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7521F" w14:textId="2194D89A" w:rsidR="008A0DA4" w:rsidRPr="00A5703E" w:rsidRDefault="008A0DA4" w:rsidP="001B605E">
      <w:pPr>
        <w:ind w:firstLineChars="0" w:firstLine="0"/>
        <w:jc w:val="center"/>
        <w:rPr>
          <w:color w:val="auto"/>
          <w:sz w:val="32"/>
          <w:szCs w:val="32"/>
        </w:rPr>
      </w:pPr>
      <w:bookmarkStart w:id="0" w:name="_Hlk103537100"/>
      <w:bookmarkEnd w:id="0"/>
      <w:r w:rsidRPr="00A5703E">
        <w:rPr>
          <w:b/>
          <w:color w:val="auto"/>
          <w:sz w:val="32"/>
          <w:szCs w:val="32"/>
        </w:rPr>
        <w:t>目</w:t>
      </w:r>
      <w:r w:rsidR="002A2F54" w:rsidRPr="00A5703E">
        <w:rPr>
          <w:b/>
          <w:color w:val="auto"/>
          <w:sz w:val="32"/>
          <w:szCs w:val="32"/>
        </w:rPr>
        <w:t xml:space="preserve">  </w:t>
      </w:r>
      <w:r w:rsidRPr="00A5703E">
        <w:rPr>
          <w:b/>
          <w:color w:val="auto"/>
          <w:sz w:val="32"/>
          <w:szCs w:val="32"/>
        </w:rPr>
        <w:t>录</w:t>
      </w:r>
    </w:p>
    <w:p w14:paraId="1D31797F" w14:textId="1D3F9968" w:rsidR="00A5703E" w:rsidRPr="00A5703E" w:rsidRDefault="000E2D12" w:rsidP="00A5703E">
      <w:pPr>
        <w:pStyle w:val="TableParagraph"/>
        <w:tabs>
          <w:tab w:val="right" w:leader="dot" w:pos="8302"/>
        </w:tabs>
        <w:spacing w:line="400" w:lineRule="exact"/>
        <w:ind w:firstLine="480"/>
        <w:rPr>
          <w:rFonts w:ascii="Times New Roman" w:hAnsi="Times New Roman"/>
          <w:noProof/>
          <w:szCs w:val="28"/>
        </w:rPr>
      </w:pPr>
      <w:r w:rsidRPr="000112AE">
        <w:rPr>
          <w:rFonts w:ascii="Times New Roman" w:hAnsi="Times New Roman"/>
          <w:sz w:val="24"/>
          <w:szCs w:val="24"/>
        </w:rPr>
        <w:fldChar w:fldCharType="begin"/>
      </w:r>
      <w:r w:rsidR="008A0DA4" w:rsidRPr="000112AE">
        <w:rPr>
          <w:rFonts w:ascii="Times New Roman" w:hAnsi="Times New Roman"/>
          <w:sz w:val="24"/>
          <w:szCs w:val="24"/>
        </w:rPr>
        <w:instrText xml:space="preserve"> TOC \o "1-2" \h \z \u </w:instrText>
      </w:r>
      <w:r w:rsidRPr="000112AE">
        <w:rPr>
          <w:rFonts w:ascii="Times New Roman" w:hAnsi="Times New Roman"/>
          <w:sz w:val="24"/>
          <w:szCs w:val="24"/>
        </w:rPr>
        <w:fldChar w:fldCharType="separate"/>
      </w:r>
      <w:hyperlink w:anchor="_Toc98534416" w:history="1">
        <w:r w:rsidR="00A5703E" w:rsidRPr="00A5703E">
          <w:rPr>
            <w:rStyle w:val="af2"/>
            <w:rFonts w:ascii="Times New Roman" w:hAnsi="Times New Roman"/>
            <w:b/>
            <w:noProof/>
            <w:szCs w:val="28"/>
          </w:rPr>
          <w:t>第一部分环境风险评估报告</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_Toc98534416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1</w:t>
        </w:r>
        <w:r w:rsidR="00A5703E" w:rsidRPr="00A5703E">
          <w:rPr>
            <w:rFonts w:ascii="Times New Roman" w:hAnsi="Times New Roman"/>
            <w:noProof/>
            <w:webHidden/>
            <w:szCs w:val="28"/>
          </w:rPr>
          <w:fldChar w:fldCharType="end"/>
        </w:r>
      </w:hyperlink>
    </w:p>
    <w:p w14:paraId="0E0EBA6E" w14:textId="26BDB612"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17" w:history="1">
        <w:r w:rsidR="00A5703E" w:rsidRPr="00A5703E">
          <w:rPr>
            <w:rStyle w:val="af2"/>
            <w:rFonts w:ascii="Times New Roman" w:hAnsi="Times New Roman"/>
            <w:noProof/>
            <w:szCs w:val="28"/>
          </w:rPr>
          <w:t>1</w:t>
        </w:r>
        <w:r w:rsidR="00A5703E" w:rsidRPr="00A5703E">
          <w:rPr>
            <w:rStyle w:val="af2"/>
            <w:rFonts w:ascii="Times New Roman" w:hAnsi="Times New Roman"/>
            <w:noProof/>
            <w:szCs w:val="28"/>
          </w:rPr>
          <w:t>前言</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_Toc98534417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2</w:t>
        </w:r>
        <w:r w:rsidR="00A5703E" w:rsidRPr="00A5703E">
          <w:rPr>
            <w:rFonts w:ascii="Times New Roman" w:hAnsi="Times New Roman"/>
            <w:noProof/>
            <w:webHidden/>
            <w:szCs w:val="28"/>
          </w:rPr>
          <w:fldChar w:fldCharType="end"/>
        </w:r>
      </w:hyperlink>
    </w:p>
    <w:p w14:paraId="6612D7C3" w14:textId="175075DD"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18" w:history="1">
        <w:r w:rsidR="00A5703E" w:rsidRPr="00A5703E">
          <w:rPr>
            <w:rStyle w:val="af2"/>
            <w:rFonts w:ascii="Times New Roman" w:hAnsi="Times New Roman"/>
            <w:noProof/>
            <w:snapToGrid w:val="0"/>
            <w:szCs w:val="28"/>
          </w:rPr>
          <w:t>2.</w:t>
        </w:r>
        <w:r w:rsidR="00A5703E" w:rsidRPr="00A5703E">
          <w:rPr>
            <w:rStyle w:val="af2"/>
            <w:rFonts w:ascii="Times New Roman" w:hAnsi="Times New Roman"/>
            <w:noProof/>
            <w:snapToGrid w:val="0"/>
            <w:szCs w:val="28"/>
          </w:rPr>
          <w:t>总则</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_Toc98534418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3</w:t>
        </w:r>
        <w:r w:rsidR="00A5703E" w:rsidRPr="00A5703E">
          <w:rPr>
            <w:rFonts w:ascii="Times New Roman" w:hAnsi="Times New Roman"/>
            <w:noProof/>
            <w:webHidden/>
            <w:szCs w:val="28"/>
          </w:rPr>
          <w:fldChar w:fldCharType="end"/>
        </w:r>
      </w:hyperlink>
    </w:p>
    <w:p w14:paraId="7BEC50D1" w14:textId="78A43F60" w:rsidR="00A5703E" w:rsidRPr="00A5703E" w:rsidRDefault="00D5714B" w:rsidP="00A5703E">
      <w:pPr>
        <w:tabs>
          <w:tab w:val="right" w:leader="dot" w:pos="8302"/>
        </w:tabs>
        <w:spacing w:line="400" w:lineRule="exact"/>
        <w:ind w:left="480" w:firstLine="480"/>
        <w:rPr>
          <w:noProof/>
          <w:szCs w:val="28"/>
        </w:rPr>
      </w:pPr>
      <w:hyperlink w:anchor="_Toc98534419" w:history="1">
        <w:r w:rsidR="00A5703E" w:rsidRPr="00A5703E">
          <w:rPr>
            <w:rStyle w:val="af2"/>
            <w:noProof/>
            <w:snapToGrid w:val="0"/>
            <w:szCs w:val="28"/>
          </w:rPr>
          <w:t>2.1</w:t>
        </w:r>
        <w:r w:rsidR="00A5703E" w:rsidRPr="00A5703E">
          <w:rPr>
            <w:rStyle w:val="af2"/>
            <w:noProof/>
            <w:snapToGrid w:val="0"/>
            <w:szCs w:val="28"/>
          </w:rPr>
          <w:t>编制原则</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_Toc98534419 \h </w:instrText>
        </w:r>
        <w:r w:rsidR="00A5703E" w:rsidRPr="00A5703E">
          <w:rPr>
            <w:noProof/>
            <w:webHidden/>
            <w:szCs w:val="28"/>
          </w:rPr>
        </w:r>
        <w:r w:rsidR="00A5703E" w:rsidRPr="00A5703E">
          <w:rPr>
            <w:noProof/>
            <w:webHidden/>
            <w:szCs w:val="28"/>
          </w:rPr>
          <w:fldChar w:fldCharType="separate"/>
        </w:r>
        <w:r w:rsidR="000A670B">
          <w:rPr>
            <w:noProof/>
            <w:webHidden/>
            <w:szCs w:val="28"/>
          </w:rPr>
          <w:t>3</w:t>
        </w:r>
        <w:r w:rsidR="00A5703E" w:rsidRPr="00A5703E">
          <w:rPr>
            <w:noProof/>
            <w:webHidden/>
            <w:szCs w:val="28"/>
          </w:rPr>
          <w:fldChar w:fldCharType="end"/>
        </w:r>
      </w:hyperlink>
    </w:p>
    <w:p w14:paraId="33E5613B" w14:textId="1CE07EA9" w:rsidR="00A5703E" w:rsidRPr="00A5703E" w:rsidRDefault="00D5714B" w:rsidP="00A5703E">
      <w:pPr>
        <w:tabs>
          <w:tab w:val="right" w:leader="dot" w:pos="8302"/>
        </w:tabs>
        <w:spacing w:line="400" w:lineRule="exact"/>
        <w:ind w:left="480" w:firstLine="480"/>
        <w:rPr>
          <w:noProof/>
          <w:szCs w:val="28"/>
        </w:rPr>
      </w:pPr>
      <w:hyperlink w:anchor="_Toc98534420" w:history="1">
        <w:r w:rsidR="00A5703E" w:rsidRPr="00A5703E">
          <w:rPr>
            <w:rStyle w:val="af2"/>
            <w:noProof/>
            <w:snapToGrid w:val="0"/>
            <w:szCs w:val="28"/>
          </w:rPr>
          <w:t>2.2</w:t>
        </w:r>
        <w:r w:rsidR="00A5703E" w:rsidRPr="00A5703E">
          <w:rPr>
            <w:rStyle w:val="af2"/>
            <w:noProof/>
            <w:snapToGrid w:val="0"/>
            <w:szCs w:val="28"/>
          </w:rPr>
          <w:t>编制依据</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_Toc98534420 \h </w:instrText>
        </w:r>
        <w:r w:rsidR="00A5703E" w:rsidRPr="00A5703E">
          <w:rPr>
            <w:noProof/>
            <w:webHidden/>
            <w:szCs w:val="28"/>
          </w:rPr>
        </w:r>
        <w:r w:rsidR="00A5703E" w:rsidRPr="00A5703E">
          <w:rPr>
            <w:noProof/>
            <w:webHidden/>
            <w:szCs w:val="28"/>
          </w:rPr>
          <w:fldChar w:fldCharType="separate"/>
        </w:r>
        <w:r w:rsidR="000A670B">
          <w:rPr>
            <w:noProof/>
            <w:webHidden/>
            <w:szCs w:val="28"/>
          </w:rPr>
          <w:t>3</w:t>
        </w:r>
        <w:r w:rsidR="00A5703E" w:rsidRPr="00A5703E">
          <w:rPr>
            <w:noProof/>
            <w:webHidden/>
            <w:szCs w:val="28"/>
          </w:rPr>
          <w:fldChar w:fldCharType="end"/>
        </w:r>
      </w:hyperlink>
    </w:p>
    <w:p w14:paraId="01CFDF4B" w14:textId="03DCEF2E" w:rsidR="00A5703E" w:rsidRPr="00A5703E" w:rsidRDefault="00D5714B" w:rsidP="00A5703E">
      <w:pPr>
        <w:tabs>
          <w:tab w:val="right" w:leader="dot" w:pos="8302"/>
        </w:tabs>
        <w:spacing w:line="400" w:lineRule="exact"/>
        <w:ind w:left="480" w:firstLine="480"/>
        <w:rPr>
          <w:noProof/>
          <w:szCs w:val="28"/>
        </w:rPr>
      </w:pPr>
      <w:hyperlink w:anchor="_Toc98534421" w:history="1">
        <w:r w:rsidR="00A5703E" w:rsidRPr="00A5703E">
          <w:rPr>
            <w:rStyle w:val="af2"/>
            <w:noProof/>
            <w:snapToGrid w:val="0"/>
            <w:szCs w:val="28"/>
          </w:rPr>
          <w:t>2.2</w:t>
        </w:r>
        <w:r w:rsidR="00A5703E" w:rsidRPr="00A5703E">
          <w:rPr>
            <w:rStyle w:val="af2"/>
            <w:noProof/>
            <w:snapToGrid w:val="0"/>
            <w:szCs w:val="28"/>
          </w:rPr>
          <w:t>企业突发环境事件风险评估程序</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_Toc98534421 \h </w:instrText>
        </w:r>
        <w:r w:rsidR="00A5703E" w:rsidRPr="00A5703E">
          <w:rPr>
            <w:noProof/>
            <w:webHidden/>
            <w:szCs w:val="28"/>
          </w:rPr>
        </w:r>
        <w:r w:rsidR="00A5703E" w:rsidRPr="00A5703E">
          <w:rPr>
            <w:noProof/>
            <w:webHidden/>
            <w:szCs w:val="28"/>
          </w:rPr>
          <w:fldChar w:fldCharType="separate"/>
        </w:r>
        <w:r w:rsidR="000A670B">
          <w:rPr>
            <w:noProof/>
            <w:webHidden/>
            <w:szCs w:val="28"/>
          </w:rPr>
          <w:t>6</w:t>
        </w:r>
        <w:r w:rsidR="00A5703E" w:rsidRPr="00A5703E">
          <w:rPr>
            <w:noProof/>
            <w:webHidden/>
            <w:szCs w:val="28"/>
          </w:rPr>
          <w:fldChar w:fldCharType="end"/>
        </w:r>
      </w:hyperlink>
    </w:p>
    <w:p w14:paraId="1EB5DEF8" w14:textId="1A746C7E"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22" w:history="1">
        <w:r w:rsidR="00A5703E" w:rsidRPr="00A5703E">
          <w:rPr>
            <w:rStyle w:val="af2"/>
            <w:rFonts w:ascii="Times New Roman" w:hAnsi="Times New Roman"/>
            <w:noProof/>
            <w:snapToGrid w:val="0"/>
            <w:szCs w:val="28"/>
          </w:rPr>
          <w:t>3.</w:t>
        </w:r>
        <w:r w:rsidR="00A5703E" w:rsidRPr="00A5703E">
          <w:rPr>
            <w:rStyle w:val="af2"/>
            <w:rFonts w:ascii="Times New Roman" w:hAnsi="Times New Roman"/>
            <w:noProof/>
            <w:snapToGrid w:val="0"/>
            <w:szCs w:val="28"/>
          </w:rPr>
          <w:t>环境风险评价</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_Toc98534422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7</w:t>
        </w:r>
        <w:r w:rsidR="00A5703E" w:rsidRPr="00A5703E">
          <w:rPr>
            <w:rFonts w:ascii="Times New Roman" w:hAnsi="Times New Roman"/>
            <w:noProof/>
            <w:webHidden/>
            <w:szCs w:val="28"/>
          </w:rPr>
          <w:fldChar w:fldCharType="end"/>
        </w:r>
      </w:hyperlink>
    </w:p>
    <w:p w14:paraId="423795B4" w14:textId="2CEF95DA" w:rsidR="00A5703E" w:rsidRPr="00A5703E" w:rsidRDefault="00D5714B" w:rsidP="00A5703E">
      <w:pPr>
        <w:tabs>
          <w:tab w:val="right" w:leader="dot" w:pos="8302"/>
        </w:tabs>
        <w:spacing w:line="400" w:lineRule="exact"/>
        <w:ind w:left="480" w:firstLine="480"/>
        <w:rPr>
          <w:noProof/>
          <w:szCs w:val="28"/>
        </w:rPr>
      </w:pPr>
      <w:hyperlink w:anchor="_Toc98534423" w:history="1">
        <w:r w:rsidR="00A5703E" w:rsidRPr="00A5703E">
          <w:rPr>
            <w:rStyle w:val="af2"/>
            <w:noProof/>
            <w:snapToGrid w:val="0"/>
            <w:szCs w:val="28"/>
          </w:rPr>
          <w:t>3.1</w:t>
        </w:r>
        <w:r w:rsidR="00A5703E" w:rsidRPr="00A5703E">
          <w:rPr>
            <w:rStyle w:val="af2"/>
            <w:noProof/>
            <w:snapToGrid w:val="0"/>
            <w:szCs w:val="28"/>
          </w:rPr>
          <w:t>企业基本信息</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_Toc98534423 \h </w:instrText>
        </w:r>
        <w:r w:rsidR="00A5703E" w:rsidRPr="00A5703E">
          <w:rPr>
            <w:noProof/>
            <w:webHidden/>
            <w:szCs w:val="28"/>
          </w:rPr>
        </w:r>
        <w:r w:rsidR="00A5703E" w:rsidRPr="00A5703E">
          <w:rPr>
            <w:noProof/>
            <w:webHidden/>
            <w:szCs w:val="28"/>
          </w:rPr>
          <w:fldChar w:fldCharType="separate"/>
        </w:r>
        <w:r w:rsidR="000A670B">
          <w:rPr>
            <w:noProof/>
            <w:webHidden/>
            <w:szCs w:val="28"/>
          </w:rPr>
          <w:t>7</w:t>
        </w:r>
        <w:r w:rsidR="00A5703E" w:rsidRPr="00A5703E">
          <w:rPr>
            <w:noProof/>
            <w:webHidden/>
            <w:szCs w:val="28"/>
          </w:rPr>
          <w:fldChar w:fldCharType="end"/>
        </w:r>
      </w:hyperlink>
    </w:p>
    <w:p w14:paraId="6977016A" w14:textId="55AF1F66" w:rsidR="00A5703E" w:rsidRPr="00A5703E" w:rsidRDefault="00D5714B" w:rsidP="00A5703E">
      <w:pPr>
        <w:tabs>
          <w:tab w:val="right" w:leader="dot" w:pos="8302"/>
        </w:tabs>
        <w:spacing w:line="400" w:lineRule="exact"/>
        <w:ind w:left="480" w:firstLine="480"/>
        <w:rPr>
          <w:noProof/>
          <w:szCs w:val="28"/>
        </w:rPr>
      </w:pPr>
      <w:hyperlink w:anchor="_Toc98534424" w:history="1">
        <w:r w:rsidR="00A5703E" w:rsidRPr="00A5703E">
          <w:rPr>
            <w:rStyle w:val="af2"/>
            <w:noProof/>
            <w:snapToGrid w:val="0"/>
            <w:szCs w:val="28"/>
          </w:rPr>
          <w:t>3.2</w:t>
        </w:r>
        <w:r w:rsidR="00A5703E" w:rsidRPr="00A5703E">
          <w:rPr>
            <w:rStyle w:val="af2"/>
            <w:noProof/>
            <w:snapToGrid w:val="0"/>
            <w:szCs w:val="28"/>
          </w:rPr>
          <w:t>企业周边环境风险受体情况</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_Toc98534424 \h </w:instrText>
        </w:r>
        <w:r w:rsidR="00A5703E" w:rsidRPr="00A5703E">
          <w:rPr>
            <w:noProof/>
            <w:webHidden/>
            <w:szCs w:val="28"/>
          </w:rPr>
        </w:r>
        <w:r w:rsidR="00A5703E" w:rsidRPr="00A5703E">
          <w:rPr>
            <w:noProof/>
            <w:webHidden/>
            <w:szCs w:val="28"/>
          </w:rPr>
          <w:fldChar w:fldCharType="separate"/>
        </w:r>
        <w:r w:rsidR="000A670B">
          <w:rPr>
            <w:noProof/>
            <w:webHidden/>
            <w:szCs w:val="28"/>
          </w:rPr>
          <w:t>13</w:t>
        </w:r>
        <w:r w:rsidR="00A5703E" w:rsidRPr="00A5703E">
          <w:rPr>
            <w:noProof/>
            <w:webHidden/>
            <w:szCs w:val="28"/>
          </w:rPr>
          <w:fldChar w:fldCharType="end"/>
        </w:r>
      </w:hyperlink>
    </w:p>
    <w:p w14:paraId="157E3659" w14:textId="27030ADB" w:rsidR="00A5703E" w:rsidRPr="00A5703E" w:rsidRDefault="00D5714B" w:rsidP="00A5703E">
      <w:pPr>
        <w:tabs>
          <w:tab w:val="right" w:leader="dot" w:pos="8302"/>
        </w:tabs>
        <w:spacing w:line="400" w:lineRule="exact"/>
        <w:ind w:left="480" w:firstLine="480"/>
        <w:rPr>
          <w:noProof/>
          <w:szCs w:val="28"/>
        </w:rPr>
      </w:pPr>
      <w:hyperlink w:anchor="_Toc98534425" w:history="1">
        <w:r w:rsidR="00A5703E" w:rsidRPr="00A5703E">
          <w:rPr>
            <w:rStyle w:val="af2"/>
            <w:noProof/>
            <w:snapToGrid w:val="0"/>
            <w:szCs w:val="28"/>
          </w:rPr>
          <w:t>3.3</w:t>
        </w:r>
        <w:r w:rsidR="00A5703E" w:rsidRPr="00A5703E">
          <w:rPr>
            <w:rStyle w:val="af2"/>
            <w:noProof/>
            <w:snapToGrid w:val="0"/>
            <w:szCs w:val="28"/>
          </w:rPr>
          <w:t>涉及环境风险物质情况</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_Toc98534425 \h </w:instrText>
        </w:r>
        <w:r w:rsidR="00A5703E" w:rsidRPr="00A5703E">
          <w:rPr>
            <w:noProof/>
            <w:webHidden/>
            <w:szCs w:val="28"/>
          </w:rPr>
        </w:r>
        <w:r w:rsidR="00A5703E" w:rsidRPr="00A5703E">
          <w:rPr>
            <w:noProof/>
            <w:webHidden/>
            <w:szCs w:val="28"/>
          </w:rPr>
          <w:fldChar w:fldCharType="separate"/>
        </w:r>
        <w:r w:rsidR="000A670B">
          <w:rPr>
            <w:noProof/>
            <w:webHidden/>
            <w:szCs w:val="28"/>
          </w:rPr>
          <w:t>15</w:t>
        </w:r>
        <w:r w:rsidR="00A5703E" w:rsidRPr="00A5703E">
          <w:rPr>
            <w:noProof/>
            <w:webHidden/>
            <w:szCs w:val="28"/>
          </w:rPr>
          <w:fldChar w:fldCharType="end"/>
        </w:r>
      </w:hyperlink>
    </w:p>
    <w:p w14:paraId="25F7AAF5" w14:textId="58150FC2" w:rsidR="00A5703E" w:rsidRPr="00A5703E" w:rsidRDefault="00D5714B" w:rsidP="00A5703E">
      <w:pPr>
        <w:tabs>
          <w:tab w:val="right" w:leader="dot" w:pos="8302"/>
        </w:tabs>
        <w:spacing w:line="400" w:lineRule="exact"/>
        <w:ind w:left="480" w:firstLine="480"/>
        <w:rPr>
          <w:noProof/>
          <w:szCs w:val="28"/>
        </w:rPr>
      </w:pPr>
      <w:hyperlink w:anchor="_Toc98534426" w:history="1">
        <w:r w:rsidR="00A5703E" w:rsidRPr="00A5703E">
          <w:rPr>
            <w:rStyle w:val="af2"/>
            <w:noProof/>
            <w:snapToGrid w:val="0"/>
            <w:szCs w:val="28"/>
          </w:rPr>
          <w:t>3.4</w:t>
        </w:r>
        <w:r w:rsidR="00A5703E" w:rsidRPr="00A5703E">
          <w:rPr>
            <w:rStyle w:val="af2"/>
            <w:noProof/>
            <w:snapToGrid w:val="0"/>
            <w:szCs w:val="28"/>
          </w:rPr>
          <w:t>生产工艺</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_Toc98534426 \h </w:instrText>
        </w:r>
        <w:r w:rsidR="00A5703E" w:rsidRPr="00A5703E">
          <w:rPr>
            <w:noProof/>
            <w:webHidden/>
            <w:szCs w:val="28"/>
          </w:rPr>
        </w:r>
        <w:r w:rsidR="00A5703E" w:rsidRPr="00A5703E">
          <w:rPr>
            <w:noProof/>
            <w:webHidden/>
            <w:szCs w:val="28"/>
          </w:rPr>
          <w:fldChar w:fldCharType="separate"/>
        </w:r>
        <w:r w:rsidR="000A670B">
          <w:rPr>
            <w:noProof/>
            <w:webHidden/>
            <w:szCs w:val="28"/>
          </w:rPr>
          <w:t>17</w:t>
        </w:r>
        <w:r w:rsidR="00A5703E" w:rsidRPr="00A5703E">
          <w:rPr>
            <w:noProof/>
            <w:webHidden/>
            <w:szCs w:val="28"/>
          </w:rPr>
          <w:fldChar w:fldCharType="end"/>
        </w:r>
      </w:hyperlink>
    </w:p>
    <w:p w14:paraId="29663C71" w14:textId="7DDB627D" w:rsidR="00A5703E" w:rsidRPr="00A5703E" w:rsidRDefault="00D5714B" w:rsidP="00A5703E">
      <w:pPr>
        <w:tabs>
          <w:tab w:val="right" w:leader="dot" w:pos="8302"/>
        </w:tabs>
        <w:spacing w:line="400" w:lineRule="exact"/>
        <w:ind w:left="480" w:firstLine="480"/>
        <w:rPr>
          <w:noProof/>
          <w:szCs w:val="28"/>
        </w:rPr>
      </w:pPr>
      <w:hyperlink w:anchor="_Toc98534427" w:history="1">
        <w:r w:rsidR="00A5703E" w:rsidRPr="00A5703E">
          <w:rPr>
            <w:rStyle w:val="af2"/>
            <w:noProof/>
            <w:snapToGrid w:val="0"/>
            <w:szCs w:val="28"/>
          </w:rPr>
          <w:t>3.5</w:t>
        </w:r>
        <w:r w:rsidR="00A5703E" w:rsidRPr="00A5703E">
          <w:rPr>
            <w:rStyle w:val="af2"/>
            <w:noProof/>
            <w:snapToGrid w:val="0"/>
            <w:szCs w:val="28"/>
          </w:rPr>
          <w:t>生产、储运、公用设施风险识别</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_Toc98534427 \h </w:instrText>
        </w:r>
        <w:r w:rsidR="00A5703E" w:rsidRPr="00A5703E">
          <w:rPr>
            <w:noProof/>
            <w:webHidden/>
            <w:szCs w:val="28"/>
          </w:rPr>
        </w:r>
        <w:r w:rsidR="00A5703E" w:rsidRPr="00A5703E">
          <w:rPr>
            <w:noProof/>
            <w:webHidden/>
            <w:szCs w:val="28"/>
          </w:rPr>
          <w:fldChar w:fldCharType="separate"/>
        </w:r>
        <w:r w:rsidR="000A670B">
          <w:rPr>
            <w:noProof/>
            <w:webHidden/>
            <w:szCs w:val="28"/>
          </w:rPr>
          <w:t>23</w:t>
        </w:r>
        <w:r w:rsidR="00A5703E" w:rsidRPr="00A5703E">
          <w:rPr>
            <w:noProof/>
            <w:webHidden/>
            <w:szCs w:val="28"/>
          </w:rPr>
          <w:fldChar w:fldCharType="end"/>
        </w:r>
      </w:hyperlink>
    </w:p>
    <w:p w14:paraId="522980CF" w14:textId="232FA309" w:rsidR="00A5703E" w:rsidRPr="00A5703E" w:rsidRDefault="00D5714B" w:rsidP="00A5703E">
      <w:pPr>
        <w:tabs>
          <w:tab w:val="right" w:leader="dot" w:pos="8302"/>
        </w:tabs>
        <w:spacing w:line="400" w:lineRule="exact"/>
        <w:ind w:left="480" w:firstLine="480"/>
        <w:rPr>
          <w:noProof/>
          <w:szCs w:val="28"/>
        </w:rPr>
      </w:pPr>
      <w:hyperlink w:anchor="_Toc98534428" w:history="1">
        <w:r w:rsidR="00A5703E" w:rsidRPr="00A5703E">
          <w:rPr>
            <w:rStyle w:val="af2"/>
            <w:noProof/>
            <w:snapToGrid w:val="0"/>
            <w:szCs w:val="28"/>
          </w:rPr>
          <w:t>3.6</w:t>
        </w:r>
        <w:r w:rsidR="00A5703E" w:rsidRPr="00A5703E">
          <w:rPr>
            <w:rStyle w:val="af2"/>
            <w:noProof/>
            <w:snapToGrid w:val="0"/>
            <w:szCs w:val="28"/>
          </w:rPr>
          <w:t>现有应急物资与装备、救援队伍情况</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_Toc98534428 \h </w:instrText>
        </w:r>
        <w:r w:rsidR="00A5703E" w:rsidRPr="00A5703E">
          <w:rPr>
            <w:noProof/>
            <w:webHidden/>
            <w:szCs w:val="28"/>
          </w:rPr>
        </w:r>
        <w:r w:rsidR="00A5703E" w:rsidRPr="00A5703E">
          <w:rPr>
            <w:noProof/>
            <w:webHidden/>
            <w:szCs w:val="28"/>
          </w:rPr>
          <w:fldChar w:fldCharType="separate"/>
        </w:r>
        <w:r w:rsidR="000A670B">
          <w:rPr>
            <w:noProof/>
            <w:webHidden/>
            <w:szCs w:val="28"/>
          </w:rPr>
          <w:t>35</w:t>
        </w:r>
        <w:r w:rsidR="00A5703E" w:rsidRPr="00A5703E">
          <w:rPr>
            <w:noProof/>
            <w:webHidden/>
            <w:szCs w:val="28"/>
          </w:rPr>
          <w:fldChar w:fldCharType="end"/>
        </w:r>
      </w:hyperlink>
    </w:p>
    <w:p w14:paraId="1D3F6329" w14:textId="3B446D20"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29" w:history="1">
        <w:r w:rsidR="00A5703E" w:rsidRPr="00A5703E">
          <w:rPr>
            <w:rStyle w:val="af2"/>
            <w:rFonts w:ascii="Times New Roman" w:hAnsi="Times New Roman"/>
            <w:noProof/>
            <w:szCs w:val="28"/>
          </w:rPr>
          <w:t>4</w:t>
        </w:r>
        <w:r w:rsidR="00A5703E" w:rsidRPr="00A5703E">
          <w:rPr>
            <w:rStyle w:val="af2"/>
            <w:rFonts w:ascii="Times New Roman" w:hAnsi="Times New Roman"/>
            <w:noProof/>
            <w:szCs w:val="28"/>
          </w:rPr>
          <w:t>突发环境事件及其后果分析</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_Toc98534429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46</w:t>
        </w:r>
        <w:r w:rsidR="00A5703E" w:rsidRPr="00A5703E">
          <w:rPr>
            <w:rFonts w:ascii="Times New Roman" w:hAnsi="Times New Roman"/>
            <w:noProof/>
            <w:webHidden/>
            <w:szCs w:val="28"/>
          </w:rPr>
          <w:fldChar w:fldCharType="end"/>
        </w:r>
      </w:hyperlink>
    </w:p>
    <w:p w14:paraId="23CBED32" w14:textId="6E87B46F" w:rsidR="00A5703E" w:rsidRPr="00A5703E" w:rsidRDefault="00D5714B" w:rsidP="00A5703E">
      <w:pPr>
        <w:tabs>
          <w:tab w:val="right" w:leader="dot" w:pos="8302"/>
        </w:tabs>
        <w:spacing w:line="400" w:lineRule="exact"/>
        <w:ind w:left="480" w:firstLine="480"/>
        <w:rPr>
          <w:noProof/>
          <w:szCs w:val="28"/>
        </w:rPr>
      </w:pPr>
      <w:hyperlink w:anchor="_Toc98534430" w:history="1">
        <w:r w:rsidR="00A5703E" w:rsidRPr="00A5703E">
          <w:rPr>
            <w:rStyle w:val="af2"/>
            <w:noProof/>
            <w:snapToGrid w:val="0"/>
            <w:szCs w:val="28"/>
          </w:rPr>
          <w:t>4.1</w:t>
        </w:r>
        <w:r w:rsidR="00A5703E" w:rsidRPr="00A5703E">
          <w:rPr>
            <w:rStyle w:val="af2"/>
            <w:noProof/>
            <w:snapToGrid w:val="0"/>
            <w:szCs w:val="28"/>
          </w:rPr>
          <w:t>突发环境事件情景分析</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_Toc98534430 \h </w:instrText>
        </w:r>
        <w:r w:rsidR="00A5703E" w:rsidRPr="00A5703E">
          <w:rPr>
            <w:noProof/>
            <w:webHidden/>
            <w:szCs w:val="28"/>
          </w:rPr>
        </w:r>
        <w:r w:rsidR="00A5703E" w:rsidRPr="00A5703E">
          <w:rPr>
            <w:noProof/>
            <w:webHidden/>
            <w:szCs w:val="28"/>
          </w:rPr>
          <w:fldChar w:fldCharType="separate"/>
        </w:r>
        <w:r w:rsidR="000A670B">
          <w:rPr>
            <w:noProof/>
            <w:webHidden/>
            <w:szCs w:val="28"/>
          </w:rPr>
          <w:t>46</w:t>
        </w:r>
        <w:r w:rsidR="00A5703E" w:rsidRPr="00A5703E">
          <w:rPr>
            <w:noProof/>
            <w:webHidden/>
            <w:szCs w:val="28"/>
          </w:rPr>
          <w:fldChar w:fldCharType="end"/>
        </w:r>
      </w:hyperlink>
    </w:p>
    <w:p w14:paraId="61574DB6" w14:textId="77F30235" w:rsidR="00A5703E" w:rsidRPr="00A5703E" w:rsidRDefault="00D5714B" w:rsidP="00A5703E">
      <w:pPr>
        <w:tabs>
          <w:tab w:val="right" w:leader="dot" w:pos="8302"/>
        </w:tabs>
        <w:spacing w:line="400" w:lineRule="exact"/>
        <w:ind w:left="480" w:firstLine="480"/>
        <w:rPr>
          <w:noProof/>
          <w:szCs w:val="28"/>
        </w:rPr>
      </w:pPr>
      <w:hyperlink w:anchor="_Toc98534431" w:history="1">
        <w:r w:rsidR="00A5703E" w:rsidRPr="00A5703E">
          <w:rPr>
            <w:rStyle w:val="af2"/>
            <w:noProof/>
            <w:snapToGrid w:val="0"/>
            <w:szCs w:val="28"/>
          </w:rPr>
          <w:t>4.2</w:t>
        </w:r>
        <w:r w:rsidR="00A5703E" w:rsidRPr="00A5703E">
          <w:rPr>
            <w:rStyle w:val="af2"/>
            <w:noProof/>
            <w:snapToGrid w:val="0"/>
            <w:szCs w:val="28"/>
          </w:rPr>
          <w:t>突发环境事件情景源强分析</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_Toc98534431 \h </w:instrText>
        </w:r>
        <w:r w:rsidR="00A5703E" w:rsidRPr="00A5703E">
          <w:rPr>
            <w:noProof/>
            <w:webHidden/>
            <w:szCs w:val="28"/>
          </w:rPr>
        </w:r>
        <w:r w:rsidR="00A5703E" w:rsidRPr="00A5703E">
          <w:rPr>
            <w:noProof/>
            <w:webHidden/>
            <w:szCs w:val="28"/>
          </w:rPr>
          <w:fldChar w:fldCharType="separate"/>
        </w:r>
        <w:r w:rsidR="000A670B">
          <w:rPr>
            <w:noProof/>
            <w:webHidden/>
            <w:szCs w:val="28"/>
          </w:rPr>
          <w:t>47</w:t>
        </w:r>
        <w:r w:rsidR="00A5703E" w:rsidRPr="00A5703E">
          <w:rPr>
            <w:noProof/>
            <w:webHidden/>
            <w:szCs w:val="28"/>
          </w:rPr>
          <w:fldChar w:fldCharType="end"/>
        </w:r>
      </w:hyperlink>
    </w:p>
    <w:p w14:paraId="6D4D21F2" w14:textId="07A483EB" w:rsidR="00A5703E" w:rsidRPr="00A5703E" w:rsidRDefault="00D5714B" w:rsidP="00A5703E">
      <w:pPr>
        <w:tabs>
          <w:tab w:val="right" w:leader="dot" w:pos="8302"/>
        </w:tabs>
        <w:spacing w:line="400" w:lineRule="exact"/>
        <w:ind w:left="480" w:firstLine="480"/>
        <w:rPr>
          <w:noProof/>
          <w:szCs w:val="28"/>
        </w:rPr>
      </w:pPr>
      <w:hyperlink w:anchor="_Toc98534432" w:history="1">
        <w:r w:rsidR="00A5703E" w:rsidRPr="00A5703E">
          <w:rPr>
            <w:rStyle w:val="af2"/>
            <w:noProof/>
            <w:snapToGrid w:val="0"/>
            <w:szCs w:val="28"/>
          </w:rPr>
          <w:t>4.3</w:t>
        </w:r>
        <w:r w:rsidR="00A5703E" w:rsidRPr="00A5703E">
          <w:rPr>
            <w:rStyle w:val="af2"/>
            <w:noProof/>
            <w:snapToGrid w:val="0"/>
            <w:szCs w:val="28"/>
          </w:rPr>
          <w:t>释放环境风险物质的扩散途径、涉及环境风险防控与应急措施、应急资源情况分析</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_Toc98534432 \h </w:instrText>
        </w:r>
        <w:r w:rsidR="00A5703E" w:rsidRPr="00A5703E">
          <w:rPr>
            <w:noProof/>
            <w:webHidden/>
            <w:szCs w:val="28"/>
          </w:rPr>
        </w:r>
        <w:r w:rsidR="00A5703E" w:rsidRPr="00A5703E">
          <w:rPr>
            <w:noProof/>
            <w:webHidden/>
            <w:szCs w:val="28"/>
          </w:rPr>
          <w:fldChar w:fldCharType="separate"/>
        </w:r>
        <w:r w:rsidR="000A670B">
          <w:rPr>
            <w:noProof/>
            <w:webHidden/>
            <w:szCs w:val="28"/>
          </w:rPr>
          <w:t>75</w:t>
        </w:r>
        <w:r w:rsidR="00A5703E" w:rsidRPr="00A5703E">
          <w:rPr>
            <w:noProof/>
            <w:webHidden/>
            <w:szCs w:val="28"/>
          </w:rPr>
          <w:fldChar w:fldCharType="end"/>
        </w:r>
      </w:hyperlink>
    </w:p>
    <w:p w14:paraId="431C3128" w14:textId="44A6DCCA"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33" w:history="1">
        <w:r w:rsidR="00A5703E" w:rsidRPr="00A5703E">
          <w:rPr>
            <w:rStyle w:val="af2"/>
            <w:rFonts w:ascii="Times New Roman" w:hAnsi="Times New Roman"/>
            <w:noProof/>
            <w:szCs w:val="28"/>
          </w:rPr>
          <w:t>5</w:t>
        </w:r>
        <w:r w:rsidR="00A5703E" w:rsidRPr="00A5703E">
          <w:rPr>
            <w:rStyle w:val="af2"/>
            <w:rFonts w:ascii="Times New Roman" w:hAnsi="Times New Roman"/>
            <w:noProof/>
            <w:szCs w:val="28"/>
          </w:rPr>
          <w:t>现有环境风险防控和应急措施差距分析</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_Toc98534433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78</w:t>
        </w:r>
        <w:r w:rsidR="00A5703E" w:rsidRPr="00A5703E">
          <w:rPr>
            <w:rFonts w:ascii="Times New Roman" w:hAnsi="Times New Roman"/>
            <w:noProof/>
            <w:webHidden/>
            <w:szCs w:val="28"/>
          </w:rPr>
          <w:fldChar w:fldCharType="end"/>
        </w:r>
      </w:hyperlink>
    </w:p>
    <w:p w14:paraId="2B96A945" w14:textId="27B8523C"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34" w:history="1">
        <w:r w:rsidR="00A5703E" w:rsidRPr="00A5703E">
          <w:rPr>
            <w:rStyle w:val="af2"/>
            <w:rFonts w:ascii="Times New Roman" w:hAnsi="Times New Roman"/>
            <w:noProof/>
            <w:szCs w:val="28"/>
          </w:rPr>
          <w:t>6</w:t>
        </w:r>
        <w:r w:rsidR="00A5703E" w:rsidRPr="00A5703E">
          <w:rPr>
            <w:rStyle w:val="af2"/>
            <w:rFonts w:ascii="Times New Roman" w:hAnsi="Times New Roman"/>
            <w:noProof/>
            <w:szCs w:val="28"/>
          </w:rPr>
          <w:t>完善环境风险防控和应急措施的实施计划</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_Toc98534434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80</w:t>
        </w:r>
        <w:r w:rsidR="00A5703E" w:rsidRPr="00A5703E">
          <w:rPr>
            <w:rFonts w:ascii="Times New Roman" w:hAnsi="Times New Roman"/>
            <w:noProof/>
            <w:webHidden/>
            <w:szCs w:val="28"/>
          </w:rPr>
          <w:fldChar w:fldCharType="end"/>
        </w:r>
      </w:hyperlink>
    </w:p>
    <w:p w14:paraId="4DE87875" w14:textId="053FDADA"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35" w:history="1">
        <w:r w:rsidR="00A5703E" w:rsidRPr="00A5703E">
          <w:rPr>
            <w:rStyle w:val="af2"/>
            <w:rFonts w:ascii="Times New Roman" w:hAnsi="Times New Roman"/>
            <w:noProof/>
            <w:szCs w:val="28"/>
          </w:rPr>
          <w:t>7</w:t>
        </w:r>
        <w:r w:rsidR="00A5703E" w:rsidRPr="00A5703E">
          <w:rPr>
            <w:rStyle w:val="af2"/>
            <w:rFonts w:ascii="Times New Roman" w:hAnsi="Times New Roman"/>
            <w:noProof/>
            <w:szCs w:val="28"/>
          </w:rPr>
          <w:t>企业突发环境事件风险等级</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_Toc98534435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81</w:t>
        </w:r>
        <w:r w:rsidR="00A5703E" w:rsidRPr="00A5703E">
          <w:rPr>
            <w:rFonts w:ascii="Times New Roman" w:hAnsi="Times New Roman"/>
            <w:noProof/>
            <w:webHidden/>
            <w:szCs w:val="28"/>
          </w:rPr>
          <w:fldChar w:fldCharType="end"/>
        </w:r>
      </w:hyperlink>
    </w:p>
    <w:p w14:paraId="6A6209C7" w14:textId="7938D8F4" w:rsidR="00A5703E" w:rsidRPr="00A5703E" w:rsidRDefault="00D5714B" w:rsidP="00A5703E">
      <w:pPr>
        <w:tabs>
          <w:tab w:val="right" w:leader="dot" w:pos="8302"/>
        </w:tabs>
        <w:spacing w:line="400" w:lineRule="exact"/>
        <w:ind w:left="480" w:firstLine="480"/>
        <w:rPr>
          <w:noProof/>
          <w:szCs w:val="28"/>
        </w:rPr>
      </w:pPr>
      <w:hyperlink w:anchor="_Toc98534436" w:history="1">
        <w:r w:rsidR="00A5703E" w:rsidRPr="00A5703E">
          <w:rPr>
            <w:rStyle w:val="af2"/>
            <w:noProof/>
            <w:szCs w:val="28"/>
          </w:rPr>
          <w:t>7.1</w:t>
        </w:r>
        <w:r w:rsidR="00A5703E" w:rsidRPr="00A5703E">
          <w:rPr>
            <w:rStyle w:val="af2"/>
            <w:noProof/>
            <w:szCs w:val="28"/>
          </w:rPr>
          <w:t>突发大气环境事件风险分级</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_Toc98534436 \h </w:instrText>
        </w:r>
        <w:r w:rsidR="00A5703E" w:rsidRPr="00A5703E">
          <w:rPr>
            <w:noProof/>
            <w:webHidden/>
            <w:szCs w:val="28"/>
          </w:rPr>
        </w:r>
        <w:r w:rsidR="00A5703E" w:rsidRPr="00A5703E">
          <w:rPr>
            <w:noProof/>
            <w:webHidden/>
            <w:szCs w:val="28"/>
          </w:rPr>
          <w:fldChar w:fldCharType="separate"/>
        </w:r>
        <w:r w:rsidR="000A670B">
          <w:rPr>
            <w:noProof/>
            <w:webHidden/>
            <w:szCs w:val="28"/>
          </w:rPr>
          <w:t>81</w:t>
        </w:r>
        <w:r w:rsidR="00A5703E" w:rsidRPr="00A5703E">
          <w:rPr>
            <w:noProof/>
            <w:webHidden/>
            <w:szCs w:val="28"/>
          </w:rPr>
          <w:fldChar w:fldCharType="end"/>
        </w:r>
      </w:hyperlink>
    </w:p>
    <w:p w14:paraId="4E1DF900" w14:textId="49F31DC2" w:rsidR="00A5703E" w:rsidRPr="00A5703E" w:rsidRDefault="00D5714B" w:rsidP="00A5703E">
      <w:pPr>
        <w:tabs>
          <w:tab w:val="right" w:leader="dot" w:pos="8302"/>
        </w:tabs>
        <w:spacing w:line="400" w:lineRule="exact"/>
        <w:ind w:left="480" w:firstLine="480"/>
        <w:rPr>
          <w:noProof/>
          <w:szCs w:val="28"/>
        </w:rPr>
      </w:pPr>
      <w:hyperlink w:anchor="_Toc98534437" w:history="1">
        <w:r w:rsidR="00A5703E" w:rsidRPr="00A5703E">
          <w:rPr>
            <w:rStyle w:val="af2"/>
            <w:noProof/>
            <w:snapToGrid w:val="0"/>
            <w:szCs w:val="28"/>
          </w:rPr>
          <w:t>7.2</w:t>
        </w:r>
        <w:r w:rsidR="00A5703E" w:rsidRPr="00A5703E">
          <w:rPr>
            <w:rStyle w:val="af2"/>
            <w:noProof/>
            <w:snapToGrid w:val="0"/>
            <w:szCs w:val="28"/>
          </w:rPr>
          <w:t>企业突发水环境事件风险分级</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_Toc98534437 \h </w:instrText>
        </w:r>
        <w:r w:rsidR="00A5703E" w:rsidRPr="00A5703E">
          <w:rPr>
            <w:noProof/>
            <w:webHidden/>
            <w:szCs w:val="28"/>
          </w:rPr>
        </w:r>
        <w:r w:rsidR="00A5703E" w:rsidRPr="00A5703E">
          <w:rPr>
            <w:noProof/>
            <w:webHidden/>
            <w:szCs w:val="28"/>
          </w:rPr>
          <w:fldChar w:fldCharType="separate"/>
        </w:r>
        <w:r w:rsidR="000A670B">
          <w:rPr>
            <w:noProof/>
            <w:webHidden/>
            <w:szCs w:val="28"/>
          </w:rPr>
          <w:t>84</w:t>
        </w:r>
        <w:r w:rsidR="00A5703E" w:rsidRPr="00A5703E">
          <w:rPr>
            <w:noProof/>
            <w:webHidden/>
            <w:szCs w:val="28"/>
          </w:rPr>
          <w:fldChar w:fldCharType="end"/>
        </w:r>
      </w:hyperlink>
    </w:p>
    <w:p w14:paraId="6EE64971" w14:textId="364DDF31" w:rsidR="00A5703E" w:rsidRPr="00A5703E" w:rsidRDefault="00D5714B" w:rsidP="00A5703E">
      <w:pPr>
        <w:tabs>
          <w:tab w:val="right" w:leader="dot" w:pos="8302"/>
        </w:tabs>
        <w:spacing w:line="400" w:lineRule="exact"/>
        <w:ind w:left="480" w:firstLine="480"/>
        <w:rPr>
          <w:noProof/>
          <w:szCs w:val="28"/>
        </w:rPr>
      </w:pPr>
      <w:hyperlink w:anchor="_Toc98534438" w:history="1">
        <w:r w:rsidR="00A5703E" w:rsidRPr="00A5703E">
          <w:rPr>
            <w:rStyle w:val="af2"/>
            <w:noProof/>
            <w:snapToGrid w:val="0"/>
            <w:szCs w:val="28"/>
          </w:rPr>
          <w:t xml:space="preserve">7.3 </w:t>
        </w:r>
        <w:r w:rsidR="00A5703E" w:rsidRPr="00A5703E">
          <w:rPr>
            <w:rStyle w:val="af2"/>
            <w:noProof/>
            <w:snapToGrid w:val="0"/>
            <w:szCs w:val="28"/>
          </w:rPr>
          <w:t>企业突发环境事件风险等级确定与调整</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_Toc98534438 \h </w:instrText>
        </w:r>
        <w:r w:rsidR="00A5703E" w:rsidRPr="00A5703E">
          <w:rPr>
            <w:noProof/>
            <w:webHidden/>
            <w:szCs w:val="28"/>
          </w:rPr>
        </w:r>
        <w:r w:rsidR="00A5703E" w:rsidRPr="00A5703E">
          <w:rPr>
            <w:noProof/>
            <w:webHidden/>
            <w:szCs w:val="28"/>
          </w:rPr>
          <w:fldChar w:fldCharType="separate"/>
        </w:r>
        <w:r w:rsidR="000A670B">
          <w:rPr>
            <w:noProof/>
            <w:webHidden/>
            <w:szCs w:val="28"/>
          </w:rPr>
          <w:t>90</w:t>
        </w:r>
        <w:r w:rsidR="00A5703E" w:rsidRPr="00A5703E">
          <w:rPr>
            <w:noProof/>
            <w:webHidden/>
            <w:szCs w:val="28"/>
          </w:rPr>
          <w:fldChar w:fldCharType="end"/>
        </w:r>
      </w:hyperlink>
    </w:p>
    <w:p w14:paraId="139C6918" w14:textId="4A0EE430"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39" w:history="1">
        <w:r w:rsidR="00A5703E" w:rsidRPr="00A5703E">
          <w:rPr>
            <w:rStyle w:val="af2"/>
            <w:rFonts w:ascii="Times New Roman" w:hAnsi="Times New Roman"/>
            <w:noProof/>
            <w:szCs w:val="28"/>
          </w:rPr>
          <w:t>8</w:t>
        </w:r>
        <w:r w:rsidR="00A5703E" w:rsidRPr="00A5703E">
          <w:rPr>
            <w:rStyle w:val="af2"/>
            <w:rFonts w:ascii="Times New Roman" w:hAnsi="Times New Roman"/>
            <w:noProof/>
            <w:szCs w:val="28"/>
          </w:rPr>
          <w:t>附则</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_Toc98534439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92</w:t>
        </w:r>
        <w:r w:rsidR="00A5703E" w:rsidRPr="00A5703E">
          <w:rPr>
            <w:rFonts w:ascii="Times New Roman" w:hAnsi="Times New Roman"/>
            <w:noProof/>
            <w:webHidden/>
            <w:szCs w:val="28"/>
          </w:rPr>
          <w:fldChar w:fldCharType="end"/>
        </w:r>
      </w:hyperlink>
    </w:p>
    <w:p w14:paraId="727866B4" w14:textId="28C5D24D" w:rsidR="00A5703E" w:rsidRPr="00A5703E" w:rsidRDefault="00D5714B" w:rsidP="00A5703E">
      <w:pPr>
        <w:tabs>
          <w:tab w:val="right" w:leader="dot" w:pos="8302"/>
        </w:tabs>
        <w:spacing w:line="400" w:lineRule="exact"/>
        <w:ind w:left="480" w:firstLine="480"/>
        <w:rPr>
          <w:noProof/>
          <w:szCs w:val="28"/>
        </w:rPr>
      </w:pPr>
      <w:hyperlink w:anchor="_Toc98534440" w:history="1">
        <w:r w:rsidR="00A5703E" w:rsidRPr="00A5703E">
          <w:rPr>
            <w:rStyle w:val="af2"/>
            <w:noProof/>
            <w:szCs w:val="28"/>
          </w:rPr>
          <w:t xml:space="preserve">8.1 </w:t>
        </w:r>
        <w:r w:rsidR="00A5703E" w:rsidRPr="00A5703E">
          <w:rPr>
            <w:rStyle w:val="af2"/>
            <w:noProof/>
            <w:szCs w:val="28"/>
          </w:rPr>
          <w:t>名字术语与定义</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_Toc98534440 \h </w:instrText>
        </w:r>
        <w:r w:rsidR="00A5703E" w:rsidRPr="00A5703E">
          <w:rPr>
            <w:noProof/>
            <w:webHidden/>
            <w:szCs w:val="28"/>
          </w:rPr>
        </w:r>
        <w:r w:rsidR="00A5703E" w:rsidRPr="00A5703E">
          <w:rPr>
            <w:noProof/>
            <w:webHidden/>
            <w:szCs w:val="28"/>
          </w:rPr>
          <w:fldChar w:fldCharType="separate"/>
        </w:r>
        <w:r w:rsidR="000A670B">
          <w:rPr>
            <w:noProof/>
            <w:webHidden/>
            <w:szCs w:val="28"/>
          </w:rPr>
          <w:t>92</w:t>
        </w:r>
        <w:r w:rsidR="00A5703E" w:rsidRPr="00A5703E">
          <w:rPr>
            <w:noProof/>
            <w:webHidden/>
            <w:szCs w:val="28"/>
          </w:rPr>
          <w:fldChar w:fldCharType="end"/>
        </w:r>
      </w:hyperlink>
    </w:p>
    <w:p w14:paraId="1008EEF2" w14:textId="3941C294" w:rsidR="00A5703E" w:rsidRPr="00A5703E" w:rsidRDefault="00D5714B" w:rsidP="00A5703E">
      <w:pPr>
        <w:tabs>
          <w:tab w:val="right" w:leader="dot" w:pos="8302"/>
        </w:tabs>
        <w:spacing w:line="400" w:lineRule="exact"/>
        <w:ind w:left="480" w:firstLine="480"/>
        <w:rPr>
          <w:noProof/>
          <w:szCs w:val="28"/>
        </w:rPr>
      </w:pPr>
      <w:hyperlink w:anchor="_Toc98534441" w:history="1">
        <w:r w:rsidR="00A5703E" w:rsidRPr="00A5703E">
          <w:rPr>
            <w:rStyle w:val="af2"/>
            <w:noProof/>
            <w:szCs w:val="28"/>
          </w:rPr>
          <w:t xml:space="preserve">8.2 </w:t>
        </w:r>
        <w:r w:rsidR="00A5703E" w:rsidRPr="00A5703E">
          <w:rPr>
            <w:rStyle w:val="af2"/>
            <w:noProof/>
            <w:szCs w:val="28"/>
          </w:rPr>
          <w:t>更新</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_Toc98534441 \h </w:instrText>
        </w:r>
        <w:r w:rsidR="00A5703E" w:rsidRPr="00A5703E">
          <w:rPr>
            <w:noProof/>
            <w:webHidden/>
            <w:szCs w:val="28"/>
          </w:rPr>
        </w:r>
        <w:r w:rsidR="00A5703E" w:rsidRPr="00A5703E">
          <w:rPr>
            <w:noProof/>
            <w:webHidden/>
            <w:szCs w:val="28"/>
          </w:rPr>
          <w:fldChar w:fldCharType="separate"/>
        </w:r>
        <w:r w:rsidR="000A670B">
          <w:rPr>
            <w:noProof/>
            <w:webHidden/>
            <w:szCs w:val="28"/>
          </w:rPr>
          <w:t>92</w:t>
        </w:r>
        <w:r w:rsidR="00A5703E" w:rsidRPr="00A5703E">
          <w:rPr>
            <w:noProof/>
            <w:webHidden/>
            <w:szCs w:val="28"/>
          </w:rPr>
          <w:fldChar w:fldCharType="end"/>
        </w:r>
      </w:hyperlink>
    </w:p>
    <w:p w14:paraId="41C36E97" w14:textId="0F2C8479"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42" w:history="1">
        <w:r w:rsidR="00A5703E" w:rsidRPr="00A5703E">
          <w:rPr>
            <w:rStyle w:val="af2"/>
            <w:rFonts w:ascii="Times New Roman" w:hAnsi="Times New Roman"/>
            <w:b/>
            <w:noProof/>
            <w:szCs w:val="28"/>
          </w:rPr>
          <w:t>第二部分环境应急资源调查报告</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_Toc98534442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93</w:t>
        </w:r>
        <w:r w:rsidR="00A5703E" w:rsidRPr="00A5703E">
          <w:rPr>
            <w:rFonts w:ascii="Times New Roman" w:hAnsi="Times New Roman"/>
            <w:noProof/>
            <w:webHidden/>
            <w:szCs w:val="28"/>
          </w:rPr>
          <w:fldChar w:fldCharType="end"/>
        </w:r>
      </w:hyperlink>
    </w:p>
    <w:p w14:paraId="017664EF" w14:textId="5FF0C081"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43" w:history="1">
        <w:r w:rsidR="00A5703E" w:rsidRPr="00A5703E">
          <w:rPr>
            <w:rStyle w:val="af2"/>
            <w:rFonts w:ascii="Times New Roman" w:hAnsi="Times New Roman"/>
            <w:noProof/>
            <w:szCs w:val="28"/>
          </w:rPr>
          <w:t>1</w:t>
        </w:r>
        <w:r w:rsidR="00A5703E" w:rsidRPr="00A5703E">
          <w:rPr>
            <w:rStyle w:val="af2"/>
            <w:rFonts w:ascii="Times New Roman" w:hAnsi="Times New Roman"/>
            <w:noProof/>
            <w:szCs w:val="28"/>
          </w:rPr>
          <w:t>、调查概要</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_Toc98534443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94</w:t>
        </w:r>
        <w:r w:rsidR="00A5703E" w:rsidRPr="00A5703E">
          <w:rPr>
            <w:rFonts w:ascii="Times New Roman" w:hAnsi="Times New Roman"/>
            <w:noProof/>
            <w:webHidden/>
            <w:szCs w:val="28"/>
          </w:rPr>
          <w:fldChar w:fldCharType="end"/>
        </w:r>
      </w:hyperlink>
    </w:p>
    <w:p w14:paraId="360AE2A4" w14:textId="4D2DC994" w:rsidR="00A5703E" w:rsidRPr="00A5703E" w:rsidRDefault="00D5714B" w:rsidP="00A5703E">
      <w:pPr>
        <w:tabs>
          <w:tab w:val="right" w:leader="dot" w:pos="8302"/>
        </w:tabs>
        <w:spacing w:line="400" w:lineRule="exact"/>
        <w:ind w:left="480" w:firstLine="480"/>
        <w:rPr>
          <w:noProof/>
          <w:szCs w:val="28"/>
        </w:rPr>
      </w:pPr>
      <w:hyperlink w:anchor="_Toc98534444" w:history="1">
        <w:r w:rsidR="00A5703E" w:rsidRPr="00A5703E">
          <w:rPr>
            <w:rStyle w:val="af2"/>
            <w:noProof/>
            <w:szCs w:val="28"/>
            <w:lang w:val="x-none"/>
          </w:rPr>
          <w:t>1.1</w:t>
        </w:r>
        <w:r w:rsidR="00A5703E" w:rsidRPr="00A5703E">
          <w:rPr>
            <w:rStyle w:val="af2"/>
            <w:noProof/>
            <w:szCs w:val="28"/>
          </w:rPr>
          <w:t xml:space="preserve"> </w:t>
        </w:r>
        <w:r w:rsidR="00A5703E" w:rsidRPr="00A5703E">
          <w:rPr>
            <w:rStyle w:val="af2"/>
            <w:noProof/>
            <w:szCs w:val="28"/>
          </w:rPr>
          <w:t>环境应急资源调查背景</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_Toc98534444 \h </w:instrText>
        </w:r>
        <w:r w:rsidR="00A5703E" w:rsidRPr="00A5703E">
          <w:rPr>
            <w:noProof/>
            <w:webHidden/>
            <w:szCs w:val="28"/>
          </w:rPr>
        </w:r>
        <w:r w:rsidR="00A5703E" w:rsidRPr="00A5703E">
          <w:rPr>
            <w:noProof/>
            <w:webHidden/>
            <w:szCs w:val="28"/>
          </w:rPr>
          <w:fldChar w:fldCharType="separate"/>
        </w:r>
        <w:r w:rsidR="000A670B">
          <w:rPr>
            <w:noProof/>
            <w:webHidden/>
            <w:szCs w:val="28"/>
          </w:rPr>
          <w:t>94</w:t>
        </w:r>
        <w:r w:rsidR="00A5703E" w:rsidRPr="00A5703E">
          <w:rPr>
            <w:noProof/>
            <w:webHidden/>
            <w:szCs w:val="28"/>
          </w:rPr>
          <w:fldChar w:fldCharType="end"/>
        </w:r>
      </w:hyperlink>
    </w:p>
    <w:p w14:paraId="5AA581CC" w14:textId="12E4677A" w:rsidR="00A5703E" w:rsidRPr="00A5703E" w:rsidRDefault="00D5714B" w:rsidP="00A5703E">
      <w:pPr>
        <w:tabs>
          <w:tab w:val="right" w:leader="dot" w:pos="8302"/>
        </w:tabs>
        <w:spacing w:line="400" w:lineRule="exact"/>
        <w:ind w:left="480" w:firstLine="480"/>
        <w:rPr>
          <w:noProof/>
          <w:szCs w:val="28"/>
        </w:rPr>
      </w:pPr>
      <w:hyperlink w:anchor="_Toc98534445" w:history="1">
        <w:r w:rsidR="00A5703E" w:rsidRPr="00A5703E">
          <w:rPr>
            <w:rStyle w:val="af2"/>
            <w:noProof/>
            <w:szCs w:val="28"/>
            <w:lang w:val="x-none"/>
          </w:rPr>
          <w:t>1.2</w:t>
        </w:r>
        <w:r w:rsidR="00A5703E" w:rsidRPr="00A5703E">
          <w:rPr>
            <w:rStyle w:val="af2"/>
            <w:noProof/>
            <w:szCs w:val="28"/>
            <w:lang w:val="x-none"/>
          </w:rPr>
          <w:t>调查原则</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_Toc98534445 \h </w:instrText>
        </w:r>
        <w:r w:rsidR="00A5703E" w:rsidRPr="00A5703E">
          <w:rPr>
            <w:noProof/>
            <w:webHidden/>
            <w:szCs w:val="28"/>
          </w:rPr>
        </w:r>
        <w:r w:rsidR="00A5703E" w:rsidRPr="00A5703E">
          <w:rPr>
            <w:noProof/>
            <w:webHidden/>
            <w:szCs w:val="28"/>
          </w:rPr>
          <w:fldChar w:fldCharType="separate"/>
        </w:r>
        <w:r w:rsidR="000A670B">
          <w:rPr>
            <w:noProof/>
            <w:webHidden/>
            <w:szCs w:val="28"/>
          </w:rPr>
          <w:t>94</w:t>
        </w:r>
        <w:r w:rsidR="00A5703E" w:rsidRPr="00A5703E">
          <w:rPr>
            <w:noProof/>
            <w:webHidden/>
            <w:szCs w:val="28"/>
          </w:rPr>
          <w:fldChar w:fldCharType="end"/>
        </w:r>
      </w:hyperlink>
    </w:p>
    <w:p w14:paraId="1A715AB6" w14:textId="03D39EFB" w:rsidR="00A5703E" w:rsidRPr="00A5703E" w:rsidRDefault="00D5714B" w:rsidP="00A5703E">
      <w:pPr>
        <w:tabs>
          <w:tab w:val="right" w:leader="dot" w:pos="8302"/>
        </w:tabs>
        <w:spacing w:line="400" w:lineRule="exact"/>
        <w:ind w:left="480" w:firstLine="480"/>
        <w:rPr>
          <w:noProof/>
          <w:szCs w:val="28"/>
        </w:rPr>
      </w:pPr>
      <w:hyperlink w:anchor="_Toc98534446" w:history="1">
        <w:r w:rsidR="00A5703E" w:rsidRPr="00A5703E">
          <w:rPr>
            <w:rStyle w:val="af2"/>
            <w:noProof/>
            <w:szCs w:val="28"/>
          </w:rPr>
          <w:t>1.3</w:t>
        </w:r>
        <w:r w:rsidR="00A5703E" w:rsidRPr="00A5703E">
          <w:rPr>
            <w:rStyle w:val="af2"/>
            <w:noProof/>
            <w:szCs w:val="28"/>
          </w:rPr>
          <w:t>调查主体和调查对象</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_Toc98534446 \h </w:instrText>
        </w:r>
        <w:r w:rsidR="00A5703E" w:rsidRPr="00A5703E">
          <w:rPr>
            <w:noProof/>
            <w:webHidden/>
            <w:szCs w:val="28"/>
          </w:rPr>
        </w:r>
        <w:r w:rsidR="00A5703E" w:rsidRPr="00A5703E">
          <w:rPr>
            <w:noProof/>
            <w:webHidden/>
            <w:szCs w:val="28"/>
          </w:rPr>
          <w:fldChar w:fldCharType="separate"/>
        </w:r>
        <w:r w:rsidR="000A670B">
          <w:rPr>
            <w:noProof/>
            <w:webHidden/>
            <w:szCs w:val="28"/>
          </w:rPr>
          <w:t>94</w:t>
        </w:r>
        <w:r w:rsidR="00A5703E" w:rsidRPr="00A5703E">
          <w:rPr>
            <w:noProof/>
            <w:webHidden/>
            <w:szCs w:val="28"/>
          </w:rPr>
          <w:fldChar w:fldCharType="end"/>
        </w:r>
      </w:hyperlink>
    </w:p>
    <w:p w14:paraId="09B1A54D" w14:textId="5F74CF22" w:rsidR="00A5703E" w:rsidRPr="00A5703E" w:rsidRDefault="00D5714B" w:rsidP="00A5703E">
      <w:pPr>
        <w:tabs>
          <w:tab w:val="right" w:leader="dot" w:pos="8302"/>
        </w:tabs>
        <w:spacing w:line="400" w:lineRule="exact"/>
        <w:ind w:left="480" w:firstLine="480"/>
        <w:rPr>
          <w:noProof/>
          <w:szCs w:val="28"/>
        </w:rPr>
      </w:pPr>
      <w:hyperlink w:anchor="_Toc98534447" w:history="1">
        <w:r w:rsidR="00A5703E" w:rsidRPr="00A5703E">
          <w:rPr>
            <w:rStyle w:val="af2"/>
            <w:noProof/>
            <w:szCs w:val="28"/>
          </w:rPr>
          <w:t>1.4</w:t>
        </w:r>
        <w:r w:rsidR="00A5703E" w:rsidRPr="00A5703E">
          <w:rPr>
            <w:rStyle w:val="af2"/>
            <w:noProof/>
            <w:szCs w:val="28"/>
          </w:rPr>
          <w:t>调查信息的基准时间和调查工作的起止时间</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_Toc98534447 \h </w:instrText>
        </w:r>
        <w:r w:rsidR="00A5703E" w:rsidRPr="00A5703E">
          <w:rPr>
            <w:noProof/>
            <w:webHidden/>
            <w:szCs w:val="28"/>
          </w:rPr>
        </w:r>
        <w:r w:rsidR="00A5703E" w:rsidRPr="00A5703E">
          <w:rPr>
            <w:noProof/>
            <w:webHidden/>
            <w:szCs w:val="28"/>
          </w:rPr>
          <w:fldChar w:fldCharType="separate"/>
        </w:r>
        <w:r w:rsidR="000A670B">
          <w:rPr>
            <w:noProof/>
            <w:webHidden/>
            <w:szCs w:val="28"/>
          </w:rPr>
          <w:t>95</w:t>
        </w:r>
        <w:r w:rsidR="00A5703E" w:rsidRPr="00A5703E">
          <w:rPr>
            <w:noProof/>
            <w:webHidden/>
            <w:szCs w:val="28"/>
          </w:rPr>
          <w:fldChar w:fldCharType="end"/>
        </w:r>
      </w:hyperlink>
    </w:p>
    <w:p w14:paraId="7F1F42C0" w14:textId="0E606521"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48" w:history="1">
        <w:r w:rsidR="00A5703E" w:rsidRPr="00A5703E">
          <w:rPr>
            <w:rStyle w:val="af2"/>
            <w:rFonts w:ascii="Times New Roman" w:hAnsi="Times New Roman"/>
            <w:noProof/>
            <w:szCs w:val="28"/>
          </w:rPr>
          <w:t>2</w:t>
        </w:r>
        <w:r w:rsidR="00A5703E" w:rsidRPr="00A5703E">
          <w:rPr>
            <w:rStyle w:val="af2"/>
            <w:rFonts w:ascii="Times New Roman" w:hAnsi="Times New Roman"/>
            <w:noProof/>
            <w:szCs w:val="28"/>
          </w:rPr>
          <w:t>、调查过程及数据核实</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_Toc98534448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96</w:t>
        </w:r>
        <w:r w:rsidR="00A5703E" w:rsidRPr="00A5703E">
          <w:rPr>
            <w:rFonts w:ascii="Times New Roman" w:hAnsi="Times New Roman"/>
            <w:noProof/>
            <w:webHidden/>
            <w:szCs w:val="28"/>
          </w:rPr>
          <w:fldChar w:fldCharType="end"/>
        </w:r>
      </w:hyperlink>
    </w:p>
    <w:p w14:paraId="6D50C066" w14:textId="73C32D15" w:rsidR="00A5703E" w:rsidRPr="00A5703E" w:rsidRDefault="00D5714B" w:rsidP="00A5703E">
      <w:pPr>
        <w:tabs>
          <w:tab w:val="right" w:leader="dot" w:pos="8302"/>
        </w:tabs>
        <w:spacing w:line="400" w:lineRule="exact"/>
        <w:ind w:left="480" w:firstLine="480"/>
        <w:rPr>
          <w:noProof/>
          <w:szCs w:val="28"/>
        </w:rPr>
      </w:pPr>
      <w:hyperlink w:anchor="_Toc98534449" w:history="1">
        <w:r w:rsidR="00A5703E" w:rsidRPr="00A5703E">
          <w:rPr>
            <w:rStyle w:val="af2"/>
            <w:noProof/>
            <w:szCs w:val="28"/>
          </w:rPr>
          <w:t>2.1</w:t>
        </w:r>
        <w:r w:rsidR="00A5703E" w:rsidRPr="00A5703E">
          <w:rPr>
            <w:rStyle w:val="af2"/>
            <w:noProof/>
            <w:szCs w:val="28"/>
          </w:rPr>
          <w:t>调查过程</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_Toc98534449 \h </w:instrText>
        </w:r>
        <w:r w:rsidR="00A5703E" w:rsidRPr="00A5703E">
          <w:rPr>
            <w:noProof/>
            <w:webHidden/>
            <w:szCs w:val="28"/>
          </w:rPr>
        </w:r>
        <w:r w:rsidR="00A5703E" w:rsidRPr="00A5703E">
          <w:rPr>
            <w:noProof/>
            <w:webHidden/>
            <w:szCs w:val="28"/>
          </w:rPr>
          <w:fldChar w:fldCharType="separate"/>
        </w:r>
        <w:r w:rsidR="000A670B">
          <w:rPr>
            <w:noProof/>
            <w:webHidden/>
            <w:szCs w:val="28"/>
          </w:rPr>
          <w:t>96</w:t>
        </w:r>
        <w:r w:rsidR="00A5703E" w:rsidRPr="00A5703E">
          <w:rPr>
            <w:noProof/>
            <w:webHidden/>
            <w:szCs w:val="28"/>
          </w:rPr>
          <w:fldChar w:fldCharType="end"/>
        </w:r>
      </w:hyperlink>
    </w:p>
    <w:p w14:paraId="4DF2049C" w14:textId="204236B4" w:rsidR="00A5703E" w:rsidRPr="00A5703E" w:rsidRDefault="00D5714B" w:rsidP="00A5703E">
      <w:pPr>
        <w:tabs>
          <w:tab w:val="right" w:leader="dot" w:pos="8302"/>
        </w:tabs>
        <w:spacing w:line="400" w:lineRule="exact"/>
        <w:ind w:left="480" w:firstLine="480"/>
        <w:rPr>
          <w:noProof/>
          <w:szCs w:val="28"/>
        </w:rPr>
      </w:pPr>
      <w:hyperlink w:anchor="_Toc98534450" w:history="1">
        <w:r w:rsidR="00A5703E" w:rsidRPr="00A5703E">
          <w:rPr>
            <w:rStyle w:val="af2"/>
            <w:noProof/>
            <w:szCs w:val="28"/>
          </w:rPr>
          <w:t>2.2</w:t>
        </w:r>
        <w:r w:rsidR="00A5703E" w:rsidRPr="00A5703E">
          <w:rPr>
            <w:rStyle w:val="af2"/>
            <w:noProof/>
            <w:szCs w:val="28"/>
          </w:rPr>
          <w:t>质量控制的措施和手段以及质量控制的结果</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_Toc98534450 \h </w:instrText>
        </w:r>
        <w:r w:rsidR="00A5703E" w:rsidRPr="00A5703E">
          <w:rPr>
            <w:noProof/>
            <w:webHidden/>
            <w:szCs w:val="28"/>
          </w:rPr>
        </w:r>
        <w:r w:rsidR="00A5703E" w:rsidRPr="00A5703E">
          <w:rPr>
            <w:noProof/>
            <w:webHidden/>
            <w:szCs w:val="28"/>
          </w:rPr>
          <w:fldChar w:fldCharType="separate"/>
        </w:r>
        <w:r w:rsidR="000A670B">
          <w:rPr>
            <w:noProof/>
            <w:webHidden/>
            <w:szCs w:val="28"/>
          </w:rPr>
          <w:t>96</w:t>
        </w:r>
        <w:r w:rsidR="00A5703E" w:rsidRPr="00A5703E">
          <w:rPr>
            <w:noProof/>
            <w:webHidden/>
            <w:szCs w:val="28"/>
          </w:rPr>
          <w:fldChar w:fldCharType="end"/>
        </w:r>
      </w:hyperlink>
    </w:p>
    <w:p w14:paraId="58A7C2BE" w14:textId="2EB1217A"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51" w:history="1">
        <w:r w:rsidR="00A5703E" w:rsidRPr="00A5703E">
          <w:rPr>
            <w:rStyle w:val="af2"/>
            <w:rFonts w:ascii="Times New Roman" w:hAnsi="Times New Roman"/>
            <w:noProof/>
            <w:szCs w:val="28"/>
          </w:rPr>
          <w:t>3</w:t>
        </w:r>
        <w:r w:rsidR="00A5703E" w:rsidRPr="00A5703E">
          <w:rPr>
            <w:rStyle w:val="af2"/>
            <w:rFonts w:ascii="Times New Roman" w:hAnsi="Times New Roman"/>
            <w:noProof/>
            <w:szCs w:val="28"/>
          </w:rPr>
          <w:t>、调查结果与结论</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_Toc98534451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98</w:t>
        </w:r>
        <w:r w:rsidR="00A5703E" w:rsidRPr="00A5703E">
          <w:rPr>
            <w:rFonts w:ascii="Times New Roman" w:hAnsi="Times New Roman"/>
            <w:noProof/>
            <w:webHidden/>
            <w:szCs w:val="28"/>
          </w:rPr>
          <w:fldChar w:fldCharType="end"/>
        </w:r>
      </w:hyperlink>
    </w:p>
    <w:p w14:paraId="36E6C658" w14:textId="383E8B6C" w:rsidR="00A5703E" w:rsidRPr="00A5703E" w:rsidRDefault="00D5714B" w:rsidP="00A5703E">
      <w:pPr>
        <w:tabs>
          <w:tab w:val="right" w:leader="dot" w:pos="8302"/>
        </w:tabs>
        <w:spacing w:line="400" w:lineRule="exact"/>
        <w:ind w:left="480" w:firstLine="480"/>
        <w:rPr>
          <w:noProof/>
          <w:szCs w:val="28"/>
        </w:rPr>
      </w:pPr>
      <w:hyperlink w:anchor="_Toc98534452" w:history="1">
        <w:r w:rsidR="00A5703E" w:rsidRPr="00A5703E">
          <w:rPr>
            <w:rStyle w:val="af2"/>
            <w:noProof/>
            <w:szCs w:val="28"/>
          </w:rPr>
          <w:t>3.1</w:t>
        </w:r>
        <w:r w:rsidR="00A5703E" w:rsidRPr="00A5703E">
          <w:rPr>
            <w:rStyle w:val="af2"/>
            <w:noProof/>
            <w:szCs w:val="28"/>
          </w:rPr>
          <w:t>现有环境风险防控和应急措施情况</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_Toc98534452 \h </w:instrText>
        </w:r>
        <w:r w:rsidR="00A5703E" w:rsidRPr="00A5703E">
          <w:rPr>
            <w:noProof/>
            <w:webHidden/>
            <w:szCs w:val="28"/>
          </w:rPr>
        </w:r>
        <w:r w:rsidR="00A5703E" w:rsidRPr="00A5703E">
          <w:rPr>
            <w:noProof/>
            <w:webHidden/>
            <w:szCs w:val="28"/>
          </w:rPr>
          <w:fldChar w:fldCharType="separate"/>
        </w:r>
        <w:r w:rsidR="000A670B">
          <w:rPr>
            <w:noProof/>
            <w:webHidden/>
            <w:szCs w:val="28"/>
          </w:rPr>
          <w:t>98</w:t>
        </w:r>
        <w:r w:rsidR="00A5703E" w:rsidRPr="00A5703E">
          <w:rPr>
            <w:noProof/>
            <w:webHidden/>
            <w:szCs w:val="28"/>
          </w:rPr>
          <w:fldChar w:fldCharType="end"/>
        </w:r>
      </w:hyperlink>
    </w:p>
    <w:p w14:paraId="4E53F735" w14:textId="211B6189" w:rsidR="00A5703E" w:rsidRPr="00A5703E" w:rsidRDefault="00D5714B" w:rsidP="00A5703E">
      <w:pPr>
        <w:tabs>
          <w:tab w:val="right" w:leader="dot" w:pos="8302"/>
        </w:tabs>
        <w:spacing w:line="400" w:lineRule="exact"/>
        <w:ind w:left="480" w:firstLine="480"/>
        <w:rPr>
          <w:noProof/>
          <w:szCs w:val="28"/>
        </w:rPr>
      </w:pPr>
      <w:hyperlink w:anchor="_Toc98534453" w:history="1">
        <w:r w:rsidR="00A5703E" w:rsidRPr="00A5703E">
          <w:rPr>
            <w:rStyle w:val="af2"/>
            <w:noProof/>
            <w:szCs w:val="28"/>
          </w:rPr>
          <w:t>3.2</w:t>
        </w:r>
        <w:r w:rsidR="00A5703E" w:rsidRPr="00A5703E">
          <w:rPr>
            <w:rStyle w:val="af2"/>
            <w:noProof/>
            <w:szCs w:val="28"/>
          </w:rPr>
          <w:t>应急物资调查情况</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_Toc98534453 \h </w:instrText>
        </w:r>
        <w:r w:rsidR="00A5703E" w:rsidRPr="00A5703E">
          <w:rPr>
            <w:noProof/>
            <w:webHidden/>
            <w:szCs w:val="28"/>
          </w:rPr>
        </w:r>
        <w:r w:rsidR="00A5703E" w:rsidRPr="00A5703E">
          <w:rPr>
            <w:noProof/>
            <w:webHidden/>
            <w:szCs w:val="28"/>
          </w:rPr>
          <w:fldChar w:fldCharType="separate"/>
        </w:r>
        <w:r w:rsidR="000A670B">
          <w:rPr>
            <w:noProof/>
            <w:webHidden/>
            <w:szCs w:val="28"/>
          </w:rPr>
          <w:t>100</w:t>
        </w:r>
        <w:r w:rsidR="00A5703E" w:rsidRPr="00A5703E">
          <w:rPr>
            <w:noProof/>
            <w:webHidden/>
            <w:szCs w:val="28"/>
          </w:rPr>
          <w:fldChar w:fldCharType="end"/>
        </w:r>
      </w:hyperlink>
    </w:p>
    <w:p w14:paraId="063F92E9" w14:textId="7AC6860D" w:rsidR="00A5703E" w:rsidRPr="00A5703E" w:rsidRDefault="00D5714B" w:rsidP="00A5703E">
      <w:pPr>
        <w:tabs>
          <w:tab w:val="right" w:leader="dot" w:pos="8302"/>
        </w:tabs>
        <w:spacing w:line="400" w:lineRule="exact"/>
        <w:ind w:left="480" w:firstLine="480"/>
        <w:rPr>
          <w:noProof/>
          <w:szCs w:val="28"/>
        </w:rPr>
      </w:pPr>
      <w:hyperlink w:anchor="_Toc98534454" w:history="1">
        <w:r w:rsidR="00A5703E" w:rsidRPr="00A5703E">
          <w:rPr>
            <w:rStyle w:val="af2"/>
            <w:noProof/>
            <w:szCs w:val="28"/>
          </w:rPr>
          <w:t>3.3</w:t>
        </w:r>
        <w:r w:rsidR="00A5703E" w:rsidRPr="00A5703E">
          <w:rPr>
            <w:rStyle w:val="af2"/>
            <w:noProof/>
            <w:szCs w:val="28"/>
          </w:rPr>
          <w:t>结论</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_Toc98534454 \h </w:instrText>
        </w:r>
        <w:r w:rsidR="00A5703E" w:rsidRPr="00A5703E">
          <w:rPr>
            <w:noProof/>
            <w:webHidden/>
            <w:szCs w:val="28"/>
          </w:rPr>
        </w:r>
        <w:r w:rsidR="00A5703E" w:rsidRPr="00A5703E">
          <w:rPr>
            <w:noProof/>
            <w:webHidden/>
            <w:szCs w:val="28"/>
          </w:rPr>
          <w:fldChar w:fldCharType="separate"/>
        </w:r>
        <w:r w:rsidR="000A670B">
          <w:rPr>
            <w:noProof/>
            <w:webHidden/>
            <w:szCs w:val="28"/>
          </w:rPr>
          <w:t>115</w:t>
        </w:r>
        <w:r w:rsidR="00A5703E" w:rsidRPr="00A5703E">
          <w:rPr>
            <w:noProof/>
            <w:webHidden/>
            <w:szCs w:val="28"/>
          </w:rPr>
          <w:fldChar w:fldCharType="end"/>
        </w:r>
      </w:hyperlink>
    </w:p>
    <w:p w14:paraId="4FF3A246" w14:textId="52B75E14"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55" w:history="1">
        <w:r w:rsidR="00A5703E" w:rsidRPr="00A5703E">
          <w:rPr>
            <w:rStyle w:val="af2"/>
            <w:rFonts w:ascii="Times New Roman" w:hAnsi="Times New Roman"/>
            <w:noProof/>
            <w:szCs w:val="28"/>
          </w:rPr>
          <w:t>4</w:t>
        </w:r>
        <w:r w:rsidR="00A5703E" w:rsidRPr="00A5703E">
          <w:rPr>
            <w:rStyle w:val="af2"/>
            <w:rFonts w:ascii="Times New Roman" w:hAnsi="Times New Roman"/>
            <w:noProof/>
            <w:szCs w:val="28"/>
          </w:rPr>
          <w:t>、应急资源调查报告表</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_Toc98534455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116</w:t>
        </w:r>
        <w:r w:rsidR="00A5703E" w:rsidRPr="00A5703E">
          <w:rPr>
            <w:rFonts w:ascii="Times New Roman" w:hAnsi="Times New Roman"/>
            <w:noProof/>
            <w:webHidden/>
            <w:szCs w:val="28"/>
          </w:rPr>
          <w:fldChar w:fldCharType="end"/>
        </w:r>
      </w:hyperlink>
    </w:p>
    <w:p w14:paraId="50A54905" w14:textId="23F7024A"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56" w:history="1">
        <w:r w:rsidR="00A5703E" w:rsidRPr="00A5703E">
          <w:rPr>
            <w:rStyle w:val="af2"/>
            <w:rFonts w:ascii="Times New Roman" w:hAnsi="Times New Roman"/>
            <w:b/>
            <w:noProof/>
            <w:szCs w:val="28"/>
          </w:rPr>
          <w:t>第三部分</w:t>
        </w:r>
        <w:r w:rsidR="00A5703E" w:rsidRPr="00A5703E">
          <w:rPr>
            <w:rStyle w:val="af2"/>
            <w:rFonts w:ascii="Times New Roman" w:hAnsi="Times New Roman"/>
            <w:b/>
            <w:noProof/>
            <w:szCs w:val="28"/>
          </w:rPr>
          <w:t xml:space="preserve"> </w:t>
        </w:r>
        <w:r w:rsidR="00A5703E" w:rsidRPr="00A5703E">
          <w:rPr>
            <w:rStyle w:val="af2"/>
            <w:rFonts w:ascii="Times New Roman" w:hAnsi="Times New Roman"/>
            <w:b/>
            <w:noProof/>
            <w:szCs w:val="28"/>
          </w:rPr>
          <w:t>突发环境事件应急预案</w:t>
        </w:r>
        <w:r w:rsidR="00A5703E" w:rsidRPr="00A5703E">
          <w:rPr>
            <w:rStyle w:val="af2"/>
            <w:rFonts w:ascii="Times New Roman" w:hAnsi="Times New Roman"/>
            <w:b/>
            <w:bCs/>
            <w:noProof/>
            <w:szCs w:val="28"/>
          </w:rPr>
          <w:t>（</w:t>
        </w:r>
        <w:r w:rsidR="00A5703E" w:rsidRPr="00A5703E">
          <w:rPr>
            <w:rStyle w:val="af2"/>
            <w:rFonts w:ascii="Times New Roman" w:hAnsi="Times New Roman"/>
            <w:b/>
            <w:bCs/>
            <w:noProof/>
            <w:szCs w:val="28"/>
          </w:rPr>
          <w:t>A—</w:t>
        </w:r>
        <w:r w:rsidR="00A5703E" w:rsidRPr="00A5703E">
          <w:rPr>
            <w:rStyle w:val="af2"/>
            <w:rFonts w:ascii="Times New Roman" w:hAnsi="Times New Roman"/>
            <w:b/>
            <w:bCs/>
            <w:noProof/>
            <w:szCs w:val="28"/>
          </w:rPr>
          <w:t>环境应急综合预案）</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_Toc98534456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117</w:t>
        </w:r>
        <w:r w:rsidR="00A5703E" w:rsidRPr="00A5703E">
          <w:rPr>
            <w:rFonts w:ascii="Times New Roman" w:hAnsi="Times New Roman"/>
            <w:noProof/>
            <w:webHidden/>
            <w:szCs w:val="28"/>
          </w:rPr>
          <w:fldChar w:fldCharType="end"/>
        </w:r>
      </w:hyperlink>
    </w:p>
    <w:p w14:paraId="6FEF2CBD" w14:textId="1C2BFB2A"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57" w:history="1">
        <w:r w:rsidR="00A5703E" w:rsidRPr="00A5703E">
          <w:rPr>
            <w:rStyle w:val="af2"/>
            <w:rFonts w:ascii="Times New Roman" w:hAnsi="Times New Roman"/>
            <w:noProof/>
            <w:szCs w:val="28"/>
          </w:rPr>
          <w:t>1</w:t>
        </w:r>
        <w:r w:rsidR="00A5703E" w:rsidRPr="00A5703E">
          <w:rPr>
            <w:rStyle w:val="af2"/>
            <w:rFonts w:ascii="Times New Roman" w:hAnsi="Times New Roman"/>
            <w:noProof/>
            <w:szCs w:val="28"/>
          </w:rPr>
          <w:t>总则</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_Toc98534457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118</w:t>
        </w:r>
        <w:r w:rsidR="00A5703E" w:rsidRPr="00A5703E">
          <w:rPr>
            <w:rFonts w:ascii="Times New Roman" w:hAnsi="Times New Roman"/>
            <w:noProof/>
            <w:webHidden/>
            <w:szCs w:val="28"/>
          </w:rPr>
          <w:fldChar w:fldCharType="end"/>
        </w:r>
      </w:hyperlink>
    </w:p>
    <w:p w14:paraId="45944C64" w14:textId="7FC04AAF" w:rsidR="00A5703E" w:rsidRPr="00A5703E" w:rsidRDefault="00D5714B" w:rsidP="00A5703E">
      <w:pPr>
        <w:tabs>
          <w:tab w:val="right" w:leader="dot" w:pos="8302"/>
        </w:tabs>
        <w:spacing w:line="400" w:lineRule="exact"/>
        <w:ind w:left="480" w:firstLine="480"/>
        <w:rPr>
          <w:noProof/>
          <w:szCs w:val="28"/>
        </w:rPr>
      </w:pPr>
      <w:hyperlink w:anchor="_Toc98534458" w:history="1">
        <w:r w:rsidR="00A5703E" w:rsidRPr="00A5703E">
          <w:rPr>
            <w:rStyle w:val="af2"/>
            <w:noProof/>
            <w:szCs w:val="28"/>
          </w:rPr>
          <w:t>1.1</w:t>
        </w:r>
        <w:r w:rsidR="00A5703E" w:rsidRPr="00A5703E">
          <w:rPr>
            <w:rStyle w:val="af2"/>
            <w:noProof/>
            <w:szCs w:val="28"/>
          </w:rPr>
          <w:t>编制目的</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_Toc98534458 \h </w:instrText>
        </w:r>
        <w:r w:rsidR="00A5703E" w:rsidRPr="00A5703E">
          <w:rPr>
            <w:noProof/>
            <w:webHidden/>
            <w:szCs w:val="28"/>
          </w:rPr>
        </w:r>
        <w:r w:rsidR="00A5703E" w:rsidRPr="00A5703E">
          <w:rPr>
            <w:noProof/>
            <w:webHidden/>
            <w:szCs w:val="28"/>
          </w:rPr>
          <w:fldChar w:fldCharType="separate"/>
        </w:r>
        <w:r w:rsidR="000A670B">
          <w:rPr>
            <w:noProof/>
            <w:webHidden/>
            <w:szCs w:val="28"/>
          </w:rPr>
          <w:t>118</w:t>
        </w:r>
        <w:r w:rsidR="00A5703E" w:rsidRPr="00A5703E">
          <w:rPr>
            <w:noProof/>
            <w:webHidden/>
            <w:szCs w:val="28"/>
          </w:rPr>
          <w:fldChar w:fldCharType="end"/>
        </w:r>
      </w:hyperlink>
    </w:p>
    <w:p w14:paraId="65436A5F" w14:textId="2EFF3802" w:rsidR="00A5703E" w:rsidRPr="00A5703E" w:rsidRDefault="00D5714B" w:rsidP="00A5703E">
      <w:pPr>
        <w:tabs>
          <w:tab w:val="right" w:leader="dot" w:pos="8302"/>
        </w:tabs>
        <w:spacing w:line="400" w:lineRule="exact"/>
        <w:ind w:left="480" w:firstLine="480"/>
        <w:rPr>
          <w:noProof/>
          <w:szCs w:val="28"/>
        </w:rPr>
      </w:pPr>
      <w:hyperlink w:anchor="_Toc98534459" w:history="1">
        <w:r w:rsidR="00A5703E" w:rsidRPr="00A5703E">
          <w:rPr>
            <w:rStyle w:val="af2"/>
            <w:noProof/>
            <w:szCs w:val="28"/>
          </w:rPr>
          <w:t>1.2</w:t>
        </w:r>
        <w:r w:rsidR="00A5703E" w:rsidRPr="00A5703E">
          <w:rPr>
            <w:rStyle w:val="af2"/>
            <w:noProof/>
            <w:szCs w:val="28"/>
          </w:rPr>
          <w:t>编制依据</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_Toc98534459 \h </w:instrText>
        </w:r>
        <w:r w:rsidR="00A5703E" w:rsidRPr="00A5703E">
          <w:rPr>
            <w:noProof/>
            <w:webHidden/>
            <w:szCs w:val="28"/>
          </w:rPr>
        </w:r>
        <w:r w:rsidR="00A5703E" w:rsidRPr="00A5703E">
          <w:rPr>
            <w:noProof/>
            <w:webHidden/>
            <w:szCs w:val="28"/>
          </w:rPr>
          <w:fldChar w:fldCharType="separate"/>
        </w:r>
        <w:r w:rsidR="000A670B">
          <w:rPr>
            <w:noProof/>
            <w:webHidden/>
            <w:szCs w:val="28"/>
          </w:rPr>
          <w:t>118</w:t>
        </w:r>
        <w:r w:rsidR="00A5703E" w:rsidRPr="00A5703E">
          <w:rPr>
            <w:noProof/>
            <w:webHidden/>
            <w:szCs w:val="28"/>
          </w:rPr>
          <w:fldChar w:fldCharType="end"/>
        </w:r>
      </w:hyperlink>
    </w:p>
    <w:p w14:paraId="6654BABE" w14:textId="72195920" w:rsidR="00A5703E" w:rsidRPr="00A5703E" w:rsidRDefault="00D5714B" w:rsidP="00A5703E">
      <w:pPr>
        <w:tabs>
          <w:tab w:val="right" w:leader="dot" w:pos="8302"/>
        </w:tabs>
        <w:spacing w:line="400" w:lineRule="exact"/>
        <w:ind w:left="480" w:firstLine="480"/>
        <w:rPr>
          <w:noProof/>
          <w:szCs w:val="28"/>
        </w:rPr>
      </w:pPr>
      <w:hyperlink w:anchor="_Toc98534460" w:history="1">
        <w:r w:rsidR="00A5703E" w:rsidRPr="00A5703E">
          <w:rPr>
            <w:rStyle w:val="af2"/>
            <w:noProof/>
            <w:szCs w:val="28"/>
          </w:rPr>
          <w:t>1.3</w:t>
        </w:r>
        <w:r w:rsidR="00A5703E" w:rsidRPr="00A5703E">
          <w:rPr>
            <w:rStyle w:val="af2"/>
            <w:noProof/>
            <w:szCs w:val="28"/>
          </w:rPr>
          <w:t>应急预案的适用范围</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_Toc98534460 \h </w:instrText>
        </w:r>
        <w:r w:rsidR="00A5703E" w:rsidRPr="00A5703E">
          <w:rPr>
            <w:noProof/>
            <w:webHidden/>
            <w:szCs w:val="28"/>
          </w:rPr>
        </w:r>
        <w:r w:rsidR="00A5703E" w:rsidRPr="00A5703E">
          <w:rPr>
            <w:noProof/>
            <w:webHidden/>
            <w:szCs w:val="28"/>
          </w:rPr>
          <w:fldChar w:fldCharType="separate"/>
        </w:r>
        <w:r w:rsidR="000A670B">
          <w:rPr>
            <w:noProof/>
            <w:webHidden/>
            <w:szCs w:val="28"/>
          </w:rPr>
          <w:t>121</w:t>
        </w:r>
        <w:r w:rsidR="00A5703E" w:rsidRPr="00A5703E">
          <w:rPr>
            <w:noProof/>
            <w:webHidden/>
            <w:szCs w:val="28"/>
          </w:rPr>
          <w:fldChar w:fldCharType="end"/>
        </w:r>
      </w:hyperlink>
    </w:p>
    <w:p w14:paraId="5B8CEB01" w14:textId="73E5E112" w:rsidR="00A5703E" w:rsidRPr="00A5703E" w:rsidRDefault="00D5714B" w:rsidP="00A5703E">
      <w:pPr>
        <w:tabs>
          <w:tab w:val="right" w:leader="dot" w:pos="8302"/>
        </w:tabs>
        <w:spacing w:line="400" w:lineRule="exact"/>
        <w:ind w:left="480" w:firstLine="480"/>
        <w:rPr>
          <w:noProof/>
          <w:szCs w:val="28"/>
        </w:rPr>
      </w:pPr>
      <w:hyperlink w:anchor="_Toc98534461" w:history="1">
        <w:r w:rsidR="00A5703E" w:rsidRPr="00A5703E">
          <w:rPr>
            <w:rStyle w:val="af2"/>
            <w:noProof/>
            <w:szCs w:val="28"/>
          </w:rPr>
          <w:t>1.4</w:t>
        </w:r>
        <w:r w:rsidR="00A5703E" w:rsidRPr="00A5703E">
          <w:rPr>
            <w:rStyle w:val="af2"/>
            <w:noProof/>
            <w:szCs w:val="28"/>
          </w:rPr>
          <w:t>突发环境事件分级标准</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_Toc98534461 \h </w:instrText>
        </w:r>
        <w:r w:rsidR="00A5703E" w:rsidRPr="00A5703E">
          <w:rPr>
            <w:noProof/>
            <w:webHidden/>
            <w:szCs w:val="28"/>
          </w:rPr>
        </w:r>
        <w:r w:rsidR="00A5703E" w:rsidRPr="00A5703E">
          <w:rPr>
            <w:noProof/>
            <w:webHidden/>
            <w:szCs w:val="28"/>
          </w:rPr>
          <w:fldChar w:fldCharType="separate"/>
        </w:r>
        <w:r w:rsidR="000A670B">
          <w:rPr>
            <w:noProof/>
            <w:webHidden/>
            <w:szCs w:val="28"/>
          </w:rPr>
          <w:t>121</w:t>
        </w:r>
        <w:r w:rsidR="00A5703E" w:rsidRPr="00A5703E">
          <w:rPr>
            <w:noProof/>
            <w:webHidden/>
            <w:szCs w:val="28"/>
          </w:rPr>
          <w:fldChar w:fldCharType="end"/>
        </w:r>
      </w:hyperlink>
    </w:p>
    <w:p w14:paraId="4820795A" w14:textId="33696346" w:rsidR="00A5703E" w:rsidRPr="00A5703E" w:rsidRDefault="00D5714B" w:rsidP="00A5703E">
      <w:pPr>
        <w:tabs>
          <w:tab w:val="right" w:leader="dot" w:pos="8302"/>
        </w:tabs>
        <w:spacing w:line="400" w:lineRule="exact"/>
        <w:ind w:left="480" w:firstLine="480"/>
        <w:rPr>
          <w:noProof/>
          <w:szCs w:val="28"/>
        </w:rPr>
      </w:pPr>
      <w:hyperlink w:anchor="_Toc98534462" w:history="1">
        <w:r w:rsidR="00A5703E" w:rsidRPr="00A5703E">
          <w:rPr>
            <w:rStyle w:val="af2"/>
            <w:noProof/>
            <w:szCs w:val="28"/>
          </w:rPr>
          <w:t>1.5</w:t>
        </w:r>
        <w:r w:rsidR="00A5703E" w:rsidRPr="00A5703E">
          <w:rPr>
            <w:rStyle w:val="af2"/>
            <w:noProof/>
            <w:szCs w:val="28"/>
          </w:rPr>
          <w:t>应急预案体系</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_Toc98534462 \h </w:instrText>
        </w:r>
        <w:r w:rsidR="00A5703E" w:rsidRPr="00A5703E">
          <w:rPr>
            <w:noProof/>
            <w:webHidden/>
            <w:szCs w:val="28"/>
          </w:rPr>
        </w:r>
        <w:r w:rsidR="00A5703E" w:rsidRPr="00A5703E">
          <w:rPr>
            <w:noProof/>
            <w:webHidden/>
            <w:szCs w:val="28"/>
          </w:rPr>
          <w:fldChar w:fldCharType="separate"/>
        </w:r>
        <w:r w:rsidR="000A670B">
          <w:rPr>
            <w:noProof/>
            <w:webHidden/>
            <w:szCs w:val="28"/>
          </w:rPr>
          <w:t>122</w:t>
        </w:r>
        <w:r w:rsidR="00A5703E" w:rsidRPr="00A5703E">
          <w:rPr>
            <w:noProof/>
            <w:webHidden/>
            <w:szCs w:val="28"/>
          </w:rPr>
          <w:fldChar w:fldCharType="end"/>
        </w:r>
      </w:hyperlink>
    </w:p>
    <w:p w14:paraId="20DC526E" w14:textId="7D2612DF" w:rsidR="00A5703E" w:rsidRPr="00A5703E" w:rsidRDefault="00D5714B" w:rsidP="00A5703E">
      <w:pPr>
        <w:tabs>
          <w:tab w:val="right" w:leader="dot" w:pos="8302"/>
        </w:tabs>
        <w:spacing w:line="400" w:lineRule="exact"/>
        <w:ind w:left="480" w:firstLine="480"/>
        <w:rPr>
          <w:noProof/>
          <w:szCs w:val="28"/>
        </w:rPr>
      </w:pPr>
      <w:hyperlink w:anchor="_Toc98534463" w:history="1">
        <w:r w:rsidR="00A5703E" w:rsidRPr="00A5703E">
          <w:rPr>
            <w:rStyle w:val="af2"/>
            <w:noProof/>
            <w:szCs w:val="28"/>
          </w:rPr>
          <w:t>1.6</w:t>
        </w:r>
        <w:r w:rsidR="00A5703E" w:rsidRPr="00A5703E">
          <w:rPr>
            <w:rStyle w:val="af2"/>
            <w:noProof/>
            <w:szCs w:val="28"/>
          </w:rPr>
          <w:t>工作原则</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_Toc98534463 \h </w:instrText>
        </w:r>
        <w:r w:rsidR="00A5703E" w:rsidRPr="00A5703E">
          <w:rPr>
            <w:noProof/>
            <w:webHidden/>
            <w:szCs w:val="28"/>
          </w:rPr>
        </w:r>
        <w:r w:rsidR="00A5703E" w:rsidRPr="00A5703E">
          <w:rPr>
            <w:noProof/>
            <w:webHidden/>
            <w:szCs w:val="28"/>
          </w:rPr>
          <w:fldChar w:fldCharType="separate"/>
        </w:r>
        <w:r w:rsidR="000A670B">
          <w:rPr>
            <w:noProof/>
            <w:webHidden/>
            <w:szCs w:val="28"/>
          </w:rPr>
          <w:t>125</w:t>
        </w:r>
        <w:r w:rsidR="00A5703E" w:rsidRPr="00A5703E">
          <w:rPr>
            <w:noProof/>
            <w:webHidden/>
            <w:szCs w:val="28"/>
          </w:rPr>
          <w:fldChar w:fldCharType="end"/>
        </w:r>
      </w:hyperlink>
    </w:p>
    <w:p w14:paraId="3F530C8B" w14:textId="40F7C7DB" w:rsidR="00A5703E" w:rsidRPr="00A5703E" w:rsidRDefault="00D5714B" w:rsidP="00A5703E">
      <w:pPr>
        <w:tabs>
          <w:tab w:val="right" w:leader="dot" w:pos="8302"/>
        </w:tabs>
        <w:spacing w:line="400" w:lineRule="exact"/>
        <w:ind w:left="480" w:firstLine="480"/>
        <w:rPr>
          <w:noProof/>
          <w:szCs w:val="28"/>
        </w:rPr>
      </w:pPr>
      <w:hyperlink w:anchor="_Toc98534464" w:history="1">
        <w:r w:rsidR="00A5703E" w:rsidRPr="00A5703E">
          <w:rPr>
            <w:rStyle w:val="af2"/>
            <w:noProof/>
            <w:szCs w:val="28"/>
          </w:rPr>
          <w:t>1.7</w:t>
        </w:r>
        <w:r w:rsidR="00A5703E" w:rsidRPr="00A5703E">
          <w:rPr>
            <w:rStyle w:val="af2"/>
            <w:noProof/>
            <w:szCs w:val="28"/>
          </w:rPr>
          <w:t>突发环境事件应急预案的启动</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_Toc98534464 \h </w:instrText>
        </w:r>
        <w:r w:rsidR="00A5703E" w:rsidRPr="00A5703E">
          <w:rPr>
            <w:noProof/>
            <w:webHidden/>
            <w:szCs w:val="28"/>
          </w:rPr>
        </w:r>
        <w:r w:rsidR="00A5703E" w:rsidRPr="00A5703E">
          <w:rPr>
            <w:noProof/>
            <w:webHidden/>
            <w:szCs w:val="28"/>
          </w:rPr>
          <w:fldChar w:fldCharType="separate"/>
        </w:r>
        <w:r w:rsidR="000A670B">
          <w:rPr>
            <w:noProof/>
            <w:webHidden/>
            <w:szCs w:val="28"/>
          </w:rPr>
          <w:t>125</w:t>
        </w:r>
        <w:r w:rsidR="00A5703E" w:rsidRPr="00A5703E">
          <w:rPr>
            <w:noProof/>
            <w:webHidden/>
            <w:szCs w:val="28"/>
          </w:rPr>
          <w:fldChar w:fldCharType="end"/>
        </w:r>
      </w:hyperlink>
    </w:p>
    <w:p w14:paraId="70150E61" w14:textId="67C7E39C"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65" w:history="1">
        <w:r w:rsidR="00A5703E" w:rsidRPr="00A5703E">
          <w:rPr>
            <w:rStyle w:val="af2"/>
            <w:rFonts w:ascii="Times New Roman" w:hAnsi="Times New Roman"/>
            <w:noProof/>
            <w:szCs w:val="28"/>
          </w:rPr>
          <w:t>2</w:t>
        </w:r>
        <w:r w:rsidR="00A5703E" w:rsidRPr="00A5703E">
          <w:rPr>
            <w:rStyle w:val="af2"/>
            <w:rFonts w:ascii="Times New Roman" w:hAnsi="Times New Roman"/>
            <w:noProof/>
            <w:szCs w:val="28"/>
          </w:rPr>
          <w:t>企业基本情况</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_Toc98534465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127</w:t>
        </w:r>
        <w:r w:rsidR="00A5703E" w:rsidRPr="00A5703E">
          <w:rPr>
            <w:rFonts w:ascii="Times New Roman" w:hAnsi="Times New Roman"/>
            <w:noProof/>
            <w:webHidden/>
            <w:szCs w:val="28"/>
          </w:rPr>
          <w:fldChar w:fldCharType="end"/>
        </w:r>
      </w:hyperlink>
    </w:p>
    <w:p w14:paraId="72D58FED" w14:textId="1D31F40C" w:rsidR="00A5703E" w:rsidRPr="00A5703E" w:rsidRDefault="00D5714B" w:rsidP="00A5703E">
      <w:pPr>
        <w:tabs>
          <w:tab w:val="right" w:leader="dot" w:pos="8302"/>
        </w:tabs>
        <w:spacing w:line="400" w:lineRule="exact"/>
        <w:ind w:left="480" w:firstLine="480"/>
        <w:rPr>
          <w:noProof/>
          <w:szCs w:val="28"/>
        </w:rPr>
      </w:pPr>
      <w:hyperlink w:anchor="_Toc98534466" w:history="1">
        <w:r w:rsidR="00A5703E" w:rsidRPr="00A5703E">
          <w:rPr>
            <w:rStyle w:val="af2"/>
            <w:noProof/>
            <w:snapToGrid w:val="0"/>
            <w:szCs w:val="28"/>
          </w:rPr>
          <w:t>2.1</w:t>
        </w:r>
        <w:r w:rsidR="00A5703E" w:rsidRPr="00A5703E">
          <w:rPr>
            <w:rStyle w:val="af2"/>
            <w:noProof/>
            <w:snapToGrid w:val="0"/>
            <w:szCs w:val="28"/>
          </w:rPr>
          <w:t>企业基本信息</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_Toc98534466 \h </w:instrText>
        </w:r>
        <w:r w:rsidR="00A5703E" w:rsidRPr="00A5703E">
          <w:rPr>
            <w:noProof/>
            <w:webHidden/>
            <w:szCs w:val="28"/>
          </w:rPr>
        </w:r>
        <w:r w:rsidR="00A5703E" w:rsidRPr="00A5703E">
          <w:rPr>
            <w:noProof/>
            <w:webHidden/>
            <w:szCs w:val="28"/>
          </w:rPr>
          <w:fldChar w:fldCharType="separate"/>
        </w:r>
        <w:r w:rsidR="000A670B">
          <w:rPr>
            <w:noProof/>
            <w:webHidden/>
            <w:szCs w:val="28"/>
          </w:rPr>
          <w:t>127</w:t>
        </w:r>
        <w:r w:rsidR="00A5703E" w:rsidRPr="00A5703E">
          <w:rPr>
            <w:noProof/>
            <w:webHidden/>
            <w:szCs w:val="28"/>
          </w:rPr>
          <w:fldChar w:fldCharType="end"/>
        </w:r>
      </w:hyperlink>
    </w:p>
    <w:p w14:paraId="05FF7E7F" w14:textId="65A7D1DD" w:rsidR="00A5703E" w:rsidRPr="00A5703E" w:rsidRDefault="00D5714B" w:rsidP="00A5703E">
      <w:pPr>
        <w:tabs>
          <w:tab w:val="right" w:leader="dot" w:pos="8302"/>
        </w:tabs>
        <w:spacing w:line="400" w:lineRule="exact"/>
        <w:ind w:left="480" w:firstLine="480"/>
        <w:rPr>
          <w:noProof/>
          <w:szCs w:val="28"/>
        </w:rPr>
      </w:pPr>
      <w:hyperlink w:anchor="_Toc98534467" w:history="1">
        <w:r w:rsidR="00A5703E" w:rsidRPr="00A5703E">
          <w:rPr>
            <w:rStyle w:val="af2"/>
            <w:noProof/>
            <w:snapToGrid w:val="0"/>
            <w:szCs w:val="28"/>
          </w:rPr>
          <w:t>2.2</w:t>
        </w:r>
        <w:r w:rsidR="00A5703E" w:rsidRPr="00A5703E">
          <w:rPr>
            <w:rStyle w:val="af2"/>
            <w:noProof/>
            <w:snapToGrid w:val="0"/>
            <w:szCs w:val="28"/>
          </w:rPr>
          <w:t>企业周边环境风险受体情况</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_Toc98534467 \h </w:instrText>
        </w:r>
        <w:r w:rsidR="00A5703E" w:rsidRPr="00A5703E">
          <w:rPr>
            <w:noProof/>
            <w:webHidden/>
            <w:szCs w:val="28"/>
          </w:rPr>
        </w:r>
        <w:r w:rsidR="00A5703E" w:rsidRPr="00A5703E">
          <w:rPr>
            <w:noProof/>
            <w:webHidden/>
            <w:szCs w:val="28"/>
          </w:rPr>
          <w:fldChar w:fldCharType="separate"/>
        </w:r>
        <w:r w:rsidR="000A670B">
          <w:rPr>
            <w:noProof/>
            <w:webHidden/>
            <w:szCs w:val="28"/>
          </w:rPr>
          <w:t>133</w:t>
        </w:r>
        <w:r w:rsidR="00A5703E" w:rsidRPr="00A5703E">
          <w:rPr>
            <w:noProof/>
            <w:webHidden/>
            <w:szCs w:val="28"/>
          </w:rPr>
          <w:fldChar w:fldCharType="end"/>
        </w:r>
      </w:hyperlink>
    </w:p>
    <w:p w14:paraId="35A48A4E" w14:textId="69F725AA" w:rsidR="00A5703E" w:rsidRPr="00A5703E" w:rsidRDefault="00D5714B" w:rsidP="00A5703E">
      <w:pPr>
        <w:tabs>
          <w:tab w:val="right" w:leader="dot" w:pos="8302"/>
        </w:tabs>
        <w:spacing w:line="400" w:lineRule="exact"/>
        <w:ind w:left="480" w:firstLine="480"/>
        <w:rPr>
          <w:noProof/>
          <w:szCs w:val="28"/>
        </w:rPr>
      </w:pPr>
      <w:hyperlink w:anchor="_Toc98534468" w:history="1">
        <w:r w:rsidR="00A5703E" w:rsidRPr="00A5703E">
          <w:rPr>
            <w:rStyle w:val="af2"/>
            <w:noProof/>
            <w:snapToGrid w:val="0"/>
            <w:szCs w:val="28"/>
          </w:rPr>
          <w:t>2.3</w:t>
        </w:r>
        <w:r w:rsidR="00A5703E" w:rsidRPr="00A5703E">
          <w:rPr>
            <w:rStyle w:val="af2"/>
            <w:noProof/>
            <w:snapToGrid w:val="0"/>
            <w:szCs w:val="28"/>
          </w:rPr>
          <w:t>涉及环境风险物质情况</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_Toc98534468 \h </w:instrText>
        </w:r>
        <w:r w:rsidR="00A5703E" w:rsidRPr="00A5703E">
          <w:rPr>
            <w:noProof/>
            <w:webHidden/>
            <w:szCs w:val="28"/>
          </w:rPr>
        </w:r>
        <w:r w:rsidR="00A5703E" w:rsidRPr="00A5703E">
          <w:rPr>
            <w:noProof/>
            <w:webHidden/>
            <w:szCs w:val="28"/>
          </w:rPr>
          <w:fldChar w:fldCharType="separate"/>
        </w:r>
        <w:r w:rsidR="000A670B">
          <w:rPr>
            <w:noProof/>
            <w:webHidden/>
            <w:szCs w:val="28"/>
          </w:rPr>
          <w:t>136</w:t>
        </w:r>
        <w:r w:rsidR="00A5703E" w:rsidRPr="00A5703E">
          <w:rPr>
            <w:noProof/>
            <w:webHidden/>
            <w:szCs w:val="28"/>
          </w:rPr>
          <w:fldChar w:fldCharType="end"/>
        </w:r>
      </w:hyperlink>
    </w:p>
    <w:p w14:paraId="045AA6B6" w14:textId="06215702" w:rsidR="00A5703E" w:rsidRPr="00A5703E" w:rsidRDefault="00D5714B" w:rsidP="00A5703E">
      <w:pPr>
        <w:tabs>
          <w:tab w:val="right" w:leader="dot" w:pos="8302"/>
        </w:tabs>
        <w:spacing w:line="400" w:lineRule="exact"/>
        <w:ind w:left="480" w:firstLine="480"/>
        <w:rPr>
          <w:noProof/>
          <w:szCs w:val="28"/>
        </w:rPr>
      </w:pPr>
      <w:hyperlink w:anchor="_Toc98534469" w:history="1">
        <w:r w:rsidR="00A5703E" w:rsidRPr="00A5703E">
          <w:rPr>
            <w:rStyle w:val="af2"/>
            <w:noProof/>
            <w:snapToGrid w:val="0"/>
            <w:szCs w:val="28"/>
          </w:rPr>
          <w:t>2.4</w:t>
        </w:r>
        <w:r w:rsidR="00A5703E" w:rsidRPr="00A5703E">
          <w:rPr>
            <w:rStyle w:val="af2"/>
            <w:noProof/>
            <w:snapToGrid w:val="0"/>
            <w:szCs w:val="28"/>
          </w:rPr>
          <w:t>生产工艺</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_Toc98534469 \h </w:instrText>
        </w:r>
        <w:r w:rsidR="00A5703E" w:rsidRPr="00A5703E">
          <w:rPr>
            <w:noProof/>
            <w:webHidden/>
            <w:szCs w:val="28"/>
          </w:rPr>
        </w:r>
        <w:r w:rsidR="00A5703E" w:rsidRPr="00A5703E">
          <w:rPr>
            <w:noProof/>
            <w:webHidden/>
            <w:szCs w:val="28"/>
          </w:rPr>
          <w:fldChar w:fldCharType="separate"/>
        </w:r>
        <w:r w:rsidR="000A670B">
          <w:rPr>
            <w:noProof/>
            <w:webHidden/>
            <w:szCs w:val="28"/>
          </w:rPr>
          <w:t>138</w:t>
        </w:r>
        <w:r w:rsidR="00A5703E" w:rsidRPr="00A5703E">
          <w:rPr>
            <w:noProof/>
            <w:webHidden/>
            <w:szCs w:val="28"/>
          </w:rPr>
          <w:fldChar w:fldCharType="end"/>
        </w:r>
      </w:hyperlink>
    </w:p>
    <w:p w14:paraId="24BA3576" w14:textId="3843768E"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70" w:history="1">
        <w:r w:rsidR="00A5703E" w:rsidRPr="00A5703E">
          <w:rPr>
            <w:rStyle w:val="af2"/>
            <w:rFonts w:ascii="Times New Roman" w:hAnsi="Times New Roman"/>
            <w:noProof/>
            <w:szCs w:val="28"/>
          </w:rPr>
          <w:t>3</w:t>
        </w:r>
        <w:r w:rsidR="00A5703E" w:rsidRPr="00A5703E">
          <w:rPr>
            <w:rStyle w:val="af2"/>
            <w:rFonts w:ascii="Times New Roman" w:hAnsi="Times New Roman"/>
            <w:noProof/>
            <w:szCs w:val="28"/>
          </w:rPr>
          <w:t>组织机构及职责</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_Toc98534470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155</w:t>
        </w:r>
        <w:r w:rsidR="00A5703E" w:rsidRPr="00A5703E">
          <w:rPr>
            <w:rFonts w:ascii="Times New Roman" w:hAnsi="Times New Roman"/>
            <w:noProof/>
            <w:webHidden/>
            <w:szCs w:val="28"/>
          </w:rPr>
          <w:fldChar w:fldCharType="end"/>
        </w:r>
      </w:hyperlink>
    </w:p>
    <w:p w14:paraId="16A1C331" w14:textId="2124369E" w:rsidR="00A5703E" w:rsidRPr="00A5703E" w:rsidRDefault="00D5714B" w:rsidP="00A5703E">
      <w:pPr>
        <w:tabs>
          <w:tab w:val="right" w:leader="dot" w:pos="8302"/>
        </w:tabs>
        <w:spacing w:line="400" w:lineRule="exact"/>
        <w:ind w:left="480" w:firstLine="480"/>
        <w:rPr>
          <w:noProof/>
          <w:szCs w:val="28"/>
        </w:rPr>
      </w:pPr>
      <w:hyperlink w:anchor="_Toc98534471" w:history="1">
        <w:r w:rsidR="00A5703E" w:rsidRPr="00A5703E">
          <w:rPr>
            <w:rStyle w:val="af2"/>
            <w:noProof/>
            <w:szCs w:val="28"/>
          </w:rPr>
          <w:t>3.1</w:t>
        </w:r>
        <w:r w:rsidR="00A5703E" w:rsidRPr="00A5703E">
          <w:rPr>
            <w:rStyle w:val="af2"/>
            <w:noProof/>
            <w:szCs w:val="28"/>
          </w:rPr>
          <w:t>组织机构</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_Toc98534471 \h </w:instrText>
        </w:r>
        <w:r w:rsidR="00A5703E" w:rsidRPr="00A5703E">
          <w:rPr>
            <w:noProof/>
            <w:webHidden/>
            <w:szCs w:val="28"/>
          </w:rPr>
        </w:r>
        <w:r w:rsidR="00A5703E" w:rsidRPr="00A5703E">
          <w:rPr>
            <w:noProof/>
            <w:webHidden/>
            <w:szCs w:val="28"/>
          </w:rPr>
          <w:fldChar w:fldCharType="separate"/>
        </w:r>
        <w:r w:rsidR="000A670B">
          <w:rPr>
            <w:noProof/>
            <w:webHidden/>
            <w:szCs w:val="28"/>
          </w:rPr>
          <w:t>155</w:t>
        </w:r>
        <w:r w:rsidR="00A5703E" w:rsidRPr="00A5703E">
          <w:rPr>
            <w:noProof/>
            <w:webHidden/>
            <w:szCs w:val="28"/>
          </w:rPr>
          <w:fldChar w:fldCharType="end"/>
        </w:r>
      </w:hyperlink>
    </w:p>
    <w:p w14:paraId="56C9E1AD" w14:textId="5AA44291" w:rsidR="00A5703E" w:rsidRPr="00A5703E" w:rsidRDefault="00D5714B" w:rsidP="00A5703E">
      <w:pPr>
        <w:tabs>
          <w:tab w:val="right" w:leader="dot" w:pos="8302"/>
        </w:tabs>
        <w:spacing w:line="400" w:lineRule="exact"/>
        <w:ind w:left="480" w:firstLine="480"/>
        <w:rPr>
          <w:noProof/>
          <w:szCs w:val="28"/>
        </w:rPr>
      </w:pPr>
      <w:hyperlink w:anchor="_Toc98534472" w:history="1">
        <w:r w:rsidR="00A5703E" w:rsidRPr="00A5703E">
          <w:rPr>
            <w:rStyle w:val="af2"/>
            <w:noProof/>
            <w:szCs w:val="28"/>
          </w:rPr>
          <w:t>3.2</w:t>
        </w:r>
        <w:r w:rsidR="00A5703E" w:rsidRPr="00A5703E">
          <w:rPr>
            <w:rStyle w:val="af2"/>
            <w:noProof/>
            <w:szCs w:val="28"/>
          </w:rPr>
          <w:t>应急指挥部成员及职责</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_Toc98534472 \h </w:instrText>
        </w:r>
        <w:r w:rsidR="00A5703E" w:rsidRPr="00A5703E">
          <w:rPr>
            <w:noProof/>
            <w:webHidden/>
            <w:szCs w:val="28"/>
          </w:rPr>
        </w:r>
        <w:r w:rsidR="00A5703E" w:rsidRPr="00A5703E">
          <w:rPr>
            <w:noProof/>
            <w:webHidden/>
            <w:szCs w:val="28"/>
          </w:rPr>
          <w:fldChar w:fldCharType="separate"/>
        </w:r>
        <w:r w:rsidR="000A670B">
          <w:rPr>
            <w:noProof/>
            <w:webHidden/>
            <w:szCs w:val="28"/>
          </w:rPr>
          <w:t>156</w:t>
        </w:r>
        <w:r w:rsidR="00A5703E" w:rsidRPr="00A5703E">
          <w:rPr>
            <w:noProof/>
            <w:webHidden/>
            <w:szCs w:val="28"/>
          </w:rPr>
          <w:fldChar w:fldCharType="end"/>
        </w:r>
      </w:hyperlink>
    </w:p>
    <w:p w14:paraId="19E39081" w14:textId="7EF61888"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73" w:history="1">
        <w:r w:rsidR="00A5703E" w:rsidRPr="00A5703E">
          <w:rPr>
            <w:rStyle w:val="af2"/>
            <w:rFonts w:ascii="Times New Roman" w:hAnsi="Times New Roman"/>
            <w:noProof/>
            <w:szCs w:val="28"/>
          </w:rPr>
          <w:t>4</w:t>
        </w:r>
        <w:r w:rsidR="00A5703E" w:rsidRPr="00A5703E">
          <w:rPr>
            <w:rStyle w:val="af2"/>
            <w:rFonts w:ascii="Times New Roman" w:hAnsi="Times New Roman"/>
            <w:noProof/>
            <w:szCs w:val="28"/>
          </w:rPr>
          <w:t>监控预警</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_Toc98534473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160</w:t>
        </w:r>
        <w:r w:rsidR="00A5703E" w:rsidRPr="00A5703E">
          <w:rPr>
            <w:rFonts w:ascii="Times New Roman" w:hAnsi="Times New Roman"/>
            <w:noProof/>
            <w:webHidden/>
            <w:szCs w:val="28"/>
          </w:rPr>
          <w:fldChar w:fldCharType="end"/>
        </w:r>
      </w:hyperlink>
    </w:p>
    <w:p w14:paraId="4A2B527F" w14:textId="15FEC940" w:rsidR="00A5703E" w:rsidRPr="00A5703E" w:rsidRDefault="00D5714B" w:rsidP="00A5703E">
      <w:pPr>
        <w:tabs>
          <w:tab w:val="right" w:leader="dot" w:pos="8302"/>
        </w:tabs>
        <w:spacing w:line="400" w:lineRule="exact"/>
        <w:ind w:left="480" w:firstLine="480"/>
        <w:rPr>
          <w:noProof/>
          <w:szCs w:val="28"/>
        </w:rPr>
      </w:pPr>
      <w:hyperlink w:anchor="_Toc98534474" w:history="1">
        <w:r w:rsidR="00A5703E" w:rsidRPr="00A5703E">
          <w:rPr>
            <w:rStyle w:val="af2"/>
            <w:noProof/>
            <w:szCs w:val="28"/>
          </w:rPr>
          <w:t>4.1</w:t>
        </w:r>
        <w:r w:rsidR="00A5703E" w:rsidRPr="00A5703E">
          <w:rPr>
            <w:rStyle w:val="af2"/>
            <w:noProof/>
            <w:szCs w:val="28"/>
          </w:rPr>
          <w:t>环境风险源监控</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_Toc98534474 \h </w:instrText>
        </w:r>
        <w:r w:rsidR="00A5703E" w:rsidRPr="00A5703E">
          <w:rPr>
            <w:noProof/>
            <w:webHidden/>
            <w:szCs w:val="28"/>
          </w:rPr>
        </w:r>
        <w:r w:rsidR="00A5703E" w:rsidRPr="00A5703E">
          <w:rPr>
            <w:noProof/>
            <w:webHidden/>
            <w:szCs w:val="28"/>
          </w:rPr>
          <w:fldChar w:fldCharType="separate"/>
        </w:r>
        <w:r w:rsidR="000A670B">
          <w:rPr>
            <w:noProof/>
            <w:webHidden/>
            <w:szCs w:val="28"/>
          </w:rPr>
          <w:t>160</w:t>
        </w:r>
        <w:r w:rsidR="00A5703E" w:rsidRPr="00A5703E">
          <w:rPr>
            <w:noProof/>
            <w:webHidden/>
            <w:szCs w:val="28"/>
          </w:rPr>
          <w:fldChar w:fldCharType="end"/>
        </w:r>
      </w:hyperlink>
    </w:p>
    <w:p w14:paraId="7B089D5D" w14:textId="6280240C" w:rsidR="00A5703E" w:rsidRPr="00A5703E" w:rsidRDefault="00D5714B" w:rsidP="00A5703E">
      <w:pPr>
        <w:tabs>
          <w:tab w:val="right" w:leader="dot" w:pos="8302"/>
        </w:tabs>
        <w:spacing w:line="400" w:lineRule="exact"/>
        <w:ind w:left="480" w:firstLine="480"/>
        <w:rPr>
          <w:noProof/>
          <w:szCs w:val="28"/>
        </w:rPr>
      </w:pPr>
      <w:hyperlink w:anchor="_Toc98534475" w:history="1">
        <w:r w:rsidR="00A5703E" w:rsidRPr="00A5703E">
          <w:rPr>
            <w:rStyle w:val="af2"/>
            <w:noProof/>
            <w:szCs w:val="28"/>
          </w:rPr>
          <w:t>4.2</w:t>
        </w:r>
        <w:r w:rsidR="00A5703E" w:rsidRPr="00A5703E">
          <w:rPr>
            <w:rStyle w:val="af2"/>
            <w:noProof/>
            <w:szCs w:val="28"/>
          </w:rPr>
          <w:t>预警预防行动</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_Toc98534475 \h </w:instrText>
        </w:r>
        <w:r w:rsidR="00A5703E" w:rsidRPr="00A5703E">
          <w:rPr>
            <w:noProof/>
            <w:webHidden/>
            <w:szCs w:val="28"/>
          </w:rPr>
        </w:r>
        <w:r w:rsidR="00A5703E" w:rsidRPr="00A5703E">
          <w:rPr>
            <w:noProof/>
            <w:webHidden/>
            <w:szCs w:val="28"/>
          </w:rPr>
          <w:fldChar w:fldCharType="separate"/>
        </w:r>
        <w:r w:rsidR="000A670B">
          <w:rPr>
            <w:noProof/>
            <w:webHidden/>
            <w:szCs w:val="28"/>
          </w:rPr>
          <w:t>160</w:t>
        </w:r>
        <w:r w:rsidR="00A5703E" w:rsidRPr="00A5703E">
          <w:rPr>
            <w:noProof/>
            <w:webHidden/>
            <w:szCs w:val="28"/>
          </w:rPr>
          <w:fldChar w:fldCharType="end"/>
        </w:r>
      </w:hyperlink>
    </w:p>
    <w:p w14:paraId="1489E0B7" w14:textId="2D831584"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76" w:history="1">
        <w:r w:rsidR="00A5703E" w:rsidRPr="00A5703E">
          <w:rPr>
            <w:rStyle w:val="af2"/>
            <w:rFonts w:ascii="Times New Roman" w:hAnsi="Times New Roman"/>
            <w:noProof/>
            <w:szCs w:val="28"/>
          </w:rPr>
          <w:t>5</w:t>
        </w:r>
        <w:r w:rsidR="00A5703E" w:rsidRPr="00A5703E">
          <w:rPr>
            <w:rStyle w:val="af2"/>
            <w:rFonts w:ascii="Times New Roman" w:hAnsi="Times New Roman"/>
            <w:noProof/>
            <w:szCs w:val="28"/>
          </w:rPr>
          <w:t>信息报告与通报</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_Toc98534476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164</w:t>
        </w:r>
        <w:r w:rsidR="00A5703E" w:rsidRPr="00A5703E">
          <w:rPr>
            <w:rFonts w:ascii="Times New Roman" w:hAnsi="Times New Roman"/>
            <w:noProof/>
            <w:webHidden/>
            <w:szCs w:val="28"/>
          </w:rPr>
          <w:fldChar w:fldCharType="end"/>
        </w:r>
      </w:hyperlink>
    </w:p>
    <w:p w14:paraId="087E7D90" w14:textId="421A19DF" w:rsidR="00A5703E" w:rsidRPr="00A5703E" w:rsidRDefault="00D5714B" w:rsidP="00A5703E">
      <w:pPr>
        <w:tabs>
          <w:tab w:val="right" w:leader="dot" w:pos="8302"/>
        </w:tabs>
        <w:spacing w:line="400" w:lineRule="exact"/>
        <w:ind w:left="480" w:firstLine="480"/>
        <w:rPr>
          <w:noProof/>
          <w:szCs w:val="28"/>
        </w:rPr>
      </w:pPr>
      <w:hyperlink w:anchor="_Toc98534477" w:history="1">
        <w:r w:rsidR="00A5703E" w:rsidRPr="00A5703E">
          <w:rPr>
            <w:rStyle w:val="af2"/>
            <w:noProof/>
            <w:szCs w:val="28"/>
          </w:rPr>
          <w:t>5.1</w:t>
        </w:r>
        <w:r w:rsidR="00A5703E" w:rsidRPr="00A5703E">
          <w:rPr>
            <w:rStyle w:val="af2"/>
            <w:noProof/>
            <w:szCs w:val="28"/>
          </w:rPr>
          <w:t>内部报告时限和程序</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_Toc98534477 \h </w:instrText>
        </w:r>
        <w:r w:rsidR="00A5703E" w:rsidRPr="00A5703E">
          <w:rPr>
            <w:noProof/>
            <w:webHidden/>
            <w:szCs w:val="28"/>
          </w:rPr>
        </w:r>
        <w:r w:rsidR="00A5703E" w:rsidRPr="00A5703E">
          <w:rPr>
            <w:noProof/>
            <w:webHidden/>
            <w:szCs w:val="28"/>
          </w:rPr>
          <w:fldChar w:fldCharType="separate"/>
        </w:r>
        <w:r w:rsidR="000A670B">
          <w:rPr>
            <w:noProof/>
            <w:webHidden/>
            <w:szCs w:val="28"/>
          </w:rPr>
          <w:t>164</w:t>
        </w:r>
        <w:r w:rsidR="00A5703E" w:rsidRPr="00A5703E">
          <w:rPr>
            <w:noProof/>
            <w:webHidden/>
            <w:szCs w:val="28"/>
          </w:rPr>
          <w:fldChar w:fldCharType="end"/>
        </w:r>
      </w:hyperlink>
    </w:p>
    <w:p w14:paraId="77A3AFD0" w14:textId="5B85A700" w:rsidR="00A5703E" w:rsidRPr="00A5703E" w:rsidRDefault="00D5714B" w:rsidP="00A5703E">
      <w:pPr>
        <w:tabs>
          <w:tab w:val="right" w:leader="dot" w:pos="8302"/>
        </w:tabs>
        <w:spacing w:line="400" w:lineRule="exact"/>
        <w:ind w:left="480" w:firstLine="480"/>
        <w:rPr>
          <w:noProof/>
          <w:szCs w:val="28"/>
        </w:rPr>
      </w:pPr>
      <w:hyperlink w:anchor="_Toc98534478" w:history="1">
        <w:r w:rsidR="00A5703E" w:rsidRPr="00A5703E">
          <w:rPr>
            <w:rStyle w:val="af2"/>
            <w:noProof/>
            <w:szCs w:val="28"/>
          </w:rPr>
          <w:t>5.2</w:t>
        </w:r>
        <w:r w:rsidR="00A5703E" w:rsidRPr="00A5703E">
          <w:rPr>
            <w:rStyle w:val="af2"/>
            <w:noProof/>
            <w:szCs w:val="28"/>
          </w:rPr>
          <w:t>外部报告时限和程序</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_Toc98534478 \h </w:instrText>
        </w:r>
        <w:r w:rsidR="00A5703E" w:rsidRPr="00A5703E">
          <w:rPr>
            <w:noProof/>
            <w:webHidden/>
            <w:szCs w:val="28"/>
          </w:rPr>
        </w:r>
        <w:r w:rsidR="00A5703E" w:rsidRPr="00A5703E">
          <w:rPr>
            <w:noProof/>
            <w:webHidden/>
            <w:szCs w:val="28"/>
          </w:rPr>
          <w:fldChar w:fldCharType="separate"/>
        </w:r>
        <w:r w:rsidR="000A670B">
          <w:rPr>
            <w:noProof/>
            <w:webHidden/>
            <w:szCs w:val="28"/>
          </w:rPr>
          <w:t>164</w:t>
        </w:r>
        <w:r w:rsidR="00A5703E" w:rsidRPr="00A5703E">
          <w:rPr>
            <w:noProof/>
            <w:webHidden/>
            <w:szCs w:val="28"/>
          </w:rPr>
          <w:fldChar w:fldCharType="end"/>
        </w:r>
      </w:hyperlink>
    </w:p>
    <w:p w14:paraId="5D9CA8BC" w14:textId="0378137D" w:rsidR="00A5703E" w:rsidRPr="00A5703E" w:rsidRDefault="00D5714B" w:rsidP="00A5703E">
      <w:pPr>
        <w:tabs>
          <w:tab w:val="right" w:leader="dot" w:pos="8302"/>
        </w:tabs>
        <w:spacing w:line="400" w:lineRule="exact"/>
        <w:ind w:left="480" w:firstLine="480"/>
        <w:rPr>
          <w:noProof/>
          <w:szCs w:val="28"/>
        </w:rPr>
      </w:pPr>
      <w:hyperlink w:anchor="_Toc98534479" w:history="1">
        <w:r w:rsidR="00A5703E" w:rsidRPr="00A5703E">
          <w:rPr>
            <w:rStyle w:val="af2"/>
            <w:noProof/>
            <w:szCs w:val="28"/>
          </w:rPr>
          <w:t>5.3</w:t>
        </w:r>
        <w:r w:rsidR="00A5703E" w:rsidRPr="00A5703E">
          <w:rPr>
            <w:rStyle w:val="af2"/>
            <w:noProof/>
            <w:szCs w:val="28"/>
          </w:rPr>
          <w:t>报告方式及内容</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_Toc98534479 \h </w:instrText>
        </w:r>
        <w:r w:rsidR="00A5703E" w:rsidRPr="00A5703E">
          <w:rPr>
            <w:noProof/>
            <w:webHidden/>
            <w:szCs w:val="28"/>
          </w:rPr>
        </w:r>
        <w:r w:rsidR="00A5703E" w:rsidRPr="00A5703E">
          <w:rPr>
            <w:noProof/>
            <w:webHidden/>
            <w:szCs w:val="28"/>
          </w:rPr>
          <w:fldChar w:fldCharType="separate"/>
        </w:r>
        <w:r w:rsidR="000A670B">
          <w:rPr>
            <w:noProof/>
            <w:webHidden/>
            <w:szCs w:val="28"/>
          </w:rPr>
          <w:t>165</w:t>
        </w:r>
        <w:r w:rsidR="00A5703E" w:rsidRPr="00A5703E">
          <w:rPr>
            <w:noProof/>
            <w:webHidden/>
            <w:szCs w:val="28"/>
          </w:rPr>
          <w:fldChar w:fldCharType="end"/>
        </w:r>
      </w:hyperlink>
    </w:p>
    <w:p w14:paraId="5E021CF8" w14:textId="19A1280C"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80" w:history="1">
        <w:r w:rsidR="00A5703E" w:rsidRPr="00A5703E">
          <w:rPr>
            <w:rStyle w:val="af2"/>
            <w:rFonts w:ascii="Times New Roman" w:hAnsi="Times New Roman"/>
            <w:noProof/>
            <w:szCs w:val="28"/>
          </w:rPr>
          <w:t>6</w:t>
        </w:r>
        <w:r w:rsidR="00A5703E" w:rsidRPr="00A5703E">
          <w:rPr>
            <w:rStyle w:val="af2"/>
            <w:rFonts w:ascii="Times New Roman" w:hAnsi="Times New Roman"/>
            <w:noProof/>
            <w:szCs w:val="28"/>
          </w:rPr>
          <w:t>应急监测</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_Toc98534480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167</w:t>
        </w:r>
        <w:r w:rsidR="00A5703E" w:rsidRPr="00A5703E">
          <w:rPr>
            <w:rFonts w:ascii="Times New Roman" w:hAnsi="Times New Roman"/>
            <w:noProof/>
            <w:webHidden/>
            <w:szCs w:val="28"/>
          </w:rPr>
          <w:fldChar w:fldCharType="end"/>
        </w:r>
      </w:hyperlink>
    </w:p>
    <w:p w14:paraId="121E4CC9" w14:textId="40877D8A"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81" w:history="1">
        <w:r w:rsidR="00A5703E" w:rsidRPr="00A5703E">
          <w:rPr>
            <w:rStyle w:val="af2"/>
            <w:rFonts w:ascii="Times New Roman" w:hAnsi="Times New Roman"/>
            <w:noProof/>
            <w:szCs w:val="28"/>
          </w:rPr>
          <w:t>7</w:t>
        </w:r>
        <w:r w:rsidR="00A5703E" w:rsidRPr="00A5703E">
          <w:rPr>
            <w:rStyle w:val="af2"/>
            <w:rFonts w:ascii="Times New Roman" w:hAnsi="Times New Roman"/>
            <w:noProof/>
            <w:szCs w:val="28"/>
          </w:rPr>
          <w:t>应急响应</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_Toc98534481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169</w:t>
        </w:r>
        <w:r w:rsidR="00A5703E" w:rsidRPr="00A5703E">
          <w:rPr>
            <w:rFonts w:ascii="Times New Roman" w:hAnsi="Times New Roman"/>
            <w:noProof/>
            <w:webHidden/>
            <w:szCs w:val="28"/>
          </w:rPr>
          <w:fldChar w:fldCharType="end"/>
        </w:r>
      </w:hyperlink>
    </w:p>
    <w:p w14:paraId="2F7463B5" w14:textId="445C7286" w:rsidR="00A5703E" w:rsidRPr="00A5703E" w:rsidRDefault="00D5714B" w:rsidP="00A5703E">
      <w:pPr>
        <w:tabs>
          <w:tab w:val="right" w:leader="dot" w:pos="8302"/>
        </w:tabs>
        <w:spacing w:line="400" w:lineRule="exact"/>
        <w:ind w:left="480" w:firstLine="480"/>
        <w:rPr>
          <w:noProof/>
          <w:szCs w:val="28"/>
        </w:rPr>
      </w:pPr>
      <w:hyperlink w:anchor="_Toc98534482" w:history="1">
        <w:r w:rsidR="00A5703E" w:rsidRPr="00A5703E">
          <w:rPr>
            <w:rStyle w:val="af2"/>
            <w:noProof/>
            <w:szCs w:val="28"/>
          </w:rPr>
          <w:t>7.1</w:t>
        </w:r>
        <w:r w:rsidR="00A5703E" w:rsidRPr="00A5703E">
          <w:rPr>
            <w:rStyle w:val="af2"/>
            <w:noProof/>
            <w:szCs w:val="28"/>
          </w:rPr>
          <w:t>响应程序</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_Toc98534482 \h </w:instrText>
        </w:r>
        <w:r w:rsidR="00A5703E" w:rsidRPr="00A5703E">
          <w:rPr>
            <w:noProof/>
            <w:webHidden/>
            <w:szCs w:val="28"/>
          </w:rPr>
        </w:r>
        <w:r w:rsidR="00A5703E" w:rsidRPr="00A5703E">
          <w:rPr>
            <w:noProof/>
            <w:webHidden/>
            <w:szCs w:val="28"/>
          </w:rPr>
          <w:fldChar w:fldCharType="separate"/>
        </w:r>
        <w:r w:rsidR="000A670B">
          <w:rPr>
            <w:noProof/>
            <w:webHidden/>
            <w:szCs w:val="28"/>
          </w:rPr>
          <w:t>169</w:t>
        </w:r>
        <w:r w:rsidR="00A5703E" w:rsidRPr="00A5703E">
          <w:rPr>
            <w:noProof/>
            <w:webHidden/>
            <w:szCs w:val="28"/>
          </w:rPr>
          <w:fldChar w:fldCharType="end"/>
        </w:r>
      </w:hyperlink>
    </w:p>
    <w:p w14:paraId="1F21E26F" w14:textId="076ACB0C" w:rsidR="00A5703E" w:rsidRPr="00A5703E" w:rsidRDefault="00D5714B" w:rsidP="00A5703E">
      <w:pPr>
        <w:tabs>
          <w:tab w:val="right" w:leader="dot" w:pos="8302"/>
        </w:tabs>
        <w:spacing w:line="400" w:lineRule="exact"/>
        <w:ind w:left="480" w:firstLine="480"/>
        <w:rPr>
          <w:noProof/>
          <w:szCs w:val="28"/>
        </w:rPr>
      </w:pPr>
      <w:hyperlink w:anchor="_Toc98534483" w:history="1">
        <w:r w:rsidR="00A5703E" w:rsidRPr="00A5703E">
          <w:rPr>
            <w:rStyle w:val="af2"/>
            <w:noProof/>
            <w:szCs w:val="28"/>
          </w:rPr>
          <w:t>7.2</w:t>
        </w:r>
        <w:r w:rsidR="00A5703E" w:rsidRPr="00A5703E">
          <w:rPr>
            <w:rStyle w:val="af2"/>
            <w:noProof/>
            <w:szCs w:val="28"/>
          </w:rPr>
          <w:t>响应分级</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_Toc98534483 \h </w:instrText>
        </w:r>
        <w:r w:rsidR="00A5703E" w:rsidRPr="00A5703E">
          <w:rPr>
            <w:noProof/>
            <w:webHidden/>
            <w:szCs w:val="28"/>
          </w:rPr>
        </w:r>
        <w:r w:rsidR="00A5703E" w:rsidRPr="00A5703E">
          <w:rPr>
            <w:noProof/>
            <w:webHidden/>
            <w:szCs w:val="28"/>
          </w:rPr>
          <w:fldChar w:fldCharType="separate"/>
        </w:r>
        <w:r w:rsidR="000A670B">
          <w:rPr>
            <w:noProof/>
            <w:webHidden/>
            <w:szCs w:val="28"/>
          </w:rPr>
          <w:t>170</w:t>
        </w:r>
        <w:r w:rsidR="00A5703E" w:rsidRPr="00A5703E">
          <w:rPr>
            <w:noProof/>
            <w:webHidden/>
            <w:szCs w:val="28"/>
          </w:rPr>
          <w:fldChar w:fldCharType="end"/>
        </w:r>
      </w:hyperlink>
    </w:p>
    <w:p w14:paraId="71F88155" w14:textId="6555F385" w:rsidR="00A5703E" w:rsidRPr="00A5703E" w:rsidRDefault="00D5714B" w:rsidP="00A5703E">
      <w:pPr>
        <w:tabs>
          <w:tab w:val="right" w:leader="dot" w:pos="8302"/>
        </w:tabs>
        <w:spacing w:line="400" w:lineRule="exact"/>
        <w:ind w:left="480" w:firstLine="480"/>
        <w:rPr>
          <w:noProof/>
          <w:szCs w:val="28"/>
        </w:rPr>
      </w:pPr>
      <w:hyperlink w:anchor="_Toc98534484" w:history="1">
        <w:r w:rsidR="00A5703E" w:rsidRPr="00A5703E">
          <w:rPr>
            <w:rStyle w:val="af2"/>
            <w:noProof/>
            <w:szCs w:val="28"/>
          </w:rPr>
          <w:t>7.3</w:t>
        </w:r>
        <w:r w:rsidR="00A5703E" w:rsidRPr="00A5703E">
          <w:rPr>
            <w:rStyle w:val="af2"/>
            <w:noProof/>
            <w:szCs w:val="28"/>
          </w:rPr>
          <w:t>应急启动</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_Toc98534484 \h </w:instrText>
        </w:r>
        <w:r w:rsidR="00A5703E" w:rsidRPr="00A5703E">
          <w:rPr>
            <w:noProof/>
            <w:webHidden/>
            <w:szCs w:val="28"/>
          </w:rPr>
        </w:r>
        <w:r w:rsidR="00A5703E" w:rsidRPr="00A5703E">
          <w:rPr>
            <w:noProof/>
            <w:webHidden/>
            <w:szCs w:val="28"/>
          </w:rPr>
          <w:fldChar w:fldCharType="separate"/>
        </w:r>
        <w:r w:rsidR="000A670B">
          <w:rPr>
            <w:noProof/>
            <w:webHidden/>
            <w:szCs w:val="28"/>
          </w:rPr>
          <w:t>171</w:t>
        </w:r>
        <w:r w:rsidR="00A5703E" w:rsidRPr="00A5703E">
          <w:rPr>
            <w:noProof/>
            <w:webHidden/>
            <w:szCs w:val="28"/>
          </w:rPr>
          <w:fldChar w:fldCharType="end"/>
        </w:r>
      </w:hyperlink>
    </w:p>
    <w:p w14:paraId="65867EE1" w14:textId="74E5035D" w:rsidR="00A5703E" w:rsidRPr="00A5703E" w:rsidRDefault="00D5714B" w:rsidP="00A5703E">
      <w:pPr>
        <w:tabs>
          <w:tab w:val="right" w:leader="dot" w:pos="8302"/>
        </w:tabs>
        <w:spacing w:line="400" w:lineRule="exact"/>
        <w:ind w:left="480" w:firstLine="480"/>
        <w:rPr>
          <w:noProof/>
          <w:szCs w:val="28"/>
        </w:rPr>
      </w:pPr>
      <w:hyperlink w:anchor="_Toc98534485" w:history="1">
        <w:r w:rsidR="00A5703E" w:rsidRPr="00A5703E">
          <w:rPr>
            <w:rStyle w:val="af2"/>
            <w:noProof/>
            <w:szCs w:val="28"/>
          </w:rPr>
          <w:t>7.3</w:t>
        </w:r>
        <w:r w:rsidR="00A5703E" w:rsidRPr="00A5703E">
          <w:rPr>
            <w:rStyle w:val="af2"/>
            <w:noProof/>
            <w:szCs w:val="28"/>
          </w:rPr>
          <w:t>应急处置程序</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_Toc98534485 \h </w:instrText>
        </w:r>
        <w:r w:rsidR="00A5703E" w:rsidRPr="00A5703E">
          <w:rPr>
            <w:noProof/>
            <w:webHidden/>
            <w:szCs w:val="28"/>
          </w:rPr>
        </w:r>
        <w:r w:rsidR="00A5703E" w:rsidRPr="00A5703E">
          <w:rPr>
            <w:noProof/>
            <w:webHidden/>
            <w:szCs w:val="28"/>
          </w:rPr>
          <w:fldChar w:fldCharType="separate"/>
        </w:r>
        <w:r w:rsidR="000A670B">
          <w:rPr>
            <w:noProof/>
            <w:webHidden/>
            <w:szCs w:val="28"/>
          </w:rPr>
          <w:t>171</w:t>
        </w:r>
        <w:r w:rsidR="00A5703E" w:rsidRPr="00A5703E">
          <w:rPr>
            <w:noProof/>
            <w:webHidden/>
            <w:szCs w:val="28"/>
          </w:rPr>
          <w:fldChar w:fldCharType="end"/>
        </w:r>
      </w:hyperlink>
    </w:p>
    <w:p w14:paraId="73BE783E" w14:textId="41662DBC"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86" w:history="1">
        <w:r w:rsidR="00A5703E" w:rsidRPr="00A5703E">
          <w:rPr>
            <w:rStyle w:val="af2"/>
            <w:rFonts w:ascii="Times New Roman" w:hAnsi="Times New Roman"/>
            <w:noProof/>
            <w:szCs w:val="28"/>
          </w:rPr>
          <w:t>8</w:t>
        </w:r>
        <w:r w:rsidR="00A5703E" w:rsidRPr="00A5703E">
          <w:rPr>
            <w:rStyle w:val="af2"/>
            <w:rFonts w:ascii="Times New Roman" w:hAnsi="Times New Roman"/>
            <w:noProof/>
            <w:szCs w:val="28"/>
          </w:rPr>
          <w:t>应急响应</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_Toc98534486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175</w:t>
        </w:r>
        <w:r w:rsidR="00A5703E" w:rsidRPr="00A5703E">
          <w:rPr>
            <w:rFonts w:ascii="Times New Roman" w:hAnsi="Times New Roman"/>
            <w:noProof/>
            <w:webHidden/>
            <w:szCs w:val="28"/>
          </w:rPr>
          <w:fldChar w:fldCharType="end"/>
        </w:r>
      </w:hyperlink>
    </w:p>
    <w:p w14:paraId="6D17E20D" w14:textId="5D53A209" w:rsidR="00A5703E" w:rsidRPr="00A5703E" w:rsidRDefault="00D5714B" w:rsidP="00A5703E">
      <w:pPr>
        <w:tabs>
          <w:tab w:val="right" w:leader="dot" w:pos="8302"/>
        </w:tabs>
        <w:spacing w:line="400" w:lineRule="exact"/>
        <w:ind w:left="480" w:firstLine="480"/>
        <w:rPr>
          <w:noProof/>
          <w:szCs w:val="28"/>
        </w:rPr>
      </w:pPr>
      <w:hyperlink w:anchor="_Toc98534487" w:history="1">
        <w:r w:rsidR="00A5703E" w:rsidRPr="00A5703E">
          <w:rPr>
            <w:rStyle w:val="af2"/>
            <w:noProof/>
            <w:szCs w:val="28"/>
          </w:rPr>
          <w:t>8.1</w:t>
        </w:r>
        <w:r w:rsidR="00A5703E" w:rsidRPr="00A5703E">
          <w:rPr>
            <w:rStyle w:val="af2"/>
            <w:noProof/>
            <w:szCs w:val="28"/>
          </w:rPr>
          <w:t>应急终止的条件</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_Toc98534487 \h </w:instrText>
        </w:r>
        <w:r w:rsidR="00A5703E" w:rsidRPr="00A5703E">
          <w:rPr>
            <w:noProof/>
            <w:webHidden/>
            <w:szCs w:val="28"/>
          </w:rPr>
        </w:r>
        <w:r w:rsidR="00A5703E" w:rsidRPr="00A5703E">
          <w:rPr>
            <w:noProof/>
            <w:webHidden/>
            <w:szCs w:val="28"/>
          </w:rPr>
          <w:fldChar w:fldCharType="separate"/>
        </w:r>
        <w:r w:rsidR="000A670B">
          <w:rPr>
            <w:noProof/>
            <w:webHidden/>
            <w:szCs w:val="28"/>
          </w:rPr>
          <w:t>175</w:t>
        </w:r>
        <w:r w:rsidR="00A5703E" w:rsidRPr="00A5703E">
          <w:rPr>
            <w:noProof/>
            <w:webHidden/>
            <w:szCs w:val="28"/>
          </w:rPr>
          <w:fldChar w:fldCharType="end"/>
        </w:r>
      </w:hyperlink>
    </w:p>
    <w:p w14:paraId="4847EC8E" w14:textId="1245B153" w:rsidR="00A5703E" w:rsidRPr="00A5703E" w:rsidRDefault="00D5714B" w:rsidP="00A5703E">
      <w:pPr>
        <w:tabs>
          <w:tab w:val="right" w:leader="dot" w:pos="8302"/>
        </w:tabs>
        <w:spacing w:line="400" w:lineRule="exact"/>
        <w:ind w:left="480" w:firstLine="480"/>
        <w:rPr>
          <w:noProof/>
          <w:szCs w:val="28"/>
        </w:rPr>
      </w:pPr>
      <w:hyperlink w:anchor="_Toc98534488" w:history="1">
        <w:r w:rsidR="00A5703E" w:rsidRPr="00A5703E">
          <w:rPr>
            <w:rStyle w:val="af2"/>
            <w:noProof/>
            <w:szCs w:val="28"/>
          </w:rPr>
          <w:t>8.2</w:t>
        </w:r>
        <w:r w:rsidR="00A5703E" w:rsidRPr="00A5703E">
          <w:rPr>
            <w:rStyle w:val="af2"/>
            <w:noProof/>
            <w:szCs w:val="28"/>
          </w:rPr>
          <w:t>应急终止的程序和责任人</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_Toc98534488 \h </w:instrText>
        </w:r>
        <w:r w:rsidR="00A5703E" w:rsidRPr="00A5703E">
          <w:rPr>
            <w:noProof/>
            <w:webHidden/>
            <w:szCs w:val="28"/>
          </w:rPr>
        </w:r>
        <w:r w:rsidR="00A5703E" w:rsidRPr="00A5703E">
          <w:rPr>
            <w:noProof/>
            <w:webHidden/>
            <w:szCs w:val="28"/>
          </w:rPr>
          <w:fldChar w:fldCharType="separate"/>
        </w:r>
        <w:r w:rsidR="000A670B">
          <w:rPr>
            <w:noProof/>
            <w:webHidden/>
            <w:szCs w:val="28"/>
          </w:rPr>
          <w:t>175</w:t>
        </w:r>
        <w:r w:rsidR="00A5703E" w:rsidRPr="00A5703E">
          <w:rPr>
            <w:noProof/>
            <w:webHidden/>
            <w:szCs w:val="28"/>
          </w:rPr>
          <w:fldChar w:fldCharType="end"/>
        </w:r>
      </w:hyperlink>
    </w:p>
    <w:p w14:paraId="0A4AE9B8" w14:textId="180D47EC" w:rsidR="00A5703E" w:rsidRPr="00A5703E" w:rsidRDefault="00D5714B" w:rsidP="00A5703E">
      <w:pPr>
        <w:tabs>
          <w:tab w:val="right" w:leader="dot" w:pos="8302"/>
        </w:tabs>
        <w:spacing w:line="400" w:lineRule="exact"/>
        <w:ind w:left="480" w:firstLine="480"/>
        <w:rPr>
          <w:noProof/>
          <w:szCs w:val="28"/>
        </w:rPr>
      </w:pPr>
      <w:hyperlink w:anchor="_Toc98534489" w:history="1">
        <w:r w:rsidR="00A5703E" w:rsidRPr="00A5703E">
          <w:rPr>
            <w:rStyle w:val="af2"/>
            <w:noProof/>
            <w:szCs w:val="28"/>
          </w:rPr>
          <w:t>8.3</w:t>
        </w:r>
        <w:r w:rsidR="00A5703E" w:rsidRPr="00A5703E">
          <w:rPr>
            <w:rStyle w:val="af2"/>
            <w:noProof/>
            <w:szCs w:val="28"/>
          </w:rPr>
          <w:t>应急终止后的行动</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_Toc98534489 \h </w:instrText>
        </w:r>
        <w:r w:rsidR="00A5703E" w:rsidRPr="00A5703E">
          <w:rPr>
            <w:noProof/>
            <w:webHidden/>
            <w:szCs w:val="28"/>
          </w:rPr>
        </w:r>
        <w:r w:rsidR="00A5703E" w:rsidRPr="00A5703E">
          <w:rPr>
            <w:noProof/>
            <w:webHidden/>
            <w:szCs w:val="28"/>
          </w:rPr>
          <w:fldChar w:fldCharType="separate"/>
        </w:r>
        <w:r w:rsidR="000A670B">
          <w:rPr>
            <w:noProof/>
            <w:webHidden/>
            <w:szCs w:val="28"/>
          </w:rPr>
          <w:t>175</w:t>
        </w:r>
        <w:r w:rsidR="00A5703E" w:rsidRPr="00A5703E">
          <w:rPr>
            <w:noProof/>
            <w:webHidden/>
            <w:szCs w:val="28"/>
          </w:rPr>
          <w:fldChar w:fldCharType="end"/>
        </w:r>
      </w:hyperlink>
    </w:p>
    <w:p w14:paraId="76F4DB0F" w14:textId="1615D25D" w:rsidR="00A5703E" w:rsidRPr="00A5703E" w:rsidRDefault="00D5714B" w:rsidP="00A5703E">
      <w:pPr>
        <w:tabs>
          <w:tab w:val="right" w:leader="dot" w:pos="8302"/>
        </w:tabs>
        <w:spacing w:line="400" w:lineRule="exact"/>
        <w:ind w:left="480" w:firstLine="480"/>
        <w:rPr>
          <w:noProof/>
          <w:szCs w:val="28"/>
        </w:rPr>
      </w:pPr>
      <w:hyperlink w:anchor="_Toc98534490" w:history="1">
        <w:r w:rsidR="00A5703E" w:rsidRPr="00A5703E">
          <w:rPr>
            <w:rStyle w:val="af2"/>
            <w:noProof/>
            <w:szCs w:val="28"/>
          </w:rPr>
          <w:t>8.4</w:t>
        </w:r>
        <w:r w:rsidR="00A5703E" w:rsidRPr="00A5703E">
          <w:rPr>
            <w:rStyle w:val="af2"/>
            <w:noProof/>
            <w:szCs w:val="28"/>
          </w:rPr>
          <w:t>跟踪环境监测和环境影响评估</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_Toc98534490 \h </w:instrText>
        </w:r>
        <w:r w:rsidR="00A5703E" w:rsidRPr="00A5703E">
          <w:rPr>
            <w:noProof/>
            <w:webHidden/>
            <w:szCs w:val="28"/>
          </w:rPr>
        </w:r>
        <w:r w:rsidR="00A5703E" w:rsidRPr="00A5703E">
          <w:rPr>
            <w:noProof/>
            <w:webHidden/>
            <w:szCs w:val="28"/>
          </w:rPr>
          <w:fldChar w:fldCharType="separate"/>
        </w:r>
        <w:r w:rsidR="000A670B">
          <w:rPr>
            <w:noProof/>
            <w:webHidden/>
            <w:szCs w:val="28"/>
          </w:rPr>
          <w:t>176</w:t>
        </w:r>
        <w:r w:rsidR="00A5703E" w:rsidRPr="00A5703E">
          <w:rPr>
            <w:noProof/>
            <w:webHidden/>
            <w:szCs w:val="28"/>
          </w:rPr>
          <w:fldChar w:fldCharType="end"/>
        </w:r>
      </w:hyperlink>
    </w:p>
    <w:p w14:paraId="2A84B687" w14:textId="646C25D5"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91" w:history="1">
        <w:r w:rsidR="00A5703E" w:rsidRPr="00A5703E">
          <w:rPr>
            <w:rStyle w:val="af2"/>
            <w:rFonts w:ascii="Times New Roman" w:hAnsi="Times New Roman"/>
            <w:noProof/>
            <w:szCs w:val="28"/>
          </w:rPr>
          <w:t>9</w:t>
        </w:r>
        <w:r w:rsidR="00A5703E" w:rsidRPr="00A5703E">
          <w:rPr>
            <w:rStyle w:val="af2"/>
            <w:rFonts w:ascii="Times New Roman" w:hAnsi="Times New Roman"/>
            <w:noProof/>
            <w:szCs w:val="28"/>
          </w:rPr>
          <w:t>后期处置</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_Toc98534491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177</w:t>
        </w:r>
        <w:r w:rsidR="00A5703E" w:rsidRPr="00A5703E">
          <w:rPr>
            <w:rFonts w:ascii="Times New Roman" w:hAnsi="Times New Roman"/>
            <w:noProof/>
            <w:webHidden/>
            <w:szCs w:val="28"/>
          </w:rPr>
          <w:fldChar w:fldCharType="end"/>
        </w:r>
      </w:hyperlink>
    </w:p>
    <w:p w14:paraId="405B180F" w14:textId="2E6F0388" w:rsidR="00A5703E" w:rsidRPr="00A5703E" w:rsidRDefault="00D5714B" w:rsidP="00A5703E">
      <w:pPr>
        <w:tabs>
          <w:tab w:val="right" w:leader="dot" w:pos="8302"/>
        </w:tabs>
        <w:spacing w:line="400" w:lineRule="exact"/>
        <w:ind w:left="480" w:firstLine="480"/>
        <w:rPr>
          <w:noProof/>
          <w:szCs w:val="28"/>
        </w:rPr>
      </w:pPr>
      <w:hyperlink w:anchor="_Toc98534492" w:history="1">
        <w:r w:rsidR="00A5703E" w:rsidRPr="00A5703E">
          <w:rPr>
            <w:rStyle w:val="af2"/>
            <w:noProof/>
            <w:szCs w:val="28"/>
          </w:rPr>
          <w:t>9.1</w:t>
        </w:r>
        <w:r w:rsidR="00A5703E" w:rsidRPr="00A5703E">
          <w:rPr>
            <w:rStyle w:val="af2"/>
            <w:noProof/>
            <w:szCs w:val="28"/>
          </w:rPr>
          <w:t>善后处置</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_Toc98534492 \h </w:instrText>
        </w:r>
        <w:r w:rsidR="00A5703E" w:rsidRPr="00A5703E">
          <w:rPr>
            <w:noProof/>
            <w:webHidden/>
            <w:szCs w:val="28"/>
          </w:rPr>
        </w:r>
        <w:r w:rsidR="00A5703E" w:rsidRPr="00A5703E">
          <w:rPr>
            <w:noProof/>
            <w:webHidden/>
            <w:szCs w:val="28"/>
          </w:rPr>
          <w:fldChar w:fldCharType="separate"/>
        </w:r>
        <w:r w:rsidR="000A670B">
          <w:rPr>
            <w:noProof/>
            <w:webHidden/>
            <w:szCs w:val="28"/>
          </w:rPr>
          <w:t>177</w:t>
        </w:r>
        <w:r w:rsidR="00A5703E" w:rsidRPr="00A5703E">
          <w:rPr>
            <w:noProof/>
            <w:webHidden/>
            <w:szCs w:val="28"/>
          </w:rPr>
          <w:fldChar w:fldCharType="end"/>
        </w:r>
      </w:hyperlink>
    </w:p>
    <w:p w14:paraId="01B6C814" w14:textId="1C7B25CE" w:rsidR="00A5703E" w:rsidRPr="00A5703E" w:rsidRDefault="00D5714B" w:rsidP="00A5703E">
      <w:pPr>
        <w:tabs>
          <w:tab w:val="right" w:leader="dot" w:pos="8302"/>
        </w:tabs>
        <w:spacing w:line="400" w:lineRule="exact"/>
        <w:ind w:left="480" w:firstLine="480"/>
        <w:rPr>
          <w:noProof/>
          <w:szCs w:val="28"/>
        </w:rPr>
      </w:pPr>
      <w:hyperlink w:anchor="_Toc98534493" w:history="1">
        <w:r w:rsidR="00A5703E" w:rsidRPr="00A5703E">
          <w:rPr>
            <w:rStyle w:val="af2"/>
            <w:noProof/>
            <w:szCs w:val="28"/>
          </w:rPr>
          <w:t>9.2</w:t>
        </w:r>
        <w:r w:rsidR="00A5703E" w:rsidRPr="00A5703E">
          <w:rPr>
            <w:rStyle w:val="af2"/>
            <w:noProof/>
            <w:szCs w:val="28"/>
          </w:rPr>
          <w:t>保险</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_Toc98534493 \h </w:instrText>
        </w:r>
        <w:r w:rsidR="00A5703E" w:rsidRPr="00A5703E">
          <w:rPr>
            <w:noProof/>
            <w:webHidden/>
            <w:szCs w:val="28"/>
          </w:rPr>
        </w:r>
        <w:r w:rsidR="00A5703E" w:rsidRPr="00A5703E">
          <w:rPr>
            <w:noProof/>
            <w:webHidden/>
            <w:szCs w:val="28"/>
          </w:rPr>
          <w:fldChar w:fldCharType="separate"/>
        </w:r>
        <w:r w:rsidR="000A670B">
          <w:rPr>
            <w:noProof/>
            <w:webHidden/>
            <w:szCs w:val="28"/>
          </w:rPr>
          <w:t>178</w:t>
        </w:r>
        <w:r w:rsidR="00A5703E" w:rsidRPr="00A5703E">
          <w:rPr>
            <w:noProof/>
            <w:webHidden/>
            <w:szCs w:val="28"/>
          </w:rPr>
          <w:fldChar w:fldCharType="end"/>
        </w:r>
      </w:hyperlink>
    </w:p>
    <w:p w14:paraId="5C264576" w14:textId="2C1994DF"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494" w:history="1">
        <w:r w:rsidR="00A5703E" w:rsidRPr="00A5703E">
          <w:rPr>
            <w:rStyle w:val="af2"/>
            <w:rFonts w:ascii="Times New Roman" w:hAnsi="Times New Roman"/>
            <w:noProof/>
            <w:szCs w:val="28"/>
          </w:rPr>
          <w:t>10</w:t>
        </w:r>
        <w:r w:rsidR="00A5703E" w:rsidRPr="00A5703E">
          <w:rPr>
            <w:rStyle w:val="af2"/>
            <w:rFonts w:ascii="Times New Roman" w:hAnsi="Times New Roman"/>
            <w:noProof/>
            <w:szCs w:val="28"/>
          </w:rPr>
          <w:t>应急保障措施</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_Toc98534494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179</w:t>
        </w:r>
        <w:r w:rsidR="00A5703E" w:rsidRPr="00A5703E">
          <w:rPr>
            <w:rFonts w:ascii="Times New Roman" w:hAnsi="Times New Roman"/>
            <w:noProof/>
            <w:webHidden/>
            <w:szCs w:val="28"/>
          </w:rPr>
          <w:fldChar w:fldCharType="end"/>
        </w:r>
      </w:hyperlink>
    </w:p>
    <w:p w14:paraId="4343A16D" w14:textId="21D9D3FE" w:rsidR="00A5703E" w:rsidRPr="00A5703E" w:rsidRDefault="00D5714B" w:rsidP="00A5703E">
      <w:pPr>
        <w:tabs>
          <w:tab w:val="right" w:leader="dot" w:pos="8302"/>
        </w:tabs>
        <w:spacing w:line="400" w:lineRule="exact"/>
        <w:ind w:left="480" w:firstLine="480"/>
        <w:rPr>
          <w:noProof/>
          <w:szCs w:val="28"/>
        </w:rPr>
      </w:pPr>
      <w:hyperlink w:anchor="_Toc98534495" w:history="1">
        <w:r w:rsidR="00A5703E" w:rsidRPr="00A5703E">
          <w:rPr>
            <w:rStyle w:val="af2"/>
            <w:noProof/>
            <w:szCs w:val="28"/>
          </w:rPr>
          <w:t>10.1</w:t>
        </w:r>
        <w:r w:rsidR="00A5703E" w:rsidRPr="00A5703E">
          <w:rPr>
            <w:rStyle w:val="af2"/>
            <w:noProof/>
            <w:szCs w:val="28"/>
          </w:rPr>
          <w:t>经费及其他保障</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_Toc98534495 \h </w:instrText>
        </w:r>
        <w:r w:rsidR="00A5703E" w:rsidRPr="00A5703E">
          <w:rPr>
            <w:noProof/>
            <w:webHidden/>
            <w:szCs w:val="28"/>
          </w:rPr>
        </w:r>
        <w:r w:rsidR="00A5703E" w:rsidRPr="00A5703E">
          <w:rPr>
            <w:noProof/>
            <w:webHidden/>
            <w:szCs w:val="28"/>
          </w:rPr>
          <w:fldChar w:fldCharType="separate"/>
        </w:r>
        <w:r w:rsidR="000A670B">
          <w:rPr>
            <w:noProof/>
            <w:webHidden/>
            <w:szCs w:val="28"/>
          </w:rPr>
          <w:t>179</w:t>
        </w:r>
        <w:r w:rsidR="00A5703E" w:rsidRPr="00A5703E">
          <w:rPr>
            <w:noProof/>
            <w:webHidden/>
            <w:szCs w:val="28"/>
          </w:rPr>
          <w:fldChar w:fldCharType="end"/>
        </w:r>
      </w:hyperlink>
    </w:p>
    <w:p w14:paraId="1494B01C" w14:textId="6B00314F" w:rsidR="00A5703E" w:rsidRPr="00A5703E" w:rsidRDefault="00D5714B" w:rsidP="00A5703E">
      <w:pPr>
        <w:tabs>
          <w:tab w:val="right" w:leader="dot" w:pos="8302"/>
        </w:tabs>
        <w:spacing w:line="400" w:lineRule="exact"/>
        <w:ind w:left="480" w:firstLine="480"/>
        <w:rPr>
          <w:noProof/>
          <w:szCs w:val="28"/>
        </w:rPr>
      </w:pPr>
      <w:hyperlink w:anchor="_Toc98534496" w:history="1">
        <w:r w:rsidR="00A5703E" w:rsidRPr="00A5703E">
          <w:rPr>
            <w:rStyle w:val="af2"/>
            <w:noProof/>
            <w:szCs w:val="28"/>
          </w:rPr>
          <w:t>10.2</w:t>
        </w:r>
        <w:r w:rsidR="00A5703E" w:rsidRPr="00A5703E">
          <w:rPr>
            <w:rStyle w:val="af2"/>
            <w:noProof/>
            <w:szCs w:val="28"/>
          </w:rPr>
          <w:t>应急物资装备保障</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_Toc98534496 \h </w:instrText>
        </w:r>
        <w:r w:rsidR="00A5703E" w:rsidRPr="00A5703E">
          <w:rPr>
            <w:noProof/>
            <w:webHidden/>
            <w:szCs w:val="28"/>
          </w:rPr>
        </w:r>
        <w:r w:rsidR="00A5703E" w:rsidRPr="00A5703E">
          <w:rPr>
            <w:noProof/>
            <w:webHidden/>
            <w:szCs w:val="28"/>
          </w:rPr>
          <w:fldChar w:fldCharType="separate"/>
        </w:r>
        <w:r w:rsidR="000A670B">
          <w:rPr>
            <w:noProof/>
            <w:webHidden/>
            <w:szCs w:val="28"/>
          </w:rPr>
          <w:t>179</w:t>
        </w:r>
        <w:r w:rsidR="00A5703E" w:rsidRPr="00A5703E">
          <w:rPr>
            <w:noProof/>
            <w:webHidden/>
            <w:szCs w:val="28"/>
          </w:rPr>
          <w:fldChar w:fldCharType="end"/>
        </w:r>
      </w:hyperlink>
    </w:p>
    <w:p w14:paraId="2734F006" w14:textId="7AEBCD6A" w:rsidR="00A5703E" w:rsidRPr="00A5703E" w:rsidRDefault="00D5714B" w:rsidP="00A5703E">
      <w:pPr>
        <w:tabs>
          <w:tab w:val="right" w:leader="dot" w:pos="8302"/>
        </w:tabs>
        <w:spacing w:line="400" w:lineRule="exact"/>
        <w:ind w:left="480" w:firstLine="480"/>
        <w:rPr>
          <w:noProof/>
          <w:szCs w:val="28"/>
        </w:rPr>
      </w:pPr>
      <w:hyperlink w:anchor="_Toc98534497" w:history="1">
        <w:r w:rsidR="00A5703E" w:rsidRPr="00A5703E">
          <w:rPr>
            <w:rStyle w:val="af2"/>
            <w:noProof/>
            <w:szCs w:val="28"/>
          </w:rPr>
          <w:t>10.3</w:t>
        </w:r>
        <w:r w:rsidR="00A5703E" w:rsidRPr="00A5703E">
          <w:rPr>
            <w:rStyle w:val="af2"/>
            <w:noProof/>
            <w:szCs w:val="28"/>
          </w:rPr>
          <w:t>应急队伍保障</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_Toc98534497 \h </w:instrText>
        </w:r>
        <w:r w:rsidR="00A5703E" w:rsidRPr="00A5703E">
          <w:rPr>
            <w:noProof/>
            <w:webHidden/>
            <w:szCs w:val="28"/>
          </w:rPr>
        </w:r>
        <w:r w:rsidR="00A5703E" w:rsidRPr="00A5703E">
          <w:rPr>
            <w:noProof/>
            <w:webHidden/>
            <w:szCs w:val="28"/>
          </w:rPr>
          <w:fldChar w:fldCharType="separate"/>
        </w:r>
        <w:r w:rsidR="000A670B">
          <w:rPr>
            <w:noProof/>
            <w:webHidden/>
            <w:szCs w:val="28"/>
          </w:rPr>
          <w:t>179</w:t>
        </w:r>
        <w:r w:rsidR="00A5703E" w:rsidRPr="00A5703E">
          <w:rPr>
            <w:noProof/>
            <w:webHidden/>
            <w:szCs w:val="28"/>
          </w:rPr>
          <w:fldChar w:fldCharType="end"/>
        </w:r>
      </w:hyperlink>
    </w:p>
    <w:p w14:paraId="34E8E574" w14:textId="1CB12B51" w:rsidR="00A5703E" w:rsidRPr="00A5703E" w:rsidRDefault="00D5714B" w:rsidP="00A5703E">
      <w:pPr>
        <w:tabs>
          <w:tab w:val="right" w:leader="dot" w:pos="8302"/>
        </w:tabs>
        <w:spacing w:line="400" w:lineRule="exact"/>
        <w:ind w:left="480" w:firstLine="480"/>
        <w:rPr>
          <w:noProof/>
          <w:szCs w:val="28"/>
        </w:rPr>
      </w:pPr>
      <w:hyperlink w:anchor="_Toc98534498" w:history="1">
        <w:r w:rsidR="00A5703E" w:rsidRPr="00A5703E">
          <w:rPr>
            <w:rStyle w:val="af2"/>
            <w:noProof/>
            <w:szCs w:val="28"/>
          </w:rPr>
          <w:t>10.4</w:t>
        </w:r>
        <w:r w:rsidR="00A5703E" w:rsidRPr="00A5703E">
          <w:rPr>
            <w:rStyle w:val="af2"/>
            <w:noProof/>
            <w:szCs w:val="28"/>
          </w:rPr>
          <w:t>通讯与信息保障</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_Toc98534498 \h </w:instrText>
        </w:r>
        <w:r w:rsidR="00A5703E" w:rsidRPr="00A5703E">
          <w:rPr>
            <w:noProof/>
            <w:webHidden/>
            <w:szCs w:val="28"/>
          </w:rPr>
        </w:r>
        <w:r w:rsidR="00A5703E" w:rsidRPr="00A5703E">
          <w:rPr>
            <w:noProof/>
            <w:webHidden/>
            <w:szCs w:val="28"/>
          </w:rPr>
          <w:fldChar w:fldCharType="separate"/>
        </w:r>
        <w:r w:rsidR="000A670B">
          <w:rPr>
            <w:noProof/>
            <w:webHidden/>
            <w:szCs w:val="28"/>
          </w:rPr>
          <w:t>180</w:t>
        </w:r>
        <w:r w:rsidR="00A5703E" w:rsidRPr="00A5703E">
          <w:rPr>
            <w:noProof/>
            <w:webHidden/>
            <w:szCs w:val="28"/>
          </w:rPr>
          <w:fldChar w:fldCharType="end"/>
        </w:r>
      </w:hyperlink>
    </w:p>
    <w:p w14:paraId="65B773B9" w14:textId="70AA873A" w:rsidR="00A5703E" w:rsidRPr="00A5703E" w:rsidRDefault="00D5714B" w:rsidP="00A5703E">
      <w:pPr>
        <w:tabs>
          <w:tab w:val="right" w:leader="dot" w:pos="8302"/>
        </w:tabs>
        <w:spacing w:line="400" w:lineRule="exact"/>
        <w:ind w:left="480" w:firstLine="480"/>
        <w:rPr>
          <w:noProof/>
          <w:szCs w:val="28"/>
        </w:rPr>
      </w:pPr>
      <w:hyperlink w:anchor="_Toc98534499" w:history="1">
        <w:r w:rsidR="00A5703E" w:rsidRPr="00A5703E">
          <w:rPr>
            <w:rStyle w:val="af2"/>
            <w:noProof/>
            <w:szCs w:val="28"/>
          </w:rPr>
          <w:t>10.5</w:t>
        </w:r>
        <w:r w:rsidR="00A5703E" w:rsidRPr="00A5703E">
          <w:rPr>
            <w:rStyle w:val="af2"/>
            <w:noProof/>
            <w:szCs w:val="28"/>
          </w:rPr>
          <w:t>医疗保障</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_Toc98534499 \h </w:instrText>
        </w:r>
        <w:r w:rsidR="00A5703E" w:rsidRPr="00A5703E">
          <w:rPr>
            <w:noProof/>
            <w:webHidden/>
            <w:szCs w:val="28"/>
          </w:rPr>
        </w:r>
        <w:r w:rsidR="00A5703E" w:rsidRPr="00A5703E">
          <w:rPr>
            <w:noProof/>
            <w:webHidden/>
            <w:szCs w:val="28"/>
          </w:rPr>
          <w:fldChar w:fldCharType="separate"/>
        </w:r>
        <w:r w:rsidR="000A670B">
          <w:rPr>
            <w:noProof/>
            <w:webHidden/>
            <w:szCs w:val="28"/>
          </w:rPr>
          <w:t>180</w:t>
        </w:r>
        <w:r w:rsidR="00A5703E" w:rsidRPr="00A5703E">
          <w:rPr>
            <w:noProof/>
            <w:webHidden/>
            <w:szCs w:val="28"/>
          </w:rPr>
          <w:fldChar w:fldCharType="end"/>
        </w:r>
      </w:hyperlink>
    </w:p>
    <w:p w14:paraId="49DF5F37" w14:textId="1C35E160" w:rsidR="00A5703E" w:rsidRPr="00A5703E" w:rsidRDefault="00D5714B" w:rsidP="00A5703E">
      <w:pPr>
        <w:tabs>
          <w:tab w:val="right" w:leader="dot" w:pos="8302"/>
        </w:tabs>
        <w:spacing w:line="400" w:lineRule="exact"/>
        <w:ind w:left="480" w:firstLine="480"/>
        <w:rPr>
          <w:noProof/>
          <w:szCs w:val="28"/>
        </w:rPr>
      </w:pPr>
      <w:hyperlink w:anchor="_Toc98534500" w:history="1">
        <w:r w:rsidR="00A5703E" w:rsidRPr="00A5703E">
          <w:rPr>
            <w:rStyle w:val="af2"/>
            <w:noProof/>
            <w:szCs w:val="28"/>
          </w:rPr>
          <w:t>10.6</w:t>
        </w:r>
        <w:r w:rsidR="00A5703E" w:rsidRPr="00A5703E">
          <w:rPr>
            <w:rStyle w:val="af2"/>
            <w:noProof/>
            <w:szCs w:val="28"/>
          </w:rPr>
          <w:t>交通运输保障</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_Toc98534500 \h </w:instrText>
        </w:r>
        <w:r w:rsidR="00A5703E" w:rsidRPr="00A5703E">
          <w:rPr>
            <w:noProof/>
            <w:webHidden/>
            <w:szCs w:val="28"/>
          </w:rPr>
        </w:r>
        <w:r w:rsidR="00A5703E" w:rsidRPr="00A5703E">
          <w:rPr>
            <w:noProof/>
            <w:webHidden/>
            <w:szCs w:val="28"/>
          </w:rPr>
          <w:fldChar w:fldCharType="separate"/>
        </w:r>
        <w:r w:rsidR="000A670B">
          <w:rPr>
            <w:noProof/>
            <w:webHidden/>
            <w:szCs w:val="28"/>
          </w:rPr>
          <w:t>180</w:t>
        </w:r>
        <w:r w:rsidR="00A5703E" w:rsidRPr="00A5703E">
          <w:rPr>
            <w:noProof/>
            <w:webHidden/>
            <w:szCs w:val="28"/>
          </w:rPr>
          <w:fldChar w:fldCharType="end"/>
        </w:r>
      </w:hyperlink>
    </w:p>
    <w:p w14:paraId="1954A71C" w14:textId="63A17E81"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501" w:history="1">
        <w:r w:rsidR="00A5703E" w:rsidRPr="00A5703E">
          <w:rPr>
            <w:rStyle w:val="af2"/>
            <w:rFonts w:ascii="Times New Roman" w:hAnsi="Times New Roman"/>
            <w:noProof/>
            <w:szCs w:val="28"/>
          </w:rPr>
          <w:t>11</w:t>
        </w:r>
        <w:r w:rsidR="00A5703E" w:rsidRPr="00A5703E">
          <w:rPr>
            <w:rStyle w:val="af2"/>
            <w:rFonts w:ascii="Times New Roman" w:hAnsi="Times New Roman"/>
            <w:noProof/>
            <w:szCs w:val="28"/>
          </w:rPr>
          <w:t>预案管理</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_Toc98534501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181</w:t>
        </w:r>
        <w:r w:rsidR="00A5703E" w:rsidRPr="00A5703E">
          <w:rPr>
            <w:rFonts w:ascii="Times New Roman" w:hAnsi="Times New Roman"/>
            <w:noProof/>
            <w:webHidden/>
            <w:szCs w:val="28"/>
          </w:rPr>
          <w:fldChar w:fldCharType="end"/>
        </w:r>
      </w:hyperlink>
    </w:p>
    <w:p w14:paraId="5F9BA6C0" w14:textId="3AE80302" w:rsidR="00A5703E" w:rsidRPr="00A5703E" w:rsidRDefault="00D5714B" w:rsidP="00A5703E">
      <w:pPr>
        <w:tabs>
          <w:tab w:val="right" w:leader="dot" w:pos="8302"/>
        </w:tabs>
        <w:spacing w:line="400" w:lineRule="exact"/>
        <w:ind w:left="480" w:firstLine="480"/>
        <w:rPr>
          <w:noProof/>
          <w:szCs w:val="28"/>
        </w:rPr>
      </w:pPr>
      <w:hyperlink w:anchor="_Toc98534502" w:history="1">
        <w:r w:rsidR="00A5703E" w:rsidRPr="00A5703E">
          <w:rPr>
            <w:rStyle w:val="af2"/>
            <w:noProof/>
            <w:szCs w:val="28"/>
          </w:rPr>
          <w:t>11.1</w:t>
        </w:r>
        <w:r w:rsidR="00A5703E" w:rsidRPr="00A5703E">
          <w:rPr>
            <w:rStyle w:val="af2"/>
            <w:noProof/>
            <w:szCs w:val="28"/>
          </w:rPr>
          <w:t>应急预案培训</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_Toc98534502 \h </w:instrText>
        </w:r>
        <w:r w:rsidR="00A5703E" w:rsidRPr="00A5703E">
          <w:rPr>
            <w:noProof/>
            <w:webHidden/>
            <w:szCs w:val="28"/>
          </w:rPr>
        </w:r>
        <w:r w:rsidR="00A5703E" w:rsidRPr="00A5703E">
          <w:rPr>
            <w:noProof/>
            <w:webHidden/>
            <w:szCs w:val="28"/>
          </w:rPr>
          <w:fldChar w:fldCharType="separate"/>
        </w:r>
        <w:r w:rsidR="000A670B">
          <w:rPr>
            <w:noProof/>
            <w:webHidden/>
            <w:szCs w:val="28"/>
          </w:rPr>
          <w:t>181</w:t>
        </w:r>
        <w:r w:rsidR="00A5703E" w:rsidRPr="00A5703E">
          <w:rPr>
            <w:noProof/>
            <w:webHidden/>
            <w:szCs w:val="28"/>
          </w:rPr>
          <w:fldChar w:fldCharType="end"/>
        </w:r>
      </w:hyperlink>
    </w:p>
    <w:p w14:paraId="7158FBD3" w14:textId="789877D0" w:rsidR="00A5703E" w:rsidRPr="00A5703E" w:rsidRDefault="00D5714B" w:rsidP="00A5703E">
      <w:pPr>
        <w:tabs>
          <w:tab w:val="right" w:leader="dot" w:pos="8302"/>
        </w:tabs>
        <w:spacing w:line="400" w:lineRule="exact"/>
        <w:ind w:left="480" w:firstLine="480"/>
        <w:rPr>
          <w:noProof/>
          <w:szCs w:val="28"/>
        </w:rPr>
      </w:pPr>
      <w:hyperlink w:anchor="_Toc98534503" w:history="1">
        <w:r w:rsidR="00A5703E" w:rsidRPr="00A5703E">
          <w:rPr>
            <w:rStyle w:val="af2"/>
            <w:noProof/>
            <w:szCs w:val="28"/>
          </w:rPr>
          <w:t>11.2</w:t>
        </w:r>
        <w:r w:rsidR="00A5703E" w:rsidRPr="00A5703E">
          <w:rPr>
            <w:rStyle w:val="af2"/>
            <w:noProof/>
            <w:szCs w:val="28"/>
          </w:rPr>
          <w:t>演练</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_Toc98534503 \h </w:instrText>
        </w:r>
        <w:r w:rsidR="00A5703E" w:rsidRPr="00A5703E">
          <w:rPr>
            <w:noProof/>
            <w:webHidden/>
            <w:szCs w:val="28"/>
          </w:rPr>
        </w:r>
        <w:r w:rsidR="00A5703E" w:rsidRPr="00A5703E">
          <w:rPr>
            <w:noProof/>
            <w:webHidden/>
            <w:szCs w:val="28"/>
          </w:rPr>
          <w:fldChar w:fldCharType="separate"/>
        </w:r>
        <w:r w:rsidR="000A670B">
          <w:rPr>
            <w:noProof/>
            <w:webHidden/>
            <w:szCs w:val="28"/>
          </w:rPr>
          <w:t>182</w:t>
        </w:r>
        <w:r w:rsidR="00A5703E" w:rsidRPr="00A5703E">
          <w:rPr>
            <w:noProof/>
            <w:webHidden/>
            <w:szCs w:val="28"/>
          </w:rPr>
          <w:fldChar w:fldCharType="end"/>
        </w:r>
      </w:hyperlink>
    </w:p>
    <w:p w14:paraId="7DC1B2F4" w14:textId="0F7095CC" w:rsidR="00A5703E" w:rsidRPr="00A5703E" w:rsidRDefault="00D5714B" w:rsidP="00A5703E">
      <w:pPr>
        <w:tabs>
          <w:tab w:val="right" w:leader="dot" w:pos="8302"/>
        </w:tabs>
        <w:spacing w:line="400" w:lineRule="exact"/>
        <w:ind w:left="480" w:firstLine="480"/>
        <w:rPr>
          <w:noProof/>
          <w:szCs w:val="28"/>
        </w:rPr>
      </w:pPr>
      <w:hyperlink w:anchor="_Toc98534504" w:history="1">
        <w:r w:rsidR="00A5703E" w:rsidRPr="00A5703E">
          <w:rPr>
            <w:rStyle w:val="af2"/>
            <w:noProof/>
            <w:szCs w:val="28"/>
          </w:rPr>
          <w:t>11.3</w:t>
        </w:r>
        <w:r w:rsidR="00A5703E" w:rsidRPr="00A5703E">
          <w:rPr>
            <w:rStyle w:val="af2"/>
            <w:noProof/>
            <w:szCs w:val="28"/>
          </w:rPr>
          <w:t>应急预案评估修订</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_Toc98534504 \h </w:instrText>
        </w:r>
        <w:r w:rsidR="00A5703E" w:rsidRPr="00A5703E">
          <w:rPr>
            <w:noProof/>
            <w:webHidden/>
            <w:szCs w:val="28"/>
          </w:rPr>
        </w:r>
        <w:r w:rsidR="00A5703E" w:rsidRPr="00A5703E">
          <w:rPr>
            <w:noProof/>
            <w:webHidden/>
            <w:szCs w:val="28"/>
          </w:rPr>
          <w:fldChar w:fldCharType="separate"/>
        </w:r>
        <w:r w:rsidR="000A670B">
          <w:rPr>
            <w:noProof/>
            <w:webHidden/>
            <w:szCs w:val="28"/>
          </w:rPr>
          <w:t>183</w:t>
        </w:r>
        <w:r w:rsidR="00A5703E" w:rsidRPr="00A5703E">
          <w:rPr>
            <w:noProof/>
            <w:webHidden/>
            <w:szCs w:val="28"/>
          </w:rPr>
          <w:fldChar w:fldCharType="end"/>
        </w:r>
      </w:hyperlink>
    </w:p>
    <w:p w14:paraId="0AFB2AA9" w14:textId="435C0C20"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505" w:history="1">
        <w:r w:rsidR="00A5703E" w:rsidRPr="00A5703E">
          <w:rPr>
            <w:rStyle w:val="af2"/>
            <w:rFonts w:ascii="Times New Roman" w:hAnsi="Times New Roman"/>
            <w:noProof/>
            <w:szCs w:val="28"/>
          </w:rPr>
          <w:t>附则</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_Toc98534505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185</w:t>
        </w:r>
        <w:r w:rsidR="00A5703E" w:rsidRPr="00A5703E">
          <w:rPr>
            <w:rFonts w:ascii="Times New Roman" w:hAnsi="Times New Roman"/>
            <w:noProof/>
            <w:webHidden/>
            <w:szCs w:val="28"/>
          </w:rPr>
          <w:fldChar w:fldCharType="end"/>
        </w:r>
      </w:hyperlink>
    </w:p>
    <w:p w14:paraId="60A05E26" w14:textId="53D1EC99"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506" w:history="1">
        <w:r w:rsidR="00A5703E" w:rsidRPr="00A5703E">
          <w:rPr>
            <w:rStyle w:val="af2"/>
            <w:rFonts w:ascii="Times New Roman" w:hAnsi="Times New Roman"/>
            <w:noProof/>
            <w:szCs w:val="28"/>
          </w:rPr>
          <w:t>附图与附件</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_Toc98534506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188</w:t>
        </w:r>
        <w:r w:rsidR="00A5703E" w:rsidRPr="00A5703E">
          <w:rPr>
            <w:rFonts w:ascii="Times New Roman" w:hAnsi="Times New Roman"/>
            <w:noProof/>
            <w:webHidden/>
            <w:szCs w:val="28"/>
          </w:rPr>
          <w:fldChar w:fldCharType="end"/>
        </w:r>
      </w:hyperlink>
    </w:p>
    <w:p w14:paraId="0348BFF6" w14:textId="064FC31E"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507" w:history="1">
        <w:r w:rsidR="00A5703E" w:rsidRPr="00A5703E">
          <w:rPr>
            <w:rStyle w:val="af2"/>
            <w:rFonts w:ascii="Times New Roman" w:hAnsi="Times New Roman"/>
            <w:b/>
            <w:noProof/>
            <w:szCs w:val="28"/>
          </w:rPr>
          <w:t>第三部分</w:t>
        </w:r>
        <w:r w:rsidR="00A5703E" w:rsidRPr="00A5703E">
          <w:rPr>
            <w:rStyle w:val="af2"/>
            <w:rFonts w:ascii="Times New Roman" w:hAnsi="Times New Roman"/>
            <w:b/>
            <w:noProof/>
            <w:szCs w:val="28"/>
          </w:rPr>
          <w:t xml:space="preserve"> </w:t>
        </w:r>
        <w:r w:rsidR="00A5703E" w:rsidRPr="00A5703E">
          <w:rPr>
            <w:rStyle w:val="af2"/>
            <w:rFonts w:ascii="Times New Roman" w:hAnsi="Times New Roman"/>
            <w:b/>
            <w:noProof/>
            <w:szCs w:val="28"/>
          </w:rPr>
          <w:t>突发环境事件应急预案</w:t>
        </w:r>
        <w:r w:rsidR="00A5703E" w:rsidRPr="00A5703E">
          <w:rPr>
            <w:rStyle w:val="af2"/>
            <w:rFonts w:ascii="Times New Roman" w:hAnsi="Times New Roman"/>
            <w:b/>
            <w:bCs/>
            <w:noProof/>
            <w:szCs w:val="28"/>
          </w:rPr>
          <w:t>（</w:t>
        </w:r>
        <w:r w:rsidR="00A5703E" w:rsidRPr="00A5703E">
          <w:rPr>
            <w:rStyle w:val="af2"/>
            <w:rFonts w:ascii="Times New Roman" w:hAnsi="Times New Roman"/>
            <w:b/>
            <w:bCs/>
            <w:noProof/>
            <w:szCs w:val="28"/>
          </w:rPr>
          <w:t>B—</w:t>
        </w:r>
        <w:r w:rsidR="00A5703E" w:rsidRPr="00A5703E">
          <w:rPr>
            <w:rStyle w:val="af2"/>
            <w:rFonts w:ascii="Times New Roman" w:hAnsi="Times New Roman"/>
            <w:b/>
            <w:bCs/>
            <w:noProof/>
            <w:szCs w:val="28"/>
          </w:rPr>
          <w:t>专项预案）</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_Toc98534507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189</w:t>
        </w:r>
        <w:r w:rsidR="00A5703E" w:rsidRPr="00A5703E">
          <w:rPr>
            <w:rFonts w:ascii="Times New Roman" w:hAnsi="Times New Roman"/>
            <w:noProof/>
            <w:webHidden/>
            <w:szCs w:val="28"/>
          </w:rPr>
          <w:fldChar w:fldCharType="end"/>
        </w:r>
      </w:hyperlink>
    </w:p>
    <w:p w14:paraId="18F8DFEA" w14:textId="281F5864"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508" w:history="1">
        <w:r w:rsidR="00A5703E" w:rsidRPr="00A5703E">
          <w:rPr>
            <w:rStyle w:val="af2"/>
            <w:rFonts w:ascii="Times New Roman" w:hAnsi="Times New Roman"/>
            <w:noProof/>
            <w:szCs w:val="28"/>
          </w:rPr>
          <w:t>1</w:t>
        </w:r>
        <w:r w:rsidR="00A5703E" w:rsidRPr="00A5703E">
          <w:rPr>
            <w:rStyle w:val="af2"/>
            <w:rFonts w:ascii="Times New Roman" w:hAnsi="Times New Roman"/>
            <w:noProof/>
            <w:szCs w:val="28"/>
          </w:rPr>
          <w:t>总体要求</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_Toc98534508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190</w:t>
        </w:r>
        <w:r w:rsidR="00A5703E" w:rsidRPr="00A5703E">
          <w:rPr>
            <w:rFonts w:ascii="Times New Roman" w:hAnsi="Times New Roman"/>
            <w:noProof/>
            <w:webHidden/>
            <w:szCs w:val="28"/>
          </w:rPr>
          <w:fldChar w:fldCharType="end"/>
        </w:r>
      </w:hyperlink>
    </w:p>
    <w:p w14:paraId="1EB2D98C" w14:textId="1AF9DA48" w:rsidR="00A5703E" w:rsidRPr="00A5703E" w:rsidRDefault="00D5714B" w:rsidP="00A5703E">
      <w:pPr>
        <w:tabs>
          <w:tab w:val="right" w:leader="dot" w:pos="8302"/>
        </w:tabs>
        <w:spacing w:line="400" w:lineRule="exact"/>
        <w:ind w:left="480" w:firstLine="480"/>
        <w:rPr>
          <w:noProof/>
          <w:szCs w:val="28"/>
        </w:rPr>
      </w:pPr>
      <w:hyperlink w:anchor="_Toc98534509" w:history="1">
        <w:r w:rsidR="00A5703E" w:rsidRPr="00A5703E">
          <w:rPr>
            <w:rStyle w:val="af2"/>
            <w:noProof/>
            <w:szCs w:val="28"/>
          </w:rPr>
          <w:t>1.1</w:t>
        </w:r>
        <w:r w:rsidR="00A5703E" w:rsidRPr="00A5703E">
          <w:rPr>
            <w:rStyle w:val="af2"/>
            <w:noProof/>
            <w:szCs w:val="28"/>
          </w:rPr>
          <w:t>泄露事故专项应急预案</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_Toc98534509 \h </w:instrText>
        </w:r>
        <w:r w:rsidR="00A5703E" w:rsidRPr="00A5703E">
          <w:rPr>
            <w:noProof/>
            <w:webHidden/>
            <w:szCs w:val="28"/>
          </w:rPr>
        </w:r>
        <w:r w:rsidR="00A5703E" w:rsidRPr="00A5703E">
          <w:rPr>
            <w:noProof/>
            <w:webHidden/>
            <w:szCs w:val="28"/>
          </w:rPr>
          <w:fldChar w:fldCharType="separate"/>
        </w:r>
        <w:r w:rsidR="000A670B">
          <w:rPr>
            <w:noProof/>
            <w:webHidden/>
            <w:szCs w:val="28"/>
          </w:rPr>
          <w:t>190</w:t>
        </w:r>
        <w:r w:rsidR="00A5703E" w:rsidRPr="00A5703E">
          <w:rPr>
            <w:noProof/>
            <w:webHidden/>
            <w:szCs w:val="28"/>
          </w:rPr>
          <w:fldChar w:fldCharType="end"/>
        </w:r>
      </w:hyperlink>
    </w:p>
    <w:p w14:paraId="4E50898E" w14:textId="32687961" w:rsidR="00A5703E" w:rsidRPr="00A5703E" w:rsidRDefault="00D5714B" w:rsidP="00A5703E">
      <w:pPr>
        <w:tabs>
          <w:tab w:val="right" w:leader="dot" w:pos="8302"/>
        </w:tabs>
        <w:spacing w:line="400" w:lineRule="exact"/>
        <w:ind w:left="480" w:firstLine="480"/>
        <w:rPr>
          <w:noProof/>
          <w:szCs w:val="28"/>
        </w:rPr>
      </w:pPr>
      <w:hyperlink w:anchor="_Toc98534510" w:history="1">
        <w:r w:rsidR="00A5703E" w:rsidRPr="00A5703E">
          <w:rPr>
            <w:rStyle w:val="af2"/>
            <w:noProof/>
            <w:szCs w:val="28"/>
          </w:rPr>
          <w:t>1.2</w:t>
        </w:r>
        <w:r w:rsidR="00A5703E" w:rsidRPr="00A5703E">
          <w:rPr>
            <w:rStyle w:val="af2"/>
            <w:noProof/>
            <w:szCs w:val="28"/>
          </w:rPr>
          <w:t>大气重污染天气专项应急预案</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_Toc98534510 \h </w:instrText>
        </w:r>
        <w:r w:rsidR="00A5703E" w:rsidRPr="00A5703E">
          <w:rPr>
            <w:noProof/>
            <w:webHidden/>
            <w:szCs w:val="28"/>
          </w:rPr>
        </w:r>
        <w:r w:rsidR="00A5703E" w:rsidRPr="00A5703E">
          <w:rPr>
            <w:noProof/>
            <w:webHidden/>
            <w:szCs w:val="28"/>
          </w:rPr>
          <w:fldChar w:fldCharType="separate"/>
        </w:r>
        <w:r w:rsidR="000A670B">
          <w:rPr>
            <w:noProof/>
            <w:webHidden/>
            <w:szCs w:val="28"/>
          </w:rPr>
          <w:t>197</w:t>
        </w:r>
        <w:r w:rsidR="00A5703E" w:rsidRPr="00A5703E">
          <w:rPr>
            <w:noProof/>
            <w:webHidden/>
            <w:szCs w:val="28"/>
          </w:rPr>
          <w:fldChar w:fldCharType="end"/>
        </w:r>
      </w:hyperlink>
    </w:p>
    <w:p w14:paraId="02B9E12F" w14:textId="0287F099" w:rsidR="00A5703E" w:rsidRPr="00A5703E" w:rsidRDefault="00D5714B" w:rsidP="00A5703E">
      <w:pPr>
        <w:tabs>
          <w:tab w:val="right" w:leader="dot" w:pos="8302"/>
        </w:tabs>
        <w:spacing w:line="400" w:lineRule="exact"/>
        <w:ind w:left="480" w:firstLine="480"/>
        <w:rPr>
          <w:noProof/>
          <w:szCs w:val="28"/>
        </w:rPr>
      </w:pPr>
      <w:hyperlink w:anchor="_Toc98534511" w:history="1">
        <w:r w:rsidR="00A5703E" w:rsidRPr="00A5703E">
          <w:rPr>
            <w:rStyle w:val="af2"/>
            <w:noProof/>
            <w:szCs w:val="28"/>
          </w:rPr>
          <w:t>1.3</w:t>
        </w:r>
        <w:r w:rsidR="00A5703E" w:rsidRPr="00A5703E">
          <w:rPr>
            <w:rStyle w:val="af2"/>
            <w:noProof/>
            <w:szCs w:val="28"/>
          </w:rPr>
          <w:t>火灾、爆炸事故专项应急预案</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_Toc98534511 \h </w:instrText>
        </w:r>
        <w:r w:rsidR="00A5703E" w:rsidRPr="00A5703E">
          <w:rPr>
            <w:noProof/>
            <w:webHidden/>
            <w:szCs w:val="28"/>
          </w:rPr>
        </w:r>
        <w:r w:rsidR="00A5703E" w:rsidRPr="00A5703E">
          <w:rPr>
            <w:noProof/>
            <w:webHidden/>
            <w:szCs w:val="28"/>
          </w:rPr>
          <w:fldChar w:fldCharType="separate"/>
        </w:r>
        <w:r w:rsidR="000A670B">
          <w:rPr>
            <w:noProof/>
            <w:webHidden/>
            <w:szCs w:val="28"/>
          </w:rPr>
          <w:t>203</w:t>
        </w:r>
        <w:r w:rsidR="00A5703E" w:rsidRPr="00A5703E">
          <w:rPr>
            <w:noProof/>
            <w:webHidden/>
            <w:szCs w:val="28"/>
          </w:rPr>
          <w:fldChar w:fldCharType="end"/>
        </w:r>
      </w:hyperlink>
    </w:p>
    <w:p w14:paraId="30007E53" w14:textId="788B5014" w:rsidR="00A5703E" w:rsidRPr="00A5703E" w:rsidRDefault="00D5714B" w:rsidP="00A5703E">
      <w:pPr>
        <w:tabs>
          <w:tab w:val="right" w:leader="dot" w:pos="8302"/>
        </w:tabs>
        <w:spacing w:line="400" w:lineRule="exact"/>
        <w:ind w:left="480" w:firstLine="480"/>
        <w:rPr>
          <w:noProof/>
          <w:szCs w:val="28"/>
        </w:rPr>
      </w:pPr>
      <w:hyperlink w:anchor="_Toc98534512" w:history="1">
        <w:r w:rsidR="00A5703E" w:rsidRPr="00A5703E">
          <w:rPr>
            <w:rStyle w:val="af2"/>
            <w:noProof/>
            <w:szCs w:val="28"/>
          </w:rPr>
          <w:t>1.4</w:t>
        </w:r>
        <w:r w:rsidR="00A5703E" w:rsidRPr="00A5703E">
          <w:rPr>
            <w:rStyle w:val="af2"/>
            <w:noProof/>
            <w:szCs w:val="28"/>
          </w:rPr>
          <w:t>危险废物遗失专项应急预案</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_Toc98534512 \h </w:instrText>
        </w:r>
        <w:r w:rsidR="00A5703E" w:rsidRPr="00A5703E">
          <w:rPr>
            <w:noProof/>
            <w:webHidden/>
            <w:szCs w:val="28"/>
          </w:rPr>
        </w:r>
        <w:r w:rsidR="00A5703E" w:rsidRPr="00A5703E">
          <w:rPr>
            <w:noProof/>
            <w:webHidden/>
            <w:szCs w:val="28"/>
          </w:rPr>
          <w:fldChar w:fldCharType="separate"/>
        </w:r>
        <w:r w:rsidR="000A670B">
          <w:rPr>
            <w:noProof/>
            <w:webHidden/>
            <w:szCs w:val="28"/>
          </w:rPr>
          <w:t>216</w:t>
        </w:r>
        <w:r w:rsidR="00A5703E" w:rsidRPr="00A5703E">
          <w:rPr>
            <w:noProof/>
            <w:webHidden/>
            <w:szCs w:val="28"/>
          </w:rPr>
          <w:fldChar w:fldCharType="end"/>
        </w:r>
      </w:hyperlink>
    </w:p>
    <w:p w14:paraId="1DFAFD1D" w14:textId="3DC29E56" w:rsidR="00A5703E" w:rsidRPr="00A5703E" w:rsidRDefault="00D5714B" w:rsidP="00A5703E">
      <w:pPr>
        <w:pStyle w:val="TableParagraph"/>
        <w:tabs>
          <w:tab w:val="right" w:leader="dot" w:pos="8302"/>
        </w:tabs>
        <w:spacing w:line="400" w:lineRule="exact"/>
        <w:ind w:firstLine="560"/>
        <w:rPr>
          <w:rFonts w:ascii="Times New Roman" w:hAnsi="Times New Roman"/>
          <w:noProof/>
          <w:szCs w:val="28"/>
        </w:rPr>
      </w:pPr>
      <w:hyperlink w:anchor="_Toc98534513" w:history="1">
        <w:r w:rsidR="00A5703E" w:rsidRPr="00A5703E">
          <w:rPr>
            <w:rStyle w:val="af2"/>
            <w:rFonts w:ascii="Times New Roman" w:hAnsi="Times New Roman"/>
            <w:b/>
            <w:noProof/>
            <w:szCs w:val="28"/>
          </w:rPr>
          <w:t>第三部分</w:t>
        </w:r>
        <w:r w:rsidR="00A5703E" w:rsidRPr="00A5703E">
          <w:rPr>
            <w:rStyle w:val="af2"/>
            <w:rFonts w:ascii="Times New Roman" w:hAnsi="Times New Roman"/>
            <w:b/>
            <w:noProof/>
            <w:szCs w:val="28"/>
          </w:rPr>
          <w:t xml:space="preserve"> </w:t>
        </w:r>
        <w:r w:rsidR="00A5703E" w:rsidRPr="00A5703E">
          <w:rPr>
            <w:rStyle w:val="af2"/>
            <w:rFonts w:ascii="Times New Roman" w:hAnsi="Times New Roman"/>
            <w:b/>
            <w:noProof/>
            <w:szCs w:val="28"/>
          </w:rPr>
          <w:t>突发环境事件应急预案</w:t>
        </w:r>
        <w:r w:rsidR="00A5703E" w:rsidRPr="00A5703E">
          <w:rPr>
            <w:rStyle w:val="af2"/>
            <w:rFonts w:ascii="Times New Roman" w:hAnsi="Times New Roman"/>
            <w:b/>
            <w:bCs/>
            <w:noProof/>
            <w:szCs w:val="28"/>
          </w:rPr>
          <w:t>（</w:t>
        </w:r>
        <w:r w:rsidR="00A5703E" w:rsidRPr="00A5703E">
          <w:rPr>
            <w:rStyle w:val="af2"/>
            <w:rFonts w:ascii="Times New Roman" w:hAnsi="Times New Roman"/>
            <w:b/>
            <w:bCs/>
            <w:noProof/>
            <w:szCs w:val="28"/>
          </w:rPr>
          <w:t>C—</w:t>
        </w:r>
        <w:r w:rsidR="00A5703E" w:rsidRPr="00A5703E">
          <w:rPr>
            <w:rStyle w:val="af2"/>
            <w:rFonts w:ascii="Times New Roman" w:hAnsi="Times New Roman"/>
            <w:b/>
            <w:bCs/>
            <w:noProof/>
            <w:szCs w:val="28"/>
          </w:rPr>
          <w:t>现场应急处置卡）</w:t>
        </w:r>
        <w:r w:rsidR="00A5703E" w:rsidRPr="00A5703E">
          <w:rPr>
            <w:rFonts w:ascii="Times New Roman" w:hAnsi="Times New Roman"/>
            <w:noProof/>
            <w:webHidden/>
            <w:szCs w:val="28"/>
          </w:rPr>
          <w:tab/>
        </w:r>
        <w:r w:rsidR="00A5703E" w:rsidRPr="00A5703E">
          <w:rPr>
            <w:rFonts w:ascii="Times New Roman" w:hAnsi="Times New Roman"/>
            <w:noProof/>
            <w:webHidden/>
            <w:szCs w:val="28"/>
          </w:rPr>
          <w:fldChar w:fldCharType="begin"/>
        </w:r>
        <w:r w:rsidR="00A5703E" w:rsidRPr="00A5703E">
          <w:rPr>
            <w:rFonts w:ascii="Times New Roman" w:hAnsi="Times New Roman"/>
            <w:noProof/>
            <w:webHidden/>
            <w:szCs w:val="28"/>
          </w:rPr>
          <w:instrText xml:space="preserve"> PAGEREF _Toc98534513 \h </w:instrText>
        </w:r>
        <w:r w:rsidR="00A5703E" w:rsidRPr="00A5703E">
          <w:rPr>
            <w:rFonts w:ascii="Times New Roman" w:hAnsi="Times New Roman"/>
            <w:noProof/>
            <w:webHidden/>
            <w:szCs w:val="28"/>
          </w:rPr>
        </w:r>
        <w:r w:rsidR="00A5703E" w:rsidRPr="00A5703E">
          <w:rPr>
            <w:rFonts w:ascii="Times New Roman" w:hAnsi="Times New Roman"/>
            <w:noProof/>
            <w:webHidden/>
            <w:szCs w:val="28"/>
          </w:rPr>
          <w:fldChar w:fldCharType="separate"/>
        </w:r>
        <w:r w:rsidR="000A670B">
          <w:rPr>
            <w:rFonts w:ascii="Times New Roman" w:hAnsi="Times New Roman"/>
            <w:noProof/>
            <w:webHidden/>
            <w:szCs w:val="28"/>
          </w:rPr>
          <w:t>223</w:t>
        </w:r>
        <w:r w:rsidR="00A5703E" w:rsidRPr="00A5703E">
          <w:rPr>
            <w:rFonts w:ascii="Times New Roman" w:hAnsi="Times New Roman"/>
            <w:noProof/>
            <w:webHidden/>
            <w:szCs w:val="28"/>
          </w:rPr>
          <w:fldChar w:fldCharType="end"/>
        </w:r>
      </w:hyperlink>
    </w:p>
    <w:p w14:paraId="40CD0C8A" w14:textId="60259E24" w:rsidR="00A5703E" w:rsidRPr="00A5703E" w:rsidRDefault="00D5714B" w:rsidP="00A5703E">
      <w:pPr>
        <w:tabs>
          <w:tab w:val="right" w:leader="dot" w:pos="8302"/>
        </w:tabs>
        <w:spacing w:line="400" w:lineRule="exact"/>
        <w:ind w:left="480" w:firstLine="480"/>
        <w:rPr>
          <w:noProof/>
          <w:szCs w:val="28"/>
        </w:rPr>
      </w:pPr>
      <w:hyperlink w:anchor="_Toc98534514" w:history="1">
        <w:r w:rsidR="00A5703E" w:rsidRPr="00A5703E">
          <w:rPr>
            <w:rStyle w:val="af2"/>
            <w:noProof/>
            <w:szCs w:val="28"/>
          </w:rPr>
          <w:t>1.</w:t>
        </w:r>
        <w:r w:rsidR="00A5703E" w:rsidRPr="00A5703E">
          <w:rPr>
            <w:rStyle w:val="af2"/>
            <w:noProof/>
            <w:szCs w:val="28"/>
          </w:rPr>
          <w:t>液氯泄漏现场处置预案</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_Toc98534514 \h </w:instrText>
        </w:r>
        <w:r w:rsidR="00A5703E" w:rsidRPr="00A5703E">
          <w:rPr>
            <w:noProof/>
            <w:webHidden/>
            <w:szCs w:val="28"/>
          </w:rPr>
        </w:r>
        <w:r w:rsidR="00A5703E" w:rsidRPr="00A5703E">
          <w:rPr>
            <w:noProof/>
            <w:webHidden/>
            <w:szCs w:val="28"/>
          </w:rPr>
          <w:fldChar w:fldCharType="separate"/>
        </w:r>
        <w:r w:rsidR="000A670B">
          <w:rPr>
            <w:noProof/>
            <w:webHidden/>
            <w:szCs w:val="28"/>
          </w:rPr>
          <w:t>224</w:t>
        </w:r>
        <w:r w:rsidR="00A5703E" w:rsidRPr="00A5703E">
          <w:rPr>
            <w:noProof/>
            <w:webHidden/>
            <w:szCs w:val="28"/>
          </w:rPr>
          <w:fldChar w:fldCharType="end"/>
        </w:r>
      </w:hyperlink>
    </w:p>
    <w:p w14:paraId="1566DD28" w14:textId="62D6AA1F" w:rsidR="00A5703E" w:rsidRPr="00A5703E" w:rsidRDefault="00D5714B" w:rsidP="00A5703E">
      <w:pPr>
        <w:tabs>
          <w:tab w:val="right" w:leader="dot" w:pos="8302"/>
        </w:tabs>
        <w:spacing w:line="400" w:lineRule="exact"/>
        <w:ind w:left="480" w:firstLine="480"/>
        <w:rPr>
          <w:noProof/>
          <w:szCs w:val="28"/>
        </w:rPr>
      </w:pPr>
      <w:hyperlink w:anchor="_Toc98534515" w:history="1">
        <w:r w:rsidR="00A5703E" w:rsidRPr="00A5703E">
          <w:rPr>
            <w:rStyle w:val="af2"/>
            <w:noProof/>
            <w:szCs w:val="28"/>
          </w:rPr>
          <w:t>2.</w:t>
        </w:r>
        <w:r w:rsidR="00A5703E" w:rsidRPr="00A5703E">
          <w:rPr>
            <w:rStyle w:val="af2"/>
            <w:noProof/>
            <w:szCs w:val="28"/>
          </w:rPr>
          <w:t>液氨储罐泄漏现场处置预案</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_Toc98534515 \h </w:instrText>
        </w:r>
        <w:r w:rsidR="00A5703E" w:rsidRPr="00A5703E">
          <w:rPr>
            <w:noProof/>
            <w:webHidden/>
            <w:szCs w:val="28"/>
          </w:rPr>
        </w:r>
        <w:r w:rsidR="00A5703E" w:rsidRPr="00A5703E">
          <w:rPr>
            <w:noProof/>
            <w:webHidden/>
            <w:szCs w:val="28"/>
          </w:rPr>
          <w:fldChar w:fldCharType="separate"/>
        </w:r>
        <w:r w:rsidR="000A670B">
          <w:rPr>
            <w:noProof/>
            <w:webHidden/>
            <w:szCs w:val="28"/>
          </w:rPr>
          <w:t>225</w:t>
        </w:r>
        <w:r w:rsidR="00A5703E" w:rsidRPr="00A5703E">
          <w:rPr>
            <w:noProof/>
            <w:webHidden/>
            <w:szCs w:val="28"/>
          </w:rPr>
          <w:fldChar w:fldCharType="end"/>
        </w:r>
      </w:hyperlink>
    </w:p>
    <w:p w14:paraId="263F04E6" w14:textId="53CF67EA" w:rsidR="00A5703E" w:rsidRPr="00A5703E" w:rsidRDefault="00D5714B" w:rsidP="00A5703E">
      <w:pPr>
        <w:tabs>
          <w:tab w:val="right" w:leader="dot" w:pos="8302"/>
        </w:tabs>
        <w:spacing w:line="400" w:lineRule="exact"/>
        <w:ind w:left="480" w:firstLine="480"/>
        <w:rPr>
          <w:noProof/>
          <w:szCs w:val="28"/>
        </w:rPr>
      </w:pPr>
      <w:hyperlink w:anchor="_Toc98534516" w:history="1">
        <w:r w:rsidR="00A5703E" w:rsidRPr="00A5703E">
          <w:rPr>
            <w:rStyle w:val="af2"/>
            <w:noProof/>
            <w:szCs w:val="28"/>
          </w:rPr>
          <w:t>3.</w:t>
        </w:r>
        <w:r w:rsidR="00A5703E" w:rsidRPr="00A5703E">
          <w:rPr>
            <w:rStyle w:val="af2"/>
            <w:noProof/>
            <w:szCs w:val="28"/>
          </w:rPr>
          <w:t>甲苯储罐泄漏现场处置预案</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_Toc98534516 \h </w:instrText>
        </w:r>
        <w:r w:rsidR="00A5703E" w:rsidRPr="00A5703E">
          <w:rPr>
            <w:noProof/>
            <w:webHidden/>
            <w:szCs w:val="28"/>
          </w:rPr>
        </w:r>
        <w:r w:rsidR="00A5703E" w:rsidRPr="00A5703E">
          <w:rPr>
            <w:noProof/>
            <w:webHidden/>
            <w:szCs w:val="28"/>
          </w:rPr>
          <w:fldChar w:fldCharType="separate"/>
        </w:r>
        <w:r w:rsidR="000A670B">
          <w:rPr>
            <w:noProof/>
            <w:webHidden/>
            <w:szCs w:val="28"/>
          </w:rPr>
          <w:t>226</w:t>
        </w:r>
        <w:r w:rsidR="00A5703E" w:rsidRPr="00A5703E">
          <w:rPr>
            <w:noProof/>
            <w:webHidden/>
            <w:szCs w:val="28"/>
          </w:rPr>
          <w:fldChar w:fldCharType="end"/>
        </w:r>
      </w:hyperlink>
    </w:p>
    <w:p w14:paraId="5AABBC53" w14:textId="64E93039" w:rsidR="00A5703E" w:rsidRPr="00A5703E" w:rsidRDefault="00D5714B" w:rsidP="00A5703E">
      <w:pPr>
        <w:tabs>
          <w:tab w:val="right" w:leader="dot" w:pos="8302"/>
        </w:tabs>
        <w:spacing w:line="400" w:lineRule="exact"/>
        <w:ind w:left="480" w:firstLine="480"/>
        <w:rPr>
          <w:noProof/>
          <w:szCs w:val="28"/>
        </w:rPr>
      </w:pPr>
      <w:hyperlink w:anchor="_Toc98534517" w:history="1">
        <w:r w:rsidR="00A5703E" w:rsidRPr="00A5703E">
          <w:rPr>
            <w:rStyle w:val="af2"/>
            <w:noProof/>
            <w:szCs w:val="28"/>
          </w:rPr>
          <w:t>4.</w:t>
        </w:r>
        <w:r w:rsidR="00A5703E" w:rsidRPr="00A5703E">
          <w:rPr>
            <w:rStyle w:val="af2"/>
            <w:noProof/>
            <w:szCs w:val="28"/>
          </w:rPr>
          <w:t>二甲苯泄漏现场处置预案</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_Toc98534517 \h </w:instrText>
        </w:r>
        <w:r w:rsidR="00A5703E" w:rsidRPr="00A5703E">
          <w:rPr>
            <w:noProof/>
            <w:webHidden/>
            <w:szCs w:val="28"/>
          </w:rPr>
        </w:r>
        <w:r w:rsidR="00A5703E" w:rsidRPr="00A5703E">
          <w:rPr>
            <w:noProof/>
            <w:webHidden/>
            <w:szCs w:val="28"/>
          </w:rPr>
          <w:fldChar w:fldCharType="separate"/>
        </w:r>
        <w:r w:rsidR="000A670B">
          <w:rPr>
            <w:noProof/>
            <w:webHidden/>
            <w:szCs w:val="28"/>
          </w:rPr>
          <w:t>227</w:t>
        </w:r>
        <w:r w:rsidR="00A5703E" w:rsidRPr="00A5703E">
          <w:rPr>
            <w:noProof/>
            <w:webHidden/>
            <w:szCs w:val="28"/>
          </w:rPr>
          <w:fldChar w:fldCharType="end"/>
        </w:r>
      </w:hyperlink>
    </w:p>
    <w:p w14:paraId="0964B504" w14:textId="29FED099" w:rsidR="00A5703E" w:rsidRPr="00A5703E" w:rsidRDefault="00D5714B" w:rsidP="00A5703E">
      <w:pPr>
        <w:tabs>
          <w:tab w:val="right" w:leader="dot" w:pos="8302"/>
        </w:tabs>
        <w:spacing w:line="400" w:lineRule="exact"/>
        <w:ind w:left="480" w:firstLine="480"/>
        <w:rPr>
          <w:noProof/>
          <w:szCs w:val="28"/>
        </w:rPr>
      </w:pPr>
      <w:hyperlink w:anchor="_Toc98534518" w:history="1">
        <w:r w:rsidR="00A5703E" w:rsidRPr="00A5703E">
          <w:rPr>
            <w:rStyle w:val="af2"/>
            <w:noProof/>
            <w:szCs w:val="28"/>
          </w:rPr>
          <w:t>5.</w:t>
        </w:r>
        <w:r w:rsidR="00A5703E" w:rsidRPr="00A5703E">
          <w:rPr>
            <w:rStyle w:val="af2"/>
            <w:noProof/>
            <w:szCs w:val="28"/>
          </w:rPr>
          <w:t>废气处理设施故障现场处置预案</w:t>
        </w:r>
        <w:r w:rsidR="00A5703E" w:rsidRPr="00A5703E">
          <w:rPr>
            <w:noProof/>
            <w:webHidden/>
            <w:szCs w:val="28"/>
          </w:rPr>
          <w:tab/>
        </w:r>
        <w:r w:rsidR="00A5703E" w:rsidRPr="00A5703E">
          <w:rPr>
            <w:noProof/>
            <w:webHidden/>
            <w:szCs w:val="28"/>
          </w:rPr>
          <w:fldChar w:fldCharType="begin"/>
        </w:r>
        <w:r w:rsidR="00A5703E" w:rsidRPr="00A5703E">
          <w:rPr>
            <w:noProof/>
            <w:webHidden/>
            <w:szCs w:val="28"/>
          </w:rPr>
          <w:instrText xml:space="preserve"> PAGEREF _Toc98534518 \h </w:instrText>
        </w:r>
        <w:r w:rsidR="00A5703E" w:rsidRPr="00A5703E">
          <w:rPr>
            <w:noProof/>
            <w:webHidden/>
            <w:szCs w:val="28"/>
          </w:rPr>
        </w:r>
        <w:r w:rsidR="00A5703E" w:rsidRPr="00A5703E">
          <w:rPr>
            <w:noProof/>
            <w:webHidden/>
            <w:szCs w:val="28"/>
          </w:rPr>
          <w:fldChar w:fldCharType="separate"/>
        </w:r>
        <w:r w:rsidR="000A670B">
          <w:rPr>
            <w:noProof/>
            <w:webHidden/>
            <w:szCs w:val="28"/>
          </w:rPr>
          <w:t>228</w:t>
        </w:r>
        <w:r w:rsidR="00A5703E" w:rsidRPr="00A5703E">
          <w:rPr>
            <w:noProof/>
            <w:webHidden/>
            <w:szCs w:val="28"/>
          </w:rPr>
          <w:fldChar w:fldCharType="end"/>
        </w:r>
      </w:hyperlink>
    </w:p>
    <w:p w14:paraId="7F2DE6DB" w14:textId="77810D67" w:rsidR="008A0DA4" w:rsidRPr="000112AE" w:rsidRDefault="000E2D12" w:rsidP="000112AE">
      <w:pPr>
        <w:ind w:firstLine="482"/>
        <w:rPr>
          <w:color w:val="auto"/>
        </w:rPr>
        <w:sectPr w:rsidR="008A0DA4" w:rsidRPr="000112AE">
          <w:headerReference w:type="even" r:id="rId8"/>
          <w:headerReference w:type="default" r:id="rId9"/>
          <w:footerReference w:type="even" r:id="rId10"/>
          <w:footerReference w:type="default" r:id="rId11"/>
          <w:headerReference w:type="first" r:id="rId12"/>
          <w:footerReference w:type="first" r:id="rId13"/>
          <w:pgSz w:w="11906" w:h="16838"/>
          <w:pgMar w:top="1797" w:right="1797" w:bottom="1440" w:left="1797" w:header="851" w:footer="992" w:gutter="0"/>
          <w:pgNumType w:fmt="upperRoman" w:start="1"/>
          <w:cols w:space="720"/>
        </w:sectPr>
      </w:pPr>
      <w:r w:rsidRPr="000112AE">
        <w:rPr>
          <w:b/>
          <w:caps/>
          <w:color w:val="auto"/>
        </w:rPr>
        <w:fldChar w:fldCharType="end"/>
      </w:r>
    </w:p>
    <w:p w14:paraId="1EFE5739" w14:textId="77777777" w:rsidR="008A0DA4" w:rsidRPr="000D2F78" w:rsidRDefault="008A0DA4" w:rsidP="0064070A">
      <w:pPr>
        <w:spacing w:beforeLines="2000" w:before="6240"/>
        <w:ind w:firstLineChars="0" w:firstLine="0"/>
        <w:jc w:val="center"/>
        <w:outlineLvl w:val="0"/>
        <w:rPr>
          <w:b/>
          <w:color w:val="auto"/>
          <w:sz w:val="52"/>
          <w:szCs w:val="52"/>
        </w:rPr>
      </w:pPr>
      <w:bookmarkStart w:id="1" w:name="_Toc339919391"/>
      <w:bookmarkStart w:id="2" w:name="_Toc98534416"/>
      <w:bookmarkStart w:id="3" w:name="_Toc343534476"/>
      <w:bookmarkEnd w:id="1"/>
      <w:r w:rsidRPr="000D2F78">
        <w:rPr>
          <w:b/>
          <w:color w:val="auto"/>
          <w:sz w:val="52"/>
          <w:szCs w:val="52"/>
        </w:rPr>
        <w:lastRenderedPageBreak/>
        <w:t>第一部分环境风险评估报告</w:t>
      </w:r>
      <w:bookmarkEnd w:id="2"/>
    </w:p>
    <w:p w14:paraId="1E64DC55" w14:textId="77777777" w:rsidR="008A0DA4" w:rsidRPr="000D2F78" w:rsidRDefault="008A0DA4">
      <w:pPr>
        <w:ind w:firstLineChars="0" w:firstLine="0"/>
        <w:rPr>
          <w:b/>
          <w:color w:val="auto"/>
        </w:rPr>
      </w:pPr>
      <w:bookmarkStart w:id="4" w:name="_Toc421278320"/>
    </w:p>
    <w:p w14:paraId="1E656C51" w14:textId="77777777" w:rsidR="008A0DA4" w:rsidRPr="000D2F78" w:rsidRDefault="008A0DA4">
      <w:pPr>
        <w:ind w:firstLineChars="0" w:firstLine="0"/>
        <w:rPr>
          <w:color w:val="auto"/>
        </w:rPr>
      </w:pPr>
    </w:p>
    <w:p w14:paraId="33F9252F" w14:textId="77777777" w:rsidR="008A0DA4" w:rsidRPr="000D2F78" w:rsidRDefault="008A0DA4">
      <w:pPr>
        <w:ind w:firstLine="480"/>
        <w:rPr>
          <w:color w:val="auto"/>
        </w:rPr>
        <w:sectPr w:rsidR="008A0DA4" w:rsidRPr="000D2F78">
          <w:headerReference w:type="default" r:id="rId14"/>
          <w:footerReference w:type="even" r:id="rId15"/>
          <w:footerReference w:type="default" r:id="rId16"/>
          <w:pgSz w:w="11906" w:h="16838"/>
          <w:pgMar w:top="1440" w:right="1797" w:bottom="1440" w:left="1797" w:header="851" w:footer="992" w:gutter="0"/>
          <w:pgNumType w:start="1"/>
          <w:cols w:space="720"/>
          <w:titlePg/>
          <w:docGrid w:type="lines" w:linePitch="312"/>
        </w:sectPr>
      </w:pPr>
    </w:p>
    <w:p w14:paraId="78145A08" w14:textId="77777777" w:rsidR="008A0DA4" w:rsidRPr="000D2F78" w:rsidRDefault="008A0DA4" w:rsidP="001B605E">
      <w:pPr>
        <w:pStyle w:val="1"/>
        <w:rPr>
          <w:color w:val="auto"/>
        </w:rPr>
      </w:pPr>
      <w:bookmarkStart w:id="7" w:name="_Toc430593000"/>
      <w:bookmarkStart w:id="8" w:name="_Toc98534417"/>
      <w:r w:rsidRPr="000D2F78">
        <w:rPr>
          <w:color w:val="auto"/>
        </w:rPr>
        <w:lastRenderedPageBreak/>
        <w:t>1</w:t>
      </w:r>
      <w:r w:rsidRPr="000D2F78">
        <w:rPr>
          <w:color w:val="auto"/>
        </w:rPr>
        <w:t>前言</w:t>
      </w:r>
      <w:bookmarkEnd w:id="7"/>
      <w:bookmarkEnd w:id="8"/>
    </w:p>
    <w:p w14:paraId="6318FEF4" w14:textId="77777777" w:rsidR="005056BE" w:rsidRPr="005056BE" w:rsidRDefault="005056BE" w:rsidP="00D46AC2">
      <w:pPr>
        <w:ind w:firstLine="480"/>
      </w:pPr>
      <w:bookmarkStart w:id="9" w:name="_Hlk87299866"/>
      <w:r w:rsidRPr="005056BE">
        <w:rPr>
          <w:rFonts w:hint="eastAsia"/>
        </w:rPr>
        <w:t>为保障</w:t>
      </w:r>
      <w:bookmarkStart w:id="10" w:name="_Hlk98444878"/>
      <w:r w:rsidRPr="005056BE">
        <w:rPr>
          <w:rFonts w:hint="eastAsia"/>
        </w:rPr>
        <w:t>江苏维尤纳特精细化工有限公司</w:t>
      </w:r>
      <w:bookmarkEnd w:id="10"/>
      <w:r w:rsidRPr="005056BE">
        <w:rPr>
          <w:rFonts w:hint="eastAsia"/>
        </w:rPr>
        <w:t>及周边地区的生命和财产安全，保护环境，针对本单位可能发生的突发环境事件，本着“预防为主、自救为主、统一指挥、分工负责”的原则，江苏维尤纳特精细化工有限公司于</w:t>
      </w:r>
      <w:r w:rsidRPr="005056BE">
        <w:rPr>
          <w:rFonts w:hint="eastAsia"/>
        </w:rPr>
        <w:t>2019</w:t>
      </w:r>
      <w:r w:rsidRPr="005056BE">
        <w:rPr>
          <w:rFonts w:hint="eastAsia"/>
        </w:rPr>
        <w:t>年编制了江苏维尤纳特精细化工有限公司环境风险评估报告。</w:t>
      </w:r>
    </w:p>
    <w:p w14:paraId="50F9B247" w14:textId="77777777" w:rsidR="005056BE" w:rsidRPr="005056BE" w:rsidRDefault="005056BE" w:rsidP="00D46AC2">
      <w:pPr>
        <w:ind w:firstLine="480"/>
      </w:pPr>
      <w:bookmarkStart w:id="11" w:name="_Hlk103504677"/>
      <w:r w:rsidRPr="005056BE">
        <w:rPr>
          <w:rFonts w:hint="eastAsia"/>
        </w:rPr>
        <w:t>截止</w:t>
      </w:r>
      <w:r w:rsidRPr="005056BE">
        <w:rPr>
          <w:rFonts w:hint="eastAsia"/>
        </w:rPr>
        <w:t>2022</w:t>
      </w:r>
      <w:r w:rsidRPr="005056BE">
        <w:rPr>
          <w:rFonts w:hint="eastAsia"/>
        </w:rPr>
        <w:t>年，环境风险评估报告即将满三年，且随着企业应急管理人员和应急物资发生了一定的变化，为适应公司发展需要，满足最新规范要求，提高应对环境风险和防范事故的能力，</w:t>
      </w:r>
      <w:bookmarkEnd w:id="11"/>
      <w:r w:rsidRPr="005056BE">
        <w:rPr>
          <w:rFonts w:hint="eastAsia"/>
        </w:rPr>
        <w:t>江苏维尤纳特精细化工有限公司根据《企业突发环境事件风险评估指南（试行）》（</w:t>
      </w:r>
      <w:proofErr w:type="gramStart"/>
      <w:r w:rsidRPr="005056BE">
        <w:rPr>
          <w:rFonts w:hint="eastAsia"/>
        </w:rPr>
        <w:t>环办</w:t>
      </w:r>
      <w:proofErr w:type="gramEnd"/>
      <w:r w:rsidRPr="005056BE">
        <w:rPr>
          <w:rFonts w:hint="eastAsia"/>
        </w:rPr>
        <w:t xml:space="preserve">[2014]34 </w:t>
      </w:r>
      <w:r w:rsidRPr="005056BE">
        <w:rPr>
          <w:rFonts w:hint="eastAsia"/>
        </w:rPr>
        <w:t>号）、《企业突发环境事件风险分级方法》</w:t>
      </w:r>
      <w:r w:rsidRPr="005056BE">
        <w:rPr>
          <w:rFonts w:hint="eastAsia"/>
        </w:rPr>
        <w:t>(HJ 941-2018)</w:t>
      </w:r>
      <w:r w:rsidRPr="005056BE">
        <w:rPr>
          <w:rFonts w:hint="eastAsia"/>
        </w:rPr>
        <w:t>等文件要求，对应急预案进行修编，同时组织开展环境风险评估。</w:t>
      </w:r>
    </w:p>
    <w:p w14:paraId="16392D41" w14:textId="77777777" w:rsidR="005056BE" w:rsidRPr="005056BE" w:rsidRDefault="005056BE" w:rsidP="00D46AC2">
      <w:pPr>
        <w:ind w:firstLine="480"/>
      </w:pPr>
      <w:r w:rsidRPr="005056BE">
        <w:rPr>
          <w:rFonts w:hint="eastAsia"/>
        </w:rPr>
        <w:t>江苏维尤纳特精细化工有限公司通过对涉及的环境风险物质进行识别、应急资源调查、环境风险评估工作，评估自身环境风险现状，根据可调用的应急资源，落实可行的环境风险防控和应急措施，最大程度上排除公司各项环境风险隐患，推动公司落实环境安全责任主体，进一步提高公司的环境风险管理、预防水平。</w:t>
      </w:r>
    </w:p>
    <w:p w14:paraId="2A89D9D3" w14:textId="77777777" w:rsidR="005056BE" w:rsidRPr="005056BE" w:rsidRDefault="005056BE" w:rsidP="00D46AC2">
      <w:pPr>
        <w:ind w:firstLine="480"/>
      </w:pPr>
      <w:proofErr w:type="gramStart"/>
      <w:r w:rsidRPr="005056BE">
        <w:rPr>
          <w:rFonts w:hint="eastAsia"/>
        </w:rPr>
        <w:t>本环境</w:t>
      </w:r>
      <w:proofErr w:type="gramEnd"/>
      <w:r w:rsidRPr="005056BE">
        <w:rPr>
          <w:rFonts w:hint="eastAsia"/>
        </w:rPr>
        <w:t>事件风险评估报告依据国家环境保护相关政策法规、标准规范等文件，在对江苏维尤纳特精细化工有限公司进行实地勘察后，根据公司实际生产情况</w:t>
      </w:r>
      <w:r w:rsidRPr="005056BE">
        <w:rPr>
          <w:rFonts w:hint="eastAsia"/>
        </w:rPr>
        <w:t>(</w:t>
      </w:r>
      <w:r w:rsidRPr="005056BE">
        <w:rPr>
          <w:rFonts w:hint="eastAsia"/>
        </w:rPr>
        <w:t>包括原料、产品、辅助原料、生产工艺、</w:t>
      </w:r>
      <w:proofErr w:type="gramStart"/>
      <w:r w:rsidRPr="005056BE">
        <w:rPr>
          <w:rFonts w:hint="eastAsia"/>
        </w:rPr>
        <w:t>产污环节</w:t>
      </w:r>
      <w:proofErr w:type="gramEnd"/>
      <w:r w:rsidRPr="005056BE">
        <w:rPr>
          <w:rFonts w:hint="eastAsia"/>
        </w:rPr>
        <w:t>以及现有污染防治措施和排污情况等</w:t>
      </w:r>
      <w:r w:rsidRPr="005056BE">
        <w:rPr>
          <w:rFonts w:hint="eastAsia"/>
        </w:rPr>
        <w:t>)</w:t>
      </w:r>
      <w:r w:rsidRPr="005056BE">
        <w:rPr>
          <w:rFonts w:hint="eastAsia"/>
        </w:rPr>
        <w:t>及后序提供的相关资料，结合江苏维尤纳特精细化工有限公司内部现实存在的环境风险因素以及综合管理现状进行了风险评估，形成评估报告为公司制定内部突发环境事件应急预案提供依据和参考，并提供给当地环境保护行政主管部门审查。</w:t>
      </w:r>
    </w:p>
    <w:p w14:paraId="29F6B425" w14:textId="523B1438" w:rsidR="005056BE" w:rsidRDefault="005056BE" w:rsidP="00D46AC2">
      <w:pPr>
        <w:ind w:firstLine="480"/>
      </w:pPr>
      <w:r w:rsidRPr="005056BE">
        <w:rPr>
          <w:rFonts w:hint="eastAsia"/>
        </w:rPr>
        <w:t>江苏维尤纳特精细化工有限公司环境风险物质主要存在于生产区，风险因子主要为液氯、液氨、甲苯、二甲苯等。对照《企业突发环境事件风险分级方法》（</w:t>
      </w:r>
      <w:r w:rsidRPr="005056BE">
        <w:rPr>
          <w:rFonts w:hint="eastAsia"/>
        </w:rPr>
        <w:t>HJ941-2018</w:t>
      </w:r>
      <w:r w:rsidRPr="005056BE">
        <w:rPr>
          <w:rFonts w:hint="eastAsia"/>
        </w:rPr>
        <w:t>）突发环境事件风险物质及临界量清单，</w:t>
      </w:r>
      <w:r w:rsidRPr="00D87F29">
        <w:rPr>
          <w:rFonts w:hint="eastAsia"/>
        </w:rPr>
        <w:t>经分析、论证，</w:t>
      </w:r>
      <w:r w:rsidRPr="005056BE">
        <w:rPr>
          <w:rFonts w:hint="eastAsia"/>
        </w:rPr>
        <w:t>江苏维尤纳特精细化工有限公司大气、水环境事件风险等级直接表征为“</w:t>
      </w:r>
      <w:r w:rsidRPr="005056BE">
        <w:rPr>
          <w:rFonts w:hint="eastAsia"/>
        </w:rPr>
        <w:t xml:space="preserve"> </w:t>
      </w:r>
      <w:r w:rsidRPr="005056BE">
        <w:rPr>
          <w:rFonts w:hint="eastAsia"/>
        </w:rPr>
        <w:t>重大</w:t>
      </w:r>
      <w:r w:rsidRPr="005056BE">
        <w:rPr>
          <w:rFonts w:hint="eastAsia"/>
        </w:rPr>
        <w:t xml:space="preserve">[ </w:t>
      </w:r>
      <w:r w:rsidRPr="005056BE">
        <w:rPr>
          <w:rFonts w:hint="eastAsia"/>
        </w:rPr>
        <w:t>重大</w:t>
      </w:r>
      <w:r w:rsidRPr="005056BE">
        <w:rPr>
          <w:rFonts w:hint="eastAsia"/>
        </w:rPr>
        <w:t xml:space="preserve">- </w:t>
      </w:r>
      <w:r w:rsidRPr="005056BE">
        <w:rPr>
          <w:rFonts w:hint="eastAsia"/>
        </w:rPr>
        <w:t>大气（</w:t>
      </w:r>
      <w:r w:rsidRPr="005056BE">
        <w:rPr>
          <w:rFonts w:hint="eastAsia"/>
        </w:rPr>
        <w:t xml:space="preserve"> Q3-M2-E1 </w:t>
      </w:r>
      <w:r w:rsidRPr="005056BE">
        <w:rPr>
          <w:rFonts w:hint="eastAsia"/>
        </w:rPr>
        <w:t>）</w:t>
      </w:r>
      <w:r w:rsidRPr="005056BE">
        <w:rPr>
          <w:rFonts w:hint="eastAsia"/>
        </w:rPr>
        <w:t xml:space="preserve"> + </w:t>
      </w:r>
      <w:r w:rsidRPr="005056BE">
        <w:rPr>
          <w:rFonts w:hint="eastAsia"/>
        </w:rPr>
        <w:t>较大</w:t>
      </w:r>
      <w:r w:rsidRPr="005056BE">
        <w:rPr>
          <w:rFonts w:hint="eastAsia"/>
        </w:rPr>
        <w:t xml:space="preserve">- </w:t>
      </w:r>
      <w:r w:rsidRPr="005056BE">
        <w:rPr>
          <w:rFonts w:hint="eastAsia"/>
        </w:rPr>
        <w:t>水（</w:t>
      </w:r>
      <w:r w:rsidRPr="005056BE">
        <w:rPr>
          <w:rFonts w:hint="eastAsia"/>
        </w:rPr>
        <w:t>Q3-M2-E3</w:t>
      </w:r>
      <w:r w:rsidRPr="005056BE">
        <w:rPr>
          <w:rFonts w:hint="eastAsia"/>
        </w:rPr>
        <w:t>）</w:t>
      </w:r>
      <w:r w:rsidRPr="005056BE">
        <w:rPr>
          <w:rFonts w:hint="eastAsia"/>
        </w:rPr>
        <w:t>]</w:t>
      </w:r>
      <w:r w:rsidRPr="005056BE">
        <w:rPr>
          <w:rFonts w:hint="eastAsia"/>
        </w:rPr>
        <w:t>”。</w:t>
      </w:r>
    </w:p>
    <w:p w14:paraId="1DB08F4E" w14:textId="77777777" w:rsidR="005056BE" w:rsidRPr="00983061" w:rsidRDefault="005056BE" w:rsidP="005056BE">
      <w:pPr>
        <w:pStyle w:val="1"/>
        <w:rPr>
          <w:snapToGrid w:val="0"/>
        </w:rPr>
      </w:pPr>
      <w:bookmarkStart w:id="12" w:name="_Toc98319661"/>
      <w:bookmarkStart w:id="13" w:name="_Toc98534418"/>
      <w:bookmarkStart w:id="14" w:name="_Toc430593001"/>
      <w:bookmarkEnd w:id="9"/>
      <w:r w:rsidRPr="00983061">
        <w:rPr>
          <w:snapToGrid w:val="0"/>
        </w:rPr>
        <w:lastRenderedPageBreak/>
        <w:t>2.</w:t>
      </w:r>
      <w:r w:rsidRPr="00983061">
        <w:rPr>
          <w:snapToGrid w:val="0"/>
        </w:rPr>
        <w:t>总则</w:t>
      </w:r>
      <w:bookmarkEnd w:id="12"/>
      <w:bookmarkEnd w:id="13"/>
    </w:p>
    <w:p w14:paraId="19766C78" w14:textId="77777777" w:rsidR="005056BE" w:rsidRPr="00983061" w:rsidRDefault="005056BE" w:rsidP="005056BE">
      <w:pPr>
        <w:pStyle w:val="2"/>
        <w:rPr>
          <w:snapToGrid w:val="0"/>
        </w:rPr>
      </w:pPr>
      <w:bookmarkStart w:id="15" w:name="_bookmark2"/>
      <w:bookmarkStart w:id="16" w:name="_Toc98319662"/>
      <w:bookmarkStart w:id="17" w:name="_Toc98534419"/>
      <w:bookmarkEnd w:id="15"/>
      <w:r w:rsidRPr="00983061">
        <w:rPr>
          <w:snapToGrid w:val="0"/>
        </w:rPr>
        <w:t>2.1</w:t>
      </w:r>
      <w:r w:rsidRPr="00983061">
        <w:rPr>
          <w:snapToGrid w:val="0"/>
        </w:rPr>
        <w:t>编制原则</w:t>
      </w:r>
      <w:bookmarkEnd w:id="16"/>
      <w:bookmarkEnd w:id="17"/>
    </w:p>
    <w:p w14:paraId="6F2BF5DB" w14:textId="77777777" w:rsidR="005056BE" w:rsidRPr="00983061" w:rsidRDefault="005056BE" w:rsidP="00D46AC2">
      <w:pPr>
        <w:ind w:firstLine="480"/>
        <w:rPr>
          <w:snapToGrid w:val="0"/>
        </w:rPr>
      </w:pPr>
      <w:r w:rsidRPr="00983061">
        <w:rPr>
          <w:snapToGrid w:val="0"/>
        </w:rPr>
        <w:t>按照</w:t>
      </w:r>
      <w:r w:rsidRPr="00983061">
        <w:rPr>
          <w:rFonts w:eastAsia="Times New Roman"/>
          <w:snapToGrid w:val="0"/>
        </w:rPr>
        <w:t>“</w:t>
      </w:r>
      <w:r w:rsidRPr="00983061">
        <w:rPr>
          <w:snapToGrid w:val="0"/>
        </w:rPr>
        <w:t>以人为本</w:t>
      </w:r>
      <w:r w:rsidRPr="00983061">
        <w:rPr>
          <w:rFonts w:eastAsia="Times New Roman"/>
          <w:snapToGrid w:val="0"/>
        </w:rPr>
        <w:t>”</w:t>
      </w:r>
      <w:r w:rsidRPr="00983061">
        <w:rPr>
          <w:snapToGrid w:val="0"/>
        </w:rPr>
        <w:t>的宗旨，合理保障人民群众的身体健康和环境安全，严格规范企业突发环境事件风险评估行为，提高突发环境事件防控能力，全面落实企业环境风险防控主体，并遵循以下原则开展环境风险评估工作：环境风险评估编制应体现科学性、规范性、客观性和真实性的原则。</w:t>
      </w:r>
    </w:p>
    <w:p w14:paraId="0483D098" w14:textId="77777777" w:rsidR="005056BE" w:rsidRPr="00983061" w:rsidRDefault="005056BE" w:rsidP="00D46AC2">
      <w:pPr>
        <w:ind w:firstLine="480"/>
        <w:rPr>
          <w:snapToGrid w:val="0"/>
        </w:rPr>
      </w:pPr>
      <w:proofErr w:type="spellStart"/>
      <w:r w:rsidRPr="00983061">
        <w:rPr>
          <w:snapToGrid w:val="0"/>
        </w:rPr>
        <w:t>环境风险评估过程中应贯彻执行我国环保相关的法律法规、标准、政策，分析企业自身环境风险状况，明确环境风险防控措施</w:t>
      </w:r>
      <w:proofErr w:type="spellEnd"/>
      <w:r w:rsidRPr="00983061">
        <w:rPr>
          <w:snapToGrid w:val="0"/>
        </w:rPr>
        <w:t>。</w:t>
      </w:r>
    </w:p>
    <w:p w14:paraId="4FE5F869" w14:textId="77777777" w:rsidR="005056BE" w:rsidRPr="00983061" w:rsidRDefault="005056BE" w:rsidP="005056BE">
      <w:pPr>
        <w:pStyle w:val="2"/>
        <w:rPr>
          <w:snapToGrid w:val="0"/>
        </w:rPr>
      </w:pPr>
      <w:bookmarkStart w:id="18" w:name="_bookmark3"/>
      <w:bookmarkStart w:id="19" w:name="_Toc98319663"/>
      <w:bookmarkStart w:id="20" w:name="_Toc98534420"/>
      <w:bookmarkEnd w:id="18"/>
      <w:r w:rsidRPr="00983061">
        <w:rPr>
          <w:snapToGrid w:val="0"/>
        </w:rPr>
        <w:t>2.2</w:t>
      </w:r>
      <w:r w:rsidRPr="00983061">
        <w:rPr>
          <w:snapToGrid w:val="0"/>
        </w:rPr>
        <w:t>编制依据</w:t>
      </w:r>
      <w:bookmarkEnd w:id="19"/>
      <w:bookmarkEnd w:id="20"/>
    </w:p>
    <w:p w14:paraId="4477BFE4" w14:textId="77777777" w:rsidR="005056BE" w:rsidRPr="00983061" w:rsidRDefault="005056BE" w:rsidP="005056BE">
      <w:pPr>
        <w:pStyle w:val="3"/>
        <w:rPr>
          <w:snapToGrid w:val="0"/>
        </w:rPr>
      </w:pPr>
      <w:r w:rsidRPr="00983061">
        <w:rPr>
          <w:snapToGrid w:val="0"/>
        </w:rPr>
        <w:t>2.2.1</w:t>
      </w:r>
      <w:r w:rsidRPr="00983061">
        <w:rPr>
          <w:snapToGrid w:val="0"/>
        </w:rPr>
        <w:t>法律、法规、规章</w:t>
      </w:r>
    </w:p>
    <w:p w14:paraId="41096F4F" w14:textId="77777777" w:rsidR="005056BE" w:rsidRPr="00983061" w:rsidRDefault="005056BE" w:rsidP="00D46AC2">
      <w:pPr>
        <w:ind w:firstLine="480"/>
        <w:rPr>
          <w:snapToGrid w:val="0"/>
        </w:rPr>
      </w:pPr>
      <w:r w:rsidRPr="00983061">
        <w:rPr>
          <w:snapToGrid w:val="0"/>
        </w:rPr>
        <w:t>(1)</w:t>
      </w:r>
      <w:r w:rsidRPr="00983061">
        <w:rPr>
          <w:snapToGrid w:val="0"/>
        </w:rPr>
        <w:t>《</w:t>
      </w:r>
      <w:proofErr w:type="spellStart"/>
      <w:r w:rsidRPr="00983061">
        <w:rPr>
          <w:snapToGrid w:val="0"/>
        </w:rPr>
        <w:t>中华人民共和国环境保护法</w:t>
      </w:r>
      <w:proofErr w:type="spellEnd"/>
      <w:r w:rsidRPr="00983061">
        <w:rPr>
          <w:snapToGrid w:val="0"/>
        </w:rPr>
        <w:t>》（</w:t>
      </w:r>
      <w:r w:rsidRPr="00983061">
        <w:rPr>
          <w:snapToGrid w:val="0"/>
        </w:rPr>
        <w:t>2015</w:t>
      </w:r>
      <w:r w:rsidRPr="00983061">
        <w:rPr>
          <w:snapToGrid w:val="0"/>
        </w:rPr>
        <w:t>年</w:t>
      </w:r>
      <w:r w:rsidRPr="00983061">
        <w:rPr>
          <w:snapToGrid w:val="0"/>
        </w:rPr>
        <w:t>1</w:t>
      </w:r>
      <w:r w:rsidRPr="00983061">
        <w:rPr>
          <w:snapToGrid w:val="0"/>
        </w:rPr>
        <w:t>月</w:t>
      </w:r>
      <w:r w:rsidRPr="00983061">
        <w:rPr>
          <w:snapToGrid w:val="0"/>
        </w:rPr>
        <w:t>1</w:t>
      </w:r>
      <w:r w:rsidRPr="00983061">
        <w:rPr>
          <w:snapToGrid w:val="0"/>
        </w:rPr>
        <w:t>日）；</w:t>
      </w:r>
    </w:p>
    <w:p w14:paraId="22000F9B" w14:textId="77777777" w:rsidR="005056BE" w:rsidRPr="00983061" w:rsidRDefault="005056BE" w:rsidP="00D46AC2">
      <w:pPr>
        <w:ind w:firstLine="480"/>
        <w:rPr>
          <w:snapToGrid w:val="0"/>
        </w:rPr>
      </w:pPr>
      <w:r w:rsidRPr="00983061">
        <w:rPr>
          <w:snapToGrid w:val="0"/>
        </w:rPr>
        <w:t>(2)</w:t>
      </w:r>
      <w:r w:rsidRPr="00983061">
        <w:rPr>
          <w:snapToGrid w:val="0"/>
        </w:rPr>
        <w:t>《</w:t>
      </w:r>
      <w:proofErr w:type="spellStart"/>
      <w:r w:rsidRPr="00983061">
        <w:rPr>
          <w:snapToGrid w:val="0"/>
        </w:rPr>
        <w:t>中华人民共和国水污染防治法</w:t>
      </w:r>
      <w:proofErr w:type="spellEnd"/>
      <w:r w:rsidRPr="00983061">
        <w:rPr>
          <w:snapToGrid w:val="0"/>
        </w:rPr>
        <w:t>》（</w:t>
      </w:r>
      <w:r w:rsidRPr="00983061">
        <w:rPr>
          <w:snapToGrid w:val="0"/>
        </w:rPr>
        <w:t>2018</w:t>
      </w:r>
      <w:r w:rsidRPr="00983061">
        <w:rPr>
          <w:snapToGrid w:val="0"/>
        </w:rPr>
        <w:t>年</w:t>
      </w:r>
      <w:r w:rsidRPr="00983061">
        <w:rPr>
          <w:snapToGrid w:val="0"/>
        </w:rPr>
        <w:t>1</w:t>
      </w:r>
      <w:r w:rsidRPr="00983061">
        <w:rPr>
          <w:snapToGrid w:val="0"/>
        </w:rPr>
        <w:t>月</w:t>
      </w:r>
      <w:r w:rsidRPr="00983061">
        <w:rPr>
          <w:snapToGrid w:val="0"/>
        </w:rPr>
        <w:t>1</w:t>
      </w:r>
      <w:r w:rsidRPr="00983061">
        <w:rPr>
          <w:snapToGrid w:val="0"/>
        </w:rPr>
        <w:t>日）；</w:t>
      </w:r>
    </w:p>
    <w:p w14:paraId="776361FB" w14:textId="77777777" w:rsidR="005056BE" w:rsidRPr="00983061" w:rsidRDefault="005056BE" w:rsidP="00D46AC2">
      <w:pPr>
        <w:ind w:firstLine="480"/>
        <w:rPr>
          <w:snapToGrid w:val="0"/>
        </w:rPr>
      </w:pPr>
      <w:r w:rsidRPr="00983061">
        <w:rPr>
          <w:snapToGrid w:val="0"/>
        </w:rPr>
        <w:t>(3)</w:t>
      </w:r>
      <w:r w:rsidRPr="00983061">
        <w:rPr>
          <w:snapToGrid w:val="0"/>
        </w:rPr>
        <w:t>《</w:t>
      </w:r>
      <w:proofErr w:type="spellStart"/>
      <w:r w:rsidRPr="00983061">
        <w:rPr>
          <w:snapToGrid w:val="0"/>
        </w:rPr>
        <w:t>中华人民共和国大气污染防治法</w:t>
      </w:r>
      <w:proofErr w:type="spellEnd"/>
      <w:r w:rsidRPr="00983061">
        <w:rPr>
          <w:snapToGrid w:val="0"/>
        </w:rPr>
        <w:t>》，</w:t>
      </w:r>
      <w:r w:rsidRPr="00983061">
        <w:rPr>
          <w:snapToGrid w:val="0"/>
        </w:rPr>
        <w:t>2015</w:t>
      </w:r>
      <w:r w:rsidRPr="00983061">
        <w:rPr>
          <w:snapToGrid w:val="0"/>
        </w:rPr>
        <w:t>年</w:t>
      </w:r>
      <w:r w:rsidRPr="00983061">
        <w:rPr>
          <w:snapToGrid w:val="0"/>
        </w:rPr>
        <w:t>8</w:t>
      </w:r>
      <w:r w:rsidRPr="00983061">
        <w:rPr>
          <w:snapToGrid w:val="0"/>
        </w:rPr>
        <w:t>月</w:t>
      </w:r>
      <w:r w:rsidRPr="00983061">
        <w:rPr>
          <w:snapToGrid w:val="0"/>
        </w:rPr>
        <w:t>29</w:t>
      </w:r>
      <w:r w:rsidRPr="00983061">
        <w:rPr>
          <w:snapToGrid w:val="0"/>
        </w:rPr>
        <w:t>日修订，</w:t>
      </w:r>
      <w:r w:rsidRPr="00983061">
        <w:rPr>
          <w:snapToGrid w:val="0"/>
        </w:rPr>
        <w:t>2016</w:t>
      </w:r>
      <w:r w:rsidRPr="00983061">
        <w:rPr>
          <w:snapToGrid w:val="0"/>
        </w:rPr>
        <w:t>年</w:t>
      </w:r>
      <w:r w:rsidRPr="00983061">
        <w:rPr>
          <w:snapToGrid w:val="0"/>
        </w:rPr>
        <w:t>1</w:t>
      </w:r>
      <w:r w:rsidRPr="00983061">
        <w:rPr>
          <w:snapToGrid w:val="0"/>
        </w:rPr>
        <w:t>月</w:t>
      </w:r>
      <w:r w:rsidRPr="00983061">
        <w:rPr>
          <w:snapToGrid w:val="0"/>
        </w:rPr>
        <w:t>1</w:t>
      </w:r>
      <w:r w:rsidRPr="00983061">
        <w:rPr>
          <w:snapToGrid w:val="0"/>
        </w:rPr>
        <w:t>日实施；</w:t>
      </w:r>
    </w:p>
    <w:p w14:paraId="3AB2CE9F" w14:textId="77777777" w:rsidR="005056BE" w:rsidRPr="00983061" w:rsidRDefault="005056BE" w:rsidP="00D46AC2">
      <w:pPr>
        <w:ind w:firstLine="480"/>
        <w:rPr>
          <w:snapToGrid w:val="0"/>
        </w:rPr>
      </w:pPr>
      <w:r w:rsidRPr="00983061">
        <w:rPr>
          <w:snapToGrid w:val="0"/>
        </w:rPr>
        <w:t>(4)</w:t>
      </w:r>
      <w:r w:rsidRPr="00983061">
        <w:rPr>
          <w:snapToGrid w:val="0"/>
        </w:rPr>
        <w:t>《</w:t>
      </w:r>
      <w:proofErr w:type="spellStart"/>
      <w:r w:rsidRPr="00983061">
        <w:rPr>
          <w:snapToGrid w:val="0"/>
        </w:rPr>
        <w:t>中华人民共和国突发事件应对法</w:t>
      </w:r>
      <w:proofErr w:type="spellEnd"/>
      <w:r w:rsidRPr="00983061">
        <w:rPr>
          <w:snapToGrid w:val="0"/>
        </w:rPr>
        <w:t>》（</w:t>
      </w:r>
      <w:r w:rsidRPr="00983061">
        <w:rPr>
          <w:snapToGrid w:val="0"/>
        </w:rPr>
        <w:t>2007</w:t>
      </w:r>
      <w:r w:rsidRPr="00983061">
        <w:rPr>
          <w:snapToGrid w:val="0"/>
        </w:rPr>
        <w:t>年</w:t>
      </w:r>
      <w:r w:rsidRPr="00983061">
        <w:rPr>
          <w:snapToGrid w:val="0"/>
        </w:rPr>
        <w:t>8</w:t>
      </w:r>
      <w:r w:rsidRPr="00983061">
        <w:rPr>
          <w:snapToGrid w:val="0"/>
        </w:rPr>
        <w:t>月</w:t>
      </w:r>
      <w:r w:rsidRPr="00983061">
        <w:rPr>
          <w:snapToGrid w:val="0"/>
        </w:rPr>
        <w:t>30</w:t>
      </w:r>
      <w:r w:rsidRPr="00983061">
        <w:rPr>
          <w:snapToGrid w:val="0"/>
        </w:rPr>
        <w:t>日）；</w:t>
      </w:r>
    </w:p>
    <w:p w14:paraId="78AD8E16" w14:textId="0CD72F4D" w:rsidR="005056BE" w:rsidRPr="00983061" w:rsidRDefault="005056BE" w:rsidP="00D46AC2">
      <w:pPr>
        <w:ind w:firstLine="480"/>
        <w:rPr>
          <w:snapToGrid w:val="0"/>
        </w:rPr>
      </w:pPr>
      <w:r w:rsidRPr="00983061">
        <w:rPr>
          <w:snapToGrid w:val="0"/>
        </w:rPr>
        <w:t>(5)</w:t>
      </w:r>
      <w:r w:rsidRPr="00983061">
        <w:rPr>
          <w:snapToGrid w:val="0"/>
        </w:rPr>
        <w:t>《</w:t>
      </w:r>
      <w:bookmarkStart w:id="21" w:name="_Hlk103504860"/>
      <w:proofErr w:type="spellStart"/>
      <w:r w:rsidRPr="00983061">
        <w:rPr>
          <w:snapToGrid w:val="0"/>
        </w:rPr>
        <w:t>中华人民共和国安全生产法</w:t>
      </w:r>
      <w:bookmarkEnd w:id="21"/>
      <w:proofErr w:type="spellEnd"/>
      <w:r w:rsidRPr="00983061">
        <w:rPr>
          <w:snapToGrid w:val="0"/>
        </w:rPr>
        <w:t>》（</w:t>
      </w:r>
      <w:r w:rsidRPr="00983061">
        <w:rPr>
          <w:snapToGrid w:val="0"/>
        </w:rPr>
        <w:t>20</w:t>
      </w:r>
      <w:r w:rsidR="00D46AC2">
        <w:rPr>
          <w:snapToGrid w:val="0"/>
        </w:rPr>
        <w:t>2</w:t>
      </w:r>
      <w:r w:rsidRPr="00983061">
        <w:rPr>
          <w:snapToGrid w:val="0"/>
        </w:rPr>
        <w:t>1</w:t>
      </w:r>
      <w:r w:rsidRPr="00983061">
        <w:rPr>
          <w:snapToGrid w:val="0"/>
        </w:rPr>
        <w:t>年</w:t>
      </w:r>
      <w:r w:rsidR="00D46AC2">
        <w:rPr>
          <w:snapToGrid w:val="0"/>
        </w:rPr>
        <w:t>9</w:t>
      </w:r>
      <w:r w:rsidRPr="00983061">
        <w:rPr>
          <w:snapToGrid w:val="0"/>
        </w:rPr>
        <w:t>月</w:t>
      </w:r>
      <w:r w:rsidRPr="00983061">
        <w:rPr>
          <w:snapToGrid w:val="0"/>
        </w:rPr>
        <w:t>1</w:t>
      </w:r>
      <w:r w:rsidRPr="00983061">
        <w:rPr>
          <w:snapToGrid w:val="0"/>
        </w:rPr>
        <w:t>）；</w:t>
      </w:r>
    </w:p>
    <w:p w14:paraId="3530EA83" w14:textId="77777777" w:rsidR="005056BE" w:rsidRPr="00983061" w:rsidRDefault="005056BE" w:rsidP="00D46AC2">
      <w:pPr>
        <w:ind w:firstLine="480"/>
        <w:rPr>
          <w:snapToGrid w:val="0"/>
        </w:rPr>
      </w:pPr>
      <w:r w:rsidRPr="00983061">
        <w:rPr>
          <w:snapToGrid w:val="0"/>
        </w:rPr>
        <w:t>(6)</w:t>
      </w:r>
      <w:r w:rsidRPr="00983061">
        <w:rPr>
          <w:snapToGrid w:val="0"/>
        </w:rPr>
        <w:t>《</w:t>
      </w:r>
      <w:proofErr w:type="spellStart"/>
      <w:r w:rsidRPr="00983061">
        <w:rPr>
          <w:snapToGrid w:val="0"/>
        </w:rPr>
        <w:t>中华人民共和国消防法</w:t>
      </w:r>
      <w:proofErr w:type="spellEnd"/>
      <w:r w:rsidRPr="00983061">
        <w:rPr>
          <w:snapToGrid w:val="0"/>
        </w:rPr>
        <w:t>》（</w:t>
      </w:r>
      <w:r w:rsidRPr="00983061">
        <w:rPr>
          <w:snapToGrid w:val="0"/>
        </w:rPr>
        <w:t>2019</w:t>
      </w:r>
      <w:r w:rsidRPr="00983061">
        <w:rPr>
          <w:snapToGrid w:val="0"/>
        </w:rPr>
        <w:t>年</w:t>
      </w:r>
      <w:r w:rsidRPr="00983061">
        <w:rPr>
          <w:snapToGrid w:val="0"/>
        </w:rPr>
        <w:t>4</w:t>
      </w:r>
      <w:r w:rsidRPr="00983061">
        <w:rPr>
          <w:snapToGrid w:val="0"/>
        </w:rPr>
        <w:t>月</w:t>
      </w:r>
      <w:r w:rsidRPr="00983061">
        <w:rPr>
          <w:snapToGrid w:val="0"/>
        </w:rPr>
        <w:t>23</w:t>
      </w:r>
      <w:r w:rsidRPr="00983061">
        <w:rPr>
          <w:snapToGrid w:val="0"/>
        </w:rPr>
        <w:t>日修订并实施）；</w:t>
      </w:r>
    </w:p>
    <w:p w14:paraId="30A17BA2" w14:textId="77777777" w:rsidR="005056BE" w:rsidRPr="00983061" w:rsidRDefault="005056BE" w:rsidP="00D46AC2">
      <w:pPr>
        <w:ind w:firstLine="480"/>
        <w:rPr>
          <w:snapToGrid w:val="0"/>
        </w:rPr>
      </w:pPr>
      <w:r w:rsidRPr="00983061">
        <w:rPr>
          <w:snapToGrid w:val="0"/>
        </w:rPr>
        <w:t>(7)</w:t>
      </w:r>
      <w:r w:rsidRPr="00983061">
        <w:rPr>
          <w:snapToGrid w:val="0"/>
        </w:rPr>
        <w:t>《</w:t>
      </w:r>
      <w:proofErr w:type="spellStart"/>
      <w:r w:rsidRPr="00983061">
        <w:rPr>
          <w:snapToGrid w:val="0"/>
        </w:rPr>
        <w:t>国务院关于加强环境保护重点工作的意见</w:t>
      </w:r>
      <w:proofErr w:type="spellEnd"/>
      <w:r w:rsidRPr="00983061">
        <w:rPr>
          <w:snapToGrid w:val="0"/>
        </w:rPr>
        <w:t>》（</w:t>
      </w:r>
      <w:proofErr w:type="spellStart"/>
      <w:r w:rsidRPr="00983061">
        <w:rPr>
          <w:snapToGrid w:val="0"/>
        </w:rPr>
        <w:t>国发</w:t>
      </w:r>
      <w:proofErr w:type="spellEnd"/>
      <w:r w:rsidRPr="00983061">
        <w:rPr>
          <w:snapToGrid w:val="0"/>
        </w:rPr>
        <w:t>[2011]35</w:t>
      </w:r>
      <w:r w:rsidRPr="00983061">
        <w:rPr>
          <w:snapToGrid w:val="0"/>
        </w:rPr>
        <w:t>号）；</w:t>
      </w:r>
    </w:p>
    <w:p w14:paraId="3E10B9BD" w14:textId="77777777" w:rsidR="005056BE" w:rsidRPr="00983061" w:rsidRDefault="005056BE" w:rsidP="00D46AC2">
      <w:pPr>
        <w:ind w:firstLine="480"/>
        <w:rPr>
          <w:snapToGrid w:val="0"/>
        </w:rPr>
      </w:pPr>
      <w:r w:rsidRPr="00983061">
        <w:rPr>
          <w:snapToGrid w:val="0"/>
        </w:rPr>
        <w:t>(8)</w:t>
      </w:r>
      <w:r w:rsidRPr="00983061">
        <w:rPr>
          <w:snapToGrid w:val="0"/>
        </w:rPr>
        <w:t>《</w:t>
      </w:r>
      <w:proofErr w:type="spellStart"/>
      <w:r w:rsidRPr="00983061">
        <w:rPr>
          <w:snapToGrid w:val="0"/>
        </w:rPr>
        <w:t>危险化学品安全管理条例</w:t>
      </w:r>
      <w:proofErr w:type="spellEnd"/>
      <w:r w:rsidRPr="00983061">
        <w:rPr>
          <w:snapToGrid w:val="0"/>
        </w:rPr>
        <w:t>》（国务院令第</w:t>
      </w:r>
      <w:r w:rsidRPr="00983061">
        <w:rPr>
          <w:snapToGrid w:val="0"/>
        </w:rPr>
        <w:t>591</w:t>
      </w:r>
      <w:r w:rsidRPr="00983061">
        <w:rPr>
          <w:snapToGrid w:val="0"/>
        </w:rPr>
        <w:t>号），</w:t>
      </w:r>
      <w:r w:rsidRPr="00983061">
        <w:rPr>
          <w:snapToGrid w:val="0"/>
        </w:rPr>
        <w:t>2011</w:t>
      </w:r>
      <w:r w:rsidRPr="00983061">
        <w:rPr>
          <w:snapToGrid w:val="0"/>
        </w:rPr>
        <w:t>年</w:t>
      </w:r>
      <w:r w:rsidRPr="00983061">
        <w:rPr>
          <w:snapToGrid w:val="0"/>
        </w:rPr>
        <w:t>3</w:t>
      </w:r>
      <w:r w:rsidRPr="00983061">
        <w:rPr>
          <w:snapToGrid w:val="0"/>
        </w:rPr>
        <w:t>月</w:t>
      </w:r>
      <w:r w:rsidRPr="00983061">
        <w:rPr>
          <w:snapToGrid w:val="0"/>
        </w:rPr>
        <w:t>2</w:t>
      </w:r>
      <w:r w:rsidRPr="00983061">
        <w:rPr>
          <w:snapToGrid w:val="0"/>
        </w:rPr>
        <w:t>日，</w:t>
      </w:r>
      <w:r w:rsidRPr="00983061">
        <w:rPr>
          <w:snapToGrid w:val="0"/>
        </w:rPr>
        <w:t>2013</w:t>
      </w:r>
      <w:r w:rsidRPr="00983061">
        <w:rPr>
          <w:snapToGrid w:val="0"/>
        </w:rPr>
        <w:t>年</w:t>
      </w:r>
      <w:r w:rsidRPr="00983061">
        <w:rPr>
          <w:snapToGrid w:val="0"/>
        </w:rPr>
        <w:t>12</w:t>
      </w:r>
      <w:r w:rsidRPr="00983061">
        <w:rPr>
          <w:snapToGrid w:val="0"/>
        </w:rPr>
        <w:t>月</w:t>
      </w:r>
      <w:r w:rsidRPr="00983061">
        <w:rPr>
          <w:snapToGrid w:val="0"/>
        </w:rPr>
        <w:t>7</w:t>
      </w:r>
      <w:r w:rsidRPr="00983061">
        <w:rPr>
          <w:snapToGrid w:val="0"/>
        </w:rPr>
        <w:t>日修订；</w:t>
      </w:r>
    </w:p>
    <w:p w14:paraId="22B250DE" w14:textId="77777777" w:rsidR="005056BE" w:rsidRPr="00983061" w:rsidRDefault="005056BE" w:rsidP="00D46AC2">
      <w:pPr>
        <w:ind w:firstLine="480"/>
        <w:rPr>
          <w:snapToGrid w:val="0"/>
        </w:rPr>
      </w:pPr>
      <w:r w:rsidRPr="00983061">
        <w:rPr>
          <w:snapToGrid w:val="0"/>
        </w:rPr>
        <w:t>(9)</w:t>
      </w:r>
      <w:r w:rsidRPr="00983061">
        <w:rPr>
          <w:snapToGrid w:val="0"/>
        </w:rPr>
        <w:t>《</w:t>
      </w:r>
      <w:proofErr w:type="spellStart"/>
      <w:r w:rsidRPr="00983061">
        <w:rPr>
          <w:snapToGrid w:val="0"/>
        </w:rPr>
        <w:t>危险化学品环境管理登记办法</w:t>
      </w:r>
      <w:proofErr w:type="spellEnd"/>
      <w:r w:rsidRPr="00983061">
        <w:rPr>
          <w:snapToGrid w:val="0"/>
        </w:rPr>
        <w:t>》（生态环境部令第</w:t>
      </w:r>
      <w:r w:rsidRPr="00983061">
        <w:rPr>
          <w:snapToGrid w:val="0"/>
        </w:rPr>
        <w:t>22</w:t>
      </w:r>
      <w:r w:rsidRPr="00983061">
        <w:rPr>
          <w:snapToGrid w:val="0"/>
        </w:rPr>
        <w:t>号），</w:t>
      </w:r>
      <w:r w:rsidRPr="00983061">
        <w:rPr>
          <w:snapToGrid w:val="0"/>
        </w:rPr>
        <w:t>2012</w:t>
      </w:r>
      <w:r w:rsidRPr="00983061">
        <w:rPr>
          <w:snapToGrid w:val="0"/>
        </w:rPr>
        <w:t>年</w:t>
      </w:r>
      <w:r w:rsidRPr="00983061">
        <w:rPr>
          <w:snapToGrid w:val="0"/>
        </w:rPr>
        <w:t>10</w:t>
      </w:r>
      <w:r w:rsidRPr="00983061">
        <w:rPr>
          <w:snapToGrid w:val="0"/>
        </w:rPr>
        <w:t>月</w:t>
      </w:r>
      <w:r w:rsidRPr="00983061">
        <w:rPr>
          <w:snapToGrid w:val="0"/>
        </w:rPr>
        <w:t>10</w:t>
      </w:r>
      <w:r w:rsidRPr="00983061">
        <w:rPr>
          <w:snapToGrid w:val="0"/>
        </w:rPr>
        <w:t>日；</w:t>
      </w:r>
    </w:p>
    <w:p w14:paraId="2DD519E2" w14:textId="77777777" w:rsidR="005056BE" w:rsidRPr="00983061" w:rsidRDefault="005056BE" w:rsidP="00D46AC2">
      <w:pPr>
        <w:ind w:firstLine="480"/>
        <w:rPr>
          <w:snapToGrid w:val="0"/>
        </w:rPr>
      </w:pPr>
      <w:r w:rsidRPr="00983061">
        <w:rPr>
          <w:snapToGrid w:val="0"/>
        </w:rPr>
        <w:t>(10)</w:t>
      </w:r>
      <w:r w:rsidRPr="00983061">
        <w:rPr>
          <w:snapToGrid w:val="0"/>
        </w:rPr>
        <w:t>《</w:t>
      </w:r>
      <w:proofErr w:type="spellStart"/>
      <w:r w:rsidRPr="00983061">
        <w:rPr>
          <w:snapToGrid w:val="0"/>
        </w:rPr>
        <w:t>危险化学品重大危险源监督管理暂行规定</w:t>
      </w:r>
      <w:proofErr w:type="spellEnd"/>
      <w:r w:rsidRPr="00983061">
        <w:rPr>
          <w:snapToGrid w:val="0"/>
        </w:rPr>
        <w:t>》（国家安全生产监督管理总局令第</w:t>
      </w:r>
      <w:r w:rsidRPr="00983061">
        <w:rPr>
          <w:snapToGrid w:val="0"/>
        </w:rPr>
        <w:t>40</w:t>
      </w:r>
      <w:r w:rsidRPr="00983061">
        <w:rPr>
          <w:snapToGrid w:val="0"/>
        </w:rPr>
        <w:t>号），</w:t>
      </w:r>
      <w:r w:rsidRPr="00983061">
        <w:rPr>
          <w:snapToGrid w:val="0"/>
        </w:rPr>
        <w:t>2011</w:t>
      </w:r>
      <w:r w:rsidRPr="00983061">
        <w:rPr>
          <w:snapToGrid w:val="0"/>
        </w:rPr>
        <w:t>年</w:t>
      </w:r>
      <w:r w:rsidRPr="00983061">
        <w:rPr>
          <w:snapToGrid w:val="0"/>
        </w:rPr>
        <w:t>8</w:t>
      </w:r>
      <w:r w:rsidRPr="00983061">
        <w:rPr>
          <w:snapToGrid w:val="0"/>
        </w:rPr>
        <w:t>月</w:t>
      </w:r>
      <w:r w:rsidRPr="00983061">
        <w:rPr>
          <w:snapToGrid w:val="0"/>
        </w:rPr>
        <w:t>5</w:t>
      </w:r>
      <w:r w:rsidRPr="00983061">
        <w:rPr>
          <w:snapToGrid w:val="0"/>
        </w:rPr>
        <w:t>日；</w:t>
      </w:r>
    </w:p>
    <w:p w14:paraId="634EC6A5" w14:textId="77777777" w:rsidR="005056BE" w:rsidRPr="00983061" w:rsidRDefault="005056BE" w:rsidP="00D46AC2">
      <w:pPr>
        <w:ind w:firstLine="480"/>
        <w:rPr>
          <w:snapToGrid w:val="0"/>
        </w:rPr>
      </w:pPr>
      <w:r w:rsidRPr="00983061">
        <w:rPr>
          <w:snapToGrid w:val="0"/>
        </w:rPr>
        <w:t>(11)</w:t>
      </w:r>
      <w:r w:rsidRPr="00983061">
        <w:rPr>
          <w:snapToGrid w:val="0"/>
        </w:rPr>
        <w:t>《</w:t>
      </w:r>
      <w:proofErr w:type="spellStart"/>
      <w:r w:rsidRPr="00983061">
        <w:rPr>
          <w:snapToGrid w:val="0"/>
        </w:rPr>
        <w:t>突发环境事件信息报告办法</w:t>
      </w:r>
      <w:proofErr w:type="spellEnd"/>
      <w:r w:rsidRPr="00983061">
        <w:rPr>
          <w:snapToGrid w:val="0"/>
        </w:rPr>
        <w:t>》（生态环境部令第</w:t>
      </w:r>
      <w:r w:rsidRPr="00983061">
        <w:rPr>
          <w:snapToGrid w:val="0"/>
        </w:rPr>
        <w:t>17</w:t>
      </w:r>
      <w:r w:rsidRPr="00983061">
        <w:rPr>
          <w:snapToGrid w:val="0"/>
        </w:rPr>
        <w:t>号），</w:t>
      </w:r>
      <w:r w:rsidRPr="00983061">
        <w:rPr>
          <w:snapToGrid w:val="0"/>
        </w:rPr>
        <w:t>2011</w:t>
      </w:r>
      <w:r w:rsidRPr="00983061">
        <w:rPr>
          <w:snapToGrid w:val="0"/>
        </w:rPr>
        <w:t>年</w:t>
      </w:r>
      <w:r w:rsidRPr="00983061">
        <w:rPr>
          <w:snapToGrid w:val="0"/>
        </w:rPr>
        <w:t>5</w:t>
      </w:r>
      <w:r w:rsidRPr="00983061">
        <w:rPr>
          <w:snapToGrid w:val="0"/>
        </w:rPr>
        <w:t>月</w:t>
      </w:r>
      <w:r w:rsidRPr="00983061">
        <w:rPr>
          <w:snapToGrid w:val="0"/>
        </w:rPr>
        <w:t>1</w:t>
      </w:r>
      <w:r w:rsidRPr="00983061">
        <w:rPr>
          <w:snapToGrid w:val="0"/>
        </w:rPr>
        <w:t>日；</w:t>
      </w:r>
    </w:p>
    <w:p w14:paraId="60279616" w14:textId="77777777" w:rsidR="005056BE" w:rsidRPr="00983061" w:rsidRDefault="005056BE" w:rsidP="00D46AC2">
      <w:pPr>
        <w:ind w:firstLine="480"/>
        <w:rPr>
          <w:snapToGrid w:val="0"/>
        </w:rPr>
      </w:pPr>
      <w:r w:rsidRPr="00983061">
        <w:rPr>
          <w:snapToGrid w:val="0"/>
        </w:rPr>
        <w:t>(12)</w:t>
      </w:r>
      <w:r w:rsidRPr="00983061">
        <w:rPr>
          <w:snapToGrid w:val="0"/>
        </w:rPr>
        <w:t>《</w:t>
      </w:r>
      <w:proofErr w:type="spellStart"/>
      <w:r w:rsidRPr="00983061">
        <w:rPr>
          <w:snapToGrid w:val="0"/>
        </w:rPr>
        <w:t>突发事件应急预案管理办法</w:t>
      </w:r>
      <w:proofErr w:type="spellEnd"/>
      <w:r w:rsidRPr="00983061">
        <w:rPr>
          <w:snapToGrid w:val="0"/>
        </w:rPr>
        <w:t>》（</w:t>
      </w:r>
      <w:proofErr w:type="spellStart"/>
      <w:r w:rsidRPr="00983061">
        <w:rPr>
          <w:snapToGrid w:val="0"/>
        </w:rPr>
        <w:t>国办发</w:t>
      </w:r>
      <w:proofErr w:type="spellEnd"/>
      <w:r w:rsidRPr="00983061">
        <w:rPr>
          <w:snapToGrid w:val="0"/>
        </w:rPr>
        <w:t>[2013]101</w:t>
      </w:r>
      <w:r w:rsidRPr="00983061">
        <w:rPr>
          <w:snapToGrid w:val="0"/>
        </w:rPr>
        <w:t>号），</w:t>
      </w:r>
      <w:r w:rsidRPr="00983061">
        <w:rPr>
          <w:snapToGrid w:val="0"/>
        </w:rPr>
        <w:t>2013</w:t>
      </w:r>
      <w:r w:rsidRPr="00983061">
        <w:rPr>
          <w:snapToGrid w:val="0"/>
        </w:rPr>
        <w:t>年</w:t>
      </w:r>
      <w:r w:rsidRPr="00983061">
        <w:rPr>
          <w:snapToGrid w:val="0"/>
        </w:rPr>
        <w:t>10</w:t>
      </w:r>
      <w:r w:rsidRPr="00983061">
        <w:rPr>
          <w:snapToGrid w:val="0"/>
        </w:rPr>
        <w:t>月</w:t>
      </w:r>
      <w:r w:rsidRPr="00983061">
        <w:rPr>
          <w:snapToGrid w:val="0"/>
        </w:rPr>
        <w:t>25</w:t>
      </w:r>
      <w:r w:rsidRPr="00983061">
        <w:rPr>
          <w:snapToGrid w:val="0"/>
        </w:rPr>
        <w:t>日；</w:t>
      </w:r>
    </w:p>
    <w:p w14:paraId="69B5A447" w14:textId="77777777" w:rsidR="005056BE" w:rsidRPr="00983061" w:rsidRDefault="005056BE" w:rsidP="00D46AC2">
      <w:pPr>
        <w:ind w:firstLine="480"/>
        <w:rPr>
          <w:snapToGrid w:val="0"/>
        </w:rPr>
      </w:pPr>
      <w:r w:rsidRPr="00983061">
        <w:rPr>
          <w:snapToGrid w:val="0"/>
        </w:rPr>
        <w:t>(13)</w:t>
      </w:r>
      <w:r w:rsidRPr="00983061">
        <w:rPr>
          <w:snapToGrid w:val="0"/>
        </w:rPr>
        <w:t>《</w:t>
      </w:r>
      <w:proofErr w:type="spellStart"/>
      <w:r w:rsidRPr="00983061">
        <w:rPr>
          <w:snapToGrid w:val="0"/>
        </w:rPr>
        <w:t>突发环境事件应急管理办法</w:t>
      </w:r>
      <w:proofErr w:type="spellEnd"/>
      <w:r w:rsidRPr="00983061">
        <w:rPr>
          <w:snapToGrid w:val="0"/>
        </w:rPr>
        <w:t>》（生态环境部令第</w:t>
      </w:r>
      <w:r w:rsidRPr="00983061">
        <w:rPr>
          <w:snapToGrid w:val="0"/>
        </w:rPr>
        <w:t>34</w:t>
      </w:r>
      <w:r w:rsidRPr="00983061">
        <w:rPr>
          <w:snapToGrid w:val="0"/>
        </w:rPr>
        <w:t>号），</w:t>
      </w:r>
      <w:r w:rsidRPr="00983061">
        <w:rPr>
          <w:snapToGrid w:val="0"/>
        </w:rPr>
        <w:t>2015</w:t>
      </w:r>
      <w:r w:rsidRPr="00983061">
        <w:rPr>
          <w:snapToGrid w:val="0"/>
        </w:rPr>
        <w:t>年</w:t>
      </w:r>
      <w:r w:rsidRPr="00983061">
        <w:rPr>
          <w:snapToGrid w:val="0"/>
        </w:rPr>
        <w:t>6</w:t>
      </w:r>
      <w:r w:rsidRPr="00983061">
        <w:rPr>
          <w:snapToGrid w:val="0"/>
        </w:rPr>
        <w:lastRenderedPageBreak/>
        <w:t>月</w:t>
      </w:r>
      <w:r w:rsidRPr="00983061">
        <w:rPr>
          <w:snapToGrid w:val="0"/>
        </w:rPr>
        <w:t>5</w:t>
      </w:r>
      <w:r w:rsidRPr="00983061">
        <w:rPr>
          <w:snapToGrid w:val="0"/>
        </w:rPr>
        <w:t>日；</w:t>
      </w:r>
    </w:p>
    <w:p w14:paraId="786C3346" w14:textId="77777777" w:rsidR="005056BE" w:rsidRPr="00983061" w:rsidRDefault="005056BE" w:rsidP="00D46AC2">
      <w:pPr>
        <w:ind w:firstLine="480"/>
        <w:rPr>
          <w:snapToGrid w:val="0"/>
        </w:rPr>
      </w:pPr>
      <w:r w:rsidRPr="00983061">
        <w:rPr>
          <w:snapToGrid w:val="0"/>
        </w:rPr>
        <w:t>(14)</w:t>
      </w:r>
      <w:r w:rsidRPr="00983061">
        <w:rPr>
          <w:snapToGrid w:val="0"/>
        </w:rPr>
        <w:t>《</w:t>
      </w:r>
      <w:proofErr w:type="spellStart"/>
      <w:r w:rsidRPr="00983061">
        <w:rPr>
          <w:snapToGrid w:val="0"/>
        </w:rPr>
        <w:t>江苏省固体废物污染环境防治条例</w:t>
      </w:r>
      <w:proofErr w:type="spellEnd"/>
      <w:r w:rsidRPr="00983061">
        <w:rPr>
          <w:snapToGrid w:val="0"/>
        </w:rPr>
        <w:t>》（</w:t>
      </w:r>
      <w:r w:rsidRPr="00983061">
        <w:rPr>
          <w:snapToGrid w:val="0"/>
        </w:rPr>
        <w:t>2009</w:t>
      </w:r>
      <w:r w:rsidRPr="00983061">
        <w:rPr>
          <w:snapToGrid w:val="0"/>
        </w:rPr>
        <w:t>年</w:t>
      </w:r>
      <w:r w:rsidRPr="00983061">
        <w:rPr>
          <w:snapToGrid w:val="0"/>
        </w:rPr>
        <w:t>9</w:t>
      </w:r>
      <w:r w:rsidRPr="00983061">
        <w:rPr>
          <w:snapToGrid w:val="0"/>
        </w:rPr>
        <w:t>月</w:t>
      </w:r>
      <w:r w:rsidRPr="00983061">
        <w:rPr>
          <w:snapToGrid w:val="0"/>
        </w:rPr>
        <w:t>23</w:t>
      </w:r>
      <w:r w:rsidRPr="00983061">
        <w:rPr>
          <w:snapToGrid w:val="0"/>
        </w:rPr>
        <w:t>日）；</w:t>
      </w:r>
    </w:p>
    <w:p w14:paraId="69F7EB74" w14:textId="77777777" w:rsidR="005056BE" w:rsidRPr="00983061" w:rsidRDefault="005056BE" w:rsidP="00D46AC2">
      <w:pPr>
        <w:ind w:firstLine="480"/>
        <w:rPr>
          <w:snapToGrid w:val="0"/>
        </w:rPr>
      </w:pPr>
      <w:r w:rsidRPr="00983061">
        <w:rPr>
          <w:snapToGrid w:val="0"/>
        </w:rPr>
        <w:t>(15)</w:t>
      </w:r>
      <w:r w:rsidRPr="00983061">
        <w:rPr>
          <w:snapToGrid w:val="0"/>
        </w:rPr>
        <w:t>《</w:t>
      </w:r>
      <w:proofErr w:type="spellStart"/>
      <w:r w:rsidRPr="00983061">
        <w:rPr>
          <w:snapToGrid w:val="0"/>
        </w:rPr>
        <w:t>危险化学品名录</w:t>
      </w:r>
      <w:proofErr w:type="spellEnd"/>
      <w:r w:rsidRPr="00983061">
        <w:rPr>
          <w:snapToGrid w:val="0"/>
        </w:rPr>
        <w:t>》（</w:t>
      </w:r>
      <w:r w:rsidRPr="00983061">
        <w:rPr>
          <w:snapToGrid w:val="0"/>
        </w:rPr>
        <w:t>2015</w:t>
      </w:r>
      <w:r w:rsidRPr="00983061">
        <w:rPr>
          <w:snapToGrid w:val="0"/>
        </w:rPr>
        <w:t>版）；</w:t>
      </w:r>
    </w:p>
    <w:p w14:paraId="6710B80D" w14:textId="2AF2EF57" w:rsidR="005056BE" w:rsidRPr="00983061" w:rsidRDefault="005056BE" w:rsidP="00D46AC2">
      <w:pPr>
        <w:ind w:firstLine="480"/>
        <w:rPr>
          <w:snapToGrid w:val="0"/>
        </w:rPr>
      </w:pPr>
      <w:r w:rsidRPr="00983061">
        <w:rPr>
          <w:snapToGrid w:val="0"/>
        </w:rPr>
        <w:t>(16)</w:t>
      </w:r>
      <w:r w:rsidRPr="00983061">
        <w:rPr>
          <w:snapToGrid w:val="0"/>
        </w:rPr>
        <w:t>《</w:t>
      </w:r>
      <w:bookmarkStart w:id="22" w:name="_Hlk103504995"/>
      <w:proofErr w:type="spellStart"/>
      <w:r w:rsidRPr="00983061">
        <w:rPr>
          <w:snapToGrid w:val="0"/>
        </w:rPr>
        <w:t>国家危险废物名录</w:t>
      </w:r>
      <w:bookmarkEnd w:id="22"/>
      <w:proofErr w:type="spellEnd"/>
      <w:r w:rsidRPr="00983061">
        <w:rPr>
          <w:snapToGrid w:val="0"/>
        </w:rPr>
        <w:t>》（</w:t>
      </w:r>
      <w:r w:rsidRPr="00983061">
        <w:rPr>
          <w:snapToGrid w:val="0"/>
        </w:rPr>
        <w:t>20</w:t>
      </w:r>
      <w:r w:rsidR="00D46AC2">
        <w:rPr>
          <w:snapToGrid w:val="0"/>
        </w:rPr>
        <w:t>21</w:t>
      </w:r>
      <w:r w:rsidRPr="00983061">
        <w:rPr>
          <w:snapToGrid w:val="0"/>
        </w:rPr>
        <w:t>版）；</w:t>
      </w:r>
    </w:p>
    <w:p w14:paraId="0771AEAE" w14:textId="77777777" w:rsidR="005056BE" w:rsidRPr="00983061" w:rsidRDefault="005056BE" w:rsidP="00D46AC2">
      <w:pPr>
        <w:ind w:firstLine="480"/>
        <w:rPr>
          <w:snapToGrid w:val="0"/>
        </w:rPr>
      </w:pPr>
      <w:r w:rsidRPr="00983061">
        <w:rPr>
          <w:snapToGrid w:val="0"/>
        </w:rPr>
        <w:t>(17)</w:t>
      </w:r>
      <w:r w:rsidRPr="00983061">
        <w:rPr>
          <w:snapToGrid w:val="0"/>
        </w:rPr>
        <w:t>《</w:t>
      </w:r>
      <w:proofErr w:type="spellStart"/>
      <w:r w:rsidRPr="00983061">
        <w:rPr>
          <w:snapToGrid w:val="0"/>
        </w:rPr>
        <w:t>产业结构调整指导目录</w:t>
      </w:r>
      <w:proofErr w:type="spellEnd"/>
      <w:r w:rsidRPr="00983061">
        <w:rPr>
          <w:snapToGrid w:val="0"/>
        </w:rPr>
        <w:t>》（</w:t>
      </w:r>
      <w:r w:rsidRPr="00983061">
        <w:rPr>
          <w:snapToGrid w:val="0"/>
        </w:rPr>
        <w:t>2011</w:t>
      </w:r>
      <w:r w:rsidRPr="00983061">
        <w:rPr>
          <w:snapToGrid w:val="0"/>
        </w:rPr>
        <w:t>年本，</w:t>
      </w:r>
      <w:r w:rsidRPr="00983061">
        <w:rPr>
          <w:snapToGrid w:val="0"/>
        </w:rPr>
        <w:t>2013</w:t>
      </w:r>
      <w:r w:rsidRPr="00983061">
        <w:rPr>
          <w:snapToGrid w:val="0"/>
        </w:rPr>
        <w:t>修正版）；</w:t>
      </w:r>
    </w:p>
    <w:p w14:paraId="2F470887" w14:textId="77777777" w:rsidR="005056BE" w:rsidRPr="00983061" w:rsidRDefault="005056BE" w:rsidP="00D46AC2">
      <w:pPr>
        <w:ind w:firstLine="480"/>
        <w:rPr>
          <w:snapToGrid w:val="0"/>
        </w:rPr>
      </w:pPr>
      <w:r w:rsidRPr="00983061">
        <w:rPr>
          <w:snapToGrid w:val="0"/>
        </w:rPr>
        <w:t>(18)</w:t>
      </w:r>
      <w:r w:rsidRPr="00983061">
        <w:rPr>
          <w:snapToGrid w:val="0"/>
        </w:rPr>
        <w:t>《</w:t>
      </w:r>
      <w:proofErr w:type="spellStart"/>
      <w:r w:rsidRPr="00983061">
        <w:rPr>
          <w:snapToGrid w:val="0"/>
        </w:rPr>
        <w:t>关于印发江苏省重点环境风险企业整治与防控方案的通知</w:t>
      </w:r>
      <w:proofErr w:type="spellEnd"/>
      <w:r w:rsidRPr="00983061">
        <w:rPr>
          <w:snapToGrid w:val="0"/>
        </w:rPr>
        <w:t>》（</w:t>
      </w:r>
      <w:proofErr w:type="spellStart"/>
      <w:r w:rsidRPr="00983061">
        <w:rPr>
          <w:snapToGrid w:val="0"/>
        </w:rPr>
        <w:t>苏环委办</w:t>
      </w:r>
      <w:proofErr w:type="spellEnd"/>
      <w:r w:rsidRPr="00983061">
        <w:rPr>
          <w:snapToGrid w:val="0"/>
        </w:rPr>
        <w:t>[2013]9</w:t>
      </w:r>
      <w:r w:rsidRPr="00983061">
        <w:rPr>
          <w:snapToGrid w:val="0"/>
        </w:rPr>
        <w:t>号）；</w:t>
      </w:r>
    </w:p>
    <w:p w14:paraId="531EE92D" w14:textId="77777777" w:rsidR="005056BE" w:rsidRPr="00983061" w:rsidRDefault="005056BE" w:rsidP="00D46AC2">
      <w:pPr>
        <w:ind w:firstLine="480"/>
        <w:rPr>
          <w:snapToGrid w:val="0"/>
        </w:rPr>
      </w:pPr>
      <w:r w:rsidRPr="00983061">
        <w:rPr>
          <w:snapToGrid w:val="0"/>
        </w:rPr>
        <w:t>(19)</w:t>
      </w:r>
      <w:r w:rsidRPr="00983061">
        <w:rPr>
          <w:snapToGrid w:val="0"/>
        </w:rPr>
        <w:t>《</w:t>
      </w:r>
      <w:proofErr w:type="spellStart"/>
      <w:r w:rsidRPr="00983061">
        <w:rPr>
          <w:snapToGrid w:val="0"/>
        </w:rPr>
        <w:t>关于关于开展江苏省重点环境风险企业环境安全达标建设工作的通知</w:t>
      </w:r>
      <w:proofErr w:type="spellEnd"/>
      <w:r w:rsidRPr="00983061">
        <w:rPr>
          <w:snapToGrid w:val="0"/>
        </w:rPr>
        <w:t>》（</w:t>
      </w:r>
      <w:proofErr w:type="spellStart"/>
      <w:r w:rsidRPr="00983061">
        <w:rPr>
          <w:snapToGrid w:val="0"/>
        </w:rPr>
        <w:t>苏环办</w:t>
      </w:r>
      <w:proofErr w:type="spellEnd"/>
      <w:r w:rsidRPr="00983061">
        <w:rPr>
          <w:snapToGrid w:val="0"/>
        </w:rPr>
        <w:t>[2013]321</w:t>
      </w:r>
      <w:r w:rsidRPr="00983061">
        <w:rPr>
          <w:snapToGrid w:val="0"/>
        </w:rPr>
        <w:t>号），</w:t>
      </w:r>
      <w:r w:rsidRPr="00983061">
        <w:rPr>
          <w:snapToGrid w:val="0"/>
        </w:rPr>
        <w:t>2013</w:t>
      </w:r>
      <w:r w:rsidRPr="00983061">
        <w:rPr>
          <w:snapToGrid w:val="0"/>
        </w:rPr>
        <w:t>年</w:t>
      </w:r>
      <w:r w:rsidRPr="00983061">
        <w:rPr>
          <w:snapToGrid w:val="0"/>
        </w:rPr>
        <w:t>11</w:t>
      </w:r>
      <w:r w:rsidRPr="00983061">
        <w:rPr>
          <w:snapToGrid w:val="0"/>
        </w:rPr>
        <w:t>月</w:t>
      </w:r>
      <w:r w:rsidRPr="00983061">
        <w:rPr>
          <w:snapToGrid w:val="0"/>
        </w:rPr>
        <w:t>11</w:t>
      </w:r>
      <w:r w:rsidRPr="00983061">
        <w:rPr>
          <w:snapToGrid w:val="0"/>
        </w:rPr>
        <w:t>日；</w:t>
      </w:r>
    </w:p>
    <w:p w14:paraId="63E43DC9" w14:textId="77777777" w:rsidR="005056BE" w:rsidRPr="00983061" w:rsidRDefault="005056BE" w:rsidP="00D46AC2">
      <w:pPr>
        <w:ind w:firstLine="480"/>
        <w:rPr>
          <w:snapToGrid w:val="0"/>
        </w:rPr>
      </w:pPr>
      <w:r w:rsidRPr="00983061">
        <w:rPr>
          <w:snapToGrid w:val="0"/>
        </w:rPr>
        <w:t>(20)</w:t>
      </w:r>
      <w:r w:rsidRPr="00983061">
        <w:rPr>
          <w:snapToGrid w:val="0"/>
        </w:rPr>
        <w:t>《</w:t>
      </w:r>
      <w:proofErr w:type="spellStart"/>
      <w:r w:rsidRPr="00983061">
        <w:rPr>
          <w:snapToGrid w:val="0"/>
        </w:rPr>
        <w:t>关于进一步加强环境影响评价管理防范环境风险的通知</w:t>
      </w:r>
      <w:proofErr w:type="spellEnd"/>
      <w:r w:rsidRPr="00983061">
        <w:rPr>
          <w:snapToGrid w:val="0"/>
        </w:rPr>
        <w:t>》（</w:t>
      </w:r>
      <w:proofErr w:type="spellStart"/>
      <w:r w:rsidRPr="00983061">
        <w:rPr>
          <w:snapToGrid w:val="0"/>
        </w:rPr>
        <w:t>环发</w:t>
      </w:r>
      <w:proofErr w:type="spellEnd"/>
      <w:r w:rsidRPr="00983061">
        <w:rPr>
          <w:snapToGrid w:val="0"/>
        </w:rPr>
        <w:t>[2012]77</w:t>
      </w:r>
      <w:r w:rsidRPr="00983061">
        <w:rPr>
          <w:snapToGrid w:val="0"/>
        </w:rPr>
        <w:t>号），</w:t>
      </w:r>
      <w:r w:rsidRPr="00983061">
        <w:rPr>
          <w:snapToGrid w:val="0"/>
        </w:rPr>
        <w:t>2012</w:t>
      </w:r>
      <w:r w:rsidRPr="00983061">
        <w:rPr>
          <w:snapToGrid w:val="0"/>
        </w:rPr>
        <w:t>年</w:t>
      </w:r>
      <w:r w:rsidRPr="00983061">
        <w:rPr>
          <w:snapToGrid w:val="0"/>
        </w:rPr>
        <w:t>7</w:t>
      </w:r>
      <w:r w:rsidRPr="00983061">
        <w:rPr>
          <w:snapToGrid w:val="0"/>
        </w:rPr>
        <w:t>月</w:t>
      </w:r>
      <w:r w:rsidRPr="00983061">
        <w:rPr>
          <w:snapToGrid w:val="0"/>
        </w:rPr>
        <w:t>3</w:t>
      </w:r>
      <w:r w:rsidRPr="00983061">
        <w:rPr>
          <w:snapToGrid w:val="0"/>
        </w:rPr>
        <w:t>日；</w:t>
      </w:r>
    </w:p>
    <w:p w14:paraId="46232B13" w14:textId="77777777" w:rsidR="005056BE" w:rsidRPr="00983061" w:rsidRDefault="005056BE" w:rsidP="00D46AC2">
      <w:pPr>
        <w:ind w:firstLine="480"/>
        <w:rPr>
          <w:snapToGrid w:val="0"/>
        </w:rPr>
      </w:pPr>
      <w:r w:rsidRPr="00983061">
        <w:rPr>
          <w:snapToGrid w:val="0"/>
        </w:rPr>
        <w:t>(21)</w:t>
      </w:r>
      <w:r w:rsidRPr="00983061">
        <w:rPr>
          <w:snapToGrid w:val="0"/>
        </w:rPr>
        <w:t>《</w:t>
      </w:r>
      <w:proofErr w:type="spellStart"/>
      <w:r w:rsidRPr="00983061">
        <w:rPr>
          <w:snapToGrid w:val="0"/>
        </w:rPr>
        <w:t>江苏省突发事件应急预案管理办法</w:t>
      </w:r>
      <w:proofErr w:type="spellEnd"/>
      <w:r w:rsidRPr="00983061">
        <w:rPr>
          <w:snapToGrid w:val="0"/>
        </w:rPr>
        <w:t>》（</w:t>
      </w:r>
      <w:proofErr w:type="spellStart"/>
      <w:r w:rsidRPr="00983061">
        <w:rPr>
          <w:snapToGrid w:val="0"/>
        </w:rPr>
        <w:t>苏政发</w:t>
      </w:r>
      <w:proofErr w:type="spellEnd"/>
      <w:r w:rsidRPr="00983061">
        <w:rPr>
          <w:snapToGrid w:val="0"/>
        </w:rPr>
        <w:t>[2012]153</w:t>
      </w:r>
      <w:r w:rsidRPr="00983061">
        <w:rPr>
          <w:snapToGrid w:val="0"/>
        </w:rPr>
        <w:t>号），</w:t>
      </w:r>
      <w:r w:rsidRPr="00983061">
        <w:rPr>
          <w:snapToGrid w:val="0"/>
        </w:rPr>
        <w:t>2012</w:t>
      </w:r>
      <w:r w:rsidRPr="00983061">
        <w:rPr>
          <w:snapToGrid w:val="0"/>
        </w:rPr>
        <w:t>年</w:t>
      </w:r>
      <w:r w:rsidRPr="00983061">
        <w:rPr>
          <w:snapToGrid w:val="0"/>
        </w:rPr>
        <w:t>8</w:t>
      </w:r>
      <w:r w:rsidRPr="00983061">
        <w:rPr>
          <w:snapToGrid w:val="0"/>
        </w:rPr>
        <w:t>月</w:t>
      </w:r>
      <w:r w:rsidRPr="00983061">
        <w:rPr>
          <w:snapToGrid w:val="0"/>
        </w:rPr>
        <w:t>17</w:t>
      </w:r>
      <w:r w:rsidRPr="00983061">
        <w:rPr>
          <w:snapToGrid w:val="0"/>
        </w:rPr>
        <w:t>日；</w:t>
      </w:r>
    </w:p>
    <w:p w14:paraId="4E3856B0" w14:textId="77777777" w:rsidR="005056BE" w:rsidRPr="00983061" w:rsidRDefault="005056BE" w:rsidP="00D46AC2">
      <w:pPr>
        <w:ind w:firstLine="480"/>
        <w:rPr>
          <w:snapToGrid w:val="0"/>
        </w:rPr>
      </w:pPr>
      <w:r w:rsidRPr="00983061">
        <w:rPr>
          <w:snapToGrid w:val="0"/>
        </w:rPr>
        <w:t>(22)</w:t>
      </w:r>
      <w:r w:rsidRPr="00983061">
        <w:rPr>
          <w:snapToGrid w:val="0"/>
        </w:rPr>
        <w:t>《</w:t>
      </w:r>
      <w:proofErr w:type="spellStart"/>
      <w:r w:rsidRPr="00983061">
        <w:rPr>
          <w:snapToGrid w:val="0"/>
        </w:rPr>
        <w:t>关于深入推进环境应急预案规范化管理工作的通知</w:t>
      </w:r>
      <w:proofErr w:type="spellEnd"/>
      <w:r w:rsidRPr="00983061">
        <w:rPr>
          <w:snapToGrid w:val="0"/>
        </w:rPr>
        <w:t>》（</w:t>
      </w:r>
      <w:proofErr w:type="spellStart"/>
      <w:r w:rsidRPr="00983061">
        <w:rPr>
          <w:snapToGrid w:val="0"/>
        </w:rPr>
        <w:t>苏环办</w:t>
      </w:r>
      <w:proofErr w:type="spellEnd"/>
      <w:r w:rsidRPr="00983061">
        <w:rPr>
          <w:snapToGrid w:val="0"/>
        </w:rPr>
        <w:t>[2012]221</w:t>
      </w:r>
      <w:r w:rsidRPr="00983061">
        <w:rPr>
          <w:snapToGrid w:val="0"/>
        </w:rPr>
        <w:t>号）；</w:t>
      </w:r>
    </w:p>
    <w:p w14:paraId="62626F28" w14:textId="77777777" w:rsidR="005056BE" w:rsidRPr="00983061" w:rsidRDefault="005056BE" w:rsidP="00D46AC2">
      <w:pPr>
        <w:ind w:firstLine="480"/>
        <w:rPr>
          <w:snapToGrid w:val="0"/>
        </w:rPr>
      </w:pPr>
      <w:r w:rsidRPr="00983061">
        <w:rPr>
          <w:snapToGrid w:val="0"/>
        </w:rPr>
        <w:t>(23)</w:t>
      </w:r>
      <w:r w:rsidRPr="00983061">
        <w:rPr>
          <w:snapToGrid w:val="0"/>
        </w:rPr>
        <w:t>《</w:t>
      </w:r>
      <w:proofErr w:type="spellStart"/>
      <w:r w:rsidRPr="00983061">
        <w:rPr>
          <w:snapToGrid w:val="0"/>
        </w:rPr>
        <w:t>江苏省重点环境风险企业整治与防控方案</w:t>
      </w:r>
      <w:proofErr w:type="spellEnd"/>
      <w:r w:rsidRPr="00983061">
        <w:rPr>
          <w:snapToGrid w:val="0"/>
        </w:rPr>
        <w:t>》（</w:t>
      </w:r>
      <w:proofErr w:type="spellStart"/>
      <w:r w:rsidRPr="00983061">
        <w:rPr>
          <w:snapToGrid w:val="0"/>
        </w:rPr>
        <w:t>苏环委办</w:t>
      </w:r>
      <w:proofErr w:type="spellEnd"/>
      <w:r w:rsidRPr="00983061">
        <w:rPr>
          <w:snapToGrid w:val="0"/>
        </w:rPr>
        <w:t>[2013]19</w:t>
      </w:r>
      <w:r w:rsidRPr="00983061">
        <w:rPr>
          <w:snapToGrid w:val="0"/>
        </w:rPr>
        <w:t>号）；</w:t>
      </w:r>
    </w:p>
    <w:p w14:paraId="754F4DD6" w14:textId="77777777" w:rsidR="005056BE" w:rsidRPr="00983061" w:rsidRDefault="005056BE" w:rsidP="00D46AC2">
      <w:pPr>
        <w:ind w:firstLine="480"/>
        <w:rPr>
          <w:snapToGrid w:val="0"/>
        </w:rPr>
      </w:pPr>
      <w:r w:rsidRPr="00983061">
        <w:rPr>
          <w:snapToGrid w:val="0"/>
        </w:rPr>
        <w:t>(24)</w:t>
      </w:r>
      <w:r w:rsidRPr="00983061">
        <w:rPr>
          <w:snapToGrid w:val="0"/>
        </w:rPr>
        <w:t>《</w:t>
      </w:r>
      <w:proofErr w:type="spellStart"/>
      <w:r w:rsidRPr="00983061">
        <w:rPr>
          <w:snapToGrid w:val="0"/>
        </w:rPr>
        <w:t>关于进一步做好全省重点环境风险企业环境安全达标建设工作的通知</w:t>
      </w:r>
      <w:proofErr w:type="spellEnd"/>
      <w:r w:rsidRPr="00983061">
        <w:rPr>
          <w:snapToGrid w:val="0"/>
        </w:rPr>
        <w:t>》（</w:t>
      </w:r>
      <w:proofErr w:type="spellStart"/>
      <w:r w:rsidRPr="00983061">
        <w:rPr>
          <w:snapToGrid w:val="0"/>
        </w:rPr>
        <w:t>苏环办</w:t>
      </w:r>
      <w:proofErr w:type="spellEnd"/>
      <w:r w:rsidRPr="00983061">
        <w:rPr>
          <w:snapToGrid w:val="0"/>
        </w:rPr>
        <w:t>[2014]152</w:t>
      </w:r>
      <w:r w:rsidRPr="00983061">
        <w:rPr>
          <w:snapToGrid w:val="0"/>
        </w:rPr>
        <w:t>号）；</w:t>
      </w:r>
    </w:p>
    <w:p w14:paraId="7E69F1B1" w14:textId="77777777" w:rsidR="005056BE" w:rsidRPr="00983061" w:rsidRDefault="005056BE" w:rsidP="00D46AC2">
      <w:pPr>
        <w:ind w:firstLine="480"/>
        <w:rPr>
          <w:snapToGrid w:val="0"/>
        </w:rPr>
      </w:pPr>
      <w:r w:rsidRPr="00983061">
        <w:rPr>
          <w:snapToGrid w:val="0"/>
        </w:rPr>
        <w:t>(25)</w:t>
      </w:r>
      <w:r w:rsidRPr="00983061">
        <w:rPr>
          <w:snapToGrid w:val="0"/>
        </w:rPr>
        <w:t>《</w:t>
      </w:r>
      <w:proofErr w:type="spellStart"/>
      <w:r w:rsidRPr="00983061">
        <w:rPr>
          <w:snapToGrid w:val="0"/>
        </w:rPr>
        <w:t>企业事业单位突发环境事件应急预案备案管理办法（试行</w:t>
      </w:r>
      <w:proofErr w:type="spellEnd"/>
      <w:r w:rsidRPr="00983061">
        <w:rPr>
          <w:snapToGrid w:val="0"/>
        </w:rPr>
        <w:t>）》（</w:t>
      </w:r>
      <w:proofErr w:type="spellStart"/>
      <w:r w:rsidRPr="00983061">
        <w:rPr>
          <w:snapToGrid w:val="0"/>
        </w:rPr>
        <w:t>环发</w:t>
      </w:r>
      <w:proofErr w:type="spellEnd"/>
      <w:r w:rsidRPr="00983061">
        <w:rPr>
          <w:snapToGrid w:val="0"/>
        </w:rPr>
        <w:t>[2015]4</w:t>
      </w:r>
      <w:r w:rsidRPr="00983061">
        <w:rPr>
          <w:snapToGrid w:val="0"/>
        </w:rPr>
        <w:t>号）；</w:t>
      </w:r>
    </w:p>
    <w:p w14:paraId="416A0352" w14:textId="77777777" w:rsidR="005056BE" w:rsidRPr="00983061" w:rsidRDefault="005056BE" w:rsidP="00D46AC2">
      <w:pPr>
        <w:ind w:firstLine="480"/>
        <w:rPr>
          <w:snapToGrid w:val="0"/>
        </w:rPr>
      </w:pPr>
      <w:r w:rsidRPr="00983061">
        <w:rPr>
          <w:snapToGrid w:val="0"/>
        </w:rPr>
        <w:t>(26)</w:t>
      </w:r>
      <w:r w:rsidRPr="00983061">
        <w:rPr>
          <w:snapToGrid w:val="0"/>
        </w:rPr>
        <w:t>《</w:t>
      </w:r>
      <w:proofErr w:type="spellStart"/>
      <w:r w:rsidRPr="00983061">
        <w:rPr>
          <w:snapToGrid w:val="0"/>
        </w:rPr>
        <w:t>关于企业事业单位突发环境事件应急预案管理有关事项的通知</w:t>
      </w:r>
      <w:proofErr w:type="spellEnd"/>
      <w:r w:rsidRPr="00983061">
        <w:rPr>
          <w:snapToGrid w:val="0"/>
        </w:rPr>
        <w:t>》（苏环办〔</w:t>
      </w:r>
      <w:r w:rsidRPr="00983061">
        <w:rPr>
          <w:snapToGrid w:val="0"/>
        </w:rPr>
        <w:t>2015</w:t>
      </w:r>
      <w:r w:rsidRPr="00983061">
        <w:rPr>
          <w:snapToGrid w:val="0"/>
        </w:rPr>
        <w:t>〕</w:t>
      </w:r>
      <w:r w:rsidRPr="00983061">
        <w:rPr>
          <w:snapToGrid w:val="0"/>
        </w:rPr>
        <w:t>224</w:t>
      </w:r>
      <w:r w:rsidRPr="00983061">
        <w:rPr>
          <w:snapToGrid w:val="0"/>
        </w:rPr>
        <w:t>号）。</w:t>
      </w:r>
    </w:p>
    <w:p w14:paraId="1B0E298C" w14:textId="77777777" w:rsidR="005056BE" w:rsidRPr="00983061" w:rsidRDefault="005056BE" w:rsidP="00D46AC2">
      <w:pPr>
        <w:ind w:firstLine="480"/>
        <w:rPr>
          <w:snapToGrid w:val="0"/>
        </w:rPr>
      </w:pPr>
      <w:r w:rsidRPr="00983061">
        <w:rPr>
          <w:snapToGrid w:val="0"/>
        </w:rPr>
        <w:t>(27)</w:t>
      </w:r>
      <w:r w:rsidRPr="00983061">
        <w:rPr>
          <w:snapToGrid w:val="0"/>
        </w:rPr>
        <w:t>《</w:t>
      </w:r>
      <w:proofErr w:type="spellStart"/>
      <w:r w:rsidRPr="00983061">
        <w:rPr>
          <w:snapToGrid w:val="0"/>
        </w:rPr>
        <w:t>关于开展江苏省重点环境风险企业环境安全达标建设工作的通知</w:t>
      </w:r>
      <w:proofErr w:type="spellEnd"/>
      <w:r w:rsidRPr="00983061">
        <w:rPr>
          <w:snapToGrid w:val="0"/>
        </w:rPr>
        <w:t>》（</w:t>
      </w:r>
      <w:proofErr w:type="spellStart"/>
      <w:r w:rsidRPr="00983061">
        <w:rPr>
          <w:snapToGrid w:val="0"/>
        </w:rPr>
        <w:t>苏环办</w:t>
      </w:r>
      <w:proofErr w:type="spellEnd"/>
      <w:r w:rsidRPr="00983061">
        <w:rPr>
          <w:snapToGrid w:val="0"/>
        </w:rPr>
        <w:t xml:space="preserve">[2013]321 </w:t>
      </w:r>
      <w:r w:rsidRPr="00983061">
        <w:rPr>
          <w:snapToGrid w:val="0"/>
        </w:rPr>
        <w:t>号）；</w:t>
      </w:r>
    </w:p>
    <w:p w14:paraId="095CA1A6" w14:textId="77777777" w:rsidR="005056BE" w:rsidRPr="00983061" w:rsidRDefault="005056BE" w:rsidP="00D46AC2">
      <w:pPr>
        <w:ind w:firstLine="480"/>
        <w:rPr>
          <w:snapToGrid w:val="0"/>
        </w:rPr>
      </w:pPr>
      <w:r w:rsidRPr="00983061">
        <w:rPr>
          <w:snapToGrid w:val="0"/>
        </w:rPr>
        <w:t>(28)</w:t>
      </w:r>
      <w:r w:rsidRPr="00983061">
        <w:rPr>
          <w:snapToGrid w:val="0"/>
        </w:rPr>
        <w:t>《</w:t>
      </w:r>
      <w:proofErr w:type="spellStart"/>
      <w:r w:rsidRPr="00983061">
        <w:rPr>
          <w:snapToGrid w:val="0"/>
        </w:rPr>
        <w:t>关于深入推进重点环境风险企业环境安全达标建设的通知</w:t>
      </w:r>
      <w:proofErr w:type="spellEnd"/>
      <w:r w:rsidRPr="00983061">
        <w:rPr>
          <w:snapToGrid w:val="0"/>
        </w:rPr>
        <w:t>》（</w:t>
      </w:r>
      <w:proofErr w:type="spellStart"/>
      <w:r w:rsidRPr="00983061">
        <w:rPr>
          <w:snapToGrid w:val="0"/>
        </w:rPr>
        <w:t>苏环办</w:t>
      </w:r>
      <w:proofErr w:type="spellEnd"/>
      <w:r w:rsidRPr="00983061">
        <w:rPr>
          <w:snapToGrid w:val="0"/>
        </w:rPr>
        <w:t>[2016]295</w:t>
      </w:r>
      <w:r w:rsidRPr="00983061">
        <w:rPr>
          <w:snapToGrid w:val="0"/>
        </w:rPr>
        <w:t>号）；</w:t>
      </w:r>
    </w:p>
    <w:p w14:paraId="41B22337" w14:textId="77777777" w:rsidR="005056BE" w:rsidRPr="00983061" w:rsidRDefault="005056BE" w:rsidP="00D46AC2">
      <w:pPr>
        <w:ind w:firstLine="480"/>
        <w:rPr>
          <w:snapToGrid w:val="0"/>
        </w:rPr>
      </w:pPr>
      <w:r w:rsidRPr="00983061">
        <w:rPr>
          <w:snapToGrid w:val="0"/>
        </w:rPr>
        <w:t>(29)</w:t>
      </w:r>
      <w:r w:rsidRPr="00983061">
        <w:rPr>
          <w:snapToGrid w:val="0"/>
        </w:rPr>
        <w:t>《</w:t>
      </w:r>
      <w:proofErr w:type="spellStart"/>
      <w:r w:rsidRPr="00983061">
        <w:rPr>
          <w:snapToGrid w:val="0"/>
        </w:rPr>
        <w:t>关于印发江苏省企业环境安全隐患排查治理及重点环境风险企业环境安全达标建设工作方案的通知</w:t>
      </w:r>
      <w:proofErr w:type="spellEnd"/>
      <w:r w:rsidRPr="00983061">
        <w:rPr>
          <w:snapToGrid w:val="0"/>
        </w:rPr>
        <w:t>》（</w:t>
      </w:r>
      <w:proofErr w:type="spellStart"/>
      <w:r w:rsidRPr="00983061">
        <w:rPr>
          <w:snapToGrid w:val="0"/>
        </w:rPr>
        <w:t>苏环办</w:t>
      </w:r>
      <w:proofErr w:type="spellEnd"/>
      <w:r w:rsidRPr="00983061">
        <w:rPr>
          <w:snapToGrid w:val="0"/>
        </w:rPr>
        <w:t xml:space="preserve">[2017]74 </w:t>
      </w:r>
      <w:r w:rsidRPr="00983061">
        <w:rPr>
          <w:snapToGrid w:val="0"/>
        </w:rPr>
        <w:t>号）；</w:t>
      </w:r>
    </w:p>
    <w:p w14:paraId="69FDBA83" w14:textId="77777777" w:rsidR="005056BE" w:rsidRPr="00983061" w:rsidRDefault="005056BE" w:rsidP="005056BE">
      <w:pPr>
        <w:pStyle w:val="3"/>
        <w:rPr>
          <w:snapToGrid w:val="0"/>
        </w:rPr>
      </w:pPr>
      <w:r w:rsidRPr="00983061">
        <w:rPr>
          <w:snapToGrid w:val="0"/>
        </w:rPr>
        <w:t>2.2.2</w:t>
      </w:r>
      <w:r w:rsidRPr="00983061">
        <w:rPr>
          <w:snapToGrid w:val="0"/>
        </w:rPr>
        <w:t>标准、导则、技术规范</w:t>
      </w:r>
    </w:p>
    <w:p w14:paraId="45E92302" w14:textId="77777777" w:rsidR="005056BE" w:rsidRPr="00983061" w:rsidRDefault="005056BE" w:rsidP="00D46AC2">
      <w:pPr>
        <w:ind w:firstLine="480"/>
        <w:rPr>
          <w:snapToGrid w:val="0"/>
        </w:rPr>
      </w:pPr>
      <w:r w:rsidRPr="00983061">
        <w:rPr>
          <w:snapToGrid w:val="0"/>
        </w:rPr>
        <w:t xml:space="preserve">(1) </w:t>
      </w:r>
      <w:r w:rsidRPr="00983061">
        <w:rPr>
          <w:snapToGrid w:val="0"/>
        </w:rPr>
        <w:t>《</w:t>
      </w:r>
      <w:proofErr w:type="spellStart"/>
      <w:r w:rsidRPr="00983061">
        <w:rPr>
          <w:snapToGrid w:val="0"/>
        </w:rPr>
        <w:t>企事业单位和工业园区突发环境事件应急预案编制导则</w:t>
      </w:r>
      <w:proofErr w:type="spellEnd"/>
      <w:r w:rsidRPr="00983061">
        <w:rPr>
          <w:snapToGrid w:val="0"/>
        </w:rPr>
        <w:t>》（</w:t>
      </w:r>
      <w:r w:rsidRPr="00983061">
        <w:rPr>
          <w:snapToGrid w:val="0"/>
        </w:rPr>
        <w:t xml:space="preserve">DB32/T </w:t>
      </w:r>
      <w:r w:rsidRPr="00983061">
        <w:rPr>
          <w:snapToGrid w:val="0"/>
        </w:rPr>
        <w:lastRenderedPageBreak/>
        <w:t>3795-2020</w:t>
      </w:r>
      <w:r w:rsidRPr="00983061">
        <w:rPr>
          <w:snapToGrid w:val="0"/>
        </w:rPr>
        <w:t>）；</w:t>
      </w:r>
    </w:p>
    <w:p w14:paraId="1BF0E164" w14:textId="77777777" w:rsidR="005056BE" w:rsidRPr="00983061" w:rsidRDefault="005056BE" w:rsidP="00D46AC2">
      <w:pPr>
        <w:ind w:firstLine="480"/>
        <w:rPr>
          <w:snapToGrid w:val="0"/>
        </w:rPr>
      </w:pPr>
      <w:r w:rsidRPr="00983061">
        <w:rPr>
          <w:snapToGrid w:val="0"/>
        </w:rPr>
        <w:t xml:space="preserve">(2) </w:t>
      </w:r>
      <w:r w:rsidRPr="00983061">
        <w:rPr>
          <w:snapToGrid w:val="0"/>
        </w:rPr>
        <w:t>《</w:t>
      </w:r>
      <w:proofErr w:type="spellStart"/>
      <w:r w:rsidRPr="00983061">
        <w:rPr>
          <w:snapToGrid w:val="0"/>
        </w:rPr>
        <w:t>建设项目环境风险评价技术导则</w:t>
      </w:r>
      <w:proofErr w:type="spellEnd"/>
      <w:r w:rsidRPr="00983061">
        <w:rPr>
          <w:snapToGrid w:val="0"/>
        </w:rPr>
        <w:t>》（</w:t>
      </w:r>
      <w:r w:rsidRPr="00983061">
        <w:rPr>
          <w:snapToGrid w:val="0"/>
        </w:rPr>
        <w:t>HJ/T 169-2018</w:t>
      </w:r>
      <w:r w:rsidRPr="00983061">
        <w:rPr>
          <w:snapToGrid w:val="0"/>
        </w:rPr>
        <w:t>）；</w:t>
      </w:r>
    </w:p>
    <w:p w14:paraId="03036EC2" w14:textId="77777777" w:rsidR="005056BE" w:rsidRPr="00983061" w:rsidRDefault="005056BE" w:rsidP="00D46AC2">
      <w:pPr>
        <w:ind w:firstLine="480"/>
        <w:rPr>
          <w:snapToGrid w:val="0"/>
        </w:rPr>
      </w:pPr>
      <w:r w:rsidRPr="00983061">
        <w:rPr>
          <w:snapToGrid w:val="0"/>
        </w:rPr>
        <w:t xml:space="preserve">(3) </w:t>
      </w:r>
      <w:r w:rsidRPr="00983061">
        <w:rPr>
          <w:snapToGrid w:val="0"/>
        </w:rPr>
        <w:t>《</w:t>
      </w:r>
      <w:proofErr w:type="spellStart"/>
      <w:r w:rsidRPr="00983061">
        <w:rPr>
          <w:snapToGrid w:val="0"/>
        </w:rPr>
        <w:t>环境空气质量标准</w:t>
      </w:r>
      <w:proofErr w:type="spellEnd"/>
      <w:r w:rsidRPr="00983061">
        <w:rPr>
          <w:snapToGrid w:val="0"/>
        </w:rPr>
        <w:t>》（</w:t>
      </w:r>
      <w:r w:rsidRPr="00983061">
        <w:rPr>
          <w:snapToGrid w:val="0"/>
        </w:rPr>
        <w:t>GB 3095-2012</w:t>
      </w:r>
      <w:r w:rsidRPr="00983061">
        <w:rPr>
          <w:snapToGrid w:val="0"/>
        </w:rPr>
        <w:t>）；</w:t>
      </w:r>
    </w:p>
    <w:p w14:paraId="35BCA925" w14:textId="77777777" w:rsidR="005056BE" w:rsidRPr="00983061" w:rsidRDefault="005056BE" w:rsidP="00D46AC2">
      <w:pPr>
        <w:ind w:firstLine="480"/>
        <w:rPr>
          <w:snapToGrid w:val="0"/>
        </w:rPr>
      </w:pPr>
      <w:r w:rsidRPr="00983061">
        <w:rPr>
          <w:snapToGrid w:val="0"/>
        </w:rPr>
        <w:t>(4)</w:t>
      </w:r>
      <w:r w:rsidRPr="00983061">
        <w:rPr>
          <w:snapToGrid w:val="0"/>
        </w:rPr>
        <w:t>《</w:t>
      </w:r>
      <w:proofErr w:type="spellStart"/>
      <w:r w:rsidRPr="00983061">
        <w:rPr>
          <w:snapToGrid w:val="0"/>
        </w:rPr>
        <w:t>地表水环境质量标准</w:t>
      </w:r>
      <w:proofErr w:type="spellEnd"/>
      <w:r w:rsidRPr="00983061">
        <w:rPr>
          <w:snapToGrid w:val="0"/>
        </w:rPr>
        <w:t>》（</w:t>
      </w:r>
      <w:r w:rsidRPr="00983061">
        <w:rPr>
          <w:snapToGrid w:val="0"/>
        </w:rPr>
        <w:t>GB 3838-2002</w:t>
      </w:r>
      <w:r w:rsidRPr="00983061">
        <w:rPr>
          <w:snapToGrid w:val="0"/>
        </w:rPr>
        <w:t>）；</w:t>
      </w:r>
    </w:p>
    <w:p w14:paraId="21B1D1C7" w14:textId="77777777" w:rsidR="005056BE" w:rsidRPr="00983061" w:rsidRDefault="005056BE" w:rsidP="00D46AC2">
      <w:pPr>
        <w:ind w:firstLine="480"/>
        <w:rPr>
          <w:snapToGrid w:val="0"/>
        </w:rPr>
      </w:pPr>
      <w:r w:rsidRPr="00983061">
        <w:rPr>
          <w:snapToGrid w:val="0"/>
        </w:rPr>
        <w:t>(5)</w:t>
      </w:r>
      <w:r w:rsidRPr="00983061">
        <w:rPr>
          <w:snapToGrid w:val="0"/>
        </w:rPr>
        <w:t>《</w:t>
      </w:r>
      <w:proofErr w:type="spellStart"/>
      <w:r w:rsidRPr="00983061">
        <w:rPr>
          <w:snapToGrid w:val="0"/>
        </w:rPr>
        <w:t>地下水质量标准</w:t>
      </w:r>
      <w:proofErr w:type="spellEnd"/>
      <w:r w:rsidRPr="00983061">
        <w:rPr>
          <w:snapToGrid w:val="0"/>
        </w:rPr>
        <w:t>》（</w:t>
      </w:r>
      <w:r w:rsidRPr="00983061">
        <w:rPr>
          <w:snapToGrid w:val="0"/>
        </w:rPr>
        <w:t>GB/T 14848-2017</w:t>
      </w:r>
      <w:r w:rsidRPr="00983061">
        <w:rPr>
          <w:snapToGrid w:val="0"/>
        </w:rPr>
        <w:t>）</w:t>
      </w:r>
      <w:r w:rsidRPr="00983061">
        <w:rPr>
          <w:snapToGrid w:val="0"/>
        </w:rPr>
        <w:t>;</w:t>
      </w:r>
    </w:p>
    <w:p w14:paraId="540AFAE6" w14:textId="2A4942C6" w:rsidR="004D17E2" w:rsidRDefault="005056BE" w:rsidP="00D46AC2">
      <w:pPr>
        <w:ind w:firstLine="480"/>
        <w:rPr>
          <w:snapToGrid w:val="0"/>
        </w:rPr>
      </w:pPr>
      <w:r w:rsidRPr="00983061">
        <w:rPr>
          <w:snapToGrid w:val="0"/>
        </w:rPr>
        <w:t>(6)</w:t>
      </w:r>
      <w:r w:rsidR="004D17E2" w:rsidRPr="004D17E2">
        <w:rPr>
          <w:rFonts w:hint="eastAsia"/>
        </w:rPr>
        <w:t xml:space="preserve"> </w:t>
      </w:r>
      <w:r w:rsidR="004D17E2" w:rsidRPr="004D17E2">
        <w:rPr>
          <w:rFonts w:hint="eastAsia"/>
          <w:snapToGrid w:val="0"/>
        </w:rPr>
        <w:t>《</w:t>
      </w:r>
      <w:proofErr w:type="spellStart"/>
      <w:r w:rsidR="004D17E2" w:rsidRPr="004D17E2">
        <w:rPr>
          <w:rFonts w:hint="eastAsia"/>
          <w:snapToGrid w:val="0"/>
        </w:rPr>
        <w:t>农药制造工业大气污染物排放标准</w:t>
      </w:r>
      <w:proofErr w:type="spellEnd"/>
      <w:r w:rsidR="004D17E2" w:rsidRPr="004D17E2">
        <w:rPr>
          <w:rFonts w:hint="eastAsia"/>
          <w:snapToGrid w:val="0"/>
        </w:rPr>
        <w:t>》（</w:t>
      </w:r>
      <w:r w:rsidR="004D17E2" w:rsidRPr="004D17E2">
        <w:rPr>
          <w:rFonts w:hint="eastAsia"/>
          <w:snapToGrid w:val="0"/>
        </w:rPr>
        <w:t>GB39727-2020</w:t>
      </w:r>
      <w:r w:rsidR="004D17E2" w:rsidRPr="004D17E2">
        <w:rPr>
          <w:rFonts w:hint="eastAsia"/>
          <w:snapToGrid w:val="0"/>
        </w:rPr>
        <w:t>）</w:t>
      </w:r>
    </w:p>
    <w:p w14:paraId="202098BE" w14:textId="4EF6EFBF" w:rsidR="004D17E2" w:rsidRDefault="004D17E2" w:rsidP="00D46AC2">
      <w:pPr>
        <w:ind w:firstLine="480"/>
        <w:rPr>
          <w:snapToGrid w:val="0"/>
        </w:rPr>
      </w:pPr>
      <w:r w:rsidRPr="00983061">
        <w:rPr>
          <w:snapToGrid w:val="0"/>
        </w:rPr>
        <w:t xml:space="preserve">(7) </w:t>
      </w:r>
      <w:proofErr w:type="spellStart"/>
      <w:r w:rsidRPr="004D17E2">
        <w:rPr>
          <w:rFonts w:hint="eastAsia"/>
          <w:snapToGrid w:val="0"/>
        </w:rPr>
        <w:t>江苏省地方标准《江苏省化学工业挥发性有机物排放标准</w:t>
      </w:r>
      <w:proofErr w:type="spellEnd"/>
      <w:r w:rsidRPr="004D17E2">
        <w:rPr>
          <w:rFonts w:hint="eastAsia"/>
          <w:snapToGrid w:val="0"/>
        </w:rPr>
        <w:t>》（</w:t>
      </w:r>
      <w:r w:rsidRPr="004D17E2">
        <w:rPr>
          <w:rFonts w:hint="eastAsia"/>
          <w:snapToGrid w:val="0"/>
        </w:rPr>
        <w:t>DB32/3151-2016</w:t>
      </w:r>
      <w:r w:rsidRPr="004D17E2">
        <w:rPr>
          <w:rFonts w:hint="eastAsia"/>
          <w:snapToGrid w:val="0"/>
        </w:rPr>
        <w:t>）</w:t>
      </w:r>
    </w:p>
    <w:p w14:paraId="4A68F1C5" w14:textId="036FE801" w:rsidR="004D17E2" w:rsidRDefault="004D17E2" w:rsidP="00D46AC2">
      <w:pPr>
        <w:ind w:firstLine="480"/>
        <w:rPr>
          <w:snapToGrid w:val="0"/>
        </w:rPr>
      </w:pPr>
      <w:r w:rsidRPr="00983061">
        <w:rPr>
          <w:snapToGrid w:val="0"/>
        </w:rPr>
        <w:t>(</w:t>
      </w:r>
      <w:r>
        <w:rPr>
          <w:snapToGrid w:val="0"/>
        </w:rPr>
        <w:t>8</w:t>
      </w:r>
      <w:r w:rsidRPr="00983061">
        <w:rPr>
          <w:snapToGrid w:val="0"/>
        </w:rPr>
        <w:t>)</w:t>
      </w:r>
      <w:r w:rsidRPr="004D17E2">
        <w:rPr>
          <w:rFonts w:hint="eastAsia"/>
          <w:snapToGrid w:val="0"/>
        </w:rPr>
        <w:t>《</w:t>
      </w:r>
      <w:proofErr w:type="spellStart"/>
      <w:r w:rsidRPr="004D17E2">
        <w:rPr>
          <w:rFonts w:hint="eastAsia"/>
          <w:snapToGrid w:val="0"/>
        </w:rPr>
        <w:t>锅炉大气污染物排放标准</w:t>
      </w:r>
      <w:proofErr w:type="spellEnd"/>
      <w:r w:rsidRPr="004D17E2">
        <w:rPr>
          <w:rFonts w:hint="eastAsia"/>
          <w:snapToGrid w:val="0"/>
        </w:rPr>
        <w:t>》（</w:t>
      </w:r>
      <w:r w:rsidRPr="004D17E2">
        <w:rPr>
          <w:rFonts w:hint="eastAsia"/>
          <w:snapToGrid w:val="0"/>
        </w:rPr>
        <w:t>GB13271-2014</w:t>
      </w:r>
      <w:r w:rsidRPr="004D17E2">
        <w:rPr>
          <w:rFonts w:hint="eastAsia"/>
          <w:snapToGrid w:val="0"/>
        </w:rPr>
        <w:t>）</w:t>
      </w:r>
    </w:p>
    <w:p w14:paraId="7B4E8808" w14:textId="3DDA41CF" w:rsidR="004D17E2" w:rsidRDefault="004D17E2" w:rsidP="00D46AC2">
      <w:pPr>
        <w:ind w:firstLine="480"/>
        <w:rPr>
          <w:snapToGrid w:val="0"/>
        </w:rPr>
      </w:pPr>
      <w:r w:rsidRPr="00983061">
        <w:rPr>
          <w:snapToGrid w:val="0"/>
        </w:rPr>
        <w:t>(</w:t>
      </w:r>
      <w:r>
        <w:rPr>
          <w:snapToGrid w:val="0"/>
        </w:rPr>
        <w:t>9</w:t>
      </w:r>
      <w:r w:rsidRPr="00983061">
        <w:rPr>
          <w:snapToGrid w:val="0"/>
        </w:rPr>
        <w:t>)</w:t>
      </w:r>
      <w:r w:rsidRPr="004D17E2">
        <w:rPr>
          <w:rFonts w:hint="eastAsia"/>
          <w:snapToGrid w:val="0"/>
        </w:rPr>
        <w:t>《</w:t>
      </w:r>
      <w:proofErr w:type="spellStart"/>
      <w:r w:rsidRPr="004D17E2">
        <w:rPr>
          <w:rFonts w:hint="eastAsia"/>
          <w:snapToGrid w:val="0"/>
        </w:rPr>
        <w:t>恶臭污染物排放标准</w:t>
      </w:r>
      <w:proofErr w:type="spellEnd"/>
      <w:r w:rsidRPr="004D17E2">
        <w:rPr>
          <w:rFonts w:hint="eastAsia"/>
          <w:snapToGrid w:val="0"/>
        </w:rPr>
        <w:t>》（</w:t>
      </w:r>
      <w:r w:rsidRPr="004D17E2">
        <w:rPr>
          <w:rFonts w:hint="eastAsia"/>
          <w:snapToGrid w:val="0"/>
        </w:rPr>
        <w:t>GB14554-93</w:t>
      </w:r>
      <w:r w:rsidRPr="004D17E2">
        <w:rPr>
          <w:rFonts w:hint="eastAsia"/>
          <w:snapToGrid w:val="0"/>
        </w:rPr>
        <w:t>）</w:t>
      </w:r>
    </w:p>
    <w:p w14:paraId="4F1884B1" w14:textId="40424736" w:rsidR="004D17E2" w:rsidRDefault="004D17E2" w:rsidP="00D46AC2">
      <w:pPr>
        <w:ind w:firstLine="480"/>
        <w:rPr>
          <w:snapToGrid w:val="0"/>
        </w:rPr>
      </w:pPr>
      <w:r w:rsidRPr="00983061">
        <w:rPr>
          <w:snapToGrid w:val="0"/>
        </w:rPr>
        <w:t>(</w:t>
      </w:r>
      <w:r>
        <w:rPr>
          <w:snapToGrid w:val="0"/>
        </w:rPr>
        <w:t>10</w:t>
      </w:r>
      <w:r w:rsidRPr="00983061">
        <w:rPr>
          <w:snapToGrid w:val="0"/>
        </w:rPr>
        <w:t>)</w:t>
      </w:r>
      <w:r w:rsidRPr="004D17E2">
        <w:rPr>
          <w:rFonts w:hint="eastAsia"/>
          <w:snapToGrid w:val="0"/>
        </w:rPr>
        <w:t xml:space="preserve"> </w:t>
      </w:r>
      <w:proofErr w:type="spellStart"/>
      <w:r w:rsidRPr="004D17E2">
        <w:rPr>
          <w:rFonts w:hint="eastAsia"/>
          <w:snapToGrid w:val="0"/>
        </w:rPr>
        <w:t>江苏省地方标准《大气污染物综合排放标准</w:t>
      </w:r>
      <w:proofErr w:type="spellEnd"/>
      <w:r w:rsidRPr="004D17E2">
        <w:rPr>
          <w:rFonts w:hint="eastAsia"/>
          <w:snapToGrid w:val="0"/>
        </w:rPr>
        <w:t>》（</w:t>
      </w:r>
      <w:r w:rsidRPr="004D17E2">
        <w:rPr>
          <w:rFonts w:hint="eastAsia"/>
          <w:snapToGrid w:val="0"/>
        </w:rPr>
        <w:t>DB32/4041-2021</w:t>
      </w:r>
      <w:r w:rsidRPr="004D17E2">
        <w:rPr>
          <w:rFonts w:hint="eastAsia"/>
          <w:snapToGrid w:val="0"/>
        </w:rPr>
        <w:t>）</w:t>
      </w:r>
    </w:p>
    <w:p w14:paraId="0646BFB8" w14:textId="7D8C05C1" w:rsidR="005056BE" w:rsidRPr="00983061" w:rsidRDefault="005056BE" w:rsidP="00D46AC2">
      <w:pPr>
        <w:ind w:firstLine="480"/>
        <w:rPr>
          <w:snapToGrid w:val="0"/>
        </w:rPr>
      </w:pPr>
      <w:r w:rsidRPr="00983061">
        <w:rPr>
          <w:snapToGrid w:val="0"/>
        </w:rPr>
        <w:t>(</w:t>
      </w:r>
      <w:r w:rsidR="004D17E2">
        <w:rPr>
          <w:snapToGrid w:val="0"/>
        </w:rPr>
        <w:t>11</w:t>
      </w:r>
      <w:r w:rsidRPr="00983061">
        <w:rPr>
          <w:snapToGrid w:val="0"/>
        </w:rPr>
        <w:t xml:space="preserve">) </w:t>
      </w:r>
      <w:r w:rsidRPr="00983061">
        <w:rPr>
          <w:snapToGrid w:val="0"/>
        </w:rPr>
        <w:t>《</w:t>
      </w:r>
      <w:proofErr w:type="spellStart"/>
      <w:r w:rsidRPr="00983061">
        <w:rPr>
          <w:snapToGrid w:val="0"/>
        </w:rPr>
        <w:t>突发环境事件应急监测技术规范</w:t>
      </w:r>
      <w:proofErr w:type="spellEnd"/>
      <w:r w:rsidRPr="00983061">
        <w:rPr>
          <w:snapToGrid w:val="0"/>
        </w:rPr>
        <w:t>》（</w:t>
      </w:r>
      <w:r w:rsidRPr="00983061">
        <w:rPr>
          <w:snapToGrid w:val="0"/>
        </w:rPr>
        <w:t>HJ 589-2010</w:t>
      </w:r>
      <w:r w:rsidRPr="00983061">
        <w:rPr>
          <w:snapToGrid w:val="0"/>
        </w:rPr>
        <w:t>）；</w:t>
      </w:r>
    </w:p>
    <w:p w14:paraId="1F486276" w14:textId="5DE5F63A" w:rsidR="005056BE" w:rsidRPr="00983061" w:rsidRDefault="005056BE" w:rsidP="00D46AC2">
      <w:pPr>
        <w:ind w:firstLine="480"/>
        <w:rPr>
          <w:snapToGrid w:val="0"/>
        </w:rPr>
      </w:pPr>
      <w:r w:rsidRPr="00983061">
        <w:rPr>
          <w:snapToGrid w:val="0"/>
        </w:rPr>
        <w:t>(1</w:t>
      </w:r>
      <w:r w:rsidR="004D17E2">
        <w:rPr>
          <w:snapToGrid w:val="0"/>
        </w:rPr>
        <w:t>2</w:t>
      </w:r>
      <w:r w:rsidRPr="00983061">
        <w:rPr>
          <w:snapToGrid w:val="0"/>
        </w:rPr>
        <w:t xml:space="preserve">) </w:t>
      </w:r>
      <w:r w:rsidRPr="00983061">
        <w:rPr>
          <w:snapToGrid w:val="0"/>
        </w:rPr>
        <w:t>《</w:t>
      </w:r>
      <w:proofErr w:type="spellStart"/>
      <w:r w:rsidRPr="00983061">
        <w:rPr>
          <w:snapToGrid w:val="0"/>
        </w:rPr>
        <w:t>工作场所有害因素职业接触限值</w:t>
      </w:r>
      <w:proofErr w:type="spellEnd"/>
      <w:r w:rsidRPr="00983061">
        <w:rPr>
          <w:snapToGrid w:val="0"/>
        </w:rPr>
        <w:t xml:space="preserve"> </w:t>
      </w:r>
      <w:r w:rsidRPr="00983061">
        <w:rPr>
          <w:snapToGrid w:val="0"/>
        </w:rPr>
        <w:t>第</w:t>
      </w:r>
      <w:r w:rsidRPr="00983061">
        <w:rPr>
          <w:snapToGrid w:val="0"/>
        </w:rPr>
        <w:t>1</w:t>
      </w:r>
      <w:r w:rsidRPr="00983061">
        <w:rPr>
          <w:snapToGrid w:val="0"/>
        </w:rPr>
        <w:t>部分：化学有害因素》（</w:t>
      </w:r>
      <w:r w:rsidRPr="00983061">
        <w:rPr>
          <w:snapToGrid w:val="0"/>
        </w:rPr>
        <w:t>GBZ 2.1-2019</w:t>
      </w:r>
      <w:r w:rsidRPr="00983061">
        <w:rPr>
          <w:snapToGrid w:val="0"/>
        </w:rPr>
        <w:t>）；</w:t>
      </w:r>
    </w:p>
    <w:p w14:paraId="36F5FEE4" w14:textId="2F8B3A3B" w:rsidR="005056BE" w:rsidRPr="00983061" w:rsidRDefault="005056BE" w:rsidP="00D46AC2">
      <w:pPr>
        <w:ind w:firstLine="480"/>
        <w:rPr>
          <w:snapToGrid w:val="0"/>
        </w:rPr>
      </w:pPr>
      <w:r w:rsidRPr="00983061">
        <w:rPr>
          <w:snapToGrid w:val="0"/>
        </w:rPr>
        <w:t>(1</w:t>
      </w:r>
      <w:r w:rsidR="004D17E2">
        <w:rPr>
          <w:snapToGrid w:val="0"/>
        </w:rPr>
        <w:t>3</w:t>
      </w:r>
      <w:r w:rsidRPr="00983061">
        <w:rPr>
          <w:snapToGrid w:val="0"/>
        </w:rPr>
        <w:t xml:space="preserve">) </w:t>
      </w:r>
      <w:r w:rsidRPr="00983061">
        <w:rPr>
          <w:snapToGrid w:val="0"/>
        </w:rPr>
        <w:t>《</w:t>
      </w:r>
      <w:proofErr w:type="spellStart"/>
      <w:r w:rsidRPr="00983061">
        <w:rPr>
          <w:snapToGrid w:val="0"/>
        </w:rPr>
        <w:t>危险化学品重大危险源辨识</w:t>
      </w:r>
      <w:proofErr w:type="spellEnd"/>
      <w:r w:rsidRPr="00983061">
        <w:rPr>
          <w:snapToGrid w:val="0"/>
        </w:rPr>
        <w:t>》（</w:t>
      </w:r>
      <w:r w:rsidRPr="00983061">
        <w:rPr>
          <w:snapToGrid w:val="0"/>
        </w:rPr>
        <w:t>GB 18218-2018</w:t>
      </w:r>
      <w:r w:rsidRPr="00983061">
        <w:rPr>
          <w:snapToGrid w:val="0"/>
        </w:rPr>
        <w:t>）；</w:t>
      </w:r>
    </w:p>
    <w:p w14:paraId="1640493F" w14:textId="0C223FF8" w:rsidR="005056BE" w:rsidRPr="00983061" w:rsidRDefault="005056BE" w:rsidP="00D46AC2">
      <w:pPr>
        <w:ind w:firstLine="480"/>
        <w:rPr>
          <w:snapToGrid w:val="0"/>
        </w:rPr>
      </w:pPr>
      <w:r w:rsidRPr="00983061">
        <w:rPr>
          <w:snapToGrid w:val="0"/>
        </w:rPr>
        <w:t>(1</w:t>
      </w:r>
      <w:r w:rsidR="004D17E2">
        <w:rPr>
          <w:snapToGrid w:val="0"/>
        </w:rPr>
        <w:t>4</w:t>
      </w:r>
      <w:r w:rsidRPr="00983061">
        <w:rPr>
          <w:snapToGrid w:val="0"/>
        </w:rPr>
        <w:t>)</w:t>
      </w:r>
      <w:r w:rsidRPr="00983061">
        <w:rPr>
          <w:snapToGrid w:val="0"/>
        </w:rPr>
        <w:t>《</w:t>
      </w:r>
      <w:proofErr w:type="spellStart"/>
      <w:r w:rsidRPr="00983061">
        <w:rPr>
          <w:snapToGrid w:val="0"/>
        </w:rPr>
        <w:t>危险废物贮存污染控制标准</w:t>
      </w:r>
      <w:proofErr w:type="spellEnd"/>
      <w:r w:rsidRPr="00983061">
        <w:rPr>
          <w:snapToGrid w:val="0"/>
        </w:rPr>
        <w:t>》（</w:t>
      </w:r>
      <w:r w:rsidRPr="00983061">
        <w:rPr>
          <w:snapToGrid w:val="0"/>
        </w:rPr>
        <w:t>GB 18597-2001</w:t>
      </w:r>
      <w:r w:rsidRPr="00983061">
        <w:rPr>
          <w:snapToGrid w:val="0"/>
        </w:rPr>
        <w:t>）</w:t>
      </w:r>
      <w:r w:rsidR="004D17E2">
        <w:rPr>
          <w:rFonts w:hint="eastAsia"/>
          <w:snapToGrid w:val="0"/>
        </w:rPr>
        <w:t>及修改单</w:t>
      </w:r>
      <w:r w:rsidRPr="00983061">
        <w:rPr>
          <w:snapToGrid w:val="0"/>
        </w:rPr>
        <w:t>；</w:t>
      </w:r>
    </w:p>
    <w:p w14:paraId="5DCC154A" w14:textId="362C136A" w:rsidR="005056BE" w:rsidRPr="00983061" w:rsidRDefault="005056BE" w:rsidP="00D46AC2">
      <w:pPr>
        <w:ind w:firstLine="480"/>
        <w:rPr>
          <w:snapToGrid w:val="0"/>
        </w:rPr>
      </w:pPr>
      <w:r w:rsidRPr="00983061">
        <w:rPr>
          <w:snapToGrid w:val="0"/>
        </w:rPr>
        <w:t>(1</w:t>
      </w:r>
      <w:r w:rsidR="004D17E2">
        <w:rPr>
          <w:snapToGrid w:val="0"/>
        </w:rPr>
        <w:t>5</w:t>
      </w:r>
      <w:r w:rsidRPr="00983061">
        <w:rPr>
          <w:snapToGrid w:val="0"/>
        </w:rPr>
        <w:t>)</w:t>
      </w:r>
      <w:r w:rsidRPr="00983061">
        <w:rPr>
          <w:snapToGrid w:val="0"/>
        </w:rPr>
        <w:t>《</w:t>
      </w:r>
      <w:proofErr w:type="spellStart"/>
      <w:r w:rsidRPr="00983061">
        <w:rPr>
          <w:snapToGrid w:val="0"/>
        </w:rPr>
        <w:t>企业突发环境事件风险评估指南</w:t>
      </w:r>
      <w:proofErr w:type="spellEnd"/>
      <w:r w:rsidRPr="00983061">
        <w:rPr>
          <w:snapToGrid w:val="0"/>
        </w:rPr>
        <w:t>》（</w:t>
      </w:r>
      <w:proofErr w:type="spellStart"/>
      <w:r w:rsidRPr="00983061">
        <w:rPr>
          <w:snapToGrid w:val="0"/>
        </w:rPr>
        <w:t>试行，</w:t>
      </w:r>
      <w:proofErr w:type="gramStart"/>
      <w:r w:rsidRPr="00983061">
        <w:rPr>
          <w:snapToGrid w:val="0"/>
        </w:rPr>
        <w:t>环办</w:t>
      </w:r>
      <w:proofErr w:type="spellEnd"/>
      <w:proofErr w:type="gramEnd"/>
      <w:r w:rsidRPr="00983061">
        <w:rPr>
          <w:snapToGrid w:val="0"/>
        </w:rPr>
        <w:t>[2014]34</w:t>
      </w:r>
      <w:r w:rsidRPr="00983061">
        <w:rPr>
          <w:snapToGrid w:val="0"/>
        </w:rPr>
        <w:t>号），</w:t>
      </w:r>
      <w:r w:rsidRPr="00983061">
        <w:rPr>
          <w:snapToGrid w:val="0"/>
        </w:rPr>
        <w:t>2014</w:t>
      </w:r>
      <w:r w:rsidRPr="00983061">
        <w:rPr>
          <w:snapToGrid w:val="0"/>
        </w:rPr>
        <w:t>年</w:t>
      </w:r>
      <w:r w:rsidRPr="00983061">
        <w:rPr>
          <w:snapToGrid w:val="0"/>
        </w:rPr>
        <w:t>4</w:t>
      </w:r>
      <w:r w:rsidRPr="00983061">
        <w:rPr>
          <w:snapToGrid w:val="0"/>
        </w:rPr>
        <w:t>月</w:t>
      </w:r>
      <w:r w:rsidRPr="00983061">
        <w:rPr>
          <w:snapToGrid w:val="0"/>
        </w:rPr>
        <w:t>4</w:t>
      </w:r>
      <w:r w:rsidRPr="00983061">
        <w:rPr>
          <w:snapToGrid w:val="0"/>
        </w:rPr>
        <w:t>日；</w:t>
      </w:r>
    </w:p>
    <w:p w14:paraId="01120004" w14:textId="7808DF85" w:rsidR="005056BE" w:rsidRPr="00983061" w:rsidRDefault="005056BE" w:rsidP="00D46AC2">
      <w:pPr>
        <w:ind w:firstLine="480"/>
        <w:rPr>
          <w:snapToGrid w:val="0"/>
        </w:rPr>
      </w:pPr>
      <w:r w:rsidRPr="00983061">
        <w:rPr>
          <w:snapToGrid w:val="0"/>
        </w:rPr>
        <w:t>(1</w:t>
      </w:r>
      <w:r w:rsidR="004D17E2">
        <w:rPr>
          <w:snapToGrid w:val="0"/>
        </w:rPr>
        <w:t>6</w:t>
      </w:r>
      <w:r w:rsidRPr="00983061">
        <w:rPr>
          <w:snapToGrid w:val="0"/>
        </w:rPr>
        <w:t>)</w:t>
      </w:r>
      <w:r w:rsidRPr="00983061">
        <w:rPr>
          <w:snapToGrid w:val="0"/>
        </w:rPr>
        <w:t>《</w:t>
      </w:r>
      <w:proofErr w:type="spellStart"/>
      <w:r w:rsidRPr="00983061">
        <w:rPr>
          <w:snapToGrid w:val="0"/>
        </w:rPr>
        <w:t>企业突发环境事件风险分级方法</w:t>
      </w:r>
      <w:proofErr w:type="spellEnd"/>
      <w:r w:rsidRPr="00983061">
        <w:rPr>
          <w:snapToGrid w:val="0"/>
        </w:rPr>
        <w:t>》（</w:t>
      </w:r>
      <w:r w:rsidRPr="00983061">
        <w:rPr>
          <w:snapToGrid w:val="0"/>
        </w:rPr>
        <w:t>HJ 941-2018</w:t>
      </w:r>
      <w:r w:rsidRPr="00983061">
        <w:rPr>
          <w:snapToGrid w:val="0"/>
        </w:rPr>
        <w:t>）；</w:t>
      </w:r>
    </w:p>
    <w:p w14:paraId="2A973D0C" w14:textId="02ACB39B" w:rsidR="005056BE" w:rsidRPr="00983061" w:rsidRDefault="005056BE" w:rsidP="00D46AC2">
      <w:pPr>
        <w:ind w:firstLine="480"/>
        <w:rPr>
          <w:snapToGrid w:val="0"/>
        </w:rPr>
      </w:pPr>
      <w:r w:rsidRPr="00983061">
        <w:rPr>
          <w:snapToGrid w:val="0"/>
        </w:rPr>
        <w:t>(1</w:t>
      </w:r>
      <w:r w:rsidR="004D17E2">
        <w:rPr>
          <w:snapToGrid w:val="0"/>
        </w:rPr>
        <w:t>7</w:t>
      </w:r>
      <w:r w:rsidRPr="00983061">
        <w:rPr>
          <w:snapToGrid w:val="0"/>
        </w:rPr>
        <w:t>)</w:t>
      </w:r>
      <w:r w:rsidRPr="00983061">
        <w:rPr>
          <w:snapToGrid w:val="0"/>
        </w:rPr>
        <w:t>《</w:t>
      </w:r>
      <w:proofErr w:type="spellStart"/>
      <w:r w:rsidRPr="00983061">
        <w:rPr>
          <w:snapToGrid w:val="0"/>
        </w:rPr>
        <w:t>环境应急资源调查指南（试行</w:t>
      </w:r>
      <w:proofErr w:type="spellEnd"/>
      <w:r w:rsidRPr="00983061">
        <w:rPr>
          <w:snapToGrid w:val="0"/>
        </w:rPr>
        <w:t>）》（</w:t>
      </w:r>
      <w:proofErr w:type="spellStart"/>
      <w:proofErr w:type="gramStart"/>
      <w:r w:rsidRPr="00983061">
        <w:rPr>
          <w:snapToGrid w:val="0"/>
        </w:rPr>
        <w:t>环办应急</w:t>
      </w:r>
      <w:proofErr w:type="spellEnd"/>
      <w:proofErr w:type="gramEnd"/>
      <w:r w:rsidRPr="00983061">
        <w:rPr>
          <w:snapToGrid w:val="0"/>
        </w:rPr>
        <w:t>[2019]17</w:t>
      </w:r>
      <w:r w:rsidRPr="00983061">
        <w:rPr>
          <w:snapToGrid w:val="0"/>
        </w:rPr>
        <w:t>号）；</w:t>
      </w:r>
    </w:p>
    <w:p w14:paraId="070DB38E" w14:textId="77777777" w:rsidR="005056BE" w:rsidRPr="00983061" w:rsidRDefault="005056BE" w:rsidP="005056BE">
      <w:pPr>
        <w:pStyle w:val="3"/>
        <w:rPr>
          <w:snapToGrid w:val="0"/>
        </w:rPr>
      </w:pPr>
      <w:r w:rsidRPr="00983061">
        <w:rPr>
          <w:snapToGrid w:val="0"/>
        </w:rPr>
        <w:t>2.2.3</w:t>
      </w:r>
      <w:r w:rsidRPr="00983061">
        <w:rPr>
          <w:snapToGrid w:val="0"/>
        </w:rPr>
        <w:t>国家、地方预案及相关专项预案</w:t>
      </w:r>
    </w:p>
    <w:p w14:paraId="33AE046C" w14:textId="77777777" w:rsidR="005056BE" w:rsidRPr="00983061" w:rsidRDefault="005056BE" w:rsidP="00D46AC2">
      <w:pPr>
        <w:ind w:firstLine="480"/>
        <w:rPr>
          <w:snapToGrid w:val="0"/>
        </w:rPr>
      </w:pPr>
      <w:r w:rsidRPr="00983061">
        <w:rPr>
          <w:snapToGrid w:val="0"/>
        </w:rPr>
        <w:t>(1)</w:t>
      </w:r>
      <w:r w:rsidRPr="00983061">
        <w:rPr>
          <w:snapToGrid w:val="0"/>
        </w:rPr>
        <w:t>《</w:t>
      </w:r>
      <w:proofErr w:type="spellStart"/>
      <w:r w:rsidRPr="00983061">
        <w:rPr>
          <w:snapToGrid w:val="0"/>
        </w:rPr>
        <w:t>国家突发环境事件应急预案</w:t>
      </w:r>
      <w:proofErr w:type="spellEnd"/>
      <w:r w:rsidRPr="00983061">
        <w:rPr>
          <w:snapToGrid w:val="0"/>
        </w:rPr>
        <w:t>》</w:t>
      </w:r>
    </w:p>
    <w:p w14:paraId="35EC7D69" w14:textId="77777777" w:rsidR="005056BE" w:rsidRPr="00983061" w:rsidRDefault="005056BE" w:rsidP="00D46AC2">
      <w:pPr>
        <w:ind w:firstLine="480"/>
        <w:rPr>
          <w:snapToGrid w:val="0"/>
        </w:rPr>
      </w:pPr>
      <w:r w:rsidRPr="00983061">
        <w:rPr>
          <w:snapToGrid w:val="0"/>
        </w:rPr>
        <w:t>(2)</w:t>
      </w:r>
      <w:r w:rsidRPr="00983061">
        <w:rPr>
          <w:snapToGrid w:val="0"/>
        </w:rPr>
        <w:t>《</w:t>
      </w:r>
      <w:proofErr w:type="spellStart"/>
      <w:r w:rsidRPr="00983061">
        <w:rPr>
          <w:snapToGrid w:val="0"/>
        </w:rPr>
        <w:t>江苏省突发环境事件应急预案</w:t>
      </w:r>
      <w:proofErr w:type="spellEnd"/>
      <w:r w:rsidRPr="00983061">
        <w:rPr>
          <w:snapToGrid w:val="0"/>
        </w:rPr>
        <w:t>》</w:t>
      </w:r>
    </w:p>
    <w:p w14:paraId="4C9402FE" w14:textId="77777777" w:rsidR="005056BE" w:rsidRPr="00983061" w:rsidRDefault="005056BE" w:rsidP="00D46AC2">
      <w:pPr>
        <w:ind w:firstLine="480"/>
        <w:rPr>
          <w:snapToGrid w:val="0"/>
        </w:rPr>
      </w:pPr>
      <w:r w:rsidRPr="00983061">
        <w:rPr>
          <w:snapToGrid w:val="0"/>
        </w:rPr>
        <w:t>(3)</w:t>
      </w:r>
      <w:r w:rsidRPr="00983061">
        <w:rPr>
          <w:snapToGrid w:val="0"/>
        </w:rPr>
        <w:t>《</w:t>
      </w:r>
      <w:proofErr w:type="spellStart"/>
      <w:r w:rsidRPr="00983061">
        <w:rPr>
          <w:snapToGrid w:val="0"/>
        </w:rPr>
        <w:t>徐州市突发环境事件应急预案</w:t>
      </w:r>
      <w:proofErr w:type="spellEnd"/>
      <w:r w:rsidRPr="00983061">
        <w:rPr>
          <w:snapToGrid w:val="0"/>
        </w:rPr>
        <w:t>》</w:t>
      </w:r>
    </w:p>
    <w:p w14:paraId="6543A456" w14:textId="77777777" w:rsidR="005056BE" w:rsidRPr="00983061" w:rsidRDefault="005056BE" w:rsidP="00D46AC2">
      <w:pPr>
        <w:ind w:firstLine="480"/>
        <w:rPr>
          <w:snapToGrid w:val="0"/>
        </w:rPr>
      </w:pPr>
      <w:r w:rsidRPr="00983061">
        <w:rPr>
          <w:snapToGrid w:val="0"/>
        </w:rPr>
        <w:t>(4)</w:t>
      </w:r>
      <w:r w:rsidRPr="00983061">
        <w:rPr>
          <w:snapToGrid w:val="0"/>
        </w:rPr>
        <w:t>《</w:t>
      </w:r>
      <w:proofErr w:type="spellStart"/>
      <w:r w:rsidRPr="00983061">
        <w:rPr>
          <w:snapToGrid w:val="0"/>
        </w:rPr>
        <w:t>新沂市环境污染事件应急预案</w:t>
      </w:r>
      <w:proofErr w:type="spellEnd"/>
      <w:r w:rsidRPr="00983061">
        <w:rPr>
          <w:snapToGrid w:val="0"/>
        </w:rPr>
        <w:t>》</w:t>
      </w:r>
      <w:bookmarkStart w:id="23" w:name="_bookmark4"/>
      <w:bookmarkEnd w:id="23"/>
    </w:p>
    <w:p w14:paraId="6F045DD1" w14:textId="77777777" w:rsidR="005056BE" w:rsidRPr="00983061" w:rsidRDefault="005056BE" w:rsidP="005056BE">
      <w:pPr>
        <w:pStyle w:val="2"/>
        <w:rPr>
          <w:snapToGrid w:val="0"/>
        </w:rPr>
      </w:pPr>
      <w:bookmarkStart w:id="24" w:name="_Toc98319664"/>
      <w:bookmarkStart w:id="25" w:name="_Toc98534421"/>
      <w:r w:rsidRPr="00983061">
        <w:rPr>
          <w:snapToGrid w:val="0"/>
        </w:rPr>
        <w:lastRenderedPageBreak/>
        <w:t>2.2</w:t>
      </w:r>
      <w:r w:rsidRPr="00983061">
        <w:rPr>
          <w:snapToGrid w:val="0"/>
        </w:rPr>
        <w:t>企业突发环境事件风险评估程序</w:t>
      </w:r>
      <w:bookmarkEnd w:id="24"/>
      <w:bookmarkEnd w:id="25"/>
    </w:p>
    <w:p w14:paraId="15900E51" w14:textId="77777777" w:rsidR="005056BE" w:rsidRPr="00983061" w:rsidRDefault="005056BE" w:rsidP="005056BE">
      <w:pPr>
        <w:pStyle w:val="aff6"/>
        <w:ind w:firstLineChars="0" w:firstLine="0"/>
        <w:jc w:val="center"/>
        <w:rPr>
          <w:snapToGrid w:val="0"/>
        </w:rPr>
      </w:pPr>
      <w:r w:rsidRPr="00983061">
        <w:rPr>
          <w:noProof/>
          <w:snapToGrid w:val="0"/>
        </w:rPr>
        <w:drawing>
          <wp:inline distT="0" distB="0" distL="0" distR="0" wp14:anchorId="528208C6" wp14:editId="61977B7B">
            <wp:extent cx="4802505" cy="44208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2505" cy="4420870"/>
                    </a:xfrm>
                    <a:prstGeom prst="rect">
                      <a:avLst/>
                    </a:prstGeom>
                    <a:noFill/>
                    <a:ln>
                      <a:noFill/>
                    </a:ln>
                  </pic:spPr>
                </pic:pic>
              </a:graphicData>
            </a:graphic>
          </wp:inline>
        </w:drawing>
      </w:r>
    </w:p>
    <w:p w14:paraId="570F84A2" w14:textId="77777777" w:rsidR="005056BE" w:rsidRPr="00983061" w:rsidRDefault="005056BE" w:rsidP="005056BE">
      <w:pPr>
        <w:pStyle w:val="1"/>
        <w:rPr>
          <w:snapToGrid w:val="0"/>
        </w:rPr>
      </w:pPr>
      <w:bookmarkStart w:id="26" w:name="_Toc98319665"/>
      <w:bookmarkStart w:id="27" w:name="_Toc98534422"/>
      <w:bookmarkStart w:id="28" w:name="_Toc430593004"/>
      <w:bookmarkEnd w:id="14"/>
      <w:r w:rsidRPr="00983061">
        <w:rPr>
          <w:snapToGrid w:val="0"/>
        </w:rPr>
        <w:lastRenderedPageBreak/>
        <w:t>3.</w:t>
      </w:r>
      <w:r w:rsidRPr="00983061">
        <w:rPr>
          <w:snapToGrid w:val="0"/>
        </w:rPr>
        <w:t>环境风险评价</w:t>
      </w:r>
      <w:bookmarkEnd w:id="26"/>
      <w:bookmarkEnd w:id="27"/>
    </w:p>
    <w:p w14:paraId="096012BF" w14:textId="77777777" w:rsidR="005056BE" w:rsidRPr="00983061" w:rsidRDefault="005056BE" w:rsidP="005056BE">
      <w:pPr>
        <w:pStyle w:val="2"/>
        <w:rPr>
          <w:snapToGrid w:val="0"/>
        </w:rPr>
      </w:pPr>
      <w:bookmarkStart w:id="29" w:name="_bookmark6"/>
      <w:bookmarkStart w:id="30" w:name="_Toc98319666"/>
      <w:bookmarkStart w:id="31" w:name="_Toc98534423"/>
      <w:bookmarkEnd w:id="29"/>
      <w:r w:rsidRPr="00983061">
        <w:rPr>
          <w:snapToGrid w:val="0"/>
        </w:rPr>
        <w:t>3.1</w:t>
      </w:r>
      <w:r w:rsidRPr="00983061">
        <w:rPr>
          <w:snapToGrid w:val="0"/>
        </w:rPr>
        <w:t>企业基本信息</w:t>
      </w:r>
      <w:bookmarkEnd w:id="30"/>
      <w:bookmarkEnd w:id="31"/>
    </w:p>
    <w:p w14:paraId="45BBDF56" w14:textId="69319F11" w:rsidR="005056BE" w:rsidRPr="00983061" w:rsidRDefault="005056BE" w:rsidP="00D46AC2">
      <w:pPr>
        <w:ind w:firstLine="480"/>
        <w:rPr>
          <w:snapToGrid w:val="0"/>
        </w:rPr>
      </w:pPr>
      <w:r w:rsidRPr="00983061">
        <w:rPr>
          <w:snapToGrid w:val="0"/>
        </w:rPr>
        <w:t>江苏维尤纳特精细化工有限公司</w:t>
      </w:r>
      <w:r>
        <w:rPr>
          <w:rFonts w:hint="eastAsia"/>
          <w:snapToGrid w:val="0"/>
        </w:rPr>
        <w:t>（以下简称“</w:t>
      </w:r>
      <w:r w:rsidRPr="00983061">
        <w:rPr>
          <w:snapToGrid w:val="0"/>
        </w:rPr>
        <w:t>维尤纳特化工</w:t>
      </w:r>
      <w:r>
        <w:rPr>
          <w:rFonts w:hint="eastAsia"/>
          <w:snapToGrid w:val="0"/>
        </w:rPr>
        <w:t>”）</w:t>
      </w:r>
      <w:r w:rsidRPr="00983061">
        <w:rPr>
          <w:snapToGrid w:val="0"/>
        </w:rPr>
        <w:t>成立于</w:t>
      </w:r>
      <w:r w:rsidRPr="00983061">
        <w:rPr>
          <w:snapToGrid w:val="0"/>
        </w:rPr>
        <w:t>2006</w:t>
      </w:r>
      <w:r w:rsidRPr="00983061">
        <w:rPr>
          <w:snapToGrid w:val="0"/>
        </w:rPr>
        <w:t>年</w:t>
      </w:r>
      <w:r w:rsidRPr="00983061">
        <w:rPr>
          <w:snapToGrid w:val="0"/>
        </w:rPr>
        <w:t>12</w:t>
      </w:r>
      <w:r w:rsidRPr="00983061">
        <w:rPr>
          <w:snapToGrid w:val="0"/>
        </w:rPr>
        <w:t>月，位于新沂经济</w:t>
      </w:r>
      <w:proofErr w:type="gramStart"/>
      <w:r w:rsidRPr="00983061">
        <w:rPr>
          <w:snapToGrid w:val="0"/>
        </w:rPr>
        <w:t>开发区唐店化工</w:t>
      </w:r>
      <w:proofErr w:type="gramEnd"/>
      <w:r w:rsidRPr="00983061">
        <w:rPr>
          <w:snapToGrid w:val="0"/>
        </w:rPr>
        <w:t>集聚区，现有员工</w:t>
      </w:r>
      <w:r w:rsidRPr="00983061">
        <w:rPr>
          <w:snapToGrid w:val="0"/>
        </w:rPr>
        <w:t>400</w:t>
      </w:r>
      <w:r w:rsidRPr="00983061">
        <w:rPr>
          <w:snapToGrid w:val="0"/>
        </w:rPr>
        <w:t>余人，其中工程技术人员</w:t>
      </w:r>
      <w:r w:rsidRPr="00983061">
        <w:rPr>
          <w:snapToGrid w:val="0"/>
        </w:rPr>
        <w:t>160</w:t>
      </w:r>
      <w:r w:rsidRPr="00983061">
        <w:rPr>
          <w:snapToGrid w:val="0"/>
        </w:rPr>
        <w:t>余人。江苏维尤纳特精细化工有限公司现为国家农药原药生产定点百强企业，是兰州大学中国先进催化技术中心联盟的发起单位之一，拥有国内唯一的省级</w:t>
      </w:r>
      <w:r w:rsidRPr="00983061">
        <w:rPr>
          <w:snapToGrid w:val="0"/>
        </w:rPr>
        <w:t>“</w:t>
      </w:r>
      <w:r w:rsidRPr="00983061">
        <w:rPr>
          <w:snapToGrid w:val="0"/>
        </w:rPr>
        <w:t>芳香</w:t>
      </w:r>
      <w:proofErr w:type="gramStart"/>
      <w:r w:rsidRPr="00983061">
        <w:rPr>
          <w:snapToGrid w:val="0"/>
        </w:rPr>
        <w:t>腈</w:t>
      </w:r>
      <w:proofErr w:type="gramEnd"/>
      <w:r w:rsidRPr="00983061">
        <w:rPr>
          <w:snapToGrid w:val="0"/>
        </w:rPr>
        <w:t>衍生物合成及应用工程技术研究中心</w:t>
      </w:r>
      <w:r w:rsidRPr="00983061">
        <w:rPr>
          <w:snapToGrid w:val="0"/>
        </w:rPr>
        <w:t>”</w:t>
      </w:r>
      <w:r w:rsidRPr="00983061">
        <w:rPr>
          <w:snapToGrid w:val="0"/>
        </w:rPr>
        <w:t>；是国家</w:t>
      </w:r>
      <w:r w:rsidRPr="00983061">
        <w:rPr>
          <w:snapToGrid w:val="0"/>
        </w:rPr>
        <w:t>“</w:t>
      </w:r>
      <w:r w:rsidRPr="00983061">
        <w:rPr>
          <w:snapToGrid w:val="0"/>
        </w:rPr>
        <w:t>高新技术企业</w:t>
      </w:r>
      <w:r w:rsidRPr="00983061">
        <w:rPr>
          <w:snapToGrid w:val="0"/>
        </w:rPr>
        <w:t>”</w:t>
      </w:r>
      <w:r w:rsidRPr="00983061">
        <w:rPr>
          <w:snapToGrid w:val="0"/>
        </w:rPr>
        <w:t>、江苏省</w:t>
      </w:r>
      <w:r w:rsidRPr="00983061">
        <w:rPr>
          <w:snapToGrid w:val="0"/>
        </w:rPr>
        <w:t>“</w:t>
      </w:r>
      <w:r w:rsidRPr="00983061">
        <w:rPr>
          <w:snapToGrid w:val="0"/>
        </w:rPr>
        <w:t>科技小巨人企业</w:t>
      </w:r>
      <w:r w:rsidRPr="00983061">
        <w:rPr>
          <w:snapToGrid w:val="0"/>
        </w:rPr>
        <w:t>”</w:t>
      </w:r>
      <w:r w:rsidRPr="00983061">
        <w:rPr>
          <w:snapToGrid w:val="0"/>
        </w:rPr>
        <w:t>、江苏省</w:t>
      </w:r>
      <w:r w:rsidRPr="00983061">
        <w:rPr>
          <w:snapToGrid w:val="0"/>
        </w:rPr>
        <w:t>“</w:t>
      </w:r>
      <w:r w:rsidRPr="00983061">
        <w:rPr>
          <w:snapToGrid w:val="0"/>
        </w:rPr>
        <w:t>二级安全标准化企业</w:t>
      </w:r>
      <w:r w:rsidRPr="00983061">
        <w:rPr>
          <w:snapToGrid w:val="0"/>
        </w:rPr>
        <w:t>”</w:t>
      </w:r>
      <w:r w:rsidRPr="00983061">
        <w:rPr>
          <w:snapToGrid w:val="0"/>
        </w:rPr>
        <w:t>；通过了</w:t>
      </w:r>
      <w:r w:rsidRPr="00983061">
        <w:rPr>
          <w:snapToGrid w:val="0"/>
        </w:rPr>
        <w:t>ISO9001</w:t>
      </w:r>
      <w:r w:rsidRPr="00983061">
        <w:rPr>
          <w:snapToGrid w:val="0"/>
        </w:rPr>
        <w:t>质量、</w:t>
      </w:r>
      <w:r w:rsidRPr="00983061">
        <w:rPr>
          <w:snapToGrid w:val="0"/>
        </w:rPr>
        <w:t>ISO14001</w:t>
      </w:r>
      <w:r w:rsidRPr="00983061">
        <w:rPr>
          <w:snapToGrid w:val="0"/>
        </w:rPr>
        <w:t>环境和</w:t>
      </w:r>
      <w:r w:rsidRPr="00983061">
        <w:rPr>
          <w:snapToGrid w:val="0"/>
        </w:rPr>
        <w:t>OHSAS18001</w:t>
      </w:r>
      <w:r w:rsidRPr="00983061">
        <w:rPr>
          <w:snapToGrid w:val="0"/>
        </w:rPr>
        <w:t>职业健康与安全一体化管理体系认证，公司目前已取得发明专利</w:t>
      </w:r>
      <w:r w:rsidRPr="00983061">
        <w:rPr>
          <w:snapToGrid w:val="0"/>
        </w:rPr>
        <w:t>3</w:t>
      </w:r>
      <w:r w:rsidRPr="00983061">
        <w:rPr>
          <w:snapToGrid w:val="0"/>
        </w:rPr>
        <w:t>件、实用新型专利</w:t>
      </w:r>
      <w:r w:rsidRPr="00983061">
        <w:rPr>
          <w:snapToGrid w:val="0"/>
        </w:rPr>
        <w:t>29</w:t>
      </w:r>
      <w:r w:rsidRPr="00983061">
        <w:rPr>
          <w:snapToGrid w:val="0"/>
        </w:rPr>
        <w:t>件、软件著作权</w:t>
      </w:r>
      <w:r w:rsidRPr="00983061">
        <w:rPr>
          <w:snapToGrid w:val="0"/>
        </w:rPr>
        <w:t>5</w:t>
      </w:r>
      <w:r w:rsidRPr="00983061">
        <w:rPr>
          <w:snapToGrid w:val="0"/>
        </w:rPr>
        <w:t>件；参与制定国家标准</w:t>
      </w:r>
      <w:r w:rsidRPr="00983061">
        <w:rPr>
          <w:snapToGrid w:val="0"/>
        </w:rPr>
        <w:t>8</w:t>
      </w:r>
      <w:r w:rsidRPr="00983061">
        <w:rPr>
          <w:snapToGrid w:val="0"/>
        </w:rPr>
        <w:t>个，行业标准</w:t>
      </w:r>
      <w:r w:rsidRPr="00983061">
        <w:rPr>
          <w:snapToGrid w:val="0"/>
        </w:rPr>
        <w:t>2</w:t>
      </w:r>
      <w:r w:rsidRPr="00983061">
        <w:rPr>
          <w:snapToGrid w:val="0"/>
        </w:rPr>
        <w:t>个。</w:t>
      </w:r>
      <w:r w:rsidRPr="00983061">
        <w:rPr>
          <w:snapToGrid w:val="0"/>
        </w:rPr>
        <w:t>2019</w:t>
      </w:r>
      <w:r w:rsidRPr="00983061">
        <w:rPr>
          <w:snapToGrid w:val="0"/>
        </w:rPr>
        <w:t>年被新沂市委、市政府评选为</w:t>
      </w:r>
      <w:r w:rsidRPr="00983061">
        <w:rPr>
          <w:snapToGrid w:val="0"/>
        </w:rPr>
        <w:t>“</w:t>
      </w:r>
      <w:r w:rsidRPr="00983061">
        <w:rPr>
          <w:snapToGrid w:val="0"/>
        </w:rPr>
        <w:t>提升亩均综合效益先进企业</w:t>
      </w:r>
      <w:r w:rsidRPr="00983061">
        <w:rPr>
          <w:snapToGrid w:val="0"/>
        </w:rPr>
        <w:t>”</w:t>
      </w:r>
      <w:r w:rsidRPr="00983061">
        <w:rPr>
          <w:snapToGrid w:val="0"/>
        </w:rPr>
        <w:t>和</w:t>
      </w:r>
      <w:r w:rsidRPr="00983061">
        <w:rPr>
          <w:snapToGrid w:val="0"/>
        </w:rPr>
        <w:t>“</w:t>
      </w:r>
      <w:r w:rsidRPr="00983061">
        <w:rPr>
          <w:snapToGrid w:val="0"/>
        </w:rPr>
        <w:t>推进智能制造建设先进企业</w:t>
      </w:r>
      <w:r w:rsidRPr="00983061">
        <w:rPr>
          <w:snapToGrid w:val="0"/>
        </w:rPr>
        <w:t>”</w:t>
      </w:r>
      <w:r w:rsidRPr="00983061">
        <w:rPr>
          <w:snapToGrid w:val="0"/>
        </w:rPr>
        <w:t>。</w:t>
      </w:r>
    </w:p>
    <w:p w14:paraId="5373B7B0" w14:textId="77777777" w:rsidR="005056BE" w:rsidRPr="00983061" w:rsidRDefault="005056BE" w:rsidP="00D46AC2">
      <w:pPr>
        <w:ind w:firstLine="480"/>
        <w:rPr>
          <w:snapToGrid w:val="0"/>
        </w:rPr>
      </w:pPr>
      <w:r w:rsidRPr="00983061">
        <w:rPr>
          <w:snapToGrid w:val="0"/>
        </w:rPr>
        <w:t>江苏维尤纳特精细化工有限公司各期项目环保手续及生产情况见表</w:t>
      </w:r>
      <w:r w:rsidRPr="00983061">
        <w:rPr>
          <w:snapToGrid w:val="0"/>
        </w:rPr>
        <w:t>3.1-1</w:t>
      </w:r>
      <w:r w:rsidRPr="00983061">
        <w:rPr>
          <w:snapToGrid w:val="0"/>
        </w:rPr>
        <w:t>。</w:t>
      </w:r>
    </w:p>
    <w:p w14:paraId="195AC5CA" w14:textId="77777777" w:rsidR="005056BE" w:rsidRPr="0018495E" w:rsidRDefault="005056BE" w:rsidP="002E3390">
      <w:pPr>
        <w:pStyle w:val="1fe"/>
        <w:rPr>
          <w:b/>
          <w:bCs/>
          <w:snapToGrid w:val="0"/>
        </w:rPr>
      </w:pPr>
      <w:r w:rsidRPr="0018495E">
        <w:rPr>
          <w:b/>
          <w:bCs/>
          <w:snapToGrid w:val="0"/>
        </w:rPr>
        <w:t>表</w:t>
      </w:r>
      <w:r w:rsidRPr="0018495E">
        <w:rPr>
          <w:b/>
          <w:bCs/>
          <w:snapToGrid w:val="0"/>
        </w:rPr>
        <w:t xml:space="preserve">3.1-1     </w:t>
      </w:r>
      <w:r w:rsidRPr="0018495E">
        <w:rPr>
          <w:b/>
          <w:bCs/>
          <w:snapToGrid w:val="0"/>
        </w:rPr>
        <w:t>江苏维尤纳特精细化工有限公司各期项目环保手续及生产情况一览表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8"/>
        <w:gridCol w:w="1165"/>
        <w:gridCol w:w="776"/>
        <w:gridCol w:w="1431"/>
        <w:gridCol w:w="899"/>
        <w:gridCol w:w="919"/>
        <w:gridCol w:w="1615"/>
        <w:gridCol w:w="1077"/>
      </w:tblGrid>
      <w:tr w:rsidR="005056BE" w:rsidRPr="0018495E" w14:paraId="0C06C927" w14:textId="77777777" w:rsidTr="005056BE">
        <w:trPr>
          <w:trHeight w:val="20"/>
          <w:tblHeader/>
        </w:trPr>
        <w:tc>
          <w:tcPr>
            <w:tcW w:w="257" w:type="pct"/>
            <w:vMerge w:val="restart"/>
            <w:tcBorders>
              <w:top w:val="single" w:sz="12" w:space="0" w:color="auto"/>
              <w:left w:val="nil"/>
              <w:bottom w:val="single" w:sz="4" w:space="0" w:color="auto"/>
              <w:right w:val="single" w:sz="4" w:space="0" w:color="auto"/>
            </w:tcBorders>
            <w:vAlign w:val="center"/>
            <w:hideMark/>
          </w:tcPr>
          <w:p w14:paraId="4A628A9C" w14:textId="77777777" w:rsidR="005056BE" w:rsidRPr="0018495E" w:rsidRDefault="005056BE" w:rsidP="002E3390">
            <w:pPr>
              <w:pStyle w:val="1fe"/>
              <w:rPr>
                <w:b/>
                <w:bCs/>
              </w:rPr>
            </w:pPr>
            <w:r w:rsidRPr="0018495E">
              <w:rPr>
                <w:b/>
                <w:bCs/>
              </w:rPr>
              <w:t>序号</w:t>
            </w:r>
          </w:p>
        </w:tc>
        <w:tc>
          <w:tcPr>
            <w:tcW w:w="3123" w:type="pct"/>
            <w:gridSpan w:val="5"/>
            <w:tcBorders>
              <w:top w:val="single" w:sz="12" w:space="0" w:color="auto"/>
              <w:left w:val="single" w:sz="4" w:space="0" w:color="auto"/>
              <w:bottom w:val="single" w:sz="4" w:space="0" w:color="auto"/>
              <w:right w:val="single" w:sz="4" w:space="0" w:color="auto"/>
            </w:tcBorders>
            <w:vAlign w:val="center"/>
            <w:hideMark/>
          </w:tcPr>
          <w:p w14:paraId="416C4D4D" w14:textId="77777777" w:rsidR="005056BE" w:rsidRPr="0018495E" w:rsidRDefault="005056BE" w:rsidP="002E3390">
            <w:pPr>
              <w:pStyle w:val="1fe"/>
              <w:rPr>
                <w:b/>
                <w:bCs/>
              </w:rPr>
            </w:pPr>
            <w:r w:rsidRPr="0018495E">
              <w:rPr>
                <w:b/>
                <w:bCs/>
              </w:rPr>
              <w:t>建设方案</w:t>
            </w:r>
          </w:p>
        </w:tc>
        <w:tc>
          <w:tcPr>
            <w:tcW w:w="972" w:type="pct"/>
            <w:vMerge w:val="restart"/>
            <w:tcBorders>
              <w:top w:val="single" w:sz="12" w:space="0" w:color="auto"/>
              <w:left w:val="single" w:sz="4" w:space="0" w:color="auto"/>
              <w:bottom w:val="single" w:sz="4" w:space="0" w:color="auto"/>
              <w:right w:val="single" w:sz="4" w:space="0" w:color="auto"/>
            </w:tcBorders>
            <w:vAlign w:val="center"/>
            <w:hideMark/>
          </w:tcPr>
          <w:p w14:paraId="72DE5983" w14:textId="77777777" w:rsidR="005056BE" w:rsidRPr="0018495E" w:rsidRDefault="005056BE" w:rsidP="002E3390">
            <w:pPr>
              <w:pStyle w:val="1fe"/>
              <w:rPr>
                <w:b/>
                <w:bCs/>
              </w:rPr>
            </w:pPr>
            <w:r w:rsidRPr="0018495E">
              <w:rPr>
                <w:b/>
                <w:bCs/>
              </w:rPr>
              <w:t>批复、建设及验收情况</w:t>
            </w:r>
          </w:p>
        </w:tc>
        <w:tc>
          <w:tcPr>
            <w:tcW w:w="648" w:type="pct"/>
            <w:vMerge w:val="restart"/>
            <w:tcBorders>
              <w:top w:val="single" w:sz="12" w:space="0" w:color="auto"/>
              <w:left w:val="single" w:sz="4" w:space="0" w:color="auto"/>
              <w:bottom w:val="single" w:sz="4" w:space="0" w:color="auto"/>
              <w:right w:val="nil"/>
            </w:tcBorders>
            <w:vAlign w:val="center"/>
            <w:hideMark/>
          </w:tcPr>
          <w:p w14:paraId="571CEEEC" w14:textId="77777777" w:rsidR="005056BE" w:rsidRPr="0018495E" w:rsidRDefault="005056BE" w:rsidP="002E3390">
            <w:pPr>
              <w:pStyle w:val="1fe"/>
              <w:rPr>
                <w:b/>
                <w:bCs/>
              </w:rPr>
            </w:pPr>
            <w:r w:rsidRPr="0018495E">
              <w:rPr>
                <w:b/>
                <w:bCs/>
              </w:rPr>
              <w:t>生产状况</w:t>
            </w:r>
          </w:p>
        </w:tc>
      </w:tr>
      <w:tr w:rsidR="005056BE" w:rsidRPr="0018495E" w14:paraId="27B91268" w14:textId="77777777" w:rsidTr="005056BE">
        <w:trPr>
          <w:trHeight w:val="20"/>
          <w:tblHeader/>
        </w:trPr>
        <w:tc>
          <w:tcPr>
            <w:tcW w:w="257" w:type="pct"/>
            <w:vMerge/>
            <w:tcBorders>
              <w:top w:val="single" w:sz="12" w:space="0" w:color="auto"/>
              <w:left w:val="nil"/>
              <w:bottom w:val="single" w:sz="4" w:space="0" w:color="auto"/>
              <w:right w:val="single" w:sz="4" w:space="0" w:color="auto"/>
            </w:tcBorders>
            <w:vAlign w:val="center"/>
            <w:hideMark/>
          </w:tcPr>
          <w:p w14:paraId="7B5F827B" w14:textId="77777777" w:rsidR="005056BE" w:rsidRPr="0018495E" w:rsidRDefault="005056BE" w:rsidP="002E3390">
            <w:pPr>
              <w:pStyle w:val="1fe"/>
              <w:rPr>
                <w:b/>
                <w:bCs/>
              </w:rPr>
            </w:pPr>
          </w:p>
        </w:tc>
        <w:tc>
          <w:tcPr>
            <w:tcW w:w="2029" w:type="pct"/>
            <w:gridSpan w:val="3"/>
            <w:tcBorders>
              <w:top w:val="single" w:sz="4" w:space="0" w:color="auto"/>
              <w:left w:val="single" w:sz="4" w:space="0" w:color="auto"/>
              <w:bottom w:val="single" w:sz="4" w:space="0" w:color="auto"/>
              <w:right w:val="single" w:sz="4" w:space="0" w:color="auto"/>
            </w:tcBorders>
            <w:vAlign w:val="center"/>
            <w:hideMark/>
          </w:tcPr>
          <w:p w14:paraId="1A1D940F" w14:textId="77777777" w:rsidR="005056BE" w:rsidRPr="0018495E" w:rsidRDefault="005056BE" w:rsidP="002E3390">
            <w:pPr>
              <w:pStyle w:val="1fe"/>
              <w:rPr>
                <w:b/>
                <w:bCs/>
              </w:rPr>
            </w:pPr>
            <w:r w:rsidRPr="0018495E">
              <w:rPr>
                <w:b/>
                <w:bCs/>
              </w:rPr>
              <w:t>产品名称</w:t>
            </w:r>
          </w:p>
        </w:tc>
        <w:tc>
          <w:tcPr>
            <w:tcW w:w="541" w:type="pct"/>
            <w:tcBorders>
              <w:top w:val="single" w:sz="4" w:space="0" w:color="auto"/>
              <w:left w:val="single" w:sz="4" w:space="0" w:color="auto"/>
              <w:bottom w:val="single" w:sz="4" w:space="0" w:color="auto"/>
              <w:right w:val="single" w:sz="4" w:space="0" w:color="auto"/>
            </w:tcBorders>
            <w:vAlign w:val="center"/>
            <w:hideMark/>
          </w:tcPr>
          <w:p w14:paraId="7BC5C229" w14:textId="77777777" w:rsidR="005056BE" w:rsidRPr="0018495E" w:rsidRDefault="005056BE" w:rsidP="002E3390">
            <w:pPr>
              <w:pStyle w:val="1fe"/>
              <w:rPr>
                <w:b/>
                <w:bCs/>
              </w:rPr>
            </w:pPr>
            <w:r w:rsidRPr="0018495E">
              <w:rPr>
                <w:b/>
                <w:bCs/>
              </w:rPr>
              <w:t>设计能力</w:t>
            </w:r>
            <w:r w:rsidRPr="0018495E">
              <w:rPr>
                <w:b/>
                <w:bCs/>
              </w:rPr>
              <w:t>(t/a)</w:t>
            </w:r>
          </w:p>
        </w:tc>
        <w:tc>
          <w:tcPr>
            <w:tcW w:w="553" w:type="pct"/>
            <w:tcBorders>
              <w:top w:val="single" w:sz="4" w:space="0" w:color="auto"/>
              <w:left w:val="single" w:sz="4" w:space="0" w:color="auto"/>
              <w:bottom w:val="single" w:sz="4" w:space="0" w:color="auto"/>
              <w:right w:val="single" w:sz="4" w:space="0" w:color="auto"/>
            </w:tcBorders>
            <w:vAlign w:val="center"/>
            <w:hideMark/>
          </w:tcPr>
          <w:p w14:paraId="6CB6A05E" w14:textId="77777777" w:rsidR="005056BE" w:rsidRPr="0018495E" w:rsidRDefault="005056BE" w:rsidP="002E3390">
            <w:pPr>
              <w:pStyle w:val="1fe"/>
              <w:rPr>
                <w:b/>
                <w:bCs/>
              </w:rPr>
            </w:pPr>
            <w:r w:rsidRPr="0018495E">
              <w:rPr>
                <w:b/>
                <w:bCs/>
              </w:rPr>
              <w:t>年运行时数（</w:t>
            </w:r>
            <w:r w:rsidRPr="0018495E">
              <w:rPr>
                <w:b/>
                <w:bCs/>
              </w:rPr>
              <w:t>h/a</w:t>
            </w:r>
            <w:r w:rsidRPr="0018495E">
              <w:rPr>
                <w:b/>
                <w:bCs/>
              </w:rPr>
              <w:t>）</w:t>
            </w:r>
          </w:p>
        </w:tc>
        <w:tc>
          <w:tcPr>
            <w:tcW w:w="972" w:type="pct"/>
            <w:vMerge/>
            <w:tcBorders>
              <w:top w:val="single" w:sz="12" w:space="0" w:color="auto"/>
              <w:left w:val="single" w:sz="4" w:space="0" w:color="auto"/>
              <w:bottom w:val="single" w:sz="4" w:space="0" w:color="auto"/>
              <w:right w:val="single" w:sz="4" w:space="0" w:color="auto"/>
            </w:tcBorders>
            <w:vAlign w:val="center"/>
            <w:hideMark/>
          </w:tcPr>
          <w:p w14:paraId="3533318E" w14:textId="77777777" w:rsidR="005056BE" w:rsidRPr="0018495E" w:rsidRDefault="005056BE" w:rsidP="002E3390">
            <w:pPr>
              <w:pStyle w:val="1fe"/>
              <w:rPr>
                <w:b/>
                <w:bCs/>
              </w:rPr>
            </w:pPr>
          </w:p>
        </w:tc>
        <w:tc>
          <w:tcPr>
            <w:tcW w:w="648" w:type="pct"/>
            <w:vMerge/>
            <w:tcBorders>
              <w:top w:val="single" w:sz="12" w:space="0" w:color="auto"/>
              <w:left w:val="single" w:sz="4" w:space="0" w:color="auto"/>
              <w:bottom w:val="single" w:sz="4" w:space="0" w:color="auto"/>
              <w:right w:val="nil"/>
            </w:tcBorders>
            <w:vAlign w:val="center"/>
            <w:hideMark/>
          </w:tcPr>
          <w:p w14:paraId="0800F4B9" w14:textId="77777777" w:rsidR="005056BE" w:rsidRPr="0018495E" w:rsidRDefault="005056BE" w:rsidP="002E3390">
            <w:pPr>
              <w:pStyle w:val="1fe"/>
              <w:rPr>
                <w:b/>
                <w:bCs/>
              </w:rPr>
            </w:pPr>
          </w:p>
        </w:tc>
      </w:tr>
      <w:tr w:rsidR="005056BE" w:rsidRPr="005056BE" w14:paraId="3C7724E9" w14:textId="77777777" w:rsidTr="005056BE">
        <w:trPr>
          <w:trHeight w:val="324"/>
        </w:trPr>
        <w:tc>
          <w:tcPr>
            <w:tcW w:w="257" w:type="pct"/>
            <w:vMerge w:val="restart"/>
            <w:tcBorders>
              <w:top w:val="single" w:sz="4" w:space="0" w:color="auto"/>
              <w:left w:val="nil"/>
              <w:bottom w:val="single" w:sz="4" w:space="0" w:color="auto"/>
              <w:right w:val="single" w:sz="4" w:space="0" w:color="auto"/>
            </w:tcBorders>
            <w:vAlign w:val="center"/>
            <w:hideMark/>
          </w:tcPr>
          <w:p w14:paraId="0203F847" w14:textId="77777777" w:rsidR="005056BE" w:rsidRPr="005056BE" w:rsidRDefault="005056BE" w:rsidP="002E3390">
            <w:pPr>
              <w:pStyle w:val="1fe"/>
            </w:pPr>
            <w:r w:rsidRPr="005056BE">
              <w:t>1</w:t>
            </w:r>
          </w:p>
        </w:tc>
        <w:tc>
          <w:tcPr>
            <w:tcW w:w="701" w:type="pct"/>
            <w:vMerge w:val="restart"/>
            <w:tcBorders>
              <w:top w:val="single" w:sz="4" w:space="0" w:color="auto"/>
              <w:left w:val="single" w:sz="4" w:space="0" w:color="auto"/>
              <w:bottom w:val="single" w:sz="4" w:space="0" w:color="auto"/>
              <w:right w:val="single" w:sz="4" w:space="0" w:color="auto"/>
            </w:tcBorders>
            <w:vAlign w:val="center"/>
            <w:hideMark/>
          </w:tcPr>
          <w:p w14:paraId="6D585CC2" w14:textId="77777777" w:rsidR="005056BE" w:rsidRPr="005056BE" w:rsidRDefault="005056BE" w:rsidP="002E3390">
            <w:pPr>
              <w:pStyle w:val="1fe"/>
            </w:pPr>
            <w:r w:rsidRPr="005056BE">
              <w:t>年产</w:t>
            </w:r>
            <w:r w:rsidRPr="005056BE">
              <w:t>1000</w:t>
            </w:r>
            <w:r w:rsidRPr="005056BE">
              <w:t>吨四氯对苯二</w:t>
            </w:r>
            <w:proofErr w:type="gramStart"/>
            <w:r w:rsidRPr="005056BE">
              <w:t>腈</w:t>
            </w:r>
            <w:proofErr w:type="gramEnd"/>
            <w:r w:rsidRPr="005056BE">
              <w:t>及</w:t>
            </w:r>
            <w:r w:rsidRPr="005056BE">
              <w:t>1000</w:t>
            </w:r>
            <w:r w:rsidRPr="005056BE">
              <w:t>吨对苯二</w:t>
            </w:r>
            <w:proofErr w:type="gramStart"/>
            <w:r w:rsidRPr="005056BE">
              <w:t>腈</w:t>
            </w:r>
            <w:proofErr w:type="gramEnd"/>
            <w:r w:rsidRPr="005056BE">
              <w:t>项目</w:t>
            </w:r>
          </w:p>
        </w:tc>
        <w:tc>
          <w:tcPr>
            <w:tcW w:w="1327" w:type="pct"/>
            <w:gridSpan w:val="2"/>
            <w:tcBorders>
              <w:top w:val="single" w:sz="4" w:space="0" w:color="auto"/>
              <w:left w:val="single" w:sz="4" w:space="0" w:color="auto"/>
              <w:bottom w:val="single" w:sz="4" w:space="0" w:color="auto"/>
              <w:right w:val="single" w:sz="4" w:space="0" w:color="auto"/>
            </w:tcBorders>
            <w:vAlign w:val="center"/>
            <w:hideMark/>
          </w:tcPr>
          <w:p w14:paraId="71EB7BAE" w14:textId="77777777" w:rsidR="005056BE" w:rsidRPr="005056BE" w:rsidRDefault="005056BE" w:rsidP="002E3390">
            <w:pPr>
              <w:pStyle w:val="1fe"/>
            </w:pPr>
            <w:r w:rsidRPr="005056BE">
              <w:t>四氯对苯二</w:t>
            </w:r>
            <w:proofErr w:type="gramStart"/>
            <w:r w:rsidRPr="005056BE">
              <w:t>腈</w:t>
            </w:r>
            <w:proofErr w:type="gramEnd"/>
          </w:p>
        </w:tc>
        <w:tc>
          <w:tcPr>
            <w:tcW w:w="541" w:type="pct"/>
            <w:tcBorders>
              <w:top w:val="single" w:sz="4" w:space="0" w:color="auto"/>
              <w:left w:val="single" w:sz="4" w:space="0" w:color="auto"/>
              <w:bottom w:val="single" w:sz="4" w:space="0" w:color="auto"/>
              <w:right w:val="single" w:sz="4" w:space="0" w:color="auto"/>
            </w:tcBorders>
            <w:vAlign w:val="center"/>
            <w:hideMark/>
          </w:tcPr>
          <w:p w14:paraId="71F4C70E" w14:textId="77777777" w:rsidR="005056BE" w:rsidRPr="005056BE" w:rsidRDefault="005056BE" w:rsidP="002E3390">
            <w:pPr>
              <w:pStyle w:val="1fe"/>
            </w:pPr>
            <w:r w:rsidRPr="005056BE">
              <w:t>1000</w:t>
            </w:r>
          </w:p>
        </w:tc>
        <w:tc>
          <w:tcPr>
            <w:tcW w:w="553" w:type="pct"/>
            <w:tcBorders>
              <w:top w:val="single" w:sz="4" w:space="0" w:color="auto"/>
              <w:left w:val="single" w:sz="4" w:space="0" w:color="auto"/>
              <w:bottom w:val="single" w:sz="4" w:space="0" w:color="auto"/>
              <w:right w:val="single" w:sz="4" w:space="0" w:color="auto"/>
            </w:tcBorders>
            <w:vAlign w:val="center"/>
            <w:hideMark/>
          </w:tcPr>
          <w:p w14:paraId="5685663C" w14:textId="77777777" w:rsidR="005056BE" w:rsidRPr="005056BE" w:rsidRDefault="005056BE" w:rsidP="002E3390">
            <w:pPr>
              <w:pStyle w:val="1fe"/>
            </w:pPr>
            <w:r w:rsidRPr="005056BE">
              <w:t>7200</w:t>
            </w:r>
          </w:p>
        </w:tc>
        <w:tc>
          <w:tcPr>
            <w:tcW w:w="972" w:type="pct"/>
            <w:vMerge w:val="restart"/>
            <w:tcBorders>
              <w:top w:val="single" w:sz="4" w:space="0" w:color="auto"/>
              <w:left w:val="single" w:sz="4" w:space="0" w:color="auto"/>
              <w:bottom w:val="single" w:sz="4" w:space="0" w:color="auto"/>
              <w:right w:val="single" w:sz="4" w:space="0" w:color="auto"/>
            </w:tcBorders>
            <w:vAlign w:val="center"/>
            <w:hideMark/>
          </w:tcPr>
          <w:p w14:paraId="56AFF944" w14:textId="77777777" w:rsidR="005056BE" w:rsidRPr="005056BE" w:rsidRDefault="005056BE" w:rsidP="002E3390">
            <w:pPr>
              <w:pStyle w:val="1fe"/>
            </w:pPr>
            <w:r w:rsidRPr="005056BE">
              <w:t>徐环发</w:t>
            </w:r>
            <w:r w:rsidRPr="005056BE">
              <w:t>[2008]225</w:t>
            </w:r>
            <w:r w:rsidRPr="005056BE">
              <w:t>号；</w:t>
            </w:r>
          </w:p>
          <w:p w14:paraId="37FA8E01" w14:textId="77777777" w:rsidR="005056BE" w:rsidRPr="005056BE" w:rsidRDefault="005056BE" w:rsidP="002E3390">
            <w:pPr>
              <w:pStyle w:val="1fe"/>
            </w:pPr>
            <w:r w:rsidRPr="005056BE">
              <w:t>已建成；</w:t>
            </w:r>
            <w:r w:rsidRPr="005056BE">
              <w:t>2012</w:t>
            </w:r>
            <w:r w:rsidRPr="005056BE">
              <w:t>年</w:t>
            </w:r>
            <w:r w:rsidRPr="005056BE">
              <w:t>1</w:t>
            </w:r>
            <w:r w:rsidRPr="005056BE">
              <w:t>月</w:t>
            </w:r>
            <w:r w:rsidRPr="005056BE">
              <w:t>20</w:t>
            </w:r>
            <w:r w:rsidRPr="005056BE">
              <w:t>日取得验收意见的函</w:t>
            </w:r>
          </w:p>
        </w:tc>
        <w:tc>
          <w:tcPr>
            <w:tcW w:w="648" w:type="pct"/>
            <w:vMerge w:val="restart"/>
            <w:tcBorders>
              <w:top w:val="single" w:sz="4" w:space="0" w:color="auto"/>
              <w:left w:val="single" w:sz="4" w:space="0" w:color="auto"/>
              <w:bottom w:val="single" w:sz="4" w:space="0" w:color="auto"/>
              <w:right w:val="nil"/>
            </w:tcBorders>
            <w:vAlign w:val="center"/>
            <w:hideMark/>
          </w:tcPr>
          <w:p w14:paraId="22269036" w14:textId="77777777" w:rsidR="005056BE" w:rsidRPr="005056BE" w:rsidRDefault="005056BE" w:rsidP="002E3390">
            <w:pPr>
              <w:pStyle w:val="1fe"/>
            </w:pPr>
            <w:r w:rsidRPr="005056BE">
              <w:t>南厂区，正常生产</w:t>
            </w:r>
          </w:p>
        </w:tc>
      </w:tr>
      <w:tr w:rsidR="005056BE" w:rsidRPr="005056BE" w14:paraId="2CF70FED" w14:textId="77777777" w:rsidTr="005056BE">
        <w:trPr>
          <w:trHeight w:val="20"/>
        </w:trPr>
        <w:tc>
          <w:tcPr>
            <w:tcW w:w="257" w:type="pct"/>
            <w:vMerge/>
            <w:tcBorders>
              <w:top w:val="single" w:sz="4" w:space="0" w:color="auto"/>
              <w:left w:val="nil"/>
              <w:bottom w:val="single" w:sz="4" w:space="0" w:color="auto"/>
              <w:right w:val="single" w:sz="4" w:space="0" w:color="auto"/>
            </w:tcBorders>
            <w:vAlign w:val="center"/>
            <w:hideMark/>
          </w:tcPr>
          <w:p w14:paraId="41CFC873" w14:textId="77777777" w:rsidR="005056BE" w:rsidRPr="005056BE" w:rsidRDefault="005056BE" w:rsidP="002E3390">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5B49BA65" w14:textId="77777777" w:rsidR="005056BE" w:rsidRPr="005056BE" w:rsidRDefault="005056BE" w:rsidP="002E3390">
            <w:pPr>
              <w:pStyle w:val="1fe"/>
            </w:pPr>
          </w:p>
        </w:tc>
        <w:tc>
          <w:tcPr>
            <w:tcW w:w="1327" w:type="pct"/>
            <w:gridSpan w:val="2"/>
            <w:tcBorders>
              <w:top w:val="single" w:sz="4" w:space="0" w:color="auto"/>
              <w:left w:val="single" w:sz="4" w:space="0" w:color="auto"/>
              <w:bottom w:val="single" w:sz="4" w:space="0" w:color="auto"/>
              <w:right w:val="single" w:sz="4" w:space="0" w:color="auto"/>
            </w:tcBorders>
            <w:vAlign w:val="center"/>
            <w:hideMark/>
          </w:tcPr>
          <w:p w14:paraId="36808DA2" w14:textId="77777777" w:rsidR="005056BE" w:rsidRPr="005056BE" w:rsidRDefault="005056BE" w:rsidP="002E3390">
            <w:pPr>
              <w:pStyle w:val="1fe"/>
            </w:pPr>
            <w:r w:rsidRPr="005056BE">
              <w:t>对苯二</w:t>
            </w:r>
            <w:proofErr w:type="gramStart"/>
            <w:r w:rsidRPr="005056BE">
              <w:t>腈</w:t>
            </w:r>
            <w:proofErr w:type="gramEnd"/>
          </w:p>
        </w:tc>
        <w:tc>
          <w:tcPr>
            <w:tcW w:w="541" w:type="pct"/>
            <w:tcBorders>
              <w:top w:val="single" w:sz="4" w:space="0" w:color="auto"/>
              <w:left w:val="single" w:sz="4" w:space="0" w:color="auto"/>
              <w:bottom w:val="single" w:sz="4" w:space="0" w:color="auto"/>
              <w:right w:val="single" w:sz="4" w:space="0" w:color="auto"/>
            </w:tcBorders>
            <w:vAlign w:val="center"/>
            <w:hideMark/>
          </w:tcPr>
          <w:p w14:paraId="7CC64AA0" w14:textId="77777777" w:rsidR="005056BE" w:rsidRPr="005056BE" w:rsidRDefault="005056BE" w:rsidP="002E3390">
            <w:pPr>
              <w:pStyle w:val="1fe"/>
            </w:pPr>
            <w:r w:rsidRPr="005056BE">
              <w:t>1000</w:t>
            </w:r>
          </w:p>
        </w:tc>
        <w:tc>
          <w:tcPr>
            <w:tcW w:w="553" w:type="pct"/>
            <w:tcBorders>
              <w:top w:val="single" w:sz="4" w:space="0" w:color="auto"/>
              <w:left w:val="single" w:sz="4" w:space="0" w:color="auto"/>
              <w:bottom w:val="single" w:sz="4" w:space="0" w:color="auto"/>
              <w:right w:val="single" w:sz="4" w:space="0" w:color="auto"/>
            </w:tcBorders>
            <w:vAlign w:val="center"/>
            <w:hideMark/>
          </w:tcPr>
          <w:p w14:paraId="5E29E6F7" w14:textId="77777777" w:rsidR="005056BE" w:rsidRPr="005056BE" w:rsidRDefault="005056BE" w:rsidP="002E3390">
            <w:pPr>
              <w:pStyle w:val="1fe"/>
            </w:pPr>
            <w:r w:rsidRPr="005056BE">
              <w:t>7200</w:t>
            </w: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088E81E7" w14:textId="77777777" w:rsidR="005056BE" w:rsidRPr="005056BE" w:rsidRDefault="005056BE" w:rsidP="002E3390">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5E1A2B2C" w14:textId="77777777" w:rsidR="005056BE" w:rsidRPr="005056BE" w:rsidRDefault="005056BE" w:rsidP="002E3390">
            <w:pPr>
              <w:pStyle w:val="1fe"/>
            </w:pPr>
          </w:p>
        </w:tc>
      </w:tr>
      <w:tr w:rsidR="005056BE" w:rsidRPr="005056BE" w14:paraId="4ED42E40" w14:textId="77777777" w:rsidTr="005056BE">
        <w:trPr>
          <w:trHeight w:val="20"/>
        </w:trPr>
        <w:tc>
          <w:tcPr>
            <w:tcW w:w="257" w:type="pct"/>
            <w:tcBorders>
              <w:top w:val="single" w:sz="4" w:space="0" w:color="auto"/>
              <w:left w:val="nil"/>
              <w:bottom w:val="single" w:sz="4" w:space="0" w:color="auto"/>
              <w:right w:val="single" w:sz="4" w:space="0" w:color="auto"/>
            </w:tcBorders>
            <w:vAlign w:val="center"/>
            <w:hideMark/>
          </w:tcPr>
          <w:p w14:paraId="1D2AC1E1" w14:textId="77777777" w:rsidR="005056BE" w:rsidRPr="005056BE" w:rsidRDefault="005056BE" w:rsidP="002E3390">
            <w:pPr>
              <w:pStyle w:val="1fe"/>
            </w:pPr>
            <w:r w:rsidRPr="005056BE">
              <w:t>2</w:t>
            </w:r>
          </w:p>
        </w:tc>
        <w:tc>
          <w:tcPr>
            <w:tcW w:w="701" w:type="pct"/>
            <w:tcBorders>
              <w:top w:val="single" w:sz="4" w:space="0" w:color="auto"/>
              <w:left w:val="single" w:sz="4" w:space="0" w:color="auto"/>
              <w:bottom w:val="single" w:sz="4" w:space="0" w:color="auto"/>
              <w:right w:val="single" w:sz="4" w:space="0" w:color="auto"/>
            </w:tcBorders>
            <w:vAlign w:val="center"/>
            <w:hideMark/>
          </w:tcPr>
          <w:p w14:paraId="0C5C92DB" w14:textId="77777777" w:rsidR="005056BE" w:rsidRPr="005056BE" w:rsidRDefault="005056BE" w:rsidP="002E3390">
            <w:pPr>
              <w:pStyle w:val="1fe"/>
            </w:pPr>
            <w:r w:rsidRPr="005056BE">
              <w:t>年产</w:t>
            </w:r>
            <w:r w:rsidRPr="005056BE">
              <w:t>1000</w:t>
            </w:r>
            <w:r w:rsidRPr="005056BE">
              <w:t>吨烯</w:t>
            </w:r>
            <w:proofErr w:type="gramStart"/>
            <w:r w:rsidRPr="005056BE">
              <w:t>啶</w:t>
            </w:r>
            <w:proofErr w:type="gramEnd"/>
            <w:r w:rsidRPr="005056BE">
              <w:t>虫胺原药项目</w:t>
            </w:r>
          </w:p>
        </w:tc>
        <w:tc>
          <w:tcPr>
            <w:tcW w:w="1327" w:type="pct"/>
            <w:gridSpan w:val="2"/>
            <w:tcBorders>
              <w:top w:val="single" w:sz="4" w:space="0" w:color="auto"/>
              <w:left w:val="single" w:sz="4" w:space="0" w:color="auto"/>
              <w:bottom w:val="single" w:sz="4" w:space="0" w:color="auto"/>
              <w:right w:val="single" w:sz="4" w:space="0" w:color="auto"/>
            </w:tcBorders>
            <w:vAlign w:val="center"/>
            <w:hideMark/>
          </w:tcPr>
          <w:p w14:paraId="567AA549" w14:textId="77777777" w:rsidR="005056BE" w:rsidRPr="005056BE" w:rsidRDefault="005056BE" w:rsidP="002E3390">
            <w:pPr>
              <w:pStyle w:val="1fe"/>
            </w:pPr>
            <w:r w:rsidRPr="005056BE">
              <w:t>烯</w:t>
            </w:r>
            <w:proofErr w:type="gramStart"/>
            <w:r w:rsidRPr="005056BE">
              <w:t>啶</w:t>
            </w:r>
            <w:proofErr w:type="gramEnd"/>
            <w:r w:rsidRPr="005056BE">
              <w:t>虫胺</w:t>
            </w:r>
          </w:p>
        </w:tc>
        <w:tc>
          <w:tcPr>
            <w:tcW w:w="541" w:type="pct"/>
            <w:tcBorders>
              <w:top w:val="single" w:sz="4" w:space="0" w:color="auto"/>
              <w:left w:val="single" w:sz="4" w:space="0" w:color="auto"/>
              <w:bottom w:val="single" w:sz="4" w:space="0" w:color="auto"/>
              <w:right w:val="single" w:sz="4" w:space="0" w:color="auto"/>
            </w:tcBorders>
            <w:vAlign w:val="center"/>
            <w:hideMark/>
          </w:tcPr>
          <w:p w14:paraId="3A23D788" w14:textId="77777777" w:rsidR="005056BE" w:rsidRPr="005056BE" w:rsidRDefault="005056BE" w:rsidP="002E3390">
            <w:pPr>
              <w:pStyle w:val="1fe"/>
            </w:pPr>
            <w:r w:rsidRPr="005056BE">
              <w:t>1000</w:t>
            </w:r>
          </w:p>
        </w:tc>
        <w:tc>
          <w:tcPr>
            <w:tcW w:w="553" w:type="pct"/>
            <w:tcBorders>
              <w:top w:val="single" w:sz="4" w:space="0" w:color="auto"/>
              <w:left w:val="single" w:sz="4" w:space="0" w:color="auto"/>
              <w:bottom w:val="single" w:sz="4" w:space="0" w:color="auto"/>
              <w:right w:val="single" w:sz="4" w:space="0" w:color="auto"/>
            </w:tcBorders>
            <w:vAlign w:val="center"/>
            <w:hideMark/>
          </w:tcPr>
          <w:p w14:paraId="0C105978" w14:textId="77777777" w:rsidR="005056BE" w:rsidRPr="005056BE" w:rsidRDefault="005056BE" w:rsidP="002E3390">
            <w:pPr>
              <w:pStyle w:val="1fe"/>
            </w:pPr>
            <w:r w:rsidRPr="005056BE">
              <w:t>7200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451AFF" w14:textId="77777777" w:rsidR="005056BE" w:rsidRPr="005056BE" w:rsidRDefault="005056BE" w:rsidP="002E3390">
            <w:pPr>
              <w:pStyle w:val="1fe"/>
            </w:pPr>
            <w:r w:rsidRPr="005056BE">
              <w:t>徐环发</w:t>
            </w:r>
            <w:r w:rsidRPr="005056BE">
              <w:t>[2009]112</w:t>
            </w:r>
            <w:r w:rsidRPr="005056BE">
              <w:t>号；</w:t>
            </w:r>
          </w:p>
          <w:p w14:paraId="782990A2" w14:textId="77777777" w:rsidR="005056BE" w:rsidRPr="005056BE" w:rsidRDefault="005056BE" w:rsidP="002E3390">
            <w:pPr>
              <w:pStyle w:val="1fe"/>
            </w:pPr>
            <w:r w:rsidRPr="005056BE">
              <w:t>已建成；</w:t>
            </w:r>
          </w:p>
          <w:p w14:paraId="6D9E9B8C" w14:textId="77777777" w:rsidR="005056BE" w:rsidRPr="005056BE" w:rsidRDefault="005056BE" w:rsidP="002E3390">
            <w:pPr>
              <w:pStyle w:val="1fe"/>
            </w:pPr>
            <w:proofErr w:type="gramStart"/>
            <w:r w:rsidRPr="005056BE">
              <w:t>徐环函</w:t>
            </w:r>
            <w:proofErr w:type="gramEnd"/>
            <w:r w:rsidRPr="005056BE">
              <w:t>[2013]38</w:t>
            </w:r>
            <w:r w:rsidRPr="005056BE">
              <w:t>号</w:t>
            </w:r>
          </w:p>
        </w:tc>
        <w:tc>
          <w:tcPr>
            <w:tcW w:w="648" w:type="pct"/>
            <w:tcBorders>
              <w:top w:val="single" w:sz="4" w:space="0" w:color="auto"/>
              <w:left w:val="single" w:sz="4" w:space="0" w:color="auto"/>
              <w:bottom w:val="single" w:sz="4" w:space="0" w:color="auto"/>
              <w:right w:val="nil"/>
            </w:tcBorders>
            <w:vAlign w:val="center"/>
            <w:hideMark/>
          </w:tcPr>
          <w:p w14:paraId="78C23E12" w14:textId="77777777" w:rsidR="005056BE" w:rsidRPr="005056BE" w:rsidRDefault="005056BE" w:rsidP="002E3390">
            <w:pPr>
              <w:pStyle w:val="1fe"/>
            </w:pPr>
            <w:r w:rsidRPr="005056BE">
              <w:t>南厂区，自</w:t>
            </w:r>
            <w:r w:rsidRPr="005056BE">
              <w:t>2015</w:t>
            </w:r>
            <w:r w:rsidRPr="005056BE">
              <w:t>年停产至今</w:t>
            </w:r>
          </w:p>
        </w:tc>
      </w:tr>
      <w:tr w:rsidR="005056BE" w:rsidRPr="005056BE" w14:paraId="7436D023" w14:textId="77777777" w:rsidTr="005056BE">
        <w:trPr>
          <w:trHeight w:val="20"/>
        </w:trPr>
        <w:tc>
          <w:tcPr>
            <w:tcW w:w="257" w:type="pct"/>
            <w:vMerge w:val="restart"/>
            <w:tcBorders>
              <w:top w:val="single" w:sz="4" w:space="0" w:color="auto"/>
              <w:left w:val="nil"/>
              <w:bottom w:val="single" w:sz="4" w:space="0" w:color="auto"/>
              <w:right w:val="single" w:sz="4" w:space="0" w:color="auto"/>
            </w:tcBorders>
            <w:vAlign w:val="center"/>
            <w:hideMark/>
          </w:tcPr>
          <w:p w14:paraId="3CFF34E0" w14:textId="77777777" w:rsidR="005056BE" w:rsidRPr="005056BE" w:rsidRDefault="005056BE" w:rsidP="002E3390">
            <w:pPr>
              <w:pStyle w:val="1fe"/>
            </w:pPr>
            <w:r w:rsidRPr="005056BE">
              <w:t>3</w:t>
            </w:r>
          </w:p>
        </w:tc>
        <w:tc>
          <w:tcPr>
            <w:tcW w:w="701" w:type="pct"/>
            <w:vMerge w:val="restart"/>
            <w:tcBorders>
              <w:top w:val="single" w:sz="4" w:space="0" w:color="auto"/>
              <w:left w:val="single" w:sz="4" w:space="0" w:color="auto"/>
              <w:bottom w:val="single" w:sz="4" w:space="0" w:color="auto"/>
              <w:right w:val="single" w:sz="4" w:space="0" w:color="auto"/>
            </w:tcBorders>
            <w:vAlign w:val="center"/>
            <w:hideMark/>
          </w:tcPr>
          <w:p w14:paraId="259C573C" w14:textId="77777777" w:rsidR="005056BE" w:rsidRPr="005056BE" w:rsidRDefault="005056BE" w:rsidP="002E3390">
            <w:pPr>
              <w:pStyle w:val="1fe"/>
            </w:pPr>
            <w:r w:rsidRPr="005056BE">
              <w:t>年产</w:t>
            </w:r>
            <w:r w:rsidRPr="005056BE">
              <w:t>3000</w:t>
            </w:r>
            <w:r w:rsidRPr="005056BE">
              <w:t>吨氯氰基苯、</w:t>
            </w:r>
            <w:r w:rsidRPr="005056BE">
              <w:t>2000</w:t>
            </w:r>
            <w:r w:rsidRPr="005056BE">
              <w:t>吨氰基苯、</w:t>
            </w:r>
            <w:r w:rsidRPr="005056BE">
              <w:t>2000</w:t>
            </w:r>
            <w:r w:rsidRPr="005056BE">
              <w:t>吨苯并</w:t>
            </w:r>
            <w:proofErr w:type="gramStart"/>
            <w:r w:rsidRPr="005056BE">
              <w:t>胍</w:t>
            </w:r>
            <w:proofErr w:type="gramEnd"/>
            <w:r w:rsidRPr="005056BE">
              <w:t>胺、</w:t>
            </w:r>
            <w:r w:rsidRPr="005056BE">
              <w:t>500</w:t>
            </w:r>
            <w:r w:rsidRPr="005056BE">
              <w:t>吨氯</w:t>
            </w:r>
            <w:proofErr w:type="gramStart"/>
            <w:r w:rsidRPr="005056BE">
              <w:t>酞</w:t>
            </w:r>
            <w:proofErr w:type="gramEnd"/>
            <w:r w:rsidRPr="005056BE">
              <w:t>酸二甲酯、</w:t>
            </w:r>
            <w:r w:rsidRPr="005056BE">
              <w:t>200</w:t>
            </w:r>
            <w:r w:rsidRPr="005056BE">
              <w:t>吨四氟苯菊</w:t>
            </w:r>
            <w:r w:rsidRPr="005056BE">
              <w:lastRenderedPageBreak/>
              <w:t>酯、</w:t>
            </w:r>
            <w:r w:rsidRPr="005056BE">
              <w:t>200</w:t>
            </w:r>
            <w:r w:rsidRPr="005056BE">
              <w:t>吨年</w:t>
            </w:r>
            <w:proofErr w:type="gramStart"/>
            <w:r w:rsidRPr="005056BE">
              <w:t>嘧</w:t>
            </w:r>
            <w:proofErr w:type="gramEnd"/>
            <w:r w:rsidRPr="005056BE">
              <w:t>菌酯、</w:t>
            </w:r>
            <w:r w:rsidRPr="005056BE">
              <w:t>500</w:t>
            </w:r>
            <w:r w:rsidRPr="005056BE">
              <w:t>吨苯达松技改项目</w:t>
            </w:r>
          </w:p>
        </w:tc>
        <w:tc>
          <w:tcPr>
            <w:tcW w:w="467" w:type="pct"/>
            <w:vMerge w:val="restart"/>
            <w:tcBorders>
              <w:top w:val="single" w:sz="4" w:space="0" w:color="auto"/>
              <w:left w:val="single" w:sz="4" w:space="0" w:color="auto"/>
              <w:bottom w:val="single" w:sz="4" w:space="0" w:color="auto"/>
              <w:right w:val="single" w:sz="4" w:space="0" w:color="auto"/>
            </w:tcBorders>
            <w:vAlign w:val="center"/>
            <w:hideMark/>
          </w:tcPr>
          <w:p w14:paraId="79CB54D0" w14:textId="77777777" w:rsidR="005056BE" w:rsidRPr="005056BE" w:rsidRDefault="005056BE" w:rsidP="002E3390">
            <w:pPr>
              <w:pStyle w:val="1fe"/>
            </w:pPr>
            <w:r w:rsidRPr="005056BE">
              <w:lastRenderedPageBreak/>
              <w:t>氰基苯</w:t>
            </w:r>
          </w:p>
        </w:tc>
        <w:tc>
          <w:tcPr>
            <w:tcW w:w="860" w:type="pct"/>
            <w:tcBorders>
              <w:top w:val="single" w:sz="4" w:space="0" w:color="auto"/>
              <w:left w:val="single" w:sz="4" w:space="0" w:color="auto"/>
              <w:bottom w:val="single" w:sz="4" w:space="0" w:color="auto"/>
              <w:right w:val="single" w:sz="4" w:space="0" w:color="auto"/>
            </w:tcBorders>
            <w:vAlign w:val="center"/>
            <w:hideMark/>
          </w:tcPr>
          <w:p w14:paraId="08819C5D" w14:textId="77777777" w:rsidR="005056BE" w:rsidRPr="005056BE" w:rsidRDefault="005056BE" w:rsidP="002E3390">
            <w:pPr>
              <w:pStyle w:val="1fe"/>
            </w:pPr>
            <w:r w:rsidRPr="005056BE">
              <w:t>98.5</w:t>
            </w:r>
            <w:r w:rsidRPr="005056BE">
              <w:t>％邻苯二</w:t>
            </w:r>
            <w:proofErr w:type="gramStart"/>
            <w:r w:rsidRPr="005056BE">
              <w:t>腈</w:t>
            </w:r>
            <w:proofErr w:type="gramEnd"/>
          </w:p>
        </w:tc>
        <w:tc>
          <w:tcPr>
            <w:tcW w:w="541" w:type="pct"/>
            <w:tcBorders>
              <w:top w:val="single" w:sz="4" w:space="0" w:color="auto"/>
              <w:left w:val="single" w:sz="4" w:space="0" w:color="auto"/>
              <w:bottom w:val="single" w:sz="4" w:space="0" w:color="auto"/>
              <w:right w:val="single" w:sz="4" w:space="0" w:color="auto"/>
            </w:tcBorders>
            <w:vAlign w:val="center"/>
            <w:hideMark/>
          </w:tcPr>
          <w:p w14:paraId="6F58455E" w14:textId="77777777" w:rsidR="005056BE" w:rsidRPr="005056BE" w:rsidRDefault="005056BE" w:rsidP="002E3390">
            <w:pPr>
              <w:pStyle w:val="1fe"/>
            </w:pPr>
            <w:r w:rsidRPr="005056BE">
              <w:t>500</w:t>
            </w:r>
          </w:p>
        </w:tc>
        <w:tc>
          <w:tcPr>
            <w:tcW w:w="553" w:type="pct"/>
            <w:vMerge w:val="restart"/>
            <w:tcBorders>
              <w:top w:val="single" w:sz="4" w:space="0" w:color="auto"/>
              <w:left w:val="single" w:sz="4" w:space="0" w:color="auto"/>
              <w:bottom w:val="single" w:sz="4" w:space="0" w:color="auto"/>
              <w:right w:val="single" w:sz="4" w:space="0" w:color="auto"/>
            </w:tcBorders>
            <w:vAlign w:val="center"/>
            <w:hideMark/>
          </w:tcPr>
          <w:p w14:paraId="286A2016" w14:textId="77777777" w:rsidR="005056BE" w:rsidRPr="005056BE" w:rsidRDefault="005056BE" w:rsidP="002E3390">
            <w:pPr>
              <w:pStyle w:val="1fe"/>
            </w:pPr>
            <w:r w:rsidRPr="005056BE">
              <w:t>7200</w:t>
            </w:r>
          </w:p>
        </w:tc>
        <w:tc>
          <w:tcPr>
            <w:tcW w:w="972" w:type="pct"/>
            <w:vMerge w:val="restart"/>
            <w:tcBorders>
              <w:top w:val="single" w:sz="4" w:space="0" w:color="auto"/>
              <w:left w:val="single" w:sz="4" w:space="0" w:color="auto"/>
              <w:bottom w:val="single" w:sz="4" w:space="0" w:color="auto"/>
              <w:right w:val="single" w:sz="4" w:space="0" w:color="auto"/>
            </w:tcBorders>
            <w:vAlign w:val="center"/>
            <w:hideMark/>
          </w:tcPr>
          <w:p w14:paraId="0A5DA611" w14:textId="77777777" w:rsidR="005056BE" w:rsidRPr="005056BE" w:rsidRDefault="005056BE" w:rsidP="002E3390">
            <w:pPr>
              <w:pStyle w:val="1fe"/>
            </w:pPr>
            <w:r w:rsidRPr="005056BE">
              <w:t>徐环项审</w:t>
            </w:r>
            <w:r w:rsidRPr="005056BE">
              <w:t>[2016]10</w:t>
            </w:r>
            <w:r w:rsidRPr="005056BE">
              <w:t>号；</w:t>
            </w:r>
          </w:p>
          <w:p w14:paraId="45B884E3" w14:textId="77777777" w:rsidR="005056BE" w:rsidRPr="005056BE" w:rsidRDefault="005056BE" w:rsidP="002E3390">
            <w:pPr>
              <w:pStyle w:val="1fe"/>
            </w:pPr>
            <w:r w:rsidRPr="005056BE">
              <w:t>已建成；</w:t>
            </w:r>
          </w:p>
          <w:p w14:paraId="52CEC078" w14:textId="77777777" w:rsidR="005056BE" w:rsidRPr="005056BE" w:rsidRDefault="005056BE" w:rsidP="002E3390">
            <w:pPr>
              <w:pStyle w:val="1fe"/>
            </w:pPr>
            <w:r w:rsidRPr="005056BE">
              <w:t>2020</w:t>
            </w:r>
            <w:r w:rsidRPr="005056BE">
              <w:t>年</w:t>
            </w:r>
            <w:r w:rsidRPr="005056BE">
              <w:t>9</w:t>
            </w:r>
            <w:r w:rsidRPr="005056BE">
              <w:t>月完成自主验收</w:t>
            </w:r>
          </w:p>
        </w:tc>
        <w:tc>
          <w:tcPr>
            <w:tcW w:w="648" w:type="pct"/>
            <w:vMerge w:val="restart"/>
            <w:tcBorders>
              <w:top w:val="single" w:sz="4" w:space="0" w:color="auto"/>
              <w:left w:val="single" w:sz="4" w:space="0" w:color="auto"/>
              <w:bottom w:val="single" w:sz="4" w:space="0" w:color="auto"/>
              <w:right w:val="nil"/>
            </w:tcBorders>
            <w:vAlign w:val="center"/>
            <w:hideMark/>
          </w:tcPr>
          <w:p w14:paraId="60BAAAC9" w14:textId="77777777" w:rsidR="005056BE" w:rsidRPr="005056BE" w:rsidRDefault="005056BE" w:rsidP="002E3390">
            <w:pPr>
              <w:pStyle w:val="1fe"/>
            </w:pPr>
            <w:r w:rsidRPr="005056BE">
              <w:t>南厂区，正常生产</w:t>
            </w:r>
          </w:p>
        </w:tc>
      </w:tr>
      <w:tr w:rsidR="005056BE" w:rsidRPr="005056BE" w14:paraId="6D4C02FC" w14:textId="77777777" w:rsidTr="005056BE">
        <w:trPr>
          <w:trHeight w:val="20"/>
        </w:trPr>
        <w:tc>
          <w:tcPr>
            <w:tcW w:w="257" w:type="pct"/>
            <w:vMerge/>
            <w:tcBorders>
              <w:top w:val="single" w:sz="4" w:space="0" w:color="auto"/>
              <w:left w:val="nil"/>
              <w:bottom w:val="single" w:sz="4" w:space="0" w:color="auto"/>
              <w:right w:val="single" w:sz="4" w:space="0" w:color="auto"/>
            </w:tcBorders>
            <w:vAlign w:val="center"/>
            <w:hideMark/>
          </w:tcPr>
          <w:p w14:paraId="75DBB6DD" w14:textId="77777777" w:rsidR="005056BE" w:rsidRPr="005056BE" w:rsidRDefault="005056BE" w:rsidP="002E3390">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090328B6" w14:textId="77777777" w:rsidR="005056BE" w:rsidRPr="005056BE" w:rsidRDefault="005056BE" w:rsidP="002E3390">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593D7B4C" w14:textId="77777777" w:rsidR="005056BE" w:rsidRPr="005056BE" w:rsidRDefault="005056BE" w:rsidP="002E3390">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26B000C1" w14:textId="77777777" w:rsidR="005056BE" w:rsidRPr="005056BE" w:rsidRDefault="005056BE" w:rsidP="002E3390">
            <w:pPr>
              <w:pStyle w:val="1fe"/>
            </w:pPr>
            <w:r w:rsidRPr="005056BE">
              <w:t>97.5</w:t>
            </w:r>
            <w:r w:rsidRPr="005056BE">
              <w:t>％</w:t>
            </w:r>
            <w:proofErr w:type="gramStart"/>
            <w:r w:rsidRPr="005056BE">
              <w:t>间苯二腈</w:t>
            </w:r>
            <w:proofErr w:type="gramEnd"/>
            <w:r w:rsidRPr="005056BE">
              <w:t xml:space="preserve">                                                                                                                                                                                                                                                                                                                                                                                                                                                                                                                                                                                                                                                                                                                                                                                                                                                                                                                                                                                                                                                                                                                                                                                                                                                                                                                                                                                                                                                                                                                                                                                                                                                                                                                                                                                                                                                                                                                                                                                                                                                                                                                                                                                                                                       </w:t>
            </w:r>
          </w:p>
        </w:tc>
        <w:tc>
          <w:tcPr>
            <w:tcW w:w="541" w:type="pct"/>
            <w:tcBorders>
              <w:top w:val="single" w:sz="4" w:space="0" w:color="auto"/>
              <w:left w:val="single" w:sz="4" w:space="0" w:color="auto"/>
              <w:bottom w:val="single" w:sz="4" w:space="0" w:color="auto"/>
              <w:right w:val="single" w:sz="4" w:space="0" w:color="auto"/>
            </w:tcBorders>
            <w:vAlign w:val="center"/>
            <w:hideMark/>
          </w:tcPr>
          <w:p w14:paraId="4919C667" w14:textId="77777777" w:rsidR="005056BE" w:rsidRPr="005056BE" w:rsidRDefault="005056BE" w:rsidP="002E3390">
            <w:pPr>
              <w:pStyle w:val="1fe"/>
            </w:pPr>
            <w:r w:rsidRPr="005056BE">
              <w:t>1000</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7CDD3288" w14:textId="77777777" w:rsidR="005056BE" w:rsidRPr="005056BE" w:rsidRDefault="005056BE" w:rsidP="002E3390">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4CE898CC" w14:textId="77777777" w:rsidR="005056BE" w:rsidRPr="005056BE" w:rsidRDefault="005056BE" w:rsidP="002E3390">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123A9AA9" w14:textId="77777777" w:rsidR="005056BE" w:rsidRPr="005056BE" w:rsidRDefault="005056BE" w:rsidP="002E3390">
            <w:pPr>
              <w:pStyle w:val="1fe"/>
            </w:pPr>
          </w:p>
        </w:tc>
      </w:tr>
      <w:tr w:rsidR="005056BE" w:rsidRPr="005056BE" w14:paraId="5BC8CE21" w14:textId="77777777" w:rsidTr="005056BE">
        <w:trPr>
          <w:trHeight w:val="20"/>
        </w:trPr>
        <w:tc>
          <w:tcPr>
            <w:tcW w:w="257" w:type="pct"/>
            <w:vMerge/>
            <w:tcBorders>
              <w:top w:val="single" w:sz="4" w:space="0" w:color="auto"/>
              <w:left w:val="nil"/>
              <w:bottom w:val="single" w:sz="4" w:space="0" w:color="auto"/>
              <w:right w:val="single" w:sz="4" w:space="0" w:color="auto"/>
            </w:tcBorders>
            <w:vAlign w:val="center"/>
            <w:hideMark/>
          </w:tcPr>
          <w:p w14:paraId="181B633A" w14:textId="77777777" w:rsidR="005056BE" w:rsidRPr="005056BE" w:rsidRDefault="005056BE" w:rsidP="002E3390">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6DBA6E47" w14:textId="77777777" w:rsidR="005056BE" w:rsidRPr="005056BE" w:rsidRDefault="005056BE" w:rsidP="002E3390">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24257B34" w14:textId="77777777" w:rsidR="005056BE" w:rsidRPr="005056BE" w:rsidRDefault="005056BE" w:rsidP="002E3390">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4CF43276" w14:textId="77777777" w:rsidR="005056BE" w:rsidRPr="005056BE" w:rsidRDefault="005056BE" w:rsidP="002E3390">
            <w:pPr>
              <w:pStyle w:val="1fe"/>
            </w:pPr>
            <w:r w:rsidRPr="005056BE">
              <w:t>99.0</w:t>
            </w:r>
            <w:r w:rsidRPr="005056BE">
              <w:t>％苯甲</w:t>
            </w:r>
            <w:proofErr w:type="gramStart"/>
            <w:r w:rsidRPr="005056BE">
              <w:t>腈</w:t>
            </w:r>
            <w:proofErr w:type="gramEnd"/>
          </w:p>
        </w:tc>
        <w:tc>
          <w:tcPr>
            <w:tcW w:w="541" w:type="pct"/>
            <w:tcBorders>
              <w:top w:val="single" w:sz="4" w:space="0" w:color="auto"/>
              <w:left w:val="single" w:sz="4" w:space="0" w:color="auto"/>
              <w:bottom w:val="single" w:sz="4" w:space="0" w:color="auto"/>
              <w:right w:val="single" w:sz="4" w:space="0" w:color="auto"/>
            </w:tcBorders>
            <w:vAlign w:val="center"/>
            <w:hideMark/>
          </w:tcPr>
          <w:p w14:paraId="4F40B807" w14:textId="77777777" w:rsidR="005056BE" w:rsidRPr="005056BE" w:rsidRDefault="005056BE" w:rsidP="002E3390">
            <w:pPr>
              <w:pStyle w:val="1fe"/>
            </w:pPr>
            <w:r w:rsidRPr="005056BE">
              <w:t>500</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00E0B23F" w14:textId="77777777" w:rsidR="005056BE" w:rsidRPr="005056BE" w:rsidRDefault="005056BE" w:rsidP="002E3390">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4722DC39" w14:textId="77777777" w:rsidR="005056BE" w:rsidRPr="005056BE" w:rsidRDefault="005056BE" w:rsidP="002E3390">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1F675F89" w14:textId="77777777" w:rsidR="005056BE" w:rsidRPr="005056BE" w:rsidRDefault="005056BE" w:rsidP="002E3390">
            <w:pPr>
              <w:pStyle w:val="1fe"/>
            </w:pPr>
          </w:p>
        </w:tc>
      </w:tr>
      <w:tr w:rsidR="005056BE" w:rsidRPr="005056BE" w14:paraId="4BB3CD98" w14:textId="77777777" w:rsidTr="005056BE">
        <w:trPr>
          <w:trHeight w:val="20"/>
        </w:trPr>
        <w:tc>
          <w:tcPr>
            <w:tcW w:w="257" w:type="pct"/>
            <w:vMerge/>
            <w:tcBorders>
              <w:top w:val="single" w:sz="4" w:space="0" w:color="auto"/>
              <w:left w:val="nil"/>
              <w:bottom w:val="single" w:sz="4" w:space="0" w:color="auto"/>
              <w:right w:val="single" w:sz="4" w:space="0" w:color="auto"/>
            </w:tcBorders>
            <w:vAlign w:val="center"/>
            <w:hideMark/>
          </w:tcPr>
          <w:p w14:paraId="4198AD24" w14:textId="77777777" w:rsidR="005056BE" w:rsidRPr="005056BE" w:rsidRDefault="005056BE" w:rsidP="002E3390">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19372029" w14:textId="77777777" w:rsidR="005056BE" w:rsidRPr="005056BE" w:rsidRDefault="005056BE" w:rsidP="002E3390">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72D995D0" w14:textId="77777777" w:rsidR="005056BE" w:rsidRPr="005056BE" w:rsidRDefault="005056BE" w:rsidP="002E3390">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2055535C" w14:textId="77777777" w:rsidR="005056BE" w:rsidRPr="005056BE" w:rsidRDefault="005056BE" w:rsidP="002E3390">
            <w:pPr>
              <w:pStyle w:val="1fe"/>
            </w:pPr>
            <w:r w:rsidRPr="005056BE">
              <w:t>副产：硫酸铵</w:t>
            </w:r>
          </w:p>
        </w:tc>
        <w:tc>
          <w:tcPr>
            <w:tcW w:w="541" w:type="pct"/>
            <w:tcBorders>
              <w:top w:val="single" w:sz="4" w:space="0" w:color="auto"/>
              <w:left w:val="single" w:sz="4" w:space="0" w:color="auto"/>
              <w:bottom w:val="single" w:sz="4" w:space="0" w:color="auto"/>
              <w:right w:val="single" w:sz="4" w:space="0" w:color="auto"/>
            </w:tcBorders>
            <w:vAlign w:val="center"/>
            <w:hideMark/>
          </w:tcPr>
          <w:p w14:paraId="046BC193" w14:textId="77777777" w:rsidR="005056BE" w:rsidRPr="005056BE" w:rsidRDefault="005056BE" w:rsidP="002E3390">
            <w:pPr>
              <w:pStyle w:val="1fe"/>
            </w:pPr>
            <w:r w:rsidRPr="005056BE">
              <w:t>4682.81</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34EDCD04" w14:textId="77777777" w:rsidR="005056BE" w:rsidRPr="005056BE" w:rsidRDefault="005056BE" w:rsidP="002E3390">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21DED72A" w14:textId="77777777" w:rsidR="005056BE" w:rsidRPr="005056BE" w:rsidRDefault="005056BE" w:rsidP="002E3390">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7CF12F62" w14:textId="77777777" w:rsidR="005056BE" w:rsidRPr="005056BE" w:rsidRDefault="005056BE" w:rsidP="002E3390">
            <w:pPr>
              <w:pStyle w:val="1fe"/>
            </w:pPr>
          </w:p>
        </w:tc>
      </w:tr>
      <w:tr w:rsidR="005056BE" w:rsidRPr="005056BE" w14:paraId="075D7AC3" w14:textId="77777777" w:rsidTr="005056BE">
        <w:trPr>
          <w:trHeight w:val="20"/>
        </w:trPr>
        <w:tc>
          <w:tcPr>
            <w:tcW w:w="257" w:type="pct"/>
            <w:vMerge/>
            <w:tcBorders>
              <w:top w:val="single" w:sz="4" w:space="0" w:color="auto"/>
              <w:left w:val="nil"/>
              <w:bottom w:val="single" w:sz="4" w:space="0" w:color="auto"/>
              <w:right w:val="single" w:sz="4" w:space="0" w:color="auto"/>
            </w:tcBorders>
            <w:vAlign w:val="center"/>
            <w:hideMark/>
          </w:tcPr>
          <w:p w14:paraId="4BE317F6" w14:textId="77777777" w:rsidR="005056BE" w:rsidRPr="005056BE" w:rsidRDefault="005056BE" w:rsidP="002E3390">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621B06BE" w14:textId="77777777" w:rsidR="005056BE" w:rsidRPr="005056BE" w:rsidRDefault="005056BE" w:rsidP="002E3390">
            <w:pPr>
              <w:pStyle w:val="1fe"/>
            </w:pPr>
          </w:p>
        </w:tc>
        <w:tc>
          <w:tcPr>
            <w:tcW w:w="467" w:type="pct"/>
            <w:vMerge w:val="restart"/>
            <w:tcBorders>
              <w:top w:val="single" w:sz="4" w:space="0" w:color="auto"/>
              <w:left w:val="single" w:sz="4" w:space="0" w:color="auto"/>
              <w:bottom w:val="single" w:sz="4" w:space="0" w:color="auto"/>
              <w:right w:val="single" w:sz="4" w:space="0" w:color="auto"/>
            </w:tcBorders>
            <w:vAlign w:val="center"/>
            <w:hideMark/>
          </w:tcPr>
          <w:p w14:paraId="41DE80B6" w14:textId="77777777" w:rsidR="005056BE" w:rsidRPr="005056BE" w:rsidRDefault="005056BE" w:rsidP="002E3390">
            <w:pPr>
              <w:pStyle w:val="1fe"/>
            </w:pPr>
            <w:r w:rsidRPr="005056BE">
              <w:t>氯氰基苯</w:t>
            </w:r>
          </w:p>
        </w:tc>
        <w:tc>
          <w:tcPr>
            <w:tcW w:w="860" w:type="pct"/>
            <w:tcBorders>
              <w:top w:val="single" w:sz="4" w:space="0" w:color="auto"/>
              <w:left w:val="single" w:sz="4" w:space="0" w:color="auto"/>
              <w:bottom w:val="single" w:sz="4" w:space="0" w:color="auto"/>
              <w:right w:val="single" w:sz="4" w:space="0" w:color="auto"/>
            </w:tcBorders>
            <w:vAlign w:val="center"/>
            <w:hideMark/>
          </w:tcPr>
          <w:p w14:paraId="0FFCB038" w14:textId="77777777" w:rsidR="005056BE" w:rsidRPr="005056BE" w:rsidRDefault="005056BE" w:rsidP="002E3390">
            <w:pPr>
              <w:pStyle w:val="1fe"/>
            </w:pPr>
            <w:r w:rsidRPr="005056BE">
              <w:t>99.7</w:t>
            </w:r>
            <w:r w:rsidRPr="005056BE">
              <w:t>％四氯邻苯二</w:t>
            </w:r>
            <w:proofErr w:type="gramStart"/>
            <w:r w:rsidRPr="005056BE">
              <w:t>腈</w:t>
            </w:r>
            <w:proofErr w:type="gramEnd"/>
          </w:p>
        </w:tc>
        <w:tc>
          <w:tcPr>
            <w:tcW w:w="541" w:type="pct"/>
            <w:tcBorders>
              <w:top w:val="single" w:sz="4" w:space="0" w:color="auto"/>
              <w:left w:val="single" w:sz="4" w:space="0" w:color="auto"/>
              <w:bottom w:val="single" w:sz="4" w:space="0" w:color="auto"/>
              <w:right w:val="single" w:sz="4" w:space="0" w:color="auto"/>
            </w:tcBorders>
            <w:vAlign w:val="center"/>
            <w:hideMark/>
          </w:tcPr>
          <w:p w14:paraId="6C010F9C" w14:textId="77777777" w:rsidR="005056BE" w:rsidRPr="005056BE" w:rsidRDefault="005056BE" w:rsidP="002E3390">
            <w:pPr>
              <w:pStyle w:val="1fe"/>
            </w:pPr>
            <w:r w:rsidRPr="005056BE">
              <w:t>500</w:t>
            </w:r>
          </w:p>
        </w:tc>
        <w:tc>
          <w:tcPr>
            <w:tcW w:w="553" w:type="pct"/>
            <w:vMerge w:val="restart"/>
            <w:tcBorders>
              <w:top w:val="single" w:sz="4" w:space="0" w:color="auto"/>
              <w:left w:val="single" w:sz="4" w:space="0" w:color="auto"/>
              <w:bottom w:val="single" w:sz="4" w:space="0" w:color="auto"/>
              <w:right w:val="single" w:sz="4" w:space="0" w:color="auto"/>
            </w:tcBorders>
            <w:vAlign w:val="center"/>
            <w:hideMark/>
          </w:tcPr>
          <w:p w14:paraId="7FC0C782" w14:textId="77777777" w:rsidR="005056BE" w:rsidRPr="005056BE" w:rsidRDefault="005056BE" w:rsidP="002E3390">
            <w:pPr>
              <w:pStyle w:val="1fe"/>
            </w:pPr>
            <w:r w:rsidRPr="005056BE">
              <w:t>7200</w:t>
            </w:r>
          </w:p>
        </w:tc>
        <w:tc>
          <w:tcPr>
            <w:tcW w:w="972" w:type="pct"/>
            <w:vMerge w:val="restart"/>
            <w:tcBorders>
              <w:top w:val="single" w:sz="4" w:space="0" w:color="auto"/>
              <w:left w:val="single" w:sz="4" w:space="0" w:color="auto"/>
              <w:bottom w:val="single" w:sz="4" w:space="0" w:color="auto"/>
              <w:right w:val="single" w:sz="4" w:space="0" w:color="auto"/>
            </w:tcBorders>
            <w:vAlign w:val="center"/>
            <w:hideMark/>
          </w:tcPr>
          <w:p w14:paraId="21B2BF8A" w14:textId="77777777" w:rsidR="005056BE" w:rsidRPr="005056BE" w:rsidRDefault="005056BE" w:rsidP="002E3390">
            <w:pPr>
              <w:pStyle w:val="1fe"/>
            </w:pPr>
            <w:r w:rsidRPr="005056BE">
              <w:t>徐环项审</w:t>
            </w:r>
            <w:r w:rsidRPr="005056BE">
              <w:t>[2016]10</w:t>
            </w:r>
            <w:r w:rsidRPr="005056BE">
              <w:t>号；</w:t>
            </w:r>
          </w:p>
          <w:p w14:paraId="616AC79B" w14:textId="77777777" w:rsidR="005056BE" w:rsidRPr="005056BE" w:rsidRDefault="005056BE" w:rsidP="002E3390">
            <w:pPr>
              <w:pStyle w:val="1fe"/>
            </w:pPr>
            <w:r w:rsidRPr="005056BE">
              <w:t>已建成；</w:t>
            </w:r>
          </w:p>
          <w:p w14:paraId="5878612B" w14:textId="77777777" w:rsidR="005056BE" w:rsidRPr="005056BE" w:rsidRDefault="005056BE" w:rsidP="002E3390">
            <w:pPr>
              <w:pStyle w:val="1fe"/>
            </w:pPr>
            <w:r w:rsidRPr="005056BE">
              <w:t>2020</w:t>
            </w:r>
            <w:r w:rsidRPr="005056BE">
              <w:t>年</w:t>
            </w:r>
            <w:r w:rsidRPr="005056BE">
              <w:t>9</w:t>
            </w:r>
            <w:r w:rsidRPr="005056BE">
              <w:t>月完</w:t>
            </w:r>
            <w:r w:rsidRPr="005056BE">
              <w:lastRenderedPageBreak/>
              <w:t>成自主验收</w:t>
            </w:r>
          </w:p>
        </w:tc>
        <w:tc>
          <w:tcPr>
            <w:tcW w:w="648" w:type="pct"/>
            <w:vMerge w:val="restart"/>
            <w:tcBorders>
              <w:top w:val="single" w:sz="4" w:space="0" w:color="auto"/>
              <w:left w:val="single" w:sz="4" w:space="0" w:color="auto"/>
              <w:bottom w:val="single" w:sz="4" w:space="0" w:color="auto"/>
              <w:right w:val="nil"/>
            </w:tcBorders>
            <w:vAlign w:val="center"/>
            <w:hideMark/>
          </w:tcPr>
          <w:p w14:paraId="1D34A2FD" w14:textId="77777777" w:rsidR="005056BE" w:rsidRPr="005056BE" w:rsidRDefault="005056BE" w:rsidP="002E3390">
            <w:pPr>
              <w:pStyle w:val="1fe"/>
            </w:pPr>
            <w:r w:rsidRPr="005056BE">
              <w:lastRenderedPageBreak/>
              <w:t>南厂区，正常生产</w:t>
            </w:r>
          </w:p>
        </w:tc>
      </w:tr>
      <w:tr w:rsidR="005056BE" w:rsidRPr="005056BE" w14:paraId="49C85969" w14:textId="77777777" w:rsidTr="005056BE">
        <w:trPr>
          <w:trHeight w:val="20"/>
        </w:trPr>
        <w:tc>
          <w:tcPr>
            <w:tcW w:w="257" w:type="pct"/>
            <w:vMerge/>
            <w:tcBorders>
              <w:top w:val="single" w:sz="4" w:space="0" w:color="auto"/>
              <w:left w:val="nil"/>
              <w:bottom w:val="single" w:sz="4" w:space="0" w:color="auto"/>
              <w:right w:val="single" w:sz="4" w:space="0" w:color="auto"/>
            </w:tcBorders>
            <w:vAlign w:val="center"/>
            <w:hideMark/>
          </w:tcPr>
          <w:p w14:paraId="283B3CD2" w14:textId="77777777" w:rsidR="005056BE" w:rsidRPr="005056BE" w:rsidRDefault="005056BE" w:rsidP="002E3390">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0398FDB0" w14:textId="77777777" w:rsidR="005056BE" w:rsidRPr="005056BE" w:rsidRDefault="005056BE" w:rsidP="002E3390">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1F4901A9" w14:textId="77777777" w:rsidR="005056BE" w:rsidRPr="005056BE" w:rsidRDefault="005056BE" w:rsidP="002E3390">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4ED17720" w14:textId="77777777" w:rsidR="005056BE" w:rsidRPr="005056BE" w:rsidRDefault="005056BE" w:rsidP="002E3390">
            <w:pPr>
              <w:pStyle w:val="1fe"/>
            </w:pPr>
            <w:r w:rsidRPr="005056BE">
              <w:t>99.7</w:t>
            </w:r>
            <w:r w:rsidRPr="005056BE">
              <w:t>％四</w:t>
            </w:r>
            <w:proofErr w:type="gramStart"/>
            <w:r w:rsidRPr="005056BE">
              <w:t>氯间苯二腈</w:t>
            </w:r>
            <w:proofErr w:type="gramEnd"/>
          </w:p>
        </w:tc>
        <w:tc>
          <w:tcPr>
            <w:tcW w:w="541" w:type="pct"/>
            <w:tcBorders>
              <w:top w:val="single" w:sz="4" w:space="0" w:color="auto"/>
              <w:left w:val="single" w:sz="4" w:space="0" w:color="auto"/>
              <w:bottom w:val="single" w:sz="4" w:space="0" w:color="auto"/>
              <w:right w:val="single" w:sz="4" w:space="0" w:color="auto"/>
            </w:tcBorders>
            <w:vAlign w:val="center"/>
            <w:hideMark/>
          </w:tcPr>
          <w:p w14:paraId="54D3F272" w14:textId="77777777" w:rsidR="005056BE" w:rsidRPr="005056BE" w:rsidRDefault="005056BE" w:rsidP="002E3390">
            <w:pPr>
              <w:pStyle w:val="1fe"/>
            </w:pPr>
            <w:r w:rsidRPr="005056BE">
              <w:t>2000</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6208E7DD" w14:textId="77777777" w:rsidR="005056BE" w:rsidRPr="005056BE" w:rsidRDefault="005056BE" w:rsidP="002E3390">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0AB3EB12" w14:textId="77777777" w:rsidR="005056BE" w:rsidRPr="005056BE" w:rsidRDefault="005056BE" w:rsidP="002E3390">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334DC697" w14:textId="77777777" w:rsidR="005056BE" w:rsidRPr="005056BE" w:rsidRDefault="005056BE" w:rsidP="002E3390">
            <w:pPr>
              <w:pStyle w:val="1fe"/>
            </w:pPr>
          </w:p>
        </w:tc>
      </w:tr>
      <w:tr w:rsidR="005056BE" w:rsidRPr="005056BE" w14:paraId="4A94AAE7" w14:textId="77777777" w:rsidTr="005056BE">
        <w:trPr>
          <w:trHeight w:val="20"/>
        </w:trPr>
        <w:tc>
          <w:tcPr>
            <w:tcW w:w="257" w:type="pct"/>
            <w:vMerge/>
            <w:tcBorders>
              <w:top w:val="single" w:sz="4" w:space="0" w:color="auto"/>
              <w:left w:val="nil"/>
              <w:bottom w:val="single" w:sz="4" w:space="0" w:color="auto"/>
              <w:right w:val="single" w:sz="4" w:space="0" w:color="auto"/>
            </w:tcBorders>
            <w:vAlign w:val="center"/>
            <w:hideMark/>
          </w:tcPr>
          <w:p w14:paraId="261AE0B8" w14:textId="77777777" w:rsidR="005056BE" w:rsidRPr="005056BE" w:rsidRDefault="005056BE" w:rsidP="002E3390">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702BC8EF" w14:textId="77777777" w:rsidR="005056BE" w:rsidRPr="005056BE" w:rsidRDefault="005056BE" w:rsidP="002E3390">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5AC86DB6" w14:textId="77777777" w:rsidR="005056BE" w:rsidRPr="005056BE" w:rsidRDefault="005056BE" w:rsidP="002E3390">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5625C6BE" w14:textId="77777777" w:rsidR="005056BE" w:rsidRPr="005056BE" w:rsidRDefault="005056BE" w:rsidP="002E3390">
            <w:pPr>
              <w:pStyle w:val="1fe"/>
            </w:pPr>
            <w:r w:rsidRPr="005056BE">
              <w:t>99.7</w:t>
            </w:r>
            <w:r w:rsidRPr="005056BE">
              <w:t>％五氯苯甲</w:t>
            </w:r>
            <w:proofErr w:type="gramStart"/>
            <w:r w:rsidRPr="005056BE">
              <w:t>腈</w:t>
            </w:r>
            <w:proofErr w:type="gramEnd"/>
          </w:p>
        </w:tc>
        <w:tc>
          <w:tcPr>
            <w:tcW w:w="541" w:type="pct"/>
            <w:tcBorders>
              <w:top w:val="single" w:sz="4" w:space="0" w:color="auto"/>
              <w:left w:val="single" w:sz="4" w:space="0" w:color="auto"/>
              <w:bottom w:val="single" w:sz="4" w:space="0" w:color="auto"/>
              <w:right w:val="single" w:sz="4" w:space="0" w:color="auto"/>
            </w:tcBorders>
            <w:vAlign w:val="center"/>
            <w:hideMark/>
          </w:tcPr>
          <w:p w14:paraId="024648E2" w14:textId="77777777" w:rsidR="005056BE" w:rsidRPr="005056BE" w:rsidRDefault="005056BE" w:rsidP="002E3390">
            <w:pPr>
              <w:pStyle w:val="1fe"/>
            </w:pPr>
            <w:r w:rsidRPr="005056BE">
              <w:t>500</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5D66C21E" w14:textId="77777777" w:rsidR="005056BE" w:rsidRPr="005056BE" w:rsidRDefault="005056BE" w:rsidP="002E3390">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4A31E5B2" w14:textId="77777777" w:rsidR="005056BE" w:rsidRPr="005056BE" w:rsidRDefault="005056BE" w:rsidP="002E3390">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7745C49D" w14:textId="77777777" w:rsidR="005056BE" w:rsidRPr="005056BE" w:rsidRDefault="005056BE" w:rsidP="002E3390">
            <w:pPr>
              <w:pStyle w:val="1fe"/>
            </w:pPr>
          </w:p>
        </w:tc>
      </w:tr>
      <w:tr w:rsidR="005056BE" w:rsidRPr="005056BE" w14:paraId="08C60FD3" w14:textId="77777777" w:rsidTr="005056BE">
        <w:trPr>
          <w:trHeight w:val="20"/>
        </w:trPr>
        <w:tc>
          <w:tcPr>
            <w:tcW w:w="257" w:type="pct"/>
            <w:vMerge/>
            <w:tcBorders>
              <w:top w:val="single" w:sz="4" w:space="0" w:color="auto"/>
              <w:left w:val="nil"/>
              <w:bottom w:val="single" w:sz="4" w:space="0" w:color="auto"/>
              <w:right w:val="single" w:sz="4" w:space="0" w:color="auto"/>
            </w:tcBorders>
            <w:vAlign w:val="center"/>
            <w:hideMark/>
          </w:tcPr>
          <w:p w14:paraId="446D411A" w14:textId="77777777" w:rsidR="005056BE" w:rsidRPr="005056BE" w:rsidRDefault="005056BE" w:rsidP="002E3390">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2E674C7A" w14:textId="77777777" w:rsidR="005056BE" w:rsidRPr="005056BE" w:rsidRDefault="005056BE" w:rsidP="002E3390">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4BEDA97B" w14:textId="77777777" w:rsidR="005056BE" w:rsidRPr="005056BE" w:rsidRDefault="005056BE" w:rsidP="002E3390">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778BA042" w14:textId="77777777" w:rsidR="005056BE" w:rsidRPr="005056BE" w:rsidRDefault="005056BE" w:rsidP="002E3390">
            <w:pPr>
              <w:pStyle w:val="1fe"/>
            </w:pPr>
            <w:r w:rsidRPr="005056BE">
              <w:t>副产：</w:t>
            </w:r>
            <w:r w:rsidRPr="005056BE">
              <w:t>25%</w:t>
            </w:r>
            <w:r w:rsidRPr="005056BE">
              <w:t>盐酸</w:t>
            </w:r>
          </w:p>
        </w:tc>
        <w:tc>
          <w:tcPr>
            <w:tcW w:w="541" w:type="pct"/>
            <w:tcBorders>
              <w:top w:val="single" w:sz="4" w:space="0" w:color="auto"/>
              <w:left w:val="single" w:sz="4" w:space="0" w:color="auto"/>
              <w:bottom w:val="single" w:sz="4" w:space="0" w:color="auto"/>
              <w:right w:val="single" w:sz="4" w:space="0" w:color="auto"/>
            </w:tcBorders>
            <w:vAlign w:val="center"/>
            <w:hideMark/>
          </w:tcPr>
          <w:p w14:paraId="428FF63E" w14:textId="77777777" w:rsidR="005056BE" w:rsidRPr="005056BE" w:rsidRDefault="005056BE" w:rsidP="002E3390">
            <w:pPr>
              <w:pStyle w:val="1fe"/>
            </w:pPr>
            <w:r w:rsidRPr="005056BE">
              <w:t>6685.85</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27E68284" w14:textId="77777777" w:rsidR="005056BE" w:rsidRPr="005056BE" w:rsidRDefault="005056BE" w:rsidP="002E3390">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5129BB33" w14:textId="77777777" w:rsidR="005056BE" w:rsidRPr="005056BE" w:rsidRDefault="005056BE" w:rsidP="002E3390">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48FF64AD" w14:textId="77777777" w:rsidR="005056BE" w:rsidRPr="005056BE" w:rsidRDefault="005056BE" w:rsidP="002E3390">
            <w:pPr>
              <w:pStyle w:val="1fe"/>
            </w:pPr>
          </w:p>
        </w:tc>
      </w:tr>
      <w:tr w:rsidR="005056BE" w:rsidRPr="005056BE" w14:paraId="240F5BE2" w14:textId="77777777" w:rsidTr="005056BE">
        <w:trPr>
          <w:trHeight w:val="20"/>
        </w:trPr>
        <w:tc>
          <w:tcPr>
            <w:tcW w:w="257" w:type="pct"/>
            <w:vMerge/>
            <w:tcBorders>
              <w:top w:val="single" w:sz="4" w:space="0" w:color="auto"/>
              <w:left w:val="nil"/>
              <w:bottom w:val="single" w:sz="4" w:space="0" w:color="auto"/>
              <w:right w:val="single" w:sz="4" w:space="0" w:color="auto"/>
            </w:tcBorders>
            <w:vAlign w:val="center"/>
            <w:hideMark/>
          </w:tcPr>
          <w:p w14:paraId="3159D65D" w14:textId="77777777" w:rsidR="005056BE" w:rsidRPr="005056BE" w:rsidRDefault="005056BE" w:rsidP="002E3390">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5E8176EA" w14:textId="77777777" w:rsidR="005056BE" w:rsidRPr="005056BE" w:rsidRDefault="005056BE" w:rsidP="002E3390">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27BBD3A3" w14:textId="77777777" w:rsidR="005056BE" w:rsidRPr="005056BE" w:rsidRDefault="005056BE" w:rsidP="002E3390">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6BB2EBE1" w14:textId="77777777" w:rsidR="005056BE" w:rsidRPr="005056BE" w:rsidRDefault="005056BE" w:rsidP="002E3390">
            <w:pPr>
              <w:pStyle w:val="1fe"/>
            </w:pPr>
            <w:r w:rsidRPr="005056BE">
              <w:t>副产：</w:t>
            </w:r>
            <w:r w:rsidRPr="005056BE">
              <w:t>5.96%</w:t>
            </w:r>
            <w:proofErr w:type="gramStart"/>
            <w:r w:rsidRPr="005056BE">
              <w:t>漂液</w:t>
            </w:r>
            <w:proofErr w:type="gramEnd"/>
          </w:p>
        </w:tc>
        <w:tc>
          <w:tcPr>
            <w:tcW w:w="541" w:type="pct"/>
            <w:tcBorders>
              <w:top w:val="single" w:sz="4" w:space="0" w:color="auto"/>
              <w:left w:val="single" w:sz="4" w:space="0" w:color="auto"/>
              <w:bottom w:val="single" w:sz="4" w:space="0" w:color="auto"/>
              <w:right w:val="single" w:sz="4" w:space="0" w:color="auto"/>
            </w:tcBorders>
            <w:vAlign w:val="center"/>
            <w:hideMark/>
          </w:tcPr>
          <w:p w14:paraId="4A100482" w14:textId="77777777" w:rsidR="005056BE" w:rsidRPr="005056BE" w:rsidRDefault="005056BE" w:rsidP="002E3390">
            <w:pPr>
              <w:pStyle w:val="1fe"/>
            </w:pPr>
            <w:r w:rsidRPr="005056BE">
              <w:t>641.42</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6389CD1C" w14:textId="77777777" w:rsidR="005056BE" w:rsidRPr="005056BE" w:rsidRDefault="005056BE" w:rsidP="002E3390">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388E9BDD" w14:textId="77777777" w:rsidR="005056BE" w:rsidRPr="005056BE" w:rsidRDefault="005056BE" w:rsidP="002E3390">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51FE4E51" w14:textId="77777777" w:rsidR="005056BE" w:rsidRPr="005056BE" w:rsidRDefault="005056BE" w:rsidP="002E3390">
            <w:pPr>
              <w:pStyle w:val="1fe"/>
            </w:pPr>
          </w:p>
        </w:tc>
      </w:tr>
      <w:tr w:rsidR="005056BE" w:rsidRPr="005056BE" w14:paraId="567BB996" w14:textId="77777777" w:rsidTr="005056BE">
        <w:trPr>
          <w:trHeight w:val="20"/>
        </w:trPr>
        <w:tc>
          <w:tcPr>
            <w:tcW w:w="257" w:type="pct"/>
            <w:vMerge/>
            <w:tcBorders>
              <w:top w:val="single" w:sz="4" w:space="0" w:color="auto"/>
              <w:left w:val="nil"/>
              <w:bottom w:val="single" w:sz="4" w:space="0" w:color="auto"/>
              <w:right w:val="single" w:sz="4" w:space="0" w:color="auto"/>
            </w:tcBorders>
            <w:vAlign w:val="center"/>
            <w:hideMark/>
          </w:tcPr>
          <w:p w14:paraId="7C44BA80" w14:textId="77777777" w:rsidR="005056BE" w:rsidRPr="005056BE" w:rsidRDefault="005056BE" w:rsidP="002E3390">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73B3B2B0" w14:textId="77777777" w:rsidR="005056BE" w:rsidRPr="005056BE" w:rsidRDefault="005056BE" w:rsidP="002E3390">
            <w:pPr>
              <w:pStyle w:val="1fe"/>
            </w:pPr>
          </w:p>
        </w:tc>
        <w:tc>
          <w:tcPr>
            <w:tcW w:w="467" w:type="pct"/>
            <w:vMerge w:val="restart"/>
            <w:tcBorders>
              <w:top w:val="single" w:sz="4" w:space="0" w:color="auto"/>
              <w:left w:val="single" w:sz="4" w:space="0" w:color="auto"/>
              <w:bottom w:val="single" w:sz="4" w:space="0" w:color="auto"/>
              <w:right w:val="single" w:sz="4" w:space="0" w:color="auto"/>
            </w:tcBorders>
            <w:vAlign w:val="center"/>
            <w:hideMark/>
          </w:tcPr>
          <w:p w14:paraId="4FDB033F" w14:textId="77777777" w:rsidR="005056BE" w:rsidRPr="005056BE" w:rsidRDefault="005056BE" w:rsidP="002E3390">
            <w:pPr>
              <w:pStyle w:val="1fe"/>
            </w:pPr>
            <w:proofErr w:type="gramStart"/>
            <w:r w:rsidRPr="005056BE">
              <w:t>苯代三聚</w:t>
            </w:r>
            <w:proofErr w:type="gramEnd"/>
            <w:r w:rsidRPr="005056BE">
              <w:t>氰胺</w:t>
            </w:r>
          </w:p>
        </w:tc>
        <w:tc>
          <w:tcPr>
            <w:tcW w:w="860" w:type="pct"/>
            <w:tcBorders>
              <w:top w:val="single" w:sz="4" w:space="0" w:color="auto"/>
              <w:left w:val="single" w:sz="4" w:space="0" w:color="auto"/>
              <w:bottom w:val="single" w:sz="4" w:space="0" w:color="auto"/>
              <w:right w:val="single" w:sz="4" w:space="0" w:color="auto"/>
            </w:tcBorders>
            <w:vAlign w:val="center"/>
            <w:hideMark/>
          </w:tcPr>
          <w:p w14:paraId="201864BA" w14:textId="77777777" w:rsidR="005056BE" w:rsidRPr="005056BE" w:rsidRDefault="005056BE" w:rsidP="002E3390">
            <w:pPr>
              <w:pStyle w:val="1fe"/>
            </w:pPr>
            <w:r w:rsidRPr="005056BE">
              <w:t>99.5%</w:t>
            </w:r>
            <w:proofErr w:type="gramStart"/>
            <w:r w:rsidRPr="005056BE">
              <w:t>苯代三聚</w:t>
            </w:r>
            <w:proofErr w:type="gramEnd"/>
            <w:r w:rsidRPr="005056BE">
              <w:t>氰胺</w:t>
            </w:r>
          </w:p>
        </w:tc>
        <w:tc>
          <w:tcPr>
            <w:tcW w:w="541" w:type="pct"/>
            <w:tcBorders>
              <w:top w:val="single" w:sz="4" w:space="0" w:color="auto"/>
              <w:left w:val="single" w:sz="4" w:space="0" w:color="auto"/>
              <w:bottom w:val="single" w:sz="4" w:space="0" w:color="auto"/>
              <w:right w:val="single" w:sz="4" w:space="0" w:color="auto"/>
            </w:tcBorders>
            <w:vAlign w:val="center"/>
            <w:hideMark/>
          </w:tcPr>
          <w:p w14:paraId="62DCE911" w14:textId="77777777" w:rsidR="005056BE" w:rsidRPr="005056BE" w:rsidRDefault="005056BE" w:rsidP="002E3390">
            <w:pPr>
              <w:pStyle w:val="1fe"/>
            </w:pPr>
            <w:r w:rsidRPr="005056BE">
              <w:t>2000</w:t>
            </w:r>
          </w:p>
        </w:tc>
        <w:tc>
          <w:tcPr>
            <w:tcW w:w="553" w:type="pct"/>
            <w:vMerge w:val="restart"/>
            <w:tcBorders>
              <w:top w:val="single" w:sz="4" w:space="0" w:color="auto"/>
              <w:left w:val="single" w:sz="4" w:space="0" w:color="auto"/>
              <w:bottom w:val="single" w:sz="4" w:space="0" w:color="auto"/>
              <w:right w:val="single" w:sz="4" w:space="0" w:color="auto"/>
            </w:tcBorders>
            <w:vAlign w:val="center"/>
            <w:hideMark/>
          </w:tcPr>
          <w:p w14:paraId="4FE6258A" w14:textId="77777777" w:rsidR="005056BE" w:rsidRPr="005056BE" w:rsidRDefault="005056BE" w:rsidP="002E3390">
            <w:pPr>
              <w:pStyle w:val="1fe"/>
            </w:pPr>
            <w:r w:rsidRPr="005056BE">
              <w:t>6000</w:t>
            </w:r>
          </w:p>
        </w:tc>
        <w:tc>
          <w:tcPr>
            <w:tcW w:w="972" w:type="pct"/>
            <w:vMerge w:val="restart"/>
            <w:tcBorders>
              <w:top w:val="single" w:sz="4" w:space="0" w:color="auto"/>
              <w:left w:val="single" w:sz="4" w:space="0" w:color="auto"/>
              <w:bottom w:val="single" w:sz="4" w:space="0" w:color="auto"/>
              <w:right w:val="single" w:sz="4" w:space="0" w:color="auto"/>
            </w:tcBorders>
            <w:vAlign w:val="center"/>
            <w:hideMark/>
          </w:tcPr>
          <w:p w14:paraId="4B3AFC58" w14:textId="77777777" w:rsidR="005056BE" w:rsidRPr="005056BE" w:rsidRDefault="005056BE" w:rsidP="002E3390">
            <w:pPr>
              <w:pStyle w:val="1fe"/>
            </w:pPr>
            <w:r w:rsidRPr="005056BE">
              <w:t>徐环项审</w:t>
            </w:r>
            <w:r w:rsidRPr="005056BE">
              <w:t>[2016]10</w:t>
            </w:r>
            <w:r w:rsidRPr="005056BE">
              <w:t>号；</w:t>
            </w:r>
          </w:p>
          <w:p w14:paraId="30EF944F" w14:textId="77777777" w:rsidR="005056BE" w:rsidRPr="005056BE" w:rsidRDefault="005056BE" w:rsidP="002E3390">
            <w:pPr>
              <w:pStyle w:val="1fe"/>
            </w:pPr>
            <w:r w:rsidRPr="005056BE">
              <w:t>未建设</w:t>
            </w:r>
          </w:p>
        </w:tc>
        <w:tc>
          <w:tcPr>
            <w:tcW w:w="648" w:type="pct"/>
            <w:vMerge w:val="restart"/>
            <w:tcBorders>
              <w:top w:val="single" w:sz="4" w:space="0" w:color="auto"/>
              <w:left w:val="single" w:sz="4" w:space="0" w:color="auto"/>
              <w:bottom w:val="single" w:sz="4" w:space="0" w:color="auto"/>
              <w:right w:val="nil"/>
            </w:tcBorders>
            <w:vAlign w:val="center"/>
            <w:hideMark/>
          </w:tcPr>
          <w:p w14:paraId="72197A74" w14:textId="77777777" w:rsidR="005056BE" w:rsidRPr="005056BE" w:rsidRDefault="005056BE" w:rsidP="002E3390">
            <w:pPr>
              <w:pStyle w:val="1fe"/>
            </w:pPr>
            <w:r w:rsidRPr="005056BE">
              <w:t>南厂区，暂未建设</w:t>
            </w:r>
          </w:p>
        </w:tc>
      </w:tr>
      <w:tr w:rsidR="005056BE" w:rsidRPr="005056BE" w14:paraId="243EB5A1" w14:textId="77777777" w:rsidTr="005056BE">
        <w:trPr>
          <w:trHeight w:val="20"/>
        </w:trPr>
        <w:tc>
          <w:tcPr>
            <w:tcW w:w="257" w:type="pct"/>
            <w:vMerge/>
            <w:tcBorders>
              <w:top w:val="single" w:sz="4" w:space="0" w:color="auto"/>
              <w:left w:val="nil"/>
              <w:bottom w:val="single" w:sz="4" w:space="0" w:color="auto"/>
              <w:right w:val="single" w:sz="4" w:space="0" w:color="auto"/>
            </w:tcBorders>
            <w:vAlign w:val="center"/>
            <w:hideMark/>
          </w:tcPr>
          <w:p w14:paraId="638B9CA9" w14:textId="77777777" w:rsidR="005056BE" w:rsidRPr="005056BE" w:rsidRDefault="005056BE" w:rsidP="002E3390">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7E05F22E" w14:textId="77777777" w:rsidR="005056BE" w:rsidRPr="005056BE" w:rsidRDefault="005056BE" w:rsidP="002E3390">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4528D967" w14:textId="77777777" w:rsidR="005056BE" w:rsidRPr="005056BE" w:rsidRDefault="005056BE" w:rsidP="002E3390">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4B2926A6" w14:textId="77777777" w:rsidR="005056BE" w:rsidRPr="005056BE" w:rsidRDefault="005056BE" w:rsidP="002E3390">
            <w:pPr>
              <w:pStyle w:val="1fe"/>
            </w:pPr>
            <w:r w:rsidRPr="005056BE">
              <w:t>副产：硫酸铵</w:t>
            </w:r>
          </w:p>
        </w:tc>
        <w:tc>
          <w:tcPr>
            <w:tcW w:w="541" w:type="pct"/>
            <w:tcBorders>
              <w:top w:val="single" w:sz="4" w:space="0" w:color="auto"/>
              <w:left w:val="single" w:sz="4" w:space="0" w:color="auto"/>
              <w:bottom w:val="single" w:sz="4" w:space="0" w:color="auto"/>
              <w:right w:val="single" w:sz="4" w:space="0" w:color="auto"/>
            </w:tcBorders>
            <w:vAlign w:val="center"/>
            <w:hideMark/>
          </w:tcPr>
          <w:p w14:paraId="04BC8D2B" w14:textId="77777777" w:rsidR="005056BE" w:rsidRPr="005056BE" w:rsidRDefault="005056BE" w:rsidP="002E3390">
            <w:pPr>
              <w:pStyle w:val="1fe"/>
            </w:pPr>
            <w:r w:rsidRPr="005056BE">
              <w:t>202.27</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50805C73" w14:textId="77777777" w:rsidR="005056BE" w:rsidRPr="005056BE" w:rsidRDefault="005056BE" w:rsidP="002E3390">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67677999" w14:textId="77777777" w:rsidR="005056BE" w:rsidRPr="005056BE" w:rsidRDefault="005056BE" w:rsidP="002E3390">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07B0C9E9" w14:textId="77777777" w:rsidR="005056BE" w:rsidRPr="005056BE" w:rsidRDefault="005056BE" w:rsidP="002E3390">
            <w:pPr>
              <w:pStyle w:val="1fe"/>
            </w:pPr>
          </w:p>
        </w:tc>
      </w:tr>
      <w:tr w:rsidR="005056BE" w:rsidRPr="005056BE" w14:paraId="051D8013" w14:textId="77777777" w:rsidTr="005056BE">
        <w:trPr>
          <w:trHeight w:val="20"/>
        </w:trPr>
        <w:tc>
          <w:tcPr>
            <w:tcW w:w="257" w:type="pct"/>
            <w:vMerge/>
            <w:tcBorders>
              <w:top w:val="single" w:sz="4" w:space="0" w:color="auto"/>
              <w:left w:val="nil"/>
              <w:bottom w:val="single" w:sz="4" w:space="0" w:color="auto"/>
              <w:right w:val="single" w:sz="4" w:space="0" w:color="auto"/>
            </w:tcBorders>
            <w:vAlign w:val="center"/>
            <w:hideMark/>
          </w:tcPr>
          <w:p w14:paraId="14CAADFE" w14:textId="77777777" w:rsidR="005056BE" w:rsidRPr="005056BE" w:rsidRDefault="005056BE" w:rsidP="002E3390">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3E81AE35" w14:textId="77777777" w:rsidR="005056BE" w:rsidRPr="005056BE" w:rsidRDefault="005056BE" w:rsidP="002E3390">
            <w:pPr>
              <w:pStyle w:val="1fe"/>
            </w:pPr>
          </w:p>
        </w:tc>
        <w:tc>
          <w:tcPr>
            <w:tcW w:w="467" w:type="pct"/>
            <w:tcBorders>
              <w:top w:val="single" w:sz="4" w:space="0" w:color="auto"/>
              <w:left w:val="single" w:sz="4" w:space="0" w:color="auto"/>
              <w:bottom w:val="single" w:sz="4" w:space="0" w:color="auto"/>
              <w:right w:val="single" w:sz="4" w:space="0" w:color="auto"/>
            </w:tcBorders>
            <w:vAlign w:val="center"/>
            <w:hideMark/>
          </w:tcPr>
          <w:p w14:paraId="1005054B" w14:textId="77777777" w:rsidR="005056BE" w:rsidRPr="005056BE" w:rsidRDefault="005056BE" w:rsidP="002E3390">
            <w:pPr>
              <w:pStyle w:val="1fe"/>
            </w:pPr>
            <w:r w:rsidRPr="005056BE">
              <w:t>四氯对苯二甲酸二甲酯</w:t>
            </w:r>
          </w:p>
        </w:tc>
        <w:tc>
          <w:tcPr>
            <w:tcW w:w="860" w:type="pct"/>
            <w:tcBorders>
              <w:top w:val="single" w:sz="4" w:space="0" w:color="auto"/>
              <w:left w:val="single" w:sz="4" w:space="0" w:color="auto"/>
              <w:bottom w:val="single" w:sz="4" w:space="0" w:color="auto"/>
              <w:right w:val="single" w:sz="4" w:space="0" w:color="auto"/>
            </w:tcBorders>
            <w:vAlign w:val="center"/>
            <w:hideMark/>
          </w:tcPr>
          <w:p w14:paraId="2BA8C026" w14:textId="77777777" w:rsidR="005056BE" w:rsidRPr="005056BE" w:rsidRDefault="005056BE" w:rsidP="002E3390">
            <w:pPr>
              <w:pStyle w:val="1fe"/>
            </w:pPr>
            <w:r w:rsidRPr="005056BE">
              <w:t>97</w:t>
            </w:r>
            <w:r w:rsidRPr="005056BE">
              <w:t>％四氯对苯二甲酸二甲酯</w:t>
            </w:r>
          </w:p>
        </w:tc>
        <w:tc>
          <w:tcPr>
            <w:tcW w:w="541" w:type="pct"/>
            <w:tcBorders>
              <w:top w:val="single" w:sz="4" w:space="0" w:color="auto"/>
              <w:left w:val="single" w:sz="4" w:space="0" w:color="auto"/>
              <w:bottom w:val="single" w:sz="4" w:space="0" w:color="auto"/>
              <w:right w:val="single" w:sz="4" w:space="0" w:color="auto"/>
            </w:tcBorders>
            <w:vAlign w:val="center"/>
            <w:hideMark/>
          </w:tcPr>
          <w:p w14:paraId="03E04A99" w14:textId="77777777" w:rsidR="005056BE" w:rsidRPr="005056BE" w:rsidRDefault="005056BE" w:rsidP="002E3390">
            <w:pPr>
              <w:pStyle w:val="1fe"/>
            </w:pPr>
            <w:r w:rsidRPr="005056BE">
              <w:t>500</w:t>
            </w:r>
          </w:p>
        </w:tc>
        <w:tc>
          <w:tcPr>
            <w:tcW w:w="553" w:type="pct"/>
            <w:tcBorders>
              <w:top w:val="single" w:sz="4" w:space="0" w:color="auto"/>
              <w:left w:val="single" w:sz="4" w:space="0" w:color="auto"/>
              <w:bottom w:val="single" w:sz="4" w:space="0" w:color="auto"/>
              <w:right w:val="single" w:sz="4" w:space="0" w:color="auto"/>
            </w:tcBorders>
            <w:vAlign w:val="center"/>
            <w:hideMark/>
          </w:tcPr>
          <w:p w14:paraId="4E9A8C6C" w14:textId="77777777" w:rsidR="005056BE" w:rsidRPr="005056BE" w:rsidRDefault="005056BE" w:rsidP="002E3390">
            <w:pPr>
              <w:pStyle w:val="1fe"/>
            </w:pPr>
            <w:r w:rsidRPr="005056BE">
              <w:t>6392</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09F7F5" w14:textId="77777777" w:rsidR="005056BE" w:rsidRPr="005056BE" w:rsidRDefault="005056BE" w:rsidP="002E3390">
            <w:pPr>
              <w:pStyle w:val="1fe"/>
            </w:pPr>
            <w:r w:rsidRPr="005056BE">
              <w:t>徐环项审</w:t>
            </w:r>
            <w:r w:rsidRPr="005056BE">
              <w:t>[2016]10</w:t>
            </w:r>
            <w:r w:rsidRPr="005056BE">
              <w:t>号；</w:t>
            </w:r>
          </w:p>
          <w:p w14:paraId="0B7A3AFD" w14:textId="77777777" w:rsidR="005056BE" w:rsidRPr="005056BE" w:rsidRDefault="005056BE" w:rsidP="002E3390">
            <w:pPr>
              <w:pStyle w:val="1fe"/>
            </w:pPr>
            <w:r w:rsidRPr="005056BE">
              <w:t>未建设</w:t>
            </w:r>
          </w:p>
        </w:tc>
        <w:tc>
          <w:tcPr>
            <w:tcW w:w="648" w:type="pct"/>
            <w:tcBorders>
              <w:top w:val="single" w:sz="4" w:space="0" w:color="auto"/>
              <w:left w:val="single" w:sz="4" w:space="0" w:color="auto"/>
              <w:bottom w:val="single" w:sz="4" w:space="0" w:color="auto"/>
              <w:right w:val="nil"/>
            </w:tcBorders>
            <w:vAlign w:val="center"/>
            <w:hideMark/>
          </w:tcPr>
          <w:p w14:paraId="6B35AC3D" w14:textId="77777777" w:rsidR="005056BE" w:rsidRPr="005056BE" w:rsidRDefault="005056BE" w:rsidP="002E3390">
            <w:pPr>
              <w:pStyle w:val="1fe"/>
            </w:pPr>
            <w:r w:rsidRPr="005056BE">
              <w:t>南厂区，暂未建设</w:t>
            </w:r>
          </w:p>
        </w:tc>
      </w:tr>
      <w:tr w:rsidR="005056BE" w:rsidRPr="005056BE" w14:paraId="3C4BAC95" w14:textId="77777777" w:rsidTr="005056BE">
        <w:trPr>
          <w:trHeight w:val="20"/>
        </w:trPr>
        <w:tc>
          <w:tcPr>
            <w:tcW w:w="257" w:type="pct"/>
            <w:vMerge/>
            <w:tcBorders>
              <w:top w:val="single" w:sz="4" w:space="0" w:color="auto"/>
              <w:left w:val="nil"/>
              <w:bottom w:val="single" w:sz="4" w:space="0" w:color="auto"/>
              <w:right w:val="single" w:sz="4" w:space="0" w:color="auto"/>
            </w:tcBorders>
            <w:vAlign w:val="center"/>
            <w:hideMark/>
          </w:tcPr>
          <w:p w14:paraId="57C6F932" w14:textId="77777777" w:rsidR="005056BE" w:rsidRPr="005056BE" w:rsidRDefault="005056BE" w:rsidP="002E3390">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0752D805" w14:textId="77777777" w:rsidR="005056BE" w:rsidRPr="005056BE" w:rsidRDefault="005056BE" w:rsidP="002E3390">
            <w:pPr>
              <w:pStyle w:val="1fe"/>
            </w:pPr>
          </w:p>
        </w:tc>
        <w:tc>
          <w:tcPr>
            <w:tcW w:w="467" w:type="pct"/>
            <w:tcBorders>
              <w:top w:val="single" w:sz="4" w:space="0" w:color="auto"/>
              <w:left w:val="single" w:sz="4" w:space="0" w:color="auto"/>
              <w:bottom w:val="single" w:sz="4" w:space="0" w:color="auto"/>
              <w:right w:val="single" w:sz="4" w:space="0" w:color="auto"/>
            </w:tcBorders>
            <w:vAlign w:val="center"/>
            <w:hideMark/>
          </w:tcPr>
          <w:p w14:paraId="1035FE07" w14:textId="77777777" w:rsidR="005056BE" w:rsidRPr="005056BE" w:rsidRDefault="005056BE" w:rsidP="002E3390">
            <w:pPr>
              <w:pStyle w:val="1fe"/>
            </w:pPr>
            <w:r w:rsidRPr="005056BE">
              <w:t>四氟苯菊酯</w:t>
            </w:r>
          </w:p>
        </w:tc>
        <w:tc>
          <w:tcPr>
            <w:tcW w:w="860" w:type="pct"/>
            <w:tcBorders>
              <w:top w:val="single" w:sz="4" w:space="0" w:color="auto"/>
              <w:left w:val="single" w:sz="4" w:space="0" w:color="auto"/>
              <w:bottom w:val="single" w:sz="4" w:space="0" w:color="auto"/>
              <w:right w:val="single" w:sz="4" w:space="0" w:color="auto"/>
            </w:tcBorders>
            <w:vAlign w:val="center"/>
            <w:hideMark/>
          </w:tcPr>
          <w:p w14:paraId="025F0D97" w14:textId="77777777" w:rsidR="005056BE" w:rsidRPr="005056BE" w:rsidRDefault="005056BE" w:rsidP="002E3390">
            <w:pPr>
              <w:pStyle w:val="1fe"/>
            </w:pPr>
            <w:r w:rsidRPr="005056BE">
              <w:t>95</w:t>
            </w:r>
            <w:r w:rsidRPr="005056BE">
              <w:t>％四氟苯菊酯</w:t>
            </w:r>
          </w:p>
        </w:tc>
        <w:tc>
          <w:tcPr>
            <w:tcW w:w="541" w:type="pct"/>
            <w:tcBorders>
              <w:top w:val="single" w:sz="4" w:space="0" w:color="auto"/>
              <w:left w:val="single" w:sz="4" w:space="0" w:color="auto"/>
              <w:bottom w:val="single" w:sz="4" w:space="0" w:color="auto"/>
              <w:right w:val="single" w:sz="4" w:space="0" w:color="auto"/>
            </w:tcBorders>
            <w:vAlign w:val="center"/>
            <w:hideMark/>
          </w:tcPr>
          <w:p w14:paraId="1399126E" w14:textId="77777777" w:rsidR="005056BE" w:rsidRPr="005056BE" w:rsidRDefault="005056BE" w:rsidP="002E3390">
            <w:pPr>
              <w:pStyle w:val="1fe"/>
            </w:pPr>
            <w:r w:rsidRPr="005056BE">
              <w:t>200</w:t>
            </w:r>
          </w:p>
        </w:tc>
        <w:tc>
          <w:tcPr>
            <w:tcW w:w="553" w:type="pct"/>
            <w:tcBorders>
              <w:top w:val="single" w:sz="4" w:space="0" w:color="auto"/>
              <w:left w:val="single" w:sz="4" w:space="0" w:color="auto"/>
              <w:bottom w:val="single" w:sz="4" w:space="0" w:color="auto"/>
              <w:right w:val="single" w:sz="4" w:space="0" w:color="auto"/>
            </w:tcBorders>
            <w:vAlign w:val="center"/>
            <w:hideMark/>
          </w:tcPr>
          <w:p w14:paraId="7264BEC2" w14:textId="77777777" w:rsidR="005056BE" w:rsidRPr="005056BE" w:rsidRDefault="005056BE" w:rsidP="002E3390">
            <w:pPr>
              <w:pStyle w:val="1fe"/>
            </w:pPr>
            <w:r w:rsidRPr="005056BE">
              <w:t>3370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F6FD2F" w14:textId="77777777" w:rsidR="005056BE" w:rsidRPr="005056BE" w:rsidRDefault="005056BE" w:rsidP="002E3390">
            <w:pPr>
              <w:pStyle w:val="1fe"/>
            </w:pPr>
            <w:r w:rsidRPr="005056BE">
              <w:t>徐环项审</w:t>
            </w:r>
            <w:r w:rsidRPr="005056BE">
              <w:t>[2016]10</w:t>
            </w:r>
            <w:r w:rsidRPr="005056BE">
              <w:t>号；</w:t>
            </w:r>
          </w:p>
          <w:p w14:paraId="275BAC59" w14:textId="77777777" w:rsidR="005056BE" w:rsidRPr="005056BE" w:rsidRDefault="005056BE" w:rsidP="002E3390">
            <w:pPr>
              <w:pStyle w:val="1fe"/>
            </w:pPr>
            <w:r w:rsidRPr="005056BE">
              <w:t>未建设</w:t>
            </w:r>
          </w:p>
        </w:tc>
        <w:tc>
          <w:tcPr>
            <w:tcW w:w="648" w:type="pct"/>
            <w:tcBorders>
              <w:top w:val="single" w:sz="4" w:space="0" w:color="auto"/>
              <w:left w:val="single" w:sz="4" w:space="0" w:color="auto"/>
              <w:bottom w:val="single" w:sz="4" w:space="0" w:color="auto"/>
              <w:right w:val="nil"/>
            </w:tcBorders>
            <w:vAlign w:val="center"/>
            <w:hideMark/>
          </w:tcPr>
          <w:p w14:paraId="02EF959F" w14:textId="77777777" w:rsidR="005056BE" w:rsidRPr="005056BE" w:rsidRDefault="005056BE" w:rsidP="002E3390">
            <w:pPr>
              <w:pStyle w:val="1fe"/>
            </w:pPr>
            <w:r w:rsidRPr="005056BE">
              <w:t>北厂区，暂未建设</w:t>
            </w:r>
          </w:p>
        </w:tc>
      </w:tr>
      <w:tr w:rsidR="005056BE" w:rsidRPr="005056BE" w14:paraId="0737918E" w14:textId="77777777" w:rsidTr="005056BE">
        <w:trPr>
          <w:trHeight w:val="20"/>
        </w:trPr>
        <w:tc>
          <w:tcPr>
            <w:tcW w:w="257" w:type="pct"/>
            <w:vMerge/>
            <w:tcBorders>
              <w:top w:val="single" w:sz="4" w:space="0" w:color="auto"/>
              <w:left w:val="nil"/>
              <w:bottom w:val="single" w:sz="4" w:space="0" w:color="auto"/>
              <w:right w:val="single" w:sz="4" w:space="0" w:color="auto"/>
            </w:tcBorders>
            <w:vAlign w:val="center"/>
            <w:hideMark/>
          </w:tcPr>
          <w:p w14:paraId="3E28B655" w14:textId="77777777" w:rsidR="005056BE" w:rsidRPr="005056BE" w:rsidRDefault="005056BE" w:rsidP="002E3390">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3AE7C26E" w14:textId="77777777" w:rsidR="005056BE" w:rsidRPr="005056BE" w:rsidRDefault="005056BE" w:rsidP="002E3390">
            <w:pPr>
              <w:pStyle w:val="1fe"/>
            </w:pPr>
          </w:p>
        </w:tc>
        <w:tc>
          <w:tcPr>
            <w:tcW w:w="467" w:type="pct"/>
            <w:vMerge w:val="restart"/>
            <w:tcBorders>
              <w:top w:val="single" w:sz="4" w:space="0" w:color="auto"/>
              <w:left w:val="single" w:sz="4" w:space="0" w:color="auto"/>
              <w:bottom w:val="single" w:sz="4" w:space="0" w:color="auto"/>
              <w:right w:val="single" w:sz="4" w:space="0" w:color="auto"/>
            </w:tcBorders>
            <w:vAlign w:val="center"/>
            <w:hideMark/>
          </w:tcPr>
          <w:p w14:paraId="681AD0D9" w14:textId="77777777" w:rsidR="005056BE" w:rsidRPr="005056BE" w:rsidRDefault="005056BE" w:rsidP="002E3390">
            <w:pPr>
              <w:pStyle w:val="1fe"/>
            </w:pPr>
            <w:proofErr w:type="gramStart"/>
            <w:r w:rsidRPr="005056BE">
              <w:t>嘧菌酯</w:t>
            </w:r>
            <w:proofErr w:type="gramEnd"/>
          </w:p>
        </w:tc>
        <w:tc>
          <w:tcPr>
            <w:tcW w:w="860" w:type="pct"/>
            <w:tcBorders>
              <w:top w:val="single" w:sz="4" w:space="0" w:color="auto"/>
              <w:left w:val="single" w:sz="4" w:space="0" w:color="auto"/>
              <w:bottom w:val="single" w:sz="4" w:space="0" w:color="auto"/>
              <w:right w:val="single" w:sz="4" w:space="0" w:color="auto"/>
            </w:tcBorders>
            <w:vAlign w:val="center"/>
            <w:hideMark/>
          </w:tcPr>
          <w:p w14:paraId="67CAFB55" w14:textId="77777777" w:rsidR="005056BE" w:rsidRPr="005056BE" w:rsidRDefault="005056BE" w:rsidP="002E3390">
            <w:pPr>
              <w:pStyle w:val="1fe"/>
            </w:pPr>
            <w:r w:rsidRPr="005056BE">
              <w:t>95</w:t>
            </w:r>
            <w:r w:rsidRPr="005056BE">
              <w:t>％</w:t>
            </w:r>
            <w:proofErr w:type="gramStart"/>
            <w:r w:rsidRPr="005056BE">
              <w:t>嘧菌酯</w:t>
            </w:r>
            <w:proofErr w:type="gramEnd"/>
          </w:p>
        </w:tc>
        <w:tc>
          <w:tcPr>
            <w:tcW w:w="541" w:type="pct"/>
            <w:tcBorders>
              <w:top w:val="single" w:sz="4" w:space="0" w:color="auto"/>
              <w:left w:val="single" w:sz="4" w:space="0" w:color="auto"/>
              <w:bottom w:val="single" w:sz="4" w:space="0" w:color="auto"/>
              <w:right w:val="single" w:sz="4" w:space="0" w:color="auto"/>
            </w:tcBorders>
            <w:vAlign w:val="center"/>
            <w:hideMark/>
          </w:tcPr>
          <w:p w14:paraId="7118D84C" w14:textId="77777777" w:rsidR="005056BE" w:rsidRPr="005056BE" w:rsidRDefault="005056BE" w:rsidP="002E3390">
            <w:pPr>
              <w:pStyle w:val="1fe"/>
            </w:pPr>
            <w:r w:rsidRPr="005056BE">
              <w:t>200</w:t>
            </w:r>
          </w:p>
        </w:tc>
        <w:tc>
          <w:tcPr>
            <w:tcW w:w="553" w:type="pct"/>
            <w:vMerge w:val="restart"/>
            <w:tcBorders>
              <w:top w:val="single" w:sz="4" w:space="0" w:color="auto"/>
              <w:left w:val="single" w:sz="4" w:space="0" w:color="auto"/>
              <w:bottom w:val="single" w:sz="4" w:space="0" w:color="auto"/>
              <w:right w:val="single" w:sz="4" w:space="0" w:color="auto"/>
            </w:tcBorders>
            <w:vAlign w:val="center"/>
            <w:hideMark/>
          </w:tcPr>
          <w:p w14:paraId="612ED571" w14:textId="77777777" w:rsidR="005056BE" w:rsidRPr="005056BE" w:rsidRDefault="005056BE" w:rsidP="002E3390">
            <w:pPr>
              <w:pStyle w:val="1fe"/>
            </w:pPr>
            <w:r w:rsidRPr="005056BE">
              <w:t>3000</w:t>
            </w:r>
          </w:p>
        </w:tc>
        <w:tc>
          <w:tcPr>
            <w:tcW w:w="972" w:type="pct"/>
            <w:vMerge w:val="restart"/>
            <w:tcBorders>
              <w:top w:val="single" w:sz="4" w:space="0" w:color="auto"/>
              <w:left w:val="single" w:sz="4" w:space="0" w:color="auto"/>
              <w:bottom w:val="single" w:sz="4" w:space="0" w:color="auto"/>
              <w:right w:val="single" w:sz="4" w:space="0" w:color="auto"/>
            </w:tcBorders>
            <w:vAlign w:val="center"/>
            <w:hideMark/>
          </w:tcPr>
          <w:p w14:paraId="5CBF3760" w14:textId="77777777" w:rsidR="005056BE" w:rsidRPr="005056BE" w:rsidRDefault="005056BE" w:rsidP="002E3390">
            <w:pPr>
              <w:pStyle w:val="1fe"/>
            </w:pPr>
            <w:r w:rsidRPr="005056BE">
              <w:t>徐环项审</w:t>
            </w:r>
            <w:r w:rsidRPr="005056BE">
              <w:t>[2016]10</w:t>
            </w:r>
            <w:r w:rsidRPr="005056BE">
              <w:t>号；</w:t>
            </w:r>
          </w:p>
          <w:p w14:paraId="2EBC4A39" w14:textId="77777777" w:rsidR="005056BE" w:rsidRPr="005056BE" w:rsidRDefault="005056BE" w:rsidP="002E3390">
            <w:pPr>
              <w:pStyle w:val="1fe"/>
            </w:pPr>
            <w:r w:rsidRPr="005056BE">
              <w:t>未建设</w:t>
            </w:r>
          </w:p>
        </w:tc>
        <w:tc>
          <w:tcPr>
            <w:tcW w:w="648" w:type="pct"/>
            <w:vMerge w:val="restart"/>
            <w:tcBorders>
              <w:top w:val="single" w:sz="4" w:space="0" w:color="auto"/>
              <w:left w:val="single" w:sz="4" w:space="0" w:color="auto"/>
              <w:bottom w:val="single" w:sz="4" w:space="0" w:color="auto"/>
              <w:right w:val="nil"/>
            </w:tcBorders>
            <w:vAlign w:val="center"/>
            <w:hideMark/>
          </w:tcPr>
          <w:p w14:paraId="08783936" w14:textId="77777777" w:rsidR="005056BE" w:rsidRPr="005056BE" w:rsidRDefault="005056BE" w:rsidP="002E3390">
            <w:pPr>
              <w:pStyle w:val="1fe"/>
            </w:pPr>
            <w:r w:rsidRPr="005056BE">
              <w:t>北厂区，暂未建设</w:t>
            </w:r>
          </w:p>
        </w:tc>
      </w:tr>
      <w:tr w:rsidR="005056BE" w:rsidRPr="005056BE" w14:paraId="2C84BB7A" w14:textId="77777777" w:rsidTr="005056BE">
        <w:trPr>
          <w:trHeight w:val="20"/>
        </w:trPr>
        <w:tc>
          <w:tcPr>
            <w:tcW w:w="257" w:type="pct"/>
            <w:vMerge/>
            <w:tcBorders>
              <w:top w:val="single" w:sz="4" w:space="0" w:color="auto"/>
              <w:left w:val="nil"/>
              <w:bottom w:val="single" w:sz="4" w:space="0" w:color="auto"/>
              <w:right w:val="single" w:sz="4" w:space="0" w:color="auto"/>
            </w:tcBorders>
            <w:vAlign w:val="center"/>
            <w:hideMark/>
          </w:tcPr>
          <w:p w14:paraId="79D7AC41" w14:textId="77777777" w:rsidR="005056BE" w:rsidRPr="005056BE" w:rsidRDefault="005056BE" w:rsidP="002E3390">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61F8383E" w14:textId="77777777" w:rsidR="005056BE" w:rsidRPr="005056BE" w:rsidRDefault="005056BE" w:rsidP="002E3390">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0A927B78" w14:textId="77777777" w:rsidR="005056BE" w:rsidRPr="005056BE" w:rsidRDefault="005056BE" w:rsidP="002E3390">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30974F03" w14:textId="77777777" w:rsidR="005056BE" w:rsidRPr="005056BE" w:rsidRDefault="005056BE" w:rsidP="002E3390">
            <w:pPr>
              <w:pStyle w:val="1fe"/>
            </w:pPr>
            <w:r w:rsidRPr="005056BE">
              <w:t>副产：乙酸</w:t>
            </w:r>
          </w:p>
        </w:tc>
        <w:tc>
          <w:tcPr>
            <w:tcW w:w="541" w:type="pct"/>
            <w:tcBorders>
              <w:top w:val="single" w:sz="4" w:space="0" w:color="auto"/>
              <w:left w:val="single" w:sz="4" w:space="0" w:color="auto"/>
              <w:bottom w:val="single" w:sz="4" w:space="0" w:color="auto"/>
              <w:right w:val="single" w:sz="4" w:space="0" w:color="auto"/>
            </w:tcBorders>
            <w:vAlign w:val="center"/>
            <w:hideMark/>
          </w:tcPr>
          <w:p w14:paraId="37BEE435" w14:textId="77777777" w:rsidR="005056BE" w:rsidRPr="005056BE" w:rsidRDefault="005056BE" w:rsidP="002E3390">
            <w:pPr>
              <w:pStyle w:val="1fe"/>
            </w:pPr>
            <w:r w:rsidRPr="005056BE">
              <w:t>62.72</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31458EFC" w14:textId="77777777" w:rsidR="005056BE" w:rsidRPr="005056BE" w:rsidRDefault="005056BE" w:rsidP="002E3390">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548B2932" w14:textId="77777777" w:rsidR="005056BE" w:rsidRPr="005056BE" w:rsidRDefault="005056BE" w:rsidP="002E3390">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79B84039" w14:textId="77777777" w:rsidR="005056BE" w:rsidRPr="005056BE" w:rsidRDefault="005056BE" w:rsidP="002E3390">
            <w:pPr>
              <w:pStyle w:val="1fe"/>
            </w:pPr>
          </w:p>
        </w:tc>
      </w:tr>
      <w:tr w:rsidR="005056BE" w:rsidRPr="005056BE" w14:paraId="48B11C4F" w14:textId="77777777" w:rsidTr="005056BE">
        <w:trPr>
          <w:trHeight w:val="20"/>
        </w:trPr>
        <w:tc>
          <w:tcPr>
            <w:tcW w:w="257" w:type="pct"/>
            <w:vMerge/>
            <w:tcBorders>
              <w:top w:val="single" w:sz="4" w:space="0" w:color="auto"/>
              <w:left w:val="nil"/>
              <w:bottom w:val="single" w:sz="4" w:space="0" w:color="auto"/>
              <w:right w:val="single" w:sz="4" w:space="0" w:color="auto"/>
            </w:tcBorders>
            <w:vAlign w:val="center"/>
            <w:hideMark/>
          </w:tcPr>
          <w:p w14:paraId="7B18F907" w14:textId="77777777" w:rsidR="005056BE" w:rsidRPr="005056BE" w:rsidRDefault="005056BE" w:rsidP="002E3390">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08168D37" w14:textId="77777777" w:rsidR="005056BE" w:rsidRPr="005056BE" w:rsidRDefault="005056BE" w:rsidP="002E3390">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64341A45" w14:textId="77777777" w:rsidR="005056BE" w:rsidRPr="005056BE" w:rsidRDefault="005056BE" w:rsidP="002E3390">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3DE0B81C" w14:textId="77777777" w:rsidR="005056BE" w:rsidRPr="005056BE" w:rsidRDefault="005056BE" w:rsidP="002E3390">
            <w:pPr>
              <w:pStyle w:val="1fe"/>
            </w:pPr>
            <w:r w:rsidRPr="005056BE">
              <w:t>副产：乙酸甲酯</w:t>
            </w:r>
          </w:p>
        </w:tc>
        <w:tc>
          <w:tcPr>
            <w:tcW w:w="541" w:type="pct"/>
            <w:tcBorders>
              <w:top w:val="single" w:sz="4" w:space="0" w:color="auto"/>
              <w:left w:val="single" w:sz="4" w:space="0" w:color="auto"/>
              <w:bottom w:val="single" w:sz="4" w:space="0" w:color="auto"/>
              <w:right w:val="single" w:sz="4" w:space="0" w:color="auto"/>
            </w:tcBorders>
            <w:vAlign w:val="center"/>
            <w:hideMark/>
          </w:tcPr>
          <w:p w14:paraId="7103EB5A" w14:textId="77777777" w:rsidR="005056BE" w:rsidRPr="005056BE" w:rsidRDefault="005056BE" w:rsidP="002E3390">
            <w:pPr>
              <w:pStyle w:val="1fe"/>
            </w:pPr>
            <w:r w:rsidRPr="005056BE">
              <w:t>74.61</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3E68CC17" w14:textId="77777777" w:rsidR="005056BE" w:rsidRPr="005056BE" w:rsidRDefault="005056BE" w:rsidP="002E3390">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556A5383" w14:textId="77777777" w:rsidR="005056BE" w:rsidRPr="005056BE" w:rsidRDefault="005056BE" w:rsidP="002E3390">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6B12BB87" w14:textId="77777777" w:rsidR="005056BE" w:rsidRPr="005056BE" w:rsidRDefault="005056BE" w:rsidP="002E3390">
            <w:pPr>
              <w:pStyle w:val="1fe"/>
            </w:pPr>
          </w:p>
        </w:tc>
      </w:tr>
      <w:tr w:rsidR="005056BE" w:rsidRPr="005056BE" w14:paraId="7C96618B" w14:textId="77777777" w:rsidTr="005056BE">
        <w:trPr>
          <w:trHeight w:val="20"/>
        </w:trPr>
        <w:tc>
          <w:tcPr>
            <w:tcW w:w="257" w:type="pct"/>
            <w:vMerge/>
            <w:tcBorders>
              <w:top w:val="single" w:sz="4" w:space="0" w:color="auto"/>
              <w:left w:val="nil"/>
              <w:bottom w:val="single" w:sz="4" w:space="0" w:color="auto"/>
              <w:right w:val="single" w:sz="4" w:space="0" w:color="auto"/>
            </w:tcBorders>
            <w:vAlign w:val="center"/>
            <w:hideMark/>
          </w:tcPr>
          <w:p w14:paraId="4D97DCB0" w14:textId="77777777" w:rsidR="005056BE" w:rsidRPr="005056BE" w:rsidRDefault="005056BE" w:rsidP="002E3390">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55FA2B8C" w14:textId="77777777" w:rsidR="005056BE" w:rsidRPr="005056BE" w:rsidRDefault="005056BE" w:rsidP="002E3390">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79656B01" w14:textId="77777777" w:rsidR="005056BE" w:rsidRPr="005056BE" w:rsidRDefault="005056BE" w:rsidP="002E3390">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42C6FAB3" w14:textId="77777777" w:rsidR="005056BE" w:rsidRPr="005056BE" w:rsidRDefault="005056BE" w:rsidP="002E3390">
            <w:pPr>
              <w:pStyle w:val="1fe"/>
            </w:pPr>
            <w:r w:rsidRPr="005056BE">
              <w:t>副产：甲醇</w:t>
            </w:r>
          </w:p>
        </w:tc>
        <w:tc>
          <w:tcPr>
            <w:tcW w:w="541" w:type="pct"/>
            <w:tcBorders>
              <w:top w:val="single" w:sz="4" w:space="0" w:color="auto"/>
              <w:left w:val="single" w:sz="4" w:space="0" w:color="auto"/>
              <w:bottom w:val="single" w:sz="4" w:space="0" w:color="auto"/>
              <w:right w:val="single" w:sz="4" w:space="0" w:color="auto"/>
            </w:tcBorders>
            <w:vAlign w:val="center"/>
            <w:hideMark/>
          </w:tcPr>
          <w:p w14:paraId="668C903F" w14:textId="77777777" w:rsidR="005056BE" w:rsidRPr="005056BE" w:rsidRDefault="005056BE" w:rsidP="002E3390">
            <w:pPr>
              <w:pStyle w:val="1fe"/>
            </w:pPr>
            <w:r w:rsidRPr="005056BE">
              <w:t>47.77</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3986BE51" w14:textId="77777777" w:rsidR="005056BE" w:rsidRPr="005056BE" w:rsidRDefault="005056BE" w:rsidP="002E3390">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014005D1" w14:textId="77777777" w:rsidR="005056BE" w:rsidRPr="005056BE" w:rsidRDefault="005056BE" w:rsidP="002E3390">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102BD4FB" w14:textId="77777777" w:rsidR="005056BE" w:rsidRPr="005056BE" w:rsidRDefault="005056BE" w:rsidP="002E3390">
            <w:pPr>
              <w:pStyle w:val="1fe"/>
            </w:pPr>
          </w:p>
        </w:tc>
      </w:tr>
      <w:tr w:rsidR="005056BE" w:rsidRPr="005056BE" w14:paraId="6F87C906" w14:textId="77777777" w:rsidTr="005056BE">
        <w:trPr>
          <w:trHeight w:val="20"/>
        </w:trPr>
        <w:tc>
          <w:tcPr>
            <w:tcW w:w="257" w:type="pct"/>
            <w:vMerge/>
            <w:tcBorders>
              <w:top w:val="single" w:sz="4" w:space="0" w:color="auto"/>
              <w:left w:val="nil"/>
              <w:bottom w:val="single" w:sz="4" w:space="0" w:color="auto"/>
              <w:right w:val="single" w:sz="4" w:space="0" w:color="auto"/>
            </w:tcBorders>
            <w:vAlign w:val="center"/>
            <w:hideMark/>
          </w:tcPr>
          <w:p w14:paraId="30291E53" w14:textId="77777777" w:rsidR="005056BE" w:rsidRPr="005056BE" w:rsidRDefault="005056BE" w:rsidP="002E3390">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347D2BF2" w14:textId="77777777" w:rsidR="005056BE" w:rsidRPr="005056BE" w:rsidRDefault="005056BE" w:rsidP="002E3390">
            <w:pPr>
              <w:pStyle w:val="1fe"/>
            </w:pPr>
          </w:p>
        </w:tc>
        <w:tc>
          <w:tcPr>
            <w:tcW w:w="467" w:type="pct"/>
            <w:tcBorders>
              <w:top w:val="single" w:sz="4" w:space="0" w:color="auto"/>
              <w:left w:val="single" w:sz="4" w:space="0" w:color="auto"/>
              <w:bottom w:val="single" w:sz="4" w:space="0" w:color="auto"/>
              <w:right w:val="single" w:sz="4" w:space="0" w:color="auto"/>
            </w:tcBorders>
            <w:vAlign w:val="center"/>
            <w:hideMark/>
          </w:tcPr>
          <w:p w14:paraId="410BBBEE" w14:textId="77777777" w:rsidR="005056BE" w:rsidRPr="005056BE" w:rsidRDefault="005056BE" w:rsidP="002E3390">
            <w:pPr>
              <w:pStyle w:val="1fe"/>
            </w:pPr>
            <w:r w:rsidRPr="005056BE">
              <w:t>苯达松</w:t>
            </w:r>
          </w:p>
        </w:tc>
        <w:tc>
          <w:tcPr>
            <w:tcW w:w="860" w:type="pct"/>
            <w:tcBorders>
              <w:top w:val="single" w:sz="4" w:space="0" w:color="auto"/>
              <w:left w:val="single" w:sz="4" w:space="0" w:color="auto"/>
              <w:bottom w:val="single" w:sz="4" w:space="0" w:color="auto"/>
              <w:right w:val="single" w:sz="4" w:space="0" w:color="auto"/>
            </w:tcBorders>
            <w:vAlign w:val="center"/>
            <w:hideMark/>
          </w:tcPr>
          <w:p w14:paraId="7A356B34" w14:textId="77777777" w:rsidR="005056BE" w:rsidRPr="005056BE" w:rsidRDefault="005056BE" w:rsidP="002E3390">
            <w:pPr>
              <w:pStyle w:val="1fe"/>
            </w:pPr>
            <w:r w:rsidRPr="005056BE">
              <w:t>95%</w:t>
            </w:r>
            <w:r w:rsidRPr="005056BE">
              <w:t>苯达松</w:t>
            </w:r>
          </w:p>
        </w:tc>
        <w:tc>
          <w:tcPr>
            <w:tcW w:w="541" w:type="pct"/>
            <w:tcBorders>
              <w:top w:val="single" w:sz="4" w:space="0" w:color="auto"/>
              <w:left w:val="single" w:sz="4" w:space="0" w:color="auto"/>
              <w:bottom w:val="single" w:sz="4" w:space="0" w:color="auto"/>
              <w:right w:val="single" w:sz="4" w:space="0" w:color="auto"/>
            </w:tcBorders>
            <w:vAlign w:val="center"/>
            <w:hideMark/>
          </w:tcPr>
          <w:p w14:paraId="6E5EB09C" w14:textId="77777777" w:rsidR="005056BE" w:rsidRPr="005056BE" w:rsidRDefault="005056BE" w:rsidP="002E3390">
            <w:pPr>
              <w:pStyle w:val="1fe"/>
            </w:pPr>
            <w:r w:rsidRPr="005056BE">
              <w:t>500</w:t>
            </w:r>
          </w:p>
        </w:tc>
        <w:tc>
          <w:tcPr>
            <w:tcW w:w="553" w:type="pct"/>
            <w:tcBorders>
              <w:top w:val="single" w:sz="4" w:space="0" w:color="auto"/>
              <w:left w:val="single" w:sz="4" w:space="0" w:color="auto"/>
              <w:bottom w:val="single" w:sz="4" w:space="0" w:color="auto"/>
              <w:right w:val="single" w:sz="4" w:space="0" w:color="auto"/>
            </w:tcBorders>
            <w:vAlign w:val="center"/>
            <w:hideMark/>
          </w:tcPr>
          <w:p w14:paraId="41AA414A" w14:textId="77777777" w:rsidR="005056BE" w:rsidRPr="005056BE" w:rsidRDefault="005056BE" w:rsidP="002E3390">
            <w:pPr>
              <w:pStyle w:val="1fe"/>
            </w:pPr>
            <w:r w:rsidRPr="005056BE">
              <w:t>6112</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978E06" w14:textId="77777777" w:rsidR="005056BE" w:rsidRPr="005056BE" w:rsidRDefault="005056BE" w:rsidP="002E3390">
            <w:pPr>
              <w:pStyle w:val="1fe"/>
            </w:pPr>
            <w:r w:rsidRPr="005056BE">
              <w:t>徐环项审</w:t>
            </w:r>
            <w:r w:rsidRPr="005056BE">
              <w:t>[2016]10</w:t>
            </w:r>
            <w:r w:rsidRPr="005056BE">
              <w:t>号；</w:t>
            </w:r>
          </w:p>
          <w:p w14:paraId="4030435D" w14:textId="77777777" w:rsidR="005056BE" w:rsidRPr="005056BE" w:rsidRDefault="005056BE" w:rsidP="002E3390">
            <w:pPr>
              <w:pStyle w:val="1fe"/>
            </w:pPr>
            <w:r w:rsidRPr="005056BE">
              <w:t>未建设</w:t>
            </w:r>
          </w:p>
        </w:tc>
        <w:tc>
          <w:tcPr>
            <w:tcW w:w="648" w:type="pct"/>
            <w:tcBorders>
              <w:top w:val="single" w:sz="4" w:space="0" w:color="auto"/>
              <w:left w:val="single" w:sz="4" w:space="0" w:color="auto"/>
              <w:bottom w:val="single" w:sz="4" w:space="0" w:color="auto"/>
              <w:right w:val="nil"/>
            </w:tcBorders>
            <w:vAlign w:val="center"/>
            <w:hideMark/>
          </w:tcPr>
          <w:p w14:paraId="16950FB1" w14:textId="77777777" w:rsidR="005056BE" w:rsidRPr="005056BE" w:rsidRDefault="005056BE" w:rsidP="002E3390">
            <w:pPr>
              <w:pStyle w:val="1fe"/>
            </w:pPr>
            <w:r w:rsidRPr="005056BE">
              <w:t>北厂区，暂未建设</w:t>
            </w:r>
          </w:p>
        </w:tc>
      </w:tr>
      <w:tr w:rsidR="005056BE" w:rsidRPr="005056BE" w14:paraId="6AFCBA38" w14:textId="77777777" w:rsidTr="005056BE">
        <w:trPr>
          <w:trHeight w:val="20"/>
        </w:trPr>
        <w:tc>
          <w:tcPr>
            <w:tcW w:w="257" w:type="pct"/>
            <w:tcBorders>
              <w:top w:val="single" w:sz="4" w:space="0" w:color="auto"/>
              <w:left w:val="nil"/>
              <w:bottom w:val="single" w:sz="4" w:space="0" w:color="auto"/>
              <w:right w:val="single" w:sz="4" w:space="0" w:color="auto"/>
            </w:tcBorders>
            <w:vAlign w:val="center"/>
            <w:hideMark/>
          </w:tcPr>
          <w:p w14:paraId="4737CF35" w14:textId="77777777" w:rsidR="005056BE" w:rsidRPr="005056BE" w:rsidRDefault="005056BE" w:rsidP="002E3390">
            <w:pPr>
              <w:pStyle w:val="1fe"/>
            </w:pPr>
            <w:r w:rsidRPr="005056BE">
              <w:t>4</w:t>
            </w:r>
          </w:p>
        </w:tc>
        <w:tc>
          <w:tcPr>
            <w:tcW w:w="701" w:type="pct"/>
            <w:tcBorders>
              <w:top w:val="single" w:sz="4" w:space="0" w:color="auto"/>
              <w:left w:val="single" w:sz="4" w:space="0" w:color="auto"/>
              <w:bottom w:val="single" w:sz="4" w:space="0" w:color="auto"/>
              <w:right w:val="single" w:sz="4" w:space="0" w:color="auto"/>
            </w:tcBorders>
            <w:vAlign w:val="center"/>
            <w:hideMark/>
          </w:tcPr>
          <w:p w14:paraId="431510FA" w14:textId="77777777" w:rsidR="005056BE" w:rsidRPr="005056BE" w:rsidRDefault="005056BE" w:rsidP="002E3390">
            <w:pPr>
              <w:pStyle w:val="1fe"/>
            </w:pPr>
            <w:r w:rsidRPr="005056BE">
              <w:t>三废减排及资源化利用项目</w:t>
            </w:r>
          </w:p>
        </w:tc>
        <w:tc>
          <w:tcPr>
            <w:tcW w:w="1327" w:type="pct"/>
            <w:gridSpan w:val="2"/>
            <w:tcBorders>
              <w:top w:val="single" w:sz="4" w:space="0" w:color="auto"/>
              <w:left w:val="single" w:sz="4" w:space="0" w:color="auto"/>
              <w:bottom w:val="single" w:sz="4" w:space="0" w:color="auto"/>
              <w:right w:val="single" w:sz="4" w:space="0" w:color="auto"/>
            </w:tcBorders>
            <w:vAlign w:val="center"/>
            <w:hideMark/>
          </w:tcPr>
          <w:p w14:paraId="1A390FCE" w14:textId="77777777" w:rsidR="005056BE" w:rsidRPr="005056BE" w:rsidRDefault="005056BE" w:rsidP="002E3390">
            <w:pPr>
              <w:pStyle w:val="1fe"/>
            </w:pPr>
            <w:r w:rsidRPr="005056BE">
              <w:t>工业氯化钙溶液</w:t>
            </w:r>
          </w:p>
        </w:tc>
        <w:tc>
          <w:tcPr>
            <w:tcW w:w="541" w:type="pct"/>
            <w:tcBorders>
              <w:top w:val="single" w:sz="4" w:space="0" w:color="auto"/>
              <w:left w:val="single" w:sz="4" w:space="0" w:color="auto"/>
              <w:bottom w:val="single" w:sz="4" w:space="0" w:color="auto"/>
              <w:right w:val="single" w:sz="4" w:space="0" w:color="auto"/>
            </w:tcBorders>
            <w:vAlign w:val="center"/>
            <w:hideMark/>
          </w:tcPr>
          <w:p w14:paraId="1A20022B" w14:textId="77777777" w:rsidR="005056BE" w:rsidRPr="005056BE" w:rsidRDefault="005056BE" w:rsidP="002E3390">
            <w:pPr>
              <w:pStyle w:val="1fe"/>
            </w:pPr>
            <w:r w:rsidRPr="005056BE">
              <w:t>36000</w:t>
            </w:r>
          </w:p>
        </w:tc>
        <w:tc>
          <w:tcPr>
            <w:tcW w:w="553" w:type="pct"/>
            <w:tcBorders>
              <w:top w:val="single" w:sz="4" w:space="0" w:color="auto"/>
              <w:left w:val="single" w:sz="4" w:space="0" w:color="auto"/>
              <w:bottom w:val="single" w:sz="4" w:space="0" w:color="auto"/>
              <w:right w:val="single" w:sz="4" w:space="0" w:color="auto"/>
            </w:tcBorders>
            <w:vAlign w:val="center"/>
            <w:hideMark/>
          </w:tcPr>
          <w:p w14:paraId="58FFE52A" w14:textId="77777777" w:rsidR="005056BE" w:rsidRPr="005056BE" w:rsidRDefault="005056BE" w:rsidP="002E3390">
            <w:pPr>
              <w:pStyle w:val="1fe"/>
            </w:pPr>
            <w:r w:rsidRPr="005056BE">
              <w:t>7200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076947" w14:textId="77777777" w:rsidR="005056BE" w:rsidRPr="005056BE" w:rsidRDefault="005056BE" w:rsidP="002E3390">
            <w:pPr>
              <w:pStyle w:val="1fe"/>
            </w:pPr>
            <w:proofErr w:type="gramStart"/>
            <w:r w:rsidRPr="005056BE">
              <w:t>新环许</w:t>
            </w:r>
            <w:proofErr w:type="gramEnd"/>
            <w:r w:rsidRPr="005056BE">
              <w:t>[2017]91</w:t>
            </w:r>
            <w:r w:rsidRPr="005056BE">
              <w:t>号；</w:t>
            </w:r>
          </w:p>
          <w:p w14:paraId="735EADA5" w14:textId="77777777" w:rsidR="005056BE" w:rsidRPr="005056BE" w:rsidRDefault="005056BE" w:rsidP="002E3390">
            <w:pPr>
              <w:pStyle w:val="1fe"/>
            </w:pPr>
            <w:r w:rsidRPr="005056BE">
              <w:t>已建成；</w:t>
            </w:r>
          </w:p>
          <w:p w14:paraId="12387FAA" w14:textId="77777777" w:rsidR="005056BE" w:rsidRPr="005056BE" w:rsidRDefault="005056BE" w:rsidP="002E3390">
            <w:pPr>
              <w:pStyle w:val="1fe"/>
            </w:pPr>
            <w:r w:rsidRPr="005056BE">
              <w:t>2020</w:t>
            </w:r>
            <w:r w:rsidRPr="005056BE">
              <w:t>年</w:t>
            </w:r>
            <w:r w:rsidRPr="005056BE">
              <w:t>11</w:t>
            </w:r>
            <w:r w:rsidRPr="005056BE">
              <w:t>月完成自主验收</w:t>
            </w:r>
          </w:p>
        </w:tc>
        <w:tc>
          <w:tcPr>
            <w:tcW w:w="648" w:type="pct"/>
            <w:tcBorders>
              <w:top w:val="single" w:sz="4" w:space="0" w:color="auto"/>
              <w:left w:val="single" w:sz="4" w:space="0" w:color="auto"/>
              <w:bottom w:val="single" w:sz="4" w:space="0" w:color="auto"/>
              <w:right w:val="nil"/>
            </w:tcBorders>
            <w:vAlign w:val="center"/>
            <w:hideMark/>
          </w:tcPr>
          <w:p w14:paraId="1C8665D1" w14:textId="77777777" w:rsidR="005056BE" w:rsidRPr="005056BE" w:rsidRDefault="005056BE" w:rsidP="002E3390">
            <w:pPr>
              <w:pStyle w:val="1fe"/>
            </w:pPr>
            <w:r w:rsidRPr="005056BE">
              <w:t>北厂区</w:t>
            </w:r>
          </w:p>
        </w:tc>
      </w:tr>
      <w:tr w:rsidR="005056BE" w:rsidRPr="005056BE" w14:paraId="3E9E3E8D" w14:textId="77777777" w:rsidTr="005056BE">
        <w:trPr>
          <w:trHeight w:val="20"/>
        </w:trPr>
        <w:tc>
          <w:tcPr>
            <w:tcW w:w="257" w:type="pct"/>
            <w:tcBorders>
              <w:top w:val="single" w:sz="4" w:space="0" w:color="auto"/>
              <w:left w:val="nil"/>
              <w:bottom w:val="single" w:sz="4" w:space="0" w:color="auto"/>
              <w:right w:val="single" w:sz="4" w:space="0" w:color="auto"/>
            </w:tcBorders>
            <w:vAlign w:val="center"/>
            <w:hideMark/>
          </w:tcPr>
          <w:p w14:paraId="7C80F87E" w14:textId="77777777" w:rsidR="005056BE" w:rsidRPr="005056BE" w:rsidRDefault="005056BE" w:rsidP="002E3390">
            <w:pPr>
              <w:pStyle w:val="1fe"/>
            </w:pPr>
            <w:r w:rsidRPr="005056BE">
              <w:t>5</w:t>
            </w:r>
          </w:p>
        </w:tc>
        <w:tc>
          <w:tcPr>
            <w:tcW w:w="701" w:type="pct"/>
            <w:tcBorders>
              <w:top w:val="single" w:sz="4" w:space="0" w:color="auto"/>
              <w:left w:val="single" w:sz="4" w:space="0" w:color="auto"/>
              <w:bottom w:val="single" w:sz="4" w:space="0" w:color="auto"/>
              <w:right w:val="single" w:sz="4" w:space="0" w:color="auto"/>
            </w:tcBorders>
            <w:vAlign w:val="center"/>
            <w:hideMark/>
          </w:tcPr>
          <w:p w14:paraId="7AC9E73E" w14:textId="77777777" w:rsidR="005056BE" w:rsidRPr="005056BE" w:rsidRDefault="005056BE" w:rsidP="002E3390">
            <w:pPr>
              <w:pStyle w:val="1fe"/>
            </w:pPr>
            <w:r w:rsidRPr="005056BE">
              <w:t>废气综合治理改造项目</w:t>
            </w:r>
          </w:p>
        </w:tc>
        <w:tc>
          <w:tcPr>
            <w:tcW w:w="1327" w:type="pct"/>
            <w:gridSpan w:val="2"/>
            <w:tcBorders>
              <w:top w:val="single" w:sz="4" w:space="0" w:color="auto"/>
              <w:left w:val="single" w:sz="4" w:space="0" w:color="auto"/>
              <w:bottom w:val="single" w:sz="4" w:space="0" w:color="auto"/>
              <w:right w:val="single" w:sz="4" w:space="0" w:color="auto"/>
            </w:tcBorders>
            <w:vAlign w:val="center"/>
            <w:hideMark/>
          </w:tcPr>
          <w:p w14:paraId="2EB91DE6" w14:textId="77777777" w:rsidR="005056BE" w:rsidRPr="005056BE" w:rsidRDefault="005056BE" w:rsidP="002E3390">
            <w:pPr>
              <w:pStyle w:val="1fe"/>
            </w:pPr>
            <w:r w:rsidRPr="005056BE">
              <w:t>—</w:t>
            </w:r>
          </w:p>
        </w:tc>
        <w:tc>
          <w:tcPr>
            <w:tcW w:w="541" w:type="pct"/>
            <w:tcBorders>
              <w:top w:val="single" w:sz="4" w:space="0" w:color="auto"/>
              <w:left w:val="single" w:sz="4" w:space="0" w:color="auto"/>
              <w:bottom w:val="single" w:sz="4" w:space="0" w:color="auto"/>
              <w:right w:val="single" w:sz="4" w:space="0" w:color="auto"/>
            </w:tcBorders>
            <w:vAlign w:val="center"/>
            <w:hideMark/>
          </w:tcPr>
          <w:p w14:paraId="0EBCDB72" w14:textId="77777777" w:rsidR="005056BE" w:rsidRPr="005056BE" w:rsidRDefault="005056BE" w:rsidP="002E3390">
            <w:pPr>
              <w:pStyle w:val="1fe"/>
            </w:pPr>
            <w:r w:rsidRPr="005056BE">
              <w:t>—</w:t>
            </w:r>
          </w:p>
        </w:tc>
        <w:tc>
          <w:tcPr>
            <w:tcW w:w="553" w:type="pct"/>
            <w:tcBorders>
              <w:top w:val="single" w:sz="4" w:space="0" w:color="auto"/>
              <w:left w:val="single" w:sz="4" w:space="0" w:color="auto"/>
              <w:bottom w:val="single" w:sz="4" w:space="0" w:color="auto"/>
              <w:right w:val="single" w:sz="4" w:space="0" w:color="auto"/>
            </w:tcBorders>
            <w:vAlign w:val="center"/>
            <w:hideMark/>
          </w:tcPr>
          <w:p w14:paraId="7E3B648D" w14:textId="77777777" w:rsidR="005056BE" w:rsidRPr="005056BE" w:rsidRDefault="005056BE" w:rsidP="002E3390">
            <w:pPr>
              <w:pStyle w:val="1fe"/>
            </w:pPr>
            <w:r w:rsidRPr="005056BE">
              <w:t>7200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8D61A5" w14:textId="77777777" w:rsidR="005056BE" w:rsidRPr="005056BE" w:rsidRDefault="005056BE" w:rsidP="002E3390">
            <w:pPr>
              <w:pStyle w:val="1fe"/>
            </w:pPr>
            <w:proofErr w:type="gramStart"/>
            <w:r w:rsidRPr="005056BE">
              <w:t>新环许</w:t>
            </w:r>
            <w:proofErr w:type="gramEnd"/>
            <w:r w:rsidRPr="005056BE">
              <w:t>[2018]19</w:t>
            </w:r>
            <w:r w:rsidRPr="005056BE">
              <w:t>号；</w:t>
            </w:r>
          </w:p>
          <w:p w14:paraId="15E7CA7D" w14:textId="77777777" w:rsidR="005056BE" w:rsidRPr="005056BE" w:rsidRDefault="005056BE" w:rsidP="002E3390">
            <w:pPr>
              <w:pStyle w:val="1fe"/>
            </w:pPr>
            <w:r w:rsidRPr="005056BE">
              <w:t>已建成；</w:t>
            </w:r>
          </w:p>
          <w:p w14:paraId="784FE530" w14:textId="77777777" w:rsidR="005056BE" w:rsidRPr="005056BE" w:rsidRDefault="005056BE" w:rsidP="002E3390">
            <w:pPr>
              <w:pStyle w:val="1fe"/>
            </w:pPr>
            <w:r w:rsidRPr="005056BE">
              <w:t>2020</w:t>
            </w:r>
            <w:r w:rsidRPr="005056BE">
              <w:t>年</w:t>
            </w:r>
            <w:r w:rsidRPr="005056BE">
              <w:t>9</w:t>
            </w:r>
            <w:r w:rsidRPr="005056BE">
              <w:t>月完成自主验收</w:t>
            </w:r>
          </w:p>
        </w:tc>
        <w:tc>
          <w:tcPr>
            <w:tcW w:w="648" w:type="pct"/>
            <w:tcBorders>
              <w:top w:val="single" w:sz="4" w:space="0" w:color="auto"/>
              <w:left w:val="single" w:sz="4" w:space="0" w:color="auto"/>
              <w:bottom w:val="single" w:sz="4" w:space="0" w:color="auto"/>
              <w:right w:val="nil"/>
            </w:tcBorders>
            <w:vAlign w:val="center"/>
            <w:hideMark/>
          </w:tcPr>
          <w:p w14:paraId="2C186317" w14:textId="77777777" w:rsidR="005056BE" w:rsidRPr="005056BE" w:rsidRDefault="005056BE" w:rsidP="002E3390">
            <w:pPr>
              <w:pStyle w:val="1fe"/>
            </w:pPr>
            <w:r w:rsidRPr="005056BE">
              <w:t>南厂区，正常生产</w:t>
            </w:r>
          </w:p>
        </w:tc>
      </w:tr>
      <w:tr w:rsidR="005056BE" w:rsidRPr="005056BE" w14:paraId="6331B0FC" w14:textId="77777777" w:rsidTr="005056BE">
        <w:trPr>
          <w:trHeight w:val="20"/>
        </w:trPr>
        <w:tc>
          <w:tcPr>
            <w:tcW w:w="257" w:type="pct"/>
            <w:tcBorders>
              <w:top w:val="single" w:sz="4" w:space="0" w:color="auto"/>
              <w:left w:val="nil"/>
              <w:bottom w:val="single" w:sz="12" w:space="0" w:color="auto"/>
              <w:right w:val="single" w:sz="4" w:space="0" w:color="auto"/>
            </w:tcBorders>
            <w:vAlign w:val="center"/>
          </w:tcPr>
          <w:p w14:paraId="57D26EDA" w14:textId="77777777" w:rsidR="005056BE" w:rsidRPr="005056BE" w:rsidRDefault="005056BE" w:rsidP="002E3390">
            <w:pPr>
              <w:pStyle w:val="1fe"/>
            </w:pPr>
            <w:r w:rsidRPr="005056BE">
              <w:t>6</w:t>
            </w:r>
          </w:p>
        </w:tc>
        <w:tc>
          <w:tcPr>
            <w:tcW w:w="701" w:type="pct"/>
            <w:tcBorders>
              <w:top w:val="single" w:sz="4" w:space="0" w:color="auto"/>
              <w:left w:val="single" w:sz="4" w:space="0" w:color="auto"/>
              <w:bottom w:val="single" w:sz="12" w:space="0" w:color="auto"/>
              <w:right w:val="single" w:sz="4" w:space="0" w:color="auto"/>
            </w:tcBorders>
            <w:vAlign w:val="center"/>
          </w:tcPr>
          <w:p w14:paraId="3EF393E9" w14:textId="77777777" w:rsidR="005056BE" w:rsidRPr="005056BE" w:rsidRDefault="005056BE" w:rsidP="002E3390">
            <w:pPr>
              <w:pStyle w:val="1fe"/>
            </w:pPr>
            <w:r w:rsidRPr="005056BE">
              <w:t>清洁生产改造项目</w:t>
            </w:r>
          </w:p>
        </w:tc>
        <w:tc>
          <w:tcPr>
            <w:tcW w:w="1327" w:type="pct"/>
            <w:gridSpan w:val="2"/>
            <w:tcBorders>
              <w:top w:val="single" w:sz="4" w:space="0" w:color="auto"/>
              <w:left w:val="single" w:sz="4" w:space="0" w:color="auto"/>
              <w:bottom w:val="single" w:sz="12" w:space="0" w:color="auto"/>
              <w:right w:val="single" w:sz="4" w:space="0" w:color="auto"/>
            </w:tcBorders>
            <w:vAlign w:val="center"/>
          </w:tcPr>
          <w:p w14:paraId="217E2F02" w14:textId="77777777" w:rsidR="005056BE" w:rsidRPr="005056BE" w:rsidRDefault="005056BE" w:rsidP="002E3390">
            <w:pPr>
              <w:pStyle w:val="1fe"/>
            </w:pPr>
            <w:r w:rsidRPr="005056BE">
              <w:t>—</w:t>
            </w:r>
          </w:p>
        </w:tc>
        <w:tc>
          <w:tcPr>
            <w:tcW w:w="541" w:type="pct"/>
            <w:tcBorders>
              <w:top w:val="single" w:sz="4" w:space="0" w:color="auto"/>
              <w:left w:val="single" w:sz="4" w:space="0" w:color="auto"/>
              <w:bottom w:val="single" w:sz="12" w:space="0" w:color="auto"/>
              <w:right w:val="single" w:sz="4" w:space="0" w:color="auto"/>
            </w:tcBorders>
            <w:vAlign w:val="center"/>
          </w:tcPr>
          <w:p w14:paraId="00DE1FA5" w14:textId="77777777" w:rsidR="005056BE" w:rsidRPr="005056BE" w:rsidRDefault="005056BE" w:rsidP="002E3390">
            <w:pPr>
              <w:pStyle w:val="1fe"/>
            </w:pPr>
            <w:r w:rsidRPr="005056BE">
              <w:t>—</w:t>
            </w:r>
          </w:p>
        </w:tc>
        <w:tc>
          <w:tcPr>
            <w:tcW w:w="553" w:type="pct"/>
            <w:tcBorders>
              <w:top w:val="single" w:sz="4" w:space="0" w:color="auto"/>
              <w:left w:val="single" w:sz="4" w:space="0" w:color="auto"/>
              <w:bottom w:val="single" w:sz="12" w:space="0" w:color="auto"/>
              <w:right w:val="single" w:sz="4" w:space="0" w:color="auto"/>
            </w:tcBorders>
            <w:vAlign w:val="center"/>
          </w:tcPr>
          <w:p w14:paraId="6470AE18" w14:textId="77777777" w:rsidR="005056BE" w:rsidRPr="005056BE" w:rsidRDefault="005056BE" w:rsidP="002E3390">
            <w:pPr>
              <w:pStyle w:val="1fe"/>
            </w:pPr>
            <w:r w:rsidRPr="005056BE">
              <w:t>7200</w:t>
            </w:r>
          </w:p>
        </w:tc>
        <w:tc>
          <w:tcPr>
            <w:tcW w:w="972" w:type="pct"/>
            <w:tcBorders>
              <w:top w:val="single" w:sz="4" w:space="0" w:color="auto"/>
              <w:left w:val="single" w:sz="4" w:space="0" w:color="auto"/>
              <w:bottom w:val="single" w:sz="12" w:space="0" w:color="auto"/>
              <w:right w:val="single" w:sz="4" w:space="0" w:color="auto"/>
            </w:tcBorders>
            <w:vAlign w:val="center"/>
          </w:tcPr>
          <w:p w14:paraId="51D3AE8D" w14:textId="77777777" w:rsidR="005056BE" w:rsidRPr="005056BE" w:rsidRDefault="005056BE" w:rsidP="002E3390">
            <w:pPr>
              <w:pStyle w:val="1fe"/>
            </w:pPr>
            <w:proofErr w:type="gramStart"/>
            <w:r w:rsidRPr="005056BE">
              <w:t>新环许</w:t>
            </w:r>
            <w:proofErr w:type="gramEnd"/>
            <w:r w:rsidRPr="005056BE">
              <w:t>[2019]111</w:t>
            </w:r>
            <w:r w:rsidRPr="005056BE">
              <w:t>号；</w:t>
            </w:r>
          </w:p>
          <w:p w14:paraId="40DC48BD" w14:textId="77777777" w:rsidR="005056BE" w:rsidRPr="005056BE" w:rsidRDefault="005056BE" w:rsidP="002E3390">
            <w:pPr>
              <w:pStyle w:val="1fe"/>
            </w:pPr>
            <w:r w:rsidRPr="005056BE">
              <w:t>已建成；</w:t>
            </w:r>
          </w:p>
          <w:p w14:paraId="5DDF5B9E" w14:textId="77777777" w:rsidR="005056BE" w:rsidRPr="005056BE" w:rsidRDefault="005056BE" w:rsidP="002E3390">
            <w:pPr>
              <w:pStyle w:val="1fe"/>
            </w:pPr>
            <w:r w:rsidRPr="005056BE">
              <w:t>2020</w:t>
            </w:r>
            <w:r w:rsidRPr="005056BE">
              <w:t>年</w:t>
            </w:r>
            <w:r w:rsidRPr="005056BE">
              <w:t>10</w:t>
            </w:r>
            <w:r w:rsidRPr="005056BE">
              <w:t>月完成自主验收</w:t>
            </w:r>
          </w:p>
        </w:tc>
        <w:tc>
          <w:tcPr>
            <w:tcW w:w="648" w:type="pct"/>
            <w:tcBorders>
              <w:top w:val="single" w:sz="4" w:space="0" w:color="auto"/>
              <w:left w:val="single" w:sz="4" w:space="0" w:color="auto"/>
              <w:bottom w:val="single" w:sz="12" w:space="0" w:color="auto"/>
              <w:right w:val="nil"/>
            </w:tcBorders>
            <w:vAlign w:val="center"/>
          </w:tcPr>
          <w:p w14:paraId="5CCA97E2" w14:textId="77777777" w:rsidR="005056BE" w:rsidRPr="005056BE" w:rsidRDefault="005056BE" w:rsidP="002E3390">
            <w:pPr>
              <w:pStyle w:val="1fe"/>
            </w:pPr>
            <w:r w:rsidRPr="005056BE">
              <w:t>南厂区，正常生产</w:t>
            </w:r>
          </w:p>
        </w:tc>
      </w:tr>
    </w:tbl>
    <w:p w14:paraId="045FA55E" w14:textId="77777777" w:rsidR="005056BE" w:rsidRPr="00983061" w:rsidRDefault="005056BE" w:rsidP="002E3390">
      <w:pPr>
        <w:pStyle w:val="1fe"/>
        <w:rPr>
          <w:snapToGrid w:val="0"/>
        </w:rPr>
      </w:pPr>
    </w:p>
    <w:p w14:paraId="6457B740" w14:textId="77777777" w:rsidR="005056BE" w:rsidRPr="00983061" w:rsidRDefault="005056BE" w:rsidP="002E3390">
      <w:pPr>
        <w:ind w:firstLine="480"/>
        <w:rPr>
          <w:snapToGrid w:val="0"/>
        </w:rPr>
      </w:pPr>
      <w:r w:rsidRPr="00983061">
        <w:rPr>
          <w:snapToGrid w:val="0"/>
        </w:rPr>
        <w:t>江苏维尤纳特精细化工有限公司已取得徐州市生态环境局颁发的排污许可证（证书编号：</w:t>
      </w:r>
      <w:r w:rsidRPr="00983061">
        <w:rPr>
          <w:snapToGrid w:val="0"/>
        </w:rPr>
        <w:t>91320300783391190M001P</w:t>
      </w:r>
      <w:r w:rsidRPr="00983061">
        <w:rPr>
          <w:snapToGrid w:val="0"/>
        </w:rPr>
        <w:t>），有效期至</w:t>
      </w:r>
      <w:r w:rsidRPr="00983061">
        <w:rPr>
          <w:snapToGrid w:val="0"/>
        </w:rPr>
        <w:t>2025</w:t>
      </w:r>
      <w:r w:rsidRPr="00983061">
        <w:rPr>
          <w:snapToGrid w:val="0"/>
        </w:rPr>
        <w:t>年</w:t>
      </w:r>
      <w:r w:rsidRPr="00983061">
        <w:rPr>
          <w:snapToGrid w:val="0"/>
        </w:rPr>
        <w:t>11</w:t>
      </w:r>
      <w:r w:rsidRPr="00983061">
        <w:rPr>
          <w:snapToGrid w:val="0"/>
        </w:rPr>
        <w:t>月</w:t>
      </w:r>
      <w:r w:rsidRPr="00983061">
        <w:rPr>
          <w:snapToGrid w:val="0"/>
        </w:rPr>
        <w:t>23</w:t>
      </w:r>
      <w:r w:rsidRPr="00983061">
        <w:rPr>
          <w:snapToGrid w:val="0"/>
        </w:rPr>
        <w:t>日。</w:t>
      </w:r>
    </w:p>
    <w:p w14:paraId="141E039F" w14:textId="77777777" w:rsidR="005056BE" w:rsidRPr="00983061" w:rsidRDefault="005056BE" w:rsidP="002E3390">
      <w:pPr>
        <w:ind w:firstLine="480"/>
        <w:rPr>
          <w:snapToGrid w:val="0"/>
        </w:rPr>
      </w:pPr>
      <w:r w:rsidRPr="00983061">
        <w:rPr>
          <w:snapToGrid w:val="0"/>
        </w:rPr>
        <w:lastRenderedPageBreak/>
        <w:t>江苏维尤纳特精细化工有限公司基本情况汇总见表</w:t>
      </w:r>
      <w:r w:rsidRPr="00983061">
        <w:rPr>
          <w:snapToGrid w:val="0"/>
        </w:rPr>
        <w:t xml:space="preserve"> 3.1-2</w:t>
      </w:r>
      <w:r w:rsidRPr="00983061">
        <w:rPr>
          <w:snapToGrid w:val="0"/>
        </w:rPr>
        <w:t>。</w:t>
      </w:r>
    </w:p>
    <w:p w14:paraId="5E7D976B" w14:textId="77777777" w:rsidR="005056BE" w:rsidRPr="00D46AC2" w:rsidRDefault="005056BE" w:rsidP="002E3390">
      <w:pPr>
        <w:pStyle w:val="1fe"/>
        <w:rPr>
          <w:b/>
          <w:bCs/>
          <w:snapToGrid w:val="0"/>
        </w:rPr>
      </w:pPr>
      <w:r w:rsidRPr="00D46AC2">
        <w:rPr>
          <w:b/>
          <w:bCs/>
          <w:snapToGrid w:val="0"/>
        </w:rPr>
        <w:t>表</w:t>
      </w:r>
      <w:r w:rsidRPr="00D46AC2">
        <w:rPr>
          <w:b/>
          <w:bCs/>
          <w:snapToGrid w:val="0"/>
        </w:rPr>
        <w:t xml:space="preserve"> 3.1-2     </w:t>
      </w:r>
      <w:r w:rsidRPr="00D46AC2">
        <w:rPr>
          <w:b/>
          <w:bCs/>
          <w:snapToGrid w:val="0"/>
        </w:rPr>
        <w:t>企业基本情况汇总表</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20"/>
        <w:gridCol w:w="2992"/>
        <w:gridCol w:w="1605"/>
        <w:gridCol w:w="2593"/>
      </w:tblGrid>
      <w:tr w:rsidR="005056BE" w:rsidRPr="00D46AC2" w14:paraId="6E677856" w14:textId="77777777" w:rsidTr="005056BE">
        <w:trPr>
          <w:trHeight w:val="282"/>
        </w:trPr>
        <w:tc>
          <w:tcPr>
            <w:tcW w:w="674" w:type="pct"/>
            <w:vAlign w:val="center"/>
          </w:tcPr>
          <w:p w14:paraId="1326C79B" w14:textId="77777777" w:rsidR="005056BE" w:rsidRPr="00D46AC2" w:rsidRDefault="005056BE" w:rsidP="002E3390">
            <w:pPr>
              <w:pStyle w:val="1fe"/>
              <w:rPr>
                <w:b/>
                <w:bCs/>
                <w:snapToGrid w:val="0"/>
              </w:rPr>
            </w:pPr>
            <w:r w:rsidRPr="00D46AC2">
              <w:rPr>
                <w:b/>
                <w:bCs/>
                <w:snapToGrid w:val="0"/>
              </w:rPr>
              <w:t>单位名称</w:t>
            </w:r>
          </w:p>
        </w:tc>
        <w:tc>
          <w:tcPr>
            <w:tcW w:w="4326" w:type="pct"/>
            <w:gridSpan w:val="3"/>
            <w:vAlign w:val="center"/>
          </w:tcPr>
          <w:p w14:paraId="51C42FB8" w14:textId="77777777" w:rsidR="005056BE" w:rsidRPr="00D46AC2" w:rsidRDefault="005056BE" w:rsidP="002E3390">
            <w:pPr>
              <w:pStyle w:val="1fe"/>
              <w:rPr>
                <w:b/>
                <w:bCs/>
                <w:snapToGrid w:val="0"/>
              </w:rPr>
            </w:pPr>
            <w:r w:rsidRPr="00D46AC2">
              <w:rPr>
                <w:b/>
                <w:bCs/>
                <w:snapToGrid w:val="0"/>
              </w:rPr>
              <w:t>江苏维尤纳特精细化工有限公司</w:t>
            </w:r>
          </w:p>
        </w:tc>
      </w:tr>
      <w:tr w:rsidR="005056BE" w:rsidRPr="00983061" w14:paraId="15BE1130" w14:textId="77777777" w:rsidTr="002E3390">
        <w:trPr>
          <w:trHeight w:val="283"/>
        </w:trPr>
        <w:tc>
          <w:tcPr>
            <w:tcW w:w="674" w:type="pct"/>
            <w:vAlign w:val="center"/>
          </w:tcPr>
          <w:p w14:paraId="12807AEC" w14:textId="77777777" w:rsidR="005056BE" w:rsidRPr="00983061" w:rsidRDefault="005056BE" w:rsidP="002E3390">
            <w:pPr>
              <w:pStyle w:val="1fe"/>
              <w:rPr>
                <w:snapToGrid w:val="0"/>
              </w:rPr>
            </w:pPr>
            <w:r w:rsidRPr="00983061">
              <w:rPr>
                <w:snapToGrid w:val="0"/>
              </w:rPr>
              <w:t>单位地址</w:t>
            </w:r>
          </w:p>
        </w:tc>
        <w:tc>
          <w:tcPr>
            <w:tcW w:w="1800" w:type="pct"/>
            <w:vAlign w:val="center"/>
          </w:tcPr>
          <w:p w14:paraId="65F876FD" w14:textId="77777777" w:rsidR="005056BE" w:rsidRPr="00983061" w:rsidRDefault="005056BE" w:rsidP="002E3390">
            <w:pPr>
              <w:pStyle w:val="1fe"/>
              <w:rPr>
                <w:snapToGrid w:val="0"/>
              </w:rPr>
            </w:pPr>
            <w:r w:rsidRPr="00983061">
              <w:rPr>
                <w:snapToGrid w:val="0"/>
              </w:rPr>
              <w:t>新沂市化工集聚</w:t>
            </w:r>
            <w:proofErr w:type="gramStart"/>
            <w:r w:rsidRPr="00983061">
              <w:rPr>
                <w:snapToGrid w:val="0"/>
              </w:rPr>
              <w:t>区唐店片区</w:t>
            </w:r>
            <w:proofErr w:type="gramEnd"/>
          </w:p>
        </w:tc>
        <w:tc>
          <w:tcPr>
            <w:tcW w:w="966" w:type="pct"/>
            <w:vAlign w:val="center"/>
          </w:tcPr>
          <w:p w14:paraId="07F9BE27" w14:textId="77777777" w:rsidR="005056BE" w:rsidRPr="00983061" w:rsidRDefault="005056BE" w:rsidP="002E3390">
            <w:pPr>
              <w:pStyle w:val="1fe"/>
              <w:rPr>
                <w:snapToGrid w:val="0"/>
              </w:rPr>
            </w:pPr>
            <w:r w:rsidRPr="00983061">
              <w:rPr>
                <w:snapToGrid w:val="0"/>
              </w:rPr>
              <w:t>所在区</w:t>
            </w:r>
          </w:p>
        </w:tc>
        <w:tc>
          <w:tcPr>
            <w:tcW w:w="1560" w:type="pct"/>
            <w:vAlign w:val="center"/>
          </w:tcPr>
          <w:p w14:paraId="13008369" w14:textId="77777777" w:rsidR="005056BE" w:rsidRPr="00983061" w:rsidRDefault="005056BE" w:rsidP="002E3390">
            <w:pPr>
              <w:pStyle w:val="1fe"/>
              <w:rPr>
                <w:snapToGrid w:val="0"/>
              </w:rPr>
            </w:pPr>
            <w:r w:rsidRPr="00983061">
              <w:rPr>
                <w:snapToGrid w:val="0"/>
              </w:rPr>
              <w:t>新沂</w:t>
            </w:r>
            <w:proofErr w:type="gramStart"/>
            <w:r w:rsidRPr="00983061">
              <w:rPr>
                <w:snapToGrid w:val="0"/>
              </w:rPr>
              <w:t>市唐店镇</w:t>
            </w:r>
            <w:proofErr w:type="gramEnd"/>
          </w:p>
        </w:tc>
      </w:tr>
      <w:tr w:rsidR="005056BE" w:rsidRPr="00983061" w14:paraId="4A8C93F5" w14:textId="77777777" w:rsidTr="002E3390">
        <w:trPr>
          <w:trHeight w:val="282"/>
        </w:trPr>
        <w:tc>
          <w:tcPr>
            <w:tcW w:w="674" w:type="pct"/>
            <w:vAlign w:val="center"/>
          </w:tcPr>
          <w:p w14:paraId="37A62133" w14:textId="77777777" w:rsidR="005056BE" w:rsidRPr="00983061" w:rsidRDefault="005056BE" w:rsidP="002E3390">
            <w:pPr>
              <w:pStyle w:val="1fe"/>
              <w:rPr>
                <w:snapToGrid w:val="0"/>
              </w:rPr>
            </w:pPr>
            <w:r w:rsidRPr="00983061">
              <w:rPr>
                <w:snapToGrid w:val="0"/>
              </w:rPr>
              <w:t>企业性质</w:t>
            </w:r>
          </w:p>
        </w:tc>
        <w:tc>
          <w:tcPr>
            <w:tcW w:w="1800" w:type="pct"/>
            <w:vAlign w:val="center"/>
          </w:tcPr>
          <w:p w14:paraId="7B54754B" w14:textId="77777777" w:rsidR="005056BE" w:rsidRPr="00983061" w:rsidRDefault="005056BE" w:rsidP="002E3390">
            <w:pPr>
              <w:pStyle w:val="1fe"/>
              <w:rPr>
                <w:snapToGrid w:val="0"/>
              </w:rPr>
            </w:pPr>
            <w:r w:rsidRPr="00983061">
              <w:rPr>
                <w:snapToGrid w:val="0"/>
              </w:rPr>
              <w:t>有限公司</w:t>
            </w:r>
          </w:p>
        </w:tc>
        <w:tc>
          <w:tcPr>
            <w:tcW w:w="966" w:type="pct"/>
            <w:vAlign w:val="center"/>
          </w:tcPr>
          <w:p w14:paraId="7224C14B" w14:textId="77777777" w:rsidR="005056BE" w:rsidRPr="00983061" w:rsidRDefault="005056BE" w:rsidP="002E3390">
            <w:pPr>
              <w:pStyle w:val="1fe"/>
              <w:rPr>
                <w:snapToGrid w:val="0"/>
              </w:rPr>
            </w:pPr>
            <w:r w:rsidRPr="00983061">
              <w:rPr>
                <w:snapToGrid w:val="0"/>
              </w:rPr>
              <w:t>所在街道（镇）</w:t>
            </w:r>
          </w:p>
        </w:tc>
        <w:tc>
          <w:tcPr>
            <w:tcW w:w="1560" w:type="pct"/>
            <w:vAlign w:val="center"/>
          </w:tcPr>
          <w:p w14:paraId="07184E9D" w14:textId="77777777" w:rsidR="005056BE" w:rsidRPr="00983061" w:rsidRDefault="005056BE" w:rsidP="002E3390">
            <w:pPr>
              <w:pStyle w:val="1fe"/>
              <w:rPr>
                <w:snapToGrid w:val="0"/>
              </w:rPr>
            </w:pPr>
            <w:proofErr w:type="gramStart"/>
            <w:r w:rsidRPr="00983061">
              <w:rPr>
                <w:snapToGrid w:val="0"/>
              </w:rPr>
              <w:t>唐店镇</w:t>
            </w:r>
            <w:proofErr w:type="gramEnd"/>
          </w:p>
        </w:tc>
      </w:tr>
      <w:tr w:rsidR="005056BE" w:rsidRPr="00983061" w14:paraId="1A07F80E" w14:textId="77777777" w:rsidTr="002E3390">
        <w:trPr>
          <w:trHeight w:val="282"/>
        </w:trPr>
        <w:tc>
          <w:tcPr>
            <w:tcW w:w="674" w:type="pct"/>
            <w:vAlign w:val="center"/>
          </w:tcPr>
          <w:p w14:paraId="0E14FD51" w14:textId="77777777" w:rsidR="005056BE" w:rsidRPr="00983061" w:rsidRDefault="005056BE" w:rsidP="002E3390">
            <w:pPr>
              <w:pStyle w:val="1fe"/>
              <w:rPr>
                <w:snapToGrid w:val="0"/>
              </w:rPr>
            </w:pPr>
            <w:r w:rsidRPr="00983061">
              <w:rPr>
                <w:snapToGrid w:val="0"/>
              </w:rPr>
              <w:t>法人代表</w:t>
            </w:r>
          </w:p>
        </w:tc>
        <w:tc>
          <w:tcPr>
            <w:tcW w:w="1800" w:type="pct"/>
            <w:vAlign w:val="center"/>
          </w:tcPr>
          <w:p w14:paraId="5646C1B3" w14:textId="77777777" w:rsidR="005056BE" w:rsidRPr="00983061" w:rsidRDefault="005056BE" w:rsidP="002E3390">
            <w:pPr>
              <w:pStyle w:val="1fe"/>
              <w:rPr>
                <w:snapToGrid w:val="0"/>
              </w:rPr>
            </w:pPr>
            <w:proofErr w:type="gramStart"/>
            <w:r w:rsidRPr="00983061">
              <w:rPr>
                <w:snapToGrid w:val="0"/>
              </w:rPr>
              <w:t>蒙健</w:t>
            </w:r>
            <w:proofErr w:type="gramEnd"/>
          </w:p>
        </w:tc>
        <w:tc>
          <w:tcPr>
            <w:tcW w:w="966" w:type="pct"/>
            <w:vAlign w:val="center"/>
          </w:tcPr>
          <w:p w14:paraId="7381CF7C" w14:textId="77777777" w:rsidR="005056BE" w:rsidRPr="00983061" w:rsidRDefault="005056BE" w:rsidP="002E3390">
            <w:pPr>
              <w:pStyle w:val="1fe"/>
              <w:rPr>
                <w:snapToGrid w:val="0"/>
              </w:rPr>
            </w:pPr>
            <w:r w:rsidRPr="00983061">
              <w:rPr>
                <w:snapToGrid w:val="0"/>
              </w:rPr>
              <w:t>统一信用代码</w:t>
            </w:r>
          </w:p>
        </w:tc>
        <w:tc>
          <w:tcPr>
            <w:tcW w:w="1560" w:type="pct"/>
            <w:vAlign w:val="center"/>
          </w:tcPr>
          <w:p w14:paraId="5601B19F" w14:textId="77777777" w:rsidR="005056BE" w:rsidRPr="00983061" w:rsidRDefault="005056BE" w:rsidP="002E3390">
            <w:pPr>
              <w:pStyle w:val="1fe"/>
              <w:rPr>
                <w:snapToGrid w:val="0"/>
              </w:rPr>
            </w:pPr>
            <w:r w:rsidRPr="00983061">
              <w:rPr>
                <w:snapToGrid w:val="0"/>
              </w:rPr>
              <w:t>320300400007493</w:t>
            </w:r>
          </w:p>
        </w:tc>
      </w:tr>
      <w:tr w:rsidR="005056BE" w:rsidRPr="00983061" w14:paraId="23E4EA80" w14:textId="77777777" w:rsidTr="002E3390">
        <w:trPr>
          <w:trHeight w:val="285"/>
        </w:trPr>
        <w:tc>
          <w:tcPr>
            <w:tcW w:w="674" w:type="pct"/>
            <w:vAlign w:val="center"/>
          </w:tcPr>
          <w:p w14:paraId="3EC3FC04" w14:textId="77777777" w:rsidR="005056BE" w:rsidRPr="00983061" w:rsidRDefault="005056BE" w:rsidP="002E3390">
            <w:pPr>
              <w:pStyle w:val="1fe"/>
              <w:rPr>
                <w:snapToGrid w:val="0"/>
              </w:rPr>
            </w:pPr>
            <w:r w:rsidRPr="00983061">
              <w:rPr>
                <w:snapToGrid w:val="0"/>
              </w:rPr>
              <w:t>联系电话</w:t>
            </w:r>
          </w:p>
        </w:tc>
        <w:tc>
          <w:tcPr>
            <w:tcW w:w="1800" w:type="pct"/>
            <w:vAlign w:val="center"/>
          </w:tcPr>
          <w:p w14:paraId="7FA7F180" w14:textId="77777777" w:rsidR="005056BE" w:rsidRPr="00983061" w:rsidRDefault="005056BE" w:rsidP="002E3390">
            <w:pPr>
              <w:pStyle w:val="1fe"/>
              <w:rPr>
                <w:snapToGrid w:val="0"/>
              </w:rPr>
            </w:pPr>
            <w:r w:rsidRPr="00983061">
              <w:rPr>
                <w:snapToGrid w:val="0"/>
              </w:rPr>
              <w:t>0516-88780888</w:t>
            </w:r>
          </w:p>
        </w:tc>
        <w:tc>
          <w:tcPr>
            <w:tcW w:w="966" w:type="pct"/>
            <w:vAlign w:val="center"/>
          </w:tcPr>
          <w:p w14:paraId="68E8C9B6" w14:textId="77777777" w:rsidR="005056BE" w:rsidRPr="00983061" w:rsidRDefault="005056BE" w:rsidP="002E3390">
            <w:pPr>
              <w:pStyle w:val="1fe"/>
              <w:rPr>
                <w:snapToGrid w:val="0"/>
              </w:rPr>
            </w:pPr>
            <w:r w:rsidRPr="00983061">
              <w:rPr>
                <w:snapToGrid w:val="0"/>
              </w:rPr>
              <w:t>邮政编码</w:t>
            </w:r>
          </w:p>
        </w:tc>
        <w:tc>
          <w:tcPr>
            <w:tcW w:w="1560" w:type="pct"/>
            <w:vAlign w:val="center"/>
          </w:tcPr>
          <w:p w14:paraId="458F4207" w14:textId="77777777" w:rsidR="005056BE" w:rsidRPr="00983061" w:rsidRDefault="005056BE" w:rsidP="002E3390">
            <w:pPr>
              <w:pStyle w:val="1fe"/>
              <w:rPr>
                <w:snapToGrid w:val="0"/>
              </w:rPr>
            </w:pPr>
            <w:r w:rsidRPr="00983061">
              <w:rPr>
                <w:snapToGrid w:val="0"/>
              </w:rPr>
              <w:t>221422</w:t>
            </w:r>
          </w:p>
        </w:tc>
      </w:tr>
      <w:tr w:rsidR="005056BE" w:rsidRPr="00983061" w14:paraId="3F93CFF9" w14:textId="77777777" w:rsidTr="002E3390">
        <w:trPr>
          <w:trHeight w:val="1360"/>
        </w:trPr>
        <w:tc>
          <w:tcPr>
            <w:tcW w:w="674" w:type="pct"/>
            <w:vAlign w:val="center"/>
          </w:tcPr>
          <w:p w14:paraId="2004EFD1" w14:textId="77777777" w:rsidR="005056BE" w:rsidRPr="00983061" w:rsidRDefault="005056BE" w:rsidP="002E3390">
            <w:pPr>
              <w:pStyle w:val="1fe"/>
              <w:rPr>
                <w:snapToGrid w:val="0"/>
              </w:rPr>
            </w:pPr>
            <w:r w:rsidRPr="00983061">
              <w:rPr>
                <w:snapToGrid w:val="0"/>
              </w:rPr>
              <w:t>企业规模</w:t>
            </w:r>
          </w:p>
        </w:tc>
        <w:tc>
          <w:tcPr>
            <w:tcW w:w="1800" w:type="pct"/>
            <w:vAlign w:val="center"/>
          </w:tcPr>
          <w:p w14:paraId="7870EB0E" w14:textId="77777777" w:rsidR="005056BE" w:rsidRPr="00983061" w:rsidRDefault="005056BE" w:rsidP="002E3390">
            <w:pPr>
              <w:pStyle w:val="1fe"/>
              <w:rPr>
                <w:snapToGrid w:val="0"/>
              </w:rPr>
            </w:pPr>
            <w:r w:rsidRPr="00983061">
              <w:rPr>
                <w:snapToGrid w:val="0"/>
              </w:rPr>
              <w:t>企业现有规模：</w:t>
            </w:r>
            <w:r w:rsidRPr="00983061">
              <w:rPr>
                <w:snapToGrid w:val="0"/>
              </w:rPr>
              <w:t xml:space="preserve">1000 t/a </w:t>
            </w:r>
            <w:r w:rsidRPr="00983061">
              <w:rPr>
                <w:snapToGrid w:val="0"/>
              </w:rPr>
              <w:t>四氯对苯二</w:t>
            </w:r>
            <w:proofErr w:type="gramStart"/>
            <w:r w:rsidRPr="00983061">
              <w:rPr>
                <w:snapToGrid w:val="0"/>
              </w:rPr>
              <w:t>腈</w:t>
            </w:r>
            <w:proofErr w:type="gramEnd"/>
            <w:r w:rsidRPr="00983061">
              <w:rPr>
                <w:snapToGrid w:val="0"/>
              </w:rPr>
              <w:t>、</w:t>
            </w:r>
            <w:r w:rsidRPr="00983061">
              <w:rPr>
                <w:snapToGrid w:val="0"/>
              </w:rPr>
              <w:t xml:space="preserve"> 1000 t/a </w:t>
            </w:r>
            <w:r w:rsidRPr="00983061">
              <w:rPr>
                <w:snapToGrid w:val="0"/>
              </w:rPr>
              <w:t>对苯二</w:t>
            </w:r>
            <w:proofErr w:type="gramStart"/>
            <w:r w:rsidRPr="00983061">
              <w:rPr>
                <w:snapToGrid w:val="0"/>
              </w:rPr>
              <w:t>腈</w:t>
            </w:r>
            <w:proofErr w:type="gramEnd"/>
            <w:r w:rsidRPr="00983061">
              <w:rPr>
                <w:snapToGrid w:val="0"/>
              </w:rPr>
              <w:t>、</w:t>
            </w:r>
            <w:r w:rsidRPr="00983061">
              <w:rPr>
                <w:snapToGrid w:val="0"/>
              </w:rPr>
              <w:t xml:space="preserve">1000 t/a </w:t>
            </w:r>
            <w:r w:rsidRPr="00983061">
              <w:rPr>
                <w:snapToGrid w:val="0"/>
              </w:rPr>
              <w:t>烯</w:t>
            </w:r>
            <w:proofErr w:type="gramStart"/>
            <w:r w:rsidRPr="00983061">
              <w:rPr>
                <w:snapToGrid w:val="0"/>
              </w:rPr>
              <w:t>啶</w:t>
            </w:r>
            <w:proofErr w:type="gramEnd"/>
            <w:r w:rsidRPr="00983061">
              <w:rPr>
                <w:snapToGrid w:val="0"/>
              </w:rPr>
              <w:t>虫胺原药、</w:t>
            </w:r>
            <w:r w:rsidRPr="00983061">
              <w:rPr>
                <w:snapToGrid w:val="0"/>
              </w:rPr>
              <w:t xml:space="preserve">3000 t/a </w:t>
            </w:r>
            <w:r w:rsidRPr="00983061">
              <w:rPr>
                <w:snapToGrid w:val="0"/>
              </w:rPr>
              <w:t>氯氰基苯及</w:t>
            </w:r>
            <w:r w:rsidRPr="00983061">
              <w:rPr>
                <w:snapToGrid w:val="0"/>
              </w:rPr>
              <w:t xml:space="preserve">2000 t/a </w:t>
            </w:r>
            <w:r w:rsidRPr="00983061">
              <w:rPr>
                <w:snapToGrid w:val="0"/>
              </w:rPr>
              <w:t>氰基苯</w:t>
            </w:r>
          </w:p>
        </w:tc>
        <w:tc>
          <w:tcPr>
            <w:tcW w:w="966" w:type="pct"/>
            <w:vAlign w:val="center"/>
          </w:tcPr>
          <w:p w14:paraId="1EF678E4" w14:textId="77777777" w:rsidR="005056BE" w:rsidRPr="00983061" w:rsidRDefault="005056BE" w:rsidP="002E3390">
            <w:pPr>
              <w:pStyle w:val="1fe"/>
              <w:rPr>
                <w:snapToGrid w:val="0"/>
              </w:rPr>
            </w:pPr>
            <w:r w:rsidRPr="00983061">
              <w:rPr>
                <w:snapToGrid w:val="0"/>
              </w:rPr>
              <w:t>主要产品</w:t>
            </w:r>
          </w:p>
        </w:tc>
        <w:tc>
          <w:tcPr>
            <w:tcW w:w="1560" w:type="pct"/>
            <w:vAlign w:val="center"/>
          </w:tcPr>
          <w:p w14:paraId="70887F98" w14:textId="77777777" w:rsidR="005056BE" w:rsidRPr="00983061" w:rsidRDefault="005056BE" w:rsidP="002E3390">
            <w:pPr>
              <w:pStyle w:val="1fe"/>
              <w:rPr>
                <w:snapToGrid w:val="0"/>
              </w:rPr>
            </w:pPr>
            <w:r w:rsidRPr="00983061">
              <w:rPr>
                <w:snapToGrid w:val="0"/>
              </w:rPr>
              <w:t>四氯对苯二</w:t>
            </w:r>
            <w:proofErr w:type="gramStart"/>
            <w:r w:rsidRPr="00983061">
              <w:rPr>
                <w:snapToGrid w:val="0"/>
              </w:rPr>
              <w:t>腈</w:t>
            </w:r>
            <w:proofErr w:type="gramEnd"/>
            <w:r w:rsidRPr="00983061">
              <w:rPr>
                <w:snapToGrid w:val="0"/>
              </w:rPr>
              <w:t>、对苯二</w:t>
            </w:r>
            <w:proofErr w:type="gramStart"/>
            <w:r w:rsidRPr="00983061">
              <w:rPr>
                <w:snapToGrid w:val="0"/>
              </w:rPr>
              <w:t>腈</w:t>
            </w:r>
            <w:proofErr w:type="gramEnd"/>
            <w:r w:rsidRPr="00983061">
              <w:rPr>
                <w:snapToGrid w:val="0"/>
              </w:rPr>
              <w:t>、烯</w:t>
            </w:r>
            <w:proofErr w:type="gramStart"/>
            <w:r w:rsidRPr="00983061">
              <w:rPr>
                <w:snapToGrid w:val="0"/>
              </w:rPr>
              <w:t>啶</w:t>
            </w:r>
            <w:proofErr w:type="gramEnd"/>
            <w:r w:rsidRPr="00983061">
              <w:rPr>
                <w:snapToGrid w:val="0"/>
              </w:rPr>
              <w:t>虫胺原药、氯氰基苯（四氯邻苯二</w:t>
            </w:r>
            <w:proofErr w:type="gramStart"/>
            <w:r w:rsidRPr="00983061">
              <w:rPr>
                <w:snapToGrid w:val="0"/>
              </w:rPr>
              <w:t>腈</w:t>
            </w:r>
            <w:proofErr w:type="gramEnd"/>
            <w:r w:rsidRPr="00983061">
              <w:rPr>
                <w:snapToGrid w:val="0"/>
              </w:rPr>
              <w:t>、四</w:t>
            </w:r>
            <w:proofErr w:type="gramStart"/>
            <w:r w:rsidRPr="00983061">
              <w:rPr>
                <w:snapToGrid w:val="0"/>
              </w:rPr>
              <w:t>氯间苯二腈</w:t>
            </w:r>
            <w:proofErr w:type="gramEnd"/>
            <w:r w:rsidRPr="00983061">
              <w:rPr>
                <w:snapToGrid w:val="0"/>
              </w:rPr>
              <w:t>、五氯苯甲</w:t>
            </w:r>
            <w:proofErr w:type="gramStart"/>
            <w:r w:rsidRPr="00983061">
              <w:rPr>
                <w:snapToGrid w:val="0"/>
              </w:rPr>
              <w:t>腈</w:t>
            </w:r>
            <w:proofErr w:type="gramEnd"/>
            <w:r w:rsidRPr="00983061">
              <w:rPr>
                <w:snapToGrid w:val="0"/>
              </w:rPr>
              <w:t>）、氰基苯（邻苯二</w:t>
            </w:r>
            <w:proofErr w:type="gramStart"/>
            <w:r w:rsidRPr="00983061">
              <w:rPr>
                <w:snapToGrid w:val="0"/>
              </w:rPr>
              <w:t>腈</w:t>
            </w:r>
            <w:proofErr w:type="gramEnd"/>
            <w:r w:rsidRPr="00983061">
              <w:rPr>
                <w:snapToGrid w:val="0"/>
              </w:rPr>
              <w:t>、</w:t>
            </w:r>
            <w:proofErr w:type="gramStart"/>
            <w:r w:rsidRPr="00983061">
              <w:rPr>
                <w:snapToGrid w:val="0"/>
              </w:rPr>
              <w:t>间苯二腈</w:t>
            </w:r>
            <w:proofErr w:type="gramEnd"/>
            <w:r w:rsidRPr="00983061">
              <w:rPr>
                <w:snapToGrid w:val="0"/>
              </w:rPr>
              <w:t>、苯甲</w:t>
            </w:r>
            <w:proofErr w:type="gramStart"/>
            <w:r w:rsidRPr="00983061">
              <w:rPr>
                <w:snapToGrid w:val="0"/>
              </w:rPr>
              <w:t>腈</w:t>
            </w:r>
            <w:proofErr w:type="gramEnd"/>
            <w:r w:rsidRPr="00983061">
              <w:rPr>
                <w:snapToGrid w:val="0"/>
              </w:rPr>
              <w:t>）</w:t>
            </w:r>
          </w:p>
        </w:tc>
      </w:tr>
      <w:tr w:rsidR="005056BE" w:rsidRPr="00983061" w14:paraId="531AB7C1" w14:textId="77777777" w:rsidTr="002E3390">
        <w:trPr>
          <w:trHeight w:val="817"/>
        </w:trPr>
        <w:tc>
          <w:tcPr>
            <w:tcW w:w="674" w:type="pct"/>
            <w:vAlign w:val="center"/>
          </w:tcPr>
          <w:p w14:paraId="249E50B6" w14:textId="77777777" w:rsidR="005056BE" w:rsidRPr="00983061" w:rsidRDefault="005056BE" w:rsidP="002E3390">
            <w:pPr>
              <w:pStyle w:val="1fe"/>
              <w:rPr>
                <w:snapToGrid w:val="0"/>
              </w:rPr>
            </w:pPr>
            <w:r w:rsidRPr="00983061">
              <w:rPr>
                <w:snapToGrid w:val="0"/>
              </w:rPr>
              <w:t>主要原料</w:t>
            </w:r>
          </w:p>
        </w:tc>
        <w:tc>
          <w:tcPr>
            <w:tcW w:w="1800" w:type="pct"/>
            <w:vAlign w:val="center"/>
          </w:tcPr>
          <w:p w14:paraId="688B1401" w14:textId="77777777" w:rsidR="005056BE" w:rsidRPr="00983061" w:rsidRDefault="005056BE" w:rsidP="002E3390">
            <w:pPr>
              <w:pStyle w:val="1fe"/>
              <w:rPr>
                <w:snapToGrid w:val="0"/>
              </w:rPr>
            </w:pPr>
            <w:r w:rsidRPr="00983061">
              <w:rPr>
                <w:snapToGrid w:val="0"/>
              </w:rPr>
              <w:t>对二甲苯、甲苯、液氨、氯、邻苯二</w:t>
            </w:r>
            <w:proofErr w:type="gramStart"/>
            <w:r w:rsidRPr="00983061">
              <w:rPr>
                <w:snapToGrid w:val="0"/>
              </w:rPr>
              <w:t>腈</w:t>
            </w:r>
            <w:proofErr w:type="gramEnd"/>
            <w:r w:rsidRPr="00983061">
              <w:rPr>
                <w:snapToGrid w:val="0"/>
              </w:rPr>
              <w:t>、</w:t>
            </w:r>
            <w:proofErr w:type="gramStart"/>
            <w:r w:rsidRPr="00983061">
              <w:rPr>
                <w:snapToGrid w:val="0"/>
              </w:rPr>
              <w:t>间苯二腈</w:t>
            </w:r>
            <w:proofErr w:type="gramEnd"/>
            <w:r w:rsidRPr="00983061">
              <w:rPr>
                <w:snapToGrid w:val="0"/>
              </w:rPr>
              <w:t>、苯甲</w:t>
            </w:r>
            <w:proofErr w:type="gramStart"/>
            <w:r w:rsidRPr="00983061">
              <w:rPr>
                <w:snapToGrid w:val="0"/>
              </w:rPr>
              <w:t>腈</w:t>
            </w:r>
            <w:proofErr w:type="gramEnd"/>
            <w:r w:rsidRPr="00983061">
              <w:rPr>
                <w:snapToGrid w:val="0"/>
              </w:rPr>
              <w:t>、邻二甲苯、间二甲苯、硫酸等</w:t>
            </w:r>
          </w:p>
        </w:tc>
        <w:tc>
          <w:tcPr>
            <w:tcW w:w="966" w:type="pct"/>
            <w:vAlign w:val="center"/>
          </w:tcPr>
          <w:p w14:paraId="3A8B6BEA" w14:textId="77777777" w:rsidR="005056BE" w:rsidRPr="00983061" w:rsidRDefault="005056BE" w:rsidP="002E3390">
            <w:pPr>
              <w:pStyle w:val="1fe"/>
              <w:rPr>
                <w:snapToGrid w:val="0"/>
              </w:rPr>
            </w:pPr>
            <w:r w:rsidRPr="00983061">
              <w:rPr>
                <w:snapToGrid w:val="0"/>
              </w:rPr>
              <w:t>占地面积</w:t>
            </w:r>
          </w:p>
        </w:tc>
        <w:tc>
          <w:tcPr>
            <w:tcW w:w="1560" w:type="pct"/>
            <w:vAlign w:val="center"/>
          </w:tcPr>
          <w:p w14:paraId="11B7CC06" w14:textId="77777777" w:rsidR="005056BE" w:rsidRPr="00983061" w:rsidRDefault="005056BE" w:rsidP="002E3390">
            <w:pPr>
              <w:pStyle w:val="1fe"/>
              <w:rPr>
                <w:snapToGrid w:val="0"/>
              </w:rPr>
            </w:pPr>
            <w:r w:rsidRPr="00983061">
              <w:rPr>
                <w:snapToGrid w:val="0"/>
              </w:rPr>
              <w:t xml:space="preserve">78 </w:t>
            </w:r>
            <w:r w:rsidRPr="00983061">
              <w:rPr>
                <w:snapToGrid w:val="0"/>
              </w:rPr>
              <w:t>亩</w:t>
            </w:r>
          </w:p>
        </w:tc>
      </w:tr>
      <w:tr w:rsidR="005056BE" w:rsidRPr="00983061" w14:paraId="75DCD2EA" w14:textId="77777777" w:rsidTr="002E3390">
        <w:trPr>
          <w:trHeight w:val="282"/>
        </w:trPr>
        <w:tc>
          <w:tcPr>
            <w:tcW w:w="674" w:type="pct"/>
            <w:vAlign w:val="center"/>
          </w:tcPr>
          <w:p w14:paraId="43083C15" w14:textId="77777777" w:rsidR="005056BE" w:rsidRPr="00983061" w:rsidRDefault="005056BE" w:rsidP="002E3390">
            <w:pPr>
              <w:pStyle w:val="1fe"/>
              <w:rPr>
                <w:snapToGrid w:val="0"/>
              </w:rPr>
            </w:pPr>
            <w:r w:rsidRPr="00983061">
              <w:rPr>
                <w:snapToGrid w:val="0"/>
              </w:rPr>
              <w:t>职工人数</w:t>
            </w:r>
          </w:p>
        </w:tc>
        <w:tc>
          <w:tcPr>
            <w:tcW w:w="1800" w:type="pct"/>
            <w:vAlign w:val="center"/>
          </w:tcPr>
          <w:p w14:paraId="2DF5CAB8" w14:textId="77777777" w:rsidR="005056BE" w:rsidRPr="00983061" w:rsidRDefault="005056BE" w:rsidP="002E3390">
            <w:pPr>
              <w:pStyle w:val="1fe"/>
              <w:rPr>
                <w:snapToGrid w:val="0"/>
              </w:rPr>
            </w:pPr>
            <w:r w:rsidRPr="00983061">
              <w:rPr>
                <w:snapToGrid w:val="0"/>
              </w:rPr>
              <w:t>280</w:t>
            </w:r>
          </w:p>
        </w:tc>
        <w:tc>
          <w:tcPr>
            <w:tcW w:w="966" w:type="pct"/>
            <w:vAlign w:val="center"/>
          </w:tcPr>
          <w:p w14:paraId="496ECD8F" w14:textId="77777777" w:rsidR="005056BE" w:rsidRPr="00983061" w:rsidRDefault="005056BE" w:rsidP="002E3390">
            <w:pPr>
              <w:pStyle w:val="1fe"/>
              <w:rPr>
                <w:snapToGrid w:val="0"/>
              </w:rPr>
            </w:pPr>
            <w:r w:rsidRPr="00983061">
              <w:rPr>
                <w:snapToGrid w:val="0"/>
              </w:rPr>
              <w:t>所属行业</w:t>
            </w:r>
          </w:p>
        </w:tc>
        <w:tc>
          <w:tcPr>
            <w:tcW w:w="1560" w:type="pct"/>
            <w:vAlign w:val="center"/>
          </w:tcPr>
          <w:p w14:paraId="3AD0C330" w14:textId="77777777" w:rsidR="005056BE" w:rsidRPr="00983061" w:rsidRDefault="005056BE" w:rsidP="002E3390">
            <w:pPr>
              <w:pStyle w:val="1fe"/>
              <w:rPr>
                <w:snapToGrid w:val="0"/>
              </w:rPr>
            </w:pPr>
            <w:r w:rsidRPr="00983061">
              <w:rPr>
                <w:snapToGrid w:val="0"/>
              </w:rPr>
              <w:t>化工</w:t>
            </w:r>
          </w:p>
        </w:tc>
      </w:tr>
      <w:tr w:rsidR="005056BE" w:rsidRPr="00983061" w14:paraId="0DB0511F" w14:textId="77777777" w:rsidTr="002E3390">
        <w:trPr>
          <w:trHeight w:val="283"/>
        </w:trPr>
        <w:tc>
          <w:tcPr>
            <w:tcW w:w="674" w:type="pct"/>
            <w:vAlign w:val="center"/>
          </w:tcPr>
          <w:p w14:paraId="339449FA" w14:textId="77777777" w:rsidR="005056BE" w:rsidRPr="00983061" w:rsidRDefault="005056BE" w:rsidP="002E3390">
            <w:pPr>
              <w:pStyle w:val="1fe"/>
              <w:rPr>
                <w:snapToGrid w:val="0"/>
              </w:rPr>
            </w:pPr>
            <w:r w:rsidRPr="00983061">
              <w:rPr>
                <w:snapToGrid w:val="0"/>
              </w:rPr>
              <w:t>联系人</w:t>
            </w:r>
          </w:p>
        </w:tc>
        <w:tc>
          <w:tcPr>
            <w:tcW w:w="1800" w:type="pct"/>
            <w:vAlign w:val="center"/>
          </w:tcPr>
          <w:p w14:paraId="5AE6D61C" w14:textId="77777777" w:rsidR="005056BE" w:rsidRPr="00983061" w:rsidRDefault="005056BE" w:rsidP="002E3390">
            <w:pPr>
              <w:pStyle w:val="1fe"/>
              <w:rPr>
                <w:snapToGrid w:val="0"/>
              </w:rPr>
            </w:pPr>
            <w:r w:rsidRPr="00983061">
              <w:rPr>
                <w:snapToGrid w:val="0"/>
              </w:rPr>
              <w:t>杨朝阳</w:t>
            </w:r>
          </w:p>
        </w:tc>
        <w:tc>
          <w:tcPr>
            <w:tcW w:w="966" w:type="pct"/>
            <w:vAlign w:val="center"/>
          </w:tcPr>
          <w:p w14:paraId="64B0C54A" w14:textId="77777777" w:rsidR="005056BE" w:rsidRPr="00983061" w:rsidRDefault="005056BE" w:rsidP="002E3390">
            <w:pPr>
              <w:pStyle w:val="1fe"/>
              <w:rPr>
                <w:snapToGrid w:val="0"/>
              </w:rPr>
            </w:pPr>
            <w:r w:rsidRPr="00983061">
              <w:rPr>
                <w:snapToGrid w:val="0"/>
              </w:rPr>
              <w:t>经度坐标</w:t>
            </w:r>
          </w:p>
        </w:tc>
        <w:tc>
          <w:tcPr>
            <w:tcW w:w="1560" w:type="pct"/>
            <w:vAlign w:val="center"/>
          </w:tcPr>
          <w:p w14:paraId="6C8D8EE8" w14:textId="77777777" w:rsidR="005056BE" w:rsidRPr="00983061" w:rsidRDefault="005056BE" w:rsidP="002E3390">
            <w:pPr>
              <w:pStyle w:val="1fe"/>
              <w:rPr>
                <w:snapToGrid w:val="0"/>
              </w:rPr>
            </w:pPr>
            <w:r w:rsidRPr="00983061">
              <w:rPr>
                <w:snapToGrid w:val="0"/>
              </w:rPr>
              <w:t>东经</w:t>
            </w:r>
            <w:r w:rsidRPr="00983061">
              <w:rPr>
                <w:snapToGrid w:val="0"/>
              </w:rPr>
              <w:t>E118°18′51.826″</w:t>
            </w:r>
          </w:p>
        </w:tc>
      </w:tr>
      <w:tr w:rsidR="005056BE" w:rsidRPr="00983061" w14:paraId="3BADCD3C" w14:textId="77777777" w:rsidTr="002E3390">
        <w:trPr>
          <w:trHeight w:val="279"/>
        </w:trPr>
        <w:tc>
          <w:tcPr>
            <w:tcW w:w="674" w:type="pct"/>
            <w:vAlign w:val="center"/>
          </w:tcPr>
          <w:p w14:paraId="4024C909" w14:textId="77777777" w:rsidR="005056BE" w:rsidRPr="00983061" w:rsidRDefault="005056BE" w:rsidP="002E3390">
            <w:pPr>
              <w:pStyle w:val="1fe"/>
              <w:rPr>
                <w:snapToGrid w:val="0"/>
              </w:rPr>
            </w:pPr>
            <w:r w:rsidRPr="00983061">
              <w:rPr>
                <w:snapToGrid w:val="0"/>
              </w:rPr>
              <w:t>联系电话</w:t>
            </w:r>
          </w:p>
        </w:tc>
        <w:tc>
          <w:tcPr>
            <w:tcW w:w="1800" w:type="pct"/>
            <w:vAlign w:val="center"/>
          </w:tcPr>
          <w:p w14:paraId="5E412FA4" w14:textId="77777777" w:rsidR="005056BE" w:rsidRPr="00983061" w:rsidRDefault="005056BE" w:rsidP="002E3390">
            <w:pPr>
              <w:pStyle w:val="1fe"/>
              <w:rPr>
                <w:snapToGrid w:val="0"/>
              </w:rPr>
            </w:pPr>
            <w:r w:rsidRPr="00983061">
              <w:rPr>
                <w:snapToGrid w:val="0"/>
              </w:rPr>
              <w:t>18086788018</w:t>
            </w:r>
          </w:p>
        </w:tc>
        <w:tc>
          <w:tcPr>
            <w:tcW w:w="966" w:type="pct"/>
            <w:vAlign w:val="center"/>
          </w:tcPr>
          <w:p w14:paraId="05CD8A76" w14:textId="77777777" w:rsidR="005056BE" w:rsidRPr="00983061" w:rsidRDefault="005056BE" w:rsidP="002E3390">
            <w:pPr>
              <w:pStyle w:val="1fe"/>
              <w:rPr>
                <w:snapToGrid w:val="0"/>
              </w:rPr>
            </w:pPr>
            <w:r w:rsidRPr="00983061">
              <w:rPr>
                <w:snapToGrid w:val="0"/>
              </w:rPr>
              <w:t>纬度坐标</w:t>
            </w:r>
          </w:p>
        </w:tc>
        <w:tc>
          <w:tcPr>
            <w:tcW w:w="1560" w:type="pct"/>
            <w:vAlign w:val="center"/>
          </w:tcPr>
          <w:p w14:paraId="39458937" w14:textId="77777777" w:rsidR="005056BE" w:rsidRPr="00983061" w:rsidRDefault="005056BE" w:rsidP="002E3390">
            <w:pPr>
              <w:pStyle w:val="1fe"/>
              <w:rPr>
                <w:snapToGrid w:val="0"/>
              </w:rPr>
            </w:pPr>
            <w:r w:rsidRPr="00983061">
              <w:rPr>
                <w:snapToGrid w:val="0"/>
              </w:rPr>
              <w:t>北纬</w:t>
            </w:r>
            <w:r w:rsidRPr="00983061">
              <w:rPr>
                <w:snapToGrid w:val="0"/>
              </w:rPr>
              <w:t>N34°17′26.215″</w:t>
            </w:r>
          </w:p>
        </w:tc>
      </w:tr>
    </w:tbl>
    <w:p w14:paraId="15A750DD" w14:textId="77777777" w:rsidR="005056BE" w:rsidRPr="00983061" w:rsidRDefault="005056BE" w:rsidP="002E3390">
      <w:pPr>
        <w:pStyle w:val="1fe"/>
        <w:rPr>
          <w:snapToGrid w:val="0"/>
        </w:rPr>
      </w:pPr>
    </w:p>
    <w:p w14:paraId="4ED5EE80" w14:textId="77777777" w:rsidR="005056BE" w:rsidRPr="00983061" w:rsidRDefault="005056BE" w:rsidP="002E3390">
      <w:pPr>
        <w:ind w:firstLine="480"/>
        <w:rPr>
          <w:snapToGrid w:val="0"/>
        </w:rPr>
      </w:pPr>
      <w:r w:rsidRPr="00983061">
        <w:rPr>
          <w:snapToGrid w:val="0"/>
        </w:rPr>
        <w:t>江苏维尤纳特精细化工有限公司项目组成见表</w:t>
      </w:r>
      <w:r w:rsidRPr="00983061">
        <w:rPr>
          <w:snapToGrid w:val="0"/>
        </w:rPr>
        <w:t xml:space="preserve"> 3.1-3</w:t>
      </w:r>
      <w:r w:rsidRPr="00983061">
        <w:rPr>
          <w:snapToGrid w:val="0"/>
        </w:rPr>
        <w:t>。</w:t>
      </w:r>
    </w:p>
    <w:p w14:paraId="002B7188" w14:textId="77777777" w:rsidR="005056BE" w:rsidRPr="00D46AC2" w:rsidRDefault="005056BE" w:rsidP="002E3390">
      <w:pPr>
        <w:pStyle w:val="1fe"/>
        <w:rPr>
          <w:b/>
          <w:bCs/>
          <w:snapToGrid w:val="0"/>
        </w:rPr>
      </w:pPr>
      <w:r w:rsidRPr="00D46AC2">
        <w:rPr>
          <w:b/>
          <w:bCs/>
          <w:snapToGrid w:val="0"/>
        </w:rPr>
        <w:t>表</w:t>
      </w:r>
      <w:r w:rsidRPr="00D46AC2">
        <w:rPr>
          <w:b/>
          <w:bCs/>
          <w:snapToGrid w:val="0"/>
        </w:rPr>
        <w:t xml:space="preserve"> </w:t>
      </w:r>
      <w:r w:rsidRPr="00D46AC2">
        <w:rPr>
          <w:rFonts w:eastAsia="Times New Roman"/>
          <w:b/>
          <w:bCs/>
          <w:snapToGrid w:val="0"/>
        </w:rPr>
        <w:t>3.1-</w:t>
      </w:r>
      <w:r w:rsidRPr="00D46AC2">
        <w:rPr>
          <w:rFonts w:eastAsiaTheme="minorEastAsia"/>
          <w:b/>
          <w:bCs/>
          <w:snapToGrid w:val="0"/>
        </w:rPr>
        <w:t xml:space="preserve">3    </w:t>
      </w:r>
      <w:r w:rsidRPr="00D46AC2">
        <w:rPr>
          <w:rFonts w:eastAsia="Times New Roman"/>
          <w:b/>
          <w:bCs/>
          <w:snapToGrid w:val="0"/>
        </w:rPr>
        <w:t xml:space="preserve"> </w:t>
      </w:r>
      <w:r w:rsidRPr="00D46AC2">
        <w:rPr>
          <w:b/>
          <w:bCs/>
          <w:snapToGrid w:val="0"/>
        </w:rPr>
        <w:t>维尤纳特化工公</w:t>
      </w:r>
      <w:proofErr w:type="gramStart"/>
      <w:r w:rsidRPr="00D46AC2">
        <w:rPr>
          <w:b/>
          <w:bCs/>
          <w:snapToGrid w:val="0"/>
        </w:rPr>
        <w:t>辅工程</w:t>
      </w:r>
      <w:proofErr w:type="gramEnd"/>
      <w:r w:rsidRPr="00D46AC2">
        <w:rPr>
          <w:b/>
          <w:bCs/>
          <w:snapToGrid w:val="0"/>
        </w:rPr>
        <w:t>组成表</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760"/>
        <w:gridCol w:w="467"/>
        <w:gridCol w:w="402"/>
        <w:gridCol w:w="1537"/>
        <w:gridCol w:w="1393"/>
        <w:gridCol w:w="2056"/>
        <w:gridCol w:w="1695"/>
      </w:tblGrid>
      <w:tr w:rsidR="005056BE" w:rsidRPr="00D46AC2" w14:paraId="450A898E" w14:textId="77777777" w:rsidTr="005056BE">
        <w:trPr>
          <w:tblHeader/>
        </w:trPr>
        <w:tc>
          <w:tcPr>
            <w:tcW w:w="457" w:type="pct"/>
            <w:vAlign w:val="center"/>
          </w:tcPr>
          <w:p w14:paraId="1DAF1765" w14:textId="77777777" w:rsidR="005056BE" w:rsidRPr="00D46AC2" w:rsidRDefault="005056BE" w:rsidP="002E3390">
            <w:pPr>
              <w:pStyle w:val="1fe"/>
              <w:rPr>
                <w:b/>
                <w:bCs/>
                <w:snapToGrid w:val="0"/>
              </w:rPr>
            </w:pPr>
            <w:r w:rsidRPr="00D46AC2">
              <w:rPr>
                <w:b/>
                <w:bCs/>
                <w:snapToGrid w:val="0"/>
              </w:rPr>
              <w:t>类别</w:t>
            </w:r>
          </w:p>
        </w:tc>
        <w:tc>
          <w:tcPr>
            <w:tcW w:w="1448" w:type="pct"/>
            <w:gridSpan w:val="3"/>
            <w:vAlign w:val="center"/>
          </w:tcPr>
          <w:p w14:paraId="61213EE1" w14:textId="77777777" w:rsidR="005056BE" w:rsidRPr="00D46AC2" w:rsidRDefault="005056BE" w:rsidP="002E3390">
            <w:pPr>
              <w:pStyle w:val="1fe"/>
              <w:rPr>
                <w:b/>
                <w:bCs/>
                <w:snapToGrid w:val="0"/>
              </w:rPr>
            </w:pPr>
            <w:r w:rsidRPr="00D46AC2">
              <w:rPr>
                <w:b/>
                <w:bCs/>
                <w:snapToGrid w:val="0"/>
              </w:rPr>
              <w:t>项目</w:t>
            </w:r>
            <w:r w:rsidRPr="00D46AC2">
              <w:rPr>
                <w:rFonts w:eastAsia="Times New Roman"/>
                <w:b/>
                <w:bCs/>
                <w:snapToGrid w:val="0"/>
              </w:rPr>
              <w:t>/</w:t>
            </w:r>
            <w:r w:rsidRPr="00D46AC2">
              <w:rPr>
                <w:b/>
                <w:bCs/>
                <w:snapToGrid w:val="0"/>
              </w:rPr>
              <w:t>产品名称</w:t>
            </w:r>
          </w:p>
        </w:tc>
        <w:tc>
          <w:tcPr>
            <w:tcW w:w="838" w:type="pct"/>
            <w:vAlign w:val="center"/>
          </w:tcPr>
          <w:p w14:paraId="53762703" w14:textId="77777777" w:rsidR="005056BE" w:rsidRPr="00D46AC2" w:rsidRDefault="005056BE" w:rsidP="002E3390">
            <w:pPr>
              <w:pStyle w:val="1fe"/>
              <w:rPr>
                <w:b/>
                <w:bCs/>
                <w:snapToGrid w:val="0"/>
              </w:rPr>
            </w:pPr>
            <w:r w:rsidRPr="00D46AC2">
              <w:rPr>
                <w:b/>
                <w:bCs/>
                <w:snapToGrid w:val="0"/>
              </w:rPr>
              <w:t>设计能力</w:t>
            </w:r>
          </w:p>
        </w:tc>
        <w:tc>
          <w:tcPr>
            <w:tcW w:w="2257" w:type="pct"/>
            <w:gridSpan w:val="2"/>
            <w:vAlign w:val="center"/>
          </w:tcPr>
          <w:p w14:paraId="76C37FCB" w14:textId="77777777" w:rsidR="005056BE" w:rsidRPr="00D46AC2" w:rsidRDefault="005056BE" w:rsidP="002E3390">
            <w:pPr>
              <w:pStyle w:val="1fe"/>
              <w:rPr>
                <w:b/>
                <w:bCs/>
                <w:snapToGrid w:val="0"/>
              </w:rPr>
            </w:pPr>
            <w:r w:rsidRPr="00D46AC2">
              <w:rPr>
                <w:b/>
                <w:bCs/>
                <w:snapToGrid w:val="0"/>
              </w:rPr>
              <w:t>备注</w:t>
            </w:r>
          </w:p>
        </w:tc>
      </w:tr>
      <w:tr w:rsidR="005056BE" w:rsidRPr="00983061" w14:paraId="10CFA5C4" w14:textId="77777777" w:rsidTr="005056BE">
        <w:tc>
          <w:tcPr>
            <w:tcW w:w="457" w:type="pct"/>
            <w:vMerge w:val="restart"/>
            <w:vAlign w:val="center"/>
          </w:tcPr>
          <w:p w14:paraId="404BDB56" w14:textId="77777777" w:rsidR="005056BE" w:rsidRPr="00983061" w:rsidRDefault="005056BE" w:rsidP="002E3390">
            <w:pPr>
              <w:pStyle w:val="1fe"/>
              <w:rPr>
                <w:snapToGrid w:val="0"/>
              </w:rPr>
            </w:pPr>
            <w:r w:rsidRPr="00983061">
              <w:rPr>
                <w:snapToGrid w:val="0"/>
              </w:rPr>
              <w:t>主体</w:t>
            </w:r>
          </w:p>
          <w:p w14:paraId="392A4869" w14:textId="77777777" w:rsidR="005056BE" w:rsidRPr="00983061" w:rsidRDefault="005056BE" w:rsidP="002E3390">
            <w:pPr>
              <w:pStyle w:val="1fe"/>
              <w:rPr>
                <w:snapToGrid w:val="0"/>
              </w:rPr>
            </w:pPr>
            <w:r w:rsidRPr="00983061">
              <w:rPr>
                <w:snapToGrid w:val="0"/>
              </w:rPr>
              <w:t>工程</w:t>
            </w:r>
          </w:p>
        </w:tc>
        <w:tc>
          <w:tcPr>
            <w:tcW w:w="1448" w:type="pct"/>
            <w:gridSpan w:val="3"/>
            <w:vAlign w:val="center"/>
          </w:tcPr>
          <w:p w14:paraId="2628B9A4" w14:textId="77777777" w:rsidR="005056BE" w:rsidRPr="00983061" w:rsidRDefault="005056BE" w:rsidP="002E3390">
            <w:pPr>
              <w:pStyle w:val="1fe"/>
              <w:rPr>
                <w:snapToGrid w:val="0"/>
              </w:rPr>
            </w:pPr>
            <w:r w:rsidRPr="00983061">
              <w:rPr>
                <w:rFonts w:eastAsia="Times New Roman"/>
                <w:snapToGrid w:val="0"/>
              </w:rPr>
              <w:t>99.9%</w:t>
            </w:r>
            <w:r w:rsidRPr="00983061">
              <w:rPr>
                <w:snapToGrid w:val="0"/>
              </w:rPr>
              <w:t>对苯二</w:t>
            </w:r>
            <w:proofErr w:type="gramStart"/>
            <w:r w:rsidRPr="00983061">
              <w:rPr>
                <w:snapToGrid w:val="0"/>
              </w:rPr>
              <w:t>腈</w:t>
            </w:r>
            <w:proofErr w:type="gramEnd"/>
          </w:p>
        </w:tc>
        <w:tc>
          <w:tcPr>
            <w:tcW w:w="838" w:type="pct"/>
            <w:vAlign w:val="center"/>
          </w:tcPr>
          <w:p w14:paraId="036685B9" w14:textId="77777777" w:rsidR="005056BE" w:rsidRPr="00983061" w:rsidRDefault="005056BE" w:rsidP="002E3390">
            <w:pPr>
              <w:pStyle w:val="1fe"/>
              <w:rPr>
                <w:snapToGrid w:val="0"/>
              </w:rPr>
            </w:pPr>
            <w:r w:rsidRPr="00983061">
              <w:rPr>
                <w:snapToGrid w:val="0"/>
              </w:rPr>
              <w:t>1000 t/a</w:t>
            </w:r>
          </w:p>
        </w:tc>
        <w:tc>
          <w:tcPr>
            <w:tcW w:w="2257" w:type="pct"/>
            <w:gridSpan w:val="2"/>
            <w:vAlign w:val="center"/>
          </w:tcPr>
          <w:p w14:paraId="0F24C614" w14:textId="4A9099CA" w:rsidR="005056BE" w:rsidRPr="00983061" w:rsidRDefault="005056BE" w:rsidP="002E3390">
            <w:pPr>
              <w:pStyle w:val="1fe"/>
              <w:rPr>
                <w:rFonts w:eastAsia="Times New Roman"/>
                <w:snapToGrid w:val="0"/>
                <w:sz w:val="14"/>
              </w:rPr>
            </w:pPr>
            <w:r w:rsidRPr="00983061">
              <w:rPr>
                <w:snapToGrid w:val="0"/>
              </w:rPr>
              <w:t>车间框架结构，</w:t>
            </w:r>
            <w:r w:rsidRPr="00983061">
              <w:rPr>
                <w:rFonts w:eastAsia="Times New Roman"/>
                <w:snapToGrid w:val="0"/>
              </w:rPr>
              <w:t>1440</w:t>
            </w:r>
            <w:r>
              <w:rPr>
                <w:rFonts w:eastAsia="Times New Roman"/>
                <w:snapToGrid w:val="0"/>
              </w:rPr>
              <w:t xml:space="preserve"> </w:t>
            </w:r>
            <w:r w:rsidRPr="00983061">
              <w:rPr>
                <w:rFonts w:eastAsia="Times New Roman"/>
                <w:snapToGrid w:val="0"/>
              </w:rPr>
              <w:t>m</w:t>
            </w:r>
            <w:r w:rsidRPr="005056BE">
              <w:rPr>
                <w:vertAlign w:val="superscript"/>
              </w:rPr>
              <w:t>2</w:t>
            </w:r>
          </w:p>
        </w:tc>
      </w:tr>
      <w:tr w:rsidR="005056BE" w:rsidRPr="00983061" w14:paraId="5986CFA2" w14:textId="77777777" w:rsidTr="005056BE">
        <w:tc>
          <w:tcPr>
            <w:tcW w:w="457" w:type="pct"/>
            <w:vMerge/>
            <w:vAlign w:val="center"/>
          </w:tcPr>
          <w:p w14:paraId="09170209" w14:textId="77777777" w:rsidR="005056BE" w:rsidRPr="00983061" w:rsidRDefault="005056BE" w:rsidP="002E3390">
            <w:pPr>
              <w:pStyle w:val="1fe"/>
              <w:rPr>
                <w:snapToGrid w:val="0"/>
                <w:sz w:val="2"/>
                <w:szCs w:val="2"/>
              </w:rPr>
            </w:pPr>
          </w:p>
        </w:tc>
        <w:tc>
          <w:tcPr>
            <w:tcW w:w="1448" w:type="pct"/>
            <w:gridSpan w:val="3"/>
            <w:vAlign w:val="center"/>
          </w:tcPr>
          <w:p w14:paraId="52B5BEBA" w14:textId="77777777" w:rsidR="005056BE" w:rsidRPr="00983061" w:rsidRDefault="005056BE" w:rsidP="002E3390">
            <w:pPr>
              <w:pStyle w:val="1fe"/>
              <w:rPr>
                <w:snapToGrid w:val="0"/>
              </w:rPr>
            </w:pPr>
            <w:r w:rsidRPr="00983061">
              <w:rPr>
                <w:rFonts w:eastAsia="Times New Roman"/>
                <w:snapToGrid w:val="0"/>
              </w:rPr>
              <w:t>99%</w:t>
            </w:r>
            <w:r w:rsidRPr="00983061">
              <w:rPr>
                <w:snapToGrid w:val="0"/>
              </w:rPr>
              <w:t>四氯对苯二</w:t>
            </w:r>
            <w:proofErr w:type="gramStart"/>
            <w:r w:rsidRPr="00983061">
              <w:rPr>
                <w:snapToGrid w:val="0"/>
              </w:rPr>
              <w:t>腈</w:t>
            </w:r>
            <w:proofErr w:type="gramEnd"/>
          </w:p>
        </w:tc>
        <w:tc>
          <w:tcPr>
            <w:tcW w:w="838" w:type="pct"/>
            <w:vAlign w:val="center"/>
          </w:tcPr>
          <w:p w14:paraId="2162CCE6" w14:textId="77777777" w:rsidR="005056BE" w:rsidRPr="00983061" w:rsidRDefault="005056BE" w:rsidP="002E3390">
            <w:pPr>
              <w:pStyle w:val="1fe"/>
              <w:rPr>
                <w:snapToGrid w:val="0"/>
              </w:rPr>
            </w:pPr>
            <w:r w:rsidRPr="00983061">
              <w:rPr>
                <w:snapToGrid w:val="0"/>
              </w:rPr>
              <w:t>1000 t/a</w:t>
            </w:r>
          </w:p>
        </w:tc>
        <w:tc>
          <w:tcPr>
            <w:tcW w:w="2257" w:type="pct"/>
            <w:gridSpan w:val="2"/>
            <w:vAlign w:val="center"/>
          </w:tcPr>
          <w:p w14:paraId="665B5989" w14:textId="3606CA99" w:rsidR="005056BE" w:rsidRPr="00983061" w:rsidRDefault="005056BE" w:rsidP="002E3390">
            <w:pPr>
              <w:pStyle w:val="1fe"/>
              <w:rPr>
                <w:rFonts w:eastAsia="Times New Roman"/>
                <w:snapToGrid w:val="0"/>
                <w:sz w:val="14"/>
              </w:rPr>
            </w:pPr>
            <w:r w:rsidRPr="00983061">
              <w:rPr>
                <w:snapToGrid w:val="0"/>
              </w:rPr>
              <w:t>车间框架结构，</w:t>
            </w:r>
            <w:r w:rsidRPr="00983061">
              <w:rPr>
                <w:rFonts w:eastAsia="Times New Roman"/>
                <w:snapToGrid w:val="0"/>
              </w:rPr>
              <w:t>1224 m</w:t>
            </w:r>
            <w:r w:rsidRPr="005056BE">
              <w:rPr>
                <w:vertAlign w:val="superscript"/>
              </w:rPr>
              <w:t>2</w:t>
            </w:r>
          </w:p>
        </w:tc>
      </w:tr>
      <w:tr w:rsidR="005056BE" w:rsidRPr="00983061" w14:paraId="5CA0DE40" w14:textId="77777777" w:rsidTr="005056BE">
        <w:tc>
          <w:tcPr>
            <w:tcW w:w="457" w:type="pct"/>
            <w:vMerge/>
            <w:vAlign w:val="center"/>
          </w:tcPr>
          <w:p w14:paraId="23D86527" w14:textId="77777777" w:rsidR="005056BE" w:rsidRPr="00983061" w:rsidRDefault="005056BE" w:rsidP="002E3390">
            <w:pPr>
              <w:pStyle w:val="1fe"/>
              <w:rPr>
                <w:snapToGrid w:val="0"/>
                <w:sz w:val="2"/>
                <w:szCs w:val="2"/>
              </w:rPr>
            </w:pPr>
          </w:p>
        </w:tc>
        <w:tc>
          <w:tcPr>
            <w:tcW w:w="1448" w:type="pct"/>
            <w:gridSpan w:val="3"/>
            <w:vAlign w:val="center"/>
          </w:tcPr>
          <w:p w14:paraId="3FAD40D7" w14:textId="6220451D" w:rsidR="005056BE" w:rsidRPr="00983061" w:rsidRDefault="005056BE" w:rsidP="002E3390">
            <w:pPr>
              <w:pStyle w:val="1fe"/>
              <w:rPr>
                <w:snapToGrid w:val="0"/>
              </w:rPr>
            </w:pPr>
            <w:r w:rsidRPr="00983061">
              <w:rPr>
                <w:rFonts w:eastAsia="Times New Roman"/>
                <w:snapToGrid w:val="0"/>
              </w:rPr>
              <w:t>96%</w:t>
            </w:r>
            <w:r w:rsidRPr="00983061">
              <w:rPr>
                <w:snapToGrid w:val="0"/>
              </w:rPr>
              <w:t>烯</w:t>
            </w:r>
            <w:proofErr w:type="gramStart"/>
            <w:r w:rsidRPr="00983061">
              <w:rPr>
                <w:snapToGrid w:val="0"/>
              </w:rPr>
              <w:t>啶</w:t>
            </w:r>
            <w:proofErr w:type="gramEnd"/>
            <w:r w:rsidRPr="00983061">
              <w:rPr>
                <w:snapToGrid w:val="0"/>
              </w:rPr>
              <w:t>虫胺</w:t>
            </w:r>
            <w:r>
              <w:rPr>
                <w:rFonts w:hint="eastAsia"/>
                <w:snapToGrid w:val="0"/>
              </w:rPr>
              <w:t>*</w:t>
            </w:r>
          </w:p>
        </w:tc>
        <w:tc>
          <w:tcPr>
            <w:tcW w:w="838" w:type="pct"/>
            <w:vAlign w:val="center"/>
          </w:tcPr>
          <w:p w14:paraId="749D505E" w14:textId="77777777" w:rsidR="005056BE" w:rsidRPr="00983061" w:rsidRDefault="005056BE" w:rsidP="002E3390">
            <w:pPr>
              <w:pStyle w:val="1fe"/>
              <w:rPr>
                <w:snapToGrid w:val="0"/>
              </w:rPr>
            </w:pPr>
            <w:r w:rsidRPr="00983061">
              <w:rPr>
                <w:snapToGrid w:val="0"/>
              </w:rPr>
              <w:t>1000 t/a</w:t>
            </w:r>
          </w:p>
        </w:tc>
        <w:tc>
          <w:tcPr>
            <w:tcW w:w="2257" w:type="pct"/>
            <w:gridSpan w:val="2"/>
            <w:vAlign w:val="center"/>
          </w:tcPr>
          <w:p w14:paraId="5221254D" w14:textId="2F076A95" w:rsidR="005056BE" w:rsidRPr="00983061" w:rsidRDefault="005056BE" w:rsidP="002E3390">
            <w:pPr>
              <w:pStyle w:val="1fe"/>
              <w:rPr>
                <w:rFonts w:eastAsia="Times New Roman"/>
                <w:snapToGrid w:val="0"/>
                <w:sz w:val="14"/>
              </w:rPr>
            </w:pPr>
            <w:r w:rsidRPr="00983061">
              <w:rPr>
                <w:snapToGrid w:val="0"/>
              </w:rPr>
              <w:t>车间框架结构，</w:t>
            </w:r>
            <w:r w:rsidRPr="00983061">
              <w:rPr>
                <w:rFonts w:eastAsia="Times New Roman"/>
                <w:snapToGrid w:val="0"/>
              </w:rPr>
              <w:t>1640 m</w:t>
            </w:r>
            <w:r w:rsidRPr="005056BE">
              <w:rPr>
                <w:vertAlign w:val="superscript"/>
              </w:rPr>
              <w:t>2</w:t>
            </w:r>
          </w:p>
        </w:tc>
      </w:tr>
      <w:tr w:rsidR="005056BE" w:rsidRPr="00983061" w14:paraId="451D8F2F" w14:textId="77777777" w:rsidTr="005056BE">
        <w:tc>
          <w:tcPr>
            <w:tcW w:w="457" w:type="pct"/>
            <w:vMerge/>
            <w:vAlign w:val="center"/>
          </w:tcPr>
          <w:p w14:paraId="227B30F1" w14:textId="77777777" w:rsidR="005056BE" w:rsidRPr="00983061" w:rsidRDefault="005056BE" w:rsidP="002E3390">
            <w:pPr>
              <w:pStyle w:val="1fe"/>
              <w:rPr>
                <w:snapToGrid w:val="0"/>
                <w:sz w:val="2"/>
                <w:szCs w:val="2"/>
              </w:rPr>
            </w:pPr>
          </w:p>
        </w:tc>
        <w:tc>
          <w:tcPr>
            <w:tcW w:w="281" w:type="pct"/>
            <w:vMerge w:val="restart"/>
            <w:vAlign w:val="center"/>
          </w:tcPr>
          <w:p w14:paraId="12935D37" w14:textId="77777777" w:rsidR="005056BE" w:rsidRPr="00983061" w:rsidRDefault="005056BE" w:rsidP="002E3390">
            <w:pPr>
              <w:pStyle w:val="1fe"/>
              <w:rPr>
                <w:snapToGrid w:val="0"/>
              </w:rPr>
            </w:pPr>
            <w:r w:rsidRPr="00983061">
              <w:rPr>
                <w:snapToGrid w:val="0"/>
              </w:rPr>
              <w:t>氯氰基苯</w:t>
            </w:r>
          </w:p>
        </w:tc>
        <w:tc>
          <w:tcPr>
            <w:tcW w:w="1167" w:type="pct"/>
            <w:gridSpan w:val="2"/>
            <w:vAlign w:val="center"/>
          </w:tcPr>
          <w:p w14:paraId="3A6BBD27" w14:textId="77777777" w:rsidR="005056BE" w:rsidRPr="00983061" w:rsidRDefault="005056BE" w:rsidP="002E3390">
            <w:pPr>
              <w:pStyle w:val="1fe"/>
              <w:rPr>
                <w:snapToGrid w:val="0"/>
              </w:rPr>
            </w:pPr>
            <w:r w:rsidRPr="00983061">
              <w:rPr>
                <w:rFonts w:eastAsia="Times New Roman"/>
                <w:snapToGrid w:val="0"/>
              </w:rPr>
              <w:t>99.7</w:t>
            </w:r>
            <w:r w:rsidRPr="00983061">
              <w:rPr>
                <w:snapToGrid w:val="0"/>
              </w:rPr>
              <w:t>％四氯邻苯二</w:t>
            </w:r>
            <w:proofErr w:type="gramStart"/>
            <w:r w:rsidRPr="00983061">
              <w:rPr>
                <w:snapToGrid w:val="0"/>
              </w:rPr>
              <w:t>腈</w:t>
            </w:r>
            <w:proofErr w:type="gramEnd"/>
          </w:p>
        </w:tc>
        <w:tc>
          <w:tcPr>
            <w:tcW w:w="838" w:type="pct"/>
            <w:vAlign w:val="center"/>
          </w:tcPr>
          <w:p w14:paraId="52446785" w14:textId="77777777" w:rsidR="005056BE" w:rsidRPr="00983061" w:rsidRDefault="005056BE" w:rsidP="002E3390">
            <w:pPr>
              <w:pStyle w:val="1fe"/>
              <w:rPr>
                <w:snapToGrid w:val="0"/>
              </w:rPr>
            </w:pPr>
            <w:r w:rsidRPr="00983061">
              <w:rPr>
                <w:snapToGrid w:val="0"/>
              </w:rPr>
              <w:t>500t/a</w:t>
            </w:r>
          </w:p>
        </w:tc>
        <w:tc>
          <w:tcPr>
            <w:tcW w:w="2257" w:type="pct"/>
            <w:gridSpan w:val="2"/>
            <w:vMerge w:val="restart"/>
            <w:vAlign w:val="center"/>
          </w:tcPr>
          <w:p w14:paraId="254437CE" w14:textId="2DA5AF6D" w:rsidR="005056BE" w:rsidRPr="00983061" w:rsidRDefault="005056BE" w:rsidP="002E3390">
            <w:pPr>
              <w:pStyle w:val="1fe"/>
              <w:rPr>
                <w:rFonts w:eastAsia="Times New Roman"/>
                <w:snapToGrid w:val="0"/>
                <w:sz w:val="14"/>
              </w:rPr>
            </w:pPr>
            <w:r w:rsidRPr="00983061">
              <w:rPr>
                <w:snapToGrid w:val="0"/>
              </w:rPr>
              <w:t>车间框架结构，</w:t>
            </w:r>
            <w:r w:rsidRPr="00983061">
              <w:rPr>
                <w:rFonts w:eastAsia="Times New Roman"/>
                <w:snapToGrid w:val="0"/>
              </w:rPr>
              <w:t>1386 m</w:t>
            </w:r>
            <w:r w:rsidRPr="005056BE">
              <w:rPr>
                <w:vertAlign w:val="superscript"/>
              </w:rPr>
              <w:t>2</w:t>
            </w:r>
          </w:p>
        </w:tc>
      </w:tr>
      <w:tr w:rsidR="005056BE" w:rsidRPr="00983061" w14:paraId="1E1D98EC" w14:textId="77777777" w:rsidTr="005056BE">
        <w:tc>
          <w:tcPr>
            <w:tcW w:w="457" w:type="pct"/>
            <w:vMerge/>
            <w:vAlign w:val="center"/>
          </w:tcPr>
          <w:p w14:paraId="1A0AE481" w14:textId="77777777" w:rsidR="005056BE" w:rsidRPr="00983061" w:rsidRDefault="005056BE" w:rsidP="002E3390">
            <w:pPr>
              <w:pStyle w:val="1fe"/>
              <w:rPr>
                <w:snapToGrid w:val="0"/>
                <w:sz w:val="2"/>
                <w:szCs w:val="2"/>
              </w:rPr>
            </w:pPr>
          </w:p>
        </w:tc>
        <w:tc>
          <w:tcPr>
            <w:tcW w:w="281" w:type="pct"/>
            <w:vMerge/>
            <w:vAlign w:val="center"/>
          </w:tcPr>
          <w:p w14:paraId="2EECE7F4" w14:textId="77777777" w:rsidR="005056BE" w:rsidRPr="00983061" w:rsidRDefault="005056BE" w:rsidP="002E3390">
            <w:pPr>
              <w:pStyle w:val="1fe"/>
              <w:rPr>
                <w:snapToGrid w:val="0"/>
                <w:sz w:val="2"/>
                <w:szCs w:val="2"/>
              </w:rPr>
            </w:pPr>
          </w:p>
        </w:tc>
        <w:tc>
          <w:tcPr>
            <w:tcW w:w="1167" w:type="pct"/>
            <w:gridSpan w:val="2"/>
            <w:vAlign w:val="center"/>
          </w:tcPr>
          <w:p w14:paraId="518B533B" w14:textId="77777777" w:rsidR="005056BE" w:rsidRPr="00983061" w:rsidRDefault="005056BE" w:rsidP="002E3390">
            <w:pPr>
              <w:pStyle w:val="1fe"/>
              <w:rPr>
                <w:snapToGrid w:val="0"/>
              </w:rPr>
            </w:pPr>
            <w:r w:rsidRPr="00983061">
              <w:rPr>
                <w:rFonts w:eastAsia="Times New Roman"/>
                <w:snapToGrid w:val="0"/>
              </w:rPr>
              <w:t>99.7</w:t>
            </w:r>
            <w:r w:rsidRPr="00983061">
              <w:rPr>
                <w:snapToGrid w:val="0"/>
              </w:rPr>
              <w:t>％四</w:t>
            </w:r>
            <w:proofErr w:type="gramStart"/>
            <w:r w:rsidRPr="00983061">
              <w:rPr>
                <w:snapToGrid w:val="0"/>
              </w:rPr>
              <w:t>氯间苯二腈</w:t>
            </w:r>
            <w:proofErr w:type="gramEnd"/>
          </w:p>
        </w:tc>
        <w:tc>
          <w:tcPr>
            <w:tcW w:w="838" w:type="pct"/>
            <w:vAlign w:val="center"/>
          </w:tcPr>
          <w:p w14:paraId="6904E53C" w14:textId="77777777" w:rsidR="005056BE" w:rsidRPr="00983061" w:rsidRDefault="005056BE" w:rsidP="002E3390">
            <w:pPr>
              <w:pStyle w:val="1fe"/>
              <w:rPr>
                <w:snapToGrid w:val="0"/>
              </w:rPr>
            </w:pPr>
            <w:r w:rsidRPr="00983061">
              <w:rPr>
                <w:snapToGrid w:val="0"/>
              </w:rPr>
              <w:t>2000 t/a</w:t>
            </w:r>
          </w:p>
        </w:tc>
        <w:tc>
          <w:tcPr>
            <w:tcW w:w="2257" w:type="pct"/>
            <w:gridSpan w:val="2"/>
            <w:vMerge/>
            <w:vAlign w:val="center"/>
          </w:tcPr>
          <w:p w14:paraId="7BDB10BA" w14:textId="77777777" w:rsidR="005056BE" w:rsidRPr="00983061" w:rsidRDefault="005056BE" w:rsidP="002E3390">
            <w:pPr>
              <w:pStyle w:val="1fe"/>
              <w:rPr>
                <w:snapToGrid w:val="0"/>
                <w:sz w:val="2"/>
                <w:szCs w:val="2"/>
              </w:rPr>
            </w:pPr>
          </w:p>
        </w:tc>
      </w:tr>
      <w:tr w:rsidR="005056BE" w:rsidRPr="00983061" w14:paraId="491449B1" w14:textId="77777777" w:rsidTr="005056BE">
        <w:tc>
          <w:tcPr>
            <w:tcW w:w="457" w:type="pct"/>
            <w:vMerge/>
            <w:vAlign w:val="center"/>
          </w:tcPr>
          <w:p w14:paraId="70805831" w14:textId="77777777" w:rsidR="005056BE" w:rsidRPr="00983061" w:rsidRDefault="005056BE" w:rsidP="002E3390">
            <w:pPr>
              <w:pStyle w:val="1fe"/>
              <w:rPr>
                <w:snapToGrid w:val="0"/>
                <w:sz w:val="2"/>
                <w:szCs w:val="2"/>
              </w:rPr>
            </w:pPr>
          </w:p>
        </w:tc>
        <w:tc>
          <w:tcPr>
            <w:tcW w:w="281" w:type="pct"/>
            <w:vMerge/>
            <w:vAlign w:val="center"/>
          </w:tcPr>
          <w:p w14:paraId="06C4546D" w14:textId="77777777" w:rsidR="005056BE" w:rsidRPr="00983061" w:rsidRDefault="005056BE" w:rsidP="002E3390">
            <w:pPr>
              <w:pStyle w:val="1fe"/>
              <w:rPr>
                <w:snapToGrid w:val="0"/>
                <w:sz w:val="2"/>
                <w:szCs w:val="2"/>
              </w:rPr>
            </w:pPr>
          </w:p>
        </w:tc>
        <w:tc>
          <w:tcPr>
            <w:tcW w:w="1167" w:type="pct"/>
            <w:gridSpan w:val="2"/>
            <w:vAlign w:val="center"/>
          </w:tcPr>
          <w:p w14:paraId="34E7A08E" w14:textId="77777777" w:rsidR="005056BE" w:rsidRPr="00983061" w:rsidRDefault="005056BE" w:rsidP="002E3390">
            <w:pPr>
              <w:pStyle w:val="1fe"/>
              <w:rPr>
                <w:snapToGrid w:val="0"/>
              </w:rPr>
            </w:pPr>
            <w:r w:rsidRPr="00983061">
              <w:rPr>
                <w:rFonts w:eastAsia="Times New Roman"/>
                <w:snapToGrid w:val="0"/>
              </w:rPr>
              <w:t>99.7</w:t>
            </w:r>
            <w:r w:rsidRPr="00983061">
              <w:rPr>
                <w:snapToGrid w:val="0"/>
              </w:rPr>
              <w:t>％五氯苯甲</w:t>
            </w:r>
            <w:proofErr w:type="gramStart"/>
            <w:r w:rsidRPr="00983061">
              <w:rPr>
                <w:snapToGrid w:val="0"/>
              </w:rPr>
              <w:t>腈</w:t>
            </w:r>
            <w:proofErr w:type="gramEnd"/>
          </w:p>
        </w:tc>
        <w:tc>
          <w:tcPr>
            <w:tcW w:w="838" w:type="pct"/>
            <w:vAlign w:val="center"/>
          </w:tcPr>
          <w:p w14:paraId="350741F3" w14:textId="77777777" w:rsidR="005056BE" w:rsidRPr="00983061" w:rsidRDefault="005056BE" w:rsidP="002E3390">
            <w:pPr>
              <w:pStyle w:val="1fe"/>
              <w:rPr>
                <w:snapToGrid w:val="0"/>
              </w:rPr>
            </w:pPr>
            <w:r w:rsidRPr="00983061">
              <w:rPr>
                <w:snapToGrid w:val="0"/>
              </w:rPr>
              <w:t>500 t/a</w:t>
            </w:r>
          </w:p>
        </w:tc>
        <w:tc>
          <w:tcPr>
            <w:tcW w:w="2257" w:type="pct"/>
            <w:gridSpan w:val="2"/>
            <w:vMerge/>
            <w:vAlign w:val="center"/>
          </w:tcPr>
          <w:p w14:paraId="7279E35D" w14:textId="77777777" w:rsidR="005056BE" w:rsidRPr="00983061" w:rsidRDefault="005056BE" w:rsidP="002E3390">
            <w:pPr>
              <w:pStyle w:val="1fe"/>
              <w:rPr>
                <w:snapToGrid w:val="0"/>
                <w:sz w:val="2"/>
                <w:szCs w:val="2"/>
              </w:rPr>
            </w:pPr>
          </w:p>
        </w:tc>
      </w:tr>
      <w:tr w:rsidR="005056BE" w:rsidRPr="00983061" w14:paraId="033E2AA4" w14:textId="77777777" w:rsidTr="005056BE">
        <w:tc>
          <w:tcPr>
            <w:tcW w:w="457" w:type="pct"/>
            <w:vMerge/>
            <w:vAlign w:val="center"/>
          </w:tcPr>
          <w:p w14:paraId="2A5BDC26" w14:textId="77777777" w:rsidR="005056BE" w:rsidRPr="00983061" w:rsidRDefault="005056BE" w:rsidP="002E3390">
            <w:pPr>
              <w:pStyle w:val="1fe"/>
              <w:rPr>
                <w:snapToGrid w:val="0"/>
                <w:sz w:val="2"/>
                <w:szCs w:val="2"/>
              </w:rPr>
            </w:pPr>
          </w:p>
        </w:tc>
        <w:tc>
          <w:tcPr>
            <w:tcW w:w="281" w:type="pct"/>
            <w:vMerge/>
            <w:vAlign w:val="center"/>
          </w:tcPr>
          <w:p w14:paraId="21197745" w14:textId="77777777" w:rsidR="005056BE" w:rsidRPr="00983061" w:rsidRDefault="005056BE" w:rsidP="002E3390">
            <w:pPr>
              <w:pStyle w:val="1fe"/>
              <w:rPr>
                <w:snapToGrid w:val="0"/>
                <w:sz w:val="2"/>
                <w:szCs w:val="2"/>
              </w:rPr>
            </w:pPr>
          </w:p>
        </w:tc>
        <w:tc>
          <w:tcPr>
            <w:tcW w:w="1167" w:type="pct"/>
            <w:gridSpan w:val="2"/>
            <w:vAlign w:val="center"/>
          </w:tcPr>
          <w:p w14:paraId="69016742" w14:textId="77777777" w:rsidR="005056BE" w:rsidRPr="00983061" w:rsidRDefault="005056BE" w:rsidP="002E3390">
            <w:pPr>
              <w:pStyle w:val="1fe"/>
              <w:rPr>
                <w:snapToGrid w:val="0"/>
              </w:rPr>
            </w:pPr>
            <w:r w:rsidRPr="00983061">
              <w:rPr>
                <w:snapToGrid w:val="0"/>
              </w:rPr>
              <w:t>副产：</w:t>
            </w:r>
            <w:r w:rsidRPr="00983061">
              <w:rPr>
                <w:rFonts w:eastAsia="Times New Roman"/>
                <w:snapToGrid w:val="0"/>
              </w:rPr>
              <w:t>25%</w:t>
            </w:r>
            <w:r w:rsidRPr="00983061">
              <w:rPr>
                <w:snapToGrid w:val="0"/>
              </w:rPr>
              <w:t>盐酸</w:t>
            </w:r>
          </w:p>
        </w:tc>
        <w:tc>
          <w:tcPr>
            <w:tcW w:w="838" w:type="pct"/>
            <w:vAlign w:val="center"/>
          </w:tcPr>
          <w:p w14:paraId="75E33CF8" w14:textId="77777777" w:rsidR="005056BE" w:rsidRPr="00983061" w:rsidRDefault="005056BE" w:rsidP="002E3390">
            <w:pPr>
              <w:pStyle w:val="1fe"/>
              <w:rPr>
                <w:snapToGrid w:val="0"/>
              </w:rPr>
            </w:pPr>
            <w:r w:rsidRPr="00983061">
              <w:rPr>
                <w:snapToGrid w:val="0"/>
              </w:rPr>
              <w:t>6685.85 t/a</w:t>
            </w:r>
          </w:p>
        </w:tc>
        <w:tc>
          <w:tcPr>
            <w:tcW w:w="2257" w:type="pct"/>
            <w:gridSpan w:val="2"/>
            <w:vMerge/>
            <w:vAlign w:val="center"/>
          </w:tcPr>
          <w:p w14:paraId="29A6E8D0" w14:textId="77777777" w:rsidR="005056BE" w:rsidRPr="00983061" w:rsidRDefault="005056BE" w:rsidP="002E3390">
            <w:pPr>
              <w:pStyle w:val="1fe"/>
              <w:rPr>
                <w:snapToGrid w:val="0"/>
                <w:sz w:val="2"/>
                <w:szCs w:val="2"/>
              </w:rPr>
            </w:pPr>
          </w:p>
        </w:tc>
      </w:tr>
      <w:tr w:rsidR="005056BE" w:rsidRPr="00983061" w14:paraId="48553505" w14:textId="77777777" w:rsidTr="005056BE">
        <w:tc>
          <w:tcPr>
            <w:tcW w:w="457" w:type="pct"/>
            <w:vMerge/>
            <w:vAlign w:val="center"/>
          </w:tcPr>
          <w:p w14:paraId="02F6761A" w14:textId="77777777" w:rsidR="005056BE" w:rsidRPr="00983061" w:rsidRDefault="005056BE" w:rsidP="002E3390">
            <w:pPr>
              <w:pStyle w:val="1fe"/>
              <w:rPr>
                <w:snapToGrid w:val="0"/>
                <w:sz w:val="2"/>
                <w:szCs w:val="2"/>
              </w:rPr>
            </w:pPr>
          </w:p>
        </w:tc>
        <w:tc>
          <w:tcPr>
            <w:tcW w:w="281" w:type="pct"/>
            <w:vMerge/>
            <w:vAlign w:val="center"/>
          </w:tcPr>
          <w:p w14:paraId="441D707B" w14:textId="77777777" w:rsidR="005056BE" w:rsidRPr="00983061" w:rsidRDefault="005056BE" w:rsidP="002E3390">
            <w:pPr>
              <w:pStyle w:val="1fe"/>
              <w:rPr>
                <w:snapToGrid w:val="0"/>
                <w:sz w:val="2"/>
                <w:szCs w:val="2"/>
              </w:rPr>
            </w:pPr>
          </w:p>
        </w:tc>
        <w:tc>
          <w:tcPr>
            <w:tcW w:w="1167" w:type="pct"/>
            <w:gridSpan w:val="2"/>
            <w:vAlign w:val="center"/>
          </w:tcPr>
          <w:p w14:paraId="3870EF87" w14:textId="77777777" w:rsidR="005056BE" w:rsidRPr="00983061" w:rsidRDefault="005056BE" w:rsidP="002E3390">
            <w:pPr>
              <w:pStyle w:val="1fe"/>
              <w:rPr>
                <w:snapToGrid w:val="0"/>
              </w:rPr>
            </w:pPr>
            <w:r w:rsidRPr="00983061">
              <w:rPr>
                <w:snapToGrid w:val="0"/>
              </w:rPr>
              <w:t>副产：</w:t>
            </w:r>
            <w:r w:rsidRPr="00983061">
              <w:rPr>
                <w:rFonts w:eastAsia="Times New Roman"/>
                <w:snapToGrid w:val="0"/>
              </w:rPr>
              <w:t>5.96%</w:t>
            </w:r>
            <w:proofErr w:type="gramStart"/>
            <w:r w:rsidRPr="00983061">
              <w:rPr>
                <w:snapToGrid w:val="0"/>
              </w:rPr>
              <w:t>漂液</w:t>
            </w:r>
            <w:proofErr w:type="gramEnd"/>
          </w:p>
        </w:tc>
        <w:tc>
          <w:tcPr>
            <w:tcW w:w="838" w:type="pct"/>
            <w:vAlign w:val="center"/>
          </w:tcPr>
          <w:p w14:paraId="5FA1DFDD" w14:textId="77777777" w:rsidR="005056BE" w:rsidRPr="00983061" w:rsidRDefault="005056BE" w:rsidP="002E3390">
            <w:pPr>
              <w:pStyle w:val="1fe"/>
              <w:rPr>
                <w:snapToGrid w:val="0"/>
              </w:rPr>
            </w:pPr>
            <w:r w:rsidRPr="00983061">
              <w:rPr>
                <w:snapToGrid w:val="0"/>
              </w:rPr>
              <w:t>641.42 t/a</w:t>
            </w:r>
          </w:p>
        </w:tc>
        <w:tc>
          <w:tcPr>
            <w:tcW w:w="2257" w:type="pct"/>
            <w:gridSpan w:val="2"/>
            <w:vMerge/>
            <w:vAlign w:val="center"/>
          </w:tcPr>
          <w:p w14:paraId="6016089C" w14:textId="77777777" w:rsidR="005056BE" w:rsidRPr="00983061" w:rsidRDefault="005056BE" w:rsidP="002E3390">
            <w:pPr>
              <w:pStyle w:val="1fe"/>
              <w:rPr>
                <w:snapToGrid w:val="0"/>
                <w:sz w:val="2"/>
                <w:szCs w:val="2"/>
              </w:rPr>
            </w:pPr>
          </w:p>
        </w:tc>
      </w:tr>
      <w:tr w:rsidR="005056BE" w:rsidRPr="00983061" w14:paraId="37324729" w14:textId="77777777" w:rsidTr="005056BE">
        <w:tc>
          <w:tcPr>
            <w:tcW w:w="457" w:type="pct"/>
            <w:vMerge/>
            <w:vAlign w:val="center"/>
          </w:tcPr>
          <w:p w14:paraId="07DFCD52" w14:textId="77777777" w:rsidR="005056BE" w:rsidRPr="00983061" w:rsidRDefault="005056BE" w:rsidP="002E3390">
            <w:pPr>
              <w:pStyle w:val="1fe"/>
              <w:rPr>
                <w:snapToGrid w:val="0"/>
                <w:sz w:val="2"/>
                <w:szCs w:val="2"/>
              </w:rPr>
            </w:pPr>
          </w:p>
        </w:tc>
        <w:tc>
          <w:tcPr>
            <w:tcW w:w="281" w:type="pct"/>
            <w:vMerge w:val="restart"/>
            <w:vAlign w:val="center"/>
          </w:tcPr>
          <w:p w14:paraId="0767A23F" w14:textId="77777777" w:rsidR="005056BE" w:rsidRPr="00983061" w:rsidRDefault="005056BE" w:rsidP="002E3390">
            <w:pPr>
              <w:pStyle w:val="1fe"/>
              <w:rPr>
                <w:snapToGrid w:val="0"/>
              </w:rPr>
            </w:pPr>
            <w:r w:rsidRPr="00983061">
              <w:rPr>
                <w:snapToGrid w:val="0"/>
              </w:rPr>
              <w:t>氰基苯</w:t>
            </w:r>
          </w:p>
        </w:tc>
        <w:tc>
          <w:tcPr>
            <w:tcW w:w="1167" w:type="pct"/>
            <w:gridSpan w:val="2"/>
            <w:vAlign w:val="center"/>
          </w:tcPr>
          <w:p w14:paraId="2DC7FCCA" w14:textId="77777777" w:rsidR="005056BE" w:rsidRPr="00983061" w:rsidRDefault="005056BE" w:rsidP="002E3390">
            <w:pPr>
              <w:pStyle w:val="1fe"/>
              <w:rPr>
                <w:snapToGrid w:val="0"/>
              </w:rPr>
            </w:pPr>
            <w:r w:rsidRPr="00983061">
              <w:rPr>
                <w:rFonts w:eastAsia="Times New Roman"/>
                <w:snapToGrid w:val="0"/>
              </w:rPr>
              <w:t>98.5</w:t>
            </w:r>
            <w:r w:rsidRPr="00983061">
              <w:rPr>
                <w:snapToGrid w:val="0"/>
              </w:rPr>
              <w:t>％邻苯二</w:t>
            </w:r>
            <w:proofErr w:type="gramStart"/>
            <w:r w:rsidRPr="00983061">
              <w:rPr>
                <w:snapToGrid w:val="0"/>
              </w:rPr>
              <w:t>腈</w:t>
            </w:r>
            <w:proofErr w:type="gramEnd"/>
          </w:p>
        </w:tc>
        <w:tc>
          <w:tcPr>
            <w:tcW w:w="838" w:type="pct"/>
            <w:vAlign w:val="center"/>
          </w:tcPr>
          <w:p w14:paraId="6C39AA2C" w14:textId="77777777" w:rsidR="005056BE" w:rsidRPr="00983061" w:rsidRDefault="005056BE" w:rsidP="002E3390">
            <w:pPr>
              <w:pStyle w:val="1fe"/>
              <w:rPr>
                <w:snapToGrid w:val="0"/>
              </w:rPr>
            </w:pPr>
            <w:r w:rsidRPr="00983061">
              <w:rPr>
                <w:snapToGrid w:val="0"/>
              </w:rPr>
              <w:t>500 t/a</w:t>
            </w:r>
          </w:p>
        </w:tc>
        <w:tc>
          <w:tcPr>
            <w:tcW w:w="2257" w:type="pct"/>
            <w:gridSpan w:val="2"/>
            <w:vMerge w:val="restart"/>
            <w:vAlign w:val="center"/>
          </w:tcPr>
          <w:p w14:paraId="7B423D30" w14:textId="02DBA14C" w:rsidR="005056BE" w:rsidRPr="00983061" w:rsidRDefault="005056BE" w:rsidP="002E3390">
            <w:pPr>
              <w:pStyle w:val="1fe"/>
              <w:rPr>
                <w:rFonts w:eastAsia="Times New Roman"/>
                <w:snapToGrid w:val="0"/>
                <w:sz w:val="14"/>
              </w:rPr>
            </w:pPr>
            <w:r w:rsidRPr="00983061">
              <w:rPr>
                <w:snapToGrid w:val="0"/>
              </w:rPr>
              <w:t>车间框架结构，</w:t>
            </w:r>
            <w:r w:rsidRPr="00983061">
              <w:rPr>
                <w:rFonts w:eastAsia="Times New Roman"/>
                <w:snapToGrid w:val="0"/>
              </w:rPr>
              <w:t>1440 m</w:t>
            </w:r>
            <w:r w:rsidRPr="005056BE">
              <w:rPr>
                <w:vertAlign w:val="superscript"/>
              </w:rPr>
              <w:t>2</w:t>
            </w:r>
          </w:p>
        </w:tc>
      </w:tr>
      <w:tr w:rsidR="005056BE" w:rsidRPr="00983061" w14:paraId="07EA3D03" w14:textId="77777777" w:rsidTr="005056BE">
        <w:tc>
          <w:tcPr>
            <w:tcW w:w="457" w:type="pct"/>
            <w:vMerge/>
            <w:vAlign w:val="center"/>
          </w:tcPr>
          <w:p w14:paraId="1EE0B8F4" w14:textId="77777777" w:rsidR="005056BE" w:rsidRPr="00983061" w:rsidRDefault="005056BE" w:rsidP="002E3390">
            <w:pPr>
              <w:pStyle w:val="1fe"/>
              <w:rPr>
                <w:snapToGrid w:val="0"/>
                <w:sz w:val="2"/>
                <w:szCs w:val="2"/>
              </w:rPr>
            </w:pPr>
          </w:p>
        </w:tc>
        <w:tc>
          <w:tcPr>
            <w:tcW w:w="281" w:type="pct"/>
            <w:vMerge/>
            <w:vAlign w:val="center"/>
          </w:tcPr>
          <w:p w14:paraId="2E241FF0" w14:textId="77777777" w:rsidR="005056BE" w:rsidRPr="00983061" w:rsidRDefault="005056BE" w:rsidP="002E3390">
            <w:pPr>
              <w:pStyle w:val="1fe"/>
              <w:rPr>
                <w:snapToGrid w:val="0"/>
                <w:sz w:val="2"/>
                <w:szCs w:val="2"/>
              </w:rPr>
            </w:pPr>
          </w:p>
        </w:tc>
        <w:tc>
          <w:tcPr>
            <w:tcW w:w="1167" w:type="pct"/>
            <w:gridSpan w:val="2"/>
            <w:vAlign w:val="center"/>
          </w:tcPr>
          <w:p w14:paraId="3AEA15FA" w14:textId="77777777" w:rsidR="005056BE" w:rsidRPr="00983061" w:rsidRDefault="005056BE" w:rsidP="002E3390">
            <w:pPr>
              <w:pStyle w:val="1fe"/>
              <w:rPr>
                <w:snapToGrid w:val="0"/>
              </w:rPr>
            </w:pPr>
            <w:r w:rsidRPr="00983061">
              <w:rPr>
                <w:rFonts w:eastAsia="Times New Roman"/>
                <w:snapToGrid w:val="0"/>
              </w:rPr>
              <w:t>97.5</w:t>
            </w:r>
            <w:r w:rsidRPr="00983061">
              <w:rPr>
                <w:snapToGrid w:val="0"/>
              </w:rPr>
              <w:t>％</w:t>
            </w:r>
            <w:proofErr w:type="gramStart"/>
            <w:r w:rsidRPr="00983061">
              <w:rPr>
                <w:snapToGrid w:val="0"/>
              </w:rPr>
              <w:t>间苯二腈</w:t>
            </w:r>
            <w:proofErr w:type="gramEnd"/>
          </w:p>
        </w:tc>
        <w:tc>
          <w:tcPr>
            <w:tcW w:w="838" w:type="pct"/>
            <w:vAlign w:val="center"/>
          </w:tcPr>
          <w:p w14:paraId="4159DEDA" w14:textId="77777777" w:rsidR="005056BE" w:rsidRPr="00983061" w:rsidRDefault="005056BE" w:rsidP="002E3390">
            <w:pPr>
              <w:pStyle w:val="1fe"/>
              <w:rPr>
                <w:snapToGrid w:val="0"/>
              </w:rPr>
            </w:pPr>
            <w:r w:rsidRPr="00983061">
              <w:rPr>
                <w:snapToGrid w:val="0"/>
              </w:rPr>
              <w:t>1000 t/a</w:t>
            </w:r>
          </w:p>
        </w:tc>
        <w:tc>
          <w:tcPr>
            <w:tcW w:w="2257" w:type="pct"/>
            <w:gridSpan w:val="2"/>
            <w:vMerge/>
            <w:vAlign w:val="center"/>
          </w:tcPr>
          <w:p w14:paraId="2FC73287" w14:textId="77777777" w:rsidR="005056BE" w:rsidRPr="00983061" w:rsidRDefault="005056BE" w:rsidP="002E3390">
            <w:pPr>
              <w:pStyle w:val="1fe"/>
              <w:rPr>
                <w:snapToGrid w:val="0"/>
                <w:sz w:val="2"/>
                <w:szCs w:val="2"/>
              </w:rPr>
            </w:pPr>
          </w:p>
        </w:tc>
      </w:tr>
      <w:tr w:rsidR="005056BE" w:rsidRPr="00983061" w14:paraId="032E0875" w14:textId="77777777" w:rsidTr="005056BE">
        <w:tc>
          <w:tcPr>
            <w:tcW w:w="457" w:type="pct"/>
            <w:vMerge/>
            <w:vAlign w:val="center"/>
          </w:tcPr>
          <w:p w14:paraId="40335902" w14:textId="77777777" w:rsidR="005056BE" w:rsidRPr="00983061" w:rsidRDefault="005056BE" w:rsidP="002E3390">
            <w:pPr>
              <w:pStyle w:val="1fe"/>
              <w:rPr>
                <w:snapToGrid w:val="0"/>
                <w:sz w:val="2"/>
                <w:szCs w:val="2"/>
              </w:rPr>
            </w:pPr>
          </w:p>
        </w:tc>
        <w:tc>
          <w:tcPr>
            <w:tcW w:w="281" w:type="pct"/>
            <w:vMerge/>
            <w:vAlign w:val="center"/>
          </w:tcPr>
          <w:p w14:paraId="0CEA6F0E" w14:textId="77777777" w:rsidR="005056BE" w:rsidRPr="00983061" w:rsidRDefault="005056BE" w:rsidP="002E3390">
            <w:pPr>
              <w:pStyle w:val="1fe"/>
              <w:rPr>
                <w:snapToGrid w:val="0"/>
                <w:sz w:val="2"/>
                <w:szCs w:val="2"/>
              </w:rPr>
            </w:pPr>
          </w:p>
        </w:tc>
        <w:tc>
          <w:tcPr>
            <w:tcW w:w="1167" w:type="pct"/>
            <w:gridSpan w:val="2"/>
            <w:vAlign w:val="center"/>
          </w:tcPr>
          <w:p w14:paraId="18B330F3" w14:textId="77777777" w:rsidR="005056BE" w:rsidRPr="00983061" w:rsidRDefault="005056BE" w:rsidP="002E3390">
            <w:pPr>
              <w:pStyle w:val="1fe"/>
              <w:rPr>
                <w:snapToGrid w:val="0"/>
              </w:rPr>
            </w:pPr>
            <w:r w:rsidRPr="00983061">
              <w:rPr>
                <w:rFonts w:eastAsia="Times New Roman"/>
                <w:snapToGrid w:val="0"/>
              </w:rPr>
              <w:t>99.0</w:t>
            </w:r>
            <w:r w:rsidRPr="00983061">
              <w:rPr>
                <w:snapToGrid w:val="0"/>
              </w:rPr>
              <w:t>％苯甲</w:t>
            </w:r>
            <w:proofErr w:type="gramStart"/>
            <w:r w:rsidRPr="00983061">
              <w:rPr>
                <w:snapToGrid w:val="0"/>
              </w:rPr>
              <w:t>腈</w:t>
            </w:r>
            <w:proofErr w:type="gramEnd"/>
          </w:p>
        </w:tc>
        <w:tc>
          <w:tcPr>
            <w:tcW w:w="838" w:type="pct"/>
            <w:vAlign w:val="center"/>
          </w:tcPr>
          <w:p w14:paraId="2D698AFB" w14:textId="77777777" w:rsidR="005056BE" w:rsidRPr="00983061" w:rsidRDefault="005056BE" w:rsidP="002E3390">
            <w:pPr>
              <w:pStyle w:val="1fe"/>
              <w:rPr>
                <w:snapToGrid w:val="0"/>
              </w:rPr>
            </w:pPr>
            <w:r w:rsidRPr="00983061">
              <w:rPr>
                <w:snapToGrid w:val="0"/>
              </w:rPr>
              <w:t>500 t/a</w:t>
            </w:r>
          </w:p>
        </w:tc>
        <w:tc>
          <w:tcPr>
            <w:tcW w:w="2257" w:type="pct"/>
            <w:gridSpan w:val="2"/>
            <w:vMerge/>
            <w:vAlign w:val="center"/>
          </w:tcPr>
          <w:p w14:paraId="45059B92" w14:textId="77777777" w:rsidR="005056BE" w:rsidRPr="00983061" w:rsidRDefault="005056BE" w:rsidP="002E3390">
            <w:pPr>
              <w:pStyle w:val="1fe"/>
              <w:rPr>
                <w:snapToGrid w:val="0"/>
                <w:sz w:val="2"/>
                <w:szCs w:val="2"/>
              </w:rPr>
            </w:pPr>
          </w:p>
        </w:tc>
      </w:tr>
      <w:tr w:rsidR="005056BE" w:rsidRPr="00983061" w14:paraId="2337BA89" w14:textId="77777777" w:rsidTr="005056BE">
        <w:tc>
          <w:tcPr>
            <w:tcW w:w="457" w:type="pct"/>
            <w:vMerge/>
            <w:vAlign w:val="center"/>
          </w:tcPr>
          <w:p w14:paraId="180730DF" w14:textId="77777777" w:rsidR="005056BE" w:rsidRPr="00983061" w:rsidRDefault="005056BE" w:rsidP="002E3390">
            <w:pPr>
              <w:pStyle w:val="1fe"/>
              <w:rPr>
                <w:snapToGrid w:val="0"/>
                <w:sz w:val="2"/>
                <w:szCs w:val="2"/>
              </w:rPr>
            </w:pPr>
          </w:p>
        </w:tc>
        <w:tc>
          <w:tcPr>
            <w:tcW w:w="281" w:type="pct"/>
            <w:vMerge/>
            <w:vAlign w:val="center"/>
          </w:tcPr>
          <w:p w14:paraId="66EA8F9D" w14:textId="77777777" w:rsidR="005056BE" w:rsidRPr="00983061" w:rsidRDefault="005056BE" w:rsidP="002E3390">
            <w:pPr>
              <w:pStyle w:val="1fe"/>
              <w:rPr>
                <w:snapToGrid w:val="0"/>
                <w:sz w:val="2"/>
                <w:szCs w:val="2"/>
              </w:rPr>
            </w:pPr>
          </w:p>
        </w:tc>
        <w:tc>
          <w:tcPr>
            <w:tcW w:w="1167" w:type="pct"/>
            <w:gridSpan w:val="2"/>
            <w:vAlign w:val="center"/>
          </w:tcPr>
          <w:p w14:paraId="4F945825" w14:textId="77777777" w:rsidR="005056BE" w:rsidRPr="00983061" w:rsidRDefault="005056BE" w:rsidP="002E3390">
            <w:pPr>
              <w:pStyle w:val="1fe"/>
              <w:rPr>
                <w:snapToGrid w:val="0"/>
              </w:rPr>
            </w:pPr>
            <w:r w:rsidRPr="00983061">
              <w:rPr>
                <w:snapToGrid w:val="0"/>
              </w:rPr>
              <w:t>副产：硫酸铵</w:t>
            </w:r>
          </w:p>
        </w:tc>
        <w:tc>
          <w:tcPr>
            <w:tcW w:w="838" w:type="pct"/>
            <w:vAlign w:val="center"/>
          </w:tcPr>
          <w:p w14:paraId="090662AE" w14:textId="77777777" w:rsidR="005056BE" w:rsidRPr="00983061" w:rsidRDefault="005056BE" w:rsidP="002E3390">
            <w:pPr>
              <w:pStyle w:val="1fe"/>
              <w:rPr>
                <w:snapToGrid w:val="0"/>
              </w:rPr>
            </w:pPr>
            <w:r w:rsidRPr="00983061">
              <w:rPr>
                <w:snapToGrid w:val="0"/>
              </w:rPr>
              <w:t>4682.81 t/a</w:t>
            </w:r>
          </w:p>
        </w:tc>
        <w:tc>
          <w:tcPr>
            <w:tcW w:w="2257" w:type="pct"/>
            <w:gridSpan w:val="2"/>
            <w:vMerge/>
            <w:vAlign w:val="center"/>
          </w:tcPr>
          <w:p w14:paraId="55045B84" w14:textId="77777777" w:rsidR="005056BE" w:rsidRPr="00983061" w:rsidRDefault="005056BE" w:rsidP="002E3390">
            <w:pPr>
              <w:pStyle w:val="1fe"/>
              <w:rPr>
                <w:snapToGrid w:val="0"/>
                <w:sz w:val="2"/>
                <w:szCs w:val="2"/>
              </w:rPr>
            </w:pPr>
          </w:p>
        </w:tc>
      </w:tr>
      <w:tr w:rsidR="005056BE" w:rsidRPr="00983061" w14:paraId="567883CD" w14:textId="77777777" w:rsidTr="005056BE">
        <w:trPr>
          <w:trHeight w:val="272"/>
        </w:trPr>
        <w:tc>
          <w:tcPr>
            <w:tcW w:w="457" w:type="pct"/>
            <w:vMerge w:val="restart"/>
            <w:vAlign w:val="center"/>
          </w:tcPr>
          <w:p w14:paraId="2BFBDC9B" w14:textId="77777777" w:rsidR="005056BE" w:rsidRPr="00983061" w:rsidRDefault="005056BE" w:rsidP="002E3390">
            <w:pPr>
              <w:pStyle w:val="1fe"/>
              <w:rPr>
                <w:snapToGrid w:val="0"/>
              </w:rPr>
            </w:pPr>
            <w:r w:rsidRPr="00983061">
              <w:rPr>
                <w:snapToGrid w:val="0"/>
              </w:rPr>
              <w:t>辅助</w:t>
            </w:r>
          </w:p>
          <w:p w14:paraId="784B010B" w14:textId="77777777" w:rsidR="005056BE" w:rsidRPr="00983061" w:rsidRDefault="005056BE" w:rsidP="002E3390">
            <w:pPr>
              <w:pStyle w:val="1fe"/>
              <w:rPr>
                <w:snapToGrid w:val="0"/>
              </w:rPr>
            </w:pPr>
            <w:r w:rsidRPr="00983061">
              <w:rPr>
                <w:snapToGrid w:val="0"/>
              </w:rPr>
              <w:t>工程</w:t>
            </w:r>
          </w:p>
        </w:tc>
        <w:tc>
          <w:tcPr>
            <w:tcW w:w="1448" w:type="pct"/>
            <w:gridSpan w:val="3"/>
            <w:vAlign w:val="center"/>
          </w:tcPr>
          <w:p w14:paraId="707401EC" w14:textId="77777777" w:rsidR="005056BE" w:rsidRPr="00983061" w:rsidRDefault="005056BE" w:rsidP="002E3390">
            <w:pPr>
              <w:pStyle w:val="1fe"/>
              <w:rPr>
                <w:snapToGrid w:val="0"/>
              </w:rPr>
            </w:pPr>
            <w:r w:rsidRPr="00983061">
              <w:rPr>
                <w:snapToGrid w:val="0"/>
              </w:rPr>
              <w:t>综合办公楼</w:t>
            </w:r>
          </w:p>
        </w:tc>
        <w:tc>
          <w:tcPr>
            <w:tcW w:w="838" w:type="pct"/>
            <w:vAlign w:val="center"/>
          </w:tcPr>
          <w:p w14:paraId="2D7AAF8D" w14:textId="77777777" w:rsidR="005056BE" w:rsidRPr="00983061" w:rsidRDefault="005056BE" w:rsidP="002E3390">
            <w:pPr>
              <w:pStyle w:val="1fe"/>
              <w:rPr>
                <w:snapToGrid w:val="0"/>
                <w:sz w:val="14"/>
              </w:rPr>
            </w:pPr>
            <w:r w:rsidRPr="00983061">
              <w:rPr>
                <w:snapToGrid w:val="0"/>
              </w:rPr>
              <w:t>1560m</w:t>
            </w:r>
            <w:r w:rsidRPr="00983061">
              <w:rPr>
                <w:snapToGrid w:val="0"/>
                <w:sz w:val="14"/>
              </w:rPr>
              <w:t>2</w:t>
            </w:r>
          </w:p>
        </w:tc>
        <w:tc>
          <w:tcPr>
            <w:tcW w:w="2257" w:type="pct"/>
            <w:gridSpan w:val="2"/>
            <w:vAlign w:val="center"/>
          </w:tcPr>
          <w:p w14:paraId="56AD6E97" w14:textId="77777777" w:rsidR="005056BE" w:rsidRPr="00983061" w:rsidRDefault="005056BE" w:rsidP="002E3390">
            <w:pPr>
              <w:pStyle w:val="1fe"/>
              <w:rPr>
                <w:snapToGrid w:val="0"/>
              </w:rPr>
            </w:pPr>
            <w:r w:rsidRPr="00983061">
              <w:rPr>
                <w:rFonts w:eastAsia="Times New Roman"/>
                <w:snapToGrid w:val="0"/>
              </w:rPr>
              <w:t xml:space="preserve">3 </w:t>
            </w:r>
            <w:proofErr w:type="gramStart"/>
            <w:r w:rsidRPr="00983061">
              <w:rPr>
                <w:snapToGrid w:val="0"/>
              </w:rPr>
              <w:t>层砖混</w:t>
            </w:r>
            <w:proofErr w:type="gramEnd"/>
          </w:p>
        </w:tc>
      </w:tr>
      <w:tr w:rsidR="005056BE" w:rsidRPr="00983061" w14:paraId="4677A6F0" w14:textId="77777777" w:rsidTr="005056BE">
        <w:trPr>
          <w:trHeight w:val="272"/>
        </w:trPr>
        <w:tc>
          <w:tcPr>
            <w:tcW w:w="457" w:type="pct"/>
            <w:vMerge/>
            <w:vAlign w:val="center"/>
          </w:tcPr>
          <w:p w14:paraId="68652D5B" w14:textId="77777777" w:rsidR="005056BE" w:rsidRPr="00983061" w:rsidRDefault="005056BE" w:rsidP="002E3390">
            <w:pPr>
              <w:pStyle w:val="1fe"/>
              <w:rPr>
                <w:snapToGrid w:val="0"/>
              </w:rPr>
            </w:pPr>
          </w:p>
        </w:tc>
        <w:tc>
          <w:tcPr>
            <w:tcW w:w="1448" w:type="pct"/>
            <w:gridSpan w:val="3"/>
            <w:vAlign w:val="center"/>
          </w:tcPr>
          <w:p w14:paraId="0C89ECC1" w14:textId="77777777" w:rsidR="005056BE" w:rsidRPr="00983061" w:rsidRDefault="005056BE" w:rsidP="002E3390">
            <w:pPr>
              <w:pStyle w:val="1fe"/>
              <w:rPr>
                <w:snapToGrid w:val="0"/>
              </w:rPr>
            </w:pPr>
            <w:r w:rsidRPr="00983061">
              <w:rPr>
                <w:snapToGrid w:val="0"/>
              </w:rPr>
              <w:t>临时办公用房</w:t>
            </w:r>
          </w:p>
        </w:tc>
        <w:tc>
          <w:tcPr>
            <w:tcW w:w="838" w:type="pct"/>
            <w:vAlign w:val="center"/>
          </w:tcPr>
          <w:p w14:paraId="224C62C9" w14:textId="77777777" w:rsidR="005056BE" w:rsidRPr="00983061" w:rsidRDefault="005056BE" w:rsidP="002E3390">
            <w:pPr>
              <w:pStyle w:val="1fe"/>
              <w:rPr>
                <w:snapToGrid w:val="0"/>
                <w:sz w:val="14"/>
              </w:rPr>
            </w:pPr>
            <w:r w:rsidRPr="00983061">
              <w:rPr>
                <w:snapToGrid w:val="0"/>
              </w:rPr>
              <w:t>300 m</w:t>
            </w:r>
            <w:r w:rsidRPr="00983061">
              <w:rPr>
                <w:snapToGrid w:val="0"/>
                <w:sz w:val="14"/>
              </w:rPr>
              <w:t>2</w:t>
            </w:r>
          </w:p>
        </w:tc>
        <w:tc>
          <w:tcPr>
            <w:tcW w:w="2257" w:type="pct"/>
            <w:gridSpan w:val="2"/>
            <w:vAlign w:val="center"/>
          </w:tcPr>
          <w:p w14:paraId="6776751C" w14:textId="77777777" w:rsidR="005056BE" w:rsidRPr="00983061" w:rsidRDefault="005056BE" w:rsidP="002E3390">
            <w:pPr>
              <w:pStyle w:val="1fe"/>
              <w:rPr>
                <w:snapToGrid w:val="0"/>
              </w:rPr>
            </w:pPr>
            <w:r w:rsidRPr="00983061">
              <w:rPr>
                <w:rFonts w:eastAsia="Times New Roman"/>
                <w:snapToGrid w:val="0"/>
              </w:rPr>
              <w:t xml:space="preserve">2 </w:t>
            </w:r>
            <w:proofErr w:type="gramStart"/>
            <w:r w:rsidRPr="00983061">
              <w:rPr>
                <w:snapToGrid w:val="0"/>
              </w:rPr>
              <w:t>层砖混</w:t>
            </w:r>
            <w:proofErr w:type="gramEnd"/>
          </w:p>
        </w:tc>
      </w:tr>
      <w:tr w:rsidR="005056BE" w:rsidRPr="00983061" w14:paraId="491E8C73" w14:textId="77777777" w:rsidTr="005056BE">
        <w:trPr>
          <w:trHeight w:val="271"/>
        </w:trPr>
        <w:tc>
          <w:tcPr>
            <w:tcW w:w="457" w:type="pct"/>
            <w:vMerge/>
            <w:vAlign w:val="center"/>
          </w:tcPr>
          <w:p w14:paraId="774C1103" w14:textId="77777777" w:rsidR="005056BE" w:rsidRPr="00983061" w:rsidRDefault="005056BE" w:rsidP="002E3390">
            <w:pPr>
              <w:pStyle w:val="1fe"/>
              <w:rPr>
                <w:snapToGrid w:val="0"/>
                <w:sz w:val="2"/>
                <w:szCs w:val="2"/>
              </w:rPr>
            </w:pPr>
          </w:p>
        </w:tc>
        <w:tc>
          <w:tcPr>
            <w:tcW w:w="1448" w:type="pct"/>
            <w:gridSpan w:val="3"/>
            <w:vAlign w:val="center"/>
          </w:tcPr>
          <w:p w14:paraId="3C359966" w14:textId="77777777" w:rsidR="005056BE" w:rsidRPr="00983061" w:rsidRDefault="005056BE" w:rsidP="002E3390">
            <w:pPr>
              <w:pStyle w:val="1fe"/>
              <w:rPr>
                <w:snapToGrid w:val="0"/>
              </w:rPr>
            </w:pPr>
            <w:r w:rsidRPr="00983061">
              <w:rPr>
                <w:snapToGrid w:val="0"/>
              </w:rPr>
              <w:t>门卫</w:t>
            </w:r>
          </w:p>
        </w:tc>
        <w:tc>
          <w:tcPr>
            <w:tcW w:w="838" w:type="pct"/>
            <w:vAlign w:val="center"/>
          </w:tcPr>
          <w:p w14:paraId="6F4ABAE3" w14:textId="77777777" w:rsidR="005056BE" w:rsidRPr="00983061" w:rsidRDefault="005056BE" w:rsidP="002E3390">
            <w:pPr>
              <w:pStyle w:val="1fe"/>
              <w:rPr>
                <w:snapToGrid w:val="0"/>
                <w:sz w:val="14"/>
              </w:rPr>
            </w:pPr>
            <w:r w:rsidRPr="00983061">
              <w:rPr>
                <w:snapToGrid w:val="0"/>
              </w:rPr>
              <w:t>30m</w:t>
            </w:r>
            <w:r w:rsidRPr="00983061">
              <w:rPr>
                <w:snapToGrid w:val="0"/>
                <w:sz w:val="14"/>
              </w:rPr>
              <w:t>2</w:t>
            </w:r>
          </w:p>
        </w:tc>
        <w:tc>
          <w:tcPr>
            <w:tcW w:w="2257" w:type="pct"/>
            <w:gridSpan w:val="2"/>
            <w:vAlign w:val="center"/>
          </w:tcPr>
          <w:p w14:paraId="20F098B1" w14:textId="77777777" w:rsidR="005056BE" w:rsidRPr="00983061" w:rsidRDefault="005056BE" w:rsidP="002E3390">
            <w:pPr>
              <w:pStyle w:val="1fe"/>
              <w:rPr>
                <w:snapToGrid w:val="0"/>
              </w:rPr>
            </w:pPr>
            <w:r w:rsidRPr="00983061">
              <w:rPr>
                <w:rFonts w:eastAsia="Times New Roman"/>
                <w:snapToGrid w:val="0"/>
              </w:rPr>
              <w:t xml:space="preserve">1 </w:t>
            </w:r>
            <w:proofErr w:type="gramStart"/>
            <w:r w:rsidRPr="00983061">
              <w:rPr>
                <w:snapToGrid w:val="0"/>
              </w:rPr>
              <w:t>层砖混</w:t>
            </w:r>
            <w:proofErr w:type="gramEnd"/>
          </w:p>
        </w:tc>
      </w:tr>
      <w:tr w:rsidR="005056BE" w:rsidRPr="00983061" w14:paraId="749078ED" w14:textId="77777777" w:rsidTr="005056BE">
        <w:trPr>
          <w:trHeight w:val="273"/>
        </w:trPr>
        <w:tc>
          <w:tcPr>
            <w:tcW w:w="457" w:type="pct"/>
            <w:vMerge/>
            <w:vAlign w:val="center"/>
          </w:tcPr>
          <w:p w14:paraId="33FF02ED" w14:textId="77777777" w:rsidR="005056BE" w:rsidRPr="00983061" w:rsidRDefault="005056BE" w:rsidP="002E3390">
            <w:pPr>
              <w:pStyle w:val="1fe"/>
              <w:rPr>
                <w:snapToGrid w:val="0"/>
                <w:sz w:val="2"/>
                <w:szCs w:val="2"/>
              </w:rPr>
            </w:pPr>
          </w:p>
        </w:tc>
        <w:tc>
          <w:tcPr>
            <w:tcW w:w="1448" w:type="pct"/>
            <w:gridSpan w:val="3"/>
            <w:vAlign w:val="center"/>
          </w:tcPr>
          <w:p w14:paraId="59200E32" w14:textId="77777777" w:rsidR="005056BE" w:rsidRPr="00983061" w:rsidRDefault="005056BE" w:rsidP="002E3390">
            <w:pPr>
              <w:pStyle w:val="1fe"/>
              <w:rPr>
                <w:snapToGrid w:val="0"/>
              </w:rPr>
            </w:pPr>
            <w:r w:rsidRPr="00983061">
              <w:rPr>
                <w:snapToGrid w:val="0"/>
              </w:rPr>
              <w:t>机修间</w:t>
            </w:r>
          </w:p>
        </w:tc>
        <w:tc>
          <w:tcPr>
            <w:tcW w:w="838" w:type="pct"/>
            <w:vAlign w:val="center"/>
          </w:tcPr>
          <w:p w14:paraId="3DCD74AC" w14:textId="77777777" w:rsidR="005056BE" w:rsidRPr="00983061" w:rsidRDefault="005056BE" w:rsidP="002E3390">
            <w:pPr>
              <w:pStyle w:val="1fe"/>
              <w:rPr>
                <w:snapToGrid w:val="0"/>
                <w:sz w:val="14"/>
              </w:rPr>
            </w:pPr>
            <w:r w:rsidRPr="00983061">
              <w:rPr>
                <w:snapToGrid w:val="0"/>
              </w:rPr>
              <w:t>1260 m</w:t>
            </w:r>
            <w:r w:rsidRPr="00983061">
              <w:rPr>
                <w:snapToGrid w:val="0"/>
                <w:sz w:val="14"/>
              </w:rPr>
              <w:t>2</w:t>
            </w:r>
          </w:p>
        </w:tc>
        <w:tc>
          <w:tcPr>
            <w:tcW w:w="2257" w:type="pct"/>
            <w:gridSpan w:val="2"/>
            <w:vAlign w:val="center"/>
          </w:tcPr>
          <w:p w14:paraId="0E01C287" w14:textId="77777777" w:rsidR="005056BE" w:rsidRPr="00983061" w:rsidRDefault="005056BE" w:rsidP="002E3390">
            <w:pPr>
              <w:pStyle w:val="1fe"/>
              <w:rPr>
                <w:snapToGrid w:val="0"/>
              </w:rPr>
            </w:pPr>
            <w:r w:rsidRPr="00983061">
              <w:rPr>
                <w:rFonts w:eastAsia="Times New Roman"/>
                <w:snapToGrid w:val="0"/>
              </w:rPr>
              <w:t xml:space="preserve">1 </w:t>
            </w:r>
            <w:proofErr w:type="gramStart"/>
            <w:r w:rsidRPr="00983061">
              <w:rPr>
                <w:snapToGrid w:val="0"/>
              </w:rPr>
              <w:t>层砖混</w:t>
            </w:r>
            <w:proofErr w:type="gramEnd"/>
          </w:p>
        </w:tc>
      </w:tr>
      <w:tr w:rsidR="005056BE" w:rsidRPr="00983061" w14:paraId="7D53866D" w14:textId="77777777" w:rsidTr="005056BE">
        <w:trPr>
          <w:trHeight w:val="239"/>
        </w:trPr>
        <w:tc>
          <w:tcPr>
            <w:tcW w:w="457" w:type="pct"/>
            <w:vMerge w:val="restart"/>
            <w:vAlign w:val="center"/>
          </w:tcPr>
          <w:p w14:paraId="657C0BAA" w14:textId="77777777" w:rsidR="005056BE" w:rsidRPr="00983061" w:rsidRDefault="005056BE" w:rsidP="002E3390">
            <w:pPr>
              <w:pStyle w:val="1fe"/>
              <w:rPr>
                <w:snapToGrid w:val="0"/>
              </w:rPr>
            </w:pPr>
            <w:r w:rsidRPr="00983061">
              <w:rPr>
                <w:snapToGrid w:val="0"/>
              </w:rPr>
              <w:t>贮运</w:t>
            </w:r>
          </w:p>
          <w:p w14:paraId="62D8646E" w14:textId="77777777" w:rsidR="005056BE" w:rsidRPr="00983061" w:rsidRDefault="005056BE" w:rsidP="002E3390">
            <w:pPr>
              <w:pStyle w:val="1fe"/>
              <w:rPr>
                <w:snapToGrid w:val="0"/>
              </w:rPr>
            </w:pPr>
            <w:r w:rsidRPr="00983061">
              <w:rPr>
                <w:snapToGrid w:val="0"/>
              </w:rPr>
              <w:t>工程</w:t>
            </w:r>
          </w:p>
        </w:tc>
        <w:tc>
          <w:tcPr>
            <w:tcW w:w="1448" w:type="pct"/>
            <w:gridSpan w:val="3"/>
            <w:vAlign w:val="center"/>
          </w:tcPr>
          <w:p w14:paraId="2291AA7A" w14:textId="77777777" w:rsidR="005056BE" w:rsidRPr="00983061" w:rsidRDefault="005056BE" w:rsidP="002E3390">
            <w:pPr>
              <w:pStyle w:val="1fe"/>
              <w:rPr>
                <w:snapToGrid w:val="0"/>
              </w:rPr>
            </w:pPr>
            <w:r w:rsidRPr="00983061">
              <w:rPr>
                <w:snapToGrid w:val="0"/>
              </w:rPr>
              <w:t>原料仓库</w:t>
            </w:r>
          </w:p>
        </w:tc>
        <w:tc>
          <w:tcPr>
            <w:tcW w:w="838" w:type="pct"/>
            <w:vAlign w:val="center"/>
          </w:tcPr>
          <w:p w14:paraId="4945CDFB" w14:textId="77777777" w:rsidR="005056BE" w:rsidRPr="00983061" w:rsidRDefault="005056BE" w:rsidP="002E3390">
            <w:pPr>
              <w:pStyle w:val="1fe"/>
              <w:rPr>
                <w:snapToGrid w:val="0"/>
              </w:rPr>
            </w:pPr>
            <w:r w:rsidRPr="00983061">
              <w:rPr>
                <w:snapToGrid w:val="0"/>
              </w:rPr>
              <w:t>1500</w:t>
            </w:r>
          </w:p>
        </w:tc>
        <w:tc>
          <w:tcPr>
            <w:tcW w:w="2257" w:type="pct"/>
            <w:gridSpan w:val="2"/>
            <w:vAlign w:val="center"/>
          </w:tcPr>
          <w:p w14:paraId="15FBF0DA" w14:textId="77777777" w:rsidR="005056BE" w:rsidRPr="00983061" w:rsidRDefault="005056BE" w:rsidP="002E3390">
            <w:pPr>
              <w:pStyle w:val="1fe"/>
              <w:rPr>
                <w:rFonts w:eastAsia="Times New Roman"/>
                <w:snapToGrid w:val="0"/>
              </w:rPr>
            </w:pPr>
            <w:r w:rsidRPr="00983061">
              <w:rPr>
                <w:snapToGrid w:val="0"/>
              </w:rPr>
              <w:t>约</w:t>
            </w:r>
            <w:r w:rsidRPr="00983061">
              <w:rPr>
                <w:snapToGrid w:val="0"/>
              </w:rPr>
              <w:t xml:space="preserve"> </w:t>
            </w:r>
            <w:r w:rsidRPr="00983061">
              <w:rPr>
                <w:rFonts w:eastAsia="Times New Roman"/>
                <w:snapToGrid w:val="0"/>
              </w:rPr>
              <w:t>7000 t/a</w:t>
            </w:r>
          </w:p>
        </w:tc>
      </w:tr>
      <w:tr w:rsidR="005056BE" w:rsidRPr="00983061" w14:paraId="49749A88" w14:textId="77777777" w:rsidTr="005056BE">
        <w:trPr>
          <w:trHeight w:val="239"/>
        </w:trPr>
        <w:tc>
          <w:tcPr>
            <w:tcW w:w="457" w:type="pct"/>
            <w:vMerge/>
            <w:vAlign w:val="center"/>
          </w:tcPr>
          <w:p w14:paraId="0858FC63" w14:textId="77777777" w:rsidR="005056BE" w:rsidRPr="00983061" w:rsidRDefault="005056BE" w:rsidP="002E3390">
            <w:pPr>
              <w:pStyle w:val="1fe"/>
              <w:rPr>
                <w:snapToGrid w:val="0"/>
                <w:sz w:val="2"/>
                <w:szCs w:val="2"/>
              </w:rPr>
            </w:pPr>
          </w:p>
        </w:tc>
        <w:tc>
          <w:tcPr>
            <w:tcW w:w="1448" w:type="pct"/>
            <w:gridSpan w:val="3"/>
            <w:vAlign w:val="center"/>
          </w:tcPr>
          <w:p w14:paraId="58D70DF2" w14:textId="77777777" w:rsidR="005056BE" w:rsidRPr="00983061" w:rsidRDefault="005056BE" w:rsidP="002E3390">
            <w:pPr>
              <w:pStyle w:val="1fe"/>
              <w:rPr>
                <w:snapToGrid w:val="0"/>
              </w:rPr>
            </w:pPr>
            <w:r w:rsidRPr="00983061">
              <w:rPr>
                <w:snapToGrid w:val="0"/>
              </w:rPr>
              <w:t>成品仓库</w:t>
            </w:r>
          </w:p>
        </w:tc>
        <w:tc>
          <w:tcPr>
            <w:tcW w:w="838" w:type="pct"/>
            <w:vAlign w:val="center"/>
          </w:tcPr>
          <w:p w14:paraId="4D3EEEA8" w14:textId="77777777" w:rsidR="005056BE" w:rsidRPr="00983061" w:rsidRDefault="005056BE" w:rsidP="002E3390">
            <w:pPr>
              <w:pStyle w:val="1fe"/>
              <w:rPr>
                <w:snapToGrid w:val="0"/>
              </w:rPr>
            </w:pPr>
            <w:r w:rsidRPr="00983061">
              <w:rPr>
                <w:snapToGrid w:val="0"/>
              </w:rPr>
              <w:t>1500</w:t>
            </w:r>
          </w:p>
        </w:tc>
        <w:tc>
          <w:tcPr>
            <w:tcW w:w="2257" w:type="pct"/>
            <w:gridSpan w:val="2"/>
            <w:vAlign w:val="center"/>
          </w:tcPr>
          <w:p w14:paraId="02567289" w14:textId="77777777" w:rsidR="005056BE" w:rsidRPr="00983061" w:rsidRDefault="005056BE" w:rsidP="002E3390">
            <w:pPr>
              <w:pStyle w:val="1fe"/>
              <w:rPr>
                <w:snapToGrid w:val="0"/>
              </w:rPr>
            </w:pPr>
            <w:r w:rsidRPr="00983061">
              <w:rPr>
                <w:snapToGrid w:val="0"/>
              </w:rPr>
              <w:t>5000 t/a</w:t>
            </w:r>
          </w:p>
        </w:tc>
      </w:tr>
      <w:tr w:rsidR="005056BE" w:rsidRPr="00983061" w14:paraId="5AEA02F5" w14:textId="77777777" w:rsidTr="005056BE">
        <w:trPr>
          <w:trHeight w:val="242"/>
        </w:trPr>
        <w:tc>
          <w:tcPr>
            <w:tcW w:w="457" w:type="pct"/>
            <w:vMerge/>
            <w:vAlign w:val="center"/>
          </w:tcPr>
          <w:p w14:paraId="1959260F" w14:textId="77777777" w:rsidR="005056BE" w:rsidRPr="00983061" w:rsidRDefault="005056BE" w:rsidP="002E3390">
            <w:pPr>
              <w:pStyle w:val="1fe"/>
              <w:rPr>
                <w:snapToGrid w:val="0"/>
                <w:sz w:val="2"/>
                <w:szCs w:val="2"/>
              </w:rPr>
            </w:pPr>
          </w:p>
        </w:tc>
        <w:tc>
          <w:tcPr>
            <w:tcW w:w="1448" w:type="pct"/>
            <w:gridSpan w:val="3"/>
            <w:vAlign w:val="center"/>
          </w:tcPr>
          <w:p w14:paraId="0C15BEFB" w14:textId="77777777" w:rsidR="005056BE" w:rsidRPr="00983061" w:rsidRDefault="005056BE" w:rsidP="002E3390">
            <w:pPr>
              <w:pStyle w:val="1fe"/>
              <w:rPr>
                <w:snapToGrid w:val="0"/>
              </w:rPr>
            </w:pPr>
            <w:r w:rsidRPr="00983061">
              <w:rPr>
                <w:snapToGrid w:val="0"/>
              </w:rPr>
              <w:t>液氯罐区</w:t>
            </w:r>
          </w:p>
        </w:tc>
        <w:tc>
          <w:tcPr>
            <w:tcW w:w="838" w:type="pct"/>
            <w:vAlign w:val="center"/>
          </w:tcPr>
          <w:p w14:paraId="394C5922" w14:textId="77777777" w:rsidR="005056BE" w:rsidRPr="00983061" w:rsidRDefault="005056BE" w:rsidP="002E3390">
            <w:pPr>
              <w:pStyle w:val="1fe"/>
              <w:rPr>
                <w:snapToGrid w:val="0"/>
                <w:sz w:val="14"/>
              </w:rPr>
            </w:pPr>
            <w:r w:rsidRPr="00983061">
              <w:rPr>
                <w:snapToGrid w:val="0"/>
              </w:rPr>
              <w:t>480m</w:t>
            </w:r>
            <w:r w:rsidRPr="00983061">
              <w:rPr>
                <w:snapToGrid w:val="0"/>
                <w:sz w:val="14"/>
              </w:rPr>
              <w:t>2</w:t>
            </w:r>
          </w:p>
        </w:tc>
        <w:tc>
          <w:tcPr>
            <w:tcW w:w="2257" w:type="pct"/>
            <w:gridSpan w:val="2"/>
            <w:vAlign w:val="center"/>
          </w:tcPr>
          <w:p w14:paraId="41043ECD" w14:textId="77777777" w:rsidR="005056BE" w:rsidRPr="00983061" w:rsidRDefault="005056BE" w:rsidP="002E3390">
            <w:pPr>
              <w:pStyle w:val="1fe"/>
              <w:rPr>
                <w:snapToGrid w:val="0"/>
              </w:rPr>
            </w:pPr>
            <w:r w:rsidRPr="00983061">
              <w:rPr>
                <w:rFonts w:eastAsia="Times New Roman"/>
                <w:snapToGrid w:val="0"/>
              </w:rPr>
              <w:t>65m</w:t>
            </w:r>
            <w:r w:rsidRPr="00983061">
              <w:rPr>
                <w:rFonts w:eastAsia="Times New Roman"/>
                <w:snapToGrid w:val="0"/>
                <w:sz w:val="14"/>
              </w:rPr>
              <w:t>3</w:t>
            </w:r>
            <w:r w:rsidRPr="00983061">
              <w:rPr>
                <w:rFonts w:eastAsia="Times New Roman"/>
                <w:snapToGrid w:val="0"/>
              </w:rPr>
              <w:t>*3</w:t>
            </w:r>
            <w:r w:rsidRPr="00983061">
              <w:rPr>
                <w:snapToGrid w:val="0"/>
              </w:rPr>
              <w:t>，两用</w:t>
            </w:r>
            <w:proofErr w:type="gramStart"/>
            <w:r w:rsidRPr="00983061">
              <w:rPr>
                <w:snapToGrid w:val="0"/>
              </w:rPr>
              <w:t>一</w:t>
            </w:r>
            <w:proofErr w:type="gramEnd"/>
            <w:r w:rsidRPr="00983061">
              <w:rPr>
                <w:snapToGrid w:val="0"/>
              </w:rPr>
              <w:t>应急</w:t>
            </w:r>
          </w:p>
        </w:tc>
      </w:tr>
      <w:tr w:rsidR="005056BE" w:rsidRPr="00983061" w14:paraId="0A2CE5EF" w14:textId="77777777" w:rsidTr="005056BE">
        <w:trPr>
          <w:trHeight w:val="479"/>
        </w:trPr>
        <w:tc>
          <w:tcPr>
            <w:tcW w:w="457" w:type="pct"/>
            <w:vMerge/>
            <w:vAlign w:val="center"/>
          </w:tcPr>
          <w:p w14:paraId="5E804B97" w14:textId="77777777" w:rsidR="005056BE" w:rsidRPr="00983061" w:rsidRDefault="005056BE" w:rsidP="002E3390">
            <w:pPr>
              <w:pStyle w:val="1fe"/>
              <w:rPr>
                <w:snapToGrid w:val="0"/>
                <w:sz w:val="2"/>
                <w:szCs w:val="2"/>
              </w:rPr>
            </w:pPr>
          </w:p>
        </w:tc>
        <w:tc>
          <w:tcPr>
            <w:tcW w:w="1448" w:type="pct"/>
            <w:gridSpan w:val="3"/>
            <w:vAlign w:val="center"/>
          </w:tcPr>
          <w:p w14:paraId="7AE0D0D8" w14:textId="77777777" w:rsidR="005056BE" w:rsidRPr="00983061" w:rsidRDefault="005056BE" w:rsidP="002E3390">
            <w:pPr>
              <w:pStyle w:val="1fe"/>
              <w:rPr>
                <w:snapToGrid w:val="0"/>
              </w:rPr>
            </w:pPr>
            <w:r w:rsidRPr="00983061">
              <w:rPr>
                <w:snapToGrid w:val="0"/>
              </w:rPr>
              <w:t>原料罐区</w:t>
            </w:r>
          </w:p>
        </w:tc>
        <w:tc>
          <w:tcPr>
            <w:tcW w:w="838" w:type="pct"/>
            <w:vAlign w:val="center"/>
          </w:tcPr>
          <w:p w14:paraId="1DB8EB60" w14:textId="77777777" w:rsidR="005056BE" w:rsidRPr="00983061" w:rsidRDefault="005056BE" w:rsidP="002E3390">
            <w:pPr>
              <w:pStyle w:val="1fe"/>
              <w:rPr>
                <w:snapToGrid w:val="0"/>
                <w:sz w:val="14"/>
              </w:rPr>
            </w:pPr>
            <w:r w:rsidRPr="00983061">
              <w:rPr>
                <w:snapToGrid w:val="0"/>
              </w:rPr>
              <w:t>200m</w:t>
            </w:r>
            <w:r w:rsidRPr="00983061">
              <w:rPr>
                <w:snapToGrid w:val="0"/>
                <w:sz w:val="14"/>
              </w:rPr>
              <w:t>2</w:t>
            </w:r>
          </w:p>
        </w:tc>
        <w:tc>
          <w:tcPr>
            <w:tcW w:w="2257" w:type="pct"/>
            <w:gridSpan w:val="2"/>
            <w:vAlign w:val="center"/>
          </w:tcPr>
          <w:p w14:paraId="5A2A93EC" w14:textId="77777777" w:rsidR="005056BE" w:rsidRPr="00983061" w:rsidRDefault="005056BE" w:rsidP="002E3390">
            <w:pPr>
              <w:pStyle w:val="1fe"/>
              <w:rPr>
                <w:rFonts w:eastAsia="Times New Roman"/>
                <w:snapToGrid w:val="0"/>
              </w:rPr>
            </w:pPr>
            <w:r w:rsidRPr="00983061">
              <w:rPr>
                <w:snapToGrid w:val="0"/>
              </w:rPr>
              <w:t>氨储罐（</w:t>
            </w:r>
            <w:r w:rsidRPr="00983061">
              <w:rPr>
                <w:rFonts w:eastAsia="Times New Roman"/>
                <w:snapToGrid w:val="0"/>
              </w:rPr>
              <w:t xml:space="preserve">50m </w:t>
            </w:r>
            <w:r w:rsidRPr="00983061">
              <w:rPr>
                <w:rFonts w:eastAsia="Times New Roman"/>
                <w:snapToGrid w:val="0"/>
                <w:sz w:val="14"/>
              </w:rPr>
              <w:t xml:space="preserve">3 </w:t>
            </w:r>
            <w:r w:rsidRPr="00983061">
              <w:rPr>
                <w:snapToGrid w:val="0"/>
              </w:rPr>
              <w:t>）</w:t>
            </w:r>
            <w:r w:rsidRPr="00983061">
              <w:rPr>
                <w:rFonts w:eastAsia="Times New Roman"/>
                <w:snapToGrid w:val="0"/>
              </w:rPr>
              <w:t xml:space="preserve">2 </w:t>
            </w:r>
            <w:proofErr w:type="gramStart"/>
            <w:r w:rsidRPr="00983061">
              <w:rPr>
                <w:snapToGrid w:val="0"/>
              </w:rPr>
              <w:t>个</w:t>
            </w:r>
            <w:proofErr w:type="gramEnd"/>
            <w:r w:rsidRPr="00983061">
              <w:rPr>
                <w:snapToGrid w:val="0"/>
              </w:rPr>
              <w:t>；二甲苯贮罐（</w:t>
            </w:r>
            <w:r w:rsidRPr="00983061">
              <w:rPr>
                <w:rFonts w:eastAsia="Times New Roman"/>
                <w:snapToGrid w:val="0"/>
              </w:rPr>
              <w:t>200m</w:t>
            </w:r>
          </w:p>
          <w:p w14:paraId="2E799A9B" w14:textId="77777777" w:rsidR="005056BE" w:rsidRPr="00983061" w:rsidRDefault="005056BE" w:rsidP="002E3390">
            <w:pPr>
              <w:pStyle w:val="1fe"/>
              <w:rPr>
                <w:snapToGrid w:val="0"/>
              </w:rPr>
            </w:pPr>
            <w:r w:rsidRPr="00983061">
              <w:rPr>
                <w:rFonts w:eastAsia="Times New Roman"/>
                <w:snapToGrid w:val="0"/>
                <w:sz w:val="14"/>
              </w:rPr>
              <w:t xml:space="preserve">3 </w:t>
            </w:r>
            <w:r w:rsidRPr="00983061">
              <w:rPr>
                <w:snapToGrid w:val="0"/>
              </w:rPr>
              <w:t>）</w:t>
            </w:r>
            <w:r w:rsidRPr="00983061">
              <w:rPr>
                <w:rFonts w:eastAsia="Times New Roman"/>
                <w:snapToGrid w:val="0"/>
              </w:rPr>
              <w:t xml:space="preserve">3 </w:t>
            </w:r>
            <w:proofErr w:type="gramStart"/>
            <w:r w:rsidRPr="00983061">
              <w:rPr>
                <w:snapToGrid w:val="0"/>
              </w:rPr>
              <w:t>个</w:t>
            </w:r>
            <w:proofErr w:type="gramEnd"/>
            <w:r w:rsidRPr="00983061">
              <w:rPr>
                <w:snapToGrid w:val="0"/>
              </w:rPr>
              <w:t>；甲苯贮罐（</w:t>
            </w:r>
            <w:r w:rsidRPr="00983061">
              <w:rPr>
                <w:rFonts w:eastAsia="Times New Roman"/>
                <w:snapToGrid w:val="0"/>
              </w:rPr>
              <w:t xml:space="preserve">200m </w:t>
            </w:r>
            <w:r w:rsidRPr="00983061">
              <w:rPr>
                <w:rFonts w:eastAsia="Times New Roman"/>
                <w:snapToGrid w:val="0"/>
                <w:sz w:val="14"/>
              </w:rPr>
              <w:t xml:space="preserve">3 </w:t>
            </w:r>
            <w:r w:rsidRPr="00983061">
              <w:rPr>
                <w:snapToGrid w:val="0"/>
              </w:rPr>
              <w:t>）</w:t>
            </w:r>
            <w:r w:rsidRPr="00983061">
              <w:rPr>
                <w:rFonts w:eastAsia="Times New Roman"/>
                <w:snapToGrid w:val="0"/>
              </w:rPr>
              <w:t xml:space="preserve">1 </w:t>
            </w:r>
            <w:proofErr w:type="gramStart"/>
            <w:r w:rsidRPr="00983061">
              <w:rPr>
                <w:snapToGrid w:val="0"/>
              </w:rPr>
              <w:t>个</w:t>
            </w:r>
            <w:proofErr w:type="gramEnd"/>
          </w:p>
        </w:tc>
      </w:tr>
      <w:tr w:rsidR="005056BE" w:rsidRPr="00983061" w14:paraId="7FE4964D" w14:textId="77777777" w:rsidTr="005056BE">
        <w:trPr>
          <w:trHeight w:val="239"/>
        </w:trPr>
        <w:tc>
          <w:tcPr>
            <w:tcW w:w="457" w:type="pct"/>
            <w:vMerge/>
            <w:vAlign w:val="center"/>
          </w:tcPr>
          <w:p w14:paraId="777DA915" w14:textId="77777777" w:rsidR="005056BE" w:rsidRPr="00983061" w:rsidRDefault="005056BE" w:rsidP="002E3390">
            <w:pPr>
              <w:pStyle w:val="1fe"/>
              <w:rPr>
                <w:snapToGrid w:val="0"/>
                <w:sz w:val="2"/>
                <w:szCs w:val="2"/>
              </w:rPr>
            </w:pPr>
          </w:p>
        </w:tc>
        <w:tc>
          <w:tcPr>
            <w:tcW w:w="1448" w:type="pct"/>
            <w:gridSpan w:val="3"/>
            <w:vAlign w:val="center"/>
          </w:tcPr>
          <w:p w14:paraId="2ACC91BA" w14:textId="77777777" w:rsidR="005056BE" w:rsidRPr="00983061" w:rsidRDefault="005056BE" w:rsidP="002E3390">
            <w:pPr>
              <w:pStyle w:val="1fe"/>
              <w:rPr>
                <w:snapToGrid w:val="0"/>
              </w:rPr>
            </w:pPr>
            <w:proofErr w:type="gramStart"/>
            <w:r w:rsidRPr="00983061">
              <w:rPr>
                <w:snapToGrid w:val="0"/>
              </w:rPr>
              <w:t>副产漂液储存</w:t>
            </w:r>
            <w:proofErr w:type="gramEnd"/>
            <w:r w:rsidRPr="00983061">
              <w:rPr>
                <w:snapToGrid w:val="0"/>
              </w:rPr>
              <w:t>处</w:t>
            </w:r>
          </w:p>
        </w:tc>
        <w:tc>
          <w:tcPr>
            <w:tcW w:w="838" w:type="pct"/>
            <w:vAlign w:val="center"/>
          </w:tcPr>
          <w:p w14:paraId="04FF533B" w14:textId="77777777" w:rsidR="005056BE" w:rsidRPr="00983061" w:rsidRDefault="005056BE" w:rsidP="002E3390">
            <w:pPr>
              <w:pStyle w:val="1fe"/>
              <w:rPr>
                <w:snapToGrid w:val="0"/>
              </w:rPr>
            </w:pPr>
            <w:r w:rsidRPr="00983061">
              <w:rPr>
                <w:snapToGrid w:val="0"/>
              </w:rPr>
              <w:t>/</w:t>
            </w:r>
          </w:p>
        </w:tc>
        <w:tc>
          <w:tcPr>
            <w:tcW w:w="2257" w:type="pct"/>
            <w:gridSpan w:val="2"/>
            <w:vAlign w:val="center"/>
          </w:tcPr>
          <w:p w14:paraId="5228BCEC" w14:textId="77777777" w:rsidR="005056BE" w:rsidRPr="00983061" w:rsidRDefault="005056BE" w:rsidP="002E3390">
            <w:pPr>
              <w:pStyle w:val="1fe"/>
              <w:rPr>
                <w:snapToGrid w:val="0"/>
              </w:rPr>
            </w:pPr>
            <w:r w:rsidRPr="00983061">
              <w:rPr>
                <w:rFonts w:eastAsia="Times New Roman"/>
                <w:snapToGrid w:val="0"/>
              </w:rPr>
              <w:t>30 m</w:t>
            </w:r>
            <w:r w:rsidRPr="00983061">
              <w:rPr>
                <w:rFonts w:eastAsia="Times New Roman"/>
                <w:snapToGrid w:val="0"/>
                <w:sz w:val="14"/>
              </w:rPr>
              <w:t>3</w:t>
            </w:r>
            <w:r w:rsidRPr="00983061">
              <w:rPr>
                <w:rFonts w:eastAsia="Times New Roman"/>
                <w:snapToGrid w:val="0"/>
              </w:rPr>
              <w:t>*2</w:t>
            </w:r>
            <w:r w:rsidRPr="00983061">
              <w:rPr>
                <w:snapToGrid w:val="0"/>
              </w:rPr>
              <w:t>，位于装置区</w:t>
            </w:r>
          </w:p>
        </w:tc>
      </w:tr>
      <w:tr w:rsidR="005056BE" w:rsidRPr="00983061" w14:paraId="0900083D" w14:textId="77777777" w:rsidTr="005056BE">
        <w:trPr>
          <w:trHeight w:val="719"/>
        </w:trPr>
        <w:tc>
          <w:tcPr>
            <w:tcW w:w="457" w:type="pct"/>
            <w:vMerge/>
            <w:vAlign w:val="center"/>
          </w:tcPr>
          <w:p w14:paraId="7F670FBD" w14:textId="77777777" w:rsidR="005056BE" w:rsidRPr="00983061" w:rsidRDefault="005056BE" w:rsidP="002E3390">
            <w:pPr>
              <w:pStyle w:val="1fe"/>
              <w:rPr>
                <w:snapToGrid w:val="0"/>
                <w:sz w:val="2"/>
                <w:szCs w:val="2"/>
              </w:rPr>
            </w:pPr>
          </w:p>
        </w:tc>
        <w:tc>
          <w:tcPr>
            <w:tcW w:w="1448" w:type="pct"/>
            <w:gridSpan w:val="3"/>
            <w:vAlign w:val="center"/>
          </w:tcPr>
          <w:p w14:paraId="2FD3CAF5" w14:textId="77777777" w:rsidR="005056BE" w:rsidRPr="00983061" w:rsidRDefault="005056BE" w:rsidP="002E3390">
            <w:pPr>
              <w:pStyle w:val="1fe"/>
              <w:rPr>
                <w:snapToGrid w:val="0"/>
              </w:rPr>
            </w:pPr>
            <w:r w:rsidRPr="00983061">
              <w:rPr>
                <w:snapToGrid w:val="0"/>
              </w:rPr>
              <w:t>酸碱罐</w:t>
            </w:r>
          </w:p>
        </w:tc>
        <w:tc>
          <w:tcPr>
            <w:tcW w:w="838" w:type="pct"/>
            <w:vAlign w:val="center"/>
          </w:tcPr>
          <w:p w14:paraId="6B1DF83C" w14:textId="77777777" w:rsidR="005056BE" w:rsidRPr="00983061" w:rsidRDefault="005056BE" w:rsidP="002E3390">
            <w:pPr>
              <w:pStyle w:val="1fe"/>
              <w:rPr>
                <w:snapToGrid w:val="0"/>
              </w:rPr>
            </w:pPr>
            <w:r w:rsidRPr="00983061">
              <w:rPr>
                <w:snapToGrid w:val="0"/>
              </w:rPr>
              <w:t>/</w:t>
            </w:r>
          </w:p>
        </w:tc>
        <w:tc>
          <w:tcPr>
            <w:tcW w:w="2257" w:type="pct"/>
            <w:gridSpan w:val="2"/>
            <w:vAlign w:val="center"/>
          </w:tcPr>
          <w:p w14:paraId="77C910D3" w14:textId="77777777" w:rsidR="005056BE" w:rsidRPr="00983061" w:rsidRDefault="005056BE" w:rsidP="002E3390">
            <w:pPr>
              <w:pStyle w:val="1fe"/>
              <w:rPr>
                <w:rFonts w:eastAsia="Times New Roman"/>
                <w:snapToGrid w:val="0"/>
              </w:rPr>
            </w:pPr>
            <w:r w:rsidRPr="00983061">
              <w:rPr>
                <w:rFonts w:eastAsia="Times New Roman"/>
                <w:snapToGrid w:val="0"/>
              </w:rPr>
              <w:t>100m</w:t>
            </w:r>
            <w:r w:rsidRPr="00983061">
              <w:rPr>
                <w:rFonts w:eastAsia="Times New Roman"/>
                <w:snapToGrid w:val="0"/>
                <w:sz w:val="14"/>
              </w:rPr>
              <w:t xml:space="preserve">3 </w:t>
            </w:r>
            <w:r w:rsidRPr="00983061">
              <w:rPr>
                <w:snapToGrid w:val="0"/>
              </w:rPr>
              <w:t>盐酸储罐</w:t>
            </w:r>
            <w:r w:rsidRPr="00983061">
              <w:rPr>
                <w:snapToGrid w:val="0"/>
              </w:rPr>
              <w:t xml:space="preserve"> </w:t>
            </w:r>
            <w:r w:rsidRPr="00983061">
              <w:rPr>
                <w:rFonts w:eastAsia="Times New Roman"/>
                <w:snapToGrid w:val="0"/>
              </w:rPr>
              <w:t xml:space="preserve">1 </w:t>
            </w:r>
            <w:proofErr w:type="gramStart"/>
            <w:r w:rsidRPr="00983061">
              <w:rPr>
                <w:snapToGrid w:val="0"/>
              </w:rPr>
              <w:t>个</w:t>
            </w:r>
            <w:proofErr w:type="gramEnd"/>
            <w:r w:rsidRPr="00983061">
              <w:rPr>
                <w:snapToGrid w:val="0"/>
              </w:rPr>
              <w:t>，</w:t>
            </w:r>
            <w:r w:rsidRPr="00983061">
              <w:rPr>
                <w:rFonts w:eastAsia="Times New Roman"/>
                <w:snapToGrid w:val="0"/>
              </w:rPr>
              <w:t>100m</w:t>
            </w:r>
            <w:r w:rsidRPr="00983061">
              <w:rPr>
                <w:rFonts w:eastAsia="Times New Roman"/>
                <w:snapToGrid w:val="0"/>
                <w:sz w:val="14"/>
              </w:rPr>
              <w:t xml:space="preserve">3 </w:t>
            </w:r>
            <w:r w:rsidRPr="00983061">
              <w:rPr>
                <w:snapToGrid w:val="0"/>
              </w:rPr>
              <w:t>液碱储罐</w:t>
            </w:r>
            <w:r w:rsidRPr="00983061">
              <w:rPr>
                <w:snapToGrid w:val="0"/>
              </w:rPr>
              <w:t xml:space="preserve"> </w:t>
            </w:r>
            <w:r w:rsidRPr="00983061">
              <w:rPr>
                <w:rFonts w:eastAsia="Times New Roman"/>
                <w:snapToGrid w:val="0"/>
              </w:rPr>
              <w:t>1</w:t>
            </w:r>
          </w:p>
          <w:p w14:paraId="779778BE" w14:textId="77777777" w:rsidR="005056BE" w:rsidRPr="00983061" w:rsidRDefault="005056BE" w:rsidP="002E3390">
            <w:pPr>
              <w:pStyle w:val="1fe"/>
              <w:rPr>
                <w:snapToGrid w:val="0"/>
              </w:rPr>
            </w:pPr>
            <w:proofErr w:type="gramStart"/>
            <w:r w:rsidRPr="00983061">
              <w:rPr>
                <w:snapToGrid w:val="0"/>
              </w:rPr>
              <w:t>个</w:t>
            </w:r>
            <w:proofErr w:type="gramEnd"/>
            <w:r w:rsidRPr="00983061">
              <w:rPr>
                <w:snapToGrid w:val="0"/>
              </w:rPr>
              <w:t>，</w:t>
            </w:r>
            <w:r w:rsidRPr="00983061">
              <w:rPr>
                <w:rFonts w:eastAsia="Times New Roman"/>
                <w:snapToGrid w:val="0"/>
              </w:rPr>
              <w:t>100m</w:t>
            </w:r>
            <w:r w:rsidRPr="00983061">
              <w:rPr>
                <w:rFonts w:eastAsia="Times New Roman"/>
                <w:snapToGrid w:val="0"/>
                <w:sz w:val="14"/>
              </w:rPr>
              <w:t xml:space="preserve">3 </w:t>
            </w:r>
            <w:r w:rsidRPr="00983061">
              <w:rPr>
                <w:snapToGrid w:val="0"/>
              </w:rPr>
              <w:t>浓硫酸储罐</w:t>
            </w:r>
            <w:r w:rsidRPr="00983061">
              <w:rPr>
                <w:snapToGrid w:val="0"/>
              </w:rPr>
              <w:t xml:space="preserve"> </w:t>
            </w:r>
            <w:r w:rsidRPr="00983061">
              <w:rPr>
                <w:rFonts w:eastAsia="Times New Roman"/>
                <w:snapToGrid w:val="0"/>
              </w:rPr>
              <w:t xml:space="preserve">1 </w:t>
            </w:r>
            <w:proofErr w:type="gramStart"/>
            <w:r w:rsidRPr="00983061">
              <w:rPr>
                <w:snapToGrid w:val="0"/>
              </w:rPr>
              <w:t>个</w:t>
            </w:r>
            <w:proofErr w:type="gramEnd"/>
            <w:r w:rsidRPr="00983061">
              <w:rPr>
                <w:snapToGrid w:val="0"/>
              </w:rPr>
              <w:t>，稀硫酸储罐</w:t>
            </w:r>
            <w:r w:rsidRPr="00983061">
              <w:rPr>
                <w:snapToGrid w:val="0"/>
              </w:rPr>
              <w:t xml:space="preserve"> </w:t>
            </w:r>
            <w:r w:rsidRPr="00983061">
              <w:rPr>
                <w:rFonts w:eastAsia="Times New Roman"/>
                <w:snapToGrid w:val="0"/>
              </w:rPr>
              <w:t>30 m</w:t>
            </w:r>
            <w:r w:rsidRPr="00983061">
              <w:rPr>
                <w:rFonts w:eastAsia="Times New Roman"/>
                <w:snapToGrid w:val="0"/>
                <w:sz w:val="14"/>
              </w:rPr>
              <w:t>3</w:t>
            </w:r>
          </w:p>
        </w:tc>
      </w:tr>
      <w:tr w:rsidR="005056BE" w:rsidRPr="00983061" w14:paraId="452FFA4C" w14:textId="77777777" w:rsidTr="005056BE">
        <w:trPr>
          <w:trHeight w:val="239"/>
        </w:trPr>
        <w:tc>
          <w:tcPr>
            <w:tcW w:w="457" w:type="pct"/>
            <w:vMerge/>
            <w:vAlign w:val="center"/>
          </w:tcPr>
          <w:p w14:paraId="6148BF56" w14:textId="77777777" w:rsidR="005056BE" w:rsidRPr="00983061" w:rsidRDefault="005056BE" w:rsidP="002E3390">
            <w:pPr>
              <w:pStyle w:val="1fe"/>
              <w:rPr>
                <w:snapToGrid w:val="0"/>
                <w:sz w:val="2"/>
                <w:szCs w:val="2"/>
              </w:rPr>
            </w:pPr>
          </w:p>
        </w:tc>
        <w:tc>
          <w:tcPr>
            <w:tcW w:w="1448" w:type="pct"/>
            <w:gridSpan w:val="3"/>
            <w:vAlign w:val="center"/>
          </w:tcPr>
          <w:p w14:paraId="3EE12268" w14:textId="77777777" w:rsidR="005056BE" w:rsidRPr="00983061" w:rsidRDefault="005056BE" w:rsidP="002E3390">
            <w:pPr>
              <w:pStyle w:val="1fe"/>
              <w:rPr>
                <w:snapToGrid w:val="0"/>
              </w:rPr>
            </w:pPr>
            <w:r w:rsidRPr="00983061">
              <w:rPr>
                <w:snapToGrid w:val="0"/>
              </w:rPr>
              <w:t>运输</w:t>
            </w:r>
          </w:p>
        </w:tc>
        <w:tc>
          <w:tcPr>
            <w:tcW w:w="838" w:type="pct"/>
            <w:vAlign w:val="center"/>
          </w:tcPr>
          <w:p w14:paraId="5DF1B34A" w14:textId="77777777" w:rsidR="005056BE" w:rsidRPr="00983061" w:rsidRDefault="005056BE" w:rsidP="002E3390">
            <w:pPr>
              <w:pStyle w:val="1fe"/>
              <w:rPr>
                <w:snapToGrid w:val="0"/>
              </w:rPr>
            </w:pPr>
            <w:r w:rsidRPr="00983061">
              <w:rPr>
                <w:snapToGrid w:val="0"/>
              </w:rPr>
              <w:t>19000t/a</w:t>
            </w:r>
          </w:p>
        </w:tc>
        <w:tc>
          <w:tcPr>
            <w:tcW w:w="2257" w:type="pct"/>
            <w:gridSpan w:val="2"/>
            <w:vAlign w:val="center"/>
          </w:tcPr>
          <w:p w14:paraId="1C7810FA" w14:textId="77777777" w:rsidR="005056BE" w:rsidRPr="00983061" w:rsidRDefault="005056BE" w:rsidP="002E3390">
            <w:pPr>
              <w:pStyle w:val="1fe"/>
              <w:rPr>
                <w:snapToGrid w:val="0"/>
              </w:rPr>
            </w:pPr>
            <w:r w:rsidRPr="00983061">
              <w:rPr>
                <w:snapToGrid w:val="0"/>
              </w:rPr>
              <w:t>运入约</w:t>
            </w:r>
            <w:r w:rsidRPr="00983061">
              <w:rPr>
                <w:snapToGrid w:val="0"/>
              </w:rPr>
              <w:t xml:space="preserve"> </w:t>
            </w:r>
            <w:r w:rsidRPr="00983061">
              <w:rPr>
                <w:rFonts w:eastAsia="Times New Roman"/>
                <w:snapToGrid w:val="0"/>
              </w:rPr>
              <w:t>11000 t/a</w:t>
            </w:r>
            <w:r w:rsidRPr="00983061">
              <w:rPr>
                <w:snapToGrid w:val="0"/>
              </w:rPr>
              <w:t>、运出</w:t>
            </w:r>
            <w:r w:rsidRPr="00983061">
              <w:rPr>
                <w:snapToGrid w:val="0"/>
              </w:rPr>
              <w:t xml:space="preserve"> </w:t>
            </w:r>
            <w:r w:rsidRPr="00983061">
              <w:rPr>
                <w:rFonts w:eastAsia="Times New Roman"/>
                <w:snapToGrid w:val="0"/>
              </w:rPr>
              <w:t>8000 t/a</w:t>
            </w:r>
            <w:r w:rsidRPr="00983061">
              <w:rPr>
                <w:snapToGrid w:val="0"/>
              </w:rPr>
              <w:t>。</w:t>
            </w:r>
          </w:p>
        </w:tc>
      </w:tr>
      <w:tr w:rsidR="005056BE" w:rsidRPr="00983061" w14:paraId="025C39D2" w14:textId="77777777" w:rsidTr="005056BE">
        <w:trPr>
          <w:trHeight w:val="239"/>
        </w:trPr>
        <w:tc>
          <w:tcPr>
            <w:tcW w:w="457" w:type="pct"/>
            <w:vMerge w:val="restart"/>
            <w:vAlign w:val="center"/>
          </w:tcPr>
          <w:p w14:paraId="5CA20748" w14:textId="77777777" w:rsidR="005056BE" w:rsidRPr="00983061" w:rsidRDefault="005056BE" w:rsidP="002E3390">
            <w:pPr>
              <w:pStyle w:val="1fe"/>
              <w:rPr>
                <w:snapToGrid w:val="0"/>
              </w:rPr>
            </w:pPr>
            <w:r w:rsidRPr="00983061">
              <w:rPr>
                <w:snapToGrid w:val="0"/>
              </w:rPr>
              <w:t>公用</w:t>
            </w:r>
          </w:p>
          <w:p w14:paraId="4EFE2E8C" w14:textId="77777777" w:rsidR="005056BE" w:rsidRPr="00983061" w:rsidRDefault="005056BE" w:rsidP="002E3390">
            <w:pPr>
              <w:pStyle w:val="1fe"/>
              <w:rPr>
                <w:snapToGrid w:val="0"/>
              </w:rPr>
            </w:pPr>
            <w:r w:rsidRPr="00983061">
              <w:rPr>
                <w:snapToGrid w:val="0"/>
              </w:rPr>
              <w:t>工程</w:t>
            </w:r>
          </w:p>
        </w:tc>
        <w:tc>
          <w:tcPr>
            <w:tcW w:w="1448" w:type="pct"/>
            <w:gridSpan w:val="3"/>
            <w:vAlign w:val="center"/>
          </w:tcPr>
          <w:p w14:paraId="084C7F17" w14:textId="77777777" w:rsidR="005056BE" w:rsidRPr="00983061" w:rsidRDefault="005056BE" w:rsidP="002E3390">
            <w:pPr>
              <w:pStyle w:val="1fe"/>
              <w:rPr>
                <w:snapToGrid w:val="0"/>
              </w:rPr>
            </w:pPr>
            <w:r w:rsidRPr="00983061">
              <w:rPr>
                <w:snapToGrid w:val="0"/>
              </w:rPr>
              <w:t>给水</w:t>
            </w:r>
          </w:p>
        </w:tc>
        <w:tc>
          <w:tcPr>
            <w:tcW w:w="838" w:type="pct"/>
            <w:vAlign w:val="center"/>
          </w:tcPr>
          <w:p w14:paraId="79B43ABE" w14:textId="77777777" w:rsidR="005056BE" w:rsidRPr="00983061" w:rsidRDefault="005056BE" w:rsidP="002E3390">
            <w:pPr>
              <w:pStyle w:val="1fe"/>
              <w:rPr>
                <w:snapToGrid w:val="0"/>
              </w:rPr>
            </w:pPr>
            <w:r w:rsidRPr="00983061">
              <w:rPr>
                <w:snapToGrid w:val="0"/>
              </w:rPr>
              <w:t>80m</w:t>
            </w:r>
            <w:r w:rsidRPr="00983061">
              <w:rPr>
                <w:snapToGrid w:val="0"/>
                <w:sz w:val="14"/>
              </w:rPr>
              <w:t>3</w:t>
            </w:r>
            <w:r w:rsidRPr="00983061">
              <w:rPr>
                <w:snapToGrid w:val="0"/>
              </w:rPr>
              <w:t>/h</w:t>
            </w:r>
          </w:p>
        </w:tc>
        <w:tc>
          <w:tcPr>
            <w:tcW w:w="2257" w:type="pct"/>
            <w:gridSpan w:val="2"/>
            <w:vAlign w:val="center"/>
          </w:tcPr>
          <w:p w14:paraId="123E7D5E" w14:textId="77777777" w:rsidR="005056BE" w:rsidRPr="00983061" w:rsidRDefault="005056BE" w:rsidP="002E3390">
            <w:pPr>
              <w:pStyle w:val="1fe"/>
              <w:rPr>
                <w:snapToGrid w:val="0"/>
              </w:rPr>
            </w:pPr>
            <w:r w:rsidRPr="00983061">
              <w:rPr>
                <w:snapToGrid w:val="0"/>
              </w:rPr>
              <w:t>采用新沂经济开发区自来水厂供水</w:t>
            </w:r>
          </w:p>
        </w:tc>
      </w:tr>
      <w:tr w:rsidR="005056BE" w:rsidRPr="00983061" w14:paraId="6FF81CB3" w14:textId="77777777" w:rsidTr="005056BE">
        <w:trPr>
          <w:trHeight w:val="273"/>
        </w:trPr>
        <w:tc>
          <w:tcPr>
            <w:tcW w:w="457" w:type="pct"/>
            <w:vMerge/>
            <w:vAlign w:val="center"/>
          </w:tcPr>
          <w:p w14:paraId="2722E962" w14:textId="77777777" w:rsidR="005056BE" w:rsidRPr="00983061" w:rsidRDefault="005056BE" w:rsidP="002E3390">
            <w:pPr>
              <w:pStyle w:val="1fe"/>
              <w:rPr>
                <w:snapToGrid w:val="0"/>
                <w:sz w:val="2"/>
                <w:szCs w:val="2"/>
              </w:rPr>
            </w:pPr>
          </w:p>
        </w:tc>
        <w:tc>
          <w:tcPr>
            <w:tcW w:w="281" w:type="pct"/>
            <w:vMerge w:val="restart"/>
            <w:vAlign w:val="center"/>
          </w:tcPr>
          <w:p w14:paraId="01602202" w14:textId="77777777" w:rsidR="005056BE" w:rsidRPr="00983061" w:rsidRDefault="005056BE" w:rsidP="002E3390">
            <w:pPr>
              <w:pStyle w:val="1fe"/>
              <w:rPr>
                <w:snapToGrid w:val="0"/>
                <w:sz w:val="18"/>
              </w:rPr>
            </w:pPr>
          </w:p>
          <w:p w14:paraId="60056331" w14:textId="77777777" w:rsidR="005056BE" w:rsidRPr="00983061" w:rsidRDefault="005056BE" w:rsidP="002E3390">
            <w:pPr>
              <w:pStyle w:val="1fe"/>
              <w:rPr>
                <w:snapToGrid w:val="0"/>
              </w:rPr>
            </w:pPr>
            <w:r w:rsidRPr="00983061">
              <w:rPr>
                <w:snapToGrid w:val="0"/>
              </w:rPr>
              <w:t>排水</w:t>
            </w:r>
          </w:p>
        </w:tc>
        <w:tc>
          <w:tcPr>
            <w:tcW w:w="1167" w:type="pct"/>
            <w:gridSpan w:val="2"/>
            <w:vAlign w:val="center"/>
          </w:tcPr>
          <w:p w14:paraId="49BB3F0B" w14:textId="77777777" w:rsidR="005056BE" w:rsidRPr="00983061" w:rsidRDefault="005056BE" w:rsidP="002E3390">
            <w:pPr>
              <w:pStyle w:val="1fe"/>
              <w:rPr>
                <w:snapToGrid w:val="0"/>
              </w:rPr>
            </w:pPr>
            <w:r w:rsidRPr="00983061">
              <w:rPr>
                <w:snapToGrid w:val="0"/>
              </w:rPr>
              <w:t>生活污水</w:t>
            </w:r>
          </w:p>
        </w:tc>
        <w:tc>
          <w:tcPr>
            <w:tcW w:w="838" w:type="pct"/>
            <w:vAlign w:val="center"/>
          </w:tcPr>
          <w:p w14:paraId="2F6E720C" w14:textId="77777777" w:rsidR="005056BE" w:rsidRPr="00983061" w:rsidRDefault="005056BE" w:rsidP="002E3390">
            <w:pPr>
              <w:pStyle w:val="1fe"/>
              <w:rPr>
                <w:snapToGrid w:val="0"/>
              </w:rPr>
            </w:pPr>
            <w:r w:rsidRPr="00983061">
              <w:rPr>
                <w:snapToGrid w:val="0"/>
              </w:rPr>
              <w:t>480t/a</w:t>
            </w:r>
          </w:p>
        </w:tc>
        <w:tc>
          <w:tcPr>
            <w:tcW w:w="2257" w:type="pct"/>
            <w:gridSpan w:val="2"/>
            <w:vMerge w:val="restart"/>
            <w:vAlign w:val="center"/>
          </w:tcPr>
          <w:p w14:paraId="3B1A0329" w14:textId="77777777" w:rsidR="005056BE" w:rsidRPr="00983061" w:rsidRDefault="005056BE" w:rsidP="002E3390">
            <w:pPr>
              <w:pStyle w:val="1fe"/>
              <w:rPr>
                <w:snapToGrid w:val="0"/>
              </w:rPr>
            </w:pPr>
            <w:r w:rsidRPr="00983061">
              <w:rPr>
                <w:snapToGrid w:val="0"/>
              </w:rPr>
              <w:t>清污分流，外排废水经厂内污水处理系统处理，达标排入新沂经济开发区污水处理厂</w:t>
            </w:r>
          </w:p>
        </w:tc>
      </w:tr>
      <w:tr w:rsidR="005056BE" w:rsidRPr="00983061" w14:paraId="048C8D58" w14:textId="77777777" w:rsidTr="005056BE">
        <w:trPr>
          <w:trHeight w:val="273"/>
        </w:trPr>
        <w:tc>
          <w:tcPr>
            <w:tcW w:w="457" w:type="pct"/>
            <w:vMerge/>
            <w:vAlign w:val="center"/>
          </w:tcPr>
          <w:p w14:paraId="1C71F2F2" w14:textId="77777777" w:rsidR="005056BE" w:rsidRPr="00983061" w:rsidRDefault="005056BE" w:rsidP="002E3390">
            <w:pPr>
              <w:pStyle w:val="1fe"/>
              <w:rPr>
                <w:snapToGrid w:val="0"/>
                <w:sz w:val="2"/>
                <w:szCs w:val="2"/>
              </w:rPr>
            </w:pPr>
          </w:p>
        </w:tc>
        <w:tc>
          <w:tcPr>
            <w:tcW w:w="281" w:type="pct"/>
            <w:vMerge/>
            <w:vAlign w:val="center"/>
          </w:tcPr>
          <w:p w14:paraId="5A81E163" w14:textId="77777777" w:rsidR="005056BE" w:rsidRPr="00983061" w:rsidRDefault="005056BE" w:rsidP="002E3390">
            <w:pPr>
              <w:pStyle w:val="1fe"/>
              <w:rPr>
                <w:snapToGrid w:val="0"/>
                <w:sz w:val="2"/>
                <w:szCs w:val="2"/>
              </w:rPr>
            </w:pPr>
          </w:p>
        </w:tc>
        <w:tc>
          <w:tcPr>
            <w:tcW w:w="1167" w:type="pct"/>
            <w:gridSpan w:val="2"/>
            <w:vAlign w:val="center"/>
          </w:tcPr>
          <w:p w14:paraId="43B08B00" w14:textId="77777777" w:rsidR="005056BE" w:rsidRPr="00983061" w:rsidRDefault="005056BE" w:rsidP="002E3390">
            <w:pPr>
              <w:pStyle w:val="1fe"/>
              <w:rPr>
                <w:snapToGrid w:val="0"/>
              </w:rPr>
            </w:pPr>
            <w:r w:rsidRPr="00983061">
              <w:rPr>
                <w:snapToGrid w:val="0"/>
              </w:rPr>
              <w:t>生产废水</w:t>
            </w:r>
          </w:p>
        </w:tc>
        <w:tc>
          <w:tcPr>
            <w:tcW w:w="838" w:type="pct"/>
            <w:vAlign w:val="center"/>
          </w:tcPr>
          <w:p w14:paraId="66D15863" w14:textId="77777777" w:rsidR="005056BE" w:rsidRPr="00983061" w:rsidRDefault="005056BE" w:rsidP="002E3390">
            <w:pPr>
              <w:pStyle w:val="1fe"/>
              <w:rPr>
                <w:snapToGrid w:val="0"/>
              </w:rPr>
            </w:pPr>
            <w:r w:rsidRPr="00983061">
              <w:rPr>
                <w:snapToGrid w:val="0"/>
              </w:rPr>
              <w:t>92000t/a</w:t>
            </w:r>
          </w:p>
        </w:tc>
        <w:tc>
          <w:tcPr>
            <w:tcW w:w="2257" w:type="pct"/>
            <w:gridSpan w:val="2"/>
            <w:vMerge/>
            <w:vAlign w:val="center"/>
          </w:tcPr>
          <w:p w14:paraId="0838C28F" w14:textId="77777777" w:rsidR="005056BE" w:rsidRPr="00983061" w:rsidRDefault="005056BE" w:rsidP="002E3390">
            <w:pPr>
              <w:pStyle w:val="1fe"/>
              <w:rPr>
                <w:snapToGrid w:val="0"/>
                <w:sz w:val="2"/>
                <w:szCs w:val="2"/>
              </w:rPr>
            </w:pPr>
          </w:p>
        </w:tc>
      </w:tr>
      <w:tr w:rsidR="005056BE" w:rsidRPr="00983061" w14:paraId="143AA8DB" w14:textId="77777777" w:rsidTr="005056BE">
        <w:trPr>
          <w:trHeight w:val="383"/>
        </w:trPr>
        <w:tc>
          <w:tcPr>
            <w:tcW w:w="457" w:type="pct"/>
            <w:vMerge/>
            <w:vAlign w:val="center"/>
          </w:tcPr>
          <w:p w14:paraId="1F170E96" w14:textId="77777777" w:rsidR="005056BE" w:rsidRPr="00983061" w:rsidRDefault="005056BE" w:rsidP="002E3390">
            <w:pPr>
              <w:pStyle w:val="1fe"/>
              <w:rPr>
                <w:snapToGrid w:val="0"/>
                <w:sz w:val="2"/>
                <w:szCs w:val="2"/>
              </w:rPr>
            </w:pPr>
          </w:p>
        </w:tc>
        <w:tc>
          <w:tcPr>
            <w:tcW w:w="281" w:type="pct"/>
            <w:vMerge/>
            <w:vAlign w:val="center"/>
          </w:tcPr>
          <w:p w14:paraId="52974B03" w14:textId="77777777" w:rsidR="005056BE" w:rsidRPr="00983061" w:rsidRDefault="005056BE" w:rsidP="002E3390">
            <w:pPr>
              <w:pStyle w:val="1fe"/>
              <w:rPr>
                <w:snapToGrid w:val="0"/>
                <w:sz w:val="2"/>
                <w:szCs w:val="2"/>
              </w:rPr>
            </w:pPr>
          </w:p>
        </w:tc>
        <w:tc>
          <w:tcPr>
            <w:tcW w:w="1167" w:type="pct"/>
            <w:gridSpan w:val="2"/>
            <w:vAlign w:val="center"/>
          </w:tcPr>
          <w:p w14:paraId="1125869D" w14:textId="77777777" w:rsidR="005056BE" w:rsidRPr="00983061" w:rsidRDefault="005056BE" w:rsidP="002E3390">
            <w:pPr>
              <w:pStyle w:val="1fe"/>
              <w:rPr>
                <w:snapToGrid w:val="0"/>
              </w:rPr>
            </w:pPr>
            <w:r w:rsidRPr="00983061">
              <w:rPr>
                <w:snapToGrid w:val="0"/>
              </w:rPr>
              <w:t>清净下水</w:t>
            </w:r>
          </w:p>
        </w:tc>
        <w:tc>
          <w:tcPr>
            <w:tcW w:w="838" w:type="pct"/>
            <w:vAlign w:val="center"/>
          </w:tcPr>
          <w:p w14:paraId="67A9E450" w14:textId="77777777" w:rsidR="005056BE" w:rsidRPr="00983061" w:rsidRDefault="005056BE" w:rsidP="002E3390">
            <w:pPr>
              <w:pStyle w:val="1fe"/>
              <w:rPr>
                <w:snapToGrid w:val="0"/>
              </w:rPr>
            </w:pPr>
            <w:r w:rsidRPr="00983061">
              <w:rPr>
                <w:snapToGrid w:val="0"/>
              </w:rPr>
              <w:t>12960t/a</w:t>
            </w:r>
          </w:p>
        </w:tc>
        <w:tc>
          <w:tcPr>
            <w:tcW w:w="2257" w:type="pct"/>
            <w:gridSpan w:val="2"/>
            <w:vMerge/>
            <w:vAlign w:val="center"/>
          </w:tcPr>
          <w:p w14:paraId="7BA8C280" w14:textId="77777777" w:rsidR="005056BE" w:rsidRPr="00983061" w:rsidRDefault="005056BE" w:rsidP="002E3390">
            <w:pPr>
              <w:pStyle w:val="1fe"/>
              <w:rPr>
                <w:snapToGrid w:val="0"/>
                <w:sz w:val="2"/>
                <w:szCs w:val="2"/>
              </w:rPr>
            </w:pPr>
          </w:p>
        </w:tc>
      </w:tr>
      <w:tr w:rsidR="005056BE" w:rsidRPr="00983061" w14:paraId="2153B0D5" w14:textId="77777777" w:rsidTr="005056BE">
        <w:trPr>
          <w:trHeight w:val="544"/>
        </w:trPr>
        <w:tc>
          <w:tcPr>
            <w:tcW w:w="457" w:type="pct"/>
            <w:vMerge/>
            <w:vAlign w:val="center"/>
          </w:tcPr>
          <w:p w14:paraId="296C92E1" w14:textId="77777777" w:rsidR="005056BE" w:rsidRPr="00983061" w:rsidRDefault="005056BE" w:rsidP="002E3390">
            <w:pPr>
              <w:pStyle w:val="1fe"/>
              <w:rPr>
                <w:snapToGrid w:val="0"/>
                <w:sz w:val="2"/>
                <w:szCs w:val="2"/>
              </w:rPr>
            </w:pPr>
          </w:p>
        </w:tc>
        <w:tc>
          <w:tcPr>
            <w:tcW w:w="1448" w:type="pct"/>
            <w:gridSpan w:val="3"/>
            <w:vAlign w:val="center"/>
          </w:tcPr>
          <w:p w14:paraId="454B99DB" w14:textId="77777777" w:rsidR="005056BE" w:rsidRPr="00983061" w:rsidRDefault="005056BE" w:rsidP="002E3390">
            <w:pPr>
              <w:pStyle w:val="1fe"/>
              <w:rPr>
                <w:snapToGrid w:val="0"/>
              </w:rPr>
            </w:pPr>
            <w:r w:rsidRPr="00983061">
              <w:rPr>
                <w:snapToGrid w:val="0"/>
              </w:rPr>
              <w:t>供热</w:t>
            </w:r>
          </w:p>
        </w:tc>
        <w:tc>
          <w:tcPr>
            <w:tcW w:w="838" w:type="pct"/>
            <w:vAlign w:val="center"/>
          </w:tcPr>
          <w:p w14:paraId="005A316B" w14:textId="77777777" w:rsidR="005056BE" w:rsidRPr="00983061" w:rsidRDefault="005056BE" w:rsidP="002E3390">
            <w:pPr>
              <w:pStyle w:val="1fe"/>
              <w:rPr>
                <w:rFonts w:eastAsia="Times New Roman"/>
                <w:snapToGrid w:val="0"/>
              </w:rPr>
            </w:pPr>
            <w:r w:rsidRPr="00983061">
              <w:rPr>
                <w:rFonts w:eastAsia="Times New Roman"/>
                <w:snapToGrid w:val="0"/>
              </w:rPr>
              <w:t xml:space="preserve">550 </w:t>
            </w:r>
            <w:r w:rsidRPr="00983061">
              <w:rPr>
                <w:snapToGrid w:val="0"/>
              </w:rPr>
              <w:t>万</w:t>
            </w:r>
            <w:r w:rsidRPr="00983061">
              <w:rPr>
                <w:rFonts w:eastAsia="Times New Roman"/>
                <w:snapToGrid w:val="0"/>
              </w:rPr>
              <w:t>kcal/h</w:t>
            </w:r>
          </w:p>
        </w:tc>
        <w:tc>
          <w:tcPr>
            <w:tcW w:w="2257" w:type="pct"/>
            <w:gridSpan w:val="2"/>
            <w:vAlign w:val="center"/>
          </w:tcPr>
          <w:p w14:paraId="1F267498" w14:textId="77777777" w:rsidR="005056BE" w:rsidRPr="00983061" w:rsidRDefault="005056BE" w:rsidP="002E3390">
            <w:pPr>
              <w:pStyle w:val="1fe"/>
              <w:rPr>
                <w:rFonts w:eastAsia="Times New Roman"/>
                <w:snapToGrid w:val="0"/>
              </w:rPr>
            </w:pPr>
            <w:r w:rsidRPr="00983061">
              <w:rPr>
                <w:rFonts w:eastAsia="Times New Roman"/>
                <w:snapToGrid w:val="0"/>
              </w:rPr>
              <w:t xml:space="preserve">125 </w:t>
            </w:r>
            <w:r w:rsidRPr="00983061">
              <w:rPr>
                <w:snapToGrid w:val="0"/>
              </w:rPr>
              <w:t>万</w:t>
            </w:r>
            <w:r w:rsidRPr="00983061">
              <w:rPr>
                <w:snapToGrid w:val="0"/>
              </w:rPr>
              <w:t xml:space="preserve"> </w:t>
            </w:r>
            <w:r w:rsidRPr="00983061">
              <w:rPr>
                <w:rFonts w:eastAsia="Times New Roman"/>
                <w:snapToGrid w:val="0"/>
              </w:rPr>
              <w:t xml:space="preserve">kcal/h </w:t>
            </w:r>
            <w:r w:rsidRPr="00983061">
              <w:rPr>
                <w:snapToGrid w:val="0"/>
              </w:rPr>
              <w:t>导热油炉</w:t>
            </w:r>
            <w:r w:rsidRPr="00983061">
              <w:rPr>
                <w:snapToGrid w:val="0"/>
              </w:rPr>
              <w:t xml:space="preserve"> </w:t>
            </w:r>
            <w:r w:rsidRPr="00983061">
              <w:rPr>
                <w:rFonts w:eastAsia="Times New Roman"/>
                <w:snapToGrid w:val="0"/>
              </w:rPr>
              <w:t xml:space="preserve">6 </w:t>
            </w:r>
            <w:r w:rsidRPr="00983061">
              <w:rPr>
                <w:snapToGrid w:val="0"/>
              </w:rPr>
              <w:t>台</w:t>
            </w:r>
            <w:r w:rsidRPr="00983061">
              <w:rPr>
                <w:snapToGrid w:val="0"/>
              </w:rPr>
              <w:t xml:space="preserve"> </w:t>
            </w:r>
            <w:r w:rsidRPr="00983061">
              <w:rPr>
                <w:snapToGrid w:val="0"/>
              </w:rPr>
              <w:t>，</w:t>
            </w:r>
            <w:r w:rsidRPr="00983061">
              <w:rPr>
                <w:snapToGrid w:val="0"/>
              </w:rPr>
              <w:t xml:space="preserve"> </w:t>
            </w:r>
            <w:r w:rsidRPr="00983061">
              <w:rPr>
                <w:snapToGrid w:val="0"/>
              </w:rPr>
              <w:t>型</w:t>
            </w:r>
            <w:r w:rsidRPr="00983061">
              <w:rPr>
                <w:snapToGrid w:val="0"/>
              </w:rPr>
              <w:t xml:space="preserve"> </w:t>
            </w:r>
            <w:r w:rsidRPr="00983061">
              <w:rPr>
                <w:snapToGrid w:val="0"/>
              </w:rPr>
              <w:t>号</w:t>
            </w:r>
            <w:r w:rsidRPr="00983061">
              <w:rPr>
                <w:rFonts w:eastAsia="Times New Roman"/>
                <w:snapToGrid w:val="0"/>
              </w:rPr>
              <w:t>YYW-1250</w:t>
            </w:r>
            <w:r w:rsidRPr="00983061">
              <w:rPr>
                <w:snapToGrid w:val="0"/>
              </w:rPr>
              <w:t>，回油温度</w:t>
            </w:r>
            <w:r w:rsidRPr="00983061">
              <w:rPr>
                <w:snapToGrid w:val="0"/>
              </w:rPr>
              <w:t xml:space="preserve"> </w:t>
            </w:r>
            <w:r w:rsidRPr="00983061">
              <w:rPr>
                <w:rFonts w:eastAsia="Times New Roman"/>
                <w:snapToGrid w:val="0"/>
              </w:rPr>
              <w:t>220℃</w:t>
            </w:r>
          </w:p>
        </w:tc>
      </w:tr>
      <w:tr w:rsidR="005056BE" w:rsidRPr="00983061" w14:paraId="18995E01" w14:textId="77777777" w:rsidTr="005056BE">
        <w:trPr>
          <w:trHeight w:val="273"/>
        </w:trPr>
        <w:tc>
          <w:tcPr>
            <w:tcW w:w="457" w:type="pct"/>
            <w:vMerge/>
            <w:vAlign w:val="center"/>
          </w:tcPr>
          <w:p w14:paraId="22B3936D" w14:textId="77777777" w:rsidR="005056BE" w:rsidRPr="00983061" w:rsidRDefault="005056BE" w:rsidP="002E3390">
            <w:pPr>
              <w:pStyle w:val="1fe"/>
              <w:rPr>
                <w:snapToGrid w:val="0"/>
                <w:sz w:val="2"/>
                <w:szCs w:val="2"/>
              </w:rPr>
            </w:pPr>
          </w:p>
        </w:tc>
        <w:tc>
          <w:tcPr>
            <w:tcW w:w="1448" w:type="pct"/>
            <w:gridSpan w:val="3"/>
            <w:vAlign w:val="center"/>
          </w:tcPr>
          <w:p w14:paraId="5E2B9157" w14:textId="77777777" w:rsidR="005056BE" w:rsidRPr="00983061" w:rsidRDefault="005056BE" w:rsidP="002E3390">
            <w:pPr>
              <w:pStyle w:val="1fe"/>
              <w:rPr>
                <w:snapToGrid w:val="0"/>
              </w:rPr>
            </w:pPr>
            <w:r w:rsidRPr="00983061">
              <w:rPr>
                <w:snapToGrid w:val="0"/>
              </w:rPr>
              <w:t>供电</w:t>
            </w:r>
          </w:p>
        </w:tc>
        <w:tc>
          <w:tcPr>
            <w:tcW w:w="838" w:type="pct"/>
            <w:vAlign w:val="center"/>
          </w:tcPr>
          <w:p w14:paraId="4873A127" w14:textId="77777777" w:rsidR="005056BE" w:rsidRPr="00983061" w:rsidRDefault="005056BE" w:rsidP="002E3390">
            <w:pPr>
              <w:pStyle w:val="1fe"/>
              <w:rPr>
                <w:snapToGrid w:val="0"/>
              </w:rPr>
            </w:pPr>
            <w:r w:rsidRPr="00983061">
              <w:rPr>
                <w:snapToGrid w:val="0"/>
              </w:rPr>
              <w:t>/</w:t>
            </w:r>
          </w:p>
        </w:tc>
        <w:tc>
          <w:tcPr>
            <w:tcW w:w="2257" w:type="pct"/>
            <w:gridSpan w:val="2"/>
            <w:vAlign w:val="center"/>
          </w:tcPr>
          <w:p w14:paraId="16FA3A40" w14:textId="77777777" w:rsidR="005056BE" w:rsidRPr="00983061" w:rsidRDefault="005056BE" w:rsidP="002E3390">
            <w:pPr>
              <w:pStyle w:val="1fe"/>
              <w:rPr>
                <w:snapToGrid w:val="0"/>
              </w:rPr>
            </w:pPr>
            <w:r w:rsidRPr="00983061">
              <w:rPr>
                <w:snapToGrid w:val="0"/>
              </w:rPr>
              <w:t>开发区电网供电</w:t>
            </w:r>
          </w:p>
        </w:tc>
      </w:tr>
      <w:tr w:rsidR="005056BE" w:rsidRPr="00983061" w14:paraId="52A5EDB0" w14:textId="77777777" w:rsidTr="005056BE">
        <w:trPr>
          <w:trHeight w:val="273"/>
        </w:trPr>
        <w:tc>
          <w:tcPr>
            <w:tcW w:w="457" w:type="pct"/>
            <w:vMerge/>
            <w:vAlign w:val="center"/>
          </w:tcPr>
          <w:p w14:paraId="4EB7FB0B" w14:textId="77777777" w:rsidR="005056BE" w:rsidRPr="00983061" w:rsidRDefault="005056BE" w:rsidP="002E3390">
            <w:pPr>
              <w:pStyle w:val="1fe"/>
              <w:rPr>
                <w:snapToGrid w:val="0"/>
                <w:sz w:val="2"/>
                <w:szCs w:val="2"/>
              </w:rPr>
            </w:pPr>
          </w:p>
        </w:tc>
        <w:tc>
          <w:tcPr>
            <w:tcW w:w="1448" w:type="pct"/>
            <w:gridSpan w:val="3"/>
            <w:vAlign w:val="center"/>
          </w:tcPr>
          <w:p w14:paraId="0326B50F" w14:textId="77777777" w:rsidR="005056BE" w:rsidRPr="00983061" w:rsidRDefault="005056BE" w:rsidP="002E3390">
            <w:pPr>
              <w:pStyle w:val="1fe"/>
              <w:rPr>
                <w:snapToGrid w:val="0"/>
              </w:rPr>
            </w:pPr>
            <w:r w:rsidRPr="00983061">
              <w:rPr>
                <w:snapToGrid w:val="0"/>
              </w:rPr>
              <w:t>制冷</w:t>
            </w:r>
          </w:p>
        </w:tc>
        <w:tc>
          <w:tcPr>
            <w:tcW w:w="838" w:type="pct"/>
            <w:vAlign w:val="center"/>
          </w:tcPr>
          <w:p w14:paraId="7EFCAEAD" w14:textId="77777777" w:rsidR="005056BE" w:rsidRPr="00983061" w:rsidRDefault="005056BE" w:rsidP="002E3390">
            <w:pPr>
              <w:pStyle w:val="1fe"/>
              <w:rPr>
                <w:rFonts w:eastAsia="Times New Roman"/>
                <w:snapToGrid w:val="0"/>
              </w:rPr>
            </w:pPr>
            <w:r w:rsidRPr="00983061">
              <w:rPr>
                <w:rFonts w:eastAsia="Times New Roman"/>
                <w:snapToGrid w:val="0"/>
              </w:rPr>
              <w:t xml:space="preserve">40 </w:t>
            </w:r>
            <w:r w:rsidRPr="00983061">
              <w:rPr>
                <w:snapToGrid w:val="0"/>
              </w:rPr>
              <w:t>万</w:t>
            </w:r>
            <w:r w:rsidRPr="00983061">
              <w:rPr>
                <w:snapToGrid w:val="0"/>
              </w:rPr>
              <w:t xml:space="preserve"> </w:t>
            </w:r>
            <w:r w:rsidRPr="00983061">
              <w:rPr>
                <w:rFonts w:eastAsia="Times New Roman"/>
                <w:snapToGrid w:val="0"/>
              </w:rPr>
              <w:t>kcal/h</w:t>
            </w:r>
          </w:p>
        </w:tc>
        <w:tc>
          <w:tcPr>
            <w:tcW w:w="2257" w:type="pct"/>
            <w:gridSpan w:val="2"/>
            <w:vAlign w:val="center"/>
          </w:tcPr>
          <w:p w14:paraId="3EC625D3" w14:textId="77777777" w:rsidR="005056BE" w:rsidRPr="00983061" w:rsidRDefault="005056BE" w:rsidP="002E3390">
            <w:pPr>
              <w:pStyle w:val="1fe"/>
              <w:rPr>
                <w:snapToGrid w:val="0"/>
              </w:rPr>
            </w:pPr>
            <w:r w:rsidRPr="00983061">
              <w:rPr>
                <w:rFonts w:eastAsia="Times New Roman"/>
                <w:snapToGrid w:val="0"/>
              </w:rPr>
              <w:t xml:space="preserve">J8S-12.5 </w:t>
            </w:r>
            <w:r w:rsidRPr="00983061">
              <w:rPr>
                <w:snapToGrid w:val="0"/>
              </w:rPr>
              <w:t>冷冻机</w:t>
            </w:r>
            <w:r w:rsidRPr="00983061">
              <w:rPr>
                <w:snapToGrid w:val="0"/>
              </w:rPr>
              <w:t xml:space="preserve"> </w:t>
            </w:r>
            <w:r w:rsidRPr="00983061">
              <w:rPr>
                <w:rFonts w:eastAsia="Times New Roman"/>
                <w:snapToGrid w:val="0"/>
              </w:rPr>
              <w:t xml:space="preserve">2 </w:t>
            </w:r>
            <w:r w:rsidRPr="00983061">
              <w:rPr>
                <w:snapToGrid w:val="0"/>
              </w:rPr>
              <w:t>台</w:t>
            </w:r>
          </w:p>
        </w:tc>
      </w:tr>
      <w:tr w:rsidR="005056BE" w:rsidRPr="00983061" w14:paraId="4070606B" w14:textId="77777777" w:rsidTr="005056BE">
        <w:trPr>
          <w:trHeight w:val="270"/>
        </w:trPr>
        <w:tc>
          <w:tcPr>
            <w:tcW w:w="457" w:type="pct"/>
            <w:vMerge/>
            <w:vAlign w:val="center"/>
          </w:tcPr>
          <w:p w14:paraId="429C5134" w14:textId="77777777" w:rsidR="005056BE" w:rsidRPr="00983061" w:rsidRDefault="005056BE" w:rsidP="002E3390">
            <w:pPr>
              <w:pStyle w:val="1fe"/>
              <w:rPr>
                <w:snapToGrid w:val="0"/>
                <w:sz w:val="2"/>
                <w:szCs w:val="2"/>
              </w:rPr>
            </w:pPr>
          </w:p>
        </w:tc>
        <w:tc>
          <w:tcPr>
            <w:tcW w:w="1448" w:type="pct"/>
            <w:gridSpan w:val="3"/>
            <w:vAlign w:val="center"/>
          </w:tcPr>
          <w:p w14:paraId="01E410AF" w14:textId="77777777" w:rsidR="005056BE" w:rsidRPr="00983061" w:rsidRDefault="005056BE" w:rsidP="002E3390">
            <w:pPr>
              <w:pStyle w:val="1fe"/>
              <w:rPr>
                <w:snapToGrid w:val="0"/>
              </w:rPr>
            </w:pPr>
            <w:r w:rsidRPr="00983061">
              <w:rPr>
                <w:snapToGrid w:val="0"/>
              </w:rPr>
              <w:t>消防</w:t>
            </w:r>
          </w:p>
        </w:tc>
        <w:tc>
          <w:tcPr>
            <w:tcW w:w="838" w:type="pct"/>
            <w:vAlign w:val="center"/>
          </w:tcPr>
          <w:p w14:paraId="2560C66B" w14:textId="77777777" w:rsidR="005056BE" w:rsidRPr="00983061" w:rsidRDefault="005056BE" w:rsidP="002E3390">
            <w:pPr>
              <w:pStyle w:val="1fe"/>
              <w:rPr>
                <w:snapToGrid w:val="0"/>
                <w:sz w:val="14"/>
              </w:rPr>
            </w:pPr>
            <w:r w:rsidRPr="00983061">
              <w:rPr>
                <w:snapToGrid w:val="0"/>
              </w:rPr>
              <w:t>1000m</w:t>
            </w:r>
            <w:r w:rsidRPr="00983061">
              <w:rPr>
                <w:snapToGrid w:val="0"/>
                <w:sz w:val="14"/>
              </w:rPr>
              <w:t>3</w:t>
            </w:r>
          </w:p>
        </w:tc>
        <w:tc>
          <w:tcPr>
            <w:tcW w:w="2257" w:type="pct"/>
            <w:gridSpan w:val="2"/>
            <w:vAlign w:val="center"/>
          </w:tcPr>
          <w:p w14:paraId="0CA8BD3C" w14:textId="77777777" w:rsidR="005056BE" w:rsidRPr="00983061" w:rsidRDefault="005056BE" w:rsidP="002E3390">
            <w:pPr>
              <w:pStyle w:val="1fe"/>
              <w:rPr>
                <w:snapToGrid w:val="0"/>
              </w:rPr>
            </w:pPr>
            <w:r w:rsidRPr="00983061">
              <w:rPr>
                <w:rFonts w:eastAsia="Times New Roman"/>
                <w:snapToGrid w:val="0"/>
              </w:rPr>
              <w:t>1000m</w:t>
            </w:r>
            <w:r w:rsidRPr="00983061">
              <w:rPr>
                <w:rFonts w:eastAsia="Times New Roman"/>
                <w:snapToGrid w:val="0"/>
                <w:sz w:val="14"/>
              </w:rPr>
              <w:t xml:space="preserve">3 </w:t>
            </w:r>
            <w:r w:rsidRPr="00983061">
              <w:rPr>
                <w:snapToGrid w:val="0"/>
              </w:rPr>
              <w:t>消防水池</w:t>
            </w:r>
            <w:r w:rsidRPr="00983061">
              <w:rPr>
                <w:snapToGrid w:val="0"/>
              </w:rPr>
              <w:t xml:space="preserve"> </w:t>
            </w:r>
            <w:r w:rsidRPr="00983061">
              <w:rPr>
                <w:rFonts w:eastAsia="Times New Roman"/>
                <w:snapToGrid w:val="0"/>
              </w:rPr>
              <w:t xml:space="preserve">1 </w:t>
            </w:r>
            <w:r w:rsidRPr="00983061">
              <w:rPr>
                <w:snapToGrid w:val="0"/>
              </w:rPr>
              <w:t>座</w:t>
            </w:r>
          </w:p>
        </w:tc>
      </w:tr>
      <w:tr w:rsidR="005056BE" w:rsidRPr="00983061" w14:paraId="37B51987" w14:textId="77777777" w:rsidTr="005056BE">
        <w:trPr>
          <w:trHeight w:val="263"/>
        </w:trPr>
        <w:tc>
          <w:tcPr>
            <w:tcW w:w="457" w:type="pct"/>
            <w:vMerge w:val="restart"/>
            <w:vAlign w:val="center"/>
          </w:tcPr>
          <w:p w14:paraId="322FB67F" w14:textId="77777777" w:rsidR="005056BE" w:rsidRPr="00983061" w:rsidRDefault="005056BE" w:rsidP="002E3390">
            <w:pPr>
              <w:pStyle w:val="1fe"/>
              <w:rPr>
                <w:snapToGrid w:val="0"/>
              </w:rPr>
            </w:pPr>
            <w:r w:rsidRPr="00983061">
              <w:rPr>
                <w:snapToGrid w:val="0"/>
              </w:rPr>
              <w:t>环保</w:t>
            </w:r>
          </w:p>
          <w:p w14:paraId="6B7906DE" w14:textId="77777777" w:rsidR="005056BE" w:rsidRPr="00983061" w:rsidRDefault="005056BE" w:rsidP="002E3390">
            <w:pPr>
              <w:pStyle w:val="1fe"/>
              <w:rPr>
                <w:snapToGrid w:val="0"/>
              </w:rPr>
            </w:pPr>
            <w:r w:rsidRPr="00983061">
              <w:rPr>
                <w:snapToGrid w:val="0"/>
              </w:rPr>
              <w:t>工程</w:t>
            </w:r>
          </w:p>
        </w:tc>
        <w:tc>
          <w:tcPr>
            <w:tcW w:w="1448" w:type="pct"/>
            <w:gridSpan w:val="3"/>
            <w:vAlign w:val="center"/>
          </w:tcPr>
          <w:p w14:paraId="1D095F99" w14:textId="77777777" w:rsidR="005056BE" w:rsidRPr="00983061" w:rsidRDefault="005056BE" w:rsidP="002E3390">
            <w:pPr>
              <w:pStyle w:val="1fe"/>
              <w:rPr>
                <w:snapToGrid w:val="0"/>
              </w:rPr>
            </w:pPr>
            <w:r w:rsidRPr="00983061">
              <w:rPr>
                <w:snapToGrid w:val="0"/>
              </w:rPr>
              <w:t>废水处理</w:t>
            </w:r>
          </w:p>
        </w:tc>
        <w:tc>
          <w:tcPr>
            <w:tcW w:w="838" w:type="pct"/>
            <w:vAlign w:val="center"/>
          </w:tcPr>
          <w:p w14:paraId="0BA52842" w14:textId="77777777" w:rsidR="005056BE" w:rsidRPr="00983061" w:rsidRDefault="005056BE" w:rsidP="002E3390">
            <w:pPr>
              <w:pStyle w:val="1fe"/>
              <w:rPr>
                <w:snapToGrid w:val="0"/>
              </w:rPr>
            </w:pPr>
            <w:r w:rsidRPr="00983061">
              <w:rPr>
                <w:snapToGrid w:val="0"/>
              </w:rPr>
              <w:t>800m</w:t>
            </w:r>
            <w:r w:rsidRPr="00983061">
              <w:rPr>
                <w:snapToGrid w:val="0"/>
                <w:sz w:val="14"/>
              </w:rPr>
              <w:t>3</w:t>
            </w:r>
            <w:r w:rsidRPr="00983061">
              <w:rPr>
                <w:snapToGrid w:val="0"/>
              </w:rPr>
              <w:t>/d</w:t>
            </w:r>
          </w:p>
        </w:tc>
        <w:tc>
          <w:tcPr>
            <w:tcW w:w="2257" w:type="pct"/>
            <w:gridSpan w:val="2"/>
            <w:vAlign w:val="center"/>
          </w:tcPr>
          <w:p w14:paraId="5A061DE1" w14:textId="77777777" w:rsidR="005056BE" w:rsidRPr="00983061" w:rsidRDefault="005056BE" w:rsidP="002E3390">
            <w:pPr>
              <w:pStyle w:val="1fe"/>
              <w:rPr>
                <w:snapToGrid w:val="0"/>
              </w:rPr>
            </w:pPr>
            <w:r w:rsidRPr="00983061">
              <w:rPr>
                <w:snapToGrid w:val="0"/>
              </w:rPr>
              <w:t>污水处理站</w:t>
            </w:r>
          </w:p>
        </w:tc>
      </w:tr>
      <w:tr w:rsidR="005056BE" w:rsidRPr="00983061" w14:paraId="38BC3308" w14:textId="77777777" w:rsidTr="005056BE">
        <w:trPr>
          <w:trHeight w:val="222"/>
        </w:trPr>
        <w:tc>
          <w:tcPr>
            <w:tcW w:w="457" w:type="pct"/>
            <w:vMerge/>
            <w:vAlign w:val="center"/>
          </w:tcPr>
          <w:p w14:paraId="39A13340" w14:textId="77777777" w:rsidR="005056BE" w:rsidRPr="00983061" w:rsidRDefault="005056BE" w:rsidP="002E3390">
            <w:pPr>
              <w:pStyle w:val="1fe"/>
              <w:rPr>
                <w:snapToGrid w:val="0"/>
                <w:sz w:val="2"/>
                <w:szCs w:val="2"/>
              </w:rPr>
            </w:pPr>
          </w:p>
        </w:tc>
        <w:tc>
          <w:tcPr>
            <w:tcW w:w="523" w:type="pct"/>
            <w:gridSpan w:val="2"/>
            <w:vMerge w:val="restart"/>
            <w:vAlign w:val="center"/>
          </w:tcPr>
          <w:p w14:paraId="7837E49B" w14:textId="77777777" w:rsidR="005056BE" w:rsidRPr="00983061" w:rsidRDefault="005056BE" w:rsidP="002E3390">
            <w:pPr>
              <w:pStyle w:val="1fe"/>
              <w:rPr>
                <w:snapToGrid w:val="0"/>
              </w:rPr>
            </w:pPr>
            <w:r w:rsidRPr="00983061">
              <w:rPr>
                <w:snapToGrid w:val="0"/>
              </w:rPr>
              <w:t>氯氰基苯废气</w:t>
            </w:r>
          </w:p>
        </w:tc>
        <w:tc>
          <w:tcPr>
            <w:tcW w:w="925" w:type="pct"/>
            <w:vAlign w:val="center"/>
          </w:tcPr>
          <w:p w14:paraId="1349FDA8" w14:textId="77777777" w:rsidR="005056BE" w:rsidRPr="00983061" w:rsidRDefault="005056BE" w:rsidP="002E3390">
            <w:pPr>
              <w:pStyle w:val="1fe"/>
              <w:rPr>
                <w:snapToGrid w:val="0"/>
              </w:rPr>
            </w:pPr>
            <w:r w:rsidRPr="00983061">
              <w:rPr>
                <w:snapToGrid w:val="0"/>
              </w:rPr>
              <w:t>HCl</w:t>
            </w:r>
          </w:p>
        </w:tc>
        <w:tc>
          <w:tcPr>
            <w:tcW w:w="838" w:type="pct"/>
            <w:vAlign w:val="center"/>
          </w:tcPr>
          <w:p w14:paraId="1894C683" w14:textId="77777777" w:rsidR="005056BE" w:rsidRPr="00983061" w:rsidRDefault="005056BE" w:rsidP="002E3390">
            <w:pPr>
              <w:pStyle w:val="1fe"/>
              <w:rPr>
                <w:snapToGrid w:val="0"/>
              </w:rPr>
            </w:pPr>
            <w:r w:rsidRPr="00983061">
              <w:rPr>
                <w:snapToGrid w:val="0"/>
              </w:rPr>
              <w:t>/</w:t>
            </w:r>
          </w:p>
        </w:tc>
        <w:tc>
          <w:tcPr>
            <w:tcW w:w="2257" w:type="pct"/>
            <w:gridSpan w:val="2"/>
            <w:vMerge w:val="restart"/>
            <w:vAlign w:val="center"/>
          </w:tcPr>
          <w:p w14:paraId="1E905713" w14:textId="77777777" w:rsidR="005056BE" w:rsidRPr="00983061" w:rsidRDefault="005056BE" w:rsidP="002E3390">
            <w:pPr>
              <w:pStyle w:val="1fe"/>
              <w:rPr>
                <w:snapToGrid w:val="0"/>
              </w:rPr>
            </w:pPr>
            <w:r w:rsidRPr="00983061">
              <w:rPr>
                <w:snapToGrid w:val="0"/>
              </w:rPr>
              <w:t>三级</w:t>
            </w:r>
            <w:proofErr w:type="gramStart"/>
            <w:r w:rsidRPr="00983061">
              <w:rPr>
                <w:snapToGrid w:val="0"/>
              </w:rPr>
              <w:t>降膜水吸收</w:t>
            </w:r>
            <w:proofErr w:type="gramEnd"/>
            <w:r w:rsidRPr="00983061">
              <w:rPr>
                <w:rFonts w:eastAsia="Times New Roman"/>
                <w:snapToGrid w:val="0"/>
              </w:rPr>
              <w:t>+</w:t>
            </w:r>
            <w:r w:rsidRPr="00983061">
              <w:rPr>
                <w:snapToGrid w:val="0"/>
              </w:rPr>
              <w:t>三级碱吸收处理后，经</w:t>
            </w:r>
          </w:p>
          <w:p w14:paraId="22693252" w14:textId="77777777" w:rsidR="005056BE" w:rsidRPr="00983061" w:rsidRDefault="005056BE" w:rsidP="002E3390">
            <w:pPr>
              <w:pStyle w:val="1fe"/>
              <w:rPr>
                <w:snapToGrid w:val="0"/>
              </w:rPr>
            </w:pPr>
            <w:r w:rsidRPr="00983061">
              <w:rPr>
                <w:rFonts w:eastAsia="Times New Roman"/>
                <w:snapToGrid w:val="0"/>
              </w:rPr>
              <w:t xml:space="preserve">25m </w:t>
            </w:r>
            <w:r w:rsidRPr="00983061">
              <w:rPr>
                <w:snapToGrid w:val="0"/>
              </w:rPr>
              <w:t>排气筒排放</w:t>
            </w:r>
          </w:p>
        </w:tc>
      </w:tr>
      <w:tr w:rsidR="005056BE" w:rsidRPr="00983061" w14:paraId="2827F623" w14:textId="77777777" w:rsidTr="005056BE">
        <w:trPr>
          <w:trHeight w:val="222"/>
        </w:trPr>
        <w:tc>
          <w:tcPr>
            <w:tcW w:w="457" w:type="pct"/>
            <w:vMerge/>
            <w:vAlign w:val="center"/>
          </w:tcPr>
          <w:p w14:paraId="26FE7913" w14:textId="77777777" w:rsidR="005056BE" w:rsidRPr="00983061" w:rsidRDefault="005056BE" w:rsidP="002E3390">
            <w:pPr>
              <w:pStyle w:val="1fe"/>
              <w:rPr>
                <w:snapToGrid w:val="0"/>
                <w:sz w:val="2"/>
                <w:szCs w:val="2"/>
              </w:rPr>
            </w:pPr>
          </w:p>
        </w:tc>
        <w:tc>
          <w:tcPr>
            <w:tcW w:w="523" w:type="pct"/>
            <w:gridSpan w:val="2"/>
            <w:vMerge/>
            <w:vAlign w:val="center"/>
          </w:tcPr>
          <w:p w14:paraId="0B77861A" w14:textId="77777777" w:rsidR="005056BE" w:rsidRPr="00983061" w:rsidRDefault="005056BE" w:rsidP="002E3390">
            <w:pPr>
              <w:pStyle w:val="1fe"/>
              <w:rPr>
                <w:snapToGrid w:val="0"/>
                <w:sz w:val="2"/>
                <w:szCs w:val="2"/>
              </w:rPr>
            </w:pPr>
          </w:p>
        </w:tc>
        <w:tc>
          <w:tcPr>
            <w:tcW w:w="925" w:type="pct"/>
            <w:vAlign w:val="center"/>
          </w:tcPr>
          <w:p w14:paraId="03604FC4" w14:textId="77777777" w:rsidR="005056BE" w:rsidRPr="00983061" w:rsidRDefault="005056BE" w:rsidP="002E3390">
            <w:pPr>
              <w:pStyle w:val="1fe"/>
              <w:rPr>
                <w:snapToGrid w:val="0"/>
                <w:sz w:val="14"/>
              </w:rPr>
            </w:pPr>
            <w:r w:rsidRPr="00983061">
              <w:rPr>
                <w:snapToGrid w:val="0"/>
              </w:rPr>
              <w:t>Cl</w:t>
            </w:r>
            <w:r w:rsidRPr="00983061">
              <w:rPr>
                <w:snapToGrid w:val="0"/>
                <w:sz w:val="14"/>
              </w:rPr>
              <w:t>2</w:t>
            </w:r>
          </w:p>
        </w:tc>
        <w:tc>
          <w:tcPr>
            <w:tcW w:w="838" w:type="pct"/>
            <w:vAlign w:val="center"/>
          </w:tcPr>
          <w:p w14:paraId="20E0CE26" w14:textId="77777777" w:rsidR="005056BE" w:rsidRPr="00983061" w:rsidRDefault="005056BE" w:rsidP="002E3390">
            <w:pPr>
              <w:pStyle w:val="1fe"/>
              <w:rPr>
                <w:snapToGrid w:val="0"/>
              </w:rPr>
            </w:pPr>
            <w:r w:rsidRPr="00983061">
              <w:rPr>
                <w:snapToGrid w:val="0"/>
              </w:rPr>
              <w:t>/</w:t>
            </w:r>
          </w:p>
        </w:tc>
        <w:tc>
          <w:tcPr>
            <w:tcW w:w="2257" w:type="pct"/>
            <w:gridSpan w:val="2"/>
            <w:vMerge/>
            <w:vAlign w:val="center"/>
          </w:tcPr>
          <w:p w14:paraId="6B514744" w14:textId="77777777" w:rsidR="005056BE" w:rsidRPr="00983061" w:rsidRDefault="005056BE" w:rsidP="002E3390">
            <w:pPr>
              <w:pStyle w:val="1fe"/>
              <w:rPr>
                <w:snapToGrid w:val="0"/>
                <w:sz w:val="2"/>
                <w:szCs w:val="2"/>
              </w:rPr>
            </w:pPr>
          </w:p>
        </w:tc>
      </w:tr>
      <w:tr w:rsidR="005056BE" w:rsidRPr="00983061" w14:paraId="5F7DDBD2" w14:textId="77777777" w:rsidTr="005056BE">
        <w:trPr>
          <w:trHeight w:val="219"/>
        </w:trPr>
        <w:tc>
          <w:tcPr>
            <w:tcW w:w="457" w:type="pct"/>
            <w:vMerge/>
            <w:vAlign w:val="center"/>
          </w:tcPr>
          <w:p w14:paraId="201A6F10" w14:textId="77777777" w:rsidR="005056BE" w:rsidRPr="00983061" w:rsidRDefault="005056BE" w:rsidP="002E3390">
            <w:pPr>
              <w:pStyle w:val="1fe"/>
              <w:rPr>
                <w:snapToGrid w:val="0"/>
                <w:sz w:val="2"/>
                <w:szCs w:val="2"/>
              </w:rPr>
            </w:pPr>
          </w:p>
        </w:tc>
        <w:tc>
          <w:tcPr>
            <w:tcW w:w="523" w:type="pct"/>
            <w:gridSpan w:val="2"/>
            <w:vMerge/>
            <w:vAlign w:val="center"/>
          </w:tcPr>
          <w:p w14:paraId="31238431" w14:textId="77777777" w:rsidR="005056BE" w:rsidRPr="00983061" w:rsidRDefault="005056BE" w:rsidP="002E3390">
            <w:pPr>
              <w:pStyle w:val="1fe"/>
              <w:rPr>
                <w:snapToGrid w:val="0"/>
                <w:sz w:val="2"/>
                <w:szCs w:val="2"/>
              </w:rPr>
            </w:pPr>
          </w:p>
        </w:tc>
        <w:tc>
          <w:tcPr>
            <w:tcW w:w="925" w:type="pct"/>
            <w:vAlign w:val="center"/>
          </w:tcPr>
          <w:p w14:paraId="3A931B4D" w14:textId="77777777" w:rsidR="005056BE" w:rsidRPr="00983061" w:rsidRDefault="005056BE" w:rsidP="002E3390">
            <w:pPr>
              <w:pStyle w:val="1fe"/>
              <w:rPr>
                <w:snapToGrid w:val="0"/>
              </w:rPr>
            </w:pPr>
            <w:r w:rsidRPr="00983061">
              <w:rPr>
                <w:snapToGrid w:val="0"/>
              </w:rPr>
              <w:t>粉尘</w:t>
            </w:r>
          </w:p>
        </w:tc>
        <w:tc>
          <w:tcPr>
            <w:tcW w:w="838" w:type="pct"/>
            <w:vAlign w:val="center"/>
          </w:tcPr>
          <w:p w14:paraId="388B2819" w14:textId="77777777" w:rsidR="005056BE" w:rsidRPr="00983061" w:rsidRDefault="005056BE" w:rsidP="002E3390">
            <w:pPr>
              <w:pStyle w:val="1fe"/>
              <w:rPr>
                <w:snapToGrid w:val="0"/>
              </w:rPr>
            </w:pPr>
            <w:r w:rsidRPr="00983061">
              <w:rPr>
                <w:snapToGrid w:val="0"/>
              </w:rPr>
              <w:t>/</w:t>
            </w:r>
          </w:p>
        </w:tc>
        <w:tc>
          <w:tcPr>
            <w:tcW w:w="2257" w:type="pct"/>
            <w:gridSpan w:val="2"/>
            <w:vAlign w:val="center"/>
          </w:tcPr>
          <w:p w14:paraId="4D8E19BA" w14:textId="77777777" w:rsidR="005056BE" w:rsidRPr="00983061" w:rsidRDefault="005056BE" w:rsidP="002E3390">
            <w:pPr>
              <w:pStyle w:val="1fe"/>
              <w:rPr>
                <w:snapToGrid w:val="0"/>
              </w:rPr>
            </w:pPr>
            <w:r w:rsidRPr="00983061">
              <w:rPr>
                <w:snapToGrid w:val="0"/>
              </w:rPr>
              <w:t>布袋除尘器处理，经</w:t>
            </w:r>
            <w:r w:rsidRPr="00983061">
              <w:rPr>
                <w:snapToGrid w:val="0"/>
              </w:rPr>
              <w:t xml:space="preserve"> </w:t>
            </w:r>
            <w:r w:rsidRPr="00983061">
              <w:rPr>
                <w:rFonts w:eastAsia="Times New Roman"/>
                <w:snapToGrid w:val="0"/>
              </w:rPr>
              <w:t xml:space="preserve">25m </w:t>
            </w:r>
            <w:r w:rsidRPr="00983061">
              <w:rPr>
                <w:snapToGrid w:val="0"/>
              </w:rPr>
              <w:t>高排气筒高空排放</w:t>
            </w:r>
          </w:p>
        </w:tc>
      </w:tr>
      <w:tr w:rsidR="005056BE" w:rsidRPr="00983061" w14:paraId="036A6C42" w14:textId="77777777" w:rsidTr="005056BE">
        <w:trPr>
          <w:trHeight w:val="459"/>
        </w:trPr>
        <w:tc>
          <w:tcPr>
            <w:tcW w:w="457" w:type="pct"/>
            <w:vMerge/>
            <w:vAlign w:val="center"/>
          </w:tcPr>
          <w:p w14:paraId="7A66ECAA" w14:textId="77777777" w:rsidR="005056BE" w:rsidRPr="00983061" w:rsidRDefault="005056BE" w:rsidP="002E3390">
            <w:pPr>
              <w:pStyle w:val="1fe"/>
              <w:rPr>
                <w:snapToGrid w:val="0"/>
                <w:sz w:val="2"/>
                <w:szCs w:val="2"/>
              </w:rPr>
            </w:pPr>
          </w:p>
        </w:tc>
        <w:tc>
          <w:tcPr>
            <w:tcW w:w="523" w:type="pct"/>
            <w:gridSpan w:val="2"/>
            <w:vMerge w:val="restart"/>
            <w:vAlign w:val="center"/>
          </w:tcPr>
          <w:p w14:paraId="59922CBE" w14:textId="77777777" w:rsidR="005056BE" w:rsidRPr="00983061" w:rsidRDefault="005056BE" w:rsidP="002E3390">
            <w:pPr>
              <w:pStyle w:val="1fe"/>
              <w:rPr>
                <w:snapToGrid w:val="0"/>
              </w:rPr>
            </w:pPr>
            <w:r w:rsidRPr="00983061">
              <w:rPr>
                <w:snapToGrid w:val="0"/>
              </w:rPr>
              <w:t>对苯二</w:t>
            </w:r>
            <w:proofErr w:type="gramStart"/>
            <w:r w:rsidRPr="00983061">
              <w:rPr>
                <w:snapToGrid w:val="0"/>
              </w:rPr>
              <w:t>腈</w:t>
            </w:r>
            <w:proofErr w:type="gramEnd"/>
            <w:r w:rsidRPr="00983061">
              <w:rPr>
                <w:snapToGrid w:val="0"/>
              </w:rPr>
              <w:t>、四氯对苯二</w:t>
            </w:r>
            <w:proofErr w:type="gramStart"/>
            <w:r w:rsidRPr="00983061">
              <w:rPr>
                <w:snapToGrid w:val="0"/>
              </w:rPr>
              <w:t>腈</w:t>
            </w:r>
            <w:proofErr w:type="gramEnd"/>
            <w:r w:rsidRPr="00983061">
              <w:rPr>
                <w:snapToGrid w:val="0"/>
              </w:rPr>
              <w:t>、烯</w:t>
            </w:r>
            <w:proofErr w:type="gramStart"/>
            <w:r w:rsidRPr="00983061">
              <w:rPr>
                <w:snapToGrid w:val="0"/>
              </w:rPr>
              <w:t>啶</w:t>
            </w:r>
            <w:proofErr w:type="gramEnd"/>
            <w:r w:rsidRPr="00983061">
              <w:rPr>
                <w:snapToGrid w:val="0"/>
              </w:rPr>
              <w:t>虫胺</w:t>
            </w:r>
          </w:p>
        </w:tc>
        <w:tc>
          <w:tcPr>
            <w:tcW w:w="925" w:type="pct"/>
            <w:vAlign w:val="center"/>
          </w:tcPr>
          <w:p w14:paraId="57CB5FF2" w14:textId="77777777" w:rsidR="005056BE" w:rsidRPr="00983061" w:rsidRDefault="005056BE" w:rsidP="002E3390">
            <w:pPr>
              <w:pStyle w:val="1fe"/>
              <w:rPr>
                <w:snapToGrid w:val="0"/>
              </w:rPr>
            </w:pPr>
            <w:r w:rsidRPr="00983061">
              <w:rPr>
                <w:snapToGrid w:val="0"/>
              </w:rPr>
              <w:t>氨</w:t>
            </w:r>
          </w:p>
        </w:tc>
        <w:tc>
          <w:tcPr>
            <w:tcW w:w="838" w:type="pct"/>
            <w:vAlign w:val="center"/>
          </w:tcPr>
          <w:p w14:paraId="302CA879" w14:textId="77777777" w:rsidR="005056BE" w:rsidRPr="00983061" w:rsidRDefault="005056BE" w:rsidP="002E3390">
            <w:pPr>
              <w:pStyle w:val="1fe"/>
              <w:rPr>
                <w:snapToGrid w:val="0"/>
              </w:rPr>
            </w:pPr>
            <w:r w:rsidRPr="00983061">
              <w:rPr>
                <w:snapToGrid w:val="0"/>
              </w:rPr>
              <w:t>/</w:t>
            </w:r>
          </w:p>
        </w:tc>
        <w:tc>
          <w:tcPr>
            <w:tcW w:w="2257" w:type="pct"/>
            <w:gridSpan w:val="2"/>
            <w:vAlign w:val="center"/>
          </w:tcPr>
          <w:p w14:paraId="3C47F077" w14:textId="77777777" w:rsidR="005056BE" w:rsidRPr="00983061" w:rsidRDefault="005056BE" w:rsidP="002E3390">
            <w:pPr>
              <w:pStyle w:val="1fe"/>
              <w:rPr>
                <w:rFonts w:eastAsia="Times New Roman"/>
                <w:snapToGrid w:val="0"/>
              </w:rPr>
            </w:pPr>
            <w:r w:rsidRPr="00983061">
              <w:rPr>
                <w:snapToGrid w:val="0"/>
              </w:rPr>
              <w:t>水吸收</w:t>
            </w:r>
            <w:r w:rsidRPr="00983061">
              <w:rPr>
                <w:rFonts w:eastAsia="Times New Roman"/>
                <w:snapToGrid w:val="0"/>
              </w:rPr>
              <w:t>+</w:t>
            </w:r>
            <w:r w:rsidRPr="00983061">
              <w:rPr>
                <w:snapToGrid w:val="0"/>
              </w:rPr>
              <w:t>气提脱氨</w:t>
            </w:r>
            <w:r w:rsidRPr="00983061">
              <w:rPr>
                <w:rFonts w:eastAsia="Times New Roman"/>
                <w:snapToGrid w:val="0"/>
              </w:rPr>
              <w:t>+</w:t>
            </w:r>
            <w:r w:rsidRPr="00983061">
              <w:rPr>
                <w:snapToGrid w:val="0"/>
              </w:rPr>
              <w:t>一级硫酸吸收，经</w:t>
            </w:r>
            <w:r w:rsidRPr="00983061">
              <w:rPr>
                <w:snapToGrid w:val="0"/>
              </w:rPr>
              <w:t xml:space="preserve"> </w:t>
            </w:r>
            <w:r w:rsidRPr="00983061">
              <w:rPr>
                <w:rFonts w:eastAsia="Times New Roman"/>
                <w:snapToGrid w:val="0"/>
              </w:rPr>
              <w:t>30m</w:t>
            </w:r>
          </w:p>
          <w:p w14:paraId="2EE0DC26" w14:textId="77777777" w:rsidR="005056BE" w:rsidRPr="00983061" w:rsidRDefault="005056BE" w:rsidP="002E3390">
            <w:pPr>
              <w:pStyle w:val="1fe"/>
              <w:rPr>
                <w:snapToGrid w:val="0"/>
              </w:rPr>
            </w:pPr>
            <w:r w:rsidRPr="00983061">
              <w:rPr>
                <w:snapToGrid w:val="0"/>
              </w:rPr>
              <w:t>排气筒排放</w:t>
            </w:r>
          </w:p>
        </w:tc>
      </w:tr>
      <w:tr w:rsidR="005056BE" w:rsidRPr="00983061" w14:paraId="12D88FC1" w14:textId="77777777" w:rsidTr="005056BE">
        <w:trPr>
          <w:trHeight w:val="219"/>
        </w:trPr>
        <w:tc>
          <w:tcPr>
            <w:tcW w:w="457" w:type="pct"/>
            <w:vMerge/>
            <w:vAlign w:val="center"/>
          </w:tcPr>
          <w:p w14:paraId="24C7DA46" w14:textId="77777777" w:rsidR="005056BE" w:rsidRPr="00983061" w:rsidRDefault="005056BE" w:rsidP="002E3390">
            <w:pPr>
              <w:pStyle w:val="1fe"/>
              <w:rPr>
                <w:snapToGrid w:val="0"/>
                <w:sz w:val="2"/>
                <w:szCs w:val="2"/>
              </w:rPr>
            </w:pPr>
          </w:p>
        </w:tc>
        <w:tc>
          <w:tcPr>
            <w:tcW w:w="523" w:type="pct"/>
            <w:gridSpan w:val="2"/>
            <w:vMerge/>
            <w:vAlign w:val="center"/>
          </w:tcPr>
          <w:p w14:paraId="220D6F0C" w14:textId="77777777" w:rsidR="005056BE" w:rsidRPr="00983061" w:rsidRDefault="005056BE" w:rsidP="002E3390">
            <w:pPr>
              <w:pStyle w:val="1fe"/>
              <w:rPr>
                <w:snapToGrid w:val="0"/>
                <w:sz w:val="2"/>
                <w:szCs w:val="2"/>
              </w:rPr>
            </w:pPr>
          </w:p>
        </w:tc>
        <w:tc>
          <w:tcPr>
            <w:tcW w:w="925" w:type="pct"/>
            <w:vAlign w:val="center"/>
          </w:tcPr>
          <w:p w14:paraId="7869DB00" w14:textId="77777777" w:rsidR="005056BE" w:rsidRPr="00983061" w:rsidRDefault="005056BE" w:rsidP="002E3390">
            <w:pPr>
              <w:pStyle w:val="1fe"/>
              <w:rPr>
                <w:snapToGrid w:val="0"/>
              </w:rPr>
            </w:pPr>
            <w:r w:rsidRPr="00983061">
              <w:rPr>
                <w:snapToGrid w:val="0"/>
              </w:rPr>
              <w:t>粉尘</w:t>
            </w:r>
          </w:p>
        </w:tc>
        <w:tc>
          <w:tcPr>
            <w:tcW w:w="838" w:type="pct"/>
            <w:vAlign w:val="center"/>
          </w:tcPr>
          <w:p w14:paraId="10037F52" w14:textId="77777777" w:rsidR="005056BE" w:rsidRPr="00983061" w:rsidRDefault="005056BE" w:rsidP="002E3390">
            <w:pPr>
              <w:pStyle w:val="1fe"/>
              <w:rPr>
                <w:snapToGrid w:val="0"/>
              </w:rPr>
            </w:pPr>
            <w:r w:rsidRPr="00983061">
              <w:rPr>
                <w:snapToGrid w:val="0"/>
              </w:rPr>
              <w:t>/</w:t>
            </w:r>
          </w:p>
        </w:tc>
        <w:tc>
          <w:tcPr>
            <w:tcW w:w="2257" w:type="pct"/>
            <w:gridSpan w:val="2"/>
            <w:vAlign w:val="center"/>
          </w:tcPr>
          <w:p w14:paraId="71382B0D" w14:textId="77777777" w:rsidR="005056BE" w:rsidRPr="00983061" w:rsidRDefault="005056BE" w:rsidP="002E3390">
            <w:pPr>
              <w:pStyle w:val="1fe"/>
              <w:rPr>
                <w:snapToGrid w:val="0"/>
              </w:rPr>
            </w:pPr>
            <w:r w:rsidRPr="00983061">
              <w:rPr>
                <w:snapToGrid w:val="0"/>
              </w:rPr>
              <w:t>布袋除尘器经</w:t>
            </w:r>
            <w:r w:rsidRPr="00983061">
              <w:rPr>
                <w:snapToGrid w:val="0"/>
              </w:rPr>
              <w:t xml:space="preserve"> </w:t>
            </w:r>
            <w:r w:rsidRPr="00983061">
              <w:rPr>
                <w:rFonts w:eastAsia="Times New Roman"/>
                <w:snapToGrid w:val="0"/>
              </w:rPr>
              <w:t xml:space="preserve">15m </w:t>
            </w:r>
            <w:r w:rsidRPr="00983061">
              <w:rPr>
                <w:snapToGrid w:val="0"/>
              </w:rPr>
              <w:t>排气筒排放</w:t>
            </w:r>
          </w:p>
        </w:tc>
      </w:tr>
      <w:tr w:rsidR="005056BE" w:rsidRPr="00983061" w14:paraId="451D99B9" w14:textId="77777777" w:rsidTr="005056BE">
        <w:trPr>
          <w:trHeight w:val="219"/>
        </w:trPr>
        <w:tc>
          <w:tcPr>
            <w:tcW w:w="457" w:type="pct"/>
            <w:vMerge/>
            <w:vAlign w:val="center"/>
          </w:tcPr>
          <w:p w14:paraId="190FA6AC" w14:textId="77777777" w:rsidR="005056BE" w:rsidRPr="00983061" w:rsidRDefault="005056BE" w:rsidP="002E3390">
            <w:pPr>
              <w:pStyle w:val="1fe"/>
              <w:rPr>
                <w:snapToGrid w:val="0"/>
                <w:sz w:val="2"/>
                <w:szCs w:val="2"/>
              </w:rPr>
            </w:pPr>
          </w:p>
        </w:tc>
        <w:tc>
          <w:tcPr>
            <w:tcW w:w="523" w:type="pct"/>
            <w:gridSpan w:val="2"/>
            <w:vMerge/>
            <w:vAlign w:val="center"/>
          </w:tcPr>
          <w:p w14:paraId="0879D9DF" w14:textId="77777777" w:rsidR="005056BE" w:rsidRPr="00983061" w:rsidRDefault="005056BE" w:rsidP="002E3390">
            <w:pPr>
              <w:pStyle w:val="1fe"/>
              <w:rPr>
                <w:snapToGrid w:val="0"/>
                <w:sz w:val="2"/>
                <w:szCs w:val="2"/>
              </w:rPr>
            </w:pPr>
          </w:p>
        </w:tc>
        <w:tc>
          <w:tcPr>
            <w:tcW w:w="925" w:type="pct"/>
            <w:vAlign w:val="center"/>
          </w:tcPr>
          <w:p w14:paraId="45A7FB21" w14:textId="77777777" w:rsidR="005056BE" w:rsidRPr="00983061" w:rsidRDefault="005056BE" w:rsidP="002E3390">
            <w:pPr>
              <w:pStyle w:val="1fe"/>
              <w:rPr>
                <w:snapToGrid w:val="0"/>
              </w:rPr>
            </w:pPr>
            <w:r w:rsidRPr="00983061">
              <w:rPr>
                <w:snapToGrid w:val="0"/>
              </w:rPr>
              <w:t>氮氧化物</w:t>
            </w:r>
          </w:p>
        </w:tc>
        <w:tc>
          <w:tcPr>
            <w:tcW w:w="838" w:type="pct"/>
            <w:vAlign w:val="center"/>
          </w:tcPr>
          <w:p w14:paraId="585A06E4" w14:textId="77777777" w:rsidR="005056BE" w:rsidRPr="00983061" w:rsidRDefault="005056BE" w:rsidP="002E3390">
            <w:pPr>
              <w:pStyle w:val="1fe"/>
              <w:rPr>
                <w:snapToGrid w:val="0"/>
              </w:rPr>
            </w:pPr>
            <w:r w:rsidRPr="00983061">
              <w:rPr>
                <w:snapToGrid w:val="0"/>
              </w:rPr>
              <w:t>/</w:t>
            </w:r>
          </w:p>
        </w:tc>
        <w:tc>
          <w:tcPr>
            <w:tcW w:w="2257" w:type="pct"/>
            <w:gridSpan w:val="2"/>
            <w:vAlign w:val="center"/>
          </w:tcPr>
          <w:p w14:paraId="10C733DF" w14:textId="77777777" w:rsidR="005056BE" w:rsidRPr="00983061" w:rsidRDefault="005056BE" w:rsidP="002E3390">
            <w:pPr>
              <w:pStyle w:val="1fe"/>
              <w:rPr>
                <w:snapToGrid w:val="0"/>
              </w:rPr>
            </w:pPr>
            <w:r w:rsidRPr="00983061">
              <w:rPr>
                <w:snapToGrid w:val="0"/>
              </w:rPr>
              <w:t>二级碱吸收，经</w:t>
            </w:r>
            <w:r w:rsidRPr="00983061">
              <w:rPr>
                <w:snapToGrid w:val="0"/>
              </w:rPr>
              <w:t xml:space="preserve"> </w:t>
            </w:r>
            <w:r w:rsidRPr="00983061">
              <w:rPr>
                <w:rFonts w:eastAsia="Times New Roman"/>
                <w:snapToGrid w:val="0"/>
              </w:rPr>
              <w:t xml:space="preserve">15m </w:t>
            </w:r>
            <w:r w:rsidRPr="00983061">
              <w:rPr>
                <w:snapToGrid w:val="0"/>
              </w:rPr>
              <w:t>排气筒排放</w:t>
            </w:r>
          </w:p>
        </w:tc>
      </w:tr>
      <w:tr w:rsidR="005056BE" w:rsidRPr="00983061" w14:paraId="23CD61C8" w14:textId="77777777" w:rsidTr="005056BE">
        <w:trPr>
          <w:trHeight w:val="459"/>
        </w:trPr>
        <w:tc>
          <w:tcPr>
            <w:tcW w:w="457" w:type="pct"/>
            <w:vMerge/>
            <w:vAlign w:val="center"/>
          </w:tcPr>
          <w:p w14:paraId="1B9F3264" w14:textId="77777777" w:rsidR="005056BE" w:rsidRPr="00983061" w:rsidRDefault="005056BE" w:rsidP="002E3390">
            <w:pPr>
              <w:pStyle w:val="1fe"/>
              <w:rPr>
                <w:snapToGrid w:val="0"/>
                <w:sz w:val="2"/>
                <w:szCs w:val="2"/>
              </w:rPr>
            </w:pPr>
          </w:p>
        </w:tc>
        <w:tc>
          <w:tcPr>
            <w:tcW w:w="523" w:type="pct"/>
            <w:gridSpan w:val="2"/>
            <w:vMerge/>
            <w:vAlign w:val="center"/>
          </w:tcPr>
          <w:p w14:paraId="455CD42F" w14:textId="77777777" w:rsidR="005056BE" w:rsidRPr="00983061" w:rsidRDefault="005056BE" w:rsidP="002E3390">
            <w:pPr>
              <w:pStyle w:val="1fe"/>
              <w:rPr>
                <w:snapToGrid w:val="0"/>
                <w:sz w:val="2"/>
                <w:szCs w:val="2"/>
              </w:rPr>
            </w:pPr>
          </w:p>
        </w:tc>
        <w:tc>
          <w:tcPr>
            <w:tcW w:w="925" w:type="pct"/>
            <w:vAlign w:val="center"/>
          </w:tcPr>
          <w:p w14:paraId="1544EF36" w14:textId="77777777" w:rsidR="005056BE" w:rsidRPr="00983061" w:rsidRDefault="005056BE" w:rsidP="002E3390">
            <w:pPr>
              <w:pStyle w:val="1fe"/>
              <w:rPr>
                <w:snapToGrid w:val="0"/>
              </w:rPr>
            </w:pPr>
            <w:r w:rsidRPr="00983061">
              <w:rPr>
                <w:snapToGrid w:val="0"/>
              </w:rPr>
              <w:t>乙腈、二氯乙</w:t>
            </w:r>
          </w:p>
          <w:p w14:paraId="10999FD2" w14:textId="77777777" w:rsidR="005056BE" w:rsidRPr="00983061" w:rsidRDefault="005056BE" w:rsidP="002E3390">
            <w:pPr>
              <w:pStyle w:val="1fe"/>
              <w:rPr>
                <w:snapToGrid w:val="0"/>
              </w:rPr>
            </w:pPr>
            <w:proofErr w:type="gramStart"/>
            <w:r w:rsidRPr="00983061">
              <w:rPr>
                <w:snapToGrid w:val="0"/>
              </w:rPr>
              <w:t>烷和醋酸</w:t>
            </w:r>
            <w:proofErr w:type="gramEnd"/>
            <w:r w:rsidRPr="00983061">
              <w:rPr>
                <w:snapToGrid w:val="0"/>
              </w:rPr>
              <w:t>乙酯等</w:t>
            </w:r>
          </w:p>
        </w:tc>
        <w:tc>
          <w:tcPr>
            <w:tcW w:w="838" w:type="pct"/>
            <w:vAlign w:val="center"/>
          </w:tcPr>
          <w:p w14:paraId="7094ED6A" w14:textId="77777777" w:rsidR="005056BE" w:rsidRPr="00983061" w:rsidRDefault="005056BE" w:rsidP="002E3390">
            <w:pPr>
              <w:pStyle w:val="1fe"/>
              <w:rPr>
                <w:snapToGrid w:val="0"/>
              </w:rPr>
            </w:pPr>
            <w:r w:rsidRPr="00983061">
              <w:rPr>
                <w:snapToGrid w:val="0"/>
              </w:rPr>
              <w:t>/</w:t>
            </w:r>
          </w:p>
        </w:tc>
        <w:tc>
          <w:tcPr>
            <w:tcW w:w="2257" w:type="pct"/>
            <w:gridSpan w:val="2"/>
            <w:vAlign w:val="center"/>
          </w:tcPr>
          <w:p w14:paraId="1C64E935" w14:textId="77777777" w:rsidR="005056BE" w:rsidRPr="00983061" w:rsidRDefault="005056BE" w:rsidP="002E3390">
            <w:pPr>
              <w:pStyle w:val="1fe"/>
              <w:rPr>
                <w:snapToGrid w:val="0"/>
              </w:rPr>
            </w:pPr>
            <w:r w:rsidRPr="00983061">
              <w:rPr>
                <w:snapToGrid w:val="0"/>
              </w:rPr>
              <w:t>两级冷凝</w:t>
            </w:r>
            <w:r w:rsidRPr="00983061">
              <w:rPr>
                <w:rFonts w:eastAsia="Times New Roman"/>
                <w:snapToGrid w:val="0"/>
              </w:rPr>
              <w:t>+</w:t>
            </w:r>
            <w:r w:rsidRPr="00983061">
              <w:rPr>
                <w:snapToGrid w:val="0"/>
              </w:rPr>
              <w:t>活性炭纤维吸附回收经</w:t>
            </w:r>
            <w:r w:rsidRPr="00983061">
              <w:rPr>
                <w:snapToGrid w:val="0"/>
              </w:rPr>
              <w:t xml:space="preserve"> </w:t>
            </w:r>
            <w:r w:rsidRPr="00983061">
              <w:rPr>
                <w:rFonts w:eastAsia="Times New Roman"/>
                <w:snapToGrid w:val="0"/>
              </w:rPr>
              <w:t xml:space="preserve">15m </w:t>
            </w:r>
            <w:r w:rsidRPr="00983061">
              <w:rPr>
                <w:snapToGrid w:val="0"/>
              </w:rPr>
              <w:t>排</w:t>
            </w:r>
          </w:p>
          <w:p w14:paraId="665346BB" w14:textId="77777777" w:rsidR="005056BE" w:rsidRPr="00983061" w:rsidRDefault="005056BE" w:rsidP="002E3390">
            <w:pPr>
              <w:pStyle w:val="1fe"/>
              <w:rPr>
                <w:snapToGrid w:val="0"/>
              </w:rPr>
            </w:pPr>
            <w:r w:rsidRPr="00983061">
              <w:rPr>
                <w:snapToGrid w:val="0"/>
              </w:rPr>
              <w:t>气筒排放</w:t>
            </w:r>
          </w:p>
        </w:tc>
      </w:tr>
      <w:tr w:rsidR="005056BE" w:rsidRPr="00983061" w14:paraId="6E7AADF5" w14:textId="77777777" w:rsidTr="005056BE">
        <w:trPr>
          <w:trHeight w:val="221"/>
        </w:trPr>
        <w:tc>
          <w:tcPr>
            <w:tcW w:w="457" w:type="pct"/>
            <w:vMerge/>
            <w:vAlign w:val="center"/>
          </w:tcPr>
          <w:p w14:paraId="192CF413" w14:textId="77777777" w:rsidR="005056BE" w:rsidRPr="00983061" w:rsidRDefault="005056BE" w:rsidP="002E3390">
            <w:pPr>
              <w:pStyle w:val="1fe"/>
              <w:rPr>
                <w:snapToGrid w:val="0"/>
                <w:sz w:val="2"/>
                <w:szCs w:val="2"/>
              </w:rPr>
            </w:pPr>
          </w:p>
        </w:tc>
        <w:tc>
          <w:tcPr>
            <w:tcW w:w="523" w:type="pct"/>
            <w:gridSpan w:val="2"/>
            <w:vMerge w:val="restart"/>
            <w:vAlign w:val="center"/>
          </w:tcPr>
          <w:p w14:paraId="6C9C3C24" w14:textId="77777777" w:rsidR="005056BE" w:rsidRPr="00983061" w:rsidRDefault="005056BE" w:rsidP="002E3390">
            <w:pPr>
              <w:pStyle w:val="1fe"/>
              <w:rPr>
                <w:snapToGrid w:val="0"/>
              </w:rPr>
            </w:pPr>
            <w:r w:rsidRPr="00983061">
              <w:rPr>
                <w:snapToGrid w:val="0"/>
              </w:rPr>
              <w:t>氰基苯</w:t>
            </w:r>
          </w:p>
          <w:p w14:paraId="40BC169B" w14:textId="77777777" w:rsidR="005056BE" w:rsidRPr="00983061" w:rsidRDefault="005056BE" w:rsidP="002E3390">
            <w:pPr>
              <w:pStyle w:val="1fe"/>
              <w:rPr>
                <w:snapToGrid w:val="0"/>
              </w:rPr>
            </w:pPr>
            <w:r w:rsidRPr="00983061">
              <w:rPr>
                <w:snapToGrid w:val="0"/>
              </w:rPr>
              <w:t>废气</w:t>
            </w:r>
          </w:p>
        </w:tc>
        <w:tc>
          <w:tcPr>
            <w:tcW w:w="925" w:type="pct"/>
            <w:vAlign w:val="center"/>
          </w:tcPr>
          <w:p w14:paraId="0ABC16F2" w14:textId="77777777" w:rsidR="005056BE" w:rsidRPr="00983061" w:rsidRDefault="005056BE" w:rsidP="002E3390">
            <w:pPr>
              <w:pStyle w:val="1fe"/>
              <w:rPr>
                <w:snapToGrid w:val="0"/>
              </w:rPr>
            </w:pPr>
            <w:r w:rsidRPr="00983061">
              <w:rPr>
                <w:snapToGrid w:val="0"/>
              </w:rPr>
              <w:t>氨</w:t>
            </w:r>
          </w:p>
        </w:tc>
        <w:tc>
          <w:tcPr>
            <w:tcW w:w="838" w:type="pct"/>
            <w:vAlign w:val="center"/>
          </w:tcPr>
          <w:p w14:paraId="6CC90532" w14:textId="77777777" w:rsidR="005056BE" w:rsidRPr="00983061" w:rsidRDefault="005056BE" w:rsidP="002E3390">
            <w:pPr>
              <w:pStyle w:val="1fe"/>
              <w:rPr>
                <w:snapToGrid w:val="0"/>
              </w:rPr>
            </w:pPr>
            <w:r w:rsidRPr="00983061">
              <w:rPr>
                <w:snapToGrid w:val="0"/>
              </w:rPr>
              <w:t>/</w:t>
            </w:r>
          </w:p>
        </w:tc>
        <w:tc>
          <w:tcPr>
            <w:tcW w:w="1237" w:type="pct"/>
            <w:vAlign w:val="center"/>
          </w:tcPr>
          <w:p w14:paraId="76D953B6" w14:textId="77777777" w:rsidR="005056BE" w:rsidRPr="00983061" w:rsidRDefault="005056BE" w:rsidP="002E3390">
            <w:pPr>
              <w:pStyle w:val="1fe"/>
              <w:rPr>
                <w:snapToGrid w:val="0"/>
              </w:rPr>
            </w:pPr>
            <w:r w:rsidRPr="00983061">
              <w:rPr>
                <w:snapToGrid w:val="0"/>
              </w:rPr>
              <w:t>硫酸溶液喷淋处理</w:t>
            </w:r>
          </w:p>
        </w:tc>
        <w:tc>
          <w:tcPr>
            <w:tcW w:w="1020" w:type="pct"/>
            <w:vMerge w:val="restart"/>
            <w:vAlign w:val="center"/>
          </w:tcPr>
          <w:p w14:paraId="0A6D5366" w14:textId="77777777" w:rsidR="005056BE" w:rsidRPr="00983061" w:rsidRDefault="005056BE" w:rsidP="002E3390">
            <w:pPr>
              <w:pStyle w:val="1fe"/>
              <w:rPr>
                <w:snapToGrid w:val="0"/>
              </w:rPr>
            </w:pPr>
            <w:r w:rsidRPr="00983061">
              <w:rPr>
                <w:snapToGrid w:val="0"/>
              </w:rPr>
              <w:t>处理后经</w:t>
            </w:r>
            <w:r w:rsidRPr="00983061">
              <w:rPr>
                <w:snapToGrid w:val="0"/>
              </w:rPr>
              <w:t xml:space="preserve"> </w:t>
            </w:r>
            <w:r w:rsidRPr="00983061">
              <w:rPr>
                <w:rFonts w:eastAsia="Times New Roman"/>
                <w:snapToGrid w:val="0"/>
              </w:rPr>
              <w:t xml:space="preserve">30m </w:t>
            </w:r>
            <w:r w:rsidRPr="00983061">
              <w:rPr>
                <w:snapToGrid w:val="0"/>
              </w:rPr>
              <w:t>排</w:t>
            </w:r>
          </w:p>
          <w:p w14:paraId="1F252149" w14:textId="77777777" w:rsidR="005056BE" w:rsidRPr="00983061" w:rsidRDefault="005056BE" w:rsidP="002E3390">
            <w:pPr>
              <w:pStyle w:val="1fe"/>
              <w:rPr>
                <w:snapToGrid w:val="0"/>
              </w:rPr>
            </w:pPr>
            <w:r w:rsidRPr="00983061">
              <w:rPr>
                <w:snapToGrid w:val="0"/>
              </w:rPr>
              <w:t>气筒排放</w:t>
            </w:r>
          </w:p>
        </w:tc>
      </w:tr>
      <w:tr w:rsidR="005056BE" w:rsidRPr="00983061" w14:paraId="20CD094C" w14:textId="77777777" w:rsidTr="005056BE">
        <w:trPr>
          <w:trHeight w:val="219"/>
        </w:trPr>
        <w:tc>
          <w:tcPr>
            <w:tcW w:w="457" w:type="pct"/>
            <w:vMerge/>
            <w:vAlign w:val="center"/>
          </w:tcPr>
          <w:p w14:paraId="737071EF" w14:textId="77777777" w:rsidR="005056BE" w:rsidRPr="00983061" w:rsidRDefault="005056BE" w:rsidP="002E3390">
            <w:pPr>
              <w:pStyle w:val="1fe"/>
              <w:rPr>
                <w:snapToGrid w:val="0"/>
                <w:sz w:val="2"/>
                <w:szCs w:val="2"/>
              </w:rPr>
            </w:pPr>
          </w:p>
        </w:tc>
        <w:tc>
          <w:tcPr>
            <w:tcW w:w="523" w:type="pct"/>
            <w:gridSpan w:val="2"/>
            <w:vMerge/>
            <w:vAlign w:val="center"/>
          </w:tcPr>
          <w:p w14:paraId="3BCFC740" w14:textId="77777777" w:rsidR="005056BE" w:rsidRPr="00983061" w:rsidRDefault="005056BE" w:rsidP="002E3390">
            <w:pPr>
              <w:pStyle w:val="1fe"/>
              <w:rPr>
                <w:snapToGrid w:val="0"/>
                <w:sz w:val="2"/>
                <w:szCs w:val="2"/>
              </w:rPr>
            </w:pPr>
          </w:p>
        </w:tc>
        <w:tc>
          <w:tcPr>
            <w:tcW w:w="925" w:type="pct"/>
            <w:vAlign w:val="center"/>
          </w:tcPr>
          <w:p w14:paraId="2D1BAB9B" w14:textId="77777777" w:rsidR="005056BE" w:rsidRPr="00983061" w:rsidRDefault="005056BE" w:rsidP="002E3390">
            <w:pPr>
              <w:pStyle w:val="1fe"/>
              <w:rPr>
                <w:snapToGrid w:val="0"/>
              </w:rPr>
            </w:pPr>
            <w:r w:rsidRPr="00983061">
              <w:rPr>
                <w:snapToGrid w:val="0"/>
              </w:rPr>
              <w:t>粉尘和氨</w:t>
            </w:r>
          </w:p>
        </w:tc>
        <w:tc>
          <w:tcPr>
            <w:tcW w:w="838" w:type="pct"/>
            <w:vAlign w:val="center"/>
          </w:tcPr>
          <w:p w14:paraId="19932C7B" w14:textId="77777777" w:rsidR="005056BE" w:rsidRPr="00983061" w:rsidRDefault="005056BE" w:rsidP="002E3390">
            <w:pPr>
              <w:pStyle w:val="1fe"/>
              <w:rPr>
                <w:snapToGrid w:val="0"/>
              </w:rPr>
            </w:pPr>
            <w:r w:rsidRPr="00983061">
              <w:rPr>
                <w:snapToGrid w:val="0"/>
              </w:rPr>
              <w:t>/</w:t>
            </w:r>
          </w:p>
        </w:tc>
        <w:tc>
          <w:tcPr>
            <w:tcW w:w="1237" w:type="pct"/>
            <w:vAlign w:val="center"/>
          </w:tcPr>
          <w:p w14:paraId="3E1E35FD" w14:textId="77777777" w:rsidR="005056BE" w:rsidRPr="00983061" w:rsidRDefault="005056BE" w:rsidP="002E3390">
            <w:pPr>
              <w:pStyle w:val="1fe"/>
              <w:rPr>
                <w:snapToGrid w:val="0"/>
              </w:rPr>
            </w:pPr>
            <w:r w:rsidRPr="00983061">
              <w:rPr>
                <w:snapToGrid w:val="0"/>
              </w:rPr>
              <w:t>旋风</w:t>
            </w:r>
            <w:r w:rsidRPr="00983061">
              <w:rPr>
                <w:rFonts w:eastAsia="Times New Roman"/>
                <w:snapToGrid w:val="0"/>
              </w:rPr>
              <w:t>+</w:t>
            </w:r>
            <w:r w:rsidRPr="00983061">
              <w:rPr>
                <w:snapToGrid w:val="0"/>
              </w:rPr>
              <w:t>布袋除尘器处理</w:t>
            </w:r>
          </w:p>
        </w:tc>
        <w:tc>
          <w:tcPr>
            <w:tcW w:w="1020" w:type="pct"/>
            <w:vMerge/>
            <w:vAlign w:val="center"/>
          </w:tcPr>
          <w:p w14:paraId="2809F371" w14:textId="77777777" w:rsidR="005056BE" w:rsidRPr="00983061" w:rsidRDefault="005056BE" w:rsidP="002E3390">
            <w:pPr>
              <w:pStyle w:val="1fe"/>
              <w:rPr>
                <w:snapToGrid w:val="0"/>
                <w:sz w:val="2"/>
                <w:szCs w:val="2"/>
              </w:rPr>
            </w:pPr>
          </w:p>
        </w:tc>
      </w:tr>
      <w:tr w:rsidR="005056BE" w:rsidRPr="00983061" w14:paraId="0EF68536" w14:textId="77777777" w:rsidTr="005056BE">
        <w:trPr>
          <w:trHeight w:val="219"/>
        </w:trPr>
        <w:tc>
          <w:tcPr>
            <w:tcW w:w="457" w:type="pct"/>
            <w:vMerge/>
            <w:vAlign w:val="center"/>
          </w:tcPr>
          <w:p w14:paraId="74EA7AE1" w14:textId="77777777" w:rsidR="005056BE" w:rsidRPr="00983061" w:rsidRDefault="005056BE" w:rsidP="002E3390">
            <w:pPr>
              <w:pStyle w:val="1fe"/>
              <w:rPr>
                <w:snapToGrid w:val="0"/>
                <w:sz w:val="2"/>
                <w:szCs w:val="2"/>
              </w:rPr>
            </w:pPr>
          </w:p>
        </w:tc>
        <w:tc>
          <w:tcPr>
            <w:tcW w:w="1448" w:type="pct"/>
            <w:gridSpan w:val="3"/>
            <w:vAlign w:val="center"/>
          </w:tcPr>
          <w:p w14:paraId="6278F482" w14:textId="77777777" w:rsidR="005056BE" w:rsidRPr="00983061" w:rsidRDefault="005056BE" w:rsidP="002E3390">
            <w:pPr>
              <w:pStyle w:val="1fe"/>
              <w:rPr>
                <w:snapToGrid w:val="0"/>
              </w:rPr>
            </w:pPr>
            <w:r w:rsidRPr="00983061">
              <w:rPr>
                <w:snapToGrid w:val="0"/>
              </w:rPr>
              <w:t>燃气导热油炉废气</w:t>
            </w:r>
          </w:p>
        </w:tc>
        <w:tc>
          <w:tcPr>
            <w:tcW w:w="838" w:type="pct"/>
            <w:vAlign w:val="center"/>
          </w:tcPr>
          <w:p w14:paraId="55491949" w14:textId="77777777" w:rsidR="005056BE" w:rsidRPr="00983061" w:rsidRDefault="005056BE" w:rsidP="002E3390">
            <w:pPr>
              <w:pStyle w:val="1fe"/>
              <w:rPr>
                <w:snapToGrid w:val="0"/>
                <w:sz w:val="14"/>
              </w:rPr>
            </w:pPr>
          </w:p>
        </w:tc>
        <w:tc>
          <w:tcPr>
            <w:tcW w:w="2257" w:type="pct"/>
            <w:gridSpan w:val="2"/>
            <w:vAlign w:val="center"/>
          </w:tcPr>
          <w:p w14:paraId="705BDB3C" w14:textId="77777777" w:rsidR="005056BE" w:rsidRPr="00983061" w:rsidRDefault="005056BE" w:rsidP="002E3390">
            <w:pPr>
              <w:pStyle w:val="1fe"/>
              <w:rPr>
                <w:snapToGrid w:val="0"/>
              </w:rPr>
            </w:pPr>
            <w:r w:rsidRPr="00983061">
              <w:rPr>
                <w:snapToGrid w:val="0"/>
              </w:rPr>
              <w:t>经</w:t>
            </w:r>
            <w:r w:rsidRPr="00983061">
              <w:rPr>
                <w:snapToGrid w:val="0"/>
              </w:rPr>
              <w:t xml:space="preserve"> </w:t>
            </w:r>
            <w:r w:rsidRPr="00983061">
              <w:rPr>
                <w:rFonts w:eastAsia="Times New Roman"/>
                <w:snapToGrid w:val="0"/>
              </w:rPr>
              <w:t xml:space="preserve">25m </w:t>
            </w:r>
            <w:r w:rsidRPr="00983061">
              <w:rPr>
                <w:snapToGrid w:val="0"/>
              </w:rPr>
              <w:t>排气筒排放</w:t>
            </w:r>
          </w:p>
        </w:tc>
      </w:tr>
      <w:tr w:rsidR="005056BE" w:rsidRPr="00983061" w14:paraId="64D9FABB" w14:textId="77777777" w:rsidTr="005056BE">
        <w:trPr>
          <w:trHeight w:val="219"/>
        </w:trPr>
        <w:tc>
          <w:tcPr>
            <w:tcW w:w="457" w:type="pct"/>
            <w:vMerge/>
            <w:vAlign w:val="center"/>
          </w:tcPr>
          <w:p w14:paraId="22611833" w14:textId="77777777" w:rsidR="005056BE" w:rsidRPr="00983061" w:rsidRDefault="005056BE" w:rsidP="002E3390">
            <w:pPr>
              <w:pStyle w:val="1fe"/>
              <w:rPr>
                <w:snapToGrid w:val="0"/>
                <w:sz w:val="2"/>
                <w:szCs w:val="2"/>
              </w:rPr>
            </w:pPr>
          </w:p>
        </w:tc>
        <w:tc>
          <w:tcPr>
            <w:tcW w:w="523" w:type="pct"/>
            <w:gridSpan w:val="2"/>
            <w:vMerge w:val="restart"/>
            <w:vAlign w:val="center"/>
          </w:tcPr>
          <w:p w14:paraId="01EA1D1F" w14:textId="77777777" w:rsidR="005056BE" w:rsidRPr="00983061" w:rsidRDefault="005056BE" w:rsidP="002E3390">
            <w:pPr>
              <w:pStyle w:val="1fe"/>
              <w:rPr>
                <w:snapToGrid w:val="0"/>
              </w:rPr>
            </w:pPr>
            <w:r w:rsidRPr="00983061">
              <w:rPr>
                <w:snapToGrid w:val="0"/>
              </w:rPr>
              <w:t>污水处理站废</w:t>
            </w:r>
          </w:p>
          <w:p w14:paraId="0D6BD168" w14:textId="77777777" w:rsidR="005056BE" w:rsidRPr="00983061" w:rsidRDefault="005056BE" w:rsidP="002E3390">
            <w:pPr>
              <w:pStyle w:val="1fe"/>
              <w:rPr>
                <w:snapToGrid w:val="0"/>
              </w:rPr>
            </w:pPr>
            <w:r w:rsidRPr="00983061">
              <w:rPr>
                <w:snapToGrid w:val="0"/>
              </w:rPr>
              <w:t>气</w:t>
            </w:r>
          </w:p>
        </w:tc>
        <w:tc>
          <w:tcPr>
            <w:tcW w:w="925" w:type="pct"/>
            <w:vAlign w:val="center"/>
          </w:tcPr>
          <w:p w14:paraId="7C4D3D86" w14:textId="77777777" w:rsidR="005056BE" w:rsidRPr="00983061" w:rsidRDefault="005056BE" w:rsidP="002E3390">
            <w:pPr>
              <w:pStyle w:val="1fe"/>
              <w:rPr>
                <w:snapToGrid w:val="0"/>
              </w:rPr>
            </w:pPr>
            <w:r w:rsidRPr="00983061">
              <w:rPr>
                <w:snapToGrid w:val="0"/>
              </w:rPr>
              <w:t>氨气</w:t>
            </w:r>
          </w:p>
        </w:tc>
        <w:tc>
          <w:tcPr>
            <w:tcW w:w="838" w:type="pct"/>
            <w:vAlign w:val="center"/>
          </w:tcPr>
          <w:p w14:paraId="3A3E3E1C" w14:textId="77777777" w:rsidR="005056BE" w:rsidRPr="00983061" w:rsidRDefault="005056BE" w:rsidP="002E3390">
            <w:pPr>
              <w:pStyle w:val="1fe"/>
              <w:rPr>
                <w:snapToGrid w:val="0"/>
              </w:rPr>
            </w:pPr>
            <w:r w:rsidRPr="00983061">
              <w:rPr>
                <w:snapToGrid w:val="0"/>
              </w:rPr>
              <w:t>/</w:t>
            </w:r>
          </w:p>
        </w:tc>
        <w:tc>
          <w:tcPr>
            <w:tcW w:w="2257" w:type="pct"/>
            <w:gridSpan w:val="2"/>
            <w:vMerge w:val="restart"/>
            <w:vAlign w:val="center"/>
          </w:tcPr>
          <w:p w14:paraId="00E1788A" w14:textId="77777777" w:rsidR="005056BE" w:rsidRPr="00983061" w:rsidRDefault="005056BE" w:rsidP="002E3390">
            <w:pPr>
              <w:pStyle w:val="1fe"/>
              <w:rPr>
                <w:snapToGrid w:val="0"/>
              </w:rPr>
            </w:pPr>
            <w:r w:rsidRPr="00983061">
              <w:rPr>
                <w:snapToGrid w:val="0"/>
              </w:rPr>
              <w:t>一级水吸收</w:t>
            </w:r>
            <w:r w:rsidRPr="00983061">
              <w:rPr>
                <w:rFonts w:eastAsia="Times New Roman"/>
                <w:snapToGrid w:val="0"/>
              </w:rPr>
              <w:t>+</w:t>
            </w:r>
            <w:r w:rsidRPr="00983061">
              <w:rPr>
                <w:snapToGrid w:val="0"/>
              </w:rPr>
              <w:t>一级碱吸收处理后，经</w:t>
            </w:r>
            <w:r w:rsidRPr="00983061">
              <w:rPr>
                <w:snapToGrid w:val="0"/>
              </w:rPr>
              <w:t xml:space="preserve"> </w:t>
            </w:r>
            <w:r w:rsidRPr="00983061">
              <w:rPr>
                <w:rFonts w:eastAsia="Times New Roman"/>
                <w:snapToGrid w:val="0"/>
              </w:rPr>
              <w:t xml:space="preserve">25m </w:t>
            </w:r>
            <w:r w:rsidRPr="00983061">
              <w:rPr>
                <w:snapToGrid w:val="0"/>
              </w:rPr>
              <w:t>排气筒排放</w:t>
            </w:r>
          </w:p>
        </w:tc>
      </w:tr>
      <w:tr w:rsidR="005056BE" w:rsidRPr="00983061" w14:paraId="4A4F2241" w14:textId="77777777" w:rsidTr="005056BE">
        <w:trPr>
          <w:trHeight w:val="450"/>
        </w:trPr>
        <w:tc>
          <w:tcPr>
            <w:tcW w:w="457" w:type="pct"/>
            <w:vMerge/>
            <w:vAlign w:val="center"/>
          </w:tcPr>
          <w:p w14:paraId="1974C568" w14:textId="77777777" w:rsidR="005056BE" w:rsidRPr="00983061" w:rsidRDefault="005056BE" w:rsidP="002E3390">
            <w:pPr>
              <w:pStyle w:val="1fe"/>
              <w:rPr>
                <w:snapToGrid w:val="0"/>
                <w:sz w:val="2"/>
                <w:szCs w:val="2"/>
              </w:rPr>
            </w:pPr>
          </w:p>
        </w:tc>
        <w:tc>
          <w:tcPr>
            <w:tcW w:w="523" w:type="pct"/>
            <w:gridSpan w:val="2"/>
            <w:vMerge/>
            <w:vAlign w:val="center"/>
          </w:tcPr>
          <w:p w14:paraId="2FC5F42F" w14:textId="77777777" w:rsidR="005056BE" w:rsidRPr="00983061" w:rsidRDefault="005056BE" w:rsidP="002E3390">
            <w:pPr>
              <w:pStyle w:val="1fe"/>
              <w:rPr>
                <w:snapToGrid w:val="0"/>
                <w:sz w:val="2"/>
                <w:szCs w:val="2"/>
              </w:rPr>
            </w:pPr>
          </w:p>
        </w:tc>
        <w:tc>
          <w:tcPr>
            <w:tcW w:w="925" w:type="pct"/>
            <w:vAlign w:val="center"/>
          </w:tcPr>
          <w:p w14:paraId="58357AE7" w14:textId="77777777" w:rsidR="005056BE" w:rsidRPr="00983061" w:rsidRDefault="005056BE" w:rsidP="002E3390">
            <w:pPr>
              <w:pStyle w:val="1fe"/>
              <w:rPr>
                <w:snapToGrid w:val="0"/>
              </w:rPr>
            </w:pPr>
            <w:r w:rsidRPr="00983061">
              <w:rPr>
                <w:snapToGrid w:val="0"/>
              </w:rPr>
              <w:t>硫化氢</w:t>
            </w:r>
          </w:p>
        </w:tc>
        <w:tc>
          <w:tcPr>
            <w:tcW w:w="838" w:type="pct"/>
            <w:vAlign w:val="center"/>
          </w:tcPr>
          <w:p w14:paraId="16B8C2DE" w14:textId="77777777" w:rsidR="005056BE" w:rsidRPr="00983061" w:rsidRDefault="005056BE" w:rsidP="002E3390">
            <w:pPr>
              <w:pStyle w:val="1fe"/>
              <w:rPr>
                <w:snapToGrid w:val="0"/>
              </w:rPr>
            </w:pPr>
            <w:r w:rsidRPr="00983061">
              <w:rPr>
                <w:snapToGrid w:val="0"/>
              </w:rPr>
              <w:t>/</w:t>
            </w:r>
          </w:p>
        </w:tc>
        <w:tc>
          <w:tcPr>
            <w:tcW w:w="2257" w:type="pct"/>
            <w:gridSpan w:val="2"/>
            <w:vMerge/>
            <w:vAlign w:val="center"/>
          </w:tcPr>
          <w:p w14:paraId="4918750C" w14:textId="77777777" w:rsidR="005056BE" w:rsidRPr="00983061" w:rsidRDefault="005056BE" w:rsidP="002E3390">
            <w:pPr>
              <w:pStyle w:val="1fe"/>
              <w:rPr>
                <w:snapToGrid w:val="0"/>
                <w:sz w:val="2"/>
                <w:szCs w:val="2"/>
              </w:rPr>
            </w:pPr>
          </w:p>
        </w:tc>
      </w:tr>
      <w:tr w:rsidR="005056BE" w:rsidRPr="00983061" w14:paraId="601C75AF" w14:textId="77777777" w:rsidTr="005056BE">
        <w:trPr>
          <w:trHeight w:val="459"/>
        </w:trPr>
        <w:tc>
          <w:tcPr>
            <w:tcW w:w="457" w:type="pct"/>
            <w:vMerge/>
            <w:vAlign w:val="center"/>
          </w:tcPr>
          <w:p w14:paraId="58E1E9BC" w14:textId="77777777" w:rsidR="005056BE" w:rsidRPr="00983061" w:rsidRDefault="005056BE" w:rsidP="002E3390">
            <w:pPr>
              <w:pStyle w:val="1fe"/>
              <w:rPr>
                <w:snapToGrid w:val="0"/>
                <w:sz w:val="2"/>
                <w:szCs w:val="2"/>
              </w:rPr>
            </w:pPr>
          </w:p>
        </w:tc>
        <w:tc>
          <w:tcPr>
            <w:tcW w:w="1448" w:type="pct"/>
            <w:gridSpan w:val="3"/>
            <w:vAlign w:val="center"/>
          </w:tcPr>
          <w:p w14:paraId="6DD0AE21" w14:textId="77777777" w:rsidR="005056BE" w:rsidRPr="00983061" w:rsidRDefault="005056BE" w:rsidP="002E3390">
            <w:pPr>
              <w:pStyle w:val="1fe"/>
              <w:rPr>
                <w:snapToGrid w:val="0"/>
              </w:rPr>
            </w:pPr>
            <w:r w:rsidRPr="00983061">
              <w:rPr>
                <w:snapToGrid w:val="0"/>
              </w:rPr>
              <w:t>噪声控制</w:t>
            </w:r>
          </w:p>
        </w:tc>
        <w:tc>
          <w:tcPr>
            <w:tcW w:w="838" w:type="pct"/>
            <w:vAlign w:val="center"/>
          </w:tcPr>
          <w:p w14:paraId="79B52A36" w14:textId="77777777" w:rsidR="005056BE" w:rsidRPr="00983061" w:rsidRDefault="005056BE" w:rsidP="002E3390">
            <w:pPr>
              <w:pStyle w:val="1fe"/>
              <w:rPr>
                <w:snapToGrid w:val="0"/>
              </w:rPr>
            </w:pPr>
            <w:r w:rsidRPr="00983061">
              <w:rPr>
                <w:snapToGrid w:val="0"/>
              </w:rPr>
              <w:t>/</w:t>
            </w:r>
          </w:p>
        </w:tc>
        <w:tc>
          <w:tcPr>
            <w:tcW w:w="2257" w:type="pct"/>
            <w:gridSpan w:val="2"/>
            <w:vAlign w:val="center"/>
          </w:tcPr>
          <w:p w14:paraId="36214E22" w14:textId="77777777" w:rsidR="005056BE" w:rsidRPr="00983061" w:rsidRDefault="005056BE" w:rsidP="002E3390">
            <w:pPr>
              <w:pStyle w:val="1fe"/>
              <w:rPr>
                <w:snapToGrid w:val="0"/>
              </w:rPr>
            </w:pPr>
            <w:r w:rsidRPr="00983061">
              <w:rPr>
                <w:snapToGrid w:val="0"/>
              </w:rPr>
              <w:t>已经优化平面布局、选用了低噪声设备、设</w:t>
            </w:r>
          </w:p>
          <w:p w14:paraId="36BF3336" w14:textId="77777777" w:rsidR="005056BE" w:rsidRPr="00983061" w:rsidRDefault="005056BE" w:rsidP="002E3390">
            <w:pPr>
              <w:pStyle w:val="1fe"/>
              <w:rPr>
                <w:snapToGrid w:val="0"/>
              </w:rPr>
            </w:pPr>
            <w:proofErr w:type="gramStart"/>
            <w:r w:rsidRPr="00983061">
              <w:rPr>
                <w:snapToGrid w:val="0"/>
              </w:rPr>
              <w:t>备设置</w:t>
            </w:r>
            <w:proofErr w:type="gramEnd"/>
            <w:r w:rsidRPr="00983061">
              <w:rPr>
                <w:snapToGrid w:val="0"/>
              </w:rPr>
              <w:t>有减震、通风管道进行消声等。</w:t>
            </w:r>
          </w:p>
        </w:tc>
      </w:tr>
      <w:tr w:rsidR="005056BE" w:rsidRPr="00983061" w14:paraId="5DEBB9C8" w14:textId="77777777" w:rsidTr="005056BE">
        <w:trPr>
          <w:trHeight w:val="219"/>
        </w:trPr>
        <w:tc>
          <w:tcPr>
            <w:tcW w:w="457" w:type="pct"/>
            <w:vMerge/>
            <w:vAlign w:val="center"/>
          </w:tcPr>
          <w:p w14:paraId="3EDB96F6" w14:textId="77777777" w:rsidR="005056BE" w:rsidRPr="00983061" w:rsidRDefault="005056BE" w:rsidP="002E3390">
            <w:pPr>
              <w:pStyle w:val="1fe"/>
              <w:rPr>
                <w:snapToGrid w:val="0"/>
                <w:sz w:val="2"/>
                <w:szCs w:val="2"/>
              </w:rPr>
            </w:pPr>
          </w:p>
        </w:tc>
        <w:tc>
          <w:tcPr>
            <w:tcW w:w="1448" w:type="pct"/>
            <w:gridSpan w:val="3"/>
            <w:vAlign w:val="center"/>
          </w:tcPr>
          <w:p w14:paraId="093B33C9" w14:textId="77777777" w:rsidR="005056BE" w:rsidRPr="00983061" w:rsidRDefault="005056BE" w:rsidP="002E3390">
            <w:pPr>
              <w:pStyle w:val="1fe"/>
              <w:rPr>
                <w:snapToGrid w:val="0"/>
              </w:rPr>
            </w:pPr>
            <w:r w:rsidRPr="00983061">
              <w:rPr>
                <w:snapToGrid w:val="0"/>
              </w:rPr>
              <w:t>固废处置</w:t>
            </w:r>
          </w:p>
        </w:tc>
        <w:tc>
          <w:tcPr>
            <w:tcW w:w="838" w:type="pct"/>
            <w:vAlign w:val="center"/>
          </w:tcPr>
          <w:p w14:paraId="3F3E6662" w14:textId="77777777" w:rsidR="005056BE" w:rsidRPr="00983061" w:rsidRDefault="005056BE" w:rsidP="002E3390">
            <w:pPr>
              <w:pStyle w:val="1fe"/>
              <w:rPr>
                <w:snapToGrid w:val="0"/>
              </w:rPr>
            </w:pPr>
            <w:r w:rsidRPr="00983061">
              <w:rPr>
                <w:snapToGrid w:val="0"/>
              </w:rPr>
              <w:t>/</w:t>
            </w:r>
          </w:p>
        </w:tc>
        <w:tc>
          <w:tcPr>
            <w:tcW w:w="2257" w:type="pct"/>
            <w:gridSpan w:val="2"/>
            <w:vAlign w:val="center"/>
          </w:tcPr>
          <w:p w14:paraId="57EA9890" w14:textId="77777777" w:rsidR="005056BE" w:rsidRPr="00983061" w:rsidRDefault="005056BE" w:rsidP="002E3390">
            <w:pPr>
              <w:pStyle w:val="1fe"/>
              <w:rPr>
                <w:snapToGrid w:val="0"/>
                <w:sz w:val="18"/>
              </w:rPr>
            </w:pPr>
            <w:r w:rsidRPr="00983061">
              <w:rPr>
                <w:snapToGrid w:val="0"/>
                <w:sz w:val="18"/>
              </w:rPr>
              <w:t>产生危险废物委托有资质的单位集中处置</w:t>
            </w:r>
          </w:p>
        </w:tc>
      </w:tr>
      <w:tr w:rsidR="005056BE" w:rsidRPr="00983061" w14:paraId="2C587A65" w14:textId="77777777" w:rsidTr="005056BE">
        <w:trPr>
          <w:trHeight w:val="462"/>
        </w:trPr>
        <w:tc>
          <w:tcPr>
            <w:tcW w:w="457" w:type="pct"/>
            <w:vMerge/>
            <w:vAlign w:val="center"/>
          </w:tcPr>
          <w:p w14:paraId="374315F5" w14:textId="77777777" w:rsidR="005056BE" w:rsidRPr="00983061" w:rsidRDefault="005056BE" w:rsidP="002E3390">
            <w:pPr>
              <w:pStyle w:val="1fe"/>
              <w:rPr>
                <w:snapToGrid w:val="0"/>
                <w:sz w:val="2"/>
                <w:szCs w:val="2"/>
              </w:rPr>
            </w:pPr>
          </w:p>
        </w:tc>
        <w:tc>
          <w:tcPr>
            <w:tcW w:w="1448" w:type="pct"/>
            <w:gridSpan w:val="3"/>
            <w:vAlign w:val="center"/>
          </w:tcPr>
          <w:p w14:paraId="23AE2BDA" w14:textId="77777777" w:rsidR="005056BE" w:rsidRPr="00983061" w:rsidRDefault="005056BE" w:rsidP="002E3390">
            <w:pPr>
              <w:pStyle w:val="1fe"/>
              <w:rPr>
                <w:snapToGrid w:val="0"/>
              </w:rPr>
            </w:pPr>
            <w:r w:rsidRPr="00983061">
              <w:rPr>
                <w:snapToGrid w:val="0"/>
              </w:rPr>
              <w:t>排污口整治</w:t>
            </w:r>
          </w:p>
        </w:tc>
        <w:tc>
          <w:tcPr>
            <w:tcW w:w="838" w:type="pct"/>
            <w:vAlign w:val="center"/>
          </w:tcPr>
          <w:p w14:paraId="6BD5077C" w14:textId="77777777" w:rsidR="005056BE" w:rsidRPr="00983061" w:rsidRDefault="005056BE" w:rsidP="002E3390">
            <w:pPr>
              <w:pStyle w:val="1fe"/>
              <w:rPr>
                <w:snapToGrid w:val="0"/>
              </w:rPr>
            </w:pPr>
            <w:r w:rsidRPr="00983061">
              <w:rPr>
                <w:snapToGrid w:val="0"/>
              </w:rPr>
              <w:t>/</w:t>
            </w:r>
          </w:p>
        </w:tc>
        <w:tc>
          <w:tcPr>
            <w:tcW w:w="2257" w:type="pct"/>
            <w:gridSpan w:val="2"/>
            <w:vAlign w:val="center"/>
          </w:tcPr>
          <w:p w14:paraId="668D1036" w14:textId="77777777" w:rsidR="005056BE" w:rsidRPr="00983061" w:rsidRDefault="005056BE" w:rsidP="002E3390">
            <w:pPr>
              <w:pStyle w:val="1fe"/>
              <w:rPr>
                <w:snapToGrid w:val="0"/>
              </w:rPr>
            </w:pPr>
            <w:r w:rsidRPr="00983061">
              <w:rPr>
                <w:snapToGrid w:val="0"/>
              </w:rPr>
              <w:t>符合</w:t>
            </w:r>
            <w:proofErr w:type="gramStart"/>
            <w:r w:rsidRPr="00983061">
              <w:rPr>
                <w:snapToGrid w:val="0"/>
              </w:rPr>
              <w:t>《</w:t>
            </w:r>
            <w:proofErr w:type="gramEnd"/>
            <w:r w:rsidRPr="00983061">
              <w:rPr>
                <w:snapToGrid w:val="0"/>
              </w:rPr>
              <w:t>江苏省排污口设置及规范化整治管理</w:t>
            </w:r>
          </w:p>
          <w:p w14:paraId="4CB3E4AC" w14:textId="77777777" w:rsidR="005056BE" w:rsidRPr="00983061" w:rsidRDefault="005056BE" w:rsidP="002E3390">
            <w:pPr>
              <w:pStyle w:val="1fe"/>
              <w:rPr>
                <w:snapToGrid w:val="0"/>
              </w:rPr>
            </w:pPr>
            <w:r w:rsidRPr="00983061">
              <w:rPr>
                <w:snapToGrid w:val="0"/>
              </w:rPr>
              <w:t>办法</w:t>
            </w:r>
            <w:proofErr w:type="gramStart"/>
            <w:r w:rsidRPr="00983061">
              <w:rPr>
                <w:snapToGrid w:val="0"/>
              </w:rPr>
              <w:t>》</w:t>
            </w:r>
            <w:proofErr w:type="gramEnd"/>
            <w:r w:rsidRPr="00983061">
              <w:rPr>
                <w:snapToGrid w:val="0"/>
              </w:rPr>
              <w:t>要求</w:t>
            </w:r>
          </w:p>
        </w:tc>
      </w:tr>
      <w:tr w:rsidR="005056BE" w:rsidRPr="00983061" w14:paraId="6C71C544" w14:textId="77777777" w:rsidTr="005056BE">
        <w:trPr>
          <w:trHeight w:val="219"/>
        </w:trPr>
        <w:tc>
          <w:tcPr>
            <w:tcW w:w="457" w:type="pct"/>
            <w:vMerge/>
            <w:vAlign w:val="center"/>
          </w:tcPr>
          <w:p w14:paraId="595C3B59" w14:textId="77777777" w:rsidR="005056BE" w:rsidRPr="00983061" w:rsidRDefault="005056BE" w:rsidP="002E3390">
            <w:pPr>
              <w:pStyle w:val="1fe"/>
              <w:rPr>
                <w:snapToGrid w:val="0"/>
                <w:sz w:val="2"/>
                <w:szCs w:val="2"/>
              </w:rPr>
            </w:pPr>
          </w:p>
        </w:tc>
        <w:tc>
          <w:tcPr>
            <w:tcW w:w="1448" w:type="pct"/>
            <w:gridSpan w:val="3"/>
            <w:vAlign w:val="center"/>
          </w:tcPr>
          <w:p w14:paraId="425DAA30" w14:textId="77777777" w:rsidR="005056BE" w:rsidRPr="00983061" w:rsidRDefault="005056BE" w:rsidP="002E3390">
            <w:pPr>
              <w:pStyle w:val="1fe"/>
              <w:rPr>
                <w:snapToGrid w:val="0"/>
              </w:rPr>
            </w:pPr>
            <w:r w:rsidRPr="00983061">
              <w:rPr>
                <w:snapToGrid w:val="0"/>
              </w:rPr>
              <w:t>事故应急池</w:t>
            </w:r>
          </w:p>
        </w:tc>
        <w:tc>
          <w:tcPr>
            <w:tcW w:w="838" w:type="pct"/>
            <w:vAlign w:val="center"/>
          </w:tcPr>
          <w:p w14:paraId="1E56B9A6" w14:textId="77777777" w:rsidR="005056BE" w:rsidRPr="00983061" w:rsidRDefault="005056BE" w:rsidP="002E3390">
            <w:pPr>
              <w:pStyle w:val="1fe"/>
              <w:rPr>
                <w:snapToGrid w:val="0"/>
              </w:rPr>
            </w:pPr>
            <w:r w:rsidRPr="00983061">
              <w:rPr>
                <w:snapToGrid w:val="0"/>
              </w:rPr>
              <w:t>/</w:t>
            </w:r>
          </w:p>
        </w:tc>
        <w:tc>
          <w:tcPr>
            <w:tcW w:w="2257" w:type="pct"/>
            <w:gridSpan w:val="2"/>
            <w:vAlign w:val="center"/>
          </w:tcPr>
          <w:p w14:paraId="001CD05A" w14:textId="77777777" w:rsidR="005056BE" w:rsidRPr="00983061" w:rsidRDefault="005056BE" w:rsidP="002E3390">
            <w:pPr>
              <w:pStyle w:val="1fe"/>
              <w:rPr>
                <w:snapToGrid w:val="0"/>
                <w:sz w:val="14"/>
              </w:rPr>
            </w:pPr>
            <w:r w:rsidRPr="00983061">
              <w:rPr>
                <w:snapToGrid w:val="0"/>
              </w:rPr>
              <w:t>500m</w:t>
            </w:r>
            <w:r w:rsidRPr="00983061">
              <w:rPr>
                <w:snapToGrid w:val="0"/>
                <w:sz w:val="14"/>
              </w:rPr>
              <w:t>3</w:t>
            </w:r>
          </w:p>
        </w:tc>
      </w:tr>
      <w:tr w:rsidR="005056BE" w:rsidRPr="00983061" w14:paraId="4A191A4F" w14:textId="77777777" w:rsidTr="005056BE">
        <w:trPr>
          <w:trHeight w:val="226"/>
        </w:trPr>
        <w:tc>
          <w:tcPr>
            <w:tcW w:w="457" w:type="pct"/>
            <w:vMerge/>
            <w:vAlign w:val="center"/>
          </w:tcPr>
          <w:p w14:paraId="63A9A0DD" w14:textId="77777777" w:rsidR="005056BE" w:rsidRPr="00983061" w:rsidRDefault="005056BE" w:rsidP="002E3390">
            <w:pPr>
              <w:pStyle w:val="1fe"/>
              <w:rPr>
                <w:snapToGrid w:val="0"/>
                <w:sz w:val="2"/>
                <w:szCs w:val="2"/>
              </w:rPr>
            </w:pPr>
          </w:p>
        </w:tc>
        <w:tc>
          <w:tcPr>
            <w:tcW w:w="1448" w:type="pct"/>
            <w:gridSpan w:val="3"/>
            <w:vAlign w:val="center"/>
          </w:tcPr>
          <w:p w14:paraId="7D8D1A5E" w14:textId="77777777" w:rsidR="005056BE" w:rsidRPr="00983061" w:rsidRDefault="005056BE" w:rsidP="002E3390">
            <w:pPr>
              <w:pStyle w:val="1fe"/>
              <w:rPr>
                <w:snapToGrid w:val="0"/>
              </w:rPr>
            </w:pPr>
            <w:r w:rsidRPr="00983061">
              <w:rPr>
                <w:snapToGrid w:val="0"/>
              </w:rPr>
              <w:t>初期雨水罐</w:t>
            </w:r>
          </w:p>
        </w:tc>
        <w:tc>
          <w:tcPr>
            <w:tcW w:w="838" w:type="pct"/>
            <w:vAlign w:val="center"/>
          </w:tcPr>
          <w:p w14:paraId="2939916B" w14:textId="77777777" w:rsidR="005056BE" w:rsidRPr="00983061" w:rsidRDefault="005056BE" w:rsidP="002E3390">
            <w:pPr>
              <w:pStyle w:val="1fe"/>
              <w:rPr>
                <w:snapToGrid w:val="0"/>
              </w:rPr>
            </w:pPr>
            <w:r w:rsidRPr="00983061">
              <w:rPr>
                <w:snapToGrid w:val="0"/>
              </w:rPr>
              <w:t>/</w:t>
            </w:r>
          </w:p>
        </w:tc>
        <w:tc>
          <w:tcPr>
            <w:tcW w:w="2257" w:type="pct"/>
            <w:gridSpan w:val="2"/>
            <w:vAlign w:val="center"/>
          </w:tcPr>
          <w:p w14:paraId="208C86B9" w14:textId="77777777" w:rsidR="005056BE" w:rsidRPr="00983061" w:rsidRDefault="005056BE" w:rsidP="002E3390">
            <w:pPr>
              <w:pStyle w:val="1fe"/>
              <w:rPr>
                <w:snapToGrid w:val="0"/>
                <w:sz w:val="14"/>
              </w:rPr>
            </w:pPr>
            <w:r w:rsidRPr="00983061">
              <w:rPr>
                <w:snapToGrid w:val="0"/>
              </w:rPr>
              <w:t>500m</w:t>
            </w:r>
            <w:r w:rsidRPr="00983061">
              <w:rPr>
                <w:snapToGrid w:val="0"/>
                <w:sz w:val="14"/>
              </w:rPr>
              <w:t>3</w:t>
            </w:r>
          </w:p>
        </w:tc>
      </w:tr>
    </w:tbl>
    <w:p w14:paraId="40131DE5" w14:textId="00B139B9" w:rsidR="005056BE" w:rsidRPr="005056BE" w:rsidRDefault="005056BE" w:rsidP="002E3390">
      <w:pPr>
        <w:pStyle w:val="1fe"/>
        <w:rPr>
          <w:snapToGrid w:val="0"/>
          <w:sz w:val="18"/>
        </w:rPr>
      </w:pPr>
      <w:r w:rsidRPr="005056BE">
        <w:rPr>
          <w:rFonts w:hint="eastAsia"/>
          <w:snapToGrid w:val="0"/>
          <w:sz w:val="18"/>
        </w:rPr>
        <w:t>*</w:t>
      </w:r>
      <w:r w:rsidRPr="005056BE">
        <w:rPr>
          <w:rFonts w:hint="eastAsia"/>
          <w:snapToGrid w:val="0"/>
          <w:sz w:val="18"/>
        </w:rPr>
        <w:t>注：</w:t>
      </w:r>
      <w:r w:rsidRPr="005056BE">
        <w:rPr>
          <w:rFonts w:hint="eastAsia"/>
          <w:snapToGrid w:val="0"/>
          <w:sz w:val="18"/>
        </w:rPr>
        <w:t>96%</w:t>
      </w:r>
      <w:r w:rsidRPr="005056BE">
        <w:rPr>
          <w:rFonts w:hint="eastAsia"/>
          <w:snapToGrid w:val="0"/>
          <w:sz w:val="18"/>
        </w:rPr>
        <w:t>烯</w:t>
      </w:r>
      <w:proofErr w:type="gramStart"/>
      <w:r w:rsidRPr="005056BE">
        <w:rPr>
          <w:rFonts w:hint="eastAsia"/>
          <w:snapToGrid w:val="0"/>
          <w:sz w:val="18"/>
        </w:rPr>
        <w:t>啶虫胺自</w:t>
      </w:r>
      <w:r w:rsidRPr="005056BE">
        <w:rPr>
          <w:rFonts w:hint="eastAsia"/>
          <w:snapToGrid w:val="0"/>
          <w:sz w:val="18"/>
        </w:rPr>
        <w:t>2015</w:t>
      </w:r>
      <w:r w:rsidRPr="005056BE">
        <w:rPr>
          <w:rFonts w:hint="eastAsia"/>
          <w:snapToGrid w:val="0"/>
          <w:sz w:val="18"/>
        </w:rPr>
        <w:t>年</w:t>
      </w:r>
      <w:proofErr w:type="gramEnd"/>
      <w:r w:rsidRPr="005056BE">
        <w:rPr>
          <w:rFonts w:hint="eastAsia"/>
          <w:snapToGrid w:val="0"/>
          <w:sz w:val="18"/>
        </w:rPr>
        <w:t>停产至今，</w:t>
      </w:r>
      <w:r>
        <w:rPr>
          <w:rFonts w:hint="eastAsia"/>
          <w:snapToGrid w:val="0"/>
          <w:sz w:val="18"/>
        </w:rPr>
        <w:t>除本章节对其进行描述外，</w:t>
      </w:r>
      <w:r w:rsidRPr="005056BE">
        <w:rPr>
          <w:rFonts w:hint="eastAsia"/>
          <w:snapToGrid w:val="0"/>
          <w:sz w:val="18"/>
        </w:rPr>
        <w:t>后文不再对其进行分析</w:t>
      </w:r>
    </w:p>
    <w:p w14:paraId="386EA1D3" w14:textId="77777777" w:rsidR="005056BE" w:rsidRPr="00983061" w:rsidRDefault="005056BE" w:rsidP="002E3390">
      <w:pPr>
        <w:ind w:firstLine="480"/>
        <w:rPr>
          <w:snapToGrid w:val="0"/>
        </w:rPr>
      </w:pPr>
      <w:r w:rsidRPr="00983061">
        <w:rPr>
          <w:snapToGrid w:val="0"/>
        </w:rPr>
        <w:t>江苏维尤纳特精细化工有限公司南厂区位于新沂市化工集聚</w:t>
      </w:r>
      <w:proofErr w:type="gramStart"/>
      <w:r w:rsidRPr="00983061">
        <w:rPr>
          <w:snapToGrid w:val="0"/>
        </w:rPr>
        <w:t>区唐店片区</w:t>
      </w:r>
      <w:proofErr w:type="gramEnd"/>
      <w:r w:rsidRPr="00983061">
        <w:rPr>
          <w:snapToGrid w:val="0"/>
        </w:rPr>
        <w:t>唐棋路南、经二路西侧，北厂区位于唐棋路北、经二路西侧，南北厂区厂界距离</w:t>
      </w:r>
      <w:r w:rsidRPr="00983061">
        <w:rPr>
          <w:snapToGrid w:val="0"/>
        </w:rPr>
        <w:t xml:space="preserve"> 45 </w:t>
      </w:r>
      <w:r w:rsidRPr="00983061">
        <w:rPr>
          <w:snapToGrid w:val="0"/>
        </w:rPr>
        <w:t>米。</w:t>
      </w:r>
    </w:p>
    <w:p w14:paraId="0742E802" w14:textId="77777777" w:rsidR="005056BE" w:rsidRPr="00983061" w:rsidRDefault="005056BE" w:rsidP="002E3390">
      <w:pPr>
        <w:ind w:firstLine="480"/>
        <w:rPr>
          <w:snapToGrid w:val="0"/>
        </w:rPr>
      </w:pPr>
      <w:r w:rsidRPr="00983061">
        <w:rPr>
          <w:snapToGrid w:val="0"/>
        </w:rPr>
        <w:lastRenderedPageBreak/>
        <w:t>江苏维尤纳特精细化工有限公司南厂区为生产区，厂区中部二条主干道进入生产区，主干道与次干道相通，污水处理、生产用水循环水池设在厂区东北部。项目氰基苯、氯氰基苯车间位于南厂区。氰基苯车间位于厂区南部已建对苯二</w:t>
      </w:r>
      <w:proofErr w:type="gramStart"/>
      <w:r w:rsidRPr="00983061">
        <w:rPr>
          <w:snapToGrid w:val="0"/>
        </w:rPr>
        <w:t>腈</w:t>
      </w:r>
      <w:proofErr w:type="gramEnd"/>
      <w:r w:rsidRPr="00983061">
        <w:rPr>
          <w:snapToGrid w:val="0"/>
        </w:rPr>
        <w:t>车间东侧、配电室南侧地块，氯氰基苯车间位于已建四氯对苯二</w:t>
      </w:r>
      <w:proofErr w:type="gramStart"/>
      <w:r w:rsidRPr="00983061">
        <w:rPr>
          <w:snapToGrid w:val="0"/>
        </w:rPr>
        <w:t>腈</w:t>
      </w:r>
      <w:proofErr w:type="gramEnd"/>
      <w:r w:rsidRPr="00983061">
        <w:rPr>
          <w:snapToGrid w:val="0"/>
        </w:rPr>
        <w:t>车间北侧地块，南厂区西北部新建配电室一座，配电室南侧新建成品库一座，成品库东侧地块为液氯罐区。北厂区目前主要为生活区。</w:t>
      </w:r>
    </w:p>
    <w:p w14:paraId="2CCB4BBA" w14:textId="77777777" w:rsidR="005056BE" w:rsidRPr="00983061" w:rsidRDefault="005056BE" w:rsidP="002E3390">
      <w:pPr>
        <w:ind w:firstLine="480"/>
        <w:rPr>
          <w:snapToGrid w:val="0"/>
        </w:rPr>
      </w:pPr>
      <w:r w:rsidRPr="00983061">
        <w:rPr>
          <w:snapToGrid w:val="0"/>
        </w:rPr>
        <w:t>厂房与其它建构筑物的防火间距均满足防火规范的要求。厂区道路采用混凝土路面与场外道路接通。</w:t>
      </w:r>
    </w:p>
    <w:p w14:paraId="0E24DE7D" w14:textId="77777777" w:rsidR="005056BE" w:rsidRPr="00983061" w:rsidRDefault="005056BE" w:rsidP="002E3390">
      <w:pPr>
        <w:ind w:firstLine="480"/>
        <w:rPr>
          <w:snapToGrid w:val="0"/>
        </w:rPr>
      </w:pPr>
      <w:r w:rsidRPr="00983061">
        <w:rPr>
          <w:snapToGrid w:val="0"/>
        </w:rPr>
        <w:t>维尤纳特化工主要生产设备见表</w:t>
      </w:r>
      <w:r w:rsidRPr="00983061">
        <w:rPr>
          <w:snapToGrid w:val="0"/>
        </w:rPr>
        <w:t xml:space="preserve"> 3.1-4</w:t>
      </w:r>
      <w:r w:rsidRPr="00983061">
        <w:rPr>
          <w:snapToGrid w:val="0"/>
        </w:rPr>
        <w:t>。</w:t>
      </w:r>
    </w:p>
    <w:p w14:paraId="37781290" w14:textId="77777777" w:rsidR="005056BE" w:rsidRPr="00D46AC2" w:rsidRDefault="005056BE" w:rsidP="002E3390">
      <w:pPr>
        <w:pStyle w:val="1fe"/>
        <w:rPr>
          <w:b/>
          <w:bCs/>
          <w:snapToGrid w:val="0"/>
        </w:rPr>
      </w:pPr>
      <w:r w:rsidRPr="00D46AC2">
        <w:rPr>
          <w:b/>
          <w:bCs/>
          <w:snapToGrid w:val="0"/>
        </w:rPr>
        <w:t>表</w:t>
      </w:r>
      <w:r w:rsidRPr="00D46AC2">
        <w:rPr>
          <w:b/>
          <w:bCs/>
          <w:snapToGrid w:val="0"/>
        </w:rPr>
        <w:t xml:space="preserve"> </w:t>
      </w:r>
      <w:r w:rsidRPr="00D46AC2">
        <w:rPr>
          <w:rFonts w:eastAsia="Times New Roman"/>
          <w:b/>
          <w:bCs/>
          <w:snapToGrid w:val="0"/>
        </w:rPr>
        <w:t>3.1-</w:t>
      </w:r>
      <w:r w:rsidRPr="00D46AC2">
        <w:rPr>
          <w:rFonts w:eastAsiaTheme="minorEastAsia"/>
          <w:b/>
          <w:bCs/>
          <w:snapToGrid w:val="0"/>
        </w:rPr>
        <w:t xml:space="preserve">4   </w:t>
      </w:r>
      <w:r w:rsidRPr="00D46AC2">
        <w:rPr>
          <w:rFonts w:eastAsia="Times New Roman"/>
          <w:b/>
          <w:bCs/>
          <w:snapToGrid w:val="0"/>
        </w:rPr>
        <w:t xml:space="preserve">  </w:t>
      </w:r>
      <w:r w:rsidRPr="00D46AC2">
        <w:rPr>
          <w:b/>
          <w:bCs/>
          <w:snapToGrid w:val="0"/>
        </w:rPr>
        <w:t>厂区主要设备一览表</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964"/>
        <w:gridCol w:w="1672"/>
        <w:gridCol w:w="3432"/>
        <w:gridCol w:w="753"/>
        <w:gridCol w:w="1489"/>
      </w:tblGrid>
      <w:tr w:rsidR="005056BE" w:rsidRPr="00D46AC2" w14:paraId="7DF13D9F" w14:textId="77777777" w:rsidTr="005056BE">
        <w:trPr>
          <w:trHeight w:val="277"/>
          <w:tblHeader/>
        </w:trPr>
        <w:tc>
          <w:tcPr>
            <w:tcW w:w="580" w:type="pct"/>
            <w:vAlign w:val="center"/>
          </w:tcPr>
          <w:p w14:paraId="146CFE26" w14:textId="77777777" w:rsidR="005056BE" w:rsidRPr="00D46AC2" w:rsidRDefault="005056BE" w:rsidP="002E3390">
            <w:pPr>
              <w:pStyle w:val="1fe"/>
              <w:rPr>
                <w:b/>
                <w:bCs/>
                <w:snapToGrid w:val="0"/>
              </w:rPr>
            </w:pPr>
            <w:r w:rsidRPr="00D46AC2">
              <w:rPr>
                <w:b/>
                <w:bCs/>
                <w:snapToGrid w:val="0"/>
              </w:rPr>
              <w:t>类别</w:t>
            </w:r>
          </w:p>
        </w:tc>
        <w:tc>
          <w:tcPr>
            <w:tcW w:w="1006" w:type="pct"/>
            <w:vAlign w:val="center"/>
          </w:tcPr>
          <w:p w14:paraId="345EB77F" w14:textId="77777777" w:rsidR="005056BE" w:rsidRPr="00D46AC2" w:rsidRDefault="005056BE" w:rsidP="002E3390">
            <w:pPr>
              <w:pStyle w:val="1fe"/>
              <w:rPr>
                <w:b/>
                <w:bCs/>
                <w:snapToGrid w:val="0"/>
              </w:rPr>
            </w:pPr>
            <w:r w:rsidRPr="00D46AC2">
              <w:rPr>
                <w:b/>
                <w:bCs/>
                <w:snapToGrid w:val="0"/>
              </w:rPr>
              <w:t>设备名称</w:t>
            </w:r>
          </w:p>
        </w:tc>
        <w:tc>
          <w:tcPr>
            <w:tcW w:w="2065" w:type="pct"/>
            <w:vAlign w:val="center"/>
          </w:tcPr>
          <w:p w14:paraId="30B245C0" w14:textId="77777777" w:rsidR="005056BE" w:rsidRPr="00D46AC2" w:rsidRDefault="005056BE" w:rsidP="002E3390">
            <w:pPr>
              <w:pStyle w:val="1fe"/>
              <w:rPr>
                <w:b/>
                <w:bCs/>
                <w:snapToGrid w:val="0"/>
              </w:rPr>
            </w:pPr>
            <w:r w:rsidRPr="00D46AC2">
              <w:rPr>
                <w:b/>
                <w:bCs/>
                <w:snapToGrid w:val="0"/>
              </w:rPr>
              <w:t>规格型号</w:t>
            </w:r>
          </w:p>
        </w:tc>
        <w:tc>
          <w:tcPr>
            <w:tcW w:w="453" w:type="pct"/>
            <w:vAlign w:val="center"/>
          </w:tcPr>
          <w:p w14:paraId="422A9C95" w14:textId="77777777" w:rsidR="005056BE" w:rsidRPr="00D46AC2" w:rsidRDefault="005056BE" w:rsidP="002E3390">
            <w:pPr>
              <w:pStyle w:val="1fe"/>
              <w:rPr>
                <w:b/>
                <w:bCs/>
                <w:snapToGrid w:val="0"/>
              </w:rPr>
            </w:pPr>
            <w:r w:rsidRPr="00D46AC2">
              <w:rPr>
                <w:b/>
                <w:bCs/>
                <w:snapToGrid w:val="0"/>
              </w:rPr>
              <w:t>单位</w:t>
            </w:r>
          </w:p>
        </w:tc>
        <w:tc>
          <w:tcPr>
            <w:tcW w:w="896" w:type="pct"/>
            <w:vAlign w:val="center"/>
          </w:tcPr>
          <w:p w14:paraId="77C5E50E" w14:textId="77777777" w:rsidR="005056BE" w:rsidRPr="00D46AC2" w:rsidRDefault="005056BE" w:rsidP="002E3390">
            <w:pPr>
              <w:pStyle w:val="1fe"/>
              <w:rPr>
                <w:b/>
                <w:bCs/>
                <w:snapToGrid w:val="0"/>
              </w:rPr>
            </w:pPr>
            <w:r w:rsidRPr="00D46AC2">
              <w:rPr>
                <w:b/>
                <w:bCs/>
                <w:snapToGrid w:val="0"/>
              </w:rPr>
              <w:t>数量</w:t>
            </w:r>
          </w:p>
        </w:tc>
      </w:tr>
      <w:tr w:rsidR="005056BE" w:rsidRPr="00983061" w14:paraId="4878C07B" w14:textId="77777777" w:rsidTr="005056BE">
        <w:trPr>
          <w:trHeight w:val="336"/>
        </w:trPr>
        <w:tc>
          <w:tcPr>
            <w:tcW w:w="580" w:type="pct"/>
            <w:vMerge w:val="restart"/>
            <w:vAlign w:val="center"/>
          </w:tcPr>
          <w:p w14:paraId="2AD60090" w14:textId="77777777" w:rsidR="005056BE" w:rsidRPr="00983061" w:rsidRDefault="005056BE" w:rsidP="002E3390">
            <w:pPr>
              <w:pStyle w:val="1fe"/>
              <w:rPr>
                <w:snapToGrid w:val="0"/>
              </w:rPr>
            </w:pPr>
            <w:r w:rsidRPr="00983061">
              <w:rPr>
                <w:snapToGrid w:val="0"/>
              </w:rPr>
              <w:t>对</w:t>
            </w:r>
            <w:proofErr w:type="gramStart"/>
            <w:r w:rsidRPr="00983061">
              <w:rPr>
                <w:snapToGrid w:val="0"/>
              </w:rPr>
              <w:t>苯二氰</w:t>
            </w:r>
            <w:proofErr w:type="gramEnd"/>
          </w:p>
        </w:tc>
        <w:tc>
          <w:tcPr>
            <w:tcW w:w="1006" w:type="pct"/>
            <w:vAlign w:val="center"/>
          </w:tcPr>
          <w:p w14:paraId="6EE05B44" w14:textId="77777777" w:rsidR="005056BE" w:rsidRPr="00983061" w:rsidRDefault="005056BE" w:rsidP="002E3390">
            <w:pPr>
              <w:pStyle w:val="1fe"/>
              <w:rPr>
                <w:snapToGrid w:val="0"/>
              </w:rPr>
            </w:pPr>
            <w:r w:rsidRPr="00983061">
              <w:rPr>
                <w:snapToGrid w:val="0"/>
              </w:rPr>
              <w:t>液氨汽化器</w:t>
            </w:r>
          </w:p>
        </w:tc>
        <w:tc>
          <w:tcPr>
            <w:tcW w:w="2065" w:type="pct"/>
            <w:vAlign w:val="center"/>
          </w:tcPr>
          <w:p w14:paraId="301A406E" w14:textId="77777777" w:rsidR="005056BE" w:rsidRPr="00983061" w:rsidRDefault="005056BE" w:rsidP="002E3390">
            <w:pPr>
              <w:pStyle w:val="1fe"/>
              <w:rPr>
                <w:snapToGrid w:val="0"/>
                <w:sz w:val="14"/>
              </w:rPr>
            </w:pPr>
            <w:r w:rsidRPr="00983061">
              <w:rPr>
                <w:snapToGrid w:val="0"/>
              </w:rPr>
              <w:t>20 m</w:t>
            </w:r>
            <w:r w:rsidRPr="00983061">
              <w:rPr>
                <w:snapToGrid w:val="0"/>
                <w:sz w:val="14"/>
              </w:rPr>
              <w:t>3</w:t>
            </w:r>
          </w:p>
        </w:tc>
        <w:tc>
          <w:tcPr>
            <w:tcW w:w="453" w:type="pct"/>
            <w:vAlign w:val="center"/>
          </w:tcPr>
          <w:p w14:paraId="7A269832" w14:textId="77777777" w:rsidR="005056BE" w:rsidRPr="00983061" w:rsidRDefault="005056BE" w:rsidP="002E3390">
            <w:pPr>
              <w:pStyle w:val="1fe"/>
              <w:rPr>
                <w:snapToGrid w:val="0"/>
              </w:rPr>
            </w:pPr>
            <w:r w:rsidRPr="00983061">
              <w:rPr>
                <w:snapToGrid w:val="0"/>
              </w:rPr>
              <w:t>台</w:t>
            </w:r>
          </w:p>
        </w:tc>
        <w:tc>
          <w:tcPr>
            <w:tcW w:w="896" w:type="pct"/>
            <w:vAlign w:val="center"/>
          </w:tcPr>
          <w:p w14:paraId="35A9A702" w14:textId="77777777" w:rsidR="005056BE" w:rsidRPr="00983061" w:rsidRDefault="005056BE" w:rsidP="002E3390">
            <w:pPr>
              <w:pStyle w:val="1fe"/>
              <w:rPr>
                <w:snapToGrid w:val="0"/>
              </w:rPr>
            </w:pPr>
            <w:r w:rsidRPr="00983061">
              <w:rPr>
                <w:snapToGrid w:val="0"/>
              </w:rPr>
              <w:t>1</w:t>
            </w:r>
          </w:p>
        </w:tc>
      </w:tr>
      <w:tr w:rsidR="005056BE" w:rsidRPr="00983061" w14:paraId="37BF2C31" w14:textId="77777777" w:rsidTr="005056BE">
        <w:trPr>
          <w:trHeight w:val="319"/>
        </w:trPr>
        <w:tc>
          <w:tcPr>
            <w:tcW w:w="580" w:type="pct"/>
            <w:vMerge/>
            <w:vAlign w:val="center"/>
          </w:tcPr>
          <w:p w14:paraId="5B7D16D5" w14:textId="77777777" w:rsidR="005056BE" w:rsidRPr="00983061" w:rsidRDefault="005056BE" w:rsidP="002E3390">
            <w:pPr>
              <w:pStyle w:val="1fe"/>
              <w:rPr>
                <w:snapToGrid w:val="0"/>
                <w:sz w:val="2"/>
                <w:szCs w:val="2"/>
              </w:rPr>
            </w:pPr>
          </w:p>
        </w:tc>
        <w:tc>
          <w:tcPr>
            <w:tcW w:w="1006" w:type="pct"/>
            <w:vAlign w:val="center"/>
          </w:tcPr>
          <w:p w14:paraId="68E1D5A6" w14:textId="77777777" w:rsidR="005056BE" w:rsidRPr="00983061" w:rsidRDefault="005056BE" w:rsidP="002E3390">
            <w:pPr>
              <w:pStyle w:val="1fe"/>
              <w:rPr>
                <w:snapToGrid w:val="0"/>
              </w:rPr>
            </w:pPr>
            <w:r w:rsidRPr="00983061">
              <w:rPr>
                <w:snapToGrid w:val="0"/>
              </w:rPr>
              <w:t>二甲苯储槽</w:t>
            </w:r>
          </w:p>
        </w:tc>
        <w:tc>
          <w:tcPr>
            <w:tcW w:w="2065" w:type="pct"/>
            <w:vAlign w:val="center"/>
          </w:tcPr>
          <w:p w14:paraId="3ACE2D34" w14:textId="77777777" w:rsidR="005056BE" w:rsidRPr="00983061" w:rsidRDefault="005056BE" w:rsidP="002E3390">
            <w:pPr>
              <w:pStyle w:val="1fe"/>
              <w:rPr>
                <w:snapToGrid w:val="0"/>
                <w:sz w:val="14"/>
              </w:rPr>
            </w:pPr>
            <w:r w:rsidRPr="00983061">
              <w:rPr>
                <w:snapToGrid w:val="0"/>
              </w:rPr>
              <w:t>100 m</w:t>
            </w:r>
            <w:r w:rsidRPr="00983061">
              <w:rPr>
                <w:snapToGrid w:val="0"/>
                <w:sz w:val="14"/>
              </w:rPr>
              <w:t>3</w:t>
            </w:r>
          </w:p>
        </w:tc>
        <w:tc>
          <w:tcPr>
            <w:tcW w:w="453" w:type="pct"/>
            <w:vAlign w:val="center"/>
          </w:tcPr>
          <w:p w14:paraId="12A8ECF3" w14:textId="77777777" w:rsidR="005056BE" w:rsidRPr="00983061" w:rsidRDefault="005056BE" w:rsidP="002E3390">
            <w:pPr>
              <w:pStyle w:val="1fe"/>
              <w:rPr>
                <w:snapToGrid w:val="0"/>
              </w:rPr>
            </w:pPr>
            <w:r w:rsidRPr="00983061">
              <w:rPr>
                <w:snapToGrid w:val="0"/>
              </w:rPr>
              <w:t>只</w:t>
            </w:r>
          </w:p>
        </w:tc>
        <w:tc>
          <w:tcPr>
            <w:tcW w:w="896" w:type="pct"/>
            <w:vAlign w:val="center"/>
          </w:tcPr>
          <w:p w14:paraId="7596DD92" w14:textId="77777777" w:rsidR="005056BE" w:rsidRPr="00983061" w:rsidRDefault="005056BE" w:rsidP="002E3390">
            <w:pPr>
              <w:pStyle w:val="1fe"/>
              <w:rPr>
                <w:snapToGrid w:val="0"/>
              </w:rPr>
            </w:pPr>
            <w:r w:rsidRPr="00983061">
              <w:rPr>
                <w:snapToGrid w:val="0"/>
              </w:rPr>
              <w:t>2</w:t>
            </w:r>
          </w:p>
        </w:tc>
      </w:tr>
      <w:tr w:rsidR="005056BE" w:rsidRPr="00983061" w14:paraId="12884F4D" w14:textId="77777777" w:rsidTr="005056BE">
        <w:trPr>
          <w:trHeight w:val="321"/>
        </w:trPr>
        <w:tc>
          <w:tcPr>
            <w:tcW w:w="580" w:type="pct"/>
            <w:vMerge/>
            <w:vAlign w:val="center"/>
          </w:tcPr>
          <w:p w14:paraId="3C0F1AE9" w14:textId="77777777" w:rsidR="005056BE" w:rsidRPr="00983061" w:rsidRDefault="005056BE" w:rsidP="002E3390">
            <w:pPr>
              <w:pStyle w:val="1fe"/>
              <w:rPr>
                <w:snapToGrid w:val="0"/>
                <w:sz w:val="2"/>
                <w:szCs w:val="2"/>
              </w:rPr>
            </w:pPr>
          </w:p>
        </w:tc>
        <w:tc>
          <w:tcPr>
            <w:tcW w:w="1006" w:type="pct"/>
            <w:vAlign w:val="center"/>
          </w:tcPr>
          <w:p w14:paraId="2A881E95" w14:textId="77777777" w:rsidR="005056BE" w:rsidRPr="00983061" w:rsidRDefault="005056BE" w:rsidP="002E3390">
            <w:pPr>
              <w:pStyle w:val="1fe"/>
              <w:rPr>
                <w:snapToGrid w:val="0"/>
              </w:rPr>
            </w:pPr>
            <w:r w:rsidRPr="00983061">
              <w:rPr>
                <w:snapToGrid w:val="0"/>
              </w:rPr>
              <w:t>二甲苯汽化器</w:t>
            </w:r>
          </w:p>
        </w:tc>
        <w:tc>
          <w:tcPr>
            <w:tcW w:w="2065" w:type="pct"/>
            <w:vAlign w:val="center"/>
          </w:tcPr>
          <w:p w14:paraId="430A0DF9" w14:textId="77777777" w:rsidR="005056BE" w:rsidRPr="00983061" w:rsidRDefault="005056BE" w:rsidP="002E3390">
            <w:pPr>
              <w:pStyle w:val="1fe"/>
              <w:rPr>
                <w:snapToGrid w:val="0"/>
                <w:sz w:val="14"/>
              </w:rPr>
            </w:pPr>
            <w:r w:rsidRPr="00983061">
              <w:rPr>
                <w:snapToGrid w:val="0"/>
              </w:rPr>
              <w:t>250 m</w:t>
            </w:r>
            <w:r w:rsidRPr="00983061">
              <w:rPr>
                <w:snapToGrid w:val="0"/>
                <w:sz w:val="14"/>
              </w:rPr>
              <w:t>3</w:t>
            </w:r>
          </w:p>
        </w:tc>
        <w:tc>
          <w:tcPr>
            <w:tcW w:w="453" w:type="pct"/>
            <w:vAlign w:val="center"/>
          </w:tcPr>
          <w:p w14:paraId="73C6ED1C" w14:textId="77777777" w:rsidR="005056BE" w:rsidRPr="00983061" w:rsidRDefault="005056BE" w:rsidP="002E3390">
            <w:pPr>
              <w:pStyle w:val="1fe"/>
              <w:rPr>
                <w:snapToGrid w:val="0"/>
              </w:rPr>
            </w:pPr>
            <w:r w:rsidRPr="00983061">
              <w:rPr>
                <w:snapToGrid w:val="0"/>
              </w:rPr>
              <w:t>台</w:t>
            </w:r>
          </w:p>
        </w:tc>
        <w:tc>
          <w:tcPr>
            <w:tcW w:w="896" w:type="pct"/>
            <w:vAlign w:val="center"/>
          </w:tcPr>
          <w:p w14:paraId="31833B57" w14:textId="77777777" w:rsidR="005056BE" w:rsidRPr="00983061" w:rsidRDefault="005056BE" w:rsidP="002E3390">
            <w:pPr>
              <w:pStyle w:val="1fe"/>
              <w:rPr>
                <w:snapToGrid w:val="0"/>
              </w:rPr>
            </w:pPr>
            <w:r w:rsidRPr="00983061">
              <w:rPr>
                <w:snapToGrid w:val="0"/>
              </w:rPr>
              <w:t>2</w:t>
            </w:r>
          </w:p>
        </w:tc>
      </w:tr>
      <w:tr w:rsidR="005056BE" w:rsidRPr="00983061" w14:paraId="39F50EC3" w14:textId="77777777" w:rsidTr="005056BE">
        <w:trPr>
          <w:trHeight w:val="266"/>
        </w:trPr>
        <w:tc>
          <w:tcPr>
            <w:tcW w:w="580" w:type="pct"/>
            <w:vMerge/>
            <w:vAlign w:val="center"/>
          </w:tcPr>
          <w:p w14:paraId="1256F685" w14:textId="77777777" w:rsidR="005056BE" w:rsidRPr="00983061" w:rsidRDefault="005056BE" w:rsidP="002E3390">
            <w:pPr>
              <w:pStyle w:val="1fe"/>
              <w:rPr>
                <w:snapToGrid w:val="0"/>
                <w:sz w:val="2"/>
                <w:szCs w:val="2"/>
              </w:rPr>
            </w:pPr>
          </w:p>
        </w:tc>
        <w:tc>
          <w:tcPr>
            <w:tcW w:w="1006" w:type="pct"/>
            <w:vAlign w:val="center"/>
          </w:tcPr>
          <w:p w14:paraId="2D3C12FA" w14:textId="77777777" w:rsidR="005056BE" w:rsidRPr="00983061" w:rsidRDefault="005056BE" w:rsidP="002E3390">
            <w:pPr>
              <w:pStyle w:val="1fe"/>
              <w:rPr>
                <w:snapToGrid w:val="0"/>
              </w:rPr>
            </w:pPr>
            <w:r w:rsidRPr="00983061">
              <w:rPr>
                <w:snapToGrid w:val="0"/>
              </w:rPr>
              <w:t>热风炉</w:t>
            </w:r>
          </w:p>
        </w:tc>
        <w:tc>
          <w:tcPr>
            <w:tcW w:w="2065" w:type="pct"/>
            <w:vAlign w:val="center"/>
          </w:tcPr>
          <w:p w14:paraId="74B0BF4F" w14:textId="77777777" w:rsidR="005056BE" w:rsidRPr="00983061" w:rsidRDefault="005056BE" w:rsidP="002E3390">
            <w:pPr>
              <w:pStyle w:val="1fe"/>
              <w:rPr>
                <w:snapToGrid w:val="0"/>
              </w:rPr>
            </w:pPr>
            <w:r w:rsidRPr="00983061">
              <w:rPr>
                <w:snapToGrid w:val="0"/>
              </w:rPr>
              <w:t>2.5GJ/h</w:t>
            </w:r>
          </w:p>
        </w:tc>
        <w:tc>
          <w:tcPr>
            <w:tcW w:w="453" w:type="pct"/>
            <w:vAlign w:val="center"/>
          </w:tcPr>
          <w:p w14:paraId="3BA82645" w14:textId="77777777" w:rsidR="005056BE" w:rsidRPr="00983061" w:rsidRDefault="005056BE" w:rsidP="002E3390">
            <w:pPr>
              <w:pStyle w:val="1fe"/>
              <w:rPr>
                <w:snapToGrid w:val="0"/>
              </w:rPr>
            </w:pPr>
            <w:r w:rsidRPr="00983061">
              <w:rPr>
                <w:snapToGrid w:val="0"/>
              </w:rPr>
              <w:t>台</w:t>
            </w:r>
          </w:p>
        </w:tc>
        <w:tc>
          <w:tcPr>
            <w:tcW w:w="896" w:type="pct"/>
            <w:vAlign w:val="center"/>
          </w:tcPr>
          <w:p w14:paraId="3CD1068C" w14:textId="77777777" w:rsidR="005056BE" w:rsidRPr="00983061" w:rsidRDefault="005056BE" w:rsidP="002E3390">
            <w:pPr>
              <w:pStyle w:val="1fe"/>
              <w:rPr>
                <w:snapToGrid w:val="0"/>
              </w:rPr>
            </w:pPr>
            <w:r w:rsidRPr="00983061">
              <w:rPr>
                <w:snapToGrid w:val="0"/>
              </w:rPr>
              <w:t>1</w:t>
            </w:r>
          </w:p>
        </w:tc>
      </w:tr>
      <w:tr w:rsidR="005056BE" w:rsidRPr="00983061" w14:paraId="59FD9498" w14:textId="77777777" w:rsidTr="005056BE">
        <w:trPr>
          <w:trHeight w:val="303"/>
        </w:trPr>
        <w:tc>
          <w:tcPr>
            <w:tcW w:w="580" w:type="pct"/>
            <w:vMerge/>
            <w:vAlign w:val="center"/>
          </w:tcPr>
          <w:p w14:paraId="094429E2" w14:textId="77777777" w:rsidR="005056BE" w:rsidRPr="00983061" w:rsidRDefault="005056BE" w:rsidP="002E3390">
            <w:pPr>
              <w:pStyle w:val="1fe"/>
              <w:rPr>
                <w:snapToGrid w:val="0"/>
                <w:sz w:val="2"/>
                <w:szCs w:val="2"/>
              </w:rPr>
            </w:pPr>
          </w:p>
        </w:tc>
        <w:tc>
          <w:tcPr>
            <w:tcW w:w="1006" w:type="pct"/>
            <w:vAlign w:val="center"/>
          </w:tcPr>
          <w:p w14:paraId="17076AD1" w14:textId="77777777" w:rsidR="005056BE" w:rsidRPr="00983061" w:rsidRDefault="005056BE" w:rsidP="002E3390">
            <w:pPr>
              <w:pStyle w:val="1fe"/>
              <w:rPr>
                <w:snapToGrid w:val="0"/>
              </w:rPr>
            </w:pPr>
            <w:r w:rsidRPr="00983061">
              <w:rPr>
                <w:snapToGrid w:val="0"/>
              </w:rPr>
              <w:t>沸腾床反应器</w:t>
            </w:r>
          </w:p>
        </w:tc>
        <w:tc>
          <w:tcPr>
            <w:tcW w:w="2065" w:type="pct"/>
            <w:vAlign w:val="center"/>
          </w:tcPr>
          <w:p w14:paraId="129991BF" w14:textId="77777777" w:rsidR="005056BE" w:rsidRPr="00983061" w:rsidRDefault="005056BE" w:rsidP="002E3390">
            <w:pPr>
              <w:pStyle w:val="1fe"/>
              <w:rPr>
                <w:rFonts w:eastAsia="Times New Roman"/>
                <w:snapToGrid w:val="0"/>
              </w:rPr>
            </w:pPr>
            <w:r w:rsidRPr="00983061">
              <w:rPr>
                <w:rFonts w:eastAsia="Times New Roman"/>
                <w:snapToGrid w:val="0"/>
              </w:rPr>
              <w:t>DN1200</w:t>
            </w:r>
            <w:r w:rsidRPr="00983061">
              <w:rPr>
                <w:snapToGrid w:val="0"/>
              </w:rPr>
              <w:t>、</w:t>
            </w:r>
            <w:r w:rsidRPr="00983061">
              <w:rPr>
                <w:rFonts w:eastAsia="Times New Roman"/>
                <w:snapToGrid w:val="0"/>
              </w:rPr>
              <w:t>DN1500</w:t>
            </w:r>
          </w:p>
        </w:tc>
        <w:tc>
          <w:tcPr>
            <w:tcW w:w="453" w:type="pct"/>
            <w:vAlign w:val="center"/>
          </w:tcPr>
          <w:p w14:paraId="2878FA3F" w14:textId="77777777" w:rsidR="005056BE" w:rsidRPr="00983061" w:rsidRDefault="005056BE" w:rsidP="002E3390">
            <w:pPr>
              <w:pStyle w:val="1fe"/>
              <w:rPr>
                <w:snapToGrid w:val="0"/>
              </w:rPr>
            </w:pPr>
            <w:r w:rsidRPr="00983061">
              <w:rPr>
                <w:snapToGrid w:val="0"/>
              </w:rPr>
              <w:t>台</w:t>
            </w:r>
          </w:p>
        </w:tc>
        <w:tc>
          <w:tcPr>
            <w:tcW w:w="896" w:type="pct"/>
            <w:vAlign w:val="center"/>
          </w:tcPr>
          <w:p w14:paraId="4424FCA8" w14:textId="77777777" w:rsidR="005056BE" w:rsidRPr="00983061" w:rsidRDefault="005056BE" w:rsidP="002E3390">
            <w:pPr>
              <w:pStyle w:val="1fe"/>
              <w:rPr>
                <w:snapToGrid w:val="0"/>
              </w:rPr>
            </w:pPr>
            <w:r w:rsidRPr="00983061">
              <w:rPr>
                <w:snapToGrid w:val="0"/>
              </w:rPr>
              <w:t>2</w:t>
            </w:r>
          </w:p>
        </w:tc>
      </w:tr>
      <w:tr w:rsidR="005056BE" w:rsidRPr="00983061" w14:paraId="0DA3DF0B" w14:textId="77777777" w:rsidTr="005056BE">
        <w:trPr>
          <w:trHeight w:val="321"/>
        </w:trPr>
        <w:tc>
          <w:tcPr>
            <w:tcW w:w="580" w:type="pct"/>
            <w:vMerge/>
            <w:vAlign w:val="center"/>
          </w:tcPr>
          <w:p w14:paraId="703A63B5" w14:textId="77777777" w:rsidR="005056BE" w:rsidRPr="00983061" w:rsidRDefault="005056BE" w:rsidP="002E3390">
            <w:pPr>
              <w:pStyle w:val="1fe"/>
              <w:rPr>
                <w:snapToGrid w:val="0"/>
                <w:sz w:val="2"/>
                <w:szCs w:val="2"/>
              </w:rPr>
            </w:pPr>
          </w:p>
        </w:tc>
        <w:tc>
          <w:tcPr>
            <w:tcW w:w="1006" w:type="pct"/>
            <w:vAlign w:val="center"/>
          </w:tcPr>
          <w:p w14:paraId="0B100474" w14:textId="77777777" w:rsidR="005056BE" w:rsidRPr="00983061" w:rsidRDefault="005056BE" w:rsidP="002E3390">
            <w:pPr>
              <w:pStyle w:val="1fe"/>
              <w:rPr>
                <w:snapToGrid w:val="0"/>
              </w:rPr>
            </w:pPr>
            <w:r w:rsidRPr="00983061">
              <w:rPr>
                <w:snapToGrid w:val="0"/>
              </w:rPr>
              <w:t>捕集器</w:t>
            </w:r>
          </w:p>
        </w:tc>
        <w:tc>
          <w:tcPr>
            <w:tcW w:w="2065" w:type="pct"/>
            <w:vAlign w:val="center"/>
          </w:tcPr>
          <w:p w14:paraId="008786A0" w14:textId="77777777" w:rsidR="005056BE" w:rsidRPr="00983061" w:rsidRDefault="005056BE" w:rsidP="002E3390">
            <w:pPr>
              <w:pStyle w:val="1fe"/>
              <w:rPr>
                <w:snapToGrid w:val="0"/>
                <w:sz w:val="14"/>
              </w:rPr>
            </w:pPr>
            <w:r w:rsidRPr="00983061">
              <w:rPr>
                <w:snapToGrid w:val="0"/>
              </w:rPr>
              <w:t>10 m</w:t>
            </w:r>
            <w:r w:rsidRPr="00983061">
              <w:rPr>
                <w:snapToGrid w:val="0"/>
                <w:sz w:val="14"/>
              </w:rPr>
              <w:t>3</w:t>
            </w:r>
          </w:p>
        </w:tc>
        <w:tc>
          <w:tcPr>
            <w:tcW w:w="453" w:type="pct"/>
            <w:vAlign w:val="center"/>
          </w:tcPr>
          <w:p w14:paraId="6A44493E" w14:textId="77777777" w:rsidR="005056BE" w:rsidRPr="00983061" w:rsidRDefault="005056BE" w:rsidP="002E3390">
            <w:pPr>
              <w:pStyle w:val="1fe"/>
              <w:rPr>
                <w:snapToGrid w:val="0"/>
              </w:rPr>
            </w:pPr>
            <w:r w:rsidRPr="00983061">
              <w:rPr>
                <w:snapToGrid w:val="0"/>
              </w:rPr>
              <w:t>台</w:t>
            </w:r>
          </w:p>
        </w:tc>
        <w:tc>
          <w:tcPr>
            <w:tcW w:w="896" w:type="pct"/>
            <w:vAlign w:val="center"/>
          </w:tcPr>
          <w:p w14:paraId="58BAB44D" w14:textId="77777777" w:rsidR="005056BE" w:rsidRPr="00983061" w:rsidRDefault="005056BE" w:rsidP="002E3390">
            <w:pPr>
              <w:pStyle w:val="1fe"/>
              <w:rPr>
                <w:snapToGrid w:val="0"/>
              </w:rPr>
            </w:pPr>
            <w:r w:rsidRPr="00983061">
              <w:rPr>
                <w:snapToGrid w:val="0"/>
              </w:rPr>
              <w:t>12</w:t>
            </w:r>
          </w:p>
        </w:tc>
      </w:tr>
      <w:tr w:rsidR="005056BE" w:rsidRPr="00983061" w14:paraId="2D5E1B50" w14:textId="77777777" w:rsidTr="005056BE">
        <w:trPr>
          <w:trHeight w:val="277"/>
        </w:trPr>
        <w:tc>
          <w:tcPr>
            <w:tcW w:w="580" w:type="pct"/>
            <w:vMerge/>
            <w:vAlign w:val="center"/>
          </w:tcPr>
          <w:p w14:paraId="62B06024" w14:textId="77777777" w:rsidR="005056BE" w:rsidRPr="00983061" w:rsidRDefault="005056BE" w:rsidP="002E3390">
            <w:pPr>
              <w:pStyle w:val="1fe"/>
              <w:rPr>
                <w:snapToGrid w:val="0"/>
                <w:sz w:val="2"/>
                <w:szCs w:val="2"/>
              </w:rPr>
            </w:pPr>
          </w:p>
        </w:tc>
        <w:tc>
          <w:tcPr>
            <w:tcW w:w="1006" w:type="pct"/>
            <w:vAlign w:val="center"/>
          </w:tcPr>
          <w:p w14:paraId="2365394B" w14:textId="77777777" w:rsidR="005056BE" w:rsidRPr="00983061" w:rsidRDefault="005056BE" w:rsidP="002E3390">
            <w:pPr>
              <w:pStyle w:val="1fe"/>
              <w:rPr>
                <w:snapToGrid w:val="0"/>
              </w:rPr>
            </w:pPr>
            <w:r w:rsidRPr="00983061">
              <w:rPr>
                <w:snapToGrid w:val="0"/>
              </w:rPr>
              <w:t>离心机</w:t>
            </w:r>
          </w:p>
        </w:tc>
        <w:tc>
          <w:tcPr>
            <w:tcW w:w="2065" w:type="pct"/>
            <w:vAlign w:val="center"/>
          </w:tcPr>
          <w:p w14:paraId="7D53C184" w14:textId="77777777" w:rsidR="005056BE" w:rsidRPr="00983061" w:rsidRDefault="005056BE" w:rsidP="002E3390">
            <w:pPr>
              <w:pStyle w:val="1fe"/>
              <w:rPr>
                <w:rFonts w:eastAsia="Times New Roman"/>
                <w:snapToGrid w:val="0"/>
              </w:rPr>
            </w:pPr>
            <w:r w:rsidRPr="00983061">
              <w:rPr>
                <w:rFonts w:eastAsia="Times New Roman"/>
                <w:snapToGrid w:val="0"/>
              </w:rPr>
              <w:t>0.25 m</w:t>
            </w:r>
            <w:r w:rsidRPr="00983061">
              <w:rPr>
                <w:rFonts w:eastAsia="Times New Roman"/>
                <w:snapToGrid w:val="0"/>
                <w:sz w:val="14"/>
              </w:rPr>
              <w:t>3</w:t>
            </w:r>
            <w:r w:rsidRPr="00983061">
              <w:rPr>
                <w:snapToGrid w:val="0"/>
              </w:rPr>
              <w:t>、</w:t>
            </w:r>
            <w:r w:rsidRPr="00983061">
              <w:rPr>
                <w:rFonts w:eastAsia="Times New Roman"/>
                <w:snapToGrid w:val="0"/>
              </w:rPr>
              <w:t>DN1200</w:t>
            </w:r>
          </w:p>
        </w:tc>
        <w:tc>
          <w:tcPr>
            <w:tcW w:w="453" w:type="pct"/>
            <w:vAlign w:val="center"/>
          </w:tcPr>
          <w:p w14:paraId="1133EBE7" w14:textId="77777777" w:rsidR="005056BE" w:rsidRPr="00983061" w:rsidRDefault="005056BE" w:rsidP="002E3390">
            <w:pPr>
              <w:pStyle w:val="1fe"/>
              <w:rPr>
                <w:snapToGrid w:val="0"/>
              </w:rPr>
            </w:pPr>
            <w:r w:rsidRPr="00983061">
              <w:rPr>
                <w:snapToGrid w:val="0"/>
              </w:rPr>
              <w:t>台</w:t>
            </w:r>
          </w:p>
        </w:tc>
        <w:tc>
          <w:tcPr>
            <w:tcW w:w="896" w:type="pct"/>
            <w:vAlign w:val="center"/>
          </w:tcPr>
          <w:p w14:paraId="0FEDB5A4" w14:textId="77777777" w:rsidR="005056BE" w:rsidRPr="00983061" w:rsidRDefault="005056BE" w:rsidP="002E3390">
            <w:pPr>
              <w:pStyle w:val="1fe"/>
              <w:rPr>
                <w:snapToGrid w:val="0"/>
              </w:rPr>
            </w:pPr>
            <w:r w:rsidRPr="00983061">
              <w:rPr>
                <w:snapToGrid w:val="0"/>
              </w:rPr>
              <w:t>2</w:t>
            </w:r>
          </w:p>
        </w:tc>
      </w:tr>
      <w:tr w:rsidR="005056BE" w:rsidRPr="00983061" w14:paraId="67A81962" w14:textId="77777777" w:rsidTr="005056BE">
        <w:trPr>
          <w:trHeight w:val="263"/>
        </w:trPr>
        <w:tc>
          <w:tcPr>
            <w:tcW w:w="580" w:type="pct"/>
            <w:vMerge/>
            <w:vAlign w:val="center"/>
          </w:tcPr>
          <w:p w14:paraId="0E4A9186" w14:textId="77777777" w:rsidR="005056BE" w:rsidRPr="00983061" w:rsidRDefault="005056BE" w:rsidP="002E3390">
            <w:pPr>
              <w:pStyle w:val="1fe"/>
              <w:rPr>
                <w:snapToGrid w:val="0"/>
                <w:sz w:val="2"/>
                <w:szCs w:val="2"/>
              </w:rPr>
            </w:pPr>
          </w:p>
        </w:tc>
        <w:tc>
          <w:tcPr>
            <w:tcW w:w="1006" w:type="pct"/>
            <w:vAlign w:val="center"/>
          </w:tcPr>
          <w:p w14:paraId="5DBD83C4" w14:textId="77777777" w:rsidR="005056BE" w:rsidRPr="00983061" w:rsidRDefault="005056BE" w:rsidP="002E3390">
            <w:pPr>
              <w:pStyle w:val="1fe"/>
              <w:rPr>
                <w:snapToGrid w:val="0"/>
              </w:rPr>
            </w:pPr>
            <w:r w:rsidRPr="00983061">
              <w:rPr>
                <w:snapToGrid w:val="0"/>
              </w:rPr>
              <w:t>气流干燥设备</w:t>
            </w:r>
          </w:p>
        </w:tc>
        <w:tc>
          <w:tcPr>
            <w:tcW w:w="2065" w:type="pct"/>
            <w:vAlign w:val="center"/>
          </w:tcPr>
          <w:p w14:paraId="4A74D7FC" w14:textId="77777777" w:rsidR="005056BE" w:rsidRPr="00983061" w:rsidRDefault="005056BE" w:rsidP="002E3390">
            <w:pPr>
              <w:pStyle w:val="1fe"/>
              <w:rPr>
                <w:snapToGrid w:val="0"/>
              </w:rPr>
            </w:pPr>
            <w:r w:rsidRPr="00983061">
              <w:rPr>
                <w:snapToGrid w:val="0"/>
              </w:rPr>
              <w:t>翅片换热</w:t>
            </w:r>
            <w:r w:rsidRPr="00983061">
              <w:rPr>
                <w:rFonts w:eastAsia="Times New Roman"/>
                <w:snapToGrid w:val="0"/>
              </w:rPr>
              <w:t>+</w:t>
            </w:r>
            <w:r w:rsidRPr="00983061">
              <w:rPr>
                <w:snapToGrid w:val="0"/>
              </w:rPr>
              <w:t>旋风分离</w:t>
            </w:r>
          </w:p>
        </w:tc>
        <w:tc>
          <w:tcPr>
            <w:tcW w:w="453" w:type="pct"/>
            <w:vAlign w:val="center"/>
          </w:tcPr>
          <w:p w14:paraId="7F8EB9F5" w14:textId="77777777" w:rsidR="005056BE" w:rsidRPr="00983061" w:rsidRDefault="005056BE" w:rsidP="002E3390">
            <w:pPr>
              <w:pStyle w:val="1fe"/>
              <w:rPr>
                <w:snapToGrid w:val="0"/>
              </w:rPr>
            </w:pPr>
            <w:r w:rsidRPr="00983061">
              <w:rPr>
                <w:snapToGrid w:val="0"/>
              </w:rPr>
              <w:t>套</w:t>
            </w:r>
          </w:p>
        </w:tc>
        <w:tc>
          <w:tcPr>
            <w:tcW w:w="896" w:type="pct"/>
            <w:vAlign w:val="center"/>
          </w:tcPr>
          <w:p w14:paraId="2180DCEC" w14:textId="77777777" w:rsidR="005056BE" w:rsidRPr="00983061" w:rsidRDefault="005056BE" w:rsidP="002E3390">
            <w:pPr>
              <w:pStyle w:val="1fe"/>
              <w:rPr>
                <w:snapToGrid w:val="0"/>
              </w:rPr>
            </w:pPr>
            <w:r w:rsidRPr="00983061">
              <w:rPr>
                <w:snapToGrid w:val="0"/>
              </w:rPr>
              <w:t>2</w:t>
            </w:r>
          </w:p>
        </w:tc>
      </w:tr>
      <w:tr w:rsidR="005056BE" w:rsidRPr="00983061" w14:paraId="247EDC99" w14:textId="77777777" w:rsidTr="005056BE">
        <w:trPr>
          <w:trHeight w:val="266"/>
        </w:trPr>
        <w:tc>
          <w:tcPr>
            <w:tcW w:w="580" w:type="pct"/>
            <w:vMerge/>
            <w:vAlign w:val="center"/>
          </w:tcPr>
          <w:p w14:paraId="36E2A1AA" w14:textId="77777777" w:rsidR="005056BE" w:rsidRPr="00983061" w:rsidRDefault="005056BE" w:rsidP="002E3390">
            <w:pPr>
              <w:pStyle w:val="1fe"/>
              <w:rPr>
                <w:snapToGrid w:val="0"/>
                <w:sz w:val="2"/>
                <w:szCs w:val="2"/>
              </w:rPr>
            </w:pPr>
          </w:p>
        </w:tc>
        <w:tc>
          <w:tcPr>
            <w:tcW w:w="1006" w:type="pct"/>
            <w:vAlign w:val="center"/>
          </w:tcPr>
          <w:p w14:paraId="2F60C12A" w14:textId="77777777" w:rsidR="005056BE" w:rsidRPr="00983061" w:rsidRDefault="005056BE" w:rsidP="002E3390">
            <w:pPr>
              <w:pStyle w:val="1fe"/>
              <w:rPr>
                <w:snapToGrid w:val="0"/>
              </w:rPr>
            </w:pPr>
            <w:r w:rsidRPr="00983061">
              <w:rPr>
                <w:snapToGrid w:val="0"/>
              </w:rPr>
              <w:t>液氨压缩机</w:t>
            </w:r>
          </w:p>
        </w:tc>
        <w:tc>
          <w:tcPr>
            <w:tcW w:w="2065" w:type="pct"/>
            <w:vAlign w:val="center"/>
          </w:tcPr>
          <w:p w14:paraId="2DDF29E5" w14:textId="77777777" w:rsidR="005056BE" w:rsidRPr="00983061" w:rsidRDefault="005056BE" w:rsidP="002E3390">
            <w:pPr>
              <w:pStyle w:val="1fe"/>
              <w:rPr>
                <w:snapToGrid w:val="0"/>
              </w:rPr>
            </w:pPr>
            <w:r w:rsidRPr="00983061">
              <w:rPr>
                <w:snapToGrid w:val="0"/>
              </w:rPr>
              <w:t>---</w:t>
            </w:r>
          </w:p>
        </w:tc>
        <w:tc>
          <w:tcPr>
            <w:tcW w:w="453" w:type="pct"/>
            <w:vAlign w:val="center"/>
          </w:tcPr>
          <w:p w14:paraId="65571486" w14:textId="77777777" w:rsidR="005056BE" w:rsidRPr="00983061" w:rsidRDefault="005056BE" w:rsidP="002E3390">
            <w:pPr>
              <w:pStyle w:val="1fe"/>
              <w:rPr>
                <w:snapToGrid w:val="0"/>
              </w:rPr>
            </w:pPr>
            <w:r w:rsidRPr="00983061">
              <w:rPr>
                <w:snapToGrid w:val="0"/>
              </w:rPr>
              <w:t>台</w:t>
            </w:r>
          </w:p>
        </w:tc>
        <w:tc>
          <w:tcPr>
            <w:tcW w:w="896" w:type="pct"/>
            <w:vAlign w:val="center"/>
          </w:tcPr>
          <w:p w14:paraId="58BB4CD1" w14:textId="77777777" w:rsidR="005056BE" w:rsidRPr="00983061" w:rsidRDefault="005056BE" w:rsidP="002E3390">
            <w:pPr>
              <w:pStyle w:val="1fe"/>
              <w:rPr>
                <w:snapToGrid w:val="0"/>
              </w:rPr>
            </w:pPr>
            <w:r w:rsidRPr="00983061">
              <w:rPr>
                <w:snapToGrid w:val="0"/>
              </w:rPr>
              <w:t>2</w:t>
            </w:r>
          </w:p>
        </w:tc>
      </w:tr>
      <w:tr w:rsidR="005056BE" w:rsidRPr="00983061" w14:paraId="5FE07553" w14:textId="77777777" w:rsidTr="005056BE">
        <w:trPr>
          <w:trHeight w:val="266"/>
        </w:trPr>
        <w:tc>
          <w:tcPr>
            <w:tcW w:w="580" w:type="pct"/>
            <w:vMerge/>
            <w:vAlign w:val="center"/>
          </w:tcPr>
          <w:p w14:paraId="31E197EC" w14:textId="77777777" w:rsidR="005056BE" w:rsidRPr="00983061" w:rsidRDefault="005056BE" w:rsidP="002E3390">
            <w:pPr>
              <w:pStyle w:val="1fe"/>
              <w:rPr>
                <w:snapToGrid w:val="0"/>
                <w:sz w:val="2"/>
                <w:szCs w:val="2"/>
              </w:rPr>
            </w:pPr>
          </w:p>
        </w:tc>
        <w:tc>
          <w:tcPr>
            <w:tcW w:w="1006" w:type="pct"/>
            <w:vAlign w:val="center"/>
          </w:tcPr>
          <w:p w14:paraId="368E175F" w14:textId="77777777" w:rsidR="005056BE" w:rsidRPr="00983061" w:rsidRDefault="005056BE" w:rsidP="002E3390">
            <w:pPr>
              <w:pStyle w:val="1fe"/>
              <w:rPr>
                <w:snapToGrid w:val="0"/>
              </w:rPr>
            </w:pPr>
            <w:r w:rsidRPr="00983061">
              <w:rPr>
                <w:snapToGrid w:val="0"/>
              </w:rPr>
              <w:t>纯水装置</w:t>
            </w:r>
          </w:p>
        </w:tc>
        <w:tc>
          <w:tcPr>
            <w:tcW w:w="2065" w:type="pct"/>
            <w:vAlign w:val="center"/>
          </w:tcPr>
          <w:p w14:paraId="04235ACD" w14:textId="77777777" w:rsidR="005056BE" w:rsidRPr="00983061" w:rsidRDefault="005056BE" w:rsidP="002E3390">
            <w:pPr>
              <w:pStyle w:val="1fe"/>
              <w:rPr>
                <w:snapToGrid w:val="0"/>
              </w:rPr>
            </w:pPr>
            <w:r w:rsidRPr="00983061">
              <w:rPr>
                <w:snapToGrid w:val="0"/>
              </w:rPr>
              <w:t>1t/h</w:t>
            </w:r>
          </w:p>
        </w:tc>
        <w:tc>
          <w:tcPr>
            <w:tcW w:w="453" w:type="pct"/>
            <w:vAlign w:val="center"/>
          </w:tcPr>
          <w:p w14:paraId="5B5F224B" w14:textId="77777777" w:rsidR="005056BE" w:rsidRPr="00983061" w:rsidRDefault="005056BE" w:rsidP="002E3390">
            <w:pPr>
              <w:pStyle w:val="1fe"/>
              <w:rPr>
                <w:snapToGrid w:val="0"/>
              </w:rPr>
            </w:pPr>
            <w:r w:rsidRPr="00983061">
              <w:rPr>
                <w:snapToGrid w:val="0"/>
              </w:rPr>
              <w:t>套</w:t>
            </w:r>
          </w:p>
        </w:tc>
        <w:tc>
          <w:tcPr>
            <w:tcW w:w="896" w:type="pct"/>
            <w:vAlign w:val="center"/>
          </w:tcPr>
          <w:p w14:paraId="6BB37D72" w14:textId="77777777" w:rsidR="005056BE" w:rsidRPr="00983061" w:rsidRDefault="005056BE" w:rsidP="002E3390">
            <w:pPr>
              <w:pStyle w:val="1fe"/>
              <w:rPr>
                <w:snapToGrid w:val="0"/>
              </w:rPr>
            </w:pPr>
            <w:r w:rsidRPr="00983061">
              <w:rPr>
                <w:snapToGrid w:val="0"/>
              </w:rPr>
              <w:t>1</w:t>
            </w:r>
          </w:p>
        </w:tc>
      </w:tr>
      <w:tr w:rsidR="005056BE" w:rsidRPr="00983061" w14:paraId="38555F52" w14:textId="77777777" w:rsidTr="005056BE">
        <w:trPr>
          <w:trHeight w:val="264"/>
        </w:trPr>
        <w:tc>
          <w:tcPr>
            <w:tcW w:w="580" w:type="pct"/>
            <w:vMerge/>
            <w:vAlign w:val="center"/>
          </w:tcPr>
          <w:p w14:paraId="4101D52F" w14:textId="77777777" w:rsidR="005056BE" w:rsidRPr="00983061" w:rsidRDefault="005056BE" w:rsidP="002E3390">
            <w:pPr>
              <w:pStyle w:val="1fe"/>
              <w:rPr>
                <w:snapToGrid w:val="0"/>
                <w:sz w:val="2"/>
                <w:szCs w:val="2"/>
              </w:rPr>
            </w:pPr>
          </w:p>
        </w:tc>
        <w:tc>
          <w:tcPr>
            <w:tcW w:w="1006" w:type="pct"/>
            <w:vAlign w:val="center"/>
          </w:tcPr>
          <w:p w14:paraId="7E5C325A" w14:textId="77777777" w:rsidR="005056BE" w:rsidRPr="00983061" w:rsidRDefault="005056BE" w:rsidP="002E3390">
            <w:pPr>
              <w:pStyle w:val="1fe"/>
              <w:rPr>
                <w:snapToGrid w:val="0"/>
              </w:rPr>
            </w:pPr>
            <w:r w:rsidRPr="00983061">
              <w:rPr>
                <w:snapToGrid w:val="0"/>
              </w:rPr>
              <w:t>导热油炉</w:t>
            </w:r>
          </w:p>
        </w:tc>
        <w:tc>
          <w:tcPr>
            <w:tcW w:w="2065" w:type="pct"/>
            <w:vAlign w:val="center"/>
          </w:tcPr>
          <w:p w14:paraId="3204B56F" w14:textId="77777777" w:rsidR="005056BE" w:rsidRPr="00983061" w:rsidRDefault="005056BE" w:rsidP="002E3390">
            <w:pPr>
              <w:pStyle w:val="1fe"/>
              <w:rPr>
                <w:snapToGrid w:val="0"/>
              </w:rPr>
            </w:pPr>
            <w:r w:rsidRPr="00983061">
              <w:rPr>
                <w:snapToGrid w:val="0"/>
              </w:rPr>
              <w:t>YYW-1250</w:t>
            </w:r>
          </w:p>
        </w:tc>
        <w:tc>
          <w:tcPr>
            <w:tcW w:w="453" w:type="pct"/>
            <w:vAlign w:val="center"/>
          </w:tcPr>
          <w:p w14:paraId="79B13E36" w14:textId="77777777" w:rsidR="005056BE" w:rsidRPr="00983061" w:rsidRDefault="005056BE" w:rsidP="002E3390">
            <w:pPr>
              <w:pStyle w:val="1fe"/>
              <w:rPr>
                <w:snapToGrid w:val="0"/>
              </w:rPr>
            </w:pPr>
            <w:r w:rsidRPr="00983061">
              <w:rPr>
                <w:snapToGrid w:val="0"/>
              </w:rPr>
              <w:t>套</w:t>
            </w:r>
          </w:p>
        </w:tc>
        <w:tc>
          <w:tcPr>
            <w:tcW w:w="896" w:type="pct"/>
            <w:vAlign w:val="center"/>
          </w:tcPr>
          <w:p w14:paraId="1FAC841F" w14:textId="77777777" w:rsidR="005056BE" w:rsidRPr="00983061" w:rsidRDefault="005056BE" w:rsidP="002E3390">
            <w:pPr>
              <w:pStyle w:val="1fe"/>
              <w:rPr>
                <w:snapToGrid w:val="0"/>
              </w:rPr>
            </w:pPr>
            <w:r w:rsidRPr="00983061">
              <w:rPr>
                <w:snapToGrid w:val="0"/>
              </w:rPr>
              <w:t>1</w:t>
            </w:r>
          </w:p>
        </w:tc>
      </w:tr>
      <w:tr w:rsidR="005056BE" w:rsidRPr="00983061" w14:paraId="30CC3D02" w14:textId="77777777" w:rsidTr="005056BE">
        <w:trPr>
          <w:trHeight w:val="266"/>
        </w:trPr>
        <w:tc>
          <w:tcPr>
            <w:tcW w:w="580" w:type="pct"/>
            <w:vMerge/>
            <w:vAlign w:val="center"/>
          </w:tcPr>
          <w:p w14:paraId="3E36A042" w14:textId="77777777" w:rsidR="005056BE" w:rsidRPr="00983061" w:rsidRDefault="005056BE" w:rsidP="002E3390">
            <w:pPr>
              <w:pStyle w:val="1fe"/>
              <w:rPr>
                <w:snapToGrid w:val="0"/>
                <w:sz w:val="2"/>
                <w:szCs w:val="2"/>
              </w:rPr>
            </w:pPr>
          </w:p>
        </w:tc>
        <w:tc>
          <w:tcPr>
            <w:tcW w:w="1006" w:type="pct"/>
            <w:vAlign w:val="center"/>
          </w:tcPr>
          <w:p w14:paraId="50AEEB27" w14:textId="77777777" w:rsidR="005056BE" w:rsidRPr="00983061" w:rsidRDefault="005056BE" w:rsidP="002E3390">
            <w:pPr>
              <w:pStyle w:val="1fe"/>
              <w:rPr>
                <w:snapToGrid w:val="0"/>
              </w:rPr>
            </w:pPr>
            <w:r w:rsidRPr="00983061">
              <w:rPr>
                <w:snapToGrid w:val="0"/>
              </w:rPr>
              <w:t>各类</w:t>
            </w:r>
            <w:proofErr w:type="gramStart"/>
            <w:r w:rsidRPr="00983061">
              <w:rPr>
                <w:snapToGrid w:val="0"/>
              </w:rPr>
              <w:t>泵设备</w:t>
            </w:r>
            <w:proofErr w:type="gramEnd"/>
          </w:p>
        </w:tc>
        <w:tc>
          <w:tcPr>
            <w:tcW w:w="2065" w:type="pct"/>
            <w:vAlign w:val="center"/>
          </w:tcPr>
          <w:p w14:paraId="61801593" w14:textId="77777777" w:rsidR="005056BE" w:rsidRPr="00983061" w:rsidRDefault="005056BE" w:rsidP="002E3390">
            <w:pPr>
              <w:pStyle w:val="1fe"/>
              <w:rPr>
                <w:snapToGrid w:val="0"/>
              </w:rPr>
            </w:pPr>
            <w:r w:rsidRPr="00983061">
              <w:rPr>
                <w:snapToGrid w:val="0"/>
              </w:rPr>
              <w:t>---</w:t>
            </w:r>
          </w:p>
        </w:tc>
        <w:tc>
          <w:tcPr>
            <w:tcW w:w="453" w:type="pct"/>
            <w:vAlign w:val="center"/>
          </w:tcPr>
          <w:p w14:paraId="09C8A383" w14:textId="77777777" w:rsidR="005056BE" w:rsidRPr="00983061" w:rsidRDefault="005056BE" w:rsidP="002E3390">
            <w:pPr>
              <w:pStyle w:val="1fe"/>
              <w:rPr>
                <w:snapToGrid w:val="0"/>
              </w:rPr>
            </w:pPr>
            <w:r w:rsidRPr="00983061">
              <w:rPr>
                <w:snapToGrid w:val="0"/>
              </w:rPr>
              <w:t>台</w:t>
            </w:r>
          </w:p>
        </w:tc>
        <w:tc>
          <w:tcPr>
            <w:tcW w:w="896" w:type="pct"/>
            <w:vAlign w:val="center"/>
          </w:tcPr>
          <w:p w14:paraId="71359CC6" w14:textId="77777777" w:rsidR="005056BE" w:rsidRPr="00983061" w:rsidRDefault="005056BE" w:rsidP="002E3390">
            <w:pPr>
              <w:pStyle w:val="1fe"/>
              <w:rPr>
                <w:snapToGrid w:val="0"/>
              </w:rPr>
            </w:pPr>
            <w:r w:rsidRPr="00983061">
              <w:rPr>
                <w:snapToGrid w:val="0"/>
              </w:rPr>
              <w:t>5</w:t>
            </w:r>
          </w:p>
        </w:tc>
      </w:tr>
      <w:tr w:rsidR="005056BE" w:rsidRPr="00983061" w14:paraId="04651853" w14:textId="77777777" w:rsidTr="005056BE">
        <w:trPr>
          <w:trHeight w:val="266"/>
        </w:trPr>
        <w:tc>
          <w:tcPr>
            <w:tcW w:w="580" w:type="pct"/>
            <w:vMerge w:val="restart"/>
            <w:vAlign w:val="center"/>
          </w:tcPr>
          <w:p w14:paraId="264D50EB" w14:textId="77777777" w:rsidR="005056BE" w:rsidRPr="00983061" w:rsidRDefault="005056BE" w:rsidP="002E3390">
            <w:pPr>
              <w:pStyle w:val="1fe"/>
              <w:rPr>
                <w:snapToGrid w:val="0"/>
              </w:rPr>
            </w:pPr>
            <w:r w:rsidRPr="00983061">
              <w:rPr>
                <w:snapToGrid w:val="0"/>
              </w:rPr>
              <w:t>四氯对</w:t>
            </w:r>
            <w:proofErr w:type="gramStart"/>
            <w:r w:rsidRPr="00983061">
              <w:rPr>
                <w:snapToGrid w:val="0"/>
              </w:rPr>
              <w:t>苯二氰</w:t>
            </w:r>
            <w:proofErr w:type="gramEnd"/>
          </w:p>
        </w:tc>
        <w:tc>
          <w:tcPr>
            <w:tcW w:w="1006" w:type="pct"/>
            <w:vAlign w:val="center"/>
          </w:tcPr>
          <w:p w14:paraId="7F25FD04" w14:textId="77777777" w:rsidR="005056BE" w:rsidRPr="00983061" w:rsidRDefault="005056BE" w:rsidP="002E3390">
            <w:pPr>
              <w:pStyle w:val="1fe"/>
              <w:rPr>
                <w:snapToGrid w:val="0"/>
              </w:rPr>
            </w:pPr>
            <w:r w:rsidRPr="00983061">
              <w:rPr>
                <w:snapToGrid w:val="0"/>
              </w:rPr>
              <w:t>氮气加热器</w:t>
            </w:r>
          </w:p>
        </w:tc>
        <w:tc>
          <w:tcPr>
            <w:tcW w:w="2065" w:type="pct"/>
            <w:vAlign w:val="center"/>
          </w:tcPr>
          <w:p w14:paraId="6F6884C0" w14:textId="77777777" w:rsidR="005056BE" w:rsidRPr="00983061" w:rsidRDefault="005056BE" w:rsidP="002E3390">
            <w:pPr>
              <w:pStyle w:val="1fe"/>
              <w:rPr>
                <w:snapToGrid w:val="0"/>
              </w:rPr>
            </w:pPr>
            <w:r w:rsidRPr="00983061">
              <w:rPr>
                <w:snapToGrid w:val="0"/>
              </w:rPr>
              <w:t>25 m3</w:t>
            </w:r>
          </w:p>
        </w:tc>
        <w:tc>
          <w:tcPr>
            <w:tcW w:w="453" w:type="pct"/>
            <w:vAlign w:val="center"/>
          </w:tcPr>
          <w:p w14:paraId="17B9B529" w14:textId="77777777" w:rsidR="005056BE" w:rsidRPr="00983061" w:rsidRDefault="005056BE" w:rsidP="002E3390">
            <w:pPr>
              <w:pStyle w:val="1fe"/>
              <w:rPr>
                <w:snapToGrid w:val="0"/>
              </w:rPr>
            </w:pPr>
            <w:r w:rsidRPr="00983061">
              <w:rPr>
                <w:snapToGrid w:val="0"/>
              </w:rPr>
              <w:t>台</w:t>
            </w:r>
          </w:p>
        </w:tc>
        <w:tc>
          <w:tcPr>
            <w:tcW w:w="896" w:type="pct"/>
            <w:vAlign w:val="center"/>
          </w:tcPr>
          <w:p w14:paraId="4A679FAA" w14:textId="77777777" w:rsidR="005056BE" w:rsidRPr="00983061" w:rsidRDefault="005056BE" w:rsidP="002E3390">
            <w:pPr>
              <w:pStyle w:val="1fe"/>
              <w:rPr>
                <w:snapToGrid w:val="0"/>
              </w:rPr>
            </w:pPr>
            <w:r w:rsidRPr="00983061">
              <w:rPr>
                <w:snapToGrid w:val="0"/>
              </w:rPr>
              <w:t>2</w:t>
            </w:r>
          </w:p>
        </w:tc>
      </w:tr>
      <w:tr w:rsidR="005056BE" w:rsidRPr="00983061" w14:paraId="746E908E" w14:textId="77777777" w:rsidTr="005056BE">
        <w:trPr>
          <w:trHeight w:val="263"/>
        </w:trPr>
        <w:tc>
          <w:tcPr>
            <w:tcW w:w="580" w:type="pct"/>
            <w:vMerge/>
            <w:vAlign w:val="center"/>
          </w:tcPr>
          <w:p w14:paraId="3562DA48" w14:textId="77777777" w:rsidR="005056BE" w:rsidRPr="00983061" w:rsidRDefault="005056BE" w:rsidP="002E3390">
            <w:pPr>
              <w:pStyle w:val="1fe"/>
              <w:rPr>
                <w:snapToGrid w:val="0"/>
                <w:sz w:val="2"/>
                <w:szCs w:val="2"/>
              </w:rPr>
            </w:pPr>
          </w:p>
        </w:tc>
        <w:tc>
          <w:tcPr>
            <w:tcW w:w="1006" w:type="pct"/>
            <w:vAlign w:val="center"/>
          </w:tcPr>
          <w:p w14:paraId="2C5CC37D" w14:textId="77777777" w:rsidR="005056BE" w:rsidRPr="00983061" w:rsidRDefault="005056BE" w:rsidP="002E3390">
            <w:pPr>
              <w:pStyle w:val="1fe"/>
              <w:rPr>
                <w:snapToGrid w:val="0"/>
              </w:rPr>
            </w:pPr>
            <w:r w:rsidRPr="00983061">
              <w:rPr>
                <w:snapToGrid w:val="0"/>
              </w:rPr>
              <w:t>液氯汽化器</w:t>
            </w:r>
          </w:p>
        </w:tc>
        <w:tc>
          <w:tcPr>
            <w:tcW w:w="2065" w:type="pct"/>
            <w:vAlign w:val="center"/>
          </w:tcPr>
          <w:p w14:paraId="7DC46940" w14:textId="77777777" w:rsidR="005056BE" w:rsidRPr="00983061" w:rsidRDefault="005056BE" w:rsidP="002E3390">
            <w:pPr>
              <w:pStyle w:val="1fe"/>
              <w:rPr>
                <w:snapToGrid w:val="0"/>
              </w:rPr>
            </w:pPr>
            <w:r w:rsidRPr="00983061">
              <w:rPr>
                <w:snapToGrid w:val="0"/>
              </w:rPr>
              <w:t>---</w:t>
            </w:r>
          </w:p>
        </w:tc>
        <w:tc>
          <w:tcPr>
            <w:tcW w:w="453" w:type="pct"/>
            <w:vAlign w:val="center"/>
          </w:tcPr>
          <w:p w14:paraId="7306AA18" w14:textId="77777777" w:rsidR="005056BE" w:rsidRPr="00983061" w:rsidRDefault="005056BE" w:rsidP="002E3390">
            <w:pPr>
              <w:pStyle w:val="1fe"/>
              <w:rPr>
                <w:snapToGrid w:val="0"/>
              </w:rPr>
            </w:pPr>
            <w:r w:rsidRPr="00983061">
              <w:rPr>
                <w:snapToGrid w:val="0"/>
              </w:rPr>
              <w:t>台</w:t>
            </w:r>
          </w:p>
        </w:tc>
        <w:tc>
          <w:tcPr>
            <w:tcW w:w="896" w:type="pct"/>
            <w:vAlign w:val="center"/>
          </w:tcPr>
          <w:p w14:paraId="61B83FA5" w14:textId="77777777" w:rsidR="005056BE" w:rsidRPr="00983061" w:rsidRDefault="005056BE" w:rsidP="002E3390">
            <w:pPr>
              <w:pStyle w:val="1fe"/>
              <w:rPr>
                <w:snapToGrid w:val="0"/>
              </w:rPr>
            </w:pPr>
            <w:r w:rsidRPr="00983061">
              <w:rPr>
                <w:snapToGrid w:val="0"/>
              </w:rPr>
              <w:t>1</w:t>
            </w:r>
          </w:p>
        </w:tc>
      </w:tr>
      <w:tr w:rsidR="005056BE" w:rsidRPr="00983061" w14:paraId="522B05A6" w14:textId="77777777" w:rsidTr="005056BE">
        <w:trPr>
          <w:trHeight w:val="277"/>
        </w:trPr>
        <w:tc>
          <w:tcPr>
            <w:tcW w:w="580" w:type="pct"/>
            <w:vMerge/>
            <w:vAlign w:val="center"/>
          </w:tcPr>
          <w:p w14:paraId="50AC7BD7" w14:textId="77777777" w:rsidR="005056BE" w:rsidRPr="00983061" w:rsidRDefault="005056BE" w:rsidP="002E3390">
            <w:pPr>
              <w:pStyle w:val="1fe"/>
              <w:rPr>
                <w:snapToGrid w:val="0"/>
                <w:sz w:val="2"/>
                <w:szCs w:val="2"/>
              </w:rPr>
            </w:pPr>
          </w:p>
        </w:tc>
        <w:tc>
          <w:tcPr>
            <w:tcW w:w="1006" w:type="pct"/>
            <w:vAlign w:val="center"/>
          </w:tcPr>
          <w:p w14:paraId="0417C272" w14:textId="77777777" w:rsidR="005056BE" w:rsidRPr="00983061" w:rsidRDefault="005056BE" w:rsidP="002E3390">
            <w:pPr>
              <w:pStyle w:val="1fe"/>
              <w:rPr>
                <w:snapToGrid w:val="0"/>
              </w:rPr>
            </w:pPr>
            <w:r w:rsidRPr="00983061">
              <w:rPr>
                <w:snapToGrid w:val="0"/>
              </w:rPr>
              <w:t>流化床反应器</w:t>
            </w:r>
          </w:p>
        </w:tc>
        <w:tc>
          <w:tcPr>
            <w:tcW w:w="2065" w:type="pct"/>
            <w:vAlign w:val="center"/>
          </w:tcPr>
          <w:p w14:paraId="1E8B5300" w14:textId="77777777" w:rsidR="005056BE" w:rsidRPr="00983061" w:rsidRDefault="005056BE" w:rsidP="002E3390">
            <w:pPr>
              <w:pStyle w:val="1fe"/>
              <w:rPr>
                <w:rFonts w:eastAsia="Times New Roman"/>
                <w:snapToGrid w:val="0"/>
              </w:rPr>
            </w:pPr>
            <w:r w:rsidRPr="00983061">
              <w:rPr>
                <w:rFonts w:eastAsia="Times New Roman"/>
                <w:snapToGrid w:val="0"/>
              </w:rPr>
              <w:t>DN1200</w:t>
            </w:r>
            <w:r w:rsidRPr="00983061">
              <w:rPr>
                <w:snapToGrid w:val="0"/>
              </w:rPr>
              <w:t>、</w:t>
            </w:r>
            <w:r w:rsidRPr="00983061">
              <w:rPr>
                <w:rFonts w:eastAsia="Times New Roman"/>
                <w:snapToGrid w:val="0"/>
              </w:rPr>
              <w:t>DN550</w:t>
            </w:r>
          </w:p>
        </w:tc>
        <w:tc>
          <w:tcPr>
            <w:tcW w:w="453" w:type="pct"/>
            <w:vAlign w:val="center"/>
          </w:tcPr>
          <w:p w14:paraId="61FBFAB1" w14:textId="77777777" w:rsidR="005056BE" w:rsidRPr="00983061" w:rsidRDefault="005056BE" w:rsidP="002E3390">
            <w:pPr>
              <w:pStyle w:val="1fe"/>
              <w:rPr>
                <w:snapToGrid w:val="0"/>
              </w:rPr>
            </w:pPr>
            <w:r w:rsidRPr="00983061">
              <w:rPr>
                <w:snapToGrid w:val="0"/>
              </w:rPr>
              <w:t>台</w:t>
            </w:r>
          </w:p>
        </w:tc>
        <w:tc>
          <w:tcPr>
            <w:tcW w:w="896" w:type="pct"/>
            <w:vAlign w:val="center"/>
          </w:tcPr>
          <w:p w14:paraId="1ACD5462" w14:textId="77777777" w:rsidR="005056BE" w:rsidRPr="00983061" w:rsidRDefault="005056BE" w:rsidP="002E3390">
            <w:pPr>
              <w:pStyle w:val="1fe"/>
              <w:rPr>
                <w:snapToGrid w:val="0"/>
              </w:rPr>
            </w:pPr>
            <w:r w:rsidRPr="00983061">
              <w:rPr>
                <w:snapToGrid w:val="0"/>
              </w:rPr>
              <w:t>2</w:t>
            </w:r>
          </w:p>
        </w:tc>
      </w:tr>
      <w:tr w:rsidR="005056BE" w:rsidRPr="00983061" w14:paraId="343A1838" w14:textId="77777777" w:rsidTr="005056BE">
        <w:trPr>
          <w:trHeight w:val="266"/>
        </w:trPr>
        <w:tc>
          <w:tcPr>
            <w:tcW w:w="580" w:type="pct"/>
            <w:vMerge/>
            <w:vAlign w:val="center"/>
          </w:tcPr>
          <w:p w14:paraId="5784872C" w14:textId="77777777" w:rsidR="005056BE" w:rsidRPr="00983061" w:rsidRDefault="005056BE" w:rsidP="002E3390">
            <w:pPr>
              <w:pStyle w:val="1fe"/>
              <w:rPr>
                <w:snapToGrid w:val="0"/>
                <w:sz w:val="2"/>
                <w:szCs w:val="2"/>
              </w:rPr>
            </w:pPr>
          </w:p>
        </w:tc>
        <w:tc>
          <w:tcPr>
            <w:tcW w:w="1006" w:type="pct"/>
            <w:vAlign w:val="center"/>
          </w:tcPr>
          <w:p w14:paraId="124282F8" w14:textId="77777777" w:rsidR="005056BE" w:rsidRPr="00983061" w:rsidRDefault="005056BE" w:rsidP="002E3390">
            <w:pPr>
              <w:pStyle w:val="1fe"/>
              <w:rPr>
                <w:snapToGrid w:val="0"/>
              </w:rPr>
            </w:pPr>
            <w:r w:rsidRPr="00983061">
              <w:rPr>
                <w:snapToGrid w:val="0"/>
              </w:rPr>
              <w:t>固定床反应器</w:t>
            </w:r>
          </w:p>
        </w:tc>
        <w:tc>
          <w:tcPr>
            <w:tcW w:w="2065" w:type="pct"/>
            <w:vAlign w:val="center"/>
          </w:tcPr>
          <w:p w14:paraId="1CA731B9" w14:textId="77777777" w:rsidR="005056BE" w:rsidRPr="00983061" w:rsidRDefault="005056BE" w:rsidP="002E3390">
            <w:pPr>
              <w:pStyle w:val="1fe"/>
              <w:rPr>
                <w:snapToGrid w:val="0"/>
              </w:rPr>
            </w:pPr>
            <w:r w:rsidRPr="00983061">
              <w:rPr>
                <w:snapToGrid w:val="0"/>
              </w:rPr>
              <w:t>---</w:t>
            </w:r>
          </w:p>
        </w:tc>
        <w:tc>
          <w:tcPr>
            <w:tcW w:w="453" w:type="pct"/>
            <w:vAlign w:val="center"/>
          </w:tcPr>
          <w:p w14:paraId="552B4093" w14:textId="77777777" w:rsidR="005056BE" w:rsidRPr="00983061" w:rsidRDefault="005056BE" w:rsidP="002E3390">
            <w:pPr>
              <w:pStyle w:val="1fe"/>
              <w:rPr>
                <w:snapToGrid w:val="0"/>
              </w:rPr>
            </w:pPr>
            <w:r w:rsidRPr="00983061">
              <w:rPr>
                <w:snapToGrid w:val="0"/>
              </w:rPr>
              <w:t>台</w:t>
            </w:r>
          </w:p>
        </w:tc>
        <w:tc>
          <w:tcPr>
            <w:tcW w:w="896" w:type="pct"/>
            <w:vAlign w:val="center"/>
          </w:tcPr>
          <w:p w14:paraId="77593458" w14:textId="77777777" w:rsidR="005056BE" w:rsidRPr="00983061" w:rsidRDefault="005056BE" w:rsidP="002E3390">
            <w:pPr>
              <w:pStyle w:val="1fe"/>
              <w:rPr>
                <w:snapToGrid w:val="0"/>
              </w:rPr>
            </w:pPr>
            <w:r w:rsidRPr="00983061">
              <w:rPr>
                <w:snapToGrid w:val="0"/>
              </w:rPr>
              <w:t>2</w:t>
            </w:r>
          </w:p>
        </w:tc>
      </w:tr>
      <w:tr w:rsidR="005056BE" w:rsidRPr="00983061" w14:paraId="3F858BCA" w14:textId="77777777" w:rsidTr="005056BE">
        <w:trPr>
          <w:trHeight w:val="263"/>
        </w:trPr>
        <w:tc>
          <w:tcPr>
            <w:tcW w:w="580" w:type="pct"/>
            <w:vMerge/>
            <w:vAlign w:val="center"/>
          </w:tcPr>
          <w:p w14:paraId="33BFE6C0" w14:textId="77777777" w:rsidR="005056BE" w:rsidRPr="00983061" w:rsidRDefault="005056BE" w:rsidP="002E3390">
            <w:pPr>
              <w:pStyle w:val="1fe"/>
              <w:rPr>
                <w:snapToGrid w:val="0"/>
                <w:sz w:val="2"/>
                <w:szCs w:val="2"/>
              </w:rPr>
            </w:pPr>
          </w:p>
        </w:tc>
        <w:tc>
          <w:tcPr>
            <w:tcW w:w="1006" w:type="pct"/>
            <w:vAlign w:val="center"/>
          </w:tcPr>
          <w:p w14:paraId="64041563" w14:textId="77777777" w:rsidR="005056BE" w:rsidRPr="00983061" w:rsidRDefault="005056BE" w:rsidP="002E3390">
            <w:pPr>
              <w:pStyle w:val="1fe"/>
              <w:rPr>
                <w:snapToGrid w:val="0"/>
              </w:rPr>
            </w:pPr>
            <w:r w:rsidRPr="00983061">
              <w:rPr>
                <w:snapToGrid w:val="0"/>
              </w:rPr>
              <w:t>氯气加热器</w:t>
            </w:r>
          </w:p>
        </w:tc>
        <w:tc>
          <w:tcPr>
            <w:tcW w:w="2065" w:type="pct"/>
            <w:vAlign w:val="center"/>
          </w:tcPr>
          <w:p w14:paraId="0BB5554E" w14:textId="77777777" w:rsidR="005056BE" w:rsidRPr="00983061" w:rsidRDefault="005056BE" w:rsidP="002E3390">
            <w:pPr>
              <w:pStyle w:val="1fe"/>
              <w:rPr>
                <w:snapToGrid w:val="0"/>
                <w:sz w:val="14"/>
              </w:rPr>
            </w:pPr>
            <w:r w:rsidRPr="00983061">
              <w:rPr>
                <w:snapToGrid w:val="0"/>
              </w:rPr>
              <w:t>20 m</w:t>
            </w:r>
            <w:r w:rsidRPr="00983061">
              <w:rPr>
                <w:snapToGrid w:val="0"/>
                <w:sz w:val="14"/>
              </w:rPr>
              <w:t>3</w:t>
            </w:r>
          </w:p>
        </w:tc>
        <w:tc>
          <w:tcPr>
            <w:tcW w:w="453" w:type="pct"/>
            <w:vAlign w:val="center"/>
          </w:tcPr>
          <w:p w14:paraId="469638C0" w14:textId="77777777" w:rsidR="005056BE" w:rsidRPr="00983061" w:rsidRDefault="005056BE" w:rsidP="002E3390">
            <w:pPr>
              <w:pStyle w:val="1fe"/>
              <w:rPr>
                <w:snapToGrid w:val="0"/>
              </w:rPr>
            </w:pPr>
            <w:r w:rsidRPr="00983061">
              <w:rPr>
                <w:snapToGrid w:val="0"/>
              </w:rPr>
              <w:t>台</w:t>
            </w:r>
          </w:p>
        </w:tc>
        <w:tc>
          <w:tcPr>
            <w:tcW w:w="896" w:type="pct"/>
            <w:vAlign w:val="center"/>
          </w:tcPr>
          <w:p w14:paraId="0C0BE60F" w14:textId="77777777" w:rsidR="005056BE" w:rsidRPr="00983061" w:rsidRDefault="005056BE" w:rsidP="002E3390">
            <w:pPr>
              <w:pStyle w:val="1fe"/>
              <w:rPr>
                <w:snapToGrid w:val="0"/>
              </w:rPr>
            </w:pPr>
            <w:r w:rsidRPr="00983061">
              <w:rPr>
                <w:snapToGrid w:val="0"/>
              </w:rPr>
              <w:t>1</w:t>
            </w:r>
          </w:p>
        </w:tc>
      </w:tr>
      <w:tr w:rsidR="005056BE" w:rsidRPr="00983061" w14:paraId="05B7840B" w14:textId="77777777" w:rsidTr="005056BE">
        <w:trPr>
          <w:trHeight w:val="266"/>
        </w:trPr>
        <w:tc>
          <w:tcPr>
            <w:tcW w:w="580" w:type="pct"/>
            <w:vMerge/>
            <w:vAlign w:val="center"/>
          </w:tcPr>
          <w:p w14:paraId="0150A305" w14:textId="77777777" w:rsidR="005056BE" w:rsidRPr="00983061" w:rsidRDefault="005056BE" w:rsidP="002E3390">
            <w:pPr>
              <w:pStyle w:val="1fe"/>
              <w:rPr>
                <w:snapToGrid w:val="0"/>
                <w:sz w:val="2"/>
                <w:szCs w:val="2"/>
              </w:rPr>
            </w:pPr>
          </w:p>
        </w:tc>
        <w:tc>
          <w:tcPr>
            <w:tcW w:w="1006" w:type="pct"/>
            <w:vAlign w:val="center"/>
          </w:tcPr>
          <w:p w14:paraId="0D8ABA1B" w14:textId="77777777" w:rsidR="005056BE" w:rsidRPr="00983061" w:rsidRDefault="005056BE" w:rsidP="002E3390">
            <w:pPr>
              <w:pStyle w:val="1fe"/>
              <w:rPr>
                <w:snapToGrid w:val="0"/>
              </w:rPr>
            </w:pPr>
            <w:r w:rsidRPr="00983061">
              <w:rPr>
                <w:snapToGrid w:val="0"/>
              </w:rPr>
              <w:t>对苯二</w:t>
            </w:r>
            <w:proofErr w:type="gramStart"/>
            <w:r w:rsidRPr="00983061">
              <w:rPr>
                <w:snapToGrid w:val="0"/>
              </w:rPr>
              <w:t>腈</w:t>
            </w:r>
            <w:proofErr w:type="gramEnd"/>
            <w:r w:rsidRPr="00983061">
              <w:rPr>
                <w:snapToGrid w:val="0"/>
              </w:rPr>
              <w:t>熔化器</w:t>
            </w:r>
          </w:p>
        </w:tc>
        <w:tc>
          <w:tcPr>
            <w:tcW w:w="2065" w:type="pct"/>
            <w:vAlign w:val="center"/>
          </w:tcPr>
          <w:p w14:paraId="1E1255A2" w14:textId="77777777" w:rsidR="005056BE" w:rsidRPr="00983061" w:rsidRDefault="005056BE" w:rsidP="002E3390">
            <w:pPr>
              <w:pStyle w:val="1fe"/>
              <w:rPr>
                <w:snapToGrid w:val="0"/>
              </w:rPr>
            </w:pPr>
            <w:r w:rsidRPr="00983061">
              <w:rPr>
                <w:snapToGrid w:val="0"/>
              </w:rPr>
              <w:t>---</w:t>
            </w:r>
          </w:p>
        </w:tc>
        <w:tc>
          <w:tcPr>
            <w:tcW w:w="453" w:type="pct"/>
            <w:vAlign w:val="center"/>
          </w:tcPr>
          <w:p w14:paraId="406BF331" w14:textId="77777777" w:rsidR="005056BE" w:rsidRPr="00983061" w:rsidRDefault="005056BE" w:rsidP="002E3390">
            <w:pPr>
              <w:pStyle w:val="1fe"/>
              <w:rPr>
                <w:snapToGrid w:val="0"/>
              </w:rPr>
            </w:pPr>
            <w:r w:rsidRPr="00983061">
              <w:rPr>
                <w:snapToGrid w:val="0"/>
              </w:rPr>
              <w:t>台</w:t>
            </w:r>
          </w:p>
        </w:tc>
        <w:tc>
          <w:tcPr>
            <w:tcW w:w="896" w:type="pct"/>
            <w:vAlign w:val="center"/>
          </w:tcPr>
          <w:p w14:paraId="085D7E00" w14:textId="77777777" w:rsidR="005056BE" w:rsidRPr="00983061" w:rsidRDefault="005056BE" w:rsidP="002E3390">
            <w:pPr>
              <w:pStyle w:val="1fe"/>
              <w:rPr>
                <w:snapToGrid w:val="0"/>
              </w:rPr>
            </w:pPr>
            <w:r w:rsidRPr="00983061">
              <w:rPr>
                <w:snapToGrid w:val="0"/>
              </w:rPr>
              <w:t>4</w:t>
            </w:r>
          </w:p>
        </w:tc>
      </w:tr>
      <w:tr w:rsidR="005056BE" w:rsidRPr="00983061" w14:paraId="72DF3B15" w14:textId="77777777" w:rsidTr="005056BE">
        <w:trPr>
          <w:trHeight w:val="266"/>
        </w:trPr>
        <w:tc>
          <w:tcPr>
            <w:tcW w:w="580" w:type="pct"/>
            <w:vMerge/>
            <w:vAlign w:val="center"/>
          </w:tcPr>
          <w:p w14:paraId="6C515CC1" w14:textId="77777777" w:rsidR="005056BE" w:rsidRPr="00983061" w:rsidRDefault="005056BE" w:rsidP="002E3390">
            <w:pPr>
              <w:pStyle w:val="1fe"/>
              <w:rPr>
                <w:snapToGrid w:val="0"/>
                <w:sz w:val="2"/>
                <w:szCs w:val="2"/>
              </w:rPr>
            </w:pPr>
          </w:p>
        </w:tc>
        <w:tc>
          <w:tcPr>
            <w:tcW w:w="1006" w:type="pct"/>
            <w:vAlign w:val="center"/>
          </w:tcPr>
          <w:p w14:paraId="08605240" w14:textId="77777777" w:rsidR="005056BE" w:rsidRPr="00983061" w:rsidRDefault="005056BE" w:rsidP="002E3390">
            <w:pPr>
              <w:pStyle w:val="1fe"/>
              <w:rPr>
                <w:snapToGrid w:val="0"/>
              </w:rPr>
            </w:pPr>
            <w:r w:rsidRPr="00983061">
              <w:rPr>
                <w:snapToGrid w:val="0"/>
              </w:rPr>
              <w:t>气体混合器</w:t>
            </w:r>
          </w:p>
        </w:tc>
        <w:tc>
          <w:tcPr>
            <w:tcW w:w="2065" w:type="pct"/>
            <w:vAlign w:val="center"/>
          </w:tcPr>
          <w:p w14:paraId="724017B8" w14:textId="77777777" w:rsidR="005056BE" w:rsidRPr="00983061" w:rsidRDefault="005056BE" w:rsidP="002E3390">
            <w:pPr>
              <w:pStyle w:val="1fe"/>
              <w:rPr>
                <w:snapToGrid w:val="0"/>
              </w:rPr>
            </w:pPr>
            <w:r w:rsidRPr="00983061">
              <w:rPr>
                <w:snapToGrid w:val="0"/>
              </w:rPr>
              <w:t>---</w:t>
            </w:r>
          </w:p>
        </w:tc>
        <w:tc>
          <w:tcPr>
            <w:tcW w:w="453" w:type="pct"/>
            <w:vAlign w:val="center"/>
          </w:tcPr>
          <w:p w14:paraId="1FDAF012" w14:textId="77777777" w:rsidR="005056BE" w:rsidRPr="00983061" w:rsidRDefault="005056BE" w:rsidP="002E3390">
            <w:pPr>
              <w:pStyle w:val="1fe"/>
              <w:rPr>
                <w:snapToGrid w:val="0"/>
              </w:rPr>
            </w:pPr>
            <w:r w:rsidRPr="00983061">
              <w:rPr>
                <w:snapToGrid w:val="0"/>
              </w:rPr>
              <w:t>台</w:t>
            </w:r>
          </w:p>
        </w:tc>
        <w:tc>
          <w:tcPr>
            <w:tcW w:w="896" w:type="pct"/>
            <w:vAlign w:val="center"/>
          </w:tcPr>
          <w:p w14:paraId="2D38B0B1" w14:textId="77777777" w:rsidR="005056BE" w:rsidRPr="00983061" w:rsidRDefault="005056BE" w:rsidP="002E3390">
            <w:pPr>
              <w:pStyle w:val="1fe"/>
              <w:rPr>
                <w:snapToGrid w:val="0"/>
              </w:rPr>
            </w:pPr>
            <w:r w:rsidRPr="00983061">
              <w:rPr>
                <w:snapToGrid w:val="0"/>
              </w:rPr>
              <w:t>2</w:t>
            </w:r>
          </w:p>
        </w:tc>
      </w:tr>
      <w:tr w:rsidR="005056BE" w:rsidRPr="00983061" w14:paraId="179957EF" w14:textId="77777777" w:rsidTr="005056BE">
        <w:trPr>
          <w:trHeight w:val="263"/>
        </w:trPr>
        <w:tc>
          <w:tcPr>
            <w:tcW w:w="580" w:type="pct"/>
            <w:vMerge/>
            <w:vAlign w:val="center"/>
          </w:tcPr>
          <w:p w14:paraId="78EA8B16" w14:textId="77777777" w:rsidR="005056BE" w:rsidRPr="00983061" w:rsidRDefault="005056BE" w:rsidP="002E3390">
            <w:pPr>
              <w:pStyle w:val="1fe"/>
              <w:rPr>
                <w:snapToGrid w:val="0"/>
                <w:sz w:val="2"/>
                <w:szCs w:val="2"/>
              </w:rPr>
            </w:pPr>
          </w:p>
        </w:tc>
        <w:tc>
          <w:tcPr>
            <w:tcW w:w="1006" w:type="pct"/>
            <w:vAlign w:val="center"/>
          </w:tcPr>
          <w:p w14:paraId="58E6D1F0" w14:textId="77777777" w:rsidR="005056BE" w:rsidRPr="00983061" w:rsidRDefault="005056BE" w:rsidP="002E3390">
            <w:pPr>
              <w:pStyle w:val="1fe"/>
              <w:rPr>
                <w:snapToGrid w:val="0"/>
              </w:rPr>
            </w:pPr>
            <w:r w:rsidRPr="00983061">
              <w:rPr>
                <w:snapToGrid w:val="0"/>
              </w:rPr>
              <w:t>捕集器</w:t>
            </w:r>
          </w:p>
        </w:tc>
        <w:tc>
          <w:tcPr>
            <w:tcW w:w="2065" w:type="pct"/>
            <w:vAlign w:val="center"/>
          </w:tcPr>
          <w:p w14:paraId="2A10C346" w14:textId="77777777" w:rsidR="005056BE" w:rsidRPr="00983061" w:rsidRDefault="005056BE" w:rsidP="002E3390">
            <w:pPr>
              <w:pStyle w:val="1fe"/>
              <w:rPr>
                <w:snapToGrid w:val="0"/>
                <w:sz w:val="14"/>
              </w:rPr>
            </w:pPr>
            <w:r w:rsidRPr="00983061">
              <w:rPr>
                <w:snapToGrid w:val="0"/>
              </w:rPr>
              <w:t>10 m</w:t>
            </w:r>
            <w:r w:rsidRPr="00983061">
              <w:rPr>
                <w:snapToGrid w:val="0"/>
                <w:sz w:val="14"/>
              </w:rPr>
              <w:t>3</w:t>
            </w:r>
          </w:p>
        </w:tc>
        <w:tc>
          <w:tcPr>
            <w:tcW w:w="453" w:type="pct"/>
            <w:vAlign w:val="center"/>
          </w:tcPr>
          <w:p w14:paraId="60201B29" w14:textId="77777777" w:rsidR="005056BE" w:rsidRPr="00983061" w:rsidRDefault="005056BE" w:rsidP="002E3390">
            <w:pPr>
              <w:pStyle w:val="1fe"/>
              <w:rPr>
                <w:snapToGrid w:val="0"/>
              </w:rPr>
            </w:pPr>
            <w:r w:rsidRPr="00983061">
              <w:rPr>
                <w:snapToGrid w:val="0"/>
              </w:rPr>
              <w:t>台</w:t>
            </w:r>
          </w:p>
        </w:tc>
        <w:tc>
          <w:tcPr>
            <w:tcW w:w="896" w:type="pct"/>
            <w:vAlign w:val="center"/>
          </w:tcPr>
          <w:p w14:paraId="4ABEDFB7" w14:textId="77777777" w:rsidR="005056BE" w:rsidRPr="00983061" w:rsidRDefault="005056BE" w:rsidP="002E3390">
            <w:pPr>
              <w:pStyle w:val="1fe"/>
              <w:rPr>
                <w:snapToGrid w:val="0"/>
              </w:rPr>
            </w:pPr>
            <w:r w:rsidRPr="00983061">
              <w:rPr>
                <w:snapToGrid w:val="0"/>
              </w:rPr>
              <w:t>10</w:t>
            </w:r>
          </w:p>
        </w:tc>
      </w:tr>
      <w:tr w:rsidR="005056BE" w:rsidRPr="00983061" w14:paraId="35C62F60" w14:textId="77777777" w:rsidTr="005056BE">
        <w:trPr>
          <w:trHeight w:val="266"/>
        </w:trPr>
        <w:tc>
          <w:tcPr>
            <w:tcW w:w="580" w:type="pct"/>
            <w:vMerge/>
            <w:vAlign w:val="center"/>
          </w:tcPr>
          <w:p w14:paraId="70CF273D" w14:textId="77777777" w:rsidR="005056BE" w:rsidRPr="00983061" w:rsidRDefault="005056BE" w:rsidP="002E3390">
            <w:pPr>
              <w:pStyle w:val="1fe"/>
              <w:rPr>
                <w:snapToGrid w:val="0"/>
                <w:sz w:val="2"/>
                <w:szCs w:val="2"/>
              </w:rPr>
            </w:pPr>
          </w:p>
        </w:tc>
        <w:tc>
          <w:tcPr>
            <w:tcW w:w="1006" w:type="pct"/>
            <w:vAlign w:val="center"/>
          </w:tcPr>
          <w:p w14:paraId="562150EF" w14:textId="77777777" w:rsidR="005056BE" w:rsidRPr="00983061" w:rsidRDefault="005056BE" w:rsidP="002E3390">
            <w:pPr>
              <w:pStyle w:val="1fe"/>
              <w:rPr>
                <w:snapToGrid w:val="0"/>
              </w:rPr>
            </w:pPr>
            <w:r w:rsidRPr="00983061">
              <w:rPr>
                <w:snapToGrid w:val="0"/>
              </w:rPr>
              <w:t>导热油炉</w:t>
            </w:r>
          </w:p>
        </w:tc>
        <w:tc>
          <w:tcPr>
            <w:tcW w:w="2065" w:type="pct"/>
            <w:vAlign w:val="center"/>
          </w:tcPr>
          <w:p w14:paraId="572AD1BD" w14:textId="77777777" w:rsidR="005056BE" w:rsidRPr="00983061" w:rsidRDefault="005056BE" w:rsidP="002E3390">
            <w:pPr>
              <w:pStyle w:val="1fe"/>
              <w:rPr>
                <w:snapToGrid w:val="0"/>
              </w:rPr>
            </w:pPr>
            <w:r w:rsidRPr="00983061">
              <w:rPr>
                <w:snapToGrid w:val="0"/>
              </w:rPr>
              <w:t>YYW-1250</w:t>
            </w:r>
          </w:p>
        </w:tc>
        <w:tc>
          <w:tcPr>
            <w:tcW w:w="453" w:type="pct"/>
            <w:vAlign w:val="center"/>
          </w:tcPr>
          <w:p w14:paraId="20BD3599" w14:textId="77777777" w:rsidR="005056BE" w:rsidRPr="00983061" w:rsidRDefault="005056BE" w:rsidP="002E3390">
            <w:pPr>
              <w:pStyle w:val="1fe"/>
              <w:rPr>
                <w:snapToGrid w:val="0"/>
              </w:rPr>
            </w:pPr>
            <w:r w:rsidRPr="00983061">
              <w:rPr>
                <w:snapToGrid w:val="0"/>
              </w:rPr>
              <w:t>套</w:t>
            </w:r>
          </w:p>
        </w:tc>
        <w:tc>
          <w:tcPr>
            <w:tcW w:w="896" w:type="pct"/>
            <w:vAlign w:val="center"/>
          </w:tcPr>
          <w:p w14:paraId="15BE04AD" w14:textId="77777777" w:rsidR="005056BE" w:rsidRPr="00983061" w:rsidRDefault="005056BE" w:rsidP="002E3390">
            <w:pPr>
              <w:pStyle w:val="1fe"/>
              <w:rPr>
                <w:snapToGrid w:val="0"/>
              </w:rPr>
            </w:pPr>
            <w:r w:rsidRPr="00983061">
              <w:rPr>
                <w:snapToGrid w:val="0"/>
              </w:rPr>
              <w:t>1</w:t>
            </w:r>
          </w:p>
        </w:tc>
      </w:tr>
      <w:tr w:rsidR="005056BE" w:rsidRPr="00983061" w14:paraId="20106C1D" w14:textId="77777777" w:rsidTr="005056BE">
        <w:trPr>
          <w:trHeight w:val="266"/>
        </w:trPr>
        <w:tc>
          <w:tcPr>
            <w:tcW w:w="580" w:type="pct"/>
            <w:vMerge/>
            <w:vAlign w:val="center"/>
          </w:tcPr>
          <w:p w14:paraId="0F143724" w14:textId="77777777" w:rsidR="005056BE" w:rsidRPr="00983061" w:rsidRDefault="005056BE" w:rsidP="002E3390">
            <w:pPr>
              <w:pStyle w:val="1fe"/>
              <w:rPr>
                <w:snapToGrid w:val="0"/>
                <w:sz w:val="2"/>
                <w:szCs w:val="2"/>
              </w:rPr>
            </w:pPr>
          </w:p>
        </w:tc>
        <w:tc>
          <w:tcPr>
            <w:tcW w:w="1006" w:type="pct"/>
            <w:vAlign w:val="center"/>
          </w:tcPr>
          <w:p w14:paraId="15941B93" w14:textId="77777777" w:rsidR="005056BE" w:rsidRPr="00983061" w:rsidRDefault="005056BE" w:rsidP="002E3390">
            <w:pPr>
              <w:pStyle w:val="1fe"/>
              <w:rPr>
                <w:snapToGrid w:val="0"/>
              </w:rPr>
            </w:pPr>
            <w:r w:rsidRPr="00983061">
              <w:rPr>
                <w:snapToGrid w:val="0"/>
              </w:rPr>
              <w:t>各类</w:t>
            </w:r>
            <w:proofErr w:type="gramStart"/>
            <w:r w:rsidRPr="00983061">
              <w:rPr>
                <w:snapToGrid w:val="0"/>
              </w:rPr>
              <w:t>泵设备</w:t>
            </w:r>
            <w:proofErr w:type="gramEnd"/>
          </w:p>
        </w:tc>
        <w:tc>
          <w:tcPr>
            <w:tcW w:w="2065" w:type="pct"/>
            <w:vAlign w:val="center"/>
          </w:tcPr>
          <w:p w14:paraId="6DF2926B" w14:textId="77777777" w:rsidR="005056BE" w:rsidRPr="00983061" w:rsidRDefault="005056BE" w:rsidP="002E3390">
            <w:pPr>
              <w:pStyle w:val="1fe"/>
              <w:rPr>
                <w:snapToGrid w:val="0"/>
              </w:rPr>
            </w:pPr>
            <w:r w:rsidRPr="00983061">
              <w:rPr>
                <w:snapToGrid w:val="0"/>
              </w:rPr>
              <w:t>---</w:t>
            </w:r>
          </w:p>
        </w:tc>
        <w:tc>
          <w:tcPr>
            <w:tcW w:w="453" w:type="pct"/>
            <w:vAlign w:val="center"/>
          </w:tcPr>
          <w:p w14:paraId="0DE7FFAC" w14:textId="77777777" w:rsidR="005056BE" w:rsidRPr="00983061" w:rsidRDefault="005056BE" w:rsidP="002E3390">
            <w:pPr>
              <w:pStyle w:val="1fe"/>
              <w:rPr>
                <w:snapToGrid w:val="0"/>
              </w:rPr>
            </w:pPr>
            <w:r w:rsidRPr="00983061">
              <w:rPr>
                <w:snapToGrid w:val="0"/>
              </w:rPr>
              <w:t>台</w:t>
            </w:r>
          </w:p>
        </w:tc>
        <w:tc>
          <w:tcPr>
            <w:tcW w:w="896" w:type="pct"/>
            <w:vAlign w:val="center"/>
          </w:tcPr>
          <w:p w14:paraId="18481313" w14:textId="77777777" w:rsidR="005056BE" w:rsidRPr="00983061" w:rsidRDefault="005056BE" w:rsidP="002E3390">
            <w:pPr>
              <w:pStyle w:val="1fe"/>
              <w:rPr>
                <w:snapToGrid w:val="0"/>
              </w:rPr>
            </w:pPr>
            <w:r w:rsidRPr="00983061">
              <w:rPr>
                <w:snapToGrid w:val="0"/>
              </w:rPr>
              <w:t>6</w:t>
            </w:r>
          </w:p>
        </w:tc>
      </w:tr>
      <w:tr w:rsidR="005056BE" w:rsidRPr="00983061" w14:paraId="35ABE0D4" w14:textId="77777777" w:rsidTr="005056BE">
        <w:trPr>
          <w:trHeight w:val="264"/>
        </w:trPr>
        <w:tc>
          <w:tcPr>
            <w:tcW w:w="580" w:type="pct"/>
            <w:vMerge w:val="restart"/>
            <w:vAlign w:val="center"/>
          </w:tcPr>
          <w:p w14:paraId="31104E75" w14:textId="4F2985EC" w:rsidR="005056BE" w:rsidRPr="00983061" w:rsidRDefault="005056BE" w:rsidP="002E3390">
            <w:pPr>
              <w:pStyle w:val="1fe"/>
              <w:rPr>
                <w:snapToGrid w:val="0"/>
              </w:rPr>
            </w:pPr>
            <w:r w:rsidRPr="00983061">
              <w:rPr>
                <w:snapToGrid w:val="0"/>
              </w:rPr>
              <w:t>烯</w:t>
            </w:r>
            <w:proofErr w:type="gramStart"/>
            <w:r w:rsidRPr="00983061">
              <w:rPr>
                <w:snapToGrid w:val="0"/>
              </w:rPr>
              <w:t>啶</w:t>
            </w:r>
            <w:proofErr w:type="gramEnd"/>
            <w:r w:rsidRPr="00983061">
              <w:rPr>
                <w:snapToGrid w:val="0"/>
              </w:rPr>
              <w:t>虫胺</w:t>
            </w:r>
            <w:r>
              <w:rPr>
                <w:rFonts w:hint="eastAsia"/>
                <w:snapToGrid w:val="0"/>
              </w:rPr>
              <w:t>*</w:t>
            </w:r>
          </w:p>
        </w:tc>
        <w:tc>
          <w:tcPr>
            <w:tcW w:w="4420" w:type="pct"/>
            <w:gridSpan w:val="4"/>
            <w:vAlign w:val="center"/>
          </w:tcPr>
          <w:p w14:paraId="599EA1A3" w14:textId="77777777" w:rsidR="005056BE" w:rsidRPr="00983061" w:rsidRDefault="005056BE" w:rsidP="002E3390">
            <w:pPr>
              <w:pStyle w:val="1fe"/>
              <w:rPr>
                <w:snapToGrid w:val="0"/>
              </w:rPr>
            </w:pPr>
            <w:r w:rsidRPr="00983061">
              <w:rPr>
                <w:snapToGrid w:val="0"/>
              </w:rPr>
              <w:t>吡啶乙胺工段</w:t>
            </w:r>
          </w:p>
        </w:tc>
      </w:tr>
      <w:tr w:rsidR="005056BE" w:rsidRPr="00983061" w14:paraId="1B4AC8ED" w14:textId="77777777" w:rsidTr="005056BE">
        <w:trPr>
          <w:trHeight w:val="266"/>
        </w:trPr>
        <w:tc>
          <w:tcPr>
            <w:tcW w:w="580" w:type="pct"/>
            <w:vMerge/>
            <w:vAlign w:val="center"/>
          </w:tcPr>
          <w:p w14:paraId="1DDCED19" w14:textId="77777777" w:rsidR="005056BE" w:rsidRPr="00983061" w:rsidRDefault="005056BE" w:rsidP="002E3390">
            <w:pPr>
              <w:pStyle w:val="1fe"/>
              <w:rPr>
                <w:snapToGrid w:val="0"/>
                <w:sz w:val="2"/>
                <w:szCs w:val="2"/>
              </w:rPr>
            </w:pPr>
          </w:p>
        </w:tc>
        <w:tc>
          <w:tcPr>
            <w:tcW w:w="1006" w:type="pct"/>
            <w:vAlign w:val="center"/>
          </w:tcPr>
          <w:p w14:paraId="3F80A7E2" w14:textId="77777777" w:rsidR="005056BE" w:rsidRPr="00983061" w:rsidRDefault="005056BE" w:rsidP="002E3390">
            <w:pPr>
              <w:pStyle w:val="1fe"/>
              <w:rPr>
                <w:snapToGrid w:val="0"/>
              </w:rPr>
            </w:pPr>
            <w:r w:rsidRPr="00983061">
              <w:rPr>
                <w:snapToGrid w:val="0"/>
              </w:rPr>
              <w:t>反应釜</w:t>
            </w:r>
          </w:p>
        </w:tc>
        <w:tc>
          <w:tcPr>
            <w:tcW w:w="2065" w:type="pct"/>
            <w:vAlign w:val="center"/>
          </w:tcPr>
          <w:p w14:paraId="45B54DBC" w14:textId="77777777" w:rsidR="005056BE" w:rsidRPr="00983061" w:rsidRDefault="005056BE" w:rsidP="002E3390">
            <w:pPr>
              <w:pStyle w:val="1fe"/>
              <w:rPr>
                <w:snapToGrid w:val="0"/>
              </w:rPr>
            </w:pPr>
            <w:r w:rsidRPr="00983061">
              <w:rPr>
                <w:snapToGrid w:val="0"/>
              </w:rPr>
              <w:t>3000L</w:t>
            </w:r>
          </w:p>
        </w:tc>
        <w:tc>
          <w:tcPr>
            <w:tcW w:w="453" w:type="pct"/>
            <w:vAlign w:val="center"/>
          </w:tcPr>
          <w:p w14:paraId="57740DD2" w14:textId="77777777" w:rsidR="005056BE" w:rsidRPr="00983061" w:rsidRDefault="005056BE" w:rsidP="002E3390">
            <w:pPr>
              <w:pStyle w:val="1fe"/>
              <w:rPr>
                <w:snapToGrid w:val="0"/>
              </w:rPr>
            </w:pPr>
            <w:r w:rsidRPr="00983061">
              <w:rPr>
                <w:snapToGrid w:val="0"/>
              </w:rPr>
              <w:t>台</w:t>
            </w:r>
          </w:p>
        </w:tc>
        <w:tc>
          <w:tcPr>
            <w:tcW w:w="896" w:type="pct"/>
            <w:vAlign w:val="center"/>
          </w:tcPr>
          <w:p w14:paraId="1A431A0B" w14:textId="77777777" w:rsidR="005056BE" w:rsidRPr="00983061" w:rsidRDefault="005056BE" w:rsidP="002E3390">
            <w:pPr>
              <w:pStyle w:val="1fe"/>
              <w:rPr>
                <w:snapToGrid w:val="0"/>
              </w:rPr>
            </w:pPr>
            <w:r w:rsidRPr="00983061">
              <w:rPr>
                <w:snapToGrid w:val="0"/>
              </w:rPr>
              <w:t>10</w:t>
            </w:r>
          </w:p>
        </w:tc>
      </w:tr>
      <w:tr w:rsidR="005056BE" w:rsidRPr="00983061" w14:paraId="68012A1B" w14:textId="77777777" w:rsidTr="005056BE">
        <w:trPr>
          <w:trHeight w:val="266"/>
        </w:trPr>
        <w:tc>
          <w:tcPr>
            <w:tcW w:w="580" w:type="pct"/>
            <w:vMerge/>
            <w:vAlign w:val="center"/>
          </w:tcPr>
          <w:p w14:paraId="1F0AF707" w14:textId="77777777" w:rsidR="005056BE" w:rsidRPr="00983061" w:rsidRDefault="005056BE" w:rsidP="002E3390">
            <w:pPr>
              <w:pStyle w:val="1fe"/>
              <w:rPr>
                <w:snapToGrid w:val="0"/>
                <w:sz w:val="2"/>
                <w:szCs w:val="2"/>
              </w:rPr>
            </w:pPr>
          </w:p>
        </w:tc>
        <w:tc>
          <w:tcPr>
            <w:tcW w:w="1006" w:type="pct"/>
            <w:vAlign w:val="center"/>
          </w:tcPr>
          <w:p w14:paraId="02B39399" w14:textId="77777777" w:rsidR="005056BE" w:rsidRPr="00983061" w:rsidRDefault="005056BE" w:rsidP="002E3390">
            <w:pPr>
              <w:pStyle w:val="1fe"/>
              <w:rPr>
                <w:snapToGrid w:val="0"/>
              </w:rPr>
            </w:pPr>
            <w:proofErr w:type="gramStart"/>
            <w:r w:rsidRPr="00983061">
              <w:rPr>
                <w:snapToGrid w:val="0"/>
              </w:rPr>
              <w:t>滴加罐</w:t>
            </w:r>
            <w:proofErr w:type="gramEnd"/>
          </w:p>
        </w:tc>
        <w:tc>
          <w:tcPr>
            <w:tcW w:w="2065" w:type="pct"/>
            <w:vAlign w:val="center"/>
          </w:tcPr>
          <w:p w14:paraId="3E321612" w14:textId="77777777" w:rsidR="005056BE" w:rsidRPr="00983061" w:rsidRDefault="005056BE" w:rsidP="002E3390">
            <w:pPr>
              <w:pStyle w:val="1fe"/>
              <w:rPr>
                <w:snapToGrid w:val="0"/>
              </w:rPr>
            </w:pPr>
            <w:r w:rsidRPr="00983061">
              <w:rPr>
                <w:snapToGrid w:val="0"/>
              </w:rPr>
              <w:t>2000L</w:t>
            </w:r>
          </w:p>
        </w:tc>
        <w:tc>
          <w:tcPr>
            <w:tcW w:w="453" w:type="pct"/>
            <w:vAlign w:val="center"/>
          </w:tcPr>
          <w:p w14:paraId="228580F1" w14:textId="77777777" w:rsidR="005056BE" w:rsidRPr="00983061" w:rsidRDefault="005056BE" w:rsidP="002E3390">
            <w:pPr>
              <w:pStyle w:val="1fe"/>
              <w:rPr>
                <w:snapToGrid w:val="0"/>
              </w:rPr>
            </w:pPr>
            <w:r w:rsidRPr="00983061">
              <w:rPr>
                <w:snapToGrid w:val="0"/>
              </w:rPr>
              <w:t>台</w:t>
            </w:r>
          </w:p>
        </w:tc>
        <w:tc>
          <w:tcPr>
            <w:tcW w:w="896" w:type="pct"/>
            <w:vAlign w:val="center"/>
          </w:tcPr>
          <w:p w14:paraId="76B06435" w14:textId="77777777" w:rsidR="005056BE" w:rsidRPr="00983061" w:rsidRDefault="005056BE" w:rsidP="002E3390">
            <w:pPr>
              <w:pStyle w:val="1fe"/>
              <w:rPr>
                <w:snapToGrid w:val="0"/>
              </w:rPr>
            </w:pPr>
            <w:r w:rsidRPr="00983061">
              <w:rPr>
                <w:snapToGrid w:val="0"/>
              </w:rPr>
              <w:t>5</w:t>
            </w:r>
          </w:p>
        </w:tc>
      </w:tr>
      <w:tr w:rsidR="005056BE" w:rsidRPr="00983061" w14:paraId="42616E1C" w14:textId="77777777" w:rsidTr="005056BE">
        <w:trPr>
          <w:trHeight w:val="263"/>
        </w:trPr>
        <w:tc>
          <w:tcPr>
            <w:tcW w:w="580" w:type="pct"/>
            <w:vMerge/>
            <w:vAlign w:val="center"/>
          </w:tcPr>
          <w:p w14:paraId="0FB93A88" w14:textId="77777777" w:rsidR="005056BE" w:rsidRPr="00983061" w:rsidRDefault="005056BE" w:rsidP="002E3390">
            <w:pPr>
              <w:pStyle w:val="1fe"/>
              <w:rPr>
                <w:snapToGrid w:val="0"/>
                <w:sz w:val="2"/>
                <w:szCs w:val="2"/>
              </w:rPr>
            </w:pPr>
          </w:p>
        </w:tc>
        <w:tc>
          <w:tcPr>
            <w:tcW w:w="1006" w:type="pct"/>
            <w:vAlign w:val="center"/>
          </w:tcPr>
          <w:p w14:paraId="50073C63" w14:textId="77777777" w:rsidR="005056BE" w:rsidRPr="00983061" w:rsidRDefault="005056BE" w:rsidP="002E3390">
            <w:pPr>
              <w:pStyle w:val="1fe"/>
              <w:rPr>
                <w:snapToGrid w:val="0"/>
              </w:rPr>
            </w:pPr>
            <w:r w:rsidRPr="00983061">
              <w:rPr>
                <w:snapToGrid w:val="0"/>
              </w:rPr>
              <w:t>接受罐</w:t>
            </w:r>
          </w:p>
        </w:tc>
        <w:tc>
          <w:tcPr>
            <w:tcW w:w="2065" w:type="pct"/>
            <w:vAlign w:val="center"/>
          </w:tcPr>
          <w:p w14:paraId="40A478A8" w14:textId="77777777" w:rsidR="005056BE" w:rsidRPr="00983061" w:rsidRDefault="005056BE" w:rsidP="002E3390">
            <w:pPr>
              <w:pStyle w:val="1fe"/>
              <w:rPr>
                <w:snapToGrid w:val="0"/>
              </w:rPr>
            </w:pPr>
            <w:r w:rsidRPr="00983061">
              <w:rPr>
                <w:snapToGrid w:val="0"/>
              </w:rPr>
              <w:t>2000L</w:t>
            </w:r>
          </w:p>
        </w:tc>
        <w:tc>
          <w:tcPr>
            <w:tcW w:w="453" w:type="pct"/>
            <w:vAlign w:val="center"/>
          </w:tcPr>
          <w:p w14:paraId="00B5A4F2" w14:textId="77777777" w:rsidR="005056BE" w:rsidRPr="00983061" w:rsidRDefault="005056BE" w:rsidP="002E3390">
            <w:pPr>
              <w:pStyle w:val="1fe"/>
              <w:rPr>
                <w:snapToGrid w:val="0"/>
              </w:rPr>
            </w:pPr>
            <w:r w:rsidRPr="00983061">
              <w:rPr>
                <w:snapToGrid w:val="0"/>
              </w:rPr>
              <w:t>台</w:t>
            </w:r>
          </w:p>
        </w:tc>
        <w:tc>
          <w:tcPr>
            <w:tcW w:w="896" w:type="pct"/>
            <w:vAlign w:val="center"/>
          </w:tcPr>
          <w:p w14:paraId="53857835" w14:textId="77777777" w:rsidR="005056BE" w:rsidRPr="00983061" w:rsidRDefault="005056BE" w:rsidP="002E3390">
            <w:pPr>
              <w:pStyle w:val="1fe"/>
              <w:rPr>
                <w:snapToGrid w:val="0"/>
              </w:rPr>
            </w:pPr>
            <w:r w:rsidRPr="00983061">
              <w:rPr>
                <w:snapToGrid w:val="0"/>
              </w:rPr>
              <w:t>5</w:t>
            </w:r>
          </w:p>
        </w:tc>
      </w:tr>
      <w:tr w:rsidR="005056BE" w:rsidRPr="00983061" w14:paraId="55598921" w14:textId="77777777" w:rsidTr="005056BE">
        <w:trPr>
          <w:trHeight w:val="266"/>
        </w:trPr>
        <w:tc>
          <w:tcPr>
            <w:tcW w:w="580" w:type="pct"/>
            <w:vMerge/>
            <w:vAlign w:val="center"/>
          </w:tcPr>
          <w:p w14:paraId="2EC9F9D8" w14:textId="77777777" w:rsidR="005056BE" w:rsidRPr="00983061" w:rsidRDefault="005056BE" w:rsidP="002E3390">
            <w:pPr>
              <w:pStyle w:val="1fe"/>
              <w:rPr>
                <w:snapToGrid w:val="0"/>
                <w:sz w:val="2"/>
                <w:szCs w:val="2"/>
              </w:rPr>
            </w:pPr>
          </w:p>
        </w:tc>
        <w:tc>
          <w:tcPr>
            <w:tcW w:w="1006" w:type="pct"/>
            <w:vAlign w:val="center"/>
          </w:tcPr>
          <w:p w14:paraId="1582ACDC" w14:textId="77777777" w:rsidR="005056BE" w:rsidRPr="00983061" w:rsidRDefault="005056BE" w:rsidP="002E3390">
            <w:pPr>
              <w:pStyle w:val="1fe"/>
              <w:rPr>
                <w:snapToGrid w:val="0"/>
              </w:rPr>
            </w:pPr>
            <w:r w:rsidRPr="00983061">
              <w:rPr>
                <w:snapToGrid w:val="0"/>
              </w:rPr>
              <w:t>冷凝器</w:t>
            </w:r>
          </w:p>
        </w:tc>
        <w:tc>
          <w:tcPr>
            <w:tcW w:w="2065" w:type="pct"/>
            <w:vAlign w:val="center"/>
          </w:tcPr>
          <w:p w14:paraId="512E4225" w14:textId="77777777" w:rsidR="005056BE" w:rsidRPr="00983061" w:rsidRDefault="005056BE" w:rsidP="002E3390">
            <w:pPr>
              <w:pStyle w:val="1fe"/>
              <w:rPr>
                <w:snapToGrid w:val="0"/>
                <w:sz w:val="14"/>
              </w:rPr>
            </w:pPr>
            <w:r w:rsidRPr="00983061">
              <w:rPr>
                <w:snapToGrid w:val="0"/>
              </w:rPr>
              <w:t>20m</w:t>
            </w:r>
            <w:r w:rsidRPr="00983061">
              <w:rPr>
                <w:snapToGrid w:val="0"/>
                <w:sz w:val="14"/>
              </w:rPr>
              <w:t>2</w:t>
            </w:r>
          </w:p>
        </w:tc>
        <w:tc>
          <w:tcPr>
            <w:tcW w:w="453" w:type="pct"/>
            <w:vAlign w:val="center"/>
          </w:tcPr>
          <w:p w14:paraId="76AC778E" w14:textId="77777777" w:rsidR="005056BE" w:rsidRPr="00983061" w:rsidRDefault="005056BE" w:rsidP="002E3390">
            <w:pPr>
              <w:pStyle w:val="1fe"/>
              <w:rPr>
                <w:snapToGrid w:val="0"/>
              </w:rPr>
            </w:pPr>
            <w:r w:rsidRPr="00983061">
              <w:rPr>
                <w:snapToGrid w:val="0"/>
              </w:rPr>
              <w:t>台</w:t>
            </w:r>
          </w:p>
        </w:tc>
        <w:tc>
          <w:tcPr>
            <w:tcW w:w="896" w:type="pct"/>
            <w:vAlign w:val="center"/>
          </w:tcPr>
          <w:p w14:paraId="517374ED" w14:textId="77777777" w:rsidR="005056BE" w:rsidRPr="00983061" w:rsidRDefault="005056BE" w:rsidP="002E3390">
            <w:pPr>
              <w:pStyle w:val="1fe"/>
              <w:rPr>
                <w:snapToGrid w:val="0"/>
              </w:rPr>
            </w:pPr>
            <w:r w:rsidRPr="00983061">
              <w:rPr>
                <w:snapToGrid w:val="0"/>
              </w:rPr>
              <w:t>5</w:t>
            </w:r>
          </w:p>
        </w:tc>
      </w:tr>
      <w:tr w:rsidR="005056BE" w:rsidRPr="00983061" w14:paraId="249BC783" w14:textId="77777777" w:rsidTr="005056BE">
        <w:trPr>
          <w:trHeight w:val="266"/>
        </w:trPr>
        <w:tc>
          <w:tcPr>
            <w:tcW w:w="580" w:type="pct"/>
            <w:vMerge/>
            <w:vAlign w:val="center"/>
          </w:tcPr>
          <w:p w14:paraId="66EE9971" w14:textId="77777777" w:rsidR="005056BE" w:rsidRPr="00983061" w:rsidRDefault="005056BE" w:rsidP="002E3390">
            <w:pPr>
              <w:pStyle w:val="1fe"/>
              <w:rPr>
                <w:snapToGrid w:val="0"/>
                <w:sz w:val="2"/>
                <w:szCs w:val="2"/>
              </w:rPr>
            </w:pPr>
          </w:p>
        </w:tc>
        <w:tc>
          <w:tcPr>
            <w:tcW w:w="1006" w:type="pct"/>
            <w:vAlign w:val="center"/>
          </w:tcPr>
          <w:p w14:paraId="6A8177D0" w14:textId="77777777" w:rsidR="005056BE" w:rsidRPr="00983061" w:rsidRDefault="005056BE" w:rsidP="002E3390">
            <w:pPr>
              <w:pStyle w:val="1fe"/>
              <w:rPr>
                <w:snapToGrid w:val="0"/>
              </w:rPr>
            </w:pPr>
            <w:r w:rsidRPr="00983061">
              <w:rPr>
                <w:snapToGrid w:val="0"/>
              </w:rPr>
              <w:t>真空机组</w:t>
            </w:r>
          </w:p>
        </w:tc>
        <w:tc>
          <w:tcPr>
            <w:tcW w:w="2065" w:type="pct"/>
            <w:vAlign w:val="center"/>
          </w:tcPr>
          <w:p w14:paraId="03DE58C2" w14:textId="77777777" w:rsidR="005056BE" w:rsidRPr="00983061" w:rsidRDefault="005056BE" w:rsidP="002E3390">
            <w:pPr>
              <w:pStyle w:val="1fe"/>
              <w:rPr>
                <w:snapToGrid w:val="0"/>
              </w:rPr>
            </w:pPr>
            <w:r w:rsidRPr="00983061">
              <w:rPr>
                <w:rFonts w:eastAsia="Times New Roman"/>
                <w:snapToGrid w:val="0"/>
              </w:rPr>
              <w:t xml:space="preserve">280 </w:t>
            </w:r>
            <w:r w:rsidRPr="00983061">
              <w:rPr>
                <w:snapToGrid w:val="0"/>
              </w:rPr>
              <w:t>型</w:t>
            </w:r>
          </w:p>
        </w:tc>
        <w:tc>
          <w:tcPr>
            <w:tcW w:w="453" w:type="pct"/>
            <w:vAlign w:val="center"/>
          </w:tcPr>
          <w:p w14:paraId="03FFB710" w14:textId="77777777" w:rsidR="005056BE" w:rsidRPr="00983061" w:rsidRDefault="005056BE" w:rsidP="002E3390">
            <w:pPr>
              <w:pStyle w:val="1fe"/>
              <w:rPr>
                <w:snapToGrid w:val="0"/>
              </w:rPr>
            </w:pPr>
            <w:r w:rsidRPr="00983061">
              <w:rPr>
                <w:snapToGrid w:val="0"/>
              </w:rPr>
              <w:t>台</w:t>
            </w:r>
          </w:p>
        </w:tc>
        <w:tc>
          <w:tcPr>
            <w:tcW w:w="896" w:type="pct"/>
            <w:vAlign w:val="center"/>
          </w:tcPr>
          <w:p w14:paraId="041E9737" w14:textId="77777777" w:rsidR="005056BE" w:rsidRPr="00983061" w:rsidRDefault="005056BE" w:rsidP="002E3390">
            <w:pPr>
              <w:pStyle w:val="1fe"/>
              <w:rPr>
                <w:snapToGrid w:val="0"/>
              </w:rPr>
            </w:pPr>
            <w:r w:rsidRPr="00983061">
              <w:rPr>
                <w:snapToGrid w:val="0"/>
              </w:rPr>
              <w:t>2</w:t>
            </w:r>
          </w:p>
        </w:tc>
      </w:tr>
      <w:tr w:rsidR="005056BE" w:rsidRPr="00983061" w14:paraId="6BB5F480" w14:textId="77777777" w:rsidTr="005056BE">
        <w:trPr>
          <w:trHeight w:val="263"/>
        </w:trPr>
        <w:tc>
          <w:tcPr>
            <w:tcW w:w="580" w:type="pct"/>
            <w:vMerge/>
            <w:vAlign w:val="center"/>
          </w:tcPr>
          <w:p w14:paraId="0741BEB7" w14:textId="77777777" w:rsidR="005056BE" w:rsidRPr="00983061" w:rsidRDefault="005056BE" w:rsidP="002E3390">
            <w:pPr>
              <w:pStyle w:val="1fe"/>
              <w:rPr>
                <w:snapToGrid w:val="0"/>
                <w:sz w:val="2"/>
                <w:szCs w:val="2"/>
              </w:rPr>
            </w:pPr>
          </w:p>
        </w:tc>
        <w:tc>
          <w:tcPr>
            <w:tcW w:w="4420" w:type="pct"/>
            <w:gridSpan w:val="4"/>
            <w:vAlign w:val="center"/>
          </w:tcPr>
          <w:p w14:paraId="003E28F5" w14:textId="77777777" w:rsidR="005056BE" w:rsidRPr="00983061" w:rsidRDefault="005056BE" w:rsidP="002E3390">
            <w:pPr>
              <w:pStyle w:val="1fe"/>
              <w:rPr>
                <w:snapToGrid w:val="0"/>
              </w:rPr>
            </w:pPr>
            <w:r w:rsidRPr="00983061">
              <w:rPr>
                <w:snapToGrid w:val="0"/>
              </w:rPr>
              <w:t>硝基乙烷工段</w:t>
            </w:r>
          </w:p>
        </w:tc>
      </w:tr>
      <w:tr w:rsidR="005056BE" w:rsidRPr="00983061" w14:paraId="7DF548A4" w14:textId="77777777" w:rsidTr="005056BE">
        <w:trPr>
          <w:trHeight w:val="266"/>
        </w:trPr>
        <w:tc>
          <w:tcPr>
            <w:tcW w:w="580" w:type="pct"/>
            <w:vMerge/>
            <w:vAlign w:val="center"/>
          </w:tcPr>
          <w:p w14:paraId="3E71C6DE" w14:textId="77777777" w:rsidR="005056BE" w:rsidRPr="00983061" w:rsidRDefault="005056BE" w:rsidP="002E3390">
            <w:pPr>
              <w:pStyle w:val="1fe"/>
              <w:rPr>
                <w:snapToGrid w:val="0"/>
                <w:sz w:val="2"/>
                <w:szCs w:val="2"/>
              </w:rPr>
            </w:pPr>
          </w:p>
        </w:tc>
        <w:tc>
          <w:tcPr>
            <w:tcW w:w="1006" w:type="pct"/>
            <w:vAlign w:val="center"/>
          </w:tcPr>
          <w:p w14:paraId="2DE6F7F5" w14:textId="77777777" w:rsidR="005056BE" w:rsidRPr="00983061" w:rsidRDefault="005056BE" w:rsidP="002E3390">
            <w:pPr>
              <w:pStyle w:val="1fe"/>
              <w:rPr>
                <w:snapToGrid w:val="0"/>
              </w:rPr>
            </w:pPr>
            <w:r w:rsidRPr="00983061">
              <w:rPr>
                <w:snapToGrid w:val="0"/>
              </w:rPr>
              <w:t>反应釜</w:t>
            </w:r>
          </w:p>
        </w:tc>
        <w:tc>
          <w:tcPr>
            <w:tcW w:w="2065" w:type="pct"/>
            <w:vAlign w:val="center"/>
          </w:tcPr>
          <w:p w14:paraId="10C34C85" w14:textId="77777777" w:rsidR="005056BE" w:rsidRPr="00983061" w:rsidRDefault="005056BE" w:rsidP="002E3390">
            <w:pPr>
              <w:pStyle w:val="1fe"/>
              <w:rPr>
                <w:snapToGrid w:val="0"/>
              </w:rPr>
            </w:pPr>
            <w:r w:rsidRPr="00983061">
              <w:rPr>
                <w:snapToGrid w:val="0"/>
              </w:rPr>
              <w:t>5000L</w:t>
            </w:r>
          </w:p>
        </w:tc>
        <w:tc>
          <w:tcPr>
            <w:tcW w:w="453" w:type="pct"/>
            <w:vAlign w:val="center"/>
          </w:tcPr>
          <w:p w14:paraId="2F5B4DFA" w14:textId="77777777" w:rsidR="005056BE" w:rsidRPr="00983061" w:rsidRDefault="005056BE" w:rsidP="002E3390">
            <w:pPr>
              <w:pStyle w:val="1fe"/>
              <w:rPr>
                <w:snapToGrid w:val="0"/>
              </w:rPr>
            </w:pPr>
            <w:r w:rsidRPr="00983061">
              <w:rPr>
                <w:snapToGrid w:val="0"/>
              </w:rPr>
              <w:t>台</w:t>
            </w:r>
          </w:p>
        </w:tc>
        <w:tc>
          <w:tcPr>
            <w:tcW w:w="896" w:type="pct"/>
            <w:vAlign w:val="center"/>
          </w:tcPr>
          <w:p w14:paraId="5CCB4A7B" w14:textId="77777777" w:rsidR="005056BE" w:rsidRPr="00983061" w:rsidRDefault="005056BE" w:rsidP="002E3390">
            <w:pPr>
              <w:pStyle w:val="1fe"/>
              <w:rPr>
                <w:snapToGrid w:val="0"/>
              </w:rPr>
            </w:pPr>
            <w:r w:rsidRPr="00983061">
              <w:rPr>
                <w:snapToGrid w:val="0"/>
              </w:rPr>
              <w:t>5</w:t>
            </w:r>
          </w:p>
        </w:tc>
      </w:tr>
      <w:tr w:rsidR="005056BE" w:rsidRPr="00983061" w14:paraId="5184CD6C" w14:textId="77777777" w:rsidTr="005056BE">
        <w:trPr>
          <w:trHeight w:val="263"/>
        </w:trPr>
        <w:tc>
          <w:tcPr>
            <w:tcW w:w="580" w:type="pct"/>
            <w:vMerge/>
            <w:vAlign w:val="center"/>
          </w:tcPr>
          <w:p w14:paraId="45F0B45D" w14:textId="77777777" w:rsidR="005056BE" w:rsidRPr="00983061" w:rsidRDefault="005056BE" w:rsidP="002E3390">
            <w:pPr>
              <w:pStyle w:val="1fe"/>
              <w:rPr>
                <w:snapToGrid w:val="0"/>
                <w:sz w:val="2"/>
                <w:szCs w:val="2"/>
              </w:rPr>
            </w:pPr>
          </w:p>
        </w:tc>
        <w:tc>
          <w:tcPr>
            <w:tcW w:w="1006" w:type="pct"/>
            <w:vAlign w:val="center"/>
          </w:tcPr>
          <w:p w14:paraId="3E442622" w14:textId="77777777" w:rsidR="005056BE" w:rsidRPr="00983061" w:rsidRDefault="005056BE" w:rsidP="002E3390">
            <w:pPr>
              <w:pStyle w:val="1fe"/>
              <w:rPr>
                <w:snapToGrid w:val="0"/>
              </w:rPr>
            </w:pPr>
            <w:proofErr w:type="gramStart"/>
            <w:r w:rsidRPr="00983061">
              <w:rPr>
                <w:snapToGrid w:val="0"/>
              </w:rPr>
              <w:t>滴加罐</w:t>
            </w:r>
            <w:proofErr w:type="gramEnd"/>
          </w:p>
        </w:tc>
        <w:tc>
          <w:tcPr>
            <w:tcW w:w="2065" w:type="pct"/>
            <w:vAlign w:val="center"/>
          </w:tcPr>
          <w:p w14:paraId="5777B1BA" w14:textId="77777777" w:rsidR="005056BE" w:rsidRPr="00983061" w:rsidRDefault="005056BE" w:rsidP="002E3390">
            <w:pPr>
              <w:pStyle w:val="1fe"/>
              <w:rPr>
                <w:snapToGrid w:val="0"/>
              </w:rPr>
            </w:pPr>
            <w:r w:rsidRPr="00983061">
              <w:rPr>
                <w:snapToGrid w:val="0"/>
              </w:rPr>
              <w:t>2000L</w:t>
            </w:r>
          </w:p>
        </w:tc>
        <w:tc>
          <w:tcPr>
            <w:tcW w:w="453" w:type="pct"/>
            <w:vAlign w:val="center"/>
          </w:tcPr>
          <w:p w14:paraId="25EA226F" w14:textId="77777777" w:rsidR="005056BE" w:rsidRPr="00983061" w:rsidRDefault="005056BE" w:rsidP="002E3390">
            <w:pPr>
              <w:pStyle w:val="1fe"/>
              <w:rPr>
                <w:snapToGrid w:val="0"/>
              </w:rPr>
            </w:pPr>
            <w:r w:rsidRPr="00983061">
              <w:rPr>
                <w:snapToGrid w:val="0"/>
              </w:rPr>
              <w:t>台</w:t>
            </w:r>
          </w:p>
        </w:tc>
        <w:tc>
          <w:tcPr>
            <w:tcW w:w="896" w:type="pct"/>
            <w:vAlign w:val="center"/>
          </w:tcPr>
          <w:p w14:paraId="2237CB73" w14:textId="77777777" w:rsidR="005056BE" w:rsidRPr="00983061" w:rsidRDefault="005056BE" w:rsidP="002E3390">
            <w:pPr>
              <w:pStyle w:val="1fe"/>
              <w:rPr>
                <w:snapToGrid w:val="0"/>
              </w:rPr>
            </w:pPr>
            <w:r w:rsidRPr="00983061">
              <w:rPr>
                <w:snapToGrid w:val="0"/>
              </w:rPr>
              <w:t>5</w:t>
            </w:r>
          </w:p>
        </w:tc>
      </w:tr>
      <w:tr w:rsidR="005056BE" w:rsidRPr="00983061" w14:paraId="48266D0D" w14:textId="77777777" w:rsidTr="005056BE">
        <w:trPr>
          <w:trHeight w:val="266"/>
        </w:trPr>
        <w:tc>
          <w:tcPr>
            <w:tcW w:w="580" w:type="pct"/>
            <w:vMerge/>
            <w:vAlign w:val="center"/>
          </w:tcPr>
          <w:p w14:paraId="6EC98F7C" w14:textId="77777777" w:rsidR="005056BE" w:rsidRPr="00983061" w:rsidRDefault="005056BE" w:rsidP="002E3390">
            <w:pPr>
              <w:pStyle w:val="1fe"/>
              <w:rPr>
                <w:snapToGrid w:val="0"/>
                <w:sz w:val="2"/>
                <w:szCs w:val="2"/>
              </w:rPr>
            </w:pPr>
          </w:p>
        </w:tc>
        <w:tc>
          <w:tcPr>
            <w:tcW w:w="1006" w:type="pct"/>
            <w:vAlign w:val="center"/>
          </w:tcPr>
          <w:p w14:paraId="45926D6D" w14:textId="77777777" w:rsidR="005056BE" w:rsidRPr="00983061" w:rsidRDefault="005056BE" w:rsidP="002E3390">
            <w:pPr>
              <w:pStyle w:val="1fe"/>
              <w:rPr>
                <w:snapToGrid w:val="0"/>
              </w:rPr>
            </w:pPr>
            <w:r w:rsidRPr="00983061">
              <w:rPr>
                <w:snapToGrid w:val="0"/>
              </w:rPr>
              <w:t>盐酸储罐</w:t>
            </w:r>
          </w:p>
        </w:tc>
        <w:tc>
          <w:tcPr>
            <w:tcW w:w="2065" w:type="pct"/>
            <w:vAlign w:val="center"/>
          </w:tcPr>
          <w:p w14:paraId="1D7CBF4C" w14:textId="77777777" w:rsidR="005056BE" w:rsidRPr="00983061" w:rsidRDefault="005056BE" w:rsidP="002E3390">
            <w:pPr>
              <w:pStyle w:val="1fe"/>
              <w:rPr>
                <w:snapToGrid w:val="0"/>
                <w:sz w:val="14"/>
              </w:rPr>
            </w:pPr>
            <w:r w:rsidRPr="00983061">
              <w:rPr>
                <w:snapToGrid w:val="0"/>
              </w:rPr>
              <w:t>50m</w:t>
            </w:r>
            <w:r w:rsidRPr="00983061">
              <w:rPr>
                <w:snapToGrid w:val="0"/>
                <w:sz w:val="14"/>
              </w:rPr>
              <w:t>3</w:t>
            </w:r>
          </w:p>
        </w:tc>
        <w:tc>
          <w:tcPr>
            <w:tcW w:w="453" w:type="pct"/>
            <w:vAlign w:val="center"/>
          </w:tcPr>
          <w:p w14:paraId="55C39223" w14:textId="77777777" w:rsidR="005056BE" w:rsidRPr="00983061" w:rsidRDefault="005056BE" w:rsidP="002E3390">
            <w:pPr>
              <w:pStyle w:val="1fe"/>
              <w:rPr>
                <w:snapToGrid w:val="0"/>
              </w:rPr>
            </w:pPr>
            <w:r w:rsidRPr="00983061">
              <w:rPr>
                <w:snapToGrid w:val="0"/>
              </w:rPr>
              <w:t>台</w:t>
            </w:r>
          </w:p>
        </w:tc>
        <w:tc>
          <w:tcPr>
            <w:tcW w:w="896" w:type="pct"/>
            <w:vAlign w:val="center"/>
          </w:tcPr>
          <w:p w14:paraId="4ACA2626" w14:textId="77777777" w:rsidR="005056BE" w:rsidRPr="00983061" w:rsidRDefault="005056BE" w:rsidP="002E3390">
            <w:pPr>
              <w:pStyle w:val="1fe"/>
              <w:rPr>
                <w:snapToGrid w:val="0"/>
              </w:rPr>
            </w:pPr>
            <w:r w:rsidRPr="00983061">
              <w:rPr>
                <w:snapToGrid w:val="0"/>
              </w:rPr>
              <w:t>1</w:t>
            </w:r>
          </w:p>
        </w:tc>
      </w:tr>
      <w:tr w:rsidR="005056BE" w:rsidRPr="00983061" w14:paraId="6365AB41" w14:textId="77777777" w:rsidTr="005056BE">
        <w:trPr>
          <w:trHeight w:val="266"/>
        </w:trPr>
        <w:tc>
          <w:tcPr>
            <w:tcW w:w="580" w:type="pct"/>
            <w:vMerge/>
            <w:vAlign w:val="center"/>
          </w:tcPr>
          <w:p w14:paraId="05325F1F" w14:textId="77777777" w:rsidR="005056BE" w:rsidRPr="00983061" w:rsidRDefault="005056BE" w:rsidP="002E3390">
            <w:pPr>
              <w:pStyle w:val="1fe"/>
              <w:rPr>
                <w:snapToGrid w:val="0"/>
                <w:sz w:val="2"/>
                <w:szCs w:val="2"/>
              </w:rPr>
            </w:pPr>
          </w:p>
        </w:tc>
        <w:tc>
          <w:tcPr>
            <w:tcW w:w="1006" w:type="pct"/>
            <w:vAlign w:val="center"/>
          </w:tcPr>
          <w:p w14:paraId="7877E21A" w14:textId="77777777" w:rsidR="005056BE" w:rsidRPr="00983061" w:rsidRDefault="005056BE" w:rsidP="002E3390">
            <w:pPr>
              <w:pStyle w:val="1fe"/>
              <w:rPr>
                <w:snapToGrid w:val="0"/>
              </w:rPr>
            </w:pPr>
            <w:r w:rsidRPr="00983061">
              <w:rPr>
                <w:snapToGrid w:val="0"/>
              </w:rPr>
              <w:t>硝酸储罐</w:t>
            </w:r>
          </w:p>
        </w:tc>
        <w:tc>
          <w:tcPr>
            <w:tcW w:w="2065" w:type="pct"/>
            <w:vAlign w:val="center"/>
          </w:tcPr>
          <w:p w14:paraId="2A2A0857" w14:textId="77777777" w:rsidR="005056BE" w:rsidRPr="00983061" w:rsidRDefault="005056BE" w:rsidP="002E3390">
            <w:pPr>
              <w:pStyle w:val="1fe"/>
              <w:rPr>
                <w:snapToGrid w:val="0"/>
                <w:sz w:val="14"/>
              </w:rPr>
            </w:pPr>
            <w:r w:rsidRPr="00983061">
              <w:rPr>
                <w:snapToGrid w:val="0"/>
              </w:rPr>
              <w:t>30m</w:t>
            </w:r>
            <w:r w:rsidRPr="00983061">
              <w:rPr>
                <w:snapToGrid w:val="0"/>
                <w:sz w:val="14"/>
              </w:rPr>
              <w:t>3</w:t>
            </w:r>
          </w:p>
        </w:tc>
        <w:tc>
          <w:tcPr>
            <w:tcW w:w="453" w:type="pct"/>
            <w:vAlign w:val="center"/>
          </w:tcPr>
          <w:p w14:paraId="298EC60D" w14:textId="77777777" w:rsidR="005056BE" w:rsidRPr="00983061" w:rsidRDefault="005056BE" w:rsidP="002E3390">
            <w:pPr>
              <w:pStyle w:val="1fe"/>
              <w:rPr>
                <w:snapToGrid w:val="0"/>
              </w:rPr>
            </w:pPr>
            <w:r w:rsidRPr="00983061">
              <w:rPr>
                <w:snapToGrid w:val="0"/>
              </w:rPr>
              <w:t>只</w:t>
            </w:r>
          </w:p>
        </w:tc>
        <w:tc>
          <w:tcPr>
            <w:tcW w:w="896" w:type="pct"/>
            <w:vAlign w:val="center"/>
          </w:tcPr>
          <w:p w14:paraId="6550AF65" w14:textId="77777777" w:rsidR="005056BE" w:rsidRPr="00983061" w:rsidRDefault="005056BE" w:rsidP="002E3390">
            <w:pPr>
              <w:pStyle w:val="1fe"/>
              <w:rPr>
                <w:snapToGrid w:val="0"/>
              </w:rPr>
            </w:pPr>
            <w:r w:rsidRPr="00983061">
              <w:rPr>
                <w:snapToGrid w:val="0"/>
              </w:rPr>
              <w:t>1</w:t>
            </w:r>
          </w:p>
        </w:tc>
      </w:tr>
      <w:tr w:rsidR="005056BE" w:rsidRPr="00983061" w14:paraId="178F1976" w14:textId="77777777" w:rsidTr="005056BE">
        <w:trPr>
          <w:trHeight w:val="263"/>
        </w:trPr>
        <w:tc>
          <w:tcPr>
            <w:tcW w:w="580" w:type="pct"/>
            <w:vMerge/>
            <w:vAlign w:val="center"/>
          </w:tcPr>
          <w:p w14:paraId="4E67B63A" w14:textId="77777777" w:rsidR="005056BE" w:rsidRPr="00983061" w:rsidRDefault="005056BE" w:rsidP="002E3390">
            <w:pPr>
              <w:pStyle w:val="1fe"/>
              <w:rPr>
                <w:snapToGrid w:val="0"/>
                <w:sz w:val="20"/>
              </w:rPr>
            </w:pPr>
          </w:p>
        </w:tc>
        <w:tc>
          <w:tcPr>
            <w:tcW w:w="1006" w:type="pct"/>
            <w:vAlign w:val="center"/>
          </w:tcPr>
          <w:p w14:paraId="7BC6B232" w14:textId="77777777" w:rsidR="005056BE" w:rsidRPr="00983061" w:rsidRDefault="005056BE" w:rsidP="002E3390">
            <w:pPr>
              <w:pStyle w:val="1fe"/>
              <w:rPr>
                <w:snapToGrid w:val="0"/>
              </w:rPr>
            </w:pPr>
            <w:r w:rsidRPr="00983061">
              <w:rPr>
                <w:snapToGrid w:val="0"/>
              </w:rPr>
              <w:t>降膜吸收塔</w:t>
            </w:r>
          </w:p>
        </w:tc>
        <w:tc>
          <w:tcPr>
            <w:tcW w:w="2065" w:type="pct"/>
            <w:vAlign w:val="center"/>
          </w:tcPr>
          <w:p w14:paraId="10AF3448" w14:textId="77777777" w:rsidR="005056BE" w:rsidRPr="00983061" w:rsidRDefault="005056BE" w:rsidP="002E3390">
            <w:pPr>
              <w:pStyle w:val="1fe"/>
              <w:rPr>
                <w:snapToGrid w:val="0"/>
                <w:sz w:val="14"/>
              </w:rPr>
            </w:pPr>
            <w:r w:rsidRPr="00983061">
              <w:rPr>
                <w:snapToGrid w:val="0"/>
              </w:rPr>
              <w:t>20m</w:t>
            </w:r>
            <w:r w:rsidRPr="00983061">
              <w:rPr>
                <w:snapToGrid w:val="0"/>
                <w:sz w:val="14"/>
              </w:rPr>
              <w:t>2</w:t>
            </w:r>
          </w:p>
        </w:tc>
        <w:tc>
          <w:tcPr>
            <w:tcW w:w="453" w:type="pct"/>
            <w:vAlign w:val="center"/>
          </w:tcPr>
          <w:p w14:paraId="2C757B69" w14:textId="77777777" w:rsidR="005056BE" w:rsidRPr="00983061" w:rsidRDefault="005056BE" w:rsidP="002E3390">
            <w:pPr>
              <w:pStyle w:val="1fe"/>
              <w:rPr>
                <w:snapToGrid w:val="0"/>
              </w:rPr>
            </w:pPr>
            <w:r w:rsidRPr="00983061">
              <w:rPr>
                <w:snapToGrid w:val="0"/>
              </w:rPr>
              <w:t>台</w:t>
            </w:r>
          </w:p>
        </w:tc>
        <w:tc>
          <w:tcPr>
            <w:tcW w:w="896" w:type="pct"/>
            <w:vAlign w:val="center"/>
          </w:tcPr>
          <w:p w14:paraId="320C2909" w14:textId="77777777" w:rsidR="005056BE" w:rsidRPr="00983061" w:rsidRDefault="005056BE" w:rsidP="002E3390">
            <w:pPr>
              <w:pStyle w:val="1fe"/>
              <w:rPr>
                <w:snapToGrid w:val="0"/>
              </w:rPr>
            </w:pPr>
            <w:r w:rsidRPr="00983061">
              <w:rPr>
                <w:snapToGrid w:val="0"/>
              </w:rPr>
              <w:t>5</w:t>
            </w:r>
          </w:p>
        </w:tc>
      </w:tr>
      <w:tr w:rsidR="005056BE" w:rsidRPr="00983061" w14:paraId="3A64B143" w14:textId="77777777" w:rsidTr="005056BE">
        <w:trPr>
          <w:trHeight w:val="322"/>
        </w:trPr>
        <w:tc>
          <w:tcPr>
            <w:tcW w:w="580" w:type="pct"/>
            <w:vMerge/>
            <w:vAlign w:val="center"/>
          </w:tcPr>
          <w:p w14:paraId="67D07984" w14:textId="77777777" w:rsidR="005056BE" w:rsidRPr="00983061" w:rsidRDefault="005056BE" w:rsidP="002E3390">
            <w:pPr>
              <w:pStyle w:val="1fe"/>
              <w:rPr>
                <w:snapToGrid w:val="0"/>
                <w:sz w:val="2"/>
                <w:szCs w:val="2"/>
              </w:rPr>
            </w:pPr>
          </w:p>
        </w:tc>
        <w:tc>
          <w:tcPr>
            <w:tcW w:w="1006" w:type="pct"/>
            <w:vAlign w:val="center"/>
          </w:tcPr>
          <w:p w14:paraId="43D298E4" w14:textId="77777777" w:rsidR="005056BE" w:rsidRPr="00983061" w:rsidRDefault="005056BE" w:rsidP="002E3390">
            <w:pPr>
              <w:pStyle w:val="1fe"/>
              <w:rPr>
                <w:snapToGrid w:val="0"/>
              </w:rPr>
            </w:pPr>
            <w:r w:rsidRPr="00983061">
              <w:rPr>
                <w:snapToGrid w:val="0"/>
              </w:rPr>
              <w:t>陶瓷泵</w:t>
            </w:r>
          </w:p>
        </w:tc>
        <w:tc>
          <w:tcPr>
            <w:tcW w:w="2065" w:type="pct"/>
            <w:vAlign w:val="center"/>
          </w:tcPr>
          <w:p w14:paraId="014037CD" w14:textId="77777777" w:rsidR="005056BE" w:rsidRPr="00983061" w:rsidRDefault="005056BE" w:rsidP="002E3390">
            <w:pPr>
              <w:pStyle w:val="1fe"/>
              <w:rPr>
                <w:rFonts w:eastAsia="Times New Roman"/>
                <w:snapToGrid w:val="0"/>
              </w:rPr>
            </w:pPr>
            <w:r w:rsidRPr="00983061">
              <w:rPr>
                <w:rFonts w:eastAsia="Times New Roman"/>
                <w:snapToGrid w:val="0"/>
              </w:rPr>
              <w:t>Q=15m</w:t>
            </w:r>
            <w:r w:rsidRPr="00983061">
              <w:rPr>
                <w:rFonts w:eastAsia="Times New Roman"/>
                <w:snapToGrid w:val="0"/>
                <w:sz w:val="14"/>
              </w:rPr>
              <w:t>3</w:t>
            </w:r>
            <w:r w:rsidRPr="00983061">
              <w:rPr>
                <w:snapToGrid w:val="0"/>
              </w:rPr>
              <w:t>，</w:t>
            </w:r>
            <w:r w:rsidRPr="00983061">
              <w:rPr>
                <w:rFonts w:eastAsia="Times New Roman"/>
                <w:snapToGrid w:val="0"/>
              </w:rPr>
              <w:t>H=25M</w:t>
            </w:r>
          </w:p>
        </w:tc>
        <w:tc>
          <w:tcPr>
            <w:tcW w:w="453" w:type="pct"/>
            <w:vAlign w:val="center"/>
          </w:tcPr>
          <w:p w14:paraId="17A96634" w14:textId="77777777" w:rsidR="005056BE" w:rsidRPr="00983061" w:rsidRDefault="005056BE" w:rsidP="002E3390">
            <w:pPr>
              <w:pStyle w:val="1fe"/>
              <w:rPr>
                <w:snapToGrid w:val="0"/>
              </w:rPr>
            </w:pPr>
            <w:r w:rsidRPr="00983061">
              <w:rPr>
                <w:snapToGrid w:val="0"/>
              </w:rPr>
              <w:t>台</w:t>
            </w:r>
          </w:p>
        </w:tc>
        <w:tc>
          <w:tcPr>
            <w:tcW w:w="896" w:type="pct"/>
            <w:vAlign w:val="center"/>
          </w:tcPr>
          <w:p w14:paraId="58C28B3E" w14:textId="77777777" w:rsidR="005056BE" w:rsidRPr="00983061" w:rsidRDefault="005056BE" w:rsidP="002E3390">
            <w:pPr>
              <w:pStyle w:val="1fe"/>
              <w:rPr>
                <w:snapToGrid w:val="0"/>
              </w:rPr>
            </w:pPr>
            <w:r w:rsidRPr="00983061">
              <w:rPr>
                <w:snapToGrid w:val="0"/>
              </w:rPr>
              <w:t>5</w:t>
            </w:r>
          </w:p>
        </w:tc>
      </w:tr>
      <w:tr w:rsidR="005056BE" w:rsidRPr="00983061" w14:paraId="765B66F9" w14:textId="77777777" w:rsidTr="005056BE">
        <w:trPr>
          <w:trHeight w:val="266"/>
        </w:trPr>
        <w:tc>
          <w:tcPr>
            <w:tcW w:w="580" w:type="pct"/>
            <w:vMerge/>
            <w:vAlign w:val="center"/>
          </w:tcPr>
          <w:p w14:paraId="43F13081" w14:textId="77777777" w:rsidR="005056BE" w:rsidRPr="00983061" w:rsidRDefault="005056BE" w:rsidP="002E3390">
            <w:pPr>
              <w:pStyle w:val="1fe"/>
              <w:rPr>
                <w:snapToGrid w:val="0"/>
                <w:sz w:val="2"/>
                <w:szCs w:val="2"/>
              </w:rPr>
            </w:pPr>
          </w:p>
        </w:tc>
        <w:tc>
          <w:tcPr>
            <w:tcW w:w="4420" w:type="pct"/>
            <w:gridSpan w:val="4"/>
            <w:vAlign w:val="center"/>
          </w:tcPr>
          <w:p w14:paraId="16DEA48D" w14:textId="77777777" w:rsidR="005056BE" w:rsidRPr="00983061" w:rsidRDefault="005056BE" w:rsidP="002E3390">
            <w:pPr>
              <w:pStyle w:val="1fe"/>
              <w:rPr>
                <w:snapToGrid w:val="0"/>
              </w:rPr>
            </w:pPr>
            <w:r w:rsidRPr="00983061">
              <w:rPr>
                <w:snapToGrid w:val="0"/>
              </w:rPr>
              <w:t>原药合成工段</w:t>
            </w:r>
          </w:p>
        </w:tc>
      </w:tr>
      <w:tr w:rsidR="005056BE" w:rsidRPr="00983061" w14:paraId="5D23F931" w14:textId="77777777" w:rsidTr="005056BE">
        <w:trPr>
          <w:trHeight w:val="263"/>
        </w:trPr>
        <w:tc>
          <w:tcPr>
            <w:tcW w:w="580" w:type="pct"/>
            <w:vMerge/>
            <w:vAlign w:val="center"/>
          </w:tcPr>
          <w:p w14:paraId="2B8A4FAD" w14:textId="77777777" w:rsidR="005056BE" w:rsidRPr="00983061" w:rsidRDefault="005056BE" w:rsidP="002E3390">
            <w:pPr>
              <w:pStyle w:val="1fe"/>
              <w:rPr>
                <w:snapToGrid w:val="0"/>
                <w:sz w:val="2"/>
                <w:szCs w:val="2"/>
              </w:rPr>
            </w:pPr>
          </w:p>
        </w:tc>
        <w:tc>
          <w:tcPr>
            <w:tcW w:w="1006" w:type="pct"/>
            <w:vAlign w:val="center"/>
          </w:tcPr>
          <w:p w14:paraId="741F6501" w14:textId="77777777" w:rsidR="005056BE" w:rsidRPr="00983061" w:rsidRDefault="005056BE" w:rsidP="002E3390">
            <w:pPr>
              <w:pStyle w:val="1fe"/>
              <w:rPr>
                <w:snapToGrid w:val="0"/>
              </w:rPr>
            </w:pPr>
            <w:r w:rsidRPr="00983061">
              <w:rPr>
                <w:snapToGrid w:val="0"/>
              </w:rPr>
              <w:t>反应釜</w:t>
            </w:r>
          </w:p>
        </w:tc>
        <w:tc>
          <w:tcPr>
            <w:tcW w:w="2065" w:type="pct"/>
            <w:vAlign w:val="center"/>
          </w:tcPr>
          <w:p w14:paraId="7372CA4D" w14:textId="77777777" w:rsidR="005056BE" w:rsidRPr="00983061" w:rsidRDefault="005056BE" w:rsidP="002E3390">
            <w:pPr>
              <w:pStyle w:val="1fe"/>
              <w:rPr>
                <w:snapToGrid w:val="0"/>
              </w:rPr>
            </w:pPr>
            <w:r w:rsidRPr="00983061">
              <w:rPr>
                <w:snapToGrid w:val="0"/>
              </w:rPr>
              <w:t>5000L</w:t>
            </w:r>
          </w:p>
        </w:tc>
        <w:tc>
          <w:tcPr>
            <w:tcW w:w="453" w:type="pct"/>
            <w:vAlign w:val="center"/>
          </w:tcPr>
          <w:p w14:paraId="15C7DE64" w14:textId="77777777" w:rsidR="005056BE" w:rsidRPr="00983061" w:rsidRDefault="005056BE" w:rsidP="002E3390">
            <w:pPr>
              <w:pStyle w:val="1fe"/>
              <w:rPr>
                <w:snapToGrid w:val="0"/>
              </w:rPr>
            </w:pPr>
            <w:r w:rsidRPr="00983061">
              <w:rPr>
                <w:snapToGrid w:val="0"/>
              </w:rPr>
              <w:t>台</w:t>
            </w:r>
          </w:p>
        </w:tc>
        <w:tc>
          <w:tcPr>
            <w:tcW w:w="896" w:type="pct"/>
            <w:vAlign w:val="center"/>
          </w:tcPr>
          <w:p w14:paraId="2FAB63E4" w14:textId="77777777" w:rsidR="005056BE" w:rsidRPr="00983061" w:rsidRDefault="005056BE" w:rsidP="002E3390">
            <w:pPr>
              <w:pStyle w:val="1fe"/>
              <w:rPr>
                <w:snapToGrid w:val="0"/>
              </w:rPr>
            </w:pPr>
            <w:r w:rsidRPr="00983061">
              <w:rPr>
                <w:snapToGrid w:val="0"/>
              </w:rPr>
              <w:t>10</w:t>
            </w:r>
          </w:p>
        </w:tc>
      </w:tr>
      <w:tr w:rsidR="005056BE" w:rsidRPr="00983061" w14:paraId="154230BE" w14:textId="77777777" w:rsidTr="005056BE">
        <w:trPr>
          <w:trHeight w:val="266"/>
        </w:trPr>
        <w:tc>
          <w:tcPr>
            <w:tcW w:w="580" w:type="pct"/>
            <w:vMerge/>
            <w:vAlign w:val="center"/>
          </w:tcPr>
          <w:p w14:paraId="481BC50F" w14:textId="77777777" w:rsidR="005056BE" w:rsidRPr="00983061" w:rsidRDefault="005056BE" w:rsidP="002E3390">
            <w:pPr>
              <w:pStyle w:val="1fe"/>
              <w:rPr>
                <w:snapToGrid w:val="0"/>
                <w:sz w:val="2"/>
                <w:szCs w:val="2"/>
              </w:rPr>
            </w:pPr>
          </w:p>
        </w:tc>
        <w:tc>
          <w:tcPr>
            <w:tcW w:w="1006" w:type="pct"/>
            <w:vAlign w:val="center"/>
          </w:tcPr>
          <w:p w14:paraId="6C63BEBE" w14:textId="77777777" w:rsidR="005056BE" w:rsidRPr="00983061" w:rsidRDefault="005056BE" w:rsidP="002E3390">
            <w:pPr>
              <w:pStyle w:val="1fe"/>
              <w:rPr>
                <w:snapToGrid w:val="0"/>
              </w:rPr>
            </w:pPr>
            <w:r w:rsidRPr="00983061">
              <w:rPr>
                <w:snapToGrid w:val="0"/>
              </w:rPr>
              <w:t>脱溶</w:t>
            </w:r>
            <w:proofErr w:type="gramStart"/>
            <w:r w:rsidRPr="00983061">
              <w:rPr>
                <w:snapToGrid w:val="0"/>
              </w:rPr>
              <w:t>釜</w:t>
            </w:r>
            <w:proofErr w:type="gramEnd"/>
          </w:p>
        </w:tc>
        <w:tc>
          <w:tcPr>
            <w:tcW w:w="2065" w:type="pct"/>
            <w:vAlign w:val="center"/>
          </w:tcPr>
          <w:p w14:paraId="49996740" w14:textId="77777777" w:rsidR="005056BE" w:rsidRPr="00983061" w:rsidRDefault="005056BE" w:rsidP="002E3390">
            <w:pPr>
              <w:pStyle w:val="1fe"/>
              <w:rPr>
                <w:snapToGrid w:val="0"/>
              </w:rPr>
            </w:pPr>
            <w:r w:rsidRPr="00983061">
              <w:rPr>
                <w:snapToGrid w:val="0"/>
              </w:rPr>
              <w:t>3000L</w:t>
            </w:r>
          </w:p>
        </w:tc>
        <w:tc>
          <w:tcPr>
            <w:tcW w:w="453" w:type="pct"/>
            <w:vAlign w:val="center"/>
          </w:tcPr>
          <w:p w14:paraId="1D1ACF34" w14:textId="77777777" w:rsidR="005056BE" w:rsidRPr="00983061" w:rsidRDefault="005056BE" w:rsidP="002E3390">
            <w:pPr>
              <w:pStyle w:val="1fe"/>
              <w:rPr>
                <w:snapToGrid w:val="0"/>
              </w:rPr>
            </w:pPr>
            <w:r w:rsidRPr="00983061">
              <w:rPr>
                <w:snapToGrid w:val="0"/>
              </w:rPr>
              <w:t>台</w:t>
            </w:r>
          </w:p>
        </w:tc>
        <w:tc>
          <w:tcPr>
            <w:tcW w:w="896" w:type="pct"/>
            <w:vAlign w:val="center"/>
          </w:tcPr>
          <w:p w14:paraId="288BC646" w14:textId="77777777" w:rsidR="005056BE" w:rsidRPr="00983061" w:rsidRDefault="005056BE" w:rsidP="002E3390">
            <w:pPr>
              <w:pStyle w:val="1fe"/>
              <w:rPr>
                <w:snapToGrid w:val="0"/>
              </w:rPr>
            </w:pPr>
            <w:r w:rsidRPr="00983061">
              <w:rPr>
                <w:snapToGrid w:val="0"/>
              </w:rPr>
              <w:t>10</w:t>
            </w:r>
          </w:p>
        </w:tc>
      </w:tr>
      <w:tr w:rsidR="005056BE" w:rsidRPr="00983061" w14:paraId="30C40572" w14:textId="77777777" w:rsidTr="005056BE">
        <w:trPr>
          <w:trHeight w:val="266"/>
        </w:trPr>
        <w:tc>
          <w:tcPr>
            <w:tcW w:w="580" w:type="pct"/>
            <w:vMerge/>
            <w:vAlign w:val="center"/>
          </w:tcPr>
          <w:p w14:paraId="27549D2D" w14:textId="77777777" w:rsidR="005056BE" w:rsidRPr="00983061" w:rsidRDefault="005056BE" w:rsidP="002E3390">
            <w:pPr>
              <w:pStyle w:val="1fe"/>
              <w:rPr>
                <w:snapToGrid w:val="0"/>
                <w:sz w:val="2"/>
                <w:szCs w:val="2"/>
              </w:rPr>
            </w:pPr>
          </w:p>
        </w:tc>
        <w:tc>
          <w:tcPr>
            <w:tcW w:w="1006" w:type="pct"/>
            <w:vAlign w:val="center"/>
          </w:tcPr>
          <w:p w14:paraId="741E8B01" w14:textId="77777777" w:rsidR="005056BE" w:rsidRPr="00983061" w:rsidRDefault="005056BE" w:rsidP="002E3390">
            <w:pPr>
              <w:pStyle w:val="1fe"/>
              <w:rPr>
                <w:snapToGrid w:val="0"/>
              </w:rPr>
            </w:pPr>
            <w:proofErr w:type="gramStart"/>
            <w:r w:rsidRPr="00983061">
              <w:rPr>
                <w:snapToGrid w:val="0"/>
              </w:rPr>
              <w:t>滴加罐</w:t>
            </w:r>
            <w:proofErr w:type="gramEnd"/>
          </w:p>
        </w:tc>
        <w:tc>
          <w:tcPr>
            <w:tcW w:w="2065" w:type="pct"/>
            <w:vAlign w:val="center"/>
          </w:tcPr>
          <w:p w14:paraId="52C7A664" w14:textId="77777777" w:rsidR="005056BE" w:rsidRPr="00983061" w:rsidRDefault="005056BE" w:rsidP="002E3390">
            <w:pPr>
              <w:pStyle w:val="1fe"/>
              <w:rPr>
                <w:snapToGrid w:val="0"/>
              </w:rPr>
            </w:pPr>
            <w:r w:rsidRPr="00983061">
              <w:rPr>
                <w:snapToGrid w:val="0"/>
              </w:rPr>
              <w:t>1000L</w:t>
            </w:r>
          </w:p>
        </w:tc>
        <w:tc>
          <w:tcPr>
            <w:tcW w:w="453" w:type="pct"/>
            <w:vAlign w:val="center"/>
          </w:tcPr>
          <w:p w14:paraId="50471C13" w14:textId="77777777" w:rsidR="005056BE" w:rsidRPr="00983061" w:rsidRDefault="005056BE" w:rsidP="002E3390">
            <w:pPr>
              <w:pStyle w:val="1fe"/>
              <w:rPr>
                <w:snapToGrid w:val="0"/>
              </w:rPr>
            </w:pPr>
            <w:r w:rsidRPr="00983061">
              <w:rPr>
                <w:snapToGrid w:val="0"/>
              </w:rPr>
              <w:t>台</w:t>
            </w:r>
          </w:p>
        </w:tc>
        <w:tc>
          <w:tcPr>
            <w:tcW w:w="896" w:type="pct"/>
            <w:vAlign w:val="center"/>
          </w:tcPr>
          <w:p w14:paraId="530CE542" w14:textId="77777777" w:rsidR="005056BE" w:rsidRPr="00983061" w:rsidRDefault="005056BE" w:rsidP="002E3390">
            <w:pPr>
              <w:pStyle w:val="1fe"/>
              <w:rPr>
                <w:snapToGrid w:val="0"/>
              </w:rPr>
            </w:pPr>
            <w:r w:rsidRPr="00983061">
              <w:rPr>
                <w:snapToGrid w:val="0"/>
              </w:rPr>
              <w:t>10</w:t>
            </w:r>
          </w:p>
        </w:tc>
      </w:tr>
      <w:tr w:rsidR="005056BE" w:rsidRPr="00983061" w14:paraId="755B2994" w14:textId="77777777" w:rsidTr="005056BE">
        <w:trPr>
          <w:trHeight w:val="263"/>
        </w:trPr>
        <w:tc>
          <w:tcPr>
            <w:tcW w:w="580" w:type="pct"/>
            <w:vMerge/>
            <w:vAlign w:val="center"/>
          </w:tcPr>
          <w:p w14:paraId="6B11B28A" w14:textId="77777777" w:rsidR="005056BE" w:rsidRPr="00983061" w:rsidRDefault="005056BE" w:rsidP="002E3390">
            <w:pPr>
              <w:pStyle w:val="1fe"/>
              <w:rPr>
                <w:snapToGrid w:val="0"/>
                <w:sz w:val="2"/>
                <w:szCs w:val="2"/>
              </w:rPr>
            </w:pPr>
          </w:p>
        </w:tc>
        <w:tc>
          <w:tcPr>
            <w:tcW w:w="1006" w:type="pct"/>
            <w:vAlign w:val="center"/>
          </w:tcPr>
          <w:p w14:paraId="20FB46F4" w14:textId="77777777" w:rsidR="005056BE" w:rsidRPr="00983061" w:rsidRDefault="005056BE" w:rsidP="002E3390">
            <w:pPr>
              <w:pStyle w:val="1fe"/>
              <w:rPr>
                <w:snapToGrid w:val="0"/>
              </w:rPr>
            </w:pPr>
            <w:r w:rsidRPr="00983061">
              <w:rPr>
                <w:snapToGrid w:val="0"/>
              </w:rPr>
              <w:t>抽虑槽</w:t>
            </w:r>
          </w:p>
        </w:tc>
        <w:tc>
          <w:tcPr>
            <w:tcW w:w="2065" w:type="pct"/>
            <w:vAlign w:val="center"/>
          </w:tcPr>
          <w:p w14:paraId="62DDCAFE" w14:textId="77777777" w:rsidR="005056BE" w:rsidRPr="00983061" w:rsidRDefault="005056BE" w:rsidP="002E3390">
            <w:pPr>
              <w:pStyle w:val="1fe"/>
              <w:rPr>
                <w:snapToGrid w:val="0"/>
              </w:rPr>
            </w:pPr>
            <w:r w:rsidRPr="00983061">
              <w:rPr>
                <w:snapToGrid w:val="0"/>
              </w:rPr>
              <w:t>/</w:t>
            </w:r>
          </w:p>
        </w:tc>
        <w:tc>
          <w:tcPr>
            <w:tcW w:w="453" w:type="pct"/>
            <w:vAlign w:val="center"/>
          </w:tcPr>
          <w:p w14:paraId="71C14FA2" w14:textId="77777777" w:rsidR="005056BE" w:rsidRPr="00983061" w:rsidRDefault="005056BE" w:rsidP="002E3390">
            <w:pPr>
              <w:pStyle w:val="1fe"/>
              <w:rPr>
                <w:snapToGrid w:val="0"/>
              </w:rPr>
            </w:pPr>
            <w:r w:rsidRPr="00983061">
              <w:rPr>
                <w:snapToGrid w:val="0"/>
              </w:rPr>
              <w:t>台</w:t>
            </w:r>
          </w:p>
        </w:tc>
        <w:tc>
          <w:tcPr>
            <w:tcW w:w="896" w:type="pct"/>
            <w:vAlign w:val="center"/>
          </w:tcPr>
          <w:p w14:paraId="2018E022" w14:textId="77777777" w:rsidR="005056BE" w:rsidRPr="00983061" w:rsidRDefault="005056BE" w:rsidP="002E3390">
            <w:pPr>
              <w:pStyle w:val="1fe"/>
              <w:rPr>
                <w:snapToGrid w:val="0"/>
              </w:rPr>
            </w:pPr>
            <w:r w:rsidRPr="00983061">
              <w:rPr>
                <w:snapToGrid w:val="0"/>
              </w:rPr>
              <w:t>5</w:t>
            </w:r>
          </w:p>
        </w:tc>
      </w:tr>
      <w:tr w:rsidR="005056BE" w:rsidRPr="00983061" w14:paraId="7E0C0B50" w14:textId="77777777" w:rsidTr="005056BE">
        <w:trPr>
          <w:trHeight w:val="266"/>
        </w:trPr>
        <w:tc>
          <w:tcPr>
            <w:tcW w:w="580" w:type="pct"/>
            <w:vMerge/>
            <w:vAlign w:val="center"/>
          </w:tcPr>
          <w:p w14:paraId="4556F991" w14:textId="77777777" w:rsidR="005056BE" w:rsidRPr="00983061" w:rsidRDefault="005056BE" w:rsidP="002E3390">
            <w:pPr>
              <w:pStyle w:val="1fe"/>
              <w:rPr>
                <w:snapToGrid w:val="0"/>
                <w:sz w:val="2"/>
                <w:szCs w:val="2"/>
              </w:rPr>
            </w:pPr>
          </w:p>
        </w:tc>
        <w:tc>
          <w:tcPr>
            <w:tcW w:w="1006" w:type="pct"/>
            <w:vAlign w:val="center"/>
          </w:tcPr>
          <w:p w14:paraId="34B1119C" w14:textId="77777777" w:rsidR="005056BE" w:rsidRPr="00983061" w:rsidRDefault="005056BE" w:rsidP="002E3390">
            <w:pPr>
              <w:pStyle w:val="1fe"/>
              <w:rPr>
                <w:snapToGrid w:val="0"/>
              </w:rPr>
            </w:pPr>
            <w:r w:rsidRPr="00983061">
              <w:rPr>
                <w:snapToGrid w:val="0"/>
              </w:rPr>
              <w:t>真空干燥机组</w:t>
            </w:r>
          </w:p>
        </w:tc>
        <w:tc>
          <w:tcPr>
            <w:tcW w:w="2065" w:type="pct"/>
            <w:vAlign w:val="center"/>
          </w:tcPr>
          <w:p w14:paraId="07FD50A9" w14:textId="77777777" w:rsidR="005056BE" w:rsidRPr="00983061" w:rsidRDefault="005056BE" w:rsidP="002E3390">
            <w:pPr>
              <w:pStyle w:val="1fe"/>
              <w:rPr>
                <w:snapToGrid w:val="0"/>
              </w:rPr>
            </w:pPr>
            <w:r w:rsidRPr="00983061">
              <w:rPr>
                <w:snapToGrid w:val="0"/>
              </w:rPr>
              <w:t>/</w:t>
            </w:r>
          </w:p>
        </w:tc>
        <w:tc>
          <w:tcPr>
            <w:tcW w:w="453" w:type="pct"/>
            <w:vAlign w:val="center"/>
          </w:tcPr>
          <w:p w14:paraId="1C0C25B5" w14:textId="77777777" w:rsidR="005056BE" w:rsidRPr="00983061" w:rsidRDefault="005056BE" w:rsidP="002E3390">
            <w:pPr>
              <w:pStyle w:val="1fe"/>
              <w:rPr>
                <w:snapToGrid w:val="0"/>
              </w:rPr>
            </w:pPr>
            <w:r w:rsidRPr="00983061">
              <w:rPr>
                <w:snapToGrid w:val="0"/>
              </w:rPr>
              <w:t>套</w:t>
            </w:r>
          </w:p>
        </w:tc>
        <w:tc>
          <w:tcPr>
            <w:tcW w:w="896" w:type="pct"/>
            <w:vAlign w:val="center"/>
          </w:tcPr>
          <w:p w14:paraId="190F6114" w14:textId="77777777" w:rsidR="005056BE" w:rsidRPr="00983061" w:rsidRDefault="005056BE" w:rsidP="002E3390">
            <w:pPr>
              <w:pStyle w:val="1fe"/>
              <w:rPr>
                <w:snapToGrid w:val="0"/>
              </w:rPr>
            </w:pPr>
            <w:r w:rsidRPr="00983061">
              <w:rPr>
                <w:snapToGrid w:val="0"/>
              </w:rPr>
              <w:t>1</w:t>
            </w:r>
          </w:p>
        </w:tc>
      </w:tr>
      <w:tr w:rsidR="005056BE" w:rsidRPr="00983061" w14:paraId="5F0864AB" w14:textId="77777777" w:rsidTr="005056BE">
        <w:trPr>
          <w:trHeight w:val="266"/>
        </w:trPr>
        <w:tc>
          <w:tcPr>
            <w:tcW w:w="580" w:type="pct"/>
            <w:vMerge/>
            <w:vAlign w:val="center"/>
          </w:tcPr>
          <w:p w14:paraId="2F1AEE1B" w14:textId="77777777" w:rsidR="005056BE" w:rsidRPr="00983061" w:rsidRDefault="005056BE" w:rsidP="002E3390">
            <w:pPr>
              <w:pStyle w:val="1fe"/>
              <w:rPr>
                <w:snapToGrid w:val="0"/>
                <w:sz w:val="2"/>
                <w:szCs w:val="2"/>
              </w:rPr>
            </w:pPr>
          </w:p>
        </w:tc>
        <w:tc>
          <w:tcPr>
            <w:tcW w:w="4420" w:type="pct"/>
            <w:gridSpan w:val="4"/>
            <w:vAlign w:val="center"/>
          </w:tcPr>
          <w:p w14:paraId="372D46F8" w14:textId="77777777" w:rsidR="005056BE" w:rsidRPr="00983061" w:rsidRDefault="005056BE" w:rsidP="002E3390">
            <w:pPr>
              <w:pStyle w:val="1fe"/>
              <w:rPr>
                <w:snapToGrid w:val="0"/>
              </w:rPr>
            </w:pPr>
            <w:r w:rsidRPr="00983061">
              <w:rPr>
                <w:snapToGrid w:val="0"/>
              </w:rPr>
              <w:t>公用工程</w:t>
            </w:r>
          </w:p>
        </w:tc>
      </w:tr>
      <w:tr w:rsidR="005056BE" w:rsidRPr="00983061" w14:paraId="5C0A7D3F" w14:textId="77777777" w:rsidTr="005056BE">
        <w:trPr>
          <w:trHeight w:val="263"/>
        </w:trPr>
        <w:tc>
          <w:tcPr>
            <w:tcW w:w="580" w:type="pct"/>
            <w:vMerge/>
            <w:vAlign w:val="center"/>
          </w:tcPr>
          <w:p w14:paraId="600AE663" w14:textId="77777777" w:rsidR="005056BE" w:rsidRPr="00983061" w:rsidRDefault="005056BE" w:rsidP="002E3390">
            <w:pPr>
              <w:pStyle w:val="1fe"/>
              <w:rPr>
                <w:snapToGrid w:val="0"/>
                <w:sz w:val="2"/>
                <w:szCs w:val="2"/>
              </w:rPr>
            </w:pPr>
          </w:p>
        </w:tc>
        <w:tc>
          <w:tcPr>
            <w:tcW w:w="1006" w:type="pct"/>
            <w:vAlign w:val="center"/>
          </w:tcPr>
          <w:p w14:paraId="1D353DE2" w14:textId="77777777" w:rsidR="005056BE" w:rsidRPr="00983061" w:rsidRDefault="005056BE" w:rsidP="002E3390">
            <w:pPr>
              <w:pStyle w:val="1fe"/>
              <w:rPr>
                <w:snapToGrid w:val="0"/>
              </w:rPr>
            </w:pPr>
            <w:r w:rsidRPr="00983061">
              <w:rPr>
                <w:snapToGrid w:val="0"/>
              </w:rPr>
              <w:t>冷冻机组</w:t>
            </w:r>
          </w:p>
        </w:tc>
        <w:tc>
          <w:tcPr>
            <w:tcW w:w="2065" w:type="pct"/>
            <w:vAlign w:val="center"/>
          </w:tcPr>
          <w:p w14:paraId="1E93B961" w14:textId="77777777" w:rsidR="005056BE" w:rsidRPr="00983061" w:rsidRDefault="005056BE" w:rsidP="002E3390">
            <w:pPr>
              <w:pStyle w:val="1fe"/>
              <w:rPr>
                <w:rFonts w:eastAsia="Times New Roman"/>
                <w:snapToGrid w:val="0"/>
              </w:rPr>
            </w:pPr>
            <w:r w:rsidRPr="00983061">
              <w:rPr>
                <w:rFonts w:eastAsia="Times New Roman"/>
                <w:snapToGrid w:val="0"/>
              </w:rPr>
              <w:t xml:space="preserve">30 </w:t>
            </w:r>
            <w:r w:rsidRPr="00983061">
              <w:rPr>
                <w:snapToGrid w:val="0"/>
              </w:rPr>
              <w:t>万</w:t>
            </w:r>
            <w:r w:rsidRPr="00983061">
              <w:rPr>
                <w:snapToGrid w:val="0"/>
              </w:rPr>
              <w:t xml:space="preserve"> </w:t>
            </w:r>
            <w:r w:rsidRPr="00983061">
              <w:rPr>
                <w:rFonts w:eastAsia="Times New Roman"/>
                <w:snapToGrid w:val="0"/>
              </w:rPr>
              <w:t>kcal</w:t>
            </w:r>
          </w:p>
        </w:tc>
        <w:tc>
          <w:tcPr>
            <w:tcW w:w="453" w:type="pct"/>
            <w:vAlign w:val="center"/>
          </w:tcPr>
          <w:p w14:paraId="243B9382" w14:textId="77777777" w:rsidR="005056BE" w:rsidRPr="00983061" w:rsidRDefault="005056BE" w:rsidP="002E3390">
            <w:pPr>
              <w:pStyle w:val="1fe"/>
              <w:rPr>
                <w:snapToGrid w:val="0"/>
              </w:rPr>
            </w:pPr>
            <w:r w:rsidRPr="00983061">
              <w:rPr>
                <w:snapToGrid w:val="0"/>
              </w:rPr>
              <w:t>台</w:t>
            </w:r>
          </w:p>
        </w:tc>
        <w:tc>
          <w:tcPr>
            <w:tcW w:w="896" w:type="pct"/>
            <w:vAlign w:val="center"/>
          </w:tcPr>
          <w:p w14:paraId="1C96B0D4" w14:textId="77777777" w:rsidR="005056BE" w:rsidRPr="00983061" w:rsidRDefault="005056BE" w:rsidP="002E3390">
            <w:pPr>
              <w:pStyle w:val="1fe"/>
              <w:rPr>
                <w:snapToGrid w:val="0"/>
              </w:rPr>
            </w:pPr>
            <w:r w:rsidRPr="00983061">
              <w:rPr>
                <w:snapToGrid w:val="0"/>
              </w:rPr>
              <w:t>3</w:t>
            </w:r>
          </w:p>
        </w:tc>
      </w:tr>
      <w:tr w:rsidR="005056BE" w:rsidRPr="00983061" w14:paraId="7CA78755" w14:textId="77777777" w:rsidTr="005056BE">
        <w:trPr>
          <w:trHeight w:val="266"/>
        </w:trPr>
        <w:tc>
          <w:tcPr>
            <w:tcW w:w="580" w:type="pct"/>
            <w:vMerge/>
            <w:vAlign w:val="center"/>
          </w:tcPr>
          <w:p w14:paraId="1973B7A0" w14:textId="77777777" w:rsidR="005056BE" w:rsidRPr="00983061" w:rsidRDefault="005056BE" w:rsidP="002E3390">
            <w:pPr>
              <w:pStyle w:val="1fe"/>
              <w:rPr>
                <w:snapToGrid w:val="0"/>
                <w:sz w:val="2"/>
                <w:szCs w:val="2"/>
              </w:rPr>
            </w:pPr>
          </w:p>
        </w:tc>
        <w:tc>
          <w:tcPr>
            <w:tcW w:w="1006" w:type="pct"/>
            <w:vAlign w:val="center"/>
          </w:tcPr>
          <w:p w14:paraId="07583185" w14:textId="77777777" w:rsidR="005056BE" w:rsidRPr="00983061" w:rsidRDefault="005056BE" w:rsidP="002E3390">
            <w:pPr>
              <w:pStyle w:val="1fe"/>
              <w:rPr>
                <w:snapToGrid w:val="0"/>
              </w:rPr>
            </w:pPr>
            <w:r w:rsidRPr="00983061">
              <w:rPr>
                <w:snapToGrid w:val="0"/>
              </w:rPr>
              <w:t>真空机组</w:t>
            </w:r>
          </w:p>
        </w:tc>
        <w:tc>
          <w:tcPr>
            <w:tcW w:w="2065" w:type="pct"/>
            <w:vAlign w:val="center"/>
          </w:tcPr>
          <w:p w14:paraId="5D707E3A" w14:textId="77777777" w:rsidR="005056BE" w:rsidRPr="00983061" w:rsidRDefault="005056BE" w:rsidP="002E3390">
            <w:pPr>
              <w:pStyle w:val="1fe"/>
              <w:rPr>
                <w:snapToGrid w:val="0"/>
              </w:rPr>
            </w:pPr>
            <w:r w:rsidRPr="00983061">
              <w:rPr>
                <w:snapToGrid w:val="0"/>
              </w:rPr>
              <w:t>/</w:t>
            </w:r>
          </w:p>
        </w:tc>
        <w:tc>
          <w:tcPr>
            <w:tcW w:w="453" w:type="pct"/>
            <w:vAlign w:val="center"/>
          </w:tcPr>
          <w:p w14:paraId="3FA758C7" w14:textId="77777777" w:rsidR="005056BE" w:rsidRPr="00983061" w:rsidRDefault="005056BE" w:rsidP="002E3390">
            <w:pPr>
              <w:pStyle w:val="1fe"/>
              <w:rPr>
                <w:snapToGrid w:val="0"/>
              </w:rPr>
            </w:pPr>
            <w:r w:rsidRPr="00983061">
              <w:rPr>
                <w:snapToGrid w:val="0"/>
              </w:rPr>
              <w:t>台</w:t>
            </w:r>
          </w:p>
        </w:tc>
        <w:tc>
          <w:tcPr>
            <w:tcW w:w="896" w:type="pct"/>
            <w:vAlign w:val="center"/>
          </w:tcPr>
          <w:p w14:paraId="12059EBE" w14:textId="77777777" w:rsidR="005056BE" w:rsidRPr="00983061" w:rsidRDefault="005056BE" w:rsidP="002E3390">
            <w:pPr>
              <w:pStyle w:val="1fe"/>
              <w:rPr>
                <w:snapToGrid w:val="0"/>
              </w:rPr>
            </w:pPr>
            <w:r w:rsidRPr="00983061">
              <w:rPr>
                <w:snapToGrid w:val="0"/>
              </w:rPr>
              <w:t>3</w:t>
            </w:r>
          </w:p>
        </w:tc>
      </w:tr>
      <w:tr w:rsidR="005056BE" w:rsidRPr="00983061" w14:paraId="7F45573F" w14:textId="77777777" w:rsidTr="005056BE">
        <w:trPr>
          <w:trHeight w:val="266"/>
        </w:trPr>
        <w:tc>
          <w:tcPr>
            <w:tcW w:w="580" w:type="pct"/>
            <w:vMerge/>
            <w:vAlign w:val="center"/>
          </w:tcPr>
          <w:p w14:paraId="41FFBD71" w14:textId="77777777" w:rsidR="005056BE" w:rsidRPr="00983061" w:rsidRDefault="005056BE" w:rsidP="002E3390">
            <w:pPr>
              <w:pStyle w:val="1fe"/>
              <w:rPr>
                <w:snapToGrid w:val="0"/>
                <w:sz w:val="2"/>
                <w:szCs w:val="2"/>
              </w:rPr>
            </w:pPr>
          </w:p>
        </w:tc>
        <w:tc>
          <w:tcPr>
            <w:tcW w:w="1006" w:type="pct"/>
            <w:vAlign w:val="center"/>
          </w:tcPr>
          <w:p w14:paraId="0B1371BE" w14:textId="77777777" w:rsidR="005056BE" w:rsidRPr="00983061" w:rsidRDefault="005056BE" w:rsidP="002E3390">
            <w:pPr>
              <w:pStyle w:val="1fe"/>
              <w:rPr>
                <w:snapToGrid w:val="0"/>
              </w:rPr>
            </w:pPr>
            <w:r w:rsidRPr="00983061">
              <w:rPr>
                <w:snapToGrid w:val="0"/>
              </w:rPr>
              <w:t>气相色谱</w:t>
            </w:r>
          </w:p>
        </w:tc>
        <w:tc>
          <w:tcPr>
            <w:tcW w:w="2065" w:type="pct"/>
            <w:vAlign w:val="center"/>
          </w:tcPr>
          <w:p w14:paraId="03FF49C3" w14:textId="77777777" w:rsidR="005056BE" w:rsidRPr="00983061" w:rsidRDefault="005056BE" w:rsidP="002E3390">
            <w:pPr>
              <w:pStyle w:val="1fe"/>
              <w:rPr>
                <w:snapToGrid w:val="0"/>
              </w:rPr>
            </w:pPr>
            <w:r w:rsidRPr="00983061">
              <w:rPr>
                <w:snapToGrid w:val="0"/>
              </w:rPr>
              <w:t>/</w:t>
            </w:r>
          </w:p>
        </w:tc>
        <w:tc>
          <w:tcPr>
            <w:tcW w:w="453" w:type="pct"/>
            <w:vAlign w:val="center"/>
          </w:tcPr>
          <w:p w14:paraId="73BD791B" w14:textId="77777777" w:rsidR="005056BE" w:rsidRPr="00983061" w:rsidRDefault="005056BE" w:rsidP="002E3390">
            <w:pPr>
              <w:pStyle w:val="1fe"/>
              <w:rPr>
                <w:snapToGrid w:val="0"/>
              </w:rPr>
            </w:pPr>
            <w:r w:rsidRPr="00983061">
              <w:rPr>
                <w:snapToGrid w:val="0"/>
              </w:rPr>
              <w:t>套</w:t>
            </w:r>
          </w:p>
        </w:tc>
        <w:tc>
          <w:tcPr>
            <w:tcW w:w="896" w:type="pct"/>
            <w:vAlign w:val="center"/>
          </w:tcPr>
          <w:p w14:paraId="46DBF4A6" w14:textId="77777777" w:rsidR="005056BE" w:rsidRPr="00983061" w:rsidRDefault="005056BE" w:rsidP="002E3390">
            <w:pPr>
              <w:pStyle w:val="1fe"/>
              <w:rPr>
                <w:snapToGrid w:val="0"/>
              </w:rPr>
            </w:pPr>
            <w:r w:rsidRPr="00983061">
              <w:rPr>
                <w:snapToGrid w:val="0"/>
              </w:rPr>
              <w:t>1</w:t>
            </w:r>
          </w:p>
        </w:tc>
      </w:tr>
      <w:tr w:rsidR="005056BE" w:rsidRPr="00983061" w14:paraId="2D1CEA63" w14:textId="77777777" w:rsidTr="005056BE">
        <w:trPr>
          <w:trHeight w:val="263"/>
        </w:trPr>
        <w:tc>
          <w:tcPr>
            <w:tcW w:w="580" w:type="pct"/>
            <w:vMerge/>
            <w:vAlign w:val="center"/>
          </w:tcPr>
          <w:p w14:paraId="22310F03" w14:textId="77777777" w:rsidR="005056BE" w:rsidRPr="00983061" w:rsidRDefault="005056BE" w:rsidP="002E3390">
            <w:pPr>
              <w:pStyle w:val="1fe"/>
              <w:rPr>
                <w:snapToGrid w:val="0"/>
                <w:sz w:val="2"/>
                <w:szCs w:val="2"/>
              </w:rPr>
            </w:pPr>
          </w:p>
        </w:tc>
        <w:tc>
          <w:tcPr>
            <w:tcW w:w="1006" w:type="pct"/>
            <w:vAlign w:val="center"/>
          </w:tcPr>
          <w:p w14:paraId="4F19BB22" w14:textId="77777777" w:rsidR="005056BE" w:rsidRPr="00983061" w:rsidRDefault="005056BE" w:rsidP="002E3390">
            <w:pPr>
              <w:pStyle w:val="1fe"/>
              <w:rPr>
                <w:snapToGrid w:val="0"/>
              </w:rPr>
            </w:pPr>
            <w:r w:rsidRPr="00983061">
              <w:rPr>
                <w:snapToGrid w:val="0"/>
              </w:rPr>
              <w:t>液相色谱</w:t>
            </w:r>
          </w:p>
        </w:tc>
        <w:tc>
          <w:tcPr>
            <w:tcW w:w="2065" w:type="pct"/>
            <w:vAlign w:val="center"/>
          </w:tcPr>
          <w:p w14:paraId="292CE769" w14:textId="77777777" w:rsidR="005056BE" w:rsidRPr="00983061" w:rsidRDefault="005056BE" w:rsidP="002E3390">
            <w:pPr>
              <w:pStyle w:val="1fe"/>
              <w:rPr>
                <w:snapToGrid w:val="0"/>
              </w:rPr>
            </w:pPr>
            <w:r w:rsidRPr="00983061">
              <w:rPr>
                <w:snapToGrid w:val="0"/>
              </w:rPr>
              <w:t>/</w:t>
            </w:r>
          </w:p>
        </w:tc>
        <w:tc>
          <w:tcPr>
            <w:tcW w:w="453" w:type="pct"/>
            <w:vAlign w:val="center"/>
          </w:tcPr>
          <w:p w14:paraId="3AB67BBD" w14:textId="77777777" w:rsidR="005056BE" w:rsidRPr="00983061" w:rsidRDefault="005056BE" w:rsidP="002E3390">
            <w:pPr>
              <w:pStyle w:val="1fe"/>
              <w:rPr>
                <w:snapToGrid w:val="0"/>
              </w:rPr>
            </w:pPr>
            <w:r w:rsidRPr="00983061">
              <w:rPr>
                <w:snapToGrid w:val="0"/>
              </w:rPr>
              <w:t>套</w:t>
            </w:r>
          </w:p>
        </w:tc>
        <w:tc>
          <w:tcPr>
            <w:tcW w:w="896" w:type="pct"/>
            <w:vAlign w:val="center"/>
          </w:tcPr>
          <w:p w14:paraId="05B5DE47" w14:textId="77777777" w:rsidR="005056BE" w:rsidRPr="00983061" w:rsidRDefault="005056BE" w:rsidP="002E3390">
            <w:pPr>
              <w:pStyle w:val="1fe"/>
              <w:rPr>
                <w:snapToGrid w:val="0"/>
              </w:rPr>
            </w:pPr>
            <w:r w:rsidRPr="00983061">
              <w:rPr>
                <w:snapToGrid w:val="0"/>
              </w:rPr>
              <w:t>2</w:t>
            </w:r>
          </w:p>
        </w:tc>
      </w:tr>
      <w:tr w:rsidR="005056BE" w:rsidRPr="00983061" w14:paraId="1A5C22DA" w14:textId="77777777" w:rsidTr="005056BE">
        <w:trPr>
          <w:trHeight w:val="266"/>
        </w:trPr>
        <w:tc>
          <w:tcPr>
            <w:tcW w:w="580" w:type="pct"/>
            <w:vMerge w:val="restart"/>
            <w:vAlign w:val="center"/>
          </w:tcPr>
          <w:p w14:paraId="4958B254" w14:textId="77777777" w:rsidR="005056BE" w:rsidRPr="00983061" w:rsidRDefault="005056BE" w:rsidP="002E3390">
            <w:pPr>
              <w:pStyle w:val="1fe"/>
              <w:rPr>
                <w:snapToGrid w:val="0"/>
              </w:rPr>
            </w:pPr>
            <w:r w:rsidRPr="00983061">
              <w:rPr>
                <w:snapToGrid w:val="0"/>
              </w:rPr>
              <w:t>氰基苯</w:t>
            </w:r>
          </w:p>
        </w:tc>
        <w:tc>
          <w:tcPr>
            <w:tcW w:w="4420" w:type="pct"/>
            <w:gridSpan w:val="4"/>
            <w:vAlign w:val="center"/>
          </w:tcPr>
          <w:p w14:paraId="6ABE1C9A" w14:textId="77777777" w:rsidR="005056BE" w:rsidRPr="00983061" w:rsidRDefault="005056BE" w:rsidP="002E3390">
            <w:pPr>
              <w:pStyle w:val="1fe"/>
              <w:rPr>
                <w:snapToGrid w:val="0"/>
              </w:rPr>
            </w:pPr>
            <w:r w:rsidRPr="00983061">
              <w:rPr>
                <w:snapToGrid w:val="0"/>
              </w:rPr>
              <w:t>邻苯二</w:t>
            </w:r>
            <w:proofErr w:type="gramStart"/>
            <w:r w:rsidRPr="00983061">
              <w:rPr>
                <w:snapToGrid w:val="0"/>
              </w:rPr>
              <w:t>腈</w:t>
            </w:r>
            <w:proofErr w:type="gramEnd"/>
            <w:r w:rsidRPr="00983061">
              <w:rPr>
                <w:snapToGrid w:val="0"/>
              </w:rPr>
              <w:t>和苯甲</w:t>
            </w:r>
            <w:proofErr w:type="gramStart"/>
            <w:r w:rsidRPr="00983061">
              <w:rPr>
                <w:snapToGrid w:val="0"/>
              </w:rPr>
              <w:t>腈</w:t>
            </w:r>
            <w:proofErr w:type="gramEnd"/>
            <w:r w:rsidRPr="00983061">
              <w:rPr>
                <w:snapToGrid w:val="0"/>
              </w:rPr>
              <w:t>车间生产装置</w:t>
            </w:r>
          </w:p>
        </w:tc>
      </w:tr>
      <w:tr w:rsidR="005056BE" w:rsidRPr="00983061" w14:paraId="5200AF90" w14:textId="77777777" w:rsidTr="005056BE">
        <w:trPr>
          <w:trHeight w:val="266"/>
        </w:trPr>
        <w:tc>
          <w:tcPr>
            <w:tcW w:w="580" w:type="pct"/>
            <w:vMerge/>
            <w:vAlign w:val="center"/>
          </w:tcPr>
          <w:p w14:paraId="5BB1D60B" w14:textId="77777777" w:rsidR="005056BE" w:rsidRPr="00983061" w:rsidRDefault="005056BE" w:rsidP="002E3390">
            <w:pPr>
              <w:pStyle w:val="1fe"/>
              <w:rPr>
                <w:snapToGrid w:val="0"/>
                <w:sz w:val="2"/>
                <w:szCs w:val="2"/>
              </w:rPr>
            </w:pPr>
          </w:p>
        </w:tc>
        <w:tc>
          <w:tcPr>
            <w:tcW w:w="1006" w:type="pct"/>
            <w:vAlign w:val="center"/>
          </w:tcPr>
          <w:p w14:paraId="506D3D76" w14:textId="77777777" w:rsidR="005056BE" w:rsidRPr="00983061" w:rsidRDefault="005056BE" w:rsidP="002E3390">
            <w:pPr>
              <w:pStyle w:val="1fe"/>
              <w:rPr>
                <w:snapToGrid w:val="0"/>
              </w:rPr>
            </w:pPr>
            <w:r w:rsidRPr="00983061">
              <w:rPr>
                <w:snapToGrid w:val="0"/>
              </w:rPr>
              <w:t>空气缓冲罐</w:t>
            </w:r>
          </w:p>
        </w:tc>
        <w:tc>
          <w:tcPr>
            <w:tcW w:w="2065" w:type="pct"/>
            <w:vAlign w:val="center"/>
          </w:tcPr>
          <w:p w14:paraId="09DBAD10" w14:textId="77777777" w:rsidR="005056BE" w:rsidRPr="00983061" w:rsidRDefault="005056BE" w:rsidP="002E3390">
            <w:pPr>
              <w:pStyle w:val="1fe"/>
              <w:rPr>
                <w:snapToGrid w:val="0"/>
                <w:sz w:val="14"/>
              </w:rPr>
            </w:pPr>
            <w:r w:rsidRPr="00983061">
              <w:rPr>
                <w:snapToGrid w:val="0"/>
              </w:rPr>
              <w:t>V=5m</w:t>
            </w:r>
            <w:r w:rsidRPr="00983061">
              <w:rPr>
                <w:snapToGrid w:val="0"/>
                <w:sz w:val="14"/>
              </w:rPr>
              <w:t>3</w:t>
            </w:r>
          </w:p>
        </w:tc>
        <w:tc>
          <w:tcPr>
            <w:tcW w:w="453" w:type="pct"/>
            <w:vAlign w:val="center"/>
          </w:tcPr>
          <w:p w14:paraId="4B8B0672" w14:textId="77777777" w:rsidR="005056BE" w:rsidRPr="00983061" w:rsidRDefault="005056BE" w:rsidP="002E3390">
            <w:pPr>
              <w:pStyle w:val="1fe"/>
              <w:rPr>
                <w:snapToGrid w:val="0"/>
              </w:rPr>
            </w:pPr>
            <w:r w:rsidRPr="00983061">
              <w:rPr>
                <w:snapToGrid w:val="0"/>
              </w:rPr>
              <w:t>台</w:t>
            </w:r>
          </w:p>
        </w:tc>
        <w:tc>
          <w:tcPr>
            <w:tcW w:w="896" w:type="pct"/>
            <w:vAlign w:val="center"/>
          </w:tcPr>
          <w:p w14:paraId="2F830FC4" w14:textId="77777777" w:rsidR="005056BE" w:rsidRPr="00983061" w:rsidRDefault="005056BE" w:rsidP="002E3390">
            <w:pPr>
              <w:pStyle w:val="1fe"/>
              <w:rPr>
                <w:snapToGrid w:val="0"/>
              </w:rPr>
            </w:pPr>
            <w:r w:rsidRPr="00983061">
              <w:rPr>
                <w:snapToGrid w:val="0"/>
              </w:rPr>
              <w:t>1</w:t>
            </w:r>
          </w:p>
        </w:tc>
      </w:tr>
      <w:tr w:rsidR="005056BE" w:rsidRPr="00983061" w14:paraId="78330C93" w14:textId="77777777" w:rsidTr="005056BE">
        <w:trPr>
          <w:trHeight w:val="263"/>
        </w:trPr>
        <w:tc>
          <w:tcPr>
            <w:tcW w:w="580" w:type="pct"/>
            <w:vMerge/>
            <w:vAlign w:val="center"/>
          </w:tcPr>
          <w:p w14:paraId="7F5C0D96" w14:textId="77777777" w:rsidR="005056BE" w:rsidRPr="00983061" w:rsidRDefault="005056BE" w:rsidP="002E3390">
            <w:pPr>
              <w:pStyle w:val="1fe"/>
              <w:rPr>
                <w:snapToGrid w:val="0"/>
                <w:sz w:val="2"/>
                <w:szCs w:val="2"/>
              </w:rPr>
            </w:pPr>
          </w:p>
        </w:tc>
        <w:tc>
          <w:tcPr>
            <w:tcW w:w="1006" w:type="pct"/>
            <w:vAlign w:val="center"/>
          </w:tcPr>
          <w:p w14:paraId="09823160" w14:textId="77777777" w:rsidR="005056BE" w:rsidRPr="00983061" w:rsidRDefault="005056BE" w:rsidP="002E3390">
            <w:pPr>
              <w:pStyle w:val="1fe"/>
              <w:rPr>
                <w:snapToGrid w:val="0"/>
              </w:rPr>
            </w:pPr>
            <w:r w:rsidRPr="00983061">
              <w:rPr>
                <w:snapToGrid w:val="0"/>
              </w:rPr>
              <w:t>液氨气化器</w:t>
            </w:r>
          </w:p>
        </w:tc>
        <w:tc>
          <w:tcPr>
            <w:tcW w:w="2065" w:type="pct"/>
            <w:vAlign w:val="center"/>
          </w:tcPr>
          <w:p w14:paraId="62ACE958" w14:textId="77777777" w:rsidR="005056BE" w:rsidRPr="00983061" w:rsidRDefault="005056BE" w:rsidP="002E3390">
            <w:pPr>
              <w:pStyle w:val="1fe"/>
              <w:rPr>
                <w:snapToGrid w:val="0"/>
                <w:sz w:val="14"/>
              </w:rPr>
            </w:pPr>
            <w:r w:rsidRPr="00983061">
              <w:rPr>
                <w:snapToGrid w:val="0"/>
              </w:rPr>
              <w:t>F=20m</w:t>
            </w:r>
            <w:r w:rsidRPr="00983061">
              <w:rPr>
                <w:snapToGrid w:val="0"/>
                <w:sz w:val="14"/>
              </w:rPr>
              <w:t>2</w:t>
            </w:r>
          </w:p>
        </w:tc>
        <w:tc>
          <w:tcPr>
            <w:tcW w:w="453" w:type="pct"/>
            <w:vAlign w:val="center"/>
          </w:tcPr>
          <w:p w14:paraId="1E80BB06" w14:textId="77777777" w:rsidR="005056BE" w:rsidRPr="00983061" w:rsidRDefault="005056BE" w:rsidP="002E3390">
            <w:pPr>
              <w:pStyle w:val="1fe"/>
              <w:rPr>
                <w:snapToGrid w:val="0"/>
              </w:rPr>
            </w:pPr>
            <w:r w:rsidRPr="00983061">
              <w:rPr>
                <w:snapToGrid w:val="0"/>
              </w:rPr>
              <w:t>台</w:t>
            </w:r>
          </w:p>
        </w:tc>
        <w:tc>
          <w:tcPr>
            <w:tcW w:w="896" w:type="pct"/>
            <w:vAlign w:val="center"/>
          </w:tcPr>
          <w:p w14:paraId="4B9397CA" w14:textId="77777777" w:rsidR="005056BE" w:rsidRPr="00983061" w:rsidRDefault="005056BE" w:rsidP="002E3390">
            <w:pPr>
              <w:pStyle w:val="1fe"/>
              <w:rPr>
                <w:snapToGrid w:val="0"/>
              </w:rPr>
            </w:pPr>
            <w:r w:rsidRPr="00983061">
              <w:rPr>
                <w:snapToGrid w:val="0"/>
              </w:rPr>
              <w:t>1</w:t>
            </w:r>
          </w:p>
        </w:tc>
      </w:tr>
      <w:tr w:rsidR="005056BE" w:rsidRPr="00983061" w14:paraId="11358507" w14:textId="77777777" w:rsidTr="005056BE">
        <w:trPr>
          <w:trHeight w:val="266"/>
        </w:trPr>
        <w:tc>
          <w:tcPr>
            <w:tcW w:w="580" w:type="pct"/>
            <w:vMerge/>
            <w:vAlign w:val="center"/>
          </w:tcPr>
          <w:p w14:paraId="59766EB1" w14:textId="77777777" w:rsidR="005056BE" w:rsidRPr="00983061" w:rsidRDefault="005056BE" w:rsidP="002E3390">
            <w:pPr>
              <w:pStyle w:val="1fe"/>
              <w:rPr>
                <w:snapToGrid w:val="0"/>
                <w:sz w:val="2"/>
                <w:szCs w:val="2"/>
              </w:rPr>
            </w:pPr>
          </w:p>
        </w:tc>
        <w:tc>
          <w:tcPr>
            <w:tcW w:w="1006" w:type="pct"/>
            <w:vAlign w:val="center"/>
          </w:tcPr>
          <w:p w14:paraId="2F816FEB" w14:textId="77777777" w:rsidR="005056BE" w:rsidRPr="00983061" w:rsidRDefault="005056BE" w:rsidP="002E3390">
            <w:pPr>
              <w:pStyle w:val="1fe"/>
              <w:rPr>
                <w:snapToGrid w:val="0"/>
              </w:rPr>
            </w:pPr>
            <w:r w:rsidRPr="00983061">
              <w:rPr>
                <w:snapToGrid w:val="0"/>
              </w:rPr>
              <w:t>贮槽</w:t>
            </w:r>
          </w:p>
        </w:tc>
        <w:tc>
          <w:tcPr>
            <w:tcW w:w="2065" w:type="pct"/>
            <w:vAlign w:val="center"/>
          </w:tcPr>
          <w:p w14:paraId="13AF4844" w14:textId="77777777" w:rsidR="005056BE" w:rsidRPr="00983061" w:rsidRDefault="005056BE" w:rsidP="002E3390">
            <w:pPr>
              <w:pStyle w:val="1fe"/>
              <w:rPr>
                <w:snapToGrid w:val="0"/>
                <w:sz w:val="14"/>
              </w:rPr>
            </w:pPr>
            <w:r w:rsidRPr="00983061">
              <w:rPr>
                <w:snapToGrid w:val="0"/>
              </w:rPr>
              <w:t>V=100m</w:t>
            </w:r>
            <w:r w:rsidRPr="00983061">
              <w:rPr>
                <w:snapToGrid w:val="0"/>
                <w:sz w:val="14"/>
              </w:rPr>
              <w:t>3</w:t>
            </w:r>
          </w:p>
        </w:tc>
        <w:tc>
          <w:tcPr>
            <w:tcW w:w="453" w:type="pct"/>
            <w:vAlign w:val="center"/>
          </w:tcPr>
          <w:p w14:paraId="46740D87" w14:textId="77777777" w:rsidR="005056BE" w:rsidRPr="00983061" w:rsidRDefault="005056BE" w:rsidP="002E3390">
            <w:pPr>
              <w:pStyle w:val="1fe"/>
              <w:rPr>
                <w:snapToGrid w:val="0"/>
              </w:rPr>
            </w:pPr>
            <w:r w:rsidRPr="00983061">
              <w:rPr>
                <w:snapToGrid w:val="0"/>
              </w:rPr>
              <w:t>台</w:t>
            </w:r>
          </w:p>
        </w:tc>
        <w:tc>
          <w:tcPr>
            <w:tcW w:w="896" w:type="pct"/>
            <w:vAlign w:val="center"/>
          </w:tcPr>
          <w:p w14:paraId="6D37D00D" w14:textId="77777777" w:rsidR="005056BE" w:rsidRPr="00983061" w:rsidRDefault="005056BE" w:rsidP="002E3390">
            <w:pPr>
              <w:pStyle w:val="1fe"/>
              <w:rPr>
                <w:snapToGrid w:val="0"/>
              </w:rPr>
            </w:pPr>
            <w:r w:rsidRPr="00983061">
              <w:rPr>
                <w:snapToGrid w:val="0"/>
              </w:rPr>
              <w:t>2</w:t>
            </w:r>
          </w:p>
        </w:tc>
      </w:tr>
      <w:tr w:rsidR="005056BE" w:rsidRPr="00983061" w14:paraId="7439A8B2" w14:textId="77777777" w:rsidTr="005056BE">
        <w:trPr>
          <w:trHeight w:val="263"/>
        </w:trPr>
        <w:tc>
          <w:tcPr>
            <w:tcW w:w="580" w:type="pct"/>
            <w:vMerge/>
            <w:vAlign w:val="center"/>
          </w:tcPr>
          <w:p w14:paraId="4D3D0C39" w14:textId="77777777" w:rsidR="005056BE" w:rsidRPr="00983061" w:rsidRDefault="005056BE" w:rsidP="002E3390">
            <w:pPr>
              <w:pStyle w:val="1fe"/>
              <w:rPr>
                <w:snapToGrid w:val="0"/>
                <w:sz w:val="2"/>
                <w:szCs w:val="2"/>
              </w:rPr>
            </w:pPr>
          </w:p>
        </w:tc>
        <w:tc>
          <w:tcPr>
            <w:tcW w:w="1006" w:type="pct"/>
            <w:vAlign w:val="center"/>
          </w:tcPr>
          <w:p w14:paraId="3A0AC6C4" w14:textId="77777777" w:rsidR="005056BE" w:rsidRPr="00983061" w:rsidRDefault="005056BE" w:rsidP="002E3390">
            <w:pPr>
              <w:pStyle w:val="1fe"/>
              <w:rPr>
                <w:snapToGrid w:val="0"/>
              </w:rPr>
            </w:pPr>
            <w:r w:rsidRPr="00983061">
              <w:rPr>
                <w:snapToGrid w:val="0"/>
              </w:rPr>
              <w:t>漩涡泵</w:t>
            </w:r>
          </w:p>
        </w:tc>
        <w:tc>
          <w:tcPr>
            <w:tcW w:w="2065" w:type="pct"/>
            <w:vAlign w:val="center"/>
          </w:tcPr>
          <w:p w14:paraId="4A7821CC" w14:textId="77777777" w:rsidR="005056BE" w:rsidRPr="00983061" w:rsidRDefault="005056BE" w:rsidP="002E3390">
            <w:pPr>
              <w:pStyle w:val="1fe"/>
              <w:rPr>
                <w:rFonts w:eastAsia="Times New Roman"/>
                <w:snapToGrid w:val="0"/>
              </w:rPr>
            </w:pPr>
            <w:r w:rsidRPr="00983061">
              <w:rPr>
                <w:rFonts w:eastAsia="Times New Roman"/>
                <w:snapToGrid w:val="0"/>
              </w:rPr>
              <w:t>Q=150L/h</w:t>
            </w:r>
            <w:r w:rsidRPr="00983061">
              <w:rPr>
                <w:snapToGrid w:val="0"/>
              </w:rPr>
              <w:t>，</w:t>
            </w:r>
            <w:r w:rsidRPr="00983061">
              <w:rPr>
                <w:rFonts w:eastAsia="Times New Roman"/>
                <w:snapToGrid w:val="0"/>
              </w:rPr>
              <w:t>H=20m</w:t>
            </w:r>
            <w:r w:rsidRPr="00983061">
              <w:rPr>
                <w:snapToGrid w:val="0"/>
              </w:rPr>
              <w:t>，</w:t>
            </w:r>
            <w:r w:rsidRPr="00983061">
              <w:rPr>
                <w:rFonts w:eastAsia="Times New Roman"/>
                <w:snapToGrid w:val="0"/>
              </w:rPr>
              <w:t>P=1.1kW</w:t>
            </w:r>
          </w:p>
        </w:tc>
        <w:tc>
          <w:tcPr>
            <w:tcW w:w="453" w:type="pct"/>
            <w:vAlign w:val="center"/>
          </w:tcPr>
          <w:p w14:paraId="7DB56BB8" w14:textId="77777777" w:rsidR="005056BE" w:rsidRPr="00983061" w:rsidRDefault="005056BE" w:rsidP="002E3390">
            <w:pPr>
              <w:pStyle w:val="1fe"/>
              <w:rPr>
                <w:snapToGrid w:val="0"/>
              </w:rPr>
            </w:pPr>
            <w:r w:rsidRPr="00983061">
              <w:rPr>
                <w:snapToGrid w:val="0"/>
              </w:rPr>
              <w:t>台</w:t>
            </w:r>
          </w:p>
        </w:tc>
        <w:tc>
          <w:tcPr>
            <w:tcW w:w="896" w:type="pct"/>
            <w:vAlign w:val="center"/>
          </w:tcPr>
          <w:p w14:paraId="33F25F2A" w14:textId="77777777" w:rsidR="005056BE" w:rsidRPr="00983061" w:rsidRDefault="005056BE" w:rsidP="002E3390">
            <w:pPr>
              <w:pStyle w:val="1fe"/>
              <w:rPr>
                <w:snapToGrid w:val="0"/>
              </w:rPr>
            </w:pPr>
            <w:r w:rsidRPr="00983061">
              <w:rPr>
                <w:snapToGrid w:val="0"/>
              </w:rPr>
              <w:t>2</w:t>
            </w:r>
          </w:p>
        </w:tc>
      </w:tr>
      <w:tr w:rsidR="005056BE" w:rsidRPr="00983061" w14:paraId="085FEAF6" w14:textId="77777777" w:rsidTr="005056BE">
        <w:trPr>
          <w:trHeight w:val="266"/>
        </w:trPr>
        <w:tc>
          <w:tcPr>
            <w:tcW w:w="580" w:type="pct"/>
            <w:vMerge/>
            <w:vAlign w:val="center"/>
          </w:tcPr>
          <w:p w14:paraId="630997B8" w14:textId="77777777" w:rsidR="005056BE" w:rsidRPr="00983061" w:rsidRDefault="005056BE" w:rsidP="002E3390">
            <w:pPr>
              <w:pStyle w:val="1fe"/>
              <w:rPr>
                <w:snapToGrid w:val="0"/>
                <w:sz w:val="2"/>
                <w:szCs w:val="2"/>
              </w:rPr>
            </w:pPr>
          </w:p>
        </w:tc>
        <w:tc>
          <w:tcPr>
            <w:tcW w:w="1006" w:type="pct"/>
            <w:vAlign w:val="center"/>
          </w:tcPr>
          <w:p w14:paraId="020E4CC8" w14:textId="77777777" w:rsidR="005056BE" w:rsidRPr="00983061" w:rsidRDefault="005056BE" w:rsidP="002E3390">
            <w:pPr>
              <w:pStyle w:val="1fe"/>
              <w:rPr>
                <w:snapToGrid w:val="0"/>
              </w:rPr>
            </w:pPr>
            <w:r w:rsidRPr="00983061">
              <w:rPr>
                <w:snapToGrid w:val="0"/>
              </w:rPr>
              <w:t>氨气加热器</w:t>
            </w:r>
          </w:p>
        </w:tc>
        <w:tc>
          <w:tcPr>
            <w:tcW w:w="2065" w:type="pct"/>
            <w:vAlign w:val="center"/>
          </w:tcPr>
          <w:p w14:paraId="79A44D73" w14:textId="77777777" w:rsidR="005056BE" w:rsidRPr="00983061" w:rsidRDefault="005056BE" w:rsidP="002E3390">
            <w:pPr>
              <w:pStyle w:val="1fe"/>
              <w:rPr>
                <w:snapToGrid w:val="0"/>
              </w:rPr>
            </w:pPr>
            <w:r w:rsidRPr="00983061">
              <w:rPr>
                <w:rFonts w:eastAsia="Times New Roman"/>
                <w:snapToGrid w:val="0"/>
              </w:rPr>
              <w:t>F=20m</w:t>
            </w:r>
            <w:r w:rsidRPr="00983061">
              <w:rPr>
                <w:rFonts w:eastAsia="Times New Roman"/>
                <w:snapToGrid w:val="0"/>
                <w:sz w:val="14"/>
              </w:rPr>
              <w:t xml:space="preserve">2   </w:t>
            </w:r>
            <w:r w:rsidRPr="00983061">
              <w:rPr>
                <w:snapToGrid w:val="0"/>
              </w:rPr>
              <w:t>双程</w:t>
            </w:r>
          </w:p>
        </w:tc>
        <w:tc>
          <w:tcPr>
            <w:tcW w:w="453" w:type="pct"/>
            <w:vAlign w:val="center"/>
          </w:tcPr>
          <w:p w14:paraId="2F3C28D8" w14:textId="77777777" w:rsidR="005056BE" w:rsidRPr="00983061" w:rsidRDefault="005056BE" w:rsidP="002E3390">
            <w:pPr>
              <w:pStyle w:val="1fe"/>
              <w:rPr>
                <w:snapToGrid w:val="0"/>
              </w:rPr>
            </w:pPr>
            <w:r w:rsidRPr="00983061">
              <w:rPr>
                <w:snapToGrid w:val="0"/>
              </w:rPr>
              <w:t>台</w:t>
            </w:r>
          </w:p>
        </w:tc>
        <w:tc>
          <w:tcPr>
            <w:tcW w:w="896" w:type="pct"/>
            <w:vAlign w:val="center"/>
          </w:tcPr>
          <w:p w14:paraId="31F7BECF" w14:textId="77777777" w:rsidR="005056BE" w:rsidRPr="00983061" w:rsidRDefault="005056BE" w:rsidP="002E3390">
            <w:pPr>
              <w:pStyle w:val="1fe"/>
              <w:rPr>
                <w:snapToGrid w:val="0"/>
              </w:rPr>
            </w:pPr>
            <w:r w:rsidRPr="00983061">
              <w:rPr>
                <w:snapToGrid w:val="0"/>
              </w:rPr>
              <w:t>1</w:t>
            </w:r>
          </w:p>
        </w:tc>
      </w:tr>
      <w:tr w:rsidR="005056BE" w:rsidRPr="00983061" w14:paraId="58E1D26C" w14:textId="77777777" w:rsidTr="005056BE">
        <w:trPr>
          <w:trHeight w:val="266"/>
        </w:trPr>
        <w:tc>
          <w:tcPr>
            <w:tcW w:w="580" w:type="pct"/>
            <w:vMerge/>
            <w:vAlign w:val="center"/>
          </w:tcPr>
          <w:p w14:paraId="62C59816" w14:textId="77777777" w:rsidR="005056BE" w:rsidRPr="00983061" w:rsidRDefault="005056BE" w:rsidP="002E3390">
            <w:pPr>
              <w:pStyle w:val="1fe"/>
              <w:rPr>
                <w:snapToGrid w:val="0"/>
                <w:sz w:val="2"/>
                <w:szCs w:val="2"/>
              </w:rPr>
            </w:pPr>
          </w:p>
        </w:tc>
        <w:tc>
          <w:tcPr>
            <w:tcW w:w="1006" w:type="pct"/>
            <w:vAlign w:val="center"/>
          </w:tcPr>
          <w:p w14:paraId="51687116" w14:textId="77777777" w:rsidR="005056BE" w:rsidRPr="00983061" w:rsidRDefault="005056BE" w:rsidP="002E3390">
            <w:pPr>
              <w:pStyle w:val="1fe"/>
              <w:rPr>
                <w:snapToGrid w:val="0"/>
              </w:rPr>
            </w:pPr>
            <w:r w:rsidRPr="00983061">
              <w:rPr>
                <w:snapToGrid w:val="0"/>
              </w:rPr>
              <w:t>气化器</w:t>
            </w:r>
          </w:p>
        </w:tc>
        <w:tc>
          <w:tcPr>
            <w:tcW w:w="2065" w:type="pct"/>
            <w:vAlign w:val="center"/>
          </w:tcPr>
          <w:p w14:paraId="2EC744D1" w14:textId="77777777" w:rsidR="005056BE" w:rsidRPr="00983061" w:rsidRDefault="005056BE" w:rsidP="002E3390">
            <w:pPr>
              <w:pStyle w:val="1fe"/>
              <w:rPr>
                <w:snapToGrid w:val="0"/>
                <w:sz w:val="14"/>
              </w:rPr>
            </w:pPr>
            <w:r w:rsidRPr="00983061">
              <w:rPr>
                <w:snapToGrid w:val="0"/>
              </w:rPr>
              <w:t>F=250m</w:t>
            </w:r>
            <w:r w:rsidRPr="00983061">
              <w:rPr>
                <w:snapToGrid w:val="0"/>
                <w:sz w:val="14"/>
              </w:rPr>
              <w:t>2</w:t>
            </w:r>
          </w:p>
        </w:tc>
        <w:tc>
          <w:tcPr>
            <w:tcW w:w="453" w:type="pct"/>
            <w:vAlign w:val="center"/>
          </w:tcPr>
          <w:p w14:paraId="2DA7C804" w14:textId="77777777" w:rsidR="005056BE" w:rsidRPr="00983061" w:rsidRDefault="005056BE" w:rsidP="002E3390">
            <w:pPr>
              <w:pStyle w:val="1fe"/>
              <w:rPr>
                <w:snapToGrid w:val="0"/>
              </w:rPr>
            </w:pPr>
            <w:r w:rsidRPr="00983061">
              <w:rPr>
                <w:snapToGrid w:val="0"/>
              </w:rPr>
              <w:t>台</w:t>
            </w:r>
          </w:p>
        </w:tc>
        <w:tc>
          <w:tcPr>
            <w:tcW w:w="896" w:type="pct"/>
            <w:vAlign w:val="center"/>
          </w:tcPr>
          <w:p w14:paraId="18B0FCE0" w14:textId="77777777" w:rsidR="005056BE" w:rsidRPr="00983061" w:rsidRDefault="005056BE" w:rsidP="002E3390">
            <w:pPr>
              <w:pStyle w:val="1fe"/>
              <w:rPr>
                <w:snapToGrid w:val="0"/>
              </w:rPr>
            </w:pPr>
            <w:r w:rsidRPr="00983061">
              <w:rPr>
                <w:snapToGrid w:val="0"/>
              </w:rPr>
              <w:t>1</w:t>
            </w:r>
          </w:p>
        </w:tc>
      </w:tr>
      <w:tr w:rsidR="005056BE" w:rsidRPr="00983061" w14:paraId="13CDBAAC" w14:textId="77777777" w:rsidTr="005056BE">
        <w:trPr>
          <w:trHeight w:val="263"/>
        </w:trPr>
        <w:tc>
          <w:tcPr>
            <w:tcW w:w="580" w:type="pct"/>
            <w:vMerge/>
            <w:vAlign w:val="center"/>
          </w:tcPr>
          <w:p w14:paraId="6A526A26" w14:textId="77777777" w:rsidR="005056BE" w:rsidRPr="00983061" w:rsidRDefault="005056BE" w:rsidP="002E3390">
            <w:pPr>
              <w:pStyle w:val="1fe"/>
              <w:rPr>
                <w:snapToGrid w:val="0"/>
                <w:sz w:val="2"/>
                <w:szCs w:val="2"/>
              </w:rPr>
            </w:pPr>
          </w:p>
        </w:tc>
        <w:tc>
          <w:tcPr>
            <w:tcW w:w="1006" w:type="pct"/>
            <w:vAlign w:val="center"/>
          </w:tcPr>
          <w:p w14:paraId="76BF29BD" w14:textId="77777777" w:rsidR="005056BE" w:rsidRPr="00983061" w:rsidRDefault="005056BE" w:rsidP="002E3390">
            <w:pPr>
              <w:pStyle w:val="1fe"/>
              <w:rPr>
                <w:snapToGrid w:val="0"/>
              </w:rPr>
            </w:pPr>
            <w:r w:rsidRPr="00983061">
              <w:rPr>
                <w:snapToGrid w:val="0"/>
              </w:rPr>
              <w:t>热风炉</w:t>
            </w:r>
          </w:p>
        </w:tc>
        <w:tc>
          <w:tcPr>
            <w:tcW w:w="2065" w:type="pct"/>
            <w:vAlign w:val="center"/>
          </w:tcPr>
          <w:p w14:paraId="1EB1341E" w14:textId="77777777" w:rsidR="005056BE" w:rsidRPr="00983061" w:rsidRDefault="005056BE" w:rsidP="002E3390">
            <w:pPr>
              <w:pStyle w:val="1fe"/>
              <w:rPr>
                <w:snapToGrid w:val="0"/>
              </w:rPr>
            </w:pPr>
            <w:r w:rsidRPr="00983061">
              <w:rPr>
                <w:snapToGrid w:val="0"/>
              </w:rPr>
              <w:t>2.5GJ/h</w:t>
            </w:r>
          </w:p>
        </w:tc>
        <w:tc>
          <w:tcPr>
            <w:tcW w:w="453" w:type="pct"/>
            <w:vAlign w:val="center"/>
          </w:tcPr>
          <w:p w14:paraId="0F293180" w14:textId="77777777" w:rsidR="005056BE" w:rsidRPr="00983061" w:rsidRDefault="005056BE" w:rsidP="002E3390">
            <w:pPr>
              <w:pStyle w:val="1fe"/>
              <w:rPr>
                <w:snapToGrid w:val="0"/>
              </w:rPr>
            </w:pPr>
            <w:r w:rsidRPr="00983061">
              <w:rPr>
                <w:snapToGrid w:val="0"/>
              </w:rPr>
              <w:t>台</w:t>
            </w:r>
          </w:p>
        </w:tc>
        <w:tc>
          <w:tcPr>
            <w:tcW w:w="896" w:type="pct"/>
            <w:vAlign w:val="center"/>
          </w:tcPr>
          <w:p w14:paraId="3A5CC3BB" w14:textId="77777777" w:rsidR="005056BE" w:rsidRPr="00983061" w:rsidRDefault="005056BE" w:rsidP="002E3390">
            <w:pPr>
              <w:pStyle w:val="1fe"/>
              <w:rPr>
                <w:snapToGrid w:val="0"/>
              </w:rPr>
            </w:pPr>
            <w:r w:rsidRPr="00983061">
              <w:rPr>
                <w:snapToGrid w:val="0"/>
              </w:rPr>
              <w:t>1</w:t>
            </w:r>
          </w:p>
        </w:tc>
      </w:tr>
      <w:tr w:rsidR="005056BE" w:rsidRPr="00983061" w14:paraId="7C7FC99C" w14:textId="77777777" w:rsidTr="005056BE">
        <w:trPr>
          <w:trHeight w:val="266"/>
        </w:trPr>
        <w:tc>
          <w:tcPr>
            <w:tcW w:w="580" w:type="pct"/>
            <w:vMerge/>
            <w:vAlign w:val="center"/>
          </w:tcPr>
          <w:p w14:paraId="567F14E0" w14:textId="77777777" w:rsidR="005056BE" w:rsidRPr="00983061" w:rsidRDefault="005056BE" w:rsidP="002E3390">
            <w:pPr>
              <w:pStyle w:val="1fe"/>
              <w:rPr>
                <w:snapToGrid w:val="0"/>
                <w:sz w:val="2"/>
                <w:szCs w:val="2"/>
              </w:rPr>
            </w:pPr>
          </w:p>
        </w:tc>
        <w:tc>
          <w:tcPr>
            <w:tcW w:w="1006" w:type="pct"/>
            <w:vAlign w:val="center"/>
          </w:tcPr>
          <w:p w14:paraId="6450BEA6" w14:textId="77777777" w:rsidR="005056BE" w:rsidRPr="00983061" w:rsidRDefault="005056BE" w:rsidP="002E3390">
            <w:pPr>
              <w:pStyle w:val="1fe"/>
              <w:rPr>
                <w:snapToGrid w:val="0"/>
              </w:rPr>
            </w:pPr>
            <w:r w:rsidRPr="00983061">
              <w:rPr>
                <w:snapToGrid w:val="0"/>
              </w:rPr>
              <w:t>沸腾床反应器</w:t>
            </w:r>
          </w:p>
        </w:tc>
        <w:tc>
          <w:tcPr>
            <w:tcW w:w="2065" w:type="pct"/>
            <w:vAlign w:val="center"/>
          </w:tcPr>
          <w:p w14:paraId="08AEC804" w14:textId="77777777" w:rsidR="005056BE" w:rsidRPr="00983061" w:rsidRDefault="005056BE" w:rsidP="002E3390">
            <w:pPr>
              <w:pStyle w:val="1fe"/>
              <w:rPr>
                <w:snapToGrid w:val="0"/>
              </w:rPr>
            </w:pPr>
            <w:r w:rsidRPr="00983061">
              <w:rPr>
                <w:snapToGrid w:val="0"/>
              </w:rPr>
              <w:t>Φ2400</w:t>
            </w:r>
          </w:p>
        </w:tc>
        <w:tc>
          <w:tcPr>
            <w:tcW w:w="453" w:type="pct"/>
            <w:vAlign w:val="center"/>
          </w:tcPr>
          <w:p w14:paraId="343BEF89" w14:textId="77777777" w:rsidR="005056BE" w:rsidRPr="00983061" w:rsidRDefault="005056BE" w:rsidP="002E3390">
            <w:pPr>
              <w:pStyle w:val="1fe"/>
              <w:rPr>
                <w:snapToGrid w:val="0"/>
              </w:rPr>
            </w:pPr>
            <w:r w:rsidRPr="00983061">
              <w:rPr>
                <w:snapToGrid w:val="0"/>
              </w:rPr>
              <w:t>台</w:t>
            </w:r>
          </w:p>
        </w:tc>
        <w:tc>
          <w:tcPr>
            <w:tcW w:w="896" w:type="pct"/>
            <w:vAlign w:val="center"/>
          </w:tcPr>
          <w:p w14:paraId="7A612971" w14:textId="77777777" w:rsidR="005056BE" w:rsidRPr="00983061" w:rsidRDefault="005056BE" w:rsidP="002E3390">
            <w:pPr>
              <w:pStyle w:val="1fe"/>
              <w:rPr>
                <w:snapToGrid w:val="0"/>
              </w:rPr>
            </w:pPr>
            <w:r w:rsidRPr="00983061">
              <w:rPr>
                <w:snapToGrid w:val="0"/>
              </w:rPr>
              <w:t>1</w:t>
            </w:r>
          </w:p>
        </w:tc>
      </w:tr>
      <w:tr w:rsidR="005056BE" w:rsidRPr="00983061" w14:paraId="4C0D16EF" w14:textId="77777777" w:rsidTr="005056BE">
        <w:trPr>
          <w:trHeight w:val="266"/>
        </w:trPr>
        <w:tc>
          <w:tcPr>
            <w:tcW w:w="580" w:type="pct"/>
            <w:vMerge/>
            <w:vAlign w:val="center"/>
          </w:tcPr>
          <w:p w14:paraId="4D6665B9" w14:textId="77777777" w:rsidR="005056BE" w:rsidRPr="00983061" w:rsidRDefault="005056BE" w:rsidP="002E3390">
            <w:pPr>
              <w:pStyle w:val="1fe"/>
              <w:rPr>
                <w:snapToGrid w:val="0"/>
                <w:sz w:val="2"/>
                <w:szCs w:val="2"/>
              </w:rPr>
            </w:pPr>
          </w:p>
        </w:tc>
        <w:tc>
          <w:tcPr>
            <w:tcW w:w="1006" w:type="pct"/>
            <w:vAlign w:val="center"/>
          </w:tcPr>
          <w:p w14:paraId="6C595461" w14:textId="77777777" w:rsidR="005056BE" w:rsidRPr="00983061" w:rsidRDefault="005056BE" w:rsidP="002E3390">
            <w:pPr>
              <w:pStyle w:val="1fe"/>
              <w:rPr>
                <w:snapToGrid w:val="0"/>
              </w:rPr>
            </w:pPr>
            <w:r w:rsidRPr="00983061">
              <w:rPr>
                <w:snapToGrid w:val="0"/>
              </w:rPr>
              <w:t>捕集器</w:t>
            </w:r>
          </w:p>
        </w:tc>
        <w:tc>
          <w:tcPr>
            <w:tcW w:w="2065" w:type="pct"/>
            <w:vAlign w:val="center"/>
          </w:tcPr>
          <w:p w14:paraId="3A06F5D7" w14:textId="77777777" w:rsidR="005056BE" w:rsidRPr="00983061" w:rsidRDefault="005056BE" w:rsidP="002E3390">
            <w:pPr>
              <w:pStyle w:val="1fe"/>
              <w:rPr>
                <w:snapToGrid w:val="0"/>
                <w:sz w:val="14"/>
              </w:rPr>
            </w:pPr>
            <w:r w:rsidRPr="00983061">
              <w:rPr>
                <w:snapToGrid w:val="0"/>
              </w:rPr>
              <w:t>V=10m</w:t>
            </w:r>
            <w:r w:rsidRPr="00983061">
              <w:rPr>
                <w:snapToGrid w:val="0"/>
                <w:sz w:val="14"/>
              </w:rPr>
              <w:t>3</w:t>
            </w:r>
          </w:p>
        </w:tc>
        <w:tc>
          <w:tcPr>
            <w:tcW w:w="453" w:type="pct"/>
            <w:vAlign w:val="center"/>
          </w:tcPr>
          <w:p w14:paraId="38120276" w14:textId="77777777" w:rsidR="005056BE" w:rsidRPr="00983061" w:rsidRDefault="005056BE" w:rsidP="002E3390">
            <w:pPr>
              <w:pStyle w:val="1fe"/>
              <w:rPr>
                <w:snapToGrid w:val="0"/>
              </w:rPr>
            </w:pPr>
            <w:r w:rsidRPr="00983061">
              <w:rPr>
                <w:snapToGrid w:val="0"/>
              </w:rPr>
              <w:t>台</w:t>
            </w:r>
          </w:p>
        </w:tc>
        <w:tc>
          <w:tcPr>
            <w:tcW w:w="896" w:type="pct"/>
            <w:vAlign w:val="center"/>
          </w:tcPr>
          <w:p w14:paraId="25F53C0A" w14:textId="77777777" w:rsidR="005056BE" w:rsidRPr="00983061" w:rsidRDefault="005056BE" w:rsidP="002E3390">
            <w:pPr>
              <w:pStyle w:val="1fe"/>
              <w:rPr>
                <w:snapToGrid w:val="0"/>
              </w:rPr>
            </w:pPr>
            <w:r w:rsidRPr="00983061">
              <w:rPr>
                <w:snapToGrid w:val="0"/>
              </w:rPr>
              <w:t>8</w:t>
            </w:r>
          </w:p>
        </w:tc>
      </w:tr>
      <w:tr w:rsidR="005056BE" w:rsidRPr="00983061" w14:paraId="6923DB64" w14:textId="77777777" w:rsidTr="005056BE">
        <w:trPr>
          <w:trHeight w:val="263"/>
        </w:trPr>
        <w:tc>
          <w:tcPr>
            <w:tcW w:w="580" w:type="pct"/>
            <w:vMerge/>
            <w:vAlign w:val="center"/>
          </w:tcPr>
          <w:p w14:paraId="2D35BDB8" w14:textId="77777777" w:rsidR="005056BE" w:rsidRPr="00983061" w:rsidRDefault="005056BE" w:rsidP="002E3390">
            <w:pPr>
              <w:pStyle w:val="1fe"/>
              <w:rPr>
                <w:snapToGrid w:val="0"/>
                <w:sz w:val="2"/>
                <w:szCs w:val="2"/>
              </w:rPr>
            </w:pPr>
          </w:p>
        </w:tc>
        <w:tc>
          <w:tcPr>
            <w:tcW w:w="1006" w:type="pct"/>
            <w:vAlign w:val="center"/>
          </w:tcPr>
          <w:p w14:paraId="01BC0F18" w14:textId="77777777" w:rsidR="005056BE" w:rsidRPr="00983061" w:rsidRDefault="005056BE" w:rsidP="002E3390">
            <w:pPr>
              <w:pStyle w:val="1fe"/>
              <w:rPr>
                <w:snapToGrid w:val="0"/>
              </w:rPr>
            </w:pPr>
            <w:r w:rsidRPr="00983061">
              <w:rPr>
                <w:snapToGrid w:val="0"/>
              </w:rPr>
              <w:t>离心机</w:t>
            </w:r>
          </w:p>
        </w:tc>
        <w:tc>
          <w:tcPr>
            <w:tcW w:w="2065" w:type="pct"/>
            <w:vAlign w:val="center"/>
          </w:tcPr>
          <w:p w14:paraId="269BB7A1" w14:textId="77777777" w:rsidR="005056BE" w:rsidRPr="00983061" w:rsidRDefault="005056BE" w:rsidP="002E3390">
            <w:pPr>
              <w:pStyle w:val="1fe"/>
              <w:rPr>
                <w:snapToGrid w:val="0"/>
                <w:sz w:val="14"/>
              </w:rPr>
            </w:pPr>
            <w:r w:rsidRPr="00983061">
              <w:rPr>
                <w:snapToGrid w:val="0"/>
              </w:rPr>
              <w:t>V=0.25m</w:t>
            </w:r>
            <w:r w:rsidRPr="00983061">
              <w:rPr>
                <w:snapToGrid w:val="0"/>
                <w:sz w:val="14"/>
              </w:rPr>
              <w:t>3</w:t>
            </w:r>
          </w:p>
        </w:tc>
        <w:tc>
          <w:tcPr>
            <w:tcW w:w="453" w:type="pct"/>
            <w:vAlign w:val="center"/>
          </w:tcPr>
          <w:p w14:paraId="3EE05FE7" w14:textId="77777777" w:rsidR="005056BE" w:rsidRPr="00983061" w:rsidRDefault="005056BE" w:rsidP="002E3390">
            <w:pPr>
              <w:pStyle w:val="1fe"/>
              <w:rPr>
                <w:snapToGrid w:val="0"/>
              </w:rPr>
            </w:pPr>
            <w:r w:rsidRPr="00983061">
              <w:rPr>
                <w:snapToGrid w:val="0"/>
              </w:rPr>
              <w:t>台</w:t>
            </w:r>
          </w:p>
        </w:tc>
        <w:tc>
          <w:tcPr>
            <w:tcW w:w="896" w:type="pct"/>
            <w:vAlign w:val="center"/>
          </w:tcPr>
          <w:p w14:paraId="40CBE52E" w14:textId="77777777" w:rsidR="005056BE" w:rsidRPr="00983061" w:rsidRDefault="005056BE" w:rsidP="002E3390">
            <w:pPr>
              <w:pStyle w:val="1fe"/>
              <w:rPr>
                <w:snapToGrid w:val="0"/>
              </w:rPr>
            </w:pPr>
            <w:r w:rsidRPr="00983061">
              <w:rPr>
                <w:snapToGrid w:val="0"/>
              </w:rPr>
              <w:t>2</w:t>
            </w:r>
          </w:p>
        </w:tc>
      </w:tr>
      <w:tr w:rsidR="005056BE" w:rsidRPr="00983061" w14:paraId="1E6B1378" w14:textId="77777777" w:rsidTr="005056BE">
        <w:trPr>
          <w:trHeight w:val="266"/>
        </w:trPr>
        <w:tc>
          <w:tcPr>
            <w:tcW w:w="580" w:type="pct"/>
            <w:vMerge/>
            <w:vAlign w:val="center"/>
          </w:tcPr>
          <w:p w14:paraId="1FA488AF" w14:textId="77777777" w:rsidR="005056BE" w:rsidRPr="00983061" w:rsidRDefault="005056BE" w:rsidP="002E3390">
            <w:pPr>
              <w:pStyle w:val="1fe"/>
              <w:rPr>
                <w:snapToGrid w:val="0"/>
                <w:sz w:val="2"/>
                <w:szCs w:val="2"/>
              </w:rPr>
            </w:pPr>
          </w:p>
        </w:tc>
        <w:tc>
          <w:tcPr>
            <w:tcW w:w="1006" w:type="pct"/>
            <w:vAlign w:val="center"/>
          </w:tcPr>
          <w:p w14:paraId="061C76FF" w14:textId="77777777" w:rsidR="005056BE" w:rsidRPr="00983061" w:rsidRDefault="005056BE" w:rsidP="002E3390">
            <w:pPr>
              <w:pStyle w:val="1fe"/>
              <w:rPr>
                <w:snapToGrid w:val="0"/>
              </w:rPr>
            </w:pPr>
            <w:r w:rsidRPr="00983061">
              <w:rPr>
                <w:snapToGrid w:val="0"/>
              </w:rPr>
              <w:t>静置</w:t>
            </w:r>
            <w:proofErr w:type="gramStart"/>
            <w:r w:rsidRPr="00983061">
              <w:rPr>
                <w:snapToGrid w:val="0"/>
              </w:rPr>
              <w:t>釜</w:t>
            </w:r>
            <w:proofErr w:type="gramEnd"/>
          </w:p>
        </w:tc>
        <w:tc>
          <w:tcPr>
            <w:tcW w:w="2065" w:type="pct"/>
            <w:vAlign w:val="center"/>
          </w:tcPr>
          <w:p w14:paraId="0D0DCAD0" w14:textId="77777777" w:rsidR="005056BE" w:rsidRPr="00983061" w:rsidRDefault="005056BE" w:rsidP="002E3390">
            <w:pPr>
              <w:pStyle w:val="1fe"/>
              <w:rPr>
                <w:snapToGrid w:val="0"/>
                <w:sz w:val="14"/>
              </w:rPr>
            </w:pPr>
            <w:r w:rsidRPr="00983061">
              <w:rPr>
                <w:snapToGrid w:val="0"/>
              </w:rPr>
              <w:t>V=30m</w:t>
            </w:r>
            <w:r w:rsidRPr="00983061">
              <w:rPr>
                <w:snapToGrid w:val="0"/>
                <w:sz w:val="14"/>
              </w:rPr>
              <w:t>3</w:t>
            </w:r>
          </w:p>
        </w:tc>
        <w:tc>
          <w:tcPr>
            <w:tcW w:w="453" w:type="pct"/>
            <w:vAlign w:val="center"/>
          </w:tcPr>
          <w:p w14:paraId="652A4D8D" w14:textId="77777777" w:rsidR="005056BE" w:rsidRPr="00983061" w:rsidRDefault="005056BE" w:rsidP="002E3390">
            <w:pPr>
              <w:pStyle w:val="1fe"/>
              <w:rPr>
                <w:snapToGrid w:val="0"/>
              </w:rPr>
            </w:pPr>
            <w:r w:rsidRPr="00983061">
              <w:rPr>
                <w:snapToGrid w:val="0"/>
              </w:rPr>
              <w:t>台</w:t>
            </w:r>
          </w:p>
        </w:tc>
        <w:tc>
          <w:tcPr>
            <w:tcW w:w="896" w:type="pct"/>
            <w:vAlign w:val="center"/>
          </w:tcPr>
          <w:p w14:paraId="22EDF8B6" w14:textId="77777777" w:rsidR="005056BE" w:rsidRPr="00983061" w:rsidRDefault="005056BE" w:rsidP="002E3390">
            <w:pPr>
              <w:pStyle w:val="1fe"/>
              <w:rPr>
                <w:snapToGrid w:val="0"/>
              </w:rPr>
            </w:pPr>
            <w:r w:rsidRPr="00983061">
              <w:rPr>
                <w:snapToGrid w:val="0"/>
              </w:rPr>
              <w:t>2</w:t>
            </w:r>
          </w:p>
        </w:tc>
      </w:tr>
      <w:tr w:rsidR="005056BE" w:rsidRPr="00983061" w14:paraId="6B920406" w14:textId="77777777" w:rsidTr="005056BE">
        <w:trPr>
          <w:trHeight w:val="266"/>
        </w:trPr>
        <w:tc>
          <w:tcPr>
            <w:tcW w:w="580" w:type="pct"/>
            <w:vMerge/>
            <w:vAlign w:val="center"/>
          </w:tcPr>
          <w:p w14:paraId="0CD6A2A9" w14:textId="77777777" w:rsidR="005056BE" w:rsidRPr="00983061" w:rsidRDefault="005056BE" w:rsidP="002E3390">
            <w:pPr>
              <w:pStyle w:val="1fe"/>
              <w:rPr>
                <w:snapToGrid w:val="0"/>
                <w:sz w:val="2"/>
                <w:szCs w:val="2"/>
              </w:rPr>
            </w:pPr>
          </w:p>
        </w:tc>
        <w:tc>
          <w:tcPr>
            <w:tcW w:w="1006" w:type="pct"/>
            <w:vAlign w:val="center"/>
          </w:tcPr>
          <w:p w14:paraId="212AEC7D" w14:textId="77777777" w:rsidR="005056BE" w:rsidRPr="00983061" w:rsidRDefault="005056BE" w:rsidP="002E3390">
            <w:pPr>
              <w:pStyle w:val="1fe"/>
              <w:rPr>
                <w:snapToGrid w:val="0"/>
              </w:rPr>
            </w:pPr>
            <w:r w:rsidRPr="00983061">
              <w:rPr>
                <w:snapToGrid w:val="0"/>
              </w:rPr>
              <w:t>进料泵</w:t>
            </w:r>
          </w:p>
        </w:tc>
        <w:tc>
          <w:tcPr>
            <w:tcW w:w="2065" w:type="pct"/>
            <w:vAlign w:val="center"/>
          </w:tcPr>
          <w:p w14:paraId="06BF28A4" w14:textId="77777777" w:rsidR="005056BE" w:rsidRPr="00983061" w:rsidRDefault="005056BE" w:rsidP="002E3390">
            <w:pPr>
              <w:pStyle w:val="1fe"/>
              <w:rPr>
                <w:snapToGrid w:val="0"/>
              </w:rPr>
            </w:pPr>
            <w:r w:rsidRPr="00983061">
              <w:rPr>
                <w:snapToGrid w:val="0"/>
              </w:rPr>
              <w:t>ZCQ80-65</w:t>
            </w:r>
          </w:p>
        </w:tc>
        <w:tc>
          <w:tcPr>
            <w:tcW w:w="453" w:type="pct"/>
            <w:vAlign w:val="center"/>
          </w:tcPr>
          <w:p w14:paraId="6E86DC04" w14:textId="77777777" w:rsidR="005056BE" w:rsidRPr="00983061" w:rsidRDefault="005056BE" w:rsidP="002E3390">
            <w:pPr>
              <w:pStyle w:val="1fe"/>
              <w:rPr>
                <w:snapToGrid w:val="0"/>
              </w:rPr>
            </w:pPr>
            <w:r w:rsidRPr="00983061">
              <w:rPr>
                <w:snapToGrid w:val="0"/>
              </w:rPr>
              <w:t>台</w:t>
            </w:r>
          </w:p>
        </w:tc>
        <w:tc>
          <w:tcPr>
            <w:tcW w:w="896" w:type="pct"/>
            <w:vAlign w:val="center"/>
          </w:tcPr>
          <w:p w14:paraId="46B36762" w14:textId="77777777" w:rsidR="005056BE" w:rsidRPr="00983061" w:rsidRDefault="005056BE" w:rsidP="002E3390">
            <w:pPr>
              <w:pStyle w:val="1fe"/>
              <w:rPr>
                <w:snapToGrid w:val="0"/>
              </w:rPr>
            </w:pPr>
            <w:r w:rsidRPr="00983061">
              <w:rPr>
                <w:snapToGrid w:val="0"/>
              </w:rPr>
              <w:t>4</w:t>
            </w:r>
          </w:p>
        </w:tc>
      </w:tr>
      <w:tr w:rsidR="005056BE" w:rsidRPr="00983061" w14:paraId="5C828625" w14:textId="77777777" w:rsidTr="005056BE">
        <w:trPr>
          <w:trHeight w:val="264"/>
        </w:trPr>
        <w:tc>
          <w:tcPr>
            <w:tcW w:w="580" w:type="pct"/>
            <w:vMerge/>
            <w:vAlign w:val="center"/>
          </w:tcPr>
          <w:p w14:paraId="5BB149D2" w14:textId="77777777" w:rsidR="005056BE" w:rsidRPr="00983061" w:rsidRDefault="005056BE" w:rsidP="002E3390">
            <w:pPr>
              <w:pStyle w:val="1fe"/>
              <w:rPr>
                <w:snapToGrid w:val="0"/>
                <w:sz w:val="2"/>
                <w:szCs w:val="2"/>
              </w:rPr>
            </w:pPr>
          </w:p>
        </w:tc>
        <w:tc>
          <w:tcPr>
            <w:tcW w:w="1006" w:type="pct"/>
            <w:vAlign w:val="center"/>
          </w:tcPr>
          <w:p w14:paraId="3B69F001" w14:textId="77777777" w:rsidR="005056BE" w:rsidRPr="00983061" w:rsidRDefault="005056BE" w:rsidP="002E3390">
            <w:pPr>
              <w:pStyle w:val="1fe"/>
              <w:rPr>
                <w:snapToGrid w:val="0"/>
              </w:rPr>
            </w:pPr>
            <w:r w:rsidRPr="00983061">
              <w:rPr>
                <w:snapToGrid w:val="0"/>
              </w:rPr>
              <w:t>气流干燥系统</w:t>
            </w:r>
          </w:p>
        </w:tc>
        <w:tc>
          <w:tcPr>
            <w:tcW w:w="2065" w:type="pct"/>
            <w:vAlign w:val="center"/>
          </w:tcPr>
          <w:p w14:paraId="6A2933B9" w14:textId="77777777" w:rsidR="005056BE" w:rsidRPr="00983061" w:rsidRDefault="005056BE" w:rsidP="002E3390">
            <w:pPr>
              <w:pStyle w:val="1fe"/>
              <w:rPr>
                <w:snapToGrid w:val="0"/>
              </w:rPr>
            </w:pPr>
            <w:r w:rsidRPr="00983061">
              <w:rPr>
                <w:snapToGrid w:val="0"/>
              </w:rPr>
              <w:t>干燥器，换热器，除尘器</w:t>
            </w:r>
          </w:p>
        </w:tc>
        <w:tc>
          <w:tcPr>
            <w:tcW w:w="453" w:type="pct"/>
            <w:vAlign w:val="center"/>
          </w:tcPr>
          <w:p w14:paraId="49B2267C" w14:textId="77777777" w:rsidR="005056BE" w:rsidRPr="00983061" w:rsidRDefault="005056BE" w:rsidP="002E3390">
            <w:pPr>
              <w:pStyle w:val="1fe"/>
              <w:rPr>
                <w:snapToGrid w:val="0"/>
              </w:rPr>
            </w:pPr>
            <w:r w:rsidRPr="00983061">
              <w:rPr>
                <w:snapToGrid w:val="0"/>
              </w:rPr>
              <w:t>套</w:t>
            </w:r>
          </w:p>
        </w:tc>
        <w:tc>
          <w:tcPr>
            <w:tcW w:w="896" w:type="pct"/>
            <w:vAlign w:val="center"/>
          </w:tcPr>
          <w:p w14:paraId="527B3A90" w14:textId="77777777" w:rsidR="005056BE" w:rsidRPr="00983061" w:rsidRDefault="005056BE" w:rsidP="002E3390">
            <w:pPr>
              <w:pStyle w:val="1fe"/>
              <w:rPr>
                <w:snapToGrid w:val="0"/>
              </w:rPr>
            </w:pPr>
            <w:r w:rsidRPr="00983061">
              <w:rPr>
                <w:snapToGrid w:val="0"/>
              </w:rPr>
              <w:t>1</w:t>
            </w:r>
          </w:p>
        </w:tc>
      </w:tr>
      <w:tr w:rsidR="005056BE" w:rsidRPr="00983061" w14:paraId="14D64496" w14:textId="77777777" w:rsidTr="005056BE">
        <w:trPr>
          <w:trHeight w:val="266"/>
        </w:trPr>
        <w:tc>
          <w:tcPr>
            <w:tcW w:w="580" w:type="pct"/>
            <w:vMerge/>
            <w:vAlign w:val="center"/>
          </w:tcPr>
          <w:p w14:paraId="16611F7F" w14:textId="77777777" w:rsidR="005056BE" w:rsidRPr="00983061" w:rsidRDefault="005056BE" w:rsidP="002E3390">
            <w:pPr>
              <w:pStyle w:val="1fe"/>
              <w:rPr>
                <w:snapToGrid w:val="0"/>
                <w:sz w:val="2"/>
                <w:szCs w:val="2"/>
              </w:rPr>
            </w:pPr>
          </w:p>
        </w:tc>
        <w:tc>
          <w:tcPr>
            <w:tcW w:w="4420" w:type="pct"/>
            <w:gridSpan w:val="4"/>
            <w:vAlign w:val="center"/>
          </w:tcPr>
          <w:p w14:paraId="27020DC0" w14:textId="77777777" w:rsidR="005056BE" w:rsidRPr="00983061" w:rsidRDefault="005056BE" w:rsidP="002E3390">
            <w:pPr>
              <w:pStyle w:val="1fe"/>
              <w:rPr>
                <w:snapToGrid w:val="0"/>
              </w:rPr>
            </w:pPr>
            <w:proofErr w:type="gramStart"/>
            <w:r w:rsidRPr="00983061">
              <w:rPr>
                <w:snapToGrid w:val="0"/>
              </w:rPr>
              <w:t>间苯二腈</w:t>
            </w:r>
            <w:proofErr w:type="gramEnd"/>
            <w:r w:rsidRPr="00983061">
              <w:rPr>
                <w:snapToGrid w:val="0"/>
              </w:rPr>
              <w:t>车间生产设备</w:t>
            </w:r>
          </w:p>
        </w:tc>
      </w:tr>
      <w:tr w:rsidR="005056BE" w:rsidRPr="00983061" w14:paraId="4D6A0032" w14:textId="77777777" w:rsidTr="005056BE">
        <w:trPr>
          <w:trHeight w:val="266"/>
        </w:trPr>
        <w:tc>
          <w:tcPr>
            <w:tcW w:w="580" w:type="pct"/>
            <w:vMerge/>
            <w:vAlign w:val="center"/>
          </w:tcPr>
          <w:p w14:paraId="7B11ED0E" w14:textId="77777777" w:rsidR="005056BE" w:rsidRPr="00983061" w:rsidRDefault="005056BE" w:rsidP="002E3390">
            <w:pPr>
              <w:pStyle w:val="1fe"/>
              <w:rPr>
                <w:snapToGrid w:val="0"/>
                <w:sz w:val="2"/>
                <w:szCs w:val="2"/>
              </w:rPr>
            </w:pPr>
          </w:p>
        </w:tc>
        <w:tc>
          <w:tcPr>
            <w:tcW w:w="1006" w:type="pct"/>
            <w:vAlign w:val="center"/>
          </w:tcPr>
          <w:p w14:paraId="79C0259F" w14:textId="77777777" w:rsidR="005056BE" w:rsidRPr="00983061" w:rsidRDefault="005056BE" w:rsidP="002E3390">
            <w:pPr>
              <w:pStyle w:val="1fe"/>
              <w:rPr>
                <w:snapToGrid w:val="0"/>
              </w:rPr>
            </w:pPr>
            <w:r w:rsidRPr="00983061">
              <w:rPr>
                <w:snapToGrid w:val="0"/>
              </w:rPr>
              <w:t>空气缓冲罐</w:t>
            </w:r>
          </w:p>
        </w:tc>
        <w:tc>
          <w:tcPr>
            <w:tcW w:w="2065" w:type="pct"/>
            <w:vAlign w:val="center"/>
          </w:tcPr>
          <w:p w14:paraId="5B70488F" w14:textId="77777777" w:rsidR="005056BE" w:rsidRPr="00983061" w:rsidRDefault="005056BE" w:rsidP="002E3390">
            <w:pPr>
              <w:pStyle w:val="1fe"/>
              <w:rPr>
                <w:snapToGrid w:val="0"/>
                <w:sz w:val="14"/>
              </w:rPr>
            </w:pPr>
            <w:r w:rsidRPr="00983061">
              <w:rPr>
                <w:snapToGrid w:val="0"/>
              </w:rPr>
              <w:t>V=5m</w:t>
            </w:r>
            <w:r w:rsidRPr="00983061">
              <w:rPr>
                <w:snapToGrid w:val="0"/>
                <w:sz w:val="14"/>
              </w:rPr>
              <w:t>3</w:t>
            </w:r>
          </w:p>
        </w:tc>
        <w:tc>
          <w:tcPr>
            <w:tcW w:w="453" w:type="pct"/>
            <w:vAlign w:val="center"/>
          </w:tcPr>
          <w:p w14:paraId="7D9C8344" w14:textId="77777777" w:rsidR="005056BE" w:rsidRPr="00983061" w:rsidRDefault="005056BE" w:rsidP="002E3390">
            <w:pPr>
              <w:pStyle w:val="1fe"/>
              <w:rPr>
                <w:snapToGrid w:val="0"/>
              </w:rPr>
            </w:pPr>
            <w:r w:rsidRPr="00983061">
              <w:rPr>
                <w:snapToGrid w:val="0"/>
              </w:rPr>
              <w:t>台</w:t>
            </w:r>
          </w:p>
        </w:tc>
        <w:tc>
          <w:tcPr>
            <w:tcW w:w="896" w:type="pct"/>
            <w:vAlign w:val="center"/>
          </w:tcPr>
          <w:p w14:paraId="7864C86D" w14:textId="77777777" w:rsidR="005056BE" w:rsidRPr="00983061" w:rsidRDefault="005056BE" w:rsidP="002E3390">
            <w:pPr>
              <w:pStyle w:val="1fe"/>
              <w:rPr>
                <w:snapToGrid w:val="0"/>
              </w:rPr>
            </w:pPr>
            <w:r w:rsidRPr="00983061">
              <w:rPr>
                <w:snapToGrid w:val="0"/>
              </w:rPr>
              <w:t>1</w:t>
            </w:r>
          </w:p>
        </w:tc>
      </w:tr>
      <w:tr w:rsidR="005056BE" w:rsidRPr="00983061" w14:paraId="427B4985" w14:textId="77777777" w:rsidTr="005056BE">
        <w:trPr>
          <w:trHeight w:val="263"/>
        </w:trPr>
        <w:tc>
          <w:tcPr>
            <w:tcW w:w="580" w:type="pct"/>
            <w:vMerge/>
            <w:vAlign w:val="center"/>
          </w:tcPr>
          <w:p w14:paraId="76966F14" w14:textId="77777777" w:rsidR="005056BE" w:rsidRPr="00983061" w:rsidRDefault="005056BE" w:rsidP="002E3390">
            <w:pPr>
              <w:pStyle w:val="1fe"/>
              <w:rPr>
                <w:snapToGrid w:val="0"/>
                <w:sz w:val="2"/>
                <w:szCs w:val="2"/>
              </w:rPr>
            </w:pPr>
          </w:p>
        </w:tc>
        <w:tc>
          <w:tcPr>
            <w:tcW w:w="1006" w:type="pct"/>
            <w:vAlign w:val="center"/>
          </w:tcPr>
          <w:p w14:paraId="04304835" w14:textId="77777777" w:rsidR="005056BE" w:rsidRPr="00983061" w:rsidRDefault="005056BE" w:rsidP="002E3390">
            <w:pPr>
              <w:pStyle w:val="1fe"/>
              <w:rPr>
                <w:snapToGrid w:val="0"/>
              </w:rPr>
            </w:pPr>
            <w:r w:rsidRPr="00983061">
              <w:rPr>
                <w:snapToGrid w:val="0"/>
              </w:rPr>
              <w:t>液氨气化器</w:t>
            </w:r>
          </w:p>
        </w:tc>
        <w:tc>
          <w:tcPr>
            <w:tcW w:w="2065" w:type="pct"/>
            <w:vAlign w:val="center"/>
          </w:tcPr>
          <w:p w14:paraId="4B4EC922" w14:textId="77777777" w:rsidR="005056BE" w:rsidRPr="00983061" w:rsidRDefault="005056BE" w:rsidP="002E3390">
            <w:pPr>
              <w:pStyle w:val="1fe"/>
              <w:rPr>
                <w:snapToGrid w:val="0"/>
                <w:sz w:val="14"/>
              </w:rPr>
            </w:pPr>
            <w:r w:rsidRPr="00983061">
              <w:rPr>
                <w:snapToGrid w:val="0"/>
              </w:rPr>
              <w:t>F=20m</w:t>
            </w:r>
            <w:r w:rsidRPr="00983061">
              <w:rPr>
                <w:snapToGrid w:val="0"/>
                <w:sz w:val="14"/>
              </w:rPr>
              <w:t>2</w:t>
            </w:r>
          </w:p>
        </w:tc>
        <w:tc>
          <w:tcPr>
            <w:tcW w:w="453" w:type="pct"/>
            <w:vAlign w:val="center"/>
          </w:tcPr>
          <w:p w14:paraId="2886F9D1" w14:textId="77777777" w:rsidR="005056BE" w:rsidRPr="00983061" w:rsidRDefault="005056BE" w:rsidP="002E3390">
            <w:pPr>
              <w:pStyle w:val="1fe"/>
              <w:rPr>
                <w:snapToGrid w:val="0"/>
              </w:rPr>
            </w:pPr>
            <w:r w:rsidRPr="00983061">
              <w:rPr>
                <w:snapToGrid w:val="0"/>
              </w:rPr>
              <w:t>台</w:t>
            </w:r>
          </w:p>
        </w:tc>
        <w:tc>
          <w:tcPr>
            <w:tcW w:w="896" w:type="pct"/>
            <w:vAlign w:val="center"/>
          </w:tcPr>
          <w:p w14:paraId="5D2A7FF2" w14:textId="77777777" w:rsidR="005056BE" w:rsidRPr="00983061" w:rsidRDefault="005056BE" w:rsidP="002E3390">
            <w:pPr>
              <w:pStyle w:val="1fe"/>
              <w:rPr>
                <w:snapToGrid w:val="0"/>
              </w:rPr>
            </w:pPr>
            <w:r w:rsidRPr="00983061">
              <w:rPr>
                <w:snapToGrid w:val="0"/>
              </w:rPr>
              <w:t>1</w:t>
            </w:r>
          </w:p>
        </w:tc>
      </w:tr>
      <w:tr w:rsidR="005056BE" w:rsidRPr="00983061" w14:paraId="02AC7577" w14:textId="77777777" w:rsidTr="005056BE">
        <w:trPr>
          <w:trHeight w:val="266"/>
        </w:trPr>
        <w:tc>
          <w:tcPr>
            <w:tcW w:w="580" w:type="pct"/>
            <w:vMerge/>
            <w:vAlign w:val="center"/>
          </w:tcPr>
          <w:p w14:paraId="0EC04EA8" w14:textId="77777777" w:rsidR="005056BE" w:rsidRPr="00983061" w:rsidRDefault="005056BE" w:rsidP="002E3390">
            <w:pPr>
              <w:pStyle w:val="1fe"/>
              <w:rPr>
                <w:snapToGrid w:val="0"/>
                <w:sz w:val="2"/>
                <w:szCs w:val="2"/>
              </w:rPr>
            </w:pPr>
          </w:p>
        </w:tc>
        <w:tc>
          <w:tcPr>
            <w:tcW w:w="1006" w:type="pct"/>
            <w:vAlign w:val="center"/>
          </w:tcPr>
          <w:p w14:paraId="0296469F" w14:textId="77777777" w:rsidR="005056BE" w:rsidRPr="00983061" w:rsidRDefault="005056BE" w:rsidP="002E3390">
            <w:pPr>
              <w:pStyle w:val="1fe"/>
              <w:rPr>
                <w:snapToGrid w:val="0"/>
              </w:rPr>
            </w:pPr>
            <w:r w:rsidRPr="00983061">
              <w:rPr>
                <w:snapToGrid w:val="0"/>
              </w:rPr>
              <w:t>贮槽</w:t>
            </w:r>
          </w:p>
        </w:tc>
        <w:tc>
          <w:tcPr>
            <w:tcW w:w="2065" w:type="pct"/>
            <w:vAlign w:val="center"/>
          </w:tcPr>
          <w:p w14:paraId="5A1FEF18" w14:textId="77777777" w:rsidR="005056BE" w:rsidRPr="00983061" w:rsidRDefault="005056BE" w:rsidP="002E3390">
            <w:pPr>
              <w:pStyle w:val="1fe"/>
              <w:rPr>
                <w:snapToGrid w:val="0"/>
                <w:sz w:val="14"/>
              </w:rPr>
            </w:pPr>
            <w:r w:rsidRPr="00983061">
              <w:rPr>
                <w:snapToGrid w:val="0"/>
              </w:rPr>
              <w:t>V=100m</w:t>
            </w:r>
            <w:r w:rsidRPr="00983061">
              <w:rPr>
                <w:snapToGrid w:val="0"/>
                <w:sz w:val="14"/>
              </w:rPr>
              <w:t>3</w:t>
            </w:r>
          </w:p>
        </w:tc>
        <w:tc>
          <w:tcPr>
            <w:tcW w:w="453" w:type="pct"/>
            <w:vAlign w:val="center"/>
          </w:tcPr>
          <w:p w14:paraId="16244171" w14:textId="77777777" w:rsidR="005056BE" w:rsidRPr="00983061" w:rsidRDefault="005056BE" w:rsidP="002E3390">
            <w:pPr>
              <w:pStyle w:val="1fe"/>
              <w:rPr>
                <w:snapToGrid w:val="0"/>
              </w:rPr>
            </w:pPr>
            <w:r w:rsidRPr="00983061">
              <w:rPr>
                <w:snapToGrid w:val="0"/>
              </w:rPr>
              <w:t>台</w:t>
            </w:r>
          </w:p>
        </w:tc>
        <w:tc>
          <w:tcPr>
            <w:tcW w:w="896" w:type="pct"/>
            <w:vAlign w:val="center"/>
          </w:tcPr>
          <w:p w14:paraId="07EF4EBE" w14:textId="77777777" w:rsidR="005056BE" w:rsidRPr="00983061" w:rsidRDefault="005056BE" w:rsidP="002E3390">
            <w:pPr>
              <w:pStyle w:val="1fe"/>
              <w:rPr>
                <w:snapToGrid w:val="0"/>
              </w:rPr>
            </w:pPr>
            <w:r w:rsidRPr="00983061">
              <w:rPr>
                <w:snapToGrid w:val="0"/>
              </w:rPr>
              <w:t>2</w:t>
            </w:r>
          </w:p>
        </w:tc>
      </w:tr>
      <w:tr w:rsidR="005056BE" w:rsidRPr="00983061" w14:paraId="319D5A1F" w14:textId="77777777" w:rsidTr="005056BE">
        <w:trPr>
          <w:trHeight w:val="263"/>
        </w:trPr>
        <w:tc>
          <w:tcPr>
            <w:tcW w:w="580" w:type="pct"/>
            <w:vMerge/>
            <w:vAlign w:val="center"/>
          </w:tcPr>
          <w:p w14:paraId="2D2310AD" w14:textId="77777777" w:rsidR="005056BE" w:rsidRPr="00983061" w:rsidRDefault="005056BE" w:rsidP="002E3390">
            <w:pPr>
              <w:pStyle w:val="1fe"/>
              <w:rPr>
                <w:snapToGrid w:val="0"/>
                <w:sz w:val="2"/>
                <w:szCs w:val="2"/>
              </w:rPr>
            </w:pPr>
          </w:p>
        </w:tc>
        <w:tc>
          <w:tcPr>
            <w:tcW w:w="1006" w:type="pct"/>
            <w:vAlign w:val="center"/>
          </w:tcPr>
          <w:p w14:paraId="35438A67" w14:textId="77777777" w:rsidR="005056BE" w:rsidRPr="00983061" w:rsidRDefault="005056BE" w:rsidP="002E3390">
            <w:pPr>
              <w:pStyle w:val="1fe"/>
              <w:rPr>
                <w:snapToGrid w:val="0"/>
              </w:rPr>
            </w:pPr>
            <w:r w:rsidRPr="00983061">
              <w:rPr>
                <w:snapToGrid w:val="0"/>
              </w:rPr>
              <w:t>漩涡泵</w:t>
            </w:r>
          </w:p>
        </w:tc>
        <w:tc>
          <w:tcPr>
            <w:tcW w:w="2065" w:type="pct"/>
            <w:vAlign w:val="center"/>
          </w:tcPr>
          <w:p w14:paraId="7B215BD2" w14:textId="77777777" w:rsidR="005056BE" w:rsidRPr="00983061" w:rsidRDefault="005056BE" w:rsidP="002E3390">
            <w:pPr>
              <w:pStyle w:val="1fe"/>
              <w:rPr>
                <w:rFonts w:eastAsia="Times New Roman"/>
                <w:snapToGrid w:val="0"/>
              </w:rPr>
            </w:pPr>
            <w:r w:rsidRPr="00983061">
              <w:rPr>
                <w:rFonts w:eastAsia="Times New Roman"/>
                <w:snapToGrid w:val="0"/>
              </w:rPr>
              <w:t>Q=150L/h</w:t>
            </w:r>
            <w:r w:rsidRPr="00983061">
              <w:rPr>
                <w:snapToGrid w:val="0"/>
              </w:rPr>
              <w:t>，</w:t>
            </w:r>
            <w:r w:rsidRPr="00983061">
              <w:rPr>
                <w:rFonts w:eastAsia="Times New Roman"/>
                <w:snapToGrid w:val="0"/>
              </w:rPr>
              <w:t>H=20m</w:t>
            </w:r>
            <w:r w:rsidRPr="00983061">
              <w:rPr>
                <w:snapToGrid w:val="0"/>
              </w:rPr>
              <w:t>，</w:t>
            </w:r>
            <w:r w:rsidRPr="00983061">
              <w:rPr>
                <w:rFonts w:eastAsia="Times New Roman"/>
                <w:snapToGrid w:val="0"/>
              </w:rPr>
              <w:t>P=1.1kW</w:t>
            </w:r>
          </w:p>
        </w:tc>
        <w:tc>
          <w:tcPr>
            <w:tcW w:w="453" w:type="pct"/>
            <w:vAlign w:val="center"/>
          </w:tcPr>
          <w:p w14:paraId="49CC6F4A" w14:textId="77777777" w:rsidR="005056BE" w:rsidRPr="00983061" w:rsidRDefault="005056BE" w:rsidP="002E3390">
            <w:pPr>
              <w:pStyle w:val="1fe"/>
              <w:rPr>
                <w:snapToGrid w:val="0"/>
              </w:rPr>
            </w:pPr>
            <w:r w:rsidRPr="00983061">
              <w:rPr>
                <w:snapToGrid w:val="0"/>
              </w:rPr>
              <w:t>台</w:t>
            </w:r>
          </w:p>
        </w:tc>
        <w:tc>
          <w:tcPr>
            <w:tcW w:w="896" w:type="pct"/>
            <w:vAlign w:val="center"/>
          </w:tcPr>
          <w:p w14:paraId="42D64838" w14:textId="77777777" w:rsidR="005056BE" w:rsidRPr="00983061" w:rsidRDefault="005056BE" w:rsidP="002E3390">
            <w:pPr>
              <w:pStyle w:val="1fe"/>
              <w:rPr>
                <w:snapToGrid w:val="0"/>
              </w:rPr>
            </w:pPr>
            <w:r w:rsidRPr="00983061">
              <w:rPr>
                <w:snapToGrid w:val="0"/>
              </w:rPr>
              <w:t>2</w:t>
            </w:r>
          </w:p>
        </w:tc>
      </w:tr>
      <w:tr w:rsidR="005056BE" w:rsidRPr="00983061" w14:paraId="099659F9" w14:textId="77777777" w:rsidTr="005056BE">
        <w:trPr>
          <w:trHeight w:val="266"/>
        </w:trPr>
        <w:tc>
          <w:tcPr>
            <w:tcW w:w="580" w:type="pct"/>
            <w:vMerge/>
            <w:vAlign w:val="center"/>
          </w:tcPr>
          <w:p w14:paraId="7C971F90" w14:textId="77777777" w:rsidR="005056BE" w:rsidRPr="00983061" w:rsidRDefault="005056BE" w:rsidP="002E3390">
            <w:pPr>
              <w:pStyle w:val="1fe"/>
              <w:rPr>
                <w:snapToGrid w:val="0"/>
                <w:sz w:val="2"/>
                <w:szCs w:val="2"/>
              </w:rPr>
            </w:pPr>
          </w:p>
        </w:tc>
        <w:tc>
          <w:tcPr>
            <w:tcW w:w="1006" w:type="pct"/>
            <w:vAlign w:val="center"/>
          </w:tcPr>
          <w:p w14:paraId="4CA2E261" w14:textId="77777777" w:rsidR="005056BE" w:rsidRPr="00983061" w:rsidRDefault="005056BE" w:rsidP="002E3390">
            <w:pPr>
              <w:pStyle w:val="1fe"/>
              <w:rPr>
                <w:snapToGrid w:val="0"/>
              </w:rPr>
            </w:pPr>
            <w:r w:rsidRPr="00983061">
              <w:rPr>
                <w:snapToGrid w:val="0"/>
              </w:rPr>
              <w:t>氨气加热器</w:t>
            </w:r>
          </w:p>
        </w:tc>
        <w:tc>
          <w:tcPr>
            <w:tcW w:w="2065" w:type="pct"/>
            <w:vAlign w:val="center"/>
          </w:tcPr>
          <w:p w14:paraId="1FD381E0" w14:textId="77777777" w:rsidR="005056BE" w:rsidRPr="00983061" w:rsidRDefault="005056BE" w:rsidP="002E3390">
            <w:pPr>
              <w:pStyle w:val="1fe"/>
              <w:rPr>
                <w:snapToGrid w:val="0"/>
              </w:rPr>
            </w:pPr>
            <w:r w:rsidRPr="00983061">
              <w:rPr>
                <w:rFonts w:eastAsia="Times New Roman"/>
                <w:snapToGrid w:val="0"/>
              </w:rPr>
              <w:t>F=20m</w:t>
            </w:r>
            <w:r w:rsidRPr="00983061">
              <w:rPr>
                <w:rFonts w:eastAsia="Times New Roman"/>
                <w:snapToGrid w:val="0"/>
                <w:sz w:val="14"/>
              </w:rPr>
              <w:t xml:space="preserve">2   </w:t>
            </w:r>
            <w:r w:rsidRPr="00983061">
              <w:rPr>
                <w:snapToGrid w:val="0"/>
              </w:rPr>
              <w:t>双程</w:t>
            </w:r>
          </w:p>
        </w:tc>
        <w:tc>
          <w:tcPr>
            <w:tcW w:w="453" w:type="pct"/>
            <w:vAlign w:val="center"/>
          </w:tcPr>
          <w:p w14:paraId="102A31AA" w14:textId="77777777" w:rsidR="005056BE" w:rsidRPr="00983061" w:rsidRDefault="005056BE" w:rsidP="002E3390">
            <w:pPr>
              <w:pStyle w:val="1fe"/>
              <w:rPr>
                <w:snapToGrid w:val="0"/>
              </w:rPr>
            </w:pPr>
            <w:r w:rsidRPr="00983061">
              <w:rPr>
                <w:snapToGrid w:val="0"/>
              </w:rPr>
              <w:t>台</w:t>
            </w:r>
          </w:p>
        </w:tc>
        <w:tc>
          <w:tcPr>
            <w:tcW w:w="896" w:type="pct"/>
            <w:vAlign w:val="center"/>
          </w:tcPr>
          <w:p w14:paraId="3DBFFE94" w14:textId="77777777" w:rsidR="005056BE" w:rsidRPr="00983061" w:rsidRDefault="005056BE" w:rsidP="002E3390">
            <w:pPr>
              <w:pStyle w:val="1fe"/>
              <w:rPr>
                <w:snapToGrid w:val="0"/>
              </w:rPr>
            </w:pPr>
            <w:r w:rsidRPr="00983061">
              <w:rPr>
                <w:snapToGrid w:val="0"/>
              </w:rPr>
              <w:t>2</w:t>
            </w:r>
          </w:p>
        </w:tc>
      </w:tr>
      <w:tr w:rsidR="005056BE" w:rsidRPr="00983061" w14:paraId="647565DE" w14:textId="77777777" w:rsidTr="005056BE">
        <w:trPr>
          <w:trHeight w:val="266"/>
        </w:trPr>
        <w:tc>
          <w:tcPr>
            <w:tcW w:w="580" w:type="pct"/>
            <w:vMerge/>
            <w:vAlign w:val="center"/>
          </w:tcPr>
          <w:p w14:paraId="68064FA4" w14:textId="77777777" w:rsidR="005056BE" w:rsidRPr="00983061" w:rsidRDefault="005056BE" w:rsidP="002E3390">
            <w:pPr>
              <w:pStyle w:val="1fe"/>
              <w:rPr>
                <w:snapToGrid w:val="0"/>
                <w:sz w:val="2"/>
                <w:szCs w:val="2"/>
              </w:rPr>
            </w:pPr>
          </w:p>
        </w:tc>
        <w:tc>
          <w:tcPr>
            <w:tcW w:w="1006" w:type="pct"/>
            <w:vAlign w:val="center"/>
          </w:tcPr>
          <w:p w14:paraId="552A2A88" w14:textId="77777777" w:rsidR="005056BE" w:rsidRPr="00983061" w:rsidRDefault="005056BE" w:rsidP="002E3390">
            <w:pPr>
              <w:pStyle w:val="1fe"/>
              <w:rPr>
                <w:snapToGrid w:val="0"/>
              </w:rPr>
            </w:pPr>
            <w:r w:rsidRPr="00983061">
              <w:rPr>
                <w:snapToGrid w:val="0"/>
              </w:rPr>
              <w:t>气化器</w:t>
            </w:r>
          </w:p>
        </w:tc>
        <w:tc>
          <w:tcPr>
            <w:tcW w:w="2065" w:type="pct"/>
            <w:vAlign w:val="center"/>
          </w:tcPr>
          <w:p w14:paraId="4DAE8915" w14:textId="77777777" w:rsidR="005056BE" w:rsidRPr="00983061" w:rsidRDefault="005056BE" w:rsidP="002E3390">
            <w:pPr>
              <w:pStyle w:val="1fe"/>
              <w:rPr>
                <w:snapToGrid w:val="0"/>
                <w:sz w:val="14"/>
              </w:rPr>
            </w:pPr>
            <w:r w:rsidRPr="00983061">
              <w:rPr>
                <w:snapToGrid w:val="0"/>
              </w:rPr>
              <w:t>F=250m</w:t>
            </w:r>
            <w:r w:rsidRPr="00983061">
              <w:rPr>
                <w:snapToGrid w:val="0"/>
                <w:sz w:val="14"/>
              </w:rPr>
              <w:t>2</w:t>
            </w:r>
          </w:p>
        </w:tc>
        <w:tc>
          <w:tcPr>
            <w:tcW w:w="453" w:type="pct"/>
            <w:vAlign w:val="center"/>
          </w:tcPr>
          <w:p w14:paraId="3BCDD720" w14:textId="77777777" w:rsidR="005056BE" w:rsidRPr="00983061" w:rsidRDefault="005056BE" w:rsidP="002E3390">
            <w:pPr>
              <w:pStyle w:val="1fe"/>
              <w:rPr>
                <w:snapToGrid w:val="0"/>
              </w:rPr>
            </w:pPr>
            <w:r w:rsidRPr="00983061">
              <w:rPr>
                <w:snapToGrid w:val="0"/>
              </w:rPr>
              <w:t>台</w:t>
            </w:r>
          </w:p>
        </w:tc>
        <w:tc>
          <w:tcPr>
            <w:tcW w:w="896" w:type="pct"/>
            <w:vAlign w:val="center"/>
          </w:tcPr>
          <w:p w14:paraId="62C2C110" w14:textId="77777777" w:rsidR="005056BE" w:rsidRPr="00983061" w:rsidRDefault="005056BE" w:rsidP="002E3390">
            <w:pPr>
              <w:pStyle w:val="1fe"/>
              <w:rPr>
                <w:snapToGrid w:val="0"/>
              </w:rPr>
            </w:pPr>
            <w:r w:rsidRPr="00983061">
              <w:rPr>
                <w:snapToGrid w:val="0"/>
              </w:rPr>
              <w:t>2</w:t>
            </w:r>
          </w:p>
        </w:tc>
      </w:tr>
      <w:tr w:rsidR="005056BE" w:rsidRPr="00983061" w14:paraId="304C178E" w14:textId="77777777" w:rsidTr="005056BE">
        <w:trPr>
          <w:trHeight w:val="263"/>
        </w:trPr>
        <w:tc>
          <w:tcPr>
            <w:tcW w:w="580" w:type="pct"/>
            <w:vMerge/>
            <w:vAlign w:val="center"/>
          </w:tcPr>
          <w:p w14:paraId="06D1D470" w14:textId="77777777" w:rsidR="005056BE" w:rsidRPr="00983061" w:rsidRDefault="005056BE" w:rsidP="002E3390">
            <w:pPr>
              <w:pStyle w:val="1fe"/>
              <w:rPr>
                <w:snapToGrid w:val="0"/>
                <w:sz w:val="2"/>
                <w:szCs w:val="2"/>
              </w:rPr>
            </w:pPr>
          </w:p>
        </w:tc>
        <w:tc>
          <w:tcPr>
            <w:tcW w:w="1006" w:type="pct"/>
            <w:vAlign w:val="center"/>
          </w:tcPr>
          <w:p w14:paraId="3ACF778C" w14:textId="77777777" w:rsidR="005056BE" w:rsidRPr="00983061" w:rsidRDefault="005056BE" w:rsidP="002E3390">
            <w:pPr>
              <w:pStyle w:val="1fe"/>
              <w:rPr>
                <w:snapToGrid w:val="0"/>
              </w:rPr>
            </w:pPr>
            <w:r w:rsidRPr="00983061">
              <w:rPr>
                <w:snapToGrid w:val="0"/>
              </w:rPr>
              <w:t>热风炉</w:t>
            </w:r>
          </w:p>
        </w:tc>
        <w:tc>
          <w:tcPr>
            <w:tcW w:w="2065" w:type="pct"/>
            <w:vAlign w:val="center"/>
          </w:tcPr>
          <w:p w14:paraId="442A0BCD" w14:textId="77777777" w:rsidR="005056BE" w:rsidRPr="00983061" w:rsidRDefault="005056BE" w:rsidP="002E3390">
            <w:pPr>
              <w:pStyle w:val="1fe"/>
              <w:rPr>
                <w:snapToGrid w:val="0"/>
              </w:rPr>
            </w:pPr>
            <w:r w:rsidRPr="00983061">
              <w:rPr>
                <w:snapToGrid w:val="0"/>
              </w:rPr>
              <w:t>2.5GJ/h</w:t>
            </w:r>
          </w:p>
        </w:tc>
        <w:tc>
          <w:tcPr>
            <w:tcW w:w="453" w:type="pct"/>
            <w:vAlign w:val="center"/>
          </w:tcPr>
          <w:p w14:paraId="1C139E6D" w14:textId="77777777" w:rsidR="005056BE" w:rsidRPr="00983061" w:rsidRDefault="005056BE" w:rsidP="002E3390">
            <w:pPr>
              <w:pStyle w:val="1fe"/>
              <w:rPr>
                <w:snapToGrid w:val="0"/>
              </w:rPr>
            </w:pPr>
            <w:r w:rsidRPr="00983061">
              <w:rPr>
                <w:snapToGrid w:val="0"/>
              </w:rPr>
              <w:t>台</w:t>
            </w:r>
          </w:p>
        </w:tc>
        <w:tc>
          <w:tcPr>
            <w:tcW w:w="896" w:type="pct"/>
            <w:vAlign w:val="center"/>
          </w:tcPr>
          <w:p w14:paraId="37B1851A" w14:textId="77777777" w:rsidR="005056BE" w:rsidRPr="00983061" w:rsidRDefault="005056BE" w:rsidP="002E3390">
            <w:pPr>
              <w:pStyle w:val="1fe"/>
              <w:rPr>
                <w:snapToGrid w:val="0"/>
              </w:rPr>
            </w:pPr>
            <w:r w:rsidRPr="00983061">
              <w:rPr>
                <w:snapToGrid w:val="0"/>
              </w:rPr>
              <w:t>1</w:t>
            </w:r>
          </w:p>
        </w:tc>
      </w:tr>
      <w:tr w:rsidR="005056BE" w:rsidRPr="00983061" w14:paraId="7BDE5EC2" w14:textId="77777777" w:rsidTr="005056BE">
        <w:trPr>
          <w:trHeight w:val="266"/>
        </w:trPr>
        <w:tc>
          <w:tcPr>
            <w:tcW w:w="580" w:type="pct"/>
            <w:vMerge/>
            <w:vAlign w:val="center"/>
          </w:tcPr>
          <w:p w14:paraId="723065A5" w14:textId="77777777" w:rsidR="005056BE" w:rsidRPr="00983061" w:rsidRDefault="005056BE" w:rsidP="002E3390">
            <w:pPr>
              <w:pStyle w:val="1fe"/>
              <w:rPr>
                <w:snapToGrid w:val="0"/>
                <w:sz w:val="2"/>
                <w:szCs w:val="2"/>
              </w:rPr>
            </w:pPr>
          </w:p>
        </w:tc>
        <w:tc>
          <w:tcPr>
            <w:tcW w:w="1006" w:type="pct"/>
            <w:vAlign w:val="center"/>
          </w:tcPr>
          <w:p w14:paraId="45B85A96" w14:textId="77777777" w:rsidR="005056BE" w:rsidRPr="00983061" w:rsidRDefault="005056BE" w:rsidP="002E3390">
            <w:pPr>
              <w:pStyle w:val="1fe"/>
              <w:rPr>
                <w:snapToGrid w:val="0"/>
              </w:rPr>
            </w:pPr>
            <w:r w:rsidRPr="00983061">
              <w:rPr>
                <w:snapToGrid w:val="0"/>
              </w:rPr>
              <w:t>沸腾床反应器</w:t>
            </w:r>
          </w:p>
        </w:tc>
        <w:tc>
          <w:tcPr>
            <w:tcW w:w="2065" w:type="pct"/>
            <w:vAlign w:val="center"/>
          </w:tcPr>
          <w:p w14:paraId="4C77F8D8" w14:textId="77777777" w:rsidR="005056BE" w:rsidRPr="00983061" w:rsidRDefault="005056BE" w:rsidP="002E3390">
            <w:pPr>
              <w:pStyle w:val="1fe"/>
              <w:rPr>
                <w:snapToGrid w:val="0"/>
              </w:rPr>
            </w:pPr>
            <w:r w:rsidRPr="00983061">
              <w:rPr>
                <w:snapToGrid w:val="0"/>
              </w:rPr>
              <w:t>Φ2400</w:t>
            </w:r>
          </w:p>
        </w:tc>
        <w:tc>
          <w:tcPr>
            <w:tcW w:w="453" w:type="pct"/>
            <w:vAlign w:val="center"/>
          </w:tcPr>
          <w:p w14:paraId="319253D5" w14:textId="77777777" w:rsidR="005056BE" w:rsidRPr="00983061" w:rsidRDefault="005056BE" w:rsidP="002E3390">
            <w:pPr>
              <w:pStyle w:val="1fe"/>
              <w:rPr>
                <w:snapToGrid w:val="0"/>
              </w:rPr>
            </w:pPr>
            <w:r w:rsidRPr="00983061">
              <w:rPr>
                <w:snapToGrid w:val="0"/>
              </w:rPr>
              <w:t>台</w:t>
            </w:r>
          </w:p>
        </w:tc>
        <w:tc>
          <w:tcPr>
            <w:tcW w:w="896" w:type="pct"/>
            <w:vAlign w:val="center"/>
          </w:tcPr>
          <w:p w14:paraId="55A6D24B" w14:textId="77777777" w:rsidR="005056BE" w:rsidRPr="00983061" w:rsidRDefault="005056BE" w:rsidP="002E3390">
            <w:pPr>
              <w:pStyle w:val="1fe"/>
              <w:rPr>
                <w:snapToGrid w:val="0"/>
              </w:rPr>
            </w:pPr>
            <w:r w:rsidRPr="00983061">
              <w:rPr>
                <w:snapToGrid w:val="0"/>
              </w:rPr>
              <w:t>2</w:t>
            </w:r>
          </w:p>
        </w:tc>
      </w:tr>
      <w:tr w:rsidR="005056BE" w:rsidRPr="00983061" w14:paraId="0AF7F5FA" w14:textId="77777777" w:rsidTr="005056BE">
        <w:trPr>
          <w:trHeight w:val="266"/>
        </w:trPr>
        <w:tc>
          <w:tcPr>
            <w:tcW w:w="580" w:type="pct"/>
            <w:vMerge/>
            <w:vAlign w:val="center"/>
          </w:tcPr>
          <w:p w14:paraId="1CE63EAD" w14:textId="77777777" w:rsidR="005056BE" w:rsidRPr="00983061" w:rsidRDefault="005056BE" w:rsidP="002E3390">
            <w:pPr>
              <w:pStyle w:val="1fe"/>
              <w:rPr>
                <w:snapToGrid w:val="0"/>
                <w:sz w:val="2"/>
                <w:szCs w:val="2"/>
              </w:rPr>
            </w:pPr>
          </w:p>
        </w:tc>
        <w:tc>
          <w:tcPr>
            <w:tcW w:w="1006" w:type="pct"/>
            <w:vAlign w:val="center"/>
          </w:tcPr>
          <w:p w14:paraId="47FF329D" w14:textId="77777777" w:rsidR="005056BE" w:rsidRPr="00983061" w:rsidRDefault="005056BE" w:rsidP="002E3390">
            <w:pPr>
              <w:pStyle w:val="1fe"/>
              <w:rPr>
                <w:snapToGrid w:val="0"/>
              </w:rPr>
            </w:pPr>
            <w:r w:rsidRPr="00983061">
              <w:rPr>
                <w:snapToGrid w:val="0"/>
              </w:rPr>
              <w:t>捕集器</w:t>
            </w:r>
          </w:p>
        </w:tc>
        <w:tc>
          <w:tcPr>
            <w:tcW w:w="2065" w:type="pct"/>
            <w:vAlign w:val="center"/>
          </w:tcPr>
          <w:p w14:paraId="24457A9E" w14:textId="77777777" w:rsidR="005056BE" w:rsidRPr="00983061" w:rsidRDefault="005056BE" w:rsidP="002E3390">
            <w:pPr>
              <w:pStyle w:val="1fe"/>
              <w:rPr>
                <w:snapToGrid w:val="0"/>
                <w:sz w:val="14"/>
              </w:rPr>
            </w:pPr>
            <w:r w:rsidRPr="00983061">
              <w:rPr>
                <w:snapToGrid w:val="0"/>
              </w:rPr>
              <w:t>V=10m</w:t>
            </w:r>
            <w:r w:rsidRPr="00983061">
              <w:rPr>
                <w:snapToGrid w:val="0"/>
                <w:sz w:val="14"/>
              </w:rPr>
              <w:t>3</w:t>
            </w:r>
          </w:p>
        </w:tc>
        <w:tc>
          <w:tcPr>
            <w:tcW w:w="453" w:type="pct"/>
            <w:vAlign w:val="center"/>
          </w:tcPr>
          <w:p w14:paraId="187DC11D" w14:textId="77777777" w:rsidR="005056BE" w:rsidRPr="00983061" w:rsidRDefault="005056BE" w:rsidP="002E3390">
            <w:pPr>
              <w:pStyle w:val="1fe"/>
              <w:rPr>
                <w:snapToGrid w:val="0"/>
              </w:rPr>
            </w:pPr>
            <w:r w:rsidRPr="00983061">
              <w:rPr>
                <w:snapToGrid w:val="0"/>
              </w:rPr>
              <w:t>台</w:t>
            </w:r>
          </w:p>
        </w:tc>
        <w:tc>
          <w:tcPr>
            <w:tcW w:w="896" w:type="pct"/>
            <w:vAlign w:val="center"/>
          </w:tcPr>
          <w:p w14:paraId="2B66347A" w14:textId="77777777" w:rsidR="005056BE" w:rsidRPr="00983061" w:rsidRDefault="005056BE" w:rsidP="002E3390">
            <w:pPr>
              <w:pStyle w:val="1fe"/>
              <w:rPr>
                <w:snapToGrid w:val="0"/>
              </w:rPr>
            </w:pPr>
            <w:r w:rsidRPr="00983061">
              <w:rPr>
                <w:snapToGrid w:val="0"/>
              </w:rPr>
              <w:t>8</w:t>
            </w:r>
          </w:p>
        </w:tc>
      </w:tr>
      <w:tr w:rsidR="005056BE" w:rsidRPr="00983061" w14:paraId="48D7D109" w14:textId="77777777" w:rsidTr="005056BE">
        <w:trPr>
          <w:trHeight w:val="263"/>
        </w:trPr>
        <w:tc>
          <w:tcPr>
            <w:tcW w:w="580" w:type="pct"/>
            <w:vMerge/>
            <w:vAlign w:val="center"/>
          </w:tcPr>
          <w:p w14:paraId="65A44080" w14:textId="77777777" w:rsidR="005056BE" w:rsidRPr="00983061" w:rsidRDefault="005056BE" w:rsidP="002E3390">
            <w:pPr>
              <w:pStyle w:val="1fe"/>
              <w:rPr>
                <w:snapToGrid w:val="0"/>
                <w:sz w:val="2"/>
                <w:szCs w:val="2"/>
              </w:rPr>
            </w:pPr>
          </w:p>
        </w:tc>
        <w:tc>
          <w:tcPr>
            <w:tcW w:w="1006" w:type="pct"/>
            <w:vAlign w:val="center"/>
          </w:tcPr>
          <w:p w14:paraId="694B4FAE" w14:textId="77777777" w:rsidR="005056BE" w:rsidRPr="00983061" w:rsidRDefault="005056BE" w:rsidP="002E3390">
            <w:pPr>
              <w:pStyle w:val="1fe"/>
              <w:rPr>
                <w:snapToGrid w:val="0"/>
              </w:rPr>
            </w:pPr>
            <w:r w:rsidRPr="00983061">
              <w:rPr>
                <w:snapToGrid w:val="0"/>
              </w:rPr>
              <w:t>离心机</w:t>
            </w:r>
          </w:p>
        </w:tc>
        <w:tc>
          <w:tcPr>
            <w:tcW w:w="2065" w:type="pct"/>
            <w:vAlign w:val="center"/>
          </w:tcPr>
          <w:p w14:paraId="093CB69B" w14:textId="77777777" w:rsidR="005056BE" w:rsidRPr="00983061" w:rsidRDefault="005056BE" w:rsidP="002E3390">
            <w:pPr>
              <w:pStyle w:val="1fe"/>
              <w:rPr>
                <w:snapToGrid w:val="0"/>
                <w:sz w:val="14"/>
              </w:rPr>
            </w:pPr>
            <w:r w:rsidRPr="00983061">
              <w:rPr>
                <w:snapToGrid w:val="0"/>
              </w:rPr>
              <w:t>V=0.25m</w:t>
            </w:r>
            <w:r w:rsidRPr="00983061">
              <w:rPr>
                <w:snapToGrid w:val="0"/>
                <w:sz w:val="14"/>
              </w:rPr>
              <w:t>3</w:t>
            </w:r>
          </w:p>
        </w:tc>
        <w:tc>
          <w:tcPr>
            <w:tcW w:w="453" w:type="pct"/>
            <w:vAlign w:val="center"/>
          </w:tcPr>
          <w:p w14:paraId="79361D77" w14:textId="77777777" w:rsidR="005056BE" w:rsidRPr="00983061" w:rsidRDefault="005056BE" w:rsidP="002E3390">
            <w:pPr>
              <w:pStyle w:val="1fe"/>
              <w:rPr>
                <w:snapToGrid w:val="0"/>
              </w:rPr>
            </w:pPr>
            <w:r w:rsidRPr="00983061">
              <w:rPr>
                <w:snapToGrid w:val="0"/>
              </w:rPr>
              <w:t>台</w:t>
            </w:r>
          </w:p>
        </w:tc>
        <w:tc>
          <w:tcPr>
            <w:tcW w:w="896" w:type="pct"/>
            <w:vAlign w:val="center"/>
          </w:tcPr>
          <w:p w14:paraId="2C15512C" w14:textId="77777777" w:rsidR="005056BE" w:rsidRPr="00983061" w:rsidRDefault="005056BE" w:rsidP="002E3390">
            <w:pPr>
              <w:pStyle w:val="1fe"/>
              <w:rPr>
                <w:snapToGrid w:val="0"/>
              </w:rPr>
            </w:pPr>
            <w:r w:rsidRPr="00983061">
              <w:rPr>
                <w:snapToGrid w:val="0"/>
              </w:rPr>
              <w:t>2</w:t>
            </w:r>
          </w:p>
        </w:tc>
      </w:tr>
      <w:tr w:rsidR="005056BE" w:rsidRPr="00983061" w14:paraId="221A96BB" w14:textId="77777777" w:rsidTr="005056BE">
        <w:trPr>
          <w:trHeight w:val="266"/>
        </w:trPr>
        <w:tc>
          <w:tcPr>
            <w:tcW w:w="580" w:type="pct"/>
            <w:vMerge/>
            <w:vAlign w:val="center"/>
          </w:tcPr>
          <w:p w14:paraId="1A7B2E1F" w14:textId="77777777" w:rsidR="005056BE" w:rsidRPr="00983061" w:rsidRDefault="005056BE" w:rsidP="002E3390">
            <w:pPr>
              <w:pStyle w:val="1fe"/>
              <w:rPr>
                <w:snapToGrid w:val="0"/>
                <w:sz w:val="2"/>
                <w:szCs w:val="2"/>
              </w:rPr>
            </w:pPr>
          </w:p>
        </w:tc>
        <w:tc>
          <w:tcPr>
            <w:tcW w:w="1006" w:type="pct"/>
            <w:vAlign w:val="center"/>
          </w:tcPr>
          <w:p w14:paraId="02A52BAA" w14:textId="77777777" w:rsidR="005056BE" w:rsidRPr="00983061" w:rsidRDefault="005056BE" w:rsidP="002E3390">
            <w:pPr>
              <w:pStyle w:val="1fe"/>
              <w:rPr>
                <w:snapToGrid w:val="0"/>
              </w:rPr>
            </w:pPr>
            <w:r w:rsidRPr="00983061">
              <w:rPr>
                <w:snapToGrid w:val="0"/>
              </w:rPr>
              <w:t>进料泵</w:t>
            </w:r>
          </w:p>
        </w:tc>
        <w:tc>
          <w:tcPr>
            <w:tcW w:w="2065" w:type="pct"/>
            <w:vAlign w:val="center"/>
          </w:tcPr>
          <w:p w14:paraId="1588C86A" w14:textId="77777777" w:rsidR="005056BE" w:rsidRPr="00983061" w:rsidRDefault="005056BE" w:rsidP="002E3390">
            <w:pPr>
              <w:pStyle w:val="1fe"/>
              <w:rPr>
                <w:snapToGrid w:val="0"/>
              </w:rPr>
            </w:pPr>
            <w:r w:rsidRPr="00983061">
              <w:rPr>
                <w:snapToGrid w:val="0"/>
              </w:rPr>
              <w:t>ZCQ80-65</w:t>
            </w:r>
          </w:p>
        </w:tc>
        <w:tc>
          <w:tcPr>
            <w:tcW w:w="453" w:type="pct"/>
            <w:vAlign w:val="center"/>
          </w:tcPr>
          <w:p w14:paraId="3B7D5211" w14:textId="77777777" w:rsidR="005056BE" w:rsidRPr="00983061" w:rsidRDefault="005056BE" w:rsidP="002E3390">
            <w:pPr>
              <w:pStyle w:val="1fe"/>
              <w:rPr>
                <w:snapToGrid w:val="0"/>
              </w:rPr>
            </w:pPr>
            <w:r w:rsidRPr="00983061">
              <w:rPr>
                <w:snapToGrid w:val="0"/>
              </w:rPr>
              <w:t>台</w:t>
            </w:r>
          </w:p>
        </w:tc>
        <w:tc>
          <w:tcPr>
            <w:tcW w:w="896" w:type="pct"/>
            <w:vAlign w:val="center"/>
          </w:tcPr>
          <w:p w14:paraId="51C23290" w14:textId="77777777" w:rsidR="005056BE" w:rsidRPr="00983061" w:rsidRDefault="005056BE" w:rsidP="002E3390">
            <w:pPr>
              <w:pStyle w:val="1fe"/>
              <w:rPr>
                <w:snapToGrid w:val="0"/>
              </w:rPr>
            </w:pPr>
            <w:r w:rsidRPr="00983061">
              <w:rPr>
                <w:snapToGrid w:val="0"/>
              </w:rPr>
              <w:t>4</w:t>
            </w:r>
          </w:p>
        </w:tc>
      </w:tr>
      <w:tr w:rsidR="005056BE" w:rsidRPr="00983061" w14:paraId="205CF19A" w14:textId="77777777" w:rsidTr="005056BE">
        <w:trPr>
          <w:trHeight w:val="266"/>
        </w:trPr>
        <w:tc>
          <w:tcPr>
            <w:tcW w:w="580" w:type="pct"/>
            <w:vMerge/>
            <w:vAlign w:val="center"/>
          </w:tcPr>
          <w:p w14:paraId="7115444B" w14:textId="77777777" w:rsidR="005056BE" w:rsidRPr="00983061" w:rsidRDefault="005056BE" w:rsidP="002E3390">
            <w:pPr>
              <w:pStyle w:val="1fe"/>
              <w:rPr>
                <w:snapToGrid w:val="0"/>
                <w:sz w:val="2"/>
                <w:szCs w:val="2"/>
              </w:rPr>
            </w:pPr>
          </w:p>
        </w:tc>
        <w:tc>
          <w:tcPr>
            <w:tcW w:w="1006" w:type="pct"/>
            <w:vAlign w:val="center"/>
          </w:tcPr>
          <w:p w14:paraId="57E9F292" w14:textId="77777777" w:rsidR="005056BE" w:rsidRPr="00983061" w:rsidRDefault="005056BE" w:rsidP="002E3390">
            <w:pPr>
              <w:pStyle w:val="1fe"/>
              <w:rPr>
                <w:snapToGrid w:val="0"/>
              </w:rPr>
            </w:pPr>
            <w:r w:rsidRPr="00983061">
              <w:rPr>
                <w:snapToGrid w:val="0"/>
              </w:rPr>
              <w:t>气流干燥系统</w:t>
            </w:r>
          </w:p>
        </w:tc>
        <w:tc>
          <w:tcPr>
            <w:tcW w:w="2065" w:type="pct"/>
            <w:vAlign w:val="center"/>
          </w:tcPr>
          <w:p w14:paraId="450BB8A9" w14:textId="77777777" w:rsidR="005056BE" w:rsidRPr="00983061" w:rsidRDefault="005056BE" w:rsidP="002E3390">
            <w:pPr>
              <w:pStyle w:val="1fe"/>
              <w:rPr>
                <w:snapToGrid w:val="0"/>
              </w:rPr>
            </w:pPr>
            <w:r w:rsidRPr="00983061">
              <w:rPr>
                <w:snapToGrid w:val="0"/>
              </w:rPr>
              <w:t>干燥器，换热器，除尘器</w:t>
            </w:r>
          </w:p>
        </w:tc>
        <w:tc>
          <w:tcPr>
            <w:tcW w:w="453" w:type="pct"/>
            <w:vAlign w:val="center"/>
          </w:tcPr>
          <w:p w14:paraId="6DB7FB44" w14:textId="77777777" w:rsidR="005056BE" w:rsidRPr="00983061" w:rsidRDefault="005056BE" w:rsidP="002E3390">
            <w:pPr>
              <w:pStyle w:val="1fe"/>
              <w:rPr>
                <w:snapToGrid w:val="0"/>
              </w:rPr>
            </w:pPr>
            <w:r w:rsidRPr="00983061">
              <w:rPr>
                <w:snapToGrid w:val="0"/>
              </w:rPr>
              <w:t>套</w:t>
            </w:r>
          </w:p>
        </w:tc>
        <w:tc>
          <w:tcPr>
            <w:tcW w:w="896" w:type="pct"/>
            <w:vAlign w:val="center"/>
          </w:tcPr>
          <w:p w14:paraId="462F51AB" w14:textId="77777777" w:rsidR="005056BE" w:rsidRPr="00983061" w:rsidRDefault="005056BE" w:rsidP="002E3390">
            <w:pPr>
              <w:pStyle w:val="1fe"/>
              <w:rPr>
                <w:snapToGrid w:val="0"/>
              </w:rPr>
            </w:pPr>
            <w:r w:rsidRPr="00983061">
              <w:rPr>
                <w:snapToGrid w:val="0"/>
              </w:rPr>
              <w:t>1</w:t>
            </w:r>
          </w:p>
        </w:tc>
      </w:tr>
      <w:tr w:rsidR="005056BE" w:rsidRPr="00983061" w14:paraId="45846B33" w14:textId="77777777" w:rsidTr="005056BE">
        <w:trPr>
          <w:trHeight w:val="263"/>
        </w:trPr>
        <w:tc>
          <w:tcPr>
            <w:tcW w:w="580" w:type="pct"/>
            <w:vMerge/>
            <w:vAlign w:val="center"/>
          </w:tcPr>
          <w:p w14:paraId="28AD6AAD" w14:textId="77777777" w:rsidR="005056BE" w:rsidRPr="00983061" w:rsidRDefault="005056BE" w:rsidP="002E3390">
            <w:pPr>
              <w:pStyle w:val="1fe"/>
              <w:rPr>
                <w:snapToGrid w:val="0"/>
                <w:sz w:val="2"/>
                <w:szCs w:val="2"/>
              </w:rPr>
            </w:pPr>
          </w:p>
        </w:tc>
        <w:tc>
          <w:tcPr>
            <w:tcW w:w="4420" w:type="pct"/>
            <w:gridSpan w:val="4"/>
            <w:vAlign w:val="center"/>
          </w:tcPr>
          <w:p w14:paraId="1FE23E80" w14:textId="77777777" w:rsidR="005056BE" w:rsidRPr="00983061" w:rsidRDefault="005056BE" w:rsidP="002E3390">
            <w:pPr>
              <w:pStyle w:val="1fe"/>
              <w:rPr>
                <w:snapToGrid w:val="0"/>
              </w:rPr>
            </w:pPr>
            <w:r w:rsidRPr="00983061">
              <w:rPr>
                <w:snapToGrid w:val="0"/>
              </w:rPr>
              <w:t>共用装置及设备</w:t>
            </w:r>
          </w:p>
        </w:tc>
      </w:tr>
      <w:tr w:rsidR="005056BE" w:rsidRPr="00983061" w14:paraId="739A964C" w14:textId="77777777" w:rsidTr="005056BE">
        <w:trPr>
          <w:trHeight w:val="266"/>
        </w:trPr>
        <w:tc>
          <w:tcPr>
            <w:tcW w:w="580" w:type="pct"/>
            <w:vMerge/>
            <w:vAlign w:val="center"/>
          </w:tcPr>
          <w:p w14:paraId="04114DEF" w14:textId="77777777" w:rsidR="005056BE" w:rsidRPr="00983061" w:rsidRDefault="005056BE" w:rsidP="002E3390">
            <w:pPr>
              <w:pStyle w:val="1fe"/>
              <w:rPr>
                <w:snapToGrid w:val="0"/>
                <w:sz w:val="2"/>
                <w:szCs w:val="2"/>
              </w:rPr>
            </w:pPr>
          </w:p>
        </w:tc>
        <w:tc>
          <w:tcPr>
            <w:tcW w:w="1006" w:type="pct"/>
            <w:vAlign w:val="center"/>
          </w:tcPr>
          <w:p w14:paraId="26E78B77" w14:textId="77777777" w:rsidR="005056BE" w:rsidRPr="00983061" w:rsidRDefault="005056BE" w:rsidP="002E3390">
            <w:pPr>
              <w:pStyle w:val="1fe"/>
              <w:rPr>
                <w:snapToGrid w:val="0"/>
              </w:rPr>
            </w:pPr>
            <w:r w:rsidRPr="00983061">
              <w:rPr>
                <w:snapToGrid w:val="0"/>
              </w:rPr>
              <w:t>氨压缩机</w:t>
            </w:r>
          </w:p>
        </w:tc>
        <w:tc>
          <w:tcPr>
            <w:tcW w:w="2065" w:type="pct"/>
            <w:vAlign w:val="center"/>
          </w:tcPr>
          <w:p w14:paraId="1BDE0C34" w14:textId="77777777" w:rsidR="005056BE" w:rsidRPr="00983061" w:rsidRDefault="005056BE" w:rsidP="002E3390">
            <w:pPr>
              <w:pStyle w:val="1fe"/>
              <w:rPr>
                <w:snapToGrid w:val="0"/>
              </w:rPr>
            </w:pPr>
            <w:r w:rsidRPr="00983061">
              <w:rPr>
                <w:snapToGrid w:val="0"/>
              </w:rPr>
              <w:t>/</w:t>
            </w:r>
          </w:p>
        </w:tc>
        <w:tc>
          <w:tcPr>
            <w:tcW w:w="453" w:type="pct"/>
            <w:vAlign w:val="center"/>
          </w:tcPr>
          <w:p w14:paraId="3086F4AB" w14:textId="77777777" w:rsidR="005056BE" w:rsidRPr="00983061" w:rsidRDefault="005056BE" w:rsidP="002E3390">
            <w:pPr>
              <w:pStyle w:val="1fe"/>
              <w:rPr>
                <w:snapToGrid w:val="0"/>
              </w:rPr>
            </w:pPr>
            <w:r w:rsidRPr="00983061">
              <w:rPr>
                <w:snapToGrid w:val="0"/>
              </w:rPr>
              <w:t>台</w:t>
            </w:r>
          </w:p>
        </w:tc>
        <w:tc>
          <w:tcPr>
            <w:tcW w:w="896" w:type="pct"/>
            <w:vAlign w:val="center"/>
          </w:tcPr>
          <w:p w14:paraId="44650C6D" w14:textId="77777777" w:rsidR="005056BE" w:rsidRPr="00983061" w:rsidRDefault="005056BE" w:rsidP="002E3390">
            <w:pPr>
              <w:pStyle w:val="1fe"/>
              <w:rPr>
                <w:snapToGrid w:val="0"/>
              </w:rPr>
            </w:pPr>
            <w:r w:rsidRPr="00983061">
              <w:rPr>
                <w:snapToGrid w:val="0"/>
              </w:rPr>
              <w:t>2</w:t>
            </w:r>
          </w:p>
        </w:tc>
      </w:tr>
      <w:tr w:rsidR="005056BE" w:rsidRPr="00983061" w14:paraId="75C753F2" w14:textId="77777777" w:rsidTr="005056BE">
        <w:trPr>
          <w:trHeight w:val="266"/>
        </w:trPr>
        <w:tc>
          <w:tcPr>
            <w:tcW w:w="580" w:type="pct"/>
            <w:vMerge/>
            <w:vAlign w:val="center"/>
          </w:tcPr>
          <w:p w14:paraId="0C84E69C" w14:textId="77777777" w:rsidR="005056BE" w:rsidRPr="00983061" w:rsidRDefault="005056BE" w:rsidP="002E3390">
            <w:pPr>
              <w:pStyle w:val="1fe"/>
              <w:rPr>
                <w:snapToGrid w:val="0"/>
                <w:sz w:val="2"/>
                <w:szCs w:val="2"/>
              </w:rPr>
            </w:pPr>
          </w:p>
        </w:tc>
        <w:tc>
          <w:tcPr>
            <w:tcW w:w="1006" w:type="pct"/>
            <w:vAlign w:val="center"/>
          </w:tcPr>
          <w:p w14:paraId="618FB208" w14:textId="77777777" w:rsidR="005056BE" w:rsidRPr="00983061" w:rsidRDefault="005056BE" w:rsidP="002E3390">
            <w:pPr>
              <w:pStyle w:val="1fe"/>
              <w:rPr>
                <w:snapToGrid w:val="0"/>
              </w:rPr>
            </w:pPr>
            <w:r w:rsidRPr="00983061">
              <w:rPr>
                <w:snapToGrid w:val="0"/>
              </w:rPr>
              <w:t>中间槽</w:t>
            </w:r>
          </w:p>
        </w:tc>
        <w:tc>
          <w:tcPr>
            <w:tcW w:w="2065" w:type="pct"/>
            <w:vAlign w:val="center"/>
          </w:tcPr>
          <w:p w14:paraId="60ADC20F" w14:textId="77777777" w:rsidR="005056BE" w:rsidRPr="00983061" w:rsidRDefault="005056BE" w:rsidP="002E3390">
            <w:pPr>
              <w:pStyle w:val="1fe"/>
              <w:rPr>
                <w:snapToGrid w:val="0"/>
                <w:sz w:val="14"/>
              </w:rPr>
            </w:pPr>
            <w:r w:rsidRPr="00983061">
              <w:rPr>
                <w:snapToGrid w:val="0"/>
              </w:rPr>
              <w:t>V=5m</w:t>
            </w:r>
            <w:r w:rsidRPr="00983061">
              <w:rPr>
                <w:snapToGrid w:val="0"/>
                <w:sz w:val="14"/>
              </w:rPr>
              <w:t>3</w:t>
            </w:r>
          </w:p>
        </w:tc>
        <w:tc>
          <w:tcPr>
            <w:tcW w:w="453" w:type="pct"/>
            <w:vAlign w:val="center"/>
          </w:tcPr>
          <w:p w14:paraId="04FA9B89" w14:textId="77777777" w:rsidR="005056BE" w:rsidRPr="00983061" w:rsidRDefault="005056BE" w:rsidP="002E3390">
            <w:pPr>
              <w:pStyle w:val="1fe"/>
              <w:rPr>
                <w:snapToGrid w:val="0"/>
              </w:rPr>
            </w:pPr>
            <w:r w:rsidRPr="00983061">
              <w:rPr>
                <w:snapToGrid w:val="0"/>
              </w:rPr>
              <w:t>台</w:t>
            </w:r>
          </w:p>
        </w:tc>
        <w:tc>
          <w:tcPr>
            <w:tcW w:w="896" w:type="pct"/>
            <w:vAlign w:val="center"/>
          </w:tcPr>
          <w:p w14:paraId="1D2D8155" w14:textId="77777777" w:rsidR="005056BE" w:rsidRPr="00983061" w:rsidRDefault="005056BE" w:rsidP="002E3390">
            <w:pPr>
              <w:pStyle w:val="1fe"/>
              <w:rPr>
                <w:snapToGrid w:val="0"/>
              </w:rPr>
            </w:pPr>
            <w:r w:rsidRPr="00983061">
              <w:rPr>
                <w:snapToGrid w:val="0"/>
              </w:rPr>
              <w:t>2</w:t>
            </w:r>
          </w:p>
        </w:tc>
      </w:tr>
      <w:tr w:rsidR="005056BE" w:rsidRPr="00983061" w14:paraId="2F20527C" w14:textId="77777777" w:rsidTr="005056BE">
        <w:trPr>
          <w:trHeight w:val="263"/>
        </w:trPr>
        <w:tc>
          <w:tcPr>
            <w:tcW w:w="580" w:type="pct"/>
            <w:vMerge/>
            <w:vAlign w:val="center"/>
          </w:tcPr>
          <w:p w14:paraId="7AEC6259" w14:textId="77777777" w:rsidR="005056BE" w:rsidRPr="00983061" w:rsidRDefault="005056BE" w:rsidP="002E3390">
            <w:pPr>
              <w:pStyle w:val="1fe"/>
              <w:rPr>
                <w:snapToGrid w:val="0"/>
                <w:sz w:val="2"/>
                <w:szCs w:val="2"/>
              </w:rPr>
            </w:pPr>
          </w:p>
        </w:tc>
        <w:tc>
          <w:tcPr>
            <w:tcW w:w="1006" w:type="pct"/>
            <w:vAlign w:val="center"/>
          </w:tcPr>
          <w:p w14:paraId="5985DEDA" w14:textId="77777777" w:rsidR="005056BE" w:rsidRPr="00983061" w:rsidRDefault="005056BE" w:rsidP="002E3390">
            <w:pPr>
              <w:pStyle w:val="1fe"/>
              <w:rPr>
                <w:snapToGrid w:val="0"/>
              </w:rPr>
            </w:pPr>
            <w:r w:rsidRPr="00983061">
              <w:rPr>
                <w:snapToGrid w:val="0"/>
              </w:rPr>
              <w:t>导热油循环泵</w:t>
            </w:r>
          </w:p>
        </w:tc>
        <w:tc>
          <w:tcPr>
            <w:tcW w:w="2065" w:type="pct"/>
            <w:vAlign w:val="center"/>
          </w:tcPr>
          <w:p w14:paraId="7FC32809" w14:textId="77777777" w:rsidR="005056BE" w:rsidRPr="00983061" w:rsidRDefault="005056BE" w:rsidP="002E3390">
            <w:pPr>
              <w:pStyle w:val="1fe"/>
              <w:rPr>
                <w:snapToGrid w:val="0"/>
              </w:rPr>
            </w:pPr>
            <w:r w:rsidRPr="00983061">
              <w:rPr>
                <w:snapToGrid w:val="0"/>
              </w:rPr>
              <w:t>/</w:t>
            </w:r>
          </w:p>
        </w:tc>
        <w:tc>
          <w:tcPr>
            <w:tcW w:w="453" w:type="pct"/>
            <w:vAlign w:val="center"/>
          </w:tcPr>
          <w:p w14:paraId="7CE3CF1C" w14:textId="77777777" w:rsidR="005056BE" w:rsidRPr="00983061" w:rsidRDefault="005056BE" w:rsidP="002E3390">
            <w:pPr>
              <w:pStyle w:val="1fe"/>
              <w:rPr>
                <w:snapToGrid w:val="0"/>
              </w:rPr>
            </w:pPr>
            <w:r w:rsidRPr="00983061">
              <w:rPr>
                <w:snapToGrid w:val="0"/>
              </w:rPr>
              <w:t>台</w:t>
            </w:r>
          </w:p>
        </w:tc>
        <w:tc>
          <w:tcPr>
            <w:tcW w:w="896" w:type="pct"/>
            <w:vAlign w:val="center"/>
          </w:tcPr>
          <w:p w14:paraId="4A8D7077" w14:textId="77777777" w:rsidR="005056BE" w:rsidRPr="00983061" w:rsidRDefault="005056BE" w:rsidP="002E3390">
            <w:pPr>
              <w:pStyle w:val="1fe"/>
              <w:rPr>
                <w:snapToGrid w:val="0"/>
              </w:rPr>
            </w:pPr>
            <w:r w:rsidRPr="00983061">
              <w:rPr>
                <w:snapToGrid w:val="0"/>
              </w:rPr>
              <w:t>2</w:t>
            </w:r>
          </w:p>
        </w:tc>
      </w:tr>
      <w:tr w:rsidR="005056BE" w:rsidRPr="00983061" w14:paraId="09F6D70F" w14:textId="77777777" w:rsidTr="005056BE">
        <w:trPr>
          <w:trHeight w:val="266"/>
        </w:trPr>
        <w:tc>
          <w:tcPr>
            <w:tcW w:w="580" w:type="pct"/>
            <w:vMerge/>
            <w:vAlign w:val="center"/>
          </w:tcPr>
          <w:p w14:paraId="06091CF1" w14:textId="77777777" w:rsidR="005056BE" w:rsidRPr="00983061" w:rsidRDefault="005056BE" w:rsidP="002E3390">
            <w:pPr>
              <w:pStyle w:val="1fe"/>
              <w:rPr>
                <w:snapToGrid w:val="0"/>
                <w:sz w:val="2"/>
                <w:szCs w:val="2"/>
              </w:rPr>
            </w:pPr>
          </w:p>
        </w:tc>
        <w:tc>
          <w:tcPr>
            <w:tcW w:w="1006" w:type="pct"/>
            <w:vAlign w:val="center"/>
          </w:tcPr>
          <w:p w14:paraId="26A7FE61" w14:textId="77777777" w:rsidR="005056BE" w:rsidRPr="00983061" w:rsidRDefault="005056BE" w:rsidP="002E3390">
            <w:pPr>
              <w:pStyle w:val="1fe"/>
              <w:rPr>
                <w:snapToGrid w:val="0"/>
              </w:rPr>
            </w:pPr>
            <w:r w:rsidRPr="00983061">
              <w:rPr>
                <w:snapToGrid w:val="0"/>
              </w:rPr>
              <w:t>导热油槽</w:t>
            </w:r>
          </w:p>
        </w:tc>
        <w:tc>
          <w:tcPr>
            <w:tcW w:w="2065" w:type="pct"/>
            <w:vAlign w:val="center"/>
          </w:tcPr>
          <w:p w14:paraId="15D684E4" w14:textId="77777777" w:rsidR="005056BE" w:rsidRPr="00983061" w:rsidRDefault="005056BE" w:rsidP="002E3390">
            <w:pPr>
              <w:pStyle w:val="1fe"/>
              <w:rPr>
                <w:snapToGrid w:val="0"/>
                <w:sz w:val="14"/>
              </w:rPr>
            </w:pPr>
            <w:r w:rsidRPr="00983061">
              <w:rPr>
                <w:snapToGrid w:val="0"/>
              </w:rPr>
              <w:t>V=3m</w:t>
            </w:r>
            <w:r w:rsidRPr="00983061">
              <w:rPr>
                <w:snapToGrid w:val="0"/>
                <w:sz w:val="14"/>
              </w:rPr>
              <w:t>3</w:t>
            </w:r>
          </w:p>
        </w:tc>
        <w:tc>
          <w:tcPr>
            <w:tcW w:w="453" w:type="pct"/>
            <w:vAlign w:val="center"/>
          </w:tcPr>
          <w:p w14:paraId="61B4D466" w14:textId="77777777" w:rsidR="005056BE" w:rsidRPr="00983061" w:rsidRDefault="005056BE" w:rsidP="002E3390">
            <w:pPr>
              <w:pStyle w:val="1fe"/>
              <w:rPr>
                <w:snapToGrid w:val="0"/>
              </w:rPr>
            </w:pPr>
            <w:r w:rsidRPr="00983061">
              <w:rPr>
                <w:snapToGrid w:val="0"/>
              </w:rPr>
              <w:t>台</w:t>
            </w:r>
          </w:p>
        </w:tc>
        <w:tc>
          <w:tcPr>
            <w:tcW w:w="896" w:type="pct"/>
            <w:vAlign w:val="center"/>
          </w:tcPr>
          <w:p w14:paraId="71454862" w14:textId="77777777" w:rsidR="005056BE" w:rsidRPr="00983061" w:rsidRDefault="005056BE" w:rsidP="002E3390">
            <w:pPr>
              <w:pStyle w:val="1fe"/>
              <w:rPr>
                <w:snapToGrid w:val="0"/>
              </w:rPr>
            </w:pPr>
            <w:r w:rsidRPr="00983061">
              <w:rPr>
                <w:snapToGrid w:val="0"/>
              </w:rPr>
              <w:t>2</w:t>
            </w:r>
          </w:p>
        </w:tc>
      </w:tr>
      <w:tr w:rsidR="005056BE" w:rsidRPr="00983061" w14:paraId="73E23CB9" w14:textId="77777777" w:rsidTr="005056BE">
        <w:trPr>
          <w:trHeight w:val="263"/>
        </w:trPr>
        <w:tc>
          <w:tcPr>
            <w:tcW w:w="580" w:type="pct"/>
            <w:vMerge/>
            <w:vAlign w:val="center"/>
          </w:tcPr>
          <w:p w14:paraId="5DA50CE0" w14:textId="77777777" w:rsidR="005056BE" w:rsidRPr="00983061" w:rsidRDefault="005056BE" w:rsidP="002E3390">
            <w:pPr>
              <w:pStyle w:val="1fe"/>
              <w:rPr>
                <w:snapToGrid w:val="0"/>
                <w:sz w:val="2"/>
                <w:szCs w:val="2"/>
              </w:rPr>
            </w:pPr>
          </w:p>
        </w:tc>
        <w:tc>
          <w:tcPr>
            <w:tcW w:w="1006" w:type="pct"/>
            <w:vAlign w:val="center"/>
          </w:tcPr>
          <w:p w14:paraId="1FEBD095" w14:textId="77777777" w:rsidR="005056BE" w:rsidRPr="00983061" w:rsidRDefault="005056BE" w:rsidP="002E3390">
            <w:pPr>
              <w:pStyle w:val="1fe"/>
              <w:rPr>
                <w:snapToGrid w:val="0"/>
              </w:rPr>
            </w:pPr>
            <w:r w:rsidRPr="00983061">
              <w:rPr>
                <w:snapToGrid w:val="0"/>
              </w:rPr>
              <w:t>氨气缓冲罐</w:t>
            </w:r>
          </w:p>
        </w:tc>
        <w:tc>
          <w:tcPr>
            <w:tcW w:w="2065" w:type="pct"/>
            <w:vAlign w:val="center"/>
          </w:tcPr>
          <w:p w14:paraId="34ADAA7D" w14:textId="77777777" w:rsidR="005056BE" w:rsidRPr="00983061" w:rsidRDefault="005056BE" w:rsidP="002E3390">
            <w:pPr>
              <w:pStyle w:val="1fe"/>
              <w:rPr>
                <w:snapToGrid w:val="0"/>
                <w:sz w:val="14"/>
              </w:rPr>
            </w:pPr>
            <w:r w:rsidRPr="00983061">
              <w:rPr>
                <w:snapToGrid w:val="0"/>
              </w:rPr>
              <w:t>V=4m</w:t>
            </w:r>
            <w:r w:rsidRPr="00983061">
              <w:rPr>
                <w:snapToGrid w:val="0"/>
                <w:sz w:val="14"/>
              </w:rPr>
              <w:t>3</w:t>
            </w:r>
          </w:p>
        </w:tc>
        <w:tc>
          <w:tcPr>
            <w:tcW w:w="453" w:type="pct"/>
            <w:vAlign w:val="center"/>
          </w:tcPr>
          <w:p w14:paraId="05724665" w14:textId="77777777" w:rsidR="005056BE" w:rsidRPr="00983061" w:rsidRDefault="005056BE" w:rsidP="002E3390">
            <w:pPr>
              <w:pStyle w:val="1fe"/>
              <w:rPr>
                <w:snapToGrid w:val="0"/>
              </w:rPr>
            </w:pPr>
            <w:r w:rsidRPr="00983061">
              <w:rPr>
                <w:snapToGrid w:val="0"/>
              </w:rPr>
              <w:t>台</w:t>
            </w:r>
          </w:p>
        </w:tc>
        <w:tc>
          <w:tcPr>
            <w:tcW w:w="896" w:type="pct"/>
            <w:vAlign w:val="center"/>
          </w:tcPr>
          <w:p w14:paraId="0C034106" w14:textId="77777777" w:rsidR="005056BE" w:rsidRPr="00983061" w:rsidRDefault="005056BE" w:rsidP="002E3390">
            <w:pPr>
              <w:pStyle w:val="1fe"/>
              <w:rPr>
                <w:snapToGrid w:val="0"/>
              </w:rPr>
            </w:pPr>
            <w:r w:rsidRPr="00983061">
              <w:rPr>
                <w:snapToGrid w:val="0"/>
              </w:rPr>
              <w:t>2</w:t>
            </w:r>
          </w:p>
        </w:tc>
      </w:tr>
      <w:tr w:rsidR="005056BE" w:rsidRPr="00983061" w14:paraId="06CC8289" w14:textId="77777777" w:rsidTr="005056BE">
        <w:trPr>
          <w:trHeight w:val="266"/>
        </w:trPr>
        <w:tc>
          <w:tcPr>
            <w:tcW w:w="580" w:type="pct"/>
            <w:vMerge/>
            <w:vAlign w:val="center"/>
          </w:tcPr>
          <w:p w14:paraId="4940723A" w14:textId="77777777" w:rsidR="005056BE" w:rsidRPr="00983061" w:rsidRDefault="005056BE" w:rsidP="002E3390">
            <w:pPr>
              <w:pStyle w:val="1fe"/>
              <w:rPr>
                <w:snapToGrid w:val="0"/>
                <w:sz w:val="2"/>
                <w:szCs w:val="2"/>
              </w:rPr>
            </w:pPr>
          </w:p>
        </w:tc>
        <w:tc>
          <w:tcPr>
            <w:tcW w:w="1006" w:type="pct"/>
            <w:vAlign w:val="center"/>
          </w:tcPr>
          <w:p w14:paraId="486B0000" w14:textId="77777777" w:rsidR="005056BE" w:rsidRPr="00983061" w:rsidRDefault="005056BE" w:rsidP="002E3390">
            <w:pPr>
              <w:pStyle w:val="1fe"/>
              <w:rPr>
                <w:snapToGrid w:val="0"/>
              </w:rPr>
            </w:pPr>
            <w:r w:rsidRPr="00983061">
              <w:rPr>
                <w:snapToGrid w:val="0"/>
              </w:rPr>
              <w:t>脱氨塔</w:t>
            </w:r>
          </w:p>
        </w:tc>
        <w:tc>
          <w:tcPr>
            <w:tcW w:w="2065" w:type="pct"/>
            <w:vAlign w:val="center"/>
          </w:tcPr>
          <w:p w14:paraId="4BEBCD2D" w14:textId="77777777" w:rsidR="005056BE" w:rsidRPr="00983061" w:rsidRDefault="005056BE" w:rsidP="002E3390">
            <w:pPr>
              <w:pStyle w:val="1fe"/>
              <w:rPr>
                <w:snapToGrid w:val="0"/>
              </w:rPr>
            </w:pPr>
            <w:r w:rsidRPr="00983061">
              <w:rPr>
                <w:snapToGrid w:val="0"/>
              </w:rPr>
              <w:t>Φ1000/Φ14000</w:t>
            </w:r>
          </w:p>
        </w:tc>
        <w:tc>
          <w:tcPr>
            <w:tcW w:w="453" w:type="pct"/>
            <w:vAlign w:val="center"/>
          </w:tcPr>
          <w:p w14:paraId="302B14A2" w14:textId="77777777" w:rsidR="005056BE" w:rsidRPr="00983061" w:rsidRDefault="005056BE" w:rsidP="002E3390">
            <w:pPr>
              <w:pStyle w:val="1fe"/>
              <w:rPr>
                <w:snapToGrid w:val="0"/>
              </w:rPr>
            </w:pPr>
            <w:r w:rsidRPr="00983061">
              <w:rPr>
                <w:snapToGrid w:val="0"/>
              </w:rPr>
              <w:t>座</w:t>
            </w:r>
          </w:p>
        </w:tc>
        <w:tc>
          <w:tcPr>
            <w:tcW w:w="896" w:type="pct"/>
            <w:vAlign w:val="center"/>
          </w:tcPr>
          <w:p w14:paraId="7FC36A28" w14:textId="77777777" w:rsidR="005056BE" w:rsidRPr="00983061" w:rsidRDefault="005056BE" w:rsidP="002E3390">
            <w:pPr>
              <w:pStyle w:val="1fe"/>
              <w:rPr>
                <w:snapToGrid w:val="0"/>
              </w:rPr>
            </w:pPr>
            <w:r w:rsidRPr="00983061">
              <w:rPr>
                <w:snapToGrid w:val="0"/>
              </w:rPr>
              <w:t>1</w:t>
            </w:r>
          </w:p>
        </w:tc>
      </w:tr>
      <w:tr w:rsidR="005056BE" w:rsidRPr="00983061" w14:paraId="090141A1" w14:textId="77777777" w:rsidTr="005056BE">
        <w:trPr>
          <w:trHeight w:val="266"/>
        </w:trPr>
        <w:tc>
          <w:tcPr>
            <w:tcW w:w="580" w:type="pct"/>
            <w:vMerge/>
            <w:vAlign w:val="center"/>
          </w:tcPr>
          <w:p w14:paraId="6EB87AF0" w14:textId="77777777" w:rsidR="005056BE" w:rsidRPr="00983061" w:rsidRDefault="005056BE" w:rsidP="002E3390">
            <w:pPr>
              <w:pStyle w:val="1fe"/>
              <w:rPr>
                <w:snapToGrid w:val="0"/>
                <w:sz w:val="2"/>
                <w:szCs w:val="2"/>
              </w:rPr>
            </w:pPr>
          </w:p>
        </w:tc>
        <w:tc>
          <w:tcPr>
            <w:tcW w:w="1006" w:type="pct"/>
            <w:vAlign w:val="center"/>
          </w:tcPr>
          <w:p w14:paraId="365139BB" w14:textId="77777777" w:rsidR="005056BE" w:rsidRPr="00983061" w:rsidRDefault="005056BE" w:rsidP="002E3390">
            <w:pPr>
              <w:pStyle w:val="1fe"/>
              <w:rPr>
                <w:snapToGrid w:val="0"/>
              </w:rPr>
            </w:pPr>
            <w:r w:rsidRPr="00983061">
              <w:rPr>
                <w:snapToGrid w:val="0"/>
              </w:rPr>
              <w:t>水吸收塔</w:t>
            </w:r>
          </w:p>
        </w:tc>
        <w:tc>
          <w:tcPr>
            <w:tcW w:w="2065" w:type="pct"/>
            <w:vAlign w:val="center"/>
          </w:tcPr>
          <w:p w14:paraId="65208E2D" w14:textId="77777777" w:rsidR="005056BE" w:rsidRPr="00983061" w:rsidRDefault="005056BE" w:rsidP="002E3390">
            <w:pPr>
              <w:pStyle w:val="1fe"/>
              <w:rPr>
                <w:snapToGrid w:val="0"/>
              </w:rPr>
            </w:pPr>
            <w:r w:rsidRPr="00983061">
              <w:rPr>
                <w:snapToGrid w:val="0"/>
              </w:rPr>
              <w:t>Φ1000/Φ14000</w:t>
            </w:r>
          </w:p>
        </w:tc>
        <w:tc>
          <w:tcPr>
            <w:tcW w:w="453" w:type="pct"/>
            <w:vAlign w:val="center"/>
          </w:tcPr>
          <w:p w14:paraId="2CFB4CFC" w14:textId="77777777" w:rsidR="005056BE" w:rsidRPr="00983061" w:rsidRDefault="005056BE" w:rsidP="002E3390">
            <w:pPr>
              <w:pStyle w:val="1fe"/>
              <w:rPr>
                <w:snapToGrid w:val="0"/>
              </w:rPr>
            </w:pPr>
            <w:r w:rsidRPr="00983061">
              <w:rPr>
                <w:snapToGrid w:val="0"/>
              </w:rPr>
              <w:t>座</w:t>
            </w:r>
          </w:p>
        </w:tc>
        <w:tc>
          <w:tcPr>
            <w:tcW w:w="896" w:type="pct"/>
            <w:vAlign w:val="center"/>
          </w:tcPr>
          <w:p w14:paraId="3FC523F5" w14:textId="77777777" w:rsidR="005056BE" w:rsidRPr="00983061" w:rsidRDefault="005056BE" w:rsidP="002E3390">
            <w:pPr>
              <w:pStyle w:val="1fe"/>
              <w:rPr>
                <w:snapToGrid w:val="0"/>
              </w:rPr>
            </w:pPr>
            <w:r w:rsidRPr="00983061">
              <w:rPr>
                <w:snapToGrid w:val="0"/>
              </w:rPr>
              <w:t>1</w:t>
            </w:r>
          </w:p>
        </w:tc>
      </w:tr>
      <w:tr w:rsidR="005056BE" w:rsidRPr="00983061" w14:paraId="1116A96A" w14:textId="77777777" w:rsidTr="005056BE">
        <w:trPr>
          <w:trHeight w:val="266"/>
        </w:trPr>
        <w:tc>
          <w:tcPr>
            <w:tcW w:w="580" w:type="pct"/>
            <w:vMerge/>
            <w:vAlign w:val="center"/>
          </w:tcPr>
          <w:p w14:paraId="103F65E1" w14:textId="77777777" w:rsidR="005056BE" w:rsidRPr="00983061" w:rsidRDefault="005056BE" w:rsidP="002E3390">
            <w:pPr>
              <w:pStyle w:val="1fe"/>
              <w:rPr>
                <w:snapToGrid w:val="0"/>
                <w:sz w:val="2"/>
                <w:szCs w:val="2"/>
              </w:rPr>
            </w:pPr>
          </w:p>
        </w:tc>
        <w:tc>
          <w:tcPr>
            <w:tcW w:w="1006" w:type="pct"/>
            <w:vAlign w:val="center"/>
          </w:tcPr>
          <w:p w14:paraId="6B34188A" w14:textId="77777777" w:rsidR="005056BE" w:rsidRPr="00983061" w:rsidRDefault="005056BE" w:rsidP="002E3390">
            <w:pPr>
              <w:pStyle w:val="1fe"/>
              <w:rPr>
                <w:snapToGrid w:val="0"/>
              </w:rPr>
            </w:pPr>
            <w:r w:rsidRPr="00983061">
              <w:rPr>
                <w:snapToGrid w:val="0"/>
              </w:rPr>
              <w:t>硫酸吸收塔</w:t>
            </w:r>
          </w:p>
        </w:tc>
        <w:tc>
          <w:tcPr>
            <w:tcW w:w="2065" w:type="pct"/>
            <w:vAlign w:val="center"/>
          </w:tcPr>
          <w:p w14:paraId="489E61FD" w14:textId="77777777" w:rsidR="005056BE" w:rsidRPr="00983061" w:rsidRDefault="005056BE" w:rsidP="002E3390">
            <w:pPr>
              <w:pStyle w:val="1fe"/>
              <w:rPr>
                <w:snapToGrid w:val="0"/>
              </w:rPr>
            </w:pPr>
            <w:r w:rsidRPr="00983061">
              <w:rPr>
                <w:snapToGrid w:val="0"/>
              </w:rPr>
              <w:t>Φ1000/Φ14000</w:t>
            </w:r>
          </w:p>
        </w:tc>
        <w:tc>
          <w:tcPr>
            <w:tcW w:w="453" w:type="pct"/>
            <w:vAlign w:val="center"/>
          </w:tcPr>
          <w:p w14:paraId="7F220A7C" w14:textId="77777777" w:rsidR="005056BE" w:rsidRPr="00983061" w:rsidRDefault="005056BE" w:rsidP="002E3390">
            <w:pPr>
              <w:pStyle w:val="1fe"/>
              <w:rPr>
                <w:snapToGrid w:val="0"/>
              </w:rPr>
            </w:pPr>
            <w:r w:rsidRPr="00983061">
              <w:rPr>
                <w:snapToGrid w:val="0"/>
              </w:rPr>
              <w:t>座</w:t>
            </w:r>
          </w:p>
        </w:tc>
        <w:tc>
          <w:tcPr>
            <w:tcW w:w="896" w:type="pct"/>
            <w:vAlign w:val="center"/>
          </w:tcPr>
          <w:p w14:paraId="57F9469C" w14:textId="77777777" w:rsidR="005056BE" w:rsidRPr="00983061" w:rsidRDefault="005056BE" w:rsidP="002E3390">
            <w:pPr>
              <w:pStyle w:val="1fe"/>
              <w:rPr>
                <w:snapToGrid w:val="0"/>
              </w:rPr>
            </w:pPr>
            <w:r w:rsidRPr="00983061">
              <w:rPr>
                <w:snapToGrid w:val="0"/>
              </w:rPr>
              <w:t>1</w:t>
            </w:r>
          </w:p>
        </w:tc>
      </w:tr>
      <w:tr w:rsidR="005056BE" w:rsidRPr="00983061" w14:paraId="74FBEEE4" w14:textId="77777777" w:rsidTr="005056BE">
        <w:trPr>
          <w:trHeight w:val="263"/>
        </w:trPr>
        <w:tc>
          <w:tcPr>
            <w:tcW w:w="580" w:type="pct"/>
            <w:vMerge/>
            <w:vAlign w:val="center"/>
          </w:tcPr>
          <w:p w14:paraId="2D6DF9B6" w14:textId="77777777" w:rsidR="005056BE" w:rsidRPr="00983061" w:rsidRDefault="005056BE" w:rsidP="002E3390">
            <w:pPr>
              <w:pStyle w:val="1fe"/>
              <w:rPr>
                <w:snapToGrid w:val="0"/>
                <w:sz w:val="20"/>
              </w:rPr>
            </w:pPr>
          </w:p>
        </w:tc>
        <w:tc>
          <w:tcPr>
            <w:tcW w:w="1006" w:type="pct"/>
            <w:vAlign w:val="center"/>
          </w:tcPr>
          <w:p w14:paraId="6F11896A" w14:textId="77777777" w:rsidR="005056BE" w:rsidRPr="00983061" w:rsidRDefault="005056BE" w:rsidP="002E3390">
            <w:pPr>
              <w:pStyle w:val="1fe"/>
              <w:rPr>
                <w:snapToGrid w:val="0"/>
              </w:rPr>
            </w:pPr>
            <w:proofErr w:type="gramStart"/>
            <w:r w:rsidRPr="00983061">
              <w:rPr>
                <w:snapToGrid w:val="0"/>
              </w:rPr>
              <w:t>配碱池</w:t>
            </w:r>
            <w:proofErr w:type="gramEnd"/>
          </w:p>
        </w:tc>
        <w:tc>
          <w:tcPr>
            <w:tcW w:w="2065" w:type="pct"/>
            <w:vAlign w:val="center"/>
          </w:tcPr>
          <w:p w14:paraId="0ED1A098" w14:textId="77777777" w:rsidR="005056BE" w:rsidRPr="00983061" w:rsidRDefault="005056BE" w:rsidP="002E3390">
            <w:pPr>
              <w:pStyle w:val="1fe"/>
              <w:rPr>
                <w:snapToGrid w:val="0"/>
              </w:rPr>
            </w:pPr>
            <w:r w:rsidRPr="00983061">
              <w:rPr>
                <w:snapToGrid w:val="0"/>
              </w:rPr>
              <w:t>3.5m×3.0m×4.5m</w:t>
            </w:r>
          </w:p>
        </w:tc>
        <w:tc>
          <w:tcPr>
            <w:tcW w:w="453" w:type="pct"/>
            <w:vAlign w:val="center"/>
          </w:tcPr>
          <w:p w14:paraId="1B0AAF14" w14:textId="77777777" w:rsidR="005056BE" w:rsidRPr="00983061" w:rsidRDefault="005056BE" w:rsidP="002E3390">
            <w:pPr>
              <w:pStyle w:val="1fe"/>
              <w:rPr>
                <w:snapToGrid w:val="0"/>
              </w:rPr>
            </w:pPr>
            <w:r w:rsidRPr="00983061">
              <w:rPr>
                <w:snapToGrid w:val="0"/>
              </w:rPr>
              <w:t>座</w:t>
            </w:r>
          </w:p>
        </w:tc>
        <w:tc>
          <w:tcPr>
            <w:tcW w:w="896" w:type="pct"/>
            <w:vAlign w:val="center"/>
          </w:tcPr>
          <w:p w14:paraId="03EB4D2A" w14:textId="77777777" w:rsidR="005056BE" w:rsidRPr="00983061" w:rsidRDefault="005056BE" w:rsidP="002E3390">
            <w:pPr>
              <w:pStyle w:val="1fe"/>
              <w:rPr>
                <w:snapToGrid w:val="0"/>
              </w:rPr>
            </w:pPr>
            <w:r w:rsidRPr="00983061">
              <w:rPr>
                <w:snapToGrid w:val="0"/>
              </w:rPr>
              <w:t>1</w:t>
            </w:r>
          </w:p>
        </w:tc>
      </w:tr>
      <w:tr w:rsidR="005056BE" w:rsidRPr="00983061" w14:paraId="736AFA58" w14:textId="77777777" w:rsidTr="005056BE">
        <w:trPr>
          <w:trHeight w:val="570"/>
        </w:trPr>
        <w:tc>
          <w:tcPr>
            <w:tcW w:w="580" w:type="pct"/>
            <w:vMerge/>
            <w:vAlign w:val="center"/>
          </w:tcPr>
          <w:p w14:paraId="0008883C" w14:textId="77777777" w:rsidR="005056BE" w:rsidRPr="00983061" w:rsidRDefault="005056BE" w:rsidP="002E3390">
            <w:pPr>
              <w:pStyle w:val="1fe"/>
              <w:rPr>
                <w:snapToGrid w:val="0"/>
                <w:sz w:val="2"/>
                <w:szCs w:val="2"/>
              </w:rPr>
            </w:pPr>
          </w:p>
        </w:tc>
        <w:tc>
          <w:tcPr>
            <w:tcW w:w="4420" w:type="pct"/>
            <w:gridSpan w:val="4"/>
            <w:vAlign w:val="center"/>
          </w:tcPr>
          <w:p w14:paraId="625F0C62" w14:textId="77777777" w:rsidR="005056BE" w:rsidRPr="00983061" w:rsidRDefault="005056BE" w:rsidP="002E3390">
            <w:pPr>
              <w:pStyle w:val="1fe"/>
              <w:rPr>
                <w:snapToGrid w:val="0"/>
              </w:rPr>
            </w:pPr>
            <w:r w:rsidRPr="00983061">
              <w:rPr>
                <w:snapToGrid w:val="0"/>
              </w:rPr>
              <w:t>注：氰基苯产品氨氧化反应工艺相同。邻苯二</w:t>
            </w:r>
            <w:proofErr w:type="gramStart"/>
            <w:r w:rsidRPr="00983061">
              <w:rPr>
                <w:snapToGrid w:val="0"/>
              </w:rPr>
              <w:t>腈</w:t>
            </w:r>
            <w:proofErr w:type="gramEnd"/>
            <w:r w:rsidRPr="00983061">
              <w:rPr>
                <w:snapToGrid w:val="0"/>
              </w:rPr>
              <w:t>和苯甲</w:t>
            </w:r>
            <w:proofErr w:type="gramStart"/>
            <w:r w:rsidRPr="00983061">
              <w:rPr>
                <w:snapToGrid w:val="0"/>
              </w:rPr>
              <w:t>腈</w:t>
            </w:r>
            <w:proofErr w:type="gramEnd"/>
            <w:r w:rsidRPr="00983061">
              <w:rPr>
                <w:snapToGrid w:val="0"/>
              </w:rPr>
              <w:t>在一条生产线生产，分段生产，生产时间各为</w:t>
            </w:r>
            <w:r w:rsidRPr="00983061">
              <w:rPr>
                <w:snapToGrid w:val="0"/>
              </w:rPr>
              <w:t xml:space="preserve"> </w:t>
            </w:r>
            <w:r w:rsidRPr="00983061">
              <w:rPr>
                <w:rFonts w:eastAsia="Times New Roman"/>
                <w:snapToGrid w:val="0"/>
              </w:rPr>
              <w:t>3600h</w:t>
            </w:r>
            <w:r w:rsidRPr="00983061">
              <w:rPr>
                <w:snapToGrid w:val="0"/>
              </w:rPr>
              <w:t>；</w:t>
            </w:r>
            <w:proofErr w:type="gramStart"/>
            <w:r w:rsidRPr="00983061">
              <w:rPr>
                <w:snapToGrid w:val="0"/>
              </w:rPr>
              <w:t>间苯二腈</w:t>
            </w:r>
            <w:proofErr w:type="gramEnd"/>
            <w:r w:rsidRPr="00983061">
              <w:rPr>
                <w:snapToGrid w:val="0"/>
              </w:rPr>
              <w:t>使用一条生产线，生产时间为</w:t>
            </w:r>
            <w:r w:rsidRPr="00983061">
              <w:rPr>
                <w:snapToGrid w:val="0"/>
              </w:rPr>
              <w:t xml:space="preserve"> </w:t>
            </w:r>
            <w:r w:rsidRPr="00983061">
              <w:rPr>
                <w:rFonts w:eastAsia="Times New Roman"/>
                <w:snapToGrid w:val="0"/>
              </w:rPr>
              <w:t>7200h</w:t>
            </w:r>
            <w:r w:rsidRPr="00983061">
              <w:rPr>
                <w:snapToGrid w:val="0"/>
              </w:rPr>
              <w:t>。</w:t>
            </w:r>
          </w:p>
        </w:tc>
      </w:tr>
      <w:tr w:rsidR="005056BE" w:rsidRPr="00983061" w14:paraId="00E48F5B" w14:textId="77777777" w:rsidTr="005056BE">
        <w:trPr>
          <w:trHeight w:val="266"/>
        </w:trPr>
        <w:tc>
          <w:tcPr>
            <w:tcW w:w="580" w:type="pct"/>
            <w:vMerge w:val="restart"/>
            <w:vAlign w:val="center"/>
          </w:tcPr>
          <w:p w14:paraId="6A12FB47" w14:textId="77777777" w:rsidR="005056BE" w:rsidRPr="00983061" w:rsidRDefault="005056BE" w:rsidP="002E3390">
            <w:pPr>
              <w:pStyle w:val="1fe"/>
              <w:rPr>
                <w:snapToGrid w:val="0"/>
              </w:rPr>
            </w:pPr>
            <w:r w:rsidRPr="00983061">
              <w:rPr>
                <w:snapToGrid w:val="0"/>
              </w:rPr>
              <w:t>氯氰基苯</w:t>
            </w:r>
          </w:p>
        </w:tc>
        <w:tc>
          <w:tcPr>
            <w:tcW w:w="4420" w:type="pct"/>
            <w:gridSpan w:val="4"/>
            <w:vAlign w:val="center"/>
          </w:tcPr>
          <w:p w14:paraId="753EAFA0" w14:textId="77777777" w:rsidR="005056BE" w:rsidRPr="00983061" w:rsidRDefault="005056BE" w:rsidP="002E3390">
            <w:pPr>
              <w:pStyle w:val="1fe"/>
              <w:rPr>
                <w:snapToGrid w:val="0"/>
              </w:rPr>
            </w:pPr>
            <w:r w:rsidRPr="00983061">
              <w:rPr>
                <w:snapToGrid w:val="0"/>
              </w:rPr>
              <w:t>四氯邻苯二</w:t>
            </w:r>
            <w:proofErr w:type="gramStart"/>
            <w:r w:rsidRPr="00983061">
              <w:rPr>
                <w:snapToGrid w:val="0"/>
              </w:rPr>
              <w:t>腈</w:t>
            </w:r>
            <w:proofErr w:type="gramEnd"/>
            <w:r w:rsidRPr="00983061">
              <w:rPr>
                <w:snapToGrid w:val="0"/>
              </w:rPr>
              <w:t>和五氯苯甲</w:t>
            </w:r>
            <w:proofErr w:type="gramStart"/>
            <w:r w:rsidRPr="00983061">
              <w:rPr>
                <w:snapToGrid w:val="0"/>
              </w:rPr>
              <w:t>腈</w:t>
            </w:r>
            <w:proofErr w:type="gramEnd"/>
            <w:r w:rsidRPr="00983061">
              <w:rPr>
                <w:snapToGrid w:val="0"/>
              </w:rPr>
              <w:t>生产装置</w:t>
            </w:r>
          </w:p>
        </w:tc>
      </w:tr>
      <w:tr w:rsidR="005056BE" w:rsidRPr="00983061" w14:paraId="32C2A23D" w14:textId="77777777" w:rsidTr="005056BE">
        <w:trPr>
          <w:trHeight w:val="266"/>
        </w:trPr>
        <w:tc>
          <w:tcPr>
            <w:tcW w:w="580" w:type="pct"/>
            <w:vMerge/>
            <w:vAlign w:val="center"/>
          </w:tcPr>
          <w:p w14:paraId="5B5C3DD8" w14:textId="77777777" w:rsidR="005056BE" w:rsidRPr="00983061" w:rsidRDefault="005056BE" w:rsidP="002E3390">
            <w:pPr>
              <w:pStyle w:val="1fe"/>
              <w:rPr>
                <w:snapToGrid w:val="0"/>
                <w:sz w:val="2"/>
                <w:szCs w:val="2"/>
              </w:rPr>
            </w:pPr>
          </w:p>
        </w:tc>
        <w:tc>
          <w:tcPr>
            <w:tcW w:w="1006" w:type="pct"/>
            <w:vAlign w:val="center"/>
          </w:tcPr>
          <w:p w14:paraId="7CBD729D" w14:textId="77777777" w:rsidR="005056BE" w:rsidRPr="00983061" w:rsidRDefault="005056BE" w:rsidP="002E3390">
            <w:pPr>
              <w:pStyle w:val="1fe"/>
              <w:rPr>
                <w:snapToGrid w:val="0"/>
              </w:rPr>
            </w:pPr>
            <w:r w:rsidRPr="00983061">
              <w:rPr>
                <w:snapToGrid w:val="0"/>
              </w:rPr>
              <w:t>氮气缓冲罐</w:t>
            </w:r>
          </w:p>
        </w:tc>
        <w:tc>
          <w:tcPr>
            <w:tcW w:w="2065" w:type="pct"/>
            <w:vAlign w:val="center"/>
          </w:tcPr>
          <w:p w14:paraId="0AE2F2F7" w14:textId="77777777" w:rsidR="005056BE" w:rsidRPr="00983061" w:rsidRDefault="005056BE" w:rsidP="002E3390">
            <w:pPr>
              <w:pStyle w:val="1fe"/>
              <w:rPr>
                <w:snapToGrid w:val="0"/>
                <w:sz w:val="14"/>
              </w:rPr>
            </w:pPr>
            <w:r w:rsidRPr="00983061">
              <w:rPr>
                <w:snapToGrid w:val="0"/>
              </w:rPr>
              <w:t>V=5m</w:t>
            </w:r>
            <w:r w:rsidRPr="00983061">
              <w:rPr>
                <w:snapToGrid w:val="0"/>
                <w:sz w:val="14"/>
              </w:rPr>
              <w:t>2</w:t>
            </w:r>
          </w:p>
        </w:tc>
        <w:tc>
          <w:tcPr>
            <w:tcW w:w="453" w:type="pct"/>
            <w:vAlign w:val="center"/>
          </w:tcPr>
          <w:p w14:paraId="3F8FA002" w14:textId="77777777" w:rsidR="005056BE" w:rsidRPr="00983061" w:rsidRDefault="005056BE" w:rsidP="002E3390">
            <w:pPr>
              <w:pStyle w:val="1fe"/>
              <w:rPr>
                <w:snapToGrid w:val="0"/>
              </w:rPr>
            </w:pPr>
            <w:r w:rsidRPr="00983061">
              <w:rPr>
                <w:snapToGrid w:val="0"/>
              </w:rPr>
              <w:t>台</w:t>
            </w:r>
          </w:p>
        </w:tc>
        <w:tc>
          <w:tcPr>
            <w:tcW w:w="896" w:type="pct"/>
            <w:vAlign w:val="center"/>
          </w:tcPr>
          <w:p w14:paraId="03FA4200" w14:textId="77777777" w:rsidR="005056BE" w:rsidRPr="00983061" w:rsidRDefault="005056BE" w:rsidP="002E3390">
            <w:pPr>
              <w:pStyle w:val="1fe"/>
              <w:rPr>
                <w:snapToGrid w:val="0"/>
              </w:rPr>
            </w:pPr>
            <w:r w:rsidRPr="00983061">
              <w:rPr>
                <w:snapToGrid w:val="0"/>
              </w:rPr>
              <w:t>l</w:t>
            </w:r>
          </w:p>
        </w:tc>
      </w:tr>
      <w:tr w:rsidR="005056BE" w:rsidRPr="00983061" w14:paraId="0B4ED233" w14:textId="77777777" w:rsidTr="005056BE">
        <w:trPr>
          <w:trHeight w:val="263"/>
        </w:trPr>
        <w:tc>
          <w:tcPr>
            <w:tcW w:w="580" w:type="pct"/>
            <w:vMerge/>
            <w:vAlign w:val="center"/>
          </w:tcPr>
          <w:p w14:paraId="6FD6C663" w14:textId="77777777" w:rsidR="005056BE" w:rsidRPr="00983061" w:rsidRDefault="005056BE" w:rsidP="002E3390">
            <w:pPr>
              <w:pStyle w:val="1fe"/>
              <w:rPr>
                <w:snapToGrid w:val="0"/>
                <w:sz w:val="2"/>
                <w:szCs w:val="2"/>
              </w:rPr>
            </w:pPr>
          </w:p>
        </w:tc>
        <w:tc>
          <w:tcPr>
            <w:tcW w:w="1006" w:type="pct"/>
            <w:vAlign w:val="center"/>
          </w:tcPr>
          <w:p w14:paraId="1D85C811" w14:textId="77777777" w:rsidR="005056BE" w:rsidRPr="00983061" w:rsidRDefault="005056BE" w:rsidP="002E3390">
            <w:pPr>
              <w:pStyle w:val="1fe"/>
              <w:rPr>
                <w:snapToGrid w:val="0"/>
              </w:rPr>
            </w:pPr>
            <w:r w:rsidRPr="00983061">
              <w:rPr>
                <w:snapToGrid w:val="0"/>
              </w:rPr>
              <w:t>计量泵</w:t>
            </w:r>
          </w:p>
        </w:tc>
        <w:tc>
          <w:tcPr>
            <w:tcW w:w="2065" w:type="pct"/>
            <w:vAlign w:val="center"/>
          </w:tcPr>
          <w:p w14:paraId="3058F0A5" w14:textId="77777777" w:rsidR="005056BE" w:rsidRPr="00983061" w:rsidRDefault="005056BE" w:rsidP="002E3390">
            <w:pPr>
              <w:pStyle w:val="1fe"/>
              <w:rPr>
                <w:rFonts w:eastAsia="Times New Roman"/>
                <w:snapToGrid w:val="0"/>
              </w:rPr>
            </w:pPr>
            <w:r w:rsidRPr="00983061">
              <w:rPr>
                <w:rFonts w:eastAsia="Times New Roman"/>
                <w:snapToGrid w:val="0"/>
              </w:rPr>
              <w:t>Q=150L/h</w:t>
            </w:r>
            <w:r w:rsidRPr="00983061">
              <w:rPr>
                <w:snapToGrid w:val="0"/>
              </w:rPr>
              <w:t>，</w:t>
            </w:r>
            <w:r w:rsidRPr="00983061">
              <w:rPr>
                <w:rFonts w:eastAsia="Times New Roman"/>
                <w:snapToGrid w:val="0"/>
              </w:rPr>
              <w:t>P=2.2kW</w:t>
            </w:r>
          </w:p>
        </w:tc>
        <w:tc>
          <w:tcPr>
            <w:tcW w:w="453" w:type="pct"/>
            <w:vAlign w:val="center"/>
          </w:tcPr>
          <w:p w14:paraId="5F14B3D2" w14:textId="77777777" w:rsidR="005056BE" w:rsidRPr="00983061" w:rsidRDefault="005056BE" w:rsidP="002E3390">
            <w:pPr>
              <w:pStyle w:val="1fe"/>
              <w:rPr>
                <w:snapToGrid w:val="0"/>
              </w:rPr>
            </w:pPr>
            <w:r w:rsidRPr="00983061">
              <w:rPr>
                <w:snapToGrid w:val="0"/>
              </w:rPr>
              <w:t>台</w:t>
            </w:r>
          </w:p>
        </w:tc>
        <w:tc>
          <w:tcPr>
            <w:tcW w:w="896" w:type="pct"/>
            <w:vAlign w:val="center"/>
          </w:tcPr>
          <w:p w14:paraId="38435CE0" w14:textId="77777777" w:rsidR="005056BE" w:rsidRPr="00983061" w:rsidRDefault="005056BE" w:rsidP="002E3390">
            <w:pPr>
              <w:pStyle w:val="1fe"/>
              <w:rPr>
                <w:snapToGrid w:val="0"/>
              </w:rPr>
            </w:pPr>
            <w:r w:rsidRPr="00983061">
              <w:rPr>
                <w:snapToGrid w:val="0"/>
              </w:rPr>
              <w:t>2</w:t>
            </w:r>
          </w:p>
        </w:tc>
      </w:tr>
      <w:tr w:rsidR="005056BE" w:rsidRPr="00983061" w14:paraId="42877245" w14:textId="77777777" w:rsidTr="005056BE">
        <w:trPr>
          <w:trHeight w:val="266"/>
        </w:trPr>
        <w:tc>
          <w:tcPr>
            <w:tcW w:w="580" w:type="pct"/>
            <w:vMerge/>
            <w:vAlign w:val="center"/>
          </w:tcPr>
          <w:p w14:paraId="69E29351" w14:textId="77777777" w:rsidR="005056BE" w:rsidRPr="00983061" w:rsidRDefault="005056BE" w:rsidP="002E3390">
            <w:pPr>
              <w:pStyle w:val="1fe"/>
              <w:rPr>
                <w:snapToGrid w:val="0"/>
                <w:sz w:val="2"/>
                <w:szCs w:val="2"/>
              </w:rPr>
            </w:pPr>
          </w:p>
        </w:tc>
        <w:tc>
          <w:tcPr>
            <w:tcW w:w="1006" w:type="pct"/>
            <w:vAlign w:val="center"/>
          </w:tcPr>
          <w:p w14:paraId="343A6B62" w14:textId="77777777" w:rsidR="005056BE" w:rsidRPr="00983061" w:rsidRDefault="005056BE" w:rsidP="002E3390">
            <w:pPr>
              <w:pStyle w:val="1fe"/>
              <w:rPr>
                <w:snapToGrid w:val="0"/>
              </w:rPr>
            </w:pPr>
            <w:r w:rsidRPr="00983061">
              <w:rPr>
                <w:snapToGrid w:val="0"/>
              </w:rPr>
              <w:t>氮气加热器</w:t>
            </w:r>
          </w:p>
        </w:tc>
        <w:tc>
          <w:tcPr>
            <w:tcW w:w="2065" w:type="pct"/>
            <w:vAlign w:val="center"/>
          </w:tcPr>
          <w:p w14:paraId="40366A17" w14:textId="77777777" w:rsidR="005056BE" w:rsidRPr="00983061" w:rsidRDefault="005056BE" w:rsidP="002E3390">
            <w:pPr>
              <w:pStyle w:val="1fe"/>
              <w:rPr>
                <w:snapToGrid w:val="0"/>
                <w:sz w:val="14"/>
              </w:rPr>
            </w:pPr>
            <w:r w:rsidRPr="00983061">
              <w:rPr>
                <w:snapToGrid w:val="0"/>
              </w:rPr>
              <w:t>F=25m</w:t>
            </w:r>
            <w:r w:rsidRPr="00983061">
              <w:rPr>
                <w:snapToGrid w:val="0"/>
                <w:sz w:val="14"/>
              </w:rPr>
              <w:t>2</w:t>
            </w:r>
          </w:p>
        </w:tc>
        <w:tc>
          <w:tcPr>
            <w:tcW w:w="453" w:type="pct"/>
            <w:vAlign w:val="center"/>
          </w:tcPr>
          <w:p w14:paraId="0290C5E2" w14:textId="77777777" w:rsidR="005056BE" w:rsidRPr="00983061" w:rsidRDefault="005056BE" w:rsidP="002E3390">
            <w:pPr>
              <w:pStyle w:val="1fe"/>
              <w:rPr>
                <w:snapToGrid w:val="0"/>
              </w:rPr>
            </w:pPr>
            <w:r w:rsidRPr="00983061">
              <w:rPr>
                <w:snapToGrid w:val="0"/>
              </w:rPr>
              <w:t>台</w:t>
            </w:r>
          </w:p>
        </w:tc>
        <w:tc>
          <w:tcPr>
            <w:tcW w:w="896" w:type="pct"/>
            <w:vAlign w:val="center"/>
          </w:tcPr>
          <w:p w14:paraId="07041432" w14:textId="77777777" w:rsidR="005056BE" w:rsidRPr="00983061" w:rsidRDefault="005056BE" w:rsidP="002E3390">
            <w:pPr>
              <w:pStyle w:val="1fe"/>
              <w:rPr>
                <w:snapToGrid w:val="0"/>
              </w:rPr>
            </w:pPr>
            <w:r w:rsidRPr="00983061">
              <w:rPr>
                <w:snapToGrid w:val="0"/>
              </w:rPr>
              <w:t>2</w:t>
            </w:r>
          </w:p>
        </w:tc>
      </w:tr>
      <w:tr w:rsidR="005056BE" w:rsidRPr="00983061" w14:paraId="6D4A2175" w14:textId="77777777" w:rsidTr="005056BE">
        <w:trPr>
          <w:trHeight w:val="266"/>
        </w:trPr>
        <w:tc>
          <w:tcPr>
            <w:tcW w:w="580" w:type="pct"/>
            <w:vMerge/>
            <w:vAlign w:val="center"/>
          </w:tcPr>
          <w:p w14:paraId="6137A310" w14:textId="77777777" w:rsidR="005056BE" w:rsidRPr="00983061" w:rsidRDefault="005056BE" w:rsidP="002E3390">
            <w:pPr>
              <w:pStyle w:val="1fe"/>
              <w:rPr>
                <w:snapToGrid w:val="0"/>
                <w:sz w:val="2"/>
                <w:szCs w:val="2"/>
              </w:rPr>
            </w:pPr>
          </w:p>
        </w:tc>
        <w:tc>
          <w:tcPr>
            <w:tcW w:w="1006" w:type="pct"/>
            <w:vAlign w:val="center"/>
          </w:tcPr>
          <w:p w14:paraId="2E777DD9" w14:textId="77777777" w:rsidR="005056BE" w:rsidRPr="00983061" w:rsidRDefault="005056BE" w:rsidP="002E3390">
            <w:pPr>
              <w:pStyle w:val="1fe"/>
              <w:rPr>
                <w:snapToGrid w:val="0"/>
              </w:rPr>
            </w:pPr>
            <w:r w:rsidRPr="00983061">
              <w:rPr>
                <w:snapToGrid w:val="0"/>
              </w:rPr>
              <w:t>液氯缓冲罐</w:t>
            </w:r>
          </w:p>
        </w:tc>
        <w:tc>
          <w:tcPr>
            <w:tcW w:w="2065" w:type="pct"/>
            <w:vAlign w:val="center"/>
          </w:tcPr>
          <w:p w14:paraId="3923A9ED" w14:textId="77777777" w:rsidR="005056BE" w:rsidRPr="00983061" w:rsidRDefault="005056BE" w:rsidP="002E3390">
            <w:pPr>
              <w:pStyle w:val="1fe"/>
              <w:rPr>
                <w:snapToGrid w:val="0"/>
                <w:sz w:val="14"/>
              </w:rPr>
            </w:pPr>
            <w:r w:rsidRPr="00983061">
              <w:rPr>
                <w:snapToGrid w:val="0"/>
              </w:rPr>
              <w:t>V=3m</w:t>
            </w:r>
            <w:r w:rsidRPr="00983061">
              <w:rPr>
                <w:snapToGrid w:val="0"/>
                <w:sz w:val="14"/>
              </w:rPr>
              <w:t>3</w:t>
            </w:r>
          </w:p>
        </w:tc>
        <w:tc>
          <w:tcPr>
            <w:tcW w:w="453" w:type="pct"/>
            <w:vAlign w:val="center"/>
          </w:tcPr>
          <w:p w14:paraId="283AB680" w14:textId="77777777" w:rsidR="005056BE" w:rsidRPr="00983061" w:rsidRDefault="005056BE" w:rsidP="002E3390">
            <w:pPr>
              <w:pStyle w:val="1fe"/>
              <w:rPr>
                <w:snapToGrid w:val="0"/>
              </w:rPr>
            </w:pPr>
            <w:r w:rsidRPr="00983061">
              <w:rPr>
                <w:snapToGrid w:val="0"/>
              </w:rPr>
              <w:t>台</w:t>
            </w:r>
          </w:p>
        </w:tc>
        <w:tc>
          <w:tcPr>
            <w:tcW w:w="896" w:type="pct"/>
            <w:vAlign w:val="center"/>
          </w:tcPr>
          <w:p w14:paraId="6F781853" w14:textId="77777777" w:rsidR="005056BE" w:rsidRPr="00983061" w:rsidRDefault="005056BE" w:rsidP="002E3390">
            <w:pPr>
              <w:pStyle w:val="1fe"/>
              <w:rPr>
                <w:snapToGrid w:val="0"/>
              </w:rPr>
            </w:pPr>
            <w:r w:rsidRPr="00983061">
              <w:rPr>
                <w:snapToGrid w:val="0"/>
              </w:rPr>
              <w:t>1</w:t>
            </w:r>
          </w:p>
        </w:tc>
      </w:tr>
      <w:tr w:rsidR="005056BE" w:rsidRPr="00983061" w14:paraId="27B3F533" w14:textId="77777777" w:rsidTr="005056BE">
        <w:trPr>
          <w:trHeight w:val="263"/>
        </w:trPr>
        <w:tc>
          <w:tcPr>
            <w:tcW w:w="580" w:type="pct"/>
            <w:vMerge/>
            <w:vAlign w:val="center"/>
          </w:tcPr>
          <w:p w14:paraId="4FF288B4" w14:textId="77777777" w:rsidR="005056BE" w:rsidRPr="00983061" w:rsidRDefault="005056BE" w:rsidP="002E3390">
            <w:pPr>
              <w:pStyle w:val="1fe"/>
              <w:rPr>
                <w:snapToGrid w:val="0"/>
                <w:sz w:val="2"/>
                <w:szCs w:val="2"/>
              </w:rPr>
            </w:pPr>
          </w:p>
        </w:tc>
        <w:tc>
          <w:tcPr>
            <w:tcW w:w="1006" w:type="pct"/>
            <w:vAlign w:val="center"/>
          </w:tcPr>
          <w:p w14:paraId="26733D54" w14:textId="77777777" w:rsidR="005056BE" w:rsidRPr="00983061" w:rsidRDefault="005056BE" w:rsidP="002E3390">
            <w:pPr>
              <w:pStyle w:val="1fe"/>
              <w:rPr>
                <w:snapToGrid w:val="0"/>
              </w:rPr>
            </w:pPr>
            <w:r w:rsidRPr="00983061">
              <w:rPr>
                <w:snapToGrid w:val="0"/>
              </w:rPr>
              <w:t>流化床反应器</w:t>
            </w:r>
          </w:p>
        </w:tc>
        <w:tc>
          <w:tcPr>
            <w:tcW w:w="2065" w:type="pct"/>
            <w:vAlign w:val="center"/>
          </w:tcPr>
          <w:p w14:paraId="2E04947C" w14:textId="77777777" w:rsidR="005056BE" w:rsidRPr="00983061" w:rsidRDefault="005056BE" w:rsidP="002E3390">
            <w:pPr>
              <w:pStyle w:val="1fe"/>
              <w:rPr>
                <w:snapToGrid w:val="0"/>
              </w:rPr>
            </w:pPr>
            <w:r w:rsidRPr="00983061">
              <w:rPr>
                <w:snapToGrid w:val="0"/>
              </w:rPr>
              <w:t>Φ2400</w:t>
            </w:r>
          </w:p>
        </w:tc>
        <w:tc>
          <w:tcPr>
            <w:tcW w:w="453" w:type="pct"/>
            <w:vAlign w:val="center"/>
          </w:tcPr>
          <w:p w14:paraId="00C13224" w14:textId="77777777" w:rsidR="005056BE" w:rsidRPr="00983061" w:rsidRDefault="005056BE" w:rsidP="002E3390">
            <w:pPr>
              <w:pStyle w:val="1fe"/>
              <w:rPr>
                <w:snapToGrid w:val="0"/>
              </w:rPr>
            </w:pPr>
            <w:r w:rsidRPr="00983061">
              <w:rPr>
                <w:snapToGrid w:val="0"/>
              </w:rPr>
              <w:t>台</w:t>
            </w:r>
          </w:p>
        </w:tc>
        <w:tc>
          <w:tcPr>
            <w:tcW w:w="896" w:type="pct"/>
            <w:vAlign w:val="center"/>
          </w:tcPr>
          <w:p w14:paraId="0EAD416F" w14:textId="77777777" w:rsidR="005056BE" w:rsidRPr="00983061" w:rsidRDefault="005056BE" w:rsidP="002E3390">
            <w:pPr>
              <w:pStyle w:val="1fe"/>
              <w:rPr>
                <w:snapToGrid w:val="0"/>
              </w:rPr>
            </w:pPr>
            <w:r w:rsidRPr="00983061">
              <w:rPr>
                <w:snapToGrid w:val="0"/>
              </w:rPr>
              <w:t>1</w:t>
            </w:r>
          </w:p>
        </w:tc>
      </w:tr>
      <w:tr w:rsidR="005056BE" w:rsidRPr="00983061" w14:paraId="4FBF7965" w14:textId="77777777" w:rsidTr="005056BE">
        <w:trPr>
          <w:trHeight w:val="266"/>
        </w:trPr>
        <w:tc>
          <w:tcPr>
            <w:tcW w:w="580" w:type="pct"/>
            <w:vMerge/>
            <w:vAlign w:val="center"/>
          </w:tcPr>
          <w:p w14:paraId="3DD27B82" w14:textId="77777777" w:rsidR="005056BE" w:rsidRPr="00983061" w:rsidRDefault="005056BE" w:rsidP="002E3390">
            <w:pPr>
              <w:pStyle w:val="1fe"/>
              <w:rPr>
                <w:snapToGrid w:val="0"/>
                <w:sz w:val="2"/>
                <w:szCs w:val="2"/>
              </w:rPr>
            </w:pPr>
          </w:p>
        </w:tc>
        <w:tc>
          <w:tcPr>
            <w:tcW w:w="1006" w:type="pct"/>
            <w:vAlign w:val="center"/>
          </w:tcPr>
          <w:p w14:paraId="4ED9017B" w14:textId="77777777" w:rsidR="005056BE" w:rsidRPr="00983061" w:rsidRDefault="005056BE" w:rsidP="002E3390">
            <w:pPr>
              <w:pStyle w:val="1fe"/>
              <w:rPr>
                <w:snapToGrid w:val="0"/>
              </w:rPr>
            </w:pPr>
            <w:r w:rsidRPr="00983061">
              <w:rPr>
                <w:snapToGrid w:val="0"/>
              </w:rPr>
              <w:t>固定床反应器</w:t>
            </w:r>
          </w:p>
        </w:tc>
        <w:tc>
          <w:tcPr>
            <w:tcW w:w="2065" w:type="pct"/>
            <w:vAlign w:val="center"/>
          </w:tcPr>
          <w:p w14:paraId="761AA658" w14:textId="77777777" w:rsidR="005056BE" w:rsidRPr="00983061" w:rsidRDefault="005056BE" w:rsidP="002E3390">
            <w:pPr>
              <w:pStyle w:val="1fe"/>
              <w:rPr>
                <w:snapToGrid w:val="0"/>
              </w:rPr>
            </w:pPr>
            <w:r w:rsidRPr="00983061">
              <w:rPr>
                <w:snapToGrid w:val="0"/>
              </w:rPr>
              <w:t>/</w:t>
            </w:r>
          </w:p>
        </w:tc>
        <w:tc>
          <w:tcPr>
            <w:tcW w:w="453" w:type="pct"/>
            <w:vAlign w:val="center"/>
          </w:tcPr>
          <w:p w14:paraId="776C75ED" w14:textId="77777777" w:rsidR="005056BE" w:rsidRPr="00983061" w:rsidRDefault="005056BE" w:rsidP="002E3390">
            <w:pPr>
              <w:pStyle w:val="1fe"/>
              <w:rPr>
                <w:snapToGrid w:val="0"/>
              </w:rPr>
            </w:pPr>
            <w:r w:rsidRPr="00983061">
              <w:rPr>
                <w:snapToGrid w:val="0"/>
              </w:rPr>
              <w:t>台</w:t>
            </w:r>
          </w:p>
        </w:tc>
        <w:tc>
          <w:tcPr>
            <w:tcW w:w="896" w:type="pct"/>
            <w:vAlign w:val="center"/>
          </w:tcPr>
          <w:p w14:paraId="16F4FDF6" w14:textId="77777777" w:rsidR="005056BE" w:rsidRPr="00983061" w:rsidRDefault="005056BE" w:rsidP="002E3390">
            <w:pPr>
              <w:pStyle w:val="1fe"/>
              <w:rPr>
                <w:snapToGrid w:val="0"/>
              </w:rPr>
            </w:pPr>
            <w:r w:rsidRPr="00983061">
              <w:rPr>
                <w:snapToGrid w:val="0"/>
              </w:rPr>
              <w:t>1</w:t>
            </w:r>
          </w:p>
        </w:tc>
      </w:tr>
      <w:tr w:rsidR="005056BE" w:rsidRPr="00983061" w14:paraId="1692FD5C" w14:textId="77777777" w:rsidTr="005056BE">
        <w:trPr>
          <w:trHeight w:val="266"/>
        </w:trPr>
        <w:tc>
          <w:tcPr>
            <w:tcW w:w="580" w:type="pct"/>
            <w:vMerge/>
            <w:vAlign w:val="center"/>
          </w:tcPr>
          <w:p w14:paraId="7FA0E5EA" w14:textId="77777777" w:rsidR="005056BE" w:rsidRPr="00983061" w:rsidRDefault="005056BE" w:rsidP="002E3390">
            <w:pPr>
              <w:pStyle w:val="1fe"/>
              <w:rPr>
                <w:snapToGrid w:val="0"/>
                <w:sz w:val="2"/>
                <w:szCs w:val="2"/>
              </w:rPr>
            </w:pPr>
          </w:p>
        </w:tc>
        <w:tc>
          <w:tcPr>
            <w:tcW w:w="1006" w:type="pct"/>
            <w:vAlign w:val="center"/>
          </w:tcPr>
          <w:p w14:paraId="5AA1341F" w14:textId="77777777" w:rsidR="005056BE" w:rsidRPr="00983061" w:rsidRDefault="005056BE" w:rsidP="002E3390">
            <w:pPr>
              <w:pStyle w:val="1fe"/>
              <w:rPr>
                <w:snapToGrid w:val="0"/>
              </w:rPr>
            </w:pPr>
            <w:r w:rsidRPr="00983061">
              <w:rPr>
                <w:snapToGrid w:val="0"/>
              </w:rPr>
              <w:t>氯气加热器</w:t>
            </w:r>
          </w:p>
        </w:tc>
        <w:tc>
          <w:tcPr>
            <w:tcW w:w="2065" w:type="pct"/>
            <w:vAlign w:val="center"/>
          </w:tcPr>
          <w:p w14:paraId="75597BAD" w14:textId="77777777" w:rsidR="005056BE" w:rsidRPr="00983061" w:rsidRDefault="005056BE" w:rsidP="002E3390">
            <w:pPr>
              <w:pStyle w:val="1fe"/>
              <w:rPr>
                <w:snapToGrid w:val="0"/>
                <w:sz w:val="14"/>
              </w:rPr>
            </w:pPr>
            <w:r w:rsidRPr="00983061">
              <w:rPr>
                <w:snapToGrid w:val="0"/>
              </w:rPr>
              <w:t>F=20m</w:t>
            </w:r>
            <w:r w:rsidRPr="00983061">
              <w:rPr>
                <w:snapToGrid w:val="0"/>
                <w:sz w:val="14"/>
              </w:rPr>
              <w:t>2</w:t>
            </w:r>
          </w:p>
        </w:tc>
        <w:tc>
          <w:tcPr>
            <w:tcW w:w="453" w:type="pct"/>
            <w:vAlign w:val="center"/>
          </w:tcPr>
          <w:p w14:paraId="04EA83B4" w14:textId="77777777" w:rsidR="005056BE" w:rsidRPr="00983061" w:rsidRDefault="005056BE" w:rsidP="002E3390">
            <w:pPr>
              <w:pStyle w:val="1fe"/>
              <w:rPr>
                <w:snapToGrid w:val="0"/>
              </w:rPr>
            </w:pPr>
            <w:r w:rsidRPr="00983061">
              <w:rPr>
                <w:snapToGrid w:val="0"/>
              </w:rPr>
              <w:t>台</w:t>
            </w:r>
          </w:p>
        </w:tc>
        <w:tc>
          <w:tcPr>
            <w:tcW w:w="896" w:type="pct"/>
            <w:vAlign w:val="center"/>
          </w:tcPr>
          <w:p w14:paraId="33CB3A94" w14:textId="77777777" w:rsidR="005056BE" w:rsidRPr="00983061" w:rsidRDefault="005056BE" w:rsidP="002E3390">
            <w:pPr>
              <w:pStyle w:val="1fe"/>
              <w:rPr>
                <w:snapToGrid w:val="0"/>
              </w:rPr>
            </w:pPr>
            <w:r w:rsidRPr="00983061">
              <w:rPr>
                <w:snapToGrid w:val="0"/>
              </w:rPr>
              <w:t>1</w:t>
            </w:r>
          </w:p>
        </w:tc>
      </w:tr>
      <w:tr w:rsidR="005056BE" w:rsidRPr="00983061" w14:paraId="74F67E26" w14:textId="77777777" w:rsidTr="005056BE">
        <w:trPr>
          <w:trHeight w:val="263"/>
        </w:trPr>
        <w:tc>
          <w:tcPr>
            <w:tcW w:w="580" w:type="pct"/>
            <w:vMerge/>
            <w:vAlign w:val="center"/>
          </w:tcPr>
          <w:p w14:paraId="200E71BD" w14:textId="77777777" w:rsidR="005056BE" w:rsidRPr="00983061" w:rsidRDefault="005056BE" w:rsidP="002E3390">
            <w:pPr>
              <w:pStyle w:val="1fe"/>
              <w:rPr>
                <w:snapToGrid w:val="0"/>
                <w:sz w:val="2"/>
                <w:szCs w:val="2"/>
              </w:rPr>
            </w:pPr>
          </w:p>
        </w:tc>
        <w:tc>
          <w:tcPr>
            <w:tcW w:w="1006" w:type="pct"/>
            <w:vAlign w:val="center"/>
          </w:tcPr>
          <w:p w14:paraId="652E25CB" w14:textId="77777777" w:rsidR="005056BE" w:rsidRPr="00983061" w:rsidRDefault="005056BE" w:rsidP="002E3390">
            <w:pPr>
              <w:pStyle w:val="1fe"/>
              <w:rPr>
                <w:rFonts w:eastAsia="Times New Roman"/>
                <w:snapToGrid w:val="0"/>
              </w:rPr>
            </w:pPr>
            <w:r w:rsidRPr="00983061">
              <w:rPr>
                <w:snapToGrid w:val="0"/>
              </w:rPr>
              <w:t>熔化器</w:t>
            </w:r>
            <w:r w:rsidRPr="00983061">
              <w:rPr>
                <w:snapToGrid w:val="0"/>
              </w:rPr>
              <w:t xml:space="preserve"> </w:t>
            </w:r>
            <w:r w:rsidRPr="00983061">
              <w:rPr>
                <w:rFonts w:eastAsia="Times New Roman"/>
                <w:snapToGrid w:val="0"/>
              </w:rPr>
              <w:t>A</w:t>
            </w:r>
          </w:p>
        </w:tc>
        <w:tc>
          <w:tcPr>
            <w:tcW w:w="2065" w:type="pct"/>
            <w:vAlign w:val="center"/>
          </w:tcPr>
          <w:p w14:paraId="366CB72F" w14:textId="77777777" w:rsidR="005056BE" w:rsidRPr="00983061" w:rsidRDefault="005056BE" w:rsidP="002E3390">
            <w:pPr>
              <w:pStyle w:val="1fe"/>
              <w:rPr>
                <w:snapToGrid w:val="0"/>
              </w:rPr>
            </w:pPr>
            <w:r w:rsidRPr="00983061">
              <w:rPr>
                <w:snapToGrid w:val="0"/>
              </w:rPr>
              <w:t>/</w:t>
            </w:r>
          </w:p>
        </w:tc>
        <w:tc>
          <w:tcPr>
            <w:tcW w:w="453" w:type="pct"/>
            <w:vAlign w:val="center"/>
          </w:tcPr>
          <w:p w14:paraId="03BC6922" w14:textId="77777777" w:rsidR="005056BE" w:rsidRPr="00983061" w:rsidRDefault="005056BE" w:rsidP="002E3390">
            <w:pPr>
              <w:pStyle w:val="1fe"/>
              <w:rPr>
                <w:snapToGrid w:val="0"/>
              </w:rPr>
            </w:pPr>
            <w:r w:rsidRPr="00983061">
              <w:rPr>
                <w:snapToGrid w:val="0"/>
              </w:rPr>
              <w:t>台</w:t>
            </w:r>
          </w:p>
        </w:tc>
        <w:tc>
          <w:tcPr>
            <w:tcW w:w="896" w:type="pct"/>
            <w:vAlign w:val="center"/>
          </w:tcPr>
          <w:p w14:paraId="6E19F5C5" w14:textId="77777777" w:rsidR="005056BE" w:rsidRPr="00983061" w:rsidRDefault="005056BE" w:rsidP="002E3390">
            <w:pPr>
              <w:pStyle w:val="1fe"/>
              <w:rPr>
                <w:snapToGrid w:val="0"/>
              </w:rPr>
            </w:pPr>
            <w:r w:rsidRPr="00983061">
              <w:rPr>
                <w:snapToGrid w:val="0"/>
              </w:rPr>
              <w:t>2</w:t>
            </w:r>
          </w:p>
        </w:tc>
      </w:tr>
      <w:tr w:rsidR="005056BE" w:rsidRPr="00983061" w14:paraId="220DC718" w14:textId="77777777" w:rsidTr="005056BE">
        <w:trPr>
          <w:trHeight w:val="266"/>
        </w:trPr>
        <w:tc>
          <w:tcPr>
            <w:tcW w:w="580" w:type="pct"/>
            <w:vMerge/>
            <w:vAlign w:val="center"/>
          </w:tcPr>
          <w:p w14:paraId="2F52741D" w14:textId="77777777" w:rsidR="005056BE" w:rsidRPr="00983061" w:rsidRDefault="005056BE" w:rsidP="002E3390">
            <w:pPr>
              <w:pStyle w:val="1fe"/>
              <w:rPr>
                <w:snapToGrid w:val="0"/>
                <w:sz w:val="2"/>
                <w:szCs w:val="2"/>
              </w:rPr>
            </w:pPr>
          </w:p>
        </w:tc>
        <w:tc>
          <w:tcPr>
            <w:tcW w:w="1006" w:type="pct"/>
            <w:vAlign w:val="center"/>
          </w:tcPr>
          <w:p w14:paraId="093D3D34" w14:textId="77777777" w:rsidR="005056BE" w:rsidRPr="00983061" w:rsidRDefault="005056BE" w:rsidP="002E3390">
            <w:pPr>
              <w:pStyle w:val="1fe"/>
              <w:rPr>
                <w:rFonts w:eastAsia="Times New Roman"/>
                <w:snapToGrid w:val="0"/>
              </w:rPr>
            </w:pPr>
            <w:r w:rsidRPr="00983061">
              <w:rPr>
                <w:snapToGrid w:val="0"/>
              </w:rPr>
              <w:t>熔化器</w:t>
            </w:r>
            <w:r w:rsidRPr="00983061">
              <w:rPr>
                <w:snapToGrid w:val="0"/>
              </w:rPr>
              <w:t xml:space="preserve"> </w:t>
            </w:r>
            <w:r w:rsidRPr="00983061">
              <w:rPr>
                <w:rFonts w:eastAsia="Times New Roman"/>
                <w:snapToGrid w:val="0"/>
              </w:rPr>
              <w:t>B</w:t>
            </w:r>
          </w:p>
        </w:tc>
        <w:tc>
          <w:tcPr>
            <w:tcW w:w="2065" w:type="pct"/>
            <w:vAlign w:val="center"/>
          </w:tcPr>
          <w:p w14:paraId="0D619E01" w14:textId="77777777" w:rsidR="005056BE" w:rsidRPr="00983061" w:rsidRDefault="005056BE" w:rsidP="002E3390">
            <w:pPr>
              <w:pStyle w:val="1fe"/>
              <w:rPr>
                <w:snapToGrid w:val="0"/>
              </w:rPr>
            </w:pPr>
            <w:r w:rsidRPr="00983061">
              <w:rPr>
                <w:snapToGrid w:val="0"/>
              </w:rPr>
              <w:t>/</w:t>
            </w:r>
          </w:p>
        </w:tc>
        <w:tc>
          <w:tcPr>
            <w:tcW w:w="453" w:type="pct"/>
            <w:vAlign w:val="center"/>
          </w:tcPr>
          <w:p w14:paraId="74F742FC" w14:textId="77777777" w:rsidR="005056BE" w:rsidRPr="00983061" w:rsidRDefault="005056BE" w:rsidP="002E3390">
            <w:pPr>
              <w:pStyle w:val="1fe"/>
              <w:rPr>
                <w:snapToGrid w:val="0"/>
              </w:rPr>
            </w:pPr>
            <w:r w:rsidRPr="00983061">
              <w:rPr>
                <w:snapToGrid w:val="0"/>
              </w:rPr>
              <w:t>台</w:t>
            </w:r>
          </w:p>
        </w:tc>
        <w:tc>
          <w:tcPr>
            <w:tcW w:w="896" w:type="pct"/>
            <w:vAlign w:val="center"/>
          </w:tcPr>
          <w:p w14:paraId="4CD1A758" w14:textId="77777777" w:rsidR="005056BE" w:rsidRPr="00983061" w:rsidRDefault="005056BE" w:rsidP="002E3390">
            <w:pPr>
              <w:pStyle w:val="1fe"/>
              <w:rPr>
                <w:snapToGrid w:val="0"/>
              </w:rPr>
            </w:pPr>
            <w:r w:rsidRPr="00983061">
              <w:rPr>
                <w:snapToGrid w:val="0"/>
              </w:rPr>
              <w:t>2</w:t>
            </w:r>
          </w:p>
        </w:tc>
      </w:tr>
      <w:tr w:rsidR="005056BE" w:rsidRPr="00983061" w14:paraId="55640626" w14:textId="77777777" w:rsidTr="005056BE">
        <w:trPr>
          <w:trHeight w:val="264"/>
        </w:trPr>
        <w:tc>
          <w:tcPr>
            <w:tcW w:w="580" w:type="pct"/>
            <w:vMerge/>
            <w:vAlign w:val="center"/>
          </w:tcPr>
          <w:p w14:paraId="059B9B52" w14:textId="77777777" w:rsidR="005056BE" w:rsidRPr="00983061" w:rsidRDefault="005056BE" w:rsidP="002E3390">
            <w:pPr>
              <w:pStyle w:val="1fe"/>
              <w:rPr>
                <w:snapToGrid w:val="0"/>
                <w:sz w:val="2"/>
                <w:szCs w:val="2"/>
              </w:rPr>
            </w:pPr>
          </w:p>
        </w:tc>
        <w:tc>
          <w:tcPr>
            <w:tcW w:w="1006" w:type="pct"/>
            <w:vAlign w:val="center"/>
          </w:tcPr>
          <w:p w14:paraId="3DA243B9" w14:textId="77777777" w:rsidR="005056BE" w:rsidRPr="00983061" w:rsidRDefault="005056BE" w:rsidP="002E3390">
            <w:pPr>
              <w:pStyle w:val="1fe"/>
              <w:rPr>
                <w:snapToGrid w:val="0"/>
              </w:rPr>
            </w:pPr>
            <w:r w:rsidRPr="00983061">
              <w:rPr>
                <w:snapToGrid w:val="0"/>
              </w:rPr>
              <w:t>氰基苯汽化器</w:t>
            </w:r>
          </w:p>
        </w:tc>
        <w:tc>
          <w:tcPr>
            <w:tcW w:w="2065" w:type="pct"/>
            <w:vAlign w:val="center"/>
          </w:tcPr>
          <w:p w14:paraId="150CED1F" w14:textId="77777777" w:rsidR="005056BE" w:rsidRPr="00983061" w:rsidRDefault="005056BE" w:rsidP="002E3390">
            <w:pPr>
              <w:pStyle w:val="1fe"/>
              <w:rPr>
                <w:snapToGrid w:val="0"/>
              </w:rPr>
            </w:pPr>
            <w:r w:rsidRPr="00983061">
              <w:rPr>
                <w:snapToGrid w:val="0"/>
              </w:rPr>
              <w:t>/</w:t>
            </w:r>
          </w:p>
        </w:tc>
        <w:tc>
          <w:tcPr>
            <w:tcW w:w="453" w:type="pct"/>
            <w:vAlign w:val="center"/>
          </w:tcPr>
          <w:p w14:paraId="2BF17ABB" w14:textId="77777777" w:rsidR="005056BE" w:rsidRPr="00983061" w:rsidRDefault="005056BE" w:rsidP="002E3390">
            <w:pPr>
              <w:pStyle w:val="1fe"/>
              <w:rPr>
                <w:snapToGrid w:val="0"/>
              </w:rPr>
            </w:pPr>
            <w:r w:rsidRPr="00983061">
              <w:rPr>
                <w:snapToGrid w:val="0"/>
              </w:rPr>
              <w:t>台</w:t>
            </w:r>
          </w:p>
        </w:tc>
        <w:tc>
          <w:tcPr>
            <w:tcW w:w="896" w:type="pct"/>
            <w:vAlign w:val="center"/>
          </w:tcPr>
          <w:p w14:paraId="69FE21D0" w14:textId="77777777" w:rsidR="005056BE" w:rsidRPr="00983061" w:rsidRDefault="005056BE" w:rsidP="002E3390">
            <w:pPr>
              <w:pStyle w:val="1fe"/>
              <w:rPr>
                <w:snapToGrid w:val="0"/>
              </w:rPr>
            </w:pPr>
            <w:r w:rsidRPr="00983061">
              <w:rPr>
                <w:snapToGrid w:val="0"/>
              </w:rPr>
              <w:t>2</w:t>
            </w:r>
          </w:p>
        </w:tc>
      </w:tr>
      <w:tr w:rsidR="005056BE" w:rsidRPr="00983061" w14:paraId="2567CC3B" w14:textId="77777777" w:rsidTr="005056BE">
        <w:trPr>
          <w:trHeight w:val="266"/>
        </w:trPr>
        <w:tc>
          <w:tcPr>
            <w:tcW w:w="580" w:type="pct"/>
            <w:vMerge/>
            <w:vAlign w:val="center"/>
          </w:tcPr>
          <w:p w14:paraId="794CB49F" w14:textId="77777777" w:rsidR="005056BE" w:rsidRPr="00983061" w:rsidRDefault="005056BE" w:rsidP="002E3390">
            <w:pPr>
              <w:pStyle w:val="1fe"/>
              <w:rPr>
                <w:snapToGrid w:val="0"/>
                <w:sz w:val="2"/>
                <w:szCs w:val="2"/>
              </w:rPr>
            </w:pPr>
          </w:p>
        </w:tc>
        <w:tc>
          <w:tcPr>
            <w:tcW w:w="1006" w:type="pct"/>
            <w:vAlign w:val="center"/>
          </w:tcPr>
          <w:p w14:paraId="0EBA2948" w14:textId="77777777" w:rsidR="005056BE" w:rsidRPr="00983061" w:rsidRDefault="005056BE" w:rsidP="002E3390">
            <w:pPr>
              <w:pStyle w:val="1fe"/>
              <w:rPr>
                <w:snapToGrid w:val="0"/>
              </w:rPr>
            </w:pPr>
            <w:r w:rsidRPr="00983061">
              <w:rPr>
                <w:snapToGrid w:val="0"/>
              </w:rPr>
              <w:t>气体混和器</w:t>
            </w:r>
          </w:p>
        </w:tc>
        <w:tc>
          <w:tcPr>
            <w:tcW w:w="2065" w:type="pct"/>
            <w:vAlign w:val="center"/>
          </w:tcPr>
          <w:p w14:paraId="16CE69D4" w14:textId="77777777" w:rsidR="005056BE" w:rsidRPr="00983061" w:rsidRDefault="005056BE" w:rsidP="002E3390">
            <w:pPr>
              <w:pStyle w:val="1fe"/>
              <w:rPr>
                <w:snapToGrid w:val="0"/>
              </w:rPr>
            </w:pPr>
            <w:r w:rsidRPr="00983061">
              <w:rPr>
                <w:snapToGrid w:val="0"/>
              </w:rPr>
              <w:t>/</w:t>
            </w:r>
          </w:p>
        </w:tc>
        <w:tc>
          <w:tcPr>
            <w:tcW w:w="453" w:type="pct"/>
            <w:vAlign w:val="center"/>
          </w:tcPr>
          <w:p w14:paraId="07BEA61D" w14:textId="77777777" w:rsidR="005056BE" w:rsidRPr="00983061" w:rsidRDefault="005056BE" w:rsidP="002E3390">
            <w:pPr>
              <w:pStyle w:val="1fe"/>
              <w:rPr>
                <w:snapToGrid w:val="0"/>
              </w:rPr>
            </w:pPr>
            <w:r w:rsidRPr="00983061">
              <w:rPr>
                <w:snapToGrid w:val="0"/>
              </w:rPr>
              <w:t>台</w:t>
            </w:r>
          </w:p>
        </w:tc>
        <w:tc>
          <w:tcPr>
            <w:tcW w:w="896" w:type="pct"/>
            <w:vAlign w:val="center"/>
          </w:tcPr>
          <w:p w14:paraId="37F74D93" w14:textId="77777777" w:rsidR="005056BE" w:rsidRPr="00983061" w:rsidRDefault="005056BE" w:rsidP="002E3390">
            <w:pPr>
              <w:pStyle w:val="1fe"/>
              <w:rPr>
                <w:snapToGrid w:val="0"/>
              </w:rPr>
            </w:pPr>
            <w:r w:rsidRPr="00983061">
              <w:rPr>
                <w:snapToGrid w:val="0"/>
              </w:rPr>
              <w:t>2</w:t>
            </w:r>
          </w:p>
        </w:tc>
      </w:tr>
      <w:tr w:rsidR="005056BE" w:rsidRPr="00983061" w14:paraId="141058E6" w14:textId="77777777" w:rsidTr="005056BE">
        <w:trPr>
          <w:trHeight w:val="266"/>
        </w:trPr>
        <w:tc>
          <w:tcPr>
            <w:tcW w:w="580" w:type="pct"/>
            <w:vMerge/>
            <w:vAlign w:val="center"/>
          </w:tcPr>
          <w:p w14:paraId="1A12C662" w14:textId="77777777" w:rsidR="005056BE" w:rsidRPr="00983061" w:rsidRDefault="005056BE" w:rsidP="002E3390">
            <w:pPr>
              <w:pStyle w:val="1fe"/>
              <w:rPr>
                <w:snapToGrid w:val="0"/>
                <w:sz w:val="2"/>
                <w:szCs w:val="2"/>
              </w:rPr>
            </w:pPr>
          </w:p>
        </w:tc>
        <w:tc>
          <w:tcPr>
            <w:tcW w:w="4420" w:type="pct"/>
            <w:gridSpan w:val="4"/>
            <w:vAlign w:val="center"/>
          </w:tcPr>
          <w:p w14:paraId="5D5153FF" w14:textId="77777777" w:rsidR="005056BE" w:rsidRPr="00983061" w:rsidRDefault="005056BE" w:rsidP="002E3390">
            <w:pPr>
              <w:pStyle w:val="1fe"/>
              <w:rPr>
                <w:snapToGrid w:val="0"/>
              </w:rPr>
            </w:pPr>
            <w:r w:rsidRPr="00983061">
              <w:rPr>
                <w:snapToGrid w:val="0"/>
              </w:rPr>
              <w:t>四</w:t>
            </w:r>
            <w:proofErr w:type="gramStart"/>
            <w:r w:rsidRPr="00983061">
              <w:rPr>
                <w:snapToGrid w:val="0"/>
              </w:rPr>
              <w:t>氯间苯二腈</w:t>
            </w:r>
            <w:proofErr w:type="gramEnd"/>
            <w:r w:rsidRPr="00983061">
              <w:rPr>
                <w:snapToGrid w:val="0"/>
              </w:rPr>
              <w:t>生产装置</w:t>
            </w:r>
          </w:p>
        </w:tc>
      </w:tr>
      <w:tr w:rsidR="005056BE" w:rsidRPr="00983061" w14:paraId="23912BD5" w14:textId="77777777" w:rsidTr="005056BE">
        <w:trPr>
          <w:trHeight w:val="263"/>
        </w:trPr>
        <w:tc>
          <w:tcPr>
            <w:tcW w:w="580" w:type="pct"/>
            <w:vMerge/>
            <w:vAlign w:val="center"/>
          </w:tcPr>
          <w:p w14:paraId="522F1B50" w14:textId="77777777" w:rsidR="005056BE" w:rsidRPr="00983061" w:rsidRDefault="005056BE" w:rsidP="002E3390">
            <w:pPr>
              <w:pStyle w:val="1fe"/>
              <w:rPr>
                <w:snapToGrid w:val="0"/>
                <w:sz w:val="2"/>
                <w:szCs w:val="2"/>
              </w:rPr>
            </w:pPr>
          </w:p>
        </w:tc>
        <w:tc>
          <w:tcPr>
            <w:tcW w:w="1006" w:type="pct"/>
            <w:vAlign w:val="center"/>
          </w:tcPr>
          <w:p w14:paraId="7437A8E5" w14:textId="77777777" w:rsidR="005056BE" w:rsidRPr="00983061" w:rsidRDefault="005056BE" w:rsidP="002E3390">
            <w:pPr>
              <w:pStyle w:val="1fe"/>
              <w:rPr>
                <w:snapToGrid w:val="0"/>
              </w:rPr>
            </w:pPr>
            <w:r w:rsidRPr="00983061">
              <w:rPr>
                <w:snapToGrid w:val="0"/>
              </w:rPr>
              <w:t>氮气缓冲罐</w:t>
            </w:r>
          </w:p>
        </w:tc>
        <w:tc>
          <w:tcPr>
            <w:tcW w:w="2065" w:type="pct"/>
            <w:vAlign w:val="center"/>
          </w:tcPr>
          <w:p w14:paraId="16575B6B" w14:textId="77777777" w:rsidR="005056BE" w:rsidRPr="00983061" w:rsidRDefault="005056BE" w:rsidP="002E3390">
            <w:pPr>
              <w:pStyle w:val="1fe"/>
              <w:rPr>
                <w:snapToGrid w:val="0"/>
                <w:sz w:val="14"/>
              </w:rPr>
            </w:pPr>
            <w:r w:rsidRPr="00983061">
              <w:rPr>
                <w:snapToGrid w:val="0"/>
              </w:rPr>
              <w:t>V=5m</w:t>
            </w:r>
            <w:r w:rsidRPr="00983061">
              <w:rPr>
                <w:snapToGrid w:val="0"/>
                <w:sz w:val="14"/>
              </w:rPr>
              <w:t>2</w:t>
            </w:r>
          </w:p>
        </w:tc>
        <w:tc>
          <w:tcPr>
            <w:tcW w:w="453" w:type="pct"/>
            <w:vAlign w:val="center"/>
          </w:tcPr>
          <w:p w14:paraId="305AE606" w14:textId="77777777" w:rsidR="005056BE" w:rsidRPr="00983061" w:rsidRDefault="005056BE" w:rsidP="002E3390">
            <w:pPr>
              <w:pStyle w:val="1fe"/>
              <w:rPr>
                <w:snapToGrid w:val="0"/>
              </w:rPr>
            </w:pPr>
            <w:r w:rsidRPr="00983061">
              <w:rPr>
                <w:snapToGrid w:val="0"/>
              </w:rPr>
              <w:t>台</w:t>
            </w:r>
          </w:p>
        </w:tc>
        <w:tc>
          <w:tcPr>
            <w:tcW w:w="896" w:type="pct"/>
            <w:vAlign w:val="center"/>
          </w:tcPr>
          <w:p w14:paraId="2A3738F7" w14:textId="77777777" w:rsidR="005056BE" w:rsidRPr="00983061" w:rsidRDefault="005056BE" w:rsidP="002E3390">
            <w:pPr>
              <w:pStyle w:val="1fe"/>
              <w:rPr>
                <w:snapToGrid w:val="0"/>
              </w:rPr>
            </w:pPr>
            <w:r w:rsidRPr="00983061">
              <w:rPr>
                <w:snapToGrid w:val="0"/>
              </w:rPr>
              <w:t>2</w:t>
            </w:r>
          </w:p>
        </w:tc>
      </w:tr>
      <w:tr w:rsidR="005056BE" w:rsidRPr="00983061" w14:paraId="4CD84F6C" w14:textId="77777777" w:rsidTr="005056BE">
        <w:trPr>
          <w:trHeight w:val="266"/>
        </w:trPr>
        <w:tc>
          <w:tcPr>
            <w:tcW w:w="580" w:type="pct"/>
            <w:vMerge/>
            <w:vAlign w:val="center"/>
          </w:tcPr>
          <w:p w14:paraId="134B4487" w14:textId="77777777" w:rsidR="005056BE" w:rsidRPr="00983061" w:rsidRDefault="005056BE" w:rsidP="002E3390">
            <w:pPr>
              <w:pStyle w:val="1fe"/>
              <w:rPr>
                <w:snapToGrid w:val="0"/>
                <w:sz w:val="2"/>
                <w:szCs w:val="2"/>
              </w:rPr>
            </w:pPr>
          </w:p>
        </w:tc>
        <w:tc>
          <w:tcPr>
            <w:tcW w:w="1006" w:type="pct"/>
            <w:vAlign w:val="center"/>
          </w:tcPr>
          <w:p w14:paraId="4990A0B8" w14:textId="77777777" w:rsidR="005056BE" w:rsidRPr="00983061" w:rsidRDefault="005056BE" w:rsidP="002E3390">
            <w:pPr>
              <w:pStyle w:val="1fe"/>
              <w:rPr>
                <w:snapToGrid w:val="0"/>
              </w:rPr>
            </w:pPr>
            <w:r w:rsidRPr="00983061">
              <w:rPr>
                <w:snapToGrid w:val="0"/>
              </w:rPr>
              <w:t>计量泵</w:t>
            </w:r>
          </w:p>
        </w:tc>
        <w:tc>
          <w:tcPr>
            <w:tcW w:w="2065" w:type="pct"/>
            <w:vAlign w:val="center"/>
          </w:tcPr>
          <w:p w14:paraId="4C729D17" w14:textId="77777777" w:rsidR="005056BE" w:rsidRPr="00983061" w:rsidRDefault="005056BE" w:rsidP="002E3390">
            <w:pPr>
              <w:pStyle w:val="1fe"/>
              <w:rPr>
                <w:rFonts w:eastAsia="Times New Roman"/>
                <w:snapToGrid w:val="0"/>
              </w:rPr>
            </w:pPr>
            <w:r w:rsidRPr="00983061">
              <w:rPr>
                <w:rFonts w:eastAsia="Times New Roman"/>
                <w:snapToGrid w:val="0"/>
              </w:rPr>
              <w:t>Q=150L/h</w:t>
            </w:r>
            <w:r w:rsidRPr="00983061">
              <w:rPr>
                <w:snapToGrid w:val="0"/>
              </w:rPr>
              <w:t>，</w:t>
            </w:r>
            <w:r w:rsidRPr="00983061">
              <w:rPr>
                <w:rFonts w:eastAsia="Times New Roman"/>
                <w:snapToGrid w:val="0"/>
              </w:rPr>
              <w:t>P=2.2kW</w:t>
            </w:r>
          </w:p>
        </w:tc>
        <w:tc>
          <w:tcPr>
            <w:tcW w:w="453" w:type="pct"/>
            <w:vAlign w:val="center"/>
          </w:tcPr>
          <w:p w14:paraId="64016AEC" w14:textId="77777777" w:rsidR="005056BE" w:rsidRPr="00983061" w:rsidRDefault="005056BE" w:rsidP="002E3390">
            <w:pPr>
              <w:pStyle w:val="1fe"/>
              <w:rPr>
                <w:snapToGrid w:val="0"/>
              </w:rPr>
            </w:pPr>
            <w:r w:rsidRPr="00983061">
              <w:rPr>
                <w:snapToGrid w:val="0"/>
              </w:rPr>
              <w:t>台</w:t>
            </w:r>
          </w:p>
        </w:tc>
        <w:tc>
          <w:tcPr>
            <w:tcW w:w="896" w:type="pct"/>
            <w:vAlign w:val="center"/>
          </w:tcPr>
          <w:p w14:paraId="256FCB55" w14:textId="77777777" w:rsidR="005056BE" w:rsidRPr="00983061" w:rsidRDefault="005056BE" w:rsidP="002E3390">
            <w:pPr>
              <w:pStyle w:val="1fe"/>
              <w:rPr>
                <w:snapToGrid w:val="0"/>
              </w:rPr>
            </w:pPr>
            <w:r w:rsidRPr="00983061">
              <w:rPr>
                <w:snapToGrid w:val="0"/>
              </w:rPr>
              <w:t>4</w:t>
            </w:r>
          </w:p>
        </w:tc>
      </w:tr>
      <w:tr w:rsidR="005056BE" w:rsidRPr="00983061" w14:paraId="3861DA3E" w14:textId="77777777" w:rsidTr="005056BE">
        <w:trPr>
          <w:trHeight w:val="266"/>
        </w:trPr>
        <w:tc>
          <w:tcPr>
            <w:tcW w:w="580" w:type="pct"/>
            <w:vMerge/>
            <w:vAlign w:val="center"/>
          </w:tcPr>
          <w:p w14:paraId="216BD062" w14:textId="77777777" w:rsidR="005056BE" w:rsidRPr="00983061" w:rsidRDefault="005056BE" w:rsidP="002E3390">
            <w:pPr>
              <w:pStyle w:val="1fe"/>
              <w:rPr>
                <w:snapToGrid w:val="0"/>
                <w:sz w:val="2"/>
                <w:szCs w:val="2"/>
              </w:rPr>
            </w:pPr>
          </w:p>
        </w:tc>
        <w:tc>
          <w:tcPr>
            <w:tcW w:w="1006" w:type="pct"/>
            <w:vAlign w:val="center"/>
          </w:tcPr>
          <w:p w14:paraId="4025F387" w14:textId="77777777" w:rsidR="005056BE" w:rsidRPr="00983061" w:rsidRDefault="005056BE" w:rsidP="002E3390">
            <w:pPr>
              <w:pStyle w:val="1fe"/>
              <w:rPr>
                <w:snapToGrid w:val="0"/>
              </w:rPr>
            </w:pPr>
            <w:r w:rsidRPr="00983061">
              <w:rPr>
                <w:snapToGrid w:val="0"/>
              </w:rPr>
              <w:t>氮气加热器</w:t>
            </w:r>
          </w:p>
        </w:tc>
        <w:tc>
          <w:tcPr>
            <w:tcW w:w="2065" w:type="pct"/>
            <w:vAlign w:val="center"/>
          </w:tcPr>
          <w:p w14:paraId="0AFC572A" w14:textId="77777777" w:rsidR="005056BE" w:rsidRPr="00983061" w:rsidRDefault="005056BE" w:rsidP="002E3390">
            <w:pPr>
              <w:pStyle w:val="1fe"/>
              <w:rPr>
                <w:snapToGrid w:val="0"/>
                <w:sz w:val="14"/>
              </w:rPr>
            </w:pPr>
            <w:r w:rsidRPr="00983061">
              <w:rPr>
                <w:snapToGrid w:val="0"/>
              </w:rPr>
              <w:t>F=25m</w:t>
            </w:r>
            <w:r w:rsidRPr="00983061">
              <w:rPr>
                <w:snapToGrid w:val="0"/>
                <w:sz w:val="14"/>
              </w:rPr>
              <w:t>2</w:t>
            </w:r>
          </w:p>
        </w:tc>
        <w:tc>
          <w:tcPr>
            <w:tcW w:w="453" w:type="pct"/>
            <w:vAlign w:val="center"/>
          </w:tcPr>
          <w:p w14:paraId="0DA8A6ED" w14:textId="77777777" w:rsidR="005056BE" w:rsidRPr="00983061" w:rsidRDefault="005056BE" w:rsidP="002E3390">
            <w:pPr>
              <w:pStyle w:val="1fe"/>
              <w:rPr>
                <w:snapToGrid w:val="0"/>
              </w:rPr>
            </w:pPr>
            <w:r w:rsidRPr="00983061">
              <w:rPr>
                <w:snapToGrid w:val="0"/>
              </w:rPr>
              <w:t>台</w:t>
            </w:r>
          </w:p>
        </w:tc>
        <w:tc>
          <w:tcPr>
            <w:tcW w:w="896" w:type="pct"/>
            <w:vAlign w:val="center"/>
          </w:tcPr>
          <w:p w14:paraId="1A187C36" w14:textId="77777777" w:rsidR="005056BE" w:rsidRPr="00983061" w:rsidRDefault="005056BE" w:rsidP="002E3390">
            <w:pPr>
              <w:pStyle w:val="1fe"/>
              <w:rPr>
                <w:snapToGrid w:val="0"/>
              </w:rPr>
            </w:pPr>
            <w:r w:rsidRPr="00983061">
              <w:rPr>
                <w:snapToGrid w:val="0"/>
              </w:rPr>
              <w:t>4</w:t>
            </w:r>
          </w:p>
        </w:tc>
      </w:tr>
      <w:tr w:rsidR="005056BE" w:rsidRPr="00983061" w14:paraId="3D041014" w14:textId="77777777" w:rsidTr="005056BE">
        <w:trPr>
          <w:trHeight w:val="263"/>
        </w:trPr>
        <w:tc>
          <w:tcPr>
            <w:tcW w:w="580" w:type="pct"/>
            <w:vMerge/>
            <w:vAlign w:val="center"/>
          </w:tcPr>
          <w:p w14:paraId="1CFE3FF6" w14:textId="77777777" w:rsidR="005056BE" w:rsidRPr="00983061" w:rsidRDefault="005056BE" w:rsidP="002E3390">
            <w:pPr>
              <w:pStyle w:val="1fe"/>
              <w:rPr>
                <w:snapToGrid w:val="0"/>
                <w:sz w:val="2"/>
                <w:szCs w:val="2"/>
              </w:rPr>
            </w:pPr>
          </w:p>
        </w:tc>
        <w:tc>
          <w:tcPr>
            <w:tcW w:w="1006" w:type="pct"/>
            <w:vAlign w:val="center"/>
          </w:tcPr>
          <w:p w14:paraId="60E88620" w14:textId="77777777" w:rsidR="005056BE" w:rsidRPr="00983061" w:rsidRDefault="005056BE" w:rsidP="002E3390">
            <w:pPr>
              <w:pStyle w:val="1fe"/>
              <w:rPr>
                <w:snapToGrid w:val="0"/>
              </w:rPr>
            </w:pPr>
            <w:r w:rsidRPr="00983061">
              <w:rPr>
                <w:snapToGrid w:val="0"/>
              </w:rPr>
              <w:t>液氯汽化器</w:t>
            </w:r>
          </w:p>
        </w:tc>
        <w:tc>
          <w:tcPr>
            <w:tcW w:w="2065" w:type="pct"/>
            <w:vAlign w:val="center"/>
          </w:tcPr>
          <w:p w14:paraId="536E5796" w14:textId="77777777" w:rsidR="005056BE" w:rsidRPr="00983061" w:rsidRDefault="005056BE" w:rsidP="002E3390">
            <w:pPr>
              <w:pStyle w:val="1fe"/>
              <w:rPr>
                <w:snapToGrid w:val="0"/>
              </w:rPr>
            </w:pPr>
            <w:r w:rsidRPr="00983061">
              <w:rPr>
                <w:snapToGrid w:val="0"/>
              </w:rPr>
              <w:t>/</w:t>
            </w:r>
          </w:p>
        </w:tc>
        <w:tc>
          <w:tcPr>
            <w:tcW w:w="453" w:type="pct"/>
            <w:vAlign w:val="center"/>
          </w:tcPr>
          <w:p w14:paraId="4B22E6CA" w14:textId="77777777" w:rsidR="005056BE" w:rsidRPr="00983061" w:rsidRDefault="005056BE" w:rsidP="002E3390">
            <w:pPr>
              <w:pStyle w:val="1fe"/>
              <w:rPr>
                <w:snapToGrid w:val="0"/>
              </w:rPr>
            </w:pPr>
            <w:r w:rsidRPr="00983061">
              <w:rPr>
                <w:snapToGrid w:val="0"/>
              </w:rPr>
              <w:t>台</w:t>
            </w:r>
          </w:p>
        </w:tc>
        <w:tc>
          <w:tcPr>
            <w:tcW w:w="896" w:type="pct"/>
            <w:vAlign w:val="center"/>
          </w:tcPr>
          <w:p w14:paraId="14FCB04C" w14:textId="77777777" w:rsidR="005056BE" w:rsidRPr="00983061" w:rsidRDefault="005056BE" w:rsidP="002E3390">
            <w:pPr>
              <w:pStyle w:val="1fe"/>
              <w:rPr>
                <w:snapToGrid w:val="0"/>
              </w:rPr>
            </w:pPr>
            <w:r w:rsidRPr="00983061">
              <w:rPr>
                <w:snapToGrid w:val="0"/>
              </w:rPr>
              <w:t>2</w:t>
            </w:r>
          </w:p>
        </w:tc>
      </w:tr>
      <w:tr w:rsidR="005056BE" w:rsidRPr="00983061" w14:paraId="4F21ABEE" w14:textId="77777777" w:rsidTr="005056BE">
        <w:trPr>
          <w:trHeight w:val="266"/>
        </w:trPr>
        <w:tc>
          <w:tcPr>
            <w:tcW w:w="580" w:type="pct"/>
            <w:vMerge/>
            <w:vAlign w:val="center"/>
          </w:tcPr>
          <w:p w14:paraId="5FE99925" w14:textId="77777777" w:rsidR="005056BE" w:rsidRPr="00983061" w:rsidRDefault="005056BE" w:rsidP="002E3390">
            <w:pPr>
              <w:pStyle w:val="1fe"/>
              <w:rPr>
                <w:snapToGrid w:val="0"/>
                <w:sz w:val="2"/>
                <w:szCs w:val="2"/>
              </w:rPr>
            </w:pPr>
          </w:p>
        </w:tc>
        <w:tc>
          <w:tcPr>
            <w:tcW w:w="1006" w:type="pct"/>
            <w:vAlign w:val="center"/>
          </w:tcPr>
          <w:p w14:paraId="1FA4FE07" w14:textId="77777777" w:rsidR="005056BE" w:rsidRPr="00983061" w:rsidRDefault="005056BE" w:rsidP="002E3390">
            <w:pPr>
              <w:pStyle w:val="1fe"/>
              <w:rPr>
                <w:snapToGrid w:val="0"/>
              </w:rPr>
            </w:pPr>
            <w:r w:rsidRPr="00983061">
              <w:rPr>
                <w:snapToGrid w:val="0"/>
              </w:rPr>
              <w:t>液氯缓冲罐</w:t>
            </w:r>
          </w:p>
        </w:tc>
        <w:tc>
          <w:tcPr>
            <w:tcW w:w="2065" w:type="pct"/>
            <w:vAlign w:val="center"/>
          </w:tcPr>
          <w:p w14:paraId="17B2275D" w14:textId="77777777" w:rsidR="005056BE" w:rsidRPr="00983061" w:rsidRDefault="005056BE" w:rsidP="002E3390">
            <w:pPr>
              <w:pStyle w:val="1fe"/>
              <w:rPr>
                <w:snapToGrid w:val="0"/>
                <w:sz w:val="14"/>
              </w:rPr>
            </w:pPr>
            <w:r w:rsidRPr="00983061">
              <w:rPr>
                <w:snapToGrid w:val="0"/>
              </w:rPr>
              <w:t>V=3m</w:t>
            </w:r>
            <w:r w:rsidRPr="00983061">
              <w:rPr>
                <w:snapToGrid w:val="0"/>
                <w:sz w:val="14"/>
              </w:rPr>
              <w:t>3</w:t>
            </w:r>
          </w:p>
        </w:tc>
        <w:tc>
          <w:tcPr>
            <w:tcW w:w="453" w:type="pct"/>
            <w:vAlign w:val="center"/>
          </w:tcPr>
          <w:p w14:paraId="289CE5F1" w14:textId="77777777" w:rsidR="005056BE" w:rsidRPr="00983061" w:rsidRDefault="005056BE" w:rsidP="002E3390">
            <w:pPr>
              <w:pStyle w:val="1fe"/>
              <w:rPr>
                <w:snapToGrid w:val="0"/>
              </w:rPr>
            </w:pPr>
            <w:r w:rsidRPr="00983061">
              <w:rPr>
                <w:snapToGrid w:val="0"/>
              </w:rPr>
              <w:t>台</w:t>
            </w:r>
          </w:p>
        </w:tc>
        <w:tc>
          <w:tcPr>
            <w:tcW w:w="896" w:type="pct"/>
            <w:vAlign w:val="center"/>
          </w:tcPr>
          <w:p w14:paraId="262E0926" w14:textId="77777777" w:rsidR="005056BE" w:rsidRPr="00983061" w:rsidRDefault="005056BE" w:rsidP="002E3390">
            <w:pPr>
              <w:pStyle w:val="1fe"/>
              <w:rPr>
                <w:snapToGrid w:val="0"/>
              </w:rPr>
            </w:pPr>
            <w:r w:rsidRPr="00983061">
              <w:rPr>
                <w:snapToGrid w:val="0"/>
              </w:rPr>
              <w:t>2</w:t>
            </w:r>
          </w:p>
        </w:tc>
      </w:tr>
      <w:tr w:rsidR="005056BE" w:rsidRPr="00983061" w14:paraId="2BA7ACAD" w14:textId="77777777" w:rsidTr="005056BE">
        <w:trPr>
          <w:trHeight w:val="266"/>
        </w:trPr>
        <w:tc>
          <w:tcPr>
            <w:tcW w:w="580" w:type="pct"/>
            <w:vMerge/>
            <w:vAlign w:val="center"/>
          </w:tcPr>
          <w:p w14:paraId="59CD9AFB" w14:textId="77777777" w:rsidR="005056BE" w:rsidRPr="00983061" w:rsidRDefault="005056BE" w:rsidP="002E3390">
            <w:pPr>
              <w:pStyle w:val="1fe"/>
              <w:rPr>
                <w:snapToGrid w:val="0"/>
                <w:sz w:val="2"/>
                <w:szCs w:val="2"/>
              </w:rPr>
            </w:pPr>
          </w:p>
        </w:tc>
        <w:tc>
          <w:tcPr>
            <w:tcW w:w="1006" w:type="pct"/>
            <w:vAlign w:val="center"/>
          </w:tcPr>
          <w:p w14:paraId="3FBF8100" w14:textId="77777777" w:rsidR="005056BE" w:rsidRPr="00983061" w:rsidRDefault="005056BE" w:rsidP="002E3390">
            <w:pPr>
              <w:pStyle w:val="1fe"/>
              <w:rPr>
                <w:snapToGrid w:val="0"/>
              </w:rPr>
            </w:pPr>
            <w:r w:rsidRPr="00983061">
              <w:rPr>
                <w:snapToGrid w:val="0"/>
              </w:rPr>
              <w:t>流化床反应器</w:t>
            </w:r>
          </w:p>
        </w:tc>
        <w:tc>
          <w:tcPr>
            <w:tcW w:w="2065" w:type="pct"/>
            <w:vAlign w:val="center"/>
          </w:tcPr>
          <w:p w14:paraId="30C4B378" w14:textId="77777777" w:rsidR="005056BE" w:rsidRPr="00983061" w:rsidRDefault="005056BE" w:rsidP="002E3390">
            <w:pPr>
              <w:pStyle w:val="1fe"/>
              <w:rPr>
                <w:snapToGrid w:val="0"/>
              </w:rPr>
            </w:pPr>
            <w:r w:rsidRPr="00983061">
              <w:rPr>
                <w:snapToGrid w:val="0"/>
              </w:rPr>
              <w:t>Φ2400</w:t>
            </w:r>
          </w:p>
        </w:tc>
        <w:tc>
          <w:tcPr>
            <w:tcW w:w="453" w:type="pct"/>
            <w:vAlign w:val="center"/>
          </w:tcPr>
          <w:p w14:paraId="0525CD9A" w14:textId="77777777" w:rsidR="005056BE" w:rsidRPr="00983061" w:rsidRDefault="005056BE" w:rsidP="002E3390">
            <w:pPr>
              <w:pStyle w:val="1fe"/>
              <w:rPr>
                <w:snapToGrid w:val="0"/>
              </w:rPr>
            </w:pPr>
            <w:r w:rsidRPr="00983061">
              <w:rPr>
                <w:snapToGrid w:val="0"/>
              </w:rPr>
              <w:t>台</w:t>
            </w:r>
          </w:p>
        </w:tc>
        <w:tc>
          <w:tcPr>
            <w:tcW w:w="896" w:type="pct"/>
            <w:vAlign w:val="center"/>
          </w:tcPr>
          <w:p w14:paraId="164D399B" w14:textId="77777777" w:rsidR="005056BE" w:rsidRPr="00983061" w:rsidRDefault="005056BE" w:rsidP="002E3390">
            <w:pPr>
              <w:pStyle w:val="1fe"/>
              <w:rPr>
                <w:snapToGrid w:val="0"/>
              </w:rPr>
            </w:pPr>
            <w:r w:rsidRPr="00983061">
              <w:rPr>
                <w:snapToGrid w:val="0"/>
              </w:rPr>
              <w:t>2</w:t>
            </w:r>
          </w:p>
        </w:tc>
      </w:tr>
      <w:tr w:rsidR="005056BE" w:rsidRPr="00983061" w14:paraId="58983222" w14:textId="77777777" w:rsidTr="005056BE">
        <w:trPr>
          <w:trHeight w:val="263"/>
        </w:trPr>
        <w:tc>
          <w:tcPr>
            <w:tcW w:w="580" w:type="pct"/>
            <w:vMerge/>
            <w:vAlign w:val="center"/>
          </w:tcPr>
          <w:p w14:paraId="5A98399E" w14:textId="77777777" w:rsidR="005056BE" w:rsidRPr="00983061" w:rsidRDefault="005056BE" w:rsidP="002E3390">
            <w:pPr>
              <w:pStyle w:val="1fe"/>
              <w:rPr>
                <w:snapToGrid w:val="0"/>
                <w:sz w:val="2"/>
                <w:szCs w:val="2"/>
              </w:rPr>
            </w:pPr>
          </w:p>
        </w:tc>
        <w:tc>
          <w:tcPr>
            <w:tcW w:w="1006" w:type="pct"/>
            <w:vAlign w:val="center"/>
          </w:tcPr>
          <w:p w14:paraId="1CE75B43" w14:textId="77777777" w:rsidR="005056BE" w:rsidRPr="00983061" w:rsidRDefault="005056BE" w:rsidP="002E3390">
            <w:pPr>
              <w:pStyle w:val="1fe"/>
              <w:rPr>
                <w:snapToGrid w:val="0"/>
              </w:rPr>
            </w:pPr>
            <w:r w:rsidRPr="00983061">
              <w:rPr>
                <w:snapToGrid w:val="0"/>
              </w:rPr>
              <w:t>固定床反应器</w:t>
            </w:r>
          </w:p>
        </w:tc>
        <w:tc>
          <w:tcPr>
            <w:tcW w:w="2065" w:type="pct"/>
            <w:vAlign w:val="center"/>
          </w:tcPr>
          <w:p w14:paraId="72A4CC4A" w14:textId="77777777" w:rsidR="005056BE" w:rsidRPr="00983061" w:rsidRDefault="005056BE" w:rsidP="002E3390">
            <w:pPr>
              <w:pStyle w:val="1fe"/>
              <w:rPr>
                <w:snapToGrid w:val="0"/>
              </w:rPr>
            </w:pPr>
            <w:r w:rsidRPr="00983061">
              <w:rPr>
                <w:snapToGrid w:val="0"/>
              </w:rPr>
              <w:t>/</w:t>
            </w:r>
          </w:p>
        </w:tc>
        <w:tc>
          <w:tcPr>
            <w:tcW w:w="453" w:type="pct"/>
            <w:vAlign w:val="center"/>
          </w:tcPr>
          <w:p w14:paraId="373E2081" w14:textId="77777777" w:rsidR="005056BE" w:rsidRPr="00983061" w:rsidRDefault="005056BE" w:rsidP="002E3390">
            <w:pPr>
              <w:pStyle w:val="1fe"/>
              <w:rPr>
                <w:snapToGrid w:val="0"/>
              </w:rPr>
            </w:pPr>
            <w:r w:rsidRPr="00983061">
              <w:rPr>
                <w:snapToGrid w:val="0"/>
              </w:rPr>
              <w:t>台</w:t>
            </w:r>
          </w:p>
        </w:tc>
        <w:tc>
          <w:tcPr>
            <w:tcW w:w="896" w:type="pct"/>
            <w:vAlign w:val="center"/>
          </w:tcPr>
          <w:p w14:paraId="6571C4CF" w14:textId="77777777" w:rsidR="005056BE" w:rsidRPr="00983061" w:rsidRDefault="005056BE" w:rsidP="002E3390">
            <w:pPr>
              <w:pStyle w:val="1fe"/>
              <w:rPr>
                <w:snapToGrid w:val="0"/>
              </w:rPr>
            </w:pPr>
            <w:r w:rsidRPr="00983061">
              <w:rPr>
                <w:snapToGrid w:val="0"/>
              </w:rPr>
              <w:t>2</w:t>
            </w:r>
          </w:p>
        </w:tc>
      </w:tr>
      <w:tr w:rsidR="005056BE" w:rsidRPr="00983061" w14:paraId="44FA8452" w14:textId="77777777" w:rsidTr="005056BE">
        <w:trPr>
          <w:trHeight w:val="266"/>
        </w:trPr>
        <w:tc>
          <w:tcPr>
            <w:tcW w:w="580" w:type="pct"/>
            <w:vMerge/>
            <w:vAlign w:val="center"/>
          </w:tcPr>
          <w:p w14:paraId="61C822A2" w14:textId="77777777" w:rsidR="005056BE" w:rsidRPr="00983061" w:rsidRDefault="005056BE" w:rsidP="002E3390">
            <w:pPr>
              <w:pStyle w:val="1fe"/>
              <w:rPr>
                <w:snapToGrid w:val="0"/>
                <w:sz w:val="2"/>
                <w:szCs w:val="2"/>
              </w:rPr>
            </w:pPr>
          </w:p>
        </w:tc>
        <w:tc>
          <w:tcPr>
            <w:tcW w:w="1006" w:type="pct"/>
            <w:vAlign w:val="center"/>
          </w:tcPr>
          <w:p w14:paraId="55E58A59" w14:textId="77777777" w:rsidR="005056BE" w:rsidRPr="00983061" w:rsidRDefault="005056BE" w:rsidP="002E3390">
            <w:pPr>
              <w:pStyle w:val="1fe"/>
              <w:rPr>
                <w:snapToGrid w:val="0"/>
              </w:rPr>
            </w:pPr>
            <w:r w:rsidRPr="00983061">
              <w:rPr>
                <w:snapToGrid w:val="0"/>
              </w:rPr>
              <w:t>氯气加热器</w:t>
            </w:r>
          </w:p>
        </w:tc>
        <w:tc>
          <w:tcPr>
            <w:tcW w:w="2065" w:type="pct"/>
            <w:vAlign w:val="center"/>
          </w:tcPr>
          <w:p w14:paraId="61F96EF1" w14:textId="77777777" w:rsidR="005056BE" w:rsidRPr="00983061" w:rsidRDefault="005056BE" w:rsidP="002E3390">
            <w:pPr>
              <w:pStyle w:val="1fe"/>
              <w:rPr>
                <w:snapToGrid w:val="0"/>
                <w:sz w:val="14"/>
              </w:rPr>
            </w:pPr>
            <w:r w:rsidRPr="00983061">
              <w:rPr>
                <w:snapToGrid w:val="0"/>
              </w:rPr>
              <w:t>F=20m</w:t>
            </w:r>
            <w:r w:rsidRPr="00983061">
              <w:rPr>
                <w:snapToGrid w:val="0"/>
                <w:sz w:val="14"/>
              </w:rPr>
              <w:t>2</w:t>
            </w:r>
          </w:p>
        </w:tc>
        <w:tc>
          <w:tcPr>
            <w:tcW w:w="453" w:type="pct"/>
            <w:vAlign w:val="center"/>
          </w:tcPr>
          <w:p w14:paraId="392201FF" w14:textId="77777777" w:rsidR="005056BE" w:rsidRPr="00983061" w:rsidRDefault="005056BE" w:rsidP="002E3390">
            <w:pPr>
              <w:pStyle w:val="1fe"/>
              <w:rPr>
                <w:snapToGrid w:val="0"/>
              </w:rPr>
            </w:pPr>
            <w:r w:rsidRPr="00983061">
              <w:rPr>
                <w:snapToGrid w:val="0"/>
              </w:rPr>
              <w:t>台</w:t>
            </w:r>
          </w:p>
        </w:tc>
        <w:tc>
          <w:tcPr>
            <w:tcW w:w="896" w:type="pct"/>
            <w:vAlign w:val="center"/>
          </w:tcPr>
          <w:p w14:paraId="68B3636F" w14:textId="77777777" w:rsidR="005056BE" w:rsidRPr="00983061" w:rsidRDefault="005056BE" w:rsidP="002E3390">
            <w:pPr>
              <w:pStyle w:val="1fe"/>
              <w:rPr>
                <w:snapToGrid w:val="0"/>
              </w:rPr>
            </w:pPr>
            <w:r w:rsidRPr="00983061">
              <w:rPr>
                <w:snapToGrid w:val="0"/>
              </w:rPr>
              <w:t>2</w:t>
            </w:r>
          </w:p>
        </w:tc>
      </w:tr>
      <w:tr w:rsidR="005056BE" w:rsidRPr="00983061" w14:paraId="4C3C4AB8" w14:textId="77777777" w:rsidTr="005056BE">
        <w:trPr>
          <w:trHeight w:val="266"/>
        </w:trPr>
        <w:tc>
          <w:tcPr>
            <w:tcW w:w="580" w:type="pct"/>
            <w:vMerge/>
            <w:vAlign w:val="center"/>
          </w:tcPr>
          <w:p w14:paraId="59B32650" w14:textId="77777777" w:rsidR="005056BE" w:rsidRPr="00983061" w:rsidRDefault="005056BE" w:rsidP="002E3390">
            <w:pPr>
              <w:pStyle w:val="1fe"/>
              <w:rPr>
                <w:snapToGrid w:val="0"/>
                <w:sz w:val="2"/>
                <w:szCs w:val="2"/>
              </w:rPr>
            </w:pPr>
          </w:p>
        </w:tc>
        <w:tc>
          <w:tcPr>
            <w:tcW w:w="1006" w:type="pct"/>
            <w:vAlign w:val="center"/>
          </w:tcPr>
          <w:p w14:paraId="48D1B3D0" w14:textId="77777777" w:rsidR="005056BE" w:rsidRPr="00983061" w:rsidRDefault="005056BE" w:rsidP="002E3390">
            <w:pPr>
              <w:pStyle w:val="1fe"/>
              <w:rPr>
                <w:rFonts w:eastAsia="Times New Roman"/>
                <w:snapToGrid w:val="0"/>
              </w:rPr>
            </w:pPr>
            <w:r w:rsidRPr="00983061">
              <w:rPr>
                <w:snapToGrid w:val="0"/>
              </w:rPr>
              <w:t>熔化器</w:t>
            </w:r>
            <w:r w:rsidRPr="00983061">
              <w:rPr>
                <w:snapToGrid w:val="0"/>
              </w:rPr>
              <w:t xml:space="preserve"> </w:t>
            </w:r>
            <w:r w:rsidRPr="00983061">
              <w:rPr>
                <w:rFonts w:eastAsia="Times New Roman"/>
                <w:snapToGrid w:val="0"/>
              </w:rPr>
              <w:t>A</w:t>
            </w:r>
          </w:p>
        </w:tc>
        <w:tc>
          <w:tcPr>
            <w:tcW w:w="2065" w:type="pct"/>
            <w:vAlign w:val="center"/>
          </w:tcPr>
          <w:p w14:paraId="2FEC09DB" w14:textId="77777777" w:rsidR="005056BE" w:rsidRPr="00983061" w:rsidRDefault="005056BE" w:rsidP="002E3390">
            <w:pPr>
              <w:pStyle w:val="1fe"/>
              <w:rPr>
                <w:snapToGrid w:val="0"/>
              </w:rPr>
            </w:pPr>
            <w:r w:rsidRPr="00983061">
              <w:rPr>
                <w:snapToGrid w:val="0"/>
              </w:rPr>
              <w:t>/</w:t>
            </w:r>
          </w:p>
        </w:tc>
        <w:tc>
          <w:tcPr>
            <w:tcW w:w="453" w:type="pct"/>
            <w:vAlign w:val="center"/>
          </w:tcPr>
          <w:p w14:paraId="0D42E17E" w14:textId="77777777" w:rsidR="005056BE" w:rsidRPr="00983061" w:rsidRDefault="005056BE" w:rsidP="002E3390">
            <w:pPr>
              <w:pStyle w:val="1fe"/>
              <w:rPr>
                <w:snapToGrid w:val="0"/>
              </w:rPr>
            </w:pPr>
            <w:r w:rsidRPr="00983061">
              <w:rPr>
                <w:snapToGrid w:val="0"/>
              </w:rPr>
              <w:t>台</w:t>
            </w:r>
          </w:p>
        </w:tc>
        <w:tc>
          <w:tcPr>
            <w:tcW w:w="896" w:type="pct"/>
            <w:vAlign w:val="center"/>
          </w:tcPr>
          <w:p w14:paraId="59D14476" w14:textId="77777777" w:rsidR="005056BE" w:rsidRPr="00983061" w:rsidRDefault="005056BE" w:rsidP="002E3390">
            <w:pPr>
              <w:pStyle w:val="1fe"/>
              <w:rPr>
                <w:snapToGrid w:val="0"/>
              </w:rPr>
            </w:pPr>
            <w:r w:rsidRPr="00983061">
              <w:rPr>
                <w:snapToGrid w:val="0"/>
              </w:rPr>
              <w:t>4</w:t>
            </w:r>
          </w:p>
        </w:tc>
      </w:tr>
      <w:tr w:rsidR="005056BE" w:rsidRPr="00983061" w14:paraId="3D3962CE" w14:textId="77777777" w:rsidTr="005056BE">
        <w:trPr>
          <w:trHeight w:val="263"/>
        </w:trPr>
        <w:tc>
          <w:tcPr>
            <w:tcW w:w="580" w:type="pct"/>
            <w:vMerge/>
            <w:vAlign w:val="center"/>
          </w:tcPr>
          <w:p w14:paraId="400B453E" w14:textId="77777777" w:rsidR="005056BE" w:rsidRPr="00983061" w:rsidRDefault="005056BE" w:rsidP="002E3390">
            <w:pPr>
              <w:pStyle w:val="1fe"/>
              <w:rPr>
                <w:snapToGrid w:val="0"/>
                <w:sz w:val="2"/>
                <w:szCs w:val="2"/>
              </w:rPr>
            </w:pPr>
          </w:p>
        </w:tc>
        <w:tc>
          <w:tcPr>
            <w:tcW w:w="1006" w:type="pct"/>
            <w:vAlign w:val="center"/>
          </w:tcPr>
          <w:p w14:paraId="0B6C318B" w14:textId="77777777" w:rsidR="005056BE" w:rsidRPr="00983061" w:rsidRDefault="005056BE" w:rsidP="002E3390">
            <w:pPr>
              <w:pStyle w:val="1fe"/>
              <w:rPr>
                <w:rFonts w:eastAsia="Times New Roman"/>
                <w:snapToGrid w:val="0"/>
              </w:rPr>
            </w:pPr>
            <w:r w:rsidRPr="00983061">
              <w:rPr>
                <w:snapToGrid w:val="0"/>
              </w:rPr>
              <w:t>熔化器</w:t>
            </w:r>
            <w:r w:rsidRPr="00983061">
              <w:rPr>
                <w:snapToGrid w:val="0"/>
              </w:rPr>
              <w:t xml:space="preserve"> </w:t>
            </w:r>
            <w:r w:rsidRPr="00983061">
              <w:rPr>
                <w:rFonts w:eastAsia="Times New Roman"/>
                <w:snapToGrid w:val="0"/>
              </w:rPr>
              <w:t>B</w:t>
            </w:r>
          </w:p>
        </w:tc>
        <w:tc>
          <w:tcPr>
            <w:tcW w:w="2065" w:type="pct"/>
            <w:vAlign w:val="center"/>
          </w:tcPr>
          <w:p w14:paraId="50B5690D" w14:textId="77777777" w:rsidR="005056BE" w:rsidRPr="00983061" w:rsidRDefault="005056BE" w:rsidP="002E3390">
            <w:pPr>
              <w:pStyle w:val="1fe"/>
              <w:rPr>
                <w:snapToGrid w:val="0"/>
              </w:rPr>
            </w:pPr>
            <w:r w:rsidRPr="00983061">
              <w:rPr>
                <w:snapToGrid w:val="0"/>
              </w:rPr>
              <w:t>/</w:t>
            </w:r>
          </w:p>
        </w:tc>
        <w:tc>
          <w:tcPr>
            <w:tcW w:w="453" w:type="pct"/>
            <w:vAlign w:val="center"/>
          </w:tcPr>
          <w:p w14:paraId="5A8C0378" w14:textId="77777777" w:rsidR="005056BE" w:rsidRPr="00983061" w:rsidRDefault="005056BE" w:rsidP="002E3390">
            <w:pPr>
              <w:pStyle w:val="1fe"/>
              <w:rPr>
                <w:snapToGrid w:val="0"/>
              </w:rPr>
            </w:pPr>
            <w:r w:rsidRPr="00983061">
              <w:rPr>
                <w:snapToGrid w:val="0"/>
              </w:rPr>
              <w:t>台</w:t>
            </w:r>
          </w:p>
        </w:tc>
        <w:tc>
          <w:tcPr>
            <w:tcW w:w="896" w:type="pct"/>
            <w:vAlign w:val="center"/>
          </w:tcPr>
          <w:p w14:paraId="486DF413" w14:textId="77777777" w:rsidR="005056BE" w:rsidRPr="00983061" w:rsidRDefault="005056BE" w:rsidP="002E3390">
            <w:pPr>
              <w:pStyle w:val="1fe"/>
              <w:rPr>
                <w:snapToGrid w:val="0"/>
              </w:rPr>
            </w:pPr>
            <w:r w:rsidRPr="00983061">
              <w:rPr>
                <w:snapToGrid w:val="0"/>
              </w:rPr>
              <w:t>4</w:t>
            </w:r>
          </w:p>
        </w:tc>
      </w:tr>
      <w:tr w:rsidR="005056BE" w:rsidRPr="00983061" w14:paraId="1DA9B9AC" w14:textId="77777777" w:rsidTr="005056BE">
        <w:trPr>
          <w:trHeight w:val="266"/>
        </w:trPr>
        <w:tc>
          <w:tcPr>
            <w:tcW w:w="580" w:type="pct"/>
            <w:vMerge/>
            <w:vAlign w:val="center"/>
          </w:tcPr>
          <w:p w14:paraId="5D9053DF" w14:textId="77777777" w:rsidR="005056BE" w:rsidRPr="00983061" w:rsidRDefault="005056BE" w:rsidP="002E3390">
            <w:pPr>
              <w:pStyle w:val="1fe"/>
              <w:rPr>
                <w:snapToGrid w:val="0"/>
                <w:sz w:val="2"/>
                <w:szCs w:val="2"/>
              </w:rPr>
            </w:pPr>
          </w:p>
        </w:tc>
        <w:tc>
          <w:tcPr>
            <w:tcW w:w="1006" w:type="pct"/>
            <w:vAlign w:val="center"/>
          </w:tcPr>
          <w:p w14:paraId="04EE8674" w14:textId="77777777" w:rsidR="005056BE" w:rsidRPr="00983061" w:rsidRDefault="005056BE" w:rsidP="002E3390">
            <w:pPr>
              <w:pStyle w:val="1fe"/>
              <w:rPr>
                <w:snapToGrid w:val="0"/>
              </w:rPr>
            </w:pPr>
            <w:r w:rsidRPr="00983061">
              <w:rPr>
                <w:snapToGrid w:val="0"/>
              </w:rPr>
              <w:t>氰基苯汽化器</w:t>
            </w:r>
          </w:p>
        </w:tc>
        <w:tc>
          <w:tcPr>
            <w:tcW w:w="2065" w:type="pct"/>
            <w:vAlign w:val="center"/>
          </w:tcPr>
          <w:p w14:paraId="4DA8CDF5" w14:textId="77777777" w:rsidR="005056BE" w:rsidRPr="00983061" w:rsidRDefault="005056BE" w:rsidP="002E3390">
            <w:pPr>
              <w:pStyle w:val="1fe"/>
              <w:rPr>
                <w:snapToGrid w:val="0"/>
              </w:rPr>
            </w:pPr>
            <w:r w:rsidRPr="00983061">
              <w:rPr>
                <w:snapToGrid w:val="0"/>
              </w:rPr>
              <w:t>/</w:t>
            </w:r>
          </w:p>
        </w:tc>
        <w:tc>
          <w:tcPr>
            <w:tcW w:w="453" w:type="pct"/>
            <w:vAlign w:val="center"/>
          </w:tcPr>
          <w:p w14:paraId="5FF20439" w14:textId="77777777" w:rsidR="005056BE" w:rsidRPr="00983061" w:rsidRDefault="005056BE" w:rsidP="002E3390">
            <w:pPr>
              <w:pStyle w:val="1fe"/>
              <w:rPr>
                <w:snapToGrid w:val="0"/>
              </w:rPr>
            </w:pPr>
            <w:r w:rsidRPr="00983061">
              <w:rPr>
                <w:snapToGrid w:val="0"/>
              </w:rPr>
              <w:t>台</w:t>
            </w:r>
          </w:p>
        </w:tc>
        <w:tc>
          <w:tcPr>
            <w:tcW w:w="896" w:type="pct"/>
            <w:vAlign w:val="center"/>
          </w:tcPr>
          <w:p w14:paraId="6298DED7" w14:textId="77777777" w:rsidR="005056BE" w:rsidRPr="00983061" w:rsidRDefault="005056BE" w:rsidP="002E3390">
            <w:pPr>
              <w:pStyle w:val="1fe"/>
              <w:rPr>
                <w:snapToGrid w:val="0"/>
              </w:rPr>
            </w:pPr>
            <w:r w:rsidRPr="00983061">
              <w:rPr>
                <w:snapToGrid w:val="0"/>
              </w:rPr>
              <w:t>4</w:t>
            </w:r>
          </w:p>
        </w:tc>
      </w:tr>
      <w:tr w:rsidR="005056BE" w:rsidRPr="00983061" w14:paraId="6E71E26E" w14:textId="77777777" w:rsidTr="005056BE">
        <w:trPr>
          <w:trHeight w:val="263"/>
        </w:trPr>
        <w:tc>
          <w:tcPr>
            <w:tcW w:w="580" w:type="pct"/>
            <w:vMerge/>
            <w:vAlign w:val="center"/>
          </w:tcPr>
          <w:p w14:paraId="1344AD9D" w14:textId="77777777" w:rsidR="005056BE" w:rsidRPr="00983061" w:rsidRDefault="005056BE" w:rsidP="002E3390">
            <w:pPr>
              <w:pStyle w:val="1fe"/>
              <w:rPr>
                <w:snapToGrid w:val="0"/>
                <w:sz w:val="2"/>
                <w:szCs w:val="2"/>
              </w:rPr>
            </w:pPr>
          </w:p>
        </w:tc>
        <w:tc>
          <w:tcPr>
            <w:tcW w:w="1006" w:type="pct"/>
            <w:vAlign w:val="center"/>
          </w:tcPr>
          <w:p w14:paraId="4CC5275E" w14:textId="77777777" w:rsidR="005056BE" w:rsidRPr="00983061" w:rsidRDefault="005056BE" w:rsidP="002E3390">
            <w:pPr>
              <w:pStyle w:val="1fe"/>
              <w:rPr>
                <w:snapToGrid w:val="0"/>
              </w:rPr>
            </w:pPr>
            <w:r w:rsidRPr="00983061">
              <w:rPr>
                <w:snapToGrid w:val="0"/>
              </w:rPr>
              <w:t>气体混和器</w:t>
            </w:r>
          </w:p>
        </w:tc>
        <w:tc>
          <w:tcPr>
            <w:tcW w:w="2065" w:type="pct"/>
            <w:vAlign w:val="center"/>
          </w:tcPr>
          <w:p w14:paraId="428417FE" w14:textId="77777777" w:rsidR="005056BE" w:rsidRPr="00983061" w:rsidRDefault="005056BE" w:rsidP="002E3390">
            <w:pPr>
              <w:pStyle w:val="1fe"/>
              <w:rPr>
                <w:snapToGrid w:val="0"/>
              </w:rPr>
            </w:pPr>
            <w:r w:rsidRPr="00983061">
              <w:rPr>
                <w:snapToGrid w:val="0"/>
              </w:rPr>
              <w:t>/</w:t>
            </w:r>
          </w:p>
        </w:tc>
        <w:tc>
          <w:tcPr>
            <w:tcW w:w="453" w:type="pct"/>
            <w:vAlign w:val="center"/>
          </w:tcPr>
          <w:p w14:paraId="609932C1" w14:textId="77777777" w:rsidR="005056BE" w:rsidRPr="00983061" w:rsidRDefault="005056BE" w:rsidP="002E3390">
            <w:pPr>
              <w:pStyle w:val="1fe"/>
              <w:rPr>
                <w:snapToGrid w:val="0"/>
              </w:rPr>
            </w:pPr>
            <w:r w:rsidRPr="00983061">
              <w:rPr>
                <w:snapToGrid w:val="0"/>
              </w:rPr>
              <w:t>台</w:t>
            </w:r>
          </w:p>
        </w:tc>
        <w:tc>
          <w:tcPr>
            <w:tcW w:w="896" w:type="pct"/>
            <w:vAlign w:val="center"/>
          </w:tcPr>
          <w:p w14:paraId="703CFAE4" w14:textId="77777777" w:rsidR="005056BE" w:rsidRPr="00983061" w:rsidRDefault="005056BE" w:rsidP="002E3390">
            <w:pPr>
              <w:pStyle w:val="1fe"/>
              <w:rPr>
                <w:snapToGrid w:val="0"/>
              </w:rPr>
            </w:pPr>
            <w:r w:rsidRPr="00983061">
              <w:rPr>
                <w:snapToGrid w:val="0"/>
              </w:rPr>
              <w:t>4</w:t>
            </w:r>
          </w:p>
        </w:tc>
      </w:tr>
      <w:tr w:rsidR="005056BE" w:rsidRPr="00983061" w14:paraId="66DD14A5" w14:textId="77777777" w:rsidTr="005056BE">
        <w:trPr>
          <w:trHeight w:val="266"/>
        </w:trPr>
        <w:tc>
          <w:tcPr>
            <w:tcW w:w="580" w:type="pct"/>
            <w:vMerge/>
            <w:vAlign w:val="center"/>
          </w:tcPr>
          <w:p w14:paraId="22087B7E" w14:textId="77777777" w:rsidR="005056BE" w:rsidRPr="00983061" w:rsidRDefault="005056BE" w:rsidP="002E3390">
            <w:pPr>
              <w:pStyle w:val="1fe"/>
              <w:rPr>
                <w:snapToGrid w:val="0"/>
                <w:sz w:val="2"/>
                <w:szCs w:val="2"/>
              </w:rPr>
            </w:pPr>
          </w:p>
        </w:tc>
        <w:tc>
          <w:tcPr>
            <w:tcW w:w="4420" w:type="pct"/>
            <w:gridSpan w:val="4"/>
            <w:vAlign w:val="center"/>
          </w:tcPr>
          <w:p w14:paraId="3A76490C" w14:textId="77777777" w:rsidR="005056BE" w:rsidRPr="00983061" w:rsidRDefault="005056BE" w:rsidP="002E3390">
            <w:pPr>
              <w:pStyle w:val="1fe"/>
              <w:rPr>
                <w:snapToGrid w:val="0"/>
              </w:rPr>
            </w:pPr>
            <w:r w:rsidRPr="00983061">
              <w:rPr>
                <w:snapToGrid w:val="0"/>
              </w:rPr>
              <w:t>共用设备</w:t>
            </w:r>
          </w:p>
        </w:tc>
      </w:tr>
      <w:tr w:rsidR="005056BE" w:rsidRPr="00983061" w14:paraId="36E52BA0" w14:textId="77777777" w:rsidTr="005056BE">
        <w:trPr>
          <w:trHeight w:val="266"/>
        </w:trPr>
        <w:tc>
          <w:tcPr>
            <w:tcW w:w="580" w:type="pct"/>
            <w:vMerge/>
            <w:vAlign w:val="center"/>
          </w:tcPr>
          <w:p w14:paraId="4A6DDC20" w14:textId="77777777" w:rsidR="005056BE" w:rsidRPr="00983061" w:rsidRDefault="005056BE" w:rsidP="002E3390">
            <w:pPr>
              <w:pStyle w:val="1fe"/>
              <w:rPr>
                <w:snapToGrid w:val="0"/>
                <w:sz w:val="2"/>
                <w:szCs w:val="2"/>
              </w:rPr>
            </w:pPr>
          </w:p>
        </w:tc>
        <w:tc>
          <w:tcPr>
            <w:tcW w:w="1006" w:type="pct"/>
            <w:vAlign w:val="center"/>
          </w:tcPr>
          <w:p w14:paraId="73A29DD3" w14:textId="77777777" w:rsidR="005056BE" w:rsidRPr="00983061" w:rsidRDefault="005056BE" w:rsidP="002E3390">
            <w:pPr>
              <w:pStyle w:val="1fe"/>
              <w:rPr>
                <w:snapToGrid w:val="0"/>
              </w:rPr>
            </w:pPr>
            <w:r w:rsidRPr="00983061">
              <w:rPr>
                <w:snapToGrid w:val="0"/>
              </w:rPr>
              <w:t>耐酸循环泵</w:t>
            </w:r>
          </w:p>
        </w:tc>
        <w:tc>
          <w:tcPr>
            <w:tcW w:w="2065" w:type="pct"/>
            <w:vAlign w:val="center"/>
          </w:tcPr>
          <w:p w14:paraId="408D9E90" w14:textId="77777777" w:rsidR="005056BE" w:rsidRPr="00983061" w:rsidRDefault="005056BE" w:rsidP="002E3390">
            <w:pPr>
              <w:pStyle w:val="1fe"/>
              <w:rPr>
                <w:snapToGrid w:val="0"/>
              </w:rPr>
            </w:pPr>
            <w:r w:rsidRPr="00983061">
              <w:rPr>
                <w:snapToGrid w:val="0"/>
              </w:rPr>
              <w:t>/</w:t>
            </w:r>
          </w:p>
        </w:tc>
        <w:tc>
          <w:tcPr>
            <w:tcW w:w="453" w:type="pct"/>
            <w:vAlign w:val="center"/>
          </w:tcPr>
          <w:p w14:paraId="1408DE58" w14:textId="77777777" w:rsidR="005056BE" w:rsidRPr="00983061" w:rsidRDefault="005056BE" w:rsidP="002E3390">
            <w:pPr>
              <w:pStyle w:val="1fe"/>
              <w:rPr>
                <w:snapToGrid w:val="0"/>
              </w:rPr>
            </w:pPr>
            <w:r w:rsidRPr="00983061">
              <w:rPr>
                <w:snapToGrid w:val="0"/>
              </w:rPr>
              <w:t>台</w:t>
            </w:r>
          </w:p>
        </w:tc>
        <w:tc>
          <w:tcPr>
            <w:tcW w:w="896" w:type="pct"/>
            <w:vAlign w:val="center"/>
          </w:tcPr>
          <w:p w14:paraId="33469C41" w14:textId="77777777" w:rsidR="005056BE" w:rsidRPr="00983061" w:rsidRDefault="005056BE" w:rsidP="002E3390">
            <w:pPr>
              <w:pStyle w:val="1fe"/>
              <w:rPr>
                <w:snapToGrid w:val="0"/>
              </w:rPr>
            </w:pPr>
            <w:r w:rsidRPr="00983061">
              <w:rPr>
                <w:snapToGrid w:val="0"/>
              </w:rPr>
              <w:t>10</w:t>
            </w:r>
          </w:p>
        </w:tc>
      </w:tr>
      <w:tr w:rsidR="005056BE" w:rsidRPr="00983061" w14:paraId="66850D66" w14:textId="77777777" w:rsidTr="005056BE">
        <w:trPr>
          <w:trHeight w:val="263"/>
        </w:trPr>
        <w:tc>
          <w:tcPr>
            <w:tcW w:w="580" w:type="pct"/>
            <w:vMerge/>
            <w:vAlign w:val="center"/>
          </w:tcPr>
          <w:p w14:paraId="10C773F1" w14:textId="77777777" w:rsidR="005056BE" w:rsidRPr="00983061" w:rsidRDefault="005056BE" w:rsidP="002E3390">
            <w:pPr>
              <w:pStyle w:val="1fe"/>
              <w:rPr>
                <w:snapToGrid w:val="0"/>
                <w:sz w:val="2"/>
                <w:szCs w:val="2"/>
              </w:rPr>
            </w:pPr>
          </w:p>
        </w:tc>
        <w:tc>
          <w:tcPr>
            <w:tcW w:w="1006" w:type="pct"/>
            <w:vAlign w:val="center"/>
          </w:tcPr>
          <w:p w14:paraId="4EB79DB8" w14:textId="77777777" w:rsidR="005056BE" w:rsidRPr="00983061" w:rsidRDefault="005056BE" w:rsidP="002E3390">
            <w:pPr>
              <w:pStyle w:val="1fe"/>
              <w:rPr>
                <w:snapToGrid w:val="0"/>
              </w:rPr>
            </w:pPr>
            <w:r w:rsidRPr="00983061">
              <w:rPr>
                <w:snapToGrid w:val="0"/>
              </w:rPr>
              <w:t>酸吸收塑料塔</w:t>
            </w:r>
          </w:p>
        </w:tc>
        <w:tc>
          <w:tcPr>
            <w:tcW w:w="2065" w:type="pct"/>
            <w:vAlign w:val="center"/>
          </w:tcPr>
          <w:p w14:paraId="752A8C62" w14:textId="77777777" w:rsidR="005056BE" w:rsidRPr="00983061" w:rsidRDefault="005056BE" w:rsidP="002E3390">
            <w:pPr>
              <w:pStyle w:val="1fe"/>
              <w:rPr>
                <w:rFonts w:eastAsia="Times New Roman"/>
                <w:snapToGrid w:val="0"/>
              </w:rPr>
            </w:pPr>
            <w:r w:rsidRPr="00983061">
              <w:rPr>
                <w:rFonts w:eastAsia="Times New Roman"/>
                <w:snapToGrid w:val="0"/>
              </w:rPr>
              <w:t>20 m</w:t>
            </w:r>
            <w:r w:rsidRPr="00983061">
              <w:rPr>
                <w:rFonts w:eastAsia="Times New Roman"/>
                <w:snapToGrid w:val="0"/>
                <w:sz w:val="14"/>
              </w:rPr>
              <w:t>3</w:t>
            </w:r>
            <w:r w:rsidRPr="00983061">
              <w:rPr>
                <w:snapToGrid w:val="0"/>
              </w:rPr>
              <w:t>，</w:t>
            </w:r>
            <w:r w:rsidRPr="00983061">
              <w:rPr>
                <w:rFonts w:eastAsia="Times New Roman"/>
                <w:snapToGrid w:val="0"/>
              </w:rPr>
              <w:t>DN600</w:t>
            </w:r>
          </w:p>
        </w:tc>
        <w:tc>
          <w:tcPr>
            <w:tcW w:w="453" w:type="pct"/>
            <w:vAlign w:val="center"/>
          </w:tcPr>
          <w:p w14:paraId="7C58850F" w14:textId="77777777" w:rsidR="005056BE" w:rsidRPr="00983061" w:rsidRDefault="005056BE" w:rsidP="002E3390">
            <w:pPr>
              <w:pStyle w:val="1fe"/>
              <w:rPr>
                <w:snapToGrid w:val="0"/>
              </w:rPr>
            </w:pPr>
            <w:r w:rsidRPr="00983061">
              <w:rPr>
                <w:snapToGrid w:val="0"/>
              </w:rPr>
              <w:t>台</w:t>
            </w:r>
          </w:p>
        </w:tc>
        <w:tc>
          <w:tcPr>
            <w:tcW w:w="896" w:type="pct"/>
            <w:vAlign w:val="center"/>
          </w:tcPr>
          <w:p w14:paraId="6AF57B38" w14:textId="77777777" w:rsidR="005056BE" w:rsidRPr="00983061" w:rsidRDefault="005056BE" w:rsidP="002E3390">
            <w:pPr>
              <w:pStyle w:val="1fe"/>
              <w:rPr>
                <w:snapToGrid w:val="0"/>
              </w:rPr>
            </w:pPr>
            <w:r w:rsidRPr="00983061">
              <w:rPr>
                <w:rFonts w:eastAsia="Times New Roman"/>
                <w:snapToGrid w:val="0"/>
              </w:rPr>
              <w:t>3(</w:t>
            </w:r>
            <w:r w:rsidRPr="00983061">
              <w:rPr>
                <w:snapToGrid w:val="0"/>
              </w:rPr>
              <w:t>现有</w:t>
            </w:r>
            <w:r w:rsidRPr="00983061">
              <w:rPr>
                <w:snapToGrid w:val="0"/>
              </w:rPr>
              <w:t xml:space="preserve"> </w:t>
            </w:r>
            <w:r w:rsidRPr="00983061">
              <w:rPr>
                <w:rFonts w:eastAsia="Times New Roman"/>
                <w:snapToGrid w:val="0"/>
              </w:rPr>
              <w:t>2</w:t>
            </w:r>
            <w:r w:rsidRPr="00983061">
              <w:rPr>
                <w:snapToGrid w:val="0"/>
              </w:rPr>
              <w:t>）</w:t>
            </w:r>
          </w:p>
        </w:tc>
      </w:tr>
      <w:tr w:rsidR="005056BE" w:rsidRPr="00983061" w14:paraId="62306728" w14:textId="77777777" w:rsidTr="005056BE">
        <w:trPr>
          <w:trHeight w:val="266"/>
        </w:trPr>
        <w:tc>
          <w:tcPr>
            <w:tcW w:w="580" w:type="pct"/>
            <w:vMerge/>
            <w:vAlign w:val="center"/>
          </w:tcPr>
          <w:p w14:paraId="195FFE37" w14:textId="77777777" w:rsidR="005056BE" w:rsidRPr="00983061" w:rsidRDefault="005056BE" w:rsidP="002E3390">
            <w:pPr>
              <w:pStyle w:val="1fe"/>
              <w:rPr>
                <w:snapToGrid w:val="0"/>
                <w:sz w:val="2"/>
                <w:szCs w:val="2"/>
              </w:rPr>
            </w:pPr>
          </w:p>
        </w:tc>
        <w:tc>
          <w:tcPr>
            <w:tcW w:w="1006" w:type="pct"/>
            <w:vAlign w:val="center"/>
          </w:tcPr>
          <w:p w14:paraId="12A836A3" w14:textId="77777777" w:rsidR="005056BE" w:rsidRPr="00983061" w:rsidRDefault="005056BE" w:rsidP="002E3390">
            <w:pPr>
              <w:pStyle w:val="1fe"/>
              <w:rPr>
                <w:snapToGrid w:val="0"/>
              </w:rPr>
            </w:pPr>
            <w:r w:rsidRPr="00983061">
              <w:rPr>
                <w:snapToGrid w:val="0"/>
              </w:rPr>
              <w:t>尾气吸收塑料塔</w:t>
            </w:r>
          </w:p>
        </w:tc>
        <w:tc>
          <w:tcPr>
            <w:tcW w:w="2065" w:type="pct"/>
            <w:vAlign w:val="center"/>
          </w:tcPr>
          <w:p w14:paraId="5A44B699" w14:textId="77777777" w:rsidR="005056BE" w:rsidRPr="00983061" w:rsidRDefault="005056BE" w:rsidP="002E3390">
            <w:pPr>
              <w:pStyle w:val="1fe"/>
              <w:rPr>
                <w:snapToGrid w:val="0"/>
              </w:rPr>
            </w:pPr>
            <w:r w:rsidRPr="00983061">
              <w:rPr>
                <w:snapToGrid w:val="0"/>
              </w:rPr>
              <w:t>DN800</w:t>
            </w:r>
          </w:p>
        </w:tc>
        <w:tc>
          <w:tcPr>
            <w:tcW w:w="453" w:type="pct"/>
            <w:vAlign w:val="center"/>
          </w:tcPr>
          <w:p w14:paraId="191DEBF1" w14:textId="77777777" w:rsidR="005056BE" w:rsidRPr="00983061" w:rsidRDefault="005056BE" w:rsidP="002E3390">
            <w:pPr>
              <w:pStyle w:val="1fe"/>
              <w:rPr>
                <w:snapToGrid w:val="0"/>
              </w:rPr>
            </w:pPr>
            <w:r w:rsidRPr="00983061">
              <w:rPr>
                <w:snapToGrid w:val="0"/>
              </w:rPr>
              <w:t>台</w:t>
            </w:r>
          </w:p>
        </w:tc>
        <w:tc>
          <w:tcPr>
            <w:tcW w:w="896" w:type="pct"/>
            <w:vAlign w:val="center"/>
          </w:tcPr>
          <w:p w14:paraId="2BF146A8" w14:textId="77777777" w:rsidR="005056BE" w:rsidRPr="00983061" w:rsidRDefault="005056BE" w:rsidP="002E3390">
            <w:pPr>
              <w:pStyle w:val="1fe"/>
              <w:rPr>
                <w:snapToGrid w:val="0"/>
              </w:rPr>
            </w:pPr>
            <w:r w:rsidRPr="00983061">
              <w:rPr>
                <w:rFonts w:eastAsia="Times New Roman"/>
                <w:snapToGrid w:val="0"/>
              </w:rPr>
              <w:t>2</w:t>
            </w:r>
            <w:r w:rsidRPr="00983061">
              <w:rPr>
                <w:snapToGrid w:val="0"/>
              </w:rPr>
              <w:t>（现有</w:t>
            </w:r>
            <w:r w:rsidRPr="00983061">
              <w:rPr>
                <w:snapToGrid w:val="0"/>
              </w:rPr>
              <w:t xml:space="preserve"> </w:t>
            </w:r>
            <w:r w:rsidRPr="00983061">
              <w:rPr>
                <w:rFonts w:eastAsia="Times New Roman"/>
                <w:snapToGrid w:val="0"/>
              </w:rPr>
              <w:t>1</w:t>
            </w:r>
            <w:r w:rsidRPr="00983061">
              <w:rPr>
                <w:snapToGrid w:val="0"/>
              </w:rPr>
              <w:t>）</w:t>
            </w:r>
          </w:p>
        </w:tc>
      </w:tr>
      <w:tr w:rsidR="005056BE" w:rsidRPr="00983061" w14:paraId="06685035" w14:textId="77777777" w:rsidTr="005056BE">
        <w:trPr>
          <w:trHeight w:val="266"/>
        </w:trPr>
        <w:tc>
          <w:tcPr>
            <w:tcW w:w="580" w:type="pct"/>
            <w:vMerge/>
            <w:vAlign w:val="center"/>
          </w:tcPr>
          <w:p w14:paraId="75F25859" w14:textId="77777777" w:rsidR="005056BE" w:rsidRPr="00983061" w:rsidRDefault="005056BE" w:rsidP="002E3390">
            <w:pPr>
              <w:pStyle w:val="1fe"/>
              <w:rPr>
                <w:snapToGrid w:val="0"/>
                <w:sz w:val="2"/>
                <w:szCs w:val="2"/>
              </w:rPr>
            </w:pPr>
          </w:p>
        </w:tc>
        <w:tc>
          <w:tcPr>
            <w:tcW w:w="1006" w:type="pct"/>
            <w:vAlign w:val="center"/>
          </w:tcPr>
          <w:p w14:paraId="6D3440F8" w14:textId="77777777" w:rsidR="005056BE" w:rsidRPr="00983061" w:rsidRDefault="005056BE" w:rsidP="002E3390">
            <w:pPr>
              <w:pStyle w:val="1fe"/>
              <w:rPr>
                <w:snapToGrid w:val="0"/>
              </w:rPr>
            </w:pPr>
            <w:proofErr w:type="gramStart"/>
            <w:r w:rsidRPr="00983061">
              <w:rPr>
                <w:snapToGrid w:val="0"/>
              </w:rPr>
              <w:t>配碱池</w:t>
            </w:r>
            <w:proofErr w:type="gramEnd"/>
          </w:p>
        </w:tc>
        <w:tc>
          <w:tcPr>
            <w:tcW w:w="2065" w:type="pct"/>
            <w:vAlign w:val="center"/>
          </w:tcPr>
          <w:p w14:paraId="08AD6701" w14:textId="77777777" w:rsidR="005056BE" w:rsidRPr="00983061" w:rsidRDefault="005056BE" w:rsidP="002E3390">
            <w:pPr>
              <w:pStyle w:val="1fe"/>
              <w:rPr>
                <w:snapToGrid w:val="0"/>
                <w:sz w:val="14"/>
              </w:rPr>
            </w:pPr>
            <w:r w:rsidRPr="00983061">
              <w:rPr>
                <w:snapToGrid w:val="0"/>
              </w:rPr>
              <w:t>V=30m</w:t>
            </w:r>
            <w:r w:rsidRPr="00983061">
              <w:rPr>
                <w:snapToGrid w:val="0"/>
                <w:sz w:val="14"/>
              </w:rPr>
              <w:t>3</w:t>
            </w:r>
          </w:p>
        </w:tc>
        <w:tc>
          <w:tcPr>
            <w:tcW w:w="453" w:type="pct"/>
            <w:vAlign w:val="center"/>
          </w:tcPr>
          <w:p w14:paraId="7F553D0B" w14:textId="77777777" w:rsidR="005056BE" w:rsidRPr="00983061" w:rsidRDefault="005056BE" w:rsidP="002E3390">
            <w:pPr>
              <w:pStyle w:val="1fe"/>
              <w:rPr>
                <w:snapToGrid w:val="0"/>
              </w:rPr>
            </w:pPr>
            <w:r w:rsidRPr="00983061">
              <w:rPr>
                <w:snapToGrid w:val="0"/>
              </w:rPr>
              <w:t>座</w:t>
            </w:r>
          </w:p>
        </w:tc>
        <w:tc>
          <w:tcPr>
            <w:tcW w:w="896" w:type="pct"/>
            <w:vAlign w:val="center"/>
          </w:tcPr>
          <w:p w14:paraId="0413CB3B" w14:textId="77777777" w:rsidR="005056BE" w:rsidRPr="00983061" w:rsidRDefault="005056BE" w:rsidP="002E3390">
            <w:pPr>
              <w:pStyle w:val="1fe"/>
              <w:rPr>
                <w:snapToGrid w:val="0"/>
              </w:rPr>
            </w:pPr>
            <w:r w:rsidRPr="00983061">
              <w:rPr>
                <w:rFonts w:eastAsia="Times New Roman"/>
                <w:snapToGrid w:val="0"/>
              </w:rPr>
              <w:t>1</w:t>
            </w:r>
            <w:r w:rsidRPr="00983061">
              <w:rPr>
                <w:snapToGrid w:val="0"/>
              </w:rPr>
              <w:t>（现有）</w:t>
            </w:r>
          </w:p>
        </w:tc>
      </w:tr>
      <w:tr w:rsidR="005056BE" w:rsidRPr="00983061" w14:paraId="5C0A0642" w14:textId="77777777" w:rsidTr="005056BE">
        <w:trPr>
          <w:trHeight w:val="794"/>
        </w:trPr>
        <w:tc>
          <w:tcPr>
            <w:tcW w:w="580" w:type="pct"/>
            <w:vMerge/>
            <w:vAlign w:val="center"/>
          </w:tcPr>
          <w:p w14:paraId="6AD9B673" w14:textId="77777777" w:rsidR="005056BE" w:rsidRPr="00983061" w:rsidRDefault="005056BE" w:rsidP="002E3390">
            <w:pPr>
              <w:pStyle w:val="1fe"/>
              <w:rPr>
                <w:snapToGrid w:val="0"/>
                <w:sz w:val="2"/>
                <w:szCs w:val="2"/>
              </w:rPr>
            </w:pPr>
          </w:p>
        </w:tc>
        <w:tc>
          <w:tcPr>
            <w:tcW w:w="4420" w:type="pct"/>
            <w:gridSpan w:val="4"/>
            <w:vAlign w:val="center"/>
          </w:tcPr>
          <w:p w14:paraId="3D3958A2" w14:textId="77777777" w:rsidR="005056BE" w:rsidRPr="00983061" w:rsidRDefault="005056BE" w:rsidP="002E3390">
            <w:pPr>
              <w:pStyle w:val="1fe"/>
              <w:rPr>
                <w:snapToGrid w:val="0"/>
              </w:rPr>
            </w:pPr>
            <w:r w:rsidRPr="00983061">
              <w:rPr>
                <w:snapToGrid w:val="0"/>
              </w:rPr>
              <w:t>注：氯氰基苯（四氯邻苯二</w:t>
            </w:r>
            <w:proofErr w:type="gramStart"/>
            <w:r w:rsidRPr="00983061">
              <w:rPr>
                <w:snapToGrid w:val="0"/>
              </w:rPr>
              <w:t>腈</w:t>
            </w:r>
            <w:proofErr w:type="gramEnd"/>
            <w:r w:rsidRPr="00983061">
              <w:rPr>
                <w:snapToGrid w:val="0"/>
              </w:rPr>
              <w:t>、四</w:t>
            </w:r>
            <w:proofErr w:type="gramStart"/>
            <w:r w:rsidRPr="00983061">
              <w:rPr>
                <w:snapToGrid w:val="0"/>
              </w:rPr>
              <w:t>氯间苯二腈</w:t>
            </w:r>
            <w:proofErr w:type="gramEnd"/>
            <w:r w:rsidRPr="00983061">
              <w:rPr>
                <w:snapToGrid w:val="0"/>
              </w:rPr>
              <w:t>、五氯苯甲</w:t>
            </w:r>
            <w:proofErr w:type="gramStart"/>
            <w:r w:rsidRPr="00983061">
              <w:rPr>
                <w:snapToGrid w:val="0"/>
              </w:rPr>
              <w:t>腈</w:t>
            </w:r>
            <w:proofErr w:type="gramEnd"/>
            <w:r w:rsidRPr="00983061">
              <w:rPr>
                <w:snapToGrid w:val="0"/>
              </w:rPr>
              <w:t>）项目生产工艺和设备相同，分两条生产线生产，四氯邻苯二</w:t>
            </w:r>
            <w:proofErr w:type="gramStart"/>
            <w:r w:rsidRPr="00983061">
              <w:rPr>
                <w:snapToGrid w:val="0"/>
              </w:rPr>
              <w:t>腈</w:t>
            </w:r>
            <w:proofErr w:type="gramEnd"/>
            <w:r w:rsidRPr="00983061">
              <w:rPr>
                <w:snapToGrid w:val="0"/>
              </w:rPr>
              <w:t>和五氯苯甲</w:t>
            </w:r>
            <w:proofErr w:type="gramStart"/>
            <w:r w:rsidRPr="00983061">
              <w:rPr>
                <w:snapToGrid w:val="0"/>
              </w:rPr>
              <w:t>腈</w:t>
            </w:r>
            <w:proofErr w:type="gramEnd"/>
            <w:r w:rsidRPr="00983061">
              <w:rPr>
                <w:snapToGrid w:val="0"/>
              </w:rPr>
              <w:t>在一条生产线分段生产，各</w:t>
            </w:r>
            <w:r w:rsidRPr="00983061">
              <w:rPr>
                <w:rFonts w:eastAsia="Times New Roman"/>
                <w:snapToGrid w:val="0"/>
              </w:rPr>
              <w:t>3600h</w:t>
            </w:r>
            <w:r w:rsidRPr="00983061">
              <w:rPr>
                <w:snapToGrid w:val="0"/>
              </w:rPr>
              <w:t>；四</w:t>
            </w:r>
            <w:proofErr w:type="gramStart"/>
            <w:r w:rsidRPr="00983061">
              <w:rPr>
                <w:snapToGrid w:val="0"/>
              </w:rPr>
              <w:t>氯间苯二腈</w:t>
            </w:r>
            <w:proofErr w:type="gramEnd"/>
            <w:r w:rsidRPr="00983061">
              <w:rPr>
                <w:snapToGrid w:val="0"/>
              </w:rPr>
              <w:t>在一条生产线生产，生产时间为</w:t>
            </w:r>
            <w:r w:rsidRPr="00983061">
              <w:rPr>
                <w:snapToGrid w:val="0"/>
              </w:rPr>
              <w:t xml:space="preserve"> </w:t>
            </w:r>
            <w:r w:rsidRPr="00983061">
              <w:rPr>
                <w:rFonts w:eastAsia="Times New Roman"/>
                <w:snapToGrid w:val="0"/>
              </w:rPr>
              <w:t>7200h</w:t>
            </w:r>
            <w:r w:rsidRPr="00983061">
              <w:rPr>
                <w:snapToGrid w:val="0"/>
              </w:rPr>
              <w:t>。</w:t>
            </w:r>
          </w:p>
        </w:tc>
      </w:tr>
    </w:tbl>
    <w:p w14:paraId="5F64476A" w14:textId="77777777" w:rsidR="005056BE" w:rsidRPr="005056BE" w:rsidRDefault="005056BE" w:rsidP="002E3390">
      <w:pPr>
        <w:pStyle w:val="1fe"/>
        <w:rPr>
          <w:snapToGrid w:val="0"/>
          <w:sz w:val="18"/>
        </w:rPr>
      </w:pPr>
      <w:r w:rsidRPr="005056BE">
        <w:rPr>
          <w:rFonts w:hint="eastAsia"/>
          <w:snapToGrid w:val="0"/>
          <w:sz w:val="18"/>
        </w:rPr>
        <w:t>*</w:t>
      </w:r>
      <w:r w:rsidRPr="005056BE">
        <w:rPr>
          <w:rFonts w:hint="eastAsia"/>
          <w:snapToGrid w:val="0"/>
          <w:sz w:val="18"/>
        </w:rPr>
        <w:t>注：</w:t>
      </w:r>
      <w:r w:rsidRPr="005056BE">
        <w:rPr>
          <w:rFonts w:hint="eastAsia"/>
          <w:snapToGrid w:val="0"/>
          <w:sz w:val="18"/>
        </w:rPr>
        <w:t>96%</w:t>
      </w:r>
      <w:r w:rsidRPr="005056BE">
        <w:rPr>
          <w:rFonts w:hint="eastAsia"/>
          <w:snapToGrid w:val="0"/>
          <w:sz w:val="18"/>
        </w:rPr>
        <w:t>烯</w:t>
      </w:r>
      <w:proofErr w:type="gramStart"/>
      <w:r w:rsidRPr="005056BE">
        <w:rPr>
          <w:rFonts w:hint="eastAsia"/>
          <w:snapToGrid w:val="0"/>
          <w:sz w:val="18"/>
        </w:rPr>
        <w:t>啶虫胺自</w:t>
      </w:r>
      <w:r w:rsidRPr="005056BE">
        <w:rPr>
          <w:rFonts w:hint="eastAsia"/>
          <w:snapToGrid w:val="0"/>
          <w:sz w:val="18"/>
        </w:rPr>
        <w:t>2015</w:t>
      </w:r>
      <w:r w:rsidRPr="005056BE">
        <w:rPr>
          <w:rFonts w:hint="eastAsia"/>
          <w:snapToGrid w:val="0"/>
          <w:sz w:val="18"/>
        </w:rPr>
        <w:t>年</w:t>
      </w:r>
      <w:proofErr w:type="gramEnd"/>
      <w:r w:rsidRPr="005056BE">
        <w:rPr>
          <w:rFonts w:hint="eastAsia"/>
          <w:snapToGrid w:val="0"/>
          <w:sz w:val="18"/>
        </w:rPr>
        <w:t>停产至今，</w:t>
      </w:r>
      <w:r>
        <w:rPr>
          <w:rFonts w:hint="eastAsia"/>
          <w:snapToGrid w:val="0"/>
          <w:sz w:val="18"/>
        </w:rPr>
        <w:t>除本章节对其进行描述外，</w:t>
      </w:r>
      <w:r w:rsidRPr="005056BE">
        <w:rPr>
          <w:rFonts w:hint="eastAsia"/>
          <w:snapToGrid w:val="0"/>
          <w:sz w:val="18"/>
        </w:rPr>
        <w:t>后文不再对其进行分析</w:t>
      </w:r>
    </w:p>
    <w:p w14:paraId="079EEFCA" w14:textId="77777777" w:rsidR="005056BE" w:rsidRPr="005056BE" w:rsidRDefault="005056BE" w:rsidP="005056BE">
      <w:pPr>
        <w:pStyle w:val="Char1CharCharCharCharCharCharCharCharChar"/>
        <w:ind w:firstLine="340"/>
        <w:rPr>
          <w:snapToGrid w:val="0"/>
          <w:kern w:val="0"/>
          <w:sz w:val="17"/>
          <w:lang w:val="x-none"/>
        </w:rPr>
      </w:pPr>
    </w:p>
    <w:p w14:paraId="7761DBBE" w14:textId="77777777" w:rsidR="005056BE" w:rsidRPr="00983061" w:rsidRDefault="005056BE" w:rsidP="002E3390">
      <w:pPr>
        <w:pStyle w:val="2"/>
        <w:rPr>
          <w:snapToGrid w:val="0"/>
        </w:rPr>
      </w:pPr>
      <w:bookmarkStart w:id="32" w:name="_bookmark7"/>
      <w:bookmarkStart w:id="33" w:name="_Toc98319667"/>
      <w:bookmarkStart w:id="34" w:name="_Toc98534424"/>
      <w:bookmarkEnd w:id="32"/>
      <w:r w:rsidRPr="00983061">
        <w:rPr>
          <w:snapToGrid w:val="0"/>
        </w:rPr>
        <w:t>3.2</w:t>
      </w:r>
      <w:r w:rsidRPr="00983061">
        <w:rPr>
          <w:snapToGrid w:val="0"/>
        </w:rPr>
        <w:t>企业周边环境风险受体情况</w:t>
      </w:r>
      <w:bookmarkEnd w:id="33"/>
      <w:bookmarkEnd w:id="34"/>
    </w:p>
    <w:p w14:paraId="0037ED2E" w14:textId="77777777" w:rsidR="005056BE" w:rsidRPr="00983061" w:rsidRDefault="005056BE" w:rsidP="002E3390">
      <w:pPr>
        <w:ind w:firstLine="480"/>
        <w:rPr>
          <w:snapToGrid w:val="0"/>
        </w:rPr>
      </w:pPr>
      <w:r w:rsidRPr="00983061">
        <w:rPr>
          <w:snapToGrid w:val="0"/>
        </w:rPr>
        <w:t>江苏维尤纳特精细化工有限公司位于新沂</w:t>
      </w:r>
      <w:proofErr w:type="gramStart"/>
      <w:r w:rsidRPr="00983061">
        <w:rPr>
          <w:snapToGrid w:val="0"/>
        </w:rPr>
        <w:t>市唐店镇</w:t>
      </w:r>
      <w:proofErr w:type="gramEnd"/>
      <w:r w:rsidRPr="00983061">
        <w:rPr>
          <w:snapToGrid w:val="0"/>
        </w:rPr>
        <w:t>化工园区。维尤纳特化工北侧为限值厂房，西侧为道路，南侧为农田，东侧为道路。周边企业见表</w:t>
      </w:r>
      <w:r w:rsidRPr="00983061">
        <w:rPr>
          <w:snapToGrid w:val="0"/>
        </w:rPr>
        <w:t xml:space="preserve"> </w:t>
      </w:r>
      <w:r w:rsidRPr="00983061">
        <w:rPr>
          <w:snapToGrid w:val="0"/>
        </w:rPr>
        <w:lastRenderedPageBreak/>
        <w:t>3.2-1</w:t>
      </w:r>
      <w:r w:rsidRPr="00983061">
        <w:rPr>
          <w:snapToGrid w:val="0"/>
        </w:rPr>
        <w:t>。</w:t>
      </w:r>
    </w:p>
    <w:p w14:paraId="7C92B993" w14:textId="77777777" w:rsidR="005056BE" w:rsidRPr="002E3390" w:rsidRDefault="005056BE" w:rsidP="002E3390">
      <w:pPr>
        <w:pStyle w:val="1fe"/>
        <w:rPr>
          <w:b/>
          <w:bCs/>
          <w:snapToGrid w:val="0"/>
        </w:rPr>
      </w:pPr>
      <w:r w:rsidRPr="002E3390">
        <w:rPr>
          <w:b/>
          <w:bCs/>
          <w:snapToGrid w:val="0"/>
        </w:rPr>
        <w:t>表</w:t>
      </w:r>
      <w:r w:rsidRPr="002E3390">
        <w:rPr>
          <w:b/>
          <w:bCs/>
          <w:snapToGrid w:val="0"/>
        </w:rPr>
        <w:t xml:space="preserve"> </w:t>
      </w:r>
      <w:r w:rsidRPr="002E3390">
        <w:rPr>
          <w:rFonts w:eastAsia="Times New Roman"/>
          <w:b/>
          <w:bCs/>
          <w:snapToGrid w:val="0"/>
        </w:rPr>
        <w:t xml:space="preserve">3.2-1  </w:t>
      </w:r>
      <w:r w:rsidRPr="002E3390">
        <w:rPr>
          <w:b/>
          <w:bCs/>
          <w:snapToGrid w:val="0"/>
        </w:rPr>
        <w:t>维尤纳特化工周边</w:t>
      </w:r>
      <w:r w:rsidRPr="002E3390">
        <w:rPr>
          <w:b/>
          <w:bCs/>
          <w:snapToGrid w:val="0"/>
        </w:rPr>
        <w:t xml:space="preserve"> </w:t>
      </w:r>
      <w:r w:rsidRPr="002E3390">
        <w:rPr>
          <w:rFonts w:eastAsia="Times New Roman"/>
          <w:b/>
          <w:bCs/>
          <w:snapToGrid w:val="0"/>
        </w:rPr>
        <w:t xml:space="preserve">500m </w:t>
      </w:r>
      <w:r w:rsidRPr="002E3390">
        <w:rPr>
          <w:b/>
          <w:bCs/>
          <w:snapToGrid w:val="0"/>
        </w:rPr>
        <w:t>范围内企业一览表</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66"/>
        <w:gridCol w:w="720"/>
        <w:gridCol w:w="733"/>
        <w:gridCol w:w="816"/>
        <w:gridCol w:w="4082"/>
        <w:gridCol w:w="1393"/>
      </w:tblGrid>
      <w:tr w:rsidR="005056BE" w:rsidRPr="002E3390" w14:paraId="11F0ADD8" w14:textId="77777777" w:rsidTr="0018495E">
        <w:trPr>
          <w:trHeight w:val="544"/>
        </w:trPr>
        <w:tc>
          <w:tcPr>
            <w:tcW w:w="341" w:type="pct"/>
            <w:vAlign w:val="center"/>
          </w:tcPr>
          <w:p w14:paraId="23E641A1" w14:textId="77777777" w:rsidR="005056BE" w:rsidRPr="002E3390" w:rsidRDefault="005056BE" w:rsidP="002E3390">
            <w:pPr>
              <w:pStyle w:val="1fe"/>
              <w:rPr>
                <w:b/>
                <w:bCs/>
                <w:snapToGrid w:val="0"/>
              </w:rPr>
            </w:pPr>
            <w:r w:rsidRPr="002E3390">
              <w:rPr>
                <w:b/>
                <w:bCs/>
                <w:snapToGrid w:val="0"/>
              </w:rPr>
              <w:t>企业</w:t>
            </w:r>
          </w:p>
          <w:p w14:paraId="53707DB3" w14:textId="77777777" w:rsidR="005056BE" w:rsidRPr="002E3390" w:rsidRDefault="005056BE" w:rsidP="002E3390">
            <w:pPr>
              <w:pStyle w:val="1fe"/>
              <w:rPr>
                <w:b/>
                <w:bCs/>
                <w:snapToGrid w:val="0"/>
              </w:rPr>
            </w:pPr>
            <w:r w:rsidRPr="002E3390">
              <w:rPr>
                <w:b/>
                <w:bCs/>
                <w:snapToGrid w:val="0"/>
              </w:rPr>
              <w:t>名称</w:t>
            </w:r>
          </w:p>
        </w:tc>
        <w:tc>
          <w:tcPr>
            <w:tcW w:w="433" w:type="pct"/>
            <w:vAlign w:val="center"/>
          </w:tcPr>
          <w:p w14:paraId="1D932F6B" w14:textId="77777777" w:rsidR="005056BE" w:rsidRPr="002E3390" w:rsidRDefault="005056BE" w:rsidP="002E3390">
            <w:pPr>
              <w:pStyle w:val="1fe"/>
              <w:rPr>
                <w:b/>
                <w:bCs/>
                <w:snapToGrid w:val="0"/>
              </w:rPr>
            </w:pPr>
            <w:r w:rsidRPr="002E3390">
              <w:rPr>
                <w:b/>
                <w:bCs/>
                <w:snapToGrid w:val="0"/>
              </w:rPr>
              <w:t>相对</w:t>
            </w:r>
          </w:p>
          <w:p w14:paraId="328EEB39" w14:textId="77777777" w:rsidR="005056BE" w:rsidRPr="002E3390" w:rsidRDefault="005056BE" w:rsidP="002E3390">
            <w:pPr>
              <w:pStyle w:val="1fe"/>
              <w:rPr>
                <w:b/>
                <w:bCs/>
                <w:snapToGrid w:val="0"/>
              </w:rPr>
            </w:pPr>
            <w:r w:rsidRPr="002E3390">
              <w:rPr>
                <w:b/>
                <w:bCs/>
                <w:snapToGrid w:val="0"/>
              </w:rPr>
              <w:t>方位</w:t>
            </w:r>
          </w:p>
        </w:tc>
        <w:tc>
          <w:tcPr>
            <w:tcW w:w="441" w:type="pct"/>
            <w:vAlign w:val="center"/>
          </w:tcPr>
          <w:p w14:paraId="2FE2AAE5" w14:textId="77777777" w:rsidR="005056BE" w:rsidRPr="002E3390" w:rsidRDefault="005056BE" w:rsidP="002E3390">
            <w:pPr>
              <w:pStyle w:val="1fe"/>
              <w:rPr>
                <w:b/>
                <w:bCs/>
                <w:snapToGrid w:val="0"/>
              </w:rPr>
            </w:pPr>
            <w:r w:rsidRPr="002E3390">
              <w:rPr>
                <w:b/>
                <w:bCs/>
                <w:snapToGrid w:val="0"/>
              </w:rPr>
              <w:t>距离</w:t>
            </w:r>
          </w:p>
          <w:p w14:paraId="25C2EE15" w14:textId="77777777" w:rsidR="005056BE" w:rsidRPr="002E3390" w:rsidRDefault="005056BE" w:rsidP="002E3390">
            <w:pPr>
              <w:pStyle w:val="1fe"/>
              <w:rPr>
                <w:b/>
                <w:bCs/>
                <w:snapToGrid w:val="0"/>
              </w:rPr>
            </w:pPr>
            <w:r w:rsidRPr="002E3390">
              <w:rPr>
                <w:b/>
                <w:bCs/>
                <w:snapToGrid w:val="0"/>
              </w:rPr>
              <w:t>（</w:t>
            </w:r>
            <w:r w:rsidRPr="002E3390">
              <w:rPr>
                <w:rFonts w:eastAsia="Times New Roman"/>
                <w:b/>
                <w:bCs/>
                <w:snapToGrid w:val="0"/>
              </w:rPr>
              <w:t>m</w:t>
            </w:r>
            <w:r w:rsidRPr="002E3390">
              <w:rPr>
                <w:b/>
                <w:bCs/>
                <w:snapToGrid w:val="0"/>
              </w:rPr>
              <w:t>）</w:t>
            </w:r>
          </w:p>
        </w:tc>
        <w:tc>
          <w:tcPr>
            <w:tcW w:w="491" w:type="pct"/>
            <w:vAlign w:val="center"/>
          </w:tcPr>
          <w:p w14:paraId="42345BC5" w14:textId="77777777" w:rsidR="005056BE" w:rsidRPr="002E3390" w:rsidRDefault="005056BE" w:rsidP="002E3390">
            <w:pPr>
              <w:pStyle w:val="1fe"/>
              <w:rPr>
                <w:b/>
                <w:bCs/>
                <w:snapToGrid w:val="0"/>
              </w:rPr>
            </w:pPr>
            <w:r w:rsidRPr="002E3390">
              <w:rPr>
                <w:b/>
                <w:bCs/>
                <w:snapToGrid w:val="0"/>
              </w:rPr>
              <w:t>职工</w:t>
            </w:r>
          </w:p>
          <w:p w14:paraId="6DB15A9F" w14:textId="77777777" w:rsidR="005056BE" w:rsidRPr="002E3390" w:rsidRDefault="005056BE" w:rsidP="002E3390">
            <w:pPr>
              <w:pStyle w:val="1fe"/>
              <w:rPr>
                <w:b/>
                <w:bCs/>
                <w:snapToGrid w:val="0"/>
              </w:rPr>
            </w:pPr>
            <w:r w:rsidRPr="002E3390">
              <w:rPr>
                <w:b/>
                <w:bCs/>
                <w:snapToGrid w:val="0"/>
              </w:rPr>
              <w:t>人数</w:t>
            </w:r>
          </w:p>
        </w:tc>
        <w:tc>
          <w:tcPr>
            <w:tcW w:w="2456" w:type="pct"/>
            <w:vAlign w:val="center"/>
          </w:tcPr>
          <w:p w14:paraId="47EE7F98" w14:textId="77777777" w:rsidR="005056BE" w:rsidRPr="002E3390" w:rsidRDefault="005056BE" w:rsidP="002E3390">
            <w:pPr>
              <w:pStyle w:val="1fe"/>
              <w:rPr>
                <w:b/>
                <w:bCs/>
                <w:snapToGrid w:val="0"/>
              </w:rPr>
            </w:pPr>
            <w:r w:rsidRPr="002E3390">
              <w:rPr>
                <w:b/>
                <w:bCs/>
                <w:snapToGrid w:val="0"/>
              </w:rPr>
              <w:t>企业简介</w:t>
            </w:r>
          </w:p>
        </w:tc>
        <w:tc>
          <w:tcPr>
            <w:tcW w:w="838" w:type="pct"/>
            <w:vAlign w:val="center"/>
          </w:tcPr>
          <w:p w14:paraId="23A1D18C" w14:textId="77777777" w:rsidR="005056BE" w:rsidRPr="002E3390" w:rsidRDefault="005056BE" w:rsidP="002E3390">
            <w:pPr>
              <w:pStyle w:val="1fe"/>
              <w:rPr>
                <w:b/>
                <w:bCs/>
                <w:snapToGrid w:val="0"/>
              </w:rPr>
            </w:pPr>
            <w:r w:rsidRPr="002E3390">
              <w:rPr>
                <w:b/>
                <w:bCs/>
                <w:snapToGrid w:val="0"/>
              </w:rPr>
              <w:t>联系人及电话</w:t>
            </w:r>
          </w:p>
        </w:tc>
      </w:tr>
      <w:tr w:rsidR="005056BE" w:rsidRPr="00983061" w14:paraId="2366435F" w14:textId="77777777" w:rsidTr="0018495E">
        <w:trPr>
          <w:trHeight w:val="1657"/>
        </w:trPr>
        <w:tc>
          <w:tcPr>
            <w:tcW w:w="341" w:type="pct"/>
            <w:vAlign w:val="center"/>
          </w:tcPr>
          <w:p w14:paraId="594A03F8" w14:textId="24E98C90" w:rsidR="005056BE" w:rsidRPr="00983061" w:rsidRDefault="005056BE" w:rsidP="002E3390">
            <w:pPr>
              <w:pStyle w:val="1fe"/>
              <w:rPr>
                <w:snapToGrid w:val="0"/>
              </w:rPr>
            </w:pPr>
            <w:r w:rsidRPr="00983061">
              <w:rPr>
                <w:snapToGrid w:val="0"/>
              </w:rPr>
              <w:t>利民化工</w:t>
            </w:r>
          </w:p>
        </w:tc>
        <w:tc>
          <w:tcPr>
            <w:tcW w:w="433" w:type="pct"/>
            <w:vAlign w:val="center"/>
          </w:tcPr>
          <w:p w14:paraId="07872C65" w14:textId="77777777" w:rsidR="005056BE" w:rsidRPr="00983061" w:rsidRDefault="005056BE" w:rsidP="002E3390">
            <w:pPr>
              <w:pStyle w:val="1fe"/>
              <w:rPr>
                <w:snapToGrid w:val="0"/>
              </w:rPr>
            </w:pPr>
            <w:r w:rsidRPr="00983061">
              <w:rPr>
                <w:snapToGrid w:val="0"/>
              </w:rPr>
              <w:t>W</w:t>
            </w:r>
          </w:p>
        </w:tc>
        <w:tc>
          <w:tcPr>
            <w:tcW w:w="441" w:type="pct"/>
            <w:vAlign w:val="center"/>
          </w:tcPr>
          <w:p w14:paraId="67BED65C" w14:textId="77777777" w:rsidR="005056BE" w:rsidRPr="00983061" w:rsidRDefault="005056BE" w:rsidP="002E3390">
            <w:pPr>
              <w:pStyle w:val="1fe"/>
              <w:rPr>
                <w:snapToGrid w:val="0"/>
              </w:rPr>
            </w:pPr>
            <w:r w:rsidRPr="00983061">
              <w:rPr>
                <w:snapToGrid w:val="0"/>
              </w:rPr>
              <w:t>220</w:t>
            </w:r>
          </w:p>
        </w:tc>
        <w:tc>
          <w:tcPr>
            <w:tcW w:w="491" w:type="pct"/>
            <w:vAlign w:val="center"/>
          </w:tcPr>
          <w:p w14:paraId="704D7983" w14:textId="2E2A6BE8" w:rsidR="005056BE" w:rsidRPr="00983061" w:rsidRDefault="005056BE" w:rsidP="002E3390">
            <w:pPr>
              <w:pStyle w:val="1fe"/>
              <w:rPr>
                <w:snapToGrid w:val="0"/>
              </w:rPr>
            </w:pPr>
            <w:r w:rsidRPr="00983061">
              <w:rPr>
                <w:snapToGrid w:val="0"/>
              </w:rPr>
              <w:t>约</w:t>
            </w:r>
            <w:r w:rsidRPr="00983061">
              <w:rPr>
                <w:snapToGrid w:val="0"/>
              </w:rPr>
              <w:t>1000</w:t>
            </w:r>
          </w:p>
          <w:p w14:paraId="673B79CB" w14:textId="77777777" w:rsidR="005056BE" w:rsidRPr="00983061" w:rsidRDefault="005056BE" w:rsidP="002E3390">
            <w:pPr>
              <w:pStyle w:val="1fe"/>
              <w:rPr>
                <w:snapToGrid w:val="0"/>
              </w:rPr>
            </w:pPr>
            <w:r w:rsidRPr="00983061">
              <w:rPr>
                <w:snapToGrid w:val="0"/>
              </w:rPr>
              <w:t>人</w:t>
            </w:r>
          </w:p>
        </w:tc>
        <w:tc>
          <w:tcPr>
            <w:tcW w:w="2456" w:type="pct"/>
            <w:vAlign w:val="center"/>
          </w:tcPr>
          <w:p w14:paraId="6FBC4D77" w14:textId="77777777" w:rsidR="005056BE" w:rsidRPr="00983061" w:rsidRDefault="005056BE" w:rsidP="002E3390">
            <w:pPr>
              <w:pStyle w:val="1fe"/>
              <w:rPr>
                <w:snapToGrid w:val="0"/>
              </w:rPr>
            </w:pPr>
            <w:r w:rsidRPr="00983061">
              <w:rPr>
                <w:snapToGrid w:val="0"/>
              </w:rPr>
              <w:t>位于江苏省徐州市新沂市经济</w:t>
            </w:r>
            <w:proofErr w:type="gramStart"/>
            <w:r w:rsidRPr="00983061">
              <w:rPr>
                <w:snapToGrid w:val="0"/>
              </w:rPr>
              <w:t>开发区唐店片区</w:t>
            </w:r>
            <w:proofErr w:type="gramEnd"/>
            <w:r w:rsidRPr="00983061">
              <w:rPr>
                <w:snapToGrid w:val="0"/>
              </w:rPr>
              <w:t>；是以农药为核心产业的江苏省高新技术企业，公司现有</w:t>
            </w:r>
            <w:r w:rsidRPr="00983061">
              <w:rPr>
                <w:snapToGrid w:val="0"/>
              </w:rPr>
              <w:t xml:space="preserve"> </w:t>
            </w:r>
            <w:r w:rsidRPr="00983061">
              <w:rPr>
                <w:rFonts w:eastAsia="Times New Roman"/>
                <w:snapToGrid w:val="0"/>
              </w:rPr>
              <w:t xml:space="preserve">20000t/a </w:t>
            </w:r>
            <w:proofErr w:type="gramStart"/>
            <w:r w:rsidRPr="00983061">
              <w:rPr>
                <w:snapToGrid w:val="0"/>
              </w:rPr>
              <w:t>代森锰锌</w:t>
            </w:r>
            <w:proofErr w:type="gramEnd"/>
            <w:r w:rsidRPr="00983061">
              <w:rPr>
                <w:snapToGrid w:val="0"/>
              </w:rPr>
              <w:t>原药，</w:t>
            </w:r>
            <w:r w:rsidRPr="00983061">
              <w:rPr>
                <w:rFonts w:eastAsia="Times New Roman"/>
                <w:snapToGrid w:val="0"/>
              </w:rPr>
              <w:t xml:space="preserve">7000t/a </w:t>
            </w:r>
            <w:r w:rsidRPr="00983061">
              <w:rPr>
                <w:snapToGrid w:val="0"/>
              </w:rPr>
              <w:t>百菌清原药，</w:t>
            </w:r>
            <w:r w:rsidRPr="00983061">
              <w:rPr>
                <w:rFonts w:eastAsia="Times New Roman"/>
                <w:snapToGrid w:val="0"/>
              </w:rPr>
              <w:t xml:space="preserve">1000t/a </w:t>
            </w:r>
            <w:r w:rsidRPr="00983061">
              <w:rPr>
                <w:snapToGrid w:val="0"/>
              </w:rPr>
              <w:t>霜</w:t>
            </w:r>
            <w:proofErr w:type="gramStart"/>
            <w:r w:rsidRPr="00983061">
              <w:rPr>
                <w:snapToGrid w:val="0"/>
              </w:rPr>
              <w:t>脲</w:t>
            </w:r>
            <w:proofErr w:type="gramEnd"/>
            <w:r w:rsidRPr="00983061">
              <w:rPr>
                <w:snapToGrid w:val="0"/>
              </w:rPr>
              <w:t>氰原药、</w:t>
            </w:r>
            <w:r w:rsidRPr="00983061">
              <w:rPr>
                <w:rFonts w:eastAsia="Times New Roman"/>
                <w:snapToGrid w:val="0"/>
              </w:rPr>
              <w:t xml:space="preserve">5000t/a </w:t>
            </w:r>
            <w:proofErr w:type="gramStart"/>
            <w:r w:rsidRPr="00983061">
              <w:rPr>
                <w:snapToGrid w:val="0"/>
              </w:rPr>
              <w:t>棚百净</w:t>
            </w:r>
            <w:proofErr w:type="gramEnd"/>
            <w:r w:rsidRPr="00983061">
              <w:rPr>
                <w:snapToGrid w:val="0"/>
              </w:rPr>
              <w:t>、</w:t>
            </w:r>
            <w:r w:rsidRPr="00983061">
              <w:rPr>
                <w:rFonts w:eastAsia="Times New Roman"/>
                <w:snapToGrid w:val="0"/>
              </w:rPr>
              <w:t>2000t/a</w:t>
            </w:r>
            <w:r w:rsidRPr="00983061">
              <w:rPr>
                <w:snapToGrid w:val="0"/>
              </w:rPr>
              <w:t>乙磷铝、</w:t>
            </w:r>
            <w:r w:rsidRPr="00983061">
              <w:rPr>
                <w:rFonts w:eastAsia="Times New Roman"/>
                <w:snapToGrid w:val="0"/>
              </w:rPr>
              <w:t xml:space="preserve">100t/a </w:t>
            </w:r>
            <w:r w:rsidRPr="00983061">
              <w:rPr>
                <w:snapToGrid w:val="0"/>
              </w:rPr>
              <w:t>苯</w:t>
            </w:r>
            <w:proofErr w:type="gramStart"/>
            <w:r w:rsidRPr="00983061">
              <w:rPr>
                <w:snapToGrid w:val="0"/>
              </w:rPr>
              <w:t>醚甲环唑</w:t>
            </w:r>
            <w:proofErr w:type="gramEnd"/>
            <w:r w:rsidRPr="00983061">
              <w:rPr>
                <w:snapToGrid w:val="0"/>
              </w:rPr>
              <w:t>及各类可湿粉</w:t>
            </w:r>
            <w:r w:rsidRPr="00983061">
              <w:rPr>
                <w:snapToGrid w:val="0"/>
              </w:rPr>
              <w:t xml:space="preserve"> </w:t>
            </w:r>
            <w:r w:rsidRPr="00983061">
              <w:rPr>
                <w:rFonts w:eastAsia="Times New Roman"/>
                <w:snapToGrid w:val="0"/>
              </w:rPr>
              <w:t>15000t/a</w:t>
            </w:r>
            <w:r w:rsidRPr="00983061">
              <w:rPr>
                <w:snapToGrid w:val="0"/>
              </w:rPr>
              <w:t>的生产能力</w:t>
            </w:r>
          </w:p>
        </w:tc>
        <w:tc>
          <w:tcPr>
            <w:tcW w:w="838" w:type="pct"/>
            <w:vAlign w:val="center"/>
          </w:tcPr>
          <w:p w14:paraId="25F4BD93" w14:textId="77777777" w:rsidR="005056BE" w:rsidRPr="00983061" w:rsidRDefault="005056BE" w:rsidP="002E3390">
            <w:pPr>
              <w:pStyle w:val="1fe"/>
              <w:rPr>
                <w:snapToGrid w:val="0"/>
              </w:rPr>
            </w:pPr>
            <w:r w:rsidRPr="00983061">
              <w:rPr>
                <w:snapToGrid w:val="0"/>
              </w:rPr>
              <w:t>庄文栋</w:t>
            </w:r>
          </w:p>
          <w:p w14:paraId="3919873F" w14:textId="77777777" w:rsidR="005056BE" w:rsidRPr="00983061" w:rsidRDefault="005056BE" w:rsidP="002E3390">
            <w:pPr>
              <w:pStyle w:val="1fe"/>
              <w:rPr>
                <w:snapToGrid w:val="0"/>
              </w:rPr>
            </w:pPr>
            <w:r w:rsidRPr="00983061">
              <w:rPr>
                <w:snapToGrid w:val="0"/>
              </w:rPr>
              <w:t>18762282509</w:t>
            </w:r>
          </w:p>
        </w:tc>
      </w:tr>
      <w:tr w:rsidR="005056BE" w:rsidRPr="00983061" w14:paraId="278E5281" w14:textId="77777777" w:rsidTr="0018495E">
        <w:trPr>
          <w:trHeight w:val="1089"/>
        </w:trPr>
        <w:tc>
          <w:tcPr>
            <w:tcW w:w="341" w:type="pct"/>
            <w:vAlign w:val="center"/>
          </w:tcPr>
          <w:p w14:paraId="3CDAD6B3" w14:textId="68DB2E71" w:rsidR="005056BE" w:rsidRPr="00983061" w:rsidRDefault="005056BE" w:rsidP="0018495E">
            <w:pPr>
              <w:pStyle w:val="1fe"/>
              <w:rPr>
                <w:snapToGrid w:val="0"/>
              </w:rPr>
            </w:pPr>
            <w:r w:rsidRPr="00983061">
              <w:rPr>
                <w:snapToGrid w:val="0"/>
              </w:rPr>
              <w:t>大江化工</w:t>
            </w:r>
          </w:p>
        </w:tc>
        <w:tc>
          <w:tcPr>
            <w:tcW w:w="433" w:type="pct"/>
            <w:vAlign w:val="center"/>
          </w:tcPr>
          <w:p w14:paraId="326B768E" w14:textId="77777777" w:rsidR="005056BE" w:rsidRPr="00983061" w:rsidRDefault="005056BE" w:rsidP="002E3390">
            <w:pPr>
              <w:pStyle w:val="1fe"/>
              <w:rPr>
                <w:snapToGrid w:val="0"/>
              </w:rPr>
            </w:pPr>
            <w:r w:rsidRPr="00983061">
              <w:rPr>
                <w:snapToGrid w:val="0"/>
              </w:rPr>
              <w:t>E</w:t>
            </w:r>
          </w:p>
        </w:tc>
        <w:tc>
          <w:tcPr>
            <w:tcW w:w="441" w:type="pct"/>
            <w:vAlign w:val="center"/>
          </w:tcPr>
          <w:p w14:paraId="5FB00425" w14:textId="77777777" w:rsidR="005056BE" w:rsidRPr="00983061" w:rsidRDefault="005056BE" w:rsidP="002E3390">
            <w:pPr>
              <w:pStyle w:val="1fe"/>
              <w:rPr>
                <w:snapToGrid w:val="0"/>
              </w:rPr>
            </w:pPr>
            <w:r w:rsidRPr="00983061">
              <w:rPr>
                <w:snapToGrid w:val="0"/>
              </w:rPr>
              <w:t>270</w:t>
            </w:r>
          </w:p>
        </w:tc>
        <w:tc>
          <w:tcPr>
            <w:tcW w:w="491" w:type="pct"/>
            <w:vAlign w:val="center"/>
          </w:tcPr>
          <w:p w14:paraId="26C91D81" w14:textId="6F2DC1D0" w:rsidR="005056BE" w:rsidRPr="00983061" w:rsidRDefault="005056BE" w:rsidP="002E3390">
            <w:pPr>
              <w:pStyle w:val="1fe"/>
              <w:rPr>
                <w:snapToGrid w:val="0"/>
              </w:rPr>
            </w:pPr>
            <w:r w:rsidRPr="00983061">
              <w:rPr>
                <w:snapToGrid w:val="0"/>
              </w:rPr>
              <w:t>约</w:t>
            </w:r>
            <w:r w:rsidRPr="00983061">
              <w:rPr>
                <w:snapToGrid w:val="0"/>
              </w:rPr>
              <w:t>50</w:t>
            </w:r>
            <w:r w:rsidRPr="00983061">
              <w:rPr>
                <w:snapToGrid w:val="0"/>
              </w:rPr>
              <w:t>人</w:t>
            </w:r>
          </w:p>
        </w:tc>
        <w:tc>
          <w:tcPr>
            <w:tcW w:w="2456" w:type="pct"/>
            <w:vAlign w:val="center"/>
          </w:tcPr>
          <w:p w14:paraId="0C7DB1F0" w14:textId="77777777" w:rsidR="005056BE" w:rsidRPr="00983061" w:rsidRDefault="005056BE" w:rsidP="002E3390">
            <w:pPr>
              <w:pStyle w:val="1fe"/>
              <w:rPr>
                <w:snapToGrid w:val="0"/>
              </w:rPr>
            </w:pPr>
            <w:r w:rsidRPr="00983061">
              <w:rPr>
                <w:snapToGrid w:val="0"/>
              </w:rPr>
              <w:t>位于江苏省徐州市新沂市经济开发区唐</w:t>
            </w:r>
            <w:r w:rsidRPr="00983061">
              <w:rPr>
                <w:snapToGrid w:val="0"/>
              </w:rPr>
              <w:t xml:space="preserve"> </w:t>
            </w:r>
            <w:r w:rsidRPr="00983061">
              <w:rPr>
                <w:snapToGrid w:val="0"/>
              </w:rPr>
              <w:t>店片区；是一家主要从事医药中间体、农药中间体、精细化学品的化工企业，目前正在生产的产品有</w:t>
            </w:r>
            <w:proofErr w:type="gramStart"/>
            <w:r w:rsidRPr="00983061">
              <w:rPr>
                <w:snapToGrid w:val="0"/>
              </w:rPr>
              <w:t>苄</w:t>
            </w:r>
            <w:proofErr w:type="gramEnd"/>
            <w:r w:rsidRPr="00983061">
              <w:rPr>
                <w:snapToGrid w:val="0"/>
              </w:rPr>
              <w:t>磺胺、</w:t>
            </w:r>
            <w:r w:rsidRPr="00983061">
              <w:rPr>
                <w:rFonts w:eastAsia="Times New Roman"/>
                <w:snapToGrid w:val="0"/>
              </w:rPr>
              <w:t>2-</w:t>
            </w:r>
            <w:r w:rsidRPr="00983061">
              <w:rPr>
                <w:snapToGrid w:val="0"/>
              </w:rPr>
              <w:t>甲</w:t>
            </w:r>
            <w:proofErr w:type="gramStart"/>
            <w:r w:rsidRPr="00983061">
              <w:rPr>
                <w:snapToGrid w:val="0"/>
              </w:rPr>
              <w:t>磺</w:t>
            </w:r>
            <w:proofErr w:type="gramEnd"/>
            <w:r w:rsidRPr="00983061">
              <w:rPr>
                <w:snapToGrid w:val="0"/>
              </w:rPr>
              <w:t>酰基</w:t>
            </w:r>
            <w:r w:rsidRPr="00983061">
              <w:rPr>
                <w:rFonts w:eastAsia="Times New Roman"/>
                <w:snapToGrid w:val="0"/>
              </w:rPr>
              <w:t>-4</w:t>
            </w:r>
            <w:r w:rsidRPr="00983061">
              <w:rPr>
                <w:snapToGrid w:val="0"/>
              </w:rPr>
              <w:t>，</w:t>
            </w:r>
            <w:r w:rsidRPr="00983061">
              <w:rPr>
                <w:snapToGrid w:val="0"/>
              </w:rPr>
              <w:t xml:space="preserve"> </w:t>
            </w:r>
            <w:r w:rsidRPr="00983061">
              <w:rPr>
                <w:rFonts w:eastAsia="Times New Roman"/>
                <w:snapToGrid w:val="0"/>
              </w:rPr>
              <w:t>6-</w:t>
            </w:r>
            <w:r w:rsidRPr="00983061">
              <w:rPr>
                <w:snapToGrid w:val="0"/>
              </w:rPr>
              <w:t>二甲氧基嘧啶等产品。</w:t>
            </w:r>
          </w:p>
        </w:tc>
        <w:tc>
          <w:tcPr>
            <w:tcW w:w="838" w:type="pct"/>
            <w:vAlign w:val="center"/>
          </w:tcPr>
          <w:p w14:paraId="4D1FF005" w14:textId="77777777" w:rsidR="005056BE" w:rsidRPr="00983061" w:rsidRDefault="005056BE" w:rsidP="002E3390">
            <w:pPr>
              <w:pStyle w:val="1fe"/>
              <w:rPr>
                <w:snapToGrid w:val="0"/>
              </w:rPr>
            </w:pPr>
            <w:proofErr w:type="gramStart"/>
            <w:r w:rsidRPr="00983061">
              <w:rPr>
                <w:snapToGrid w:val="0"/>
              </w:rPr>
              <w:t>常召峰</w:t>
            </w:r>
            <w:proofErr w:type="gramEnd"/>
          </w:p>
          <w:p w14:paraId="5D47D39F" w14:textId="77777777" w:rsidR="005056BE" w:rsidRPr="00983061" w:rsidRDefault="005056BE" w:rsidP="002E3390">
            <w:pPr>
              <w:pStyle w:val="1fe"/>
              <w:rPr>
                <w:snapToGrid w:val="0"/>
              </w:rPr>
            </w:pPr>
            <w:r w:rsidRPr="00983061">
              <w:rPr>
                <w:snapToGrid w:val="0"/>
              </w:rPr>
              <w:t>13585379759</w:t>
            </w:r>
          </w:p>
        </w:tc>
      </w:tr>
      <w:tr w:rsidR="005056BE" w:rsidRPr="00983061" w14:paraId="38246FD4" w14:textId="77777777" w:rsidTr="0018495E">
        <w:trPr>
          <w:trHeight w:val="786"/>
        </w:trPr>
        <w:tc>
          <w:tcPr>
            <w:tcW w:w="341" w:type="pct"/>
            <w:vAlign w:val="center"/>
          </w:tcPr>
          <w:p w14:paraId="19FFED3E" w14:textId="23974682" w:rsidR="005056BE" w:rsidRPr="00983061" w:rsidRDefault="005056BE" w:rsidP="0018495E">
            <w:pPr>
              <w:pStyle w:val="1fe"/>
              <w:rPr>
                <w:snapToGrid w:val="0"/>
              </w:rPr>
            </w:pPr>
            <w:r w:rsidRPr="00983061">
              <w:rPr>
                <w:snapToGrid w:val="0"/>
              </w:rPr>
              <w:t>永诚化工</w:t>
            </w:r>
          </w:p>
        </w:tc>
        <w:tc>
          <w:tcPr>
            <w:tcW w:w="433" w:type="pct"/>
            <w:vAlign w:val="center"/>
          </w:tcPr>
          <w:p w14:paraId="0A3D16DA" w14:textId="77777777" w:rsidR="005056BE" w:rsidRPr="00983061" w:rsidRDefault="005056BE" w:rsidP="002E3390">
            <w:pPr>
              <w:pStyle w:val="1fe"/>
              <w:rPr>
                <w:snapToGrid w:val="0"/>
              </w:rPr>
            </w:pPr>
            <w:r w:rsidRPr="00983061">
              <w:rPr>
                <w:snapToGrid w:val="0"/>
              </w:rPr>
              <w:t>E</w:t>
            </w:r>
          </w:p>
        </w:tc>
        <w:tc>
          <w:tcPr>
            <w:tcW w:w="441" w:type="pct"/>
            <w:vAlign w:val="center"/>
          </w:tcPr>
          <w:p w14:paraId="64A26CEE" w14:textId="77777777" w:rsidR="005056BE" w:rsidRPr="00983061" w:rsidRDefault="005056BE" w:rsidP="002E3390">
            <w:pPr>
              <w:pStyle w:val="1fe"/>
              <w:rPr>
                <w:snapToGrid w:val="0"/>
              </w:rPr>
            </w:pPr>
            <w:r w:rsidRPr="00983061">
              <w:rPr>
                <w:snapToGrid w:val="0"/>
              </w:rPr>
              <w:t>500</w:t>
            </w:r>
          </w:p>
        </w:tc>
        <w:tc>
          <w:tcPr>
            <w:tcW w:w="491" w:type="pct"/>
            <w:vAlign w:val="center"/>
          </w:tcPr>
          <w:p w14:paraId="31BE0E32" w14:textId="49714DDC" w:rsidR="005056BE" w:rsidRPr="00983061" w:rsidRDefault="005056BE" w:rsidP="002E3390">
            <w:pPr>
              <w:pStyle w:val="1fe"/>
              <w:rPr>
                <w:snapToGrid w:val="0"/>
              </w:rPr>
            </w:pPr>
            <w:r w:rsidRPr="00983061">
              <w:rPr>
                <w:snapToGrid w:val="0"/>
              </w:rPr>
              <w:t>约</w:t>
            </w:r>
            <w:r w:rsidRPr="00983061">
              <w:rPr>
                <w:snapToGrid w:val="0"/>
              </w:rPr>
              <w:t>180</w:t>
            </w:r>
          </w:p>
          <w:p w14:paraId="633366F5" w14:textId="77777777" w:rsidR="005056BE" w:rsidRPr="00983061" w:rsidRDefault="005056BE" w:rsidP="002E3390">
            <w:pPr>
              <w:pStyle w:val="1fe"/>
              <w:rPr>
                <w:snapToGrid w:val="0"/>
              </w:rPr>
            </w:pPr>
            <w:r w:rsidRPr="00983061">
              <w:rPr>
                <w:snapToGrid w:val="0"/>
              </w:rPr>
              <w:t>人</w:t>
            </w:r>
          </w:p>
        </w:tc>
        <w:tc>
          <w:tcPr>
            <w:tcW w:w="2456" w:type="pct"/>
            <w:vAlign w:val="center"/>
          </w:tcPr>
          <w:p w14:paraId="4601BA31" w14:textId="77777777" w:rsidR="005056BE" w:rsidRPr="00983061" w:rsidRDefault="00D5714B" w:rsidP="002E3390">
            <w:pPr>
              <w:pStyle w:val="1fe"/>
              <w:rPr>
                <w:snapToGrid w:val="0"/>
              </w:rPr>
            </w:pPr>
            <w:hyperlink r:id="rId18">
              <w:r w:rsidR="005056BE" w:rsidRPr="00983061">
                <w:rPr>
                  <w:snapToGrid w:val="0"/>
                </w:rPr>
                <w:t>氯甲酸酯类</w:t>
              </w:r>
            </w:hyperlink>
            <w:r w:rsidR="005056BE" w:rsidRPr="00983061">
              <w:rPr>
                <w:snapToGrid w:val="0"/>
              </w:rPr>
              <w:t>、</w:t>
            </w:r>
            <w:hyperlink r:id="rId19">
              <w:r w:rsidR="005056BE" w:rsidRPr="00983061">
                <w:rPr>
                  <w:snapToGrid w:val="0"/>
                </w:rPr>
                <w:t>异氰酸酯类</w:t>
              </w:r>
            </w:hyperlink>
            <w:r w:rsidR="005056BE" w:rsidRPr="00983061">
              <w:rPr>
                <w:snapToGrid w:val="0"/>
              </w:rPr>
              <w:t>、</w:t>
            </w:r>
            <w:hyperlink r:id="rId20">
              <w:r w:rsidR="005056BE" w:rsidRPr="00983061">
                <w:rPr>
                  <w:snapToGrid w:val="0"/>
                </w:rPr>
                <w:t>醇类</w:t>
              </w:r>
            </w:hyperlink>
            <w:r w:rsidR="005056BE" w:rsidRPr="00983061">
              <w:rPr>
                <w:snapToGrid w:val="0"/>
              </w:rPr>
              <w:t>等生产</w:t>
            </w:r>
          </w:p>
        </w:tc>
        <w:tc>
          <w:tcPr>
            <w:tcW w:w="838" w:type="pct"/>
            <w:vAlign w:val="center"/>
          </w:tcPr>
          <w:p w14:paraId="4B50C6F0" w14:textId="77777777" w:rsidR="005056BE" w:rsidRPr="00983061" w:rsidRDefault="005056BE" w:rsidP="002E3390">
            <w:pPr>
              <w:pStyle w:val="1fe"/>
              <w:rPr>
                <w:snapToGrid w:val="0"/>
              </w:rPr>
            </w:pPr>
            <w:r w:rsidRPr="00983061">
              <w:rPr>
                <w:snapToGrid w:val="0"/>
              </w:rPr>
              <w:t>张美子</w:t>
            </w:r>
          </w:p>
          <w:p w14:paraId="74ECB68F" w14:textId="77777777" w:rsidR="005056BE" w:rsidRPr="00983061" w:rsidRDefault="005056BE" w:rsidP="002E3390">
            <w:pPr>
              <w:pStyle w:val="1fe"/>
              <w:rPr>
                <w:snapToGrid w:val="0"/>
              </w:rPr>
            </w:pPr>
            <w:r w:rsidRPr="00983061">
              <w:rPr>
                <w:snapToGrid w:val="0"/>
              </w:rPr>
              <w:t>15195490198</w:t>
            </w:r>
          </w:p>
        </w:tc>
      </w:tr>
    </w:tbl>
    <w:p w14:paraId="68E2F6CC" w14:textId="77777777" w:rsidR="005056BE" w:rsidRPr="00983061" w:rsidRDefault="005056BE" w:rsidP="002E3390">
      <w:pPr>
        <w:pStyle w:val="1fe"/>
        <w:rPr>
          <w:snapToGrid w:val="0"/>
        </w:rPr>
      </w:pPr>
    </w:p>
    <w:p w14:paraId="6622E7B1" w14:textId="77777777" w:rsidR="005056BE" w:rsidRPr="00983061" w:rsidRDefault="005056BE" w:rsidP="002E3390">
      <w:pPr>
        <w:ind w:firstLine="480"/>
        <w:rPr>
          <w:snapToGrid w:val="0"/>
        </w:rPr>
      </w:pPr>
      <w:r w:rsidRPr="00983061">
        <w:rPr>
          <w:snapToGrid w:val="0"/>
        </w:rPr>
        <w:t>维尤纳特化工主要大气、水环境风险受体见表</w:t>
      </w:r>
      <w:r w:rsidRPr="00983061">
        <w:rPr>
          <w:snapToGrid w:val="0"/>
        </w:rPr>
        <w:t xml:space="preserve"> 3.2-2</w:t>
      </w:r>
      <w:r w:rsidRPr="00983061">
        <w:rPr>
          <w:snapToGrid w:val="0"/>
        </w:rPr>
        <w:t>。</w:t>
      </w:r>
    </w:p>
    <w:p w14:paraId="0F905112" w14:textId="77777777" w:rsidR="005056BE" w:rsidRPr="00D46AC2" w:rsidRDefault="005056BE" w:rsidP="002E3390">
      <w:pPr>
        <w:pStyle w:val="1fe"/>
        <w:rPr>
          <w:b/>
          <w:bCs/>
          <w:snapToGrid w:val="0"/>
        </w:rPr>
      </w:pPr>
      <w:r w:rsidRPr="00D46AC2">
        <w:rPr>
          <w:b/>
          <w:bCs/>
          <w:snapToGrid w:val="0"/>
        </w:rPr>
        <w:t>表</w:t>
      </w:r>
      <w:r w:rsidRPr="00D46AC2">
        <w:rPr>
          <w:b/>
          <w:bCs/>
          <w:snapToGrid w:val="0"/>
        </w:rPr>
        <w:t xml:space="preserve"> </w:t>
      </w:r>
      <w:r w:rsidRPr="00D46AC2">
        <w:rPr>
          <w:rFonts w:eastAsia="Times New Roman"/>
          <w:b/>
          <w:bCs/>
          <w:snapToGrid w:val="0"/>
        </w:rPr>
        <w:t xml:space="preserve">3.2-2    </w:t>
      </w:r>
      <w:r w:rsidRPr="00D46AC2">
        <w:rPr>
          <w:b/>
          <w:bCs/>
          <w:snapToGrid w:val="0"/>
        </w:rPr>
        <w:t>维尤纳特化工周围主要大气、水环境风险受体表</w:t>
      </w:r>
    </w:p>
    <w:p w14:paraId="2E82D005" w14:textId="77777777" w:rsidR="005056BE" w:rsidRPr="00D46AC2" w:rsidRDefault="005056BE" w:rsidP="002E3390">
      <w:pPr>
        <w:pStyle w:val="1fe"/>
        <w:rPr>
          <w:b/>
          <w:bCs/>
          <w:snapToGrid w:val="0"/>
          <w:sz w:val="5"/>
        </w:rPr>
      </w:pP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830"/>
        <w:gridCol w:w="1690"/>
        <w:gridCol w:w="1212"/>
        <w:gridCol w:w="946"/>
        <w:gridCol w:w="1559"/>
        <w:gridCol w:w="2073"/>
      </w:tblGrid>
      <w:tr w:rsidR="005056BE" w:rsidRPr="00D46AC2" w14:paraId="7BFA6B0C" w14:textId="77777777" w:rsidTr="005A1E17">
        <w:trPr>
          <w:tblHeader/>
        </w:trPr>
        <w:tc>
          <w:tcPr>
            <w:tcW w:w="499" w:type="pct"/>
            <w:vAlign w:val="center"/>
          </w:tcPr>
          <w:p w14:paraId="6B73174C" w14:textId="77777777" w:rsidR="005056BE" w:rsidRPr="00D46AC2" w:rsidRDefault="005056BE" w:rsidP="002E3390">
            <w:pPr>
              <w:pStyle w:val="1fe"/>
              <w:rPr>
                <w:b/>
                <w:bCs/>
                <w:snapToGrid w:val="0"/>
                <w:sz w:val="20"/>
              </w:rPr>
            </w:pPr>
            <w:r w:rsidRPr="00D46AC2">
              <w:rPr>
                <w:b/>
                <w:bCs/>
                <w:snapToGrid w:val="0"/>
                <w:sz w:val="20"/>
              </w:rPr>
              <w:t>环境</w:t>
            </w:r>
          </w:p>
        </w:tc>
        <w:tc>
          <w:tcPr>
            <w:tcW w:w="1017" w:type="pct"/>
            <w:vAlign w:val="center"/>
          </w:tcPr>
          <w:p w14:paraId="3951A363" w14:textId="77777777" w:rsidR="005056BE" w:rsidRPr="00D46AC2" w:rsidRDefault="005056BE" w:rsidP="002E3390">
            <w:pPr>
              <w:pStyle w:val="1fe"/>
              <w:rPr>
                <w:b/>
                <w:bCs/>
                <w:snapToGrid w:val="0"/>
              </w:rPr>
            </w:pPr>
            <w:r w:rsidRPr="00D46AC2">
              <w:rPr>
                <w:b/>
                <w:bCs/>
                <w:snapToGrid w:val="0"/>
              </w:rPr>
              <w:t>环境保护目标</w:t>
            </w:r>
          </w:p>
        </w:tc>
        <w:tc>
          <w:tcPr>
            <w:tcW w:w="729" w:type="pct"/>
            <w:vAlign w:val="center"/>
          </w:tcPr>
          <w:p w14:paraId="0BF5F2A5" w14:textId="77777777" w:rsidR="005056BE" w:rsidRPr="00D46AC2" w:rsidRDefault="005056BE" w:rsidP="002E3390">
            <w:pPr>
              <w:pStyle w:val="1fe"/>
              <w:rPr>
                <w:b/>
                <w:bCs/>
                <w:snapToGrid w:val="0"/>
              </w:rPr>
            </w:pPr>
            <w:r w:rsidRPr="00D46AC2">
              <w:rPr>
                <w:b/>
                <w:bCs/>
                <w:snapToGrid w:val="0"/>
              </w:rPr>
              <w:t>距厂界最近距离</w:t>
            </w:r>
            <w:r w:rsidRPr="00D46AC2">
              <w:rPr>
                <w:b/>
                <w:bCs/>
                <w:snapToGrid w:val="0"/>
              </w:rPr>
              <w:t xml:space="preserve"> m</w:t>
            </w:r>
          </w:p>
        </w:tc>
        <w:tc>
          <w:tcPr>
            <w:tcW w:w="569" w:type="pct"/>
            <w:vAlign w:val="center"/>
          </w:tcPr>
          <w:p w14:paraId="756A6A12" w14:textId="77777777" w:rsidR="005056BE" w:rsidRPr="00D46AC2" w:rsidRDefault="005056BE" w:rsidP="002E3390">
            <w:pPr>
              <w:pStyle w:val="1fe"/>
              <w:rPr>
                <w:b/>
                <w:bCs/>
                <w:snapToGrid w:val="0"/>
              </w:rPr>
            </w:pPr>
            <w:r w:rsidRPr="00D46AC2">
              <w:rPr>
                <w:b/>
                <w:bCs/>
                <w:snapToGrid w:val="0"/>
              </w:rPr>
              <w:t>方位</w:t>
            </w:r>
          </w:p>
        </w:tc>
        <w:tc>
          <w:tcPr>
            <w:tcW w:w="938" w:type="pct"/>
            <w:vAlign w:val="center"/>
          </w:tcPr>
          <w:p w14:paraId="0E743558" w14:textId="77777777" w:rsidR="005056BE" w:rsidRPr="00D46AC2" w:rsidRDefault="005056BE" w:rsidP="002E3390">
            <w:pPr>
              <w:pStyle w:val="1fe"/>
              <w:rPr>
                <w:b/>
                <w:bCs/>
                <w:snapToGrid w:val="0"/>
              </w:rPr>
            </w:pPr>
            <w:r w:rsidRPr="00D46AC2">
              <w:rPr>
                <w:b/>
                <w:bCs/>
                <w:snapToGrid w:val="0"/>
              </w:rPr>
              <w:t>规模（人）</w:t>
            </w:r>
          </w:p>
        </w:tc>
        <w:tc>
          <w:tcPr>
            <w:tcW w:w="1247" w:type="pct"/>
            <w:vAlign w:val="center"/>
          </w:tcPr>
          <w:p w14:paraId="1B2F2DBD" w14:textId="77777777" w:rsidR="005056BE" w:rsidRPr="00D46AC2" w:rsidRDefault="005056BE" w:rsidP="002E3390">
            <w:pPr>
              <w:pStyle w:val="1fe"/>
              <w:rPr>
                <w:b/>
                <w:bCs/>
                <w:snapToGrid w:val="0"/>
                <w:sz w:val="20"/>
              </w:rPr>
            </w:pPr>
            <w:r w:rsidRPr="00D46AC2">
              <w:rPr>
                <w:b/>
                <w:bCs/>
                <w:snapToGrid w:val="0"/>
                <w:sz w:val="20"/>
              </w:rPr>
              <w:t>环境功能</w:t>
            </w:r>
          </w:p>
        </w:tc>
      </w:tr>
      <w:tr w:rsidR="005A1E17" w:rsidRPr="00983061" w14:paraId="1704EBBA" w14:textId="77777777" w:rsidTr="005A1E17">
        <w:tc>
          <w:tcPr>
            <w:tcW w:w="499" w:type="pct"/>
            <w:vMerge w:val="restart"/>
            <w:vAlign w:val="center"/>
          </w:tcPr>
          <w:p w14:paraId="50E99ED3" w14:textId="77777777" w:rsidR="005A1E17" w:rsidRPr="00983061" w:rsidRDefault="005A1E17" w:rsidP="002E3390">
            <w:pPr>
              <w:pStyle w:val="1fe"/>
              <w:rPr>
                <w:snapToGrid w:val="0"/>
                <w:sz w:val="20"/>
              </w:rPr>
            </w:pPr>
            <w:r w:rsidRPr="00983061">
              <w:rPr>
                <w:snapToGrid w:val="0"/>
                <w:sz w:val="20"/>
              </w:rPr>
              <w:t>大气</w:t>
            </w:r>
          </w:p>
        </w:tc>
        <w:tc>
          <w:tcPr>
            <w:tcW w:w="1017" w:type="pct"/>
            <w:vAlign w:val="center"/>
          </w:tcPr>
          <w:p w14:paraId="2D7EDB0C" w14:textId="38F737C7" w:rsidR="005A1E17" w:rsidRPr="00983061" w:rsidRDefault="005A1E17" w:rsidP="002E3390">
            <w:pPr>
              <w:pStyle w:val="1fe"/>
              <w:rPr>
                <w:snapToGrid w:val="0"/>
              </w:rPr>
            </w:pPr>
            <w:proofErr w:type="gramStart"/>
            <w:r>
              <w:rPr>
                <w:rFonts w:hint="eastAsia"/>
                <w:snapToGrid w:val="0"/>
              </w:rPr>
              <w:t>马场村</w:t>
            </w:r>
            <w:proofErr w:type="gramEnd"/>
          </w:p>
        </w:tc>
        <w:tc>
          <w:tcPr>
            <w:tcW w:w="729" w:type="pct"/>
            <w:vAlign w:val="center"/>
          </w:tcPr>
          <w:p w14:paraId="76A61F64" w14:textId="7F239A9E" w:rsidR="005A1E17" w:rsidRPr="00983061" w:rsidRDefault="005A1E17" w:rsidP="002E3390">
            <w:pPr>
              <w:pStyle w:val="1fe"/>
              <w:rPr>
                <w:snapToGrid w:val="0"/>
              </w:rPr>
            </w:pPr>
            <w:r w:rsidRPr="00983061">
              <w:rPr>
                <w:snapToGrid w:val="0"/>
              </w:rPr>
              <w:t>1300</w:t>
            </w:r>
          </w:p>
        </w:tc>
        <w:tc>
          <w:tcPr>
            <w:tcW w:w="569" w:type="pct"/>
            <w:vAlign w:val="center"/>
          </w:tcPr>
          <w:p w14:paraId="5E0F3CD5" w14:textId="13EF8AA0" w:rsidR="005A1E17" w:rsidRPr="00983061" w:rsidRDefault="005A1E17" w:rsidP="002E3390">
            <w:pPr>
              <w:pStyle w:val="1fe"/>
              <w:rPr>
                <w:snapToGrid w:val="0"/>
              </w:rPr>
            </w:pPr>
            <w:r w:rsidRPr="00983061">
              <w:rPr>
                <w:snapToGrid w:val="0"/>
              </w:rPr>
              <w:t>SE</w:t>
            </w:r>
          </w:p>
        </w:tc>
        <w:tc>
          <w:tcPr>
            <w:tcW w:w="938" w:type="pct"/>
            <w:vAlign w:val="center"/>
          </w:tcPr>
          <w:p w14:paraId="099D9AD0" w14:textId="7CE722AD" w:rsidR="005A1E17" w:rsidRPr="00983061" w:rsidRDefault="005A1E17" w:rsidP="002E3390">
            <w:pPr>
              <w:pStyle w:val="1fe"/>
              <w:rPr>
                <w:snapToGrid w:val="0"/>
              </w:rPr>
            </w:pPr>
            <w:r w:rsidRPr="00983061">
              <w:rPr>
                <w:snapToGrid w:val="0"/>
              </w:rPr>
              <w:t>约</w:t>
            </w:r>
            <w:r w:rsidRPr="00983061">
              <w:rPr>
                <w:snapToGrid w:val="0"/>
              </w:rPr>
              <w:t xml:space="preserve"> </w:t>
            </w:r>
            <w:r>
              <w:rPr>
                <w:snapToGrid w:val="0"/>
              </w:rPr>
              <w:t>21</w:t>
            </w:r>
            <w:r w:rsidRPr="00983061">
              <w:rPr>
                <w:snapToGrid w:val="0"/>
              </w:rPr>
              <w:t xml:space="preserve">00 </w:t>
            </w:r>
            <w:r w:rsidRPr="00983061">
              <w:rPr>
                <w:snapToGrid w:val="0"/>
              </w:rPr>
              <w:t>人</w:t>
            </w:r>
          </w:p>
        </w:tc>
        <w:tc>
          <w:tcPr>
            <w:tcW w:w="1247" w:type="pct"/>
            <w:vMerge w:val="restart"/>
            <w:vAlign w:val="center"/>
          </w:tcPr>
          <w:p w14:paraId="7E48D275" w14:textId="77777777" w:rsidR="005A1E17" w:rsidRPr="00983061" w:rsidRDefault="005A1E17" w:rsidP="002E3390">
            <w:pPr>
              <w:pStyle w:val="1fe"/>
              <w:rPr>
                <w:snapToGrid w:val="0"/>
                <w:sz w:val="20"/>
              </w:rPr>
            </w:pPr>
            <w:r w:rsidRPr="00983061">
              <w:rPr>
                <w:snapToGrid w:val="0"/>
                <w:sz w:val="20"/>
              </w:rPr>
              <w:t>《环境空气质量标准》</w:t>
            </w:r>
          </w:p>
          <w:p w14:paraId="4ABEDBD9" w14:textId="77777777" w:rsidR="005A1E17" w:rsidRPr="00983061" w:rsidRDefault="005A1E17" w:rsidP="002E3390">
            <w:pPr>
              <w:pStyle w:val="1fe"/>
              <w:rPr>
                <w:snapToGrid w:val="0"/>
                <w:sz w:val="20"/>
              </w:rPr>
            </w:pPr>
            <w:r w:rsidRPr="00983061">
              <w:rPr>
                <w:snapToGrid w:val="0"/>
                <w:sz w:val="20"/>
              </w:rPr>
              <w:t>GB3095-2012</w:t>
            </w:r>
            <w:proofErr w:type="gramStart"/>
            <w:r w:rsidRPr="00983061">
              <w:rPr>
                <w:snapToGrid w:val="0"/>
                <w:sz w:val="20"/>
              </w:rPr>
              <w:t>二</w:t>
            </w:r>
            <w:proofErr w:type="gramEnd"/>
            <w:r w:rsidRPr="00983061">
              <w:rPr>
                <w:snapToGrid w:val="0"/>
                <w:sz w:val="20"/>
              </w:rPr>
              <w:t>类</w:t>
            </w:r>
          </w:p>
        </w:tc>
      </w:tr>
      <w:tr w:rsidR="005A1E17" w:rsidRPr="00983061" w14:paraId="05183085" w14:textId="77777777" w:rsidTr="005A1E17">
        <w:tc>
          <w:tcPr>
            <w:tcW w:w="499" w:type="pct"/>
            <w:vMerge/>
            <w:vAlign w:val="center"/>
          </w:tcPr>
          <w:p w14:paraId="32D3F485" w14:textId="77777777" w:rsidR="005A1E17" w:rsidRPr="00983061" w:rsidRDefault="005A1E17" w:rsidP="002E3390">
            <w:pPr>
              <w:pStyle w:val="1fe"/>
              <w:rPr>
                <w:snapToGrid w:val="0"/>
                <w:sz w:val="20"/>
              </w:rPr>
            </w:pPr>
          </w:p>
        </w:tc>
        <w:tc>
          <w:tcPr>
            <w:tcW w:w="1017" w:type="pct"/>
            <w:vAlign w:val="center"/>
          </w:tcPr>
          <w:p w14:paraId="085863C4" w14:textId="35BBFCBE" w:rsidR="005A1E17" w:rsidRPr="00983061" w:rsidRDefault="005A1E17" w:rsidP="002E3390">
            <w:pPr>
              <w:pStyle w:val="1fe"/>
              <w:rPr>
                <w:snapToGrid w:val="0"/>
              </w:rPr>
            </w:pPr>
            <w:proofErr w:type="gramStart"/>
            <w:r>
              <w:rPr>
                <w:rFonts w:hint="eastAsia"/>
                <w:snapToGrid w:val="0"/>
              </w:rPr>
              <w:t>卓庄</w:t>
            </w:r>
            <w:proofErr w:type="gramEnd"/>
          </w:p>
        </w:tc>
        <w:tc>
          <w:tcPr>
            <w:tcW w:w="729" w:type="pct"/>
            <w:vAlign w:val="center"/>
          </w:tcPr>
          <w:p w14:paraId="41F81AB0" w14:textId="7FF48124" w:rsidR="005A1E17" w:rsidRPr="00983061" w:rsidRDefault="005A1E17" w:rsidP="002E3390">
            <w:pPr>
              <w:pStyle w:val="1fe"/>
              <w:rPr>
                <w:snapToGrid w:val="0"/>
              </w:rPr>
            </w:pPr>
            <w:r>
              <w:rPr>
                <w:rFonts w:hint="eastAsia"/>
                <w:snapToGrid w:val="0"/>
              </w:rPr>
              <w:t>1</w:t>
            </w:r>
            <w:r>
              <w:rPr>
                <w:snapToGrid w:val="0"/>
              </w:rPr>
              <w:t>350</w:t>
            </w:r>
          </w:p>
        </w:tc>
        <w:tc>
          <w:tcPr>
            <w:tcW w:w="569" w:type="pct"/>
            <w:vAlign w:val="center"/>
          </w:tcPr>
          <w:p w14:paraId="6624AC86" w14:textId="620B2BE0" w:rsidR="005A1E17" w:rsidRPr="00983061" w:rsidRDefault="005A1E17" w:rsidP="002E3390">
            <w:pPr>
              <w:pStyle w:val="1fe"/>
              <w:rPr>
                <w:snapToGrid w:val="0"/>
              </w:rPr>
            </w:pPr>
            <w:r>
              <w:rPr>
                <w:rFonts w:hint="eastAsia"/>
                <w:snapToGrid w:val="0"/>
              </w:rPr>
              <w:t>S</w:t>
            </w:r>
          </w:p>
        </w:tc>
        <w:tc>
          <w:tcPr>
            <w:tcW w:w="938" w:type="pct"/>
            <w:vAlign w:val="center"/>
          </w:tcPr>
          <w:p w14:paraId="27FB81AC" w14:textId="725B7F8D" w:rsidR="005A1E17" w:rsidRPr="00983061" w:rsidRDefault="005A1E17" w:rsidP="002E3390">
            <w:pPr>
              <w:pStyle w:val="1fe"/>
              <w:rPr>
                <w:snapToGrid w:val="0"/>
              </w:rPr>
            </w:pPr>
            <w:r>
              <w:rPr>
                <w:rFonts w:hint="eastAsia"/>
                <w:snapToGrid w:val="0"/>
              </w:rPr>
              <w:t>约</w:t>
            </w:r>
            <w:r>
              <w:rPr>
                <w:snapToGrid w:val="0"/>
              </w:rPr>
              <w:t>950</w:t>
            </w:r>
            <w:r>
              <w:rPr>
                <w:rFonts w:hint="eastAsia"/>
                <w:snapToGrid w:val="0"/>
              </w:rPr>
              <w:t>人</w:t>
            </w:r>
          </w:p>
        </w:tc>
        <w:tc>
          <w:tcPr>
            <w:tcW w:w="1247" w:type="pct"/>
            <w:vMerge/>
            <w:vAlign w:val="center"/>
          </w:tcPr>
          <w:p w14:paraId="76AA7A06" w14:textId="77777777" w:rsidR="005A1E17" w:rsidRPr="00983061" w:rsidRDefault="005A1E17" w:rsidP="002E3390">
            <w:pPr>
              <w:pStyle w:val="1fe"/>
              <w:rPr>
                <w:snapToGrid w:val="0"/>
                <w:sz w:val="20"/>
              </w:rPr>
            </w:pPr>
          </w:p>
        </w:tc>
      </w:tr>
      <w:tr w:rsidR="005A1E17" w:rsidRPr="00983061" w14:paraId="61D75E6B" w14:textId="77777777" w:rsidTr="005A1E17">
        <w:tc>
          <w:tcPr>
            <w:tcW w:w="499" w:type="pct"/>
            <w:vMerge/>
            <w:vAlign w:val="center"/>
          </w:tcPr>
          <w:p w14:paraId="4825B1AA" w14:textId="77777777" w:rsidR="005A1E17" w:rsidRPr="00983061" w:rsidRDefault="005A1E17" w:rsidP="002E3390">
            <w:pPr>
              <w:pStyle w:val="1fe"/>
              <w:rPr>
                <w:snapToGrid w:val="0"/>
                <w:sz w:val="20"/>
              </w:rPr>
            </w:pPr>
          </w:p>
        </w:tc>
        <w:tc>
          <w:tcPr>
            <w:tcW w:w="1017" w:type="pct"/>
            <w:vAlign w:val="center"/>
          </w:tcPr>
          <w:p w14:paraId="691DAB4F" w14:textId="1E68CDE7" w:rsidR="005A1E17" w:rsidRPr="00983061" w:rsidRDefault="005A1E17" w:rsidP="002E3390">
            <w:pPr>
              <w:pStyle w:val="1fe"/>
              <w:rPr>
                <w:snapToGrid w:val="0"/>
              </w:rPr>
            </w:pPr>
            <w:r w:rsidRPr="00983061">
              <w:rPr>
                <w:snapToGrid w:val="0"/>
              </w:rPr>
              <w:t>臧庄</w:t>
            </w:r>
          </w:p>
        </w:tc>
        <w:tc>
          <w:tcPr>
            <w:tcW w:w="729" w:type="pct"/>
            <w:vAlign w:val="center"/>
          </w:tcPr>
          <w:p w14:paraId="3241ECC3" w14:textId="0146E65B" w:rsidR="005A1E17" w:rsidRPr="00983061" w:rsidRDefault="005A1E17" w:rsidP="002E3390">
            <w:pPr>
              <w:pStyle w:val="1fe"/>
              <w:rPr>
                <w:snapToGrid w:val="0"/>
              </w:rPr>
            </w:pPr>
            <w:r w:rsidRPr="00983061">
              <w:rPr>
                <w:snapToGrid w:val="0"/>
              </w:rPr>
              <w:t>1</w:t>
            </w:r>
            <w:r>
              <w:rPr>
                <w:snapToGrid w:val="0"/>
              </w:rPr>
              <w:t>4</w:t>
            </w:r>
            <w:r w:rsidRPr="00983061">
              <w:rPr>
                <w:snapToGrid w:val="0"/>
              </w:rPr>
              <w:t>00</w:t>
            </w:r>
          </w:p>
        </w:tc>
        <w:tc>
          <w:tcPr>
            <w:tcW w:w="569" w:type="pct"/>
            <w:vAlign w:val="center"/>
          </w:tcPr>
          <w:p w14:paraId="2624C05F" w14:textId="37CB6A22" w:rsidR="005A1E17" w:rsidRPr="00983061" w:rsidRDefault="005A1E17" w:rsidP="002E3390">
            <w:pPr>
              <w:pStyle w:val="1fe"/>
              <w:rPr>
                <w:snapToGrid w:val="0"/>
              </w:rPr>
            </w:pPr>
            <w:r w:rsidRPr="00983061">
              <w:rPr>
                <w:snapToGrid w:val="0"/>
              </w:rPr>
              <w:t>S</w:t>
            </w:r>
          </w:p>
        </w:tc>
        <w:tc>
          <w:tcPr>
            <w:tcW w:w="938" w:type="pct"/>
            <w:vAlign w:val="center"/>
          </w:tcPr>
          <w:p w14:paraId="6AF4B395" w14:textId="11B37DC9" w:rsidR="005A1E17" w:rsidRPr="00983061" w:rsidRDefault="005A1E17" w:rsidP="002E3390">
            <w:pPr>
              <w:pStyle w:val="1fe"/>
              <w:rPr>
                <w:snapToGrid w:val="0"/>
              </w:rPr>
            </w:pPr>
            <w:r w:rsidRPr="00983061">
              <w:rPr>
                <w:snapToGrid w:val="0"/>
              </w:rPr>
              <w:t>约</w:t>
            </w:r>
            <w:r w:rsidRPr="00983061">
              <w:rPr>
                <w:snapToGrid w:val="0"/>
              </w:rPr>
              <w:t xml:space="preserve"> 800 </w:t>
            </w:r>
            <w:r w:rsidRPr="00983061">
              <w:rPr>
                <w:snapToGrid w:val="0"/>
              </w:rPr>
              <w:t>人</w:t>
            </w:r>
          </w:p>
        </w:tc>
        <w:tc>
          <w:tcPr>
            <w:tcW w:w="1247" w:type="pct"/>
            <w:vMerge/>
            <w:vAlign w:val="center"/>
          </w:tcPr>
          <w:p w14:paraId="489A4860" w14:textId="77777777" w:rsidR="005A1E17" w:rsidRPr="00983061" w:rsidRDefault="005A1E17" w:rsidP="002E3390">
            <w:pPr>
              <w:pStyle w:val="1fe"/>
              <w:rPr>
                <w:snapToGrid w:val="0"/>
                <w:sz w:val="20"/>
              </w:rPr>
            </w:pPr>
          </w:p>
        </w:tc>
      </w:tr>
      <w:tr w:rsidR="004624CA" w:rsidRPr="00983061" w14:paraId="38A06237" w14:textId="77777777" w:rsidTr="005A1E17">
        <w:tc>
          <w:tcPr>
            <w:tcW w:w="499" w:type="pct"/>
            <w:vMerge/>
            <w:vAlign w:val="center"/>
          </w:tcPr>
          <w:p w14:paraId="6E6669CE" w14:textId="77777777" w:rsidR="004624CA" w:rsidRPr="00983061" w:rsidRDefault="004624CA" w:rsidP="002E3390">
            <w:pPr>
              <w:pStyle w:val="1fe"/>
              <w:rPr>
                <w:snapToGrid w:val="0"/>
                <w:sz w:val="20"/>
              </w:rPr>
            </w:pPr>
          </w:p>
        </w:tc>
        <w:tc>
          <w:tcPr>
            <w:tcW w:w="1017" w:type="pct"/>
            <w:vAlign w:val="center"/>
          </w:tcPr>
          <w:p w14:paraId="69F5F38D" w14:textId="35AE7D79" w:rsidR="004624CA" w:rsidRPr="00983061" w:rsidRDefault="004624CA" w:rsidP="002E3390">
            <w:pPr>
              <w:pStyle w:val="1fe"/>
              <w:rPr>
                <w:snapToGrid w:val="0"/>
              </w:rPr>
            </w:pPr>
            <w:r w:rsidRPr="00983061">
              <w:rPr>
                <w:snapToGrid w:val="0"/>
              </w:rPr>
              <w:t>双城村</w:t>
            </w:r>
          </w:p>
        </w:tc>
        <w:tc>
          <w:tcPr>
            <w:tcW w:w="729" w:type="pct"/>
            <w:vAlign w:val="center"/>
          </w:tcPr>
          <w:p w14:paraId="1B8D61D5" w14:textId="493FC00F" w:rsidR="004624CA" w:rsidRPr="00983061" w:rsidRDefault="004624CA" w:rsidP="002E3390">
            <w:pPr>
              <w:pStyle w:val="1fe"/>
              <w:rPr>
                <w:snapToGrid w:val="0"/>
              </w:rPr>
            </w:pPr>
            <w:r w:rsidRPr="00983061">
              <w:rPr>
                <w:snapToGrid w:val="0"/>
              </w:rPr>
              <w:t>3500</w:t>
            </w:r>
          </w:p>
        </w:tc>
        <w:tc>
          <w:tcPr>
            <w:tcW w:w="569" w:type="pct"/>
            <w:vAlign w:val="center"/>
          </w:tcPr>
          <w:p w14:paraId="19EEFAA7" w14:textId="004E9D9D" w:rsidR="004624CA" w:rsidRPr="00983061" w:rsidRDefault="004624CA" w:rsidP="002E3390">
            <w:pPr>
              <w:pStyle w:val="1fe"/>
              <w:rPr>
                <w:snapToGrid w:val="0"/>
              </w:rPr>
            </w:pPr>
            <w:r w:rsidRPr="00983061">
              <w:rPr>
                <w:snapToGrid w:val="0"/>
              </w:rPr>
              <w:t>W</w:t>
            </w:r>
          </w:p>
        </w:tc>
        <w:tc>
          <w:tcPr>
            <w:tcW w:w="938" w:type="pct"/>
            <w:vAlign w:val="center"/>
          </w:tcPr>
          <w:p w14:paraId="00129D15" w14:textId="44175849" w:rsidR="004624CA" w:rsidRPr="00983061" w:rsidRDefault="004624CA" w:rsidP="002E3390">
            <w:pPr>
              <w:pStyle w:val="1fe"/>
              <w:rPr>
                <w:snapToGrid w:val="0"/>
              </w:rPr>
            </w:pPr>
            <w:r w:rsidRPr="00983061">
              <w:rPr>
                <w:snapToGrid w:val="0"/>
              </w:rPr>
              <w:t>约</w:t>
            </w:r>
            <w:r w:rsidRPr="00983061">
              <w:rPr>
                <w:snapToGrid w:val="0"/>
              </w:rPr>
              <w:t xml:space="preserve"> 700 </w:t>
            </w:r>
            <w:r w:rsidRPr="00983061">
              <w:rPr>
                <w:snapToGrid w:val="0"/>
              </w:rPr>
              <w:t>人</w:t>
            </w:r>
          </w:p>
        </w:tc>
        <w:tc>
          <w:tcPr>
            <w:tcW w:w="1247" w:type="pct"/>
            <w:vMerge/>
            <w:vAlign w:val="center"/>
          </w:tcPr>
          <w:p w14:paraId="6520DBE2" w14:textId="77777777" w:rsidR="004624CA" w:rsidRPr="00983061" w:rsidRDefault="004624CA" w:rsidP="002E3390">
            <w:pPr>
              <w:pStyle w:val="1fe"/>
              <w:rPr>
                <w:snapToGrid w:val="0"/>
                <w:sz w:val="20"/>
              </w:rPr>
            </w:pPr>
          </w:p>
        </w:tc>
      </w:tr>
      <w:tr w:rsidR="005A1E17" w:rsidRPr="00983061" w14:paraId="3FA158EC" w14:textId="77777777" w:rsidTr="005A1E17">
        <w:tc>
          <w:tcPr>
            <w:tcW w:w="499" w:type="pct"/>
            <w:vMerge/>
            <w:vAlign w:val="center"/>
          </w:tcPr>
          <w:p w14:paraId="0C0A0702" w14:textId="77777777" w:rsidR="005A1E17" w:rsidRPr="00983061" w:rsidRDefault="005A1E17" w:rsidP="002E3390">
            <w:pPr>
              <w:pStyle w:val="1fe"/>
              <w:rPr>
                <w:snapToGrid w:val="0"/>
                <w:sz w:val="20"/>
              </w:rPr>
            </w:pPr>
          </w:p>
        </w:tc>
        <w:tc>
          <w:tcPr>
            <w:tcW w:w="1017" w:type="pct"/>
            <w:vAlign w:val="center"/>
          </w:tcPr>
          <w:p w14:paraId="77BB7D0A" w14:textId="2C5C866A" w:rsidR="005A1E17" w:rsidRPr="00983061" w:rsidRDefault="005A1E17" w:rsidP="002E3390">
            <w:pPr>
              <w:pStyle w:val="1fe"/>
              <w:rPr>
                <w:snapToGrid w:val="0"/>
              </w:rPr>
            </w:pPr>
            <w:proofErr w:type="gramStart"/>
            <w:r w:rsidRPr="00983061">
              <w:rPr>
                <w:snapToGrid w:val="0"/>
              </w:rPr>
              <w:t>许庄</w:t>
            </w:r>
            <w:proofErr w:type="gramEnd"/>
          </w:p>
        </w:tc>
        <w:tc>
          <w:tcPr>
            <w:tcW w:w="729" w:type="pct"/>
            <w:vAlign w:val="center"/>
          </w:tcPr>
          <w:p w14:paraId="6EB8D401" w14:textId="749D6D31" w:rsidR="005A1E17" w:rsidRPr="00983061" w:rsidRDefault="005A1E17" w:rsidP="002E3390">
            <w:pPr>
              <w:pStyle w:val="1fe"/>
              <w:rPr>
                <w:snapToGrid w:val="0"/>
              </w:rPr>
            </w:pPr>
            <w:r w:rsidRPr="00983061">
              <w:rPr>
                <w:snapToGrid w:val="0"/>
              </w:rPr>
              <w:t>2800</w:t>
            </w:r>
          </w:p>
        </w:tc>
        <w:tc>
          <w:tcPr>
            <w:tcW w:w="569" w:type="pct"/>
            <w:vAlign w:val="center"/>
          </w:tcPr>
          <w:p w14:paraId="43AA0F71" w14:textId="5672E517" w:rsidR="005A1E17" w:rsidRPr="00983061" w:rsidRDefault="005A1E17" w:rsidP="002E3390">
            <w:pPr>
              <w:pStyle w:val="1fe"/>
              <w:rPr>
                <w:snapToGrid w:val="0"/>
              </w:rPr>
            </w:pPr>
            <w:r w:rsidRPr="00983061">
              <w:rPr>
                <w:snapToGrid w:val="0"/>
              </w:rPr>
              <w:t>W</w:t>
            </w:r>
          </w:p>
        </w:tc>
        <w:tc>
          <w:tcPr>
            <w:tcW w:w="938" w:type="pct"/>
            <w:vAlign w:val="center"/>
          </w:tcPr>
          <w:p w14:paraId="6E1F3D3C" w14:textId="10CB799A" w:rsidR="005A1E17" w:rsidRPr="00983061" w:rsidRDefault="005A1E17" w:rsidP="002E3390">
            <w:pPr>
              <w:pStyle w:val="1fe"/>
              <w:rPr>
                <w:snapToGrid w:val="0"/>
              </w:rPr>
            </w:pPr>
            <w:r w:rsidRPr="00983061">
              <w:rPr>
                <w:snapToGrid w:val="0"/>
              </w:rPr>
              <w:t>约</w:t>
            </w:r>
            <w:r w:rsidRPr="00983061">
              <w:rPr>
                <w:snapToGrid w:val="0"/>
              </w:rPr>
              <w:t xml:space="preserve"> 850 </w:t>
            </w:r>
            <w:r w:rsidRPr="00983061">
              <w:rPr>
                <w:snapToGrid w:val="0"/>
              </w:rPr>
              <w:t>人</w:t>
            </w:r>
          </w:p>
        </w:tc>
        <w:tc>
          <w:tcPr>
            <w:tcW w:w="1247" w:type="pct"/>
            <w:vMerge/>
            <w:vAlign w:val="center"/>
          </w:tcPr>
          <w:p w14:paraId="3F7D292C" w14:textId="77777777" w:rsidR="005A1E17" w:rsidRPr="00983061" w:rsidRDefault="005A1E17" w:rsidP="002E3390">
            <w:pPr>
              <w:pStyle w:val="1fe"/>
              <w:rPr>
                <w:snapToGrid w:val="0"/>
                <w:sz w:val="20"/>
              </w:rPr>
            </w:pPr>
          </w:p>
        </w:tc>
      </w:tr>
      <w:tr w:rsidR="005A1E17" w:rsidRPr="00983061" w14:paraId="3474BD74" w14:textId="77777777" w:rsidTr="005A1E17">
        <w:tc>
          <w:tcPr>
            <w:tcW w:w="499" w:type="pct"/>
            <w:vMerge/>
            <w:vAlign w:val="center"/>
          </w:tcPr>
          <w:p w14:paraId="2BDD2AB4" w14:textId="77777777" w:rsidR="005A1E17" w:rsidRPr="00983061" w:rsidRDefault="005A1E17" w:rsidP="002E3390">
            <w:pPr>
              <w:pStyle w:val="1fe"/>
              <w:rPr>
                <w:snapToGrid w:val="0"/>
                <w:sz w:val="20"/>
              </w:rPr>
            </w:pPr>
          </w:p>
        </w:tc>
        <w:tc>
          <w:tcPr>
            <w:tcW w:w="1017" w:type="pct"/>
            <w:vAlign w:val="center"/>
          </w:tcPr>
          <w:p w14:paraId="5EBC147B" w14:textId="633B87E1" w:rsidR="005A1E17" w:rsidRPr="00983061" w:rsidRDefault="005A1E17" w:rsidP="002E3390">
            <w:pPr>
              <w:pStyle w:val="1fe"/>
              <w:rPr>
                <w:snapToGrid w:val="0"/>
              </w:rPr>
            </w:pPr>
            <w:proofErr w:type="gramStart"/>
            <w:r w:rsidRPr="00983061">
              <w:rPr>
                <w:snapToGrid w:val="0"/>
              </w:rPr>
              <w:t>坝北村</w:t>
            </w:r>
            <w:proofErr w:type="gramEnd"/>
          </w:p>
        </w:tc>
        <w:tc>
          <w:tcPr>
            <w:tcW w:w="729" w:type="pct"/>
            <w:vAlign w:val="center"/>
          </w:tcPr>
          <w:p w14:paraId="706A8B65" w14:textId="7DD8B5C0" w:rsidR="005A1E17" w:rsidRPr="00983061" w:rsidRDefault="005A1E17" w:rsidP="002E3390">
            <w:pPr>
              <w:pStyle w:val="1fe"/>
              <w:rPr>
                <w:snapToGrid w:val="0"/>
              </w:rPr>
            </w:pPr>
            <w:r w:rsidRPr="00983061">
              <w:rPr>
                <w:snapToGrid w:val="0"/>
              </w:rPr>
              <w:t>2200</w:t>
            </w:r>
          </w:p>
        </w:tc>
        <w:tc>
          <w:tcPr>
            <w:tcW w:w="569" w:type="pct"/>
            <w:vAlign w:val="center"/>
          </w:tcPr>
          <w:p w14:paraId="4272A44B" w14:textId="7DC17FFB" w:rsidR="005A1E17" w:rsidRPr="00983061" w:rsidRDefault="005A1E17" w:rsidP="002E3390">
            <w:pPr>
              <w:pStyle w:val="1fe"/>
              <w:rPr>
                <w:snapToGrid w:val="0"/>
              </w:rPr>
            </w:pPr>
            <w:r w:rsidRPr="00983061">
              <w:rPr>
                <w:snapToGrid w:val="0"/>
              </w:rPr>
              <w:t>SW</w:t>
            </w:r>
          </w:p>
        </w:tc>
        <w:tc>
          <w:tcPr>
            <w:tcW w:w="938" w:type="pct"/>
            <w:vAlign w:val="center"/>
          </w:tcPr>
          <w:p w14:paraId="43159BCD" w14:textId="0357BC7E" w:rsidR="005A1E17" w:rsidRPr="00983061" w:rsidRDefault="005A1E17" w:rsidP="002E3390">
            <w:pPr>
              <w:pStyle w:val="1fe"/>
              <w:rPr>
                <w:snapToGrid w:val="0"/>
              </w:rPr>
            </w:pPr>
            <w:r w:rsidRPr="00983061">
              <w:rPr>
                <w:snapToGrid w:val="0"/>
              </w:rPr>
              <w:t>约</w:t>
            </w:r>
            <w:r w:rsidRPr="00983061">
              <w:rPr>
                <w:snapToGrid w:val="0"/>
              </w:rPr>
              <w:t xml:space="preserve"> 2500 </w:t>
            </w:r>
            <w:r w:rsidRPr="00983061">
              <w:rPr>
                <w:snapToGrid w:val="0"/>
              </w:rPr>
              <w:t>人</w:t>
            </w:r>
          </w:p>
        </w:tc>
        <w:tc>
          <w:tcPr>
            <w:tcW w:w="1247" w:type="pct"/>
            <w:vMerge/>
            <w:vAlign w:val="center"/>
          </w:tcPr>
          <w:p w14:paraId="2F06D70C" w14:textId="77777777" w:rsidR="005A1E17" w:rsidRPr="00983061" w:rsidRDefault="005A1E17" w:rsidP="002E3390">
            <w:pPr>
              <w:pStyle w:val="1fe"/>
              <w:rPr>
                <w:snapToGrid w:val="0"/>
                <w:sz w:val="20"/>
              </w:rPr>
            </w:pPr>
          </w:p>
        </w:tc>
      </w:tr>
      <w:tr w:rsidR="005A1E17" w:rsidRPr="00983061" w14:paraId="5133D4CD" w14:textId="77777777" w:rsidTr="005A1E17">
        <w:tc>
          <w:tcPr>
            <w:tcW w:w="499" w:type="pct"/>
            <w:vMerge/>
            <w:vAlign w:val="center"/>
          </w:tcPr>
          <w:p w14:paraId="7D94D9A9" w14:textId="77777777" w:rsidR="005A1E17" w:rsidRPr="00983061" w:rsidRDefault="005A1E17" w:rsidP="002E3390">
            <w:pPr>
              <w:pStyle w:val="1fe"/>
              <w:rPr>
                <w:snapToGrid w:val="0"/>
                <w:sz w:val="20"/>
              </w:rPr>
            </w:pPr>
          </w:p>
        </w:tc>
        <w:tc>
          <w:tcPr>
            <w:tcW w:w="1017" w:type="pct"/>
            <w:vAlign w:val="center"/>
          </w:tcPr>
          <w:p w14:paraId="526F3662" w14:textId="3AB17253" w:rsidR="005A1E17" w:rsidRPr="00983061" w:rsidRDefault="005A1E17" w:rsidP="002E3390">
            <w:pPr>
              <w:pStyle w:val="1fe"/>
              <w:rPr>
                <w:snapToGrid w:val="0"/>
              </w:rPr>
            </w:pPr>
            <w:r w:rsidRPr="00983061">
              <w:rPr>
                <w:snapToGrid w:val="0"/>
              </w:rPr>
              <w:t>刘墩</w:t>
            </w:r>
          </w:p>
        </w:tc>
        <w:tc>
          <w:tcPr>
            <w:tcW w:w="729" w:type="pct"/>
            <w:vAlign w:val="center"/>
          </w:tcPr>
          <w:p w14:paraId="0F862F89" w14:textId="447BB2CB" w:rsidR="005A1E17" w:rsidRPr="00983061" w:rsidRDefault="005A1E17" w:rsidP="002E3390">
            <w:pPr>
              <w:pStyle w:val="1fe"/>
              <w:rPr>
                <w:snapToGrid w:val="0"/>
              </w:rPr>
            </w:pPr>
            <w:r w:rsidRPr="00983061">
              <w:rPr>
                <w:snapToGrid w:val="0"/>
              </w:rPr>
              <w:t>2300</w:t>
            </w:r>
          </w:p>
        </w:tc>
        <w:tc>
          <w:tcPr>
            <w:tcW w:w="569" w:type="pct"/>
            <w:vAlign w:val="center"/>
          </w:tcPr>
          <w:p w14:paraId="29DA5DC2" w14:textId="5886EB03" w:rsidR="005A1E17" w:rsidRPr="00983061" w:rsidRDefault="005A1E17" w:rsidP="002E3390">
            <w:pPr>
              <w:pStyle w:val="1fe"/>
              <w:rPr>
                <w:snapToGrid w:val="0"/>
              </w:rPr>
            </w:pPr>
            <w:r w:rsidRPr="00983061">
              <w:rPr>
                <w:snapToGrid w:val="0"/>
              </w:rPr>
              <w:t>NW</w:t>
            </w:r>
          </w:p>
        </w:tc>
        <w:tc>
          <w:tcPr>
            <w:tcW w:w="938" w:type="pct"/>
            <w:vAlign w:val="center"/>
          </w:tcPr>
          <w:p w14:paraId="394B9DCA" w14:textId="4AF2C70D" w:rsidR="005A1E17" w:rsidRPr="00983061" w:rsidRDefault="005A1E17" w:rsidP="002E3390">
            <w:pPr>
              <w:pStyle w:val="1fe"/>
              <w:rPr>
                <w:snapToGrid w:val="0"/>
              </w:rPr>
            </w:pPr>
            <w:r w:rsidRPr="00983061">
              <w:rPr>
                <w:snapToGrid w:val="0"/>
              </w:rPr>
              <w:t>约</w:t>
            </w:r>
            <w:r w:rsidRPr="00983061">
              <w:rPr>
                <w:snapToGrid w:val="0"/>
              </w:rPr>
              <w:t xml:space="preserve"> 800 </w:t>
            </w:r>
            <w:r w:rsidRPr="00983061">
              <w:rPr>
                <w:snapToGrid w:val="0"/>
              </w:rPr>
              <w:t>人</w:t>
            </w:r>
          </w:p>
        </w:tc>
        <w:tc>
          <w:tcPr>
            <w:tcW w:w="1247" w:type="pct"/>
            <w:vMerge/>
            <w:vAlign w:val="center"/>
          </w:tcPr>
          <w:p w14:paraId="24F11EB5" w14:textId="77777777" w:rsidR="005A1E17" w:rsidRPr="00983061" w:rsidRDefault="005A1E17" w:rsidP="002E3390">
            <w:pPr>
              <w:pStyle w:val="1fe"/>
              <w:rPr>
                <w:snapToGrid w:val="0"/>
                <w:sz w:val="20"/>
              </w:rPr>
            </w:pPr>
          </w:p>
        </w:tc>
      </w:tr>
      <w:tr w:rsidR="005A1E17" w:rsidRPr="00983061" w14:paraId="73D2A03E" w14:textId="77777777" w:rsidTr="005A1E17">
        <w:tc>
          <w:tcPr>
            <w:tcW w:w="499" w:type="pct"/>
            <w:vMerge/>
            <w:vAlign w:val="center"/>
          </w:tcPr>
          <w:p w14:paraId="4C77AE83" w14:textId="77777777" w:rsidR="005A1E17" w:rsidRPr="00983061" w:rsidRDefault="005A1E17" w:rsidP="002E3390">
            <w:pPr>
              <w:pStyle w:val="1fe"/>
              <w:rPr>
                <w:snapToGrid w:val="0"/>
                <w:sz w:val="20"/>
              </w:rPr>
            </w:pPr>
          </w:p>
        </w:tc>
        <w:tc>
          <w:tcPr>
            <w:tcW w:w="1017" w:type="pct"/>
            <w:vAlign w:val="center"/>
          </w:tcPr>
          <w:p w14:paraId="266EC2F7" w14:textId="2B94CEA6" w:rsidR="005A1E17" w:rsidRPr="00983061" w:rsidRDefault="005A1E17" w:rsidP="002E3390">
            <w:pPr>
              <w:pStyle w:val="1fe"/>
              <w:rPr>
                <w:snapToGrid w:val="0"/>
              </w:rPr>
            </w:pPr>
            <w:proofErr w:type="gramStart"/>
            <w:r w:rsidRPr="00983061">
              <w:rPr>
                <w:snapToGrid w:val="0"/>
              </w:rPr>
              <w:t>力庄村</w:t>
            </w:r>
            <w:proofErr w:type="gramEnd"/>
          </w:p>
        </w:tc>
        <w:tc>
          <w:tcPr>
            <w:tcW w:w="729" w:type="pct"/>
            <w:vAlign w:val="center"/>
          </w:tcPr>
          <w:p w14:paraId="023A3C60" w14:textId="06C8752C" w:rsidR="005A1E17" w:rsidRPr="00983061" w:rsidRDefault="005A1E17" w:rsidP="002E3390">
            <w:pPr>
              <w:pStyle w:val="1fe"/>
              <w:rPr>
                <w:snapToGrid w:val="0"/>
              </w:rPr>
            </w:pPr>
            <w:r w:rsidRPr="00983061">
              <w:rPr>
                <w:snapToGrid w:val="0"/>
              </w:rPr>
              <w:t>2400</w:t>
            </w:r>
          </w:p>
        </w:tc>
        <w:tc>
          <w:tcPr>
            <w:tcW w:w="569" w:type="pct"/>
            <w:vAlign w:val="center"/>
          </w:tcPr>
          <w:p w14:paraId="0F2ADCA9" w14:textId="5343DBAB" w:rsidR="005A1E17" w:rsidRPr="00983061" w:rsidRDefault="005A1E17" w:rsidP="002E3390">
            <w:pPr>
              <w:pStyle w:val="1fe"/>
              <w:rPr>
                <w:snapToGrid w:val="0"/>
              </w:rPr>
            </w:pPr>
            <w:r w:rsidRPr="00983061">
              <w:rPr>
                <w:snapToGrid w:val="0"/>
              </w:rPr>
              <w:t>NW</w:t>
            </w:r>
          </w:p>
        </w:tc>
        <w:tc>
          <w:tcPr>
            <w:tcW w:w="938" w:type="pct"/>
            <w:vAlign w:val="center"/>
          </w:tcPr>
          <w:p w14:paraId="7A5FF232" w14:textId="6D4F2249" w:rsidR="005A1E17" w:rsidRPr="00983061" w:rsidRDefault="005A1E17" w:rsidP="002E3390">
            <w:pPr>
              <w:pStyle w:val="1fe"/>
              <w:rPr>
                <w:snapToGrid w:val="0"/>
              </w:rPr>
            </w:pPr>
            <w:r w:rsidRPr="00983061">
              <w:rPr>
                <w:snapToGrid w:val="0"/>
              </w:rPr>
              <w:t>约</w:t>
            </w:r>
            <w:r w:rsidRPr="00983061">
              <w:rPr>
                <w:snapToGrid w:val="0"/>
              </w:rPr>
              <w:t xml:space="preserve"> 800 </w:t>
            </w:r>
            <w:r w:rsidRPr="00983061">
              <w:rPr>
                <w:snapToGrid w:val="0"/>
              </w:rPr>
              <w:t>人</w:t>
            </w:r>
          </w:p>
        </w:tc>
        <w:tc>
          <w:tcPr>
            <w:tcW w:w="1247" w:type="pct"/>
            <w:vMerge/>
            <w:vAlign w:val="center"/>
          </w:tcPr>
          <w:p w14:paraId="4DDB5EDA" w14:textId="77777777" w:rsidR="005A1E17" w:rsidRPr="00983061" w:rsidRDefault="005A1E17" w:rsidP="002E3390">
            <w:pPr>
              <w:pStyle w:val="1fe"/>
              <w:rPr>
                <w:snapToGrid w:val="0"/>
                <w:sz w:val="20"/>
              </w:rPr>
            </w:pPr>
          </w:p>
        </w:tc>
      </w:tr>
      <w:tr w:rsidR="005A1E17" w:rsidRPr="00983061" w14:paraId="311C1466" w14:textId="77777777" w:rsidTr="005A1E17">
        <w:tc>
          <w:tcPr>
            <w:tcW w:w="499" w:type="pct"/>
            <w:vMerge/>
            <w:vAlign w:val="center"/>
          </w:tcPr>
          <w:p w14:paraId="725A5C90" w14:textId="77777777" w:rsidR="005A1E17" w:rsidRPr="00983061" w:rsidRDefault="005A1E17" w:rsidP="002E3390">
            <w:pPr>
              <w:pStyle w:val="1fe"/>
              <w:rPr>
                <w:snapToGrid w:val="0"/>
                <w:sz w:val="20"/>
              </w:rPr>
            </w:pPr>
          </w:p>
        </w:tc>
        <w:tc>
          <w:tcPr>
            <w:tcW w:w="1017" w:type="pct"/>
            <w:vAlign w:val="center"/>
          </w:tcPr>
          <w:p w14:paraId="0F9DEBD6" w14:textId="14795B44" w:rsidR="005A1E17" w:rsidRPr="00983061" w:rsidRDefault="005A1E17" w:rsidP="002E3390">
            <w:pPr>
              <w:pStyle w:val="1fe"/>
              <w:rPr>
                <w:snapToGrid w:val="0"/>
              </w:rPr>
            </w:pPr>
            <w:r w:rsidRPr="00983061">
              <w:rPr>
                <w:snapToGrid w:val="0"/>
              </w:rPr>
              <w:t>胡庄</w:t>
            </w:r>
          </w:p>
        </w:tc>
        <w:tc>
          <w:tcPr>
            <w:tcW w:w="729" w:type="pct"/>
            <w:vAlign w:val="center"/>
          </w:tcPr>
          <w:p w14:paraId="386D3D65" w14:textId="0EAEEA0A" w:rsidR="005A1E17" w:rsidRPr="00983061" w:rsidRDefault="005A1E17" w:rsidP="002E3390">
            <w:pPr>
              <w:pStyle w:val="1fe"/>
              <w:rPr>
                <w:snapToGrid w:val="0"/>
              </w:rPr>
            </w:pPr>
            <w:r w:rsidRPr="00983061">
              <w:rPr>
                <w:snapToGrid w:val="0"/>
              </w:rPr>
              <w:t>2500</w:t>
            </w:r>
          </w:p>
        </w:tc>
        <w:tc>
          <w:tcPr>
            <w:tcW w:w="569" w:type="pct"/>
            <w:vAlign w:val="center"/>
          </w:tcPr>
          <w:p w14:paraId="51D91E90" w14:textId="5242A7EE" w:rsidR="005A1E17" w:rsidRPr="00983061" w:rsidRDefault="005A1E17" w:rsidP="002E3390">
            <w:pPr>
              <w:pStyle w:val="1fe"/>
              <w:rPr>
                <w:snapToGrid w:val="0"/>
              </w:rPr>
            </w:pPr>
            <w:r w:rsidRPr="00983061">
              <w:rPr>
                <w:snapToGrid w:val="0"/>
              </w:rPr>
              <w:t>WN</w:t>
            </w:r>
          </w:p>
        </w:tc>
        <w:tc>
          <w:tcPr>
            <w:tcW w:w="938" w:type="pct"/>
            <w:vAlign w:val="center"/>
          </w:tcPr>
          <w:p w14:paraId="1176501C" w14:textId="4E7DFB54" w:rsidR="005A1E17" w:rsidRPr="00983061" w:rsidRDefault="005A1E17" w:rsidP="002E3390">
            <w:pPr>
              <w:pStyle w:val="1fe"/>
              <w:rPr>
                <w:snapToGrid w:val="0"/>
              </w:rPr>
            </w:pPr>
            <w:r w:rsidRPr="00983061">
              <w:rPr>
                <w:snapToGrid w:val="0"/>
              </w:rPr>
              <w:t>约</w:t>
            </w:r>
            <w:r w:rsidRPr="00983061">
              <w:rPr>
                <w:snapToGrid w:val="0"/>
              </w:rPr>
              <w:t xml:space="preserve"> 1200 </w:t>
            </w:r>
            <w:r w:rsidRPr="00983061">
              <w:rPr>
                <w:snapToGrid w:val="0"/>
              </w:rPr>
              <w:t>人</w:t>
            </w:r>
          </w:p>
        </w:tc>
        <w:tc>
          <w:tcPr>
            <w:tcW w:w="1247" w:type="pct"/>
            <w:vMerge/>
            <w:vAlign w:val="center"/>
          </w:tcPr>
          <w:p w14:paraId="02EBF4D4" w14:textId="77777777" w:rsidR="005A1E17" w:rsidRPr="00983061" w:rsidRDefault="005A1E17" w:rsidP="002E3390">
            <w:pPr>
              <w:pStyle w:val="1fe"/>
              <w:rPr>
                <w:snapToGrid w:val="0"/>
                <w:sz w:val="20"/>
              </w:rPr>
            </w:pPr>
          </w:p>
        </w:tc>
      </w:tr>
      <w:tr w:rsidR="005A1E17" w:rsidRPr="00983061" w14:paraId="230EAE53" w14:textId="77777777" w:rsidTr="005A1E17">
        <w:tc>
          <w:tcPr>
            <w:tcW w:w="499" w:type="pct"/>
            <w:vMerge/>
            <w:vAlign w:val="center"/>
          </w:tcPr>
          <w:p w14:paraId="1D476D6B" w14:textId="77777777" w:rsidR="005A1E17" w:rsidRPr="00983061" w:rsidRDefault="005A1E17" w:rsidP="002E3390">
            <w:pPr>
              <w:pStyle w:val="1fe"/>
              <w:rPr>
                <w:snapToGrid w:val="0"/>
                <w:sz w:val="20"/>
              </w:rPr>
            </w:pPr>
          </w:p>
        </w:tc>
        <w:tc>
          <w:tcPr>
            <w:tcW w:w="1017" w:type="pct"/>
            <w:vAlign w:val="center"/>
          </w:tcPr>
          <w:p w14:paraId="583D5C9D" w14:textId="1B4BAD52" w:rsidR="005A1E17" w:rsidRPr="00983061" w:rsidRDefault="005A1E17" w:rsidP="002E3390">
            <w:pPr>
              <w:pStyle w:val="1fe"/>
              <w:rPr>
                <w:snapToGrid w:val="0"/>
              </w:rPr>
            </w:pPr>
            <w:proofErr w:type="gramStart"/>
            <w:r w:rsidRPr="00983061">
              <w:rPr>
                <w:snapToGrid w:val="0"/>
              </w:rPr>
              <w:t>唐店镇</w:t>
            </w:r>
            <w:proofErr w:type="gramEnd"/>
          </w:p>
        </w:tc>
        <w:tc>
          <w:tcPr>
            <w:tcW w:w="729" w:type="pct"/>
            <w:vAlign w:val="center"/>
          </w:tcPr>
          <w:p w14:paraId="4516DC76" w14:textId="1D2D91AA" w:rsidR="005A1E17" w:rsidRPr="00983061" w:rsidRDefault="005A1E17" w:rsidP="002E3390">
            <w:pPr>
              <w:pStyle w:val="1fe"/>
              <w:rPr>
                <w:snapToGrid w:val="0"/>
              </w:rPr>
            </w:pPr>
            <w:r w:rsidRPr="00983061">
              <w:rPr>
                <w:snapToGrid w:val="0"/>
              </w:rPr>
              <w:t>2</w:t>
            </w:r>
            <w:r>
              <w:rPr>
                <w:snapToGrid w:val="0"/>
              </w:rPr>
              <w:t>48</w:t>
            </w:r>
            <w:r w:rsidRPr="00983061">
              <w:rPr>
                <w:snapToGrid w:val="0"/>
              </w:rPr>
              <w:t>0</w:t>
            </w:r>
          </w:p>
        </w:tc>
        <w:tc>
          <w:tcPr>
            <w:tcW w:w="569" w:type="pct"/>
            <w:vAlign w:val="center"/>
          </w:tcPr>
          <w:p w14:paraId="19146426" w14:textId="7AEC31E2" w:rsidR="005A1E17" w:rsidRPr="00983061" w:rsidRDefault="005A1E17" w:rsidP="002E3390">
            <w:pPr>
              <w:pStyle w:val="1fe"/>
              <w:rPr>
                <w:snapToGrid w:val="0"/>
              </w:rPr>
            </w:pPr>
            <w:r w:rsidRPr="00983061">
              <w:rPr>
                <w:snapToGrid w:val="0"/>
              </w:rPr>
              <w:t>EN</w:t>
            </w:r>
          </w:p>
        </w:tc>
        <w:tc>
          <w:tcPr>
            <w:tcW w:w="938" w:type="pct"/>
            <w:vAlign w:val="center"/>
          </w:tcPr>
          <w:p w14:paraId="3E52D202" w14:textId="20E38E6B" w:rsidR="005A1E17" w:rsidRPr="00983061" w:rsidRDefault="005A1E17" w:rsidP="002E3390">
            <w:pPr>
              <w:pStyle w:val="1fe"/>
              <w:rPr>
                <w:snapToGrid w:val="0"/>
              </w:rPr>
            </w:pPr>
            <w:r w:rsidRPr="00983061">
              <w:rPr>
                <w:snapToGrid w:val="0"/>
              </w:rPr>
              <w:t>约</w:t>
            </w:r>
            <w:r w:rsidRPr="00983061">
              <w:rPr>
                <w:snapToGrid w:val="0"/>
              </w:rPr>
              <w:t xml:space="preserve"> 5000 </w:t>
            </w:r>
            <w:r w:rsidRPr="00983061">
              <w:rPr>
                <w:snapToGrid w:val="0"/>
              </w:rPr>
              <w:t>人</w:t>
            </w:r>
          </w:p>
        </w:tc>
        <w:tc>
          <w:tcPr>
            <w:tcW w:w="1247" w:type="pct"/>
            <w:vMerge/>
            <w:vAlign w:val="center"/>
          </w:tcPr>
          <w:p w14:paraId="0A4F6627" w14:textId="77777777" w:rsidR="005A1E17" w:rsidRPr="00983061" w:rsidRDefault="005A1E17" w:rsidP="002E3390">
            <w:pPr>
              <w:pStyle w:val="1fe"/>
              <w:rPr>
                <w:snapToGrid w:val="0"/>
                <w:sz w:val="20"/>
              </w:rPr>
            </w:pPr>
          </w:p>
        </w:tc>
      </w:tr>
      <w:tr w:rsidR="005A1E17" w:rsidRPr="00983061" w14:paraId="47093CF0" w14:textId="77777777" w:rsidTr="005A1E17">
        <w:tc>
          <w:tcPr>
            <w:tcW w:w="499" w:type="pct"/>
            <w:vMerge/>
            <w:vAlign w:val="center"/>
          </w:tcPr>
          <w:p w14:paraId="5A57CF82" w14:textId="77777777" w:rsidR="005A1E17" w:rsidRPr="00983061" w:rsidRDefault="005A1E17" w:rsidP="002E3390">
            <w:pPr>
              <w:pStyle w:val="1fe"/>
              <w:rPr>
                <w:snapToGrid w:val="0"/>
                <w:sz w:val="20"/>
              </w:rPr>
            </w:pPr>
          </w:p>
        </w:tc>
        <w:tc>
          <w:tcPr>
            <w:tcW w:w="1017" w:type="pct"/>
            <w:vAlign w:val="center"/>
          </w:tcPr>
          <w:p w14:paraId="75C08A63" w14:textId="77777777" w:rsidR="005A1E17" w:rsidRPr="00983061" w:rsidRDefault="005A1E17" w:rsidP="002E3390">
            <w:pPr>
              <w:pStyle w:val="1fe"/>
              <w:rPr>
                <w:snapToGrid w:val="0"/>
              </w:rPr>
            </w:pPr>
            <w:r w:rsidRPr="00983061">
              <w:rPr>
                <w:snapToGrid w:val="0"/>
              </w:rPr>
              <w:t>坡桥</w:t>
            </w:r>
          </w:p>
        </w:tc>
        <w:tc>
          <w:tcPr>
            <w:tcW w:w="729" w:type="pct"/>
            <w:vAlign w:val="center"/>
          </w:tcPr>
          <w:p w14:paraId="7689E1D6" w14:textId="77777777" w:rsidR="005A1E17" w:rsidRPr="00983061" w:rsidRDefault="005A1E17" w:rsidP="002E3390">
            <w:pPr>
              <w:pStyle w:val="1fe"/>
              <w:rPr>
                <w:snapToGrid w:val="0"/>
              </w:rPr>
            </w:pPr>
            <w:r w:rsidRPr="00983061">
              <w:rPr>
                <w:snapToGrid w:val="0"/>
              </w:rPr>
              <w:t>2800</w:t>
            </w:r>
          </w:p>
        </w:tc>
        <w:tc>
          <w:tcPr>
            <w:tcW w:w="569" w:type="pct"/>
            <w:vAlign w:val="center"/>
          </w:tcPr>
          <w:p w14:paraId="22A9C1E9" w14:textId="77777777" w:rsidR="005A1E17" w:rsidRPr="00983061" w:rsidRDefault="005A1E17" w:rsidP="002E3390">
            <w:pPr>
              <w:pStyle w:val="1fe"/>
              <w:rPr>
                <w:snapToGrid w:val="0"/>
              </w:rPr>
            </w:pPr>
            <w:r w:rsidRPr="00983061">
              <w:rPr>
                <w:snapToGrid w:val="0"/>
              </w:rPr>
              <w:t>SE</w:t>
            </w:r>
          </w:p>
        </w:tc>
        <w:tc>
          <w:tcPr>
            <w:tcW w:w="938" w:type="pct"/>
            <w:vAlign w:val="center"/>
          </w:tcPr>
          <w:p w14:paraId="6580C229" w14:textId="77777777" w:rsidR="005A1E17" w:rsidRPr="00983061" w:rsidRDefault="005A1E17" w:rsidP="002E3390">
            <w:pPr>
              <w:pStyle w:val="1fe"/>
              <w:rPr>
                <w:snapToGrid w:val="0"/>
              </w:rPr>
            </w:pPr>
            <w:r w:rsidRPr="00983061">
              <w:rPr>
                <w:snapToGrid w:val="0"/>
              </w:rPr>
              <w:t>约</w:t>
            </w:r>
            <w:r w:rsidRPr="00983061">
              <w:rPr>
                <w:snapToGrid w:val="0"/>
              </w:rPr>
              <w:t xml:space="preserve"> 2000 </w:t>
            </w:r>
            <w:r w:rsidRPr="00983061">
              <w:rPr>
                <w:snapToGrid w:val="0"/>
              </w:rPr>
              <w:t>人</w:t>
            </w:r>
          </w:p>
        </w:tc>
        <w:tc>
          <w:tcPr>
            <w:tcW w:w="1247" w:type="pct"/>
            <w:vMerge/>
            <w:vAlign w:val="center"/>
          </w:tcPr>
          <w:p w14:paraId="17A599C8" w14:textId="77777777" w:rsidR="005A1E17" w:rsidRPr="00983061" w:rsidRDefault="005A1E17" w:rsidP="002E3390">
            <w:pPr>
              <w:pStyle w:val="1fe"/>
              <w:rPr>
                <w:snapToGrid w:val="0"/>
                <w:sz w:val="20"/>
              </w:rPr>
            </w:pPr>
          </w:p>
        </w:tc>
      </w:tr>
      <w:tr w:rsidR="005A1E17" w:rsidRPr="00983061" w14:paraId="23D0A7CD" w14:textId="77777777" w:rsidTr="005A1E17">
        <w:tc>
          <w:tcPr>
            <w:tcW w:w="499" w:type="pct"/>
            <w:vMerge/>
            <w:vAlign w:val="center"/>
          </w:tcPr>
          <w:p w14:paraId="48738E44" w14:textId="77777777" w:rsidR="005A1E17" w:rsidRPr="00983061" w:rsidRDefault="005A1E17" w:rsidP="002E3390">
            <w:pPr>
              <w:pStyle w:val="1fe"/>
              <w:rPr>
                <w:snapToGrid w:val="0"/>
                <w:sz w:val="20"/>
              </w:rPr>
            </w:pPr>
          </w:p>
        </w:tc>
        <w:tc>
          <w:tcPr>
            <w:tcW w:w="1017" w:type="pct"/>
            <w:vAlign w:val="center"/>
          </w:tcPr>
          <w:p w14:paraId="1425A0B2" w14:textId="77777777" w:rsidR="005A1E17" w:rsidRPr="00983061" w:rsidRDefault="005A1E17" w:rsidP="002E3390">
            <w:pPr>
              <w:pStyle w:val="1fe"/>
              <w:rPr>
                <w:snapToGrid w:val="0"/>
              </w:rPr>
            </w:pPr>
            <w:r w:rsidRPr="00983061">
              <w:rPr>
                <w:snapToGrid w:val="0"/>
              </w:rPr>
              <w:t>张圩子</w:t>
            </w:r>
          </w:p>
        </w:tc>
        <w:tc>
          <w:tcPr>
            <w:tcW w:w="729" w:type="pct"/>
            <w:vAlign w:val="center"/>
          </w:tcPr>
          <w:p w14:paraId="029285EA" w14:textId="77777777" w:rsidR="005A1E17" w:rsidRPr="00983061" w:rsidRDefault="005A1E17" w:rsidP="002E3390">
            <w:pPr>
              <w:pStyle w:val="1fe"/>
              <w:rPr>
                <w:snapToGrid w:val="0"/>
              </w:rPr>
            </w:pPr>
            <w:r w:rsidRPr="00983061">
              <w:rPr>
                <w:snapToGrid w:val="0"/>
              </w:rPr>
              <w:t>3600</w:t>
            </w:r>
          </w:p>
        </w:tc>
        <w:tc>
          <w:tcPr>
            <w:tcW w:w="569" w:type="pct"/>
            <w:vAlign w:val="center"/>
          </w:tcPr>
          <w:p w14:paraId="4A280CCB" w14:textId="77777777" w:rsidR="005A1E17" w:rsidRPr="00983061" w:rsidRDefault="005A1E17" w:rsidP="002E3390">
            <w:pPr>
              <w:pStyle w:val="1fe"/>
              <w:rPr>
                <w:snapToGrid w:val="0"/>
              </w:rPr>
            </w:pPr>
            <w:r w:rsidRPr="00983061">
              <w:rPr>
                <w:snapToGrid w:val="0"/>
              </w:rPr>
              <w:t>SE</w:t>
            </w:r>
          </w:p>
        </w:tc>
        <w:tc>
          <w:tcPr>
            <w:tcW w:w="938" w:type="pct"/>
            <w:vAlign w:val="center"/>
          </w:tcPr>
          <w:p w14:paraId="7D7F96B8" w14:textId="77777777" w:rsidR="005A1E17" w:rsidRPr="00983061" w:rsidRDefault="005A1E17" w:rsidP="002E3390">
            <w:pPr>
              <w:pStyle w:val="1fe"/>
              <w:rPr>
                <w:snapToGrid w:val="0"/>
              </w:rPr>
            </w:pPr>
            <w:r w:rsidRPr="00983061">
              <w:rPr>
                <w:snapToGrid w:val="0"/>
              </w:rPr>
              <w:t>约</w:t>
            </w:r>
            <w:r w:rsidRPr="00983061">
              <w:rPr>
                <w:snapToGrid w:val="0"/>
              </w:rPr>
              <w:t xml:space="preserve"> 1000 </w:t>
            </w:r>
            <w:r w:rsidRPr="00983061">
              <w:rPr>
                <w:snapToGrid w:val="0"/>
              </w:rPr>
              <w:t>人</w:t>
            </w:r>
          </w:p>
        </w:tc>
        <w:tc>
          <w:tcPr>
            <w:tcW w:w="1247" w:type="pct"/>
            <w:vMerge/>
            <w:vAlign w:val="center"/>
          </w:tcPr>
          <w:p w14:paraId="22C612EC" w14:textId="77777777" w:rsidR="005A1E17" w:rsidRPr="00983061" w:rsidRDefault="005A1E17" w:rsidP="002E3390">
            <w:pPr>
              <w:pStyle w:val="1fe"/>
              <w:rPr>
                <w:snapToGrid w:val="0"/>
                <w:sz w:val="20"/>
              </w:rPr>
            </w:pPr>
          </w:p>
        </w:tc>
      </w:tr>
      <w:tr w:rsidR="005A1E17" w:rsidRPr="00983061" w14:paraId="6EB3D171" w14:textId="77777777" w:rsidTr="005A1E17">
        <w:tc>
          <w:tcPr>
            <w:tcW w:w="499" w:type="pct"/>
            <w:vMerge/>
            <w:vAlign w:val="center"/>
          </w:tcPr>
          <w:p w14:paraId="1C95CE23" w14:textId="77777777" w:rsidR="005A1E17" w:rsidRPr="00983061" w:rsidRDefault="005A1E17" w:rsidP="002E3390">
            <w:pPr>
              <w:pStyle w:val="1fe"/>
              <w:rPr>
                <w:snapToGrid w:val="0"/>
                <w:sz w:val="20"/>
              </w:rPr>
            </w:pPr>
          </w:p>
        </w:tc>
        <w:tc>
          <w:tcPr>
            <w:tcW w:w="1017" w:type="pct"/>
            <w:vAlign w:val="center"/>
          </w:tcPr>
          <w:p w14:paraId="3A11D0BC" w14:textId="77777777" w:rsidR="005A1E17" w:rsidRPr="00983061" w:rsidRDefault="005A1E17" w:rsidP="002E3390">
            <w:pPr>
              <w:pStyle w:val="1fe"/>
              <w:rPr>
                <w:snapToGrid w:val="0"/>
              </w:rPr>
            </w:pPr>
            <w:r w:rsidRPr="00983061">
              <w:rPr>
                <w:snapToGrid w:val="0"/>
              </w:rPr>
              <w:t>臭桔</w:t>
            </w:r>
            <w:proofErr w:type="gramStart"/>
            <w:r w:rsidRPr="00983061">
              <w:rPr>
                <w:snapToGrid w:val="0"/>
              </w:rPr>
              <w:t>樟</w:t>
            </w:r>
            <w:proofErr w:type="gramEnd"/>
          </w:p>
        </w:tc>
        <w:tc>
          <w:tcPr>
            <w:tcW w:w="729" w:type="pct"/>
            <w:vAlign w:val="center"/>
          </w:tcPr>
          <w:p w14:paraId="588182BA" w14:textId="77777777" w:rsidR="005A1E17" w:rsidRPr="00983061" w:rsidRDefault="005A1E17" w:rsidP="002E3390">
            <w:pPr>
              <w:pStyle w:val="1fe"/>
              <w:rPr>
                <w:snapToGrid w:val="0"/>
              </w:rPr>
            </w:pPr>
            <w:r w:rsidRPr="00983061">
              <w:rPr>
                <w:snapToGrid w:val="0"/>
              </w:rPr>
              <w:t>3700</w:t>
            </w:r>
          </w:p>
        </w:tc>
        <w:tc>
          <w:tcPr>
            <w:tcW w:w="569" w:type="pct"/>
            <w:vAlign w:val="center"/>
          </w:tcPr>
          <w:p w14:paraId="7B810FE1" w14:textId="77777777" w:rsidR="005A1E17" w:rsidRPr="00983061" w:rsidRDefault="005A1E17" w:rsidP="002E3390">
            <w:pPr>
              <w:pStyle w:val="1fe"/>
              <w:rPr>
                <w:snapToGrid w:val="0"/>
              </w:rPr>
            </w:pPr>
            <w:r w:rsidRPr="00983061">
              <w:rPr>
                <w:snapToGrid w:val="0"/>
              </w:rPr>
              <w:t>SE</w:t>
            </w:r>
          </w:p>
        </w:tc>
        <w:tc>
          <w:tcPr>
            <w:tcW w:w="938" w:type="pct"/>
            <w:vAlign w:val="center"/>
          </w:tcPr>
          <w:p w14:paraId="214B23AD" w14:textId="77777777" w:rsidR="005A1E17" w:rsidRPr="00983061" w:rsidRDefault="005A1E17" w:rsidP="002E3390">
            <w:pPr>
              <w:pStyle w:val="1fe"/>
              <w:rPr>
                <w:snapToGrid w:val="0"/>
              </w:rPr>
            </w:pPr>
            <w:r w:rsidRPr="00983061">
              <w:rPr>
                <w:snapToGrid w:val="0"/>
              </w:rPr>
              <w:t>约</w:t>
            </w:r>
            <w:r w:rsidRPr="00983061">
              <w:rPr>
                <w:snapToGrid w:val="0"/>
              </w:rPr>
              <w:t xml:space="preserve"> 800 </w:t>
            </w:r>
            <w:r w:rsidRPr="00983061">
              <w:rPr>
                <w:snapToGrid w:val="0"/>
              </w:rPr>
              <w:t>人</w:t>
            </w:r>
          </w:p>
        </w:tc>
        <w:tc>
          <w:tcPr>
            <w:tcW w:w="1247" w:type="pct"/>
            <w:vMerge/>
            <w:vAlign w:val="center"/>
          </w:tcPr>
          <w:p w14:paraId="5AA45DEA" w14:textId="77777777" w:rsidR="005A1E17" w:rsidRPr="00983061" w:rsidRDefault="005A1E17" w:rsidP="002E3390">
            <w:pPr>
              <w:pStyle w:val="1fe"/>
              <w:rPr>
                <w:snapToGrid w:val="0"/>
                <w:sz w:val="20"/>
              </w:rPr>
            </w:pPr>
          </w:p>
        </w:tc>
      </w:tr>
      <w:tr w:rsidR="005A1E17" w:rsidRPr="00983061" w14:paraId="2A43F8BE" w14:textId="77777777" w:rsidTr="005A1E17">
        <w:tc>
          <w:tcPr>
            <w:tcW w:w="499" w:type="pct"/>
            <w:vMerge/>
            <w:vAlign w:val="center"/>
          </w:tcPr>
          <w:p w14:paraId="0376CA6D" w14:textId="77777777" w:rsidR="005A1E17" w:rsidRPr="00983061" w:rsidRDefault="005A1E17" w:rsidP="002E3390">
            <w:pPr>
              <w:pStyle w:val="1fe"/>
              <w:rPr>
                <w:snapToGrid w:val="0"/>
                <w:sz w:val="20"/>
              </w:rPr>
            </w:pPr>
          </w:p>
        </w:tc>
        <w:tc>
          <w:tcPr>
            <w:tcW w:w="1017" w:type="pct"/>
            <w:vAlign w:val="center"/>
          </w:tcPr>
          <w:p w14:paraId="7F405A23" w14:textId="77777777" w:rsidR="005A1E17" w:rsidRPr="00983061" w:rsidRDefault="005A1E17" w:rsidP="002E3390">
            <w:pPr>
              <w:pStyle w:val="1fe"/>
              <w:rPr>
                <w:snapToGrid w:val="0"/>
              </w:rPr>
            </w:pPr>
            <w:r w:rsidRPr="00983061">
              <w:rPr>
                <w:snapToGrid w:val="0"/>
              </w:rPr>
              <w:t>墩上</w:t>
            </w:r>
          </w:p>
        </w:tc>
        <w:tc>
          <w:tcPr>
            <w:tcW w:w="729" w:type="pct"/>
            <w:vAlign w:val="center"/>
          </w:tcPr>
          <w:p w14:paraId="62CEE6CD" w14:textId="77777777" w:rsidR="005A1E17" w:rsidRPr="00983061" w:rsidRDefault="005A1E17" w:rsidP="002E3390">
            <w:pPr>
              <w:pStyle w:val="1fe"/>
              <w:rPr>
                <w:snapToGrid w:val="0"/>
              </w:rPr>
            </w:pPr>
            <w:r w:rsidRPr="00983061">
              <w:rPr>
                <w:snapToGrid w:val="0"/>
              </w:rPr>
              <w:t>4400</w:t>
            </w:r>
          </w:p>
        </w:tc>
        <w:tc>
          <w:tcPr>
            <w:tcW w:w="569" w:type="pct"/>
            <w:vAlign w:val="center"/>
          </w:tcPr>
          <w:p w14:paraId="36792A81" w14:textId="77777777" w:rsidR="005A1E17" w:rsidRPr="00983061" w:rsidRDefault="005A1E17" w:rsidP="002E3390">
            <w:pPr>
              <w:pStyle w:val="1fe"/>
              <w:rPr>
                <w:snapToGrid w:val="0"/>
              </w:rPr>
            </w:pPr>
            <w:r w:rsidRPr="00983061">
              <w:rPr>
                <w:snapToGrid w:val="0"/>
              </w:rPr>
              <w:t>SW</w:t>
            </w:r>
          </w:p>
        </w:tc>
        <w:tc>
          <w:tcPr>
            <w:tcW w:w="938" w:type="pct"/>
            <w:vAlign w:val="center"/>
          </w:tcPr>
          <w:p w14:paraId="61605D25" w14:textId="77777777" w:rsidR="005A1E17" w:rsidRPr="00983061" w:rsidRDefault="005A1E17" w:rsidP="002E3390">
            <w:pPr>
              <w:pStyle w:val="1fe"/>
              <w:rPr>
                <w:snapToGrid w:val="0"/>
              </w:rPr>
            </w:pPr>
            <w:r w:rsidRPr="00983061">
              <w:rPr>
                <w:snapToGrid w:val="0"/>
              </w:rPr>
              <w:t>约</w:t>
            </w:r>
            <w:r w:rsidRPr="00983061">
              <w:rPr>
                <w:snapToGrid w:val="0"/>
              </w:rPr>
              <w:t xml:space="preserve"> 1000 </w:t>
            </w:r>
            <w:r w:rsidRPr="00983061">
              <w:rPr>
                <w:snapToGrid w:val="0"/>
              </w:rPr>
              <w:t>人</w:t>
            </w:r>
          </w:p>
        </w:tc>
        <w:tc>
          <w:tcPr>
            <w:tcW w:w="1247" w:type="pct"/>
            <w:vMerge/>
            <w:vAlign w:val="center"/>
          </w:tcPr>
          <w:p w14:paraId="48E23CD1" w14:textId="77777777" w:rsidR="005A1E17" w:rsidRPr="00983061" w:rsidRDefault="005A1E17" w:rsidP="002E3390">
            <w:pPr>
              <w:pStyle w:val="1fe"/>
              <w:rPr>
                <w:snapToGrid w:val="0"/>
                <w:sz w:val="20"/>
              </w:rPr>
            </w:pPr>
          </w:p>
        </w:tc>
      </w:tr>
      <w:tr w:rsidR="005A1E17" w:rsidRPr="00983061" w14:paraId="641114AF" w14:textId="77777777" w:rsidTr="005A1E17">
        <w:tc>
          <w:tcPr>
            <w:tcW w:w="499" w:type="pct"/>
            <w:vMerge/>
            <w:vAlign w:val="center"/>
          </w:tcPr>
          <w:p w14:paraId="0CAA4A32" w14:textId="77777777" w:rsidR="005A1E17" w:rsidRPr="00983061" w:rsidRDefault="005A1E17" w:rsidP="002E3390">
            <w:pPr>
              <w:pStyle w:val="1fe"/>
              <w:rPr>
                <w:snapToGrid w:val="0"/>
                <w:sz w:val="20"/>
              </w:rPr>
            </w:pPr>
          </w:p>
        </w:tc>
        <w:tc>
          <w:tcPr>
            <w:tcW w:w="1017" w:type="pct"/>
            <w:vAlign w:val="center"/>
          </w:tcPr>
          <w:p w14:paraId="7BED2A57" w14:textId="397EF1CB" w:rsidR="005A1E17" w:rsidRPr="00983061" w:rsidRDefault="005A1E17" w:rsidP="002E3390">
            <w:pPr>
              <w:pStyle w:val="1fe"/>
              <w:rPr>
                <w:snapToGrid w:val="0"/>
              </w:rPr>
            </w:pPr>
            <w:r w:rsidRPr="00983061">
              <w:rPr>
                <w:snapToGrid w:val="0"/>
              </w:rPr>
              <w:t>田圩子</w:t>
            </w:r>
          </w:p>
        </w:tc>
        <w:tc>
          <w:tcPr>
            <w:tcW w:w="729" w:type="pct"/>
            <w:vAlign w:val="center"/>
          </w:tcPr>
          <w:p w14:paraId="547E4510" w14:textId="560ECD1D" w:rsidR="005A1E17" w:rsidRPr="00983061" w:rsidRDefault="005A1E17" w:rsidP="002E3390">
            <w:pPr>
              <w:pStyle w:val="1fe"/>
              <w:rPr>
                <w:snapToGrid w:val="0"/>
              </w:rPr>
            </w:pPr>
            <w:r w:rsidRPr="00983061">
              <w:rPr>
                <w:snapToGrid w:val="0"/>
              </w:rPr>
              <w:t>2800</w:t>
            </w:r>
          </w:p>
        </w:tc>
        <w:tc>
          <w:tcPr>
            <w:tcW w:w="569" w:type="pct"/>
            <w:vAlign w:val="center"/>
          </w:tcPr>
          <w:p w14:paraId="0B2C6197" w14:textId="10DFBF9C" w:rsidR="005A1E17" w:rsidRPr="00983061" w:rsidRDefault="005A1E17" w:rsidP="002E3390">
            <w:pPr>
              <w:pStyle w:val="1fe"/>
              <w:rPr>
                <w:snapToGrid w:val="0"/>
              </w:rPr>
            </w:pPr>
            <w:r w:rsidRPr="00983061">
              <w:rPr>
                <w:snapToGrid w:val="0"/>
              </w:rPr>
              <w:t>S</w:t>
            </w:r>
          </w:p>
        </w:tc>
        <w:tc>
          <w:tcPr>
            <w:tcW w:w="938" w:type="pct"/>
            <w:vAlign w:val="center"/>
          </w:tcPr>
          <w:p w14:paraId="40A88B1D" w14:textId="72C670A0" w:rsidR="005A1E17" w:rsidRPr="00983061" w:rsidRDefault="005A1E17" w:rsidP="002E3390">
            <w:pPr>
              <w:pStyle w:val="1fe"/>
              <w:rPr>
                <w:snapToGrid w:val="0"/>
              </w:rPr>
            </w:pPr>
            <w:r w:rsidRPr="00983061">
              <w:rPr>
                <w:snapToGrid w:val="0"/>
              </w:rPr>
              <w:t>约</w:t>
            </w:r>
            <w:r w:rsidRPr="00983061">
              <w:rPr>
                <w:snapToGrid w:val="0"/>
              </w:rPr>
              <w:t xml:space="preserve"> 500 </w:t>
            </w:r>
            <w:r w:rsidRPr="00983061">
              <w:rPr>
                <w:snapToGrid w:val="0"/>
              </w:rPr>
              <w:t>人</w:t>
            </w:r>
          </w:p>
        </w:tc>
        <w:tc>
          <w:tcPr>
            <w:tcW w:w="1247" w:type="pct"/>
            <w:vMerge/>
            <w:vAlign w:val="center"/>
          </w:tcPr>
          <w:p w14:paraId="1CEDA64A" w14:textId="77777777" w:rsidR="005A1E17" w:rsidRPr="00983061" w:rsidRDefault="005A1E17" w:rsidP="002E3390">
            <w:pPr>
              <w:pStyle w:val="1fe"/>
              <w:rPr>
                <w:snapToGrid w:val="0"/>
                <w:sz w:val="20"/>
              </w:rPr>
            </w:pPr>
          </w:p>
        </w:tc>
      </w:tr>
      <w:tr w:rsidR="005A1E17" w:rsidRPr="00983061" w14:paraId="61DB77B8" w14:textId="77777777" w:rsidTr="005A1E17">
        <w:tc>
          <w:tcPr>
            <w:tcW w:w="499" w:type="pct"/>
            <w:vMerge/>
            <w:vAlign w:val="center"/>
          </w:tcPr>
          <w:p w14:paraId="7E53796D" w14:textId="77777777" w:rsidR="005A1E17" w:rsidRPr="00983061" w:rsidRDefault="005A1E17" w:rsidP="002E3390">
            <w:pPr>
              <w:pStyle w:val="1fe"/>
              <w:rPr>
                <w:snapToGrid w:val="0"/>
                <w:sz w:val="20"/>
              </w:rPr>
            </w:pPr>
          </w:p>
        </w:tc>
        <w:tc>
          <w:tcPr>
            <w:tcW w:w="1017" w:type="pct"/>
            <w:vAlign w:val="center"/>
          </w:tcPr>
          <w:p w14:paraId="63665477" w14:textId="41DBA9BA" w:rsidR="005A1E17" w:rsidRPr="00983061" w:rsidRDefault="005A1E17" w:rsidP="002E3390">
            <w:pPr>
              <w:pStyle w:val="1fe"/>
              <w:rPr>
                <w:snapToGrid w:val="0"/>
              </w:rPr>
            </w:pPr>
            <w:r w:rsidRPr="00983061">
              <w:rPr>
                <w:snapToGrid w:val="0"/>
              </w:rPr>
              <w:t>小祁湖</w:t>
            </w:r>
          </w:p>
        </w:tc>
        <w:tc>
          <w:tcPr>
            <w:tcW w:w="729" w:type="pct"/>
            <w:vAlign w:val="center"/>
          </w:tcPr>
          <w:p w14:paraId="67C33B76" w14:textId="230B2B4D" w:rsidR="005A1E17" w:rsidRPr="00983061" w:rsidRDefault="005A1E17" w:rsidP="002E3390">
            <w:pPr>
              <w:pStyle w:val="1fe"/>
              <w:rPr>
                <w:snapToGrid w:val="0"/>
              </w:rPr>
            </w:pPr>
            <w:r w:rsidRPr="00983061">
              <w:rPr>
                <w:snapToGrid w:val="0"/>
              </w:rPr>
              <w:t>4200</w:t>
            </w:r>
          </w:p>
        </w:tc>
        <w:tc>
          <w:tcPr>
            <w:tcW w:w="569" w:type="pct"/>
            <w:vAlign w:val="center"/>
          </w:tcPr>
          <w:p w14:paraId="47CCFCBA" w14:textId="7E88DD92" w:rsidR="005A1E17" w:rsidRPr="00983061" w:rsidRDefault="005A1E17" w:rsidP="002E3390">
            <w:pPr>
              <w:pStyle w:val="1fe"/>
              <w:rPr>
                <w:snapToGrid w:val="0"/>
              </w:rPr>
            </w:pPr>
            <w:r w:rsidRPr="00983061">
              <w:rPr>
                <w:snapToGrid w:val="0"/>
              </w:rPr>
              <w:t>S</w:t>
            </w:r>
          </w:p>
        </w:tc>
        <w:tc>
          <w:tcPr>
            <w:tcW w:w="938" w:type="pct"/>
            <w:vAlign w:val="center"/>
          </w:tcPr>
          <w:p w14:paraId="1E0843C3" w14:textId="63A91782" w:rsidR="005A1E17" w:rsidRPr="00983061" w:rsidRDefault="005A1E17" w:rsidP="002E3390">
            <w:pPr>
              <w:pStyle w:val="1fe"/>
              <w:rPr>
                <w:snapToGrid w:val="0"/>
              </w:rPr>
            </w:pPr>
            <w:r w:rsidRPr="00983061">
              <w:rPr>
                <w:snapToGrid w:val="0"/>
              </w:rPr>
              <w:t>约</w:t>
            </w:r>
            <w:r w:rsidRPr="00983061">
              <w:rPr>
                <w:snapToGrid w:val="0"/>
              </w:rPr>
              <w:t xml:space="preserve"> 600 </w:t>
            </w:r>
            <w:r w:rsidRPr="00983061">
              <w:rPr>
                <w:snapToGrid w:val="0"/>
              </w:rPr>
              <w:t>人</w:t>
            </w:r>
          </w:p>
        </w:tc>
        <w:tc>
          <w:tcPr>
            <w:tcW w:w="1247" w:type="pct"/>
            <w:vMerge/>
            <w:vAlign w:val="center"/>
          </w:tcPr>
          <w:p w14:paraId="3E1C61A9" w14:textId="77777777" w:rsidR="005A1E17" w:rsidRPr="00983061" w:rsidRDefault="005A1E17" w:rsidP="002E3390">
            <w:pPr>
              <w:pStyle w:val="1fe"/>
              <w:rPr>
                <w:snapToGrid w:val="0"/>
                <w:sz w:val="20"/>
              </w:rPr>
            </w:pPr>
          </w:p>
        </w:tc>
      </w:tr>
      <w:tr w:rsidR="005A1E17" w:rsidRPr="00983061" w14:paraId="17C3BE4E" w14:textId="77777777" w:rsidTr="005A1E17">
        <w:tc>
          <w:tcPr>
            <w:tcW w:w="499" w:type="pct"/>
            <w:vMerge/>
            <w:vAlign w:val="center"/>
          </w:tcPr>
          <w:p w14:paraId="3B8CBA31" w14:textId="77777777" w:rsidR="005A1E17" w:rsidRPr="00983061" w:rsidRDefault="005A1E17" w:rsidP="002E3390">
            <w:pPr>
              <w:pStyle w:val="1fe"/>
              <w:rPr>
                <w:snapToGrid w:val="0"/>
                <w:sz w:val="20"/>
              </w:rPr>
            </w:pPr>
          </w:p>
        </w:tc>
        <w:tc>
          <w:tcPr>
            <w:tcW w:w="1017" w:type="pct"/>
            <w:vAlign w:val="center"/>
          </w:tcPr>
          <w:p w14:paraId="20CFB64E" w14:textId="68F7BE99" w:rsidR="005A1E17" w:rsidRPr="00983061" w:rsidRDefault="005A1E17" w:rsidP="002E3390">
            <w:pPr>
              <w:pStyle w:val="1fe"/>
              <w:rPr>
                <w:snapToGrid w:val="0"/>
              </w:rPr>
            </w:pPr>
            <w:r w:rsidRPr="00983061">
              <w:rPr>
                <w:snapToGrid w:val="0"/>
              </w:rPr>
              <w:t>新湖村</w:t>
            </w:r>
          </w:p>
        </w:tc>
        <w:tc>
          <w:tcPr>
            <w:tcW w:w="729" w:type="pct"/>
            <w:vAlign w:val="center"/>
          </w:tcPr>
          <w:p w14:paraId="5B919345" w14:textId="0357F4C3" w:rsidR="005A1E17" w:rsidRPr="00983061" w:rsidRDefault="005A1E17" w:rsidP="002E3390">
            <w:pPr>
              <w:pStyle w:val="1fe"/>
              <w:rPr>
                <w:snapToGrid w:val="0"/>
              </w:rPr>
            </w:pPr>
            <w:r w:rsidRPr="00983061">
              <w:rPr>
                <w:snapToGrid w:val="0"/>
              </w:rPr>
              <w:t>4000</w:t>
            </w:r>
          </w:p>
        </w:tc>
        <w:tc>
          <w:tcPr>
            <w:tcW w:w="569" w:type="pct"/>
            <w:vAlign w:val="center"/>
          </w:tcPr>
          <w:p w14:paraId="7ACB9C19" w14:textId="60559602" w:rsidR="005A1E17" w:rsidRPr="00983061" w:rsidRDefault="005A1E17" w:rsidP="002E3390">
            <w:pPr>
              <w:pStyle w:val="1fe"/>
              <w:rPr>
                <w:snapToGrid w:val="0"/>
              </w:rPr>
            </w:pPr>
            <w:r w:rsidRPr="00983061">
              <w:rPr>
                <w:snapToGrid w:val="0"/>
              </w:rPr>
              <w:t>S</w:t>
            </w:r>
          </w:p>
        </w:tc>
        <w:tc>
          <w:tcPr>
            <w:tcW w:w="938" w:type="pct"/>
            <w:vAlign w:val="center"/>
          </w:tcPr>
          <w:p w14:paraId="703069B5" w14:textId="4E68BB45" w:rsidR="005A1E17" w:rsidRPr="00983061" w:rsidRDefault="005A1E17" w:rsidP="002E3390">
            <w:pPr>
              <w:pStyle w:val="1fe"/>
              <w:rPr>
                <w:snapToGrid w:val="0"/>
              </w:rPr>
            </w:pPr>
            <w:r w:rsidRPr="00983061">
              <w:rPr>
                <w:snapToGrid w:val="0"/>
              </w:rPr>
              <w:t>约</w:t>
            </w:r>
            <w:r w:rsidRPr="00983061">
              <w:rPr>
                <w:snapToGrid w:val="0"/>
              </w:rPr>
              <w:t xml:space="preserve"> 500 </w:t>
            </w:r>
            <w:r w:rsidRPr="00983061">
              <w:rPr>
                <w:snapToGrid w:val="0"/>
              </w:rPr>
              <w:t>人</w:t>
            </w:r>
          </w:p>
        </w:tc>
        <w:tc>
          <w:tcPr>
            <w:tcW w:w="1247" w:type="pct"/>
            <w:vMerge/>
            <w:vAlign w:val="center"/>
          </w:tcPr>
          <w:p w14:paraId="0C544410" w14:textId="77777777" w:rsidR="005A1E17" w:rsidRPr="00983061" w:rsidRDefault="005A1E17" w:rsidP="002E3390">
            <w:pPr>
              <w:pStyle w:val="1fe"/>
              <w:rPr>
                <w:snapToGrid w:val="0"/>
                <w:sz w:val="20"/>
              </w:rPr>
            </w:pPr>
          </w:p>
        </w:tc>
      </w:tr>
      <w:tr w:rsidR="005A1E17" w:rsidRPr="00983061" w14:paraId="528BBE4A" w14:textId="77777777" w:rsidTr="005A1E17">
        <w:tc>
          <w:tcPr>
            <w:tcW w:w="499" w:type="pct"/>
            <w:vMerge/>
            <w:vAlign w:val="center"/>
          </w:tcPr>
          <w:p w14:paraId="4B687B6B" w14:textId="77777777" w:rsidR="005A1E17" w:rsidRPr="00983061" w:rsidRDefault="005A1E17" w:rsidP="002E3390">
            <w:pPr>
              <w:pStyle w:val="1fe"/>
              <w:rPr>
                <w:snapToGrid w:val="0"/>
                <w:sz w:val="20"/>
              </w:rPr>
            </w:pPr>
          </w:p>
        </w:tc>
        <w:tc>
          <w:tcPr>
            <w:tcW w:w="1017" w:type="pct"/>
            <w:vAlign w:val="center"/>
          </w:tcPr>
          <w:p w14:paraId="0253A3D9" w14:textId="22E5192A" w:rsidR="005A1E17" w:rsidRPr="00983061" w:rsidRDefault="005A1E17" w:rsidP="002E3390">
            <w:pPr>
              <w:pStyle w:val="1fe"/>
              <w:rPr>
                <w:snapToGrid w:val="0"/>
              </w:rPr>
            </w:pPr>
            <w:r w:rsidRPr="00983061">
              <w:rPr>
                <w:snapToGrid w:val="0"/>
              </w:rPr>
              <w:t>新圩子</w:t>
            </w:r>
          </w:p>
        </w:tc>
        <w:tc>
          <w:tcPr>
            <w:tcW w:w="729" w:type="pct"/>
            <w:vAlign w:val="center"/>
          </w:tcPr>
          <w:p w14:paraId="5DC1657E" w14:textId="4A032498" w:rsidR="005A1E17" w:rsidRPr="00983061" w:rsidRDefault="005A1E17" w:rsidP="002E3390">
            <w:pPr>
              <w:pStyle w:val="1fe"/>
              <w:rPr>
                <w:snapToGrid w:val="0"/>
              </w:rPr>
            </w:pPr>
            <w:r w:rsidRPr="00983061">
              <w:rPr>
                <w:snapToGrid w:val="0"/>
              </w:rPr>
              <w:t>4500</w:t>
            </w:r>
          </w:p>
        </w:tc>
        <w:tc>
          <w:tcPr>
            <w:tcW w:w="569" w:type="pct"/>
            <w:vAlign w:val="center"/>
          </w:tcPr>
          <w:p w14:paraId="5F5F6C50" w14:textId="759FA7DE" w:rsidR="005A1E17" w:rsidRPr="00983061" w:rsidRDefault="005A1E17" w:rsidP="002E3390">
            <w:pPr>
              <w:pStyle w:val="1fe"/>
              <w:rPr>
                <w:snapToGrid w:val="0"/>
              </w:rPr>
            </w:pPr>
            <w:r w:rsidRPr="00983061">
              <w:rPr>
                <w:snapToGrid w:val="0"/>
              </w:rPr>
              <w:t>S</w:t>
            </w:r>
          </w:p>
        </w:tc>
        <w:tc>
          <w:tcPr>
            <w:tcW w:w="938" w:type="pct"/>
            <w:vAlign w:val="center"/>
          </w:tcPr>
          <w:p w14:paraId="6ACB2C3A" w14:textId="08F7E8E3" w:rsidR="005A1E17" w:rsidRPr="00983061" w:rsidRDefault="005A1E17" w:rsidP="002E3390">
            <w:pPr>
              <w:pStyle w:val="1fe"/>
              <w:rPr>
                <w:snapToGrid w:val="0"/>
              </w:rPr>
            </w:pPr>
            <w:r w:rsidRPr="00983061">
              <w:rPr>
                <w:snapToGrid w:val="0"/>
              </w:rPr>
              <w:t>约</w:t>
            </w:r>
            <w:r w:rsidRPr="00983061">
              <w:rPr>
                <w:snapToGrid w:val="0"/>
              </w:rPr>
              <w:t xml:space="preserve"> 600 </w:t>
            </w:r>
            <w:r w:rsidRPr="00983061">
              <w:rPr>
                <w:snapToGrid w:val="0"/>
              </w:rPr>
              <w:t>人</w:t>
            </w:r>
          </w:p>
        </w:tc>
        <w:tc>
          <w:tcPr>
            <w:tcW w:w="1247" w:type="pct"/>
            <w:vMerge/>
            <w:vAlign w:val="center"/>
          </w:tcPr>
          <w:p w14:paraId="0F6C8DE2" w14:textId="77777777" w:rsidR="005A1E17" w:rsidRPr="00983061" w:rsidRDefault="005A1E17" w:rsidP="002E3390">
            <w:pPr>
              <w:pStyle w:val="1fe"/>
              <w:rPr>
                <w:snapToGrid w:val="0"/>
                <w:sz w:val="20"/>
              </w:rPr>
            </w:pPr>
          </w:p>
        </w:tc>
      </w:tr>
      <w:tr w:rsidR="005A1E17" w:rsidRPr="00983061" w14:paraId="19272584" w14:textId="77777777" w:rsidTr="005A1E17">
        <w:tc>
          <w:tcPr>
            <w:tcW w:w="499" w:type="pct"/>
            <w:vMerge/>
            <w:vAlign w:val="center"/>
          </w:tcPr>
          <w:p w14:paraId="560FF6A5" w14:textId="77777777" w:rsidR="005A1E17" w:rsidRPr="00983061" w:rsidRDefault="005A1E17" w:rsidP="002E3390">
            <w:pPr>
              <w:pStyle w:val="1fe"/>
              <w:rPr>
                <w:snapToGrid w:val="0"/>
                <w:sz w:val="20"/>
              </w:rPr>
            </w:pPr>
          </w:p>
        </w:tc>
        <w:tc>
          <w:tcPr>
            <w:tcW w:w="1017" w:type="pct"/>
            <w:vAlign w:val="center"/>
          </w:tcPr>
          <w:p w14:paraId="3D760902" w14:textId="29ADFC0C" w:rsidR="005A1E17" w:rsidRPr="00983061" w:rsidRDefault="005A1E17" w:rsidP="002E3390">
            <w:pPr>
              <w:pStyle w:val="1fe"/>
              <w:rPr>
                <w:snapToGrid w:val="0"/>
              </w:rPr>
            </w:pPr>
            <w:r w:rsidRPr="00983061">
              <w:rPr>
                <w:snapToGrid w:val="0"/>
              </w:rPr>
              <w:t>胡庄</w:t>
            </w:r>
          </w:p>
        </w:tc>
        <w:tc>
          <w:tcPr>
            <w:tcW w:w="729" w:type="pct"/>
            <w:vAlign w:val="center"/>
          </w:tcPr>
          <w:p w14:paraId="74446F3C" w14:textId="12AB18F3" w:rsidR="005A1E17" w:rsidRPr="00983061" w:rsidRDefault="005A1E17" w:rsidP="002E3390">
            <w:pPr>
              <w:pStyle w:val="1fe"/>
              <w:rPr>
                <w:snapToGrid w:val="0"/>
              </w:rPr>
            </w:pPr>
            <w:r w:rsidRPr="00983061">
              <w:rPr>
                <w:snapToGrid w:val="0"/>
              </w:rPr>
              <w:t>4900</w:t>
            </w:r>
          </w:p>
        </w:tc>
        <w:tc>
          <w:tcPr>
            <w:tcW w:w="569" w:type="pct"/>
            <w:vAlign w:val="center"/>
          </w:tcPr>
          <w:p w14:paraId="006C4504" w14:textId="48E8EBC8" w:rsidR="005A1E17" w:rsidRPr="00983061" w:rsidRDefault="005A1E17" w:rsidP="002E3390">
            <w:pPr>
              <w:pStyle w:val="1fe"/>
              <w:rPr>
                <w:snapToGrid w:val="0"/>
              </w:rPr>
            </w:pPr>
            <w:r w:rsidRPr="00983061">
              <w:rPr>
                <w:snapToGrid w:val="0"/>
              </w:rPr>
              <w:t>S</w:t>
            </w:r>
          </w:p>
        </w:tc>
        <w:tc>
          <w:tcPr>
            <w:tcW w:w="938" w:type="pct"/>
            <w:vAlign w:val="center"/>
          </w:tcPr>
          <w:p w14:paraId="54A05370" w14:textId="2AAA38C4" w:rsidR="005A1E17" w:rsidRPr="00983061" w:rsidRDefault="005A1E17" w:rsidP="002E3390">
            <w:pPr>
              <w:pStyle w:val="1fe"/>
              <w:rPr>
                <w:snapToGrid w:val="0"/>
              </w:rPr>
            </w:pPr>
            <w:r w:rsidRPr="00983061">
              <w:rPr>
                <w:snapToGrid w:val="0"/>
              </w:rPr>
              <w:t>约</w:t>
            </w:r>
            <w:r w:rsidRPr="00983061">
              <w:rPr>
                <w:snapToGrid w:val="0"/>
              </w:rPr>
              <w:t xml:space="preserve"> 300 </w:t>
            </w:r>
            <w:r w:rsidRPr="00983061">
              <w:rPr>
                <w:snapToGrid w:val="0"/>
              </w:rPr>
              <w:t>人</w:t>
            </w:r>
          </w:p>
        </w:tc>
        <w:tc>
          <w:tcPr>
            <w:tcW w:w="1247" w:type="pct"/>
            <w:vMerge/>
            <w:vAlign w:val="center"/>
          </w:tcPr>
          <w:p w14:paraId="25ADD73E" w14:textId="77777777" w:rsidR="005A1E17" w:rsidRPr="00983061" w:rsidRDefault="005A1E17" w:rsidP="002E3390">
            <w:pPr>
              <w:pStyle w:val="1fe"/>
              <w:rPr>
                <w:snapToGrid w:val="0"/>
                <w:sz w:val="20"/>
              </w:rPr>
            </w:pPr>
          </w:p>
        </w:tc>
      </w:tr>
      <w:tr w:rsidR="005A1E17" w:rsidRPr="00983061" w14:paraId="72160890" w14:textId="77777777" w:rsidTr="005A1E17">
        <w:tc>
          <w:tcPr>
            <w:tcW w:w="499" w:type="pct"/>
            <w:vMerge/>
            <w:vAlign w:val="center"/>
          </w:tcPr>
          <w:p w14:paraId="0DD6F114" w14:textId="77777777" w:rsidR="005A1E17" w:rsidRPr="00983061" w:rsidRDefault="005A1E17" w:rsidP="002E3390">
            <w:pPr>
              <w:pStyle w:val="1fe"/>
              <w:rPr>
                <w:snapToGrid w:val="0"/>
                <w:sz w:val="20"/>
              </w:rPr>
            </w:pPr>
          </w:p>
        </w:tc>
        <w:tc>
          <w:tcPr>
            <w:tcW w:w="1017" w:type="pct"/>
            <w:vAlign w:val="center"/>
          </w:tcPr>
          <w:p w14:paraId="09EB419E" w14:textId="6D08C8B3" w:rsidR="005A1E17" w:rsidRPr="00983061" w:rsidRDefault="005A1E17" w:rsidP="002E3390">
            <w:pPr>
              <w:pStyle w:val="1fe"/>
              <w:rPr>
                <w:snapToGrid w:val="0"/>
              </w:rPr>
            </w:pPr>
            <w:r w:rsidRPr="00983061">
              <w:rPr>
                <w:snapToGrid w:val="0"/>
              </w:rPr>
              <w:t>新刘村</w:t>
            </w:r>
          </w:p>
        </w:tc>
        <w:tc>
          <w:tcPr>
            <w:tcW w:w="729" w:type="pct"/>
            <w:vAlign w:val="center"/>
          </w:tcPr>
          <w:p w14:paraId="21410A77" w14:textId="05087F6E" w:rsidR="005A1E17" w:rsidRPr="00983061" w:rsidRDefault="005A1E17" w:rsidP="002E3390">
            <w:pPr>
              <w:pStyle w:val="1fe"/>
              <w:rPr>
                <w:snapToGrid w:val="0"/>
              </w:rPr>
            </w:pPr>
            <w:r w:rsidRPr="00983061">
              <w:rPr>
                <w:snapToGrid w:val="0"/>
              </w:rPr>
              <w:t>4500</w:t>
            </w:r>
          </w:p>
        </w:tc>
        <w:tc>
          <w:tcPr>
            <w:tcW w:w="569" w:type="pct"/>
            <w:vAlign w:val="center"/>
          </w:tcPr>
          <w:p w14:paraId="573B3652" w14:textId="320D50F0" w:rsidR="005A1E17" w:rsidRPr="00983061" w:rsidRDefault="005A1E17" w:rsidP="002E3390">
            <w:pPr>
              <w:pStyle w:val="1fe"/>
              <w:rPr>
                <w:snapToGrid w:val="0"/>
              </w:rPr>
            </w:pPr>
            <w:r w:rsidRPr="00983061">
              <w:rPr>
                <w:snapToGrid w:val="0"/>
              </w:rPr>
              <w:t>SW</w:t>
            </w:r>
          </w:p>
        </w:tc>
        <w:tc>
          <w:tcPr>
            <w:tcW w:w="938" w:type="pct"/>
            <w:vAlign w:val="center"/>
          </w:tcPr>
          <w:p w14:paraId="159FBF62" w14:textId="43E6E6F2" w:rsidR="005A1E17" w:rsidRPr="00983061" w:rsidRDefault="005A1E17" w:rsidP="002E3390">
            <w:pPr>
              <w:pStyle w:val="1fe"/>
              <w:rPr>
                <w:snapToGrid w:val="0"/>
              </w:rPr>
            </w:pPr>
            <w:r w:rsidRPr="00983061">
              <w:rPr>
                <w:snapToGrid w:val="0"/>
              </w:rPr>
              <w:t>约</w:t>
            </w:r>
            <w:r w:rsidRPr="00983061">
              <w:rPr>
                <w:snapToGrid w:val="0"/>
              </w:rPr>
              <w:t xml:space="preserve"> 1500 </w:t>
            </w:r>
            <w:r w:rsidRPr="00983061">
              <w:rPr>
                <w:snapToGrid w:val="0"/>
              </w:rPr>
              <w:t>人</w:t>
            </w:r>
          </w:p>
        </w:tc>
        <w:tc>
          <w:tcPr>
            <w:tcW w:w="1247" w:type="pct"/>
            <w:vMerge/>
            <w:vAlign w:val="center"/>
          </w:tcPr>
          <w:p w14:paraId="2C7DD30B" w14:textId="77777777" w:rsidR="005A1E17" w:rsidRPr="00983061" w:rsidRDefault="005A1E17" w:rsidP="002E3390">
            <w:pPr>
              <w:pStyle w:val="1fe"/>
              <w:rPr>
                <w:snapToGrid w:val="0"/>
                <w:sz w:val="20"/>
              </w:rPr>
            </w:pPr>
          </w:p>
        </w:tc>
      </w:tr>
      <w:tr w:rsidR="005A1E17" w:rsidRPr="00983061" w14:paraId="58CD07D7" w14:textId="77777777" w:rsidTr="005A1E17">
        <w:tc>
          <w:tcPr>
            <w:tcW w:w="499" w:type="pct"/>
            <w:vMerge/>
            <w:vAlign w:val="center"/>
          </w:tcPr>
          <w:p w14:paraId="525365A9" w14:textId="77777777" w:rsidR="005A1E17" w:rsidRPr="00983061" w:rsidRDefault="005A1E17" w:rsidP="002E3390">
            <w:pPr>
              <w:pStyle w:val="1fe"/>
              <w:rPr>
                <w:snapToGrid w:val="0"/>
                <w:sz w:val="20"/>
              </w:rPr>
            </w:pPr>
          </w:p>
        </w:tc>
        <w:tc>
          <w:tcPr>
            <w:tcW w:w="1017" w:type="pct"/>
            <w:vAlign w:val="center"/>
          </w:tcPr>
          <w:p w14:paraId="646FED38" w14:textId="0C36B100" w:rsidR="005A1E17" w:rsidRPr="00983061" w:rsidRDefault="005A1E17" w:rsidP="002E3390">
            <w:pPr>
              <w:pStyle w:val="1fe"/>
              <w:rPr>
                <w:snapToGrid w:val="0"/>
              </w:rPr>
            </w:pPr>
            <w:proofErr w:type="gramStart"/>
            <w:r w:rsidRPr="00983061">
              <w:rPr>
                <w:snapToGrid w:val="0"/>
              </w:rPr>
              <w:t>臧</w:t>
            </w:r>
            <w:proofErr w:type="gramEnd"/>
            <w:r w:rsidRPr="00983061">
              <w:rPr>
                <w:snapToGrid w:val="0"/>
              </w:rPr>
              <w:t>场</w:t>
            </w:r>
          </w:p>
        </w:tc>
        <w:tc>
          <w:tcPr>
            <w:tcW w:w="729" w:type="pct"/>
            <w:vAlign w:val="center"/>
          </w:tcPr>
          <w:p w14:paraId="34EC5B9B" w14:textId="293113BC" w:rsidR="005A1E17" w:rsidRPr="00983061" w:rsidRDefault="005A1E17" w:rsidP="002E3390">
            <w:pPr>
              <w:pStyle w:val="1fe"/>
              <w:rPr>
                <w:snapToGrid w:val="0"/>
              </w:rPr>
            </w:pPr>
            <w:r w:rsidRPr="00983061">
              <w:rPr>
                <w:snapToGrid w:val="0"/>
              </w:rPr>
              <w:t>3400</w:t>
            </w:r>
          </w:p>
        </w:tc>
        <w:tc>
          <w:tcPr>
            <w:tcW w:w="569" w:type="pct"/>
            <w:vAlign w:val="center"/>
          </w:tcPr>
          <w:p w14:paraId="6A83101D" w14:textId="5ACED8C1" w:rsidR="005A1E17" w:rsidRPr="00983061" w:rsidRDefault="005A1E17" w:rsidP="002E3390">
            <w:pPr>
              <w:pStyle w:val="1fe"/>
              <w:rPr>
                <w:snapToGrid w:val="0"/>
              </w:rPr>
            </w:pPr>
            <w:r w:rsidRPr="00983061">
              <w:rPr>
                <w:snapToGrid w:val="0"/>
              </w:rPr>
              <w:t>SW</w:t>
            </w:r>
          </w:p>
        </w:tc>
        <w:tc>
          <w:tcPr>
            <w:tcW w:w="938" w:type="pct"/>
            <w:vAlign w:val="center"/>
          </w:tcPr>
          <w:p w14:paraId="410E1B53" w14:textId="4C5E4C90" w:rsidR="005A1E17" w:rsidRPr="00983061" w:rsidRDefault="005A1E17" w:rsidP="002E3390">
            <w:pPr>
              <w:pStyle w:val="1fe"/>
              <w:rPr>
                <w:snapToGrid w:val="0"/>
              </w:rPr>
            </w:pPr>
            <w:r w:rsidRPr="00983061">
              <w:rPr>
                <w:snapToGrid w:val="0"/>
              </w:rPr>
              <w:t>约</w:t>
            </w:r>
            <w:r w:rsidRPr="00983061">
              <w:rPr>
                <w:snapToGrid w:val="0"/>
              </w:rPr>
              <w:t xml:space="preserve"> 600 </w:t>
            </w:r>
            <w:r w:rsidRPr="00983061">
              <w:rPr>
                <w:snapToGrid w:val="0"/>
              </w:rPr>
              <w:t>人</w:t>
            </w:r>
          </w:p>
        </w:tc>
        <w:tc>
          <w:tcPr>
            <w:tcW w:w="1247" w:type="pct"/>
            <w:vMerge/>
            <w:vAlign w:val="center"/>
          </w:tcPr>
          <w:p w14:paraId="553B237B" w14:textId="77777777" w:rsidR="005A1E17" w:rsidRPr="00983061" w:rsidRDefault="005A1E17" w:rsidP="002E3390">
            <w:pPr>
              <w:pStyle w:val="1fe"/>
              <w:rPr>
                <w:snapToGrid w:val="0"/>
                <w:sz w:val="20"/>
              </w:rPr>
            </w:pPr>
          </w:p>
        </w:tc>
      </w:tr>
      <w:tr w:rsidR="005A1E17" w:rsidRPr="00983061" w14:paraId="2DB3C811" w14:textId="77777777" w:rsidTr="005A1E17">
        <w:tc>
          <w:tcPr>
            <w:tcW w:w="499" w:type="pct"/>
            <w:vMerge/>
            <w:vAlign w:val="center"/>
          </w:tcPr>
          <w:p w14:paraId="4CB29AFF" w14:textId="77777777" w:rsidR="005A1E17" w:rsidRPr="00983061" w:rsidRDefault="005A1E17" w:rsidP="002E3390">
            <w:pPr>
              <w:pStyle w:val="1fe"/>
              <w:rPr>
                <w:snapToGrid w:val="0"/>
                <w:sz w:val="20"/>
              </w:rPr>
            </w:pPr>
          </w:p>
        </w:tc>
        <w:tc>
          <w:tcPr>
            <w:tcW w:w="1017" w:type="pct"/>
            <w:vAlign w:val="center"/>
          </w:tcPr>
          <w:p w14:paraId="7AF104F2" w14:textId="58AC1218" w:rsidR="005A1E17" w:rsidRPr="00983061" w:rsidRDefault="005A1E17" w:rsidP="002E3390">
            <w:pPr>
              <w:pStyle w:val="1fe"/>
              <w:rPr>
                <w:snapToGrid w:val="0"/>
              </w:rPr>
            </w:pPr>
            <w:r w:rsidRPr="00983061">
              <w:rPr>
                <w:snapToGrid w:val="0"/>
              </w:rPr>
              <w:t>大冲村</w:t>
            </w:r>
          </w:p>
        </w:tc>
        <w:tc>
          <w:tcPr>
            <w:tcW w:w="729" w:type="pct"/>
            <w:vAlign w:val="center"/>
          </w:tcPr>
          <w:p w14:paraId="0B57AFBA" w14:textId="5C3EFE21" w:rsidR="005A1E17" w:rsidRPr="00983061" w:rsidRDefault="005A1E17" w:rsidP="002E3390">
            <w:pPr>
              <w:pStyle w:val="1fe"/>
              <w:rPr>
                <w:snapToGrid w:val="0"/>
              </w:rPr>
            </w:pPr>
            <w:r w:rsidRPr="00983061">
              <w:rPr>
                <w:snapToGrid w:val="0"/>
              </w:rPr>
              <w:t>2800</w:t>
            </w:r>
          </w:p>
        </w:tc>
        <w:tc>
          <w:tcPr>
            <w:tcW w:w="569" w:type="pct"/>
            <w:vAlign w:val="center"/>
          </w:tcPr>
          <w:p w14:paraId="3DFD3721" w14:textId="77A828E7" w:rsidR="005A1E17" w:rsidRPr="00983061" w:rsidRDefault="005A1E17" w:rsidP="002E3390">
            <w:pPr>
              <w:pStyle w:val="1fe"/>
              <w:rPr>
                <w:snapToGrid w:val="0"/>
              </w:rPr>
            </w:pPr>
            <w:r w:rsidRPr="00983061">
              <w:rPr>
                <w:snapToGrid w:val="0"/>
              </w:rPr>
              <w:t>SW</w:t>
            </w:r>
          </w:p>
        </w:tc>
        <w:tc>
          <w:tcPr>
            <w:tcW w:w="938" w:type="pct"/>
            <w:vAlign w:val="center"/>
          </w:tcPr>
          <w:p w14:paraId="3638CE8C" w14:textId="09361BDC" w:rsidR="005A1E17" w:rsidRPr="00983061" w:rsidRDefault="005A1E17" w:rsidP="002E3390">
            <w:pPr>
              <w:pStyle w:val="1fe"/>
              <w:rPr>
                <w:snapToGrid w:val="0"/>
              </w:rPr>
            </w:pPr>
            <w:r w:rsidRPr="00983061">
              <w:rPr>
                <w:snapToGrid w:val="0"/>
              </w:rPr>
              <w:t>约</w:t>
            </w:r>
            <w:r w:rsidRPr="00983061">
              <w:rPr>
                <w:snapToGrid w:val="0"/>
              </w:rPr>
              <w:t xml:space="preserve"> 2000 </w:t>
            </w:r>
            <w:r w:rsidRPr="00983061">
              <w:rPr>
                <w:snapToGrid w:val="0"/>
              </w:rPr>
              <w:t>人</w:t>
            </w:r>
          </w:p>
        </w:tc>
        <w:tc>
          <w:tcPr>
            <w:tcW w:w="1247" w:type="pct"/>
            <w:vMerge/>
            <w:vAlign w:val="center"/>
          </w:tcPr>
          <w:p w14:paraId="3C58975E" w14:textId="77777777" w:rsidR="005A1E17" w:rsidRPr="00983061" w:rsidRDefault="005A1E17" w:rsidP="002E3390">
            <w:pPr>
              <w:pStyle w:val="1fe"/>
              <w:rPr>
                <w:snapToGrid w:val="0"/>
                <w:sz w:val="20"/>
              </w:rPr>
            </w:pPr>
          </w:p>
        </w:tc>
      </w:tr>
      <w:tr w:rsidR="005A1E17" w:rsidRPr="00983061" w14:paraId="7A2A4EAE" w14:textId="77777777" w:rsidTr="005A1E17">
        <w:tc>
          <w:tcPr>
            <w:tcW w:w="499" w:type="pct"/>
            <w:vMerge/>
            <w:vAlign w:val="center"/>
          </w:tcPr>
          <w:p w14:paraId="0B528C6B" w14:textId="77777777" w:rsidR="005A1E17" w:rsidRPr="00983061" w:rsidRDefault="005A1E17" w:rsidP="002E3390">
            <w:pPr>
              <w:pStyle w:val="1fe"/>
              <w:rPr>
                <w:snapToGrid w:val="0"/>
                <w:sz w:val="20"/>
              </w:rPr>
            </w:pPr>
          </w:p>
        </w:tc>
        <w:tc>
          <w:tcPr>
            <w:tcW w:w="1017" w:type="pct"/>
            <w:vAlign w:val="center"/>
          </w:tcPr>
          <w:p w14:paraId="78E1A12F" w14:textId="77777777" w:rsidR="005A1E17" w:rsidRPr="00983061" w:rsidRDefault="005A1E17" w:rsidP="002E3390">
            <w:pPr>
              <w:pStyle w:val="1fe"/>
              <w:rPr>
                <w:snapToGrid w:val="0"/>
              </w:rPr>
            </w:pPr>
            <w:r w:rsidRPr="00983061">
              <w:rPr>
                <w:snapToGrid w:val="0"/>
              </w:rPr>
              <w:t>陈庄</w:t>
            </w:r>
          </w:p>
        </w:tc>
        <w:tc>
          <w:tcPr>
            <w:tcW w:w="729" w:type="pct"/>
            <w:vAlign w:val="center"/>
          </w:tcPr>
          <w:p w14:paraId="02F190BF" w14:textId="77777777" w:rsidR="005A1E17" w:rsidRPr="00983061" w:rsidRDefault="005A1E17" w:rsidP="002E3390">
            <w:pPr>
              <w:pStyle w:val="1fe"/>
              <w:rPr>
                <w:snapToGrid w:val="0"/>
              </w:rPr>
            </w:pPr>
            <w:r w:rsidRPr="00983061">
              <w:rPr>
                <w:snapToGrid w:val="0"/>
              </w:rPr>
              <w:t>4900</w:t>
            </w:r>
          </w:p>
        </w:tc>
        <w:tc>
          <w:tcPr>
            <w:tcW w:w="569" w:type="pct"/>
            <w:vAlign w:val="center"/>
          </w:tcPr>
          <w:p w14:paraId="084AAEDB" w14:textId="77777777" w:rsidR="005A1E17" w:rsidRPr="00983061" w:rsidRDefault="005A1E17" w:rsidP="002E3390">
            <w:pPr>
              <w:pStyle w:val="1fe"/>
              <w:rPr>
                <w:snapToGrid w:val="0"/>
              </w:rPr>
            </w:pPr>
            <w:r w:rsidRPr="00983061">
              <w:rPr>
                <w:snapToGrid w:val="0"/>
              </w:rPr>
              <w:t>SW</w:t>
            </w:r>
          </w:p>
        </w:tc>
        <w:tc>
          <w:tcPr>
            <w:tcW w:w="938" w:type="pct"/>
            <w:vAlign w:val="center"/>
          </w:tcPr>
          <w:p w14:paraId="3422B545" w14:textId="77777777" w:rsidR="005A1E17" w:rsidRPr="00983061" w:rsidRDefault="005A1E17" w:rsidP="002E3390">
            <w:pPr>
              <w:pStyle w:val="1fe"/>
              <w:rPr>
                <w:snapToGrid w:val="0"/>
              </w:rPr>
            </w:pPr>
            <w:r w:rsidRPr="00983061">
              <w:rPr>
                <w:snapToGrid w:val="0"/>
              </w:rPr>
              <w:t>约</w:t>
            </w:r>
            <w:r w:rsidRPr="00983061">
              <w:rPr>
                <w:snapToGrid w:val="0"/>
              </w:rPr>
              <w:t xml:space="preserve"> 600 </w:t>
            </w:r>
            <w:r w:rsidRPr="00983061">
              <w:rPr>
                <w:snapToGrid w:val="0"/>
              </w:rPr>
              <w:t>人</w:t>
            </w:r>
          </w:p>
        </w:tc>
        <w:tc>
          <w:tcPr>
            <w:tcW w:w="1247" w:type="pct"/>
            <w:vMerge/>
            <w:vAlign w:val="center"/>
          </w:tcPr>
          <w:p w14:paraId="3290DAE5" w14:textId="77777777" w:rsidR="005A1E17" w:rsidRPr="00983061" w:rsidRDefault="005A1E17" w:rsidP="002E3390">
            <w:pPr>
              <w:pStyle w:val="1fe"/>
              <w:rPr>
                <w:snapToGrid w:val="0"/>
                <w:sz w:val="20"/>
              </w:rPr>
            </w:pPr>
          </w:p>
        </w:tc>
      </w:tr>
      <w:tr w:rsidR="005A1E17" w:rsidRPr="00983061" w14:paraId="447ED0B9" w14:textId="77777777" w:rsidTr="005A1E17">
        <w:tc>
          <w:tcPr>
            <w:tcW w:w="499" w:type="pct"/>
            <w:vMerge/>
            <w:vAlign w:val="center"/>
          </w:tcPr>
          <w:p w14:paraId="44195658" w14:textId="77777777" w:rsidR="005A1E17" w:rsidRPr="00983061" w:rsidRDefault="005A1E17" w:rsidP="002E3390">
            <w:pPr>
              <w:pStyle w:val="1fe"/>
              <w:rPr>
                <w:snapToGrid w:val="0"/>
                <w:sz w:val="20"/>
              </w:rPr>
            </w:pPr>
          </w:p>
        </w:tc>
        <w:tc>
          <w:tcPr>
            <w:tcW w:w="1017" w:type="pct"/>
            <w:vAlign w:val="center"/>
          </w:tcPr>
          <w:p w14:paraId="1B124A35" w14:textId="77777777" w:rsidR="005A1E17" w:rsidRPr="00983061" w:rsidRDefault="005A1E17" w:rsidP="002E3390">
            <w:pPr>
              <w:pStyle w:val="1fe"/>
              <w:rPr>
                <w:snapToGrid w:val="0"/>
              </w:rPr>
            </w:pPr>
            <w:proofErr w:type="gramStart"/>
            <w:r w:rsidRPr="00983061">
              <w:rPr>
                <w:snapToGrid w:val="0"/>
              </w:rPr>
              <w:t>坝南</w:t>
            </w:r>
            <w:proofErr w:type="gramEnd"/>
          </w:p>
        </w:tc>
        <w:tc>
          <w:tcPr>
            <w:tcW w:w="729" w:type="pct"/>
            <w:vAlign w:val="center"/>
          </w:tcPr>
          <w:p w14:paraId="27B59DBC" w14:textId="77777777" w:rsidR="005A1E17" w:rsidRPr="00983061" w:rsidRDefault="005A1E17" w:rsidP="002E3390">
            <w:pPr>
              <w:pStyle w:val="1fe"/>
              <w:rPr>
                <w:snapToGrid w:val="0"/>
              </w:rPr>
            </w:pPr>
            <w:r w:rsidRPr="00983061">
              <w:rPr>
                <w:snapToGrid w:val="0"/>
              </w:rPr>
              <w:t>3300</w:t>
            </w:r>
          </w:p>
        </w:tc>
        <w:tc>
          <w:tcPr>
            <w:tcW w:w="569" w:type="pct"/>
            <w:vAlign w:val="center"/>
          </w:tcPr>
          <w:p w14:paraId="7D70FDE6" w14:textId="77777777" w:rsidR="005A1E17" w:rsidRPr="00983061" w:rsidRDefault="005A1E17" w:rsidP="002E3390">
            <w:pPr>
              <w:pStyle w:val="1fe"/>
              <w:rPr>
                <w:snapToGrid w:val="0"/>
              </w:rPr>
            </w:pPr>
            <w:r w:rsidRPr="00983061">
              <w:rPr>
                <w:snapToGrid w:val="0"/>
              </w:rPr>
              <w:t>SW</w:t>
            </w:r>
          </w:p>
        </w:tc>
        <w:tc>
          <w:tcPr>
            <w:tcW w:w="938" w:type="pct"/>
            <w:vAlign w:val="center"/>
          </w:tcPr>
          <w:p w14:paraId="72C96121" w14:textId="77777777" w:rsidR="005A1E17" w:rsidRPr="00983061" w:rsidRDefault="005A1E17" w:rsidP="002E3390">
            <w:pPr>
              <w:pStyle w:val="1fe"/>
              <w:rPr>
                <w:snapToGrid w:val="0"/>
              </w:rPr>
            </w:pPr>
            <w:r w:rsidRPr="00983061">
              <w:rPr>
                <w:snapToGrid w:val="0"/>
              </w:rPr>
              <w:t>约</w:t>
            </w:r>
            <w:r w:rsidRPr="00983061">
              <w:rPr>
                <w:snapToGrid w:val="0"/>
              </w:rPr>
              <w:t xml:space="preserve"> 800 </w:t>
            </w:r>
            <w:r w:rsidRPr="00983061">
              <w:rPr>
                <w:snapToGrid w:val="0"/>
              </w:rPr>
              <w:t>人</w:t>
            </w:r>
          </w:p>
        </w:tc>
        <w:tc>
          <w:tcPr>
            <w:tcW w:w="1247" w:type="pct"/>
            <w:vMerge/>
            <w:vAlign w:val="center"/>
          </w:tcPr>
          <w:p w14:paraId="32A02381" w14:textId="77777777" w:rsidR="005A1E17" w:rsidRPr="00983061" w:rsidRDefault="005A1E17" w:rsidP="002E3390">
            <w:pPr>
              <w:pStyle w:val="1fe"/>
              <w:rPr>
                <w:snapToGrid w:val="0"/>
                <w:sz w:val="20"/>
              </w:rPr>
            </w:pPr>
          </w:p>
        </w:tc>
      </w:tr>
      <w:tr w:rsidR="004D17E2" w:rsidRPr="00983061" w14:paraId="245CD898" w14:textId="77777777" w:rsidTr="005A1E17">
        <w:tc>
          <w:tcPr>
            <w:tcW w:w="499" w:type="pct"/>
            <w:vMerge/>
            <w:vAlign w:val="center"/>
          </w:tcPr>
          <w:p w14:paraId="501A2046" w14:textId="77777777" w:rsidR="004D17E2" w:rsidRPr="00983061" w:rsidRDefault="004D17E2" w:rsidP="002E3390">
            <w:pPr>
              <w:pStyle w:val="1fe"/>
              <w:rPr>
                <w:snapToGrid w:val="0"/>
                <w:sz w:val="20"/>
              </w:rPr>
            </w:pPr>
          </w:p>
        </w:tc>
        <w:tc>
          <w:tcPr>
            <w:tcW w:w="1017" w:type="pct"/>
            <w:vAlign w:val="center"/>
          </w:tcPr>
          <w:p w14:paraId="1554F9D2" w14:textId="1E7DE626" w:rsidR="004D17E2" w:rsidRPr="00983061" w:rsidRDefault="004D17E2" w:rsidP="002E3390">
            <w:pPr>
              <w:pStyle w:val="1fe"/>
              <w:rPr>
                <w:snapToGrid w:val="0"/>
              </w:rPr>
            </w:pPr>
            <w:r w:rsidRPr="00983061">
              <w:rPr>
                <w:snapToGrid w:val="0"/>
              </w:rPr>
              <w:t>小冲村</w:t>
            </w:r>
          </w:p>
        </w:tc>
        <w:tc>
          <w:tcPr>
            <w:tcW w:w="729" w:type="pct"/>
            <w:vAlign w:val="center"/>
          </w:tcPr>
          <w:p w14:paraId="78009F57" w14:textId="5EF2F3A7" w:rsidR="004D17E2" w:rsidRPr="00983061" w:rsidRDefault="004D17E2" w:rsidP="002E3390">
            <w:pPr>
              <w:pStyle w:val="1fe"/>
              <w:rPr>
                <w:snapToGrid w:val="0"/>
              </w:rPr>
            </w:pPr>
            <w:r w:rsidRPr="00983061">
              <w:rPr>
                <w:snapToGrid w:val="0"/>
              </w:rPr>
              <w:t>3200</w:t>
            </w:r>
          </w:p>
        </w:tc>
        <w:tc>
          <w:tcPr>
            <w:tcW w:w="569" w:type="pct"/>
            <w:vAlign w:val="center"/>
          </w:tcPr>
          <w:p w14:paraId="4AEDB355" w14:textId="297A422F" w:rsidR="004D17E2" w:rsidRPr="00983061" w:rsidRDefault="004D17E2" w:rsidP="002E3390">
            <w:pPr>
              <w:pStyle w:val="1fe"/>
              <w:rPr>
                <w:snapToGrid w:val="0"/>
              </w:rPr>
            </w:pPr>
            <w:r w:rsidRPr="00983061">
              <w:rPr>
                <w:snapToGrid w:val="0"/>
              </w:rPr>
              <w:t>SW</w:t>
            </w:r>
          </w:p>
        </w:tc>
        <w:tc>
          <w:tcPr>
            <w:tcW w:w="938" w:type="pct"/>
            <w:vAlign w:val="center"/>
          </w:tcPr>
          <w:p w14:paraId="1C059EEB" w14:textId="5249C9DC" w:rsidR="004D17E2" w:rsidRPr="00983061" w:rsidRDefault="004D17E2" w:rsidP="002E3390">
            <w:pPr>
              <w:pStyle w:val="1fe"/>
              <w:rPr>
                <w:snapToGrid w:val="0"/>
              </w:rPr>
            </w:pPr>
            <w:r w:rsidRPr="00983061">
              <w:rPr>
                <w:snapToGrid w:val="0"/>
              </w:rPr>
              <w:t>约</w:t>
            </w:r>
            <w:r w:rsidRPr="00983061">
              <w:rPr>
                <w:snapToGrid w:val="0"/>
              </w:rPr>
              <w:t xml:space="preserve"> 600 </w:t>
            </w:r>
            <w:r w:rsidRPr="00983061">
              <w:rPr>
                <w:snapToGrid w:val="0"/>
              </w:rPr>
              <w:t>人</w:t>
            </w:r>
          </w:p>
        </w:tc>
        <w:tc>
          <w:tcPr>
            <w:tcW w:w="1247" w:type="pct"/>
            <w:vMerge/>
            <w:vAlign w:val="center"/>
          </w:tcPr>
          <w:p w14:paraId="1EAE6B73" w14:textId="77777777" w:rsidR="004D17E2" w:rsidRPr="00983061" w:rsidRDefault="004D17E2" w:rsidP="002E3390">
            <w:pPr>
              <w:pStyle w:val="1fe"/>
              <w:rPr>
                <w:snapToGrid w:val="0"/>
                <w:sz w:val="20"/>
              </w:rPr>
            </w:pPr>
          </w:p>
        </w:tc>
      </w:tr>
      <w:tr w:rsidR="004D17E2" w:rsidRPr="00983061" w14:paraId="613BA865" w14:textId="77777777" w:rsidTr="005A1E17">
        <w:tc>
          <w:tcPr>
            <w:tcW w:w="499" w:type="pct"/>
            <w:vMerge/>
            <w:vAlign w:val="center"/>
          </w:tcPr>
          <w:p w14:paraId="18EE1371" w14:textId="77777777" w:rsidR="004D17E2" w:rsidRPr="00983061" w:rsidRDefault="004D17E2" w:rsidP="002E3390">
            <w:pPr>
              <w:pStyle w:val="1fe"/>
              <w:rPr>
                <w:snapToGrid w:val="0"/>
                <w:sz w:val="20"/>
              </w:rPr>
            </w:pPr>
          </w:p>
        </w:tc>
        <w:tc>
          <w:tcPr>
            <w:tcW w:w="1017" w:type="pct"/>
            <w:vAlign w:val="center"/>
          </w:tcPr>
          <w:p w14:paraId="006C8FD3" w14:textId="73D1CD04" w:rsidR="004D17E2" w:rsidRPr="00983061" w:rsidRDefault="004D17E2" w:rsidP="002E3390">
            <w:pPr>
              <w:pStyle w:val="1fe"/>
              <w:rPr>
                <w:snapToGrid w:val="0"/>
              </w:rPr>
            </w:pPr>
            <w:r w:rsidRPr="00983061">
              <w:rPr>
                <w:snapToGrid w:val="0"/>
              </w:rPr>
              <w:t>西王庄</w:t>
            </w:r>
          </w:p>
        </w:tc>
        <w:tc>
          <w:tcPr>
            <w:tcW w:w="729" w:type="pct"/>
            <w:vAlign w:val="center"/>
          </w:tcPr>
          <w:p w14:paraId="5FD646DA" w14:textId="52B31953" w:rsidR="004D17E2" w:rsidRPr="00983061" w:rsidRDefault="004D17E2" w:rsidP="002E3390">
            <w:pPr>
              <w:pStyle w:val="1fe"/>
              <w:rPr>
                <w:snapToGrid w:val="0"/>
              </w:rPr>
            </w:pPr>
            <w:r w:rsidRPr="00983061">
              <w:rPr>
                <w:snapToGrid w:val="0"/>
              </w:rPr>
              <w:t>4000</w:t>
            </w:r>
          </w:p>
        </w:tc>
        <w:tc>
          <w:tcPr>
            <w:tcW w:w="569" w:type="pct"/>
            <w:vAlign w:val="center"/>
          </w:tcPr>
          <w:p w14:paraId="3A68F1B0" w14:textId="3BDF5D32" w:rsidR="004D17E2" w:rsidRPr="00983061" w:rsidRDefault="004D17E2" w:rsidP="002E3390">
            <w:pPr>
              <w:pStyle w:val="1fe"/>
              <w:rPr>
                <w:snapToGrid w:val="0"/>
              </w:rPr>
            </w:pPr>
            <w:r w:rsidRPr="00983061">
              <w:rPr>
                <w:snapToGrid w:val="0"/>
              </w:rPr>
              <w:t>W</w:t>
            </w:r>
          </w:p>
        </w:tc>
        <w:tc>
          <w:tcPr>
            <w:tcW w:w="938" w:type="pct"/>
            <w:vAlign w:val="center"/>
          </w:tcPr>
          <w:p w14:paraId="670CBFBB" w14:textId="03070B0E" w:rsidR="004D17E2" w:rsidRPr="00983061" w:rsidRDefault="004D17E2" w:rsidP="002E3390">
            <w:pPr>
              <w:pStyle w:val="1fe"/>
              <w:rPr>
                <w:snapToGrid w:val="0"/>
              </w:rPr>
            </w:pPr>
            <w:r w:rsidRPr="00983061">
              <w:rPr>
                <w:snapToGrid w:val="0"/>
              </w:rPr>
              <w:t>约</w:t>
            </w:r>
            <w:r w:rsidRPr="00983061">
              <w:rPr>
                <w:snapToGrid w:val="0"/>
              </w:rPr>
              <w:t xml:space="preserve"> 800 </w:t>
            </w:r>
            <w:r w:rsidRPr="00983061">
              <w:rPr>
                <w:snapToGrid w:val="0"/>
              </w:rPr>
              <w:t>人</w:t>
            </w:r>
          </w:p>
        </w:tc>
        <w:tc>
          <w:tcPr>
            <w:tcW w:w="1247" w:type="pct"/>
            <w:vMerge/>
            <w:vAlign w:val="center"/>
          </w:tcPr>
          <w:p w14:paraId="6F245E1E" w14:textId="77777777" w:rsidR="004D17E2" w:rsidRPr="00983061" w:rsidRDefault="004D17E2" w:rsidP="002E3390">
            <w:pPr>
              <w:pStyle w:val="1fe"/>
              <w:rPr>
                <w:snapToGrid w:val="0"/>
                <w:sz w:val="20"/>
              </w:rPr>
            </w:pPr>
          </w:p>
        </w:tc>
      </w:tr>
      <w:tr w:rsidR="004D17E2" w:rsidRPr="00983061" w14:paraId="2C54AB22" w14:textId="77777777" w:rsidTr="005A1E17">
        <w:tc>
          <w:tcPr>
            <w:tcW w:w="499" w:type="pct"/>
            <w:vMerge/>
            <w:vAlign w:val="center"/>
          </w:tcPr>
          <w:p w14:paraId="621BE26B" w14:textId="77777777" w:rsidR="004D17E2" w:rsidRPr="00983061" w:rsidRDefault="004D17E2" w:rsidP="002E3390">
            <w:pPr>
              <w:pStyle w:val="1fe"/>
              <w:rPr>
                <w:snapToGrid w:val="0"/>
                <w:sz w:val="2"/>
                <w:szCs w:val="2"/>
              </w:rPr>
            </w:pPr>
          </w:p>
        </w:tc>
        <w:tc>
          <w:tcPr>
            <w:tcW w:w="1017" w:type="pct"/>
            <w:vAlign w:val="center"/>
          </w:tcPr>
          <w:p w14:paraId="62CA0C38" w14:textId="77777777" w:rsidR="004D17E2" w:rsidRPr="00983061" w:rsidRDefault="004D17E2" w:rsidP="002E3390">
            <w:pPr>
              <w:pStyle w:val="1fe"/>
              <w:rPr>
                <w:snapToGrid w:val="0"/>
              </w:rPr>
            </w:pPr>
            <w:proofErr w:type="gramStart"/>
            <w:r w:rsidRPr="00983061">
              <w:rPr>
                <w:snapToGrid w:val="0"/>
              </w:rPr>
              <w:t>倪</w:t>
            </w:r>
            <w:proofErr w:type="gramEnd"/>
            <w:r w:rsidRPr="00983061">
              <w:rPr>
                <w:snapToGrid w:val="0"/>
              </w:rPr>
              <w:t>墩村</w:t>
            </w:r>
          </w:p>
        </w:tc>
        <w:tc>
          <w:tcPr>
            <w:tcW w:w="729" w:type="pct"/>
            <w:vAlign w:val="center"/>
          </w:tcPr>
          <w:p w14:paraId="7C43A904" w14:textId="77777777" w:rsidR="004D17E2" w:rsidRPr="00983061" w:rsidRDefault="004D17E2" w:rsidP="002E3390">
            <w:pPr>
              <w:pStyle w:val="1fe"/>
              <w:rPr>
                <w:snapToGrid w:val="0"/>
              </w:rPr>
            </w:pPr>
            <w:r w:rsidRPr="00983061">
              <w:rPr>
                <w:snapToGrid w:val="0"/>
              </w:rPr>
              <w:t>3600</w:t>
            </w:r>
          </w:p>
        </w:tc>
        <w:tc>
          <w:tcPr>
            <w:tcW w:w="569" w:type="pct"/>
            <w:vAlign w:val="center"/>
          </w:tcPr>
          <w:p w14:paraId="4AB7F524" w14:textId="77777777" w:rsidR="004D17E2" w:rsidRPr="00983061" w:rsidRDefault="004D17E2" w:rsidP="002E3390">
            <w:pPr>
              <w:pStyle w:val="1fe"/>
              <w:rPr>
                <w:snapToGrid w:val="0"/>
              </w:rPr>
            </w:pPr>
            <w:r w:rsidRPr="00983061">
              <w:rPr>
                <w:snapToGrid w:val="0"/>
              </w:rPr>
              <w:t>NW</w:t>
            </w:r>
          </w:p>
        </w:tc>
        <w:tc>
          <w:tcPr>
            <w:tcW w:w="938" w:type="pct"/>
            <w:vAlign w:val="center"/>
          </w:tcPr>
          <w:p w14:paraId="0E443521" w14:textId="77777777" w:rsidR="004D17E2" w:rsidRPr="00983061" w:rsidRDefault="004D17E2" w:rsidP="002E3390">
            <w:pPr>
              <w:pStyle w:val="1fe"/>
              <w:rPr>
                <w:snapToGrid w:val="0"/>
              </w:rPr>
            </w:pPr>
            <w:r w:rsidRPr="00983061">
              <w:rPr>
                <w:snapToGrid w:val="0"/>
              </w:rPr>
              <w:t>约</w:t>
            </w:r>
            <w:r w:rsidRPr="00983061">
              <w:rPr>
                <w:snapToGrid w:val="0"/>
              </w:rPr>
              <w:t xml:space="preserve"> </w:t>
            </w:r>
            <w:r w:rsidRPr="00983061">
              <w:rPr>
                <w:rFonts w:eastAsia="Times New Roman"/>
                <w:snapToGrid w:val="0"/>
              </w:rPr>
              <w:t xml:space="preserve">1000 </w:t>
            </w:r>
            <w:r w:rsidRPr="00983061">
              <w:rPr>
                <w:snapToGrid w:val="0"/>
              </w:rPr>
              <w:t>人</w:t>
            </w:r>
          </w:p>
        </w:tc>
        <w:tc>
          <w:tcPr>
            <w:tcW w:w="1247" w:type="pct"/>
            <w:vMerge/>
            <w:vAlign w:val="center"/>
          </w:tcPr>
          <w:p w14:paraId="69B6FEAA" w14:textId="77777777" w:rsidR="004D17E2" w:rsidRPr="00983061" w:rsidRDefault="004D17E2" w:rsidP="002E3390">
            <w:pPr>
              <w:pStyle w:val="1fe"/>
              <w:rPr>
                <w:snapToGrid w:val="0"/>
                <w:sz w:val="2"/>
                <w:szCs w:val="2"/>
              </w:rPr>
            </w:pPr>
          </w:p>
        </w:tc>
      </w:tr>
      <w:tr w:rsidR="004D17E2" w:rsidRPr="00983061" w14:paraId="08B3AE72" w14:textId="77777777" w:rsidTr="005A1E17">
        <w:tc>
          <w:tcPr>
            <w:tcW w:w="499" w:type="pct"/>
            <w:vMerge/>
            <w:vAlign w:val="center"/>
          </w:tcPr>
          <w:p w14:paraId="4735F5FE" w14:textId="77777777" w:rsidR="004D17E2" w:rsidRPr="00983061" w:rsidRDefault="004D17E2" w:rsidP="002E3390">
            <w:pPr>
              <w:pStyle w:val="1fe"/>
              <w:rPr>
                <w:snapToGrid w:val="0"/>
                <w:sz w:val="2"/>
                <w:szCs w:val="2"/>
              </w:rPr>
            </w:pPr>
          </w:p>
        </w:tc>
        <w:tc>
          <w:tcPr>
            <w:tcW w:w="1017" w:type="pct"/>
            <w:vAlign w:val="center"/>
          </w:tcPr>
          <w:p w14:paraId="7C2AE56A" w14:textId="77777777" w:rsidR="004D17E2" w:rsidRPr="00983061" w:rsidRDefault="004D17E2" w:rsidP="002E3390">
            <w:pPr>
              <w:pStyle w:val="1fe"/>
              <w:rPr>
                <w:snapToGrid w:val="0"/>
              </w:rPr>
            </w:pPr>
            <w:r w:rsidRPr="00983061">
              <w:rPr>
                <w:snapToGrid w:val="0"/>
              </w:rPr>
              <w:t>大徐庄</w:t>
            </w:r>
          </w:p>
        </w:tc>
        <w:tc>
          <w:tcPr>
            <w:tcW w:w="729" w:type="pct"/>
            <w:vAlign w:val="center"/>
          </w:tcPr>
          <w:p w14:paraId="14B0130A" w14:textId="77777777" w:rsidR="004D17E2" w:rsidRPr="00983061" w:rsidRDefault="004D17E2" w:rsidP="002E3390">
            <w:pPr>
              <w:pStyle w:val="1fe"/>
              <w:rPr>
                <w:snapToGrid w:val="0"/>
              </w:rPr>
            </w:pPr>
            <w:r w:rsidRPr="00983061">
              <w:rPr>
                <w:snapToGrid w:val="0"/>
              </w:rPr>
              <w:t>3800</w:t>
            </w:r>
          </w:p>
        </w:tc>
        <w:tc>
          <w:tcPr>
            <w:tcW w:w="569" w:type="pct"/>
            <w:vAlign w:val="center"/>
          </w:tcPr>
          <w:p w14:paraId="41D7201A" w14:textId="77777777" w:rsidR="004D17E2" w:rsidRPr="00983061" w:rsidRDefault="004D17E2" w:rsidP="002E3390">
            <w:pPr>
              <w:pStyle w:val="1fe"/>
              <w:rPr>
                <w:snapToGrid w:val="0"/>
              </w:rPr>
            </w:pPr>
            <w:r w:rsidRPr="00983061">
              <w:rPr>
                <w:snapToGrid w:val="0"/>
              </w:rPr>
              <w:t>NW</w:t>
            </w:r>
          </w:p>
        </w:tc>
        <w:tc>
          <w:tcPr>
            <w:tcW w:w="938" w:type="pct"/>
            <w:vAlign w:val="center"/>
          </w:tcPr>
          <w:p w14:paraId="74F76B7F" w14:textId="77777777" w:rsidR="004D17E2" w:rsidRPr="00983061" w:rsidRDefault="004D17E2" w:rsidP="002E3390">
            <w:pPr>
              <w:pStyle w:val="1fe"/>
              <w:rPr>
                <w:snapToGrid w:val="0"/>
              </w:rPr>
            </w:pPr>
            <w:r w:rsidRPr="00983061">
              <w:rPr>
                <w:snapToGrid w:val="0"/>
              </w:rPr>
              <w:t>约</w:t>
            </w:r>
            <w:r w:rsidRPr="00983061">
              <w:rPr>
                <w:snapToGrid w:val="0"/>
              </w:rPr>
              <w:t xml:space="preserve"> </w:t>
            </w:r>
            <w:r w:rsidRPr="00983061">
              <w:rPr>
                <w:rFonts w:eastAsia="Times New Roman"/>
                <w:snapToGrid w:val="0"/>
              </w:rPr>
              <w:t xml:space="preserve">1000 </w:t>
            </w:r>
            <w:r w:rsidRPr="00983061">
              <w:rPr>
                <w:snapToGrid w:val="0"/>
              </w:rPr>
              <w:t>人</w:t>
            </w:r>
          </w:p>
        </w:tc>
        <w:tc>
          <w:tcPr>
            <w:tcW w:w="1247" w:type="pct"/>
            <w:vMerge/>
            <w:vAlign w:val="center"/>
          </w:tcPr>
          <w:p w14:paraId="52E3D01C" w14:textId="77777777" w:rsidR="004D17E2" w:rsidRPr="00983061" w:rsidRDefault="004D17E2" w:rsidP="002E3390">
            <w:pPr>
              <w:pStyle w:val="1fe"/>
              <w:rPr>
                <w:snapToGrid w:val="0"/>
                <w:sz w:val="2"/>
                <w:szCs w:val="2"/>
              </w:rPr>
            </w:pPr>
          </w:p>
        </w:tc>
      </w:tr>
      <w:tr w:rsidR="004D17E2" w:rsidRPr="00983061" w14:paraId="2201E91B" w14:textId="77777777" w:rsidTr="005A1E17">
        <w:tc>
          <w:tcPr>
            <w:tcW w:w="499" w:type="pct"/>
            <w:vMerge/>
            <w:vAlign w:val="center"/>
          </w:tcPr>
          <w:p w14:paraId="703810F2" w14:textId="77777777" w:rsidR="004D17E2" w:rsidRPr="00983061" w:rsidRDefault="004D17E2" w:rsidP="002E3390">
            <w:pPr>
              <w:pStyle w:val="1fe"/>
              <w:rPr>
                <w:snapToGrid w:val="0"/>
                <w:sz w:val="2"/>
                <w:szCs w:val="2"/>
              </w:rPr>
            </w:pPr>
          </w:p>
        </w:tc>
        <w:tc>
          <w:tcPr>
            <w:tcW w:w="1017" w:type="pct"/>
            <w:vAlign w:val="center"/>
          </w:tcPr>
          <w:p w14:paraId="31EF0355" w14:textId="77777777" w:rsidR="004D17E2" w:rsidRPr="00983061" w:rsidRDefault="004D17E2" w:rsidP="002E3390">
            <w:pPr>
              <w:pStyle w:val="1fe"/>
              <w:rPr>
                <w:snapToGrid w:val="0"/>
              </w:rPr>
            </w:pPr>
            <w:r w:rsidRPr="00983061">
              <w:rPr>
                <w:snapToGrid w:val="0"/>
              </w:rPr>
              <w:t>葛庄</w:t>
            </w:r>
          </w:p>
        </w:tc>
        <w:tc>
          <w:tcPr>
            <w:tcW w:w="729" w:type="pct"/>
            <w:vAlign w:val="center"/>
          </w:tcPr>
          <w:p w14:paraId="395FB19D" w14:textId="77777777" w:rsidR="004D17E2" w:rsidRPr="00983061" w:rsidRDefault="004D17E2" w:rsidP="002E3390">
            <w:pPr>
              <w:pStyle w:val="1fe"/>
              <w:rPr>
                <w:snapToGrid w:val="0"/>
              </w:rPr>
            </w:pPr>
            <w:r w:rsidRPr="00983061">
              <w:rPr>
                <w:snapToGrid w:val="0"/>
              </w:rPr>
              <w:t>3300</w:t>
            </w:r>
          </w:p>
        </w:tc>
        <w:tc>
          <w:tcPr>
            <w:tcW w:w="569" w:type="pct"/>
            <w:vAlign w:val="center"/>
          </w:tcPr>
          <w:p w14:paraId="272DB6CB" w14:textId="77777777" w:rsidR="004D17E2" w:rsidRPr="00983061" w:rsidRDefault="004D17E2" w:rsidP="002E3390">
            <w:pPr>
              <w:pStyle w:val="1fe"/>
              <w:rPr>
                <w:snapToGrid w:val="0"/>
              </w:rPr>
            </w:pPr>
            <w:r w:rsidRPr="00983061">
              <w:rPr>
                <w:snapToGrid w:val="0"/>
              </w:rPr>
              <w:t>NW</w:t>
            </w:r>
          </w:p>
        </w:tc>
        <w:tc>
          <w:tcPr>
            <w:tcW w:w="938" w:type="pct"/>
            <w:vAlign w:val="center"/>
          </w:tcPr>
          <w:p w14:paraId="1FCA4CA9" w14:textId="77777777" w:rsidR="004D17E2" w:rsidRPr="00983061" w:rsidRDefault="004D17E2" w:rsidP="002E3390">
            <w:pPr>
              <w:pStyle w:val="1fe"/>
              <w:rPr>
                <w:snapToGrid w:val="0"/>
              </w:rPr>
            </w:pPr>
            <w:r w:rsidRPr="00983061">
              <w:rPr>
                <w:snapToGrid w:val="0"/>
              </w:rPr>
              <w:t>约</w:t>
            </w:r>
            <w:r w:rsidRPr="00983061">
              <w:rPr>
                <w:snapToGrid w:val="0"/>
              </w:rPr>
              <w:t xml:space="preserve"> </w:t>
            </w:r>
            <w:r w:rsidRPr="00983061">
              <w:rPr>
                <w:rFonts w:eastAsia="Times New Roman"/>
                <w:snapToGrid w:val="0"/>
              </w:rPr>
              <w:t xml:space="preserve">1000 </w:t>
            </w:r>
            <w:r w:rsidRPr="00983061">
              <w:rPr>
                <w:snapToGrid w:val="0"/>
              </w:rPr>
              <w:t>人</w:t>
            </w:r>
          </w:p>
        </w:tc>
        <w:tc>
          <w:tcPr>
            <w:tcW w:w="1247" w:type="pct"/>
            <w:vMerge/>
            <w:vAlign w:val="center"/>
          </w:tcPr>
          <w:p w14:paraId="2EEBAABD" w14:textId="77777777" w:rsidR="004D17E2" w:rsidRPr="00983061" w:rsidRDefault="004D17E2" w:rsidP="002E3390">
            <w:pPr>
              <w:pStyle w:val="1fe"/>
              <w:rPr>
                <w:snapToGrid w:val="0"/>
                <w:sz w:val="2"/>
                <w:szCs w:val="2"/>
              </w:rPr>
            </w:pPr>
          </w:p>
        </w:tc>
      </w:tr>
      <w:tr w:rsidR="004D17E2" w:rsidRPr="00983061" w14:paraId="60499B71" w14:textId="77777777" w:rsidTr="005A1E17">
        <w:tc>
          <w:tcPr>
            <w:tcW w:w="499" w:type="pct"/>
            <w:vMerge/>
            <w:vAlign w:val="center"/>
          </w:tcPr>
          <w:p w14:paraId="3E587F7C" w14:textId="77777777" w:rsidR="004D17E2" w:rsidRPr="00983061" w:rsidRDefault="004D17E2" w:rsidP="002E3390">
            <w:pPr>
              <w:pStyle w:val="1fe"/>
              <w:rPr>
                <w:snapToGrid w:val="0"/>
                <w:sz w:val="2"/>
                <w:szCs w:val="2"/>
              </w:rPr>
            </w:pPr>
          </w:p>
        </w:tc>
        <w:tc>
          <w:tcPr>
            <w:tcW w:w="1017" w:type="pct"/>
            <w:vAlign w:val="center"/>
          </w:tcPr>
          <w:p w14:paraId="641F873F" w14:textId="77777777" w:rsidR="004D17E2" w:rsidRPr="00983061" w:rsidRDefault="004D17E2" w:rsidP="002E3390">
            <w:pPr>
              <w:pStyle w:val="1fe"/>
              <w:rPr>
                <w:snapToGrid w:val="0"/>
              </w:rPr>
            </w:pPr>
            <w:r w:rsidRPr="00983061">
              <w:rPr>
                <w:snapToGrid w:val="0"/>
              </w:rPr>
              <w:t>张庄</w:t>
            </w:r>
          </w:p>
        </w:tc>
        <w:tc>
          <w:tcPr>
            <w:tcW w:w="729" w:type="pct"/>
            <w:vAlign w:val="center"/>
          </w:tcPr>
          <w:p w14:paraId="28945581" w14:textId="77777777" w:rsidR="004D17E2" w:rsidRPr="00983061" w:rsidRDefault="004D17E2" w:rsidP="002E3390">
            <w:pPr>
              <w:pStyle w:val="1fe"/>
              <w:rPr>
                <w:snapToGrid w:val="0"/>
              </w:rPr>
            </w:pPr>
            <w:r w:rsidRPr="00983061">
              <w:rPr>
                <w:snapToGrid w:val="0"/>
              </w:rPr>
              <w:t>2800</w:t>
            </w:r>
          </w:p>
        </w:tc>
        <w:tc>
          <w:tcPr>
            <w:tcW w:w="569" w:type="pct"/>
            <w:vAlign w:val="center"/>
          </w:tcPr>
          <w:p w14:paraId="5DA0F2A1" w14:textId="77777777" w:rsidR="004D17E2" w:rsidRPr="00983061" w:rsidRDefault="004D17E2" w:rsidP="002E3390">
            <w:pPr>
              <w:pStyle w:val="1fe"/>
              <w:rPr>
                <w:snapToGrid w:val="0"/>
              </w:rPr>
            </w:pPr>
            <w:r w:rsidRPr="00983061">
              <w:rPr>
                <w:snapToGrid w:val="0"/>
              </w:rPr>
              <w:t>W</w:t>
            </w:r>
          </w:p>
        </w:tc>
        <w:tc>
          <w:tcPr>
            <w:tcW w:w="938" w:type="pct"/>
            <w:vAlign w:val="center"/>
          </w:tcPr>
          <w:p w14:paraId="0288F03F" w14:textId="77777777" w:rsidR="004D17E2" w:rsidRPr="00983061" w:rsidRDefault="004D17E2" w:rsidP="002E3390">
            <w:pPr>
              <w:pStyle w:val="1fe"/>
              <w:rPr>
                <w:snapToGrid w:val="0"/>
              </w:rPr>
            </w:pPr>
            <w:r w:rsidRPr="00983061">
              <w:rPr>
                <w:snapToGrid w:val="0"/>
              </w:rPr>
              <w:t>约</w:t>
            </w:r>
            <w:r w:rsidRPr="00983061">
              <w:rPr>
                <w:snapToGrid w:val="0"/>
              </w:rPr>
              <w:t xml:space="preserve"> </w:t>
            </w:r>
            <w:r w:rsidRPr="00983061">
              <w:rPr>
                <w:rFonts w:eastAsia="Times New Roman"/>
                <w:snapToGrid w:val="0"/>
              </w:rPr>
              <w:t xml:space="preserve">800 </w:t>
            </w:r>
            <w:r w:rsidRPr="00983061">
              <w:rPr>
                <w:snapToGrid w:val="0"/>
              </w:rPr>
              <w:t>人</w:t>
            </w:r>
          </w:p>
        </w:tc>
        <w:tc>
          <w:tcPr>
            <w:tcW w:w="1247" w:type="pct"/>
            <w:vMerge/>
            <w:vAlign w:val="center"/>
          </w:tcPr>
          <w:p w14:paraId="5A7547A0" w14:textId="77777777" w:rsidR="004D17E2" w:rsidRPr="00983061" w:rsidRDefault="004D17E2" w:rsidP="002E3390">
            <w:pPr>
              <w:pStyle w:val="1fe"/>
              <w:rPr>
                <w:snapToGrid w:val="0"/>
                <w:sz w:val="2"/>
                <w:szCs w:val="2"/>
              </w:rPr>
            </w:pPr>
          </w:p>
        </w:tc>
      </w:tr>
      <w:tr w:rsidR="004D17E2" w:rsidRPr="00983061" w14:paraId="3AA1090B" w14:textId="77777777" w:rsidTr="005A1E17">
        <w:tc>
          <w:tcPr>
            <w:tcW w:w="499" w:type="pct"/>
            <w:vMerge/>
            <w:vAlign w:val="center"/>
          </w:tcPr>
          <w:p w14:paraId="02DD387D" w14:textId="77777777" w:rsidR="004D17E2" w:rsidRPr="00983061" w:rsidRDefault="004D17E2" w:rsidP="002E3390">
            <w:pPr>
              <w:pStyle w:val="1fe"/>
              <w:rPr>
                <w:snapToGrid w:val="0"/>
                <w:sz w:val="2"/>
                <w:szCs w:val="2"/>
              </w:rPr>
            </w:pPr>
          </w:p>
        </w:tc>
        <w:tc>
          <w:tcPr>
            <w:tcW w:w="1017" w:type="pct"/>
            <w:vAlign w:val="center"/>
          </w:tcPr>
          <w:p w14:paraId="7BCCBF3D" w14:textId="77777777" w:rsidR="004D17E2" w:rsidRPr="00983061" w:rsidRDefault="004D17E2" w:rsidP="002E3390">
            <w:pPr>
              <w:pStyle w:val="1fe"/>
              <w:rPr>
                <w:snapToGrid w:val="0"/>
              </w:rPr>
            </w:pPr>
            <w:r w:rsidRPr="00983061">
              <w:rPr>
                <w:snapToGrid w:val="0"/>
              </w:rPr>
              <w:t>奋斗</w:t>
            </w:r>
          </w:p>
        </w:tc>
        <w:tc>
          <w:tcPr>
            <w:tcW w:w="729" w:type="pct"/>
            <w:vAlign w:val="center"/>
          </w:tcPr>
          <w:p w14:paraId="78D19154" w14:textId="77777777" w:rsidR="004D17E2" w:rsidRPr="00983061" w:rsidRDefault="004D17E2" w:rsidP="002E3390">
            <w:pPr>
              <w:pStyle w:val="1fe"/>
              <w:rPr>
                <w:snapToGrid w:val="0"/>
              </w:rPr>
            </w:pPr>
            <w:r w:rsidRPr="00983061">
              <w:rPr>
                <w:snapToGrid w:val="0"/>
              </w:rPr>
              <w:t>4500</w:t>
            </w:r>
          </w:p>
        </w:tc>
        <w:tc>
          <w:tcPr>
            <w:tcW w:w="569" w:type="pct"/>
            <w:vAlign w:val="center"/>
          </w:tcPr>
          <w:p w14:paraId="1AC13256" w14:textId="77777777" w:rsidR="004D17E2" w:rsidRPr="00983061" w:rsidRDefault="004D17E2" w:rsidP="002E3390">
            <w:pPr>
              <w:pStyle w:val="1fe"/>
              <w:rPr>
                <w:snapToGrid w:val="0"/>
              </w:rPr>
            </w:pPr>
            <w:r w:rsidRPr="00983061">
              <w:rPr>
                <w:snapToGrid w:val="0"/>
              </w:rPr>
              <w:t>W</w:t>
            </w:r>
          </w:p>
        </w:tc>
        <w:tc>
          <w:tcPr>
            <w:tcW w:w="938" w:type="pct"/>
            <w:vAlign w:val="center"/>
          </w:tcPr>
          <w:p w14:paraId="00B4D999" w14:textId="77777777" w:rsidR="004D17E2" w:rsidRPr="00983061" w:rsidRDefault="004D17E2" w:rsidP="002E3390">
            <w:pPr>
              <w:pStyle w:val="1fe"/>
              <w:rPr>
                <w:snapToGrid w:val="0"/>
              </w:rPr>
            </w:pPr>
            <w:r w:rsidRPr="00983061">
              <w:rPr>
                <w:snapToGrid w:val="0"/>
              </w:rPr>
              <w:t>约</w:t>
            </w:r>
            <w:r w:rsidRPr="00983061">
              <w:rPr>
                <w:snapToGrid w:val="0"/>
              </w:rPr>
              <w:t xml:space="preserve"> </w:t>
            </w:r>
            <w:r w:rsidRPr="00983061">
              <w:rPr>
                <w:rFonts w:eastAsia="Times New Roman"/>
                <w:snapToGrid w:val="0"/>
              </w:rPr>
              <w:t xml:space="preserve">1000 </w:t>
            </w:r>
            <w:r w:rsidRPr="00983061">
              <w:rPr>
                <w:snapToGrid w:val="0"/>
              </w:rPr>
              <w:t>人</w:t>
            </w:r>
          </w:p>
        </w:tc>
        <w:tc>
          <w:tcPr>
            <w:tcW w:w="1247" w:type="pct"/>
            <w:vMerge/>
            <w:vAlign w:val="center"/>
          </w:tcPr>
          <w:p w14:paraId="350C7995" w14:textId="77777777" w:rsidR="004D17E2" w:rsidRPr="00983061" w:rsidRDefault="004D17E2" w:rsidP="002E3390">
            <w:pPr>
              <w:pStyle w:val="1fe"/>
              <w:rPr>
                <w:snapToGrid w:val="0"/>
                <w:sz w:val="2"/>
                <w:szCs w:val="2"/>
              </w:rPr>
            </w:pPr>
          </w:p>
        </w:tc>
      </w:tr>
      <w:tr w:rsidR="004D17E2" w:rsidRPr="00983061" w14:paraId="782EA5DA" w14:textId="77777777" w:rsidTr="005A1E17">
        <w:tc>
          <w:tcPr>
            <w:tcW w:w="499" w:type="pct"/>
            <w:vMerge w:val="restart"/>
            <w:vAlign w:val="center"/>
          </w:tcPr>
          <w:p w14:paraId="4EE4CE03" w14:textId="77777777" w:rsidR="004D17E2" w:rsidRPr="00983061" w:rsidRDefault="004D17E2" w:rsidP="002E3390">
            <w:pPr>
              <w:pStyle w:val="1fe"/>
              <w:rPr>
                <w:snapToGrid w:val="0"/>
              </w:rPr>
            </w:pPr>
            <w:r w:rsidRPr="00983061">
              <w:rPr>
                <w:snapToGrid w:val="0"/>
              </w:rPr>
              <w:t>地表水</w:t>
            </w:r>
          </w:p>
        </w:tc>
        <w:tc>
          <w:tcPr>
            <w:tcW w:w="1017" w:type="pct"/>
            <w:vAlign w:val="center"/>
          </w:tcPr>
          <w:p w14:paraId="3AC03789" w14:textId="403FBAEE" w:rsidR="004D17E2" w:rsidRPr="00983061" w:rsidRDefault="004D17E2" w:rsidP="002E3390">
            <w:pPr>
              <w:pStyle w:val="1fe"/>
              <w:rPr>
                <w:snapToGrid w:val="0"/>
              </w:rPr>
            </w:pPr>
            <w:r w:rsidRPr="00983061">
              <w:rPr>
                <w:snapToGrid w:val="0"/>
              </w:rPr>
              <w:t>沭河</w:t>
            </w:r>
          </w:p>
        </w:tc>
        <w:tc>
          <w:tcPr>
            <w:tcW w:w="729" w:type="pct"/>
            <w:vAlign w:val="center"/>
          </w:tcPr>
          <w:p w14:paraId="7B1F5291" w14:textId="77777777" w:rsidR="004D17E2" w:rsidRPr="00983061" w:rsidRDefault="004D17E2" w:rsidP="002E3390">
            <w:pPr>
              <w:pStyle w:val="1fe"/>
              <w:rPr>
                <w:snapToGrid w:val="0"/>
              </w:rPr>
            </w:pPr>
            <w:r w:rsidRPr="00983061">
              <w:rPr>
                <w:snapToGrid w:val="0"/>
              </w:rPr>
              <w:t>4200</w:t>
            </w:r>
          </w:p>
        </w:tc>
        <w:tc>
          <w:tcPr>
            <w:tcW w:w="569" w:type="pct"/>
            <w:vAlign w:val="center"/>
          </w:tcPr>
          <w:p w14:paraId="7BAF6FAC" w14:textId="77777777" w:rsidR="004D17E2" w:rsidRPr="00983061" w:rsidRDefault="004D17E2" w:rsidP="002E3390">
            <w:pPr>
              <w:pStyle w:val="1fe"/>
              <w:rPr>
                <w:snapToGrid w:val="0"/>
              </w:rPr>
            </w:pPr>
            <w:r w:rsidRPr="00983061">
              <w:rPr>
                <w:snapToGrid w:val="0"/>
              </w:rPr>
              <w:t>E</w:t>
            </w:r>
          </w:p>
        </w:tc>
        <w:tc>
          <w:tcPr>
            <w:tcW w:w="938" w:type="pct"/>
            <w:vAlign w:val="center"/>
          </w:tcPr>
          <w:p w14:paraId="145C0203" w14:textId="46A475E7" w:rsidR="004D17E2" w:rsidRPr="00983061" w:rsidRDefault="004D17E2" w:rsidP="002E3390">
            <w:pPr>
              <w:pStyle w:val="1fe"/>
              <w:rPr>
                <w:snapToGrid w:val="0"/>
              </w:rPr>
            </w:pPr>
            <w:r>
              <w:rPr>
                <w:rFonts w:hint="eastAsia"/>
                <w:snapToGrid w:val="0"/>
              </w:rPr>
              <w:t>小河</w:t>
            </w:r>
          </w:p>
        </w:tc>
        <w:tc>
          <w:tcPr>
            <w:tcW w:w="1247" w:type="pct"/>
            <w:vAlign w:val="center"/>
          </w:tcPr>
          <w:p w14:paraId="4C83D27B" w14:textId="199F5F41" w:rsidR="004D17E2" w:rsidRPr="00983061" w:rsidRDefault="004D17E2" w:rsidP="002E3390">
            <w:pPr>
              <w:pStyle w:val="1fe"/>
              <w:rPr>
                <w:snapToGrid w:val="0"/>
              </w:rPr>
            </w:pPr>
            <w:r w:rsidRPr="00983061">
              <w:rPr>
                <w:rFonts w:eastAsia="Times New Roman"/>
                <w:snapToGrid w:val="0"/>
              </w:rPr>
              <w:t>GB3838-2002</w:t>
            </w:r>
            <w:r w:rsidRPr="004D17E2">
              <w:rPr>
                <w:rFonts w:eastAsiaTheme="minorEastAsia"/>
                <w:snapToGrid w:val="0"/>
              </w:rPr>
              <w:t>III</w:t>
            </w:r>
            <w:r w:rsidRPr="00983061">
              <w:rPr>
                <w:snapToGrid w:val="0"/>
              </w:rPr>
              <w:t>类</w:t>
            </w:r>
          </w:p>
        </w:tc>
      </w:tr>
      <w:tr w:rsidR="004D17E2" w:rsidRPr="00983061" w14:paraId="620C3C73" w14:textId="77777777" w:rsidTr="005A1E17">
        <w:tc>
          <w:tcPr>
            <w:tcW w:w="499" w:type="pct"/>
            <w:vMerge/>
            <w:vAlign w:val="center"/>
          </w:tcPr>
          <w:p w14:paraId="309D8EFD" w14:textId="77777777" w:rsidR="004D17E2" w:rsidRPr="00983061" w:rsidRDefault="004D17E2" w:rsidP="002E3390">
            <w:pPr>
              <w:pStyle w:val="1fe"/>
              <w:rPr>
                <w:snapToGrid w:val="0"/>
                <w:sz w:val="2"/>
                <w:szCs w:val="2"/>
              </w:rPr>
            </w:pPr>
          </w:p>
        </w:tc>
        <w:tc>
          <w:tcPr>
            <w:tcW w:w="1017" w:type="pct"/>
            <w:vAlign w:val="center"/>
          </w:tcPr>
          <w:p w14:paraId="27833DE1" w14:textId="77777777" w:rsidR="004D17E2" w:rsidRPr="00983061" w:rsidRDefault="004D17E2" w:rsidP="002E3390">
            <w:pPr>
              <w:pStyle w:val="1fe"/>
              <w:rPr>
                <w:snapToGrid w:val="0"/>
              </w:rPr>
            </w:pPr>
            <w:proofErr w:type="gramStart"/>
            <w:r w:rsidRPr="00983061">
              <w:rPr>
                <w:snapToGrid w:val="0"/>
              </w:rPr>
              <w:t>新墨河</w:t>
            </w:r>
            <w:proofErr w:type="gramEnd"/>
          </w:p>
        </w:tc>
        <w:tc>
          <w:tcPr>
            <w:tcW w:w="729" w:type="pct"/>
            <w:vAlign w:val="center"/>
          </w:tcPr>
          <w:p w14:paraId="70E99C87" w14:textId="77777777" w:rsidR="004D17E2" w:rsidRPr="00983061" w:rsidRDefault="004D17E2" w:rsidP="002E3390">
            <w:pPr>
              <w:pStyle w:val="1fe"/>
              <w:rPr>
                <w:snapToGrid w:val="0"/>
              </w:rPr>
            </w:pPr>
            <w:r w:rsidRPr="00983061">
              <w:rPr>
                <w:snapToGrid w:val="0"/>
              </w:rPr>
              <w:t>900</w:t>
            </w:r>
          </w:p>
        </w:tc>
        <w:tc>
          <w:tcPr>
            <w:tcW w:w="569" w:type="pct"/>
            <w:vAlign w:val="center"/>
          </w:tcPr>
          <w:p w14:paraId="4D26E54C" w14:textId="77777777" w:rsidR="004D17E2" w:rsidRPr="00983061" w:rsidRDefault="004D17E2" w:rsidP="002E3390">
            <w:pPr>
              <w:pStyle w:val="1fe"/>
              <w:rPr>
                <w:snapToGrid w:val="0"/>
              </w:rPr>
            </w:pPr>
            <w:r w:rsidRPr="00983061">
              <w:rPr>
                <w:snapToGrid w:val="0"/>
              </w:rPr>
              <w:t>E</w:t>
            </w:r>
          </w:p>
        </w:tc>
        <w:tc>
          <w:tcPr>
            <w:tcW w:w="938" w:type="pct"/>
            <w:vAlign w:val="center"/>
          </w:tcPr>
          <w:p w14:paraId="683770FE" w14:textId="5635D7F2" w:rsidR="004D17E2" w:rsidRPr="00983061" w:rsidRDefault="004D17E2" w:rsidP="002E3390">
            <w:pPr>
              <w:pStyle w:val="1fe"/>
              <w:rPr>
                <w:snapToGrid w:val="0"/>
              </w:rPr>
            </w:pPr>
            <w:r>
              <w:rPr>
                <w:rFonts w:hint="eastAsia"/>
                <w:snapToGrid w:val="0"/>
              </w:rPr>
              <w:t>小河</w:t>
            </w:r>
          </w:p>
        </w:tc>
        <w:tc>
          <w:tcPr>
            <w:tcW w:w="1247" w:type="pct"/>
            <w:vAlign w:val="center"/>
          </w:tcPr>
          <w:p w14:paraId="31F6BF0E" w14:textId="0403952C" w:rsidR="004D17E2" w:rsidRPr="00983061" w:rsidRDefault="004D17E2" w:rsidP="002E3390">
            <w:pPr>
              <w:pStyle w:val="1fe"/>
              <w:rPr>
                <w:snapToGrid w:val="0"/>
              </w:rPr>
            </w:pPr>
            <w:r w:rsidRPr="00983061">
              <w:rPr>
                <w:rFonts w:eastAsia="Times New Roman"/>
                <w:snapToGrid w:val="0"/>
              </w:rPr>
              <w:t>GB3838-2002</w:t>
            </w:r>
            <w:r w:rsidRPr="004D17E2">
              <w:rPr>
                <w:rFonts w:eastAsiaTheme="minorEastAsia"/>
                <w:snapToGrid w:val="0"/>
              </w:rPr>
              <w:t>III</w:t>
            </w:r>
            <w:r w:rsidRPr="00983061">
              <w:rPr>
                <w:snapToGrid w:val="0"/>
              </w:rPr>
              <w:t>类</w:t>
            </w:r>
          </w:p>
        </w:tc>
      </w:tr>
    </w:tbl>
    <w:p w14:paraId="4BDDDEFE" w14:textId="77777777" w:rsidR="005056BE" w:rsidRPr="00983061" w:rsidRDefault="005056BE" w:rsidP="002E3390">
      <w:pPr>
        <w:pStyle w:val="1fe"/>
        <w:rPr>
          <w:snapToGrid w:val="0"/>
        </w:rPr>
      </w:pPr>
      <w:bookmarkStart w:id="35" w:name="_bookmark8"/>
      <w:bookmarkEnd w:id="35"/>
    </w:p>
    <w:p w14:paraId="19C09762" w14:textId="77777777" w:rsidR="005056BE" w:rsidRPr="00983061" w:rsidRDefault="005056BE" w:rsidP="005056BE">
      <w:pPr>
        <w:pStyle w:val="2"/>
        <w:rPr>
          <w:snapToGrid w:val="0"/>
        </w:rPr>
      </w:pPr>
      <w:bookmarkStart w:id="36" w:name="_Toc98319668"/>
      <w:bookmarkStart w:id="37" w:name="_Toc98534425"/>
      <w:r w:rsidRPr="00983061">
        <w:rPr>
          <w:snapToGrid w:val="0"/>
        </w:rPr>
        <w:t>3.3</w:t>
      </w:r>
      <w:r w:rsidRPr="00983061">
        <w:rPr>
          <w:snapToGrid w:val="0"/>
        </w:rPr>
        <w:t>涉及环境风险物质情况</w:t>
      </w:r>
      <w:bookmarkEnd w:id="36"/>
      <w:bookmarkEnd w:id="37"/>
    </w:p>
    <w:p w14:paraId="0C7C4DAA" w14:textId="77777777" w:rsidR="005056BE" w:rsidRPr="00983061" w:rsidRDefault="005056BE" w:rsidP="005056BE">
      <w:pPr>
        <w:pStyle w:val="3"/>
        <w:rPr>
          <w:snapToGrid w:val="0"/>
        </w:rPr>
      </w:pPr>
      <w:r w:rsidRPr="00983061">
        <w:rPr>
          <w:snapToGrid w:val="0"/>
        </w:rPr>
        <w:t>3.3.1</w:t>
      </w:r>
      <w:r w:rsidRPr="00983061">
        <w:rPr>
          <w:snapToGrid w:val="0"/>
        </w:rPr>
        <w:t>主要原辅材料、产品及危废情况</w:t>
      </w:r>
    </w:p>
    <w:p w14:paraId="17BC3C0A" w14:textId="5A183C08" w:rsidR="005056BE" w:rsidRPr="00983061" w:rsidRDefault="002E3390" w:rsidP="002E3390">
      <w:pPr>
        <w:ind w:firstLine="480"/>
        <w:rPr>
          <w:snapToGrid w:val="0"/>
        </w:rPr>
      </w:pPr>
      <w:r w:rsidRPr="002E3390">
        <w:rPr>
          <w:rFonts w:hint="eastAsia"/>
          <w:snapToGrid w:val="0"/>
        </w:rPr>
        <w:t>本项目涉及原辅材料、产品、污染物等情况</w:t>
      </w:r>
      <w:r w:rsidR="005056BE" w:rsidRPr="00983061">
        <w:rPr>
          <w:snapToGrid w:val="0"/>
        </w:rPr>
        <w:t>见表</w:t>
      </w:r>
      <w:r w:rsidR="005056BE" w:rsidRPr="00983061">
        <w:rPr>
          <w:snapToGrid w:val="0"/>
        </w:rPr>
        <w:t xml:space="preserve"> 3.3-1</w:t>
      </w:r>
      <w:r w:rsidR="005056BE" w:rsidRPr="00983061">
        <w:rPr>
          <w:snapToGrid w:val="0"/>
        </w:rPr>
        <w:t>。</w:t>
      </w:r>
    </w:p>
    <w:p w14:paraId="2B5817D6" w14:textId="090198B0" w:rsidR="005056BE" w:rsidRPr="002E3390" w:rsidRDefault="005056BE" w:rsidP="002E3390">
      <w:pPr>
        <w:pStyle w:val="1fe"/>
        <w:rPr>
          <w:b/>
          <w:bCs/>
          <w:snapToGrid w:val="0"/>
        </w:rPr>
      </w:pPr>
      <w:bookmarkStart w:id="38" w:name="_Hlk102895623"/>
      <w:r w:rsidRPr="002E3390">
        <w:rPr>
          <w:b/>
          <w:bCs/>
          <w:snapToGrid w:val="0"/>
        </w:rPr>
        <w:t>表</w:t>
      </w:r>
      <w:r w:rsidRPr="002E3390">
        <w:rPr>
          <w:b/>
          <w:bCs/>
          <w:snapToGrid w:val="0"/>
        </w:rPr>
        <w:t xml:space="preserve"> 3.3-1</w:t>
      </w:r>
      <w:bookmarkEnd w:id="38"/>
      <w:r w:rsidRPr="002E3390">
        <w:rPr>
          <w:b/>
          <w:bCs/>
          <w:snapToGrid w:val="0"/>
        </w:rPr>
        <w:t xml:space="preserve">    </w:t>
      </w:r>
      <w:r w:rsidR="002E3390" w:rsidRPr="002E3390">
        <w:rPr>
          <w:rFonts w:hint="eastAsia"/>
          <w:b/>
          <w:bCs/>
          <w:snapToGrid w:val="0"/>
        </w:rPr>
        <w:t>本项目涉及原辅材料、产品、污染物等情况</w:t>
      </w:r>
      <w:r w:rsidRPr="002E3390">
        <w:rPr>
          <w:b/>
          <w:bCs/>
          <w:snapToGrid w:val="0"/>
        </w:rPr>
        <w:t>一览表</w:t>
      </w:r>
    </w:p>
    <w:tbl>
      <w:tblPr>
        <w:tblW w:w="5000" w:type="pct"/>
        <w:jc w:val="center"/>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712"/>
        <w:gridCol w:w="992"/>
        <w:gridCol w:w="2127"/>
        <w:gridCol w:w="2834"/>
        <w:gridCol w:w="1645"/>
      </w:tblGrid>
      <w:tr w:rsidR="002E3390" w:rsidRPr="002E3390" w14:paraId="50FD3D21" w14:textId="77777777" w:rsidTr="002E3390">
        <w:trPr>
          <w:tblHeader/>
          <w:jc w:val="center"/>
        </w:trPr>
        <w:tc>
          <w:tcPr>
            <w:tcW w:w="428" w:type="pct"/>
            <w:vAlign w:val="center"/>
            <w:hideMark/>
          </w:tcPr>
          <w:p w14:paraId="09E75B11" w14:textId="77777777" w:rsidR="002E3390" w:rsidRPr="002E3390" w:rsidRDefault="002E3390" w:rsidP="002E3390">
            <w:pPr>
              <w:pStyle w:val="1fe"/>
              <w:rPr>
                <w:b/>
                <w:bCs/>
              </w:rPr>
            </w:pPr>
            <w:r w:rsidRPr="002E3390">
              <w:rPr>
                <w:rFonts w:hint="eastAsia"/>
                <w:b/>
                <w:bCs/>
              </w:rPr>
              <w:t>序号</w:t>
            </w:r>
          </w:p>
        </w:tc>
        <w:tc>
          <w:tcPr>
            <w:tcW w:w="597" w:type="pct"/>
            <w:vAlign w:val="center"/>
            <w:hideMark/>
          </w:tcPr>
          <w:p w14:paraId="0B9D61C3" w14:textId="77777777" w:rsidR="002E3390" w:rsidRPr="002E3390" w:rsidRDefault="002E3390" w:rsidP="002E3390">
            <w:pPr>
              <w:pStyle w:val="1fe"/>
              <w:rPr>
                <w:b/>
                <w:bCs/>
              </w:rPr>
            </w:pPr>
            <w:r w:rsidRPr="002E3390">
              <w:rPr>
                <w:rFonts w:hint="eastAsia"/>
                <w:b/>
                <w:bCs/>
              </w:rPr>
              <w:t>类别</w:t>
            </w:r>
          </w:p>
        </w:tc>
        <w:tc>
          <w:tcPr>
            <w:tcW w:w="1280" w:type="pct"/>
            <w:vAlign w:val="center"/>
            <w:hideMark/>
          </w:tcPr>
          <w:p w14:paraId="2FBC2D5D" w14:textId="77777777" w:rsidR="002E3390" w:rsidRPr="002E3390" w:rsidRDefault="002E3390" w:rsidP="002E3390">
            <w:pPr>
              <w:pStyle w:val="1fe"/>
              <w:rPr>
                <w:b/>
                <w:bCs/>
              </w:rPr>
            </w:pPr>
            <w:r w:rsidRPr="002E3390">
              <w:rPr>
                <w:rFonts w:hint="eastAsia"/>
                <w:b/>
                <w:bCs/>
              </w:rPr>
              <w:t>物质名称</w:t>
            </w:r>
          </w:p>
        </w:tc>
        <w:tc>
          <w:tcPr>
            <w:tcW w:w="1705" w:type="pct"/>
            <w:vAlign w:val="center"/>
            <w:hideMark/>
          </w:tcPr>
          <w:p w14:paraId="6125131D" w14:textId="77777777" w:rsidR="002E3390" w:rsidRPr="002E3390" w:rsidRDefault="002E3390" w:rsidP="002E3390">
            <w:pPr>
              <w:pStyle w:val="1fe"/>
              <w:rPr>
                <w:b/>
                <w:bCs/>
              </w:rPr>
            </w:pPr>
            <w:r w:rsidRPr="002E3390">
              <w:rPr>
                <w:rFonts w:hint="eastAsia"/>
                <w:b/>
                <w:bCs/>
              </w:rPr>
              <w:t>主要成分</w:t>
            </w:r>
          </w:p>
        </w:tc>
        <w:tc>
          <w:tcPr>
            <w:tcW w:w="990" w:type="pct"/>
            <w:vAlign w:val="center"/>
            <w:hideMark/>
          </w:tcPr>
          <w:p w14:paraId="665B2091" w14:textId="77777777" w:rsidR="002E3390" w:rsidRPr="002E3390" w:rsidRDefault="002E3390" w:rsidP="002E3390">
            <w:pPr>
              <w:pStyle w:val="1fe"/>
              <w:rPr>
                <w:b/>
                <w:bCs/>
              </w:rPr>
            </w:pPr>
            <w:r w:rsidRPr="002E3390">
              <w:rPr>
                <w:rFonts w:hint="eastAsia"/>
                <w:b/>
                <w:bCs/>
              </w:rPr>
              <w:t>是否重点监管的危险化学品</w:t>
            </w:r>
          </w:p>
        </w:tc>
      </w:tr>
      <w:tr w:rsidR="002E3390" w:rsidRPr="002E3390" w14:paraId="121EBAE7" w14:textId="77777777" w:rsidTr="002E3390">
        <w:trPr>
          <w:jc w:val="center"/>
        </w:trPr>
        <w:tc>
          <w:tcPr>
            <w:tcW w:w="428" w:type="pct"/>
            <w:vMerge w:val="restart"/>
            <w:vAlign w:val="center"/>
            <w:hideMark/>
          </w:tcPr>
          <w:p w14:paraId="1E1F0EC1" w14:textId="77777777" w:rsidR="002E3390" w:rsidRPr="002E3390" w:rsidRDefault="002E3390" w:rsidP="002E3390">
            <w:pPr>
              <w:pStyle w:val="1fe"/>
            </w:pPr>
            <w:r w:rsidRPr="002E3390">
              <w:t>1</w:t>
            </w:r>
          </w:p>
        </w:tc>
        <w:tc>
          <w:tcPr>
            <w:tcW w:w="597" w:type="pct"/>
            <w:vMerge w:val="restart"/>
            <w:vAlign w:val="center"/>
            <w:hideMark/>
          </w:tcPr>
          <w:p w14:paraId="2885CDF1" w14:textId="77777777" w:rsidR="002E3390" w:rsidRPr="002E3390" w:rsidRDefault="002E3390" w:rsidP="002E3390">
            <w:pPr>
              <w:pStyle w:val="1fe"/>
            </w:pPr>
            <w:r w:rsidRPr="002E3390">
              <w:rPr>
                <w:rFonts w:hint="eastAsia"/>
              </w:rPr>
              <w:t>主要原辅材料</w:t>
            </w:r>
          </w:p>
        </w:tc>
        <w:tc>
          <w:tcPr>
            <w:tcW w:w="1280" w:type="pct"/>
            <w:vAlign w:val="center"/>
          </w:tcPr>
          <w:p w14:paraId="303A697F" w14:textId="77777777" w:rsidR="002E3390" w:rsidRPr="002E3390" w:rsidRDefault="002E3390" w:rsidP="002E3390">
            <w:pPr>
              <w:pStyle w:val="1fe"/>
              <w:rPr>
                <w:rStyle w:val="CharCharff8"/>
              </w:rPr>
            </w:pPr>
            <w:r w:rsidRPr="002E3390">
              <w:rPr>
                <w:rStyle w:val="CharCharff8"/>
                <w:rFonts w:hint="eastAsia"/>
              </w:rPr>
              <w:t>间二甲苯</w:t>
            </w:r>
          </w:p>
        </w:tc>
        <w:tc>
          <w:tcPr>
            <w:tcW w:w="1705" w:type="pct"/>
            <w:vAlign w:val="center"/>
          </w:tcPr>
          <w:p w14:paraId="4BEE09E6" w14:textId="77777777" w:rsidR="002E3390" w:rsidRPr="002E3390" w:rsidRDefault="002E3390" w:rsidP="002E3390">
            <w:pPr>
              <w:pStyle w:val="1fe"/>
              <w:rPr>
                <w:rStyle w:val="CharCharff8"/>
              </w:rPr>
            </w:pPr>
            <w:r w:rsidRPr="002E3390">
              <w:rPr>
                <w:rStyle w:val="CharCharff8"/>
                <w:rFonts w:hint="eastAsia"/>
              </w:rPr>
              <w:t>间二甲苯</w:t>
            </w:r>
          </w:p>
        </w:tc>
        <w:tc>
          <w:tcPr>
            <w:tcW w:w="990" w:type="pct"/>
            <w:vAlign w:val="center"/>
          </w:tcPr>
          <w:p w14:paraId="05FE9174" w14:textId="77777777" w:rsidR="002E3390" w:rsidRPr="002E3390" w:rsidRDefault="002E3390" w:rsidP="002E3390">
            <w:pPr>
              <w:pStyle w:val="1fe"/>
            </w:pPr>
            <w:r w:rsidRPr="002E3390">
              <w:rPr>
                <w:rFonts w:hint="eastAsia"/>
              </w:rPr>
              <w:t>否</w:t>
            </w:r>
          </w:p>
        </w:tc>
      </w:tr>
      <w:tr w:rsidR="002E3390" w:rsidRPr="002E3390" w14:paraId="698932C6" w14:textId="77777777" w:rsidTr="002E3390">
        <w:trPr>
          <w:jc w:val="center"/>
        </w:trPr>
        <w:tc>
          <w:tcPr>
            <w:tcW w:w="428" w:type="pct"/>
            <w:vMerge/>
            <w:vAlign w:val="center"/>
          </w:tcPr>
          <w:p w14:paraId="43028567" w14:textId="77777777" w:rsidR="002E3390" w:rsidRPr="002E3390" w:rsidRDefault="002E3390" w:rsidP="002E3390">
            <w:pPr>
              <w:pStyle w:val="1fe"/>
            </w:pPr>
          </w:p>
        </w:tc>
        <w:tc>
          <w:tcPr>
            <w:tcW w:w="597" w:type="pct"/>
            <w:vMerge/>
            <w:vAlign w:val="center"/>
          </w:tcPr>
          <w:p w14:paraId="52C4A5DF" w14:textId="77777777" w:rsidR="002E3390" w:rsidRPr="002E3390" w:rsidRDefault="002E3390" w:rsidP="002E3390">
            <w:pPr>
              <w:pStyle w:val="1fe"/>
            </w:pPr>
          </w:p>
        </w:tc>
        <w:tc>
          <w:tcPr>
            <w:tcW w:w="1280" w:type="pct"/>
            <w:vAlign w:val="center"/>
          </w:tcPr>
          <w:p w14:paraId="5D1C339A" w14:textId="0E1FA4BF" w:rsidR="002E3390" w:rsidRPr="002E3390" w:rsidRDefault="002E3390" w:rsidP="002E3390">
            <w:pPr>
              <w:pStyle w:val="1fe"/>
              <w:rPr>
                <w:rStyle w:val="CharCharff8"/>
              </w:rPr>
            </w:pPr>
            <w:r w:rsidRPr="002E3390">
              <w:rPr>
                <w:rStyle w:val="CharCharff8"/>
                <w:rFonts w:hint="eastAsia"/>
              </w:rPr>
              <w:t>邻二甲苯</w:t>
            </w:r>
          </w:p>
        </w:tc>
        <w:tc>
          <w:tcPr>
            <w:tcW w:w="1705" w:type="pct"/>
            <w:vAlign w:val="center"/>
          </w:tcPr>
          <w:p w14:paraId="1DF481C0" w14:textId="684BB4D8" w:rsidR="002E3390" w:rsidRPr="002E3390" w:rsidRDefault="002E3390" w:rsidP="002E3390">
            <w:pPr>
              <w:pStyle w:val="1fe"/>
              <w:rPr>
                <w:rStyle w:val="CharCharff8"/>
              </w:rPr>
            </w:pPr>
            <w:r w:rsidRPr="002E3390">
              <w:rPr>
                <w:rStyle w:val="CharCharff8"/>
                <w:rFonts w:hint="eastAsia"/>
              </w:rPr>
              <w:t>邻二甲苯</w:t>
            </w:r>
          </w:p>
        </w:tc>
        <w:tc>
          <w:tcPr>
            <w:tcW w:w="990" w:type="pct"/>
            <w:vAlign w:val="center"/>
          </w:tcPr>
          <w:p w14:paraId="48225E51" w14:textId="105435B5" w:rsidR="002E3390" w:rsidRPr="002E3390" w:rsidRDefault="002E3390" w:rsidP="002E3390">
            <w:pPr>
              <w:pStyle w:val="1fe"/>
            </w:pPr>
            <w:r w:rsidRPr="002E3390">
              <w:rPr>
                <w:rFonts w:hint="eastAsia"/>
              </w:rPr>
              <w:t>否</w:t>
            </w:r>
          </w:p>
        </w:tc>
      </w:tr>
      <w:tr w:rsidR="002E3390" w:rsidRPr="002E3390" w14:paraId="6DB119C4" w14:textId="77777777" w:rsidTr="002E3390">
        <w:trPr>
          <w:jc w:val="center"/>
        </w:trPr>
        <w:tc>
          <w:tcPr>
            <w:tcW w:w="428" w:type="pct"/>
            <w:vMerge/>
            <w:vAlign w:val="center"/>
            <w:hideMark/>
          </w:tcPr>
          <w:p w14:paraId="3FF4E664" w14:textId="77777777" w:rsidR="002E3390" w:rsidRPr="002E3390" w:rsidRDefault="002E3390" w:rsidP="002E3390">
            <w:pPr>
              <w:pStyle w:val="1fe"/>
            </w:pPr>
          </w:p>
        </w:tc>
        <w:tc>
          <w:tcPr>
            <w:tcW w:w="597" w:type="pct"/>
            <w:vMerge/>
            <w:vAlign w:val="center"/>
            <w:hideMark/>
          </w:tcPr>
          <w:p w14:paraId="31376631" w14:textId="77777777" w:rsidR="002E3390" w:rsidRPr="002E3390" w:rsidRDefault="002E3390" w:rsidP="002E3390">
            <w:pPr>
              <w:pStyle w:val="1fe"/>
            </w:pPr>
          </w:p>
        </w:tc>
        <w:tc>
          <w:tcPr>
            <w:tcW w:w="1280" w:type="pct"/>
            <w:vAlign w:val="center"/>
          </w:tcPr>
          <w:p w14:paraId="355833CD" w14:textId="77777777" w:rsidR="002E3390" w:rsidRPr="002E3390" w:rsidRDefault="002E3390" w:rsidP="002E3390">
            <w:pPr>
              <w:pStyle w:val="1fe"/>
            </w:pPr>
            <w:r w:rsidRPr="002E3390">
              <w:rPr>
                <w:rFonts w:hint="eastAsia"/>
              </w:rPr>
              <w:t>对二甲苯</w:t>
            </w:r>
          </w:p>
        </w:tc>
        <w:tc>
          <w:tcPr>
            <w:tcW w:w="1705" w:type="pct"/>
            <w:vAlign w:val="center"/>
          </w:tcPr>
          <w:p w14:paraId="13C81CB0" w14:textId="77777777" w:rsidR="002E3390" w:rsidRPr="002E3390" w:rsidRDefault="002E3390" w:rsidP="002E3390">
            <w:pPr>
              <w:pStyle w:val="1fe"/>
            </w:pPr>
            <w:r w:rsidRPr="002E3390">
              <w:rPr>
                <w:rFonts w:hint="eastAsia"/>
              </w:rPr>
              <w:t>对二甲苯</w:t>
            </w:r>
          </w:p>
        </w:tc>
        <w:tc>
          <w:tcPr>
            <w:tcW w:w="990" w:type="pct"/>
            <w:vAlign w:val="center"/>
          </w:tcPr>
          <w:p w14:paraId="7F013DE9" w14:textId="77777777" w:rsidR="002E3390" w:rsidRPr="002E3390" w:rsidRDefault="002E3390" w:rsidP="002E3390">
            <w:pPr>
              <w:pStyle w:val="1fe"/>
            </w:pPr>
            <w:r w:rsidRPr="002E3390">
              <w:rPr>
                <w:rFonts w:hint="eastAsia"/>
              </w:rPr>
              <w:t>否</w:t>
            </w:r>
          </w:p>
        </w:tc>
      </w:tr>
      <w:tr w:rsidR="002E3390" w:rsidRPr="002E3390" w14:paraId="2FCA24C6" w14:textId="77777777" w:rsidTr="002E3390">
        <w:trPr>
          <w:jc w:val="center"/>
        </w:trPr>
        <w:tc>
          <w:tcPr>
            <w:tcW w:w="428" w:type="pct"/>
            <w:vMerge/>
            <w:vAlign w:val="center"/>
            <w:hideMark/>
          </w:tcPr>
          <w:p w14:paraId="3C43AF71" w14:textId="77777777" w:rsidR="002E3390" w:rsidRPr="002E3390" w:rsidRDefault="002E3390" w:rsidP="002E3390">
            <w:pPr>
              <w:pStyle w:val="1fe"/>
            </w:pPr>
          </w:p>
        </w:tc>
        <w:tc>
          <w:tcPr>
            <w:tcW w:w="597" w:type="pct"/>
            <w:vMerge/>
            <w:vAlign w:val="center"/>
            <w:hideMark/>
          </w:tcPr>
          <w:p w14:paraId="0BAE67A8" w14:textId="77777777" w:rsidR="002E3390" w:rsidRPr="002E3390" w:rsidRDefault="002E3390" w:rsidP="002E3390">
            <w:pPr>
              <w:pStyle w:val="1fe"/>
            </w:pPr>
          </w:p>
        </w:tc>
        <w:tc>
          <w:tcPr>
            <w:tcW w:w="1280" w:type="pct"/>
            <w:vAlign w:val="center"/>
          </w:tcPr>
          <w:p w14:paraId="3CCB5732" w14:textId="77777777" w:rsidR="002E3390" w:rsidRPr="002E3390" w:rsidRDefault="002E3390" w:rsidP="002E3390">
            <w:pPr>
              <w:pStyle w:val="1fe"/>
            </w:pPr>
            <w:r w:rsidRPr="002E3390">
              <w:rPr>
                <w:rFonts w:hint="eastAsia"/>
              </w:rPr>
              <w:t>甲苯</w:t>
            </w:r>
          </w:p>
        </w:tc>
        <w:tc>
          <w:tcPr>
            <w:tcW w:w="1705" w:type="pct"/>
            <w:vAlign w:val="center"/>
          </w:tcPr>
          <w:p w14:paraId="5FDCF7B9" w14:textId="77777777" w:rsidR="002E3390" w:rsidRPr="002E3390" w:rsidRDefault="002E3390" w:rsidP="002E3390">
            <w:pPr>
              <w:pStyle w:val="1fe"/>
            </w:pPr>
            <w:r w:rsidRPr="002E3390">
              <w:rPr>
                <w:rFonts w:hint="eastAsia"/>
              </w:rPr>
              <w:t>甲苯</w:t>
            </w:r>
          </w:p>
        </w:tc>
        <w:tc>
          <w:tcPr>
            <w:tcW w:w="990" w:type="pct"/>
            <w:vAlign w:val="center"/>
          </w:tcPr>
          <w:p w14:paraId="3B1856E3" w14:textId="77777777" w:rsidR="002E3390" w:rsidRPr="002E3390" w:rsidRDefault="002E3390" w:rsidP="002E3390">
            <w:pPr>
              <w:pStyle w:val="1fe"/>
            </w:pPr>
            <w:r w:rsidRPr="002E3390">
              <w:rPr>
                <w:rFonts w:hint="eastAsia"/>
              </w:rPr>
              <w:t>是（首批）</w:t>
            </w:r>
          </w:p>
        </w:tc>
      </w:tr>
      <w:tr w:rsidR="002E3390" w:rsidRPr="002E3390" w14:paraId="1083EF9D" w14:textId="77777777" w:rsidTr="002E3390">
        <w:trPr>
          <w:jc w:val="center"/>
        </w:trPr>
        <w:tc>
          <w:tcPr>
            <w:tcW w:w="428" w:type="pct"/>
            <w:vMerge/>
            <w:vAlign w:val="center"/>
            <w:hideMark/>
          </w:tcPr>
          <w:p w14:paraId="41892E95" w14:textId="77777777" w:rsidR="002E3390" w:rsidRPr="002E3390" w:rsidRDefault="002E3390" w:rsidP="002E3390">
            <w:pPr>
              <w:pStyle w:val="1fe"/>
            </w:pPr>
          </w:p>
        </w:tc>
        <w:tc>
          <w:tcPr>
            <w:tcW w:w="597" w:type="pct"/>
            <w:vMerge/>
            <w:vAlign w:val="center"/>
            <w:hideMark/>
          </w:tcPr>
          <w:p w14:paraId="46CCEE02" w14:textId="77777777" w:rsidR="002E3390" w:rsidRPr="002E3390" w:rsidRDefault="002E3390" w:rsidP="002E3390">
            <w:pPr>
              <w:pStyle w:val="1fe"/>
            </w:pPr>
          </w:p>
        </w:tc>
        <w:tc>
          <w:tcPr>
            <w:tcW w:w="1280" w:type="pct"/>
            <w:vAlign w:val="center"/>
          </w:tcPr>
          <w:p w14:paraId="3ED3A170" w14:textId="77777777" w:rsidR="002E3390" w:rsidRPr="002E3390" w:rsidRDefault="002E3390" w:rsidP="002E3390">
            <w:pPr>
              <w:pStyle w:val="1fe"/>
            </w:pPr>
            <w:r w:rsidRPr="002E3390">
              <w:rPr>
                <w:rFonts w:hint="eastAsia"/>
              </w:rPr>
              <w:t>液氨</w:t>
            </w:r>
          </w:p>
        </w:tc>
        <w:tc>
          <w:tcPr>
            <w:tcW w:w="1705" w:type="pct"/>
            <w:vAlign w:val="center"/>
            <w:hideMark/>
          </w:tcPr>
          <w:p w14:paraId="57E50FF1" w14:textId="77777777" w:rsidR="002E3390" w:rsidRPr="002E3390" w:rsidRDefault="002E3390" w:rsidP="002E3390">
            <w:pPr>
              <w:pStyle w:val="1fe"/>
            </w:pPr>
            <w:r w:rsidRPr="002E3390">
              <w:rPr>
                <w:rFonts w:hint="eastAsia"/>
              </w:rPr>
              <w:t>氨</w:t>
            </w:r>
          </w:p>
        </w:tc>
        <w:tc>
          <w:tcPr>
            <w:tcW w:w="990" w:type="pct"/>
            <w:vAlign w:val="center"/>
            <w:hideMark/>
          </w:tcPr>
          <w:p w14:paraId="09A16A9E" w14:textId="77777777" w:rsidR="002E3390" w:rsidRPr="002E3390" w:rsidRDefault="002E3390" w:rsidP="002E3390">
            <w:pPr>
              <w:pStyle w:val="1fe"/>
            </w:pPr>
            <w:r w:rsidRPr="002E3390">
              <w:rPr>
                <w:rFonts w:hint="eastAsia"/>
              </w:rPr>
              <w:t>是（首批）</w:t>
            </w:r>
          </w:p>
        </w:tc>
      </w:tr>
      <w:tr w:rsidR="002E3390" w:rsidRPr="002E3390" w14:paraId="0B31CA62" w14:textId="77777777" w:rsidTr="002E3390">
        <w:trPr>
          <w:jc w:val="center"/>
        </w:trPr>
        <w:tc>
          <w:tcPr>
            <w:tcW w:w="428" w:type="pct"/>
            <w:vMerge/>
            <w:vAlign w:val="center"/>
            <w:hideMark/>
          </w:tcPr>
          <w:p w14:paraId="308C2710" w14:textId="77777777" w:rsidR="002E3390" w:rsidRPr="002E3390" w:rsidRDefault="002E3390" w:rsidP="002E3390">
            <w:pPr>
              <w:pStyle w:val="1fe"/>
            </w:pPr>
          </w:p>
        </w:tc>
        <w:tc>
          <w:tcPr>
            <w:tcW w:w="597" w:type="pct"/>
            <w:vMerge/>
            <w:vAlign w:val="center"/>
            <w:hideMark/>
          </w:tcPr>
          <w:p w14:paraId="0BC3602A" w14:textId="77777777" w:rsidR="002E3390" w:rsidRPr="002E3390" w:rsidRDefault="002E3390" w:rsidP="002E3390">
            <w:pPr>
              <w:pStyle w:val="1fe"/>
            </w:pPr>
          </w:p>
        </w:tc>
        <w:tc>
          <w:tcPr>
            <w:tcW w:w="1280" w:type="pct"/>
            <w:vAlign w:val="center"/>
          </w:tcPr>
          <w:p w14:paraId="614CEC72" w14:textId="77777777" w:rsidR="002E3390" w:rsidRPr="002E3390" w:rsidRDefault="002E3390" w:rsidP="002E3390">
            <w:pPr>
              <w:pStyle w:val="1fe"/>
            </w:pPr>
            <w:r w:rsidRPr="002E3390">
              <w:rPr>
                <w:rFonts w:hint="eastAsia"/>
              </w:rPr>
              <w:t>液氯</w:t>
            </w:r>
          </w:p>
        </w:tc>
        <w:tc>
          <w:tcPr>
            <w:tcW w:w="1705" w:type="pct"/>
            <w:vAlign w:val="center"/>
          </w:tcPr>
          <w:p w14:paraId="5F17AC4D" w14:textId="77777777" w:rsidR="002E3390" w:rsidRPr="002E3390" w:rsidRDefault="002E3390" w:rsidP="002E3390">
            <w:pPr>
              <w:pStyle w:val="1fe"/>
            </w:pPr>
            <w:r w:rsidRPr="002E3390">
              <w:rPr>
                <w:rFonts w:hint="eastAsia"/>
              </w:rPr>
              <w:t>氯</w:t>
            </w:r>
          </w:p>
        </w:tc>
        <w:tc>
          <w:tcPr>
            <w:tcW w:w="990" w:type="pct"/>
            <w:vAlign w:val="center"/>
          </w:tcPr>
          <w:p w14:paraId="2A39EC7A" w14:textId="77777777" w:rsidR="002E3390" w:rsidRPr="002E3390" w:rsidRDefault="002E3390" w:rsidP="002E3390">
            <w:pPr>
              <w:pStyle w:val="1fe"/>
            </w:pPr>
            <w:r w:rsidRPr="002E3390">
              <w:rPr>
                <w:rFonts w:hint="eastAsia"/>
              </w:rPr>
              <w:t>是（首批）</w:t>
            </w:r>
          </w:p>
        </w:tc>
      </w:tr>
      <w:tr w:rsidR="002E3390" w:rsidRPr="002E3390" w14:paraId="7219E178" w14:textId="77777777" w:rsidTr="002E3390">
        <w:trPr>
          <w:jc w:val="center"/>
        </w:trPr>
        <w:tc>
          <w:tcPr>
            <w:tcW w:w="428" w:type="pct"/>
            <w:vMerge/>
            <w:vAlign w:val="center"/>
            <w:hideMark/>
          </w:tcPr>
          <w:p w14:paraId="102DBEB6" w14:textId="77777777" w:rsidR="002E3390" w:rsidRPr="002E3390" w:rsidRDefault="002E3390" w:rsidP="002E3390">
            <w:pPr>
              <w:pStyle w:val="1fe"/>
            </w:pPr>
          </w:p>
        </w:tc>
        <w:tc>
          <w:tcPr>
            <w:tcW w:w="597" w:type="pct"/>
            <w:vMerge/>
            <w:vAlign w:val="center"/>
            <w:hideMark/>
          </w:tcPr>
          <w:p w14:paraId="45FA0CEE" w14:textId="77777777" w:rsidR="002E3390" w:rsidRPr="002E3390" w:rsidRDefault="002E3390" w:rsidP="002E3390">
            <w:pPr>
              <w:pStyle w:val="1fe"/>
            </w:pPr>
          </w:p>
        </w:tc>
        <w:tc>
          <w:tcPr>
            <w:tcW w:w="1280" w:type="pct"/>
            <w:vAlign w:val="center"/>
          </w:tcPr>
          <w:p w14:paraId="24CEE4DF" w14:textId="77777777" w:rsidR="002E3390" w:rsidRPr="002E3390" w:rsidRDefault="002E3390" w:rsidP="002E3390">
            <w:pPr>
              <w:pStyle w:val="1fe"/>
            </w:pPr>
            <w:r w:rsidRPr="002E3390">
              <w:rPr>
                <w:rFonts w:hint="eastAsia"/>
              </w:rPr>
              <w:t>对苯二</w:t>
            </w:r>
            <w:proofErr w:type="gramStart"/>
            <w:r w:rsidRPr="002E3390">
              <w:rPr>
                <w:rFonts w:hint="eastAsia"/>
              </w:rPr>
              <w:t>腈</w:t>
            </w:r>
            <w:proofErr w:type="gramEnd"/>
          </w:p>
        </w:tc>
        <w:tc>
          <w:tcPr>
            <w:tcW w:w="1705" w:type="pct"/>
            <w:vAlign w:val="center"/>
          </w:tcPr>
          <w:p w14:paraId="302F13C2" w14:textId="77777777" w:rsidR="002E3390" w:rsidRPr="002E3390" w:rsidRDefault="002E3390" w:rsidP="002E3390">
            <w:pPr>
              <w:pStyle w:val="1fe"/>
            </w:pPr>
            <w:r w:rsidRPr="002E3390">
              <w:rPr>
                <w:rFonts w:hint="eastAsia"/>
              </w:rPr>
              <w:t>对苯二</w:t>
            </w:r>
            <w:proofErr w:type="gramStart"/>
            <w:r w:rsidRPr="002E3390">
              <w:rPr>
                <w:rFonts w:hint="eastAsia"/>
              </w:rPr>
              <w:t>腈</w:t>
            </w:r>
            <w:proofErr w:type="gramEnd"/>
          </w:p>
        </w:tc>
        <w:tc>
          <w:tcPr>
            <w:tcW w:w="990" w:type="pct"/>
            <w:vAlign w:val="center"/>
          </w:tcPr>
          <w:p w14:paraId="1915BDAA" w14:textId="77777777" w:rsidR="002E3390" w:rsidRPr="002E3390" w:rsidRDefault="002E3390" w:rsidP="002E3390">
            <w:pPr>
              <w:pStyle w:val="1fe"/>
            </w:pPr>
            <w:r w:rsidRPr="002E3390">
              <w:rPr>
                <w:rFonts w:hint="eastAsia"/>
              </w:rPr>
              <w:t>否</w:t>
            </w:r>
          </w:p>
        </w:tc>
      </w:tr>
      <w:tr w:rsidR="002E3390" w:rsidRPr="002E3390" w14:paraId="09BE4B47" w14:textId="77777777" w:rsidTr="002E3390">
        <w:trPr>
          <w:jc w:val="center"/>
        </w:trPr>
        <w:tc>
          <w:tcPr>
            <w:tcW w:w="428" w:type="pct"/>
            <w:vMerge/>
            <w:vAlign w:val="center"/>
            <w:hideMark/>
          </w:tcPr>
          <w:p w14:paraId="65EBBA11" w14:textId="77777777" w:rsidR="002E3390" w:rsidRPr="002E3390" w:rsidRDefault="002E3390" w:rsidP="002E3390">
            <w:pPr>
              <w:pStyle w:val="1fe"/>
            </w:pPr>
          </w:p>
        </w:tc>
        <w:tc>
          <w:tcPr>
            <w:tcW w:w="597" w:type="pct"/>
            <w:vMerge/>
            <w:vAlign w:val="center"/>
            <w:hideMark/>
          </w:tcPr>
          <w:p w14:paraId="1F4E1996" w14:textId="77777777" w:rsidR="002E3390" w:rsidRPr="002E3390" w:rsidRDefault="002E3390" w:rsidP="002E3390">
            <w:pPr>
              <w:pStyle w:val="1fe"/>
            </w:pPr>
          </w:p>
        </w:tc>
        <w:tc>
          <w:tcPr>
            <w:tcW w:w="1280" w:type="pct"/>
            <w:vAlign w:val="center"/>
          </w:tcPr>
          <w:p w14:paraId="12384931" w14:textId="7238267C" w:rsidR="002E3390" w:rsidRPr="002E3390" w:rsidRDefault="002E3390" w:rsidP="002E3390">
            <w:pPr>
              <w:pStyle w:val="1fe"/>
            </w:pPr>
            <w:proofErr w:type="gramStart"/>
            <w:r w:rsidRPr="002E3390">
              <w:rPr>
                <w:rFonts w:hint="eastAsia"/>
              </w:rPr>
              <w:t>间苯二腈</w:t>
            </w:r>
            <w:proofErr w:type="gramEnd"/>
          </w:p>
        </w:tc>
        <w:tc>
          <w:tcPr>
            <w:tcW w:w="1705" w:type="pct"/>
            <w:vAlign w:val="center"/>
          </w:tcPr>
          <w:p w14:paraId="145C8B09" w14:textId="77777777" w:rsidR="002E3390" w:rsidRPr="002E3390" w:rsidRDefault="002E3390" w:rsidP="002E3390">
            <w:pPr>
              <w:pStyle w:val="1fe"/>
            </w:pPr>
            <w:r w:rsidRPr="002E3390">
              <w:rPr>
                <w:rFonts w:hint="eastAsia"/>
              </w:rPr>
              <w:t>邻苯二</w:t>
            </w:r>
            <w:proofErr w:type="gramStart"/>
            <w:r w:rsidRPr="002E3390">
              <w:rPr>
                <w:rFonts w:hint="eastAsia"/>
              </w:rPr>
              <w:t>腈</w:t>
            </w:r>
            <w:proofErr w:type="gramEnd"/>
          </w:p>
        </w:tc>
        <w:tc>
          <w:tcPr>
            <w:tcW w:w="990" w:type="pct"/>
            <w:vAlign w:val="center"/>
          </w:tcPr>
          <w:p w14:paraId="3D4E8E85" w14:textId="77777777" w:rsidR="002E3390" w:rsidRPr="002E3390" w:rsidRDefault="002E3390" w:rsidP="002E3390">
            <w:pPr>
              <w:pStyle w:val="1fe"/>
            </w:pPr>
            <w:r w:rsidRPr="002E3390">
              <w:rPr>
                <w:rFonts w:hint="eastAsia"/>
              </w:rPr>
              <w:t>否</w:t>
            </w:r>
          </w:p>
        </w:tc>
      </w:tr>
      <w:tr w:rsidR="002E3390" w:rsidRPr="002E3390" w14:paraId="1ECB8A4F" w14:textId="77777777" w:rsidTr="002E3390">
        <w:trPr>
          <w:jc w:val="center"/>
        </w:trPr>
        <w:tc>
          <w:tcPr>
            <w:tcW w:w="428" w:type="pct"/>
            <w:vMerge/>
            <w:vAlign w:val="center"/>
            <w:hideMark/>
          </w:tcPr>
          <w:p w14:paraId="3C9F0280" w14:textId="77777777" w:rsidR="002E3390" w:rsidRPr="002E3390" w:rsidRDefault="002E3390" w:rsidP="002E3390">
            <w:pPr>
              <w:pStyle w:val="1fe"/>
            </w:pPr>
          </w:p>
        </w:tc>
        <w:tc>
          <w:tcPr>
            <w:tcW w:w="597" w:type="pct"/>
            <w:vMerge/>
            <w:vAlign w:val="center"/>
            <w:hideMark/>
          </w:tcPr>
          <w:p w14:paraId="3B2FB4DA" w14:textId="77777777" w:rsidR="002E3390" w:rsidRPr="002E3390" w:rsidRDefault="002E3390" w:rsidP="002E3390">
            <w:pPr>
              <w:pStyle w:val="1fe"/>
            </w:pPr>
          </w:p>
        </w:tc>
        <w:tc>
          <w:tcPr>
            <w:tcW w:w="1280" w:type="pct"/>
            <w:vAlign w:val="center"/>
          </w:tcPr>
          <w:p w14:paraId="3039EC8F" w14:textId="77777777" w:rsidR="002E3390" w:rsidRPr="002E3390" w:rsidRDefault="002E3390" w:rsidP="002E3390">
            <w:pPr>
              <w:pStyle w:val="1fe"/>
            </w:pPr>
            <w:r w:rsidRPr="002E3390">
              <w:rPr>
                <w:rFonts w:hint="eastAsia"/>
              </w:rPr>
              <w:t>液碱</w:t>
            </w:r>
          </w:p>
        </w:tc>
        <w:tc>
          <w:tcPr>
            <w:tcW w:w="1705" w:type="pct"/>
            <w:vAlign w:val="center"/>
            <w:hideMark/>
          </w:tcPr>
          <w:p w14:paraId="3934E9DD" w14:textId="77777777" w:rsidR="002E3390" w:rsidRPr="002E3390" w:rsidRDefault="002E3390" w:rsidP="002E3390">
            <w:pPr>
              <w:pStyle w:val="1fe"/>
            </w:pPr>
            <w:r w:rsidRPr="002E3390">
              <w:rPr>
                <w:rFonts w:hint="eastAsia"/>
              </w:rPr>
              <w:t>氢氧化钠</w:t>
            </w:r>
          </w:p>
        </w:tc>
        <w:tc>
          <w:tcPr>
            <w:tcW w:w="990" w:type="pct"/>
            <w:vAlign w:val="center"/>
            <w:hideMark/>
          </w:tcPr>
          <w:p w14:paraId="3DFC9ACD" w14:textId="77777777" w:rsidR="002E3390" w:rsidRPr="002E3390" w:rsidRDefault="002E3390" w:rsidP="002E3390">
            <w:pPr>
              <w:pStyle w:val="1fe"/>
            </w:pPr>
            <w:r w:rsidRPr="002E3390">
              <w:rPr>
                <w:rFonts w:hint="eastAsia"/>
              </w:rPr>
              <w:t>否</w:t>
            </w:r>
          </w:p>
        </w:tc>
      </w:tr>
      <w:tr w:rsidR="002E3390" w:rsidRPr="002E3390" w14:paraId="07B5A4A2" w14:textId="77777777" w:rsidTr="002E3390">
        <w:trPr>
          <w:jc w:val="center"/>
        </w:trPr>
        <w:tc>
          <w:tcPr>
            <w:tcW w:w="428" w:type="pct"/>
            <w:vMerge/>
            <w:vAlign w:val="center"/>
            <w:hideMark/>
          </w:tcPr>
          <w:p w14:paraId="4E53F153" w14:textId="77777777" w:rsidR="002E3390" w:rsidRPr="002E3390" w:rsidRDefault="002E3390" w:rsidP="002E3390">
            <w:pPr>
              <w:pStyle w:val="1fe"/>
            </w:pPr>
          </w:p>
        </w:tc>
        <w:tc>
          <w:tcPr>
            <w:tcW w:w="597" w:type="pct"/>
            <w:vMerge/>
            <w:vAlign w:val="center"/>
            <w:hideMark/>
          </w:tcPr>
          <w:p w14:paraId="055DD173" w14:textId="77777777" w:rsidR="002E3390" w:rsidRPr="002E3390" w:rsidRDefault="002E3390" w:rsidP="002E3390">
            <w:pPr>
              <w:pStyle w:val="1fe"/>
            </w:pPr>
          </w:p>
        </w:tc>
        <w:tc>
          <w:tcPr>
            <w:tcW w:w="1280" w:type="pct"/>
            <w:vAlign w:val="center"/>
          </w:tcPr>
          <w:p w14:paraId="7B38E983" w14:textId="6C991546" w:rsidR="002E3390" w:rsidRPr="002E3390" w:rsidRDefault="002E3390" w:rsidP="002E3390">
            <w:pPr>
              <w:pStyle w:val="1fe"/>
            </w:pPr>
            <w:r>
              <w:rPr>
                <w:rFonts w:hint="eastAsia"/>
              </w:rPr>
              <w:t>硫酸</w:t>
            </w:r>
          </w:p>
        </w:tc>
        <w:tc>
          <w:tcPr>
            <w:tcW w:w="1705" w:type="pct"/>
            <w:vAlign w:val="center"/>
          </w:tcPr>
          <w:p w14:paraId="51634465" w14:textId="20BCFA67" w:rsidR="002E3390" w:rsidRPr="002E3390" w:rsidRDefault="002E3390" w:rsidP="002E3390">
            <w:pPr>
              <w:pStyle w:val="1fe"/>
            </w:pPr>
            <w:r>
              <w:rPr>
                <w:rFonts w:hint="eastAsia"/>
              </w:rPr>
              <w:t>硫酸</w:t>
            </w:r>
          </w:p>
        </w:tc>
        <w:tc>
          <w:tcPr>
            <w:tcW w:w="990" w:type="pct"/>
            <w:vAlign w:val="center"/>
          </w:tcPr>
          <w:p w14:paraId="6843AFA1" w14:textId="3372E0FE" w:rsidR="002E3390" w:rsidRPr="002E3390" w:rsidRDefault="002E3390" w:rsidP="002E3390">
            <w:pPr>
              <w:pStyle w:val="1fe"/>
            </w:pPr>
            <w:r w:rsidRPr="002E3390">
              <w:rPr>
                <w:rFonts w:hint="eastAsia"/>
              </w:rPr>
              <w:t>否</w:t>
            </w:r>
          </w:p>
        </w:tc>
      </w:tr>
      <w:tr w:rsidR="002E3390" w:rsidRPr="002E3390" w14:paraId="4081EF60" w14:textId="77777777" w:rsidTr="002E3390">
        <w:trPr>
          <w:jc w:val="center"/>
        </w:trPr>
        <w:tc>
          <w:tcPr>
            <w:tcW w:w="428" w:type="pct"/>
            <w:vMerge/>
            <w:vAlign w:val="center"/>
            <w:hideMark/>
          </w:tcPr>
          <w:p w14:paraId="5E7998F7" w14:textId="77777777" w:rsidR="002E3390" w:rsidRPr="002E3390" w:rsidRDefault="002E3390" w:rsidP="002E3390">
            <w:pPr>
              <w:pStyle w:val="1fe"/>
            </w:pPr>
          </w:p>
        </w:tc>
        <w:tc>
          <w:tcPr>
            <w:tcW w:w="597" w:type="pct"/>
            <w:vMerge/>
            <w:vAlign w:val="center"/>
            <w:hideMark/>
          </w:tcPr>
          <w:p w14:paraId="79EE2BD2" w14:textId="77777777" w:rsidR="002E3390" w:rsidRPr="002E3390" w:rsidRDefault="002E3390" w:rsidP="002E3390">
            <w:pPr>
              <w:pStyle w:val="1fe"/>
            </w:pPr>
          </w:p>
        </w:tc>
        <w:tc>
          <w:tcPr>
            <w:tcW w:w="1280" w:type="pct"/>
            <w:vAlign w:val="center"/>
          </w:tcPr>
          <w:p w14:paraId="41140D4D" w14:textId="77777777" w:rsidR="002E3390" w:rsidRPr="002E3390" w:rsidRDefault="002E3390" w:rsidP="002E3390">
            <w:pPr>
              <w:pStyle w:val="1fe"/>
            </w:pPr>
            <w:r w:rsidRPr="002E3390">
              <w:rPr>
                <w:rFonts w:hint="eastAsia"/>
              </w:rPr>
              <w:t>V</w:t>
            </w:r>
            <w:r w:rsidRPr="002E3390">
              <w:t>2O5</w:t>
            </w:r>
            <w:r w:rsidRPr="002E3390">
              <w:rPr>
                <w:rFonts w:hint="eastAsia"/>
              </w:rPr>
              <w:t>（催化剂）</w:t>
            </w:r>
          </w:p>
        </w:tc>
        <w:tc>
          <w:tcPr>
            <w:tcW w:w="1705" w:type="pct"/>
            <w:vAlign w:val="center"/>
            <w:hideMark/>
          </w:tcPr>
          <w:p w14:paraId="394F201C" w14:textId="77777777" w:rsidR="002E3390" w:rsidRPr="002E3390" w:rsidRDefault="002E3390" w:rsidP="002E3390">
            <w:pPr>
              <w:pStyle w:val="1fe"/>
            </w:pPr>
            <w:r w:rsidRPr="002E3390">
              <w:rPr>
                <w:rFonts w:hint="eastAsia"/>
              </w:rPr>
              <w:t>五氧化二钒</w:t>
            </w:r>
          </w:p>
        </w:tc>
        <w:tc>
          <w:tcPr>
            <w:tcW w:w="990" w:type="pct"/>
            <w:vAlign w:val="center"/>
            <w:hideMark/>
          </w:tcPr>
          <w:p w14:paraId="2B8FA38C" w14:textId="77777777" w:rsidR="002E3390" w:rsidRPr="002E3390" w:rsidRDefault="002E3390" w:rsidP="002E3390">
            <w:pPr>
              <w:pStyle w:val="1fe"/>
            </w:pPr>
            <w:r w:rsidRPr="002E3390">
              <w:rPr>
                <w:rFonts w:hint="eastAsia"/>
              </w:rPr>
              <w:t>否</w:t>
            </w:r>
          </w:p>
        </w:tc>
      </w:tr>
      <w:tr w:rsidR="002E3390" w:rsidRPr="002E3390" w14:paraId="642CA2C9" w14:textId="77777777" w:rsidTr="002E3390">
        <w:trPr>
          <w:jc w:val="center"/>
        </w:trPr>
        <w:tc>
          <w:tcPr>
            <w:tcW w:w="428" w:type="pct"/>
            <w:vMerge/>
            <w:vAlign w:val="center"/>
          </w:tcPr>
          <w:p w14:paraId="726A5495" w14:textId="77777777" w:rsidR="002E3390" w:rsidRPr="002E3390" w:rsidRDefault="002E3390" w:rsidP="002E3390">
            <w:pPr>
              <w:pStyle w:val="1fe"/>
            </w:pPr>
          </w:p>
        </w:tc>
        <w:tc>
          <w:tcPr>
            <w:tcW w:w="597" w:type="pct"/>
            <w:vMerge/>
            <w:vAlign w:val="center"/>
          </w:tcPr>
          <w:p w14:paraId="743BCEAA" w14:textId="77777777" w:rsidR="002E3390" w:rsidRPr="002E3390" w:rsidRDefault="002E3390" w:rsidP="002E3390">
            <w:pPr>
              <w:pStyle w:val="1fe"/>
            </w:pPr>
          </w:p>
        </w:tc>
        <w:tc>
          <w:tcPr>
            <w:tcW w:w="1280" w:type="pct"/>
            <w:vAlign w:val="center"/>
          </w:tcPr>
          <w:p w14:paraId="35743762" w14:textId="67B7D3C7" w:rsidR="002E3390" w:rsidRPr="002E3390" w:rsidRDefault="002E3390" w:rsidP="002E3390">
            <w:pPr>
              <w:pStyle w:val="1fe"/>
            </w:pPr>
            <w:r w:rsidRPr="002E3390">
              <w:rPr>
                <w:rFonts w:hint="eastAsia"/>
              </w:rPr>
              <w:t>活性炭（催化剂）</w:t>
            </w:r>
          </w:p>
        </w:tc>
        <w:tc>
          <w:tcPr>
            <w:tcW w:w="1705" w:type="pct"/>
            <w:vAlign w:val="center"/>
          </w:tcPr>
          <w:p w14:paraId="467D8C88" w14:textId="12445981" w:rsidR="002E3390" w:rsidRPr="002E3390" w:rsidRDefault="002E3390" w:rsidP="002E3390">
            <w:pPr>
              <w:pStyle w:val="1fe"/>
            </w:pPr>
            <w:r w:rsidRPr="002E3390">
              <w:rPr>
                <w:rFonts w:hint="eastAsia"/>
              </w:rPr>
              <w:t>活性炭</w:t>
            </w:r>
          </w:p>
        </w:tc>
        <w:tc>
          <w:tcPr>
            <w:tcW w:w="990" w:type="pct"/>
            <w:vAlign w:val="center"/>
          </w:tcPr>
          <w:p w14:paraId="598526C1" w14:textId="632A6607" w:rsidR="002E3390" w:rsidRPr="002E3390" w:rsidRDefault="002E3390" w:rsidP="002E3390">
            <w:pPr>
              <w:pStyle w:val="1fe"/>
            </w:pPr>
            <w:r w:rsidRPr="002E3390">
              <w:rPr>
                <w:rFonts w:hint="eastAsia"/>
              </w:rPr>
              <w:t>否</w:t>
            </w:r>
          </w:p>
        </w:tc>
      </w:tr>
      <w:tr w:rsidR="002E3390" w:rsidRPr="002E3390" w14:paraId="776C5E28" w14:textId="77777777" w:rsidTr="002E3390">
        <w:trPr>
          <w:jc w:val="center"/>
        </w:trPr>
        <w:tc>
          <w:tcPr>
            <w:tcW w:w="428" w:type="pct"/>
            <w:vAlign w:val="center"/>
            <w:hideMark/>
          </w:tcPr>
          <w:p w14:paraId="4EFDEC37" w14:textId="77777777" w:rsidR="002E3390" w:rsidRPr="002E3390" w:rsidRDefault="002E3390" w:rsidP="002E3390">
            <w:pPr>
              <w:pStyle w:val="1fe"/>
            </w:pPr>
            <w:r w:rsidRPr="002E3390">
              <w:t>2</w:t>
            </w:r>
          </w:p>
        </w:tc>
        <w:tc>
          <w:tcPr>
            <w:tcW w:w="597" w:type="pct"/>
            <w:vAlign w:val="center"/>
            <w:hideMark/>
          </w:tcPr>
          <w:p w14:paraId="7E5BDCF5" w14:textId="77777777" w:rsidR="002E3390" w:rsidRPr="002E3390" w:rsidRDefault="002E3390" w:rsidP="002E3390">
            <w:pPr>
              <w:pStyle w:val="1fe"/>
            </w:pPr>
            <w:r w:rsidRPr="002E3390">
              <w:rPr>
                <w:rFonts w:hint="eastAsia"/>
              </w:rPr>
              <w:t>燃料</w:t>
            </w:r>
          </w:p>
        </w:tc>
        <w:tc>
          <w:tcPr>
            <w:tcW w:w="1280" w:type="pct"/>
            <w:vAlign w:val="center"/>
            <w:hideMark/>
          </w:tcPr>
          <w:p w14:paraId="2538A12F" w14:textId="77777777" w:rsidR="002E3390" w:rsidRPr="002E3390" w:rsidRDefault="002E3390" w:rsidP="002E3390">
            <w:pPr>
              <w:pStyle w:val="1fe"/>
            </w:pPr>
            <w:r w:rsidRPr="002E3390">
              <w:rPr>
                <w:rFonts w:hint="eastAsia"/>
              </w:rPr>
              <w:t>天然气</w:t>
            </w:r>
          </w:p>
        </w:tc>
        <w:tc>
          <w:tcPr>
            <w:tcW w:w="1705" w:type="pct"/>
            <w:vAlign w:val="center"/>
            <w:hideMark/>
          </w:tcPr>
          <w:p w14:paraId="088C5D6C" w14:textId="77777777" w:rsidR="002E3390" w:rsidRPr="002E3390" w:rsidRDefault="002E3390" w:rsidP="002E3390">
            <w:pPr>
              <w:pStyle w:val="1fe"/>
            </w:pPr>
            <w:r w:rsidRPr="002E3390">
              <w:rPr>
                <w:rFonts w:hint="eastAsia"/>
              </w:rPr>
              <w:t>甲烷</w:t>
            </w:r>
          </w:p>
        </w:tc>
        <w:tc>
          <w:tcPr>
            <w:tcW w:w="990" w:type="pct"/>
            <w:vAlign w:val="center"/>
            <w:hideMark/>
          </w:tcPr>
          <w:p w14:paraId="0BE8A771" w14:textId="77777777" w:rsidR="002E3390" w:rsidRPr="002E3390" w:rsidRDefault="002E3390" w:rsidP="002E3390">
            <w:pPr>
              <w:pStyle w:val="1fe"/>
            </w:pPr>
            <w:r w:rsidRPr="002E3390">
              <w:rPr>
                <w:rFonts w:hint="eastAsia"/>
              </w:rPr>
              <w:t>是（首批）</w:t>
            </w:r>
          </w:p>
        </w:tc>
      </w:tr>
      <w:tr w:rsidR="002E3390" w:rsidRPr="002E3390" w14:paraId="6B85ECB7" w14:textId="77777777" w:rsidTr="002E3390">
        <w:trPr>
          <w:jc w:val="center"/>
        </w:trPr>
        <w:tc>
          <w:tcPr>
            <w:tcW w:w="428" w:type="pct"/>
            <w:vMerge w:val="restart"/>
            <w:vAlign w:val="center"/>
          </w:tcPr>
          <w:p w14:paraId="13652902" w14:textId="77777777" w:rsidR="002E3390" w:rsidRPr="002E3390" w:rsidRDefault="002E3390" w:rsidP="002E3390">
            <w:pPr>
              <w:pStyle w:val="1fe"/>
            </w:pPr>
            <w:r w:rsidRPr="002E3390">
              <w:rPr>
                <w:rFonts w:hint="eastAsia"/>
              </w:rPr>
              <w:t>3</w:t>
            </w:r>
          </w:p>
        </w:tc>
        <w:tc>
          <w:tcPr>
            <w:tcW w:w="597" w:type="pct"/>
            <w:vMerge w:val="restart"/>
            <w:vAlign w:val="center"/>
          </w:tcPr>
          <w:p w14:paraId="2AE2EA99" w14:textId="77777777" w:rsidR="002E3390" w:rsidRPr="002E3390" w:rsidRDefault="002E3390" w:rsidP="002E3390">
            <w:pPr>
              <w:pStyle w:val="1fe"/>
            </w:pPr>
            <w:r w:rsidRPr="002E3390">
              <w:rPr>
                <w:rFonts w:hint="eastAsia"/>
              </w:rPr>
              <w:t>副产品</w:t>
            </w:r>
          </w:p>
        </w:tc>
        <w:tc>
          <w:tcPr>
            <w:tcW w:w="1280" w:type="pct"/>
            <w:vAlign w:val="center"/>
          </w:tcPr>
          <w:p w14:paraId="5E4EC440" w14:textId="2EC1F888" w:rsidR="002E3390" w:rsidRPr="002E3390" w:rsidRDefault="002E3390" w:rsidP="002E3390">
            <w:pPr>
              <w:pStyle w:val="1fe"/>
            </w:pPr>
            <w:r w:rsidRPr="002E3390">
              <w:rPr>
                <w:rFonts w:hint="eastAsia"/>
              </w:rPr>
              <w:t>盐酸</w:t>
            </w:r>
          </w:p>
        </w:tc>
        <w:tc>
          <w:tcPr>
            <w:tcW w:w="1705" w:type="pct"/>
            <w:vAlign w:val="center"/>
          </w:tcPr>
          <w:p w14:paraId="0ECBAED5" w14:textId="6268362C" w:rsidR="002E3390" w:rsidRPr="002E3390" w:rsidRDefault="002E3390" w:rsidP="002E3390">
            <w:pPr>
              <w:pStyle w:val="1fe"/>
            </w:pPr>
            <w:r w:rsidRPr="002E3390">
              <w:rPr>
                <w:rFonts w:hint="eastAsia"/>
              </w:rPr>
              <w:t>盐酸</w:t>
            </w:r>
          </w:p>
        </w:tc>
        <w:tc>
          <w:tcPr>
            <w:tcW w:w="990" w:type="pct"/>
            <w:vAlign w:val="center"/>
          </w:tcPr>
          <w:p w14:paraId="36FEE437" w14:textId="52F31BBC" w:rsidR="002E3390" w:rsidRPr="002E3390" w:rsidRDefault="002E3390" w:rsidP="002E3390">
            <w:pPr>
              <w:pStyle w:val="1fe"/>
            </w:pPr>
            <w:r w:rsidRPr="002E3390">
              <w:rPr>
                <w:rFonts w:hint="eastAsia"/>
              </w:rPr>
              <w:t>否</w:t>
            </w:r>
          </w:p>
        </w:tc>
      </w:tr>
      <w:tr w:rsidR="002E3390" w:rsidRPr="002E3390" w14:paraId="6B4BF26F" w14:textId="77777777" w:rsidTr="002E3390">
        <w:trPr>
          <w:jc w:val="center"/>
        </w:trPr>
        <w:tc>
          <w:tcPr>
            <w:tcW w:w="428" w:type="pct"/>
            <w:vMerge/>
            <w:vAlign w:val="center"/>
          </w:tcPr>
          <w:p w14:paraId="0BB84E85" w14:textId="77777777" w:rsidR="002E3390" w:rsidRPr="002E3390" w:rsidRDefault="002E3390" w:rsidP="002E3390">
            <w:pPr>
              <w:pStyle w:val="1fe"/>
            </w:pPr>
          </w:p>
        </w:tc>
        <w:tc>
          <w:tcPr>
            <w:tcW w:w="597" w:type="pct"/>
            <w:vMerge/>
            <w:vAlign w:val="center"/>
          </w:tcPr>
          <w:p w14:paraId="38A8EB34" w14:textId="77777777" w:rsidR="002E3390" w:rsidRPr="002E3390" w:rsidRDefault="002E3390" w:rsidP="002E3390">
            <w:pPr>
              <w:pStyle w:val="1fe"/>
            </w:pPr>
          </w:p>
        </w:tc>
        <w:tc>
          <w:tcPr>
            <w:tcW w:w="1280" w:type="pct"/>
            <w:vAlign w:val="center"/>
          </w:tcPr>
          <w:p w14:paraId="43540E25" w14:textId="5BA087A8" w:rsidR="002E3390" w:rsidRPr="002E3390" w:rsidRDefault="002E3390" w:rsidP="002E3390">
            <w:pPr>
              <w:pStyle w:val="1fe"/>
            </w:pPr>
            <w:proofErr w:type="gramStart"/>
            <w:r w:rsidRPr="00983061">
              <w:rPr>
                <w:snapToGrid w:val="0"/>
              </w:rPr>
              <w:t>漂液</w:t>
            </w:r>
            <w:proofErr w:type="gramEnd"/>
          </w:p>
        </w:tc>
        <w:tc>
          <w:tcPr>
            <w:tcW w:w="1705" w:type="pct"/>
            <w:vAlign w:val="center"/>
          </w:tcPr>
          <w:p w14:paraId="0AAF7CA2" w14:textId="5A3C7340" w:rsidR="002E3390" w:rsidRPr="002E3390" w:rsidRDefault="002E3390" w:rsidP="002E3390">
            <w:pPr>
              <w:pStyle w:val="1fe"/>
            </w:pPr>
            <w:r>
              <w:rPr>
                <w:rFonts w:hint="eastAsia"/>
              </w:rPr>
              <w:t>次氯酸钙</w:t>
            </w:r>
          </w:p>
        </w:tc>
        <w:tc>
          <w:tcPr>
            <w:tcW w:w="990" w:type="pct"/>
            <w:vAlign w:val="center"/>
          </w:tcPr>
          <w:p w14:paraId="094D0881" w14:textId="45109BB2" w:rsidR="002E3390" w:rsidRPr="002E3390" w:rsidRDefault="002E3390" w:rsidP="002E3390">
            <w:pPr>
              <w:pStyle w:val="1fe"/>
            </w:pPr>
            <w:r w:rsidRPr="00182C80">
              <w:rPr>
                <w:rFonts w:hint="eastAsia"/>
              </w:rPr>
              <w:t>否</w:t>
            </w:r>
          </w:p>
        </w:tc>
      </w:tr>
      <w:tr w:rsidR="002E3390" w:rsidRPr="002E3390" w14:paraId="2A8AEAE1" w14:textId="77777777" w:rsidTr="002E3390">
        <w:trPr>
          <w:trHeight w:val="195"/>
          <w:jc w:val="center"/>
        </w:trPr>
        <w:tc>
          <w:tcPr>
            <w:tcW w:w="428" w:type="pct"/>
            <w:vMerge/>
            <w:vAlign w:val="center"/>
            <w:hideMark/>
          </w:tcPr>
          <w:p w14:paraId="691F3884" w14:textId="77777777" w:rsidR="002E3390" w:rsidRPr="002E3390" w:rsidRDefault="002E3390" w:rsidP="002E3390">
            <w:pPr>
              <w:pStyle w:val="1fe"/>
            </w:pPr>
          </w:p>
        </w:tc>
        <w:tc>
          <w:tcPr>
            <w:tcW w:w="597" w:type="pct"/>
            <w:vMerge w:val="restart"/>
            <w:vAlign w:val="center"/>
            <w:hideMark/>
          </w:tcPr>
          <w:p w14:paraId="6DC7FDC3" w14:textId="1A9BD90E" w:rsidR="002E3390" w:rsidRPr="002E3390" w:rsidRDefault="002E3390" w:rsidP="002E3390">
            <w:pPr>
              <w:pStyle w:val="1fe"/>
            </w:pPr>
            <w:r w:rsidRPr="002E3390">
              <w:rPr>
                <w:rFonts w:hint="eastAsia"/>
              </w:rPr>
              <w:t>产品</w:t>
            </w:r>
          </w:p>
        </w:tc>
        <w:tc>
          <w:tcPr>
            <w:tcW w:w="1280" w:type="pct"/>
            <w:vAlign w:val="center"/>
            <w:hideMark/>
          </w:tcPr>
          <w:p w14:paraId="2C5F0B91" w14:textId="77777777" w:rsidR="002E3390" w:rsidRPr="002E3390" w:rsidRDefault="002E3390" w:rsidP="002E3390">
            <w:pPr>
              <w:pStyle w:val="1fe"/>
            </w:pPr>
            <w:r w:rsidRPr="002E3390">
              <w:rPr>
                <w:rFonts w:hint="eastAsia"/>
              </w:rPr>
              <w:t>对苯二</w:t>
            </w:r>
            <w:proofErr w:type="gramStart"/>
            <w:r w:rsidRPr="002E3390">
              <w:rPr>
                <w:rFonts w:hint="eastAsia"/>
              </w:rPr>
              <w:t>腈</w:t>
            </w:r>
            <w:proofErr w:type="gramEnd"/>
          </w:p>
        </w:tc>
        <w:tc>
          <w:tcPr>
            <w:tcW w:w="1705" w:type="pct"/>
            <w:vAlign w:val="center"/>
          </w:tcPr>
          <w:p w14:paraId="554B788A" w14:textId="77777777" w:rsidR="002E3390" w:rsidRPr="002E3390" w:rsidRDefault="002E3390" w:rsidP="002E3390">
            <w:pPr>
              <w:pStyle w:val="1fe"/>
            </w:pPr>
            <w:r w:rsidRPr="002E3390">
              <w:rPr>
                <w:rFonts w:hint="eastAsia"/>
              </w:rPr>
              <w:t>对苯二</w:t>
            </w:r>
            <w:proofErr w:type="gramStart"/>
            <w:r w:rsidRPr="002E3390">
              <w:rPr>
                <w:rFonts w:hint="eastAsia"/>
              </w:rPr>
              <w:t>腈</w:t>
            </w:r>
            <w:proofErr w:type="gramEnd"/>
          </w:p>
        </w:tc>
        <w:tc>
          <w:tcPr>
            <w:tcW w:w="990" w:type="pct"/>
            <w:vAlign w:val="center"/>
          </w:tcPr>
          <w:p w14:paraId="4B5C2F2F" w14:textId="77777777" w:rsidR="002E3390" w:rsidRPr="002E3390" w:rsidRDefault="002E3390" w:rsidP="002E3390">
            <w:pPr>
              <w:pStyle w:val="1fe"/>
            </w:pPr>
            <w:r w:rsidRPr="002E3390">
              <w:rPr>
                <w:rFonts w:hint="eastAsia"/>
              </w:rPr>
              <w:t>否</w:t>
            </w:r>
          </w:p>
        </w:tc>
      </w:tr>
      <w:tr w:rsidR="002E3390" w:rsidRPr="002E3390" w14:paraId="35D79701" w14:textId="77777777" w:rsidTr="002E3390">
        <w:trPr>
          <w:trHeight w:val="195"/>
          <w:jc w:val="center"/>
        </w:trPr>
        <w:tc>
          <w:tcPr>
            <w:tcW w:w="428" w:type="pct"/>
            <w:vMerge/>
            <w:vAlign w:val="center"/>
            <w:hideMark/>
          </w:tcPr>
          <w:p w14:paraId="2E61742F" w14:textId="77777777" w:rsidR="002E3390" w:rsidRPr="002E3390" w:rsidRDefault="002E3390" w:rsidP="002E3390">
            <w:pPr>
              <w:pStyle w:val="1fe"/>
            </w:pPr>
          </w:p>
        </w:tc>
        <w:tc>
          <w:tcPr>
            <w:tcW w:w="597" w:type="pct"/>
            <w:vMerge/>
            <w:vAlign w:val="center"/>
            <w:hideMark/>
          </w:tcPr>
          <w:p w14:paraId="6BB2FC9F" w14:textId="77777777" w:rsidR="002E3390" w:rsidRPr="002E3390" w:rsidRDefault="002E3390" w:rsidP="002E3390">
            <w:pPr>
              <w:pStyle w:val="1fe"/>
            </w:pPr>
          </w:p>
        </w:tc>
        <w:tc>
          <w:tcPr>
            <w:tcW w:w="1280" w:type="pct"/>
            <w:vAlign w:val="center"/>
            <w:hideMark/>
          </w:tcPr>
          <w:p w14:paraId="4C925FE3" w14:textId="77777777" w:rsidR="002E3390" w:rsidRPr="002E3390" w:rsidRDefault="002E3390" w:rsidP="002E3390">
            <w:pPr>
              <w:pStyle w:val="1fe"/>
            </w:pPr>
            <w:r w:rsidRPr="002E3390">
              <w:rPr>
                <w:rFonts w:hint="eastAsia"/>
              </w:rPr>
              <w:t>苯甲</w:t>
            </w:r>
            <w:proofErr w:type="gramStart"/>
            <w:r w:rsidRPr="002E3390">
              <w:rPr>
                <w:rFonts w:hint="eastAsia"/>
              </w:rPr>
              <w:t>腈</w:t>
            </w:r>
            <w:proofErr w:type="gramEnd"/>
          </w:p>
        </w:tc>
        <w:tc>
          <w:tcPr>
            <w:tcW w:w="1705" w:type="pct"/>
            <w:vAlign w:val="center"/>
            <w:hideMark/>
          </w:tcPr>
          <w:p w14:paraId="267578AF" w14:textId="77777777" w:rsidR="002E3390" w:rsidRPr="002E3390" w:rsidRDefault="002E3390" w:rsidP="002E3390">
            <w:pPr>
              <w:pStyle w:val="1fe"/>
            </w:pPr>
            <w:r w:rsidRPr="002E3390">
              <w:rPr>
                <w:rFonts w:hint="eastAsia"/>
              </w:rPr>
              <w:t>苯甲</w:t>
            </w:r>
            <w:proofErr w:type="gramStart"/>
            <w:r w:rsidRPr="002E3390">
              <w:rPr>
                <w:rFonts w:hint="eastAsia"/>
              </w:rPr>
              <w:t>腈</w:t>
            </w:r>
            <w:proofErr w:type="gramEnd"/>
          </w:p>
        </w:tc>
        <w:tc>
          <w:tcPr>
            <w:tcW w:w="990" w:type="pct"/>
            <w:vAlign w:val="center"/>
            <w:hideMark/>
          </w:tcPr>
          <w:p w14:paraId="03A396AA" w14:textId="77777777" w:rsidR="002E3390" w:rsidRPr="002E3390" w:rsidRDefault="002E3390" w:rsidP="002E3390">
            <w:pPr>
              <w:pStyle w:val="1fe"/>
            </w:pPr>
            <w:r w:rsidRPr="002E3390">
              <w:rPr>
                <w:rFonts w:hint="eastAsia"/>
              </w:rPr>
              <w:t>否</w:t>
            </w:r>
          </w:p>
        </w:tc>
      </w:tr>
      <w:tr w:rsidR="002E3390" w:rsidRPr="002E3390" w14:paraId="7BD9AB2F" w14:textId="77777777" w:rsidTr="002E3390">
        <w:trPr>
          <w:trHeight w:val="195"/>
          <w:jc w:val="center"/>
        </w:trPr>
        <w:tc>
          <w:tcPr>
            <w:tcW w:w="428" w:type="pct"/>
            <w:vMerge/>
            <w:vAlign w:val="center"/>
            <w:hideMark/>
          </w:tcPr>
          <w:p w14:paraId="2AC8D163" w14:textId="77777777" w:rsidR="002E3390" w:rsidRPr="002E3390" w:rsidRDefault="002E3390" w:rsidP="002E3390">
            <w:pPr>
              <w:pStyle w:val="1fe"/>
            </w:pPr>
          </w:p>
        </w:tc>
        <w:tc>
          <w:tcPr>
            <w:tcW w:w="597" w:type="pct"/>
            <w:vMerge/>
            <w:vAlign w:val="center"/>
            <w:hideMark/>
          </w:tcPr>
          <w:p w14:paraId="75159C80" w14:textId="77777777" w:rsidR="002E3390" w:rsidRPr="002E3390" w:rsidRDefault="002E3390" w:rsidP="002E3390">
            <w:pPr>
              <w:pStyle w:val="1fe"/>
            </w:pPr>
          </w:p>
        </w:tc>
        <w:tc>
          <w:tcPr>
            <w:tcW w:w="1280" w:type="pct"/>
            <w:vAlign w:val="center"/>
            <w:hideMark/>
          </w:tcPr>
          <w:p w14:paraId="5921DD06" w14:textId="77777777" w:rsidR="002E3390" w:rsidRPr="002E3390" w:rsidRDefault="002E3390" w:rsidP="002E3390">
            <w:pPr>
              <w:pStyle w:val="1fe"/>
            </w:pPr>
            <w:r w:rsidRPr="002E3390">
              <w:rPr>
                <w:rFonts w:hint="eastAsia"/>
              </w:rPr>
              <w:t>四</w:t>
            </w:r>
            <w:proofErr w:type="gramStart"/>
            <w:r w:rsidRPr="002E3390">
              <w:rPr>
                <w:rFonts w:hint="eastAsia"/>
              </w:rPr>
              <w:t>氯间苯二腈</w:t>
            </w:r>
            <w:proofErr w:type="gramEnd"/>
          </w:p>
        </w:tc>
        <w:tc>
          <w:tcPr>
            <w:tcW w:w="1705" w:type="pct"/>
            <w:vAlign w:val="center"/>
          </w:tcPr>
          <w:p w14:paraId="03291935" w14:textId="77777777" w:rsidR="002E3390" w:rsidRPr="002E3390" w:rsidRDefault="002E3390" w:rsidP="002E3390">
            <w:pPr>
              <w:pStyle w:val="1fe"/>
            </w:pPr>
            <w:r w:rsidRPr="002E3390">
              <w:rPr>
                <w:rFonts w:hint="eastAsia"/>
              </w:rPr>
              <w:t>四</w:t>
            </w:r>
            <w:proofErr w:type="gramStart"/>
            <w:r w:rsidRPr="002E3390">
              <w:rPr>
                <w:rFonts w:hint="eastAsia"/>
              </w:rPr>
              <w:t>氯间苯二腈</w:t>
            </w:r>
            <w:proofErr w:type="gramEnd"/>
          </w:p>
        </w:tc>
        <w:tc>
          <w:tcPr>
            <w:tcW w:w="990" w:type="pct"/>
            <w:vAlign w:val="center"/>
          </w:tcPr>
          <w:p w14:paraId="5AB8BA8D" w14:textId="77777777" w:rsidR="002E3390" w:rsidRPr="002E3390" w:rsidRDefault="002E3390" w:rsidP="002E3390">
            <w:pPr>
              <w:pStyle w:val="1fe"/>
            </w:pPr>
            <w:r w:rsidRPr="002E3390">
              <w:rPr>
                <w:rFonts w:hint="eastAsia"/>
              </w:rPr>
              <w:t>否</w:t>
            </w:r>
          </w:p>
        </w:tc>
      </w:tr>
      <w:tr w:rsidR="002E3390" w:rsidRPr="002E3390" w14:paraId="0C647455" w14:textId="77777777" w:rsidTr="002E3390">
        <w:trPr>
          <w:trHeight w:val="195"/>
          <w:jc w:val="center"/>
        </w:trPr>
        <w:tc>
          <w:tcPr>
            <w:tcW w:w="428" w:type="pct"/>
            <w:vMerge/>
            <w:vAlign w:val="center"/>
            <w:hideMark/>
          </w:tcPr>
          <w:p w14:paraId="6889137F" w14:textId="77777777" w:rsidR="002E3390" w:rsidRPr="002E3390" w:rsidRDefault="002E3390" w:rsidP="002E3390">
            <w:pPr>
              <w:pStyle w:val="1fe"/>
            </w:pPr>
          </w:p>
        </w:tc>
        <w:tc>
          <w:tcPr>
            <w:tcW w:w="597" w:type="pct"/>
            <w:vMerge/>
            <w:vAlign w:val="center"/>
            <w:hideMark/>
          </w:tcPr>
          <w:p w14:paraId="6DBDDEDA" w14:textId="77777777" w:rsidR="002E3390" w:rsidRPr="002E3390" w:rsidRDefault="002E3390" w:rsidP="002E3390">
            <w:pPr>
              <w:pStyle w:val="1fe"/>
            </w:pPr>
          </w:p>
        </w:tc>
        <w:tc>
          <w:tcPr>
            <w:tcW w:w="1280" w:type="pct"/>
            <w:vAlign w:val="center"/>
            <w:hideMark/>
          </w:tcPr>
          <w:p w14:paraId="281B4ABB" w14:textId="77777777" w:rsidR="002E3390" w:rsidRPr="002E3390" w:rsidRDefault="002E3390" w:rsidP="002E3390">
            <w:pPr>
              <w:pStyle w:val="1fe"/>
            </w:pPr>
            <w:r w:rsidRPr="002E3390">
              <w:rPr>
                <w:rFonts w:hint="eastAsia"/>
              </w:rPr>
              <w:t>四氯对苯二</w:t>
            </w:r>
            <w:proofErr w:type="gramStart"/>
            <w:r w:rsidRPr="002E3390">
              <w:rPr>
                <w:rFonts w:hint="eastAsia"/>
              </w:rPr>
              <w:t>腈</w:t>
            </w:r>
            <w:proofErr w:type="gramEnd"/>
          </w:p>
        </w:tc>
        <w:tc>
          <w:tcPr>
            <w:tcW w:w="1705" w:type="pct"/>
            <w:vAlign w:val="center"/>
          </w:tcPr>
          <w:p w14:paraId="3A0EB363" w14:textId="77777777" w:rsidR="002E3390" w:rsidRPr="002E3390" w:rsidRDefault="002E3390" w:rsidP="002E3390">
            <w:pPr>
              <w:pStyle w:val="1fe"/>
            </w:pPr>
            <w:r w:rsidRPr="002E3390">
              <w:rPr>
                <w:rFonts w:hint="eastAsia"/>
              </w:rPr>
              <w:t>四氯对苯二</w:t>
            </w:r>
            <w:proofErr w:type="gramStart"/>
            <w:r w:rsidRPr="002E3390">
              <w:rPr>
                <w:rFonts w:hint="eastAsia"/>
              </w:rPr>
              <w:t>腈</w:t>
            </w:r>
            <w:proofErr w:type="gramEnd"/>
          </w:p>
        </w:tc>
        <w:tc>
          <w:tcPr>
            <w:tcW w:w="990" w:type="pct"/>
            <w:vAlign w:val="center"/>
          </w:tcPr>
          <w:p w14:paraId="6104B36E" w14:textId="77777777" w:rsidR="002E3390" w:rsidRPr="002E3390" w:rsidRDefault="002E3390" w:rsidP="002E3390">
            <w:pPr>
              <w:pStyle w:val="1fe"/>
            </w:pPr>
            <w:r w:rsidRPr="002E3390">
              <w:rPr>
                <w:rFonts w:hint="eastAsia"/>
              </w:rPr>
              <w:t>否</w:t>
            </w:r>
          </w:p>
        </w:tc>
      </w:tr>
      <w:tr w:rsidR="002E3390" w:rsidRPr="002E3390" w14:paraId="76FB58C3" w14:textId="77777777" w:rsidTr="002E3390">
        <w:trPr>
          <w:trHeight w:val="195"/>
          <w:jc w:val="center"/>
        </w:trPr>
        <w:tc>
          <w:tcPr>
            <w:tcW w:w="428" w:type="pct"/>
            <w:vMerge/>
            <w:vAlign w:val="center"/>
          </w:tcPr>
          <w:p w14:paraId="04CF8D8A" w14:textId="77777777" w:rsidR="002E3390" w:rsidRPr="002E3390" w:rsidRDefault="002E3390" w:rsidP="002E3390">
            <w:pPr>
              <w:pStyle w:val="1fe"/>
            </w:pPr>
          </w:p>
        </w:tc>
        <w:tc>
          <w:tcPr>
            <w:tcW w:w="597" w:type="pct"/>
            <w:vMerge/>
            <w:vAlign w:val="center"/>
          </w:tcPr>
          <w:p w14:paraId="2975A480" w14:textId="77777777" w:rsidR="002E3390" w:rsidRPr="002E3390" w:rsidRDefault="002E3390" w:rsidP="002E3390">
            <w:pPr>
              <w:pStyle w:val="1fe"/>
            </w:pPr>
          </w:p>
        </w:tc>
        <w:tc>
          <w:tcPr>
            <w:tcW w:w="1280" w:type="pct"/>
            <w:vAlign w:val="center"/>
          </w:tcPr>
          <w:p w14:paraId="21349346" w14:textId="77777777" w:rsidR="002E3390" w:rsidRPr="002E3390" w:rsidRDefault="002E3390" w:rsidP="002E3390">
            <w:pPr>
              <w:pStyle w:val="1fe"/>
            </w:pPr>
            <w:r w:rsidRPr="002E3390">
              <w:rPr>
                <w:rFonts w:hint="eastAsia"/>
              </w:rPr>
              <w:t>四氯邻苯二</w:t>
            </w:r>
            <w:proofErr w:type="gramStart"/>
            <w:r w:rsidRPr="002E3390">
              <w:rPr>
                <w:rFonts w:hint="eastAsia"/>
              </w:rPr>
              <w:t>腈</w:t>
            </w:r>
            <w:proofErr w:type="gramEnd"/>
          </w:p>
        </w:tc>
        <w:tc>
          <w:tcPr>
            <w:tcW w:w="1705" w:type="pct"/>
            <w:vAlign w:val="center"/>
          </w:tcPr>
          <w:p w14:paraId="7902B6EC" w14:textId="77777777" w:rsidR="002E3390" w:rsidRPr="002E3390" w:rsidRDefault="002E3390" w:rsidP="002E3390">
            <w:pPr>
              <w:pStyle w:val="1fe"/>
            </w:pPr>
            <w:r w:rsidRPr="002E3390">
              <w:rPr>
                <w:rFonts w:hint="eastAsia"/>
              </w:rPr>
              <w:t>四氯邻苯二</w:t>
            </w:r>
            <w:proofErr w:type="gramStart"/>
            <w:r w:rsidRPr="002E3390">
              <w:rPr>
                <w:rFonts w:hint="eastAsia"/>
              </w:rPr>
              <w:t>腈</w:t>
            </w:r>
            <w:proofErr w:type="gramEnd"/>
          </w:p>
        </w:tc>
        <w:tc>
          <w:tcPr>
            <w:tcW w:w="990" w:type="pct"/>
            <w:vAlign w:val="center"/>
          </w:tcPr>
          <w:p w14:paraId="78307B69" w14:textId="77777777" w:rsidR="002E3390" w:rsidRPr="002E3390" w:rsidRDefault="002E3390" w:rsidP="002E3390">
            <w:pPr>
              <w:pStyle w:val="1fe"/>
            </w:pPr>
            <w:r w:rsidRPr="002E3390">
              <w:rPr>
                <w:rFonts w:hint="eastAsia"/>
              </w:rPr>
              <w:t>否</w:t>
            </w:r>
          </w:p>
        </w:tc>
      </w:tr>
      <w:tr w:rsidR="002E3390" w:rsidRPr="002E3390" w14:paraId="55C5A7C7" w14:textId="77777777" w:rsidTr="002E3390">
        <w:trPr>
          <w:jc w:val="center"/>
        </w:trPr>
        <w:tc>
          <w:tcPr>
            <w:tcW w:w="428" w:type="pct"/>
            <w:vMerge/>
            <w:vAlign w:val="center"/>
            <w:hideMark/>
          </w:tcPr>
          <w:p w14:paraId="23892727" w14:textId="77777777" w:rsidR="002E3390" w:rsidRPr="002E3390" w:rsidRDefault="002E3390" w:rsidP="002E3390">
            <w:pPr>
              <w:pStyle w:val="1fe"/>
            </w:pPr>
          </w:p>
        </w:tc>
        <w:tc>
          <w:tcPr>
            <w:tcW w:w="597" w:type="pct"/>
            <w:vMerge/>
            <w:vAlign w:val="center"/>
            <w:hideMark/>
          </w:tcPr>
          <w:p w14:paraId="5FAFD5D0" w14:textId="77777777" w:rsidR="002E3390" w:rsidRPr="002E3390" w:rsidRDefault="002E3390" w:rsidP="002E3390">
            <w:pPr>
              <w:pStyle w:val="1fe"/>
            </w:pPr>
          </w:p>
        </w:tc>
        <w:tc>
          <w:tcPr>
            <w:tcW w:w="1280" w:type="pct"/>
            <w:vAlign w:val="center"/>
          </w:tcPr>
          <w:p w14:paraId="77AA73D0" w14:textId="77777777" w:rsidR="002E3390" w:rsidRPr="002E3390" w:rsidRDefault="002E3390" w:rsidP="002E3390">
            <w:pPr>
              <w:pStyle w:val="1fe"/>
            </w:pPr>
            <w:r w:rsidRPr="002E3390">
              <w:rPr>
                <w:rFonts w:hint="eastAsia"/>
              </w:rPr>
              <w:t>五氯苯甲</w:t>
            </w:r>
            <w:proofErr w:type="gramStart"/>
            <w:r w:rsidRPr="002E3390">
              <w:rPr>
                <w:rFonts w:hint="eastAsia"/>
              </w:rPr>
              <w:t>腈</w:t>
            </w:r>
            <w:proofErr w:type="gramEnd"/>
          </w:p>
        </w:tc>
        <w:tc>
          <w:tcPr>
            <w:tcW w:w="1705" w:type="pct"/>
            <w:vAlign w:val="center"/>
          </w:tcPr>
          <w:p w14:paraId="6129D7F0" w14:textId="77777777" w:rsidR="002E3390" w:rsidRPr="002E3390" w:rsidRDefault="002E3390" w:rsidP="002E3390">
            <w:pPr>
              <w:pStyle w:val="1fe"/>
            </w:pPr>
            <w:r w:rsidRPr="002E3390">
              <w:rPr>
                <w:rFonts w:hint="eastAsia"/>
              </w:rPr>
              <w:t>五氯苯甲</w:t>
            </w:r>
            <w:proofErr w:type="gramStart"/>
            <w:r w:rsidRPr="002E3390">
              <w:rPr>
                <w:rFonts w:hint="eastAsia"/>
              </w:rPr>
              <w:t>腈</w:t>
            </w:r>
            <w:proofErr w:type="gramEnd"/>
          </w:p>
        </w:tc>
        <w:tc>
          <w:tcPr>
            <w:tcW w:w="990" w:type="pct"/>
            <w:vAlign w:val="center"/>
          </w:tcPr>
          <w:p w14:paraId="1D4E0940" w14:textId="77777777" w:rsidR="002E3390" w:rsidRPr="002E3390" w:rsidRDefault="002E3390" w:rsidP="002E3390">
            <w:pPr>
              <w:pStyle w:val="1fe"/>
            </w:pPr>
            <w:r w:rsidRPr="002E3390">
              <w:rPr>
                <w:rFonts w:hint="eastAsia"/>
              </w:rPr>
              <w:t>否</w:t>
            </w:r>
          </w:p>
        </w:tc>
      </w:tr>
      <w:tr w:rsidR="002E3390" w:rsidRPr="002E3390" w14:paraId="498C22FD" w14:textId="77777777" w:rsidTr="002E3390">
        <w:trPr>
          <w:jc w:val="center"/>
        </w:trPr>
        <w:tc>
          <w:tcPr>
            <w:tcW w:w="428" w:type="pct"/>
            <w:vMerge w:val="restart"/>
            <w:vAlign w:val="center"/>
            <w:hideMark/>
          </w:tcPr>
          <w:p w14:paraId="1AC25ABB" w14:textId="77777777" w:rsidR="002E3390" w:rsidRPr="002E3390" w:rsidRDefault="002E3390" w:rsidP="002E3390">
            <w:pPr>
              <w:pStyle w:val="1fe"/>
            </w:pPr>
            <w:r w:rsidRPr="002E3390">
              <w:t>5</w:t>
            </w:r>
          </w:p>
        </w:tc>
        <w:tc>
          <w:tcPr>
            <w:tcW w:w="597" w:type="pct"/>
            <w:vMerge w:val="restart"/>
            <w:vAlign w:val="center"/>
            <w:hideMark/>
          </w:tcPr>
          <w:p w14:paraId="2D1F7ED1" w14:textId="77777777" w:rsidR="002E3390" w:rsidRPr="002E3390" w:rsidRDefault="002E3390" w:rsidP="002E3390">
            <w:pPr>
              <w:pStyle w:val="1fe"/>
            </w:pPr>
            <w:r w:rsidRPr="002E3390">
              <w:rPr>
                <w:rFonts w:hint="eastAsia"/>
              </w:rPr>
              <w:t>污染物及废物</w:t>
            </w:r>
          </w:p>
        </w:tc>
        <w:tc>
          <w:tcPr>
            <w:tcW w:w="1280" w:type="pct"/>
            <w:vAlign w:val="center"/>
          </w:tcPr>
          <w:p w14:paraId="2C50EB53" w14:textId="77777777" w:rsidR="002E3390" w:rsidRPr="002E3390" w:rsidRDefault="002E3390" w:rsidP="002E3390">
            <w:pPr>
              <w:pStyle w:val="1fe"/>
            </w:pPr>
            <w:r w:rsidRPr="002E3390">
              <w:rPr>
                <w:rFonts w:hint="eastAsia"/>
              </w:rPr>
              <w:t>颗粒物</w:t>
            </w:r>
          </w:p>
        </w:tc>
        <w:tc>
          <w:tcPr>
            <w:tcW w:w="1705" w:type="pct"/>
            <w:vAlign w:val="center"/>
          </w:tcPr>
          <w:p w14:paraId="376088FF" w14:textId="77777777" w:rsidR="002E3390" w:rsidRPr="002E3390" w:rsidRDefault="002E3390" w:rsidP="002E3390">
            <w:pPr>
              <w:pStyle w:val="1fe"/>
            </w:pPr>
            <w:r w:rsidRPr="002E3390">
              <w:rPr>
                <w:rFonts w:hint="eastAsia"/>
              </w:rPr>
              <w:t>颗粒物</w:t>
            </w:r>
          </w:p>
        </w:tc>
        <w:tc>
          <w:tcPr>
            <w:tcW w:w="990" w:type="pct"/>
            <w:vAlign w:val="center"/>
          </w:tcPr>
          <w:p w14:paraId="0D74812C" w14:textId="77777777" w:rsidR="002E3390" w:rsidRPr="002E3390" w:rsidRDefault="002E3390" w:rsidP="002E3390">
            <w:pPr>
              <w:pStyle w:val="1fe"/>
            </w:pPr>
            <w:r w:rsidRPr="002E3390">
              <w:rPr>
                <w:rFonts w:hint="eastAsia"/>
              </w:rPr>
              <w:t>否</w:t>
            </w:r>
          </w:p>
        </w:tc>
      </w:tr>
      <w:tr w:rsidR="002E3390" w:rsidRPr="002E3390" w14:paraId="2FC6107F" w14:textId="77777777" w:rsidTr="002E3390">
        <w:trPr>
          <w:jc w:val="center"/>
        </w:trPr>
        <w:tc>
          <w:tcPr>
            <w:tcW w:w="428" w:type="pct"/>
            <w:vMerge/>
            <w:vAlign w:val="center"/>
          </w:tcPr>
          <w:p w14:paraId="202731FB" w14:textId="77777777" w:rsidR="002E3390" w:rsidRPr="002E3390" w:rsidRDefault="002E3390" w:rsidP="002E3390">
            <w:pPr>
              <w:pStyle w:val="1fe"/>
            </w:pPr>
          </w:p>
        </w:tc>
        <w:tc>
          <w:tcPr>
            <w:tcW w:w="597" w:type="pct"/>
            <w:vMerge/>
            <w:vAlign w:val="center"/>
          </w:tcPr>
          <w:p w14:paraId="1AB53D82" w14:textId="77777777" w:rsidR="002E3390" w:rsidRPr="002E3390" w:rsidRDefault="002E3390" w:rsidP="002E3390">
            <w:pPr>
              <w:pStyle w:val="1fe"/>
            </w:pPr>
          </w:p>
        </w:tc>
        <w:tc>
          <w:tcPr>
            <w:tcW w:w="1280" w:type="pct"/>
            <w:vAlign w:val="center"/>
          </w:tcPr>
          <w:p w14:paraId="3605571B" w14:textId="77777777" w:rsidR="002E3390" w:rsidRPr="002E3390" w:rsidRDefault="002E3390" w:rsidP="002E3390">
            <w:pPr>
              <w:pStyle w:val="1fe"/>
            </w:pPr>
            <w:r w:rsidRPr="002E3390">
              <w:rPr>
                <w:rFonts w:hint="eastAsia"/>
              </w:rPr>
              <w:t>二氧化硫</w:t>
            </w:r>
          </w:p>
        </w:tc>
        <w:tc>
          <w:tcPr>
            <w:tcW w:w="1705" w:type="pct"/>
            <w:vAlign w:val="center"/>
          </w:tcPr>
          <w:p w14:paraId="05EB671A" w14:textId="77777777" w:rsidR="002E3390" w:rsidRPr="002E3390" w:rsidRDefault="002E3390" w:rsidP="002E3390">
            <w:pPr>
              <w:pStyle w:val="1fe"/>
            </w:pPr>
            <w:r w:rsidRPr="002E3390">
              <w:rPr>
                <w:rFonts w:hint="eastAsia"/>
              </w:rPr>
              <w:t>二氧化硫</w:t>
            </w:r>
          </w:p>
        </w:tc>
        <w:tc>
          <w:tcPr>
            <w:tcW w:w="990" w:type="pct"/>
            <w:vAlign w:val="center"/>
          </w:tcPr>
          <w:p w14:paraId="32DEFE14" w14:textId="77777777" w:rsidR="002E3390" w:rsidRPr="002E3390" w:rsidRDefault="002E3390" w:rsidP="002E3390">
            <w:pPr>
              <w:pStyle w:val="1fe"/>
            </w:pPr>
            <w:r w:rsidRPr="002E3390">
              <w:rPr>
                <w:rFonts w:hint="eastAsia"/>
              </w:rPr>
              <w:t>是（首批）</w:t>
            </w:r>
          </w:p>
        </w:tc>
      </w:tr>
      <w:tr w:rsidR="002E3390" w:rsidRPr="002E3390" w14:paraId="3BAAA3C4" w14:textId="77777777" w:rsidTr="002E3390">
        <w:trPr>
          <w:jc w:val="center"/>
        </w:trPr>
        <w:tc>
          <w:tcPr>
            <w:tcW w:w="428" w:type="pct"/>
            <w:vMerge/>
            <w:vAlign w:val="center"/>
            <w:hideMark/>
          </w:tcPr>
          <w:p w14:paraId="5C7399B3" w14:textId="77777777" w:rsidR="002E3390" w:rsidRPr="002E3390" w:rsidRDefault="002E3390" w:rsidP="002E3390">
            <w:pPr>
              <w:pStyle w:val="1fe"/>
            </w:pPr>
          </w:p>
        </w:tc>
        <w:tc>
          <w:tcPr>
            <w:tcW w:w="597" w:type="pct"/>
            <w:vMerge/>
            <w:vAlign w:val="center"/>
            <w:hideMark/>
          </w:tcPr>
          <w:p w14:paraId="59DC3F64" w14:textId="77777777" w:rsidR="002E3390" w:rsidRPr="002E3390" w:rsidRDefault="002E3390" w:rsidP="002E3390">
            <w:pPr>
              <w:pStyle w:val="1fe"/>
            </w:pPr>
          </w:p>
        </w:tc>
        <w:tc>
          <w:tcPr>
            <w:tcW w:w="1280" w:type="pct"/>
            <w:vAlign w:val="center"/>
            <w:hideMark/>
          </w:tcPr>
          <w:p w14:paraId="7178D796" w14:textId="77777777" w:rsidR="002E3390" w:rsidRPr="002E3390" w:rsidRDefault="002E3390" w:rsidP="002E3390">
            <w:pPr>
              <w:pStyle w:val="1fe"/>
            </w:pPr>
            <w:r w:rsidRPr="002E3390">
              <w:rPr>
                <w:rFonts w:hint="eastAsia"/>
              </w:rPr>
              <w:t>氮氧化物</w:t>
            </w:r>
          </w:p>
        </w:tc>
        <w:tc>
          <w:tcPr>
            <w:tcW w:w="1705" w:type="pct"/>
            <w:vAlign w:val="center"/>
            <w:hideMark/>
          </w:tcPr>
          <w:p w14:paraId="43F383C9" w14:textId="77777777" w:rsidR="002E3390" w:rsidRPr="002E3390" w:rsidRDefault="002E3390" w:rsidP="002E3390">
            <w:pPr>
              <w:pStyle w:val="1fe"/>
            </w:pPr>
            <w:r w:rsidRPr="002E3390">
              <w:rPr>
                <w:rFonts w:hint="eastAsia"/>
              </w:rPr>
              <w:t>氮氧化物</w:t>
            </w:r>
          </w:p>
        </w:tc>
        <w:tc>
          <w:tcPr>
            <w:tcW w:w="990" w:type="pct"/>
            <w:vAlign w:val="center"/>
            <w:hideMark/>
          </w:tcPr>
          <w:p w14:paraId="70139E3E" w14:textId="77777777" w:rsidR="002E3390" w:rsidRPr="002E3390" w:rsidRDefault="002E3390" w:rsidP="002E3390">
            <w:pPr>
              <w:pStyle w:val="1fe"/>
            </w:pPr>
            <w:r w:rsidRPr="002E3390">
              <w:rPr>
                <w:rFonts w:hint="eastAsia"/>
              </w:rPr>
              <w:t>否</w:t>
            </w:r>
          </w:p>
        </w:tc>
      </w:tr>
      <w:tr w:rsidR="002E3390" w:rsidRPr="002E3390" w14:paraId="1B7E1594" w14:textId="77777777" w:rsidTr="002E3390">
        <w:trPr>
          <w:jc w:val="center"/>
        </w:trPr>
        <w:tc>
          <w:tcPr>
            <w:tcW w:w="428" w:type="pct"/>
            <w:vMerge/>
            <w:vAlign w:val="center"/>
          </w:tcPr>
          <w:p w14:paraId="1C5957C5" w14:textId="77777777" w:rsidR="002E3390" w:rsidRPr="002E3390" w:rsidRDefault="002E3390" w:rsidP="002E3390">
            <w:pPr>
              <w:pStyle w:val="1fe"/>
            </w:pPr>
          </w:p>
        </w:tc>
        <w:tc>
          <w:tcPr>
            <w:tcW w:w="597" w:type="pct"/>
            <w:vMerge/>
            <w:vAlign w:val="center"/>
          </w:tcPr>
          <w:p w14:paraId="2A88D192" w14:textId="77777777" w:rsidR="002E3390" w:rsidRPr="002E3390" w:rsidRDefault="002E3390" w:rsidP="002E3390">
            <w:pPr>
              <w:pStyle w:val="1fe"/>
            </w:pPr>
          </w:p>
        </w:tc>
        <w:tc>
          <w:tcPr>
            <w:tcW w:w="1280" w:type="pct"/>
            <w:vAlign w:val="center"/>
          </w:tcPr>
          <w:p w14:paraId="5DDC9FEF" w14:textId="77777777" w:rsidR="002E3390" w:rsidRPr="002E3390" w:rsidRDefault="002E3390" w:rsidP="002E3390">
            <w:pPr>
              <w:pStyle w:val="1fe"/>
            </w:pPr>
            <w:r w:rsidRPr="002E3390">
              <w:rPr>
                <w:rFonts w:hint="eastAsia"/>
              </w:rPr>
              <w:t>氨</w:t>
            </w:r>
          </w:p>
        </w:tc>
        <w:tc>
          <w:tcPr>
            <w:tcW w:w="1705" w:type="pct"/>
            <w:vAlign w:val="center"/>
          </w:tcPr>
          <w:p w14:paraId="73F0821E" w14:textId="77777777" w:rsidR="002E3390" w:rsidRPr="002E3390" w:rsidRDefault="002E3390" w:rsidP="002E3390">
            <w:pPr>
              <w:pStyle w:val="1fe"/>
            </w:pPr>
            <w:r w:rsidRPr="002E3390">
              <w:rPr>
                <w:rFonts w:hint="eastAsia"/>
              </w:rPr>
              <w:t>氨</w:t>
            </w:r>
          </w:p>
        </w:tc>
        <w:tc>
          <w:tcPr>
            <w:tcW w:w="990" w:type="pct"/>
            <w:vAlign w:val="center"/>
          </w:tcPr>
          <w:p w14:paraId="6CBCA11F" w14:textId="77777777" w:rsidR="002E3390" w:rsidRPr="002E3390" w:rsidRDefault="002E3390" w:rsidP="002E3390">
            <w:pPr>
              <w:pStyle w:val="1fe"/>
            </w:pPr>
            <w:r w:rsidRPr="002E3390">
              <w:rPr>
                <w:rFonts w:hint="eastAsia"/>
              </w:rPr>
              <w:t>是（首批）</w:t>
            </w:r>
          </w:p>
        </w:tc>
      </w:tr>
      <w:tr w:rsidR="002E3390" w:rsidRPr="002E3390" w14:paraId="17B3A81A" w14:textId="77777777" w:rsidTr="002E3390">
        <w:trPr>
          <w:jc w:val="center"/>
        </w:trPr>
        <w:tc>
          <w:tcPr>
            <w:tcW w:w="428" w:type="pct"/>
            <w:vMerge/>
            <w:vAlign w:val="center"/>
          </w:tcPr>
          <w:p w14:paraId="4F0E9738" w14:textId="77777777" w:rsidR="002E3390" w:rsidRPr="002E3390" w:rsidRDefault="002E3390" w:rsidP="002E3390">
            <w:pPr>
              <w:pStyle w:val="1fe"/>
            </w:pPr>
          </w:p>
        </w:tc>
        <w:tc>
          <w:tcPr>
            <w:tcW w:w="597" w:type="pct"/>
            <w:vMerge/>
            <w:vAlign w:val="center"/>
          </w:tcPr>
          <w:p w14:paraId="7DCC31FB" w14:textId="77777777" w:rsidR="002E3390" w:rsidRPr="002E3390" w:rsidRDefault="002E3390" w:rsidP="002E3390">
            <w:pPr>
              <w:pStyle w:val="1fe"/>
            </w:pPr>
          </w:p>
        </w:tc>
        <w:tc>
          <w:tcPr>
            <w:tcW w:w="1280" w:type="pct"/>
            <w:vAlign w:val="center"/>
          </w:tcPr>
          <w:p w14:paraId="1DA666F1" w14:textId="77777777" w:rsidR="002E3390" w:rsidRPr="002E3390" w:rsidRDefault="002E3390" w:rsidP="002E3390">
            <w:pPr>
              <w:pStyle w:val="1fe"/>
            </w:pPr>
            <w:r w:rsidRPr="002E3390">
              <w:rPr>
                <w:rFonts w:hint="eastAsia"/>
              </w:rPr>
              <w:t>氯化氢</w:t>
            </w:r>
          </w:p>
        </w:tc>
        <w:tc>
          <w:tcPr>
            <w:tcW w:w="1705" w:type="pct"/>
            <w:vAlign w:val="center"/>
          </w:tcPr>
          <w:p w14:paraId="13C7EFAA" w14:textId="77777777" w:rsidR="002E3390" w:rsidRPr="002E3390" w:rsidRDefault="002E3390" w:rsidP="002E3390">
            <w:pPr>
              <w:pStyle w:val="1fe"/>
            </w:pPr>
            <w:r w:rsidRPr="002E3390">
              <w:rPr>
                <w:rFonts w:hint="eastAsia"/>
              </w:rPr>
              <w:t>氯化氢</w:t>
            </w:r>
          </w:p>
        </w:tc>
        <w:tc>
          <w:tcPr>
            <w:tcW w:w="990" w:type="pct"/>
            <w:vAlign w:val="center"/>
          </w:tcPr>
          <w:p w14:paraId="78420480" w14:textId="77777777" w:rsidR="002E3390" w:rsidRPr="002E3390" w:rsidRDefault="002E3390" w:rsidP="002E3390">
            <w:pPr>
              <w:pStyle w:val="1fe"/>
            </w:pPr>
            <w:r w:rsidRPr="002E3390">
              <w:rPr>
                <w:rFonts w:hint="eastAsia"/>
              </w:rPr>
              <w:t>否</w:t>
            </w:r>
          </w:p>
        </w:tc>
      </w:tr>
      <w:tr w:rsidR="002E3390" w:rsidRPr="002E3390" w14:paraId="3C96E3BE" w14:textId="77777777" w:rsidTr="002E3390">
        <w:trPr>
          <w:jc w:val="center"/>
        </w:trPr>
        <w:tc>
          <w:tcPr>
            <w:tcW w:w="428" w:type="pct"/>
            <w:vMerge/>
            <w:vAlign w:val="center"/>
          </w:tcPr>
          <w:p w14:paraId="62449BD3" w14:textId="77777777" w:rsidR="002E3390" w:rsidRPr="002E3390" w:rsidRDefault="002E3390" w:rsidP="002E3390">
            <w:pPr>
              <w:pStyle w:val="1fe"/>
            </w:pPr>
          </w:p>
        </w:tc>
        <w:tc>
          <w:tcPr>
            <w:tcW w:w="597" w:type="pct"/>
            <w:vMerge/>
            <w:vAlign w:val="center"/>
          </w:tcPr>
          <w:p w14:paraId="7D1AD832" w14:textId="77777777" w:rsidR="002E3390" w:rsidRPr="002E3390" w:rsidRDefault="002E3390" w:rsidP="002E3390">
            <w:pPr>
              <w:pStyle w:val="1fe"/>
            </w:pPr>
          </w:p>
        </w:tc>
        <w:tc>
          <w:tcPr>
            <w:tcW w:w="1280" w:type="pct"/>
            <w:vAlign w:val="center"/>
          </w:tcPr>
          <w:p w14:paraId="09E5019C" w14:textId="77777777" w:rsidR="002E3390" w:rsidRPr="002E3390" w:rsidRDefault="002E3390" w:rsidP="002E3390">
            <w:pPr>
              <w:pStyle w:val="1fe"/>
            </w:pPr>
            <w:r w:rsidRPr="002E3390">
              <w:rPr>
                <w:rFonts w:hint="eastAsia"/>
              </w:rPr>
              <w:t>氯</w:t>
            </w:r>
          </w:p>
        </w:tc>
        <w:tc>
          <w:tcPr>
            <w:tcW w:w="1705" w:type="pct"/>
            <w:vAlign w:val="center"/>
          </w:tcPr>
          <w:p w14:paraId="317B727F" w14:textId="77777777" w:rsidR="002E3390" w:rsidRPr="002E3390" w:rsidRDefault="002E3390" w:rsidP="002E3390">
            <w:pPr>
              <w:pStyle w:val="1fe"/>
            </w:pPr>
            <w:r w:rsidRPr="002E3390">
              <w:rPr>
                <w:rFonts w:hint="eastAsia"/>
              </w:rPr>
              <w:t>氯</w:t>
            </w:r>
          </w:p>
        </w:tc>
        <w:tc>
          <w:tcPr>
            <w:tcW w:w="990" w:type="pct"/>
            <w:vAlign w:val="center"/>
          </w:tcPr>
          <w:p w14:paraId="67E44E26" w14:textId="77777777" w:rsidR="002E3390" w:rsidRPr="002E3390" w:rsidRDefault="002E3390" w:rsidP="002E3390">
            <w:pPr>
              <w:pStyle w:val="1fe"/>
            </w:pPr>
            <w:r w:rsidRPr="002E3390">
              <w:rPr>
                <w:rFonts w:hint="eastAsia"/>
              </w:rPr>
              <w:t>是（首批）</w:t>
            </w:r>
          </w:p>
        </w:tc>
      </w:tr>
      <w:tr w:rsidR="002E3390" w:rsidRPr="002E3390" w14:paraId="5AE6058E" w14:textId="77777777" w:rsidTr="002E3390">
        <w:trPr>
          <w:jc w:val="center"/>
        </w:trPr>
        <w:tc>
          <w:tcPr>
            <w:tcW w:w="428" w:type="pct"/>
            <w:vMerge/>
            <w:vAlign w:val="center"/>
          </w:tcPr>
          <w:p w14:paraId="03ABC4FF" w14:textId="77777777" w:rsidR="002E3390" w:rsidRPr="002E3390" w:rsidRDefault="002E3390" w:rsidP="002E3390">
            <w:pPr>
              <w:pStyle w:val="1fe"/>
            </w:pPr>
          </w:p>
        </w:tc>
        <w:tc>
          <w:tcPr>
            <w:tcW w:w="597" w:type="pct"/>
            <w:vMerge/>
            <w:vAlign w:val="center"/>
          </w:tcPr>
          <w:p w14:paraId="6FB11D5C" w14:textId="77777777" w:rsidR="002E3390" w:rsidRPr="002E3390" w:rsidRDefault="002E3390" w:rsidP="002E3390">
            <w:pPr>
              <w:pStyle w:val="1fe"/>
            </w:pPr>
          </w:p>
        </w:tc>
        <w:tc>
          <w:tcPr>
            <w:tcW w:w="1280" w:type="pct"/>
            <w:vAlign w:val="center"/>
          </w:tcPr>
          <w:p w14:paraId="78C0517F" w14:textId="77777777" w:rsidR="002E3390" w:rsidRPr="002E3390" w:rsidRDefault="002E3390" w:rsidP="002E3390">
            <w:pPr>
              <w:pStyle w:val="1fe"/>
            </w:pPr>
            <w:r w:rsidRPr="002E3390">
              <w:rPr>
                <w:rFonts w:hint="eastAsia"/>
              </w:rPr>
              <w:t>硫化氢</w:t>
            </w:r>
          </w:p>
        </w:tc>
        <w:tc>
          <w:tcPr>
            <w:tcW w:w="1705" w:type="pct"/>
            <w:vAlign w:val="center"/>
          </w:tcPr>
          <w:p w14:paraId="050377BE" w14:textId="77777777" w:rsidR="002E3390" w:rsidRPr="002E3390" w:rsidRDefault="002E3390" w:rsidP="002E3390">
            <w:pPr>
              <w:pStyle w:val="1fe"/>
            </w:pPr>
            <w:r w:rsidRPr="002E3390">
              <w:rPr>
                <w:rFonts w:hint="eastAsia"/>
              </w:rPr>
              <w:t>硫化氢</w:t>
            </w:r>
          </w:p>
        </w:tc>
        <w:tc>
          <w:tcPr>
            <w:tcW w:w="990" w:type="pct"/>
            <w:vAlign w:val="center"/>
          </w:tcPr>
          <w:p w14:paraId="71155836" w14:textId="77777777" w:rsidR="002E3390" w:rsidRPr="002E3390" w:rsidRDefault="002E3390" w:rsidP="002E3390">
            <w:pPr>
              <w:pStyle w:val="1fe"/>
            </w:pPr>
            <w:r w:rsidRPr="002E3390">
              <w:rPr>
                <w:rFonts w:hint="eastAsia"/>
              </w:rPr>
              <w:t>是（首批）</w:t>
            </w:r>
          </w:p>
        </w:tc>
      </w:tr>
      <w:tr w:rsidR="002E3390" w:rsidRPr="002E3390" w14:paraId="2A374E4C" w14:textId="77777777" w:rsidTr="002E3390">
        <w:trPr>
          <w:jc w:val="center"/>
        </w:trPr>
        <w:tc>
          <w:tcPr>
            <w:tcW w:w="428" w:type="pct"/>
            <w:vMerge/>
            <w:vAlign w:val="center"/>
          </w:tcPr>
          <w:p w14:paraId="456FEED4" w14:textId="77777777" w:rsidR="002E3390" w:rsidRPr="002E3390" w:rsidRDefault="002E3390" w:rsidP="002E3390">
            <w:pPr>
              <w:pStyle w:val="1fe"/>
            </w:pPr>
          </w:p>
        </w:tc>
        <w:tc>
          <w:tcPr>
            <w:tcW w:w="597" w:type="pct"/>
            <w:vMerge/>
            <w:vAlign w:val="center"/>
          </w:tcPr>
          <w:p w14:paraId="722A1779" w14:textId="77777777" w:rsidR="002E3390" w:rsidRPr="002E3390" w:rsidRDefault="002E3390" w:rsidP="002E3390">
            <w:pPr>
              <w:pStyle w:val="1fe"/>
            </w:pPr>
          </w:p>
        </w:tc>
        <w:tc>
          <w:tcPr>
            <w:tcW w:w="1280" w:type="pct"/>
            <w:vAlign w:val="center"/>
          </w:tcPr>
          <w:p w14:paraId="53D382B4" w14:textId="77777777" w:rsidR="002E3390" w:rsidRPr="002E3390" w:rsidRDefault="002E3390" w:rsidP="002E3390">
            <w:pPr>
              <w:pStyle w:val="1fe"/>
            </w:pPr>
            <w:r w:rsidRPr="002E3390">
              <w:t>VOCs</w:t>
            </w:r>
          </w:p>
        </w:tc>
        <w:tc>
          <w:tcPr>
            <w:tcW w:w="1705" w:type="pct"/>
            <w:vAlign w:val="center"/>
          </w:tcPr>
          <w:p w14:paraId="744A1611" w14:textId="77777777" w:rsidR="002E3390" w:rsidRPr="002E3390" w:rsidRDefault="002E3390" w:rsidP="002E3390">
            <w:pPr>
              <w:pStyle w:val="1fe"/>
            </w:pPr>
            <w:r w:rsidRPr="002E3390">
              <w:t>VOCs</w:t>
            </w:r>
          </w:p>
        </w:tc>
        <w:tc>
          <w:tcPr>
            <w:tcW w:w="990" w:type="pct"/>
            <w:vAlign w:val="center"/>
          </w:tcPr>
          <w:p w14:paraId="593D92D8" w14:textId="77777777" w:rsidR="002E3390" w:rsidRPr="002E3390" w:rsidRDefault="002E3390" w:rsidP="002E3390">
            <w:pPr>
              <w:pStyle w:val="1fe"/>
            </w:pPr>
            <w:r w:rsidRPr="002E3390">
              <w:rPr>
                <w:rFonts w:hint="eastAsia"/>
              </w:rPr>
              <w:t>否</w:t>
            </w:r>
          </w:p>
        </w:tc>
      </w:tr>
      <w:tr w:rsidR="002E3390" w:rsidRPr="002E3390" w14:paraId="2A579A7A" w14:textId="77777777" w:rsidTr="002E3390">
        <w:trPr>
          <w:jc w:val="center"/>
        </w:trPr>
        <w:tc>
          <w:tcPr>
            <w:tcW w:w="428" w:type="pct"/>
            <w:vMerge/>
            <w:vAlign w:val="center"/>
          </w:tcPr>
          <w:p w14:paraId="163B1296" w14:textId="77777777" w:rsidR="002E3390" w:rsidRPr="002E3390" w:rsidRDefault="002E3390" w:rsidP="002E3390">
            <w:pPr>
              <w:pStyle w:val="1fe"/>
            </w:pPr>
          </w:p>
        </w:tc>
        <w:tc>
          <w:tcPr>
            <w:tcW w:w="597" w:type="pct"/>
            <w:vMerge/>
            <w:vAlign w:val="center"/>
          </w:tcPr>
          <w:p w14:paraId="7344BFC2" w14:textId="77777777" w:rsidR="002E3390" w:rsidRPr="002E3390" w:rsidRDefault="002E3390" w:rsidP="002E3390">
            <w:pPr>
              <w:pStyle w:val="1fe"/>
            </w:pPr>
          </w:p>
        </w:tc>
        <w:tc>
          <w:tcPr>
            <w:tcW w:w="1280" w:type="pct"/>
            <w:vAlign w:val="center"/>
          </w:tcPr>
          <w:p w14:paraId="2F7D6951" w14:textId="77777777" w:rsidR="002E3390" w:rsidRPr="002E3390" w:rsidRDefault="002E3390" w:rsidP="002E3390">
            <w:pPr>
              <w:pStyle w:val="1fe"/>
            </w:pPr>
            <w:r w:rsidRPr="002E3390">
              <w:rPr>
                <w:rFonts w:hint="eastAsia"/>
              </w:rPr>
              <w:t>危险废物</w:t>
            </w:r>
          </w:p>
        </w:tc>
        <w:tc>
          <w:tcPr>
            <w:tcW w:w="1705" w:type="pct"/>
            <w:vAlign w:val="center"/>
          </w:tcPr>
          <w:p w14:paraId="793E1B5E" w14:textId="2BB292D4" w:rsidR="002E3390" w:rsidRPr="002E3390" w:rsidRDefault="002E3390" w:rsidP="002E3390">
            <w:pPr>
              <w:pStyle w:val="1fe"/>
            </w:pPr>
            <w:r w:rsidRPr="00182C80">
              <w:rPr>
                <w:rFonts w:hint="eastAsia"/>
              </w:rPr>
              <w:t>有机废液、</w:t>
            </w:r>
            <w:r>
              <w:rPr>
                <w:rFonts w:hint="eastAsia"/>
              </w:rPr>
              <w:t>废油、</w:t>
            </w:r>
            <w:r w:rsidRPr="00182C80">
              <w:rPr>
                <w:rFonts w:hint="eastAsia"/>
              </w:rPr>
              <w:t>蒸（精）</w:t>
            </w:r>
            <w:proofErr w:type="gramStart"/>
            <w:r w:rsidRPr="00182C80">
              <w:rPr>
                <w:rFonts w:hint="eastAsia"/>
              </w:rPr>
              <w:t>馏</w:t>
            </w:r>
            <w:proofErr w:type="gramEnd"/>
            <w:r w:rsidRPr="00182C80">
              <w:rPr>
                <w:rFonts w:hint="eastAsia"/>
              </w:rPr>
              <w:t>残渣</w:t>
            </w:r>
          </w:p>
        </w:tc>
        <w:tc>
          <w:tcPr>
            <w:tcW w:w="990" w:type="pct"/>
            <w:vAlign w:val="center"/>
          </w:tcPr>
          <w:p w14:paraId="5EACE845" w14:textId="77777777" w:rsidR="002E3390" w:rsidRPr="002E3390" w:rsidRDefault="002E3390" w:rsidP="002E3390">
            <w:pPr>
              <w:pStyle w:val="1fe"/>
            </w:pPr>
            <w:r w:rsidRPr="002E3390">
              <w:rPr>
                <w:rFonts w:hint="eastAsia"/>
              </w:rPr>
              <w:t>否</w:t>
            </w:r>
          </w:p>
        </w:tc>
      </w:tr>
    </w:tbl>
    <w:p w14:paraId="5F03207D" w14:textId="77777777" w:rsidR="005056BE" w:rsidRPr="005056BE" w:rsidRDefault="005056BE" w:rsidP="005056BE">
      <w:pPr>
        <w:pStyle w:val="Char1CharCharCharCharCharCharCharCharChar"/>
        <w:ind w:firstLine="480"/>
        <w:rPr>
          <w:snapToGrid w:val="0"/>
          <w:kern w:val="0"/>
          <w:lang w:val="x-none"/>
        </w:rPr>
      </w:pPr>
    </w:p>
    <w:p w14:paraId="160231E1" w14:textId="77777777" w:rsidR="005056BE" w:rsidRPr="00983061" w:rsidRDefault="005056BE" w:rsidP="005056BE">
      <w:pPr>
        <w:pStyle w:val="3"/>
        <w:rPr>
          <w:snapToGrid w:val="0"/>
        </w:rPr>
      </w:pPr>
      <w:r w:rsidRPr="00983061">
        <w:rPr>
          <w:snapToGrid w:val="0"/>
        </w:rPr>
        <w:t>3.3.2</w:t>
      </w:r>
      <w:r w:rsidRPr="00983061">
        <w:rPr>
          <w:snapToGrid w:val="0"/>
        </w:rPr>
        <w:t>环境风险物质及其储存情况</w:t>
      </w:r>
    </w:p>
    <w:p w14:paraId="6D404FBD" w14:textId="5BF1DEAF" w:rsidR="005056BE" w:rsidRPr="00983061" w:rsidRDefault="005056BE" w:rsidP="002E3390">
      <w:pPr>
        <w:ind w:firstLine="480"/>
        <w:rPr>
          <w:snapToGrid w:val="0"/>
        </w:rPr>
      </w:pPr>
      <w:r w:rsidRPr="00983061">
        <w:rPr>
          <w:snapToGrid w:val="0"/>
        </w:rPr>
        <w:t>维尤纳特化工主要</w:t>
      </w:r>
      <w:r w:rsidR="000F57E4" w:rsidRPr="000F57E4">
        <w:rPr>
          <w:rFonts w:hint="eastAsia"/>
          <w:snapToGrid w:val="0"/>
        </w:rPr>
        <w:t>环境风险物质</w:t>
      </w:r>
      <w:r w:rsidRPr="00983061">
        <w:rPr>
          <w:snapToGrid w:val="0"/>
        </w:rPr>
        <w:t>储存情况见表</w:t>
      </w:r>
      <w:r w:rsidRPr="00983061">
        <w:rPr>
          <w:snapToGrid w:val="0"/>
        </w:rPr>
        <w:t xml:space="preserve"> 3.3-2</w:t>
      </w:r>
      <w:r w:rsidRPr="00983061">
        <w:rPr>
          <w:snapToGrid w:val="0"/>
        </w:rPr>
        <w:t>。</w:t>
      </w:r>
    </w:p>
    <w:p w14:paraId="573FFF0B" w14:textId="11964444" w:rsidR="005056BE" w:rsidRPr="002E3390" w:rsidRDefault="005056BE" w:rsidP="002E3390">
      <w:pPr>
        <w:pStyle w:val="1fe"/>
        <w:rPr>
          <w:b/>
          <w:bCs/>
          <w:snapToGrid w:val="0"/>
        </w:rPr>
      </w:pPr>
      <w:bookmarkStart w:id="39" w:name="_Hlk103536583"/>
      <w:r w:rsidRPr="002E3390">
        <w:rPr>
          <w:b/>
          <w:bCs/>
          <w:snapToGrid w:val="0"/>
        </w:rPr>
        <w:t>表</w:t>
      </w:r>
      <w:r w:rsidRPr="002E3390">
        <w:rPr>
          <w:b/>
          <w:bCs/>
          <w:snapToGrid w:val="0"/>
        </w:rPr>
        <w:t xml:space="preserve"> 3.3-2    </w:t>
      </w:r>
      <w:r w:rsidRPr="002E3390">
        <w:rPr>
          <w:b/>
          <w:bCs/>
          <w:snapToGrid w:val="0"/>
        </w:rPr>
        <w:t>维尤纳特化工</w:t>
      </w:r>
      <w:r w:rsidR="000F57E4" w:rsidRPr="000F57E4">
        <w:rPr>
          <w:rFonts w:hint="eastAsia"/>
          <w:b/>
          <w:bCs/>
          <w:snapToGrid w:val="0"/>
        </w:rPr>
        <w:t>环境风险物质</w:t>
      </w:r>
      <w:r w:rsidRPr="002E3390">
        <w:rPr>
          <w:b/>
          <w:bCs/>
          <w:snapToGrid w:val="0"/>
        </w:rPr>
        <w:t>储存情况一览表</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810"/>
        <w:gridCol w:w="1207"/>
        <w:gridCol w:w="1002"/>
        <w:gridCol w:w="1680"/>
        <w:gridCol w:w="803"/>
        <w:gridCol w:w="1205"/>
        <w:gridCol w:w="603"/>
      </w:tblGrid>
      <w:tr w:rsidR="005056BE" w:rsidRPr="002E3390" w14:paraId="76103CCF" w14:textId="77777777" w:rsidTr="005056BE">
        <w:trPr>
          <w:trHeight w:val="284"/>
        </w:trPr>
        <w:tc>
          <w:tcPr>
            <w:tcW w:w="1089" w:type="pct"/>
            <w:vAlign w:val="center"/>
          </w:tcPr>
          <w:bookmarkEnd w:id="39"/>
          <w:p w14:paraId="4D282CBA" w14:textId="77777777" w:rsidR="005056BE" w:rsidRPr="002E3390" w:rsidRDefault="005056BE" w:rsidP="002E3390">
            <w:pPr>
              <w:pStyle w:val="1fe"/>
              <w:rPr>
                <w:b/>
                <w:bCs/>
                <w:snapToGrid w:val="0"/>
              </w:rPr>
            </w:pPr>
            <w:r w:rsidRPr="002E3390">
              <w:rPr>
                <w:b/>
                <w:bCs/>
                <w:snapToGrid w:val="0"/>
              </w:rPr>
              <w:t>贮存物料名称</w:t>
            </w:r>
          </w:p>
        </w:tc>
        <w:tc>
          <w:tcPr>
            <w:tcW w:w="726" w:type="pct"/>
            <w:vAlign w:val="center"/>
          </w:tcPr>
          <w:p w14:paraId="1948AC58" w14:textId="77777777" w:rsidR="005056BE" w:rsidRPr="002E3390" w:rsidRDefault="005056BE" w:rsidP="002E3390">
            <w:pPr>
              <w:pStyle w:val="1fe"/>
              <w:rPr>
                <w:b/>
                <w:bCs/>
                <w:snapToGrid w:val="0"/>
              </w:rPr>
            </w:pPr>
            <w:r w:rsidRPr="002E3390">
              <w:rPr>
                <w:b/>
                <w:bCs/>
                <w:snapToGrid w:val="0"/>
              </w:rPr>
              <w:t>储存场所</w:t>
            </w:r>
          </w:p>
        </w:tc>
        <w:tc>
          <w:tcPr>
            <w:tcW w:w="603" w:type="pct"/>
            <w:vAlign w:val="center"/>
          </w:tcPr>
          <w:p w14:paraId="14087E78" w14:textId="77777777" w:rsidR="005056BE" w:rsidRPr="002E3390" w:rsidRDefault="005056BE" w:rsidP="002E3390">
            <w:pPr>
              <w:pStyle w:val="1fe"/>
              <w:rPr>
                <w:b/>
                <w:bCs/>
                <w:snapToGrid w:val="0"/>
              </w:rPr>
            </w:pPr>
            <w:r w:rsidRPr="002E3390">
              <w:rPr>
                <w:b/>
                <w:bCs/>
                <w:snapToGrid w:val="0"/>
              </w:rPr>
              <w:t>储存方式</w:t>
            </w:r>
          </w:p>
        </w:tc>
        <w:tc>
          <w:tcPr>
            <w:tcW w:w="1011" w:type="pct"/>
            <w:vAlign w:val="center"/>
          </w:tcPr>
          <w:p w14:paraId="24E8748C" w14:textId="0D095EF7" w:rsidR="005056BE" w:rsidRPr="002E3390" w:rsidRDefault="005056BE" w:rsidP="002E3390">
            <w:pPr>
              <w:pStyle w:val="1fe"/>
              <w:rPr>
                <w:b/>
                <w:bCs/>
                <w:snapToGrid w:val="0"/>
              </w:rPr>
            </w:pPr>
            <w:r w:rsidRPr="002E3390">
              <w:rPr>
                <w:b/>
                <w:bCs/>
                <w:snapToGrid w:val="0"/>
              </w:rPr>
              <w:t>储存容器规格</w:t>
            </w:r>
            <w:r w:rsidRPr="002E3390">
              <w:rPr>
                <w:b/>
                <w:bCs/>
                <w:snapToGrid w:val="0"/>
              </w:rPr>
              <w:t>m</w:t>
            </w:r>
            <w:r w:rsidRPr="002E3390">
              <w:rPr>
                <w:b/>
                <w:bCs/>
                <w:snapToGrid w:val="0"/>
                <w:vertAlign w:val="superscript"/>
              </w:rPr>
              <w:t>3</w:t>
            </w:r>
          </w:p>
        </w:tc>
        <w:tc>
          <w:tcPr>
            <w:tcW w:w="483" w:type="pct"/>
            <w:vAlign w:val="center"/>
          </w:tcPr>
          <w:p w14:paraId="04CBE61F" w14:textId="77777777" w:rsidR="005056BE" w:rsidRPr="002E3390" w:rsidRDefault="005056BE" w:rsidP="002E3390">
            <w:pPr>
              <w:pStyle w:val="1fe"/>
              <w:rPr>
                <w:b/>
                <w:bCs/>
                <w:snapToGrid w:val="0"/>
              </w:rPr>
            </w:pPr>
            <w:r w:rsidRPr="002E3390">
              <w:rPr>
                <w:b/>
                <w:bCs/>
                <w:snapToGrid w:val="0"/>
              </w:rPr>
              <w:t>数量只</w:t>
            </w:r>
          </w:p>
        </w:tc>
        <w:tc>
          <w:tcPr>
            <w:tcW w:w="725" w:type="pct"/>
            <w:vAlign w:val="center"/>
          </w:tcPr>
          <w:p w14:paraId="1D47DCC6" w14:textId="77777777" w:rsidR="005056BE" w:rsidRPr="002E3390" w:rsidRDefault="005056BE" w:rsidP="002E3390">
            <w:pPr>
              <w:pStyle w:val="1fe"/>
              <w:rPr>
                <w:b/>
                <w:bCs/>
                <w:snapToGrid w:val="0"/>
              </w:rPr>
            </w:pPr>
            <w:r w:rsidRPr="002E3390">
              <w:rPr>
                <w:b/>
                <w:bCs/>
                <w:snapToGrid w:val="0"/>
              </w:rPr>
              <w:t>最大贮存量</w:t>
            </w:r>
          </w:p>
        </w:tc>
        <w:tc>
          <w:tcPr>
            <w:tcW w:w="363" w:type="pct"/>
            <w:vAlign w:val="center"/>
          </w:tcPr>
          <w:p w14:paraId="68ED6388" w14:textId="77777777" w:rsidR="005056BE" w:rsidRPr="002E3390" w:rsidRDefault="005056BE" w:rsidP="002E3390">
            <w:pPr>
              <w:pStyle w:val="1fe"/>
              <w:rPr>
                <w:b/>
                <w:bCs/>
                <w:snapToGrid w:val="0"/>
              </w:rPr>
            </w:pPr>
            <w:r w:rsidRPr="002E3390">
              <w:rPr>
                <w:b/>
                <w:bCs/>
                <w:snapToGrid w:val="0"/>
              </w:rPr>
              <w:t>形态</w:t>
            </w:r>
          </w:p>
        </w:tc>
      </w:tr>
      <w:tr w:rsidR="005056BE" w:rsidRPr="00983061" w14:paraId="569A4086" w14:textId="77777777" w:rsidTr="005056BE">
        <w:trPr>
          <w:trHeight w:val="285"/>
        </w:trPr>
        <w:tc>
          <w:tcPr>
            <w:tcW w:w="1089" w:type="pct"/>
            <w:vAlign w:val="center"/>
          </w:tcPr>
          <w:p w14:paraId="67F9BA52" w14:textId="77777777" w:rsidR="005056BE" w:rsidRPr="00983061" w:rsidRDefault="005056BE" w:rsidP="002E3390">
            <w:pPr>
              <w:pStyle w:val="1fe"/>
              <w:rPr>
                <w:snapToGrid w:val="0"/>
              </w:rPr>
            </w:pPr>
            <w:r w:rsidRPr="00983061">
              <w:rPr>
                <w:snapToGrid w:val="0"/>
              </w:rPr>
              <w:t>甲苯</w:t>
            </w:r>
          </w:p>
        </w:tc>
        <w:tc>
          <w:tcPr>
            <w:tcW w:w="726" w:type="pct"/>
            <w:vMerge w:val="restart"/>
            <w:vAlign w:val="center"/>
          </w:tcPr>
          <w:p w14:paraId="726DD5FF" w14:textId="77777777" w:rsidR="005056BE" w:rsidRPr="00983061" w:rsidRDefault="005056BE" w:rsidP="002E3390">
            <w:pPr>
              <w:pStyle w:val="1fe"/>
              <w:rPr>
                <w:snapToGrid w:val="0"/>
              </w:rPr>
            </w:pPr>
            <w:r w:rsidRPr="00983061">
              <w:rPr>
                <w:snapToGrid w:val="0"/>
              </w:rPr>
              <w:t>中间贮槽</w:t>
            </w:r>
          </w:p>
        </w:tc>
        <w:tc>
          <w:tcPr>
            <w:tcW w:w="603" w:type="pct"/>
            <w:vAlign w:val="center"/>
          </w:tcPr>
          <w:p w14:paraId="7AB77B4A" w14:textId="77777777" w:rsidR="005056BE" w:rsidRPr="00983061" w:rsidRDefault="005056BE" w:rsidP="002E3390">
            <w:pPr>
              <w:pStyle w:val="1fe"/>
              <w:rPr>
                <w:snapToGrid w:val="0"/>
              </w:rPr>
            </w:pPr>
            <w:r w:rsidRPr="00983061">
              <w:rPr>
                <w:snapToGrid w:val="0"/>
              </w:rPr>
              <w:t>中间贮槽</w:t>
            </w:r>
          </w:p>
        </w:tc>
        <w:tc>
          <w:tcPr>
            <w:tcW w:w="1011" w:type="pct"/>
            <w:vAlign w:val="center"/>
          </w:tcPr>
          <w:p w14:paraId="6C01B633" w14:textId="77777777" w:rsidR="005056BE" w:rsidRPr="00983061" w:rsidRDefault="005056BE" w:rsidP="002E3390">
            <w:pPr>
              <w:pStyle w:val="1fe"/>
              <w:rPr>
                <w:snapToGrid w:val="0"/>
              </w:rPr>
            </w:pPr>
            <w:r w:rsidRPr="00983061">
              <w:rPr>
                <w:snapToGrid w:val="0"/>
              </w:rPr>
              <w:t>5</w:t>
            </w:r>
          </w:p>
        </w:tc>
        <w:tc>
          <w:tcPr>
            <w:tcW w:w="483" w:type="pct"/>
            <w:vAlign w:val="center"/>
          </w:tcPr>
          <w:p w14:paraId="18B7A729" w14:textId="77777777" w:rsidR="005056BE" w:rsidRPr="00983061" w:rsidRDefault="005056BE" w:rsidP="002E3390">
            <w:pPr>
              <w:pStyle w:val="1fe"/>
              <w:rPr>
                <w:snapToGrid w:val="0"/>
              </w:rPr>
            </w:pPr>
            <w:r w:rsidRPr="00983061">
              <w:rPr>
                <w:snapToGrid w:val="0"/>
              </w:rPr>
              <w:t>1</w:t>
            </w:r>
          </w:p>
        </w:tc>
        <w:tc>
          <w:tcPr>
            <w:tcW w:w="725" w:type="pct"/>
            <w:vAlign w:val="center"/>
          </w:tcPr>
          <w:p w14:paraId="58948145" w14:textId="77777777" w:rsidR="005056BE" w:rsidRPr="00983061" w:rsidRDefault="005056BE" w:rsidP="002E3390">
            <w:pPr>
              <w:pStyle w:val="1fe"/>
              <w:rPr>
                <w:snapToGrid w:val="0"/>
              </w:rPr>
            </w:pPr>
            <w:r w:rsidRPr="00983061">
              <w:rPr>
                <w:snapToGrid w:val="0"/>
              </w:rPr>
              <w:t>3.5</w:t>
            </w:r>
          </w:p>
        </w:tc>
        <w:tc>
          <w:tcPr>
            <w:tcW w:w="363" w:type="pct"/>
            <w:vAlign w:val="center"/>
          </w:tcPr>
          <w:p w14:paraId="543028CE" w14:textId="77777777" w:rsidR="005056BE" w:rsidRPr="00983061" w:rsidRDefault="005056BE" w:rsidP="002E3390">
            <w:pPr>
              <w:pStyle w:val="1fe"/>
              <w:rPr>
                <w:snapToGrid w:val="0"/>
              </w:rPr>
            </w:pPr>
            <w:r w:rsidRPr="00983061">
              <w:rPr>
                <w:snapToGrid w:val="0"/>
              </w:rPr>
              <w:t>液态</w:t>
            </w:r>
          </w:p>
        </w:tc>
      </w:tr>
      <w:tr w:rsidR="005056BE" w:rsidRPr="00983061" w14:paraId="0AA47200" w14:textId="77777777" w:rsidTr="005056BE">
        <w:trPr>
          <w:trHeight w:val="285"/>
        </w:trPr>
        <w:tc>
          <w:tcPr>
            <w:tcW w:w="1089" w:type="pct"/>
            <w:vAlign w:val="center"/>
          </w:tcPr>
          <w:p w14:paraId="76AA3EC6" w14:textId="77777777" w:rsidR="005056BE" w:rsidRPr="00983061" w:rsidRDefault="005056BE" w:rsidP="002E3390">
            <w:pPr>
              <w:pStyle w:val="1fe"/>
              <w:rPr>
                <w:snapToGrid w:val="0"/>
              </w:rPr>
            </w:pPr>
            <w:r w:rsidRPr="00983061">
              <w:rPr>
                <w:snapToGrid w:val="0"/>
              </w:rPr>
              <w:t>二甲苯</w:t>
            </w:r>
          </w:p>
        </w:tc>
        <w:tc>
          <w:tcPr>
            <w:tcW w:w="726" w:type="pct"/>
            <w:vMerge/>
            <w:vAlign w:val="center"/>
          </w:tcPr>
          <w:p w14:paraId="7C3739EC" w14:textId="77777777" w:rsidR="005056BE" w:rsidRPr="00983061" w:rsidRDefault="005056BE" w:rsidP="002E3390">
            <w:pPr>
              <w:pStyle w:val="1fe"/>
              <w:rPr>
                <w:snapToGrid w:val="0"/>
              </w:rPr>
            </w:pPr>
          </w:p>
        </w:tc>
        <w:tc>
          <w:tcPr>
            <w:tcW w:w="603" w:type="pct"/>
            <w:vAlign w:val="center"/>
          </w:tcPr>
          <w:p w14:paraId="6DB606A5" w14:textId="77777777" w:rsidR="005056BE" w:rsidRPr="00983061" w:rsidRDefault="005056BE" w:rsidP="002E3390">
            <w:pPr>
              <w:pStyle w:val="1fe"/>
              <w:rPr>
                <w:snapToGrid w:val="0"/>
              </w:rPr>
            </w:pPr>
            <w:r w:rsidRPr="00983061">
              <w:rPr>
                <w:snapToGrid w:val="0"/>
              </w:rPr>
              <w:t>中间贮槽</w:t>
            </w:r>
          </w:p>
        </w:tc>
        <w:tc>
          <w:tcPr>
            <w:tcW w:w="1011" w:type="pct"/>
            <w:vAlign w:val="center"/>
          </w:tcPr>
          <w:p w14:paraId="7B29E824" w14:textId="77777777" w:rsidR="005056BE" w:rsidRPr="00983061" w:rsidRDefault="005056BE" w:rsidP="002E3390">
            <w:pPr>
              <w:pStyle w:val="1fe"/>
              <w:rPr>
                <w:snapToGrid w:val="0"/>
              </w:rPr>
            </w:pPr>
            <w:r w:rsidRPr="00983061">
              <w:rPr>
                <w:snapToGrid w:val="0"/>
              </w:rPr>
              <w:t>5</w:t>
            </w:r>
          </w:p>
        </w:tc>
        <w:tc>
          <w:tcPr>
            <w:tcW w:w="483" w:type="pct"/>
            <w:vAlign w:val="center"/>
          </w:tcPr>
          <w:p w14:paraId="11BBA531" w14:textId="77777777" w:rsidR="005056BE" w:rsidRPr="00983061" w:rsidRDefault="005056BE" w:rsidP="002E3390">
            <w:pPr>
              <w:pStyle w:val="1fe"/>
              <w:rPr>
                <w:snapToGrid w:val="0"/>
              </w:rPr>
            </w:pPr>
            <w:r w:rsidRPr="00983061">
              <w:rPr>
                <w:snapToGrid w:val="0"/>
              </w:rPr>
              <w:t>4</w:t>
            </w:r>
          </w:p>
        </w:tc>
        <w:tc>
          <w:tcPr>
            <w:tcW w:w="725" w:type="pct"/>
            <w:vAlign w:val="center"/>
          </w:tcPr>
          <w:p w14:paraId="66BD02DE" w14:textId="77777777" w:rsidR="005056BE" w:rsidRPr="00983061" w:rsidRDefault="005056BE" w:rsidP="002E3390">
            <w:pPr>
              <w:pStyle w:val="1fe"/>
              <w:rPr>
                <w:snapToGrid w:val="0"/>
              </w:rPr>
            </w:pPr>
            <w:r w:rsidRPr="00983061">
              <w:rPr>
                <w:snapToGrid w:val="0"/>
              </w:rPr>
              <w:t>3.5</w:t>
            </w:r>
          </w:p>
        </w:tc>
        <w:tc>
          <w:tcPr>
            <w:tcW w:w="363" w:type="pct"/>
            <w:vAlign w:val="center"/>
          </w:tcPr>
          <w:p w14:paraId="7C23F615" w14:textId="77777777" w:rsidR="005056BE" w:rsidRPr="00983061" w:rsidRDefault="005056BE" w:rsidP="002E3390">
            <w:pPr>
              <w:pStyle w:val="1fe"/>
              <w:rPr>
                <w:snapToGrid w:val="0"/>
              </w:rPr>
            </w:pPr>
            <w:r w:rsidRPr="00983061">
              <w:rPr>
                <w:snapToGrid w:val="0"/>
              </w:rPr>
              <w:t>液态</w:t>
            </w:r>
          </w:p>
        </w:tc>
      </w:tr>
      <w:tr w:rsidR="005056BE" w:rsidRPr="00983061" w14:paraId="337C6E7F" w14:textId="77777777" w:rsidTr="005056BE">
        <w:trPr>
          <w:trHeight w:val="285"/>
        </w:trPr>
        <w:tc>
          <w:tcPr>
            <w:tcW w:w="1089" w:type="pct"/>
            <w:vAlign w:val="center"/>
          </w:tcPr>
          <w:p w14:paraId="61B632E7" w14:textId="77777777" w:rsidR="005056BE" w:rsidRPr="00983061" w:rsidRDefault="005056BE" w:rsidP="002E3390">
            <w:pPr>
              <w:pStyle w:val="1fe"/>
              <w:rPr>
                <w:snapToGrid w:val="0"/>
              </w:rPr>
            </w:pPr>
            <w:r w:rsidRPr="00983061">
              <w:rPr>
                <w:snapToGrid w:val="0"/>
              </w:rPr>
              <w:t>氨</w:t>
            </w:r>
          </w:p>
        </w:tc>
        <w:tc>
          <w:tcPr>
            <w:tcW w:w="726" w:type="pct"/>
            <w:vMerge w:val="restart"/>
            <w:vAlign w:val="center"/>
          </w:tcPr>
          <w:p w14:paraId="25CBBE02" w14:textId="77777777" w:rsidR="005056BE" w:rsidRPr="00983061" w:rsidRDefault="005056BE" w:rsidP="002E3390">
            <w:pPr>
              <w:pStyle w:val="1fe"/>
              <w:rPr>
                <w:snapToGrid w:val="0"/>
              </w:rPr>
            </w:pPr>
            <w:r w:rsidRPr="00983061">
              <w:rPr>
                <w:snapToGrid w:val="0"/>
              </w:rPr>
              <w:t>原料罐区</w:t>
            </w:r>
          </w:p>
        </w:tc>
        <w:tc>
          <w:tcPr>
            <w:tcW w:w="603" w:type="pct"/>
            <w:vAlign w:val="center"/>
          </w:tcPr>
          <w:p w14:paraId="14451065" w14:textId="77777777" w:rsidR="005056BE" w:rsidRPr="00983061" w:rsidRDefault="005056BE" w:rsidP="002E3390">
            <w:pPr>
              <w:pStyle w:val="1fe"/>
              <w:rPr>
                <w:snapToGrid w:val="0"/>
              </w:rPr>
            </w:pPr>
            <w:r w:rsidRPr="00983061">
              <w:rPr>
                <w:snapToGrid w:val="0"/>
              </w:rPr>
              <w:t>储罐</w:t>
            </w:r>
          </w:p>
        </w:tc>
        <w:tc>
          <w:tcPr>
            <w:tcW w:w="1011" w:type="pct"/>
            <w:vAlign w:val="center"/>
          </w:tcPr>
          <w:p w14:paraId="3892B8FA" w14:textId="77777777" w:rsidR="005056BE" w:rsidRPr="00983061" w:rsidRDefault="005056BE" w:rsidP="002E3390">
            <w:pPr>
              <w:pStyle w:val="1fe"/>
              <w:rPr>
                <w:snapToGrid w:val="0"/>
              </w:rPr>
            </w:pPr>
            <w:r w:rsidRPr="00983061">
              <w:rPr>
                <w:snapToGrid w:val="0"/>
              </w:rPr>
              <w:t>50</w:t>
            </w:r>
          </w:p>
        </w:tc>
        <w:tc>
          <w:tcPr>
            <w:tcW w:w="483" w:type="pct"/>
            <w:vAlign w:val="center"/>
          </w:tcPr>
          <w:p w14:paraId="6FCF10D4" w14:textId="77777777" w:rsidR="005056BE" w:rsidRPr="00983061" w:rsidRDefault="005056BE" w:rsidP="002E3390">
            <w:pPr>
              <w:pStyle w:val="1fe"/>
              <w:rPr>
                <w:snapToGrid w:val="0"/>
              </w:rPr>
            </w:pPr>
            <w:r w:rsidRPr="00983061">
              <w:rPr>
                <w:snapToGrid w:val="0"/>
              </w:rPr>
              <w:t>2</w:t>
            </w:r>
          </w:p>
        </w:tc>
        <w:tc>
          <w:tcPr>
            <w:tcW w:w="725" w:type="pct"/>
            <w:vAlign w:val="center"/>
          </w:tcPr>
          <w:p w14:paraId="75C59630" w14:textId="77777777" w:rsidR="005056BE" w:rsidRPr="00983061" w:rsidRDefault="005056BE" w:rsidP="002E3390">
            <w:pPr>
              <w:pStyle w:val="1fe"/>
              <w:rPr>
                <w:snapToGrid w:val="0"/>
              </w:rPr>
            </w:pPr>
            <w:r w:rsidRPr="00983061">
              <w:rPr>
                <w:snapToGrid w:val="0"/>
              </w:rPr>
              <w:t>44</w:t>
            </w:r>
          </w:p>
        </w:tc>
        <w:tc>
          <w:tcPr>
            <w:tcW w:w="363" w:type="pct"/>
            <w:vAlign w:val="center"/>
          </w:tcPr>
          <w:p w14:paraId="381FB556" w14:textId="77777777" w:rsidR="005056BE" w:rsidRPr="00983061" w:rsidRDefault="005056BE" w:rsidP="002E3390">
            <w:pPr>
              <w:pStyle w:val="1fe"/>
              <w:rPr>
                <w:snapToGrid w:val="0"/>
              </w:rPr>
            </w:pPr>
            <w:r w:rsidRPr="00983061">
              <w:rPr>
                <w:snapToGrid w:val="0"/>
              </w:rPr>
              <w:t>液态</w:t>
            </w:r>
          </w:p>
        </w:tc>
      </w:tr>
      <w:tr w:rsidR="005056BE" w:rsidRPr="00983061" w14:paraId="6E8A11AE" w14:textId="77777777" w:rsidTr="005056BE">
        <w:trPr>
          <w:trHeight w:val="287"/>
        </w:trPr>
        <w:tc>
          <w:tcPr>
            <w:tcW w:w="1089" w:type="pct"/>
            <w:vAlign w:val="center"/>
          </w:tcPr>
          <w:p w14:paraId="47A7D833" w14:textId="77777777" w:rsidR="005056BE" w:rsidRPr="00983061" w:rsidRDefault="005056BE" w:rsidP="002E3390">
            <w:pPr>
              <w:pStyle w:val="1fe"/>
              <w:rPr>
                <w:snapToGrid w:val="0"/>
              </w:rPr>
            </w:pPr>
            <w:r w:rsidRPr="00983061">
              <w:rPr>
                <w:snapToGrid w:val="0"/>
              </w:rPr>
              <w:t>二甲苯</w:t>
            </w:r>
          </w:p>
        </w:tc>
        <w:tc>
          <w:tcPr>
            <w:tcW w:w="726" w:type="pct"/>
            <w:vMerge/>
            <w:vAlign w:val="center"/>
          </w:tcPr>
          <w:p w14:paraId="0D1E031C" w14:textId="77777777" w:rsidR="005056BE" w:rsidRPr="00983061" w:rsidRDefault="005056BE" w:rsidP="002E3390">
            <w:pPr>
              <w:pStyle w:val="1fe"/>
              <w:rPr>
                <w:snapToGrid w:val="0"/>
              </w:rPr>
            </w:pPr>
          </w:p>
        </w:tc>
        <w:tc>
          <w:tcPr>
            <w:tcW w:w="603" w:type="pct"/>
            <w:vAlign w:val="center"/>
          </w:tcPr>
          <w:p w14:paraId="5369EFD6" w14:textId="77777777" w:rsidR="005056BE" w:rsidRPr="00983061" w:rsidRDefault="005056BE" w:rsidP="002E3390">
            <w:pPr>
              <w:pStyle w:val="1fe"/>
              <w:rPr>
                <w:snapToGrid w:val="0"/>
              </w:rPr>
            </w:pPr>
            <w:r w:rsidRPr="00983061">
              <w:rPr>
                <w:snapToGrid w:val="0"/>
              </w:rPr>
              <w:t>储罐</w:t>
            </w:r>
          </w:p>
        </w:tc>
        <w:tc>
          <w:tcPr>
            <w:tcW w:w="1011" w:type="pct"/>
            <w:vAlign w:val="center"/>
          </w:tcPr>
          <w:p w14:paraId="2222B418" w14:textId="77777777" w:rsidR="005056BE" w:rsidRPr="00983061" w:rsidRDefault="005056BE" w:rsidP="002E3390">
            <w:pPr>
              <w:pStyle w:val="1fe"/>
              <w:rPr>
                <w:snapToGrid w:val="0"/>
              </w:rPr>
            </w:pPr>
            <w:r w:rsidRPr="00983061">
              <w:rPr>
                <w:snapToGrid w:val="0"/>
              </w:rPr>
              <w:t>200</w:t>
            </w:r>
          </w:p>
        </w:tc>
        <w:tc>
          <w:tcPr>
            <w:tcW w:w="483" w:type="pct"/>
            <w:vAlign w:val="center"/>
          </w:tcPr>
          <w:p w14:paraId="2863BDE8" w14:textId="77777777" w:rsidR="005056BE" w:rsidRPr="00983061" w:rsidRDefault="005056BE" w:rsidP="002E3390">
            <w:pPr>
              <w:pStyle w:val="1fe"/>
              <w:rPr>
                <w:snapToGrid w:val="0"/>
              </w:rPr>
            </w:pPr>
            <w:r w:rsidRPr="00983061">
              <w:rPr>
                <w:snapToGrid w:val="0"/>
              </w:rPr>
              <w:t>3</w:t>
            </w:r>
          </w:p>
        </w:tc>
        <w:tc>
          <w:tcPr>
            <w:tcW w:w="725" w:type="pct"/>
            <w:vAlign w:val="center"/>
          </w:tcPr>
          <w:p w14:paraId="1579482C" w14:textId="77777777" w:rsidR="005056BE" w:rsidRPr="00983061" w:rsidRDefault="005056BE" w:rsidP="002E3390">
            <w:pPr>
              <w:pStyle w:val="1fe"/>
              <w:rPr>
                <w:snapToGrid w:val="0"/>
              </w:rPr>
            </w:pPr>
            <w:r w:rsidRPr="00983061">
              <w:rPr>
                <w:snapToGrid w:val="0"/>
              </w:rPr>
              <w:t>405</w:t>
            </w:r>
          </w:p>
        </w:tc>
        <w:tc>
          <w:tcPr>
            <w:tcW w:w="363" w:type="pct"/>
            <w:vAlign w:val="center"/>
          </w:tcPr>
          <w:p w14:paraId="68D2801F" w14:textId="77777777" w:rsidR="005056BE" w:rsidRPr="00983061" w:rsidRDefault="005056BE" w:rsidP="002E3390">
            <w:pPr>
              <w:pStyle w:val="1fe"/>
              <w:rPr>
                <w:snapToGrid w:val="0"/>
              </w:rPr>
            </w:pPr>
            <w:r w:rsidRPr="00983061">
              <w:rPr>
                <w:snapToGrid w:val="0"/>
              </w:rPr>
              <w:t>液态</w:t>
            </w:r>
          </w:p>
        </w:tc>
      </w:tr>
      <w:tr w:rsidR="005056BE" w:rsidRPr="00983061" w14:paraId="4B909226" w14:textId="77777777" w:rsidTr="005056BE">
        <w:trPr>
          <w:trHeight w:val="285"/>
        </w:trPr>
        <w:tc>
          <w:tcPr>
            <w:tcW w:w="1089" w:type="pct"/>
            <w:vAlign w:val="center"/>
          </w:tcPr>
          <w:p w14:paraId="41D53A0B" w14:textId="77777777" w:rsidR="005056BE" w:rsidRPr="00983061" w:rsidRDefault="005056BE" w:rsidP="002E3390">
            <w:pPr>
              <w:pStyle w:val="1fe"/>
              <w:rPr>
                <w:snapToGrid w:val="0"/>
              </w:rPr>
            </w:pPr>
            <w:r w:rsidRPr="00983061">
              <w:rPr>
                <w:snapToGrid w:val="0"/>
              </w:rPr>
              <w:t>甲苯</w:t>
            </w:r>
          </w:p>
        </w:tc>
        <w:tc>
          <w:tcPr>
            <w:tcW w:w="726" w:type="pct"/>
            <w:vMerge/>
            <w:vAlign w:val="center"/>
          </w:tcPr>
          <w:p w14:paraId="2C209F53" w14:textId="77777777" w:rsidR="005056BE" w:rsidRPr="00983061" w:rsidRDefault="005056BE" w:rsidP="002E3390">
            <w:pPr>
              <w:pStyle w:val="1fe"/>
              <w:rPr>
                <w:snapToGrid w:val="0"/>
              </w:rPr>
            </w:pPr>
          </w:p>
        </w:tc>
        <w:tc>
          <w:tcPr>
            <w:tcW w:w="603" w:type="pct"/>
            <w:vAlign w:val="center"/>
          </w:tcPr>
          <w:p w14:paraId="7A8CF922" w14:textId="77777777" w:rsidR="005056BE" w:rsidRPr="00983061" w:rsidRDefault="005056BE" w:rsidP="002E3390">
            <w:pPr>
              <w:pStyle w:val="1fe"/>
              <w:rPr>
                <w:snapToGrid w:val="0"/>
              </w:rPr>
            </w:pPr>
            <w:r w:rsidRPr="00983061">
              <w:rPr>
                <w:snapToGrid w:val="0"/>
              </w:rPr>
              <w:t>储罐</w:t>
            </w:r>
          </w:p>
        </w:tc>
        <w:tc>
          <w:tcPr>
            <w:tcW w:w="1011" w:type="pct"/>
            <w:vAlign w:val="center"/>
          </w:tcPr>
          <w:p w14:paraId="0D3E8038" w14:textId="77777777" w:rsidR="005056BE" w:rsidRPr="00983061" w:rsidRDefault="005056BE" w:rsidP="002E3390">
            <w:pPr>
              <w:pStyle w:val="1fe"/>
              <w:rPr>
                <w:snapToGrid w:val="0"/>
              </w:rPr>
            </w:pPr>
            <w:r w:rsidRPr="00983061">
              <w:rPr>
                <w:snapToGrid w:val="0"/>
              </w:rPr>
              <w:t>200</w:t>
            </w:r>
          </w:p>
        </w:tc>
        <w:tc>
          <w:tcPr>
            <w:tcW w:w="483" w:type="pct"/>
            <w:vAlign w:val="center"/>
          </w:tcPr>
          <w:p w14:paraId="31C9A95B" w14:textId="77777777" w:rsidR="005056BE" w:rsidRPr="00983061" w:rsidRDefault="005056BE" w:rsidP="002E3390">
            <w:pPr>
              <w:pStyle w:val="1fe"/>
              <w:rPr>
                <w:snapToGrid w:val="0"/>
              </w:rPr>
            </w:pPr>
            <w:r w:rsidRPr="00983061">
              <w:rPr>
                <w:snapToGrid w:val="0"/>
              </w:rPr>
              <w:t>1</w:t>
            </w:r>
          </w:p>
        </w:tc>
        <w:tc>
          <w:tcPr>
            <w:tcW w:w="725" w:type="pct"/>
            <w:vAlign w:val="center"/>
          </w:tcPr>
          <w:p w14:paraId="2072C6B3" w14:textId="77777777" w:rsidR="005056BE" w:rsidRPr="00983061" w:rsidRDefault="005056BE" w:rsidP="002E3390">
            <w:pPr>
              <w:pStyle w:val="1fe"/>
              <w:rPr>
                <w:snapToGrid w:val="0"/>
              </w:rPr>
            </w:pPr>
            <w:r w:rsidRPr="00983061">
              <w:rPr>
                <w:snapToGrid w:val="0"/>
              </w:rPr>
              <w:t>140</w:t>
            </w:r>
          </w:p>
        </w:tc>
        <w:tc>
          <w:tcPr>
            <w:tcW w:w="363" w:type="pct"/>
            <w:vAlign w:val="center"/>
          </w:tcPr>
          <w:p w14:paraId="6E3D952B" w14:textId="77777777" w:rsidR="005056BE" w:rsidRPr="00983061" w:rsidRDefault="005056BE" w:rsidP="002E3390">
            <w:pPr>
              <w:pStyle w:val="1fe"/>
              <w:rPr>
                <w:snapToGrid w:val="0"/>
              </w:rPr>
            </w:pPr>
            <w:r w:rsidRPr="00983061">
              <w:rPr>
                <w:snapToGrid w:val="0"/>
              </w:rPr>
              <w:t>液态</w:t>
            </w:r>
          </w:p>
        </w:tc>
      </w:tr>
      <w:tr w:rsidR="005056BE" w:rsidRPr="00983061" w14:paraId="430F68CA" w14:textId="77777777" w:rsidTr="005056BE">
        <w:trPr>
          <w:trHeight w:val="285"/>
        </w:trPr>
        <w:tc>
          <w:tcPr>
            <w:tcW w:w="1089" w:type="pct"/>
            <w:vAlign w:val="center"/>
          </w:tcPr>
          <w:p w14:paraId="04439BA4" w14:textId="77777777" w:rsidR="005056BE" w:rsidRPr="00983061" w:rsidRDefault="005056BE" w:rsidP="002E3390">
            <w:pPr>
              <w:pStyle w:val="1fe"/>
              <w:rPr>
                <w:snapToGrid w:val="0"/>
              </w:rPr>
            </w:pPr>
            <w:r w:rsidRPr="00983061">
              <w:rPr>
                <w:snapToGrid w:val="0"/>
              </w:rPr>
              <w:t>液氯</w:t>
            </w:r>
          </w:p>
        </w:tc>
        <w:tc>
          <w:tcPr>
            <w:tcW w:w="726" w:type="pct"/>
            <w:vAlign w:val="center"/>
          </w:tcPr>
          <w:p w14:paraId="30B6A245" w14:textId="77777777" w:rsidR="005056BE" w:rsidRPr="00983061" w:rsidRDefault="005056BE" w:rsidP="002E3390">
            <w:pPr>
              <w:pStyle w:val="1fe"/>
              <w:rPr>
                <w:snapToGrid w:val="0"/>
              </w:rPr>
            </w:pPr>
            <w:r w:rsidRPr="00983061">
              <w:rPr>
                <w:snapToGrid w:val="0"/>
              </w:rPr>
              <w:t>液氯罐区</w:t>
            </w:r>
          </w:p>
        </w:tc>
        <w:tc>
          <w:tcPr>
            <w:tcW w:w="603" w:type="pct"/>
            <w:vAlign w:val="center"/>
          </w:tcPr>
          <w:p w14:paraId="697BF3AD" w14:textId="77777777" w:rsidR="005056BE" w:rsidRPr="00983061" w:rsidRDefault="005056BE" w:rsidP="002E3390">
            <w:pPr>
              <w:pStyle w:val="1fe"/>
              <w:rPr>
                <w:snapToGrid w:val="0"/>
              </w:rPr>
            </w:pPr>
            <w:r w:rsidRPr="00983061">
              <w:rPr>
                <w:snapToGrid w:val="0"/>
              </w:rPr>
              <w:t>储罐</w:t>
            </w:r>
          </w:p>
        </w:tc>
        <w:tc>
          <w:tcPr>
            <w:tcW w:w="1011" w:type="pct"/>
            <w:vAlign w:val="center"/>
          </w:tcPr>
          <w:p w14:paraId="5340200B" w14:textId="77777777" w:rsidR="005056BE" w:rsidRPr="00983061" w:rsidRDefault="005056BE" w:rsidP="002E3390">
            <w:pPr>
              <w:pStyle w:val="1fe"/>
              <w:rPr>
                <w:snapToGrid w:val="0"/>
              </w:rPr>
            </w:pPr>
            <w:r w:rsidRPr="00983061">
              <w:rPr>
                <w:snapToGrid w:val="0"/>
              </w:rPr>
              <w:t>65</w:t>
            </w:r>
          </w:p>
        </w:tc>
        <w:tc>
          <w:tcPr>
            <w:tcW w:w="483" w:type="pct"/>
            <w:vAlign w:val="center"/>
          </w:tcPr>
          <w:p w14:paraId="5E1A2AEC" w14:textId="77777777" w:rsidR="005056BE" w:rsidRPr="00983061" w:rsidRDefault="005056BE" w:rsidP="002E3390">
            <w:pPr>
              <w:pStyle w:val="1fe"/>
              <w:rPr>
                <w:snapToGrid w:val="0"/>
              </w:rPr>
            </w:pPr>
            <w:r w:rsidRPr="00983061">
              <w:rPr>
                <w:snapToGrid w:val="0"/>
              </w:rPr>
              <w:t>2*</w:t>
            </w:r>
          </w:p>
        </w:tc>
        <w:tc>
          <w:tcPr>
            <w:tcW w:w="725" w:type="pct"/>
            <w:vAlign w:val="center"/>
          </w:tcPr>
          <w:p w14:paraId="2CED9346" w14:textId="77777777" w:rsidR="005056BE" w:rsidRPr="00983061" w:rsidRDefault="005056BE" w:rsidP="002E3390">
            <w:pPr>
              <w:pStyle w:val="1fe"/>
              <w:rPr>
                <w:snapToGrid w:val="0"/>
              </w:rPr>
            </w:pPr>
            <w:r w:rsidRPr="00983061">
              <w:rPr>
                <w:snapToGrid w:val="0"/>
              </w:rPr>
              <w:t>140</w:t>
            </w:r>
          </w:p>
        </w:tc>
        <w:tc>
          <w:tcPr>
            <w:tcW w:w="363" w:type="pct"/>
            <w:vAlign w:val="center"/>
          </w:tcPr>
          <w:p w14:paraId="3137C1B7" w14:textId="77777777" w:rsidR="005056BE" w:rsidRPr="00983061" w:rsidRDefault="005056BE" w:rsidP="002E3390">
            <w:pPr>
              <w:pStyle w:val="1fe"/>
              <w:rPr>
                <w:snapToGrid w:val="0"/>
              </w:rPr>
            </w:pPr>
            <w:r w:rsidRPr="00983061">
              <w:rPr>
                <w:snapToGrid w:val="0"/>
              </w:rPr>
              <w:t>液态</w:t>
            </w:r>
          </w:p>
        </w:tc>
      </w:tr>
      <w:tr w:rsidR="005056BE" w:rsidRPr="00983061" w14:paraId="0525C99C" w14:textId="77777777" w:rsidTr="005056BE">
        <w:trPr>
          <w:trHeight w:val="285"/>
        </w:trPr>
        <w:tc>
          <w:tcPr>
            <w:tcW w:w="1089" w:type="pct"/>
            <w:vAlign w:val="center"/>
          </w:tcPr>
          <w:p w14:paraId="4133E905" w14:textId="77777777" w:rsidR="005056BE" w:rsidRPr="00983061" w:rsidRDefault="005056BE" w:rsidP="002E3390">
            <w:pPr>
              <w:pStyle w:val="1fe"/>
              <w:rPr>
                <w:snapToGrid w:val="0"/>
              </w:rPr>
            </w:pPr>
            <w:r w:rsidRPr="00983061">
              <w:rPr>
                <w:snapToGrid w:val="0"/>
              </w:rPr>
              <w:t>稀硫酸</w:t>
            </w:r>
          </w:p>
        </w:tc>
        <w:tc>
          <w:tcPr>
            <w:tcW w:w="726" w:type="pct"/>
            <w:vMerge w:val="restart"/>
            <w:vAlign w:val="center"/>
          </w:tcPr>
          <w:p w14:paraId="7F7F4446" w14:textId="77777777" w:rsidR="005056BE" w:rsidRPr="00983061" w:rsidRDefault="005056BE" w:rsidP="002E3390">
            <w:pPr>
              <w:pStyle w:val="1fe"/>
              <w:rPr>
                <w:snapToGrid w:val="0"/>
              </w:rPr>
            </w:pPr>
            <w:r w:rsidRPr="00983061">
              <w:rPr>
                <w:snapToGrid w:val="0"/>
              </w:rPr>
              <w:t>副产品罐区</w:t>
            </w:r>
          </w:p>
        </w:tc>
        <w:tc>
          <w:tcPr>
            <w:tcW w:w="603" w:type="pct"/>
            <w:vAlign w:val="center"/>
          </w:tcPr>
          <w:p w14:paraId="506B1B01" w14:textId="77777777" w:rsidR="005056BE" w:rsidRPr="00983061" w:rsidRDefault="005056BE" w:rsidP="002E3390">
            <w:pPr>
              <w:pStyle w:val="1fe"/>
              <w:rPr>
                <w:snapToGrid w:val="0"/>
              </w:rPr>
            </w:pPr>
            <w:r w:rsidRPr="00983061">
              <w:rPr>
                <w:snapToGrid w:val="0"/>
              </w:rPr>
              <w:t>储罐</w:t>
            </w:r>
          </w:p>
        </w:tc>
        <w:tc>
          <w:tcPr>
            <w:tcW w:w="1011" w:type="pct"/>
            <w:vAlign w:val="center"/>
          </w:tcPr>
          <w:p w14:paraId="37F7CCA8" w14:textId="77777777" w:rsidR="005056BE" w:rsidRPr="00983061" w:rsidRDefault="005056BE" w:rsidP="002E3390">
            <w:pPr>
              <w:pStyle w:val="1fe"/>
              <w:rPr>
                <w:snapToGrid w:val="0"/>
              </w:rPr>
            </w:pPr>
            <w:r w:rsidRPr="00983061">
              <w:rPr>
                <w:snapToGrid w:val="0"/>
              </w:rPr>
              <w:t>100</w:t>
            </w:r>
          </w:p>
        </w:tc>
        <w:tc>
          <w:tcPr>
            <w:tcW w:w="483" w:type="pct"/>
            <w:vAlign w:val="center"/>
          </w:tcPr>
          <w:p w14:paraId="387313F6" w14:textId="77777777" w:rsidR="005056BE" w:rsidRPr="00983061" w:rsidRDefault="005056BE" w:rsidP="002E3390">
            <w:pPr>
              <w:pStyle w:val="1fe"/>
              <w:rPr>
                <w:snapToGrid w:val="0"/>
              </w:rPr>
            </w:pPr>
            <w:r w:rsidRPr="00983061">
              <w:rPr>
                <w:snapToGrid w:val="0"/>
              </w:rPr>
              <w:t>1</w:t>
            </w:r>
          </w:p>
        </w:tc>
        <w:tc>
          <w:tcPr>
            <w:tcW w:w="725" w:type="pct"/>
            <w:vAlign w:val="center"/>
          </w:tcPr>
          <w:p w14:paraId="31D1906C" w14:textId="77777777" w:rsidR="005056BE" w:rsidRPr="00983061" w:rsidRDefault="005056BE" w:rsidP="002E3390">
            <w:pPr>
              <w:pStyle w:val="1fe"/>
              <w:rPr>
                <w:snapToGrid w:val="0"/>
              </w:rPr>
            </w:pPr>
            <w:r w:rsidRPr="00983061">
              <w:rPr>
                <w:snapToGrid w:val="0"/>
              </w:rPr>
              <w:t>145</w:t>
            </w:r>
          </w:p>
        </w:tc>
        <w:tc>
          <w:tcPr>
            <w:tcW w:w="363" w:type="pct"/>
            <w:vAlign w:val="center"/>
          </w:tcPr>
          <w:p w14:paraId="4F9E40B9" w14:textId="77777777" w:rsidR="005056BE" w:rsidRPr="00983061" w:rsidRDefault="005056BE" w:rsidP="002E3390">
            <w:pPr>
              <w:pStyle w:val="1fe"/>
              <w:rPr>
                <w:snapToGrid w:val="0"/>
              </w:rPr>
            </w:pPr>
            <w:r w:rsidRPr="00983061">
              <w:rPr>
                <w:snapToGrid w:val="0"/>
              </w:rPr>
              <w:t>液态</w:t>
            </w:r>
          </w:p>
        </w:tc>
      </w:tr>
      <w:tr w:rsidR="005056BE" w:rsidRPr="00983061" w14:paraId="6A598471" w14:textId="77777777" w:rsidTr="005056BE">
        <w:trPr>
          <w:trHeight w:val="285"/>
        </w:trPr>
        <w:tc>
          <w:tcPr>
            <w:tcW w:w="1089" w:type="pct"/>
            <w:vAlign w:val="center"/>
          </w:tcPr>
          <w:p w14:paraId="15B41554" w14:textId="77777777" w:rsidR="005056BE" w:rsidRPr="00983061" w:rsidRDefault="005056BE" w:rsidP="002E3390">
            <w:pPr>
              <w:pStyle w:val="1fe"/>
              <w:rPr>
                <w:snapToGrid w:val="0"/>
              </w:rPr>
            </w:pPr>
            <w:bookmarkStart w:id="40" w:name="_Hlk103536599"/>
            <w:r w:rsidRPr="00983061">
              <w:rPr>
                <w:snapToGrid w:val="0"/>
              </w:rPr>
              <w:t>盐酸</w:t>
            </w:r>
            <w:bookmarkEnd w:id="40"/>
          </w:p>
        </w:tc>
        <w:tc>
          <w:tcPr>
            <w:tcW w:w="726" w:type="pct"/>
            <w:vMerge/>
            <w:vAlign w:val="center"/>
          </w:tcPr>
          <w:p w14:paraId="38A2FF13" w14:textId="77777777" w:rsidR="005056BE" w:rsidRPr="00983061" w:rsidRDefault="005056BE" w:rsidP="002E3390">
            <w:pPr>
              <w:pStyle w:val="1fe"/>
              <w:rPr>
                <w:snapToGrid w:val="0"/>
              </w:rPr>
            </w:pPr>
          </w:p>
        </w:tc>
        <w:tc>
          <w:tcPr>
            <w:tcW w:w="603" w:type="pct"/>
            <w:vAlign w:val="center"/>
          </w:tcPr>
          <w:p w14:paraId="60204149" w14:textId="77777777" w:rsidR="005056BE" w:rsidRPr="00983061" w:rsidRDefault="005056BE" w:rsidP="002E3390">
            <w:pPr>
              <w:pStyle w:val="1fe"/>
              <w:rPr>
                <w:snapToGrid w:val="0"/>
              </w:rPr>
            </w:pPr>
            <w:r w:rsidRPr="00983061">
              <w:rPr>
                <w:snapToGrid w:val="0"/>
              </w:rPr>
              <w:t>储罐</w:t>
            </w:r>
          </w:p>
        </w:tc>
        <w:tc>
          <w:tcPr>
            <w:tcW w:w="1011" w:type="pct"/>
            <w:vAlign w:val="center"/>
          </w:tcPr>
          <w:p w14:paraId="50756F00" w14:textId="77777777" w:rsidR="005056BE" w:rsidRPr="00983061" w:rsidRDefault="005056BE" w:rsidP="002E3390">
            <w:pPr>
              <w:pStyle w:val="1fe"/>
              <w:rPr>
                <w:snapToGrid w:val="0"/>
              </w:rPr>
            </w:pPr>
            <w:r w:rsidRPr="00983061">
              <w:rPr>
                <w:snapToGrid w:val="0"/>
              </w:rPr>
              <w:t>100</w:t>
            </w:r>
          </w:p>
        </w:tc>
        <w:tc>
          <w:tcPr>
            <w:tcW w:w="483" w:type="pct"/>
            <w:vAlign w:val="center"/>
          </w:tcPr>
          <w:p w14:paraId="443038E7" w14:textId="77777777" w:rsidR="005056BE" w:rsidRPr="00983061" w:rsidRDefault="005056BE" w:rsidP="002E3390">
            <w:pPr>
              <w:pStyle w:val="1fe"/>
              <w:rPr>
                <w:snapToGrid w:val="0"/>
              </w:rPr>
            </w:pPr>
            <w:r w:rsidRPr="00983061">
              <w:rPr>
                <w:snapToGrid w:val="0"/>
              </w:rPr>
              <w:t>1</w:t>
            </w:r>
          </w:p>
        </w:tc>
        <w:tc>
          <w:tcPr>
            <w:tcW w:w="725" w:type="pct"/>
            <w:vAlign w:val="center"/>
          </w:tcPr>
          <w:p w14:paraId="0903D0F6" w14:textId="77777777" w:rsidR="005056BE" w:rsidRPr="00983061" w:rsidRDefault="005056BE" w:rsidP="002E3390">
            <w:pPr>
              <w:pStyle w:val="1fe"/>
              <w:rPr>
                <w:snapToGrid w:val="0"/>
              </w:rPr>
            </w:pPr>
            <w:r w:rsidRPr="00983061">
              <w:rPr>
                <w:snapToGrid w:val="0"/>
              </w:rPr>
              <w:t>95</w:t>
            </w:r>
          </w:p>
        </w:tc>
        <w:tc>
          <w:tcPr>
            <w:tcW w:w="363" w:type="pct"/>
            <w:vAlign w:val="center"/>
          </w:tcPr>
          <w:p w14:paraId="72741514" w14:textId="77777777" w:rsidR="005056BE" w:rsidRPr="00983061" w:rsidRDefault="005056BE" w:rsidP="002E3390">
            <w:pPr>
              <w:pStyle w:val="1fe"/>
              <w:rPr>
                <w:snapToGrid w:val="0"/>
              </w:rPr>
            </w:pPr>
            <w:r w:rsidRPr="00983061">
              <w:rPr>
                <w:snapToGrid w:val="0"/>
              </w:rPr>
              <w:t>液态</w:t>
            </w:r>
          </w:p>
        </w:tc>
      </w:tr>
      <w:tr w:rsidR="005056BE" w:rsidRPr="00983061" w14:paraId="7ED0CBBD" w14:textId="77777777" w:rsidTr="005056BE">
        <w:trPr>
          <w:trHeight w:val="284"/>
        </w:trPr>
        <w:tc>
          <w:tcPr>
            <w:tcW w:w="1089" w:type="pct"/>
            <w:vAlign w:val="center"/>
          </w:tcPr>
          <w:p w14:paraId="073ADDB6" w14:textId="77777777" w:rsidR="005056BE" w:rsidRPr="00983061" w:rsidRDefault="005056BE" w:rsidP="002E3390">
            <w:pPr>
              <w:pStyle w:val="1fe"/>
              <w:rPr>
                <w:snapToGrid w:val="0"/>
              </w:rPr>
            </w:pPr>
            <w:r w:rsidRPr="00983061">
              <w:rPr>
                <w:snapToGrid w:val="0"/>
              </w:rPr>
              <w:t>液碱</w:t>
            </w:r>
          </w:p>
        </w:tc>
        <w:tc>
          <w:tcPr>
            <w:tcW w:w="726" w:type="pct"/>
            <w:vMerge/>
            <w:vAlign w:val="center"/>
          </w:tcPr>
          <w:p w14:paraId="78584FDA" w14:textId="77777777" w:rsidR="005056BE" w:rsidRPr="00983061" w:rsidRDefault="005056BE" w:rsidP="002E3390">
            <w:pPr>
              <w:pStyle w:val="1fe"/>
              <w:rPr>
                <w:snapToGrid w:val="0"/>
              </w:rPr>
            </w:pPr>
          </w:p>
        </w:tc>
        <w:tc>
          <w:tcPr>
            <w:tcW w:w="603" w:type="pct"/>
            <w:vAlign w:val="center"/>
          </w:tcPr>
          <w:p w14:paraId="6EFC5BFF" w14:textId="77777777" w:rsidR="005056BE" w:rsidRPr="00983061" w:rsidRDefault="005056BE" w:rsidP="002E3390">
            <w:pPr>
              <w:pStyle w:val="1fe"/>
              <w:rPr>
                <w:snapToGrid w:val="0"/>
              </w:rPr>
            </w:pPr>
            <w:r w:rsidRPr="00983061">
              <w:rPr>
                <w:snapToGrid w:val="0"/>
              </w:rPr>
              <w:t>储罐</w:t>
            </w:r>
          </w:p>
        </w:tc>
        <w:tc>
          <w:tcPr>
            <w:tcW w:w="1011" w:type="pct"/>
            <w:vAlign w:val="center"/>
          </w:tcPr>
          <w:p w14:paraId="626244F0" w14:textId="77777777" w:rsidR="005056BE" w:rsidRPr="00983061" w:rsidRDefault="005056BE" w:rsidP="002E3390">
            <w:pPr>
              <w:pStyle w:val="1fe"/>
              <w:rPr>
                <w:snapToGrid w:val="0"/>
              </w:rPr>
            </w:pPr>
            <w:r w:rsidRPr="00983061">
              <w:rPr>
                <w:snapToGrid w:val="0"/>
              </w:rPr>
              <w:t>100</w:t>
            </w:r>
          </w:p>
        </w:tc>
        <w:tc>
          <w:tcPr>
            <w:tcW w:w="483" w:type="pct"/>
            <w:vAlign w:val="center"/>
          </w:tcPr>
          <w:p w14:paraId="6EFB9C67" w14:textId="77777777" w:rsidR="005056BE" w:rsidRPr="00983061" w:rsidRDefault="005056BE" w:rsidP="002E3390">
            <w:pPr>
              <w:pStyle w:val="1fe"/>
              <w:rPr>
                <w:snapToGrid w:val="0"/>
              </w:rPr>
            </w:pPr>
            <w:r w:rsidRPr="00983061">
              <w:rPr>
                <w:snapToGrid w:val="0"/>
              </w:rPr>
              <w:t>1</w:t>
            </w:r>
          </w:p>
        </w:tc>
        <w:tc>
          <w:tcPr>
            <w:tcW w:w="725" w:type="pct"/>
            <w:vAlign w:val="center"/>
          </w:tcPr>
          <w:p w14:paraId="45AC06DD" w14:textId="77777777" w:rsidR="005056BE" w:rsidRPr="00983061" w:rsidRDefault="005056BE" w:rsidP="002E3390">
            <w:pPr>
              <w:pStyle w:val="1fe"/>
              <w:rPr>
                <w:snapToGrid w:val="0"/>
              </w:rPr>
            </w:pPr>
            <w:r w:rsidRPr="00983061">
              <w:rPr>
                <w:snapToGrid w:val="0"/>
              </w:rPr>
              <w:t>80</w:t>
            </w:r>
          </w:p>
        </w:tc>
        <w:tc>
          <w:tcPr>
            <w:tcW w:w="363" w:type="pct"/>
            <w:vAlign w:val="center"/>
          </w:tcPr>
          <w:p w14:paraId="73903867" w14:textId="77777777" w:rsidR="005056BE" w:rsidRPr="00983061" w:rsidRDefault="005056BE" w:rsidP="002E3390">
            <w:pPr>
              <w:pStyle w:val="1fe"/>
              <w:rPr>
                <w:snapToGrid w:val="0"/>
              </w:rPr>
            </w:pPr>
            <w:r w:rsidRPr="00983061">
              <w:rPr>
                <w:snapToGrid w:val="0"/>
              </w:rPr>
              <w:t>液态</w:t>
            </w:r>
          </w:p>
        </w:tc>
      </w:tr>
      <w:tr w:rsidR="005056BE" w:rsidRPr="00983061" w14:paraId="4F834081" w14:textId="77777777" w:rsidTr="005056BE">
        <w:trPr>
          <w:trHeight w:val="285"/>
        </w:trPr>
        <w:tc>
          <w:tcPr>
            <w:tcW w:w="1089" w:type="pct"/>
            <w:vAlign w:val="center"/>
          </w:tcPr>
          <w:p w14:paraId="2B250979" w14:textId="77777777" w:rsidR="005056BE" w:rsidRPr="00983061" w:rsidRDefault="005056BE" w:rsidP="002E3390">
            <w:pPr>
              <w:pStyle w:val="1fe"/>
              <w:rPr>
                <w:snapToGrid w:val="0"/>
              </w:rPr>
            </w:pPr>
            <w:proofErr w:type="gramStart"/>
            <w:r w:rsidRPr="00983061">
              <w:rPr>
                <w:snapToGrid w:val="0"/>
              </w:rPr>
              <w:t>漂液</w:t>
            </w:r>
            <w:proofErr w:type="gramEnd"/>
          </w:p>
        </w:tc>
        <w:tc>
          <w:tcPr>
            <w:tcW w:w="726" w:type="pct"/>
            <w:vMerge/>
            <w:vAlign w:val="center"/>
          </w:tcPr>
          <w:p w14:paraId="46E92B84" w14:textId="77777777" w:rsidR="005056BE" w:rsidRPr="00983061" w:rsidRDefault="005056BE" w:rsidP="002E3390">
            <w:pPr>
              <w:pStyle w:val="1fe"/>
              <w:rPr>
                <w:snapToGrid w:val="0"/>
              </w:rPr>
            </w:pPr>
          </w:p>
        </w:tc>
        <w:tc>
          <w:tcPr>
            <w:tcW w:w="603" w:type="pct"/>
            <w:vAlign w:val="center"/>
          </w:tcPr>
          <w:p w14:paraId="7A374882" w14:textId="77777777" w:rsidR="005056BE" w:rsidRPr="00983061" w:rsidRDefault="005056BE" w:rsidP="002E3390">
            <w:pPr>
              <w:pStyle w:val="1fe"/>
              <w:rPr>
                <w:snapToGrid w:val="0"/>
              </w:rPr>
            </w:pPr>
            <w:r w:rsidRPr="00983061">
              <w:rPr>
                <w:snapToGrid w:val="0"/>
              </w:rPr>
              <w:t>储罐</w:t>
            </w:r>
          </w:p>
        </w:tc>
        <w:tc>
          <w:tcPr>
            <w:tcW w:w="1011" w:type="pct"/>
            <w:vAlign w:val="center"/>
          </w:tcPr>
          <w:p w14:paraId="35E59019" w14:textId="77777777" w:rsidR="005056BE" w:rsidRPr="00983061" w:rsidRDefault="005056BE" w:rsidP="002E3390">
            <w:pPr>
              <w:pStyle w:val="1fe"/>
              <w:rPr>
                <w:snapToGrid w:val="0"/>
              </w:rPr>
            </w:pPr>
            <w:r w:rsidRPr="00983061">
              <w:rPr>
                <w:snapToGrid w:val="0"/>
              </w:rPr>
              <w:t>100</w:t>
            </w:r>
          </w:p>
        </w:tc>
        <w:tc>
          <w:tcPr>
            <w:tcW w:w="483" w:type="pct"/>
            <w:vAlign w:val="center"/>
          </w:tcPr>
          <w:p w14:paraId="42D5E613" w14:textId="77777777" w:rsidR="005056BE" w:rsidRPr="00983061" w:rsidRDefault="005056BE" w:rsidP="002E3390">
            <w:pPr>
              <w:pStyle w:val="1fe"/>
              <w:rPr>
                <w:snapToGrid w:val="0"/>
              </w:rPr>
            </w:pPr>
            <w:r w:rsidRPr="00983061">
              <w:rPr>
                <w:snapToGrid w:val="0"/>
              </w:rPr>
              <w:t>1</w:t>
            </w:r>
          </w:p>
        </w:tc>
        <w:tc>
          <w:tcPr>
            <w:tcW w:w="725" w:type="pct"/>
            <w:vAlign w:val="center"/>
          </w:tcPr>
          <w:p w14:paraId="22E83C53" w14:textId="77777777" w:rsidR="005056BE" w:rsidRPr="00983061" w:rsidRDefault="005056BE" w:rsidP="002E3390">
            <w:pPr>
              <w:pStyle w:val="1fe"/>
              <w:rPr>
                <w:snapToGrid w:val="0"/>
              </w:rPr>
            </w:pPr>
            <w:r w:rsidRPr="00983061">
              <w:rPr>
                <w:snapToGrid w:val="0"/>
              </w:rPr>
              <w:t>88</w:t>
            </w:r>
          </w:p>
        </w:tc>
        <w:tc>
          <w:tcPr>
            <w:tcW w:w="363" w:type="pct"/>
            <w:vAlign w:val="center"/>
          </w:tcPr>
          <w:p w14:paraId="425EF253" w14:textId="77777777" w:rsidR="005056BE" w:rsidRPr="00983061" w:rsidRDefault="005056BE" w:rsidP="002E3390">
            <w:pPr>
              <w:pStyle w:val="1fe"/>
              <w:rPr>
                <w:snapToGrid w:val="0"/>
              </w:rPr>
            </w:pPr>
            <w:r w:rsidRPr="00983061">
              <w:rPr>
                <w:snapToGrid w:val="0"/>
              </w:rPr>
              <w:t>液态</w:t>
            </w:r>
          </w:p>
        </w:tc>
      </w:tr>
      <w:tr w:rsidR="005056BE" w:rsidRPr="00983061" w14:paraId="4B9B194B" w14:textId="77777777" w:rsidTr="005056BE">
        <w:trPr>
          <w:trHeight w:val="287"/>
        </w:trPr>
        <w:tc>
          <w:tcPr>
            <w:tcW w:w="1089" w:type="pct"/>
            <w:vAlign w:val="center"/>
          </w:tcPr>
          <w:p w14:paraId="794E7358" w14:textId="77777777" w:rsidR="005056BE" w:rsidRPr="00983061" w:rsidRDefault="005056BE" w:rsidP="002E3390">
            <w:pPr>
              <w:pStyle w:val="1fe"/>
              <w:rPr>
                <w:snapToGrid w:val="0"/>
              </w:rPr>
            </w:pPr>
            <w:r w:rsidRPr="00983061">
              <w:rPr>
                <w:snapToGrid w:val="0"/>
              </w:rPr>
              <w:t>苯甲</w:t>
            </w:r>
            <w:proofErr w:type="gramStart"/>
            <w:r w:rsidRPr="00983061">
              <w:rPr>
                <w:snapToGrid w:val="0"/>
              </w:rPr>
              <w:t>腈</w:t>
            </w:r>
            <w:proofErr w:type="gramEnd"/>
          </w:p>
        </w:tc>
        <w:tc>
          <w:tcPr>
            <w:tcW w:w="726" w:type="pct"/>
            <w:vAlign w:val="center"/>
          </w:tcPr>
          <w:p w14:paraId="51ABF90B" w14:textId="111ACB95" w:rsidR="005056BE" w:rsidRPr="00983061" w:rsidRDefault="000F57E4" w:rsidP="002E3390">
            <w:pPr>
              <w:pStyle w:val="1fe"/>
              <w:rPr>
                <w:snapToGrid w:val="0"/>
              </w:rPr>
            </w:pPr>
            <w:r>
              <w:rPr>
                <w:rFonts w:hint="eastAsia"/>
                <w:snapToGrid w:val="0"/>
              </w:rPr>
              <w:t>储罐</w:t>
            </w:r>
            <w:r w:rsidR="005056BE" w:rsidRPr="00983061">
              <w:rPr>
                <w:snapToGrid w:val="0"/>
              </w:rPr>
              <w:t>仓库</w:t>
            </w:r>
          </w:p>
        </w:tc>
        <w:tc>
          <w:tcPr>
            <w:tcW w:w="603" w:type="pct"/>
            <w:vAlign w:val="center"/>
          </w:tcPr>
          <w:p w14:paraId="4D7E016C" w14:textId="77777777" w:rsidR="005056BE" w:rsidRPr="00983061" w:rsidRDefault="005056BE" w:rsidP="002E3390">
            <w:pPr>
              <w:pStyle w:val="1fe"/>
              <w:rPr>
                <w:snapToGrid w:val="0"/>
              </w:rPr>
            </w:pPr>
            <w:r w:rsidRPr="00983061">
              <w:rPr>
                <w:snapToGrid w:val="0"/>
              </w:rPr>
              <w:t>储罐</w:t>
            </w:r>
          </w:p>
        </w:tc>
        <w:tc>
          <w:tcPr>
            <w:tcW w:w="1011" w:type="pct"/>
            <w:vAlign w:val="center"/>
          </w:tcPr>
          <w:p w14:paraId="760971AF" w14:textId="77777777" w:rsidR="005056BE" w:rsidRPr="00983061" w:rsidRDefault="005056BE" w:rsidP="002E3390">
            <w:pPr>
              <w:pStyle w:val="1fe"/>
              <w:rPr>
                <w:snapToGrid w:val="0"/>
              </w:rPr>
            </w:pPr>
            <w:r w:rsidRPr="00983061">
              <w:rPr>
                <w:snapToGrid w:val="0"/>
              </w:rPr>
              <w:t>200</w:t>
            </w:r>
          </w:p>
        </w:tc>
        <w:tc>
          <w:tcPr>
            <w:tcW w:w="483" w:type="pct"/>
            <w:vAlign w:val="center"/>
          </w:tcPr>
          <w:p w14:paraId="635B4487" w14:textId="77777777" w:rsidR="005056BE" w:rsidRPr="00983061" w:rsidRDefault="005056BE" w:rsidP="002E3390">
            <w:pPr>
              <w:pStyle w:val="1fe"/>
              <w:rPr>
                <w:snapToGrid w:val="0"/>
              </w:rPr>
            </w:pPr>
            <w:r w:rsidRPr="00983061">
              <w:rPr>
                <w:snapToGrid w:val="0"/>
              </w:rPr>
              <w:t>1</w:t>
            </w:r>
          </w:p>
        </w:tc>
        <w:tc>
          <w:tcPr>
            <w:tcW w:w="725" w:type="pct"/>
            <w:vAlign w:val="center"/>
          </w:tcPr>
          <w:p w14:paraId="3F60D5EB" w14:textId="77777777" w:rsidR="005056BE" w:rsidRPr="00983061" w:rsidRDefault="005056BE" w:rsidP="002E3390">
            <w:pPr>
              <w:pStyle w:val="1fe"/>
              <w:rPr>
                <w:snapToGrid w:val="0"/>
              </w:rPr>
            </w:pPr>
            <w:r w:rsidRPr="00983061">
              <w:rPr>
                <w:snapToGrid w:val="0"/>
              </w:rPr>
              <w:t>160</w:t>
            </w:r>
          </w:p>
        </w:tc>
        <w:tc>
          <w:tcPr>
            <w:tcW w:w="363" w:type="pct"/>
            <w:vAlign w:val="center"/>
          </w:tcPr>
          <w:p w14:paraId="00FB8146" w14:textId="77777777" w:rsidR="005056BE" w:rsidRPr="00983061" w:rsidRDefault="005056BE" w:rsidP="002E3390">
            <w:pPr>
              <w:pStyle w:val="1fe"/>
              <w:rPr>
                <w:snapToGrid w:val="0"/>
              </w:rPr>
            </w:pPr>
            <w:r w:rsidRPr="00983061">
              <w:rPr>
                <w:snapToGrid w:val="0"/>
              </w:rPr>
              <w:t>液态</w:t>
            </w:r>
          </w:p>
        </w:tc>
      </w:tr>
      <w:tr w:rsidR="005056BE" w:rsidRPr="00983061" w14:paraId="614FC75D" w14:textId="77777777" w:rsidTr="005056BE">
        <w:trPr>
          <w:trHeight w:val="284"/>
        </w:trPr>
        <w:tc>
          <w:tcPr>
            <w:tcW w:w="1089" w:type="pct"/>
            <w:vAlign w:val="center"/>
          </w:tcPr>
          <w:p w14:paraId="2259AB6C" w14:textId="77777777" w:rsidR="005056BE" w:rsidRPr="00983061" w:rsidRDefault="005056BE" w:rsidP="002E3390">
            <w:pPr>
              <w:pStyle w:val="1fe"/>
              <w:rPr>
                <w:snapToGrid w:val="0"/>
              </w:rPr>
            </w:pPr>
            <w:r w:rsidRPr="00983061">
              <w:rPr>
                <w:snapToGrid w:val="0"/>
              </w:rPr>
              <w:t>导热油</w:t>
            </w:r>
          </w:p>
        </w:tc>
        <w:tc>
          <w:tcPr>
            <w:tcW w:w="726" w:type="pct"/>
            <w:vAlign w:val="center"/>
          </w:tcPr>
          <w:p w14:paraId="65121CD5" w14:textId="77777777" w:rsidR="005056BE" w:rsidRPr="00983061" w:rsidRDefault="005056BE" w:rsidP="002E3390">
            <w:pPr>
              <w:pStyle w:val="1fe"/>
              <w:rPr>
                <w:snapToGrid w:val="0"/>
              </w:rPr>
            </w:pPr>
            <w:r w:rsidRPr="00983061">
              <w:rPr>
                <w:snapToGrid w:val="0"/>
              </w:rPr>
              <w:t>导热油炉房</w:t>
            </w:r>
          </w:p>
        </w:tc>
        <w:tc>
          <w:tcPr>
            <w:tcW w:w="603" w:type="pct"/>
            <w:vAlign w:val="center"/>
          </w:tcPr>
          <w:p w14:paraId="02E905FA" w14:textId="77777777" w:rsidR="005056BE" w:rsidRPr="00983061" w:rsidRDefault="005056BE" w:rsidP="002E3390">
            <w:pPr>
              <w:pStyle w:val="1fe"/>
              <w:rPr>
                <w:snapToGrid w:val="0"/>
              </w:rPr>
            </w:pPr>
            <w:r w:rsidRPr="00983061">
              <w:rPr>
                <w:snapToGrid w:val="0"/>
              </w:rPr>
              <w:t>储罐</w:t>
            </w:r>
          </w:p>
        </w:tc>
        <w:tc>
          <w:tcPr>
            <w:tcW w:w="1011" w:type="pct"/>
            <w:vAlign w:val="center"/>
          </w:tcPr>
          <w:p w14:paraId="4096FF31" w14:textId="77777777" w:rsidR="005056BE" w:rsidRPr="00983061" w:rsidRDefault="005056BE" w:rsidP="002E3390">
            <w:pPr>
              <w:pStyle w:val="1fe"/>
              <w:rPr>
                <w:snapToGrid w:val="0"/>
              </w:rPr>
            </w:pPr>
            <w:r w:rsidRPr="00983061">
              <w:rPr>
                <w:snapToGrid w:val="0"/>
              </w:rPr>
              <w:t>20</w:t>
            </w:r>
          </w:p>
        </w:tc>
        <w:tc>
          <w:tcPr>
            <w:tcW w:w="483" w:type="pct"/>
            <w:vAlign w:val="center"/>
          </w:tcPr>
          <w:p w14:paraId="7BC8DD8E" w14:textId="77777777" w:rsidR="005056BE" w:rsidRPr="00983061" w:rsidRDefault="005056BE" w:rsidP="002E3390">
            <w:pPr>
              <w:pStyle w:val="1fe"/>
              <w:rPr>
                <w:snapToGrid w:val="0"/>
              </w:rPr>
            </w:pPr>
            <w:r w:rsidRPr="00983061">
              <w:rPr>
                <w:snapToGrid w:val="0"/>
              </w:rPr>
              <w:t>2</w:t>
            </w:r>
          </w:p>
        </w:tc>
        <w:tc>
          <w:tcPr>
            <w:tcW w:w="725" w:type="pct"/>
            <w:vAlign w:val="center"/>
          </w:tcPr>
          <w:p w14:paraId="63E890DC" w14:textId="77777777" w:rsidR="005056BE" w:rsidRPr="00983061" w:rsidRDefault="005056BE" w:rsidP="002E3390">
            <w:pPr>
              <w:pStyle w:val="1fe"/>
              <w:rPr>
                <w:snapToGrid w:val="0"/>
              </w:rPr>
            </w:pPr>
            <w:r w:rsidRPr="00983061">
              <w:rPr>
                <w:snapToGrid w:val="0"/>
              </w:rPr>
              <w:t>32</w:t>
            </w:r>
          </w:p>
        </w:tc>
        <w:tc>
          <w:tcPr>
            <w:tcW w:w="363" w:type="pct"/>
            <w:vAlign w:val="center"/>
          </w:tcPr>
          <w:p w14:paraId="6C0A46EC" w14:textId="77777777" w:rsidR="005056BE" w:rsidRPr="00983061" w:rsidRDefault="005056BE" w:rsidP="002E3390">
            <w:pPr>
              <w:pStyle w:val="1fe"/>
              <w:rPr>
                <w:snapToGrid w:val="0"/>
              </w:rPr>
            </w:pPr>
            <w:r w:rsidRPr="00983061">
              <w:rPr>
                <w:snapToGrid w:val="0"/>
              </w:rPr>
              <w:t>液态</w:t>
            </w:r>
          </w:p>
        </w:tc>
      </w:tr>
      <w:tr w:rsidR="002E3390" w:rsidRPr="00983061" w14:paraId="3CBDD161" w14:textId="77777777" w:rsidTr="005056BE">
        <w:trPr>
          <w:trHeight w:val="284"/>
        </w:trPr>
        <w:tc>
          <w:tcPr>
            <w:tcW w:w="1089" w:type="pct"/>
            <w:vAlign w:val="center"/>
          </w:tcPr>
          <w:p w14:paraId="1E0EF3A8" w14:textId="413E0BEF" w:rsidR="002E3390" w:rsidRPr="00983061" w:rsidRDefault="002E3390" w:rsidP="002E3390">
            <w:pPr>
              <w:pStyle w:val="1fe"/>
              <w:rPr>
                <w:snapToGrid w:val="0"/>
              </w:rPr>
            </w:pPr>
            <w:r w:rsidRPr="002E3390">
              <w:rPr>
                <w:rFonts w:hint="eastAsia"/>
                <w:snapToGrid w:val="0"/>
              </w:rPr>
              <w:t>有机废液、废油、蒸（精）</w:t>
            </w:r>
            <w:proofErr w:type="gramStart"/>
            <w:r w:rsidRPr="002E3390">
              <w:rPr>
                <w:rFonts w:hint="eastAsia"/>
                <w:snapToGrid w:val="0"/>
              </w:rPr>
              <w:t>馏</w:t>
            </w:r>
            <w:proofErr w:type="gramEnd"/>
            <w:r w:rsidRPr="002E3390">
              <w:rPr>
                <w:rFonts w:hint="eastAsia"/>
                <w:snapToGrid w:val="0"/>
              </w:rPr>
              <w:t>残渣</w:t>
            </w:r>
          </w:p>
        </w:tc>
        <w:tc>
          <w:tcPr>
            <w:tcW w:w="726" w:type="pct"/>
            <w:vAlign w:val="center"/>
          </w:tcPr>
          <w:p w14:paraId="3EA62E07" w14:textId="59164D61" w:rsidR="002E3390" w:rsidRPr="00983061" w:rsidRDefault="002E3390" w:rsidP="002E3390">
            <w:pPr>
              <w:pStyle w:val="1fe"/>
              <w:rPr>
                <w:snapToGrid w:val="0"/>
              </w:rPr>
            </w:pPr>
            <w:r>
              <w:rPr>
                <w:rFonts w:hint="eastAsia"/>
                <w:snapToGrid w:val="0"/>
              </w:rPr>
              <w:t>危废库</w:t>
            </w:r>
          </w:p>
        </w:tc>
        <w:tc>
          <w:tcPr>
            <w:tcW w:w="603" w:type="pct"/>
            <w:vAlign w:val="center"/>
          </w:tcPr>
          <w:p w14:paraId="08408CA7" w14:textId="3750823D" w:rsidR="002E3390" w:rsidRPr="00983061" w:rsidRDefault="002E3390" w:rsidP="002E3390">
            <w:pPr>
              <w:pStyle w:val="1fe"/>
              <w:rPr>
                <w:snapToGrid w:val="0"/>
              </w:rPr>
            </w:pPr>
            <w:r>
              <w:rPr>
                <w:rFonts w:hint="eastAsia"/>
                <w:snapToGrid w:val="0"/>
              </w:rPr>
              <w:t>P</w:t>
            </w:r>
            <w:r>
              <w:rPr>
                <w:snapToGrid w:val="0"/>
              </w:rPr>
              <w:t>VC</w:t>
            </w:r>
            <w:r>
              <w:rPr>
                <w:rFonts w:hint="eastAsia"/>
                <w:snapToGrid w:val="0"/>
              </w:rPr>
              <w:t>桶、</w:t>
            </w:r>
            <w:proofErr w:type="gramStart"/>
            <w:r>
              <w:rPr>
                <w:rFonts w:hint="eastAsia"/>
                <w:snapToGrid w:val="0"/>
              </w:rPr>
              <w:t>吨袋</w:t>
            </w:r>
            <w:proofErr w:type="gramEnd"/>
          </w:p>
        </w:tc>
        <w:tc>
          <w:tcPr>
            <w:tcW w:w="1011" w:type="pct"/>
            <w:vAlign w:val="center"/>
          </w:tcPr>
          <w:p w14:paraId="2F60886F" w14:textId="0E8A10BB" w:rsidR="002E3390" w:rsidRPr="00983061" w:rsidRDefault="002E3390" w:rsidP="002E3390">
            <w:pPr>
              <w:pStyle w:val="1fe"/>
              <w:rPr>
                <w:snapToGrid w:val="0"/>
              </w:rPr>
            </w:pPr>
            <w:r>
              <w:rPr>
                <w:rFonts w:hint="eastAsia"/>
                <w:snapToGrid w:val="0"/>
              </w:rPr>
              <w:t>0</w:t>
            </w:r>
            <w:r>
              <w:rPr>
                <w:snapToGrid w:val="0"/>
              </w:rPr>
              <w:t>.2</w:t>
            </w:r>
            <w:r>
              <w:rPr>
                <w:rFonts w:hint="eastAsia"/>
                <w:snapToGrid w:val="0"/>
              </w:rPr>
              <w:t>、</w:t>
            </w:r>
            <w:r>
              <w:rPr>
                <w:rFonts w:hint="eastAsia"/>
                <w:snapToGrid w:val="0"/>
              </w:rPr>
              <w:t>1</w:t>
            </w:r>
          </w:p>
        </w:tc>
        <w:tc>
          <w:tcPr>
            <w:tcW w:w="483" w:type="pct"/>
            <w:vAlign w:val="center"/>
          </w:tcPr>
          <w:p w14:paraId="255ED2C8" w14:textId="7B17E57A" w:rsidR="002E3390" w:rsidRPr="00983061" w:rsidRDefault="002E3390" w:rsidP="002E3390">
            <w:pPr>
              <w:pStyle w:val="1fe"/>
              <w:rPr>
                <w:snapToGrid w:val="0"/>
              </w:rPr>
            </w:pPr>
            <w:r>
              <w:rPr>
                <w:snapToGrid w:val="0"/>
              </w:rPr>
              <w:t>10</w:t>
            </w:r>
            <w:r>
              <w:rPr>
                <w:rFonts w:hint="eastAsia"/>
                <w:snapToGrid w:val="0"/>
              </w:rPr>
              <w:t>、</w:t>
            </w:r>
            <w:r>
              <w:rPr>
                <w:snapToGrid w:val="0"/>
              </w:rPr>
              <w:t>20</w:t>
            </w:r>
          </w:p>
        </w:tc>
        <w:tc>
          <w:tcPr>
            <w:tcW w:w="725" w:type="pct"/>
            <w:vAlign w:val="center"/>
          </w:tcPr>
          <w:p w14:paraId="41C90EEF" w14:textId="5B0E7D89" w:rsidR="002E3390" w:rsidRPr="00983061" w:rsidRDefault="002E3390" w:rsidP="002E3390">
            <w:pPr>
              <w:pStyle w:val="1fe"/>
              <w:rPr>
                <w:snapToGrid w:val="0"/>
              </w:rPr>
            </w:pPr>
            <w:r>
              <w:rPr>
                <w:rFonts w:hint="eastAsia"/>
                <w:snapToGrid w:val="0"/>
              </w:rPr>
              <w:t>2</w:t>
            </w:r>
            <w:r>
              <w:rPr>
                <w:snapToGrid w:val="0"/>
              </w:rPr>
              <w:t>0</w:t>
            </w:r>
          </w:p>
        </w:tc>
        <w:tc>
          <w:tcPr>
            <w:tcW w:w="363" w:type="pct"/>
            <w:vAlign w:val="center"/>
          </w:tcPr>
          <w:p w14:paraId="594EBD37" w14:textId="5784A515" w:rsidR="002E3390" w:rsidRPr="00983061" w:rsidRDefault="002E3390" w:rsidP="002E3390">
            <w:pPr>
              <w:pStyle w:val="1fe"/>
              <w:rPr>
                <w:snapToGrid w:val="0"/>
              </w:rPr>
            </w:pPr>
            <w:r w:rsidRPr="00983061">
              <w:rPr>
                <w:snapToGrid w:val="0"/>
              </w:rPr>
              <w:t>液</w:t>
            </w:r>
            <w:r>
              <w:rPr>
                <w:rFonts w:hint="eastAsia"/>
                <w:snapToGrid w:val="0"/>
              </w:rPr>
              <w:t>、固</w:t>
            </w:r>
            <w:r w:rsidRPr="00983061">
              <w:rPr>
                <w:snapToGrid w:val="0"/>
              </w:rPr>
              <w:t>态</w:t>
            </w:r>
          </w:p>
        </w:tc>
      </w:tr>
      <w:tr w:rsidR="000F57E4" w:rsidRPr="00983061" w14:paraId="1FCCEAFB" w14:textId="77777777" w:rsidTr="005056BE">
        <w:trPr>
          <w:trHeight w:val="284"/>
        </w:trPr>
        <w:tc>
          <w:tcPr>
            <w:tcW w:w="1089" w:type="pct"/>
            <w:vAlign w:val="center"/>
          </w:tcPr>
          <w:p w14:paraId="1C137C82" w14:textId="7FAA74DF" w:rsidR="000F57E4" w:rsidRPr="002E3390" w:rsidRDefault="000F57E4" w:rsidP="000F57E4">
            <w:pPr>
              <w:pStyle w:val="1fe"/>
              <w:rPr>
                <w:snapToGrid w:val="0"/>
              </w:rPr>
            </w:pPr>
            <w:bookmarkStart w:id="41" w:name="_Hlk103536604"/>
            <w:r w:rsidRPr="002E3390">
              <w:rPr>
                <w:rFonts w:hint="eastAsia"/>
              </w:rPr>
              <w:t>四氯对苯二</w:t>
            </w:r>
            <w:proofErr w:type="gramStart"/>
            <w:r w:rsidRPr="002E3390">
              <w:rPr>
                <w:rFonts w:hint="eastAsia"/>
              </w:rPr>
              <w:t>腈</w:t>
            </w:r>
            <w:proofErr w:type="gramEnd"/>
          </w:p>
        </w:tc>
        <w:tc>
          <w:tcPr>
            <w:tcW w:w="726" w:type="pct"/>
            <w:vAlign w:val="center"/>
          </w:tcPr>
          <w:p w14:paraId="329C4DA9" w14:textId="468795DD" w:rsidR="000F57E4" w:rsidRDefault="000F57E4" w:rsidP="000F57E4">
            <w:pPr>
              <w:pStyle w:val="1fe"/>
              <w:rPr>
                <w:snapToGrid w:val="0"/>
              </w:rPr>
            </w:pPr>
            <w:r w:rsidRPr="00983061">
              <w:rPr>
                <w:snapToGrid w:val="0"/>
              </w:rPr>
              <w:t>仓库</w:t>
            </w:r>
          </w:p>
        </w:tc>
        <w:tc>
          <w:tcPr>
            <w:tcW w:w="603" w:type="pct"/>
            <w:vAlign w:val="center"/>
          </w:tcPr>
          <w:p w14:paraId="315C1C58" w14:textId="24E69272" w:rsidR="000F57E4" w:rsidRDefault="000F57E4" w:rsidP="000F57E4">
            <w:pPr>
              <w:pStyle w:val="1fe"/>
              <w:rPr>
                <w:snapToGrid w:val="0"/>
              </w:rPr>
            </w:pPr>
            <w:proofErr w:type="gramStart"/>
            <w:r>
              <w:rPr>
                <w:rFonts w:hint="eastAsia"/>
                <w:snapToGrid w:val="0"/>
              </w:rPr>
              <w:t>吨袋</w:t>
            </w:r>
            <w:proofErr w:type="gramEnd"/>
          </w:p>
        </w:tc>
        <w:tc>
          <w:tcPr>
            <w:tcW w:w="1011" w:type="pct"/>
            <w:vAlign w:val="center"/>
          </w:tcPr>
          <w:p w14:paraId="35B82E8A" w14:textId="7B60C164" w:rsidR="000F57E4" w:rsidRDefault="000F57E4" w:rsidP="000F57E4">
            <w:pPr>
              <w:pStyle w:val="1fe"/>
              <w:rPr>
                <w:snapToGrid w:val="0"/>
              </w:rPr>
            </w:pPr>
            <w:r>
              <w:rPr>
                <w:rFonts w:hint="eastAsia"/>
                <w:snapToGrid w:val="0"/>
              </w:rPr>
              <w:t>1</w:t>
            </w:r>
          </w:p>
        </w:tc>
        <w:tc>
          <w:tcPr>
            <w:tcW w:w="483" w:type="pct"/>
            <w:vAlign w:val="center"/>
          </w:tcPr>
          <w:p w14:paraId="75DE446A" w14:textId="4FA44A10" w:rsidR="000F57E4" w:rsidRDefault="000F57E4" w:rsidP="000F57E4">
            <w:pPr>
              <w:pStyle w:val="1fe"/>
              <w:rPr>
                <w:snapToGrid w:val="0"/>
              </w:rPr>
            </w:pPr>
            <w:r>
              <w:rPr>
                <w:rFonts w:hint="eastAsia"/>
                <w:snapToGrid w:val="0"/>
              </w:rPr>
              <w:t>8</w:t>
            </w:r>
            <w:r>
              <w:rPr>
                <w:snapToGrid w:val="0"/>
              </w:rPr>
              <w:t>00</w:t>
            </w:r>
          </w:p>
        </w:tc>
        <w:tc>
          <w:tcPr>
            <w:tcW w:w="725" w:type="pct"/>
            <w:vAlign w:val="center"/>
          </w:tcPr>
          <w:p w14:paraId="6AF38001" w14:textId="340B5D71" w:rsidR="000F57E4" w:rsidRDefault="000F57E4" w:rsidP="000F57E4">
            <w:pPr>
              <w:pStyle w:val="1fe"/>
              <w:rPr>
                <w:snapToGrid w:val="0"/>
              </w:rPr>
            </w:pPr>
            <w:r>
              <w:rPr>
                <w:rFonts w:hint="eastAsia"/>
                <w:snapToGrid w:val="0"/>
              </w:rPr>
              <w:t>8</w:t>
            </w:r>
            <w:r>
              <w:rPr>
                <w:snapToGrid w:val="0"/>
              </w:rPr>
              <w:t>00</w:t>
            </w:r>
          </w:p>
        </w:tc>
        <w:tc>
          <w:tcPr>
            <w:tcW w:w="363" w:type="pct"/>
            <w:vAlign w:val="center"/>
          </w:tcPr>
          <w:p w14:paraId="1A829CFA" w14:textId="4BAA8005" w:rsidR="000F57E4" w:rsidRPr="00983061" w:rsidRDefault="000F57E4" w:rsidP="000F57E4">
            <w:pPr>
              <w:pStyle w:val="1fe"/>
              <w:rPr>
                <w:snapToGrid w:val="0"/>
              </w:rPr>
            </w:pPr>
            <w:r>
              <w:rPr>
                <w:rFonts w:hint="eastAsia"/>
                <w:snapToGrid w:val="0"/>
              </w:rPr>
              <w:t>固</w:t>
            </w:r>
            <w:r w:rsidRPr="00983061">
              <w:rPr>
                <w:snapToGrid w:val="0"/>
              </w:rPr>
              <w:t>态</w:t>
            </w:r>
          </w:p>
        </w:tc>
      </w:tr>
      <w:tr w:rsidR="000F57E4" w:rsidRPr="00983061" w14:paraId="4FFB0D1A" w14:textId="77777777" w:rsidTr="005056BE">
        <w:trPr>
          <w:trHeight w:val="284"/>
        </w:trPr>
        <w:tc>
          <w:tcPr>
            <w:tcW w:w="1089" w:type="pct"/>
            <w:vAlign w:val="center"/>
          </w:tcPr>
          <w:p w14:paraId="3B416A6C" w14:textId="49528C84" w:rsidR="000F57E4" w:rsidRPr="002E3390" w:rsidRDefault="000F57E4" w:rsidP="000F57E4">
            <w:pPr>
              <w:pStyle w:val="1fe"/>
              <w:rPr>
                <w:snapToGrid w:val="0"/>
              </w:rPr>
            </w:pPr>
            <w:r w:rsidRPr="002E3390">
              <w:rPr>
                <w:rFonts w:hint="eastAsia"/>
              </w:rPr>
              <w:t>四氯邻苯二</w:t>
            </w:r>
            <w:proofErr w:type="gramStart"/>
            <w:r w:rsidRPr="002E3390">
              <w:rPr>
                <w:rFonts w:hint="eastAsia"/>
              </w:rPr>
              <w:t>腈</w:t>
            </w:r>
            <w:proofErr w:type="gramEnd"/>
          </w:p>
        </w:tc>
        <w:tc>
          <w:tcPr>
            <w:tcW w:w="726" w:type="pct"/>
            <w:vAlign w:val="center"/>
          </w:tcPr>
          <w:p w14:paraId="579C8B13" w14:textId="5A8D226A" w:rsidR="000F57E4" w:rsidRDefault="000F57E4" w:rsidP="000F57E4">
            <w:pPr>
              <w:pStyle w:val="1fe"/>
              <w:rPr>
                <w:snapToGrid w:val="0"/>
              </w:rPr>
            </w:pPr>
            <w:r w:rsidRPr="00983061">
              <w:rPr>
                <w:snapToGrid w:val="0"/>
              </w:rPr>
              <w:t>仓库</w:t>
            </w:r>
          </w:p>
        </w:tc>
        <w:tc>
          <w:tcPr>
            <w:tcW w:w="603" w:type="pct"/>
            <w:vAlign w:val="center"/>
          </w:tcPr>
          <w:p w14:paraId="2B902993" w14:textId="3C8CE373" w:rsidR="000F57E4" w:rsidRDefault="000F57E4" w:rsidP="000F57E4">
            <w:pPr>
              <w:pStyle w:val="1fe"/>
              <w:rPr>
                <w:snapToGrid w:val="0"/>
              </w:rPr>
            </w:pPr>
            <w:proofErr w:type="gramStart"/>
            <w:r>
              <w:rPr>
                <w:rFonts w:hint="eastAsia"/>
                <w:snapToGrid w:val="0"/>
              </w:rPr>
              <w:t>吨袋</w:t>
            </w:r>
            <w:proofErr w:type="gramEnd"/>
          </w:p>
        </w:tc>
        <w:tc>
          <w:tcPr>
            <w:tcW w:w="1011" w:type="pct"/>
            <w:vAlign w:val="center"/>
          </w:tcPr>
          <w:p w14:paraId="5497C5CA" w14:textId="64935155" w:rsidR="000F57E4" w:rsidRDefault="000F57E4" w:rsidP="000F57E4">
            <w:pPr>
              <w:pStyle w:val="1fe"/>
              <w:rPr>
                <w:snapToGrid w:val="0"/>
              </w:rPr>
            </w:pPr>
            <w:r>
              <w:rPr>
                <w:rFonts w:hint="eastAsia"/>
                <w:snapToGrid w:val="0"/>
              </w:rPr>
              <w:t>1</w:t>
            </w:r>
          </w:p>
        </w:tc>
        <w:tc>
          <w:tcPr>
            <w:tcW w:w="483" w:type="pct"/>
            <w:vAlign w:val="center"/>
          </w:tcPr>
          <w:p w14:paraId="5D8BCAF8" w14:textId="345ECD48" w:rsidR="000F57E4" w:rsidRDefault="000F57E4" w:rsidP="000F57E4">
            <w:pPr>
              <w:pStyle w:val="1fe"/>
              <w:rPr>
                <w:snapToGrid w:val="0"/>
              </w:rPr>
            </w:pPr>
            <w:r>
              <w:rPr>
                <w:rFonts w:hint="eastAsia"/>
                <w:snapToGrid w:val="0"/>
              </w:rPr>
              <w:t>2</w:t>
            </w:r>
            <w:r>
              <w:rPr>
                <w:snapToGrid w:val="0"/>
              </w:rPr>
              <w:t>00</w:t>
            </w:r>
          </w:p>
        </w:tc>
        <w:tc>
          <w:tcPr>
            <w:tcW w:w="725" w:type="pct"/>
            <w:vAlign w:val="center"/>
          </w:tcPr>
          <w:p w14:paraId="56F67E35" w14:textId="1E9046F0" w:rsidR="000F57E4" w:rsidRDefault="000F57E4" w:rsidP="000F57E4">
            <w:pPr>
              <w:pStyle w:val="1fe"/>
              <w:rPr>
                <w:snapToGrid w:val="0"/>
              </w:rPr>
            </w:pPr>
            <w:r>
              <w:rPr>
                <w:rFonts w:hint="eastAsia"/>
                <w:snapToGrid w:val="0"/>
              </w:rPr>
              <w:t>8</w:t>
            </w:r>
            <w:r>
              <w:rPr>
                <w:snapToGrid w:val="0"/>
              </w:rPr>
              <w:t>00</w:t>
            </w:r>
          </w:p>
        </w:tc>
        <w:tc>
          <w:tcPr>
            <w:tcW w:w="363" w:type="pct"/>
            <w:vAlign w:val="center"/>
          </w:tcPr>
          <w:p w14:paraId="4954A998" w14:textId="66FE2FC2" w:rsidR="000F57E4" w:rsidRPr="00983061" w:rsidRDefault="000F57E4" w:rsidP="000F57E4">
            <w:pPr>
              <w:pStyle w:val="1fe"/>
              <w:rPr>
                <w:snapToGrid w:val="0"/>
              </w:rPr>
            </w:pPr>
            <w:r>
              <w:rPr>
                <w:rFonts w:hint="eastAsia"/>
                <w:snapToGrid w:val="0"/>
              </w:rPr>
              <w:t>固</w:t>
            </w:r>
            <w:r w:rsidRPr="00983061">
              <w:rPr>
                <w:snapToGrid w:val="0"/>
              </w:rPr>
              <w:t>态</w:t>
            </w:r>
          </w:p>
        </w:tc>
      </w:tr>
    </w:tbl>
    <w:bookmarkEnd w:id="41"/>
    <w:p w14:paraId="4CA02FE6" w14:textId="77777777" w:rsidR="005056BE" w:rsidRPr="00983061" w:rsidRDefault="005056BE" w:rsidP="002E3390">
      <w:pPr>
        <w:pStyle w:val="1fe"/>
        <w:jc w:val="both"/>
        <w:rPr>
          <w:snapToGrid w:val="0"/>
        </w:rPr>
      </w:pPr>
      <w:r w:rsidRPr="00983061">
        <w:rPr>
          <w:snapToGrid w:val="0"/>
        </w:rPr>
        <w:t>注：</w:t>
      </w:r>
      <w:r w:rsidRPr="00983061">
        <w:rPr>
          <w:snapToGrid w:val="0"/>
        </w:rPr>
        <w:t>*</w:t>
      </w:r>
      <w:r w:rsidRPr="00983061">
        <w:rPr>
          <w:snapToGrid w:val="0"/>
        </w:rPr>
        <w:t>三个液氯储罐，两用</w:t>
      </w:r>
      <w:proofErr w:type="gramStart"/>
      <w:r w:rsidRPr="00983061">
        <w:rPr>
          <w:snapToGrid w:val="0"/>
        </w:rPr>
        <w:t>一</w:t>
      </w:r>
      <w:proofErr w:type="gramEnd"/>
      <w:r w:rsidRPr="00983061">
        <w:rPr>
          <w:snapToGrid w:val="0"/>
        </w:rPr>
        <w:t>备</w:t>
      </w:r>
    </w:p>
    <w:p w14:paraId="385A60B9" w14:textId="77777777" w:rsidR="005056BE" w:rsidRPr="00983061" w:rsidRDefault="005056BE" w:rsidP="005056BE">
      <w:pPr>
        <w:ind w:firstLine="420"/>
        <w:rPr>
          <w:snapToGrid w:val="0"/>
          <w:sz w:val="21"/>
        </w:rPr>
        <w:sectPr w:rsidR="005056BE" w:rsidRPr="00983061" w:rsidSect="005056BE">
          <w:pgSz w:w="11910" w:h="16840"/>
          <w:pgMar w:top="1440" w:right="1800" w:bottom="1440" w:left="1800" w:header="882" w:footer="973" w:gutter="0"/>
          <w:cols w:space="720"/>
          <w:docGrid w:linePitch="299"/>
        </w:sectPr>
      </w:pPr>
    </w:p>
    <w:p w14:paraId="7E3D6EB2" w14:textId="77777777" w:rsidR="005056BE" w:rsidRPr="00983061" w:rsidRDefault="005056BE" w:rsidP="005056BE">
      <w:pPr>
        <w:pStyle w:val="2"/>
        <w:rPr>
          <w:snapToGrid w:val="0"/>
        </w:rPr>
      </w:pPr>
      <w:bookmarkStart w:id="42" w:name="_bookmark9"/>
      <w:bookmarkStart w:id="43" w:name="_Toc98319669"/>
      <w:bookmarkStart w:id="44" w:name="_Toc98534426"/>
      <w:bookmarkEnd w:id="42"/>
      <w:r w:rsidRPr="00983061">
        <w:rPr>
          <w:snapToGrid w:val="0"/>
        </w:rPr>
        <w:lastRenderedPageBreak/>
        <w:t>3.4</w:t>
      </w:r>
      <w:r w:rsidRPr="00983061">
        <w:rPr>
          <w:snapToGrid w:val="0"/>
        </w:rPr>
        <w:t>生产工艺</w:t>
      </w:r>
      <w:bookmarkEnd w:id="43"/>
      <w:bookmarkEnd w:id="44"/>
    </w:p>
    <w:p w14:paraId="15CCAC89" w14:textId="77777777" w:rsidR="005056BE" w:rsidRPr="00983061" w:rsidRDefault="005056BE" w:rsidP="005056BE">
      <w:pPr>
        <w:pStyle w:val="3"/>
        <w:rPr>
          <w:snapToGrid w:val="0"/>
        </w:rPr>
      </w:pPr>
      <w:bookmarkStart w:id="45" w:name="_Toc24968226"/>
      <w:r w:rsidRPr="00983061">
        <w:rPr>
          <w:snapToGrid w:val="0"/>
        </w:rPr>
        <w:t>3.4.1</w:t>
      </w:r>
      <w:r w:rsidRPr="00983061">
        <w:rPr>
          <w:snapToGrid w:val="0"/>
        </w:rPr>
        <w:t>四氯对苯二腈生产工艺流程、产污环节</w:t>
      </w:r>
      <w:bookmarkEnd w:id="45"/>
    </w:p>
    <w:p w14:paraId="6803BFA3" w14:textId="77777777" w:rsidR="005056BE" w:rsidRPr="00983061" w:rsidRDefault="005056BE" w:rsidP="002E3390">
      <w:pPr>
        <w:ind w:firstLine="480"/>
        <w:rPr>
          <w:snapToGrid w:val="0"/>
        </w:rPr>
      </w:pPr>
      <w:r w:rsidRPr="00983061">
        <w:rPr>
          <w:snapToGrid w:val="0"/>
        </w:rPr>
        <w:t>生产工艺流程简述</w:t>
      </w:r>
    </w:p>
    <w:p w14:paraId="72DBAF12" w14:textId="77777777" w:rsidR="005056BE" w:rsidRPr="00983061" w:rsidRDefault="005056BE" w:rsidP="002E3390">
      <w:pPr>
        <w:ind w:firstLine="480"/>
        <w:rPr>
          <w:snapToGrid w:val="0"/>
        </w:rPr>
      </w:pPr>
      <w:r w:rsidRPr="00983061">
        <w:rPr>
          <w:snapToGrid w:val="0"/>
        </w:rPr>
        <w:t>将经计量对苯二</w:t>
      </w:r>
      <w:proofErr w:type="gramStart"/>
      <w:r w:rsidRPr="00983061">
        <w:rPr>
          <w:snapToGrid w:val="0"/>
        </w:rPr>
        <w:t>腈</w:t>
      </w:r>
      <w:proofErr w:type="gramEnd"/>
      <w:r w:rsidRPr="00983061">
        <w:rPr>
          <w:snapToGrid w:val="0"/>
        </w:rPr>
        <w:t>气化后，与经预热的过量氯气混合，送入氯化流化床反应器，在催化剂（活性炭）作用下与氯气进行催化氯化反应，在氮气的保护下，该氯化反应不破坏氰根，只在苯环上发生取代反应，在催化剂作用下最终生成四氯对苯二</w:t>
      </w:r>
      <w:proofErr w:type="gramStart"/>
      <w:r w:rsidRPr="00983061">
        <w:rPr>
          <w:snapToGrid w:val="0"/>
        </w:rPr>
        <w:t>腈</w:t>
      </w:r>
      <w:proofErr w:type="gramEnd"/>
      <w:r w:rsidRPr="00983061">
        <w:rPr>
          <w:snapToGrid w:val="0"/>
        </w:rPr>
        <w:t>。反应后气体经一、二级冷却器控制温度捕集</w:t>
      </w:r>
      <w:proofErr w:type="gramStart"/>
      <w:r w:rsidRPr="00983061">
        <w:rPr>
          <w:snapToGrid w:val="0"/>
        </w:rPr>
        <w:t>得到四</w:t>
      </w:r>
      <w:proofErr w:type="gramEnd"/>
      <w:r w:rsidRPr="00983061">
        <w:rPr>
          <w:snapToGrid w:val="0"/>
        </w:rPr>
        <w:t>氯对苯二</w:t>
      </w:r>
      <w:proofErr w:type="gramStart"/>
      <w:r w:rsidRPr="00983061">
        <w:rPr>
          <w:snapToGrid w:val="0"/>
        </w:rPr>
        <w:t>腈</w:t>
      </w:r>
      <w:proofErr w:type="gramEnd"/>
      <w:r w:rsidRPr="00983061">
        <w:rPr>
          <w:snapToGrid w:val="0"/>
        </w:rPr>
        <w:t>，催化氯化反应生成的氯化氢和过量的氯气经三级</w:t>
      </w:r>
      <w:proofErr w:type="gramStart"/>
      <w:r w:rsidRPr="00983061">
        <w:rPr>
          <w:snapToGrid w:val="0"/>
        </w:rPr>
        <w:t>降膜水吸收</w:t>
      </w:r>
      <w:proofErr w:type="gramEnd"/>
      <w:r w:rsidRPr="00983061">
        <w:rPr>
          <w:snapToGrid w:val="0"/>
        </w:rPr>
        <w:t>和一级碱吸收后产生</w:t>
      </w:r>
      <w:proofErr w:type="gramStart"/>
      <w:r w:rsidRPr="00983061">
        <w:rPr>
          <w:snapToGrid w:val="0"/>
        </w:rPr>
        <w:t>不</w:t>
      </w:r>
      <w:proofErr w:type="gramEnd"/>
      <w:r w:rsidRPr="00983061">
        <w:rPr>
          <w:snapToGrid w:val="0"/>
        </w:rPr>
        <w:t>凝气体</w:t>
      </w:r>
      <w:r w:rsidRPr="00983061">
        <w:rPr>
          <w:snapToGrid w:val="0"/>
        </w:rPr>
        <w:t>G</w:t>
      </w:r>
      <w:r w:rsidRPr="00983061">
        <w:rPr>
          <w:snapToGrid w:val="0"/>
          <w:vertAlign w:val="subscript"/>
        </w:rPr>
        <w:t>2-1</w:t>
      </w:r>
      <w:r w:rsidRPr="00983061">
        <w:rPr>
          <w:snapToGrid w:val="0"/>
        </w:rPr>
        <w:t>，同时制得副产品盐酸</w:t>
      </w:r>
      <w:proofErr w:type="gramStart"/>
      <w:r w:rsidRPr="00983061">
        <w:rPr>
          <w:snapToGrid w:val="0"/>
        </w:rPr>
        <w:t>和漂液出售</w:t>
      </w:r>
      <w:proofErr w:type="gramEnd"/>
      <w:r w:rsidRPr="00983061">
        <w:rPr>
          <w:snapToGrid w:val="0"/>
        </w:rPr>
        <w:t>。催化剂（活性炭）连续使用不参加反应，催化剂活性失效后由有资质单位处理。三级</w:t>
      </w:r>
      <w:proofErr w:type="gramStart"/>
      <w:r w:rsidRPr="00983061">
        <w:rPr>
          <w:snapToGrid w:val="0"/>
        </w:rPr>
        <w:t>降膜水吸收</w:t>
      </w:r>
      <w:proofErr w:type="gramEnd"/>
      <w:r w:rsidRPr="00983061">
        <w:rPr>
          <w:snapToGrid w:val="0"/>
        </w:rPr>
        <w:t>后的稀盐酸用于生产氯化钙溶液；碱吸收后得</w:t>
      </w:r>
      <w:proofErr w:type="gramStart"/>
      <w:r w:rsidRPr="00983061">
        <w:rPr>
          <w:snapToGrid w:val="0"/>
        </w:rPr>
        <w:t>的漂液用于</w:t>
      </w:r>
      <w:proofErr w:type="gramEnd"/>
      <w:r w:rsidRPr="00983061">
        <w:rPr>
          <w:snapToGrid w:val="0"/>
        </w:rPr>
        <w:t>生产氯化钙溶液。。</w:t>
      </w:r>
    </w:p>
    <w:p w14:paraId="70D84417" w14:textId="77777777" w:rsidR="005056BE" w:rsidRPr="00983061" w:rsidRDefault="005056BE" w:rsidP="002E3390">
      <w:pPr>
        <w:ind w:firstLine="480"/>
        <w:rPr>
          <w:snapToGrid w:val="0"/>
        </w:rPr>
      </w:pPr>
      <w:r w:rsidRPr="00983061">
        <w:rPr>
          <w:snapToGrid w:val="0"/>
        </w:rPr>
        <w:t>四氯对苯二</w:t>
      </w:r>
      <w:proofErr w:type="gramStart"/>
      <w:r w:rsidRPr="00983061">
        <w:rPr>
          <w:snapToGrid w:val="0"/>
        </w:rPr>
        <w:t>腈</w:t>
      </w:r>
      <w:proofErr w:type="gramEnd"/>
      <w:r w:rsidRPr="00983061">
        <w:rPr>
          <w:snapToGrid w:val="0"/>
        </w:rPr>
        <w:t>生产工艺流程</w:t>
      </w:r>
      <w:proofErr w:type="gramStart"/>
      <w:r w:rsidRPr="00983061">
        <w:rPr>
          <w:snapToGrid w:val="0"/>
        </w:rPr>
        <w:t>及产污环节</w:t>
      </w:r>
      <w:proofErr w:type="gramEnd"/>
      <w:r w:rsidRPr="00983061">
        <w:rPr>
          <w:snapToGrid w:val="0"/>
        </w:rPr>
        <w:t>详见图</w:t>
      </w:r>
      <w:r w:rsidRPr="00983061">
        <w:rPr>
          <w:snapToGrid w:val="0"/>
        </w:rPr>
        <w:t>3.4-1</w:t>
      </w:r>
      <w:r w:rsidRPr="00983061">
        <w:rPr>
          <w:snapToGrid w:val="0"/>
        </w:rPr>
        <w:t>。</w:t>
      </w:r>
    </w:p>
    <w:p w14:paraId="33B91E9E" w14:textId="77777777" w:rsidR="005056BE" w:rsidRPr="00983061" w:rsidRDefault="005056BE" w:rsidP="002E3390">
      <w:pPr>
        <w:pStyle w:val="1fe"/>
        <w:rPr>
          <w:snapToGrid w:val="0"/>
        </w:rPr>
      </w:pPr>
      <w:r w:rsidRPr="00983061">
        <w:rPr>
          <w:noProof/>
          <w:snapToGrid w:val="0"/>
        </w:rPr>
        <mc:AlternateContent>
          <mc:Choice Requires="wps">
            <w:drawing>
              <wp:anchor distT="0" distB="0" distL="114300" distR="114300" simplePos="0" relativeHeight="251659264" behindDoc="0" locked="0" layoutInCell="1" allowOverlap="1" wp14:anchorId="48B563F2" wp14:editId="71C8119A">
                <wp:simplePos x="0" y="0"/>
                <wp:positionH relativeFrom="column">
                  <wp:posOffset>1856740</wp:posOffset>
                </wp:positionH>
                <wp:positionV relativeFrom="paragraph">
                  <wp:posOffset>66675</wp:posOffset>
                </wp:positionV>
                <wp:extent cx="1128395" cy="265430"/>
                <wp:effectExtent l="0" t="0" r="0" b="0"/>
                <wp:wrapNone/>
                <wp:docPr id="527" name="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265430"/>
                        </a:xfrm>
                        <a:prstGeom prst="rect">
                          <a:avLst/>
                        </a:prstGeom>
                        <a:solidFill>
                          <a:srgbClr val="FFFFFF"/>
                        </a:solidFill>
                        <a:ln>
                          <a:noFill/>
                        </a:ln>
                      </wps:spPr>
                      <wps:txbx>
                        <w:txbxContent>
                          <w:p w14:paraId="6420E419" w14:textId="77777777" w:rsidR="00E44320" w:rsidRDefault="00E44320" w:rsidP="005056BE">
                            <w:pPr>
                              <w:pStyle w:val="Char1CharCharCharCharCharCharCharCharChar"/>
                              <w:ind w:firstLine="480"/>
                            </w:pPr>
                            <w:r>
                              <w:rPr>
                                <w:rFonts w:hint="eastAsia"/>
                              </w:rPr>
                              <w:t>催化剂活性炭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563F2" id="矩形 57" o:spid="_x0000_s1026" style="position:absolute;left:0;text-align:left;margin-left:146.2pt;margin-top:5.25pt;width:88.8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" stroked="f">
                <v:textbox>
                  <w:txbxContent>
                    <w:p w14:paraId="6420E419" w14:textId="77777777" w:rsidR="00E44320" w:rsidRDefault="00E44320" w:rsidP="005056BE">
                      <w:pPr>
                        <w:pStyle w:val="Char1CharCharCharCharCharCharCharCharChar"/>
                        <w:ind w:firstLine="480"/>
                      </w:pPr>
                      <w:r>
                        <w:rPr>
                          <w:rFonts w:hint="eastAsia"/>
                        </w:rPr>
                        <w:t>催化剂活性炭</w:t>
                      </w:r>
                    </w:p>
                  </w:txbxContent>
                </v:textbox>
              </v:rect>
            </w:pict>
          </mc:Fallback>
        </mc:AlternateContent>
      </w:r>
      <w:r w:rsidRPr="00983061">
        <w:rPr>
          <w:noProof/>
          <w:snapToGrid w:val="0"/>
        </w:rPr>
        <w:drawing>
          <wp:inline distT="0" distB="0" distL="0" distR="0" wp14:anchorId="23584738" wp14:editId="0CB0F601">
            <wp:extent cx="5276850" cy="23050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6850" cy="2305050"/>
                    </a:xfrm>
                    <a:prstGeom prst="rect">
                      <a:avLst/>
                    </a:prstGeom>
                    <a:noFill/>
                    <a:ln>
                      <a:noFill/>
                    </a:ln>
                  </pic:spPr>
                </pic:pic>
              </a:graphicData>
            </a:graphic>
          </wp:inline>
        </w:drawing>
      </w:r>
    </w:p>
    <w:p w14:paraId="5FD85B67" w14:textId="77777777" w:rsidR="005056BE" w:rsidRPr="00983061" w:rsidRDefault="005056BE" w:rsidP="002E3390">
      <w:pPr>
        <w:pStyle w:val="1fe"/>
        <w:rPr>
          <w:b/>
          <w:snapToGrid w:val="0"/>
        </w:rPr>
      </w:pPr>
      <w:r w:rsidRPr="00983061">
        <w:rPr>
          <w:b/>
          <w:snapToGrid w:val="0"/>
        </w:rPr>
        <w:t>图</w:t>
      </w:r>
      <w:r w:rsidRPr="00983061">
        <w:rPr>
          <w:b/>
          <w:snapToGrid w:val="0"/>
        </w:rPr>
        <w:t xml:space="preserve">3.4-1    </w:t>
      </w:r>
      <w:r w:rsidRPr="00983061">
        <w:rPr>
          <w:b/>
          <w:snapToGrid w:val="0"/>
        </w:rPr>
        <w:t>四氯对苯二</w:t>
      </w:r>
      <w:proofErr w:type="gramStart"/>
      <w:r w:rsidRPr="00983061">
        <w:rPr>
          <w:b/>
          <w:snapToGrid w:val="0"/>
        </w:rPr>
        <w:t>腈</w:t>
      </w:r>
      <w:proofErr w:type="gramEnd"/>
      <w:r w:rsidRPr="00983061">
        <w:rPr>
          <w:b/>
          <w:snapToGrid w:val="0"/>
        </w:rPr>
        <w:t>生产工艺流程</w:t>
      </w:r>
      <w:proofErr w:type="gramStart"/>
      <w:r w:rsidRPr="00983061">
        <w:rPr>
          <w:b/>
          <w:snapToGrid w:val="0"/>
        </w:rPr>
        <w:t>及产污环节</w:t>
      </w:r>
      <w:proofErr w:type="gramEnd"/>
      <w:r w:rsidRPr="00983061">
        <w:rPr>
          <w:b/>
          <w:snapToGrid w:val="0"/>
        </w:rPr>
        <w:t>图</w:t>
      </w:r>
    </w:p>
    <w:p w14:paraId="0A376D9D" w14:textId="77777777" w:rsidR="005056BE" w:rsidRPr="00983061" w:rsidRDefault="005056BE" w:rsidP="005056BE">
      <w:pPr>
        <w:pStyle w:val="aff6"/>
        <w:spacing w:line="240" w:lineRule="auto"/>
        <w:ind w:firstLineChars="0" w:firstLine="0"/>
        <w:jc w:val="center"/>
        <w:rPr>
          <w:b/>
          <w:snapToGrid w:val="0"/>
        </w:rPr>
      </w:pPr>
    </w:p>
    <w:p w14:paraId="0B74E8CB" w14:textId="77777777" w:rsidR="005056BE" w:rsidRPr="00983061" w:rsidRDefault="005056BE" w:rsidP="005056BE">
      <w:pPr>
        <w:pStyle w:val="3"/>
        <w:rPr>
          <w:snapToGrid w:val="0"/>
        </w:rPr>
      </w:pPr>
      <w:bookmarkStart w:id="46" w:name="_Toc24968227"/>
      <w:r w:rsidRPr="00983061">
        <w:rPr>
          <w:snapToGrid w:val="0"/>
        </w:rPr>
        <w:t>3.4.2</w:t>
      </w:r>
      <w:r w:rsidRPr="00983061">
        <w:rPr>
          <w:snapToGrid w:val="0"/>
        </w:rPr>
        <w:t>对苯二腈生产工艺流程、产污环节</w:t>
      </w:r>
      <w:bookmarkEnd w:id="46"/>
    </w:p>
    <w:p w14:paraId="1F137589" w14:textId="77777777" w:rsidR="005056BE" w:rsidRPr="00983061" w:rsidRDefault="005056BE" w:rsidP="002E3390">
      <w:pPr>
        <w:ind w:firstLine="480"/>
        <w:rPr>
          <w:snapToGrid w:val="0"/>
        </w:rPr>
      </w:pPr>
      <w:r w:rsidRPr="00983061">
        <w:rPr>
          <w:snapToGrid w:val="0"/>
        </w:rPr>
        <w:t>将经计量的对二甲苯间接加热至</w:t>
      </w:r>
      <w:r w:rsidRPr="00983061">
        <w:rPr>
          <w:snapToGrid w:val="0"/>
        </w:rPr>
        <w:t>180℃</w:t>
      </w:r>
      <w:r w:rsidRPr="00983061">
        <w:rPr>
          <w:snapToGrid w:val="0"/>
        </w:rPr>
        <w:t>后气化，与过量经预热的氨混合后送入沸腾床反应器，</w:t>
      </w:r>
      <w:proofErr w:type="gramStart"/>
      <w:r w:rsidRPr="00983061">
        <w:rPr>
          <w:snapToGrid w:val="0"/>
        </w:rPr>
        <w:t>通加入</w:t>
      </w:r>
      <w:proofErr w:type="gramEnd"/>
      <w:r w:rsidRPr="00983061">
        <w:rPr>
          <w:snapToGrid w:val="0"/>
        </w:rPr>
        <w:t>经计量的空气在催化剂</w:t>
      </w:r>
      <w:r w:rsidRPr="00983061">
        <w:rPr>
          <w:snapToGrid w:val="0"/>
        </w:rPr>
        <w:t>V</w:t>
      </w:r>
      <w:r w:rsidRPr="00983061">
        <w:rPr>
          <w:snapToGrid w:val="0"/>
          <w:vertAlign w:val="subscript"/>
        </w:rPr>
        <w:t>2</w:t>
      </w:r>
      <w:r w:rsidRPr="00983061">
        <w:rPr>
          <w:snapToGrid w:val="0"/>
        </w:rPr>
        <w:t>O</w:t>
      </w:r>
      <w:r w:rsidRPr="00983061">
        <w:rPr>
          <w:snapToGrid w:val="0"/>
          <w:vertAlign w:val="subscript"/>
        </w:rPr>
        <w:t>5</w:t>
      </w:r>
      <w:r w:rsidRPr="00983061">
        <w:rPr>
          <w:snapToGrid w:val="0"/>
        </w:rPr>
        <w:t>的作用下进行催化氨氧化反应，催化氨氧化反应为放热反应，沸腾床反应器温度约</w:t>
      </w:r>
      <w:r w:rsidRPr="00983061">
        <w:rPr>
          <w:snapToGrid w:val="0"/>
        </w:rPr>
        <w:t>380℃</w:t>
      </w:r>
      <w:r w:rsidRPr="00983061">
        <w:rPr>
          <w:snapToGrid w:val="0"/>
        </w:rPr>
        <w:t>，压力为</w:t>
      </w:r>
      <w:r w:rsidRPr="00983061">
        <w:rPr>
          <w:snapToGrid w:val="0"/>
        </w:rPr>
        <w:t>0.02MPa</w:t>
      </w:r>
      <w:r w:rsidRPr="00983061">
        <w:rPr>
          <w:snapToGrid w:val="0"/>
        </w:rPr>
        <w:t>，对二甲苯完全反应；反应后生成的对苯二</w:t>
      </w:r>
      <w:proofErr w:type="gramStart"/>
      <w:r w:rsidRPr="00983061">
        <w:rPr>
          <w:snapToGrid w:val="0"/>
        </w:rPr>
        <w:t>腈</w:t>
      </w:r>
      <w:proofErr w:type="gramEnd"/>
      <w:r w:rsidRPr="00983061">
        <w:rPr>
          <w:snapToGrid w:val="0"/>
        </w:rPr>
        <w:t>粗品与过量的氨等气体进冷却器冷却后去捕集器用水冲洗，沸腾床反应器和冷却器均为密封设备。</w:t>
      </w:r>
    </w:p>
    <w:p w14:paraId="4890CEAD" w14:textId="77777777" w:rsidR="005056BE" w:rsidRPr="00983061" w:rsidRDefault="005056BE" w:rsidP="002E3390">
      <w:pPr>
        <w:ind w:firstLine="480"/>
        <w:rPr>
          <w:snapToGrid w:val="0"/>
        </w:rPr>
      </w:pPr>
      <w:r w:rsidRPr="00983061">
        <w:rPr>
          <w:snapToGrid w:val="0"/>
        </w:rPr>
        <w:t>从冷却器出来的气相经捕集器捕集部分氨气后剩余气体送</w:t>
      </w:r>
      <w:r w:rsidRPr="00983061">
        <w:rPr>
          <w:snapToGrid w:val="0"/>
        </w:rPr>
        <w:t>RTO</w:t>
      </w:r>
      <w:r w:rsidRPr="00983061">
        <w:rPr>
          <w:snapToGrid w:val="0"/>
        </w:rPr>
        <w:t>装置焚烧处理，从捕集器出来物料去离心机，用水冲洗离心，离心</w:t>
      </w:r>
      <w:proofErr w:type="gramStart"/>
      <w:r w:rsidRPr="00983061">
        <w:rPr>
          <w:snapToGrid w:val="0"/>
        </w:rPr>
        <w:t>后湿品经</w:t>
      </w:r>
      <w:proofErr w:type="gramEnd"/>
      <w:r w:rsidRPr="00983061">
        <w:rPr>
          <w:snapToGrid w:val="0"/>
        </w:rPr>
        <w:t>气流干燥机干</w:t>
      </w:r>
      <w:r w:rsidRPr="00983061">
        <w:rPr>
          <w:snapToGrid w:val="0"/>
        </w:rPr>
        <w:lastRenderedPageBreak/>
        <w:t>燥后得精品；离心废水进入加碱调节池，加入氢氧化钠调节</w:t>
      </w:r>
      <w:r w:rsidRPr="00983061">
        <w:rPr>
          <w:snapToGrid w:val="0"/>
        </w:rPr>
        <w:t>pH</w:t>
      </w:r>
      <w:r w:rsidRPr="00983061">
        <w:rPr>
          <w:snapToGrid w:val="0"/>
        </w:rPr>
        <w:t>在</w:t>
      </w:r>
      <w:r w:rsidRPr="00983061">
        <w:rPr>
          <w:snapToGrid w:val="0"/>
        </w:rPr>
        <w:t>11</w:t>
      </w:r>
      <w:r w:rsidRPr="00983061">
        <w:rPr>
          <w:snapToGrid w:val="0"/>
        </w:rPr>
        <w:t>左右后，送气提</w:t>
      </w:r>
      <w:proofErr w:type="gramStart"/>
      <w:r w:rsidRPr="00983061">
        <w:rPr>
          <w:snapToGrid w:val="0"/>
        </w:rPr>
        <w:t>脱氨塔用导热</w:t>
      </w:r>
      <w:proofErr w:type="gramEnd"/>
      <w:r w:rsidRPr="00983061">
        <w:rPr>
          <w:snapToGrid w:val="0"/>
        </w:rPr>
        <w:t>油加热进行气提脱氨，吹脱出的氨和捕集器未捕集的氨、</w:t>
      </w:r>
      <w:r w:rsidRPr="00983061">
        <w:rPr>
          <w:snapToGrid w:val="0"/>
        </w:rPr>
        <w:t>CO</w:t>
      </w:r>
      <w:r w:rsidRPr="00983061">
        <w:rPr>
          <w:snapToGrid w:val="0"/>
          <w:vertAlign w:val="subscript"/>
        </w:rPr>
        <w:t>2</w:t>
      </w:r>
      <w:r w:rsidRPr="00983061">
        <w:rPr>
          <w:snapToGrid w:val="0"/>
        </w:rPr>
        <w:t>和空气送</w:t>
      </w:r>
      <w:r w:rsidRPr="00983061">
        <w:rPr>
          <w:snapToGrid w:val="0"/>
        </w:rPr>
        <w:t>RTO</w:t>
      </w:r>
      <w:r w:rsidRPr="00983061">
        <w:rPr>
          <w:snapToGrid w:val="0"/>
        </w:rPr>
        <w:t>装置焚烧处理；脱氨废水入厂区污水处理站处理。气流干燥废气经旋风除尘器和布袋除尘器预处理后进</w:t>
      </w:r>
      <w:r w:rsidRPr="00983061">
        <w:rPr>
          <w:snapToGrid w:val="0"/>
        </w:rPr>
        <w:t>RTO</w:t>
      </w:r>
      <w:r w:rsidRPr="00983061">
        <w:rPr>
          <w:snapToGrid w:val="0"/>
        </w:rPr>
        <w:t>装置焚烧处理，旋风除尘器和布袋除尘器收集的对苯二</w:t>
      </w:r>
      <w:proofErr w:type="gramStart"/>
      <w:r w:rsidRPr="00983061">
        <w:rPr>
          <w:snapToGrid w:val="0"/>
        </w:rPr>
        <w:t>腈</w:t>
      </w:r>
      <w:proofErr w:type="gramEnd"/>
      <w:r w:rsidRPr="00983061">
        <w:rPr>
          <w:snapToGrid w:val="0"/>
        </w:rPr>
        <w:t>粉尘作为产品利用或外售。离心过程中产生的含氨废气经收集后进</w:t>
      </w:r>
      <w:r w:rsidRPr="00983061">
        <w:rPr>
          <w:snapToGrid w:val="0"/>
        </w:rPr>
        <w:t>RTO</w:t>
      </w:r>
      <w:r w:rsidRPr="00983061">
        <w:rPr>
          <w:snapToGrid w:val="0"/>
        </w:rPr>
        <w:t>装置焚烧处理。</w:t>
      </w:r>
    </w:p>
    <w:p w14:paraId="7655AEBE" w14:textId="77777777" w:rsidR="005056BE" w:rsidRPr="00983061" w:rsidRDefault="005056BE" w:rsidP="002E3390">
      <w:pPr>
        <w:ind w:firstLine="480"/>
        <w:rPr>
          <w:snapToGrid w:val="0"/>
        </w:rPr>
      </w:pPr>
      <w:r w:rsidRPr="00983061">
        <w:rPr>
          <w:snapToGrid w:val="0"/>
        </w:rPr>
        <w:t>催化剂</w:t>
      </w:r>
      <w:r w:rsidRPr="00983061">
        <w:rPr>
          <w:snapToGrid w:val="0"/>
        </w:rPr>
        <w:t>V</w:t>
      </w:r>
      <w:r w:rsidRPr="00983061">
        <w:rPr>
          <w:snapToGrid w:val="0"/>
          <w:vertAlign w:val="subscript"/>
        </w:rPr>
        <w:t>2</w:t>
      </w:r>
      <w:r w:rsidRPr="00983061">
        <w:rPr>
          <w:snapToGrid w:val="0"/>
        </w:rPr>
        <w:t>O</w:t>
      </w:r>
      <w:r w:rsidRPr="00983061">
        <w:rPr>
          <w:snapToGrid w:val="0"/>
          <w:vertAlign w:val="subscript"/>
        </w:rPr>
        <w:t>5</w:t>
      </w:r>
      <w:r w:rsidRPr="00983061">
        <w:rPr>
          <w:snapToGrid w:val="0"/>
        </w:rPr>
        <w:t>附载在硅胶上，</w:t>
      </w:r>
      <w:r w:rsidRPr="00983061">
        <w:rPr>
          <w:snapToGrid w:val="0"/>
        </w:rPr>
        <w:t>V</w:t>
      </w:r>
      <w:r w:rsidRPr="00983061">
        <w:rPr>
          <w:snapToGrid w:val="0"/>
          <w:vertAlign w:val="subscript"/>
        </w:rPr>
        <w:t>2</w:t>
      </w:r>
      <w:r w:rsidRPr="00983061">
        <w:rPr>
          <w:snapToGrid w:val="0"/>
        </w:rPr>
        <w:t>O</w:t>
      </w:r>
      <w:r w:rsidRPr="00983061">
        <w:rPr>
          <w:snapToGrid w:val="0"/>
          <w:vertAlign w:val="subscript"/>
        </w:rPr>
        <w:t>5</w:t>
      </w:r>
      <w:r w:rsidRPr="00983061">
        <w:rPr>
          <w:snapToGrid w:val="0"/>
        </w:rPr>
        <w:t>连续使用不参加反应，</w:t>
      </w:r>
      <w:r w:rsidRPr="00983061">
        <w:rPr>
          <w:snapToGrid w:val="0"/>
        </w:rPr>
        <w:t>V</w:t>
      </w:r>
      <w:r w:rsidRPr="00983061">
        <w:rPr>
          <w:snapToGrid w:val="0"/>
          <w:vertAlign w:val="subscript"/>
        </w:rPr>
        <w:t>2</w:t>
      </w:r>
      <w:r w:rsidRPr="00983061">
        <w:rPr>
          <w:snapToGrid w:val="0"/>
        </w:rPr>
        <w:t>O</w:t>
      </w:r>
      <w:r w:rsidRPr="00983061">
        <w:rPr>
          <w:snapToGrid w:val="0"/>
          <w:vertAlign w:val="subscript"/>
        </w:rPr>
        <w:t>5</w:t>
      </w:r>
      <w:r w:rsidRPr="00983061">
        <w:rPr>
          <w:snapToGrid w:val="0"/>
        </w:rPr>
        <w:t>催化活性失效后与硅胶一起形成固体废物</w:t>
      </w:r>
      <w:r w:rsidRPr="00983061">
        <w:rPr>
          <w:snapToGrid w:val="0"/>
        </w:rPr>
        <w:t>S</w:t>
      </w:r>
      <w:r w:rsidRPr="00983061">
        <w:rPr>
          <w:snapToGrid w:val="0"/>
          <w:vertAlign w:val="subscript"/>
        </w:rPr>
        <w:t>1-1</w:t>
      </w:r>
      <w:r w:rsidRPr="00983061">
        <w:rPr>
          <w:snapToGrid w:val="0"/>
        </w:rPr>
        <w:t>，委托有资质单位处置。</w:t>
      </w:r>
    </w:p>
    <w:p w14:paraId="501D9E71" w14:textId="77777777" w:rsidR="005056BE" w:rsidRPr="00983061" w:rsidRDefault="005056BE" w:rsidP="002E3390">
      <w:pPr>
        <w:ind w:firstLine="480"/>
        <w:rPr>
          <w:snapToGrid w:val="0"/>
        </w:rPr>
      </w:pPr>
      <w:r w:rsidRPr="00983061">
        <w:rPr>
          <w:snapToGrid w:val="0"/>
        </w:rPr>
        <w:t>对苯二</w:t>
      </w:r>
      <w:proofErr w:type="gramStart"/>
      <w:r w:rsidRPr="00983061">
        <w:rPr>
          <w:snapToGrid w:val="0"/>
        </w:rPr>
        <w:t>腈</w:t>
      </w:r>
      <w:proofErr w:type="gramEnd"/>
      <w:r w:rsidRPr="00983061">
        <w:rPr>
          <w:snapToGrid w:val="0"/>
        </w:rPr>
        <w:t>生产工艺流程</w:t>
      </w:r>
      <w:proofErr w:type="gramStart"/>
      <w:r w:rsidRPr="00983061">
        <w:rPr>
          <w:snapToGrid w:val="0"/>
        </w:rPr>
        <w:t>及产污环节</w:t>
      </w:r>
      <w:proofErr w:type="gramEnd"/>
      <w:r w:rsidRPr="00983061">
        <w:rPr>
          <w:snapToGrid w:val="0"/>
        </w:rPr>
        <w:t>详见图</w:t>
      </w:r>
      <w:r w:rsidRPr="00983061">
        <w:rPr>
          <w:snapToGrid w:val="0"/>
        </w:rPr>
        <w:t>3.3-2</w:t>
      </w:r>
      <w:r w:rsidRPr="00983061">
        <w:rPr>
          <w:snapToGrid w:val="0"/>
        </w:rPr>
        <w:t>。</w:t>
      </w:r>
    </w:p>
    <w:p w14:paraId="1B5432CA" w14:textId="77777777" w:rsidR="005056BE" w:rsidRPr="00983061" w:rsidRDefault="005056BE" w:rsidP="002E3390">
      <w:pPr>
        <w:pStyle w:val="1fe"/>
        <w:rPr>
          <w:snapToGrid w:val="0"/>
        </w:rPr>
      </w:pPr>
      <w:r w:rsidRPr="00983061">
        <w:rPr>
          <w:noProof/>
          <w:snapToGrid w:val="0"/>
        </w:rPr>
        <w:drawing>
          <wp:inline distT="0" distB="0" distL="0" distR="0" wp14:anchorId="7BDA42DA" wp14:editId="7F4391C3">
            <wp:extent cx="5276850" cy="4470400"/>
            <wp:effectExtent l="0" t="0" r="0" b="635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6850" cy="4470400"/>
                    </a:xfrm>
                    <a:prstGeom prst="rect">
                      <a:avLst/>
                    </a:prstGeom>
                    <a:noFill/>
                    <a:ln>
                      <a:noFill/>
                    </a:ln>
                  </pic:spPr>
                </pic:pic>
              </a:graphicData>
            </a:graphic>
          </wp:inline>
        </w:drawing>
      </w:r>
    </w:p>
    <w:p w14:paraId="082D2BC7" w14:textId="77777777" w:rsidR="005056BE" w:rsidRPr="00983061" w:rsidRDefault="005056BE" w:rsidP="002E3390">
      <w:pPr>
        <w:pStyle w:val="1fe"/>
        <w:rPr>
          <w:b/>
          <w:snapToGrid w:val="0"/>
        </w:rPr>
      </w:pPr>
      <w:r w:rsidRPr="00983061">
        <w:rPr>
          <w:b/>
          <w:snapToGrid w:val="0"/>
        </w:rPr>
        <w:t>图</w:t>
      </w:r>
      <w:r w:rsidRPr="00983061">
        <w:rPr>
          <w:b/>
          <w:snapToGrid w:val="0"/>
        </w:rPr>
        <w:t xml:space="preserve">3.4-2    </w:t>
      </w:r>
      <w:r w:rsidRPr="00983061">
        <w:rPr>
          <w:b/>
          <w:snapToGrid w:val="0"/>
        </w:rPr>
        <w:t>对苯二</w:t>
      </w:r>
      <w:proofErr w:type="gramStart"/>
      <w:r w:rsidRPr="00983061">
        <w:rPr>
          <w:b/>
          <w:snapToGrid w:val="0"/>
        </w:rPr>
        <w:t>腈</w:t>
      </w:r>
      <w:proofErr w:type="gramEnd"/>
      <w:r w:rsidRPr="00983061">
        <w:rPr>
          <w:b/>
          <w:snapToGrid w:val="0"/>
        </w:rPr>
        <w:t>生产工艺流程</w:t>
      </w:r>
      <w:proofErr w:type="gramStart"/>
      <w:r w:rsidRPr="00983061">
        <w:rPr>
          <w:b/>
          <w:snapToGrid w:val="0"/>
        </w:rPr>
        <w:t>及产污环节</w:t>
      </w:r>
      <w:proofErr w:type="gramEnd"/>
      <w:r w:rsidRPr="00983061">
        <w:rPr>
          <w:b/>
          <w:snapToGrid w:val="0"/>
        </w:rPr>
        <w:t>图</w:t>
      </w:r>
    </w:p>
    <w:p w14:paraId="47F53434" w14:textId="77777777" w:rsidR="005056BE" w:rsidRPr="00983061" w:rsidRDefault="005056BE" w:rsidP="005056BE">
      <w:pPr>
        <w:ind w:firstLine="482"/>
        <w:jc w:val="center"/>
        <w:rPr>
          <w:b/>
          <w:bCs/>
          <w:snapToGrid w:val="0"/>
          <w:szCs w:val="21"/>
        </w:rPr>
      </w:pPr>
    </w:p>
    <w:p w14:paraId="24E09099" w14:textId="77777777" w:rsidR="005056BE" w:rsidRPr="00983061" w:rsidRDefault="005056BE" w:rsidP="005056BE">
      <w:pPr>
        <w:pStyle w:val="3"/>
        <w:rPr>
          <w:snapToGrid w:val="0"/>
        </w:rPr>
      </w:pPr>
      <w:bookmarkStart w:id="47" w:name="_Toc24968228"/>
      <w:r w:rsidRPr="00983061">
        <w:rPr>
          <w:snapToGrid w:val="0"/>
        </w:rPr>
        <w:t>3.4.3</w:t>
      </w:r>
      <w:r w:rsidRPr="00983061">
        <w:rPr>
          <w:snapToGrid w:val="0"/>
        </w:rPr>
        <w:t>氯氰基苯生产工艺流程、产污环节</w:t>
      </w:r>
      <w:bookmarkEnd w:id="47"/>
    </w:p>
    <w:p w14:paraId="56181206" w14:textId="77777777" w:rsidR="005056BE" w:rsidRPr="00983061" w:rsidRDefault="005056BE" w:rsidP="002E3390">
      <w:pPr>
        <w:ind w:firstLine="480"/>
        <w:rPr>
          <w:snapToGrid w:val="0"/>
        </w:rPr>
      </w:pPr>
      <w:r w:rsidRPr="00983061">
        <w:rPr>
          <w:snapToGrid w:val="0"/>
        </w:rPr>
        <w:t>外购液氯经</w:t>
      </w:r>
      <w:proofErr w:type="gramStart"/>
      <w:r w:rsidRPr="00983061">
        <w:rPr>
          <w:snapToGrid w:val="0"/>
        </w:rPr>
        <w:t>卸料泵将液氯</w:t>
      </w:r>
      <w:proofErr w:type="gramEnd"/>
      <w:r w:rsidRPr="00983061">
        <w:rPr>
          <w:snapToGrid w:val="0"/>
        </w:rPr>
        <w:t>储存在液氯储罐，储罐内的液氯经计量泵输送至缓冲罐，缓冲罐内的氯气经过氯气加热器预热。将经计量的氰基苯（邻苯二</w:t>
      </w:r>
      <w:proofErr w:type="gramStart"/>
      <w:r w:rsidRPr="00983061">
        <w:rPr>
          <w:snapToGrid w:val="0"/>
        </w:rPr>
        <w:t>腈</w:t>
      </w:r>
      <w:proofErr w:type="gramEnd"/>
      <w:r w:rsidRPr="00983061">
        <w:rPr>
          <w:snapToGrid w:val="0"/>
        </w:rPr>
        <w:t>、</w:t>
      </w:r>
      <w:proofErr w:type="gramStart"/>
      <w:r w:rsidRPr="00983061">
        <w:rPr>
          <w:snapToGrid w:val="0"/>
        </w:rPr>
        <w:t>间苯二腈</w:t>
      </w:r>
      <w:proofErr w:type="gramEnd"/>
      <w:r w:rsidRPr="00983061">
        <w:rPr>
          <w:snapToGrid w:val="0"/>
        </w:rPr>
        <w:t>和苯甲</w:t>
      </w:r>
      <w:proofErr w:type="gramStart"/>
      <w:r w:rsidRPr="00983061">
        <w:rPr>
          <w:snapToGrid w:val="0"/>
        </w:rPr>
        <w:t>腈</w:t>
      </w:r>
      <w:proofErr w:type="gramEnd"/>
      <w:r w:rsidRPr="00983061">
        <w:rPr>
          <w:snapToGrid w:val="0"/>
        </w:rPr>
        <w:t>）投入氰基苯气化器气化后，与经预热的过量氯气混合，送</w:t>
      </w:r>
      <w:r w:rsidRPr="00983061">
        <w:rPr>
          <w:snapToGrid w:val="0"/>
        </w:rPr>
        <w:lastRenderedPageBreak/>
        <w:t>入氯化流化床反应器，在固定床催化剂（活性炭）作用下与氯气进行催化氯化反应，在氮气的保护下，该氯化反应不破坏氰根，只在苯环上发生取代反应，在催化剂作用下最终生成氯</w:t>
      </w:r>
      <w:proofErr w:type="gramStart"/>
      <w:r w:rsidRPr="00983061">
        <w:rPr>
          <w:snapToGrid w:val="0"/>
        </w:rPr>
        <w:t>氰基苯粗品</w:t>
      </w:r>
      <w:proofErr w:type="gramEnd"/>
      <w:r w:rsidRPr="00983061">
        <w:rPr>
          <w:snapToGrid w:val="0"/>
        </w:rPr>
        <w:t>（四氯邻苯二</w:t>
      </w:r>
      <w:proofErr w:type="gramStart"/>
      <w:r w:rsidRPr="00983061">
        <w:rPr>
          <w:snapToGrid w:val="0"/>
        </w:rPr>
        <w:t>腈</w:t>
      </w:r>
      <w:proofErr w:type="gramEnd"/>
      <w:r w:rsidRPr="00983061">
        <w:rPr>
          <w:snapToGrid w:val="0"/>
        </w:rPr>
        <w:t>、四</w:t>
      </w:r>
      <w:proofErr w:type="gramStart"/>
      <w:r w:rsidRPr="00983061">
        <w:rPr>
          <w:snapToGrid w:val="0"/>
        </w:rPr>
        <w:t>氯间苯二腈</w:t>
      </w:r>
      <w:proofErr w:type="gramEnd"/>
      <w:r w:rsidRPr="00983061">
        <w:rPr>
          <w:snapToGrid w:val="0"/>
        </w:rPr>
        <w:t>、五氯苯甲</w:t>
      </w:r>
      <w:proofErr w:type="gramStart"/>
      <w:r w:rsidRPr="00983061">
        <w:rPr>
          <w:snapToGrid w:val="0"/>
        </w:rPr>
        <w:t>腈</w:t>
      </w:r>
      <w:proofErr w:type="gramEnd"/>
      <w:r w:rsidRPr="00983061">
        <w:rPr>
          <w:snapToGrid w:val="0"/>
        </w:rPr>
        <w:t>）。反应后气体经冷却器控制温度捕集得到氯氰基苯（四氯邻苯二</w:t>
      </w:r>
      <w:proofErr w:type="gramStart"/>
      <w:r w:rsidRPr="00983061">
        <w:rPr>
          <w:snapToGrid w:val="0"/>
        </w:rPr>
        <w:t>腈</w:t>
      </w:r>
      <w:proofErr w:type="gramEnd"/>
      <w:r w:rsidRPr="00983061">
        <w:rPr>
          <w:snapToGrid w:val="0"/>
        </w:rPr>
        <w:t>、四</w:t>
      </w:r>
      <w:proofErr w:type="gramStart"/>
      <w:r w:rsidRPr="00983061">
        <w:rPr>
          <w:snapToGrid w:val="0"/>
        </w:rPr>
        <w:t>氯间苯二腈</w:t>
      </w:r>
      <w:proofErr w:type="gramEnd"/>
      <w:r w:rsidRPr="00983061">
        <w:rPr>
          <w:snapToGrid w:val="0"/>
        </w:rPr>
        <w:t>、五氯苯甲</w:t>
      </w:r>
      <w:proofErr w:type="gramStart"/>
      <w:r w:rsidRPr="00983061">
        <w:rPr>
          <w:snapToGrid w:val="0"/>
        </w:rPr>
        <w:t>腈</w:t>
      </w:r>
      <w:proofErr w:type="gramEnd"/>
      <w:r w:rsidRPr="00983061">
        <w:rPr>
          <w:snapToGrid w:val="0"/>
        </w:rPr>
        <w:t>），催化氯化反应生成废气（氯化氢和氯气）经三级</w:t>
      </w:r>
      <w:proofErr w:type="gramStart"/>
      <w:r w:rsidRPr="00983061">
        <w:rPr>
          <w:snapToGrid w:val="0"/>
        </w:rPr>
        <w:t>降膜水吸收</w:t>
      </w:r>
      <w:proofErr w:type="gramEnd"/>
      <w:r w:rsidRPr="00983061">
        <w:rPr>
          <w:snapToGrid w:val="0"/>
        </w:rPr>
        <w:t>和三级碱吸收后达标排放。催化剂（活性炭）连续使用不参加反应，催化剂活性失效后由有资质单位处理。三级</w:t>
      </w:r>
      <w:proofErr w:type="gramStart"/>
      <w:r w:rsidRPr="00983061">
        <w:rPr>
          <w:snapToGrid w:val="0"/>
        </w:rPr>
        <w:t>降膜水吸收</w:t>
      </w:r>
      <w:proofErr w:type="gramEnd"/>
      <w:r w:rsidRPr="00983061">
        <w:rPr>
          <w:snapToGrid w:val="0"/>
        </w:rPr>
        <w:t>后的稀盐酸用于生产氯化钙溶液；碱吸收后得</w:t>
      </w:r>
      <w:proofErr w:type="gramStart"/>
      <w:r w:rsidRPr="00983061">
        <w:rPr>
          <w:snapToGrid w:val="0"/>
        </w:rPr>
        <w:t>的漂液用于</w:t>
      </w:r>
      <w:proofErr w:type="gramEnd"/>
      <w:r w:rsidRPr="00983061">
        <w:rPr>
          <w:snapToGrid w:val="0"/>
        </w:rPr>
        <w:t>生产氯化钙溶液。</w:t>
      </w:r>
    </w:p>
    <w:p w14:paraId="74786537" w14:textId="77777777" w:rsidR="005056BE" w:rsidRPr="00983061" w:rsidRDefault="005056BE" w:rsidP="005056B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661312" behindDoc="0" locked="0" layoutInCell="1" allowOverlap="1" wp14:anchorId="5E3BEDAF" wp14:editId="3C1A388D">
                <wp:simplePos x="0" y="0"/>
                <wp:positionH relativeFrom="column">
                  <wp:posOffset>114300</wp:posOffset>
                </wp:positionH>
                <wp:positionV relativeFrom="paragraph">
                  <wp:posOffset>5080</wp:posOffset>
                </wp:positionV>
                <wp:extent cx="1028700" cy="419735"/>
                <wp:effectExtent l="0" t="0" r="0" b="0"/>
                <wp:wrapNone/>
                <wp:docPr id="526" name="文本框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9735"/>
                        </a:xfrm>
                        <a:prstGeom prst="rect">
                          <a:avLst/>
                        </a:prstGeom>
                        <a:solidFill>
                          <a:srgbClr val="FFFFFF"/>
                        </a:solidFill>
                        <a:ln w="9525">
                          <a:solidFill>
                            <a:srgbClr val="FFFFFF"/>
                          </a:solidFill>
                          <a:miter lim="800000"/>
                        </a:ln>
                      </wps:spPr>
                      <wps:txbx>
                        <w:txbxContent>
                          <w:p w14:paraId="69F9BF60" w14:textId="77777777" w:rsidR="00E44320" w:rsidRDefault="00E44320" w:rsidP="000112AE">
                            <w:pPr>
                              <w:ind w:firstLineChars="0" w:firstLine="0"/>
                              <w:rPr>
                                <w:spacing w:val="-8"/>
                                <w:sz w:val="18"/>
                                <w:szCs w:val="18"/>
                              </w:rPr>
                            </w:pPr>
                            <w:r>
                              <w:rPr>
                                <w:spacing w:val="-8"/>
                                <w:sz w:val="18"/>
                                <w:szCs w:val="18"/>
                              </w:rPr>
                              <w:t>99.5%</w:t>
                            </w:r>
                            <w:r>
                              <w:rPr>
                                <w:spacing w:val="-8"/>
                                <w:sz w:val="18"/>
                                <w:szCs w:val="18"/>
                              </w:rPr>
                              <w:t>邻苯二</w:t>
                            </w:r>
                            <w:proofErr w:type="gramStart"/>
                            <w:r>
                              <w:rPr>
                                <w:spacing w:val="-8"/>
                                <w:sz w:val="18"/>
                                <w:szCs w:val="18"/>
                              </w:rPr>
                              <w:t>腈</w:t>
                            </w:r>
                            <w:proofErr w:type="gramEnd"/>
                            <w:r>
                              <w:rPr>
                                <w:spacing w:val="-8"/>
                                <w:sz w:val="18"/>
                                <w:szCs w:val="18"/>
                              </w:rPr>
                              <w:t>、</w:t>
                            </w:r>
                            <w:proofErr w:type="gramStart"/>
                            <w:r>
                              <w:rPr>
                                <w:spacing w:val="-8"/>
                                <w:sz w:val="18"/>
                                <w:szCs w:val="18"/>
                              </w:rPr>
                              <w:t>间苯二腈</w:t>
                            </w:r>
                            <w:proofErr w:type="gramEnd"/>
                            <w:r>
                              <w:rPr>
                                <w:spacing w:val="-8"/>
                                <w:sz w:val="18"/>
                                <w:szCs w:val="18"/>
                              </w:rPr>
                              <w:t>和苯甲</w:t>
                            </w:r>
                            <w:proofErr w:type="gramStart"/>
                            <w:r>
                              <w:rPr>
                                <w:spacing w:val="-8"/>
                                <w:sz w:val="18"/>
                                <w:szCs w:val="18"/>
                              </w:rPr>
                              <w:t>腈</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BEDAF" id="_x0000_t202" coordsize="21600,21600" o:spt="202" path="m,l,21600r21600,l21600,xe">
                <v:stroke joinstyle="miter"/>
                <v:path gradientshapeok="t" o:connecttype="rect"/>
              </v:shapetype>
              <v:shape id="文本框 278" o:spid="_x0000_s1027" type="#_x0000_t202" style="position:absolute;left:0;text-align:left;margin-left:9pt;margin-top:.4pt;width:81pt;height:3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" strokecolor="white">
                <v:textbox>
                  <w:txbxContent>
                    <w:p w14:paraId="69F9BF60" w14:textId="77777777" w:rsidR="00E44320" w:rsidRDefault="00E44320" w:rsidP="000112AE">
                      <w:pPr>
                        <w:ind w:firstLineChars="0" w:firstLine="0"/>
                        <w:rPr>
                          <w:spacing w:val="-8"/>
                          <w:sz w:val="18"/>
                          <w:szCs w:val="18"/>
                        </w:rPr>
                      </w:pPr>
                      <w:r>
                        <w:rPr>
                          <w:spacing w:val="-8"/>
                          <w:sz w:val="18"/>
                          <w:szCs w:val="18"/>
                        </w:rPr>
                        <w:t>99.5%</w:t>
                      </w:r>
                      <w:r>
                        <w:rPr>
                          <w:spacing w:val="-8"/>
                          <w:sz w:val="18"/>
                          <w:szCs w:val="18"/>
                        </w:rPr>
                        <w:t>邻苯二</w:t>
                      </w:r>
                      <w:proofErr w:type="gramStart"/>
                      <w:r>
                        <w:rPr>
                          <w:spacing w:val="-8"/>
                          <w:sz w:val="18"/>
                          <w:szCs w:val="18"/>
                        </w:rPr>
                        <w:t>腈</w:t>
                      </w:r>
                      <w:proofErr w:type="gramEnd"/>
                      <w:r>
                        <w:rPr>
                          <w:spacing w:val="-8"/>
                          <w:sz w:val="18"/>
                          <w:szCs w:val="18"/>
                        </w:rPr>
                        <w:t>、</w:t>
                      </w:r>
                      <w:proofErr w:type="gramStart"/>
                      <w:r>
                        <w:rPr>
                          <w:spacing w:val="-8"/>
                          <w:sz w:val="18"/>
                          <w:szCs w:val="18"/>
                        </w:rPr>
                        <w:t>间苯二腈</w:t>
                      </w:r>
                      <w:proofErr w:type="gramEnd"/>
                      <w:r>
                        <w:rPr>
                          <w:spacing w:val="-8"/>
                          <w:sz w:val="18"/>
                          <w:szCs w:val="18"/>
                        </w:rPr>
                        <w:t>和苯甲</w:t>
                      </w:r>
                      <w:proofErr w:type="gramStart"/>
                      <w:r>
                        <w:rPr>
                          <w:spacing w:val="-8"/>
                          <w:sz w:val="18"/>
                          <w:szCs w:val="18"/>
                        </w:rPr>
                        <w:t>腈</w:t>
                      </w:r>
                      <w:proofErr w:type="gramEnd"/>
                    </w:p>
                  </w:txbxContent>
                </v:textbox>
              </v:shape>
            </w:pict>
          </mc:Fallback>
        </mc:AlternateContent>
      </w:r>
      <w:r w:rsidRPr="00983061">
        <w:rPr>
          <w:noProof/>
          <w:snapToGrid w:val="0"/>
          <w:kern w:val="0"/>
        </w:rPr>
        <mc:AlternateContent>
          <mc:Choice Requires="wps">
            <w:drawing>
              <wp:anchor distT="0" distB="0" distL="114300" distR="114300" simplePos="0" relativeHeight="251673600" behindDoc="0" locked="0" layoutInCell="1" allowOverlap="1" wp14:anchorId="54F85B3A" wp14:editId="56D0B063">
                <wp:simplePos x="0" y="0"/>
                <wp:positionH relativeFrom="column">
                  <wp:posOffset>2362200</wp:posOffset>
                </wp:positionH>
                <wp:positionV relativeFrom="paragraph">
                  <wp:posOffset>109220</wp:posOffset>
                </wp:positionV>
                <wp:extent cx="642620" cy="273685"/>
                <wp:effectExtent l="0" t="0" r="5080" b="0"/>
                <wp:wrapNone/>
                <wp:docPr id="525" name="矩形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273685"/>
                        </a:xfrm>
                        <a:prstGeom prst="rect">
                          <a:avLst/>
                        </a:prstGeom>
                        <a:solidFill>
                          <a:srgbClr val="FFFFFF"/>
                        </a:solidFill>
                        <a:ln w="9525">
                          <a:solidFill>
                            <a:srgbClr val="FFFFFF"/>
                          </a:solidFill>
                          <a:miter lim="800000"/>
                        </a:ln>
                      </wps:spPr>
                      <wps:txbx>
                        <w:txbxContent>
                          <w:p w14:paraId="1CCBDF12" w14:textId="77777777" w:rsidR="00E44320" w:rsidRDefault="00E44320" w:rsidP="000112AE">
                            <w:pPr>
                              <w:ind w:firstLineChars="0" w:firstLine="0"/>
                              <w:rPr>
                                <w:sz w:val="18"/>
                                <w:szCs w:val="18"/>
                              </w:rPr>
                            </w:pPr>
                            <w:r>
                              <w:rPr>
                                <w:rFonts w:hint="eastAsia"/>
                                <w:sz w:val="18"/>
                                <w:szCs w:val="18"/>
                              </w:rPr>
                              <w:t>催化剂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85B3A" id="矩形 277" o:spid="_x0000_s1028" style="position:absolute;left:0;text-align:left;margin-left:186pt;margin-top:8.6pt;width:50.6pt;height:2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" strokecolor="white">
                <v:textbox>
                  <w:txbxContent>
                    <w:p w14:paraId="1CCBDF12" w14:textId="77777777" w:rsidR="00E44320" w:rsidRDefault="00E44320" w:rsidP="000112AE">
                      <w:pPr>
                        <w:ind w:firstLineChars="0" w:firstLine="0"/>
                        <w:rPr>
                          <w:sz w:val="18"/>
                          <w:szCs w:val="18"/>
                        </w:rPr>
                      </w:pPr>
                      <w:r>
                        <w:rPr>
                          <w:rFonts w:hint="eastAsia"/>
                          <w:sz w:val="18"/>
                          <w:szCs w:val="18"/>
                        </w:rPr>
                        <w:t>催化剂</w:t>
                      </w:r>
                    </w:p>
                  </w:txbxContent>
                </v:textbox>
              </v:rect>
            </w:pict>
          </mc:Fallback>
        </mc:AlternateContent>
      </w:r>
    </w:p>
    <w:p w14:paraId="49CFE48B" w14:textId="77777777" w:rsidR="005056BE" w:rsidRPr="00983061" w:rsidRDefault="005056BE" w:rsidP="005056B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664384" behindDoc="0" locked="0" layoutInCell="1" allowOverlap="1" wp14:anchorId="1F0BAA85" wp14:editId="1D998104">
                <wp:simplePos x="0" y="0"/>
                <wp:positionH relativeFrom="column">
                  <wp:posOffset>1371600</wp:posOffset>
                </wp:positionH>
                <wp:positionV relativeFrom="paragraph">
                  <wp:posOffset>81280</wp:posOffset>
                </wp:positionV>
                <wp:extent cx="457200" cy="297180"/>
                <wp:effectExtent l="0" t="0" r="0" b="7620"/>
                <wp:wrapNone/>
                <wp:docPr id="524" name="文本框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19050">
                          <a:solidFill>
                            <a:srgbClr val="000000"/>
                          </a:solidFill>
                          <a:miter lim="800000"/>
                        </a:ln>
                      </wps:spPr>
                      <wps:txbx>
                        <w:txbxContent>
                          <w:p w14:paraId="3A0B69CA" w14:textId="77777777" w:rsidR="00E44320" w:rsidRPr="0059681F" w:rsidRDefault="00E44320" w:rsidP="000112AE">
                            <w:pPr>
                              <w:ind w:firstLineChars="0" w:firstLine="0"/>
                              <w:jc w:val="center"/>
                              <w:rPr>
                                <w:b/>
                                <w:spacing w:val="-6"/>
                                <w:sz w:val="20"/>
                                <w:szCs w:val="21"/>
                              </w:rPr>
                            </w:pPr>
                            <w:r w:rsidRPr="0059681F">
                              <w:rPr>
                                <w:rFonts w:hint="eastAsia"/>
                                <w:b/>
                                <w:spacing w:val="-6"/>
                                <w:sz w:val="20"/>
                                <w:szCs w:val="21"/>
                              </w:rPr>
                              <w:t>气化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BAA85" id="文本框 276" o:spid="_x0000_s1029" type="#_x0000_t202" style="position:absolute;left:0;text-align:left;margin-left:108pt;margin-top:6.4pt;width:36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" strokeweight="1.5pt">
                <v:textbox>
                  <w:txbxContent>
                    <w:p w14:paraId="3A0B69CA" w14:textId="77777777" w:rsidR="00E44320" w:rsidRPr="0059681F" w:rsidRDefault="00E44320" w:rsidP="000112AE">
                      <w:pPr>
                        <w:ind w:firstLineChars="0" w:firstLine="0"/>
                        <w:jc w:val="center"/>
                        <w:rPr>
                          <w:b/>
                          <w:spacing w:val="-6"/>
                          <w:sz w:val="20"/>
                          <w:szCs w:val="21"/>
                        </w:rPr>
                      </w:pPr>
                      <w:r w:rsidRPr="0059681F">
                        <w:rPr>
                          <w:rFonts w:hint="eastAsia"/>
                          <w:b/>
                          <w:spacing w:val="-6"/>
                          <w:sz w:val="20"/>
                          <w:szCs w:val="21"/>
                        </w:rPr>
                        <w:t>气化</w:t>
                      </w:r>
                    </w:p>
                  </w:txbxContent>
                </v:textbox>
              </v:shape>
            </w:pict>
          </mc:Fallback>
        </mc:AlternateContent>
      </w:r>
    </w:p>
    <w:p w14:paraId="477F822F" w14:textId="77777777" w:rsidR="005056BE" w:rsidRPr="00983061" w:rsidRDefault="005056BE" w:rsidP="005056BE">
      <w:pPr>
        <w:pStyle w:val="Char1CharCharCharCharCharCharCharCharChar"/>
        <w:ind w:firstLine="480"/>
        <w:rPr>
          <w:snapToGrid w:val="0"/>
          <w:kern w:val="0"/>
        </w:rPr>
      </w:pPr>
      <w:r w:rsidRPr="00983061">
        <w:rPr>
          <w:noProof/>
          <w:snapToGrid w:val="0"/>
          <w:kern w:val="0"/>
        </w:rPr>
        <mc:AlternateContent>
          <mc:Choice Requires="wps">
            <w:drawing>
              <wp:anchor distT="4294967295" distB="4294967295" distL="114300" distR="114300" simplePos="0" relativeHeight="251683840" behindDoc="0" locked="0" layoutInCell="1" allowOverlap="1" wp14:anchorId="24F741FC" wp14:editId="3CAB179F">
                <wp:simplePos x="0" y="0"/>
                <wp:positionH relativeFrom="column">
                  <wp:posOffset>114300</wp:posOffset>
                </wp:positionH>
                <wp:positionV relativeFrom="paragraph">
                  <wp:posOffset>26669</wp:posOffset>
                </wp:positionV>
                <wp:extent cx="1257300" cy="0"/>
                <wp:effectExtent l="0" t="76200" r="0" b="76200"/>
                <wp:wrapNone/>
                <wp:docPr id="523" name="直接连接符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D55BB3" id="直接连接符 275" o:spid="_x0000_s1026" style="position:absolute;left:0;text-align:left;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2.1pt" to="10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">
                <v:stroke endarrow="block"/>
              </v:line>
            </w:pict>
          </mc:Fallback>
        </mc:AlternateContent>
      </w:r>
      <w:r w:rsidRPr="00983061">
        <w:rPr>
          <w:noProof/>
          <w:snapToGrid w:val="0"/>
          <w:kern w:val="0"/>
        </w:rPr>
        <mc:AlternateContent>
          <mc:Choice Requires="wps">
            <w:drawing>
              <wp:anchor distT="0" distB="0" distL="113664" distR="113664" simplePos="0" relativeHeight="251674624" behindDoc="0" locked="0" layoutInCell="1" allowOverlap="1" wp14:anchorId="0AB5F5A6" wp14:editId="019D8E57">
                <wp:simplePos x="0" y="0"/>
                <wp:positionH relativeFrom="column">
                  <wp:posOffset>2599689</wp:posOffset>
                </wp:positionH>
                <wp:positionV relativeFrom="paragraph">
                  <wp:posOffset>27305</wp:posOffset>
                </wp:positionV>
                <wp:extent cx="0" cy="173355"/>
                <wp:effectExtent l="76200" t="0" r="38100" b="36195"/>
                <wp:wrapNone/>
                <wp:docPr id="522" name="直接连接符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3355"/>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EEAEF0" id="直接连接符 274" o:spid="_x0000_s1026" style="position:absolute;left:0;text-align:left;flip:x;z-index:251674624;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from="204.7pt,2.15pt" to="204.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">
                <v:stroke endarrow="block"/>
              </v:line>
            </w:pict>
          </mc:Fallback>
        </mc:AlternateContent>
      </w:r>
      <w:r w:rsidRPr="00983061">
        <w:rPr>
          <w:noProof/>
          <w:snapToGrid w:val="0"/>
          <w:kern w:val="0"/>
        </w:rPr>
        <mc:AlternateContent>
          <mc:Choice Requires="wps">
            <w:drawing>
              <wp:anchor distT="0" distB="0" distL="113664" distR="113664" simplePos="0" relativeHeight="251670528" behindDoc="0" locked="0" layoutInCell="1" allowOverlap="1" wp14:anchorId="146A5974" wp14:editId="4EF6734F">
                <wp:simplePos x="0" y="0"/>
                <wp:positionH relativeFrom="column">
                  <wp:posOffset>1942464</wp:posOffset>
                </wp:positionH>
                <wp:positionV relativeFrom="paragraph">
                  <wp:posOffset>69215</wp:posOffset>
                </wp:positionV>
                <wp:extent cx="0" cy="742950"/>
                <wp:effectExtent l="0" t="0" r="19050" b="0"/>
                <wp:wrapNone/>
                <wp:docPr id="521" name="直接连接符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4295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3EB7C9B2" id="直接连接符 273" o:spid="_x0000_s1026" style="position:absolute;left:0;text-align:left;flip:y;z-index:251670528;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from="152.95pt,5.45pt" to="152.9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"/>
            </w:pict>
          </mc:Fallback>
        </mc:AlternateContent>
      </w:r>
      <w:r w:rsidRPr="00983061">
        <w:rPr>
          <w:noProof/>
          <w:snapToGrid w:val="0"/>
          <w:kern w:val="0"/>
        </w:rPr>
        <mc:AlternateContent>
          <mc:Choice Requires="wps">
            <w:drawing>
              <wp:anchor distT="4294967295" distB="4294967295" distL="114300" distR="114300" simplePos="0" relativeHeight="251671552" behindDoc="0" locked="0" layoutInCell="1" allowOverlap="1" wp14:anchorId="5FB27D91" wp14:editId="5D88205B">
                <wp:simplePos x="0" y="0"/>
                <wp:positionH relativeFrom="column">
                  <wp:posOffset>1828800</wp:posOffset>
                </wp:positionH>
                <wp:positionV relativeFrom="paragraph">
                  <wp:posOffset>68579</wp:posOffset>
                </wp:positionV>
                <wp:extent cx="114300" cy="0"/>
                <wp:effectExtent l="0" t="0" r="0" b="0"/>
                <wp:wrapNone/>
                <wp:docPr id="520" name="直接连接符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6B2BCF73" id="直接连接符 272" o:spid="_x0000_s1026" style="position:absolute;left:0;text-align:left;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in,5.4pt" to="15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"/>
            </w:pict>
          </mc:Fallback>
        </mc:AlternateContent>
      </w:r>
    </w:p>
    <w:p w14:paraId="01B22F2D" w14:textId="77777777" w:rsidR="005056BE" w:rsidRPr="00983061" w:rsidRDefault="005056BE" w:rsidP="005056B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676672" behindDoc="0" locked="0" layoutInCell="1" allowOverlap="1" wp14:anchorId="4A4E267D" wp14:editId="332764AD">
                <wp:simplePos x="0" y="0"/>
                <wp:positionH relativeFrom="column">
                  <wp:posOffset>3053715</wp:posOffset>
                </wp:positionH>
                <wp:positionV relativeFrom="paragraph">
                  <wp:posOffset>100965</wp:posOffset>
                </wp:positionV>
                <wp:extent cx="1501140" cy="280035"/>
                <wp:effectExtent l="0" t="0" r="3810" b="5715"/>
                <wp:wrapNone/>
                <wp:docPr id="519" name="矩形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280035"/>
                        </a:xfrm>
                        <a:prstGeom prst="rect">
                          <a:avLst/>
                        </a:prstGeom>
                        <a:solidFill>
                          <a:srgbClr val="FFFFFF"/>
                        </a:solidFill>
                        <a:ln w="9525">
                          <a:solidFill>
                            <a:srgbClr val="FFFFFF"/>
                          </a:solidFill>
                          <a:miter lim="800000"/>
                        </a:ln>
                      </wps:spPr>
                      <wps:txbx>
                        <w:txbxContent>
                          <w:p w14:paraId="353EC29D" w14:textId="77777777" w:rsidR="00E44320" w:rsidRDefault="00E44320" w:rsidP="000112AE">
                            <w:pPr>
                              <w:ind w:firstLineChars="0" w:firstLine="0"/>
                              <w:rPr>
                                <w:sz w:val="18"/>
                                <w:szCs w:val="18"/>
                              </w:rPr>
                            </w:pPr>
                            <w:r>
                              <w:rPr>
                                <w:sz w:val="18"/>
                                <w:szCs w:val="18"/>
                              </w:rPr>
                              <w:t>S</w:t>
                            </w:r>
                            <w:r>
                              <w:rPr>
                                <w:sz w:val="18"/>
                                <w:szCs w:val="18"/>
                                <w:vertAlign w:val="subscript"/>
                              </w:rPr>
                              <w:t>2-1</w:t>
                            </w:r>
                            <w:r>
                              <w:rPr>
                                <w:rFonts w:hint="eastAsia"/>
                                <w:sz w:val="18"/>
                                <w:szCs w:val="18"/>
                                <w:vertAlign w:val="subscript"/>
                              </w:rPr>
                              <w:t>a</w:t>
                            </w:r>
                            <w:r>
                              <w:rPr>
                                <w:rFonts w:hint="eastAsia"/>
                                <w:sz w:val="18"/>
                                <w:szCs w:val="18"/>
                                <w:vertAlign w:val="subscript"/>
                              </w:rPr>
                              <w:t>、</w:t>
                            </w:r>
                            <w:r>
                              <w:rPr>
                                <w:rFonts w:hint="eastAsia"/>
                                <w:sz w:val="18"/>
                                <w:szCs w:val="18"/>
                                <w:vertAlign w:val="subscript"/>
                              </w:rPr>
                              <w:t>b</w:t>
                            </w:r>
                            <w:r>
                              <w:rPr>
                                <w:rFonts w:hint="eastAsia"/>
                                <w:sz w:val="18"/>
                                <w:szCs w:val="18"/>
                                <w:vertAlign w:val="subscript"/>
                              </w:rPr>
                              <w:t>、</w:t>
                            </w:r>
                            <w:r>
                              <w:rPr>
                                <w:rFonts w:hint="eastAsia"/>
                                <w:sz w:val="18"/>
                                <w:szCs w:val="18"/>
                                <w:vertAlign w:val="subscript"/>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E267D" id="矩形 271" o:spid="_x0000_s1030" style="position:absolute;left:0;text-align:left;margin-left:240.45pt;margin-top:7.95pt;width:118.2pt;height:2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" strokecolor="white">
                <v:textbox>
                  <w:txbxContent>
                    <w:p w14:paraId="353EC29D" w14:textId="77777777" w:rsidR="00E44320" w:rsidRDefault="00E44320" w:rsidP="000112AE">
                      <w:pPr>
                        <w:ind w:firstLineChars="0" w:firstLine="0"/>
                        <w:rPr>
                          <w:sz w:val="18"/>
                          <w:szCs w:val="18"/>
                        </w:rPr>
                      </w:pPr>
                      <w:r>
                        <w:rPr>
                          <w:sz w:val="18"/>
                          <w:szCs w:val="18"/>
                        </w:rPr>
                        <w:t>S</w:t>
                      </w:r>
                      <w:r>
                        <w:rPr>
                          <w:sz w:val="18"/>
                          <w:szCs w:val="18"/>
                          <w:vertAlign w:val="subscript"/>
                        </w:rPr>
                        <w:t>2-1</w:t>
                      </w:r>
                      <w:r>
                        <w:rPr>
                          <w:rFonts w:hint="eastAsia"/>
                          <w:sz w:val="18"/>
                          <w:szCs w:val="18"/>
                          <w:vertAlign w:val="subscript"/>
                        </w:rPr>
                        <w:t>a</w:t>
                      </w:r>
                      <w:r>
                        <w:rPr>
                          <w:rFonts w:hint="eastAsia"/>
                          <w:sz w:val="18"/>
                          <w:szCs w:val="18"/>
                          <w:vertAlign w:val="subscript"/>
                        </w:rPr>
                        <w:t>、</w:t>
                      </w:r>
                      <w:r>
                        <w:rPr>
                          <w:rFonts w:hint="eastAsia"/>
                          <w:sz w:val="18"/>
                          <w:szCs w:val="18"/>
                          <w:vertAlign w:val="subscript"/>
                        </w:rPr>
                        <w:t>b</w:t>
                      </w:r>
                      <w:r>
                        <w:rPr>
                          <w:rFonts w:hint="eastAsia"/>
                          <w:sz w:val="18"/>
                          <w:szCs w:val="18"/>
                          <w:vertAlign w:val="subscript"/>
                        </w:rPr>
                        <w:t>、</w:t>
                      </w:r>
                      <w:r>
                        <w:rPr>
                          <w:rFonts w:hint="eastAsia"/>
                          <w:sz w:val="18"/>
                          <w:szCs w:val="18"/>
                          <w:vertAlign w:val="subscript"/>
                        </w:rPr>
                        <w:t>c</w:t>
                      </w:r>
                    </w:p>
                  </w:txbxContent>
                </v:textbox>
              </v:rect>
            </w:pict>
          </mc:Fallback>
        </mc:AlternateContent>
      </w:r>
      <w:r w:rsidRPr="00983061">
        <w:rPr>
          <w:noProof/>
          <w:snapToGrid w:val="0"/>
          <w:kern w:val="0"/>
        </w:rPr>
        <mc:AlternateContent>
          <mc:Choice Requires="wps">
            <w:drawing>
              <wp:anchor distT="0" distB="0" distL="114300" distR="114300" simplePos="0" relativeHeight="251666432" behindDoc="0" locked="0" layoutInCell="1" allowOverlap="1" wp14:anchorId="094DFD78" wp14:editId="1001960D">
                <wp:simplePos x="0" y="0"/>
                <wp:positionH relativeFrom="column">
                  <wp:posOffset>2265045</wp:posOffset>
                </wp:positionH>
                <wp:positionV relativeFrom="paragraph">
                  <wp:posOffset>22860</wp:posOffset>
                </wp:positionV>
                <wp:extent cx="649605" cy="443865"/>
                <wp:effectExtent l="0" t="0" r="0" b="0"/>
                <wp:wrapNone/>
                <wp:docPr id="518" name="文本框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443865"/>
                        </a:xfrm>
                        <a:prstGeom prst="rect">
                          <a:avLst/>
                        </a:prstGeom>
                        <a:solidFill>
                          <a:srgbClr val="FFFFFF"/>
                        </a:solidFill>
                        <a:ln w="19050">
                          <a:solidFill>
                            <a:srgbClr val="000000"/>
                          </a:solidFill>
                          <a:miter lim="800000"/>
                        </a:ln>
                      </wps:spPr>
                      <wps:txbx>
                        <w:txbxContent>
                          <w:p w14:paraId="3FEBEC20" w14:textId="77777777" w:rsidR="00E44320" w:rsidRDefault="00E44320" w:rsidP="000112AE">
                            <w:pPr>
                              <w:ind w:firstLineChars="0" w:firstLine="0"/>
                              <w:jc w:val="center"/>
                              <w:rPr>
                                <w:b/>
                                <w:szCs w:val="21"/>
                              </w:rPr>
                            </w:pPr>
                            <w:r>
                              <w:rPr>
                                <w:b/>
                                <w:szCs w:val="21"/>
                              </w:rPr>
                              <w:t>氯化</w:t>
                            </w:r>
                          </w:p>
                          <w:p w14:paraId="58CE5134" w14:textId="77777777" w:rsidR="00E44320" w:rsidRDefault="00E44320" w:rsidP="000112AE">
                            <w:pPr>
                              <w:ind w:firstLineChars="0" w:firstLine="0"/>
                              <w:jc w:val="center"/>
                              <w:rPr>
                                <w:b/>
                                <w:szCs w:val="21"/>
                              </w:rPr>
                            </w:pPr>
                            <w:r>
                              <w:rPr>
                                <w:b/>
                                <w:szCs w:val="21"/>
                              </w:rPr>
                              <w:t>流化床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DFD78" id="文本框 270" o:spid="_x0000_s1031" type="#_x0000_t202" style="position:absolute;left:0;text-align:left;margin-left:178.35pt;margin-top:1.8pt;width:51.15pt;height:3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" strokeweight="1.5pt">
                <v:textbox>
                  <w:txbxContent>
                    <w:p w14:paraId="3FEBEC20" w14:textId="77777777" w:rsidR="00E44320" w:rsidRDefault="00E44320" w:rsidP="000112AE">
                      <w:pPr>
                        <w:ind w:firstLineChars="0" w:firstLine="0"/>
                        <w:jc w:val="center"/>
                        <w:rPr>
                          <w:b/>
                          <w:szCs w:val="21"/>
                        </w:rPr>
                      </w:pPr>
                      <w:r>
                        <w:rPr>
                          <w:b/>
                          <w:szCs w:val="21"/>
                        </w:rPr>
                        <w:t>氯化</w:t>
                      </w:r>
                    </w:p>
                    <w:p w14:paraId="58CE5134" w14:textId="77777777" w:rsidR="00E44320" w:rsidRDefault="00E44320" w:rsidP="000112AE">
                      <w:pPr>
                        <w:ind w:firstLineChars="0" w:firstLine="0"/>
                        <w:jc w:val="center"/>
                        <w:rPr>
                          <w:b/>
                          <w:szCs w:val="21"/>
                        </w:rPr>
                      </w:pPr>
                      <w:r>
                        <w:rPr>
                          <w:b/>
                          <w:szCs w:val="21"/>
                        </w:rPr>
                        <w:t>流化床</w:t>
                      </w:r>
                    </w:p>
                  </w:txbxContent>
                </v:textbox>
              </v:shape>
            </w:pict>
          </mc:Fallback>
        </mc:AlternateContent>
      </w:r>
      <w:r w:rsidRPr="00983061">
        <w:rPr>
          <w:noProof/>
          <w:snapToGrid w:val="0"/>
          <w:kern w:val="0"/>
        </w:rPr>
        <mc:AlternateContent>
          <mc:Choice Requires="wps">
            <w:drawing>
              <wp:anchor distT="0" distB="0" distL="114300" distR="114300" simplePos="0" relativeHeight="251662336" behindDoc="0" locked="0" layoutInCell="1" allowOverlap="1" wp14:anchorId="27E61FB4" wp14:editId="425B11F5">
                <wp:simplePos x="0" y="0"/>
                <wp:positionH relativeFrom="column">
                  <wp:posOffset>228600</wp:posOffset>
                </wp:positionH>
                <wp:positionV relativeFrom="paragraph">
                  <wp:posOffset>100965</wp:posOffset>
                </wp:positionV>
                <wp:extent cx="914400" cy="297180"/>
                <wp:effectExtent l="0" t="0" r="0" b="7620"/>
                <wp:wrapNone/>
                <wp:docPr id="517" name="文本框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a:solidFill>
                            <a:srgbClr val="FFFFFF"/>
                          </a:solidFill>
                          <a:miter lim="800000"/>
                        </a:ln>
                      </wps:spPr>
                      <wps:txbx>
                        <w:txbxContent>
                          <w:p w14:paraId="7EED2C08" w14:textId="77777777" w:rsidR="00E44320" w:rsidRDefault="00E44320" w:rsidP="000112AE">
                            <w:pPr>
                              <w:ind w:firstLineChars="0" w:firstLine="0"/>
                              <w:rPr>
                                <w:sz w:val="18"/>
                                <w:szCs w:val="18"/>
                              </w:rPr>
                            </w:pPr>
                            <w:r>
                              <w:rPr>
                                <w:sz w:val="18"/>
                                <w:szCs w:val="18"/>
                              </w:rPr>
                              <w:t>过量</w:t>
                            </w:r>
                            <w:r>
                              <w:rPr>
                                <w:sz w:val="18"/>
                                <w:szCs w:val="18"/>
                              </w:rPr>
                              <w:t>N</w:t>
                            </w:r>
                            <w:r>
                              <w:rPr>
                                <w:sz w:val="18"/>
                                <w:szCs w:val="18"/>
                                <w:vertAlign w:val="subscript"/>
                              </w:rPr>
                              <w:t>2</w:t>
                            </w:r>
                          </w:p>
                          <w:p w14:paraId="6BBF1EEC" w14:textId="77777777" w:rsidR="00E44320" w:rsidRDefault="00E44320" w:rsidP="000112AE">
                            <w:pPr>
                              <w:ind w:firstLineChars="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61FB4" id="文本框 269" o:spid="_x0000_s1032" type="#_x0000_t202" style="position:absolute;left:0;text-align:left;margin-left:18pt;margin-top:7.95pt;width:1in;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" strokecolor="white">
                <v:textbox>
                  <w:txbxContent>
                    <w:p w14:paraId="7EED2C08" w14:textId="77777777" w:rsidR="00E44320" w:rsidRDefault="00E44320" w:rsidP="000112AE">
                      <w:pPr>
                        <w:ind w:firstLineChars="0" w:firstLine="0"/>
                        <w:rPr>
                          <w:sz w:val="18"/>
                          <w:szCs w:val="18"/>
                        </w:rPr>
                      </w:pPr>
                      <w:r>
                        <w:rPr>
                          <w:sz w:val="18"/>
                          <w:szCs w:val="18"/>
                        </w:rPr>
                        <w:t>过量</w:t>
                      </w:r>
                      <w:r>
                        <w:rPr>
                          <w:sz w:val="18"/>
                          <w:szCs w:val="18"/>
                        </w:rPr>
                        <w:t>N</w:t>
                      </w:r>
                      <w:r>
                        <w:rPr>
                          <w:sz w:val="18"/>
                          <w:szCs w:val="18"/>
                          <w:vertAlign w:val="subscript"/>
                        </w:rPr>
                        <w:t>2</w:t>
                      </w:r>
                    </w:p>
                    <w:p w14:paraId="6BBF1EEC" w14:textId="77777777" w:rsidR="00E44320" w:rsidRDefault="00E44320" w:rsidP="000112AE">
                      <w:pPr>
                        <w:ind w:firstLineChars="0" w:firstLine="0"/>
                      </w:pPr>
                    </w:p>
                  </w:txbxContent>
                </v:textbox>
              </v:shape>
            </w:pict>
          </mc:Fallback>
        </mc:AlternateContent>
      </w:r>
      <w:r w:rsidRPr="00983061">
        <w:rPr>
          <w:noProof/>
          <w:snapToGrid w:val="0"/>
          <w:kern w:val="0"/>
        </w:rPr>
        <mc:AlternateContent>
          <mc:Choice Requires="wps">
            <w:drawing>
              <wp:anchor distT="0" distB="0" distL="114300" distR="114300" simplePos="0" relativeHeight="251665408" behindDoc="0" locked="0" layoutInCell="1" allowOverlap="1" wp14:anchorId="3ACCCE7A" wp14:editId="5E19FC6E">
                <wp:simplePos x="0" y="0"/>
                <wp:positionH relativeFrom="column">
                  <wp:posOffset>1371600</wp:posOffset>
                </wp:positionH>
                <wp:positionV relativeFrom="paragraph">
                  <wp:posOffset>121920</wp:posOffset>
                </wp:positionV>
                <wp:extent cx="457200" cy="297180"/>
                <wp:effectExtent l="0" t="0" r="0" b="7620"/>
                <wp:wrapNone/>
                <wp:docPr id="516" name="文本框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19050">
                          <a:solidFill>
                            <a:srgbClr val="000000"/>
                          </a:solidFill>
                          <a:miter lim="800000"/>
                        </a:ln>
                      </wps:spPr>
                      <wps:txbx>
                        <w:txbxContent>
                          <w:p w14:paraId="3B35BD6C" w14:textId="77777777" w:rsidR="00E44320" w:rsidRPr="0059681F" w:rsidRDefault="00E44320" w:rsidP="000112AE">
                            <w:pPr>
                              <w:ind w:firstLineChars="0" w:firstLine="0"/>
                              <w:jc w:val="center"/>
                              <w:rPr>
                                <w:b/>
                                <w:spacing w:val="-6"/>
                                <w:sz w:val="20"/>
                                <w:szCs w:val="21"/>
                              </w:rPr>
                            </w:pPr>
                            <w:r w:rsidRPr="0059681F">
                              <w:rPr>
                                <w:rFonts w:hint="eastAsia"/>
                                <w:b/>
                                <w:spacing w:val="-6"/>
                                <w:sz w:val="20"/>
                                <w:szCs w:val="21"/>
                              </w:rPr>
                              <w:t>预热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CCE7A" id="文本框 268" o:spid="_x0000_s1033" type="#_x0000_t202" style="position:absolute;left:0;text-align:left;margin-left:108pt;margin-top:9.6pt;width:36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" strokeweight="1.5pt">
                <v:textbox>
                  <w:txbxContent>
                    <w:p w14:paraId="3B35BD6C" w14:textId="77777777" w:rsidR="00E44320" w:rsidRPr="0059681F" w:rsidRDefault="00E44320" w:rsidP="000112AE">
                      <w:pPr>
                        <w:ind w:firstLineChars="0" w:firstLine="0"/>
                        <w:jc w:val="center"/>
                        <w:rPr>
                          <w:b/>
                          <w:spacing w:val="-6"/>
                          <w:sz w:val="20"/>
                          <w:szCs w:val="21"/>
                        </w:rPr>
                      </w:pPr>
                      <w:r w:rsidRPr="0059681F">
                        <w:rPr>
                          <w:rFonts w:hint="eastAsia"/>
                          <w:b/>
                          <w:spacing w:val="-6"/>
                          <w:sz w:val="20"/>
                          <w:szCs w:val="21"/>
                        </w:rPr>
                        <w:t>预热</w:t>
                      </w:r>
                    </w:p>
                  </w:txbxContent>
                </v:textbox>
              </v:shape>
            </w:pict>
          </mc:Fallback>
        </mc:AlternateContent>
      </w:r>
    </w:p>
    <w:p w14:paraId="2BC88C9E" w14:textId="77777777" w:rsidR="005056BE" w:rsidRPr="00983061" w:rsidRDefault="005056BE" w:rsidP="005056BE">
      <w:pPr>
        <w:pStyle w:val="Char1CharCharCharCharCharCharCharCharChar"/>
        <w:ind w:firstLine="480"/>
        <w:rPr>
          <w:snapToGrid w:val="0"/>
          <w:kern w:val="0"/>
        </w:rPr>
      </w:pPr>
      <w:r w:rsidRPr="00983061">
        <w:rPr>
          <w:noProof/>
          <w:snapToGrid w:val="0"/>
          <w:kern w:val="0"/>
        </w:rPr>
        <mc:AlternateContent>
          <mc:Choice Requires="wps">
            <w:drawing>
              <wp:anchor distT="4294967295" distB="4294967295" distL="114300" distR="114300" simplePos="0" relativeHeight="251678720" behindDoc="0" locked="0" layoutInCell="1" allowOverlap="1" wp14:anchorId="25F5E732" wp14:editId="65B33DD5">
                <wp:simplePos x="0" y="0"/>
                <wp:positionH relativeFrom="column">
                  <wp:posOffset>1828800</wp:posOffset>
                </wp:positionH>
                <wp:positionV relativeFrom="paragraph">
                  <wp:posOffset>141604</wp:posOffset>
                </wp:positionV>
                <wp:extent cx="436245" cy="0"/>
                <wp:effectExtent l="0" t="76200" r="1905" b="76200"/>
                <wp:wrapNone/>
                <wp:docPr id="515" name="直接连接符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6245"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550BA2" id="直接连接符 267" o:spid="_x0000_s1026" style="position:absolute;left:0;text-align:left;flip: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in,11.15pt" to="178.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">
                <v:stroke endarrow="block"/>
              </v:line>
            </w:pict>
          </mc:Fallback>
        </mc:AlternateContent>
      </w:r>
      <w:r w:rsidRPr="00983061">
        <w:rPr>
          <w:noProof/>
          <w:snapToGrid w:val="0"/>
          <w:kern w:val="0"/>
        </w:rPr>
        <mc:AlternateContent>
          <mc:Choice Requires="wps">
            <w:drawing>
              <wp:anchor distT="4294967295" distB="4294967295" distL="114300" distR="114300" simplePos="0" relativeHeight="251677696" behindDoc="0" locked="0" layoutInCell="1" allowOverlap="1" wp14:anchorId="2857F7F6" wp14:editId="51D05B34">
                <wp:simplePos x="0" y="0"/>
                <wp:positionH relativeFrom="column">
                  <wp:posOffset>2927985</wp:posOffset>
                </wp:positionH>
                <wp:positionV relativeFrom="paragraph">
                  <wp:posOffset>42544</wp:posOffset>
                </wp:positionV>
                <wp:extent cx="202565" cy="0"/>
                <wp:effectExtent l="0" t="76200" r="6985" b="76200"/>
                <wp:wrapNone/>
                <wp:docPr id="514" name="直接连接符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9525">
                          <a:solidFill>
                            <a:srgbClr val="000000"/>
                          </a:solidFill>
                          <a:prstDash val="dash"/>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0104192" id="直接连接符 266" o:spid="_x0000_s1026" style="position:absolute;left:0;text-align:left;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0.55pt,3.35pt" to="24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">
                <v:stroke dashstyle="dash" endarrow="block"/>
              </v:line>
            </w:pict>
          </mc:Fallback>
        </mc:AlternateContent>
      </w:r>
      <w:r w:rsidRPr="00983061">
        <w:rPr>
          <w:noProof/>
          <w:snapToGrid w:val="0"/>
          <w:kern w:val="0"/>
        </w:rPr>
        <mc:AlternateContent>
          <mc:Choice Requires="wps">
            <w:drawing>
              <wp:anchor distT="4294967295" distB="4294967295" distL="114300" distR="114300" simplePos="0" relativeHeight="251682816" behindDoc="0" locked="0" layoutInCell="1" allowOverlap="1" wp14:anchorId="4147B4A1" wp14:editId="76E95D0D">
                <wp:simplePos x="0" y="0"/>
                <wp:positionH relativeFrom="column">
                  <wp:posOffset>228600</wp:posOffset>
                </wp:positionH>
                <wp:positionV relativeFrom="paragraph">
                  <wp:posOffset>141604</wp:posOffset>
                </wp:positionV>
                <wp:extent cx="1143000" cy="0"/>
                <wp:effectExtent l="0" t="76200" r="0" b="76200"/>
                <wp:wrapNone/>
                <wp:docPr id="513" name="直接连接符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82DA02A" id="直接连接符 265" o:spid="_x0000_s1026" style="position:absolute;left:0;text-align:left;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1.15pt" to="108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">
                <v:stroke endarrow="block"/>
              </v:line>
            </w:pict>
          </mc:Fallback>
        </mc:AlternateContent>
      </w:r>
    </w:p>
    <w:p w14:paraId="47C756E0" w14:textId="77777777" w:rsidR="005056BE" w:rsidRPr="00983061" w:rsidRDefault="005056BE" w:rsidP="005056B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684864" behindDoc="0" locked="0" layoutInCell="1" allowOverlap="1" wp14:anchorId="71A3B062" wp14:editId="2FB298C3">
                <wp:simplePos x="0" y="0"/>
                <wp:positionH relativeFrom="column">
                  <wp:posOffset>2600325</wp:posOffset>
                </wp:positionH>
                <wp:positionV relativeFrom="paragraph">
                  <wp:posOffset>111125</wp:posOffset>
                </wp:positionV>
                <wp:extent cx="635" cy="930910"/>
                <wp:effectExtent l="0" t="0" r="18415" b="2540"/>
                <wp:wrapNone/>
                <wp:docPr id="512" name="直接箭头连接符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091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type w14:anchorId="51A97485" id="_x0000_t32" coordsize="21600,21600" o:spt="32" o:oned="t" path="m,l21600,21600e" filled="f">
                <v:path arrowok="t" fillok="f" o:connecttype="none"/>
                <o:lock v:ext="edit" shapetype="t"/>
              </v:shapetype>
              <v:shape id="直接箭头连接符 264" o:spid="_x0000_s1026" type="#_x0000_t32" style="position:absolute;left:0;text-align:left;margin-left:204.75pt;margin-top:8.75pt;width:.05pt;height:7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"/>
            </w:pict>
          </mc:Fallback>
        </mc:AlternateContent>
      </w:r>
    </w:p>
    <w:p w14:paraId="455CB92C" w14:textId="77777777" w:rsidR="005056BE" w:rsidRPr="00983061" w:rsidRDefault="005056BE" w:rsidP="005056B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696128" behindDoc="0" locked="0" layoutInCell="1" allowOverlap="1" wp14:anchorId="719B3FBD" wp14:editId="6BE919C3">
                <wp:simplePos x="0" y="0"/>
                <wp:positionH relativeFrom="column">
                  <wp:posOffset>3759200</wp:posOffset>
                </wp:positionH>
                <wp:positionV relativeFrom="paragraph">
                  <wp:posOffset>10160</wp:posOffset>
                </wp:positionV>
                <wp:extent cx="1157605" cy="276225"/>
                <wp:effectExtent l="0" t="0" r="0" b="0"/>
                <wp:wrapNone/>
                <wp:docPr id="127" name="矩形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276225"/>
                        </a:xfrm>
                        <a:prstGeom prst="rect">
                          <a:avLst/>
                        </a:prstGeom>
                        <a:noFill/>
                        <a:ln w="9525">
                          <a:solidFill>
                            <a:srgbClr val="FFFFFF">
                              <a:alpha val="0"/>
                            </a:srgbClr>
                          </a:solidFill>
                          <a:miter lim="800000"/>
                        </a:ln>
                      </wps:spPr>
                      <wps:txbx>
                        <w:txbxContent>
                          <w:p w14:paraId="6EBB0AF2" w14:textId="77777777" w:rsidR="00E44320" w:rsidRDefault="00E44320" w:rsidP="000112AE">
                            <w:pPr>
                              <w:ind w:firstLineChars="0" w:firstLine="0"/>
                              <w:rPr>
                                <w:sz w:val="18"/>
                                <w:szCs w:val="18"/>
                              </w:rPr>
                            </w:pPr>
                            <w:r>
                              <w:rPr>
                                <w:sz w:val="18"/>
                                <w:szCs w:val="18"/>
                              </w:rPr>
                              <w:t>G</w:t>
                            </w:r>
                            <w:r>
                              <w:rPr>
                                <w:rFonts w:hint="eastAsia"/>
                                <w:sz w:val="18"/>
                                <w:szCs w:val="18"/>
                                <w:vertAlign w:val="subscript"/>
                              </w:rPr>
                              <w:t>2-1</w:t>
                            </w:r>
                            <w:r>
                              <w:rPr>
                                <w:rFonts w:hint="eastAsia"/>
                                <w:sz w:val="18"/>
                                <w:szCs w:val="18"/>
                                <w:vertAlign w:val="subscript"/>
                              </w:rPr>
                              <w:t>（</w:t>
                            </w:r>
                            <w:r>
                              <w:rPr>
                                <w:rFonts w:hint="eastAsia"/>
                                <w:sz w:val="18"/>
                                <w:szCs w:val="18"/>
                                <w:vertAlign w:val="subscript"/>
                              </w:rPr>
                              <w:t>a</w:t>
                            </w:r>
                            <w:r>
                              <w:rPr>
                                <w:rFonts w:hint="eastAsia"/>
                                <w:sz w:val="18"/>
                                <w:szCs w:val="18"/>
                                <w:vertAlign w:val="subscript"/>
                              </w:rPr>
                              <w:t>、</w:t>
                            </w:r>
                            <w:r>
                              <w:rPr>
                                <w:rFonts w:hint="eastAsia"/>
                                <w:sz w:val="18"/>
                                <w:szCs w:val="18"/>
                                <w:vertAlign w:val="subscript"/>
                              </w:rPr>
                              <w:t>b</w:t>
                            </w:r>
                            <w:r>
                              <w:rPr>
                                <w:rFonts w:hint="eastAsia"/>
                                <w:sz w:val="18"/>
                                <w:szCs w:val="18"/>
                                <w:vertAlign w:val="subscript"/>
                              </w:rPr>
                              <w:t>、</w:t>
                            </w:r>
                            <w:r>
                              <w:rPr>
                                <w:rFonts w:hint="eastAsia"/>
                                <w:sz w:val="18"/>
                                <w:szCs w:val="18"/>
                                <w:vertAlign w:val="subscript"/>
                              </w:rPr>
                              <w:t>c</w:t>
                            </w:r>
                            <w:r>
                              <w:rPr>
                                <w:rFonts w:hint="eastAsia"/>
                                <w:sz w:val="18"/>
                                <w:szCs w:val="18"/>
                                <w:vertAlign w:val="sub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B3FBD" id="矩形 263" o:spid="_x0000_s1034" style="position:absolute;left:0;text-align:left;margin-left:296pt;margin-top:.8pt;width:91.1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" filled="f" strokecolor="white">
                <v:stroke opacity="0"/>
                <v:textbox>
                  <w:txbxContent>
                    <w:p w14:paraId="6EBB0AF2" w14:textId="77777777" w:rsidR="00E44320" w:rsidRDefault="00E44320" w:rsidP="000112AE">
                      <w:pPr>
                        <w:ind w:firstLineChars="0" w:firstLine="0"/>
                        <w:rPr>
                          <w:sz w:val="18"/>
                          <w:szCs w:val="18"/>
                        </w:rPr>
                      </w:pPr>
                      <w:r>
                        <w:rPr>
                          <w:sz w:val="18"/>
                          <w:szCs w:val="18"/>
                        </w:rPr>
                        <w:t>G</w:t>
                      </w:r>
                      <w:r>
                        <w:rPr>
                          <w:rFonts w:hint="eastAsia"/>
                          <w:sz w:val="18"/>
                          <w:szCs w:val="18"/>
                          <w:vertAlign w:val="subscript"/>
                        </w:rPr>
                        <w:t>2-1</w:t>
                      </w:r>
                      <w:r>
                        <w:rPr>
                          <w:rFonts w:hint="eastAsia"/>
                          <w:sz w:val="18"/>
                          <w:szCs w:val="18"/>
                          <w:vertAlign w:val="subscript"/>
                        </w:rPr>
                        <w:t>（</w:t>
                      </w:r>
                      <w:r>
                        <w:rPr>
                          <w:rFonts w:hint="eastAsia"/>
                          <w:sz w:val="18"/>
                          <w:szCs w:val="18"/>
                          <w:vertAlign w:val="subscript"/>
                        </w:rPr>
                        <w:t>a</w:t>
                      </w:r>
                      <w:r>
                        <w:rPr>
                          <w:rFonts w:hint="eastAsia"/>
                          <w:sz w:val="18"/>
                          <w:szCs w:val="18"/>
                          <w:vertAlign w:val="subscript"/>
                        </w:rPr>
                        <w:t>、</w:t>
                      </w:r>
                      <w:r>
                        <w:rPr>
                          <w:rFonts w:hint="eastAsia"/>
                          <w:sz w:val="18"/>
                          <w:szCs w:val="18"/>
                          <w:vertAlign w:val="subscript"/>
                        </w:rPr>
                        <w:t>b</w:t>
                      </w:r>
                      <w:r>
                        <w:rPr>
                          <w:rFonts w:hint="eastAsia"/>
                          <w:sz w:val="18"/>
                          <w:szCs w:val="18"/>
                          <w:vertAlign w:val="subscript"/>
                        </w:rPr>
                        <w:t>、</w:t>
                      </w:r>
                      <w:r>
                        <w:rPr>
                          <w:rFonts w:hint="eastAsia"/>
                          <w:sz w:val="18"/>
                          <w:szCs w:val="18"/>
                          <w:vertAlign w:val="subscript"/>
                        </w:rPr>
                        <w:t>c</w:t>
                      </w:r>
                      <w:r>
                        <w:rPr>
                          <w:rFonts w:hint="eastAsia"/>
                          <w:sz w:val="18"/>
                          <w:szCs w:val="18"/>
                          <w:vertAlign w:val="subscript"/>
                        </w:rPr>
                        <w:t>）</w:t>
                      </w:r>
                    </w:p>
                  </w:txbxContent>
                </v:textbox>
              </v:rect>
            </w:pict>
          </mc:Fallback>
        </mc:AlternateContent>
      </w:r>
      <w:r w:rsidRPr="00983061">
        <w:rPr>
          <w:noProof/>
          <w:snapToGrid w:val="0"/>
          <w:kern w:val="0"/>
        </w:rPr>
        <mc:AlternateContent>
          <mc:Choice Requires="wps">
            <w:drawing>
              <wp:anchor distT="0" distB="0" distL="114300" distR="114300" simplePos="0" relativeHeight="251663360" behindDoc="0" locked="0" layoutInCell="1" allowOverlap="1" wp14:anchorId="688E4174" wp14:editId="3471E378">
                <wp:simplePos x="0" y="0"/>
                <wp:positionH relativeFrom="column">
                  <wp:posOffset>226695</wp:posOffset>
                </wp:positionH>
                <wp:positionV relativeFrom="paragraph">
                  <wp:posOffset>10160</wp:posOffset>
                </wp:positionV>
                <wp:extent cx="1032510" cy="297180"/>
                <wp:effectExtent l="0" t="0" r="0" b="7620"/>
                <wp:wrapNone/>
                <wp:docPr id="126" name="文本框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297180"/>
                        </a:xfrm>
                        <a:prstGeom prst="rect">
                          <a:avLst/>
                        </a:prstGeom>
                        <a:noFill/>
                        <a:ln w="9525">
                          <a:solidFill>
                            <a:srgbClr val="FFFFFF"/>
                          </a:solidFill>
                          <a:miter lim="800000"/>
                        </a:ln>
                      </wps:spPr>
                      <wps:txbx>
                        <w:txbxContent>
                          <w:p w14:paraId="46D65AE4" w14:textId="77777777" w:rsidR="00E44320" w:rsidRDefault="00E44320" w:rsidP="000112AE">
                            <w:pPr>
                              <w:ind w:firstLineChars="0" w:firstLine="0"/>
                              <w:rPr>
                                <w:sz w:val="18"/>
                                <w:szCs w:val="18"/>
                              </w:rPr>
                            </w:pPr>
                            <w:r>
                              <w:rPr>
                                <w:sz w:val="18"/>
                                <w:szCs w:val="18"/>
                              </w:rPr>
                              <w:t>99.8%</w:t>
                            </w:r>
                            <w:r>
                              <w:rPr>
                                <w:rFonts w:hint="eastAsia"/>
                                <w:sz w:val="18"/>
                                <w:szCs w:val="18"/>
                              </w:rPr>
                              <w:t>过量</w:t>
                            </w:r>
                            <w:r>
                              <w:rPr>
                                <w:sz w:val="18"/>
                                <w:szCs w:val="18"/>
                              </w:rPr>
                              <w:t>液氯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E4174" id="文本框 262" o:spid="_x0000_s1035" type="#_x0000_t202" style="position:absolute;left:0;text-align:left;margin-left:17.85pt;margin-top:.8pt;width:81.3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" filled="f" strokecolor="white">
                <v:textbox>
                  <w:txbxContent>
                    <w:p w14:paraId="46D65AE4" w14:textId="77777777" w:rsidR="00E44320" w:rsidRDefault="00E44320" w:rsidP="000112AE">
                      <w:pPr>
                        <w:ind w:firstLineChars="0" w:firstLine="0"/>
                        <w:rPr>
                          <w:sz w:val="18"/>
                          <w:szCs w:val="18"/>
                        </w:rPr>
                      </w:pPr>
                      <w:r>
                        <w:rPr>
                          <w:sz w:val="18"/>
                          <w:szCs w:val="18"/>
                        </w:rPr>
                        <w:t>99.8%</w:t>
                      </w:r>
                      <w:r>
                        <w:rPr>
                          <w:rFonts w:hint="eastAsia"/>
                          <w:sz w:val="18"/>
                          <w:szCs w:val="18"/>
                        </w:rPr>
                        <w:t>过量</w:t>
                      </w:r>
                      <w:r>
                        <w:rPr>
                          <w:sz w:val="18"/>
                          <w:szCs w:val="18"/>
                        </w:rPr>
                        <w:t>液氯</w:t>
                      </w:r>
                    </w:p>
                  </w:txbxContent>
                </v:textbox>
              </v:shape>
            </w:pict>
          </mc:Fallback>
        </mc:AlternateContent>
      </w:r>
      <w:r w:rsidRPr="00983061">
        <w:rPr>
          <w:noProof/>
          <w:snapToGrid w:val="0"/>
          <w:kern w:val="0"/>
        </w:rPr>
        <mc:AlternateContent>
          <mc:Choice Requires="wps">
            <w:drawing>
              <wp:anchor distT="0" distB="0" distL="114300" distR="114300" simplePos="0" relativeHeight="251667456" behindDoc="0" locked="0" layoutInCell="1" allowOverlap="1" wp14:anchorId="103054C1" wp14:editId="293021A5">
                <wp:simplePos x="0" y="0"/>
                <wp:positionH relativeFrom="column">
                  <wp:posOffset>1371600</wp:posOffset>
                </wp:positionH>
                <wp:positionV relativeFrom="paragraph">
                  <wp:posOffset>10160</wp:posOffset>
                </wp:positionV>
                <wp:extent cx="457200" cy="297180"/>
                <wp:effectExtent l="0" t="0" r="0" b="7620"/>
                <wp:wrapNone/>
                <wp:docPr id="125" name="文本框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19050">
                          <a:solidFill>
                            <a:srgbClr val="000000"/>
                          </a:solidFill>
                          <a:miter lim="800000"/>
                        </a:ln>
                      </wps:spPr>
                      <wps:txbx>
                        <w:txbxContent>
                          <w:p w14:paraId="7D858DC7" w14:textId="77777777" w:rsidR="00E44320" w:rsidRPr="0059681F" w:rsidRDefault="00E44320" w:rsidP="000112AE">
                            <w:pPr>
                              <w:ind w:firstLineChars="0" w:firstLine="0"/>
                              <w:jc w:val="center"/>
                              <w:rPr>
                                <w:b/>
                                <w:spacing w:val="-6"/>
                                <w:sz w:val="20"/>
                                <w:szCs w:val="21"/>
                              </w:rPr>
                            </w:pPr>
                            <w:r w:rsidRPr="0059681F">
                              <w:rPr>
                                <w:rFonts w:hint="eastAsia"/>
                                <w:b/>
                                <w:spacing w:val="-6"/>
                                <w:sz w:val="20"/>
                                <w:szCs w:val="21"/>
                              </w:rPr>
                              <w:t>预热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054C1" id="文本框 261" o:spid="_x0000_s1036" type="#_x0000_t202" style="position:absolute;left:0;text-align:left;margin-left:108pt;margin-top:.8pt;width:36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" strokeweight="1.5pt">
                <v:textbox>
                  <w:txbxContent>
                    <w:p w14:paraId="7D858DC7" w14:textId="77777777" w:rsidR="00E44320" w:rsidRPr="0059681F" w:rsidRDefault="00E44320" w:rsidP="000112AE">
                      <w:pPr>
                        <w:ind w:firstLineChars="0" w:firstLine="0"/>
                        <w:jc w:val="center"/>
                        <w:rPr>
                          <w:b/>
                          <w:spacing w:val="-6"/>
                          <w:sz w:val="20"/>
                          <w:szCs w:val="21"/>
                        </w:rPr>
                      </w:pPr>
                      <w:r w:rsidRPr="0059681F">
                        <w:rPr>
                          <w:rFonts w:hint="eastAsia"/>
                          <w:b/>
                          <w:spacing w:val="-6"/>
                          <w:sz w:val="20"/>
                          <w:szCs w:val="21"/>
                        </w:rPr>
                        <w:t>预热</w:t>
                      </w:r>
                    </w:p>
                  </w:txbxContent>
                </v:textbox>
              </v:shape>
            </w:pict>
          </mc:Fallback>
        </mc:AlternateContent>
      </w:r>
      <w:r w:rsidRPr="00983061">
        <w:rPr>
          <w:noProof/>
          <w:snapToGrid w:val="0"/>
          <w:kern w:val="0"/>
        </w:rPr>
        <mc:AlternateContent>
          <mc:Choice Requires="wps">
            <w:drawing>
              <wp:anchor distT="4294967295" distB="4294967295" distL="114300" distR="114300" simplePos="0" relativeHeight="251672576" behindDoc="0" locked="0" layoutInCell="1" allowOverlap="1" wp14:anchorId="36876CE4" wp14:editId="04693847">
                <wp:simplePos x="0" y="0"/>
                <wp:positionH relativeFrom="column">
                  <wp:posOffset>1828800</wp:posOffset>
                </wp:positionH>
                <wp:positionV relativeFrom="paragraph">
                  <wp:posOffset>100329</wp:posOffset>
                </wp:positionV>
                <wp:extent cx="114300" cy="0"/>
                <wp:effectExtent l="0" t="0" r="0" b="0"/>
                <wp:wrapNone/>
                <wp:docPr id="124" name="直接连接符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06CA2CCF" id="直接连接符 260" o:spid="_x0000_s1026" style="position:absolute;left:0;text-align:left;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in,7.9pt" to="15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"/>
            </w:pict>
          </mc:Fallback>
        </mc:AlternateContent>
      </w:r>
    </w:p>
    <w:p w14:paraId="1138B91C" w14:textId="77777777" w:rsidR="005056BE" w:rsidRPr="00983061" w:rsidRDefault="005056BE" w:rsidP="005056B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689984" behindDoc="0" locked="0" layoutInCell="1" allowOverlap="1" wp14:anchorId="53A0C047" wp14:editId="58FD3E61">
                <wp:simplePos x="0" y="0"/>
                <wp:positionH relativeFrom="column">
                  <wp:posOffset>4650740</wp:posOffset>
                </wp:positionH>
                <wp:positionV relativeFrom="paragraph">
                  <wp:posOffset>138430</wp:posOffset>
                </wp:positionV>
                <wp:extent cx="692785" cy="494030"/>
                <wp:effectExtent l="0" t="0" r="0" b="0"/>
                <wp:wrapNone/>
                <wp:docPr id="123" name="矩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92785" cy="494030"/>
                        </a:xfrm>
                        <a:prstGeom prst="rect">
                          <a:avLst/>
                        </a:prstGeom>
                        <a:noFill/>
                        <a:ln w="9525">
                          <a:solidFill>
                            <a:srgbClr val="FFFFFF">
                              <a:alpha val="0"/>
                            </a:srgbClr>
                          </a:solidFill>
                          <a:miter lim="800000"/>
                        </a:ln>
                      </wps:spPr>
                      <wps:txbx>
                        <w:txbxContent>
                          <w:p w14:paraId="2D4ACA45" w14:textId="77777777" w:rsidR="00E44320" w:rsidRDefault="00E44320" w:rsidP="000112AE">
                            <w:pPr>
                              <w:ind w:firstLineChars="0" w:firstLine="0"/>
                              <w:rPr>
                                <w:spacing w:val="-4"/>
                                <w:sz w:val="18"/>
                                <w:szCs w:val="18"/>
                                <w:vertAlign w:val="subscript"/>
                              </w:rPr>
                            </w:pPr>
                            <w:proofErr w:type="gramStart"/>
                            <w:r>
                              <w:rPr>
                                <w:spacing w:val="-4"/>
                                <w:sz w:val="18"/>
                                <w:szCs w:val="18"/>
                              </w:rPr>
                              <w:t>Ca(</w:t>
                            </w:r>
                            <w:proofErr w:type="gramEnd"/>
                            <w:r>
                              <w:rPr>
                                <w:spacing w:val="-4"/>
                                <w:sz w:val="18"/>
                                <w:szCs w:val="18"/>
                              </w:rPr>
                              <w:t>OH)</w:t>
                            </w:r>
                            <w:r>
                              <w:rPr>
                                <w:spacing w:val="-4"/>
                                <w:sz w:val="18"/>
                                <w:szCs w:val="18"/>
                                <w:vertAlign w:val="subscript"/>
                              </w:rPr>
                              <w:t>2</w:t>
                            </w:r>
                          </w:p>
                          <w:p w14:paraId="293E7F5A" w14:textId="77777777" w:rsidR="00E44320" w:rsidRDefault="00E44320" w:rsidP="000112AE">
                            <w:pPr>
                              <w:ind w:firstLineChars="0" w:firstLine="0"/>
                              <w:rPr>
                                <w:spacing w:val="-4"/>
                                <w:sz w:val="18"/>
                                <w:szCs w:val="18"/>
                              </w:rPr>
                            </w:pPr>
                            <w:r>
                              <w:rPr>
                                <w:rFonts w:hint="eastAsia"/>
                                <w:spacing w:val="-4"/>
                                <w:sz w:val="18"/>
                                <w:szCs w:val="18"/>
                              </w:rPr>
                              <w:t>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0C047" id="矩形 259" o:spid="_x0000_s1037" style="position:absolute;left:0;text-align:left;margin-left:366.2pt;margin-top:10.9pt;width:54.55pt;height:38.9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" filled="f" strokecolor="white">
                <v:stroke opacity="0"/>
                <v:textbox>
                  <w:txbxContent>
                    <w:p w14:paraId="2D4ACA45" w14:textId="77777777" w:rsidR="00E44320" w:rsidRDefault="00E44320" w:rsidP="000112AE">
                      <w:pPr>
                        <w:ind w:firstLineChars="0" w:firstLine="0"/>
                        <w:rPr>
                          <w:spacing w:val="-4"/>
                          <w:sz w:val="18"/>
                          <w:szCs w:val="18"/>
                          <w:vertAlign w:val="subscript"/>
                        </w:rPr>
                      </w:pPr>
                      <w:proofErr w:type="gramStart"/>
                      <w:r>
                        <w:rPr>
                          <w:spacing w:val="-4"/>
                          <w:sz w:val="18"/>
                          <w:szCs w:val="18"/>
                        </w:rPr>
                        <w:t>Ca(</w:t>
                      </w:r>
                      <w:proofErr w:type="gramEnd"/>
                      <w:r>
                        <w:rPr>
                          <w:spacing w:val="-4"/>
                          <w:sz w:val="18"/>
                          <w:szCs w:val="18"/>
                        </w:rPr>
                        <w:t>OH)</w:t>
                      </w:r>
                      <w:r>
                        <w:rPr>
                          <w:spacing w:val="-4"/>
                          <w:sz w:val="18"/>
                          <w:szCs w:val="18"/>
                          <w:vertAlign w:val="subscript"/>
                        </w:rPr>
                        <w:t>2</w:t>
                      </w:r>
                    </w:p>
                    <w:p w14:paraId="293E7F5A" w14:textId="77777777" w:rsidR="00E44320" w:rsidRDefault="00E44320" w:rsidP="000112AE">
                      <w:pPr>
                        <w:ind w:firstLineChars="0" w:firstLine="0"/>
                        <w:rPr>
                          <w:spacing w:val="-4"/>
                          <w:sz w:val="18"/>
                          <w:szCs w:val="18"/>
                        </w:rPr>
                      </w:pPr>
                      <w:r>
                        <w:rPr>
                          <w:rFonts w:hint="eastAsia"/>
                          <w:spacing w:val="-4"/>
                          <w:sz w:val="18"/>
                          <w:szCs w:val="18"/>
                        </w:rPr>
                        <w:t>水</w:t>
                      </w:r>
                    </w:p>
                  </w:txbxContent>
                </v:textbox>
              </v:rect>
            </w:pict>
          </mc:Fallback>
        </mc:AlternateContent>
      </w:r>
      <w:r w:rsidRPr="00983061">
        <w:rPr>
          <w:noProof/>
          <w:snapToGrid w:val="0"/>
          <w:kern w:val="0"/>
        </w:rPr>
        <mc:AlternateContent>
          <mc:Choice Requires="wps">
            <w:drawing>
              <wp:anchor distT="0" distB="0" distL="113664" distR="113664" simplePos="0" relativeHeight="251694080" behindDoc="0" locked="0" layoutInCell="1" allowOverlap="1" wp14:anchorId="064F003C" wp14:editId="1FC8ADFA">
                <wp:simplePos x="0" y="0"/>
                <wp:positionH relativeFrom="column">
                  <wp:posOffset>4184014</wp:posOffset>
                </wp:positionH>
                <wp:positionV relativeFrom="paragraph">
                  <wp:posOffset>129540</wp:posOffset>
                </wp:positionV>
                <wp:extent cx="0" cy="502920"/>
                <wp:effectExtent l="76200" t="38100" r="38100" b="0"/>
                <wp:wrapNone/>
                <wp:docPr id="122" name="直接连接符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2920"/>
                        </a:xfrm>
                        <a:prstGeom prst="line">
                          <a:avLst/>
                        </a:prstGeom>
                        <a:noFill/>
                        <a:ln w="9525">
                          <a:solidFill>
                            <a:srgbClr val="000000"/>
                          </a:solidFill>
                          <a:prstDash val="dash"/>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89EBDE2" id="直接连接符 258" o:spid="_x0000_s1026" style="position:absolute;left:0;text-align:left;flip:y;z-index:251694080;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from="329.45pt,10.2pt" to="329.4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">
                <v:stroke dashstyle="dash" endarrow="block"/>
              </v:line>
            </w:pict>
          </mc:Fallback>
        </mc:AlternateContent>
      </w:r>
      <w:r w:rsidRPr="00983061">
        <w:rPr>
          <w:noProof/>
          <w:snapToGrid w:val="0"/>
          <w:kern w:val="0"/>
        </w:rPr>
        <mc:AlternateContent>
          <mc:Choice Requires="wps">
            <w:drawing>
              <wp:anchor distT="4294967295" distB="4294967295" distL="114300" distR="114300" simplePos="0" relativeHeight="251681792" behindDoc="0" locked="0" layoutInCell="1" allowOverlap="1" wp14:anchorId="70C721CA" wp14:editId="226837A6">
                <wp:simplePos x="0" y="0"/>
                <wp:positionH relativeFrom="column">
                  <wp:posOffset>228600</wp:posOffset>
                </wp:positionH>
                <wp:positionV relativeFrom="paragraph">
                  <wp:posOffset>41274</wp:posOffset>
                </wp:positionV>
                <wp:extent cx="1143000" cy="0"/>
                <wp:effectExtent l="0" t="76200" r="0" b="76200"/>
                <wp:wrapNone/>
                <wp:docPr id="121" name="直接连接符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441D435" id="直接连接符 257" o:spid="_x0000_s1026" style="position:absolute;left:0;text-align:left;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3.25pt" to="10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">
                <v:stroke endarrow="block"/>
              </v:line>
            </w:pict>
          </mc:Fallback>
        </mc:AlternateContent>
      </w:r>
    </w:p>
    <w:p w14:paraId="48221EC5" w14:textId="77777777" w:rsidR="005056BE" w:rsidRPr="00983061" w:rsidRDefault="005056BE" w:rsidP="005056B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688960" behindDoc="0" locked="0" layoutInCell="1" allowOverlap="1" wp14:anchorId="132B9920" wp14:editId="0A9E0E7C">
                <wp:simplePos x="0" y="0"/>
                <wp:positionH relativeFrom="column">
                  <wp:posOffset>2753995</wp:posOffset>
                </wp:positionH>
                <wp:positionV relativeFrom="paragraph">
                  <wp:posOffset>74930</wp:posOffset>
                </wp:positionV>
                <wp:extent cx="571500" cy="297180"/>
                <wp:effectExtent l="0" t="0" r="0" b="0"/>
                <wp:wrapNone/>
                <wp:docPr id="120" name="矩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7180"/>
                        </a:xfrm>
                        <a:prstGeom prst="rect">
                          <a:avLst/>
                        </a:prstGeom>
                        <a:noFill/>
                        <a:ln>
                          <a:noFill/>
                        </a:ln>
                      </wps:spPr>
                      <wps:txbx>
                        <w:txbxContent>
                          <w:p w14:paraId="1FB93792" w14:textId="77777777" w:rsidR="00E44320" w:rsidRDefault="00E44320" w:rsidP="000112AE">
                            <w:pPr>
                              <w:ind w:firstLineChars="0" w:firstLine="0"/>
                              <w:rPr>
                                <w:sz w:val="18"/>
                                <w:szCs w:val="18"/>
                              </w:rPr>
                            </w:pPr>
                            <w:r>
                              <w:rPr>
                                <w:rFonts w:hint="eastAsia"/>
                                <w:sz w:val="18"/>
                                <w:szCs w:val="18"/>
                              </w:rPr>
                              <w:t>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B9920" id="矩形 256" o:spid="_x0000_s1038" style="position:absolute;left:0;text-align:left;margin-left:216.85pt;margin-top:5.9pt;width:45pt;height:2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" filled="f" stroked="f">
                <v:textbox>
                  <w:txbxContent>
                    <w:p w14:paraId="1FB93792" w14:textId="77777777" w:rsidR="00E44320" w:rsidRDefault="00E44320" w:rsidP="000112AE">
                      <w:pPr>
                        <w:ind w:firstLineChars="0" w:firstLine="0"/>
                        <w:rPr>
                          <w:sz w:val="18"/>
                          <w:szCs w:val="18"/>
                        </w:rPr>
                      </w:pPr>
                      <w:r>
                        <w:rPr>
                          <w:rFonts w:hint="eastAsia"/>
                          <w:sz w:val="18"/>
                          <w:szCs w:val="18"/>
                        </w:rPr>
                        <w:t>水</w:t>
                      </w:r>
                    </w:p>
                  </w:txbxContent>
                </v:textbox>
              </v:rect>
            </w:pict>
          </mc:Fallback>
        </mc:AlternateContent>
      </w:r>
    </w:p>
    <w:p w14:paraId="60033CDD" w14:textId="77777777" w:rsidR="005056BE" w:rsidRPr="00983061" w:rsidRDefault="005056BE" w:rsidP="005056BE">
      <w:pPr>
        <w:pStyle w:val="Char1CharCharCharCharCharCharCharCharChar"/>
        <w:ind w:firstLine="480"/>
        <w:rPr>
          <w:snapToGrid w:val="0"/>
          <w:kern w:val="0"/>
        </w:rPr>
      </w:pPr>
      <w:r w:rsidRPr="00983061">
        <w:rPr>
          <w:noProof/>
          <w:snapToGrid w:val="0"/>
          <w:kern w:val="0"/>
        </w:rPr>
        <mc:AlternateContent>
          <mc:Choice Requires="wps">
            <w:drawing>
              <wp:anchor distT="0" distB="0" distL="113664" distR="113664" simplePos="0" relativeHeight="251695104" behindDoc="0" locked="0" layoutInCell="1" allowOverlap="1" wp14:anchorId="6C9E64D0" wp14:editId="138E817E">
                <wp:simplePos x="0" y="0"/>
                <wp:positionH relativeFrom="column">
                  <wp:posOffset>3004184</wp:posOffset>
                </wp:positionH>
                <wp:positionV relativeFrom="paragraph">
                  <wp:posOffset>78740</wp:posOffset>
                </wp:positionV>
                <wp:extent cx="0" cy="198120"/>
                <wp:effectExtent l="76200" t="0" r="38100" b="30480"/>
                <wp:wrapNone/>
                <wp:docPr id="119" name="直接连接符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D34D7E" id="直接连接符 255" o:spid="_x0000_s1026" style="position:absolute;left:0;text-align:left;z-index:251695104;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from="236.55pt,6.2pt" to="236.5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">
                <v:stroke endarrow="block"/>
              </v:line>
            </w:pict>
          </mc:Fallback>
        </mc:AlternateContent>
      </w:r>
    </w:p>
    <w:p w14:paraId="7742C731" w14:textId="77777777" w:rsidR="005056BE" w:rsidRPr="00983061" w:rsidRDefault="005056BE" w:rsidP="005056B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703296" behindDoc="0" locked="0" layoutInCell="1" allowOverlap="1" wp14:anchorId="5D0A710D" wp14:editId="749FD4FD">
                <wp:simplePos x="0" y="0"/>
                <wp:positionH relativeFrom="column">
                  <wp:posOffset>5064125</wp:posOffset>
                </wp:positionH>
                <wp:positionV relativeFrom="paragraph">
                  <wp:posOffset>99060</wp:posOffset>
                </wp:positionV>
                <wp:extent cx="635" cy="214630"/>
                <wp:effectExtent l="76200" t="0" r="56515" b="33020"/>
                <wp:wrapNone/>
                <wp:docPr id="118" name="直接箭头连接符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4630"/>
                        </a:xfrm>
                        <a:prstGeom prst="straightConnector1">
                          <a:avLst/>
                        </a:prstGeom>
                        <a:noFill/>
                        <a:ln w="9525">
                          <a:solidFill>
                            <a:srgbClr val="000000"/>
                          </a:solidFill>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8C1C188" id="直接箭头连接符 254" o:spid="_x0000_s1026" type="#_x0000_t32" style="position:absolute;left:0;text-align:left;margin-left:398.75pt;margin-top:7.8pt;width:.05pt;height:1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">
                <v:stroke endarrow="block"/>
              </v:shape>
            </w:pict>
          </mc:Fallback>
        </mc:AlternateContent>
      </w:r>
      <w:r w:rsidRPr="00983061">
        <w:rPr>
          <w:noProof/>
          <w:snapToGrid w:val="0"/>
          <w:kern w:val="0"/>
        </w:rPr>
        <mc:AlternateContent>
          <mc:Choice Requires="wps">
            <w:drawing>
              <wp:anchor distT="4294967295" distB="4294967295" distL="114300" distR="114300" simplePos="0" relativeHeight="251702272" behindDoc="0" locked="0" layoutInCell="1" allowOverlap="1" wp14:anchorId="32BAE2E0" wp14:editId="469E73AE">
                <wp:simplePos x="0" y="0"/>
                <wp:positionH relativeFrom="column">
                  <wp:posOffset>4762500</wp:posOffset>
                </wp:positionH>
                <wp:positionV relativeFrom="paragraph">
                  <wp:posOffset>98424</wp:posOffset>
                </wp:positionV>
                <wp:extent cx="301625" cy="0"/>
                <wp:effectExtent l="0" t="0" r="0" b="0"/>
                <wp:wrapNone/>
                <wp:docPr id="117" name="直接箭头连接符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1EA700CF" id="直接箭头连接符 253" o:spid="_x0000_s1026" type="#_x0000_t32" style="position:absolute;left:0;text-align:left;margin-left:375pt;margin-top:7.75pt;width:23.7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"/>
            </w:pict>
          </mc:Fallback>
        </mc:AlternateContent>
      </w:r>
      <w:r w:rsidRPr="00983061">
        <w:rPr>
          <w:noProof/>
          <w:snapToGrid w:val="0"/>
          <w:kern w:val="0"/>
        </w:rPr>
        <mc:AlternateContent>
          <mc:Choice Requires="wps">
            <w:drawing>
              <wp:anchor distT="0" distB="0" distL="114300" distR="114300" simplePos="0" relativeHeight="251685888" behindDoc="0" locked="0" layoutInCell="1" allowOverlap="1" wp14:anchorId="47C8BEEA" wp14:editId="7B50F5A4">
                <wp:simplePos x="0" y="0"/>
                <wp:positionH relativeFrom="column">
                  <wp:posOffset>1057910</wp:posOffset>
                </wp:positionH>
                <wp:positionV relativeFrom="paragraph">
                  <wp:posOffset>153035</wp:posOffset>
                </wp:positionV>
                <wp:extent cx="1542415" cy="635"/>
                <wp:effectExtent l="0" t="0" r="635" b="18415"/>
                <wp:wrapNone/>
                <wp:docPr id="116" name="直接箭头连接符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2415" cy="635"/>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3E58BCF2" id="直接箭头连接符 252" o:spid="_x0000_s1026" type="#_x0000_t32" style="position:absolute;left:0;text-align:left;margin-left:83.3pt;margin-top:12.05pt;width:121.45pt;height:.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"/>
            </w:pict>
          </mc:Fallback>
        </mc:AlternateContent>
      </w:r>
      <w:r w:rsidRPr="00983061">
        <w:rPr>
          <w:noProof/>
          <w:snapToGrid w:val="0"/>
          <w:kern w:val="0"/>
        </w:rPr>
        <mc:AlternateContent>
          <mc:Choice Requires="wps">
            <w:drawing>
              <wp:anchor distT="0" distB="0" distL="114300" distR="114300" simplePos="0" relativeHeight="251687936" behindDoc="0" locked="0" layoutInCell="1" allowOverlap="1" wp14:anchorId="6BEC7E3A" wp14:editId="6AB35567">
                <wp:simplePos x="0" y="0"/>
                <wp:positionH relativeFrom="column">
                  <wp:posOffset>4000500</wp:posOffset>
                </wp:positionH>
                <wp:positionV relativeFrom="paragraph">
                  <wp:posOffset>99060</wp:posOffset>
                </wp:positionV>
                <wp:extent cx="342900" cy="990600"/>
                <wp:effectExtent l="0" t="0" r="0" b="0"/>
                <wp:wrapNone/>
                <wp:docPr id="114" name="矩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90600"/>
                        </a:xfrm>
                        <a:prstGeom prst="rect">
                          <a:avLst/>
                        </a:prstGeom>
                        <a:solidFill>
                          <a:srgbClr val="FFFFFF"/>
                        </a:solidFill>
                        <a:ln w="19050">
                          <a:solidFill>
                            <a:srgbClr val="000000"/>
                          </a:solidFill>
                          <a:miter lim="800000"/>
                        </a:ln>
                      </wps:spPr>
                      <wps:txbx>
                        <w:txbxContent>
                          <w:p w14:paraId="488A02CC" w14:textId="77777777" w:rsidR="00E44320" w:rsidRPr="0059681F" w:rsidRDefault="00E44320" w:rsidP="000112AE">
                            <w:pPr>
                              <w:ind w:firstLineChars="0" w:firstLine="0"/>
                              <w:jc w:val="center"/>
                              <w:rPr>
                                <w:b/>
                                <w:sz w:val="20"/>
                                <w:szCs w:val="21"/>
                              </w:rPr>
                            </w:pPr>
                            <w:r w:rsidRPr="0059681F">
                              <w:rPr>
                                <w:rFonts w:hint="eastAsia"/>
                                <w:b/>
                                <w:sz w:val="20"/>
                                <w:szCs w:val="21"/>
                              </w:rPr>
                              <w:t>二级碱吸收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C7E3A" id="矩形 251" o:spid="_x0000_s1039" style="position:absolute;left:0;text-align:left;margin-left:315pt;margin-top:7.8pt;width:27pt;height: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" strokeweight="1.5pt">
                <v:textbox>
                  <w:txbxContent>
                    <w:p w14:paraId="488A02CC" w14:textId="77777777" w:rsidR="00E44320" w:rsidRPr="0059681F" w:rsidRDefault="00E44320" w:rsidP="000112AE">
                      <w:pPr>
                        <w:ind w:firstLineChars="0" w:firstLine="0"/>
                        <w:jc w:val="center"/>
                        <w:rPr>
                          <w:b/>
                          <w:sz w:val="20"/>
                          <w:szCs w:val="21"/>
                        </w:rPr>
                      </w:pPr>
                      <w:r w:rsidRPr="0059681F">
                        <w:rPr>
                          <w:rFonts w:hint="eastAsia"/>
                          <w:b/>
                          <w:sz w:val="20"/>
                          <w:szCs w:val="21"/>
                        </w:rPr>
                        <w:t>二级碱吸收</w:t>
                      </w:r>
                    </w:p>
                  </w:txbxContent>
                </v:textbox>
              </v:rect>
            </w:pict>
          </mc:Fallback>
        </mc:AlternateContent>
      </w:r>
      <w:r w:rsidRPr="00983061">
        <w:rPr>
          <w:noProof/>
          <w:snapToGrid w:val="0"/>
          <w:kern w:val="0"/>
        </w:rPr>
        <mc:AlternateContent>
          <mc:Choice Requires="wps">
            <w:drawing>
              <wp:anchor distT="0" distB="0" distL="114300" distR="114300" simplePos="0" relativeHeight="251686912" behindDoc="0" locked="0" layoutInCell="1" allowOverlap="1" wp14:anchorId="7CE044A1" wp14:editId="42B5CA20">
                <wp:simplePos x="0" y="0"/>
                <wp:positionH relativeFrom="column">
                  <wp:posOffset>2829560</wp:posOffset>
                </wp:positionH>
                <wp:positionV relativeFrom="paragraph">
                  <wp:posOffset>100965</wp:posOffset>
                </wp:positionV>
                <wp:extent cx="342900" cy="990600"/>
                <wp:effectExtent l="0" t="0" r="0" b="0"/>
                <wp:wrapNone/>
                <wp:docPr id="112" name="矩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90600"/>
                        </a:xfrm>
                        <a:prstGeom prst="rect">
                          <a:avLst/>
                        </a:prstGeom>
                        <a:solidFill>
                          <a:srgbClr val="FFFFFF"/>
                        </a:solidFill>
                        <a:ln w="12700">
                          <a:solidFill>
                            <a:srgbClr val="000000"/>
                          </a:solidFill>
                          <a:miter lim="800000"/>
                        </a:ln>
                      </wps:spPr>
                      <wps:txbx>
                        <w:txbxContent>
                          <w:p w14:paraId="40ABF897" w14:textId="77777777" w:rsidR="00E44320" w:rsidRPr="0059681F" w:rsidRDefault="00E44320" w:rsidP="000112AE">
                            <w:pPr>
                              <w:ind w:firstLineChars="0" w:firstLine="0"/>
                              <w:rPr>
                                <w:b/>
                                <w:sz w:val="20"/>
                                <w:szCs w:val="21"/>
                              </w:rPr>
                            </w:pPr>
                            <w:r w:rsidRPr="0059681F">
                              <w:rPr>
                                <w:rFonts w:hint="eastAsia"/>
                                <w:b/>
                                <w:sz w:val="20"/>
                                <w:szCs w:val="21"/>
                              </w:rPr>
                              <w:t>三级水吸收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044A1" id="矩形 250" o:spid="_x0000_s1040" style="position:absolute;left:0;text-align:left;margin-left:222.8pt;margin-top:7.95pt;width:27pt;height: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" strokeweight="1pt">
                <v:textbox>
                  <w:txbxContent>
                    <w:p w14:paraId="40ABF897" w14:textId="77777777" w:rsidR="00E44320" w:rsidRPr="0059681F" w:rsidRDefault="00E44320" w:rsidP="000112AE">
                      <w:pPr>
                        <w:ind w:firstLineChars="0" w:firstLine="0"/>
                        <w:rPr>
                          <w:b/>
                          <w:sz w:val="20"/>
                          <w:szCs w:val="21"/>
                        </w:rPr>
                      </w:pPr>
                      <w:r w:rsidRPr="0059681F">
                        <w:rPr>
                          <w:rFonts w:hint="eastAsia"/>
                          <w:b/>
                          <w:sz w:val="20"/>
                          <w:szCs w:val="21"/>
                        </w:rPr>
                        <w:t>三级水吸收</w:t>
                      </w:r>
                    </w:p>
                  </w:txbxContent>
                </v:textbox>
              </v:rect>
            </w:pict>
          </mc:Fallback>
        </mc:AlternateContent>
      </w:r>
      <w:r w:rsidRPr="00983061">
        <w:rPr>
          <w:noProof/>
          <w:snapToGrid w:val="0"/>
          <w:kern w:val="0"/>
        </w:rPr>
        <mc:AlternateContent>
          <mc:Choice Requires="wps">
            <w:drawing>
              <wp:anchor distT="0" distB="0" distL="113664" distR="113664" simplePos="0" relativeHeight="251679744" behindDoc="0" locked="0" layoutInCell="1" allowOverlap="1" wp14:anchorId="53180E5B" wp14:editId="5CEBA601">
                <wp:simplePos x="0" y="0"/>
                <wp:positionH relativeFrom="column">
                  <wp:posOffset>1057274</wp:posOffset>
                </wp:positionH>
                <wp:positionV relativeFrom="paragraph">
                  <wp:posOffset>153035</wp:posOffset>
                </wp:positionV>
                <wp:extent cx="0" cy="252730"/>
                <wp:effectExtent l="76200" t="0" r="38100" b="33020"/>
                <wp:wrapNone/>
                <wp:docPr id="11" name="直接连接符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053213" id="直接连接符 249" o:spid="_x0000_s1026" style="position:absolute;left:0;text-align:left;z-index:251679744;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from="83.25pt,12.05pt" to="83.2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">
                <v:stroke endarrow="block"/>
              </v:line>
            </w:pict>
          </mc:Fallback>
        </mc:AlternateContent>
      </w:r>
    </w:p>
    <w:p w14:paraId="57E0ABFE" w14:textId="77777777" w:rsidR="005056BE" w:rsidRPr="00983061" w:rsidRDefault="005056BE" w:rsidP="005056B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700224" behindDoc="0" locked="0" layoutInCell="1" allowOverlap="1" wp14:anchorId="574C523F" wp14:editId="25FC2B95">
                <wp:simplePos x="0" y="0"/>
                <wp:positionH relativeFrom="column">
                  <wp:posOffset>4727575</wp:posOffset>
                </wp:positionH>
                <wp:positionV relativeFrom="paragraph">
                  <wp:posOffset>135890</wp:posOffset>
                </wp:positionV>
                <wp:extent cx="615950" cy="297180"/>
                <wp:effectExtent l="0" t="0" r="0" b="7620"/>
                <wp:wrapNone/>
                <wp:docPr id="12" name="文本框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97180"/>
                        </a:xfrm>
                        <a:prstGeom prst="rect">
                          <a:avLst/>
                        </a:prstGeom>
                        <a:solidFill>
                          <a:srgbClr val="FFFFFF"/>
                        </a:solidFill>
                        <a:ln w="19050">
                          <a:solidFill>
                            <a:srgbClr val="000000"/>
                          </a:solidFill>
                          <a:miter lim="800000"/>
                        </a:ln>
                      </wps:spPr>
                      <wps:txbx>
                        <w:txbxContent>
                          <w:p w14:paraId="7E4A9F18" w14:textId="77777777" w:rsidR="00E44320" w:rsidRDefault="00E44320" w:rsidP="000112AE">
                            <w:pPr>
                              <w:ind w:firstLineChars="0" w:firstLine="0"/>
                              <w:jc w:val="center"/>
                              <w:rPr>
                                <w:b/>
                                <w:spacing w:val="-6"/>
                                <w:szCs w:val="21"/>
                              </w:rPr>
                            </w:pPr>
                            <w:r>
                              <w:rPr>
                                <w:rFonts w:hint="eastAsia"/>
                                <w:b/>
                                <w:spacing w:val="-6"/>
                                <w:szCs w:val="21"/>
                              </w:rPr>
                              <w:t>配碱池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C523F" id="文本框 248" o:spid="_x0000_s1041" type="#_x0000_t202" style="position:absolute;left:0;text-align:left;margin-left:372.25pt;margin-top:10.7pt;width:48.5pt;height:2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" strokeweight="1.5pt">
                <v:textbox>
                  <w:txbxContent>
                    <w:p w14:paraId="7E4A9F18" w14:textId="77777777" w:rsidR="00E44320" w:rsidRDefault="00E44320" w:rsidP="000112AE">
                      <w:pPr>
                        <w:ind w:firstLineChars="0" w:firstLine="0"/>
                        <w:jc w:val="center"/>
                        <w:rPr>
                          <w:b/>
                          <w:spacing w:val="-6"/>
                          <w:szCs w:val="21"/>
                        </w:rPr>
                      </w:pPr>
                      <w:r>
                        <w:rPr>
                          <w:rFonts w:hint="eastAsia"/>
                          <w:b/>
                          <w:spacing w:val="-6"/>
                          <w:szCs w:val="21"/>
                        </w:rPr>
                        <w:t>配碱池</w:t>
                      </w:r>
                    </w:p>
                  </w:txbxContent>
                </v:textbox>
              </v:shape>
            </w:pict>
          </mc:Fallback>
        </mc:AlternateContent>
      </w:r>
    </w:p>
    <w:p w14:paraId="61331F97" w14:textId="77777777" w:rsidR="005056BE" w:rsidRPr="00983061" w:rsidRDefault="005056BE" w:rsidP="005056B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668480" behindDoc="0" locked="0" layoutInCell="1" allowOverlap="1" wp14:anchorId="5620ADCC" wp14:editId="3EB84D91">
                <wp:simplePos x="0" y="0"/>
                <wp:positionH relativeFrom="column">
                  <wp:posOffset>534670</wp:posOffset>
                </wp:positionH>
                <wp:positionV relativeFrom="paragraph">
                  <wp:posOffset>50165</wp:posOffset>
                </wp:positionV>
                <wp:extent cx="914400" cy="297180"/>
                <wp:effectExtent l="0" t="0" r="0" b="7620"/>
                <wp:wrapNone/>
                <wp:docPr id="106" name="文本框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19050">
                          <a:solidFill>
                            <a:srgbClr val="000000"/>
                          </a:solidFill>
                          <a:miter lim="800000"/>
                        </a:ln>
                      </wps:spPr>
                      <wps:txbx>
                        <w:txbxContent>
                          <w:p w14:paraId="47260577" w14:textId="77777777" w:rsidR="00E44320" w:rsidRDefault="00E44320" w:rsidP="000112AE">
                            <w:pPr>
                              <w:ind w:firstLineChars="0" w:firstLine="0"/>
                              <w:jc w:val="center"/>
                              <w:rPr>
                                <w:b/>
                                <w:szCs w:val="21"/>
                              </w:rPr>
                            </w:pPr>
                            <w:r>
                              <w:rPr>
                                <w:rFonts w:hint="eastAsia"/>
                                <w:b/>
                                <w:szCs w:val="21"/>
                              </w:rPr>
                              <w:t>冷却器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0ADCC" id="文本框 247" o:spid="_x0000_s1042" type="#_x0000_t202" style="position:absolute;left:0;text-align:left;margin-left:42.1pt;margin-top:3.95pt;width:1in;height: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" strokeweight="1.5pt">
                <v:textbox>
                  <w:txbxContent>
                    <w:p w14:paraId="47260577" w14:textId="77777777" w:rsidR="00E44320" w:rsidRDefault="00E44320" w:rsidP="000112AE">
                      <w:pPr>
                        <w:ind w:firstLineChars="0" w:firstLine="0"/>
                        <w:jc w:val="center"/>
                        <w:rPr>
                          <w:b/>
                          <w:szCs w:val="21"/>
                        </w:rPr>
                      </w:pPr>
                      <w:r>
                        <w:rPr>
                          <w:rFonts w:hint="eastAsia"/>
                          <w:b/>
                          <w:szCs w:val="21"/>
                        </w:rPr>
                        <w:t>冷却器</w:t>
                      </w:r>
                    </w:p>
                  </w:txbxContent>
                </v:textbox>
              </v:shape>
            </w:pict>
          </mc:Fallback>
        </mc:AlternateContent>
      </w:r>
    </w:p>
    <w:p w14:paraId="014FC86A" w14:textId="77777777" w:rsidR="005056BE" w:rsidRPr="00983061" w:rsidRDefault="005056BE" w:rsidP="005056BE">
      <w:pPr>
        <w:pStyle w:val="Char1CharCharCharCharCharCharCharCharChar"/>
        <w:ind w:firstLine="480"/>
        <w:rPr>
          <w:snapToGrid w:val="0"/>
          <w:kern w:val="0"/>
        </w:rPr>
      </w:pPr>
      <w:r w:rsidRPr="00983061">
        <w:rPr>
          <w:noProof/>
          <w:snapToGrid w:val="0"/>
          <w:kern w:val="0"/>
        </w:rPr>
        <mc:AlternateContent>
          <mc:Choice Requires="wps">
            <w:drawing>
              <wp:anchor distT="0" distB="0" distL="113664" distR="113664" simplePos="0" relativeHeight="251701248" behindDoc="0" locked="0" layoutInCell="1" allowOverlap="1" wp14:anchorId="3F848114" wp14:editId="5958A818">
                <wp:simplePos x="0" y="0"/>
                <wp:positionH relativeFrom="column">
                  <wp:posOffset>5063489</wp:posOffset>
                </wp:positionH>
                <wp:positionV relativeFrom="paragraph">
                  <wp:posOffset>77470</wp:posOffset>
                </wp:positionV>
                <wp:extent cx="0" cy="236855"/>
                <wp:effectExtent l="0" t="0" r="19050" b="0"/>
                <wp:wrapNone/>
                <wp:docPr id="104" name="直接箭头连接符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855"/>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5397D318" id="直接箭头连接符 246" o:spid="_x0000_s1026" type="#_x0000_t32" style="position:absolute;left:0;text-align:left;margin-left:398.7pt;margin-top:6.1pt;width:0;height:18.65pt;flip:y;z-index:251701248;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"/>
            </w:pict>
          </mc:Fallback>
        </mc:AlternateContent>
      </w:r>
      <w:r w:rsidRPr="00983061">
        <w:rPr>
          <w:noProof/>
          <w:snapToGrid w:val="0"/>
          <w:kern w:val="0"/>
        </w:rPr>
        <mc:AlternateContent>
          <mc:Choice Requires="wps">
            <w:drawing>
              <wp:anchor distT="0" distB="0" distL="113664" distR="113664" simplePos="0" relativeHeight="251675648" behindDoc="0" locked="0" layoutInCell="1" allowOverlap="1" wp14:anchorId="393573AA" wp14:editId="52A31D85">
                <wp:simplePos x="0" y="0"/>
                <wp:positionH relativeFrom="column">
                  <wp:posOffset>1057274</wp:posOffset>
                </wp:positionH>
                <wp:positionV relativeFrom="paragraph">
                  <wp:posOffset>169545</wp:posOffset>
                </wp:positionV>
                <wp:extent cx="0" cy="594360"/>
                <wp:effectExtent l="76200" t="0" r="38100" b="34290"/>
                <wp:wrapNone/>
                <wp:docPr id="102" name="直接连接符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6CA0F44" id="直接连接符 245" o:spid="_x0000_s1026" style="position:absolute;left:0;text-align:left;z-index:251675648;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from="83.25pt,13.35pt" to="83.2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">
                <v:stroke endarrow="block"/>
              </v:line>
            </w:pict>
          </mc:Fallback>
        </mc:AlternateContent>
      </w:r>
      <w:r w:rsidRPr="00983061">
        <w:rPr>
          <w:noProof/>
          <w:snapToGrid w:val="0"/>
          <w:kern w:val="0"/>
        </w:rPr>
        <mc:AlternateContent>
          <mc:Choice Requires="wps">
            <w:drawing>
              <wp:anchor distT="4294967295" distB="4294967295" distL="114300" distR="114300" simplePos="0" relativeHeight="251680768" behindDoc="0" locked="0" layoutInCell="1" allowOverlap="1" wp14:anchorId="56B04C36" wp14:editId="446885BD">
                <wp:simplePos x="0" y="0"/>
                <wp:positionH relativeFrom="column">
                  <wp:posOffset>1464945</wp:posOffset>
                </wp:positionH>
                <wp:positionV relativeFrom="paragraph">
                  <wp:posOffset>123189</wp:posOffset>
                </wp:positionV>
                <wp:extent cx="1364615" cy="0"/>
                <wp:effectExtent l="0" t="76200" r="6985" b="76200"/>
                <wp:wrapNone/>
                <wp:docPr id="100" name="直接连接符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4615" cy="0"/>
                        </a:xfrm>
                        <a:prstGeom prst="line">
                          <a:avLst/>
                        </a:prstGeom>
                        <a:noFill/>
                        <a:ln w="9525">
                          <a:solidFill>
                            <a:srgbClr val="000000"/>
                          </a:solidFill>
                          <a:prstDash val="dash"/>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3C66048" id="直接连接符 244" o:spid="_x0000_s1026" style="position:absolute;left:0;text-align:left;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35pt,9.7pt" to="222.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">
                <v:stroke dashstyle="dash" endarrow="block"/>
              </v:line>
            </w:pict>
          </mc:Fallback>
        </mc:AlternateContent>
      </w:r>
    </w:p>
    <w:p w14:paraId="6CC834D7" w14:textId="77777777" w:rsidR="005056BE" w:rsidRPr="00983061" w:rsidRDefault="005056BE" w:rsidP="005056BE">
      <w:pPr>
        <w:pStyle w:val="Char1CharCharCharCharCharCharCharCharChar"/>
        <w:ind w:firstLine="480"/>
        <w:rPr>
          <w:snapToGrid w:val="0"/>
          <w:kern w:val="0"/>
        </w:rPr>
      </w:pPr>
      <w:r w:rsidRPr="00983061">
        <w:rPr>
          <w:noProof/>
          <w:snapToGrid w:val="0"/>
          <w:kern w:val="0"/>
        </w:rPr>
        <mc:AlternateContent>
          <mc:Choice Requires="wps">
            <w:drawing>
              <wp:anchor distT="4294967295" distB="4294967295" distL="114300" distR="114300" simplePos="0" relativeHeight="251697152" behindDoc="0" locked="0" layoutInCell="1" allowOverlap="1" wp14:anchorId="78DF807E" wp14:editId="31516400">
                <wp:simplePos x="0" y="0"/>
                <wp:positionH relativeFrom="column">
                  <wp:posOffset>4328795</wp:posOffset>
                </wp:positionH>
                <wp:positionV relativeFrom="paragraph">
                  <wp:posOffset>135254</wp:posOffset>
                </wp:positionV>
                <wp:extent cx="735330" cy="0"/>
                <wp:effectExtent l="38100" t="76200" r="0" b="76200"/>
                <wp:wrapNone/>
                <wp:docPr id="98" name="直接箭头连接符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5330" cy="0"/>
                        </a:xfrm>
                        <a:prstGeom prst="straightConnector1">
                          <a:avLst/>
                        </a:prstGeom>
                        <a:noFill/>
                        <a:ln w="9525">
                          <a:solidFill>
                            <a:srgbClr val="000000"/>
                          </a:solidFill>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3260493" id="直接箭头连接符 243" o:spid="_x0000_s1026" type="#_x0000_t32" style="position:absolute;left:0;text-align:left;margin-left:340.85pt;margin-top:10.65pt;width:57.9pt;height:0;flip:x;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">
                <v:stroke endarrow="block"/>
              </v:shape>
            </w:pict>
          </mc:Fallback>
        </mc:AlternateContent>
      </w:r>
      <w:r w:rsidRPr="00983061">
        <w:rPr>
          <w:noProof/>
          <w:snapToGrid w:val="0"/>
          <w:kern w:val="0"/>
        </w:rPr>
        <mc:AlternateContent>
          <mc:Choice Requires="wps">
            <w:drawing>
              <wp:anchor distT="4294967295" distB="4294967295" distL="114300" distR="114300" simplePos="0" relativeHeight="251693056" behindDoc="0" locked="0" layoutInCell="1" allowOverlap="1" wp14:anchorId="1A762227" wp14:editId="4108F6F4">
                <wp:simplePos x="0" y="0"/>
                <wp:positionH relativeFrom="column">
                  <wp:posOffset>3179445</wp:posOffset>
                </wp:positionH>
                <wp:positionV relativeFrom="paragraph">
                  <wp:posOffset>135254</wp:posOffset>
                </wp:positionV>
                <wp:extent cx="821055" cy="0"/>
                <wp:effectExtent l="0" t="76200" r="0" b="76200"/>
                <wp:wrapNone/>
                <wp:docPr id="96" name="直接连接符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1055" cy="0"/>
                        </a:xfrm>
                        <a:prstGeom prst="line">
                          <a:avLst/>
                        </a:prstGeom>
                        <a:noFill/>
                        <a:ln w="9525">
                          <a:solidFill>
                            <a:srgbClr val="000000"/>
                          </a:solidFill>
                          <a:prstDash val="dash"/>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A946007" id="直接连接符 242" o:spid="_x0000_s1026" style="position:absolute;left:0;text-align:left;flip:y;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0.35pt,10.65pt" to="3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">
                <v:stroke dashstyle="dash" endarrow="block"/>
              </v:line>
            </w:pict>
          </mc:Fallback>
        </mc:AlternateContent>
      </w:r>
    </w:p>
    <w:p w14:paraId="57A00DFF" w14:textId="77777777" w:rsidR="005056BE" w:rsidRPr="00983061" w:rsidRDefault="005056BE" w:rsidP="005056BE">
      <w:pPr>
        <w:pStyle w:val="Char1CharCharCharCharCharCharCharCharChar"/>
        <w:ind w:firstLine="480"/>
        <w:rPr>
          <w:snapToGrid w:val="0"/>
          <w:kern w:val="0"/>
        </w:rPr>
      </w:pPr>
    </w:p>
    <w:p w14:paraId="3245D89D" w14:textId="77777777" w:rsidR="005056BE" w:rsidRPr="00983061" w:rsidRDefault="005056BE" w:rsidP="005056BE">
      <w:pPr>
        <w:pStyle w:val="Char1CharCharCharCharCharCharCharCharChar"/>
        <w:ind w:firstLine="480"/>
        <w:rPr>
          <w:snapToGrid w:val="0"/>
          <w:kern w:val="0"/>
        </w:rPr>
      </w:pPr>
      <w:r w:rsidRPr="00983061">
        <w:rPr>
          <w:noProof/>
          <w:snapToGrid w:val="0"/>
          <w:kern w:val="0"/>
        </w:rPr>
        <mc:AlternateContent>
          <mc:Choice Requires="wps">
            <w:drawing>
              <wp:anchor distT="0" distB="0" distL="113664" distR="113664" simplePos="0" relativeHeight="251699200" behindDoc="0" locked="0" layoutInCell="1" allowOverlap="1" wp14:anchorId="0FF6BEBE" wp14:editId="0800392C">
                <wp:simplePos x="0" y="0"/>
                <wp:positionH relativeFrom="column">
                  <wp:posOffset>4184014</wp:posOffset>
                </wp:positionH>
                <wp:positionV relativeFrom="paragraph">
                  <wp:posOffset>22860</wp:posOffset>
                </wp:positionV>
                <wp:extent cx="0" cy="207645"/>
                <wp:effectExtent l="76200" t="0" r="38100" b="40005"/>
                <wp:wrapNone/>
                <wp:docPr id="94" name="直接箭头连接符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
                        </a:xfrm>
                        <a:prstGeom prst="straightConnector1">
                          <a:avLst/>
                        </a:prstGeom>
                        <a:noFill/>
                        <a:ln w="9525">
                          <a:solidFill>
                            <a:srgbClr val="000000"/>
                          </a:solidFill>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6FC3E820" id="直接箭头连接符 239" o:spid="_x0000_s1026" type="#_x0000_t32" style="position:absolute;left:0;text-align:left;margin-left:329.45pt;margin-top:1.8pt;width:0;height:16.35pt;z-index:251699200;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">
                <v:stroke endarrow="block"/>
              </v:shape>
            </w:pict>
          </mc:Fallback>
        </mc:AlternateContent>
      </w:r>
      <w:r w:rsidRPr="00983061">
        <w:rPr>
          <w:noProof/>
          <w:snapToGrid w:val="0"/>
          <w:kern w:val="0"/>
        </w:rPr>
        <mc:AlternateContent>
          <mc:Choice Requires="wps">
            <w:drawing>
              <wp:anchor distT="0" distB="0" distL="113664" distR="113664" simplePos="0" relativeHeight="251698176" behindDoc="0" locked="0" layoutInCell="1" allowOverlap="1" wp14:anchorId="0B9DFEAA" wp14:editId="473F83A5">
                <wp:simplePos x="0" y="0"/>
                <wp:positionH relativeFrom="column">
                  <wp:posOffset>3004184</wp:posOffset>
                </wp:positionH>
                <wp:positionV relativeFrom="paragraph">
                  <wp:posOffset>22860</wp:posOffset>
                </wp:positionV>
                <wp:extent cx="0" cy="207645"/>
                <wp:effectExtent l="76200" t="0" r="38100" b="40005"/>
                <wp:wrapNone/>
                <wp:docPr id="92" name="直接箭头连接符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
                        </a:xfrm>
                        <a:prstGeom prst="straightConnector1">
                          <a:avLst/>
                        </a:prstGeom>
                        <a:noFill/>
                        <a:ln w="9525">
                          <a:solidFill>
                            <a:srgbClr val="000000"/>
                          </a:solidFill>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67A7B835" id="直接箭头连接符 238" o:spid="_x0000_s1026" type="#_x0000_t32" style="position:absolute;left:0;text-align:left;margin-left:236.55pt;margin-top:1.8pt;width:0;height:16.35pt;z-index:251698176;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">
                <v:stroke endarrow="block"/>
              </v:shape>
            </w:pict>
          </mc:Fallback>
        </mc:AlternateContent>
      </w:r>
    </w:p>
    <w:p w14:paraId="3C93C4DE" w14:textId="77777777" w:rsidR="005056BE" w:rsidRPr="00983061" w:rsidRDefault="005056BE" w:rsidP="005056B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692032" behindDoc="0" locked="0" layoutInCell="1" allowOverlap="1" wp14:anchorId="6AAA1A25" wp14:editId="1AB9E90B">
                <wp:simplePos x="0" y="0"/>
                <wp:positionH relativeFrom="column">
                  <wp:posOffset>3752215</wp:posOffset>
                </wp:positionH>
                <wp:positionV relativeFrom="paragraph">
                  <wp:posOffset>6985</wp:posOffset>
                </wp:positionV>
                <wp:extent cx="1081405" cy="295275"/>
                <wp:effectExtent l="0" t="0" r="0" b="0"/>
                <wp:wrapNone/>
                <wp:docPr id="90" name="矩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295275"/>
                        </a:xfrm>
                        <a:prstGeom prst="rect">
                          <a:avLst/>
                        </a:prstGeom>
                        <a:noFill/>
                        <a:ln w="9525">
                          <a:solidFill>
                            <a:srgbClr val="FFFFFF">
                              <a:alpha val="0"/>
                            </a:srgbClr>
                          </a:solidFill>
                          <a:miter lim="800000"/>
                        </a:ln>
                      </wps:spPr>
                      <wps:txbx>
                        <w:txbxContent>
                          <w:p w14:paraId="2C8EE627" w14:textId="77777777" w:rsidR="00E44320" w:rsidRDefault="00E44320" w:rsidP="000112AE">
                            <w:pPr>
                              <w:ind w:firstLineChars="0" w:firstLine="0"/>
                              <w:rPr>
                                <w:color w:val="FF0000"/>
                                <w:sz w:val="18"/>
                                <w:szCs w:val="18"/>
                              </w:rPr>
                            </w:pPr>
                            <w:r>
                              <w:rPr>
                                <w:sz w:val="18"/>
                                <w:szCs w:val="18"/>
                              </w:rPr>
                              <w:t>漂液</w:t>
                            </w:r>
                          </w:p>
                          <w:p w14:paraId="012030A7" w14:textId="77777777" w:rsidR="00E44320" w:rsidRDefault="00E44320" w:rsidP="000112AE">
                            <w:pPr>
                              <w:ind w:firstLineChars="0" w:firstLine="0"/>
                              <w:rPr>
                                <w:color w:val="FF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A1A25" id="矩形 240" o:spid="_x0000_s1043" style="position:absolute;left:0;text-align:left;margin-left:295.45pt;margin-top:.55pt;width:85.1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" filled="f" strokecolor="white">
                <v:stroke opacity="0"/>
                <v:textbox>
                  <w:txbxContent>
                    <w:p w14:paraId="2C8EE627" w14:textId="77777777" w:rsidR="00E44320" w:rsidRDefault="00E44320" w:rsidP="000112AE">
                      <w:pPr>
                        <w:ind w:firstLineChars="0" w:firstLine="0"/>
                        <w:rPr>
                          <w:color w:val="FF0000"/>
                          <w:sz w:val="18"/>
                          <w:szCs w:val="18"/>
                        </w:rPr>
                      </w:pPr>
                      <w:r>
                        <w:rPr>
                          <w:sz w:val="18"/>
                          <w:szCs w:val="18"/>
                        </w:rPr>
                        <w:t>漂液</w:t>
                      </w:r>
                    </w:p>
                    <w:p w14:paraId="012030A7" w14:textId="77777777" w:rsidR="00E44320" w:rsidRDefault="00E44320" w:rsidP="000112AE">
                      <w:pPr>
                        <w:ind w:firstLineChars="0" w:firstLine="0"/>
                        <w:rPr>
                          <w:color w:val="FF0000"/>
                          <w:sz w:val="18"/>
                          <w:szCs w:val="18"/>
                        </w:rPr>
                      </w:pPr>
                    </w:p>
                  </w:txbxContent>
                </v:textbox>
              </v:rect>
            </w:pict>
          </mc:Fallback>
        </mc:AlternateContent>
      </w:r>
      <w:r w:rsidRPr="00983061">
        <w:rPr>
          <w:noProof/>
          <w:snapToGrid w:val="0"/>
          <w:kern w:val="0"/>
        </w:rPr>
        <mc:AlternateContent>
          <mc:Choice Requires="wps">
            <w:drawing>
              <wp:anchor distT="0" distB="0" distL="114300" distR="114300" simplePos="0" relativeHeight="251691008" behindDoc="0" locked="0" layoutInCell="1" allowOverlap="1" wp14:anchorId="692DF82D" wp14:editId="2396C47F">
                <wp:simplePos x="0" y="0"/>
                <wp:positionH relativeFrom="column">
                  <wp:posOffset>2476500</wp:posOffset>
                </wp:positionH>
                <wp:positionV relativeFrom="paragraph">
                  <wp:posOffset>6985</wp:posOffset>
                </wp:positionV>
                <wp:extent cx="1141730" cy="295275"/>
                <wp:effectExtent l="0" t="0" r="1270" b="9525"/>
                <wp:wrapNone/>
                <wp:docPr id="88" name="矩形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295275"/>
                        </a:xfrm>
                        <a:prstGeom prst="rect">
                          <a:avLst/>
                        </a:prstGeom>
                        <a:solidFill>
                          <a:srgbClr val="FFFFFF"/>
                        </a:solidFill>
                        <a:ln w="9525">
                          <a:solidFill>
                            <a:srgbClr val="FFFFFF"/>
                          </a:solidFill>
                          <a:miter lim="800000"/>
                        </a:ln>
                      </wps:spPr>
                      <wps:txbx>
                        <w:txbxContent>
                          <w:p w14:paraId="04837CDD" w14:textId="77777777" w:rsidR="00E44320" w:rsidRDefault="00E44320" w:rsidP="000112AE">
                            <w:pPr>
                              <w:ind w:firstLineChars="0" w:firstLine="0"/>
                              <w:rPr>
                                <w:sz w:val="18"/>
                                <w:szCs w:val="18"/>
                              </w:rPr>
                            </w:pPr>
                            <w:r>
                              <w:rPr>
                                <w:rFonts w:hint="eastAsia"/>
                                <w:sz w:val="18"/>
                                <w:szCs w:val="18"/>
                              </w:rPr>
                              <w:t>盐酸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DF82D" id="矩形 241" o:spid="_x0000_s1044" style="position:absolute;left:0;text-align:left;margin-left:195pt;margin-top:.55pt;width:89.9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" strokecolor="white">
                <v:textbox>
                  <w:txbxContent>
                    <w:p w14:paraId="04837CDD" w14:textId="77777777" w:rsidR="00E44320" w:rsidRDefault="00E44320" w:rsidP="000112AE">
                      <w:pPr>
                        <w:ind w:firstLineChars="0" w:firstLine="0"/>
                        <w:rPr>
                          <w:sz w:val="18"/>
                          <w:szCs w:val="18"/>
                        </w:rPr>
                      </w:pPr>
                      <w:r>
                        <w:rPr>
                          <w:rFonts w:hint="eastAsia"/>
                          <w:sz w:val="18"/>
                          <w:szCs w:val="18"/>
                        </w:rPr>
                        <w:t>盐酸</w:t>
                      </w:r>
                    </w:p>
                  </w:txbxContent>
                </v:textbox>
              </v:rect>
            </w:pict>
          </mc:Fallback>
        </mc:AlternateContent>
      </w:r>
      <w:r w:rsidRPr="00983061">
        <w:rPr>
          <w:noProof/>
          <w:snapToGrid w:val="0"/>
          <w:kern w:val="0"/>
        </w:rPr>
        <mc:AlternateContent>
          <mc:Choice Requires="wps">
            <w:drawing>
              <wp:anchor distT="0" distB="0" distL="114300" distR="114300" simplePos="0" relativeHeight="251669504" behindDoc="0" locked="0" layoutInCell="1" allowOverlap="1" wp14:anchorId="69FCF00F" wp14:editId="27926AEF">
                <wp:simplePos x="0" y="0"/>
                <wp:positionH relativeFrom="column">
                  <wp:posOffset>802005</wp:posOffset>
                </wp:positionH>
                <wp:positionV relativeFrom="paragraph">
                  <wp:posOffset>-2540</wp:posOffset>
                </wp:positionV>
                <wp:extent cx="569595" cy="349885"/>
                <wp:effectExtent l="0" t="0" r="1905" b="0"/>
                <wp:wrapNone/>
                <wp:docPr id="86" name="矩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349885"/>
                        </a:xfrm>
                        <a:prstGeom prst="rect">
                          <a:avLst/>
                        </a:prstGeom>
                        <a:solidFill>
                          <a:srgbClr val="FFFFFF"/>
                        </a:solidFill>
                        <a:ln w="9525">
                          <a:solidFill>
                            <a:srgbClr val="FFFFFF"/>
                          </a:solidFill>
                          <a:miter lim="800000"/>
                        </a:ln>
                      </wps:spPr>
                      <wps:txbx>
                        <w:txbxContent>
                          <w:p w14:paraId="6994B3E6" w14:textId="77777777" w:rsidR="00E44320" w:rsidRDefault="00E44320" w:rsidP="000112AE">
                            <w:pPr>
                              <w:ind w:firstLineChars="0" w:firstLine="0"/>
                              <w:rPr>
                                <w:sz w:val="18"/>
                                <w:szCs w:val="18"/>
                              </w:rPr>
                            </w:pPr>
                            <w:r>
                              <w:rPr>
                                <w:rFonts w:hint="eastAsia"/>
                                <w:sz w:val="18"/>
                                <w:szCs w:val="18"/>
                              </w:rPr>
                              <w:t>产品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CF00F" id="矩形 237" o:spid="_x0000_s1045" style="position:absolute;left:0;text-align:left;margin-left:63.15pt;margin-top:-.2pt;width:44.85pt;height:2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" strokecolor="white">
                <v:textbox>
                  <w:txbxContent>
                    <w:p w14:paraId="6994B3E6" w14:textId="77777777" w:rsidR="00E44320" w:rsidRDefault="00E44320" w:rsidP="000112AE">
                      <w:pPr>
                        <w:ind w:firstLineChars="0" w:firstLine="0"/>
                        <w:rPr>
                          <w:sz w:val="18"/>
                          <w:szCs w:val="18"/>
                        </w:rPr>
                      </w:pPr>
                      <w:r>
                        <w:rPr>
                          <w:rFonts w:hint="eastAsia"/>
                          <w:sz w:val="18"/>
                          <w:szCs w:val="18"/>
                        </w:rPr>
                        <w:t>产品</w:t>
                      </w:r>
                    </w:p>
                  </w:txbxContent>
                </v:textbox>
              </v:rect>
            </w:pict>
          </mc:Fallback>
        </mc:AlternateContent>
      </w:r>
    </w:p>
    <w:p w14:paraId="0BF45D95" w14:textId="5D5C3BCE" w:rsidR="005056BE" w:rsidRDefault="005056BE" w:rsidP="005056BE">
      <w:pPr>
        <w:pStyle w:val="Char1CharCharCharCharCharCharCharCharChar"/>
        <w:ind w:firstLine="480"/>
        <w:rPr>
          <w:snapToGrid w:val="0"/>
          <w:kern w:val="0"/>
        </w:rPr>
      </w:pPr>
    </w:p>
    <w:p w14:paraId="366F365D" w14:textId="77777777" w:rsidR="002E3390" w:rsidRPr="00983061" w:rsidRDefault="002E3390" w:rsidP="005056BE">
      <w:pPr>
        <w:pStyle w:val="Char1CharCharCharCharCharCharCharCharChar"/>
        <w:ind w:firstLine="480"/>
        <w:rPr>
          <w:snapToGrid w:val="0"/>
          <w:kern w:val="0"/>
        </w:rPr>
      </w:pPr>
    </w:p>
    <w:p w14:paraId="38B6C3F1" w14:textId="6E70182C" w:rsidR="005056BE" w:rsidRPr="002E3390" w:rsidRDefault="002E3390" w:rsidP="002E3390">
      <w:pPr>
        <w:pStyle w:val="1fe"/>
        <w:rPr>
          <w:b/>
          <w:bCs/>
          <w:snapToGrid w:val="0"/>
        </w:rPr>
      </w:pPr>
      <w:r w:rsidRPr="002E3390">
        <w:rPr>
          <w:rFonts w:hint="eastAsia"/>
          <w:b/>
          <w:bCs/>
          <w:snapToGrid w:val="0"/>
        </w:rPr>
        <w:t>图</w:t>
      </w:r>
      <w:r w:rsidRPr="002E3390">
        <w:rPr>
          <w:rFonts w:hint="eastAsia"/>
          <w:b/>
          <w:bCs/>
          <w:snapToGrid w:val="0"/>
        </w:rPr>
        <w:t xml:space="preserve">3.4-3   </w:t>
      </w:r>
      <w:r w:rsidRPr="002E3390">
        <w:rPr>
          <w:rFonts w:hint="eastAsia"/>
          <w:b/>
          <w:bCs/>
          <w:snapToGrid w:val="0"/>
        </w:rPr>
        <w:t>氯氰基苯（四氯邻苯二</w:t>
      </w:r>
      <w:proofErr w:type="gramStart"/>
      <w:r w:rsidRPr="002E3390">
        <w:rPr>
          <w:rFonts w:hint="eastAsia"/>
          <w:b/>
          <w:bCs/>
          <w:snapToGrid w:val="0"/>
        </w:rPr>
        <w:t>腈</w:t>
      </w:r>
      <w:proofErr w:type="gramEnd"/>
      <w:r w:rsidRPr="002E3390">
        <w:rPr>
          <w:rFonts w:hint="eastAsia"/>
          <w:b/>
          <w:bCs/>
          <w:snapToGrid w:val="0"/>
        </w:rPr>
        <w:t>、四</w:t>
      </w:r>
      <w:proofErr w:type="gramStart"/>
      <w:r w:rsidRPr="002E3390">
        <w:rPr>
          <w:rFonts w:hint="eastAsia"/>
          <w:b/>
          <w:bCs/>
          <w:snapToGrid w:val="0"/>
        </w:rPr>
        <w:t>氯间苯二腈</w:t>
      </w:r>
      <w:proofErr w:type="gramEnd"/>
      <w:r w:rsidRPr="002E3390">
        <w:rPr>
          <w:rFonts w:hint="eastAsia"/>
          <w:b/>
          <w:bCs/>
          <w:snapToGrid w:val="0"/>
        </w:rPr>
        <w:t>和五氯苯甲</w:t>
      </w:r>
      <w:proofErr w:type="gramStart"/>
      <w:r w:rsidRPr="002E3390">
        <w:rPr>
          <w:rFonts w:hint="eastAsia"/>
          <w:b/>
          <w:bCs/>
          <w:snapToGrid w:val="0"/>
        </w:rPr>
        <w:t>腈</w:t>
      </w:r>
      <w:proofErr w:type="gramEnd"/>
      <w:r w:rsidRPr="002E3390">
        <w:rPr>
          <w:rFonts w:hint="eastAsia"/>
          <w:b/>
          <w:bCs/>
          <w:snapToGrid w:val="0"/>
        </w:rPr>
        <w:t>）生产工艺流程</w:t>
      </w:r>
      <w:proofErr w:type="gramStart"/>
      <w:r w:rsidRPr="002E3390">
        <w:rPr>
          <w:rFonts w:hint="eastAsia"/>
          <w:b/>
          <w:bCs/>
          <w:snapToGrid w:val="0"/>
        </w:rPr>
        <w:t>及产污环节</w:t>
      </w:r>
      <w:proofErr w:type="gramEnd"/>
      <w:r w:rsidRPr="002E3390">
        <w:rPr>
          <w:rFonts w:hint="eastAsia"/>
          <w:b/>
          <w:bCs/>
          <w:snapToGrid w:val="0"/>
        </w:rPr>
        <w:t>图（</w:t>
      </w:r>
      <w:r w:rsidRPr="002E3390">
        <w:rPr>
          <w:rFonts w:hint="eastAsia"/>
          <w:b/>
          <w:bCs/>
          <w:snapToGrid w:val="0"/>
        </w:rPr>
        <w:t>t/a</w:t>
      </w:r>
      <w:r w:rsidRPr="002E3390">
        <w:rPr>
          <w:rFonts w:hint="eastAsia"/>
          <w:b/>
          <w:bCs/>
          <w:snapToGrid w:val="0"/>
        </w:rPr>
        <w:t>）</w:t>
      </w:r>
    </w:p>
    <w:p w14:paraId="4B18745C" w14:textId="77777777" w:rsidR="005056BE" w:rsidRPr="00983061" w:rsidRDefault="005056BE" w:rsidP="005056BE">
      <w:pPr>
        <w:pStyle w:val="3"/>
        <w:rPr>
          <w:snapToGrid w:val="0"/>
        </w:rPr>
      </w:pPr>
      <w:bookmarkStart w:id="48" w:name="_Toc24968229"/>
      <w:r w:rsidRPr="00983061">
        <w:rPr>
          <w:snapToGrid w:val="0"/>
        </w:rPr>
        <w:t>3.4.4</w:t>
      </w:r>
      <w:r w:rsidRPr="00983061">
        <w:rPr>
          <w:snapToGrid w:val="0"/>
        </w:rPr>
        <w:t>氰基苯生产工艺流程、产污环节</w:t>
      </w:r>
      <w:bookmarkEnd w:id="48"/>
    </w:p>
    <w:p w14:paraId="0434CCE2" w14:textId="77777777" w:rsidR="005056BE" w:rsidRPr="00983061" w:rsidRDefault="005056BE" w:rsidP="002E3390">
      <w:pPr>
        <w:ind w:firstLine="480"/>
        <w:rPr>
          <w:snapToGrid w:val="0"/>
        </w:rPr>
      </w:pPr>
      <w:bookmarkStart w:id="49" w:name="_Toc254364648"/>
      <w:r w:rsidRPr="00983061">
        <w:rPr>
          <w:snapToGrid w:val="0"/>
        </w:rPr>
        <w:t>（</w:t>
      </w:r>
      <w:r w:rsidRPr="00983061">
        <w:rPr>
          <w:snapToGrid w:val="0"/>
        </w:rPr>
        <w:t>2</w:t>
      </w:r>
      <w:r w:rsidRPr="00983061">
        <w:rPr>
          <w:snapToGrid w:val="0"/>
        </w:rPr>
        <w:t>）氰基苯工艺流程</w:t>
      </w:r>
      <w:proofErr w:type="gramStart"/>
      <w:r w:rsidRPr="00983061">
        <w:rPr>
          <w:snapToGrid w:val="0"/>
        </w:rPr>
        <w:t>及产污环节</w:t>
      </w:r>
      <w:proofErr w:type="gramEnd"/>
    </w:p>
    <w:bookmarkEnd w:id="49"/>
    <w:p w14:paraId="78A4BD4F" w14:textId="77777777" w:rsidR="005056BE" w:rsidRPr="00983061" w:rsidRDefault="005056BE" w:rsidP="002E3390">
      <w:pPr>
        <w:ind w:firstLine="480"/>
        <w:rPr>
          <w:snapToGrid w:val="0"/>
        </w:rPr>
      </w:pPr>
      <w:r w:rsidRPr="00983061">
        <w:rPr>
          <w:snapToGrid w:val="0"/>
        </w:rPr>
        <w:t>邻苯二</w:t>
      </w:r>
      <w:proofErr w:type="gramStart"/>
      <w:r w:rsidRPr="00983061">
        <w:rPr>
          <w:snapToGrid w:val="0"/>
        </w:rPr>
        <w:t>腈</w:t>
      </w:r>
      <w:proofErr w:type="gramEnd"/>
      <w:r w:rsidRPr="00983061">
        <w:rPr>
          <w:snapToGrid w:val="0"/>
        </w:rPr>
        <w:t>和</w:t>
      </w:r>
      <w:proofErr w:type="gramStart"/>
      <w:r w:rsidRPr="00983061">
        <w:rPr>
          <w:snapToGrid w:val="0"/>
        </w:rPr>
        <w:t>间苯二腈</w:t>
      </w:r>
      <w:proofErr w:type="gramEnd"/>
      <w:r w:rsidRPr="00983061">
        <w:rPr>
          <w:snapToGrid w:val="0"/>
        </w:rPr>
        <w:t>工艺流程</w:t>
      </w:r>
      <w:proofErr w:type="gramStart"/>
      <w:r w:rsidRPr="00983061">
        <w:rPr>
          <w:snapToGrid w:val="0"/>
        </w:rPr>
        <w:t>及产污环节</w:t>
      </w:r>
      <w:proofErr w:type="gramEnd"/>
      <w:r w:rsidRPr="00983061">
        <w:rPr>
          <w:snapToGrid w:val="0"/>
        </w:rPr>
        <w:t>见图</w:t>
      </w:r>
      <w:r w:rsidRPr="00983061">
        <w:rPr>
          <w:snapToGrid w:val="0"/>
        </w:rPr>
        <w:t>3.3-4</w:t>
      </w:r>
      <w:r w:rsidRPr="00983061">
        <w:rPr>
          <w:snapToGrid w:val="0"/>
        </w:rPr>
        <w:t>，苯甲</w:t>
      </w:r>
      <w:proofErr w:type="gramStart"/>
      <w:r w:rsidRPr="00983061">
        <w:rPr>
          <w:snapToGrid w:val="0"/>
        </w:rPr>
        <w:t>腈</w:t>
      </w:r>
      <w:proofErr w:type="gramEnd"/>
      <w:r w:rsidRPr="00983061">
        <w:rPr>
          <w:snapToGrid w:val="0"/>
        </w:rPr>
        <w:t>工艺流程</w:t>
      </w:r>
      <w:proofErr w:type="gramStart"/>
      <w:r w:rsidRPr="00983061">
        <w:rPr>
          <w:snapToGrid w:val="0"/>
        </w:rPr>
        <w:t>及产污环节</w:t>
      </w:r>
      <w:proofErr w:type="gramEnd"/>
      <w:r w:rsidRPr="00983061">
        <w:rPr>
          <w:snapToGrid w:val="0"/>
        </w:rPr>
        <w:t>见图</w:t>
      </w:r>
      <w:r w:rsidRPr="00983061">
        <w:rPr>
          <w:snapToGrid w:val="0"/>
        </w:rPr>
        <w:t>3.3-5</w:t>
      </w:r>
      <w:r w:rsidRPr="00983061">
        <w:rPr>
          <w:snapToGrid w:val="0"/>
        </w:rPr>
        <w:t>。</w:t>
      </w:r>
    </w:p>
    <w:p w14:paraId="62FF7D47" w14:textId="77777777" w:rsidR="005056BE" w:rsidRPr="00983061" w:rsidRDefault="005056BE" w:rsidP="002E3390">
      <w:pPr>
        <w:pStyle w:val="1fe"/>
        <w:rPr>
          <w:snapToGrid w:val="0"/>
          <w:sz w:val="28"/>
        </w:rPr>
      </w:pPr>
      <w:r w:rsidRPr="00983061">
        <w:rPr>
          <w:noProof/>
          <w:snapToGrid w:val="0"/>
        </w:rPr>
        <w:lastRenderedPageBreak/>
        <w:drawing>
          <wp:inline distT="0" distB="0" distL="0" distR="0" wp14:anchorId="0E212517" wp14:editId="2898A6DE">
            <wp:extent cx="5349875" cy="3714750"/>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359048" cy="3721563"/>
                    </a:xfrm>
                    <a:prstGeom prst="rect">
                      <a:avLst/>
                    </a:prstGeom>
                  </pic:spPr>
                </pic:pic>
              </a:graphicData>
            </a:graphic>
          </wp:inline>
        </w:drawing>
      </w:r>
    </w:p>
    <w:p w14:paraId="7E75F71D" w14:textId="77777777" w:rsidR="005056BE" w:rsidRPr="00983061" w:rsidRDefault="005056BE" w:rsidP="002E3390">
      <w:pPr>
        <w:pStyle w:val="1fe"/>
        <w:rPr>
          <w:snapToGrid w:val="0"/>
        </w:rPr>
      </w:pPr>
      <w:r w:rsidRPr="00983061">
        <w:rPr>
          <w:noProof/>
          <w:snapToGrid w:val="0"/>
        </w:rPr>
        <mc:AlternateContent>
          <mc:Choice Requires="wps">
            <w:drawing>
              <wp:anchor distT="0" distB="0" distL="114300" distR="114300" simplePos="0" relativeHeight="251704320" behindDoc="0" locked="0" layoutInCell="1" allowOverlap="1" wp14:anchorId="03465F61" wp14:editId="3DC5BFB7">
                <wp:simplePos x="0" y="0"/>
                <wp:positionH relativeFrom="column">
                  <wp:posOffset>361950</wp:posOffset>
                </wp:positionH>
                <wp:positionV relativeFrom="paragraph">
                  <wp:posOffset>108585</wp:posOffset>
                </wp:positionV>
                <wp:extent cx="5029200" cy="342900"/>
                <wp:effectExtent l="0" t="0" r="0" b="0"/>
                <wp:wrapNone/>
                <wp:docPr id="82" name="矩形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noFill/>
                        <a:ln>
                          <a:noFill/>
                        </a:ln>
                      </wps:spPr>
                      <wps:txbx>
                        <w:txbxContent>
                          <w:p w14:paraId="1AC0ADD1" w14:textId="77777777" w:rsidR="00E44320" w:rsidRDefault="00E44320" w:rsidP="005056BE">
                            <w:pPr>
                              <w:ind w:firstLine="450"/>
                              <w:jc w:val="center"/>
                              <w:rPr>
                                <w:b/>
                                <w:spacing w:val="-8"/>
                              </w:rPr>
                            </w:pPr>
                            <w:r>
                              <w:rPr>
                                <w:b/>
                                <w:bCs/>
                                <w:spacing w:val="-8"/>
                              </w:rPr>
                              <w:t>图</w:t>
                            </w:r>
                            <w:r>
                              <w:rPr>
                                <w:b/>
                                <w:bCs/>
                                <w:spacing w:val="-8"/>
                              </w:rPr>
                              <w:t xml:space="preserve">3.4-4     </w:t>
                            </w:r>
                            <w:r>
                              <w:rPr>
                                <w:b/>
                                <w:bCs/>
                                <w:spacing w:val="-8"/>
                              </w:rPr>
                              <w:t>邻（间）苯二</w:t>
                            </w:r>
                            <w:proofErr w:type="gramStart"/>
                            <w:r>
                              <w:rPr>
                                <w:b/>
                                <w:bCs/>
                                <w:spacing w:val="-8"/>
                              </w:rPr>
                              <w:t>腈</w:t>
                            </w:r>
                            <w:proofErr w:type="gramEnd"/>
                            <w:r>
                              <w:rPr>
                                <w:b/>
                                <w:bCs/>
                                <w:spacing w:val="-8"/>
                              </w:rPr>
                              <w:t>生产工艺</w:t>
                            </w:r>
                            <w:proofErr w:type="gramStart"/>
                            <w:r>
                              <w:rPr>
                                <w:b/>
                                <w:bCs/>
                                <w:spacing w:val="-8"/>
                              </w:rPr>
                              <w:t>及产污环节</w:t>
                            </w:r>
                            <w:proofErr w:type="gramEnd"/>
                            <w:r>
                              <w:rPr>
                                <w:b/>
                                <w:bCs/>
                                <w:spacing w:val="-8"/>
                              </w:rPr>
                              <w:t>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65F61" id="矩形 679" o:spid="_x0000_s1046" style="position:absolute;left:0;text-align:left;margin-left:28.5pt;margin-top:8.55pt;width:396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" filled="f" stroked="f">
                <v:textbox>
                  <w:txbxContent>
                    <w:p w14:paraId="1AC0ADD1" w14:textId="77777777" w:rsidR="00E44320" w:rsidRDefault="00E44320" w:rsidP="005056BE">
                      <w:pPr>
                        <w:ind w:firstLine="450"/>
                        <w:jc w:val="center"/>
                        <w:rPr>
                          <w:b/>
                          <w:spacing w:val="-8"/>
                        </w:rPr>
                      </w:pPr>
                      <w:r>
                        <w:rPr>
                          <w:b/>
                          <w:bCs/>
                          <w:spacing w:val="-8"/>
                        </w:rPr>
                        <w:t>图</w:t>
                      </w:r>
                      <w:r>
                        <w:rPr>
                          <w:b/>
                          <w:bCs/>
                          <w:spacing w:val="-8"/>
                        </w:rPr>
                        <w:t xml:space="preserve">3.4-4     </w:t>
                      </w:r>
                      <w:r>
                        <w:rPr>
                          <w:b/>
                          <w:bCs/>
                          <w:spacing w:val="-8"/>
                        </w:rPr>
                        <w:t>邻（间）苯二</w:t>
                      </w:r>
                      <w:proofErr w:type="gramStart"/>
                      <w:r>
                        <w:rPr>
                          <w:b/>
                          <w:bCs/>
                          <w:spacing w:val="-8"/>
                        </w:rPr>
                        <w:t>腈</w:t>
                      </w:r>
                      <w:proofErr w:type="gramEnd"/>
                      <w:r>
                        <w:rPr>
                          <w:b/>
                          <w:bCs/>
                          <w:spacing w:val="-8"/>
                        </w:rPr>
                        <w:t>生产工艺</w:t>
                      </w:r>
                      <w:proofErr w:type="gramStart"/>
                      <w:r>
                        <w:rPr>
                          <w:b/>
                          <w:bCs/>
                          <w:spacing w:val="-8"/>
                        </w:rPr>
                        <w:t>及产污环节</w:t>
                      </w:r>
                      <w:proofErr w:type="gramEnd"/>
                      <w:r>
                        <w:rPr>
                          <w:b/>
                          <w:bCs/>
                          <w:spacing w:val="-8"/>
                        </w:rPr>
                        <w:t>图</w:t>
                      </w:r>
                    </w:p>
                  </w:txbxContent>
                </v:textbox>
              </v:rect>
            </w:pict>
          </mc:Fallback>
        </mc:AlternateContent>
      </w:r>
    </w:p>
    <w:p w14:paraId="0E960A13" w14:textId="77777777" w:rsidR="005056BE" w:rsidRPr="00983061" w:rsidRDefault="005056BE" w:rsidP="002E3390">
      <w:pPr>
        <w:pStyle w:val="1fe"/>
        <w:rPr>
          <w:snapToGrid w:val="0"/>
        </w:rPr>
      </w:pPr>
    </w:p>
    <w:p w14:paraId="2D0D3C2B" w14:textId="77777777" w:rsidR="005056BE" w:rsidRPr="00983061" w:rsidRDefault="005056BE" w:rsidP="002E3390">
      <w:pPr>
        <w:pStyle w:val="1fe"/>
        <w:rPr>
          <w:snapToGrid w:val="0"/>
        </w:rPr>
      </w:pPr>
      <w:r w:rsidRPr="00983061">
        <w:rPr>
          <w:noProof/>
          <w:snapToGrid w:val="0"/>
        </w:rPr>
        <w:drawing>
          <wp:inline distT="0" distB="0" distL="0" distR="0" wp14:anchorId="6658A127" wp14:editId="712B458F">
            <wp:extent cx="5194935" cy="2947670"/>
            <wp:effectExtent l="0" t="0" r="5715" b="5080"/>
            <wp:docPr id="754"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754"/>
                    <pic:cNvPicPr>
                      <a:picLocks noChangeAspect="1"/>
                    </pic:cNvPicPr>
                  </pic:nvPicPr>
                  <pic:blipFill>
                    <a:blip r:embed="rId24"/>
                    <a:stretch>
                      <a:fillRect/>
                    </a:stretch>
                  </pic:blipFill>
                  <pic:spPr>
                    <a:xfrm>
                      <a:off x="0" y="0"/>
                      <a:ext cx="5201297" cy="2951297"/>
                    </a:xfrm>
                    <a:prstGeom prst="rect">
                      <a:avLst/>
                    </a:prstGeom>
                  </pic:spPr>
                </pic:pic>
              </a:graphicData>
            </a:graphic>
          </wp:inline>
        </w:drawing>
      </w:r>
    </w:p>
    <w:p w14:paraId="6FC9F91D" w14:textId="77777777" w:rsidR="005056BE" w:rsidRPr="00983061" w:rsidRDefault="005056BE" w:rsidP="002E3390">
      <w:pPr>
        <w:pStyle w:val="1fe"/>
        <w:rPr>
          <w:snapToGrid w:val="0"/>
        </w:rPr>
      </w:pPr>
    </w:p>
    <w:p w14:paraId="3266AFEB" w14:textId="77777777" w:rsidR="005056BE" w:rsidRPr="00983061" w:rsidRDefault="005056BE" w:rsidP="002E3390">
      <w:pPr>
        <w:pStyle w:val="1fe"/>
        <w:rPr>
          <w:b/>
          <w:snapToGrid w:val="0"/>
        </w:rPr>
      </w:pPr>
      <w:r w:rsidRPr="00983061">
        <w:rPr>
          <w:b/>
          <w:snapToGrid w:val="0"/>
        </w:rPr>
        <w:t>图</w:t>
      </w:r>
      <w:r w:rsidRPr="00983061">
        <w:rPr>
          <w:b/>
          <w:snapToGrid w:val="0"/>
        </w:rPr>
        <w:t xml:space="preserve">3.4-5     </w:t>
      </w:r>
      <w:r w:rsidRPr="00983061">
        <w:rPr>
          <w:b/>
          <w:snapToGrid w:val="0"/>
        </w:rPr>
        <w:t>苯甲</w:t>
      </w:r>
      <w:proofErr w:type="gramStart"/>
      <w:r w:rsidRPr="00983061">
        <w:rPr>
          <w:b/>
          <w:snapToGrid w:val="0"/>
        </w:rPr>
        <w:t>腈</w:t>
      </w:r>
      <w:proofErr w:type="gramEnd"/>
      <w:r w:rsidRPr="00983061">
        <w:rPr>
          <w:b/>
          <w:snapToGrid w:val="0"/>
        </w:rPr>
        <w:t>生产工艺</w:t>
      </w:r>
      <w:proofErr w:type="gramStart"/>
      <w:r w:rsidRPr="00983061">
        <w:rPr>
          <w:b/>
          <w:snapToGrid w:val="0"/>
        </w:rPr>
        <w:t>及产污环节</w:t>
      </w:r>
      <w:proofErr w:type="gramEnd"/>
      <w:r w:rsidRPr="00983061">
        <w:rPr>
          <w:b/>
          <w:snapToGrid w:val="0"/>
        </w:rPr>
        <w:t>图</w:t>
      </w:r>
    </w:p>
    <w:p w14:paraId="287790E1" w14:textId="77777777" w:rsidR="005056BE" w:rsidRPr="00983061" w:rsidRDefault="005056BE" w:rsidP="002E3390">
      <w:pPr>
        <w:ind w:firstLine="480"/>
        <w:rPr>
          <w:snapToGrid w:val="0"/>
        </w:rPr>
      </w:pPr>
      <w:r w:rsidRPr="00983061">
        <w:rPr>
          <w:snapToGrid w:val="0"/>
        </w:rPr>
        <w:t>（</w:t>
      </w:r>
      <w:r w:rsidRPr="00983061">
        <w:rPr>
          <w:snapToGrid w:val="0"/>
        </w:rPr>
        <w:t>3</w:t>
      </w:r>
      <w:r w:rsidRPr="00983061">
        <w:rPr>
          <w:snapToGrid w:val="0"/>
        </w:rPr>
        <w:t>）流程说明</w:t>
      </w:r>
    </w:p>
    <w:p w14:paraId="0DFDDEA9" w14:textId="77777777" w:rsidR="005056BE" w:rsidRPr="00983061" w:rsidRDefault="005056BE" w:rsidP="002E3390">
      <w:pPr>
        <w:ind w:firstLine="480"/>
        <w:rPr>
          <w:snapToGrid w:val="0"/>
        </w:rPr>
      </w:pPr>
      <w:r w:rsidRPr="00983061">
        <w:rPr>
          <w:rFonts w:ascii="宋体" w:hAnsi="宋体" w:hint="eastAsia"/>
          <w:snapToGrid w:val="0"/>
        </w:rPr>
        <w:t>①</w:t>
      </w:r>
      <w:r w:rsidRPr="00983061">
        <w:rPr>
          <w:snapToGrid w:val="0"/>
        </w:rPr>
        <w:t>氨氧化反应：外购液氨经液氨卸料泵，将液氨储存在液氨储罐，储罐内的液氨经计量泵输送至液氨气化器气化。外购邻二甲苯（间二甲苯、甲苯）经卸料泵输送至邻二甲苯（间二甲苯、甲苯）储罐，储罐内的邻二甲苯（间二甲苯、甲苯）经计量泵输送至气化器，间接加热至</w:t>
      </w:r>
      <w:r w:rsidRPr="00983061">
        <w:rPr>
          <w:snapToGrid w:val="0"/>
        </w:rPr>
        <w:t>180℃</w:t>
      </w:r>
      <w:r w:rsidRPr="00983061">
        <w:rPr>
          <w:snapToGrid w:val="0"/>
        </w:rPr>
        <w:t>左右气化。气化后的邻</w:t>
      </w:r>
      <w:r w:rsidRPr="00983061">
        <w:rPr>
          <w:snapToGrid w:val="0"/>
        </w:rPr>
        <w:lastRenderedPageBreak/>
        <w:t>二甲苯（间二甲苯、甲苯）与气化后的氨混合后送入沸腾床反应器，再加入经计量的空气在催化剂</w:t>
      </w:r>
      <w:r w:rsidRPr="00983061">
        <w:rPr>
          <w:snapToGrid w:val="0"/>
        </w:rPr>
        <w:t>V2O5</w:t>
      </w:r>
      <w:r w:rsidRPr="00983061">
        <w:rPr>
          <w:snapToGrid w:val="0"/>
        </w:rPr>
        <w:t>的作用下进行催化氨氧化反应，催化氨氧化反应为放热反应，沸腾床反应器温度约</w:t>
      </w:r>
      <w:r w:rsidRPr="00983061">
        <w:rPr>
          <w:snapToGrid w:val="0"/>
        </w:rPr>
        <w:t>380℃</w:t>
      </w:r>
      <w:r w:rsidRPr="00983061">
        <w:rPr>
          <w:snapToGrid w:val="0"/>
        </w:rPr>
        <w:t>，压力为</w:t>
      </w:r>
      <w:r w:rsidRPr="00983061">
        <w:rPr>
          <w:snapToGrid w:val="0"/>
        </w:rPr>
        <w:t>0.02MPa</w:t>
      </w:r>
      <w:r w:rsidRPr="00983061">
        <w:rPr>
          <w:snapToGrid w:val="0"/>
        </w:rPr>
        <w:t>；沸腾床反应器和冷却器均为密封设备。催化剂</w:t>
      </w:r>
      <w:r w:rsidRPr="00983061">
        <w:rPr>
          <w:snapToGrid w:val="0"/>
        </w:rPr>
        <w:t>V2O5</w:t>
      </w:r>
      <w:r w:rsidRPr="00983061">
        <w:rPr>
          <w:snapToGrid w:val="0"/>
        </w:rPr>
        <w:t>活性失效后形成固废。</w:t>
      </w:r>
    </w:p>
    <w:p w14:paraId="5F53A17B" w14:textId="77777777" w:rsidR="005056BE" w:rsidRPr="00983061" w:rsidRDefault="005056BE" w:rsidP="002E3390">
      <w:pPr>
        <w:ind w:firstLine="480"/>
        <w:rPr>
          <w:snapToGrid w:val="0"/>
        </w:rPr>
      </w:pPr>
      <w:r w:rsidRPr="00983061">
        <w:rPr>
          <w:rFonts w:ascii="宋体" w:hAnsi="宋体" w:hint="eastAsia"/>
          <w:snapToGrid w:val="0"/>
        </w:rPr>
        <w:t>②</w:t>
      </w:r>
      <w:r w:rsidRPr="00983061">
        <w:rPr>
          <w:snapToGrid w:val="0"/>
        </w:rPr>
        <w:t>邻（间）苯二</w:t>
      </w:r>
      <w:proofErr w:type="gramStart"/>
      <w:r w:rsidRPr="00983061">
        <w:rPr>
          <w:snapToGrid w:val="0"/>
        </w:rPr>
        <w:t>腈</w:t>
      </w:r>
      <w:proofErr w:type="gramEnd"/>
      <w:r w:rsidRPr="00983061">
        <w:rPr>
          <w:snapToGrid w:val="0"/>
        </w:rPr>
        <w:t>的捕集和离心干燥：氨氧化反应后生成物邻（间）苯二</w:t>
      </w:r>
      <w:proofErr w:type="gramStart"/>
      <w:r w:rsidRPr="00983061">
        <w:rPr>
          <w:snapToGrid w:val="0"/>
        </w:rPr>
        <w:t>腈</w:t>
      </w:r>
      <w:proofErr w:type="gramEnd"/>
      <w:r w:rsidRPr="00983061">
        <w:rPr>
          <w:snapToGrid w:val="0"/>
        </w:rPr>
        <w:t>与未反应物料经冷却器冷却后，邻（间）苯二</w:t>
      </w:r>
      <w:proofErr w:type="gramStart"/>
      <w:r w:rsidRPr="00983061">
        <w:rPr>
          <w:snapToGrid w:val="0"/>
        </w:rPr>
        <w:t>腈</w:t>
      </w:r>
      <w:proofErr w:type="gramEnd"/>
      <w:r w:rsidRPr="00983061">
        <w:rPr>
          <w:snapToGrid w:val="0"/>
        </w:rPr>
        <w:t>成为结晶体，去捕集器中加入水捕集，捕集器未捕集的氨、</w:t>
      </w:r>
      <w:r w:rsidRPr="00983061">
        <w:rPr>
          <w:snapToGrid w:val="0"/>
        </w:rPr>
        <w:t>CO2</w:t>
      </w:r>
      <w:r w:rsidRPr="00983061">
        <w:rPr>
          <w:snapToGrid w:val="0"/>
        </w:rPr>
        <w:t>和空气送</w:t>
      </w:r>
      <w:r w:rsidRPr="00983061">
        <w:rPr>
          <w:snapToGrid w:val="0"/>
        </w:rPr>
        <w:t>RTO</w:t>
      </w:r>
      <w:r w:rsidRPr="00983061">
        <w:rPr>
          <w:snapToGrid w:val="0"/>
        </w:rPr>
        <w:t>装置焚烧处理，从捕集器出来物料去离心机，用水冲洗离心，离心</w:t>
      </w:r>
      <w:proofErr w:type="gramStart"/>
      <w:r w:rsidRPr="00983061">
        <w:rPr>
          <w:snapToGrid w:val="0"/>
        </w:rPr>
        <w:t>后湿品经</w:t>
      </w:r>
      <w:proofErr w:type="gramEnd"/>
      <w:r w:rsidRPr="00983061">
        <w:rPr>
          <w:snapToGrid w:val="0"/>
        </w:rPr>
        <w:t>气流干燥机干燥后得精品；离心废水进入加碱调节池，加入氢氧化钠调节</w:t>
      </w:r>
      <w:r w:rsidRPr="00983061">
        <w:rPr>
          <w:snapToGrid w:val="0"/>
        </w:rPr>
        <w:t>pH</w:t>
      </w:r>
      <w:r w:rsidRPr="00983061">
        <w:rPr>
          <w:snapToGrid w:val="0"/>
        </w:rPr>
        <w:t>在</w:t>
      </w:r>
      <w:r w:rsidRPr="00983061">
        <w:rPr>
          <w:snapToGrid w:val="0"/>
        </w:rPr>
        <w:t>11</w:t>
      </w:r>
      <w:r w:rsidRPr="00983061">
        <w:rPr>
          <w:snapToGrid w:val="0"/>
        </w:rPr>
        <w:t>左右后，送气提</w:t>
      </w:r>
      <w:proofErr w:type="gramStart"/>
      <w:r w:rsidRPr="00983061">
        <w:rPr>
          <w:snapToGrid w:val="0"/>
        </w:rPr>
        <w:t>脱氨塔用导热</w:t>
      </w:r>
      <w:proofErr w:type="gramEnd"/>
      <w:r w:rsidRPr="00983061">
        <w:rPr>
          <w:snapToGrid w:val="0"/>
        </w:rPr>
        <w:t>油加热进行气提脱氨，吹脱出的氨和捕集器未捕集的氨、</w:t>
      </w:r>
      <w:r w:rsidRPr="00983061">
        <w:rPr>
          <w:snapToGrid w:val="0"/>
        </w:rPr>
        <w:t>CO2</w:t>
      </w:r>
      <w:r w:rsidRPr="00983061">
        <w:rPr>
          <w:snapToGrid w:val="0"/>
        </w:rPr>
        <w:t>和空气送</w:t>
      </w:r>
      <w:r w:rsidRPr="00983061">
        <w:rPr>
          <w:snapToGrid w:val="0"/>
        </w:rPr>
        <w:t>RTO</w:t>
      </w:r>
      <w:r w:rsidRPr="00983061">
        <w:rPr>
          <w:snapToGrid w:val="0"/>
        </w:rPr>
        <w:t>装置焚烧处理；脱氨废水入厂区污水处理站处理。气流干燥废气经旋风除尘器和布袋除尘器预处理后进</w:t>
      </w:r>
      <w:r w:rsidRPr="00983061">
        <w:rPr>
          <w:snapToGrid w:val="0"/>
        </w:rPr>
        <w:t>RTO</w:t>
      </w:r>
      <w:r w:rsidRPr="00983061">
        <w:rPr>
          <w:snapToGrid w:val="0"/>
        </w:rPr>
        <w:t>装置焚烧处理，旋风除尘器和布袋除尘器收集的邻（间）苯二</w:t>
      </w:r>
      <w:proofErr w:type="gramStart"/>
      <w:r w:rsidRPr="00983061">
        <w:rPr>
          <w:snapToGrid w:val="0"/>
        </w:rPr>
        <w:t>腈</w:t>
      </w:r>
      <w:proofErr w:type="gramEnd"/>
      <w:r w:rsidRPr="00983061">
        <w:rPr>
          <w:snapToGrid w:val="0"/>
        </w:rPr>
        <w:t>粉尘作为产品利用或外售。离心过程中产生的含氨废气经收集后进</w:t>
      </w:r>
      <w:r w:rsidRPr="00983061">
        <w:rPr>
          <w:snapToGrid w:val="0"/>
        </w:rPr>
        <w:t>RTO</w:t>
      </w:r>
      <w:r w:rsidRPr="00983061">
        <w:rPr>
          <w:snapToGrid w:val="0"/>
        </w:rPr>
        <w:t>装置焚烧处理。</w:t>
      </w:r>
    </w:p>
    <w:p w14:paraId="2666CC58" w14:textId="77777777" w:rsidR="005056BE" w:rsidRPr="00983061" w:rsidRDefault="005056BE" w:rsidP="002E3390">
      <w:pPr>
        <w:ind w:firstLine="480"/>
        <w:rPr>
          <w:snapToGrid w:val="0"/>
        </w:rPr>
      </w:pPr>
      <w:r w:rsidRPr="00983061">
        <w:rPr>
          <w:rFonts w:ascii="宋体" w:hAnsi="宋体" w:hint="eastAsia"/>
          <w:snapToGrid w:val="0"/>
        </w:rPr>
        <w:t>③</w:t>
      </w:r>
      <w:r w:rsidRPr="00983061">
        <w:rPr>
          <w:snapToGrid w:val="0"/>
        </w:rPr>
        <w:t>苯甲</w:t>
      </w:r>
      <w:proofErr w:type="gramStart"/>
      <w:r w:rsidRPr="00983061">
        <w:rPr>
          <w:snapToGrid w:val="0"/>
        </w:rPr>
        <w:t>腈</w:t>
      </w:r>
      <w:proofErr w:type="gramEnd"/>
      <w:r w:rsidRPr="00983061">
        <w:rPr>
          <w:snapToGrid w:val="0"/>
        </w:rPr>
        <w:t>的捕集和静置分层：氨氧化反应后生成物苯甲</w:t>
      </w:r>
      <w:proofErr w:type="gramStart"/>
      <w:r w:rsidRPr="00983061">
        <w:rPr>
          <w:snapToGrid w:val="0"/>
        </w:rPr>
        <w:t>腈</w:t>
      </w:r>
      <w:proofErr w:type="gramEnd"/>
      <w:r w:rsidRPr="00983061">
        <w:rPr>
          <w:snapToGrid w:val="0"/>
        </w:rPr>
        <w:t>与未反应物料经冷却器冷却后，苯甲</w:t>
      </w:r>
      <w:proofErr w:type="gramStart"/>
      <w:r w:rsidRPr="00983061">
        <w:rPr>
          <w:snapToGrid w:val="0"/>
        </w:rPr>
        <w:t>腈</w:t>
      </w:r>
      <w:proofErr w:type="gramEnd"/>
      <w:r w:rsidRPr="00983061">
        <w:rPr>
          <w:snapToGrid w:val="0"/>
        </w:rPr>
        <w:t>仍为液体，去捕集器中加入水捕集过量氨，捕集器未捕集的氨、</w:t>
      </w:r>
      <w:r w:rsidRPr="00983061">
        <w:rPr>
          <w:snapToGrid w:val="0"/>
        </w:rPr>
        <w:t>CO2</w:t>
      </w:r>
      <w:r w:rsidRPr="00983061">
        <w:rPr>
          <w:snapToGrid w:val="0"/>
        </w:rPr>
        <w:t>和空气送</w:t>
      </w:r>
      <w:r w:rsidRPr="00983061">
        <w:rPr>
          <w:snapToGrid w:val="0"/>
        </w:rPr>
        <w:t>RTO</w:t>
      </w:r>
      <w:r w:rsidRPr="00983061">
        <w:rPr>
          <w:snapToGrid w:val="0"/>
        </w:rPr>
        <w:t>装置焚烧处理，从捕集器出来</w:t>
      </w:r>
      <w:proofErr w:type="gramStart"/>
      <w:r w:rsidRPr="00983061">
        <w:rPr>
          <w:snapToGrid w:val="0"/>
        </w:rPr>
        <w:t>物料送静</w:t>
      </w:r>
      <w:proofErr w:type="gramEnd"/>
      <w:r w:rsidRPr="00983061">
        <w:rPr>
          <w:snapToGrid w:val="0"/>
        </w:rPr>
        <w:t>置釜中加入水后静置分出水相和油相，油相直接桶装成产品，水相废水进入调节池，加入氢氧化钠调节</w:t>
      </w:r>
      <w:r w:rsidRPr="00983061">
        <w:rPr>
          <w:snapToGrid w:val="0"/>
        </w:rPr>
        <w:t>pH</w:t>
      </w:r>
      <w:r w:rsidRPr="00983061">
        <w:rPr>
          <w:snapToGrid w:val="0"/>
        </w:rPr>
        <w:t>在</w:t>
      </w:r>
      <w:r w:rsidRPr="00983061">
        <w:rPr>
          <w:snapToGrid w:val="0"/>
        </w:rPr>
        <w:t>11</w:t>
      </w:r>
      <w:r w:rsidRPr="00983061">
        <w:rPr>
          <w:snapToGrid w:val="0"/>
        </w:rPr>
        <w:t>左右后，送气提</w:t>
      </w:r>
      <w:proofErr w:type="gramStart"/>
      <w:r w:rsidRPr="00983061">
        <w:rPr>
          <w:snapToGrid w:val="0"/>
        </w:rPr>
        <w:t>脱氨塔用导热</w:t>
      </w:r>
      <w:proofErr w:type="gramEnd"/>
      <w:r w:rsidRPr="00983061">
        <w:rPr>
          <w:snapToGrid w:val="0"/>
        </w:rPr>
        <w:t>油加热进行气提脱氨，吹脱出的氨和捕集器未捕集的氨、</w:t>
      </w:r>
      <w:r w:rsidRPr="00983061">
        <w:rPr>
          <w:snapToGrid w:val="0"/>
        </w:rPr>
        <w:t>CO2</w:t>
      </w:r>
      <w:r w:rsidRPr="00983061">
        <w:rPr>
          <w:snapToGrid w:val="0"/>
        </w:rPr>
        <w:t>和空气送</w:t>
      </w:r>
      <w:r w:rsidRPr="00983061">
        <w:rPr>
          <w:snapToGrid w:val="0"/>
        </w:rPr>
        <w:t>RTO</w:t>
      </w:r>
      <w:r w:rsidRPr="00983061">
        <w:rPr>
          <w:snapToGrid w:val="0"/>
        </w:rPr>
        <w:t>装置焚烧处理，脱氨废水入厂区污水处理站处理，静置</w:t>
      </w:r>
      <w:proofErr w:type="gramStart"/>
      <w:r w:rsidRPr="00983061">
        <w:rPr>
          <w:snapToGrid w:val="0"/>
        </w:rPr>
        <w:t>釜</w:t>
      </w:r>
      <w:proofErr w:type="gramEnd"/>
      <w:r w:rsidRPr="00983061">
        <w:rPr>
          <w:snapToGrid w:val="0"/>
        </w:rPr>
        <w:t>有无组织含氨废气产生。</w:t>
      </w:r>
    </w:p>
    <w:p w14:paraId="50BA0B95" w14:textId="01777F16" w:rsidR="005056BE" w:rsidRPr="00983061" w:rsidRDefault="005056BE" w:rsidP="005056BE">
      <w:pPr>
        <w:pStyle w:val="3"/>
        <w:rPr>
          <w:snapToGrid w:val="0"/>
        </w:rPr>
      </w:pPr>
      <w:bookmarkStart w:id="50" w:name="_Toc24968230"/>
      <w:r w:rsidRPr="00983061">
        <w:rPr>
          <w:snapToGrid w:val="0"/>
        </w:rPr>
        <w:t>3.3.5</w:t>
      </w:r>
      <w:r w:rsidRPr="00983061">
        <w:rPr>
          <w:snapToGrid w:val="0"/>
        </w:rPr>
        <w:t>烯</w:t>
      </w:r>
      <w:proofErr w:type="gramStart"/>
      <w:r w:rsidRPr="00983061">
        <w:rPr>
          <w:snapToGrid w:val="0"/>
        </w:rPr>
        <w:t>啶</w:t>
      </w:r>
      <w:proofErr w:type="gramEnd"/>
      <w:r w:rsidRPr="00983061">
        <w:rPr>
          <w:snapToGrid w:val="0"/>
        </w:rPr>
        <w:t>虫</w:t>
      </w:r>
      <w:proofErr w:type="gramStart"/>
      <w:r w:rsidRPr="00983061">
        <w:rPr>
          <w:snapToGrid w:val="0"/>
        </w:rPr>
        <w:t>胺生产</w:t>
      </w:r>
      <w:proofErr w:type="gramEnd"/>
      <w:r w:rsidRPr="00983061">
        <w:rPr>
          <w:snapToGrid w:val="0"/>
        </w:rPr>
        <w:t>工艺流程、</w:t>
      </w:r>
      <w:proofErr w:type="gramStart"/>
      <w:r w:rsidRPr="00983061">
        <w:rPr>
          <w:snapToGrid w:val="0"/>
        </w:rPr>
        <w:t>产污环节</w:t>
      </w:r>
      <w:bookmarkEnd w:id="50"/>
      <w:proofErr w:type="gramEnd"/>
      <w:r w:rsidR="00D27444">
        <w:rPr>
          <w:rFonts w:hint="eastAsia"/>
          <w:snapToGrid w:val="0"/>
          <w:lang w:eastAsia="zh-CN"/>
        </w:rPr>
        <w:t>（</w:t>
      </w:r>
      <w:r w:rsidR="00D27444" w:rsidRPr="00D27444">
        <w:rPr>
          <w:rFonts w:hint="eastAsia"/>
          <w:snapToGrid w:val="0"/>
          <w:lang w:eastAsia="zh-CN"/>
        </w:rPr>
        <w:t>自</w:t>
      </w:r>
      <w:r w:rsidR="00D27444" w:rsidRPr="00D27444">
        <w:rPr>
          <w:rFonts w:hint="eastAsia"/>
          <w:snapToGrid w:val="0"/>
          <w:lang w:eastAsia="zh-CN"/>
        </w:rPr>
        <w:t>2015</w:t>
      </w:r>
      <w:r w:rsidR="00D27444" w:rsidRPr="00D27444">
        <w:rPr>
          <w:rFonts w:hint="eastAsia"/>
          <w:snapToGrid w:val="0"/>
          <w:lang w:eastAsia="zh-CN"/>
        </w:rPr>
        <w:t>年停产至今</w:t>
      </w:r>
      <w:r w:rsidR="00D27444">
        <w:rPr>
          <w:rFonts w:hint="eastAsia"/>
          <w:snapToGrid w:val="0"/>
          <w:lang w:eastAsia="zh-CN"/>
        </w:rPr>
        <w:t>）</w:t>
      </w:r>
    </w:p>
    <w:p w14:paraId="0C5B3523" w14:textId="77777777" w:rsidR="005056BE" w:rsidRPr="00983061" w:rsidRDefault="005056BE" w:rsidP="002E3390">
      <w:pPr>
        <w:ind w:firstLine="480"/>
        <w:rPr>
          <w:snapToGrid w:val="0"/>
        </w:rPr>
      </w:pPr>
      <w:r w:rsidRPr="00983061">
        <w:rPr>
          <w:snapToGrid w:val="0"/>
        </w:rPr>
        <w:t>（</w:t>
      </w:r>
      <w:r w:rsidRPr="00983061">
        <w:rPr>
          <w:snapToGrid w:val="0"/>
        </w:rPr>
        <w:t>1</w:t>
      </w:r>
      <w:r w:rsidRPr="00983061">
        <w:rPr>
          <w:snapToGrid w:val="0"/>
        </w:rPr>
        <w:t>）吡啶乙胺合成</w:t>
      </w:r>
    </w:p>
    <w:p w14:paraId="221249AC" w14:textId="77777777" w:rsidR="005056BE" w:rsidRPr="00983061" w:rsidRDefault="005056BE" w:rsidP="002E3390">
      <w:pPr>
        <w:ind w:firstLine="480"/>
        <w:rPr>
          <w:snapToGrid w:val="0"/>
        </w:rPr>
      </w:pPr>
      <w:r w:rsidRPr="00983061">
        <w:rPr>
          <w:snapToGrid w:val="0"/>
        </w:rPr>
        <w:t>将</w:t>
      </w:r>
      <w:r w:rsidRPr="00983061">
        <w:rPr>
          <w:snapToGrid w:val="0"/>
        </w:rPr>
        <w:t>2-</w:t>
      </w:r>
      <w:r w:rsidRPr="00983061">
        <w:rPr>
          <w:snapToGrid w:val="0"/>
        </w:rPr>
        <w:t>氯</w:t>
      </w:r>
      <w:r w:rsidRPr="00983061">
        <w:rPr>
          <w:snapToGrid w:val="0"/>
        </w:rPr>
        <w:t>-5-</w:t>
      </w:r>
      <w:r w:rsidRPr="00983061">
        <w:rPr>
          <w:snapToGrid w:val="0"/>
        </w:rPr>
        <w:t>氯甲基吡啶滴加到</w:t>
      </w:r>
      <w:r w:rsidRPr="00983061">
        <w:rPr>
          <w:snapToGrid w:val="0"/>
        </w:rPr>
        <w:t>70%</w:t>
      </w:r>
      <w:r w:rsidRPr="00983061">
        <w:rPr>
          <w:snapToGrid w:val="0"/>
        </w:rPr>
        <w:t>的乙胺、碳酸钾的混合水溶液中，搅拌</w:t>
      </w:r>
      <w:r w:rsidRPr="00983061">
        <w:rPr>
          <w:snapToGrid w:val="0"/>
        </w:rPr>
        <w:t>1.5</w:t>
      </w:r>
      <w:r w:rsidRPr="00983061">
        <w:rPr>
          <w:snapToGrid w:val="0"/>
        </w:rPr>
        <w:t>小时，反应过程中生成的氯化氢与</w:t>
      </w:r>
      <w:r w:rsidRPr="00983061">
        <w:rPr>
          <w:snapToGrid w:val="0"/>
        </w:rPr>
        <w:t>K2CO3</w:t>
      </w:r>
      <w:r w:rsidRPr="00983061">
        <w:rPr>
          <w:snapToGrid w:val="0"/>
        </w:rPr>
        <w:t>发生中和反应，中和过程中有二氧化碳气体（</w:t>
      </w:r>
      <w:r w:rsidRPr="00983061">
        <w:rPr>
          <w:snapToGrid w:val="0"/>
        </w:rPr>
        <w:t>G3.1-1</w:t>
      </w:r>
      <w:r w:rsidRPr="00983061">
        <w:rPr>
          <w:snapToGrid w:val="0"/>
        </w:rPr>
        <w:t>）逸出。反应完成后加入乙腈萃取，用无泄漏全密封自动卸料离心机分离出副产氯化钾，离心操作除噪声对环境影响外还有无组织废气（</w:t>
      </w:r>
      <w:r w:rsidRPr="00983061">
        <w:rPr>
          <w:snapToGrid w:val="0"/>
        </w:rPr>
        <w:t>GU3.1-1</w:t>
      </w:r>
      <w:r w:rsidRPr="00983061">
        <w:rPr>
          <w:snapToGrid w:val="0"/>
        </w:rPr>
        <w:t>）产生。液相经减压蒸出乙腈后，得黄色液体，即中间体吡啶乙胺。初</w:t>
      </w:r>
      <w:proofErr w:type="gramStart"/>
      <w:r w:rsidRPr="00983061">
        <w:rPr>
          <w:snapToGrid w:val="0"/>
        </w:rPr>
        <w:t>馏</w:t>
      </w:r>
      <w:proofErr w:type="gramEnd"/>
      <w:r w:rsidRPr="00983061">
        <w:rPr>
          <w:snapToGrid w:val="0"/>
        </w:rPr>
        <w:t>份经两级冷凝后回收绝大部分乙腈，同时后</w:t>
      </w:r>
      <w:proofErr w:type="gramStart"/>
      <w:r w:rsidRPr="00983061">
        <w:rPr>
          <w:snapToGrid w:val="0"/>
        </w:rPr>
        <w:t>馏份作为</w:t>
      </w:r>
      <w:proofErr w:type="gramEnd"/>
      <w:r w:rsidRPr="00983061">
        <w:rPr>
          <w:snapToGrid w:val="0"/>
        </w:rPr>
        <w:t>废水（</w:t>
      </w:r>
      <w:r w:rsidRPr="00983061">
        <w:rPr>
          <w:snapToGrid w:val="0"/>
        </w:rPr>
        <w:t>W3.1-1</w:t>
      </w:r>
      <w:r w:rsidRPr="00983061">
        <w:rPr>
          <w:snapToGrid w:val="0"/>
        </w:rPr>
        <w:t>）进行处理</w:t>
      </w:r>
      <w:r w:rsidRPr="00983061">
        <w:rPr>
          <w:snapToGrid w:val="0"/>
        </w:rPr>
        <w:t>,</w:t>
      </w:r>
      <w:r w:rsidRPr="00983061">
        <w:rPr>
          <w:snapToGrid w:val="0"/>
        </w:rPr>
        <w:t>减压蒸馏过程中真空系统有</w:t>
      </w:r>
      <w:proofErr w:type="gramStart"/>
      <w:r w:rsidRPr="00983061">
        <w:rPr>
          <w:snapToGrid w:val="0"/>
        </w:rPr>
        <w:t>不</w:t>
      </w:r>
      <w:proofErr w:type="gramEnd"/>
      <w:r w:rsidRPr="00983061">
        <w:rPr>
          <w:snapToGrid w:val="0"/>
        </w:rPr>
        <w:t>凝气体（</w:t>
      </w:r>
      <w:r w:rsidRPr="00983061">
        <w:rPr>
          <w:snapToGrid w:val="0"/>
        </w:rPr>
        <w:t>G3.1-2</w:t>
      </w:r>
      <w:r w:rsidRPr="00983061">
        <w:rPr>
          <w:snapToGrid w:val="0"/>
        </w:rPr>
        <w:t>）、废水（</w:t>
      </w:r>
      <w:r w:rsidRPr="00983061">
        <w:rPr>
          <w:snapToGrid w:val="0"/>
        </w:rPr>
        <w:t>W3.1-2</w:t>
      </w:r>
      <w:r w:rsidRPr="00983061">
        <w:rPr>
          <w:snapToGrid w:val="0"/>
        </w:rPr>
        <w:t>）产生。</w:t>
      </w:r>
    </w:p>
    <w:p w14:paraId="32A109AD" w14:textId="77777777" w:rsidR="005056BE" w:rsidRPr="00983061" w:rsidRDefault="005056BE" w:rsidP="002E3390">
      <w:pPr>
        <w:ind w:firstLine="480"/>
        <w:rPr>
          <w:snapToGrid w:val="0"/>
        </w:rPr>
      </w:pPr>
      <w:r w:rsidRPr="00983061">
        <w:rPr>
          <w:snapToGrid w:val="0"/>
        </w:rPr>
        <w:lastRenderedPageBreak/>
        <w:t>（</w:t>
      </w:r>
      <w:r w:rsidRPr="00983061">
        <w:rPr>
          <w:snapToGrid w:val="0"/>
        </w:rPr>
        <w:t>2</w:t>
      </w:r>
      <w:r w:rsidRPr="00983061">
        <w:rPr>
          <w:snapToGrid w:val="0"/>
        </w:rPr>
        <w:t>）</w:t>
      </w:r>
      <w:r w:rsidRPr="00983061">
        <w:rPr>
          <w:snapToGrid w:val="0"/>
        </w:rPr>
        <w:t>3-</w:t>
      </w:r>
      <w:r w:rsidRPr="00983061">
        <w:rPr>
          <w:snapToGrid w:val="0"/>
        </w:rPr>
        <w:t>氯硝基乙烷合成</w:t>
      </w:r>
    </w:p>
    <w:p w14:paraId="66FD028B" w14:textId="77777777" w:rsidR="005056BE" w:rsidRPr="00983061" w:rsidRDefault="005056BE" w:rsidP="002E3390">
      <w:pPr>
        <w:ind w:firstLine="480"/>
        <w:rPr>
          <w:snapToGrid w:val="0"/>
        </w:rPr>
      </w:pPr>
      <w:r w:rsidRPr="00983061">
        <w:rPr>
          <w:snapToGrid w:val="0"/>
        </w:rPr>
        <w:t>在浓盐酸和浓硝酸的混合物中，滴加</w:t>
      </w:r>
      <w:r w:rsidRPr="00983061">
        <w:rPr>
          <w:snapToGrid w:val="0"/>
        </w:rPr>
        <w:t>1</w:t>
      </w:r>
      <w:r w:rsidRPr="00983061">
        <w:rPr>
          <w:snapToGrid w:val="0"/>
        </w:rPr>
        <w:t>、</w:t>
      </w:r>
      <w:r w:rsidRPr="00983061">
        <w:rPr>
          <w:snapToGrid w:val="0"/>
        </w:rPr>
        <w:t>1-</w:t>
      </w:r>
      <w:r w:rsidRPr="00983061">
        <w:rPr>
          <w:snapToGrid w:val="0"/>
        </w:rPr>
        <w:t>二氯乙烯，控制温度</w:t>
      </w:r>
      <w:r w:rsidRPr="00983061">
        <w:rPr>
          <w:snapToGrid w:val="0"/>
        </w:rPr>
        <w:t>14-17℃</w:t>
      </w:r>
      <w:r w:rsidRPr="00983061">
        <w:rPr>
          <w:snapToGrid w:val="0"/>
        </w:rPr>
        <w:t>，搅拌</w:t>
      </w:r>
      <w:proofErr w:type="spellStart"/>
      <w:r w:rsidRPr="00983061">
        <w:rPr>
          <w:snapToGrid w:val="0"/>
        </w:rPr>
        <w:t>lh</w:t>
      </w:r>
      <w:proofErr w:type="spellEnd"/>
      <w:r w:rsidRPr="00983061">
        <w:rPr>
          <w:snapToGrid w:val="0"/>
        </w:rPr>
        <w:t>后，升温至</w:t>
      </w:r>
      <w:r w:rsidRPr="00983061">
        <w:rPr>
          <w:snapToGrid w:val="0"/>
        </w:rPr>
        <w:t>20-22℃</w:t>
      </w:r>
      <w:r w:rsidRPr="00983061">
        <w:rPr>
          <w:snapToGrid w:val="0"/>
        </w:rPr>
        <w:t>，搅拌</w:t>
      </w:r>
      <w:r w:rsidRPr="00983061">
        <w:rPr>
          <w:snapToGrid w:val="0"/>
        </w:rPr>
        <w:t>1.5</w:t>
      </w:r>
      <w:r w:rsidRPr="00983061">
        <w:rPr>
          <w:snapToGrid w:val="0"/>
        </w:rPr>
        <w:t>小时。反应过程中有少量</w:t>
      </w:r>
      <w:r w:rsidRPr="00983061">
        <w:rPr>
          <w:snapToGrid w:val="0"/>
        </w:rPr>
        <w:t>NOX</w:t>
      </w:r>
      <w:r w:rsidRPr="00983061">
        <w:rPr>
          <w:snapToGrid w:val="0"/>
        </w:rPr>
        <w:t>逸出，用两级碱吸收后尾气（</w:t>
      </w:r>
      <w:r w:rsidRPr="00983061">
        <w:rPr>
          <w:snapToGrid w:val="0"/>
        </w:rPr>
        <w:t>G3.2-1</w:t>
      </w:r>
      <w:r w:rsidRPr="00983061">
        <w:rPr>
          <w:snapToGrid w:val="0"/>
        </w:rPr>
        <w:t>）达标排放，吸收液出售给硝酸厂作为生产原料。反应液静置分层，下层油相作为中间体进入下一工序。上层酸液用碳酸钠中和，中和过程中有二氧化碳气体逸出（</w:t>
      </w:r>
      <w:r w:rsidRPr="00983061">
        <w:rPr>
          <w:snapToGrid w:val="0"/>
        </w:rPr>
        <w:t>G3.2-2</w:t>
      </w:r>
      <w:r w:rsidRPr="00983061">
        <w:rPr>
          <w:snapToGrid w:val="0"/>
        </w:rPr>
        <w:t>），中和</w:t>
      </w:r>
      <w:proofErr w:type="gramStart"/>
      <w:r w:rsidRPr="00983061">
        <w:rPr>
          <w:snapToGrid w:val="0"/>
        </w:rPr>
        <w:t>液采用</w:t>
      </w:r>
      <w:proofErr w:type="gramEnd"/>
      <w:r w:rsidRPr="00983061">
        <w:rPr>
          <w:snapToGrid w:val="0"/>
        </w:rPr>
        <w:t>高效脱盐得到副产氯化钠。蒸出气体经冷凝形成废水（</w:t>
      </w:r>
      <w:r w:rsidRPr="00983061">
        <w:rPr>
          <w:snapToGrid w:val="0"/>
        </w:rPr>
        <w:t>W3.2-1</w:t>
      </w:r>
      <w:r w:rsidRPr="00983061">
        <w:rPr>
          <w:snapToGrid w:val="0"/>
        </w:rPr>
        <w:t>），蒸馏过程中使用真空，真空系统有废水（</w:t>
      </w:r>
      <w:r w:rsidRPr="00983061">
        <w:rPr>
          <w:snapToGrid w:val="0"/>
        </w:rPr>
        <w:t>W3.2-2</w:t>
      </w:r>
      <w:r w:rsidRPr="00983061">
        <w:rPr>
          <w:snapToGrid w:val="0"/>
        </w:rPr>
        <w:t>）、</w:t>
      </w:r>
      <w:proofErr w:type="gramStart"/>
      <w:r w:rsidRPr="00983061">
        <w:rPr>
          <w:snapToGrid w:val="0"/>
        </w:rPr>
        <w:t>不</w:t>
      </w:r>
      <w:proofErr w:type="gramEnd"/>
      <w:r w:rsidRPr="00983061">
        <w:rPr>
          <w:snapToGrid w:val="0"/>
        </w:rPr>
        <w:t>凝气（</w:t>
      </w:r>
      <w:r w:rsidRPr="00983061">
        <w:rPr>
          <w:snapToGrid w:val="0"/>
        </w:rPr>
        <w:t>G3.2-3</w:t>
      </w:r>
      <w:r w:rsidRPr="00983061">
        <w:rPr>
          <w:snapToGrid w:val="0"/>
        </w:rPr>
        <w:t>）产生。</w:t>
      </w:r>
    </w:p>
    <w:p w14:paraId="13578064" w14:textId="7EAC3EDB" w:rsidR="005056BE" w:rsidRPr="00983061" w:rsidRDefault="005056BE" w:rsidP="002E3390">
      <w:pPr>
        <w:ind w:firstLine="480"/>
        <w:rPr>
          <w:snapToGrid w:val="0"/>
        </w:rPr>
      </w:pPr>
      <w:r w:rsidRPr="00983061">
        <w:rPr>
          <w:snapToGrid w:val="0"/>
        </w:rPr>
        <w:t>（</w:t>
      </w:r>
      <w:r w:rsidRPr="00983061">
        <w:rPr>
          <w:snapToGrid w:val="0"/>
        </w:rPr>
        <w:t>3</w:t>
      </w:r>
      <w:r w:rsidR="002E3390">
        <w:rPr>
          <w:rFonts w:hint="eastAsia"/>
          <w:snapToGrid w:val="0"/>
        </w:rPr>
        <w:t>）</w:t>
      </w:r>
      <w:r w:rsidRPr="00983061">
        <w:rPr>
          <w:snapToGrid w:val="0"/>
        </w:rPr>
        <w:t xml:space="preserve"> </w:t>
      </w:r>
      <w:r w:rsidRPr="00983061">
        <w:rPr>
          <w:snapToGrid w:val="0"/>
        </w:rPr>
        <w:t>原药合成</w:t>
      </w:r>
    </w:p>
    <w:p w14:paraId="1EE53367" w14:textId="77777777" w:rsidR="005056BE" w:rsidRPr="00983061" w:rsidRDefault="005056BE" w:rsidP="002E3390">
      <w:pPr>
        <w:ind w:firstLine="480"/>
        <w:rPr>
          <w:snapToGrid w:val="0"/>
        </w:rPr>
      </w:pPr>
      <w:r w:rsidRPr="00983061">
        <w:rPr>
          <w:snapToGrid w:val="0"/>
        </w:rPr>
        <w:t>先将</w:t>
      </w:r>
      <w:r w:rsidRPr="00983061">
        <w:rPr>
          <w:snapToGrid w:val="0"/>
        </w:rPr>
        <w:t>3-</w:t>
      </w:r>
      <w:r w:rsidRPr="00983061">
        <w:rPr>
          <w:snapToGrid w:val="0"/>
        </w:rPr>
        <w:t>三氯硝基乙烷加入反应釜，再加入吡啶乙胺，滴加二氯甲烷和水形成的混合溶剂，反应结束后不经分离，加入碳酸钠和</w:t>
      </w:r>
      <w:proofErr w:type="gramStart"/>
      <w:r w:rsidRPr="00983061">
        <w:rPr>
          <w:snapToGrid w:val="0"/>
        </w:rPr>
        <w:t>一</w:t>
      </w:r>
      <w:proofErr w:type="gramEnd"/>
      <w:r w:rsidRPr="00983061">
        <w:rPr>
          <w:snapToGrid w:val="0"/>
        </w:rPr>
        <w:t>甲胺的水溶液，合成原药，反应过程中有二氧化碳（</w:t>
      </w:r>
      <w:r w:rsidRPr="00983061">
        <w:rPr>
          <w:snapToGrid w:val="0"/>
        </w:rPr>
        <w:t>G3.3-1</w:t>
      </w:r>
      <w:r w:rsidRPr="00983061">
        <w:rPr>
          <w:snapToGrid w:val="0"/>
        </w:rPr>
        <w:t>）逸出。然后静置分层，静置分层的水相是本工段产生的含盐废水，进入高效脱盐析出氯化钠出售，蒸发的水经冷凝形成废水（</w:t>
      </w:r>
      <w:r w:rsidRPr="00983061">
        <w:rPr>
          <w:snapToGrid w:val="0"/>
        </w:rPr>
        <w:t>W3.2-1</w:t>
      </w:r>
      <w:r w:rsidRPr="00983061">
        <w:rPr>
          <w:snapToGrid w:val="0"/>
        </w:rPr>
        <w:t>）送公司的废水处理中心做进一步的处理。蒸发在负压下操作，有</w:t>
      </w:r>
      <w:proofErr w:type="gramStart"/>
      <w:r w:rsidRPr="00983061">
        <w:rPr>
          <w:snapToGrid w:val="0"/>
        </w:rPr>
        <w:t>不</w:t>
      </w:r>
      <w:proofErr w:type="gramEnd"/>
      <w:r w:rsidRPr="00983061">
        <w:rPr>
          <w:snapToGrid w:val="0"/>
        </w:rPr>
        <w:t>凝气（</w:t>
      </w:r>
      <w:r w:rsidRPr="00983061">
        <w:rPr>
          <w:snapToGrid w:val="0"/>
        </w:rPr>
        <w:t>G3.2-3</w:t>
      </w:r>
      <w:r w:rsidRPr="00983061">
        <w:rPr>
          <w:snapToGrid w:val="0"/>
        </w:rPr>
        <w:t>）和废水（</w:t>
      </w:r>
      <w:r w:rsidRPr="00983061">
        <w:rPr>
          <w:snapToGrid w:val="0"/>
        </w:rPr>
        <w:t>W3.2-2</w:t>
      </w:r>
      <w:r w:rsidRPr="00983061">
        <w:rPr>
          <w:snapToGrid w:val="0"/>
        </w:rPr>
        <w:t>）产生。将含有产品的二氯甲烷溶液分到脱溶</w:t>
      </w:r>
      <w:proofErr w:type="gramStart"/>
      <w:r w:rsidRPr="00983061">
        <w:rPr>
          <w:snapToGrid w:val="0"/>
        </w:rPr>
        <w:t>釜</w:t>
      </w:r>
      <w:proofErr w:type="gramEnd"/>
      <w:r w:rsidRPr="00983061">
        <w:rPr>
          <w:snapToGrid w:val="0"/>
        </w:rPr>
        <w:t>，减压脱去溶剂二氯甲烷，二氯甲烷经冷凝收集循环使用。蒸馏使用真空系统有</w:t>
      </w:r>
      <w:proofErr w:type="gramStart"/>
      <w:r w:rsidRPr="00983061">
        <w:rPr>
          <w:snapToGrid w:val="0"/>
        </w:rPr>
        <w:t>不</w:t>
      </w:r>
      <w:proofErr w:type="gramEnd"/>
      <w:r w:rsidRPr="00983061">
        <w:rPr>
          <w:snapToGrid w:val="0"/>
        </w:rPr>
        <w:t>凝气（</w:t>
      </w:r>
      <w:r w:rsidRPr="00983061">
        <w:rPr>
          <w:snapToGrid w:val="0"/>
        </w:rPr>
        <w:t>G3.3-2</w:t>
      </w:r>
      <w:r w:rsidRPr="00983061">
        <w:rPr>
          <w:snapToGrid w:val="0"/>
        </w:rPr>
        <w:t>）和废水（</w:t>
      </w:r>
      <w:r w:rsidRPr="00983061">
        <w:rPr>
          <w:snapToGrid w:val="0"/>
        </w:rPr>
        <w:t>W3.3-1</w:t>
      </w:r>
      <w:r w:rsidRPr="00983061">
        <w:rPr>
          <w:snapToGrid w:val="0"/>
        </w:rPr>
        <w:t>）产生。脱</w:t>
      </w:r>
      <w:proofErr w:type="gramStart"/>
      <w:r w:rsidRPr="00983061">
        <w:rPr>
          <w:snapToGrid w:val="0"/>
        </w:rPr>
        <w:t>溶结束</w:t>
      </w:r>
      <w:proofErr w:type="gramEnd"/>
      <w:r w:rsidRPr="00983061">
        <w:rPr>
          <w:snapToGrid w:val="0"/>
        </w:rPr>
        <w:t>后加入乙酸乙酯，搅拌后经固液分离得到原药湿品，离心操作除噪声的环境影响外还有无组织废气（</w:t>
      </w:r>
      <w:r w:rsidRPr="00983061">
        <w:rPr>
          <w:snapToGrid w:val="0"/>
        </w:rPr>
        <w:t>GU3.3-1</w:t>
      </w:r>
      <w:r w:rsidRPr="00983061">
        <w:rPr>
          <w:snapToGrid w:val="0"/>
        </w:rPr>
        <w:t>）产生。分离的醋酸乙酯经减压精馏，与干燥尾气一起进行冷凝回收醋酸乙酯，精馏产生废液（</w:t>
      </w:r>
      <w:r w:rsidRPr="00983061">
        <w:rPr>
          <w:snapToGrid w:val="0"/>
        </w:rPr>
        <w:t>S3.3-1</w:t>
      </w:r>
      <w:r w:rsidRPr="00983061">
        <w:rPr>
          <w:snapToGrid w:val="0"/>
        </w:rPr>
        <w:t>）作为危险固废处理。精馏使用真空系统有</w:t>
      </w:r>
      <w:proofErr w:type="gramStart"/>
      <w:r w:rsidRPr="00983061">
        <w:rPr>
          <w:snapToGrid w:val="0"/>
        </w:rPr>
        <w:t>不</w:t>
      </w:r>
      <w:proofErr w:type="gramEnd"/>
      <w:r w:rsidRPr="00983061">
        <w:rPr>
          <w:snapToGrid w:val="0"/>
        </w:rPr>
        <w:t>凝气（</w:t>
      </w:r>
      <w:r w:rsidRPr="00983061">
        <w:rPr>
          <w:snapToGrid w:val="0"/>
        </w:rPr>
        <w:t>G3.3-3</w:t>
      </w:r>
      <w:r w:rsidRPr="00983061">
        <w:rPr>
          <w:snapToGrid w:val="0"/>
        </w:rPr>
        <w:t>）和废水（</w:t>
      </w:r>
      <w:r w:rsidRPr="00983061">
        <w:rPr>
          <w:snapToGrid w:val="0"/>
        </w:rPr>
        <w:t>W3.3-2</w:t>
      </w:r>
      <w:r w:rsidRPr="00983061">
        <w:rPr>
          <w:snapToGrid w:val="0"/>
        </w:rPr>
        <w:t>）产生。离心固相经真空干燥后得到烯</w:t>
      </w:r>
      <w:proofErr w:type="gramStart"/>
      <w:r w:rsidRPr="00983061">
        <w:rPr>
          <w:snapToGrid w:val="0"/>
        </w:rPr>
        <w:t>啶</w:t>
      </w:r>
      <w:proofErr w:type="gramEnd"/>
      <w:r w:rsidRPr="00983061">
        <w:rPr>
          <w:snapToGrid w:val="0"/>
        </w:rPr>
        <w:t>虫胺原药，干燥过程中真空系统有</w:t>
      </w:r>
      <w:proofErr w:type="gramStart"/>
      <w:r w:rsidRPr="00983061">
        <w:rPr>
          <w:snapToGrid w:val="0"/>
        </w:rPr>
        <w:t>不</w:t>
      </w:r>
      <w:proofErr w:type="gramEnd"/>
      <w:r w:rsidRPr="00983061">
        <w:rPr>
          <w:snapToGrid w:val="0"/>
        </w:rPr>
        <w:t>凝气体和废水产生。</w:t>
      </w:r>
    </w:p>
    <w:p w14:paraId="59F1BD4D" w14:textId="77777777" w:rsidR="005056BE" w:rsidRPr="00983061" w:rsidRDefault="005056BE" w:rsidP="002E3390">
      <w:pPr>
        <w:ind w:firstLine="480"/>
        <w:rPr>
          <w:snapToGrid w:val="0"/>
        </w:rPr>
      </w:pPr>
      <w:r w:rsidRPr="00983061">
        <w:rPr>
          <w:snapToGrid w:val="0"/>
        </w:rPr>
        <w:t>烯</w:t>
      </w:r>
      <w:proofErr w:type="gramStart"/>
      <w:r w:rsidRPr="00983061">
        <w:rPr>
          <w:snapToGrid w:val="0"/>
        </w:rPr>
        <w:t>啶</w:t>
      </w:r>
      <w:proofErr w:type="gramEnd"/>
      <w:r w:rsidRPr="00983061">
        <w:rPr>
          <w:snapToGrid w:val="0"/>
        </w:rPr>
        <w:t>虫胺原药生产工艺流程</w:t>
      </w:r>
      <w:proofErr w:type="gramStart"/>
      <w:r w:rsidRPr="00983061">
        <w:rPr>
          <w:snapToGrid w:val="0"/>
        </w:rPr>
        <w:t>及产污环节</w:t>
      </w:r>
      <w:proofErr w:type="gramEnd"/>
      <w:r w:rsidRPr="00983061">
        <w:rPr>
          <w:snapToGrid w:val="0"/>
        </w:rPr>
        <w:t>见图</w:t>
      </w:r>
      <w:r w:rsidRPr="00983061">
        <w:rPr>
          <w:snapToGrid w:val="0"/>
        </w:rPr>
        <w:t>3.3-6</w:t>
      </w:r>
      <w:r w:rsidRPr="00983061">
        <w:rPr>
          <w:snapToGrid w:val="0"/>
        </w:rPr>
        <w:t>。</w:t>
      </w:r>
    </w:p>
    <w:p w14:paraId="29F8065F" w14:textId="77777777" w:rsidR="005056BE" w:rsidRPr="002E3390" w:rsidRDefault="005056BE" w:rsidP="002E3390">
      <w:pPr>
        <w:pStyle w:val="1fe"/>
        <w:rPr>
          <w:b/>
          <w:bCs/>
          <w:snapToGrid w:val="0"/>
        </w:rPr>
      </w:pPr>
      <w:r w:rsidRPr="002E3390">
        <w:rPr>
          <w:b/>
          <w:bCs/>
          <w:noProof/>
          <w:snapToGrid w:val="0"/>
        </w:rPr>
        <w:lastRenderedPageBreak/>
        <w:drawing>
          <wp:inline distT="0" distB="0" distL="0" distR="0" wp14:anchorId="24186A79" wp14:editId="57B9709C">
            <wp:extent cx="4257675" cy="5565775"/>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263653" cy="5573462"/>
                    </a:xfrm>
                    <a:prstGeom prst="rect">
                      <a:avLst/>
                    </a:prstGeom>
                    <a:noFill/>
                    <a:ln>
                      <a:noFill/>
                    </a:ln>
                  </pic:spPr>
                </pic:pic>
              </a:graphicData>
            </a:graphic>
          </wp:inline>
        </w:drawing>
      </w:r>
    </w:p>
    <w:p w14:paraId="2B19245C" w14:textId="77777777" w:rsidR="005056BE" w:rsidRPr="002E3390" w:rsidRDefault="005056BE" w:rsidP="002E3390">
      <w:pPr>
        <w:pStyle w:val="1fe"/>
        <w:rPr>
          <w:b/>
          <w:bCs/>
          <w:snapToGrid w:val="0"/>
          <w:szCs w:val="21"/>
        </w:rPr>
      </w:pPr>
      <w:r w:rsidRPr="002E3390">
        <w:rPr>
          <w:b/>
          <w:bCs/>
          <w:snapToGrid w:val="0"/>
          <w:szCs w:val="21"/>
        </w:rPr>
        <w:t>图</w:t>
      </w:r>
      <w:r w:rsidRPr="002E3390">
        <w:rPr>
          <w:b/>
          <w:bCs/>
          <w:snapToGrid w:val="0"/>
          <w:szCs w:val="21"/>
        </w:rPr>
        <w:t xml:space="preserve">3.3-6     </w:t>
      </w:r>
      <w:r w:rsidRPr="002E3390">
        <w:rPr>
          <w:b/>
          <w:bCs/>
          <w:snapToGrid w:val="0"/>
          <w:szCs w:val="21"/>
        </w:rPr>
        <w:t>烯</w:t>
      </w:r>
      <w:proofErr w:type="gramStart"/>
      <w:r w:rsidRPr="002E3390">
        <w:rPr>
          <w:b/>
          <w:bCs/>
          <w:snapToGrid w:val="0"/>
          <w:szCs w:val="21"/>
        </w:rPr>
        <w:t>啶</w:t>
      </w:r>
      <w:proofErr w:type="gramEnd"/>
      <w:r w:rsidRPr="002E3390">
        <w:rPr>
          <w:b/>
          <w:bCs/>
          <w:snapToGrid w:val="0"/>
          <w:szCs w:val="21"/>
        </w:rPr>
        <w:t>虫胺原药生产工艺流程</w:t>
      </w:r>
      <w:proofErr w:type="gramStart"/>
      <w:r w:rsidRPr="002E3390">
        <w:rPr>
          <w:b/>
          <w:bCs/>
          <w:snapToGrid w:val="0"/>
          <w:szCs w:val="21"/>
        </w:rPr>
        <w:t>及产污环节</w:t>
      </w:r>
      <w:proofErr w:type="gramEnd"/>
      <w:r w:rsidRPr="002E3390">
        <w:rPr>
          <w:b/>
          <w:bCs/>
          <w:snapToGrid w:val="0"/>
          <w:szCs w:val="21"/>
        </w:rPr>
        <w:t>图</w:t>
      </w:r>
    </w:p>
    <w:p w14:paraId="7E949996" w14:textId="77777777" w:rsidR="005056BE" w:rsidRPr="00983061" w:rsidRDefault="005056BE" w:rsidP="005056BE">
      <w:pPr>
        <w:ind w:firstLine="480"/>
        <w:rPr>
          <w:snapToGrid w:val="0"/>
        </w:rPr>
      </w:pPr>
    </w:p>
    <w:p w14:paraId="25D50A3A" w14:textId="77777777" w:rsidR="005056BE" w:rsidRPr="00983061" w:rsidRDefault="005056BE" w:rsidP="005056BE">
      <w:pPr>
        <w:pStyle w:val="2"/>
        <w:rPr>
          <w:snapToGrid w:val="0"/>
        </w:rPr>
      </w:pPr>
      <w:bookmarkStart w:id="51" w:name="_Toc98319670"/>
      <w:bookmarkStart w:id="52" w:name="_Toc98534427"/>
      <w:r w:rsidRPr="00983061">
        <w:rPr>
          <w:snapToGrid w:val="0"/>
        </w:rPr>
        <w:t>3.5</w:t>
      </w:r>
      <w:r w:rsidRPr="00983061">
        <w:rPr>
          <w:snapToGrid w:val="0"/>
        </w:rPr>
        <w:t>生产、储运、公用设施风险识别</w:t>
      </w:r>
      <w:bookmarkEnd w:id="51"/>
      <w:bookmarkEnd w:id="52"/>
    </w:p>
    <w:p w14:paraId="78F61AEC" w14:textId="77777777" w:rsidR="005056BE" w:rsidRPr="00983061" w:rsidRDefault="005056BE" w:rsidP="002E3390">
      <w:pPr>
        <w:ind w:firstLine="480"/>
        <w:rPr>
          <w:snapToGrid w:val="0"/>
        </w:rPr>
      </w:pPr>
      <w:r w:rsidRPr="00983061">
        <w:rPr>
          <w:snapToGrid w:val="0"/>
        </w:rPr>
        <w:t>生产运行过程中潜在的危险性详见下表</w:t>
      </w:r>
      <w:r w:rsidRPr="00983061">
        <w:rPr>
          <w:snapToGrid w:val="0"/>
        </w:rPr>
        <w:t xml:space="preserve"> 3.5-1</w:t>
      </w:r>
      <w:r w:rsidRPr="00983061">
        <w:rPr>
          <w:snapToGrid w:val="0"/>
        </w:rPr>
        <w:t>。</w:t>
      </w:r>
    </w:p>
    <w:p w14:paraId="1473D75C" w14:textId="77777777" w:rsidR="005056BE" w:rsidRPr="002E3390" w:rsidRDefault="005056BE" w:rsidP="002E3390">
      <w:pPr>
        <w:pStyle w:val="1fe"/>
        <w:rPr>
          <w:b/>
          <w:bCs/>
        </w:rPr>
      </w:pPr>
      <w:r w:rsidRPr="002E3390">
        <w:rPr>
          <w:b/>
          <w:bCs/>
        </w:rPr>
        <w:t>表</w:t>
      </w:r>
      <w:r w:rsidRPr="002E3390">
        <w:rPr>
          <w:b/>
          <w:bCs/>
        </w:rPr>
        <w:t xml:space="preserve"> 3.5-1    </w:t>
      </w:r>
      <w:r w:rsidRPr="002E3390">
        <w:rPr>
          <w:b/>
          <w:bCs/>
        </w:rPr>
        <w:t>生产系统潜在危险性分析一览表</w:t>
      </w:r>
    </w:p>
    <w:p w14:paraId="3B198F35" w14:textId="77777777" w:rsidR="005056BE" w:rsidRPr="00983061" w:rsidRDefault="005056BE" w:rsidP="002E3390">
      <w:pPr>
        <w:pStyle w:val="1fe"/>
        <w:rPr>
          <w:snapToGrid w:val="0"/>
          <w:sz w:val="5"/>
        </w:rPr>
      </w:pP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606"/>
        <w:gridCol w:w="525"/>
        <w:gridCol w:w="113"/>
        <w:gridCol w:w="510"/>
        <w:gridCol w:w="126"/>
        <w:gridCol w:w="640"/>
        <w:gridCol w:w="253"/>
        <w:gridCol w:w="514"/>
        <w:gridCol w:w="811"/>
        <w:gridCol w:w="768"/>
        <w:gridCol w:w="1087"/>
        <w:gridCol w:w="2357"/>
      </w:tblGrid>
      <w:tr w:rsidR="005056BE" w:rsidRPr="00983061" w14:paraId="7CC3A324" w14:textId="77777777" w:rsidTr="005056BE">
        <w:tc>
          <w:tcPr>
            <w:tcW w:w="5000" w:type="pct"/>
            <w:gridSpan w:val="12"/>
            <w:vAlign w:val="center"/>
          </w:tcPr>
          <w:p w14:paraId="5E97B33A" w14:textId="77777777" w:rsidR="005056BE" w:rsidRPr="00983061" w:rsidRDefault="005056BE" w:rsidP="002E3390">
            <w:pPr>
              <w:pStyle w:val="1fe"/>
              <w:rPr>
                <w:snapToGrid w:val="0"/>
                <w:kern w:val="0"/>
              </w:rPr>
            </w:pPr>
            <w:r w:rsidRPr="00983061">
              <w:rPr>
                <w:snapToGrid w:val="0"/>
                <w:kern w:val="0"/>
              </w:rPr>
              <w:t>一、装置区环境风险源及风险因子</w:t>
            </w:r>
          </w:p>
        </w:tc>
      </w:tr>
      <w:tr w:rsidR="005056BE" w:rsidRPr="00983061" w14:paraId="4D15AC15" w14:textId="77777777" w:rsidTr="005056BE">
        <w:tc>
          <w:tcPr>
            <w:tcW w:w="365" w:type="pct"/>
            <w:vMerge w:val="restart"/>
            <w:vAlign w:val="center"/>
          </w:tcPr>
          <w:p w14:paraId="78568B91" w14:textId="77777777" w:rsidR="005056BE" w:rsidRPr="00983061" w:rsidRDefault="005056BE" w:rsidP="002E3390">
            <w:pPr>
              <w:pStyle w:val="1fe"/>
              <w:rPr>
                <w:snapToGrid w:val="0"/>
                <w:kern w:val="0"/>
              </w:rPr>
            </w:pPr>
            <w:r w:rsidRPr="00983061">
              <w:rPr>
                <w:snapToGrid w:val="0"/>
                <w:kern w:val="0"/>
              </w:rPr>
              <w:t>位置</w:t>
            </w:r>
          </w:p>
        </w:tc>
        <w:tc>
          <w:tcPr>
            <w:tcW w:w="384" w:type="pct"/>
            <w:gridSpan w:val="2"/>
            <w:vMerge w:val="restart"/>
            <w:vAlign w:val="center"/>
          </w:tcPr>
          <w:p w14:paraId="2B3544AB" w14:textId="77777777" w:rsidR="005056BE" w:rsidRPr="00983061" w:rsidRDefault="005056BE" w:rsidP="002E3390">
            <w:pPr>
              <w:pStyle w:val="1fe"/>
              <w:rPr>
                <w:snapToGrid w:val="0"/>
                <w:kern w:val="0"/>
              </w:rPr>
            </w:pPr>
            <w:r w:rsidRPr="00983061">
              <w:rPr>
                <w:snapToGrid w:val="0"/>
                <w:kern w:val="0"/>
              </w:rPr>
              <w:t>生产单元</w:t>
            </w:r>
          </w:p>
        </w:tc>
        <w:tc>
          <w:tcPr>
            <w:tcW w:w="2179" w:type="pct"/>
            <w:gridSpan w:val="7"/>
            <w:vAlign w:val="center"/>
          </w:tcPr>
          <w:p w14:paraId="35982BDD" w14:textId="77777777" w:rsidR="005056BE" w:rsidRPr="00983061" w:rsidRDefault="005056BE" w:rsidP="002E3390">
            <w:pPr>
              <w:pStyle w:val="1fe"/>
              <w:rPr>
                <w:snapToGrid w:val="0"/>
                <w:kern w:val="0"/>
              </w:rPr>
            </w:pPr>
            <w:r w:rsidRPr="00983061">
              <w:rPr>
                <w:snapToGrid w:val="0"/>
                <w:kern w:val="0"/>
              </w:rPr>
              <w:t>风险源及相关参数</w:t>
            </w:r>
          </w:p>
        </w:tc>
        <w:tc>
          <w:tcPr>
            <w:tcW w:w="2072" w:type="pct"/>
            <w:gridSpan w:val="2"/>
            <w:vMerge w:val="restart"/>
            <w:vAlign w:val="center"/>
          </w:tcPr>
          <w:p w14:paraId="29D78BA9" w14:textId="77777777" w:rsidR="005056BE" w:rsidRPr="00983061" w:rsidRDefault="005056BE" w:rsidP="002E3390">
            <w:pPr>
              <w:pStyle w:val="1fe"/>
              <w:rPr>
                <w:snapToGrid w:val="0"/>
                <w:kern w:val="0"/>
              </w:rPr>
            </w:pPr>
            <w:r w:rsidRPr="00983061">
              <w:rPr>
                <w:snapToGrid w:val="0"/>
                <w:kern w:val="0"/>
              </w:rPr>
              <w:t>环境危险</w:t>
            </w:r>
          </w:p>
        </w:tc>
      </w:tr>
      <w:tr w:rsidR="005056BE" w:rsidRPr="00983061" w14:paraId="57D37506" w14:textId="77777777" w:rsidTr="005056BE">
        <w:tc>
          <w:tcPr>
            <w:tcW w:w="365" w:type="pct"/>
            <w:vMerge/>
            <w:vAlign w:val="center"/>
          </w:tcPr>
          <w:p w14:paraId="53778BBA" w14:textId="77777777" w:rsidR="005056BE" w:rsidRPr="00983061" w:rsidRDefault="005056BE" w:rsidP="002E3390">
            <w:pPr>
              <w:pStyle w:val="1fe"/>
              <w:rPr>
                <w:snapToGrid w:val="0"/>
                <w:kern w:val="0"/>
                <w:sz w:val="2"/>
                <w:szCs w:val="2"/>
              </w:rPr>
            </w:pPr>
          </w:p>
        </w:tc>
        <w:tc>
          <w:tcPr>
            <w:tcW w:w="384" w:type="pct"/>
            <w:gridSpan w:val="2"/>
            <w:vMerge/>
            <w:vAlign w:val="center"/>
          </w:tcPr>
          <w:p w14:paraId="2C384034" w14:textId="77777777" w:rsidR="005056BE" w:rsidRPr="00983061" w:rsidRDefault="005056BE" w:rsidP="002E3390">
            <w:pPr>
              <w:pStyle w:val="1fe"/>
              <w:rPr>
                <w:snapToGrid w:val="0"/>
                <w:kern w:val="0"/>
                <w:sz w:val="2"/>
                <w:szCs w:val="2"/>
              </w:rPr>
            </w:pPr>
          </w:p>
        </w:tc>
        <w:tc>
          <w:tcPr>
            <w:tcW w:w="383" w:type="pct"/>
            <w:gridSpan w:val="2"/>
            <w:vAlign w:val="center"/>
          </w:tcPr>
          <w:p w14:paraId="0503D85F" w14:textId="77777777" w:rsidR="005056BE" w:rsidRPr="00983061" w:rsidRDefault="005056BE" w:rsidP="002E3390">
            <w:pPr>
              <w:pStyle w:val="1fe"/>
              <w:rPr>
                <w:snapToGrid w:val="0"/>
                <w:kern w:val="0"/>
              </w:rPr>
            </w:pPr>
            <w:r w:rsidRPr="00983061">
              <w:rPr>
                <w:snapToGrid w:val="0"/>
                <w:kern w:val="0"/>
              </w:rPr>
              <w:t>名称</w:t>
            </w:r>
          </w:p>
        </w:tc>
        <w:tc>
          <w:tcPr>
            <w:tcW w:w="537" w:type="pct"/>
            <w:gridSpan w:val="2"/>
            <w:vAlign w:val="center"/>
          </w:tcPr>
          <w:p w14:paraId="7F9060F1" w14:textId="77777777" w:rsidR="005056BE" w:rsidRPr="00983061" w:rsidRDefault="005056BE" w:rsidP="002E3390">
            <w:pPr>
              <w:pStyle w:val="1fe"/>
              <w:rPr>
                <w:snapToGrid w:val="0"/>
                <w:kern w:val="0"/>
              </w:rPr>
            </w:pPr>
            <w:r w:rsidRPr="00983061">
              <w:rPr>
                <w:snapToGrid w:val="0"/>
                <w:kern w:val="0"/>
              </w:rPr>
              <w:t>风险因子</w:t>
            </w:r>
          </w:p>
        </w:tc>
        <w:tc>
          <w:tcPr>
            <w:tcW w:w="309" w:type="pct"/>
            <w:vAlign w:val="center"/>
          </w:tcPr>
          <w:p w14:paraId="60E3F2BD" w14:textId="77777777" w:rsidR="005056BE" w:rsidRPr="00983061" w:rsidRDefault="005056BE" w:rsidP="002E3390">
            <w:pPr>
              <w:pStyle w:val="1fe"/>
              <w:rPr>
                <w:snapToGrid w:val="0"/>
                <w:kern w:val="0"/>
              </w:rPr>
            </w:pPr>
            <w:r w:rsidRPr="00983061">
              <w:rPr>
                <w:snapToGrid w:val="0"/>
                <w:kern w:val="0"/>
              </w:rPr>
              <w:t>相态</w:t>
            </w:r>
          </w:p>
        </w:tc>
        <w:tc>
          <w:tcPr>
            <w:tcW w:w="488" w:type="pct"/>
            <w:vAlign w:val="center"/>
          </w:tcPr>
          <w:p w14:paraId="23E419CC" w14:textId="77777777" w:rsidR="005056BE" w:rsidRPr="00983061" w:rsidRDefault="005056BE" w:rsidP="002E3390">
            <w:pPr>
              <w:pStyle w:val="1fe"/>
              <w:rPr>
                <w:snapToGrid w:val="0"/>
                <w:kern w:val="0"/>
              </w:rPr>
            </w:pPr>
            <w:r w:rsidRPr="00983061">
              <w:rPr>
                <w:snapToGrid w:val="0"/>
                <w:kern w:val="0"/>
              </w:rPr>
              <w:t>压力</w:t>
            </w:r>
          </w:p>
        </w:tc>
        <w:tc>
          <w:tcPr>
            <w:tcW w:w="462" w:type="pct"/>
            <w:vAlign w:val="center"/>
          </w:tcPr>
          <w:p w14:paraId="00BE787C" w14:textId="77777777" w:rsidR="005056BE" w:rsidRPr="00983061" w:rsidRDefault="005056BE" w:rsidP="002E3390">
            <w:pPr>
              <w:pStyle w:val="1fe"/>
              <w:rPr>
                <w:rFonts w:eastAsia="Times New Roman"/>
                <w:snapToGrid w:val="0"/>
                <w:kern w:val="0"/>
              </w:rPr>
            </w:pPr>
            <w:r w:rsidRPr="00983061">
              <w:rPr>
                <w:snapToGrid w:val="0"/>
                <w:kern w:val="0"/>
              </w:rPr>
              <w:t>温度</w:t>
            </w:r>
            <w:r w:rsidRPr="00983061">
              <w:rPr>
                <w:rFonts w:eastAsia="Times New Roman"/>
                <w:snapToGrid w:val="0"/>
                <w:kern w:val="0"/>
              </w:rPr>
              <w:t>℃</w:t>
            </w:r>
          </w:p>
        </w:tc>
        <w:tc>
          <w:tcPr>
            <w:tcW w:w="2072" w:type="pct"/>
            <w:gridSpan w:val="2"/>
            <w:vMerge/>
            <w:vAlign w:val="center"/>
          </w:tcPr>
          <w:p w14:paraId="2620EA91" w14:textId="77777777" w:rsidR="005056BE" w:rsidRPr="00983061" w:rsidRDefault="005056BE" w:rsidP="002E3390">
            <w:pPr>
              <w:pStyle w:val="1fe"/>
              <w:rPr>
                <w:snapToGrid w:val="0"/>
                <w:kern w:val="0"/>
                <w:sz w:val="2"/>
                <w:szCs w:val="2"/>
              </w:rPr>
            </w:pPr>
          </w:p>
        </w:tc>
      </w:tr>
      <w:tr w:rsidR="005056BE" w:rsidRPr="00983061" w14:paraId="17F5082A" w14:textId="77777777" w:rsidTr="005056BE">
        <w:tc>
          <w:tcPr>
            <w:tcW w:w="365" w:type="pct"/>
            <w:vAlign w:val="center"/>
          </w:tcPr>
          <w:p w14:paraId="663D3CEF" w14:textId="77777777" w:rsidR="005056BE" w:rsidRPr="00983061" w:rsidRDefault="005056BE" w:rsidP="002E3390">
            <w:pPr>
              <w:pStyle w:val="1fe"/>
              <w:rPr>
                <w:snapToGrid w:val="0"/>
                <w:kern w:val="0"/>
              </w:rPr>
            </w:pPr>
            <w:r w:rsidRPr="00983061">
              <w:rPr>
                <w:snapToGrid w:val="0"/>
                <w:kern w:val="0"/>
              </w:rPr>
              <w:t>对苯二</w:t>
            </w:r>
            <w:proofErr w:type="gramStart"/>
            <w:r w:rsidRPr="00983061">
              <w:rPr>
                <w:snapToGrid w:val="0"/>
                <w:kern w:val="0"/>
              </w:rPr>
              <w:t>腈</w:t>
            </w:r>
            <w:proofErr w:type="gramEnd"/>
            <w:r w:rsidRPr="00983061">
              <w:rPr>
                <w:snapToGrid w:val="0"/>
                <w:kern w:val="0"/>
              </w:rPr>
              <w:t>生产车间</w:t>
            </w:r>
          </w:p>
        </w:tc>
        <w:tc>
          <w:tcPr>
            <w:tcW w:w="384" w:type="pct"/>
            <w:gridSpan w:val="2"/>
            <w:vAlign w:val="center"/>
          </w:tcPr>
          <w:p w14:paraId="56578593" w14:textId="77777777" w:rsidR="005056BE" w:rsidRPr="00983061" w:rsidRDefault="005056BE" w:rsidP="002E3390">
            <w:pPr>
              <w:pStyle w:val="1fe"/>
              <w:rPr>
                <w:snapToGrid w:val="0"/>
                <w:kern w:val="0"/>
              </w:rPr>
            </w:pPr>
            <w:r w:rsidRPr="00983061">
              <w:rPr>
                <w:snapToGrid w:val="0"/>
                <w:kern w:val="0"/>
              </w:rPr>
              <w:t>合成单元</w:t>
            </w:r>
          </w:p>
        </w:tc>
        <w:tc>
          <w:tcPr>
            <w:tcW w:w="383" w:type="pct"/>
            <w:gridSpan w:val="2"/>
            <w:vAlign w:val="center"/>
          </w:tcPr>
          <w:p w14:paraId="76AC2FB1" w14:textId="77777777" w:rsidR="005056BE" w:rsidRPr="00983061" w:rsidRDefault="005056BE" w:rsidP="002E3390">
            <w:pPr>
              <w:pStyle w:val="1fe"/>
              <w:rPr>
                <w:snapToGrid w:val="0"/>
                <w:kern w:val="0"/>
              </w:rPr>
            </w:pPr>
            <w:r w:rsidRPr="00983061">
              <w:rPr>
                <w:snapToGrid w:val="0"/>
                <w:kern w:val="0"/>
              </w:rPr>
              <w:t>沸腾反应器</w:t>
            </w:r>
          </w:p>
        </w:tc>
        <w:tc>
          <w:tcPr>
            <w:tcW w:w="537" w:type="pct"/>
            <w:gridSpan w:val="2"/>
            <w:vAlign w:val="center"/>
          </w:tcPr>
          <w:p w14:paraId="46AE8A98" w14:textId="77777777" w:rsidR="005056BE" w:rsidRPr="00983061" w:rsidRDefault="005056BE" w:rsidP="002E3390">
            <w:pPr>
              <w:pStyle w:val="1fe"/>
              <w:rPr>
                <w:snapToGrid w:val="0"/>
                <w:kern w:val="0"/>
              </w:rPr>
            </w:pPr>
            <w:r w:rsidRPr="00983061">
              <w:rPr>
                <w:snapToGrid w:val="0"/>
                <w:kern w:val="0"/>
              </w:rPr>
              <w:t>对二甲</w:t>
            </w:r>
            <w:r w:rsidRPr="00983061">
              <w:rPr>
                <w:snapToGrid w:val="0"/>
                <w:kern w:val="0"/>
              </w:rPr>
              <w:t xml:space="preserve"> </w:t>
            </w:r>
            <w:r w:rsidRPr="00983061">
              <w:rPr>
                <w:snapToGrid w:val="0"/>
                <w:kern w:val="0"/>
              </w:rPr>
              <w:t>苯、氨、空气</w:t>
            </w:r>
          </w:p>
        </w:tc>
        <w:tc>
          <w:tcPr>
            <w:tcW w:w="309" w:type="pct"/>
            <w:vAlign w:val="center"/>
          </w:tcPr>
          <w:p w14:paraId="3107B546" w14:textId="77777777" w:rsidR="005056BE" w:rsidRPr="00983061" w:rsidRDefault="005056BE" w:rsidP="002E3390">
            <w:pPr>
              <w:pStyle w:val="1fe"/>
              <w:rPr>
                <w:snapToGrid w:val="0"/>
                <w:kern w:val="0"/>
              </w:rPr>
            </w:pPr>
            <w:r w:rsidRPr="00983061">
              <w:rPr>
                <w:snapToGrid w:val="0"/>
                <w:kern w:val="0"/>
              </w:rPr>
              <w:t>气</w:t>
            </w:r>
          </w:p>
        </w:tc>
        <w:tc>
          <w:tcPr>
            <w:tcW w:w="488" w:type="pct"/>
            <w:vAlign w:val="center"/>
          </w:tcPr>
          <w:p w14:paraId="0FC1FFEC" w14:textId="77777777" w:rsidR="005056BE" w:rsidRPr="00983061" w:rsidRDefault="005056BE" w:rsidP="002E3390">
            <w:pPr>
              <w:pStyle w:val="1fe"/>
              <w:rPr>
                <w:snapToGrid w:val="0"/>
                <w:kern w:val="0"/>
              </w:rPr>
            </w:pPr>
            <w:r w:rsidRPr="00983061">
              <w:rPr>
                <w:snapToGrid w:val="0"/>
                <w:kern w:val="0"/>
              </w:rPr>
              <w:t>0.02MPa</w:t>
            </w:r>
          </w:p>
        </w:tc>
        <w:tc>
          <w:tcPr>
            <w:tcW w:w="462" w:type="pct"/>
            <w:vAlign w:val="center"/>
          </w:tcPr>
          <w:p w14:paraId="2083AAC5" w14:textId="77777777" w:rsidR="005056BE" w:rsidRPr="00983061" w:rsidRDefault="005056BE" w:rsidP="002E3390">
            <w:pPr>
              <w:pStyle w:val="1fe"/>
              <w:rPr>
                <w:snapToGrid w:val="0"/>
                <w:kern w:val="0"/>
              </w:rPr>
            </w:pPr>
            <w:r w:rsidRPr="00983061">
              <w:rPr>
                <w:snapToGrid w:val="0"/>
                <w:kern w:val="0"/>
              </w:rPr>
              <w:t>380</w:t>
            </w:r>
          </w:p>
        </w:tc>
        <w:tc>
          <w:tcPr>
            <w:tcW w:w="2072" w:type="pct"/>
            <w:gridSpan w:val="2"/>
            <w:vAlign w:val="center"/>
          </w:tcPr>
          <w:p w14:paraId="763B1D95" w14:textId="77777777" w:rsidR="005056BE" w:rsidRPr="00983061" w:rsidRDefault="005056BE" w:rsidP="002E3390">
            <w:pPr>
              <w:pStyle w:val="1fe"/>
              <w:rPr>
                <w:snapToGrid w:val="0"/>
                <w:kern w:val="0"/>
              </w:rPr>
            </w:pPr>
            <w:r w:rsidRPr="00983061">
              <w:rPr>
                <w:rFonts w:ascii="宋体" w:hAnsi="宋体" w:cs="宋体" w:hint="eastAsia"/>
                <w:snapToGrid w:val="0"/>
                <w:kern w:val="0"/>
              </w:rPr>
              <w:t>①</w:t>
            </w:r>
            <w:r w:rsidRPr="00983061">
              <w:rPr>
                <w:snapToGrid w:val="0"/>
                <w:kern w:val="0"/>
              </w:rPr>
              <w:t>生产装置事故造成二甲苯、氨等泄漏，污染物挥发到大气环境中，污染大气环境同时会对受影响的人群身体健康造成伤害。</w:t>
            </w:r>
          </w:p>
          <w:p w14:paraId="54EACB0C" w14:textId="77777777" w:rsidR="005056BE" w:rsidRPr="00983061" w:rsidRDefault="005056BE" w:rsidP="002E3390">
            <w:pPr>
              <w:pStyle w:val="1fe"/>
              <w:rPr>
                <w:snapToGrid w:val="0"/>
                <w:kern w:val="0"/>
              </w:rPr>
            </w:pPr>
            <w:r w:rsidRPr="00983061">
              <w:rPr>
                <w:rFonts w:ascii="宋体" w:hAnsi="宋体" w:cs="宋体" w:hint="eastAsia"/>
                <w:snapToGrid w:val="0"/>
                <w:kern w:val="0"/>
              </w:rPr>
              <w:t>②</w:t>
            </w:r>
            <w:r w:rsidRPr="00983061">
              <w:rPr>
                <w:snapToGrid w:val="0"/>
                <w:kern w:val="0"/>
              </w:rPr>
              <w:t>车间若无防腐防渗措施</w:t>
            </w:r>
            <w:r w:rsidRPr="00983061">
              <w:rPr>
                <w:rFonts w:eastAsia="Times New Roman"/>
                <w:snapToGrid w:val="0"/>
                <w:kern w:val="0"/>
              </w:rPr>
              <w:t>,</w:t>
            </w:r>
            <w:r w:rsidRPr="00983061">
              <w:rPr>
                <w:snapToGrid w:val="0"/>
                <w:kern w:val="0"/>
              </w:rPr>
              <w:t>生产装置中危险物品泄漏后污染土壤和地下水环境；有防腐防渗措施，但泄漏后未经处理或处理不当，超标废水冲击经济</w:t>
            </w:r>
            <w:r w:rsidRPr="00983061">
              <w:rPr>
                <w:snapToGrid w:val="0"/>
                <w:kern w:val="0"/>
              </w:rPr>
              <w:lastRenderedPageBreak/>
              <w:t>开发区污水处理厂，继而会污染地表</w:t>
            </w:r>
          </w:p>
          <w:p w14:paraId="4E7C772E" w14:textId="77777777" w:rsidR="005056BE" w:rsidRPr="00983061" w:rsidRDefault="005056BE" w:rsidP="002E3390">
            <w:pPr>
              <w:pStyle w:val="1fe"/>
              <w:rPr>
                <w:snapToGrid w:val="0"/>
                <w:kern w:val="0"/>
              </w:rPr>
            </w:pPr>
            <w:r w:rsidRPr="00983061">
              <w:rPr>
                <w:snapToGrid w:val="0"/>
                <w:kern w:val="0"/>
              </w:rPr>
              <w:t>环境。</w:t>
            </w:r>
          </w:p>
        </w:tc>
      </w:tr>
      <w:tr w:rsidR="005056BE" w:rsidRPr="00983061" w14:paraId="14601FBC" w14:textId="77777777" w:rsidTr="005056BE">
        <w:tc>
          <w:tcPr>
            <w:tcW w:w="365" w:type="pct"/>
            <w:vAlign w:val="center"/>
          </w:tcPr>
          <w:p w14:paraId="2E46EEAD" w14:textId="77777777" w:rsidR="005056BE" w:rsidRPr="00983061" w:rsidRDefault="005056BE" w:rsidP="002E3390">
            <w:pPr>
              <w:pStyle w:val="1fe"/>
              <w:rPr>
                <w:snapToGrid w:val="0"/>
                <w:kern w:val="0"/>
              </w:rPr>
            </w:pPr>
            <w:r w:rsidRPr="00983061">
              <w:rPr>
                <w:snapToGrid w:val="0"/>
                <w:kern w:val="0"/>
              </w:rPr>
              <w:lastRenderedPageBreak/>
              <w:t>四氯对苯二</w:t>
            </w:r>
            <w:proofErr w:type="gramStart"/>
            <w:r w:rsidRPr="00983061">
              <w:rPr>
                <w:snapToGrid w:val="0"/>
                <w:kern w:val="0"/>
              </w:rPr>
              <w:t>腈</w:t>
            </w:r>
            <w:proofErr w:type="gramEnd"/>
            <w:r w:rsidRPr="00983061">
              <w:rPr>
                <w:snapToGrid w:val="0"/>
                <w:kern w:val="0"/>
              </w:rPr>
              <w:t>生产车间</w:t>
            </w:r>
          </w:p>
        </w:tc>
        <w:tc>
          <w:tcPr>
            <w:tcW w:w="384" w:type="pct"/>
            <w:gridSpan w:val="2"/>
            <w:vAlign w:val="center"/>
          </w:tcPr>
          <w:p w14:paraId="723F3E42" w14:textId="77777777" w:rsidR="005056BE" w:rsidRPr="00983061" w:rsidRDefault="005056BE" w:rsidP="002E3390">
            <w:pPr>
              <w:pStyle w:val="1fe"/>
              <w:rPr>
                <w:snapToGrid w:val="0"/>
                <w:kern w:val="0"/>
              </w:rPr>
            </w:pPr>
            <w:r w:rsidRPr="00983061">
              <w:rPr>
                <w:snapToGrid w:val="0"/>
                <w:kern w:val="0"/>
              </w:rPr>
              <w:t>氯化单元</w:t>
            </w:r>
          </w:p>
        </w:tc>
        <w:tc>
          <w:tcPr>
            <w:tcW w:w="383" w:type="pct"/>
            <w:gridSpan w:val="2"/>
            <w:vAlign w:val="center"/>
          </w:tcPr>
          <w:p w14:paraId="7F445AE4" w14:textId="77777777" w:rsidR="005056BE" w:rsidRPr="00983061" w:rsidRDefault="005056BE" w:rsidP="002E3390">
            <w:pPr>
              <w:pStyle w:val="1fe"/>
              <w:rPr>
                <w:snapToGrid w:val="0"/>
                <w:kern w:val="0"/>
              </w:rPr>
            </w:pPr>
            <w:r w:rsidRPr="00983061">
              <w:rPr>
                <w:snapToGrid w:val="0"/>
                <w:kern w:val="0"/>
              </w:rPr>
              <w:t>氯化流化床</w:t>
            </w:r>
          </w:p>
        </w:tc>
        <w:tc>
          <w:tcPr>
            <w:tcW w:w="537" w:type="pct"/>
            <w:gridSpan w:val="2"/>
            <w:vAlign w:val="center"/>
          </w:tcPr>
          <w:p w14:paraId="7C5FD2D6" w14:textId="77777777" w:rsidR="005056BE" w:rsidRPr="00983061" w:rsidRDefault="005056BE" w:rsidP="002E3390">
            <w:pPr>
              <w:pStyle w:val="1fe"/>
              <w:rPr>
                <w:snapToGrid w:val="0"/>
                <w:kern w:val="0"/>
              </w:rPr>
            </w:pPr>
            <w:r w:rsidRPr="00983061">
              <w:rPr>
                <w:snapToGrid w:val="0"/>
                <w:kern w:val="0"/>
              </w:rPr>
              <w:t>对苯二</w:t>
            </w:r>
            <w:r w:rsidRPr="00983061">
              <w:rPr>
                <w:snapToGrid w:val="0"/>
                <w:kern w:val="0"/>
              </w:rPr>
              <w:t xml:space="preserve"> </w:t>
            </w:r>
            <w:proofErr w:type="gramStart"/>
            <w:r w:rsidRPr="00983061">
              <w:rPr>
                <w:snapToGrid w:val="0"/>
                <w:kern w:val="0"/>
              </w:rPr>
              <w:t>腈</w:t>
            </w:r>
            <w:proofErr w:type="gramEnd"/>
            <w:r w:rsidRPr="00983061">
              <w:rPr>
                <w:snapToGrid w:val="0"/>
                <w:kern w:val="0"/>
              </w:rPr>
              <w:t>、氯、氮气</w:t>
            </w:r>
          </w:p>
        </w:tc>
        <w:tc>
          <w:tcPr>
            <w:tcW w:w="309" w:type="pct"/>
            <w:vAlign w:val="center"/>
          </w:tcPr>
          <w:p w14:paraId="03285F3F" w14:textId="77777777" w:rsidR="005056BE" w:rsidRPr="00983061" w:rsidRDefault="005056BE" w:rsidP="002E3390">
            <w:pPr>
              <w:pStyle w:val="1fe"/>
              <w:rPr>
                <w:snapToGrid w:val="0"/>
                <w:kern w:val="0"/>
              </w:rPr>
            </w:pPr>
            <w:r w:rsidRPr="00983061">
              <w:rPr>
                <w:snapToGrid w:val="0"/>
                <w:kern w:val="0"/>
              </w:rPr>
              <w:t>气</w:t>
            </w:r>
          </w:p>
        </w:tc>
        <w:tc>
          <w:tcPr>
            <w:tcW w:w="488" w:type="pct"/>
            <w:vAlign w:val="center"/>
          </w:tcPr>
          <w:p w14:paraId="3EDA9EF9" w14:textId="77777777" w:rsidR="005056BE" w:rsidRPr="00983061" w:rsidRDefault="005056BE" w:rsidP="002E3390">
            <w:pPr>
              <w:pStyle w:val="1fe"/>
              <w:rPr>
                <w:snapToGrid w:val="0"/>
                <w:kern w:val="0"/>
              </w:rPr>
            </w:pPr>
            <w:r w:rsidRPr="00983061">
              <w:rPr>
                <w:snapToGrid w:val="0"/>
                <w:kern w:val="0"/>
              </w:rPr>
              <w:t>0.04MP</w:t>
            </w:r>
          </w:p>
        </w:tc>
        <w:tc>
          <w:tcPr>
            <w:tcW w:w="462" w:type="pct"/>
            <w:vAlign w:val="center"/>
          </w:tcPr>
          <w:p w14:paraId="64117AF1" w14:textId="77777777" w:rsidR="005056BE" w:rsidRPr="00983061" w:rsidRDefault="005056BE" w:rsidP="002E3390">
            <w:pPr>
              <w:pStyle w:val="1fe"/>
              <w:rPr>
                <w:snapToGrid w:val="0"/>
                <w:kern w:val="0"/>
              </w:rPr>
            </w:pPr>
            <w:r w:rsidRPr="00983061">
              <w:rPr>
                <w:snapToGrid w:val="0"/>
                <w:kern w:val="0"/>
              </w:rPr>
              <w:t>190-280</w:t>
            </w:r>
          </w:p>
        </w:tc>
        <w:tc>
          <w:tcPr>
            <w:tcW w:w="2072" w:type="pct"/>
            <w:gridSpan w:val="2"/>
            <w:vAlign w:val="center"/>
          </w:tcPr>
          <w:p w14:paraId="0DA66125" w14:textId="77777777" w:rsidR="005056BE" w:rsidRPr="00983061" w:rsidRDefault="005056BE" w:rsidP="002E3390">
            <w:pPr>
              <w:pStyle w:val="1fe"/>
              <w:rPr>
                <w:snapToGrid w:val="0"/>
                <w:kern w:val="0"/>
              </w:rPr>
            </w:pPr>
            <w:r w:rsidRPr="00983061">
              <w:rPr>
                <w:rFonts w:ascii="宋体" w:hAnsi="宋体" w:cs="宋体" w:hint="eastAsia"/>
                <w:snapToGrid w:val="0"/>
                <w:kern w:val="0"/>
              </w:rPr>
              <w:t>①</w:t>
            </w:r>
            <w:r w:rsidRPr="00983061">
              <w:rPr>
                <w:snapToGrid w:val="0"/>
                <w:kern w:val="0"/>
              </w:rPr>
              <w:t>生产装置事故造成对苯二</w:t>
            </w:r>
            <w:proofErr w:type="gramStart"/>
            <w:r w:rsidRPr="00983061">
              <w:rPr>
                <w:snapToGrid w:val="0"/>
                <w:kern w:val="0"/>
              </w:rPr>
              <w:t>腈</w:t>
            </w:r>
            <w:proofErr w:type="gramEnd"/>
            <w:r w:rsidRPr="00983061">
              <w:rPr>
                <w:snapToGrid w:val="0"/>
                <w:kern w:val="0"/>
              </w:rPr>
              <w:t>、氯气等泄漏，</w:t>
            </w:r>
            <w:r w:rsidRPr="00983061">
              <w:rPr>
                <w:snapToGrid w:val="0"/>
                <w:kern w:val="0"/>
              </w:rPr>
              <w:t xml:space="preserve"> </w:t>
            </w:r>
            <w:r w:rsidRPr="00983061">
              <w:rPr>
                <w:snapToGrid w:val="0"/>
                <w:kern w:val="0"/>
              </w:rPr>
              <w:t>尾气吸收系统故障未吸收的氯气、氯化氢等污染物挥发到大气环境中，污染大气环境同时会对受影响的人群身体健康造成伤害。</w:t>
            </w:r>
          </w:p>
          <w:p w14:paraId="42E98A01" w14:textId="77777777" w:rsidR="005056BE" w:rsidRPr="00983061" w:rsidRDefault="005056BE" w:rsidP="002E3390">
            <w:pPr>
              <w:pStyle w:val="1fe"/>
              <w:rPr>
                <w:snapToGrid w:val="0"/>
                <w:kern w:val="0"/>
              </w:rPr>
            </w:pPr>
            <w:r w:rsidRPr="00983061">
              <w:rPr>
                <w:rFonts w:ascii="宋体" w:hAnsi="宋体" w:cs="宋体" w:hint="eastAsia"/>
                <w:snapToGrid w:val="0"/>
                <w:kern w:val="0"/>
              </w:rPr>
              <w:t>②</w:t>
            </w:r>
            <w:r w:rsidRPr="00983061">
              <w:rPr>
                <w:snapToGrid w:val="0"/>
                <w:kern w:val="0"/>
              </w:rPr>
              <w:t>车间若无防腐防渗措施，生产装置中危险物品泄漏后污染土壤和地下水环境；有防腐防渗措施，但泄漏后未经处理或处理不当，超标废水冲击经济开发区污水处理厂，继而会污染地表环境。</w:t>
            </w:r>
          </w:p>
        </w:tc>
      </w:tr>
      <w:tr w:rsidR="005056BE" w:rsidRPr="00983061" w14:paraId="6E7C4171" w14:textId="77777777" w:rsidTr="005056BE">
        <w:tc>
          <w:tcPr>
            <w:tcW w:w="365" w:type="pct"/>
            <w:vAlign w:val="center"/>
          </w:tcPr>
          <w:p w14:paraId="524D9AD0" w14:textId="77777777" w:rsidR="005056BE" w:rsidRPr="00983061" w:rsidRDefault="005056BE" w:rsidP="002E3390">
            <w:pPr>
              <w:pStyle w:val="1fe"/>
              <w:rPr>
                <w:snapToGrid w:val="0"/>
                <w:kern w:val="0"/>
              </w:rPr>
            </w:pPr>
            <w:r w:rsidRPr="00983061">
              <w:rPr>
                <w:snapToGrid w:val="0"/>
                <w:kern w:val="0"/>
              </w:rPr>
              <w:t>氯氰基</w:t>
            </w:r>
            <w:proofErr w:type="gramStart"/>
            <w:r w:rsidRPr="00983061">
              <w:rPr>
                <w:snapToGrid w:val="0"/>
                <w:kern w:val="0"/>
              </w:rPr>
              <w:t>苯生产</w:t>
            </w:r>
            <w:proofErr w:type="gramEnd"/>
            <w:r w:rsidRPr="00983061">
              <w:rPr>
                <w:snapToGrid w:val="0"/>
                <w:kern w:val="0"/>
              </w:rPr>
              <w:t>车间</w:t>
            </w:r>
          </w:p>
        </w:tc>
        <w:tc>
          <w:tcPr>
            <w:tcW w:w="384" w:type="pct"/>
            <w:gridSpan w:val="2"/>
            <w:vAlign w:val="center"/>
          </w:tcPr>
          <w:p w14:paraId="06390531" w14:textId="77777777" w:rsidR="005056BE" w:rsidRPr="00983061" w:rsidRDefault="005056BE" w:rsidP="002E3390">
            <w:pPr>
              <w:pStyle w:val="1fe"/>
              <w:rPr>
                <w:snapToGrid w:val="0"/>
                <w:kern w:val="0"/>
              </w:rPr>
            </w:pPr>
            <w:r w:rsidRPr="00983061">
              <w:rPr>
                <w:snapToGrid w:val="0"/>
                <w:kern w:val="0"/>
              </w:rPr>
              <w:t>氯化单元</w:t>
            </w:r>
          </w:p>
        </w:tc>
        <w:tc>
          <w:tcPr>
            <w:tcW w:w="383" w:type="pct"/>
            <w:gridSpan w:val="2"/>
            <w:vAlign w:val="center"/>
          </w:tcPr>
          <w:p w14:paraId="5488E44B" w14:textId="77777777" w:rsidR="005056BE" w:rsidRPr="00983061" w:rsidRDefault="005056BE" w:rsidP="002E3390">
            <w:pPr>
              <w:pStyle w:val="1fe"/>
              <w:rPr>
                <w:snapToGrid w:val="0"/>
                <w:kern w:val="0"/>
              </w:rPr>
            </w:pPr>
            <w:r w:rsidRPr="00983061">
              <w:rPr>
                <w:snapToGrid w:val="0"/>
                <w:kern w:val="0"/>
              </w:rPr>
              <w:t>反应釜</w:t>
            </w:r>
          </w:p>
        </w:tc>
        <w:tc>
          <w:tcPr>
            <w:tcW w:w="537" w:type="pct"/>
            <w:gridSpan w:val="2"/>
            <w:vAlign w:val="center"/>
          </w:tcPr>
          <w:p w14:paraId="22AAF3A1" w14:textId="77777777" w:rsidR="005056BE" w:rsidRPr="00983061" w:rsidRDefault="005056BE" w:rsidP="002E3390">
            <w:pPr>
              <w:pStyle w:val="1fe"/>
              <w:rPr>
                <w:snapToGrid w:val="0"/>
                <w:kern w:val="0"/>
              </w:rPr>
            </w:pPr>
            <w:r w:rsidRPr="00983061">
              <w:rPr>
                <w:snapToGrid w:val="0"/>
                <w:kern w:val="0"/>
              </w:rPr>
              <w:t>邻</w:t>
            </w:r>
            <w:r w:rsidRPr="00983061">
              <w:rPr>
                <w:snapToGrid w:val="0"/>
                <w:kern w:val="0"/>
              </w:rPr>
              <w:t xml:space="preserve"> </w:t>
            </w:r>
            <w:r w:rsidRPr="00983061">
              <w:rPr>
                <w:snapToGrid w:val="0"/>
                <w:kern w:val="0"/>
              </w:rPr>
              <w:t>苯</w:t>
            </w:r>
            <w:r w:rsidRPr="00983061">
              <w:rPr>
                <w:snapToGrid w:val="0"/>
                <w:kern w:val="0"/>
              </w:rPr>
              <w:t xml:space="preserve"> </w:t>
            </w:r>
            <w:r w:rsidRPr="00983061">
              <w:rPr>
                <w:snapToGrid w:val="0"/>
                <w:kern w:val="0"/>
              </w:rPr>
              <w:t>二</w:t>
            </w:r>
            <w:r w:rsidRPr="00983061">
              <w:rPr>
                <w:snapToGrid w:val="0"/>
                <w:kern w:val="0"/>
              </w:rPr>
              <w:t xml:space="preserve"> </w:t>
            </w:r>
            <w:proofErr w:type="gramStart"/>
            <w:r w:rsidRPr="00983061">
              <w:rPr>
                <w:snapToGrid w:val="0"/>
                <w:kern w:val="0"/>
              </w:rPr>
              <w:t>腈</w:t>
            </w:r>
            <w:proofErr w:type="gramEnd"/>
            <w:r w:rsidRPr="00983061">
              <w:rPr>
                <w:snapToGrid w:val="0"/>
                <w:kern w:val="0"/>
              </w:rPr>
              <w:t>、</w:t>
            </w:r>
            <w:proofErr w:type="gramStart"/>
            <w:r w:rsidRPr="00983061">
              <w:rPr>
                <w:snapToGrid w:val="0"/>
                <w:kern w:val="0"/>
              </w:rPr>
              <w:t>间苯二腈</w:t>
            </w:r>
            <w:proofErr w:type="gramEnd"/>
            <w:r w:rsidRPr="00983061">
              <w:rPr>
                <w:snapToGrid w:val="0"/>
                <w:kern w:val="0"/>
              </w:rPr>
              <w:t>、苯甲</w:t>
            </w:r>
            <w:proofErr w:type="gramStart"/>
            <w:r w:rsidRPr="00983061">
              <w:rPr>
                <w:snapToGrid w:val="0"/>
                <w:kern w:val="0"/>
              </w:rPr>
              <w:t>腈</w:t>
            </w:r>
            <w:proofErr w:type="gramEnd"/>
            <w:r w:rsidRPr="00983061">
              <w:rPr>
                <w:snapToGrid w:val="0"/>
                <w:kern w:val="0"/>
              </w:rPr>
              <w:t>、氯、氮气</w:t>
            </w:r>
          </w:p>
        </w:tc>
        <w:tc>
          <w:tcPr>
            <w:tcW w:w="309" w:type="pct"/>
            <w:vAlign w:val="center"/>
          </w:tcPr>
          <w:p w14:paraId="13512DED" w14:textId="77777777" w:rsidR="005056BE" w:rsidRPr="00983061" w:rsidRDefault="005056BE" w:rsidP="002E3390">
            <w:pPr>
              <w:pStyle w:val="1fe"/>
              <w:rPr>
                <w:snapToGrid w:val="0"/>
                <w:kern w:val="0"/>
              </w:rPr>
            </w:pPr>
            <w:r w:rsidRPr="00983061">
              <w:rPr>
                <w:snapToGrid w:val="0"/>
                <w:kern w:val="0"/>
              </w:rPr>
              <w:t>气</w:t>
            </w:r>
          </w:p>
        </w:tc>
        <w:tc>
          <w:tcPr>
            <w:tcW w:w="488" w:type="pct"/>
            <w:vAlign w:val="center"/>
          </w:tcPr>
          <w:p w14:paraId="2C5B86AF" w14:textId="77777777" w:rsidR="005056BE" w:rsidRPr="00983061" w:rsidRDefault="005056BE" w:rsidP="002E3390">
            <w:pPr>
              <w:pStyle w:val="1fe"/>
              <w:rPr>
                <w:snapToGrid w:val="0"/>
                <w:kern w:val="0"/>
              </w:rPr>
            </w:pPr>
            <w:r w:rsidRPr="00983061">
              <w:rPr>
                <w:snapToGrid w:val="0"/>
                <w:kern w:val="0"/>
              </w:rPr>
              <w:t>0.04MP</w:t>
            </w:r>
          </w:p>
        </w:tc>
        <w:tc>
          <w:tcPr>
            <w:tcW w:w="462" w:type="pct"/>
            <w:vAlign w:val="center"/>
          </w:tcPr>
          <w:p w14:paraId="4E4ABA25" w14:textId="77777777" w:rsidR="005056BE" w:rsidRPr="00983061" w:rsidRDefault="005056BE" w:rsidP="002E3390">
            <w:pPr>
              <w:pStyle w:val="1fe"/>
              <w:rPr>
                <w:snapToGrid w:val="0"/>
                <w:kern w:val="0"/>
              </w:rPr>
            </w:pPr>
            <w:r w:rsidRPr="00983061">
              <w:rPr>
                <w:snapToGrid w:val="0"/>
                <w:kern w:val="0"/>
              </w:rPr>
              <w:t>190-280</w:t>
            </w:r>
          </w:p>
        </w:tc>
        <w:tc>
          <w:tcPr>
            <w:tcW w:w="2072" w:type="pct"/>
            <w:gridSpan w:val="2"/>
            <w:vAlign w:val="center"/>
          </w:tcPr>
          <w:p w14:paraId="23D3FDBA" w14:textId="77777777" w:rsidR="005056BE" w:rsidRPr="00983061" w:rsidRDefault="005056BE" w:rsidP="002E3390">
            <w:pPr>
              <w:pStyle w:val="1fe"/>
              <w:rPr>
                <w:snapToGrid w:val="0"/>
                <w:kern w:val="0"/>
              </w:rPr>
            </w:pPr>
            <w:r w:rsidRPr="00983061">
              <w:rPr>
                <w:rFonts w:ascii="宋体" w:hAnsi="宋体" w:cs="宋体" w:hint="eastAsia"/>
                <w:snapToGrid w:val="0"/>
                <w:kern w:val="0"/>
              </w:rPr>
              <w:t>①</w:t>
            </w:r>
            <w:r w:rsidRPr="00983061">
              <w:rPr>
                <w:snapToGrid w:val="0"/>
                <w:kern w:val="0"/>
              </w:rPr>
              <w:t>生产装置事故造成氯、邻苯二</w:t>
            </w:r>
            <w:proofErr w:type="gramStart"/>
            <w:r w:rsidRPr="00983061">
              <w:rPr>
                <w:snapToGrid w:val="0"/>
                <w:kern w:val="0"/>
              </w:rPr>
              <w:t>腈</w:t>
            </w:r>
            <w:proofErr w:type="gramEnd"/>
            <w:r w:rsidRPr="00983061">
              <w:rPr>
                <w:snapToGrid w:val="0"/>
                <w:kern w:val="0"/>
              </w:rPr>
              <w:t>、</w:t>
            </w:r>
            <w:proofErr w:type="gramStart"/>
            <w:r w:rsidRPr="00983061">
              <w:rPr>
                <w:snapToGrid w:val="0"/>
                <w:kern w:val="0"/>
              </w:rPr>
              <w:t>间苯二腈</w:t>
            </w:r>
            <w:proofErr w:type="gramEnd"/>
            <w:r w:rsidRPr="00983061">
              <w:rPr>
                <w:snapToGrid w:val="0"/>
                <w:kern w:val="0"/>
              </w:rPr>
              <w:t>、苯甲</w:t>
            </w:r>
            <w:proofErr w:type="gramStart"/>
            <w:r w:rsidRPr="00983061">
              <w:rPr>
                <w:snapToGrid w:val="0"/>
                <w:kern w:val="0"/>
              </w:rPr>
              <w:t>腈</w:t>
            </w:r>
            <w:proofErr w:type="gramEnd"/>
            <w:r w:rsidRPr="00983061">
              <w:rPr>
                <w:snapToGrid w:val="0"/>
                <w:kern w:val="0"/>
              </w:rPr>
              <w:t>等气体泄漏，尾气吸收系统故障未吸收的氯、氯化氢等污染物挥发到大气环境中，污染大气环境同时会对受影响的人群身体健康造成伤害。</w:t>
            </w:r>
          </w:p>
          <w:p w14:paraId="16B98BB5" w14:textId="77777777" w:rsidR="005056BE" w:rsidRPr="00983061" w:rsidRDefault="005056BE" w:rsidP="002E3390">
            <w:pPr>
              <w:pStyle w:val="1fe"/>
              <w:rPr>
                <w:snapToGrid w:val="0"/>
                <w:kern w:val="0"/>
              </w:rPr>
            </w:pPr>
            <w:r w:rsidRPr="00983061">
              <w:rPr>
                <w:rFonts w:ascii="宋体" w:hAnsi="宋体" w:cs="宋体" w:hint="eastAsia"/>
                <w:snapToGrid w:val="0"/>
                <w:kern w:val="0"/>
              </w:rPr>
              <w:t>②</w:t>
            </w:r>
            <w:r w:rsidRPr="00983061">
              <w:rPr>
                <w:snapToGrid w:val="0"/>
                <w:kern w:val="0"/>
              </w:rPr>
              <w:t>车间若无防腐防渗措施</w:t>
            </w:r>
            <w:r w:rsidRPr="00983061">
              <w:rPr>
                <w:rFonts w:eastAsia="Times New Roman"/>
                <w:snapToGrid w:val="0"/>
                <w:kern w:val="0"/>
              </w:rPr>
              <w:t>,</w:t>
            </w:r>
            <w:r w:rsidRPr="00983061">
              <w:rPr>
                <w:snapToGrid w:val="0"/>
                <w:kern w:val="0"/>
              </w:rPr>
              <w:t>生产装置中危险物品泄漏后污染土壤和地下水环境；有防腐防渗措施，但泄漏后未经处理或处理不当，超标废水冲击经济开发区污水处理厂，继而会污染地表</w:t>
            </w:r>
          </w:p>
          <w:p w14:paraId="67316F00" w14:textId="77777777" w:rsidR="005056BE" w:rsidRPr="00983061" w:rsidRDefault="005056BE" w:rsidP="002E3390">
            <w:pPr>
              <w:pStyle w:val="1fe"/>
              <w:rPr>
                <w:snapToGrid w:val="0"/>
                <w:kern w:val="0"/>
              </w:rPr>
            </w:pPr>
            <w:r w:rsidRPr="00983061">
              <w:rPr>
                <w:snapToGrid w:val="0"/>
                <w:kern w:val="0"/>
              </w:rPr>
              <w:t>环境。</w:t>
            </w:r>
          </w:p>
        </w:tc>
      </w:tr>
      <w:tr w:rsidR="005056BE" w:rsidRPr="00983061" w14:paraId="114F520D" w14:textId="77777777" w:rsidTr="005056BE">
        <w:tc>
          <w:tcPr>
            <w:tcW w:w="365" w:type="pct"/>
            <w:vMerge w:val="restart"/>
            <w:vAlign w:val="center"/>
          </w:tcPr>
          <w:p w14:paraId="2FE78237" w14:textId="77777777" w:rsidR="005056BE" w:rsidRPr="00983061" w:rsidRDefault="005056BE" w:rsidP="002E3390">
            <w:pPr>
              <w:pStyle w:val="1fe"/>
              <w:rPr>
                <w:snapToGrid w:val="0"/>
                <w:kern w:val="0"/>
                <w:sz w:val="12"/>
              </w:rPr>
            </w:pPr>
            <w:r w:rsidRPr="00983061">
              <w:rPr>
                <w:snapToGrid w:val="0"/>
                <w:kern w:val="0"/>
              </w:rPr>
              <w:t>氰基苯车间</w:t>
            </w:r>
          </w:p>
        </w:tc>
        <w:tc>
          <w:tcPr>
            <w:tcW w:w="384" w:type="pct"/>
            <w:gridSpan w:val="2"/>
            <w:vMerge w:val="restart"/>
            <w:vAlign w:val="center"/>
          </w:tcPr>
          <w:p w14:paraId="5F7B3CB0" w14:textId="77777777" w:rsidR="005056BE" w:rsidRPr="00983061" w:rsidRDefault="005056BE" w:rsidP="002E3390">
            <w:pPr>
              <w:pStyle w:val="1fe"/>
              <w:rPr>
                <w:snapToGrid w:val="0"/>
                <w:kern w:val="0"/>
              </w:rPr>
            </w:pPr>
            <w:r w:rsidRPr="00983061">
              <w:rPr>
                <w:snapToGrid w:val="0"/>
                <w:kern w:val="0"/>
              </w:rPr>
              <w:t>氨化单元</w:t>
            </w:r>
          </w:p>
        </w:tc>
        <w:tc>
          <w:tcPr>
            <w:tcW w:w="383" w:type="pct"/>
            <w:gridSpan w:val="2"/>
            <w:vMerge w:val="restart"/>
            <w:vAlign w:val="center"/>
          </w:tcPr>
          <w:p w14:paraId="15D41B6F" w14:textId="77777777" w:rsidR="005056BE" w:rsidRPr="00983061" w:rsidRDefault="005056BE" w:rsidP="002E3390">
            <w:pPr>
              <w:pStyle w:val="1fe"/>
              <w:rPr>
                <w:snapToGrid w:val="0"/>
                <w:kern w:val="0"/>
              </w:rPr>
            </w:pPr>
            <w:r w:rsidRPr="00983061">
              <w:rPr>
                <w:snapToGrid w:val="0"/>
                <w:kern w:val="0"/>
              </w:rPr>
              <w:t>反应器</w:t>
            </w:r>
          </w:p>
        </w:tc>
        <w:tc>
          <w:tcPr>
            <w:tcW w:w="537" w:type="pct"/>
            <w:gridSpan w:val="2"/>
            <w:vMerge w:val="restart"/>
            <w:vAlign w:val="center"/>
          </w:tcPr>
          <w:p w14:paraId="052D2F98" w14:textId="77777777" w:rsidR="005056BE" w:rsidRPr="00983061" w:rsidRDefault="005056BE" w:rsidP="002E3390">
            <w:pPr>
              <w:pStyle w:val="1fe"/>
              <w:rPr>
                <w:snapToGrid w:val="0"/>
                <w:kern w:val="0"/>
              </w:rPr>
            </w:pPr>
            <w:proofErr w:type="gramStart"/>
            <w:r w:rsidRPr="00983061">
              <w:rPr>
                <w:snapToGrid w:val="0"/>
                <w:kern w:val="0"/>
              </w:rPr>
              <w:t>邻二甲</w:t>
            </w:r>
            <w:proofErr w:type="gramEnd"/>
            <w:r w:rsidRPr="00983061">
              <w:rPr>
                <w:snapToGrid w:val="0"/>
                <w:kern w:val="0"/>
              </w:rPr>
              <w:t xml:space="preserve"> </w:t>
            </w:r>
            <w:r w:rsidRPr="00983061">
              <w:rPr>
                <w:snapToGrid w:val="0"/>
                <w:kern w:val="0"/>
              </w:rPr>
              <w:t>苯、间二甲苯、甲苯、氨</w:t>
            </w:r>
          </w:p>
        </w:tc>
        <w:tc>
          <w:tcPr>
            <w:tcW w:w="309" w:type="pct"/>
            <w:vMerge w:val="restart"/>
            <w:vAlign w:val="center"/>
          </w:tcPr>
          <w:p w14:paraId="31878B86" w14:textId="77777777" w:rsidR="005056BE" w:rsidRPr="00983061" w:rsidRDefault="005056BE" w:rsidP="002E3390">
            <w:pPr>
              <w:pStyle w:val="1fe"/>
              <w:rPr>
                <w:snapToGrid w:val="0"/>
                <w:kern w:val="0"/>
                <w:sz w:val="12"/>
              </w:rPr>
            </w:pPr>
            <w:r w:rsidRPr="00983061">
              <w:rPr>
                <w:snapToGrid w:val="0"/>
                <w:kern w:val="0"/>
              </w:rPr>
              <w:t>气</w:t>
            </w:r>
          </w:p>
        </w:tc>
        <w:tc>
          <w:tcPr>
            <w:tcW w:w="488" w:type="pct"/>
            <w:vMerge w:val="restart"/>
            <w:vAlign w:val="center"/>
          </w:tcPr>
          <w:p w14:paraId="38005B16" w14:textId="77777777" w:rsidR="005056BE" w:rsidRPr="00983061" w:rsidRDefault="005056BE" w:rsidP="002E3390">
            <w:pPr>
              <w:pStyle w:val="1fe"/>
              <w:rPr>
                <w:snapToGrid w:val="0"/>
                <w:kern w:val="0"/>
                <w:sz w:val="24"/>
              </w:rPr>
            </w:pPr>
            <w:r w:rsidRPr="00983061">
              <w:rPr>
                <w:snapToGrid w:val="0"/>
                <w:kern w:val="0"/>
                <w:sz w:val="24"/>
              </w:rPr>
              <w:t>0.02MP</w:t>
            </w:r>
          </w:p>
          <w:p w14:paraId="00B338CE" w14:textId="77777777" w:rsidR="005056BE" w:rsidRPr="00983061" w:rsidRDefault="005056BE" w:rsidP="002E3390">
            <w:pPr>
              <w:pStyle w:val="1fe"/>
              <w:rPr>
                <w:snapToGrid w:val="0"/>
                <w:kern w:val="0"/>
                <w:sz w:val="24"/>
              </w:rPr>
            </w:pPr>
            <w:r w:rsidRPr="00983061">
              <w:rPr>
                <w:snapToGrid w:val="0"/>
                <w:kern w:val="0"/>
                <w:sz w:val="24"/>
              </w:rPr>
              <w:t>a</w:t>
            </w:r>
          </w:p>
        </w:tc>
        <w:tc>
          <w:tcPr>
            <w:tcW w:w="462" w:type="pct"/>
            <w:vMerge w:val="restart"/>
            <w:vAlign w:val="center"/>
          </w:tcPr>
          <w:p w14:paraId="7696FA32" w14:textId="77777777" w:rsidR="005056BE" w:rsidRPr="00983061" w:rsidRDefault="005056BE" w:rsidP="002E3390">
            <w:pPr>
              <w:pStyle w:val="1fe"/>
              <w:rPr>
                <w:snapToGrid w:val="0"/>
                <w:kern w:val="0"/>
                <w:sz w:val="12"/>
              </w:rPr>
            </w:pPr>
            <w:r w:rsidRPr="00983061">
              <w:rPr>
                <w:snapToGrid w:val="0"/>
                <w:kern w:val="0"/>
              </w:rPr>
              <w:t>380</w:t>
            </w:r>
          </w:p>
        </w:tc>
        <w:tc>
          <w:tcPr>
            <w:tcW w:w="2072" w:type="pct"/>
            <w:gridSpan w:val="2"/>
            <w:vAlign w:val="center"/>
          </w:tcPr>
          <w:p w14:paraId="19093552" w14:textId="77777777" w:rsidR="005056BE" w:rsidRPr="00983061" w:rsidRDefault="005056BE" w:rsidP="002E3390">
            <w:pPr>
              <w:pStyle w:val="1fe"/>
              <w:rPr>
                <w:snapToGrid w:val="0"/>
                <w:kern w:val="0"/>
              </w:rPr>
            </w:pPr>
            <w:r w:rsidRPr="00983061">
              <w:rPr>
                <w:rFonts w:ascii="宋体" w:hAnsi="宋体" w:cs="宋体" w:hint="eastAsia"/>
                <w:snapToGrid w:val="0"/>
                <w:kern w:val="0"/>
              </w:rPr>
              <w:t>①</w:t>
            </w:r>
            <w:r w:rsidRPr="00983061">
              <w:rPr>
                <w:snapToGrid w:val="0"/>
                <w:kern w:val="0"/>
              </w:rPr>
              <w:t>生产装置事故造成邻二甲苯、间二甲苯、甲</w:t>
            </w:r>
          </w:p>
        </w:tc>
      </w:tr>
      <w:tr w:rsidR="005056BE" w:rsidRPr="00983061" w14:paraId="33FFD0C2" w14:textId="77777777" w:rsidTr="005056BE">
        <w:tc>
          <w:tcPr>
            <w:tcW w:w="365" w:type="pct"/>
            <w:vMerge/>
            <w:vAlign w:val="center"/>
          </w:tcPr>
          <w:p w14:paraId="2B0B663C" w14:textId="77777777" w:rsidR="005056BE" w:rsidRPr="00983061" w:rsidRDefault="005056BE" w:rsidP="002E3390">
            <w:pPr>
              <w:pStyle w:val="1fe"/>
              <w:rPr>
                <w:snapToGrid w:val="0"/>
                <w:kern w:val="0"/>
                <w:sz w:val="12"/>
              </w:rPr>
            </w:pPr>
          </w:p>
        </w:tc>
        <w:tc>
          <w:tcPr>
            <w:tcW w:w="384" w:type="pct"/>
            <w:gridSpan w:val="2"/>
            <w:vMerge/>
            <w:vAlign w:val="center"/>
          </w:tcPr>
          <w:p w14:paraId="6F5DD766" w14:textId="77777777" w:rsidR="005056BE" w:rsidRPr="00983061" w:rsidRDefault="005056BE" w:rsidP="002E3390">
            <w:pPr>
              <w:pStyle w:val="1fe"/>
              <w:rPr>
                <w:snapToGrid w:val="0"/>
                <w:kern w:val="0"/>
                <w:sz w:val="2"/>
                <w:szCs w:val="2"/>
              </w:rPr>
            </w:pPr>
          </w:p>
        </w:tc>
        <w:tc>
          <w:tcPr>
            <w:tcW w:w="383" w:type="pct"/>
            <w:gridSpan w:val="2"/>
            <w:vMerge/>
            <w:vAlign w:val="center"/>
          </w:tcPr>
          <w:p w14:paraId="7E1D4875" w14:textId="77777777" w:rsidR="005056BE" w:rsidRPr="00983061" w:rsidRDefault="005056BE" w:rsidP="002E3390">
            <w:pPr>
              <w:pStyle w:val="1fe"/>
              <w:rPr>
                <w:snapToGrid w:val="0"/>
                <w:kern w:val="0"/>
                <w:sz w:val="2"/>
                <w:szCs w:val="2"/>
              </w:rPr>
            </w:pPr>
          </w:p>
        </w:tc>
        <w:tc>
          <w:tcPr>
            <w:tcW w:w="537" w:type="pct"/>
            <w:gridSpan w:val="2"/>
            <w:vMerge/>
            <w:vAlign w:val="center"/>
          </w:tcPr>
          <w:p w14:paraId="447199A1" w14:textId="77777777" w:rsidR="005056BE" w:rsidRPr="00983061" w:rsidRDefault="005056BE" w:rsidP="002E3390">
            <w:pPr>
              <w:pStyle w:val="1fe"/>
              <w:rPr>
                <w:snapToGrid w:val="0"/>
                <w:kern w:val="0"/>
                <w:sz w:val="2"/>
                <w:szCs w:val="2"/>
              </w:rPr>
            </w:pPr>
          </w:p>
        </w:tc>
        <w:tc>
          <w:tcPr>
            <w:tcW w:w="309" w:type="pct"/>
            <w:vMerge/>
            <w:vAlign w:val="center"/>
          </w:tcPr>
          <w:p w14:paraId="551F8955" w14:textId="77777777" w:rsidR="005056BE" w:rsidRPr="00983061" w:rsidRDefault="005056BE" w:rsidP="002E3390">
            <w:pPr>
              <w:pStyle w:val="1fe"/>
              <w:rPr>
                <w:snapToGrid w:val="0"/>
                <w:kern w:val="0"/>
                <w:sz w:val="12"/>
              </w:rPr>
            </w:pPr>
          </w:p>
        </w:tc>
        <w:tc>
          <w:tcPr>
            <w:tcW w:w="488" w:type="pct"/>
            <w:vMerge/>
            <w:vAlign w:val="center"/>
          </w:tcPr>
          <w:p w14:paraId="35E46589" w14:textId="77777777" w:rsidR="005056BE" w:rsidRPr="00983061" w:rsidRDefault="005056BE" w:rsidP="002E3390">
            <w:pPr>
              <w:pStyle w:val="1fe"/>
              <w:rPr>
                <w:snapToGrid w:val="0"/>
                <w:kern w:val="0"/>
                <w:sz w:val="2"/>
                <w:szCs w:val="2"/>
              </w:rPr>
            </w:pPr>
          </w:p>
        </w:tc>
        <w:tc>
          <w:tcPr>
            <w:tcW w:w="462" w:type="pct"/>
            <w:vMerge/>
            <w:vAlign w:val="center"/>
          </w:tcPr>
          <w:p w14:paraId="16180294" w14:textId="77777777" w:rsidR="005056BE" w:rsidRPr="00983061" w:rsidRDefault="005056BE" w:rsidP="002E3390">
            <w:pPr>
              <w:pStyle w:val="1fe"/>
              <w:rPr>
                <w:snapToGrid w:val="0"/>
                <w:kern w:val="0"/>
                <w:sz w:val="12"/>
              </w:rPr>
            </w:pPr>
          </w:p>
        </w:tc>
        <w:tc>
          <w:tcPr>
            <w:tcW w:w="2072" w:type="pct"/>
            <w:gridSpan w:val="2"/>
            <w:vAlign w:val="center"/>
          </w:tcPr>
          <w:p w14:paraId="32279805" w14:textId="77777777" w:rsidR="005056BE" w:rsidRPr="00983061" w:rsidRDefault="005056BE" w:rsidP="002E3390">
            <w:pPr>
              <w:pStyle w:val="1fe"/>
              <w:rPr>
                <w:snapToGrid w:val="0"/>
                <w:kern w:val="0"/>
              </w:rPr>
            </w:pPr>
            <w:r w:rsidRPr="00983061">
              <w:rPr>
                <w:snapToGrid w:val="0"/>
                <w:kern w:val="0"/>
              </w:rPr>
              <w:t>苯、氨等气体泄漏，尾气吸收系统故障未吸收</w:t>
            </w:r>
          </w:p>
        </w:tc>
      </w:tr>
      <w:tr w:rsidR="005056BE" w:rsidRPr="00983061" w14:paraId="6ECEEE5B" w14:textId="77777777" w:rsidTr="005056BE">
        <w:tc>
          <w:tcPr>
            <w:tcW w:w="365" w:type="pct"/>
            <w:vMerge/>
            <w:vAlign w:val="center"/>
          </w:tcPr>
          <w:p w14:paraId="77F86D40" w14:textId="77777777" w:rsidR="005056BE" w:rsidRPr="00983061" w:rsidRDefault="005056BE" w:rsidP="002E3390">
            <w:pPr>
              <w:pStyle w:val="1fe"/>
              <w:rPr>
                <w:snapToGrid w:val="0"/>
                <w:kern w:val="0"/>
                <w:sz w:val="12"/>
              </w:rPr>
            </w:pPr>
          </w:p>
        </w:tc>
        <w:tc>
          <w:tcPr>
            <w:tcW w:w="384" w:type="pct"/>
            <w:gridSpan w:val="2"/>
            <w:vMerge/>
            <w:vAlign w:val="center"/>
          </w:tcPr>
          <w:p w14:paraId="10843B18" w14:textId="77777777" w:rsidR="005056BE" w:rsidRPr="00983061" w:rsidRDefault="005056BE" w:rsidP="002E3390">
            <w:pPr>
              <w:pStyle w:val="1fe"/>
              <w:rPr>
                <w:snapToGrid w:val="0"/>
                <w:kern w:val="0"/>
                <w:sz w:val="2"/>
                <w:szCs w:val="2"/>
              </w:rPr>
            </w:pPr>
          </w:p>
        </w:tc>
        <w:tc>
          <w:tcPr>
            <w:tcW w:w="383" w:type="pct"/>
            <w:gridSpan w:val="2"/>
            <w:vMerge/>
            <w:vAlign w:val="center"/>
          </w:tcPr>
          <w:p w14:paraId="3BDBD186" w14:textId="77777777" w:rsidR="005056BE" w:rsidRPr="00983061" w:rsidRDefault="005056BE" w:rsidP="002E3390">
            <w:pPr>
              <w:pStyle w:val="1fe"/>
              <w:rPr>
                <w:snapToGrid w:val="0"/>
                <w:kern w:val="0"/>
                <w:sz w:val="2"/>
                <w:szCs w:val="2"/>
              </w:rPr>
            </w:pPr>
          </w:p>
        </w:tc>
        <w:tc>
          <w:tcPr>
            <w:tcW w:w="537" w:type="pct"/>
            <w:gridSpan w:val="2"/>
            <w:vMerge/>
            <w:vAlign w:val="center"/>
          </w:tcPr>
          <w:p w14:paraId="7B01D84B" w14:textId="77777777" w:rsidR="005056BE" w:rsidRPr="00983061" w:rsidRDefault="005056BE" w:rsidP="002E3390">
            <w:pPr>
              <w:pStyle w:val="1fe"/>
              <w:rPr>
                <w:snapToGrid w:val="0"/>
                <w:kern w:val="0"/>
                <w:sz w:val="2"/>
                <w:szCs w:val="2"/>
              </w:rPr>
            </w:pPr>
          </w:p>
        </w:tc>
        <w:tc>
          <w:tcPr>
            <w:tcW w:w="309" w:type="pct"/>
            <w:vMerge/>
            <w:vAlign w:val="center"/>
          </w:tcPr>
          <w:p w14:paraId="10D3B48D" w14:textId="77777777" w:rsidR="005056BE" w:rsidRPr="00983061" w:rsidRDefault="005056BE" w:rsidP="002E3390">
            <w:pPr>
              <w:pStyle w:val="1fe"/>
              <w:rPr>
                <w:snapToGrid w:val="0"/>
                <w:kern w:val="0"/>
                <w:sz w:val="12"/>
              </w:rPr>
            </w:pPr>
          </w:p>
        </w:tc>
        <w:tc>
          <w:tcPr>
            <w:tcW w:w="488" w:type="pct"/>
            <w:vMerge/>
            <w:vAlign w:val="center"/>
          </w:tcPr>
          <w:p w14:paraId="24C25014" w14:textId="77777777" w:rsidR="005056BE" w:rsidRPr="00983061" w:rsidRDefault="005056BE" w:rsidP="002E3390">
            <w:pPr>
              <w:pStyle w:val="1fe"/>
              <w:rPr>
                <w:snapToGrid w:val="0"/>
                <w:kern w:val="0"/>
                <w:sz w:val="2"/>
                <w:szCs w:val="2"/>
              </w:rPr>
            </w:pPr>
          </w:p>
        </w:tc>
        <w:tc>
          <w:tcPr>
            <w:tcW w:w="462" w:type="pct"/>
            <w:vMerge/>
            <w:vAlign w:val="center"/>
          </w:tcPr>
          <w:p w14:paraId="4D86D459" w14:textId="77777777" w:rsidR="005056BE" w:rsidRPr="00983061" w:rsidRDefault="005056BE" w:rsidP="002E3390">
            <w:pPr>
              <w:pStyle w:val="1fe"/>
              <w:rPr>
                <w:snapToGrid w:val="0"/>
                <w:kern w:val="0"/>
                <w:sz w:val="12"/>
              </w:rPr>
            </w:pPr>
          </w:p>
        </w:tc>
        <w:tc>
          <w:tcPr>
            <w:tcW w:w="2072" w:type="pct"/>
            <w:gridSpan w:val="2"/>
            <w:vAlign w:val="center"/>
          </w:tcPr>
          <w:p w14:paraId="488D464E" w14:textId="77777777" w:rsidR="005056BE" w:rsidRPr="00983061" w:rsidRDefault="005056BE" w:rsidP="002E3390">
            <w:pPr>
              <w:pStyle w:val="1fe"/>
              <w:rPr>
                <w:snapToGrid w:val="0"/>
                <w:kern w:val="0"/>
              </w:rPr>
            </w:pPr>
            <w:r w:rsidRPr="00983061">
              <w:rPr>
                <w:snapToGrid w:val="0"/>
                <w:kern w:val="0"/>
              </w:rPr>
              <w:t>的氯、氯化氢等污染物挥发到大气环境中，污</w:t>
            </w:r>
          </w:p>
        </w:tc>
      </w:tr>
      <w:tr w:rsidR="005056BE" w:rsidRPr="00983061" w14:paraId="00F39304" w14:textId="77777777" w:rsidTr="005056BE">
        <w:tc>
          <w:tcPr>
            <w:tcW w:w="365" w:type="pct"/>
            <w:vMerge/>
            <w:vAlign w:val="center"/>
          </w:tcPr>
          <w:p w14:paraId="139B18F7" w14:textId="77777777" w:rsidR="005056BE" w:rsidRPr="00983061" w:rsidRDefault="005056BE" w:rsidP="002E3390">
            <w:pPr>
              <w:pStyle w:val="1fe"/>
              <w:rPr>
                <w:snapToGrid w:val="0"/>
                <w:kern w:val="0"/>
              </w:rPr>
            </w:pPr>
          </w:p>
        </w:tc>
        <w:tc>
          <w:tcPr>
            <w:tcW w:w="384" w:type="pct"/>
            <w:gridSpan w:val="2"/>
            <w:vMerge/>
            <w:vAlign w:val="center"/>
          </w:tcPr>
          <w:p w14:paraId="4019719B" w14:textId="77777777" w:rsidR="005056BE" w:rsidRPr="00983061" w:rsidRDefault="005056BE" w:rsidP="002E3390">
            <w:pPr>
              <w:pStyle w:val="1fe"/>
              <w:rPr>
                <w:snapToGrid w:val="0"/>
                <w:kern w:val="0"/>
                <w:sz w:val="2"/>
                <w:szCs w:val="2"/>
              </w:rPr>
            </w:pPr>
          </w:p>
        </w:tc>
        <w:tc>
          <w:tcPr>
            <w:tcW w:w="383" w:type="pct"/>
            <w:gridSpan w:val="2"/>
            <w:vMerge/>
            <w:vAlign w:val="center"/>
          </w:tcPr>
          <w:p w14:paraId="2B2811CA" w14:textId="77777777" w:rsidR="005056BE" w:rsidRPr="00983061" w:rsidRDefault="005056BE" w:rsidP="002E3390">
            <w:pPr>
              <w:pStyle w:val="1fe"/>
              <w:rPr>
                <w:snapToGrid w:val="0"/>
                <w:kern w:val="0"/>
                <w:sz w:val="2"/>
                <w:szCs w:val="2"/>
              </w:rPr>
            </w:pPr>
          </w:p>
        </w:tc>
        <w:tc>
          <w:tcPr>
            <w:tcW w:w="537" w:type="pct"/>
            <w:gridSpan w:val="2"/>
            <w:vMerge/>
            <w:vAlign w:val="center"/>
          </w:tcPr>
          <w:p w14:paraId="3B3F3AFD" w14:textId="77777777" w:rsidR="005056BE" w:rsidRPr="00983061" w:rsidRDefault="005056BE" w:rsidP="002E3390">
            <w:pPr>
              <w:pStyle w:val="1fe"/>
              <w:rPr>
                <w:snapToGrid w:val="0"/>
                <w:kern w:val="0"/>
                <w:sz w:val="2"/>
                <w:szCs w:val="2"/>
              </w:rPr>
            </w:pPr>
          </w:p>
        </w:tc>
        <w:tc>
          <w:tcPr>
            <w:tcW w:w="309" w:type="pct"/>
            <w:vMerge/>
            <w:vAlign w:val="center"/>
          </w:tcPr>
          <w:p w14:paraId="03C6D621" w14:textId="77777777" w:rsidR="005056BE" w:rsidRPr="00983061" w:rsidRDefault="005056BE" w:rsidP="002E3390">
            <w:pPr>
              <w:pStyle w:val="1fe"/>
              <w:rPr>
                <w:snapToGrid w:val="0"/>
                <w:kern w:val="0"/>
              </w:rPr>
            </w:pPr>
          </w:p>
        </w:tc>
        <w:tc>
          <w:tcPr>
            <w:tcW w:w="488" w:type="pct"/>
            <w:vMerge/>
            <w:vAlign w:val="center"/>
          </w:tcPr>
          <w:p w14:paraId="7E1157C6" w14:textId="77777777" w:rsidR="005056BE" w:rsidRPr="00983061" w:rsidRDefault="005056BE" w:rsidP="002E3390">
            <w:pPr>
              <w:pStyle w:val="1fe"/>
              <w:rPr>
                <w:snapToGrid w:val="0"/>
                <w:kern w:val="0"/>
                <w:sz w:val="2"/>
                <w:szCs w:val="2"/>
              </w:rPr>
            </w:pPr>
          </w:p>
        </w:tc>
        <w:tc>
          <w:tcPr>
            <w:tcW w:w="462" w:type="pct"/>
            <w:vMerge/>
            <w:vAlign w:val="center"/>
          </w:tcPr>
          <w:p w14:paraId="7A613213" w14:textId="77777777" w:rsidR="005056BE" w:rsidRPr="00983061" w:rsidRDefault="005056BE" w:rsidP="002E3390">
            <w:pPr>
              <w:pStyle w:val="1fe"/>
              <w:rPr>
                <w:snapToGrid w:val="0"/>
                <w:kern w:val="0"/>
              </w:rPr>
            </w:pPr>
          </w:p>
        </w:tc>
        <w:tc>
          <w:tcPr>
            <w:tcW w:w="2072" w:type="pct"/>
            <w:gridSpan w:val="2"/>
            <w:vAlign w:val="center"/>
          </w:tcPr>
          <w:p w14:paraId="7DCAF983" w14:textId="77777777" w:rsidR="005056BE" w:rsidRPr="00983061" w:rsidRDefault="005056BE" w:rsidP="002E3390">
            <w:pPr>
              <w:pStyle w:val="1fe"/>
              <w:rPr>
                <w:snapToGrid w:val="0"/>
                <w:kern w:val="0"/>
              </w:rPr>
            </w:pPr>
            <w:r w:rsidRPr="00983061">
              <w:rPr>
                <w:snapToGrid w:val="0"/>
                <w:kern w:val="0"/>
              </w:rPr>
              <w:t>染大气环境同时会对受影响的人群身体健康造成伤害。</w:t>
            </w:r>
          </w:p>
          <w:p w14:paraId="6ED3051B" w14:textId="77777777" w:rsidR="005056BE" w:rsidRPr="00983061" w:rsidRDefault="005056BE" w:rsidP="002E3390">
            <w:pPr>
              <w:pStyle w:val="1fe"/>
              <w:rPr>
                <w:snapToGrid w:val="0"/>
                <w:kern w:val="0"/>
              </w:rPr>
            </w:pPr>
            <w:r w:rsidRPr="00983061">
              <w:rPr>
                <w:rFonts w:ascii="宋体" w:hAnsi="宋体" w:cs="宋体" w:hint="eastAsia"/>
                <w:snapToGrid w:val="0"/>
                <w:kern w:val="0"/>
              </w:rPr>
              <w:t>②</w:t>
            </w:r>
            <w:r w:rsidRPr="00983061">
              <w:rPr>
                <w:snapToGrid w:val="0"/>
                <w:kern w:val="0"/>
              </w:rPr>
              <w:t>车间若无防腐防渗措施</w:t>
            </w:r>
            <w:r w:rsidRPr="00983061">
              <w:rPr>
                <w:rFonts w:eastAsia="Times New Roman"/>
                <w:snapToGrid w:val="0"/>
                <w:kern w:val="0"/>
              </w:rPr>
              <w:t>,</w:t>
            </w:r>
            <w:r w:rsidRPr="00983061">
              <w:rPr>
                <w:snapToGrid w:val="0"/>
                <w:kern w:val="0"/>
              </w:rPr>
              <w:t>生产装置中危险物品</w:t>
            </w:r>
          </w:p>
          <w:p w14:paraId="3077DA04" w14:textId="77777777" w:rsidR="005056BE" w:rsidRPr="00983061" w:rsidRDefault="005056BE" w:rsidP="002E3390">
            <w:pPr>
              <w:pStyle w:val="1fe"/>
              <w:rPr>
                <w:snapToGrid w:val="0"/>
                <w:kern w:val="0"/>
              </w:rPr>
            </w:pPr>
            <w:r w:rsidRPr="00983061">
              <w:rPr>
                <w:snapToGrid w:val="0"/>
                <w:kern w:val="0"/>
              </w:rPr>
              <w:t>泄漏后污染土壤和地下水环境；有防腐防渗</w:t>
            </w:r>
            <w:proofErr w:type="gramStart"/>
            <w:r w:rsidRPr="00983061">
              <w:rPr>
                <w:snapToGrid w:val="0"/>
                <w:kern w:val="0"/>
              </w:rPr>
              <w:t>措</w:t>
            </w:r>
            <w:proofErr w:type="gramEnd"/>
          </w:p>
        </w:tc>
      </w:tr>
      <w:tr w:rsidR="005056BE" w:rsidRPr="00983061" w14:paraId="377651C4" w14:textId="77777777" w:rsidTr="005056BE">
        <w:tc>
          <w:tcPr>
            <w:tcW w:w="365" w:type="pct"/>
            <w:vMerge/>
            <w:vAlign w:val="center"/>
          </w:tcPr>
          <w:p w14:paraId="1B5B9F7A" w14:textId="77777777" w:rsidR="005056BE" w:rsidRPr="00983061" w:rsidRDefault="005056BE" w:rsidP="002E3390">
            <w:pPr>
              <w:pStyle w:val="1fe"/>
              <w:rPr>
                <w:snapToGrid w:val="0"/>
                <w:kern w:val="0"/>
                <w:sz w:val="12"/>
              </w:rPr>
            </w:pPr>
          </w:p>
        </w:tc>
        <w:tc>
          <w:tcPr>
            <w:tcW w:w="384" w:type="pct"/>
            <w:gridSpan w:val="2"/>
            <w:vMerge/>
            <w:vAlign w:val="center"/>
          </w:tcPr>
          <w:p w14:paraId="2501C671" w14:textId="77777777" w:rsidR="005056BE" w:rsidRPr="00983061" w:rsidRDefault="005056BE" w:rsidP="002E3390">
            <w:pPr>
              <w:pStyle w:val="1fe"/>
              <w:rPr>
                <w:snapToGrid w:val="0"/>
                <w:kern w:val="0"/>
                <w:sz w:val="2"/>
                <w:szCs w:val="2"/>
              </w:rPr>
            </w:pPr>
          </w:p>
        </w:tc>
        <w:tc>
          <w:tcPr>
            <w:tcW w:w="383" w:type="pct"/>
            <w:gridSpan w:val="2"/>
            <w:vMerge/>
            <w:vAlign w:val="center"/>
          </w:tcPr>
          <w:p w14:paraId="5026A817" w14:textId="77777777" w:rsidR="005056BE" w:rsidRPr="00983061" w:rsidRDefault="005056BE" w:rsidP="002E3390">
            <w:pPr>
              <w:pStyle w:val="1fe"/>
              <w:rPr>
                <w:snapToGrid w:val="0"/>
                <w:kern w:val="0"/>
                <w:sz w:val="2"/>
                <w:szCs w:val="2"/>
              </w:rPr>
            </w:pPr>
          </w:p>
        </w:tc>
        <w:tc>
          <w:tcPr>
            <w:tcW w:w="537" w:type="pct"/>
            <w:gridSpan w:val="2"/>
            <w:vMerge/>
            <w:vAlign w:val="center"/>
          </w:tcPr>
          <w:p w14:paraId="760B640A" w14:textId="77777777" w:rsidR="005056BE" w:rsidRPr="00983061" w:rsidRDefault="005056BE" w:rsidP="002E3390">
            <w:pPr>
              <w:pStyle w:val="1fe"/>
              <w:rPr>
                <w:snapToGrid w:val="0"/>
                <w:kern w:val="0"/>
                <w:sz w:val="2"/>
                <w:szCs w:val="2"/>
              </w:rPr>
            </w:pPr>
          </w:p>
        </w:tc>
        <w:tc>
          <w:tcPr>
            <w:tcW w:w="309" w:type="pct"/>
            <w:vMerge/>
            <w:vAlign w:val="center"/>
          </w:tcPr>
          <w:p w14:paraId="2E09C886" w14:textId="77777777" w:rsidR="005056BE" w:rsidRPr="00983061" w:rsidRDefault="005056BE" w:rsidP="002E3390">
            <w:pPr>
              <w:pStyle w:val="1fe"/>
              <w:rPr>
                <w:snapToGrid w:val="0"/>
                <w:kern w:val="0"/>
                <w:sz w:val="12"/>
              </w:rPr>
            </w:pPr>
          </w:p>
        </w:tc>
        <w:tc>
          <w:tcPr>
            <w:tcW w:w="488" w:type="pct"/>
            <w:vMerge/>
            <w:vAlign w:val="center"/>
          </w:tcPr>
          <w:p w14:paraId="485E7DF1" w14:textId="77777777" w:rsidR="005056BE" w:rsidRPr="00983061" w:rsidRDefault="005056BE" w:rsidP="002E3390">
            <w:pPr>
              <w:pStyle w:val="1fe"/>
              <w:rPr>
                <w:snapToGrid w:val="0"/>
                <w:kern w:val="0"/>
                <w:sz w:val="2"/>
                <w:szCs w:val="2"/>
              </w:rPr>
            </w:pPr>
          </w:p>
        </w:tc>
        <w:tc>
          <w:tcPr>
            <w:tcW w:w="462" w:type="pct"/>
            <w:vMerge/>
            <w:vAlign w:val="center"/>
          </w:tcPr>
          <w:p w14:paraId="6C126868" w14:textId="77777777" w:rsidR="005056BE" w:rsidRPr="00983061" w:rsidRDefault="005056BE" w:rsidP="002E3390">
            <w:pPr>
              <w:pStyle w:val="1fe"/>
              <w:rPr>
                <w:snapToGrid w:val="0"/>
                <w:kern w:val="0"/>
                <w:sz w:val="12"/>
              </w:rPr>
            </w:pPr>
          </w:p>
        </w:tc>
        <w:tc>
          <w:tcPr>
            <w:tcW w:w="2072" w:type="pct"/>
            <w:gridSpan w:val="2"/>
            <w:vAlign w:val="center"/>
          </w:tcPr>
          <w:p w14:paraId="193C402A" w14:textId="77777777" w:rsidR="005056BE" w:rsidRPr="00983061" w:rsidRDefault="005056BE" w:rsidP="002E3390">
            <w:pPr>
              <w:pStyle w:val="1fe"/>
              <w:rPr>
                <w:snapToGrid w:val="0"/>
                <w:kern w:val="0"/>
              </w:rPr>
            </w:pPr>
            <w:r w:rsidRPr="00983061">
              <w:rPr>
                <w:snapToGrid w:val="0"/>
                <w:kern w:val="0"/>
              </w:rPr>
              <w:t>施，但泄漏后未经处理或处理不当，超标废水</w:t>
            </w:r>
          </w:p>
        </w:tc>
      </w:tr>
      <w:tr w:rsidR="005056BE" w:rsidRPr="00983061" w14:paraId="2743773B" w14:textId="77777777" w:rsidTr="005056BE">
        <w:tc>
          <w:tcPr>
            <w:tcW w:w="365" w:type="pct"/>
            <w:vMerge/>
            <w:vAlign w:val="center"/>
          </w:tcPr>
          <w:p w14:paraId="512BA31F" w14:textId="77777777" w:rsidR="005056BE" w:rsidRPr="00983061" w:rsidRDefault="005056BE" w:rsidP="002E3390">
            <w:pPr>
              <w:pStyle w:val="1fe"/>
              <w:rPr>
                <w:snapToGrid w:val="0"/>
                <w:kern w:val="0"/>
                <w:sz w:val="12"/>
              </w:rPr>
            </w:pPr>
          </w:p>
        </w:tc>
        <w:tc>
          <w:tcPr>
            <w:tcW w:w="384" w:type="pct"/>
            <w:gridSpan w:val="2"/>
            <w:vMerge/>
            <w:vAlign w:val="center"/>
          </w:tcPr>
          <w:p w14:paraId="121DAAB7" w14:textId="77777777" w:rsidR="005056BE" w:rsidRPr="00983061" w:rsidRDefault="005056BE" w:rsidP="002E3390">
            <w:pPr>
              <w:pStyle w:val="1fe"/>
              <w:rPr>
                <w:snapToGrid w:val="0"/>
                <w:kern w:val="0"/>
                <w:sz w:val="2"/>
                <w:szCs w:val="2"/>
              </w:rPr>
            </w:pPr>
          </w:p>
        </w:tc>
        <w:tc>
          <w:tcPr>
            <w:tcW w:w="383" w:type="pct"/>
            <w:gridSpan w:val="2"/>
            <w:vMerge/>
            <w:vAlign w:val="center"/>
          </w:tcPr>
          <w:p w14:paraId="172AE8C7" w14:textId="77777777" w:rsidR="005056BE" w:rsidRPr="00983061" w:rsidRDefault="005056BE" w:rsidP="002E3390">
            <w:pPr>
              <w:pStyle w:val="1fe"/>
              <w:rPr>
                <w:snapToGrid w:val="0"/>
                <w:kern w:val="0"/>
                <w:sz w:val="2"/>
                <w:szCs w:val="2"/>
              </w:rPr>
            </w:pPr>
          </w:p>
        </w:tc>
        <w:tc>
          <w:tcPr>
            <w:tcW w:w="537" w:type="pct"/>
            <w:gridSpan w:val="2"/>
            <w:vMerge/>
            <w:vAlign w:val="center"/>
          </w:tcPr>
          <w:p w14:paraId="6430D9E8" w14:textId="77777777" w:rsidR="005056BE" w:rsidRPr="00983061" w:rsidRDefault="005056BE" w:rsidP="002E3390">
            <w:pPr>
              <w:pStyle w:val="1fe"/>
              <w:rPr>
                <w:snapToGrid w:val="0"/>
                <w:kern w:val="0"/>
                <w:sz w:val="2"/>
                <w:szCs w:val="2"/>
              </w:rPr>
            </w:pPr>
          </w:p>
        </w:tc>
        <w:tc>
          <w:tcPr>
            <w:tcW w:w="309" w:type="pct"/>
            <w:vMerge/>
            <w:vAlign w:val="center"/>
          </w:tcPr>
          <w:p w14:paraId="41247B4A" w14:textId="77777777" w:rsidR="005056BE" w:rsidRPr="00983061" w:rsidRDefault="005056BE" w:rsidP="002E3390">
            <w:pPr>
              <w:pStyle w:val="1fe"/>
              <w:rPr>
                <w:snapToGrid w:val="0"/>
                <w:kern w:val="0"/>
                <w:sz w:val="12"/>
              </w:rPr>
            </w:pPr>
          </w:p>
        </w:tc>
        <w:tc>
          <w:tcPr>
            <w:tcW w:w="488" w:type="pct"/>
            <w:vMerge/>
            <w:vAlign w:val="center"/>
          </w:tcPr>
          <w:p w14:paraId="2F9A8FD7" w14:textId="77777777" w:rsidR="005056BE" w:rsidRPr="00983061" w:rsidRDefault="005056BE" w:rsidP="002E3390">
            <w:pPr>
              <w:pStyle w:val="1fe"/>
              <w:rPr>
                <w:snapToGrid w:val="0"/>
                <w:kern w:val="0"/>
                <w:sz w:val="2"/>
                <w:szCs w:val="2"/>
              </w:rPr>
            </w:pPr>
          </w:p>
        </w:tc>
        <w:tc>
          <w:tcPr>
            <w:tcW w:w="462" w:type="pct"/>
            <w:vMerge/>
            <w:vAlign w:val="center"/>
          </w:tcPr>
          <w:p w14:paraId="578CE94B" w14:textId="77777777" w:rsidR="005056BE" w:rsidRPr="00983061" w:rsidRDefault="005056BE" w:rsidP="002E3390">
            <w:pPr>
              <w:pStyle w:val="1fe"/>
              <w:rPr>
                <w:snapToGrid w:val="0"/>
                <w:kern w:val="0"/>
                <w:sz w:val="12"/>
              </w:rPr>
            </w:pPr>
          </w:p>
        </w:tc>
        <w:tc>
          <w:tcPr>
            <w:tcW w:w="2072" w:type="pct"/>
            <w:gridSpan w:val="2"/>
            <w:vAlign w:val="center"/>
          </w:tcPr>
          <w:p w14:paraId="53DED94E" w14:textId="77777777" w:rsidR="005056BE" w:rsidRPr="00983061" w:rsidRDefault="005056BE" w:rsidP="002E3390">
            <w:pPr>
              <w:pStyle w:val="1fe"/>
              <w:rPr>
                <w:snapToGrid w:val="0"/>
                <w:kern w:val="0"/>
              </w:rPr>
            </w:pPr>
            <w:r w:rsidRPr="00983061">
              <w:rPr>
                <w:snapToGrid w:val="0"/>
                <w:kern w:val="0"/>
              </w:rPr>
              <w:t>冲击经济开发区污水处理厂，继而会污染地表</w:t>
            </w:r>
          </w:p>
        </w:tc>
      </w:tr>
      <w:tr w:rsidR="005056BE" w:rsidRPr="00983061" w14:paraId="4ED0EA41" w14:textId="77777777" w:rsidTr="005056BE">
        <w:tc>
          <w:tcPr>
            <w:tcW w:w="365" w:type="pct"/>
            <w:vMerge/>
            <w:vAlign w:val="center"/>
          </w:tcPr>
          <w:p w14:paraId="6241C981" w14:textId="77777777" w:rsidR="005056BE" w:rsidRPr="00983061" w:rsidRDefault="005056BE" w:rsidP="002E3390">
            <w:pPr>
              <w:pStyle w:val="1fe"/>
              <w:rPr>
                <w:snapToGrid w:val="0"/>
                <w:kern w:val="0"/>
                <w:sz w:val="12"/>
              </w:rPr>
            </w:pPr>
          </w:p>
        </w:tc>
        <w:tc>
          <w:tcPr>
            <w:tcW w:w="384" w:type="pct"/>
            <w:gridSpan w:val="2"/>
            <w:vMerge/>
            <w:vAlign w:val="center"/>
          </w:tcPr>
          <w:p w14:paraId="10DC471D" w14:textId="77777777" w:rsidR="005056BE" w:rsidRPr="00983061" w:rsidRDefault="005056BE" w:rsidP="002E3390">
            <w:pPr>
              <w:pStyle w:val="1fe"/>
              <w:rPr>
                <w:snapToGrid w:val="0"/>
                <w:kern w:val="0"/>
                <w:sz w:val="2"/>
                <w:szCs w:val="2"/>
              </w:rPr>
            </w:pPr>
          </w:p>
        </w:tc>
        <w:tc>
          <w:tcPr>
            <w:tcW w:w="383" w:type="pct"/>
            <w:gridSpan w:val="2"/>
            <w:vMerge/>
            <w:vAlign w:val="center"/>
          </w:tcPr>
          <w:p w14:paraId="6DA0D091" w14:textId="77777777" w:rsidR="005056BE" w:rsidRPr="00983061" w:rsidRDefault="005056BE" w:rsidP="002E3390">
            <w:pPr>
              <w:pStyle w:val="1fe"/>
              <w:rPr>
                <w:snapToGrid w:val="0"/>
                <w:kern w:val="0"/>
                <w:sz w:val="2"/>
                <w:szCs w:val="2"/>
              </w:rPr>
            </w:pPr>
          </w:p>
        </w:tc>
        <w:tc>
          <w:tcPr>
            <w:tcW w:w="537" w:type="pct"/>
            <w:gridSpan w:val="2"/>
            <w:vMerge/>
            <w:vAlign w:val="center"/>
          </w:tcPr>
          <w:p w14:paraId="4D6E2AE2" w14:textId="77777777" w:rsidR="005056BE" w:rsidRPr="00983061" w:rsidRDefault="005056BE" w:rsidP="002E3390">
            <w:pPr>
              <w:pStyle w:val="1fe"/>
              <w:rPr>
                <w:snapToGrid w:val="0"/>
                <w:kern w:val="0"/>
                <w:sz w:val="2"/>
                <w:szCs w:val="2"/>
              </w:rPr>
            </w:pPr>
          </w:p>
        </w:tc>
        <w:tc>
          <w:tcPr>
            <w:tcW w:w="309" w:type="pct"/>
            <w:vMerge/>
            <w:vAlign w:val="center"/>
          </w:tcPr>
          <w:p w14:paraId="167002A3" w14:textId="77777777" w:rsidR="005056BE" w:rsidRPr="00983061" w:rsidRDefault="005056BE" w:rsidP="002E3390">
            <w:pPr>
              <w:pStyle w:val="1fe"/>
              <w:rPr>
                <w:snapToGrid w:val="0"/>
                <w:kern w:val="0"/>
                <w:sz w:val="12"/>
              </w:rPr>
            </w:pPr>
          </w:p>
        </w:tc>
        <w:tc>
          <w:tcPr>
            <w:tcW w:w="488" w:type="pct"/>
            <w:vMerge/>
            <w:vAlign w:val="center"/>
          </w:tcPr>
          <w:p w14:paraId="6221D538" w14:textId="77777777" w:rsidR="005056BE" w:rsidRPr="00983061" w:rsidRDefault="005056BE" w:rsidP="002E3390">
            <w:pPr>
              <w:pStyle w:val="1fe"/>
              <w:rPr>
                <w:snapToGrid w:val="0"/>
                <w:kern w:val="0"/>
                <w:sz w:val="2"/>
                <w:szCs w:val="2"/>
              </w:rPr>
            </w:pPr>
          </w:p>
        </w:tc>
        <w:tc>
          <w:tcPr>
            <w:tcW w:w="462" w:type="pct"/>
            <w:vMerge/>
            <w:vAlign w:val="center"/>
          </w:tcPr>
          <w:p w14:paraId="46FDB36A" w14:textId="77777777" w:rsidR="005056BE" w:rsidRPr="00983061" w:rsidRDefault="005056BE" w:rsidP="002E3390">
            <w:pPr>
              <w:pStyle w:val="1fe"/>
              <w:rPr>
                <w:snapToGrid w:val="0"/>
                <w:kern w:val="0"/>
                <w:sz w:val="12"/>
              </w:rPr>
            </w:pPr>
          </w:p>
        </w:tc>
        <w:tc>
          <w:tcPr>
            <w:tcW w:w="2072" w:type="pct"/>
            <w:gridSpan w:val="2"/>
            <w:vAlign w:val="center"/>
          </w:tcPr>
          <w:p w14:paraId="0DD8BCD5" w14:textId="77777777" w:rsidR="005056BE" w:rsidRPr="00983061" w:rsidRDefault="005056BE" w:rsidP="002E3390">
            <w:pPr>
              <w:pStyle w:val="1fe"/>
              <w:rPr>
                <w:snapToGrid w:val="0"/>
                <w:kern w:val="0"/>
              </w:rPr>
            </w:pPr>
            <w:r w:rsidRPr="00983061">
              <w:rPr>
                <w:snapToGrid w:val="0"/>
                <w:kern w:val="0"/>
              </w:rPr>
              <w:t>环境。</w:t>
            </w:r>
          </w:p>
        </w:tc>
      </w:tr>
      <w:tr w:rsidR="005056BE" w:rsidRPr="00983061" w14:paraId="037252B4" w14:textId="77777777" w:rsidTr="005056BE">
        <w:tc>
          <w:tcPr>
            <w:tcW w:w="5000" w:type="pct"/>
            <w:gridSpan w:val="12"/>
            <w:vAlign w:val="center"/>
          </w:tcPr>
          <w:p w14:paraId="3FB7A644" w14:textId="77777777" w:rsidR="005056BE" w:rsidRPr="00983061" w:rsidRDefault="005056BE" w:rsidP="002E3390">
            <w:pPr>
              <w:pStyle w:val="1fe"/>
              <w:rPr>
                <w:snapToGrid w:val="0"/>
                <w:kern w:val="0"/>
              </w:rPr>
            </w:pPr>
            <w:r w:rsidRPr="00983061">
              <w:rPr>
                <w:snapToGrid w:val="0"/>
                <w:kern w:val="0"/>
              </w:rPr>
              <w:t>罐区及储存区环境风险源及风险因子</w:t>
            </w:r>
          </w:p>
        </w:tc>
      </w:tr>
      <w:tr w:rsidR="005056BE" w:rsidRPr="00983061" w14:paraId="44B1977B" w14:textId="77777777" w:rsidTr="00D27444">
        <w:tc>
          <w:tcPr>
            <w:tcW w:w="1055" w:type="pct"/>
            <w:gridSpan w:val="4"/>
            <w:vAlign w:val="center"/>
          </w:tcPr>
          <w:p w14:paraId="53DB6841" w14:textId="77777777" w:rsidR="005056BE" w:rsidRPr="00983061" w:rsidRDefault="005056BE" w:rsidP="002E3390">
            <w:pPr>
              <w:pStyle w:val="1fe"/>
              <w:rPr>
                <w:snapToGrid w:val="0"/>
                <w:kern w:val="0"/>
              </w:rPr>
            </w:pPr>
            <w:proofErr w:type="gramStart"/>
            <w:r w:rsidRPr="00983061">
              <w:rPr>
                <w:snapToGrid w:val="0"/>
                <w:kern w:val="0"/>
              </w:rPr>
              <w:t>贮存区</w:t>
            </w:r>
            <w:proofErr w:type="gramEnd"/>
          </w:p>
        </w:tc>
        <w:tc>
          <w:tcPr>
            <w:tcW w:w="461" w:type="pct"/>
            <w:gridSpan w:val="2"/>
            <w:vAlign w:val="center"/>
          </w:tcPr>
          <w:p w14:paraId="233B6D8A" w14:textId="77777777" w:rsidR="005056BE" w:rsidRPr="00983061" w:rsidRDefault="005056BE" w:rsidP="002E3390">
            <w:pPr>
              <w:pStyle w:val="1fe"/>
              <w:rPr>
                <w:rFonts w:eastAsia="Times New Roman"/>
                <w:snapToGrid w:val="0"/>
                <w:kern w:val="0"/>
                <w:sz w:val="12"/>
              </w:rPr>
            </w:pPr>
            <w:r w:rsidRPr="00983061">
              <w:rPr>
                <w:snapToGrid w:val="0"/>
                <w:kern w:val="0"/>
              </w:rPr>
              <w:t>贮罐规格</w:t>
            </w:r>
            <w:r w:rsidRPr="00983061">
              <w:rPr>
                <w:snapToGrid w:val="0"/>
                <w:kern w:val="0"/>
              </w:rPr>
              <w:t xml:space="preserve"> </w:t>
            </w:r>
            <w:r w:rsidRPr="00983061">
              <w:rPr>
                <w:rFonts w:eastAsia="Times New Roman"/>
                <w:snapToGrid w:val="0"/>
                <w:kern w:val="0"/>
              </w:rPr>
              <w:t>m</w:t>
            </w:r>
            <w:r w:rsidRPr="00983061">
              <w:rPr>
                <w:rFonts w:eastAsia="Times New Roman"/>
                <w:snapToGrid w:val="0"/>
                <w:kern w:val="0"/>
                <w:sz w:val="12"/>
              </w:rPr>
              <w:t>3</w:t>
            </w:r>
          </w:p>
        </w:tc>
        <w:tc>
          <w:tcPr>
            <w:tcW w:w="461" w:type="pct"/>
            <w:gridSpan w:val="2"/>
            <w:vAlign w:val="center"/>
          </w:tcPr>
          <w:p w14:paraId="39E61E80" w14:textId="77777777" w:rsidR="005056BE" w:rsidRPr="00983061" w:rsidRDefault="005056BE" w:rsidP="002E3390">
            <w:pPr>
              <w:pStyle w:val="1fe"/>
              <w:rPr>
                <w:snapToGrid w:val="0"/>
                <w:kern w:val="0"/>
              </w:rPr>
            </w:pPr>
            <w:r w:rsidRPr="00983061">
              <w:rPr>
                <w:snapToGrid w:val="0"/>
                <w:kern w:val="0"/>
              </w:rPr>
              <w:t>数量</w:t>
            </w:r>
          </w:p>
        </w:tc>
        <w:tc>
          <w:tcPr>
            <w:tcW w:w="488" w:type="pct"/>
            <w:vAlign w:val="center"/>
          </w:tcPr>
          <w:p w14:paraId="4C2CE665" w14:textId="77777777" w:rsidR="005056BE" w:rsidRPr="00983061" w:rsidRDefault="005056BE" w:rsidP="002E3390">
            <w:pPr>
              <w:pStyle w:val="1fe"/>
              <w:rPr>
                <w:snapToGrid w:val="0"/>
                <w:kern w:val="0"/>
              </w:rPr>
            </w:pPr>
            <w:r w:rsidRPr="00983061">
              <w:rPr>
                <w:snapToGrid w:val="0"/>
                <w:kern w:val="0"/>
              </w:rPr>
              <w:t>风险因子</w:t>
            </w:r>
          </w:p>
        </w:tc>
        <w:tc>
          <w:tcPr>
            <w:tcW w:w="462" w:type="pct"/>
            <w:vAlign w:val="center"/>
          </w:tcPr>
          <w:p w14:paraId="718F9EFC" w14:textId="77777777" w:rsidR="005056BE" w:rsidRPr="00983061" w:rsidRDefault="005056BE" w:rsidP="002E3390">
            <w:pPr>
              <w:pStyle w:val="1fe"/>
              <w:rPr>
                <w:snapToGrid w:val="0"/>
                <w:kern w:val="0"/>
              </w:rPr>
            </w:pPr>
            <w:r w:rsidRPr="00983061">
              <w:rPr>
                <w:snapToGrid w:val="0"/>
                <w:kern w:val="0"/>
              </w:rPr>
              <w:t>最大</w:t>
            </w:r>
          </w:p>
          <w:p w14:paraId="2DD311C6" w14:textId="77777777" w:rsidR="005056BE" w:rsidRPr="00983061" w:rsidRDefault="005056BE" w:rsidP="002E3390">
            <w:pPr>
              <w:pStyle w:val="1fe"/>
              <w:rPr>
                <w:rFonts w:eastAsia="Times New Roman"/>
                <w:snapToGrid w:val="0"/>
                <w:kern w:val="0"/>
              </w:rPr>
            </w:pPr>
            <w:r w:rsidRPr="00983061">
              <w:rPr>
                <w:snapToGrid w:val="0"/>
                <w:kern w:val="0"/>
              </w:rPr>
              <w:t>存在量</w:t>
            </w:r>
            <w:r w:rsidRPr="00983061">
              <w:rPr>
                <w:snapToGrid w:val="0"/>
                <w:kern w:val="0"/>
              </w:rPr>
              <w:t xml:space="preserve"> </w:t>
            </w:r>
            <w:r w:rsidRPr="00983061">
              <w:rPr>
                <w:rFonts w:eastAsia="Times New Roman"/>
                <w:snapToGrid w:val="0"/>
                <w:kern w:val="0"/>
              </w:rPr>
              <w:t>t</w:t>
            </w:r>
          </w:p>
        </w:tc>
        <w:tc>
          <w:tcPr>
            <w:tcW w:w="2072" w:type="pct"/>
            <w:gridSpan w:val="2"/>
            <w:vAlign w:val="center"/>
          </w:tcPr>
          <w:p w14:paraId="155DA5E2" w14:textId="77777777" w:rsidR="005056BE" w:rsidRPr="00983061" w:rsidRDefault="005056BE" w:rsidP="002E3390">
            <w:pPr>
              <w:pStyle w:val="1fe"/>
              <w:rPr>
                <w:snapToGrid w:val="0"/>
                <w:kern w:val="0"/>
              </w:rPr>
            </w:pPr>
            <w:r w:rsidRPr="00983061">
              <w:rPr>
                <w:snapToGrid w:val="0"/>
                <w:kern w:val="0"/>
              </w:rPr>
              <w:t>环境风险源识别和现有应急能力调查</w:t>
            </w:r>
          </w:p>
        </w:tc>
      </w:tr>
      <w:tr w:rsidR="00D27444" w:rsidRPr="00983061" w14:paraId="7A0BCE42" w14:textId="77777777" w:rsidTr="00D27444">
        <w:trPr>
          <w:trHeight w:val="565"/>
        </w:trPr>
        <w:tc>
          <w:tcPr>
            <w:tcW w:w="365" w:type="pct"/>
            <w:vMerge w:val="restart"/>
            <w:vAlign w:val="center"/>
          </w:tcPr>
          <w:p w14:paraId="6C0D355A" w14:textId="77777777" w:rsidR="00D27444" w:rsidRPr="00983061" w:rsidRDefault="00D27444" w:rsidP="002E3390">
            <w:pPr>
              <w:pStyle w:val="1fe"/>
              <w:rPr>
                <w:snapToGrid w:val="0"/>
                <w:kern w:val="0"/>
                <w:sz w:val="12"/>
              </w:rPr>
            </w:pPr>
            <w:r w:rsidRPr="00983061">
              <w:rPr>
                <w:snapToGrid w:val="0"/>
                <w:kern w:val="0"/>
              </w:rPr>
              <w:t>罐区</w:t>
            </w:r>
          </w:p>
        </w:tc>
        <w:tc>
          <w:tcPr>
            <w:tcW w:w="691" w:type="pct"/>
            <w:gridSpan w:val="3"/>
            <w:vAlign w:val="center"/>
          </w:tcPr>
          <w:p w14:paraId="51C4BE92" w14:textId="5463D712" w:rsidR="00D27444" w:rsidRPr="00983061" w:rsidRDefault="00D27444" w:rsidP="002E3390">
            <w:pPr>
              <w:pStyle w:val="1fe"/>
              <w:rPr>
                <w:snapToGrid w:val="0"/>
                <w:kern w:val="0"/>
              </w:rPr>
            </w:pPr>
            <w:r w:rsidRPr="00983061">
              <w:rPr>
                <w:snapToGrid w:val="0"/>
                <w:kern w:val="0"/>
              </w:rPr>
              <w:t>副产盐酸储罐</w:t>
            </w:r>
          </w:p>
        </w:tc>
        <w:tc>
          <w:tcPr>
            <w:tcW w:w="461" w:type="pct"/>
            <w:gridSpan w:val="2"/>
            <w:vAlign w:val="center"/>
          </w:tcPr>
          <w:p w14:paraId="03CFD111" w14:textId="77777777" w:rsidR="00D27444" w:rsidRPr="00983061" w:rsidRDefault="00D27444" w:rsidP="002E3390">
            <w:pPr>
              <w:pStyle w:val="1fe"/>
              <w:rPr>
                <w:snapToGrid w:val="0"/>
                <w:kern w:val="0"/>
              </w:rPr>
            </w:pPr>
            <w:r w:rsidRPr="00983061">
              <w:rPr>
                <w:snapToGrid w:val="0"/>
                <w:kern w:val="0"/>
              </w:rPr>
              <w:t>100</w:t>
            </w:r>
          </w:p>
        </w:tc>
        <w:tc>
          <w:tcPr>
            <w:tcW w:w="461" w:type="pct"/>
            <w:gridSpan w:val="2"/>
            <w:vAlign w:val="center"/>
          </w:tcPr>
          <w:p w14:paraId="56942D7A" w14:textId="77777777" w:rsidR="00D27444" w:rsidRPr="00983061" w:rsidRDefault="00D27444" w:rsidP="002E3390">
            <w:pPr>
              <w:pStyle w:val="1fe"/>
              <w:rPr>
                <w:snapToGrid w:val="0"/>
                <w:kern w:val="0"/>
              </w:rPr>
            </w:pPr>
            <w:r w:rsidRPr="00983061">
              <w:rPr>
                <w:snapToGrid w:val="0"/>
                <w:kern w:val="0"/>
              </w:rPr>
              <w:t>1</w:t>
            </w:r>
          </w:p>
        </w:tc>
        <w:tc>
          <w:tcPr>
            <w:tcW w:w="488" w:type="pct"/>
            <w:vAlign w:val="center"/>
          </w:tcPr>
          <w:p w14:paraId="0DA172EC" w14:textId="77777777" w:rsidR="00D27444" w:rsidRPr="00983061" w:rsidRDefault="00D27444" w:rsidP="002E3390">
            <w:pPr>
              <w:pStyle w:val="1fe"/>
              <w:rPr>
                <w:snapToGrid w:val="0"/>
                <w:kern w:val="0"/>
              </w:rPr>
            </w:pPr>
            <w:r w:rsidRPr="00983061">
              <w:rPr>
                <w:snapToGrid w:val="0"/>
                <w:kern w:val="0"/>
              </w:rPr>
              <w:t>HCl</w:t>
            </w:r>
          </w:p>
        </w:tc>
        <w:tc>
          <w:tcPr>
            <w:tcW w:w="462" w:type="pct"/>
            <w:vAlign w:val="center"/>
          </w:tcPr>
          <w:p w14:paraId="05C273CC" w14:textId="77777777" w:rsidR="00D27444" w:rsidRPr="00983061" w:rsidRDefault="00D27444" w:rsidP="002E3390">
            <w:pPr>
              <w:pStyle w:val="1fe"/>
              <w:rPr>
                <w:snapToGrid w:val="0"/>
                <w:kern w:val="0"/>
              </w:rPr>
            </w:pPr>
            <w:r w:rsidRPr="00983061">
              <w:rPr>
                <w:snapToGrid w:val="0"/>
                <w:kern w:val="0"/>
              </w:rPr>
              <w:t>95</w:t>
            </w:r>
          </w:p>
        </w:tc>
        <w:tc>
          <w:tcPr>
            <w:tcW w:w="2072" w:type="pct"/>
            <w:gridSpan w:val="2"/>
            <w:vMerge w:val="restart"/>
            <w:vAlign w:val="center"/>
          </w:tcPr>
          <w:p w14:paraId="0FE10518" w14:textId="77777777" w:rsidR="00D27444" w:rsidRPr="00983061" w:rsidRDefault="00D27444" w:rsidP="002E3390">
            <w:pPr>
              <w:pStyle w:val="1fe"/>
              <w:rPr>
                <w:snapToGrid w:val="0"/>
                <w:kern w:val="0"/>
              </w:rPr>
            </w:pPr>
            <w:r w:rsidRPr="00983061">
              <w:rPr>
                <w:rFonts w:ascii="宋体" w:hAnsi="宋体" w:cs="宋体" w:hint="eastAsia"/>
                <w:snapToGrid w:val="0"/>
                <w:kern w:val="0"/>
              </w:rPr>
              <w:t>①</w:t>
            </w:r>
            <w:r w:rsidRPr="00983061">
              <w:rPr>
                <w:snapToGrid w:val="0"/>
                <w:kern w:val="0"/>
              </w:rPr>
              <w:t>罐区内若无防腐防渗措施，盐酸、液碱、硫酸等泄漏后污染土壤和地下水环境；</w:t>
            </w:r>
          </w:p>
          <w:p w14:paraId="468D3519" w14:textId="77777777" w:rsidR="00D27444" w:rsidRPr="00983061" w:rsidRDefault="00D27444" w:rsidP="002E3390">
            <w:pPr>
              <w:pStyle w:val="1fe"/>
              <w:rPr>
                <w:snapToGrid w:val="0"/>
                <w:kern w:val="0"/>
              </w:rPr>
            </w:pPr>
            <w:r w:rsidRPr="00983061">
              <w:rPr>
                <w:rFonts w:ascii="宋体" w:hAnsi="宋体" w:cs="宋体" w:hint="eastAsia"/>
                <w:snapToGrid w:val="0"/>
                <w:kern w:val="0"/>
              </w:rPr>
              <w:t>②</w:t>
            </w:r>
            <w:r w:rsidRPr="00983061">
              <w:rPr>
                <w:snapToGrid w:val="0"/>
                <w:kern w:val="0"/>
              </w:rPr>
              <w:t>罐区内有防腐防渗措施，泄漏后未</w:t>
            </w:r>
            <w:r w:rsidRPr="00983061">
              <w:rPr>
                <w:snapToGrid w:val="0"/>
                <w:kern w:val="0"/>
              </w:rPr>
              <w:lastRenderedPageBreak/>
              <w:t>经处理或处理不当，污染地表水体；</w:t>
            </w:r>
          </w:p>
          <w:p w14:paraId="323ACF95" w14:textId="3C0051E2" w:rsidR="00D27444" w:rsidRPr="00983061" w:rsidRDefault="00D27444" w:rsidP="002E3390">
            <w:pPr>
              <w:pStyle w:val="1fe"/>
              <w:rPr>
                <w:snapToGrid w:val="0"/>
                <w:kern w:val="0"/>
              </w:rPr>
            </w:pPr>
            <w:r w:rsidRPr="00983061">
              <w:rPr>
                <w:rFonts w:ascii="宋体" w:hAnsi="宋体" w:cs="宋体" w:hint="eastAsia"/>
                <w:snapToGrid w:val="0"/>
                <w:kern w:val="0"/>
              </w:rPr>
              <w:t>③</w:t>
            </w:r>
            <w:r>
              <w:rPr>
                <w:rFonts w:ascii="宋体" w:hAnsi="宋体" w:cs="宋体" w:hint="eastAsia"/>
                <w:snapToGrid w:val="0"/>
                <w:kern w:val="0"/>
              </w:rPr>
              <w:t>甲苯、</w:t>
            </w:r>
            <w:r w:rsidRPr="00983061">
              <w:rPr>
                <w:snapToGrid w:val="0"/>
                <w:kern w:val="0"/>
              </w:rPr>
              <w:t>二甲苯等易燃物质泄漏后，</w:t>
            </w:r>
            <w:r w:rsidRPr="00983061">
              <w:rPr>
                <w:snapToGrid w:val="0"/>
                <w:kern w:val="0"/>
              </w:rPr>
              <w:t xml:space="preserve"> </w:t>
            </w:r>
            <w:r w:rsidRPr="00983061">
              <w:rPr>
                <w:snapToGrid w:val="0"/>
                <w:kern w:val="0"/>
              </w:rPr>
              <w:t>燃烧分解释放的废气污染大气环境；</w:t>
            </w:r>
            <w:r w:rsidRPr="00983061">
              <w:rPr>
                <w:snapToGrid w:val="0"/>
                <w:kern w:val="0"/>
              </w:rPr>
              <w:t xml:space="preserve"> </w:t>
            </w:r>
            <w:r w:rsidRPr="00983061">
              <w:rPr>
                <w:snapToGrid w:val="0"/>
                <w:kern w:val="0"/>
              </w:rPr>
              <w:t>产生消防废水未经处理或处理不当</w:t>
            </w:r>
            <w:r w:rsidRPr="00983061">
              <w:rPr>
                <w:rFonts w:eastAsia="Times New Roman"/>
                <w:snapToGrid w:val="0"/>
                <w:kern w:val="0"/>
              </w:rPr>
              <w:t>,</w:t>
            </w:r>
            <w:r w:rsidRPr="00983061">
              <w:rPr>
                <w:snapToGrid w:val="0"/>
                <w:kern w:val="0"/>
              </w:rPr>
              <w:t>污染地表水体。</w:t>
            </w:r>
          </w:p>
          <w:p w14:paraId="153A5642" w14:textId="77777777" w:rsidR="00D27444" w:rsidRPr="00983061" w:rsidRDefault="00D27444" w:rsidP="002E3390">
            <w:pPr>
              <w:pStyle w:val="1fe"/>
              <w:rPr>
                <w:snapToGrid w:val="0"/>
                <w:kern w:val="0"/>
              </w:rPr>
            </w:pPr>
            <w:r w:rsidRPr="00983061">
              <w:rPr>
                <w:rFonts w:ascii="宋体" w:hAnsi="宋体" w:cs="宋体" w:hint="eastAsia"/>
                <w:snapToGrid w:val="0"/>
                <w:kern w:val="0"/>
              </w:rPr>
              <w:t>④</w:t>
            </w:r>
            <w:r w:rsidRPr="00983061">
              <w:rPr>
                <w:snapToGrid w:val="0"/>
                <w:kern w:val="0"/>
              </w:rPr>
              <w:t>液氯罐区为全封闭罐区，液碱喷淋应急设施，</w:t>
            </w:r>
            <w:r w:rsidRPr="00983061">
              <w:rPr>
                <w:snapToGrid w:val="0"/>
                <w:kern w:val="0"/>
              </w:rPr>
              <w:t xml:space="preserve"> </w:t>
            </w:r>
            <w:proofErr w:type="gramStart"/>
            <w:r w:rsidRPr="00983061">
              <w:rPr>
                <w:snapToGrid w:val="0"/>
                <w:kern w:val="0"/>
              </w:rPr>
              <w:t>一</w:t>
            </w:r>
            <w:proofErr w:type="gramEnd"/>
            <w:r w:rsidRPr="00983061">
              <w:rPr>
                <w:snapToGrid w:val="0"/>
                <w:kern w:val="0"/>
              </w:rPr>
              <w:t>备应急转移罐，尾气收集处理设施，气体探测报警系统。应急处理产生的事故废水进入事故池。</w:t>
            </w:r>
          </w:p>
        </w:tc>
      </w:tr>
      <w:tr w:rsidR="005056BE" w:rsidRPr="00983061" w14:paraId="29F67617" w14:textId="77777777" w:rsidTr="005056BE">
        <w:tc>
          <w:tcPr>
            <w:tcW w:w="365" w:type="pct"/>
            <w:vMerge/>
            <w:vAlign w:val="center"/>
          </w:tcPr>
          <w:p w14:paraId="759A6448" w14:textId="77777777" w:rsidR="005056BE" w:rsidRPr="00983061" w:rsidRDefault="005056BE" w:rsidP="002E3390">
            <w:pPr>
              <w:pStyle w:val="1fe"/>
              <w:rPr>
                <w:snapToGrid w:val="0"/>
                <w:kern w:val="0"/>
                <w:sz w:val="12"/>
              </w:rPr>
            </w:pPr>
          </w:p>
        </w:tc>
        <w:tc>
          <w:tcPr>
            <w:tcW w:w="691" w:type="pct"/>
            <w:gridSpan w:val="3"/>
            <w:vAlign w:val="center"/>
          </w:tcPr>
          <w:p w14:paraId="3F061884" w14:textId="77777777" w:rsidR="005056BE" w:rsidRPr="00983061" w:rsidRDefault="005056BE" w:rsidP="002E3390">
            <w:pPr>
              <w:pStyle w:val="1fe"/>
              <w:rPr>
                <w:snapToGrid w:val="0"/>
                <w:kern w:val="0"/>
              </w:rPr>
            </w:pPr>
            <w:r w:rsidRPr="00983061">
              <w:rPr>
                <w:snapToGrid w:val="0"/>
                <w:kern w:val="0"/>
              </w:rPr>
              <w:t>液碱储罐</w:t>
            </w:r>
          </w:p>
        </w:tc>
        <w:tc>
          <w:tcPr>
            <w:tcW w:w="461" w:type="pct"/>
            <w:gridSpan w:val="2"/>
            <w:vAlign w:val="center"/>
          </w:tcPr>
          <w:p w14:paraId="67E74B41" w14:textId="77777777" w:rsidR="005056BE" w:rsidRPr="00983061" w:rsidRDefault="005056BE" w:rsidP="002E3390">
            <w:pPr>
              <w:pStyle w:val="1fe"/>
              <w:rPr>
                <w:snapToGrid w:val="0"/>
                <w:kern w:val="0"/>
              </w:rPr>
            </w:pPr>
            <w:r w:rsidRPr="00983061">
              <w:rPr>
                <w:snapToGrid w:val="0"/>
                <w:kern w:val="0"/>
              </w:rPr>
              <w:t>100</w:t>
            </w:r>
          </w:p>
        </w:tc>
        <w:tc>
          <w:tcPr>
            <w:tcW w:w="461" w:type="pct"/>
            <w:gridSpan w:val="2"/>
            <w:vAlign w:val="center"/>
          </w:tcPr>
          <w:p w14:paraId="2F3EEB82" w14:textId="77777777" w:rsidR="005056BE" w:rsidRPr="00983061" w:rsidRDefault="005056BE" w:rsidP="002E3390">
            <w:pPr>
              <w:pStyle w:val="1fe"/>
              <w:rPr>
                <w:snapToGrid w:val="0"/>
                <w:kern w:val="0"/>
              </w:rPr>
            </w:pPr>
            <w:r w:rsidRPr="00983061">
              <w:rPr>
                <w:snapToGrid w:val="0"/>
                <w:kern w:val="0"/>
              </w:rPr>
              <w:t>1</w:t>
            </w:r>
          </w:p>
        </w:tc>
        <w:tc>
          <w:tcPr>
            <w:tcW w:w="488" w:type="pct"/>
            <w:vAlign w:val="center"/>
          </w:tcPr>
          <w:p w14:paraId="1BDDAD79" w14:textId="77777777" w:rsidR="005056BE" w:rsidRPr="00983061" w:rsidRDefault="005056BE" w:rsidP="002E3390">
            <w:pPr>
              <w:pStyle w:val="1fe"/>
              <w:rPr>
                <w:snapToGrid w:val="0"/>
                <w:kern w:val="0"/>
              </w:rPr>
            </w:pPr>
            <w:r w:rsidRPr="00983061">
              <w:rPr>
                <w:snapToGrid w:val="0"/>
                <w:kern w:val="0"/>
              </w:rPr>
              <w:t>NaOH</w:t>
            </w:r>
          </w:p>
        </w:tc>
        <w:tc>
          <w:tcPr>
            <w:tcW w:w="462" w:type="pct"/>
            <w:vAlign w:val="center"/>
          </w:tcPr>
          <w:p w14:paraId="2254CD3B" w14:textId="77777777" w:rsidR="005056BE" w:rsidRPr="00983061" w:rsidRDefault="005056BE" w:rsidP="002E3390">
            <w:pPr>
              <w:pStyle w:val="1fe"/>
              <w:rPr>
                <w:snapToGrid w:val="0"/>
                <w:kern w:val="0"/>
              </w:rPr>
            </w:pPr>
            <w:r w:rsidRPr="00983061">
              <w:rPr>
                <w:snapToGrid w:val="0"/>
                <w:kern w:val="0"/>
              </w:rPr>
              <w:t>340</w:t>
            </w:r>
          </w:p>
        </w:tc>
        <w:tc>
          <w:tcPr>
            <w:tcW w:w="2072" w:type="pct"/>
            <w:gridSpan w:val="2"/>
            <w:vMerge/>
            <w:vAlign w:val="center"/>
          </w:tcPr>
          <w:p w14:paraId="2A5214D8" w14:textId="77777777" w:rsidR="005056BE" w:rsidRPr="00983061" w:rsidRDefault="005056BE" w:rsidP="002E3390">
            <w:pPr>
              <w:pStyle w:val="1fe"/>
              <w:rPr>
                <w:snapToGrid w:val="0"/>
                <w:kern w:val="0"/>
                <w:sz w:val="2"/>
                <w:szCs w:val="2"/>
              </w:rPr>
            </w:pPr>
          </w:p>
        </w:tc>
      </w:tr>
      <w:tr w:rsidR="005056BE" w:rsidRPr="00983061" w14:paraId="41891700" w14:textId="77777777" w:rsidTr="005056BE">
        <w:tc>
          <w:tcPr>
            <w:tcW w:w="365" w:type="pct"/>
            <w:vMerge/>
            <w:vAlign w:val="center"/>
          </w:tcPr>
          <w:p w14:paraId="6F1D1F1A" w14:textId="77777777" w:rsidR="005056BE" w:rsidRPr="00983061" w:rsidRDefault="005056BE" w:rsidP="002E3390">
            <w:pPr>
              <w:pStyle w:val="1fe"/>
              <w:rPr>
                <w:snapToGrid w:val="0"/>
                <w:kern w:val="0"/>
                <w:sz w:val="12"/>
              </w:rPr>
            </w:pPr>
          </w:p>
        </w:tc>
        <w:tc>
          <w:tcPr>
            <w:tcW w:w="691" w:type="pct"/>
            <w:gridSpan w:val="3"/>
            <w:vAlign w:val="center"/>
          </w:tcPr>
          <w:p w14:paraId="4B3F24FA" w14:textId="77777777" w:rsidR="005056BE" w:rsidRPr="00983061" w:rsidRDefault="005056BE" w:rsidP="002E3390">
            <w:pPr>
              <w:pStyle w:val="1fe"/>
              <w:rPr>
                <w:snapToGrid w:val="0"/>
                <w:kern w:val="0"/>
              </w:rPr>
            </w:pPr>
            <w:r w:rsidRPr="00983061">
              <w:rPr>
                <w:snapToGrid w:val="0"/>
                <w:kern w:val="0"/>
              </w:rPr>
              <w:t>稀硫酸储罐</w:t>
            </w:r>
          </w:p>
        </w:tc>
        <w:tc>
          <w:tcPr>
            <w:tcW w:w="461" w:type="pct"/>
            <w:gridSpan w:val="2"/>
            <w:vAlign w:val="center"/>
          </w:tcPr>
          <w:p w14:paraId="507A6076" w14:textId="77777777" w:rsidR="005056BE" w:rsidRPr="00983061" w:rsidRDefault="005056BE" w:rsidP="002E3390">
            <w:pPr>
              <w:pStyle w:val="1fe"/>
              <w:rPr>
                <w:snapToGrid w:val="0"/>
                <w:kern w:val="0"/>
              </w:rPr>
            </w:pPr>
            <w:r w:rsidRPr="00983061">
              <w:rPr>
                <w:snapToGrid w:val="0"/>
                <w:kern w:val="0"/>
              </w:rPr>
              <w:t>30</w:t>
            </w:r>
          </w:p>
        </w:tc>
        <w:tc>
          <w:tcPr>
            <w:tcW w:w="461" w:type="pct"/>
            <w:gridSpan w:val="2"/>
            <w:vAlign w:val="center"/>
          </w:tcPr>
          <w:p w14:paraId="01D38050" w14:textId="77777777" w:rsidR="005056BE" w:rsidRPr="00983061" w:rsidRDefault="005056BE" w:rsidP="002E3390">
            <w:pPr>
              <w:pStyle w:val="1fe"/>
              <w:rPr>
                <w:snapToGrid w:val="0"/>
                <w:kern w:val="0"/>
              </w:rPr>
            </w:pPr>
            <w:r w:rsidRPr="00983061">
              <w:rPr>
                <w:snapToGrid w:val="0"/>
                <w:kern w:val="0"/>
              </w:rPr>
              <w:t>1</w:t>
            </w:r>
          </w:p>
        </w:tc>
        <w:tc>
          <w:tcPr>
            <w:tcW w:w="488" w:type="pct"/>
            <w:vAlign w:val="center"/>
          </w:tcPr>
          <w:p w14:paraId="29EE30B1" w14:textId="77777777" w:rsidR="005056BE" w:rsidRPr="00983061" w:rsidRDefault="005056BE" w:rsidP="002E3390">
            <w:pPr>
              <w:pStyle w:val="1fe"/>
              <w:rPr>
                <w:snapToGrid w:val="0"/>
                <w:kern w:val="0"/>
                <w:sz w:val="12"/>
              </w:rPr>
            </w:pPr>
            <w:r w:rsidRPr="00983061">
              <w:rPr>
                <w:snapToGrid w:val="0"/>
                <w:kern w:val="0"/>
              </w:rPr>
              <w:t>H</w:t>
            </w:r>
            <w:r w:rsidRPr="00983061">
              <w:rPr>
                <w:snapToGrid w:val="0"/>
                <w:kern w:val="0"/>
                <w:sz w:val="12"/>
              </w:rPr>
              <w:t>2</w:t>
            </w:r>
            <w:r w:rsidRPr="00983061">
              <w:rPr>
                <w:snapToGrid w:val="0"/>
                <w:kern w:val="0"/>
              </w:rPr>
              <w:t>SO</w:t>
            </w:r>
            <w:r w:rsidRPr="00983061">
              <w:rPr>
                <w:snapToGrid w:val="0"/>
                <w:kern w:val="0"/>
                <w:sz w:val="12"/>
              </w:rPr>
              <w:t>4</w:t>
            </w:r>
          </w:p>
        </w:tc>
        <w:tc>
          <w:tcPr>
            <w:tcW w:w="462" w:type="pct"/>
            <w:vAlign w:val="center"/>
          </w:tcPr>
          <w:p w14:paraId="31CEAF8D" w14:textId="77777777" w:rsidR="005056BE" w:rsidRPr="00983061" w:rsidRDefault="005056BE" w:rsidP="002E3390">
            <w:pPr>
              <w:pStyle w:val="1fe"/>
              <w:rPr>
                <w:snapToGrid w:val="0"/>
                <w:kern w:val="0"/>
              </w:rPr>
            </w:pPr>
            <w:r w:rsidRPr="00983061">
              <w:rPr>
                <w:snapToGrid w:val="0"/>
                <w:kern w:val="0"/>
              </w:rPr>
              <w:t>33</w:t>
            </w:r>
          </w:p>
        </w:tc>
        <w:tc>
          <w:tcPr>
            <w:tcW w:w="2072" w:type="pct"/>
            <w:gridSpan w:val="2"/>
            <w:vMerge/>
            <w:vAlign w:val="center"/>
          </w:tcPr>
          <w:p w14:paraId="61317602" w14:textId="77777777" w:rsidR="005056BE" w:rsidRPr="00983061" w:rsidRDefault="005056BE" w:rsidP="002E3390">
            <w:pPr>
              <w:pStyle w:val="1fe"/>
              <w:rPr>
                <w:snapToGrid w:val="0"/>
                <w:kern w:val="0"/>
                <w:sz w:val="2"/>
                <w:szCs w:val="2"/>
              </w:rPr>
            </w:pPr>
          </w:p>
        </w:tc>
      </w:tr>
      <w:tr w:rsidR="005056BE" w:rsidRPr="00983061" w14:paraId="4FBECDE2" w14:textId="77777777" w:rsidTr="005056BE">
        <w:tc>
          <w:tcPr>
            <w:tcW w:w="365" w:type="pct"/>
            <w:vMerge/>
            <w:vAlign w:val="center"/>
          </w:tcPr>
          <w:p w14:paraId="43442089" w14:textId="77777777" w:rsidR="005056BE" w:rsidRPr="00983061" w:rsidRDefault="005056BE" w:rsidP="002E3390">
            <w:pPr>
              <w:pStyle w:val="1fe"/>
              <w:rPr>
                <w:snapToGrid w:val="0"/>
                <w:kern w:val="0"/>
                <w:sz w:val="12"/>
              </w:rPr>
            </w:pPr>
          </w:p>
        </w:tc>
        <w:tc>
          <w:tcPr>
            <w:tcW w:w="691" w:type="pct"/>
            <w:gridSpan w:val="3"/>
            <w:vAlign w:val="center"/>
          </w:tcPr>
          <w:p w14:paraId="27A0F0D4" w14:textId="77777777" w:rsidR="005056BE" w:rsidRPr="00983061" w:rsidRDefault="005056BE" w:rsidP="002E3390">
            <w:pPr>
              <w:pStyle w:val="1fe"/>
              <w:rPr>
                <w:snapToGrid w:val="0"/>
                <w:kern w:val="0"/>
              </w:rPr>
            </w:pPr>
            <w:r w:rsidRPr="00983061">
              <w:rPr>
                <w:snapToGrid w:val="0"/>
                <w:kern w:val="0"/>
              </w:rPr>
              <w:t>浓硫酸储罐</w:t>
            </w:r>
          </w:p>
        </w:tc>
        <w:tc>
          <w:tcPr>
            <w:tcW w:w="461" w:type="pct"/>
            <w:gridSpan w:val="2"/>
            <w:vAlign w:val="center"/>
          </w:tcPr>
          <w:p w14:paraId="6443AC50" w14:textId="77777777" w:rsidR="005056BE" w:rsidRPr="00983061" w:rsidRDefault="005056BE" w:rsidP="002E3390">
            <w:pPr>
              <w:pStyle w:val="1fe"/>
              <w:rPr>
                <w:snapToGrid w:val="0"/>
                <w:kern w:val="0"/>
              </w:rPr>
            </w:pPr>
            <w:r w:rsidRPr="00983061">
              <w:rPr>
                <w:snapToGrid w:val="0"/>
                <w:kern w:val="0"/>
              </w:rPr>
              <w:t>100</w:t>
            </w:r>
          </w:p>
        </w:tc>
        <w:tc>
          <w:tcPr>
            <w:tcW w:w="461" w:type="pct"/>
            <w:gridSpan w:val="2"/>
            <w:vAlign w:val="center"/>
          </w:tcPr>
          <w:p w14:paraId="133654DA" w14:textId="77777777" w:rsidR="005056BE" w:rsidRPr="00983061" w:rsidRDefault="005056BE" w:rsidP="002E3390">
            <w:pPr>
              <w:pStyle w:val="1fe"/>
              <w:rPr>
                <w:snapToGrid w:val="0"/>
                <w:kern w:val="0"/>
              </w:rPr>
            </w:pPr>
            <w:r w:rsidRPr="00983061">
              <w:rPr>
                <w:snapToGrid w:val="0"/>
                <w:kern w:val="0"/>
              </w:rPr>
              <w:t>1</w:t>
            </w:r>
          </w:p>
        </w:tc>
        <w:tc>
          <w:tcPr>
            <w:tcW w:w="488" w:type="pct"/>
            <w:vAlign w:val="center"/>
          </w:tcPr>
          <w:p w14:paraId="2661F63B" w14:textId="77777777" w:rsidR="005056BE" w:rsidRPr="00983061" w:rsidRDefault="005056BE" w:rsidP="002E3390">
            <w:pPr>
              <w:pStyle w:val="1fe"/>
              <w:rPr>
                <w:snapToGrid w:val="0"/>
                <w:kern w:val="0"/>
                <w:sz w:val="12"/>
              </w:rPr>
            </w:pPr>
            <w:r w:rsidRPr="00983061">
              <w:rPr>
                <w:snapToGrid w:val="0"/>
                <w:kern w:val="0"/>
              </w:rPr>
              <w:t>H</w:t>
            </w:r>
            <w:r w:rsidRPr="00983061">
              <w:rPr>
                <w:snapToGrid w:val="0"/>
                <w:kern w:val="0"/>
                <w:sz w:val="12"/>
              </w:rPr>
              <w:t>2</w:t>
            </w:r>
            <w:r w:rsidRPr="00983061">
              <w:rPr>
                <w:snapToGrid w:val="0"/>
                <w:kern w:val="0"/>
              </w:rPr>
              <w:t>SO</w:t>
            </w:r>
            <w:r w:rsidRPr="00983061">
              <w:rPr>
                <w:snapToGrid w:val="0"/>
                <w:kern w:val="0"/>
                <w:sz w:val="12"/>
              </w:rPr>
              <w:t>4</w:t>
            </w:r>
          </w:p>
        </w:tc>
        <w:tc>
          <w:tcPr>
            <w:tcW w:w="462" w:type="pct"/>
            <w:vAlign w:val="center"/>
          </w:tcPr>
          <w:p w14:paraId="172FF068" w14:textId="77777777" w:rsidR="005056BE" w:rsidRPr="00983061" w:rsidRDefault="005056BE" w:rsidP="002E3390">
            <w:pPr>
              <w:pStyle w:val="1fe"/>
              <w:rPr>
                <w:snapToGrid w:val="0"/>
                <w:kern w:val="0"/>
              </w:rPr>
            </w:pPr>
            <w:r w:rsidRPr="00983061">
              <w:rPr>
                <w:snapToGrid w:val="0"/>
                <w:kern w:val="0"/>
              </w:rPr>
              <w:t>150</w:t>
            </w:r>
          </w:p>
        </w:tc>
        <w:tc>
          <w:tcPr>
            <w:tcW w:w="2072" w:type="pct"/>
            <w:gridSpan w:val="2"/>
            <w:vMerge/>
            <w:vAlign w:val="center"/>
          </w:tcPr>
          <w:p w14:paraId="25267763" w14:textId="77777777" w:rsidR="005056BE" w:rsidRPr="00983061" w:rsidRDefault="005056BE" w:rsidP="002E3390">
            <w:pPr>
              <w:pStyle w:val="1fe"/>
              <w:rPr>
                <w:snapToGrid w:val="0"/>
                <w:kern w:val="0"/>
                <w:sz w:val="2"/>
                <w:szCs w:val="2"/>
              </w:rPr>
            </w:pPr>
          </w:p>
        </w:tc>
      </w:tr>
      <w:tr w:rsidR="005056BE" w:rsidRPr="00983061" w14:paraId="02C5C205" w14:textId="77777777" w:rsidTr="005056BE">
        <w:tc>
          <w:tcPr>
            <w:tcW w:w="365" w:type="pct"/>
            <w:vMerge/>
            <w:vAlign w:val="center"/>
          </w:tcPr>
          <w:p w14:paraId="65ED246D" w14:textId="77777777" w:rsidR="005056BE" w:rsidRPr="00983061" w:rsidRDefault="005056BE" w:rsidP="002E3390">
            <w:pPr>
              <w:pStyle w:val="1fe"/>
              <w:rPr>
                <w:snapToGrid w:val="0"/>
                <w:kern w:val="0"/>
                <w:sz w:val="12"/>
              </w:rPr>
            </w:pPr>
          </w:p>
        </w:tc>
        <w:tc>
          <w:tcPr>
            <w:tcW w:w="691" w:type="pct"/>
            <w:gridSpan w:val="3"/>
            <w:vAlign w:val="center"/>
          </w:tcPr>
          <w:p w14:paraId="559B54D2" w14:textId="77777777" w:rsidR="005056BE" w:rsidRPr="00983061" w:rsidRDefault="005056BE" w:rsidP="002E3390">
            <w:pPr>
              <w:pStyle w:val="1fe"/>
              <w:rPr>
                <w:snapToGrid w:val="0"/>
                <w:kern w:val="0"/>
              </w:rPr>
            </w:pPr>
            <w:r w:rsidRPr="00983061">
              <w:rPr>
                <w:snapToGrid w:val="0"/>
                <w:kern w:val="0"/>
              </w:rPr>
              <w:t>二甲苯储罐</w:t>
            </w:r>
          </w:p>
        </w:tc>
        <w:tc>
          <w:tcPr>
            <w:tcW w:w="461" w:type="pct"/>
            <w:gridSpan w:val="2"/>
            <w:vAlign w:val="center"/>
          </w:tcPr>
          <w:p w14:paraId="4311D35B" w14:textId="77777777" w:rsidR="005056BE" w:rsidRPr="00983061" w:rsidRDefault="005056BE" w:rsidP="002E3390">
            <w:pPr>
              <w:pStyle w:val="1fe"/>
              <w:rPr>
                <w:snapToGrid w:val="0"/>
                <w:kern w:val="0"/>
              </w:rPr>
            </w:pPr>
            <w:r w:rsidRPr="00983061">
              <w:rPr>
                <w:snapToGrid w:val="0"/>
                <w:kern w:val="0"/>
              </w:rPr>
              <w:t>200</w:t>
            </w:r>
          </w:p>
        </w:tc>
        <w:tc>
          <w:tcPr>
            <w:tcW w:w="461" w:type="pct"/>
            <w:gridSpan w:val="2"/>
            <w:vAlign w:val="center"/>
          </w:tcPr>
          <w:p w14:paraId="1DE62673" w14:textId="77777777" w:rsidR="005056BE" w:rsidRPr="00983061" w:rsidRDefault="005056BE" w:rsidP="002E3390">
            <w:pPr>
              <w:pStyle w:val="1fe"/>
              <w:rPr>
                <w:snapToGrid w:val="0"/>
                <w:kern w:val="0"/>
              </w:rPr>
            </w:pPr>
            <w:r w:rsidRPr="00983061">
              <w:rPr>
                <w:snapToGrid w:val="0"/>
                <w:kern w:val="0"/>
              </w:rPr>
              <w:t>3</w:t>
            </w:r>
          </w:p>
        </w:tc>
        <w:tc>
          <w:tcPr>
            <w:tcW w:w="488" w:type="pct"/>
            <w:vAlign w:val="center"/>
          </w:tcPr>
          <w:p w14:paraId="215DBBD5" w14:textId="77777777" w:rsidR="005056BE" w:rsidRPr="00983061" w:rsidRDefault="005056BE" w:rsidP="002E3390">
            <w:pPr>
              <w:pStyle w:val="1fe"/>
              <w:rPr>
                <w:snapToGrid w:val="0"/>
                <w:kern w:val="0"/>
              </w:rPr>
            </w:pPr>
            <w:r w:rsidRPr="00983061">
              <w:rPr>
                <w:snapToGrid w:val="0"/>
                <w:kern w:val="0"/>
              </w:rPr>
              <w:t>二甲苯</w:t>
            </w:r>
          </w:p>
        </w:tc>
        <w:tc>
          <w:tcPr>
            <w:tcW w:w="462" w:type="pct"/>
            <w:vAlign w:val="center"/>
          </w:tcPr>
          <w:p w14:paraId="23FB9ABF" w14:textId="77777777" w:rsidR="005056BE" w:rsidRPr="00983061" w:rsidRDefault="005056BE" w:rsidP="002E3390">
            <w:pPr>
              <w:pStyle w:val="1fe"/>
              <w:rPr>
                <w:snapToGrid w:val="0"/>
                <w:kern w:val="0"/>
              </w:rPr>
            </w:pPr>
            <w:r w:rsidRPr="00983061">
              <w:rPr>
                <w:snapToGrid w:val="0"/>
                <w:kern w:val="0"/>
              </w:rPr>
              <w:t>405</w:t>
            </w:r>
          </w:p>
        </w:tc>
        <w:tc>
          <w:tcPr>
            <w:tcW w:w="2072" w:type="pct"/>
            <w:gridSpan w:val="2"/>
            <w:vMerge/>
            <w:vAlign w:val="center"/>
          </w:tcPr>
          <w:p w14:paraId="066C45FD" w14:textId="77777777" w:rsidR="005056BE" w:rsidRPr="00983061" w:rsidRDefault="005056BE" w:rsidP="002E3390">
            <w:pPr>
              <w:pStyle w:val="1fe"/>
              <w:rPr>
                <w:snapToGrid w:val="0"/>
                <w:kern w:val="0"/>
                <w:sz w:val="2"/>
                <w:szCs w:val="2"/>
              </w:rPr>
            </w:pPr>
          </w:p>
        </w:tc>
      </w:tr>
      <w:tr w:rsidR="005056BE" w:rsidRPr="00983061" w14:paraId="44E7CE09" w14:textId="77777777" w:rsidTr="005056BE">
        <w:tc>
          <w:tcPr>
            <w:tcW w:w="365" w:type="pct"/>
            <w:vMerge/>
            <w:vAlign w:val="center"/>
          </w:tcPr>
          <w:p w14:paraId="77B0FBC0" w14:textId="77777777" w:rsidR="005056BE" w:rsidRPr="00983061" w:rsidRDefault="005056BE" w:rsidP="002E3390">
            <w:pPr>
              <w:pStyle w:val="1fe"/>
              <w:rPr>
                <w:snapToGrid w:val="0"/>
                <w:kern w:val="0"/>
                <w:sz w:val="16"/>
              </w:rPr>
            </w:pPr>
          </w:p>
        </w:tc>
        <w:tc>
          <w:tcPr>
            <w:tcW w:w="691" w:type="pct"/>
            <w:gridSpan w:val="3"/>
            <w:vAlign w:val="center"/>
          </w:tcPr>
          <w:p w14:paraId="5BB6EEF6" w14:textId="77777777" w:rsidR="005056BE" w:rsidRPr="00983061" w:rsidRDefault="005056BE" w:rsidP="002E3390">
            <w:pPr>
              <w:pStyle w:val="1fe"/>
              <w:rPr>
                <w:snapToGrid w:val="0"/>
                <w:kern w:val="0"/>
              </w:rPr>
            </w:pPr>
            <w:r w:rsidRPr="00983061">
              <w:rPr>
                <w:snapToGrid w:val="0"/>
                <w:kern w:val="0"/>
              </w:rPr>
              <w:t>甲苯储罐</w:t>
            </w:r>
          </w:p>
        </w:tc>
        <w:tc>
          <w:tcPr>
            <w:tcW w:w="461" w:type="pct"/>
            <w:gridSpan w:val="2"/>
            <w:vAlign w:val="center"/>
          </w:tcPr>
          <w:p w14:paraId="13FA27AA" w14:textId="77777777" w:rsidR="005056BE" w:rsidRPr="00983061" w:rsidRDefault="005056BE" w:rsidP="002E3390">
            <w:pPr>
              <w:pStyle w:val="1fe"/>
              <w:rPr>
                <w:snapToGrid w:val="0"/>
                <w:kern w:val="0"/>
              </w:rPr>
            </w:pPr>
            <w:r w:rsidRPr="00983061">
              <w:rPr>
                <w:snapToGrid w:val="0"/>
                <w:kern w:val="0"/>
              </w:rPr>
              <w:t>200</w:t>
            </w:r>
          </w:p>
        </w:tc>
        <w:tc>
          <w:tcPr>
            <w:tcW w:w="461" w:type="pct"/>
            <w:gridSpan w:val="2"/>
            <w:vAlign w:val="center"/>
          </w:tcPr>
          <w:p w14:paraId="7ED0657E" w14:textId="77777777" w:rsidR="005056BE" w:rsidRPr="00983061" w:rsidRDefault="005056BE" w:rsidP="002E3390">
            <w:pPr>
              <w:pStyle w:val="1fe"/>
              <w:rPr>
                <w:snapToGrid w:val="0"/>
                <w:kern w:val="0"/>
              </w:rPr>
            </w:pPr>
            <w:r w:rsidRPr="00983061">
              <w:rPr>
                <w:snapToGrid w:val="0"/>
                <w:kern w:val="0"/>
              </w:rPr>
              <w:t>1</w:t>
            </w:r>
          </w:p>
        </w:tc>
        <w:tc>
          <w:tcPr>
            <w:tcW w:w="488" w:type="pct"/>
            <w:vAlign w:val="center"/>
          </w:tcPr>
          <w:p w14:paraId="1BD29095" w14:textId="77777777" w:rsidR="005056BE" w:rsidRPr="00983061" w:rsidRDefault="005056BE" w:rsidP="002E3390">
            <w:pPr>
              <w:pStyle w:val="1fe"/>
              <w:rPr>
                <w:snapToGrid w:val="0"/>
                <w:kern w:val="0"/>
              </w:rPr>
            </w:pPr>
            <w:r w:rsidRPr="00983061">
              <w:rPr>
                <w:snapToGrid w:val="0"/>
                <w:kern w:val="0"/>
              </w:rPr>
              <w:t>甲苯</w:t>
            </w:r>
          </w:p>
        </w:tc>
        <w:tc>
          <w:tcPr>
            <w:tcW w:w="462" w:type="pct"/>
            <w:vAlign w:val="center"/>
          </w:tcPr>
          <w:p w14:paraId="780156B4" w14:textId="77777777" w:rsidR="005056BE" w:rsidRPr="00983061" w:rsidRDefault="005056BE" w:rsidP="002E3390">
            <w:pPr>
              <w:pStyle w:val="1fe"/>
              <w:rPr>
                <w:snapToGrid w:val="0"/>
                <w:kern w:val="0"/>
              </w:rPr>
            </w:pPr>
            <w:r w:rsidRPr="00983061">
              <w:rPr>
                <w:snapToGrid w:val="0"/>
                <w:kern w:val="0"/>
              </w:rPr>
              <w:t>135</w:t>
            </w:r>
          </w:p>
        </w:tc>
        <w:tc>
          <w:tcPr>
            <w:tcW w:w="2072" w:type="pct"/>
            <w:gridSpan w:val="2"/>
            <w:vMerge/>
            <w:vAlign w:val="center"/>
          </w:tcPr>
          <w:p w14:paraId="66682888" w14:textId="77777777" w:rsidR="005056BE" w:rsidRPr="00983061" w:rsidRDefault="005056BE" w:rsidP="002E3390">
            <w:pPr>
              <w:pStyle w:val="1fe"/>
              <w:rPr>
                <w:snapToGrid w:val="0"/>
                <w:kern w:val="0"/>
                <w:sz w:val="2"/>
                <w:szCs w:val="2"/>
              </w:rPr>
            </w:pPr>
          </w:p>
        </w:tc>
      </w:tr>
      <w:tr w:rsidR="005056BE" w:rsidRPr="00983061" w14:paraId="09FE4A24" w14:textId="77777777" w:rsidTr="005056BE">
        <w:tc>
          <w:tcPr>
            <w:tcW w:w="365" w:type="pct"/>
            <w:vMerge/>
            <w:vAlign w:val="center"/>
          </w:tcPr>
          <w:p w14:paraId="0BD806F0" w14:textId="77777777" w:rsidR="005056BE" w:rsidRPr="00983061" w:rsidRDefault="005056BE" w:rsidP="002E3390">
            <w:pPr>
              <w:pStyle w:val="1fe"/>
              <w:rPr>
                <w:snapToGrid w:val="0"/>
                <w:kern w:val="0"/>
                <w:sz w:val="12"/>
              </w:rPr>
            </w:pPr>
          </w:p>
        </w:tc>
        <w:tc>
          <w:tcPr>
            <w:tcW w:w="691" w:type="pct"/>
            <w:gridSpan w:val="3"/>
            <w:vAlign w:val="center"/>
          </w:tcPr>
          <w:p w14:paraId="798EEC97" w14:textId="77777777" w:rsidR="005056BE" w:rsidRPr="00983061" w:rsidRDefault="005056BE" w:rsidP="002E3390">
            <w:pPr>
              <w:pStyle w:val="1fe"/>
              <w:rPr>
                <w:snapToGrid w:val="0"/>
                <w:kern w:val="0"/>
              </w:rPr>
            </w:pPr>
            <w:r w:rsidRPr="00983061">
              <w:rPr>
                <w:snapToGrid w:val="0"/>
                <w:kern w:val="0"/>
              </w:rPr>
              <w:t>液氨储罐</w:t>
            </w:r>
          </w:p>
        </w:tc>
        <w:tc>
          <w:tcPr>
            <w:tcW w:w="461" w:type="pct"/>
            <w:gridSpan w:val="2"/>
            <w:vAlign w:val="center"/>
          </w:tcPr>
          <w:p w14:paraId="7B176107" w14:textId="77777777" w:rsidR="005056BE" w:rsidRPr="00983061" w:rsidRDefault="005056BE" w:rsidP="002E3390">
            <w:pPr>
              <w:pStyle w:val="1fe"/>
              <w:rPr>
                <w:snapToGrid w:val="0"/>
                <w:kern w:val="0"/>
              </w:rPr>
            </w:pPr>
            <w:r w:rsidRPr="00983061">
              <w:rPr>
                <w:snapToGrid w:val="0"/>
                <w:kern w:val="0"/>
              </w:rPr>
              <w:t>50</w:t>
            </w:r>
          </w:p>
        </w:tc>
        <w:tc>
          <w:tcPr>
            <w:tcW w:w="461" w:type="pct"/>
            <w:gridSpan w:val="2"/>
            <w:vAlign w:val="center"/>
          </w:tcPr>
          <w:p w14:paraId="4AF23344" w14:textId="77777777" w:rsidR="005056BE" w:rsidRPr="00983061" w:rsidRDefault="005056BE" w:rsidP="002E3390">
            <w:pPr>
              <w:pStyle w:val="1fe"/>
              <w:rPr>
                <w:snapToGrid w:val="0"/>
                <w:kern w:val="0"/>
              </w:rPr>
            </w:pPr>
            <w:r w:rsidRPr="00983061">
              <w:rPr>
                <w:snapToGrid w:val="0"/>
                <w:kern w:val="0"/>
              </w:rPr>
              <w:t>2</w:t>
            </w:r>
          </w:p>
        </w:tc>
        <w:tc>
          <w:tcPr>
            <w:tcW w:w="488" w:type="pct"/>
            <w:vAlign w:val="center"/>
          </w:tcPr>
          <w:p w14:paraId="48A59CEE" w14:textId="77777777" w:rsidR="005056BE" w:rsidRPr="00983061" w:rsidRDefault="005056BE" w:rsidP="002E3390">
            <w:pPr>
              <w:pStyle w:val="1fe"/>
              <w:rPr>
                <w:snapToGrid w:val="0"/>
                <w:kern w:val="0"/>
              </w:rPr>
            </w:pPr>
            <w:r w:rsidRPr="00983061">
              <w:rPr>
                <w:snapToGrid w:val="0"/>
                <w:kern w:val="0"/>
              </w:rPr>
              <w:t>氨</w:t>
            </w:r>
          </w:p>
        </w:tc>
        <w:tc>
          <w:tcPr>
            <w:tcW w:w="462" w:type="pct"/>
            <w:vAlign w:val="center"/>
          </w:tcPr>
          <w:p w14:paraId="14823F83" w14:textId="77777777" w:rsidR="005056BE" w:rsidRPr="00983061" w:rsidRDefault="005056BE" w:rsidP="002E3390">
            <w:pPr>
              <w:pStyle w:val="1fe"/>
              <w:rPr>
                <w:snapToGrid w:val="0"/>
                <w:kern w:val="0"/>
              </w:rPr>
            </w:pPr>
            <w:r w:rsidRPr="00983061">
              <w:rPr>
                <w:snapToGrid w:val="0"/>
                <w:kern w:val="0"/>
              </w:rPr>
              <w:t>44</w:t>
            </w:r>
          </w:p>
        </w:tc>
        <w:tc>
          <w:tcPr>
            <w:tcW w:w="2072" w:type="pct"/>
            <w:gridSpan w:val="2"/>
            <w:vMerge/>
            <w:vAlign w:val="center"/>
          </w:tcPr>
          <w:p w14:paraId="63CB5164" w14:textId="77777777" w:rsidR="005056BE" w:rsidRPr="00983061" w:rsidRDefault="005056BE" w:rsidP="002E3390">
            <w:pPr>
              <w:pStyle w:val="1fe"/>
              <w:rPr>
                <w:snapToGrid w:val="0"/>
                <w:kern w:val="0"/>
                <w:sz w:val="2"/>
                <w:szCs w:val="2"/>
              </w:rPr>
            </w:pPr>
          </w:p>
        </w:tc>
      </w:tr>
      <w:tr w:rsidR="005056BE" w:rsidRPr="00983061" w14:paraId="5F38A8EE" w14:textId="77777777" w:rsidTr="005056BE">
        <w:tc>
          <w:tcPr>
            <w:tcW w:w="365" w:type="pct"/>
            <w:vMerge/>
            <w:vAlign w:val="center"/>
          </w:tcPr>
          <w:p w14:paraId="797AEF72" w14:textId="77777777" w:rsidR="005056BE" w:rsidRPr="00983061" w:rsidRDefault="005056BE" w:rsidP="002E3390">
            <w:pPr>
              <w:pStyle w:val="1fe"/>
              <w:rPr>
                <w:snapToGrid w:val="0"/>
                <w:kern w:val="0"/>
                <w:sz w:val="2"/>
                <w:szCs w:val="2"/>
              </w:rPr>
            </w:pPr>
          </w:p>
        </w:tc>
        <w:tc>
          <w:tcPr>
            <w:tcW w:w="691" w:type="pct"/>
            <w:gridSpan w:val="3"/>
            <w:vAlign w:val="center"/>
          </w:tcPr>
          <w:p w14:paraId="7C40DEF3" w14:textId="77777777" w:rsidR="005056BE" w:rsidRPr="00983061" w:rsidRDefault="005056BE" w:rsidP="002E3390">
            <w:pPr>
              <w:pStyle w:val="1fe"/>
              <w:rPr>
                <w:snapToGrid w:val="0"/>
                <w:kern w:val="0"/>
              </w:rPr>
            </w:pPr>
            <w:r w:rsidRPr="00983061">
              <w:rPr>
                <w:snapToGrid w:val="0"/>
                <w:kern w:val="0"/>
              </w:rPr>
              <w:t>液氯储罐</w:t>
            </w:r>
          </w:p>
        </w:tc>
        <w:tc>
          <w:tcPr>
            <w:tcW w:w="461" w:type="pct"/>
            <w:gridSpan w:val="2"/>
            <w:vAlign w:val="center"/>
          </w:tcPr>
          <w:p w14:paraId="5FB5F7E7" w14:textId="77777777" w:rsidR="005056BE" w:rsidRPr="00983061" w:rsidRDefault="005056BE" w:rsidP="002E3390">
            <w:pPr>
              <w:pStyle w:val="1fe"/>
              <w:rPr>
                <w:snapToGrid w:val="0"/>
                <w:kern w:val="0"/>
              </w:rPr>
            </w:pPr>
            <w:r w:rsidRPr="00983061">
              <w:rPr>
                <w:snapToGrid w:val="0"/>
                <w:kern w:val="0"/>
              </w:rPr>
              <w:t>65</w:t>
            </w:r>
          </w:p>
        </w:tc>
        <w:tc>
          <w:tcPr>
            <w:tcW w:w="461" w:type="pct"/>
            <w:gridSpan w:val="2"/>
            <w:vAlign w:val="center"/>
          </w:tcPr>
          <w:p w14:paraId="62F43AD9" w14:textId="77777777" w:rsidR="005056BE" w:rsidRPr="00983061" w:rsidRDefault="005056BE" w:rsidP="002E3390">
            <w:pPr>
              <w:pStyle w:val="1fe"/>
              <w:rPr>
                <w:snapToGrid w:val="0"/>
                <w:kern w:val="0"/>
              </w:rPr>
            </w:pPr>
            <w:r w:rsidRPr="00983061">
              <w:rPr>
                <w:snapToGrid w:val="0"/>
                <w:kern w:val="0"/>
              </w:rPr>
              <w:t>2</w:t>
            </w:r>
          </w:p>
        </w:tc>
        <w:tc>
          <w:tcPr>
            <w:tcW w:w="488" w:type="pct"/>
            <w:vAlign w:val="center"/>
          </w:tcPr>
          <w:p w14:paraId="4E82802E" w14:textId="77777777" w:rsidR="005056BE" w:rsidRPr="00983061" w:rsidRDefault="005056BE" w:rsidP="002E3390">
            <w:pPr>
              <w:pStyle w:val="1fe"/>
              <w:rPr>
                <w:snapToGrid w:val="0"/>
                <w:kern w:val="0"/>
              </w:rPr>
            </w:pPr>
            <w:r w:rsidRPr="00983061">
              <w:rPr>
                <w:snapToGrid w:val="0"/>
                <w:kern w:val="0"/>
              </w:rPr>
              <w:t>氯</w:t>
            </w:r>
          </w:p>
        </w:tc>
        <w:tc>
          <w:tcPr>
            <w:tcW w:w="462" w:type="pct"/>
            <w:vAlign w:val="center"/>
          </w:tcPr>
          <w:p w14:paraId="7F7C4D62" w14:textId="77777777" w:rsidR="005056BE" w:rsidRPr="00983061" w:rsidRDefault="005056BE" w:rsidP="002E3390">
            <w:pPr>
              <w:pStyle w:val="1fe"/>
              <w:rPr>
                <w:snapToGrid w:val="0"/>
                <w:kern w:val="0"/>
              </w:rPr>
            </w:pPr>
            <w:r w:rsidRPr="00983061">
              <w:rPr>
                <w:snapToGrid w:val="0"/>
                <w:kern w:val="0"/>
              </w:rPr>
              <w:t>140</w:t>
            </w:r>
          </w:p>
        </w:tc>
        <w:tc>
          <w:tcPr>
            <w:tcW w:w="2072" w:type="pct"/>
            <w:gridSpan w:val="2"/>
            <w:vMerge/>
            <w:vAlign w:val="center"/>
          </w:tcPr>
          <w:p w14:paraId="5EB19F49" w14:textId="77777777" w:rsidR="005056BE" w:rsidRPr="00983061" w:rsidRDefault="005056BE" w:rsidP="002E3390">
            <w:pPr>
              <w:pStyle w:val="1fe"/>
              <w:rPr>
                <w:snapToGrid w:val="0"/>
                <w:kern w:val="0"/>
                <w:sz w:val="2"/>
                <w:szCs w:val="2"/>
              </w:rPr>
            </w:pPr>
          </w:p>
        </w:tc>
      </w:tr>
      <w:tr w:rsidR="005056BE" w:rsidRPr="00983061" w14:paraId="421668CB" w14:textId="77777777" w:rsidTr="005056BE">
        <w:tc>
          <w:tcPr>
            <w:tcW w:w="365" w:type="pct"/>
            <w:vMerge/>
            <w:vAlign w:val="center"/>
          </w:tcPr>
          <w:p w14:paraId="6734C0EA" w14:textId="77777777" w:rsidR="005056BE" w:rsidRPr="00983061" w:rsidRDefault="005056BE" w:rsidP="002E3390">
            <w:pPr>
              <w:pStyle w:val="1fe"/>
              <w:rPr>
                <w:snapToGrid w:val="0"/>
                <w:kern w:val="0"/>
                <w:sz w:val="12"/>
              </w:rPr>
            </w:pPr>
          </w:p>
        </w:tc>
        <w:tc>
          <w:tcPr>
            <w:tcW w:w="691" w:type="pct"/>
            <w:gridSpan w:val="3"/>
            <w:vAlign w:val="center"/>
          </w:tcPr>
          <w:p w14:paraId="6DD9CEBC" w14:textId="77777777" w:rsidR="005056BE" w:rsidRPr="00983061" w:rsidRDefault="005056BE" w:rsidP="002E3390">
            <w:pPr>
              <w:pStyle w:val="1fe"/>
              <w:rPr>
                <w:snapToGrid w:val="0"/>
                <w:kern w:val="0"/>
              </w:rPr>
            </w:pPr>
            <w:r w:rsidRPr="00983061">
              <w:rPr>
                <w:snapToGrid w:val="0"/>
                <w:kern w:val="0"/>
              </w:rPr>
              <w:t>苯甲</w:t>
            </w:r>
            <w:proofErr w:type="gramStart"/>
            <w:r w:rsidRPr="00983061">
              <w:rPr>
                <w:snapToGrid w:val="0"/>
                <w:kern w:val="0"/>
              </w:rPr>
              <w:t>腈</w:t>
            </w:r>
            <w:proofErr w:type="gramEnd"/>
            <w:r w:rsidRPr="00983061">
              <w:rPr>
                <w:snapToGrid w:val="0"/>
                <w:kern w:val="0"/>
              </w:rPr>
              <w:t>储罐</w:t>
            </w:r>
          </w:p>
        </w:tc>
        <w:tc>
          <w:tcPr>
            <w:tcW w:w="461" w:type="pct"/>
            <w:gridSpan w:val="2"/>
            <w:vAlign w:val="center"/>
          </w:tcPr>
          <w:p w14:paraId="57DCFA8E" w14:textId="77777777" w:rsidR="005056BE" w:rsidRPr="00983061" w:rsidRDefault="005056BE" w:rsidP="002E3390">
            <w:pPr>
              <w:pStyle w:val="1fe"/>
              <w:rPr>
                <w:snapToGrid w:val="0"/>
                <w:kern w:val="0"/>
              </w:rPr>
            </w:pPr>
            <w:r w:rsidRPr="00983061">
              <w:rPr>
                <w:snapToGrid w:val="0"/>
                <w:kern w:val="0"/>
              </w:rPr>
              <w:t>200</w:t>
            </w:r>
          </w:p>
        </w:tc>
        <w:tc>
          <w:tcPr>
            <w:tcW w:w="461" w:type="pct"/>
            <w:gridSpan w:val="2"/>
            <w:vAlign w:val="center"/>
          </w:tcPr>
          <w:p w14:paraId="538507F4" w14:textId="77777777" w:rsidR="005056BE" w:rsidRPr="00983061" w:rsidRDefault="005056BE" w:rsidP="002E3390">
            <w:pPr>
              <w:pStyle w:val="1fe"/>
              <w:rPr>
                <w:snapToGrid w:val="0"/>
                <w:kern w:val="0"/>
              </w:rPr>
            </w:pPr>
            <w:r w:rsidRPr="00983061">
              <w:rPr>
                <w:snapToGrid w:val="0"/>
                <w:kern w:val="0"/>
              </w:rPr>
              <w:t>1</w:t>
            </w:r>
          </w:p>
        </w:tc>
        <w:tc>
          <w:tcPr>
            <w:tcW w:w="488" w:type="pct"/>
            <w:vAlign w:val="center"/>
          </w:tcPr>
          <w:p w14:paraId="318F0AD6" w14:textId="77777777" w:rsidR="005056BE" w:rsidRPr="00983061" w:rsidRDefault="005056BE" w:rsidP="002E3390">
            <w:pPr>
              <w:pStyle w:val="1fe"/>
              <w:rPr>
                <w:snapToGrid w:val="0"/>
                <w:kern w:val="0"/>
              </w:rPr>
            </w:pPr>
            <w:r w:rsidRPr="00983061">
              <w:rPr>
                <w:snapToGrid w:val="0"/>
                <w:kern w:val="0"/>
              </w:rPr>
              <w:t>苯甲</w:t>
            </w:r>
            <w:proofErr w:type="gramStart"/>
            <w:r w:rsidRPr="00983061">
              <w:rPr>
                <w:snapToGrid w:val="0"/>
                <w:kern w:val="0"/>
              </w:rPr>
              <w:t>腈</w:t>
            </w:r>
            <w:proofErr w:type="gramEnd"/>
          </w:p>
        </w:tc>
        <w:tc>
          <w:tcPr>
            <w:tcW w:w="462" w:type="pct"/>
            <w:vAlign w:val="center"/>
          </w:tcPr>
          <w:p w14:paraId="579F7C7F" w14:textId="77777777" w:rsidR="005056BE" w:rsidRPr="00983061" w:rsidRDefault="005056BE" w:rsidP="002E3390">
            <w:pPr>
              <w:pStyle w:val="1fe"/>
              <w:rPr>
                <w:snapToGrid w:val="0"/>
                <w:kern w:val="0"/>
              </w:rPr>
            </w:pPr>
            <w:r w:rsidRPr="00983061">
              <w:rPr>
                <w:snapToGrid w:val="0"/>
                <w:kern w:val="0"/>
              </w:rPr>
              <w:t>160</w:t>
            </w:r>
          </w:p>
        </w:tc>
        <w:tc>
          <w:tcPr>
            <w:tcW w:w="2072" w:type="pct"/>
            <w:gridSpan w:val="2"/>
            <w:vMerge/>
            <w:vAlign w:val="center"/>
          </w:tcPr>
          <w:p w14:paraId="1C77FC4A" w14:textId="77777777" w:rsidR="005056BE" w:rsidRPr="00983061" w:rsidRDefault="005056BE" w:rsidP="002E3390">
            <w:pPr>
              <w:pStyle w:val="1fe"/>
              <w:rPr>
                <w:snapToGrid w:val="0"/>
                <w:kern w:val="0"/>
                <w:sz w:val="2"/>
                <w:szCs w:val="2"/>
              </w:rPr>
            </w:pPr>
          </w:p>
        </w:tc>
      </w:tr>
      <w:tr w:rsidR="005056BE" w:rsidRPr="00983061" w14:paraId="00502738" w14:textId="77777777" w:rsidTr="005056BE">
        <w:tc>
          <w:tcPr>
            <w:tcW w:w="365" w:type="pct"/>
            <w:vMerge/>
            <w:vAlign w:val="center"/>
          </w:tcPr>
          <w:p w14:paraId="20FED501" w14:textId="77777777" w:rsidR="005056BE" w:rsidRPr="00983061" w:rsidRDefault="005056BE" w:rsidP="002E3390">
            <w:pPr>
              <w:pStyle w:val="1fe"/>
              <w:rPr>
                <w:snapToGrid w:val="0"/>
                <w:kern w:val="0"/>
                <w:sz w:val="12"/>
              </w:rPr>
            </w:pPr>
          </w:p>
        </w:tc>
        <w:tc>
          <w:tcPr>
            <w:tcW w:w="691" w:type="pct"/>
            <w:gridSpan w:val="3"/>
            <w:vAlign w:val="center"/>
          </w:tcPr>
          <w:p w14:paraId="6B3E3B70" w14:textId="77777777" w:rsidR="005056BE" w:rsidRPr="00983061" w:rsidRDefault="005056BE" w:rsidP="002E3390">
            <w:pPr>
              <w:pStyle w:val="1fe"/>
              <w:rPr>
                <w:snapToGrid w:val="0"/>
                <w:kern w:val="0"/>
              </w:rPr>
            </w:pPr>
            <w:r w:rsidRPr="00983061">
              <w:rPr>
                <w:snapToGrid w:val="0"/>
                <w:kern w:val="0"/>
              </w:rPr>
              <w:t>导热油储罐</w:t>
            </w:r>
          </w:p>
        </w:tc>
        <w:tc>
          <w:tcPr>
            <w:tcW w:w="461" w:type="pct"/>
            <w:gridSpan w:val="2"/>
            <w:vAlign w:val="center"/>
          </w:tcPr>
          <w:p w14:paraId="4D7B1ABE" w14:textId="77777777" w:rsidR="005056BE" w:rsidRPr="00983061" w:rsidRDefault="005056BE" w:rsidP="002E3390">
            <w:pPr>
              <w:pStyle w:val="1fe"/>
              <w:rPr>
                <w:snapToGrid w:val="0"/>
                <w:kern w:val="0"/>
              </w:rPr>
            </w:pPr>
            <w:r w:rsidRPr="00983061">
              <w:rPr>
                <w:snapToGrid w:val="0"/>
                <w:kern w:val="0"/>
              </w:rPr>
              <w:t>20</w:t>
            </w:r>
          </w:p>
        </w:tc>
        <w:tc>
          <w:tcPr>
            <w:tcW w:w="461" w:type="pct"/>
            <w:gridSpan w:val="2"/>
            <w:vAlign w:val="center"/>
          </w:tcPr>
          <w:p w14:paraId="06BDC9F6" w14:textId="77777777" w:rsidR="005056BE" w:rsidRPr="00983061" w:rsidRDefault="005056BE" w:rsidP="002E3390">
            <w:pPr>
              <w:pStyle w:val="1fe"/>
              <w:rPr>
                <w:snapToGrid w:val="0"/>
                <w:kern w:val="0"/>
              </w:rPr>
            </w:pPr>
            <w:r w:rsidRPr="00983061">
              <w:rPr>
                <w:snapToGrid w:val="0"/>
                <w:kern w:val="0"/>
              </w:rPr>
              <w:t>2</w:t>
            </w:r>
          </w:p>
        </w:tc>
        <w:tc>
          <w:tcPr>
            <w:tcW w:w="488" w:type="pct"/>
            <w:vAlign w:val="center"/>
          </w:tcPr>
          <w:p w14:paraId="39F99B2A" w14:textId="77777777" w:rsidR="005056BE" w:rsidRPr="00983061" w:rsidRDefault="005056BE" w:rsidP="002E3390">
            <w:pPr>
              <w:pStyle w:val="1fe"/>
              <w:rPr>
                <w:snapToGrid w:val="0"/>
                <w:kern w:val="0"/>
              </w:rPr>
            </w:pPr>
            <w:r w:rsidRPr="00983061">
              <w:rPr>
                <w:snapToGrid w:val="0"/>
                <w:kern w:val="0"/>
              </w:rPr>
              <w:t>导热油</w:t>
            </w:r>
          </w:p>
        </w:tc>
        <w:tc>
          <w:tcPr>
            <w:tcW w:w="462" w:type="pct"/>
            <w:vAlign w:val="center"/>
          </w:tcPr>
          <w:p w14:paraId="37C267F6" w14:textId="77777777" w:rsidR="005056BE" w:rsidRPr="00983061" w:rsidRDefault="005056BE" w:rsidP="002E3390">
            <w:pPr>
              <w:pStyle w:val="1fe"/>
              <w:rPr>
                <w:snapToGrid w:val="0"/>
                <w:kern w:val="0"/>
              </w:rPr>
            </w:pPr>
            <w:r w:rsidRPr="00983061">
              <w:rPr>
                <w:snapToGrid w:val="0"/>
                <w:kern w:val="0"/>
              </w:rPr>
              <w:t>32</w:t>
            </w:r>
          </w:p>
        </w:tc>
        <w:tc>
          <w:tcPr>
            <w:tcW w:w="2072" w:type="pct"/>
            <w:gridSpan w:val="2"/>
            <w:vMerge/>
            <w:vAlign w:val="center"/>
          </w:tcPr>
          <w:p w14:paraId="381B09B5" w14:textId="77777777" w:rsidR="005056BE" w:rsidRPr="00983061" w:rsidRDefault="005056BE" w:rsidP="002E3390">
            <w:pPr>
              <w:pStyle w:val="1fe"/>
              <w:rPr>
                <w:snapToGrid w:val="0"/>
                <w:kern w:val="0"/>
                <w:sz w:val="2"/>
                <w:szCs w:val="2"/>
              </w:rPr>
            </w:pPr>
          </w:p>
        </w:tc>
      </w:tr>
      <w:tr w:rsidR="005056BE" w:rsidRPr="00983061" w14:paraId="3895D245" w14:textId="77777777" w:rsidTr="00D27444">
        <w:trPr>
          <w:trHeight w:val="400"/>
        </w:trPr>
        <w:tc>
          <w:tcPr>
            <w:tcW w:w="1055" w:type="pct"/>
            <w:gridSpan w:val="4"/>
            <w:vAlign w:val="center"/>
          </w:tcPr>
          <w:p w14:paraId="09C74F13" w14:textId="77777777" w:rsidR="005056BE" w:rsidRPr="00983061" w:rsidRDefault="005056BE" w:rsidP="002E3390">
            <w:pPr>
              <w:pStyle w:val="1fe"/>
              <w:rPr>
                <w:snapToGrid w:val="0"/>
                <w:kern w:val="0"/>
              </w:rPr>
            </w:pPr>
            <w:r w:rsidRPr="00983061">
              <w:rPr>
                <w:snapToGrid w:val="0"/>
                <w:kern w:val="0"/>
              </w:rPr>
              <w:t>成品仓库</w:t>
            </w:r>
          </w:p>
        </w:tc>
        <w:tc>
          <w:tcPr>
            <w:tcW w:w="1872" w:type="pct"/>
            <w:gridSpan w:val="6"/>
            <w:vAlign w:val="center"/>
          </w:tcPr>
          <w:p w14:paraId="3E313FE7" w14:textId="77777777" w:rsidR="005056BE" w:rsidRPr="00983061" w:rsidRDefault="005056BE" w:rsidP="002E3390">
            <w:pPr>
              <w:pStyle w:val="1fe"/>
              <w:rPr>
                <w:snapToGrid w:val="0"/>
                <w:kern w:val="0"/>
              </w:rPr>
            </w:pPr>
            <w:r w:rsidRPr="00983061">
              <w:rPr>
                <w:snapToGrid w:val="0"/>
                <w:kern w:val="0"/>
              </w:rPr>
              <w:t>公司产品</w:t>
            </w:r>
          </w:p>
        </w:tc>
        <w:tc>
          <w:tcPr>
            <w:tcW w:w="2072" w:type="pct"/>
            <w:gridSpan w:val="2"/>
            <w:vAlign w:val="center"/>
          </w:tcPr>
          <w:p w14:paraId="026D5D02" w14:textId="77777777" w:rsidR="005056BE" w:rsidRPr="00983061" w:rsidRDefault="005056BE" w:rsidP="002E3390">
            <w:pPr>
              <w:pStyle w:val="1fe"/>
              <w:rPr>
                <w:snapToGrid w:val="0"/>
                <w:kern w:val="0"/>
              </w:rPr>
            </w:pPr>
            <w:r w:rsidRPr="00983061">
              <w:rPr>
                <w:snapToGrid w:val="0"/>
                <w:kern w:val="0"/>
              </w:rPr>
              <w:t>泄漏事故时，存在污染土壤、地下水的风险。</w:t>
            </w:r>
          </w:p>
        </w:tc>
      </w:tr>
      <w:tr w:rsidR="005056BE" w:rsidRPr="00983061" w14:paraId="1788463C" w14:textId="77777777" w:rsidTr="00D27444">
        <w:trPr>
          <w:trHeight w:val="400"/>
        </w:trPr>
        <w:tc>
          <w:tcPr>
            <w:tcW w:w="1055" w:type="pct"/>
            <w:gridSpan w:val="4"/>
            <w:vAlign w:val="center"/>
          </w:tcPr>
          <w:p w14:paraId="66B071EA" w14:textId="77777777" w:rsidR="005056BE" w:rsidRPr="00983061" w:rsidRDefault="005056BE" w:rsidP="002E3390">
            <w:pPr>
              <w:pStyle w:val="1fe"/>
              <w:rPr>
                <w:snapToGrid w:val="0"/>
                <w:kern w:val="0"/>
              </w:rPr>
            </w:pPr>
            <w:r w:rsidRPr="00983061">
              <w:rPr>
                <w:snapToGrid w:val="0"/>
                <w:kern w:val="0"/>
              </w:rPr>
              <w:t>危险废物储存区</w:t>
            </w:r>
          </w:p>
        </w:tc>
        <w:tc>
          <w:tcPr>
            <w:tcW w:w="1872" w:type="pct"/>
            <w:gridSpan w:val="6"/>
            <w:vAlign w:val="center"/>
          </w:tcPr>
          <w:p w14:paraId="1A0F0E7A" w14:textId="77777777" w:rsidR="005056BE" w:rsidRPr="00983061" w:rsidRDefault="005056BE" w:rsidP="002E3390">
            <w:pPr>
              <w:pStyle w:val="1fe"/>
              <w:rPr>
                <w:snapToGrid w:val="0"/>
                <w:kern w:val="0"/>
              </w:rPr>
            </w:pPr>
            <w:r w:rsidRPr="00983061">
              <w:rPr>
                <w:snapToGrid w:val="0"/>
                <w:kern w:val="0"/>
              </w:rPr>
              <w:t>危险废物</w:t>
            </w:r>
          </w:p>
        </w:tc>
        <w:tc>
          <w:tcPr>
            <w:tcW w:w="2072" w:type="pct"/>
            <w:gridSpan w:val="2"/>
            <w:vAlign w:val="center"/>
          </w:tcPr>
          <w:p w14:paraId="4EAB2A72" w14:textId="77777777" w:rsidR="005056BE" w:rsidRPr="00983061" w:rsidRDefault="005056BE" w:rsidP="002E3390">
            <w:pPr>
              <w:pStyle w:val="1fe"/>
              <w:rPr>
                <w:snapToGrid w:val="0"/>
                <w:kern w:val="0"/>
              </w:rPr>
            </w:pPr>
            <w:r w:rsidRPr="00983061">
              <w:rPr>
                <w:snapToGrid w:val="0"/>
                <w:kern w:val="0"/>
              </w:rPr>
              <w:t>危险废物临时储存场所若无防渗防漏防腐等措施，渗滤液泄漏污染土壤和地下水环境。</w:t>
            </w:r>
          </w:p>
        </w:tc>
      </w:tr>
      <w:tr w:rsidR="005056BE" w:rsidRPr="00983061" w14:paraId="7DA3074B" w14:textId="77777777" w:rsidTr="00D27444">
        <w:trPr>
          <w:trHeight w:val="198"/>
        </w:trPr>
        <w:tc>
          <w:tcPr>
            <w:tcW w:w="5000" w:type="pct"/>
            <w:gridSpan w:val="12"/>
            <w:vAlign w:val="center"/>
          </w:tcPr>
          <w:p w14:paraId="61FB3812" w14:textId="77777777" w:rsidR="005056BE" w:rsidRPr="00983061" w:rsidRDefault="005056BE" w:rsidP="002E3390">
            <w:pPr>
              <w:pStyle w:val="1fe"/>
              <w:rPr>
                <w:snapToGrid w:val="0"/>
                <w:kern w:val="0"/>
              </w:rPr>
            </w:pPr>
            <w:r w:rsidRPr="00983061">
              <w:rPr>
                <w:snapToGrid w:val="0"/>
                <w:kern w:val="0"/>
              </w:rPr>
              <w:t>废水环境风险源及风险因子</w:t>
            </w:r>
          </w:p>
        </w:tc>
      </w:tr>
      <w:tr w:rsidR="005056BE" w:rsidRPr="00983061" w14:paraId="219EB2B7" w14:textId="77777777" w:rsidTr="00D27444">
        <w:trPr>
          <w:trHeight w:val="200"/>
        </w:trPr>
        <w:tc>
          <w:tcPr>
            <w:tcW w:w="681" w:type="pct"/>
            <w:gridSpan w:val="2"/>
            <w:vAlign w:val="center"/>
          </w:tcPr>
          <w:p w14:paraId="725BB2A4" w14:textId="77777777" w:rsidR="005056BE" w:rsidRPr="00983061" w:rsidRDefault="005056BE" w:rsidP="002E3390">
            <w:pPr>
              <w:pStyle w:val="1fe"/>
              <w:rPr>
                <w:snapToGrid w:val="0"/>
                <w:kern w:val="0"/>
              </w:rPr>
            </w:pPr>
            <w:r w:rsidRPr="00983061">
              <w:rPr>
                <w:snapToGrid w:val="0"/>
                <w:kern w:val="0"/>
              </w:rPr>
              <w:t>风险源</w:t>
            </w:r>
          </w:p>
        </w:tc>
        <w:tc>
          <w:tcPr>
            <w:tcW w:w="2901" w:type="pct"/>
            <w:gridSpan w:val="9"/>
            <w:vAlign w:val="center"/>
          </w:tcPr>
          <w:p w14:paraId="42E13B15" w14:textId="77777777" w:rsidR="005056BE" w:rsidRPr="00983061" w:rsidRDefault="005056BE" w:rsidP="002E3390">
            <w:pPr>
              <w:pStyle w:val="1fe"/>
              <w:rPr>
                <w:snapToGrid w:val="0"/>
                <w:kern w:val="0"/>
              </w:rPr>
            </w:pPr>
            <w:r w:rsidRPr="00983061">
              <w:rPr>
                <w:snapToGrid w:val="0"/>
                <w:kern w:val="0"/>
              </w:rPr>
              <w:t>事故类型</w:t>
            </w:r>
          </w:p>
        </w:tc>
        <w:tc>
          <w:tcPr>
            <w:tcW w:w="1418" w:type="pct"/>
            <w:vAlign w:val="center"/>
          </w:tcPr>
          <w:p w14:paraId="55A4780F" w14:textId="77777777" w:rsidR="005056BE" w:rsidRPr="00983061" w:rsidRDefault="005056BE" w:rsidP="002E3390">
            <w:pPr>
              <w:pStyle w:val="1fe"/>
              <w:rPr>
                <w:snapToGrid w:val="0"/>
                <w:kern w:val="0"/>
              </w:rPr>
            </w:pPr>
            <w:r w:rsidRPr="00983061">
              <w:rPr>
                <w:snapToGrid w:val="0"/>
                <w:kern w:val="0"/>
              </w:rPr>
              <w:t>评价因子</w:t>
            </w:r>
          </w:p>
        </w:tc>
      </w:tr>
      <w:tr w:rsidR="005056BE" w:rsidRPr="00983061" w14:paraId="315B65BC" w14:textId="77777777" w:rsidTr="00D27444">
        <w:trPr>
          <w:trHeight w:val="599"/>
        </w:trPr>
        <w:tc>
          <w:tcPr>
            <w:tcW w:w="681" w:type="pct"/>
            <w:gridSpan w:val="2"/>
            <w:vAlign w:val="center"/>
          </w:tcPr>
          <w:p w14:paraId="603AD319" w14:textId="77777777" w:rsidR="005056BE" w:rsidRPr="00983061" w:rsidRDefault="005056BE" w:rsidP="002E3390">
            <w:pPr>
              <w:pStyle w:val="1fe"/>
              <w:rPr>
                <w:snapToGrid w:val="0"/>
                <w:kern w:val="0"/>
              </w:rPr>
            </w:pPr>
            <w:r w:rsidRPr="00983061">
              <w:rPr>
                <w:snapToGrid w:val="0"/>
                <w:kern w:val="0"/>
              </w:rPr>
              <w:t>污水处理站</w:t>
            </w:r>
          </w:p>
        </w:tc>
        <w:tc>
          <w:tcPr>
            <w:tcW w:w="2901" w:type="pct"/>
            <w:gridSpan w:val="9"/>
            <w:vAlign w:val="center"/>
          </w:tcPr>
          <w:p w14:paraId="4BC13DE6" w14:textId="77777777" w:rsidR="005056BE" w:rsidRPr="00983061" w:rsidRDefault="005056BE" w:rsidP="002E3390">
            <w:pPr>
              <w:pStyle w:val="1fe"/>
              <w:rPr>
                <w:snapToGrid w:val="0"/>
                <w:kern w:val="0"/>
              </w:rPr>
            </w:pPr>
            <w:r w:rsidRPr="00983061">
              <w:rPr>
                <w:rFonts w:ascii="宋体" w:hAnsi="宋体" w:cs="宋体" w:hint="eastAsia"/>
                <w:snapToGrid w:val="0"/>
                <w:kern w:val="0"/>
              </w:rPr>
              <w:t>①</w:t>
            </w:r>
            <w:r w:rsidRPr="00983061">
              <w:rPr>
                <w:snapToGrid w:val="0"/>
                <w:kern w:val="0"/>
              </w:rPr>
              <w:t>污水处理站事故，废水无法处理。</w:t>
            </w:r>
          </w:p>
          <w:p w14:paraId="4F7075E6" w14:textId="77777777" w:rsidR="005056BE" w:rsidRPr="00983061" w:rsidRDefault="005056BE" w:rsidP="002E3390">
            <w:pPr>
              <w:pStyle w:val="1fe"/>
              <w:rPr>
                <w:snapToGrid w:val="0"/>
                <w:kern w:val="0"/>
              </w:rPr>
            </w:pPr>
            <w:r w:rsidRPr="00983061">
              <w:rPr>
                <w:rFonts w:ascii="宋体" w:hAnsi="宋体" w:cs="宋体" w:hint="eastAsia"/>
                <w:snapToGrid w:val="0"/>
                <w:kern w:val="0"/>
              </w:rPr>
              <w:t>②</w:t>
            </w:r>
            <w:r w:rsidRPr="00983061">
              <w:rPr>
                <w:snapToGrid w:val="0"/>
                <w:kern w:val="0"/>
              </w:rPr>
              <w:t>发生危险化学物品泄漏、火灾、爆炸等事故，物料泄漏和消防废水</w:t>
            </w:r>
          </w:p>
        </w:tc>
        <w:tc>
          <w:tcPr>
            <w:tcW w:w="1418" w:type="pct"/>
            <w:vAlign w:val="center"/>
          </w:tcPr>
          <w:p w14:paraId="2867CE20" w14:textId="77777777" w:rsidR="005056BE" w:rsidRPr="00983061" w:rsidRDefault="005056BE" w:rsidP="002E3390">
            <w:pPr>
              <w:pStyle w:val="1fe"/>
              <w:rPr>
                <w:snapToGrid w:val="0"/>
                <w:kern w:val="0"/>
              </w:rPr>
            </w:pPr>
            <w:r w:rsidRPr="00983061">
              <w:rPr>
                <w:rFonts w:eastAsia="Times New Roman"/>
                <w:snapToGrid w:val="0"/>
                <w:kern w:val="0"/>
              </w:rPr>
              <w:t>COD</w:t>
            </w:r>
            <w:r w:rsidRPr="00983061">
              <w:rPr>
                <w:snapToGrid w:val="0"/>
                <w:kern w:val="0"/>
              </w:rPr>
              <w:t>、氨氮、对二甲苯、总氰化物</w:t>
            </w:r>
          </w:p>
        </w:tc>
      </w:tr>
      <w:tr w:rsidR="005056BE" w:rsidRPr="00983061" w14:paraId="0ADD02D8" w14:textId="77777777" w:rsidTr="00D27444">
        <w:trPr>
          <w:trHeight w:val="398"/>
        </w:trPr>
        <w:tc>
          <w:tcPr>
            <w:tcW w:w="681" w:type="pct"/>
            <w:gridSpan w:val="2"/>
            <w:vAlign w:val="center"/>
          </w:tcPr>
          <w:p w14:paraId="1A5ABB69" w14:textId="77777777" w:rsidR="005056BE" w:rsidRPr="00983061" w:rsidRDefault="005056BE" w:rsidP="002E3390">
            <w:pPr>
              <w:pStyle w:val="1fe"/>
              <w:rPr>
                <w:snapToGrid w:val="0"/>
                <w:kern w:val="0"/>
              </w:rPr>
            </w:pPr>
            <w:r w:rsidRPr="00983061">
              <w:rPr>
                <w:snapToGrid w:val="0"/>
                <w:kern w:val="0"/>
              </w:rPr>
              <w:t>雨水排放系统</w:t>
            </w:r>
          </w:p>
        </w:tc>
        <w:tc>
          <w:tcPr>
            <w:tcW w:w="2901" w:type="pct"/>
            <w:gridSpan w:val="9"/>
            <w:vAlign w:val="center"/>
          </w:tcPr>
          <w:p w14:paraId="25D46404" w14:textId="77777777" w:rsidR="005056BE" w:rsidRPr="00983061" w:rsidRDefault="005056BE" w:rsidP="002E3390">
            <w:pPr>
              <w:pStyle w:val="1fe"/>
              <w:rPr>
                <w:snapToGrid w:val="0"/>
                <w:kern w:val="0"/>
              </w:rPr>
            </w:pPr>
            <w:r w:rsidRPr="00983061">
              <w:rPr>
                <w:snapToGrid w:val="0"/>
                <w:kern w:val="0"/>
              </w:rPr>
              <w:t>发生危险化学物品危险化学物品泄漏、火灾、爆炸等事故，物料泄漏和消防废水排放雨水排放系统</w:t>
            </w:r>
          </w:p>
        </w:tc>
        <w:tc>
          <w:tcPr>
            <w:tcW w:w="1418" w:type="pct"/>
            <w:vAlign w:val="center"/>
          </w:tcPr>
          <w:p w14:paraId="600DC21F" w14:textId="77777777" w:rsidR="005056BE" w:rsidRPr="00983061" w:rsidRDefault="005056BE" w:rsidP="002E3390">
            <w:pPr>
              <w:pStyle w:val="1fe"/>
              <w:rPr>
                <w:snapToGrid w:val="0"/>
                <w:kern w:val="0"/>
              </w:rPr>
            </w:pPr>
            <w:r w:rsidRPr="00983061">
              <w:rPr>
                <w:rFonts w:eastAsia="Times New Roman"/>
                <w:snapToGrid w:val="0"/>
                <w:kern w:val="0"/>
              </w:rPr>
              <w:t>COD</w:t>
            </w:r>
            <w:r w:rsidRPr="00983061">
              <w:rPr>
                <w:snapToGrid w:val="0"/>
                <w:kern w:val="0"/>
              </w:rPr>
              <w:t>、氨氮、对二甲苯、总氰化物</w:t>
            </w:r>
          </w:p>
        </w:tc>
      </w:tr>
      <w:tr w:rsidR="005056BE" w:rsidRPr="00983061" w14:paraId="64E280E4" w14:textId="77777777" w:rsidTr="00D27444">
        <w:trPr>
          <w:trHeight w:val="397"/>
        </w:trPr>
        <w:tc>
          <w:tcPr>
            <w:tcW w:w="681" w:type="pct"/>
            <w:gridSpan w:val="2"/>
            <w:vAlign w:val="center"/>
          </w:tcPr>
          <w:p w14:paraId="5BC2DB4E" w14:textId="77777777" w:rsidR="005056BE" w:rsidRPr="00983061" w:rsidRDefault="005056BE" w:rsidP="002E3390">
            <w:pPr>
              <w:pStyle w:val="1fe"/>
              <w:rPr>
                <w:snapToGrid w:val="0"/>
                <w:kern w:val="0"/>
              </w:rPr>
            </w:pPr>
            <w:r w:rsidRPr="00983061">
              <w:rPr>
                <w:snapToGrid w:val="0"/>
                <w:kern w:val="0"/>
              </w:rPr>
              <w:t>事故池</w:t>
            </w:r>
          </w:p>
        </w:tc>
        <w:tc>
          <w:tcPr>
            <w:tcW w:w="2901" w:type="pct"/>
            <w:gridSpan w:val="9"/>
            <w:vAlign w:val="center"/>
          </w:tcPr>
          <w:p w14:paraId="5D641A13" w14:textId="77777777" w:rsidR="005056BE" w:rsidRPr="00983061" w:rsidRDefault="005056BE" w:rsidP="002E3390">
            <w:pPr>
              <w:pStyle w:val="1fe"/>
              <w:rPr>
                <w:snapToGrid w:val="0"/>
                <w:kern w:val="0"/>
              </w:rPr>
            </w:pPr>
            <w:r w:rsidRPr="00983061">
              <w:rPr>
                <w:snapToGrid w:val="0"/>
                <w:kern w:val="0"/>
              </w:rPr>
              <w:t>发生事故时产生的废水理较大，事故</w:t>
            </w:r>
            <w:proofErr w:type="gramStart"/>
            <w:r w:rsidRPr="00983061">
              <w:rPr>
                <w:snapToGrid w:val="0"/>
                <w:kern w:val="0"/>
              </w:rPr>
              <w:t>池无法</w:t>
            </w:r>
            <w:proofErr w:type="gramEnd"/>
            <w:r w:rsidRPr="00983061">
              <w:rPr>
                <w:snapToGrid w:val="0"/>
                <w:kern w:val="0"/>
              </w:rPr>
              <w:t>暂存所有的事故废水</w:t>
            </w:r>
          </w:p>
        </w:tc>
        <w:tc>
          <w:tcPr>
            <w:tcW w:w="1418" w:type="pct"/>
            <w:vAlign w:val="center"/>
          </w:tcPr>
          <w:p w14:paraId="64492377" w14:textId="77777777" w:rsidR="005056BE" w:rsidRPr="00983061" w:rsidRDefault="005056BE" w:rsidP="002E3390">
            <w:pPr>
              <w:pStyle w:val="1fe"/>
              <w:rPr>
                <w:snapToGrid w:val="0"/>
                <w:kern w:val="0"/>
              </w:rPr>
            </w:pPr>
            <w:r w:rsidRPr="00983061">
              <w:rPr>
                <w:rFonts w:eastAsia="Times New Roman"/>
                <w:snapToGrid w:val="0"/>
                <w:kern w:val="0"/>
              </w:rPr>
              <w:t>COD</w:t>
            </w:r>
            <w:r w:rsidRPr="00983061">
              <w:rPr>
                <w:snapToGrid w:val="0"/>
                <w:kern w:val="0"/>
              </w:rPr>
              <w:t>、氨氮、对二甲苯、总氰化物</w:t>
            </w:r>
          </w:p>
        </w:tc>
      </w:tr>
    </w:tbl>
    <w:p w14:paraId="0E015673" w14:textId="409D08ED" w:rsidR="00D27444" w:rsidRDefault="00D27444" w:rsidP="002E3390">
      <w:pPr>
        <w:pStyle w:val="1fe"/>
        <w:rPr>
          <w:snapToGrid w:val="0"/>
        </w:rPr>
      </w:pPr>
      <w:bookmarkStart w:id="53" w:name="_bookmark10"/>
      <w:bookmarkStart w:id="54" w:name="_Toc98319671"/>
      <w:bookmarkEnd w:id="53"/>
    </w:p>
    <w:p w14:paraId="493A3716" w14:textId="663407BA" w:rsidR="008E27B4" w:rsidRPr="00983061" w:rsidRDefault="008E27B4" w:rsidP="008E27B4">
      <w:pPr>
        <w:pStyle w:val="2"/>
        <w:rPr>
          <w:snapToGrid w:val="0"/>
        </w:rPr>
      </w:pPr>
      <w:bookmarkStart w:id="55" w:name="_Hlk103536709"/>
      <w:r w:rsidRPr="00983061">
        <w:rPr>
          <w:snapToGrid w:val="0"/>
        </w:rPr>
        <w:t>3.</w:t>
      </w:r>
      <w:r>
        <w:rPr>
          <w:snapToGrid w:val="0"/>
        </w:rPr>
        <w:t>6</w:t>
      </w:r>
      <w:r w:rsidRPr="008E27B4">
        <w:rPr>
          <w:rFonts w:hint="eastAsia"/>
          <w:snapToGrid w:val="0"/>
        </w:rPr>
        <w:t>污染防治措施及达标排放情况</w:t>
      </w:r>
    </w:p>
    <w:bookmarkEnd w:id="55"/>
    <w:p w14:paraId="682BE4CF" w14:textId="3E918307" w:rsidR="008E27B4" w:rsidRPr="00182C80" w:rsidRDefault="008E27B4" w:rsidP="008E27B4">
      <w:pPr>
        <w:pStyle w:val="3"/>
      </w:pPr>
      <w:r w:rsidRPr="00182C80">
        <w:rPr>
          <w:rFonts w:hint="eastAsia"/>
        </w:rPr>
        <w:t>3</w:t>
      </w:r>
      <w:r w:rsidRPr="00182C80">
        <w:t>.6.1</w:t>
      </w:r>
      <w:r w:rsidRPr="00182C80">
        <w:rPr>
          <w:rFonts w:hint="eastAsia"/>
        </w:rPr>
        <w:t>废气污染防治措施</w:t>
      </w:r>
    </w:p>
    <w:p w14:paraId="76F5C17F" w14:textId="77777777" w:rsidR="008E27B4" w:rsidRPr="00182C80" w:rsidRDefault="008E27B4" w:rsidP="008E27B4">
      <w:pPr>
        <w:ind w:firstLine="480"/>
      </w:pPr>
      <w:r w:rsidRPr="00182C80">
        <w:rPr>
          <w:rFonts w:hint="eastAsia"/>
        </w:rPr>
        <w:t>（</w:t>
      </w:r>
      <w:r w:rsidRPr="00182C80">
        <w:rPr>
          <w:rFonts w:hint="eastAsia"/>
        </w:rPr>
        <w:t>1</w:t>
      </w:r>
      <w:r w:rsidRPr="00182C80">
        <w:rPr>
          <w:rFonts w:hint="eastAsia"/>
        </w:rPr>
        <w:t>）废气污染防治措施</w:t>
      </w:r>
    </w:p>
    <w:p w14:paraId="4D0D1F58" w14:textId="4596E015" w:rsidR="008E27B4" w:rsidRPr="00182C80" w:rsidRDefault="008E27B4" w:rsidP="008E27B4">
      <w:pPr>
        <w:ind w:firstLine="480"/>
      </w:pPr>
      <w:r w:rsidRPr="00182C80">
        <w:rPr>
          <w:rFonts w:hint="eastAsia"/>
        </w:rPr>
        <w:t>烯</w:t>
      </w:r>
      <w:proofErr w:type="gramStart"/>
      <w:r w:rsidRPr="00182C80">
        <w:rPr>
          <w:rFonts w:hint="eastAsia"/>
        </w:rPr>
        <w:t>啶</w:t>
      </w:r>
      <w:proofErr w:type="gramEnd"/>
      <w:r w:rsidRPr="00182C80">
        <w:rPr>
          <w:rFonts w:hint="eastAsia"/>
        </w:rPr>
        <w:t>虫</w:t>
      </w:r>
      <w:proofErr w:type="gramStart"/>
      <w:r w:rsidRPr="00182C80">
        <w:rPr>
          <w:rFonts w:hint="eastAsia"/>
        </w:rPr>
        <w:t>胺生产</w:t>
      </w:r>
      <w:proofErr w:type="gramEnd"/>
      <w:r w:rsidRPr="00182C80">
        <w:rPr>
          <w:rFonts w:hint="eastAsia"/>
        </w:rPr>
        <w:t>装置各类工艺废气（主要污染物为氮氧化物、</w:t>
      </w:r>
      <w:r w:rsidRPr="00182C80">
        <w:rPr>
          <w:rFonts w:hint="eastAsia"/>
        </w:rPr>
        <w:t>V</w:t>
      </w:r>
      <w:r w:rsidRPr="00182C80">
        <w:t>OC</w:t>
      </w:r>
      <w:r w:rsidRPr="00182C80">
        <w:rPr>
          <w:rFonts w:hint="eastAsia"/>
        </w:rPr>
        <w:t>s</w:t>
      </w:r>
      <w:r w:rsidRPr="00182C80">
        <w:rPr>
          <w:rFonts w:hint="eastAsia"/>
        </w:rPr>
        <w:t>、颗粒物）采用二级冷凝</w:t>
      </w:r>
      <w:r w:rsidRPr="00182C80">
        <w:rPr>
          <w:rFonts w:hint="eastAsia"/>
        </w:rPr>
        <w:t>+</w:t>
      </w:r>
      <w:r w:rsidRPr="00182C80">
        <w:rPr>
          <w:rFonts w:hint="eastAsia"/>
        </w:rPr>
        <w:t>二级碱吸收</w:t>
      </w:r>
      <w:r w:rsidRPr="00182C80">
        <w:rPr>
          <w:rFonts w:hint="eastAsia"/>
        </w:rPr>
        <w:t>+</w:t>
      </w:r>
      <w:r w:rsidRPr="00182C80">
        <w:rPr>
          <w:rFonts w:hint="eastAsia"/>
        </w:rPr>
        <w:t>活性炭吸附处理后经</w:t>
      </w:r>
      <w:r w:rsidRPr="00182C80">
        <w:rPr>
          <w:rFonts w:hint="eastAsia"/>
        </w:rPr>
        <w:t>1</w:t>
      </w:r>
      <w:r w:rsidRPr="00182C80">
        <w:rPr>
          <w:rFonts w:hint="eastAsia"/>
        </w:rPr>
        <w:t>根</w:t>
      </w:r>
      <w:r w:rsidRPr="00182C80">
        <w:rPr>
          <w:rFonts w:hint="eastAsia"/>
        </w:rPr>
        <w:t>3</w:t>
      </w:r>
      <w:r w:rsidRPr="00182C80">
        <w:t>0</w:t>
      </w:r>
      <w:r w:rsidRPr="00182C80">
        <w:rPr>
          <w:rFonts w:hint="eastAsia"/>
        </w:rPr>
        <w:t>米高排气筒排放，但由于烯</w:t>
      </w:r>
      <w:proofErr w:type="gramStart"/>
      <w:r w:rsidRPr="00182C80">
        <w:rPr>
          <w:rFonts w:hint="eastAsia"/>
        </w:rPr>
        <w:t>啶</w:t>
      </w:r>
      <w:proofErr w:type="gramEnd"/>
      <w:r w:rsidRPr="00182C80">
        <w:rPr>
          <w:rFonts w:hint="eastAsia"/>
        </w:rPr>
        <w:t>虫</w:t>
      </w:r>
      <w:proofErr w:type="gramStart"/>
      <w:r w:rsidRPr="00182C80">
        <w:rPr>
          <w:rFonts w:hint="eastAsia"/>
        </w:rPr>
        <w:t>胺生产</w:t>
      </w:r>
      <w:proofErr w:type="gramEnd"/>
      <w:r w:rsidRPr="00182C80">
        <w:rPr>
          <w:rFonts w:hint="eastAsia"/>
        </w:rPr>
        <w:t>装置自</w:t>
      </w:r>
      <w:r w:rsidRPr="00182C80">
        <w:rPr>
          <w:rFonts w:hint="eastAsia"/>
        </w:rPr>
        <w:t>2015</w:t>
      </w:r>
      <w:r w:rsidRPr="00182C80">
        <w:rPr>
          <w:rFonts w:hint="eastAsia"/>
        </w:rPr>
        <w:t>年停产至今，建设单位未对其进行过污染源现状监测。</w:t>
      </w:r>
    </w:p>
    <w:p w14:paraId="0B7856B4" w14:textId="76D4EDCE" w:rsidR="008E27B4" w:rsidRPr="00182C80" w:rsidRDefault="008E27B4" w:rsidP="008E27B4">
      <w:pPr>
        <w:ind w:firstLine="480"/>
      </w:pPr>
      <w:r w:rsidRPr="00182C80">
        <w:rPr>
          <w:rFonts w:hint="eastAsia"/>
        </w:rPr>
        <w:t>工业氯化钙溶液生产线氢氧化钙储罐</w:t>
      </w:r>
      <w:r w:rsidRPr="00182C80">
        <w:rPr>
          <w:rFonts w:hint="eastAsia"/>
          <w:lang w:val="zh-CN"/>
        </w:rPr>
        <w:t>废气</w:t>
      </w:r>
      <w:r w:rsidRPr="00182C80">
        <w:rPr>
          <w:rFonts w:hint="eastAsia"/>
        </w:rPr>
        <w:t>（主要污染物为颗粒物）采用布袋除尘器处理后经</w:t>
      </w:r>
      <w:r w:rsidRPr="00182C80">
        <w:rPr>
          <w:rFonts w:hint="eastAsia"/>
        </w:rPr>
        <w:t>1</w:t>
      </w:r>
      <w:r w:rsidRPr="00182C80">
        <w:rPr>
          <w:rFonts w:hint="eastAsia"/>
        </w:rPr>
        <w:t>根</w:t>
      </w:r>
      <w:r w:rsidRPr="00182C80">
        <w:t>15</w:t>
      </w:r>
      <w:r w:rsidRPr="00182C80">
        <w:rPr>
          <w:rFonts w:hint="eastAsia"/>
        </w:rPr>
        <w:t>米高排气筒排放，但由于工业氯化钙溶液生产线自</w:t>
      </w:r>
      <w:r w:rsidRPr="00182C80">
        <w:rPr>
          <w:rFonts w:hint="eastAsia"/>
        </w:rPr>
        <w:t>20</w:t>
      </w:r>
      <w:r w:rsidRPr="00182C80">
        <w:t>20</w:t>
      </w:r>
      <w:r w:rsidRPr="00182C80">
        <w:rPr>
          <w:rFonts w:hint="eastAsia"/>
        </w:rPr>
        <w:t>年低停产至今，建设单位未对其进行过污染源现状监测。</w:t>
      </w:r>
    </w:p>
    <w:p w14:paraId="22A2E1CD" w14:textId="4FF1CCCC" w:rsidR="008E27B4" w:rsidRPr="00182C80" w:rsidRDefault="008E27B4" w:rsidP="008E27B4">
      <w:pPr>
        <w:ind w:firstLine="480"/>
      </w:pPr>
      <w:r w:rsidRPr="00182C80">
        <w:rPr>
          <w:rFonts w:hint="eastAsia"/>
        </w:rPr>
        <w:t>工业氯化钙溶液生产线分解工序产生的废气（主要污染物为氯化氢）采用</w:t>
      </w:r>
      <w:r w:rsidRPr="00182C80">
        <w:t>3</w:t>
      </w:r>
      <w:r w:rsidRPr="00182C80">
        <w:rPr>
          <w:rFonts w:hint="eastAsia"/>
        </w:rPr>
        <w:t>级水吸收处理后经</w:t>
      </w:r>
      <w:r w:rsidRPr="00182C80">
        <w:rPr>
          <w:rFonts w:hint="eastAsia"/>
        </w:rPr>
        <w:t>1</w:t>
      </w:r>
      <w:r w:rsidRPr="00182C80">
        <w:rPr>
          <w:rFonts w:hint="eastAsia"/>
        </w:rPr>
        <w:t>根</w:t>
      </w:r>
      <w:r w:rsidRPr="00182C80">
        <w:t>25</w:t>
      </w:r>
      <w:r w:rsidRPr="00182C80">
        <w:rPr>
          <w:rFonts w:hint="eastAsia"/>
        </w:rPr>
        <w:t>米高排气筒排放，但由于工业氯化钙溶液生产线自</w:t>
      </w:r>
      <w:r w:rsidRPr="00182C80">
        <w:rPr>
          <w:rFonts w:hint="eastAsia"/>
        </w:rPr>
        <w:t>20</w:t>
      </w:r>
      <w:r w:rsidRPr="00182C80">
        <w:t>20</w:t>
      </w:r>
      <w:r w:rsidRPr="00182C80">
        <w:rPr>
          <w:rFonts w:hint="eastAsia"/>
        </w:rPr>
        <w:t>年低停产至今，建设单位未对其进行过污染源现状监测。</w:t>
      </w:r>
    </w:p>
    <w:p w14:paraId="5DBD47F8" w14:textId="75E9E71E" w:rsidR="008E27B4" w:rsidRPr="00182C80" w:rsidRDefault="008E27B4" w:rsidP="008E27B4">
      <w:pPr>
        <w:ind w:firstLine="480"/>
      </w:pPr>
      <w:r w:rsidRPr="00182C80">
        <w:rPr>
          <w:rFonts w:hint="eastAsia"/>
        </w:rPr>
        <w:t>2</w:t>
      </w:r>
      <w:r w:rsidRPr="00182C80">
        <w:rPr>
          <w:rFonts w:hint="eastAsia"/>
        </w:rPr>
        <w:t>×</w:t>
      </w:r>
      <w:r w:rsidRPr="00182C80">
        <w:rPr>
          <w:rFonts w:hint="eastAsia"/>
        </w:rPr>
        <w:t>500t/a</w:t>
      </w:r>
      <w:r w:rsidRPr="00182C80">
        <w:rPr>
          <w:rFonts w:hint="eastAsia"/>
        </w:rPr>
        <w:t>对苯二</w:t>
      </w:r>
      <w:proofErr w:type="gramStart"/>
      <w:r w:rsidRPr="00182C80">
        <w:rPr>
          <w:rFonts w:hint="eastAsia"/>
        </w:rPr>
        <w:t>腈</w:t>
      </w:r>
      <w:proofErr w:type="gramEnd"/>
      <w:r w:rsidRPr="00182C80">
        <w:rPr>
          <w:rFonts w:hint="eastAsia"/>
        </w:rPr>
        <w:t>生产线氨氧化工序产生的工艺尾气（主要污染物为氨、</w:t>
      </w:r>
      <w:r w:rsidRPr="00182C80">
        <w:rPr>
          <w:rFonts w:hint="eastAsia"/>
        </w:rPr>
        <w:lastRenderedPageBreak/>
        <w:t>V</w:t>
      </w:r>
      <w:r w:rsidRPr="00182C80">
        <w:t>OC</w:t>
      </w:r>
      <w:r w:rsidRPr="00182C80">
        <w:rPr>
          <w:rFonts w:hint="eastAsia"/>
        </w:rPr>
        <w:t>s</w:t>
      </w:r>
      <w:r w:rsidRPr="00182C80">
        <w:rPr>
          <w:rFonts w:hint="eastAsia"/>
        </w:rPr>
        <w:t>）废气采用</w:t>
      </w:r>
      <w:r w:rsidRPr="00182C80">
        <w:rPr>
          <w:rFonts w:hint="eastAsia"/>
        </w:rPr>
        <w:t>R</w:t>
      </w:r>
      <w:r w:rsidRPr="00182C80">
        <w:t>TO</w:t>
      </w:r>
      <w:r w:rsidRPr="00182C80">
        <w:rPr>
          <w:rFonts w:hint="eastAsia"/>
        </w:rPr>
        <w:t>装置焚烧处理，硫铵喷淋装置作为备用装置；</w:t>
      </w:r>
      <w:r w:rsidRPr="00182C80">
        <w:rPr>
          <w:rFonts w:hint="eastAsia"/>
        </w:rPr>
        <w:t>2</w:t>
      </w:r>
      <w:r w:rsidRPr="00182C80">
        <w:rPr>
          <w:rFonts w:hint="eastAsia"/>
        </w:rPr>
        <w:t>×</w:t>
      </w:r>
      <w:r w:rsidRPr="00182C80">
        <w:rPr>
          <w:rFonts w:hint="eastAsia"/>
        </w:rPr>
        <w:t>500t/a</w:t>
      </w:r>
      <w:r w:rsidRPr="00182C80">
        <w:rPr>
          <w:rFonts w:hint="eastAsia"/>
        </w:rPr>
        <w:t>对苯二</w:t>
      </w:r>
      <w:proofErr w:type="gramStart"/>
      <w:r w:rsidRPr="00182C80">
        <w:rPr>
          <w:rFonts w:hint="eastAsia"/>
        </w:rPr>
        <w:t>腈</w:t>
      </w:r>
      <w:proofErr w:type="gramEnd"/>
      <w:r w:rsidRPr="00182C80">
        <w:rPr>
          <w:rFonts w:hint="eastAsia"/>
        </w:rPr>
        <w:t>生产线烘干工序工艺废气（主要污染物为对苯二</w:t>
      </w:r>
      <w:proofErr w:type="gramStart"/>
      <w:r w:rsidRPr="00182C80">
        <w:rPr>
          <w:rFonts w:hint="eastAsia"/>
        </w:rPr>
        <w:t>腈</w:t>
      </w:r>
      <w:proofErr w:type="gramEnd"/>
      <w:r w:rsidRPr="00182C80">
        <w:rPr>
          <w:rFonts w:hint="eastAsia"/>
        </w:rPr>
        <w:t>，以颗粒物计）采用旋风</w:t>
      </w:r>
      <w:r w:rsidRPr="00182C80">
        <w:rPr>
          <w:rFonts w:hint="eastAsia"/>
        </w:rPr>
        <w:t>+</w:t>
      </w:r>
      <w:r w:rsidRPr="00182C80">
        <w:rPr>
          <w:rFonts w:hint="eastAsia"/>
        </w:rPr>
        <w:t>布袋除尘预处理，再采用</w:t>
      </w:r>
      <w:r w:rsidRPr="00182C80">
        <w:rPr>
          <w:rFonts w:hint="eastAsia"/>
        </w:rPr>
        <w:t>R</w:t>
      </w:r>
      <w:r w:rsidRPr="00182C80">
        <w:t>TO</w:t>
      </w:r>
      <w:r w:rsidRPr="00182C80">
        <w:rPr>
          <w:rFonts w:hint="eastAsia"/>
        </w:rPr>
        <w:t>装置焚烧处理；</w:t>
      </w:r>
      <w:r w:rsidRPr="00182C80">
        <w:rPr>
          <w:rFonts w:hint="eastAsia"/>
        </w:rPr>
        <w:t>2</w:t>
      </w:r>
      <w:r w:rsidRPr="00182C80">
        <w:rPr>
          <w:rFonts w:hint="eastAsia"/>
        </w:rPr>
        <w:t>×</w:t>
      </w:r>
      <w:r w:rsidRPr="00182C80">
        <w:rPr>
          <w:rFonts w:hint="eastAsia"/>
        </w:rPr>
        <w:t>1000t/a</w:t>
      </w:r>
      <w:r w:rsidRPr="00182C80">
        <w:rPr>
          <w:rFonts w:hint="eastAsia"/>
        </w:rPr>
        <w:t>氰基苯生产线氨氧化工序产生的工艺尾气（主要污染物为氨、</w:t>
      </w:r>
      <w:r w:rsidRPr="00182C80">
        <w:rPr>
          <w:rFonts w:hint="eastAsia"/>
        </w:rPr>
        <w:t>V</w:t>
      </w:r>
      <w:r w:rsidRPr="00182C80">
        <w:t>OC</w:t>
      </w:r>
      <w:r w:rsidRPr="00182C80">
        <w:rPr>
          <w:rFonts w:hint="eastAsia"/>
        </w:rPr>
        <w:t>s</w:t>
      </w:r>
      <w:r w:rsidRPr="00182C80">
        <w:rPr>
          <w:rFonts w:hint="eastAsia"/>
        </w:rPr>
        <w:t>）废气采用</w:t>
      </w:r>
      <w:r w:rsidRPr="00182C80">
        <w:rPr>
          <w:rFonts w:hint="eastAsia"/>
        </w:rPr>
        <w:t>R</w:t>
      </w:r>
      <w:r w:rsidRPr="00182C80">
        <w:t>TO</w:t>
      </w:r>
      <w:r w:rsidRPr="00182C80">
        <w:rPr>
          <w:rFonts w:hint="eastAsia"/>
        </w:rPr>
        <w:t>装置焚烧处理，硫铵喷淋装置作为备用装置；</w:t>
      </w:r>
      <w:r w:rsidRPr="00182C80">
        <w:rPr>
          <w:rFonts w:hint="eastAsia"/>
        </w:rPr>
        <w:t>2</w:t>
      </w:r>
      <w:r w:rsidRPr="00182C80">
        <w:rPr>
          <w:rFonts w:hint="eastAsia"/>
        </w:rPr>
        <w:t>×</w:t>
      </w:r>
      <w:r w:rsidRPr="00182C80">
        <w:rPr>
          <w:rFonts w:hint="eastAsia"/>
        </w:rPr>
        <w:t>1000t/a</w:t>
      </w:r>
      <w:bookmarkStart w:id="56" w:name="_Hlk99795292"/>
      <w:r w:rsidRPr="00182C80">
        <w:rPr>
          <w:rFonts w:hint="eastAsia"/>
        </w:rPr>
        <w:t>氰基苯</w:t>
      </w:r>
      <w:bookmarkEnd w:id="56"/>
      <w:r w:rsidRPr="00182C80">
        <w:rPr>
          <w:rFonts w:hint="eastAsia"/>
        </w:rPr>
        <w:t>生产线烘干工序工艺废气（主要污染物为氰基苯，以颗粒物计）采用旋风</w:t>
      </w:r>
      <w:r w:rsidRPr="00182C80">
        <w:rPr>
          <w:rFonts w:hint="eastAsia"/>
        </w:rPr>
        <w:t>+</w:t>
      </w:r>
      <w:r w:rsidRPr="00182C80">
        <w:rPr>
          <w:rFonts w:hint="eastAsia"/>
        </w:rPr>
        <w:t>布袋除尘预处理，再采用</w:t>
      </w:r>
      <w:r w:rsidRPr="00182C80">
        <w:rPr>
          <w:rFonts w:hint="eastAsia"/>
        </w:rPr>
        <w:t>R</w:t>
      </w:r>
      <w:r w:rsidRPr="00182C80">
        <w:t>TO</w:t>
      </w:r>
      <w:r w:rsidRPr="00182C80">
        <w:rPr>
          <w:rFonts w:hint="eastAsia"/>
        </w:rPr>
        <w:t>装置焚烧处理；</w:t>
      </w:r>
      <w:r w:rsidRPr="00182C80">
        <w:rPr>
          <w:rFonts w:ascii="宋体" w:hAnsiTheme="minorHAnsi" w:cs="宋体" w:hint="eastAsia"/>
          <w:kern w:val="0"/>
        </w:rPr>
        <w:t>二</w:t>
      </w:r>
      <w:proofErr w:type="gramStart"/>
      <w:r w:rsidRPr="00182C80">
        <w:rPr>
          <w:rFonts w:ascii="宋体" w:hAnsiTheme="minorHAnsi" w:cs="宋体" w:hint="eastAsia"/>
          <w:kern w:val="0"/>
        </w:rPr>
        <w:t>腈</w:t>
      </w:r>
      <w:proofErr w:type="gramEnd"/>
      <w:r w:rsidRPr="00182C80">
        <w:rPr>
          <w:rFonts w:ascii="宋体" w:hAnsiTheme="minorHAnsi" w:cs="宋体" w:hint="eastAsia"/>
          <w:kern w:val="0"/>
        </w:rPr>
        <w:t>预热熔装置冷却工序产生的</w:t>
      </w:r>
      <w:proofErr w:type="gramStart"/>
      <w:r w:rsidRPr="00182C80">
        <w:rPr>
          <w:rFonts w:ascii="宋体" w:hAnsiTheme="minorHAnsi" w:cs="宋体" w:hint="eastAsia"/>
          <w:kern w:val="0"/>
        </w:rPr>
        <w:t>不</w:t>
      </w:r>
      <w:proofErr w:type="gramEnd"/>
      <w:r w:rsidRPr="00182C80">
        <w:rPr>
          <w:rFonts w:ascii="宋体" w:hAnsiTheme="minorHAnsi" w:cs="宋体" w:hint="eastAsia"/>
          <w:kern w:val="0"/>
        </w:rPr>
        <w:t>凝气</w:t>
      </w:r>
      <w:r w:rsidRPr="00182C80">
        <w:rPr>
          <w:rFonts w:hint="eastAsia"/>
        </w:rPr>
        <w:t>（主要污染物</w:t>
      </w:r>
      <w:r w:rsidRPr="00182C80">
        <w:rPr>
          <w:rFonts w:hint="eastAsia"/>
        </w:rPr>
        <w:t>V</w:t>
      </w:r>
      <w:r w:rsidRPr="00182C80">
        <w:t>OC</w:t>
      </w:r>
      <w:r w:rsidRPr="00182C80">
        <w:rPr>
          <w:rFonts w:hint="eastAsia"/>
        </w:rPr>
        <w:t>s</w:t>
      </w:r>
      <w:r w:rsidRPr="00182C80">
        <w:rPr>
          <w:rFonts w:hint="eastAsia"/>
        </w:rPr>
        <w:t>）采用</w:t>
      </w:r>
      <w:r w:rsidRPr="00182C80">
        <w:rPr>
          <w:rFonts w:hint="eastAsia"/>
        </w:rPr>
        <w:t>R</w:t>
      </w:r>
      <w:r w:rsidRPr="00182C80">
        <w:t>TO</w:t>
      </w:r>
      <w:r w:rsidRPr="00182C80">
        <w:rPr>
          <w:rFonts w:hint="eastAsia"/>
        </w:rPr>
        <w:t>装置焚烧处理，硫铵喷淋装置作为备用装置；高氨氮废水采用蒸氨装置进行预处理，蒸出来的含氨废气（主要污染物为氨）采用</w:t>
      </w:r>
      <w:r w:rsidRPr="00182C80">
        <w:rPr>
          <w:rFonts w:hint="eastAsia"/>
        </w:rPr>
        <w:t>R</w:t>
      </w:r>
      <w:r w:rsidRPr="00182C80">
        <w:t>TO</w:t>
      </w:r>
      <w:r w:rsidRPr="00182C80">
        <w:rPr>
          <w:rFonts w:hint="eastAsia"/>
        </w:rPr>
        <w:t>装置焚烧处理，剩余废水排入厂区污水处理站处理；厂区污水处理站已对各处理单元进行加盖密闭，通过管道对污水处理站废气进行负压收集，将收集的废气（主要污染物为氨、硫化氢）采用</w:t>
      </w:r>
      <w:r w:rsidRPr="00182C80">
        <w:rPr>
          <w:rFonts w:hint="eastAsia"/>
        </w:rPr>
        <w:t>R</w:t>
      </w:r>
      <w:r w:rsidRPr="00182C80">
        <w:t>TO</w:t>
      </w:r>
      <w:r w:rsidRPr="00182C80">
        <w:rPr>
          <w:rFonts w:hint="eastAsia"/>
        </w:rPr>
        <w:t>装置焚烧处理；储罐区的</w:t>
      </w:r>
      <w:r w:rsidRPr="00182C80">
        <w:rPr>
          <w:rFonts w:ascii="宋体" w:hAnsiTheme="minorHAnsi" w:cs="宋体" w:hint="eastAsia"/>
          <w:kern w:val="0"/>
          <w:lang w:val="zh-CN"/>
        </w:rPr>
        <w:t>二甲苯、甲苯储罐的储罐呼吸废气</w:t>
      </w:r>
      <w:r w:rsidRPr="00182C80">
        <w:rPr>
          <w:rFonts w:hint="eastAsia"/>
        </w:rPr>
        <w:t>（主要污染物为</w:t>
      </w:r>
      <w:r w:rsidRPr="00182C80">
        <w:rPr>
          <w:rFonts w:hint="eastAsia"/>
        </w:rPr>
        <w:t>V</w:t>
      </w:r>
      <w:r w:rsidRPr="00182C80">
        <w:t>OC</w:t>
      </w:r>
      <w:r w:rsidRPr="00182C80">
        <w:rPr>
          <w:rFonts w:hint="eastAsia"/>
        </w:rPr>
        <w:t>s</w:t>
      </w:r>
      <w:r w:rsidRPr="00182C80">
        <w:rPr>
          <w:rFonts w:hint="eastAsia"/>
        </w:rPr>
        <w:t>）采用</w:t>
      </w:r>
      <w:r w:rsidRPr="00182C80">
        <w:rPr>
          <w:rFonts w:hint="eastAsia"/>
        </w:rPr>
        <w:t>R</w:t>
      </w:r>
      <w:r w:rsidRPr="00182C80">
        <w:t>TO</w:t>
      </w:r>
      <w:r w:rsidRPr="00182C80">
        <w:rPr>
          <w:rFonts w:hint="eastAsia"/>
        </w:rPr>
        <w:t>装置焚烧处理；上述废气经</w:t>
      </w:r>
      <w:r w:rsidRPr="00182C80">
        <w:rPr>
          <w:rFonts w:hint="eastAsia"/>
        </w:rPr>
        <w:t>R</w:t>
      </w:r>
      <w:r w:rsidRPr="00182C80">
        <w:t>TO</w:t>
      </w:r>
      <w:r w:rsidRPr="00182C80">
        <w:rPr>
          <w:rFonts w:hint="eastAsia"/>
        </w:rPr>
        <w:t>装置焚烧处理后经</w:t>
      </w:r>
      <w:r w:rsidRPr="00182C80">
        <w:rPr>
          <w:rFonts w:hint="eastAsia"/>
        </w:rPr>
        <w:t>1</w:t>
      </w:r>
      <w:r w:rsidRPr="00182C80">
        <w:rPr>
          <w:rFonts w:hint="eastAsia"/>
        </w:rPr>
        <w:t>根</w:t>
      </w:r>
      <w:r w:rsidRPr="00182C80">
        <w:rPr>
          <w:rFonts w:hint="eastAsia"/>
        </w:rPr>
        <w:t>4</w:t>
      </w:r>
      <w:r w:rsidRPr="00182C80">
        <w:t>0</w:t>
      </w:r>
      <w:r w:rsidRPr="00182C80">
        <w:rPr>
          <w:rFonts w:hint="eastAsia"/>
        </w:rPr>
        <w:t>米高排气筒排放。</w:t>
      </w:r>
      <w:r>
        <w:rPr>
          <w:rFonts w:hint="eastAsia"/>
        </w:rPr>
        <w:t>该排气筒设有在线监控，</w:t>
      </w:r>
      <w:r w:rsidR="00152C0B" w:rsidRPr="00182C80">
        <w:rPr>
          <w:rFonts w:hint="eastAsia"/>
        </w:rPr>
        <w:t>监测因子主要为二氧化硫、氮氧化物、颗粒物及非甲烷总烃</w:t>
      </w:r>
      <w:r>
        <w:rPr>
          <w:rFonts w:hint="eastAsia"/>
        </w:rPr>
        <w:t>。</w:t>
      </w:r>
    </w:p>
    <w:p w14:paraId="417ECE69" w14:textId="30B6BE28" w:rsidR="008E27B4" w:rsidRPr="00182C80" w:rsidRDefault="008E27B4" w:rsidP="008E27B4">
      <w:pPr>
        <w:ind w:firstLine="480"/>
      </w:pPr>
      <w:r w:rsidRPr="00182C80">
        <w:rPr>
          <w:rFonts w:hint="eastAsia"/>
        </w:rPr>
        <w:t>6</w:t>
      </w:r>
      <w:r w:rsidRPr="00182C80">
        <w:rPr>
          <w:rFonts w:hint="eastAsia"/>
        </w:rPr>
        <w:t>台导热油炉，均使用</w:t>
      </w:r>
      <w:r w:rsidRPr="00182C80">
        <w:rPr>
          <w:rFonts w:hint="eastAsia"/>
          <w:lang w:val="zh-CN"/>
        </w:rPr>
        <w:t>天然气为燃料，各燃烧机</w:t>
      </w:r>
      <w:proofErr w:type="gramStart"/>
      <w:r w:rsidRPr="00182C80">
        <w:rPr>
          <w:rFonts w:hint="eastAsia"/>
          <w:lang w:val="zh-CN"/>
        </w:rPr>
        <w:t>配低氮燃烧</w:t>
      </w:r>
      <w:proofErr w:type="gramEnd"/>
      <w:r w:rsidRPr="00182C80">
        <w:rPr>
          <w:rFonts w:hint="eastAsia"/>
          <w:lang w:val="zh-CN"/>
        </w:rPr>
        <w:t>技术，导热油炉天然气燃烧尾气</w:t>
      </w:r>
      <w:r w:rsidRPr="00182C80">
        <w:rPr>
          <w:rFonts w:hint="eastAsia"/>
        </w:rPr>
        <w:t>（主要污染物为二氧化硫、氮氧化物、颗粒物）</w:t>
      </w:r>
      <w:r w:rsidRPr="00182C80">
        <w:rPr>
          <w:rFonts w:hint="eastAsia"/>
          <w:lang w:val="zh-CN"/>
        </w:rPr>
        <w:t>经</w:t>
      </w:r>
      <w:r w:rsidRPr="00182C80">
        <w:rPr>
          <w:rFonts w:hint="eastAsia"/>
          <w:lang w:val="zh-CN"/>
        </w:rPr>
        <w:t>1</w:t>
      </w:r>
      <w:r w:rsidRPr="00182C80">
        <w:rPr>
          <w:rFonts w:hint="eastAsia"/>
          <w:lang w:val="zh-CN"/>
        </w:rPr>
        <w:t>根</w:t>
      </w:r>
      <w:r w:rsidRPr="00182C80">
        <w:rPr>
          <w:rFonts w:hint="eastAsia"/>
          <w:lang w:val="zh-CN"/>
        </w:rPr>
        <w:t>2</w:t>
      </w:r>
      <w:r w:rsidRPr="00182C80">
        <w:rPr>
          <w:lang w:val="zh-CN"/>
        </w:rPr>
        <w:t>5</w:t>
      </w:r>
      <w:r w:rsidRPr="00182C80">
        <w:rPr>
          <w:rFonts w:hint="eastAsia"/>
          <w:lang w:val="zh-CN"/>
        </w:rPr>
        <w:t>米高排气筒排放。</w:t>
      </w:r>
    </w:p>
    <w:p w14:paraId="38C15967" w14:textId="2896B641" w:rsidR="008E27B4" w:rsidRPr="00182C80" w:rsidRDefault="008E27B4" w:rsidP="008E27B4">
      <w:pPr>
        <w:ind w:firstLine="480"/>
      </w:pPr>
      <w:r w:rsidRPr="00182C80">
        <w:rPr>
          <w:rFonts w:hint="eastAsia"/>
        </w:rPr>
        <w:t>1</w:t>
      </w:r>
      <w:r w:rsidRPr="00182C80">
        <w:rPr>
          <w:rFonts w:hint="eastAsia"/>
        </w:rPr>
        <w:t>×</w:t>
      </w:r>
      <w:r w:rsidRPr="00182C80">
        <w:rPr>
          <w:rFonts w:hint="eastAsia"/>
        </w:rPr>
        <w:t>1000t/a</w:t>
      </w:r>
      <w:r w:rsidRPr="00182C80">
        <w:rPr>
          <w:rFonts w:hint="eastAsia"/>
        </w:rPr>
        <w:t>四氯对苯二</w:t>
      </w:r>
      <w:proofErr w:type="gramStart"/>
      <w:r w:rsidRPr="00182C80">
        <w:rPr>
          <w:rFonts w:hint="eastAsia"/>
        </w:rPr>
        <w:t>腈</w:t>
      </w:r>
      <w:proofErr w:type="gramEnd"/>
      <w:r w:rsidRPr="00182C80">
        <w:rPr>
          <w:rFonts w:hint="eastAsia"/>
        </w:rPr>
        <w:t>生产线投料工序产生的粉尘采用布袋除尘器处理后经</w:t>
      </w:r>
      <w:r w:rsidRPr="00182C80">
        <w:rPr>
          <w:rFonts w:hint="eastAsia"/>
        </w:rPr>
        <w:t>1</w:t>
      </w:r>
      <w:r w:rsidRPr="00182C80">
        <w:rPr>
          <w:rFonts w:hint="eastAsia"/>
        </w:rPr>
        <w:t>根</w:t>
      </w:r>
      <w:r w:rsidRPr="00182C80">
        <w:rPr>
          <w:rFonts w:hint="eastAsia"/>
        </w:rPr>
        <w:t>2</w:t>
      </w:r>
      <w:r w:rsidRPr="00182C80">
        <w:t>0</w:t>
      </w:r>
      <w:r w:rsidRPr="00182C80">
        <w:rPr>
          <w:rFonts w:hint="eastAsia"/>
        </w:rPr>
        <w:t>米高排气筒排放。</w:t>
      </w:r>
    </w:p>
    <w:p w14:paraId="6C8F944A" w14:textId="37C687F4" w:rsidR="008E27B4" w:rsidRPr="00182C80" w:rsidRDefault="008E27B4" w:rsidP="008E27B4">
      <w:pPr>
        <w:ind w:firstLine="480"/>
      </w:pPr>
      <w:r w:rsidRPr="00182C80">
        <w:rPr>
          <w:rFonts w:hint="eastAsia"/>
        </w:rPr>
        <w:t>1</w:t>
      </w:r>
      <w:r w:rsidRPr="00182C80">
        <w:rPr>
          <w:rFonts w:hint="eastAsia"/>
        </w:rPr>
        <w:t>×</w:t>
      </w:r>
      <w:r w:rsidRPr="00182C80">
        <w:rPr>
          <w:rFonts w:hint="eastAsia"/>
        </w:rPr>
        <w:t>1000t/a</w:t>
      </w:r>
      <w:r w:rsidRPr="00182C80">
        <w:rPr>
          <w:rFonts w:hint="eastAsia"/>
        </w:rPr>
        <w:t>四氯对苯二</w:t>
      </w:r>
      <w:proofErr w:type="gramStart"/>
      <w:r w:rsidRPr="00182C80">
        <w:rPr>
          <w:rFonts w:hint="eastAsia"/>
        </w:rPr>
        <w:t>腈</w:t>
      </w:r>
      <w:proofErr w:type="gramEnd"/>
      <w:r w:rsidRPr="00182C80">
        <w:rPr>
          <w:rFonts w:hint="eastAsia"/>
        </w:rPr>
        <w:t>生产线</w:t>
      </w:r>
      <w:r w:rsidRPr="00182C80">
        <w:rPr>
          <w:rFonts w:hint="eastAsia"/>
          <w:lang w:val="zh-CN"/>
        </w:rPr>
        <w:t>出料工序产生的废气（</w:t>
      </w:r>
      <w:r w:rsidRPr="00182C80">
        <w:rPr>
          <w:rFonts w:hint="eastAsia"/>
        </w:rPr>
        <w:t>主要污染物为氯、氯化氢</w:t>
      </w:r>
      <w:r w:rsidRPr="00182C80">
        <w:rPr>
          <w:rFonts w:hint="eastAsia"/>
          <w:lang w:val="zh-CN"/>
        </w:rPr>
        <w:t>）</w:t>
      </w:r>
      <w:r w:rsidRPr="00182C80">
        <w:rPr>
          <w:rFonts w:hint="eastAsia"/>
        </w:rPr>
        <w:t>采用</w:t>
      </w:r>
      <w:r w:rsidRPr="00182C80">
        <w:rPr>
          <w:rFonts w:hint="eastAsia"/>
        </w:rPr>
        <w:t>2</w:t>
      </w:r>
      <w:r w:rsidRPr="00182C80">
        <w:rPr>
          <w:rFonts w:hint="eastAsia"/>
        </w:rPr>
        <w:t>级氢氧化钙碱液吸收处理后经</w:t>
      </w:r>
      <w:r w:rsidRPr="00182C80">
        <w:rPr>
          <w:rFonts w:hint="eastAsia"/>
        </w:rPr>
        <w:t>1</w:t>
      </w:r>
      <w:r w:rsidRPr="00182C80">
        <w:rPr>
          <w:rFonts w:hint="eastAsia"/>
        </w:rPr>
        <w:t>根</w:t>
      </w:r>
      <w:r w:rsidRPr="00182C80">
        <w:t>25</w:t>
      </w:r>
      <w:r w:rsidRPr="00182C80">
        <w:rPr>
          <w:rFonts w:hint="eastAsia"/>
        </w:rPr>
        <w:t>米高排气筒排放。</w:t>
      </w:r>
    </w:p>
    <w:p w14:paraId="5B38CCD9" w14:textId="66B308DB" w:rsidR="008E27B4" w:rsidRPr="00182C80" w:rsidRDefault="008E27B4" w:rsidP="008E27B4">
      <w:pPr>
        <w:ind w:firstLine="480"/>
      </w:pPr>
      <w:r w:rsidRPr="00182C80">
        <w:rPr>
          <w:rFonts w:hint="eastAsia"/>
        </w:rPr>
        <w:t>3</w:t>
      </w:r>
      <w:r w:rsidRPr="00182C80">
        <w:rPr>
          <w:rFonts w:hint="eastAsia"/>
        </w:rPr>
        <w:t>×</w:t>
      </w:r>
      <w:r w:rsidRPr="00182C80">
        <w:rPr>
          <w:rFonts w:hint="eastAsia"/>
        </w:rPr>
        <w:t>2000t/a</w:t>
      </w:r>
      <w:r w:rsidRPr="00182C80">
        <w:rPr>
          <w:rFonts w:hint="eastAsia"/>
        </w:rPr>
        <w:t>氯氰基苯生产线投料工序产生的粉尘采用布袋除尘器处理后经</w:t>
      </w:r>
      <w:r w:rsidRPr="00182C80">
        <w:rPr>
          <w:rFonts w:hint="eastAsia"/>
        </w:rPr>
        <w:t>1</w:t>
      </w:r>
      <w:r w:rsidRPr="00182C80">
        <w:rPr>
          <w:rFonts w:hint="eastAsia"/>
        </w:rPr>
        <w:t>根</w:t>
      </w:r>
      <w:r w:rsidRPr="00182C80">
        <w:rPr>
          <w:rFonts w:hint="eastAsia"/>
        </w:rPr>
        <w:t>2</w:t>
      </w:r>
      <w:r w:rsidRPr="00182C80">
        <w:t>0</w:t>
      </w:r>
      <w:r w:rsidRPr="00182C80">
        <w:rPr>
          <w:rFonts w:hint="eastAsia"/>
        </w:rPr>
        <w:t>米高排气筒排放。</w:t>
      </w:r>
    </w:p>
    <w:p w14:paraId="2D178550" w14:textId="0AD0733F" w:rsidR="008E27B4" w:rsidRPr="00182C80" w:rsidRDefault="008E27B4" w:rsidP="008E27B4">
      <w:pPr>
        <w:ind w:firstLine="480"/>
      </w:pPr>
      <w:r w:rsidRPr="00182C80">
        <w:rPr>
          <w:rFonts w:hint="eastAsia"/>
        </w:rPr>
        <w:t>3</w:t>
      </w:r>
      <w:r w:rsidRPr="00182C80">
        <w:rPr>
          <w:rFonts w:hint="eastAsia"/>
        </w:rPr>
        <w:t>×</w:t>
      </w:r>
      <w:r w:rsidRPr="00182C80">
        <w:rPr>
          <w:rFonts w:hint="eastAsia"/>
        </w:rPr>
        <w:t>2000t/a</w:t>
      </w:r>
      <w:r w:rsidRPr="00182C80">
        <w:rPr>
          <w:rFonts w:hint="eastAsia"/>
        </w:rPr>
        <w:t>氯氰基苯生产线</w:t>
      </w:r>
      <w:r w:rsidRPr="00182C80">
        <w:rPr>
          <w:rFonts w:hint="eastAsia"/>
          <w:lang w:val="zh-CN"/>
        </w:rPr>
        <w:t>出料工序产生的废气（</w:t>
      </w:r>
      <w:r w:rsidRPr="00182C80">
        <w:rPr>
          <w:rFonts w:hint="eastAsia"/>
        </w:rPr>
        <w:t>主要污染物为氯、氯化氢</w:t>
      </w:r>
      <w:r w:rsidRPr="00182C80">
        <w:rPr>
          <w:rFonts w:hint="eastAsia"/>
          <w:lang w:val="zh-CN"/>
        </w:rPr>
        <w:t>）</w:t>
      </w:r>
      <w:r w:rsidRPr="00182C80">
        <w:rPr>
          <w:rFonts w:hint="eastAsia"/>
        </w:rPr>
        <w:t>采用</w:t>
      </w:r>
      <w:r w:rsidRPr="00182C80">
        <w:rPr>
          <w:rFonts w:hint="eastAsia"/>
        </w:rPr>
        <w:t>2</w:t>
      </w:r>
      <w:r w:rsidRPr="00182C80">
        <w:rPr>
          <w:rFonts w:hint="eastAsia"/>
        </w:rPr>
        <w:t>级氢氧化钙碱液吸收处理后经</w:t>
      </w:r>
      <w:r w:rsidRPr="00182C80">
        <w:rPr>
          <w:rFonts w:hint="eastAsia"/>
        </w:rPr>
        <w:t>1</w:t>
      </w:r>
      <w:r w:rsidRPr="00182C80">
        <w:rPr>
          <w:rFonts w:hint="eastAsia"/>
        </w:rPr>
        <w:t>根</w:t>
      </w:r>
      <w:r w:rsidRPr="00182C80">
        <w:t>25</w:t>
      </w:r>
      <w:r w:rsidRPr="00182C80">
        <w:rPr>
          <w:rFonts w:hint="eastAsia"/>
        </w:rPr>
        <w:t>米高排气筒排放。</w:t>
      </w:r>
    </w:p>
    <w:p w14:paraId="7A6217CA" w14:textId="6AD5A30B" w:rsidR="008E27B4" w:rsidRPr="00182C80" w:rsidRDefault="008E27B4" w:rsidP="008E27B4">
      <w:pPr>
        <w:ind w:firstLine="480"/>
      </w:pPr>
      <w:r w:rsidRPr="00182C80">
        <w:rPr>
          <w:rFonts w:hint="eastAsia"/>
        </w:rPr>
        <w:t>1</w:t>
      </w:r>
      <w:r w:rsidRPr="00182C80">
        <w:rPr>
          <w:rFonts w:hint="eastAsia"/>
        </w:rPr>
        <w:t>×</w:t>
      </w:r>
      <w:r w:rsidRPr="00182C80">
        <w:rPr>
          <w:rFonts w:hint="eastAsia"/>
        </w:rPr>
        <w:t>1000t/a</w:t>
      </w:r>
      <w:r w:rsidRPr="00182C80">
        <w:rPr>
          <w:rFonts w:hint="eastAsia"/>
        </w:rPr>
        <w:t>四氯对苯二</w:t>
      </w:r>
      <w:proofErr w:type="gramStart"/>
      <w:r w:rsidRPr="00182C80">
        <w:rPr>
          <w:rFonts w:hint="eastAsia"/>
        </w:rPr>
        <w:t>腈</w:t>
      </w:r>
      <w:proofErr w:type="gramEnd"/>
      <w:r w:rsidRPr="00182C80">
        <w:rPr>
          <w:rFonts w:hint="eastAsia"/>
        </w:rPr>
        <w:t>生产线氯化工序产生的工艺尾气（主要污染物为氯、氯化氢）采用</w:t>
      </w:r>
      <w:r w:rsidRPr="00182C80">
        <w:rPr>
          <w:lang w:val="zh-CN"/>
        </w:rPr>
        <w:t>3</w:t>
      </w:r>
      <w:r w:rsidRPr="00182C80">
        <w:rPr>
          <w:rFonts w:hint="eastAsia"/>
        </w:rPr>
        <w:t>级</w:t>
      </w:r>
      <w:proofErr w:type="gramStart"/>
      <w:r w:rsidRPr="00182C80">
        <w:rPr>
          <w:rFonts w:hint="eastAsia"/>
        </w:rPr>
        <w:t>降膜水吸收</w:t>
      </w:r>
      <w:proofErr w:type="gramEnd"/>
      <w:r w:rsidRPr="00182C80">
        <w:t>+</w:t>
      </w:r>
      <w:r w:rsidRPr="00182C80">
        <w:rPr>
          <w:lang w:val="zh-CN"/>
        </w:rPr>
        <w:t>3</w:t>
      </w:r>
      <w:r w:rsidRPr="00182C80">
        <w:rPr>
          <w:rFonts w:hint="eastAsia"/>
        </w:rPr>
        <w:t>级氢氧化钙碱液吸收</w:t>
      </w:r>
      <w:r w:rsidRPr="00182C80">
        <w:t>+</w:t>
      </w:r>
      <w:r w:rsidRPr="00182C80">
        <w:rPr>
          <w:lang w:val="zh-CN"/>
        </w:rPr>
        <w:t>1</w:t>
      </w:r>
      <w:r w:rsidRPr="00182C80">
        <w:rPr>
          <w:rFonts w:hint="eastAsia"/>
        </w:rPr>
        <w:t>级氢氧化钠碱液吸收装置处理后经</w:t>
      </w:r>
      <w:r w:rsidRPr="00182C80">
        <w:rPr>
          <w:rFonts w:hint="eastAsia"/>
        </w:rPr>
        <w:t>1</w:t>
      </w:r>
      <w:r w:rsidRPr="00182C80">
        <w:rPr>
          <w:rFonts w:hint="eastAsia"/>
        </w:rPr>
        <w:t>根</w:t>
      </w:r>
      <w:r w:rsidRPr="00182C80">
        <w:t>30</w:t>
      </w:r>
      <w:r w:rsidRPr="00182C80">
        <w:rPr>
          <w:rFonts w:hint="eastAsia"/>
        </w:rPr>
        <w:t>米高排气筒排放；</w:t>
      </w:r>
    </w:p>
    <w:p w14:paraId="20379666" w14:textId="4F2DF82D" w:rsidR="008E27B4" w:rsidRPr="00182C80" w:rsidRDefault="008E27B4" w:rsidP="008E27B4">
      <w:pPr>
        <w:ind w:firstLine="480"/>
      </w:pPr>
      <w:r w:rsidRPr="00182C80">
        <w:rPr>
          <w:rFonts w:hint="eastAsia"/>
        </w:rPr>
        <w:t>3</w:t>
      </w:r>
      <w:r w:rsidRPr="00182C80">
        <w:rPr>
          <w:rFonts w:hint="eastAsia"/>
        </w:rPr>
        <w:t>×</w:t>
      </w:r>
      <w:r w:rsidRPr="00182C80">
        <w:rPr>
          <w:rFonts w:hint="eastAsia"/>
        </w:rPr>
        <w:t>2000t/a</w:t>
      </w:r>
      <w:r w:rsidRPr="00182C80">
        <w:rPr>
          <w:rFonts w:hint="eastAsia"/>
        </w:rPr>
        <w:t>氯氰基苯生产线氯化工序产生的工艺尾气（主要污染物为氯、氯</w:t>
      </w:r>
      <w:r w:rsidRPr="00182C80">
        <w:rPr>
          <w:rFonts w:hint="eastAsia"/>
        </w:rPr>
        <w:lastRenderedPageBreak/>
        <w:t>化氢）采用</w:t>
      </w:r>
      <w:r w:rsidRPr="00182C80">
        <w:rPr>
          <w:lang w:val="zh-CN"/>
        </w:rPr>
        <w:t>3</w:t>
      </w:r>
      <w:r w:rsidRPr="00182C80">
        <w:rPr>
          <w:rFonts w:hint="eastAsia"/>
        </w:rPr>
        <w:t>级</w:t>
      </w:r>
      <w:proofErr w:type="gramStart"/>
      <w:r w:rsidRPr="00182C80">
        <w:rPr>
          <w:rFonts w:hint="eastAsia"/>
        </w:rPr>
        <w:t>降膜水吸收</w:t>
      </w:r>
      <w:proofErr w:type="gramEnd"/>
      <w:r w:rsidRPr="00182C80">
        <w:t>+</w:t>
      </w:r>
      <w:r w:rsidRPr="00182C80">
        <w:rPr>
          <w:lang w:val="zh-CN"/>
        </w:rPr>
        <w:t>3</w:t>
      </w:r>
      <w:r w:rsidRPr="00182C80">
        <w:rPr>
          <w:rFonts w:hint="eastAsia"/>
        </w:rPr>
        <w:t>级氢氧化钙碱液吸收</w:t>
      </w:r>
      <w:r w:rsidRPr="00182C80">
        <w:t>+</w:t>
      </w:r>
      <w:r w:rsidRPr="00182C80">
        <w:rPr>
          <w:lang w:val="zh-CN"/>
        </w:rPr>
        <w:t>1</w:t>
      </w:r>
      <w:r w:rsidRPr="00182C80">
        <w:rPr>
          <w:rFonts w:hint="eastAsia"/>
        </w:rPr>
        <w:t>级氢氧化钠碱液吸收装置处理后经</w:t>
      </w:r>
      <w:r w:rsidRPr="00182C80">
        <w:rPr>
          <w:rFonts w:hint="eastAsia"/>
        </w:rPr>
        <w:t>1</w:t>
      </w:r>
      <w:r w:rsidRPr="00182C80">
        <w:rPr>
          <w:rFonts w:hint="eastAsia"/>
        </w:rPr>
        <w:t>根</w:t>
      </w:r>
      <w:r w:rsidRPr="00182C80">
        <w:t>30</w:t>
      </w:r>
      <w:r w:rsidRPr="00182C80">
        <w:rPr>
          <w:rFonts w:hint="eastAsia"/>
        </w:rPr>
        <w:t>米高排气筒排放。</w:t>
      </w:r>
    </w:p>
    <w:p w14:paraId="0F917DD5" w14:textId="7F72F644" w:rsidR="008E27B4" w:rsidRPr="00182C80" w:rsidRDefault="008E27B4" w:rsidP="008E27B4">
      <w:pPr>
        <w:ind w:firstLine="480"/>
      </w:pPr>
      <w:r w:rsidRPr="00182C80">
        <w:rPr>
          <w:rFonts w:hint="eastAsia"/>
        </w:rPr>
        <w:t>混合粉碎包装</w:t>
      </w:r>
      <w:r w:rsidRPr="00182C80">
        <w:rPr>
          <w:rFonts w:hint="eastAsia"/>
          <w:lang w:val="zh-CN"/>
        </w:rPr>
        <w:t>车间粉碎包装工序产生的粉尘</w:t>
      </w:r>
      <w:r w:rsidRPr="00182C80">
        <w:rPr>
          <w:rFonts w:hint="eastAsia"/>
        </w:rPr>
        <w:t>采用布袋除尘器处理后经</w:t>
      </w:r>
      <w:r w:rsidRPr="00182C80">
        <w:rPr>
          <w:rFonts w:hint="eastAsia"/>
        </w:rPr>
        <w:t>1</w:t>
      </w:r>
      <w:r w:rsidRPr="00182C80">
        <w:rPr>
          <w:rFonts w:hint="eastAsia"/>
        </w:rPr>
        <w:t>根</w:t>
      </w:r>
      <w:r w:rsidRPr="00182C80">
        <w:t>15</w:t>
      </w:r>
      <w:r w:rsidRPr="00182C80">
        <w:rPr>
          <w:rFonts w:hint="eastAsia"/>
        </w:rPr>
        <w:t>米高排气筒排放。</w:t>
      </w:r>
    </w:p>
    <w:p w14:paraId="5B94FF63" w14:textId="5ECE09C1" w:rsidR="008E27B4" w:rsidRPr="00182C80" w:rsidRDefault="008E27B4" w:rsidP="008E27B4">
      <w:pPr>
        <w:ind w:firstLine="480"/>
      </w:pPr>
      <w:r w:rsidRPr="00182C80">
        <w:rPr>
          <w:rFonts w:hint="eastAsia"/>
        </w:rPr>
        <w:t>危险废物暂存库产生的废气（主要污染物为氨、硫化氢）采用</w:t>
      </w:r>
      <w:r w:rsidRPr="00182C80">
        <w:rPr>
          <w:rFonts w:hint="eastAsia"/>
        </w:rPr>
        <w:t>1</w:t>
      </w:r>
      <w:r w:rsidRPr="00182C80">
        <w:rPr>
          <w:rFonts w:hint="eastAsia"/>
        </w:rPr>
        <w:t>级水吸收</w:t>
      </w:r>
      <w:r w:rsidRPr="00182C80">
        <w:rPr>
          <w:rFonts w:hint="eastAsia"/>
        </w:rPr>
        <w:t>+1</w:t>
      </w:r>
      <w:r w:rsidRPr="00182C80">
        <w:rPr>
          <w:rFonts w:hint="eastAsia"/>
        </w:rPr>
        <w:t>级碱液吸收处理后经</w:t>
      </w:r>
      <w:r w:rsidRPr="00182C80">
        <w:rPr>
          <w:rFonts w:hint="eastAsia"/>
        </w:rPr>
        <w:t>1</w:t>
      </w:r>
      <w:r w:rsidRPr="00182C80">
        <w:rPr>
          <w:rFonts w:hint="eastAsia"/>
        </w:rPr>
        <w:t>根</w:t>
      </w:r>
      <w:r w:rsidRPr="00182C80">
        <w:t>15</w:t>
      </w:r>
      <w:r w:rsidRPr="00182C80">
        <w:rPr>
          <w:rFonts w:hint="eastAsia"/>
        </w:rPr>
        <w:t>米高排气筒排放。</w:t>
      </w:r>
    </w:p>
    <w:p w14:paraId="7E165CD7" w14:textId="7D7B9903" w:rsidR="008E27B4" w:rsidRPr="00182C80" w:rsidRDefault="008E27B4" w:rsidP="008E27B4">
      <w:pPr>
        <w:ind w:firstLine="480"/>
      </w:pPr>
      <w:r w:rsidRPr="00182C80">
        <w:rPr>
          <w:rFonts w:hint="eastAsia"/>
        </w:rPr>
        <w:t>中各类在产生产线废气污染防治措施流程见图</w:t>
      </w:r>
      <w:r w:rsidRPr="00182C80">
        <w:rPr>
          <w:rFonts w:hint="eastAsia"/>
        </w:rPr>
        <w:t>3</w:t>
      </w:r>
      <w:r w:rsidRPr="00182C80">
        <w:t>.6-1</w:t>
      </w:r>
      <w:r w:rsidRPr="00182C80">
        <w:rPr>
          <w:rFonts w:hint="eastAsia"/>
        </w:rPr>
        <w:t>。</w:t>
      </w:r>
    </w:p>
    <w:p w14:paraId="3AF4A92E" w14:textId="77777777" w:rsidR="008E27B4" w:rsidRPr="00182C80" w:rsidRDefault="008E27B4" w:rsidP="00D46AC2">
      <w:pPr>
        <w:pStyle w:val="Char1CharCharCharCharCharCharCharCharChar"/>
        <w:jc w:val="center"/>
        <w:rPr>
          <w:b/>
        </w:rPr>
      </w:pPr>
      <w:r w:rsidRPr="00182C80">
        <w:object w:dxaOrig="9803" w:dyaOrig="18188" w14:anchorId="6BC93F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pt;height:684pt" o:ole="">
            <v:imagedata r:id="rId26" o:title=""/>
          </v:shape>
          <o:OLEObject Type="Embed" ProgID="Visio.Drawing.15" ShapeID="_x0000_i1025" DrawAspect="Content" ObjectID="_1714154434" r:id="rId27"/>
        </w:object>
      </w:r>
    </w:p>
    <w:p w14:paraId="570B13F7" w14:textId="09AA0333" w:rsidR="008E27B4" w:rsidRPr="00182C80" w:rsidRDefault="008E27B4" w:rsidP="00D46AC2">
      <w:pPr>
        <w:pStyle w:val="Char1CharCharCharCharCharCharCharCharChar"/>
        <w:jc w:val="center"/>
        <w:rPr>
          <w:b/>
        </w:rPr>
      </w:pPr>
      <w:r w:rsidRPr="00182C80">
        <w:rPr>
          <w:rFonts w:hint="eastAsia"/>
          <w:b/>
        </w:rPr>
        <w:t>图</w:t>
      </w:r>
      <w:r w:rsidRPr="00182C80">
        <w:rPr>
          <w:rFonts w:hint="eastAsia"/>
          <w:b/>
        </w:rPr>
        <w:t>3.6-1</w:t>
      </w:r>
      <w:r w:rsidRPr="00182C80">
        <w:rPr>
          <w:b/>
        </w:rPr>
        <w:t xml:space="preserve">    </w:t>
      </w:r>
      <w:r w:rsidRPr="00182C80">
        <w:rPr>
          <w:rFonts w:hint="eastAsia"/>
          <w:b/>
        </w:rPr>
        <w:t>中各类在产生产线废气污染防治措施流程图</w:t>
      </w:r>
    </w:p>
    <w:p w14:paraId="5F09C4CB" w14:textId="77777777" w:rsidR="008E27B4" w:rsidRPr="00182C80" w:rsidRDefault="008E27B4" w:rsidP="008E27B4">
      <w:pPr>
        <w:ind w:firstLine="480"/>
      </w:pPr>
      <w:r w:rsidRPr="00182C80">
        <w:rPr>
          <w:rFonts w:hint="eastAsia"/>
        </w:rPr>
        <w:lastRenderedPageBreak/>
        <w:t>（</w:t>
      </w:r>
      <w:r w:rsidRPr="00182C80">
        <w:rPr>
          <w:rFonts w:hint="eastAsia"/>
        </w:rPr>
        <w:t>2</w:t>
      </w:r>
      <w:r w:rsidRPr="00182C80">
        <w:rPr>
          <w:rFonts w:hint="eastAsia"/>
        </w:rPr>
        <w:t>）废气污染物排放情况</w:t>
      </w:r>
    </w:p>
    <w:p w14:paraId="14CF8653" w14:textId="5A497FC9" w:rsidR="008E27B4" w:rsidRPr="00182C80" w:rsidRDefault="008E27B4" w:rsidP="008E27B4">
      <w:pPr>
        <w:ind w:firstLine="480"/>
      </w:pPr>
      <w:r w:rsidRPr="00182C80">
        <w:rPr>
          <w:rFonts w:hint="eastAsia"/>
        </w:rPr>
        <w:t>根据淮安</w:t>
      </w:r>
      <w:proofErr w:type="gramStart"/>
      <w:r w:rsidRPr="00182C80">
        <w:rPr>
          <w:rFonts w:hint="eastAsia"/>
        </w:rPr>
        <w:t>市华测检测</w:t>
      </w:r>
      <w:proofErr w:type="gramEnd"/>
      <w:r w:rsidRPr="00182C80">
        <w:rPr>
          <w:rFonts w:hint="eastAsia"/>
        </w:rPr>
        <w:t>技术有限公司</w:t>
      </w:r>
      <w:r w:rsidRPr="00182C80">
        <w:rPr>
          <w:rFonts w:hint="eastAsia"/>
        </w:rPr>
        <w:t>2</w:t>
      </w:r>
      <w:r w:rsidRPr="00182C80">
        <w:t>021</w:t>
      </w:r>
      <w:r w:rsidRPr="00182C80">
        <w:rPr>
          <w:rFonts w:hint="eastAsia"/>
        </w:rPr>
        <w:t>年</w:t>
      </w:r>
      <w:r w:rsidRPr="00182C80">
        <w:rPr>
          <w:rFonts w:hint="eastAsia"/>
        </w:rPr>
        <w:t>1</w:t>
      </w:r>
      <w:r w:rsidRPr="00182C80">
        <w:t>1</w:t>
      </w:r>
      <w:r w:rsidRPr="00182C80">
        <w:rPr>
          <w:rFonts w:hint="eastAsia"/>
        </w:rPr>
        <w:t>月出具的检测报告（报告编号</w:t>
      </w:r>
      <w:r w:rsidRPr="00182C80">
        <w:rPr>
          <w:rFonts w:hint="eastAsia"/>
        </w:rPr>
        <w:t>:A</w:t>
      </w:r>
      <w:r w:rsidRPr="00182C80">
        <w:t>2210030210106C</w:t>
      </w:r>
      <w:r w:rsidRPr="00182C80">
        <w:rPr>
          <w:rFonts w:hint="eastAsia"/>
        </w:rPr>
        <w:t>）及</w:t>
      </w:r>
      <w:r w:rsidRPr="00182C80">
        <w:rPr>
          <w:rFonts w:hint="eastAsia"/>
        </w:rPr>
        <w:t>RTO</w:t>
      </w:r>
      <w:r w:rsidRPr="00182C80">
        <w:rPr>
          <w:rFonts w:hint="eastAsia"/>
        </w:rPr>
        <w:t>装置排气筒（</w:t>
      </w:r>
      <w:r w:rsidRPr="00182C80">
        <w:rPr>
          <w:rFonts w:hint="eastAsia"/>
        </w:rPr>
        <w:t>DA003</w:t>
      </w:r>
      <w:r w:rsidRPr="00182C80">
        <w:rPr>
          <w:rFonts w:hint="eastAsia"/>
        </w:rPr>
        <w:t>）在线监测数据，各类在产生产线中有组织废气污染物监测结果详见表</w:t>
      </w:r>
      <w:r w:rsidRPr="00182C80">
        <w:rPr>
          <w:rFonts w:hint="eastAsia"/>
        </w:rPr>
        <w:t>3.6-1</w:t>
      </w:r>
      <w:r w:rsidRPr="00182C80">
        <w:rPr>
          <w:rFonts w:hint="eastAsia"/>
        </w:rPr>
        <w:t>，厂界无组织废气污染物监测结果详见表</w:t>
      </w:r>
      <w:r w:rsidRPr="00182C80">
        <w:rPr>
          <w:rFonts w:hint="eastAsia"/>
        </w:rPr>
        <w:t>3.6-</w:t>
      </w:r>
      <w:r w:rsidRPr="00182C80">
        <w:t>2</w:t>
      </w:r>
      <w:r w:rsidRPr="00182C80">
        <w:rPr>
          <w:rFonts w:hint="eastAsia"/>
        </w:rPr>
        <w:t>。</w:t>
      </w:r>
    </w:p>
    <w:p w14:paraId="7860EB2D" w14:textId="50B82E11" w:rsidR="008E27B4" w:rsidRPr="00182C80" w:rsidRDefault="008E27B4" w:rsidP="00152C0B">
      <w:pPr>
        <w:pStyle w:val="Char1CharCharCharCharCharCharCharCharChar"/>
        <w:adjustRightInd w:val="0"/>
        <w:snapToGrid w:val="0"/>
        <w:jc w:val="center"/>
        <w:rPr>
          <w:b/>
        </w:rPr>
      </w:pPr>
      <w:r w:rsidRPr="00182C80">
        <w:rPr>
          <w:rFonts w:hint="eastAsia"/>
          <w:b/>
        </w:rPr>
        <w:t>表</w:t>
      </w:r>
      <w:r w:rsidRPr="00182C80">
        <w:rPr>
          <w:rFonts w:hint="eastAsia"/>
          <w:b/>
        </w:rPr>
        <w:t>3.6-1</w:t>
      </w:r>
      <w:r w:rsidRPr="00182C80">
        <w:rPr>
          <w:b/>
        </w:rPr>
        <w:t xml:space="preserve">    </w:t>
      </w:r>
      <w:r w:rsidRPr="00182C80">
        <w:rPr>
          <w:rFonts w:hint="eastAsia"/>
          <w:b/>
        </w:rPr>
        <w:t>各类在产生产线中有组织废气污染物监测结果一览表</w:t>
      </w:r>
    </w:p>
    <w:tbl>
      <w:tblPr>
        <w:tblW w:w="0" w:type="auto"/>
        <w:tblBorders>
          <w:top w:val="single" w:sz="8" w:space="0" w:color="auto"/>
          <w:bottom w:val="single" w:sz="8" w:space="0" w:color="auto"/>
          <w:insideH w:val="single" w:sz="6" w:space="0" w:color="auto"/>
          <w:insideV w:val="single" w:sz="6" w:space="0" w:color="auto"/>
        </w:tblBorders>
        <w:tblLayout w:type="fixed"/>
        <w:tblLook w:val="04A0" w:firstRow="1" w:lastRow="0" w:firstColumn="1" w:lastColumn="0" w:noHBand="0" w:noVBand="1"/>
      </w:tblPr>
      <w:tblGrid>
        <w:gridCol w:w="968"/>
        <w:gridCol w:w="1274"/>
        <w:gridCol w:w="877"/>
        <w:gridCol w:w="1134"/>
        <w:gridCol w:w="1134"/>
        <w:gridCol w:w="98"/>
        <w:gridCol w:w="1232"/>
        <w:gridCol w:w="794"/>
        <w:gridCol w:w="6"/>
        <w:gridCol w:w="789"/>
      </w:tblGrid>
      <w:tr w:rsidR="008E27B4" w:rsidRPr="00182C80" w14:paraId="7859A84B" w14:textId="77777777" w:rsidTr="00396246">
        <w:trPr>
          <w:trHeight w:val="189"/>
          <w:tblHeader/>
        </w:trPr>
        <w:tc>
          <w:tcPr>
            <w:tcW w:w="968" w:type="dxa"/>
            <w:vMerge w:val="restart"/>
            <w:vAlign w:val="center"/>
          </w:tcPr>
          <w:p w14:paraId="392B1310" w14:textId="77777777" w:rsidR="008E27B4" w:rsidRPr="00182C80" w:rsidRDefault="008E27B4" w:rsidP="008E27B4">
            <w:pPr>
              <w:pStyle w:val="Char1CharCharCharCharCharCharCharCharChar"/>
              <w:adjustRightInd w:val="0"/>
              <w:snapToGrid w:val="0"/>
              <w:rPr>
                <w:b/>
              </w:rPr>
            </w:pPr>
            <w:r w:rsidRPr="00182C80">
              <w:rPr>
                <w:rFonts w:hint="eastAsia"/>
                <w:b/>
              </w:rPr>
              <w:t>生产车间</w:t>
            </w:r>
            <w:r w:rsidRPr="00182C80">
              <w:rPr>
                <w:rFonts w:hint="eastAsia"/>
                <w:b/>
              </w:rPr>
              <w:t>/</w:t>
            </w:r>
            <w:r w:rsidRPr="00182C80">
              <w:rPr>
                <w:rFonts w:hint="eastAsia"/>
                <w:b/>
              </w:rPr>
              <w:t>工段</w:t>
            </w:r>
          </w:p>
        </w:tc>
        <w:tc>
          <w:tcPr>
            <w:tcW w:w="1274" w:type="dxa"/>
            <w:vMerge w:val="restart"/>
            <w:vAlign w:val="center"/>
          </w:tcPr>
          <w:p w14:paraId="44870E13" w14:textId="77777777" w:rsidR="008E27B4" w:rsidRPr="00182C80" w:rsidRDefault="008E27B4" w:rsidP="008E27B4">
            <w:pPr>
              <w:pStyle w:val="Char1CharCharCharCharCharCharCharCharChar"/>
              <w:adjustRightInd w:val="0"/>
              <w:snapToGrid w:val="0"/>
              <w:rPr>
                <w:b/>
              </w:rPr>
            </w:pPr>
            <w:r w:rsidRPr="00182C80">
              <w:rPr>
                <w:rFonts w:hint="eastAsia"/>
                <w:b/>
              </w:rPr>
              <w:t>排气筒</w:t>
            </w:r>
          </w:p>
        </w:tc>
        <w:tc>
          <w:tcPr>
            <w:tcW w:w="2011" w:type="dxa"/>
            <w:gridSpan w:val="2"/>
            <w:vMerge w:val="restart"/>
            <w:vAlign w:val="center"/>
          </w:tcPr>
          <w:p w14:paraId="0C33D0C3" w14:textId="77777777" w:rsidR="008E27B4" w:rsidRPr="00182C80" w:rsidRDefault="008E27B4" w:rsidP="008E27B4">
            <w:pPr>
              <w:pStyle w:val="Char1CharCharCharCharCharCharCharCharChar"/>
              <w:adjustRightInd w:val="0"/>
              <w:snapToGrid w:val="0"/>
              <w:rPr>
                <w:b/>
              </w:rPr>
            </w:pPr>
            <w:r w:rsidRPr="00182C80">
              <w:rPr>
                <w:rFonts w:hint="eastAsia"/>
                <w:b/>
              </w:rPr>
              <w:t>主要污染物</w:t>
            </w:r>
          </w:p>
        </w:tc>
        <w:tc>
          <w:tcPr>
            <w:tcW w:w="1134" w:type="dxa"/>
            <w:vMerge w:val="restart"/>
            <w:vAlign w:val="center"/>
          </w:tcPr>
          <w:p w14:paraId="3ADC84DC" w14:textId="77777777" w:rsidR="008E27B4" w:rsidRPr="00182C80" w:rsidRDefault="008E27B4" w:rsidP="008E27B4">
            <w:pPr>
              <w:pStyle w:val="Char1CharCharCharCharCharCharCharCharChar"/>
              <w:adjustRightInd w:val="0"/>
              <w:snapToGrid w:val="0"/>
              <w:rPr>
                <w:b/>
              </w:rPr>
            </w:pPr>
            <w:r w:rsidRPr="00182C80">
              <w:rPr>
                <w:rFonts w:hint="eastAsia"/>
                <w:b/>
              </w:rPr>
              <w:t>实测浓度</w:t>
            </w:r>
            <w:r w:rsidRPr="00182C80">
              <w:rPr>
                <w:rFonts w:hint="eastAsia"/>
                <w:b/>
              </w:rPr>
              <w:t>mg</w:t>
            </w:r>
            <w:r w:rsidRPr="00182C80">
              <w:rPr>
                <w:b/>
              </w:rPr>
              <w:t>/</w:t>
            </w:r>
            <w:r w:rsidRPr="00182C80">
              <w:rPr>
                <w:rFonts w:hint="eastAsia"/>
                <w:b/>
              </w:rPr>
              <w:t>m</w:t>
            </w:r>
            <w:r w:rsidRPr="00182C80">
              <w:rPr>
                <w:b/>
                <w:vertAlign w:val="superscript"/>
              </w:rPr>
              <w:t>3</w:t>
            </w:r>
          </w:p>
        </w:tc>
        <w:tc>
          <w:tcPr>
            <w:tcW w:w="1330" w:type="dxa"/>
            <w:gridSpan w:val="2"/>
            <w:vMerge w:val="restart"/>
            <w:vAlign w:val="center"/>
          </w:tcPr>
          <w:p w14:paraId="38E1B25B" w14:textId="77777777" w:rsidR="008E27B4" w:rsidRPr="00182C80" w:rsidRDefault="008E27B4" w:rsidP="008E27B4">
            <w:pPr>
              <w:pStyle w:val="Char1CharCharCharCharCharCharCharCharChar"/>
              <w:adjustRightInd w:val="0"/>
              <w:snapToGrid w:val="0"/>
              <w:rPr>
                <w:b/>
              </w:rPr>
            </w:pPr>
            <w:r w:rsidRPr="00182C80">
              <w:rPr>
                <w:rFonts w:hint="eastAsia"/>
                <w:b/>
              </w:rPr>
              <w:t>排放速率</w:t>
            </w:r>
            <w:r w:rsidRPr="00182C80">
              <w:rPr>
                <w:rFonts w:hint="eastAsia"/>
                <w:b/>
              </w:rPr>
              <w:t>kg</w:t>
            </w:r>
            <w:r w:rsidRPr="00182C80">
              <w:rPr>
                <w:b/>
              </w:rPr>
              <w:t>/</w:t>
            </w:r>
            <w:r w:rsidRPr="00182C80">
              <w:rPr>
                <w:rFonts w:hint="eastAsia"/>
                <w:b/>
              </w:rPr>
              <w:t>h</w:t>
            </w:r>
          </w:p>
        </w:tc>
        <w:tc>
          <w:tcPr>
            <w:tcW w:w="1589" w:type="dxa"/>
            <w:gridSpan w:val="3"/>
            <w:vAlign w:val="center"/>
          </w:tcPr>
          <w:p w14:paraId="45841D02" w14:textId="77777777" w:rsidR="008E27B4" w:rsidRPr="00182C80" w:rsidRDefault="008E27B4" w:rsidP="008E27B4">
            <w:pPr>
              <w:pStyle w:val="Char1CharCharCharCharCharCharCharCharChar"/>
              <w:adjustRightInd w:val="0"/>
              <w:snapToGrid w:val="0"/>
              <w:rPr>
                <w:b/>
              </w:rPr>
            </w:pPr>
            <w:r w:rsidRPr="00182C80">
              <w:rPr>
                <w:rFonts w:hint="eastAsia"/>
                <w:b/>
              </w:rPr>
              <w:t>执行标准</w:t>
            </w:r>
          </w:p>
        </w:tc>
      </w:tr>
      <w:tr w:rsidR="008E27B4" w:rsidRPr="00182C80" w14:paraId="615030E3" w14:textId="77777777" w:rsidTr="00396246">
        <w:trPr>
          <w:trHeight w:val="189"/>
          <w:tblHeader/>
        </w:trPr>
        <w:tc>
          <w:tcPr>
            <w:tcW w:w="968" w:type="dxa"/>
            <w:vMerge/>
            <w:vAlign w:val="center"/>
          </w:tcPr>
          <w:p w14:paraId="229A4BE5" w14:textId="77777777" w:rsidR="008E27B4" w:rsidRPr="00182C80" w:rsidRDefault="008E27B4" w:rsidP="008E27B4">
            <w:pPr>
              <w:pStyle w:val="Char1CharCharCharCharCharCharCharCharChar"/>
              <w:adjustRightInd w:val="0"/>
              <w:snapToGrid w:val="0"/>
              <w:rPr>
                <w:b/>
              </w:rPr>
            </w:pPr>
          </w:p>
        </w:tc>
        <w:tc>
          <w:tcPr>
            <w:tcW w:w="1274" w:type="dxa"/>
            <w:vMerge/>
            <w:vAlign w:val="center"/>
          </w:tcPr>
          <w:p w14:paraId="145E5368" w14:textId="77777777" w:rsidR="008E27B4" w:rsidRPr="00182C80" w:rsidRDefault="008E27B4" w:rsidP="008E27B4">
            <w:pPr>
              <w:pStyle w:val="Char1CharCharCharCharCharCharCharCharChar"/>
              <w:adjustRightInd w:val="0"/>
              <w:snapToGrid w:val="0"/>
              <w:rPr>
                <w:b/>
              </w:rPr>
            </w:pPr>
          </w:p>
        </w:tc>
        <w:tc>
          <w:tcPr>
            <w:tcW w:w="2011" w:type="dxa"/>
            <w:gridSpan w:val="2"/>
            <w:vMerge/>
            <w:vAlign w:val="center"/>
          </w:tcPr>
          <w:p w14:paraId="01B26DA3" w14:textId="77777777" w:rsidR="008E27B4" w:rsidRPr="00182C80" w:rsidRDefault="008E27B4" w:rsidP="008E27B4">
            <w:pPr>
              <w:pStyle w:val="Char1CharCharCharCharCharCharCharCharChar"/>
              <w:adjustRightInd w:val="0"/>
              <w:snapToGrid w:val="0"/>
              <w:rPr>
                <w:b/>
              </w:rPr>
            </w:pPr>
          </w:p>
        </w:tc>
        <w:tc>
          <w:tcPr>
            <w:tcW w:w="1134" w:type="dxa"/>
            <w:vMerge/>
            <w:vAlign w:val="center"/>
          </w:tcPr>
          <w:p w14:paraId="3524CA2D" w14:textId="77777777" w:rsidR="008E27B4" w:rsidRPr="00182C80" w:rsidRDefault="008E27B4" w:rsidP="008E27B4">
            <w:pPr>
              <w:pStyle w:val="Char1CharCharCharCharCharCharCharCharChar"/>
              <w:adjustRightInd w:val="0"/>
              <w:snapToGrid w:val="0"/>
              <w:rPr>
                <w:b/>
              </w:rPr>
            </w:pPr>
          </w:p>
        </w:tc>
        <w:tc>
          <w:tcPr>
            <w:tcW w:w="1330" w:type="dxa"/>
            <w:gridSpan w:val="2"/>
            <w:vMerge/>
            <w:vAlign w:val="center"/>
          </w:tcPr>
          <w:p w14:paraId="5F6CF086" w14:textId="77777777" w:rsidR="008E27B4" w:rsidRPr="00182C80" w:rsidRDefault="008E27B4" w:rsidP="008E27B4">
            <w:pPr>
              <w:pStyle w:val="Char1CharCharCharCharCharCharCharCharChar"/>
              <w:adjustRightInd w:val="0"/>
              <w:snapToGrid w:val="0"/>
              <w:rPr>
                <w:b/>
              </w:rPr>
            </w:pPr>
          </w:p>
        </w:tc>
        <w:tc>
          <w:tcPr>
            <w:tcW w:w="800" w:type="dxa"/>
            <w:gridSpan w:val="2"/>
            <w:vAlign w:val="center"/>
          </w:tcPr>
          <w:p w14:paraId="71541CCB" w14:textId="77777777" w:rsidR="008E27B4" w:rsidRPr="00182C80" w:rsidRDefault="008E27B4" w:rsidP="008E27B4">
            <w:pPr>
              <w:pStyle w:val="Char1CharCharCharCharCharCharCharCharChar"/>
              <w:adjustRightInd w:val="0"/>
              <w:snapToGrid w:val="0"/>
              <w:rPr>
                <w:b/>
              </w:rPr>
            </w:pPr>
            <w:r w:rsidRPr="00182C80">
              <w:rPr>
                <w:rFonts w:hint="eastAsia"/>
                <w:b/>
              </w:rPr>
              <w:t>排放浓度</w:t>
            </w:r>
            <w:r w:rsidRPr="00182C80">
              <w:rPr>
                <w:rFonts w:hint="eastAsia"/>
                <w:b/>
              </w:rPr>
              <w:t>mg</w:t>
            </w:r>
            <w:r w:rsidRPr="00182C80">
              <w:rPr>
                <w:b/>
              </w:rPr>
              <w:t>/</w:t>
            </w:r>
            <w:r w:rsidRPr="00182C80">
              <w:rPr>
                <w:rFonts w:hint="eastAsia"/>
                <w:b/>
              </w:rPr>
              <w:t>m</w:t>
            </w:r>
            <w:r w:rsidRPr="00182C80">
              <w:rPr>
                <w:b/>
                <w:vertAlign w:val="superscript"/>
              </w:rPr>
              <w:t>3</w:t>
            </w:r>
          </w:p>
        </w:tc>
        <w:tc>
          <w:tcPr>
            <w:tcW w:w="789" w:type="dxa"/>
            <w:vAlign w:val="center"/>
          </w:tcPr>
          <w:p w14:paraId="42E188F7" w14:textId="77777777" w:rsidR="008E27B4" w:rsidRPr="00182C80" w:rsidRDefault="008E27B4" w:rsidP="008E27B4">
            <w:pPr>
              <w:pStyle w:val="Char1CharCharCharCharCharCharCharCharChar"/>
              <w:adjustRightInd w:val="0"/>
              <w:snapToGrid w:val="0"/>
              <w:rPr>
                <w:b/>
              </w:rPr>
            </w:pPr>
            <w:r w:rsidRPr="00182C80">
              <w:rPr>
                <w:rFonts w:hint="eastAsia"/>
                <w:b/>
              </w:rPr>
              <w:t>排放速率</w:t>
            </w:r>
            <w:r w:rsidRPr="00182C80">
              <w:rPr>
                <w:rFonts w:hint="eastAsia"/>
                <w:b/>
              </w:rPr>
              <w:t>kg</w:t>
            </w:r>
            <w:r w:rsidRPr="00182C80">
              <w:rPr>
                <w:b/>
              </w:rPr>
              <w:t>/</w:t>
            </w:r>
            <w:r w:rsidRPr="00182C80">
              <w:rPr>
                <w:rFonts w:hint="eastAsia"/>
                <w:b/>
              </w:rPr>
              <w:t>h</w:t>
            </w:r>
          </w:p>
        </w:tc>
      </w:tr>
      <w:tr w:rsidR="008E27B4" w:rsidRPr="00182C80" w14:paraId="5F6C89C0" w14:textId="77777777" w:rsidTr="00396246">
        <w:trPr>
          <w:trHeight w:val="69"/>
        </w:trPr>
        <w:tc>
          <w:tcPr>
            <w:tcW w:w="968" w:type="dxa"/>
            <w:vMerge w:val="restart"/>
            <w:vAlign w:val="center"/>
          </w:tcPr>
          <w:p w14:paraId="5C706767" w14:textId="77777777" w:rsidR="008E27B4" w:rsidRPr="00182C80" w:rsidRDefault="008E27B4" w:rsidP="008E27B4">
            <w:pPr>
              <w:pStyle w:val="Char1CharCharCharCharCharCharCharCharChar"/>
              <w:adjustRightInd w:val="0"/>
              <w:snapToGrid w:val="0"/>
            </w:pPr>
            <w:r w:rsidRPr="00182C80">
              <w:rPr>
                <w:rFonts w:hint="eastAsia"/>
              </w:rPr>
              <w:t>四氯对苯二</w:t>
            </w:r>
            <w:proofErr w:type="gramStart"/>
            <w:r w:rsidRPr="00182C80">
              <w:rPr>
                <w:rFonts w:hint="eastAsia"/>
              </w:rPr>
              <w:t>腈</w:t>
            </w:r>
            <w:proofErr w:type="gramEnd"/>
            <w:r w:rsidRPr="00182C80">
              <w:rPr>
                <w:rFonts w:hint="eastAsia"/>
              </w:rPr>
              <w:t>生产车间</w:t>
            </w:r>
          </w:p>
        </w:tc>
        <w:tc>
          <w:tcPr>
            <w:tcW w:w="1274" w:type="dxa"/>
            <w:vMerge w:val="restart"/>
            <w:vAlign w:val="center"/>
          </w:tcPr>
          <w:p w14:paraId="5F3BCCAF" w14:textId="77777777" w:rsidR="008E27B4" w:rsidRPr="00182C80" w:rsidRDefault="008E27B4" w:rsidP="008E27B4">
            <w:pPr>
              <w:pStyle w:val="Char1CharCharCharCharCharCharCharCharChar"/>
              <w:adjustRightInd w:val="0"/>
              <w:snapToGrid w:val="0"/>
            </w:pPr>
            <w:r w:rsidRPr="00182C80">
              <w:rPr>
                <w:rFonts w:hint="eastAsia"/>
              </w:rPr>
              <w:t>四氯对苯二</w:t>
            </w:r>
            <w:proofErr w:type="gramStart"/>
            <w:r w:rsidRPr="00182C80">
              <w:rPr>
                <w:rFonts w:hint="eastAsia"/>
              </w:rPr>
              <w:t>腈</w:t>
            </w:r>
            <w:proofErr w:type="gramEnd"/>
            <w:r w:rsidRPr="00182C80">
              <w:rPr>
                <w:rFonts w:hint="eastAsia"/>
              </w:rPr>
              <w:t>排气筒（</w:t>
            </w:r>
            <w:r w:rsidRPr="00182C80">
              <w:rPr>
                <w:rFonts w:hint="eastAsia"/>
              </w:rPr>
              <w:t>D</w:t>
            </w:r>
            <w:r w:rsidRPr="00182C80">
              <w:t>A012</w:t>
            </w:r>
            <w:r w:rsidRPr="00182C80">
              <w:rPr>
                <w:rFonts w:hint="eastAsia"/>
              </w:rPr>
              <w:t>）</w:t>
            </w:r>
          </w:p>
        </w:tc>
        <w:tc>
          <w:tcPr>
            <w:tcW w:w="877" w:type="dxa"/>
            <w:vMerge w:val="restart"/>
            <w:vAlign w:val="center"/>
          </w:tcPr>
          <w:p w14:paraId="14282F7E" w14:textId="77777777" w:rsidR="008E27B4" w:rsidRPr="00182C80" w:rsidRDefault="008E27B4" w:rsidP="008E27B4">
            <w:pPr>
              <w:pStyle w:val="Char1CharCharCharCharCharCharCharCharChar"/>
              <w:adjustRightInd w:val="0"/>
              <w:snapToGrid w:val="0"/>
            </w:pPr>
            <w:r w:rsidRPr="00182C80">
              <w:rPr>
                <w:rFonts w:hint="eastAsia"/>
              </w:rPr>
              <w:t>氯化氢</w:t>
            </w:r>
          </w:p>
        </w:tc>
        <w:tc>
          <w:tcPr>
            <w:tcW w:w="1134" w:type="dxa"/>
            <w:vAlign w:val="center"/>
          </w:tcPr>
          <w:p w14:paraId="64B2A70C"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34BF72FE" w14:textId="77777777" w:rsidR="008E27B4" w:rsidRPr="00182C80" w:rsidRDefault="008E27B4" w:rsidP="008E27B4">
            <w:pPr>
              <w:pStyle w:val="Char1CharCharCharCharCharCharCharCharChar"/>
              <w:adjustRightInd w:val="0"/>
              <w:snapToGrid w:val="0"/>
            </w:pPr>
            <w:r w:rsidRPr="00182C80">
              <w:rPr>
                <w:rFonts w:hint="eastAsia"/>
              </w:rPr>
              <w:t>7</w:t>
            </w:r>
            <w:r w:rsidRPr="00182C80">
              <w:t>.89</w:t>
            </w:r>
          </w:p>
        </w:tc>
        <w:tc>
          <w:tcPr>
            <w:tcW w:w="1330" w:type="dxa"/>
            <w:gridSpan w:val="2"/>
            <w:vAlign w:val="center"/>
          </w:tcPr>
          <w:p w14:paraId="2FAB48E0" w14:textId="77777777" w:rsidR="008E27B4" w:rsidRPr="00182C80" w:rsidRDefault="008E27B4" w:rsidP="008E27B4">
            <w:pPr>
              <w:pStyle w:val="Char1CharCharCharCharCharCharCharCharChar"/>
              <w:adjustRightInd w:val="0"/>
              <w:snapToGrid w:val="0"/>
            </w:pPr>
            <w:r w:rsidRPr="00182C80">
              <w:rPr>
                <w:rFonts w:hint="eastAsia"/>
              </w:rPr>
              <w:t>0</w:t>
            </w:r>
            <w:r w:rsidRPr="00182C80">
              <w:t>.109</w:t>
            </w:r>
          </w:p>
        </w:tc>
        <w:tc>
          <w:tcPr>
            <w:tcW w:w="800" w:type="dxa"/>
            <w:gridSpan w:val="2"/>
            <w:vMerge w:val="restart"/>
            <w:vAlign w:val="center"/>
          </w:tcPr>
          <w:p w14:paraId="5917819B" w14:textId="77777777" w:rsidR="008E27B4" w:rsidRPr="00182C80" w:rsidRDefault="008E27B4" w:rsidP="008E27B4">
            <w:pPr>
              <w:pStyle w:val="Char1CharCharCharCharCharCharCharCharChar"/>
              <w:adjustRightInd w:val="0"/>
              <w:snapToGrid w:val="0"/>
            </w:pPr>
            <w:r w:rsidRPr="00182C80">
              <w:rPr>
                <w:rFonts w:hint="eastAsia"/>
              </w:rPr>
              <w:t>1</w:t>
            </w:r>
            <w:r w:rsidRPr="00182C80">
              <w:t>00</w:t>
            </w:r>
          </w:p>
        </w:tc>
        <w:tc>
          <w:tcPr>
            <w:tcW w:w="789" w:type="dxa"/>
            <w:vMerge w:val="restart"/>
            <w:vAlign w:val="center"/>
          </w:tcPr>
          <w:p w14:paraId="75D3F50A" w14:textId="77777777" w:rsidR="008E27B4" w:rsidRPr="00182C80" w:rsidRDefault="008E27B4" w:rsidP="008E27B4">
            <w:pPr>
              <w:pStyle w:val="Char1CharCharCharCharCharCharCharCharChar"/>
              <w:adjustRightInd w:val="0"/>
              <w:snapToGrid w:val="0"/>
            </w:pPr>
            <w:r w:rsidRPr="00182C80">
              <w:rPr>
                <w:rFonts w:hint="eastAsia"/>
              </w:rPr>
              <w:t>0</w:t>
            </w:r>
            <w:r w:rsidRPr="00182C80">
              <w:t>.9</w:t>
            </w:r>
          </w:p>
        </w:tc>
      </w:tr>
      <w:tr w:rsidR="008E27B4" w:rsidRPr="00182C80" w14:paraId="14DCD223" w14:textId="77777777" w:rsidTr="00396246">
        <w:trPr>
          <w:trHeight w:val="67"/>
        </w:trPr>
        <w:tc>
          <w:tcPr>
            <w:tcW w:w="968" w:type="dxa"/>
            <w:vMerge/>
            <w:vAlign w:val="center"/>
          </w:tcPr>
          <w:p w14:paraId="61ED742C" w14:textId="77777777" w:rsidR="008E27B4" w:rsidRPr="00182C80" w:rsidRDefault="008E27B4" w:rsidP="008E27B4">
            <w:pPr>
              <w:pStyle w:val="Char1CharCharCharCharCharCharCharCharChar"/>
              <w:adjustRightInd w:val="0"/>
              <w:snapToGrid w:val="0"/>
            </w:pPr>
          </w:p>
        </w:tc>
        <w:tc>
          <w:tcPr>
            <w:tcW w:w="1274" w:type="dxa"/>
            <w:vMerge/>
            <w:vAlign w:val="center"/>
          </w:tcPr>
          <w:p w14:paraId="6D8EABA0" w14:textId="77777777" w:rsidR="008E27B4" w:rsidRPr="00182C80" w:rsidRDefault="008E27B4" w:rsidP="008E27B4">
            <w:pPr>
              <w:pStyle w:val="Char1CharCharCharCharCharCharCharCharChar"/>
              <w:adjustRightInd w:val="0"/>
              <w:snapToGrid w:val="0"/>
            </w:pPr>
          </w:p>
        </w:tc>
        <w:tc>
          <w:tcPr>
            <w:tcW w:w="877" w:type="dxa"/>
            <w:vMerge/>
            <w:vAlign w:val="center"/>
          </w:tcPr>
          <w:p w14:paraId="155B0BB1" w14:textId="77777777" w:rsidR="008E27B4" w:rsidRPr="00182C80" w:rsidRDefault="008E27B4" w:rsidP="008E27B4">
            <w:pPr>
              <w:pStyle w:val="Char1CharCharCharCharCharCharCharCharChar"/>
              <w:adjustRightInd w:val="0"/>
              <w:snapToGrid w:val="0"/>
            </w:pPr>
          </w:p>
        </w:tc>
        <w:tc>
          <w:tcPr>
            <w:tcW w:w="1134" w:type="dxa"/>
            <w:vAlign w:val="center"/>
          </w:tcPr>
          <w:p w14:paraId="60DC54CC"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7FAE0B98" w14:textId="77777777" w:rsidR="008E27B4" w:rsidRPr="00182C80" w:rsidRDefault="008E27B4" w:rsidP="008E27B4">
            <w:pPr>
              <w:pStyle w:val="Char1CharCharCharCharCharCharCharCharChar"/>
              <w:adjustRightInd w:val="0"/>
              <w:snapToGrid w:val="0"/>
            </w:pPr>
            <w:r w:rsidRPr="00182C80">
              <w:rPr>
                <w:rFonts w:hint="eastAsia"/>
              </w:rPr>
              <w:t>9</w:t>
            </w:r>
            <w:r w:rsidRPr="00182C80">
              <w:t>.31</w:t>
            </w:r>
          </w:p>
        </w:tc>
        <w:tc>
          <w:tcPr>
            <w:tcW w:w="1330" w:type="dxa"/>
            <w:gridSpan w:val="2"/>
            <w:vAlign w:val="center"/>
          </w:tcPr>
          <w:p w14:paraId="52FFBF3A" w14:textId="77777777" w:rsidR="008E27B4" w:rsidRPr="00182C80" w:rsidRDefault="008E27B4" w:rsidP="008E27B4">
            <w:pPr>
              <w:pStyle w:val="Char1CharCharCharCharCharCharCharCharChar"/>
              <w:adjustRightInd w:val="0"/>
              <w:snapToGrid w:val="0"/>
            </w:pPr>
            <w:r w:rsidRPr="00182C80">
              <w:rPr>
                <w:rFonts w:hint="eastAsia"/>
              </w:rPr>
              <w:t>0</w:t>
            </w:r>
            <w:r w:rsidRPr="00182C80">
              <w:t>.130</w:t>
            </w:r>
          </w:p>
        </w:tc>
        <w:tc>
          <w:tcPr>
            <w:tcW w:w="800" w:type="dxa"/>
            <w:gridSpan w:val="2"/>
            <w:vMerge/>
            <w:vAlign w:val="center"/>
          </w:tcPr>
          <w:p w14:paraId="3857FB66" w14:textId="77777777" w:rsidR="008E27B4" w:rsidRPr="00182C80" w:rsidRDefault="008E27B4" w:rsidP="008E27B4">
            <w:pPr>
              <w:pStyle w:val="Char1CharCharCharCharCharCharCharCharChar"/>
              <w:adjustRightInd w:val="0"/>
              <w:snapToGrid w:val="0"/>
            </w:pPr>
          </w:p>
        </w:tc>
        <w:tc>
          <w:tcPr>
            <w:tcW w:w="789" w:type="dxa"/>
            <w:vMerge/>
            <w:vAlign w:val="center"/>
          </w:tcPr>
          <w:p w14:paraId="22543E0A" w14:textId="77777777" w:rsidR="008E27B4" w:rsidRPr="00182C80" w:rsidRDefault="008E27B4" w:rsidP="008E27B4">
            <w:pPr>
              <w:pStyle w:val="Char1CharCharCharCharCharCharCharCharChar"/>
              <w:adjustRightInd w:val="0"/>
              <w:snapToGrid w:val="0"/>
            </w:pPr>
          </w:p>
        </w:tc>
      </w:tr>
      <w:tr w:rsidR="008E27B4" w:rsidRPr="00182C80" w14:paraId="38272E7E" w14:textId="77777777" w:rsidTr="00396246">
        <w:trPr>
          <w:trHeight w:val="67"/>
        </w:trPr>
        <w:tc>
          <w:tcPr>
            <w:tcW w:w="968" w:type="dxa"/>
            <w:vMerge/>
            <w:vAlign w:val="center"/>
          </w:tcPr>
          <w:p w14:paraId="76764DA5" w14:textId="77777777" w:rsidR="008E27B4" w:rsidRPr="00182C80" w:rsidRDefault="008E27B4" w:rsidP="008E27B4">
            <w:pPr>
              <w:pStyle w:val="Char1CharCharCharCharCharCharCharCharChar"/>
              <w:adjustRightInd w:val="0"/>
              <w:snapToGrid w:val="0"/>
            </w:pPr>
          </w:p>
        </w:tc>
        <w:tc>
          <w:tcPr>
            <w:tcW w:w="1274" w:type="dxa"/>
            <w:vMerge/>
            <w:vAlign w:val="center"/>
          </w:tcPr>
          <w:p w14:paraId="338DB757" w14:textId="77777777" w:rsidR="008E27B4" w:rsidRPr="00182C80" w:rsidRDefault="008E27B4" w:rsidP="008E27B4">
            <w:pPr>
              <w:pStyle w:val="Char1CharCharCharCharCharCharCharCharChar"/>
              <w:adjustRightInd w:val="0"/>
              <w:snapToGrid w:val="0"/>
            </w:pPr>
          </w:p>
        </w:tc>
        <w:tc>
          <w:tcPr>
            <w:tcW w:w="877" w:type="dxa"/>
            <w:vMerge/>
            <w:vAlign w:val="center"/>
          </w:tcPr>
          <w:p w14:paraId="5EBF5CF2" w14:textId="77777777" w:rsidR="008E27B4" w:rsidRPr="00182C80" w:rsidRDefault="008E27B4" w:rsidP="008E27B4">
            <w:pPr>
              <w:pStyle w:val="Char1CharCharCharCharCharCharCharCharChar"/>
              <w:adjustRightInd w:val="0"/>
              <w:snapToGrid w:val="0"/>
            </w:pPr>
          </w:p>
        </w:tc>
        <w:tc>
          <w:tcPr>
            <w:tcW w:w="1134" w:type="dxa"/>
            <w:vAlign w:val="center"/>
          </w:tcPr>
          <w:p w14:paraId="6E5D8FAB"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165D9892" w14:textId="77777777" w:rsidR="008E27B4" w:rsidRPr="00182C80" w:rsidRDefault="008E27B4" w:rsidP="008E27B4">
            <w:pPr>
              <w:pStyle w:val="Char1CharCharCharCharCharCharCharCharChar"/>
              <w:adjustRightInd w:val="0"/>
              <w:snapToGrid w:val="0"/>
            </w:pPr>
            <w:r w:rsidRPr="00182C80">
              <w:rPr>
                <w:rFonts w:hint="eastAsia"/>
              </w:rPr>
              <w:t>9</w:t>
            </w:r>
            <w:r w:rsidRPr="00182C80">
              <w:t>.26</w:t>
            </w:r>
          </w:p>
        </w:tc>
        <w:tc>
          <w:tcPr>
            <w:tcW w:w="1330" w:type="dxa"/>
            <w:gridSpan w:val="2"/>
            <w:vAlign w:val="center"/>
          </w:tcPr>
          <w:p w14:paraId="1FB2DFD9" w14:textId="77777777" w:rsidR="008E27B4" w:rsidRPr="00182C80" w:rsidRDefault="008E27B4" w:rsidP="008E27B4">
            <w:pPr>
              <w:pStyle w:val="Char1CharCharCharCharCharCharCharCharChar"/>
              <w:adjustRightInd w:val="0"/>
              <w:snapToGrid w:val="0"/>
            </w:pPr>
            <w:r w:rsidRPr="00182C80">
              <w:rPr>
                <w:rFonts w:hint="eastAsia"/>
              </w:rPr>
              <w:t>0</w:t>
            </w:r>
            <w:r w:rsidRPr="00182C80">
              <w:t>.131</w:t>
            </w:r>
          </w:p>
        </w:tc>
        <w:tc>
          <w:tcPr>
            <w:tcW w:w="800" w:type="dxa"/>
            <w:gridSpan w:val="2"/>
            <w:vMerge/>
            <w:vAlign w:val="center"/>
          </w:tcPr>
          <w:p w14:paraId="2C425443" w14:textId="77777777" w:rsidR="008E27B4" w:rsidRPr="00182C80" w:rsidRDefault="008E27B4" w:rsidP="008E27B4">
            <w:pPr>
              <w:pStyle w:val="Char1CharCharCharCharCharCharCharCharChar"/>
              <w:adjustRightInd w:val="0"/>
              <w:snapToGrid w:val="0"/>
            </w:pPr>
          </w:p>
        </w:tc>
        <w:tc>
          <w:tcPr>
            <w:tcW w:w="789" w:type="dxa"/>
            <w:vMerge/>
            <w:vAlign w:val="center"/>
          </w:tcPr>
          <w:p w14:paraId="07A74C4F" w14:textId="77777777" w:rsidR="008E27B4" w:rsidRPr="00182C80" w:rsidRDefault="008E27B4" w:rsidP="008E27B4">
            <w:pPr>
              <w:pStyle w:val="Char1CharCharCharCharCharCharCharCharChar"/>
              <w:adjustRightInd w:val="0"/>
              <w:snapToGrid w:val="0"/>
            </w:pPr>
          </w:p>
        </w:tc>
      </w:tr>
      <w:tr w:rsidR="008E27B4" w:rsidRPr="00182C80" w14:paraId="0828EB32" w14:textId="77777777" w:rsidTr="00396246">
        <w:trPr>
          <w:trHeight w:val="69"/>
        </w:trPr>
        <w:tc>
          <w:tcPr>
            <w:tcW w:w="968" w:type="dxa"/>
            <w:vMerge/>
            <w:vAlign w:val="center"/>
          </w:tcPr>
          <w:p w14:paraId="522F6FAA" w14:textId="77777777" w:rsidR="008E27B4" w:rsidRPr="00182C80" w:rsidRDefault="008E27B4" w:rsidP="008E27B4">
            <w:pPr>
              <w:pStyle w:val="Char1CharCharCharCharCharCharCharCharChar"/>
              <w:adjustRightInd w:val="0"/>
              <w:snapToGrid w:val="0"/>
            </w:pPr>
          </w:p>
        </w:tc>
        <w:tc>
          <w:tcPr>
            <w:tcW w:w="1274" w:type="dxa"/>
            <w:vMerge/>
            <w:vAlign w:val="center"/>
          </w:tcPr>
          <w:p w14:paraId="00DBA913" w14:textId="77777777" w:rsidR="008E27B4" w:rsidRPr="00182C80" w:rsidRDefault="008E27B4" w:rsidP="008E27B4">
            <w:pPr>
              <w:pStyle w:val="Char1CharCharCharCharCharCharCharCharChar"/>
              <w:adjustRightInd w:val="0"/>
              <w:snapToGrid w:val="0"/>
            </w:pPr>
          </w:p>
        </w:tc>
        <w:tc>
          <w:tcPr>
            <w:tcW w:w="877" w:type="dxa"/>
            <w:vMerge w:val="restart"/>
            <w:vAlign w:val="center"/>
          </w:tcPr>
          <w:p w14:paraId="05F1E8FD" w14:textId="77777777" w:rsidR="008E27B4" w:rsidRPr="00182C80" w:rsidRDefault="008E27B4" w:rsidP="008E27B4">
            <w:pPr>
              <w:pStyle w:val="Char1CharCharCharCharCharCharCharCharChar"/>
              <w:adjustRightInd w:val="0"/>
              <w:snapToGrid w:val="0"/>
            </w:pPr>
            <w:r w:rsidRPr="00182C80">
              <w:rPr>
                <w:rFonts w:hint="eastAsia"/>
              </w:rPr>
              <w:t>氯气</w:t>
            </w:r>
          </w:p>
        </w:tc>
        <w:tc>
          <w:tcPr>
            <w:tcW w:w="1134" w:type="dxa"/>
            <w:vAlign w:val="center"/>
          </w:tcPr>
          <w:p w14:paraId="2C83F666"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5D9066C6"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07C3B1EE"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restart"/>
            <w:vAlign w:val="center"/>
          </w:tcPr>
          <w:p w14:paraId="798DBA25" w14:textId="77777777" w:rsidR="008E27B4" w:rsidRPr="00182C80" w:rsidRDefault="008E27B4" w:rsidP="008E27B4">
            <w:pPr>
              <w:pStyle w:val="Char1CharCharCharCharCharCharCharCharChar"/>
              <w:adjustRightInd w:val="0"/>
              <w:snapToGrid w:val="0"/>
            </w:pPr>
            <w:r w:rsidRPr="00182C80">
              <w:rPr>
                <w:rFonts w:hint="eastAsia"/>
              </w:rPr>
              <w:t>6</w:t>
            </w:r>
            <w:r w:rsidRPr="00182C80">
              <w:t>5</w:t>
            </w:r>
          </w:p>
        </w:tc>
        <w:tc>
          <w:tcPr>
            <w:tcW w:w="789" w:type="dxa"/>
            <w:vMerge w:val="restart"/>
            <w:vAlign w:val="center"/>
          </w:tcPr>
          <w:p w14:paraId="4D2B109B" w14:textId="77777777" w:rsidR="008E27B4" w:rsidRPr="00182C80" w:rsidRDefault="008E27B4" w:rsidP="008E27B4">
            <w:pPr>
              <w:pStyle w:val="Char1CharCharCharCharCharCharCharCharChar"/>
              <w:adjustRightInd w:val="0"/>
              <w:snapToGrid w:val="0"/>
            </w:pPr>
            <w:r w:rsidRPr="00182C80">
              <w:rPr>
                <w:rFonts w:hint="eastAsia"/>
              </w:rPr>
              <w:t>0</w:t>
            </w:r>
            <w:r w:rsidRPr="00182C80">
              <w:t>.52</w:t>
            </w:r>
          </w:p>
        </w:tc>
      </w:tr>
      <w:tr w:rsidR="008E27B4" w:rsidRPr="00182C80" w14:paraId="0304374B" w14:textId="77777777" w:rsidTr="00396246">
        <w:trPr>
          <w:trHeight w:val="67"/>
        </w:trPr>
        <w:tc>
          <w:tcPr>
            <w:tcW w:w="968" w:type="dxa"/>
            <w:vMerge/>
            <w:vAlign w:val="center"/>
          </w:tcPr>
          <w:p w14:paraId="24D38B52" w14:textId="77777777" w:rsidR="008E27B4" w:rsidRPr="00182C80" w:rsidRDefault="008E27B4" w:rsidP="008E27B4">
            <w:pPr>
              <w:pStyle w:val="Char1CharCharCharCharCharCharCharCharChar"/>
              <w:adjustRightInd w:val="0"/>
              <w:snapToGrid w:val="0"/>
            </w:pPr>
          </w:p>
        </w:tc>
        <w:tc>
          <w:tcPr>
            <w:tcW w:w="1274" w:type="dxa"/>
            <w:vMerge/>
            <w:vAlign w:val="center"/>
          </w:tcPr>
          <w:p w14:paraId="62949E6E" w14:textId="77777777" w:rsidR="008E27B4" w:rsidRPr="00182C80" w:rsidRDefault="008E27B4" w:rsidP="008E27B4">
            <w:pPr>
              <w:pStyle w:val="Char1CharCharCharCharCharCharCharCharChar"/>
              <w:adjustRightInd w:val="0"/>
              <w:snapToGrid w:val="0"/>
            </w:pPr>
          </w:p>
        </w:tc>
        <w:tc>
          <w:tcPr>
            <w:tcW w:w="877" w:type="dxa"/>
            <w:vMerge/>
            <w:vAlign w:val="center"/>
          </w:tcPr>
          <w:p w14:paraId="7A8ED366" w14:textId="77777777" w:rsidR="008E27B4" w:rsidRPr="00182C80" w:rsidRDefault="008E27B4" w:rsidP="008E27B4">
            <w:pPr>
              <w:pStyle w:val="Char1CharCharCharCharCharCharCharCharChar"/>
              <w:adjustRightInd w:val="0"/>
              <w:snapToGrid w:val="0"/>
            </w:pPr>
          </w:p>
        </w:tc>
        <w:tc>
          <w:tcPr>
            <w:tcW w:w="1134" w:type="dxa"/>
            <w:vAlign w:val="center"/>
          </w:tcPr>
          <w:p w14:paraId="5450F068"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4023A577"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328F9E59"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4ABA872F" w14:textId="77777777" w:rsidR="008E27B4" w:rsidRPr="00182C80" w:rsidRDefault="008E27B4" w:rsidP="008E27B4">
            <w:pPr>
              <w:pStyle w:val="Char1CharCharCharCharCharCharCharCharChar"/>
              <w:adjustRightInd w:val="0"/>
              <w:snapToGrid w:val="0"/>
            </w:pPr>
          </w:p>
        </w:tc>
        <w:tc>
          <w:tcPr>
            <w:tcW w:w="789" w:type="dxa"/>
            <w:vMerge/>
            <w:vAlign w:val="center"/>
          </w:tcPr>
          <w:p w14:paraId="70E10185" w14:textId="77777777" w:rsidR="008E27B4" w:rsidRPr="00182C80" w:rsidRDefault="008E27B4" w:rsidP="008E27B4">
            <w:pPr>
              <w:pStyle w:val="Char1CharCharCharCharCharCharCharCharChar"/>
              <w:adjustRightInd w:val="0"/>
              <w:snapToGrid w:val="0"/>
            </w:pPr>
          </w:p>
        </w:tc>
      </w:tr>
      <w:tr w:rsidR="008E27B4" w:rsidRPr="00182C80" w14:paraId="06D51FC2" w14:textId="77777777" w:rsidTr="00396246">
        <w:trPr>
          <w:trHeight w:val="67"/>
        </w:trPr>
        <w:tc>
          <w:tcPr>
            <w:tcW w:w="968" w:type="dxa"/>
            <w:vMerge/>
            <w:vAlign w:val="center"/>
          </w:tcPr>
          <w:p w14:paraId="53C9E1FB" w14:textId="77777777" w:rsidR="008E27B4" w:rsidRPr="00182C80" w:rsidRDefault="008E27B4" w:rsidP="008E27B4">
            <w:pPr>
              <w:pStyle w:val="Char1CharCharCharCharCharCharCharCharChar"/>
              <w:adjustRightInd w:val="0"/>
              <w:snapToGrid w:val="0"/>
            </w:pPr>
          </w:p>
        </w:tc>
        <w:tc>
          <w:tcPr>
            <w:tcW w:w="1274" w:type="dxa"/>
            <w:vMerge/>
            <w:vAlign w:val="center"/>
          </w:tcPr>
          <w:p w14:paraId="02EF3AB3" w14:textId="77777777" w:rsidR="008E27B4" w:rsidRPr="00182C80" w:rsidRDefault="008E27B4" w:rsidP="008E27B4">
            <w:pPr>
              <w:pStyle w:val="Char1CharCharCharCharCharCharCharCharChar"/>
              <w:adjustRightInd w:val="0"/>
              <w:snapToGrid w:val="0"/>
            </w:pPr>
          </w:p>
        </w:tc>
        <w:tc>
          <w:tcPr>
            <w:tcW w:w="877" w:type="dxa"/>
            <w:vMerge/>
            <w:vAlign w:val="center"/>
          </w:tcPr>
          <w:p w14:paraId="2EAB8759" w14:textId="77777777" w:rsidR="008E27B4" w:rsidRPr="00182C80" w:rsidRDefault="008E27B4" w:rsidP="008E27B4">
            <w:pPr>
              <w:pStyle w:val="Char1CharCharCharCharCharCharCharCharChar"/>
              <w:adjustRightInd w:val="0"/>
              <w:snapToGrid w:val="0"/>
            </w:pPr>
          </w:p>
        </w:tc>
        <w:tc>
          <w:tcPr>
            <w:tcW w:w="1134" w:type="dxa"/>
            <w:vAlign w:val="center"/>
          </w:tcPr>
          <w:p w14:paraId="05741C28"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5268E533"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1D2DB7FC"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7DF80BF2" w14:textId="77777777" w:rsidR="008E27B4" w:rsidRPr="00182C80" w:rsidRDefault="008E27B4" w:rsidP="008E27B4">
            <w:pPr>
              <w:pStyle w:val="Char1CharCharCharCharCharCharCharCharChar"/>
              <w:adjustRightInd w:val="0"/>
              <w:snapToGrid w:val="0"/>
            </w:pPr>
          </w:p>
        </w:tc>
        <w:tc>
          <w:tcPr>
            <w:tcW w:w="789" w:type="dxa"/>
            <w:vMerge/>
            <w:vAlign w:val="center"/>
          </w:tcPr>
          <w:p w14:paraId="2FEF351B" w14:textId="77777777" w:rsidR="008E27B4" w:rsidRPr="00182C80" w:rsidRDefault="008E27B4" w:rsidP="008E27B4">
            <w:pPr>
              <w:pStyle w:val="Char1CharCharCharCharCharCharCharCharChar"/>
              <w:adjustRightInd w:val="0"/>
              <w:snapToGrid w:val="0"/>
            </w:pPr>
          </w:p>
        </w:tc>
      </w:tr>
      <w:tr w:rsidR="008E27B4" w:rsidRPr="00182C80" w14:paraId="3EAB8E46" w14:textId="77777777" w:rsidTr="00396246">
        <w:trPr>
          <w:trHeight w:val="60"/>
        </w:trPr>
        <w:tc>
          <w:tcPr>
            <w:tcW w:w="968" w:type="dxa"/>
            <w:vMerge/>
            <w:vAlign w:val="center"/>
          </w:tcPr>
          <w:p w14:paraId="39300BE0" w14:textId="77777777" w:rsidR="008E27B4" w:rsidRPr="00182C80" w:rsidRDefault="008E27B4" w:rsidP="008E27B4">
            <w:pPr>
              <w:pStyle w:val="Char1CharCharCharCharCharCharCharCharChar"/>
              <w:adjustRightInd w:val="0"/>
              <w:snapToGrid w:val="0"/>
            </w:pPr>
          </w:p>
        </w:tc>
        <w:tc>
          <w:tcPr>
            <w:tcW w:w="1274" w:type="dxa"/>
            <w:vMerge w:val="restart"/>
            <w:vAlign w:val="center"/>
          </w:tcPr>
          <w:p w14:paraId="03446546" w14:textId="77777777" w:rsidR="008E27B4" w:rsidRPr="00182C80" w:rsidRDefault="008E27B4" w:rsidP="008E27B4">
            <w:pPr>
              <w:pStyle w:val="Char1CharCharCharCharCharCharCharCharChar"/>
              <w:adjustRightInd w:val="0"/>
              <w:snapToGrid w:val="0"/>
            </w:pPr>
            <w:r w:rsidRPr="00182C80">
              <w:rPr>
                <w:rFonts w:hint="eastAsia"/>
              </w:rPr>
              <w:t>四氯对苯二</w:t>
            </w:r>
            <w:proofErr w:type="gramStart"/>
            <w:r w:rsidRPr="00182C80">
              <w:rPr>
                <w:rFonts w:hint="eastAsia"/>
              </w:rPr>
              <w:t>腈</w:t>
            </w:r>
            <w:proofErr w:type="gramEnd"/>
            <w:r w:rsidRPr="00182C80">
              <w:rPr>
                <w:rFonts w:hint="eastAsia"/>
              </w:rPr>
              <w:t>出料排气筒（</w:t>
            </w:r>
            <w:r w:rsidRPr="00182C80">
              <w:rPr>
                <w:rFonts w:hint="eastAsia"/>
              </w:rPr>
              <w:t>D</w:t>
            </w:r>
            <w:r w:rsidRPr="00182C80">
              <w:t>A015</w:t>
            </w:r>
            <w:r w:rsidRPr="00182C80">
              <w:rPr>
                <w:rFonts w:hint="eastAsia"/>
              </w:rPr>
              <w:t>）</w:t>
            </w:r>
          </w:p>
        </w:tc>
        <w:tc>
          <w:tcPr>
            <w:tcW w:w="877" w:type="dxa"/>
            <w:vMerge w:val="restart"/>
            <w:vAlign w:val="center"/>
          </w:tcPr>
          <w:p w14:paraId="71EDDA2F" w14:textId="77777777" w:rsidR="008E27B4" w:rsidRPr="00182C80" w:rsidRDefault="008E27B4" w:rsidP="008E27B4">
            <w:pPr>
              <w:pStyle w:val="Char1CharCharCharCharCharCharCharCharChar"/>
              <w:adjustRightInd w:val="0"/>
              <w:snapToGrid w:val="0"/>
            </w:pPr>
            <w:r w:rsidRPr="00182C80">
              <w:rPr>
                <w:rFonts w:hint="eastAsia"/>
              </w:rPr>
              <w:t>氯化氢</w:t>
            </w:r>
          </w:p>
        </w:tc>
        <w:tc>
          <w:tcPr>
            <w:tcW w:w="1134" w:type="dxa"/>
            <w:vAlign w:val="center"/>
          </w:tcPr>
          <w:p w14:paraId="4CD84047"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1F26B04C" w14:textId="77777777" w:rsidR="008E27B4" w:rsidRPr="00182C80" w:rsidRDefault="008E27B4" w:rsidP="008E27B4">
            <w:pPr>
              <w:pStyle w:val="Char1CharCharCharCharCharCharCharCharChar"/>
              <w:adjustRightInd w:val="0"/>
              <w:snapToGrid w:val="0"/>
            </w:pPr>
            <w:r w:rsidRPr="00182C80">
              <w:rPr>
                <w:rFonts w:hint="eastAsia"/>
              </w:rPr>
              <w:t>3</w:t>
            </w:r>
            <w:r w:rsidRPr="00182C80">
              <w:t>.84</w:t>
            </w:r>
          </w:p>
        </w:tc>
        <w:tc>
          <w:tcPr>
            <w:tcW w:w="1330" w:type="dxa"/>
            <w:gridSpan w:val="2"/>
            <w:vAlign w:val="center"/>
          </w:tcPr>
          <w:p w14:paraId="2A46188C" w14:textId="77777777" w:rsidR="008E27B4" w:rsidRPr="00182C80" w:rsidRDefault="008E27B4" w:rsidP="008E27B4">
            <w:pPr>
              <w:pStyle w:val="Char1CharCharCharCharCharCharCharCharChar"/>
              <w:adjustRightInd w:val="0"/>
              <w:snapToGrid w:val="0"/>
            </w:pPr>
            <w:r w:rsidRPr="00182C80">
              <w:rPr>
                <w:rFonts w:hint="eastAsia"/>
              </w:rPr>
              <w:t>0</w:t>
            </w:r>
            <w:r w:rsidRPr="00182C80">
              <w:t>.0116</w:t>
            </w:r>
          </w:p>
        </w:tc>
        <w:tc>
          <w:tcPr>
            <w:tcW w:w="800" w:type="dxa"/>
            <w:gridSpan w:val="2"/>
            <w:vMerge w:val="restart"/>
            <w:vAlign w:val="center"/>
          </w:tcPr>
          <w:p w14:paraId="5E286A88" w14:textId="77777777" w:rsidR="008E27B4" w:rsidRPr="00182C80" w:rsidRDefault="008E27B4" w:rsidP="008E27B4">
            <w:pPr>
              <w:pStyle w:val="Char1CharCharCharCharCharCharCharCharChar"/>
              <w:adjustRightInd w:val="0"/>
              <w:snapToGrid w:val="0"/>
            </w:pPr>
            <w:r w:rsidRPr="00182C80">
              <w:rPr>
                <w:rFonts w:hint="eastAsia"/>
              </w:rPr>
              <w:t>1</w:t>
            </w:r>
            <w:r w:rsidRPr="00182C80">
              <w:t>00</w:t>
            </w:r>
          </w:p>
        </w:tc>
        <w:tc>
          <w:tcPr>
            <w:tcW w:w="789" w:type="dxa"/>
            <w:vMerge w:val="restart"/>
            <w:vAlign w:val="center"/>
          </w:tcPr>
          <w:p w14:paraId="4F8BBBAC" w14:textId="77777777" w:rsidR="008E27B4" w:rsidRPr="00182C80" w:rsidRDefault="008E27B4" w:rsidP="008E27B4">
            <w:pPr>
              <w:pStyle w:val="Char1CharCharCharCharCharCharCharCharChar"/>
              <w:adjustRightInd w:val="0"/>
              <w:snapToGrid w:val="0"/>
            </w:pPr>
            <w:r w:rsidRPr="00182C80">
              <w:rPr>
                <w:rFonts w:hint="eastAsia"/>
              </w:rPr>
              <w:t>0</w:t>
            </w:r>
            <w:r w:rsidRPr="00182C80">
              <w:t>.9</w:t>
            </w:r>
          </w:p>
        </w:tc>
      </w:tr>
      <w:tr w:rsidR="008E27B4" w:rsidRPr="00182C80" w14:paraId="576940EA" w14:textId="77777777" w:rsidTr="00396246">
        <w:trPr>
          <w:trHeight w:val="60"/>
        </w:trPr>
        <w:tc>
          <w:tcPr>
            <w:tcW w:w="968" w:type="dxa"/>
            <w:vMerge/>
            <w:vAlign w:val="center"/>
          </w:tcPr>
          <w:p w14:paraId="567DF6A2" w14:textId="77777777" w:rsidR="008E27B4" w:rsidRPr="00182C80" w:rsidRDefault="008E27B4" w:rsidP="008E27B4">
            <w:pPr>
              <w:pStyle w:val="Char1CharCharCharCharCharCharCharCharChar"/>
              <w:adjustRightInd w:val="0"/>
              <w:snapToGrid w:val="0"/>
            </w:pPr>
          </w:p>
        </w:tc>
        <w:tc>
          <w:tcPr>
            <w:tcW w:w="1274" w:type="dxa"/>
            <w:vMerge/>
            <w:vAlign w:val="center"/>
          </w:tcPr>
          <w:p w14:paraId="396B9193" w14:textId="77777777" w:rsidR="008E27B4" w:rsidRPr="00182C80" w:rsidRDefault="008E27B4" w:rsidP="008E27B4">
            <w:pPr>
              <w:pStyle w:val="Char1CharCharCharCharCharCharCharCharChar"/>
              <w:adjustRightInd w:val="0"/>
              <w:snapToGrid w:val="0"/>
            </w:pPr>
          </w:p>
        </w:tc>
        <w:tc>
          <w:tcPr>
            <w:tcW w:w="877" w:type="dxa"/>
            <w:vMerge/>
            <w:vAlign w:val="center"/>
          </w:tcPr>
          <w:p w14:paraId="6EBC7D61" w14:textId="77777777" w:rsidR="008E27B4" w:rsidRPr="00182C80" w:rsidRDefault="008E27B4" w:rsidP="008E27B4">
            <w:pPr>
              <w:pStyle w:val="Char1CharCharCharCharCharCharCharCharChar"/>
              <w:adjustRightInd w:val="0"/>
              <w:snapToGrid w:val="0"/>
            </w:pPr>
          </w:p>
        </w:tc>
        <w:tc>
          <w:tcPr>
            <w:tcW w:w="1134" w:type="dxa"/>
            <w:vAlign w:val="center"/>
          </w:tcPr>
          <w:p w14:paraId="5022EF4B"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6742F03A" w14:textId="77777777" w:rsidR="008E27B4" w:rsidRPr="00182C80" w:rsidRDefault="008E27B4" w:rsidP="008E27B4">
            <w:pPr>
              <w:pStyle w:val="Char1CharCharCharCharCharCharCharCharChar"/>
              <w:adjustRightInd w:val="0"/>
              <w:snapToGrid w:val="0"/>
            </w:pPr>
            <w:r w:rsidRPr="00182C80">
              <w:rPr>
                <w:rFonts w:hint="eastAsia"/>
              </w:rPr>
              <w:t>4</w:t>
            </w:r>
            <w:r w:rsidRPr="00182C80">
              <w:t>.83</w:t>
            </w:r>
          </w:p>
        </w:tc>
        <w:tc>
          <w:tcPr>
            <w:tcW w:w="1330" w:type="dxa"/>
            <w:gridSpan w:val="2"/>
            <w:vAlign w:val="center"/>
          </w:tcPr>
          <w:p w14:paraId="0E06D510" w14:textId="77777777" w:rsidR="008E27B4" w:rsidRPr="00182C80" w:rsidRDefault="008E27B4" w:rsidP="008E27B4">
            <w:pPr>
              <w:pStyle w:val="Char1CharCharCharCharCharCharCharCharChar"/>
              <w:adjustRightInd w:val="0"/>
              <w:snapToGrid w:val="0"/>
            </w:pPr>
            <w:r w:rsidRPr="00182C80">
              <w:rPr>
                <w:rFonts w:hint="eastAsia"/>
              </w:rPr>
              <w:t>0</w:t>
            </w:r>
            <w:r w:rsidRPr="00182C80">
              <w:t>.0143</w:t>
            </w:r>
          </w:p>
        </w:tc>
        <w:tc>
          <w:tcPr>
            <w:tcW w:w="800" w:type="dxa"/>
            <w:gridSpan w:val="2"/>
            <w:vMerge/>
            <w:vAlign w:val="center"/>
          </w:tcPr>
          <w:p w14:paraId="3728812F" w14:textId="77777777" w:rsidR="008E27B4" w:rsidRPr="00182C80" w:rsidRDefault="008E27B4" w:rsidP="008E27B4">
            <w:pPr>
              <w:pStyle w:val="Char1CharCharCharCharCharCharCharCharChar"/>
              <w:adjustRightInd w:val="0"/>
              <w:snapToGrid w:val="0"/>
            </w:pPr>
          </w:p>
        </w:tc>
        <w:tc>
          <w:tcPr>
            <w:tcW w:w="789" w:type="dxa"/>
            <w:vMerge/>
            <w:vAlign w:val="center"/>
          </w:tcPr>
          <w:p w14:paraId="27F0AEA9" w14:textId="77777777" w:rsidR="008E27B4" w:rsidRPr="00182C80" w:rsidRDefault="008E27B4" w:rsidP="008E27B4">
            <w:pPr>
              <w:pStyle w:val="Char1CharCharCharCharCharCharCharCharChar"/>
              <w:adjustRightInd w:val="0"/>
              <w:snapToGrid w:val="0"/>
            </w:pPr>
          </w:p>
        </w:tc>
      </w:tr>
      <w:tr w:rsidR="008E27B4" w:rsidRPr="00182C80" w14:paraId="4FEC5764" w14:textId="77777777" w:rsidTr="00396246">
        <w:trPr>
          <w:trHeight w:val="60"/>
        </w:trPr>
        <w:tc>
          <w:tcPr>
            <w:tcW w:w="968" w:type="dxa"/>
            <w:vMerge/>
            <w:vAlign w:val="center"/>
          </w:tcPr>
          <w:p w14:paraId="7BEC41B2" w14:textId="77777777" w:rsidR="008E27B4" w:rsidRPr="00182C80" w:rsidRDefault="008E27B4" w:rsidP="008E27B4">
            <w:pPr>
              <w:pStyle w:val="Char1CharCharCharCharCharCharCharCharChar"/>
              <w:adjustRightInd w:val="0"/>
              <w:snapToGrid w:val="0"/>
            </w:pPr>
          </w:p>
        </w:tc>
        <w:tc>
          <w:tcPr>
            <w:tcW w:w="1274" w:type="dxa"/>
            <w:vMerge/>
            <w:vAlign w:val="center"/>
          </w:tcPr>
          <w:p w14:paraId="31A15110" w14:textId="77777777" w:rsidR="008E27B4" w:rsidRPr="00182C80" w:rsidRDefault="008E27B4" w:rsidP="008E27B4">
            <w:pPr>
              <w:pStyle w:val="Char1CharCharCharCharCharCharCharCharChar"/>
              <w:adjustRightInd w:val="0"/>
              <w:snapToGrid w:val="0"/>
            </w:pPr>
          </w:p>
        </w:tc>
        <w:tc>
          <w:tcPr>
            <w:tcW w:w="877" w:type="dxa"/>
            <w:vMerge/>
            <w:vAlign w:val="center"/>
          </w:tcPr>
          <w:p w14:paraId="14AF8EFC" w14:textId="77777777" w:rsidR="008E27B4" w:rsidRPr="00182C80" w:rsidRDefault="008E27B4" w:rsidP="008E27B4">
            <w:pPr>
              <w:pStyle w:val="Char1CharCharCharCharCharCharCharCharChar"/>
              <w:adjustRightInd w:val="0"/>
              <w:snapToGrid w:val="0"/>
            </w:pPr>
          </w:p>
        </w:tc>
        <w:tc>
          <w:tcPr>
            <w:tcW w:w="1134" w:type="dxa"/>
            <w:vAlign w:val="center"/>
          </w:tcPr>
          <w:p w14:paraId="2E0D078E"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44E79A4B" w14:textId="77777777" w:rsidR="008E27B4" w:rsidRPr="00182C80" w:rsidRDefault="008E27B4" w:rsidP="008E27B4">
            <w:pPr>
              <w:pStyle w:val="Char1CharCharCharCharCharCharCharCharChar"/>
              <w:adjustRightInd w:val="0"/>
              <w:snapToGrid w:val="0"/>
            </w:pPr>
            <w:r w:rsidRPr="00182C80">
              <w:rPr>
                <w:rFonts w:hint="eastAsia"/>
              </w:rPr>
              <w:t>4</w:t>
            </w:r>
            <w:r w:rsidRPr="00182C80">
              <w:t>.97</w:t>
            </w:r>
          </w:p>
        </w:tc>
        <w:tc>
          <w:tcPr>
            <w:tcW w:w="1330" w:type="dxa"/>
            <w:gridSpan w:val="2"/>
            <w:vAlign w:val="center"/>
          </w:tcPr>
          <w:p w14:paraId="04170292" w14:textId="77777777" w:rsidR="008E27B4" w:rsidRPr="00182C80" w:rsidRDefault="008E27B4" w:rsidP="008E27B4">
            <w:pPr>
              <w:pStyle w:val="Char1CharCharCharCharCharCharCharCharChar"/>
              <w:adjustRightInd w:val="0"/>
              <w:snapToGrid w:val="0"/>
            </w:pPr>
            <w:r w:rsidRPr="00182C80">
              <w:rPr>
                <w:rFonts w:hint="eastAsia"/>
              </w:rPr>
              <w:t>0</w:t>
            </w:r>
            <w:r w:rsidRPr="00182C80">
              <w:t>.0155</w:t>
            </w:r>
          </w:p>
        </w:tc>
        <w:tc>
          <w:tcPr>
            <w:tcW w:w="800" w:type="dxa"/>
            <w:gridSpan w:val="2"/>
            <w:vMerge/>
            <w:vAlign w:val="center"/>
          </w:tcPr>
          <w:p w14:paraId="01CA4DEB" w14:textId="77777777" w:rsidR="008E27B4" w:rsidRPr="00182C80" w:rsidRDefault="008E27B4" w:rsidP="008E27B4">
            <w:pPr>
              <w:pStyle w:val="Char1CharCharCharCharCharCharCharCharChar"/>
              <w:adjustRightInd w:val="0"/>
              <w:snapToGrid w:val="0"/>
            </w:pPr>
          </w:p>
        </w:tc>
        <w:tc>
          <w:tcPr>
            <w:tcW w:w="789" w:type="dxa"/>
            <w:vMerge/>
            <w:vAlign w:val="center"/>
          </w:tcPr>
          <w:p w14:paraId="491BF0A9" w14:textId="77777777" w:rsidR="008E27B4" w:rsidRPr="00182C80" w:rsidRDefault="008E27B4" w:rsidP="008E27B4">
            <w:pPr>
              <w:pStyle w:val="Char1CharCharCharCharCharCharCharCharChar"/>
              <w:adjustRightInd w:val="0"/>
              <w:snapToGrid w:val="0"/>
            </w:pPr>
          </w:p>
        </w:tc>
      </w:tr>
      <w:tr w:rsidR="008E27B4" w:rsidRPr="00182C80" w14:paraId="7D73959A" w14:textId="77777777" w:rsidTr="00396246">
        <w:trPr>
          <w:trHeight w:val="60"/>
        </w:trPr>
        <w:tc>
          <w:tcPr>
            <w:tcW w:w="968" w:type="dxa"/>
            <w:vMerge/>
            <w:vAlign w:val="center"/>
          </w:tcPr>
          <w:p w14:paraId="38E1798F" w14:textId="77777777" w:rsidR="008E27B4" w:rsidRPr="00182C80" w:rsidRDefault="008E27B4" w:rsidP="008E27B4">
            <w:pPr>
              <w:pStyle w:val="Char1CharCharCharCharCharCharCharCharChar"/>
              <w:adjustRightInd w:val="0"/>
              <w:snapToGrid w:val="0"/>
            </w:pPr>
          </w:p>
        </w:tc>
        <w:tc>
          <w:tcPr>
            <w:tcW w:w="1274" w:type="dxa"/>
            <w:vMerge/>
            <w:vAlign w:val="center"/>
          </w:tcPr>
          <w:p w14:paraId="3D0141CF" w14:textId="77777777" w:rsidR="008E27B4" w:rsidRPr="00182C80" w:rsidRDefault="008E27B4" w:rsidP="008E27B4">
            <w:pPr>
              <w:pStyle w:val="Char1CharCharCharCharCharCharCharCharChar"/>
              <w:adjustRightInd w:val="0"/>
              <w:snapToGrid w:val="0"/>
            </w:pPr>
          </w:p>
        </w:tc>
        <w:tc>
          <w:tcPr>
            <w:tcW w:w="877" w:type="dxa"/>
            <w:vMerge w:val="restart"/>
            <w:vAlign w:val="center"/>
          </w:tcPr>
          <w:p w14:paraId="74467A63" w14:textId="77777777" w:rsidR="008E27B4" w:rsidRPr="00182C80" w:rsidRDefault="008E27B4" w:rsidP="008E27B4">
            <w:pPr>
              <w:pStyle w:val="Char1CharCharCharCharCharCharCharCharChar"/>
              <w:adjustRightInd w:val="0"/>
              <w:snapToGrid w:val="0"/>
            </w:pPr>
            <w:r w:rsidRPr="00182C80">
              <w:rPr>
                <w:rFonts w:hint="eastAsia"/>
              </w:rPr>
              <w:t>氯气</w:t>
            </w:r>
          </w:p>
        </w:tc>
        <w:tc>
          <w:tcPr>
            <w:tcW w:w="1134" w:type="dxa"/>
            <w:vAlign w:val="center"/>
          </w:tcPr>
          <w:p w14:paraId="4ED22026"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6E283921"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18249356"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restart"/>
            <w:vAlign w:val="center"/>
          </w:tcPr>
          <w:p w14:paraId="4E3516E5" w14:textId="77777777" w:rsidR="008E27B4" w:rsidRPr="00182C80" w:rsidRDefault="008E27B4" w:rsidP="008E27B4">
            <w:pPr>
              <w:pStyle w:val="Char1CharCharCharCharCharCharCharCharChar"/>
              <w:adjustRightInd w:val="0"/>
              <w:snapToGrid w:val="0"/>
            </w:pPr>
            <w:r w:rsidRPr="00182C80">
              <w:rPr>
                <w:rFonts w:hint="eastAsia"/>
              </w:rPr>
              <w:t>6</w:t>
            </w:r>
            <w:r w:rsidRPr="00182C80">
              <w:t>5</w:t>
            </w:r>
          </w:p>
        </w:tc>
        <w:tc>
          <w:tcPr>
            <w:tcW w:w="789" w:type="dxa"/>
            <w:vMerge w:val="restart"/>
            <w:vAlign w:val="center"/>
          </w:tcPr>
          <w:p w14:paraId="65BC220F" w14:textId="77777777" w:rsidR="008E27B4" w:rsidRPr="00182C80" w:rsidRDefault="008E27B4" w:rsidP="008E27B4">
            <w:pPr>
              <w:pStyle w:val="Char1CharCharCharCharCharCharCharCharChar"/>
              <w:adjustRightInd w:val="0"/>
              <w:snapToGrid w:val="0"/>
            </w:pPr>
            <w:r w:rsidRPr="00182C80">
              <w:rPr>
                <w:rFonts w:hint="eastAsia"/>
              </w:rPr>
              <w:t>0</w:t>
            </w:r>
            <w:r w:rsidRPr="00182C80">
              <w:t>.52</w:t>
            </w:r>
          </w:p>
        </w:tc>
      </w:tr>
      <w:tr w:rsidR="008E27B4" w:rsidRPr="00182C80" w14:paraId="7721CB6F" w14:textId="77777777" w:rsidTr="00396246">
        <w:trPr>
          <w:trHeight w:val="60"/>
        </w:trPr>
        <w:tc>
          <w:tcPr>
            <w:tcW w:w="968" w:type="dxa"/>
            <w:vMerge/>
            <w:vAlign w:val="center"/>
          </w:tcPr>
          <w:p w14:paraId="563F3453" w14:textId="77777777" w:rsidR="008E27B4" w:rsidRPr="00182C80" w:rsidRDefault="008E27B4" w:rsidP="008E27B4">
            <w:pPr>
              <w:pStyle w:val="Char1CharCharCharCharCharCharCharCharChar"/>
              <w:adjustRightInd w:val="0"/>
              <w:snapToGrid w:val="0"/>
            </w:pPr>
          </w:p>
        </w:tc>
        <w:tc>
          <w:tcPr>
            <w:tcW w:w="1274" w:type="dxa"/>
            <w:vMerge/>
            <w:vAlign w:val="center"/>
          </w:tcPr>
          <w:p w14:paraId="51C725E6" w14:textId="77777777" w:rsidR="008E27B4" w:rsidRPr="00182C80" w:rsidRDefault="008E27B4" w:rsidP="008E27B4">
            <w:pPr>
              <w:pStyle w:val="Char1CharCharCharCharCharCharCharCharChar"/>
              <w:adjustRightInd w:val="0"/>
              <w:snapToGrid w:val="0"/>
            </w:pPr>
          </w:p>
        </w:tc>
        <w:tc>
          <w:tcPr>
            <w:tcW w:w="877" w:type="dxa"/>
            <w:vMerge/>
            <w:vAlign w:val="center"/>
          </w:tcPr>
          <w:p w14:paraId="6005C8E9" w14:textId="77777777" w:rsidR="008E27B4" w:rsidRPr="00182C80" w:rsidRDefault="008E27B4" w:rsidP="008E27B4">
            <w:pPr>
              <w:pStyle w:val="Char1CharCharCharCharCharCharCharCharChar"/>
              <w:adjustRightInd w:val="0"/>
              <w:snapToGrid w:val="0"/>
            </w:pPr>
          </w:p>
        </w:tc>
        <w:tc>
          <w:tcPr>
            <w:tcW w:w="1134" w:type="dxa"/>
            <w:vAlign w:val="center"/>
          </w:tcPr>
          <w:p w14:paraId="58F9831C"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7727BBA9"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4A573137"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0E07D756" w14:textId="77777777" w:rsidR="008E27B4" w:rsidRPr="00182C80" w:rsidRDefault="008E27B4" w:rsidP="008E27B4">
            <w:pPr>
              <w:pStyle w:val="Char1CharCharCharCharCharCharCharCharChar"/>
              <w:adjustRightInd w:val="0"/>
              <w:snapToGrid w:val="0"/>
            </w:pPr>
          </w:p>
        </w:tc>
        <w:tc>
          <w:tcPr>
            <w:tcW w:w="789" w:type="dxa"/>
            <w:vMerge/>
            <w:vAlign w:val="center"/>
          </w:tcPr>
          <w:p w14:paraId="5DDCB53D" w14:textId="77777777" w:rsidR="008E27B4" w:rsidRPr="00182C80" w:rsidRDefault="008E27B4" w:rsidP="008E27B4">
            <w:pPr>
              <w:pStyle w:val="Char1CharCharCharCharCharCharCharCharChar"/>
              <w:adjustRightInd w:val="0"/>
              <w:snapToGrid w:val="0"/>
            </w:pPr>
          </w:p>
        </w:tc>
      </w:tr>
      <w:tr w:rsidR="008E27B4" w:rsidRPr="00182C80" w14:paraId="18872E99" w14:textId="77777777" w:rsidTr="00396246">
        <w:trPr>
          <w:trHeight w:val="60"/>
        </w:trPr>
        <w:tc>
          <w:tcPr>
            <w:tcW w:w="968" w:type="dxa"/>
            <w:vMerge/>
            <w:vAlign w:val="center"/>
          </w:tcPr>
          <w:p w14:paraId="66865F34" w14:textId="77777777" w:rsidR="008E27B4" w:rsidRPr="00182C80" w:rsidRDefault="008E27B4" w:rsidP="008E27B4">
            <w:pPr>
              <w:pStyle w:val="Char1CharCharCharCharCharCharCharCharChar"/>
              <w:adjustRightInd w:val="0"/>
              <w:snapToGrid w:val="0"/>
            </w:pPr>
          </w:p>
        </w:tc>
        <w:tc>
          <w:tcPr>
            <w:tcW w:w="1274" w:type="dxa"/>
            <w:vMerge/>
            <w:vAlign w:val="center"/>
          </w:tcPr>
          <w:p w14:paraId="4BFF2DB9" w14:textId="77777777" w:rsidR="008E27B4" w:rsidRPr="00182C80" w:rsidRDefault="008E27B4" w:rsidP="008E27B4">
            <w:pPr>
              <w:pStyle w:val="Char1CharCharCharCharCharCharCharCharChar"/>
              <w:adjustRightInd w:val="0"/>
              <w:snapToGrid w:val="0"/>
            </w:pPr>
          </w:p>
        </w:tc>
        <w:tc>
          <w:tcPr>
            <w:tcW w:w="877" w:type="dxa"/>
            <w:vMerge/>
            <w:vAlign w:val="center"/>
          </w:tcPr>
          <w:p w14:paraId="1789F843" w14:textId="77777777" w:rsidR="008E27B4" w:rsidRPr="00182C80" w:rsidRDefault="008E27B4" w:rsidP="008E27B4">
            <w:pPr>
              <w:pStyle w:val="Char1CharCharCharCharCharCharCharCharChar"/>
              <w:adjustRightInd w:val="0"/>
              <w:snapToGrid w:val="0"/>
            </w:pPr>
          </w:p>
        </w:tc>
        <w:tc>
          <w:tcPr>
            <w:tcW w:w="1134" w:type="dxa"/>
            <w:vAlign w:val="center"/>
          </w:tcPr>
          <w:p w14:paraId="2305E4F4"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342D2A7A" w14:textId="77777777" w:rsidR="008E27B4" w:rsidRPr="00182C80" w:rsidRDefault="008E27B4" w:rsidP="008E27B4">
            <w:pPr>
              <w:pStyle w:val="Char1CharCharCharCharCharCharCharCharChar"/>
              <w:adjustRightInd w:val="0"/>
              <w:snapToGrid w:val="0"/>
            </w:pPr>
            <w:r w:rsidRPr="00182C80">
              <w:rPr>
                <w:rFonts w:hint="eastAsia"/>
              </w:rPr>
              <w:t>0</w:t>
            </w:r>
            <w:r w:rsidRPr="00182C80">
              <w:t>.4</w:t>
            </w:r>
          </w:p>
        </w:tc>
        <w:tc>
          <w:tcPr>
            <w:tcW w:w="1330" w:type="dxa"/>
            <w:gridSpan w:val="2"/>
            <w:vAlign w:val="center"/>
          </w:tcPr>
          <w:p w14:paraId="43C348E3" w14:textId="77777777" w:rsidR="008E27B4" w:rsidRPr="00182C80" w:rsidRDefault="008E27B4" w:rsidP="008E27B4">
            <w:pPr>
              <w:pStyle w:val="Char1CharCharCharCharCharCharCharCharChar"/>
              <w:adjustRightInd w:val="0"/>
              <w:snapToGrid w:val="0"/>
            </w:pPr>
            <w:r w:rsidRPr="00182C80">
              <w:rPr>
                <w:rFonts w:hint="eastAsia"/>
              </w:rPr>
              <w:t>1</w:t>
            </w:r>
            <w:r w:rsidRPr="00182C80">
              <w:t>.25</w:t>
            </w:r>
            <w:r w:rsidRPr="00182C80">
              <w:rPr>
                <w:rFonts w:hint="eastAsia"/>
              </w:rPr>
              <w:t>×</w:t>
            </w:r>
            <w:r w:rsidRPr="00182C80">
              <w:t>10</w:t>
            </w:r>
            <w:r w:rsidRPr="00182C80">
              <w:rPr>
                <w:vertAlign w:val="superscript"/>
              </w:rPr>
              <w:t>-3</w:t>
            </w:r>
          </w:p>
        </w:tc>
        <w:tc>
          <w:tcPr>
            <w:tcW w:w="800" w:type="dxa"/>
            <w:gridSpan w:val="2"/>
            <w:vMerge/>
            <w:vAlign w:val="center"/>
          </w:tcPr>
          <w:p w14:paraId="35CFF9A4" w14:textId="77777777" w:rsidR="008E27B4" w:rsidRPr="00182C80" w:rsidRDefault="008E27B4" w:rsidP="008E27B4">
            <w:pPr>
              <w:pStyle w:val="Char1CharCharCharCharCharCharCharCharChar"/>
              <w:adjustRightInd w:val="0"/>
              <w:snapToGrid w:val="0"/>
            </w:pPr>
          </w:p>
        </w:tc>
        <w:tc>
          <w:tcPr>
            <w:tcW w:w="789" w:type="dxa"/>
            <w:vMerge/>
            <w:vAlign w:val="center"/>
          </w:tcPr>
          <w:p w14:paraId="06A8E5DE" w14:textId="77777777" w:rsidR="008E27B4" w:rsidRPr="00182C80" w:rsidRDefault="008E27B4" w:rsidP="008E27B4">
            <w:pPr>
              <w:pStyle w:val="Char1CharCharCharCharCharCharCharCharChar"/>
              <w:adjustRightInd w:val="0"/>
              <w:snapToGrid w:val="0"/>
            </w:pPr>
          </w:p>
        </w:tc>
      </w:tr>
      <w:tr w:rsidR="008E27B4" w:rsidRPr="00182C80" w14:paraId="5E95B801" w14:textId="77777777" w:rsidTr="00396246">
        <w:trPr>
          <w:trHeight w:val="204"/>
        </w:trPr>
        <w:tc>
          <w:tcPr>
            <w:tcW w:w="968" w:type="dxa"/>
            <w:vMerge/>
            <w:vAlign w:val="center"/>
          </w:tcPr>
          <w:p w14:paraId="151358DC" w14:textId="77777777" w:rsidR="008E27B4" w:rsidRPr="00182C80" w:rsidRDefault="008E27B4" w:rsidP="008E27B4">
            <w:pPr>
              <w:pStyle w:val="Char1CharCharCharCharCharCharCharCharChar"/>
              <w:adjustRightInd w:val="0"/>
              <w:snapToGrid w:val="0"/>
            </w:pPr>
          </w:p>
        </w:tc>
        <w:tc>
          <w:tcPr>
            <w:tcW w:w="1274" w:type="dxa"/>
            <w:vMerge w:val="restart"/>
            <w:vAlign w:val="center"/>
          </w:tcPr>
          <w:p w14:paraId="2244A905" w14:textId="77777777" w:rsidR="008E27B4" w:rsidRPr="00182C80" w:rsidRDefault="008E27B4" w:rsidP="008E27B4">
            <w:pPr>
              <w:pStyle w:val="Char1CharCharCharCharCharCharCharCharChar"/>
              <w:adjustRightInd w:val="0"/>
              <w:snapToGrid w:val="0"/>
            </w:pPr>
            <w:r w:rsidRPr="00182C80">
              <w:rPr>
                <w:rFonts w:hint="eastAsia"/>
              </w:rPr>
              <w:t>四氯对苯二</w:t>
            </w:r>
            <w:proofErr w:type="gramStart"/>
            <w:r w:rsidRPr="00182C80">
              <w:rPr>
                <w:rFonts w:hint="eastAsia"/>
              </w:rPr>
              <w:t>腈</w:t>
            </w:r>
            <w:proofErr w:type="gramEnd"/>
            <w:r w:rsidRPr="00182C80">
              <w:rPr>
                <w:rFonts w:hint="eastAsia"/>
              </w:rPr>
              <w:t>加料排气筒（</w:t>
            </w:r>
            <w:r w:rsidRPr="00182C80">
              <w:rPr>
                <w:rFonts w:hint="eastAsia"/>
              </w:rPr>
              <w:t>D</w:t>
            </w:r>
            <w:r w:rsidRPr="00182C80">
              <w:t>A014</w:t>
            </w:r>
            <w:r w:rsidRPr="00182C80">
              <w:rPr>
                <w:rFonts w:hint="eastAsia"/>
              </w:rPr>
              <w:t>）</w:t>
            </w:r>
          </w:p>
        </w:tc>
        <w:tc>
          <w:tcPr>
            <w:tcW w:w="877" w:type="dxa"/>
            <w:vMerge w:val="restart"/>
            <w:vAlign w:val="center"/>
          </w:tcPr>
          <w:p w14:paraId="3F14E807" w14:textId="77777777" w:rsidR="008E27B4" w:rsidRPr="00182C80" w:rsidRDefault="008E27B4" w:rsidP="008E27B4">
            <w:pPr>
              <w:pStyle w:val="Char1CharCharCharCharCharCharCharCharChar"/>
              <w:adjustRightInd w:val="0"/>
              <w:snapToGrid w:val="0"/>
            </w:pPr>
            <w:r w:rsidRPr="00182C80">
              <w:rPr>
                <w:rFonts w:hint="eastAsia"/>
              </w:rPr>
              <w:t>颗粒物</w:t>
            </w:r>
          </w:p>
        </w:tc>
        <w:tc>
          <w:tcPr>
            <w:tcW w:w="1134" w:type="dxa"/>
            <w:vAlign w:val="center"/>
          </w:tcPr>
          <w:p w14:paraId="20162BC3"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0D999BCE"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58FAD7A5"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restart"/>
            <w:vAlign w:val="center"/>
          </w:tcPr>
          <w:p w14:paraId="2A2FBC6B" w14:textId="77777777" w:rsidR="008E27B4" w:rsidRPr="00182C80" w:rsidRDefault="008E27B4" w:rsidP="008E27B4">
            <w:pPr>
              <w:pStyle w:val="Char1CharCharCharCharCharCharCharCharChar"/>
              <w:adjustRightInd w:val="0"/>
              <w:snapToGrid w:val="0"/>
            </w:pPr>
            <w:r w:rsidRPr="00182C80">
              <w:rPr>
                <w:rFonts w:hint="eastAsia"/>
              </w:rPr>
              <w:t>1</w:t>
            </w:r>
            <w:r w:rsidRPr="00182C80">
              <w:t>20</w:t>
            </w:r>
          </w:p>
        </w:tc>
        <w:tc>
          <w:tcPr>
            <w:tcW w:w="789" w:type="dxa"/>
            <w:vMerge w:val="restart"/>
            <w:vAlign w:val="center"/>
          </w:tcPr>
          <w:p w14:paraId="045C28CB" w14:textId="77777777" w:rsidR="008E27B4" w:rsidRPr="00182C80" w:rsidRDefault="008E27B4" w:rsidP="008E27B4">
            <w:pPr>
              <w:pStyle w:val="Char1CharCharCharCharCharCharCharCharChar"/>
              <w:adjustRightInd w:val="0"/>
              <w:snapToGrid w:val="0"/>
            </w:pPr>
            <w:r w:rsidRPr="00182C80">
              <w:rPr>
                <w:rFonts w:hint="eastAsia"/>
              </w:rPr>
              <w:t>1</w:t>
            </w:r>
            <w:r w:rsidRPr="00182C80">
              <w:t>4.45</w:t>
            </w:r>
          </w:p>
        </w:tc>
      </w:tr>
      <w:tr w:rsidR="008E27B4" w:rsidRPr="00182C80" w14:paraId="6AA4753D" w14:textId="77777777" w:rsidTr="00396246">
        <w:trPr>
          <w:trHeight w:val="202"/>
        </w:trPr>
        <w:tc>
          <w:tcPr>
            <w:tcW w:w="968" w:type="dxa"/>
            <w:vMerge/>
            <w:vAlign w:val="center"/>
          </w:tcPr>
          <w:p w14:paraId="30C0EA69" w14:textId="77777777" w:rsidR="008E27B4" w:rsidRPr="00182C80" w:rsidRDefault="008E27B4" w:rsidP="008E27B4">
            <w:pPr>
              <w:pStyle w:val="Char1CharCharCharCharCharCharCharCharChar"/>
              <w:adjustRightInd w:val="0"/>
              <w:snapToGrid w:val="0"/>
            </w:pPr>
          </w:p>
        </w:tc>
        <w:tc>
          <w:tcPr>
            <w:tcW w:w="1274" w:type="dxa"/>
            <w:vMerge/>
            <w:vAlign w:val="center"/>
          </w:tcPr>
          <w:p w14:paraId="73ED9522" w14:textId="77777777" w:rsidR="008E27B4" w:rsidRPr="00182C80" w:rsidRDefault="008E27B4" w:rsidP="008E27B4">
            <w:pPr>
              <w:pStyle w:val="Char1CharCharCharCharCharCharCharCharChar"/>
              <w:adjustRightInd w:val="0"/>
              <w:snapToGrid w:val="0"/>
            </w:pPr>
          </w:p>
        </w:tc>
        <w:tc>
          <w:tcPr>
            <w:tcW w:w="877" w:type="dxa"/>
            <w:vMerge/>
            <w:vAlign w:val="center"/>
          </w:tcPr>
          <w:p w14:paraId="7C7F3521" w14:textId="77777777" w:rsidR="008E27B4" w:rsidRPr="00182C80" w:rsidRDefault="008E27B4" w:rsidP="008E27B4">
            <w:pPr>
              <w:pStyle w:val="Char1CharCharCharCharCharCharCharCharChar"/>
              <w:adjustRightInd w:val="0"/>
              <w:snapToGrid w:val="0"/>
            </w:pPr>
          </w:p>
        </w:tc>
        <w:tc>
          <w:tcPr>
            <w:tcW w:w="1134" w:type="dxa"/>
            <w:vAlign w:val="center"/>
          </w:tcPr>
          <w:p w14:paraId="372635E4"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4FEE2BE4"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7F16AF47"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244F34C0" w14:textId="77777777" w:rsidR="008E27B4" w:rsidRPr="00182C80" w:rsidRDefault="008E27B4" w:rsidP="008E27B4">
            <w:pPr>
              <w:pStyle w:val="Char1CharCharCharCharCharCharCharCharChar"/>
              <w:adjustRightInd w:val="0"/>
              <w:snapToGrid w:val="0"/>
            </w:pPr>
          </w:p>
        </w:tc>
        <w:tc>
          <w:tcPr>
            <w:tcW w:w="789" w:type="dxa"/>
            <w:vMerge/>
            <w:vAlign w:val="center"/>
          </w:tcPr>
          <w:p w14:paraId="0DA76A44" w14:textId="77777777" w:rsidR="008E27B4" w:rsidRPr="00182C80" w:rsidRDefault="008E27B4" w:rsidP="008E27B4">
            <w:pPr>
              <w:pStyle w:val="Char1CharCharCharCharCharCharCharCharChar"/>
              <w:adjustRightInd w:val="0"/>
              <w:snapToGrid w:val="0"/>
            </w:pPr>
          </w:p>
        </w:tc>
      </w:tr>
      <w:tr w:rsidR="008E27B4" w:rsidRPr="00182C80" w14:paraId="491D14B2" w14:textId="77777777" w:rsidTr="00396246">
        <w:trPr>
          <w:trHeight w:val="202"/>
        </w:trPr>
        <w:tc>
          <w:tcPr>
            <w:tcW w:w="968" w:type="dxa"/>
            <w:vMerge/>
            <w:vAlign w:val="center"/>
          </w:tcPr>
          <w:p w14:paraId="42328A63" w14:textId="77777777" w:rsidR="008E27B4" w:rsidRPr="00182C80" w:rsidRDefault="008E27B4" w:rsidP="008E27B4">
            <w:pPr>
              <w:pStyle w:val="Char1CharCharCharCharCharCharCharCharChar"/>
              <w:adjustRightInd w:val="0"/>
              <w:snapToGrid w:val="0"/>
            </w:pPr>
          </w:p>
        </w:tc>
        <w:tc>
          <w:tcPr>
            <w:tcW w:w="1274" w:type="dxa"/>
            <w:vMerge/>
            <w:vAlign w:val="center"/>
          </w:tcPr>
          <w:p w14:paraId="27F3E104" w14:textId="77777777" w:rsidR="008E27B4" w:rsidRPr="00182C80" w:rsidRDefault="008E27B4" w:rsidP="008E27B4">
            <w:pPr>
              <w:pStyle w:val="Char1CharCharCharCharCharCharCharCharChar"/>
              <w:adjustRightInd w:val="0"/>
              <w:snapToGrid w:val="0"/>
            </w:pPr>
          </w:p>
        </w:tc>
        <w:tc>
          <w:tcPr>
            <w:tcW w:w="877" w:type="dxa"/>
            <w:vMerge/>
            <w:vAlign w:val="center"/>
          </w:tcPr>
          <w:p w14:paraId="520C2341" w14:textId="77777777" w:rsidR="008E27B4" w:rsidRPr="00182C80" w:rsidRDefault="008E27B4" w:rsidP="008E27B4">
            <w:pPr>
              <w:pStyle w:val="Char1CharCharCharCharCharCharCharCharChar"/>
              <w:adjustRightInd w:val="0"/>
              <w:snapToGrid w:val="0"/>
            </w:pPr>
          </w:p>
        </w:tc>
        <w:tc>
          <w:tcPr>
            <w:tcW w:w="1134" w:type="dxa"/>
            <w:vAlign w:val="center"/>
          </w:tcPr>
          <w:p w14:paraId="36B1556C"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4C26DDC9"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0A1741CA"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394386B9" w14:textId="77777777" w:rsidR="008E27B4" w:rsidRPr="00182C80" w:rsidRDefault="008E27B4" w:rsidP="008E27B4">
            <w:pPr>
              <w:pStyle w:val="Char1CharCharCharCharCharCharCharCharChar"/>
              <w:adjustRightInd w:val="0"/>
              <w:snapToGrid w:val="0"/>
            </w:pPr>
          </w:p>
        </w:tc>
        <w:tc>
          <w:tcPr>
            <w:tcW w:w="789" w:type="dxa"/>
            <w:vMerge/>
            <w:vAlign w:val="center"/>
          </w:tcPr>
          <w:p w14:paraId="6E9444B7" w14:textId="77777777" w:rsidR="008E27B4" w:rsidRPr="00182C80" w:rsidRDefault="008E27B4" w:rsidP="008E27B4">
            <w:pPr>
              <w:pStyle w:val="Char1CharCharCharCharCharCharCharCharChar"/>
              <w:adjustRightInd w:val="0"/>
              <w:snapToGrid w:val="0"/>
            </w:pPr>
          </w:p>
        </w:tc>
      </w:tr>
      <w:tr w:rsidR="008E27B4" w:rsidRPr="00182C80" w14:paraId="33AACC2B" w14:textId="77777777" w:rsidTr="00396246">
        <w:trPr>
          <w:trHeight w:val="60"/>
        </w:trPr>
        <w:tc>
          <w:tcPr>
            <w:tcW w:w="968" w:type="dxa"/>
            <w:vMerge w:val="restart"/>
            <w:vAlign w:val="center"/>
          </w:tcPr>
          <w:p w14:paraId="7BAFC003" w14:textId="77777777" w:rsidR="008E27B4" w:rsidRPr="00182C80" w:rsidRDefault="008E27B4" w:rsidP="008E27B4">
            <w:pPr>
              <w:pStyle w:val="Char1CharCharCharCharCharCharCharCharChar"/>
              <w:adjustRightInd w:val="0"/>
              <w:snapToGrid w:val="0"/>
            </w:pPr>
            <w:r w:rsidRPr="00182C80">
              <w:rPr>
                <w:rFonts w:hint="eastAsia"/>
              </w:rPr>
              <w:t>氰基</w:t>
            </w:r>
            <w:proofErr w:type="gramStart"/>
            <w:r w:rsidRPr="00182C80">
              <w:rPr>
                <w:rFonts w:hint="eastAsia"/>
              </w:rPr>
              <w:t>苯生产</w:t>
            </w:r>
            <w:proofErr w:type="gramEnd"/>
            <w:r w:rsidRPr="00182C80">
              <w:rPr>
                <w:rFonts w:hint="eastAsia"/>
              </w:rPr>
              <w:t>车间</w:t>
            </w:r>
          </w:p>
        </w:tc>
        <w:tc>
          <w:tcPr>
            <w:tcW w:w="1274" w:type="dxa"/>
            <w:vMerge w:val="restart"/>
            <w:vAlign w:val="center"/>
          </w:tcPr>
          <w:p w14:paraId="20661AA5" w14:textId="77777777" w:rsidR="008E27B4" w:rsidRPr="00182C80" w:rsidRDefault="008E27B4" w:rsidP="008E27B4">
            <w:pPr>
              <w:pStyle w:val="Char1CharCharCharCharCharCharCharCharChar"/>
              <w:adjustRightInd w:val="0"/>
              <w:snapToGrid w:val="0"/>
            </w:pPr>
            <w:proofErr w:type="gramStart"/>
            <w:r w:rsidRPr="00182C80">
              <w:rPr>
                <w:rFonts w:hint="eastAsia"/>
              </w:rPr>
              <w:t>氰基苯排气筒</w:t>
            </w:r>
            <w:proofErr w:type="gramEnd"/>
            <w:r w:rsidRPr="00182C80">
              <w:rPr>
                <w:rFonts w:hint="eastAsia"/>
              </w:rPr>
              <w:t>（</w:t>
            </w:r>
            <w:r w:rsidRPr="00182C80">
              <w:rPr>
                <w:rFonts w:hint="eastAsia"/>
              </w:rPr>
              <w:t>D</w:t>
            </w:r>
            <w:r w:rsidRPr="00182C80">
              <w:t>A001</w:t>
            </w:r>
            <w:r w:rsidRPr="00182C80">
              <w:rPr>
                <w:rFonts w:hint="eastAsia"/>
              </w:rPr>
              <w:t>）</w:t>
            </w:r>
          </w:p>
        </w:tc>
        <w:tc>
          <w:tcPr>
            <w:tcW w:w="877" w:type="dxa"/>
            <w:vMerge w:val="restart"/>
            <w:vAlign w:val="center"/>
          </w:tcPr>
          <w:p w14:paraId="0818E09F" w14:textId="77777777" w:rsidR="008E27B4" w:rsidRPr="00182C80" w:rsidRDefault="008E27B4" w:rsidP="008E27B4">
            <w:pPr>
              <w:pStyle w:val="Char1CharCharCharCharCharCharCharCharChar"/>
              <w:adjustRightInd w:val="0"/>
              <w:snapToGrid w:val="0"/>
            </w:pPr>
            <w:r w:rsidRPr="00182C80">
              <w:rPr>
                <w:rFonts w:hint="eastAsia"/>
              </w:rPr>
              <w:t>氯化氢</w:t>
            </w:r>
          </w:p>
        </w:tc>
        <w:tc>
          <w:tcPr>
            <w:tcW w:w="1134" w:type="dxa"/>
            <w:vAlign w:val="center"/>
          </w:tcPr>
          <w:p w14:paraId="3D6DDB79"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3A899523" w14:textId="77777777" w:rsidR="008E27B4" w:rsidRPr="00182C80" w:rsidRDefault="008E27B4" w:rsidP="008E27B4">
            <w:pPr>
              <w:pStyle w:val="Char1CharCharCharCharCharCharCharCharChar"/>
              <w:adjustRightInd w:val="0"/>
              <w:snapToGrid w:val="0"/>
            </w:pPr>
            <w:r w:rsidRPr="00182C80">
              <w:rPr>
                <w:rFonts w:hint="eastAsia"/>
              </w:rPr>
              <w:t>1</w:t>
            </w:r>
            <w:r w:rsidRPr="00182C80">
              <w:t>.86</w:t>
            </w:r>
          </w:p>
        </w:tc>
        <w:tc>
          <w:tcPr>
            <w:tcW w:w="1330" w:type="dxa"/>
            <w:gridSpan w:val="2"/>
            <w:vAlign w:val="center"/>
          </w:tcPr>
          <w:p w14:paraId="4B2B33EF" w14:textId="77777777" w:rsidR="008E27B4" w:rsidRPr="00182C80" w:rsidRDefault="008E27B4" w:rsidP="008E27B4">
            <w:pPr>
              <w:pStyle w:val="Char1CharCharCharCharCharCharCharCharChar"/>
              <w:adjustRightInd w:val="0"/>
              <w:snapToGrid w:val="0"/>
            </w:pPr>
            <w:r w:rsidRPr="00182C80">
              <w:rPr>
                <w:rFonts w:hint="eastAsia"/>
              </w:rPr>
              <w:t>0</w:t>
            </w:r>
            <w:r w:rsidRPr="00182C80">
              <w:t>.0413</w:t>
            </w:r>
          </w:p>
        </w:tc>
        <w:tc>
          <w:tcPr>
            <w:tcW w:w="800" w:type="dxa"/>
            <w:gridSpan w:val="2"/>
            <w:vMerge w:val="restart"/>
            <w:vAlign w:val="center"/>
          </w:tcPr>
          <w:p w14:paraId="537437F5" w14:textId="77777777" w:rsidR="008E27B4" w:rsidRPr="00182C80" w:rsidRDefault="008E27B4" w:rsidP="008E27B4">
            <w:pPr>
              <w:pStyle w:val="Char1CharCharCharCharCharCharCharCharChar"/>
              <w:adjustRightInd w:val="0"/>
              <w:snapToGrid w:val="0"/>
            </w:pPr>
            <w:r w:rsidRPr="00182C80">
              <w:rPr>
                <w:rFonts w:hint="eastAsia"/>
              </w:rPr>
              <w:t>1</w:t>
            </w:r>
            <w:r w:rsidRPr="00182C80">
              <w:t>00</w:t>
            </w:r>
          </w:p>
        </w:tc>
        <w:tc>
          <w:tcPr>
            <w:tcW w:w="789" w:type="dxa"/>
            <w:vMerge w:val="restart"/>
            <w:vAlign w:val="center"/>
          </w:tcPr>
          <w:p w14:paraId="2C938D91" w14:textId="77777777" w:rsidR="008E27B4" w:rsidRPr="00182C80" w:rsidRDefault="008E27B4" w:rsidP="008E27B4">
            <w:pPr>
              <w:pStyle w:val="Char1CharCharCharCharCharCharCharCharChar"/>
              <w:adjustRightInd w:val="0"/>
              <w:snapToGrid w:val="0"/>
            </w:pPr>
            <w:r w:rsidRPr="00182C80">
              <w:rPr>
                <w:rFonts w:hint="eastAsia"/>
              </w:rPr>
              <w:t>0</w:t>
            </w:r>
            <w:r w:rsidRPr="00182C80">
              <w:t>.9</w:t>
            </w:r>
          </w:p>
        </w:tc>
      </w:tr>
      <w:tr w:rsidR="008E27B4" w:rsidRPr="00182C80" w14:paraId="28C2ADA6" w14:textId="77777777" w:rsidTr="00396246">
        <w:trPr>
          <w:trHeight w:val="60"/>
        </w:trPr>
        <w:tc>
          <w:tcPr>
            <w:tcW w:w="968" w:type="dxa"/>
            <w:vMerge/>
            <w:vAlign w:val="center"/>
          </w:tcPr>
          <w:p w14:paraId="3A6754F4" w14:textId="77777777" w:rsidR="008E27B4" w:rsidRPr="00182C80" w:rsidRDefault="008E27B4" w:rsidP="008E27B4">
            <w:pPr>
              <w:pStyle w:val="Char1CharCharCharCharCharCharCharCharChar"/>
              <w:adjustRightInd w:val="0"/>
              <w:snapToGrid w:val="0"/>
            </w:pPr>
          </w:p>
        </w:tc>
        <w:tc>
          <w:tcPr>
            <w:tcW w:w="1274" w:type="dxa"/>
            <w:vMerge/>
            <w:vAlign w:val="center"/>
          </w:tcPr>
          <w:p w14:paraId="2932EB7C" w14:textId="77777777" w:rsidR="008E27B4" w:rsidRPr="00182C80" w:rsidRDefault="008E27B4" w:rsidP="008E27B4">
            <w:pPr>
              <w:pStyle w:val="Char1CharCharCharCharCharCharCharCharChar"/>
              <w:adjustRightInd w:val="0"/>
              <w:snapToGrid w:val="0"/>
            </w:pPr>
          </w:p>
        </w:tc>
        <w:tc>
          <w:tcPr>
            <w:tcW w:w="877" w:type="dxa"/>
            <w:vMerge/>
            <w:vAlign w:val="center"/>
          </w:tcPr>
          <w:p w14:paraId="2180BB88" w14:textId="77777777" w:rsidR="008E27B4" w:rsidRPr="00182C80" w:rsidRDefault="008E27B4" w:rsidP="008E27B4">
            <w:pPr>
              <w:pStyle w:val="Char1CharCharCharCharCharCharCharCharChar"/>
              <w:adjustRightInd w:val="0"/>
              <w:snapToGrid w:val="0"/>
            </w:pPr>
          </w:p>
        </w:tc>
        <w:tc>
          <w:tcPr>
            <w:tcW w:w="1134" w:type="dxa"/>
            <w:vAlign w:val="center"/>
          </w:tcPr>
          <w:p w14:paraId="62A70ED2"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3DF073E4" w14:textId="77777777" w:rsidR="008E27B4" w:rsidRPr="00182C80" w:rsidRDefault="008E27B4" w:rsidP="008E27B4">
            <w:pPr>
              <w:pStyle w:val="Char1CharCharCharCharCharCharCharCharChar"/>
              <w:adjustRightInd w:val="0"/>
              <w:snapToGrid w:val="0"/>
            </w:pPr>
            <w:r w:rsidRPr="00182C80">
              <w:rPr>
                <w:rFonts w:hint="eastAsia"/>
              </w:rPr>
              <w:t>5</w:t>
            </w:r>
            <w:r w:rsidRPr="00182C80">
              <w:t>.59</w:t>
            </w:r>
          </w:p>
        </w:tc>
        <w:tc>
          <w:tcPr>
            <w:tcW w:w="1330" w:type="dxa"/>
            <w:gridSpan w:val="2"/>
            <w:vAlign w:val="center"/>
          </w:tcPr>
          <w:p w14:paraId="4C9AD75B" w14:textId="77777777" w:rsidR="008E27B4" w:rsidRPr="00182C80" w:rsidRDefault="008E27B4" w:rsidP="008E27B4">
            <w:pPr>
              <w:pStyle w:val="Char1CharCharCharCharCharCharCharCharChar"/>
              <w:adjustRightInd w:val="0"/>
              <w:snapToGrid w:val="0"/>
            </w:pPr>
            <w:r w:rsidRPr="00182C80">
              <w:rPr>
                <w:rFonts w:hint="eastAsia"/>
              </w:rPr>
              <w:t>0</w:t>
            </w:r>
            <w:r w:rsidRPr="00182C80">
              <w:t>.0469</w:t>
            </w:r>
          </w:p>
        </w:tc>
        <w:tc>
          <w:tcPr>
            <w:tcW w:w="800" w:type="dxa"/>
            <w:gridSpan w:val="2"/>
            <w:vMerge/>
            <w:vAlign w:val="center"/>
          </w:tcPr>
          <w:p w14:paraId="6B449C9E" w14:textId="77777777" w:rsidR="008E27B4" w:rsidRPr="00182C80" w:rsidRDefault="008E27B4" w:rsidP="008E27B4">
            <w:pPr>
              <w:pStyle w:val="Char1CharCharCharCharCharCharCharCharChar"/>
              <w:adjustRightInd w:val="0"/>
              <w:snapToGrid w:val="0"/>
            </w:pPr>
          </w:p>
        </w:tc>
        <w:tc>
          <w:tcPr>
            <w:tcW w:w="789" w:type="dxa"/>
            <w:vMerge/>
            <w:vAlign w:val="center"/>
          </w:tcPr>
          <w:p w14:paraId="42393C14" w14:textId="77777777" w:rsidR="008E27B4" w:rsidRPr="00182C80" w:rsidRDefault="008E27B4" w:rsidP="008E27B4">
            <w:pPr>
              <w:pStyle w:val="Char1CharCharCharCharCharCharCharCharChar"/>
              <w:adjustRightInd w:val="0"/>
              <w:snapToGrid w:val="0"/>
            </w:pPr>
          </w:p>
        </w:tc>
      </w:tr>
      <w:tr w:rsidR="008E27B4" w:rsidRPr="00182C80" w14:paraId="0E7B090F" w14:textId="77777777" w:rsidTr="00396246">
        <w:trPr>
          <w:trHeight w:val="60"/>
        </w:trPr>
        <w:tc>
          <w:tcPr>
            <w:tcW w:w="968" w:type="dxa"/>
            <w:vMerge/>
            <w:vAlign w:val="center"/>
          </w:tcPr>
          <w:p w14:paraId="4F8C7FBD" w14:textId="77777777" w:rsidR="008E27B4" w:rsidRPr="00182C80" w:rsidRDefault="008E27B4" w:rsidP="008E27B4">
            <w:pPr>
              <w:pStyle w:val="Char1CharCharCharCharCharCharCharCharChar"/>
              <w:adjustRightInd w:val="0"/>
              <w:snapToGrid w:val="0"/>
            </w:pPr>
          </w:p>
        </w:tc>
        <w:tc>
          <w:tcPr>
            <w:tcW w:w="1274" w:type="dxa"/>
            <w:vMerge/>
            <w:vAlign w:val="center"/>
          </w:tcPr>
          <w:p w14:paraId="5C0D459B" w14:textId="77777777" w:rsidR="008E27B4" w:rsidRPr="00182C80" w:rsidRDefault="008E27B4" w:rsidP="008E27B4">
            <w:pPr>
              <w:pStyle w:val="Char1CharCharCharCharCharCharCharCharChar"/>
              <w:adjustRightInd w:val="0"/>
              <w:snapToGrid w:val="0"/>
            </w:pPr>
          </w:p>
        </w:tc>
        <w:tc>
          <w:tcPr>
            <w:tcW w:w="877" w:type="dxa"/>
            <w:vMerge/>
            <w:vAlign w:val="center"/>
          </w:tcPr>
          <w:p w14:paraId="0434443F" w14:textId="77777777" w:rsidR="008E27B4" w:rsidRPr="00182C80" w:rsidRDefault="008E27B4" w:rsidP="008E27B4">
            <w:pPr>
              <w:pStyle w:val="Char1CharCharCharCharCharCharCharCharChar"/>
              <w:adjustRightInd w:val="0"/>
              <w:snapToGrid w:val="0"/>
            </w:pPr>
          </w:p>
        </w:tc>
        <w:tc>
          <w:tcPr>
            <w:tcW w:w="1134" w:type="dxa"/>
            <w:vAlign w:val="center"/>
          </w:tcPr>
          <w:p w14:paraId="642ADECE"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5BB26E55" w14:textId="77777777" w:rsidR="008E27B4" w:rsidRPr="00182C80" w:rsidRDefault="008E27B4" w:rsidP="008E27B4">
            <w:pPr>
              <w:pStyle w:val="Char1CharCharCharCharCharCharCharCharChar"/>
              <w:adjustRightInd w:val="0"/>
              <w:snapToGrid w:val="0"/>
            </w:pPr>
            <w:r w:rsidRPr="00182C80">
              <w:rPr>
                <w:rFonts w:hint="eastAsia"/>
              </w:rPr>
              <w:t>5</w:t>
            </w:r>
            <w:r w:rsidRPr="00182C80">
              <w:t>.43</w:t>
            </w:r>
          </w:p>
        </w:tc>
        <w:tc>
          <w:tcPr>
            <w:tcW w:w="1330" w:type="dxa"/>
            <w:gridSpan w:val="2"/>
            <w:vAlign w:val="center"/>
          </w:tcPr>
          <w:p w14:paraId="673FA97D" w14:textId="77777777" w:rsidR="008E27B4" w:rsidRPr="00182C80" w:rsidRDefault="008E27B4" w:rsidP="008E27B4">
            <w:pPr>
              <w:pStyle w:val="Char1CharCharCharCharCharCharCharCharChar"/>
              <w:adjustRightInd w:val="0"/>
              <w:snapToGrid w:val="0"/>
            </w:pPr>
            <w:r w:rsidRPr="00182C80">
              <w:rPr>
                <w:rFonts w:hint="eastAsia"/>
              </w:rPr>
              <w:t>0</w:t>
            </w:r>
            <w:r w:rsidRPr="00182C80">
              <w:t>.0459</w:t>
            </w:r>
          </w:p>
        </w:tc>
        <w:tc>
          <w:tcPr>
            <w:tcW w:w="800" w:type="dxa"/>
            <w:gridSpan w:val="2"/>
            <w:vMerge/>
            <w:vAlign w:val="center"/>
          </w:tcPr>
          <w:p w14:paraId="10560EDC" w14:textId="77777777" w:rsidR="008E27B4" w:rsidRPr="00182C80" w:rsidRDefault="008E27B4" w:rsidP="008E27B4">
            <w:pPr>
              <w:pStyle w:val="Char1CharCharCharCharCharCharCharCharChar"/>
              <w:adjustRightInd w:val="0"/>
              <w:snapToGrid w:val="0"/>
            </w:pPr>
          </w:p>
        </w:tc>
        <w:tc>
          <w:tcPr>
            <w:tcW w:w="789" w:type="dxa"/>
            <w:vMerge/>
            <w:vAlign w:val="center"/>
          </w:tcPr>
          <w:p w14:paraId="5084B75B" w14:textId="77777777" w:rsidR="008E27B4" w:rsidRPr="00182C80" w:rsidRDefault="008E27B4" w:rsidP="008E27B4">
            <w:pPr>
              <w:pStyle w:val="Char1CharCharCharCharCharCharCharCharChar"/>
              <w:adjustRightInd w:val="0"/>
              <w:snapToGrid w:val="0"/>
            </w:pPr>
          </w:p>
        </w:tc>
      </w:tr>
      <w:tr w:rsidR="008E27B4" w:rsidRPr="00182C80" w14:paraId="2059D8DA" w14:textId="77777777" w:rsidTr="00396246">
        <w:trPr>
          <w:trHeight w:val="60"/>
        </w:trPr>
        <w:tc>
          <w:tcPr>
            <w:tcW w:w="968" w:type="dxa"/>
            <w:vMerge/>
            <w:vAlign w:val="center"/>
          </w:tcPr>
          <w:p w14:paraId="2117469D" w14:textId="77777777" w:rsidR="008E27B4" w:rsidRPr="00182C80" w:rsidRDefault="008E27B4" w:rsidP="008E27B4">
            <w:pPr>
              <w:pStyle w:val="Char1CharCharCharCharCharCharCharCharChar"/>
              <w:adjustRightInd w:val="0"/>
              <w:snapToGrid w:val="0"/>
            </w:pPr>
          </w:p>
        </w:tc>
        <w:tc>
          <w:tcPr>
            <w:tcW w:w="1274" w:type="dxa"/>
            <w:vMerge/>
            <w:vAlign w:val="center"/>
          </w:tcPr>
          <w:p w14:paraId="14FCB76D" w14:textId="77777777" w:rsidR="008E27B4" w:rsidRPr="00182C80" w:rsidRDefault="008E27B4" w:rsidP="008E27B4">
            <w:pPr>
              <w:pStyle w:val="Char1CharCharCharCharCharCharCharCharChar"/>
              <w:adjustRightInd w:val="0"/>
              <w:snapToGrid w:val="0"/>
            </w:pPr>
          </w:p>
        </w:tc>
        <w:tc>
          <w:tcPr>
            <w:tcW w:w="877" w:type="dxa"/>
            <w:vMerge w:val="restart"/>
            <w:vAlign w:val="center"/>
          </w:tcPr>
          <w:p w14:paraId="3E158187" w14:textId="77777777" w:rsidR="008E27B4" w:rsidRPr="00182C80" w:rsidRDefault="008E27B4" w:rsidP="008E27B4">
            <w:pPr>
              <w:pStyle w:val="Char1CharCharCharCharCharCharCharCharChar"/>
              <w:adjustRightInd w:val="0"/>
              <w:snapToGrid w:val="0"/>
            </w:pPr>
            <w:r w:rsidRPr="00182C80">
              <w:rPr>
                <w:rFonts w:hint="eastAsia"/>
              </w:rPr>
              <w:t>氯气</w:t>
            </w:r>
          </w:p>
        </w:tc>
        <w:tc>
          <w:tcPr>
            <w:tcW w:w="1134" w:type="dxa"/>
            <w:vAlign w:val="center"/>
          </w:tcPr>
          <w:p w14:paraId="5A16E2F8"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3B0E3683" w14:textId="77777777" w:rsidR="008E27B4" w:rsidRPr="00182C80" w:rsidRDefault="008E27B4" w:rsidP="008E27B4">
            <w:pPr>
              <w:pStyle w:val="Char1CharCharCharCharCharCharCharCharChar"/>
              <w:adjustRightInd w:val="0"/>
              <w:snapToGrid w:val="0"/>
            </w:pPr>
            <w:r w:rsidRPr="00182C80">
              <w:rPr>
                <w:rFonts w:hint="eastAsia"/>
              </w:rPr>
              <w:t>1</w:t>
            </w:r>
            <w:r w:rsidRPr="00182C80">
              <w:t>.3</w:t>
            </w:r>
          </w:p>
        </w:tc>
        <w:tc>
          <w:tcPr>
            <w:tcW w:w="1330" w:type="dxa"/>
            <w:gridSpan w:val="2"/>
            <w:vAlign w:val="center"/>
          </w:tcPr>
          <w:p w14:paraId="2B4E0114" w14:textId="77777777" w:rsidR="008E27B4" w:rsidRPr="00182C80" w:rsidRDefault="008E27B4" w:rsidP="008E27B4">
            <w:pPr>
              <w:pStyle w:val="Char1CharCharCharCharCharCharCharCharChar"/>
              <w:adjustRightInd w:val="0"/>
              <w:snapToGrid w:val="0"/>
            </w:pPr>
            <w:r w:rsidRPr="00182C80">
              <w:rPr>
                <w:rFonts w:hint="eastAsia"/>
              </w:rPr>
              <w:t>0</w:t>
            </w:r>
            <w:r w:rsidRPr="00182C80">
              <w:t>.0110</w:t>
            </w:r>
          </w:p>
        </w:tc>
        <w:tc>
          <w:tcPr>
            <w:tcW w:w="800" w:type="dxa"/>
            <w:gridSpan w:val="2"/>
            <w:vMerge w:val="restart"/>
            <w:vAlign w:val="center"/>
          </w:tcPr>
          <w:p w14:paraId="6A8C2CA9" w14:textId="77777777" w:rsidR="008E27B4" w:rsidRPr="00182C80" w:rsidRDefault="008E27B4" w:rsidP="008E27B4">
            <w:pPr>
              <w:pStyle w:val="Char1CharCharCharCharCharCharCharCharChar"/>
              <w:adjustRightInd w:val="0"/>
              <w:snapToGrid w:val="0"/>
            </w:pPr>
            <w:r w:rsidRPr="00182C80">
              <w:rPr>
                <w:rFonts w:hint="eastAsia"/>
              </w:rPr>
              <w:t>6</w:t>
            </w:r>
            <w:r w:rsidRPr="00182C80">
              <w:t>5</w:t>
            </w:r>
          </w:p>
        </w:tc>
        <w:tc>
          <w:tcPr>
            <w:tcW w:w="789" w:type="dxa"/>
            <w:vMerge w:val="restart"/>
            <w:vAlign w:val="center"/>
          </w:tcPr>
          <w:p w14:paraId="1E9A4BC7" w14:textId="77777777" w:rsidR="008E27B4" w:rsidRPr="00182C80" w:rsidRDefault="008E27B4" w:rsidP="008E27B4">
            <w:pPr>
              <w:pStyle w:val="Char1CharCharCharCharCharCharCharCharChar"/>
              <w:adjustRightInd w:val="0"/>
              <w:snapToGrid w:val="0"/>
            </w:pPr>
            <w:r w:rsidRPr="00182C80">
              <w:rPr>
                <w:rFonts w:hint="eastAsia"/>
              </w:rPr>
              <w:t>0</w:t>
            </w:r>
            <w:r w:rsidRPr="00182C80">
              <w:t>.52</w:t>
            </w:r>
          </w:p>
        </w:tc>
      </w:tr>
      <w:tr w:rsidR="008E27B4" w:rsidRPr="00182C80" w14:paraId="3CBA47A6" w14:textId="77777777" w:rsidTr="00396246">
        <w:trPr>
          <w:trHeight w:val="60"/>
        </w:trPr>
        <w:tc>
          <w:tcPr>
            <w:tcW w:w="968" w:type="dxa"/>
            <w:vMerge/>
            <w:vAlign w:val="center"/>
          </w:tcPr>
          <w:p w14:paraId="31E0E895" w14:textId="77777777" w:rsidR="008E27B4" w:rsidRPr="00182C80" w:rsidRDefault="008E27B4" w:rsidP="008E27B4">
            <w:pPr>
              <w:pStyle w:val="Char1CharCharCharCharCharCharCharCharChar"/>
              <w:adjustRightInd w:val="0"/>
              <w:snapToGrid w:val="0"/>
            </w:pPr>
          </w:p>
        </w:tc>
        <w:tc>
          <w:tcPr>
            <w:tcW w:w="1274" w:type="dxa"/>
            <w:vMerge/>
            <w:vAlign w:val="center"/>
          </w:tcPr>
          <w:p w14:paraId="1C475740" w14:textId="77777777" w:rsidR="008E27B4" w:rsidRPr="00182C80" w:rsidRDefault="008E27B4" w:rsidP="008E27B4">
            <w:pPr>
              <w:pStyle w:val="Char1CharCharCharCharCharCharCharCharChar"/>
              <w:adjustRightInd w:val="0"/>
              <w:snapToGrid w:val="0"/>
            </w:pPr>
          </w:p>
        </w:tc>
        <w:tc>
          <w:tcPr>
            <w:tcW w:w="877" w:type="dxa"/>
            <w:vMerge/>
            <w:vAlign w:val="center"/>
          </w:tcPr>
          <w:p w14:paraId="77EAF1C9" w14:textId="77777777" w:rsidR="008E27B4" w:rsidRPr="00182C80" w:rsidRDefault="008E27B4" w:rsidP="008E27B4">
            <w:pPr>
              <w:pStyle w:val="Char1CharCharCharCharCharCharCharCharChar"/>
              <w:adjustRightInd w:val="0"/>
              <w:snapToGrid w:val="0"/>
            </w:pPr>
          </w:p>
        </w:tc>
        <w:tc>
          <w:tcPr>
            <w:tcW w:w="1134" w:type="dxa"/>
            <w:vAlign w:val="center"/>
          </w:tcPr>
          <w:p w14:paraId="0B4AAD6D"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4AEBD662" w14:textId="77777777" w:rsidR="008E27B4" w:rsidRPr="00182C80" w:rsidRDefault="008E27B4" w:rsidP="008E27B4">
            <w:pPr>
              <w:pStyle w:val="Char1CharCharCharCharCharCharCharCharChar"/>
              <w:adjustRightInd w:val="0"/>
              <w:snapToGrid w:val="0"/>
            </w:pPr>
            <w:r w:rsidRPr="00182C80">
              <w:rPr>
                <w:rFonts w:hint="eastAsia"/>
              </w:rPr>
              <w:t>1</w:t>
            </w:r>
            <w:r w:rsidRPr="00182C80">
              <w:t>.2</w:t>
            </w:r>
          </w:p>
        </w:tc>
        <w:tc>
          <w:tcPr>
            <w:tcW w:w="1330" w:type="dxa"/>
            <w:gridSpan w:val="2"/>
            <w:vAlign w:val="center"/>
          </w:tcPr>
          <w:p w14:paraId="548C58C0" w14:textId="77777777" w:rsidR="008E27B4" w:rsidRPr="00182C80" w:rsidRDefault="008E27B4" w:rsidP="008E27B4">
            <w:pPr>
              <w:pStyle w:val="Char1CharCharCharCharCharCharCharCharChar"/>
              <w:adjustRightInd w:val="0"/>
              <w:snapToGrid w:val="0"/>
            </w:pPr>
            <w:r w:rsidRPr="00182C80">
              <w:rPr>
                <w:rFonts w:hint="eastAsia"/>
              </w:rPr>
              <w:t>0</w:t>
            </w:r>
            <w:r w:rsidRPr="00182C80">
              <w:t>.0101</w:t>
            </w:r>
          </w:p>
        </w:tc>
        <w:tc>
          <w:tcPr>
            <w:tcW w:w="800" w:type="dxa"/>
            <w:gridSpan w:val="2"/>
            <w:vMerge/>
            <w:vAlign w:val="center"/>
          </w:tcPr>
          <w:p w14:paraId="27358DDA" w14:textId="77777777" w:rsidR="008E27B4" w:rsidRPr="00182C80" w:rsidRDefault="008E27B4" w:rsidP="008E27B4">
            <w:pPr>
              <w:pStyle w:val="Char1CharCharCharCharCharCharCharCharChar"/>
              <w:adjustRightInd w:val="0"/>
              <w:snapToGrid w:val="0"/>
            </w:pPr>
          </w:p>
        </w:tc>
        <w:tc>
          <w:tcPr>
            <w:tcW w:w="789" w:type="dxa"/>
            <w:vMerge/>
            <w:vAlign w:val="center"/>
          </w:tcPr>
          <w:p w14:paraId="4C8F9E57" w14:textId="77777777" w:rsidR="008E27B4" w:rsidRPr="00182C80" w:rsidRDefault="008E27B4" w:rsidP="008E27B4">
            <w:pPr>
              <w:pStyle w:val="Char1CharCharCharCharCharCharCharCharChar"/>
              <w:adjustRightInd w:val="0"/>
              <w:snapToGrid w:val="0"/>
            </w:pPr>
          </w:p>
        </w:tc>
      </w:tr>
      <w:tr w:rsidR="008E27B4" w:rsidRPr="00182C80" w14:paraId="21C3FFB2" w14:textId="77777777" w:rsidTr="00396246">
        <w:trPr>
          <w:trHeight w:val="60"/>
        </w:trPr>
        <w:tc>
          <w:tcPr>
            <w:tcW w:w="968" w:type="dxa"/>
            <w:vMerge/>
            <w:vAlign w:val="center"/>
          </w:tcPr>
          <w:p w14:paraId="515B6F30" w14:textId="77777777" w:rsidR="008E27B4" w:rsidRPr="00182C80" w:rsidRDefault="008E27B4" w:rsidP="008E27B4">
            <w:pPr>
              <w:pStyle w:val="Char1CharCharCharCharCharCharCharCharChar"/>
              <w:adjustRightInd w:val="0"/>
              <w:snapToGrid w:val="0"/>
            </w:pPr>
          </w:p>
        </w:tc>
        <w:tc>
          <w:tcPr>
            <w:tcW w:w="1274" w:type="dxa"/>
            <w:vMerge/>
            <w:vAlign w:val="center"/>
          </w:tcPr>
          <w:p w14:paraId="3BC57402" w14:textId="77777777" w:rsidR="008E27B4" w:rsidRPr="00182C80" w:rsidRDefault="008E27B4" w:rsidP="008E27B4">
            <w:pPr>
              <w:pStyle w:val="Char1CharCharCharCharCharCharCharCharChar"/>
              <w:adjustRightInd w:val="0"/>
              <w:snapToGrid w:val="0"/>
            </w:pPr>
          </w:p>
        </w:tc>
        <w:tc>
          <w:tcPr>
            <w:tcW w:w="877" w:type="dxa"/>
            <w:vMerge/>
            <w:vAlign w:val="center"/>
          </w:tcPr>
          <w:p w14:paraId="210035F6" w14:textId="77777777" w:rsidR="008E27B4" w:rsidRPr="00182C80" w:rsidRDefault="008E27B4" w:rsidP="008E27B4">
            <w:pPr>
              <w:pStyle w:val="Char1CharCharCharCharCharCharCharCharChar"/>
              <w:adjustRightInd w:val="0"/>
              <w:snapToGrid w:val="0"/>
            </w:pPr>
          </w:p>
        </w:tc>
        <w:tc>
          <w:tcPr>
            <w:tcW w:w="1134" w:type="dxa"/>
            <w:vAlign w:val="center"/>
          </w:tcPr>
          <w:p w14:paraId="2022F1EA"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77A765C9" w14:textId="77777777" w:rsidR="008E27B4" w:rsidRPr="00182C80" w:rsidRDefault="008E27B4" w:rsidP="008E27B4">
            <w:pPr>
              <w:pStyle w:val="Char1CharCharCharCharCharCharCharCharChar"/>
              <w:adjustRightInd w:val="0"/>
              <w:snapToGrid w:val="0"/>
            </w:pPr>
            <w:r w:rsidRPr="00182C80">
              <w:rPr>
                <w:rFonts w:hint="eastAsia"/>
              </w:rPr>
              <w:t>1</w:t>
            </w:r>
            <w:r w:rsidRPr="00182C80">
              <w:t>.5</w:t>
            </w:r>
          </w:p>
        </w:tc>
        <w:tc>
          <w:tcPr>
            <w:tcW w:w="1330" w:type="dxa"/>
            <w:gridSpan w:val="2"/>
            <w:vAlign w:val="center"/>
          </w:tcPr>
          <w:p w14:paraId="6BF8D0AB" w14:textId="77777777" w:rsidR="008E27B4" w:rsidRPr="00182C80" w:rsidRDefault="008E27B4" w:rsidP="008E27B4">
            <w:pPr>
              <w:pStyle w:val="Char1CharCharCharCharCharCharCharCharChar"/>
              <w:adjustRightInd w:val="0"/>
              <w:snapToGrid w:val="0"/>
            </w:pPr>
            <w:r w:rsidRPr="00182C80">
              <w:rPr>
                <w:rFonts w:hint="eastAsia"/>
              </w:rPr>
              <w:t>0</w:t>
            </w:r>
            <w:r w:rsidRPr="00182C80">
              <w:t>.0127</w:t>
            </w:r>
          </w:p>
        </w:tc>
        <w:tc>
          <w:tcPr>
            <w:tcW w:w="800" w:type="dxa"/>
            <w:gridSpan w:val="2"/>
            <w:vMerge/>
            <w:vAlign w:val="center"/>
          </w:tcPr>
          <w:p w14:paraId="436A2BAE" w14:textId="77777777" w:rsidR="008E27B4" w:rsidRPr="00182C80" w:rsidRDefault="008E27B4" w:rsidP="008E27B4">
            <w:pPr>
              <w:pStyle w:val="Char1CharCharCharCharCharCharCharCharChar"/>
              <w:adjustRightInd w:val="0"/>
              <w:snapToGrid w:val="0"/>
            </w:pPr>
          </w:p>
        </w:tc>
        <w:tc>
          <w:tcPr>
            <w:tcW w:w="789" w:type="dxa"/>
            <w:vMerge/>
            <w:vAlign w:val="center"/>
          </w:tcPr>
          <w:p w14:paraId="5B1A79EA" w14:textId="77777777" w:rsidR="008E27B4" w:rsidRPr="00182C80" w:rsidRDefault="008E27B4" w:rsidP="008E27B4">
            <w:pPr>
              <w:pStyle w:val="Char1CharCharCharCharCharCharCharCharChar"/>
              <w:adjustRightInd w:val="0"/>
              <w:snapToGrid w:val="0"/>
            </w:pPr>
          </w:p>
        </w:tc>
      </w:tr>
      <w:tr w:rsidR="008E27B4" w:rsidRPr="00182C80" w14:paraId="47CE6FFE" w14:textId="77777777" w:rsidTr="00396246">
        <w:trPr>
          <w:trHeight w:val="60"/>
        </w:trPr>
        <w:tc>
          <w:tcPr>
            <w:tcW w:w="968" w:type="dxa"/>
            <w:vMerge/>
            <w:vAlign w:val="center"/>
          </w:tcPr>
          <w:p w14:paraId="7735028A" w14:textId="77777777" w:rsidR="008E27B4" w:rsidRPr="00182C80" w:rsidRDefault="008E27B4" w:rsidP="008E27B4">
            <w:pPr>
              <w:pStyle w:val="Char1CharCharCharCharCharCharCharCharChar"/>
              <w:adjustRightInd w:val="0"/>
              <w:snapToGrid w:val="0"/>
            </w:pPr>
          </w:p>
        </w:tc>
        <w:tc>
          <w:tcPr>
            <w:tcW w:w="1274" w:type="dxa"/>
            <w:vMerge w:val="restart"/>
            <w:vAlign w:val="center"/>
          </w:tcPr>
          <w:p w14:paraId="47AF4EC9" w14:textId="77777777" w:rsidR="008E27B4" w:rsidRPr="00182C80" w:rsidRDefault="008E27B4" w:rsidP="008E27B4">
            <w:pPr>
              <w:pStyle w:val="Char1CharCharCharCharCharCharCharCharChar"/>
              <w:adjustRightInd w:val="0"/>
              <w:snapToGrid w:val="0"/>
            </w:pPr>
            <w:r w:rsidRPr="00182C80">
              <w:rPr>
                <w:rFonts w:hint="eastAsia"/>
              </w:rPr>
              <w:t>氰基苯出料排气筒（</w:t>
            </w:r>
            <w:r w:rsidRPr="00182C80">
              <w:rPr>
                <w:rFonts w:hint="eastAsia"/>
              </w:rPr>
              <w:t>D</w:t>
            </w:r>
            <w:r w:rsidRPr="00182C80">
              <w:t>A017</w:t>
            </w:r>
            <w:r w:rsidRPr="00182C80">
              <w:rPr>
                <w:rFonts w:hint="eastAsia"/>
              </w:rPr>
              <w:t>）</w:t>
            </w:r>
          </w:p>
        </w:tc>
        <w:tc>
          <w:tcPr>
            <w:tcW w:w="877" w:type="dxa"/>
            <w:vMerge w:val="restart"/>
            <w:vAlign w:val="center"/>
          </w:tcPr>
          <w:p w14:paraId="2B6E492A" w14:textId="77777777" w:rsidR="008E27B4" w:rsidRPr="00182C80" w:rsidRDefault="008E27B4" w:rsidP="008E27B4">
            <w:pPr>
              <w:pStyle w:val="Char1CharCharCharCharCharCharCharCharChar"/>
              <w:adjustRightInd w:val="0"/>
              <w:snapToGrid w:val="0"/>
            </w:pPr>
            <w:r w:rsidRPr="00182C80">
              <w:rPr>
                <w:rFonts w:hint="eastAsia"/>
              </w:rPr>
              <w:t>氯化氢</w:t>
            </w:r>
          </w:p>
        </w:tc>
        <w:tc>
          <w:tcPr>
            <w:tcW w:w="1134" w:type="dxa"/>
            <w:vAlign w:val="center"/>
          </w:tcPr>
          <w:p w14:paraId="40F9A96C"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44E573EB" w14:textId="77777777" w:rsidR="008E27B4" w:rsidRPr="00182C80" w:rsidRDefault="008E27B4" w:rsidP="008E27B4">
            <w:pPr>
              <w:pStyle w:val="Char1CharCharCharCharCharCharCharCharChar"/>
              <w:adjustRightInd w:val="0"/>
              <w:snapToGrid w:val="0"/>
            </w:pPr>
            <w:r w:rsidRPr="00182C80">
              <w:rPr>
                <w:rFonts w:hint="eastAsia"/>
              </w:rPr>
              <w:t>3</w:t>
            </w:r>
            <w:r w:rsidRPr="00182C80">
              <w:t>.23</w:t>
            </w:r>
          </w:p>
        </w:tc>
        <w:tc>
          <w:tcPr>
            <w:tcW w:w="1330" w:type="dxa"/>
            <w:gridSpan w:val="2"/>
            <w:vAlign w:val="center"/>
          </w:tcPr>
          <w:p w14:paraId="319CD67D" w14:textId="77777777" w:rsidR="008E27B4" w:rsidRPr="00182C80" w:rsidRDefault="008E27B4" w:rsidP="008E27B4">
            <w:pPr>
              <w:pStyle w:val="Char1CharCharCharCharCharCharCharCharChar"/>
              <w:adjustRightInd w:val="0"/>
              <w:snapToGrid w:val="0"/>
            </w:pPr>
            <w:r w:rsidRPr="00182C80">
              <w:rPr>
                <w:rFonts w:hint="eastAsia"/>
              </w:rPr>
              <w:t>0</w:t>
            </w:r>
            <w:r w:rsidRPr="00182C80">
              <w:t>.0114</w:t>
            </w:r>
          </w:p>
        </w:tc>
        <w:tc>
          <w:tcPr>
            <w:tcW w:w="800" w:type="dxa"/>
            <w:gridSpan w:val="2"/>
            <w:vMerge w:val="restart"/>
            <w:vAlign w:val="center"/>
          </w:tcPr>
          <w:p w14:paraId="68DD4443" w14:textId="77777777" w:rsidR="008E27B4" w:rsidRPr="00182C80" w:rsidRDefault="008E27B4" w:rsidP="008E27B4">
            <w:pPr>
              <w:pStyle w:val="Char1CharCharCharCharCharCharCharCharChar"/>
              <w:adjustRightInd w:val="0"/>
              <w:snapToGrid w:val="0"/>
            </w:pPr>
            <w:r w:rsidRPr="00182C80">
              <w:rPr>
                <w:rFonts w:hint="eastAsia"/>
              </w:rPr>
              <w:t>1</w:t>
            </w:r>
            <w:r w:rsidRPr="00182C80">
              <w:t>00</w:t>
            </w:r>
          </w:p>
        </w:tc>
        <w:tc>
          <w:tcPr>
            <w:tcW w:w="789" w:type="dxa"/>
            <w:vMerge w:val="restart"/>
            <w:vAlign w:val="center"/>
          </w:tcPr>
          <w:p w14:paraId="0B90A9CA" w14:textId="77777777" w:rsidR="008E27B4" w:rsidRPr="00182C80" w:rsidRDefault="008E27B4" w:rsidP="008E27B4">
            <w:pPr>
              <w:pStyle w:val="Char1CharCharCharCharCharCharCharCharChar"/>
              <w:adjustRightInd w:val="0"/>
              <w:snapToGrid w:val="0"/>
            </w:pPr>
            <w:r w:rsidRPr="00182C80">
              <w:rPr>
                <w:rFonts w:hint="eastAsia"/>
              </w:rPr>
              <w:t>0</w:t>
            </w:r>
            <w:r w:rsidRPr="00182C80">
              <w:t>.9</w:t>
            </w:r>
          </w:p>
        </w:tc>
      </w:tr>
      <w:tr w:rsidR="008E27B4" w:rsidRPr="00182C80" w14:paraId="031E7E0B" w14:textId="77777777" w:rsidTr="00396246">
        <w:trPr>
          <w:trHeight w:val="60"/>
        </w:trPr>
        <w:tc>
          <w:tcPr>
            <w:tcW w:w="968" w:type="dxa"/>
            <w:vMerge/>
            <w:vAlign w:val="center"/>
          </w:tcPr>
          <w:p w14:paraId="55AB334C" w14:textId="77777777" w:rsidR="008E27B4" w:rsidRPr="00182C80" w:rsidRDefault="008E27B4" w:rsidP="008E27B4">
            <w:pPr>
              <w:pStyle w:val="Char1CharCharCharCharCharCharCharCharChar"/>
              <w:adjustRightInd w:val="0"/>
              <w:snapToGrid w:val="0"/>
            </w:pPr>
          </w:p>
        </w:tc>
        <w:tc>
          <w:tcPr>
            <w:tcW w:w="1274" w:type="dxa"/>
            <w:vMerge/>
            <w:vAlign w:val="center"/>
          </w:tcPr>
          <w:p w14:paraId="23DBC427" w14:textId="77777777" w:rsidR="008E27B4" w:rsidRPr="00182C80" w:rsidRDefault="008E27B4" w:rsidP="008E27B4">
            <w:pPr>
              <w:pStyle w:val="Char1CharCharCharCharCharCharCharCharChar"/>
              <w:adjustRightInd w:val="0"/>
              <w:snapToGrid w:val="0"/>
            </w:pPr>
          </w:p>
        </w:tc>
        <w:tc>
          <w:tcPr>
            <w:tcW w:w="877" w:type="dxa"/>
            <w:vMerge/>
            <w:vAlign w:val="center"/>
          </w:tcPr>
          <w:p w14:paraId="4100C1F7" w14:textId="77777777" w:rsidR="008E27B4" w:rsidRPr="00182C80" w:rsidRDefault="008E27B4" w:rsidP="008E27B4">
            <w:pPr>
              <w:pStyle w:val="Char1CharCharCharCharCharCharCharCharChar"/>
              <w:adjustRightInd w:val="0"/>
              <w:snapToGrid w:val="0"/>
            </w:pPr>
          </w:p>
        </w:tc>
        <w:tc>
          <w:tcPr>
            <w:tcW w:w="1134" w:type="dxa"/>
            <w:vAlign w:val="center"/>
          </w:tcPr>
          <w:p w14:paraId="551E0A9A"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7C89A908" w14:textId="77777777" w:rsidR="008E27B4" w:rsidRPr="00182C80" w:rsidRDefault="008E27B4" w:rsidP="008E27B4">
            <w:pPr>
              <w:pStyle w:val="Char1CharCharCharCharCharCharCharCharChar"/>
              <w:adjustRightInd w:val="0"/>
              <w:snapToGrid w:val="0"/>
            </w:pPr>
            <w:r w:rsidRPr="00182C80">
              <w:rPr>
                <w:rFonts w:hint="eastAsia"/>
              </w:rPr>
              <w:t>2</w:t>
            </w:r>
            <w:r w:rsidRPr="00182C80">
              <w:t>.36</w:t>
            </w:r>
          </w:p>
        </w:tc>
        <w:tc>
          <w:tcPr>
            <w:tcW w:w="1330" w:type="dxa"/>
            <w:gridSpan w:val="2"/>
            <w:vAlign w:val="center"/>
          </w:tcPr>
          <w:p w14:paraId="4826981C" w14:textId="77777777" w:rsidR="008E27B4" w:rsidRPr="00182C80" w:rsidRDefault="008E27B4" w:rsidP="008E27B4">
            <w:pPr>
              <w:pStyle w:val="Char1CharCharCharCharCharCharCharCharChar"/>
              <w:adjustRightInd w:val="0"/>
              <w:snapToGrid w:val="0"/>
            </w:pPr>
            <w:r w:rsidRPr="00182C80">
              <w:rPr>
                <w:rFonts w:hint="eastAsia"/>
              </w:rPr>
              <w:t>0</w:t>
            </w:r>
            <w:r w:rsidRPr="00182C80">
              <w:t>.0120</w:t>
            </w:r>
          </w:p>
        </w:tc>
        <w:tc>
          <w:tcPr>
            <w:tcW w:w="800" w:type="dxa"/>
            <w:gridSpan w:val="2"/>
            <w:vMerge/>
            <w:vAlign w:val="center"/>
          </w:tcPr>
          <w:p w14:paraId="0BA63BEC" w14:textId="77777777" w:rsidR="008E27B4" w:rsidRPr="00182C80" w:rsidRDefault="008E27B4" w:rsidP="008E27B4">
            <w:pPr>
              <w:pStyle w:val="Char1CharCharCharCharCharCharCharCharChar"/>
              <w:adjustRightInd w:val="0"/>
              <w:snapToGrid w:val="0"/>
            </w:pPr>
          </w:p>
        </w:tc>
        <w:tc>
          <w:tcPr>
            <w:tcW w:w="789" w:type="dxa"/>
            <w:vMerge/>
            <w:vAlign w:val="center"/>
          </w:tcPr>
          <w:p w14:paraId="035586BC" w14:textId="77777777" w:rsidR="008E27B4" w:rsidRPr="00182C80" w:rsidRDefault="008E27B4" w:rsidP="008E27B4">
            <w:pPr>
              <w:pStyle w:val="Char1CharCharCharCharCharCharCharCharChar"/>
              <w:adjustRightInd w:val="0"/>
              <w:snapToGrid w:val="0"/>
            </w:pPr>
          </w:p>
        </w:tc>
      </w:tr>
      <w:tr w:rsidR="008E27B4" w:rsidRPr="00182C80" w14:paraId="09CDD1F2" w14:textId="77777777" w:rsidTr="00396246">
        <w:trPr>
          <w:trHeight w:val="60"/>
        </w:trPr>
        <w:tc>
          <w:tcPr>
            <w:tcW w:w="968" w:type="dxa"/>
            <w:vMerge/>
            <w:vAlign w:val="center"/>
          </w:tcPr>
          <w:p w14:paraId="43D611C3" w14:textId="77777777" w:rsidR="008E27B4" w:rsidRPr="00182C80" w:rsidRDefault="008E27B4" w:rsidP="008E27B4">
            <w:pPr>
              <w:pStyle w:val="Char1CharCharCharCharCharCharCharCharChar"/>
              <w:adjustRightInd w:val="0"/>
              <w:snapToGrid w:val="0"/>
            </w:pPr>
          </w:p>
        </w:tc>
        <w:tc>
          <w:tcPr>
            <w:tcW w:w="1274" w:type="dxa"/>
            <w:vMerge/>
            <w:vAlign w:val="center"/>
          </w:tcPr>
          <w:p w14:paraId="06742E4D" w14:textId="77777777" w:rsidR="008E27B4" w:rsidRPr="00182C80" w:rsidRDefault="008E27B4" w:rsidP="008E27B4">
            <w:pPr>
              <w:pStyle w:val="Char1CharCharCharCharCharCharCharCharChar"/>
              <w:adjustRightInd w:val="0"/>
              <w:snapToGrid w:val="0"/>
            </w:pPr>
          </w:p>
        </w:tc>
        <w:tc>
          <w:tcPr>
            <w:tcW w:w="877" w:type="dxa"/>
            <w:vMerge/>
            <w:vAlign w:val="center"/>
          </w:tcPr>
          <w:p w14:paraId="3220FCE4" w14:textId="77777777" w:rsidR="008E27B4" w:rsidRPr="00182C80" w:rsidRDefault="008E27B4" w:rsidP="008E27B4">
            <w:pPr>
              <w:pStyle w:val="Char1CharCharCharCharCharCharCharCharChar"/>
              <w:adjustRightInd w:val="0"/>
              <w:snapToGrid w:val="0"/>
            </w:pPr>
          </w:p>
        </w:tc>
        <w:tc>
          <w:tcPr>
            <w:tcW w:w="1134" w:type="dxa"/>
            <w:vAlign w:val="center"/>
          </w:tcPr>
          <w:p w14:paraId="36928428"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2DE4B764" w14:textId="77777777" w:rsidR="008E27B4" w:rsidRPr="00182C80" w:rsidRDefault="008E27B4" w:rsidP="008E27B4">
            <w:pPr>
              <w:pStyle w:val="Char1CharCharCharCharCharCharCharCharChar"/>
              <w:adjustRightInd w:val="0"/>
              <w:snapToGrid w:val="0"/>
            </w:pPr>
            <w:r w:rsidRPr="00182C80">
              <w:rPr>
                <w:rFonts w:hint="eastAsia"/>
              </w:rPr>
              <w:t>2</w:t>
            </w:r>
            <w:r w:rsidRPr="00182C80">
              <w:t>.39</w:t>
            </w:r>
          </w:p>
        </w:tc>
        <w:tc>
          <w:tcPr>
            <w:tcW w:w="1330" w:type="dxa"/>
            <w:gridSpan w:val="2"/>
            <w:vAlign w:val="center"/>
          </w:tcPr>
          <w:p w14:paraId="3A5C4E65" w14:textId="77777777" w:rsidR="008E27B4" w:rsidRPr="00182C80" w:rsidRDefault="008E27B4" w:rsidP="008E27B4">
            <w:pPr>
              <w:pStyle w:val="Char1CharCharCharCharCharCharCharCharChar"/>
              <w:adjustRightInd w:val="0"/>
              <w:snapToGrid w:val="0"/>
            </w:pPr>
            <w:r w:rsidRPr="00182C80">
              <w:rPr>
                <w:rFonts w:hint="eastAsia"/>
              </w:rPr>
              <w:t>8</w:t>
            </w:r>
            <w:r w:rsidRPr="00182C80">
              <w:t>.69</w:t>
            </w:r>
            <w:r w:rsidRPr="00182C80">
              <w:rPr>
                <w:rFonts w:hint="eastAsia"/>
              </w:rPr>
              <w:t>×</w:t>
            </w:r>
            <w:r w:rsidRPr="00182C80">
              <w:t>10</w:t>
            </w:r>
            <w:r w:rsidRPr="00182C80">
              <w:rPr>
                <w:vertAlign w:val="superscript"/>
              </w:rPr>
              <w:t>-3</w:t>
            </w:r>
          </w:p>
        </w:tc>
        <w:tc>
          <w:tcPr>
            <w:tcW w:w="800" w:type="dxa"/>
            <w:gridSpan w:val="2"/>
            <w:vMerge/>
            <w:vAlign w:val="center"/>
          </w:tcPr>
          <w:p w14:paraId="02385515" w14:textId="77777777" w:rsidR="008E27B4" w:rsidRPr="00182C80" w:rsidRDefault="008E27B4" w:rsidP="008E27B4">
            <w:pPr>
              <w:pStyle w:val="Char1CharCharCharCharCharCharCharCharChar"/>
              <w:adjustRightInd w:val="0"/>
              <w:snapToGrid w:val="0"/>
            </w:pPr>
          </w:p>
        </w:tc>
        <w:tc>
          <w:tcPr>
            <w:tcW w:w="789" w:type="dxa"/>
            <w:vMerge/>
            <w:vAlign w:val="center"/>
          </w:tcPr>
          <w:p w14:paraId="4624B8AE" w14:textId="77777777" w:rsidR="008E27B4" w:rsidRPr="00182C80" w:rsidRDefault="008E27B4" w:rsidP="008E27B4">
            <w:pPr>
              <w:pStyle w:val="Char1CharCharCharCharCharCharCharCharChar"/>
              <w:adjustRightInd w:val="0"/>
              <w:snapToGrid w:val="0"/>
            </w:pPr>
          </w:p>
        </w:tc>
      </w:tr>
      <w:tr w:rsidR="008E27B4" w:rsidRPr="00182C80" w14:paraId="19FB39BB" w14:textId="77777777" w:rsidTr="00396246">
        <w:trPr>
          <w:trHeight w:val="60"/>
        </w:trPr>
        <w:tc>
          <w:tcPr>
            <w:tcW w:w="968" w:type="dxa"/>
            <w:vMerge/>
            <w:vAlign w:val="center"/>
          </w:tcPr>
          <w:p w14:paraId="37FBD627" w14:textId="77777777" w:rsidR="008E27B4" w:rsidRPr="00182C80" w:rsidRDefault="008E27B4" w:rsidP="008E27B4">
            <w:pPr>
              <w:pStyle w:val="Char1CharCharCharCharCharCharCharCharChar"/>
              <w:adjustRightInd w:val="0"/>
              <w:snapToGrid w:val="0"/>
            </w:pPr>
          </w:p>
        </w:tc>
        <w:tc>
          <w:tcPr>
            <w:tcW w:w="1274" w:type="dxa"/>
            <w:vMerge/>
            <w:vAlign w:val="center"/>
          </w:tcPr>
          <w:p w14:paraId="53537A92" w14:textId="77777777" w:rsidR="008E27B4" w:rsidRPr="00182C80" w:rsidRDefault="008E27B4" w:rsidP="008E27B4">
            <w:pPr>
              <w:pStyle w:val="Char1CharCharCharCharCharCharCharCharChar"/>
              <w:adjustRightInd w:val="0"/>
              <w:snapToGrid w:val="0"/>
            </w:pPr>
          </w:p>
        </w:tc>
        <w:tc>
          <w:tcPr>
            <w:tcW w:w="877" w:type="dxa"/>
            <w:vMerge w:val="restart"/>
            <w:vAlign w:val="center"/>
          </w:tcPr>
          <w:p w14:paraId="44921C2A" w14:textId="77777777" w:rsidR="008E27B4" w:rsidRPr="00182C80" w:rsidRDefault="008E27B4" w:rsidP="008E27B4">
            <w:pPr>
              <w:pStyle w:val="Char1CharCharCharCharCharCharCharCharChar"/>
              <w:adjustRightInd w:val="0"/>
              <w:snapToGrid w:val="0"/>
            </w:pPr>
            <w:r w:rsidRPr="00182C80">
              <w:rPr>
                <w:rFonts w:hint="eastAsia"/>
              </w:rPr>
              <w:t>氯气</w:t>
            </w:r>
          </w:p>
        </w:tc>
        <w:tc>
          <w:tcPr>
            <w:tcW w:w="1134" w:type="dxa"/>
            <w:vAlign w:val="center"/>
          </w:tcPr>
          <w:p w14:paraId="344F4B07"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60FE283A"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115A2D5D"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restart"/>
            <w:vAlign w:val="center"/>
          </w:tcPr>
          <w:p w14:paraId="4B8AF8AA" w14:textId="77777777" w:rsidR="008E27B4" w:rsidRPr="00182C80" w:rsidRDefault="008E27B4" w:rsidP="008E27B4">
            <w:pPr>
              <w:pStyle w:val="Char1CharCharCharCharCharCharCharCharChar"/>
              <w:adjustRightInd w:val="0"/>
              <w:snapToGrid w:val="0"/>
            </w:pPr>
            <w:r w:rsidRPr="00182C80">
              <w:rPr>
                <w:rFonts w:hint="eastAsia"/>
              </w:rPr>
              <w:t>6</w:t>
            </w:r>
            <w:r w:rsidRPr="00182C80">
              <w:t>5</w:t>
            </w:r>
          </w:p>
        </w:tc>
        <w:tc>
          <w:tcPr>
            <w:tcW w:w="789" w:type="dxa"/>
            <w:vMerge w:val="restart"/>
            <w:vAlign w:val="center"/>
          </w:tcPr>
          <w:p w14:paraId="2D726E39" w14:textId="77777777" w:rsidR="008E27B4" w:rsidRPr="00182C80" w:rsidRDefault="008E27B4" w:rsidP="008E27B4">
            <w:pPr>
              <w:pStyle w:val="Char1CharCharCharCharCharCharCharCharChar"/>
              <w:adjustRightInd w:val="0"/>
              <w:snapToGrid w:val="0"/>
            </w:pPr>
            <w:r w:rsidRPr="00182C80">
              <w:rPr>
                <w:rFonts w:hint="eastAsia"/>
              </w:rPr>
              <w:t>0</w:t>
            </w:r>
            <w:r w:rsidRPr="00182C80">
              <w:t>.52</w:t>
            </w:r>
          </w:p>
        </w:tc>
      </w:tr>
      <w:tr w:rsidR="008E27B4" w:rsidRPr="00182C80" w14:paraId="4B5D589E" w14:textId="77777777" w:rsidTr="00396246">
        <w:trPr>
          <w:trHeight w:val="60"/>
        </w:trPr>
        <w:tc>
          <w:tcPr>
            <w:tcW w:w="968" w:type="dxa"/>
            <w:vMerge/>
            <w:vAlign w:val="center"/>
          </w:tcPr>
          <w:p w14:paraId="55E2772D" w14:textId="77777777" w:rsidR="008E27B4" w:rsidRPr="00182C80" w:rsidRDefault="008E27B4" w:rsidP="008E27B4">
            <w:pPr>
              <w:pStyle w:val="Char1CharCharCharCharCharCharCharCharChar"/>
              <w:adjustRightInd w:val="0"/>
              <w:snapToGrid w:val="0"/>
            </w:pPr>
          </w:p>
        </w:tc>
        <w:tc>
          <w:tcPr>
            <w:tcW w:w="1274" w:type="dxa"/>
            <w:vMerge/>
            <w:vAlign w:val="center"/>
          </w:tcPr>
          <w:p w14:paraId="6C02D4AF" w14:textId="77777777" w:rsidR="008E27B4" w:rsidRPr="00182C80" w:rsidRDefault="008E27B4" w:rsidP="008E27B4">
            <w:pPr>
              <w:pStyle w:val="Char1CharCharCharCharCharCharCharCharChar"/>
              <w:adjustRightInd w:val="0"/>
              <w:snapToGrid w:val="0"/>
            </w:pPr>
          </w:p>
        </w:tc>
        <w:tc>
          <w:tcPr>
            <w:tcW w:w="877" w:type="dxa"/>
            <w:vMerge/>
            <w:vAlign w:val="center"/>
          </w:tcPr>
          <w:p w14:paraId="43A62786" w14:textId="77777777" w:rsidR="008E27B4" w:rsidRPr="00182C80" w:rsidRDefault="008E27B4" w:rsidP="008E27B4">
            <w:pPr>
              <w:pStyle w:val="Char1CharCharCharCharCharCharCharCharChar"/>
              <w:adjustRightInd w:val="0"/>
              <w:snapToGrid w:val="0"/>
            </w:pPr>
          </w:p>
        </w:tc>
        <w:tc>
          <w:tcPr>
            <w:tcW w:w="1134" w:type="dxa"/>
            <w:vAlign w:val="center"/>
          </w:tcPr>
          <w:p w14:paraId="58471386"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39C4DF56"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50B8B00C"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584692FA" w14:textId="77777777" w:rsidR="008E27B4" w:rsidRPr="00182C80" w:rsidRDefault="008E27B4" w:rsidP="008E27B4">
            <w:pPr>
              <w:pStyle w:val="Char1CharCharCharCharCharCharCharCharChar"/>
              <w:adjustRightInd w:val="0"/>
              <w:snapToGrid w:val="0"/>
            </w:pPr>
          </w:p>
        </w:tc>
        <w:tc>
          <w:tcPr>
            <w:tcW w:w="789" w:type="dxa"/>
            <w:vMerge/>
            <w:vAlign w:val="center"/>
          </w:tcPr>
          <w:p w14:paraId="268159C3" w14:textId="77777777" w:rsidR="008E27B4" w:rsidRPr="00182C80" w:rsidRDefault="008E27B4" w:rsidP="008E27B4">
            <w:pPr>
              <w:pStyle w:val="Char1CharCharCharCharCharCharCharCharChar"/>
              <w:adjustRightInd w:val="0"/>
              <w:snapToGrid w:val="0"/>
            </w:pPr>
          </w:p>
        </w:tc>
      </w:tr>
      <w:tr w:rsidR="008E27B4" w:rsidRPr="00182C80" w14:paraId="3DAFB914" w14:textId="77777777" w:rsidTr="00396246">
        <w:trPr>
          <w:trHeight w:val="60"/>
        </w:trPr>
        <w:tc>
          <w:tcPr>
            <w:tcW w:w="968" w:type="dxa"/>
            <w:vMerge/>
            <w:vAlign w:val="center"/>
          </w:tcPr>
          <w:p w14:paraId="571D89E0" w14:textId="77777777" w:rsidR="008E27B4" w:rsidRPr="00182C80" w:rsidRDefault="008E27B4" w:rsidP="008E27B4">
            <w:pPr>
              <w:pStyle w:val="Char1CharCharCharCharCharCharCharCharChar"/>
              <w:adjustRightInd w:val="0"/>
              <w:snapToGrid w:val="0"/>
            </w:pPr>
          </w:p>
        </w:tc>
        <w:tc>
          <w:tcPr>
            <w:tcW w:w="1274" w:type="dxa"/>
            <w:vMerge/>
            <w:vAlign w:val="center"/>
          </w:tcPr>
          <w:p w14:paraId="233F4678" w14:textId="77777777" w:rsidR="008E27B4" w:rsidRPr="00182C80" w:rsidRDefault="008E27B4" w:rsidP="008E27B4">
            <w:pPr>
              <w:pStyle w:val="Char1CharCharCharCharCharCharCharCharChar"/>
              <w:adjustRightInd w:val="0"/>
              <w:snapToGrid w:val="0"/>
            </w:pPr>
          </w:p>
        </w:tc>
        <w:tc>
          <w:tcPr>
            <w:tcW w:w="877" w:type="dxa"/>
            <w:vMerge/>
            <w:vAlign w:val="center"/>
          </w:tcPr>
          <w:p w14:paraId="4D7F393E" w14:textId="77777777" w:rsidR="008E27B4" w:rsidRPr="00182C80" w:rsidRDefault="008E27B4" w:rsidP="008E27B4">
            <w:pPr>
              <w:pStyle w:val="Char1CharCharCharCharCharCharCharCharChar"/>
              <w:adjustRightInd w:val="0"/>
              <w:snapToGrid w:val="0"/>
            </w:pPr>
          </w:p>
        </w:tc>
        <w:tc>
          <w:tcPr>
            <w:tcW w:w="1134" w:type="dxa"/>
            <w:vAlign w:val="center"/>
          </w:tcPr>
          <w:p w14:paraId="24C3DC96"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08F230E6"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4E4AA931"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21499B23" w14:textId="77777777" w:rsidR="008E27B4" w:rsidRPr="00182C80" w:rsidRDefault="008E27B4" w:rsidP="008E27B4">
            <w:pPr>
              <w:pStyle w:val="Char1CharCharCharCharCharCharCharCharChar"/>
              <w:adjustRightInd w:val="0"/>
              <w:snapToGrid w:val="0"/>
            </w:pPr>
          </w:p>
        </w:tc>
        <w:tc>
          <w:tcPr>
            <w:tcW w:w="789" w:type="dxa"/>
            <w:vMerge/>
            <w:vAlign w:val="center"/>
          </w:tcPr>
          <w:p w14:paraId="1FD15B7E" w14:textId="77777777" w:rsidR="008E27B4" w:rsidRPr="00182C80" w:rsidRDefault="008E27B4" w:rsidP="008E27B4">
            <w:pPr>
              <w:pStyle w:val="Char1CharCharCharCharCharCharCharCharChar"/>
              <w:adjustRightInd w:val="0"/>
              <w:snapToGrid w:val="0"/>
            </w:pPr>
          </w:p>
        </w:tc>
      </w:tr>
      <w:tr w:rsidR="008E27B4" w:rsidRPr="00182C80" w14:paraId="55151656" w14:textId="77777777" w:rsidTr="00396246">
        <w:trPr>
          <w:trHeight w:val="204"/>
        </w:trPr>
        <w:tc>
          <w:tcPr>
            <w:tcW w:w="968" w:type="dxa"/>
            <w:vMerge/>
            <w:vAlign w:val="center"/>
          </w:tcPr>
          <w:p w14:paraId="195C18F9" w14:textId="77777777" w:rsidR="008E27B4" w:rsidRPr="00182C80" w:rsidRDefault="008E27B4" w:rsidP="008E27B4">
            <w:pPr>
              <w:pStyle w:val="Char1CharCharCharCharCharCharCharCharChar"/>
              <w:adjustRightInd w:val="0"/>
              <w:snapToGrid w:val="0"/>
            </w:pPr>
          </w:p>
        </w:tc>
        <w:tc>
          <w:tcPr>
            <w:tcW w:w="1274" w:type="dxa"/>
            <w:vMerge w:val="restart"/>
            <w:vAlign w:val="center"/>
          </w:tcPr>
          <w:p w14:paraId="7D36C0BA" w14:textId="77777777" w:rsidR="008E27B4" w:rsidRPr="00182C80" w:rsidRDefault="008E27B4" w:rsidP="008E27B4">
            <w:pPr>
              <w:pStyle w:val="Char1CharCharCharCharCharCharCharCharChar"/>
              <w:adjustRightInd w:val="0"/>
              <w:snapToGrid w:val="0"/>
            </w:pPr>
            <w:r w:rsidRPr="00182C80">
              <w:rPr>
                <w:rFonts w:hint="eastAsia"/>
              </w:rPr>
              <w:t>氰基苯加料排气筒（</w:t>
            </w:r>
            <w:r w:rsidRPr="00182C80">
              <w:rPr>
                <w:rFonts w:hint="eastAsia"/>
              </w:rPr>
              <w:t>D</w:t>
            </w:r>
            <w:r w:rsidRPr="00182C80">
              <w:t>A016</w:t>
            </w:r>
            <w:r w:rsidRPr="00182C80">
              <w:rPr>
                <w:rFonts w:hint="eastAsia"/>
              </w:rPr>
              <w:t>）</w:t>
            </w:r>
          </w:p>
        </w:tc>
        <w:tc>
          <w:tcPr>
            <w:tcW w:w="877" w:type="dxa"/>
            <w:vMerge w:val="restart"/>
            <w:vAlign w:val="center"/>
          </w:tcPr>
          <w:p w14:paraId="388C8938" w14:textId="77777777" w:rsidR="008E27B4" w:rsidRPr="00182C80" w:rsidRDefault="008E27B4" w:rsidP="008E27B4">
            <w:pPr>
              <w:pStyle w:val="Char1CharCharCharCharCharCharCharCharChar"/>
              <w:adjustRightInd w:val="0"/>
              <w:snapToGrid w:val="0"/>
            </w:pPr>
            <w:r w:rsidRPr="00182C80">
              <w:rPr>
                <w:rFonts w:hint="eastAsia"/>
              </w:rPr>
              <w:t>颗粒物</w:t>
            </w:r>
          </w:p>
        </w:tc>
        <w:tc>
          <w:tcPr>
            <w:tcW w:w="1134" w:type="dxa"/>
            <w:vAlign w:val="center"/>
          </w:tcPr>
          <w:p w14:paraId="027907AF"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78286BFC"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41C39138"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restart"/>
            <w:vAlign w:val="center"/>
          </w:tcPr>
          <w:p w14:paraId="06A6E6B1" w14:textId="77777777" w:rsidR="008E27B4" w:rsidRPr="00182C80" w:rsidRDefault="008E27B4" w:rsidP="008E27B4">
            <w:pPr>
              <w:pStyle w:val="Char1CharCharCharCharCharCharCharCharChar"/>
              <w:adjustRightInd w:val="0"/>
              <w:snapToGrid w:val="0"/>
            </w:pPr>
            <w:r w:rsidRPr="00182C80">
              <w:rPr>
                <w:rFonts w:hint="eastAsia"/>
              </w:rPr>
              <w:t>1</w:t>
            </w:r>
            <w:r w:rsidRPr="00182C80">
              <w:t>20</w:t>
            </w:r>
          </w:p>
        </w:tc>
        <w:tc>
          <w:tcPr>
            <w:tcW w:w="789" w:type="dxa"/>
            <w:vMerge w:val="restart"/>
            <w:vAlign w:val="center"/>
          </w:tcPr>
          <w:p w14:paraId="4BECC381" w14:textId="77777777" w:rsidR="008E27B4" w:rsidRPr="00182C80" w:rsidRDefault="008E27B4" w:rsidP="008E27B4">
            <w:pPr>
              <w:pStyle w:val="Char1CharCharCharCharCharCharCharCharChar"/>
              <w:adjustRightInd w:val="0"/>
              <w:snapToGrid w:val="0"/>
            </w:pPr>
            <w:r w:rsidRPr="00182C80">
              <w:rPr>
                <w:rFonts w:hint="eastAsia"/>
              </w:rPr>
              <w:t>1</w:t>
            </w:r>
            <w:r w:rsidRPr="00182C80">
              <w:t>4.45</w:t>
            </w:r>
          </w:p>
        </w:tc>
      </w:tr>
      <w:tr w:rsidR="008E27B4" w:rsidRPr="00182C80" w14:paraId="6DBD2679" w14:textId="77777777" w:rsidTr="00396246">
        <w:trPr>
          <w:trHeight w:val="202"/>
        </w:trPr>
        <w:tc>
          <w:tcPr>
            <w:tcW w:w="968" w:type="dxa"/>
            <w:vMerge/>
            <w:vAlign w:val="center"/>
          </w:tcPr>
          <w:p w14:paraId="2506BF5B" w14:textId="77777777" w:rsidR="008E27B4" w:rsidRPr="00182C80" w:rsidRDefault="008E27B4" w:rsidP="008E27B4">
            <w:pPr>
              <w:pStyle w:val="Char1CharCharCharCharCharCharCharCharChar"/>
              <w:adjustRightInd w:val="0"/>
              <w:snapToGrid w:val="0"/>
            </w:pPr>
          </w:p>
        </w:tc>
        <w:tc>
          <w:tcPr>
            <w:tcW w:w="1274" w:type="dxa"/>
            <w:vMerge/>
            <w:vAlign w:val="center"/>
          </w:tcPr>
          <w:p w14:paraId="0EE7BEEF" w14:textId="77777777" w:rsidR="008E27B4" w:rsidRPr="00182C80" w:rsidRDefault="008E27B4" w:rsidP="008E27B4">
            <w:pPr>
              <w:pStyle w:val="Char1CharCharCharCharCharCharCharCharChar"/>
              <w:adjustRightInd w:val="0"/>
              <w:snapToGrid w:val="0"/>
            </w:pPr>
          </w:p>
        </w:tc>
        <w:tc>
          <w:tcPr>
            <w:tcW w:w="877" w:type="dxa"/>
            <w:vMerge/>
            <w:vAlign w:val="center"/>
          </w:tcPr>
          <w:p w14:paraId="6B948521" w14:textId="77777777" w:rsidR="008E27B4" w:rsidRPr="00182C80" w:rsidRDefault="008E27B4" w:rsidP="008E27B4">
            <w:pPr>
              <w:pStyle w:val="Char1CharCharCharCharCharCharCharCharChar"/>
              <w:adjustRightInd w:val="0"/>
              <w:snapToGrid w:val="0"/>
            </w:pPr>
          </w:p>
        </w:tc>
        <w:tc>
          <w:tcPr>
            <w:tcW w:w="1134" w:type="dxa"/>
            <w:vAlign w:val="center"/>
          </w:tcPr>
          <w:p w14:paraId="3BC42692"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6F0871F3"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320858FC"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054A8FFF" w14:textId="77777777" w:rsidR="008E27B4" w:rsidRPr="00182C80" w:rsidRDefault="008E27B4" w:rsidP="008E27B4">
            <w:pPr>
              <w:pStyle w:val="Char1CharCharCharCharCharCharCharCharChar"/>
              <w:adjustRightInd w:val="0"/>
              <w:snapToGrid w:val="0"/>
            </w:pPr>
          </w:p>
        </w:tc>
        <w:tc>
          <w:tcPr>
            <w:tcW w:w="789" w:type="dxa"/>
            <w:vMerge/>
            <w:vAlign w:val="center"/>
          </w:tcPr>
          <w:p w14:paraId="1882D1F3" w14:textId="77777777" w:rsidR="008E27B4" w:rsidRPr="00182C80" w:rsidRDefault="008E27B4" w:rsidP="008E27B4">
            <w:pPr>
              <w:pStyle w:val="Char1CharCharCharCharCharCharCharCharChar"/>
              <w:adjustRightInd w:val="0"/>
              <w:snapToGrid w:val="0"/>
            </w:pPr>
          </w:p>
        </w:tc>
      </w:tr>
      <w:tr w:rsidR="008E27B4" w:rsidRPr="00182C80" w14:paraId="5587B4E4" w14:textId="77777777" w:rsidTr="00396246">
        <w:trPr>
          <w:trHeight w:val="202"/>
        </w:trPr>
        <w:tc>
          <w:tcPr>
            <w:tcW w:w="968" w:type="dxa"/>
            <w:vMerge/>
            <w:vAlign w:val="center"/>
          </w:tcPr>
          <w:p w14:paraId="0C79EFF0" w14:textId="77777777" w:rsidR="008E27B4" w:rsidRPr="00182C80" w:rsidRDefault="008E27B4" w:rsidP="008E27B4">
            <w:pPr>
              <w:pStyle w:val="Char1CharCharCharCharCharCharCharCharChar"/>
              <w:adjustRightInd w:val="0"/>
              <w:snapToGrid w:val="0"/>
            </w:pPr>
          </w:p>
        </w:tc>
        <w:tc>
          <w:tcPr>
            <w:tcW w:w="1274" w:type="dxa"/>
            <w:vMerge/>
            <w:vAlign w:val="center"/>
          </w:tcPr>
          <w:p w14:paraId="3CF686F4" w14:textId="77777777" w:rsidR="008E27B4" w:rsidRPr="00182C80" w:rsidRDefault="008E27B4" w:rsidP="008E27B4">
            <w:pPr>
              <w:pStyle w:val="Char1CharCharCharCharCharCharCharCharChar"/>
              <w:adjustRightInd w:val="0"/>
              <w:snapToGrid w:val="0"/>
            </w:pPr>
          </w:p>
        </w:tc>
        <w:tc>
          <w:tcPr>
            <w:tcW w:w="877" w:type="dxa"/>
            <w:vMerge/>
            <w:vAlign w:val="center"/>
          </w:tcPr>
          <w:p w14:paraId="58A42464" w14:textId="77777777" w:rsidR="008E27B4" w:rsidRPr="00182C80" w:rsidRDefault="008E27B4" w:rsidP="008E27B4">
            <w:pPr>
              <w:pStyle w:val="Char1CharCharCharCharCharCharCharCharChar"/>
              <w:adjustRightInd w:val="0"/>
              <w:snapToGrid w:val="0"/>
            </w:pPr>
          </w:p>
        </w:tc>
        <w:tc>
          <w:tcPr>
            <w:tcW w:w="1134" w:type="dxa"/>
            <w:vAlign w:val="center"/>
          </w:tcPr>
          <w:p w14:paraId="2C1503CB"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3D3F5910"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42489E3E"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76EB8BC8" w14:textId="77777777" w:rsidR="008E27B4" w:rsidRPr="00182C80" w:rsidRDefault="008E27B4" w:rsidP="008E27B4">
            <w:pPr>
              <w:pStyle w:val="Char1CharCharCharCharCharCharCharCharChar"/>
              <w:adjustRightInd w:val="0"/>
              <w:snapToGrid w:val="0"/>
            </w:pPr>
          </w:p>
        </w:tc>
        <w:tc>
          <w:tcPr>
            <w:tcW w:w="789" w:type="dxa"/>
            <w:vMerge/>
            <w:vAlign w:val="center"/>
          </w:tcPr>
          <w:p w14:paraId="455E8100" w14:textId="77777777" w:rsidR="008E27B4" w:rsidRPr="00182C80" w:rsidRDefault="008E27B4" w:rsidP="008E27B4">
            <w:pPr>
              <w:pStyle w:val="Char1CharCharCharCharCharCharCharCharChar"/>
              <w:adjustRightInd w:val="0"/>
              <w:snapToGrid w:val="0"/>
            </w:pPr>
          </w:p>
        </w:tc>
      </w:tr>
      <w:tr w:rsidR="008E27B4" w:rsidRPr="00182C80" w14:paraId="43BD56AA" w14:textId="77777777" w:rsidTr="00396246">
        <w:trPr>
          <w:trHeight w:val="204"/>
        </w:trPr>
        <w:tc>
          <w:tcPr>
            <w:tcW w:w="968" w:type="dxa"/>
            <w:vMerge w:val="restart"/>
            <w:vAlign w:val="center"/>
          </w:tcPr>
          <w:p w14:paraId="52336B24" w14:textId="77777777" w:rsidR="008E27B4" w:rsidRPr="00182C80" w:rsidRDefault="008E27B4" w:rsidP="008E27B4">
            <w:pPr>
              <w:pStyle w:val="Char1CharCharCharCharCharCharCharCharChar"/>
              <w:adjustRightInd w:val="0"/>
              <w:snapToGrid w:val="0"/>
            </w:pPr>
            <w:r w:rsidRPr="00182C80">
              <w:rPr>
                <w:rFonts w:ascii="宋体" w:hAnsiTheme="minorHAnsi" w:cs="宋体" w:hint="eastAsia"/>
              </w:rPr>
              <w:t>混合粉碎包装</w:t>
            </w:r>
            <w:r w:rsidRPr="00182C80">
              <w:rPr>
                <w:rFonts w:ascii="宋体" w:hAnsiTheme="minorHAnsi" w:cs="宋体" w:hint="eastAsia"/>
                <w:lang w:val="zh-CN"/>
              </w:rPr>
              <w:t>车间</w:t>
            </w:r>
          </w:p>
        </w:tc>
        <w:tc>
          <w:tcPr>
            <w:tcW w:w="1274" w:type="dxa"/>
            <w:vMerge w:val="restart"/>
            <w:vAlign w:val="center"/>
          </w:tcPr>
          <w:p w14:paraId="19A21587" w14:textId="77777777" w:rsidR="008E27B4" w:rsidRPr="00182C80" w:rsidRDefault="008E27B4" w:rsidP="008E27B4">
            <w:pPr>
              <w:pStyle w:val="Char1CharCharCharCharCharCharCharCharChar"/>
              <w:adjustRightInd w:val="0"/>
              <w:snapToGrid w:val="0"/>
            </w:pPr>
            <w:r w:rsidRPr="00182C80">
              <w:rPr>
                <w:rFonts w:ascii="宋体" w:hAnsiTheme="minorHAnsi" w:cs="宋体" w:hint="eastAsia"/>
              </w:rPr>
              <w:t>粉碎包装</w:t>
            </w:r>
            <w:r w:rsidRPr="00182C80">
              <w:rPr>
                <w:rFonts w:ascii="宋体" w:hAnsiTheme="minorHAnsi" w:cs="宋体" w:hint="eastAsia"/>
                <w:lang w:val="zh-CN"/>
              </w:rPr>
              <w:t>排气筒</w:t>
            </w:r>
            <w:r w:rsidRPr="00182C80">
              <w:rPr>
                <w:rFonts w:hint="eastAsia"/>
              </w:rPr>
              <w:t>（</w:t>
            </w:r>
            <w:r w:rsidRPr="00182C80">
              <w:rPr>
                <w:rFonts w:hint="eastAsia"/>
              </w:rPr>
              <w:t>D</w:t>
            </w:r>
            <w:r w:rsidRPr="00182C80">
              <w:t>A018</w:t>
            </w:r>
            <w:r w:rsidRPr="00182C80">
              <w:rPr>
                <w:rFonts w:hint="eastAsia"/>
              </w:rPr>
              <w:t>）</w:t>
            </w:r>
          </w:p>
        </w:tc>
        <w:tc>
          <w:tcPr>
            <w:tcW w:w="877" w:type="dxa"/>
            <w:vMerge w:val="restart"/>
            <w:vAlign w:val="center"/>
          </w:tcPr>
          <w:p w14:paraId="7A20A086" w14:textId="77777777" w:rsidR="008E27B4" w:rsidRPr="00182C80" w:rsidRDefault="008E27B4" w:rsidP="008E27B4">
            <w:pPr>
              <w:pStyle w:val="Char1CharCharCharCharCharCharCharCharChar"/>
              <w:adjustRightInd w:val="0"/>
              <w:snapToGrid w:val="0"/>
            </w:pPr>
            <w:r w:rsidRPr="00182C80">
              <w:rPr>
                <w:rFonts w:hint="eastAsia"/>
              </w:rPr>
              <w:t>颗粒物</w:t>
            </w:r>
          </w:p>
        </w:tc>
        <w:tc>
          <w:tcPr>
            <w:tcW w:w="1134" w:type="dxa"/>
            <w:vAlign w:val="center"/>
          </w:tcPr>
          <w:p w14:paraId="50BB35A1"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3905528E"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1C3CEF19"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restart"/>
            <w:vAlign w:val="center"/>
          </w:tcPr>
          <w:p w14:paraId="68AD5FEE" w14:textId="77777777" w:rsidR="008E27B4" w:rsidRPr="00182C80" w:rsidRDefault="008E27B4" w:rsidP="008E27B4">
            <w:pPr>
              <w:pStyle w:val="Char1CharCharCharCharCharCharCharCharChar"/>
              <w:adjustRightInd w:val="0"/>
              <w:snapToGrid w:val="0"/>
            </w:pPr>
            <w:r w:rsidRPr="00182C80">
              <w:rPr>
                <w:rFonts w:hint="eastAsia"/>
              </w:rPr>
              <w:t>1</w:t>
            </w:r>
            <w:r w:rsidRPr="00182C80">
              <w:t>20</w:t>
            </w:r>
          </w:p>
        </w:tc>
        <w:tc>
          <w:tcPr>
            <w:tcW w:w="789" w:type="dxa"/>
            <w:vMerge w:val="restart"/>
            <w:vAlign w:val="center"/>
          </w:tcPr>
          <w:p w14:paraId="5E462319" w14:textId="77777777" w:rsidR="008E27B4" w:rsidRPr="00182C80" w:rsidRDefault="008E27B4" w:rsidP="008E27B4">
            <w:pPr>
              <w:pStyle w:val="Char1CharCharCharCharCharCharCharCharChar"/>
              <w:adjustRightInd w:val="0"/>
              <w:snapToGrid w:val="0"/>
            </w:pPr>
            <w:r w:rsidRPr="00182C80">
              <w:t>3.5</w:t>
            </w:r>
          </w:p>
        </w:tc>
      </w:tr>
      <w:tr w:rsidR="008E27B4" w:rsidRPr="00182C80" w14:paraId="188486EB" w14:textId="77777777" w:rsidTr="00396246">
        <w:trPr>
          <w:trHeight w:val="202"/>
        </w:trPr>
        <w:tc>
          <w:tcPr>
            <w:tcW w:w="968" w:type="dxa"/>
            <w:vMerge/>
            <w:vAlign w:val="center"/>
          </w:tcPr>
          <w:p w14:paraId="51B296C4" w14:textId="77777777" w:rsidR="008E27B4" w:rsidRPr="00182C80" w:rsidRDefault="008E27B4" w:rsidP="008E27B4">
            <w:pPr>
              <w:pStyle w:val="Char1CharCharCharCharCharCharCharCharChar"/>
              <w:adjustRightInd w:val="0"/>
              <w:snapToGrid w:val="0"/>
              <w:rPr>
                <w:rFonts w:ascii="宋体" w:hAnsiTheme="minorHAnsi" w:cs="宋体"/>
              </w:rPr>
            </w:pPr>
          </w:p>
        </w:tc>
        <w:tc>
          <w:tcPr>
            <w:tcW w:w="1274" w:type="dxa"/>
            <w:vMerge/>
            <w:vAlign w:val="center"/>
          </w:tcPr>
          <w:p w14:paraId="4B4EC354" w14:textId="77777777" w:rsidR="008E27B4" w:rsidRPr="00182C80" w:rsidRDefault="008E27B4" w:rsidP="008E27B4">
            <w:pPr>
              <w:pStyle w:val="Char1CharCharCharCharCharCharCharCharChar"/>
              <w:adjustRightInd w:val="0"/>
              <w:snapToGrid w:val="0"/>
              <w:rPr>
                <w:rFonts w:ascii="宋体" w:hAnsiTheme="minorHAnsi" w:cs="宋体"/>
              </w:rPr>
            </w:pPr>
          </w:p>
        </w:tc>
        <w:tc>
          <w:tcPr>
            <w:tcW w:w="877" w:type="dxa"/>
            <w:vMerge/>
            <w:vAlign w:val="center"/>
          </w:tcPr>
          <w:p w14:paraId="27A85D76" w14:textId="77777777" w:rsidR="008E27B4" w:rsidRPr="00182C80" w:rsidRDefault="008E27B4" w:rsidP="008E27B4">
            <w:pPr>
              <w:pStyle w:val="Char1CharCharCharCharCharCharCharCharChar"/>
              <w:adjustRightInd w:val="0"/>
              <w:snapToGrid w:val="0"/>
            </w:pPr>
          </w:p>
        </w:tc>
        <w:tc>
          <w:tcPr>
            <w:tcW w:w="1134" w:type="dxa"/>
            <w:vAlign w:val="center"/>
          </w:tcPr>
          <w:p w14:paraId="01163995"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4CABC811"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75272431"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79A4664E" w14:textId="77777777" w:rsidR="008E27B4" w:rsidRPr="00182C80" w:rsidRDefault="008E27B4" w:rsidP="008E27B4">
            <w:pPr>
              <w:pStyle w:val="Char1CharCharCharCharCharCharCharCharChar"/>
              <w:adjustRightInd w:val="0"/>
              <w:snapToGrid w:val="0"/>
            </w:pPr>
          </w:p>
        </w:tc>
        <w:tc>
          <w:tcPr>
            <w:tcW w:w="789" w:type="dxa"/>
            <w:vMerge/>
            <w:vAlign w:val="center"/>
          </w:tcPr>
          <w:p w14:paraId="32F5BDF1" w14:textId="77777777" w:rsidR="008E27B4" w:rsidRPr="00182C80" w:rsidRDefault="008E27B4" w:rsidP="008E27B4">
            <w:pPr>
              <w:pStyle w:val="Char1CharCharCharCharCharCharCharCharChar"/>
              <w:adjustRightInd w:val="0"/>
              <w:snapToGrid w:val="0"/>
            </w:pPr>
          </w:p>
        </w:tc>
      </w:tr>
      <w:tr w:rsidR="008E27B4" w:rsidRPr="00182C80" w14:paraId="401D4B3C" w14:textId="77777777" w:rsidTr="00396246">
        <w:trPr>
          <w:trHeight w:val="202"/>
        </w:trPr>
        <w:tc>
          <w:tcPr>
            <w:tcW w:w="968" w:type="dxa"/>
            <w:vMerge/>
            <w:vAlign w:val="center"/>
          </w:tcPr>
          <w:p w14:paraId="2F3899F9" w14:textId="77777777" w:rsidR="008E27B4" w:rsidRPr="00182C80" w:rsidRDefault="008E27B4" w:rsidP="008E27B4">
            <w:pPr>
              <w:pStyle w:val="Char1CharCharCharCharCharCharCharCharChar"/>
              <w:adjustRightInd w:val="0"/>
              <w:snapToGrid w:val="0"/>
              <w:rPr>
                <w:rFonts w:ascii="宋体" w:hAnsiTheme="minorHAnsi" w:cs="宋体"/>
              </w:rPr>
            </w:pPr>
          </w:p>
        </w:tc>
        <w:tc>
          <w:tcPr>
            <w:tcW w:w="1274" w:type="dxa"/>
            <w:vMerge/>
            <w:vAlign w:val="center"/>
          </w:tcPr>
          <w:p w14:paraId="2977AC91" w14:textId="77777777" w:rsidR="008E27B4" w:rsidRPr="00182C80" w:rsidRDefault="008E27B4" w:rsidP="008E27B4">
            <w:pPr>
              <w:pStyle w:val="Char1CharCharCharCharCharCharCharCharChar"/>
              <w:adjustRightInd w:val="0"/>
              <w:snapToGrid w:val="0"/>
              <w:rPr>
                <w:rFonts w:ascii="宋体" w:hAnsiTheme="minorHAnsi" w:cs="宋体"/>
              </w:rPr>
            </w:pPr>
          </w:p>
        </w:tc>
        <w:tc>
          <w:tcPr>
            <w:tcW w:w="877" w:type="dxa"/>
            <w:vMerge/>
            <w:vAlign w:val="center"/>
          </w:tcPr>
          <w:p w14:paraId="6F23F89C" w14:textId="77777777" w:rsidR="008E27B4" w:rsidRPr="00182C80" w:rsidRDefault="008E27B4" w:rsidP="008E27B4">
            <w:pPr>
              <w:pStyle w:val="Char1CharCharCharCharCharCharCharCharChar"/>
              <w:adjustRightInd w:val="0"/>
              <w:snapToGrid w:val="0"/>
            </w:pPr>
          </w:p>
        </w:tc>
        <w:tc>
          <w:tcPr>
            <w:tcW w:w="1134" w:type="dxa"/>
            <w:vAlign w:val="center"/>
          </w:tcPr>
          <w:p w14:paraId="520572E1"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36150578"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5F7F9D5D"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3DC4F1A5" w14:textId="77777777" w:rsidR="008E27B4" w:rsidRPr="00182C80" w:rsidRDefault="008E27B4" w:rsidP="008E27B4">
            <w:pPr>
              <w:pStyle w:val="Char1CharCharCharCharCharCharCharCharChar"/>
              <w:adjustRightInd w:val="0"/>
              <w:snapToGrid w:val="0"/>
            </w:pPr>
          </w:p>
        </w:tc>
        <w:tc>
          <w:tcPr>
            <w:tcW w:w="789" w:type="dxa"/>
            <w:vMerge/>
            <w:vAlign w:val="center"/>
          </w:tcPr>
          <w:p w14:paraId="47772041" w14:textId="77777777" w:rsidR="008E27B4" w:rsidRPr="00182C80" w:rsidRDefault="008E27B4" w:rsidP="008E27B4">
            <w:pPr>
              <w:pStyle w:val="Char1CharCharCharCharCharCharCharCharChar"/>
              <w:adjustRightInd w:val="0"/>
              <w:snapToGrid w:val="0"/>
            </w:pPr>
          </w:p>
        </w:tc>
      </w:tr>
      <w:tr w:rsidR="008E27B4" w:rsidRPr="00182C80" w14:paraId="0023D0FB" w14:textId="77777777" w:rsidTr="00396246">
        <w:trPr>
          <w:trHeight w:val="204"/>
        </w:trPr>
        <w:tc>
          <w:tcPr>
            <w:tcW w:w="968" w:type="dxa"/>
            <w:vMerge w:val="restart"/>
            <w:vAlign w:val="center"/>
          </w:tcPr>
          <w:p w14:paraId="3EDC0CAC" w14:textId="77777777" w:rsidR="008E27B4" w:rsidRPr="00182C80" w:rsidRDefault="008E27B4" w:rsidP="008E27B4">
            <w:pPr>
              <w:pStyle w:val="Char1CharCharCharCharCharCharCharCharChar"/>
              <w:adjustRightInd w:val="0"/>
              <w:snapToGrid w:val="0"/>
            </w:pPr>
            <w:r w:rsidRPr="00182C80">
              <w:rPr>
                <w:rFonts w:ascii="宋体" w:hAnsiTheme="minorHAnsi" w:cs="宋体" w:hint="eastAsia"/>
                <w:lang w:val="zh-CN"/>
              </w:rPr>
              <w:t>危险废</w:t>
            </w:r>
            <w:r w:rsidRPr="00182C80">
              <w:rPr>
                <w:rFonts w:ascii="宋体" w:hAnsiTheme="minorHAnsi" w:cs="宋体" w:hint="eastAsia"/>
                <w:lang w:val="zh-CN"/>
              </w:rPr>
              <w:lastRenderedPageBreak/>
              <w:t>物暂存库</w:t>
            </w:r>
          </w:p>
        </w:tc>
        <w:tc>
          <w:tcPr>
            <w:tcW w:w="1274" w:type="dxa"/>
            <w:vMerge w:val="restart"/>
            <w:vAlign w:val="center"/>
          </w:tcPr>
          <w:p w14:paraId="1ADEEE17" w14:textId="77777777" w:rsidR="008E27B4" w:rsidRPr="00182C80" w:rsidRDefault="008E27B4" w:rsidP="008E27B4">
            <w:pPr>
              <w:pStyle w:val="Char1CharCharCharCharCharCharCharCharChar"/>
              <w:adjustRightInd w:val="0"/>
              <w:snapToGrid w:val="0"/>
            </w:pPr>
            <w:r w:rsidRPr="00182C80">
              <w:rPr>
                <w:rFonts w:ascii="宋体" w:hAnsiTheme="minorHAnsi" w:cs="宋体" w:hint="eastAsia"/>
                <w:lang w:val="zh-CN"/>
              </w:rPr>
              <w:lastRenderedPageBreak/>
              <w:t>危险废物暂</w:t>
            </w:r>
            <w:r w:rsidRPr="00182C80">
              <w:rPr>
                <w:rFonts w:ascii="宋体" w:hAnsiTheme="minorHAnsi" w:cs="宋体" w:hint="eastAsia"/>
                <w:lang w:val="zh-CN"/>
              </w:rPr>
              <w:lastRenderedPageBreak/>
              <w:t>存库排气筒</w:t>
            </w:r>
            <w:r w:rsidRPr="00182C80">
              <w:rPr>
                <w:rFonts w:hint="eastAsia"/>
              </w:rPr>
              <w:t>（</w:t>
            </w:r>
            <w:r w:rsidRPr="00182C80">
              <w:rPr>
                <w:rFonts w:hint="eastAsia"/>
              </w:rPr>
              <w:t>D</w:t>
            </w:r>
            <w:r w:rsidRPr="00182C80">
              <w:t>A010</w:t>
            </w:r>
            <w:r w:rsidRPr="00182C80">
              <w:rPr>
                <w:rFonts w:hint="eastAsia"/>
              </w:rPr>
              <w:t>）</w:t>
            </w:r>
          </w:p>
        </w:tc>
        <w:tc>
          <w:tcPr>
            <w:tcW w:w="877" w:type="dxa"/>
            <w:vMerge w:val="restart"/>
            <w:vAlign w:val="center"/>
          </w:tcPr>
          <w:p w14:paraId="7560A665" w14:textId="77777777" w:rsidR="008E27B4" w:rsidRPr="00182C80" w:rsidRDefault="008E27B4" w:rsidP="008E27B4">
            <w:pPr>
              <w:pStyle w:val="Char1CharCharCharCharCharCharCharCharChar"/>
              <w:adjustRightInd w:val="0"/>
              <w:snapToGrid w:val="0"/>
            </w:pPr>
            <w:r w:rsidRPr="00182C80">
              <w:rPr>
                <w:rFonts w:hint="eastAsia"/>
              </w:rPr>
              <w:lastRenderedPageBreak/>
              <w:t>V</w:t>
            </w:r>
            <w:r w:rsidRPr="00182C80">
              <w:t>OC</w:t>
            </w:r>
            <w:r w:rsidRPr="00182C80">
              <w:rPr>
                <w:rFonts w:hint="eastAsia"/>
              </w:rPr>
              <w:t>s</w:t>
            </w:r>
            <w:r w:rsidRPr="00182C80">
              <w:rPr>
                <w:rFonts w:hint="eastAsia"/>
              </w:rPr>
              <w:lastRenderedPageBreak/>
              <w:t>（</w:t>
            </w:r>
            <w:r w:rsidRPr="00182C80">
              <w:rPr>
                <w:rFonts w:hint="eastAsia"/>
              </w:rPr>
              <w:t>2</w:t>
            </w:r>
            <w:r w:rsidRPr="00182C80">
              <w:t>4</w:t>
            </w:r>
            <w:r w:rsidRPr="00182C80">
              <w:rPr>
                <w:rFonts w:hint="eastAsia"/>
              </w:rPr>
              <w:t>种）</w:t>
            </w:r>
          </w:p>
        </w:tc>
        <w:tc>
          <w:tcPr>
            <w:tcW w:w="1134" w:type="dxa"/>
            <w:vAlign w:val="center"/>
          </w:tcPr>
          <w:p w14:paraId="17DC59D2" w14:textId="77777777" w:rsidR="008E27B4" w:rsidRPr="00182C80" w:rsidRDefault="008E27B4" w:rsidP="008E27B4">
            <w:pPr>
              <w:pStyle w:val="Char1CharCharCharCharCharCharCharCharChar"/>
              <w:adjustRightInd w:val="0"/>
              <w:snapToGrid w:val="0"/>
            </w:pPr>
            <w:r w:rsidRPr="00182C80">
              <w:rPr>
                <w:rFonts w:hint="eastAsia"/>
              </w:rPr>
              <w:lastRenderedPageBreak/>
              <w:t>第一次</w:t>
            </w:r>
          </w:p>
        </w:tc>
        <w:tc>
          <w:tcPr>
            <w:tcW w:w="1134" w:type="dxa"/>
            <w:vAlign w:val="center"/>
          </w:tcPr>
          <w:p w14:paraId="7B6E7AC4" w14:textId="77777777" w:rsidR="008E27B4" w:rsidRPr="00182C80" w:rsidRDefault="008E27B4" w:rsidP="008E27B4">
            <w:pPr>
              <w:pStyle w:val="Char1CharCharCharCharCharCharCharCharChar"/>
              <w:adjustRightInd w:val="0"/>
              <w:snapToGrid w:val="0"/>
            </w:pPr>
            <w:r w:rsidRPr="00182C80">
              <w:rPr>
                <w:rFonts w:hint="eastAsia"/>
              </w:rPr>
              <w:t>0</w:t>
            </w:r>
            <w:r w:rsidRPr="00182C80">
              <w:t>.270</w:t>
            </w:r>
          </w:p>
        </w:tc>
        <w:tc>
          <w:tcPr>
            <w:tcW w:w="1330" w:type="dxa"/>
            <w:gridSpan w:val="2"/>
            <w:vAlign w:val="center"/>
          </w:tcPr>
          <w:p w14:paraId="5868BB38" w14:textId="77777777" w:rsidR="008E27B4" w:rsidRPr="00182C80" w:rsidRDefault="008E27B4" w:rsidP="008E27B4">
            <w:pPr>
              <w:pStyle w:val="Char1CharCharCharCharCharCharCharCharChar"/>
              <w:adjustRightInd w:val="0"/>
              <w:snapToGrid w:val="0"/>
            </w:pPr>
            <w:r w:rsidRPr="00182C80">
              <w:rPr>
                <w:rFonts w:hint="eastAsia"/>
              </w:rPr>
              <w:t>1</w:t>
            </w:r>
            <w:r w:rsidRPr="00182C80">
              <w:t>.23</w:t>
            </w:r>
            <w:r w:rsidRPr="00182C80">
              <w:rPr>
                <w:rFonts w:hint="eastAsia"/>
              </w:rPr>
              <w:t>×</w:t>
            </w:r>
            <w:r w:rsidRPr="00182C80">
              <w:t>10</w:t>
            </w:r>
            <w:r w:rsidRPr="00182C80">
              <w:rPr>
                <w:vertAlign w:val="superscript"/>
              </w:rPr>
              <w:t>-3</w:t>
            </w:r>
          </w:p>
        </w:tc>
        <w:tc>
          <w:tcPr>
            <w:tcW w:w="800" w:type="dxa"/>
            <w:gridSpan w:val="2"/>
            <w:vMerge w:val="restart"/>
            <w:vAlign w:val="center"/>
          </w:tcPr>
          <w:p w14:paraId="44E343A9" w14:textId="77777777" w:rsidR="008E27B4" w:rsidRPr="00182C80" w:rsidRDefault="008E27B4" w:rsidP="008E27B4">
            <w:pPr>
              <w:pStyle w:val="Char1CharCharCharCharCharCharCharCharChar"/>
              <w:adjustRightInd w:val="0"/>
              <w:snapToGrid w:val="0"/>
            </w:pPr>
            <w:r w:rsidRPr="00182C80">
              <w:rPr>
                <w:rFonts w:hint="eastAsia"/>
              </w:rPr>
              <w:t>1</w:t>
            </w:r>
            <w:r w:rsidRPr="00182C80">
              <w:t>20</w:t>
            </w:r>
          </w:p>
        </w:tc>
        <w:tc>
          <w:tcPr>
            <w:tcW w:w="789" w:type="dxa"/>
            <w:vMerge w:val="restart"/>
            <w:vAlign w:val="center"/>
          </w:tcPr>
          <w:p w14:paraId="5DA78EF2" w14:textId="77777777" w:rsidR="008E27B4" w:rsidRPr="00182C80" w:rsidRDefault="008E27B4" w:rsidP="008E27B4">
            <w:pPr>
              <w:pStyle w:val="Char1CharCharCharCharCharCharCharCharChar"/>
              <w:adjustRightInd w:val="0"/>
              <w:snapToGrid w:val="0"/>
            </w:pPr>
            <w:r w:rsidRPr="00182C80">
              <w:rPr>
                <w:rFonts w:hint="eastAsia"/>
              </w:rPr>
              <w:t>1</w:t>
            </w:r>
            <w:r w:rsidRPr="00182C80">
              <w:t>0</w:t>
            </w:r>
          </w:p>
        </w:tc>
      </w:tr>
      <w:tr w:rsidR="008E27B4" w:rsidRPr="00182C80" w14:paraId="6E12BFDF" w14:textId="77777777" w:rsidTr="00396246">
        <w:trPr>
          <w:trHeight w:val="202"/>
        </w:trPr>
        <w:tc>
          <w:tcPr>
            <w:tcW w:w="968" w:type="dxa"/>
            <w:vMerge/>
            <w:vAlign w:val="center"/>
          </w:tcPr>
          <w:p w14:paraId="7914D258" w14:textId="77777777" w:rsidR="008E27B4" w:rsidRPr="00182C80" w:rsidRDefault="008E27B4" w:rsidP="008E27B4">
            <w:pPr>
              <w:pStyle w:val="Char1CharCharCharCharCharCharCharCharChar"/>
              <w:adjustRightInd w:val="0"/>
              <w:snapToGrid w:val="0"/>
              <w:rPr>
                <w:rFonts w:ascii="宋体" w:hAnsiTheme="minorHAnsi" w:cs="宋体"/>
                <w:lang w:val="zh-CN"/>
              </w:rPr>
            </w:pPr>
          </w:p>
        </w:tc>
        <w:tc>
          <w:tcPr>
            <w:tcW w:w="1274" w:type="dxa"/>
            <w:vMerge/>
            <w:vAlign w:val="center"/>
          </w:tcPr>
          <w:p w14:paraId="2ED67DC5" w14:textId="77777777" w:rsidR="008E27B4" w:rsidRPr="00182C80" w:rsidRDefault="008E27B4" w:rsidP="008E27B4">
            <w:pPr>
              <w:pStyle w:val="Char1CharCharCharCharCharCharCharCharChar"/>
              <w:adjustRightInd w:val="0"/>
              <w:snapToGrid w:val="0"/>
              <w:rPr>
                <w:rFonts w:ascii="宋体" w:hAnsiTheme="minorHAnsi" w:cs="宋体"/>
                <w:lang w:val="zh-CN"/>
              </w:rPr>
            </w:pPr>
          </w:p>
        </w:tc>
        <w:tc>
          <w:tcPr>
            <w:tcW w:w="877" w:type="dxa"/>
            <w:vMerge/>
            <w:vAlign w:val="center"/>
          </w:tcPr>
          <w:p w14:paraId="75A3C3E8" w14:textId="77777777" w:rsidR="008E27B4" w:rsidRPr="00182C80" w:rsidRDefault="008E27B4" w:rsidP="008E27B4">
            <w:pPr>
              <w:pStyle w:val="Char1CharCharCharCharCharCharCharCharChar"/>
              <w:adjustRightInd w:val="0"/>
              <w:snapToGrid w:val="0"/>
            </w:pPr>
          </w:p>
        </w:tc>
        <w:tc>
          <w:tcPr>
            <w:tcW w:w="1134" w:type="dxa"/>
            <w:vAlign w:val="center"/>
          </w:tcPr>
          <w:p w14:paraId="269F9737"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5378DD3D" w14:textId="77777777" w:rsidR="008E27B4" w:rsidRPr="00182C80" w:rsidRDefault="008E27B4" w:rsidP="008E27B4">
            <w:pPr>
              <w:pStyle w:val="Char1CharCharCharCharCharCharCharCharChar"/>
              <w:adjustRightInd w:val="0"/>
              <w:snapToGrid w:val="0"/>
            </w:pPr>
            <w:r w:rsidRPr="00182C80">
              <w:rPr>
                <w:rFonts w:hint="eastAsia"/>
              </w:rPr>
              <w:t>0</w:t>
            </w:r>
            <w:r w:rsidRPr="00182C80">
              <w:t>.178</w:t>
            </w:r>
          </w:p>
        </w:tc>
        <w:tc>
          <w:tcPr>
            <w:tcW w:w="1330" w:type="dxa"/>
            <w:gridSpan w:val="2"/>
            <w:vAlign w:val="center"/>
          </w:tcPr>
          <w:p w14:paraId="5ECC5935" w14:textId="77777777" w:rsidR="008E27B4" w:rsidRPr="00182C80" w:rsidRDefault="008E27B4" w:rsidP="008E27B4">
            <w:pPr>
              <w:pStyle w:val="Char1CharCharCharCharCharCharCharCharChar"/>
              <w:adjustRightInd w:val="0"/>
              <w:snapToGrid w:val="0"/>
            </w:pPr>
            <w:r w:rsidRPr="00182C80">
              <w:rPr>
                <w:rFonts w:hint="eastAsia"/>
              </w:rPr>
              <w:t>8</w:t>
            </w:r>
            <w:r w:rsidRPr="00182C80">
              <w:t>.20</w:t>
            </w:r>
            <w:r w:rsidRPr="00182C80">
              <w:rPr>
                <w:rFonts w:hint="eastAsia"/>
              </w:rPr>
              <w:t>×</w:t>
            </w:r>
            <w:r w:rsidRPr="00182C80">
              <w:t>10</w:t>
            </w:r>
            <w:r w:rsidRPr="00182C80">
              <w:rPr>
                <w:vertAlign w:val="superscript"/>
              </w:rPr>
              <w:t>-3</w:t>
            </w:r>
          </w:p>
        </w:tc>
        <w:tc>
          <w:tcPr>
            <w:tcW w:w="800" w:type="dxa"/>
            <w:gridSpan w:val="2"/>
            <w:vMerge/>
            <w:vAlign w:val="center"/>
          </w:tcPr>
          <w:p w14:paraId="60871D3E" w14:textId="77777777" w:rsidR="008E27B4" w:rsidRPr="00182C80" w:rsidRDefault="008E27B4" w:rsidP="008E27B4">
            <w:pPr>
              <w:pStyle w:val="Char1CharCharCharCharCharCharCharCharChar"/>
              <w:adjustRightInd w:val="0"/>
              <w:snapToGrid w:val="0"/>
            </w:pPr>
          </w:p>
        </w:tc>
        <w:tc>
          <w:tcPr>
            <w:tcW w:w="789" w:type="dxa"/>
            <w:vMerge/>
            <w:vAlign w:val="center"/>
          </w:tcPr>
          <w:p w14:paraId="3A79CF4E" w14:textId="77777777" w:rsidR="008E27B4" w:rsidRPr="00182C80" w:rsidRDefault="008E27B4" w:rsidP="008E27B4">
            <w:pPr>
              <w:pStyle w:val="Char1CharCharCharCharCharCharCharCharChar"/>
              <w:adjustRightInd w:val="0"/>
              <w:snapToGrid w:val="0"/>
            </w:pPr>
          </w:p>
        </w:tc>
      </w:tr>
      <w:tr w:rsidR="008E27B4" w:rsidRPr="00182C80" w14:paraId="364E869C" w14:textId="77777777" w:rsidTr="00396246">
        <w:trPr>
          <w:trHeight w:val="202"/>
        </w:trPr>
        <w:tc>
          <w:tcPr>
            <w:tcW w:w="968" w:type="dxa"/>
            <w:vMerge/>
            <w:vAlign w:val="center"/>
          </w:tcPr>
          <w:p w14:paraId="6057B45D" w14:textId="77777777" w:rsidR="008E27B4" w:rsidRPr="00182C80" w:rsidRDefault="008E27B4" w:rsidP="008E27B4">
            <w:pPr>
              <w:pStyle w:val="Char1CharCharCharCharCharCharCharCharChar"/>
              <w:adjustRightInd w:val="0"/>
              <w:snapToGrid w:val="0"/>
              <w:rPr>
                <w:rFonts w:ascii="宋体" w:hAnsiTheme="minorHAnsi" w:cs="宋体"/>
                <w:lang w:val="zh-CN"/>
              </w:rPr>
            </w:pPr>
          </w:p>
        </w:tc>
        <w:tc>
          <w:tcPr>
            <w:tcW w:w="1274" w:type="dxa"/>
            <w:vMerge/>
            <w:vAlign w:val="center"/>
          </w:tcPr>
          <w:p w14:paraId="1FAF326C" w14:textId="77777777" w:rsidR="008E27B4" w:rsidRPr="00182C80" w:rsidRDefault="008E27B4" w:rsidP="008E27B4">
            <w:pPr>
              <w:pStyle w:val="Char1CharCharCharCharCharCharCharCharChar"/>
              <w:adjustRightInd w:val="0"/>
              <w:snapToGrid w:val="0"/>
              <w:rPr>
                <w:rFonts w:ascii="宋体" w:hAnsiTheme="minorHAnsi" w:cs="宋体"/>
                <w:lang w:val="zh-CN"/>
              </w:rPr>
            </w:pPr>
          </w:p>
        </w:tc>
        <w:tc>
          <w:tcPr>
            <w:tcW w:w="877" w:type="dxa"/>
            <w:vMerge/>
            <w:vAlign w:val="center"/>
          </w:tcPr>
          <w:p w14:paraId="1F2E1C86" w14:textId="77777777" w:rsidR="008E27B4" w:rsidRPr="00182C80" w:rsidRDefault="008E27B4" w:rsidP="008E27B4">
            <w:pPr>
              <w:pStyle w:val="Char1CharCharCharCharCharCharCharCharChar"/>
              <w:adjustRightInd w:val="0"/>
              <w:snapToGrid w:val="0"/>
            </w:pPr>
          </w:p>
        </w:tc>
        <w:tc>
          <w:tcPr>
            <w:tcW w:w="1134" w:type="dxa"/>
            <w:vAlign w:val="center"/>
          </w:tcPr>
          <w:p w14:paraId="4708F880"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3E322CB4" w14:textId="77777777" w:rsidR="008E27B4" w:rsidRPr="00182C80" w:rsidRDefault="008E27B4" w:rsidP="008E27B4">
            <w:pPr>
              <w:pStyle w:val="Char1CharCharCharCharCharCharCharCharChar"/>
              <w:adjustRightInd w:val="0"/>
              <w:snapToGrid w:val="0"/>
            </w:pPr>
            <w:r w:rsidRPr="00182C80">
              <w:rPr>
                <w:rFonts w:hint="eastAsia"/>
              </w:rPr>
              <w:t>0</w:t>
            </w:r>
            <w:r w:rsidRPr="00182C80">
              <w:t>.300</w:t>
            </w:r>
          </w:p>
        </w:tc>
        <w:tc>
          <w:tcPr>
            <w:tcW w:w="1330" w:type="dxa"/>
            <w:gridSpan w:val="2"/>
            <w:vAlign w:val="center"/>
          </w:tcPr>
          <w:p w14:paraId="25E9C5F1" w14:textId="77777777" w:rsidR="008E27B4" w:rsidRPr="00182C80" w:rsidRDefault="008E27B4" w:rsidP="008E27B4">
            <w:pPr>
              <w:pStyle w:val="Char1CharCharCharCharCharCharCharCharChar"/>
              <w:adjustRightInd w:val="0"/>
              <w:snapToGrid w:val="0"/>
            </w:pPr>
            <w:r w:rsidRPr="00182C80">
              <w:rPr>
                <w:rFonts w:hint="eastAsia"/>
              </w:rPr>
              <w:t>1</w:t>
            </w:r>
            <w:r w:rsidRPr="00182C80">
              <w:t>.39</w:t>
            </w:r>
            <w:r w:rsidRPr="00182C80">
              <w:rPr>
                <w:rFonts w:hint="eastAsia"/>
              </w:rPr>
              <w:t>×</w:t>
            </w:r>
            <w:r w:rsidRPr="00182C80">
              <w:t>10</w:t>
            </w:r>
            <w:r w:rsidRPr="00182C80">
              <w:rPr>
                <w:vertAlign w:val="superscript"/>
              </w:rPr>
              <w:t>-3</w:t>
            </w:r>
          </w:p>
        </w:tc>
        <w:tc>
          <w:tcPr>
            <w:tcW w:w="800" w:type="dxa"/>
            <w:gridSpan w:val="2"/>
            <w:vMerge/>
            <w:vAlign w:val="center"/>
          </w:tcPr>
          <w:p w14:paraId="145B6C25" w14:textId="77777777" w:rsidR="008E27B4" w:rsidRPr="00182C80" w:rsidRDefault="008E27B4" w:rsidP="008E27B4">
            <w:pPr>
              <w:pStyle w:val="Char1CharCharCharCharCharCharCharCharChar"/>
              <w:adjustRightInd w:val="0"/>
              <w:snapToGrid w:val="0"/>
            </w:pPr>
          </w:p>
        </w:tc>
        <w:tc>
          <w:tcPr>
            <w:tcW w:w="789" w:type="dxa"/>
            <w:vMerge/>
            <w:vAlign w:val="center"/>
          </w:tcPr>
          <w:p w14:paraId="125086C2" w14:textId="77777777" w:rsidR="008E27B4" w:rsidRPr="00182C80" w:rsidRDefault="008E27B4" w:rsidP="008E27B4">
            <w:pPr>
              <w:pStyle w:val="Char1CharCharCharCharCharCharCharCharChar"/>
              <w:adjustRightInd w:val="0"/>
              <w:snapToGrid w:val="0"/>
            </w:pPr>
          </w:p>
        </w:tc>
      </w:tr>
      <w:tr w:rsidR="008E27B4" w:rsidRPr="00182C80" w14:paraId="2D1B7869" w14:textId="77777777" w:rsidTr="00396246">
        <w:trPr>
          <w:trHeight w:val="60"/>
        </w:trPr>
        <w:tc>
          <w:tcPr>
            <w:tcW w:w="968" w:type="dxa"/>
            <w:vMerge w:val="restart"/>
            <w:vAlign w:val="center"/>
          </w:tcPr>
          <w:p w14:paraId="7D8EE91B" w14:textId="77777777" w:rsidR="008E27B4" w:rsidRPr="00182C80" w:rsidRDefault="008E27B4" w:rsidP="008E27B4">
            <w:pPr>
              <w:pStyle w:val="Char1CharCharCharCharCharCharCharCharChar"/>
              <w:adjustRightInd w:val="0"/>
              <w:snapToGrid w:val="0"/>
            </w:pPr>
            <w:r w:rsidRPr="00182C80">
              <w:rPr>
                <w:rFonts w:hint="eastAsia"/>
              </w:rPr>
              <w:t>导热油炉房</w:t>
            </w:r>
          </w:p>
        </w:tc>
        <w:tc>
          <w:tcPr>
            <w:tcW w:w="1274" w:type="dxa"/>
            <w:vMerge w:val="restart"/>
            <w:vAlign w:val="center"/>
          </w:tcPr>
          <w:p w14:paraId="6E91BA39" w14:textId="77777777" w:rsidR="008E27B4" w:rsidRPr="00182C80" w:rsidRDefault="008E27B4" w:rsidP="008E27B4">
            <w:pPr>
              <w:pStyle w:val="Char1CharCharCharCharCharCharCharCharChar"/>
              <w:adjustRightInd w:val="0"/>
              <w:snapToGrid w:val="0"/>
            </w:pPr>
            <w:r w:rsidRPr="00182C80">
              <w:rPr>
                <w:rFonts w:hint="eastAsia"/>
              </w:rPr>
              <w:t>导热油炉总排口（</w:t>
            </w:r>
            <w:r w:rsidRPr="00182C80">
              <w:rPr>
                <w:rFonts w:hint="eastAsia"/>
              </w:rPr>
              <w:t>D</w:t>
            </w:r>
            <w:r w:rsidRPr="00182C80">
              <w:t>A020</w:t>
            </w:r>
            <w:r w:rsidRPr="00182C80">
              <w:rPr>
                <w:rFonts w:hint="eastAsia"/>
              </w:rPr>
              <w:t>）</w:t>
            </w:r>
          </w:p>
        </w:tc>
        <w:tc>
          <w:tcPr>
            <w:tcW w:w="877" w:type="dxa"/>
            <w:vMerge w:val="restart"/>
            <w:vAlign w:val="center"/>
          </w:tcPr>
          <w:p w14:paraId="67A22201" w14:textId="77777777" w:rsidR="008E27B4" w:rsidRPr="00182C80" w:rsidRDefault="008E27B4" w:rsidP="008E27B4">
            <w:pPr>
              <w:pStyle w:val="Char1CharCharCharCharCharCharCharCharChar"/>
              <w:adjustRightInd w:val="0"/>
              <w:snapToGrid w:val="0"/>
            </w:pPr>
            <w:r w:rsidRPr="00182C80">
              <w:rPr>
                <w:rFonts w:hint="eastAsia"/>
              </w:rPr>
              <w:t>颗粒物</w:t>
            </w:r>
          </w:p>
        </w:tc>
        <w:tc>
          <w:tcPr>
            <w:tcW w:w="1134" w:type="dxa"/>
            <w:vAlign w:val="center"/>
          </w:tcPr>
          <w:p w14:paraId="51FF5F99"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4D034540"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11848BD5"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restart"/>
            <w:vAlign w:val="center"/>
          </w:tcPr>
          <w:p w14:paraId="24F52D38" w14:textId="77777777" w:rsidR="008E27B4" w:rsidRPr="00182C80" w:rsidRDefault="008E27B4" w:rsidP="008E27B4">
            <w:pPr>
              <w:pStyle w:val="Char1CharCharCharCharCharCharCharCharChar"/>
              <w:adjustRightInd w:val="0"/>
              <w:snapToGrid w:val="0"/>
            </w:pPr>
            <w:r w:rsidRPr="00182C80">
              <w:rPr>
                <w:rFonts w:hint="eastAsia"/>
              </w:rPr>
              <w:t>2</w:t>
            </w:r>
            <w:r w:rsidRPr="00182C80">
              <w:t>0</w:t>
            </w:r>
          </w:p>
        </w:tc>
        <w:tc>
          <w:tcPr>
            <w:tcW w:w="789" w:type="dxa"/>
            <w:vMerge w:val="restart"/>
            <w:vAlign w:val="center"/>
          </w:tcPr>
          <w:p w14:paraId="6CD471B7" w14:textId="77777777" w:rsidR="008E27B4" w:rsidRPr="00182C80" w:rsidRDefault="008E27B4" w:rsidP="008E27B4">
            <w:pPr>
              <w:pStyle w:val="Char1CharCharCharCharCharCharCharCharChar"/>
              <w:adjustRightInd w:val="0"/>
              <w:snapToGrid w:val="0"/>
            </w:pPr>
            <w:r w:rsidRPr="00182C80">
              <w:rPr>
                <w:rFonts w:hint="eastAsia"/>
              </w:rPr>
              <w:t>/</w:t>
            </w:r>
          </w:p>
        </w:tc>
      </w:tr>
      <w:tr w:rsidR="008E27B4" w:rsidRPr="00182C80" w14:paraId="1115218C" w14:textId="77777777" w:rsidTr="00396246">
        <w:trPr>
          <w:trHeight w:val="60"/>
        </w:trPr>
        <w:tc>
          <w:tcPr>
            <w:tcW w:w="968" w:type="dxa"/>
            <w:vMerge/>
            <w:vAlign w:val="center"/>
          </w:tcPr>
          <w:p w14:paraId="11E72299" w14:textId="77777777" w:rsidR="008E27B4" w:rsidRPr="00182C80" w:rsidRDefault="008E27B4" w:rsidP="008E27B4">
            <w:pPr>
              <w:pStyle w:val="Char1CharCharCharCharCharCharCharCharChar"/>
              <w:adjustRightInd w:val="0"/>
              <w:snapToGrid w:val="0"/>
            </w:pPr>
          </w:p>
        </w:tc>
        <w:tc>
          <w:tcPr>
            <w:tcW w:w="1274" w:type="dxa"/>
            <w:vMerge/>
            <w:vAlign w:val="center"/>
          </w:tcPr>
          <w:p w14:paraId="6B2701E0" w14:textId="77777777" w:rsidR="008E27B4" w:rsidRPr="00182C80" w:rsidRDefault="008E27B4" w:rsidP="008E27B4">
            <w:pPr>
              <w:pStyle w:val="Char1CharCharCharCharCharCharCharCharChar"/>
              <w:adjustRightInd w:val="0"/>
              <w:snapToGrid w:val="0"/>
            </w:pPr>
          </w:p>
        </w:tc>
        <w:tc>
          <w:tcPr>
            <w:tcW w:w="877" w:type="dxa"/>
            <w:vMerge/>
            <w:vAlign w:val="center"/>
          </w:tcPr>
          <w:p w14:paraId="527FD45A" w14:textId="77777777" w:rsidR="008E27B4" w:rsidRPr="00182C80" w:rsidRDefault="008E27B4" w:rsidP="008E27B4">
            <w:pPr>
              <w:pStyle w:val="Char1CharCharCharCharCharCharCharCharChar"/>
              <w:adjustRightInd w:val="0"/>
              <w:snapToGrid w:val="0"/>
            </w:pPr>
          </w:p>
        </w:tc>
        <w:tc>
          <w:tcPr>
            <w:tcW w:w="1134" w:type="dxa"/>
            <w:vAlign w:val="center"/>
          </w:tcPr>
          <w:p w14:paraId="0D0262C8"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2F943D38" w14:textId="77777777" w:rsidR="008E27B4" w:rsidRPr="00182C80" w:rsidRDefault="008E27B4" w:rsidP="008E27B4">
            <w:pPr>
              <w:pStyle w:val="Char1CharCharCharCharCharCharCharCharChar"/>
              <w:adjustRightInd w:val="0"/>
              <w:snapToGrid w:val="0"/>
            </w:pPr>
            <w:r w:rsidRPr="00182C80">
              <w:rPr>
                <w:rFonts w:hint="eastAsia"/>
              </w:rPr>
              <w:t>3</w:t>
            </w:r>
            <w:r w:rsidRPr="00182C80">
              <w:t>.9</w:t>
            </w:r>
          </w:p>
        </w:tc>
        <w:tc>
          <w:tcPr>
            <w:tcW w:w="1330" w:type="dxa"/>
            <w:gridSpan w:val="2"/>
            <w:vAlign w:val="center"/>
          </w:tcPr>
          <w:p w14:paraId="64FD4769" w14:textId="77777777" w:rsidR="008E27B4" w:rsidRPr="00182C80" w:rsidRDefault="008E27B4" w:rsidP="008E27B4">
            <w:pPr>
              <w:pStyle w:val="Char1CharCharCharCharCharCharCharCharChar"/>
              <w:adjustRightInd w:val="0"/>
              <w:snapToGrid w:val="0"/>
            </w:pPr>
            <w:r w:rsidRPr="00182C80">
              <w:rPr>
                <w:rFonts w:hint="eastAsia"/>
              </w:rPr>
              <w:t>0</w:t>
            </w:r>
            <w:r w:rsidRPr="00182C80">
              <w:t>.0733</w:t>
            </w:r>
          </w:p>
        </w:tc>
        <w:tc>
          <w:tcPr>
            <w:tcW w:w="800" w:type="dxa"/>
            <w:gridSpan w:val="2"/>
            <w:vMerge/>
            <w:vAlign w:val="center"/>
          </w:tcPr>
          <w:p w14:paraId="63A97E94" w14:textId="77777777" w:rsidR="008E27B4" w:rsidRPr="00182C80" w:rsidRDefault="008E27B4" w:rsidP="008E27B4">
            <w:pPr>
              <w:pStyle w:val="Char1CharCharCharCharCharCharCharCharChar"/>
              <w:adjustRightInd w:val="0"/>
              <w:snapToGrid w:val="0"/>
            </w:pPr>
          </w:p>
        </w:tc>
        <w:tc>
          <w:tcPr>
            <w:tcW w:w="789" w:type="dxa"/>
            <w:vMerge/>
            <w:vAlign w:val="center"/>
          </w:tcPr>
          <w:p w14:paraId="7869E222" w14:textId="77777777" w:rsidR="008E27B4" w:rsidRPr="00182C80" w:rsidRDefault="008E27B4" w:rsidP="008E27B4">
            <w:pPr>
              <w:pStyle w:val="Char1CharCharCharCharCharCharCharCharChar"/>
              <w:adjustRightInd w:val="0"/>
              <w:snapToGrid w:val="0"/>
            </w:pPr>
          </w:p>
        </w:tc>
      </w:tr>
      <w:tr w:rsidR="008E27B4" w:rsidRPr="00182C80" w14:paraId="7A598466" w14:textId="77777777" w:rsidTr="00396246">
        <w:trPr>
          <w:trHeight w:val="60"/>
        </w:trPr>
        <w:tc>
          <w:tcPr>
            <w:tcW w:w="968" w:type="dxa"/>
            <w:vMerge/>
            <w:vAlign w:val="center"/>
          </w:tcPr>
          <w:p w14:paraId="72B4C09D" w14:textId="77777777" w:rsidR="008E27B4" w:rsidRPr="00182C80" w:rsidRDefault="008E27B4" w:rsidP="008E27B4">
            <w:pPr>
              <w:pStyle w:val="Char1CharCharCharCharCharCharCharCharChar"/>
              <w:adjustRightInd w:val="0"/>
              <w:snapToGrid w:val="0"/>
            </w:pPr>
          </w:p>
        </w:tc>
        <w:tc>
          <w:tcPr>
            <w:tcW w:w="1274" w:type="dxa"/>
            <w:vMerge/>
            <w:vAlign w:val="center"/>
          </w:tcPr>
          <w:p w14:paraId="1B4E2F30" w14:textId="77777777" w:rsidR="008E27B4" w:rsidRPr="00182C80" w:rsidRDefault="008E27B4" w:rsidP="008E27B4">
            <w:pPr>
              <w:pStyle w:val="Char1CharCharCharCharCharCharCharCharChar"/>
              <w:adjustRightInd w:val="0"/>
              <w:snapToGrid w:val="0"/>
            </w:pPr>
          </w:p>
        </w:tc>
        <w:tc>
          <w:tcPr>
            <w:tcW w:w="877" w:type="dxa"/>
            <w:vMerge/>
            <w:vAlign w:val="center"/>
          </w:tcPr>
          <w:p w14:paraId="21750A7F" w14:textId="77777777" w:rsidR="008E27B4" w:rsidRPr="00182C80" w:rsidRDefault="008E27B4" w:rsidP="008E27B4">
            <w:pPr>
              <w:pStyle w:val="Char1CharCharCharCharCharCharCharCharChar"/>
              <w:adjustRightInd w:val="0"/>
              <w:snapToGrid w:val="0"/>
            </w:pPr>
          </w:p>
        </w:tc>
        <w:tc>
          <w:tcPr>
            <w:tcW w:w="1134" w:type="dxa"/>
            <w:vAlign w:val="center"/>
          </w:tcPr>
          <w:p w14:paraId="22207D9C"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537F8A7C"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5EF09574"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4EA27E3F" w14:textId="77777777" w:rsidR="008E27B4" w:rsidRPr="00182C80" w:rsidRDefault="008E27B4" w:rsidP="008E27B4">
            <w:pPr>
              <w:pStyle w:val="Char1CharCharCharCharCharCharCharCharChar"/>
              <w:adjustRightInd w:val="0"/>
              <w:snapToGrid w:val="0"/>
            </w:pPr>
          </w:p>
        </w:tc>
        <w:tc>
          <w:tcPr>
            <w:tcW w:w="789" w:type="dxa"/>
            <w:vMerge/>
            <w:vAlign w:val="center"/>
          </w:tcPr>
          <w:p w14:paraId="4AD2216F" w14:textId="77777777" w:rsidR="008E27B4" w:rsidRPr="00182C80" w:rsidRDefault="008E27B4" w:rsidP="008E27B4">
            <w:pPr>
              <w:pStyle w:val="Char1CharCharCharCharCharCharCharCharChar"/>
              <w:adjustRightInd w:val="0"/>
              <w:snapToGrid w:val="0"/>
            </w:pPr>
          </w:p>
        </w:tc>
      </w:tr>
      <w:tr w:rsidR="008E27B4" w:rsidRPr="00182C80" w14:paraId="7CD73D7E" w14:textId="77777777" w:rsidTr="00396246">
        <w:trPr>
          <w:trHeight w:val="60"/>
        </w:trPr>
        <w:tc>
          <w:tcPr>
            <w:tcW w:w="968" w:type="dxa"/>
            <w:vMerge/>
            <w:vAlign w:val="center"/>
          </w:tcPr>
          <w:p w14:paraId="57393E88" w14:textId="77777777" w:rsidR="008E27B4" w:rsidRPr="00182C80" w:rsidRDefault="008E27B4" w:rsidP="008E27B4">
            <w:pPr>
              <w:pStyle w:val="Char1CharCharCharCharCharCharCharCharChar"/>
              <w:adjustRightInd w:val="0"/>
              <w:snapToGrid w:val="0"/>
            </w:pPr>
          </w:p>
        </w:tc>
        <w:tc>
          <w:tcPr>
            <w:tcW w:w="1274" w:type="dxa"/>
            <w:vMerge/>
            <w:vAlign w:val="center"/>
          </w:tcPr>
          <w:p w14:paraId="4A20BC73" w14:textId="77777777" w:rsidR="008E27B4" w:rsidRPr="00182C80" w:rsidRDefault="008E27B4" w:rsidP="008E27B4">
            <w:pPr>
              <w:pStyle w:val="Char1CharCharCharCharCharCharCharCharChar"/>
              <w:adjustRightInd w:val="0"/>
              <w:snapToGrid w:val="0"/>
            </w:pPr>
          </w:p>
        </w:tc>
        <w:tc>
          <w:tcPr>
            <w:tcW w:w="877" w:type="dxa"/>
            <w:vMerge w:val="restart"/>
            <w:vAlign w:val="center"/>
          </w:tcPr>
          <w:p w14:paraId="64EA67D5" w14:textId="77777777" w:rsidR="008E27B4" w:rsidRPr="00182C80" w:rsidRDefault="008E27B4" w:rsidP="008E27B4">
            <w:pPr>
              <w:pStyle w:val="Char1CharCharCharCharCharCharCharCharChar"/>
              <w:adjustRightInd w:val="0"/>
              <w:snapToGrid w:val="0"/>
            </w:pPr>
            <w:r w:rsidRPr="00182C80">
              <w:rPr>
                <w:rFonts w:hint="eastAsia"/>
              </w:rPr>
              <w:t>二氧化硫</w:t>
            </w:r>
          </w:p>
        </w:tc>
        <w:tc>
          <w:tcPr>
            <w:tcW w:w="1134" w:type="dxa"/>
            <w:vAlign w:val="center"/>
          </w:tcPr>
          <w:p w14:paraId="0F9E5157"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47A32CDA"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59FC9484"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restart"/>
            <w:vAlign w:val="center"/>
          </w:tcPr>
          <w:p w14:paraId="49DA6651" w14:textId="77777777" w:rsidR="008E27B4" w:rsidRPr="00182C80" w:rsidRDefault="008E27B4" w:rsidP="008E27B4">
            <w:pPr>
              <w:pStyle w:val="Char1CharCharCharCharCharCharCharCharChar"/>
              <w:adjustRightInd w:val="0"/>
              <w:snapToGrid w:val="0"/>
            </w:pPr>
            <w:r w:rsidRPr="00182C80">
              <w:rPr>
                <w:rFonts w:hint="eastAsia"/>
              </w:rPr>
              <w:t>5</w:t>
            </w:r>
            <w:r w:rsidRPr="00182C80">
              <w:t>0</w:t>
            </w:r>
          </w:p>
        </w:tc>
        <w:tc>
          <w:tcPr>
            <w:tcW w:w="789" w:type="dxa"/>
            <w:vMerge w:val="restart"/>
            <w:vAlign w:val="center"/>
          </w:tcPr>
          <w:p w14:paraId="5A940D83" w14:textId="77777777" w:rsidR="008E27B4" w:rsidRPr="00182C80" w:rsidRDefault="008E27B4" w:rsidP="008E27B4">
            <w:pPr>
              <w:pStyle w:val="Char1CharCharCharCharCharCharCharCharChar"/>
              <w:adjustRightInd w:val="0"/>
              <w:snapToGrid w:val="0"/>
            </w:pPr>
            <w:r w:rsidRPr="00182C80">
              <w:rPr>
                <w:rFonts w:hint="eastAsia"/>
              </w:rPr>
              <w:t>/</w:t>
            </w:r>
          </w:p>
        </w:tc>
      </w:tr>
      <w:tr w:rsidR="008E27B4" w:rsidRPr="00182C80" w14:paraId="398190D6" w14:textId="77777777" w:rsidTr="00396246">
        <w:trPr>
          <w:trHeight w:val="60"/>
        </w:trPr>
        <w:tc>
          <w:tcPr>
            <w:tcW w:w="968" w:type="dxa"/>
            <w:vMerge/>
            <w:vAlign w:val="center"/>
          </w:tcPr>
          <w:p w14:paraId="685F01FB" w14:textId="77777777" w:rsidR="008E27B4" w:rsidRPr="00182C80" w:rsidRDefault="008E27B4" w:rsidP="008E27B4">
            <w:pPr>
              <w:pStyle w:val="Char1CharCharCharCharCharCharCharCharChar"/>
              <w:adjustRightInd w:val="0"/>
              <w:snapToGrid w:val="0"/>
            </w:pPr>
          </w:p>
        </w:tc>
        <w:tc>
          <w:tcPr>
            <w:tcW w:w="1274" w:type="dxa"/>
            <w:vMerge/>
            <w:vAlign w:val="center"/>
          </w:tcPr>
          <w:p w14:paraId="1FDBFA17" w14:textId="77777777" w:rsidR="008E27B4" w:rsidRPr="00182C80" w:rsidRDefault="008E27B4" w:rsidP="008E27B4">
            <w:pPr>
              <w:pStyle w:val="Char1CharCharCharCharCharCharCharCharChar"/>
              <w:adjustRightInd w:val="0"/>
              <w:snapToGrid w:val="0"/>
            </w:pPr>
          </w:p>
        </w:tc>
        <w:tc>
          <w:tcPr>
            <w:tcW w:w="877" w:type="dxa"/>
            <w:vMerge/>
            <w:vAlign w:val="center"/>
          </w:tcPr>
          <w:p w14:paraId="5515FA27" w14:textId="77777777" w:rsidR="008E27B4" w:rsidRPr="00182C80" w:rsidRDefault="008E27B4" w:rsidP="008E27B4">
            <w:pPr>
              <w:pStyle w:val="Char1CharCharCharCharCharCharCharCharChar"/>
              <w:adjustRightInd w:val="0"/>
              <w:snapToGrid w:val="0"/>
            </w:pPr>
          </w:p>
        </w:tc>
        <w:tc>
          <w:tcPr>
            <w:tcW w:w="1134" w:type="dxa"/>
            <w:vAlign w:val="center"/>
          </w:tcPr>
          <w:p w14:paraId="472A940B"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477E36B9"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5006310C"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18946B09" w14:textId="77777777" w:rsidR="008E27B4" w:rsidRPr="00182C80" w:rsidRDefault="008E27B4" w:rsidP="008E27B4">
            <w:pPr>
              <w:pStyle w:val="Char1CharCharCharCharCharCharCharCharChar"/>
              <w:adjustRightInd w:val="0"/>
              <w:snapToGrid w:val="0"/>
            </w:pPr>
          </w:p>
        </w:tc>
        <w:tc>
          <w:tcPr>
            <w:tcW w:w="789" w:type="dxa"/>
            <w:vMerge/>
            <w:vAlign w:val="center"/>
          </w:tcPr>
          <w:p w14:paraId="10DAEB4D" w14:textId="77777777" w:rsidR="008E27B4" w:rsidRPr="00182C80" w:rsidRDefault="008E27B4" w:rsidP="008E27B4">
            <w:pPr>
              <w:pStyle w:val="Char1CharCharCharCharCharCharCharCharChar"/>
              <w:adjustRightInd w:val="0"/>
              <w:snapToGrid w:val="0"/>
            </w:pPr>
          </w:p>
        </w:tc>
      </w:tr>
      <w:tr w:rsidR="008E27B4" w:rsidRPr="00182C80" w14:paraId="07F7E6CC" w14:textId="77777777" w:rsidTr="00396246">
        <w:trPr>
          <w:trHeight w:val="60"/>
        </w:trPr>
        <w:tc>
          <w:tcPr>
            <w:tcW w:w="968" w:type="dxa"/>
            <w:vMerge/>
            <w:vAlign w:val="center"/>
          </w:tcPr>
          <w:p w14:paraId="3A9E2D7F" w14:textId="77777777" w:rsidR="008E27B4" w:rsidRPr="00182C80" w:rsidRDefault="008E27B4" w:rsidP="008E27B4">
            <w:pPr>
              <w:pStyle w:val="Char1CharCharCharCharCharCharCharCharChar"/>
              <w:adjustRightInd w:val="0"/>
              <w:snapToGrid w:val="0"/>
            </w:pPr>
          </w:p>
        </w:tc>
        <w:tc>
          <w:tcPr>
            <w:tcW w:w="1274" w:type="dxa"/>
            <w:vMerge/>
            <w:vAlign w:val="center"/>
          </w:tcPr>
          <w:p w14:paraId="61442D1D" w14:textId="77777777" w:rsidR="008E27B4" w:rsidRPr="00182C80" w:rsidRDefault="008E27B4" w:rsidP="008E27B4">
            <w:pPr>
              <w:pStyle w:val="Char1CharCharCharCharCharCharCharCharChar"/>
              <w:adjustRightInd w:val="0"/>
              <w:snapToGrid w:val="0"/>
            </w:pPr>
          </w:p>
        </w:tc>
        <w:tc>
          <w:tcPr>
            <w:tcW w:w="877" w:type="dxa"/>
            <w:vMerge/>
            <w:vAlign w:val="center"/>
          </w:tcPr>
          <w:p w14:paraId="0F83926C" w14:textId="77777777" w:rsidR="008E27B4" w:rsidRPr="00182C80" w:rsidRDefault="008E27B4" w:rsidP="008E27B4">
            <w:pPr>
              <w:pStyle w:val="Char1CharCharCharCharCharCharCharCharChar"/>
              <w:adjustRightInd w:val="0"/>
              <w:snapToGrid w:val="0"/>
            </w:pPr>
          </w:p>
        </w:tc>
        <w:tc>
          <w:tcPr>
            <w:tcW w:w="1134" w:type="dxa"/>
            <w:vAlign w:val="center"/>
          </w:tcPr>
          <w:p w14:paraId="4594E764"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7C7DBCF8"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7EC76788"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42DBCCE9" w14:textId="77777777" w:rsidR="008E27B4" w:rsidRPr="00182C80" w:rsidRDefault="008E27B4" w:rsidP="008E27B4">
            <w:pPr>
              <w:pStyle w:val="Char1CharCharCharCharCharCharCharCharChar"/>
              <w:adjustRightInd w:val="0"/>
              <w:snapToGrid w:val="0"/>
            </w:pPr>
          </w:p>
        </w:tc>
        <w:tc>
          <w:tcPr>
            <w:tcW w:w="789" w:type="dxa"/>
            <w:vMerge/>
            <w:vAlign w:val="center"/>
          </w:tcPr>
          <w:p w14:paraId="0550CDE8" w14:textId="77777777" w:rsidR="008E27B4" w:rsidRPr="00182C80" w:rsidRDefault="008E27B4" w:rsidP="008E27B4">
            <w:pPr>
              <w:pStyle w:val="Char1CharCharCharCharCharCharCharCharChar"/>
              <w:adjustRightInd w:val="0"/>
              <w:snapToGrid w:val="0"/>
            </w:pPr>
          </w:p>
        </w:tc>
      </w:tr>
      <w:tr w:rsidR="008E27B4" w:rsidRPr="00182C80" w14:paraId="43C6D853" w14:textId="77777777" w:rsidTr="00396246">
        <w:trPr>
          <w:trHeight w:val="60"/>
        </w:trPr>
        <w:tc>
          <w:tcPr>
            <w:tcW w:w="968" w:type="dxa"/>
            <w:vMerge/>
            <w:vAlign w:val="center"/>
          </w:tcPr>
          <w:p w14:paraId="4C5DC559" w14:textId="77777777" w:rsidR="008E27B4" w:rsidRPr="00182C80" w:rsidRDefault="008E27B4" w:rsidP="008E27B4">
            <w:pPr>
              <w:pStyle w:val="Char1CharCharCharCharCharCharCharCharChar"/>
              <w:adjustRightInd w:val="0"/>
              <w:snapToGrid w:val="0"/>
            </w:pPr>
          </w:p>
        </w:tc>
        <w:tc>
          <w:tcPr>
            <w:tcW w:w="1274" w:type="dxa"/>
            <w:vMerge/>
            <w:vAlign w:val="center"/>
          </w:tcPr>
          <w:p w14:paraId="4468CBBC" w14:textId="77777777" w:rsidR="008E27B4" w:rsidRPr="00182C80" w:rsidRDefault="008E27B4" w:rsidP="008E27B4">
            <w:pPr>
              <w:pStyle w:val="Char1CharCharCharCharCharCharCharCharChar"/>
              <w:adjustRightInd w:val="0"/>
              <w:snapToGrid w:val="0"/>
            </w:pPr>
          </w:p>
        </w:tc>
        <w:tc>
          <w:tcPr>
            <w:tcW w:w="877" w:type="dxa"/>
            <w:vMerge w:val="restart"/>
            <w:vAlign w:val="center"/>
          </w:tcPr>
          <w:p w14:paraId="035CD46D" w14:textId="77777777" w:rsidR="008E27B4" w:rsidRPr="00182C80" w:rsidRDefault="008E27B4" w:rsidP="008E27B4">
            <w:pPr>
              <w:pStyle w:val="Char1CharCharCharCharCharCharCharCharChar"/>
              <w:adjustRightInd w:val="0"/>
              <w:snapToGrid w:val="0"/>
            </w:pPr>
            <w:r w:rsidRPr="00182C80">
              <w:rPr>
                <w:rFonts w:hint="eastAsia"/>
              </w:rPr>
              <w:t>氮氧化物</w:t>
            </w:r>
          </w:p>
        </w:tc>
        <w:tc>
          <w:tcPr>
            <w:tcW w:w="1134" w:type="dxa"/>
            <w:vAlign w:val="center"/>
          </w:tcPr>
          <w:p w14:paraId="1B4E0702"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1B6F8E0D" w14:textId="77777777" w:rsidR="008E27B4" w:rsidRPr="00182C80" w:rsidRDefault="008E27B4" w:rsidP="008E27B4">
            <w:pPr>
              <w:pStyle w:val="Char1CharCharCharCharCharCharCharCharChar"/>
              <w:adjustRightInd w:val="0"/>
              <w:snapToGrid w:val="0"/>
            </w:pPr>
            <w:r w:rsidRPr="00182C80">
              <w:rPr>
                <w:rFonts w:hint="eastAsia"/>
              </w:rPr>
              <w:t>1</w:t>
            </w:r>
            <w:r w:rsidRPr="00182C80">
              <w:t>9</w:t>
            </w:r>
          </w:p>
        </w:tc>
        <w:tc>
          <w:tcPr>
            <w:tcW w:w="1330" w:type="dxa"/>
            <w:gridSpan w:val="2"/>
            <w:vAlign w:val="center"/>
          </w:tcPr>
          <w:p w14:paraId="21A956A6" w14:textId="77777777" w:rsidR="008E27B4" w:rsidRPr="00182C80" w:rsidRDefault="008E27B4" w:rsidP="008E27B4">
            <w:pPr>
              <w:pStyle w:val="Char1CharCharCharCharCharCharCharCharChar"/>
              <w:adjustRightInd w:val="0"/>
              <w:snapToGrid w:val="0"/>
            </w:pPr>
            <w:r w:rsidRPr="00182C80">
              <w:rPr>
                <w:rFonts w:hint="eastAsia"/>
              </w:rPr>
              <w:t>0</w:t>
            </w:r>
            <w:r w:rsidRPr="00182C80">
              <w:t>.380</w:t>
            </w:r>
          </w:p>
        </w:tc>
        <w:tc>
          <w:tcPr>
            <w:tcW w:w="800" w:type="dxa"/>
            <w:gridSpan w:val="2"/>
            <w:vMerge w:val="restart"/>
            <w:vAlign w:val="center"/>
          </w:tcPr>
          <w:p w14:paraId="786DF48B" w14:textId="77777777" w:rsidR="008E27B4" w:rsidRPr="00182C80" w:rsidRDefault="008E27B4" w:rsidP="008E27B4">
            <w:pPr>
              <w:pStyle w:val="Char1CharCharCharCharCharCharCharCharChar"/>
              <w:adjustRightInd w:val="0"/>
              <w:snapToGrid w:val="0"/>
            </w:pPr>
            <w:r w:rsidRPr="00182C80">
              <w:rPr>
                <w:rFonts w:hint="eastAsia"/>
              </w:rPr>
              <w:t>1</w:t>
            </w:r>
            <w:r w:rsidRPr="00182C80">
              <w:t>50</w:t>
            </w:r>
          </w:p>
        </w:tc>
        <w:tc>
          <w:tcPr>
            <w:tcW w:w="789" w:type="dxa"/>
            <w:vMerge w:val="restart"/>
            <w:vAlign w:val="center"/>
          </w:tcPr>
          <w:p w14:paraId="2D4B7B53" w14:textId="77777777" w:rsidR="008E27B4" w:rsidRPr="00182C80" w:rsidRDefault="008E27B4" w:rsidP="008E27B4">
            <w:pPr>
              <w:pStyle w:val="Char1CharCharCharCharCharCharCharCharChar"/>
              <w:adjustRightInd w:val="0"/>
              <w:snapToGrid w:val="0"/>
            </w:pPr>
            <w:r w:rsidRPr="00182C80">
              <w:rPr>
                <w:rFonts w:hint="eastAsia"/>
              </w:rPr>
              <w:t>/</w:t>
            </w:r>
          </w:p>
        </w:tc>
      </w:tr>
      <w:tr w:rsidR="008E27B4" w:rsidRPr="00182C80" w14:paraId="572E796B" w14:textId="77777777" w:rsidTr="00396246">
        <w:trPr>
          <w:trHeight w:val="60"/>
        </w:trPr>
        <w:tc>
          <w:tcPr>
            <w:tcW w:w="968" w:type="dxa"/>
            <w:vMerge/>
            <w:vAlign w:val="center"/>
          </w:tcPr>
          <w:p w14:paraId="3E65B255" w14:textId="77777777" w:rsidR="008E27B4" w:rsidRPr="00182C80" w:rsidRDefault="008E27B4" w:rsidP="008E27B4">
            <w:pPr>
              <w:pStyle w:val="Char1CharCharCharCharCharCharCharCharChar"/>
              <w:adjustRightInd w:val="0"/>
              <w:snapToGrid w:val="0"/>
            </w:pPr>
          </w:p>
        </w:tc>
        <w:tc>
          <w:tcPr>
            <w:tcW w:w="1274" w:type="dxa"/>
            <w:vMerge/>
            <w:vAlign w:val="center"/>
          </w:tcPr>
          <w:p w14:paraId="5E7739F9" w14:textId="77777777" w:rsidR="008E27B4" w:rsidRPr="00182C80" w:rsidRDefault="008E27B4" w:rsidP="008E27B4">
            <w:pPr>
              <w:pStyle w:val="Char1CharCharCharCharCharCharCharCharChar"/>
              <w:adjustRightInd w:val="0"/>
              <w:snapToGrid w:val="0"/>
            </w:pPr>
          </w:p>
        </w:tc>
        <w:tc>
          <w:tcPr>
            <w:tcW w:w="877" w:type="dxa"/>
            <w:vMerge/>
            <w:vAlign w:val="center"/>
          </w:tcPr>
          <w:p w14:paraId="1EF7F028" w14:textId="77777777" w:rsidR="008E27B4" w:rsidRPr="00182C80" w:rsidRDefault="008E27B4" w:rsidP="008E27B4">
            <w:pPr>
              <w:pStyle w:val="Char1CharCharCharCharCharCharCharCharChar"/>
              <w:adjustRightInd w:val="0"/>
              <w:snapToGrid w:val="0"/>
            </w:pPr>
          </w:p>
        </w:tc>
        <w:tc>
          <w:tcPr>
            <w:tcW w:w="1134" w:type="dxa"/>
            <w:vAlign w:val="center"/>
          </w:tcPr>
          <w:p w14:paraId="28C4FB2F"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27E50CF2" w14:textId="77777777" w:rsidR="008E27B4" w:rsidRPr="00182C80" w:rsidRDefault="008E27B4" w:rsidP="008E27B4">
            <w:pPr>
              <w:pStyle w:val="Char1CharCharCharCharCharCharCharCharChar"/>
              <w:adjustRightInd w:val="0"/>
              <w:snapToGrid w:val="0"/>
            </w:pPr>
            <w:r w:rsidRPr="00182C80">
              <w:rPr>
                <w:rFonts w:hint="eastAsia"/>
              </w:rPr>
              <w:t>2</w:t>
            </w:r>
            <w:r w:rsidRPr="00182C80">
              <w:t>2</w:t>
            </w:r>
          </w:p>
        </w:tc>
        <w:tc>
          <w:tcPr>
            <w:tcW w:w="1330" w:type="dxa"/>
            <w:gridSpan w:val="2"/>
            <w:vAlign w:val="center"/>
          </w:tcPr>
          <w:p w14:paraId="192E75B6" w14:textId="77777777" w:rsidR="008E27B4" w:rsidRPr="00182C80" w:rsidRDefault="008E27B4" w:rsidP="008E27B4">
            <w:pPr>
              <w:pStyle w:val="Char1CharCharCharCharCharCharCharCharChar"/>
              <w:adjustRightInd w:val="0"/>
              <w:snapToGrid w:val="0"/>
            </w:pPr>
            <w:r w:rsidRPr="00182C80">
              <w:rPr>
                <w:rFonts w:hint="eastAsia"/>
              </w:rPr>
              <w:t>0</w:t>
            </w:r>
            <w:r w:rsidRPr="00182C80">
              <w:t>.414</w:t>
            </w:r>
          </w:p>
        </w:tc>
        <w:tc>
          <w:tcPr>
            <w:tcW w:w="800" w:type="dxa"/>
            <w:gridSpan w:val="2"/>
            <w:vMerge/>
            <w:vAlign w:val="center"/>
          </w:tcPr>
          <w:p w14:paraId="266679C5" w14:textId="77777777" w:rsidR="008E27B4" w:rsidRPr="00182C80" w:rsidRDefault="008E27B4" w:rsidP="008E27B4">
            <w:pPr>
              <w:pStyle w:val="Char1CharCharCharCharCharCharCharCharChar"/>
              <w:adjustRightInd w:val="0"/>
              <w:snapToGrid w:val="0"/>
            </w:pPr>
          </w:p>
        </w:tc>
        <w:tc>
          <w:tcPr>
            <w:tcW w:w="789" w:type="dxa"/>
            <w:vMerge/>
            <w:vAlign w:val="center"/>
          </w:tcPr>
          <w:p w14:paraId="445A4C50" w14:textId="77777777" w:rsidR="008E27B4" w:rsidRPr="00182C80" w:rsidRDefault="008E27B4" w:rsidP="008E27B4">
            <w:pPr>
              <w:pStyle w:val="Char1CharCharCharCharCharCharCharCharChar"/>
              <w:adjustRightInd w:val="0"/>
              <w:snapToGrid w:val="0"/>
            </w:pPr>
          </w:p>
        </w:tc>
      </w:tr>
      <w:tr w:rsidR="008E27B4" w:rsidRPr="00182C80" w14:paraId="1D26C392" w14:textId="77777777" w:rsidTr="00396246">
        <w:trPr>
          <w:trHeight w:val="60"/>
        </w:trPr>
        <w:tc>
          <w:tcPr>
            <w:tcW w:w="968" w:type="dxa"/>
            <w:vMerge/>
            <w:vAlign w:val="center"/>
          </w:tcPr>
          <w:p w14:paraId="2CF4EE57" w14:textId="77777777" w:rsidR="008E27B4" w:rsidRPr="00182C80" w:rsidRDefault="008E27B4" w:rsidP="008E27B4">
            <w:pPr>
              <w:pStyle w:val="Char1CharCharCharCharCharCharCharCharChar"/>
              <w:adjustRightInd w:val="0"/>
              <w:snapToGrid w:val="0"/>
            </w:pPr>
          </w:p>
        </w:tc>
        <w:tc>
          <w:tcPr>
            <w:tcW w:w="1274" w:type="dxa"/>
            <w:vMerge/>
            <w:vAlign w:val="center"/>
          </w:tcPr>
          <w:p w14:paraId="4B684BBB" w14:textId="77777777" w:rsidR="008E27B4" w:rsidRPr="00182C80" w:rsidRDefault="008E27B4" w:rsidP="008E27B4">
            <w:pPr>
              <w:pStyle w:val="Char1CharCharCharCharCharCharCharCharChar"/>
              <w:adjustRightInd w:val="0"/>
              <w:snapToGrid w:val="0"/>
            </w:pPr>
          </w:p>
        </w:tc>
        <w:tc>
          <w:tcPr>
            <w:tcW w:w="877" w:type="dxa"/>
            <w:vMerge/>
            <w:vAlign w:val="center"/>
          </w:tcPr>
          <w:p w14:paraId="7B2E33C0" w14:textId="77777777" w:rsidR="008E27B4" w:rsidRPr="00182C80" w:rsidRDefault="008E27B4" w:rsidP="008E27B4">
            <w:pPr>
              <w:pStyle w:val="Char1CharCharCharCharCharCharCharCharChar"/>
              <w:adjustRightInd w:val="0"/>
              <w:snapToGrid w:val="0"/>
            </w:pPr>
          </w:p>
        </w:tc>
        <w:tc>
          <w:tcPr>
            <w:tcW w:w="1134" w:type="dxa"/>
            <w:vAlign w:val="center"/>
          </w:tcPr>
          <w:p w14:paraId="36843F64"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0A80B5E0" w14:textId="77777777" w:rsidR="008E27B4" w:rsidRPr="00182C80" w:rsidRDefault="008E27B4" w:rsidP="008E27B4">
            <w:pPr>
              <w:pStyle w:val="Char1CharCharCharCharCharCharCharCharChar"/>
              <w:adjustRightInd w:val="0"/>
              <w:snapToGrid w:val="0"/>
            </w:pPr>
            <w:r w:rsidRPr="00182C80">
              <w:rPr>
                <w:rFonts w:hint="eastAsia"/>
              </w:rPr>
              <w:t>2</w:t>
            </w:r>
            <w:r w:rsidRPr="00182C80">
              <w:t>5</w:t>
            </w:r>
          </w:p>
        </w:tc>
        <w:tc>
          <w:tcPr>
            <w:tcW w:w="1330" w:type="dxa"/>
            <w:gridSpan w:val="2"/>
            <w:vAlign w:val="center"/>
          </w:tcPr>
          <w:p w14:paraId="06CDFDFD" w14:textId="77777777" w:rsidR="008E27B4" w:rsidRPr="00182C80" w:rsidRDefault="008E27B4" w:rsidP="008E27B4">
            <w:pPr>
              <w:pStyle w:val="Char1CharCharCharCharCharCharCharCharChar"/>
              <w:adjustRightInd w:val="0"/>
              <w:snapToGrid w:val="0"/>
            </w:pPr>
            <w:r w:rsidRPr="00182C80">
              <w:rPr>
                <w:rFonts w:hint="eastAsia"/>
              </w:rPr>
              <w:t>0</w:t>
            </w:r>
            <w:r w:rsidRPr="00182C80">
              <w:t>.500</w:t>
            </w:r>
          </w:p>
        </w:tc>
        <w:tc>
          <w:tcPr>
            <w:tcW w:w="800" w:type="dxa"/>
            <w:gridSpan w:val="2"/>
            <w:vMerge/>
            <w:vAlign w:val="center"/>
          </w:tcPr>
          <w:p w14:paraId="27957B73" w14:textId="77777777" w:rsidR="008E27B4" w:rsidRPr="00182C80" w:rsidRDefault="008E27B4" w:rsidP="008E27B4">
            <w:pPr>
              <w:pStyle w:val="Char1CharCharCharCharCharCharCharCharChar"/>
              <w:adjustRightInd w:val="0"/>
              <w:snapToGrid w:val="0"/>
            </w:pPr>
          </w:p>
        </w:tc>
        <w:tc>
          <w:tcPr>
            <w:tcW w:w="789" w:type="dxa"/>
            <w:vMerge/>
            <w:vAlign w:val="center"/>
          </w:tcPr>
          <w:p w14:paraId="2CADA885" w14:textId="77777777" w:rsidR="008E27B4" w:rsidRPr="00182C80" w:rsidRDefault="008E27B4" w:rsidP="008E27B4">
            <w:pPr>
              <w:pStyle w:val="Char1CharCharCharCharCharCharCharCharChar"/>
              <w:adjustRightInd w:val="0"/>
              <w:snapToGrid w:val="0"/>
            </w:pPr>
          </w:p>
        </w:tc>
      </w:tr>
      <w:tr w:rsidR="008E27B4" w:rsidRPr="00182C80" w14:paraId="7A6C3115" w14:textId="77777777" w:rsidTr="00396246">
        <w:trPr>
          <w:trHeight w:val="60"/>
        </w:trPr>
        <w:tc>
          <w:tcPr>
            <w:tcW w:w="968" w:type="dxa"/>
            <w:vMerge/>
            <w:vAlign w:val="center"/>
          </w:tcPr>
          <w:p w14:paraId="732975ED" w14:textId="77777777" w:rsidR="008E27B4" w:rsidRPr="00182C80" w:rsidRDefault="008E27B4" w:rsidP="008E27B4">
            <w:pPr>
              <w:pStyle w:val="Char1CharCharCharCharCharCharCharCharChar"/>
              <w:adjustRightInd w:val="0"/>
              <w:snapToGrid w:val="0"/>
            </w:pPr>
          </w:p>
        </w:tc>
        <w:tc>
          <w:tcPr>
            <w:tcW w:w="1274" w:type="dxa"/>
            <w:vMerge/>
            <w:vAlign w:val="center"/>
          </w:tcPr>
          <w:p w14:paraId="189E06A7" w14:textId="77777777" w:rsidR="008E27B4" w:rsidRPr="00182C80" w:rsidRDefault="008E27B4" w:rsidP="008E27B4">
            <w:pPr>
              <w:pStyle w:val="Char1CharCharCharCharCharCharCharCharChar"/>
              <w:adjustRightInd w:val="0"/>
              <w:snapToGrid w:val="0"/>
            </w:pPr>
          </w:p>
        </w:tc>
        <w:tc>
          <w:tcPr>
            <w:tcW w:w="877" w:type="dxa"/>
            <w:vMerge w:val="restart"/>
            <w:vAlign w:val="center"/>
          </w:tcPr>
          <w:p w14:paraId="0171EA65" w14:textId="77777777" w:rsidR="008E27B4" w:rsidRPr="00182C80" w:rsidRDefault="008E27B4" w:rsidP="008E27B4">
            <w:pPr>
              <w:pStyle w:val="Char1CharCharCharCharCharCharCharCharChar"/>
              <w:adjustRightInd w:val="0"/>
              <w:snapToGrid w:val="0"/>
            </w:pPr>
            <w:r w:rsidRPr="00182C80">
              <w:rPr>
                <w:rFonts w:hint="eastAsia"/>
              </w:rPr>
              <w:t>林格曼黑度</w:t>
            </w:r>
          </w:p>
        </w:tc>
        <w:tc>
          <w:tcPr>
            <w:tcW w:w="1134" w:type="dxa"/>
            <w:vAlign w:val="center"/>
          </w:tcPr>
          <w:p w14:paraId="0A39E13D"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2464" w:type="dxa"/>
            <w:gridSpan w:val="3"/>
            <w:vAlign w:val="center"/>
          </w:tcPr>
          <w:p w14:paraId="69828BA5" w14:textId="77777777" w:rsidR="008E27B4" w:rsidRPr="00182C80" w:rsidRDefault="008E27B4" w:rsidP="008E27B4">
            <w:pPr>
              <w:pStyle w:val="Char1CharCharCharCharCharCharCharCharChar"/>
              <w:adjustRightInd w:val="0"/>
              <w:snapToGrid w:val="0"/>
            </w:pPr>
            <w:r w:rsidRPr="00182C80">
              <w:rPr>
                <w:rFonts w:hint="eastAsia"/>
              </w:rPr>
              <w:t>＜</w:t>
            </w:r>
            <w:r w:rsidRPr="00182C80">
              <w:rPr>
                <w:rFonts w:hint="eastAsia"/>
              </w:rPr>
              <w:t>1</w:t>
            </w:r>
            <w:r w:rsidRPr="00182C80">
              <w:rPr>
                <w:rFonts w:hint="eastAsia"/>
              </w:rPr>
              <w:t>级</w:t>
            </w:r>
          </w:p>
        </w:tc>
        <w:tc>
          <w:tcPr>
            <w:tcW w:w="1589" w:type="dxa"/>
            <w:gridSpan w:val="3"/>
            <w:vAlign w:val="center"/>
          </w:tcPr>
          <w:p w14:paraId="50341DE8" w14:textId="77777777" w:rsidR="008E27B4" w:rsidRPr="00182C80" w:rsidRDefault="008E27B4" w:rsidP="008E27B4">
            <w:pPr>
              <w:pStyle w:val="Char1CharCharCharCharCharCharCharCharChar"/>
              <w:adjustRightInd w:val="0"/>
              <w:snapToGrid w:val="0"/>
            </w:pPr>
            <w:r w:rsidRPr="00182C80">
              <w:rPr>
                <w:rFonts w:hint="eastAsia"/>
              </w:rPr>
              <w:t>1</w:t>
            </w:r>
            <w:r w:rsidRPr="00182C80">
              <w:rPr>
                <w:rFonts w:hint="eastAsia"/>
              </w:rPr>
              <w:t>级</w:t>
            </w:r>
          </w:p>
        </w:tc>
      </w:tr>
      <w:tr w:rsidR="008E27B4" w:rsidRPr="00182C80" w14:paraId="12ED0DA2" w14:textId="77777777" w:rsidTr="00396246">
        <w:trPr>
          <w:trHeight w:val="60"/>
        </w:trPr>
        <w:tc>
          <w:tcPr>
            <w:tcW w:w="968" w:type="dxa"/>
            <w:vMerge/>
            <w:vAlign w:val="center"/>
          </w:tcPr>
          <w:p w14:paraId="23A3F0BC" w14:textId="77777777" w:rsidR="008E27B4" w:rsidRPr="00182C80" w:rsidRDefault="008E27B4" w:rsidP="008E27B4">
            <w:pPr>
              <w:pStyle w:val="Char1CharCharCharCharCharCharCharCharChar"/>
              <w:adjustRightInd w:val="0"/>
              <w:snapToGrid w:val="0"/>
            </w:pPr>
          </w:p>
        </w:tc>
        <w:tc>
          <w:tcPr>
            <w:tcW w:w="1274" w:type="dxa"/>
            <w:vMerge/>
            <w:vAlign w:val="center"/>
          </w:tcPr>
          <w:p w14:paraId="63572ABF" w14:textId="77777777" w:rsidR="008E27B4" w:rsidRPr="00182C80" w:rsidRDefault="008E27B4" w:rsidP="008E27B4">
            <w:pPr>
              <w:pStyle w:val="Char1CharCharCharCharCharCharCharCharChar"/>
              <w:adjustRightInd w:val="0"/>
              <w:snapToGrid w:val="0"/>
            </w:pPr>
          </w:p>
        </w:tc>
        <w:tc>
          <w:tcPr>
            <w:tcW w:w="877" w:type="dxa"/>
            <w:vMerge/>
            <w:vAlign w:val="center"/>
          </w:tcPr>
          <w:p w14:paraId="220FC20C" w14:textId="77777777" w:rsidR="008E27B4" w:rsidRPr="00182C80" w:rsidRDefault="008E27B4" w:rsidP="008E27B4">
            <w:pPr>
              <w:pStyle w:val="Char1CharCharCharCharCharCharCharCharChar"/>
              <w:adjustRightInd w:val="0"/>
              <w:snapToGrid w:val="0"/>
            </w:pPr>
          </w:p>
        </w:tc>
        <w:tc>
          <w:tcPr>
            <w:tcW w:w="1134" w:type="dxa"/>
            <w:vAlign w:val="center"/>
          </w:tcPr>
          <w:p w14:paraId="519405F9"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2464" w:type="dxa"/>
            <w:gridSpan w:val="3"/>
            <w:vAlign w:val="center"/>
          </w:tcPr>
          <w:p w14:paraId="36B60377" w14:textId="77777777" w:rsidR="008E27B4" w:rsidRPr="00182C80" w:rsidRDefault="008E27B4" w:rsidP="008E27B4">
            <w:pPr>
              <w:pStyle w:val="Char1CharCharCharCharCharCharCharCharChar"/>
              <w:adjustRightInd w:val="0"/>
              <w:snapToGrid w:val="0"/>
            </w:pPr>
            <w:r w:rsidRPr="00182C80">
              <w:rPr>
                <w:rFonts w:hint="eastAsia"/>
              </w:rPr>
              <w:t>＜</w:t>
            </w:r>
            <w:r w:rsidRPr="00182C80">
              <w:rPr>
                <w:rFonts w:hint="eastAsia"/>
              </w:rPr>
              <w:t>1</w:t>
            </w:r>
            <w:r w:rsidRPr="00182C80">
              <w:rPr>
                <w:rFonts w:hint="eastAsia"/>
              </w:rPr>
              <w:t>级</w:t>
            </w:r>
          </w:p>
        </w:tc>
        <w:tc>
          <w:tcPr>
            <w:tcW w:w="1589" w:type="dxa"/>
            <w:gridSpan w:val="3"/>
            <w:vAlign w:val="center"/>
          </w:tcPr>
          <w:p w14:paraId="7FAFB62E" w14:textId="77777777" w:rsidR="008E27B4" w:rsidRPr="00182C80" w:rsidRDefault="008E27B4" w:rsidP="008E27B4">
            <w:pPr>
              <w:pStyle w:val="Char1CharCharCharCharCharCharCharCharChar"/>
              <w:adjustRightInd w:val="0"/>
              <w:snapToGrid w:val="0"/>
            </w:pPr>
            <w:r w:rsidRPr="00182C80">
              <w:rPr>
                <w:rFonts w:hint="eastAsia"/>
              </w:rPr>
              <w:t>1</w:t>
            </w:r>
            <w:r w:rsidRPr="00182C80">
              <w:rPr>
                <w:rFonts w:hint="eastAsia"/>
              </w:rPr>
              <w:t>级</w:t>
            </w:r>
          </w:p>
        </w:tc>
      </w:tr>
      <w:tr w:rsidR="008E27B4" w:rsidRPr="00182C80" w14:paraId="5E3598C8" w14:textId="77777777" w:rsidTr="00396246">
        <w:trPr>
          <w:trHeight w:val="60"/>
        </w:trPr>
        <w:tc>
          <w:tcPr>
            <w:tcW w:w="968" w:type="dxa"/>
            <w:vMerge/>
            <w:vAlign w:val="center"/>
          </w:tcPr>
          <w:p w14:paraId="2B30AA56" w14:textId="77777777" w:rsidR="008E27B4" w:rsidRPr="00182C80" w:rsidRDefault="008E27B4" w:rsidP="008E27B4">
            <w:pPr>
              <w:pStyle w:val="Char1CharCharCharCharCharCharCharCharChar"/>
              <w:adjustRightInd w:val="0"/>
              <w:snapToGrid w:val="0"/>
            </w:pPr>
          </w:p>
        </w:tc>
        <w:tc>
          <w:tcPr>
            <w:tcW w:w="1274" w:type="dxa"/>
            <w:vMerge/>
            <w:vAlign w:val="center"/>
          </w:tcPr>
          <w:p w14:paraId="05037EB6" w14:textId="77777777" w:rsidR="008E27B4" w:rsidRPr="00182C80" w:rsidRDefault="008E27B4" w:rsidP="008E27B4">
            <w:pPr>
              <w:pStyle w:val="Char1CharCharCharCharCharCharCharCharChar"/>
              <w:adjustRightInd w:val="0"/>
              <w:snapToGrid w:val="0"/>
            </w:pPr>
          </w:p>
        </w:tc>
        <w:tc>
          <w:tcPr>
            <w:tcW w:w="877" w:type="dxa"/>
            <w:vMerge/>
            <w:vAlign w:val="center"/>
          </w:tcPr>
          <w:p w14:paraId="7220BAF2" w14:textId="77777777" w:rsidR="008E27B4" w:rsidRPr="00182C80" w:rsidRDefault="008E27B4" w:rsidP="008E27B4">
            <w:pPr>
              <w:pStyle w:val="Char1CharCharCharCharCharCharCharCharChar"/>
              <w:adjustRightInd w:val="0"/>
              <w:snapToGrid w:val="0"/>
            </w:pPr>
          </w:p>
        </w:tc>
        <w:tc>
          <w:tcPr>
            <w:tcW w:w="1134" w:type="dxa"/>
            <w:vAlign w:val="center"/>
          </w:tcPr>
          <w:p w14:paraId="6CB0C3E8"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2464" w:type="dxa"/>
            <w:gridSpan w:val="3"/>
            <w:vAlign w:val="center"/>
          </w:tcPr>
          <w:p w14:paraId="54588DFF" w14:textId="77777777" w:rsidR="008E27B4" w:rsidRPr="00182C80" w:rsidRDefault="008E27B4" w:rsidP="008E27B4">
            <w:pPr>
              <w:pStyle w:val="Char1CharCharCharCharCharCharCharCharChar"/>
              <w:adjustRightInd w:val="0"/>
              <w:snapToGrid w:val="0"/>
            </w:pPr>
            <w:r w:rsidRPr="00182C80">
              <w:rPr>
                <w:rFonts w:hint="eastAsia"/>
              </w:rPr>
              <w:t>＜</w:t>
            </w:r>
            <w:r w:rsidRPr="00182C80">
              <w:rPr>
                <w:rFonts w:hint="eastAsia"/>
              </w:rPr>
              <w:t>1</w:t>
            </w:r>
            <w:r w:rsidRPr="00182C80">
              <w:rPr>
                <w:rFonts w:hint="eastAsia"/>
              </w:rPr>
              <w:t>级</w:t>
            </w:r>
          </w:p>
        </w:tc>
        <w:tc>
          <w:tcPr>
            <w:tcW w:w="1589" w:type="dxa"/>
            <w:gridSpan w:val="3"/>
            <w:vAlign w:val="center"/>
          </w:tcPr>
          <w:p w14:paraId="644C4D12" w14:textId="77777777" w:rsidR="008E27B4" w:rsidRPr="00182C80" w:rsidRDefault="008E27B4" w:rsidP="008E27B4">
            <w:pPr>
              <w:pStyle w:val="Char1CharCharCharCharCharCharCharCharChar"/>
              <w:adjustRightInd w:val="0"/>
              <w:snapToGrid w:val="0"/>
            </w:pPr>
            <w:r w:rsidRPr="00182C80">
              <w:rPr>
                <w:rFonts w:hint="eastAsia"/>
              </w:rPr>
              <w:t>1</w:t>
            </w:r>
            <w:r w:rsidRPr="00182C80">
              <w:rPr>
                <w:rFonts w:hint="eastAsia"/>
              </w:rPr>
              <w:t>级</w:t>
            </w:r>
          </w:p>
        </w:tc>
      </w:tr>
      <w:tr w:rsidR="008E27B4" w:rsidRPr="00182C80" w14:paraId="19BFCC0B" w14:textId="77777777" w:rsidTr="00396246">
        <w:trPr>
          <w:trHeight w:val="204"/>
        </w:trPr>
        <w:tc>
          <w:tcPr>
            <w:tcW w:w="968" w:type="dxa"/>
            <w:vMerge w:val="restart"/>
            <w:vAlign w:val="center"/>
          </w:tcPr>
          <w:p w14:paraId="49332A6A" w14:textId="21591140" w:rsidR="008E27B4" w:rsidRPr="00182C80" w:rsidRDefault="008E27B4" w:rsidP="008E27B4">
            <w:pPr>
              <w:pStyle w:val="Char1CharCharCharCharCharCharCharCharChar"/>
              <w:adjustRightInd w:val="0"/>
              <w:snapToGrid w:val="0"/>
            </w:pPr>
            <w:r w:rsidRPr="00182C80">
              <w:rPr>
                <w:rFonts w:hint="eastAsia"/>
              </w:rPr>
              <w:t>1#RTO</w:t>
            </w:r>
            <w:r w:rsidRPr="00182C80">
              <w:rPr>
                <w:rFonts w:hint="eastAsia"/>
              </w:rPr>
              <w:t>装置</w:t>
            </w:r>
          </w:p>
        </w:tc>
        <w:tc>
          <w:tcPr>
            <w:tcW w:w="1274" w:type="dxa"/>
            <w:vMerge w:val="restart"/>
            <w:vAlign w:val="center"/>
          </w:tcPr>
          <w:p w14:paraId="4AEF04B7" w14:textId="77777777" w:rsidR="008E27B4" w:rsidRPr="00182C80" w:rsidRDefault="008E27B4" w:rsidP="008E27B4">
            <w:pPr>
              <w:pStyle w:val="Char1CharCharCharCharCharCharCharCharChar"/>
              <w:adjustRightInd w:val="0"/>
              <w:snapToGrid w:val="0"/>
            </w:pPr>
            <w:r w:rsidRPr="00182C80">
              <w:rPr>
                <w:rFonts w:hint="eastAsia"/>
              </w:rPr>
              <w:t>RTO</w:t>
            </w:r>
            <w:r w:rsidRPr="00182C80">
              <w:rPr>
                <w:rFonts w:hint="eastAsia"/>
              </w:rPr>
              <w:t>装置排气筒（</w:t>
            </w:r>
            <w:r w:rsidRPr="00182C80">
              <w:rPr>
                <w:rFonts w:hint="eastAsia"/>
              </w:rPr>
              <w:t>D</w:t>
            </w:r>
            <w:r w:rsidRPr="00182C80">
              <w:t>A003</w:t>
            </w:r>
            <w:r w:rsidRPr="00182C80">
              <w:rPr>
                <w:rFonts w:hint="eastAsia"/>
              </w:rPr>
              <w:t>）</w:t>
            </w:r>
          </w:p>
        </w:tc>
        <w:tc>
          <w:tcPr>
            <w:tcW w:w="877" w:type="dxa"/>
            <w:vMerge w:val="restart"/>
            <w:vAlign w:val="center"/>
          </w:tcPr>
          <w:p w14:paraId="4E94C303" w14:textId="77777777" w:rsidR="008E27B4" w:rsidRPr="00182C80" w:rsidRDefault="008E27B4" w:rsidP="008E27B4">
            <w:pPr>
              <w:pStyle w:val="Char1CharCharCharCharCharCharCharCharChar"/>
              <w:adjustRightInd w:val="0"/>
              <w:snapToGrid w:val="0"/>
            </w:pPr>
            <w:r w:rsidRPr="00182C80">
              <w:rPr>
                <w:rFonts w:hint="eastAsia"/>
              </w:rPr>
              <w:t>甲苯</w:t>
            </w:r>
          </w:p>
        </w:tc>
        <w:tc>
          <w:tcPr>
            <w:tcW w:w="1134" w:type="dxa"/>
            <w:vAlign w:val="center"/>
          </w:tcPr>
          <w:p w14:paraId="3C0A1E76"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6B3F5C92" w14:textId="77777777" w:rsidR="008E27B4" w:rsidRPr="00182C80" w:rsidRDefault="008E27B4" w:rsidP="008E27B4">
            <w:pPr>
              <w:pStyle w:val="Char1CharCharCharCharCharCharCharCharChar"/>
              <w:adjustRightInd w:val="0"/>
              <w:snapToGrid w:val="0"/>
            </w:pPr>
            <w:r w:rsidRPr="00182C80">
              <w:rPr>
                <w:rFonts w:hint="eastAsia"/>
              </w:rPr>
              <w:t>0</w:t>
            </w:r>
            <w:r w:rsidRPr="00182C80">
              <w:t>.0112</w:t>
            </w:r>
          </w:p>
        </w:tc>
        <w:tc>
          <w:tcPr>
            <w:tcW w:w="1330" w:type="dxa"/>
            <w:gridSpan w:val="2"/>
            <w:vAlign w:val="center"/>
          </w:tcPr>
          <w:p w14:paraId="78CF46B8" w14:textId="77777777" w:rsidR="008E27B4" w:rsidRPr="00182C80" w:rsidRDefault="008E27B4" w:rsidP="008E27B4">
            <w:pPr>
              <w:pStyle w:val="Char1CharCharCharCharCharCharCharCharChar"/>
              <w:adjustRightInd w:val="0"/>
              <w:snapToGrid w:val="0"/>
            </w:pPr>
            <w:r w:rsidRPr="00182C80">
              <w:rPr>
                <w:rFonts w:hint="eastAsia"/>
              </w:rPr>
              <w:t>6</w:t>
            </w:r>
            <w:r w:rsidRPr="00182C80">
              <w:t>.49</w:t>
            </w:r>
            <w:r w:rsidRPr="00182C80">
              <w:rPr>
                <w:rFonts w:hint="eastAsia"/>
              </w:rPr>
              <w:t>×</w:t>
            </w:r>
            <w:r w:rsidRPr="00182C80">
              <w:t>10</w:t>
            </w:r>
            <w:r w:rsidRPr="00182C80">
              <w:rPr>
                <w:vertAlign w:val="superscript"/>
              </w:rPr>
              <w:t>-3</w:t>
            </w:r>
          </w:p>
        </w:tc>
        <w:tc>
          <w:tcPr>
            <w:tcW w:w="800" w:type="dxa"/>
            <w:gridSpan w:val="2"/>
            <w:vMerge w:val="restart"/>
            <w:vAlign w:val="center"/>
          </w:tcPr>
          <w:p w14:paraId="42D90072" w14:textId="77777777" w:rsidR="008E27B4" w:rsidRPr="00182C80" w:rsidRDefault="008E27B4" w:rsidP="008E27B4">
            <w:pPr>
              <w:pStyle w:val="Char1CharCharCharCharCharCharCharCharChar"/>
              <w:adjustRightInd w:val="0"/>
              <w:snapToGrid w:val="0"/>
            </w:pPr>
            <w:r w:rsidRPr="00182C80">
              <w:rPr>
                <w:rFonts w:hint="eastAsia"/>
              </w:rPr>
              <w:t>2</w:t>
            </w:r>
            <w:r w:rsidRPr="00182C80">
              <w:t>5</w:t>
            </w:r>
          </w:p>
        </w:tc>
        <w:tc>
          <w:tcPr>
            <w:tcW w:w="789" w:type="dxa"/>
            <w:vMerge w:val="restart"/>
            <w:vAlign w:val="center"/>
          </w:tcPr>
          <w:p w14:paraId="19F2FC25" w14:textId="77777777" w:rsidR="008E27B4" w:rsidRPr="00182C80" w:rsidRDefault="008E27B4" w:rsidP="008E27B4">
            <w:pPr>
              <w:pStyle w:val="Char1CharCharCharCharCharCharCharCharChar"/>
              <w:adjustRightInd w:val="0"/>
              <w:snapToGrid w:val="0"/>
            </w:pPr>
            <w:r w:rsidRPr="00182C80">
              <w:rPr>
                <w:rFonts w:hint="eastAsia"/>
              </w:rPr>
              <w:t>/</w:t>
            </w:r>
          </w:p>
        </w:tc>
      </w:tr>
      <w:tr w:rsidR="008E27B4" w:rsidRPr="00182C80" w14:paraId="7679EC8D" w14:textId="77777777" w:rsidTr="00396246">
        <w:trPr>
          <w:trHeight w:val="204"/>
        </w:trPr>
        <w:tc>
          <w:tcPr>
            <w:tcW w:w="968" w:type="dxa"/>
            <w:vMerge/>
            <w:vAlign w:val="center"/>
          </w:tcPr>
          <w:p w14:paraId="6E03891A" w14:textId="77777777" w:rsidR="008E27B4" w:rsidRPr="00182C80" w:rsidRDefault="008E27B4" w:rsidP="008E27B4">
            <w:pPr>
              <w:pStyle w:val="Char1CharCharCharCharCharCharCharCharChar"/>
              <w:adjustRightInd w:val="0"/>
              <w:snapToGrid w:val="0"/>
            </w:pPr>
          </w:p>
        </w:tc>
        <w:tc>
          <w:tcPr>
            <w:tcW w:w="1274" w:type="dxa"/>
            <w:vMerge/>
            <w:vAlign w:val="center"/>
          </w:tcPr>
          <w:p w14:paraId="18AF92C0" w14:textId="77777777" w:rsidR="008E27B4" w:rsidRPr="00182C80" w:rsidRDefault="008E27B4" w:rsidP="008E27B4">
            <w:pPr>
              <w:pStyle w:val="Char1CharCharCharCharCharCharCharCharChar"/>
              <w:adjustRightInd w:val="0"/>
              <w:snapToGrid w:val="0"/>
            </w:pPr>
          </w:p>
        </w:tc>
        <w:tc>
          <w:tcPr>
            <w:tcW w:w="877" w:type="dxa"/>
            <w:vMerge/>
            <w:vAlign w:val="center"/>
          </w:tcPr>
          <w:p w14:paraId="229D7D3C" w14:textId="77777777" w:rsidR="008E27B4" w:rsidRPr="00182C80" w:rsidRDefault="008E27B4" w:rsidP="008E27B4">
            <w:pPr>
              <w:pStyle w:val="Char1CharCharCharCharCharCharCharCharChar"/>
              <w:adjustRightInd w:val="0"/>
              <w:snapToGrid w:val="0"/>
            </w:pPr>
          </w:p>
        </w:tc>
        <w:tc>
          <w:tcPr>
            <w:tcW w:w="1134" w:type="dxa"/>
            <w:vAlign w:val="center"/>
          </w:tcPr>
          <w:p w14:paraId="0EDA2417"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61A75028" w14:textId="77777777" w:rsidR="008E27B4" w:rsidRPr="00182C80" w:rsidRDefault="008E27B4" w:rsidP="008E27B4">
            <w:pPr>
              <w:pStyle w:val="Char1CharCharCharCharCharCharCharCharChar"/>
              <w:adjustRightInd w:val="0"/>
              <w:snapToGrid w:val="0"/>
            </w:pPr>
            <w:r w:rsidRPr="00182C80">
              <w:rPr>
                <w:rFonts w:hint="eastAsia"/>
              </w:rPr>
              <w:t>0</w:t>
            </w:r>
            <w:r w:rsidRPr="00182C80">
              <w:t>.0262</w:t>
            </w:r>
          </w:p>
        </w:tc>
        <w:tc>
          <w:tcPr>
            <w:tcW w:w="1330" w:type="dxa"/>
            <w:gridSpan w:val="2"/>
            <w:vAlign w:val="center"/>
          </w:tcPr>
          <w:p w14:paraId="6ABB0B82" w14:textId="77777777" w:rsidR="008E27B4" w:rsidRPr="00182C80" w:rsidRDefault="008E27B4" w:rsidP="008E27B4">
            <w:pPr>
              <w:pStyle w:val="Char1CharCharCharCharCharCharCharCharChar"/>
              <w:adjustRightInd w:val="0"/>
              <w:snapToGrid w:val="0"/>
            </w:pPr>
            <w:r w:rsidRPr="00182C80">
              <w:rPr>
                <w:rFonts w:hint="eastAsia"/>
              </w:rPr>
              <w:t>1</w:t>
            </w:r>
            <w:r w:rsidRPr="00182C80">
              <w:t>.55</w:t>
            </w:r>
            <w:r w:rsidRPr="00182C80">
              <w:rPr>
                <w:rFonts w:hint="eastAsia"/>
              </w:rPr>
              <w:t>×</w:t>
            </w:r>
            <w:r w:rsidRPr="00182C80">
              <w:t>10</w:t>
            </w:r>
            <w:r w:rsidRPr="00182C80">
              <w:rPr>
                <w:vertAlign w:val="superscript"/>
              </w:rPr>
              <w:t>-3</w:t>
            </w:r>
          </w:p>
        </w:tc>
        <w:tc>
          <w:tcPr>
            <w:tcW w:w="800" w:type="dxa"/>
            <w:gridSpan w:val="2"/>
            <w:vMerge/>
            <w:vAlign w:val="center"/>
          </w:tcPr>
          <w:p w14:paraId="24B57988" w14:textId="77777777" w:rsidR="008E27B4" w:rsidRPr="00182C80" w:rsidRDefault="008E27B4" w:rsidP="008E27B4">
            <w:pPr>
              <w:pStyle w:val="Char1CharCharCharCharCharCharCharCharChar"/>
              <w:adjustRightInd w:val="0"/>
              <w:snapToGrid w:val="0"/>
            </w:pPr>
          </w:p>
        </w:tc>
        <w:tc>
          <w:tcPr>
            <w:tcW w:w="789" w:type="dxa"/>
            <w:vMerge/>
            <w:vAlign w:val="center"/>
          </w:tcPr>
          <w:p w14:paraId="6104212F" w14:textId="77777777" w:rsidR="008E27B4" w:rsidRPr="00182C80" w:rsidRDefault="008E27B4" w:rsidP="008E27B4">
            <w:pPr>
              <w:pStyle w:val="Char1CharCharCharCharCharCharCharCharChar"/>
              <w:adjustRightInd w:val="0"/>
              <w:snapToGrid w:val="0"/>
            </w:pPr>
          </w:p>
        </w:tc>
      </w:tr>
      <w:tr w:rsidR="008E27B4" w:rsidRPr="00182C80" w14:paraId="083DFF72" w14:textId="77777777" w:rsidTr="00396246">
        <w:trPr>
          <w:trHeight w:val="202"/>
        </w:trPr>
        <w:tc>
          <w:tcPr>
            <w:tcW w:w="968" w:type="dxa"/>
            <w:vMerge/>
            <w:vAlign w:val="center"/>
          </w:tcPr>
          <w:p w14:paraId="3E74CD51" w14:textId="77777777" w:rsidR="008E27B4" w:rsidRPr="00182C80" w:rsidRDefault="008E27B4" w:rsidP="008E27B4">
            <w:pPr>
              <w:pStyle w:val="Char1CharCharCharCharCharCharCharCharChar"/>
              <w:adjustRightInd w:val="0"/>
              <w:snapToGrid w:val="0"/>
            </w:pPr>
          </w:p>
        </w:tc>
        <w:tc>
          <w:tcPr>
            <w:tcW w:w="1274" w:type="dxa"/>
            <w:vMerge/>
            <w:vAlign w:val="center"/>
          </w:tcPr>
          <w:p w14:paraId="21F56C14" w14:textId="77777777" w:rsidR="008E27B4" w:rsidRPr="00182C80" w:rsidRDefault="008E27B4" w:rsidP="008E27B4">
            <w:pPr>
              <w:pStyle w:val="Char1CharCharCharCharCharCharCharCharChar"/>
              <w:adjustRightInd w:val="0"/>
              <w:snapToGrid w:val="0"/>
            </w:pPr>
          </w:p>
        </w:tc>
        <w:tc>
          <w:tcPr>
            <w:tcW w:w="877" w:type="dxa"/>
            <w:vMerge/>
            <w:vAlign w:val="center"/>
          </w:tcPr>
          <w:p w14:paraId="5F3FF1F6" w14:textId="77777777" w:rsidR="008E27B4" w:rsidRPr="00182C80" w:rsidRDefault="008E27B4" w:rsidP="008E27B4">
            <w:pPr>
              <w:pStyle w:val="Char1CharCharCharCharCharCharCharCharChar"/>
              <w:adjustRightInd w:val="0"/>
              <w:snapToGrid w:val="0"/>
            </w:pPr>
          </w:p>
        </w:tc>
        <w:tc>
          <w:tcPr>
            <w:tcW w:w="1134" w:type="dxa"/>
            <w:vAlign w:val="center"/>
          </w:tcPr>
          <w:p w14:paraId="33325B23"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2DDF0F5A" w14:textId="77777777" w:rsidR="008E27B4" w:rsidRPr="00182C80" w:rsidRDefault="008E27B4" w:rsidP="008E27B4">
            <w:pPr>
              <w:pStyle w:val="Char1CharCharCharCharCharCharCharCharChar"/>
              <w:adjustRightInd w:val="0"/>
              <w:snapToGrid w:val="0"/>
            </w:pPr>
            <w:r w:rsidRPr="00182C80">
              <w:rPr>
                <w:rFonts w:hint="eastAsia"/>
              </w:rPr>
              <w:t>0</w:t>
            </w:r>
            <w:r w:rsidRPr="00182C80">
              <w:t>.0176</w:t>
            </w:r>
          </w:p>
        </w:tc>
        <w:tc>
          <w:tcPr>
            <w:tcW w:w="1330" w:type="dxa"/>
            <w:gridSpan w:val="2"/>
            <w:vAlign w:val="center"/>
          </w:tcPr>
          <w:p w14:paraId="615CCE07" w14:textId="77777777" w:rsidR="008E27B4" w:rsidRPr="00182C80" w:rsidRDefault="008E27B4" w:rsidP="008E27B4">
            <w:pPr>
              <w:pStyle w:val="Char1CharCharCharCharCharCharCharCharChar"/>
              <w:adjustRightInd w:val="0"/>
              <w:snapToGrid w:val="0"/>
            </w:pPr>
            <w:r w:rsidRPr="00182C80">
              <w:rPr>
                <w:rFonts w:hint="eastAsia"/>
              </w:rPr>
              <w:t>1</w:t>
            </w:r>
            <w:r w:rsidRPr="00182C80">
              <w:t>.03</w:t>
            </w:r>
            <w:r w:rsidRPr="00182C80">
              <w:rPr>
                <w:rFonts w:hint="eastAsia"/>
              </w:rPr>
              <w:t>×</w:t>
            </w:r>
            <w:r w:rsidRPr="00182C80">
              <w:t>10</w:t>
            </w:r>
            <w:r w:rsidRPr="00182C80">
              <w:rPr>
                <w:vertAlign w:val="superscript"/>
              </w:rPr>
              <w:t>-3</w:t>
            </w:r>
          </w:p>
        </w:tc>
        <w:tc>
          <w:tcPr>
            <w:tcW w:w="800" w:type="dxa"/>
            <w:gridSpan w:val="2"/>
            <w:vMerge/>
            <w:vAlign w:val="center"/>
          </w:tcPr>
          <w:p w14:paraId="4058D6AF" w14:textId="77777777" w:rsidR="008E27B4" w:rsidRPr="00182C80" w:rsidRDefault="008E27B4" w:rsidP="008E27B4">
            <w:pPr>
              <w:pStyle w:val="Char1CharCharCharCharCharCharCharCharChar"/>
              <w:adjustRightInd w:val="0"/>
              <w:snapToGrid w:val="0"/>
            </w:pPr>
          </w:p>
        </w:tc>
        <w:tc>
          <w:tcPr>
            <w:tcW w:w="789" w:type="dxa"/>
            <w:vMerge/>
            <w:vAlign w:val="center"/>
          </w:tcPr>
          <w:p w14:paraId="2B30BFE2" w14:textId="77777777" w:rsidR="008E27B4" w:rsidRPr="00182C80" w:rsidRDefault="008E27B4" w:rsidP="008E27B4">
            <w:pPr>
              <w:pStyle w:val="Char1CharCharCharCharCharCharCharCharChar"/>
              <w:adjustRightInd w:val="0"/>
              <w:snapToGrid w:val="0"/>
            </w:pPr>
          </w:p>
        </w:tc>
      </w:tr>
      <w:tr w:rsidR="008E27B4" w:rsidRPr="00182C80" w14:paraId="327171E1" w14:textId="77777777" w:rsidTr="00396246">
        <w:trPr>
          <w:trHeight w:val="202"/>
        </w:trPr>
        <w:tc>
          <w:tcPr>
            <w:tcW w:w="968" w:type="dxa"/>
            <w:vMerge/>
            <w:vAlign w:val="center"/>
          </w:tcPr>
          <w:p w14:paraId="4D7D70AF" w14:textId="77777777" w:rsidR="008E27B4" w:rsidRPr="00182C80" w:rsidRDefault="008E27B4" w:rsidP="008E27B4">
            <w:pPr>
              <w:pStyle w:val="Char1CharCharCharCharCharCharCharCharChar"/>
              <w:adjustRightInd w:val="0"/>
              <w:snapToGrid w:val="0"/>
            </w:pPr>
          </w:p>
        </w:tc>
        <w:tc>
          <w:tcPr>
            <w:tcW w:w="1274" w:type="dxa"/>
            <w:vMerge/>
            <w:vAlign w:val="center"/>
          </w:tcPr>
          <w:p w14:paraId="6058D339" w14:textId="77777777" w:rsidR="008E27B4" w:rsidRPr="00182C80" w:rsidRDefault="008E27B4" w:rsidP="008E27B4">
            <w:pPr>
              <w:pStyle w:val="Char1CharCharCharCharCharCharCharCharChar"/>
              <w:adjustRightInd w:val="0"/>
              <w:snapToGrid w:val="0"/>
            </w:pPr>
          </w:p>
        </w:tc>
        <w:tc>
          <w:tcPr>
            <w:tcW w:w="877" w:type="dxa"/>
            <w:vMerge w:val="restart"/>
            <w:vAlign w:val="center"/>
          </w:tcPr>
          <w:p w14:paraId="4AAC0FE4" w14:textId="77777777" w:rsidR="008E27B4" w:rsidRPr="00182C80" w:rsidRDefault="008E27B4" w:rsidP="008E27B4">
            <w:pPr>
              <w:pStyle w:val="Char1CharCharCharCharCharCharCharCharChar"/>
              <w:adjustRightInd w:val="0"/>
              <w:snapToGrid w:val="0"/>
            </w:pPr>
            <w:r w:rsidRPr="00182C80">
              <w:rPr>
                <w:rFonts w:hint="eastAsia"/>
              </w:rPr>
              <w:t>邻二甲苯</w:t>
            </w:r>
          </w:p>
        </w:tc>
        <w:tc>
          <w:tcPr>
            <w:tcW w:w="1134" w:type="dxa"/>
            <w:vAlign w:val="center"/>
          </w:tcPr>
          <w:p w14:paraId="45EA8408"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50D7F774"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083D0119"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restart"/>
            <w:vAlign w:val="center"/>
          </w:tcPr>
          <w:p w14:paraId="275FDB66" w14:textId="77777777" w:rsidR="008E27B4" w:rsidRPr="00182C80" w:rsidRDefault="008E27B4" w:rsidP="008E27B4">
            <w:pPr>
              <w:pStyle w:val="Char1CharCharCharCharCharCharCharCharChar"/>
              <w:adjustRightInd w:val="0"/>
              <w:snapToGrid w:val="0"/>
            </w:pPr>
            <w:r w:rsidRPr="00182C80">
              <w:rPr>
                <w:rFonts w:hint="eastAsia"/>
              </w:rPr>
              <w:t>4</w:t>
            </w:r>
            <w:r w:rsidRPr="00182C80">
              <w:t>0</w:t>
            </w:r>
          </w:p>
        </w:tc>
        <w:tc>
          <w:tcPr>
            <w:tcW w:w="789" w:type="dxa"/>
            <w:vMerge w:val="restart"/>
            <w:vAlign w:val="center"/>
          </w:tcPr>
          <w:p w14:paraId="23709E31" w14:textId="77777777" w:rsidR="008E27B4" w:rsidRPr="00182C80" w:rsidRDefault="008E27B4" w:rsidP="008E27B4">
            <w:pPr>
              <w:pStyle w:val="Char1CharCharCharCharCharCharCharCharChar"/>
              <w:adjustRightInd w:val="0"/>
              <w:snapToGrid w:val="0"/>
            </w:pPr>
            <w:r w:rsidRPr="00182C80">
              <w:rPr>
                <w:rFonts w:hint="eastAsia"/>
              </w:rPr>
              <w:t>7</w:t>
            </w:r>
          </w:p>
        </w:tc>
      </w:tr>
      <w:tr w:rsidR="008E27B4" w:rsidRPr="00182C80" w14:paraId="6BF03025" w14:textId="77777777" w:rsidTr="00396246">
        <w:trPr>
          <w:trHeight w:val="202"/>
        </w:trPr>
        <w:tc>
          <w:tcPr>
            <w:tcW w:w="968" w:type="dxa"/>
            <w:vMerge/>
            <w:vAlign w:val="center"/>
          </w:tcPr>
          <w:p w14:paraId="452A816E" w14:textId="77777777" w:rsidR="008E27B4" w:rsidRPr="00182C80" w:rsidRDefault="008E27B4" w:rsidP="008E27B4">
            <w:pPr>
              <w:pStyle w:val="Char1CharCharCharCharCharCharCharCharChar"/>
              <w:adjustRightInd w:val="0"/>
              <w:snapToGrid w:val="0"/>
            </w:pPr>
          </w:p>
        </w:tc>
        <w:tc>
          <w:tcPr>
            <w:tcW w:w="1274" w:type="dxa"/>
            <w:vMerge/>
            <w:vAlign w:val="center"/>
          </w:tcPr>
          <w:p w14:paraId="0AB437C0" w14:textId="77777777" w:rsidR="008E27B4" w:rsidRPr="00182C80" w:rsidRDefault="008E27B4" w:rsidP="008E27B4">
            <w:pPr>
              <w:pStyle w:val="Char1CharCharCharCharCharCharCharCharChar"/>
              <w:adjustRightInd w:val="0"/>
              <w:snapToGrid w:val="0"/>
            </w:pPr>
          </w:p>
        </w:tc>
        <w:tc>
          <w:tcPr>
            <w:tcW w:w="877" w:type="dxa"/>
            <w:vMerge/>
            <w:vAlign w:val="center"/>
          </w:tcPr>
          <w:p w14:paraId="3ECB6B9C" w14:textId="77777777" w:rsidR="008E27B4" w:rsidRPr="00182C80" w:rsidRDefault="008E27B4" w:rsidP="008E27B4">
            <w:pPr>
              <w:pStyle w:val="Char1CharCharCharCharCharCharCharCharChar"/>
              <w:adjustRightInd w:val="0"/>
              <w:snapToGrid w:val="0"/>
            </w:pPr>
          </w:p>
        </w:tc>
        <w:tc>
          <w:tcPr>
            <w:tcW w:w="1134" w:type="dxa"/>
            <w:vAlign w:val="center"/>
          </w:tcPr>
          <w:p w14:paraId="1CEC159E"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28060EFD"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0B79C96B"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5A30C89D" w14:textId="77777777" w:rsidR="008E27B4" w:rsidRPr="00182C80" w:rsidRDefault="008E27B4" w:rsidP="008E27B4">
            <w:pPr>
              <w:pStyle w:val="Char1CharCharCharCharCharCharCharCharChar"/>
              <w:adjustRightInd w:val="0"/>
              <w:snapToGrid w:val="0"/>
            </w:pPr>
          </w:p>
        </w:tc>
        <w:tc>
          <w:tcPr>
            <w:tcW w:w="789" w:type="dxa"/>
            <w:vMerge/>
            <w:vAlign w:val="center"/>
          </w:tcPr>
          <w:p w14:paraId="1C8D1876" w14:textId="77777777" w:rsidR="008E27B4" w:rsidRPr="00182C80" w:rsidRDefault="008E27B4" w:rsidP="008E27B4">
            <w:pPr>
              <w:pStyle w:val="Char1CharCharCharCharCharCharCharCharChar"/>
              <w:adjustRightInd w:val="0"/>
              <w:snapToGrid w:val="0"/>
            </w:pPr>
          </w:p>
        </w:tc>
      </w:tr>
      <w:tr w:rsidR="008E27B4" w:rsidRPr="00182C80" w14:paraId="76C54D10" w14:textId="77777777" w:rsidTr="00396246">
        <w:trPr>
          <w:trHeight w:val="202"/>
        </w:trPr>
        <w:tc>
          <w:tcPr>
            <w:tcW w:w="968" w:type="dxa"/>
            <w:vMerge/>
            <w:vAlign w:val="center"/>
          </w:tcPr>
          <w:p w14:paraId="7873EE01" w14:textId="77777777" w:rsidR="008E27B4" w:rsidRPr="00182C80" w:rsidRDefault="008E27B4" w:rsidP="008E27B4">
            <w:pPr>
              <w:pStyle w:val="Char1CharCharCharCharCharCharCharCharChar"/>
              <w:adjustRightInd w:val="0"/>
              <w:snapToGrid w:val="0"/>
            </w:pPr>
          </w:p>
        </w:tc>
        <w:tc>
          <w:tcPr>
            <w:tcW w:w="1274" w:type="dxa"/>
            <w:vMerge/>
            <w:vAlign w:val="center"/>
          </w:tcPr>
          <w:p w14:paraId="127E923B" w14:textId="77777777" w:rsidR="008E27B4" w:rsidRPr="00182C80" w:rsidRDefault="008E27B4" w:rsidP="008E27B4">
            <w:pPr>
              <w:pStyle w:val="Char1CharCharCharCharCharCharCharCharChar"/>
              <w:adjustRightInd w:val="0"/>
              <w:snapToGrid w:val="0"/>
            </w:pPr>
          </w:p>
        </w:tc>
        <w:tc>
          <w:tcPr>
            <w:tcW w:w="877" w:type="dxa"/>
            <w:vMerge/>
            <w:vAlign w:val="center"/>
          </w:tcPr>
          <w:p w14:paraId="1CBC8A46" w14:textId="77777777" w:rsidR="008E27B4" w:rsidRPr="00182C80" w:rsidRDefault="008E27B4" w:rsidP="008E27B4">
            <w:pPr>
              <w:pStyle w:val="Char1CharCharCharCharCharCharCharCharChar"/>
              <w:adjustRightInd w:val="0"/>
              <w:snapToGrid w:val="0"/>
            </w:pPr>
          </w:p>
        </w:tc>
        <w:tc>
          <w:tcPr>
            <w:tcW w:w="1134" w:type="dxa"/>
            <w:vAlign w:val="center"/>
          </w:tcPr>
          <w:p w14:paraId="081152AF"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1B9DC058"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0DE8AF5D"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329C2986" w14:textId="77777777" w:rsidR="008E27B4" w:rsidRPr="00182C80" w:rsidRDefault="008E27B4" w:rsidP="008E27B4">
            <w:pPr>
              <w:pStyle w:val="Char1CharCharCharCharCharCharCharCharChar"/>
              <w:adjustRightInd w:val="0"/>
              <w:snapToGrid w:val="0"/>
            </w:pPr>
          </w:p>
        </w:tc>
        <w:tc>
          <w:tcPr>
            <w:tcW w:w="789" w:type="dxa"/>
            <w:vMerge/>
            <w:vAlign w:val="center"/>
          </w:tcPr>
          <w:p w14:paraId="2BF1D000" w14:textId="77777777" w:rsidR="008E27B4" w:rsidRPr="00182C80" w:rsidRDefault="008E27B4" w:rsidP="008E27B4">
            <w:pPr>
              <w:pStyle w:val="Char1CharCharCharCharCharCharCharCharChar"/>
              <w:adjustRightInd w:val="0"/>
              <w:snapToGrid w:val="0"/>
            </w:pPr>
          </w:p>
        </w:tc>
      </w:tr>
      <w:tr w:rsidR="008E27B4" w:rsidRPr="00182C80" w14:paraId="7C444DF1" w14:textId="77777777" w:rsidTr="00396246">
        <w:trPr>
          <w:trHeight w:val="202"/>
        </w:trPr>
        <w:tc>
          <w:tcPr>
            <w:tcW w:w="968" w:type="dxa"/>
            <w:vMerge/>
            <w:vAlign w:val="center"/>
          </w:tcPr>
          <w:p w14:paraId="0A2A6071" w14:textId="77777777" w:rsidR="008E27B4" w:rsidRPr="00182C80" w:rsidRDefault="008E27B4" w:rsidP="008E27B4">
            <w:pPr>
              <w:pStyle w:val="Char1CharCharCharCharCharCharCharCharChar"/>
              <w:adjustRightInd w:val="0"/>
              <w:snapToGrid w:val="0"/>
            </w:pPr>
          </w:p>
        </w:tc>
        <w:tc>
          <w:tcPr>
            <w:tcW w:w="1274" w:type="dxa"/>
            <w:vMerge/>
            <w:vAlign w:val="center"/>
          </w:tcPr>
          <w:p w14:paraId="16C28BD2" w14:textId="77777777" w:rsidR="008E27B4" w:rsidRPr="00182C80" w:rsidRDefault="008E27B4" w:rsidP="008E27B4">
            <w:pPr>
              <w:pStyle w:val="Char1CharCharCharCharCharCharCharCharChar"/>
              <w:adjustRightInd w:val="0"/>
              <w:snapToGrid w:val="0"/>
            </w:pPr>
          </w:p>
        </w:tc>
        <w:tc>
          <w:tcPr>
            <w:tcW w:w="877" w:type="dxa"/>
            <w:vMerge w:val="restart"/>
            <w:vAlign w:val="center"/>
          </w:tcPr>
          <w:p w14:paraId="407AB6AE" w14:textId="77777777" w:rsidR="008E27B4" w:rsidRPr="00182C80" w:rsidRDefault="008E27B4" w:rsidP="008E27B4">
            <w:pPr>
              <w:pStyle w:val="Char1CharCharCharCharCharCharCharCharChar"/>
              <w:adjustRightInd w:val="0"/>
              <w:snapToGrid w:val="0"/>
            </w:pPr>
            <w:r w:rsidRPr="00182C80">
              <w:rPr>
                <w:rFonts w:hint="eastAsia"/>
              </w:rPr>
              <w:t>对二甲苯</w:t>
            </w:r>
          </w:p>
        </w:tc>
        <w:tc>
          <w:tcPr>
            <w:tcW w:w="1134" w:type="dxa"/>
            <w:vAlign w:val="center"/>
          </w:tcPr>
          <w:p w14:paraId="3EBEFE50"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402F1961"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69ED81AA"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57945862" w14:textId="77777777" w:rsidR="008E27B4" w:rsidRPr="00182C80" w:rsidRDefault="008E27B4" w:rsidP="008E27B4">
            <w:pPr>
              <w:pStyle w:val="Char1CharCharCharCharCharCharCharCharChar"/>
              <w:adjustRightInd w:val="0"/>
              <w:snapToGrid w:val="0"/>
            </w:pPr>
          </w:p>
        </w:tc>
        <w:tc>
          <w:tcPr>
            <w:tcW w:w="789" w:type="dxa"/>
            <w:vMerge/>
            <w:vAlign w:val="center"/>
          </w:tcPr>
          <w:p w14:paraId="710F8A94" w14:textId="77777777" w:rsidR="008E27B4" w:rsidRPr="00182C80" w:rsidRDefault="008E27B4" w:rsidP="008E27B4">
            <w:pPr>
              <w:pStyle w:val="Char1CharCharCharCharCharCharCharCharChar"/>
              <w:adjustRightInd w:val="0"/>
              <w:snapToGrid w:val="0"/>
            </w:pPr>
          </w:p>
        </w:tc>
      </w:tr>
      <w:tr w:rsidR="008E27B4" w:rsidRPr="00182C80" w14:paraId="0F7DBCDC" w14:textId="77777777" w:rsidTr="00396246">
        <w:trPr>
          <w:trHeight w:val="202"/>
        </w:trPr>
        <w:tc>
          <w:tcPr>
            <w:tcW w:w="968" w:type="dxa"/>
            <w:vMerge/>
            <w:vAlign w:val="center"/>
          </w:tcPr>
          <w:p w14:paraId="636F1241" w14:textId="77777777" w:rsidR="008E27B4" w:rsidRPr="00182C80" w:rsidRDefault="008E27B4" w:rsidP="008E27B4">
            <w:pPr>
              <w:pStyle w:val="Char1CharCharCharCharCharCharCharCharChar"/>
              <w:adjustRightInd w:val="0"/>
              <w:snapToGrid w:val="0"/>
            </w:pPr>
          </w:p>
        </w:tc>
        <w:tc>
          <w:tcPr>
            <w:tcW w:w="1274" w:type="dxa"/>
            <w:vMerge/>
            <w:vAlign w:val="center"/>
          </w:tcPr>
          <w:p w14:paraId="371C439F" w14:textId="77777777" w:rsidR="008E27B4" w:rsidRPr="00182C80" w:rsidRDefault="008E27B4" w:rsidP="008E27B4">
            <w:pPr>
              <w:pStyle w:val="Char1CharCharCharCharCharCharCharCharChar"/>
              <w:adjustRightInd w:val="0"/>
              <w:snapToGrid w:val="0"/>
            </w:pPr>
          </w:p>
        </w:tc>
        <w:tc>
          <w:tcPr>
            <w:tcW w:w="877" w:type="dxa"/>
            <w:vMerge/>
            <w:vAlign w:val="center"/>
          </w:tcPr>
          <w:p w14:paraId="525AF5D7" w14:textId="77777777" w:rsidR="008E27B4" w:rsidRPr="00182C80" w:rsidRDefault="008E27B4" w:rsidP="008E27B4">
            <w:pPr>
              <w:pStyle w:val="Char1CharCharCharCharCharCharCharCharChar"/>
              <w:adjustRightInd w:val="0"/>
              <w:snapToGrid w:val="0"/>
            </w:pPr>
          </w:p>
        </w:tc>
        <w:tc>
          <w:tcPr>
            <w:tcW w:w="1134" w:type="dxa"/>
            <w:vAlign w:val="center"/>
          </w:tcPr>
          <w:p w14:paraId="06961319"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46675F54" w14:textId="77777777" w:rsidR="008E27B4" w:rsidRPr="00182C80" w:rsidRDefault="008E27B4" w:rsidP="008E27B4">
            <w:pPr>
              <w:pStyle w:val="Char1CharCharCharCharCharCharCharCharChar"/>
              <w:adjustRightInd w:val="0"/>
              <w:snapToGrid w:val="0"/>
            </w:pPr>
            <w:r w:rsidRPr="00182C80">
              <w:rPr>
                <w:rFonts w:hint="eastAsia"/>
              </w:rPr>
              <w:t>0</w:t>
            </w:r>
            <w:r w:rsidRPr="00182C80">
              <w:t>.0178</w:t>
            </w:r>
          </w:p>
        </w:tc>
        <w:tc>
          <w:tcPr>
            <w:tcW w:w="1330" w:type="dxa"/>
            <w:gridSpan w:val="2"/>
            <w:vAlign w:val="center"/>
          </w:tcPr>
          <w:p w14:paraId="06C0EAAB" w14:textId="77777777" w:rsidR="008E27B4" w:rsidRPr="00182C80" w:rsidRDefault="008E27B4" w:rsidP="008E27B4">
            <w:pPr>
              <w:pStyle w:val="Char1CharCharCharCharCharCharCharCharChar"/>
              <w:adjustRightInd w:val="0"/>
              <w:snapToGrid w:val="0"/>
            </w:pPr>
            <w:r w:rsidRPr="00182C80">
              <w:rPr>
                <w:rFonts w:hint="eastAsia"/>
              </w:rPr>
              <w:t>1</w:t>
            </w:r>
            <w:r w:rsidRPr="00182C80">
              <w:t>.03</w:t>
            </w:r>
            <w:r w:rsidRPr="00182C80">
              <w:rPr>
                <w:rFonts w:hint="eastAsia"/>
              </w:rPr>
              <w:t>×</w:t>
            </w:r>
            <w:r w:rsidRPr="00182C80">
              <w:t>10</w:t>
            </w:r>
            <w:r w:rsidRPr="00182C80">
              <w:rPr>
                <w:vertAlign w:val="superscript"/>
              </w:rPr>
              <w:t>-3</w:t>
            </w:r>
          </w:p>
        </w:tc>
        <w:tc>
          <w:tcPr>
            <w:tcW w:w="800" w:type="dxa"/>
            <w:gridSpan w:val="2"/>
            <w:vMerge/>
            <w:vAlign w:val="center"/>
          </w:tcPr>
          <w:p w14:paraId="31F74ABC" w14:textId="77777777" w:rsidR="008E27B4" w:rsidRPr="00182C80" w:rsidRDefault="008E27B4" w:rsidP="008E27B4">
            <w:pPr>
              <w:pStyle w:val="Char1CharCharCharCharCharCharCharCharChar"/>
              <w:adjustRightInd w:val="0"/>
              <w:snapToGrid w:val="0"/>
            </w:pPr>
          </w:p>
        </w:tc>
        <w:tc>
          <w:tcPr>
            <w:tcW w:w="789" w:type="dxa"/>
            <w:vMerge/>
            <w:vAlign w:val="center"/>
          </w:tcPr>
          <w:p w14:paraId="76FAD301" w14:textId="77777777" w:rsidR="008E27B4" w:rsidRPr="00182C80" w:rsidRDefault="008E27B4" w:rsidP="008E27B4">
            <w:pPr>
              <w:pStyle w:val="Char1CharCharCharCharCharCharCharCharChar"/>
              <w:adjustRightInd w:val="0"/>
              <w:snapToGrid w:val="0"/>
            </w:pPr>
          </w:p>
        </w:tc>
      </w:tr>
      <w:tr w:rsidR="008E27B4" w:rsidRPr="00182C80" w14:paraId="7F1DAE75" w14:textId="77777777" w:rsidTr="00396246">
        <w:trPr>
          <w:trHeight w:val="202"/>
        </w:trPr>
        <w:tc>
          <w:tcPr>
            <w:tcW w:w="968" w:type="dxa"/>
            <w:vMerge/>
            <w:vAlign w:val="center"/>
          </w:tcPr>
          <w:p w14:paraId="65C3022F" w14:textId="77777777" w:rsidR="008E27B4" w:rsidRPr="00182C80" w:rsidRDefault="008E27B4" w:rsidP="008E27B4">
            <w:pPr>
              <w:pStyle w:val="Char1CharCharCharCharCharCharCharCharChar"/>
              <w:adjustRightInd w:val="0"/>
              <w:snapToGrid w:val="0"/>
            </w:pPr>
          </w:p>
        </w:tc>
        <w:tc>
          <w:tcPr>
            <w:tcW w:w="1274" w:type="dxa"/>
            <w:vMerge/>
            <w:vAlign w:val="center"/>
          </w:tcPr>
          <w:p w14:paraId="0537C31C" w14:textId="77777777" w:rsidR="008E27B4" w:rsidRPr="00182C80" w:rsidRDefault="008E27B4" w:rsidP="008E27B4">
            <w:pPr>
              <w:pStyle w:val="Char1CharCharCharCharCharCharCharCharChar"/>
              <w:adjustRightInd w:val="0"/>
              <w:snapToGrid w:val="0"/>
            </w:pPr>
          </w:p>
        </w:tc>
        <w:tc>
          <w:tcPr>
            <w:tcW w:w="877" w:type="dxa"/>
            <w:vMerge/>
            <w:vAlign w:val="center"/>
          </w:tcPr>
          <w:p w14:paraId="4744AA37" w14:textId="77777777" w:rsidR="008E27B4" w:rsidRPr="00182C80" w:rsidRDefault="008E27B4" w:rsidP="008E27B4">
            <w:pPr>
              <w:pStyle w:val="Char1CharCharCharCharCharCharCharCharChar"/>
              <w:adjustRightInd w:val="0"/>
              <w:snapToGrid w:val="0"/>
            </w:pPr>
          </w:p>
        </w:tc>
        <w:tc>
          <w:tcPr>
            <w:tcW w:w="1134" w:type="dxa"/>
            <w:vAlign w:val="center"/>
          </w:tcPr>
          <w:p w14:paraId="3042DDCB"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1043781C"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076388F7"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108A2774" w14:textId="77777777" w:rsidR="008E27B4" w:rsidRPr="00182C80" w:rsidRDefault="008E27B4" w:rsidP="008E27B4">
            <w:pPr>
              <w:pStyle w:val="Char1CharCharCharCharCharCharCharCharChar"/>
              <w:adjustRightInd w:val="0"/>
              <w:snapToGrid w:val="0"/>
            </w:pPr>
          </w:p>
        </w:tc>
        <w:tc>
          <w:tcPr>
            <w:tcW w:w="789" w:type="dxa"/>
            <w:vMerge/>
            <w:vAlign w:val="center"/>
          </w:tcPr>
          <w:p w14:paraId="1F1837B4" w14:textId="77777777" w:rsidR="008E27B4" w:rsidRPr="00182C80" w:rsidRDefault="008E27B4" w:rsidP="008E27B4">
            <w:pPr>
              <w:pStyle w:val="Char1CharCharCharCharCharCharCharCharChar"/>
              <w:adjustRightInd w:val="0"/>
              <w:snapToGrid w:val="0"/>
            </w:pPr>
          </w:p>
        </w:tc>
      </w:tr>
      <w:tr w:rsidR="008E27B4" w:rsidRPr="00182C80" w14:paraId="4FFCBFC2" w14:textId="77777777" w:rsidTr="00396246">
        <w:trPr>
          <w:trHeight w:val="202"/>
        </w:trPr>
        <w:tc>
          <w:tcPr>
            <w:tcW w:w="968" w:type="dxa"/>
            <w:vMerge/>
            <w:vAlign w:val="center"/>
          </w:tcPr>
          <w:p w14:paraId="30BAB5F1" w14:textId="77777777" w:rsidR="008E27B4" w:rsidRPr="00182C80" w:rsidRDefault="008E27B4" w:rsidP="008E27B4">
            <w:pPr>
              <w:pStyle w:val="Char1CharCharCharCharCharCharCharCharChar"/>
              <w:adjustRightInd w:val="0"/>
              <w:snapToGrid w:val="0"/>
            </w:pPr>
          </w:p>
        </w:tc>
        <w:tc>
          <w:tcPr>
            <w:tcW w:w="1274" w:type="dxa"/>
            <w:vMerge/>
            <w:vAlign w:val="center"/>
          </w:tcPr>
          <w:p w14:paraId="05E2A6B6" w14:textId="77777777" w:rsidR="008E27B4" w:rsidRPr="00182C80" w:rsidRDefault="008E27B4" w:rsidP="008E27B4">
            <w:pPr>
              <w:pStyle w:val="Char1CharCharCharCharCharCharCharCharChar"/>
              <w:adjustRightInd w:val="0"/>
              <w:snapToGrid w:val="0"/>
            </w:pPr>
          </w:p>
        </w:tc>
        <w:tc>
          <w:tcPr>
            <w:tcW w:w="877" w:type="dxa"/>
            <w:vMerge w:val="restart"/>
            <w:vAlign w:val="center"/>
          </w:tcPr>
          <w:p w14:paraId="63224485" w14:textId="77777777" w:rsidR="008E27B4" w:rsidRPr="00182C80" w:rsidRDefault="008E27B4" w:rsidP="008E27B4">
            <w:pPr>
              <w:pStyle w:val="Char1CharCharCharCharCharCharCharCharChar"/>
              <w:adjustRightInd w:val="0"/>
              <w:snapToGrid w:val="0"/>
            </w:pPr>
            <w:r w:rsidRPr="00182C80">
              <w:rPr>
                <w:rFonts w:hint="eastAsia"/>
              </w:rPr>
              <w:t>间二甲苯</w:t>
            </w:r>
          </w:p>
        </w:tc>
        <w:tc>
          <w:tcPr>
            <w:tcW w:w="1134" w:type="dxa"/>
            <w:vAlign w:val="center"/>
          </w:tcPr>
          <w:p w14:paraId="34AB8932"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33BB05B4"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28D68942"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495C6BAA" w14:textId="77777777" w:rsidR="008E27B4" w:rsidRPr="00182C80" w:rsidRDefault="008E27B4" w:rsidP="008E27B4">
            <w:pPr>
              <w:pStyle w:val="Char1CharCharCharCharCharCharCharCharChar"/>
              <w:adjustRightInd w:val="0"/>
              <w:snapToGrid w:val="0"/>
            </w:pPr>
          </w:p>
        </w:tc>
        <w:tc>
          <w:tcPr>
            <w:tcW w:w="789" w:type="dxa"/>
            <w:vMerge/>
            <w:vAlign w:val="center"/>
          </w:tcPr>
          <w:p w14:paraId="799B258E" w14:textId="77777777" w:rsidR="008E27B4" w:rsidRPr="00182C80" w:rsidRDefault="008E27B4" w:rsidP="008E27B4">
            <w:pPr>
              <w:pStyle w:val="Char1CharCharCharCharCharCharCharCharChar"/>
              <w:adjustRightInd w:val="0"/>
              <w:snapToGrid w:val="0"/>
            </w:pPr>
          </w:p>
        </w:tc>
      </w:tr>
      <w:tr w:rsidR="008E27B4" w:rsidRPr="00182C80" w14:paraId="56902330" w14:textId="77777777" w:rsidTr="00396246">
        <w:trPr>
          <w:trHeight w:val="202"/>
        </w:trPr>
        <w:tc>
          <w:tcPr>
            <w:tcW w:w="968" w:type="dxa"/>
            <w:vMerge/>
            <w:vAlign w:val="center"/>
          </w:tcPr>
          <w:p w14:paraId="2E554307" w14:textId="77777777" w:rsidR="008E27B4" w:rsidRPr="00182C80" w:rsidRDefault="008E27B4" w:rsidP="008E27B4">
            <w:pPr>
              <w:pStyle w:val="Char1CharCharCharCharCharCharCharCharChar"/>
              <w:adjustRightInd w:val="0"/>
              <w:snapToGrid w:val="0"/>
            </w:pPr>
          </w:p>
        </w:tc>
        <w:tc>
          <w:tcPr>
            <w:tcW w:w="1274" w:type="dxa"/>
            <w:vMerge/>
            <w:vAlign w:val="center"/>
          </w:tcPr>
          <w:p w14:paraId="17F93D4F" w14:textId="77777777" w:rsidR="008E27B4" w:rsidRPr="00182C80" w:rsidRDefault="008E27B4" w:rsidP="008E27B4">
            <w:pPr>
              <w:pStyle w:val="Char1CharCharCharCharCharCharCharCharChar"/>
              <w:adjustRightInd w:val="0"/>
              <w:snapToGrid w:val="0"/>
            </w:pPr>
          </w:p>
        </w:tc>
        <w:tc>
          <w:tcPr>
            <w:tcW w:w="877" w:type="dxa"/>
            <w:vMerge/>
            <w:vAlign w:val="center"/>
          </w:tcPr>
          <w:p w14:paraId="4FB1CA67" w14:textId="77777777" w:rsidR="008E27B4" w:rsidRPr="00182C80" w:rsidRDefault="008E27B4" w:rsidP="008E27B4">
            <w:pPr>
              <w:pStyle w:val="Char1CharCharCharCharCharCharCharCharChar"/>
              <w:adjustRightInd w:val="0"/>
              <w:snapToGrid w:val="0"/>
            </w:pPr>
          </w:p>
        </w:tc>
        <w:tc>
          <w:tcPr>
            <w:tcW w:w="1134" w:type="dxa"/>
            <w:vAlign w:val="center"/>
          </w:tcPr>
          <w:p w14:paraId="72AEAEED"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3279AE50" w14:textId="77777777" w:rsidR="008E27B4" w:rsidRPr="00182C80" w:rsidRDefault="008E27B4" w:rsidP="008E27B4">
            <w:pPr>
              <w:pStyle w:val="Char1CharCharCharCharCharCharCharCharChar"/>
              <w:adjustRightInd w:val="0"/>
              <w:snapToGrid w:val="0"/>
            </w:pPr>
            <w:r w:rsidRPr="00182C80">
              <w:rPr>
                <w:rFonts w:hint="eastAsia"/>
              </w:rPr>
              <w:t>9</w:t>
            </w:r>
            <w:r w:rsidRPr="00182C80">
              <w:t>.1</w:t>
            </w:r>
            <w:r w:rsidRPr="00182C80">
              <w:rPr>
                <w:rFonts w:hint="eastAsia"/>
              </w:rPr>
              <w:t>×</w:t>
            </w:r>
            <w:r w:rsidRPr="00182C80">
              <w:t>10</w:t>
            </w:r>
            <w:r w:rsidRPr="00182C80">
              <w:rPr>
                <w:vertAlign w:val="superscript"/>
              </w:rPr>
              <w:t>-3</w:t>
            </w:r>
          </w:p>
        </w:tc>
        <w:tc>
          <w:tcPr>
            <w:tcW w:w="1330" w:type="dxa"/>
            <w:gridSpan w:val="2"/>
            <w:vAlign w:val="center"/>
          </w:tcPr>
          <w:p w14:paraId="0121026A" w14:textId="77777777" w:rsidR="008E27B4" w:rsidRPr="00182C80" w:rsidRDefault="008E27B4" w:rsidP="008E27B4">
            <w:pPr>
              <w:pStyle w:val="Char1CharCharCharCharCharCharCharCharChar"/>
              <w:adjustRightInd w:val="0"/>
              <w:snapToGrid w:val="0"/>
            </w:pPr>
            <w:r w:rsidRPr="00182C80">
              <w:rPr>
                <w:rFonts w:hint="eastAsia"/>
              </w:rPr>
              <w:t>5</w:t>
            </w:r>
            <w:r w:rsidRPr="00182C80">
              <w:t>.40</w:t>
            </w:r>
            <w:r w:rsidRPr="00182C80">
              <w:rPr>
                <w:rFonts w:hint="eastAsia"/>
              </w:rPr>
              <w:t>×</w:t>
            </w:r>
            <w:r w:rsidRPr="00182C80">
              <w:t>10</w:t>
            </w:r>
            <w:r w:rsidRPr="00182C80">
              <w:rPr>
                <w:vertAlign w:val="superscript"/>
              </w:rPr>
              <w:t>-4</w:t>
            </w:r>
          </w:p>
        </w:tc>
        <w:tc>
          <w:tcPr>
            <w:tcW w:w="800" w:type="dxa"/>
            <w:gridSpan w:val="2"/>
            <w:vMerge/>
            <w:vAlign w:val="center"/>
          </w:tcPr>
          <w:p w14:paraId="6A665DB1" w14:textId="77777777" w:rsidR="008E27B4" w:rsidRPr="00182C80" w:rsidRDefault="008E27B4" w:rsidP="008E27B4">
            <w:pPr>
              <w:pStyle w:val="Char1CharCharCharCharCharCharCharCharChar"/>
              <w:adjustRightInd w:val="0"/>
              <w:snapToGrid w:val="0"/>
            </w:pPr>
          </w:p>
        </w:tc>
        <w:tc>
          <w:tcPr>
            <w:tcW w:w="789" w:type="dxa"/>
            <w:vMerge/>
            <w:vAlign w:val="center"/>
          </w:tcPr>
          <w:p w14:paraId="7425508D" w14:textId="77777777" w:rsidR="008E27B4" w:rsidRPr="00182C80" w:rsidRDefault="008E27B4" w:rsidP="008E27B4">
            <w:pPr>
              <w:pStyle w:val="Char1CharCharCharCharCharCharCharCharChar"/>
              <w:adjustRightInd w:val="0"/>
              <w:snapToGrid w:val="0"/>
            </w:pPr>
          </w:p>
        </w:tc>
      </w:tr>
      <w:tr w:rsidR="008E27B4" w:rsidRPr="00182C80" w14:paraId="6A8FF8C6" w14:textId="77777777" w:rsidTr="00396246">
        <w:trPr>
          <w:trHeight w:val="202"/>
        </w:trPr>
        <w:tc>
          <w:tcPr>
            <w:tcW w:w="968" w:type="dxa"/>
            <w:vMerge/>
            <w:vAlign w:val="center"/>
          </w:tcPr>
          <w:p w14:paraId="72A2CCEA" w14:textId="77777777" w:rsidR="008E27B4" w:rsidRPr="00182C80" w:rsidRDefault="008E27B4" w:rsidP="008E27B4">
            <w:pPr>
              <w:pStyle w:val="Char1CharCharCharCharCharCharCharCharChar"/>
              <w:adjustRightInd w:val="0"/>
              <w:snapToGrid w:val="0"/>
            </w:pPr>
          </w:p>
        </w:tc>
        <w:tc>
          <w:tcPr>
            <w:tcW w:w="1274" w:type="dxa"/>
            <w:vMerge/>
            <w:vAlign w:val="center"/>
          </w:tcPr>
          <w:p w14:paraId="6A9C1D19" w14:textId="77777777" w:rsidR="008E27B4" w:rsidRPr="00182C80" w:rsidRDefault="008E27B4" w:rsidP="008E27B4">
            <w:pPr>
              <w:pStyle w:val="Char1CharCharCharCharCharCharCharCharChar"/>
              <w:adjustRightInd w:val="0"/>
              <w:snapToGrid w:val="0"/>
            </w:pPr>
          </w:p>
        </w:tc>
        <w:tc>
          <w:tcPr>
            <w:tcW w:w="877" w:type="dxa"/>
            <w:vMerge/>
            <w:vAlign w:val="center"/>
          </w:tcPr>
          <w:p w14:paraId="02153E19" w14:textId="77777777" w:rsidR="008E27B4" w:rsidRPr="00182C80" w:rsidRDefault="008E27B4" w:rsidP="008E27B4">
            <w:pPr>
              <w:pStyle w:val="Char1CharCharCharCharCharCharCharCharChar"/>
              <w:adjustRightInd w:val="0"/>
              <w:snapToGrid w:val="0"/>
            </w:pPr>
          </w:p>
        </w:tc>
        <w:tc>
          <w:tcPr>
            <w:tcW w:w="1134" w:type="dxa"/>
            <w:vAlign w:val="center"/>
          </w:tcPr>
          <w:p w14:paraId="03FBFBC9"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74F6F20F" w14:textId="77777777" w:rsidR="008E27B4" w:rsidRPr="00182C80" w:rsidRDefault="008E27B4" w:rsidP="008E27B4">
            <w:pPr>
              <w:pStyle w:val="Char1CharCharCharCharCharCharCharCharChar"/>
              <w:adjustRightInd w:val="0"/>
              <w:snapToGrid w:val="0"/>
            </w:pPr>
            <w:r w:rsidRPr="00182C80">
              <w:rPr>
                <w:rFonts w:hint="eastAsia"/>
              </w:rPr>
              <w:t>N</w:t>
            </w:r>
            <w:r w:rsidRPr="00182C80">
              <w:t>D</w:t>
            </w:r>
          </w:p>
        </w:tc>
        <w:tc>
          <w:tcPr>
            <w:tcW w:w="1330" w:type="dxa"/>
            <w:gridSpan w:val="2"/>
            <w:vAlign w:val="center"/>
          </w:tcPr>
          <w:p w14:paraId="40B12872" w14:textId="77777777" w:rsidR="008E27B4" w:rsidRPr="00182C80" w:rsidRDefault="008E27B4" w:rsidP="008E27B4">
            <w:pPr>
              <w:pStyle w:val="Char1CharCharCharCharCharCharCharCharChar"/>
              <w:adjustRightInd w:val="0"/>
              <w:snapToGrid w:val="0"/>
            </w:pPr>
            <w:r w:rsidRPr="00182C80">
              <w:rPr>
                <w:rFonts w:hint="eastAsia"/>
              </w:rPr>
              <w:t>/</w:t>
            </w:r>
          </w:p>
        </w:tc>
        <w:tc>
          <w:tcPr>
            <w:tcW w:w="800" w:type="dxa"/>
            <w:gridSpan w:val="2"/>
            <w:vMerge/>
            <w:vAlign w:val="center"/>
          </w:tcPr>
          <w:p w14:paraId="67696378" w14:textId="77777777" w:rsidR="008E27B4" w:rsidRPr="00182C80" w:rsidRDefault="008E27B4" w:rsidP="008E27B4">
            <w:pPr>
              <w:pStyle w:val="Char1CharCharCharCharCharCharCharCharChar"/>
              <w:adjustRightInd w:val="0"/>
              <w:snapToGrid w:val="0"/>
            </w:pPr>
          </w:p>
        </w:tc>
        <w:tc>
          <w:tcPr>
            <w:tcW w:w="789" w:type="dxa"/>
            <w:vMerge/>
            <w:vAlign w:val="center"/>
          </w:tcPr>
          <w:p w14:paraId="5119EC6D" w14:textId="77777777" w:rsidR="008E27B4" w:rsidRPr="00182C80" w:rsidRDefault="008E27B4" w:rsidP="008E27B4">
            <w:pPr>
              <w:pStyle w:val="Char1CharCharCharCharCharCharCharCharChar"/>
              <w:adjustRightInd w:val="0"/>
              <w:snapToGrid w:val="0"/>
            </w:pPr>
          </w:p>
        </w:tc>
      </w:tr>
      <w:tr w:rsidR="008E27B4" w:rsidRPr="00182C80" w14:paraId="44E646A7" w14:textId="77777777" w:rsidTr="00396246">
        <w:trPr>
          <w:trHeight w:val="202"/>
        </w:trPr>
        <w:tc>
          <w:tcPr>
            <w:tcW w:w="968" w:type="dxa"/>
            <w:vMerge/>
            <w:vAlign w:val="center"/>
          </w:tcPr>
          <w:p w14:paraId="3047A257" w14:textId="77777777" w:rsidR="008E27B4" w:rsidRPr="00182C80" w:rsidRDefault="008E27B4" w:rsidP="008E27B4">
            <w:pPr>
              <w:pStyle w:val="Char1CharCharCharCharCharCharCharCharChar"/>
              <w:adjustRightInd w:val="0"/>
              <w:snapToGrid w:val="0"/>
            </w:pPr>
          </w:p>
        </w:tc>
        <w:tc>
          <w:tcPr>
            <w:tcW w:w="1274" w:type="dxa"/>
            <w:vMerge/>
            <w:vAlign w:val="center"/>
          </w:tcPr>
          <w:p w14:paraId="472BB859" w14:textId="77777777" w:rsidR="008E27B4" w:rsidRPr="00182C80" w:rsidRDefault="008E27B4" w:rsidP="008E27B4">
            <w:pPr>
              <w:pStyle w:val="Char1CharCharCharCharCharCharCharCharChar"/>
              <w:adjustRightInd w:val="0"/>
              <w:snapToGrid w:val="0"/>
            </w:pPr>
          </w:p>
        </w:tc>
        <w:tc>
          <w:tcPr>
            <w:tcW w:w="877" w:type="dxa"/>
            <w:vMerge w:val="restart"/>
            <w:vAlign w:val="center"/>
          </w:tcPr>
          <w:p w14:paraId="734C18E1" w14:textId="77777777" w:rsidR="008E27B4" w:rsidRPr="00182C80" w:rsidRDefault="008E27B4" w:rsidP="008E27B4">
            <w:pPr>
              <w:pStyle w:val="Char1CharCharCharCharCharCharCharCharChar"/>
              <w:adjustRightInd w:val="0"/>
              <w:snapToGrid w:val="0"/>
            </w:pPr>
            <w:r w:rsidRPr="00182C80">
              <w:rPr>
                <w:rFonts w:hint="eastAsia"/>
              </w:rPr>
              <w:t>硫化氢</w:t>
            </w:r>
          </w:p>
        </w:tc>
        <w:tc>
          <w:tcPr>
            <w:tcW w:w="1134" w:type="dxa"/>
            <w:vAlign w:val="center"/>
          </w:tcPr>
          <w:p w14:paraId="496354D1"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02B9B11E" w14:textId="77777777" w:rsidR="008E27B4" w:rsidRPr="00182C80" w:rsidRDefault="008E27B4" w:rsidP="008E27B4">
            <w:pPr>
              <w:pStyle w:val="Char1CharCharCharCharCharCharCharCharChar"/>
              <w:adjustRightInd w:val="0"/>
              <w:snapToGrid w:val="0"/>
            </w:pPr>
            <w:r w:rsidRPr="00182C80">
              <w:rPr>
                <w:rFonts w:hint="eastAsia"/>
              </w:rPr>
              <w:t>0</w:t>
            </w:r>
            <w:r w:rsidRPr="00182C80">
              <w:t>.02</w:t>
            </w:r>
          </w:p>
        </w:tc>
        <w:tc>
          <w:tcPr>
            <w:tcW w:w="1330" w:type="dxa"/>
            <w:gridSpan w:val="2"/>
            <w:vAlign w:val="center"/>
          </w:tcPr>
          <w:p w14:paraId="28CC818D" w14:textId="77777777" w:rsidR="008E27B4" w:rsidRPr="00182C80" w:rsidRDefault="008E27B4" w:rsidP="008E27B4">
            <w:pPr>
              <w:pStyle w:val="Char1CharCharCharCharCharCharCharCharChar"/>
              <w:adjustRightInd w:val="0"/>
              <w:snapToGrid w:val="0"/>
            </w:pPr>
            <w:r w:rsidRPr="00182C80">
              <w:rPr>
                <w:rFonts w:hint="eastAsia"/>
              </w:rPr>
              <w:t>1</w:t>
            </w:r>
            <w:r w:rsidRPr="00182C80">
              <w:t>.16</w:t>
            </w:r>
            <w:r w:rsidRPr="00182C80">
              <w:rPr>
                <w:rFonts w:hint="eastAsia"/>
              </w:rPr>
              <w:t>×</w:t>
            </w:r>
            <w:r w:rsidRPr="00182C80">
              <w:t>10</w:t>
            </w:r>
            <w:r w:rsidRPr="00182C80">
              <w:rPr>
                <w:vertAlign w:val="superscript"/>
              </w:rPr>
              <w:t>-3</w:t>
            </w:r>
          </w:p>
        </w:tc>
        <w:tc>
          <w:tcPr>
            <w:tcW w:w="800" w:type="dxa"/>
            <w:gridSpan w:val="2"/>
            <w:vMerge w:val="restart"/>
            <w:vAlign w:val="center"/>
          </w:tcPr>
          <w:p w14:paraId="4892B3CC" w14:textId="77777777" w:rsidR="008E27B4" w:rsidRPr="00182C80" w:rsidRDefault="008E27B4" w:rsidP="008E27B4">
            <w:pPr>
              <w:pStyle w:val="Char1CharCharCharCharCharCharCharCharChar"/>
              <w:adjustRightInd w:val="0"/>
              <w:snapToGrid w:val="0"/>
            </w:pPr>
            <w:r w:rsidRPr="00182C80">
              <w:rPr>
                <w:rFonts w:hint="eastAsia"/>
              </w:rPr>
              <w:t>/</w:t>
            </w:r>
          </w:p>
        </w:tc>
        <w:tc>
          <w:tcPr>
            <w:tcW w:w="789" w:type="dxa"/>
            <w:vMerge w:val="restart"/>
            <w:vAlign w:val="center"/>
          </w:tcPr>
          <w:p w14:paraId="3F088515" w14:textId="77777777" w:rsidR="008E27B4" w:rsidRPr="00182C80" w:rsidRDefault="008E27B4" w:rsidP="008E27B4">
            <w:pPr>
              <w:pStyle w:val="Char1CharCharCharCharCharCharCharCharChar"/>
              <w:adjustRightInd w:val="0"/>
              <w:snapToGrid w:val="0"/>
            </w:pPr>
            <w:r w:rsidRPr="00182C80">
              <w:rPr>
                <w:rFonts w:hint="eastAsia"/>
              </w:rPr>
              <w:t>2</w:t>
            </w:r>
            <w:r w:rsidRPr="00182C80">
              <w:t>.3</w:t>
            </w:r>
          </w:p>
        </w:tc>
      </w:tr>
      <w:tr w:rsidR="008E27B4" w:rsidRPr="00182C80" w14:paraId="086F7FE7" w14:textId="77777777" w:rsidTr="00396246">
        <w:trPr>
          <w:trHeight w:val="202"/>
        </w:trPr>
        <w:tc>
          <w:tcPr>
            <w:tcW w:w="968" w:type="dxa"/>
            <w:vMerge/>
            <w:vAlign w:val="center"/>
          </w:tcPr>
          <w:p w14:paraId="51314E35" w14:textId="77777777" w:rsidR="008E27B4" w:rsidRPr="00182C80" w:rsidRDefault="008E27B4" w:rsidP="008E27B4">
            <w:pPr>
              <w:pStyle w:val="Char1CharCharCharCharCharCharCharCharChar"/>
              <w:adjustRightInd w:val="0"/>
              <w:snapToGrid w:val="0"/>
            </w:pPr>
          </w:p>
        </w:tc>
        <w:tc>
          <w:tcPr>
            <w:tcW w:w="1274" w:type="dxa"/>
            <w:vMerge/>
            <w:vAlign w:val="center"/>
          </w:tcPr>
          <w:p w14:paraId="6B92236A" w14:textId="77777777" w:rsidR="008E27B4" w:rsidRPr="00182C80" w:rsidRDefault="008E27B4" w:rsidP="008E27B4">
            <w:pPr>
              <w:pStyle w:val="Char1CharCharCharCharCharCharCharCharChar"/>
              <w:adjustRightInd w:val="0"/>
              <w:snapToGrid w:val="0"/>
            </w:pPr>
          </w:p>
        </w:tc>
        <w:tc>
          <w:tcPr>
            <w:tcW w:w="877" w:type="dxa"/>
            <w:vMerge/>
            <w:vAlign w:val="center"/>
          </w:tcPr>
          <w:p w14:paraId="60658361" w14:textId="77777777" w:rsidR="008E27B4" w:rsidRPr="00182C80" w:rsidRDefault="008E27B4" w:rsidP="008E27B4">
            <w:pPr>
              <w:pStyle w:val="Char1CharCharCharCharCharCharCharCharChar"/>
              <w:adjustRightInd w:val="0"/>
              <w:snapToGrid w:val="0"/>
            </w:pPr>
          </w:p>
        </w:tc>
        <w:tc>
          <w:tcPr>
            <w:tcW w:w="1134" w:type="dxa"/>
            <w:vAlign w:val="center"/>
          </w:tcPr>
          <w:p w14:paraId="316E1367"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66EB3739" w14:textId="77777777" w:rsidR="008E27B4" w:rsidRPr="00182C80" w:rsidRDefault="008E27B4" w:rsidP="008E27B4">
            <w:pPr>
              <w:pStyle w:val="Char1CharCharCharCharCharCharCharCharChar"/>
              <w:adjustRightInd w:val="0"/>
              <w:snapToGrid w:val="0"/>
            </w:pPr>
            <w:r w:rsidRPr="00182C80">
              <w:rPr>
                <w:rFonts w:hint="eastAsia"/>
              </w:rPr>
              <w:t>0</w:t>
            </w:r>
            <w:r w:rsidRPr="00182C80">
              <w:t>.03</w:t>
            </w:r>
          </w:p>
        </w:tc>
        <w:tc>
          <w:tcPr>
            <w:tcW w:w="1330" w:type="dxa"/>
            <w:gridSpan w:val="2"/>
            <w:vAlign w:val="center"/>
          </w:tcPr>
          <w:p w14:paraId="68B2799E" w14:textId="77777777" w:rsidR="008E27B4" w:rsidRPr="00182C80" w:rsidRDefault="008E27B4" w:rsidP="008E27B4">
            <w:pPr>
              <w:pStyle w:val="Char1CharCharCharCharCharCharCharCharChar"/>
              <w:adjustRightInd w:val="0"/>
              <w:snapToGrid w:val="0"/>
            </w:pPr>
            <w:r w:rsidRPr="00182C80">
              <w:rPr>
                <w:rFonts w:hint="eastAsia"/>
              </w:rPr>
              <w:t>1</w:t>
            </w:r>
            <w:r w:rsidRPr="00182C80">
              <w:t>.78</w:t>
            </w:r>
            <w:r w:rsidRPr="00182C80">
              <w:rPr>
                <w:rFonts w:hint="eastAsia"/>
              </w:rPr>
              <w:t>×</w:t>
            </w:r>
            <w:r w:rsidRPr="00182C80">
              <w:t>10</w:t>
            </w:r>
            <w:r w:rsidRPr="00182C80">
              <w:rPr>
                <w:vertAlign w:val="superscript"/>
              </w:rPr>
              <w:t>-3</w:t>
            </w:r>
          </w:p>
        </w:tc>
        <w:tc>
          <w:tcPr>
            <w:tcW w:w="800" w:type="dxa"/>
            <w:gridSpan w:val="2"/>
            <w:vMerge/>
            <w:vAlign w:val="center"/>
          </w:tcPr>
          <w:p w14:paraId="21F0A287" w14:textId="77777777" w:rsidR="008E27B4" w:rsidRPr="00182C80" w:rsidRDefault="008E27B4" w:rsidP="008E27B4">
            <w:pPr>
              <w:pStyle w:val="Char1CharCharCharCharCharCharCharCharChar"/>
              <w:adjustRightInd w:val="0"/>
              <w:snapToGrid w:val="0"/>
            </w:pPr>
          </w:p>
        </w:tc>
        <w:tc>
          <w:tcPr>
            <w:tcW w:w="789" w:type="dxa"/>
            <w:vMerge/>
            <w:vAlign w:val="center"/>
          </w:tcPr>
          <w:p w14:paraId="2797DFC0" w14:textId="77777777" w:rsidR="008E27B4" w:rsidRPr="00182C80" w:rsidRDefault="008E27B4" w:rsidP="008E27B4">
            <w:pPr>
              <w:pStyle w:val="Char1CharCharCharCharCharCharCharCharChar"/>
              <w:adjustRightInd w:val="0"/>
              <w:snapToGrid w:val="0"/>
            </w:pPr>
          </w:p>
        </w:tc>
      </w:tr>
      <w:tr w:rsidR="008E27B4" w:rsidRPr="00182C80" w14:paraId="4760904B" w14:textId="77777777" w:rsidTr="00396246">
        <w:trPr>
          <w:trHeight w:val="202"/>
        </w:trPr>
        <w:tc>
          <w:tcPr>
            <w:tcW w:w="968" w:type="dxa"/>
            <w:vMerge/>
            <w:vAlign w:val="center"/>
          </w:tcPr>
          <w:p w14:paraId="388A6868" w14:textId="77777777" w:rsidR="008E27B4" w:rsidRPr="00182C80" w:rsidRDefault="008E27B4" w:rsidP="008E27B4">
            <w:pPr>
              <w:pStyle w:val="Char1CharCharCharCharCharCharCharCharChar"/>
              <w:adjustRightInd w:val="0"/>
              <w:snapToGrid w:val="0"/>
            </w:pPr>
          </w:p>
        </w:tc>
        <w:tc>
          <w:tcPr>
            <w:tcW w:w="1274" w:type="dxa"/>
            <w:vMerge/>
            <w:vAlign w:val="center"/>
          </w:tcPr>
          <w:p w14:paraId="30D42D0E" w14:textId="77777777" w:rsidR="008E27B4" w:rsidRPr="00182C80" w:rsidRDefault="008E27B4" w:rsidP="008E27B4">
            <w:pPr>
              <w:pStyle w:val="Char1CharCharCharCharCharCharCharCharChar"/>
              <w:adjustRightInd w:val="0"/>
              <w:snapToGrid w:val="0"/>
            </w:pPr>
          </w:p>
        </w:tc>
        <w:tc>
          <w:tcPr>
            <w:tcW w:w="877" w:type="dxa"/>
            <w:vMerge/>
            <w:vAlign w:val="center"/>
          </w:tcPr>
          <w:p w14:paraId="56D152AB" w14:textId="77777777" w:rsidR="008E27B4" w:rsidRPr="00182C80" w:rsidRDefault="008E27B4" w:rsidP="008E27B4">
            <w:pPr>
              <w:pStyle w:val="Char1CharCharCharCharCharCharCharCharChar"/>
              <w:adjustRightInd w:val="0"/>
              <w:snapToGrid w:val="0"/>
            </w:pPr>
          </w:p>
        </w:tc>
        <w:tc>
          <w:tcPr>
            <w:tcW w:w="1134" w:type="dxa"/>
            <w:vAlign w:val="center"/>
          </w:tcPr>
          <w:p w14:paraId="375D4922"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10CB5D1E" w14:textId="77777777" w:rsidR="008E27B4" w:rsidRPr="00182C80" w:rsidRDefault="008E27B4" w:rsidP="008E27B4">
            <w:pPr>
              <w:pStyle w:val="Char1CharCharCharCharCharCharCharCharChar"/>
              <w:adjustRightInd w:val="0"/>
              <w:snapToGrid w:val="0"/>
            </w:pPr>
            <w:r w:rsidRPr="00182C80">
              <w:rPr>
                <w:rFonts w:hint="eastAsia"/>
              </w:rPr>
              <w:t>0</w:t>
            </w:r>
            <w:r w:rsidRPr="00182C80">
              <w:t>.02</w:t>
            </w:r>
          </w:p>
        </w:tc>
        <w:tc>
          <w:tcPr>
            <w:tcW w:w="1330" w:type="dxa"/>
            <w:gridSpan w:val="2"/>
            <w:vAlign w:val="center"/>
          </w:tcPr>
          <w:p w14:paraId="64C0117A" w14:textId="77777777" w:rsidR="008E27B4" w:rsidRPr="00182C80" w:rsidRDefault="008E27B4" w:rsidP="008E27B4">
            <w:pPr>
              <w:pStyle w:val="Char1CharCharCharCharCharCharCharCharChar"/>
              <w:adjustRightInd w:val="0"/>
              <w:snapToGrid w:val="0"/>
            </w:pPr>
            <w:r w:rsidRPr="00182C80">
              <w:rPr>
                <w:rFonts w:hint="eastAsia"/>
              </w:rPr>
              <w:t>1</w:t>
            </w:r>
            <w:r w:rsidRPr="00182C80">
              <w:t>.17</w:t>
            </w:r>
            <w:r w:rsidRPr="00182C80">
              <w:rPr>
                <w:rFonts w:hint="eastAsia"/>
              </w:rPr>
              <w:t>×</w:t>
            </w:r>
            <w:r w:rsidRPr="00182C80">
              <w:t>10</w:t>
            </w:r>
            <w:r w:rsidRPr="00182C80">
              <w:rPr>
                <w:vertAlign w:val="superscript"/>
              </w:rPr>
              <w:t>-3</w:t>
            </w:r>
          </w:p>
        </w:tc>
        <w:tc>
          <w:tcPr>
            <w:tcW w:w="800" w:type="dxa"/>
            <w:gridSpan w:val="2"/>
            <w:vMerge/>
            <w:vAlign w:val="center"/>
          </w:tcPr>
          <w:p w14:paraId="376B5D66" w14:textId="77777777" w:rsidR="008E27B4" w:rsidRPr="00182C80" w:rsidRDefault="008E27B4" w:rsidP="008E27B4">
            <w:pPr>
              <w:pStyle w:val="Char1CharCharCharCharCharCharCharCharChar"/>
              <w:adjustRightInd w:val="0"/>
              <w:snapToGrid w:val="0"/>
            </w:pPr>
          </w:p>
        </w:tc>
        <w:tc>
          <w:tcPr>
            <w:tcW w:w="789" w:type="dxa"/>
            <w:vMerge/>
            <w:vAlign w:val="center"/>
          </w:tcPr>
          <w:p w14:paraId="2CEAD0FF" w14:textId="77777777" w:rsidR="008E27B4" w:rsidRPr="00182C80" w:rsidRDefault="008E27B4" w:rsidP="008E27B4">
            <w:pPr>
              <w:pStyle w:val="Char1CharCharCharCharCharCharCharCharChar"/>
              <w:adjustRightInd w:val="0"/>
              <w:snapToGrid w:val="0"/>
            </w:pPr>
          </w:p>
        </w:tc>
      </w:tr>
      <w:tr w:rsidR="008E27B4" w:rsidRPr="00182C80" w14:paraId="1ACBC122" w14:textId="77777777" w:rsidTr="00396246">
        <w:trPr>
          <w:trHeight w:val="202"/>
        </w:trPr>
        <w:tc>
          <w:tcPr>
            <w:tcW w:w="968" w:type="dxa"/>
            <w:vMerge/>
            <w:vAlign w:val="center"/>
          </w:tcPr>
          <w:p w14:paraId="5E8C55ED" w14:textId="77777777" w:rsidR="008E27B4" w:rsidRPr="00182C80" w:rsidRDefault="008E27B4" w:rsidP="008E27B4">
            <w:pPr>
              <w:pStyle w:val="Char1CharCharCharCharCharCharCharCharChar"/>
              <w:adjustRightInd w:val="0"/>
              <w:snapToGrid w:val="0"/>
            </w:pPr>
          </w:p>
        </w:tc>
        <w:tc>
          <w:tcPr>
            <w:tcW w:w="1274" w:type="dxa"/>
            <w:vMerge/>
            <w:vAlign w:val="center"/>
          </w:tcPr>
          <w:p w14:paraId="48C94648" w14:textId="77777777" w:rsidR="008E27B4" w:rsidRPr="00182C80" w:rsidRDefault="008E27B4" w:rsidP="008E27B4">
            <w:pPr>
              <w:pStyle w:val="Char1CharCharCharCharCharCharCharCharChar"/>
              <w:adjustRightInd w:val="0"/>
              <w:snapToGrid w:val="0"/>
            </w:pPr>
          </w:p>
        </w:tc>
        <w:tc>
          <w:tcPr>
            <w:tcW w:w="877" w:type="dxa"/>
            <w:vMerge w:val="restart"/>
            <w:vAlign w:val="center"/>
          </w:tcPr>
          <w:p w14:paraId="6C9A022F" w14:textId="77777777" w:rsidR="008E27B4" w:rsidRPr="00182C80" w:rsidRDefault="008E27B4" w:rsidP="008E27B4">
            <w:pPr>
              <w:pStyle w:val="Char1CharCharCharCharCharCharCharCharChar"/>
              <w:adjustRightInd w:val="0"/>
              <w:snapToGrid w:val="0"/>
            </w:pPr>
            <w:r w:rsidRPr="00182C80">
              <w:rPr>
                <w:rFonts w:hint="eastAsia"/>
              </w:rPr>
              <w:t>氨</w:t>
            </w:r>
          </w:p>
        </w:tc>
        <w:tc>
          <w:tcPr>
            <w:tcW w:w="1134" w:type="dxa"/>
            <w:vAlign w:val="center"/>
          </w:tcPr>
          <w:p w14:paraId="6B52B098"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1134" w:type="dxa"/>
            <w:vAlign w:val="center"/>
          </w:tcPr>
          <w:p w14:paraId="5E4DAA3B" w14:textId="77777777" w:rsidR="008E27B4" w:rsidRPr="00182C80" w:rsidRDefault="008E27B4" w:rsidP="008E27B4">
            <w:pPr>
              <w:pStyle w:val="Char1CharCharCharCharCharCharCharCharChar"/>
              <w:adjustRightInd w:val="0"/>
              <w:snapToGrid w:val="0"/>
            </w:pPr>
            <w:r w:rsidRPr="00182C80">
              <w:rPr>
                <w:rFonts w:hint="eastAsia"/>
              </w:rPr>
              <w:t>0</w:t>
            </w:r>
            <w:r w:rsidRPr="00182C80">
              <w:t>.44</w:t>
            </w:r>
          </w:p>
        </w:tc>
        <w:tc>
          <w:tcPr>
            <w:tcW w:w="1330" w:type="dxa"/>
            <w:gridSpan w:val="2"/>
            <w:vAlign w:val="center"/>
          </w:tcPr>
          <w:p w14:paraId="648892BE" w14:textId="77777777" w:rsidR="008E27B4" w:rsidRPr="00182C80" w:rsidRDefault="008E27B4" w:rsidP="008E27B4">
            <w:pPr>
              <w:pStyle w:val="Char1CharCharCharCharCharCharCharCharChar"/>
              <w:adjustRightInd w:val="0"/>
              <w:snapToGrid w:val="0"/>
            </w:pPr>
            <w:r w:rsidRPr="00182C80">
              <w:rPr>
                <w:rFonts w:hint="eastAsia"/>
              </w:rPr>
              <w:t>0</w:t>
            </w:r>
            <w:r w:rsidRPr="00182C80">
              <w:t>.0255</w:t>
            </w:r>
          </w:p>
        </w:tc>
        <w:tc>
          <w:tcPr>
            <w:tcW w:w="800" w:type="dxa"/>
            <w:gridSpan w:val="2"/>
            <w:vMerge w:val="restart"/>
            <w:vAlign w:val="center"/>
          </w:tcPr>
          <w:p w14:paraId="66725FC8" w14:textId="77777777" w:rsidR="008E27B4" w:rsidRPr="00182C80" w:rsidRDefault="008E27B4" w:rsidP="008E27B4">
            <w:pPr>
              <w:pStyle w:val="Char1CharCharCharCharCharCharCharCharChar"/>
              <w:adjustRightInd w:val="0"/>
              <w:snapToGrid w:val="0"/>
            </w:pPr>
            <w:r w:rsidRPr="00182C80">
              <w:rPr>
                <w:rFonts w:hint="eastAsia"/>
              </w:rPr>
              <w:t>/</w:t>
            </w:r>
          </w:p>
        </w:tc>
        <w:tc>
          <w:tcPr>
            <w:tcW w:w="789" w:type="dxa"/>
            <w:vMerge w:val="restart"/>
            <w:vAlign w:val="center"/>
          </w:tcPr>
          <w:p w14:paraId="4CD176EA" w14:textId="77777777" w:rsidR="008E27B4" w:rsidRPr="00182C80" w:rsidRDefault="008E27B4" w:rsidP="008E27B4">
            <w:pPr>
              <w:pStyle w:val="Char1CharCharCharCharCharCharCharCharChar"/>
              <w:adjustRightInd w:val="0"/>
              <w:snapToGrid w:val="0"/>
            </w:pPr>
            <w:r w:rsidRPr="00182C80">
              <w:rPr>
                <w:rFonts w:hint="eastAsia"/>
              </w:rPr>
              <w:t>7</w:t>
            </w:r>
            <w:r w:rsidRPr="00182C80">
              <w:t>5</w:t>
            </w:r>
          </w:p>
        </w:tc>
      </w:tr>
      <w:tr w:rsidR="008E27B4" w:rsidRPr="00182C80" w14:paraId="6A83F9AA" w14:textId="77777777" w:rsidTr="00396246">
        <w:trPr>
          <w:trHeight w:val="202"/>
        </w:trPr>
        <w:tc>
          <w:tcPr>
            <w:tcW w:w="968" w:type="dxa"/>
            <w:vMerge/>
            <w:vAlign w:val="center"/>
          </w:tcPr>
          <w:p w14:paraId="15BCEBD4" w14:textId="77777777" w:rsidR="008E27B4" w:rsidRPr="00182C80" w:rsidRDefault="008E27B4" w:rsidP="008E27B4">
            <w:pPr>
              <w:pStyle w:val="Char1CharCharCharCharCharCharCharCharChar"/>
              <w:adjustRightInd w:val="0"/>
              <w:snapToGrid w:val="0"/>
            </w:pPr>
          </w:p>
        </w:tc>
        <w:tc>
          <w:tcPr>
            <w:tcW w:w="1274" w:type="dxa"/>
            <w:vMerge/>
            <w:vAlign w:val="center"/>
          </w:tcPr>
          <w:p w14:paraId="0BAFD985" w14:textId="77777777" w:rsidR="008E27B4" w:rsidRPr="00182C80" w:rsidRDefault="008E27B4" w:rsidP="008E27B4">
            <w:pPr>
              <w:pStyle w:val="Char1CharCharCharCharCharCharCharCharChar"/>
              <w:adjustRightInd w:val="0"/>
              <w:snapToGrid w:val="0"/>
            </w:pPr>
          </w:p>
        </w:tc>
        <w:tc>
          <w:tcPr>
            <w:tcW w:w="877" w:type="dxa"/>
            <w:vMerge/>
            <w:vAlign w:val="center"/>
          </w:tcPr>
          <w:p w14:paraId="74386AF3" w14:textId="77777777" w:rsidR="008E27B4" w:rsidRPr="00182C80" w:rsidRDefault="008E27B4" w:rsidP="008E27B4">
            <w:pPr>
              <w:pStyle w:val="Char1CharCharCharCharCharCharCharCharChar"/>
              <w:adjustRightInd w:val="0"/>
              <w:snapToGrid w:val="0"/>
            </w:pPr>
          </w:p>
        </w:tc>
        <w:tc>
          <w:tcPr>
            <w:tcW w:w="1134" w:type="dxa"/>
            <w:vAlign w:val="center"/>
          </w:tcPr>
          <w:p w14:paraId="336BEFDA"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1134" w:type="dxa"/>
            <w:vAlign w:val="center"/>
          </w:tcPr>
          <w:p w14:paraId="4EDD5689" w14:textId="77777777" w:rsidR="008E27B4" w:rsidRPr="00182C80" w:rsidRDefault="008E27B4" w:rsidP="008E27B4">
            <w:pPr>
              <w:pStyle w:val="Char1CharCharCharCharCharCharCharCharChar"/>
              <w:adjustRightInd w:val="0"/>
              <w:snapToGrid w:val="0"/>
            </w:pPr>
            <w:r w:rsidRPr="00182C80">
              <w:rPr>
                <w:rFonts w:hint="eastAsia"/>
              </w:rPr>
              <w:t>0</w:t>
            </w:r>
            <w:r w:rsidRPr="00182C80">
              <w:t>.50</w:t>
            </w:r>
          </w:p>
        </w:tc>
        <w:tc>
          <w:tcPr>
            <w:tcW w:w="1330" w:type="dxa"/>
            <w:gridSpan w:val="2"/>
            <w:vAlign w:val="center"/>
          </w:tcPr>
          <w:p w14:paraId="1C4DA588" w14:textId="77777777" w:rsidR="008E27B4" w:rsidRPr="00182C80" w:rsidRDefault="008E27B4" w:rsidP="008E27B4">
            <w:pPr>
              <w:pStyle w:val="Char1CharCharCharCharCharCharCharCharChar"/>
              <w:adjustRightInd w:val="0"/>
              <w:snapToGrid w:val="0"/>
            </w:pPr>
            <w:r w:rsidRPr="00182C80">
              <w:rPr>
                <w:rFonts w:hint="eastAsia"/>
              </w:rPr>
              <w:t>0</w:t>
            </w:r>
            <w:r w:rsidRPr="00182C80">
              <w:t>.0297</w:t>
            </w:r>
          </w:p>
        </w:tc>
        <w:tc>
          <w:tcPr>
            <w:tcW w:w="800" w:type="dxa"/>
            <w:gridSpan w:val="2"/>
            <w:vMerge/>
            <w:vAlign w:val="center"/>
          </w:tcPr>
          <w:p w14:paraId="69D40B20" w14:textId="77777777" w:rsidR="008E27B4" w:rsidRPr="00182C80" w:rsidRDefault="008E27B4" w:rsidP="008E27B4">
            <w:pPr>
              <w:pStyle w:val="Char1CharCharCharCharCharCharCharCharChar"/>
              <w:adjustRightInd w:val="0"/>
              <w:snapToGrid w:val="0"/>
            </w:pPr>
          </w:p>
        </w:tc>
        <w:tc>
          <w:tcPr>
            <w:tcW w:w="789" w:type="dxa"/>
            <w:vMerge/>
            <w:vAlign w:val="center"/>
          </w:tcPr>
          <w:p w14:paraId="06BBB7B9" w14:textId="77777777" w:rsidR="008E27B4" w:rsidRPr="00182C80" w:rsidRDefault="008E27B4" w:rsidP="008E27B4">
            <w:pPr>
              <w:pStyle w:val="Char1CharCharCharCharCharCharCharCharChar"/>
              <w:adjustRightInd w:val="0"/>
              <w:snapToGrid w:val="0"/>
            </w:pPr>
          </w:p>
        </w:tc>
      </w:tr>
      <w:tr w:rsidR="008E27B4" w:rsidRPr="00182C80" w14:paraId="41D03560" w14:textId="77777777" w:rsidTr="00396246">
        <w:trPr>
          <w:trHeight w:val="202"/>
        </w:trPr>
        <w:tc>
          <w:tcPr>
            <w:tcW w:w="968" w:type="dxa"/>
            <w:vMerge/>
            <w:vAlign w:val="center"/>
          </w:tcPr>
          <w:p w14:paraId="640DD735" w14:textId="77777777" w:rsidR="008E27B4" w:rsidRPr="00182C80" w:rsidRDefault="008E27B4" w:rsidP="008E27B4">
            <w:pPr>
              <w:pStyle w:val="Char1CharCharCharCharCharCharCharCharChar"/>
              <w:adjustRightInd w:val="0"/>
              <w:snapToGrid w:val="0"/>
            </w:pPr>
          </w:p>
        </w:tc>
        <w:tc>
          <w:tcPr>
            <w:tcW w:w="1274" w:type="dxa"/>
            <w:vMerge/>
            <w:vAlign w:val="center"/>
          </w:tcPr>
          <w:p w14:paraId="0205EE0A" w14:textId="77777777" w:rsidR="008E27B4" w:rsidRPr="00182C80" w:rsidRDefault="008E27B4" w:rsidP="008E27B4">
            <w:pPr>
              <w:pStyle w:val="Char1CharCharCharCharCharCharCharCharChar"/>
              <w:adjustRightInd w:val="0"/>
              <w:snapToGrid w:val="0"/>
            </w:pPr>
          </w:p>
        </w:tc>
        <w:tc>
          <w:tcPr>
            <w:tcW w:w="877" w:type="dxa"/>
            <w:vMerge/>
            <w:vAlign w:val="center"/>
          </w:tcPr>
          <w:p w14:paraId="3889AAAF" w14:textId="77777777" w:rsidR="008E27B4" w:rsidRPr="00182C80" w:rsidRDefault="008E27B4" w:rsidP="008E27B4">
            <w:pPr>
              <w:pStyle w:val="Char1CharCharCharCharCharCharCharCharChar"/>
              <w:adjustRightInd w:val="0"/>
              <w:snapToGrid w:val="0"/>
            </w:pPr>
          </w:p>
        </w:tc>
        <w:tc>
          <w:tcPr>
            <w:tcW w:w="1134" w:type="dxa"/>
            <w:vAlign w:val="center"/>
          </w:tcPr>
          <w:p w14:paraId="1465C622"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1134" w:type="dxa"/>
            <w:vAlign w:val="center"/>
          </w:tcPr>
          <w:p w14:paraId="1F6EC691" w14:textId="77777777" w:rsidR="008E27B4" w:rsidRPr="00182C80" w:rsidRDefault="008E27B4" w:rsidP="008E27B4">
            <w:pPr>
              <w:pStyle w:val="Char1CharCharCharCharCharCharCharCharChar"/>
              <w:adjustRightInd w:val="0"/>
              <w:snapToGrid w:val="0"/>
            </w:pPr>
            <w:r w:rsidRPr="00182C80">
              <w:rPr>
                <w:rFonts w:hint="eastAsia"/>
              </w:rPr>
              <w:t>0</w:t>
            </w:r>
            <w:r w:rsidRPr="00182C80">
              <w:t>.34</w:t>
            </w:r>
          </w:p>
        </w:tc>
        <w:tc>
          <w:tcPr>
            <w:tcW w:w="1330" w:type="dxa"/>
            <w:gridSpan w:val="2"/>
            <w:vAlign w:val="center"/>
          </w:tcPr>
          <w:p w14:paraId="77C475B3" w14:textId="77777777" w:rsidR="008E27B4" w:rsidRPr="00182C80" w:rsidRDefault="008E27B4" w:rsidP="008E27B4">
            <w:pPr>
              <w:pStyle w:val="Char1CharCharCharCharCharCharCharCharChar"/>
              <w:adjustRightInd w:val="0"/>
              <w:snapToGrid w:val="0"/>
            </w:pPr>
            <w:r w:rsidRPr="00182C80">
              <w:rPr>
                <w:rFonts w:hint="eastAsia"/>
              </w:rPr>
              <w:t>0</w:t>
            </w:r>
            <w:r w:rsidRPr="00182C80">
              <w:t>.0200</w:t>
            </w:r>
          </w:p>
        </w:tc>
        <w:tc>
          <w:tcPr>
            <w:tcW w:w="800" w:type="dxa"/>
            <w:gridSpan w:val="2"/>
            <w:vMerge/>
            <w:vAlign w:val="center"/>
          </w:tcPr>
          <w:p w14:paraId="46E449BD" w14:textId="77777777" w:rsidR="008E27B4" w:rsidRPr="00182C80" w:rsidRDefault="008E27B4" w:rsidP="008E27B4">
            <w:pPr>
              <w:pStyle w:val="Char1CharCharCharCharCharCharCharCharChar"/>
              <w:adjustRightInd w:val="0"/>
              <w:snapToGrid w:val="0"/>
            </w:pPr>
          </w:p>
        </w:tc>
        <w:tc>
          <w:tcPr>
            <w:tcW w:w="789" w:type="dxa"/>
            <w:vMerge/>
            <w:vAlign w:val="center"/>
          </w:tcPr>
          <w:p w14:paraId="3EEDBF49" w14:textId="77777777" w:rsidR="008E27B4" w:rsidRPr="00182C80" w:rsidRDefault="008E27B4" w:rsidP="008E27B4">
            <w:pPr>
              <w:pStyle w:val="Char1CharCharCharCharCharCharCharCharChar"/>
              <w:adjustRightInd w:val="0"/>
              <w:snapToGrid w:val="0"/>
            </w:pPr>
          </w:p>
        </w:tc>
      </w:tr>
      <w:tr w:rsidR="008E27B4" w:rsidRPr="00182C80" w14:paraId="16ADCF06" w14:textId="77777777" w:rsidTr="00396246">
        <w:trPr>
          <w:trHeight w:val="202"/>
        </w:trPr>
        <w:tc>
          <w:tcPr>
            <w:tcW w:w="968" w:type="dxa"/>
            <w:vMerge/>
            <w:vAlign w:val="center"/>
          </w:tcPr>
          <w:p w14:paraId="6B9C8641" w14:textId="77777777" w:rsidR="008E27B4" w:rsidRPr="00182C80" w:rsidRDefault="008E27B4" w:rsidP="008E27B4">
            <w:pPr>
              <w:pStyle w:val="Char1CharCharCharCharCharCharCharCharChar"/>
              <w:adjustRightInd w:val="0"/>
              <w:snapToGrid w:val="0"/>
            </w:pPr>
          </w:p>
        </w:tc>
        <w:tc>
          <w:tcPr>
            <w:tcW w:w="1274" w:type="dxa"/>
            <w:vMerge/>
            <w:vAlign w:val="center"/>
          </w:tcPr>
          <w:p w14:paraId="6ED75868" w14:textId="77777777" w:rsidR="008E27B4" w:rsidRPr="00182C80" w:rsidRDefault="008E27B4" w:rsidP="008E27B4">
            <w:pPr>
              <w:pStyle w:val="Char1CharCharCharCharCharCharCharCharChar"/>
              <w:adjustRightInd w:val="0"/>
              <w:snapToGrid w:val="0"/>
            </w:pPr>
          </w:p>
        </w:tc>
        <w:tc>
          <w:tcPr>
            <w:tcW w:w="877" w:type="dxa"/>
            <w:vMerge w:val="restart"/>
            <w:vAlign w:val="center"/>
          </w:tcPr>
          <w:p w14:paraId="56678418" w14:textId="77777777" w:rsidR="008E27B4" w:rsidRPr="00182C80" w:rsidRDefault="008E27B4" w:rsidP="008E27B4">
            <w:pPr>
              <w:pStyle w:val="Char1CharCharCharCharCharCharCharCharChar"/>
              <w:adjustRightInd w:val="0"/>
              <w:snapToGrid w:val="0"/>
            </w:pPr>
            <w:r w:rsidRPr="00182C80">
              <w:rPr>
                <w:rFonts w:hint="eastAsia"/>
              </w:rPr>
              <w:t>臭气浓度</w:t>
            </w:r>
          </w:p>
        </w:tc>
        <w:tc>
          <w:tcPr>
            <w:tcW w:w="1134" w:type="dxa"/>
            <w:vAlign w:val="center"/>
          </w:tcPr>
          <w:p w14:paraId="5C435F5D" w14:textId="77777777" w:rsidR="008E27B4" w:rsidRPr="00182C80" w:rsidRDefault="008E27B4" w:rsidP="008E27B4">
            <w:pPr>
              <w:pStyle w:val="Char1CharCharCharCharCharCharCharCharChar"/>
              <w:adjustRightInd w:val="0"/>
              <w:snapToGrid w:val="0"/>
            </w:pPr>
            <w:r w:rsidRPr="00182C80">
              <w:rPr>
                <w:rFonts w:hint="eastAsia"/>
              </w:rPr>
              <w:t>第一次</w:t>
            </w:r>
          </w:p>
        </w:tc>
        <w:tc>
          <w:tcPr>
            <w:tcW w:w="2464" w:type="dxa"/>
            <w:gridSpan w:val="3"/>
            <w:vAlign w:val="center"/>
          </w:tcPr>
          <w:p w14:paraId="1FAE5A0A" w14:textId="77777777" w:rsidR="008E27B4" w:rsidRPr="00182C80" w:rsidRDefault="008E27B4" w:rsidP="008E27B4">
            <w:pPr>
              <w:pStyle w:val="Char1CharCharCharCharCharCharCharCharChar"/>
              <w:adjustRightInd w:val="0"/>
              <w:snapToGrid w:val="0"/>
            </w:pPr>
            <w:r w:rsidRPr="00182C80">
              <w:rPr>
                <w:rFonts w:hint="eastAsia"/>
              </w:rPr>
              <w:t>2</w:t>
            </w:r>
            <w:r w:rsidRPr="00182C80">
              <w:t>29</w:t>
            </w:r>
          </w:p>
        </w:tc>
        <w:tc>
          <w:tcPr>
            <w:tcW w:w="1589" w:type="dxa"/>
            <w:gridSpan w:val="3"/>
            <w:vMerge w:val="restart"/>
            <w:vAlign w:val="center"/>
          </w:tcPr>
          <w:p w14:paraId="7EC0F0A5" w14:textId="77777777" w:rsidR="008E27B4" w:rsidRPr="00182C80" w:rsidRDefault="008E27B4" w:rsidP="008E27B4">
            <w:pPr>
              <w:pStyle w:val="Char1CharCharCharCharCharCharCharCharChar"/>
              <w:adjustRightInd w:val="0"/>
              <w:snapToGrid w:val="0"/>
            </w:pPr>
            <w:r w:rsidRPr="00182C80">
              <w:rPr>
                <w:rFonts w:hint="eastAsia"/>
              </w:rPr>
              <w:t>1</w:t>
            </w:r>
            <w:r w:rsidRPr="00182C80">
              <w:t>500</w:t>
            </w:r>
          </w:p>
          <w:p w14:paraId="4ADCE0ED" w14:textId="77777777" w:rsidR="008E27B4" w:rsidRPr="00182C80" w:rsidRDefault="008E27B4" w:rsidP="008E27B4">
            <w:pPr>
              <w:pStyle w:val="Char1CharCharCharCharCharCharCharCharChar"/>
              <w:adjustRightInd w:val="0"/>
              <w:snapToGrid w:val="0"/>
            </w:pPr>
            <w:r w:rsidRPr="00182C80">
              <w:rPr>
                <w:rFonts w:hint="eastAsia"/>
              </w:rPr>
              <w:t>（无量纲）</w:t>
            </w:r>
          </w:p>
        </w:tc>
      </w:tr>
      <w:tr w:rsidR="008E27B4" w:rsidRPr="00182C80" w14:paraId="15C3D4A4" w14:textId="77777777" w:rsidTr="00396246">
        <w:trPr>
          <w:trHeight w:val="202"/>
        </w:trPr>
        <w:tc>
          <w:tcPr>
            <w:tcW w:w="968" w:type="dxa"/>
            <w:vMerge/>
            <w:vAlign w:val="center"/>
          </w:tcPr>
          <w:p w14:paraId="24EBD460" w14:textId="77777777" w:rsidR="008E27B4" w:rsidRPr="00182C80" w:rsidRDefault="008E27B4" w:rsidP="008E27B4">
            <w:pPr>
              <w:pStyle w:val="Char1CharCharCharCharCharCharCharCharChar"/>
              <w:adjustRightInd w:val="0"/>
              <w:snapToGrid w:val="0"/>
            </w:pPr>
          </w:p>
        </w:tc>
        <w:tc>
          <w:tcPr>
            <w:tcW w:w="1274" w:type="dxa"/>
            <w:vMerge/>
            <w:vAlign w:val="center"/>
          </w:tcPr>
          <w:p w14:paraId="063F2D63" w14:textId="77777777" w:rsidR="008E27B4" w:rsidRPr="00182C80" w:rsidRDefault="008E27B4" w:rsidP="008E27B4">
            <w:pPr>
              <w:pStyle w:val="Char1CharCharCharCharCharCharCharCharChar"/>
              <w:adjustRightInd w:val="0"/>
              <w:snapToGrid w:val="0"/>
            </w:pPr>
          </w:p>
        </w:tc>
        <w:tc>
          <w:tcPr>
            <w:tcW w:w="877" w:type="dxa"/>
            <w:vMerge/>
            <w:vAlign w:val="center"/>
          </w:tcPr>
          <w:p w14:paraId="40BCDF85" w14:textId="77777777" w:rsidR="008E27B4" w:rsidRPr="00182C80" w:rsidRDefault="008E27B4" w:rsidP="008E27B4">
            <w:pPr>
              <w:pStyle w:val="Char1CharCharCharCharCharCharCharCharChar"/>
              <w:adjustRightInd w:val="0"/>
              <w:snapToGrid w:val="0"/>
            </w:pPr>
          </w:p>
        </w:tc>
        <w:tc>
          <w:tcPr>
            <w:tcW w:w="1134" w:type="dxa"/>
            <w:vAlign w:val="center"/>
          </w:tcPr>
          <w:p w14:paraId="28D7BFC5" w14:textId="77777777" w:rsidR="008E27B4" w:rsidRPr="00182C80" w:rsidRDefault="008E27B4" w:rsidP="008E27B4">
            <w:pPr>
              <w:pStyle w:val="Char1CharCharCharCharCharCharCharCharChar"/>
              <w:adjustRightInd w:val="0"/>
              <w:snapToGrid w:val="0"/>
            </w:pPr>
            <w:r w:rsidRPr="00182C80">
              <w:rPr>
                <w:rFonts w:hint="eastAsia"/>
              </w:rPr>
              <w:t>第二次</w:t>
            </w:r>
          </w:p>
        </w:tc>
        <w:tc>
          <w:tcPr>
            <w:tcW w:w="2464" w:type="dxa"/>
            <w:gridSpan w:val="3"/>
            <w:vAlign w:val="center"/>
          </w:tcPr>
          <w:p w14:paraId="77E4A2DC" w14:textId="77777777" w:rsidR="008E27B4" w:rsidRPr="00182C80" w:rsidRDefault="008E27B4" w:rsidP="008E27B4">
            <w:pPr>
              <w:pStyle w:val="Char1CharCharCharCharCharCharCharCharChar"/>
              <w:adjustRightInd w:val="0"/>
              <w:snapToGrid w:val="0"/>
            </w:pPr>
            <w:r w:rsidRPr="00182C80">
              <w:rPr>
                <w:rFonts w:hint="eastAsia"/>
              </w:rPr>
              <w:t>3</w:t>
            </w:r>
            <w:r w:rsidRPr="00182C80">
              <w:t>09</w:t>
            </w:r>
          </w:p>
        </w:tc>
        <w:tc>
          <w:tcPr>
            <w:tcW w:w="1589" w:type="dxa"/>
            <w:gridSpan w:val="3"/>
            <w:vMerge/>
            <w:vAlign w:val="center"/>
          </w:tcPr>
          <w:p w14:paraId="1948B7E7" w14:textId="77777777" w:rsidR="008E27B4" w:rsidRPr="00182C80" w:rsidRDefault="008E27B4" w:rsidP="008E27B4">
            <w:pPr>
              <w:pStyle w:val="Char1CharCharCharCharCharCharCharCharChar"/>
              <w:adjustRightInd w:val="0"/>
              <w:snapToGrid w:val="0"/>
            </w:pPr>
          </w:p>
        </w:tc>
      </w:tr>
      <w:tr w:rsidR="008E27B4" w:rsidRPr="00182C80" w14:paraId="2F4F6A4F" w14:textId="77777777" w:rsidTr="00396246">
        <w:trPr>
          <w:trHeight w:val="202"/>
        </w:trPr>
        <w:tc>
          <w:tcPr>
            <w:tcW w:w="968" w:type="dxa"/>
            <w:vMerge/>
            <w:vAlign w:val="center"/>
          </w:tcPr>
          <w:p w14:paraId="14C14224" w14:textId="77777777" w:rsidR="008E27B4" w:rsidRPr="00182C80" w:rsidRDefault="008E27B4" w:rsidP="008E27B4">
            <w:pPr>
              <w:pStyle w:val="Char1CharCharCharCharCharCharCharCharChar"/>
              <w:adjustRightInd w:val="0"/>
              <w:snapToGrid w:val="0"/>
            </w:pPr>
          </w:p>
        </w:tc>
        <w:tc>
          <w:tcPr>
            <w:tcW w:w="1274" w:type="dxa"/>
            <w:vMerge/>
            <w:vAlign w:val="center"/>
          </w:tcPr>
          <w:p w14:paraId="55131926" w14:textId="77777777" w:rsidR="008E27B4" w:rsidRPr="00182C80" w:rsidRDefault="008E27B4" w:rsidP="008E27B4">
            <w:pPr>
              <w:pStyle w:val="Char1CharCharCharCharCharCharCharCharChar"/>
              <w:adjustRightInd w:val="0"/>
              <w:snapToGrid w:val="0"/>
            </w:pPr>
          </w:p>
        </w:tc>
        <w:tc>
          <w:tcPr>
            <w:tcW w:w="877" w:type="dxa"/>
            <w:vMerge/>
            <w:vAlign w:val="center"/>
          </w:tcPr>
          <w:p w14:paraId="58B897E0" w14:textId="77777777" w:rsidR="008E27B4" w:rsidRPr="00182C80" w:rsidRDefault="008E27B4" w:rsidP="008E27B4">
            <w:pPr>
              <w:pStyle w:val="Char1CharCharCharCharCharCharCharCharChar"/>
              <w:adjustRightInd w:val="0"/>
              <w:snapToGrid w:val="0"/>
            </w:pPr>
          </w:p>
        </w:tc>
        <w:tc>
          <w:tcPr>
            <w:tcW w:w="1134" w:type="dxa"/>
            <w:vAlign w:val="center"/>
          </w:tcPr>
          <w:p w14:paraId="3CA75ABF" w14:textId="77777777" w:rsidR="008E27B4" w:rsidRPr="00182C80" w:rsidRDefault="008E27B4" w:rsidP="008E27B4">
            <w:pPr>
              <w:pStyle w:val="Char1CharCharCharCharCharCharCharCharChar"/>
              <w:adjustRightInd w:val="0"/>
              <w:snapToGrid w:val="0"/>
            </w:pPr>
            <w:r w:rsidRPr="00182C80">
              <w:rPr>
                <w:rFonts w:hint="eastAsia"/>
              </w:rPr>
              <w:t>第三次</w:t>
            </w:r>
          </w:p>
        </w:tc>
        <w:tc>
          <w:tcPr>
            <w:tcW w:w="2464" w:type="dxa"/>
            <w:gridSpan w:val="3"/>
            <w:vAlign w:val="center"/>
          </w:tcPr>
          <w:p w14:paraId="7B511A37" w14:textId="77777777" w:rsidR="008E27B4" w:rsidRPr="00182C80" w:rsidRDefault="008E27B4" w:rsidP="008E27B4">
            <w:pPr>
              <w:pStyle w:val="Char1CharCharCharCharCharCharCharCharChar"/>
              <w:adjustRightInd w:val="0"/>
              <w:snapToGrid w:val="0"/>
            </w:pPr>
            <w:r w:rsidRPr="00182C80">
              <w:rPr>
                <w:rFonts w:hint="eastAsia"/>
              </w:rPr>
              <w:t>4</w:t>
            </w:r>
            <w:r w:rsidRPr="00182C80">
              <w:t>16</w:t>
            </w:r>
          </w:p>
        </w:tc>
        <w:tc>
          <w:tcPr>
            <w:tcW w:w="1589" w:type="dxa"/>
            <w:gridSpan w:val="3"/>
            <w:vMerge/>
            <w:vAlign w:val="center"/>
          </w:tcPr>
          <w:p w14:paraId="71679F19" w14:textId="77777777" w:rsidR="008E27B4" w:rsidRPr="00182C80" w:rsidRDefault="008E27B4" w:rsidP="008E27B4">
            <w:pPr>
              <w:pStyle w:val="Char1CharCharCharCharCharCharCharCharChar"/>
              <w:adjustRightInd w:val="0"/>
              <w:snapToGrid w:val="0"/>
            </w:pPr>
          </w:p>
        </w:tc>
      </w:tr>
      <w:tr w:rsidR="008E27B4" w:rsidRPr="00182C80" w14:paraId="22D3B244" w14:textId="77777777" w:rsidTr="00396246">
        <w:trPr>
          <w:trHeight w:val="202"/>
        </w:trPr>
        <w:tc>
          <w:tcPr>
            <w:tcW w:w="968" w:type="dxa"/>
            <w:vMerge/>
            <w:vAlign w:val="center"/>
          </w:tcPr>
          <w:p w14:paraId="14AE25A7" w14:textId="77777777" w:rsidR="008E27B4" w:rsidRPr="00182C80" w:rsidRDefault="008E27B4" w:rsidP="008E27B4">
            <w:pPr>
              <w:pStyle w:val="Char1CharCharCharCharCharCharCharCharChar"/>
              <w:adjustRightInd w:val="0"/>
              <w:snapToGrid w:val="0"/>
            </w:pPr>
          </w:p>
        </w:tc>
        <w:tc>
          <w:tcPr>
            <w:tcW w:w="1274" w:type="dxa"/>
            <w:vMerge/>
            <w:vAlign w:val="center"/>
          </w:tcPr>
          <w:p w14:paraId="77E7400C" w14:textId="77777777" w:rsidR="008E27B4" w:rsidRPr="00182C80" w:rsidRDefault="008E27B4" w:rsidP="008E27B4">
            <w:pPr>
              <w:pStyle w:val="Char1CharCharCharCharCharCharCharCharChar"/>
              <w:adjustRightInd w:val="0"/>
              <w:snapToGrid w:val="0"/>
            </w:pPr>
          </w:p>
        </w:tc>
        <w:tc>
          <w:tcPr>
            <w:tcW w:w="877" w:type="dxa"/>
            <w:vAlign w:val="center"/>
          </w:tcPr>
          <w:p w14:paraId="7D90F807" w14:textId="77777777" w:rsidR="008E27B4" w:rsidRPr="00182C80" w:rsidRDefault="008E27B4" w:rsidP="008E27B4">
            <w:pPr>
              <w:pStyle w:val="Char1CharCharCharCharCharCharCharCharChar"/>
              <w:adjustRightInd w:val="0"/>
              <w:snapToGrid w:val="0"/>
            </w:pPr>
            <w:r w:rsidRPr="00182C80">
              <w:rPr>
                <w:rFonts w:hint="eastAsia"/>
              </w:rPr>
              <w:t>非甲烷总烃</w:t>
            </w:r>
          </w:p>
        </w:tc>
        <w:tc>
          <w:tcPr>
            <w:tcW w:w="1134" w:type="dxa"/>
            <w:vAlign w:val="center"/>
          </w:tcPr>
          <w:p w14:paraId="3D88257F" w14:textId="77777777" w:rsidR="008E27B4" w:rsidRPr="00182C80" w:rsidRDefault="008E27B4" w:rsidP="008E27B4">
            <w:pPr>
              <w:pStyle w:val="Char1CharCharCharCharCharCharCharCharChar"/>
              <w:adjustRightInd w:val="0"/>
              <w:snapToGrid w:val="0"/>
            </w:pPr>
            <w:r w:rsidRPr="00182C80">
              <w:rPr>
                <w:rFonts w:hint="eastAsia"/>
              </w:rPr>
              <w:t>2</w:t>
            </w:r>
            <w:r w:rsidRPr="00182C80">
              <w:t>021</w:t>
            </w:r>
            <w:r w:rsidRPr="00182C80">
              <w:rPr>
                <w:rFonts w:hint="eastAsia"/>
              </w:rPr>
              <w:t>年第四季度平均值</w:t>
            </w:r>
          </w:p>
        </w:tc>
        <w:tc>
          <w:tcPr>
            <w:tcW w:w="1232" w:type="dxa"/>
            <w:gridSpan w:val="2"/>
            <w:vAlign w:val="center"/>
          </w:tcPr>
          <w:p w14:paraId="2B1343D8" w14:textId="77777777" w:rsidR="008E27B4" w:rsidRPr="00182C80" w:rsidRDefault="008E27B4" w:rsidP="008E27B4">
            <w:pPr>
              <w:pStyle w:val="Char1CharCharCharCharCharCharCharCharChar"/>
              <w:adjustRightInd w:val="0"/>
              <w:snapToGrid w:val="0"/>
            </w:pPr>
            <w:r w:rsidRPr="00182C80">
              <w:rPr>
                <w:rFonts w:hint="eastAsia"/>
              </w:rPr>
              <w:t>3</w:t>
            </w:r>
            <w:r w:rsidRPr="00182C80">
              <w:t>.385</w:t>
            </w:r>
          </w:p>
        </w:tc>
        <w:tc>
          <w:tcPr>
            <w:tcW w:w="1232" w:type="dxa"/>
            <w:vAlign w:val="center"/>
          </w:tcPr>
          <w:p w14:paraId="1D1E6C9E" w14:textId="77777777" w:rsidR="008E27B4" w:rsidRPr="00182C80" w:rsidRDefault="008E27B4" w:rsidP="008E27B4">
            <w:pPr>
              <w:pStyle w:val="Char1CharCharCharCharCharCharCharCharChar"/>
              <w:adjustRightInd w:val="0"/>
              <w:snapToGrid w:val="0"/>
            </w:pPr>
            <w:r w:rsidRPr="00182C80">
              <w:rPr>
                <w:rFonts w:hint="eastAsia"/>
              </w:rPr>
              <w:t xml:space="preserve">0.220 </w:t>
            </w:r>
          </w:p>
        </w:tc>
        <w:tc>
          <w:tcPr>
            <w:tcW w:w="794" w:type="dxa"/>
            <w:vAlign w:val="center"/>
          </w:tcPr>
          <w:p w14:paraId="3339B740" w14:textId="77777777" w:rsidR="008E27B4" w:rsidRPr="00182C80" w:rsidRDefault="008E27B4" w:rsidP="008E27B4">
            <w:pPr>
              <w:pStyle w:val="Char1CharCharCharCharCharCharCharCharChar"/>
              <w:adjustRightInd w:val="0"/>
              <w:snapToGrid w:val="0"/>
            </w:pPr>
            <w:r w:rsidRPr="00182C80">
              <w:rPr>
                <w:rFonts w:hint="eastAsia"/>
              </w:rPr>
              <w:t>8</w:t>
            </w:r>
            <w:r w:rsidRPr="00182C80">
              <w:t>0</w:t>
            </w:r>
          </w:p>
        </w:tc>
        <w:tc>
          <w:tcPr>
            <w:tcW w:w="795" w:type="dxa"/>
            <w:gridSpan w:val="2"/>
            <w:vAlign w:val="center"/>
          </w:tcPr>
          <w:p w14:paraId="4837E186" w14:textId="77777777" w:rsidR="008E27B4" w:rsidRPr="00182C80" w:rsidRDefault="008E27B4" w:rsidP="008E27B4">
            <w:pPr>
              <w:pStyle w:val="Char1CharCharCharCharCharCharCharCharChar"/>
              <w:adjustRightInd w:val="0"/>
              <w:snapToGrid w:val="0"/>
            </w:pPr>
            <w:r w:rsidRPr="00182C80">
              <w:rPr>
                <w:rFonts w:hint="eastAsia"/>
              </w:rPr>
              <w:t>7</w:t>
            </w:r>
            <w:r w:rsidRPr="00182C80">
              <w:t>0</w:t>
            </w:r>
          </w:p>
        </w:tc>
      </w:tr>
      <w:tr w:rsidR="008E27B4" w:rsidRPr="00182C80" w14:paraId="1812AF39" w14:textId="77777777" w:rsidTr="00396246">
        <w:trPr>
          <w:trHeight w:val="202"/>
        </w:trPr>
        <w:tc>
          <w:tcPr>
            <w:tcW w:w="968" w:type="dxa"/>
            <w:vMerge/>
            <w:vAlign w:val="center"/>
          </w:tcPr>
          <w:p w14:paraId="2E6A935A" w14:textId="77777777" w:rsidR="008E27B4" w:rsidRPr="00182C80" w:rsidRDefault="008E27B4" w:rsidP="008E27B4">
            <w:pPr>
              <w:pStyle w:val="Char1CharCharCharCharCharCharCharCharChar"/>
              <w:adjustRightInd w:val="0"/>
              <w:snapToGrid w:val="0"/>
            </w:pPr>
          </w:p>
        </w:tc>
        <w:tc>
          <w:tcPr>
            <w:tcW w:w="1274" w:type="dxa"/>
            <w:vMerge/>
            <w:vAlign w:val="center"/>
          </w:tcPr>
          <w:p w14:paraId="49A3A376" w14:textId="77777777" w:rsidR="008E27B4" w:rsidRPr="00182C80" w:rsidRDefault="008E27B4" w:rsidP="008E27B4">
            <w:pPr>
              <w:pStyle w:val="Char1CharCharCharCharCharCharCharCharChar"/>
              <w:adjustRightInd w:val="0"/>
              <w:snapToGrid w:val="0"/>
            </w:pPr>
          </w:p>
        </w:tc>
        <w:tc>
          <w:tcPr>
            <w:tcW w:w="877" w:type="dxa"/>
            <w:vAlign w:val="center"/>
          </w:tcPr>
          <w:p w14:paraId="25C2AF73" w14:textId="77777777" w:rsidR="008E27B4" w:rsidRPr="00182C80" w:rsidRDefault="008E27B4" w:rsidP="008E27B4">
            <w:pPr>
              <w:pStyle w:val="Char1CharCharCharCharCharCharCharCharChar"/>
              <w:adjustRightInd w:val="0"/>
              <w:snapToGrid w:val="0"/>
            </w:pPr>
            <w:r w:rsidRPr="00182C80">
              <w:rPr>
                <w:rFonts w:hint="eastAsia"/>
              </w:rPr>
              <w:t>二氧化硫</w:t>
            </w:r>
          </w:p>
        </w:tc>
        <w:tc>
          <w:tcPr>
            <w:tcW w:w="1134" w:type="dxa"/>
            <w:vAlign w:val="center"/>
          </w:tcPr>
          <w:p w14:paraId="38D1907D" w14:textId="77777777" w:rsidR="008E27B4" w:rsidRPr="00182C80" w:rsidRDefault="008E27B4" w:rsidP="008E27B4">
            <w:pPr>
              <w:pStyle w:val="Char1CharCharCharCharCharCharCharCharChar"/>
              <w:adjustRightInd w:val="0"/>
              <w:snapToGrid w:val="0"/>
            </w:pPr>
            <w:r w:rsidRPr="00182C80">
              <w:rPr>
                <w:rFonts w:hint="eastAsia"/>
              </w:rPr>
              <w:t>2</w:t>
            </w:r>
            <w:r w:rsidRPr="00182C80">
              <w:t>021</w:t>
            </w:r>
            <w:r w:rsidRPr="00182C80">
              <w:rPr>
                <w:rFonts w:hint="eastAsia"/>
              </w:rPr>
              <w:t>年全年平均值</w:t>
            </w:r>
          </w:p>
        </w:tc>
        <w:tc>
          <w:tcPr>
            <w:tcW w:w="1232" w:type="dxa"/>
            <w:gridSpan w:val="2"/>
            <w:vAlign w:val="center"/>
          </w:tcPr>
          <w:p w14:paraId="5AA0F0B6" w14:textId="77777777" w:rsidR="008E27B4" w:rsidRPr="00182C80" w:rsidRDefault="008E27B4" w:rsidP="008E27B4">
            <w:pPr>
              <w:pStyle w:val="Char1CharCharCharCharCharCharCharCharChar"/>
              <w:adjustRightInd w:val="0"/>
              <w:snapToGrid w:val="0"/>
            </w:pPr>
            <w:r w:rsidRPr="00182C80">
              <w:t>0.1</w:t>
            </w:r>
          </w:p>
        </w:tc>
        <w:tc>
          <w:tcPr>
            <w:tcW w:w="1232" w:type="dxa"/>
            <w:vAlign w:val="center"/>
          </w:tcPr>
          <w:p w14:paraId="6B3F6622" w14:textId="77777777" w:rsidR="008E27B4" w:rsidRPr="00182C80" w:rsidRDefault="008E27B4" w:rsidP="008E27B4">
            <w:pPr>
              <w:pStyle w:val="Char1CharCharCharCharCharCharCharCharChar"/>
              <w:adjustRightInd w:val="0"/>
              <w:snapToGrid w:val="0"/>
            </w:pPr>
            <w:r w:rsidRPr="00182C80">
              <w:rPr>
                <w:rFonts w:hint="eastAsia"/>
              </w:rPr>
              <w:t xml:space="preserve">0.007 </w:t>
            </w:r>
          </w:p>
        </w:tc>
        <w:tc>
          <w:tcPr>
            <w:tcW w:w="794" w:type="dxa"/>
            <w:vAlign w:val="center"/>
          </w:tcPr>
          <w:p w14:paraId="7A3E1564" w14:textId="77777777" w:rsidR="008E27B4" w:rsidRPr="00182C80" w:rsidRDefault="008E27B4" w:rsidP="008E27B4">
            <w:pPr>
              <w:pStyle w:val="Char1CharCharCharCharCharCharCharCharChar"/>
              <w:adjustRightInd w:val="0"/>
              <w:snapToGrid w:val="0"/>
            </w:pPr>
            <w:r w:rsidRPr="00182C80">
              <w:t>550</w:t>
            </w:r>
          </w:p>
        </w:tc>
        <w:tc>
          <w:tcPr>
            <w:tcW w:w="795" w:type="dxa"/>
            <w:gridSpan w:val="2"/>
            <w:vAlign w:val="center"/>
          </w:tcPr>
          <w:p w14:paraId="3AC7A506" w14:textId="77777777" w:rsidR="008E27B4" w:rsidRPr="00182C80" w:rsidRDefault="008E27B4" w:rsidP="008E27B4">
            <w:pPr>
              <w:pStyle w:val="Char1CharCharCharCharCharCharCharCharChar"/>
              <w:adjustRightInd w:val="0"/>
              <w:snapToGrid w:val="0"/>
            </w:pPr>
            <w:r w:rsidRPr="00182C80">
              <w:rPr>
                <w:rFonts w:hint="eastAsia"/>
              </w:rPr>
              <w:t>3</w:t>
            </w:r>
            <w:r w:rsidRPr="00182C80">
              <w:t>8</w:t>
            </w:r>
          </w:p>
        </w:tc>
      </w:tr>
      <w:tr w:rsidR="008E27B4" w:rsidRPr="00182C80" w14:paraId="27B590B6" w14:textId="77777777" w:rsidTr="00396246">
        <w:trPr>
          <w:trHeight w:val="202"/>
        </w:trPr>
        <w:tc>
          <w:tcPr>
            <w:tcW w:w="968" w:type="dxa"/>
            <w:vMerge/>
            <w:vAlign w:val="center"/>
          </w:tcPr>
          <w:p w14:paraId="1FD8E198" w14:textId="77777777" w:rsidR="008E27B4" w:rsidRPr="00182C80" w:rsidRDefault="008E27B4" w:rsidP="008E27B4">
            <w:pPr>
              <w:pStyle w:val="Char1CharCharCharCharCharCharCharCharChar"/>
              <w:adjustRightInd w:val="0"/>
              <w:snapToGrid w:val="0"/>
            </w:pPr>
          </w:p>
        </w:tc>
        <w:tc>
          <w:tcPr>
            <w:tcW w:w="1274" w:type="dxa"/>
            <w:vMerge/>
            <w:vAlign w:val="center"/>
          </w:tcPr>
          <w:p w14:paraId="5E534D6C" w14:textId="77777777" w:rsidR="008E27B4" w:rsidRPr="00182C80" w:rsidRDefault="008E27B4" w:rsidP="008E27B4">
            <w:pPr>
              <w:pStyle w:val="Char1CharCharCharCharCharCharCharCharChar"/>
              <w:adjustRightInd w:val="0"/>
              <w:snapToGrid w:val="0"/>
            </w:pPr>
          </w:p>
        </w:tc>
        <w:tc>
          <w:tcPr>
            <w:tcW w:w="877" w:type="dxa"/>
            <w:vAlign w:val="center"/>
          </w:tcPr>
          <w:p w14:paraId="3CCE13D5" w14:textId="77777777" w:rsidR="008E27B4" w:rsidRPr="00182C80" w:rsidRDefault="008E27B4" w:rsidP="008E27B4">
            <w:pPr>
              <w:pStyle w:val="Char1CharCharCharCharCharCharCharCharChar"/>
              <w:adjustRightInd w:val="0"/>
              <w:snapToGrid w:val="0"/>
            </w:pPr>
            <w:r w:rsidRPr="00182C80">
              <w:rPr>
                <w:rFonts w:hint="eastAsia"/>
              </w:rPr>
              <w:t>氮氧化物</w:t>
            </w:r>
          </w:p>
        </w:tc>
        <w:tc>
          <w:tcPr>
            <w:tcW w:w="1134" w:type="dxa"/>
            <w:vAlign w:val="center"/>
          </w:tcPr>
          <w:p w14:paraId="48DBA5EC" w14:textId="77777777" w:rsidR="008E27B4" w:rsidRPr="00182C80" w:rsidRDefault="008E27B4" w:rsidP="008E27B4">
            <w:pPr>
              <w:pStyle w:val="Char1CharCharCharCharCharCharCharCharChar"/>
              <w:adjustRightInd w:val="0"/>
              <w:snapToGrid w:val="0"/>
            </w:pPr>
            <w:r w:rsidRPr="00182C80">
              <w:rPr>
                <w:rFonts w:hint="eastAsia"/>
              </w:rPr>
              <w:t>2</w:t>
            </w:r>
            <w:r w:rsidRPr="00182C80">
              <w:t>021</w:t>
            </w:r>
            <w:r w:rsidRPr="00182C80">
              <w:rPr>
                <w:rFonts w:hint="eastAsia"/>
              </w:rPr>
              <w:t>年全年平均值</w:t>
            </w:r>
          </w:p>
        </w:tc>
        <w:tc>
          <w:tcPr>
            <w:tcW w:w="1232" w:type="dxa"/>
            <w:gridSpan w:val="2"/>
            <w:vAlign w:val="center"/>
          </w:tcPr>
          <w:p w14:paraId="2D793CE1" w14:textId="77777777" w:rsidR="008E27B4" w:rsidRPr="00182C80" w:rsidRDefault="008E27B4" w:rsidP="008E27B4">
            <w:pPr>
              <w:pStyle w:val="Char1CharCharCharCharCharCharCharCharChar"/>
              <w:adjustRightInd w:val="0"/>
              <w:snapToGrid w:val="0"/>
            </w:pPr>
            <w:r w:rsidRPr="00182C80">
              <w:t>32.2</w:t>
            </w:r>
          </w:p>
        </w:tc>
        <w:tc>
          <w:tcPr>
            <w:tcW w:w="1232" w:type="dxa"/>
            <w:vAlign w:val="center"/>
          </w:tcPr>
          <w:p w14:paraId="1F215E07" w14:textId="77777777" w:rsidR="008E27B4" w:rsidRPr="00182C80" w:rsidRDefault="008E27B4" w:rsidP="008E27B4">
            <w:pPr>
              <w:pStyle w:val="Char1CharCharCharCharCharCharCharCharChar"/>
              <w:adjustRightInd w:val="0"/>
              <w:snapToGrid w:val="0"/>
            </w:pPr>
            <w:r w:rsidRPr="00182C80">
              <w:rPr>
                <w:rFonts w:hint="eastAsia"/>
              </w:rPr>
              <w:t xml:space="preserve">2.093 </w:t>
            </w:r>
          </w:p>
        </w:tc>
        <w:tc>
          <w:tcPr>
            <w:tcW w:w="794" w:type="dxa"/>
            <w:vAlign w:val="center"/>
          </w:tcPr>
          <w:p w14:paraId="5E2107A9" w14:textId="77777777" w:rsidR="008E27B4" w:rsidRPr="00182C80" w:rsidRDefault="008E27B4" w:rsidP="008E27B4">
            <w:pPr>
              <w:pStyle w:val="Char1CharCharCharCharCharCharCharCharChar"/>
              <w:adjustRightInd w:val="0"/>
              <w:snapToGrid w:val="0"/>
            </w:pPr>
            <w:r w:rsidRPr="00182C80">
              <w:rPr>
                <w:rFonts w:hint="eastAsia"/>
              </w:rPr>
              <w:t>2</w:t>
            </w:r>
            <w:r w:rsidRPr="00182C80">
              <w:t>40</w:t>
            </w:r>
          </w:p>
        </w:tc>
        <w:tc>
          <w:tcPr>
            <w:tcW w:w="795" w:type="dxa"/>
            <w:gridSpan w:val="2"/>
            <w:vAlign w:val="center"/>
          </w:tcPr>
          <w:p w14:paraId="342FC56C" w14:textId="77777777" w:rsidR="008E27B4" w:rsidRPr="00182C80" w:rsidRDefault="008E27B4" w:rsidP="008E27B4">
            <w:pPr>
              <w:pStyle w:val="Char1CharCharCharCharCharCharCharCharChar"/>
              <w:adjustRightInd w:val="0"/>
              <w:snapToGrid w:val="0"/>
            </w:pPr>
            <w:r w:rsidRPr="00182C80">
              <w:rPr>
                <w:rFonts w:hint="eastAsia"/>
              </w:rPr>
              <w:t>1</w:t>
            </w:r>
            <w:r w:rsidRPr="00182C80">
              <w:t>1</w:t>
            </w:r>
          </w:p>
        </w:tc>
      </w:tr>
      <w:tr w:rsidR="008E27B4" w:rsidRPr="00182C80" w14:paraId="4E5050BB" w14:textId="77777777" w:rsidTr="00396246">
        <w:trPr>
          <w:trHeight w:val="202"/>
        </w:trPr>
        <w:tc>
          <w:tcPr>
            <w:tcW w:w="968" w:type="dxa"/>
            <w:vMerge/>
            <w:vAlign w:val="center"/>
          </w:tcPr>
          <w:p w14:paraId="7B7D4CBD" w14:textId="77777777" w:rsidR="008E27B4" w:rsidRPr="00182C80" w:rsidRDefault="008E27B4" w:rsidP="008E27B4">
            <w:pPr>
              <w:pStyle w:val="Char1CharCharCharCharCharCharCharCharChar"/>
              <w:adjustRightInd w:val="0"/>
              <w:snapToGrid w:val="0"/>
            </w:pPr>
          </w:p>
        </w:tc>
        <w:tc>
          <w:tcPr>
            <w:tcW w:w="1274" w:type="dxa"/>
            <w:vMerge/>
            <w:vAlign w:val="center"/>
          </w:tcPr>
          <w:p w14:paraId="10F5D876" w14:textId="77777777" w:rsidR="008E27B4" w:rsidRPr="00182C80" w:rsidRDefault="008E27B4" w:rsidP="008E27B4">
            <w:pPr>
              <w:pStyle w:val="Char1CharCharCharCharCharCharCharCharChar"/>
              <w:adjustRightInd w:val="0"/>
              <w:snapToGrid w:val="0"/>
            </w:pPr>
          </w:p>
        </w:tc>
        <w:tc>
          <w:tcPr>
            <w:tcW w:w="877" w:type="dxa"/>
            <w:vAlign w:val="center"/>
          </w:tcPr>
          <w:p w14:paraId="427DECA0" w14:textId="77777777" w:rsidR="008E27B4" w:rsidRPr="00182C80" w:rsidRDefault="008E27B4" w:rsidP="008E27B4">
            <w:pPr>
              <w:pStyle w:val="Char1CharCharCharCharCharCharCharCharChar"/>
              <w:adjustRightInd w:val="0"/>
              <w:snapToGrid w:val="0"/>
            </w:pPr>
            <w:r w:rsidRPr="00182C80">
              <w:rPr>
                <w:rFonts w:hint="eastAsia"/>
              </w:rPr>
              <w:t>颗粒物</w:t>
            </w:r>
          </w:p>
        </w:tc>
        <w:tc>
          <w:tcPr>
            <w:tcW w:w="1134" w:type="dxa"/>
            <w:vAlign w:val="center"/>
          </w:tcPr>
          <w:p w14:paraId="73EB9415" w14:textId="77777777" w:rsidR="008E27B4" w:rsidRPr="00182C80" w:rsidRDefault="008E27B4" w:rsidP="008E27B4">
            <w:pPr>
              <w:pStyle w:val="Char1CharCharCharCharCharCharCharCharChar"/>
              <w:adjustRightInd w:val="0"/>
              <w:snapToGrid w:val="0"/>
            </w:pPr>
            <w:r w:rsidRPr="00182C80">
              <w:rPr>
                <w:rFonts w:hint="eastAsia"/>
              </w:rPr>
              <w:t>2</w:t>
            </w:r>
            <w:r w:rsidRPr="00182C80">
              <w:t>021</w:t>
            </w:r>
            <w:r w:rsidRPr="00182C80">
              <w:rPr>
                <w:rFonts w:hint="eastAsia"/>
              </w:rPr>
              <w:t>年全年平均值</w:t>
            </w:r>
          </w:p>
        </w:tc>
        <w:tc>
          <w:tcPr>
            <w:tcW w:w="1232" w:type="dxa"/>
            <w:gridSpan w:val="2"/>
            <w:vAlign w:val="center"/>
          </w:tcPr>
          <w:p w14:paraId="2F9CE14A" w14:textId="77777777" w:rsidR="008E27B4" w:rsidRPr="00182C80" w:rsidRDefault="008E27B4" w:rsidP="008E27B4">
            <w:pPr>
              <w:pStyle w:val="Char1CharCharCharCharCharCharCharCharChar"/>
              <w:adjustRightInd w:val="0"/>
              <w:snapToGrid w:val="0"/>
            </w:pPr>
            <w:r w:rsidRPr="00182C80">
              <w:t>16</w:t>
            </w:r>
          </w:p>
        </w:tc>
        <w:tc>
          <w:tcPr>
            <w:tcW w:w="1232" w:type="dxa"/>
            <w:vAlign w:val="center"/>
          </w:tcPr>
          <w:p w14:paraId="307BB0DF" w14:textId="77777777" w:rsidR="008E27B4" w:rsidRPr="00182C80" w:rsidRDefault="008E27B4" w:rsidP="008E27B4">
            <w:pPr>
              <w:pStyle w:val="Char1CharCharCharCharCharCharCharCharChar"/>
              <w:adjustRightInd w:val="0"/>
              <w:snapToGrid w:val="0"/>
            </w:pPr>
            <w:r w:rsidRPr="00182C80">
              <w:rPr>
                <w:rFonts w:hint="eastAsia"/>
              </w:rPr>
              <w:t xml:space="preserve">1.040 </w:t>
            </w:r>
          </w:p>
        </w:tc>
        <w:tc>
          <w:tcPr>
            <w:tcW w:w="794" w:type="dxa"/>
            <w:vAlign w:val="center"/>
          </w:tcPr>
          <w:p w14:paraId="143D1E73" w14:textId="77777777" w:rsidR="008E27B4" w:rsidRPr="00182C80" w:rsidRDefault="008E27B4" w:rsidP="008E27B4">
            <w:pPr>
              <w:pStyle w:val="Char1CharCharCharCharCharCharCharCharChar"/>
              <w:adjustRightInd w:val="0"/>
              <w:snapToGrid w:val="0"/>
            </w:pPr>
            <w:r w:rsidRPr="00182C80">
              <w:t>120</w:t>
            </w:r>
          </w:p>
        </w:tc>
        <w:tc>
          <w:tcPr>
            <w:tcW w:w="795" w:type="dxa"/>
            <w:gridSpan w:val="2"/>
            <w:vAlign w:val="center"/>
          </w:tcPr>
          <w:p w14:paraId="07C5E78A" w14:textId="77777777" w:rsidR="008E27B4" w:rsidRPr="00182C80" w:rsidRDefault="008E27B4" w:rsidP="008E27B4">
            <w:pPr>
              <w:pStyle w:val="Char1CharCharCharCharCharCharCharCharChar"/>
              <w:adjustRightInd w:val="0"/>
              <w:snapToGrid w:val="0"/>
            </w:pPr>
            <w:r w:rsidRPr="00182C80">
              <w:rPr>
                <w:rFonts w:hint="eastAsia"/>
              </w:rPr>
              <w:t>5</w:t>
            </w:r>
            <w:r w:rsidRPr="00182C80">
              <w:t>9</w:t>
            </w:r>
          </w:p>
        </w:tc>
      </w:tr>
    </w:tbl>
    <w:p w14:paraId="7A35E73A" w14:textId="77777777" w:rsidR="008E27B4" w:rsidRPr="00182C80" w:rsidRDefault="008E27B4" w:rsidP="008E27B4">
      <w:pPr>
        <w:pStyle w:val="Char1CharCharCharCharCharCharCharCharChar"/>
        <w:adjustRightInd w:val="0"/>
        <w:snapToGrid w:val="0"/>
        <w:rPr>
          <w:b/>
        </w:rPr>
      </w:pPr>
    </w:p>
    <w:p w14:paraId="00F49F59" w14:textId="44CC192B" w:rsidR="008E27B4" w:rsidRPr="00182C80" w:rsidRDefault="008E27B4" w:rsidP="008E27B4">
      <w:pPr>
        <w:pStyle w:val="Char1CharCharCharCharCharCharCharCharChar"/>
        <w:rPr>
          <w:b/>
        </w:rPr>
      </w:pPr>
      <w:r w:rsidRPr="00182C80">
        <w:rPr>
          <w:rFonts w:hint="eastAsia"/>
          <w:b/>
        </w:rPr>
        <w:lastRenderedPageBreak/>
        <w:t>表</w:t>
      </w:r>
      <w:r w:rsidRPr="00182C80">
        <w:rPr>
          <w:rFonts w:hint="eastAsia"/>
          <w:b/>
        </w:rPr>
        <w:t>3.6-</w:t>
      </w:r>
      <w:r w:rsidRPr="00182C80">
        <w:rPr>
          <w:b/>
        </w:rPr>
        <w:t>2</w:t>
      </w:r>
      <w:r w:rsidRPr="00182C80">
        <w:rPr>
          <w:rFonts w:hint="eastAsia"/>
          <w:b/>
        </w:rPr>
        <w:t xml:space="preserve"> </w:t>
      </w:r>
      <w:r w:rsidRPr="00182C80">
        <w:rPr>
          <w:b/>
        </w:rPr>
        <w:t xml:space="preserve">   </w:t>
      </w:r>
      <w:r w:rsidRPr="00182C80">
        <w:rPr>
          <w:rFonts w:hint="eastAsia"/>
          <w:b/>
        </w:rPr>
        <w:t>厂界无组织废气污染物监测结果一览表（单位</w:t>
      </w:r>
      <w:r w:rsidRPr="00182C80">
        <w:rPr>
          <w:rFonts w:hint="eastAsia"/>
          <w:b/>
        </w:rPr>
        <w:t>mg</w:t>
      </w:r>
      <w:r w:rsidRPr="00182C80">
        <w:rPr>
          <w:b/>
        </w:rPr>
        <w:t>/</w:t>
      </w:r>
      <w:r w:rsidRPr="00182C80">
        <w:rPr>
          <w:rFonts w:hint="eastAsia"/>
          <w:b/>
        </w:rPr>
        <w:t>m</w:t>
      </w:r>
      <w:r w:rsidRPr="00182C80">
        <w:rPr>
          <w:b/>
          <w:vertAlign w:val="superscript"/>
        </w:rPr>
        <w:t>3</w:t>
      </w:r>
      <w:r w:rsidRPr="00182C80">
        <w:rPr>
          <w:rFonts w:hint="eastAsia"/>
          <w:b/>
        </w:rPr>
        <w:t>）</w:t>
      </w:r>
    </w:p>
    <w:tbl>
      <w:tblPr>
        <w:tblW w:w="0" w:type="auto"/>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1696"/>
        <w:gridCol w:w="1304"/>
        <w:gridCol w:w="1304"/>
        <w:gridCol w:w="1304"/>
        <w:gridCol w:w="1305"/>
        <w:gridCol w:w="1383"/>
      </w:tblGrid>
      <w:tr w:rsidR="008E27B4" w:rsidRPr="00182C80" w14:paraId="20225831" w14:textId="77777777" w:rsidTr="00396246">
        <w:tc>
          <w:tcPr>
            <w:tcW w:w="1696" w:type="dxa"/>
            <w:vMerge w:val="restart"/>
            <w:vAlign w:val="center"/>
          </w:tcPr>
          <w:p w14:paraId="4391D5CD" w14:textId="77777777" w:rsidR="008E27B4" w:rsidRPr="00182C80" w:rsidRDefault="008E27B4" w:rsidP="008E27B4">
            <w:pPr>
              <w:pStyle w:val="Char1CharCharCharCharCharCharCharCharChar"/>
              <w:rPr>
                <w:b/>
              </w:rPr>
            </w:pPr>
            <w:r w:rsidRPr="00182C80">
              <w:rPr>
                <w:rFonts w:hint="eastAsia"/>
                <w:b/>
              </w:rPr>
              <w:t>检测项目</w:t>
            </w:r>
          </w:p>
        </w:tc>
        <w:tc>
          <w:tcPr>
            <w:tcW w:w="5217" w:type="dxa"/>
            <w:gridSpan w:val="4"/>
            <w:vAlign w:val="center"/>
          </w:tcPr>
          <w:p w14:paraId="4CC3E35A" w14:textId="77777777" w:rsidR="008E27B4" w:rsidRPr="00182C80" w:rsidRDefault="008E27B4" w:rsidP="008E27B4">
            <w:pPr>
              <w:pStyle w:val="Char1CharCharCharCharCharCharCharCharChar"/>
              <w:rPr>
                <w:b/>
              </w:rPr>
            </w:pPr>
            <w:r w:rsidRPr="00182C80">
              <w:rPr>
                <w:rFonts w:hint="eastAsia"/>
                <w:b/>
              </w:rPr>
              <w:t>点位</w:t>
            </w:r>
          </w:p>
        </w:tc>
        <w:tc>
          <w:tcPr>
            <w:tcW w:w="1383" w:type="dxa"/>
            <w:vMerge w:val="restart"/>
            <w:vAlign w:val="center"/>
          </w:tcPr>
          <w:p w14:paraId="11F5DCBF" w14:textId="77777777" w:rsidR="008E27B4" w:rsidRPr="00182C80" w:rsidRDefault="008E27B4" w:rsidP="008E27B4">
            <w:pPr>
              <w:pStyle w:val="Char1CharCharCharCharCharCharCharCharChar"/>
              <w:rPr>
                <w:b/>
              </w:rPr>
            </w:pPr>
            <w:r w:rsidRPr="00182C80">
              <w:rPr>
                <w:rFonts w:hint="eastAsia"/>
                <w:b/>
              </w:rPr>
              <w:t>执行标准</w:t>
            </w:r>
          </w:p>
        </w:tc>
      </w:tr>
      <w:tr w:rsidR="008E27B4" w:rsidRPr="00182C80" w14:paraId="7C57D88A" w14:textId="77777777" w:rsidTr="00396246">
        <w:tc>
          <w:tcPr>
            <w:tcW w:w="1696" w:type="dxa"/>
            <w:vMerge/>
            <w:vAlign w:val="center"/>
          </w:tcPr>
          <w:p w14:paraId="609E0A3E" w14:textId="77777777" w:rsidR="008E27B4" w:rsidRPr="00182C80" w:rsidRDefault="008E27B4" w:rsidP="008E27B4">
            <w:pPr>
              <w:pStyle w:val="Char1CharCharCharCharCharCharCharCharChar"/>
              <w:rPr>
                <w:b/>
              </w:rPr>
            </w:pPr>
          </w:p>
        </w:tc>
        <w:tc>
          <w:tcPr>
            <w:tcW w:w="1304" w:type="dxa"/>
            <w:vAlign w:val="center"/>
          </w:tcPr>
          <w:p w14:paraId="29FBE070" w14:textId="77777777" w:rsidR="008E27B4" w:rsidRPr="00182C80" w:rsidRDefault="008E27B4" w:rsidP="008E27B4">
            <w:pPr>
              <w:pStyle w:val="Char1CharCharCharCharCharCharCharCharChar"/>
              <w:rPr>
                <w:b/>
              </w:rPr>
            </w:pPr>
            <w:r w:rsidRPr="00182C80">
              <w:rPr>
                <w:rFonts w:hint="eastAsia"/>
                <w:b/>
              </w:rPr>
              <w:t>厂界上风向</w:t>
            </w:r>
            <w:r w:rsidRPr="00182C80">
              <w:rPr>
                <w:rFonts w:hint="eastAsia"/>
                <w:b/>
              </w:rPr>
              <w:t>1#</w:t>
            </w:r>
            <w:r w:rsidRPr="00182C80">
              <w:rPr>
                <w:rFonts w:hint="eastAsia"/>
                <w:b/>
              </w:rPr>
              <w:t>监测点</w:t>
            </w:r>
          </w:p>
        </w:tc>
        <w:tc>
          <w:tcPr>
            <w:tcW w:w="1304" w:type="dxa"/>
            <w:vAlign w:val="center"/>
          </w:tcPr>
          <w:p w14:paraId="3EDE0274" w14:textId="77777777" w:rsidR="008E27B4" w:rsidRPr="00182C80" w:rsidRDefault="008E27B4" w:rsidP="008E27B4">
            <w:pPr>
              <w:pStyle w:val="Char1CharCharCharCharCharCharCharCharChar"/>
              <w:rPr>
                <w:b/>
              </w:rPr>
            </w:pPr>
            <w:r w:rsidRPr="00182C80">
              <w:rPr>
                <w:rFonts w:hint="eastAsia"/>
                <w:b/>
              </w:rPr>
              <w:t>厂界下风向</w:t>
            </w:r>
            <w:r w:rsidRPr="00182C80">
              <w:rPr>
                <w:b/>
              </w:rPr>
              <w:t>2</w:t>
            </w:r>
            <w:r w:rsidRPr="00182C80">
              <w:rPr>
                <w:rFonts w:hint="eastAsia"/>
                <w:b/>
              </w:rPr>
              <w:t>#</w:t>
            </w:r>
            <w:r w:rsidRPr="00182C80">
              <w:rPr>
                <w:rFonts w:hint="eastAsia"/>
                <w:b/>
              </w:rPr>
              <w:t>监测点</w:t>
            </w:r>
          </w:p>
        </w:tc>
        <w:tc>
          <w:tcPr>
            <w:tcW w:w="1304" w:type="dxa"/>
            <w:vAlign w:val="center"/>
          </w:tcPr>
          <w:p w14:paraId="6610E6D8" w14:textId="77777777" w:rsidR="008E27B4" w:rsidRPr="00182C80" w:rsidRDefault="008E27B4" w:rsidP="008E27B4">
            <w:pPr>
              <w:pStyle w:val="Char1CharCharCharCharCharCharCharCharChar"/>
              <w:rPr>
                <w:b/>
              </w:rPr>
            </w:pPr>
            <w:r w:rsidRPr="00182C80">
              <w:rPr>
                <w:rFonts w:hint="eastAsia"/>
                <w:b/>
              </w:rPr>
              <w:t>厂界下风向</w:t>
            </w:r>
            <w:r w:rsidRPr="00182C80">
              <w:rPr>
                <w:b/>
              </w:rPr>
              <w:t>3</w:t>
            </w:r>
            <w:r w:rsidRPr="00182C80">
              <w:rPr>
                <w:rFonts w:hint="eastAsia"/>
                <w:b/>
              </w:rPr>
              <w:t>#</w:t>
            </w:r>
            <w:r w:rsidRPr="00182C80">
              <w:rPr>
                <w:rFonts w:hint="eastAsia"/>
                <w:b/>
              </w:rPr>
              <w:t>监测点</w:t>
            </w:r>
          </w:p>
        </w:tc>
        <w:tc>
          <w:tcPr>
            <w:tcW w:w="1305" w:type="dxa"/>
            <w:vAlign w:val="center"/>
          </w:tcPr>
          <w:p w14:paraId="3174C9FB" w14:textId="77777777" w:rsidR="008E27B4" w:rsidRPr="00182C80" w:rsidRDefault="008E27B4" w:rsidP="008E27B4">
            <w:pPr>
              <w:pStyle w:val="Char1CharCharCharCharCharCharCharCharChar"/>
              <w:rPr>
                <w:b/>
              </w:rPr>
            </w:pPr>
            <w:r w:rsidRPr="00182C80">
              <w:rPr>
                <w:rFonts w:hint="eastAsia"/>
                <w:b/>
              </w:rPr>
              <w:t>厂界下风向</w:t>
            </w:r>
            <w:r w:rsidRPr="00182C80">
              <w:rPr>
                <w:b/>
              </w:rPr>
              <w:t>4</w:t>
            </w:r>
            <w:r w:rsidRPr="00182C80">
              <w:rPr>
                <w:rFonts w:hint="eastAsia"/>
                <w:b/>
              </w:rPr>
              <w:t>#</w:t>
            </w:r>
            <w:r w:rsidRPr="00182C80">
              <w:rPr>
                <w:rFonts w:hint="eastAsia"/>
                <w:b/>
              </w:rPr>
              <w:t>监测点</w:t>
            </w:r>
          </w:p>
        </w:tc>
        <w:tc>
          <w:tcPr>
            <w:tcW w:w="1383" w:type="dxa"/>
            <w:vMerge/>
            <w:vAlign w:val="center"/>
          </w:tcPr>
          <w:p w14:paraId="68757008" w14:textId="77777777" w:rsidR="008E27B4" w:rsidRPr="00182C80" w:rsidRDefault="008E27B4" w:rsidP="008E27B4">
            <w:pPr>
              <w:pStyle w:val="Char1CharCharCharCharCharCharCharCharChar"/>
              <w:rPr>
                <w:b/>
              </w:rPr>
            </w:pPr>
          </w:p>
        </w:tc>
      </w:tr>
      <w:tr w:rsidR="008E27B4" w:rsidRPr="00182C80" w14:paraId="26FF7774" w14:textId="77777777" w:rsidTr="00396246">
        <w:tc>
          <w:tcPr>
            <w:tcW w:w="1696" w:type="dxa"/>
            <w:vAlign w:val="center"/>
          </w:tcPr>
          <w:p w14:paraId="511B2D14" w14:textId="77777777" w:rsidR="008E27B4" w:rsidRPr="00182C80" w:rsidRDefault="008E27B4" w:rsidP="008E27B4">
            <w:pPr>
              <w:pStyle w:val="Char1CharCharCharCharCharCharCharCharChar"/>
            </w:pPr>
            <w:r w:rsidRPr="00182C80">
              <w:rPr>
                <w:rFonts w:hint="eastAsia"/>
              </w:rPr>
              <w:t>氨</w:t>
            </w:r>
          </w:p>
        </w:tc>
        <w:tc>
          <w:tcPr>
            <w:tcW w:w="1304" w:type="dxa"/>
            <w:vAlign w:val="center"/>
          </w:tcPr>
          <w:p w14:paraId="1A9D375A" w14:textId="77777777" w:rsidR="008E27B4" w:rsidRPr="00182C80" w:rsidRDefault="008E27B4" w:rsidP="008E27B4">
            <w:pPr>
              <w:pStyle w:val="Char1CharCharCharCharCharCharCharCharChar"/>
            </w:pPr>
            <w:r w:rsidRPr="00182C80">
              <w:rPr>
                <w:rFonts w:hint="eastAsia"/>
              </w:rPr>
              <w:t>0</w:t>
            </w:r>
            <w:r w:rsidRPr="00182C80">
              <w:t>.02</w:t>
            </w:r>
          </w:p>
        </w:tc>
        <w:tc>
          <w:tcPr>
            <w:tcW w:w="1304" w:type="dxa"/>
            <w:vAlign w:val="center"/>
          </w:tcPr>
          <w:p w14:paraId="1C613E6E" w14:textId="77777777" w:rsidR="008E27B4" w:rsidRPr="00182C80" w:rsidRDefault="008E27B4" w:rsidP="008E27B4">
            <w:pPr>
              <w:pStyle w:val="Char1CharCharCharCharCharCharCharCharChar"/>
            </w:pPr>
            <w:r w:rsidRPr="00182C80">
              <w:rPr>
                <w:rFonts w:hint="eastAsia"/>
              </w:rPr>
              <w:t>0</w:t>
            </w:r>
            <w:r w:rsidRPr="00182C80">
              <w:t>.10</w:t>
            </w:r>
          </w:p>
        </w:tc>
        <w:tc>
          <w:tcPr>
            <w:tcW w:w="1304" w:type="dxa"/>
            <w:vAlign w:val="center"/>
          </w:tcPr>
          <w:p w14:paraId="59A4C76B" w14:textId="77777777" w:rsidR="008E27B4" w:rsidRPr="00182C80" w:rsidRDefault="008E27B4" w:rsidP="008E27B4">
            <w:pPr>
              <w:pStyle w:val="Char1CharCharCharCharCharCharCharCharChar"/>
            </w:pPr>
            <w:r w:rsidRPr="00182C80">
              <w:rPr>
                <w:rFonts w:hint="eastAsia"/>
              </w:rPr>
              <w:t>0</w:t>
            </w:r>
            <w:r w:rsidRPr="00182C80">
              <w:t>.13</w:t>
            </w:r>
          </w:p>
        </w:tc>
        <w:tc>
          <w:tcPr>
            <w:tcW w:w="1305" w:type="dxa"/>
            <w:vAlign w:val="center"/>
          </w:tcPr>
          <w:p w14:paraId="21833C53" w14:textId="77777777" w:rsidR="008E27B4" w:rsidRPr="00182C80" w:rsidRDefault="008E27B4" w:rsidP="008E27B4">
            <w:pPr>
              <w:pStyle w:val="Char1CharCharCharCharCharCharCharCharChar"/>
            </w:pPr>
            <w:r w:rsidRPr="00182C80">
              <w:rPr>
                <w:rFonts w:hint="eastAsia"/>
              </w:rPr>
              <w:t>0</w:t>
            </w:r>
            <w:r w:rsidRPr="00182C80">
              <w:t>.12</w:t>
            </w:r>
          </w:p>
        </w:tc>
        <w:tc>
          <w:tcPr>
            <w:tcW w:w="1383" w:type="dxa"/>
            <w:vAlign w:val="center"/>
          </w:tcPr>
          <w:p w14:paraId="42ADF792" w14:textId="77777777" w:rsidR="008E27B4" w:rsidRPr="00182C80" w:rsidRDefault="008E27B4" w:rsidP="008E27B4">
            <w:pPr>
              <w:pStyle w:val="Char1CharCharCharCharCharCharCharCharChar"/>
            </w:pPr>
            <w:r w:rsidRPr="00182C80">
              <w:rPr>
                <w:rFonts w:hint="eastAsia"/>
              </w:rPr>
              <w:t>1</w:t>
            </w:r>
            <w:r w:rsidRPr="00182C80">
              <w:t>.5</w:t>
            </w:r>
          </w:p>
        </w:tc>
      </w:tr>
      <w:tr w:rsidR="008E27B4" w:rsidRPr="00182C80" w14:paraId="075AC774" w14:textId="77777777" w:rsidTr="00396246">
        <w:tc>
          <w:tcPr>
            <w:tcW w:w="1696" w:type="dxa"/>
            <w:vAlign w:val="center"/>
          </w:tcPr>
          <w:p w14:paraId="319667B2" w14:textId="77777777" w:rsidR="008E27B4" w:rsidRPr="00182C80" w:rsidRDefault="008E27B4" w:rsidP="008E27B4">
            <w:pPr>
              <w:pStyle w:val="Char1CharCharCharCharCharCharCharCharChar"/>
            </w:pPr>
            <w:r w:rsidRPr="00182C80">
              <w:rPr>
                <w:rFonts w:hint="eastAsia"/>
              </w:rPr>
              <w:t>硫化氢</w:t>
            </w:r>
          </w:p>
        </w:tc>
        <w:tc>
          <w:tcPr>
            <w:tcW w:w="1304" w:type="dxa"/>
            <w:vAlign w:val="center"/>
          </w:tcPr>
          <w:p w14:paraId="7214E73C" w14:textId="77777777" w:rsidR="008E27B4" w:rsidRPr="00182C80" w:rsidRDefault="008E27B4" w:rsidP="008E27B4">
            <w:pPr>
              <w:pStyle w:val="Char1CharCharCharCharCharCharCharCharChar"/>
            </w:pPr>
            <w:r w:rsidRPr="00182C80">
              <w:rPr>
                <w:rFonts w:hint="eastAsia"/>
              </w:rPr>
              <w:t>0</w:t>
            </w:r>
            <w:r w:rsidRPr="00182C80">
              <w:t>.091</w:t>
            </w:r>
          </w:p>
        </w:tc>
        <w:tc>
          <w:tcPr>
            <w:tcW w:w="1304" w:type="dxa"/>
            <w:vAlign w:val="center"/>
          </w:tcPr>
          <w:p w14:paraId="26F7E541" w14:textId="77777777" w:rsidR="008E27B4" w:rsidRPr="00182C80" w:rsidRDefault="008E27B4" w:rsidP="008E27B4">
            <w:pPr>
              <w:pStyle w:val="Char1CharCharCharCharCharCharCharCharChar"/>
            </w:pPr>
            <w:r w:rsidRPr="00182C80">
              <w:rPr>
                <w:rFonts w:hint="eastAsia"/>
              </w:rPr>
              <w:t>0</w:t>
            </w:r>
            <w:r w:rsidRPr="00182C80">
              <w:t>.123</w:t>
            </w:r>
          </w:p>
        </w:tc>
        <w:tc>
          <w:tcPr>
            <w:tcW w:w="1304" w:type="dxa"/>
            <w:vAlign w:val="center"/>
          </w:tcPr>
          <w:p w14:paraId="0F22BD37" w14:textId="77777777" w:rsidR="008E27B4" w:rsidRPr="00182C80" w:rsidRDefault="008E27B4" w:rsidP="008E27B4">
            <w:pPr>
              <w:pStyle w:val="Char1CharCharCharCharCharCharCharCharChar"/>
            </w:pPr>
            <w:r w:rsidRPr="00182C80">
              <w:rPr>
                <w:rFonts w:hint="eastAsia"/>
              </w:rPr>
              <w:t>0</w:t>
            </w:r>
            <w:r w:rsidRPr="00182C80">
              <w:t>.136</w:t>
            </w:r>
          </w:p>
        </w:tc>
        <w:tc>
          <w:tcPr>
            <w:tcW w:w="1305" w:type="dxa"/>
            <w:vAlign w:val="center"/>
          </w:tcPr>
          <w:p w14:paraId="42C1AF36" w14:textId="77777777" w:rsidR="008E27B4" w:rsidRPr="00182C80" w:rsidRDefault="008E27B4" w:rsidP="008E27B4">
            <w:pPr>
              <w:pStyle w:val="Char1CharCharCharCharCharCharCharCharChar"/>
            </w:pPr>
            <w:r w:rsidRPr="00182C80">
              <w:rPr>
                <w:rFonts w:hint="eastAsia"/>
              </w:rPr>
              <w:t>0</w:t>
            </w:r>
            <w:r w:rsidRPr="00182C80">
              <w:t>.152</w:t>
            </w:r>
          </w:p>
        </w:tc>
        <w:tc>
          <w:tcPr>
            <w:tcW w:w="1383" w:type="dxa"/>
            <w:vAlign w:val="center"/>
          </w:tcPr>
          <w:p w14:paraId="1B6B885B" w14:textId="77777777" w:rsidR="008E27B4" w:rsidRPr="00182C80" w:rsidRDefault="008E27B4" w:rsidP="008E27B4">
            <w:pPr>
              <w:pStyle w:val="Char1CharCharCharCharCharCharCharCharChar"/>
            </w:pPr>
            <w:r w:rsidRPr="00182C80">
              <w:rPr>
                <w:rFonts w:hint="eastAsia"/>
              </w:rPr>
              <w:t>0</w:t>
            </w:r>
            <w:r w:rsidRPr="00182C80">
              <w:t>.2</w:t>
            </w:r>
          </w:p>
        </w:tc>
      </w:tr>
      <w:tr w:rsidR="008E27B4" w:rsidRPr="00182C80" w14:paraId="0EF7777F" w14:textId="77777777" w:rsidTr="00396246">
        <w:tc>
          <w:tcPr>
            <w:tcW w:w="1696" w:type="dxa"/>
            <w:vAlign w:val="center"/>
          </w:tcPr>
          <w:p w14:paraId="40A2700D" w14:textId="77777777" w:rsidR="008E27B4" w:rsidRPr="00182C80" w:rsidRDefault="008E27B4" w:rsidP="008E27B4">
            <w:pPr>
              <w:pStyle w:val="Char1CharCharCharCharCharCharCharCharChar"/>
            </w:pPr>
            <w:r w:rsidRPr="00182C80">
              <w:rPr>
                <w:rFonts w:hint="eastAsia"/>
              </w:rPr>
              <w:t>氯气</w:t>
            </w:r>
          </w:p>
        </w:tc>
        <w:tc>
          <w:tcPr>
            <w:tcW w:w="1304" w:type="dxa"/>
            <w:vAlign w:val="center"/>
          </w:tcPr>
          <w:p w14:paraId="32B1846E" w14:textId="77777777" w:rsidR="008E27B4" w:rsidRPr="00182C80" w:rsidRDefault="008E27B4" w:rsidP="008E27B4">
            <w:pPr>
              <w:pStyle w:val="Char1CharCharCharCharCharCharCharCharChar"/>
            </w:pPr>
            <w:r w:rsidRPr="00182C80">
              <w:rPr>
                <w:rFonts w:hint="eastAsia"/>
              </w:rPr>
              <w:t>N</w:t>
            </w:r>
            <w:r w:rsidRPr="00182C80">
              <w:t>D</w:t>
            </w:r>
          </w:p>
        </w:tc>
        <w:tc>
          <w:tcPr>
            <w:tcW w:w="1304" w:type="dxa"/>
            <w:vAlign w:val="center"/>
          </w:tcPr>
          <w:p w14:paraId="5F324467" w14:textId="77777777" w:rsidR="008E27B4" w:rsidRPr="00182C80" w:rsidRDefault="008E27B4" w:rsidP="008E27B4">
            <w:pPr>
              <w:pStyle w:val="Char1CharCharCharCharCharCharCharCharChar"/>
            </w:pPr>
            <w:r w:rsidRPr="00182C80">
              <w:rPr>
                <w:rFonts w:hint="eastAsia"/>
              </w:rPr>
              <w:t>0</w:t>
            </w:r>
            <w:r w:rsidRPr="00182C80">
              <w:t>.06</w:t>
            </w:r>
          </w:p>
        </w:tc>
        <w:tc>
          <w:tcPr>
            <w:tcW w:w="1304" w:type="dxa"/>
            <w:vAlign w:val="center"/>
          </w:tcPr>
          <w:p w14:paraId="26771875" w14:textId="77777777" w:rsidR="008E27B4" w:rsidRPr="00182C80" w:rsidRDefault="008E27B4" w:rsidP="008E27B4">
            <w:pPr>
              <w:pStyle w:val="Char1CharCharCharCharCharCharCharCharChar"/>
            </w:pPr>
            <w:r w:rsidRPr="00182C80">
              <w:rPr>
                <w:rFonts w:hint="eastAsia"/>
              </w:rPr>
              <w:t>0</w:t>
            </w:r>
            <w:r w:rsidRPr="00182C80">
              <w:t>.09</w:t>
            </w:r>
          </w:p>
        </w:tc>
        <w:tc>
          <w:tcPr>
            <w:tcW w:w="1305" w:type="dxa"/>
            <w:vAlign w:val="center"/>
          </w:tcPr>
          <w:p w14:paraId="41F20FB4" w14:textId="77777777" w:rsidR="008E27B4" w:rsidRPr="00182C80" w:rsidRDefault="008E27B4" w:rsidP="008E27B4">
            <w:pPr>
              <w:pStyle w:val="Char1CharCharCharCharCharCharCharCharChar"/>
            </w:pPr>
            <w:r w:rsidRPr="00182C80">
              <w:rPr>
                <w:rFonts w:hint="eastAsia"/>
              </w:rPr>
              <w:t>0</w:t>
            </w:r>
            <w:r w:rsidRPr="00182C80">
              <w:t>.08</w:t>
            </w:r>
          </w:p>
        </w:tc>
        <w:tc>
          <w:tcPr>
            <w:tcW w:w="1383" w:type="dxa"/>
            <w:vAlign w:val="center"/>
          </w:tcPr>
          <w:p w14:paraId="7E514600" w14:textId="77777777" w:rsidR="008E27B4" w:rsidRPr="00182C80" w:rsidRDefault="008E27B4" w:rsidP="008E27B4">
            <w:pPr>
              <w:pStyle w:val="Char1CharCharCharCharCharCharCharCharChar"/>
            </w:pPr>
            <w:r w:rsidRPr="00182C80">
              <w:rPr>
                <w:rFonts w:hint="eastAsia"/>
              </w:rPr>
              <w:t>0</w:t>
            </w:r>
            <w:r w:rsidRPr="00182C80">
              <w:t>.4</w:t>
            </w:r>
          </w:p>
        </w:tc>
      </w:tr>
      <w:tr w:rsidR="008E27B4" w:rsidRPr="00182C80" w14:paraId="33EAC64B" w14:textId="77777777" w:rsidTr="00396246">
        <w:tc>
          <w:tcPr>
            <w:tcW w:w="1696" w:type="dxa"/>
            <w:vAlign w:val="center"/>
          </w:tcPr>
          <w:p w14:paraId="46B0029A" w14:textId="77777777" w:rsidR="008E27B4" w:rsidRPr="00182C80" w:rsidRDefault="008E27B4" w:rsidP="008E27B4">
            <w:pPr>
              <w:pStyle w:val="Char1CharCharCharCharCharCharCharCharChar"/>
            </w:pPr>
            <w:r w:rsidRPr="00182C80">
              <w:rPr>
                <w:rFonts w:hint="eastAsia"/>
              </w:rPr>
              <w:t>甲苯</w:t>
            </w:r>
          </w:p>
        </w:tc>
        <w:tc>
          <w:tcPr>
            <w:tcW w:w="1304" w:type="dxa"/>
            <w:vAlign w:val="center"/>
          </w:tcPr>
          <w:p w14:paraId="6960A203" w14:textId="77777777" w:rsidR="008E27B4" w:rsidRPr="00182C80" w:rsidRDefault="008E27B4" w:rsidP="008E27B4">
            <w:pPr>
              <w:pStyle w:val="Char1CharCharCharCharCharCharCharCharChar"/>
            </w:pPr>
            <w:r w:rsidRPr="00182C80">
              <w:rPr>
                <w:rFonts w:hint="eastAsia"/>
              </w:rPr>
              <w:t>6</w:t>
            </w:r>
            <w:r w:rsidRPr="00182C80">
              <w:t>.2</w:t>
            </w:r>
            <w:r w:rsidRPr="00182C80">
              <w:rPr>
                <w:rFonts w:hint="eastAsia"/>
              </w:rPr>
              <w:t>×</w:t>
            </w:r>
            <w:r w:rsidRPr="00182C80">
              <w:t>10</w:t>
            </w:r>
            <w:r w:rsidRPr="00182C80">
              <w:rPr>
                <w:vertAlign w:val="superscript"/>
              </w:rPr>
              <w:t>-3</w:t>
            </w:r>
          </w:p>
        </w:tc>
        <w:tc>
          <w:tcPr>
            <w:tcW w:w="1304" w:type="dxa"/>
            <w:vAlign w:val="center"/>
          </w:tcPr>
          <w:p w14:paraId="3B3445A6" w14:textId="77777777" w:rsidR="008E27B4" w:rsidRPr="00182C80" w:rsidRDefault="008E27B4" w:rsidP="008E27B4">
            <w:pPr>
              <w:pStyle w:val="Char1CharCharCharCharCharCharCharCharChar"/>
            </w:pPr>
            <w:r w:rsidRPr="00182C80">
              <w:rPr>
                <w:rFonts w:hint="eastAsia"/>
              </w:rPr>
              <w:t>9</w:t>
            </w:r>
            <w:r w:rsidRPr="00182C80">
              <w:t>.9</w:t>
            </w:r>
            <w:r w:rsidRPr="00182C80">
              <w:rPr>
                <w:rFonts w:hint="eastAsia"/>
              </w:rPr>
              <w:t>×</w:t>
            </w:r>
            <w:r w:rsidRPr="00182C80">
              <w:t>10</w:t>
            </w:r>
            <w:r w:rsidRPr="00182C80">
              <w:rPr>
                <w:vertAlign w:val="superscript"/>
              </w:rPr>
              <w:t>-3</w:t>
            </w:r>
          </w:p>
        </w:tc>
        <w:tc>
          <w:tcPr>
            <w:tcW w:w="1304" w:type="dxa"/>
            <w:vAlign w:val="center"/>
          </w:tcPr>
          <w:p w14:paraId="5F60D51C" w14:textId="77777777" w:rsidR="008E27B4" w:rsidRPr="00182C80" w:rsidRDefault="008E27B4" w:rsidP="008E27B4">
            <w:pPr>
              <w:pStyle w:val="Char1CharCharCharCharCharCharCharCharChar"/>
            </w:pPr>
            <w:r w:rsidRPr="00182C80">
              <w:rPr>
                <w:rFonts w:hint="eastAsia"/>
              </w:rPr>
              <w:t>0</w:t>
            </w:r>
            <w:r w:rsidRPr="00182C80">
              <w:t>.0480</w:t>
            </w:r>
          </w:p>
        </w:tc>
        <w:tc>
          <w:tcPr>
            <w:tcW w:w="1305" w:type="dxa"/>
            <w:vAlign w:val="center"/>
          </w:tcPr>
          <w:p w14:paraId="20DC6AEA" w14:textId="77777777" w:rsidR="008E27B4" w:rsidRPr="00182C80" w:rsidRDefault="008E27B4" w:rsidP="008E27B4">
            <w:pPr>
              <w:pStyle w:val="Char1CharCharCharCharCharCharCharCharChar"/>
            </w:pPr>
            <w:r w:rsidRPr="00182C80">
              <w:rPr>
                <w:rFonts w:hint="eastAsia"/>
              </w:rPr>
              <w:t>0</w:t>
            </w:r>
            <w:r w:rsidRPr="00182C80">
              <w:t>.0251</w:t>
            </w:r>
          </w:p>
        </w:tc>
        <w:tc>
          <w:tcPr>
            <w:tcW w:w="1383" w:type="dxa"/>
            <w:vAlign w:val="center"/>
          </w:tcPr>
          <w:p w14:paraId="42FE6162" w14:textId="77777777" w:rsidR="008E27B4" w:rsidRPr="00182C80" w:rsidRDefault="008E27B4" w:rsidP="008E27B4">
            <w:pPr>
              <w:pStyle w:val="Char1CharCharCharCharCharCharCharCharChar"/>
            </w:pPr>
            <w:r w:rsidRPr="00182C80">
              <w:rPr>
                <w:rFonts w:hint="eastAsia"/>
              </w:rPr>
              <w:t>0</w:t>
            </w:r>
            <w:r w:rsidRPr="00182C80">
              <w:t>.6</w:t>
            </w:r>
          </w:p>
        </w:tc>
      </w:tr>
      <w:tr w:rsidR="008E27B4" w:rsidRPr="00182C80" w14:paraId="4ACFF9D4" w14:textId="77777777" w:rsidTr="00396246">
        <w:tc>
          <w:tcPr>
            <w:tcW w:w="1696" w:type="dxa"/>
            <w:vAlign w:val="center"/>
          </w:tcPr>
          <w:p w14:paraId="50C5EEFB" w14:textId="77777777" w:rsidR="008E27B4" w:rsidRPr="00182C80" w:rsidRDefault="008E27B4" w:rsidP="008E27B4">
            <w:pPr>
              <w:pStyle w:val="Char1CharCharCharCharCharCharCharCharChar"/>
            </w:pPr>
            <w:r w:rsidRPr="00182C80">
              <w:rPr>
                <w:rFonts w:hint="eastAsia"/>
              </w:rPr>
              <w:t>硫化氢</w:t>
            </w:r>
          </w:p>
        </w:tc>
        <w:tc>
          <w:tcPr>
            <w:tcW w:w="1304" w:type="dxa"/>
            <w:vAlign w:val="center"/>
          </w:tcPr>
          <w:p w14:paraId="546DF4D0" w14:textId="77777777" w:rsidR="008E27B4" w:rsidRPr="00182C80" w:rsidRDefault="008E27B4" w:rsidP="008E27B4">
            <w:pPr>
              <w:pStyle w:val="Char1CharCharCharCharCharCharCharCharChar"/>
            </w:pPr>
            <w:r w:rsidRPr="00182C80">
              <w:rPr>
                <w:rFonts w:hint="eastAsia"/>
              </w:rPr>
              <w:t>1</w:t>
            </w:r>
            <w:r w:rsidRPr="00182C80">
              <w:rPr>
                <w:rFonts w:hint="eastAsia"/>
              </w:rPr>
              <w:t>×</w:t>
            </w:r>
            <w:r w:rsidRPr="00182C80">
              <w:t>10</w:t>
            </w:r>
            <w:r w:rsidRPr="00182C80">
              <w:rPr>
                <w:vertAlign w:val="superscript"/>
              </w:rPr>
              <w:t>-3</w:t>
            </w:r>
          </w:p>
        </w:tc>
        <w:tc>
          <w:tcPr>
            <w:tcW w:w="1304" w:type="dxa"/>
            <w:vAlign w:val="center"/>
          </w:tcPr>
          <w:p w14:paraId="1955C368" w14:textId="77777777" w:rsidR="008E27B4" w:rsidRPr="00182C80" w:rsidRDefault="008E27B4" w:rsidP="008E27B4">
            <w:pPr>
              <w:pStyle w:val="Char1CharCharCharCharCharCharCharCharChar"/>
            </w:pPr>
            <w:r w:rsidRPr="00182C80">
              <w:rPr>
                <w:rFonts w:hint="eastAsia"/>
              </w:rPr>
              <w:t>2</w:t>
            </w:r>
            <w:r w:rsidRPr="00182C80">
              <w:rPr>
                <w:rFonts w:hint="eastAsia"/>
              </w:rPr>
              <w:t>×</w:t>
            </w:r>
            <w:r w:rsidRPr="00182C80">
              <w:t>10</w:t>
            </w:r>
            <w:r w:rsidRPr="00182C80">
              <w:rPr>
                <w:vertAlign w:val="superscript"/>
              </w:rPr>
              <w:t>-3</w:t>
            </w:r>
          </w:p>
        </w:tc>
        <w:tc>
          <w:tcPr>
            <w:tcW w:w="1304" w:type="dxa"/>
            <w:vAlign w:val="center"/>
          </w:tcPr>
          <w:p w14:paraId="0A361938" w14:textId="77777777" w:rsidR="008E27B4" w:rsidRPr="00182C80" w:rsidRDefault="008E27B4" w:rsidP="008E27B4">
            <w:pPr>
              <w:pStyle w:val="Char1CharCharCharCharCharCharCharCharChar"/>
            </w:pPr>
            <w:r w:rsidRPr="00182C80">
              <w:rPr>
                <w:rFonts w:hint="eastAsia"/>
              </w:rPr>
              <w:t>3</w:t>
            </w:r>
            <w:r w:rsidRPr="00182C80">
              <w:rPr>
                <w:rFonts w:hint="eastAsia"/>
              </w:rPr>
              <w:t>×</w:t>
            </w:r>
            <w:r w:rsidRPr="00182C80">
              <w:t>10</w:t>
            </w:r>
            <w:r w:rsidRPr="00182C80">
              <w:rPr>
                <w:vertAlign w:val="superscript"/>
              </w:rPr>
              <w:t>-3</w:t>
            </w:r>
          </w:p>
        </w:tc>
        <w:tc>
          <w:tcPr>
            <w:tcW w:w="1305" w:type="dxa"/>
            <w:vAlign w:val="center"/>
          </w:tcPr>
          <w:p w14:paraId="587221CE" w14:textId="77777777" w:rsidR="008E27B4" w:rsidRPr="00182C80" w:rsidRDefault="008E27B4" w:rsidP="008E27B4">
            <w:pPr>
              <w:pStyle w:val="Char1CharCharCharCharCharCharCharCharChar"/>
            </w:pPr>
            <w:r w:rsidRPr="00182C80">
              <w:rPr>
                <w:rFonts w:hint="eastAsia"/>
              </w:rPr>
              <w:t>3</w:t>
            </w:r>
            <w:r w:rsidRPr="00182C80">
              <w:rPr>
                <w:rFonts w:hint="eastAsia"/>
              </w:rPr>
              <w:t>×</w:t>
            </w:r>
            <w:r w:rsidRPr="00182C80">
              <w:t>10</w:t>
            </w:r>
            <w:r w:rsidRPr="00182C80">
              <w:rPr>
                <w:vertAlign w:val="superscript"/>
              </w:rPr>
              <w:t>-3</w:t>
            </w:r>
          </w:p>
        </w:tc>
        <w:tc>
          <w:tcPr>
            <w:tcW w:w="1383" w:type="dxa"/>
            <w:vAlign w:val="center"/>
          </w:tcPr>
          <w:p w14:paraId="2D87B8F9" w14:textId="77777777" w:rsidR="008E27B4" w:rsidRPr="00182C80" w:rsidRDefault="008E27B4" w:rsidP="008E27B4">
            <w:pPr>
              <w:pStyle w:val="Char1CharCharCharCharCharCharCharCharChar"/>
            </w:pPr>
            <w:r w:rsidRPr="00182C80">
              <w:rPr>
                <w:rFonts w:hint="eastAsia"/>
              </w:rPr>
              <w:t>0</w:t>
            </w:r>
            <w:r w:rsidRPr="00182C80">
              <w:t>.06</w:t>
            </w:r>
          </w:p>
        </w:tc>
      </w:tr>
      <w:tr w:rsidR="008E27B4" w:rsidRPr="00182C80" w14:paraId="5DCA7D54" w14:textId="77777777" w:rsidTr="00396246">
        <w:tc>
          <w:tcPr>
            <w:tcW w:w="1696" w:type="dxa"/>
            <w:vAlign w:val="center"/>
          </w:tcPr>
          <w:p w14:paraId="27B01DE6" w14:textId="77777777" w:rsidR="008E27B4" w:rsidRPr="00182C80" w:rsidRDefault="008E27B4" w:rsidP="008E27B4">
            <w:pPr>
              <w:pStyle w:val="Char1CharCharCharCharCharCharCharCharChar"/>
            </w:pPr>
            <w:r w:rsidRPr="00182C80">
              <w:rPr>
                <w:rFonts w:hint="eastAsia"/>
              </w:rPr>
              <w:t>臭气浓度</w:t>
            </w:r>
          </w:p>
        </w:tc>
        <w:tc>
          <w:tcPr>
            <w:tcW w:w="1304" w:type="dxa"/>
            <w:vAlign w:val="center"/>
          </w:tcPr>
          <w:p w14:paraId="2A77B8E7" w14:textId="77777777" w:rsidR="008E27B4" w:rsidRPr="00182C80" w:rsidRDefault="008E27B4" w:rsidP="008E27B4">
            <w:pPr>
              <w:pStyle w:val="Char1CharCharCharCharCharCharCharCharChar"/>
            </w:pPr>
            <w:r w:rsidRPr="00182C80">
              <w:rPr>
                <w:rFonts w:hint="eastAsia"/>
              </w:rPr>
              <w:t>1</w:t>
            </w:r>
            <w:r w:rsidRPr="00182C80">
              <w:t>0</w:t>
            </w:r>
          </w:p>
        </w:tc>
        <w:tc>
          <w:tcPr>
            <w:tcW w:w="1304" w:type="dxa"/>
            <w:vAlign w:val="center"/>
          </w:tcPr>
          <w:p w14:paraId="4DFD402C" w14:textId="77777777" w:rsidR="008E27B4" w:rsidRPr="00182C80" w:rsidRDefault="008E27B4" w:rsidP="008E27B4">
            <w:pPr>
              <w:pStyle w:val="Char1CharCharCharCharCharCharCharCharChar"/>
            </w:pPr>
            <w:r w:rsidRPr="00182C80">
              <w:rPr>
                <w:rFonts w:hint="eastAsia"/>
              </w:rPr>
              <w:t>1</w:t>
            </w:r>
            <w:r w:rsidRPr="00182C80">
              <w:t>3</w:t>
            </w:r>
          </w:p>
        </w:tc>
        <w:tc>
          <w:tcPr>
            <w:tcW w:w="1304" w:type="dxa"/>
            <w:vAlign w:val="center"/>
          </w:tcPr>
          <w:p w14:paraId="0793B20D" w14:textId="77777777" w:rsidR="008E27B4" w:rsidRPr="00182C80" w:rsidRDefault="008E27B4" w:rsidP="008E27B4">
            <w:pPr>
              <w:pStyle w:val="Char1CharCharCharCharCharCharCharCharChar"/>
            </w:pPr>
            <w:r w:rsidRPr="00182C80">
              <w:rPr>
                <w:rFonts w:hint="eastAsia"/>
              </w:rPr>
              <w:t>1</w:t>
            </w:r>
            <w:r w:rsidRPr="00182C80">
              <w:t>4</w:t>
            </w:r>
          </w:p>
        </w:tc>
        <w:tc>
          <w:tcPr>
            <w:tcW w:w="1305" w:type="dxa"/>
            <w:vAlign w:val="center"/>
          </w:tcPr>
          <w:p w14:paraId="48225CF0" w14:textId="77777777" w:rsidR="008E27B4" w:rsidRPr="00182C80" w:rsidRDefault="008E27B4" w:rsidP="008E27B4">
            <w:pPr>
              <w:pStyle w:val="Char1CharCharCharCharCharCharCharCharChar"/>
            </w:pPr>
            <w:r w:rsidRPr="00182C80">
              <w:rPr>
                <w:rFonts w:hint="eastAsia"/>
              </w:rPr>
              <w:t>1</w:t>
            </w:r>
            <w:r w:rsidRPr="00182C80">
              <w:t>4</w:t>
            </w:r>
          </w:p>
        </w:tc>
        <w:tc>
          <w:tcPr>
            <w:tcW w:w="1383" w:type="dxa"/>
            <w:vAlign w:val="center"/>
          </w:tcPr>
          <w:p w14:paraId="69543036" w14:textId="77777777" w:rsidR="008E27B4" w:rsidRPr="00182C80" w:rsidRDefault="008E27B4" w:rsidP="008E27B4">
            <w:pPr>
              <w:pStyle w:val="Char1CharCharCharCharCharCharCharCharChar"/>
            </w:pPr>
            <w:r w:rsidRPr="00182C80">
              <w:rPr>
                <w:rFonts w:hint="eastAsia"/>
              </w:rPr>
              <w:t>2</w:t>
            </w:r>
            <w:r w:rsidRPr="00182C80">
              <w:t>0</w:t>
            </w:r>
          </w:p>
        </w:tc>
      </w:tr>
      <w:tr w:rsidR="008E27B4" w:rsidRPr="00182C80" w14:paraId="09E48E7A" w14:textId="77777777" w:rsidTr="00396246">
        <w:tc>
          <w:tcPr>
            <w:tcW w:w="1696" w:type="dxa"/>
            <w:vAlign w:val="center"/>
          </w:tcPr>
          <w:p w14:paraId="3C36E711" w14:textId="77777777" w:rsidR="008E27B4" w:rsidRPr="00182C80" w:rsidRDefault="008E27B4" w:rsidP="008E27B4">
            <w:pPr>
              <w:pStyle w:val="Char1CharCharCharCharCharCharCharCharChar"/>
            </w:pPr>
            <w:r w:rsidRPr="00182C80">
              <w:rPr>
                <w:rFonts w:hint="eastAsia"/>
              </w:rPr>
              <w:t>邻二甲苯</w:t>
            </w:r>
          </w:p>
        </w:tc>
        <w:tc>
          <w:tcPr>
            <w:tcW w:w="1304" w:type="dxa"/>
            <w:vAlign w:val="center"/>
          </w:tcPr>
          <w:p w14:paraId="214B5211" w14:textId="77777777" w:rsidR="008E27B4" w:rsidRPr="00182C80" w:rsidRDefault="008E27B4" w:rsidP="008E27B4">
            <w:pPr>
              <w:pStyle w:val="Char1CharCharCharCharCharCharCharCharChar"/>
            </w:pPr>
            <w:r w:rsidRPr="00182C80">
              <w:rPr>
                <w:rFonts w:hint="eastAsia"/>
              </w:rPr>
              <w:t>N</w:t>
            </w:r>
            <w:r w:rsidRPr="00182C80">
              <w:t>D</w:t>
            </w:r>
          </w:p>
        </w:tc>
        <w:tc>
          <w:tcPr>
            <w:tcW w:w="1304" w:type="dxa"/>
            <w:vAlign w:val="center"/>
          </w:tcPr>
          <w:p w14:paraId="61981650" w14:textId="77777777" w:rsidR="008E27B4" w:rsidRPr="00182C80" w:rsidRDefault="008E27B4" w:rsidP="008E27B4">
            <w:pPr>
              <w:pStyle w:val="Char1CharCharCharCharCharCharCharCharChar"/>
            </w:pPr>
            <w:r w:rsidRPr="00182C80">
              <w:rPr>
                <w:rFonts w:hint="eastAsia"/>
              </w:rPr>
              <w:t>N</w:t>
            </w:r>
            <w:r w:rsidRPr="00182C80">
              <w:t>D</w:t>
            </w:r>
          </w:p>
        </w:tc>
        <w:tc>
          <w:tcPr>
            <w:tcW w:w="1304" w:type="dxa"/>
            <w:vAlign w:val="center"/>
          </w:tcPr>
          <w:p w14:paraId="229CE77C" w14:textId="77777777" w:rsidR="008E27B4" w:rsidRPr="00182C80" w:rsidRDefault="008E27B4" w:rsidP="008E27B4">
            <w:pPr>
              <w:pStyle w:val="Char1CharCharCharCharCharCharCharCharChar"/>
            </w:pPr>
            <w:r w:rsidRPr="00182C80">
              <w:rPr>
                <w:rFonts w:hint="eastAsia"/>
              </w:rPr>
              <w:t>2</w:t>
            </w:r>
            <w:r w:rsidRPr="00182C80">
              <w:t>.0</w:t>
            </w:r>
            <w:r w:rsidRPr="00182C80">
              <w:rPr>
                <w:rFonts w:hint="eastAsia"/>
              </w:rPr>
              <w:t>×</w:t>
            </w:r>
            <w:r w:rsidRPr="00182C80">
              <w:t>10</w:t>
            </w:r>
            <w:r w:rsidRPr="00182C80">
              <w:rPr>
                <w:vertAlign w:val="superscript"/>
              </w:rPr>
              <w:t>-3</w:t>
            </w:r>
          </w:p>
        </w:tc>
        <w:tc>
          <w:tcPr>
            <w:tcW w:w="1305" w:type="dxa"/>
            <w:vAlign w:val="center"/>
          </w:tcPr>
          <w:p w14:paraId="78695384" w14:textId="77777777" w:rsidR="008E27B4" w:rsidRPr="00182C80" w:rsidRDefault="008E27B4" w:rsidP="008E27B4">
            <w:pPr>
              <w:pStyle w:val="Char1CharCharCharCharCharCharCharCharChar"/>
            </w:pPr>
            <w:r w:rsidRPr="00182C80">
              <w:rPr>
                <w:rFonts w:hint="eastAsia"/>
              </w:rPr>
              <w:t>N</w:t>
            </w:r>
            <w:r w:rsidRPr="00182C80">
              <w:t>D</w:t>
            </w:r>
          </w:p>
        </w:tc>
        <w:tc>
          <w:tcPr>
            <w:tcW w:w="1383" w:type="dxa"/>
            <w:vMerge w:val="restart"/>
            <w:vAlign w:val="center"/>
          </w:tcPr>
          <w:p w14:paraId="7BB5D620" w14:textId="77777777" w:rsidR="008E27B4" w:rsidRPr="00182C80" w:rsidRDefault="008E27B4" w:rsidP="008E27B4">
            <w:pPr>
              <w:pStyle w:val="Char1CharCharCharCharCharCharCharCharChar"/>
            </w:pPr>
            <w:r w:rsidRPr="00182C80">
              <w:rPr>
                <w:rFonts w:hint="eastAsia"/>
              </w:rPr>
              <w:t>0</w:t>
            </w:r>
            <w:r w:rsidRPr="00182C80">
              <w:t>.3</w:t>
            </w:r>
          </w:p>
        </w:tc>
      </w:tr>
      <w:tr w:rsidR="008E27B4" w:rsidRPr="00182C80" w14:paraId="758985B0" w14:textId="77777777" w:rsidTr="00396246">
        <w:tc>
          <w:tcPr>
            <w:tcW w:w="1696" w:type="dxa"/>
            <w:vAlign w:val="center"/>
          </w:tcPr>
          <w:p w14:paraId="203A93BF" w14:textId="77777777" w:rsidR="008E27B4" w:rsidRPr="00182C80" w:rsidRDefault="008E27B4" w:rsidP="008E27B4">
            <w:pPr>
              <w:pStyle w:val="Char1CharCharCharCharCharCharCharCharChar"/>
            </w:pPr>
            <w:r w:rsidRPr="00182C80">
              <w:rPr>
                <w:rFonts w:hint="eastAsia"/>
              </w:rPr>
              <w:t>间，对二甲苯</w:t>
            </w:r>
          </w:p>
        </w:tc>
        <w:tc>
          <w:tcPr>
            <w:tcW w:w="1304" w:type="dxa"/>
            <w:vAlign w:val="center"/>
          </w:tcPr>
          <w:p w14:paraId="0242CD6C" w14:textId="77777777" w:rsidR="008E27B4" w:rsidRPr="00182C80" w:rsidRDefault="008E27B4" w:rsidP="008E27B4">
            <w:pPr>
              <w:pStyle w:val="Char1CharCharCharCharCharCharCharCharChar"/>
            </w:pPr>
            <w:r w:rsidRPr="00182C80">
              <w:rPr>
                <w:rFonts w:hint="eastAsia"/>
              </w:rPr>
              <w:t>3</w:t>
            </w:r>
            <w:r w:rsidRPr="00182C80">
              <w:t>.7</w:t>
            </w:r>
            <w:r w:rsidRPr="00182C80">
              <w:rPr>
                <w:rFonts w:hint="eastAsia"/>
              </w:rPr>
              <w:t>×</w:t>
            </w:r>
            <w:r w:rsidRPr="00182C80">
              <w:t>10</w:t>
            </w:r>
            <w:r w:rsidRPr="00182C80">
              <w:rPr>
                <w:vertAlign w:val="superscript"/>
              </w:rPr>
              <w:t>-3</w:t>
            </w:r>
          </w:p>
        </w:tc>
        <w:tc>
          <w:tcPr>
            <w:tcW w:w="1304" w:type="dxa"/>
            <w:vAlign w:val="center"/>
          </w:tcPr>
          <w:p w14:paraId="57CF6334" w14:textId="77777777" w:rsidR="008E27B4" w:rsidRPr="00182C80" w:rsidRDefault="008E27B4" w:rsidP="008E27B4">
            <w:pPr>
              <w:pStyle w:val="Char1CharCharCharCharCharCharCharCharChar"/>
            </w:pPr>
            <w:r w:rsidRPr="00182C80">
              <w:rPr>
                <w:rFonts w:hint="eastAsia"/>
              </w:rPr>
              <w:t>3</w:t>
            </w:r>
            <w:r w:rsidRPr="00182C80">
              <w:t>.0</w:t>
            </w:r>
            <w:r w:rsidRPr="00182C80">
              <w:rPr>
                <w:rFonts w:hint="eastAsia"/>
              </w:rPr>
              <w:t>×</w:t>
            </w:r>
            <w:r w:rsidRPr="00182C80">
              <w:t>10</w:t>
            </w:r>
            <w:r w:rsidRPr="00182C80">
              <w:rPr>
                <w:vertAlign w:val="superscript"/>
              </w:rPr>
              <w:t>-3</w:t>
            </w:r>
          </w:p>
        </w:tc>
        <w:tc>
          <w:tcPr>
            <w:tcW w:w="1304" w:type="dxa"/>
            <w:vAlign w:val="center"/>
          </w:tcPr>
          <w:p w14:paraId="4A1D99DC" w14:textId="77777777" w:rsidR="008E27B4" w:rsidRPr="00182C80" w:rsidRDefault="008E27B4" w:rsidP="008E27B4">
            <w:pPr>
              <w:pStyle w:val="Char1CharCharCharCharCharCharCharCharChar"/>
            </w:pPr>
            <w:r w:rsidRPr="00182C80">
              <w:rPr>
                <w:rFonts w:hint="eastAsia"/>
              </w:rPr>
              <w:t>4</w:t>
            </w:r>
            <w:r w:rsidRPr="00182C80">
              <w:t>.9</w:t>
            </w:r>
            <w:r w:rsidRPr="00182C80">
              <w:rPr>
                <w:rFonts w:hint="eastAsia"/>
              </w:rPr>
              <w:t>×</w:t>
            </w:r>
            <w:r w:rsidRPr="00182C80">
              <w:t>10</w:t>
            </w:r>
            <w:r w:rsidRPr="00182C80">
              <w:rPr>
                <w:vertAlign w:val="superscript"/>
              </w:rPr>
              <w:t>-3</w:t>
            </w:r>
          </w:p>
        </w:tc>
        <w:tc>
          <w:tcPr>
            <w:tcW w:w="1305" w:type="dxa"/>
            <w:vAlign w:val="center"/>
          </w:tcPr>
          <w:p w14:paraId="6CA460D7" w14:textId="77777777" w:rsidR="008E27B4" w:rsidRPr="00182C80" w:rsidRDefault="008E27B4" w:rsidP="008E27B4">
            <w:pPr>
              <w:pStyle w:val="Char1CharCharCharCharCharCharCharCharChar"/>
            </w:pPr>
            <w:r w:rsidRPr="00182C80">
              <w:rPr>
                <w:rFonts w:hint="eastAsia"/>
              </w:rPr>
              <w:t>0</w:t>
            </w:r>
            <w:r w:rsidRPr="00182C80">
              <w:t>.0174</w:t>
            </w:r>
          </w:p>
        </w:tc>
        <w:tc>
          <w:tcPr>
            <w:tcW w:w="1383" w:type="dxa"/>
            <w:vMerge/>
            <w:vAlign w:val="center"/>
          </w:tcPr>
          <w:p w14:paraId="792402BA" w14:textId="77777777" w:rsidR="008E27B4" w:rsidRPr="00182C80" w:rsidRDefault="008E27B4" w:rsidP="008E27B4">
            <w:pPr>
              <w:pStyle w:val="Char1CharCharCharCharCharCharCharCharChar"/>
            </w:pPr>
          </w:p>
        </w:tc>
      </w:tr>
      <w:tr w:rsidR="008E27B4" w:rsidRPr="00182C80" w14:paraId="3CBFE051" w14:textId="77777777" w:rsidTr="00396246">
        <w:tc>
          <w:tcPr>
            <w:tcW w:w="1696" w:type="dxa"/>
            <w:vAlign w:val="center"/>
          </w:tcPr>
          <w:p w14:paraId="37DAB556" w14:textId="77777777" w:rsidR="008E27B4" w:rsidRPr="00182C80" w:rsidRDefault="008E27B4" w:rsidP="008E27B4">
            <w:pPr>
              <w:pStyle w:val="Char1CharCharCharCharCharCharCharCharChar"/>
            </w:pPr>
            <w:r w:rsidRPr="00182C80">
              <w:rPr>
                <w:rFonts w:hint="eastAsia"/>
              </w:rPr>
              <w:t>V</w:t>
            </w:r>
            <w:r w:rsidRPr="00182C80">
              <w:t>OC</w:t>
            </w:r>
            <w:r w:rsidRPr="00182C80">
              <w:rPr>
                <w:rFonts w:hint="eastAsia"/>
              </w:rPr>
              <w:t>s</w:t>
            </w:r>
            <w:r w:rsidRPr="00182C80">
              <w:rPr>
                <w:rFonts w:hint="eastAsia"/>
              </w:rPr>
              <w:t>（</w:t>
            </w:r>
            <w:r w:rsidRPr="00182C80">
              <w:rPr>
                <w:rFonts w:hint="eastAsia"/>
              </w:rPr>
              <w:t>3</w:t>
            </w:r>
            <w:r w:rsidRPr="00182C80">
              <w:t>5</w:t>
            </w:r>
            <w:r w:rsidRPr="00182C80">
              <w:rPr>
                <w:rFonts w:hint="eastAsia"/>
              </w:rPr>
              <w:t>种）</w:t>
            </w:r>
          </w:p>
        </w:tc>
        <w:tc>
          <w:tcPr>
            <w:tcW w:w="1304" w:type="dxa"/>
            <w:vAlign w:val="center"/>
          </w:tcPr>
          <w:p w14:paraId="5C6B7C95" w14:textId="77777777" w:rsidR="008E27B4" w:rsidRPr="00182C80" w:rsidRDefault="008E27B4" w:rsidP="008E27B4">
            <w:pPr>
              <w:pStyle w:val="Char1CharCharCharCharCharCharCharCharChar"/>
            </w:pPr>
            <w:r w:rsidRPr="00182C80">
              <w:rPr>
                <w:rFonts w:hint="eastAsia"/>
              </w:rPr>
              <w:t>0</w:t>
            </w:r>
            <w:r w:rsidRPr="00182C80">
              <w:t>.0611</w:t>
            </w:r>
          </w:p>
        </w:tc>
        <w:tc>
          <w:tcPr>
            <w:tcW w:w="1304" w:type="dxa"/>
            <w:vAlign w:val="center"/>
          </w:tcPr>
          <w:p w14:paraId="22973FE4" w14:textId="77777777" w:rsidR="008E27B4" w:rsidRPr="00182C80" w:rsidRDefault="008E27B4" w:rsidP="008E27B4">
            <w:pPr>
              <w:pStyle w:val="Char1CharCharCharCharCharCharCharCharChar"/>
            </w:pPr>
            <w:r w:rsidRPr="00182C80">
              <w:rPr>
                <w:rFonts w:hint="eastAsia"/>
              </w:rPr>
              <w:t>0</w:t>
            </w:r>
            <w:r w:rsidRPr="00182C80">
              <w:t>.179</w:t>
            </w:r>
          </w:p>
        </w:tc>
        <w:tc>
          <w:tcPr>
            <w:tcW w:w="1304" w:type="dxa"/>
            <w:vAlign w:val="center"/>
          </w:tcPr>
          <w:p w14:paraId="1F7AC68D" w14:textId="77777777" w:rsidR="008E27B4" w:rsidRPr="00182C80" w:rsidRDefault="008E27B4" w:rsidP="008E27B4">
            <w:pPr>
              <w:pStyle w:val="Char1CharCharCharCharCharCharCharCharChar"/>
            </w:pPr>
            <w:r w:rsidRPr="00182C80">
              <w:rPr>
                <w:rFonts w:hint="eastAsia"/>
              </w:rPr>
              <w:t>0</w:t>
            </w:r>
            <w:r w:rsidRPr="00182C80">
              <w:t>.0818</w:t>
            </w:r>
          </w:p>
        </w:tc>
        <w:tc>
          <w:tcPr>
            <w:tcW w:w="1305" w:type="dxa"/>
            <w:vAlign w:val="center"/>
          </w:tcPr>
          <w:p w14:paraId="441FD5F4" w14:textId="77777777" w:rsidR="008E27B4" w:rsidRPr="00182C80" w:rsidRDefault="008E27B4" w:rsidP="008E27B4">
            <w:pPr>
              <w:pStyle w:val="Char1CharCharCharCharCharCharCharCharChar"/>
            </w:pPr>
            <w:r w:rsidRPr="00182C80">
              <w:rPr>
                <w:rFonts w:hint="eastAsia"/>
              </w:rPr>
              <w:t>0</w:t>
            </w:r>
            <w:r w:rsidRPr="00182C80">
              <w:t>.0923</w:t>
            </w:r>
          </w:p>
        </w:tc>
        <w:tc>
          <w:tcPr>
            <w:tcW w:w="1383" w:type="dxa"/>
            <w:vAlign w:val="center"/>
          </w:tcPr>
          <w:p w14:paraId="145FDD77" w14:textId="77777777" w:rsidR="008E27B4" w:rsidRPr="00182C80" w:rsidRDefault="008E27B4" w:rsidP="008E27B4">
            <w:pPr>
              <w:pStyle w:val="Char1CharCharCharCharCharCharCharCharChar"/>
            </w:pPr>
            <w:r w:rsidRPr="00182C80">
              <w:rPr>
                <w:rFonts w:hint="eastAsia"/>
              </w:rPr>
              <w:t>4</w:t>
            </w:r>
          </w:p>
        </w:tc>
      </w:tr>
    </w:tbl>
    <w:p w14:paraId="280D6536" w14:textId="535E2B60" w:rsidR="008E27B4" w:rsidRDefault="008E27B4" w:rsidP="008E27B4">
      <w:pPr>
        <w:pStyle w:val="Char1CharCharCharCharCharCharCharCharChar"/>
      </w:pPr>
    </w:p>
    <w:p w14:paraId="253C10C1" w14:textId="443E8A48" w:rsidR="00152C0B" w:rsidRDefault="00152C0B" w:rsidP="00152C0B">
      <w:pPr>
        <w:ind w:firstLine="480"/>
      </w:pPr>
      <w:r>
        <w:rPr>
          <w:rFonts w:hint="eastAsia"/>
        </w:rPr>
        <w:t>根据表</w:t>
      </w:r>
      <w:r>
        <w:rPr>
          <w:rFonts w:hint="eastAsia"/>
        </w:rPr>
        <w:t>3</w:t>
      </w:r>
      <w:r>
        <w:t>.6-1</w:t>
      </w:r>
      <w:r>
        <w:rPr>
          <w:rFonts w:hint="eastAsia"/>
        </w:rPr>
        <w:t>、表</w:t>
      </w:r>
      <w:r>
        <w:rPr>
          <w:rFonts w:hint="eastAsia"/>
        </w:rPr>
        <w:t>3</w:t>
      </w:r>
      <w:r>
        <w:t>.6-2</w:t>
      </w:r>
      <w:r>
        <w:rPr>
          <w:rFonts w:hint="eastAsia"/>
        </w:rPr>
        <w:t>可知，</w:t>
      </w:r>
      <w:r w:rsidRPr="00152C0B">
        <w:rPr>
          <w:rFonts w:hint="eastAsia"/>
        </w:rPr>
        <w:t>各类在产生产线中有组织废气污染物</w:t>
      </w:r>
      <w:r>
        <w:rPr>
          <w:rFonts w:hint="eastAsia"/>
        </w:rPr>
        <w:t>及厂界均可做到达标排放。</w:t>
      </w:r>
    </w:p>
    <w:p w14:paraId="24F07DAB" w14:textId="64EE5C0A" w:rsidR="008E27B4" w:rsidRPr="00182C80" w:rsidRDefault="008E27B4" w:rsidP="008E27B4">
      <w:pPr>
        <w:pStyle w:val="3"/>
      </w:pPr>
      <w:r w:rsidRPr="00182C80">
        <w:rPr>
          <w:rFonts w:hint="eastAsia"/>
        </w:rPr>
        <w:t>3</w:t>
      </w:r>
      <w:r w:rsidRPr="00182C80">
        <w:t>.6.2</w:t>
      </w:r>
      <w:r w:rsidRPr="00182C80">
        <w:rPr>
          <w:rFonts w:hint="eastAsia"/>
        </w:rPr>
        <w:t>废水污染防治措施</w:t>
      </w:r>
    </w:p>
    <w:p w14:paraId="3911D3AD" w14:textId="77777777" w:rsidR="008E27B4" w:rsidRPr="00182C80" w:rsidRDefault="008E27B4" w:rsidP="008E27B4">
      <w:pPr>
        <w:ind w:firstLine="480"/>
      </w:pPr>
      <w:r w:rsidRPr="00182C80">
        <w:rPr>
          <w:rFonts w:hint="eastAsia"/>
        </w:rPr>
        <w:t>（</w:t>
      </w:r>
      <w:r w:rsidRPr="00182C80">
        <w:rPr>
          <w:rFonts w:hint="eastAsia"/>
        </w:rPr>
        <w:t>1</w:t>
      </w:r>
      <w:r w:rsidRPr="00182C80">
        <w:rPr>
          <w:rFonts w:hint="eastAsia"/>
        </w:rPr>
        <w:t>）废气污染防治措施</w:t>
      </w:r>
    </w:p>
    <w:p w14:paraId="7BF2636B" w14:textId="7E22521E" w:rsidR="008E27B4" w:rsidRPr="00182C80" w:rsidRDefault="008E27B4" w:rsidP="008E27B4">
      <w:pPr>
        <w:ind w:firstLine="480"/>
      </w:pPr>
      <w:r w:rsidRPr="00182C80">
        <w:rPr>
          <w:rFonts w:hint="eastAsia"/>
        </w:rPr>
        <w:t>建设有</w:t>
      </w:r>
      <w:r w:rsidRPr="00182C80">
        <w:rPr>
          <w:rFonts w:hint="eastAsia"/>
        </w:rPr>
        <w:t>1</w:t>
      </w:r>
      <w:r w:rsidRPr="00182C80">
        <w:rPr>
          <w:rFonts w:hint="eastAsia"/>
        </w:rPr>
        <w:t>套蒸发脱盐装置用于含盐废水的预处理，蒸发脱盐装置产生的废盐作为危险废物委托有资质单位处置，蒸发后的冷凝水废水排入厂区污水处理站处理；</w:t>
      </w:r>
    </w:p>
    <w:p w14:paraId="1CDCFC54" w14:textId="05B53A45" w:rsidR="008E27B4" w:rsidRPr="00182C80" w:rsidRDefault="008E27B4" w:rsidP="008E27B4">
      <w:pPr>
        <w:ind w:firstLine="480"/>
      </w:pPr>
      <w:r w:rsidRPr="00182C80">
        <w:rPr>
          <w:rFonts w:hint="eastAsia"/>
        </w:rPr>
        <w:t>建设有</w:t>
      </w:r>
      <w:r w:rsidRPr="00182C80">
        <w:rPr>
          <w:rFonts w:hint="eastAsia"/>
        </w:rPr>
        <w:t>1</w:t>
      </w:r>
      <w:r w:rsidRPr="00182C80">
        <w:rPr>
          <w:rFonts w:hint="eastAsia"/>
        </w:rPr>
        <w:t>套蒸氨装置用于高氨氮废水的预处理，蒸出来的含氨废气（主要污染物为氨）采用</w:t>
      </w:r>
      <w:r w:rsidRPr="00182C80">
        <w:rPr>
          <w:rFonts w:hint="eastAsia"/>
        </w:rPr>
        <w:t>RTO</w:t>
      </w:r>
      <w:r w:rsidRPr="00182C80">
        <w:rPr>
          <w:rFonts w:hint="eastAsia"/>
        </w:rPr>
        <w:t>装置焚烧处理，剩余废水排入厂区污水处理站处理；</w:t>
      </w:r>
    </w:p>
    <w:p w14:paraId="64C8F11D" w14:textId="28FC0023" w:rsidR="008E27B4" w:rsidRPr="00182C80" w:rsidRDefault="008E27B4" w:rsidP="008E27B4">
      <w:pPr>
        <w:ind w:firstLine="480"/>
      </w:pPr>
      <w:r w:rsidRPr="00182C80">
        <w:rPr>
          <w:rFonts w:hint="eastAsia"/>
        </w:rPr>
        <w:t>建设有</w:t>
      </w:r>
      <w:r w:rsidRPr="00182C80">
        <w:rPr>
          <w:rFonts w:hint="eastAsia"/>
        </w:rPr>
        <w:t>1</w:t>
      </w:r>
      <w:r w:rsidRPr="00182C80">
        <w:rPr>
          <w:rFonts w:hint="eastAsia"/>
        </w:rPr>
        <w:t>座厂区污水处理站，处理工艺为“调节池—厌氧—缺氧—好养—生化—物化沉淀”，处理规模为</w:t>
      </w:r>
      <w:r w:rsidRPr="00182C80">
        <w:rPr>
          <w:rFonts w:hint="eastAsia"/>
        </w:rPr>
        <w:t>1000m</w:t>
      </w:r>
      <w:r w:rsidRPr="00182C80">
        <w:rPr>
          <w:rFonts w:hint="eastAsia"/>
          <w:vertAlign w:val="superscript"/>
        </w:rPr>
        <w:t>3</w:t>
      </w:r>
      <w:r w:rsidRPr="00182C80">
        <w:rPr>
          <w:rFonts w:hint="eastAsia"/>
        </w:rPr>
        <w:t>/d</w:t>
      </w:r>
      <w:r w:rsidRPr="00182C80">
        <w:rPr>
          <w:rFonts w:hint="eastAsia"/>
        </w:rPr>
        <w:t>（</w:t>
      </w:r>
      <w:r w:rsidRPr="00182C80">
        <w:rPr>
          <w:rFonts w:hint="eastAsia"/>
        </w:rPr>
        <w:t>45m</w:t>
      </w:r>
      <w:r w:rsidRPr="00182C80">
        <w:rPr>
          <w:rFonts w:hint="eastAsia"/>
          <w:vertAlign w:val="superscript"/>
        </w:rPr>
        <w:t>3</w:t>
      </w:r>
      <w:r w:rsidRPr="00182C80">
        <w:rPr>
          <w:rFonts w:hint="eastAsia"/>
        </w:rPr>
        <w:t>/h</w:t>
      </w:r>
      <w:r w:rsidRPr="00182C80">
        <w:rPr>
          <w:rFonts w:hint="eastAsia"/>
        </w:rPr>
        <w:t>），处理后的尾水经“</w:t>
      </w:r>
      <w:proofErr w:type="gramStart"/>
      <w:r w:rsidRPr="00182C80">
        <w:rPr>
          <w:rFonts w:hint="eastAsia"/>
        </w:rPr>
        <w:t>一</w:t>
      </w:r>
      <w:proofErr w:type="gramEnd"/>
      <w:r w:rsidRPr="00182C80">
        <w:rPr>
          <w:rFonts w:hint="eastAsia"/>
        </w:rPr>
        <w:t>企</w:t>
      </w:r>
      <w:proofErr w:type="gramStart"/>
      <w:r w:rsidRPr="00182C80">
        <w:rPr>
          <w:rFonts w:hint="eastAsia"/>
        </w:rPr>
        <w:t>一</w:t>
      </w:r>
      <w:proofErr w:type="gramEnd"/>
      <w:r w:rsidRPr="00182C80">
        <w:rPr>
          <w:rFonts w:hint="eastAsia"/>
        </w:rPr>
        <w:t>管”送至新沂市经济开发区污水处理厂进一步处理</w:t>
      </w:r>
      <w:r>
        <w:rPr>
          <w:rFonts w:hint="eastAsia"/>
        </w:rPr>
        <w:t>，厂区污水总排口设有在线监控，</w:t>
      </w:r>
      <w:r w:rsidR="00152C0B" w:rsidRPr="00182C80">
        <w:rPr>
          <w:rFonts w:hint="eastAsia"/>
        </w:rPr>
        <w:t>监测因子主要为</w:t>
      </w:r>
      <w:r w:rsidR="00152C0B" w:rsidRPr="00182C80">
        <w:rPr>
          <w:rFonts w:hint="eastAsia"/>
        </w:rPr>
        <w:t>pH</w:t>
      </w:r>
      <w:r w:rsidR="00152C0B" w:rsidRPr="00182C80">
        <w:rPr>
          <w:rFonts w:hint="eastAsia"/>
        </w:rPr>
        <w:t>值、</w:t>
      </w:r>
      <w:r w:rsidR="00152C0B" w:rsidRPr="00182C80">
        <w:rPr>
          <w:rFonts w:hint="eastAsia"/>
        </w:rPr>
        <w:t>COD</w:t>
      </w:r>
      <w:r w:rsidR="00152C0B" w:rsidRPr="00182C80">
        <w:rPr>
          <w:rFonts w:hint="eastAsia"/>
        </w:rPr>
        <w:t>、氨氮、总磷、总氮等</w:t>
      </w:r>
      <w:r>
        <w:rPr>
          <w:rFonts w:hint="eastAsia"/>
        </w:rPr>
        <w:t>。</w:t>
      </w:r>
    </w:p>
    <w:p w14:paraId="0BD6D422" w14:textId="6D825AD9" w:rsidR="008E27B4" w:rsidRPr="00182C80" w:rsidRDefault="008E27B4" w:rsidP="008E27B4">
      <w:pPr>
        <w:ind w:firstLine="480"/>
      </w:pPr>
      <w:r w:rsidRPr="00182C80">
        <w:rPr>
          <w:rFonts w:hint="eastAsia"/>
        </w:rPr>
        <w:t>各类在产生产线废水污染防治措施流程见图</w:t>
      </w:r>
      <w:r w:rsidRPr="00182C80">
        <w:rPr>
          <w:rFonts w:hint="eastAsia"/>
        </w:rPr>
        <w:t>3</w:t>
      </w:r>
      <w:r w:rsidRPr="00182C80">
        <w:t>.6-2</w:t>
      </w:r>
      <w:r w:rsidRPr="00182C80">
        <w:rPr>
          <w:rFonts w:hint="eastAsia"/>
        </w:rPr>
        <w:t>。</w:t>
      </w:r>
    </w:p>
    <w:p w14:paraId="4B94D3B9" w14:textId="4646E4C7" w:rsidR="008E27B4" w:rsidRPr="00182C80" w:rsidRDefault="008E27B4" w:rsidP="008E27B4">
      <w:pPr>
        <w:pStyle w:val="Char1CharCharCharCharCharCharCharCharChar"/>
        <w:rPr>
          <w:b/>
        </w:rPr>
      </w:pPr>
      <w:r w:rsidRPr="00182C80">
        <w:object w:dxaOrig="11911" w:dyaOrig="6691" w14:anchorId="229FD144">
          <v:shape id="_x0000_i1026" type="#_x0000_t75" style="width:396pt;height:223.2pt" o:ole="">
            <v:imagedata r:id="rId28" o:title=""/>
          </v:shape>
          <o:OLEObject Type="Embed" ProgID="Visio.Drawing.15" ShapeID="_x0000_i1026" DrawAspect="Content" ObjectID="_1714154435" r:id="rId29"/>
        </w:object>
      </w:r>
    </w:p>
    <w:p w14:paraId="278B42F7" w14:textId="274DC82C" w:rsidR="008E27B4" w:rsidRPr="00182C80" w:rsidRDefault="008E27B4" w:rsidP="008E27B4">
      <w:pPr>
        <w:pStyle w:val="Char1CharCharCharCharCharCharCharCharChar"/>
        <w:ind w:firstLine="482"/>
        <w:rPr>
          <w:b/>
        </w:rPr>
      </w:pPr>
      <w:r w:rsidRPr="00182C80">
        <w:rPr>
          <w:rFonts w:hint="eastAsia"/>
          <w:b/>
        </w:rPr>
        <w:t>图</w:t>
      </w:r>
      <w:r w:rsidRPr="00182C80">
        <w:rPr>
          <w:rFonts w:hint="eastAsia"/>
          <w:b/>
        </w:rPr>
        <w:t>3</w:t>
      </w:r>
      <w:r w:rsidRPr="00182C80">
        <w:rPr>
          <w:b/>
        </w:rPr>
        <w:t xml:space="preserve">.6-2    </w:t>
      </w:r>
      <w:r w:rsidRPr="00182C80">
        <w:rPr>
          <w:rFonts w:hint="eastAsia"/>
          <w:b/>
        </w:rPr>
        <w:t>中各类在产生产线废水污染防治措施流程图</w:t>
      </w:r>
    </w:p>
    <w:p w14:paraId="2494C0A5" w14:textId="77777777" w:rsidR="008E27B4" w:rsidRPr="00182C80" w:rsidRDefault="008E27B4" w:rsidP="008E27B4">
      <w:pPr>
        <w:ind w:firstLine="480"/>
      </w:pPr>
      <w:r w:rsidRPr="00182C80">
        <w:rPr>
          <w:rFonts w:hint="eastAsia"/>
        </w:rPr>
        <w:t>（</w:t>
      </w:r>
      <w:r w:rsidRPr="00182C80">
        <w:rPr>
          <w:rFonts w:hint="eastAsia"/>
        </w:rPr>
        <w:t>2</w:t>
      </w:r>
      <w:r w:rsidRPr="00182C80">
        <w:rPr>
          <w:rFonts w:hint="eastAsia"/>
        </w:rPr>
        <w:t>）废水污染物排放情况</w:t>
      </w:r>
    </w:p>
    <w:p w14:paraId="79AF3548" w14:textId="6E04FFF8" w:rsidR="008E27B4" w:rsidRPr="00182C80" w:rsidRDefault="008E27B4" w:rsidP="008E27B4">
      <w:pPr>
        <w:ind w:firstLine="480"/>
      </w:pPr>
      <w:r w:rsidRPr="00182C80">
        <w:rPr>
          <w:rFonts w:hint="eastAsia"/>
        </w:rPr>
        <w:t>根据淮安</w:t>
      </w:r>
      <w:proofErr w:type="gramStart"/>
      <w:r w:rsidRPr="00182C80">
        <w:rPr>
          <w:rFonts w:hint="eastAsia"/>
        </w:rPr>
        <w:t>市华测检测</w:t>
      </w:r>
      <w:proofErr w:type="gramEnd"/>
      <w:r w:rsidRPr="00182C80">
        <w:rPr>
          <w:rFonts w:hint="eastAsia"/>
        </w:rPr>
        <w:t>技术有限公司</w:t>
      </w:r>
      <w:r w:rsidRPr="00182C80">
        <w:rPr>
          <w:rFonts w:hint="eastAsia"/>
        </w:rPr>
        <w:t>2</w:t>
      </w:r>
      <w:r w:rsidRPr="00182C80">
        <w:t>021</w:t>
      </w:r>
      <w:r w:rsidRPr="00182C80">
        <w:rPr>
          <w:rFonts w:hint="eastAsia"/>
        </w:rPr>
        <w:t>年</w:t>
      </w:r>
      <w:r w:rsidRPr="00182C80">
        <w:rPr>
          <w:rFonts w:hint="eastAsia"/>
        </w:rPr>
        <w:t>1</w:t>
      </w:r>
      <w:r w:rsidRPr="00182C80">
        <w:t>1</w:t>
      </w:r>
      <w:r w:rsidRPr="00182C80">
        <w:rPr>
          <w:rFonts w:hint="eastAsia"/>
        </w:rPr>
        <w:t>月出具的检测报告（报告编号</w:t>
      </w:r>
      <w:r w:rsidRPr="00182C80">
        <w:rPr>
          <w:rFonts w:hint="eastAsia"/>
        </w:rPr>
        <w:t>:A</w:t>
      </w:r>
      <w:r w:rsidRPr="00182C80">
        <w:t>2210030210106C</w:t>
      </w:r>
      <w:r w:rsidRPr="00182C80">
        <w:rPr>
          <w:rFonts w:hint="eastAsia"/>
        </w:rPr>
        <w:t>），废水排放口各类污染物监测结果详见表</w:t>
      </w:r>
      <w:r w:rsidRPr="00182C80">
        <w:rPr>
          <w:rFonts w:hint="eastAsia"/>
        </w:rPr>
        <w:t>3.6-</w:t>
      </w:r>
      <w:r w:rsidRPr="00182C80">
        <w:t>3</w:t>
      </w:r>
      <w:r w:rsidRPr="00182C80">
        <w:rPr>
          <w:rFonts w:hint="eastAsia"/>
        </w:rPr>
        <w:t>、雨水排放口各类污染物监测结果详见表</w:t>
      </w:r>
      <w:r w:rsidRPr="00182C80">
        <w:rPr>
          <w:rFonts w:hint="eastAsia"/>
        </w:rPr>
        <w:t>3.6-</w:t>
      </w:r>
      <w:r w:rsidRPr="00182C80">
        <w:t>4</w:t>
      </w:r>
      <w:r w:rsidRPr="00182C80">
        <w:rPr>
          <w:rFonts w:hint="eastAsia"/>
        </w:rPr>
        <w:t>。</w:t>
      </w:r>
    </w:p>
    <w:p w14:paraId="519C05F7" w14:textId="50DCD1F1" w:rsidR="008E27B4" w:rsidRPr="00841C97" w:rsidRDefault="008E27B4" w:rsidP="00841C97">
      <w:pPr>
        <w:pStyle w:val="1fe"/>
        <w:rPr>
          <w:b/>
          <w:bCs/>
        </w:rPr>
      </w:pPr>
      <w:r w:rsidRPr="00841C97">
        <w:rPr>
          <w:rFonts w:hint="eastAsia"/>
          <w:b/>
          <w:bCs/>
        </w:rPr>
        <w:t>表</w:t>
      </w:r>
      <w:r w:rsidRPr="00841C97">
        <w:rPr>
          <w:rFonts w:hint="eastAsia"/>
          <w:b/>
          <w:bCs/>
        </w:rPr>
        <w:t>3.6-</w:t>
      </w:r>
      <w:r w:rsidRPr="00841C97">
        <w:rPr>
          <w:b/>
          <w:bCs/>
        </w:rPr>
        <w:t xml:space="preserve">3    </w:t>
      </w:r>
      <w:r w:rsidRPr="00841C97">
        <w:rPr>
          <w:rFonts w:hint="eastAsia"/>
          <w:b/>
          <w:bCs/>
        </w:rPr>
        <w:t>废水排放口各类污染物监测结果一览表</w:t>
      </w:r>
    </w:p>
    <w:tbl>
      <w:tblPr>
        <w:tblW w:w="5000" w:type="pct"/>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2479"/>
        <w:gridCol w:w="1905"/>
        <w:gridCol w:w="1905"/>
        <w:gridCol w:w="2021"/>
      </w:tblGrid>
      <w:tr w:rsidR="008E27B4" w:rsidRPr="00841C97" w14:paraId="41900F48" w14:textId="77777777" w:rsidTr="00396246">
        <w:tc>
          <w:tcPr>
            <w:tcW w:w="1492" w:type="pct"/>
            <w:vAlign w:val="center"/>
          </w:tcPr>
          <w:p w14:paraId="699DA37A" w14:textId="77777777" w:rsidR="008E27B4" w:rsidRPr="00841C97" w:rsidRDefault="008E27B4" w:rsidP="00841C97">
            <w:pPr>
              <w:pStyle w:val="1fe"/>
              <w:rPr>
                <w:b/>
                <w:bCs/>
              </w:rPr>
            </w:pPr>
            <w:r w:rsidRPr="00841C97">
              <w:rPr>
                <w:rFonts w:hint="eastAsia"/>
                <w:b/>
                <w:bCs/>
              </w:rPr>
              <w:t>检测项目</w:t>
            </w:r>
          </w:p>
        </w:tc>
        <w:tc>
          <w:tcPr>
            <w:tcW w:w="1146" w:type="pct"/>
            <w:vAlign w:val="center"/>
          </w:tcPr>
          <w:p w14:paraId="5F957BD9" w14:textId="77777777" w:rsidR="008E27B4" w:rsidRPr="00841C97" w:rsidRDefault="008E27B4" w:rsidP="00841C97">
            <w:pPr>
              <w:pStyle w:val="1fe"/>
              <w:rPr>
                <w:b/>
                <w:bCs/>
              </w:rPr>
            </w:pPr>
            <w:r w:rsidRPr="00841C97">
              <w:rPr>
                <w:rFonts w:hint="eastAsia"/>
                <w:b/>
                <w:bCs/>
              </w:rPr>
              <w:t>污染物</w:t>
            </w:r>
          </w:p>
        </w:tc>
        <w:tc>
          <w:tcPr>
            <w:tcW w:w="1146" w:type="pct"/>
            <w:vAlign w:val="center"/>
          </w:tcPr>
          <w:p w14:paraId="04BD2FB1" w14:textId="77777777" w:rsidR="008E27B4" w:rsidRPr="00841C97" w:rsidRDefault="008E27B4" w:rsidP="00841C97">
            <w:pPr>
              <w:pStyle w:val="1fe"/>
              <w:rPr>
                <w:b/>
                <w:bCs/>
              </w:rPr>
            </w:pPr>
            <w:r w:rsidRPr="00841C97">
              <w:rPr>
                <w:rFonts w:hint="eastAsia"/>
                <w:b/>
                <w:bCs/>
              </w:rPr>
              <w:t>监测结果</w:t>
            </w:r>
          </w:p>
        </w:tc>
        <w:tc>
          <w:tcPr>
            <w:tcW w:w="1216" w:type="pct"/>
            <w:vAlign w:val="center"/>
          </w:tcPr>
          <w:p w14:paraId="68DB5671" w14:textId="77777777" w:rsidR="008E27B4" w:rsidRPr="00841C97" w:rsidRDefault="008E27B4" w:rsidP="00841C97">
            <w:pPr>
              <w:pStyle w:val="1fe"/>
              <w:rPr>
                <w:b/>
                <w:bCs/>
              </w:rPr>
            </w:pPr>
            <w:r w:rsidRPr="00841C97">
              <w:rPr>
                <w:rFonts w:hint="eastAsia"/>
                <w:b/>
                <w:bCs/>
              </w:rPr>
              <w:t>执行标准</w:t>
            </w:r>
          </w:p>
        </w:tc>
      </w:tr>
      <w:tr w:rsidR="008E27B4" w:rsidRPr="00182C80" w14:paraId="14770BAF" w14:textId="77777777" w:rsidTr="00396246">
        <w:tc>
          <w:tcPr>
            <w:tcW w:w="1492" w:type="pct"/>
            <w:vMerge w:val="restart"/>
            <w:vAlign w:val="center"/>
          </w:tcPr>
          <w:p w14:paraId="4EA71C04" w14:textId="77777777" w:rsidR="008E27B4" w:rsidRPr="00182C80" w:rsidRDefault="008E27B4" w:rsidP="00841C97">
            <w:pPr>
              <w:pStyle w:val="1fe"/>
            </w:pPr>
            <w:r w:rsidRPr="00182C80">
              <w:rPr>
                <w:rFonts w:hint="eastAsia"/>
              </w:rPr>
              <w:t>污水排放口</w:t>
            </w:r>
          </w:p>
        </w:tc>
        <w:tc>
          <w:tcPr>
            <w:tcW w:w="1146" w:type="pct"/>
            <w:vAlign w:val="center"/>
          </w:tcPr>
          <w:p w14:paraId="7BEA9DA4" w14:textId="77777777" w:rsidR="008E27B4" w:rsidRPr="00182C80" w:rsidRDefault="008E27B4" w:rsidP="00841C97">
            <w:pPr>
              <w:pStyle w:val="1fe"/>
            </w:pPr>
            <w:r w:rsidRPr="00182C80">
              <w:rPr>
                <w:rFonts w:hint="eastAsia"/>
              </w:rPr>
              <w:t>悬浮物</w:t>
            </w:r>
          </w:p>
        </w:tc>
        <w:tc>
          <w:tcPr>
            <w:tcW w:w="1146" w:type="pct"/>
            <w:vAlign w:val="center"/>
          </w:tcPr>
          <w:p w14:paraId="72AE94C3" w14:textId="77777777" w:rsidR="008E27B4" w:rsidRPr="00182C80" w:rsidRDefault="008E27B4" w:rsidP="00841C97">
            <w:pPr>
              <w:pStyle w:val="1fe"/>
            </w:pPr>
            <w:r w:rsidRPr="00182C80">
              <w:rPr>
                <w:rFonts w:hint="eastAsia"/>
              </w:rPr>
              <w:t>1</w:t>
            </w:r>
            <w:r w:rsidRPr="00182C80">
              <w:t>5</w:t>
            </w:r>
          </w:p>
        </w:tc>
        <w:tc>
          <w:tcPr>
            <w:tcW w:w="1216" w:type="pct"/>
            <w:vAlign w:val="center"/>
          </w:tcPr>
          <w:p w14:paraId="2E8DE42B" w14:textId="77777777" w:rsidR="008E27B4" w:rsidRPr="00182C80" w:rsidRDefault="008E27B4" w:rsidP="00841C97">
            <w:pPr>
              <w:pStyle w:val="1fe"/>
            </w:pPr>
            <w:r w:rsidRPr="00182C80">
              <w:rPr>
                <w:rFonts w:hint="eastAsia"/>
              </w:rPr>
              <w:t>4</w:t>
            </w:r>
            <w:r w:rsidRPr="00182C80">
              <w:t>00</w:t>
            </w:r>
          </w:p>
        </w:tc>
      </w:tr>
      <w:tr w:rsidR="008E27B4" w:rsidRPr="00182C80" w14:paraId="797DBDF1" w14:textId="77777777" w:rsidTr="00396246">
        <w:tc>
          <w:tcPr>
            <w:tcW w:w="1492" w:type="pct"/>
            <w:vMerge/>
            <w:vAlign w:val="center"/>
          </w:tcPr>
          <w:p w14:paraId="3607E5AF" w14:textId="77777777" w:rsidR="008E27B4" w:rsidRPr="00182C80" w:rsidRDefault="008E27B4" w:rsidP="00841C97">
            <w:pPr>
              <w:pStyle w:val="1fe"/>
            </w:pPr>
          </w:p>
        </w:tc>
        <w:tc>
          <w:tcPr>
            <w:tcW w:w="1146" w:type="pct"/>
            <w:vAlign w:val="center"/>
          </w:tcPr>
          <w:p w14:paraId="68032B63" w14:textId="77777777" w:rsidR="008E27B4" w:rsidRPr="00182C80" w:rsidRDefault="008E27B4" w:rsidP="00841C97">
            <w:pPr>
              <w:pStyle w:val="1fe"/>
            </w:pPr>
            <w:r w:rsidRPr="00182C80">
              <w:rPr>
                <w:rFonts w:hint="eastAsia"/>
              </w:rPr>
              <w:t>五日生化需氧量</w:t>
            </w:r>
          </w:p>
        </w:tc>
        <w:tc>
          <w:tcPr>
            <w:tcW w:w="1146" w:type="pct"/>
            <w:vAlign w:val="center"/>
          </w:tcPr>
          <w:p w14:paraId="5CA45360" w14:textId="77777777" w:rsidR="008E27B4" w:rsidRPr="00182C80" w:rsidRDefault="008E27B4" w:rsidP="00841C97">
            <w:pPr>
              <w:pStyle w:val="1fe"/>
            </w:pPr>
            <w:r w:rsidRPr="00182C80">
              <w:rPr>
                <w:rFonts w:hint="eastAsia"/>
              </w:rPr>
              <w:t>2</w:t>
            </w:r>
            <w:r w:rsidRPr="00182C80">
              <w:t>3.0</w:t>
            </w:r>
          </w:p>
        </w:tc>
        <w:tc>
          <w:tcPr>
            <w:tcW w:w="1216" w:type="pct"/>
            <w:vAlign w:val="center"/>
          </w:tcPr>
          <w:p w14:paraId="271F5E9F" w14:textId="77777777" w:rsidR="008E27B4" w:rsidRPr="00182C80" w:rsidRDefault="008E27B4" w:rsidP="00841C97">
            <w:pPr>
              <w:pStyle w:val="1fe"/>
            </w:pPr>
            <w:r w:rsidRPr="00182C80">
              <w:rPr>
                <w:rFonts w:hint="eastAsia"/>
              </w:rPr>
              <w:t>3</w:t>
            </w:r>
            <w:r w:rsidRPr="00182C80">
              <w:t>00</w:t>
            </w:r>
          </w:p>
        </w:tc>
      </w:tr>
      <w:tr w:rsidR="008E27B4" w:rsidRPr="00182C80" w14:paraId="72C4D1D1" w14:textId="77777777" w:rsidTr="00396246">
        <w:tc>
          <w:tcPr>
            <w:tcW w:w="1492" w:type="pct"/>
            <w:vMerge/>
            <w:vAlign w:val="center"/>
          </w:tcPr>
          <w:p w14:paraId="67ECD1FD" w14:textId="77777777" w:rsidR="008E27B4" w:rsidRPr="00182C80" w:rsidRDefault="008E27B4" w:rsidP="00841C97">
            <w:pPr>
              <w:pStyle w:val="1fe"/>
            </w:pPr>
          </w:p>
        </w:tc>
        <w:tc>
          <w:tcPr>
            <w:tcW w:w="1146" w:type="pct"/>
            <w:vAlign w:val="center"/>
          </w:tcPr>
          <w:p w14:paraId="0340D877" w14:textId="77777777" w:rsidR="008E27B4" w:rsidRPr="00182C80" w:rsidRDefault="008E27B4" w:rsidP="00841C97">
            <w:pPr>
              <w:pStyle w:val="1fe"/>
            </w:pPr>
            <w:r w:rsidRPr="00182C80">
              <w:rPr>
                <w:rFonts w:hint="eastAsia"/>
              </w:rPr>
              <w:t>石油类</w:t>
            </w:r>
          </w:p>
        </w:tc>
        <w:tc>
          <w:tcPr>
            <w:tcW w:w="1146" w:type="pct"/>
            <w:vAlign w:val="center"/>
          </w:tcPr>
          <w:p w14:paraId="69BD02E0" w14:textId="77777777" w:rsidR="008E27B4" w:rsidRPr="00182C80" w:rsidRDefault="008E27B4" w:rsidP="00841C97">
            <w:pPr>
              <w:pStyle w:val="1fe"/>
            </w:pPr>
            <w:r w:rsidRPr="00182C80">
              <w:rPr>
                <w:rFonts w:hint="eastAsia"/>
              </w:rPr>
              <w:t>0</w:t>
            </w:r>
            <w:r w:rsidRPr="00182C80">
              <w:t>.13</w:t>
            </w:r>
          </w:p>
        </w:tc>
        <w:tc>
          <w:tcPr>
            <w:tcW w:w="1216" w:type="pct"/>
            <w:vAlign w:val="center"/>
          </w:tcPr>
          <w:p w14:paraId="13244DAE" w14:textId="77777777" w:rsidR="008E27B4" w:rsidRPr="00182C80" w:rsidRDefault="008E27B4" w:rsidP="00841C97">
            <w:pPr>
              <w:pStyle w:val="1fe"/>
            </w:pPr>
            <w:r w:rsidRPr="00182C80">
              <w:rPr>
                <w:rFonts w:hint="eastAsia"/>
              </w:rPr>
              <w:t>2</w:t>
            </w:r>
            <w:r w:rsidRPr="00182C80">
              <w:t>0</w:t>
            </w:r>
          </w:p>
        </w:tc>
      </w:tr>
      <w:tr w:rsidR="008E27B4" w:rsidRPr="00182C80" w14:paraId="0491EA4E" w14:textId="77777777" w:rsidTr="00396246">
        <w:tc>
          <w:tcPr>
            <w:tcW w:w="1492" w:type="pct"/>
            <w:vMerge/>
            <w:vAlign w:val="center"/>
          </w:tcPr>
          <w:p w14:paraId="03B23551" w14:textId="77777777" w:rsidR="008E27B4" w:rsidRPr="00182C80" w:rsidRDefault="008E27B4" w:rsidP="00841C97">
            <w:pPr>
              <w:pStyle w:val="1fe"/>
            </w:pPr>
          </w:p>
        </w:tc>
        <w:tc>
          <w:tcPr>
            <w:tcW w:w="1146" w:type="pct"/>
            <w:vAlign w:val="center"/>
          </w:tcPr>
          <w:p w14:paraId="66B4179A" w14:textId="77777777" w:rsidR="008E27B4" w:rsidRPr="00182C80" w:rsidRDefault="008E27B4" w:rsidP="00841C97">
            <w:pPr>
              <w:pStyle w:val="1fe"/>
            </w:pPr>
            <w:r w:rsidRPr="00182C80">
              <w:rPr>
                <w:rFonts w:hint="eastAsia"/>
              </w:rPr>
              <w:t>动植物油</w:t>
            </w:r>
          </w:p>
        </w:tc>
        <w:tc>
          <w:tcPr>
            <w:tcW w:w="1146" w:type="pct"/>
            <w:vAlign w:val="center"/>
          </w:tcPr>
          <w:p w14:paraId="25FA4B1C" w14:textId="77777777" w:rsidR="008E27B4" w:rsidRPr="00182C80" w:rsidRDefault="008E27B4" w:rsidP="00841C97">
            <w:pPr>
              <w:pStyle w:val="1fe"/>
            </w:pPr>
            <w:r w:rsidRPr="00182C80">
              <w:rPr>
                <w:rFonts w:hint="eastAsia"/>
              </w:rPr>
              <w:t>0</w:t>
            </w:r>
            <w:r w:rsidRPr="00182C80">
              <w:t>.17</w:t>
            </w:r>
          </w:p>
        </w:tc>
        <w:tc>
          <w:tcPr>
            <w:tcW w:w="1216" w:type="pct"/>
            <w:vAlign w:val="center"/>
          </w:tcPr>
          <w:p w14:paraId="0E2034B0" w14:textId="77777777" w:rsidR="008E27B4" w:rsidRPr="00182C80" w:rsidRDefault="008E27B4" w:rsidP="00841C97">
            <w:pPr>
              <w:pStyle w:val="1fe"/>
            </w:pPr>
            <w:r w:rsidRPr="00182C80">
              <w:rPr>
                <w:rFonts w:hint="eastAsia"/>
              </w:rPr>
              <w:t>1</w:t>
            </w:r>
            <w:r w:rsidRPr="00182C80">
              <w:t>00</w:t>
            </w:r>
          </w:p>
        </w:tc>
      </w:tr>
      <w:tr w:rsidR="008E27B4" w:rsidRPr="00182C80" w14:paraId="3CE3D12A" w14:textId="77777777" w:rsidTr="00396246">
        <w:tc>
          <w:tcPr>
            <w:tcW w:w="1492" w:type="pct"/>
            <w:vMerge/>
            <w:vAlign w:val="center"/>
          </w:tcPr>
          <w:p w14:paraId="6CD665CF" w14:textId="77777777" w:rsidR="008E27B4" w:rsidRPr="00182C80" w:rsidRDefault="008E27B4" w:rsidP="00841C97">
            <w:pPr>
              <w:pStyle w:val="1fe"/>
            </w:pPr>
          </w:p>
        </w:tc>
        <w:tc>
          <w:tcPr>
            <w:tcW w:w="1146" w:type="pct"/>
            <w:vAlign w:val="center"/>
          </w:tcPr>
          <w:p w14:paraId="780CAE3B" w14:textId="77777777" w:rsidR="008E27B4" w:rsidRPr="00182C80" w:rsidRDefault="008E27B4" w:rsidP="00841C97">
            <w:pPr>
              <w:pStyle w:val="1fe"/>
            </w:pPr>
            <w:r w:rsidRPr="00182C80">
              <w:rPr>
                <w:rFonts w:hint="eastAsia"/>
              </w:rPr>
              <w:t>全盐量</w:t>
            </w:r>
          </w:p>
        </w:tc>
        <w:tc>
          <w:tcPr>
            <w:tcW w:w="1146" w:type="pct"/>
            <w:vAlign w:val="center"/>
          </w:tcPr>
          <w:p w14:paraId="19850D57" w14:textId="77777777" w:rsidR="008E27B4" w:rsidRPr="00182C80" w:rsidRDefault="008E27B4" w:rsidP="00841C97">
            <w:pPr>
              <w:pStyle w:val="1fe"/>
            </w:pPr>
            <w:r w:rsidRPr="00182C80">
              <w:rPr>
                <w:rFonts w:hint="eastAsia"/>
              </w:rPr>
              <w:t>1</w:t>
            </w:r>
            <w:r w:rsidRPr="00182C80">
              <w:t>.16</w:t>
            </w:r>
            <w:r w:rsidRPr="00182C80">
              <w:rPr>
                <w:rFonts w:hint="eastAsia"/>
              </w:rPr>
              <w:t>×</w:t>
            </w:r>
            <w:r w:rsidRPr="00182C80">
              <w:t>10</w:t>
            </w:r>
            <w:r w:rsidRPr="00182C80">
              <w:rPr>
                <w:vertAlign w:val="superscript"/>
              </w:rPr>
              <w:t>3</w:t>
            </w:r>
          </w:p>
        </w:tc>
        <w:tc>
          <w:tcPr>
            <w:tcW w:w="1216" w:type="pct"/>
            <w:vAlign w:val="center"/>
          </w:tcPr>
          <w:p w14:paraId="205D787B" w14:textId="77777777" w:rsidR="008E27B4" w:rsidRPr="00182C80" w:rsidRDefault="008E27B4" w:rsidP="00841C97">
            <w:pPr>
              <w:pStyle w:val="1fe"/>
            </w:pPr>
            <w:r w:rsidRPr="00182C80">
              <w:rPr>
                <w:rFonts w:hint="eastAsia"/>
              </w:rPr>
              <w:t>3</w:t>
            </w:r>
            <w:r w:rsidRPr="00182C80">
              <w:t>000</w:t>
            </w:r>
          </w:p>
        </w:tc>
      </w:tr>
      <w:tr w:rsidR="008E27B4" w:rsidRPr="00182C80" w14:paraId="3C65A53D" w14:textId="77777777" w:rsidTr="00396246">
        <w:tc>
          <w:tcPr>
            <w:tcW w:w="1492" w:type="pct"/>
            <w:vMerge/>
            <w:vAlign w:val="center"/>
          </w:tcPr>
          <w:p w14:paraId="0ADC00DE" w14:textId="77777777" w:rsidR="008E27B4" w:rsidRPr="00182C80" w:rsidRDefault="008E27B4" w:rsidP="00841C97">
            <w:pPr>
              <w:pStyle w:val="1fe"/>
            </w:pPr>
          </w:p>
        </w:tc>
        <w:tc>
          <w:tcPr>
            <w:tcW w:w="1146" w:type="pct"/>
            <w:vAlign w:val="center"/>
          </w:tcPr>
          <w:p w14:paraId="3519F880" w14:textId="77777777" w:rsidR="008E27B4" w:rsidRPr="00182C80" w:rsidRDefault="008E27B4" w:rsidP="00841C97">
            <w:pPr>
              <w:pStyle w:val="1fe"/>
            </w:pPr>
            <w:r w:rsidRPr="00182C80">
              <w:rPr>
                <w:rFonts w:hint="eastAsia"/>
              </w:rPr>
              <w:t>总氰化物</w:t>
            </w:r>
          </w:p>
        </w:tc>
        <w:tc>
          <w:tcPr>
            <w:tcW w:w="1146" w:type="pct"/>
            <w:vAlign w:val="center"/>
          </w:tcPr>
          <w:p w14:paraId="405F14A7" w14:textId="77777777" w:rsidR="008E27B4" w:rsidRPr="00182C80" w:rsidRDefault="008E27B4" w:rsidP="00841C97">
            <w:pPr>
              <w:pStyle w:val="1fe"/>
            </w:pPr>
            <w:r w:rsidRPr="00182C80">
              <w:rPr>
                <w:rFonts w:hint="eastAsia"/>
              </w:rPr>
              <w:t>N</w:t>
            </w:r>
            <w:r w:rsidRPr="00182C80">
              <w:t>D</w:t>
            </w:r>
          </w:p>
        </w:tc>
        <w:tc>
          <w:tcPr>
            <w:tcW w:w="1216" w:type="pct"/>
            <w:vAlign w:val="center"/>
          </w:tcPr>
          <w:p w14:paraId="1AA80F74" w14:textId="77777777" w:rsidR="008E27B4" w:rsidRPr="00182C80" w:rsidRDefault="008E27B4" w:rsidP="00841C97">
            <w:pPr>
              <w:pStyle w:val="1fe"/>
            </w:pPr>
            <w:r w:rsidRPr="00182C80">
              <w:rPr>
                <w:rFonts w:hint="eastAsia"/>
              </w:rPr>
              <w:t>1</w:t>
            </w:r>
          </w:p>
        </w:tc>
      </w:tr>
      <w:tr w:rsidR="008E27B4" w:rsidRPr="00182C80" w14:paraId="59AB4D8A" w14:textId="77777777" w:rsidTr="00396246">
        <w:tc>
          <w:tcPr>
            <w:tcW w:w="1492" w:type="pct"/>
            <w:vMerge/>
            <w:vAlign w:val="center"/>
          </w:tcPr>
          <w:p w14:paraId="2280F5AB" w14:textId="77777777" w:rsidR="008E27B4" w:rsidRPr="00182C80" w:rsidRDefault="008E27B4" w:rsidP="00841C97">
            <w:pPr>
              <w:pStyle w:val="1fe"/>
            </w:pPr>
          </w:p>
        </w:tc>
        <w:tc>
          <w:tcPr>
            <w:tcW w:w="1146" w:type="pct"/>
            <w:vAlign w:val="center"/>
          </w:tcPr>
          <w:p w14:paraId="485D7929" w14:textId="77777777" w:rsidR="008E27B4" w:rsidRPr="00182C80" w:rsidRDefault="008E27B4" w:rsidP="00841C97">
            <w:pPr>
              <w:pStyle w:val="1fe"/>
            </w:pPr>
            <w:r w:rsidRPr="00182C80">
              <w:rPr>
                <w:rFonts w:hint="eastAsia"/>
              </w:rPr>
              <w:t>总有机碳</w:t>
            </w:r>
          </w:p>
        </w:tc>
        <w:tc>
          <w:tcPr>
            <w:tcW w:w="1146" w:type="pct"/>
            <w:vAlign w:val="center"/>
          </w:tcPr>
          <w:p w14:paraId="44FE0425" w14:textId="77777777" w:rsidR="008E27B4" w:rsidRPr="00182C80" w:rsidRDefault="008E27B4" w:rsidP="00841C97">
            <w:pPr>
              <w:pStyle w:val="1fe"/>
            </w:pPr>
            <w:r w:rsidRPr="00182C80">
              <w:rPr>
                <w:rFonts w:hint="eastAsia"/>
              </w:rPr>
              <w:t>4</w:t>
            </w:r>
            <w:r w:rsidRPr="00182C80">
              <w:t>7.4</w:t>
            </w:r>
          </w:p>
        </w:tc>
        <w:tc>
          <w:tcPr>
            <w:tcW w:w="1216" w:type="pct"/>
            <w:vAlign w:val="center"/>
          </w:tcPr>
          <w:p w14:paraId="5FF1C8A5" w14:textId="77777777" w:rsidR="008E27B4" w:rsidRPr="00182C80" w:rsidRDefault="008E27B4" w:rsidP="00841C97">
            <w:pPr>
              <w:pStyle w:val="1fe"/>
            </w:pPr>
            <w:r w:rsidRPr="00182C80">
              <w:rPr>
                <w:rFonts w:hint="eastAsia"/>
              </w:rPr>
              <w:t>/</w:t>
            </w:r>
          </w:p>
        </w:tc>
      </w:tr>
      <w:tr w:rsidR="008E27B4" w:rsidRPr="00182C80" w14:paraId="11651DFE" w14:textId="77777777" w:rsidTr="00396246">
        <w:tc>
          <w:tcPr>
            <w:tcW w:w="1492" w:type="pct"/>
            <w:vMerge/>
            <w:vAlign w:val="center"/>
          </w:tcPr>
          <w:p w14:paraId="1BCA7AAE" w14:textId="77777777" w:rsidR="008E27B4" w:rsidRPr="00182C80" w:rsidRDefault="008E27B4" w:rsidP="00841C97">
            <w:pPr>
              <w:pStyle w:val="1fe"/>
            </w:pPr>
          </w:p>
        </w:tc>
        <w:tc>
          <w:tcPr>
            <w:tcW w:w="1146" w:type="pct"/>
            <w:vAlign w:val="center"/>
          </w:tcPr>
          <w:p w14:paraId="41D12CFE" w14:textId="77777777" w:rsidR="008E27B4" w:rsidRPr="00182C80" w:rsidRDefault="008E27B4" w:rsidP="00841C97">
            <w:pPr>
              <w:pStyle w:val="1fe"/>
            </w:pPr>
            <w:r w:rsidRPr="00182C80">
              <w:rPr>
                <w:rFonts w:hint="eastAsia"/>
              </w:rPr>
              <w:t>甲苯</w:t>
            </w:r>
          </w:p>
        </w:tc>
        <w:tc>
          <w:tcPr>
            <w:tcW w:w="1146" w:type="pct"/>
            <w:vAlign w:val="center"/>
          </w:tcPr>
          <w:p w14:paraId="10B7E691" w14:textId="77777777" w:rsidR="008E27B4" w:rsidRPr="00182C80" w:rsidRDefault="008E27B4" w:rsidP="00841C97">
            <w:pPr>
              <w:pStyle w:val="1fe"/>
            </w:pPr>
            <w:r w:rsidRPr="00182C80">
              <w:rPr>
                <w:rFonts w:hint="eastAsia"/>
              </w:rPr>
              <w:t>N</w:t>
            </w:r>
            <w:r w:rsidRPr="00182C80">
              <w:t>D</w:t>
            </w:r>
          </w:p>
        </w:tc>
        <w:tc>
          <w:tcPr>
            <w:tcW w:w="1216" w:type="pct"/>
            <w:vAlign w:val="center"/>
          </w:tcPr>
          <w:p w14:paraId="7A14F76E" w14:textId="77777777" w:rsidR="008E27B4" w:rsidRPr="00182C80" w:rsidRDefault="008E27B4" w:rsidP="00841C97">
            <w:pPr>
              <w:pStyle w:val="1fe"/>
            </w:pPr>
            <w:r w:rsidRPr="00182C80">
              <w:rPr>
                <w:rFonts w:hint="eastAsia"/>
              </w:rPr>
              <w:t>/</w:t>
            </w:r>
          </w:p>
        </w:tc>
      </w:tr>
      <w:tr w:rsidR="008E27B4" w:rsidRPr="00182C80" w14:paraId="52179958" w14:textId="77777777" w:rsidTr="00396246">
        <w:tc>
          <w:tcPr>
            <w:tcW w:w="1492" w:type="pct"/>
            <w:vMerge/>
            <w:vAlign w:val="center"/>
          </w:tcPr>
          <w:p w14:paraId="6F3C4375" w14:textId="77777777" w:rsidR="008E27B4" w:rsidRPr="00182C80" w:rsidRDefault="008E27B4" w:rsidP="00841C97">
            <w:pPr>
              <w:pStyle w:val="1fe"/>
            </w:pPr>
          </w:p>
        </w:tc>
        <w:tc>
          <w:tcPr>
            <w:tcW w:w="1146" w:type="pct"/>
            <w:vAlign w:val="center"/>
          </w:tcPr>
          <w:p w14:paraId="75F4C375" w14:textId="77777777" w:rsidR="008E27B4" w:rsidRPr="00182C80" w:rsidRDefault="008E27B4" w:rsidP="00841C97">
            <w:pPr>
              <w:pStyle w:val="1fe"/>
            </w:pPr>
            <w:r w:rsidRPr="00182C80">
              <w:rPr>
                <w:rFonts w:hint="eastAsia"/>
              </w:rPr>
              <w:t>邻二甲苯</w:t>
            </w:r>
          </w:p>
        </w:tc>
        <w:tc>
          <w:tcPr>
            <w:tcW w:w="1146" w:type="pct"/>
            <w:vAlign w:val="center"/>
          </w:tcPr>
          <w:p w14:paraId="49FB4555" w14:textId="77777777" w:rsidR="008E27B4" w:rsidRPr="00182C80" w:rsidRDefault="008E27B4" w:rsidP="00841C97">
            <w:pPr>
              <w:pStyle w:val="1fe"/>
            </w:pPr>
            <w:r w:rsidRPr="00182C80">
              <w:rPr>
                <w:rFonts w:hint="eastAsia"/>
              </w:rPr>
              <w:t>N</w:t>
            </w:r>
            <w:r w:rsidRPr="00182C80">
              <w:t>D</w:t>
            </w:r>
          </w:p>
        </w:tc>
        <w:tc>
          <w:tcPr>
            <w:tcW w:w="1216" w:type="pct"/>
            <w:vMerge w:val="restart"/>
            <w:vAlign w:val="center"/>
          </w:tcPr>
          <w:p w14:paraId="479FA206" w14:textId="77777777" w:rsidR="008E27B4" w:rsidRPr="00182C80" w:rsidRDefault="008E27B4" w:rsidP="00841C97">
            <w:pPr>
              <w:pStyle w:val="1fe"/>
            </w:pPr>
            <w:r w:rsidRPr="00182C80">
              <w:rPr>
                <w:rFonts w:hint="eastAsia"/>
              </w:rPr>
              <w:t>1</w:t>
            </w:r>
          </w:p>
        </w:tc>
      </w:tr>
      <w:tr w:rsidR="008E27B4" w:rsidRPr="00182C80" w14:paraId="1B1EDDA1" w14:textId="77777777" w:rsidTr="00396246">
        <w:tc>
          <w:tcPr>
            <w:tcW w:w="1492" w:type="pct"/>
            <w:vMerge/>
            <w:vAlign w:val="center"/>
          </w:tcPr>
          <w:p w14:paraId="6E62A4A6" w14:textId="77777777" w:rsidR="008E27B4" w:rsidRPr="00182C80" w:rsidRDefault="008E27B4" w:rsidP="00841C97">
            <w:pPr>
              <w:pStyle w:val="1fe"/>
            </w:pPr>
          </w:p>
        </w:tc>
        <w:tc>
          <w:tcPr>
            <w:tcW w:w="1146" w:type="pct"/>
            <w:vAlign w:val="center"/>
          </w:tcPr>
          <w:p w14:paraId="595372C8" w14:textId="77777777" w:rsidR="008E27B4" w:rsidRPr="00182C80" w:rsidRDefault="008E27B4" w:rsidP="00841C97">
            <w:pPr>
              <w:pStyle w:val="1fe"/>
            </w:pPr>
            <w:r w:rsidRPr="00182C80">
              <w:rPr>
                <w:rFonts w:hint="eastAsia"/>
              </w:rPr>
              <w:t>对二甲苯</w:t>
            </w:r>
          </w:p>
        </w:tc>
        <w:tc>
          <w:tcPr>
            <w:tcW w:w="1146" w:type="pct"/>
            <w:vAlign w:val="center"/>
          </w:tcPr>
          <w:p w14:paraId="716753DF" w14:textId="77777777" w:rsidR="008E27B4" w:rsidRPr="00182C80" w:rsidRDefault="008E27B4" w:rsidP="00841C97">
            <w:pPr>
              <w:pStyle w:val="1fe"/>
            </w:pPr>
            <w:r w:rsidRPr="00182C80">
              <w:rPr>
                <w:rFonts w:hint="eastAsia"/>
              </w:rPr>
              <w:t>N</w:t>
            </w:r>
            <w:r w:rsidRPr="00182C80">
              <w:t>D</w:t>
            </w:r>
          </w:p>
        </w:tc>
        <w:tc>
          <w:tcPr>
            <w:tcW w:w="1216" w:type="pct"/>
            <w:vMerge/>
            <w:vAlign w:val="center"/>
          </w:tcPr>
          <w:p w14:paraId="24097D76" w14:textId="77777777" w:rsidR="008E27B4" w:rsidRPr="00182C80" w:rsidRDefault="008E27B4" w:rsidP="00841C97">
            <w:pPr>
              <w:pStyle w:val="1fe"/>
            </w:pPr>
          </w:p>
        </w:tc>
      </w:tr>
      <w:tr w:rsidR="008E27B4" w:rsidRPr="00182C80" w14:paraId="257A9AA6" w14:textId="77777777" w:rsidTr="00396246">
        <w:tc>
          <w:tcPr>
            <w:tcW w:w="1492" w:type="pct"/>
            <w:vMerge/>
            <w:vAlign w:val="center"/>
          </w:tcPr>
          <w:p w14:paraId="0A292117" w14:textId="77777777" w:rsidR="008E27B4" w:rsidRPr="00182C80" w:rsidRDefault="008E27B4" w:rsidP="00841C97">
            <w:pPr>
              <w:pStyle w:val="1fe"/>
            </w:pPr>
          </w:p>
        </w:tc>
        <w:tc>
          <w:tcPr>
            <w:tcW w:w="1146" w:type="pct"/>
            <w:vAlign w:val="center"/>
          </w:tcPr>
          <w:p w14:paraId="66E71A4A" w14:textId="77777777" w:rsidR="008E27B4" w:rsidRPr="00182C80" w:rsidRDefault="008E27B4" w:rsidP="00841C97">
            <w:pPr>
              <w:pStyle w:val="1fe"/>
            </w:pPr>
            <w:r w:rsidRPr="00182C80">
              <w:rPr>
                <w:rFonts w:hint="eastAsia"/>
              </w:rPr>
              <w:t>间二甲苯</w:t>
            </w:r>
          </w:p>
        </w:tc>
        <w:tc>
          <w:tcPr>
            <w:tcW w:w="1146" w:type="pct"/>
            <w:vAlign w:val="center"/>
          </w:tcPr>
          <w:p w14:paraId="4AE865CB" w14:textId="77777777" w:rsidR="008E27B4" w:rsidRPr="00182C80" w:rsidRDefault="008E27B4" w:rsidP="00841C97">
            <w:pPr>
              <w:pStyle w:val="1fe"/>
            </w:pPr>
            <w:r w:rsidRPr="00182C80">
              <w:rPr>
                <w:rFonts w:hint="eastAsia"/>
              </w:rPr>
              <w:t>N</w:t>
            </w:r>
            <w:r w:rsidRPr="00182C80">
              <w:t>D</w:t>
            </w:r>
          </w:p>
        </w:tc>
        <w:tc>
          <w:tcPr>
            <w:tcW w:w="1216" w:type="pct"/>
            <w:vMerge/>
            <w:vAlign w:val="center"/>
          </w:tcPr>
          <w:p w14:paraId="5095FF93" w14:textId="77777777" w:rsidR="008E27B4" w:rsidRPr="00182C80" w:rsidRDefault="008E27B4" w:rsidP="00841C97">
            <w:pPr>
              <w:pStyle w:val="1fe"/>
            </w:pPr>
          </w:p>
        </w:tc>
      </w:tr>
      <w:tr w:rsidR="008E27B4" w:rsidRPr="00182C80" w14:paraId="0A1DED71" w14:textId="77777777" w:rsidTr="00396246">
        <w:tc>
          <w:tcPr>
            <w:tcW w:w="1492" w:type="pct"/>
            <w:vAlign w:val="center"/>
          </w:tcPr>
          <w:p w14:paraId="6B8B8986" w14:textId="77777777" w:rsidR="008E27B4" w:rsidRPr="00182C80" w:rsidRDefault="008E27B4" w:rsidP="00841C97">
            <w:pPr>
              <w:pStyle w:val="1fe"/>
            </w:pPr>
            <w:r w:rsidRPr="00182C80">
              <w:rPr>
                <w:rFonts w:hint="eastAsia"/>
              </w:rPr>
              <w:t>样品状态</w:t>
            </w:r>
          </w:p>
        </w:tc>
        <w:tc>
          <w:tcPr>
            <w:tcW w:w="3508" w:type="pct"/>
            <w:gridSpan w:val="3"/>
            <w:vAlign w:val="center"/>
          </w:tcPr>
          <w:p w14:paraId="6327D4DC" w14:textId="77777777" w:rsidR="008E27B4" w:rsidRPr="00182C80" w:rsidRDefault="008E27B4" w:rsidP="00841C97">
            <w:pPr>
              <w:pStyle w:val="1fe"/>
            </w:pPr>
            <w:r w:rsidRPr="00182C80">
              <w:rPr>
                <w:rFonts w:hint="eastAsia"/>
              </w:rPr>
              <w:t>微黄、无味、微浑浊、无浮油</w:t>
            </w:r>
          </w:p>
        </w:tc>
      </w:tr>
    </w:tbl>
    <w:p w14:paraId="392AC2A5" w14:textId="77777777" w:rsidR="008E27B4" w:rsidRPr="00182C80" w:rsidRDefault="008E27B4" w:rsidP="00841C97">
      <w:pPr>
        <w:pStyle w:val="1fe"/>
      </w:pPr>
    </w:p>
    <w:p w14:paraId="387A0F6E" w14:textId="426EE657" w:rsidR="008E27B4" w:rsidRPr="00841C97" w:rsidRDefault="008E27B4" w:rsidP="00841C97">
      <w:pPr>
        <w:pStyle w:val="1fe"/>
        <w:rPr>
          <w:b/>
          <w:bCs/>
        </w:rPr>
      </w:pPr>
      <w:r w:rsidRPr="00841C97">
        <w:rPr>
          <w:rFonts w:hint="eastAsia"/>
          <w:b/>
          <w:bCs/>
        </w:rPr>
        <w:t>表</w:t>
      </w:r>
      <w:r w:rsidRPr="00841C97">
        <w:rPr>
          <w:rFonts w:hint="eastAsia"/>
          <w:b/>
          <w:bCs/>
        </w:rPr>
        <w:t>3.6-</w:t>
      </w:r>
      <w:r w:rsidRPr="00841C97">
        <w:rPr>
          <w:b/>
          <w:bCs/>
        </w:rPr>
        <w:t xml:space="preserve">4    </w:t>
      </w:r>
      <w:r w:rsidRPr="00841C97">
        <w:rPr>
          <w:rFonts w:hint="eastAsia"/>
          <w:b/>
          <w:bCs/>
        </w:rPr>
        <w:t>雨水排放口各类污染物监测结果一览表</w:t>
      </w:r>
    </w:p>
    <w:tbl>
      <w:tblPr>
        <w:tblW w:w="5000" w:type="pct"/>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2479"/>
        <w:gridCol w:w="1905"/>
        <w:gridCol w:w="1905"/>
        <w:gridCol w:w="2021"/>
      </w:tblGrid>
      <w:tr w:rsidR="008E27B4" w:rsidRPr="00841C97" w14:paraId="273916D9" w14:textId="77777777" w:rsidTr="00396246">
        <w:tc>
          <w:tcPr>
            <w:tcW w:w="1492" w:type="pct"/>
            <w:vAlign w:val="center"/>
          </w:tcPr>
          <w:p w14:paraId="3DAEC07C" w14:textId="77777777" w:rsidR="008E27B4" w:rsidRPr="00841C97" w:rsidRDefault="008E27B4" w:rsidP="00841C97">
            <w:pPr>
              <w:pStyle w:val="1fe"/>
              <w:rPr>
                <w:b/>
                <w:bCs/>
              </w:rPr>
            </w:pPr>
            <w:r w:rsidRPr="00841C97">
              <w:rPr>
                <w:rFonts w:hint="eastAsia"/>
                <w:b/>
                <w:bCs/>
              </w:rPr>
              <w:t>检测项目</w:t>
            </w:r>
          </w:p>
        </w:tc>
        <w:tc>
          <w:tcPr>
            <w:tcW w:w="1146" w:type="pct"/>
            <w:vAlign w:val="center"/>
          </w:tcPr>
          <w:p w14:paraId="741B207F" w14:textId="77777777" w:rsidR="008E27B4" w:rsidRPr="00841C97" w:rsidRDefault="008E27B4" w:rsidP="00841C97">
            <w:pPr>
              <w:pStyle w:val="1fe"/>
              <w:rPr>
                <w:b/>
                <w:bCs/>
              </w:rPr>
            </w:pPr>
            <w:r w:rsidRPr="00841C97">
              <w:rPr>
                <w:rFonts w:hint="eastAsia"/>
                <w:b/>
                <w:bCs/>
              </w:rPr>
              <w:t>污染物</w:t>
            </w:r>
          </w:p>
        </w:tc>
        <w:tc>
          <w:tcPr>
            <w:tcW w:w="1146" w:type="pct"/>
            <w:vAlign w:val="center"/>
          </w:tcPr>
          <w:p w14:paraId="4FBAA4F7" w14:textId="77777777" w:rsidR="008E27B4" w:rsidRPr="00841C97" w:rsidRDefault="008E27B4" w:rsidP="00841C97">
            <w:pPr>
              <w:pStyle w:val="1fe"/>
              <w:rPr>
                <w:b/>
                <w:bCs/>
              </w:rPr>
            </w:pPr>
            <w:r w:rsidRPr="00841C97">
              <w:rPr>
                <w:rFonts w:hint="eastAsia"/>
                <w:b/>
                <w:bCs/>
              </w:rPr>
              <w:t>监测结果</w:t>
            </w:r>
          </w:p>
        </w:tc>
        <w:tc>
          <w:tcPr>
            <w:tcW w:w="1216" w:type="pct"/>
            <w:vAlign w:val="center"/>
          </w:tcPr>
          <w:p w14:paraId="4657893F" w14:textId="77777777" w:rsidR="008E27B4" w:rsidRPr="00841C97" w:rsidRDefault="008E27B4" w:rsidP="00841C97">
            <w:pPr>
              <w:pStyle w:val="1fe"/>
              <w:rPr>
                <w:b/>
                <w:bCs/>
              </w:rPr>
            </w:pPr>
            <w:r w:rsidRPr="00841C97">
              <w:rPr>
                <w:rFonts w:hint="eastAsia"/>
                <w:b/>
                <w:bCs/>
              </w:rPr>
              <w:t>执行标准</w:t>
            </w:r>
          </w:p>
        </w:tc>
      </w:tr>
      <w:tr w:rsidR="008E27B4" w:rsidRPr="00182C80" w14:paraId="5D1AF04F" w14:textId="77777777" w:rsidTr="00396246">
        <w:tc>
          <w:tcPr>
            <w:tcW w:w="1492" w:type="pct"/>
            <w:vMerge w:val="restart"/>
            <w:vAlign w:val="center"/>
          </w:tcPr>
          <w:p w14:paraId="542E37F5" w14:textId="77777777" w:rsidR="008E27B4" w:rsidRPr="00182C80" w:rsidRDefault="008E27B4" w:rsidP="00841C97">
            <w:pPr>
              <w:pStyle w:val="1fe"/>
            </w:pPr>
            <w:r w:rsidRPr="00182C80">
              <w:rPr>
                <w:rFonts w:hint="eastAsia"/>
              </w:rPr>
              <w:t>雨水排放口</w:t>
            </w:r>
          </w:p>
        </w:tc>
        <w:tc>
          <w:tcPr>
            <w:tcW w:w="1146" w:type="pct"/>
            <w:vAlign w:val="center"/>
          </w:tcPr>
          <w:p w14:paraId="0C258388" w14:textId="77777777" w:rsidR="008E27B4" w:rsidRPr="00182C80" w:rsidRDefault="008E27B4" w:rsidP="00841C97">
            <w:pPr>
              <w:pStyle w:val="1fe"/>
            </w:pPr>
            <w:r w:rsidRPr="00182C80">
              <w:rPr>
                <w:rFonts w:hint="eastAsia"/>
              </w:rPr>
              <w:t>p</w:t>
            </w:r>
            <w:r w:rsidRPr="00182C80">
              <w:t>H</w:t>
            </w:r>
            <w:r w:rsidRPr="00182C80">
              <w:rPr>
                <w:rFonts w:hint="eastAsia"/>
              </w:rPr>
              <w:t>值</w:t>
            </w:r>
          </w:p>
        </w:tc>
        <w:tc>
          <w:tcPr>
            <w:tcW w:w="1146" w:type="pct"/>
            <w:vAlign w:val="center"/>
          </w:tcPr>
          <w:p w14:paraId="16339D80" w14:textId="77777777" w:rsidR="008E27B4" w:rsidRPr="00182C80" w:rsidRDefault="008E27B4" w:rsidP="00841C97">
            <w:pPr>
              <w:pStyle w:val="1fe"/>
            </w:pPr>
            <w:r w:rsidRPr="00182C80">
              <w:t>7.91</w:t>
            </w:r>
          </w:p>
        </w:tc>
        <w:tc>
          <w:tcPr>
            <w:tcW w:w="1216" w:type="pct"/>
            <w:vAlign w:val="center"/>
          </w:tcPr>
          <w:p w14:paraId="552DE79A" w14:textId="77777777" w:rsidR="008E27B4" w:rsidRPr="00182C80" w:rsidRDefault="008E27B4" w:rsidP="00841C97">
            <w:pPr>
              <w:pStyle w:val="1fe"/>
            </w:pPr>
            <w:r w:rsidRPr="00182C80">
              <w:t>9</w:t>
            </w:r>
            <w:r w:rsidRPr="00182C80">
              <w:rPr>
                <w:rFonts w:hint="eastAsia"/>
              </w:rPr>
              <w:t>～</w:t>
            </w:r>
            <w:r w:rsidRPr="00182C80">
              <w:rPr>
                <w:rFonts w:hint="eastAsia"/>
              </w:rPr>
              <w:t>9</w:t>
            </w:r>
          </w:p>
        </w:tc>
      </w:tr>
      <w:tr w:rsidR="008E27B4" w:rsidRPr="00182C80" w14:paraId="63BCBD99" w14:textId="77777777" w:rsidTr="00396246">
        <w:tc>
          <w:tcPr>
            <w:tcW w:w="1492" w:type="pct"/>
            <w:vMerge/>
            <w:vAlign w:val="center"/>
          </w:tcPr>
          <w:p w14:paraId="6D820015" w14:textId="77777777" w:rsidR="008E27B4" w:rsidRPr="00182C80" w:rsidRDefault="008E27B4" w:rsidP="00841C97">
            <w:pPr>
              <w:pStyle w:val="1fe"/>
            </w:pPr>
          </w:p>
        </w:tc>
        <w:tc>
          <w:tcPr>
            <w:tcW w:w="1146" w:type="pct"/>
            <w:vAlign w:val="center"/>
          </w:tcPr>
          <w:p w14:paraId="2F4A095C" w14:textId="77777777" w:rsidR="008E27B4" w:rsidRPr="00182C80" w:rsidRDefault="008E27B4" w:rsidP="00841C97">
            <w:pPr>
              <w:pStyle w:val="1fe"/>
            </w:pPr>
            <w:r w:rsidRPr="00182C80">
              <w:rPr>
                <w:rFonts w:hint="eastAsia"/>
              </w:rPr>
              <w:t>悬浮物</w:t>
            </w:r>
          </w:p>
        </w:tc>
        <w:tc>
          <w:tcPr>
            <w:tcW w:w="1146" w:type="pct"/>
            <w:vAlign w:val="center"/>
          </w:tcPr>
          <w:p w14:paraId="4655DF45" w14:textId="77777777" w:rsidR="008E27B4" w:rsidRPr="00182C80" w:rsidRDefault="008E27B4" w:rsidP="00841C97">
            <w:pPr>
              <w:pStyle w:val="1fe"/>
            </w:pPr>
            <w:r w:rsidRPr="00182C80">
              <w:t>8</w:t>
            </w:r>
          </w:p>
        </w:tc>
        <w:tc>
          <w:tcPr>
            <w:tcW w:w="1216" w:type="pct"/>
            <w:vAlign w:val="center"/>
          </w:tcPr>
          <w:p w14:paraId="67633387" w14:textId="77777777" w:rsidR="008E27B4" w:rsidRPr="00182C80" w:rsidRDefault="008E27B4" w:rsidP="00841C97">
            <w:pPr>
              <w:pStyle w:val="1fe"/>
            </w:pPr>
            <w:r w:rsidRPr="00182C80">
              <w:t>10</w:t>
            </w:r>
          </w:p>
        </w:tc>
      </w:tr>
      <w:tr w:rsidR="008E27B4" w:rsidRPr="00182C80" w14:paraId="4ED598DF" w14:textId="77777777" w:rsidTr="00396246">
        <w:tc>
          <w:tcPr>
            <w:tcW w:w="1492" w:type="pct"/>
            <w:vMerge/>
            <w:vAlign w:val="center"/>
          </w:tcPr>
          <w:p w14:paraId="5AC28493" w14:textId="77777777" w:rsidR="008E27B4" w:rsidRPr="00182C80" w:rsidRDefault="008E27B4" w:rsidP="00841C97">
            <w:pPr>
              <w:pStyle w:val="1fe"/>
            </w:pPr>
          </w:p>
        </w:tc>
        <w:tc>
          <w:tcPr>
            <w:tcW w:w="1146" w:type="pct"/>
            <w:vAlign w:val="center"/>
          </w:tcPr>
          <w:p w14:paraId="7364EE1D" w14:textId="77777777" w:rsidR="008E27B4" w:rsidRPr="00182C80" w:rsidRDefault="008E27B4" w:rsidP="00841C97">
            <w:pPr>
              <w:pStyle w:val="1fe"/>
            </w:pPr>
            <w:r w:rsidRPr="00182C80">
              <w:rPr>
                <w:rFonts w:hint="eastAsia"/>
              </w:rPr>
              <w:t>氨氮</w:t>
            </w:r>
          </w:p>
        </w:tc>
        <w:tc>
          <w:tcPr>
            <w:tcW w:w="1146" w:type="pct"/>
            <w:vAlign w:val="center"/>
          </w:tcPr>
          <w:p w14:paraId="020FD243" w14:textId="77777777" w:rsidR="008E27B4" w:rsidRPr="00182C80" w:rsidRDefault="008E27B4" w:rsidP="00841C97">
            <w:pPr>
              <w:pStyle w:val="1fe"/>
            </w:pPr>
            <w:r w:rsidRPr="00182C80">
              <w:t>0.135</w:t>
            </w:r>
          </w:p>
        </w:tc>
        <w:tc>
          <w:tcPr>
            <w:tcW w:w="1216" w:type="pct"/>
            <w:vAlign w:val="center"/>
          </w:tcPr>
          <w:p w14:paraId="34021468" w14:textId="77777777" w:rsidR="008E27B4" w:rsidRPr="00182C80" w:rsidRDefault="008E27B4" w:rsidP="00841C97">
            <w:pPr>
              <w:pStyle w:val="1fe"/>
            </w:pPr>
            <w:r w:rsidRPr="00182C80">
              <w:t>5</w:t>
            </w:r>
          </w:p>
        </w:tc>
      </w:tr>
      <w:tr w:rsidR="008E27B4" w:rsidRPr="00182C80" w14:paraId="28BB65EE" w14:textId="77777777" w:rsidTr="00396246">
        <w:tc>
          <w:tcPr>
            <w:tcW w:w="1492" w:type="pct"/>
            <w:vMerge/>
            <w:vAlign w:val="center"/>
          </w:tcPr>
          <w:p w14:paraId="7356919A" w14:textId="77777777" w:rsidR="008E27B4" w:rsidRPr="00182C80" w:rsidRDefault="008E27B4" w:rsidP="00841C97">
            <w:pPr>
              <w:pStyle w:val="1fe"/>
            </w:pPr>
          </w:p>
        </w:tc>
        <w:tc>
          <w:tcPr>
            <w:tcW w:w="1146" w:type="pct"/>
            <w:vAlign w:val="center"/>
          </w:tcPr>
          <w:p w14:paraId="5B1CC50B" w14:textId="77777777" w:rsidR="008E27B4" w:rsidRPr="00182C80" w:rsidRDefault="008E27B4" w:rsidP="00841C97">
            <w:pPr>
              <w:pStyle w:val="1fe"/>
            </w:pPr>
            <w:r w:rsidRPr="00182C80">
              <w:rPr>
                <w:rFonts w:hint="eastAsia"/>
              </w:rPr>
              <w:t>化学需氧量</w:t>
            </w:r>
          </w:p>
        </w:tc>
        <w:tc>
          <w:tcPr>
            <w:tcW w:w="1146" w:type="pct"/>
            <w:vAlign w:val="center"/>
          </w:tcPr>
          <w:p w14:paraId="79C019D3" w14:textId="77777777" w:rsidR="008E27B4" w:rsidRPr="00182C80" w:rsidRDefault="008E27B4" w:rsidP="00841C97">
            <w:pPr>
              <w:pStyle w:val="1fe"/>
            </w:pPr>
            <w:r w:rsidRPr="00182C80">
              <w:t>12.6</w:t>
            </w:r>
          </w:p>
        </w:tc>
        <w:tc>
          <w:tcPr>
            <w:tcW w:w="1216" w:type="pct"/>
            <w:vAlign w:val="center"/>
          </w:tcPr>
          <w:p w14:paraId="59ABA3E5" w14:textId="77777777" w:rsidR="008E27B4" w:rsidRPr="00182C80" w:rsidRDefault="008E27B4" w:rsidP="00841C97">
            <w:pPr>
              <w:pStyle w:val="1fe"/>
            </w:pPr>
            <w:r w:rsidRPr="00182C80">
              <w:t>50</w:t>
            </w:r>
          </w:p>
        </w:tc>
      </w:tr>
      <w:tr w:rsidR="008E27B4" w:rsidRPr="00182C80" w14:paraId="5E84B04C" w14:textId="77777777" w:rsidTr="00396246">
        <w:tc>
          <w:tcPr>
            <w:tcW w:w="1492" w:type="pct"/>
            <w:vAlign w:val="center"/>
          </w:tcPr>
          <w:p w14:paraId="384217DB" w14:textId="77777777" w:rsidR="008E27B4" w:rsidRPr="00182C80" w:rsidRDefault="008E27B4" w:rsidP="00841C97">
            <w:pPr>
              <w:pStyle w:val="1fe"/>
            </w:pPr>
            <w:r w:rsidRPr="00182C80">
              <w:rPr>
                <w:rFonts w:hint="eastAsia"/>
              </w:rPr>
              <w:t>样品状态</w:t>
            </w:r>
          </w:p>
        </w:tc>
        <w:tc>
          <w:tcPr>
            <w:tcW w:w="3508" w:type="pct"/>
            <w:gridSpan w:val="3"/>
            <w:vAlign w:val="center"/>
          </w:tcPr>
          <w:p w14:paraId="5A99EF78" w14:textId="77777777" w:rsidR="008E27B4" w:rsidRPr="00182C80" w:rsidRDefault="008E27B4" w:rsidP="00841C97">
            <w:pPr>
              <w:pStyle w:val="1fe"/>
            </w:pPr>
            <w:r w:rsidRPr="00182C80">
              <w:rPr>
                <w:rFonts w:hint="eastAsia"/>
              </w:rPr>
              <w:t>无色、无味、透明、无浮油</w:t>
            </w:r>
          </w:p>
        </w:tc>
      </w:tr>
    </w:tbl>
    <w:p w14:paraId="236C4E6B" w14:textId="705AA6D6" w:rsidR="008E27B4" w:rsidRDefault="008E27B4" w:rsidP="00841C97">
      <w:pPr>
        <w:pStyle w:val="1fe"/>
      </w:pPr>
    </w:p>
    <w:p w14:paraId="262D16FB" w14:textId="2DBEB879" w:rsidR="00152C0B" w:rsidRDefault="00152C0B" w:rsidP="00152C0B">
      <w:pPr>
        <w:ind w:firstLine="480"/>
      </w:pPr>
      <w:r>
        <w:rPr>
          <w:rFonts w:hint="eastAsia"/>
        </w:rPr>
        <w:t>根据表</w:t>
      </w:r>
      <w:r>
        <w:rPr>
          <w:rFonts w:hint="eastAsia"/>
        </w:rPr>
        <w:t>3</w:t>
      </w:r>
      <w:r>
        <w:t>.6-3</w:t>
      </w:r>
      <w:r>
        <w:rPr>
          <w:rFonts w:hint="eastAsia"/>
        </w:rPr>
        <w:t>，</w:t>
      </w:r>
      <w:r w:rsidRPr="00152C0B">
        <w:rPr>
          <w:rFonts w:hint="eastAsia"/>
        </w:rPr>
        <w:t>废水排放口各类污染物</w:t>
      </w:r>
      <w:r>
        <w:rPr>
          <w:rFonts w:hint="eastAsia"/>
        </w:rPr>
        <w:t>可做到达标排放。</w:t>
      </w:r>
    </w:p>
    <w:p w14:paraId="60BF4E56" w14:textId="77777777" w:rsidR="00152C0B" w:rsidRPr="00152C0B" w:rsidRDefault="00152C0B" w:rsidP="008E27B4">
      <w:pPr>
        <w:pStyle w:val="Char1CharCharCharCharCharCharCharCharChar"/>
      </w:pPr>
    </w:p>
    <w:p w14:paraId="0D092D8D" w14:textId="67C6496E" w:rsidR="008E27B4" w:rsidRPr="00182C80" w:rsidRDefault="008E27B4" w:rsidP="008E27B4">
      <w:pPr>
        <w:pStyle w:val="3"/>
      </w:pPr>
      <w:r w:rsidRPr="00182C80">
        <w:rPr>
          <w:rFonts w:hint="eastAsia"/>
        </w:rPr>
        <w:lastRenderedPageBreak/>
        <w:t>3</w:t>
      </w:r>
      <w:r w:rsidRPr="00182C80">
        <w:t>.6.3</w:t>
      </w:r>
      <w:r w:rsidRPr="00182C80">
        <w:rPr>
          <w:rFonts w:hint="eastAsia"/>
        </w:rPr>
        <w:t>噪声污染防治措施</w:t>
      </w:r>
    </w:p>
    <w:p w14:paraId="3425230F" w14:textId="6546CA28" w:rsidR="008E27B4" w:rsidRPr="00182C80" w:rsidRDefault="008E27B4" w:rsidP="008E27B4">
      <w:pPr>
        <w:ind w:firstLine="480"/>
      </w:pPr>
      <w:r w:rsidRPr="00182C80">
        <w:rPr>
          <w:rFonts w:hint="eastAsia"/>
        </w:rPr>
        <w:t>噪声污染源主要为各生产线配套使用的风机、离心机、真空泵等，以及公</w:t>
      </w:r>
      <w:proofErr w:type="gramStart"/>
      <w:r w:rsidRPr="00182C80">
        <w:rPr>
          <w:rFonts w:hint="eastAsia"/>
        </w:rPr>
        <w:t>辅工程</w:t>
      </w:r>
      <w:proofErr w:type="gramEnd"/>
      <w:r w:rsidRPr="00182C80">
        <w:rPr>
          <w:rFonts w:hint="eastAsia"/>
        </w:rPr>
        <w:t>区域设置的空压机、罗</w:t>
      </w:r>
      <w:proofErr w:type="gramStart"/>
      <w:r w:rsidRPr="00182C80">
        <w:rPr>
          <w:rFonts w:hint="eastAsia"/>
        </w:rPr>
        <w:t>茨</w:t>
      </w:r>
      <w:proofErr w:type="gramEnd"/>
      <w:r w:rsidRPr="00182C80">
        <w:rPr>
          <w:rFonts w:hint="eastAsia"/>
        </w:rPr>
        <w:t>风机、风机、水泵等。其中风机、离心机、真空泵、水泵等设备主要采用基础减震措施，厂房隔声等降噪措施，部分管道、阀门接口采取缓动及减振的挠性接头。空压机、罗</w:t>
      </w:r>
      <w:proofErr w:type="gramStart"/>
      <w:r w:rsidRPr="00182C80">
        <w:rPr>
          <w:rFonts w:hint="eastAsia"/>
        </w:rPr>
        <w:t>茨</w:t>
      </w:r>
      <w:proofErr w:type="gramEnd"/>
      <w:r w:rsidRPr="00182C80">
        <w:rPr>
          <w:rFonts w:hint="eastAsia"/>
        </w:rPr>
        <w:t>风机采取加装消声器的降噪措施。</w:t>
      </w:r>
    </w:p>
    <w:p w14:paraId="0FBED011" w14:textId="26BAA87D" w:rsidR="008E27B4" w:rsidRPr="00182C80" w:rsidRDefault="008E27B4" w:rsidP="008E27B4">
      <w:pPr>
        <w:ind w:firstLine="480"/>
      </w:pPr>
      <w:r w:rsidRPr="00182C80">
        <w:rPr>
          <w:rFonts w:hint="eastAsia"/>
        </w:rPr>
        <w:t>根据淮安</w:t>
      </w:r>
      <w:proofErr w:type="gramStart"/>
      <w:r w:rsidRPr="00182C80">
        <w:rPr>
          <w:rFonts w:hint="eastAsia"/>
        </w:rPr>
        <w:t>市华测检测</w:t>
      </w:r>
      <w:proofErr w:type="gramEnd"/>
      <w:r w:rsidRPr="00182C80">
        <w:rPr>
          <w:rFonts w:hint="eastAsia"/>
        </w:rPr>
        <w:t>技术有限公司</w:t>
      </w:r>
      <w:r w:rsidRPr="00182C80">
        <w:rPr>
          <w:rFonts w:hint="eastAsia"/>
        </w:rPr>
        <w:t>2</w:t>
      </w:r>
      <w:r w:rsidRPr="00182C80">
        <w:t>021</w:t>
      </w:r>
      <w:r w:rsidRPr="00182C80">
        <w:rPr>
          <w:rFonts w:hint="eastAsia"/>
        </w:rPr>
        <w:t>年</w:t>
      </w:r>
      <w:r w:rsidRPr="00182C80">
        <w:rPr>
          <w:rFonts w:hint="eastAsia"/>
        </w:rPr>
        <w:t>1</w:t>
      </w:r>
      <w:r w:rsidRPr="00182C80">
        <w:t>1</w:t>
      </w:r>
      <w:r w:rsidRPr="00182C80">
        <w:rPr>
          <w:rFonts w:hint="eastAsia"/>
        </w:rPr>
        <w:t>月出具的检测报告（报告编号</w:t>
      </w:r>
      <w:r w:rsidRPr="00182C80">
        <w:rPr>
          <w:rFonts w:hint="eastAsia"/>
        </w:rPr>
        <w:t>:A</w:t>
      </w:r>
      <w:r w:rsidRPr="00182C80">
        <w:t>2210030210106C</w:t>
      </w:r>
      <w:r w:rsidRPr="00182C80">
        <w:rPr>
          <w:rFonts w:hint="eastAsia"/>
        </w:rPr>
        <w:t>），厂界噪声监测结果详见表</w:t>
      </w:r>
      <w:r w:rsidRPr="00182C80">
        <w:rPr>
          <w:rFonts w:hint="eastAsia"/>
        </w:rPr>
        <w:t>3.6-</w:t>
      </w:r>
      <w:r w:rsidRPr="00182C80">
        <w:t>5</w:t>
      </w:r>
      <w:r w:rsidRPr="00182C80">
        <w:rPr>
          <w:rFonts w:hint="eastAsia"/>
        </w:rPr>
        <w:t>。</w:t>
      </w:r>
    </w:p>
    <w:p w14:paraId="2640D8F2" w14:textId="61DE9036" w:rsidR="008E27B4" w:rsidRPr="00182C80" w:rsidRDefault="008E27B4" w:rsidP="00152C0B">
      <w:pPr>
        <w:pStyle w:val="Char1CharCharCharCharCharCharCharCharChar"/>
        <w:adjustRightInd w:val="0"/>
        <w:snapToGrid w:val="0"/>
        <w:jc w:val="center"/>
        <w:rPr>
          <w:b/>
        </w:rPr>
      </w:pPr>
      <w:r w:rsidRPr="00182C80">
        <w:rPr>
          <w:rFonts w:hint="eastAsia"/>
          <w:b/>
        </w:rPr>
        <w:t>表</w:t>
      </w:r>
      <w:r w:rsidRPr="00182C80">
        <w:rPr>
          <w:rFonts w:hint="eastAsia"/>
          <w:b/>
        </w:rPr>
        <w:t>3.6-</w:t>
      </w:r>
      <w:r w:rsidRPr="00182C80">
        <w:rPr>
          <w:b/>
        </w:rPr>
        <w:t xml:space="preserve">5   </w:t>
      </w:r>
      <w:r w:rsidRPr="00182C80">
        <w:rPr>
          <w:rFonts w:hint="eastAsia"/>
          <w:b/>
        </w:rPr>
        <w:t>厂界噪声监测结果一览表</w:t>
      </w:r>
    </w:p>
    <w:tbl>
      <w:tblPr>
        <w:tblW w:w="5000" w:type="pct"/>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2323"/>
        <w:gridCol w:w="1083"/>
        <w:gridCol w:w="1843"/>
        <w:gridCol w:w="1200"/>
        <w:gridCol w:w="1861"/>
      </w:tblGrid>
      <w:tr w:rsidR="008E27B4" w:rsidRPr="00182C80" w14:paraId="7BE53F01" w14:textId="77777777" w:rsidTr="00396246">
        <w:tc>
          <w:tcPr>
            <w:tcW w:w="1397" w:type="pct"/>
            <w:vAlign w:val="center"/>
          </w:tcPr>
          <w:p w14:paraId="20CF7B4E" w14:textId="77777777" w:rsidR="008E27B4" w:rsidRPr="00182C80" w:rsidRDefault="008E27B4" w:rsidP="008E27B4">
            <w:pPr>
              <w:pStyle w:val="Char1CharCharCharCharCharCharCharCharChar"/>
              <w:adjustRightInd w:val="0"/>
              <w:snapToGrid w:val="0"/>
              <w:rPr>
                <w:b/>
              </w:rPr>
            </w:pPr>
            <w:r w:rsidRPr="00182C80">
              <w:rPr>
                <w:rFonts w:hint="eastAsia"/>
                <w:b/>
              </w:rPr>
              <w:t>检测点位位置</w:t>
            </w:r>
          </w:p>
        </w:tc>
        <w:tc>
          <w:tcPr>
            <w:tcW w:w="1760" w:type="pct"/>
            <w:gridSpan w:val="2"/>
            <w:vAlign w:val="center"/>
          </w:tcPr>
          <w:p w14:paraId="52BA2C70" w14:textId="77777777" w:rsidR="008E27B4" w:rsidRPr="00182C80" w:rsidRDefault="008E27B4" w:rsidP="008E27B4">
            <w:pPr>
              <w:pStyle w:val="Char1CharCharCharCharCharCharCharCharChar"/>
              <w:adjustRightInd w:val="0"/>
              <w:snapToGrid w:val="0"/>
              <w:rPr>
                <w:b/>
              </w:rPr>
            </w:pPr>
            <w:r w:rsidRPr="00182C80">
              <w:rPr>
                <w:rFonts w:hint="eastAsia"/>
                <w:b/>
              </w:rPr>
              <w:t>检测时段（</w:t>
            </w:r>
            <w:r w:rsidRPr="00182C80">
              <w:rPr>
                <w:rFonts w:hint="eastAsia"/>
                <w:b/>
              </w:rPr>
              <w:t>2</w:t>
            </w:r>
            <w:r w:rsidRPr="00182C80">
              <w:rPr>
                <w:b/>
              </w:rPr>
              <w:t>021.10.19</w:t>
            </w:r>
            <w:r w:rsidRPr="00182C80">
              <w:rPr>
                <w:rFonts w:hint="eastAsia"/>
                <w:b/>
              </w:rPr>
              <w:t>）</w:t>
            </w:r>
          </w:p>
        </w:tc>
        <w:tc>
          <w:tcPr>
            <w:tcW w:w="722" w:type="pct"/>
            <w:vAlign w:val="center"/>
          </w:tcPr>
          <w:p w14:paraId="4B479B01" w14:textId="77777777" w:rsidR="008E27B4" w:rsidRPr="00182C80" w:rsidRDefault="008E27B4" w:rsidP="008E27B4">
            <w:pPr>
              <w:pStyle w:val="Char1CharCharCharCharCharCharCharCharChar"/>
              <w:adjustRightInd w:val="0"/>
              <w:snapToGrid w:val="0"/>
              <w:rPr>
                <w:b/>
              </w:rPr>
            </w:pPr>
            <w:r w:rsidRPr="00182C80">
              <w:rPr>
                <w:rFonts w:hint="eastAsia"/>
                <w:b/>
              </w:rPr>
              <w:t>监测结果</w:t>
            </w:r>
          </w:p>
        </w:tc>
        <w:tc>
          <w:tcPr>
            <w:tcW w:w="1120" w:type="pct"/>
            <w:vAlign w:val="center"/>
          </w:tcPr>
          <w:p w14:paraId="151258CC" w14:textId="77777777" w:rsidR="008E27B4" w:rsidRPr="00182C80" w:rsidRDefault="008E27B4" w:rsidP="008E27B4">
            <w:pPr>
              <w:pStyle w:val="Char1CharCharCharCharCharCharCharCharChar"/>
              <w:adjustRightInd w:val="0"/>
              <w:snapToGrid w:val="0"/>
              <w:rPr>
                <w:b/>
              </w:rPr>
            </w:pPr>
            <w:r w:rsidRPr="00182C80">
              <w:rPr>
                <w:rFonts w:hint="eastAsia"/>
                <w:b/>
              </w:rPr>
              <w:t>执行标准</w:t>
            </w:r>
          </w:p>
        </w:tc>
      </w:tr>
      <w:tr w:rsidR="008E27B4" w:rsidRPr="00182C80" w14:paraId="37590659" w14:textId="77777777" w:rsidTr="00396246">
        <w:tc>
          <w:tcPr>
            <w:tcW w:w="1397" w:type="pct"/>
            <w:vAlign w:val="center"/>
          </w:tcPr>
          <w:p w14:paraId="24AF12B5" w14:textId="77777777" w:rsidR="008E27B4" w:rsidRPr="00182C80" w:rsidRDefault="008E27B4" w:rsidP="008E27B4">
            <w:pPr>
              <w:pStyle w:val="Char1CharCharCharCharCharCharCharCharChar"/>
              <w:adjustRightInd w:val="0"/>
              <w:snapToGrid w:val="0"/>
            </w:pPr>
            <w:r w:rsidRPr="00182C80">
              <w:rPr>
                <w:rFonts w:hint="eastAsia"/>
              </w:rPr>
              <w:t>东厂界</w:t>
            </w:r>
            <w:r w:rsidRPr="00182C80">
              <w:rPr>
                <w:rFonts w:hint="eastAsia"/>
              </w:rPr>
              <w:t>1#</w:t>
            </w:r>
            <w:r w:rsidRPr="00182C80">
              <w:rPr>
                <w:rFonts w:hint="eastAsia"/>
              </w:rPr>
              <w:t>监测点</w:t>
            </w:r>
          </w:p>
        </w:tc>
        <w:tc>
          <w:tcPr>
            <w:tcW w:w="651" w:type="pct"/>
            <w:vAlign w:val="center"/>
          </w:tcPr>
          <w:p w14:paraId="6B6D81A4" w14:textId="77777777" w:rsidR="008E27B4" w:rsidRPr="00182C80" w:rsidRDefault="008E27B4" w:rsidP="008E27B4">
            <w:pPr>
              <w:pStyle w:val="Char1CharCharCharCharCharCharCharCharChar"/>
              <w:adjustRightInd w:val="0"/>
              <w:snapToGrid w:val="0"/>
            </w:pPr>
            <w:r w:rsidRPr="00182C80">
              <w:rPr>
                <w:rFonts w:hint="eastAsia"/>
              </w:rPr>
              <w:t>昼间</w:t>
            </w:r>
          </w:p>
        </w:tc>
        <w:tc>
          <w:tcPr>
            <w:tcW w:w="1109" w:type="pct"/>
            <w:vAlign w:val="center"/>
          </w:tcPr>
          <w:p w14:paraId="63137340" w14:textId="77777777" w:rsidR="008E27B4" w:rsidRPr="00182C80" w:rsidRDefault="008E27B4" w:rsidP="008E27B4">
            <w:pPr>
              <w:pStyle w:val="Char1CharCharCharCharCharCharCharCharChar"/>
              <w:adjustRightInd w:val="0"/>
              <w:snapToGrid w:val="0"/>
            </w:pPr>
            <w:r w:rsidRPr="00182C80">
              <w:rPr>
                <w:rFonts w:hint="eastAsia"/>
              </w:rPr>
              <w:t>1</w:t>
            </w:r>
            <w:r w:rsidRPr="00182C80">
              <w:t>3</w:t>
            </w:r>
            <w:r w:rsidRPr="00182C80">
              <w:rPr>
                <w:rFonts w:hint="eastAsia"/>
              </w:rPr>
              <w:t>:</w:t>
            </w:r>
            <w:r w:rsidRPr="00182C80">
              <w:t>52</w:t>
            </w:r>
            <w:r w:rsidRPr="00182C80">
              <w:rPr>
                <w:rFonts w:hint="eastAsia"/>
              </w:rPr>
              <w:t>～</w:t>
            </w:r>
            <w:r w:rsidRPr="00182C80">
              <w:rPr>
                <w:rFonts w:hint="eastAsia"/>
              </w:rPr>
              <w:t>1</w:t>
            </w:r>
            <w:r w:rsidRPr="00182C80">
              <w:t>3</w:t>
            </w:r>
            <w:r w:rsidRPr="00182C80">
              <w:rPr>
                <w:rFonts w:hint="eastAsia"/>
              </w:rPr>
              <w:t>:</w:t>
            </w:r>
            <w:r w:rsidRPr="00182C80">
              <w:t>53</w:t>
            </w:r>
          </w:p>
        </w:tc>
        <w:tc>
          <w:tcPr>
            <w:tcW w:w="722" w:type="pct"/>
            <w:vAlign w:val="center"/>
          </w:tcPr>
          <w:p w14:paraId="7C39560F" w14:textId="77777777" w:rsidR="008E27B4" w:rsidRPr="00182C80" w:rsidRDefault="008E27B4" w:rsidP="008E27B4">
            <w:pPr>
              <w:pStyle w:val="Char1CharCharCharCharCharCharCharCharChar"/>
              <w:adjustRightInd w:val="0"/>
              <w:snapToGrid w:val="0"/>
            </w:pPr>
            <w:r w:rsidRPr="00182C80">
              <w:rPr>
                <w:rFonts w:hint="eastAsia"/>
              </w:rPr>
              <w:t>6</w:t>
            </w:r>
            <w:r w:rsidRPr="00182C80">
              <w:t>0.2</w:t>
            </w:r>
          </w:p>
        </w:tc>
        <w:tc>
          <w:tcPr>
            <w:tcW w:w="1120" w:type="pct"/>
            <w:vAlign w:val="center"/>
          </w:tcPr>
          <w:p w14:paraId="3EA7684C" w14:textId="77777777" w:rsidR="008E27B4" w:rsidRPr="00182C80" w:rsidRDefault="008E27B4" w:rsidP="008E27B4">
            <w:pPr>
              <w:pStyle w:val="Char1CharCharCharCharCharCharCharCharChar"/>
              <w:adjustRightInd w:val="0"/>
              <w:snapToGrid w:val="0"/>
            </w:pPr>
            <w:r w:rsidRPr="00182C80">
              <w:rPr>
                <w:rFonts w:hint="eastAsia"/>
              </w:rPr>
              <w:t>≤</w:t>
            </w:r>
            <w:r w:rsidRPr="00182C80">
              <w:rPr>
                <w:rFonts w:hint="eastAsia"/>
              </w:rPr>
              <w:t>6</w:t>
            </w:r>
            <w:r w:rsidRPr="00182C80">
              <w:t>5</w:t>
            </w:r>
          </w:p>
        </w:tc>
      </w:tr>
      <w:tr w:rsidR="008E27B4" w:rsidRPr="00182C80" w14:paraId="173CC7ED" w14:textId="77777777" w:rsidTr="00396246">
        <w:tc>
          <w:tcPr>
            <w:tcW w:w="1397" w:type="pct"/>
            <w:vAlign w:val="center"/>
          </w:tcPr>
          <w:p w14:paraId="6D555CE5" w14:textId="77777777" w:rsidR="008E27B4" w:rsidRPr="00182C80" w:rsidRDefault="008E27B4" w:rsidP="008E27B4">
            <w:pPr>
              <w:pStyle w:val="Char1CharCharCharCharCharCharCharCharChar"/>
              <w:adjustRightInd w:val="0"/>
              <w:snapToGrid w:val="0"/>
            </w:pPr>
            <w:r w:rsidRPr="00182C80">
              <w:rPr>
                <w:rFonts w:hint="eastAsia"/>
              </w:rPr>
              <w:t>南厂界</w:t>
            </w:r>
            <w:r w:rsidRPr="00182C80">
              <w:t>2</w:t>
            </w:r>
            <w:r w:rsidRPr="00182C80">
              <w:rPr>
                <w:rFonts w:hint="eastAsia"/>
              </w:rPr>
              <w:t>#</w:t>
            </w:r>
            <w:r w:rsidRPr="00182C80">
              <w:rPr>
                <w:rFonts w:hint="eastAsia"/>
              </w:rPr>
              <w:t>监测点</w:t>
            </w:r>
          </w:p>
        </w:tc>
        <w:tc>
          <w:tcPr>
            <w:tcW w:w="651" w:type="pct"/>
            <w:vAlign w:val="center"/>
          </w:tcPr>
          <w:p w14:paraId="7ED9B1DA" w14:textId="77777777" w:rsidR="008E27B4" w:rsidRPr="00182C80" w:rsidRDefault="008E27B4" w:rsidP="008E27B4">
            <w:pPr>
              <w:pStyle w:val="Char1CharCharCharCharCharCharCharCharChar"/>
              <w:adjustRightInd w:val="0"/>
              <w:snapToGrid w:val="0"/>
            </w:pPr>
            <w:r w:rsidRPr="00182C80">
              <w:rPr>
                <w:rFonts w:hint="eastAsia"/>
              </w:rPr>
              <w:t>昼间</w:t>
            </w:r>
          </w:p>
        </w:tc>
        <w:tc>
          <w:tcPr>
            <w:tcW w:w="1109" w:type="pct"/>
            <w:vAlign w:val="center"/>
          </w:tcPr>
          <w:p w14:paraId="0088F15C" w14:textId="77777777" w:rsidR="008E27B4" w:rsidRPr="00182C80" w:rsidRDefault="008E27B4" w:rsidP="008E27B4">
            <w:pPr>
              <w:pStyle w:val="Char1CharCharCharCharCharCharCharCharChar"/>
              <w:adjustRightInd w:val="0"/>
              <w:snapToGrid w:val="0"/>
            </w:pPr>
            <w:r w:rsidRPr="00182C80">
              <w:rPr>
                <w:rFonts w:hint="eastAsia"/>
              </w:rPr>
              <w:t>1</w:t>
            </w:r>
            <w:r w:rsidRPr="00182C80">
              <w:t>3</w:t>
            </w:r>
            <w:r w:rsidRPr="00182C80">
              <w:rPr>
                <w:rFonts w:hint="eastAsia"/>
              </w:rPr>
              <w:t>:</w:t>
            </w:r>
            <w:r w:rsidRPr="00182C80">
              <w:t>58</w:t>
            </w:r>
            <w:r w:rsidRPr="00182C80">
              <w:rPr>
                <w:rFonts w:hint="eastAsia"/>
              </w:rPr>
              <w:t>～</w:t>
            </w:r>
            <w:r w:rsidRPr="00182C80">
              <w:rPr>
                <w:rFonts w:hint="eastAsia"/>
              </w:rPr>
              <w:t>1</w:t>
            </w:r>
            <w:r w:rsidRPr="00182C80">
              <w:t>3</w:t>
            </w:r>
            <w:r w:rsidRPr="00182C80">
              <w:rPr>
                <w:rFonts w:hint="eastAsia"/>
              </w:rPr>
              <w:t>:</w:t>
            </w:r>
            <w:r w:rsidRPr="00182C80">
              <w:t>59</w:t>
            </w:r>
          </w:p>
        </w:tc>
        <w:tc>
          <w:tcPr>
            <w:tcW w:w="722" w:type="pct"/>
            <w:vAlign w:val="center"/>
          </w:tcPr>
          <w:p w14:paraId="209FFEF6" w14:textId="77777777" w:rsidR="008E27B4" w:rsidRPr="00182C80" w:rsidRDefault="008E27B4" w:rsidP="008E27B4">
            <w:pPr>
              <w:pStyle w:val="Char1CharCharCharCharCharCharCharCharChar"/>
              <w:adjustRightInd w:val="0"/>
              <w:snapToGrid w:val="0"/>
            </w:pPr>
            <w:r w:rsidRPr="00182C80">
              <w:rPr>
                <w:rFonts w:hint="eastAsia"/>
              </w:rPr>
              <w:t>5</w:t>
            </w:r>
            <w:r w:rsidRPr="00182C80">
              <w:t>7.8</w:t>
            </w:r>
          </w:p>
        </w:tc>
        <w:tc>
          <w:tcPr>
            <w:tcW w:w="1120" w:type="pct"/>
            <w:vAlign w:val="center"/>
          </w:tcPr>
          <w:p w14:paraId="3504E11C" w14:textId="77777777" w:rsidR="008E27B4" w:rsidRPr="00182C80" w:rsidRDefault="008E27B4" w:rsidP="008E27B4">
            <w:pPr>
              <w:pStyle w:val="Char1CharCharCharCharCharCharCharCharChar"/>
              <w:adjustRightInd w:val="0"/>
              <w:snapToGrid w:val="0"/>
            </w:pPr>
            <w:r w:rsidRPr="00182C80">
              <w:rPr>
                <w:rFonts w:hint="eastAsia"/>
              </w:rPr>
              <w:t>≤</w:t>
            </w:r>
            <w:r w:rsidRPr="00182C80">
              <w:rPr>
                <w:rFonts w:hint="eastAsia"/>
              </w:rPr>
              <w:t>6</w:t>
            </w:r>
            <w:r w:rsidRPr="00182C80">
              <w:t>5</w:t>
            </w:r>
          </w:p>
        </w:tc>
      </w:tr>
      <w:tr w:rsidR="008E27B4" w:rsidRPr="00182C80" w14:paraId="76D4025A" w14:textId="77777777" w:rsidTr="00396246">
        <w:tc>
          <w:tcPr>
            <w:tcW w:w="1397" w:type="pct"/>
            <w:vAlign w:val="center"/>
          </w:tcPr>
          <w:p w14:paraId="11CE9BA4" w14:textId="77777777" w:rsidR="008E27B4" w:rsidRPr="00182C80" w:rsidRDefault="008E27B4" w:rsidP="008E27B4">
            <w:pPr>
              <w:pStyle w:val="Char1CharCharCharCharCharCharCharCharChar"/>
              <w:adjustRightInd w:val="0"/>
              <w:snapToGrid w:val="0"/>
            </w:pPr>
            <w:r w:rsidRPr="00182C80">
              <w:rPr>
                <w:rFonts w:hint="eastAsia"/>
              </w:rPr>
              <w:t>西厂界</w:t>
            </w:r>
            <w:r w:rsidRPr="00182C80">
              <w:t>3</w:t>
            </w:r>
            <w:r w:rsidRPr="00182C80">
              <w:rPr>
                <w:rFonts w:hint="eastAsia"/>
              </w:rPr>
              <w:t>#</w:t>
            </w:r>
            <w:r w:rsidRPr="00182C80">
              <w:rPr>
                <w:rFonts w:hint="eastAsia"/>
              </w:rPr>
              <w:t>监测点</w:t>
            </w:r>
          </w:p>
        </w:tc>
        <w:tc>
          <w:tcPr>
            <w:tcW w:w="651" w:type="pct"/>
            <w:vAlign w:val="center"/>
          </w:tcPr>
          <w:p w14:paraId="3E3597D1" w14:textId="77777777" w:rsidR="008E27B4" w:rsidRPr="00182C80" w:rsidRDefault="008E27B4" w:rsidP="008E27B4">
            <w:pPr>
              <w:pStyle w:val="Char1CharCharCharCharCharCharCharCharChar"/>
              <w:adjustRightInd w:val="0"/>
              <w:snapToGrid w:val="0"/>
            </w:pPr>
            <w:r w:rsidRPr="00182C80">
              <w:rPr>
                <w:rFonts w:hint="eastAsia"/>
              </w:rPr>
              <w:t>昼间</w:t>
            </w:r>
          </w:p>
        </w:tc>
        <w:tc>
          <w:tcPr>
            <w:tcW w:w="1109" w:type="pct"/>
            <w:vAlign w:val="center"/>
          </w:tcPr>
          <w:p w14:paraId="290DF5B8" w14:textId="77777777" w:rsidR="008E27B4" w:rsidRPr="00182C80" w:rsidRDefault="008E27B4" w:rsidP="008E27B4">
            <w:pPr>
              <w:pStyle w:val="Char1CharCharCharCharCharCharCharCharChar"/>
              <w:adjustRightInd w:val="0"/>
              <w:snapToGrid w:val="0"/>
            </w:pPr>
            <w:r w:rsidRPr="00182C80">
              <w:rPr>
                <w:rFonts w:hint="eastAsia"/>
              </w:rPr>
              <w:t>1</w:t>
            </w:r>
            <w:r w:rsidRPr="00182C80">
              <w:t>4</w:t>
            </w:r>
            <w:r w:rsidRPr="00182C80">
              <w:rPr>
                <w:rFonts w:hint="eastAsia"/>
              </w:rPr>
              <w:t>:</w:t>
            </w:r>
            <w:r w:rsidRPr="00182C80">
              <w:t>11</w:t>
            </w:r>
            <w:r w:rsidRPr="00182C80">
              <w:rPr>
                <w:rFonts w:hint="eastAsia"/>
              </w:rPr>
              <w:t>～</w:t>
            </w:r>
            <w:r w:rsidRPr="00182C80">
              <w:rPr>
                <w:rFonts w:hint="eastAsia"/>
              </w:rPr>
              <w:t>1</w:t>
            </w:r>
            <w:r w:rsidRPr="00182C80">
              <w:t>4</w:t>
            </w:r>
            <w:r w:rsidRPr="00182C80">
              <w:rPr>
                <w:rFonts w:hint="eastAsia"/>
              </w:rPr>
              <w:t>:</w:t>
            </w:r>
            <w:r w:rsidRPr="00182C80">
              <w:t>12</w:t>
            </w:r>
          </w:p>
        </w:tc>
        <w:tc>
          <w:tcPr>
            <w:tcW w:w="722" w:type="pct"/>
            <w:vAlign w:val="center"/>
          </w:tcPr>
          <w:p w14:paraId="17986C43" w14:textId="77777777" w:rsidR="008E27B4" w:rsidRPr="00182C80" w:rsidRDefault="008E27B4" w:rsidP="008E27B4">
            <w:pPr>
              <w:pStyle w:val="Char1CharCharCharCharCharCharCharCharChar"/>
              <w:adjustRightInd w:val="0"/>
              <w:snapToGrid w:val="0"/>
            </w:pPr>
            <w:r w:rsidRPr="00182C80">
              <w:rPr>
                <w:rFonts w:hint="eastAsia"/>
              </w:rPr>
              <w:t>5</w:t>
            </w:r>
            <w:r w:rsidRPr="00182C80">
              <w:t>9.1</w:t>
            </w:r>
          </w:p>
        </w:tc>
        <w:tc>
          <w:tcPr>
            <w:tcW w:w="1120" w:type="pct"/>
            <w:vAlign w:val="center"/>
          </w:tcPr>
          <w:p w14:paraId="4D7E06B4" w14:textId="77777777" w:rsidR="008E27B4" w:rsidRPr="00182C80" w:rsidRDefault="008E27B4" w:rsidP="008E27B4">
            <w:pPr>
              <w:pStyle w:val="Char1CharCharCharCharCharCharCharCharChar"/>
              <w:adjustRightInd w:val="0"/>
              <w:snapToGrid w:val="0"/>
            </w:pPr>
            <w:r w:rsidRPr="00182C80">
              <w:rPr>
                <w:rFonts w:hint="eastAsia"/>
              </w:rPr>
              <w:t>≤</w:t>
            </w:r>
            <w:r w:rsidRPr="00182C80">
              <w:rPr>
                <w:rFonts w:hint="eastAsia"/>
              </w:rPr>
              <w:t>6</w:t>
            </w:r>
            <w:r w:rsidRPr="00182C80">
              <w:t>5</w:t>
            </w:r>
          </w:p>
        </w:tc>
      </w:tr>
      <w:tr w:rsidR="008E27B4" w:rsidRPr="00182C80" w14:paraId="6C0630B1" w14:textId="77777777" w:rsidTr="00396246">
        <w:tc>
          <w:tcPr>
            <w:tcW w:w="1397" w:type="pct"/>
            <w:vAlign w:val="center"/>
          </w:tcPr>
          <w:p w14:paraId="3E6B242A" w14:textId="77777777" w:rsidR="008E27B4" w:rsidRPr="00182C80" w:rsidRDefault="008E27B4" w:rsidP="008E27B4">
            <w:pPr>
              <w:pStyle w:val="Char1CharCharCharCharCharCharCharCharChar"/>
              <w:adjustRightInd w:val="0"/>
              <w:snapToGrid w:val="0"/>
            </w:pPr>
            <w:r w:rsidRPr="00182C80">
              <w:rPr>
                <w:rFonts w:hint="eastAsia"/>
              </w:rPr>
              <w:t>北厂界</w:t>
            </w:r>
            <w:r w:rsidRPr="00182C80">
              <w:t>4</w:t>
            </w:r>
            <w:r w:rsidRPr="00182C80">
              <w:rPr>
                <w:rFonts w:hint="eastAsia"/>
              </w:rPr>
              <w:t>#</w:t>
            </w:r>
            <w:r w:rsidRPr="00182C80">
              <w:rPr>
                <w:rFonts w:hint="eastAsia"/>
              </w:rPr>
              <w:t>监测点</w:t>
            </w:r>
          </w:p>
        </w:tc>
        <w:tc>
          <w:tcPr>
            <w:tcW w:w="651" w:type="pct"/>
            <w:vAlign w:val="center"/>
          </w:tcPr>
          <w:p w14:paraId="2F5747A2" w14:textId="77777777" w:rsidR="008E27B4" w:rsidRPr="00182C80" w:rsidRDefault="008E27B4" w:rsidP="008E27B4">
            <w:pPr>
              <w:pStyle w:val="Char1CharCharCharCharCharCharCharCharChar"/>
              <w:adjustRightInd w:val="0"/>
              <w:snapToGrid w:val="0"/>
            </w:pPr>
            <w:r w:rsidRPr="00182C80">
              <w:rPr>
                <w:rFonts w:hint="eastAsia"/>
              </w:rPr>
              <w:t>昼间</w:t>
            </w:r>
          </w:p>
        </w:tc>
        <w:tc>
          <w:tcPr>
            <w:tcW w:w="1109" w:type="pct"/>
            <w:vAlign w:val="center"/>
          </w:tcPr>
          <w:p w14:paraId="4263ECAA" w14:textId="77777777" w:rsidR="008E27B4" w:rsidRPr="00182C80" w:rsidRDefault="008E27B4" w:rsidP="008E27B4">
            <w:pPr>
              <w:pStyle w:val="Char1CharCharCharCharCharCharCharCharChar"/>
              <w:adjustRightInd w:val="0"/>
              <w:snapToGrid w:val="0"/>
            </w:pPr>
            <w:r w:rsidRPr="00182C80">
              <w:rPr>
                <w:rFonts w:hint="eastAsia"/>
              </w:rPr>
              <w:t>1</w:t>
            </w:r>
            <w:r w:rsidRPr="00182C80">
              <w:t>4</w:t>
            </w:r>
            <w:r w:rsidRPr="00182C80">
              <w:rPr>
                <w:rFonts w:hint="eastAsia"/>
              </w:rPr>
              <w:t>:</w:t>
            </w:r>
            <w:r w:rsidRPr="00182C80">
              <w:t>05</w:t>
            </w:r>
            <w:r w:rsidRPr="00182C80">
              <w:rPr>
                <w:rFonts w:hint="eastAsia"/>
              </w:rPr>
              <w:t>～</w:t>
            </w:r>
            <w:r w:rsidRPr="00182C80">
              <w:rPr>
                <w:rFonts w:hint="eastAsia"/>
              </w:rPr>
              <w:t>1</w:t>
            </w:r>
            <w:r w:rsidRPr="00182C80">
              <w:t>4</w:t>
            </w:r>
            <w:r w:rsidRPr="00182C80">
              <w:rPr>
                <w:rFonts w:hint="eastAsia"/>
              </w:rPr>
              <w:t>:</w:t>
            </w:r>
            <w:r w:rsidRPr="00182C80">
              <w:t>06</w:t>
            </w:r>
          </w:p>
        </w:tc>
        <w:tc>
          <w:tcPr>
            <w:tcW w:w="722" w:type="pct"/>
            <w:vAlign w:val="center"/>
          </w:tcPr>
          <w:p w14:paraId="0E7B154B" w14:textId="77777777" w:rsidR="008E27B4" w:rsidRPr="00182C80" w:rsidRDefault="008E27B4" w:rsidP="008E27B4">
            <w:pPr>
              <w:pStyle w:val="Char1CharCharCharCharCharCharCharCharChar"/>
              <w:adjustRightInd w:val="0"/>
              <w:snapToGrid w:val="0"/>
            </w:pPr>
            <w:r w:rsidRPr="00182C80">
              <w:rPr>
                <w:rFonts w:hint="eastAsia"/>
              </w:rPr>
              <w:t>5</w:t>
            </w:r>
            <w:r w:rsidRPr="00182C80">
              <w:t>8.2</w:t>
            </w:r>
          </w:p>
        </w:tc>
        <w:tc>
          <w:tcPr>
            <w:tcW w:w="1120" w:type="pct"/>
            <w:vAlign w:val="center"/>
          </w:tcPr>
          <w:p w14:paraId="22ECA86D" w14:textId="77777777" w:rsidR="008E27B4" w:rsidRPr="00182C80" w:rsidRDefault="008E27B4" w:rsidP="008E27B4">
            <w:pPr>
              <w:pStyle w:val="Char1CharCharCharCharCharCharCharCharChar"/>
              <w:adjustRightInd w:val="0"/>
              <w:snapToGrid w:val="0"/>
            </w:pPr>
            <w:r w:rsidRPr="00182C80">
              <w:rPr>
                <w:rFonts w:hint="eastAsia"/>
              </w:rPr>
              <w:t>≤</w:t>
            </w:r>
            <w:r w:rsidRPr="00182C80">
              <w:rPr>
                <w:rFonts w:hint="eastAsia"/>
              </w:rPr>
              <w:t>6</w:t>
            </w:r>
            <w:r w:rsidRPr="00182C80">
              <w:t>5</w:t>
            </w:r>
          </w:p>
        </w:tc>
      </w:tr>
      <w:tr w:rsidR="008E27B4" w:rsidRPr="00182C80" w14:paraId="1A00021D" w14:textId="77777777" w:rsidTr="00396246">
        <w:tc>
          <w:tcPr>
            <w:tcW w:w="1397" w:type="pct"/>
            <w:vAlign w:val="center"/>
          </w:tcPr>
          <w:p w14:paraId="4486E100" w14:textId="77777777" w:rsidR="008E27B4" w:rsidRPr="00182C80" w:rsidRDefault="008E27B4" w:rsidP="008E27B4">
            <w:pPr>
              <w:pStyle w:val="Char1CharCharCharCharCharCharCharCharChar"/>
              <w:adjustRightInd w:val="0"/>
              <w:snapToGrid w:val="0"/>
            </w:pPr>
            <w:r w:rsidRPr="00182C80">
              <w:rPr>
                <w:rFonts w:hint="eastAsia"/>
                <w:b/>
              </w:rPr>
              <w:t>检测点位位置</w:t>
            </w:r>
          </w:p>
        </w:tc>
        <w:tc>
          <w:tcPr>
            <w:tcW w:w="1760" w:type="pct"/>
            <w:gridSpan w:val="2"/>
            <w:vAlign w:val="center"/>
          </w:tcPr>
          <w:p w14:paraId="057289A8" w14:textId="77777777" w:rsidR="008E27B4" w:rsidRPr="00182C80" w:rsidRDefault="008E27B4" w:rsidP="008E27B4">
            <w:pPr>
              <w:pStyle w:val="Char1CharCharCharCharCharCharCharCharChar"/>
              <w:adjustRightInd w:val="0"/>
              <w:snapToGrid w:val="0"/>
            </w:pPr>
            <w:r w:rsidRPr="00182C80">
              <w:rPr>
                <w:rFonts w:hint="eastAsia"/>
                <w:b/>
              </w:rPr>
              <w:t>检测时段（</w:t>
            </w:r>
            <w:r w:rsidRPr="00182C80">
              <w:rPr>
                <w:rFonts w:hint="eastAsia"/>
                <w:b/>
              </w:rPr>
              <w:t>2</w:t>
            </w:r>
            <w:r w:rsidRPr="00182C80">
              <w:rPr>
                <w:b/>
              </w:rPr>
              <w:t>021.10.18</w:t>
            </w:r>
            <w:r w:rsidRPr="00182C80">
              <w:rPr>
                <w:rFonts w:hint="eastAsia"/>
                <w:b/>
              </w:rPr>
              <w:t>）</w:t>
            </w:r>
          </w:p>
        </w:tc>
        <w:tc>
          <w:tcPr>
            <w:tcW w:w="722" w:type="pct"/>
            <w:vAlign w:val="center"/>
          </w:tcPr>
          <w:p w14:paraId="16179E8B" w14:textId="77777777" w:rsidR="008E27B4" w:rsidRPr="00182C80" w:rsidRDefault="008E27B4" w:rsidP="008E27B4">
            <w:pPr>
              <w:pStyle w:val="Char1CharCharCharCharCharCharCharCharChar"/>
              <w:adjustRightInd w:val="0"/>
              <w:snapToGrid w:val="0"/>
            </w:pPr>
            <w:r w:rsidRPr="00182C80">
              <w:rPr>
                <w:rFonts w:hint="eastAsia"/>
                <w:b/>
              </w:rPr>
              <w:t>监测结果</w:t>
            </w:r>
          </w:p>
        </w:tc>
        <w:tc>
          <w:tcPr>
            <w:tcW w:w="1120" w:type="pct"/>
            <w:vAlign w:val="center"/>
          </w:tcPr>
          <w:p w14:paraId="2329E9EE" w14:textId="77777777" w:rsidR="008E27B4" w:rsidRPr="00182C80" w:rsidRDefault="008E27B4" w:rsidP="008E27B4">
            <w:pPr>
              <w:pStyle w:val="Char1CharCharCharCharCharCharCharCharChar"/>
              <w:adjustRightInd w:val="0"/>
              <w:snapToGrid w:val="0"/>
            </w:pPr>
            <w:r w:rsidRPr="00182C80">
              <w:rPr>
                <w:rFonts w:hint="eastAsia"/>
                <w:b/>
              </w:rPr>
              <w:t>执行标准</w:t>
            </w:r>
          </w:p>
        </w:tc>
      </w:tr>
      <w:tr w:rsidR="008E27B4" w:rsidRPr="00182C80" w14:paraId="35020FFC" w14:textId="77777777" w:rsidTr="00396246">
        <w:tc>
          <w:tcPr>
            <w:tcW w:w="1397" w:type="pct"/>
            <w:vAlign w:val="center"/>
          </w:tcPr>
          <w:p w14:paraId="0D5DE449" w14:textId="77777777" w:rsidR="008E27B4" w:rsidRPr="00182C80" w:rsidRDefault="008E27B4" w:rsidP="008E27B4">
            <w:pPr>
              <w:pStyle w:val="Char1CharCharCharCharCharCharCharCharChar"/>
              <w:adjustRightInd w:val="0"/>
              <w:snapToGrid w:val="0"/>
            </w:pPr>
            <w:r w:rsidRPr="00182C80">
              <w:rPr>
                <w:rFonts w:hint="eastAsia"/>
              </w:rPr>
              <w:t>东厂界</w:t>
            </w:r>
            <w:r w:rsidRPr="00182C80">
              <w:rPr>
                <w:rFonts w:hint="eastAsia"/>
              </w:rPr>
              <w:t>1#</w:t>
            </w:r>
            <w:r w:rsidRPr="00182C80">
              <w:rPr>
                <w:rFonts w:hint="eastAsia"/>
              </w:rPr>
              <w:t>监测点</w:t>
            </w:r>
          </w:p>
        </w:tc>
        <w:tc>
          <w:tcPr>
            <w:tcW w:w="651" w:type="pct"/>
            <w:vAlign w:val="center"/>
          </w:tcPr>
          <w:p w14:paraId="660B7E83" w14:textId="77777777" w:rsidR="008E27B4" w:rsidRPr="00182C80" w:rsidRDefault="008E27B4" w:rsidP="008E27B4">
            <w:pPr>
              <w:pStyle w:val="Char1CharCharCharCharCharCharCharCharChar"/>
              <w:adjustRightInd w:val="0"/>
              <w:snapToGrid w:val="0"/>
            </w:pPr>
            <w:r w:rsidRPr="00182C80">
              <w:rPr>
                <w:rFonts w:hint="eastAsia"/>
              </w:rPr>
              <w:t>夜间</w:t>
            </w:r>
          </w:p>
        </w:tc>
        <w:tc>
          <w:tcPr>
            <w:tcW w:w="1109" w:type="pct"/>
            <w:vAlign w:val="center"/>
          </w:tcPr>
          <w:p w14:paraId="6201580E" w14:textId="77777777" w:rsidR="008E27B4" w:rsidRPr="00182C80" w:rsidRDefault="008E27B4" w:rsidP="008E27B4">
            <w:pPr>
              <w:pStyle w:val="Char1CharCharCharCharCharCharCharCharChar"/>
              <w:adjustRightInd w:val="0"/>
              <w:snapToGrid w:val="0"/>
            </w:pPr>
            <w:r w:rsidRPr="00182C80">
              <w:t>22</w:t>
            </w:r>
            <w:r w:rsidRPr="00182C80">
              <w:rPr>
                <w:rFonts w:hint="eastAsia"/>
              </w:rPr>
              <w:t>:</w:t>
            </w:r>
            <w:r w:rsidRPr="00182C80">
              <w:t>02</w:t>
            </w:r>
            <w:r w:rsidRPr="00182C80">
              <w:rPr>
                <w:rFonts w:hint="eastAsia"/>
              </w:rPr>
              <w:t>～</w:t>
            </w:r>
            <w:r w:rsidRPr="00182C80">
              <w:rPr>
                <w:rFonts w:hint="eastAsia"/>
              </w:rPr>
              <w:t>2</w:t>
            </w:r>
            <w:r w:rsidRPr="00182C80">
              <w:t>2</w:t>
            </w:r>
            <w:r w:rsidRPr="00182C80">
              <w:rPr>
                <w:rFonts w:hint="eastAsia"/>
              </w:rPr>
              <w:t>:</w:t>
            </w:r>
            <w:r w:rsidRPr="00182C80">
              <w:t>03</w:t>
            </w:r>
          </w:p>
        </w:tc>
        <w:tc>
          <w:tcPr>
            <w:tcW w:w="722" w:type="pct"/>
            <w:vAlign w:val="center"/>
          </w:tcPr>
          <w:p w14:paraId="689C0393" w14:textId="77777777" w:rsidR="008E27B4" w:rsidRPr="00182C80" w:rsidRDefault="008E27B4" w:rsidP="008E27B4">
            <w:pPr>
              <w:pStyle w:val="Char1CharCharCharCharCharCharCharCharChar"/>
              <w:adjustRightInd w:val="0"/>
              <w:snapToGrid w:val="0"/>
            </w:pPr>
            <w:r w:rsidRPr="00182C80">
              <w:rPr>
                <w:rFonts w:hint="eastAsia"/>
              </w:rPr>
              <w:t>5</w:t>
            </w:r>
            <w:r w:rsidRPr="00182C80">
              <w:t>4.2</w:t>
            </w:r>
          </w:p>
        </w:tc>
        <w:tc>
          <w:tcPr>
            <w:tcW w:w="1120" w:type="pct"/>
            <w:vAlign w:val="center"/>
          </w:tcPr>
          <w:p w14:paraId="44420D39" w14:textId="77777777" w:rsidR="008E27B4" w:rsidRPr="00182C80" w:rsidRDefault="008E27B4" w:rsidP="008E27B4">
            <w:pPr>
              <w:pStyle w:val="Char1CharCharCharCharCharCharCharCharChar"/>
              <w:adjustRightInd w:val="0"/>
              <w:snapToGrid w:val="0"/>
            </w:pPr>
            <w:r w:rsidRPr="00182C80">
              <w:rPr>
                <w:rFonts w:hint="eastAsia"/>
              </w:rPr>
              <w:t>≤</w:t>
            </w:r>
            <w:r w:rsidRPr="00182C80">
              <w:rPr>
                <w:rFonts w:hint="eastAsia"/>
              </w:rPr>
              <w:t>5</w:t>
            </w:r>
            <w:r w:rsidRPr="00182C80">
              <w:t>5</w:t>
            </w:r>
          </w:p>
        </w:tc>
      </w:tr>
      <w:tr w:rsidR="008E27B4" w:rsidRPr="00182C80" w14:paraId="7519CEF5" w14:textId="77777777" w:rsidTr="00396246">
        <w:tc>
          <w:tcPr>
            <w:tcW w:w="1397" w:type="pct"/>
            <w:vAlign w:val="center"/>
          </w:tcPr>
          <w:p w14:paraId="2B2C0CF1" w14:textId="77777777" w:rsidR="008E27B4" w:rsidRPr="00182C80" w:rsidRDefault="008E27B4" w:rsidP="008E27B4">
            <w:pPr>
              <w:pStyle w:val="Char1CharCharCharCharCharCharCharCharChar"/>
              <w:adjustRightInd w:val="0"/>
              <w:snapToGrid w:val="0"/>
            </w:pPr>
            <w:r w:rsidRPr="00182C80">
              <w:rPr>
                <w:rFonts w:hint="eastAsia"/>
              </w:rPr>
              <w:t>南厂界</w:t>
            </w:r>
            <w:r w:rsidRPr="00182C80">
              <w:t>2</w:t>
            </w:r>
            <w:r w:rsidRPr="00182C80">
              <w:rPr>
                <w:rFonts w:hint="eastAsia"/>
              </w:rPr>
              <w:t>#</w:t>
            </w:r>
            <w:r w:rsidRPr="00182C80">
              <w:rPr>
                <w:rFonts w:hint="eastAsia"/>
              </w:rPr>
              <w:t>监测点</w:t>
            </w:r>
          </w:p>
        </w:tc>
        <w:tc>
          <w:tcPr>
            <w:tcW w:w="651" w:type="pct"/>
            <w:vAlign w:val="center"/>
          </w:tcPr>
          <w:p w14:paraId="53F93D96" w14:textId="77777777" w:rsidR="008E27B4" w:rsidRPr="00182C80" w:rsidRDefault="008E27B4" w:rsidP="008E27B4">
            <w:pPr>
              <w:pStyle w:val="Char1CharCharCharCharCharCharCharCharChar"/>
              <w:adjustRightInd w:val="0"/>
              <w:snapToGrid w:val="0"/>
            </w:pPr>
            <w:r w:rsidRPr="00182C80">
              <w:rPr>
                <w:rFonts w:hint="eastAsia"/>
              </w:rPr>
              <w:t>夜间</w:t>
            </w:r>
          </w:p>
        </w:tc>
        <w:tc>
          <w:tcPr>
            <w:tcW w:w="1109" w:type="pct"/>
            <w:vAlign w:val="center"/>
          </w:tcPr>
          <w:p w14:paraId="1BBC7AA3" w14:textId="77777777" w:rsidR="008E27B4" w:rsidRPr="00182C80" w:rsidRDefault="008E27B4" w:rsidP="008E27B4">
            <w:pPr>
              <w:pStyle w:val="Char1CharCharCharCharCharCharCharCharChar"/>
              <w:adjustRightInd w:val="0"/>
              <w:snapToGrid w:val="0"/>
            </w:pPr>
            <w:r w:rsidRPr="00182C80">
              <w:t>22</w:t>
            </w:r>
            <w:r w:rsidRPr="00182C80">
              <w:rPr>
                <w:rFonts w:hint="eastAsia"/>
              </w:rPr>
              <w:t>:</w:t>
            </w:r>
            <w:r w:rsidRPr="00182C80">
              <w:t>07</w:t>
            </w:r>
            <w:r w:rsidRPr="00182C80">
              <w:rPr>
                <w:rFonts w:hint="eastAsia"/>
              </w:rPr>
              <w:t>～</w:t>
            </w:r>
            <w:r w:rsidRPr="00182C80">
              <w:rPr>
                <w:rFonts w:hint="eastAsia"/>
              </w:rPr>
              <w:t>2</w:t>
            </w:r>
            <w:r w:rsidRPr="00182C80">
              <w:t>2</w:t>
            </w:r>
            <w:r w:rsidRPr="00182C80">
              <w:rPr>
                <w:rFonts w:hint="eastAsia"/>
              </w:rPr>
              <w:t>:</w:t>
            </w:r>
            <w:r w:rsidRPr="00182C80">
              <w:t>08</w:t>
            </w:r>
          </w:p>
        </w:tc>
        <w:tc>
          <w:tcPr>
            <w:tcW w:w="722" w:type="pct"/>
            <w:vAlign w:val="center"/>
          </w:tcPr>
          <w:p w14:paraId="28B97C35" w14:textId="77777777" w:rsidR="008E27B4" w:rsidRPr="00182C80" w:rsidRDefault="008E27B4" w:rsidP="008E27B4">
            <w:pPr>
              <w:pStyle w:val="Char1CharCharCharCharCharCharCharCharChar"/>
              <w:adjustRightInd w:val="0"/>
              <w:snapToGrid w:val="0"/>
            </w:pPr>
            <w:r w:rsidRPr="00182C80">
              <w:rPr>
                <w:rFonts w:hint="eastAsia"/>
              </w:rPr>
              <w:t>5</w:t>
            </w:r>
            <w:r w:rsidRPr="00182C80">
              <w:t>1.7</w:t>
            </w:r>
          </w:p>
        </w:tc>
        <w:tc>
          <w:tcPr>
            <w:tcW w:w="1120" w:type="pct"/>
            <w:vAlign w:val="center"/>
          </w:tcPr>
          <w:p w14:paraId="6EDED18C" w14:textId="77777777" w:rsidR="008E27B4" w:rsidRPr="00182C80" w:rsidRDefault="008E27B4" w:rsidP="008E27B4">
            <w:pPr>
              <w:pStyle w:val="Char1CharCharCharCharCharCharCharCharChar"/>
              <w:adjustRightInd w:val="0"/>
              <w:snapToGrid w:val="0"/>
            </w:pPr>
            <w:r w:rsidRPr="00182C80">
              <w:rPr>
                <w:rFonts w:hint="eastAsia"/>
              </w:rPr>
              <w:t>≤</w:t>
            </w:r>
            <w:r w:rsidRPr="00182C80">
              <w:rPr>
                <w:rFonts w:hint="eastAsia"/>
              </w:rPr>
              <w:t>5</w:t>
            </w:r>
            <w:r w:rsidRPr="00182C80">
              <w:t>5</w:t>
            </w:r>
          </w:p>
        </w:tc>
      </w:tr>
      <w:tr w:rsidR="008E27B4" w:rsidRPr="00182C80" w14:paraId="71FD65B5" w14:textId="77777777" w:rsidTr="00396246">
        <w:tc>
          <w:tcPr>
            <w:tcW w:w="1397" w:type="pct"/>
            <w:vAlign w:val="center"/>
          </w:tcPr>
          <w:p w14:paraId="7A258ACE" w14:textId="77777777" w:rsidR="008E27B4" w:rsidRPr="00182C80" w:rsidRDefault="008E27B4" w:rsidP="008E27B4">
            <w:pPr>
              <w:pStyle w:val="Char1CharCharCharCharCharCharCharCharChar"/>
              <w:adjustRightInd w:val="0"/>
              <w:snapToGrid w:val="0"/>
            </w:pPr>
            <w:r w:rsidRPr="00182C80">
              <w:rPr>
                <w:rFonts w:hint="eastAsia"/>
              </w:rPr>
              <w:t>西厂界</w:t>
            </w:r>
            <w:r w:rsidRPr="00182C80">
              <w:t>3</w:t>
            </w:r>
            <w:r w:rsidRPr="00182C80">
              <w:rPr>
                <w:rFonts w:hint="eastAsia"/>
              </w:rPr>
              <w:t>#</w:t>
            </w:r>
            <w:r w:rsidRPr="00182C80">
              <w:rPr>
                <w:rFonts w:hint="eastAsia"/>
              </w:rPr>
              <w:t>监测点</w:t>
            </w:r>
          </w:p>
        </w:tc>
        <w:tc>
          <w:tcPr>
            <w:tcW w:w="651" w:type="pct"/>
            <w:vAlign w:val="center"/>
          </w:tcPr>
          <w:p w14:paraId="0D4B0024" w14:textId="77777777" w:rsidR="008E27B4" w:rsidRPr="00182C80" w:rsidRDefault="008E27B4" w:rsidP="008E27B4">
            <w:pPr>
              <w:pStyle w:val="Char1CharCharCharCharCharCharCharCharChar"/>
              <w:adjustRightInd w:val="0"/>
              <w:snapToGrid w:val="0"/>
            </w:pPr>
            <w:r w:rsidRPr="00182C80">
              <w:rPr>
                <w:rFonts w:hint="eastAsia"/>
              </w:rPr>
              <w:t>夜间</w:t>
            </w:r>
          </w:p>
        </w:tc>
        <w:tc>
          <w:tcPr>
            <w:tcW w:w="1109" w:type="pct"/>
            <w:vAlign w:val="center"/>
          </w:tcPr>
          <w:p w14:paraId="11512FEF" w14:textId="77777777" w:rsidR="008E27B4" w:rsidRPr="00182C80" w:rsidRDefault="008E27B4" w:rsidP="008E27B4">
            <w:pPr>
              <w:pStyle w:val="Char1CharCharCharCharCharCharCharCharChar"/>
              <w:adjustRightInd w:val="0"/>
              <w:snapToGrid w:val="0"/>
            </w:pPr>
            <w:r w:rsidRPr="00182C80">
              <w:t>22</w:t>
            </w:r>
            <w:r w:rsidRPr="00182C80">
              <w:rPr>
                <w:rFonts w:hint="eastAsia"/>
              </w:rPr>
              <w:t>:</w:t>
            </w:r>
            <w:r w:rsidRPr="00182C80">
              <w:t>19</w:t>
            </w:r>
            <w:r w:rsidRPr="00182C80">
              <w:rPr>
                <w:rFonts w:hint="eastAsia"/>
              </w:rPr>
              <w:t>～</w:t>
            </w:r>
            <w:r w:rsidRPr="00182C80">
              <w:rPr>
                <w:rFonts w:hint="eastAsia"/>
              </w:rPr>
              <w:t>2</w:t>
            </w:r>
            <w:r w:rsidRPr="00182C80">
              <w:t>2</w:t>
            </w:r>
            <w:r w:rsidRPr="00182C80">
              <w:rPr>
                <w:rFonts w:hint="eastAsia"/>
              </w:rPr>
              <w:t>:</w:t>
            </w:r>
            <w:r w:rsidRPr="00182C80">
              <w:t>20</w:t>
            </w:r>
          </w:p>
        </w:tc>
        <w:tc>
          <w:tcPr>
            <w:tcW w:w="722" w:type="pct"/>
            <w:vAlign w:val="center"/>
          </w:tcPr>
          <w:p w14:paraId="72A8A8E8" w14:textId="77777777" w:rsidR="008E27B4" w:rsidRPr="00182C80" w:rsidRDefault="008E27B4" w:rsidP="008E27B4">
            <w:pPr>
              <w:pStyle w:val="Char1CharCharCharCharCharCharCharCharChar"/>
              <w:adjustRightInd w:val="0"/>
              <w:snapToGrid w:val="0"/>
            </w:pPr>
            <w:r w:rsidRPr="00182C80">
              <w:rPr>
                <w:rFonts w:hint="eastAsia"/>
              </w:rPr>
              <w:t>5</w:t>
            </w:r>
            <w:r w:rsidRPr="00182C80">
              <w:t>3.7</w:t>
            </w:r>
          </w:p>
        </w:tc>
        <w:tc>
          <w:tcPr>
            <w:tcW w:w="1120" w:type="pct"/>
            <w:vAlign w:val="center"/>
          </w:tcPr>
          <w:p w14:paraId="4B64B841" w14:textId="77777777" w:rsidR="008E27B4" w:rsidRPr="00182C80" w:rsidRDefault="008E27B4" w:rsidP="008E27B4">
            <w:pPr>
              <w:pStyle w:val="Char1CharCharCharCharCharCharCharCharChar"/>
              <w:adjustRightInd w:val="0"/>
              <w:snapToGrid w:val="0"/>
            </w:pPr>
            <w:r w:rsidRPr="00182C80">
              <w:rPr>
                <w:rFonts w:hint="eastAsia"/>
              </w:rPr>
              <w:t>≤</w:t>
            </w:r>
            <w:r w:rsidRPr="00182C80">
              <w:rPr>
                <w:rFonts w:hint="eastAsia"/>
              </w:rPr>
              <w:t>5</w:t>
            </w:r>
            <w:r w:rsidRPr="00182C80">
              <w:t>5</w:t>
            </w:r>
          </w:p>
        </w:tc>
      </w:tr>
      <w:tr w:rsidR="008E27B4" w:rsidRPr="00182C80" w14:paraId="0EDB967F" w14:textId="77777777" w:rsidTr="00396246">
        <w:tc>
          <w:tcPr>
            <w:tcW w:w="1397" w:type="pct"/>
            <w:vAlign w:val="center"/>
          </w:tcPr>
          <w:p w14:paraId="2133D7A1" w14:textId="77777777" w:rsidR="008E27B4" w:rsidRPr="00182C80" w:rsidRDefault="008E27B4" w:rsidP="008E27B4">
            <w:pPr>
              <w:pStyle w:val="Char1CharCharCharCharCharCharCharCharChar"/>
              <w:adjustRightInd w:val="0"/>
              <w:snapToGrid w:val="0"/>
            </w:pPr>
            <w:r w:rsidRPr="00182C80">
              <w:rPr>
                <w:rFonts w:hint="eastAsia"/>
              </w:rPr>
              <w:t>北厂界</w:t>
            </w:r>
            <w:r w:rsidRPr="00182C80">
              <w:t>4</w:t>
            </w:r>
            <w:r w:rsidRPr="00182C80">
              <w:rPr>
                <w:rFonts w:hint="eastAsia"/>
              </w:rPr>
              <w:t>#</w:t>
            </w:r>
            <w:r w:rsidRPr="00182C80">
              <w:rPr>
                <w:rFonts w:hint="eastAsia"/>
              </w:rPr>
              <w:t>监测点</w:t>
            </w:r>
          </w:p>
        </w:tc>
        <w:tc>
          <w:tcPr>
            <w:tcW w:w="651" w:type="pct"/>
            <w:vAlign w:val="center"/>
          </w:tcPr>
          <w:p w14:paraId="5CE3ED2A" w14:textId="77777777" w:rsidR="008E27B4" w:rsidRPr="00182C80" w:rsidRDefault="008E27B4" w:rsidP="008E27B4">
            <w:pPr>
              <w:pStyle w:val="Char1CharCharCharCharCharCharCharCharChar"/>
              <w:adjustRightInd w:val="0"/>
              <w:snapToGrid w:val="0"/>
            </w:pPr>
            <w:r w:rsidRPr="00182C80">
              <w:rPr>
                <w:rFonts w:hint="eastAsia"/>
              </w:rPr>
              <w:t>夜间</w:t>
            </w:r>
          </w:p>
        </w:tc>
        <w:tc>
          <w:tcPr>
            <w:tcW w:w="1109" w:type="pct"/>
            <w:vAlign w:val="center"/>
          </w:tcPr>
          <w:p w14:paraId="2F0E4E82" w14:textId="77777777" w:rsidR="008E27B4" w:rsidRPr="00182C80" w:rsidRDefault="008E27B4" w:rsidP="008E27B4">
            <w:pPr>
              <w:pStyle w:val="Char1CharCharCharCharCharCharCharCharChar"/>
              <w:adjustRightInd w:val="0"/>
              <w:snapToGrid w:val="0"/>
            </w:pPr>
            <w:r w:rsidRPr="00182C80">
              <w:t>22</w:t>
            </w:r>
            <w:r w:rsidRPr="00182C80">
              <w:rPr>
                <w:rFonts w:hint="eastAsia"/>
              </w:rPr>
              <w:t>:</w:t>
            </w:r>
            <w:r w:rsidRPr="00182C80">
              <w:t>13</w:t>
            </w:r>
            <w:r w:rsidRPr="00182C80">
              <w:rPr>
                <w:rFonts w:hint="eastAsia"/>
              </w:rPr>
              <w:t>～</w:t>
            </w:r>
            <w:r w:rsidRPr="00182C80">
              <w:rPr>
                <w:rFonts w:hint="eastAsia"/>
              </w:rPr>
              <w:t>2</w:t>
            </w:r>
            <w:r w:rsidRPr="00182C80">
              <w:t>2</w:t>
            </w:r>
            <w:r w:rsidRPr="00182C80">
              <w:rPr>
                <w:rFonts w:hint="eastAsia"/>
              </w:rPr>
              <w:t>:</w:t>
            </w:r>
            <w:r w:rsidRPr="00182C80">
              <w:t>14</w:t>
            </w:r>
          </w:p>
        </w:tc>
        <w:tc>
          <w:tcPr>
            <w:tcW w:w="722" w:type="pct"/>
            <w:vAlign w:val="center"/>
          </w:tcPr>
          <w:p w14:paraId="52E69A6E" w14:textId="77777777" w:rsidR="008E27B4" w:rsidRPr="00182C80" w:rsidRDefault="008E27B4" w:rsidP="008E27B4">
            <w:pPr>
              <w:pStyle w:val="Char1CharCharCharCharCharCharCharCharChar"/>
              <w:adjustRightInd w:val="0"/>
              <w:snapToGrid w:val="0"/>
            </w:pPr>
            <w:r w:rsidRPr="00182C80">
              <w:rPr>
                <w:rFonts w:hint="eastAsia"/>
              </w:rPr>
              <w:t>5</w:t>
            </w:r>
            <w:r w:rsidRPr="00182C80">
              <w:t>2.1</w:t>
            </w:r>
          </w:p>
        </w:tc>
        <w:tc>
          <w:tcPr>
            <w:tcW w:w="1120" w:type="pct"/>
            <w:vAlign w:val="center"/>
          </w:tcPr>
          <w:p w14:paraId="73BF598E" w14:textId="77777777" w:rsidR="008E27B4" w:rsidRPr="00182C80" w:rsidRDefault="008E27B4" w:rsidP="008E27B4">
            <w:pPr>
              <w:pStyle w:val="Char1CharCharCharCharCharCharCharCharChar"/>
              <w:adjustRightInd w:val="0"/>
              <w:snapToGrid w:val="0"/>
            </w:pPr>
            <w:r w:rsidRPr="00182C80">
              <w:rPr>
                <w:rFonts w:hint="eastAsia"/>
              </w:rPr>
              <w:t>≤</w:t>
            </w:r>
            <w:r w:rsidRPr="00182C80">
              <w:rPr>
                <w:rFonts w:hint="eastAsia"/>
              </w:rPr>
              <w:t>5</w:t>
            </w:r>
            <w:r w:rsidRPr="00182C80">
              <w:t>5</w:t>
            </w:r>
          </w:p>
        </w:tc>
      </w:tr>
    </w:tbl>
    <w:p w14:paraId="19294DFF" w14:textId="24A3CEAC" w:rsidR="008E27B4" w:rsidRDefault="008E27B4" w:rsidP="008E27B4">
      <w:pPr>
        <w:pStyle w:val="Char1CharCharCharCharCharCharCharCharChar"/>
        <w:adjustRightInd w:val="0"/>
        <w:snapToGrid w:val="0"/>
      </w:pPr>
    </w:p>
    <w:p w14:paraId="3B3C6996" w14:textId="13DA229D" w:rsidR="00152C0B" w:rsidRPr="00152C0B" w:rsidRDefault="00152C0B" w:rsidP="00152C0B">
      <w:pPr>
        <w:ind w:firstLine="480"/>
      </w:pPr>
      <w:r>
        <w:rPr>
          <w:rFonts w:hint="eastAsia"/>
        </w:rPr>
        <w:t>根据表</w:t>
      </w:r>
      <w:r>
        <w:rPr>
          <w:rFonts w:hint="eastAsia"/>
        </w:rPr>
        <w:t>3</w:t>
      </w:r>
      <w:r>
        <w:t>.6-5</w:t>
      </w:r>
      <w:r>
        <w:rPr>
          <w:rFonts w:hint="eastAsia"/>
        </w:rPr>
        <w:t>，厂界噪声可做到达标排放。</w:t>
      </w:r>
    </w:p>
    <w:p w14:paraId="60A1EA87" w14:textId="2479C89F" w:rsidR="008E27B4" w:rsidRPr="00182C80" w:rsidRDefault="008E27B4" w:rsidP="008E27B4">
      <w:pPr>
        <w:pStyle w:val="3"/>
      </w:pPr>
      <w:r w:rsidRPr="00182C80">
        <w:rPr>
          <w:rFonts w:hint="eastAsia"/>
        </w:rPr>
        <w:t>3</w:t>
      </w:r>
      <w:r w:rsidRPr="00182C80">
        <w:t>.6.4</w:t>
      </w:r>
      <w:r w:rsidRPr="00182C80">
        <w:rPr>
          <w:rFonts w:hint="eastAsia"/>
        </w:rPr>
        <w:t>固体废物污染防治措施</w:t>
      </w:r>
    </w:p>
    <w:p w14:paraId="3EAF3467" w14:textId="5FED0F88" w:rsidR="008E27B4" w:rsidRPr="00182C80" w:rsidRDefault="008E27B4" w:rsidP="008E27B4">
      <w:pPr>
        <w:ind w:firstLine="480"/>
      </w:pPr>
      <w:r w:rsidRPr="00182C80">
        <w:rPr>
          <w:rFonts w:hint="eastAsia"/>
        </w:rPr>
        <w:t>固体废物主要有</w:t>
      </w:r>
      <w:r w:rsidRPr="00182C80">
        <w:rPr>
          <w:szCs w:val="21"/>
        </w:rPr>
        <w:t>氯化钙生产线压滤机</w:t>
      </w:r>
      <w:r w:rsidRPr="00182C80">
        <w:rPr>
          <w:rFonts w:hint="eastAsia"/>
          <w:szCs w:val="21"/>
        </w:rPr>
        <w:t>产生的</w:t>
      </w:r>
      <w:r w:rsidRPr="00182C80">
        <w:rPr>
          <w:rFonts w:hint="eastAsia"/>
        </w:rPr>
        <w:t>泥渣、废</w:t>
      </w:r>
      <w:r w:rsidRPr="00182C80">
        <w:rPr>
          <w:rFonts w:hint="eastAsia"/>
        </w:rPr>
        <w:t>RO</w:t>
      </w:r>
      <w:r w:rsidRPr="00182C80">
        <w:rPr>
          <w:rFonts w:hint="eastAsia"/>
        </w:rPr>
        <w:t>膜、废活性炭、废石英砂、不合格的农药产品、厂区污水处理站污泥、</w:t>
      </w:r>
      <w:r w:rsidRPr="00182C80">
        <w:rPr>
          <w:szCs w:val="21"/>
        </w:rPr>
        <w:t>氨氧化反应</w:t>
      </w:r>
      <w:r w:rsidRPr="00182C80">
        <w:rPr>
          <w:rFonts w:hint="eastAsia"/>
        </w:rPr>
        <w:t>废催化剂、蒸馏残渣、废盐、氯</w:t>
      </w:r>
      <w:r w:rsidRPr="00182C80">
        <w:rPr>
          <w:szCs w:val="21"/>
        </w:rPr>
        <w:t>化反应</w:t>
      </w:r>
      <w:r w:rsidRPr="00182C80">
        <w:rPr>
          <w:rFonts w:hint="eastAsia"/>
        </w:rPr>
        <w:t>废催化剂、实验室废液、废试剂瓶、废包装材料、废油、在线分析仪废液、废过滤布袋、废导热油等。</w:t>
      </w:r>
    </w:p>
    <w:p w14:paraId="627A3AD1" w14:textId="77777777" w:rsidR="008E27B4" w:rsidRPr="00182C80" w:rsidRDefault="008E27B4" w:rsidP="008E27B4">
      <w:pPr>
        <w:ind w:firstLine="480"/>
      </w:pPr>
      <w:r w:rsidRPr="00182C80">
        <w:rPr>
          <w:szCs w:val="21"/>
        </w:rPr>
        <w:t>氯化钙生产线压滤机</w:t>
      </w:r>
      <w:r w:rsidRPr="00182C80">
        <w:rPr>
          <w:rFonts w:hint="eastAsia"/>
          <w:szCs w:val="21"/>
        </w:rPr>
        <w:t>产生的</w:t>
      </w:r>
      <w:r w:rsidRPr="00182C80">
        <w:rPr>
          <w:rFonts w:hint="eastAsia"/>
        </w:rPr>
        <w:t>泥渣、废</w:t>
      </w:r>
      <w:r w:rsidRPr="00182C80">
        <w:rPr>
          <w:rFonts w:hint="eastAsia"/>
        </w:rPr>
        <w:t>RO</w:t>
      </w:r>
      <w:r w:rsidRPr="00182C80">
        <w:rPr>
          <w:rFonts w:hint="eastAsia"/>
        </w:rPr>
        <w:t>膜、废活性炭、废石英砂均属于一般固废，其中</w:t>
      </w:r>
      <w:r w:rsidRPr="00182C80">
        <w:rPr>
          <w:szCs w:val="21"/>
        </w:rPr>
        <w:t>氯化钙生产线压滤机</w:t>
      </w:r>
      <w:r w:rsidRPr="00182C80">
        <w:rPr>
          <w:rFonts w:hint="eastAsia"/>
          <w:szCs w:val="21"/>
        </w:rPr>
        <w:t>产生的</w:t>
      </w:r>
      <w:r w:rsidRPr="00182C80">
        <w:rPr>
          <w:rFonts w:hint="eastAsia"/>
        </w:rPr>
        <w:t>泥渣外售，废</w:t>
      </w:r>
      <w:r w:rsidRPr="00182C80">
        <w:rPr>
          <w:rFonts w:hint="eastAsia"/>
        </w:rPr>
        <w:t>RO</w:t>
      </w:r>
      <w:r w:rsidRPr="00182C80">
        <w:rPr>
          <w:rFonts w:hint="eastAsia"/>
        </w:rPr>
        <w:t>膜、废活性炭、废石英主要由供应商回收。</w:t>
      </w:r>
    </w:p>
    <w:p w14:paraId="062F573F" w14:textId="77777777" w:rsidR="008E27B4" w:rsidRPr="00182C80" w:rsidRDefault="008E27B4" w:rsidP="008E27B4">
      <w:pPr>
        <w:ind w:firstLine="480"/>
      </w:pPr>
      <w:r w:rsidRPr="00182C80">
        <w:rPr>
          <w:rFonts w:hint="eastAsia"/>
        </w:rPr>
        <w:t>合格的农药产品、厂区污水处理站污泥、</w:t>
      </w:r>
      <w:r w:rsidRPr="00182C80">
        <w:rPr>
          <w:szCs w:val="21"/>
        </w:rPr>
        <w:t>氨氧化反应</w:t>
      </w:r>
      <w:r w:rsidRPr="00182C80">
        <w:rPr>
          <w:rFonts w:hint="eastAsia"/>
        </w:rPr>
        <w:t>废催化剂、蒸馏残渣、废盐、氯</w:t>
      </w:r>
      <w:r w:rsidRPr="00182C80">
        <w:rPr>
          <w:szCs w:val="21"/>
        </w:rPr>
        <w:t>化反应</w:t>
      </w:r>
      <w:r w:rsidRPr="00182C80">
        <w:rPr>
          <w:rFonts w:hint="eastAsia"/>
        </w:rPr>
        <w:t>废催化剂、实验室废液、废试剂瓶、废包装材料、废油、在线分析仪废液、废过滤布袋、废导热油均属于危险废物，危险废物中的废油委托扬州东</w:t>
      </w:r>
      <w:proofErr w:type="gramStart"/>
      <w:r w:rsidRPr="00182C80">
        <w:rPr>
          <w:rFonts w:hint="eastAsia"/>
        </w:rPr>
        <w:t>晟</w:t>
      </w:r>
      <w:proofErr w:type="gramEnd"/>
      <w:r w:rsidRPr="00182C80">
        <w:rPr>
          <w:rFonts w:hint="eastAsia"/>
        </w:rPr>
        <w:t>固废环保处理有限公司处置，其他危险废物委托光大环保固废处置（新沂）有限公司处置。</w:t>
      </w:r>
    </w:p>
    <w:p w14:paraId="6132ADE7" w14:textId="6F124B09" w:rsidR="008E27B4" w:rsidRPr="00182C80" w:rsidRDefault="008E27B4" w:rsidP="008E27B4">
      <w:pPr>
        <w:ind w:firstLine="480"/>
      </w:pPr>
      <w:r w:rsidRPr="00182C80">
        <w:rPr>
          <w:rFonts w:hint="eastAsia"/>
        </w:rPr>
        <w:lastRenderedPageBreak/>
        <w:t>已建设有</w:t>
      </w:r>
      <w:r w:rsidRPr="00182C80">
        <w:rPr>
          <w:rFonts w:hint="eastAsia"/>
        </w:rPr>
        <w:t>1</w:t>
      </w:r>
      <w:r w:rsidRPr="00182C80">
        <w:rPr>
          <w:rFonts w:hint="eastAsia"/>
        </w:rPr>
        <w:t>处</w:t>
      </w:r>
      <w:r w:rsidRPr="00182C80">
        <w:t>100</w:t>
      </w:r>
      <w:r w:rsidRPr="00182C80">
        <w:rPr>
          <w:rFonts w:hint="eastAsia"/>
        </w:rPr>
        <w:t>平方米的一般固废暂存库，</w:t>
      </w:r>
      <w:r w:rsidRPr="00182C80">
        <w:rPr>
          <w:rFonts w:hint="eastAsia"/>
        </w:rPr>
        <w:t>1</w:t>
      </w:r>
      <w:r w:rsidRPr="00182C80">
        <w:rPr>
          <w:rFonts w:hint="eastAsia"/>
        </w:rPr>
        <w:t>处</w:t>
      </w:r>
      <w:r w:rsidRPr="00182C80">
        <w:rPr>
          <w:rFonts w:hint="eastAsia"/>
        </w:rPr>
        <w:t>8</w:t>
      </w:r>
      <w:r w:rsidRPr="00182C80">
        <w:t>00</w:t>
      </w:r>
      <w:r w:rsidRPr="00182C80">
        <w:rPr>
          <w:rFonts w:hint="eastAsia"/>
        </w:rPr>
        <w:t>平方米危险废物暂存库。</w:t>
      </w:r>
    </w:p>
    <w:p w14:paraId="70466296" w14:textId="33875EA3" w:rsidR="008E27B4" w:rsidRPr="00182C80" w:rsidRDefault="008E27B4" w:rsidP="008E27B4">
      <w:pPr>
        <w:ind w:firstLine="480"/>
      </w:pPr>
      <w:r w:rsidRPr="00182C80">
        <w:rPr>
          <w:rFonts w:hint="eastAsia"/>
        </w:rPr>
        <w:t>其中废物暂存库为密闭厂房，外部设置有标识牌、警示牌及危险废物信息表等内容，内部地面采用“三油五布”防渗措施，周边设置有导流渠、照明设施、应急防护设施以及灭火器等，贮存场所采取的防渗措施和风险防范措施。危险废物贮存主要采用吨桶、吨袋、密闭塑料桶贮存固态、液态固废，包装容器材质满足强度要求。各类危险废物在废物暂存库内部分类存放，</w:t>
      </w:r>
      <w:proofErr w:type="gramStart"/>
      <w:r w:rsidRPr="00182C80">
        <w:rPr>
          <w:rFonts w:hint="eastAsia"/>
        </w:rPr>
        <w:t>每个堆间均</w:t>
      </w:r>
      <w:proofErr w:type="gramEnd"/>
      <w:r w:rsidRPr="00182C80">
        <w:rPr>
          <w:rFonts w:hint="eastAsia"/>
        </w:rPr>
        <w:t>留有搬运通道。江苏维尤纳特精细化工有限公司已按照《省生态环境厅关于进一步加强危险废物污染防治工作的实施意见》（苏环办</w:t>
      </w:r>
      <w:r w:rsidRPr="00182C80">
        <w:rPr>
          <w:rFonts w:hint="eastAsia"/>
        </w:rPr>
        <w:t>[2019]327</w:t>
      </w:r>
      <w:r w:rsidRPr="00182C80">
        <w:rPr>
          <w:rFonts w:hint="eastAsia"/>
        </w:rPr>
        <w:t>号）要求，规范设置了标志，配备通信设备、照明设施和消防设施等，并在关键位置设置视频监控，并与中控室联网。</w:t>
      </w:r>
    </w:p>
    <w:p w14:paraId="5741155E" w14:textId="069FBDCB" w:rsidR="008E27B4" w:rsidRPr="00182C80" w:rsidRDefault="008E27B4" w:rsidP="008E27B4">
      <w:pPr>
        <w:pStyle w:val="3"/>
      </w:pPr>
      <w:bookmarkStart w:id="57" w:name="_Toc101297350"/>
      <w:r>
        <w:t>3.6.5</w:t>
      </w:r>
      <w:r w:rsidRPr="00182C80">
        <w:rPr>
          <w:rFonts w:hint="eastAsia"/>
        </w:rPr>
        <w:t>污染物排放总量</w:t>
      </w:r>
      <w:bookmarkEnd w:id="57"/>
    </w:p>
    <w:p w14:paraId="76DDA12B" w14:textId="6B46748B" w:rsidR="008E27B4" w:rsidRPr="00182C80" w:rsidRDefault="008E27B4" w:rsidP="008E27B4">
      <w:pPr>
        <w:ind w:firstLine="480"/>
      </w:pPr>
      <w:r w:rsidRPr="00182C80">
        <w:rPr>
          <w:rFonts w:hint="eastAsia"/>
        </w:rPr>
        <w:t>结合江苏维尤纳特精细化工有限公司各期环评报告，污染物排放总量见表</w:t>
      </w:r>
      <w:r w:rsidRPr="00182C80">
        <w:rPr>
          <w:rFonts w:hint="eastAsia"/>
        </w:rPr>
        <w:t>3</w:t>
      </w:r>
      <w:r w:rsidRPr="00182C80">
        <w:t>.</w:t>
      </w:r>
      <w:r>
        <w:t>6-6</w:t>
      </w:r>
      <w:r w:rsidRPr="00182C80">
        <w:rPr>
          <w:rFonts w:hint="eastAsia"/>
        </w:rPr>
        <w:t>。</w:t>
      </w:r>
    </w:p>
    <w:p w14:paraId="2F7CEFA6" w14:textId="08F1F6D4" w:rsidR="008E27B4" w:rsidRPr="00182C80" w:rsidRDefault="008E27B4" w:rsidP="00152C0B">
      <w:pPr>
        <w:pStyle w:val="Char1CharCharCharCharCharCharCharCharChar"/>
        <w:jc w:val="center"/>
        <w:rPr>
          <w:b/>
        </w:rPr>
      </w:pPr>
      <w:r w:rsidRPr="00182C80">
        <w:rPr>
          <w:rFonts w:hint="eastAsia"/>
          <w:b/>
        </w:rPr>
        <w:t>表</w:t>
      </w:r>
      <w:r w:rsidRPr="00182C80">
        <w:rPr>
          <w:rFonts w:hint="eastAsia"/>
          <w:b/>
        </w:rPr>
        <w:t>3</w:t>
      </w:r>
      <w:r w:rsidRPr="00182C80">
        <w:rPr>
          <w:b/>
        </w:rPr>
        <w:t>.</w:t>
      </w:r>
      <w:r>
        <w:rPr>
          <w:b/>
        </w:rPr>
        <w:t>6-6</w:t>
      </w:r>
      <w:r w:rsidRPr="00182C80">
        <w:rPr>
          <w:b/>
        </w:rPr>
        <w:t xml:space="preserve">    </w:t>
      </w:r>
      <w:r w:rsidRPr="00182C80">
        <w:rPr>
          <w:rFonts w:hint="eastAsia"/>
          <w:b/>
        </w:rPr>
        <w:t>污染物排放总量一览表</w:t>
      </w:r>
    </w:p>
    <w:tbl>
      <w:tblPr>
        <w:tblW w:w="5000" w:type="pct"/>
        <w:jc w:val="center"/>
        <w:tblBorders>
          <w:top w:val="single" w:sz="8" w:space="0" w:color="auto"/>
          <w:bottom w:val="single" w:sz="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925"/>
        <w:gridCol w:w="771"/>
        <w:gridCol w:w="1891"/>
        <w:gridCol w:w="3723"/>
      </w:tblGrid>
      <w:tr w:rsidR="008E27B4" w:rsidRPr="00182C80" w14:paraId="04CC0F6E" w14:textId="77777777" w:rsidTr="00396246">
        <w:trPr>
          <w:tblHeader/>
          <w:jc w:val="center"/>
        </w:trPr>
        <w:tc>
          <w:tcPr>
            <w:tcW w:w="1158" w:type="pct"/>
            <w:vAlign w:val="center"/>
          </w:tcPr>
          <w:p w14:paraId="6702850D" w14:textId="77777777" w:rsidR="008E27B4" w:rsidRPr="00182C80" w:rsidRDefault="008E27B4" w:rsidP="008E27B4">
            <w:pPr>
              <w:pStyle w:val="Char1CharCharCharCharCharCharCharCharChar"/>
              <w:rPr>
                <w:b/>
                <w:bCs/>
              </w:rPr>
            </w:pPr>
            <w:r w:rsidRPr="00182C80">
              <w:rPr>
                <w:rFonts w:hint="eastAsia"/>
                <w:b/>
                <w:bCs/>
              </w:rPr>
              <w:t>种类</w:t>
            </w:r>
          </w:p>
        </w:tc>
        <w:tc>
          <w:tcPr>
            <w:tcW w:w="1602" w:type="pct"/>
            <w:gridSpan w:val="2"/>
            <w:vAlign w:val="center"/>
          </w:tcPr>
          <w:p w14:paraId="66B72414" w14:textId="77777777" w:rsidR="008E27B4" w:rsidRPr="00182C80" w:rsidRDefault="008E27B4" w:rsidP="008E27B4">
            <w:pPr>
              <w:pStyle w:val="Char1CharCharCharCharCharCharCharCharChar"/>
              <w:rPr>
                <w:b/>
                <w:bCs/>
              </w:rPr>
            </w:pPr>
            <w:r w:rsidRPr="00182C80">
              <w:rPr>
                <w:rFonts w:hint="eastAsia"/>
                <w:b/>
                <w:bCs/>
              </w:rPr>
              <w:t>污染物名称</w:t>
            </w:r>
          </w:p>
        </w:tc>
        <w:tc>
          <w:tcPr>
            <w:tcW w:w="2240" w:type="pct"/>
            <w:vAlign w:val="center"/>
          </w:tcPr>
          <w:p w14:paraId="1AF003BC" w14:textId="77777777" w:rsidR="008E27B4" w:rsidRPr="00182C80" w:rsidRDefault="008E27B4" w:rsidP="008E27B4">
            <w:pPr>
              <w:pStyle w:val="Char1CharCharCharCharCharCharCharCharChar"/>
              <w:rPr>
                <w:b/>
                <w:bCs/>
              </w:rPr>
            </w:pPr>
            <w:r w:rsidRPr="00182C80">
              <w:rPr>
                <w:rFonts w:hint="eastAsia"/>
                <w:b/>
                <w:bCs/>
              </w:rPr>
              <w:t>排放量</w:t>
            </w:r>
          </w:p>
        </w:tc>
      </w:tr>
      <w:tr w:rsidR="008E27B4" w:rsidRPr="00182C80" w14:paraId="6B9738BE" w14:textId="77777777" w:rsidTr="00396246">
        <w:trPr>
          <w:jc w:val="center"/>
        </w:trPr>
        <w:tc>
          <w:tcPr>
            <w:tcW w:w="1158" w:type="pct"/>
            <w:vMerge w:val="restart"/>
            <w:vAlign w:val="center"/>
          </w:tcPr>
          <w:p w14:paraId="2378910E" w14:textId="77777777" w:rsidR="008E27B4" w:rsidRPr="00182C80" w:rsidRDefault="008E27B4" w:rsidP="008E27B4">
            <w:pPr>
              <w:pStyle w:val="Char1CharCharCharCharCharCharCharCharChar"/>
            </w:pPr>
            <w:r w:rsidRPr="00182C80">
              <w:rPr>
                <w:rFonts w:hint="eastAsia"/>
              </w:rPr>
              <w:t>废水</w:t>
            </w:r>
          </w:p>
        </w:tc>
        <w:tc>
          <w:tcPr>
            <w:tcW w:w="1602" w:type="pct"/>
            <w:gridSpan w:val="2"/>
            <w:vAlign w:val="bottom"/>
          </w:tcPr>
          <w:p w14:paraId="6361925C" w14:textId="77777777" w:rsidR="008E27B4" w:rsidRPr="00182C80" w:rsidRDefault="008E27B4" w:rsidP="008E27B4">
            <w:pPr>
              <w:pStyle w:val="Char1CharCharCharCharCharCharCharCharChar"/>
            </w:pPr>
            <w:r w:rsidRPr="00182C80">
              <w:rPr>
                <w:rFonts w:hint="eastAsia"/>
              </w:rPr>
              <w:t>废水量</w:t>
            </w:r>
          </w:p>
        </w:tc>
        <w:tc>
          <w:tcPr>
            <w:tcW w:w="2240" w:type="pct"/>
          </w:tcPr>
          <w:p w14:paraId="3138D02E" w14:textId="77777777" w:rsidR="008E27B4" w:rsidRPr="00182C80" w:rsidRDefault="008E27B4" w:rsidP="008E27B4">
            <w:pPr>
              <w:pStyle w:val="Char1CharCharCharCharCharCharCharCharChar"/>
            </w:pPr>
            <w:r w:rsidRPr="00182C80">
              <w:t>99165.51</w:t>
            </w:r>
          </w:p>
        </w:tc>
      </w:tr>
      <w:tr w:rsidR="008E27B4" w:rsidRPr="00182C80" w14:paraId="0D07C454" w14:textId="77777777" w:rsidTr="00396246">
        <w:trPr>
          <w:jc w:val="center"/>
        </w:trPr>
        <w:tc>
          <w:tcPr>
            <w:tcW w:w="1158" w:type="pct"/>
            <w:vMerge/>
            <w:vAlign w:val="center"/>
          </w:tcPr>
          <w:p w14:paraId="2368CE88" w14:textId="77777777" w:rsidR="008E27B4" w:rsidRPr="00182C80" w:rsidRDefault="008E27B4" w:rsidP="008E27B4">
            <w:pPr>
              <w:pStyle w:val="Char1CharCharCharCharCharCharCharCharChar"/>
            </w:pPr>
          </w:p>
        </w:tc>
        <w:tc>
          <w:tcPr>
            <w:tcW w:w="1602" w:type="pct"/>
            <w:gridSpan w:val="2"/>
            <w:vAlign w:val="center"/>
          </w:tcPr>
          <w:p w14:paraId="06C7F47A" w14:textId="77777777" w:rsidR="008E27B4" w:rsidRPr="00182C80" w:rsidRDefault="008E27B4" w:rsidP="008E27B4">
            <w:pPr>
              <w:pStyle w:val="Char1CharCharCharCharCharCharCharCharChar"/>
            </w:pPr>
            <w:r w:rsidRPr="00182C80">
              <w:rPr>
                <w:rFonts w:eastAsia="等线"/>
                <w:sz w:val="20"/>
                <w:szCs w:val="20"/>
              </w:rPr>
              <w:t>COD</w:t>
            </w:r>
          </w:p>
        </w:tc>
        <w:tc>
          <w:tcPr>
            <w:tcW w:w="2240" w:type="pct"/>
            <w:vAlign w:val="center"/>
          </w:tcPr>
          <w:p w14:paraId="3FFAA138" w14:textId="77777777" w:rsidR="008E27B4" w:rsidRPr="00182C80" w:rsidRDefault="008E27B4" w:rsidP="008E27B4">
            <w:pPr>
              <w:pStyle w:val="Char1CharCharCharCharCharCharCharCharChar"/>
            </w:pPr>
            <w:r w:rsidRPr="00182C80">
              <w:t>7.385</w:t>
            </w:r>
          </w:p>
        </w:tc>
      </w:tr>
      <w:tr w:rsidR="008E27B4" w:rsidRPr="00182C80" w14:paraId="6DFD8BF4" w14:textId="77777777" w:rsidTr="00396246">
        <w:trPr>
          <w:jc w:val="center"/>
        </w:trPr>
        <w:tc>
          <w:tcPr>
            <w:tcW w:w="1158" w:type="pct"/>
            <w:vMerge/>
            <w:vAlign w:val="center"/>
          </w:tcPr>
          <w:p w14:paraId="7E037BF7" w14:textId="77777777" w:rsidR="008E27B4" w:rsidRPr="00182C80" w:rsidRDefault="008E27B4" w:rsidP="008E27B4">
            <w:pPr>
              <w:pStyle w:val="Char1CharCharCharCharCharCharCharCharChar"/>
            </w:pPr>
          </w:p>
        </w:tc>
        <w:tc>
          <w:tcPr>
            <w:tcW w:w="1602" w:type="pct"/>
            <w:gridSpan w:val="2"/>
            <w:vAlign w:val="center"/>
          </w:tcPr>
          <w:p w14:paraId="66B7AE6F" w14:textId="77777777" w:rsidR="008E27B4" w:rsidRPr="00182C80" w:rsidRDefault="008E27B4" w:rsidP="008E27B4">
            <w:pPr>
              <w:pStyle w:val="Char1CharCharCharCharCharCharCharCharChar"/>
            </w:pPr>
            <w:r w:rsidRPr="00182C80">
              <w:rPr>
                <w:rFonts w:hint="eastAsia"/>
                <w:sz w:val="20"/>
                <w:szCs w:val="20"/>
              </w:rPr>
              <w:t>氨氮</w:t>
            </w:r>
          </w:p>
        </w:tc>
        <w:tc>
          <w:tcPr>
            <w:tcW w:w="2240" w:type="pct"/>
            <w:vAlign w:val="center"/>
          </w:tcPr>
          <w:p w14:paraId="2FABD455" w14:textId="77777777" w:rsidR="008E27B4" w:rsidRPr="00182C80" w:rsidRDefault="008E27B4" w:rsidP="008E27B4">
            <w:pPr>
              <w:pStyle w:val="Char1CharCharCharCharCharCharCharCharChar"/>
            </w:pPr>
            <w:r w:rsidRPr="00182C80">
              <w:t>0.552</w:t>
            </w:r>
          </w:p>
        </w:tc>
      </w:tr>
      <w:tr w:rsidR="008E27B4" w:rsidRPr="00182C80" w14:paraId="3D20551E" w14:textId="77777777" w:rsidTr="00396246">
        <w:trPr>
          <w:jc w:val="center"/>
        </w:trPr>
        <w:tc>
          <w:tcPr>
            <w:tcW w:w="1158" w:type="pct"/>
            <w:vMerge w:val="restart"/>
            <w:vAlign w:val="center"/>
          </w:tcPr>
          <w:p w14:paraId="32EF0FFE" w14:textId="77777777" w:rsidR="008E27B4" w:rsidRPr="00182C80" w:rsidRDefault="008E27B4" w:rsidP="008E27B4">
            <w:pPr>
              <w:pStyle w:val="Char1CharCharCharCharCharCharCharCharChar"/>
            </w:pPr>
            <w:r w:rsidRPr="00182C80">
              <w:rPr>
                <w:rFonts w:hint="eastAsia"/>
              </w:rPr>
              <w:t>废气</w:t>
            </w:r>
          </w:p>
        </w:tc>
        <w:tc>
          <w:tcPr>
            <w:tcW w:w="1602" w:type="pct"/>
            <w:gridSpan w:val="2"/>
            <w:vAlign w:val="bottom"/>
          </w:tcPr>
          <w:p w14:paraId="184562F6" w14:textId="77777777" w:rsidR="008E27B4" w:rsidRPr="00182C80" w:rsidRDefault="008E27B4" w:rsidP="008E27B4">
            <w:pPr>
              <w:pStyle w:val="Char1CharCharCharCharCharCharCharCharChar"/>
            </w:pPr>
            <w:r w:rsidRPr="00182C80">
              <w:rPr>
                <w:rFonts w:hint="eastAsia"/>
              </w:rPr>
              <w:t>颗粒物</w:t>
            </w:r>
          </w:p>
        </w:tc>
        <w:tc>
          <w:tcPr>
            <w:tcW w:w="2240" w:type="pct"/>
            <w:vAlign w:val="bottom"/>
          </w:tcPr>
          <w:p w14:paraId="38F2291F" w14:textId="77777777" w:rsidR="008E27B4" w:rsidRPr="00182C80" w:rsidRDefault="008E27B4" w:rsidP="008E27B4">
            <w:pPr>
              <w:pStyle w:val="Char1CharCharCharCharCharCharCharCharChar"/>
            </w:pPr>
            <w:r w:rsidRPr="00182C80">
              <w:rPr>
                <w:rFonts w:hint="eastAsia"/>
              </w:rPr>
              <w:t>4</w:t>
            </w:r>
            <w:r w:rsidRPr="00182C80">
              <w:t>.357</w:t>
            </w:r>
          </w:p>
        </w:tc>
      </w:tr>
      <w:tr w:rsidR="008E27B4" w:rsidRPr="00182C80" w14:paraId="62A43C20" w14:textId="77777777" w:rsidTr="00396246">
        <w:trPr>
          <w:jc w:val="center"/>
        </w:trPr>
        <w:tc>
          <w:tcPr>
            <w:tcW w:w="1158" w:type="pct"/>
            <w:vMerge/>
            <w:vAlign w:val="center"/>
          </w:tcPr>
          <w:p w14:paraId="1C6E24FC" w14:textId="77777777" w:rsidR="008E27B4" w:rsidRPr="00182C80" w:rsidRDefault="008E27B4" w:rsidP="008E27B4">
            <w:pPr>
              <w:pStyle w:val="Char1CharCharCharCharCharCharCharCharChar"/>
            </w:pPr>
          </w:p>
        </w:tc>
        <w:tc>
          <w:tcPr>
            <w:tcW w:w="1602" w:type="pct"/>
            <w:gridSpan w:val="2"/>
            <w:vAlign w:val="bottom"/>
          </w:tcPr>
          <w:p w14:paraId="488D9D28" w14:textId="77777777" w:rsidR="008E27B4" w:rsidRPr="00182C80" w:rsidRDefault="008E27B4" w:rsidP="008E27B4">
            <w:pPr>
              <w:pStyle w:val="Char1CharCharCharCharCharCharCharCharChar"/>
            </w:pPr>
            <w:r w:rsidRPr="00182C80">
              <w:rPr>
                <w:rFonts w:hint="eastAsia"/>
              </w:rPr>
              <w:t>二氧化硫</w:t>
            </w:r>
          </w:p>
        </w:tc>
        <w:tc>
          <w:tcPr>
            <w:tcW w:w="2240" w:type="pct"/>
            <w:vAlign w:val="bottom"/>
          </w:tcPr>
          <w:p w14:paraId="7BD2D78D" w14:textId="77777777" w:rsidR="008E27B4" w:rsidRPr="00182C80" w:rsidRDefault="008E27B4" w:rsidP="008E27B4">
            <w:pPr>
              <w:pStyle w:val="Char1CharCharCharCharCharCharCharCharChar"/>
            </w:pPr>
            <w:r w:rsidRPr="00182C80">
              <w:rPr>
                <w:rFonts w:hint="eastAsia"/>
              </w:rPr>
              <w:t>4</w:t>
            </w:r>
            <w:r w:rsidRPr="00182C80">
              <w:t>.745</w:t>
            </w:r>
          </w:p>
        </w:tc>
      </w:tr>
      <w:tr w:rsidR="008E27B4" w:rsidRPr="00182C80" w14:paraId="21A2716A" w14:textId="77777777" w:rsidTr="00396246">
        <w:trPr>
          <w:jc w:val="center"/>
        </w:trPr>
        <w:tc>
          <w:tcPr>
            <w:tcW w:w="1158" w:type="pct"/>
            <w:vMerge/>
            <w:vAlign w:val="center"/>
          </w:tcPr>
          <w:p w14:paraId="51A373DC" w14:textId="77777777" w:rsidR="008E27B4" w:rsidRPr="00182C80" w:rsidRDefault="008E27B4" w:rsidP="008E27B4">
            <w:pPr>
              <w:pStyle w:val="Char1CharCharCharCharCharCharCharCharChar"/>
            </w:pPr>
          </w:p>
        </w:tc>
        <w:tc>
          <w:tcPr>
            <w:tcW w:w="1602" w:type="pct"/>
            <w:gridSpan w:val="2"/>
            <w:vAlign w:val="bottom"/>
          </w:tcPr>
          <w:p w14:paraId="06A0AFC5" w14:textId="77777777" w:rsidR="008E27B4" w:rsidRPr="00182C80" w:rsidRDefault="008E27B4" w:rsidP="008E27B4">
            <w:pPr>
              <w:pStyle w:val="Char1CharCharCharCharCharCharCharCharChar"/>
            </w:pPr>
            <w:r w:rsidRPr="00182C80">
              <w:rPr>
                <w:rFonts w:hint="eastAsia"/>
              </w:rPr>
              <w:t>氮氧化物</w:t>
            </w:r>
          </w:p>
        </w:tc>
        <w:tc>
          <w:tcPr>
            <w:tcW w:w="2240" w:type="pct"/>
            <w:vAlign w:val="bottom"/>
          </w:tcPr>
          <w:p w14:paraId="5D83BACF" w14:textId="77777777" w:rsidR="008E27B4" w:rsidRPr="00182C80" w:rsidRDefault="008E27B4" w:rsidP="008E27B4">
            <w:pPr>
              <w:pStyle w:val="Char1CharCharCharCharCharCharCharCharChar"/>
            </w:pPr>
            <w:r w:rsidRPr="00182C80">
              <w:rPr>
                <w:rFonts w:hint="eastAsia"/>
              </w:rPr>
              <w:t>8</w:t>
            </w:r>
            <w:r w:rsidRPr="00182C80">
              <w:t>.462</w:t>
            </w:r>
          </w:p>
        </w:tc>
      </w:tr>
      <w:tr w:rsidR="008E27B4" w:rsidRPr="00182C80" w14:paraId="28D79273" w14:textId="77777777" w:rsidTr="00396246">
        <w:trPr>
          <w:jc w:val="center"/>
        </w:trPr>
        <w:tc>
          <w:tcPr>
            <w:tcW w:w="1158" w:type="pct"/>
            <w:vMerge/>
            <w:vAlign w:val="center"/>
          </w:tcPr>
          <w:p w14:paraId="6FE5BDA8" w14:textId="77777777" w:rsidR="008E27B4" w:rsidRPr="00182C80" w:rsidRDefault="008E27B4" w:rsidP="008E27B4">
            <w:pPr>
              <w:pStyle w:val="Char1CharCharCharCharCharCharCharCharChar"/>
            </w:pPr>
          </w:p>
        </w:tc>
        <w:tc>
          <w:tcPr>
            <w:tcW w:w="1602" w:type="pct"/>
            <w:gridSpan w:val="2"/>
            <w:vAlign w:val="bottom"/>
          </w:tcPr>
          <w:p w14:paraId="5BA9C12D" w14:textId="77777777" w:rsidR="008E27B4" w:rsidRPr="00182C80" w:rsidRDefault="008E27B4" w:rsidP="008E27B4">
            <w:pPr>
              <w:pStyle w:val="Char1CharCharCharCharCharCharCharCharChar"/>
            </w:pPr>
            <w:r w:rsidRPr="00182C80">
              <w:t>氨</w:t>
            </w:r>
          </w:p>
        </w:tc>
        <w:tc>
          <w:tcPr>
            <w:tcW w:w="2240" w:type="pct"/>
            <w:vAlign w:val="bottom"/>
          </w:tcPr>
          <w:p w14:paraId="1A64D1F6" w14:textId="77777777" w:rsidR="008E27B4" w:rsidRPr="00182C80" w:rsidRDefault="008E27B4" w:rsidP="008E27B4">
            <w:pPr>
              <w:pStyle w:val="Char1CharCharCharCharCharCharCharCharChar"/>
            </w:pPr>
            <w:r w:rsidRPr="00182C80">
              <w:t>15.513</w:t>
            </w:r>
          </w:p>
        </w:tc>
      </w:tr>
      <w:tr w:rsidR="008E27B4" w:rsidRPr="00182C80" w14:paraId="31AB4E84" w14:textId="77777777" w:rsidTr="00396246">
        <w:trPr>
          <w:jc w:val="center"/>
        </w:trPr>
        <w:tc>
          <w:tcPr>
            <w:tcW w:w="1158" w:type="pct"/>
            <w:vMerge/>
            <w:vAlign w:val="center"/>
          </w:tcPr>
          <w:p w14:paraId="711A1593" w14:textId="77777777" w:rsidR="008E27B4" w:rsidRPr="00182C80" w:rsidRDefault="008E27B4" w:rsidP="008E27B4">
            <w:pPr>
              <w:pStyle w:val="Char1CharCharCharCharCharCharCharCharChar"/>
            </w:pPr>
          </w:p>
        </w:tc>
        <w:tc>
          <w:tcPr>
            <w:tcW w:w="1602" w:type="pct"/>
            <w:gridSpan w:val="2"/>
            <w:vAlign w:val="bottom"/>
          </w:tcPr>
          <w:p w14:paraId="10BA9367" w14:textId="77777777" w:rsidR="008E27B4" w:rsidRPr="00182C80" w:rsidRDefault="008E27B4" w:rsidP="008E27B4">
            <w:pPr>
              <w:pStyle w:val="Char1CharCharCharCharCharCharCharCharChar"/>
            </w:pPr>
            <w:r w:rsidRPr="00182C80">
              <w:t>氯化氢</w:t>
            </w:r>
          </w:p>
        </w:tc>
        <w:tc>
          <w:tcPr>
            <w:tcW w:w="2240" w:type="pct"/>
            <w:vAlign w:val="bottom"/>
          </w:tcPr>
          <w:p w14:paraId="60B59894" w14:textId="77777777" w:rsidR="008E27B4" w:rsidRPr="00182C80" w:rsidRDefault="008E27B4" w:rsidP="008E27B4">
            <w:pPr>
              <w:pStyle w:val="Char1CharCharCharCharCharCharCharCharChar"/>
            </w:pPr>
            <w:r w:rsidRPr="00182C80">
              <w:t>4.692</w:t>
            </w:r>
          </w:p>
        </w:tc>
      </w:tr>
      <w:tr w:rsidR="008E27B4" w:rsidRPr="00182C80" w14:paraId="03A203C0" w14:textId="77777777" w:rsidTr="00396246">
        <w:trPr>
          <w:jc w:val="center"/>
        </w:trPr>
        <w:tc>
          <w:tcPr>
            <w:tcW w:w="1158" w:type="pct"/>
            <w:vMerge/>
            <w:vAlign w:val="center"/>
          </w:tcPr>
          <w:p w14:paraId="13EFF53F" w14:textId="77777777" w:rsidR="008E27B4" w:rsidRPr="00182C80" w:rsidRDefault="008E27B4" w:rsidP="008E27B4">
            <w:pPr>
              <w:pStyle w:val="Char1CharCharCharCharCharCharCharCharChar"/>
            </w:pPr>
          </w:p>
        </w:tc>
        <w:tc>
          <w:tcPr>
            <w:tcW w:w="1602" w:type="pct"/>
            <w:gridSpan w:val="2"/>
            <w:vAlign w:val="bottom"/>
          </w:tcPr>
          <w:p w14:paraId="77A03CD0" w14:textId="77777777" w:rsidR="008E27B4" w:rsidRPr="00182C80" w:rsidRDefault="008E27B4" w:rsidP="008E27B4">
            <w:pPr>
              <w:pStyle w:val="Char1CharCharCharCharCharCharCharCharChar"/>
            </w:pPr>
            <w:r w:rsidRPr="00182C80">
              <w:t>氯气</w:t>
            </w:r>
          </w:p>
        </w:tc>
        <w:tc>
          <w:tcPr>
            <w:tcW w:w="2240" w:type="pct"/>
            <w:vAlign w:val="bottom"/>
          </w:tcPr>
          <w:p w14:paraId="5949E9FA" w14:textId="77777777" w:rsidR="008E27B4" w:rsidRPr="00182C80" w:rsidRDefault="008E27B4" w:rsidP="008E27B4">
            <w:pPr>
              <w:pStyle w:val="Char1CharCharCharCharCharCharCharCharChar"/>
            </w:pPr>
            <w:r w:rsidRPr="00182C80">
              <w:t>2.637</w:t>
            </w:r>
          </w:p>
        </w:tc>
      </w:tr>
      <w:tr w:rsidR="008E27B4" w:rsidRPr="00182C80" w14:paraId="0125E5EB" w14:textId="77777777" w:rsidTr="00396246">
        <w:trPr>
          <w:jc w:val="center"/>
        </w:trPr>
        <w:tc>
          <w:tcPr>
            <w:tcW w:w="1158" w:type="pct"/>
            <w:vMerge/>
            <w:vAlign w:val="center"/>
          </w:tcPr>
          <w:p w14:paraId="79768DC0" w14:textId="77777777" w:rsidR="008E27B4" w:rsidRPr="00182C80" w:rsidRDefault="008E27B4" w:rsidP="008E27B4">
            <w:pPr>
              <w:pStyle w:val="Char1CharCharCharCharCharCharCharCharChar"/>
            </w:pPr>
          </w:p>
        </w:tc>
        <w:tc>
          <w:tcPr>
            <w:tcW w:w="1602" w:type="pct"/>
            <w:gridSpan w:val="2"/>
            <w:vAlign w:val="bottom"/>
          </w:tcPr>
          <w:p w14:paraId="5428F702" w14:textId="77777777" w:rsidR="008E27B4" w:rsidRPr="00182C80" w:rsidRDefault="008E27B4" w:rsidP="008E27B4">
            <w:pPr>
              <w:pStyle w:val="Char1CharCharCharCharCharCharCharCharChar"/>
            </w:pPr>
            <w:r w:rsidRPr="00182C80">
              <w:t>硫化氢</w:t>
            </w:r>
          </w:p>
        </w:tc>
        <w:tc>
          <w:tcPr>
            <w:tcW w:w="2240" w:type="pct"/>
            <w:vAlign w:val="bottom"/>
          </w:tcPr>
          <w:p w14:paraId="4298F619" w14:textId="77777777" w:rsidR="008E27B4" w:rsidRPr="00182C80" w:rsidRDefault="008E27B4" w:rsidP="008E27B4">
            <w:pPr>
              <w:pStyle w:val="Char1CharCharCharCharCharCharCharCharChar"/>
            </w:pPr>
            <w:r w:rsidRPr="00182C80">
              <w:t>0.006</w:t>
            </w:r>
          </w:p>
        </w:tc>
      </w:tr>
      <w:tr w:rsidR="008E27B4" w:rsidRPr="00182C80" w14:paraId="6B461CCB" w14:textId="77777777" w:rsidTr="00396246">
        <w:trPr>
          <w:jc w:val="center"/>
        </w:trPr>
        <w:tc>
          <w:tcPr>
            <w:tcW w:w="1158" w:type="pct"/>
            <w:vMerge/>
            <w:vAlign w:val="center"/>
          </w:tcPr>
          <w:p w14:paraId="25F20AC4" w14:textId="77777777" w:rsidR="008E27B4" w:rsidRPr="00182C80" w:rsidRDefault="008E27B4" w:rsidP="008E27B4">
            <w:pPr>
              <w:pStyle w:val="Char1CharCharCharCharCharCharCharCharChar"/>
            </w:pPr>
          </w:p>
        </w:tc>
        <w:tc>
          <w:tcPr>
            <w:tcW w:w="1602" w:type="pct"/>
            <w:gridSpan w:val="2"/>
            <w:vAlign w:val="bottom"/>
          </w:tcPr>
          <w:p w14:paraId="5193C2FE" w14:textId="77777777" w:rsidR="008E27B4" w:rsidRPr="00182C80" w:rsidRDefault="008E27B4" w:rsidP="008E27B4">
            <w:pPr>
              <w:pStyle w:val="Char1CharCharCharCharCharCharCharCharChar"/>
            </w:pPr>
            <w:r w:rsidRPr="00182C80">
              <w:t>VOCs</w:t>
            </w:r>
          </w:p>
        </w:tc>
        <w:tc>
          <w:tcPr>
            <w:tcW w:w="2240" w:type="pct"/>
            <w:vAlign w:val="bottom"/>
          </w:tcPr>
          <w:p w14:paraId="2CAC5BAF" w14:textId="77777777" w:rsidR="008E27B4" w:rsidRPr="00182C80" w:rsidRDefault="008E27B4" w:rsidP="008E27B4">
            <w:pPr>
              <w:pStyle w:val="Char1CharCharCharCharCharCharCharCharChar"/>
            </w:pPr>
            <w:r w:rsidRPr="00182C80">
              <w:rPr>
                <w:rFonts w:hint="eastAsia"/>
              </w:rPr>
              <w:t>1</w:t>
            </w:r>
            <w:r w:rsidRPr="00182C80">
              <w:t>2.138</w:t>
            </w:r>
          </w:p>
        </w:tc>
      </w:tr>
      <w:tr w:rsidR="008E27B4" w:rsidRPr="00182C80" w14:paraId="3838C940" w14:textId="77777777" w:rsidTr="00396246">
        <w:trPr>
          <w:jc w:val="center"/>
        </w:trPr>
        <w:tc>
          <w:tcPr>
            <w:tcW w:w="1158" w:type="pct"/>
            <w:vMerge/>
            <w:vAlign w:val="center"/>
          </w:tcPr>
          <w:p w14:paraId="7BCB77E0" w14:textId="77777777" w:rsidR="008E27B4" w:rsidRPr="00182C80" w:rsidRDefault="008E27B4" w:rsidP="008E27B4">
            <w:pPr>
              <w:pStyle w:val="Char1CharCharCharCharCharCharCharCharChar"/>
            </w:pPr>
          </w:p>
        </w:tc>
        <w:tc>
          <w:tcPr>
            <w:tcW w:w="464" w:type="pct"/>
            <w:vMerge w:val="restart"/>
            <w:vAlign w:val="center"/>
          </w:tcPr>
          <w:p w14:paraId="47C2CE60" w14:textId="77777777" w:rsidR="008E27B4" w:rsidRPr="00182C80" w:rsidRDefault="008E27B4" w:rsidP="008E27B4">
            <w:pPr>
              <w:pStyle w:val="Char1CharCharCharCharCharCharCharCharChar"/>
            </w:pPr>
            <w:r w:rsidRPr="00182C80">
              <w:rPr>
                <w:rFonts w:hint="eastAsia"/>
              </w:rPr>
              <w:t>其中</w:t>
            </w:r>
          </w:p>
        </w:tc>
        <w:tc>
          <w:tcPr>
            <w:tcW w:w="1138" w:type="pct"/>
            <w:vAlign w:val="bottom"/>
          </w:tcPr>
          <w:p w14:paraId="17741869" w14:textId="77777777" w:rsidR="008E27B4" w:rsidRPr="00182C80" w:rsidRDefault="008E27B4" w:rsidP="008E27B4">
            <w:pPr>
              <w:pStyle w:val="Char1CharCharCharCharCharCharCharCharChar"/>
            </w:pPr>
            <w:r w:rsidRPr="00182C80">
              <w:t>乙腈</w:t>
            </w:r>
          </w:p>
        </w:tc>
        <w:tc>
          <w:tcPr>
            <w:tcW w:w="2240" w:type="pct"/>
            <w:vAlign w:val="bottom"/>
          </w:tcPr>
          <w:p w14:paraId="5BD93E52" w14:textId="77777777" w:rsidR="008E27B4" w:rsidRPr="00182C80" w:rsidRDefault="008E27B4" w:rsidP="008E27B4">
            <w:pPr>
              <w:pStyle w:val="Char1CharCharCharCharCharCharCharCharChar"/>
            </w:pPr>
            <w:r w:rsidRPr="00182C80">
              <w:t>0.5</w:t>
            </w:r>
          </w:p>
        </w:tc>
      </w:tr>
      <w:tr w:rsidR="008E27B4" w:rsidRPr="00182C80" w14:paraId="79A9EF9C" w14:textId="77777777" w:rsidTr="00396246">
        <w:trPr>
          <w:jc w:val="center"/>
        </w:trPr>
        <w:tc>
          <w:tcPr>
            <w:tcW w:w="1158" w:type="pct"/>
            <w:vMerge/>
            <w:vAlign w:val="center"/>
          </w:tcPr>
          <w:p w14:paraId="758D6095" w14:textId="77777777" w:rsidR="008E27B4" w:rsidRPr="00182C80" w:rsidRDefault="008E27B4" w:rsidP="008E27B4">
            <w:pPr>
              <w:pStyle w:val="Char1CharCharCharCharCharCharCharCharChar"/>
            </w:pPr>
          </w:p>
        </w:tc>
        <w:tc>
          <w:tcPr>
            <w:tcW w:w="464" w:type="pct"/>
            <w:vMerge/>
            <w:vAlign w:val="bottom"/>
          </w:tcPr>
          <w:p w14:paraId="4BBF2725" w14:textId="77777777" w:rsidR="008E27B4" w:rsidRPr="00182C80" w:rsidRDefault="008E27B4" w:rsidP="008E27B4">
            <w:pPr>
              <w:pStyle w:val="Char1CharCharCharCharCharCharCharCharChar"/>
            </w:pPr>
          </w:p>
        </w:tc>
        <w:tc>
          <w:tcPr>
            <w:tcW w:w="1138" w:type="pct"/>
            <w:vAlign w:val="bottom"/>
          </w:tcPr>
          <w:p w14:paraId="7F4D8962" w14:textId="77777777" w:rsidR="008E27B4" w:rsidRPr="00182C80" w:rsidRDefault="008E27B4" w:rsidP="008E27B4">
            <w:pPr>
              <w:pStyle w:val="Char1CharCharCharCharCharCharCharCharChar"/>
            </w:pPr>
            <w:r w:rsidRPr="00182C80">
              <w:t>二氯甲烷</w:t>
            </w:r>
          </w:p>
        </w:tc>
        <w:tc>
          <w:tcPr>
            <w:tcW w:w="2240" w:type="pct"/>
            <w:vAlign w:val="bottom"/>
          </w:tcPr>
          <w:p w14:paraId="5C9C77BA" w14:textId="77777777" w:rsidR="008E27B4" w:rsidRPr="00182C80" w:rsidRDefault="008E27B4" w:rsidP="008E27B4">
            <w:pPr>
              <w:pStyle w:val="Char1CharCharCharCharCharCharCharCharChar"/>
            </w:pPr>
            <w:r w:rsidRPr="00182C80">
              <w:t>0.5</w:t>
            </w:r>
          </w:p>
        </w:tc>
      </w:tr>
      <w:tr w:rsidR="008E27B4" w:rsidRPr="00182C80" w14:paraId="04963C9C" w14:textId="77777777" w:rsidTr="00396246">
        <w:trPr>
          <w:jc w:val="center"/>
        </w:trPr>
        <w:tc>
          <w:tcPr>
            <w:tcW w:w="1158" w:type="pct"/>
            <w:vMerge/>
            <w:vAlign w:val="center"/>
          </w:tcPr>
          <w:p w14:paraId="075A3A19" w14:textId="77777777" w:rsidR="008E27B4" w:rsidRPr="00182C80" w:rsidRDefault="008E27B4" w:rsidP="008E27B4">
            <w:pPr>
              <w:pStyle w:val="Char1CharCharCharCharCharCharCharCharChar"/>
            </w:pPr>
          </w:p>
        </w:tc>
        <w:tc>
          <w:tcPr>
            <w:tcW w:w="464" w:type="pct"/>
            <w:vMerge/>
            <w:vAlign w:val="bottom"/>
          </w:tcPr>
          <w:p w14:paraId="2B737F77" w14:textId="77777777" w:rsidR="008E27B4" w:rsidRPr="00182C80" w:rsidRDefault="008E27B4" w:rsidP="008E27B4">
            <w:pPr>
              <w:pStyle w:val="Char1CharCharCharCharCharCharCharCharChar"/>
            </w:pPr>
          </w:p>
        </w:tc>
        <w:tc>
          <w:tcPr>
            <w:tcW w:w="1138" w:type="pct"/>
            <w:vAlign w:val="bottom"/>
          </w:tcPr>
          <w:p w14:paraId="08EDBC6B" w14:textId="77777777" w:rsidR="008E27B4" w:rsidRPr="00182C80" w:rsidRDefault="008E27B4" w:rsidP="008E27B4">
            <w:pPr>
              <w:pStyle w:val="Char1CharCharCharCharCharCharCharCharChar"/>
            </w:pPr>
            <w:r w:rsidRPr="00182C80">
              <w:t>乙酸乙酯</w:t>
            </w:r>
          </w:p>
        </w:tc>
        <w:tc>
          <w:tcPr>
            <w:tcW w:w="2240" w:type="pct"/>
            <w:vAlign w:val="bottom"/>
          </w:tcPr>
          <w:p w14:paraId="23621397" w14:textId="77777777" w:rsidR="008E27B4" w:rsidRPr="00182C80" w:rsidRDefault="008E27B4" w:rsidP="008E27B4">
            <w:pPr>
              <w:pStyle w:val="Char1CharCharCharCharCharCharCharCharChar"/>
            </w:pPr>
            <w:r w:rsidRPr="00182C80">
              <w:t>0.5</w:t>
            </w:r>
          </w:p>
        </w:tc>
      </w:tr>
      <w:tr w:rsidR="008E27B4" w:rsidRPr="00182C80" w14:paraId="2793C01B" w14:textId="77777777" w:rsidTr="00396246">
        <w:trPr>
          <w:jc w:val="center"/>
        </w:trPr>
        <w:tc>
          <w:tcPr>
            <w:tcW w:w="1158" w:type="pct"/>
            <w:vMerge/>
            <w:vAlign w:val="center"/>
          </w:tcPr>
          <w:p w14:paraId="129FDB5B" w14:textId="77777777" w:rsidR="008E27B4" w:rsidRPr="00182C80" w:rsidRDefault="008E27B4" w:rsidP="008E27B4">
            <w:pPr>
              <w:pStyle w:val="Char1CharCharCharCharCharCharCharCharChar"/>
            </w:pPr>
          </w:p>
        </w:tc>
        <w:tc>
          <w:tcPr>
            <w:tcW w:w="464" w:type="pct"/>
            <w:vMerge/>
            <w:vAlign w:val="bottom"/>
          </w:tcPr>
          <w:p w14:paraId="19AEEBC2" w14:textId="77777777" w:rsidR="008E27B4" w:rsidRPr="00182C80" w:rsidRDefault="008E27B4" w:rsidP="008E27B4">
            <w:pPr>
              <w:pStyle w:val="Char1CharCharCharCharCharCharCharCharChar"/>
            </w:pPr>
          </w:p>
        </w:tc>
        <w:tc>
          <w:tcPr>
            <w:tcW w:w="1138" w:type="pct"/>
            <w:vAlign w:val="bottom"/>
          </w:tcPr>
          <w:p w14:paraId="66971FB5" w14:textId="77777777" w:rsidR="008E27B4" w:rsidRPr="00182C80" w:rsidRDefault="008E27B4" w:rsidP="008E27B4">
            <w:pPr>
              <w:pStyle w:val="Char1CharCharCharCharCharCharCharCharChar"/>
            </w:pPr>
            <w:r w:rsidRPr="00182C80">
              <w:t>甲苯</w:t>
            </w:r>
          </w:p>
        </w:tc>
        <w:tc>
          <w:tcPr>
            <w:tcW w:w="2240" w:type="pct"/>
            <w:vAlign w:val="bottom"/>
          </w:tcPr>
          <w:p w14:paraId="4EA83F5D" w14:textId="77777777" w:rsidR="008E27B4" w:rsidRPr="00182C80" w:rsidRDefault="008E27B4" w:rsidP="008E27B4">
            <w:pPr>
              <w:pStyle w:val="Char1CharCharCharCharCharCharCharCharChar"/>
            </w:pPr>
            <w:r w:rsidRPr="00182C80">
              <w:t>2.517</w:t>
            </w:r>
          </w:p>
        </w:tc>
      </w:tr>
      <w:tr w:rsidR="008E27B4" w:rsidRPr="00182C80" w14:paraId="707438CD" w14:textId="77777777" w:rsidTr="00396246">
        <w:trPr>
          <w:jc w:val="center"/>
        </w:trPr>
        <w:tc>
          <w:tcPr>
            <w:tcW w:w="1158" w:type="pct"/>
            <w:vMerge/>
            <w:vAlign w:val="center"/>
          </w:tcPr>
          <w:p w14:paraId="6A3DA62B" w14:textId="77777777" w:rsidR="008E27B4" w:rsidRPr="00182C80" w:rsidRDefault="008E27B4" w:rsidP="008E27B4">
            <w:pPr>
              <w:pStyle w:val="Char1CharCharCharCharCharCharCharCharChar"/>
            </w:pPr>
          </w:p>
        </w:tc>
        <w:tc>
          <w:tcPr>
            <w:tcW w:w="464" w:type="pct"/>
            <w:vMerge/>
            <w:vAlign w:val="bottom"/>
          </w:tcPr>
          <w:p w14:paraId="5A1CC212" w14:textId="77777777" w:rsidR="008E27B4" w:rsidRPr="00182C80" w:rsidRDefault="008E27B4" w:rsidP="008E27B4">
            <w:pPr>
              <w:pStyle w:val="Char1CharCharCharCharCharCharCharCharChar"/>
            </w:pPr>
          </w:p>
        </w:tc>
        <w:tc>
          <w:tcPr>
            <w:tcW w:w="1138" w:type="pct"/>
            <w:vAlign w:val="bottom"/>
          </w:tcPr>
          <w:p w14:paraId="1C4E0F72" w14:textId="77777777" w:rsidR="008E27B4" w:rsidRPr="00182C80" w:rsidRDefault="008E27B4" w:rsidP="008E27B4">
            <w:pPr>
              <w:pStyle w:val="Char1CharCharCharCharCharCharCharCharChar"/>
            </w:pPr>
            <w:r w:rsidRPr="00182C80">
              <w:t>甲醇</w:t>
            </w:r>
          </w:p>
        </w:tc>
        <w:tc>
          <w:tcPr>
            <w:tcW w:w="2240" w:type="pct"/>
            <w:vAlign w:val="bottom"/>
          </w:tcPr>
          <w:p w14:paraId="79B35942" w14:textId="77777777" w:rsidR="008E27B4" w:rsidRPr="00182C80" w:rsidRDefault="008E27B4" w:rsidP="008E27B4">
            <w:pPr>
              <w:pStyle w:val="Char1CharCharCharCharCharCharCharCharChar"/>
            </w:pPr>
            <w:r w:rsidRPr="00182C80">
              <w:t>4.21</w:t>
            </w:r>
          </w:p>
        </w:tc>
      </w:tr>
      <w:tr w:rsidR="008E27B4" w:rsidRPr="00182C80" w14:paraId="04C55D01" w14:textId="77777777" w:rsidTr="00396246">
        <w:trPr>
          <w:jc w:val="center"/>
        </w:trPr>
        <w:tc>
          <w:tcPr>
            <w:tcW w:w="1158" w:type="pct"/>
            <w:vMerge/>
            <w:vAlign w:val="center"/>
          </w:tcPr>
          <w:p w14:paraId="35B40C2E" w14:textId="77777777" w:rsidR="008E27B4" w:rsidRPr="00182C80" w:rsidRDefault="008E27B4" w:rsidP="008E27B4">
            <w:pPr>
              <w:pStyle w:val="Char1CharCharCharCharCharCharCharCharChar"/>
            </w:pPr>
          </w:p>
        </w:tc>
        <w:tc>
          <w:tcPr>
            <w:tcW w:w="464" w:type="pct"/>
            <w:vMerge/>
            <w:vAlign w:val="bottom"/>
          </w:tcPr>
          <w:p w14:paraId="5744165A" w14:textId="77777777" w:rsidR="008E27B4" w:rsidRPr="00182C80" w:rsidRDefault="008E27B4" w:rsidP="008E27B4">
            <w:pPr>
              <w:pStyle w:val="Char1CharCharCharCharCharCharCharCharChar"/>
            </w:pPr>
          </w:p>
        </w:tc>
        <w:tc>
          <w:tcPr>
            <w:tcW w:w="1138" w:type="pct"/>
            <w:vAlign w:val="bottom"/>
          </w:tcPr>
          <w:p w14:paraId="6A1A6C22" w14:textId="77777777" w:rsidR="008E27B4" w:rsidRPr="00182C80" w:rsidRDefault="008E27B4" w:rsidP="008E27B4">
            <w:pPr>
              <w:pStyle w:val="Char1CharCharCharCharCharCharCharCharChar"/>
            </w:pPr>
            <w:r w:rsidRPr="00182C80">
              <w:t>正丁醇</w:t>
            </w:r>
          </w:p>
        </w:tc>
        <w:tc>
          <w:tcPr>
            <w:tcW w:w="2240" w:type="pct"/>
            <w:vAlign w:val="bottom"/>
          </w:tcPr>
          <w:p w14:paraId="12B354B5" w14:textId="77777777" w:rsidR="008E27B4" w:rsidRPr="00182C80" w:rsidRDefault="008E27B4" w:rsidP="008E27B4">
            <w:pPr>
              <w:pStyle w:val="Char1CharCharCharCharCharCharCharCharChar"/>
            </w:pPr>
            <w:r w:rsidRPr="00182C80">
              <w:t>0.97</w:t>
            </w:r>
          </w:p>
        </w:tc>
      </w:tr>
      <w:tr w:rsidR="008E27B4" w:rsidRPr="00182C80" w14:paraId="3FF92A6C" w14:textId="77777777" w:rsidTr="00396246">
        <w:trPr>
          <w:jc w:val="center"/>
        </w:trPr>
        <w:tc>
          <w:tcPr>
            <w:tcW w:w="1158" w:type="pct"/>
            <w:vMerge/>
            <w:vAlign w:val="center"/>
          </w:tcPr>
          <w:p w14:paraId="228D9A26" w14:textId="77777777" w:rsidR="008E27B4" w:rsidRPr="00182C80" w:rsidRDefault="008E27B4" w:rsidP="008E27B4">
            <w:pPr>
              <w:pStyle w:val="Char1CharCharCharCharCharCharCharCharChar"/>
            </w:pPr>
          </w:p>
        </w:tc>
        <w:tc>
          <w:tcPr>
            <w:tcW w:w="464" w:type="pct"/>
            <w:vMerge/>
            <w:vAlign w:val="bottom"/>
          </w:tcPr>
          <w:p w14:paraId="2D5F72C8" w14:textId="77777777" w:rsidR="008E27B4" w:rsidRPr="00182C80" w:rsidRDefault="008E27B4" w:rsidP="008E27B4">
            <w:pPr>
              <w:pStyle w:val="Char1CharCharCharCharCharCharCharCharChar"/>
            </w:pPr>
          </w:p>
        </w:tc>
        <w:tc>
          <w:tcPr>
            <w:tcW w:w="1138" w:type="pct"/>
            <w:vAlign w:val="bottom"/>
          </w:tcPr>
          <w:p w14:paraId="41C3275E" w14:textId="77777777" w:rsidR="008E27B4" w:rsidRPr="00182C80" w:rsidRDefault="008E27B4" w:rsidP="008E27B4">
            <w:pPr>
              <w:pStyle w:val="Char1CharCharCharCharCharCharCharCharChar"/>
            </w:pPr>
            <w:r w:rsidRPr="00182C80">
              <w:t>三乙胺</w:t>
            </w:r>
          </w:p>
        </w:tc>
        <w:tc>
          <w:tcPr>
            <w:tcW w:w="2240" w:type="pct"/>
            <w:vAlign w:val="bottom"/>
          </w:tcPr>
          <w:p w14:paraId="76CA0A47" w14:textId="77777777" w:rsidR="008E27B4" w:rsidRPr="00182C80" w:rsidRDefault="008E27B4" w:rsidP="008E27B4">
            <w:pPr>
              <w:pStyle w:val="Char1CharCharCharCharCharCharCharCharChar"/>
            </w:pPr>
            <w:r w:rsidRPr="00182C80">
              <w:t>0.03</w:t>
            </w:r>
          </w:p>
        </w:tc>
      </w:tr>
      <w:tr w:rsidR="008E27B4" w:rsidRPr="00182C80" w14:paraId="6C7BAFE0" w14:textId="77777777" w:rsidTr="00396246">
        <w:trPr>
          <w:jc w:val="center"/>
        </w:trPr>
        <w:tc>
          <w:tcPr>
            <w:tcW w:w="1158" w:type="pct"/>
            <w:vMerge/>
            <w:vAlign w:val="center"/>
          </w:tcPr>
          <w:p w14:paraId="54DD48F9" w14:textId="77777777" w:rsidR="008E27B4" w:rsidRPr="00182C80" w:rsidRDefault="008E27B4" w:rsidP="008E27B4">
            <w:pPr>
              <w:pStyle w:val="Char1CharCharCharCharCharCharCharCharChar"/>
            </w:pPr>
          </w:p>
        </w:tc>
        <w:tc>
          <w:tcPr>
            <w:tcW w:w="464" w:type="pct"/>
            <w:vMerge/>
            <w:vAlign w:val="bottom"/>
          </w:tcPr>
          <w:p w14:paraId="48456D32" w14:textId="77777777" w:rsidR="008E27B4" w:rsidRPr="00182C80" w:rsidRDefault="008E27B4" w:rsidP="008E27B4">
            <w:pPr>
              <w:pStyle w:val="Char1CharCharCharCharCharCharCharCharChar"/>
            </w:pPr>
          </w:p>
        </w:tc>
        <w:tc>
          <w:tcPr>
            <w:tcW w:w="1138" w:type="pct"/>
            <w:vAlign w:val="bottom"/>
          </w:tcPr>
          <w:p w14:paraId="2A7AF0DB" w14:textId="77777777" w:rsidR="008E27B4" w:rsidRPr="00182C80" w:rsidRDefault="008E27B4" w:rsidP="008E27B4">
            <w:pPr>
              <w:pStyle w:val="Char1CharCharCharCharCharCharCharCharChar"/>
            </w:pPr>
            <w:r w:rsidRPr="00182C80">
              <w:t>二氯乙烷</w:t>
            </w:r>
          </w:p>
        </w:tc>
        <w:tc>
          <w:tcPr>
            <w:tcW w:w="2240" w:type="pct"/>
            <w:vAlign w:val="bottom"/>
          </w:tcPr>
          <w:p w14:paraId="4976C54B" w14:textId="77777777" w:rsidR="008E27B4" w:rsidRPr="00182C80" w:rsidRDefault="008E27B4" w:rsidP="008E27B4">
            <w:pPr>
              <w:pStyle w:val="Char1CharCharCharCharCharCharCharCharChar"/>
            </w:pPr>
            <w:r w:rsidRPr="00182C80">
              <w:t>1.46</w:t>
            </w:r>
          </w:p>
        </w:tc>
      </w:tr>
      <w:tr w:rsidR="008E27B4" w:rsidRPr="00182C80" w14:paraId="606447DD" w14:textId="77777777" w:rsidTr="00396246">
        <w:trPr>
          <w:jc w:val="center"/>
        </w:trPr>
        <w:tc>
          <w:tcPr>
            <w:tcW w:w="1158" w:type="pct"/>
            <w:vMerge/>
            <w:vAlign w:val="center"/>
          </w:tcPr>
          <w:p w14:paraId="60171836" w14:textId="77777777" w:rsidR="008E27B4" w:rsidRPr="00182C80" w:rsidRDefault="008E27B4" w:rsidP="008E27B4">
            <w:pPr>
              <w:pStyle w:val="Char1CharCharCharCharCharCharCharCharChar"/>
            </w:pPr>
          </w:p>
        </w:tc>
        <w:tc>
          <w:tcPr>
            <w:tcW w:w="464" w:type="pct"/>
            <w:vMerge/>
            <w:vAlign w:val="bottom"/>
          </w:tcPr>
          <w:p w14:paraId="7108C8EC" w14:textId="77777777" w:rsidR="008E27B4" w:rsidRPr="00182C80" w:rsidRDefault="008E27B4" w:rsidP="008E27B4">
            <w:pPr>
              <w:pStyle w:val="Char1CharCharCharCharCharCharCharCharChar"/>
            </w:pPr>
          </w:p>
        </w:tc>
        <w:tc>
          <w:tcPr>
            <w:tcW w:w="1138" w:type="pct"/>
            <w:vAlign w:val="bottom"/>
          </w:tcPr>
          <w:p w14:paraId="791108DB" w14:textId="77777777" w:rsidR="008E27B4" w:rsidRPr="00182C80" w:rsidRDefault="008E27B4" w:rsidP="008E27B4">
            <w:pPr>
              <w:pStyle w:val="Char1CharCharCharCharCharCharCharCharChar"/>
            </w:pPr>
            <w:r w:rsidRPr="00182C80">
              <w:t>甲酸甲酯</w:t>
            </w:r>
          </w:p>
        </w:tc>
        <w:tc>
          <w:tcPr>
            <w:tcW w:w="2240" w:type="pct"/>
            <w:vAlign w:val="bottom"/>
          </w:tcPr>
          <w:p w14:paraId="1D8DB4F8" w14:textId="77777777" w:rsidR="008E27B4" w:rsidRPr="00182C80" w:rsidRDefault="008E27B4" w:rsidP="008E27B4">
            <w:pPr>
              <w:pStyle w:val="Char1CharCharCharCharCharCharCharCharChar"/>
            </w:pPr>
            <w:r w:rsidRPr="00182C80">
              <w:t>1.02</w:t>
            </w:r>
          </w:p>
        </w:tc>
      </w:tr>
      <w:tr w:rsidR="008E27B4" w:rsidRPr="00182C80" w14:paraId="22932D7B" w14:textId="77777777" w:rsidTr="00396246">
        <w:trPr>
          <w:jc w:val="center"/>
        </w:trPr>
        <w:tc>
          <w:tcPr>
            <w:tcW w:w="1158" w:type="pct"/>
            <w:vMerge/>
            <w:vAlign w:val="center"/>
          </w:tcPr>
          <w:p w14:paraId="0225C4DA" w14:textId="77777777" w:rsidR="008E27B4" w:rsidRPr="00182C80" w:rsidRDefault="008E27B4" w:rsidP="008E27B4">
            <w:pPr>
              <w:pStyle w:val="Char1CharCharCharCharCharCharCharCharChar"/>
            </w:pPr>
          </w:p>
        </w:tc>
        <w:tc>
          <w:tcPr>
            <w:tcW w:w="464" w:type="pct"/>
            <w:vMerge/>
            <w:vAlign w:val="bottom"/>
          </w:tcPr>
          <w:p w14:paraId="7DFD9152" w14:textId="77777777" w:rsidR="008E27B4" w:rsidRPr="00182C80" w:rsidRDefault="008E27B4" w:rsidP="008E27B4">
            <w:pPr>
              <w:pStyle w:val="Char1CharCharCharCharCharCharCharCharChar"/>
            </w:pPr>
          </w:p>
        </w:tc>
        <w:tc>
          <w:tcPr>
            <w:tcW w:w="1138" w:type="pct"/>
            <w:vAlign w:val="bottom"/>
          </w:tcPr>
          <w:p w14:paraId="03BCE47E" w14:textId="77777777" w:rsidR="008E27B4" w:rsidRPr="00182C80" w:rsidRDefault="008E27B4" w:rsidP="008E27B4">
            <w:pPr>
              <w:pStyle w:val="Char1CharCharCharCharCharCharCharCharChar"/>
            </w:pPr>
            <w:r w:rsidRPr="00182C80">
              <w:t>乙酸</w:t>
            </w:r>
          </w:p>
        </w:tc>
        <w:tc>
          <w:tcPr>
            <w:tcW w:w="2240" w:type="pct"/>
            <w:vAlign w:val="bottom"/>
          </w:tcPr>
          <w:p w14:paraId="009656F9" w14:textId="77777777" w:rsidR="008E27B4" w:rsidRPr="00182C80" w:rsidRDefault="008E27B4" w:rsidP="008E27B4">
            <w:pPr>
              <w:pStyle w:val="Char1CharCharCharCharCharCharCharCharChar"/>
            </w:pPr>
            <w:r w:rsidRPr="00182C80">
              <w:t>0.05</w:t>
            </w:r>
          </w:p>
        </w:tc>
      </w:tr>
      <w:tr w:rsidR="008E27B4" w:rsidRPr="00182C80" w14:paraId="0C36292B" w14:textId="77777777" w:rsidTr="00396246">
        <w:trPr>
          <w:jc w:val="center"/>
        </w:trPr>
        <w:tc>
          <w:tcPr>
            <w:tcW w:w="1158" w:type="pct"/>
            <w:vMerge/>
            <w:vAlign w:val="center"/>
          </w:tcPr>
          <w:p w14:paraId="034482CF" w14:textId="77777777" w:rsidR="008E27B4" w:rsidRPr="00182C80" w:rsidRDefault="008E27B4" w:rsidP="008E27B4">
            <w:pPr>
              <w:pStyle w:val="Char1CharCharCharCharCharCharCharCharChar"/>
            </w:pPr>
          </w:p>
        </w:tc>
        <w:tc>
          <w:tcPr>
            <w:tcW w:w="464" w:type="pct"/>
            <w:vMerge/>
            <w:vAlign w:val="bottom"/>
          </w:tcPr>
          <w:p w14:paraId="765AE3E0" w14:textId="77777777" w:rsidR="008E27B4" w:rsidRPr="00182C80" w:rsidRDefault="008E27B4" w:rsidP="008E27B4">
            <w:pPr>
              <w:pStyle w:val="Char1CharCharCharCharCharCharCharCharChar"/>
            </w:pPr>
          </w:p>
        </w:tc>
        <w:tc>
          <w:tcPr>
            <w:tcW w:w="1138" w:type="pct"/>
            <w:vAlign w:val="bottom"/>
          </w:tcPr>
          <w:p w14:paraId="17E4F211" w14:textId="77777777" w:rsidR="008E27B4" w:rsidRPr="00182C80" w:rsidRDefault="008E27B4" w:rsidP="008E27B4">
            <w:pPr>
              <w:pStyle w:val="Char1CharCharCharCharCharCharCharCharChar"/>
            </w:pPr>
            <w:r w:rsidRPr="00182C80">
              <w:t>乙酸甲脂</w:t>
            </w:r>
          </w:p>
        </w:tc>
        <w:tc>
          <w:tcPr>
            <w:tcW w:w="2240" w:type="pct"/>
            <w:vAlign w:val="bottom"/>
          </w:tcPr>
          <w:p w14:paraId="45273557" w14:textId="77777777" w:rsidR="008E27B4" w:rsidRPr="00182C80" w:rsidRDefault="008E27B4" w:rsidP="008E27B4">
            <w:pPr>
              <w:pStyle w:val="Char1CharCharCharCharCharCharCharCharChar"/>
            </w:pPr>
            <w:r w:rsidRPr="00182C80">
              <w:t>0.2</w:t>
            </w:r>
          </w:p>
        </w:tc>
      </w:tr>
      <w:tr w:rsidR="008E27B4" w:rsidRPr="00182C80" w14:paraId="76E8C184" w14:textId="77777777" w:rsidTr="00396246">
        <w:trPr>
          <w:jc w:val="center"/>
        </w:trPr>
        <w:tc>
          <w:tcPr>
            <w:tcW w:w="1158" w:type="pct"/>
            <w:vMerge/>
            <w:vAlign w:val="center"/>
          </w:tcPr>
          <w:p w14:paraId="14D612F1" w14:textId="77777777" w:rsidR="008E27B4" w:rsidRPr="00182C80" w:rsidRDefault="008E27B4" w:rsidP="008E27B4">
            <w:pPr>
              <w:pStyle w:val="Char1CharCharCharCharCharCharCharCharChar"/>
            </w:pPr>
          </w:p>
        </w:tc>
        <w:tc>
          <w:tcPr>
            <w:tcW w:w="464" w:type="pct"/>
            <w:vMerge/>
            <w:vAlign w:val="bottom"/>
          </w:tcPr>
          <w:p w14:paraId="73A1637E" w14:textId="77777777" w:rsidR="008E27B4" w:rsidRPr="00182C80" w:rsidRDefault="008E27B4" w:rsidP="008E27B4">
            <w:pPr>
              <w:pStyle w:val="Char1CharCharCharCharCharCharCharCharChar"/>
            </w:pPr>
          </w:p>
        </w:tc>
        <w:tc>
          <w:tcPr>
            <w:tcW w:w="1138" w:type="pct"/>
            <w:vAlign w:val="bottom"/>
          </w:tcPr>
          <w:p w14:paraId="1172BE9B" w14:textId="77777777" w:rsidR="008E27B4" w:rsidRPr="00182C80" w:rsidRDefault="008E27B4" w:rsidP="008E27B4">
            <w:pPr>
              <w:pStyle w:val="Char1CharCharCharCharCharCharCharCharChar"/>
            </w:pPr>
            <w:r w:rsidRPr="00182C80">
              <w:t>二甲苯</w:t>
            </w:r>
          </w:p>
        </w:tc>
        <w:tc>
          <w:tcPr>
            <w:tcW w:w="2240" w:type="pct"/>
            <w:vAlign w:val="bottom"/>
          </w:tcPr>
          <w:p w14:paraId="7A06EE16" w14:textId="77777777" w:rsidR="008E27B4" w:rsidRPr="00182C80" w:rsidRDefault="008E27B4" w:rsidP="008E27B4">
            <w:pPr>
              <w:pStyle w:val="Char1CharCharCharCharCharCharCharCharChar"/>
            </w:pPr>
            <w:r w:rsidRPr="00182C80">
              <w:t>0.016</w:t>
            </w:r>
          </w:p>
        </w:tc>
      </w:tr>
      <w:tr w:rsidR="008E27B4" w:rsidRPr="00182C80" w14:paraId="16661A14" w14:textId="77777777" w:rsidTr="00396246">
        <w:trPr>
          <w:jc w:val="center"/>
        </w:trPr>
        <w:tc>
          <w:tcPr>
            <w:tcW w:w="1158" w:type="pct"/>
            <w:vMerge/>
            <w:vAlign w:val="center"/>
          </w:tcPr>
          <w:p w14:paraId="5A54EB26" w14:textId="77777777" w:rsidR="008E27B4" w:rsidRPr="00182C80" w:rsidRDefault="008E27B4" w:rsidP="008E27B4">
            <w:pPr>
              <w:pStyle w:val="Char1CharCharCharCharCharCharCharCharChar"/>
            </w:pPr>
          </w:p>
        </w:tc>
        <w:tc>
          <w:tcPr>
            <w:tcW w:w="464" w:type="pct"/>
            <w:vMerge/>
            <w:vAlign w:val="bottom"/>
          </w:tcPr>
          <w:p w14:paraId="06CDF6F0" w14:textId="77777777" w:rsidR="008E27B4" w:rsidRPr="00182C80" w:rsidRDefault="008E27B4" w:rsidP="008E27B4">
            <w:pPr>
              <w:pStyle w:val="Char1CharCharCharCharCharCharCharCharChar"/>
            </w:pPr>
          </w:p>
        </w:tc>
        <w:tc>
          <w:tcPr>
            <w:tcW w:w="1138" w:type="pct"/>
            <w:vAlign w:val="bottom"/>
          </w:tcPr>
          <w:p w14:paraId="2686F868" w14:textId="77777777" w:rsidR="008E27B4" w:rsidRPr="00182C80" w:rsidRDefault="008E27B4" w:rsidP="008E27B4">
            <w:pPr>
              <w:pStyle w:val="Char1CharCharCharCharCharCharCharCharChar"/>
            </w:pPr>
            <w:r w:rsidRPr="00182C80">
              <w:t>对二甲苯</w:t>
            </w:r>
          </w:p>
        </w:tc>
        <w:tc>
          <w:tcPr>
            <w:tcW w:w="2240" w:type="pct"/>
            <w:vAlign w:val="bottom"/>
          </w:tcPr>
          <w:p w14:paraId="22F46F7F" w14:textId="77777777" w:rsidR="008E27B4" w:rsidRPr="00182C80" w:rsidRDefault="008E27B4" w:rsidP="008E27B4">
            <w:pPr>
              <w:pStyle w:val="Char1CharCharCharCharCharCharCharCharChar"/>
            </w:pPr>
            <w:r w:rsidRPr="00182C80">
              <w:t>0.001</w:t>
            </w:r>
          </w:p>
        </w:tc>
      </w:tr>
      <w:tr w:rsidR="008E27B4" w:rsidRPr="00182C80" w14:paraId="1D66C50A" w14:textId="77777777" w:rsidTr="00396246">
        <w:trPr>
          <w:jc w:val="center"/>
        </w:trPr>
        <w:tc>
          <w:tcPr>
            <w:tcW w:w="1158" w:type="pct"/>
            <w:vMerge/>
            <w:vAlign w:val="center"/>
          </w:tcPr>
          <w:p w14:paraId="66033AEB" w14:textId="77777777" w:rsidR="008E27B4" w:rsidRPr="00182C80" w:rsidRDefault="008E27B4" w:rsidP="008E27B4">
            <w:pPr>
              <w:pStyle w:val="Char1CharCharCharCharCharCharCharCharChar"/>
            </w:pPr>
          </w:p>
        </w:tc>
        <w:tc>
          <w:tcPr>
            <w:tcW w:w="464" w:type="pct"/>
            <w:vMerge/>
            <w:vAlign w:val="bottom"/>
          </w:tcPr>
          <w:p w14:paraId="24F8386B" w14:textId="77777777" w:rsidR="008E27B4" w:rsidRPr="00182C80" w:rsidRDefault="008E27B4" w:rsidP="008E27B4">
            <w:pPr>
              <w:pStyle w:val="Char1CharCharCharCharCharCharCharCharChar"/>
            </w:pPr>
          </w:p>
        </w:tc>
        <w:tc>
          <w:tcPr>
            <w:tcW w:w="1138" w:type="pct"/>
            <w:vAlign w:val="bottom"/>
          </w:tcPr>
          <w:p w14:paraId="61991BB0" w14:textId="77777777" w:rsidR="008E27B4" w:rsidRPr="00182C80" w:rsidRDefault="008E27B4" w:rsidP="008E27B4">
            <w:pPr>
              <w:pStyle w:val="Char1CharCharCharCharCharCharCharCharChar"/>
            </w:pPr>
            <w:r w:rsidRPr="00182C80">
              <w:t>对苯二</w:t>
            </w:r>
            <w:proofErr w:type="gramStart"/>
            <w:r w:rsidRPr="00182C80">
              <w:t>腈</w:t>
            </w:r>
            <w:proofErr w:type="gramEnd"/>
          </w:p>
        </w:tc>
        <w:tc>
          <w:tcPr>
            <w:tcW w:w="2240" w:type="pct"/>
            <w:vAlign w:val="bottom"/>
          </w:tcPr>
          <w:p w14:paraId="49C81F54" w14:textId="77777777" w:rsidR="008E27B4" w:rsidRPr="00182C80" w:rsidRDefault="008E27B4" w:rsidP="008E27B4">
            <w:pPr>
              <w:pStyle w:val="Char1CharCharCharCharCharCharCharCharChar"/>
            </w:pPr>
            <w:r w:rsidRPr="00182C80">
              <w:t>0.027</w:t>
            </w:r>
          </w:p>
        </w:tc>
      </w:tr>
      <w:tr w:rsidR="008E27B4" w:rsidRPr="00182C80" w14:paraId="4246822C" w14:textId="77777777" w:rsidTr="00396246">
        <w:trPr>
          <w:jc w:val="center"/>
        </w:trPr>
        <w:tc>
          <w:tcPr>
            <w:tcW w:w="1158" w:type="pct"/>
            <w:vMerge/>
            <w:vAlign w:val="center"/>
          </w:tcPr>
          <w:p w14:paraId="0AA1DD37" w14:textId="77777777" w:rsidR="008E27B4" w:rsidRPr="00182C80" w:rsidRDefault="008E27B4" w:rsidP="008E27B4">
            <w:pPr>
              <w:pStyle w:val="Char1CharCharCharCharCharCharCharCharChar"/>
            </w:pPr>
          </w:p>
        </w:tc>
        <w:tc>
          <w:tcPr>
            <w:tcW w:w="464" w:type="pct"/>
            <w:vMerge/>
            <w:vAlign w:val="bottom"/>
          </w:tcPr>
          <w:p w14:paraId="7EB02C84" w14:textId="77777777" w:rsidR="008E27B4" w:rsidRPr="00182C80" w:rsidRDefault="008E27B4" w:rsidP="008E27B4">
            <w:pPr>
              <w:pStyle w:val="Char1CharCharCharCharCharCharCharCharChar"/>
            </w:pPr>
          </w:p>
        </w:tc>
        <w:tc>
          <w:tcPr>
            <w:tcW w:w="1138" w:type="pct"/>
            <w:vAlign w:val="bottom"/>
          </w:tcPr>
          <w:p w14:paraId="47A8C43B" w14:textId="77777777" w:rsidR="008E27B4" w:rsidRPr="00182C80" w:rsidRDefault="008E27B4" w:rsidP="008E27B4">
            <w:pPr>
              <w:pStyle w:val="Char1CharCharCharCharCharCharCharCharChar"/>
            </w:pPr>
            <w:r w:rsidRPr="00182C80">
              <w:t>二</w:t>
            </w:r>
            <w:proofErr w:type="gramStart"/>
            <w:r w:rsidRPr="00182C80">
              <w:t>腈</w:t>
            </w:r>
            <w:proofErr w:type="gramEnd"/>
          </w:p>
        </w:tc>
        <w:tc>
          <w:tcPr>
            <w:tcW w:w="2240" w:type="pct"/>
            <w:vAlign w:val="bottom"/>
          </w:tcPr>
          <w:p w14:paraId="307CE413" w14:textId="77777777" w:rsidR="008E27B4" w:rsidRPr="00182C80" w:rsidRDefault="008E27B4" w:rsidP="008E27B4">
            <w:pPr>
              <w:pStyle w:val="Char1CharCharCharCharCharCharCharCharChar"/>
            </w:pPr>
            <w:r w:rsidRPr="00182C80">
              <w:t>0.137</w:t>
            </w:r>
          </w:p>
        </w:tc>
      </w:tr>
      <w:tr w:rsidR="008E27B4" w:rsidRPr="00182C80" w14:paraId="0E8B704F" w14:textId="77777777" w:rsidTr="00396246">
        <w:trPr>
          <w:jc w:val="center"/>
        </w:trPr>
        <w:tc>
          <w:tcPr>
            <w:tcW w:w="1158" w:type="pct"/>
            <w:vMerge w:val="restart"/>
            <w:vAlign w:val="center"/>
          </w:tcPr>
          <w:p w14:paraId="25FCA096" w14:textId="77777777" w:rsidR="008E27B4" w:rsidRPr="00182C80" w:rsidRDefault="008E27B4" w:rsidP="008E27B4">
            <w:pPr>
              <w:pStyle w:val="Char1CharCharCharCharCharCharCharCharChar"/>
            </w:pPr>
            <w:r w:rsidRPr="00182C80">
              <w:rPr>
                <w:rFonts w:hint="eastAsia"/>
              </w:rPr>
              <w:t>固体废物</w:t>
            </w:r>
          </w:p>
        </w:tc>
        <w:tc>
          <w:tcPr>
            <w:tcW w:w="1602" w:type="pct"/>
            <w:gridSpan w:val="2"/>
            <w:vAlign w:val="center"/>
          </w:tcPr>
          <w:p w14:paraId="67A962B9" w14:textId="77777777" w:rsidR="008E27B4" w:rsidRPr="00182C80" w:rsidRDefault="008E27B4" w:rsidP="008E27B4">
            <w:pPr>
              <w:pStyle w:val="Char1CharCharCharCharCharCharCharCharChar"/>
            </w:pPr>
            <w:r w:rsidRPr="00182C80">
              <w:rPr>
                <w:rFonts w:hint="eastAsia"/>
              </w:rPr>
              <w:t>一般固废</w:t>
            </w:r>
          </w:p>
        </w:tc>
        <w:tc>
          <w:tcPr>
            <w:tcW w:w="2240" w:type="pct"/>
            <w:vAlign w:val="center"/>
          </w:tcPr>
          <w:p w14:paraId="683D30F1" w14:textId="77777777" w:rsidR="008E27B4" w:rsidRPr="00182C80" w:rsidRDefault="008E27B4" w:rsidP="008E27B4">
            <w:pPr>
              <w:pStyle w:val="Char1CharCharCharCharCharCharCharCharChar"/>
            </w:pPr>
            <w:r w:rsidRPr="00182C80">
              <w:rPr>
                <w:rFonts w:hint="eastAsia"/>
              </w:rPr>
              <w:t>0</w:t>
            </w:r>
          </w:p>
        </w:tc>
      </w:tr>
      <w:tr w:rsidR="008E27B4" w:rsidRPr="00182C80" w14:paraId="2A011040" w14:textId="77777777" w:rsidTr="00396246">
        <w:trPr>
          <w:jc w:val="center"/>
        </w:trPr>
        <w:tc>
          <w:tcPr>
            <w:tcW w:w="1158" w:type="pct"/>
            <w:vMerge/>
            <w:vAlign w:val="center"/>
          </w:tcPr>
          <w:p w14:paraId="1660499D" w14:textId="77777777" w:rsidR="008E27B4" w:rsidRPr="00182C80" w:rsidRDefault="008E27B4" w:rsidP="008E27B4">
            <w:pPr>
              <w:pStyle w:val="Char1CharCharCharCharCharCharCharCharChar"/>
            </w:pPr>
          </w:p>
        </w:tc>
        <w:tc>
          <w:tcPr>
            <w:tcW w:w="1602" w:type="pct"/>
            <w:gridSpan w:val="2"/>
            <w:vAlign w:val="center"/>
          </w:tcPr>
          <w:p w14:paraId="06F4C762" w14:textId="77777777" w:rsidR="008E27B4" w:rsidRPr="00182C80" w:rsidRDefault="008E27B4" w:rsidP="008E27B4">
            <w:pPr>
              <w:pStyle w:val="Char1CharCharCharCharCharCharCharCharChar"/>
            </w:pPr>
            <w:r w:rsidRPr="00182C80">
              <w:rPr>
                <w:rFonts w:hint="eastAsia"/>
              </w:rPr>
              <w:t>危险废物</w:t>
            </w:r>
          </w:p>
        </w:tc>
        <w:tc>
          <w:tcPr>
            <w:tcW w:w="2240" w:type="pct"/>
            <w:vAlign w:val="center"/>
          </w:tcPr>
          <w:p w14:paraId="7791A8AE" w14:textId="77777777" w:rsidR="008E27B4" w:rsidRPr="00182C80" w:rsidRDefault="008E27B4" w:rsidP="008E27B4">
            <w:pPr>
              <w:pStyle w:val="Char1CharCharCharCharCharCharCharCharChar"/>
            </w:pPr>
            <w:r w:rsidRPr="00182C80">
              <w:rPr>
                <w:rFonts w:hint="eastAsia"/>
              </w:rPr>
              <w:t>0</w:t>
            </w:r>
          </w:p>
        </w:tc>
      </w:tr>
      <w:tr w:rsidR="008E27B4" w:rsidRPr="00182C80" w14:paraId="1A7E9CBD" w14:textId="77777777" w:rsidTr="00396246">
        <w:trPr>
          <w:jc w:val="center"/>
        </w:trPr>
        <w:tc>
          <w:tcPr>
            <w:tcW w:w="1158" w:type="pct"/>
            <w:vMerge/>
            <w:vAlign w:val="center"/>
          </w:tcPr>
          <w:p w14:paraId="05D9369A" w14:textId="77777777" w:rsidR="008E27B4" w:rsidRPr="00182C80" w:rsidRDefault="008E27B4" w:rsidP="008E27B4">
            <w:pPr>
              <w:pStyle w:val="Char1CharCharCharCharCharCharCharCharChar"/>
            </w:pPr>
          </w:p>
        </w:tc>
        <w:tc>
          <w:tcPr>
            <w:tcW w:w="1602" w:type="pct"/>
            <w:gridSpan w:val="2"/>
            <w:vAlign w:val="center"/>
          </w:tcPr>
          <w:p w14:paraId="79107321" w14:textId="77777777" w:rsidR="008E27B4" w:rsidRPr="00182C80" w:rsidRDefault="008E27B4" w:rsidP="008E27B4">
            <w:pPr>
              <w:pStyle w:val="Char1CharCharCharCharCharCharCharCharChar"/>
            </w:pPr>
            <w:r w:rsidRPr="00182C80">
              <w:rPr>
                <w:rFonts w:hint="eastAsia"/>
              </w:rPr>
              <w:t>生活垃圾</w:t>
            </w:r>
          </w:p>
        </w:tc>
        <w:tc>
          <w:tcPr>
            <w:tcW w:w="2240" w:type="pct"/>
            <w:vAlign w:val="center"/>
          </w:tcPr>
          <w:p w14:paraId="071DBA3E" w14:textId="77777777" w:rsidR="008E27B4" w:rsidRPr="00182C80" w:rsidRDefault="008E27B4" w:rsidP="008E27B4">
            <w:pPr>
              <w:pStyle w:val="Char1CharCharCharCharCharCharCharCharChar"/>
            </w:pPr>
            <w:r w:rsidRPr="00182C80">
              <w:rPr>
                <w:rFonts w:hint="eastAsia"/>
              </w:rPr>
              <w:t>0</w:t>
            </w:r>
          </w:p>
        </w:tc>
      </w:tr>
    </w:tbl>
    <w:p w14:paraId="064FCBB1" w14:textId="77777777" w:rsidR="008E27B4" w:rsidRPr="00182C80" w:rsidRDefault="008E27B4" w:rsidP="008E27B4">
      <w:pPr>
        <w:pStyle w:val="Char1CharCharCharCharCharCharCharCharChar"/>
      </w:pPr>
    </w:p>
    <w:p w14:paraId="6077A3E9" w14:textId="17EB0905" w:rsidR="005056BE" w:rsidRPr="00983061" w:rsidRDefault="005056BE" w:rsidP="005056BE">
      <w:pPr>
        <w:pStyle w:val="2"/>
        <w:rPr>
          <w:snapToGrid w:val="0"/>
        </w:rPr>
      </w:pPr>
      <w:bookmarkStart w:id="58" w:name="_Toc98534428"/>
      <w:r w:rsidRPr="00983061">
        <w:rPr>
          <w:snapToGrid w:val="0"/>
        </w:rPr>
        <w:t>3.</w:t>
      </w:r>
      <w:r w:rsidR="008E27B4">
        <w:rPr>
          <w:snapToGrid w:val="0"/>
        </w:rPr>
        <w:t>7</w:t>
      </w:r>
      <w:r w:rsidRPr="00983061">
        <w:rPr>
          <w:snapToGrid w:val="0"/>
        </w:rPr>
        <w:t>现有应急物资与装备、救援队伍情况</w:t>
      </w:r>
      <w:bookmarkEnd w:id="54"/>
      <w:bookmarkEnd w:id="58"/>
    </w:p>
    <w:p w14:paraId="68D80FDD" w14:textId="75DF3D03" w:rsidR="005056BE" w:rsidRPr="00983061" w:rsidRDefault="005056BE" w:rsidP="005056BE">
      <w:pPr>
        <w:pStyle w:val="3"/>
        <w:rPr>
          <w:snapToGrid w:val="0"/>
        </w:rPr>
      </w:pPr>
      <w:r w:rsidRPr="00983061">
        <w:rPr>
          <w:snapToGrid w:val="0"/>
        </w:rPr>
        <w:t>3.</w:t>
      </w:r>
      <w:r w:rsidR="008E27B4">
        <w:rPr>
          <w:snapToGrid w:val="0"/>
        </w:rPr>
        <w:t>7</w:t>
      </w:r>
      <w:r w:rsidRPr="00983061">
        <w:rPr>
          <w:snapToGrid w:val="0"/>
        </w:rPr>
        <w:t>.1</w:t>
      </w:r>
      <w:r w:rsidRPr="00983061">
        <w:rPr>
          <w:snapToGrid w:val="0"/>
        </w:rPr>
        <w:t>现有应急物资与装备</w:t>
      </w:r>
    </w:p>
    <w:p w14:paraId="43E5728B" w14:textId="4E6AEED6" w:rsidR="005056BE" w:rsidRPr="00983061" w:rsidRDefault="005056BE" w:rsidP="005056BE">
      <w:pPr>
        <w:pStyle w:val="aff6"/>
        <w:ind w:firstLine="210"/>
        <w:rPr>
          <w:snapToGrid w:val="0"/>
        </w:rPr>
      </w:pPr>
      <w:proofErr w:type="spellStart"/>
      <w:r w:rsidRPr="00983061">
        <w:rPr>
          <w:snapToGrid w:val="0"/>
        </w:rPr>
        <w:t>企业现有应急设施、装备以及救援物资分别见表</w:t>
      </w:r>
      <w:proofErr w:type="spellEnd"/>
      <w:r w:rsidRPr="00983061">
        <w:rPr>
          <w:snapToGrid w:val="0"/>
        </w:rPr>
        <w:t xml:space="preserve"> 3.</w:t>
      </w:r>
      <w:r w:rsidR="008E27B4">
        <w:rPr>
          <w:snapToGrid w:val="0"/>
        </w:rPr>
        <w:t>7</w:t>
      </w:r>
      <w:r w:rsidRPr="00983061">
        <w:rPr>
          <w:snapToGrid w:val="0"/>
        </w:rPr>
        <w:t>-1</w:t>
      </w:r>
      <w:r w:rsidRPr="00983061">
        <w:rPr>
          <w:snapToGrid w:val="0"/>
        </w:rPr>
        <w:t>。</w:t>
      </w:r>
    </w:p>
    <w:p w14:paraId="54680F7E" w14:textId="3B6BBE04" w:rsidR="005056BE" w:rsidRPr="00152C0B" w:rsidRDefault="005056BE" w:rsidP="005056BE">
      <w:pPr>
        <w:pStyle w:val="Char1CharCharCharCharCharCharCharCharChar"/>
        <w:ind w:firstLine="482"/>
        <w:rPr>
          <w:b/>
          <w:snapToGrid w:val="0"/>
          <w:kern w:val="0"/>
          <w:szCs w:val="21"/>
        </w:rPr>
      </w:pPr>
      <w:r w:rsidRPr="00152C0B">
        <w:rPr>
          <w:b/>
          <w:snapToGrid w:val="0"/>
          <w:kern w:val="0"/>
          <w:szCs w:val="21"/>
        </w:rPr>
        <w:t>表</w:t>
      </w:r>
      <w:r w:rsidRPr="00152C0B">
        <w:rPr>
          <w:b/>
          <w:snapToGrid w:val="0"/>
          <w:kern w:val="0"/>
          <w:szCs w:val="21"/>
        </w:rPr>
        <w:t xml:space="preserve"> 3.</w:t>
      </w:r>
      <w:r w:rsidR="008E27B4" w:rsidRPr="00152C0B">
        <w:rPr>
          <w:b/>
          <w:snapToGrid w:val="0"/>
          <w:kern w:val="0"/>
          <w:szCs w:val="21"/>
        </w:rPr>
        <w:t>7</w:t>
      </w:r>
      <w:r w:rsidRPr="00152C0B">
        <w:rPr>
          <w:b/>
          <w:snapToGrid w:val="0"/>
          <w:kern w:val="0"/>
          <w:szCs w:val="21"/>
        </w:rPr>
        <w:t xml:space="preserve">-1     </w:t>
      </w:r>
      <w:r w:rsidRPr="00152C0B">
        <w:rPr>
          <w:b/>
          <w:snapToGrid w:val="0"/>
          <w:kern w:val="0"/>
          <w:szCs w:val="21"/>
        </w:rPr>
        <w:t>维尤纳特化工现有应急物资及设施配备情况表</w:t>
      </w:r>
    </w:p>
    <w:tbl>
      <w:tblPr>
        <w:tblW w:w="5000" w:type="pct"/>
        <w:jc w:val="center"/>
        <w:tblBorders>
          <w:top w:val="single" w:sz="8" w:space="0" w:color="auto"/>
          <w:bottom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09"/>
        <w:gridCol w:w="1323"/>
        <w:gridCol w:w="868"/>
        <w:gridCol w:w="789"/>
        <w:gridCol w:w="851"/>
        <w:gridCol w:w="846"/>
        <w:gridCol w:w="1423"/>
        <w:gridCol w:w="1501"/>
      </w:tblGrid>
      <w:tr w:rsidR="005056BE" w:rsidRPr="00152C0B" w14:paraId="773C574C" w14:textId="77777777" w:rsidTr="00D27444">
        <w:trPr>
          <w:jc w:val="center"/>
        </w:trPr>
        <w:tc>
          <w:tcPr>
            <w:tcW w:w="5000" w:type="pct"/>
            <w:gridSpan w:val="8"/>
            <w:tcBorders>
              <w:top w:val="single" w:sz="8" w:space="0" w:color="auto"/>
              <w:left w:val="nil"/>
              <w:bottom w:val="single" w:sz="6" w:space="0" w:color="auto"/>
              <w:right w:val="nil"/>
            </w:tcBorders>
            <w:vAlign w:val="center"/>
            <w:hideMark/>
          </w:tcPr>
          <w:p w14:paraId="37273C2D" w14:textId="77777777" w:rsidR="005056BE" w:rsidRPr="00152C0B" w:rsidRDefault="005056BE" w:rsidP="00D27444">
            <w:pPr>
              <w:spacing w:line="240" w:lineRule="auto"/>
              <w:ind w:firstLineChars="0" w:firstLine="0"/>
              <w:jc w:val="center"/>
              <w:rPr>
                <w:b/>
                <w:bCs/>
                <w:sz w:val="21"/>
                <w:szCs w:val="21"/>
              </w:rPr>
            </w:pPr>
            <w:r w:rsidRPr="00152C0B">
              <w:rPr>
                <w:b/>
                <w:bCs/>
                <w:sz w:val="21"/>
                <w:szCs w:val="21"/>
              </w:rPr>
              <w:t>企事业单位基本信息</w:t>
            </w:r>
          </w:p>
        </w:tc>
      </w:tr>
      <w:tr w:rsidR="005056BE" w:rsidRPr="00152C0B" w14:paraId="74F08D66" w14:textId="77777777" w:rsidTr="00D27444">
        <w:trPr>
          <w:jc w:val="center"/>
        </w:trPr>
        <w:tc>
          <w:tcPr>
            <w:tcW w:w="2220" w:type="pct"/>
            <w:gridSpan w:val="4"/>
            <w:tcBorders>
              <w:top w:val="single" w:sz="6" w:space="0" w:color="auto"/>
              <w:left w:val="nil"/>
              <w:bottom w:val="single" w:sz="6" w:space="0" w:color="auto"/>
              <w:right w:val="single" w:sz="6" w:space="0" w:color="auto"/>
            </w:tcBorders>
            <w:vAlign w:val="center"/>
            <w:hideMark/>
          </w:tcPr>
          <w:p w14:paraId="60EDED5A" w14:textId="77777777" w:rsidR="005056BE" w:rsidRPr="00152C0B" w:rsidRDefault="005056BE" w:rsidP="00D27444">
            <w:pPr>
              <w:spacing w:line="240" w:lineRule="auto"/>
              <w:ind w:firstLineChars="0" w:firstLine="0"/>
              <w:jc w:val="center"/>
              <w:rPr>
                <w:b/>
                <w:bCs/>
                <w:sz w:val="21"/>
                <w:szCs w:val="21"/>
              </w:rPr>
            </w:pPr>
            <w:r w:rsidRPr="00152C0B">
              <w:rPr>
                <w:b/>
                <w:bCs/>
                <w:sz w:val="21"/>
                <w:szCs w:val="21"/>
              </w:rPr>
              <w:t>单位名称</w:t>
            </w:r>
          </w:p>
        </w:tc>
        <w:tc>
          <w:tcPr>
            <w:tcW w:w="2780" w:type="pct"/>
            <w:gridSpan w:val="4"/>
            <w:tcBorders>
              <w:top w:val="single" w:sz="6" w:space="0" w:color="auto"/>
              <w:left w:val="single" w:sz="6" w:space="0" w:color="auto"/>
              <w:bottom w:val="single" w:sz="6" w:space="0" w:color="auto"/>
              <w:right w:val="nil"/>
            </w:tcBorders>
            <w:vAlign w:val="center"/>
            <w:hideMark/>
          </w:tcPr>
          <w:p w14:paraId="22B78185" w14:textId="77777777" w:rsidR="005056BE" w:rsidRPr="00152C0B" w:rsidRDefault="005056BE" w:rsidP="00D27444">
            <w:pPr>
              <w:spacing w:line="240" w:lineRule="auto"/>
              <w:ind w:firstLineChars="0" w:firstLine="0"/>
              <w:jc w:val="center"/>
              <w:rPr>
                <w:b/>
                <w:bCs/>
                <w:sz w:val="21"/>
                <w:szCs w:val="21"/>
              </w:rPr>
            </w:pPr>
            <w:r w:rsidRPr="00152C0B">
              <w:rPr>
                <w:b/>
                <w:bCs/>
                <w:sz w:val="21"/>
                <w:szCs w:val="21"/>
              </w:rPr>
              <w:t>江苏维尤纳特精细化工有限公司</w:t>
            </w:r>
          </w:p>
        </w:tc>
      </w:tr>
      <w:tr w:rsidR="005056BE" w:rsidRPr="00152C0B" w14:paraId="1F49B1E6" w14:textId="77777777" w:rsidTr="00D27444">
        <w:trPr>
          <w:jc w:val="center"/>
        </w:trPr>
        <w:tc>
          <w:tcPr>
            <w:tcW w:w="2220" w:type="pct"/>
            <w:gridSpan w:val="4"/>
            <w:tcBorders>
              <w:top w:val="single" w:sz="6" w:space="0" w:color="auto"/>
              <w:left w:val="nil"/>
              <w:bottom w:val="single" w:sz="6" w:space="0" w:color="auto"/>
              <w:right w:val="single" w:sz="6" w:space="0" w:color="auto"/>
            </w:tcBorders>
            <w:vAlign w:val="center"/>
            <w:hideMark/>
          </w:tcPr>
          <w:p w14:paraId="4B6D8A33" w14:textId="77777777" w:rsidR="005056BE" w:rsidRPr="00152C0B" w:rsidRDefault="005056BE" w:rsidP="00D27444">
            <w:pPr>
              <w:spacing w:line="240" w:lineRule="auto"/>
              <w:ind w:firstLineChars="0" w:firstLine="0"/>
              <w:jc w:val="center"/>
              <w:rPr>
                <w:b/>
                <w:bCs/>
                <w:sz w:val="21"/>
                <w:szCs w:val="21"/>
              </w:rPr>
            </w:pPr>
            <w:r w:rsidRPr="00152C0B">
              <w:rPr>
                <w:b/>
                <w:bCs/>
                <w:sz w:val="21"/>
                <w:szCs w:val="21"/>
              </w:rPr>
              <w:t>物资</w:t>
            </w:r>
            <w:proofErr w:type="gramStart"/>
            <w:r w:rsidRPr="00152C0B">
              <w:rPr>
                <w:b/>
                <w:bCs/>
                <w:sz w:val="21"/>
                <w:szCs w:val="21"/>
              </w:rPr>
              <w:t>库位置</w:t>
            </w:r>
            <w:proofErr w:type="gramEnd"/>
          </w:p>
        </w:tc>
        <w:tc>
          <w:tcPr>
            <w:tcW w:w="1021" w:type="pct"/>
            <w:gridSpan w:val="2"/>
            <w:tcBorders>
              <w:top w:val="single" w:sz="6" w:space="0" w:color="auto"/>
              <w:left w:val="single" w:sz="6" w:space="0" w:color="auto"/>
              <w:bottom w:val="single" w:sz="6" w:space="0" w:color="auto"/>
              <w:right w:val="single" w:sz="6" w:space="0" w:color="auto"/>
            </w:tcBorders>
            <w:vAlign w:val="center"/>
            <w:hideMark/>
          </w:tcPr>
          <w:p w14:paraId="445BA204" w14:textId="77777777" w:rsidR="005056BE" w:rsidRPr="00152C0B" w:rsidRDefault="005056BE" w:rsidP="00D27444">
            <w:pPr>
              <w:spacing w:line="240" w:lineRule="auto"/>
              <w:ind w:firstLineChars="0" w:firstLine="0"/>
              <w:jc w:val="center"/>
              <w:rPr>
                <w:b/>
                <w:bCs/>
                <w:sz w:val="21"/>
                <w:szCs w:val="21"/>
              </w:rPr>
            </w:pPr>
            <w:r w:rsidRPr="00152C0B">
              <w:rPr>
                <w:b/>
                <w:bCs/>
                <w:sz w:val="21"/>
                <w:szCs w:val="21"/>
              </w:rPr>
              <w:t>无集中物资库</w:t>
            </w:r>
          </w:p>
        </w:tc>
        <w:tc>
          <w:tcPr>
            <w:tcW w:w="856" w:type="pct"/>
            <w:tcBorders>
              <w:top w:val="single" w:sz="6" w:space="0" w:color="auto"/>
              <w:left w:val="single" w:sz="6" w:space="0" w:color="auto"/>
              <w:bottom w:val="single" w:sz="6" w:space="0" w:color="auto"/>
              <w:right w:val="single" w:sz="6" w:space="0" w:color="auto"/>
            </w:tcBorders>
            <w:vAlign w:val="center"/>
            <w:hideMark/>
          </w:tcPr>
          <w:p w14:paraId="0A6344FB" w14:textId="77777777" w:rsidR="005056BE" w:rsidRPr="00152C0B" w:rsidRDefault="005056BE" w:rsidP="00D27444">
            <w:pPr>
              <w:spacing w:line="240" w:lineRule="auto"/>
              <w:ind w:firstLineChars="0" w:firstLine="0"/>
              <w:jc w:val="center"/>
              <w:rPr>
                <w:b/>
                <w:bCs/>
                <w:sz w:val="21"/>
                <w:szCs w:val="21"/>
              </w:rPr>
            </w:pPr>
            <w:r w:rsidRPr="00152C0B">
              <w:rPr>
                <w:b/>
                <w:bCs/>
                <w:sz w:val="21"/>
                <w:szCs w:val="21"/>
              </w:rPr>
              <w:t>经纬度</w:t>
            </w:r>
          </w:p>
        </w:tc>
        <w:tc>
          <w:tcPr>
            <w:tcW w:w="903" w:type="pct"/>
            <w:tcBorders>
              <w:top w:val="single" w:sz="6" w:space="0" w:color="auto"/>
              <w:left w:val="single" w:sz="6" w:space="0" w:color="auto"/>
              <w:bottom w:val="single" w:sz="6" w:space="0" w:color="auto"/>
              <w:right w:val="nil"/>
            </w:tcBorders>
            <w:vAlign w:val="center"/>
            <w:hideMark/>
          </w:tcPr>
          <w:p w14:paraId="1D59F647" w14:textId="77777777" w:rsidR="005056BE" w:rsidRPr="00152C0B" w:rsidRDefault="005056BE" w:rsidP="00D27444">
            <w:pPr>
              <w:spacing w:line="240" w:lineRule="auto"/>
              <w:ind w:firstLineChars="0" w:firstLine="0"/>
              <w:jc w:val="center"/>
              <w:rPr>
                <w:b/>
                <w:bCs/>
                <w:sz w:val="21"/>
                <w:szCs w:val="21"/>
              </w:rPr>
            </w:pPr>
            <w:r w:rsidRPr="00152C0B">
              <w:rPr>
                <w:b/>
                <w:bCs/>
                <w:sz w:val="21"/>
                <w:szCs w:val="21"/>
              </w:rPr>
              <w:t>－</w:t>
            </w:r>
          </w:p>
        </w:tc>
      </w:tr>
      <w:tr w:rsidR="005056BE" w:rsidRPr="00152C0B" w14:paraId="27ADD179" w14:textId="77777777" w:rsidTr="00D27444">
        <w:trPr>
          <w:jc w:val="center"/>
        </w:trPr>
        <w:tc>
          <w:tcPr>
            <w:tcW w:w="427" w:type="pct"/>
            <w:vMerge w:val="restart"/>
            <w:tcBorders>
              <w:top w:val="single" w:sz="6" w:space="0" w:color="auto"/>
              <w:left w:val="nil"/>
              <w:bottom w:val="single" w:sz="6" w:space="0" w:color="auto"/>
              <w:right w:val="single" w:sz="6" w:space="0" w:color="auto"/>
            </w:tcBorders>
            <w:vAlign w:val="center"/>
            <w:hideMark/>
          </w:tcPr>
          <w:p w14:paraId="693A8F8E" w14:textId="77777777" w:rsidR="005056BE" w:rsidRPr="00152C0B" w:rsidRDefault="005056BE" w:rsidP="00D27444">
            <w:pPr>
              <w:spacing w:line="240" w:lineRule="auto"/>
              <w:ind w:firstLineChars="0" w:firstLine="0"/>
              <w:jc w:val="center"/>
              <w:rPr>
                <w:b/>
                <w:bCs/>
                <w:sz w:val="21"/>
                <w:szCs w:val="21"/>
              </w:rPr>
            </w:pPr>
            <w:r w:rsidRPr="00152C0B">
              <w:rPr>
                <w:b/>
                <w:bCs/>
                <w:sz w:val="21"/>
                <w:szCs w:val="21"/>
              </w:rPr>
              <w:t>负责人</w:t>
            </w:r>
          </w:p>
        </w:tc>
        <w:tc>
          <w:tcPr>
            <w:tcW w:w="796" w:type="pct"/>
            <w:tcBorders>
              <w:top w:val="single" w:sz="6" w:space="0" w:color="auto"/>
              <w:left w:val="single" w:sz="6" w:space="0" w:color="auto"/>
              <w:bottom w:val="single" w:sz="6" w:space="0" w:color="auto"/>
              <w:right w:val="single" w:sz="6" w:space="0" w:color="auto"/>
            </w:tcBorders>
            <w:vAlign w:val="center"/>
            <w:hideMark/>
          </w:tcPr>
          <w:p w14:paraId="06A233F9" w14:textId="77777777" w:rsidR="005056BE" w:rsidRPr="00152C0B" w:rsidRDefault="005056BE" w:rsidP="00D27444">
            <w:pPr>
              <w:spacing w:line="240" w:lineRule="auto"/>
              <w:ind w:firstLineChars="0" w:firstLine="0"/>
              <w:jc w:val="center"/>
              <w:rPr>
                <w:b/>
                <w:bCs/>
                <w:sz w:val="21"/>
                <w:szCs w:val="21"/>
              </w:rPr>
            </w:pPr>
            <w:r w:rsidRPr="00152C0B">
              <w:rPr>
                <w:b/>
                <w:bCs/>
                <w:sz w:val="21"/>
                <w:szCs w:val="21"/>
              </w:rPr>
              <w:t>姓名</w:t>
            </w:r>
          </w:p>
        </w:tc>
        <w:tc>
          <w:tcPr>
            <w:tcW w:w="997" w:type="pct"/>
            <w:gridSpan w:val="2"/>
            <w:tcBorders>
              <w:top w:val="single" w:sz="6" w:space="0" w:color="auto"/>
              <w:left w:val="single" w:sz="6" w:space="0" w:color="auto"/>
              <w:bottom w:val="single" w:sz="6" w:space="0" w:color="auto"/>
              <w:right w:val="single" w:sz="6" w:space="0" w:color="auto"/>
            </w:tcBorders>
            <w:vAlign w:val="center"/>
            <w:hideMark/>
          </w:tcPr>
          <w:p w14:paraId="17B094D3" w14:textId="77777777" w:rsidR="005056BE" w:rsidRPr="00152C0B" w:rsidRDefault="005056BE" w:rsidP="00D27444">
            <w:pPr>
              <w:spacing w:line="240" w:lineRule="auto"/>
              <w:ind w:firstLineChars="0" w:firstLine="0"/>
              <w:jc w:val="center"/>
              <w:rPr>
                <w:b/>
                <w:bCs/>
                <w:sz w:val="21"/>
                <w:szCs w:val="21"/>
              </w:rPr>
            </w:pPr>
            <w:r w:rsidRPr="00152C0B">
              <w:rPr>
                <w:b/>
                <w:bCs/>
                <w:sz w:val="21"/>
                <w:szCs w:val="21"/>
              </w:rPr>
              <w:t>杨朝阳</w:t>
            </w:r>
          </w:p>
        </w:tc>
        <w:tc>
          <w:tcPr>
            <w:tcW w:w="512" w:type="pct"/>
            <w:vMerge w:val="restart"/>
            <w:tcBorders>
              <w:top w:val="single" w:sz="6" w:space="0" w:color="auto"/>
              <w:left w:val="single" w:sz="6" w:space="0" w:color="auto"/>
              <w:bottom w:val="single" w:sz="6" w:space="0" w:color="auto"/>
              <w:right w:val="single" w:sz="6" w:space="0" w:color="auto"/>
            </w:tcBorders>
            <w:vAlign w:val="center"/>
            <w:hideMark/>
          </w:tcPr>
          <w:p w14:paraId="6C4A336C" w14:textId="77777777" w:rsidR="005056BE" w:rsidRPr="00152C0B" w:rsidRDefault="005056BE" w:rsidP="00D27444">
            <w:pPr>
              <w:spacing w:line="240" w:lineRule="auto"/>
              <w:ind w:firstLineChars="0" w:firstLine="0"/>
              <w:jc w:val="center"/>
              <w:rPr>
                <w:b/>
                <w:bCs/>
                <w:sz w:val="21"/>
                <w:szCs w:val="21"/>
              </w:rPr>
            </w:pPr>
            <w:r w:rsidRPr="00152C0B">
              <w:rPr>
                <w:b/>
                <w:bCs/>
                <w:sz w:val="21"/>
                <w:szCs w:val="21"/>
              </w:rPr>
              <w:t>联系人</w:t>
            </w:r>
          </w:p>
        </w:tc>
        <w:tc>
          <w:tcPr>
            <w:tcW w:w="1365" w:type="pct"/>
            <w:gridSpan w:val="2"/>
            <w:tcBorders>
              <w:top w:val="single" w:sz="6" w:space="0" w:color="auto"/>
              <w:left w:val="single" w:sz="6" w:space="0" w:color="auto"/>
              <w:bottom w:val="single" w:sz="6" w:space="0" w:color="auto"/>
              <w:right w:val="single" w:sz="6" w:space="0" w:color="auto"/>
            </w:tcBorders>
            <w:vAlign w:val="center"/>
            <w:hideMark/>
          </w:tcPr>
          <w:p w14:paraId="75A3AF17" w14:textId="77777777" w:rsidR="005056BE" w:rsidRPr="00152C0B" w:rsidRDefault="005056BE" w:rsidP="00D27444">
            <w:pPr>
              <w:spacing w:line="240" w:lineRule="auto"/>
              <w:ind w:firstLineChars="0" w:firstLine="0"/>
              <w:jc w:val="center"/>
              <w:rPr>
                <w:b/>
                <w:bCs/>
                <w:sz w:val="21"/>
                <w:szCs w:val="21"/>
              </w:rPr>
            </w:pPr>
            <w:r w:rsidRPr="00152C0B">
              <w:rPr>
                <w:b/>
                <w:bCs/>
                <w:sz w:val="21"/>
                <w:szCs w:val="21"/>
              </w:rPr>
              <w:t>姓名</w:t>
            </w:r>
          </w:p>
        </w:tc>
        <w:tc>
          <w:tcPr>
            <w:tcW w:w="903" w:type="pct"/>
            <w:tcBorders>
              <w:top w:val="single" w:sz="6" w:space="0" w:color="auto"/>
              <w:left w:val="single" w:sz="6" w:space="0" w:color="auto"/>
              <w:bottom w:val="single" w:sz="6" w:space="0" w:color="auto"/>
              <w:right w:val="nil"/>
            </w:tcBorders>
            <w:vAlign w:val="center"/>
            <w:hideMark/>
          </w:tcPr>
          <w:p w14:paraId="2381051C" w14:textId="77777777" w:rsidR="005056BE" w:rsidRPr="00152C0B" w:rsidRDefault="005056BE" w:rsidP="00D27444">
            <w:pPr>
              <w:spacing w:line="240" w:lineRule="auto"/>
              <w:ind w:firstLineChars="0" w:firstLine="0"/>
              <w:jc w:val="center"/>
              <w:rPr>
                <w:b/>
                <w:bCs/>
                <w:sz w:val="21"/>
                <w:szCs w:val="21"/>
              </w:rPr>
            </w:pPr>
            <w:r w:rsidRPr="00152C0B">
              <w:rPr>
                <w:b/>
                <w:bCs/>
                <w:sz w:val="21"/>
                <w:szCs w:val="21"/>
              </w:rPr>
              <w:t>杨朝阳</w:t>
            </w:r>
          </w:p>
        </w:tc>
      </w:tr>
      <w:tr w:rsidR="005056BE" w:rsidRPr="00152C0B" w14:paraId="1E11D5E7" w14:textId="77777777" w:rsidTr="00D27444">
        <w:trPr>
          <w:jc w:val="center"/>
        </w:trPr>
        <w:tc>
          <w:tcPr>
            <w:tcW w:w="427" w:type="pct"/>
            <w:vMerge/>
            <w:tcBorders>
              <w:top w:val="single" w:sz="6" w:space="0" w:color="auto"/>
              <w:left w:val="nil"/>
              <w:bottom w:val="single" w:sz="6" w:space="0" w:color="auto"/>
              <w:right w:val="single" w:sz="6" w:space="0" w:color="auto"/>
            </w:tcBorders>
            <w:vAlign w:val="center"/>
            <w:hideMark/>
          </w:tcPr>
          <w:p w14:paraId="5249E1AD" w14:textId="77777777" w:rsidR="005056BE" w:rsidRPr="00152C0B" w:rsidRDefault="005056BE" w:rsidP="00D27444">
            <w:pPr>
              <w:spacing w:line="240" w:lineRule="auto"/>
              <w:ind w:firstLineChars="0" w:firstLine="0"/>
              <w:jc w:val="center"/>
              <w:rPr>
                <w:b/>
                <w:bCs/>
                <w:sz w:val="21"/>
                <w:szCs w:val="21"/>
              </w:rPr>
            </w:pPr>
          </w:p>
        </w:tc>
        <w:tc>
          <w:tcPr>
            <w:tcW w:w="796" w:type="pct"/>
            <w:tcBorders>
              <w:top w:val="single" w:sz="6" w:space="0" w:color="auto"/>
              <w:left w:val="single" w:sz="6" w:space="0" w:color="auto"/>
              <w:bottom w:val="single" w:sz="6" w:space="0" w:color="auto"/>
              <w:right w:val="single" w:sz="6" w:space="0" w:color="auto"/>
            </w:tcBorders>
            <w:vAlign w:val="center"/>
            <w:hideMark/>
          </w:tcPr>
          <w:p w14:paraId="77639810" w14:textId="77777777" w:rsidR="005056BE" w:rsidRPr="00152C0B" w:rsidRDefault="005056BE" w:rsidP="00D27444">
            <w:pPr>
              <w:spacing w:line="240" w:lineRule="auto"/>
              <w:ind w:firstLineChars="0" w:firstLine="0"/>
              <w:jc w:val="center"/>
              <w:rPr>
                <w:b/>
                <w:bCs/>
                <w:sz w:val="21"/>
                <w:szCs w:val="21"/>
              </w:rPr>
            </w:pPr>
            <w:r w:rsidRPr="00152C0B">
              <w:rPr>
                <w:b/>
                <w:bCs/>
                <w:sz w:val="21"/>
                <w:szCs w:val="21"/>
              </w:rPr>
              <w:t>联系方式</w:t>
            </w:r>
          </w:p>
        </w:tc>
        <w:tc>
          <w:tcPr>
            <w:tcW w:w="997" w:type="pct"/>
            <w:gridSpan w:val="2"/>
            <w:tcBorders>
              <w:top w:val="single" w:sz="6" w:space="0" w:color="auto"/>
              <w:left w:val="single" w:sz="6" w:space="0" w:color="auto"/>
              <w:bottom w:val="single" w:sz="6" w:space="0" w:color="auto"/>
              <w:right w:val="single" w:sz="6" w:space="0" w:color="auto"/>
            </w:tcBorders>
            <w:vAlign w:val="center"/>
            <w:hideMark/>
          </w:tcPr>
          <w:p w14:paraId="42CDA56F" w14:textId="77777777" w:rsidR="005056BE" w:rsidRPr="00152C0B" w:rsidRDefault="005056BE" w:rsidP="00D27444">
            <w:pPr>
              <w:spacing w:line="240" w:lineRule="auto"/>
              <w:ind w:firstLineChars="0" w:firstLine="0"/>
              <w:jc w:val="center"/>
              <w:rPr>
                <w:b/>
                <w:bCs/>
                <w:sz w:val="21"/>
                <w:szCs w:val="21"/>
              </w:rPr>
            </w:pPr>
            <w:r w:rsidRPr="00152C0B">
              <w:rPr>
                <w:b/>
                <w:bCs/>
                <w:sz w:val="21"/>
                <w:szCs w:val="21"/>
              </w:rPr>
              <w:t>18852295319</w:t>
            </w:r>
          </w:p>
        </w:tc>
        <w:tc>
          <w:tcPr>
            <w:tcW w:w="512" w:type="pct"/>
            <w:vMerge/>
            <w:tcBorders>
              <w:top w:val="single" w:sz="6" w:space="0" w:color="auto"/>
              <w:left w:val="single" w:sz="6" w:space="0" w:color="auto"/>
              <w:bottom w:val="single" w:sz="6" w:space="0" w:color="auto"/>
              <w:right w:val="single" w:sz="6" w:space="0" w:color="auto"/>
            </w:tcBorders>
            <w:vAlign w:val="center"/>
            <w:hideMark/>
          </w:tcPr>
          <w:p w14:paraId="66506478" w14:textId="77777777" w:rsidR="005056BE" w:rsidRPr="00152C0B" w:rsidRDefault="005056BE" w:rsidP="00D27444">
            <w:pPr>
              <w:spacing w:line="240" w:lineRule="auto"/>
              <w:ind w:firstLineChars="0" w:firstLine="0"/>
              <w:jc w:val="center"/>
              <w:rPr>
                <w:b/>
                <w:bCs/>
                <w:sz w:val="21"/>
                <w:szCs w:val="21"/>
              </w:rPr>
            </w:pPr>
          </w:p>
        </w:tc>
        <w:tc>
          <w:tcPr>
            <w:tcW w:w="1365" w:type="pct"/>
            <w:gridSpan w:val="2"/>
            <w:tcBorders>
              <w:top w:val="single" w:sz="6" w:space="0" w:color="auto"/>
              <w:left w:val="single" w:sz="6" w:space="0" w:color="auto"/>
              <w:bottom w:val="single" w:sz="6" w:space="0" w:color="auto"/>
              <w:right w:val="single" w:sz="6" w:space="0" w:color="auto"/>
            </w:tcBorders>
            <w:vAlign w:val="center"/>
            <w:hideMark/>
          </w:tcPr>
          <w:p w14:paraId="352B44EF" w14:textId="77777777" w:rsidR="005056BE" w:rsidRPr="00152C0B" w:rsidRDefault="005056BE" w:rsidP="00D27444">
            <w:pPr>
              <w:spacing w:line="240" w:lineRule="auto"/>
              <w:ind w:firstLineChars="0" w:firstLine="0"/>
              <w:jc w:val="center"/>
              <w:rPr>
                <w:b/>
                <w:bCs/>
                <w:sz w:val="21"/>
                <w:szCs w:val="21"/>
              </w:rPr>
            </w:pPr>
            <w:r w:rsidRPr="00152C0B">
              <w:rPr>
                <w:b/>
                <w:bCs/>
                <w:sz w:val="21"/>
                <w:szCs w:val="21"/>
              </w:rPr>
              <w:t>联系方式</w:t>
            </w:r>
          </w:p>
        </w:tc>
        <w:tc>
          <w:tcPr>
            <w:tcW w:w="903" w:type="pct"/>
            <w:tcBorders>
              <w:top w:val="single" w:sz="6" w:space="0" w:color="auto"/>
              <w:left w:val="single" w:sz="6" w:space="0" w:color="auto"/>
              <w:bottom w:val="single" w:sz="6" w:space="0" w:color="auto"/>
              <w:right w:val="nil"/>
            </w:tcBorders>
            <w:vAlign w:val="center"/>
            <w:hideMark/>
          </w:tcPr>
          <w:p w14:paraId="58004988" w14:textId="77777777" w:rsidR="005056BE" w:rsidRPr="00152C0B" w:rsidRDefault="005056BE" w:rsidP="00D27444">
            <w:pPr>
              <w:spacing w:line="240" w:lineRule="auto"/>
              <w:ind w:firstLineChars="0" w:firstLine="0"/>
              <w:jc w:val="center"/>
              <w:rPr>
                <w:b/>
                <w:bCs/>
                <w:sz w:val="21"/>
                <w:szCs w:val="21"/>
              </w:rPr>
            </w:pPr>
            <w:r w:rsidRPr="00152C0B">
              <w:rPr>
                <w:b/>
                <w:bCs/>
                <w:sz w:val="21"/>
                <w:szCs w:val="21"/>
              </w:rPr>
              <w:t>18852295319</w:t>
            </w:r>
          </w:p>
        </w:tc>
      </w:tr>
      <w:tr w:rsidR="005056BE" w:rsidRPr="00152C0B" w14:paraId="34318BBE" w14:textId="77777777" w:rsidTr="00D27444">
        <w:trPr>
          <w:jc w:val="center"/>
        </w:trPr>
        <w:tc>
          <w:tcPr>
            <w:tcW w:w="5000" w:type="pct"/>
            <w:gridSpan w:val="8"/>
            <w:tcBorders>
              <w:top w:val="single" w:sz="6" w:space="0" w:color="auto"/>
              <w:left w:val="nil"/>
              <w:bottom w:val="single" w:sz="6" w:space="0" w:color="auto"/>
              <w:right w:val="nil"/>
            </w:tcBorders>
            <w:vAlign w:val="center"/>
            <w:hideMark/>
          </w:tcPr>
          <w:p w14:paraId="2D47BD2F" w14:textId="77777777" w:rsidR="005056BE" w:rsidRPr="00152C0B" w:rsidRDefault="005056BE" w:rsidP="00D27444">
            <w:pPr>
              <w:spacing w:line="240" w:lineRule="auto"/>
              <w:ind w:firstLineChars="0" w:firstLine="0"/>
              <w:jc w:val="center"/>
              <w:rPr>
                <w:sz w:val="21"/>
                <w:szCs w:val="21"/>
              </w:rPr>
            </w:pPr>
            <w:r w:rsidRPr="00152C0B">
              <w:rPr>
                <w:sz w:val="21"/>
                <w:szCs w:val="21"/>
              </w:rPr>
              <w:t>环境应急资源信息</w:t>
            </w:r>
          </w:p>
        </w:tc>
      </w:tr>
      <w:tr w:rsidR="005056BE" w:rsidRPr="00152C0B" w14:paraId="7AC66C73" w14:textId="77777777" w:rsidTr="00D27444">
        <w:trPr>
          <w:jc w:val="center"/>
        </w:trPr>
        <w:tc>
          <w:tcPr>
            <w:tcW w:w="427" w:type="pct"/>
            <w:tcBorders>
              <w:top w:val="single" w:sz="6" w:space="0" w:color="auto"/>
              <w:left w:val="nil"/>
              <w:bottom w:val="single" w:sz="6" w:space="0" w:color="auto"/>
              <w:right w:val="single" w:sz="6" w:space="0" w:color="auto"/>
            </w:tcBorders>
            <w:vAlign w:val="center"/>
            <w:hideMark/>
          </w:tcPr>
          <w:p w14:paraId="6BCABF6E" w14:textId="77777777" w:rsidR="005056BE" w:rsidRPr="00152C0B" w:rsidRDefault="005056BE" w:rsidP="00D27444">
            <w:pPr>
              <w:spacing w:line="240" w:lineRule="auto"/>
              <w:ind w:firstLineChars="0" w:firstLine="0"/>
              <w:jc w:val="center"/>
              <w:rPr>
                <w:sz w:val="21"/>
                <w:szCs w:val="21"/>
              </w:rPr>
            </w:pPr>
            <w:r w:rsidRPr="00152C0B">
              <w:rPr>
                <w:sz w:val="21"/>
                <w:szCs w:val="21"/>
              </w:rPr>
              <w:t>序号</w:t>
            </w:r>
          </w:p>
        </w:tc>
        <w:tc>
          <w:tcPr>
            <w:tcW w:w="796" w:type="pct"/>
            <w:tcBorders>
              <w:top w:val="single" w:sz="6" w:space="0" w:color="auto"/>
              <w:left w:val="single" w:sz="6" w:space="0" w:color="auto"/>
              <w:bottom w:val="single" w:sz="6" w:space="0" w:color="auto"/>
              <w:right w:val="single" w:sz="6" w:space="0" w:color="auto"/>
            </w:tcBorders>
            <w:vAlign w:val="center"/>
            <w:hideMark/>
          </w:tcPr>
          <w:p w14:paraId="5C1EBCC5" w14:textId="77777777" w:rsidR="005056BE" w:rsidRPr="00152C0B" w:rsidRDefault="005056BE" w:rsidP="00D27444">
            <w:pPr>
              <w:spacing w:line="240" w:lineRule="auto"/>
              <w:ind w:firstLineChars="0" w:firstLine="0"/>
              <w:jc w:val="center"/>
              <w:rPr>
                <w:sz w:val="21"/>
                <w:szCs w:val="21"/>
              </w:rPr>
            </w:pPr>
            <w:r w:rsidRPr="00152C0B">
              <w:rPr>
                <w:sz w:val="21"/>
                <w:szCs w:val="21"/>
              </w:rPr>
              <w:t>名称</w:t>
            </w:r>
          </w:p>
        </w:tc>
        <w:tc>
          <w:tcPr>
            <w:tcW w:w="997" w:type="pct"/>
            <w:gridSpan w:val="2"/>
            <w:tcBorders>
              <w:top w:val="single" w:sz="6" w:space="0" w:color="auto"/>
              <w:left w:val="single" w:sz="6" w:space="0" w:color="auto"/>
              <w:bottom w:val="single" w:sz="6" w:space="0" w:color="auto"/>
              <w:right w:val="single" w:sz="6" w:space="0" w:color="auto"/>
            </w:tcBorders>
            <w:vAlign w:val="center"/>
            <w:hideMark/>
          </w:tcPr>
          <w:p w14:paraId="223CBB4B" w14:textId="77777777" w:rsidR="005056BE" w:rsidRPr="00152C0B" w:rsidRDefault="005056BE" w:rsidP="00D27444">
            <w:pPr>
              <w:spacing w:line="240" w:lineRule="auto"/>
              <w:ind w:firstLineChars="0" w:firstLine="0"/>
              <w:jc w:val="center"/>
              <w:rPr>
                <w:sz w:val="21"/>
                <w:szCs w:val="21"/>
              </w:rPr>
            </w:pPr>
            <w:r w:rsidRPr="00152C0B">
              <w:rPr>
                <w:sz w:val="21"/>
                <w:szCs w:val="21"/>
              </w:rPr>
              <w:t>型号</w:t>
            </w:r>
            <w:r w:rsidRPr="00152C0B">
              <w:rPr>
                <w:sz w:val="21"/>
                <w:szCs w:val="21"/>
              </w:rPr>
              <w:t>/</w:t>
            </w:r>
            <w:r w:rsidRPr="00152C0B">
              <w:rPr>
                <w:sz w:val="21"/>
                <w:szCs w:val="21"/>
              </w:rPr>
              <w:t>规格</w:t>
            </w:r>
          </w:p>
        </w:tc>
        <w:tc>
          <w:tcPr>
            <w:tcW w:w="512" w:type="pct"/>
            <w:tcBorders>
              <w:top w:val="single" w:sz="6" w:space="0" w:color="auto"/>
              <w:left w:val="single" w:sz="6" w:space="0" w:color="auto"/>
              <w:bottom w:val="single" w:sz="6" w:space="0" w:color="auto"/>
              <w:right w:val="single" w:sz="6" w:space="0" w:color="auto"/>
            </w:tcBorders>
            <w:vAlign w:val="center"/>
            <w:hideMark/>
          </w:tcPr>
          <w:p w14:paraId="0EE9EB0A" w14:textId="77777777" w:rsidR="005056BE" w:rsidRPr="00152C0B" w:rsidRDefault="005056BE" w:rsidP="00D27444">
            <w:pPr>
              <w:spacing w:line="240" w:lineRule="auto"/>
              <w:ind w:firstLineChars="0" w:firstLine="0"/>
              <w:jc w:val="center"/>
              <w:rPr>
                <w:sz w:val="21"/>
                <w:szCs w:val="21"/>
              </w:rPr>
            </w:pPr>
            <w:r w:rsidRPr="00152C0B">
              <w:rPr>
                <w:sz w:val="21"/>
                <w:szCs w:val="21"/>
              </w:rPr>
              <w:t>储备量</w:t>
            </w:r>
          </w:p>
        </w:tc>
        <w:tc>
          <w:tcPr>
            <w:tcW w:w="509" w:type="pct"/>
            <w:tcBorders>
              <w:top w:val="single" w:sz="6" w:space="0" w:color="auto"/>
              <w:left w:val="single" w:sz="6" w:space="0" w:color="auto"/>
              <w:bottom w:val="single" w:sz="6" w:space="0" w:color="auto"/>
              <w:right w:val="single" w:sz="6" w:space="0" w:color="auto"/>
            </w:tcBorders>
            <w:vAlign w:val="center"/>
            <w:hideMark/>
          </w:tcPr>
          <w:p w14:paraId="3EEA9A5A" w14:textId="77777777" w:rsidR="005056BE" w:rsidRPr="00152C0B" w:rsidRDefault="005056BE" w:rsidP="00D27444">
            <w:pPr>
              <w:spacing w:line="240" w:lineRule="auto"/>
              <w:ind w:firstLineChars="0" w:firstLine="0"/>
              <w:jc w:val="center"/>
              <w:rPr>
                <w:sz w:val="21"/>
                <w:szCs w:val="21"/>
              </w:rPr>
            </w:pPr>
            <w:r w:rsidRPr="00152C0B">
              <w:rPr>
                <w:sz w:val="21"/>
                <w:szCs w:val="21"/>
              </w:rPr>
              <w:t>有效性</w:t>
            </w:r>
          </w:p>
        </w:tc>
        <w:tc>
          <w:tcPr>
            <w:tcW w:w="856" w:type="pct"/>
            <w:tcBorders>
              <w:top w:val="single" w:sz="6" w:space="0" w:color="auto"/>
              <w:left w:val="single" w:sz="6" w:space="0" w:color="auto"/>
              <w:bottom w:val="single" w:sz="6" w:space="0" w:color="auto"/>
              <w:right w:val="single" w:sz="6" w:space="0" w:color="auto"/>
            </w:tcBorders>
            <w:vAlign w:val="center"/>
            <w:hideMark/>
          </w:tcPr>
          <w:p w14:paraId="49303F9E" w14:textId="77777777" w:rsidR="005056BE" w:rsidRPr="00152C0B" w:rsidRDefault="005056BE" w:rsidP="00D27444">
            <w:pPr>
              <w:spacing w:line="240" w:lineRule="auto"/>
              <w:ind w:firstLineChars="0" w:firstLine="0"/>
              <w:jc w:val="center"/>
              <w:rPr>
                <w:sz w:val="21"/>
                <w:szCs w:val="21"/>
              </w:rPr>
            </w:pPr>
            <w:r w:rsidRPr="00152C0B">
              <w:rPr>
                <w:sz w:val="21"/>
                <w:szCs w:val="21"/>
              </w:rPr>
              <w:t>主要功能</w:t>
            </w:r>
          </w:p>
        </w:tc>
        <w:tc>
          <w:tcPr>
            <w:tcW w:w="903" w:type="pct"/>
            <w:tcBorders>
              <w:top w:val="single" w:sz="6" w:space="0" w:color="auto"/>
              <w:left w:val="single" w:sz="6" w:space="0" w:color="auto"/>
              <w:bottom w:val="single" w:sz="6" w:space="0" w:color="auto"/>
              <w:right w:val="nil"/>
            </w:tcBorders>
            <w:vAlign w:val="center"/>
            <w:hideMark/>
          </w:tcPr>
          <w:p w14:paraId="5B0570D4" w14:textId="77777777" w:rsidR="005056BE" w:rsidRPr="00152C0B" w:rsidRDefault="005056BE" w:rsidP="00D27444">
            <w:pPr>
              <w:spacing w:line="240" w:lineRule="auto"/>
              <w:ind w:firstLineChars="0" w:firstLine="0"/>
              <w:jc w:val="center"/>
              <w:rPr>
                <w:sz w:val="21"/>
                <w:szCs w:val="21"/>
              </w:rPr>
            </w:pPr>
            <w:r w:rsidRPr="00152C0B">
              <w:rPr>
                <w:sz w:val="21"/>
                <w:szCs w:val="21"/>
              </w:rPr>
              <w:t>存放地点</w:t>
            </w:r>
          </w:p>
        </w:tc>
      </w:tr>
      <w:tr w:rsidR="005056BE" w:rsidRPr="00152C0B" w14:paraId="374A72E3"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93B6626"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796" w:type="pct"/>
            <w:tcBorders>
              <w:top w:val="single" w:sz="6" w:space="0" w:color="auto"/>
              <w:left w:val="single" w:sz="6" w:space="0" w:color="auto"/>
              <w:bottom w:val="single" w:sz="6" w:space="0" w:color="auto"/>
              <w:right w:val="single" w:sz="6" w:space="0" w:color="auto"/>
            </w:tcBorders>
            <w:vAlign w:val="center"/>
          </w:tcPr>
          <w:p w14:paraId="66CA88B5" w14:textId="77777777" w:rsidR="005056BE" w:rsidRPr="00152C0B" w:rsidRDefault="005056BE" w:rsidP="00D27444">
            <w:pPr>
              <w:spacing w:line="240" w:lineRule="auto"/>
              <w:ind w:firstLineChars="0" w:firstLine="0"/>
              <w:jc w:val="center"/>
              <w:rPr>
                <w:sz w:val="21"/>
                <w:szCs w:val="21"/>
              </w:rPr>
            </w:pPr>
            <w:r w:rsidRPr="00152C0B">
              <w:rPr>
                <w:sz w:val="21"/>
                <w:szCs w:val="21"/>
              </w:rPr>
              <w:t>正压式空气呼吸器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02EB7DD8" w14:textId="77777777" w:rsidR="005056BE" w:rsidRPr="00152C0B" w:rsidRDefault="005056BE" w:rsidP="00D27444">
            <w:pPr>
              <w:spacing w:line="240" w:lineRule="auto"/>
              <w:ind w:firstLineChars="0" w:firstLine="0"/>
              <w:jc w:val="center"/>
              <w:rPr>
                <w:sz w:val="21"/>
                <w:szCs w:val="21"/>
              </w:rPr>
            </w:pPr>
            <w:r w:rsidRPr="00152C0B">
              <w:rPr>
                <w:sz w:val="21"/>
                <w:szCs w:val="21"/>
              </w:rPr>
              <w:t>RHZKF6.8/30</w:t>
            </w:r>
            <w:r w:rsidRPr="00152C0B">
              <w:rPr>
                <w:sz w:val="21"/>
                <w:szCs w:val="21"/>
              </w:rPr>
              <w:t>型</w:t>
            </w:r>
          </w:p>
        </w:tc>
        <w:tc>
          <w:tcPr>
            <w:tcW w:w="512" w:type="pct"/>
            <w:tcBorders>
              <w:top w:val="single" w:sz="6" w:space="0" w:color="auto"/>
              <w:left w:val="single" w:sz="6" w:space="0" w:color="auto"/>
              <w:bottom w:val="single" w:sz="6" w:space="0" w:color="auto"/>
              <w:right w:val="single" w:sz="6" w:space="0" w:color="auto"/>
            </w:tcBorders>
            <w:vAlign w:val="center"/>
          </w:tcPr>
          <w:p w14:paraId="1F478523"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15CB5601"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4AF1704"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3C12C633"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一</w:t>
            </w:r>
            <w:proofErr w:type="gramEnd"/>
            <w:r w:rsidRPr="00152C0B">
              <w:rPr>
                <w:sz w:val="21"/>
                <w:szCs w:val="21"/>
              </w:rPr>
              <w:t>车间</w:t>
            </w:r>
            <w:r w:rsidRPr="00152C0B">
              <w:rPr>
                <w:sz w:val="21"/>
                <w:szCs w:val="21"/>
              </w:rPr>
              <w:t>DCS</w:t>
            </w:r>
            <w:r w:rsidRPr="00152C0B">
              <w:rPr>
                <w:sz w:val="21"/>
                <w:szCs w:val="21"/>
              </w:rPr>
              <w:t>室</w:t>
            </w:r>
          </w:p>
        </w:tc>
      </w:tr>
      <w:tr w:rsidR="005056BE" w:rsidRPr="00152C0B" w14:paraId="5740202A"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E263892"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796" w:type="pct"/>
            <w:tcBorders>
              <w:top w:val="single" w:sz="6" w:space="0" w:color="auto"/>
              <w:left w:val="single" w:sz="6" w:space="0" w:color="auto"/>
              <w:bottom w:val="single" w:sz="6" w:space="0" w:color="auto"/>
              <w:right w:val="single" w:sz="6" w:space="0" w:color="auto"/>
            </w:tcBorders>
            <w:vAlign w:val="center"/>
          </w:tcPr>
          <w:p w14:paraId="5B55052A" w14:textId="77777777" w:rsidR="005056BE" w:rsidRPr="00152C0B" w:rsidRDefault="005056BE" w:rsidP="00D27444">
            <w:pPr>
              <w:spacing w:line="240" w:lineRule="auto"/>
              <w:ind w:firstLineChars="0" w:firstLine="0"/>
              <w:jc w:val="center"/>
              <w:rPr>
                <w:sz w:val="21"/>
                <w:szCs w:val="21"/>
              </w:rPr>
            </w:pPr>
            <w:r w:rsidRPr="00152C0B">
              <w:rPr>
                <w:sz w:val="21"/>
                <w:szCs w:val="21"/>
              </w:rPr>
              <w:t>正压式空气呼吸器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7B40B13" w14:textId="77777777" w:rsidR="005056BE" w:rsidRPr="00152C0B" w:rsidRDefault="005056BE" w:rsidP="00D27444">
            <w:pPr>
              <w:spacing w:line="240" w:lineRule="auto"/>
              <w:ind w:firstLineChars="0" w:firstLine="0"/>
              <w:jc w:val="center"/>
              <w:rPr>
                <w:sz w:val="21"/>
                <w:szCs w:val="21"/>
              </w:rPr>
            </w:pPr>
            <w:r w:rsidRPr="00152C0B">
              <w:rPr>
                <w:sz w:val="21"/>
                <w:szCs w:val="21"/>
              </w:rPr>
              <w:t>RHZKF6.8/30</w:t>
            </w:r>
            <w:r w:rsidRPr="00152C0B">
              <w:rPr>
                <w:sz w:val="21"/>
                <w:szCs w:val="21"/>
              </w:rPr>
              <w:t>型</w:t>
            </w:r>
          </w:p>
        </w:tc>
        <w:tc>
          <w:tcPr>
            <w:tcW w:w="512" w:type="pct"/>
            <w:tcBorders>
              <w:top w:val="single" w:sz="6" w:space="0" w:color="auto"/>
              <w:left w:val="single" w:sz="6" w:space="0" w:color="auto"/>
              <w:bottom w:val="single" w:sz="6" w:space="0" w:color="auto"/>
              <w:right w:val="single" w:sz="6" w:space="0" w:color="auto"/>
            </w:tcBorders>
            <w:vAlign w:val="center"/>
          </w:tcPr>
          <w:p w14:paraId="0119CA8C"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557C0CE3"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13074ADE"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19CFE2E5" w14:textId="77777777" w:rsidR="005056BE" w:rsidRPr="00152C0B" w:rsidRDefault="005056BE" w:rsidP="00D27444">
            <w:pPr>
              <w:spacing w:line="240" w:lineRule="auto"/>
              <w:ind w:firstLineChars="0" w:firstLine="0"/>
              <w:jc w:val="center"/>
              <w:rPr>
                <w:sz w:val="21"/>
                <w:szCs w:val="21"/>
              </w:rPr>
            </w:pPr>
            <w:r w:rsidRPr="00152C0B">
              <w:rPr>
                <w:sz w:val="21"/>
                <w:szCs w:val="21"/>
              </w:rPr>
              <w:t>液氨卸车区</w:t>
            </w:r>
          </w:p>
        </w:tc>
      </w:tr>
      <w:tr w:rsidR="005056BE" w:rsidRPr="00152C0B" w14:paraId="2CF349ED"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521ED535" w14:textId="77777777" w:rsidR="005056BE" w:rsidRPr="00152C0B" w:rsidRDefault="005056BE" w:rsidP="00D27444">
            <w:pPr>
              <w:spacing w:line="240" w:lineRule="auto"/>
              <w:ind w:firstLineChars="0" w:firstLine="0"/>
              <w:jc w:val="center"/>
              <w:rPr>
                <w:sz w:val="21"/>
                <w:szCs w:val="21"/>
              </w:rPr>
            </w:pPr>
            <w:r w:rsidRPr="00152C0B">
              <w:rPr>
                <w:sz w:val="21"/>
                <w:szCs w:val="21"/>
              </w:rPr>
              <w:t>3</w:t>
            </w:r>
          </w:p>
        </w:tc>
        <w:tc>
          <w:tcPr>
            <w:tcW w:w="796" w:type="pct"/>
            <w:tcBorders>
              <w:top w:val="single" w:sz="6" w:space="0" w:color="auto"/>
              <w:left w:val="single" w:sz="6" w:space="0" w:color="auto"/>
              <w:bottom w:val="single" w:sz="6" w:space="0" w:color="auto"/>
              <w:right w:val="single" w:sz="6" w:space="0" w:color="auto"/>
            </w:tcBorders>
            <w:vAlign w:val="center"/>
          </w:tcPr>
          <w:p w14:paraId="03E625F4" w14:textId="77777777" w:rsidR="005056BE" w:rsidRPr="00152C0B" w:rsidRDefault="005056BE" w:rsidP="00D27444">
            <w:pPr>
              <w:spacing w:line="240" w:lineRule="auto"/>
              <w:ind w:firstLineChars="0" w:firstLine="0"/>
              <w:jc w:val="center"/>
              <w:rPr>
                <w:sz w:val="21"/>
                <w:szCs w:val="21"/>
              </w:rPr>
            </w:pPr>
            <w:r w:rsidRPr="00152C0B">
              <w:rPr>
                <w:sz w:val="21"/>
                <w:szCs w:val="21"/>
              </w:rPr>
              <w:t>正压式空气呼吸器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F4AB0FF" w14:textId="77777777" w:rsidR="005056BE" w:rsidRPr="00152C0B" w:rsidRDefault="005056BE" w:rsidP="00D27444">
            <w:pPr>
              <w:spacing w:line="240" w:lineRule="auto"/>
              <w:ind w:firstLineChars="0" w:firstLine="0"/>
              <w:jc w:val="center"/>
              <w:rPr>
                <w:sz w:val="21"/>
                <w:szCs w:val="21"/>
              </w:rPr>
            </w:pPr>
            <w:r w:rsidRPr="00152C0B">
              <w:rPr>
                <w:sz w:val="21"/>
                <w:szCs w:val="21"/>
              </w:rPr>
              <w:t>RHZKF6.8/30</w:t>
            </w:r>
            <w:r w:rsidRPr="00152C0B">
              <w:rPr>
                <w:sz w:val="21"/>
                <w:szCs w:val="21"/>
              </w:rPr>
              <w:t>型</w:t>
            </w:r>
          </w:p>
        </w:tc>
        <w:tc>
          <w:tcPr>
            <w:tcW w:w="512" w:type="pct"/>
            <w:tcBorders>
              <w:top w:val="single" w:sz="6" w:space="0" w:color="auto"/>
              <w:left w:val="single" w:sz="6" w:space="0" w:color="auto"/>
              <w:bottom w:val="single" w:sz="6" w:space="0" w:color="auto"/>
              <w:right w:val="single" w:sz="6" w:space="0" w:color="auto"/>
            </w:tcBorders>
            <w:vAlign w:val="center"/>
          </w:tcPr>
          <w:p w14:paraId="5F74F8AE"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25752772"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1A76FA09"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6162F8E5" w14:textId="77777777" w:rsidR="005056BE" w:rsidRPr="00152C0B" w:rsidRDefault="005056BE" w:rsidP="00D27444">
            <w:pPr>
              <w:spacing w:line="240" w:lineRule="auto"/>
              <w:ind w:firstLineChars="0" w:firstLine="0"/>
              <w:jc w:val="center"/>
              <w:rPr>
                <w:sz w:val="21"/>
                <w:szCs w:val="21"/>
              </w:rPr>
            </w:pPr>
            <w:r w:rsidRPr="00152C0B">
              <w:rPr>
                <w:sz w:val="21"/>
                <w:szCs w:val="21"/>
              </w:rPr>
              <w:t>液氨罐区</w:t>
            </w:r>
          </w:p>
        </w:tc>
      </w:tr>
      <w:tr w:rsidR="005056BE" w:rsidRPr="00152C0B" w14:paraId="7AC141DA"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C67CFAF" w14:textId="77777777" w:rsidR="005056BE" w:rsidRPr="00152C0B" w:rsidRDefault="005056BE" w:rsidP="00D27444">
            <w:pPr>
              <w:spacing w:line="240" w:lineRule="auto"/>
              <w:ind w:firstLineChars="0" w:firstLine="0"/>
              <w:jc w:val="center"/>
              <w:rPr>
                <w:sz w:val="21"/>
                <w:szCs w:val="21"/>
              </w:rPr>
            </w:pPr>
            <w:r w:rsidRPr="00152C0B">
              <w:rPr>
                <w:sz w:val="21"/>
                <w:szCs w:val="21"/>
              </w:rPr>
              <w:t>4</w:t>
            </w:r>
          </w:p>
        </w:tc>
        <w:tc>
          <w:tcPr>
            <w:tcW w:w="796" w:type="pct"/>
            <w:tcBorders>
              <w:top w:val="single" w:sz="6" w:space="0" w:color="auto"/>
              <w:left w:val="single" w:sz="6" w:space="0" w:color="auto"/>
              <w:bottom w:val="single" w:sz="6" w:space="0" w:color="auto"/>
              <w:right w:val="single" w:sz="6" w:space="0" w:color="auto"/>
            </w:tcBorders>
            <w:vAlign w:val="center"/>
          </w:tcPr>
          <w:p w14:paraId="0597241A" w14:textId="77777777" w:rsidR="005056BE" w:rsidRPr="00152C0B" w:rsidRDefault="005056BE" w:rsidP="00D27444">
            <w:pPr>
              <w:spacing w:line="240" w:lineRule="auto"/>
              <w:ind w:firstLineChars="0" w:firstLine="0"/>
              <w:jc w:val="center"/>
              <w:rPr>
                <w:sz w:val="21"/>
                <w:szCs w:val="21"/>
              </w:rPr>
            </w:pPr>
            <w:r w:rsidRPr="00152C0B">
              <w:rPr>
                <w:sz w:val="21"/>
                <w:szCs w:val="21"/>
              </w:rPr>
              <w:t>正压式空气呼吸器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2509D6A" w14:textId="77777777" w:rsidR="005056BE" w:rsidRPr="00152C0B" w:rsidRDefault="005056BE" w:rsidP="00D27444">
            <w:pPr>
              <w:spacing w:line="240" w:lineRule="auto"/>
              <w:ind w:firstLineChars="0" w:firstLine="0"/>
              <w:jc w:val="center"/>
              <w:rPr>
                <w:sz w:val="21"/>
                <w:szCs w:val="21"/>
              </w:rPr>
            </w:pPr>
            <w:r w:rsidRPr="00152C0B">
              <w:rPr>
                <w:sz w:val="21"/>
                <w:szCs w:val="21"/>
              </w:rPr>
              <w:t>RHZKF6.8/30</w:t>
            </w:r>
            <w:r w:rsidRPr="00152C0B">
              <w:rPr>
                <w:sz w:val="21"/>
                <w:szCs w:val="21"/>
              </w:rPr>
              <w:t>型</w:t>
            </w:r>
          </w:p>
        </w:tc>
        <w:tc>
          <w:tcPr>
            <w:tcW w:w="512" w:type="pct"/>
            <w:tcBorders>
              <w:top w:val="single" w:sz="6" w:space="0" w:color="auto"/>
              <w:left w:val="single" w:sz="6" w:space="0" w:color="auto"/>
              <w:bottom w:val="single" w:sz="6" w:space="0" w:color="auto"/>
              <w:right w:val="single" w:sz="6" w:space="0" w:color="auto"/>
            </w:tcBorders>
            <w:vAlign w:val="center"/>
          </w:tcPr>
          <w:p w14:paraId="39B3A62D"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3BFAEECE"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24A8223D"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613649FC" w14:textId="77777777" w:rsidR="005056BE" w:rsidRPr="00152C0B" w:rsidRDefault="005056BE" w:rsidP="00D27444">
            <w:pPr>
              <w:spacing w:line="240" w:lineRule="auto"/>
              <w:ind w:firstLineChars="0" w:firstLine="0"/>
              <w:jc w:val="center"/>
              <w:rPr>
                <w:sz w:val="21"/>
                <w:szCs w:val="21"/>
              </w:rPr>
            </w:pPr>
            <w:r w:rsidRPr="00152C0B">
              <w:rPr>
                <w:sz w:val="21"/>
                <w:szCs w:val="21"/>
              </w:rPr>
              <w:t>烯</w:t>
            </w:r>
            <w:proofErr w:type="gramStart"/>
            <w:r w:rsidRPr="00152C0B">
              <w:rPr>
                <w:sz w:val="21"/>
                <w:szCs w:val="21"/>
              </w:rPr>
              <w:t>啶</w:t>
            </w:r>
            <w:proofErr w:type="gramEnd"/>
            <w:r w:rsidRPr="00152C0B">
              <w:rPr>
                <w:sz w:val="21"/>
                <w:szCs w:val="21"/>
              </w:rPr>
              <w:t>虫胺循环水池</w:t>
            </w:r>
          </w:p>
        </w:tc>
      </w:tr>
      <w:tr w:rsidR="005056BE" w:rsidRPr="00152C0B" w14:paraId="76827014"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3084B51" w14:textId="77777777" w:rsidR="005056BE" w:rsidRPr="00152C0B" w:rsidRDefault="005056BE" w:rsidP="00D27444">
            <w:pPr>
              <w:spacing w:line="240" w:lineRule="auto"/>
              <w:ind w:firstLineChars="0" w:firstLine="0"/>
              <w:jc w:val="center"/>
              <w:rPr>
                <w:sz w:val="21"/>
                <w:szCs w:val="21"/>
              </w:rPr>
            </w:pPr>
            <w:r w:rsidRPr="00152C0B">
              <w:rPr>
                <w:sz w:val="21"/>
                <w:szCs w:val="21"/>
              </w:rPr>
              <w:t>5</w:t>
            </w:r>
          </w:p>
        </w:tc>
        <w:tc>
          <w:tcPr>
            <w:tcW w:w="796" w:type="pct"/>
            <w:tcBorders>
              <w:top w:val="single" w:sz="6" w:space="0" w:color="auto"/>
              <w:left w:val="single" w:sz="6" w:space="0" w:color="auto"/>
              <w:bottom w:val="single" w:sz="6" w:space="0" w:color="auto"/>
              <w:right w:val="single" w:sz="6" w:space="0" w:color="auto"/>
            </w:tcBorders>
            <w:vAlign w:val="center"/>
          </w:tcPr>
          <w:p w14:paraId="503E5DD5" w14:textId="77777777" w:rsidR="005056BE" w:rsidRPr="00152C0B" w:rsidRDefault="005056BE" w:rsidP="00D27444">
            <w:pPr>
              <w:spacing w:line="240" w:lineRule="auto"/>
              <w:ind w:firstLineChars="0" w:firstLine="0"/>
              <w:jc w:val="center"/>
              <w:rPr>
                <w:sz w:val="21"/>
                <w:szCs w:val="21"/>
              </w:rPr>
            </w:pPr>
            <w:r w:rsidRPr="00152C0B">
              <w:rPr>
                <w:sz w:val="21"/>
                <w:szCs w:val="21"/>
              </w:rPr>
              <w:t>正压式空气呼吸器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03A29471" w14:textId="77777777" w:rsidR="005056BE" w:rsidRPr="00152C0B" w:rsidRDefault="005056BE" w:rsidP="00D27444">
            <w:pPr>
              <w:spacing w:line="240" w:lineRule="auto"/>
              <w:ind w:firstLineChars="0" w:firstLine="0"/>
              <w:jc w:val="center"/>
              <w:rPr>
                <w:sz w:val="21"/>
                <w:szCs w:val="21"/>
              </w:rPr>
            </w:pPr>
            <w:r w:rsidRPr="00152C0B">
              <w:rPr>
                <w:sz w:val="21"/>
                <w:szCs w:val="21"/>
              </w:rPr>
              <w:t>RHZKF6.8/30</w:t>
            </w:r>
            <w:r w:rsidRPr="00152C0B">
              <w:rPr>
                <w:sz w:val="21"/>
                <w:szCs w:val="21"/>
              </w:rPr>
              <w:t>型</w:t>
            </w:r>
          </w:p>
        </w:tc>
        <w:tc>
          <w:tcPr>
            <w:tcW w:w="512" w:type="pct"/>
            <w:tcBorders>
              <w:top w:val="single" w:sz="6" w:space="0" w:color="auto"/>
              <w:left w:val="single" w:sz="6" w:space="0" w:color="auto"/>
              <w:bottom w:val="single" w:sz="6" w:space="0" w:color="auto"/>
              <w:right w:val="single" w:sz="6" w:space="0" w:color="auto"/>
            </w:tcBorders>
            <w:vAlign w:val="center"/>
          </w:tcPr>
          <w:p w14:paraId="0F256149"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2811E3C5"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15BC386"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4868C60B" w14:textId="77777777" w:rsidR="005056BE" w:rsidRPr="00152C0B" w:rsidRDefault="005056BE" w:rsidP="00D27444">
            <w:pPr>
              <w:spacing w:line="240" w:lineRule="auto"/>
              <w:ind w:firstLineChars="0" w:firstLine="0"/>
              <w:jc w:val="center"/>
              <w:rPr>
                <w:sz w:val="21"/>
                <w:szCs w:val="21"/>
              </w:rPr>
            </w:pPr>
            <w:r w:rsidRPr="00152C0B">
              <w:rPr>
                <w:sz w:val="21"/>
                <w:szCs w:val="21"/>
              </w:rPr>
              <w:t>二车间应急柜</w:t>
            </w:r>
          </w:p>
        </w:tc>
      </w:tr>
      <w:tr w:rsidR="005056BE" w:rsidRPr="00152C0B" w14:paraId="7A53A625"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512B88A" w14:textId="77777777" w:rsidR="005056BE" w:rsidRPr="00152C0B" w:rsidRDefault="005056BE" w:rsidP="00D27444">
            <w:pPr>
              <w:spacing w:line="240" w:lineRule="auto"/>
              <w:ind w:firstLineChars="0" w:firstLine="0"/>
              <w:jc w:val="center"/>
              <w:rPr>
                <w:sz w:val="21"/>
                <w:szCs w:val="21"/>
              </w:rPr>
            </w:pPr>
            <w:r w:rsidRPr="00152C0B">
              <w:rPr>
                <w:sz w:val="21"/>
                <w:szCs w:val="21"/>
              </w:rPr>
              <w:t>6</w:t>
            </w:r>
          </w:p>
        </w:tc>
        <w:tc>
          <w:tcPr>
            <w:tcW w:w="796" w:type="pct"/>
            <w:tcBorders>
              <w:top w:val="single" w:sz="6" w:space="0" w:color="auto"/>
              <w:left w:val="single" w:sz="6" w:space="0" w:color="auto"/>
              <w:bottom w:val="single" w:sz="6" w:space="0" w:color="auto"/>
              <w:right w:val="single" w:sz="6" w:space="0" w:color="auto"/>
            </w:tcBorders>
            <w:vAlign w:val="center"/>
          </w:tcPr>
          <w:p w14:paraId="3A3E309E" w14:textId="77777777" w:rsidR="005056BE" w:rsidRPr="00152C0B" w:rsidRDefault="005056BE" w:rsidP="00D27444">
            <w:pPr>
              <w:spacing w:line="240" w:lineRule="auto"/>
              <w:ind w:firstLineChars="0" w:firstLine="0"/>
              <w:jc w:val="center"/>
              <w:rPr>
                <w:sz w:val="21"/>
                <w:szCs w:val="21"/>
              </w:rPr>
            </w:pPr>
            <w:r w:rsidRPr="00152C0B">
              <w:rPr>
                <w:sz w:val="21"/>
                <w:szCs w:val="21"/>
              </w:rPr>
              <w:t>正压式空气呼吸器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EDBF6DC" w14:textId="77777777" w:rsidR="005056BE" w:rsidRPr="00152C0B" w:rsidRDefault="005056BE" w:rsidP="00D27444">
            <w:pPr>
              <w:spacing w:line="240" w:lineRule="auto"/>
              <w:ind w:firstLineChars="0" w:firstLine="0"/>
              <w:jc w:val="center"/>
              <w:rPr>
                <w:sz w:val="21"/>
                <w:szCs w:val="21"/>
              </w:rPr>
            </w:pPr>
            <w:r w:rsidRPr="00152C0B">
              <w:rPr>
                <w:sz w:val="21"/>
                <w:szCs w:val="21"/>
              </w:rPr>
              <w:t>RHZKF6.8/30</w:t>
            </w:r>
            <w:r w:rsidRPr="00152C0B">
              <w:rPr>
                <w:sz w:val="21"/>
                <w:szCs w:val="21"/>
              </w:rPr>
              <w:t>型</w:t>
            </w:r>
          </w:p>
        </w:tc>
        <w:tc>
          <w:tcPr>
            <w:tcW w:w="512" w:type="pct"/>
            <w:tcBorders>
              <w:top w:val="single" w:sz="6" w:space="0" w:color="auto"/>
              <w:left w:val="single" w:sz="6" w:space="0" w:color="auto"/>
              <w:bottom w:val="single" w:sz="6" w:space="0" w:color="auto"/>
              <w:right w:val="single" w:sz="6" w:space="0" w:color="auto"/>
            </w:tcBorders>
            <w:vAlign w:val="center"/>
          </w:tcPr>
          <w:p w14:paraId="579A517A"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5634A364"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C6D06A6"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3DA4E78B" w14:textId="77777777" w:rsidR="005056BE" w:rsidRPr="00152C0B" w:rsidRDefault="005056BE" w:rsidP="00D27444">
            <w:pPr>
              <w:spacing w:line="240" w:lineRule="auto"/>
              <w:ind w:firstLineChars="0" w:firstLine="0"/>
              <w:jc w:val="center"/>
              <w:rPr>
                <w:sz w:val="21"/>
                <w:szCs w:val="21"/>
              </w:rPr>
            </w:pPr>
            <w:r w:rsidRPr="00152C0B">
              <w:rPr>
                <w:sz w:val="21"/>
                <w:szCs w:val="21"/>
              </w:rPr>
              <w:t>三车间应急柜</w:t>
            </w:r>
          </w:p>
        </w:tc>
      </w:tr>
      <w:tr w:rsidR="005056BE" w:rsidRPr="00152C0B" w14:paraId="286D4614"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619D3CC" w14:textId="77777777" w:rsidR="005056BE" w:rsidRPr="00152C0B" w:rsidRDefault="005056BE" w:rsidP="00D27444">
            <w:pPr>
              <w:spacing w:line="240" w:lineRule="auto"/>
              <w:ind w:firstLineChars="0" w:firstLine="0"/>
              <w:jc w:val="center"/>
              <w:rPr>
                <w:sz w:val="21"/>
                <w:szCs w:val="21"/>
              </w:rPr>
            </w:pPr>
            <w:r w:rsidRPr="00152C0B">
              <w:rPr>
                <w:sz w:val="21"/>
                <w:szCs w:val="21"/>
              </w:rPr>
              <w:t>7</w:t>
            </w:r>
          </w:p>
        </w:tc>
        <w:tc>
          <w:tcPr>
            <w:tcW w:w="796" w:type="pct"/>
            <w:tcBorders>
              <w:top w:val="single" w:sz="6" w:space="0" w:color="auto"/>
              <w:left w:val="single" w:sz="6" w:space="0" w:color="auto"/>
              <w:bottom w:val="single" w:sz="6" w:space="0" w:color="auto"/>
              <w:right w:val="single" w:sz="6" w:space="0" w:color="auto"/>
            </w:tcBorders>
            <w:vAlign w:val="center"/>
          </w:tcPr>
          <w:p w14:paraId="57DF2AC6" w14:textId="77777777" w:rsidR="005056BE" w:rsidRPr="00152C0B" w:rsidRDefault="005056BE" w:rsidP="00D27444">
            <w:pPr>
              <w:spacing w:line="240" w:lineRule="auto"/>
              <w:ind w:firstLineChars="0" w:firstLine="0"/>
              <w:jc w:val="center"/>
              <w:rPr>
                <w:sz w:val="21"/>
                <w:szCs w:val="21"/>
              </w:rPr>
            </w:pPr>
            <w:r w:rsidRPr="00152C0B">
              <w:rPr>
                <w:sz w:val="21"/>
                <w:szCs w:val="21"/>
              </w:rPr>
              <w:t>正压式空气呼吸器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778DCE6" w14:textId="77777777" w:rsidR="005056BE" w:rsidRPr="00152C0B" w:rsidRDefault="005056BE" w:rsidP="00D27444">
            <w:pPr>
              <w:spacing w:line="240" w:lineRule="auto"/>
              <w:ind w:firstLineChars="0" w:firstLine="0"/>
              <w:jc w:val="center"/>
              <w:rPr>
                <w:sz w:val="21"/>
                <w:szCs w:val="21"/>
              </w:rPr>
            </w:pPr>
            <w:r w:rsidRPr="00152C0B">
              <w:rPr>
                <w:sz w:val="21"/>
                <w:szCs w:val="21"/>
              </w:rPr>
              <w:t>RHZKF6.8/30</w:t>
            </w:r>
            <w:r w:rsidRPr="00152C0B">
              <w:rPr>
                <w:sz w:val="21"/>
                <w:szCs w:val="21"/>
              </w:rPr>
              <w:t>型</w:t>
            </w:r>
          </w:p>
        </w:tc>
        <w:tc>
          <w:tcPr>
            <w:tcW w:w="512" w:type="pct"/>
            <w:tcBorders>
              <w:top w:val="single" w:sz="6" w:space="0" w:color="auto"/>
              <w:left w:val="single" w:sz="6" w:space="0" w:color="auto"/>
              <w:bottom w:val="single" w:sz="6" w:space="0" w:color="auto"/>
              <w:right w:val="single" w:sz="6" w:space="0" w:color="auto"/>
            </w:tcBorders>
            <w:vAlign w:val="center"/>
          </w:tcPr>
          <w:p w14:paraId="62BF3DC4"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5DB17CB7"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D0A63A0"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129CE797" w14:textId="77777777" w:rsidR="005056BE" w:rsidRPr="00152C0B" w:rsidRDefault="005056BE" w:rsidP="00D27444">
            <w:pPr>
              <w:spacing w:line="240" w:lineRule="auto"/>
              <w:ind w:firstLineChars="0" w:firstLine="0"/>
              <w:jc w:val="center"/>
              <w:rPr>
                <w:sz w:val="21"/>
                <w:szCs w:val="21"/>
              </w:rPr>
            </w:pPr>
            <w:r w:rsidRPr="00152C0B">
              <w:rPr>
                <w:sz w:val="21"/>
                <w:szCs w:val="21"/>
              </w:rPr>
              <w:t>液氯站</w:t>
            </w:r>
            <w:r w:rsidRPr="00152C0B">
              <w:rPr>
                <w:sz w:val="21"/>
                <w:szCs w:val="21"/>
              </w:rPr>
              <w:t>DCS</w:t>
            </w:r>
            <w:r w:rsidRPr="00152C0B">
              <w:rPr>
                <w:sz w:val="21"/>
                <w:szCs w:val="21"/>
              </w:rPr>
              <w:t>应急柜</w:t>
            </w:r>
          </w:p>
        </w:tc>
      </w:tr>
      <w:tr w:rsidR="005056BE" w:rsidRPr="00152C0B" w14:paraId="498DCADC"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32625EA" w14:textId="77777777" w:rsidR="005056BE" w:rsidRPr="00152C0B" w:rsidRDefault="005056BE" w:rsidP="00D27444">
            <w:pPr>
              <w:spacing w:line="240" w:lineRule="auto"/>
              <w:ind w:firstLineChars="0" w:firstLine="0"/>
              <w:jc w:val="center"/>
              <w:rPr>
                <w:sz w:val="21"/>
                <w:szCs w:val="21"/>
              </w:rPr>
            </w:pPr>
            <w:r w:rsidRPr="00152C0B">
              <w:rPr>
                <w:sz w:val="21"/>
                <w:szCs w:val="21"/>
              </w:rPr>
              <w:t>8</w:t>
            </w:r>
          </w:p>
        </w:tc>
        <w:tc>
          <w:tcPr>
            <w:tcW w:w="796" w:type="pct"/>
            <w:tcBorders>
              <w:top w:val="single" w:sz="6" w:space="0" w:color="auto"/>
              <w:left w:val="single" w:sz="6" w:space="0" w:color="auto"/>
              <w:bottom w:val="single" w:sz="6" w:space="0" w:color="auto"/>
              <w:right w:val="single" w:sz="6" w:space="0" w:color="auto"/>
            </w:tcBorders>
            <w:vAlign w:val="center"/>
          </w:tcPr>
          <w:p w14:paraId="698941C5" w14:textId="77777777" w:rsidR="005056BE" w:rsidRPr="00152C0B" w:rsidRDefault="005056BE" w:rsidP="00D27444">
            <w:pPr>
              <w:spacing w:line="240" w:lineRule="auto"/>
              <w:ind w:firstLineChars="0" w:firstLine="0"/>
              <w:jc w:val="center"/>
              <w:rPr>
                <w:sz w:val="21"/>
                <w:szCs w:val="21"/>
              </w:rPr>
            </w:pPr>
            <w:r w:rsidRPr="00152C0B">
              <w:rPr>
                <w:sz w:val="21"/>
                <w:szCs w:val="21"/>
              </w:rPr>
              <w:t>正压式空气呼吸器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1AD1283" w14:textId="77777777" w:rsidR="005056BE" w:rsidRPr="00152C0B" w:rsidRDefault="005056BE" w:rsidP="00D27444">
            <w:pPr>
              <w:spacing w:line="240" w:lineRule="auto"/>
              <w:ind w:firstLineChars="0" w:firstLine="0"/>
              <w:jc w:val="center"/>
              <w:rPr>
                <w:sz w:val="21"/>
                <w:szCs w:val="21"/>
              </w:rPr>
            </w:pPr>
            <w:r w:rsidRPr="00152C0B">
              <w:rPr>
                <w:sz w:val="21"/>
                <w:szCs w:val="21"/>
              </w:rPr>
              <w:t>RHZKF6.8/30</w:t>
            </w:r>
            <w:r w:rsidRPr="00152C0B">
              <w:rPr>
                <w:sz w:val="21"/>
                <w:szCs w:val="21"/>
              </w:rPr>
              <w:t>型</w:t>
            </w:r>
          </w:p>
        </w:tc>
        <w:tc>
          <w:tcPr>
            <w:tcW w:w="512" w:type="pct"/>
            <w:tcBorders>
              <w:top w:val="single" w:sz="6" w:space="0" w:color="auto"/>
              <w:left w:val="single" w:sz="6" w:space="0" w:color="auto"/>
              <w:bottom w:val="single" w:sz="6" w:space="0" w:color="auto"/>
              <w:right w:val="single" w:sz="6" w:space="0" w:color="auto"/>
            </w:tcBorders>
            <w:vAlign w:val="center"/>
          </w:tcPr>
          <w:p w14:paraId="77AC044D"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1D2E0093"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8D8D1F6"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00FB7395" w14:textId="77777777" w:rsidR="005056BE" w:rsidRPr="00152C0B" w:rsidRDefault="005056BE" w:rsidP="00D27444">
            <w:pPr>
              <w:spacing w:line="240" w:lineRule="auto"/>
              <w:ind w:firstLineChars="0" w:firstLine="0"/>
              <w:jc w:val="center"/>
              <w:rPr>
                <w:sz w:val="21"/>
                <w:szCs w:val="21"/>
              </w:rPr>
            </w:pPr>
            <w:r w:rsidRPr="00152C0B">
              <w:rPr>
                <w:sz w:val="21"/>
                <w:szCs w:val="21"/>
              </w:rPr>
              <w:t>液氯站西应急柜</w:t>
            </w:r>
          </w:p>
        </w:tc>
      </w:tr>
      <w:tr w:rsidR="005056BE" w:rsidRPr="00152C0B" w14:paraId="4501DE44"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5FAC2872" w14:textId="77777777" w:rsidR="005056BE" w:rsidRPr="00152C0B" w:rsidRDefault="005056BE" w:rsidP="00D27444">
            <w:pPr>
              <w:spacing w:line="240" w:lineRule="auto"/>
              <w:ind w:firstLineChars="0" w:firstLine="0"/>
              <w:jc w:val="center"/>
              <w:rPr>
                <w:sz w:val="21"/>
                <w:szCs w:val="21"/>
              </w:rPr>
            </w:pPr>
            <w:r w:rsidRPr="00152C0B">
              <w:rPr>
                <w:sz w:val="21"/>
                <w:szCs w:val="21"/>
              </w:rPr>
              <w:t>9</w:t>
            </w:r>
          </w:p>
        </w:tc>
        <w:tc>
          <w:tcPr>
            <w:tcW w:w="796" w:type="pct"/>
            <w:tcBorders>
              <w:top w:val="single" w:sz="6" w:space="0" w:color="auto"/>
              <w:left w:val="single" w:sz="6" w:space="0" w:color="auto"/>
              <w:bottom w:val="single" w:sz="6" w:space="0" w:color="auto"/>
              <w:right w:val="single" w:sz="6" w:space="0" w:color="auto"/>
            </w:tcBorders>
            <w:vAlign w:val="center"/>
          </w:tcPr>
          <w:p w14:paraId="6A989080" w14:textId="77777777" w:rsidR="005056BE" w:rsidRPr="00152C0B" w:rsidRDefault="005056BE" w:rsidP="00D27444">
            <w:pPr>
              <w:spacing w:line="240" w:lineRule="auto"/>
              <w:ind w:firstLineChars="0" w:firstLine="0"/>
              <w:jc w:val="center"/>
              <w:rPr>
                <w:sz w:val="21"/>
                <w:szCs w:val="21"/>
              </w:rPr>
            </w:pPr>
            <w:r w:rsidRPr="00152C0B">
              <w:rPr>
                <w:sz w:val="21"/>
                <w:szCs w:val="21"/>
              </w:rPr>
              <w:t>正压式空气呼吸器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9EC7EB3" w14:textId="77777777" w:rsidR="005056BE" w:rsidRPr="00152C0B" w:rsidRDefault="005056BE" w:rsidP="00D27444">
            <w:pPr>
              <w:spacing w:line="240" w:lineRule="auto"/>
              <w:ind w:firstLineChars="0" w:firstLine="0"/>
              <w:jc w:val="center"/>
              <w:rPr>
                <w:sz w:val="21"/>
                <w:szCs w:val="21"/>
              </w:rPr>
            </w:pPr>
            <w:r w:rsidRPr="00152C0B">
              <w:rPr>
                <w:sz w:val="21"/>
                <w:szCs w:val="21"/>
              </w:rPr>
              <w:t>RHZKF6.8/30</w:t>
            </w:r>
            <w:r w:rsidRPr="00152C0B">
              <w:rPr>
                <w:sz w:val="21"/>
                <w:szCs w:val="21"/>
              </w:rPr>
              <w:t>型</w:t>
            </w:r>
          </w:p>
        </w:tc>
        <w:tc>
          <w:tcPr>
            <w:tcW w:w="512" w:type="pct"/>
            <w:tcBorders>
              <w:top w:val="single" w:sz="6" w:space="0" w:color="auto"/>
              <w:left w:val="single" w:sz="6" w:space="0" w:color="auto"/>
              <w:bottom w:val="single" w:sz="6" w:space="0" w:color="auto"/>
              <w:right w:val="single" w:sz="6" w:space="0" w:color="auto"/>
            </w:tcBorders>
            <w:vAlign w:val="center"/>
          </w:tcPr>
          <w:p w14:paraId="00C59111"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365AEC5A"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92A14DB"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3E6F0AE6" w14:textId="77777777" w:rsidR="005056BE" w:rsidRPr="00152C0B" w:rsidRDefault="005056BE" w:rsidP="00D27444">
            <w:pPr>
              <w:spacing w:line="240" w:lineRule="auto"/>
              <w:ind w:firstLineChars="0" w:firstLine="0"/>
              <w:jc w:val="center"/>
              <w:rPr>
                <w:sz w:val="21"/>
                <w:szCs w:val="21"/>
              </w:rPr>
            </w:pPr>
            <w:r w:rsidRPr="00152C0B">
              <w:rPr>
                <w:sz w:val="21"/>
                <w:szCs w:val="21"/>
              </w:rPr>
              <w:t>液氯站东</w:t>
            </w:r>
            <w:r w:rsidRPr="00152C0B">
              <w:rPr>
                <w:sz w:val="21"/>
                <w:szCs w:val="21"/>
              </w:rPr>
              <w:t>1</w:t>
            </w:r>
            <w:r w:rsidRPr="00152C0B">
              <w:rPr>
                <w:sz w:val="21"/>
                <w:szCs w:val="21"/>
              </w:rPr>
              <w:t>应急柜</w:t>
            </w:r>
          </w:p>
        </w:tc>
      </w:tr>
      <w:tr w:rsidR="005056BE" w:rsidRPr="00152C0B" w14:paraId="4B6E8F02"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3B89FD5" w14:textId="77777777" w:rsidR="005056BE" w:rsidRPr="00152C0B" w:rsidRDefault="005056BE" w:rsidP="00D27444">
            <w:pPr>
              <w:spacing w:line="240" w:lineRule="auto"/>
              <w:ind w:firstLineChars="0" w:firstLine="0"/>
              <w:jc w:val="center"/>
              <w:rPr>
                <w:sz w:val="21"/>
                <w:szCs w:val="21"/>
              </w:rPr>
            </w:pPr>
            <w:r w:rsidRPr="00152C0B">
              <w:rPr>
                <w:sz w:val="21"/>
                <w:szCs w:val="21"/>
              </w:rPr>
              <w:t>10</w:t>
            </w:r>
          </w:p>
        </w:tc>
        <w:tc>
          <w:tcPr>
            <w:tcW w:w="796" w:type="pct"/>
            <w:tcBorders>
              <w:top w:val="single" w:sz="6" w:space="0" w:color="auto"/>
              <w:left w:val="single" w:sz="6" w:space="0" w:color="auto"/>
              <w:bottom w:val="single" w:sz="6" w:space="0" w:color="auto"/>
              <w:right w:val="single" w:sz="6" w:space="0" w:color="auto"/>
            </w:tcBorders>
            <w:vAlign w:val="center"/>
          </w:tcPr>
          <w:p w14:paraId="0CD89303" w14:textId="77777777" w:rsidR="005056BE" w:rsidRPr="00152C0B" w:rsidRDefault="005056BE" w:rsidP="00D27444">
            <w:pPr>
              <w:spacing w:line="240" w:lineRule="auto"/>
              <w:ind w:firstLineChars="0" w:firstLine="0"/>
              <w:jc w:val="center"/>
              <w:rPr>
                <w:sz w:val="21"/>
                <w:szCs w:val="21"/>
              </w:rPr>
            </w:pPr>
            <w:r w:rsidRPr="00152C0B">
              <w:rPr>
                <w:sz w:val="21"/>
                <w:szCs w:val="21"/>
              </w:rPr>
              <w:t>正压式空气呼吸器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B8C8B77" w14:textId="77777777" w:rsidR="005056BE" w:rsidRPr="00152C0B" w:rsidRDefault="005056BE" w:rsidP="00D27444">
            <w:pPr>
              <w:spacing w:line="240" w:lineRule="auto"/>
              <w:ind w:firstLineChars="0" w:firstLine="0"/>
              <w:jc w:val="center"/>
              <w:rPr>
                <w:sz w:val="21"/>
                <w:szCs w:val="21"/>
              </w:rPr>
            </w:pPr>
            <w:r w:rsidRPr="00152C0B">
              <w:rPr>
                <w:sz w:val="21"/>
                <w:szCs w:val="21"/>
              </w:rPr>
              <w:t>RHZKF6.8/30</w:t>
            </w:r>
            <w:r w:rsidRPr="00152C0B">
              <w:rPr>
                <w:sz w:val="21"/>
                <w:szCs w:val="21"/>
              </w:rPr>
              <w:t>型</w:t>
            </w:r>
          </w:p>
        </w:tc>
        <w:tc>
          <w:tcPr>
            <w:tcW w:w="512" w:type="pct"/>
            <w:tcBorders>
              <w:top w:val="single" w:sz="6" w:space="0" w:color="auto"/>
              <w:left w:val="single" w:sz="6" w:space="0" w:color="auto"/>
              <w:bottom w:val="single" w:sz="6" w:space="0" w:color="auto"/>
              <w:right w:val="single" w:sz="6" w:space="0" w:color="auto"/>
            </w:tcBorders>
            <w:vAlign w:val="center"/>
          </w:tcPr>
          <w:p w14:paraId="09CF48F9"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702F2BEE"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CB5417F"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309E7EAD" w14:textId="77777777" w:rsidR="005056BE" w:rsidRPr="00152C0B" w:rsidRDefault="005056BE" w:rsidP="00D27444">
            <w:pPr>
              <w:spacing w:line="240" w:lineRule="auto"/>
              <w:ind w:firstLineChars="0" w:firstLine="0"/>
              <w:jc w:val="center"/>
              <w:rPr>
                <w:sz w:val="21"/>
                <w:szCs w:val="21"/>
              </w:rPr>
            </w:pPr>
            <w:r w:rsidRPr="00152C0B">
              <w:rPr>
                <w:sz w:val="21"/>
                <w:szCs w:val="21"/>
              </w:rPr>
              <w:t>液氯站东</w:t>
            </w:r>
            <w:r w:rsidRPr="00152C0B">
              <w:rPr>
                <w:sz w:val="21"/>
                <w:szCs w:val="21"/>
              </w:rPr>
              <w:t>2</w:t>
            </w:r>
            <w:r w:rsidRPr="00152C0B">
              <w:rPr>
                <w:sz w:val="21"/>
                <w:szCs w:val="21"/>
              </w:rPr>
              <w:t>应急柜</w:t>
            </w:r>
          </w:p>
        </w:tc>
      </w:tr>
      <w:tr w:rsidR="005056BE" w:rsidRPr="00152C0B" w14:paraId="34E61DDE"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B712999" w14:textId="77777777" w:rsidR="005056BE" w:rsidRPr="00152C0B" w:rsidRDefault="005056BE" w:rsidP="00D27444">
            <w:pPr>
              <w:spacing w:line="240" w:lineRule="auto"/>
              <w:ind w:firstLineChars="0" w:firstLine="0"/>
              <w:jc w:val="center"/>
              <w:rPr>
                <w:sz w:val="21"/>
                <w:szCs w:val="21"/>
              </w:rPr>
            </w:pPr>
            <w:r w:rsidRPr="00152C0B">
              <w:rPr>
                <w:sz w:val="21"/>
                <w:szCs w:val="21"/>
              </w:rPr>
              <w:t>11</w:t>
            </w:r>
          </w:p>
        </w:tc>
        <w:tc>
          <w:tcPr>
            <w:tcW w:w="796" w:type="pct"/>
            <w:tcBorders>
              <w:top w:val="single" w:sz="6" w:space="0" w:color="auto"/>
              <w:left w:val="single" w:sz="6" w:space="0" w:color="auto"/>
              <w:bottom w:val="single" w:sz="6" w:space="0" w:color="auto"/>
              <w:right w:val="single" w:sz="6" w:space="0" w:color="auto"/>
            </w:tcBorders>
            <w:vAlign w:val="center"/>
          </w:tcPr>
          <w:p w14:paraId="6F55C5AB" w14:textId="77777777" w:rsidR="005056BE" w:rsidRPr="00152C0B" w:rsidRDefault="005056BE" w:rsidP="00D27444">
            <w:pPr>
              <w:spacing w:line="240" w:lineRule="auto"/>
              <w:ind w:firstLineChars="0" w:firstLine="0"/>
              <w:jc w:val="center"/>
              <w:rPr>
                <w:sz w:val="21"/>
                <w:szCs w:val="21"/>
              </w:rPr>
            </w:pPr>
            <w:r w:rsidRPr="00152C0B">
              <w:rPr>
                <w:sz w:val="21"/>
                <w:szCs w:val="21"/>
              </w:rPr>
              <w:t>正压式空气呼吸器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88D3153" w14:textId="77777777" w:rsidR="005056BE" w:rsidRPr="00152C0B" w:rsidRDefault="005056BE" w:rsidP="00D27444">
            <w:pPr>
              <w:spacing w:line="240" w:lineRule="auto"/>
              <w:ind w:firstLineChars="0" w:firstLine="0"/>
              <w:jc w:val="center"/>
              <w:rPr>
                <w:sz w:val="21"/>
                <w:szCs w:val="21"/>
              </w:rPr>
            </w:pPr>
            <w:r w:rsidRPr="00152C0B">
              <w:rPr>
                <w:sz w:val="21"/>
                <w:szCs w:val="21"/>
              </w:rPr>
              <w:t>RHZKF6.8/30</w:t>
            </w:r>
            <w:r w:rsidRPr="00152C0B">
              <w:rPr>
                <w:sz w:val="21"/>
                <w:szCs w:val="21"/>
              </w:rPr>
              <w:t>型</w:t>
            </w:r>
          </w:p>
        </w:tc>
        <w:tc>
          <w:tcPr>
            <w:tcW w:w="512" w:type="pct"/>
            <w:tcBorders>
              <w:top w:val="single" w:sz="6" w:space="0" w:color="auto"/>
              <w:left w:val="single" w:sz="6" w:space="0" w:color="auto"/>
              <w:bottom w:val="single" w:sz="6" w:space="0" w:color="auto"/>
              <w:right w:val="single" w:sz="6" w:space="0" w:color="auto"/>
            </w:tcBorders>
            <w:vAlign w:val="center"/>
          </w:tcPr>
          <w:p w14:paraId="6BAA0EE6"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760A6DE9"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9277444"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49A4087A" w14:textId="77777777" w:rsidR="005056BE" w:rsidRPr="00152C0B" w:rsidRDefault="005056BE" w:rsidP="00D27444">
            <w:pPr>
              <w:spacing w:line="240" w:lineRule="auto"/>
              <w:ind w:firstLineChars="0" w:firstLine="0"/>
              <w:jc w:val="center"/>
              <w:rPr>
                <w:sz w:val="21"/>
                <w:szCs w:val="21"/>
              </w:rPr>
            </w:pPr>
            <w:r w:rsidRPr="00152C0B">
              <w:rPr>
                <w:sz w:val="21"/>
                <w:szCs w:val="21"/>
              </w:rPr>
              <w:t>北厂区</w:t>
            </w:r>
          </w:p>
        </w:tc>
      </w:tr>
      <w:tr w:rsidR="005056BE" w:rsidRPr="00152C0B" w14:paraId="51FAD50A"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B14968D" w14:textId="77777777" w:rsidR="005056BE" w:rsidRPr="00152C0B" w:rsidRDefault="005056BE" w:rsidP="00D27444">
            <w:pPr>
              <w:spacing w:line="240" w:lineRule="auto"/>
              <w:ind w:firstLineChars="0" w:firstLine="0"/>
              <w:jc w:val="center"/>
              <w:rPr>
                <w:sz w:val="21"/>
                <w:szCs w:val="21"/>
              </w:rPr>
            </w:pPr>
            <w:r w:rsidRPr="00152C0B">
              <w:rPr>
                <w:sz w:val="21"/>
                <w:szCs w:val="21"/>
              </w:rPr>
              <w:t>12</w:t>
            </w:r>
          </w:p>
        </w:tc>
        <w:tc>
          <w:tcPr>
            <w:tcW w:w="796" w:type="pct"/>
            <w:tcBorders>
              <w:top w:val="single" w:sz="6" w:space="0" w:color="auto"/>
              <w:left w:val="single" w:sz="6" w:space="0" w:color="auto"/>
              <w:bottom w:val="single" w:sz="6" w:space="0" w:color="auto"/>
              <w:right w:val="single" w:sz="6" w:space="0" w:color="auto"/>
            </w:tcBorders>
            <w:vAlign w:val="center"/>
          </w:tcPr>
          <w:p w14:paraId="5FE0954F" w14:textId="77777777" w:rsidR="005056BE" w:rsidRPr="00152C0B" w:rsidRDefault="005056BE" w:rsidP="00D27444">
            <w:pPr>
              <w:spacing w:line="240" w:lineRule="auto"/>
              <w:ind w:firstLineChars="0" w:firstLine="0"/>
              <w:jc w:val="center"/>
              <w:rPr>
                <w:sz w:val="21"/>
                <w:szCs w:val="21"/>
              </w:rPr>
            </w:pPr>
            <w:r w:rsidRPr="00152C0B">
              <w:rPr>
                <w:sz w:val="21"/>
                <w:szCs w:val="21"/>
              </w:rPr>
              <w:t>正压式空气呼吸器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5CCDBBA" w14:textId="77777777" w:rsidR="005056BE" w:rsidRPr="00152C0B" w:rsidRDefault="005056BE" w:rsidP="00D27444">
            <w:pPr>
              <w:spacing w:line="240" w:lineRule="auto"/>
              <w:ind w:firstLineChars="0" w:firstLine="0"/>
              <w:jc w:val="center"/>
              <w:rPr>
                <w:sz w:val="21"/>
                <w:szCs w:val="21"/>
              </w:rPr>
            </w:pPr>
            <w:r w:rsidRPr="00152C0B">
              <w:rPr>
                <w:sz w:val="21"/>
                <w:szCs w:val="21"/>
              </w:rPr>
              <w:t>RHZKF6.8/30</w:t>
            </w:r>
            <w:r w:rsidRPr="00152C0B">
              <w:rPr>
                <w:sz w:val="21"/>
                <w:szCs w:val="21"/>
              </w:rPr>
              <w:t>型</w:t>
            </w:r>
          </w:p>
        </w:tc>
        <w:tc>
          <w:tcPr>
            <w:tcW w:w="512" w:type="pct"/>
            <w:tcBorders>
              <w:top w:val="single" w:sz="6" w:space="0" w:color="auto"/>
              <w:left w:val="single" w:sz="6" w:space="0" w:color="auto"/>
              <w:bottom w:val="single" w:sz="6" w:space="0" w:color="auto"/>
              <w:right w:val="single" w:sz="6" w:space="0" w:color="auto"/>
            </w:tcBorders>
            <w:vAlign w:val="center"/>
          </w:tcPr>
          <w:p w14:paraId="5F165B37"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77B6355A"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2429BEE0"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708C508B"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消控室</w:t>
            </w:r>
            <w:proofErr w:type="gramEnd"/>
          </w:p>
        </w:tc>
      </w:tr>
      <w:tr w:rsidR="005056BE" w:rsidRPr="00152C0B" w14:paraId="7763A85E"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ECBB3E1" w14:textId="77777777" w:rsidR="005056BE" w:rsidRPr="00152C0B" w:rsidRDefault="005056BE" w:rsidP="00D27444">
            <w:pPr>
              <w:spacing w:line="240" w:lineRule="auto"/>
              <w:ind w:firstLineChars="0" w:firstLine="0"/>
              <w:jc w:val="center"/>
              <w:rPr>
                <w:sz w:val="21"/>
                <w:szCs w:val="21"/>
              </w:rPr>
            </w:pPr>
            <w:r w:rsidRPr="00152C0B">
              <w:rPr>
                <w:sz w:val="21"/>
                <w:szCs w:val="21"/>
              </w:rPr>
              <w:t>13</w:t>
            </w:r>
          </w:p>
        </w:tc>
        <w:tc>
          <w:tcPr>
            <w:tcW w:w="796" w:type="pct"/>
            <w:tcBorders>
              <w:top w:val="single" w:sz="6" w:space="0" w:color="auto"/>
              <w:left w:val="single" w:sz="6" w:space="0" w:color="auto"/>
              <w:bottom w:val="single" w:sz="6" w:space="0" w:color="auto"/>
              <w:right w:val="single" w:sz="6" w:space="0" w:color="auto"/>
            </w:tcBorders>
            <w:vAlign w:val="center"/>
          </w:tcPr>
          <w:p w14:paraId="07C09103" w14:textId="77777777" w:rsidR="005056BE" w:rsidRPr="00152C0B" w:rsidRDefault="005056BE" w:rsidP="00D27444">
            <w:pPr>
              <w:spacing w:line="240" w:lineRule="auto"/>
              <w:ind w:firstLineChars="0" w:firstLine="0"/>
              <w:jc w:val="center"/>
              <w:rPr>
                <w:sz w:val="21"/>
                <w:szCs w:val="21"/>
              </w:rPr>
            </w:pPr>
            <w:r w:rsidRPr="00152C0B">
              <w:rPr>
                <w:sz w:val="21"/>
                <w:szCs w:val="21"/>
              </w:rPr>
              <w:t>正压式空气呼吸器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0187E481" w14:textId="77777777" w:rsidR="005056BE" w:rsidRPr="00152C0B" w:rsidRDefault="005056BE" w:rsidP="00D27444">
            <w:pPr>
              <w:spacing w:line="240" w:lineRule="auto"/>
              <w:ind w:firstLineChars="0" w:firstLine="0"/>
              <w:jc w:val="center"/>
              <w:rPr>
                <w:sz w:val="21"/>
                <w:szCs w:val="21"/>
              </w:rPr>
            </w:pPr>
            <w:r w:rsidRPr="00152C0B">
              <w:rPr>
                <w:sz w:val="21"/>
                <w:szCs w:val="21"/>
              </w:rPr>
              <w:t>RHZKF6.8/30</w:t>
            </w:r>
            <w:r w:rsidRPr="00152C0B">
              <w:rPr>
                <w:sz w:val="21"/>
                <w:szCs w:val="21"/>
              </w:rPr>
              <w:t>型</w:t>
            </w:r>
          </w:p>
        </w:tc>
        <w:tc>
          <w:tcPr>
            <w:tcW w:w="512" w:type="pct"/>
            <w:tcBorders>
              <w:top w:val="single" w:sz="6" w:space="0" w:color="auto"/>
              <w:left w:val="single" w:sz="6" w:space="0" w:color="auto"/>
              <w:bottom w:val="single" w:sz="6" w:space="0" w:color="auto"/>
              <w:right w:val="single" w:sz="6" w:space="0" w:color="auto"/>
            </w:tcBorders>
            <w:vAlign w:val="center"/>
          </w:tcPr>
          <w:p w14:paraId="5555D61E"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59043203"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10FF7EB9"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34AD4CAF" w14:textId="77777777" w:rsidR="005056BE" w:rsidRPr="00152C0B" w:rsidRDefault="005056BE" w:rsidP="00D27444">
            <w:pPr>
              <w:spacing w:line="240" w:lineRule="auto"/>
              <w:ind w:firstLineChars="0" w:firstLine="0"/>
              <w:jc w:val="center"/>
              <w:rPr>
                <w:sz w:val="21"/>
                <w:szCs w:val="21"/>
              </w:rPr>
            </w:pPr>
            <w:r w:rsidRPr="00152C0B">
              <w:rPr>
                <w:sz w:val="21"/>
                <w:szCs w:val="21"/>
              </w:rPr>
              <w:t>应急三轮车</w:t>
            </w:r>
          </w:p>
        </w:tc>
      </w:tr>
      <w:tr w:rsidR="005056BE" w:rsidRPr="00152C0B" w14:paraId="7F7B2517"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53F1356" w14:textId="77777777" w:rsidR="005056BE" w:rsidRPr="00152C0B" w:rsidRDefault="005056BE" w:rsidP="00D27444">
            <w:pPr>
              <w:spacing w:line="240" w:lineRule="auto"/>
              <w:ind w:firstLineChars="0" w:firstLine="0"/>
              <w:jc w:val="center"/>
              <w:rPr>
                <w:sz w:val="21"/>
                <w:szCs w:val="21"/>
              </w:rPr>
            </w:pPr>
            <w:r w:rsidRPr="00152C0B">
              <w:rPr>
                <w:sz w:val="21"/>
                <w:szCs w:val="21"/>
              </w:rPr>
              <w:t>14</w:t>
            </w:r>
          </w:p>
        </w:tc>
        <w:tc>
          <w:tcPr>
            <w:tcW w:w="796" w:type="pct"/>
            <w:tcBorders>
              <w:top w:val="single" w:sz="6" w:space="0" w:color="auto"/>
              <w:left w:val="single" w:sz="6" w:space="0" w:color="auto"/>
              <w:bottom w:val="single" w:sz="6" w:space="0" w:color="auto"/>
              <w:right w:val="single" w:sz="6" w:space="0" w:color="auto"/>
            </w:tcBorders>
            <w:vAlign w:val="center"/>
          </w:tcPr>
          <w:p w14:paraId="1FD5A761" w14:textId="77777777" w:rsidR="005056BE" w:rsidRPr="00152C0B" w:rsidRDefault="005056BE" w:rsidP="00D27444">
            <w:pPr>
              <w:spacing w:line="240" w:lineRule="auto"/>
              <w:ind w:firstLineChars="0" w:firstLine="0"/>
              <w:jc w:val="center"/>
              <w:rPr>
                <w:sz w:val="21"/>
                <w:szCs w:val="21"/>
              </w:rPr>
            </w:pPr>
            <w:r w:rsidRPr="00152C0B">
              <w:rPr>
                <w:sz w:val="21"/>
                <w:szCs w:val="21"/>
              </w:rPr>
              <w:t>正压式空气呼</w:t>
            </w:r>
            <w:r w:rsidRPr="00152C0B">
              <w:rPr>
                <w:sz w:val="21"/>
                <w:szCs w:val="21"/>
              </w:rPr>
              <w:lastRenderedPageBreak/>
              <w:t>吸器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283059C" w14:textId="77777777" w:rsidR="005056BE" w:rsidRPr="00152C0B" w:rsidRDefault="005056BE" w:rsidP="00D27444">
            <w:pPr>
              <w:spacing w:line="240" w:lineRule="auto"/>
              <w:ind w:firstLineChars="0" w:firstLine="0"/>
              <w:jc w:val="center"/>
              <w:rPr>
                <w:sz w:val="21"/>
                <w:szCs w:val="21"/>
              </w:rPr>
            </w:pPr>
            <w:r w:rsidRPr="00152C0B">
              <w:rPr>
                <w:sz w:val="21"/>
                <w:szCs w:val="21"/>
              </w:rPr>
              <w:lastRenderedPageBreak/>
              <w:t>RHZKF6.8/30</w:t>
            </w:r>
            <w:r w:rsidRPr="00152C0B">
              <w:rPr>
                <w:sz w:val="21"/>
                <w:szCs w:val="21"/>
              </w:rPr>
              <w:t>型</w:t>
            </w:r>
          </w:p>
        </w:tc>
        <w:tc>
          <w:tcPr>
            <w:tcW w:w="512" w:type="pct"/>
            <w:tcBorders>
              <w:top w:val="single" w:sz="6" w:space="0" w:color="auto"/>
              <w:left w:val="single" w:sz="6" w:space="0" w:color="auto"/>
              <w:bottom w:val="single" w:sz="6" w:space="0" w:color="auto"/>
              <w:right w:val="single" w:sz="6" w:space="0" w:color="auto"/>
            </w:tcBorders>
            <w:vAlign w:val="center"/>
          </w:tcPr>
          <w:p w14:paraId="577B158D" w14:textId="77777777" w:rsidR="005056BE" w:rsidRPr="00152C0B" w:rsidRDefault="005056BE" w:rsidP="00D27444">
            <w:pPr>
              <w:spacing w:line="240" w:lineRule="auto"/>
              <w:ind w:firstLineChars="0" w:firstLine="0"/>
              <w:jc w:val="center"/>
              <w:rPr>
                <w:sz w:val="21"/>
                <w:szCs w:val="21"/>
              </w:rPr>
            </w:pPr>
            <w:r w:rsidRPr="00152C0B">
              <w:rPr>
                <w:sz w:val="21"/>
                <w:szCs w:val="21"/>
              </w:rPr>
              <w:t>4</w:t>
            </w:r>
          </w:p>
        </w:tc>
        <w:tc>
          <w:tcPr>
            <w:tcW w:w="509" w:type="pct"/>
            <w:tcBorders>
              <w:top w:val="single" w:sz="6" w:space="0" w:color="auto"/>
              <w:left w:val="single" w:sz="6" w:space="0" w:color="auto"/>
              <w:bottom w:val="single" w:sz="6" w:space="0" w:color="auto"/>
              <w:right w:val="single" w:sz="6" w:space="0" w:color="auto"/>
            </w:tcBorders>
            <w:vAlign w:val="center"/>
          </w:tcPr>
          <w:p w14:paraId="27F6A0EF"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B88BB14"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077DC855" w14:textId="77777777" w:rsidR="005056BE" w:rsidRPr="00152C0B" w:rsidRDefault="005056BE" w:rsidP="00D27444">
            <w:pPr>
              <w:spacing w:line="240" w:lineRule="auto"/>
              <w:ind w:firstLineChars="0" w:firstLine="0"/>
              <w:jc w:val="center"/>
              <w:rPr>
                <w:sz w:val="21"/>
                <w:szCs w:val="21"/>
              </w:rPr>
            </w:pPr>
            <w:r w:rsidRPr="00152C0B">
              <w:rPr>
                <w:sz w:val="21"/>
                <w:szCs w:val="21"/>
              </w:rPr>
              <w:t>消防车</w:t>
            </w:r>
          </w:p>
        </w:tc>
      </w:tr>
      <w:tr w:rsidR="005056BE" w:rsidRPr="00152C0B" w14:paraId="2E972606"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24AD6BF" w14:textId="77777777" w:rsidR="005056BE" w:rsidRPr="00152C0B" w:rsidRDefault="005056BE" w:rsidP="00D27444">
            <w:pPr>
              <w:spacing w:line="240" w:lineRule="auto"/>
              <w:ind w:firstLineChars="0" w:firstLine="0"/>
              <w:jc w:val="center"/>
              <w:rPr>
                <w:sz w:val="21"/>
                <w:szCs w:val="21"/>
              </w:rPr>
            </w:pPr>
            <w:r w:rsidRPr="00152C0B">
              <w:rPr>
                <w:sz w:val="21"/>
                <w:szCs w:val="21"/>
              </w:rPr>
              <w:t>15</w:t>
            </w:r>
          </w:p>
        </w:tc>
        <w:tc>
          <w:tcPr>
            <w:tcW w:w="796" w:type="pct"/>
            <w:tcBorders>
              <w:top w:val="single" w:sz="6" w:space="0" w:color="auto"/>
              <w:left w:val="single" w:sz="6" w:space="0" w:color="auto"/>
              <w:bottom w:val="single" w:sz="6" w:space="0" w:color="auto"/>
              <w:right w:val="single" w:sz="6" w:space="0" w:color="auto"/>
            </w:tcBorders>
            <w:vAlign w:val="center"/>
          </w:tcPr>
          <w:p w14:paraId="7C1D2CBC" w14:textId="77777777" w:rsidR="005056BE" w:rsidRPr="00152C0B" w:rsidRDefault="005056BE" w:rsidP="00D27444">
            <w:pPr>
              <w:spacing w:line="240" w:lineRule="auto"/>
              <w:ind w:firstLineChars="0" w:firstLine="0"/>
              <w:jc w:val="center"/>
              <w:rPr>
                <w:sz w:val="21"/>
                <w:szCs w:val="21"/>
              </w:rPr>
            </w:pPr>
            <w:r w:rsidRPr="00152C0B">
              <w:rPr>
                <w:sz w:val="21"/>
                <w:szCs w:val="21"/>
              </w:rPr>
              <w:t>正压式空气呼吸器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064A0FDA" w14:textId="77777777" w:rsidR="005056BE" w:rsidRPr="00152C0B" w:rsidRDefault="005056BE" w:rsidP="00D27444">
            <w:pPr>
              <w:spacing w:line="240" w:lineRule="auto"/>
              <w:ind w:firstLineChars="0" w:firstLine="0"/>
              <w:jc w:val="center"/>
              <w:rPr>
                <w:sz w:val="21"/>
                <w:szCs w:val="21"/>
              </w:rPr>
            </w:pPr>
            <w:r w:rsidRPr="00152C0B">
              <w:rPr>
                <w:sz w:val="21"/>
                <w:szCs w:val="21"/>
              </w:rPr>
              <w:t>RHZKF6.8/30</w:t>
            </w:r>
            <w:r w:rsidRPr="00152C0B">
              <w:rPr>
                <w:sz w:val="21"/>
                <w:szCs w:val="21"/>
              </w:rPr>
              <w:t>型</w:t>
            </w:r>
          </w:p>
        </w:tc>
        <w:tc>
          <w:tcPr>
            <w:tcW w:w="512" w:type="pct"/>
            <w:tcBorders>
              <w:top w:val="single" w:sz="6" w:space="0" w:color="auto"/>
              <w:left w:val="single" w:sz="6" w:space="0" w:color="auto"/>
              <w:bottom w:val="single" w:sz="6" w:space="0" w:color="auto"/>
              <w:right w:val="single" w:sz="6" w:space="0" w:color="auto"/>
            </w:tcBorders>
            <w:vAlign w:val="center"/>
          </w:tcPr>
          <w:p w14:paraId="624ED2DE"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04FC8317"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663DC72B"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6B0EB734" w14:textId="77777777" w:rsidR="005056BE" w:rsidRPr="00152C0B" w:rsidRDefault="005056BE" w:rsidP="00D27444">
            <w:pPr>
              <w:spacing w:line="240" w:lineRule="auto"/>
              <w:ind w:firstLineChars="0" w:firstLine="0"/>
              <w:jc w:val="center"/>
              <w:rPr>
                <w:sz w:val="21"/>
                <w:szCs w:val="21"/>
              </w:rPr>
            </w:pPr>
            <w:r w:rsidRPr="00152C0B">
              <w:rPr>
                <w:sz w:val="21"/>
                <w:szCs w:val="21"/>
              </w:rPr>
              <w:t>五金库</w:t>
            </w:r>
          </w:p>
        </w:tc>
      </w:tr>
      <w:tr w:rsidR="005056BE" w:rsidRPr="00152C0B" w14:paraId="4BD6F227"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79A8FD0" w14:textId="77777777" w:rsidR="005056BE" w:rsidRPr="00152C0B" w:rsidRDefault="005056BE" w:rsidP="00D27444">
            <w:pPr>
              <w:spacing w:line="240" w:lineRule="auto"/>
              <w:ind w:firstLineChars="0" w:firstLine="0"/>
              <w:jc w:val="center"/>
              <w:rPr>
                <w:sz w:val="21"/>
                <w:szCs w:val="21"/>
              </w:rPr>
            </w:pPr>
            <w:r w:rsidRPr="00152C0B">
              <w:rPr>
                <w:sz w:val="21"/>
                <w:szCs w:val="21"/>
              </w:rPr>
              <w:t>16</w:t>
            </w:r>
          </w:p>
        </w:tc>
        <w:tc>
          <w:tcPr>
            <w:tcW w:w="796" w:type="pct"/>
            <w:tcBorders>
              <w:top w:val="single" w:sz="6" w:space="0" w:color="auto"/>
              <w:left w:val="single" w:sz="6" w:space="0" w:color="auto"/>
              <w:bottom w:val="single" w:sz="6" w:space="0" w:color="auto"/>
              <w:right w:val="single" w:sz="6" w:space="0" w:color="auto"/>
            </w:tcBorders>
            <w:vAlign w:val="center"/>
          </w:tcPr>
          <w:p w14:paraId="7F8C2462" w14:textId="77777777" w:rsidR="005056BE" w:rsidRPr="00152C0B" w:rsidRDefault="005056BE" w:rsidP="00D27444">
            <w:pPr>
              <w:spacing w:line="240" w:lineRule="auto"/>
              <w:ind w:firstLineChars="0" w:firstLine="0"/>
              <w:jc w:val="center"/>
              <w:rPr>
                <w:sz w:val="21"/>
                <w:szCs w:val="21"/>
              </w:rPr>
            </w:pPr>
            <w:r w:rsidRPr="00152C0B">
              <w:rPr>
                <w:sz w:val="21"/>
                <w:szCs w:val="21"/>
              </w:rPr>
              <w:t>正压式空气呼吸器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E5CAD53" w14:textId="77777777" w:rsidR="005056BE" w:rsidRPr="00152C0B" w:rsidRDefault="005056BE" w:rsidP="00D27444">
            <w:pPr>
              <w:spacing w:line="240" w:lineRule="auto"/>
              <w:ind w:firstLineChars="0" w:firstLine="0"/>
              <w:jc w:val="center"/>
              <w:rPr>
                <w:sz w:val="21"/>
                <w:szCs w:val="21"/>
              </w:rPr>
            </w:pPr>
            <w:r w:rsidRPr="00152C0B">
              <w:rPr>
                <w:sz w:val="21"/>
                <w:szCs w:val="21"/>
              </w:rPr>
              <w:t>RHZKF6.8/30</w:t>
            </w:r>
            <w:r w:rsidRPr="00152C0B">
              <w:rPr>
                <w:sz w:val="21"/>
                <w:szCs w:val="21"/>
              </w:rPr>
              <w:t>型</w:t>
            </w:r>
          </w:p>
        </w:tc>
        <w:tc>
          <w:tcPr>
            <w:tcW w:w="512" w:type="pct"/>
            <w:tcBorders>
              <w:top w:val="single" w:sz="6" w:space="0" w:color="auto"/>
              <w:left w:val="single" w:sz="6" w:space="0" w:color="auto"/>
              <w:bottom w:val="single" w:sz="6" w:space="0" w:color="auto"/>
              <w:right w:val="single" w:sz="6" w:space="0" w:color="auto"/>
            </w:tcBorders>
            <w:vAlign w:val="center"/>
          </w:tcPr>
          <w:p w14:paraId="04722E62"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2B6A284A"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22986BB0"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4C67F962"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一</w:t>
            </w:r>
            <w:proofErr w:type="gramEnd"/>
            <w:r w:rsidRPr="00152C0B">
              <w:rPr>
                <w:sz w:val="21"/>
                <w:szCs w:val="21"/>
              </w:rPr>
              <w:t>车间</w:t>
            </w:r>
            <w:r w:rsidRPr="00152C0B">
              <w:rPr>
                <w:sz w:val="21"/>
                <w:szCs w:val="21"/>
              </w:rPr>
              <w:t>DCS</w:t>
            </w:r>
            <w:r w:rsidRPr="00152C0B">
              <w:rPr>
                <w:sz w:val="21"/>
                <w:szCs w:val="21"/>
              </w:rPr>
              <w:t>室</w:t>
            </w:r>
          </w:p>
        </w:tc>
      </w:tr>
      <w:tr w:rsidR="005056BE" w:rsidRPr="00152C0B" w14:paraId="728082C9"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0149BEF" w14:textId="77777777" w:rsidR="005056BE" w:rsidRPr="00152C0B" w:rsidRDefault="005056BE" w:rsidP="00D27444">
            <w:pPr>
              <w:spacing w:line="240" w:lineRule="auto"/>
              <w:ind w:firstLineChars="0" w:firstLine="0"/>
              <w:jc w:val="center"/>
              <w:rPr>
                <w:sz w:val="21"/>
                <w:szCs w:val="21"/>
              </w:rPr>
            </w:pPr>
            <w:r w:rsidRPr="00152C0B">
              <w:rPr>
                <w:sz w:val="21"/>
                <w:szCs w:val="21"/>
              </w:rPr>
              <w:t>17</w:t>
            </w:r>
          </w:p>
        </w:tc>
        <w:tc>
          <w:tcPr>
            <w:tcW w:w="796" w:type="pct"/>
            <w:tcBorders>
              <w:top w:val="single" w:sz="6" w:space="0" w:color="auto"/>
              <w:left w:val="single" w:sz="6" w:space="0" w:color="auto"/>
              <w:bottom w:val="single" w:sz="6" w:space="0" w:color="auto"/>
              <w:right w:val="single" w:sz="6" w:space="0" w:color="auto"/>
            </w:tcBorders>
            <w:vAlign w:val="center"/>
          </w:tcPr>
          <w:p w14:paraId="01AEEA88" w14:textId="77777777" w:rsidR="005056BE" w:rsidRPr="00152C0B" w:rsidRDefault="005056BE" w:rsidP="00D27444">
            <w:pPr>
              <w:spacing w:line="240" w:lineRule="auto"/>
              <w:ind w:firstLineChars="0" w:firstLine="0"/>
              <w:jc w:val="center"/>
              <w:rPr>
                <w:sz w:val="21"/>
                <w:szCs w:val="21"/>
              </w:rPr>
            </w:pPr>
            <w:r w:rsidRPr="00152C0B">
              <w:rPr>
                <w:sz w:val="21"/>
                <w:szCs w:val="21"/>
              </w:rPr>
              <w:t>隔热防护服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E681A8E" w14:textId="77777777" w:rsidR="005056BE" w:rsidRPr="00152C0B" w:rsidRDefault="005056BE" w:rsidP="00D27444">
            <w:pPr>
              <w:spacing w:line="240" w:lineRule="auto"/>
              <w:ind w:firstLineChars="0" w:firstLine="0"/>
              <w:jc w:val="center"/>
              <w:rPr>
                <w:sz w:val="21"/>
                <w:szCs w:val="21"/>
              </w:rPr>
            </w:pPr>
            <w:r w:rsidRPr="00152C0B">
              <w:rPr>
                <w:sz w:val="21"/>
                <w:szCs w:val="21"/>
              </w:rPr>
              <w:t>LWS-001-A</w:t>
            </w:r>
          </w:p>
        </w:tc>
        <w:tc>
          <w:tcPr>
            <w:tcW w:w="512" w:type="pct"/>
            <w:tcBorders>
              <w:top w:val="single" w:sz="6" w:space="0" w:color="auto"/>
              <w:left w:val="single" w:sz="6" w:space="0" w:color="auto"/>
              <w:bottom w:val="single" w:sz="6" w:space="0" w:color="auto"/>
              <w:right w:val="single" w:sz="6" w:space="0" w:color="auto"/>
            </w:tcBorders>
            <w:vAlign w:val="center"/>
          </w:tcPr>
          <w:p w14:paraId="6ACF8770"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368BB9F7"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296A1053"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65010097" w14:textId="77777777" w:rsidR="005056BE" w:rsidRPr="00152C0B" w:rsidRDefault="005056BE" w:rsidP="00D27444">
            <w:pPr>
              <w:spacing w:line="240" w:lineRule="auto"/>
              <w:ind w:firstLineChars="0" w:firstLine="0"/>
              <w:jc w:val="center"/>
              <w:rPr>
                <w:sz w:val="21"/>
                <w:szCs w:val="21"/>
              </w:rPr>
            </w:pPr>
            <w:r w:rsidRPr="00152C0B">
              <w:rPr>
                <w:sz w:val="21"/>
                <w:szCs w:val="21"/>
              </w:rPr>
              <w:t>二车间应急柜</w:t>
            </w:r>
          </w:p>
        </w:tc>
      </w:tr>
      <w:tr w:rsidR="005056BE" w:rsidRPr="00152C0B" w14:paraId="4B9A90D8"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726425E" w14:textId="77777777" w:rsidR="005056BE" w:rsidRPr="00152C0B" w:rsidRDefault="005056BE" w:rsidP="00D27444">
            <w:pPr>
              <w:spacing w:line="240" w:lineRule="auto"/>
              <w:ind w:firstLineChars="0" w:firstLine="0"/>
              <w:jc w:val="center"/>
              <w:rPr>
                <w:sz w:val="21"/>
                <w:szCs w:val="21"/>
              </w:rPr>
            </w:pPr>
            <w:r w:rsidRPr="00152C0B">
              <w:rPr>
                <w:sz w:val="21"/>
                <w:szCs w:val="21"/>
              </w:rPr>
              <w:t>18</w:t>
            </w:r>
          </w:p>
        </w:tc>
        <w:tc>
          <w:tcPr>
            <w:tcW w:w="796" w:type="pct"/>
            <w:tcBorders>
              <w:top w:val="single" w:sz="6" w:space="0" w:color="auto"/>
              <w:left w:val="single" w:sz="6" w:space="0" w:color="auto"/>
              <w:bottom w:val="single" w:sz="6" w:space="0" w:color="auto"/>
              <w:right w:val="single" w:sz="6" w:space="0" w:color="auto"/>
            </w:tcBorders>
            <w:vAlign w:val="center"/>
          </w:tcPr>
          <w:p w14:paraId="21CCF8FA" w14:textId="77777777" w:rsidR="005056BE" w:rsidRPr="00152C0B" w:rsidRDefault="005056BE" w:rsidP="00D27444">
            <w:pPr>
              <w:spacing w:line="240" w:lineRule="auto"/>
              <w:ind w:firstLineChars="0" w:firstLine="0"/>
              <w:jc w:val="center"/>
              <w:rPr>
                <w:sz w:val="21"/>
                <w:szCs w:val="21"/>
              </w:rPr>
            </w:pPr>
            <w:r w:rsidRPr="00152C0B">
              <w:rPr>
                <w:sz w:val="21"/>
                <w:szCs w:val="21"/>
              </w:rPr>
              <w:t>隔热防护服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F7846B7" w14:textId="77777777" w:rsidR="005056BE" w:rsidRPr="00152C0B" w:rsidRDefault="005056BE" w:rsidP="00D27444">
            <w:pPr>
              <w:spacing w:line="240" w:lineRule="auto"/>
              <w:ind w:firstLineChars="0" w:firstLine="0"/>
              <w:jc w:val="center"/>
              <w:rPr>
                <w:sz w:val="21"/>
                <w:szCs w:val="21"/>
              </w:rPr>
            </w:pPr>
            <w:r w:rsidRPr="00152C0B">
              <w:rPr>
                <w:sz w:val="21"/>
                <w:szCs w:val="21"/>
              </w:rPr>
              <w:t>LWS-001-A</w:t>
            </w:r>
          </w:p>
        </w:tc>
        <w:tc>
          <w:tcPr>
            <w:tcW w:w="512" w:type="pct"/>
            <w:tcBorders>
              <w:top w:val="single" w:sz="6" w:space="0" w:color="auto"/>
              <w:left w:val="single" w:sz="6" w:space="0" w:color="auto"/>
              <w:bottom w:val="single" w:sz="6" w:space="0" w:color="auto"/>
              <w:right w:val="single" w:sz="6" w:space="0" w:color="auto"/>
            </w:tcBorders>
            <w:vAlign w:val="center"/>
          </w:tcPr>
          <w:p w14:paraId="543DC7A6"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61211E18"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4E8C630C"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7AC0A583" w14:textId="77777777" w:rsidR="005056BE" w:rsidRPr="00152C0B" w:rsidRDefault="005056BE" w:rsidP="00D27444">
            <w:pPr>
              <w:spacing w:line="240" w:lineRule="auto"/>
              <w:ind w:firstLineChars="0" w:firstLine="0"/>
              <w:jc w:val="center"/>
              <w:rPr>
                <w:sz w:val="21"/>
                <w:szCs w:val="21"/>
              </w:rPr>
            </w:pPr>
            <w:r w:rsidRPr="00152C0B">
              <w:rPr>
                <w:sz w:val="21"/>
                <w:szCs w:val="21"/>
              </w:rPr>
              <w:t>三车间应急柜</w:t>
            </w:r>
          </w:p>
        </w:tc>
      </w:tr>
      <w:tr w:rsidR="005056BE" w:rsidRPr="00152C0B" w14:paraId="554FB459"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3B38ADC" w14:textId="77777777" w:rsidR="005056BE" w:rsidRPr="00152C0B" w:rsidRDefault="005056BE" w:rsidP="00D27444">
            <w:pPr>
              <w:spacing w:line="240" w:lineRule="auto"/>
              <w:ind w:firstLineChars="0" w:firstLine="0"/>
              <w:jc w:val="center"/>
              <w:rPr>
                <w:sz w:val="21"/>
                <w:szCs w:val="21"/>
              </w:rPr>
            </w:pPr>
            <w:r w:rsidRPr="00152C0B">
              <w:rPr>
                <w:sz w:val="21"/>
                <w:szCs w:val="21"/>
              </w:rPr>
              <w:t>19</w:t>
            </w:r>
          </w:p>
        </w:tc>
        <w:tc>
          <w:tcPr>
            <w:tcW w:w="796" w:type="pct"/>
            <w:tcBorders>
              <w:top w:val="single" w:sz="6" w:space="0" w:color="auto"/>
              <w:left w:val="single" w:sz="6" w:space="0" w:color="auto"/>
              <w:bottom w:val="single" w:sz="6" w:space="0" w:color="auto"/>
              <w:right w:val="single" w:sz="6" w:space="0" w:color="auto"/>
            </w:tcBorders>
            <w:vAlign w:val="center"/>
          </w:tcPr>
          <w:p w14:paraId="19E2CBFA" w14:textId="77777777" w:rsidR="005056BE" w:rsidRPr="00152C0B" w:rsidRDefault="005056BE" w:rsidP="00D27444">
            <w:pPr>
              <w:spacing w:line="240" w:lineRule="auto"/>
              <w:ind w:firstLineChars="0" w:firstLine="0"/>
              <w:jc w:val="center"/>
              <w:rPr>
                <w:sz w:val="21"/>
                <w:szCs w:val="21"/>
              </w:rPr>
            </w:pPr>
            <w:r w:rsidRPr="00152C0B">
              <w:rPr>
                <w:sz w:val="21"/>
                <w:szCs w:val="21"/>
              </w:rPr>
              <w:t>隔热防护服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CB7F62F" w14:textId="77777777" w:rsidR="005056BE" w:rsidRPr="00152C0B" w:rsidRDefault="005056BE" w:rsidP="00D27444">
            <w:pPr>
              <w:spacing w:line="240" w:lineRule="auto"/>
              <w:ind w:firstLineChars="0" w:firstLine="0"/>
              <w:jc w:val="center"/>
              <w:rPr>
                <w:sz w:val="21"/>
                <w:szCs w:val="21"/>
              </w:rPr>
            </w:pPr>
            <w:r w:rsidRPr="00152C0B">
              <w:rPr>
                <w:sz w:val="21"/>
                <w:szCs w:val="21"/>
              </w:rPr>
              <w:t>LWS-001-A</w:t>
            </w:r>
          </w:p>
        </w:tc>
        <w:tc>
          <w:tcPr>
            <w:tcW w:w="512" w:type="pct"/>
            <w:tcBorders>
              <w:top w:val="single" w:sz="6" w:space="0" w:color="auto"/>
              <w:left w:val="single" w:sz="6" w:space="0" w:color="auto"/>
              <w:bottom w:val="single" w:sz="6" w:space="0" w:color="auto"/>
              <w:right w:val="single" w:sz="6" w:space="0" w:color="auto"/>
            </w:tcBorders>
            <w:vAlign w:val="center"/>
          </w:tcPr>
          <w:p w14:paraId="286C440A"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5C7AFABD"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4F20CF5"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04E80D37" w14:textId="77777777" w:rsidR="005056BE" w:rsidRPr="00152C0B" w:rsidRDefault="005056BE" w:rsidP="00D27444">
            <w:pPr>
              <w:spacing w:line="240" w:lineRule="auto"/>
              <w:ind w:firstLineChars="0" w:firstLine="0"/>
              <w:jc w:val="center"/>
              <w:rPr>
                <w:sz w:val="21"/>
                <w:szCs w:val="21"/>
              </w:rPr>
            </w:pPr>
            <w:r w:rsidRPr="00152C0B">
              <w:rPr>
                <w:sz w:val="21"/>
                <w:szCs w:val="21"/>
              </w:rPr>
              <w:t>四车间</w:t>
            </w:r>
          </w:p>
        </w:tc>
      </w:tr>
      <w:tr w:rsidR="005056BE" w:rsidRPr="00152C0B" w14:paraId="1CDE97E0"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DC68B1A" w14:textId="77777777" w:rsidR="005056BE" w:rsidRPr="00152C0B" w:rsidRDefault="005056BE" w:rsidP="00D27444">
            <w:pPr>
              <w:spacing w:line="240" w:lineRule="auto"/>
              <w:ind w:firstLineChars="0" w:firstLine="0"/>
              <w:jc w:val="center"/>
              <w:rPr>
                <w:sz w:val="21"/>
                <w:szCs w:val="21"/>
              </w:rPr>
            </w:pPr>
            <w:r w:rsidRPr="00152C0B">
              <w:rPr>
                <w:sz w:val="21"/>
                <w:szCs w:val="21"/>
              </w:rPr>
              <w:t>20</w:t>
            </w:r>
          </w:p>
        </w:tc>
        <w:tc>
          <w:tcPr>
            <w:tcW w:w="796" w:type="pct"/>
            <w:tcBorders>
              <w:top w:val="single" w:sz="6" w:space="0" w:color="auto"/>
              <w:left w:val="single" w:sz="6" w:space="0" w:color="auto"/>
              <w:bottom w:val="single" w:sz="6" w:space="0" w:color="auto"/>
              <w:right w:val="single" w:sz="6" w:space="0" w:color="auto"/>
            </w:tcBorders>
            <w:vAlign w:val="center"/>
          </w:tcPr>
          <w:p w14:paraId="74D35D4D" w14:textId="77777777" w:rsidR="005056BE" w:rsidRPr="00152C0B" w:rsidRDefault="005056BE" w:rsidP="00D27444">
            <w:pPr>
              <w:spacing w:line="240" w:lineRule="auto"/>
              <w:ind w:firstLineChars="0" w:firstLine="0"/>
              <w:jc w:val="center"/>
              <w:rPr>
                <w:sz w:val="21"/>
                <w:szCs w:val="21"/>
              </w:rPr>
            </w:pPr>
            <w:r w:rsidRPr="00152C0B">
              <w:rPr>
                <w:sz w:val="21"/>
                <w:szCs w:val="21"/>
              </w:rPr>
              <w:t>隔热防护服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BAF52B9" w14:textId="77777777" w:rsidR="005056BE" w:rsidRPr="00152C0B" w:rsidRDefault="005056BE" w:rsidP="00D27444">
            <w:pPr>
              <w:spacing w:line="240" w:lineRule="auto"/>
              <w:ind w:firstLineChars="0" w:firstLine="0"/>
              <w:jc w:val="center"/>
              <w:rPr>
                <w:sz w:val="21"/>
                <w:szCs w:val="21"/>
              </w:rPr>
            </w:pPr>
            <w:r w:rsidRPr="00152C0B">
              <w:rPr>
                <w:sz w:val="21"/>
                <w:szCs w:val="21"/>
              </w:rPr>
              <w:t>LWS-001-A</w:t>
            </w:r>
          </w:p>
        </w:tc>
        <w:tc>
          <w:tcPr>
            <w:tcW w:w="512" w:type="pct"/>
            <w:tcBorders>
              <w:top w:val="single" w:sz="6" w:space="0" w:color="auto"/>
              <w:left w:val="single" w:sz="6" w:space="0" w:color="auto"/>
              <w:bottom w:val="single" w:sz="6" w:space="0" w:color="auto"/>
              <w:right w:val="single" w:sz="6" w:space="0" w:color="auto"/>
            </w:tcBorders>
            <w:vAlign w:val="center"/>
          </w:tcPr>
          <w:p w14:paraId="400577DF"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2CD478CF"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6E2B6C05"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12DBFF52" w14:textId="77777777" w:rsidR="005056BE" w:rsidRPr="00152C0B" w:rsidRDefault="005056BE" w:rsidP="00D27444">
            <w:pPr>
              <w:spacing w:line="240" w:lineRule="auto"/>
              <w:ind w:firstLineChars="0" w:firstLine="0"/>
              <w:jc w:val="center"/>
              <w:rPr>
                <w:sz w:val="21"/>
                <w:szCs w:val="21"/>
              </w:rPr>
            </w:pPr>
            <w:r w:rsidRPr="00152C0B">
              <w:rPr>
                <w:sz w:val="21"/>
                <w:szCs w:val="21"/>
              </w:rPr>
              <w:t>消防车</w:t>
            </w:r>
          </w:p>
        </w:tc>
      </w:tr>
      <w:tr w:rsidR="005056BE" w:rsidRPr="00152C0B" w14:paraId="384665D5"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27530DD" w14:textId="77777777" w:rsidR="005056BE" w:rsidRPr="00152C0B" w:rsidRDefault="005056BE" w:rsidP="00D27444">
            <w:pPr>
              <w:spacing w:line="240" w:lineRule="auto"/>
              <w:ind w:firstLineChars="0" w:firstLine="0"/>
              <w:jc w:val="center"/>
              <w:rPr>
                <w:sz w:val="21"/>
                <w:szCs w:val="21"/>
              </w:rPr>
            </w:pPr>
            <w:r w:rsidRPr="00152C0B">
              <w:rPr>
                <w:sz w:val="21"/>
                <w:szCs w:val="21"/>
              </w:rPr>
              <w:t>21</w:t>
            </w:r>
          </w:p>
        </w:tc>
        <w:tc>
          <w:tcPr>
            <w:tcW w:w="796" w:type="pct"/>
            <w:tcBorders>
              <w:top w:val="single" w:sz="6" w:space="0" w:color="auto"/>
              <w:left w:val="single" w:sz="6" w:space="0" w:color="auto"/>
              <w:bottom w:val="single" w:sz="6" w:space="0" w:color="auto"/>
              <w:right w:val="single" w:sz="6" w:space="0" w:color="auto"/>
            </w:tcBorders>
            <w:vAlign w:val="center"/>
          </w:tcPr>
          <w:p w14:paraId="04E04284" w14:textId="77777777" w:rsidR="005056BE" w:rsidRPr="00152C0B" w:rsidRDefault="005056BE" w:rsidP="00D27444">
            <w:pPr>
              <w:spacing w:line="240" w:lineRule="auto"/>
              <w:ind w:firstLineChars="0" w:firstLine="0"/>
              <w:jc w:val="center"/>
              <w:rPr>
                <w:sz w:val="21"/>
                <w:szCs w:val="21"/>
              </w:rPr>
            </w:pPr>
            <w:r w:rsidRPr="00152C0B">
              <w:rPr>
                <w:sz w:val="21"/>
                <w:szCs w:val="21"/>
              </w:rPr>
              <w:t>隔热防护服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A646638" w14:textId="77777777" w:rsidR="005056BE" w:rsidRPr="00152C0B" w:rsidRDefault="005056BE" w:rsidP="00D27444">
            <w:pPr>
              <w:spacing w:line="240" w:lineRule="auto"/>
              <w:ind w:firstLineChars="0" w:firstLine="0"/>
              <w:jc w:val="center"/>
              <w:rPr>
                <w:sz w:val="21"/>
                <w:szCs w:val="21"/>
              </w:rPr>
            </w:pPr>
            <w:r w:rsidRPr="00152C0B">
              <w:rPr>
                <w:sz w:val="21"/>
                <w:szCs w:val="21"/>
              </w:rPr>
              <w:t>LWS-001-A</w:t>
            </w:r>
          </w:p>
        </w:tc>
        <w:tc>
          <w:tcPr>
            <w:tcW w:w="512" w:type="pct"/>
            <w:tcBorders>
              <w:top w:val="single" w:sz="6" w:space="0" w:color="auto"/>
              <w:left w:val="single" w:sz="6" w:space="0" w:color="auto"/>
              <w:bottom w:val="single" w:sz="6" w:space="0" w:color="auto"/>
              <w:right w:val="single" w:sz="6" w:space="0" w:color="auto"/>
            </w:tcBorders>
            <w:vAlign w:val="center"/>
          </w:tcPr>
          <w:p w14:paraId="68B248E2"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1AA2FE70"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A07DD95"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1ACCA799"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消控室</w:t>
            </w:r>
            <w:proofErr w:type="gramEnd"/>
          </w:p>
        </w:tc>
      </w:tr>
      <w:tr w:rsidR="005056BE" w:rsidRPr="00152C0B" w14:paraId="69DF4F37"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FBD80A1" w14:textId="77777777" w:rsidR="005056BE" w:rsidRPr="00152C0B" w:rsidRDefault="005056BE" w:rsidP="00D27444">
            <w:pPr>
              <w:spacing w:line="240" w:lineRule="auto"/>
              <w:ind w:firstLineChars="0" w:firstLine="0"/>
              <w:jc w:val="center"/>
              <w:rPr>
                <w:sz w:val="21"/>
                <w:szCs w:val="21"/>
              </w:rPr>
            </w:pPr>
            <w:r w:rsidRPr="00152C0B">
              <w:rPr>
                <w:sz w:val="21"/>
                <w:szCs w:val="21"/>
              </w:rPr>
              <w:t>22</w:t>
            </w:r>
          </w:p>
        </w:tc>
        <w:tc>
          <w:tcPr>
            <w:tcW w:w="796" w:type="pct"/>
            <w:tcBorders>
              <w:top w:val="single" w:sz="6" w:space="0" w:color="auto"/>
              <w:left w:val="single" w:sz="6" w:space="0" w:color="auto"/>
              <w:bottom w:val="single" w:sz="6" w:space="0" w:color="auto"/>
              <w:right w:val="single" w:sz="6" w:space="0" w:color="auto"/>
            </w:tcBorders>
            <w:vAlign w:val="center"/>
          </w:tcPr>
          <w:p w14:paraId="23FCA20B" w14:textId="77777777" w:rsidR="005056BE" w:rsidRPr="00152C0B" w:rsidRDefault="005056BE" w:rsidP="00D27444">
            <w:pPr>
              <w:spacing w:line="240" w:lineRule="auto"/>
              <w:ind w:firstLineChars="0" w:firstLine="0"/>
              <w:jc w:val="center"/>
              <w:rPr>
                <w:sz w:val="21"/>
                <w:szCs w:val="21"/>
              </w:rPr>
            </w:pPr>
            <w:r w:rsidRPr="00152C0B">
              <w:rPr>
                <w:sz w:val="21"/>
                <w:szCs w:val="21"/>
              </w:rPr>
              <w:t>隔热防护服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DE135B9" w14:textId="77777777" w:rsidR="005056BE" w:rsidRPr="00152C0B" w:rsidRDefault="005056BE" w:rsidP="00D27444">
            <w:pPr>
              <w:spacing w:line="240" w:lineRule="auto"/>
              <w:ind w:firstLineChars="0" w:firstLine="0"/>
              <w:jc w:val="center"/>
              <w:rPr>
                <w:sz w:val="21"/>
                <w:szCs w:val="21"/>
              </w:rPr>
            </w:pPr>
            <w:r w:rsidRPr="00152C0B">
              <w:rPr>
                <w:sz w:val="21"/>
                <w:szCs w:val="21"/>
              </w:rPr>
              <w:t>LWS-001-A</w:t>
            </w:r>
          </w:p>
        </w:tc>
        <w:tc>
          <w:tcPr>
            <w:tcW w:w="512" w:type="pct"/>
            <w:tcBorders>
              <w:top w:val="single" w:sz="6" w:space="0" w:color="auto"/>
              <w:left w:val="single" w:sz="6" w:space="0" w:color="auto"/>
              <w:bottom w:val="single" w:sz="6" w:space="0" w:color="auto"/>
              <w:right w:val="single" w:sz="6" w:space="0" w:color="auto"/>
            </w:tcBorders>
            <w:vAlign w:val="center"/>
          </w:tcPr>
          <w:p w14:paraId="33D6B6C0"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4F2DB499"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27762B0C"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7B5E408D" w14:textId="77777777" w:rsidR="005056BE" w:rsidRPr="00152C0B" w:rsidRDefault="005056BE" w:rsidP="00D27444">
            <w:pPr>
              <w:spacing w:line="240" w:lineRule="auto"/>
              <w:ind w:firstLineChars="0" w:firstLine="0"/>
              <w:jc w:val="center"/>
              <w:rPr>
                <w:sz w:val="21"/>
                <w:szCs w:val="21"/>
              </w:rPr>
            </w:pPr>
            <w:r w:rsidRPr="00152C0B">
              <w:rPr>
                <w:sz w:val="21"/>
                <w:szCs w:val="21"/>
              </w:rPr>
              <w:t>烯</w:t>
            </w:r>
            <w:proofErr w:type="gramStart"/>
            <w:r w:rsidRPr="00152C0B">
              <w:rPr>
                <w:sz w:val="21"/>
                <w:szCs w:val="21"/>
              </w:rPr>
              <w:t>啶</w:t>
            </w:r>
            <w:proofErr w:type="gramEnd"/>
            <w:r w:rsidRPr="00152C0B">
              <w:rPr>
                <w:sz w:val="21"/>
                <w:szCs w:val="21"/>
              </w:rPr>
              <w:t>虫胺</w:t>
            </w:r>
          </w:p>
        </w:tc>
      </w:tr>
      <w:tr w:rsidR="005056BE" w:rsidRPr="00152C0B" w14:paraId="6F71E11A"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6EEE3B2" w14:textId="77777777" w:rsidR="005056BE" w:rsidRPr="00152C0B" w:rsidRDefault="005056BE" w:rsidP="00D27444">
            <w:pPr>
              <w:spacing w:line="240" w:lineRule="auto"/>
              <w:ind w:firstLineChars="0" w:firstLine="0"/>
              <w:jc w:val="center"/>
              <w:rPr>
                <w:sz w:val="21"/>
                <w:szCs w:val="21"/>
              </w:rPr>
            </w:pPr>
            <w:r w:rsidRPr="00152C0B">
              <w:rPr>
                <w:sz w:val="21"/>
                <w:szCs w:val="21"/>
              </w:rPr>
              <w:t>23</w:t>
            </w:r>
          </w:p>
        </w:tc>
        <w:tc>
          <w:tcPr>
            <w:tcW w:w="796" w:type="pct"/>
            <w:tcBorders>
              <w:top w:val="single" w:sz="6" w:space="0" w:color="auto"/>
              <w:left w:val="single" w:sz="6" w:space="0" w:color="auto"/>
              <w:bottom w:val="single" w:sz="6" w:space="0" w:color="auto"/>
              <w:right w:val="single" w:sz="6" w:space="0" w:color="auto"/>
            </w:tcBorders>
            <w:vAlign w:val="center"/>
          </w:tcPr>
          <w:p w14:paraId="05A20107" w14:textId="77777777" w:rsidR="005056BE" w:rsidRPr="00152C0B" w:rsidRDefault="005056BE" w:rsidP="00D27444">
            <w:pPr>
              <w:spacing w:line="240" w:lineRule="auto"/>
              <w:ind w:firstLineChars="0" w:firstLine="0"/>
              <w:jc w:val="center"/>
              <w:rPr>
                <w:sz w:val="21"/>
                <w:szCs w:val="21"/>
              </w:rPr>
            </w:pPr>
            <w:r w:rsidRPr="00152C0B">
              <w:rPr>
                <w:sz w:val="21"/>
                <w:szCs w:val="21"/>
              </w:rPr>
              <w:t>重型防化服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30E2975" w14:textId="77777777" w:rsidR="005056BE" w:rsidRPr="00152C0B" w:rsidRDefault="005056BE" w:rsidP="00D27444">
            <w:pPr>
              <w:spacing w:line="240" w:lineRule="auto"/>
              <w:ind w:firstLineChars="0" w:firstLine="0"/>
              <w:jc w:val="center"/>
              <w:rPr>
                <w:sz w:val="21"/>
                <w:szCs w:val="21"/>
              </w:rPr>
            </w:pPr>
            <w:r w:rsidRPr="00152C0B">
              <w:rPr>
                <w:sz w:val="21"/>
                <w:szCs w:val="21"/>
              </w:rPr>
              <w:t>HG-FH-3NL</w:t>
            </w:r>
          </w:p>
        </w:tc>
        <w:tc>
          <w:tcPr>
            <w:tcW w:w="512" w:type="pct"/>
            <w:tcBorders>
              <w:top w:val="single" w:sz="6" w:space="0" w:color="auto"/>
              <w:left w:val="single" w:sz="6" w:space="0" w:color="auto"/>
              <w:bottom w:val="single" w:sz="6" w:space="0" w:color="auto"/>
              <w:right w:val="single" w:sz="6" w:space="0" w:color="auto"/>
            </w:tcBorders>
            <w:vAlign w:val="center"/>
          </w:tcPr>
          <w:p w14:paraId="41594505"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18B9B0A7"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26BAB65C"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63F2AA08" w14:textId="77777777" w:rsidR="005056BE" w:rsidRPr="00152C0B" w:rsidRDefault="005056BE" w:rsidP="00D27444">
            <w:pPr>
              <w:spacing w:line="240" w:lineRule="auto"/>
              <w:ind w:firstLineChars="0" w:firstLine="0"/>
              <w:jc w:val="center"/>
              <w:rPr>
                <w:sz w:val="21"/>
                <w:szCs w:val="21"/>
              </w:rPr>
            </w:pPr>
            <w:r w:rsidRPr="00152C0B">
              <w:rPr>
                <w:sz w:val="21"/>
                <w:szCs w:val="21"/>
              </w:rPr>
              <w:t>液氨罐区</w:t>
            </w:r>
          </w:p>
        </w:tc>
      </w:tr>
      <w:tr w:rsidR="005056BE" w:rsidRPr="00152C0B" w14:paraId="2771828E"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ED5875F" w14:textId="77777777" w:rsidR="005056BE" w:rsidRPr="00152C0B" w:rsidRDefault="005056BE" w:rsidP="00D27444">
            <w:pPr>
              <w:spacing w:line="240" w:lineRule="auto"/>
              <w:ind w:firstLineChars="0" w:firstLine="0"/>
              <w:jc w:val="center"/>
              <w:rPr>
                <w:sz w:val="21"/>
                <w:szCs w:val="21"/>
              </w:rPr>
            </w:pPr>
            <w:r w:rsidRPr="00152C0B">
              <w:rPr>
                <w:sz w:val="21"/>
                <w:szCs w:val="21"/>
              </w:rPr>
              <w:t>24</w:t>
            </w:r>
          </w:p>
        </w:tc>
        <w:tc>
          <w:tcPr>
            <w:tcW w:w="796" w:type="pct"/>
            <w:tcBorders>
              <w:top w:val="single" w:sz="6" w:space="0" w:color="auto"/>
              <w:left w:val="single" w:sz="6" w:space="0" w:color="auto"/>
              <w:bottom w:val="single" w:sz="6" w:space="0" w:color="auto"/>
              <w:right w:val="single" w:sz="6" w:space="0" w:color="auto"/>
            </w:tcBorders>
            <w:vAlign w:val="center"/>
          </w:tcPr>
          <w:p w14:paraId="60B73B20" w14:textId="77777777" w:rsidR="005056BE" w:rsidRPr="00152C0B" w:rsidRDefault="005056BE" w:rsidP="00D27444">
            <w:pPr>
              <w:spacing w:line="240" w:lineRule="auto"/>
              <w:ind w:firstLineChars="0" w:firstLine="0"/>
              <w:jc w:val="center"/>
              <w:rPr>
                <w:sz w:val="21"/>
                <w:szCs w:val="21"/>
              </w:rPr>
            </w:pPr>
            <w:r w:rsidRPr="00152C0B">
              <w:rPr>
                <w:sz w:val="21"/>
                <w:szCs w:val="21"/>
              </w:rPr>
              <w:t>重型防化服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0641EF4" w14:textId="77777777" w:rsidR="005056BE" w:rsidRPr="00152C0B" w:rsidRDefault="005056BE" w:rsidP="00D27444">
            <w:pPr>
              <w:spacing w:line="240" w:lineRule="auto"/>
              <w:ind w:firstLineChars="0" w:firstLine="0"/>
              <w:jc w:val="center"/>
              <w:rPr>
                <w:sz w:val="21"/>
                <w:szCs w:val="21"/>
              </w:rPr>
            </w:pPr>
            <w:r w:rsidRPr="00152C0B">
              <w:rPr>
                <w:sz w:val="21"/>
                <w:szCs w:val="21"/>
              </w:rPr>
              <w:t>HG-FH-3NL</w:t>
            </w:r>
          </w:p>
        </w:tc>
        <w:tc>
          <w:tcPr>
            <w:tcW w:w="512" w:type="pct"/>
            <w:tcBorders>
              <w:top w:val="single" w:sz="6" w:space="0" w:color="auto"/>
              <w:left w:val="single" w:sz="6" w:space="0" w:color="auto"/>
              <w:bottom w:val="single" w:sz="6" w:space="0" w:color="auto"/>
              <w:right w:val="single" w:sz="6" w:space="0" w:color="auto"/>
            </w:tcBorders>
            <w:vAlign w:val="center"/>
          </w:tcPr>
          <w:p w14:paraId="4C0458CC"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5DCF6226"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7F5360D"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1527804B" w14:textId="77777777" w:rsidR="005056BE" w:rsidRPr="00152C0B" w:rsidRDefault="005056BE" w:rsidP="00D27444">
            <w:pPr>
              <w:spacing w:line="240" w:lineRule="auto"/>
              <w:ind w:firstLineChars="0" w:firstLine="0"/>
              <w:jc w:val="center"/>
              <w:rPr>
                <w:sz w:val="21"/>
                <w:szCs w:val="21"/>
              </w:rPr>
            </w:pPr>
            <w:r w:rsidRPr="00152C0B">
              <w:rPr>
                <w:sz w:val="21"/>
                <w:szCs w:val="21"/>
              </w:rPr>
              <w:t>二车间</w:t>
            </w:r>
          </w:p>
        </w:tc>
      </w:tr>
      <w:tr w:rsidR="005056BE" w:rsidRPr="00152C0B" w14:paraId="312D64A8"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8AA5C19" w14:textId="77777777" w:rsidR="005056BE" w:rsidRPr="00152C0B" w:rsidRDefault="005056BE" w:rsidP="00D27444">
            <w:pPr>
              <w:spacing w:line="240" w:lineRule="auto"/>
              <w:ind w:firstLineChars="0" w:firstLine="0"/>
              <w:jc w:val="center"/>
              <w:rPr>
                <w:sz w:val="21"/>
                <w:szCs w:val="21"/>
              </w:rPr>
            </w:pPr>
            <w:r w:rsidRPr="00152C0B">
              <w:rPr>
                <w:sz w:val="21"/>
                <w:szCs w:val="21"/>
              </w:rPr>
              <w:t>25</w:t>
            </w:r>
          </w:p>
        </w:tc>
        <w:tc>
          <w:tcPr>
            <w:tcW w:w="796" w:type="pct"/>
            <w:tcBorders>
              <w:top w:val="single" w:sz="6" w:space="0" w:color="auto"/>
              <w:left w:val="single" w:sz="6" w:space="0" w:color="auto"/>
              <w:bottom w:val="single" w:sz="6" w:space="0" w:color="auto"/>
              <w:right w:val="single" w:sz="6" w:space="0" w:color="auto"/>
            </w:tcBorders>
            <w:vAlign w:val="center"/>
          </w:tcPr>
          <w:p w14:paraId="4A9C151B" w14:textId="77777777" w:rsidR="005056BE" w:rsidRPr="00152C0B" w:rsidRDefault="005056BE" w:rsidP="00D27444">
            <w:pPr>
              <w:spacing w:line="240" w:lineRule="auto"/>
              <w:ind w:firstLineChars="0" w:firstLine="0"/>
              <w:jc w:val="center"/>
              <w:rPr>
                <w:sz w:val="21"/>
                <w:szCs w:val="21"/>
              </w:rPr>
            </w:pPr>
            <w:r w:rsidRPr="00152C0B">
              <w:rPr>
                <w:sz w:val="21"/>
                <w:szCs w:val="21"/>
              </w:rPr>
              <w:t>重型防化服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0E28778" w14:textId="77777777" w:rsidR="005056BE" w:rsidRPr="00152C0B" w:rsidRDefault="005056BE" w:rsidP="00D27444">
            <w:pPr>
              <w:spacing w:line="240" w:lineRule="auto"/>
              <w:ind w:firstLineChars="0" w:firstLine="0"/>
              <w:jc w:val="center"/>
              <w:rPr>
                <w:sz w:val="21"/>
                <w:szCs w:val="21"/>
              </w:rPr>
            </w:pPr>
            <w:r w:rsidRPr="00152C0B">
              <w:rPr>
                <w:sz w:val="21"/>
                <w:szCs w:val="21"/>
              </w:rPr>
              <w:t>HG-FH-3NL</w:t>
            </w:r>
          </w:p>
        </w:tc>
        <w:tc>
          <w:tcPr>
            <w:tcW w:w="512" w:type="pct"/>
            <w:tcBorders>
              <w:top w:val="single" w:sz="6" w:space="0" w:color="auto"/>
              <w:left w:val="single" w:sz="6" w:space="0" w:color="auto"/>
              <w:bottom w:val="single" w:sz="6" w:space="0" w:color="auto"/>
              <w:right w:val="single" w:sz="6" w:space="0" w:color="auto"/>
            </w:tcBorders>
            <w:vAlign w:val="center"/>
          </w:tcPr>
          <w:p w14:paraId="6D73FE8D" w14:textId="77777777" w:rsidR="005056BE" w:rsidRPr="00152C0B" w:rsidRDefault="005056BE" w:rsidP="00D27444">
            <w:pPr>
              <w:spacing w:line="240" w:lineRule="auto"/>
              <w:ind w:firstLineChars="0" w:firstLine="0"/>
              <w:jc w:val="center"/>
              <w:rPr>
                <w:sz w:val="21"/>
                <w:szCs w:val="21"/>
              </w:rPr>
            </w:pPr>
            <w:r w:rsidRPr="00152C0B">
              <w:rPr>
                <w:sz w:val="21"/>
                <w:szCs w:val="21"/>
              </w:rPr>
              <w:t>4</w:t>
            </w:r>
          </w:p>
        </w:tc>
        <w:tc>
          <w:tcPr>
            <w:tcW w:w="509" w:type="pct"/>
            <w:tcBorders>
              <w:top w:val="single" w:sz="6" w:space="0" w:color="auto"/>
              <w:left w:val="single" w:sz="6" w:space="0" w:color="auto"/>
              <w:bottom w:val="single" w:sz="6" w:space="0" w:color="auto"/>
              <w:right w:val="single" w:sz="6" w:space="0" w:color="auto"/>
            </w:tcBorders>
            <w:vAlign w:val="center"/>
          </w:tcPr>
          <w:p w14:paraId="15F96003"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1AE4FF13"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5E1A4747" w14:textId="77777777" w:rsidR="005056BE" w:rsidRPr="00152C0B" w:rsidRDefault="005056BE" w:rsidP="00D27444">
            <w:pPr>
              <w:spacing w:line="240" w:lineRule="auto"/>
              <w:ind w:firstLineChars="0" w:firstLine="0"/>
              <w:jc w:val="center"/>
              <w:rPr>
                <w:sz w:val="21"/>
                <w:szCs w:val="21"/>
              </w:rPr>
            </w:pPr>
            <w:r w:rsidRPr="00152C0B">
              <w:rPr>
                <w:sz w:val="21"/>
                <w:szCs w:val="21"/>
              </w:rPr>
              <w:t>液氯站东</w:t>
            </w:r>
          </w:p>
        </w:tc>
      </w:tr>
      <w:tr w:rsidR="005056BE" w:rsidRPr="00152C0B" w14:paraId="0A242AE7"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57B5028" w14:textId="77777777" w:rsidR="005056BE" w:rsidRPr="00152C0B" w:rsidRDefault="005056BE" w:rsidP="00D27444">
            <w:pPr>
              <w:spacing w:line="240" w:lineRule="auto"/>
              <w:ind w:firstLineChars="0" w:firstLine="0"/>
              <w:jc w:val="center"/>
              <w:rPr>
                <w:sz w:val="21"/>
                <w:szCs w:val="21"/>
              </w:rPr>
            </w:pPr>
            <w:r w:rsidRPr="00152C0B">
              <w:rPr>
                <w:sz w:val="21"/>
                <w:szCs w:val="21"/>
              </w:rPr>
              <w:t>26</w:t>
            </w:r>
          </w:p>
        </w:tc>
        <w:tc>
          <w:tcPr>
            <w:tcW w:w="796" w:type="pct"/>
            <w:tcBorders>
              <w:top w:val="single" w:sz="6" w:space="0" w:color="auto"/>
              <w:left w:val="single" w:sz="6" w:space="0" w:color="auto"/>
              <w:bottom w:val="single" w:sz="6" w:space="0" w:color="auto"/>
              <w:right w:val="single" w:sz="6" w:space="0" w:color="auto"/>
            </w:tcBorders>
            <w:vAlign w:val="center"/>
          </w:tcPr>
          <w:p w14:paraId="56BEE12D" w14:textId="77777777" w:rsidR="005056BE" w:rsidRPr="00152C0B" w:rsidRDefault="005056BE" w:rsidP="00D27444">
            <w:pPr>
              <w:spacing w:line="240" w:lineRule="auto"/>
              <w:ind w:firstLineChars="0" w:firstLine="0"/>
              <w:jc w:val="center"/>
              <w:rPr>
                <w:sz w:val="21"/>
                <w:szCs w:val="21"/>
              </w:rPr>
            </w:pPr>
            <w:r w:rsidRPr="00152C0B">
              <w:rPr>
                <w:sz w:val="21"/>
                <w:szCs w:val="21"/>
              </w:rPr>
              <w:t>重型防化服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3D16299" w14:textId="77777777" w:rsidR="005056BE" w:rsidRPr="00152C0B" w:rsidRDefault="005056BE" w:rsidP="00D27444">
            <w:pPr>
              <w:spacing w:line="240" w:lineRule="auto"/>
              <w:ind w:firstLineChars="0" w:firstLine="0"/>
              <w:jc w:val="center"/>
              <w:rPr>
                <w:sz w:val="21"/>
                <w:szCs w:val="21"/>
              </w:rPr>
            </w:pPr>
            <w:r w:rsidRPr="00152C0B">
              <w:rPr>
                <w:sz w:val="21"/>
                <w:szCs w:val="21"/>
              </w:rPr>
              <w:t>HG-FH-3NL</w:t>
            </w:r>
          </w:p>
        </w:tc>
        <w:tc>
          <w:tcPr>
            <w:tcW w:w="512" w:type="pct"/>
            <w:tcBorders>
              <w:top w:val="single" w:sz="6" w:space="0" w:color="auto"/>
              <w:left w:val="single" w:sz="6" w:space="0" w:color="auto"/>
              <w:bottom w:val="single" w:sz="6" w:space="0" w:color="auto"/>
              <w:right w:val="single" w:sz="6" w:space="0" w:color="auto"/>
            </w:tcBorders>
            <w:vAlign w:val="center"/>
          </w:tcPr>
          <w:p w14:paraId="42C06CF6"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6B20EA10"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68C059B4"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363E2BD4" w14:textId="77777777" w:rsidR="005056BE" w:rsidRPr="00152C0B" w:rsidRDefault="005056BE" w:rsidP="00D27444">
            <w:pPr>
              <w:spacing w:line="240" w:lineRule="auto"/>
              <w:ind w:firstLineChars="0" w:firstLine="0"/>
              <w:jc w:val="center"/>
              <w:rPr>
                <w:sz w:val="21"/>
                <w:szCs w:val="21"/>
              </w:rPr>
            </w:pPr>
            <w:r w:rsidRPr="00152C0B">
              <w:rPr>
                <w:sz w:val="21"/>
                <w:szCs w:val="21"/>
              </w:rPr>
              <w:t>液氯站西</w:t>
            </w:r>
          </w:p>
        </w:tc>
      </w:tr>
      <w:tr w:rsidR="005056BE" w:rsidRPr="00152C0B" w14:paraId="5BFE0F8B"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88E8CF4" w14:textId="77777777" w:rsidR="005056BE" w:rsidRPr="00152C0B" w:rsidRDefault="005056BE" w:rsidP="00D27444">
            <w:pPr>
              <w:spacing w:line="240" w:lineRule="auto"/>
              <w:ind w:firstLineChars="0" w:firstLine="0"/>
              <w:jc w:val="center"/>
              <w:rPr>
                <w:sz w:val="21"/>
                <w:szCs w:val="21"/>
              </w:rPr>
            </w:pPr>
            <w:r w:rsidRPr="00152C0B">
              <w:rPr>
                <w:sz w:val="21"/>
                <w:szCs w:val="21"/>
              </w:rPr>
              <w:t>27</w:t>
            </w:r>
          </w:p>
        </w:tc>
        <w:tc>
          <w:tcPr>
            <w:tcW w:w="796" w:type="pct"/>
            <w:tcBorders>
              <w:top w:val="single" w:sz="6" w:space="0" w:color="auto"/>
              <w:left w:val="single" w:sz="6" w:space="0" w:color="auto"/>
              <w:bottom w:val="single" w:sz="6" w:space="0" w:color="auto"/>
              <w:right w:val="single" w:sz="6" w:space="0" w:color="auto"/>
            </w:tcBorders>
            <w:vAlign w:val="center"/>
          </w:tcPr>
          <w:p w14:paraId="7FC2267B" w14:textId="77777777" w:rsidR="005056BE" w:rsidRPr="00152C0B" w:rsidRDefault="005056BE" w:rsidP="00D27444">
            <w:pPr>
              <w:spacing w:line="240" w:lineRule="auto"/>
              <w:ind w:firstLineChars="0" w:firstLine="0"/>
              <w:jc w:val="center"/>
              <w:rPr>
                <w:sz w:val="21"/>
                <w:szCs w:val="21"/>
              </w:rPr>
            </w:pPr>
            <w:r w:rsidRPr="00152C0B">
              <w:rPr>
                <w:sz w:val="21"/>
                <w:szCs w:val="21"/>
              </w:rPr>
              <w:t>重型防化服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64B4594" w14:textId="77777777" w:rsidR="005056BE" w:rsidRPr="00152C0B" w:rsidRDefault="005056BE" w:rsidP="00D27444">
            <w:pPr>
              <w:spacing w:line="240" w:lineRule="auto"/>
              <w:ind w:firstLineChars="0" w:firstLine="0"/>
              <w:jc w:val="center"/>
              <w:rPr>
                <w:sz w:val="21"/>
                <w:szCs w:val="21"/>
              </w:rPr>
            </w:pPr>
            <w:r w:rsidRPr="00152C0B">
              <w:rPr>
                <w:sz w:val="21"/>
                <w:szCs w:val="21"/>
              </w:rPr>
              <w:t>HG-FH-3NL</w:t>
            </w:r>
          </w:p>
        </w:tc>
        <w:tc>
          <w:tcPr>
            <w:tcW w:w="512" w:type="pct"/>
            <w:tcBorders>
              <w:top w:val="single" w:sz="6" w:space="0" w:color="auto"/>
              <w:left w:val="single" w:sz="6" w:space="0" w:color="auto"/>
              <w:bottom w:val="single" w:sz="6" w:space="0" w:color="auto"/>
              <w:right w:val="single" w:sz="6" w:space="0" w:color="auto"/>
            </w:tcBorders>
            <w:vAlign w:val="center"/>
          </w:tcPr>
          <w:p w14:paraId="20B91336"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7722CD4A"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D2A8573"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334E401B" w14:textId="77777777" w:rsidR="005056BE" w:rsidRPr="00152C0B" w:rsidRDefault="005056BE" w:rsidP="00D27444">
            <w:pPr>
              <w:spacing w:line="240" w:lineRule="auto"/>
              <w:ind w:firstLineChars="0" w:firstLine="0"/>
              <w:jc w:val="center"/>
              <w:rPr>
                <w:sz w:val="21"/>
                <w:szCs w:val="21"/>
              </w:rPr>
            </w:pPr>
            <w:r w:rsidRPr="00152C0B">
              <w:rPr>
                <w:sz w:val="21"/>
                <w:szCs w:val="21"/>
              </w:rPr>
              <w:t>应急三轮车</w:t>
            </w:r>
          </w:p>
        </w:tc>
      </w:tr>
      <w:tr w:rsidR="005056BE" w:rsidRPr="00152C0B" w14:paraId="5CF16AB4"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CA72921" w14:textId="77777777" w:rsidR="005056BE" w:rsidRPr="00152C0B" w:rsidRDefault="005056BE" w:rsidP="00D27444">
            <w:pPr>
              <w:spacing w:line="240" w:lineRule="auto"/>
              <w:ind w:firstLineChars="0" w:firstLine="0"/>
              <w:jc w:val="center"/>
              <w:rPr>
                <w:sz w:val="21"/>
                <w:szCs w:val="21"/>
              </w:rPr>
            </w:pPr>
            <w:r w:rsidRPr="00152C0B">
              <w:rPr>
                <w:sz w:val="21"/>
                <w:szCs w:val="21"/>
              </w:rPr>
              <w:t>28</w:t>
            </w:r>
          </w:p>
        </w:tc>
        <w:tc>
          <w:tcPr>
            <w:tcW w:w="796" w:type="pct"/>
            <w:tcBorders>
              <w:top w:val="single" w:sz="6" w:space="0" w:color="auto"/>
              <w:left w:val="single" w:sz="6" w:space="0" w:color="auto"/>
              <w:bottom w:val="single" w:sz="6" w:space="0" w:color="auto"/>
              <w:right w:val="single" w:sz="6" w:space="0" w:color="auto"/>
            </w:tcBorders>
            <w:vAlign w:val="center"/>
          </w:tcPr>
          <w:p w14:paraId="73E1A476" w14:textId="77777777" w:rsidR="005056BE" w:rsidRPr="00152C0B" w:rsidRDefault="005056BE" w:rsidP="00D27444">
            <w:pPr>
              <w:spacing w:line="240" w:lineRule="auto"/>
              <w:ind w:firstLineChars="0" w:firstLine="0"/>
              <w:jc w:val="center"/>
              <w:rPr>
                <w:sz w:val="21"/>
                <w:szCs w:val="21"/>
              </w:rPr>
            </w:pPr>
            <w:r w:rsidRPr="00152C0B">
              <w:rPr>
                <w:sz w:val="21"/>
                <w:szCs w:val="21"/>
              </w:rPr>
              <w:t>重型防化服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26F3C07" w14:textId="77777777" w:rsidR="005056BE" w:rsidRPr="00152C0B" w:rsidRDefault="005056BE" w:rsidP="00D27444">
            <w:pPr>
              <w:spacing w:line="240" w:lineRule="auto"/>
              <w:ind w:firstLineChars="0" w:firstLine="0"/>
              <w:jc w:val="center"/>
              <w:rPr>
                <w:sz w:val="21"/>
                <w:szCs w:val="21"/>
              </w:rPr>
            </w:pPr>
            <w:r w:rsidRPr="00152C0B">
              <w:rPr>
                <w:sz w:val="21"/>
                <w:szCs w:val="21"/>
              </w:rPr>
              <w:t>HG-FH-3NL</w:t>
            </w:r>
          </w:p>
        </w:tc>
        <w:tc>
          <w:tcPr>
            <w:tcW w:w="512" w:type="pct"/>
            <w:tcBorders>
              <w:top w:val="single" w:sz="6" w:space="0" w:color="auto"/>
              <w:left w:val="single" w:sz="6" w:space="0" w:color="auto"/>
              <w:bottom w:val="single" w:sz="6" w:space="0" w:color="auto"/>
              <w:right w:val="single" w:sz="6" w:space="0" w:color="auto"/>
            </w:tcBorders>
            <w:vAlign w:val="center"/>
          </w:tcPr>
          <w:p w14:paraId="705EA771"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7A4A7E27"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16D691C9"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40A389FC" w14:textId="77777777" w:rsidR="005056BE" w:rsidRPr="00152C0B" w:rsidRDefault="005056BE" w:rsidP="00D27444">
            <w:pPr>
              <w:spacing w:line="240" w:lineRule="auto"/>
              <w:ind w:firstLineChars="0" w:firstLine="0"/>
              <w:jc w:val="center"/>
              <w:rPr>
                <w:sz w:val="21"/>
                <w:szCs w:val="21"/>
              </w:rPr>
            </w:pPr>
            <w:r w:rsidRPr="00152C0B">
              <w:rPr>
                <w:sz w:val="21"/>
                <w:szCs w:val="21"/>
              </w:rPr>
              <w:t>消防车</w:t>
            </w:r>
          </w:p>
        </w:tc>
      </w:tr>
      <w:tr w:rsidR="005056BE" w:rsidRPr="00152C0B" w14:paraId="4E8FD03F"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4975348" w14:textId="77777777" w:rsidR="005056BE" w:rsidRPr="00152C0B" w:rsidRDefault="005056BE" w:rsidP="00D27444">
            <w:pPr>
              <w:spacing w:line="240" w:lineRule="auto"/>
              <w:ind w:firstLineChars="0" w:firstLine="0"/>
              <w:jc w:val="center"/>
              <w:rPr>
                <w:sz w:val="21"/>
                <w:szCs w:val="21"/>
              </w:rPr>
            </w:pPr>
            <w:r w:rsidRPr="00152C0B">
              <w:rPr>
                <w:sz w:val="21"/>
                <w:szCs w:val="21"/>
              </w:rPr>
              <w:t>29</w:t>
            </w:r>
          </w:p>
        </w:tc>
        <w:tc>
          <w:tcPr>
            <w:tcW w:w="796" w:type="pct"/>
            <w:tcBorders>
              <w:top w:val="single" w:sz="6" w:space="0" w:color="auto"/>
              <w:left w:val="single" w:sz="6" w:space="0" w:color="auto"/>
              <w:bottom w:val="single" w:sz="6" w:space="0" w:color="auto"/>
              <w:right w:val="single" w:sz="6" w:space="0" w:color="auto"/>
            </w:tcBorders>
            <w:vAlign w:val="center"/>
          </w:tcPr>
          <w:p w14:paraId="2C62CD78" w14:textId="77777777" w:rsidR="005056BE" w:rsidRPr="00152C0B" w:rsidRDefault="005056BE" w:rsidP="00D27444">
            <w:pPr>
              <w:spacing w:line="240" w:lineRule="auto"/>
              <w:ind w:firstLineChars="0" w:firstLine="0"/>
              <w:jc w:val="center"/>
              <w:rPr>
                <w:sz w:val="21"/>
                <w:szCs w:val="21"/>
              </w:rPr>
            </w:pPr>
            <w:r w:rsidRPr="00152C0B">
              <w:rPr>
                <w:sz w:val="21"/>
                <w:szCs w:val="21"/>
              </w:rPr>
              <w:t>重型防化服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571460A" w14:textId="77777777" w:rsidR="005056BE" w:rsidRPr="00152C0B" w:rsidRDefault="005056BE" w:rsidP="00D27444">
            <w:pPr>
              <w:spacing w:line="240" w:lineRule="auto"/>
              <w:ind w:firstLineChars="0" w:firstLine="0"/>
              <w:jc w:val="center"/>
              <w:rPr>
                <w:sz w:val="21"/>
                <w:szCs w:val="21"/>
              </w:rPr>
            </w:pPr>
            <w:r w:rsidRPr="00152C0B">
              <w:rPr>
                <w:sz w:val="21"/>
                <w:szCs w:val="21"/>
              </w:rPr>
              <w:t>HG-FH-3NL</w:t>
            </w:r>
          </w:p>
        </w:tc>
        <w:tc>
          <w:tcPr>
            <w:tcW w:w="512" w:type="pct"/>
            <w:tcBorders>
              <w:top w:val="single" w:sz="6" w:space="0" w:color="auto"/>
              <w:left w:val="single" w:sz="6" w:space="0" w:color="auto"/>
              <w:bottom w:val="single" w:sz="6" w:space="0" w:color="auto"/>
              <w:right w:val="single" w:sz="6" w:space="0" w:color="auto"/>
            </w:tcBorders>
            <w:vAlign w:val="center"/>
          </w:tcPr>
          <w:p w14:paraId="4598D87B"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13B5C146"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EC4650F"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0F65C6FF" w14:textId="77777777" w:rsidR="005056BE" w:rsidRPr="00152C0B" w:rsidRDefault="005056BE" w:rsidP="00D27444">
            <w:pPr>
              <w:spacing w:line="240" w:lineRule="auto"/>
              <w:ind w:firstLineChars="0" w:firstLine="0"/>
              <w:jc w:val="center"/>
              <w:rPr>
                <w:sz w:val="21"/>
                <w:szCs w:val="21"/>
              </w:rPr>
            </w:pPr>
            <w:r w:rsidRPr="00152C0B">
              <w:rPr>
                <w:sz w:val="21"/>
                <w:szCs w:val="21"/>
              </w:rPr>
              <w:t>烯</w:t>
            </w:r>
            <w:proofErr w:type="gramStart"/>
            <w:r w:rsidRPr="00152C0B">
              <w:rPr>
                <w:sz w:val="21"/>
                <w:szCs w:val="21"/>
              </w:rPr>
              <w:t>啶</w:t>
            </w:r>
            <w:proofErr w:type="gramEnd"/>
            <w:r w:rsidRPr="00152C0B">
              <w:rPr>
                <w:sz w:val="21"/>
                <w:szCs w:val="21"/>
              </w:rPr>
              <w:t>虫胺</w:t>
            </w:r>
          </w:p>
        </w:tc>
      </w:tr>
      <w:tr w:rsidR="005056BE" w:rsidRPr="00152C0B" w14:paraId="5BD4E5E4"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E34CFC8" w14:textId="77777777" w:rsidR="005056BE" w:rsidRPr="00152C0B" w:rsidRDefault="005056BE" w:rsidP="00D27444">
            <w:pPr>
              <w:spacing w:line="240" w:lineRule="auto"/>
              <w:ind w:firstLineChars="0" w:firstLine="0"/>
              <w:jc w:val="center"/>
              <w:rPr>
                <w:sz w:val="21"/>
                <w:szCs w:val="21"/>
              </w:rPr>
            </w:pPr>
            <w:r w:rsidRPr="00152C0B">
              <w:rPr>
                <w:sz w:val="21"/>
                <w:szCs w:val="21"/>
              </w:rPr>
              <w:t>30</w:t>
            </w:r>
          </w:p>
        </w:tc>
        <w:tc>
          <w:tcPr>
            <w:tcW w:w="796" w:type="pct"/>
            <w:tcBorders>
              <w:top w:val="single" w:sz="6" w:space="0" w:color="auto"/>
              <w:left w:val="single" w:sz="6" w:space="0" w:color="auto"/>
              <w:bottom w:val="single" w:sz="6" w:space="0" w:color="auto"/>
              <w:right w:val="single" w:sz="6" w:space="0" w:color="auto"/>
            </w:tcBorders>
            <w:vAlign w:val="center"/>
          </w:tcPr>
          <w:p w14:paraId="4B143620" w14:textId="77777777" w:rsidR="005056BE" w:rsidRPr="00152C0B" w:rsidRDefault="005056BE" w:rsidP="00D27444">
            <w:pPr>
              <w:spacing w:line="240" w:lineRule="auto"/>
              <w:ind w:firstLineChars="0" w:firstLine="0"/>
              <w:jc w:val="center"/>
              <w:rPr>
                <w:sz w:val="21"/>
                <w:szCs w:val="21"/>
              </w:rPr>
            </w:pPr>
            <w:r w:rsidRPr="00152C0B">
              <w:rPr>
                <w:sz w:val="21"/>
                <w:szCs w:val="21"/>
              </w:rPr>
              <w:t>轻型防化服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16D36E0" w14:textId="77777777" w:rsidR="005056BE" w:rsidRPr="00152C0B" w:rsidRDefault="005056BE" w:rsidP="00D27444">
            <w:pPr>
              <w:spacing w:line="240" w:lineRule="auto"/>
              <w:ind w:firstLineChars="0" w:firstLine="0"/>
              <w:jc w:val="center"/>
              <w:rPr>
                <w:sz w:val="21"/>
                <w:szCs w:val="21"/>
              </w:rPr>
            </w:pPr>
            <w:r w:rsidRPr="00152C0B">
              <w:rPr>
                <w:sz w:val="21"/>
                <w:szCs w:val="21"/>
              </w:rPr>
              <w:t>HG-3WP</w:t>
            </w:r>
          </w:p>
        </w:tc>
        <w:tc>
          <w:tcPr>
            <w:tcW w:w="512" w:type="pct"/>
            <w:tcBorders>
              <w:top w:val="single" w:sz="6" w:space="0" w:color="auto"/>
              <w:left w:val="single" w:sz="6" w:space="0" w:color="auto"/>
              <w:bottom w:val="single" w:sz="6" w:space="0" w:color="auto"/>
              <w:right w:val="single" w:sz="6" w:space="0" w:color="auto"/>
            </w:tcBorders>
            <w:vAlign w:val="center"/>
          </w:tcPr>
          <w:p w14:paraId="35DF13A1"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4A00E2AD"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1F04E2DD"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197FEDDD" w14:textId="77777777" w:rsidR="005056BE" w:rsidRPr="00152C0B" w:rsidRDefault="005056BE" w:rsidP="00D27444">
            <w:pPr>
              <w:spacing w:line="240" w:lineRule="auto"/>
              <w:ind w:firstLineChars="0" w:firstLine="0"/>
              <w:jc w:val="center"/>
              <w:rPr>
                <w:sz w:val="21"/>
                <w:szCs w:val="21"/>
              </w:rPr>
            </w:pPr>
            <w:r w:rsidRPr="00152C0B">
              <w:rPr>
                <w:sz w:val="21"/>
                <w:szCs w:val="21"/>
              </w:rPr>
              <w:t>液氨卸车区</w:t>
            </w:r>
          </w:p>
        </w:tc>
      </w:tr>
      <w:tr w:rsidR="005056BE" w:rsidRPr="00152C0B" w14:paraId="603B9833"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18434EC" w14:textId="77777777" w:rsidR="005056BE" w:rsidRPr="00152C0B" w:rsidRDefault="005056BE" w:rsidP="00D27444">
            <w:pPr>
              <w:spacing w:line="240" w:lineRule="auto"/>
              <w:ind w:firstLineChars="0" w:firstLine="0"/>
              <w:jc w:val="center"/>
              <w:rPr>
                <w:sz w:val="21"/>
                <w:szCs w:val="21"/>
              </w:rPr>
            </w:pPr>
            <w:r w:rsidRPr="00152C0B">
              <w:rPr>
                <w:sz w:val="21"/>
                <w:szCs w:val="21"/>
              </w:rPr>
              <w:t>31</w:t>
            </w:r>
          </w:p>
        </w:tc>
        <w:tc>
          <w:tcPr>
            <w:tcW w:w="796" w:type="pct"/>
            <w:tcBorders>
              <w:top w:val="single" w:sz="6" w:space="0" w:color="auto"/>
              <w:left w:val="single" w:sz="6" w:space="0" w:color="auto"/>
              <w:bottom w:val="single" w:sz="6" w:space="0" w:color="auto"/>
              <w:right w:val="single" w:sz="6" w:space="0" w:color="auto"/>
            </w:tcBorders>
            <w:vAlign w:val="center"/>
          </w:tcPr>
          <w:p w14:paraId="17EEF417" w14:textId="77777777" w:rsidR="005056BE" w:rsidRPr="00152C0B" w:rsidRDefault="005056BE" w:rsidP="00D27444">
            <w:pPr>
              <w:spacing w:line="240" w:lineRule="auto"/>
              <w:ind w:firstLineChars="0" w:firstLine="0"/>
              <w:jc w:val="center"/>
              <w:rPr>
                <w:sz w:val="21"/>
                <w:szCs w:val="21"/>
              </w:rPr>
            </w:pPr>
            <w:r w:rsidRPr="00152C0B">
              <w:rPr>
                <w:sz w:val="21"/>
                <w:szCs w:val="21"/>
              </w:rPr>
              <w:t>轻型防化服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516CC3B" w14:textId="77777777" w:rsidR="005056BE" w:rsidRPr="00152C0B" w:rsidRDefault="005056BE" w:rsidP="00D27444">
            <w:pPr>
              <w:spacing w:line="240" w:lineRule="auto"/>
              <w:ind w:firstLineChars="0" w:firstLine="0"/>
              <w:jc w:val="center"/>
              <w:rPr>
                <w:sz w:val="21"/>
                <w:szCs w:val="21"/>
              </w:rPr>
            </w:pPr>
            <w:r w:rsidRPr="00152C0B">
              <w:rPr>
                <w:sz w:val="21"/>
                <w:szCs w:val="21"/>
              </w:rPr>
              <w:t>HG-3WP</w:t>
            </w:r>
          </w:p>
        </w:tc>
        <w:tc>
          <w:tcPr>
            <w:tcW w:w="512" w:type="pct"/>
            <w:tcBorders>
              <w:top w:val="single" w:sz="6" w:space="0" w:color="auto"/>
              <w:left w:val="single" w:sz="6" w:space="0" w:color="auto"/>
              <w:bottom w:val="single" w:sz="6" w:space="0" w:color="auto"/>
              <w:right w:val="single" w:sz="6" w:space="0" w:color="auto"/>
            </w:tcBorders>
            <w:vAlign w:val="center"/>
          </w:tcPr>
          <w:p w14:paraId="16A5BDEA"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F73829C"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D669B40"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245EB467" w14:textId="77777777" w:rsidR="005056BE" w:rsidRPr="00152C0B" w:rsidRDefault="005056BE" w:rsidP="00D27444">
            <w:pPr>
              <w:spacing w:line="240" w:lineRule="auto"/>
              <w:ind w:firstLineChars="0" w:firstLine="0"/>
              <w:jc w:val="center"/>
              <w:rPr>
                <w:sz w:val="21"/>
                <w:szCs w:val="21"/>
              </w:rPr>
            </w:pPr>
            <w:r w:rsidRPr="00152C0B">
              <w:rPr>
                <w:sz w:val="21"/>
                <w:szCs w:val="21"/>
              </w:rPr>
              <w:t>液氨罐区</w:t>
            </w:r>
          </w:p>
        </w:tc>
      </w:tr>
      <w:tr w:rsidR="005056BE" w:rsidRPr="00152C0B" w14:paraId="505D051C"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94AD2FD" w14:textId="77777777" w:rsidR="005056BE" w:rsidRPr="00152C0B" w:rsidRDefault="005056BE" w:rsidP="00D27444">
            <w:pPr>
              <w:spacing w:line="240" w:lineRule="auto"/>
              <w:ind w:firstLineChars="0" w:firstLine="0"/>
              <w:jc w:val="center"/>
              <w:rPr>
                <w:sz w:val="21"/>
                <w:szCs w:val="21"/>
              </w:rPr>
            </w:pPr>
            <w:r w:rsidRPr="00152C0B">
              <w:rPr>
                <w:sz w:val="21"/>
                <w:szCs w:val="21"/>
              </w:rPr>
              <w:t>32</w:t>
            </w:r>
          </w:p>
        </w:tc>
        <w:tc>
          <w:tcPr>
            <w:tcW w:w="796" w:type="pct"/>
            <w:tcBorders>
              <w:top w:val="single" w:sz="6" w:space="0" w:color="auto"/>
              <w:left w:val="single" w:sz="6" w:space="0" w:color="auto"/>
              <w:bottom w:val="single" w:sz="6" w:space="0" w:color="auto"/>
              <w:right w:val="single" w:sz="6" w:space="0" w:color="auto"/>
            </w:tcBorders>
            <w:vAlign w:val="center"/>
          </w:tcPr>
          <w:p w14:paraId="768D146A" w14:textId="77777777" w:rsidR="005056BE" w:rsidRPr="00152C0B" w:rsidRDefault="005056BE" w:rsidP="00D27444">
            <w:pPr>
              <w:spacing w:line="240" w:lineRule="auto"/>
              <w:ind w:firstLineChars="0" w:firstLine="0"/>
              <w:jc w:val="center"/>
              <w:rPr>
                <w:sz w:val="21"/>
                <w:szCs w:val="21"/>
              </w:rPr>
            </w:pPr>
            <w:r w:rsidRPr="00152C0B">
              <w:rPr>
                <w:sz w:val="21"/>
                <w:szCs w:val="21"/>
              </w:rPr>
              <w:t>轻型防化服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D5524EA" w14:textId="77777777" w:rsidR="005056BE" w:rsidRPr="00152C0B" w:rsidRDefault="005056BE" w:rsidP="00D27444">
            <w:pPr>
              <w:spacing w:line="240" w:lineRule="auto"/>
              <w:ind w:firstLineChars="0" w:firstLine="0"/>
              <w:jc w:val="center"/>
              <w:rPr>
                <w:sz w:val="21"/>
                <w:szCs w:val="21"/>
              </w:rPr>
            </w:pPr>
            <w:r w:rsidRPr="00152C0B">
              <w:rPr>
                <w:sz w:val="21"/>
                <w:szCs w:val="21"/>
              </w:rPr>
              <w:t>HG-3WP</w:t>
            </w:r>
          </w:p>
        </w:tc>
        <w:tc>
          <w:tcPr>
            <w:tcW w:w="512" w:type="pct"/>
            <w:tcBorders>
              <w:top w:val="single" w:sz="6" w:space="0" w:color="auto"/>
              <w:left w:val="single" w:sz="6" w:space="0" w:color="auto"/>
              <w:bottom w:val="single" w:sz="6" w:space="0" w:color="auto"/>
              <w:right w:val="single" w:sz="6" w:space="0" w:color="auto"/>
            </w:tcBorders>
            <w:vAlign w:val="center"/>
          </w:tcPr>
          <w:p w14:paraId="6675E8F7"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54774244"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E36122D"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7B6442A1" w14:textId="77777777" w:rsidR="005056BE" w:rsidRPr="00152C0B" w:rsidRDefault="005056BE" w:rsidP="00D27444">
            <w:pPr>
              <w:spacing w:line="240" w:lineRule="auto"/>
              <w:ind w:firstLineChars="0" w:firstLine="0"/>
              <w:jc w:val="center"/>
              <w:rPr>
                <w:sz w:val="21"/>
                <w:szCs w:val="21"/>
              </w:rPr>
            </w:pPr>
            <w:r w:rsidRPr="00152C0B">
              <w:rPr>
                <w:sz w:val="21"/>
                <w:szCs w:val="21"/>
              </w:rPr>
              <w:t>烯</w:t>
            </w:r>
            <w:proofErr w:type="gramStart"/>
            <w:r w:rsidRPr="00152C0B">
              <w:rPr>
                <w:sz w:val="21"/>
                <w:szCs w:val="21"/>
              </w:rPr>
              <w:t>啶</w:t>
            </w:r>
            <w:proofErr w:type="gramEnd"/>
            <w:r w:rsidRPr="00152C0B">
              <w:rPr>
                <w:sz w:val="21"/>
                <w:szCs w:val="21"/>
              </w:rPr>
              <w:t>虫胺循环水池</w:t>
            </w:r>
          </w:p>
        </w:tc>
      </w:tr>
      <w:tr w:rsidR="005056BE" w:rsidRPr="00152C0B" w14:paraId="26D4E443"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B99EF4C" w14:textId="77777777" w:rsidR="005056BE" w:rsidRPr="00152C0B" w:rsidRDefault="005056BE" w:rsidP="00D27444">
            <w:pPr>
              <w:spacing w:line="240" w:lineRule="auto"/>
              <w:ind w:firstLineChars="0" w:firstLine="0"/>
              <w:jc w:val="center"/>
              <w:rPr>
                <w:sz w:val="21"/>
                <w:szCs w:val="21"/>
              </w:rPr>
            </w:pPr>
            <w:r w:rsidRPr="00152C0B">
              <w:rPr>
                <w:sz w:val="21"/>
                <w:szCs w:val="21"/>
              </w:rPr>
              <w:t>33</w:t>
            </w:r>
          </w:p>
        </w:tc>
        <w:tc>
          <w:tcPr>
            <w:tcW w:w="796" w:type="pct"/>
            <w:tcBorders>
              <w:top w:val="single" w:sz="6" w:space="0" w:color="auto"/>
              <w:left w:val="single" w:sz="6" w:space="0" w:color="auto"/>
              <w:bottom w:val="single" w:sz="6" w:space="0" w:color="auto"/>
              <w:right w:val="single" w:sz="6" w:space="0" w:color="auto"/>
            </w:tcBorders>
            <w:vAlign w:val="center"/>
          </w:tcPr>
          <w:p w14:paraId="7B7DEE34" w14:textId="77777777" w:rsidR="005056BE" w:rsidRPr="00152C0B" w:rsidRDefault="005056BE" w:rsidP="00D27444">
            <w:pPr>
              <w:spacing w:line="240" w:lineRule="auto"/>
              <w:ind w:firstLineChars="0" w:firstLine="0"/>
              <w:jc w:val="center"/>
              <w:rPr>
                <w:sz w:val="21"/>
                <w:szCs w:val="21"/>
              </w:rPr>
            </w:pPr>
            <w:r w:rsidRPr="00152C0B">
              <w:rPr>
                <w:sz w:val="21"/>
                <w:szCs w:val="21"/>
              </w:rPr>
              <w:t>轻型防化服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928388E" w14:textId="77777777" w:rsidR="005056BE" w:rsidRPr="00152C0B" w:rsidRDefault="005056BE" w:rsidP="00D27444">
            <w:pPr>
              <w:spacing w:line="240" w:lineRule="auto"/>
              <w:ind w:firstLineChars="0" w:firstLine="0"/>
              <w:jc w:val="center"/>
              <w:rPr>
                <w:sz w:val="21"/>
                <w:szCs w:val="21"/>
              </w:rPr>
            </w:pPr>
            <w:r w:rsidRPr="00152C0B">
              <w:rPr>
                <w:sz w:val="21"/>
                <w:szCs w:val="21"/>
              </w:rPr>
              <w:t>HG-3WP</w:t>
            </w:r>
          </w:p>
        </w:tc>
        <w:tc>
          <w:tcPr>
            <w:tcW w:w="512" w:type="pct"/>
            <w:tcBorders>
              <w:top w:val="single" w:sz="6" w:space="0" w:color="auto"/>
              <w:left w:val="single" w:sz="6" w:space="0" w:color="auto"/>
              <w:bottom w:val="single" w:sz="6" w:space="0" w:color="auto"/>
              <w:right w:val="single" w:sz="6" w:space="0" w:color="auto"/>
            </w:tcBorders>
            <w:vAlign w:val="center"/>
          </w:tcPr>
          <w:p w14:paraId="070E5636"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4C0E190D"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3E3F3D8"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6B0E836D" w14:textId="77777777" w:rsidR="005056BE" w:rsidRPr="00152C0B" w:rsidRDefault="005056BE" w:rsidP="00D27444">
            <w:pPr>
              <w:spacing w:line="240" w:lineRule="auto"/>
              <w:ind w:firstLineChars="0" w:firstLine="0"/>
              <w:jc w:val="center"/>
              <w:rPr>
                <w:sz w:val="21"/>
                <w:szCs w:val="21"/>
              </w:rPr>
            </w:pPr>
            <w:r w:rsidRPr="00152C0B">
              <w:rPr>
                <w:sz w:val="21"/>
                <w:szCs w:val="21"/>
              </w:rPr>
              <w:t>二车间应急柜</w:t>
            </w:r>
          </w:p>
        </w:tc>
      </w:tr>
      <w:tr w:rsidR="005056BE" w:rsidRPr="00152C0B" w14:paraId="19B70153"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504594F6" w14:textId="77777777" w:rsidR="005056BE" w:rsidRPr="00152C0B" w:rsidRDefault="005056BE" w:rsidP="00D27444">
            <w:pPr>
              <w:spacing w:line="240" w:lineRule="auto"/>
              <w:ind w:firstLineChars="0" w:firstLine="0"/>
              <w:jc w:val="center"/>
              <w:rPr>
                <w:sz w:val="21"/>
                <w:szCs w:val="21"/>
              </w:rPr>
            </w:pPr>
            <w:r w:rsidRPr="00152C0B">
              <w:rPr>
                <w:sz w:val="21"/>
                <w:szCs w:val="21"/>
              </w:rPr>
              <w:t>34</w:t>
            </w:r>
          </w:p>
        </w:tc>
        <w:tc>
          <w:tcPr>
            <w:tcW w:w="796" w:type="pct"/>
            <w:tcBorders>
              <w:top w:val="single" w:sz="6" w:space="0" w:color="auto"/>
              <w:left w:val="single" w:sz="6" w:space="0" w:color="auto"/>
              <w:bottom w:val="single" w:sz="6" w:space="0" w:color="auto"/>
              <w:right w:val="single" w:sz="6" w:space="0" w:color="auto"/>
            </w:tcBorders>
            <w:vAlign w:val="center"/>
          </w:tcPr>
          <w:p w14:paraId="18708B2B" w14:textId="77777777" w:rsidR="005056BE" w:rsidRPr="00152C0B" w:rsidRDefault="005056BE" w:rsidP="00D27444">
            <w:pPr>
              <w:spacing w:line="240" w:lineRule="auto"/>
              <w:ind w:firstLineChars="0" w:firstLine="0"/>
              <w:jc w:val="center"/>
              <w:rPr>
                <w:sz w:val="21"/>
                <w:szCs w:val="21"/>
              </w:rPr>
            </w:pPr>
            <w:r w:rsidRPr="00152C0B">
              <w:rPr>
                <w:sz w:val="21"/>
                <w:szCs w:val="21"/>
              </w:rPr>
              <w:t>轻型防化服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097B661" w14:textId="77777777" w:rsidR="005056BE" w:rsidRPr="00152C0B" w:rsidRDefault="005056BE" w:rsidP="00D27444">
            <w:pPr>
              <w:spacing w:line="240" w:lineRule="auto"/>
              <w:ind w:firstLineChars="0" w:firstLine="0"/>
              <w:jc w:val="center"/>
              <w:rPr>
                <w:sz w:val="21"/>
                <w:szCs w:val="21"/>
              </w:rPr>
            </w:pPr>
            <w:r w:rsidRPr="00152C0B">
              <w:rPr>
                <w:sz w:val="21"/>
                <w:szCs w:val="21"/>
              </w:rPr>
              <w:t>HG-3WP</w:t>
            </w:r>
          </w:p>
        </w:tc>
        <w:tc>
          <w:tcPr>
            <w:tcW w:w="512" w:type="pct"/>
            <w:tcBorders>
              <w:top w:val="single" w:sz="6" w:space="0" w:color="auto"/>
              <w:left w:val="single" w:sz="6" w:space="0" w:color="auto"/>
              <w:bottom w:val="single" w:sz="6" w:space="0" w:color="auto"/>
              <w:right w:val="single" w:sz="6" w:space="0" w:color="auto"/>
            </w:tcBorders>
            <w:vAlign w:val="center"/>
          </w:tcPr>
          <w:p w14:paraId="473C8533"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77CEC6D2"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2AE6990"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08149C26" w14:textId="77777777" w:rsidR="005056BE" w:rsidRPr="00152C0B" w:rsidRDefault="005056BE" w:rsidP="00D27444">
            <w:pPr>
              <w:spacing w:line="240" w:lineRule="auto"/>
              <w:ind w:firstLineChars="0" w:firstLine="0"/>
              <w:jc w:val="center"/>
              <w:rPr>
                <w:sz w:val="21"/>
                <w:szCs w:val="21"/>
              </w:rPr>
            </w:pPr>
            <w:r w:rsidRPr="00152C0B">
              <w:rPr>
                <w:sz w:val="21"/>
                <w:szCs w:val="21"/>
              </w:rPr>
              <w:t>三车间应急柜</w:t>
            </w:r>
          </w:p>
        </w:tc>
      </w:tr>
      <w:tr w:rsidR="005056BE" w:rsidRPr="00152C0B" w14:paraId="057E2FC6"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CBA8461" w14:textId="77777777" w:rsidR="005056BE" w:rsidRPr="00152C0B" w:rsidRDefault="005056BE" w:rsidP="00D27444">
            <w:pPr>
              <w:spacing w:line="240" w:lineRule="auto"/>
              <w:ind w:firstLineChars="0" w:firstLine="0"/>
              <w:jc w:val="center"/>
              <w:rPr>
                <w:sz w:val="21"/>
                <w:szCs w:val="21"/>
              </w:rPr>
            </w:pPr>
            <w:r w:rsidRPr="00152C0B">
              <w:rPr>
                <w:sz w:val="21"/>
                <w:szCs w:val="21"/>
              </w:rPr>
              <w:t>35</w:t>
            </w:r>
          </w:p>
        </w:tc>
        <w:tc>
          <w:tcPr>
            <w:tcW w:w="796" w:type="pct"/>
            <w:tcBorders>
              <w:top w:val="single" w:sz="6" w:space="0" w:color="auto"/>
              <w:left w:val="single" w:sz="6" w:space="0" w:color="auto"/>
              <w:bottom w:val="single" w:sz="6" w:space="0" w:color="auto"/>
              <w:right w:val="single" w:sz="6" w:space="0" w:color="auto"/>
            </w:tcBorders>
            <w:vAlign w:val="center"/>
          </w:tcPr>
          <w:p w14:paraId="3A752BB2" w14:textId="77777777" w:rsidR="005056BE" w:rsidRPr="00152C0B" w:rsidRDefault="005056BE" w:rsidP="00D27444">
            <w:pPr>
              <w:spacing w:line="240" w:lineRule="auto"/>
              <w:ind w:firstLineChars="0" w:firstLine="0"/>
              <w:jc w:val="center"/>
              <w:rPr>
                <w:sz w:val="21"/>
                <w:szCs w:val="21"/>
              </w:rPr>
            </w:pPr>
            <w:r w:rsidRPr="00152C0B">
              <w:rPr>
                <w:sz w:val="21"/>
                <w:szCs w:val="21"/>
              </w:rPr>
              <w:t>轻型防化服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C1A16D1" w14:textId="77777777" w:rsidR="005056BE" w:rsidRPr="00152C0B" w:rsidRDefault="005056BE" w:rsidP="00D27444">
            <w:pPr>
              <w:spacing w:line="240" w:lineRule="auto"/>
              <w:ind w:firstLineChars="0" w:firstLine="0"/>
              <w:jc w:val="center"/>
              <w:rPr>
                <w:sz w:val="21"/>
                <w:szCs w:val="21"/>
              </w:rPr>
            </w:pPr>
            <w:r w:rsidRPr="00152C0B">
              <w:rPr>
                <w:sz w:val="21"/>
                <w:szCs w:val="21"/>
              </w:rPr>
              <w:t>HG-3WP</w:t>
            </w:r>
          </w:p>
        </w:tc>
        <w:tc>
          <w:tcPr>
            <w:tcW w:w="512" w:type="pct"/>
            <w:tcBorders>
              <w:top w:val="single" w:sz="6" w:space="0" w:color="auto"/>
              <w:left w:val="single" w:sz="6" w:space="0" w:color="auto"/>
              <w:bottom w:val="single" w:sz="6" w:space="0" w:color="auto"/>
              <w:right w:val="single" w:sz="6" w:space="0" w:color="auto"/>
            </w:tcBorders>
            <w:vAlign w:val="center"/>
          </w:tcPr>
          <w:p w14:paraId="4FEA30E2"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6622996"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EE25760"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2C3EEFB1" w14:textId="77777777" w:rsidR="005056BE" w:rsidRPr="00152C0B" w:rsidRDefault="005056BE" w:rsidP="00D27444">
            <w:pPr>
              <w:spacing w:line="240" w:lineRule="auto"/>
              <w:ind w:firstLineChars="0" w:firstLine="0"/>
              <w:jc w:val="center"/>
              <w:rPr>
                <w:sz w:val="21"/>
                <w:szCs w:val="21"/>
              </w:rPr>
            </w:pPr>
            <w:r w:rsidRPr="00152C0B">
              <w:rPr>
                <w:sz w:val="21"/>
                <w:szCs w:val="21"/>
              </w:rPr>
              <w:t>液氯站</w:t>
            </w:r>
            <w:r w:rsidRPr="00152C0B">
              <w:rPr>
                <w:sz w:val="21"/>
                <w:szCs w:val="21"/>
              </w:rPr>
              <w:t>DCS</w:t>
            </w:r>
          </w:p>
        </w:tc>
      </w:tr>
      <w:tr w:rsidR="005056BE" w:rsidRPr="00152C0B" w14:paraId="38BEE92A"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54FB6392" w14:textId="77777777" w:rsidR="005056BE" w:rsidRPr="00152C0B" w:rsidRDefault="005056BE" w:rsidP="00D27444">
            <w:pPr>
              <w:spacing w:line="240" w:lineRule="auto"/>
              <w:ind w:firstLineChars="0" w:firstLine="0"/>
              <w:jc w:val="center"/>
              <w:rPr>
                <w:sz w:val="21"/>
                <w:szCs w:val="21"/>
              </w:rPr>
            </w:pPr>
            <w:r w:rsidRPr="00152C0B">
              <w:rPr>
                <w:sz w:val="21"/>
                <w:szCs w:val="21"/>
              </w:rPr>
              <w:t>36</w:t>
            </w:r>
          </w:p>
        </w:tc>
        <w:tc>
          <w:tcPr>
            <w:tcW w:w="796" w:type="pct"/>
            <w:tcBorders>
              <w:top w:val="single" w:sz="6" w:space="0" w:color="auto"/>
              <w:left w:val="single" w:sz="6" w:space="0" w:color="auto"/>
              <w:bottom w:val="single" w:sz="6" w:space="0" w:color="auto"/>
              <w:right w:val="single" w:sz="6" w:space="0" w:color="auto"/>
            </w:tcBorders>
            <w:vAlign w:val="center"/>
          </w:tcPr>
          <w:p w14:paraId="4B27AB0F" w14:textId="77777777" w:rsidR="005056BE" w:rsidRPr="00152C0B" w:rsidRDefault="005056BE" w:rsidP="00D27444">
            <w:pPr>
              <w:spacing w:line="240" w:lineRule="auto"/>
              <w:ind w:firstLineChars="0" w:firstLine="0"/>
              <w:jc w:val="center"/>
              <w:rPr>
                <w:sz w:val="21"/>
                <w:szCs w:val="21"/>
              </w:rPr>
            </w:pPr>
            <w:r w:rsidRPr="00152C0B">
              <w:rPr>
                <w:sz w:val="21"/>
                <w:szCs w:val="21"/>
              </w:rPr>
              <w:t>轻型防化服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BDA422E" w14:textId="77777777" w:rsidR="005056BE" w:rsidRPr="00152C0B" w:rsidRDefault="005056BE" w:rsidP="00D27444">
            <w:pPr>
              <w:spacing w:line="240" w:lineRule="auto"/>
              <w:ind w:firstLineChars="0" w:firstLine="0"/>
              <w:jc w:val="center"/>
              <w:rPr>
                <w:sz w:val="21"/>
                <w:szCs w:val="21"/>
              </w:rPr>
            </w:pPr>
            <w:r w:rsidRPr="00152C0B">
              <w:rPr>
                <w:sz w:val="21"/>
                <w:szCs w:val="21"/>
              </w:rPr>
              <w:t>HG-3WP</w:t>
            </w:r>
          </w:p>
        </w:tc>
        <w:tc>
          <w:tcPr>
            <w:tcW w:w="512" w:type="pct"/>
            <w:tcBorders>
              <w:top w:val="single" w:sz="6" w:space="0" w:color="auto"/>
              <w:left w:val="single" w:sz="6" w:space="0" w:color="auto"/>
              <w:bottom w:val="single" w:sz="6" w:space="0" w:color="auto"/>
              <w:right w:val="single" w:sz="6" w:space="0" w:color="auto"/>
            </w:tcBorders>
            <w:vAlign w:val="center"/>
          </w:tcPr>
          <w:p w14:paraId="0F29AF7D"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4D3DFA8B"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DC17FCF"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635115D1" w14:textId="77777777" w:rsidR="005056BE" w:rsidRPr="00152C0B" w:rsidRDefault="005056BE" w:rsidP="00D27444">
            <w:pPr>
              <w:spacing w:line="240" w:lineRule="auto"/>
              <w:ind w:firstLineChars="0" w:firstLine="0"/>
              <w:jc w:val="center"/>
              <w:rPr>
                <w:sz w:val="21"/>
                <w:szCs w:val="21"/>
              </w:rPr>
            </w:pPr>
            <w:r w:rsidRPr="00152C0B">
              <w:rPr>
                <w:sz w:val="21"/>
                <w:szCs w:val="21"/>
              </w:rPr>
              <w:t>北厂区</w:t>
            </w:r>
          </w:p>
        </w:tc>
      </w:tr>
      <w:tr w:rsidR="005056BE" w:rsidRPr="00152C0B" w14:paraId="187B2112"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F03BBDD" w14:textId="77777777" w:rsidR="005056BE" w:rsidRPr="00152C0B" w:rsidRDefault="005056BE" w:rsidP="00D27444">
            <w:pPr>
              <w:spacing w:line="240" w:lineRule="auto"/>
              <w:ind w:firstLineChars="0" w:firstLine="0"/>
              <w:jc w:val="center"/>
              <w:rPr>
                <w:sz w:val="21"/>
                <w:szCs w:val="21"/>
              </w:rPr>
            </w:pPr>
            <w:r w:rsidRPr="00152C0B">
              <w:rPr>
                <w:sz w:val="21"/>
                <w:szCs w:val="21"/>
              </w:rPr>
              <w:t>37</w:t>
            </w:r>
          </w:p>
        </w:tc>
        <w:tc>
          <w:tcPr>
            <w:tcW w:w="796" w:type="pct"/>
            <w:tcBorders>
              <w:top w:val="single" w:sz="6" w:space="0" w:color="auto"/>
              <w:left w:val="single" w:sz="6" w:space="0" w:color="auto"/>
              <w:bottom w:val="single" w:sz="6" w:space="0" w:color="auto"/>
              <w:right w:val="single" w:sz="6" w:space="0" w:color="auto"/>
            </w:tcBorders>
            <w:vAlign w:val="center"/>
          </w:tcPr>
          <w:p w14:paraId="1D4ACB54" w14:textId="77777777" w:rsidR="005056BE" w:rsidRPr="00152C0B" w:rsidRDefault="005056BE" w:rsidP="00D27444">
            <w:pPr>
              <w:spacing w:line="240" w:lineRule="auto"/>
              <w:ind w:firstLineChars="0" w:firstLine="0"/>
              <w:jc w:val="center"/>
              <w:rPr>
                <w:sz w:val="21"/>
                <w:szCs w:val="21"/>
              </w:rPr>
            </w:pPr>
            <w:r w:rsidRPr="00152C0B">
              <w:rPr>
                <w:sz w:val="21"/>
                <w:szCs w:val="21"/>
              </w:rPr>
              <w:t>轻型防化服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9671847" w14:textId="77777777" w:rsidR="005056BE" w:rsidRPr="00152C0B" w:rsidRDefault="005056BE" w:rsidP="00D27444">
            <w:pPr>
              <w:spacing w:line="240" w:lineRule="auto"/>
              <w:ind w:firstLineChars="0" w:firstLine="0"/>
              <w:jc w:val="center"/>
              <w:rPr>
                <w:sz w:val="21"/>
                <w:szCs w:val="21"/>
              </w:rPr>
            </w:pPr>
            <w:r w:rsidRPr="00152C0B">
              <w:rPr>
                <w:sz w:val="21"/>
                <w:szCs w:val="21"/>
              </w:rPr>
              <w:t>HG-3WP</w:t>
            </w:r>
          </w:p>
        </w:tc>
        <w:tc>
          <w:tcPr>
            <w:tcW w:w="512" w:type="pct"/>
            <w:tcBorders>
              <w:top w:val="single" w:sz="6" w:space="0" w:color="auto"/>
              <w:left w:val="single" w:sz="6" w:space="0" w:color="auto"/>
              <w:bottom w:val="single" w:sz="6" w:space="0" w:color="auto"/>
              <w:right w:val="single" w:sz="6" w:space="0" w:color="auto"/>
            </w:tcBorders>
            <w:vAlign w:val="center"/>
          </w:tcPr>
          <w:p w14:paraId="631B2F90"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24FC8400"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660C1EE"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48FC7757" w14:textId="77777777" w:rsidR="005056BE" w:rsidRPr="00152C0B" w:rsidRDefault="005056BE" w:rsidP="00D27444">
            <w:pPr>
              <w:spacing w:line="240" w:lineRule="auto"/>
              <w:ind w:firstLineChars="0" w:firstLine="0"/>
              <w:jc w:val="center"/>
              <w:rPr>
                <w:sz w:val="21"/>
                <w:szCs w:val="21"/>
              </w:rPr>
            </w:pPr>
            <w:r w:rsidRPr="00152C0B">
              <w:rPr>
                <w:sz w:val="21"/>
                <w:szCs w:val="21"/>
              </w:rPr>
              <w:t>消防车</w:t>
            </w:r>
          </w:p>
        </w:tc>
      </w:tr>
      <w:tr w:rsidR="005056BE" w:rsidRPr="00152C0B" w14:paraId="74223C48"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6B0688F" w14:textId="77777777" w:rsidR="005056BE" w:rsidRPr="00152C0B" w:rsidRDefault="005056BE" w:rsidP="00D27444">
            <w:pPr>
              <w:spacing w:line="240" w:lineRule="auto"/>
              <w:ind w:firstLineChars="0" w:firstLine="0"/>
              <w:jc w:val="center"/>
              <w:rPr>
                <w:sz w:val="21"/>
                <w:szCs w:val="21"/>
              </w:rPr>
            </w:pPr>
            <w:r w:rsidRPr="00152C0B">
              <w:rPr>
                <w:sz w:val="21"/>
                <w:szCs w:val="21"/>
              </w:rPr>
              <w:t>38</w:t>
            </w:r>
          </w:p>
        </w:tc>
        <w:tc>
          <w:tcPr>
            <w:tcW w:w="796" w:type="pct"/>
            <w:tcBorders>
              <w:top w:val="single" w:sz="6" w:space="0" w:color="auto"/>
              <w:left w:val="single" w:sz="6" w:space="0" w:color="auto"/>
              <w:bottom w:val="single" w:sz="6" w:space="0" w:color="auto"/>
              <w:right w:val="single" w:sz="6" w:space="0" w:color="auto"/>
            </w:tcBorders>
            <w:vAlign w:val="center"/>
          </w:tcPr>
          <w:p w14:paraId="78A8188D" w14:textId="77777777" w:rsidR="005056BE" w:rsidRPr="00152C0B" w:rsidRDefault="005056BE" w:rsidP="00D27444">
            <w:pPr>
              <w:spacing w:line="240" w:lineRule="auto"/>
              <w:ind w:firstLineChars="0" w:firstLine="0"/>
              <w:jc w:val="center"/>
              <w:rPr>
                <w:sz w:val="21"/>
                <w:szCs w:val="21"/>
              </w:rPr>
            </w:pPr>
            <w:r w:rsidRPr="00152C0B">
              <w:rPr>
                <w:sz w:val="21"/>
                <w:szCs w:val="21"/>
              </w:rPr>
              <w:t>轻型防化服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3C2DAEC" w14:textId="77777777" w:rsidR="005056BE" w:rsidRPr="00152C0B" w:rsidRDefault="005056BE" w:rsidP="00D27444">
            <w:pPr>
              <w:spacing w:line="240" w:lineRule="auto"/>
              <w:ind w:firstLineChars="0" w:firstLine="0"/>
              <w:jc w:val="center"/>
              <w:rPr>
                <w:sz w:val="21"/>
                <w:szCs w:val="21"/>
              </w:rPr>
            </w:pPr>
            <w:r w:rsidRPr="00152C0B">
              <w:rPr>
                <w:sz w:val="21"/>
                <w:szCs w:val="21"/>
              </w:rPr>
              <w:t>HG-3WP</w:t>
            </w:r>
          </w:p>
        </w:tc>
        <w:tc>
          <w:tcPr>
            <w:tcW w:w="512" w:type="pct"/>
            <w:tcBorders>
              <w:top w:val="single" w:sz="6" w:space="0" w:color="auto"/>
              <w:left w:val="single" w:sz="6" w:space="0" w:color="auto"/>
              <w:bottom w:val="single" w:sz="6" w:space="0" w:color="auto"/>
              <w:right w:val="single" w:sz="6" w:space="0" w:color="auto"/>
            </w:tcBorders>
            <w:vAlign w:val="center"/>
          </w:tcPr>
          <w:p w14:paraId="455579C2"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7B2CE223"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3EC50AE"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1BDFCF59"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消控室</w:t>
            </w:r>
            <w:proofErr w:type="gramEnd"/>
          </w:p>
        </w:tc>
      </w:tr>
      <w:tr w:rsidR="005056BE" w:rsidRPr="00152C0B" w14:paraId="6066020C"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06F83C6" w14:textId="77777777" w:rsidR="005056BE" w:rsidRPr="00152C0B" w:rsidRDefault="005056BE" w:rsidP="00D27444">
            <w:pPr>
              <w:spacing w:line="240" w:lineRule="auto"/>
              <w:ind w:firstLineChars="0" w:firstLine="0"/>
              <w:jc w:val="center"/>
              <w:rPr>
                <w:sz w:val="21"/>
                <w:szCs w:val="21"/>
              </w:rPr>
            </w:pPr>
            <w:r w:rsidRPr="00152C0B">
              <w:rPr>
                <w:sz w:val="21"/>
                <w:szCs w:val="21"/>
              </w:rPr>
              <w:t>39</w:t>
            </w:r>
          </w:p>
        </w:tc>
        <w:tc>
          <w:tcPr>
            <w:tcW w:w="796" w:type="pct"/>
            <w:tcBorders>
              <w:top w:val="single" w:sz="6" w:space="0" w:color="auto"/>
              <w:left w:val="single" w:sz="6" w:space="0" w:color="auto"/>
              <w:bottom w:val="single" w:sz="6" w:space="0" w:color="auto"/>
              <w:right w:val="single" w:sz="6" w:space="0" w:color="auto"/>
            </w:tcBorders>
            <w:vAlign w:val="center"/>
          </w:tcPr>
          <w:p w14:paraId="311F393E" w14:textId="77777777" w:rsidR="005056BE" w:rsidRPr="00152C0B" w:rsidRDefault="005056BE" w:rsidP="00D27444">
            <w:pPr>
              <w:spacing w:line="240" w:lineRule="auto"/>
              <w:ind w:firstLineChars="0" w:firstLine="0"/>
              <w:jc w:val="center"/>
              <w:rPr>
                <w:sz w:val="21"/>
                <w:szCs w:val="21"/>
              </w:rPr>
            </w:pPr>
            <w:r w:rsidRPr="00152C0B">
              <w:rPr>
                <w:sz w:val="21"/>
                <w:szCs w:val="21"/>
              </w:rPr>
              <w:t>轻型防化服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5E3D219" w14:textId="77777777" w:rsidR="005056BE" w:rsidRPr="00152C0B" w:rsidRDefault="005056BE" w:rsidP="00D27444">
            <w:pPr>
              <w:spacing w:line="240" w:lineRule="auto"/>
              <w:ind w:firstLineChars="0" w:firstLine="0"/>
              <w:jc w:val="center"/>
              <w:rPr>
                <w:sz w:val="21"/>
                <w:szCs w:val="21"/>
              </w:rPr>
            </w:pPr>
            <w:r w:rsidRPr="00152C0B">
              <w:rPr>
                <w:sz w:val="21"/>
                <w:szCs w:val="21"/>
              </w:rPr>
              <w:t>HG-3WP</w:t>
            </w:r>
          </w:p>
        </w:tc>
        <w:tc>
          <w:tcPr>
            <w:tcW w:w="512" w:type="pct"/>
            <w:tcBorders>
              <w:top w:val="single" w:sz="6" w:space="0" w:color="auto"/>
              <w:left w:val="single" w:sz="6" w:space="0" w:color="auto"/>
              <w:bottom w:val="single" w:sz="6" w:space="0" w:color="auto"/>
              <w:right w:val="single" w:sz="6" w:space="0" w:color="auto"/>
            </w:tcBorders>
            <w:vAlign w:val="center"/>
          </w:tcPr>
          <w:p w14:paraId="5FFFC300"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71E8C07F"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92DBEC0"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3AFB93E8" w14:textId="77777777" w:rsidR="005056BE" w:rsidRPr="00152C0B" w:rsidRDefault="005056BE" w:rsidP="00D27444">
            <w:pPr>
              <w:spacing w:line="240" w:lineRule="auto"/>
              <w:ind w:firstLineChars="0" w:firstLine="0"/>
              <w:jc w:val="center"/>
              <w:rPr>
                <w:sz w:val="21"/>
                <w:szCs w:val="21"/>
              </w:rPr>
            </w:pPr>
            <w:r w:rsidRPr="00152C0B">
              <w:rPr>
                <w:sz w:val="21"/>
                <w:szCs w:val="21"/>
              </w:rPr>
              <w:t>烯</w:t>
            </w:r>
            <w:proofErr w:type="gramStart"/>
            <w:r w:rsidRPr="00152C0B">
              <w:rPr>
                <w:sz w:val="21"/>
                <w:szCs w:val="21"/>
              </w:rPr>
              <w:t>啶</w:t>
            </w:r>
            <w:proofErr w:type="gramEnd"/>
            <w:r w:rsidRPr="00152C0B">
              <w:rPr>
                <w:sz w:val="21"/>
                <w:szCs w:val="21"/>
              </w:rPr>
              <w:t>虫胺</w:t>
            </w:r>
          </w:p>
        </w:tc>
      </w:tr>
      <w:tr w:rsidR="005056BE" w:rsidRPr="00152C0B" w14:paraId="32B2C11A"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4696D3C" w14:textId="77777777" w:rsidR="005056BE" w:rsidRPr="00152C0B" w:rsidRDefault="005056BE" w:rsidP="00D27444">
            <w:pPr>
              <w:spacing w:line="240" w:lineRule="auto"/>
              <w:ind w:firstLineChars="0" w:firstLine="0"/>
              <w:jc w:val="center"/>
              <w:rPr>
                <w:sz w:val="21"/>
                <w:szCs w:val="21"/>
              </w:rPr>
            </w:pPr>
            <w:r w:rsidRPr="00152C0B">
              <w:rPr>
                <w:sz w:val="21"/>
                <w:szCs w:val="21"/>
              </w:rPr>
              <w:t>40</w:t>
            </w:r>
          </w:p>
        </w:tc>
        <w:tc>
          <w:tcPr>
            <w:tcW w:w="796" w:type="pct"/>
            <w:tcBorders>
              <w:top w:val="single" w:sz="6" w:space="0" w:color="auto"/>
              <w:left w:val="single" w:sz="6" w:space="0" w:color="auto"/>
              <w:bottom w:val="single" w:sz="6" w:space="0" w:color="auto"/>
              <w:right w:val="single" w:sz="6" w:space="0" w:color="auto"/>
            </w:tcBorders>
            <w:vAlign w:val="center"/>
          </w:tcPr>
          <w:p w14:paraId="1B907FB3" w14:textId="77777777" w:rsidR="005056BE" w:rsidRPr="00152C0B" w:rsidRDefault="005056BE" w:rsidP="00D27444">
            <w:pPr>
              <w:spacing w:line="240" w:lineRule="auto"/>
              <w:ind w:firstLineChars="0" w:firstLine="0"/>
              <w:jc w:val="center"/>
              <w:rPr>
                <w:sz w:val="21"/>
                <w:szCs w:val="21"/>
              </w:rPr>
            </w:pPr>
            <w:r w:rsidRPr="00152C0B">
              <w:rPr>
                <w:sz w:val="21"/>
                <w:szCs w:val="21"/>
              </w:rPr>
              <w:t>轻型防化服</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17FB4E5" w14:textId="77777777" w:rsidR="005056BE" w:rsidRPr="00152C0B" w:rsidRDefault="005056BE" w:rsidP="00D27444">
            <w:pPr>
              <w:spacing w:line="240" w:lineRule="auto"/>
              <w:ind w:firstLineChars="0" w:firstLine="0"/>
              <w:jc w:val="center"/>
              <w:rPr>
                <w:sz w:val="21"/>
                <w:szCs w:val="21"/>
              </w:rPr>
            </w:pPr>
            <w:r w:rsidRPr="00152C0B">
              <w:rPr>
                <w:sz w:val="21"/>
                <w:szCs w:val="21"/>
              </w:rPr>
              <w:t>HG-3WP</w:t>
            </w:r>
          </w:p>
        </w:tc>
        <w:tc>
          <w:tcPr>
            <w:tcW w:w="512" w:type="pct"/>
            <w:tcBorders>
              <w:top w:val="single" w:sz="6" w:space="0" w:color="auto"/>
              <w:left w:val="single" w:sz="6" w:space="0" w:color="auto"/>
              <w:bottom w:val="single" w:sz="6" w:space="0" w:color="auto"/>
              <w:right w:val="single" w:sz="6" w:space="0" w:color="auto"/>
            </w:tcBorders>
            <w:vAlign w:val="center"/>
          </w:tcPr>
          <w:p w14:paraId="6B4B77E0"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4942BF8A"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20BAF204"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3EE357F9" w14:textId="77777777" w:rsidR="005056BE" w:rsidRPr="00152C0B" w:rsidRDefault="005056BE" w:rsidP="00D27444">
            <w:pPr>
              <w:spacing w:line="240" w:lineRule="auto"/>
              <w:ind w:firstLineChars="0" w:firstLine="0"/>
              <w:jc w:val="center"/>
              <w:rPr>
                <w:sz w:val="21"/>
                <w:szCs w:val="21"/>
              </w:rPr>
            </w:pPr>
            <w:r w:rsidRPr="00152C0B">
              <w:rPr>
                <w:sz w:val="21"/>
                <w:szCs w:val="21"/>
              </w:rPr>
              <w:t>五金库</w:t>
            </w:r>
          </w:p>
        </w:tc>
      </w:tr>
      <w:tr w:rsidR="005056BE" w:rsidRPr="00152C0B" w14:paraId="0F9D6EA4"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EA6CD87" w14:textId="77777777" w:rsidR="005056BE" w:rsidRPr="00152C0B" w:rsidRDefault="005056BE" w:rsidP="00D27444">
            <w:pPr>
              <w:spacing w:line="240" w:lineRule="auto"/>
              <w:ind w:firstLineChars="0" w:firstLine="0"/>
              <w:jc w:val="center"/>
              <w:rPr>
                <w:sz w:val="21"/>
                <w:szCs w:val="21"/>
              </w:rPr>
            </w:pPr>
            <w:r w:rsidRPr="00152C0B">
              <w:rPr>
                <w:sz w:val="21"/>
                <w:szCs w:val="21"/>
              </w:rPr>
              <w:t>41</w:t>
            </w:r>
          </w:p>
        </w:tc>
        <w:tc>
          <w:tcPr>
            <w:tcW w:w="796" w:type="pct"/>
            <w:tcBorders>
              <w:top w:val="single" w:sz="6" w:space="0" w:color="auto"/>
              <w:left w:val="single" w:sz="6" w:space="0" w:color="auto"/>
              <w:bottom w:val="single" w:sz="6" w:space="0" w:color="auto"/>
              <w:right w:val="single" w:sz="6" w:space="0" w:color="auto"/>
            </w:tcBorders>
            <w:vAlign w:val="center"/>
          </w:tcPr>
          <w:p w14:paraId="302767AB" w14:textId="77777777" w:rsidR="005056BE" w:rsidRPr="00152C0B" w:rsidRDefault="005056BE" w:rsidP="00D27444">
            <w:pPr>
              <w:spacing w:line="240" w:lineRule="auto"/>
              <w:ind w:firstLineChars="0" w:firstLine="0"/>
              <w:jc w:val="center"/>
              <w:rPr>
                <w:sz w:val="21"/>
                <w:szCs w:val="21"/>
              </w:rPr>
            </w:pPr>
            <w:r w:rsidRPr="00152C0B">
              <w:rPr>
                <w:sz w:val="21"/>
                <w:szCs w:val="21"/>
              </w:rPr>
              <w:t>防毒面具</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2C0EABA" w14:textId="77777777" w:rsidR="005056BE" w:rsidRPr="00152C0B" w:rsidRDefault="005056BE" w:rsidP="00D27444">
            <w:pPr>
              <w:spacing w:line="240" w:lineRule="auto"/>
              <w:ind w:firstLineChars="0" w:firstLine="0"/>
              <w:jc w:val="center"/>
              <w:rPr>
                <w:sz w:val="21"/>
                <w:szCs w:val="21"/>
              </w:rPr>
            </w:pPr>
            <w:r w:rsidRPr="00152C0B">
              <w:rPr>
                <w:sz w:val="21"/>
                <w:szCs w:val="21"/>
              </w:rPr>
              <w:t>J02</w:t>
            </w:r>
          </w:p>
        </w:tc>
        <w:tc>
          <w:tcPr>
            <w:tcW w:w="512" w:type="pct"/>
            <w:tcBorders>
              <w:top w:val="single" w:sz="6" w:space="0" w:color="auto"/>
              <w:left w:val="single" w:sz="6" w:space="0" w:color="auto"/>
              <w:bottom w:val="single" w:sz="6" w:space="0" w:color="auto"/>
              <w:right w:val="single" w:sz="6" w:space="0" w:color="auto"/>
            </w:tcBorders>
            <w:vAlign w:val="center"/>
          </w:tcPr>
          <w:p w14:paraId="6DF9D914" w14:textId="77777777" w:rsidR="005056BE" w:rsidRPr="00152C0B" w:rsidRDefault="005056BE" w:rsidP="00D27444">
            <w:pPr>
              <w:spacing w:line="240" w:lineRule="auto"/>
              <w:ind w:firstLineChars="0" w:firstLine="0"/>
              <w:jc w:val="center"/>
              <w:rPr>
                <w:sz w:val="21"/>
                <w:szCs w:val="21"/>
              </w:rPr>
            </w:pPr>
            <w:r w:rsidRPr="00152C0B">
              <w:rPr>
                <w:sz w:val="21"/>
                <w:szCs w:val="21"/>
              </w:rPr>
              <w:t>4</w:t>
            </w:r>
          </w:p>
        </w:tc>
        <w:tc>
          <w:tcPr>
            <w:tcW w:w="509" w:type="pct"/>
            <w:tcBorders>
              <w:top w:val="single" w:sz="6" w:space="0" w:color="auto"/>
              <w:left w:val="single" w:sz="6" w:space="0" w:color="auto"/>
              <w:bottom w:val="single" w:sz="6" w:space="0" w:color="auto"/>
              <w:right w:val="single" w:sz="6" w:space="0" w:color="auto"/>
            </w:tcBorders>
            <w:vAlign w:val="center"/>
          </w:tcPr>
          <w:p w14:paraId="2509C9AE"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38AE3F8"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025846B6"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一</w:t>
            </w:r>
            <w:proofErr w:type="gramEnd"/>
            <w:r w:rsidRPr="00152C0B">
              <w:rPr>
                <w:sz w:val="21"/>
                <w:szCs w:val="21"/>
              </w:rPr>
              <w:t>车间卸车区</w:t>
            </w:r>
          </w:p>
        </w:tc>
      </w:tr>
      <w:tr w:rsidR="005056BE" w:rsidRPr="00152C0B" w14:paraId="074DBB2D"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5AA37BD" w14:textId="77777777" w:rsidR="005056BE" w:rsidRPr="00152C0B" w:rsidRDefault="005056BE" w:rsidP="00D27444">
            <w:pPr>
              <w:spacing w:line="240" w:lineRule="auto"/>
              <w:ind w:firstLineChars="0" w:firstLine="0"/>
              <w:jc w:val="center"/>
              <w:rPr>
                <w:sz w:val="21"/>
                <w:szCs w:val="21"/>
              </w:rPr>
            </w:pPr>
            <w:r w:rsidRPr="00152C0B">
              <w:rPr>
                <w:sz w:val="21"/>
                <w:szCs w:val="21"/>
              </w:rPr>
              <w:t>42</w:t>
            </w:r>
          </w:p>
        </w:tc>
        <w:tc>
          <w:tcPr>
            <w:tcW w:w="796" w:type="pct"/>
            <w:tcBorders>
              <w:top w:val="single" w:sz="6" w:space="0" w:color="auto"/>
              <w:left w:val="single" w:sz="6" w:space="0" w:color="auto"/>
              <w:bottom w:val="single" w:sz="6" w:space="0" w:color="auto"/>
              <w:right w:val="single" w:sz="6" w:space="0" w:color="auto"/>
            </w:tcBorders>
            <w:vAlign w:val="center"/>
          </w:tcPr>
          <w:p w14:paraId="0E2913F2" w14:textId="77777777" w:rsidR="005056BE" w:rsidRPr="00152C0B" w:rsidRDefault="005056BE" w:rsidP="00D27444">
            <w:pPr>
              <w:spacing w:line="240" w:lineRule="auto"/>
              <w:ind w:firstLineChars="0" w:firstLine="0"/>
              <w:jc w:val="center"/>
              <w:rPr>
                <w:sz w:val="21"/>
                <w:szCs w:val="21"/>
              </w:rPr>
            </w:pPr>
            <w:r w:rsidRPr="00152C0B">
              <w:rPr>
                <w:sz w:val="21"/>
                <w:szCs w:val="21"/>
              </w:rPr>
              <w:t>防毒面具</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8EEECED" w14:textId="77777777" w:rsidR="005056BE" w:rsidRPr="00152C0B" w:rsidRDefault="005056BE" w:rsidP="00D27444">
            <w:pPr>
              <w:spacing w:line="240" w:lineRule="auto"/>
              <w:ind w:firstLineChars="0" w:firstLine="0"/>
              <w:jc w:val="center"/>
              <w:rPr>
                <w:sz w:val="21"/>
                <w:szCs w:val="21"/>
              </w:rPr>
            </w:pPr>
            <w:r w:rsidRPr="00152C0B">
              <w:rPr>
                <w:sz w:val="21"/>
                <w:szCs w:val="21"/>
              </w:rPr>
              <w:t>J02</w:t>
            </w:r>
          </w:p>
        </w:tc>
        <w:tc>
          <w:tcPr>
            <w:tcW w:w="512" w:type="pct"/>
            <w:tcBorders>
              <w:top w:val="single" w:sz="6" w:space="0" w:color="auto"/>
              <w:left w:val="single" w:sz="6" w:space="0" w:color="auto"/>
              <w:bottom w:val="single" w:sz="6" w:space="0" w:color="auto"/>
              <w:right w:val="single" w:sz="6" w:space="0" w:color="auto"/>
            </w:tcBorders>
            <w:vAlign w:val="center"/>
          </w:tcPr>
          <w:p w14:paraId="61041AE9" w14:textId="77777777" w:rsidR="005056BE" w:rsidRPr="00152C0B" w:rsidRDefault="005056BE" w:rsidP="00D27444">
            <w:pPr>
              <w:spacing w:line="240" w:lineRule="auto"/>
              <w:ind w:firstLineChars="0" w:firstLine="0"/>
              <w:jc w:val="center"/>
              <w:rPr>
                <w:sz w:val="21"/>
                <w:szCs w:val="21"/>
              </w:rPr>
            </w:pPr>
            <w:r w:rsidRPr="00152C0B">
              <w:rPr>
                <w:sz w:val="21"/>
                <w:szCs w:val="21"/>
              </w:rPr>
              <w:t>4</w:t>
            </w:r>
          </w:p>
        </w:tc>
        <w:tc>
          <w:tcPr>
            <w:tcW w:w="509" w:type="pct"/>
            <w:tcBorders>
              <w:top w:val="single" w:sz="6" w:space="0" w:color="auto"/>
              <w:left w:val="single" w:sz="6" w:space="0" w:color="auto"/>
              <w:bottom w:val="single" w:sz="6" w:space="0" w:color="auto"/>
              <w:right w:val="single" w:sz="6" w:space="0" w:color="auto"/>
            </w:tcBorders>
            <w:vAlign w:val="center"/>
          </w:tcPr>
          <w:p w14:paraId="75893C2D"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2CD67AE4"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3B355013"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一</w:t>
            </w:r>
            <w:proofErr w:type="gramEnd"/>
            <w:r w:rsidRPr="00152C0B">
              <w:rPr>
                <w:sz w:val="21"/>
                <w:szCs w:val="21"/>
              </w:rPr>
              <w:t>车间罐区</w:t>
            </w:r>
          </w:p>
        </w:tc>
      </w:tr>
      <w:tr w:rsidR="005056BE" w:rsidRPr="00152C0B" w14:paraId="424ABBB4"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C1271C2" w14:textId="77777777" w:rsidR="005056BE" w:rsidRPr="00152C0B" w:rsidRDefault="005056BE" w:rsidP="00D27444">
            <w:pPr>
              <w:spacing w:line="240" w:lineRule="auto"/>
              <w:ind w:firstLineChars="0" w:firstLine="0"/>
              <w:jc w:val="center"/>
              <w:rPr>
                <w:sz w:val="21"/>
                <w:szCs w:val="21"/>
              </w:rPr>
            </w:pPr>
            <w:r w:rsidRPr="00152C0B">
              <w:rPr>
                <w:sz w:val="21"/>
                <w:szCs w:val="21"/>
              </w:rPr>
              <w:t>43</w:t>
            </w:r>
          </w:p>
        </w:tc>
        <w:tc>
          <w:tcPr>
            <w:tcW w:w="796" w:type="pct"/>
            <w:tcBorders>
              <w:top w:val="single" w:sz="6" w:space="0" w:color="auto"/>
              <w:left w:val="single" w:sz="6" w:space="0" w:color="auto"/>
              <w:bottom w:val="single" w:sz="6" w:space="0" w:color="auto"/>
              <w:right w:val="single" w:sz="6" w:space="0" w:color="auto"/>
            </w:tcBorders>
            <w:vAlign w:val="center"/>
          </w:tcPr>
          <w:p w14:paraId="7AA2F318" w14:textId="77777777" w:rsidR="005056BE" w:rsidRPr="00152C0B" w:rsidRDefault="005056BE" w:rsidP="00D27444">
            <w:pPr>
              <w:spacing w:line="240" w:lineRule="auto"/>
              <w:ind w:firstLineChars="0" w:firstLine="0"/>
              <w:jc w:val="center"/>
              <w:rPr>
                <w:sz w:val="21"/>
                <w:szCs w:val="21"/>
              </w:rPr>
            </w:pPr>
            <w:r w:rsidRPr="00152C0B">
              <w:rPr>
                <w:sz w:val="21"/>
                <w:szCs w:val="21"/>
              </w:rPr>
              <w:t>防毒面具</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854D4D5" w14:textId="77777777" w:rsidR="005056BE" w:rsidRPr="00152C0B" w:rsidRDefault="005056BE" w:rsidP="00D27444">
            <w:pPr>
              <w:spacing w:line="240" w:lineRule="auto"/>
              <w:ind w:firstLineChars="0" w:firstLine="0"/>
              <w:jc w:val="center"/>
              <w:rPr>
                <w:sz w:val="21"/>
                <w:szCs w:val="21"/>
              </w:rPr>
            </w:pPr>
            <w:r w:rsidRPr="00152C0B">
              <w:rPr>
                <w:sz w:val="21"/>
                <w:szCs w:val="21"/>
              </w:rPr>
              <w:t>TF1-A</w:t>
            </w:r>
          </w:p>
        </w:tc>
        <w:tc>
          <w:tcPr>
            <w:tcW w:w="512" w:type="pct"/>
            <w:tcBorders>
              <w:top w:val="single" w:sz="6" w:space="0" w:color="auto"/>
              <w:left w:val="single" w:sz="6" w:space="0" w:color="auto"/>
              <w:bottom w:val="single" w:sz="6" w:space="0" w:color="auto"/>
              <w:right w:val="single" w:sz="6" w:space="0" w:color="auto"/>
            </w:tcBorders>
            <w:vAlign w:val="center"/>
          </w:tcPr>
          <w:p w14:paraId="4975C59F" w14:textId="77777777" w:rsidR="005056BE" w:rsidRPr="00152C0B" w:rsidRDefault="005056BE" w:rsidP="00D27444">
            <w:pPr>
              <w:spacing w:line="240" w:lineRule="auto"/>
              <w:ind w:firstLineChars="0" w:firstLine="0"/>
              <w:jc w:val="center"/>
              <w:rPr>
                <w:sz w:val="21"/>
                <w:szCs w:val="21"/>
              </w:rPr>
            </w:pPr>
            <w:r w:rsidRPr="00152C0B">
              <w:rPr>
                <w:sz w:val="21"/>
                <w:szCs w:val="21"/>
              </w:rPr>
              <w:t>4</w:t>
            </w:r>
          </w:p>
        </w:tc>
        <w:tc>
          <w:tcPr>
            <w:tcW w:w="509" w:type="pct"/>
            <w:tcBorders>
              <w:top w:val="single" w:sz="6" w:space="0" w:color="auto"/>
              <w:left w:val="single" w:sz="6" w:space="0" w:color="auto"/>
              <w:bottom w:val="single" w:sz="6" w:space="0" w:color="auto"/>
              <w:right w:val="single" w:sz="6" w:space="0" w:color="auto"/>
            </w:tcBorders>
            <w:vAlign w:val="center"/>
          </w:tcPr>
          <w:p w14:paraId="462B4139"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4720718"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2586DFF7" w14:textId="77777777" w:rsidR="005056BE" w:rsidRPr="00152C0B" w:rsidRDefault="005056BE" w:rsidP="00D27444">
            <w:pPr>
              <w:spacing w:line="240" w:lineRule="auto"/>
              <w:ind w:firstLineChars="0" w:firstLine="0"/>
              <w:jc w:val="center"/>
              <w:rPr>
                <w:sz w:val="21"/>
                <w:szCs w:val="21"/>
              </w:rPr>
            </w:pPr>
            <w:r w:rsidRPr="00152C0B">
              <w:rPr>
                <w:sz w:val="21"/>
                <w:szCs w:val="21"/>
              </w:rPr>
              <w:t>二车间应急柜</w:t>
            </w:r>
          </w:p>
        </w:tc>
      </w:tr>
      <w:tr w:rsidR="005056BE" w:rsidRPr="00152C0B" w14:paraId="3AD58BB7"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80FD257" w14:textId="77777777" w:rsidR="005056BE" w:rsidRPr="00152C0B" w:rsidRDefault="005056BE" w:rsidP="00D27444">
            <w:pPr>
              <w:spacing w:line="240" w:lineRule="auto"/>
              <w:ind w:firstLineChars="0" w:firstLine="0"/>
              <w:jc w:val="center"/>
              <w:rPr>
                <w:sz w:val="21"/>
                <w:szCs w:val="21"/>
              </w:rPr>
            </w:pPr>
            <w:r w:rsidRPr="00152C0B">
              <w:rPr>
                <w:sz w:val="21"/>
                <w:szCs w:val="21"/>
              </w:rPr>
              <w:t>44</w:t>
            </w:r>
          </w:p>
        </w:tc>
        <w:tc>
          <w:tcPr>
            <w:tcW w:w="796" w:type="pct"/>
            <w:tcBorders>
              <w:top w:val="single" w:sz="6" w:space="0" w:color="auto"/>
              <w:left w:val="single" w:sz="6" w:space="0" w:color="auto"/>
              <w:bottom w:val="single" w:sz="6" w:space="0" w:color="auto"/>
              <w:right w:val="single" w:sz="6" w:space="0" w:color="auto"/>
            </w:tcBorders>
            <w:vAlign w:val="center"/>
          </w:tcPr>
          <w:p w14:paraId="2205274D" w14:textId="77777777" w:rsidR="005056BE" w:rsidRPr="00152C0B" w:rsidRDefault="005056BE" w:rsidP="00D27444">
            <w:pPr>
              <w:spacing w:line="240" w:lineRule="auto"/>
              <w:ind w:firstLineChars="0" w:firstLine="0"/>
              <w:jc w:val="center"/>
              <w:rPr>
                <w:sz w:val="21"/>
                <w:szCs w:val="21"/>
              </w:rPr>
            </w:pPr>
            <w:r w:rsidRPr="00152C0B">
              <w:rPr>
                <w:sz w:val="21"/>
                <w:szCs w:val="21"/>
              </w:rPr>
              <w:t>防毒面具</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AC18AB1" w14:textId="77777777" w:rsidR="005056BE" w:rsidRPr="00152C0B" w:rsidRDefault="005056BE" w:rsidP="00D27444">
            <w:pPr>
              <w:spacing w:line="240" w:lineRule="auto"/>
              <w:ind w:firstLineChars="0" w:firstLine="0"/>
              <w:jc w:val="center"/>
              <w:rPr>
                <w:sz w:val="21"/>
                <w:szCs w:val="21"/>
              </w:rPr>
            </w:pPr>
            <w:r w:rsidRPr="00152C0B">
              <w:rPr>
                <w:sz w:val="21"/>
                <w:szCs w:val="21"/>
              </w:rPr>
              <w:t>TF1-A</w:t>
            </w:r>
          </w:p>
        </w:tc>
        <w:tc>
          <w:tcPr>
            <w:tcW w:w="512" w:type="pct"/>
            <w:tcBorders>
              <w:top w:val="single" w:sz="6" w:space="0" w:color="auto"/>
              <w:left w:val="single" w:sz="6" w:space="0" w:color="auto"/>
              <w:bottom w:val="single" w:sz="6" w:space="0" w:color="auto"/>
              <w:right w:val="single" w:sz="6" w:space="0" w:color="auto"/>
            </w:tcBorders>
            <w:vAlign w:val="center"/>
          </w:tcPr>
          <w:p w14:paraId="2DF27A59" w14:textId="77777777" w:rsidR="005056BE" w:rsidRPr="00152C0B" w:rsidRDefault="005056BE" w:rsidP="00D27444">
            <w:pPr>
              <w:spacing w:line="240" w:lineRule="auto"/>
              <w:ind w:firstLineChars="0" w:firstLine="0"/>
              <w:jc w:val="center"/>
              <w:rPr>
                <w:sz w:val="21"/>
                <w:szCs w:val="21"/>
              </w:rPr>
            </w:pPr>
            <w:r w:rsidRPr="00152C0B">
              <w:rPr>
                <w:sz w:val="21"/>
                <w:szCs w:val="21"/>
              </w:rPr>
              <w:t>4</w:t>
            </w:r>
          </w:p>
        </w:tc>
        <w:tc>
          <w:tcPr>
            <w:tcW w:w="509" w:type="pct"/>
            <w:tcBorders>
              <w:top w:val="single" w:sz="6" w:space="0" w:color="auto"/>
              <w:left w:val="single" w:sz="6" w:space="0" w:color="auto"/>
              <w:bottom w:val="single" w:sz="6" w:space="0" w:color="auto"/>
              <w:right w:val="single" w:sz="6" w:space="0" w:color="auto"/>
            </w:tcBorders>
            <w:vAlign w:val="center"/>
          </w:tcPr>
          <w:p w14:paraId="4A4C7E33"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3924A82"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4E415137" w14:textId="77777777" w:rsidR="005056BE" w:rsidRPr="00152C0B" w:rsidRDefault="005056BE" w:rsidP="00D27444">
            <w:pPr>
              <w:spacing w:line="240" w:lineRule="auto"/>
              <w:ind w:firstLineChars="0" w:firstLine="0"/>
              <w:jc w:val="center"/>
              <w:rPr>
                <w:sz w:val="21"/>
                <w:szCs w:val="21"/>
              </w:rPr>
            </w:pPr>
            <w:r w:rsidRPr="00152C0B">
              <w:rPr>
                <w:sz w:val="21"/>
                <w:szCs w:val="21"/>
              </w:rPr>
              <w:t>三车间应急柜</w:t>
            </w:r>
          </w:p>
        </w:tc>
      </w:tr>
      <w:tr w:rsidR="005056BE" w:rsidRPr="00152C0B" w14:paraId="72C911E4"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D5DB210" w14:textId="77777777" w:rsidR="005056BE" w:rsidRPr="00152C0B" w:rsidRDefault="005056BE" w:rsidP="00D27444">
            <w:pPr>
              <w:spacing w:line="240" w:lineRule="auto"/>
              <w:ind w:firstLineChars="0" w:firstLine="0"/>
              <w:jc w:val="center"/>
              <w:rPr>
                <w:sz w:val="21"/>
                <w:szCs w:val="21"/>
              </w:rPr>
            </w:pPr>
            <w:r w:rsidRPr="00152C0B">
              <w:rPr>
                <w:sz w:val="21"/>
                <w:szCs w:val="21"/>
              </w:rPr>
              <w:t>45</w:t>
            </w:r>
          </w:p>
        </w:tc>
        <w:tc>
          <w:tcPr>
            <w:tcW w:w="796" w:type="pct"/>
            <w:tcBorders>
              <w:top w:val="single" w:sz="6" w:space="0" w:color="auto"/>
              <w:left w:val="single" w:sz="6" w:space="0" w:color="auto"/>
              <w:bottom w:val="single" w:sz="6" w:space="0" w:color="auto"/>
              <w:right w:val="single" w:sz="6" w:space="0" w:color="auto"/>
            </w:tcBorders>
            <w:vAlign w:val="center"/>
          </w:tcPr>
          <w:p w14:paraId="7E84EDB2" w14:textId="77777777" w:rsidR="005056BE" w:rsidRPr="00152C0B" w:rsidRDefault="005056BE" w:rsidP="00D27444">
            <w:pPr>
              <w:spacing w:line="240" w:lineRule="auto"/>
              <w:ind w:firstLineChars="0" w:firstLine="0"/>
              <w:jc w:val="center"/>
              <w:rPr>
                <w:sz w:val="21"/>
                <w:szCs w:val="21"/>
              </w:rPr>
            </w:pPr>
            <w:r w:rsidRPr="00152C0B">
              <w:rPr>
                <w:sz w:val="21"/>
                <w:szCs w:val="21"/>
              </w:rPr>
              <w:t>防毒面具</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C9FB65B" w14:textId="77777777" w:rsidR="005056BE" w:rsidRPr="00152C0B" w:rsidRDefault="005056BE" w:rsidP="00D27444">
            <w:pPr>
              <w:spacing w:line="240" w:lineRule="auto"/>
              <w:ind w:firstLineChars="0" w:firstLine="0"/>
              <w:jc w:val="center"/>
              <w:rPr>
                <w:sz w:val="21"/>
                <w:szCs w:val="21"/>
              </w:rPr>
            </w:pPr>
            <w:r w:rsidRPr="00152C0B">
              <w:rPr>
                <w:sz w:val="21"/>
                <w:szCs w:val="21"/>
              </w:rPr>
              <w:t>TF1-A</w:t>
            </w:r>
          </w:p>
        </w:tc>
        <w:tc>
          <w:tcPr>
            <w:tcW w:w="512" w:type="pct"/>
            <w:tcBorders>
              <w:top w:val="single" w:sz="6" w:space="0" w:color="auto"/>
              <w:left w:val="single" w:sz="6" w:space="0" w:color="auto"/>
              <w:bottom w:val="single" w:sz="6" w:space="0" w:color="auto"/>
              <w:right w:val="single" w:sz="6" w:space="0" w:color="auto"/>
            </w:tcBorders>
            <w:vAlign w:val="center"/>
          </w:tcPr>
          <w:p w14:paraId="2623A218"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400E2ED0"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B26AEF6"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16130590" w14:textId="77777777" w:rsidR="005056BE" w:rsidRPr="00152C0B" w:rsidRDefault="005056BE" w:rsidP="00D27444">
            <w:pPr>
              <w:spacing w:line="240" w:lineRule="auto"/>
              <w:ind w:firstLineChars="0" w:firstLine="0"/>
              <w:jc w:val="center"/>
              <w:rPr>
                <w:sz w:val="21"/>
                <w:szCs w:val="21"/>
              </w:rPr>
            </w:pPr>
            <w:r w:rsidRPr="00152C0B">
              <w:rPr>
                <w:sz w:val="21"/>
                <w:szCs w:val="21"/>
              </w:rPr>
              <w:t>四车间应急柜</w:t>
            </w:r>
          </w:p>
        </w:tc>
      </w:tr>
      <w:tr w:rsidR="005056BE" w:rsidRPr="00152C0B" w14:paraId="14719652"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6C05AF4" w14:textId="77777777" w:rsidR="005056BE" w:rsidRPr="00152C0B" w:rsidRDefault="005056BE" w:rsidP="00D27444">
            <w:pPr>
              <w:spacing w:line="240" w:lineRule="auto"/>
              <w:ind w:firstLineChars="0" w:firstLine="0"/>
              <w:jc w:val="center"/>
              <w:rPr>
                <w:sz w:val="21"/>
                <w:szCs w:val="21"/>
              </w:rPr>
            </w:pPr>
            <w:r w:rsidRPr="00152C0B">
              <w:rPr>
                <w:sz w:val="21"/>
                <w:szCs w:val="21"/>
              </w:rPr>
              <w:t>46</w:t>
            </w:r>
          </w:p>
        </w:tc>
        <w:tc>
          <w:tcPr>
            <w:tcW w:w="796" w:type="pct"/>
            <w:tcBorders>
              <w:top w:val="single" w:sz="6" w:space="0" w:color="auto"/>
              <w:left w:val="single" w:sz="6" w:space="0" w:color="auto"/>
              <w:bottom w:val="single" w:sz="6" w:space="0" w:color="auto"/>
              <w:right w:val="single" w:sz="6" w:space="0" w:color="auto"/>
            </w:tcBorders>
            <w:vAlign w:val="center"/>
          </w:tcPr>
          <w:p w14:paraId="3C6E17AF" w14:textId="77777777" w:rsidR="005056BE" w:rsidRPr="00152C0B" w:rsidRDefault="005056BE" w:rsidP="00D27444">
            <w:pPr>
              <w:spacing w:line="240" w:lineRule="auto"/>
              <w:ind w:firstLineChars="0" w:firstLine="0"/>
              <w:jc w:val="center"/>
              <w:rPr>
                <w:sz w:val="21"/>
                <w:szCs w:val="21"/>
              </w:rPr>
            </w:pPr>
            <w:r w:rsidRPr="00152C0B">
              <w:rPr>
                <w:sz w:val="21"/>
                <w:szCs w:val="21"/>
              </w:rPr>
              <w:t>防毒面具</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68F74A1" w14:textId="77777777" w:rsidR="005056BE" w:rsidRPr="00152C0B" w:rsidRDefault="005056BE" w:rsidP="00D27444">
            <w:pPr>
              <w:spacing w:line="240" w:lineRule="auto"/>
              <w:ind w:firstLineChars="0" w:firstLine="0"/>
              <w:jc w:val="center"/>
              <w:rPr>
                <w:sz w:val="21"/>
                <w:szCs w:val="21"/>
              </w:rPr>
            </w:pPr>
            <w:r w:rsidRPr="00152C0B">
              <w:rPr>
                <w:sz w:val="21"/>
                <w:szCs w:val="21"/>
              </w:rPr>
              <w:t>TF1-A</w:t>
            </w:r>
          </w:p>
        </w:tc>
        <w:tc>
          <w:tcPr>
            <w:tcW w:w="512" w:type="pct"/>
            <w:tcBorders>
              <w:top w:val="single" w:sz="6" w:space="0" w:color="auto"/>
              <w:left w:val="single" w:sz="6" w:space="0" w:color="auto"/>
              <w:bottom w:val="single" w:sz="6" w:space="0" w:color="auto"/>
              <w:right w:val="single" w:sz="6" w:space="0" w:color="auto"/>
            </w:tcBorders>
            <w:vAlign w:val="center"/>
          </w:tcPr>
          <w:p w14:paraId="287A3F73"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74E0D506"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059347F"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293FECF1" w14:textId="77777777" w:rsidR="005056BE" w:rsidRPr="00152C0B" w:rsidRDefault="005056BE" w:rsidP="00D27444">
            <w:pPr>
              <w:spacing w:line="240" w:lineRule="auto"/>
              <w:ind w:firstLineChars="0" w:firstLine="0"/>
              <w:jc w:val="center"/>
              <w:rPr>
                <w:sz w:val="21"/>
                <w:szCs w:val="21"/>
              </w:rPr>
            </w:pPr>
            <w:r w:rsidRPr="00152C0B">
              <w:rPr>
                <w:sz w:val="21"/>
                <w:szCs w:val="21"/>
              </w:rPr>
              <w:t>循环水泵房</w:t>
            </w:r>
          </w:p>
        </w:tc>
      </w:tr>
      <w:tr w:rsidR="005056BE" w:rsidRPr="00152C0B" w14:paraId="4953250E"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4A0872D" w14:textId="77777777" w:rsidR="005056BE" w:rsidRPr="00152C0B" w:rsidRDefault="005056BE" w:rsidP="00D27444">
            <w:pPr>
              <w:spacing w:line="240" w:lineRule="auto"/>
              <w:ind w:firstLineChars="0" w:firstLine="0"/>
              <w:jc w:val="center"/>
              <w:rPr>
                <w:sz w:val="21"/>
                <w:szCs w:val="21"/>
              </w:rPr>
            </w:pPr>
            <w:r w:rsidRPr="00152C0B">
              <w:rPr>
                <w:sz w:val="21"/>
                <w:szCs w:val="21"/>
              </w:rPr>
              <w:t>47</w:t>
            </w:r>
          </w:p>
        </w:tc>
        <w:tc>
          <w:tcPr>
            <w:tcW w:w="796" w:type="pct"/>
            <w:tcBorders>
              <w:top w:val="single" w:sz="6" w:space="0" w:color="auto"/>
              <w:left w:val="single" w:sz="6" w:space="0" w:color="auto"/>
              <w:bottom w:val="single" w:sz="6" w:space="0" w:color="auto"/>
              <w:right w:val="single" w:sz="6" w:space="0" w:color="auto"/>
            </w:tcBorders>
            <w:vAlign w:val="center"/>
          </w:tcPr>
          <w:p w14:paraId="7D6EBCCF" w14:textId="77777777" w:rsidR="005056BE" w:rsidRPr="00152C0B" w:rsidRDefault="005056BE" w:rsidP="00D27444">
            <w:pPr>
              <w:spacing w:line="240" w:lineRule="auto"/>
              <w:ind w:firstLineChars="0" w:firstLine="0"/>
              <w:jc w:val="center"/>
              <w:rPr>
                <w:sz w:val="21"/>
                <w:szCs w:val="21"/>
              </w:rPr>
            </w:pPr>
            <w:r w:rsidRPr="00152C0B">
              <w:rPr>
                <w:sz w:val="21"/>
                <w:szCs w:val="21"/>
              </w:rPr>
              <w:t>防毒面具</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C4E4DE2" w14:textId="77777777" w:rsidR="005056BE" w:rsidRPr="00152C0B" w:rsidRDefault="005056BE" w:rsidP="00D27444">
            <w:pPr>
              <w:spacing w:line="240" w:lineRule="auto"/>
              <w:ind w:firstLineChars="0" w:firstLine="0"/>
              <w:jc w:val="center"/>
              <w:rPr>
                <w:sz w:val="21"/>
                <w:szCs w:val="21"/>
              </w:rPr>
            </w:pPr>
            <w:r w:rsidRPr="00152C0B">
              <w:rPr>
                <w:sz w:val="21"/>
                <w:szCs w:val="21"/>
              </w:rPr>
              <w:t>TF1-A</w:t>
            </w:r>
          </w:p>
        </w:tc>
        <w:tc>
          <w:tcPr>
            <w:tcW w:w="512" w:type="pct"/>
            <w:tcBorders>
              <w:top w:val="single" w:sz="6" w:space="0" w:color="auto"/>
              <w:left w:val="single" w:sz="6" w:space="0" w:color="auto"/>
              <w:bottom w:val="single" w:sz="6" w:space="0" w:color="auto"/>
              <w:right w:val="single" w:sz="6" w:space="0" w:color="auto"/>
            </w:tcBorders>
            <w:vAlign w:val="center"/>
          </w:tcPr>
          <w:p w14:paraId="030E942C" w14:textId="77777777" w:rsidR="005056BE" w:rsidRPr="00152C0B" w:rsidRDefault="005056BE" w:rsidP="00D27444">
            <w:pPr>
              <w:spacing w:line="240" w:lineRule="auto"/>
              <w:ind w:firstLineChars="0" w:firstLine="0"/>
              <w:jc w:val="center"/>
              <w:rPr>
                <w:sz w:val="21"/>
                <w:szCs w:val="21"/>
              </w:rPr>
            </w:pPr>
            <w:r w:rsidRPr="00152C0B">
              <w:rPr>
                <w:sz w:val="21"/>
                <w:szCs w:val="21"/>
              </w:rPr>
              <w:t>8</w:t>
            </w:r>
          </w:p>
        </w:tc>
        <w:tc>
          <w:tcPr>
            <w:tcW w:w="509" w:type="pct"/>
            <w:tcBorders>
              <w:top w:val="single" w:sz="6" w:space="0" w:color="auto"/>
              <w:left w:val="single" w:sz="6" w:space="0" w:color="auto"/>
              <w:bottom w:val="single" w:sz="6" w:space="0" w:color="auto"/>
              <w:right w:val="single" w:sz="6" w:space="0" w:color="auto"/>
            </w:tcBorders>
            <w:vAlign w:val="center"/>
          </w:tcPr>
          <w:p w14:paraId="615710E2"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642F9115"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0FDDC173" w14:textId="77777777" w:rsidR="005056BE" w:rsidRPr="00152C0B" w:rsidRDefault="005056BE" w:rsidP="00D27444">
            <w:pPr>
              <w:spacing w:line="240" w:lineRule="auto"/>
              <w:ind w:firstLineChars="0" w:firstLine="0"/>
              <w:jc w:val="center"/>
              <w:rPr>
                <w:sz w:val="21"/>
                <w:szCs w:val="21"/>
              </w:rPr>
            </w:pPr>
            <w:r w:rsidRPr="00152C0B">
              <w:rPr>
                <w:sz w:val="21"/>
                <w:szCs w:val="21"/>
              </w:rPr>
              <w:t>液氯站东</w:t>
            </w:r>
          </w:p>
        </w:tc>
      </w:tr>
      <w:tr w:rsidR="005056BE" w:rsidRPr="00152C0B" w14:paraId="3F527063"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5C1607B" w14:textId="77777777" w:rsidR="005056BE" w:rsidRPr="00152C0B" w:rsidRDefault="005056BE" w:rsidP="00D27444">
            <w:pPr>
              <w:spacing w:line="240" w:lineRule="auto"/>
              <w:ind w:firstLineChars="0" w:firstLine="0"/>
              <w:jc w:val="center"/>
              <w:rPr>
                <w:sz w:val="21"/>
                <w:szCs w:val="21"/>
              </w:rPr>
            </w:pPr>
            <w:r w:rsidRPr="00152C0B">
              <w:rPr>
                <w:sz w:val="21"/>
                <w:szCs w:val="21"/>
              </w:rPr>
              <w:t>48</w:t>
            </w:r>
          </w:p>
        </w:tc>
        <w:tc>
          <w:tcPr>
            <w:tcW w:w="796" w:type="pct"/>
            <w:tcBorders>
              <w:top w:val="single" w:sz="6" w:space="0" w:color="auto"/>
              <w:left w:val="single" w:sz="6" w:space="0" w:color="auto"/>
              <w:bottom w:val="single" w:sz="6" w:space="0" w:color="auto"/>
              <w:right w:val="single" w:sz="6" w:space="0" w:color="auto"/>
            </w:tcBorders>
            <w:vAlign w:val="center"/>
          </w:tcPr>
          <w:p w14:paraId="369F12B8" w14:textId="77777777" w:rsidR="005056BE" w:rsidRPr="00152C0B" w:rsidRDefault="005056BE" w:rsidP="00D27444">
            <w:pPr>
              <w:spacing w:line="240" w:lineRule="auto"/>
              <w:ind w:firstLineChars="0" w:firstLine="0"/>
              <w:jc w:val="center"/>
              <w:rPr>
                <w:sz w:val="21"/>
                <w:szCs w:val="21"/>
              </w:rPr>
            </w:pPr>
            <w:r w:rsidRPr="00152C0B">
              <w:rPr>
                <w:sz w:val="21"/>
                <w:szCs w:val="21"/>
              </w:rPr>
              <w:t>防毒面具</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0F9DF3FD" w14:textId="77777777" w:rsidR="005056BE" w:rsidRPr="00152C0B" w:rsidRDefault="005056BE" w:rsidP="00D27444">
            <w:pPr>
              <w:spacing w:line="240" w:lineRule="auto"/>
              <w:ind w:firstLineChars="0" w:firstLine="0"/>
              <w:jc w:val="center"/>
              <w:rPr>
                <w:sz w:val="21"/>
                <w:szCs w:val="21"/>
              </w:rPr>
            </w:pPr>
            <w:r w:rsidRPr="00152C0B">
              <w:rPr>
                <w:sz w:val="21"/>
                <w:szCs w:val="21"/>
              </w:rPr>
              <w:t>TF1-A</w:t>
            </w:r>
          </w:p>
        </w:tc>
        <w:tc>
          <w:tcPr>
            <w:tcW w:w="512" w:type="pct"/>
            <w:tcBorders>
              <w:top w:val="single" w:sz="6" w:space="0" w:color="auto"/>
              <w:left w:val="single" w:sz="6" w:space="0" w:color="auto"/>
              <w:bottom w:val="single" w:sz="6" w:space="0" w:color="auto"/>
              <w:right w:val="single" w:sz="6" w:space="0" w:color="auto"/>
            </w:tcBorders>
            <w:vAlign w:val="center"/>
          </w:tcPr>
          <w:p w14:paraId="39A5EDE7" w14:textId="77777777" w:rsidR="005056BE" w:rsidRPr="00152C0B" w:rsidRDefault="005056BE" w:rsidP="00D27444">
            <w:pPr>
              <w:spacing w:line="240" w:lineRule="auto"/>
              <w:ind w:firstLineChars="0" w:firstLine="0"/>
              <w:jc w:val="center"/>
              <w:rPr>
                <w:sz w:val="21"/>
                <w:szCs w:val="21"/>
              </w:rPr>
            </w:pPr>
            <w:r w:rsidRPr="00152C0B">
              <w:rPr>
                <w:sz w:val="21"/>
                <w:szCs w:val="21"/>
              </w:rPr>
              <w:t>4</w:t>
            </w:r>
          </w:p>
        </w:tc>
        <w:tc>
          <w:tcPr>
            <w:tcW w:w="509" w:type="pct"/>
            <w:tcBorders>
              <w:top w:val="single" w:sz="6" w:space="0" w:color="auto"/>
              <w:left w:val="single" w:sz="6" w:space="0" w:color="auto"/>
              <w:bottom w:val="single" w:sz="6" w:space="0" w:color="auto"/>
              <w:right w:val="single" w:sz="6" w:space="0" w:color="auto"/>
            </w:tcBorders>
            <w:vAlign w:val="center"/>
          </w:tcPr>
          <w:p w14:paraId="2DA48B37"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1C7D7DB9"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154CD34A" w14:textId="77777777" w:rsidR="005056BE" w:rsidRPr="00152C0B" w:rsidRDefault="005056BE" w:rsidP="00D27444">
            <w:pPr>
              <w:spacing w:line="240" w:lineRule="auto"/>
              <w:ind w:firstLineChars="0" w:firstLine="0"/>
              <w:jc w:val="center"/>
              <w:rPr>
                <w:sz w:val="21"/>
                <w:szCs w:val="21"/>
              </w:rPr>
            </w:pPr>
            <w:r w:rsidRPr="00152C0B">
              <w:rPr>
                <w:sz w:val="21"/>
                <w:szCs w:val="21"/>
              </w:rPr>
              <w:t>液氯站</w:t>
            </w:r>
            <w:r w:rsidRPr="00152C0B">
              <w:rPr>
                <w:sz w:val="21"/>
                <w:szCs w:val="21"/>
              </w:rPr>
              <w:t>DCS</w:t>
            </w:r>
          </w:p>
        </w:tc>
      </w:tr>
      <w:tr w:rsidR="005056BE" w:rsidRPr="00152C0B" w14:paraId="20CE03EA"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58AE49C6" w14:textId="77777777" w:rsidR="005056BE" w:rsidRPr="00152C0B" w:rsidRDefault="005056BE" w:rsidP="00D27444">
            <w:pPr>
              <w:spacing w:line="240" w:lineRule="auto"/>
              <w:ind w:firstLineChars="0" w:firstLine="0"/>
              <w:jc w:val="center"/>
              <w:rPr>
                <w:sz w:val="21"/>
                <w:szCs w:val="21"/>
              </w:rPr>
            </w:pPr>
            <w:r w:rsidRPr="00152C0B">
              <w:rPr>
                <w:sz w:val="21"/>
                <w:szCs w:val="21"/>
              </w:rPr>
              <w:t>49</w:t>
            </w:r>
          </w:p>
        </w:tc>
        <w:tc>
          <w:tcPr>
            <w:tcW w:w="796" w:type="pct"/>
            <w:tcBorders>
              <w:top w:val="single" w:sz="6" w:space="0" w:color="auto"/>
              <w:left w:val="single" w:sz="6" w:space="0" w:color="auto"/>
              <w:bottom w:val="single" w:sz="6" w:space="0" w:color="auto"/>
              <w:right w:val="single" w:sz="6" w:space="0" w:color="auto"/>
            </w:tcBorders>
            <w:vAlign w:val="center"/>
          </w:tcPr>
          <w:p w14:paraId="31511988" w14:textId="77777777" w:rsidR="005056BE" w:rsidRPr="00152C0B" w:rsidRDefault="005056BE" w:rsidP="00D27444">
            <w:pPr>
              <w:spacing w:line="240" w:lineRule="auto"/>
              <w:ind w:firstLineChars="0" w:firstLine="0"/>
              <w:jc w:val="center"/>
              <w:rPr>
                <w:sz w:val="21"/>
                <w:szCs w:val="21"/>
              </w:rPr>
            </w:pPr>
            <w:r w:rsidRPr="00152C0B">
              <w:rPr>
                <w:sz w:val="21"/>
                <w:szCs w:val="21"/>
              </w:rPr>
              <w:t>防毒面具</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0F4D3FC4" w14:textId="77777777" w:rsidR="005056BE" w:rsidRPr="00152C0B" w:rsidRDefault="005056BE" w:rsidP="00D27444">
            <w:pPr>
              <w:spacing w:line="240" w:lineRule="auto"/>
              <w:ind w:firstLineChars="0" w:firstLine="0"/>
              <w:jc w:val="center"/>
              <w:rPr>
                <w:sz w:val="21"/>
                <w:szCs w:val="21"/>
              </w:rPr>
            </w:pPr>
            <w:r w:rsidRPr="00152C0B">
              <w:rPr>
                <w:sz w:val="21"/>
                <w:szCs w:val="21"/>
              </w:rPr>
              <w:t>TF1-A</w:t>
            </w:r>
          </w:p>
        </w:tc>
        <w:tc>
          <w:tcPr>
            <w:tcW w:w="512" w:type="pct"/>
            <w:tcBorders>
              <w:top w:val="single" w:sz="6" w:space="0" w:color="auto"/>
              <w:left w:val="single" w:sz="6" w:space="0" w:color="auto"/>
              <w:bottom w:val="single" w:sz="6" w:space="0" w:color="auto"/>
              <w:right w:val="single" w:sz="6" w:space="0" w:color="auto"/>
            </w:tcBorders>
            <w:vAlign w:val="center"/>
          </w:tcPr>
          <w:p w14:paraId="2193EF03" w14:textId="77777777" w:rsidR="005056BE" w:rsidRPr="00152C0B" w:rsidRDefault="005056BE" w:rsidP="00D27444">
            <w:pPr>
              <w:spacing w:line="240" w:lineRule="auto"/>
              <w:ind w:firstLineChars="0" w:firstLine="0"/>
              <w:jc w:val="center"/>
              <w:rPr>
                <w:sz w:val="21"/>
                <w:szCs w:val="21"/>
              </w:rPr>
            </w:pPr>
            <w:r w:rsidRPr="00152C0B">
              <w:rPr>
                <w:sz w:val="21"/>
                <w:szCs w:val="21"/>
              </w:rPr>
              <w:t>4</w:t>
            </w:r>
          </w:p>
        </w:tc>
        <w:tc>
          <w:tcPr>
            <w:tcW w:w="509" w:type="pct"/>
            <w:tcBorders>
              <w:top w:val="single" w:sz="6" w:space="0" w:color="auto"/>
              <w:left w:val="single" w:sz="6" w:space="0" w:color="auto"/>
              <w:bottom w:val="single" w:sz="6" w:space="0" w:color="auto"/>
              <w:right w:val="single" w:sz="6" w:space="0" w:color="auto"/>
            </w:tcBorders>
            <w:vAlign w:val="center"/>
          </w:tcPr>
          <w:p w14:paraId="43451165"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4BB91839"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16E315F5" w14:textId="77777777" w:rsidR="005056BE" w:rsidRPr="00152C0B" w:rsidRDefault="005056BE" w:rsidP="00D27444">
            <w:pPr>
              <w:spacing w:line="240" w:lineRule="auto"/>
              <w:ind w:firstLineChars="0" w:firstLine="0"/>
              <w:jc w:val="center"/>
              <w:rPr>
                <w:sz w:val="21"/>
                <w:szCs w:val="21"/>
              </w:rPr>
            </w:pPr>
            <w:r w:rsidRPr="00152C0B">
              <w:rPr>
                <w:sz w:val="21"/>
                <w:szCs w:val="21"/>
              </w:rPr>
              <w:t>液氯站西</w:t>
            </w:r>
          </w:p>
        </w:tc>
      </w:tr>
      <w:tr w:rsidR="005056BE" w:rsidRPr="00152C0B" w14:paraId="2F6C1B33"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A78EC6C" w14:textId="77777777" w:rsidR="005056BE" w:rsidRPr="00152C0B" w:rsidRDefault="005056BE" w:rsidP="00D27444">
            <w:pPr>
              <w:spacing w:line="240" w:lineRule="auto"/>
              <w:ind w:firstLineChars="0" w:firstLine="0"/>
              <w:jc w:val="center"/>
              <w:rPr>
                <w:sz w:val="21"/>
                <w:szCs w:val="21"/>
              </w:rPr>
            </w:pPr>
            <w:r w:rsidRPr="00152C0B">
              <w:rPr>
                <w:sz w:val="21"/>
                <w:szCs w:val="21"/>
              </w:rPr>
              <w:t>50</w:t>
            </w:r>
          </w:p>
        </w:tc>
        <w:tc>
          <w:tcPr>
            <w:tcW w:w="796" w:type="pct"/>
            <w:tcBorders>
              <w:top w:val="single" w:sz="6" w:space="0" w:color="auto"/>
              <w:left w:val="single" w:sz="6" w:space="0" w:color="auto"/>
              <w:bottom w:val="single" w:sz="6" w:space="0" w:color="auto"/>
              <w:right w:val="single" w:sz="6" w:space="0" w:color="auto"/>
            </w:tcBorders>
            <w:vAlign w:val="center"/>
          </w:tcPr>
          <w:p w14:paraId="2C12987E" w14:textId="77777777" w:rsidR="005056BE" w:rsidRPr="00152C0B" w:rsidRDefault="005056BE" w:rsidP="00D27444">
            <w:pPr>
              <w:spacing w:line="240" w:lineRule="auto"/>
              <w:ind w:firstLineChars="0" w:firstLine="0"/>
              <w:jc w:val="center"/>
              <w:rPr>
                <w:sz w:val="21"/>
                <w:szCs w:val="21"/>
              </w:rPr>
            </w:pPr>
            <w:r w:rsidRPr="00152C0B">
              <w:rPr>
                <w:sz w:val="21"/>
                <w:szCs w:val="21"/>
              </w:rPr>
              <w:t>防毒面具</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070E885" w14:textId="77777777" w:rsidR="005056BE" w:rsidRPr="00152C0B" w:rsidRDefault="005056BE" w:rsidP="00D27444">
            <w:pPr>
              <w:spacing w:line="240" w:lineRule="auto"/>
              <w:ind w:firstLineChars="0" w:firstLine="0"/>
              <w:jc w:val="center"/>
              <w:rPr>
                <w:sz w:val="21"/>
                <w:szCs w:val="21"/>
              </w:rPr>
            </w:pPr>
            <w:r w:rsidRPr="00152C0B">
              <w:rPr>
                <w:sz w:val="21"/>
                <w:szCs w:val="21"/>
              </w:rPr>
              <w:t>TF1-A</w:t>
            </w:r>
          </w:p>
        </w:tc>
        <w:tc>
          <w:tcPr>
            <w:tcW w:w="512" w:type="pct"/>
            <w:tcBorders>
              <w:top w:val="single" w:sz="6" w:space="0" w:color="auto"/>
              <w:left w:val="single" w:sz="6" w:space="0" w:color="auto"/>
              <w:bottom w:val="single" w:sz="6" w:space="0" w:color="auto"/>
              <w:right w:val="single" w:sz="6" w:space="0" w:color="auto"/>
            </w:tcBorders>
            <w:vAlign w:val="center"/>
          </w:tcPr>
          <w:p w14:paraId="669532D8" w14:textId="77777777" w:rsidR="005056BE" w:rsidRPr="00152C0B" w:rsidRDefault="005056BE" w:rsidP="00D27444">
            <w:pPr>
              <w:spacing w:line="240" w:lineRule="auto"/>
              <w:ind w:firstLineChars="0" w:firstLine="0"/>
              <w:jc w:val="center"/>
              <w:rPr>
                <w:sz w:val="21"/>
                <w:szCs w:val="21"/>
              </w:rPr>
            </w:pPr>
            <w:r w:rsidRPr="00152C0B">
              <w:rPr>
                <w:sz w:val="21"/>
                <w:szCs w:val="21"/>
              </w:rPr>
              <w:t>15</w:t>
            </w:r>
          </w:p>
        </w:tc>
        <w:tc>
          <w:tcPr>
            <w:tcW w:w="509" w:type="pct"/>
            <w:tcBorders>
              <w:top w:val="single" w:sz="6" w:space="0" w:color="auto"/>
              <w:left w:val="single" w:sz="6" w:space="0" w:color="auto"/>
              <w:bottom w:val="single" w:sz="6" w:space="0" w:color="auto"/>
              <w:right w:val="single" w:sz="6" w:space="0" w:color="auto"/>
            </w:tcBorders>
            <w:vAlign w:val="center"/>
          </w:tcPr>
          <w:p w14:paraId="04CC8454"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4FD47A8"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73B2DA42" w14:textId="77777777" w:rsidR="005056BE" w:rsidRPr="00152C0B" w:rsidRDefault="005056BE" w:rsidP="00D27444">
            <w:pPr>
              <w:spacing w:line="240" w:lineRule="auto"/>
              <w:ind w:firstLineChars="0" w:firstLine="0"/>
              <w:jc w:val="center"/>
              <w:rPr>
                <w:sz w:val="21"/>
                <w:szCs w:val="21"/>
              </w:rPr>
            </w:pPr>
            <w:r w:rsidRPr="00152C0B">
              <w:rPr>
                <w:sz w:val="21"/>
                <w:szCs w:val="21"/>
              </w:rPr>
              <w:t>配电室</w:t>
            </w:r>
          </w:p>
        </w:tc>
      </w:tr>
      <w:tr w:rsidR="005056BE" w:rsidRPr="00152C0B" w14:paraId="322905A8"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15C4BDE" w14:textId="77777777" w:rsidR="005056BE" w:rsidRPr="00152C0B" w:rsidRDefault="005056BE" w:rsidP="00D27444">
            <w:pPr>
              <w:spacing w:line="240" w:lineRule="auto"/>
              <w:ind w:firstLineChars="0" w:firstLine="0"/>
              <w:jc w:val="center"/>
              <w:rPr>
                <w:sz w:val="21"/>
                <w:szCs w:val="21"/>
              </w:rPr>
            </w:pPr>
            <w:r w:rsidRPr="00152C0B">
              <w:rPr>
                <w:sz w:val="21"/>
                <w:szCs w:val="21"/>
              </w:rPr>
              <w:t>51</w:t>
            </w:r>
          </w:p>
        </w:tc>
        <w:tc>
          <w:tcPr>
            <w:tcW w:w="796" w:type="pct"/>
            <w:tcBorders>
              <w:top w:val="single" w:sz="6" w:space="0" w:color="auto"/>
              <w:left w:val="single" w:sz="6" w:space="0" w:color="auto"/>
              <w:bottom w:val="single" w:sz="6" w:space="0" w:color="auto"/>
              <w:right w:val="single" w:sz="6" w:space="0" w:color="auto"/>
            </w:tcBorders>
            <w:vAlign w:val="center"/>
          </w:tcPr>
          <w:p w14:paraId="2CD76369" w14:textId="77777777" w:rsidR="005056BE" w:rsidRPr="00152C0B" w:rsidRDefault="005056BE" w:rsidP="00D27444">
            <w:pPr>
              <w:spacing w:line="240" w:lineRule="auto"/>
              <w:ind w:firstLineChars="0" w:firstLine="0"/>
              <w:jc w:val="center"/>
              <w:rPr>
                <w:sz w:val="21"/>
                <w:szCs w:val="21"/>
              </w:rPr>
            </w:pPr>
            <w:r w:rsidRPr="00152C0B">
              <w:rPr>
                <w:sz w:val="21"/>
                <w:szCs w:val="21"/>
              </w:rPr>
              <w:t>防毒面具</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E0D6BDD" w14:textId="77777777" w:rsidR="005056BE" w:rsidRPr="00152C0B" w:rsidRDefault="005056BE" w:rsidP="00D27444">
            <w:pPr>
              <w:spacing w:line="240" w:lineRule="auto"/>
              <w:ind w:firstLineChars="0" w:firstLine="0"/>
              <w:jc w:val="center"/>
              <w:rPr>
                <w:sz w:val="21"/>
                <w:szCs w:val="21"/>
              </w:rPr>
            </w:pPr>
            <w:r w:rsidRPr="00152C0B">
              <w:rPr>
                <w:sz w:val="21"/>
                <w:szCs w:val="21"/>
              </w:rPr>
              <w:t>TF1-A</w:t>
            </w:r>
          </w:p>
        </w:tc>
        <w:tc>
          <w:tcPr>
            <w:tcW w:w="512" w:type="pct"/>
            <w:tcBorders>
              <w:top w:val="single" w:sz="6" w:space="0" w:color="auto"/>
              <w:left w:val="single" w:sz="6" w:space="0" w:color="auto"/>
              <w:bottom w:val="single" w:sz="6" w:space="0" w:color="auto"/>
              <w:right w:val="single" w:sz="6" w:space="0" w:color="auto"/>
            </w:tcBorders>
            <w:vAlign w:val="center"/>
          </w:tcPr>
          <w:p w14:paraId="43EFEA61" w14:textId="77777777" w:rsidR="005056BE" w:rsidRPr="00152C0B" w:rsidRDefault="005056BE" w:rsidP="00D27444">
            <w:pPr>
              <w:spacing w:line="240" w:lineRule="auto"/>
              <w:ind w:firstLineChars="0" w:firstLine="0"/>
              <w:jc w:val="center"/>
              <w:rPr>
                <w:sz w:val="21"/>
                <w:szCs w:val="21"/>
              </w:rPr>
            </w:pPr>
            <w:r w:rsidRPr="00152C0B">
              <w:rPr>
                <w:sz w:val="21"/>
                <w:szCs w:val="21"/>
              </w:rPr>
              <w:t>15</w:t>
            </w:r>
          </w:p>
        </w:tc>
        <w:tc>
          <w:tcPr>
            <w:tcW w:w="509" w:type="pct"/>
            <w:tcBorders>
              <w:top w:val="single" w:sz="6" w:space="0" w:color="auto"/>
              <w:left w:val="single" w:sz="6" w:space="0" w:color="auto"/>
              <w:bottom w:val="single" w:sz="6" w:space="0" w:color="auto"/>
              <w:right w:val="single" w:sz="6" w:space="0" w:color="auto"/>
            </w:tcBorders>
            <w:vAlign w:val="center"/>
          </w:tcPr>
          <w:p w14:paraId="65FF770F"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148762E7"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28E9F356" w14:textId="77777777" w:rsidR="005056BE" w:rsidRPr="00152C0B" w:rsidRDefault="005056BE" w:rsidP="00D27444">
            <w:pPr>
              <w:spacing w:line="240" w:lineRule="auto"/>
              <w:ind w:firstLineChars="0" w:firstLine="0"/>
              <w:jc w:val="center"/>
              <w:rPr>
                <w:sz w:val="21"/>
                <w:szCs w:val="21"/>
              </w:rPr>
            </w:pPr>
            <w:r w:rsidRPr="00152C0B">
              <w:rPr>
                <w:sz w:val="21"/>
                <w:szCs w:val="21"/>
              </w:rPr>
              <w:t>配电室</w:t>
            </w:r>
          </w:p>
        </w:tc>
      </w:tr>
      <w:tr w:rsidR="005056BE" w:rsidRPr="00152C0B" w14:paraId="17E8AC6D"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ACAC895" w14:textId="77777777" w:rsidR="005056BE" w:rsidRPr="00152C0B" w:rsidRDefault="005056BE" w:rsidP="00D27444">
            <w:pPr>
              <w:spacing w:line="240" w:lineRule="auto"/>
              <w:ind w:firstLineChars="0" w:firstLine="0"/>
              <w:jc w:val="center"/>
              <w:rPr>
                <w:sz w:val="21"/>
                <w:szCs w:val="21"/>
              </w:rPr>
            </w:pPr>
            <w:r w:rsidRPr="00152C0B">
              <w:rPr>
                <w:sz w:val="21"/>
                <w:szCs w:val="21"/>
              </w:rPr>
              <w:t>52</w:t>
            </w:r>
          </w:p>
        </w:tc>
        <w:tc>
          <w:tcPr>
            <w:tcW w:w="796" w:type="pct"/>
            <w:tcBorders>
              <w:top w:val="single" w:sz="6" w:space="0" w:color="auto"/>
              <w:left w:val="single" w:sz="6" w:space="0" w:color="auto"/>
              <w:bottom w:val="single" w:sz="6" w:space="0" w:color="auto"/>
              <w:right w:val="single" w:sz="6" w:space="0" w:color="auto"/>
            </w:tcBorders>
            <w:vAlign w:val="center"/>
          </w:tcPr>
          <w:p w14:paraId="007DF212" w14:textId="77777777" w:rsidR="005056BE" w:rsidRPr="00152C0B" w:rsidRDefault="005056BE" w:rsidP="00D27444">
            <w:pPr>
              <w:spacing w:line="240" w:lineRule="auto"/>
              <w:ind w:firstLineChars="0" w:firstLine="0"/>
              <w:jc w:val="center"/>
              <w:rPr>
                <w:sz w:val="21"/>
                <w:szCs w:val="21"/>
              </w:rPr>
            </w:pPr>
            <w:r w:rsidRPr="00152C0B">
              <w:rPr>
                <w:sz w:val="21"/>
                <w:szCs w:val="21"/>
              </w:rPr>
              <w:t>防毒面具</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ABC4C6A" w14:textId="77777777" w:rsidR="005056BE" w:rsidRPr="00152C0B" w:rsidRDefault="005056BE" w:rsidP="00D27444">
            <w:pPr>
              <w:spacing w:line="240" w:lineRule="auto"/>
              <w:ind w:firstLineChars="0" w:firstLine="0"/>
              <w:jc w:val="center"/>
              <w:rPr>
                <w:sz w:val="21"/>
                <w:szCs w:val="21"/>
              </w:rPr>
            </w:pPr>
            <w:r w:rsidRPr="00152C0B">
              <w:rPr>
                <w:sz w:val="21"/>
                <w:szCs w:val="21"/>
              </w:rPr>
              <w:t>J02</w:t>
            </w:r>
          </w:p>
        </w:tc>
        <w:tc>
          <w:tcPr>
            <w:tcW w:w="512" w:type="pct"/>
            <w:tcBorders>
              <w:top w:val="single" w:sz="6" w:space="0" w:color="auto"/>
              <w:left w:val="single" w:sz="6" w:space="0" w:color="auto"/>
              <w:bottom w:val="single" w:sz="6" w:space="0" w:color="auto"/>
              <w:right w:val="single" w:sz="6" w:space="0" w:color="auto"/>
            </w:tcBorders>
            <w:vAlign w:val="center"/>
          </w:tcPr>
          <w:p w14:paraId="24CC8156" w14:textId="77777777" w:rsidR="005056BE" w:rsidRPr="00152C0B" w:rsidRDefault="005056BE" w:rsidP="00D27444">
            <w:pPr>
              <w:spacing w:line="240" w:lineRule="auto"/>
              <w:ind w:firstLineChars="0" w:firstLine="0"/>
              <w:jc w:val="center"/>
              <w:rPr>
                <w:sz w:val="21"/>
                <w:szCs w:val="21"/>
              </w:rPr>
            </w:pPr>
            <w:r w:rsidRPr="00152C0B">
              <w:rPr>
                <w:sz w:val="21"/>
                <w:szCs w:val="21"/>
              </w:rPr>
              <w:t>4</w:t>
            </w:r>
          </w:p>
        </w:tc>
        <w:tc>
          <w:tcPr>
            <w:tcW w:w="509" w:type="pct"/>
            <w:tcBorders>
              <w:top w:val="single" w:sz="6" w:space="0" w:color="auto"/>
              <w:left w:val="single" w:sz="6" w:space="0" w:color="auto"/>
              <w:bottom w:val="single" w:sz="6" w:space="0" w:color="auto"/>
              <w:right w:val="single" w:sz="6" w:space="0" w:color="auto"/>
            </w:tcBorders>
            <w:vAlign w:val="center"/>
          </w:tcPr>
          <w:p w14:paraId="548A84CD"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61158E07"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12F68F6B"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消控室</w:t>
            </w:r>
            <w:proofErr w:type="gramEnd"/>
          </w:p>
        </w:tc>
      </w:tr>
      <w:tr w:rsidR="005056BE" w:rsidRPr="00152C0B" w14:paraId="521E2148"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542BA00C" w14:textId="77777777" w:rsidR="005056BE" w:rsidRPr="00152C0B" w:rsidRDefault="005056BE" w:rsidP="00D27444">
            <w:pPr>
              <w:spacing w:line="240" w:lineRule="auto"/>
              <w:ind w:firstLineChars="0" w:firstLine="0"/>
              <w:jc w:val="center"/>
              <w:rPr>
                <w:sz w:val="21"/>
                <w:szCs w:val="21"/>
              </w:rPr>
            </w:pPr>
            <w:r w:rsidRPr="00152C0B">
              <w:rPr>
                <w:sz w:val="21"/>
                <w:szCs w:val="21"/>
              </w:rPr>
              <w:t>53</w:t>
            </w:r>
          </w:p>
        </w:tc>
        <w:tc>
          <w:tcPr>
            <w:tcW w:w="796" w:type="pct"/>
            <w:tcBorders>
              <w:top w:val="single" w:sz="6" w:space="0" w:color="auto"/>
              <w:left w:val="single" w:sz="6" w:space="0" w:color="auto"/>
              <w:bottom w:val="single" w:sz="6" w:space="0" w:color="auto"/>
              <w:right w:val="single" w:sz="6" w:space="0" w:color="auto"/>
            </w:tcBorders>
            <w:vAlign w:val="center"/>
          </w:tcPr>
          <w:p w14:paraId="28A7CD05" w14:textId="77777777" w:rsidR="005056BE" w:rsidRPr="00152C0B" w:rsidRDefault="005056BE" w:rsidP="00D27444">
            <w:pPr>
              <w:spacing w:line="240" w:lineRule="auto"/>
              <w:ind w:firstLineChars="0" w:firstLine="0"/>
              <w:jc w:val="center"/>
              <w:rPr>
                <w:sz w:val="21"/>
                <w:szCs w:val="21"/>
              </w:rPr>
            </w:pPr>
            <w:r w:rsidRPr="00152C0B">
              <w:rPr>
                <w:sz w:val="21"/>
                <w:szCs w:val="21"/>
              </w:rPr>
              <w:t>防毒面具</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870F86E" w14:textId="77777777" w:rsidR="005056BE" w:rsidRPr="00152C0B" w:rsidRDefault="005056BE" w:rsidP="00D27444">
            <w:pPr>
              <w:spacing w:line="240" w:lineRule="auto"/>
              <w:ind w:firstLineChars="0" w:firstLine="0"/>
              <w:jc w:val="center"/>
              <w:rPr>
                <w:sz w:val="21"/>
                <w:szCs w:val="21"/>
              </w:rPr>
            </w:pPr>
            <w:r w:rsidRPr="00152C0B">
              <w:rPr>
                <w:sz w:val="21"/>
                <w:szCs w:val="21"/>
              </w:rPr>
              <w:t>TF1-A</w:t>
            </w:r>
          </w:p>
        </w:tc>
        <w:tc>
          <w:tcPr>
            <w:tcW w:w="512" w:type="pct"/>
            <w:tcBorders>
              <w:top w:val="single" w:sz="6" w:space="0" w:color="auto"/>
              <w:left w:val="single" w:sz="6" w:space="0" w:color="auto"/>
              <w:bottom w:val="single" w:sz="6" w:space="0" w:color="auto"/>
              <w:right w:val="single" w:sz="6" w:space="0" w:color="auto"/>
            </w:tcBorders>
            <w:vAlign w:val="center"/>
          </w:tcPr>
          <w:p w14:paraId="30F775F8" w14:textId="77777777" w:rsidR="005056BE" w:rsidRPr="00152C0B" w:rsidRDefault="005056BE" w:rsidP="00D27444">
            <w:pPr>
              <w:spacing w:line="240" w:lineRule="auto"/>
              <w:ind w:firstLineChars="0" w:firstLine="0"/>
              <w:jc w:val="center"/>
              <w:rPr>
                <w:sz w:val="21"/>
                <w:szCs w:val="21"/>
              </w:rPr>
            </w:pPr>
            <w:r w:rsidRPr="00152C0B">
              <w:rPr>
                <w:sz w:val="21"/>
                <w:szCs w:val="21"/>
              </w:rPr>
              <w:t>4</w:t>
            </w:r>
          </w:p>
        </w:tc>
        <w:tc>
          <w:tcPr>
            <w:tcW w:w="509" w:type="pct"/>
            <w:tcBorders>
              <w:top w:val="single" w:sz="6" w:space="0" w:color="auto"/>
              <w:left w:val="single" w:sz="6" w:space="0" w:color="auto"/>
              <w:bottom w:val="single" w:sz="6" w:space="0" w:color="auto"/>
              <w:right w:val="single" w:sz="6" w:space="0" w:color="auto"/>
            </w:tcBorders>
            <w:vAlign w:val="center"/>
          </w:tcPr>
          <w:p w14:paraId="2075750D"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51831EA"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1C3FAEB5" w14:textId="77777777" w:rsidR="005056BE" w:rsidRPr="00152C0B" w:rsidRDefault="005056BE" w:rsidP="00D27444">
            <w:pPr>
              <w:spacing w:line="240" w:lineRule="auto"/>
              <w:ind w:firstLineChars="0" w:firstLine="0"/>
              <w:jc w:val="center"/>
              <w:rPr>
                <w:sz w:val="21"/>
                <w:szCs w:val="21"/>
              </w:rPr>
            </w:pPr>
            <w:r w:rsidRPr="00152C0B">
              <w:rPr>
                <w:sz w:val="21"/>
                <w:szCs w:val="21"/>
              </w:rPr>
              <w:t>五金库</w:t>
            </w:r>
          </w:p>
        </w:tc>
      </w:tr>
      <w:tr w:rsidR="005056BE" w:rsidRPr="00152C0B" w14:paraId="51BD3F60"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8EFA497" w14:textId="77777777" w:rsidR="005056BE" w:rsidRPr="00152C0B" w:rsidRDefault="005056BE" w:rsidP="00D27444">
            <w:pPr>
              <w:spacing w:line="240" w:lineRule="auto"/>
              <w:ind w:firstLineChars="0" w:firstLine="0"/>
              <w:jc w:val="center"/>
              <w:rPr>
                <w:sz w:val="21"/>
                <w:szCs w:val="21"/>
              </w:rPr>
            </w:pPr>
            <w:r w:rsidRPr="00152C0B">
              <w:rPr>
                <w:sz w:val="21"/>
                <w:szCs w:val="21"/>
              </w:rPr>
              <w:t>54</w:t>
            </w:r>
          </w:p>
        </w:tc>
        <w:tc>
          <w:tcPr>
            <w:tcW w:w="796" w:type="pct"/>
            <w:tcBorders>
              <w:top w:val="single" w:sz="6" w:space="0" w:color="auto"/>
              <w:left w:val="single" w:sz="6" w:space="0" w:color="auto"/>
              <w:bottom w:val="single" w:sz="6" w:space="0" w:color="auto"/>
              <w:right w:val="single" w:sz="6" w:space="0" w:color="auto"/>
            </w:tcBorders>
            <w:vAlign w:val="center"/>
          </w:tcPr>
          <w:p w14:paraId="4C8A221A" w14:textId="77777777" w:rsidR="005056BE" w:rsidRPr="00152C0B" w:rsidRDefault="005056BE" w:rsidP="00D27444">
            <w:pPr>
              <w:spacing w:line="240" w:lineRule="auto"/>
              <w:ind w:firstLineChars="0" w:firstLine="0"/>
              <w:jc w:val="center"/>
              <w:rPr>
                <w:sz w:val="21"/>
                <w:szCs w:val="21"/>
              </w:rPr>
            </w:pPr>
            <w:r w:rsidRPr="00152C0B">
              <w:rPr>
                <w:sz w:val="21"/>
                <w:szCs w:val="21"/>
              </w:rPr>
              <w:t>防毒口罩</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A4B12D7" w14:textId="77777777" w:rsidR="005056BE" w:rsidRPr="00152C0B" w:rsidRDefault="005056BE" w:rsidP="00D27444">
            <w:pPr>
              <w:spacing w:line="240" w:lineRule="auto"/>
              <w:ind w:firstLineChars="0" w:firstLine="0"/>
              <w:jc w:val="center"/>
              <w:rPr>
                <w:sz w:val="21"/>
                <w:szCs w:val="21"/>
              </w:rPr>
            </w:pPr>
            <w:r w:rsidRPr="00152C0B">
              <w:rPr>
                <w:sz w:val="21"/>
                <w:szCs w:val="21"/>
              </w:rPr>
              <w:t>2596</w:t>
            </w:r>
            <w:r w:rsidRPr="00152C0B">
              <w:rPr>
                <w:sz w:val="21"/>
                <w:szCs w:val="21"/>
              </w:rPr>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5D1EA250" w14:textId="77777777" w:rsidR="005056BE" w:rsidRPr="00152C0B" w:rsidRDefault="005056BE" w:rsidP="00D27444">
            <w:pPr>
              <w:spacing w:line="240" w:lineRule="auto"/>
              <w:ind w:firstLineChars="0" w:firstLine="0"/>
              <w:jc w:val="center"/>
              <w:rPr>
                <w:sz w:val="21"/>
                <w:szCs w:val="21"/>
              </w:rPr>
            </w:pPr>
            <w:r w:rsidRPr="00152C0B">
              <w:rPr>
                <w:sz w:val="21"/>
                <w:szCs w:val="21"/>
              </w:rPr>
              <w:t>4</w:t>
            </w:r>
          </w:p>
        </w:tc>
        <w:tc>
          <w:tcPr>
            <w:tcW w:w="509" w:type="pct"/>
            <w:tcBorders>
              <w:top w:val="single" w:sz="6" w:space="0" w:color="auto"/>
              <w:left w:val="single" w:sz="6" w:space="0" w:color="auto"/>
              <w:bottom w:val="single" w:sz="6" w:space="0" w:color="auto"/>
              <w:right w:val="single" w:sz="6" w:space="0" w:color="auto"/>
            </w:tcBorders>
            <w:vAlign w:val="center"/>
          </w:tcPr>
          <w:p w14:paraId="7B45B997"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CEDD097"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0A67F8B7"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一</w:t>
            </w:r>
            <w:proofErr w:type="gramEnd"/>
            <w:r w:rsidRPr="00152C0B">
              <w:rPr>
                <w:sz w:val="21"/>
                <w:szCs w:val="21"/>
              </w:rPr>
              <w:t>车间卸车区</w:t>
            </w:r>
          </w:p>
        </w:tc>
      </w:tr>
      <w:tr w:rsidR="005056BE" w:rsidRPr="00152C0B" w14:paraId="76A1F561"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43516DF" w14:textId="77777777" w:rsidR="005056BE" w:rsidRPr="00152C0B" w:rsidRDefault="005056BE" w:rsidP="00D27444">
            <w:pPr>
              <w:spacing w:line="240" w:lineRule="auto"/>
              <w:ind w:firstLineChars="0" w:firstLine="0"/>
              <w:jc w:val="center"/>
              <w:rPr>
                <w:sz w:val="21"/>
                <w:szCs w:val="21"/>
              </w:rPr>
            </w:pPr>
            <w:r w:rsidRPr="00152C0B">
              <w:rPr>
                <w:sz w:val="21"/>
                <w:szCs w:val="21"/>
              </w:rPr>
              <w:t>55</w:t>
            </w:r>
          </w:p>
        </w:tc>
        <w:tc>
          <w:tcPr>
            <w:tcW w:w="796" w:type="pct"/>
            <w:tcBorders>
              <w:top w:val="single" w:sz="6" w:space="0" w:color="auto"/>
              <w:left w:val="single" w:sz="6" w:space="0" w:color="auto"/>
              <w:bottom w:val="single" w:sz="6" w:space="0" w:color="auto"/>
              <w:right w:val="single" w:sz="6" w:space="0" w:color="auto"/>
            </w:tcBorders>
            <w:vAlign w:val="center"/>
          </w:tcPr>
          <w:p w14:paraId="63BB5069" w14:textId="77777777" w:rsidR="005056BE" w:rsidRPr="00152C0B" w:rsidRDefault="005056BE" w:rsidP="00D27444">
            <w:pPr>
              <w:spacing w:line="240" w:lineRule="auto"/>
              <w:ind w:firstLineChars="0" w:firstLine="0"/>
              <w:jc w:val="center"/>
              <w:rPr>
                <w:sz w:val="21"/>
                <w:szCs w:val="21"/>
              </w:rPr>
            </w:pPr>
            <w:r w:rsidRPr="00152C0B">
              <w:rPr>
                <w:sz w:val="21"/>
                <w:szCs w:val="21"/>
              </w:rPr>
              <w:t>防毒口罩</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408BF76" w14:textId="77777777" w:rsidR="005056BE" w:rsidRPr="00152C0B" w:rsidRDefault="005056BE" w:rsidP="00D27444">
            <w:pPr>
              <w:spacing w:line="240" w:lineRule="auto"/>
              <w:ind w:firstLineChars="0" w:firstLine="0"/>
              <w:jc w:val="center"/>
              <w:rPr>
                <w:sz w:val="21"/>
                <w:szCs w:val="21"/>
              </w:rPr>
            </w:pPr>
            <w:r w:rsidRPr="00152C0B">
              <w:rPr>
                <w:sz w:val="21"/>
                <w:szCs w:val="21"/>
              </w:rPr>
              <w:t>2597</w:t>
            </w:r>
            <w:r w:rsidRPr="00152C0B">
              <w:rPr>
                <w:sz w:val="21"/>
                <w:szCs w:val="21"/>
              </w:rPr>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7EA5DA3F" w14:textId="77777777" w:rsidR="005056BE" w:rsidRPr="00152C0B" w:rsidRDefault="005056BE" w:rsidP="00D27444">
            <w:pPr>
              <w:spacing w:line="240" w:lineRule="auto"/>
              <w:ind w:firstLineChars="0" w:firstLine="0"/>
              <w:jc w:val="center"/>
              <w:rPr>
                <w:sz w:val="21"/>
                <w:szCs w:val="21"/>
              </w:rPr>
            </w:pPr>
            <w:r w:rsidRPr="00152C0B">
              <w:rPr>
                <w:sz w:val="21"/>
                <w:szCs w:val="21"/>
              </w:rPr>
              <w:t>4</w:t>
            </w:r>
          </w:p>
        </w:tc>
        <w:tc>
          <w:tcPr>
            <w:tcW w:w="509" w:type="pct"/>
            <w:tcBorders>
              <w:top w:val="single" w:sz="6" w:space="0" w:color="auto"/>
              <w:left w:val="single" w:sz="6" w:space="0" w:color="auto"/>
              <w:bottom w:val="single" w:sz="6" w:space="0" w:color="auto"/>
              <w:right w:val="single" w:sz="6" w:space="0" w:color="auto"/>
            </w:tcBorders>
            <w:vAlign w:val="center"/>
          </w:tcPr>
          <w:p w14:paraId="3BB28E8F"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4C13DE8A"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314D1EC3"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一</w:t>
            </w:r>
            <w:proofErr w:type="gramEnd"/>
            <w:r w:rsidRPr="00152C0B">
              <w:rPr>
                <w:sz w:val="21"/>
                <w:szCs w:val="21"/>
              </w:rPr>
              <w:t>车间罐区</w:t>
            </w:r>
          </w:p>
        </w:tc>
      </w:tr>
      <w:tr w:rsidR="005056BE" w:rsidRPr="00152C0B" w14:paraId="006DDAEF"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E4F8293" w14:textId="77777777" w:rsidR="005056BE" w:rsidRPr="00152C0B" w:rsidRDefault="005056BE" w:rsidP="00D27444">
            <w:pPr>
              <w:spacing w:line="240" w:lineRule="auto"/>
              <w:ind w:firstLineChars="0" w:firstLine="0"/>
              <w:jc w:val="center"/>
              <w:rPr>
                <w:sz w:val="21"/>
                <w:szCs w:val="21"/>
              </w:rPr>
            </w:pPr>
            <w:r w:rsidRPr="00152C0B">
              <w:rPr>
                <w:sz w:val="21"/>
                <w:szCs w:val="21"/>
              </w:rPr>
              <w:t>56</w:t>
            </w:r>
          </w:p>
        </w:tc>
        <w:tc>
          <w:tcPr>
            <w:tcW w:w="796" w:type="pct"/>
            <w:tcBorders>
              <w:top w:val="single" w:sz="6" w:space="0" w:color="auto"/>
              <w:left w:val="single" w:sz="6" w:space="0" w:color="auto"/>
              <w:bottom w:val="single" w:sz="6" w:space="0" w:color="auto"/>
              <w:right w:val="single" w:sz="6" w:space="0" w:color="auto"/>
            </w:tcBorders>
            <w:vAlign w:val="center"/>
          </w:tcPr>
          <w:p w14:paraId="0B511075" w14:textId="77777777" w:rsidR="005056BE" w:rsidRPr="00152C0B" w:rsidRDefault="005056BE" w:rsidP="00D27444">
            <w:pPr>
              <w:spacing w:line="240" w:lineRule="auto"/>
              <w:ind w:firstLineChars="0" w:firstLine="0"/>
              <w:jc w:val="center"/>
              <w:rPr>
                <w:sz w:val="21"/>
                <w:szCs w:val="21"/>
              </w:rPr>
            </w:pPr>
            <w:r w:rsidRPr="00152C0B">
              <w:rPr>
                <w:sz w:val="21"/>
                <w:szCs w:val="21"/>
              </w:rPr>
              <w:t>防毒口罩</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FF0FDD2" w14:textId="77777777" w:rsidR="005056BE" w:rsidRPr="00152C0B" w:rsidRDefault="005056BE" w:rsidP="00D27444">
            <w:pPr>
              <w:spacing w:line="240" w:lineRule="auto"/>
              <w:ind w:firstLineChars="0" w:firstLine="0"/>
              <w:jc w:val="center"/>
              <w:rPr>
                <w:sz w:val="21"/>
                <w:szCs w:val="21"/>
              </w:rPr>
            </w:pPr>
            <w:r w:rsidRPr="00152C0B">
              <w:rPr>
                <w:sz w:val="21"/>
                <w:szCs w:val="21"/>
              </w:rPr>
              <w:t>2598</w:t>
            </w:r>
            <w:r w:rsidRPr="00152C0B">
              <w:rPr>
                <w:sz w:val="21"/>
                <w:szCs w:val="21"/>
              </w:rPr>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1B46264D" w14:textId="77777777" w:rsidR="005056BE" w:rsidRPr="00152C0B" w:rsidRDefault="005056BE" w:rsidP="00D27444">
            <w:pPr>
              <w:spacing w:line="240" w:lineRule="auto"/>
              <w:ind w:firstLineChars="0" w:firstLine="0"/>
              <w:jc w:val="center"/>
              <w:rPr>
                <w:sz w:val="21"/>
                <w:szCs w:val="21"/>
              </w:rPr>
            </w:pPr>
            <w:r w:rsidRPr="00152C0B">
              <w:rPr>
                <w:sz w:val="21"/>
                <w:szCs w:val="21"/>
              </w:rPr>
              <w:t>4</w:t>
            </w:r>
          </w:p>
        </w:tc>
        <w:tc>
          <w:tcPr>
            <w:tcW w:w="509" w:type="pct"/>
            <w:tcBorders>
              <w:top w:val="single" w:sz="6" w:space="0" w:color="auto"/>
              <w:left w:val="single" w:sz="6" w:space="0" w:color="auto"/>
              <w:bottom w:val="single" w:sz="6" w:space="0" w:color="auto"/>
              <w:right w:val="single" w:sz="6" w:space="0" w:color="auto"/>
            </w:tcBorders>
            <w:vAlign w:val="center"/>
          </w:tcPr>
          <w:p w14:paraId="6D38169C"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1BC8592F"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701212F3" w14:textId="77777777" w:rsidR="005056BE" w:rsidRPr="00152C0B" w:rsidRDefault="005056BE" w:rsidP="00D27444">
            <w:pPr>
              <w:spacing w:line="240" w:lineRule="auto"/>
              <w:ind w:firstLineChars="0" w:firstLine="0"/>
              <w:jc w:val="center"/>
              <w:rPr>
                <w:sz w:val="21"/>
                <w:szCs w:val="21"/>
              </w:rPr>
            </w:pPr>
            <w:r w:rsidRPr="00152C0B">
              <w:rPr>
                <w:sz w:val="21"/>
                <w:szCs w:val="21"/>
              </w:rPr>
              <w:t>二车间应急柜</w:t>
            </w:r>
          </w:p>
        </w:tc>
      </w:tr>
      <w:tr w:rsidR="005056BE" w:rsidRPr="00152C0B" w14:paraId="6C3F1863"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174B09C" w14:textId="77777777" w:rsidR="005056BE" w:rsidRPr="00152C0B" w:rsidRDefault="005056BE" w:rsidP="00D27444">
            <w:pPr>
              <w:spacing w:line="240" w:lineRule="auto"/>
              <w:ind w:firstLineChars="0" w:firstLine="0"/>
              <w:jc w:val="center"/>
              <w:rPr>
                <w:sz w:val="21"/>
                <w:szCs w:val="21"/>
              </w:rPr>
            </w:pPr>
            <w:r w:rsidRPr="00152C0B">
              <w:rPr>
                <w:sz w:val="21"/>
                <w:szCs w:val="21"/>
              </w:rPr>
              <w:t>57</w:t>
            </w:r>
          </w:p>
        </w:tc>
        <w:tc>
          <w:tcPr>
            <w:tcW w:w="796" w:type="pct"/>
            <w:tcBorders>
              <w:top w:val="single" w:sz="6" w:space="0" w:color="auto"/>
              <w:left w:val="single" w:sz="6" w:space="0" w:color="auto"/>
              <w:bottom w:val="single" w:sz="6" w:space="0" w:color="auto"/>
              <w:right w:val="single" w:sz="6" w:space="0" w:color="auto"/>
            </w:tcBorders>
            <w:vAlign w:val="center"/>
          </w:tcPr>
          <w:p w14:paraId="44A80379" w14:textId="77777777" w:rsidR="005056BE" w:rsidRPr="00152C0B" w:rsidRDefault="005056BE" w:rsidP="00D27444">
            <w:pPr>
              <w:spacing w:line="240" w:lineRule="auto"/>
              <w:ind w:firstLineChars="0" w:firstLine="0"/>
              <w:jc w:val="center"/>
              <w:rPr>
                <w:sz w:val="21"/>
                <w:szCs w:val="21"/>
              </w:rPr>
            </w:pPr>
            <w:r w:rsidRPr="00152C0B">
              <w:rPr>
                <w:sz w:val="21"/>
                <w:szCs w:val="21"/>
              </w:rPr>
              <w:t>防毒口罩</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C9A2423" w14:textId="77777777" w:rsidR="005056BE" w:rsidRPr="00152C0B" w:rsidRDefault="005056BE" w:rsidP="00D27444">
            <w:pPr>
              <w:spacing w:line="240" w:lineRule="auto"/>
              <w:ind w:firstLineChars="0" w:firstLine="0"/>
              <w:jc w:val="center"/>
              <w:rPr>
                <w:sz w:val="21"/>
                <w:szCs w:val="21"/>
              </w:rPr>
            </w:pPr>
            <w:r w:rsidRPr="00152C0B">
              <w:rPr>
                <w:sz w:val="21"/>
                <w:szCs w:val="21"/>
              </w:rPr>
              <w:t>2599</w:t>
            </w:r>
            <w:r w:rsidRPr="00152C0B">
              <w:rPr>
                <w:sz w:val="21"/>
                <w:szCs w:val="21"/>
              </w:rPr>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40695FE1" w14:textId="77777777" w:rsidR="005056BE" w:rsidRPr="00152C0B" w:rsidRDefault="005056BE" w:rsidP="00D27444">
            <w:pPr>
              <w:spacing w:line="240" w:lineRule="auto"/>
              <w:ind w:firstLineChars="0" w:firstLine="0"/>
              <w:jc w:val="center"/>
              <w:rPr>
                <w:sz w:val="21"/>
                <w:szCs w:val="21"/>
              </w:rPr>
            </w:pPr>
            <w:r w:rsidRPr="00152C0B">
              <w:rPr>
                <w:sz w:val="21"/>
                <w:szCs w:val="21"/>
              </w:rPr>
              <w:t>4</w:t>
            </w:r>
          </w:p>
        </w:tc>
        <w:tc>
          <w:tcPr>
            <w:tcW w:w="509" w:type="pct"/>
            <w:tcBorders>
              <w:top w:val="single" w:sz="6" w:space="0" w:color="auto"/>
              <w:left w:val="single" w:sz="6" w:space="0" w:color="auto"/>
              <w:bottom w:val="single" w:sz="6" w:space="0" w:color="auto"/>
              <w:right w:val="single" w:sz="6" w:space="0" w:color="auto"/>
            </w:tcBorders>
            <w:vAlign w:val="center"/>
          </w:tcPr>
          <w:p w14:paraId="25901CAC"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24A8B579"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7746A544" w14:textId="77777777" w:rsidR="005056BE" w:rsidRPr="00152C0B" w:rsidRDefault="005056BE" w:rsidP="00D27444">
            <w:pPr>
              <w:spacing w:line="240" w:lineRule="auto"/>
              <w:ind w:firstLineChars="0" w:firstLine="0"/>
              <w:jc w:val="center"/>
              <w:rPr>
                <w:sz w:val="21"/>
                <w:szCs w:val="21"/>
              </w:rPr>
            </w:pPr>
            <w:r w:rsidRPr="00152C0B">
              <w:rPr>
                <w:sz w:val="21"/>
                <w:szCs w:val="21"/>
              </w:rPr>
              <w:t>三车间应急柜</w:t>
            </w:r>
          </w:p>
        </w:tc>
      </w:tr>
      <w:tr w:rsidR="005056BE" w:rsidRPr="00152C0B" w14:paraId="7E973132"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B978361" w14:textId="77777777" w:rsidR="005056BE" w:rsidRPr="00152C0B" w:rsidRDefault="005056BE" w:rsidP="00D27444">
            <w:pPr>
              <w:spacing w:line="240" w:lineRule="auto"/>
              <w:ind w:firstLineChars="0" w:firstLine="0"/>
              <w:jc w:val="center"/>
              <w:rPr>
                <w:sz w:val="21"/>
                <w:szCs w:val="21"/>
              </w:rPr>
            </w:pPr>
            <w:r w:rsidRPr="00152C0B">
              <w:rPr>
                <w:sz w:val="21"/>
                <w:szCs w:val="21"/>
              </w:rPr>
              <w:t>58</w:t>
            </w:r>
          </w:p>
        </w:tc>
        <w:tc>
          <w:tcPr>
            <w:tcW w:w="796" w:type="pct"/>
            <w:tcBorders>
              <w:top w:val="single" w:sz="6" w:space="0" w:color="auto"/>
              <w:left w:val="single" w:sz="6" w:space="0" w:color="auto"/>
              <w:bottom w:val="single" w:sz="6" w:space="0" w:color="auto"/>
              <w:right w:val="single" w:sz="6" w:space="0" w:color="auto"/>
            </w:tcBorders>
            <w:vAlign w:val="center"/>
          </w:tcPr>
          <w:p w14:paraId="0E97EBFE" w14:textId="77777777" w:rsidR="005056BE" w:rsidRPr="00152C0B" w:rsidRDefault="005056BE" w:rsidP="00D27444">
            <w:pPr>
              <w:spacing w:line="240" w:lineRule="auto"/>
              <w:ind w:firstLineChars="0" w:firstLine="0"/>
              <w:jc w:val="center"/>
              <w:rPr>
                <w:sz w:val="21"/>
                <w:szCs w:val="21"/>
              </w:rPr>
            </w:pPr>
            <w:r w:rsidRPr="00152C0B">
              <w:rPr>
                <w:sz w:val="21"/>
                <w:szCs w:val="21"/>
              </w:rPr>
              <w:t>防毒口罩</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5453B3F" w14:textId="77777777" w:rsidR="005056BE" w:rsidRPr="00152C0B" w:rsidRDefault="005056BE" w:rsidP="00D27444">
            <w:pPr>
              <w:spacing w:line="240" w:lineRule="auto"/>
              <w:ind w:firstLineChars="0" w:firstLine="0"/>
              <w:jc w:val="center"/>
              <w:rPr>
                <w:sz w:val="21"/>
                <w:szCs w:val="21"/>
              </w:rPr>
            </w:pPr>
            <w:r w:rsidRPr="00152C0B">
              <w:rPr>
                <w:sz w:val="21"/>
                <w:szCs w:val="21"/>
              </w:rPr>
              <w:t>2600</w:t>
            </w:r>
            <w:r w:rsidRPr="00152C0B">
              <w:rPr>
                <w:sz w:val="21"/>
                <w:szCs w:val="21"/>
              </w:rPr>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7BFEE721"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7CF5D7F1"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E6A3B99"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4C7D50F2" w14:textId="77777777" w:rsidR="005056BE" w:rsidRPr="00152C0B" w:rsidRDefault="005056BE" w:rsidP="00D27444">
            <w:pPr>
              <w:spacing w:line="240" w:lineRule="auto"/>
              <w:ind w:firstLineChars="0" w:firstLine="0"/>
              <w:jc w:val="center"/>
              <w:rPr>
                <w:sz w:val="21"/>
                <w:szCs w:val="21"/>
              </w:rPr>
            </w:pPr>
            <w:r w:rsidRPr="00152C0B">
              <w:rPr>
                <w:sz w:val="21"/>
                <w:szCs w:val="21"/>
              </w:rPr>
              <w:t>四车间应急柜</w:t>
            </w:r>
          </w:p>
        </w:tc>
      </w:tr>
      <w:tr w:rsidR="005056BE" w:rsidRPr="00152C0B" w14:paraId="4183AD81"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94750D7" w14:textId="77777777" w:rsidR="005056BE" w:rsidRPr="00152C0B" w:rsidRDefault="005056BE" w:rsidP="00D27444">
            <w:pPr>
              <w:spacing w:line="240" w:lineRule="auto"/>
              <w:ind w:firstLineChars="0" w:firstLine="0"/>
              <w:jc w:val="center"/>
              <w:rPr>
                <w:sz w:val="21"/>
                <w:szCs w:val="21"/>
              </w:rPr>
            </w:pPr>
            <w:r w:rsidRPr="00152C0B">
              <w:rPr>
                <w:sz w:val="21"/>
                <w:szCs w:val="21"/>
              </w:rPr>
              <w:lastRenderedPageBreak/>
              <w:t>59</w:t>
            </w:r>
          </w:p>
        </w:tc>
        <w:tc>
          <w:tcPr>
            <w:tcW w:w="796" w:type="pct"/>
            <w:tcBorders>
              <w:top w:val="single" w:sz="6" w:space="0" w:color="auto"/>
              <w:left w:val="single" w:sz="6" w:space="0" w:color="auto"/>
              <w:bottom w:val="single" w:sz="6" w:space="0" w:color="auto"/>
              <w:right w:val="single" w:sz="6" w:space="0" w:color="auto"/>
            </w:tcBorders>
            <w:vAlign w:val="center"/>
          </w:tcPr>
          <w:p w14:paraId="0FF4FD62" w14:textId="77777777" w:rsidR="005056BE" w:rsidRPr="00152C0B" w:rsidRDefault="005056BE" w:rsidP="00D27444">
            <w:pPr>
              <w:spacing w:line="240" w:lineRule="auto"/>
              <w:ind w:firstLineChars="0" w:firstLine="0"/>
              <w:jc w:val="center"/>
              <w:rPr>
                <w:sz w:val="21"/>
                <w:szCs w:val="21"/>
              </w:rPr>
            </w:pPr>
            <w:r w:rsidRPr="00152C0B">
              <w:rPr>
                <w:sz w:val="21"/>
                <w:szCs w:val="21"/>
              </w:rPr>
              <w:t>防毒口罩</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4A951B2" w14:textId="77777777" w:rsidR="005056BE" w:rsidRPr="00152C0B" w:rsidRDefault="005056BE" w:rsidP="00D27444">
            <w:pPr>
              <w:spacing w:line="240" w:lineRule="auto"/>
              <w:ind w:firstLineChars="0" w:firstLine="0"/>
              <w:jc w:val="center"/>
              <w:rPr>
                <w:sz w:val="21"/>
                <w:szCs w:val="21"/>
              </w:rPr>
            </w:pPr>
            <w:r w:rsidRPr="00152C0B">
              <w:rPr>
                <w:sz w:val="21"/>
                <w:szCs w:val="21"/>
              </w:rPr>
              <w:t>2601</w:t>
            </w:r>
            <w:r w:rsidRPr="00152C0B">
              <w:rPr>
                <w:sz w:val="21"/>
                <w:szCs w:val="21"/>
              </w:rPr>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2EB0033D"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31791261"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CC2D734"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29C68FB4" w14:textId="77777777" w:rsidR="005056BE" w:rsidRPr="00152C0B" w:rsidRDefault="005056BE" w:rsidP="00D27444">
            <w:pPr>
              <w:spacing w:line="240" w:lineRule="auto"/>
              <w:ind w:firstLineChars="0" w:firstLine="0"/>
              <w:jc w:val="center"/>
              <w:rPr>
                <w:sz w:val="21"/>
                <w:szCs w:val="21"/>
              </w:rPr>
            </w:pPr>
            <w:r w:rsidRPr="00152C0B">
              <w:rPr>
                <w:sz w:val="21"/>
                <w:szCs w:val="21"/>
              </w:rPr>
              <w:t>循环水泵房</w:t>
            </w:r>
          </w:p>
        </w:tc>
      </w:tr>
      <w:tr w:rsidR="005056BE" w:rsidRPr="00152C0B" w14:paraId="4EB4E105"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3A401C8" w14:textId="77777777" w:rsidR="005056BE" w:rsidRPr="00152C0B" w:rsidRDefault="005056BE" w:rsidP="00D27444">
            <w:pPr>
              <w:spacing w:line="240" w:lineRule="auto"/>
              <w:ind w:firstLineChars="0" w:firstLine="0"/>
              <w:jc w:val="center"/>
              <w:rPr>
                <w:sz w:val="21"/>
                <w:szCs w:val="21"/>
              </w:rPr>
            </w:pPr>
            <w:r w:rsidRPr="00152C0B">
              <w:rPr>
                <w:sz w:val="21"/>
                <w:szCs w:val="21"/>
              </w:rPr>
              <w:t>60</w:t>
            </w:r>
          </w:p>
        </w:tc>
        <w:tc>
          <w:tcPr>
            <w:tcW w:w="796" w:type="pct"/>
            <w:tcBorders>
              <w:top w:val="single" w:sz="6" w:space="0" w:color="auto"/>
              <w:left w:val="single" w:sz="6" w:space="0" w:color="auto"/>
              <w:bottom w:val="single" w:sz="6" w:space="0" w:color="auto"/>
              <w:right w:val="single" w:sz="6" w:space="0" w:color="auto"/>
            </w:tcBorders>
            <w:vAlign w:val="center"/>
          </w:tcPr>
          <w:p w14:paraId="75E54047" w14:textId="77777777" w:rsidR="005056BE" w:rsidRPr="00152C0B" w:rsidRDefault="005056BE" w:rsidP="00D27444">
            <w:pPr>
              <w:spacing w:line="240" w:lineRule="auto"/>
              <w:ind w:firstLineChars="0" w:firstLine="0"/>
              <w:jc w:val="center"/>
              <w:rPr>
                <w:sz w:val="21"/>
                <w:szCs w:val="21"/>
              </w:rPr>
            </w:pPr>
            <w:r w:rsidRPr="00152C0B">
              <w:rPr>
                <w:sz w:val="21"/>
                <w:szCs w:val="21"/>
              </w:rPr>
              <w:t>防毒口罩</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6DFCFE9" w14:textId="77777777" w:rsidR="005056BE" w:rsidRPr="00152C0B" w:rsidRDefault="005056BE" w:rsidP="00D27444">
            <w:pPr>
              <w:spacing w:line="240" w:lineRule="auto"/>
              <w:ind w:firstLineChars="0" w:firstLine="0"/>
              <w:jc w:val="center"/>
              <w:rPr>
                <w:sz w:val="21"/>
                <w:szCs w:val="21"/>
              </w:rPr>
            </w:pPr>
            <w:r w:rsidRPr="00152C0B">
              <w:rPr>
                <w:sz w:val="21"/>
                <w:szCs w:val="21"/>
              </w:rPr>
              <w:t>2602</w:t>
            </w:r>
            <w:r w:rsidRPr="00152C0B">
              <w:rPr>
                <w:sz w:val="21"/>
                <w:szCs w:val="21"/>
              </w:rPr>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0338220C" w14:textId="77777777" w:rsidR="005056BE" w:rsidRPr="00152C0B" w:rsidRDefault="005056BE" w:rsidP="00D27444">
            <w:pPr>
              <w:spacing w:line="240" w:lineRule="auto"/>
              <w:ind w:firstLineChars="0" w:firstLine="0"/>
              <w:jc w:val="center"/>
              <w:rPr>
                <w:sz w:val="21"/>
                <w:szCs w:val="21"/>
              </w:rPr>
            </w:pPr>
            <w:r w:rsidRPr="00152C0B">
              <w:rPr>
                <w:sz w:val="21"/>
                <w:szCs w:val="21"/>
              </w:rPr>
              <w:t>12</w:t>
            </w:r>
          </w:p>
        </w:tc>
        <w:tc>
          <w:tcPr>
            <w:tcW w:w="509" w:type="pct"/>
            <w:tcBorders>
              <w:top w:val="single" w:sz="6" w:space="0" w:color="auto"/>
              <w:left w:val="single" w:sz="6" w:space="0" w:color="auto"/>
              <w:bottom w:val="single" w:sz="6" w:space="0" w:color="auto"/>
              <w:right w:val="single" w:sz="6" w:space="0" w:color="auto"/>
            </w:tcBorders>
            <w:vAlign w:val="center"/>
          </w:tcPr>
          <w:p w14:paraId="1B7ED857"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6C3E3B00"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2A6A6517" w14:textId="77777777" w:rsidR="005056BE" w:rsidRPr="00152C0B" w:rsidRDefault="005056BE" w:rsidP="00D27444">
            <w:pPr>
              <w:spacing w:line="240" w:lineRule="auto"/>
              <w:ind w:firstLineChars="0" w:firstLine="0"/>
              <w:jc w:val="center"/>
              <w:rPr>
                <w:sz w:val="21"/>
                <w:szCs w:val="21"/>
              </w:rPr>
            </w:pPr>
            <w:r w:rsidRPr="00152C0B">
              <w:rPr>
                <w:sz w:val="21"/>
                <w:szCs w:val="21"/>
              </w:rPr>
              <w:t>液氯站东</w:t>
            </w:r>
          </w:p>
        </w:tc>
      </w:tr>
      <w:tr w:rsidR="005056BE" w:rsidRPr="00152C0B" w14:paraId="72BCFD16"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C296977" w14:textId="77777777" w:rsidR="005056BE" w:rsidRPr="00152C0B" w:rsidRDefault="005056BE" w:rsidP="00D27444">
            <w:pPr>
              <w:spacing w:line="240" w:lineRule="auto"/>
              <w:ind w:firstLineChars="0" w:firstLine="0"/>
              <w:jc w:val="center"/>
              <w:rPr>
                <w:sz w:val="21"/>
                <w:szCs w:val="21"/>
              </w:rPr>
            </w:pPr>
            <w:r w:rsidRPr="00152C0B">
              <w:rPr>
                <w:sz w:val="21"/>
                <w:szCs w:val="21"/>
              </w:rPr>
              <w:t>61</w:t>
            </w:r>
          </w:p>
        </w:tc>
        <w:tc>
          <w:tcPr>
            <w:tcW w:w="796" w:type="pct"/>
            <w:tcBorders>
              <w:top w:val="single" w:sz="6" w:space="0" w:color="auto"/>
              <w:left w:val="single" w:sz="6" w:space="0" w:color="auto"/>
              <w:bottom w:val="single" w:sz="6" w:space="0" w:color="auto"/>
              <w:right w:val="single" w:sz="6" w:space="0" w:color="auto"/>
            </w:tcBorders>
            <w:vAlign w:val="center"/>
          </w:tcPr>
          <w:p w14:paraId="2BBFBC3E" w14:textId="77777777" w:rsidR="005056BE" w:rsidRPr="00152C0B" w:rsidRDefault="005056BE" w:rsidP="00D27444">
            <w:pPr>
              <w:spacing w:line="240" w:lineRule="auto"/>
              <w:ind w:firstLineChars="0" w:firstLine="0"/>
              <w:jc w:val="center"/>
              <w:rPr>
                <w:sz w:val="21"/>
                <w:szCs w:val="21"/>
              </w:rPr>
            </w:pPr>
            <w:r w:rsidRPr="00152C0B">
              <w:rPr>
                <w:sz w:val="21"/>
                <w:szCs w:val="21"/>
              </w:rPr>
              <w:t>防毒口罩</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5A57155" w14:textId="77777777" w:rsidR="005056BE" w:rsidRPr="00152C0B" w:rsidRDefault="005056BE" w:rsidP="00D27444">
            <w:pPr>
              <w:spacing w:line="240" w:lineRule="auto"/>
              <w:ind w:firstLineChars="0" w:firstLine="0"/>
              <w:jc w:val="center"/>
              <w:rPr>
                <w:sz w:val="21"/>
                <w:szCs w:val="21"/>
              </w:rPr>
            </w:pPr>
            <w:r w:rsidRPr="00152C0B">
              <w:rPr>
                <w:sz w:val="21"/>
                <w:szCs w:val="21"/>
              </w:rPr>
              <w:t>2603</w:t>
            </w:r>
            <w:r w:rsidRPr="00152C0B">
              <w:rPr>
                <w:sz w:val="21"/>
                <w:szCs w:val="21"/>
              </w:rPr>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66F9CFC6" w14:textId="77777777" w:rsidR="005056BE" w:rsidRPr="00152C0B" w:rsidRDefault="005056BE" w:rsidP="00D27444">
            <w:pPr>
              <w:spacing w:line="240" w:lineRule="auto"/>
              <w:ind w:firstLineChars="0" w:firstLine="0"/>
              <w:jc w:val="center"/>
              <w:rPr>
                <w:sz w:val="21"/>
                <w:szCs w:val="21"/>
              </w:rPr>
            </w:pPr>
            <w:r w:rsidRPr="00152C0B">
              <w:rPr>
                <w:sz w:val="21"/>
                <w:szCs w:val="21"/>
              </w:rPr>
              <w:t>10</w:t>
            </w:r>
          </w:p>
        </w:tc>
        <w:tc>
          <w:tcPr>
            <w:tcW w:w="509" w:type="pct"/>
            <w:tcBorders>
              <w:top w:val="single" w:sz="6" w:space="0" w:color="auto"/>
              <w:left w:val="single" w:sz="6" w:space="0" w:color="auto"/>
              <w:bottom w:val="single" w:sz="6" w:space="0" w:color="auto"/>
              <w:right w:val="single" w:sz="6" w:space="0" w:color="auto"/>
            </w:tcBorders>
            <w:vAlign w:val="center"/>
          </w:tcPr>
          <w:p w14:paraId="18A4CF8D"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5BB07ED"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732BCF4F" w14:textId="77777777" w:rsidR="005056BE" w:rsidRPr="00152C0B" w:rsidRDefault="005056BE" w:rsidP="00D27444">
            <w:pPr>
              <w:spacing w:line="240" w:lineRule="auto"/>
              <w:ind w:firstLineChars="0" w:firstLine="0"/>
              <w:jc w:val="center"/>
              <w:rPr>
                <w:sz w:val="21"/>
                <w:szCs w:val="21"/>
              </w:rPr>
            </w:pPr>
            <w:r w:rsidRPr="00152C0B">
              <w:rPr>
                <w:sz w:val="21"/>
                <w:szCs w:val="21"/>
              </w:rPr>
              <w:t>液氯站</w:t>
            </w:r>
            <w:r w:rsidRPr="00152C0B">
              <w:rPr>
                <w:sz w:val="21"/>
                <w:szCs w:val="21"/>
              </w:rPr>
              <w:t>DCS</w:t>
            </w:r>
          </w:p>
        </w:tc>
      </w:tr>
      <w:tr w:rsidR="005056BE" w:rsidRPr="00152C0B" w14:paraId="36A2074D"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57462AB4" w14:textId="77777777" w:rsidR="005056BE" w:rsidRPr="00152C0B" w:rsidRDefault="005056BE" w:rsidP="00D27444">
            <w:pPr>
              <w:spacing w:line="240" w:lineRule="auto"/>
              <w:ind w:firstLineChars="0" w:firstLine="0"/>
              <w:jc w:val="center"/>
              <w:rPr>
                <w:sz w:val="21"/>
                <w:szCs w:val="21"/>
              </w:rPr>
            </w:pPr>
            <w:r w:rsidRPr="00152C0B">
              <w:rPr>
                <w:sz w:val="21"/>
                <w:szCs w:val="21"/>
              </w:rPr>
              <w:t>62</w:t>
            </w:r>
          </w:p>
        </w:tc>
        <w:tc>
          <w:tcPr>
            <w:tcW w:w="796" w:type="pct"/>
            <w:tcBorders>
              <w:top w:val="single" w:sz="6" w:space="0" w:color="auto"/>
              <w:left w:val="single" w:sz="6" w:space="0" w:color="auto"/>
              <w:bottom w:val="single" w:sz="6" w:space="0" w:color="auto"/>
              <w:right w:val="single" w:sz="6" w:space="0" w:color="auto"/>
            </w:tcBorders>
            <w:vAlign w:val="center"/>
          </w:tcPr>
          <w:p w14:paraId="39E12304" w14:textId="77777777" w:rsidR="005056BE" w:rsidRPr="00152C0B" w:rsidRDefault="005056BE" w:rsidP="00D27444">
            <w:pPr>
              <w:spacing w:line="240" w:lineRule="auto"/>
              <w:ind w:firstLineChars="0" w:firstLine="0"/>
              <w:jc w:val="center"/>
              <w:rPr>
                <w:sz w:val="21"/>
                <w:szCs w:val="21"/>
              </w:rPr>
            </w:pPr>
            <w:r w:rsidRPr="00152C0B">
              <w:rPr>
                <w:sz w:val="21"/>
                <w:szCs w:val="21"/>
              </w:rPr>
              <w:t>防毒口罩</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0D093250" w14:textId="77777777" w:rsidR="005056BE" w:rsidRPr="00152C0B" w:rsidRDefault="005056BE" w:rsidP="00D27444">
            <w:pPr>
              <w:spacing w:line="240" w:lineRule="auto"/>
              <w:ind w:firstLineChars="0" w:firstLine="0"/>
              <w:jc w:val="center"/>
              <w:rPr>
                <w:sz w:val="21"/>
                <w:szCs w:val="21"/>
              </w:rPr>
            </w:pPr>
            <w:r w:rsidRPr="00152C0B">
              <w:rPr>
                <w:sz w:val="21"/>
                <w:szCs w:val="21"/>
              </w:rPr>
              <w:t>2604</w:t>
            </w:r>
            <w:r w:rsidRPr="00152C0B">
              <w:rPr>
                <w:sz w:val="21"/>
                <w:szCs w:val="21"/>
              </w:rPr>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34DBE315" w14:textId="77777777" w:rsidR="005056BE" w:rsidRPr="00152C0B" w:rsidRDefault="005056BE" w:rsidP="00D27444">
            <w:pPr>
              <w:spacing w:line="240" w:lineRule="auto"/>
              <w:ind w:firstLineChars="0" w:firstLine="0"/>
              <w:jc w:val="center"/>
              <w:rPr>
                <w:sz w:val="21"/>
                <w:szCs w:val="21"/>
              </w:rPr>
            </w:pPr>
            <w:r w:rsidRPr="00152C0B">
              <w:rPr>
                <w:sz w:val="21"/>
                <w:szCs w:val="21"/>
              </w:rPr>
              <w:t>10</w:t>
            </w:r>
          </w:p>
        </w:tc>
        <w:tc>
          <w:tcPr>
            <w:tcW w:w="509" w:type="pct"/>
            <w:tcBorders>
              <w:top w:val="single" w:sz="6" w:space="0" w:color="auto"/>
              <w:left w:val="single" w:sz="6" w:space="0" w:color="auto"/>
              <w:bottom w:val="single" w:sz="6" w:space="0" w:color="auto"/>
              <w:right w:val="single" w:sz="6" w:space="0" w:color="auto"/>
            </w:tcBorders>
            <w:vAlign w:val="center"/>
          </w:tcPr>
          <w:p w14:paraId="72A3630F"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11C2CC4"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30EE077D" w14:textId="77777777" w:rsidR="005056BE" w:rsidRPr="00152C0B" w:rsidRDefault="005056BE" w:rsidP="00D27444">
            <w:pPr>
              <w:spacing w:line="240" w:lineRule="auto"/>
              <w:ind w:firstLineChars="0" w:firstLine="0"/>
              <w:jc w:val="center"/>
              <w:rPr>
                <w:sz w:val="21"/>
                <w:szCs w:val="21"/>
              </w:rPr>
            </w:pPr>
            <w:r w:rsidRPr="00152C0B">
              <w:rPr>
                <w:sz w:val="21"/>
                <w:szCs w:val="21"/>
              </w:rPr>
              <w:t>液氯站西</w:t>
            </w:r>
          </w:p>
        </w:tc>
      </w:tr>
      <w:tr w:rsidR="005056BE" w:rsidRPr="00152C0B" w14:paraId="41C42352"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0FEDF7E" w14:textId="77777777" w:rsidR="005056BE" w:rsidRPr="00152C0B" w:rsidRDefault="005056BE" w:rsidP="00D27444">
            <w:pPr>
              <w:spacing w:line="240" w:lineRule="auto"/>
              <w:ind w:firstLineChars="0" w:firstLine="0"/>
              <w:jc w:val="center"/>
              <w:rPr>
                <w:sz w:val="21"/>
                <w:szCs w:val="21"/>
              </w:rPr>
            </w:pPr>
            <w:r w:rsidRPr="00152C0B">
              <w:rPr>
                <w:sz w:val="21"/>
                <w:szCs w:val="21"/>
              </w:rPr>
              <w:t>63</w:t>
            </w:r>
          </w:p>
        </w:tc>
        <w:tc>
          <w:tcPr>
            <w:tcW w:w="796" w:type="pct"/>
            <w:tcBorders>
              <w:top w:val="single" w:sz="6" w:space="0" w:color="auto"/>
              <w:left w:val="single" w:sz="6" w:space="0" w:color="auto"/>
              <w:bottom w:val="single" w:sz="6" w:space="0" w:color="auto"/>
              <w:right w:val="single" w:sz="6" w:space="0" w:color="auto"/>
            </w:tcBorders>
            <w:vAlign w:val="center"/>
          </w:tcPr>
          <w:p w14:paraId="4CD09DB8" w14:textId="77777777" w:rsidR="005056BE" w:rsidRPr="00152C0B" w:rsidRDefault="005056BE" w:rsidP="00D27444">
            <w:pPr>
              <w:spacing w:line="240" w:lineRule="auto"/>
              <w:ind w:firstLineChars="0" w:firstLine="0"/>
              <w:jc w:val="center"/>
              <w:rPr>
                <w:sz w:val="21"/>
                <w:szCs w:val="21"/>
              </w:rPr>
            </w:pPr>
            <w:r w:rsidRPr="00152C0B">
              <w:rPr>
                <w:sz w:val="21"/>
                <w:szCs w:val="21"/>
              </w:rPr>
              <w:t>防毒口罩</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A3F777B" w14:textId="77777777" w:rsidR="005056BE" w:rsidRPr="00152C0B" w:rsidRDefault="005056BE" w:rsidP="00D27444">
            <w:pPr>
              <w:spacing w:line="240" w:lineRule="auto"/>
              <w:ind w:firstLineChars="0" w:firstLine="0"/>
              <w:jc w:val="center"/>
              <w:rPr>
                <w:sz w:val="21"/>
                <w:szCs w:val="21"/>
              </w:rPr>
            </w:pPr>
            <w:r w:rsidRPr="00152C0B">
              <w:rPr>
                <w:sz w:val="21"/>
                <w:szCs w:val="21"/>
              </w:rPr>
              <w:t>2605</w:t>
            </w:r>
            <w:r w:rsidRPr="00152C0B">
              <w:rPr>
                <w:sz w:val="21"/>
                <w:szCs w:val="21"/>
              </w:rPr>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6FD7949B" w14:textId="77777777" w:rsidR="005056BE" w:rsidRPr="00152C0B" w:rsidRDefault="005056BE" w:rsidP="00D27444">
            <w:pPr>
              <w:spacing w:line="240" w:lineRule="auto"/>
              <w:ind w:firstLineChars="0" w:firstLine="0"/>
              <w:jc w:val="center"/>
              <w:rPr>
                <w:sz w:val="21"/>
                <w:szCs w:val="21"/>
              </w:rPr>
            </w:pPr>
            <w:r w:rsidRPr="00152C0B">
              <w:rPr>
                <w:sz w:val="21"/>
                <w:szCs w:val="21"/>
              </w:rPr>
              <w:t>20</w:t>
            </w:r>
          </w:p>
        </w:tc>
        <w:tc>
          <w:tcPr>
            <w:tcW w:w="509" w:type="pct"/>
            <w:tcBorders>
              <w:top w:val="single" w:sz="6" w:space="0" w:color="auto"/>
              <w:left w:val="single" w:sz="6" w:space="0" w:color="auto"/>
              <w:bottom w:val="single" w:sz="6" w:space="0" w:color="auto"/>
              <w:right w:val="single" w:sz="6" w:space="0" w:color="auto"/>
            </w:tcBorders>
            <w:vAlign w:val="center"/>
          </w:tcPr>
          <w:p w14:paraId="3C6CDFF1"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7D7EE1A"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71D63535" w14:textId="77777777" w:rsidR="005056BE" w:rsidRPr="00152C0B" w:rsidRDefault="005056BE" w:rsidP="00D27444">
            <w:pPr>
              <w:spacing w:line="240" w:lineRule="auto"/>
              <w:ind w:firstLineChars="0" w:firstLine="0"/>
              <w:jc w:val="center"/>
              <w:rPr>
                <w:sz w:val="21"/>
                <w:szCs w:val="21"/>
              </w:rPr>
            </w:pPr>
            <w:r w:rsidRPr="00152C0B">
              <w:rPr>
                <w:sz w:val="21"/>
                <w:szCs w:val="21"/>
              </w:rPr>
              <w:t>配电室</w:t>
            </w:r>
          </w:p>
        </w:tc>
      </w:tr>
      <w:tr w:rsidR="005056BE" w:rsidRPr="00152C0B" w14:paraId="1C7091C5"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C8BDE61" w14:textId="77777777" w:rsidR="005056BE" w:rsidRPr="00152C0B" w:rsidRDefault="005056BE" w:rsidP="00D27444">
            <w:pPr>
              <w:spacing w:line="240" w:lineRule="auto"/>
              <w:ind w:firstLineChars="0" w:firstLine="0"/>
              <w:jc w:val="center"/>
              <w:rPr>
                <w:sz w:val="21"/>
                <w:szCs w:val="21"/>
              </w:rPr>
            </w:pPr>
            <w:r w:rsidRPr="00152C0B">
              <w:rPr>
                <w:sz w:val="21"/>
                <w:szCs w:val="21"/>
              </w:rPr>
              <w:t>64</w:t>
            </w:r>
          </w:p>
        </w:tc>
        <w:tc>
          <w:tcPr>
            <w:tcW w:w="796" w:type="pct"/>
            <w:tcBorders>
              <w:top w:val="single" w:sz="6" w:space="0" w:color="auto"/>
              <w:left w:val="single" w:sz="6" w:space="0" w:color="auto"/>
              <w:bottom w:val="single" w:sz="6" w:space="0" w:color="auto"/>
              <w:right w:val="single" w:sz="6" w:space="0" w:color="auto"/>
            </w:tcBorders>
            <w:vAlign w:val="center"/>
          </w:tcPr>
          <w:p w14:paraId="3CDEDDB2" w14:textId="77777777" w:rsidR="005056BE" w:rsidRPr="00152C0B" w:rsidRDefault="005056BE" w:rsidP="00D27444">
            <w:pPr>
              <w:spacing w:line="240" w:lineRule="auto"/>
              <w:ind w:firstLineChars="0" w:firstLine="0"/>
              <w:jc w:val="center"/>
              <w:rPr>
                <w:sz w:val="21"/>
                <w:szCs w:val="21"/>
              </w:rPr>
            </w:pPr>
            <w:r w:rsidRPr="00152C0B">
              <w:rPr>
                <w:sz w:val="21"/>
                <w:szCs w:val="21"/>
              </w:rPr>
              <w:t>防毒口罩</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CEBC0D1" w14:textId="77777777" w:rsidR="005056BE" w:rsidRPr="00152C0B" w:rsidRDefault="005056BE" w:rsidP="00D27444">
            <w:pPr>
              <w:spacing w:line="240" w:lineRule="auto"/>
              <w:ind w:firstLineChars="0" w:firstLine="0"/>
              <w:jc w:val="center"/>
              <w:rPr>
                <w:sz w:val="21"/>
                <w:szCs w:val="21"/>
              </w:rPr>
            </w:pPr>
            <w:r w:rsidRPr="00152C0B">
              <w:rPr>
                <w:sz w:val="21"/>
                <w:szCs w:val="21"/>
              </w:rPr>
              <w:t>2606</w:t>
            </w:r>
            <w:r w:rsidRPr="00152C0B">
              <w:rPr>
                <w:sz w:val="21"/>
                <w:szCs w:val="21"/>
              </w:rPr>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0B50F2E3" w14:textId="77777777" w:rsidR="005056BE" w:rsidRPr="00152C0B" w:rsidRDefault="005056BE" w:rsidP="00D27444">
            <w:pPr>
              <w:spacing w:line="240" w:lineRule="auto"/>
              <w:ind w:firstLineChars="0" w:firstLine="0"/>
              <w:jc w:val="center"/>
              <w:rPr>
                <w:sz w:val="21"/>
                <w:szCs w:val="21"/>
              </w:rPr>
            </w:pPr>
            <w:r w:rsidRPr="00152C0B">
              <w:rPr>
                <w:sz w:val="21"/>
                <w:szCs w:val="21"/>
              </w:rPr>
              <w:t>25</w:t>
            </w:r>
          </w:p>
        </w:tc>
        <w:tc>
          <w:tcPr>
            <w:tcW w:w="509" w:type="pct"/>
            <w:tcBorders>
              <w:top w:val="single" w:sz="6" w:space="0" w:color="auto"/>
              <w:left w:val="single" w:sz="6" w:space="0" w:color="auto"/>
              <w:bottom w:val="single" w:sz="6" w:space="0" w:color="auto"/>
              <w:right w:val="single" w:sz="6" w:space="0" w:color="auto"/>
            </w:tcBorders>
            <w:vAlign w:val="center"/>
          </w:tcPr>
          <w:p w14:paraId="3B82A397"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1DCAA961"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02D0B9B2" w14:textId="77777777" w:rsidR="005056BE" w:rsidRPr="00152C0B" w:rsidRDefault="005056BE" w:rsidP="00D27444">
            <w:pPr>
              <w:spacing w:line="240" w:lineRule="auto"/>
              <w:ind w:firstLineChars="0" w:firstLine="0"/>
              <w:jc w:val="center"/>
              <w:rPr>
                <w:sz w:val="21"/>
                <w:szCs w:val="21"/>
              </w:rPr>
            </w:pPr>
            <w:r w:rsidRPr="00152C0B">
              <w:rPr>
                <w:sz w:val="21"/>
                <w:szCs w:val="21"/>
              </w:rPr>
              <w:t>配电室</w:t>
            </w:r>
          </w:p>
        </w:tc>
      </w:tr>
      <w:tr w:rsidR="005056BE" w:rsidRPr="00152C0B" w14:paraId="55C0FA94"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594FD93" w14:textId="77777777" w:rsidR="005056BE" w:rsidRPr="00152C0B" w:rsidRDefault="005056BE" w:rsidP="00D27444">
            <w:pPr>
              <w:spacing w:line="240" w:lineRule="auto"/>
              <w:ind w:firstLineChars="0" w:firstLine="0"/>
              <w:jc w:val="center"/>
              <w:rPr>
                <w:sz w:val="21"/>
                <w:szCs w:val="21"/>
              </w:rPr>
            </w:pPr>
            <w:r w:rsidRPr="00152C0B">
              <w:rPr>
                <w:sz w:val="21"/>
                <w:szCs w:val="21"/>
              </w:rPr>
              <w:t>65</w:t>
            </w:r>
          </w:p>
        </w:tc>
        <w:tc>
          <w:tcPr>
            <w:tcW w:w="796" w:type="pct"/>
            <w:tcBorders>
              <w:top w:val="single" w:sz="6" w:space="0" w:color="auto"/>
              <w:left w:val="single" w:sz="6" w:space="0" w:color="auto"/>
              <w:bottom w:val="single" w:sz="6" w:space="0" w:color="auto"/>
              <w:right w:val="single" w:sz="6" w:space="0" w:color="auto"/>
            </w:tcBorders>
            <w:vAlign w:val="center"/>
          </w:tcPr>
          <w:p w14:paraId="5FD0B410" w14:textId="77777777" w:rsidR="005056BE" w:rsidRPr="00152C0B" w:rsidRDefault="005056BE" w:rsidP="00D27444">
            <w:pPr>
              <w:spacing w:line="240" w:lineRule="auto"/>
              <w:ind w:firstLineChars="0" w:firstLine="0"/>
              <w:jc w:val="center"/>
              <w:rPr>
                <w:sz w:val="21"/>
                <w:szCs w:val="21"/>
              </w:rPr>
            </w:pPr>
            <w:r w:rsidRPr="00152C0B">
              <w:rPr>
                <w:sz w:val="21"/>
                <w:szCs w:val="21"/>
              </w:rPr>
              <w:t>防毒口罩</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498A479" w14:textId="77777777" w:rsidR="005056BE" w:rsidRPr="00152C0B" w:rsidRDefault="005056BE" w:rsidP="00D27444">
            <w:pPr>
              <w:spacing w:line="240" w:lineRule="auto"/>
              <w:ind w:firstLineChars="0" w:firstLine="0"/>
              <w:jc w:val="center"/>
              <w:rPr>
                <w:sz w:val="21"/>
                <w:szCs w:val="21"/>
              </w:rPr>
            </w:pPr>
            <w:r w:rsidRPr="00152C0B">
              <w:rPr>
                <w:sz w:val="21"/>
                <w:szCs w:val="21"/>
              </w:rPr>
              <w:t>2608</w:t>
            </w:r>
            <w:r w:rsidRPr="00152C0B">
              <w:rPr>
                <w:sz w:val="21"/>
                <w:szCs w:val="21"/>
              </w:rPr>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4EEAADEB" w14:textId="77777777" w:rsidR="005056BE" w:rsidRPr="00152C0B" w:rsidRDefault="005056BE" w:rsidP="00D27444">
            <w:pPr>
              <w:spacing w:line="240" w:lineRule="auto"/>
              <w:ind w:firstLineChars="0" w:firstLine="0"/>
              <w:jc w:val="center"/>
              <w:rPr>
                <w:sz w:val="21"/>
                <w:szCs w:val="21"/>
              </w:rPr>
            </w:pPr>
            <w:r w:rsidRPr="00152C0B">
              <w:rPr>
                <w:sz w:val="21"/>
                <w:szCs w:val="21"/>
              </w:rPr>
              <w:t>4</w:t>
            </w:r>
          </w:p>
        </w:tc>
        <w:tc>
          <w:tcPr>
            <w:tcW w:w="509" w:type="pct"/>
            <w:tcBorders>
              <w:top w:val="single" w:sz="6" w:space="0" w:color="auto"/>
              <w:left w:val="single" w:sz="6" w:space="0" w:color="auto"/>
              <w:bottom w:val="single" w:sz="6" w:space="0" w:color="auto"/>
              <w:right w:val="single" w:sz="6" w:space="0" w:color="auto"/>
            </w:tcBorders>
            <w:vAlign w:val="center"/>
          </w:tcPr>
          <w:p w14:paraId="1C1EE2CB"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67EF5817"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64135C18" w14:textId="77777777" w:rsidR="005056BE" w:rsidRPr="00152C0B" w:rsidRDefault="005056BE" w:rsidP="00D27444">
            <w:pPr>
              <w:spacing w:line="240" w:lineRule="auto"/>
              <w:ind w:firstLineChars="0" w:firstLine="0"/>
              <w:jc w:val="center"/>
              <w:rPr>
                <w:sz w:val="21"/>
                <w:szCs w:val="21"/>
              </w:rPr>
            </w:pPr>
            <w:r w:rsidRPr="00152C0B">
              <w:rPr>
                <w:sz w:val="21"/>
                <w:szCs w:val="21"/>
              </w:rPr>
              <w:t>五金库</w:t>
            </w:r>
          </w:p>
        </w:tc>
      </w:tr>
      <w:tr w:rsidR="005056BE" w:rsidRPr="00152C0B" w14:paraId="51F368D1"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759F540" w14:textId="77777777" w:rsidR="005056BE" w:rsidRPr="00152C0B" w:rsidRDefault="005056BE" w:rsidP="00D27444">
            <w:pPr>
              <w:spacing w:line="240" w:lineRule="auto"/>
              <w:ind w:firstLineChars="0" w:firstLine="0"/>
              <w:jc w:val="center"/>
              <w:rPr>
                <w:sz w:val="21"/>
                <w:szCs w:val="21"/>
              </w:rPr>
            </w:pPr>
            <w:r w:rsidRPr="00152C0B">
              <w:rPr>
                <w:sz w:val="21"/>
                <w:szCs w:val="21"/>
              </w:rPr>
              <w:t>66</w:t>
            </w:r>
          </w:p>
        </w:tc>
        <w:tc>
          <w:tcPr>
            <w:tcW w:w="796" w:type="pct"/>
            <w:tcBorders>
              <w:top w:val="single" w:sz="6" w:space="0" w:color="auto"/>
              <w:left w:val="single" w:sz="6" w:space="0" w:color="auto"/>
              <w:bottom w:val="single" w:sz="6" w:space="0" w:color="auto"/>
              <w:right w:val="single" w:sz="6" w:space="0" w:color="auto"/>
            </w:tcBorders>
            <w:vAlign w:val="center"/>
          </w:tcPr>
          <w:p w14:paraId="01229143" w14:textId="77777777" w:rsidR="005056BE" w:rsidRPr="00152C0B" w:rsidRDefault="005056BE" w:rsidP="00D27444">
            <w:pPr>
              <w:spacing w:line="240" w:lineRule="auto"/>
              <w:ind w:firstLineChars="0" w:firstLine="0"/>
              <w:jc w:val="center"/>
              <w:rPr>
                <w:sz w:val="21"/>
                <w:szCs w:val="21"/>
              </w:rPr>
            </w:pPr>
            <w:r w:rsidRPr="00152C0B">
              <w:rPr>
                <w:sz w:val="21"/>
                <w:szCs w:val="21"/>
              </w:rPr>
              <w:t>应急器材柜</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62B783B" w14:textId="77777777" w:rsidR="005056BE" w:rsidRPr="00152C0B" w:rsidRDefault="005056BE" w:rsidP="00D27444">
            <w:pPr>
              <w:spacing w:line="240" w:lineRule="auto"/>
              <w:ind w:firstLineChars="0" w:firstLine="0"/>
              <w:jc w:val="center"/>
              <w:rPr>
                <w:sz w:val="21"/>
                <w:szCs w:val="21"/>
              </w:rPr>
            </w:pPr>
            <w:r w:rsidRPr="00152C0B">
              <w:rPr>
                <w:sz w:val="21"/>
                <w:szCs w:val="21"/>
              </w:rPr>
              <w:t>—</w:t>
            </w:r>
          </w:p>
        </w:tc>
        <w:tc>
          <w:tcPr>
            <w:tcW w:w="512" w:type="pct"/>
            <w:tcBorders>
              <w:top w:val="single" w:sz="6" w:space="0" w:color="auto"/>
              <w:left w:val="single" w:sz="6" w:space="0" w:color="auto"/>
              <w:bottom w:val="single" w:sz="6" w:space="0" w:color="auto"/>
              <w:right w:val="single" w:sz="6" w:space="0" w:color="auto"/>
            </w:tcBorders>
            <w:vAlign w:val="center"/>
          </w:tcPr>
          <w:p w14:paraId="6CB02E72"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3DF2CDE7"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26D1EA2A" w14:textId="77777777" w:rsidR="005056BE" w:rsidRPr="00152C0B" w:rsidRDefault="005056BE" w:rsidP="00D27444">
            <w:pPr>
              <w:spacing w:line="240" w:lineRule="auto"/>
              <w:ind w:firstLineChars="0" w:firstLine="0"/>
              <w:jc w:val="center"/>
              <w:rPr>
                <w:sz w:val="21"/>
                <w:szCs w:val="21"/>
              </w:rPr>
            </w:pPr>
            <w:r w:rsidRPr="00152C0B">
              <w:rPr>
                <w:sz w:val="21"/>
                <w:szCs w:val="21"/>
              </w:rPr>
              <w:t>污染源切断、污染物控制、安全防护</w:t>
            </w:r>
          </w:p>
        </w:tc>
        <w:tc>
          <w:tcPr>
            <w:tcW w:w="903" w:type="pct"/>
            <w:tcBorders>
              <w:top w:val="single" w:sz="6" w:space="0" w:color="auto"/>
              <w:left w:val="single" w:sz="6" w:space="0" w:color="auto"/>
              <w:bottom w:val="single" w:sz="6" w:space="0" w:color="auto"/>
              <w:right w:val="nil"/>
            </w:tcBorders>
            <w:vAlign w:val="center"/>
          </w:tcPr>
          <w:p w14:paraId="5E111F87"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一</w:t>
            </w:r>
            <w:proofErr w:type="gramEnd"/>
            <w:r w:rsidRPr="00152C0B">
              <w:rPr>
                <w:sz w:val="21"/>
                <w:szCs w:val="21"/>
              </w:rPr>
              <w:t>车间罐区</w:t>
            </w:r>
          </w:p>
        </w:tc>
      </w:tr>
      <w:tr w:rsidR="005056BE" w:rsidRPr="00152C0B" w14:paraId="2AB89DE4"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208ED8D" w14:textId="77777777" w:rsidR="005056BE" w:rsidRPr="00152C0B" w:rsidRDefault="005056BE" w:rsidP="00D27444">
            <w:pPr>
              <w:spacing w:line="240" w:lineRule="auto"/>
              <w:ind w:firstLineChars="0" w:firstLine="0"/>
              <w:jc w:val="center"/>
              <w:rPr>
                <w:sz w:val="21"/>
                <w:szCs w:val="21"/>
              </w:rPr>
            </w:pPr>
            <w:r w:rsidRPr="00152C0B">
              <w:rPr>
                <w:sz w:val="21"/>
                <w:szCs w:val="21"/>
              </w:rPr>
              <w:t>67</w:t>
            </w:r>
          </w:p>
        </w:tc>
        <w:tc>
          <w:tcPr>
            <w:tcW w:w="796" w:type="pct"/>
            <w:tcBorders>
              <w:top w:val="single" w:sz="6" w:space="0" w:color="auto"/>
              <w:left w:val="single" w:sz="6" w:space="0" w:color="auto"/>
              <w:bottom w:val="single" w:sz="6" w:space="0" w:color="auto"/>
              <w:right w:val="single" w:sz="6" w:space="0" w:color="auto"/>
            </w:tcBorders>
            <w:vAlign w:val="center"/>
          </w:tcPr>
          <w:p w14:paraId="2B8DE29C" w14:textId="77777777" w:rsidR="005056BE" w:rsidRPr="00152C0B" w:rsidRDefault="005056BE" w:rsidP="00D27444">
            <w:pPr>
              <w:spacing w:line="240" w:lineRule="auto"/>
              <w:ind w:firstLineChars="0" w:firstLine="0"/>
              <w:jc w:val="center"/>
              <w:rPr>
                <w:sz w:val="21"/>
                <w:szCs w:val="21"/>
              </w:rPr>
            </w:pPr>
            <w:r w:rsidRPr="00152C0B">
              <w:rPr>
                <w:sz w:val="21"/>
                <w:szCs w:val="21"/>
              </w:rPr>
              <w:t>应急器材柜</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D3B50D7" w14:textId="77777777" w:rsidR="005056BE" w:rsidRPr="00152C0B" w:rsidRDefault="005056BE" w:rsidP="00D27444">
            <w:pPr>
              <w:spacing w:line="240" w:lineRule="auto"/>
              <w:ind w:firstLineChars="0" w:firstLine="0"/>
              <w:jc w:val="center"/>
              <w:rPr>
                <w:sz w:val="21"/>
                <w:szCs w:val="21"/>
              </w:rPr>
            </w:pPr>
            <w:r w:rsidRPr="00152C0B">
              <w:rPr>
                <w:sz w:val="21"/>
                <w:szCs w:val="21"/>
              </w:rPr>
              <w:t>—</w:t>
            </w:r>
          </w:p>
        </w:tc>
        <w:tc>
          <w:tcPr>
            <w:tcW w:w="512" w:type="pct"/>
            <w:tcBorders>
              <w:top w:val="single" w:sz="6" w:space="0" w:color="auto"/>
              <w:left w:val="single" w:sz="6" w:space="0" w:color="auto"/>
              <w:bottom w:val="single" w:sz="6" w:space="0" w:color="auto"/>
              <w:right w:val="single" w:sz="6" w:space="0" w:color="auto"/>
            </w:tcBorders>
            <w:vAlign w:val="center"/>
          </w:tcPr>
          <w:p w14:paraId="67993499"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7B83D261"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B2ADCA9" w14:textId="77777777" w:rsidR="005056BE" w:rsidRPr="00152C0B" w:rsidRDefault="005056BE" w:rsidP="00D27444">
            <w:pPr>
              <w:spacing w:line="240" w:lineRule="auto"/>
              <w:ind w:firstLineChars="0" w:firstLine="0"/>
              <w:jc w:val="center"/>
              <w:rPr>
                <w:sz w:val="21"/>
                <w:szCs w:val="21"/>
              </w:rPr>
            </w:pPr>
            <w:r w:rsidRPr="00152C0B">
              <w:rPr>
                <w:sz w:val="21"/>
                <w:szCs w:val="21"/>
              </w:rPr>
              <w:t>污染源切断、污染物控制、安全防护</w:t>
            </w:r>
          </w:p>
        </w:tc>
        <w:tc>
          <w:tcPr>
            <w:tcW w:w="903" w:type="pct"/>
            <w:tcBorders>
              <w:top w:val="single" w:sz="6" w:space="0" w:color="auto"/>
              <w:left w:val="single" w:sz="6" w:space="0" w:color="auto"/>
              <w:bottom w:val="single" w:sz="6" w:space="0" w:color="auto"/>
              <w:right w:val="nil"/>
            </w:tcBorders>
            <w:vAlign w:val="center"/>
          </w:tcPr>
          <w:p w14:paraId="065FF7F8"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一</w:t>
            </w:r>
            <w:proofErr w:type="gramEnd"/>
            <w:r w:rsidRPr="00152C0B">
              <w:rPr>
                <w:sz w:val="21"/>
                <w:szCs w:val="21"/>
              </w:rPr>
              <w:t>车间卸车区</w:t>
            </w:r>
          </w:p>
        </w:tc>
      </w:tr>
      <w:tr w:rsidR="005056BE" w:rsidRPr="00152C0B" w14:paraId="0E047B44"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78E0188" w14:textId="77777777" w:rsidR="005056BE" w:rsidRPr="00152C0B" w:rsidRDefault="005056BE" w:rsidP="00D27444">
            <w:pPr>
              <w:spacing w:line="240" w:lineRule="auto"/>
              <w:ind w:firstLineChars="0" w:firstLine="0"/>
              <w:jc w:val="center"/>
              <w:rPr>
                <w:sz w:val="21"/>
                <w:szCs w:val="21"/>
              </w:rPr>
            </w:pPr>
            <w:r w:rsidRPr="00152C0B">
              <w:rPr>
                <w:sz w:val="21"/>
                <w:szCs w:val="21"/>
              </w:rPr>
              <w:t>68</w:t>
            </w:r>
          </w:p>
        </w:tc>
        <w:tc>
          <w:tcPr>
            <w:tcW w:w="796" w:type="pct"/>
            <w:tcBorders>
              <w:top w:val="single" w:sz="6" w:space="0" w:color="auto"/>
              <w:left w:val="single" w:sz="6" w:space="0" w:color="auto"/>
              <w:bottom w:val="single" w:sz="6" w:space="0" w:color="auto"/>
              <w:right w:val="single" w:sz="6" w:space="0" w:color="auto"/>
            </w:tcBorders>
            <w:vAlign w:val="center"/>
          </w:tcPr>
          <w:p w14:paraId="6DDD7FBE" w14:textId="77777777" w:rsidR="005056BE" w:rsidRPr="00152C0B" w:rsidRDefault="005056BE" w:rsidP="00D27444">
            <w:pPr>
              <w:spacing w:line="240" w:lineRule="auto"/>
              <w:ind w:firstLineChars="0" w:firstLine="0"/>
              <w:jc w:val="center"/>
              <w:rPr>
                <w:sz w:val="21"/>
                <w:szCs w:val="21"/>
              </w:rPr>
            </w:pPr>
            <w:r w:rsidRPr="00152C0B">
              <w:rPr>
                <w:sz w:val="21"/>
                <w:szCs w:val="21"/>
              </w:rPr>
              <w:t>应急器材柜</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57A84D9" w14:textId="77777777" w:rsidR="005056BE" w:rsidRPr="00152C0B" w:rsidRDefault="005056BE" w:rsidP="00D27444">
            <w:pPr>
              <w:spacing w:line="240" w:lineRule="auto"/>
              <w:ind w:firstLineChars="0" w:firstLine="0"/>
              <w:jc w:val="center"/>
              <w:rPr>
                <w:sz w:val="21"/>
                <w:szCs w:val="21"/>
              </w:rPr>
            </w:pPr>
            <w:r w:rsidRPr="00152C0B">
              <w:rPr>
                <w:sz w:val="21"/>
                <w:szCs w:val="21"/>
              </w:rPr>
              <w:t>—</w:t>
            </w:r>
          </w:p>
        </w:tc>
        <w:tc>
          <w:tcPr>
            <w:tcW w:w="512" w:type="pct"/>
            <w:tcBorders>
              <w:top w:val="single" w:sz="6" w:space="0" w:color="auto"/>
              <w:left w:val="single" w:sz="6" w:space="0" w:color="auto"/>
              <w:bottom w:val="single" w:sz="6" w:space="0" w:color="auto"/>
              <w:right w:val="single" w:sz="6" w:space="0" w:color="auto"/>
            </w:tcBorders>
            <w:vAlign w:val="center"/>
          </w:tcPr>
          <w:p w14:paraId="2847572B"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53E7DA65"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0B2435D" w14:textId="77777777" w:rsidR="005056BE" w:rsidRPr="00152C0B" w:rsidRDefault="005056BE" w:rsidP="00D27444">
            <w:pPr>
              <w:spacing w:line="240" w:lineRule="auto"/>
              <w:ind w:firstLineChars="0" w:firstLine="0"/>
              <w:jc w:val="center"/>
              <w:rPr>
                <w:sz w:val="21"/>
                <w:szCs w:val="21"/>
              </w:rPr>
            </w:pPr>
            <w:r w:rsidRPr="00152C0B">
              <w:rPr>
                <w:sz w:val="21"/>
                <w:szCs w:val="21"/>
              </w:rPr>
              <w:t>污染源切断、污染物控制、安全防护</w:t>
            </w:r>
          </w:p>
        </w:tc>
        <w:tc>
          <w:tcPr>
            <w:tcW w:w="903" w:type="pct"/>
            <w:tcBorders>
              <w:top w:val="single" w:sz="6" w:space="0" w:color="auto"/>
              <w:left w:val="single" w:sz="6" w:space="0" w:color="auto"/>
              <w:bottom w:val="single" w:sz="6" w:space="0" w:color="auto"/>
              <w:right w:val="nil"/>
            </w:tcBorders>
            <w:vAlign w:val="center"/>
          </w:tcPr>
          <w:p w14:paraId="51CF0520" w14:textId="77777777" w:rsidR="005056BE" w:rsidRPr="00152C0B" w:rsidRDefault="005056BE" w:rsidP="00D27444">
            <w:pPr>
              <w:spacing w:line="240" w:lineRule="auto"/>
              <w:ind w:firstLineChars="0" w:firstLine="0"/>
              <w:jc w:val="center"/>
              <w:rPr>
                <w:sz w:val="21"/>
                <w:szCs w:val="21"/>
              </w:rPr>
            </w:pPr>
            <w:r w:rsidRPr="00152C0B">
              <w:rPr>
                <w:sz w:val="21"/>
                <w:szCs w:val="21"/>
              </w:rPr>
              <w:t>二车间</w:t>
            </w:r>
          </w:p>
        </w:tc>
      </w:tr>
      <w:tr w:rsidR="005056BE" w:rsidRPr="00152C0B" w14:paraId="156550EF"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5CF98817" w14:textId="77777777" w:rsidR="005056BE" w:rsidRPr="00152C0B" w:rsidRDefault="005056BE" w:rsidP="00D27444">
            <w:pPr>
              <w:spacing w:line="240" w:lineRule="auto"/>
              <w:ind w:firstLineChars="0" w:firstLine="0"/>
              <w:jc w:val="center"/>
              <w:rPr>
                <w:sz w:val="21"/>
                <w:szCs w:val="21"/>
              </w:rPr>
            </w:pPr>
            <w:r w:rsidRPr="00152C0B">
              <w:rPr>
                <w:sz w:val="21"/>
                <w:szCs w:val="21"/>
              </w:rPr>
              <w:t>69</w:t>
            </w:r>
          </w:p>
        </w:tc>
        <w:tc>
          <w:tcPr>
            <w:tcW w:w="796" w:type="pct"/>
            <w:tcBorders>
              <w:top w:val="single" w:sz="6" w:space="0" w:color="auto"/>
              <w:left w:val="single" w:sz="6" w:space="0" w:color="auto"/>
              <w:bottom w:val="single" w:sz="6" w:space="0" w:color="auto"/>
              <w:right w:val="single" w:sz="6" w:space="0" w:color="auto"/>
            </w:tcBorders>
            <w:vAlign w:val="center"/>
          </w:tcPr>
          <w:p w14:paraId="6BE6B085" w14:textId="77777777" w:rsidR="005056BE" w:rsidRPr="00152C0B" w:rsidRDefault="005056BE" w:rsidP="00D27444">
            <w:pPr>
              <w:spacing w:line="240" w:lineRule="auto"/>
              <w:ind w:firstLineChars="0" w:firstLine="0"/>
              <w:jc w:val="center"/>
              <w:rPr>
                <w:sz w:val="21"/>
                <w:szCs w:val="21"/>
              </w:rPr>
            </w:pPr>
            <w:r w:rsidRPr="00152C0B">
              <w:rPr>
                <w:sz w:val="21"/>
                <w:szCs w:val="21"/>
              </w:rPr>
              <w:t>应急器材柜</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0C0EDA2D" w14:textId="77777777" w:rsidR="005056BE" w:rsidRPr="00152C0B" w:rsidRDefault="005056BE" w:rsidP="00D27444">
            <w:pPr>
              <w:spacing w:line="240" w:lineRule="auto"/>
              <w:ind w:firstLineChars="0" w:firstLine="0"/>
              <w:jc w:val="center"/>
              <w:rPr>
                <w:sz w:val="21"/>
                <w:szCs w:val="21"/>
              </w:rPr>
            </w:pPr>
            <w:r w:rsidRPr="00152C0B">
              <w:rPr>
                <w:sz w:val="21"/>
                <w:szCs w:val="21"/>
              </w:rPr>
              <w:t>—</w:t>
            </w:r>
          </w:p>
        </w:tc>
        <w:tc>
          <w:tcPr>
            <w:tcW w:w="512" w:type="pct"/>
            <w:tcBorders>
              <w:top w:val="single" w:sz="6" w:space="0" w:color="auto"/>
              <w:left w:val="single" w:sz="6" w:space="0" w:color="auto"/>
              <w:bottom w:val="single" w:sz="6" w:space="0" w:color="auto"/>
              <w:right w:val="single" w:sz="6" w:space="0" w:color="auto"/>
            </w:tcBorders>
            <w:vAlign w:val="center"/>
          </w:tcPr>
          <w:p w14:paraId="30D4AD91"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A135682"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2EABA55" w14:textId="77777777" w:rsidR="005056BE" w:rsidRPr="00152C0B" w:rsidRDefault="005056BE" w:rsidP="00D27444">
            <w:pPr>
              <w:spacing w:line="240" w:lineRule="auto"/>
              <w:ind w:firstLineChars="0" w:firstLine="0"/>
              <w:jc w:val="center"/>
              <w:rPr>
                <w:sz w:val="21"/>
                <w:szCs w:val="21"/>
              </w:rPr>
            </w:pPr>
            <w:r w:rsidRPr="00152C0B">
              <w:rPr>
                <w:sz w:val="21"/>
                <w:szCs w:val="21"/>
              </w:rPr>
              <w:t>污染源切断、污染物控制、安全防护</w:t>
            </w:r>
          </w:p>
        </w:tc>
        <w:tc>
          <w:tcPr>
            <w:tcW w:w="903" w:type="pct"/>
            <w:tcBorders>
              <w:top w:val="single" w:sz="6" w:space="0" w:color="auto"/>
              <w:left w:val="single" w:sz="6" w:space="0" w:color="auto"/>
              <w:bottom w:val="single" w:sz="6" w:space="0" w:color="auto"/>
              <w:right w:val="nil"/>
            </w:tcBorders>
            <w:vAlign w:val="center"/>
          </w:tcPr>
          <w:p w14:paraId="01FB0116" w14:textId="77777777" w:rsidR="005056BE" w:rsidRPr="00152C0B" w:rsidRDefault="005056BE" w:rsidP="00D27444">
            <w:pPr>
              <w:spacing w:line="240" w:lineRule="auto"/>
              <w:ind w:firstLineChars="0" w:firstLine="0"/>
              <w:jc w:val="center"/>
              <w:rPr>
                <w:sz w:val="21"/>
                <w:szCs w:val="21"/>
              </w:rPr>
            </w:pPr>
            <w:r w:rsidRPr="00152C0B">
              <w:rPr>
                <w:sz w:val="21"/>
                <w:szCs w:val="21"/>
              </w:rPr>
              <w:t>三车间</w:t>
            </w:r>
          </w:p>
        </w:tc>
      </w:tr>
      <w:tr w:rsidR="005056BE" w:rsidRPr="00152C0B" w14:paraId="5DD1A177"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ADEA42E" w14:textId="77777777" w:rsidR="005056BE" w:rsidRPr="00152C0B" w:rsidRDefault="005056BE" w:rsidP="00D27444">
            <w:pPr>
              <w:spacing w:line="240" w:lineRule="auto"/>
              <w:ind w:firstLineChars="0" w:firstLine="0"/>
              <w:jc w:val="center"/>
              <w:rPr>
                <w:sz w:val="21"/>
                <w:szCs w:val="21"/>
              </w:rPr>
            </w:pPr>
            <w:r w:rsidRPr="00152C0B">
              <w:rPr>
                <w:sz w:val="21"/>
                <w:szCs w:val="21"/>
              </w:rPr>
              <w:t>70</w:t>
            </w:r>
          </w:p>
        </w:tc>
        <w:tc>
          <w:tcPr>
            <w:tcW w:w="796" w:type="pct"/>
            <w:tcBorders>
              <w:top w:val="single" w:sz="6" w:space="0" w:color="auto"/>
              <w:left w:val="single" w:sz="6" w:space="0" w:color="auto"/>
              <w:bottom w:val="single" w:sz="6" w:space="0" w:color="auto"/>
              <w:right w:val="single" w:sz="6" w:space="0" w:color="auto"/>
            </w:tcBorders>
            <w:vAlign w:val="center"/>
          </w:tcPr>
          <w:p w14:paraId="7A4D563D" w14:textId="77777777" w:rsidR="005056BE" w:rsidRPr="00152C0B" w:rsidRDefault="005056BE" w:rsidP="00D27444">
            <w:pPr>
              <w:spacing w:line="240" w:lineRule="auto"/>
              <w:ind w:firstLineChars="0" w:firstLine="0"/>
              <w:jc w:val="center"/>
              <w:rPr>
                <w:sz w:val="21"/>
                <w:szCs w:val="21"/>
              </w:rPr>
            </w:pPr>
            <w:r w:rsidRPr="00152C0B">
              <w:rPr>
                <w:sz w:val="21"/>
                <w:szCs w:val="21"/>
              </w:rPr>
              <w:t>应急器材柜</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03F24E96" w14:textId="77777777" w:rsidR="005056BE" w:rsidRPr="00152C0B" w:rsidRDefault="005056BE" w:rsidP="00D27444">
            <w:pPr>
              <w:spacing w:line="240" w:lineRule="auto"/>
              <w:ind w:firstLineChars="0" w:firstLine="0"/>
              <w:jc w:val="center"/>
              <w:rPr>
                <w:sz w:val="21"/>
                <w:szCs w:val="21"/>
              </w:rPr>
            </w:pPr>
            <w:r w:rsidRPr="00152C0B">
              <w:rPr>
                <w:sz w:val="21"/>
                <w:szCs w:val="21"/>
              </w:rPr>
              <w:t>—</w:t>
            </w:r>
          </w:p>
        </w:tc>
        <w:tc>
          <w:tcPr>
            <w:tcW w:w="512" w:type="pct"/>
            <w:tcBorders>
              <w:top w:val="single" w:sz="6" w:space="0" w:color="auto"/>
              <w:left w:val="single" w:sz="6" w:space="0" w:color="auto"/>
              <w:bottom w:val="single" w:sz="6" w:space="0" w:color="auto"/>
              <w:right w:val="single" w:sz="6" w:space="0" w:color="auto"/>
            </w:tcBorders>
            <w:vAlign w:val="center"/>
          </w:tcPr>
          <w:p w14:paraId="01BD7DAE"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5D8B1DA1"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CFC83C8" w14:textId="77777777" w:rsidR="005056BE" w:rsidRPr="00152C0B" w:rsidRDefault="005056BE" w:rsidP="00D27444">
            <w:pPr>
              <w:spacing w:line="240" w:lineRule="auto"/>
              <w:ind w:firstLineChars="0" w:firstLine="0"/>
              <w:jc w:val="center"/>
              <w:rPr>
                <w:sz w:val="21"/>
                <w:szCs w:val="21"/>
              </w:rPr>
            </w:pPr>
            <w:r w:rsidRPr="00152C0B">
              <w:rPr>
                <w:sz w:val="21"/>
                <w:szCs w:val="21"/>
              </w:rPr>
              <w:t>污染源切断、污染物控制、安全防护</w:t>
            </w:r>
          </w:p>
        </w:tc>
        <w:tc>
          <w:tcPr>
            <w:tcW w:w="903" w:type="pct"/>
            <w:tcBorders>
              <w:top w:val="single" w:sz="6" w:space="0" w:color="auto"/>
              <w:left w:val="single" w:sz="6" w:space="0" w:color="auto"/>
              <w:bottom w:val="single" w:sz="6" w:space="0" w:color="auto"/>
              <w:right w:val="nil"/>
            </w:tcBorders>
            <w:vAlign w:val="center"/>
          </w:tcPr>
          <w:p w14:paraId="3E58556A" w14:textId="77777777" w:rsidR="005056BE" w:rsidRPr="00152C0B" w:rsidRDefault="005056BE" w:rsidP="00D27444">
            <w:pPr>
              <w:spacing w:line="240" w:lineRule="auto"/>
              <w:ind w:firstLineChars="0" w:firstLine="0"/>
              <w:jc w:val="center"/>
              <w:rPr>
                <w:sz w:val="21"/>
                <w:szCs w:val="21"/>
              </w:rPr>
            </w:pPr>
            <w:r w:rsidRPr="00152C0B">
              <w:rPr>
                <w:sz w:val="21"/>
                <w:szCs w:val="21"/>
              </w:rPr>
              <w:t>四车间</w:t>
            </w:r>
          </w:p>
        </w:tc>
      </w:tr>
      <w:tr w:rsidR="005056BE" w:rsidRPr="00152C0B" w14:paraId="0920D0B0"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E2C49E4" w14:textId="77777777" w:rsidR="005056BE" w:rsidRPr="00152C0B" w:rsidRDefault="005056BE" w:rsidP="00D27444">
            <w:pPr>
              <w:spacing w:line="240" w:lineRule="auto"/>
              <w:ind w:firstLineChars="0" w:firstLine="0"/>
              <w:jc w:val="center"/>
              <w:rPr>
                <w:sz w:val="21"/>
                <w:szCs w:val="21"/>
              </w:rPr>
            </w:pPr>
            <w:r w:rsidRPr="00152C0B">
              <w:rPr>
                <w:sz w:val="21"/>
                <w:szCs w:val="21"/>
              </w:rPr>
              <w:t>71</w:t>
            </w:r>
          </w:p>
        </w:tc>
        <w:tc>
          <w:tcPr>
            <w:tcW w:w="796" w:type="pct"/>
            <w:tcBorders>
              <w:top w:val="single" w:sz="6" w:space="0" w:color="auto"/>
              <w:left w:val="single" w:sz="6" w:space="0" w:color="auto"/>
              <w:bottom w:val="single" w:sz="6" w:space="0" w:color="auto"/>
              <w:right w:val="single" w:sz="6" w:space="0" w:color="auto"/>
            </w:tcBorders>
            <w:vAlign w:val="center"/>
          </w:tcPr>
          <w:p w14:paraId="141B8CBE" w14:textId="77777777" w:rsidR="005056BE" w:rsidRPr="00152C0B" w:rsidRDefault="005056BE" w:rsidP="00D27444">
            <w:pPr>
              <w:spacing w:line="240" w:lineRule="auto"/>
              <w:ind w:firstLineChars="0" w:firstLine="0"/>
              <w:jc w:val="center"/>
              <w:rPr>
                <w:sz w:val="21"/>
                <w:szCs w:val="21"/>
              </w:rPr>
            </w:pPr>
            <w:r w:rsidRPr="00152C0B">
              <w:rPr>
                <w:sz w:val="21"/>
                <w:szCs w:val="21"/>
              </w:rPr>
              <w:t>应急器材柜</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FF3117D" w14:textId="77777777" w:rsidR="005056BE" w:rsidRPr="00152C0B" w:rsidRDefault="005056BE" w:rsidP="00D27444">
            <w:pPr>
              <w:spacing w:line="240" w:lineRule="auto"/>
              <w:ind w:firstLineChars="0" w:firstLine="0"/>
              <w:jc w:val="center"/>
              <w:rPr>
                <w:sz w:val="21"/>
                <w:szCs w:val="21"/>
              </w:rPr>
            </w:pPr>
            <w:r w:rsidRPr="00152C0B">
              <w:rPr>
                <w:sz w:val="21"/>
                <w:szCs w:val="21"/>
              </w:rPr>
              <w:t>—</w:t>
            </w:r>
          </w:p>
        </w:tc>
        <w:tc>
          <w:tcPr>
            <w:tcW w:w="512" w:type="pct"/>
            <w:tcBorders>
              <w:top w:val="single" w:sz="6" w:space="0" w:color="auto"/>
              <w:left w:val="single" w:sz="6" w:space="0" w:color="auto"/>
              <w:bottom w:val="single" w:sz="6" w:space="0" w:color="auto"/>
              <w:right w:val="single" w:sz="6" w:space="0" w:color="auto"/>
            </w:tcBorders>
            <w:vAlign w:val="center"/>
          </w:tcPr>
          <w:p w14:paraId="2AF2D8A8"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416E5C67"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41DBBE2C" w14:textId="77777777" w:rsidR="005056BE" w:rsidRPr="00152C0B" w:rsidRDefault="005056BE" w:rsidP="00D27444">
            <w:pPr>
              <w:spacing w:line="240" w:lineRule="auto"/>
              <w:ind w:firstLineChars="0" w:firstLine="0"/>
              <w:jc w:val="center"/>
              <w:rPr>
                <w:sz w:val="21"/>
                <w:szCs w:val="21"/>
              </w:rPr>
            </w:pPr>
            <w:r w:rsidRPr="00152C0B">
              <w:rPr>
                <w:sz w:val="21"/>
                <w:szCs w:val="21"/>
              </w:rPr>
              <w:t>污染物控制、安全防护</w:t>
            </w:r>
          </w:p>
        </w:tc>
        <w:tc>
          <w:tcPr>
            <w:tcW w:w="903" w:type="pct"/>
            <w:tcBorders>
              <w:top w:val="single" w:sz="6" w:space="0" w:color="auto"/>
              <w:left w:val="single" w:sz="6" w:space="0" w:color="auto"/>
              <w:bottom w:val="single" w:sz="6" w:space="0" w:color="auto"/>
              <w:right w:val="nil"/>
            </w:tcBorders>
            <w:vAlign w:val="center"/>
          </w:tcPr>
          <w:p w14:paraId="261B8743" w14:textId="77777777" w:rsidR="005056BE" w:rsidRPr="00152C0B" w:rsidRDefault="005056BE" w:rsidP="00D27444">
            <w:pPr>
              <w:spacing w:line="240" w:lineRule="auto"/>
              <w:ind w:firstLineChars="0" w:firstLine="0"/>
              <w:jc w:val="center"/>
              <w:rPr>
                <w:sz w:val="21"/>
                <w:szCs w:val="21"/>
              </w:rPr>
            </w:pPr>
            <w:r w:rsidRPr="00152C0B">
              <w:rPr>
                <w:sz w:val="21"/>
                <w:szCs w:val="21"/>
              </w:rPr>
              <w:t>六车间</w:t>
            </w:r>
          </w:p>
        </w:tc>
      </w:tr>
      <w:tr w:rsidR="005056BE" w:rsidRPr="00152C0B" w14:paraId="72DCA8A3"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AF29E05" w14:textId="77777777" w:rsidR="005056BE" w:rsidRPr="00152C0B" w:rsidRDefault="005056BE" w:rsidP="00D27444">
            <w:pPr>
              <w:spacing w:line="240" w:lineRule="auto"/>
              <w:ind w:firstLineChars="0" w:firstLine="0"/>
              <w:jc w:val="center"/>
              <w:rPr>
                <w:sz w:val="21"/>
                <w:szCs w:val="21"/>
              </w:rPr>
            </w:pPr>
            <w:r w:rsidRPr="00152C0B">
              <w:rPr>
                <w:sz w:val="21"/>
                <w:szCs w:val="21"/>
              </w:rPr>
              <w:t>72</w:t>
            </w:r>
          </w:p>
        </w:tc>
        <w:tc>
          <w:tcPr>
            <w:tcW w:w="796" w:type="pct"/>
            <w:tcBorders>
              <w:top w:val="single" w:sz="6" w:space="0" w:color="auto"/>
              <w:left w:val="single" w:sz="6" w:space="0" w:color="auto"/>
              <w:bottom w:val="single" w:sz="6" w:space="0" w:color="auto"/>
              <w:right w:val="single" w:sz="6" w:space="0" w:color="auto"/>
            </w:tcBorders>
            <w:vAlign w:val="center"/>
          </w:tcPr>
          <w:p w14:paraId="58A4F47D" w14:textId="77777777" w:rsidR="005056BE" w:rsidRPr="00152C0B" w:rsidRDefault="005056BE" w:rsidP="00D27444">
            <w:pPr>
              <w:spacing w:line="240" w:lineRule="auto"/>
              <w:ind w:firstLineChars="0" w:firstLine="0"/>
              <w:jc w:val="center"/>
              <w:rPr>
                <w:sz w:val="21"/>
                <w:szCs w:val="21"/>
              </w:rPr>
            </w:pPr>
            <w:r w:rsidRPr="00152C0B">
              <w:rPr>
                <w:sz w:val="21"/>
                <w:szCs w:val="21"/>
              </w:rPr>
              <w:t>应急器材柜</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B4454F9" w14:textId="77777777" w:rsidR="005056BE" w:rsidRPr="00152C0B" w:rsidRDefault="005056BE" w:rsidP="00D27444">
            <w:pPr>
              <w:spacing w:line="240" w:lineRule="auto"/>
              <w:ind w:firstLineChars="0" w:firstLine="0"/>
              <w:jc w:val="center"/>
              <w:rPr>
                <w:sz w:val="21"/>
                <w:szCs w:val="21"/>
              </w:rPr>
            </w:pPr>
            <w:r w:rsidRPr="00152C0B">
              <w:rPr>
                <w:sz w:val="21"/>
                <w:szCs w:val="21"/>
              </w:rPr>
              <w:t>—</w:t>
            </w:r>
          </w:p>
        </w:tc>
        <w:tc>
          <w:tcPr>
            <w:tcW w:w="512" w:type="pct"/>
            <w:tcBorders>
              <w:top w:val="single" w:sz="6" w:space="0" w:color="auto"/>
              <w:left w:val="single" w:sz="6" w:space="0" w:color="auto"/>
              <w:bottom w:val="single" w:sz="6" w:space="0" w:color="auto"/>
              <w:right w:val="single" w:sz="6" w:space="0" w:color="auto"/>
            </w:tcBorders>
            <w:vAlign w:val="center"/>
          </w:tcPr>
          <w:p w14:paraId="177CAE13"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252ECBAC"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F4844E1"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62871279" w14:textId="77777777" w:rsidR="005056BE" w:rsidRPr="00152C0B" w:rsidRDefault="005056BE" w:rsidP="00D27444">
            <w:pPr>
              <w:spacing w:line="240" w:lineRule="auto"/>
              <w:ind w:firstLineChars="0" w:firstLine="0"/>
              <w:jc w:val="center"/>
              <w:rPr>
                <w:sz w:val="21"/>
                <w:szCs w:val="21"/>
              </w:rPr>
            </w:pPr>
            <w:r w:rsidRPr="00152C0B">
              <w:rPr>
                <w:sz w:val="21"/>
                <w:szCs w:val="21"/>
              </w:rPr>
              <w:t>液氯站东</w:t>
            </w:r>
          </w:p>
        </w:tc>
      </w:tr>
      <w:tr w:rsidR="005056BE" w:rsidRPr="00152C0B" w14:paraId="3C9EE09B"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63E58A6" w14:textId="77777777" w:rsidR="005056BE" w:rsidRPr="00152C0B" w:rsidRDefault="005056BE" w:rsidP="00D27444">
            <w:pPr>
              <w:spacing w:line="240" w:lineRule="auto"/>
              <w:ind w:firstLineChars="0" w:firstLine="0"/>
              <w:jc w:val="center"/>
              <w:rPr>
                <w:sz w:val="21"/>
                <w:szCs w:val="21"/>
              </w:rPr>
            </w:pPr>
            <w:r w:rsidRPr="00152C0B">
              <w:rPr>
                <w:sz w:val="21"/>
                <w:szCs w:val="21"/>
              </w:rPr>
              <w:t>73</w:t>
            </w:r>
          </w:p>
        </w:tc>
        <w:tc>
          <w:tcPr>
            <w:tcW w:w="796" w:type="pct"/>
            <w:tcBorders>
              <w:top w:val="single" w:sz="6" w:space="0" w:color="auto"/>
              <w:left w:val="single" w:sz="6" w:space="0" w:color="auto"/>
              <w:bottom w:val="single" w:sz="6" w:space="0" w:color="auto"/>
              <w:right w:val="single" w:sz="6" w:space="0" w:color="auto"/>
            </w:tcBorders>
            <w:vAlign w:val="center"/>
          </w:tcPr>
          <w:p w14:paraId="70DB8D47" w14:textId="77777777" w:rsidR="005056BE" w:rsidRPr="00152C0B" w:rsidRDefault="005056BE" w:rsidP="00D27444">
            <w:pPr>
              <w:spacing w:line="240" w:lineRule="auto"/>
              <w:ind w:firstLineChars="0" w:firstLine="0"/>
              <w:jc w:val="center"/>
              <w:rPr>
                <w:sz w:val="21"/>
                <w:szCs w:val="21"/>
              </w:rPr>
            </w:pPr>
            <w:r w:rsidRPr="00152C0B">
              <w:rPr>
                <w:sz w:val="21"/>
                <w:szCs w:val="21"/>
              </w:rPr>
              <w:t>应急器材柜</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1C7C6BE" w14:textId="77777777" w:rsidR="005056BE" w:rsidRPr="00152C0B" w:rsidRDefault="005056BE" w:rsidP="00D27444">
            <w:pPr>
              <w:spacing w:line="240" w:lineRule="auto"/>
              <w:ind w:firstLineChars="0" w:firstLine="0"/>
              <w:jc w:val="center"/>
              <w:rPr>
                <w:sz w:val="21"/>
                <w:szCs w:val="21"/>
              </w:rPr>
            </w:pPr>
            <w:r w:rsidRPr="00152C0B">
              <w:rPr>
                <w:sz w:val="21"/>
                <w:szCs w:val="21"/>
              </w:rPr>
              <w:t>—</w:t>
            </w:r>
          </w:p>
        </w:tc>
        <w:tc>
          <w:tcPr>
            <w:tcW w:w="512" w:type="pct"/>
            <w:tcBorders>
              <w:top w:val="single" w:sz="6" w:space="0" w:color="auto"/>
              <w:left w:val="single" w:sz="6" w:space="0" w:color="auto"/>
              <w:bottom w:val="single" w:sz="6" w:space="0" w:color="auto"/>
              <w:right w:val="single" w:sz="6" w:space="0" w:color="auto"/>
            </w:tcBorders>
            <w:vAlign w:val="center"/>
          </w:tcPr>
          <w:p w14:paraId="58203ADE"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77F3A4D"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16EC8C25" w14:textId="77777777" w:rsidR="005056BE" w:rsidRPr="00152C0B" w:rsidRDefault="005056BE" w:rsidP="00D27444">
            <w:pPr>
              <w:spacing w:line="240" w:lineRule="auto"/>
              <w:ind w:firstLineChars="0" w:firstLine="0"/>
              <w:jc w:val="center"/>
              <w:rPr>
                <w:sz w:val="21"/>
                <w:szCs w:val="21"/>
              </w:rPr>
            </w:pPr>
            <w:r w:rsidRPr="00152C0B">
              <w:rPr>
                <w:sz w:val="21"/>
                <w:szCs w:val="21"/>
              </w:rPr>
              <w:t>污染源切断、污染物控制、安全防护</w:t>
            </w:r>
          </w:p>
        </w:tc>
        <w:tc>
          <w:tcPr>
            <w:tcW w:w="903" w:type="pct"/>
            <w:tcBorders>
              <w:top w:val="single" w:sz="6" w:space="0" w:color="auto"/>
              <w:left w:val="single" w:sz="6" w:space="0" w:color="auto"/>
              <w:bottom w:val="single" w:sz="6" w:space="0" w:color="auto"/>
              <w:right w:val="nil"/>
            </w:tcBorders>
            <w:vAlign w:val="center"/>
          </w:tcPr>
          <w:p w14:paraId="0BC917B3" w14:textId="77777777" w:rsidR="005056BE" w:rsidRPr="00152C0B" w:rsidRDefault="005056BE" w:rsidP="00D27444">
            <w:pPr>
              <w:spacing w:line="240" w:lineRule="auto"/>
              <w:ind w:firstLineChars="0" w:firstLine="0"/>
              <w:jc w:val="center"/>
              <w:rPr>
                <w:sz w:val="21"/>
                <w:szCs w:val="21"/>
              </w:rPr>
            </w:pPr>
            <w:r w:rsidRPr="00152C0B">
              <w:rPr>
                <w:sz w:val="21"/>
                <w:szCs w:val="21"/>
              </w:rPr>
              <w:t>液氯站西</w:t>
            </w:r>
          </w:p>
        </w:tc>
      </w:tr>
      <w:tr w:rsidR="005056BE" w:rsidRPr="00152C0B" w14:paraId="7CB9A8FA"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61B6517" w14:textId="77777777" w:rsidR="005056BE" w:rsidRPr="00152C0B" w:rsidRDefault="005056BE" w:rsidP="00D27444">
            <w:pPr>
              <w:spacing w:line="240" w:lineRule="auto"/>
              <w:ind w:firstLineChars="0" w:firstLine="0"/>
              <w:jc w:val="center"/>
              <w:rPr>
                <w:sz w:val="21"/>
                <w:szCs w:val="21"/>
              </w:rPr>
            </w:pPr>
            <w:r w:rsidRPr="00152C0B">
              <w:rPr>
                <w:sz w:val="21"/>
                <w:szCs w:val="21"/>
              </w:rPr>
              <w:t>74</w:t>
            </w:r>
          </w:p>
        </w:tc>
        <w:tc>
          <w:tcPr>
            <w:tcW w:w="796" w:type="pct"/>
            <w:tcBorders>
              <w:top w:val="single" w:sz="6" w:space="0" w:color="auto"/>
              <w:left w:val="single" w:sz="6" w:space="0" w:color="auto"/>
              <w:bottom w:val="single" w:sz="6" w:space="0" w:color="auto"/>
              <w:right w:val="single" w:sz="6" w:space="0" w:color="auto"/>
            </w:tcBorders>
            <w:vAlign w:val="center"/>
          </w:tcPr>
          <w:p w14:paraId="5401E178" w14:textId="77777777" w:rsidR="005056BE" w:rsidRPr="00152C0B" w:rsidRDefault="005056BE" w:rsidP="00D27444">
            <w:pPr>
              <w:spacing w:line="240" w:lineRule="auto"/>
              <w:ind w:firstLineChars="0" w:firstLine="0"/>
              <w:jc w:val="center"/>
              <w:rPr>
                <w:sz w:val="21"/>
                <w:szCs w:val="21"/>
              </w:rPr>
            </w:pPr>
            <w:r w:rsidRPr="00152C0B">
              <w:rPr>
                <w:sz w:val="21"/>
                <w:szCs w:val="21"/>
              </w:rPr>
              <w:t>应急器材柜</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733A8AF" w14:textId="77777777" w:rsidR="005056BE" w:rsidRPr="00152C0B" w:rsidRDefault="005056BE" w:rsidP="00D27444">
            <w:pPr>
              <w:spacing w:line="240" w:lineRule="auto"/>
              <w:ind w:firstLineChars="0" w:firstLine="0"/>
              <w:jc w:val="center"/>
              <w:rPr>
                <w:sz w:val="21"/>
                <w:szCs w:val="21"/>
              </w:rPr>
            </w:pPr>
            <w:r w:rsidRPr="00152C0B">
              <w:rPr>
                <w:sz w:val="21"/>
                <w:szCs w:val="21"/>
              </w:rPr>
              <w:t>—</w:t>
            </w:r>
          </w:p>
        </w:tc>
        <w:tc>
          <w:tcPr>
            <w:tcW w:w="512" w:type="pct"/>
            <w:tcBorders>
              <w:top w:val="single" w:sz="6" w:space="0" w:color="auto"/>
              <w:left w:val="single" w:sz="6" w:space="0" w:color="auto"/>
              <w:bottom w:val="single" w:sz="6" w:space="0" w:color="auto"/>
              <w:right w:val="single" w:sz="6" w:space="0" w:color="auto"/>
            </w:tcBorders>
            <w:vAlign w:val="center"/>
          </w:tcPr>
          <w:p w14:paraId="43DB3796"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4BF0528D"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D9BDBFD" w14:textId="77777777" w:rsidR="005056BE" w:rsidRPr="00152C0B" w:rsidRDefault="005056BE" w:rsidP="00D27444">
            <w:pPr>
              <w:spacing w:line="240" w:lineRule="auto"/>
              <w:ind w:firstLineChars="0" w:firstLine="0"/>
              <w:jc w:val="center"/>
              <w:rPr>
                <w:sz w:val="21"/>
                <w:szCs w:val="21"/>
              </w:rPr>
            </w:pPr>
            <w:r w:rsidRPr="00152C0B">
              <w:rPr>
                <w:sz w:val="21"/>
                <w:szCs w:val="21"/>
              </w:rPr>
              <w:t>污染源切断、污染物控制、安全防护</w:t>
            </w:r>
          </w:p>
        </w:tc>
        <w:tc>
          <w:tcPr>
            <w:tcW w:w="903" w:type="pct"/>
            <w:tcBorders>
              <w:top w:val="single" w:sz="6" w:space="0" w:color="auto"/>
              <w:left w:val="single" w:sz="6" w:space="0" w:color="auto"/>
              <w:bottom w:val="single" w:sz="6" w:space="0" w:color="auto"/>
              <w:right w:val="nil"/>
            </w:tcBorders>
            <w:vAlign w:val="center"/>
          </w:tcPr>
          <w:p w14:paraId="3F5360E9" w14:textId="77777777" w:rsidR="005056BE" w:rsidRPr="00152C0B" w:rsidRDefault="005056BE" w:rsidP="00D27444">
            <w:pPr>
              <w:spacing w:line="240" w:lineRule="auto"/>
              <w:ind w:firstLineChars="0" w:firstLine="0"/>
              <w:jc w:val="center"/>
              <w:rPr>
                <w:sz w:val="21"/>
                <w:szCs w:val="21"/>
              </w:rPr>
            </w:pPr>
            <w:r w:rsidRPr="00152C0B">
              <w:rPr>
                <w:sz w:val="21"/>
                <w:szCs w:val="21"/>
              </w:rPr>
              <w:t>液氯站</w:t>
            </w:r>
            <w:r w:rsidRPr="00152C0B">
              <w:rPr>
                <w:sz w:val="21"/>
                <w:szCs w:val="21"/>
              </w:rPr>
              <w:t>DCS</w:t>
            </w:r>
          </w:p>
        </w:tc>
      </w:tr>
      <w:tr w:rsidR="005056BE" w:rsidRPr="00152C0B" w14:paraId="1DE47FCB"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99472F5" w14:textId="77777777" w:rsidR="005056BE" w:rsidRPr="00152C0B" w:rsidRDefault="005056BE" w:rsidP="00D27444">
            <w:pPr>
              <w:spacing w:line="240" w:lineRule="auto"/>
              <w:ind w:firstLineChars="0" w:firstLine="0"/>
              <w:jc w:val="center"/>
              <w:rPr>
                <w:sz w:val="21"/>
                <w:szCs w:val="21"/>
              </w:rPr>
            </w:pPr>
            <w:r w:rsidRPr="00152C0B">
              <w:rPr>
                <w:sz w:val="21"/>
                <w:szCs w:val="21"/>
              </w:rPr>
              <w:t>75</w:t>
            </w:r>
          </w:p>
        </w:tc>
        <w:tc>
          <w:tcPr>
            <w:tcW w:w="796" w:type="pct"/>
            <w:tcBorders>
              <w:top w:val="single" w:sz="6" w:space="0" w:color="auto"/>
              <w:left w:val="single" w:sz="6" w:space="0" w:color="auto"/>
              <w:bottom w:val="single" w:sz="6" w:space="0" w:color="auto"/>
              <w:right w:val="single" w:sz="6" w:space="0" w:color="auto"/>
            </w:tcBorders>
            <w:vAlign w:val="center"/>
          </w:tcPr>
          <w:p w14:paraId="4F0B0FD2" w14:textId="77777777" w:rsidR="005056BE" w:rsidRPr="00152C0B" w:rsidRDefault="005056BE" w:rsidP="00D27444">
            <w:pPr>
              <w:spacing w:line="240" w:lineRule="auto"/>
              <w:ind w:firstLineChars="0" w:firstLine="0"/>
              <w:jc w:val="center"/>
              <w:rPr>
                <w:sz w:val="21"/>
                <w:szCs w:val="21"/>
              </w:rPr>
            </w:pPr>
            <w:r w:rsidRPr="00152C0B">
              <w:rPr>
                <w:sz w:val="21"/>
                <w:szCs w:val="21"/>
              </w:rPr>
              <w:t>应急器材柜</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66ADE00" w14:textId="77777777" w:rsidR="005056BE" w:rsidRPr="00152C0B" w:rsidRDefault="005056BE" w:rsidP="00D27444">
            <w:pPr>
              <w:spacing w:line="240" w:lineRule="auto"/>
              <w:ind w:firstLineChars="0" w:firstLine="0"/>
              <w:jc w:val="center"/>
              <w:rPr>
                <w:sz w:val="21"/>
                <w:szCs w:val="21"/>
              </w:rPr>
            </w:pPr>
            <w:r w:rsidRPr="00152C0B">
              <w:rPr>
                <w:sz w:val="21"/>
                <w:szCs w:val="21"/>
              </w:rPr>
              <w:t>—</w:t>
            </w:r>
          </w:p>
        </w:tc>
        <w:tc>
          <w:tcPr>
            <w:tcW w:w="512" w:type="pct"/>
            <w:tcBorders>
              <w:top w:val="single" w:sz="6" w:space="0" w:color="auto"/>
              <w:left w:val="single" w:sz="6" w:space="0" w:color="auto"/>
              <w:bottom w:val="single" w:sz="6" w:space="0" w:color="auto"/>
              <w:right w:val="single" w:sz="6" w:space="0" w:color="auto"/>
            </w:tcBorders>
            <w:vAlign w:val="center"/>
          </w:tcPr>
          <w:p w14:paraId="7CD3A9B8"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5F2304A2"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D75A061"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049687CD" w14:textId="77777777" w:rsidR="005056BE" w:rsidRPr="00152C0B" w:rsidRDefault="005056BE" w:rsidP="00D27444">
            <w:pPr>
              <w:spacing w:line="240" w:lineRule="auto"/>
              <w:ind w:firstLineChars="0" w:firstLine="0"/>
              <w:jc w:val="center"/>
              <w:rPr>
                <w:sz w:val="21"/>
                <w:szCs w:val="21"/>
              </w:rPr>
            </w:pPr>
            <w:r w:rsidRPr="00152C0B">
              <w:rPr>
                <w:sz w:val="21"/>
                <w:szCs w:val="21"/>
              </w:rPr>
              <w:t>办公楼东楼梯口</w:t>
            </w:r>
          </w:p>
        </w:tc>
      </w:tr>
      <w:tr w:rsidR="005056BE" w:rsidRPr="00152C0B" w14:paraId="01638765"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2074AB0" w14:textId="77777777" w:rsidR="005056BE" w:rsidRPr="00152C0B" w:rsidRDefault="005056BE" w:rsidP="00D27444">
            <w:pPr>
              <w:spacing w:line="240" w:lineRule="auto"/>
              <w:ind w:firstLineChars="0" w:firstLine="0"/>
              <w:jc w:val="center"/>
              <w:rPr>
                <w:sz w:val="21"/>
                <w:szCs w:val="21"/>
              </w:rPr>
            </w:pPr>
            <w:r w:rsidRPr="00152C0B">
              <w:rPr>
                <w:sz w:val="21"/>
                <w:szCs w:val="21"/>
              </w:rPr>
              <w:t>76</w:t>
            </w:r>
          </w:p>
        </w:tc>
        <w:tc>
          <w:tcPr>
            <w:tcW w:w="796" w:type="pct"/>
            <w:tcBorders>
              <w:top w:val="single" w:sz="6" w:space="0" w:color="auto"/>
              <w:left w:val="single" w:sz="6" w:space="0" w:color="auto"/>
              <w:bottom w:val="single" w:sz="6" w:space="0" w:color="auto"/>
              <w:right w:val="single" w:sz="6" w:space="0" w:color="auto"/>
            </w:tcBorders>
            <w:vAlign w:val="center"/>
          </w:tcPr>
          <w:p w14:paraId="4CC927C4" w14:textId="77777777" w:rsidR="005056BE" w:rsidRPr="00152C0B" w:rsidRDefault="005056BE" w:rsidP="00D27444">
            <w:pPr>
              <w:spacing w:line="240" w:lineRule="auto"/>
              <w:ind w:firstLineChars="0" w:firstLine="0"/>
              <w:jc w:val="center"/>
              <w:rPr>
                <w:sz w:val="21"/>
                <w:szCs w:val="21"/>
              </w:rPr>
            </w:pPr>
            <w:r w:rsidRPr="00152C0B">
              <w:rPr>
                <w:sz w:val="21"/>
                <w:szCs w:val="21"/>
              </w:rPr>
              <w:t>应急器材柜</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C075E45" w14:textId="77777777" w:rsidR="005056BE" w:rsidRPr="00152C0B" w:rsidRDefault="005056BE" w:rsidP="00D27444">
            <w:pPr>
              <w:spacing w:line="240" w:lineRule="auto"/>
              <w:ind w:firstLineChars="0" w:firstLine="0"/>
              <w:jc w:val="center"/>
              <w:rPr>
                <w:sz w:val="21"/>
                <w:szCs w:val="21"/>
              </w:rPr>
            </w:pPr>
            <w:r w:rsidRPr="00152C0B">
              <w:rPr>
                <w:sz w:val="21"/>
                <w:szCs w:val="21"/>
              </w:rPr>
              <w:t>—</w:t>
            </w:r>
          </w:p>
        </w:tc>
        <w:tc>
          <w:tcPr>
            <w:tcW w:w="512" w:type="pct"/>
            <w:tcBorders>
              <w:top w:val="single" w:sz="6" w:space="0" w:color="auto"/>
              <w:left w:val="single" w:sz="6" w:space="0" w:color="auto"/>
              <w:bottom w:val="single" w:sz="6" w:space="0" w:color="auto"/>
              <w:right w:val="single" w:sz="6" w:space="0" w:color="auto"/>
            </w:tcBorders>
            <w:vAlign w:val="center"/>
          </w:tcPr>
          <w:p w14:paraId="21B875A1"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3C855EEE"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6397A833"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4C1CA144" w14:textId="77777777" w:rsidR="005056BE" w:rsidRPr="00152C0B" w:rsidRDefault="005056BE" w:rsidP="00D27444">
            <w:pPr>
              <w:spacing w:line="240" w:lineRule="auto"/>
              <w:ind w:firstLineChars="0" w:firstLine="0"/>
              <w:jc w:val="center"/>
              <w:rPr>
                <w:sz w:val="21"/>
                <w:szCs w:val="21"/>
              </w:rPr>
            </w:pPr>
            <w:r w:rsidRPr="00152C0B">
              <w:rPr>
                <w:sz w:val="21"/>
                <w:szCs w:val="21"/>
              </w:rPr>
              <w:t>办公楼西楼梯口</w:t>
            </w:r>
          </w:p>
        </w:tc>
      </w:tr>
      <w:tr w:rsidR="005056BE" w:rsidRPr="00152C0B" w14:paraId="5270A11D"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24DF16D" w14:textId="77777777" w:rsidR="005056BE" w:rsidRPr="00152C0B" w:rsidRDefault="005056BE" w:rsidP="00D27444">
            <w:pPr>
              <w:spacing w:line="240" w:lineRule="auto"/>
              <w:ind w:firstLineChars="0" w:firstLine="0"/>
              <w:jc w:val="center"/>
              <w:rPr>
                <w:sz w:val="21"/>
                <w:szCs w:val="21"/>
              </w:rPr>
            </w:pPr>
            <w:r w:rsidRPr="00152C0B">
              <w:rPr>
                <w:sz w:val="21"/>
                <w:szCs w:val="21"/>
              </w:rPr>
              <w:t>77</w:t>
            </w:r>
          </w:p>
        </w:tc>
        <w:tc>
          <w:tcPr>
            <w:tcW w:w="796" w:type="pct"/>
            <w:tcBorders>
              <w:top w:val="single" w:sz="6" w:space="0" w:color="auto"/>
              <w:left w:val="single" w:sz="6" w:space="0" w:color="auto"/>
              <w:bottom w:val="single" w:sz="6" w:space="0" w:color="auto"/>
              <w:right w:val="single" w:sz="6" w:space="0" w:color="auto"/>
            </w:tcBorders>
            <w:vAlign w:val="center"/>
          </w:tcPr>
          <w:p w14:paraId="6333C43B" w14:textId="77777777" w:rsidR="005056BE" w:rsidRPr="00152C0B" w:rsidRDefault="005056BE" w:rsidP="00D27444">
            <w:pPr>
              <w:spacing w:line="240" w:lineRule="auto"/>
              <w:ind w:firstLineChars="0" w:firstLine="0"/>
              <w:jc w:val="center"/>
              <w:rPr>
                <w:sz w:val="21"/>
                <w:szCs w:val="21"/>
              </w:rPr>
            </w:pPr>
            <w:r w:rsidRPr="00152C0B">
              <w:rPr>
                <w:sz w:val="21"/>
                <w:szCs w:val="21"/>
              </w:rPr>
              <w:t>应急器材柜</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3FBE45F" w14:textId="77777777" w:rsidR="005056BE" w:rsidRPr="00152C0B" w:rsidRDefault="005056BE" w:rsidP="00D27444">
            <w:pPr>
              <w:spacing w:line="240" w:lineRule="auto"/>
              <w:ind w:firstLineChars="0" w:firstLine="0"/>
              <w:jc w:val="center"/>
              <w:rPr>
                <w:sz w:val="21"/>
                <w:szCs w:val="21"/>
              </w:rPr>
            </w:pPr>
            <w:r w:rsidRPr="00152C0B">
              <w:rPr>
                <w:sz w:val="21"/>
                <w:szCs w:val="21"/>
              </w:rPr>
              <w:t>—</w:t>
            </w:r>
          </w:p>
        </w:tc>
        <w:tc>
          <w:tcPr>
            <w:tcW w:w="512" w:type="pct"/>
            <w:tcBorders>
              <w:top w:val="single" w:sz="6" w:space="0" w:color="auto"/>
              <w:left w:val="single" w:sz="6" w:space="0" w:color="auto"/>
              <w:bottom w:val="single" w:sz="6" w:space="0" w:color="auto"/>
              <w:right w:val="single" w:sz="6" w:space="0" w:color="auto"/>
            </w:tcBorders>
            <w:vAlign w:val="center"/>
          </w:tcPr>
          <w:p w14:paraId="017501A8"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00CD4827"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E55A389"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166F99EC"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消控室</w:t>
            </w:r>
            <w:proofErr w:type="gramEnd"/>
          </w:p>
        </w:tc>
      </w:tr>
      <w:tr w:rsidR="005056BE" w:rsidRPr="00152C0B" w14:paraId="1E9F1E35"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5E1C015" w14:textId="77777777" w:rsidR="005056BE" w:rsidRPr="00152C0B" w:rsidRDefault="005056BE" w:rsidP="00D27444">
            <w:pPr>
              <w:spacing w:line="240" w:lineRule="auto"/>
              <w:ind w:firstLineChars="0" w:firstLine="0"/>
              <w:jc w:val="center"/>
              <w:rPr>
                <w:sz w:val="21"/>
                <w:szCs w:val="21"/>
              </w:rPr>
            </w:pPr>
            <w:r w:rsidRPr="00152C0B">
              <w:rPr>
                <w:sz w:val="21"/>
                <w:szCs w:val="21"/>
              </w:rPr>
              <w:t>78</w:t>
            </w:r>
          </w:p>
        </w:tc>
        <w:tc>
          <w:tcPr>
            <w:tcW w:w="796" w:type="pct"/>
            <w:tcBorders>
              <w:top w:val="single" w:sz="6" w:space="0" w:color="auto"/>
              <w:left w:val="single" w:sz="6" w:space="0" w:color="auto"/>
              <w:bottom w:val="single" w:sz="6" w:space="0" w:color="auto"/>
              <w:right w:val="single" w:sz="6" w:space="0" w:color="auto"/>
            </w:tcBorders>
            <w:vAlign w:val="center"/>
          </w:tcPr>
          <w:p w14:paraId="0092CAB6" w14:textId="77777777" w:rsidR="005056BE" w:rsidRPr="00152C0B" w:rsidRDefault="005056BE" w:rsidP="00D27444">
            <w:pPr>
              <w:spacing w:line="240" w:lineRule="auto"/>
              <w:ind w:firstLineChars="0" w:firstLine="0"/>
              <w:jc w:val="center"/>
              <w:rPr>
                <w:sz w:val="21"/>
                <w:szCs w:val="21"/>
              </w:rPr>
            </w:pPr>
            <w:r w:rsidRPr="00152C0B">
              <w:rPr>
                <w:sz w:val="21"/>
                <w:szCs w:val="21"/>
              </w:rPr>
              <w:t>应急器材柜</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A775CDF" w14:textId="77777777" w:rsidR="005056BE" w:rsidRPr="00152C0B" w:rsidRDefault="005056BE" w:rsidP="00D27444">
            <w:pPr>
              <w:spacing w:line="240" w:lineRule="auto"/>
              <w:ind w:firstLineChars="0" w:firstLine="0"/>
              <w:jc w:val="center"/>
              <w:rPr>
                <w:sz w:val="21"/>
                <w:szCs w:val="21"/>
              </w:rPr>
            </w:pPr>
            <w:r w:rsidRPr="00152C0B">
              <w:rPr>
                <w:sz w:val="21"/>
                <w:szCs w:val="21"/>
              </w:rPr>
              <w:t>—</w:t>
            </w:r>
          </w:p>
        </w:tc>
        <w:tc>
          <w:tcPr>
            <w:tcW w:w="512" w:type="pct"/>
            <w:tcBorders>
              <w:top w:val="single" w:sz="6" w:space="0" w:color="auto"/>
              <w:left w:val="single" w:sz="6" w:space="0" w:color="auto"/>
              <w:bottom w:val="single" w:sz="6" w:space="0" w:color="auto"/>
              <w:right w:val="single" w:sz="6" w:space="0" w:color="auto"/>
            </w:tcBorders>
            <w:vAlign w:val="center"/>
          </w:tcPr>
          <w:p w14:paraId="703285B1"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5D3FC2DC"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2235533" w14:textId="77777777" w:rsidR="005056BE" w:rsidRPr="00152C0B" w:rsidRDefault="005056BE" w:rsidP="00D27444">
            <w:pPr>
              <w:spacing w:line="240" w:lineRule="auto"/>
              <w:ind w:firstLineChars="0" w:firstLine="0"/>
              <w:jc w:val="center"/>
              <w:rPr>
                <w:sz w:val="21"/>
                <w:szCs w:val="21"/>
              </w:rPr>
            </w:pPr>
            <w:r w:rsidRPr="00152C0B">
              <w:rPr>
                <w:sz w:val="21"/>
                <w:szCs w:val="21"/>
              </w:rPr>
              <w:t>安全防护</w:t>
            </w:r>
          </w:p>
        </w:tc>
        <w:tc>
          <w:tcPr>
            <w:tcW w:w="903" w:type="pct"/>
            <w:tcBorders>
              <w:top w:val="single" w:sz="6" w:space="0" w:color="auto"/>
              <w:left w:val="single" w:sz="6" w:space="0" w:color="auto"/>
              <w:bottom w:val="single" w:sz="6" w:space="0" w:color="auto"/>
              <w:right w:val="nil"/>
            </w:tcBorders>
            <w:vAlign w:val="center"/>
          </w:tcPr>
          <w:p w14:paraId="50887937" w14:textId="77777777" w:rsidR="005056BE" w:rsidRPr="00152C0B" w:rsidRDefault="005056BE" w:rsidP="00D27444">
            <w:pPr>
              <w:spacing w:line="240" w:lineRule="auto"/>
              <w:ind w:firstLineChars="0" w:firstLine="0"/>
              <w:jc w:val="center"/>
              <w:rPr>
                <w:sz w:val="21"/>
                <w:szCs w:val="21"/>
              </w:rPr>
            </w:pPr>
            <w:r w:rsidRPr="00152C0B">
              <w:rPr>
                <w:sz w:val="21"/>
                <w:szCs w:val="21"/>
              </w:rPr>
              <w:t>危废库</w:t>
            </w:r>
          </w:p>
        </w:tc>
      </w:tr>
      <w:tr w:rsidR="005056BE" w:rsidRPr="00152C0B" w14:paraId="5A154597"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595687F5" w14:textId="77777777" w:rsidR="005056BE" w:rsidRPr="00152C0B" w:rsidRDefault="005056BE" w:rsidP="00D27444">
            <w:pPr>
              <w:spacing w:line="240" w:lineRule="auto"/>
              <w:ind w:firstLineChars="0" w:firstLine="0"/>
              <w:jc w:val="center"/>
              <w:rPr>
                <w:sz w:val="21"/>
                <w:szCs w:val="21"/>
              </w:rPr>
            </w:pPr>
            <w:r w:rsidRPr="00152C0B">
              <w:rPr>
                <w:sz w:val="21"/>
                <w:szCs w:val="21"/>
              </w:rPr>
              <w:t>79</w:t>
            </w:r>
          </w:p>
        </w:tc>
        <w:tc>
          <w:tcPr>
            <w:tcW w:w="796" w:type="pct"/>
            <w:tcBorders>
              <w:top w:val="single" w:sz="6" w:space="0" w:color="auto"/>
              <w:left w:val="single" w:sz="6" w:space="0" w:color="auto"/>
              <w:bottom w:val="single" w:sz="6" w:space="0" w:color="auto"/>
              <w:right w:val="single" w:sz="6" w:space="0" w:color="auto"/>
            </w:tcBorders>
            <w:vAlign w:val="center"/>
          </w:tcPr>
          <w:p w14:paraId="67AA9E63" w14:textId="77777777" w:rsidR="005056BE" w:rsidRPr="00152C0B" w:rsidRDefault="005056BE" w:rsidP="00D27444">
            <w:pPr>
              <w:spacing w:line="240" w:lineRule="auto"/>
              <w:ind w:firstLineChars="0" w:firstLine="0"/>
              <w:jc w:val="center"/>
              <w:rPr>
                <w:sz w:val="21"/>
                <w:szCs w:val="21"/>
              </w:rPr>
            </w:pPr>
            <w:r w:rsidRPr="00152C0B">
              <w:rPr>
                <w:sz w:val="21"/>
                <w:szCs w:val="21"/>
              </w:rPr>
              <w:t>事故应急池</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78B3ABF" w14:textId="77777777" w:rsidR="005056BE" w:rsidRPr="00152C0B" w:rsidRDefault="005056BE" w:rsidP="00D27444">
            <w:pPr>
              <w:spacing w:line="240" w:lineRule="auto"/>
              <w:ind w:firstLineChars="0" w:firstLine="0"/>
              <w:jc w:val="center"/>
              <w:rPr>
                <w:sz w:val="21"/>
                <w:szCs w:val="21"/>
              </w:rPr>
            </w:pPr>
            <w:r w:rsidRPr="00152C0B">
              <w:rPr>
                <w:sz w:val="21"/>
                <w:szCs w:val="21"/>
              </w:rPr>
              <w:t>500m3</w:t>
            </w:r>
          </w:p>
        </w:tc>
        <w:tc>
          <w:tcPr>
            <w:tcW w:w="512" w:type="pct"/>
            <w:tcBorders>
              <w:top w:val="single" w:sz="6" w:space="0" w:color="auto"/>
              <w:left w:val="single" w:sz="6" w:space="0" w:color="auto"/>
              <w:bottom w:val="single" w:sz="6" w:space="0" w:color="auto"/>
              <w:right w:val="single" w:sz="6" w:space="0" w:color="auto"/>
            </w:tcBorders>
            <w:vAlign w:val="center"/>
          </w:tcPr>
          <w:p w14:paraId="535971C0"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296DADB7"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6FAE0C96" w14:textId="77777777" w:rsidR="005056BE" w:rsidRPr="00152C0B" w:rsidRDefault="005056BE" w:rsidP="00D27444">
            <w:pPr>
              <w:spacing w:line="240" w:lineRule="auto"/>
              <w:ind w:firstLineChars="0" w:firstLine="0"/>
              <w:jc w:val="center"/>
              <w:rPr>
                <w:sz w:val="21"/>
                <w:szCs w:val="21"/>
              </w:rPr>
            </w:pPr>
            <w:r w:rsidRPr="00152C0B">
              <w:rPr>
                <w:sz w:val="21"/>
                <w:szCs w:val="21"/>
              </w:rPr>
              <w:t>污染物控制、</w:t>
            </w:r>
          </w:p>
        </w:tc>
        <w:tc>
          <w:tcPr>
            <w:tcW w:w="903" w:type="pct"/>
            <w:tcBorders>
              <w:top w:val="single" w:sz="6" w:space="0" w:color="auto"/>
              <w:left w:val="single" w:sz="6" w:space="0" w:color="auto"/>
              <w:bottom w:val="single" w:sz="6" w:space="0" w:color="auto"/>
              <w:right w:val="nil"/>
            </w:tcBorders>
            <w:vAlign w:val="center"/>
          </w:tcPr>
          <w:p w14:paraId="0325BECC" w14:textId="77777777" w:rsidR="005056BE" w:rsidRPr="00152C0B" w:rsidRDefault="005056BE" w:rsidP="00D27444">
            <w:pPr>
              <w:spacing w:line="240" w:lineRule="auto"/>
              <w:ind w:firstLineChars="0" w:firstLine="0"/>
              <w:jc w:val="center"/>
              <w:rPr>
                <w:sz w:val="21"/>
                <w:szCs w:val="21"/>
              </w:rPr>
            </w:pPr>
            <w:r w:rsidRPr="00152C0B">
              <w:rPr>
                <w:sz w:val="21"/>
                <w:szCs w:val="21"/>
              </w:rPr>
              <w:t>厂区南侧</w:t>
            </w:r>
          </w:p>
        </w:tc>
      </w:tr>
      <w:tr w:rsidR="005056BE" w:rsidRPr="00152C0B" w14:paraId="7B367D59"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D1B9582" w14:textId="77777777" w:rsidR="005056BE" w:rsidRPr="00152C0B" w:rsidRDefault="005056BE" w:rsidP="00D27444">
            <w:pPr>
              <w:spacing w:line="240" w:lineRule="auto"/>
              <w:ind w:firstLineChars="0" w:firstLine="0"/>
              <w:jc w:val="center"/>
              <w:rPr>
                <w:sz w:val="21"/>
                <w:szCs w:val="21"/>
              </w:rPr>
            </w:pPr>
            <w:r w:rsidRPr="00152C0B">
              <w:rPr>
                <w:sz w:val="21"/>
                <w:szCs w:val="21"/>
              </w:rPr>
              <w:t>80</w:t>
            </w:r>
          </w:p>
        </w:tc>
        <w:tc>
          <w:tcPr>
            <w:tcW w:w="796" w:type="pct"/>
            <w:tcBorders>
              <w:top w:val="single" w:sz="6" w:space="0" w:color="auto"/>
              <w:left w:val="single" w:sz="6" w:space="0" w:color="auto"/>
              <w:bottom w:val="single" w:sz="6" w:space="0" w:color="auto"/>
              <w:right w:val="single" w:sz="6" w:space="0" w:color="auto"/>
            </w:tcBorders>
            <w:vAlign w:val="center"/>
          </w:tcPr>
          <w:p w14:paraId="2643A366"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0BE04D9C"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370E0D13"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31185C9B"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EA583D3"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7EBEDD23" w14:textId="77777777" w:rsidR="005056BE" w:rsidRPr="00152C0B" w:rsidRDefault="005056BE" w:rsidP="00D27444">
            <w:pPr>
              <w:spacing w:line="240" w:lineRule="auto"/>
              <w:ind w:firstLineChars="0" w:firstLine="0"/>
              <w:jc w:val="center"/>
              <w:rPr>
                <w:sz w:val="21"/>
                <w:szCs w:val="21"/>
              </w:rPr>
            </w:pPr>
          </w:p>
        </w:tc>
      </w:tr>
      <w:tr w:rsidR="005056BE" w:rsidRPr="00152C0B" w14:paraId="07065CEE"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473C66D" w14:textId="77777777" w:rsidR="005056BE" w:rsidRPr="00152C0B" w:rsidRDefault="005056BE" w:rsidP="00D27444">
            <w:pPr>
              <w:spacing w:line="240" w:lineRule="auto"/>
              <w:ind w:firstLineChars="0" w:firstLine="0"/>
              <w:jc w:val="center"/>
              <w:rPr>
                <w:sz w:val="21"/>
                <w:szCs w:val="21"/>
              </w:rPr>
            </w:pPr>
            <w:r w:rsidRPr="00152C0B">
              <w:rPr>
                <w:sz w:val="21"/>
                <w:szCs w:val="21"/>
              </w:rPr>
              <w:t>81</w:t>
            </w:r>
          </w:p>
        </w:tc>
        <w:tc>
          <w:tcPr>
            <w:tcW w:w="796" w:type="pct"/>
            <w:tcBorders>
              <w:top w:val="single" w:sz="6" w:space="0" w:color="auto"/>
              <w:left w:val="single" w:sz="6" w:space="0" w:color="auto"/>
              <w:bottom w:val="single" w:sz="6" w:space="0" w:color="auto"/>
              <w:right w:val="single" w:sz="6" w:space="0" w:color="auto"/>
            </w:tcBorders>
            <w:vAlign w:val="center"/>
          </w:tcPr>
          <w:p w14:paraId="1890309F"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EA60253" w14:textId="77777777" w:rsidR="005056BE" w:rsidRPr="00152C0B" w:rsidRDefault="005056BE" w:rsidP="00D27444">
            <w:pPr>
              <w:spacing w:line="240" w:lineRule="auto"/>
              <w:ind w:firstLineChars="0" w:firstLine="0"/>
              <w:jc w:val="center"/>
              <w:rPr>
                <w:sz w:val="21"/>
                <w:szCs w:val="21"/>
              </w:rPr>
            </w:pPr>
            <w:r w:rsidRPr="00152C0B">
              <w:rPr>
                <w:sz w:val="21"/>
                <w:szCs w:val="21"/>
              </w:rPr>
              <w:t>K800-NH3</w:t>
            </w:r>
          </w:p>
        </w:tc>
        <w:tc>
          <w:tcPr>
            <w:tcW w:w="512" w:type="pct"/>
            <w:tcBorders>
              <w:top w:val="single" w:sz="6" w:space="0" w:color="auto"/>
              <w:left w:val="single" w:sz="6" w:space="0" w:color="auto"/>
              <w:bottom w:val="single" w:sz="6" w:space="0" w:color="auto"/>
              <w:right w:val="single" w:sz="6" w:space="0" w:color="auto"/>
            </w:tcBorders>
            <w:vAlign w:val="center"/>
          </w:tcPr>
          <w:p w14:paraId="71B41DB0"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25E3ECBD"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3FDD59E"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2BF8E8C3" w14:textId="77777777" w:rsidR="005056BE" w:rsidRPr="00152C0B" w:rsidRDefault="005056BE" w:rsidP="00D27444">
            <w:pPr>
              <w:spacing w:line="240" w:lineRule="auto"/>
              <w:ind w:firstLineChars="0" w:firstLine="0"/>
              <w:jc w:val="center"/>
              <w:rPr>
                <w:sz w:val="21"/>
                <w:szCs w:val="21"/>
              </w:rPr>
            </w:pPr>
          </w:p>
        </w:tc>
      </w:tr>
      <w:tr w:rsidR="005056BE" w:rsidRPr="00152C0B" w14:paraId="28ED89CA"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A27D301" w14:textId="77777777" w:rsidR="005056BE" w:rsidRPr="00152C0B" w:rsidRDefault="005056BE" w:rsidP="00D27444">
            <w:pPr>
              <w:spacing w:line="240" w:lineRule="auto"/>
              <w:ind w:firstLineChars="0" w:firstLine="0"/>
              <w:jc w:val="center"/>
              <w:rPr>
                <w:sz w:val="21"/>
                <w:szCs w:val="21"/>
              </w:rPr>
            </w:pPr>
            <w:r w:rsidRPr="00152C0B">
              <w:rPr>
                <w:sz w:val="21"/>
                <w:szCs w:val="21"/>
              </w:rPr>
              <w:t>82</w:t>
            </w:r>
          </w:p>
        </w:tc>
        <w:tc>
          <w:tcPr>
            <w:tcW w:w="796" w:type="pct"/>
            <w:tcBorders>
              <w:top w:val="single" w:sz="6" w:space="0" w:color="auto"/>
              <w:left w:val="single" w:sz="6" w:space="0" w:color="auto"/>
              <w:bottom w:val="single" w:sz="6" w:space="0" w:color="auto"/>
              <w:right w:val="single" w:sz="6" w:space="0" w:color="auto"/>
            </w:tcBorders>
            <w:vAlign w:val="center"/>
          </w:tcPr>
          <w:p w14:paraId="04D69E37"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8805715" w14:textId="77777777" w:rsidR="005056BE" w:rsidRPr="00152C0B" w:rsidRDefault="005056BE" w:rsidP="00D27444">
            <w:pPr>
              <w:spacing w:line="240" w:lineRule="auto"/>
              <w:ind w:firstLineChars="0" w:firstLine="0"/>
              <w:jc w:val="center"/>
              <w:rPr>
                <w:sz w:val="21"/>
                <w:szCs w:val="21"/>
              </w:rPr>
            </w:pPr>
            <w:r w:rsidRPr="00152C0B">
              <w:rPr>
                <w:sz w:val="21"/>
                <w:szCs w:val="21"/>
              </w:rPr>
              <w:t>K800-NH3</w:t>
            </w:r>
          </w:p>
        </w:tc>
        <w:tc>
          <w:tcPr>
            <w:tcW w:w="512" w:type="pct"/>
            <w:tcBorders>
              <w:top w:val="single" w:sz="6" w:space="0" w:color="auto"/>
              <w:left w:val="single" w:sz="6" w:space="0" w:color="auto"/>
              <w:bottom w:val="single" w:sz="6" w:space="0" w:color="auto"/>
              <w:right w:val="single" w:sz="6" w:space="0" w:color="auto"/>
            </w:tcBorders>
            <w:vAlign w:val="center"/>
          </w:tcPr>
          <w:p w14:paraId="2E9995D3"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55158748"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5F3C7DF"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6447935F" w14:textId="77777777" w:rsidR="005056BE" w:rsidRPr="00152C0B" w:rsidRDefault="005056BE" w:rsidP="00D27444">
            <w:pPr>
              <w:spacing w:line="240" w:lineRule="auto"/>
              <w:ind w:firstLineChars="0" w:firstLine="0"/>
              <w:jc w:val="center"/>
              <w:rPr>
                <w:sz w:val="21"/>
                <w:szCs w:val="21"/>
              </w:rPr>
            </w:pPr>
          </w:p>
        </w:tc>
      </w:tr>
      <w:tr w:rsidR="005056BE" w:rsidRPr="00152C0B" w14:paraId="53B18C77"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BCBE1E6" w14:textId="77777777" w:rsidR="005056BE" w:rsidRPr="00152C0B" w:rsidRDefault="005056BE" w:rsidP="00D27444">
            <w:pPr>
              <w:spacing w:line="240" w:lineRule="auto"/>
              <w:ind w:firstLineChars="0" w:firstLine="0"/>
              <w:jc w:val="center"/>
              <w:rPr>
                <w:sz w:val="21"/>
                <w:szCs w:val="21"/>
              </w:rPr>
            </w:pPr>
            <w:r w:rsidRPr="00152C0B">
              <w:rPr>
                <w:sz w:val="21"/>
                <w:szCs w:val="21"/>
              </w:rPr>
              <w:t>83</w:t>
            </w:r>
          </w:p>
        </w:tc>
        <w:tc>
          <w:tcPr>
            <w:tcW w:w="796" w:type="pct"/>
            <w:tcBorders>
              <w:top w:val="single" w:sz="6" w:space="0" w:color="auto"/>
              <w:left w:val="single" w:sz="6" w:space="0" w:color="auto"/>
              <w:bottom w:val="single" w:sz="6" w:space="0" w:color="auto"/>
              <w:right w:val="single" w:sz="6" w:space="0" w:color="auto"/>
            </w:tcBorders>
            <w:vAlign w:val="center"/>
          </w:tcPr>
          <w:p w14:paraId="17A61464"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9690004"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2C32826E"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28C27BCC"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4813FFAD"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42445D06" w14:textId="77777777" w:rsidR="005056BE" w:rsidRPr="00152C0B" w:rsidRDefault="005056BE" w:rsidP="00D27444">
            <w:pPr>
              <w:spacing w:line="240" w:lineRule="auto"/>
              <w:ind w:firstLineChars="0" w:firstLine="0"/>
              <w:jc w:val="center"/>
              <w:rPr>
                <w:sz w:val="21"/>
                <w:szCs w:val="21"/>
              </w:rPr>
            </w:pPr>
          </w:p>
        </w:tc>
      </w:tr>
      <w:tr w:rsidR="005056BE" w:rsidRPr="00152C0B" w14:paraId="7E08C378"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5D66908A" w14:textId="77777777" w:rsidR="005056BE" w:rsidRPr="00152C0B" w:rsidRDefault="005056BE" w:rsidP="00D27444">
            <w:pPr>
              <w:spacing w:line="240" w:lineRule="auto"/>
              <w:ind w:firstLineChars="0" w:firstLine="0"/>
              <w:jc w:val="center"/>
              <w:rPr>
                <w:sz w:val="21"/>
                <w:szCs w:val="21"/>
              </w:rPr>
            </w:pPr>
            <w:r w:rsidRPr="00152C0B">
              <w:rPr>
                <w:sz w:val="21"/>
                <w:szCs w:val="21"/>
              </w:rPr>
              <w:t>84</w:t>
            </w:r>
          </w:p>
        </w:tc>
        <w:tc>
          <w:tcPr>
            <w:tcW w:w="796" w:type="pct"/>
            <w:tcBorders>
              <w:top w:val="single" w:sz="6" w:space="0" w:color="auto"/>
              <w:left w:val="single" w:sz="6" w:space="0" w:color="auto"/>
              <w:bottom w:val="single" w:sz="6" w:space="0" w:color="auto"/>
              <w:right w:val="single" w:sz="6" w:space="0" w:color="auto"/>
            </w:tcBorders>
            <w:vAlign w:val="center"/>
          </w:tcPr>
          <w:p w14:paraId="42C3D9C5"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E863A06"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2E6CE1C1"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221D8068"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60D3E0B5"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3B60722C" w14:textId="77777777" w:rsidR="005056BE" w:rsidRPr="00152C0B" w:rsidRDefault="005056BE" w:rsidP="00D27444">
            <w:pPr>
              <w:spacing w:line="240" w:lineRule="auto"/>
              <w:ind w:firstLineChars="0" w:firstLine="0"/>
              <w:jc w:val="center"/>
              <w:rPr>
                <w:sz w:val="21"/>
                <w:szCs w:val="21"/>
              </w:rPr>
            </w:pPr>
          </w:p>
        </w:tc>
      </w:tr>
      <w:tr w:rsidR="005056BE" w:rsidRPr="00152C0B" w14:paraId="31970FFC"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13FC95B" w14:textId="77777777" w:rsidR="005056BE" w:rsidRPr="00152C0B" w:rsidRDefault="005056BE" w:rsidP="00D27444">
            <w:pPr>
              <w:spacing w:line="240" w:lineRule="auto"/>
              <w:ind w:firstLineChars="0" w:firstLine="0"/>
              <w:jc w:val="center"/>
              <w:rPr>
                <w:sz w:val="21"/>
                <w:szCs w:val="21"/>
              </w:rPr>
            </w:pPr>
            <w:r w:rsidRPr="00152C0B">
              <w:rPr>
                <w:sz w:val="21"/>
                <w:szCs w:val="21"/>
              </w:rPr>
              <w:t>85</w:t>
            </w:r>
          </w:p>
        </w:tc>
        <w:tc>
          <w:tcPr>
            <w:tcW w:w="796" w:type="pct"/>
            <w:tcBorders>
              <w:top w:val="single" w:sz="6" w:space="0" w:color="auto"/>
              <w:left w:val="single" w:sz="6" w:space="0" w:color="auto"/>
              <w:bottom w:val="single" w:sz="6" w:space="0" w:color="auto"/>
              <w:right w:val="single" w:sz="6" w:space="0" w:color="auto"/>
            </w:tcBorders>
            <w:vAlign w:val="center"/>
          </w:tcPr>
          <w:p w14:paraId="771C7E26"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B206CB2"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45F6A9ED"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22E1CAF5"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4B33D505"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1E800D9D" w14:textId="77777777" w:rsidR="005056BE" w:rsidRPr="00152C0B" w:rsidRDefault="005056BE" w:rsidP="00D27444">
            <w:pPr>
              <w:spacing w:line="240" w:lineRule="auto"/>
              <w:ind w:firstLineChars="0" w:firstLine="0"/>
              <w:jc w:val="center"/>
              <w:rPr>
                <w:sz w:val="21"/>
                <w:szCs w:val="21"/>
              </w:rPr>
            </w:pPr>
          </w:p>
        </w:tc>
      </w:tr>
      <w:tr w:rsidR="005056BE" w:rsidRPr="00152C0B" w14:paraId="2E2CDD31"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B4D091F" w14:textId="77777777" w:rsidR="005056BE" w:rsidRPr="00152C0B" w:rsidRDefault="005056BE" w:rsidP="00D27444">
            <w:pPr>
              <w:spacing w:line="240" w:lineRule="auto"/>
              <w:ind w:firstLineChars="0" w:firstLine="0"/>
              <w:jc w:val="center"/>
              <w:rPr>
                <w:sz w:val="21"/>
                <w:szCs w:val="21"/>
              </w:rPr>
            </w:pPr>
            <w:r w:rsidRPr="00152C0B">
              <w:rPr>
                <w:sz w:val="21"/>
                <w:szCs w:val="21"/>
              </w:rPr>
              <w:t>86</w:t>
            </w:r>
          </w:p>
        </w:tc>
        <w:tc>
          <w:tcPr>
            <w:tcW w:w="796" w:type="pct"/>
            <w:tcBorders>
              <w:top w:val="single" w:sz="6" w:space="0" w:color="auto"/>
              <w:left w:val="single" w:sz="6" w:space="0" w:color="auto"/>
              <w:bottom w:val="single" w:sz="6" w:space="0" w:color="auto"/>
              <w:right w:val="single" w:sz="6" w:space="0" w:color="auto"/>
            </w:tcBorders>
            <w:vAlign w:val="center"/>
          </w:tcPr>
          <w:p w14:paraId="2563A42F"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w:t>
            </w:r>
            <w:r w:rsidRPr="00152C0B">
              <w:rPr>
                <w:sz w:val="21"/>
                <w:szCs w:val="21"/>
              </w:rPr>
              <w:lastRenderedPageBreak/>
              <w:t>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A9E6235" w14:textId="77777777" w:rsidR="005056BE" w:rsidRPr="00152C0B" w:rsidRDefault="005056BE" w:rsidP="00D27444">
            <w:pPr>
              <w:spacing w:line="240" w:lineRule="auto"/>
              <w:ind w:firstLineChars="0" w:firstLine="0"/>
              <w:jc w:val="center"/>
              <w:rPr>
                <w:sz w:val="21"/>
                <w:szCs w:val="21"/>
              </w:rPr>
            </w:pPr>
            <w:r w:rsidRPr="00152C0B">
              <w:rPr>
                <w:sz w:val="21"/>
                <w:szCs w:val="21"/>
              </w:rPr>
              <w:lastRenderedPageBreak/>
              <w:t>AG210</w:t>
            </w:r>
          </w:p>
        </w:tc>
        <w:tc>
          <w:tcPr>
            <w:tcW w:w="512" w:type="pct"/>
            <w:tcBorders>
              <w:top w:val="single" w:sz="6" w:space="0" w:color="auto"/>
              <w:left w:val="single" w:sz="6" w:space="0" w:color="auto"/>
              <w:bottom w:val="single" w:sz="6" w:space="0" w:color="auto"/>
              <w:right w:val="single" w:sz="6" w:space="0" w:color="auto"/>
            </w:tcBorders>
            <w:vAlign w:val="center"/>
          </w:tcPr>
          <w:p w14:paraId="292A81DE"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5EC4E9CE"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434A5A9A"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1682ACD3" w14:textId="77777777" w:rsidR="005056BE" w:rsidRPr="00152C0B" w:rsidRDefault="005056BE" w:rsidP="00D27444">
            <w:pPr>
              <w:spacing w:line="240" w:lineRule="auto"/>
              <w:ind w:firstLineChars="0" w:firstLine="0"/>
              <w:jc w:val="center"/>
              <w:rPr>
                <w:sz w:val="21"/>
                <w:szCs w:val="21"/>
              </w:rPr>
            </w:pPr>
            <w:r w:rsidRPr="00152C0B">
              <w:rPr>
                <w:sz w:val="21"/>
                <w:szCs w:val="21"/>
              </w:rPr>
              <w:t>卸车区</w:t>
            </w:r>
          </w:p>
        </w:tc>
      </w:tr>
      <w:tr w:rsidR="005056BE" w:rsidRPr="00152C0B" w14:paraId="7DD4166E"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A2E5FAB" w14:textId="77777777" w:rsidR="005056BE" w:rsidRPr="00152C0B" w:rsidRDefault="005056BE" w:rsidP="00D27444">
            <w:pPr>
              <w:spacing w:line="240" w:lineRule="auto"/>
              <w:ind w:firstLineChars="0" w:firstLine="0"/>
              <w:jc w:val="center"/>
              <w:rPr>
                <w:sz w:val="21"/>
                <w:szCs w:val="21"/>
              </w:rPr>
            </w:pPr>
            <w:r w:rsidRPr="00152C0B">
              <w:rPr>
                <w:sz w:val="21"/>
                <w:szCs w:val="21"/>
              </w:rPr>
              <w:t>87</w:t>
            </w:r>
          </w:p>
        </w:tc>
        <w:tc>
          <w:tcPr>
            <w:tcW w:w="796" w:type="pct"/>
            <w:tcBorders>
              <w:top w:val="single" w:sz="6" w:space="0" w:color="auto"/>
              <w:left w:val="single" w:sz="6" w:space="0" w:color="auto"/>
              <w:bottom w:val="single" w:sz="6" w:space="0" w:color="auto"/>
              <w:right w:val="single" w:sz="6" w:space="0" w:color="auto"/>
            </w:tcBorders>
            <w:vAlign w:val="center"/>
          </w:tcPr>
          <w:p w14:paraId="3018E5CF"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6350300"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7AC0F7CE"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57EF8DC0"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1C1DD897"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400AEA87" w14:textId="77777777" w:rsidR="005056BE" w:rsidRPr="00152C0B" w:rsidRDefault="005056BE" w:rsidP="00D27444">
            <w:pPr>
              <w:spacing w:line="240" w:lineRule="auto"/>
              <w:ind w:firstLineChars="0" w:firstLine="0"/>
              <w:jc w:val="center"/>
              <w:rPr>
                <w:sz w:val="21"/>
                <w:szCs w:val="21"/>
              </w:rPr>
            </w:pPr>
            <w:r w:rsidRPr="00152C0B">
              <w:rPr>
                <w:sz w:val="21"/>
                <w:szCs w:val="21"/>
              </w:rPr>
              <w:t>卸车区</w:t>
            </w:r>
          </w:p>
        </w:tc>
      </w:tr>
      <w:tr w:rsidR="005056BE" w:rsidRPr="00152C0B" w14:paraId="442075C5"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C6D6E8D" w14:textId="77777777" w:rsidR="005056BE" w:rsidRPr="00152C0B" w:rsidRDefault="005056BE" w:rsidP="00D27444">
            <w:pPr>
              <w:spacing w:line="240" w:lineRule="auto"/>
              <w:ind w:firstLineChars="0" w:firstLine="0"/>
              <w:jc w:val="center"/>
              <w:rPr>
                <w:sz w:val="21"/>
                <w:szCs w:val="21"/>
              </w:rPr>
            </w:pPr>
            <w:r w:rsidRPr="00152C0B">
              <w:rPr>
                <w:sz w:val="21"/>
                <w:szCs w:val="21"/>
              </w:rPr>
              <w:t>88</w:t>
            </w:r>
          </w:p>
        </w:tc>
        <w:tc>
          <w:tcPr>
            <w:tcW w:w="796" w:type="pct"/>
            <w:tcBorders>
              <w:top w:val="single" w:sz="6" w:space="0" w:color="auto"/>
              <w:left w:val="single" w:sz="6" w:space="0" w:color="auto"/>
              <w:bottom w:val="single" w:sz="6" w:space="0" w:color="auto"/>
              <w:right w:val="single" w:sz="6" w:space="0" w:color="auto"/>
            </w:tcBorders>
            <w:vAlign w:val="center"/>
          </w:tcPr>
          <w:p w14:paraId="1D36E2FA"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DAE5CCC"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052ADEFF"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58B98ACB"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610E6363"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0007BE69"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旧氨罐</w:t>
            </w:r>
            <w:proofErr w:type="gramEnd"/>
          </w:p>
        </w:tc>
      </w:tr>
      <w:tr w:rsidR="005056BE" w:rsidRPr="00152C0B" w14:paraId="74F87B60"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C52E62E" w14:textId="77777777" w:rsidR="005056BE" w:rsidRPr="00152C0B" w:rsidRDefault="005056BE" w:rsidP="00D27444">
            <w:pPr>
              <w:spacing w:line="240" w:lineRule="auto"/>
              <w:ind w:firstLineChars="0" w:firstLine="0"/>
              <w:jc w:val="center"/>
              <w:rPr>
                <w:sz w:val="21"/>
                <w:szCs w:val="21"/>
              </w:rPr>
            </w:pPr>
            <w:r w:rsidRPr="00152C0B">
              <w:rPr>
                <w:sz w:val="21"/>
                <w:szCs w:val="21"/>
              </w:rPr>
              <w:t>89</w:t>
            </w:r>
          </w:p>
        </w:tc>
        <w:tc>
          <w:tcPr>
            <w:tcW w:w="796" w:type="pct"/>
            <w:tcBorders>
              <w:top w:val="single" w:sz="6" w:space="0" w:color="auto"/>
              <w:left w:val="single" w:sz="6" w:space="0" w:color="auto"/>
              <w:bottom w:val="single" w:sz="6" w:space="0" w:color="auto"/>
              <w:right w:val="single" w:sz="6" w:space="0" w:color="auto"/>
            </w:tcBorders>
            <w:vAlign w:val="center"/>
          </w:tcPr>
          <w:p w14:paraId="03552B23"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5648892"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2CD84559"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7FE93EEB"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21FCA8A"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08A9CBB4"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旧氨罐</w:t>
            </w:r>
            <w:proofErr w:type="gramEnd"/>
          </w:p>
        </w:tc>
      </w:tr>
      <w:tr w:rsidR="005056BE" w:rsidRPr="00152C0B" w14:paraId="7210BE53"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BA1FA8C" w14:textId="77777777" w:rsidR="005056BE" w:rsidRPr="00152C0B" w:rsidRDefault="005056BE" w:rsidP="00D27444">
            <w:pPr>
              <w:spacing w:line="240" w:lineRule="auto"/>
              <w:ind w:firstLineChars="0" w:firstLine="0"/>
              <w:jc w:val="center"/>
              <w:rPr>
                <w:sz w:val="21"/>
                <w:szCs w:val="21"/>
              </w:rPr>
            </w:pPr>
            <w:r w:rsidRPr="00152C0B">
              <w:rPr>
                <w:sz w:val="21"/>
                <w:szCs w:val="21"/>
              </w:rPr>
              <w:t>90</w:t>
            </w:r>
          </w:p>
        </w:tc>
        <w:tc>
          <w:tcPr>
            <w:tcW w:w="796" w:type="pct"/>
            <w:tcBorders>
              <w:top w:val="single" w:sz="6" w:space="0" w:color="auto"/>
              <w:left w:val="single" w:sz="6" w:space="0" w:color="auto"/>
              <w:bottom w:val="single" w:sz="6" w:space="0" w:color="auto"/>
              <w:right w:val="single" w:sz="6" w:space="0" w:color="auto"/>
            </w:tcBorders>
            <w:vAlign w:val="center"/>
          </w:tcPr>
          <w:p w14:paraId="1015C3A0"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DFE80DB"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17A22016"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41B5AD41"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1C47878"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194E75FA"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新氨罐</w:t>
            </w:r>
            <w:proofErr w:type="gramEnd"/>
          </w:p>
        </w:tc>
      </w:tr>
      <w:tr w:rsidR="005056BE" w:rsidRPr="00152C0B" w14:paraId="28A69FDF"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7627370" w14:textId="77777777" w:rsidR="005056BE" w:rsidRPr="00152C0B" w:rsidRDefault="005056BE" w:rsidP="00D27444">
            <w:pPr>
              <w:spacing w:line="240" w:lineRule="auto"/>
              <w:ind w:firstLineChars="0" w:firstLine="0"/>
              <w:jc w:val="center"/>
              <w:rPr>
                <w:sz w:val="21"/>
                <w:szCs w:val="21"/>
              </w:rPr>
            </w:pPr>
            <w:r w:rsidRPr="00152C0B">
              <w:rPr>
                <w:sz w:val="21"/>
                <w:szCs w:val="21"/>
              </w:rPr>
              <w:t>91</w:t>
            </w:r>
          </w:p>
        </w:tc>
        <w:tc>
          <w:tcPr>
            <w:tcW w:w="796" w:type="pct"/>
            <w:tcBorders>
              <w:top w:val="single" w:sz="6" w:space="0" w:color="auto"/>
              <w:left w:val="single" w:sz="6" w:space="0" w:color="auto"/>
              <w:bottom w:val="single" w:sz="6" w:space="0" w:color="auto"/>
              <w:right w:val="single" w:sz="6" w:space="0" w:color="auto"/>
            </w:tcBorders>
            <w:vAlign w:val="center"/>
          </w:tcPr>
          <w:p w14:paraId="66F337C6"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BAF8797"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37F16B78"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43B4BC9A"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7B429E7"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25B8411C"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新氨罐</w:t>
            </w:r>
            <w:proofErr w:type="gramEnd"/>
          </w:p>
        </w:tc>
      </w:tr>
      <w:tr w:rsidR="005056BE" w:rsidRPr="00152C0B" w14:paraId="203B13FA"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B4FF98B" w14:textId="77777777" w:rsidR="005056BE" w:rsidRPr="00152C0B" w:rsidRDefault="005056BE" w:rsidP="00D27444">
            <w:pPr>
              <w:spacing w:line="240" w:lineRule="auto"/>
              <w:ind w:firstLineChars="0" w:firstLine="0"/>
              <w:jc w:val="center"/>
              <w:rPr>
                <w:sz w:val="21"/>
                <w:szCs w:val="21"/>
              </w:rPr>
            </w:pPr>
            <w:r w:rsidRPr="00152C0B">
              <w:rPr>
                <w:sz w:val="21"/>
                <w:szCs w:val="21"/>
              </w:rPr>
              <w:t>92</w:t>
            </w:r>
          </w:p>
        </w:tc>
        <w:tc>
          <w:tcPr>
            <w:tcW w:w="796" w:type="pct"/>
            <w:tcBorders>
              <w:top w:val="single" w:sz="6" w:space="0" w:color="auto"/>
              <w:left w:val="single" w:sz="6" w:space="0" w:color="auto"/>
              <w:bottom w:val="single" w:sz="6" w:space="0" w:color="auto"/>
              <w:right w:val="single" w:sz="6" w:space="0" w:color="auto"/>
            </w:tcBorders>
            <w:vAlign w:val="center"/>
          </w:tcPr>
          <w:p w14:paraId="66250091"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493A7EC" w14:textId="77777777" w:rsidR="005056BE" w:rsidRPr="00152C0B" w:rsidRDefault="005056BE" w:rsidP="00D27444">
            <w:pPr>
              <w:spacing w:line="240" w:lineRule="auto"/>
              <w:ind w:firstLineChars="0" w:firstLine="0"/>
              <w:jc w:val="center"/>
              <w:rPr>
                <w:sz w:val="21"/>
                <w:szCs w:val="21"/>
              </w:rPr>
            </w:pPr>
            <w:r w:rsidRPr="00152C0B">
              <w:rPr>
                <w:sz w:val="21"/>
                <w:szCs w:val="21"/>
              </w:rPr>
              <w:t>AG311</w:t>
            </w:r>
          </w:p>
        </w:tc>
        <w:tc>
          <w:tcPr>
            <w:tcW w:w="512" w:type="pct"/>
            <w:tcBorders>
              <w:top w:val="single" w:sz="6" w:space="0" w:color="auto"/>
              <w:left w:val="single" w:sz="6" w:space="0" w:color="auto"/>
              <w:bottom w:val="single" w:sz="6" w:space="0" w:color="auto"/>
              <w:right w:val="single" w:sz="6" w:space="0" w:color="auto"/>
            </w:tcBorders>
            <w:vAlign w:val="center"/>
          </w:tcPr>
          <w:p w14:paraId="1F9DDC22"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0612BE33"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181766B3"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54CB8F08"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氨罐底部</w:t>
            </w:r>
            <w:proofErr w:type="gramEnd"/>
          </w:p>
        </w:tc>
      </w:tr>
      <w:tr w:rsidR="005056BE" w:rsidRPr="00152C0B" w14:paraId="375020F6"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57A3125" w14:textId="77777777" w:rsidR="005056BE" w:rsidRPr="00152C0B" w:rsidRDefault="005056BE" w:rsidP="00D27444">
            <w:pPr>
              <w:spacing w:line="240" w:lineRule="auto"/>
              <w:ind w:firstLineChars="0" w:firstLine="0"/>
              <w:jc w:val="center"/>
              <w:rPr>
                <w:sz w:val="21"/>
                <w:szCs w:val="21"/>
              </w:rPr>
            </w:pPr>
            <w:r w:rsidRPr="00152C0B">
              <w:rPr>
                <w:sz w:val="21"/>
                <w:szCs w:val="21"/>
              </w:rPr>
              <w:t>93</w:t>
            </w:r>
          </w:p>
        </w:tc>
        <w:tc>
          <w:tcPr>
            <w:tcW w:w="796" w:type="pct"/>
            <w:tcBorders>
              <w:top w:val="single" w:sz="6" w:space="0" w:color="auto"/>
              <w:left w:val="single" w:sz="6" w:space="0" w:color="auto"/>
              <w:bottom w:val="single" w:sz="6" w:space="0" w:color="auto"/>
              <w:right w:val="single" w:sz="6" w:space="0" w:color="auto"/>
            </w:tcBorders>
            <w:vAlign w:val="center"/>
          </w:tcPr>
          <w:p w14:paraId="0BBC0B52"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80B0914" w14:textId="77777777" w:rsidR="005056BE" w:rsidRPr="00152C0B" w:rsidRDefault="005056BE" w:rsidP="00D27444">
            <w:pPr>
              <w:spacing w:line="240" w:lineRule="auto"/>
              <w:ind w:firstLineChars="0" w:firstLine="0"/>
              <w:jc w:val="center"/>
              <w:rPr>
                <w:sz w:val="21"/>
                <w:szCs w:val="21"/>
              </w:rPr>
            </w:pPr>
            <w:r w:rsidRPr="00152C0B">
              <w:rPr>
                <w:sz w:val="21"/>
                <w:szCs w:val="21"/>
              </w:rPr>
              <w:t>AG311</w:t>
            </w:r>
          </w:p>
        </w:tc>
        <w:tc>
          <w:tcPr>
            <w:tcW w:w="512" w:type="pct"/>
            <w:tcBorders>
              <w:top w:val="single" w:sz="6" w:space="0" w:color="auto"/>
              <w:left w:val="single" w:sz="6" w:space="0" w:color="auto"/>
              <w:bottom w:val="single" w:sz="6" w:space="0" w:color="auto"/>
              <w:right w:val="single" w:sz="6" w:space="0" w:color="auto"/>
            </w:tcBorders>
            <w:vAlign w:val="center"/>
          </w:tcPr>
          <w:p w14:paraId="6A681842"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36778D92"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237EDB9A"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54BB7A50"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氨罐底部</w:t>
            </w:r>
            <w:proofErr w:type="gramEnd"/>
          </w:p>
        </w:tc>
      </w:tr>
      <w:tr w:rsidR="005056BE" w:rsidRPr="00152C0B" w14:paraId="7841B76D"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80D454D" w14:textId="77777777" w:rsidR="005056BE" w:rsidRPr="00152C0B" w:rsidRDefault="005056BE" w:rsidP="00D27444">
            <w:pPr>
              <w:spacing w:line="240" w:lineRule="auto"/>
              <w:ind w:firstLineChars="0" w:firstLine="0"/>
              <w:jc w:val="center"/>
              <w:rPr>
                <w:sz w:val="21"/>
                <w:szCs w:val="21"/>
              </w:rPr>
            </w:pPr>
            <w:r w:rsidRPr="00152C0B">
              <w:rPr>
                <w:sz w:val="21"/>
                <w:szCs w:val="21"/>
              </w:rPr>
              <w:t>94</w:t>
            </w:r>
          </w:p>
        </w:tc>
        <w:tc>
          <w:tcPr>
            <w:tcW w:w="796" w:type="pct"/>
            <w:tcBorders>
              <w:top w:val="single" w:sz="6" w:space="0" w:color="auto"/>
              <w:left w:val="single" w:sz="6" w:space="0" w:color="auto"/>
              <w:bottom w:val="single" w:sz="6" w:space="0" w:color="auto"/>
              <w:right w:val="single" w:sz="6" w:space="0" w:color="auto"/>
            </w:tcBorders>
            <w:vAlign w:val="center"/>
          </w:tcPr>
          <w:p w14:paraId="50285CD5"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77E4A9F" w14:textId="77777777" w:rsidR="005056BE" w:rsidRPr="00152C0B" w:rsidRDefault="005056BE" w:rsidP="00D27444">
            <w:pPr>
              <w:spacing w:line="240" w:lineRule="auto"/>
              <w:ind w:firstLineChars="0" w:firstLine="0"/>
              <w:jc w:val="center"/>
              <w:rPr>
                <w:sz w:val="21"/>
                <w:szCs w:val="21"/>
              </w:rPr>
            </w:pPr>
            <w:r w:rsidRPr="00152C0B">
              <w:rPr>
                <w:sz w:val="21"/>
                <w:szCs w:val="21"/>
              </w:rPr>
              <w:t>AG311</w:t>
            </w:r>
          </w:p>
        </w:tc>
        <w:tc>
          <w:tcPr>
            <w:tcW w:w="512" w:type="pct"/>
            <w:tcBorders>
              <w:top w:val="single" w:sz="6" w:space="0" w:color="auto"/>
              <w:left w:val="single" w:sz="6" w:space="0" w:color="auto"/>
              <w:bottom w:val="single" w:sz="6" w:space="0" w:color="auto"/>
              <w:right w:val="single" w:sz="6" w:space="0" w:color="auto"/>
            </w:tcBorders>
            <w:vAlign w:val="center"/>
          </w:tcPr>
          <w:p w14:paraId="0301772E"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A45C2C6"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114E2670"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7E254E81"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围堰北</w:t>
            </w:r>
            <w:proofErr w:type="gramEnd"/>
          </w:p>
        </w:tc>
      </w:tr>
      <w:tr w:rsidR="005056BE" w:rsidRPr="00152C0B" w14:paraId="2E8B8EEA"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C26C783" w14:textId="77777777" w:rsidR="005056BE" w:rsidRPr="00152C0B" w:rsidRDefault="005056BE" w:rsidP="00D27444">
            <w:pPr>
              <w:spacing w:line="240" w:lineRule="auto"/>
              <w:ind w:firstLineChars="0" w:firstLine="0"/>
              <w:jc w:val="center"/>
              <w:rPr>
                <w:sz w:val="21"/>
                <w:szCs w:val="21"/>
              </w:rPr>
            </w:pPr>
            <w:r w:rsidRPr="00152C0B">
              <w:rPr>
                <w:sz w:val="21"/>
                <w:szCs w:val="21"/>
              </w:rPr>
              <w:t>95</w:t>
            </w:r>
          </w:p>
        </w:tc>
        <w:tc>
          <w:tcPr>
            <w:tcW w:w="796" w:type="pct"/>
            <w:tcBorders>
              <w:top w:val="single" w:sz="6" w:space="0" w:color="auto"/>
              <w:left w:val="single" w:sz="6" w:space="0" w:color="auto"/>
              <w:bottom w:val="single" w:sz="6" w:space="0" w:color="auto"/>
              <w:right w:val="single" w:sz="6" w:space="0" w:color="auto"/>
            </w:tcBorders>
            <w:vAlign w:val="center"/>
          </w:tcPr>
          <w:p w14:paraId="46C0AA41"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8506C42" w14:textId="77777777" w:rsidR="005056BE" w:rsidRPr="00152C0B" w:rsidRDefault="005056BE" w:rsidP="00D27444">
            <w:pPr>
              <w:spacing w:line="240" w:lineRule="auto"/>
              <w:ind w:firstLineChars="0" w:firstLine="0"/>
              <w:jc w:val="center"/>
              <w:rPr>
                <w:sz w:val="21"/>
                <w:szCs w:val="21"/>
              </w:rPr>
            </w:pPr>
            <w:r w:rsidRPr="00152C0B">
              <w:rPr>
                <w:sz w:val="21"/>
                <w:szCs w:val="21"/>
              </w:rPr>
              <w:t>AG311</w:t>
            </w:r>
          </w:p>
        </w:tc>
        <w:tc>
          <w:tcPr>
            <w:tcW w:w="512" w:type="pct"/>
            <w:tcBorders>
              <w:top w:val="single" w:sz="6" w:space="0" w:color="auto"/>
              <w:left w:val="single" w:sz="6" w:space="0" w:color="auto"/>
              <w:bottom w:val="single" w:sz="6" w:space="0" w:color="auto"/>
              <w:right w:val="single" w:sz="6" w:space="0" w:color="auto"/>
            </w:tcBorders>
            <w:vAlign w:val="center"/>
          </w:tcPr>
          <w:p w14:paraId="70560859"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2F8B3F82"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C103DC3"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661E2C04"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围堰北</w:t>
            </w:r>
            <w:proofErr w:type="gramEnd"/>
          </w:p>
        </w:tc>
      </w:tr>
      <w:tr w:rsidR="005056BE" w:rsidRPr="00152C0B" w14:paraId="48D8D96D"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AF66B58" w14:textId="77777777" w:rsidR="005056BE" w:rsidRPr="00152C0B" w:rsidRDefault="005056BE" w:rsidP="00D27444">
            <w:pPr>
              <w:spacing w:line="240" w:lineRule="auto"/>
              <w:ind w:firstLineChars="0" w:firstLine="0"/>
              <w:jc w:val="center"/>
              <w:rPr>
                <w:sz w:val="21"/>
                <w:szCs w:val="21"/>
              </w:rPr>
            </w:pPr>
            <w:r w:rsidRPr="00152C0B">
              <w:rPr>
                <w:sz w:val="21"/>
                <w:szCs w:val="21"/>
              </w:rPr>
              <w:t>96</w:t>
            </w:r>
          </w:p>
        </w:tc>
        <w:tc>
          <w:tcPr>
            <w:tcW w:w="796" w:type="pct"/>
            <w:tcBorders>
              <w:top w:val="single" w:sz="6" w:space="0" w:color="auto"/>
              <w:left w:val="single" w:sz="6" w:space="0" w:color="auto"/>
              <w:bottom w:val="single" w:sz="6" w:space="0" w:color="auto"/>
              <w:right w:val="single" w:sz="6" w:space="0" w:color="auto"/>
            </w:tcBorders>
            <w:vAlign w:val="center"/>
          </w:tcPr>
          <w:p w14:paraId="1A80DB9F"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C7635A2" w14:textId="77777777" w:rsidR="005056BE" w:rsidRPr="00152C0B" w:rsidRDefault="005056BE" w:rsidP="00D27444">
            <w:pPr>
              <w:spacing w:line="240" w:lineRule="auto"/>
              <w:ind w:firstLineChars="0" w:firstLine="0"/>
              <w:jc w:val="center"/>
              <w:rPr>
                <w:sz w:val="21"/>
                <w:szCs w:val="21"/>
              </w:rPr>
            </w:pPr>
            <w:r w:rsidRPr="00152C0B">
              <w:rPr>
                <w:sz w:val="21"/>
                <w:szCs w:val="21"/>
              </w:rPr>
              <w:t>AG311</w:t>
            </w:r>
          </w:p>
        </w:tc>
        <w:tc>
          <w:tcPr>
            <w:tcW w:w="512" w:type="pct"/>
            <w:tcBorders>
              <w:top w:val="single" w:sz="6" w:space="0" w:color="auto"/>
              <w:left w:val="single" w:sz="6" w:space="0" w:color="auto"/>
              <w:bottom w:val="single" w:sz="6" w:space="0" w:color="auto"/>
              <w:right w:val="single" w:sz="6" w:space="0" w:color="auto"/>
            </w:tcBorders>
            <w:vAlign w:val="center"/>
          </w:tcPr>
          <w:p w14:paraId="3DF45DA5"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2B95BF4"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C0997BF"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170F811C" w14:textId="77777777" w:rsidR="005056BE" w:rsidRPr="00152C0B" w:rsidRDefault="005056BE" w:rsidP="00D27444">
            <w:pPr>
              <w:spacing w:line="240" w:lineRule="auto"/>
              <w:ind w:firstLineChars="0" w:firstLine="0"/>
              <w:jc w:val="center"/>
              <w:rPr>
                <w:sz w:val="21"/>
                <w:szCs w:val="21"/>
              </w:rPr>
            </w:pPr>
            <w:r w:rsidRPr="00152C0B">
              <w:rPr>
                <w:sz w:val="21"/>
                <w:szCs w:val="21"/>
              </w:rPr>
              <w:t>三米平台</w:t>
            </w:r>
          </w:p>
        </w:tc>
      </w:tr>
      <w:tr w:rsidR="005056BE" w:rsidRPr="00152C0B" w14:paraId="56A0215D"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21A04A9" w14:textId="77777777" w:rsidR="005056BE" w:rsidRPr="00152C0B" w:rsidRDefault="005056BE" w:rsidP="00D27444">
            <w:pPr>
              <w:spacing w:line="240" w:lineRule="auto"/>
              <w:ind w:firstLineChars="0" w:firstLine="0"/>
              <w:jc w:val="center"/>
              <w:rPr>
                <w:sz w:val="21"/>
                <w:szCs w:val="21"/>
              </w:rPr>
            </w:pPr>
            <w:r w:rsidRPr="00152C0B">
              <w:rPr>
                <w:sz w:val="21"/>
                <w:szCs w:val="21"/>
              </w:rPr>
              <w:t>97</w:t>
            </w:r>
          </w:p>
        </w:tc>
        <w:tc>
          <w:tcPr>
            <w:tcW w:w="796" w:type="pct"/>
            <w:tcBorders>
              <w:top w:val="single" w:sz="6" w:space="0" w:color="auto"/>
              <w:left w:val="single" w:sz="6" w:space="0" w:color="auto"/>
              <w:bottom w:val="single" w:sz="6" w:space="0" w:color="auto"/>
              <w:right w:val="single" w:sz="6" w:space="0" w:color="auto"/>
            </w:tcBorders>
            <w:vAlign w:val="center"/>
          </w:tcPr>
          <w:p w14:paraId="7B31ADF8"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BEBF67C" w14:textId="77777777" w:rsidR="005056BE" w:rsidRPr="00152C0B" w:rsidRDefault="005056BE" w:rsidP="00D27444">
            <w:pPr>
              <w:spacing w:line="240" w:lineRule="auto"/>
              <w:ind w:firstLineChars="0" w:firstLine="0"/>
              <w:jc w:val="center"/>
              <w:rPr>
                <w:sz w:val="21"/>
                <w:szCs w:val="21"/>
              </w:rPr>
            </w:pPr>
            <w:r w:rsidRPr="00152C0B">
              <w:rPr>
                <w:sz w:val="21"/>
                <w:szCs w:val="21"/>
              </w:rPr>
              <w:t>AG311</w:t>
            </w:r>
          </w:p>
        </w:tc>
        <w:tc>
          <w:tcPr>
            <w:tcW w:w="512" w:type="pct"/>
            <w:tcBorders>
              <w:top w:val="single" w:sz="6" w:space="0" w:color="auto"/>
              <w:left w:val="single" w:sz="6" w:space="0" w:color="auto"/>
              <w:bottom w:val="single" w:sz="6" w:space="0" w:color="auto"/>
              <w:right w:val="single" w:sz="6" w:space="0" w:color="auto"/>
            </w:tcBorders>
            <w:vAlign w:val="center"/>
          </w:tcPr>
          <w:p w14:paraId="665BC265"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93D843D"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8071969"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4366B7A6" w14:textId="77777777" w:rsidR="005056BE" w:rsidRPr="00152C0B" w:rsidRDefault="005056BE" w:rsidP="00D27444">
            <w:pPr>
              <w:spacing w:line="240" w:lineRule="auto"/>
              <w:ind w:firstLineChars="0" w:firstLine="0"/>
              <w:jc w:val="center"/>
              <w:rPr>
                <w:sz w:val="21"/>
                <w:szCs w:val="21"/>
              </w:rPr>
            </w:pPr>
            <w:r w:rsidRPr="00152C0B">
              <w:rPr>
                <w:sz w:val="21"/>
                <w:szCs w:val="21"/>
              </w:rPr>
              <w:t>三米平台</w:t>
            </w:r>
          </w:p>
        </w:tc>
      </w:tr>
      <w:tr w:rsidR="005056BE" w:rsidRPr="00152C0B" w14:paraId="6AB36E11"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582CC041" w14:textId="77777777" w:rsidR="005056BE" w:rsidRPr="00152C0B" w:rsidRDefault="005056BE" w:rsidP="00D27444">
            <w:pPr>
              <w:spacing w:line="240" w:lineRule="auto"/>
              <w:ind w:firstLineChars="0" w:firstLine="0"/>
              <w:jc w:val="center"/>
              <w:rPr>
                <w:sz w:val="21"/>
                <w:szCs w:val="21"/>
              </w:rPr>
            </w:pPr>
            <w:r w:rsidRPr="00152C0B">
              <w:rPr>
                <w:sz w:val="21"/>
                <w:szCs w:val="21"/>
              </w:rPr>
              <w:t>98</w:t>
            </w:r>
          </w:p>
        </w:tc>
        <w:tc>
          <w:tcPr>
            <w:tcW w:w="796" w:type="pct"/>
            <w:tcBorders>
              <w:top w:val="single" w:sz="6" w:space="0" w:color="auto"/>
              <w:left w:val="single" w:sz="6" w:space="0" w:color="auto"/>
              <w:bottom w:val="single" w:sz="6" w:space="0" w:color="auto"/>
              <w:right w:val="single" w:sz="6" w:space="0" w:color="auto"/>
            </w:tcBorders>
            <w:vAlign w:val="center"/>
          </w:tcPr>
          <w:p w14:paraId="47D864CA" w14:textId="77777777" w:rsidR="005056BE" w:rsidRPr="00152C0B" w:rsidRDefault="005056BE" w:rsidP="00D27444">
            <w:pPr>
              <w:spacing w:line="240" w:lineRule="auto"/>
              <w:ind w:firstLineChars="0" w:firstLine="0"/>
              <w:jc w:val="center"/>
              <w:rPr>
                <w:sz w:val="21"/>
                <w:szCs w:val="21"/>
              </w:rPr>
            </w:pPr>
            <w:r w:rsidRPr="00152C0B">
              <w:rPr>
                <w:sz w:val="21"/>
                <w:szCs w:val="21"/>
              </w:rPr>
              <w:t>可燃气体检测报警仪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39F77CB" w14:textId="77777777" w:rsidR="005056BE" w:rsidRPr="00152C0B" w:rsidRDefault="005056BE" w:rsidP="00D27444">
            <w:pPr>
              <w:spacing w:line="240" w:lineRule="auto"/>
              <w:ind w:firstLineChars="0" w:firstLine="0"/>
              <w:jc w:val="center"/>
              <w:rPr>
                <w:sz w:val="21"/>
                <w:szCs w:val="21"/>
              </w:rPr>
            </w:pPr>
            <w:r w:rsidRPr="00152C0B">
              <w:rPr>
                <w:sz w:val="21"/>
                <w:szCs w:val="21"/>
              </w:rPr>
              <w:t>AF111</w:t>
            </w:r>
          </w:p>
        </w:tc>
        <w:tc>
          <w:tcPr>
            <w:tcW w:w="512" w:type="pct"/>
            <w:tcBorders>
              <w:top w:val="single" w:sz="6" w:space="0" w:color="auto"/>
              <w:left w:val="single" w:sz="6" w:space="0" w:color="auto"/>
              <w:bottom w:val="single" w:sz="6" w:space="0" w:color="auto"/>
              <w:right w:val="single" w:sz="6" w:space="0" w:color="auto"/>
            </w:tcBorders>
            <w:vAlign w:val="center"/>
          </w:tcPr>
          <w:p w14:paraId="27C37B7E"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116554F6"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7792014"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7CD0A0BD" w14:textId="77777777" w:rsidR="005056BE" w:rsidRPr="00152C0B" w:rsidRDefault="005056BE" w:rsidP="00D27444">
            <w:pPr>
              <w:spacing w:line="240" w:lineRule="auto"/>
              <w:ind w:firstLineChars="0" w:firstLine="0"/>
              <w:jc w:val="center"/>
              <w:rPr>
                <w:sz w:val="21"/>
                <w:szCs w:val="21"/>
              </w:rPr>
            </w:pPr>
            <w:r w:rsidRPr="00152C0B">
              <w:rPr>
                <w:sz w:val="21"/>
                <w:szCs w:val="21"/>
              </w:rPr>
              <w:t xml:space="preserve">2000T3 </w:t>
            </w:r>
            <w:r w:rsidRPr="00152C0B">
              <w:rPr>
                <w:sz w:val="21"/>
                <w:szCs w:val="21"/>
              </w:rPr>
              <w:t>米平台</w:t>
            </w:r>
          </w:p>
        </w:tc>
      </w:tr>
      <w:tr w:rsidR="005056BE" w:rsidRPr="00152C0B" w14:paraId="0F46AE51"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0926250" w14:textId="77777777" w:rsidR="005056BE" w:rsidRPr="00152C0B" w:rsidRDefault="005056BE" w:rsidP="00D27444">
            <w:pPr>
              <w:spacing w:line="240" w:lineRule="auto"/>
              <w:ind w:firstLineChars="0" w:firstLine="0"/>
              <w:jc w:val="center"/>
              <w:rPr>
                <w:sz w:val="21"/>
                <w:szCs w:val="21"/>
              </w:rPr>
            </w:pPr>
            <w:r w:rsidRPr="00152C0B">
              <w:rPr>
                <w:sz w:val="21"/>
                <w:szCs w:val="21"/>
              </w:rPr>
              <w:t>99</w:t>
            </w:r>
          </w:p>
        </w:tc>
        <w:tc>
          <w:tcPr>
            <w:tcW w:w="796" w:type="pct"/>
            <w:tcBorders>
              <w:top w:val="single" w:sz="6" w:space="0" w:color="auto"/>
              <w:left w:val="single" w:sz="6" w:space="0" w:color="auto"/>
              <w:bottom w:val="single" w:sz="6" w:space="0" w:color="auto"/>
              <w:right w:val="single" w:sz="6" w:space="0" w:color="auto"/>
            </w:tcBorders>
            <w:vAlign w:val="center"/>
          </w:tcPr>
          <w:p w14:paraId="0AD24C44" w14:textId="77777777" w:rsidR="005056BE" w:rsidRPr="00152C0B" w:rsidRDefault="005056BE" w:rsidP="00D27444">
            <w:pPr>
              <w:spacing w:line="240" w:lineRule="auto"/>
              <w:ind w:firstLineChars="0" w:firstLine="0"/>
              <w:jc w:val="center"/>
              <w:rPr>
                <w:sz w:val="21"/>
                <w:szCs w:val="21"/>
              </w:rPr>
            </w:pPr>
            <w:r w:rsidRPr="00152C0B">
              <w:rPr>
                <w:sz w:val="21"/>
                <w:szCs w:val="21"/>
              </w:rPr>
              <w:t>可燃气体检测报警仪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0C47ED5" w14:textId="77777777" w:rsidR="005056BE" w:rsidRPr="00152C0B" w:rsidRDefault="005056BE" w:rsidP="00D27444">
            <w:pPr>
              <w:spacing w:line="240" w:lineRule="auto"/>
              <w:ind w:firstLineChars="0" w:firstLine="0"/>
              <w:jc w:val="center"/>
              <w:rPr>
                <w:sz w:val="21"/>
                <w:szCs w:val="21"/>
              </w:rPr>
            </w:pPr>
            <w:r w:rsidRPr="00152C0B">
              <w:rPr>
                <w:sz w:val="21"/>
                <w:szCs w:val="21"/>
              </w:rPr>
              <w:t>AF111</w:t>
            </w:r>
          </w:p>
        </w:tc>
        <w:tc>
          <w:tcPr>
            <w:tcW w:w="512" w:type="pct"/>
            <w:tcBorders>
              <w:top w:val="single" w:sz="6" w:space="0" w:color="auto"/>
              <w:left w:val="single" w:sz="6" w:space="0" w:color="auto"/>
              <w:bottom w:val="single" w:sz="6" w:space="0" w:color="auto"/>
              <w:right w:val="single" w:sz="6" w:space="0" w:color="auto"/>
            </w:tcBorders>
            <w:vAlign w:val="center"/>
          </w:tcPr>
          <w:p w14:paraId="4D428436"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0BD6F113"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4FEB1721"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08E333CB" w14:textId="77777777" w:rsidR="005056BE" w:rsidRPr="00152C0B" w:rsidRDefault="005056BE" w:rsidP="00D27444">
            <w:pPr>
              <w:spacing w:line="240" w:lineRule="auto"/>
              <w:ind w:firstLineChars="0" w:firstLine="0"/>
              <w:jc w:val="center"/>
              <w:rPr>
                <w:sz w:val="21"/>
                <w:szCs w:val="21"/>
              </w:rPr>
            </w:pPr>
            <w:r w:rsidRPr="00152C0B">
              <w:rPr>
                <w:sz w:val="21"/>
                <w:szCs w:val="21"/>
              </w:rPr>
              <w:t xml:space="preserve">2000T3 </w:t>
            </w:r>
            <w:r w:rsidRPr="00152C0B">
              <w:rPr>
                <w:sz w:val="21"/>
                <w:szCs w:val="21"/>
              </w:rPr>
              <w:t>米平台</w:t>
            </w:r>
          </w:p>
        </w:tc>
      </w:tr>
      <w:tr w:rsidR="005056BE" w:rsidRPr="00152C0B" w14:paraId="1DBB5871"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59A1C6A" w14:textId="77777777" w:rsidR="005056BE" w:rsidRPr="00152C0B" w:rsidRDefault="005056BE" w:rsidP="00D27444">
            <w:pPr>
              <w:spacing w:line="240" w:lineRule="auto"/>
              <w:ind w:firstLineChars="0" w:firstLine="0"/>
              <w:jc w:val="center"/>
              <w:rPr>
                <w:sz w:val="21"/>
                <w:szCs w:val="21"/>
              </w:rPr>
            </w:pPr>
            <w:r w:rsidRPr="00152C0B">
              <w:rPr>
                <w:sz w:val="21"/>
                <w:szCs w:val="21"/>
              </w:rPr>
              <w:t>100</w:t>
            </w:r>
          </w:p>
        </w:tc>
        <w:tc>
          <w:tcPr>
            <w:tcW w:w="796" w:type="pct"/>
            <w:tcBorders>
              <w:top w:val="single" w:sz="6" w:space="0" w:color="auto"/>
              <w:left w:val="single" w:sz="6" w:space="0" w:color="auto"/>
              <w:bottom w:val="single" w:sz="6" w:space="0" w:color="auto"/>
              <w:right w:val="single" w:sz="6" w:space="0" w:color="auto"/>
            </w:tcBorders>
            <w:vAlign w:val="center"/>
          </w:tcPr>
          <w:p w14:paraId="2440D0D2" w14:textId="77777777" w:rsidR="005056BE" w:rsidRPr="00152C0B" w:rsidRDefault="005056BE" w:rsidP="00D27444">
            <w:pPr>
              <w:spacing w:line="240" w:lineRule="auto"/>
              <w:ind w:firstLineChars="0" w:firstLine="0"/>
              <w:jc w:val="center"/>
              <w:rPr>
                <w:sz w:val="21"/>
                <w:szCs w:val="21"/>
              </w:rPr>
            </w:pPr>
            <w:r w:rsidRPr="00152C0B">
              <w:rPr>
                <w:sz w:val="21"/>
                <w:szCs w:val="21"/>
              </w:rPr>
              <w:t>可燃气体检测报警仪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597D89C" w14:textId="77777777" w:rsidR="005056BE" w:rsidRPr="00152C0B" w:rsidRDefault="005056BE" w:rsidP="00D27444">
            <w:pPr>
              <w:spacing w:line="240" w:lineRule="auto"/>
              <w:ind w:firstLineChars="0" w:firstLine="0"/>
              <w:jc w:val="center"/>
              <w:rPr>
                <w:sz w:val="21"/>
                <w:szCs w:val="21"/>
              </w:rPr>
            </w:pPr>
            <w:r w:rsidRPr="00152C0B">
              <w:rPr>
                <w:sz w:val="21"/>
                <w:szCs w:val="21"/>
              </w:rPr>
              <w:t>AF111</w:t>
            </w:r>
          </w:p>
        </w:tc>
        <w:tc>
          <w:tcPr>
            <w:tcW w:w="512" w:type="pct"/>
            <w:tcBorders>
              <w:top w:val="single" w:sz="6" w:space="0" w:color="auto"/>
              <w:left w:val="single" w:sz="6" w:space="0" w:color="auto"/>
              <w:bottom w:val="single" w:sz="6" w:space="0" w:color="auto"/>
              <w:right w:val="single" w:sz="6" w:space="0" w:color="auto"/>
            </w:tcBorders>
            <w:vAlign w:val="center"/>
          </w:tcPr>
          <w:p w14:paraId="0D5DCE17"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2B7EDAB"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4525A47E"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50245AC7" w14:textId="77777777" w:rsidR="005056BE" w:rsidRPr="00152C0B" w:rsidRDefault="005056BE" w:rsidP="00D27444">
            <w:pPr>
              <w:spacing w:line="240" w:lineRule="auto"/>
              <w:ind w:firstLineChars="0" w:firstLine="0"/>
              <w:jc w:val="center"/>
              <w:rPr>
                <w:sz w:val="21"/>
                <w:szCs w:val="21"/>
              </w:rPr>
            </w:pPr>
            <w:r w:rsidRPr="00152C0B">
              <w:rPr>
                <w:sz w:val="21"/>
                <w:szCs w:val="21"/>
              </w:rPr>
              <w:t xml:space="preserve">2000T3 </w:t>
            </w:r>
            <w:r w:rsidRPr="00152C0B">
              <w:rPr>
                <w:sz w:val="21"/>
                <w:szCs w:val="21"/>
              </w:rPr>
              <w:t>米平台</w:t>
            </w:r>
          </w:p>
        </w:tc>
      </w:tr>
      <w:tr w:rsidR="005056BE" w:rsidRPr="00152C0B" w14:paraId="57D7BF60"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73C99DA" w14:textId="77777777" w:rsidR="005056BE" w:rsidRPr="00152C0B" w:rsidRDefault="005056BE" w:rsidP="00D27444">
            <w:pPr>
              <w:spacing w:line="240" w:lineRule="auto"/>
              <w:ind w:firstLineChars="0" w:firstLine="0"/>
              <w:jc w:val="center"/>
              <w:rPr>
                <w:sz w:val="21"/>
                <w:szCs w:val="21"/>
              </w:rPr>
            </w:pPr>
            <w:r w:rsidRPr="00152C0B">
              <w:rPr>
                <w:sz w:val="21"/>
                <w:szCs w:val="21"/>
              </w:rPr>
              <w:t>101</w:t>
            </w:r>
          </w:p>
        </w:tc>
        <w:tc>
          <w:tcPr>
            <w:tcW w:w="796" w:type="pct"/>
            <w:tcBorders>
              <w:top w:val="single" w:sz="6" w:space="0" w:color="auto"/>
              <w:left w:val="single" w:sz="6" w:space="0" w:color="auto"/>
              <w:bottom w:val="single" w:sz="6" w:space="0" w:color="auto"/>
              <w:right w:val="single" w:sz="6" w:space="0" w:color="auto"/>
            </w:tcBorders>
            <w:vAlign w:val="center"/>
          </w:tcPr>
          <w:p w14:paraId="2AE71FE1" w14:textId="77777777" w:rsidR="005056BE" w:rsidRPr="00152C0B" w:rsidRDefault="005056BE" w:rsidP="00D27444">
            <w:pPr>
              <w:spacing w:line="240" w:lineRule="auto"/>
              <w:ind w:firstLineChars="0" w:firstLine="0"/>
              <w:jc w:val="center"/>
              <w:rPr>
                <w:sz w:val="21"/>
                <w:szCs w:val="21"/>
              </w:rPr>
            </w:pPr>
            <w:r w:rsidRPr="00152C0B">
              <w:rPr>
                <w:sz w:val="21"/>
                <w:szCs w:val="21"/>
              </w:rPr>
              <w:t>可燃气体检测报警仪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FBED2DA" w14:textId="77777777" w:rsidR="005056BE" w:rsidRPr="00152C0B" w:rsidRDefault="005056BE" w:rsidP="00D27444">
            <w:pPr>
              <w:spacing w:line="240" w:lineRule="auto"/>
              <w:ind w:firstLineChars="0" w:firstLine="0"/>
              <w:jc w:val="center"/>
              <w:rPr>
                <w:sz w:val="21"/>
                <w:szCs w:val="21"/>
              </w:rPr>
            </w:pPr>
            <w:r w:rsidRPr="00152C0B">
              <w:rPr>
                <w:sz w:val="21"/>
                <w:szCs w:val="21"/>
              </w:rPr>
              <w:t>AF111</w:t>
            </w:r>
          </w:p>
        </w:tc>
        <w:tc>
          <w:tcPr>
            <w:tcW w:w="512" w:type="pct"/>
            <w:tcBorders>
              <w:top w:val="single" w:sz="6" w:space="0" w:color="auto"/>
              <w:left w:val="single" w:sz="6" w:space="0" w:color="auto"/>
              <w:bottom w:val="single" w:sz="6" w:space="0" w:color="auto"/>
              <w:right w:val="single" w:sz="6" w:space="0" w:color="auto"/>
            </w:tcBorders>
            <w:vAlign w:val="center"/>
          </w:tcPr>
          <w:p w14:paraId="56ABE669"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1BB335AB"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451EADB3"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44FA77EE" w14:textId="77777777" w:rsidR="005056BE" w:rsidRPr="00152C0B" w:rsidRDefault="005056BE" w:rsidP="00D27444">
            <w:pPr>
              <w:spacing w:line="240" w:lineRule="auto"/>
              <w:ind w:firstLineChars="0" w:firstLine="0"/>
              <w:jc w:val="center"/>
              <w:rPr>
                <w:sz w:val="21"/>
                <w:szCs w:val="21"/>
              </w:rPr>
            </w:pPr>
            <w:r w:rsidRPr="00152C0B">
              <w:rPr>
                <w:sz w:val="21"/>
                <w:szCs w:val="21"/>
              </w:rPr>
              <w:t xml:space="preserve">2000T3 </w:t>
            </w:r>
            <w:r w:rsidRPr="00152C0B">
              <w:rPr>
                <w:sz w:val="21"/>
                <w:szCs w:val="21"/>
              </w:rPr>
              <w:t>米平台</w:t>
            </w:r>
          </w:p>
        </w:tc>
      </w:tr>
      <w:tr w:rsidR="005056BE" w:rsidRPr="00152C0B" w14:paraId="118E3B6A"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AD59E85" w14:textId="77777777" w:rsidR="005056BE" w:rsidRPr="00152C0B" w:rsidRDefault="005056BE" w:rsidP="00D27444">
            <w:pPr>
              <w:spacing w:line="240" w:lineRule="auto"/>
              <w:ind w:firstLineChars="0" w:firstLine="0"/>
              <w:jc w:val="center"/>
              <w:rPr>
                <w:sz w:val="21"/>
                <w:szCs w:val="21"/>
              </w:rPr>
            </w:pPr>
            <w:r w:rsidRPr="00152C0B">
              <w:rPr>
                <w:sz w:val="21"/>
                <w:szCs w:val="21"/>
              </w:rPr>
              <w:t>102</w:t>
            </w:r>
          </w:p>
        </w:tc>
        <w:tc>
          <w:tcPr>
            <w:tcW w:w="796" w:type="pct"/>
            <w:tcBorders>
              <w:top w:val="single" w:sz="6" w:space="0" w:color="auto"/>
              <w:left w:val="single" w:sz="6" w:space="0" w:color="auto"/>
              <w:bottom w:val="single" w:sz="6" w:space="0" w:color="auto"/>
              <w:right w:val="single" w:sz="6" w:space="0" w:color="auto"/>
            </w:tcBorders>
            <w:vAlign w:val="center"/>
          </w:tcPr>
          <w:p w14:paraId="402F0339" w14:textId="77777777" w:rsidR="005056BE" w:rsidRPr="00152C0B" w:rsidRDefault="005056BE" w:rsidP="00D27444">
            <w:pPr>
              <w:spacing w:line="240" w:lineRule="auto"/>
              <w:ind w:firstLineChars="0" w:firstLine="0"/>
              <w:jc w:val="center"/>
              <w:rPr>
                <w:sz w:val="21"/>
                <w:szCs w:val="21"/>
              </w:rPr>
            </w:pPr>
            <w:r w:rsidRPr="00152C0B">
              <w:rPr>
                <w:sz w:val="21"/>
                <w:szCs w:val="21"/>
              </w:rPr>
              <w:t>可燃气体检测仪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69B704E" w14:textId="77777777" w:rsidR="005056BE" w:rsidRPr="00152C0B" w:rsidRDefault="005056BE" w:rsidP="00D27444">
            <w:pPr>
              <w:spacing w:line="240" w:lineRule="auto"/>
              <w:ind w:firstLineChars="0" w:firstLine="0"/>
              <w:jc w:val="center"/>
              <w:rPr>
                <w:sz w:val="21"/>
                <w:szCs w:val="21"/>
              </w:rPr>
            </w:pPr>
            <w:r w:rsidRPr="00152C0B">
              <w:rPr>
                <w:sz w:val="21"/>
                <w:szCs w:val="21"/>
              </w:rPr>
              <w:t>AF111</w:t>
            </w:r>
          </w:p>
        </w:tc>
        <w:tc>
          <w:tcPr>
            <w:tcW w:w="512" w:type="pct"/>
            <w:tcBorders>
              <w:top w:val="single" w:sz="6" w:space="0" w:color="auto"/>
              <w:left w:val="single" w:sz="6" w:space="0" w:color="auto"/>
              <w:bottom w:val="single" w:sz="6" w:space="0" w:color="auto"/>
              <w:right w:val="single" w:sz="6" w:space="0" w:color="auto"/>
            </w:tcBorders>
            <w:vAlign w:val="center"/>
          </w:tcPr>
          <w:p w14:paraId="74304EED"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7C50DE31"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456906FF"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693E2E97" w14:textId="77777777" w:rsidR="005056BE" w:rsidRPr="00152C0B" w:rsidRDefault="005056BE" w:rsidP="00D27444">
            <w:pPr>
              <w:spacing w:line="240" w:lineRule="auto"/>
              <w:ind w:firstLineChars="0" w:firstLine="0"/>
              <w:jc w:val="center"/>
              <w:rPr>
                <w:sz w:val="21"/>
                <w:szCs w:val="21"/>
              </w:rPr>
            </w:pPr>
            <w:r w:rsidRPr="00152C0B">
              <w:rPr>
                <w:sz w:val="21"/>
                <w:szCs w:val="21"/>
              </w:rPr>
              <w:t xml:space="preserve">2000T3 </w:t>
            </w:r>
            <w:r w:rsidRPr="00152C0B">
              <w:rPr>
                <w:sz w:val="21"/>
                <w:szCs w:val="21"/>
              </w:rPr>
              <w:t>米平台</w:t>
            </w:r>
          </w:p>
        </w:tc>
      </w:tr>
      <w:tr w:rsidR="005056BE" w:rsidRPr="00152C0B" w14:paraId="68FFA76B"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889FBD8" w14:textId="77777777" w:rsidR="005056BE" w:rsidRPr="00152C0B" w:rsidRDefault="005056BE" w:rsidP="00D27444">
            <w:pPr>
              <w:spacing w:line="240" w:lineRule="auto"/>
              <w:ind w:firstLineChars="0" w:firstLine="0"/>
              <w:jc w:val="center"/>
              <w:rPr>
                <w:sz w:val="21"/>
                <w:szCs w:val="21"/>
              </w:rPr>
            </w:pPr>
            <w:r w:rsidRPr="00152C0B">
              <w:rPr>
                <w:sz w:val="21"/>
                <w:szCs w:val="21"/>
              </w:rPr>
              <w:t>103</w:t>
            </w:r>
          </w:p>
        </w:tc>
        <w:tc>
          <w:tcPr>
            <w:tcW w:w="796" w:type="pct"/>
            <w:tcBorders>
              <w:top w:val="single" w:sz="6" w:space="0" w:color="auto"/>
              <w:left w:val="single" w:sz="6" w:space="0" w:color="auto"/>
              <w:bottom w:val="single" w:sz="6" w:space="0" w:color="auto"/>
              <w:right w:val="single" w:sz="6" w:space="0" w:color="auto"/>
            </w:tcBorders>
            <w:vAlign w:val="center"/>
          </w:tcPr>
          <w:p w14:paraId="008F5900" w14:textId="77777777" w:rsidR="005056BE" w:rsidRPr="00152C0B" w:rsidRDefault="005056BE" w:rsidP="00D27444">
            <w:pPr>
              <w:spacing w:line="240" w:lineRule="auto"/>
              <w:ind w:firstLineChars="0" w:firstLine="0"/>
              <w:jc w:val="center"/>
              <w:rPr>
                <w:sz w:val="21"/>
                <w:szCs w:val="21"/>
              </w:rPr>
            </w:pPr>
            <w:r w:rsidRPr="00152C0B">
              <w:rPr>
                <w:sz w:val="21"/>
                <w:szCs w:val="21"/>
              </w:rPr>
              <w:t>可燃气体检测仪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6560C13" w14:textId="77777777" w:rsidR="005056BE" w:rsidRPr="00152C0B" w:rsidRDefault="005056BE" w:rsidP="00D27444">
            <w:pPr>
              <w:spacing w:line="240" w:lineRule="auto"/>
              <w:ind w:firstLineChars="0" w:firstLine="0"/>
              <w:jc w:val="center"/>
              <w:rPr>
                <w:sz w:val="21"/>
                <w:szCs w:val="21"/>
              </w:rPr>
            </w:pPr>
            <w:r w:rsidRPr="00152C0B">
              <w:rPr>
                <w:sz w:val="21"/>
                <w:szCs w:val="21"/>
              </w:rPr>
              <w:t>AF111</w:t>
            </w:r>
          </w:p>
        </w:tc>
        <w:tc>
          <w:tcPr>
            <w:tcW w:w="512" w:type="pct"/>
            <w:tcBorders>
              <w:top w:val="single" w:sz="6" w:space="0" w:color="auto"/>
              <w:left w:val="single" w:sz="6" w:space="0" w:color="auto"/>
              <w:bottom w:val="single" w:sz="6" w:space="0" w:color="auto"/>
              <w:right w:val="single" w:sz="6" w:space="0" w:color="auto"/>
            </w:tcBorders>
            <w:vAlign w:val="center"/>
          </w:tcPr>
          <w:p w14:paraId="7E19FBC8"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45DD2CEB"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110FBFA"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139F8009" w14:textId="77777777" w:rsidR="005056BE" w:rsidRPr="00152C0B" w:rsidRDefault="005056BE" w:rsidP="00D27444">
            <w:pPr>
              <w:spacing w:line="240" w:lineRule="auto"/>
              <w:ind w:firstLineChars="0" w:firstLine="0"/>
              <w:jc w:val="center"/>
              <w:rPr>
                <w:sz w:val="21"/>
                <w:szCs w:val="21"/>
              </w:rPr>
            </w:pPr>
            <w:r w:rsidRPr="00152C0B">
              <w:rPr>
                <w:sz w:val="21"/>
                <w:szCs w:val="21"/>
              </w:rPr>
              <w:t xml:space="preserve">2000T3 </w:t>
            </w:r>
            <w:r w:rsidRPr="00152C0B">
              <w:rPr>
                <w:sz w:val="21"/>
                <w:szCs w:val="21"/>
              </w:rPr>
              <w:t>米平台</w:t>
            </w:r>
          </w:p>
        </w:tc>
      </w:tr>
      <w:tr w:rsidR="005056BE" w:rsidRPr="00152C0B" w14:paraId="061A0094"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2C69F05" w14:textId="77777777" w:rsidR="005056BE" w:rsidRPr="00152C0B" w:rsidRDefault="005056BE" w:rsidP="00D27444">
            <w:pPr>
              <w:spacing w:line="240" w:lineRule="auto"/>
              <w:ind w:firstLineChars="0" w:firstLine="0"/>
              <w:jc w:val="center"/>
              <w:rPr>
                <w:sz w:val="21"/>
                <w:szCs w:val="21"/>
              </w:rPr>
            </w:pPr>
            <w:r w:rsidRPr="00152C0B">
              <w:rPr>
                <w:sz w:val="21"/>
                <w:szCs w:val="21"/>
              </w:rPr>
              <w:t>104</w:t>
            </w:r>
          </w:p>
        </w:tc>
        <w:tc>
          <w:tcPr>
            <w:tcW w:w="796" w:type="pct"/>
            <w:tcBorders>
              <w:top w:val="single" w:sz="6" w:space="0" w:color="auto"/>
              <w:left w:val="single" w:sz="6" w:space="0" w:color="auto"/>
              <w:bottom w:val="single" w:sz="6" w:space="0" w:color="auto"/>
              <w:right w:val="single" w:sz="6" w:space="0" w:color="auto"/>
            </w:tcBorders>
            <w:vAlign w:val="center"/>
          </w:tcPr>
          <w:p w14:paraId="08CF52EB" w14:textId="77777777" w:rsidR="005056BE" w:rsidRPr="00152C0B" w:rsidRDefault="005056BE" w:rsidP="00D27444">
            <w:pPr>
              <w:spacing w:line="240" w:lineRule="auto"/>
              <w:ind w:firstLineChars="0" w:firstLine="0"/>
              <w:jc w:val="center"/>
              <w:rPr>
                <w:sz w:val="21"/>
                <w:szCs w:val="21"/>
              </w:rPr>
            </w:pPr>
            <w:r w:rsidRPr="00152C0B">
              <w:rPr>
                <w:sz w:val="21"/>
                <w:szCs w:val="21"/>
              </w:rPr>
              <w:t>可燃气体检测仪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4ACBB85" w14:textId="77777777" w:rsidR="005056BE" w:rsidRPr="00152C0B" w:rsidRDefault="005056BE" w:rsidP="00D27444">
            <w:pPr>
              <w:spacing w:line="240" w:lineRule="auto"/>
              <w:ind w:firstLineChars="0" w:firstLine="0"/>
              <w:jc w:val="center"/>
              <w:rPr>
                <w:sz w:val="21"/>
                <w:szCs w:val="21"/>
              </w:rPr>
            </w:pPr>
            <w:r w:rsidRPr="00152C0B">
              <w:rPr>
                <w:sz w:val="21"/>
                <w:szCs w:val="21"/>
              </w:rPr>
              <w:t>AF111</w:t>
            </w:r>
          </w:p>
        </w:tc>
        <w:tc>
          <w:tcPr>
            <w:tcW w:w="512" w:type="pct"/>
            <w:tcBorders>
              <w:top w:val="single" w:sz="6" w:space="0" w:color="auto"/>
              <w:left w:val="single" w:sz="6" w:space="0" w:color="auto"/>
              <w:bottom w:val="single" w:sz="6" w:space="0" w:color="auto"/>
              <w:right w:val="single" w:sz="6" w:space="0" w:color="auto"/>
            </w:tcBorders>
            <w:vAlign w:val="center"/>
          </w:tcPr>
          <w:p w14:paraId="41A28EFE"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14549086"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B392DE3"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2BA222B3" w14:textId="77777777" w:rsidR="005056BE" w:rsidRPr="00152C0B" w:rsidRDefault="005056BE" w:rsidP="00D27444">
            <w:pPr>
              <w:spacing w:line="240" w:lineRule="auto"/>
              <w:ind w:firstLineChars="0" w:firstLine="0"/>
              <w:jc w:val="center"/>
              <w:rPr>
                <w:sz w:val="21"/>
                <w:szCs w:val="21"/>
              </w:rPr>
            </w:pPr>
            <w:r w:rsidRPr="00152C0B">
              <w:rPr>
                <w:sz w:val="21"/>
                <w:szCs w:val="21"/>
              </w:rPr>
              <w:t>卸车区</w:t>
            </w:r>
          </w:p>
        </w:tc>
      </w:tr>
      <w:tr w:rsidR="005056BE" w:rsidRPr="00152C0B" w14:paraId="04597753"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E94CF2F" w14:textId="77777777" w:rsidR="005056BE" w:rsidRPr="00152C0B" w:rsidRDefault="005056BE" w:rsidP="00D27444">
            <w:pPr>
              <w:spacing w:line="240" w:lineRule="auto"/>
              <w:ind w:firstLineChars="0" w:firstLine="0"/>
              <w:jc w:val="center"/>
              <w:rPr>
                <w:sz w:val="21"/>
                <w:szCs w:val="21"/>
              </w:rPr>
            </w:pPr>
            <w:r w:rsidRPr="00152C0B">
              <w:rPr>
                <w:sz w:val="21"/>
                <w:szCs w:val="21"/>
              </w:rPr>
              <w:t>105</w:t>
            </w:r>
          </w:p>
        </w:tc>
        <w:tc>
          <w:tcPr>
            <w:tcW w:w="796" w:type="pct"/>
            <w:tcBorders>
              <w:top w:val="single" w:sz="6" w:space="0" w:color="auto"/>
              <w:left w:val="single" w:sz="6" w:space="0" w:color="auto"/>
              <w:bottom w:val="single" w:sz="6" w:space="0" w:color="auto"/>
              <w:right w:val="single" w:sz="6" w:space="0" w:color="auto"/>
            </w:tcBorders>
            <w:vAlign w:val="center"/>
          </w:tcPr>
          <w:p w14:paraId="1DDD185D"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5FC7CE7"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025090F3"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7D56463"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07906F5"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3E0C9914" w14:textId="77777777" w:rsidR="005056BE" w:rsidRPr="00152C0B" w:rsidRDefault="005056BE" w:rsidP="00D27444">
            <w:pPr>
              <w:spacing w:line="240" w:lineRule="auto"/>
              <w:ind w:firstLineChars="0" w:firstLine="0"/>
              <w:jc w:val="center"/>
              <w:rPr>
                <w:sz w:val="21"/>
                <w:szCs w:val="21"/>
              </w:rPr>
            </w:pPr>
            <w:r w:rsidRPr="00152C0B">
              <w:rPr>
                <w:sz w:val="21"/>
                <w:szCs w:val="21"/>
              </w:rPr>
              <w:t>卸车区</w:t>
            </w:r>
          </w:p>
        </w:tc>
      </w:tr>
      <w:tr w:rsidR="005056BE" w:rsidRPr="00152C0B" w14:paraId="0B9D87EC"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7436F09" w14:textId="77777777" w:rsidR="005056BE" w:rsidRPr="00152C0B" w:rsidRDefault="005056BE" w:rsidP="00D27444">
            <w:pPr>
              <w:spacing w:line="240" w:lineRule="auto"/>
              <w:ind w:firstLineChars="0" w:firstLine="0"/>
              <w:jc w:val="center"/>
              <w:rPr>
                <w:sz w:val="21"/>
                <w:szCs w:val="21"/>
              </w:rPr>
            </w:pPr>
            <w:r w:rsidRPr="00152C0B">
              <w:rPr>
                <w:sz w:val="21"/>
                <w:szCs w:val="21"/>
              </w:rPr>
              <w:t>106</w:t>
            </w:r>
          </w:p>
        </w:tc>
        <w:tc>
          <w:tcPr>
            <w:tcW w:w="796" w:type="pct"/>
            <w:tcBorders>
              <w:top w:val="single" w:sz="6" w:space="0" w:color="auto"/>
              <w:left w:val="single" w:sz="6" w:space="0" w:color="auto"/>
              <w:bottom w:val="single" w:sz="6" w:space="0" w:color="auto"/>
              <w:right w:val="single" w:sz="6" w:space="0" w:color="auto"/>
            </w:tcBorders>
            <w:vAlign w:val="center"/>
          </w:tcPr>
          <w:p w14:paraId="71079BD6"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BF24C6A"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296A5919"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FE8DEB5"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3B4C2A9"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589C9F71" w14:textId="77777777" w:rsidR="005056BE" w:rsidRPr="00152C0B" w:rsidRDefault="005056BE" w:rsidP="00D27444">
            <w:pPr>
              <w:spacing w:line="240" w:lineRule="auto"/>
              <w:ind w:firstLineChars="0" w:firstLine="0"/>
              <w:jc w:val="center"/>
              <w:rPr>
                <w:sz w:val="21"/>
                <w:szCs w:val="21"/>
              </w:rPr>
            </w:pPr>
            <w:r w:rsidRPr="00152C0B">
              <w:rPr>
                <w:sz w:val="21"/>
                <w:szCs w:val="21"/>
              </w:rPr>
              <w:t>二甲苯罐区</w:t>
            </w:r>
          </w:p>
        </w:tc>
      </w:tr>
      <w:tr w:rsidR="005056BE" w:rsidRPr="00152C0B" w14:paraId="520F95D3"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574225B" w14:textId="77777777" w:rsidR="005056BE" w:rsidRPr="00152C0B" w:rsidRDefault="005056BE" w:rsidP="00D27444">
            <w:pPr>
              <w:spacing w:line="240" w:lineRule="auto"/>
              <w:ind w:firstLineChars="0" w:firstLine="0"/>
              <w:jc w:val="center"/>
              <w:rPr>
                <w:sz w:val="21"/>
                <w:szCs w:val="21"/>
              </w:rPr>
            </w:pPr>
            <w:r w:rsidRPr="00152C0B">
              <w:rPr>
                <w:sz w:val="21"/>
                <w:szCs w:val="21"/>
              </w:rPr>
              <w:t>107</w:t>
            </w:r>
          </w:p>
        </w:tc>
        <w:tc>
          <w:tcPr>
            <w:tcW w:w="796" w:type="pct"/>
            <w:tcBorders>
              <w:top w:val="single" w:sz="6" w:space="0" w:color="auto"/>
              <w:left w:val="single" w:sz="6" w:space="0" w:color="auto"/>
              <w:bottom w:val="single" w:sz="6" w:space="0" w:color="auto"/>
              <w:right w:val="single" w:sz="6" w:space="0" w:color="auto"/>
            </w:tcBorders>
            <w:vAlign w:val="center"/>
          </w:tcPr>
          <w:p w14:paraId="4356CAAF"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3AA7C4E"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6E6FA947"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4CBE0D31"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20CE924"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3458E9D6" w14:textId="77777777" w:rsidR="005056BE" w:rsidRPr="00152C0B" w:rsidRDefault="005056BE" w:rsidP="00D27444">
            <w:pPr>
              <w:spacing w:line="240" w:lineRule="auto"/>
              <w:ind w:firstLineChars="0" w:firstLine="0"/>
              <w:jc w:val="center"/>
              <w:rPr>
                <w:sz w:val="21"/>
                <w:szCs w:val="21"/>
              </w:rPr>
            </w:pPr>
            <w:r w:rsidRPr="00152C0B">
              <w:rPr>
                <w:sz w:val="21"/>
                <w:szCs w:val="21"/>
              </w:rPr>
              <w:t>二甲苯罐区</w:t>
            </w:r>
          </w:p>
        </w:tc>
      </w:tr>
      <w:tr w:rsidR="005056BE" w:rsidRPr="00152C0B" w14:paraId="24063FFB"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AF3ACC0" w14:textId="77777777" w:rsidR="005056BE" w:rsidRPr="00152C0B" w:rsidRDefault="005056BE" w:rsidP="00D27444">
            <w:pPr>
              <w:spacing w:line="240" w:lineRule="auto"/>
              <w:ind w:firstLineChars="0" w:firstLine="0"/>
              <w:jc w:val="center"/>
              <w:rPr>
                <w:sz w:val="21"/>
                <w:szCs w:val="21"/>
              </w:rPr>
            </w:pPr>
            <w:r w:rsidRPr="00152C0B">
              <w:rPr>
                <w:sz w:val="21"/>
                <w:szCs w:val="21"/>
              </w:rPr>
              <w:t>108</w:t>
            </w:r>
          </w:p>
        </w:tc>
        <w:tc>
          <w:tcPr>
            <w:tcW w:w="796" w:type="pct"/>
            <w:tcBorders>
              <w:top w:val="single" w:sz="6" w:space="0" w:color="auto"/>
              <w:left w:val="single" w:sz="6" w:space="0" w:color="auto"/>
              <w:bottom w:val="single" w:sz="6" w:space="0" w:color="auto"/>
              <w:right w:val="single" w:sz="6" w:space="0" w:color="auto"/>
            </w:tcBorders>
            <w:vAlign w:val="center"/>
          </w:tcPr>
          <w:p w14:paraId="31370736" w14:textId="77777777" w:rsidR="005056BE" w:rsidRPr="00152C0B" w:rsidRDefault="005056BE" w:rsidP="00D27444">
            <w:pPr>
              <w:spacing w:line="240" w:lineRule="auto"/>
              <w:ind w:firstLineChars="0" w:firstLine="0"/>
              <w:jc w:val="center"/>
              <w:rPr>
                <w:sz w:val="21"/>
                <w:szCs w:val="21"/>
              </w:rPr>
            </w:pPr>
            <w:r w:rsidRPr="00152C0B">
              <w:rPr>
                <w:sz w:val="21"/>
                <w:szCs w:val="21"/>
              </w:rPr>
              <w:t>报警控制终端</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71C64B5" w14:textId="77777777" w:rsidR="005056BE" w:rsidRPr="00152C0B" w:rsidRDefault="005056BE" w:rsidP="00D27444">
            <w:pPr>
              <w:spacing w:line="240" w:lineRule="auto"/>
              <w:ind w:firstLineChars="0" w:firstLine="0"/>
              <w:jc w:val="center"/>
              <w:rPr>
                <w:sz w:val="21"/>
                <w:szCs w:val="21"/>
              </w:rPr>
            </w:pPr>
            <w:r w:rsidRPr="00152C0B">
              <w:rPr>
                <w:sz w:val="21"/>
                <w:szCs w:val="21"/>
              </w:rPr>
              <w:t>JUDD</w:t>
            </w:r>
          </w:p>
        </w:tc>
        <w:tc>
          <w:tcPr>
            <w:tcW w:w="512" w:type="pct"/>
            <w:tcBorders>
              <w:top w:val="single" w:sz="6" w:space="0" w:color="auto"/>
              <w:left w:val="single" w:sz="6" w:space="0" w:color="auto"/>
              <w:bottom w:val="single" w:sz="6" w:space="0" w:color="auto"/>
              <w:right w:val="single" w:sz="6" w:space="0" w:color="auto"/>
            </w:tcBorders>
            <w:vAlign w:val="center"/>
          </w:tcPr>
          <w:p w14:paraId="07502F2D"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2A2E8666"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5E6C19B"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109E4D40" w14:textId="77777777" w:rsidR="005056BE" w:rsidRPr="00152C0B" w:rsidRDefault="005056BE" w:rsidP="00D27444">
            <w:pPr>
              <w:spacing w:line="240" w:lineRule="auto"/>
              <w:ind w:firstLineChars="0" w:firstLine="0"/>
              <w:jc w:val="center"/>
              <w:rPr>
                <w:sz w:val="21"/>
                <w:szCs w:val="21"/>
              </w:rPr>
            </w:pPr>
            <w:r w:rsidRPr="00152C0B">
              <w:rPr>
                <w:sz w:val="21"/>
                <w:szCs w:val="21"/>
              </w:rPr>
              <w:t xml:space="preserve">2000T3 </w:t>
            </w:r>
            <w:r w:rsidRPr="00152C0B">
              <w:rPr>
                <w:sz w:val="21"/>
                <w:szCs w:val="21"/>
              </w:rPr>
              <w:t>米平台</w:t>
            </w:r>
          </w:p>
        </w:tc>
      </w:tr>
      <w:tr w:rsidR="005056BE" w:rsidRPr="00152C0B" w14:paraId="2EA84A62"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ED14EB6" w14:textId="77777777" w:rsidR="005056BE" w:rsidRPr="00152C0B" w:rsidRDefault="005056BE" w:rsidP="00D27444">
            <w:pPr>
              <w:spacing w:line="240" w:lineRule="auto"/>
              <w:ind w:firstLineChars="0" w:firstLine="0"/>
              <w:jc w:val="center"/>
              <w:rPr>
                <w:sz w:val="21"/>
                <w:szCs w:val="21"/>
              </w:rPr>
            </w:pPr>
            <w:r w:rsidRPr="00152C0B">
              <w:rPr>
                <w:sz w:val="21"/>
                <w:szCs w:val="21"/>
              </w:rPr>
              <w:t>109</w:t>
            </w:r>
          </w:p>
        </w:tc>
        <w:tc>
          <w:tcPr>
            <w:tcW w:w="796" w:type="pct"/>
            <w:tcBorders>
              <w:top w:val="single" w:sz="6" w:space="0" w:color="auto"/>
              <w:left w:val="single" w:sz="6" w:space="0" w:color="auto"/>
              <w:bottom w:val="single" w:sz="6" w:space="0" w:color="auto"/>
              <w:right w:val="single" w:sz="6" w:space="0" w:color="auto"/>
            </w:tcBorders>
            <w:vAlign w:val="center"/>
          </w:tcPr>
          <w:p w14:paraId="5EC55D61"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49C3418"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07875F1A"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F582EE0"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250B3DB0"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3B4A5B96" w14:textId="77777777" w:rsidR="005056BE" w:rsidRPr="00152C0B" w:rsidRDefault="005056BE" w:rsidP="00D27444">
            <w:pPr>
              <w:spacing w:line="240" w:lineRule="auto"/>
              <w:ind w:firstLineChars="0" w:firstLine="0"/>
              <w:jc w:val="center"/>
              <w:rPr>
                <w:sz w:val="21"/>
                <w:szCs w:val="21"/>
              </w:rPr>
            </w:pPr>
            <w:r w:rsidRPr="00152C0B">
              <w:rPr>
                <w:sz w:val="21"/>
                <w:szCs w:val="21"/>
              </w:rPr>
              <w:t xml:space="preserve">2000T3 </w:t>
            </w:r>
            <w:r w:rsidRPr="00152C0B">
              <w:rPr>
                <w:sz w:val="21"/>
                <w:szCs w:val="21"/>
              </w:rPr>
              <w:t>米平台</w:t>
            </w:r>
          </w:p>
        </w:tc>
      </w:tr>
      <w:tr w:rsidR="005056BE" w:rsidRPr="00152C0B" w14:paraId="7C770A33"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93A509F" w14:textId="77777777" w:rsidR="005056BE" w:rsidRPr="00152C0B" w:rsidRDefault="005056BE" w:rsidP="00D27444">
            <w:pPr>
              <w:spacing w:line="240" w:lineRule="auto"/>
              <w:ind w:firstLineChars="0" w:firstLine="0"/>
              <w:jc w:val="center"/>
              <w:rPr>
                <w:sz w:val="21"/>
                <w:szCs w:val="21"/>
              </w:rPr>
            </w:pPr>
            <w:r w:rsidRPr="00152C0B">
              <w:rPr>
                <w:sz w:val="21"/>
                <w:szCs w:val="21"/>
              </w:rPr>
              <w:t>110</w:t>
            </w:r>
          </w:p>
        </w:tc>
        <w:tc>
          <w:tcPr>
            <w:tcW w:w="796" w:type="pct"/>
            <w:tcBorders>
              <w:top w:val="single" w:sz="6" w:space="0" w:color="auto"/>
              <w:left w:val="single" w:sz="6" w:space="0" w:color="auto"/>
              <w:bottom w:val="single" w:sz="6" w:space="0" w:color="auto"/>
              <w:right w:val="single" w:sz="6" w:space="0" w:color="auto"/>
            </w:tcBorders>
            <w:vAlign w:val="center"/>
          </w:tcPr>
          <w:p w14:paraId="1D338E06"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DDC40BD"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65AC7437"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23F34EDA"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4824D81D"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48839EFC" w14:textId="77777777" w:rsidR="005056BE" w:rsidRPr="00152C0B" w:rsidRDefault="005056BE" w:rsidP="00D27444">
            <w:pPr>
              <w:spacing w:line="240" w:lineRule="auto"/>
              <w:ind w:firstLineChars="0" w:firstLine="0"/>
              <w:jc w:val="center"/>
              <w:rPr>
                <w:sz w:val="21"/>
                <w:szCs w:val="21"/>
              </w:rPr>
            </w:pPr>
            <w:r w:rsidRPr="00152C0B">
              <w:rPr>
                <w:sz w:val="21"/>
                <w:szCs w:val="21"/>
              </w:rPr>
              <w:t>储罐围堰北侧</w:t>
            </w:r>
          </w:p>
        </w:tc>
      </w:tr>
      <w:tr w:rsidR="005056BE" w:rsidRPr="00152C0B" w14:paraId="36AB206D"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DCF52DD" w14:textId="77777777" w:rsidR="005056BE" w:rsidRPr="00152C0B" w:rsidRDefault="005056BE" w:rsidP="00D27444">
            <w:pPr>
              <w:spacing w:line="240" w:lineRule="auto"/>
              <w:ind w:firstLineChars="0" w:firstLine="0"/>
              <w:jc w:val="center"/>
              <w:rPr>
                <w:sz w:val="21"/>
                <w:szCs w:val="21"/>
              </w:rPr>
            </w:pPr>
            <w:r w:rsidRPr="00152C0B">
              <w:rPr>
                <w:sz w:val="21"/>
                <w:szCs w:val="21"/>
              </w:rPr>
              <w:t>111</w:t>
            </w:r>
          </w:p>
        </w:tc>
        <w:tc>
          <w:tcPr>
            <w:tcW w:w="796" w:type="pct"/>
            <w:tcBorders>
              <w:top w:val="single" w:sz="6" w:space="0" w:color="auto"/>
              <w:left w:val="single" w:sz="6" w:space="0" w:color="auto"/>
              <w:bottom w:val="single" w:sz="6" w:space="0" w:color="auto"/>
              <w:right w:val="single" w:sz="6" w:space="0" w:color="auto"/>
            </w:tcBorders>
            <w:vAlign w:val="center"/>
          </w:tcPr>
          <w:p w14:paraId="15AAF0BC"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w:t>
            </w:r>
            <w:r w:rsidRPr="00152C0B">
              <w:rPr>
                <w:sz w:val="21"/>
                <w:szCs w:val="21"/>
              </w:rPr>
              <w:lastRenderedPageBreak/>
              <w:t>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9E206EE" w14:textId="77777777" w:rsidR="005056BE" w:rsidRPr="00152C0B" w:rsidRDefault="005056BE" w:rsidP="00D27444">
            <w:pPr>
              <w:spacing w:line="240" w:lineRule="auto"/>
              <w:ind w:firstLineChars="0" w:firstLine="0"/>
              <w:jc w:val="center"/>
              <w:rPr>
                <w:sz w:val="21"/>
                <w:szCs w:val="21"/>
              </w:rPr>
            </w:pPr>
            <w:r w:rsidRPr="00152C0B">
              <w:rPr>
                <w:sz w:val="21"/>
                <w:szCs w:val="21"/>
              </w:rPr>
              <w:lastRenderedPageBreak/>
              <w:t>AG310</w:t>
            </w:r>
          </w:p>
        </w:tc>
        <w:tc>
          <w:tcPr>
            <w:tcW w:w="512" w:type="pct"/>
            <w:tcBorders>
              <w:top w:val="single" w:sz="6" w:space="0" w:color="auto"/>
              <w:left w:val="single" w:sz="6" w:space="0" w:color="auto"/>
              <w:bottom w:val="single" w:sz="6" w:space="0" w:color="auto"/>
              <w:right w:val="single" w:sz="6" w:space="0" w:color="auto"/>
            </w:tcBorders>
            <w:vAlign w:val="center"/>
          </w:tcPr>
          <w:p w14:paraId="4F30BFDD"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1C3D4E3D"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6EF428A"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53D893CE" w14:textId="77777777" w:rsidR="005056BE" w:rsidRPr="00152C0B" w:rsidRDefault="005056BE" w:rsidP="00D27444">
            <w:pPr>
              <w:spacing w:line="240" w:lineRule="auto"/>
              <w:ind w:firstLineChars="0" w:firstLine="0"/>
              <w:jc w:val="center"/>
              <w:rPr>
                <w:sz w:val="21"/>
                <w:szCs w:val="21"/>
              </w:rPr>
            </w:pPr>
            <w:r w:rsidRPr="00152C0B">
              <w:rPr>
                <w:sz w:val="21"/>
                <w:szCs w:val="21"/>
              </w:rPr>
              <w:t>氯气控制室</w:t>
            </w:r>
          </w:p>
        </w:tc>
      </w:tr>
      <w:tr w:rsidR="005056BE" w:rsidRPr="00152C0B" w14:paraId="1F75F269"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5E07C03A" w14:textId="77777777" w:rsidR="005056BE" w:rsidRPr="00152C0B" w:rsidRDefault="005056BE" w:rsidP="00D27444">
            <w:pPr>
              <w:spacing w:line="240" w:lineRule="auto"/>
              <w:ind w:firstLineChars="0" w:firstLine="0"/>
              <w:jc w:val="center"/>
              <w:rPr>
                <w:sz w:val="21"/>
                <w:szCs w:val="21"/>
              </w:rPr>
            </w:pPr>
            <w:r w:rsidRPr="00152C0B">
              <w:rPr>
                <w:sz w:val="21"/>
                <w:szCs w:val="21"/>
              </w:rPr>
              <w:t>112</w:t>
            </w:r>
          </w:p>
        </w:tc>
        <w:tc>
          <w:tcPr>
            <w:tcW w:w="796" w:type="pct"/>
            <w:tcBorders>
              <w:top w:val="single" w:sz="6" w:space="0" w:color="auto"/>
              <w:left w:val="single" w:sz="6" w:space="0" w:color="auto"/>
              <w:bottom w:val="single" w:sz="6" w:space="0" w:color="auto"/>
              <w:right w:val="single" w:sz="6" w:space="0" w:color="auto"/>
            </w:tcBorders>
            <w:vAlign w:val="center"/>
          </w:tcPr>
          <w:p w14:paraId="6A66479C"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0D62401"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62302FA0"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D9FF14D"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2BF9118F"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0D2354B9" w14:textId="77777777" w:rsidR="005056BE" w:rsidRPr="00152C0B" w:rsidRDefault="005056BE" w:rsidP="00D27444">
            <w:pPr>
              <w:spacing w:line="240" w:lineRule="auto"/>
              <w:ind w:firstLineChars="0" w:firstLine="0"/>
              <w:jc w:val="center"/>
              <w:rPr>
                <w:sz w:val="21"/>
                <w:szCs w:val="21"/>
              </w:rPr>
            </w:pPr>
            <w:r w:rsidRPr="00152C0B">
              <w:rPr>
                <w:sz w:val="21"/>
                <w:szCs w:val="21"/>
              </w:rPr>
              <w:t>一楼出料柜中部</w:t>
            </w:r>
          </w:p>
        </w:tc>
      </w:tr>
      <w:tr w:rsidR="005056BE" w:rsidRPr="00152C0B" w14:paraId="15A43EB7"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AE15846" w14:textId="77777777" w:rsidR="005056BE" w:rsidRPr="00152C0B" w:rsidRDefault="005056BE" w:rsidP="00D27444">
            <w:pPr>
              <w:spacing w:line="240" w:lineRule="auto"/>
              <w:ind w:firstLineChars="0" w:firstLine="0"/>
              <w:jc w:val="center"/>
              <w:rPr>
                <w:sz w:val="21"/>
                <w:szCs w:val="21"/>
              </w:rPr>
            </w:pPr>
            <w:r w:rsidRPr="00152C0B">
              <w:rPr>
                <w:sz w:val="21"/>
                <w:szCs w:val="21"/>
              </w:rPr>
              <w:t>113</w:t>
            </w:r>
          </w:p>
        </w:tc>
        <w:tc>
          <w:tcPr>
            <w:tcW w:w="796" w:type="pct"/>
            <w:tcBorders>
              <w:top w:val="single" w:sz="6" w:space="0" w:color="auto"/>
              <w:left w:val="single" w:sz="6" w:space="0" w:color="auto"/>
              <w:bottom w:val="single" w:sz="6" w:space="0" w:color="auto"/>
              <w:right w:val="single" w:sz="6" w:space="0" w:color="auto"/>
            </w:tcBorders>
            <w:vAlign w:val="center"/>
          </w:tcPr>
          <w:p w14:paraId="02043CC4"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79BDBAE"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3147900F"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216E64F2"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2323550F"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1D82DC52" w14:textId="77777777" w:rsidR="005056BE" w:rsidRPr="00152C0B" w:rsidRDefault="005056BE" w:rsidP="00D27444">
            <w:pPr>
              <w:spacing w:line="240" w:lineRule="auto"/>
              <w:ind w:firstLineChars="0" w:firstLine="0"/>
              <w:jc w:val="center"/>
              <w:rPr>
                <w:sz w:val="21"/>
                <w:szCs w:val="21"/>
              </w:rPr>
            </w:pPr>
            <w:r w:rsidRPr="00152C0B">
              <w:rPr>
                <w:sz w:val="21"/>
                <w:szCs w:val="21"/>
              </w:rPr>
              <w:t>三楼氯气加热器东</w:t>
            </w:r>
          </w:p>
          <w:p w14:paraId="404AEE49" w14:textId="77777777" w:rsidR="005056BE" w:rsidRPr="00152C0B" w:rsidRDefault="005056BE" w:rsidP="00D27444">
            <w:pPr>
              <w:spacing w:line="240" w:lineRule="auto"/>
              <w:ind w:firstLineChars="0" w:firstLine="0"/>
              <w:jc w:val="center"/>
              <w:rPr>
                <w:sz w:val="21"/>
                <w:szCs w:val="21"/>
              </w:rPr>
            </w:pPr>
            <w:r w:rsidRPr="00152C0B">
              <w:rPr>
                <w:sz w:val="21"/>
                <w:szCs w:val="21"/>
              </w:rPr>
              <w:t>侧</w:t>
            </w:r>
          </w:p>
        </w:tc>
      </w:tr>
      <w:tr w:rsidR="005056BE" w:rsidRPr="00152C0B" w14:paraId="19E6CD79"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59069DF0" w14:textId="77777777" w:rsidR="005056BE" w:rsidRPr="00152C0B" w:rsidRDefault="005056BE" w:rsidP="00D27444">
            <w:pPr>
              <w:spacing w:line="240" w:lineRule="auto"/>
              <w:ind w:firstLineChars="0" w:firstLine="0"/>
              <w:jc w:val="center"/>
              <w:rPr>
                <w:sz w:val="21"/>
                <w:szCs w:val="21"/>
              </w:rPr>
            </w:pPr>
            <w:r w:rsidRPr="00152C0B">
              <w:rPr>
                <w:sz w:val="21"/>
                <w:szCs w:val="21"/>
              </w:rPr>
              <w:t>114</w:t>
            </w:r>
          </w:p>
        </w:tc>
        <w:tc>
          <w:tcPr>
            <w:tcW w:w="796" w:type="pct"/>
            <w:tcBorders>
              <w:top w:val="single" w:sz="6" w:space="0" w:color="auto"/>
              <w:left w:val="single" w:sz="6" w:space="0" w:color="auto"/>
              <w:bottom w:val="single" w:sz="6" w:space="0" w:color="auto"/>
              <w:right w:val="single" w:sz="6" w:space="0" w:color="auto"/>
            </w:tcBorders>
            <w:vAlign w:val="center"/>
          </w:tcPr>
          <w:p w14:paraId="6DE5E783"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7EF78F0"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28FF5BD7"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77319F9"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45B8619D"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4D859D0D" w14:textId="77777777" w:rsidR="005056BE" w:rsidRPr="00152C0B" w:rsidRDefault="005056BE" w:rsidP="00D27444">
            <w:pPr>
              <w:spacing w:line="240" w:lineRule="auto"/>
              <w:ind w:firstLineChars="0" w:firstLine="0"/>
              <w:jc w:val="center"/>
              <w:rPr>
                <w:sz w:val="21"/>
                <w:szCs w:val="21"/>
              </w:rPr>
            </w:pPr>
            <w:r w:rsidRPr="00152C0B">
              <w:rPr>
                <w:sz w:val="21"/>
                <w:szCs w:val="21"/>
              </w:rPr>
              <w:t xml:space="preserve">DCS </w:t>
            </w:r>
            <w:r w:rsidRPr="00152C0B">
              <w:rPr>
                <w:sz w:val="21"/>
                <w:szCs w:val="21"/>
              </w:rPr>
              <w:t>操作室</w:t>
            </w:r>
          </w:p>
        </w:tc>
      </w:tr>
      <w:tr w:rsidR="005056BE" w:rsidRPr="00152C0B" w14:paraId="6447A1D2"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66554F4" w14:textId="77777777" w:rsidR="005056BE" w:rsidRPr="00152C0B" w:rsidRDefault="005056BE" w:rsidP="00D27444">
            <w:pPr>
              <w:spacing w:line="240" w:lineRule="auto"/>
              <w:ind w:firstLineChars="0" w:firstLine="0"/>
              <w:jc w:val="center"/>
              <w:rPr>
                <w:sz w:val="21"/>
                <w:szCs w:val="21"/>
              </w:rPr>
            </w:pPr>
            <w:r w:rsidRPr="00152C0B">
              <w:rPr>
                <w:sz w:val="21"/>
                <w:szCs w:val="21"/>
              </w:rPr>
              <w:t>115</w:t>
            </w:r>
          </w:p>
        </w:tc>
        <w:tc>
          <w:tcPr>
            <w:tcW w:w="796" w:type="pct"/>
            <w:tcBorders>
              <w:top w:val="single" w:sz="6" w:space="0" w:color="auto"/>
              <w:left w:val="single" w:sz="6" w:space="0" w:color="auto"/>
              <w:bottom w:val="single" w:sz="6" w:space="0" w:color="auto"/>
              <w:right w:val="single" w:sz="6" w:space="0" w:color="auto"/>
            </w:tcBorders>
            <w:vAlign w:val="center"/>
          </w:tcPr>
          <w:p w14:paraId="3878DEBF" w14:textId="77777777" w:rsidR="005056BE" w:rsidRPr="00152C0B" w:rsidRDefault="005056BE" w:rsidP="00D27444">
            <w:pPr>
              <w:spacing w:line="240" w:lineRule="auto"/>
              <w:ind w:firstLineChars="0" w:firstLine="0"/>
              <w:jc w:val="center"/>
              <w:rPr>
                <w:sz w:val="21"/>
                <w:szCs w:val="21"/>
              </w:rPr>
            </w:pPr>
            <w:r w:rsidRPr="00152C0B">
              <w:rPr>
                <w:sz w:val="21"/>
                <w:szCs w:val="21"/>
              </w:rPr>
              <w:t>氧气检测探头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0061184"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53DABD68"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09A1316D"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7F1D2A1"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632A2E85" w14:textId="77777777" w:rsidR="005056BE" w:rsidRPr="00152C0B" w:rsidRDefault="005056BE" w:rsidP="00D27444">
            <w:pPr>
              <w:spacing w:line="240" w:lineRule="auto"/>
              <w:ind w:firstLineChars="0" w:firstLine="0"/>
              <w:jc w:val="center"/>
              <w:rPr>
                <w:sz w:val="21"/>
                <w:szCs w:val="21"/>
              </w:rPr>
            </w:pPr>
            <w:r w:rsidRPr="00152C0B">
              <w:rPr>
                <w:sz w:val="21"/>
                <w:szCs w:val="21"/>
              </w:rPr>
              <w:t>一楼中部东墙</w:t>
            </w:r>
          </w:p>
        </w:tc>
      </w:tr>
      <w:tr w:rsidR="005056BE" w:rsidRPr="00152C0B" w14:paraId="52162359"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B17D8A5" w14:textId="77777777" w:rsidR="005056BE" w:rsidRPr="00152C0B" w:rsidRDefault="005056BE" w:rsidP="00D27444">
            <w:pPr>
              <w:spacing w:line="240" w:lineRule="auto"/>
              <w:ind w:firstLineChars="0" w:firstLine="0"/>
              <w:jc w:val="center"/>
              <w:rPr>
                <w:sz w:val="21"/>
                <w:szCs w:val="21"/>
              </w:rPr>
            </w:pPr>
            <w:r w:rsidRPr="00152C0B">
              <w:rPr>
                <w:sz w:val="21"/>
                <w:szCs w:val="21"/>
              </w:rPr>
              <w:t>116</w:t>
            </w:r>
          </w:p>
        </w:tc>
        <w:tc>
          <w:tcPr>
            <w:tcW w:w="796" w:type="pct"/>
            <w:tcBorders>
              <w:top w:val="single" w:sz="6" w:space="0" w:color="auto"/>
              <w:left w:val="single" w:sz="6" w:space="0" w:color="auto"/>
              <w:bottom w:val="single" w:sz="6" w:space="0" w:color="auto"/>
              <w:right w:val="single" w:sz="6" w:space="0" w:color="auto"/>
            </w:tcBorders>
            <w:vAlign w:val="center"/>
          </w:tcPr>
          <w:p w14:paraId="4CDF063C"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2FF12E6"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2E84D8FF"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39858781"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2AC23AC"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30E16616" w14:textId="77777777" w:rsidR="005056BE" w:rsidRPr="00152C0B" w:rsidRDefault="005056BE" w:rsidP="00D27444">
            <w:pPr>
              <w:spacing w:line="240" w:lineRule="auto"/>
              <w:ind w:firstLineChars="0" w:firstLine="0"/>
              <w:jc w:val="center"/>
              <w:rPr>
                <w:sz w:val="21"/>
                <w:szCs w:val="21"/>
              </w:rPr>
            </w:pPr>
            <w:r w:rsidRPr="00152C0B">
              <w:rPr>
                <w:sz w:val="21"/>
                <w:szCs w:val="21"/>
              </w:rPr>
              <w:t>二车间二楼北侧</w:t>
            </w:r>
          </w:p>
        </w:tc>
      </w:tr>
      <w:tr w:rsidR="005056BE" w:rsidRPr="00152C0B" w14:paraId="29F499DC"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656E081" w14:textId="77777777" w:rsidR="005056BE" w:rsidRPr="00152C0B" w:rsidRDefault="005056BE" w:rsidP="00D27444">
            <w:pPr>
              <w:spacing w:line="240" w:lineRule="auto"/>
              <w:ind w:firstLineChars="0" w:firstLine="0"/>
              <w:jc w:val="center"/>
              <w:rPr>
                <w:sz w:val="21"/>
                <w:szCs w:val="21"/>
              </w:rPr>
            </w:pPr>
            <w:r w:rsidRPr="00152C0B">
              <w:rPr>
                <w:sz w:val="21"/>
                <w:szCs w:val="21"/>
              </w:rPr>
              <w:t>117</w:t>
            </w:r>
          </w:p>
        </w:tc>
        <w:tc>
          <w:tcPr>
            <w:tcW w:w="796" w:type="pct"/>
            <w:tcBorders>
              <w:top w:val="single" w:sz="6" w:space="0" w:color="auto"/>
              <w:left w:val="single" w:sz="6" w:space="0" w:color="auto"/>
              <w:bottom w:val="single" w:sz="6" w:space="0" w:color="auto"/>
              <w:right w:val="single" w:sz="6" w:space="0" w:color="auto"/>
            </w:tcBorders>
            <w:vAlign w:val="center"/>
          </w:tcPr>
          <w:p w14:paraId="3DEF802B"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814BA27"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3E363D6A"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41DEDDC7"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1DEF0611"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75C88DCB" w14:textId="77777777" w:rsidR="005056BE" w:rsidRPr="00152C0B" w:rsidRDefault="005056BE" w:rsidP="00D27444">
            <w:pPr>
              <w:spacing w:line="240" w:lineRule="auto"/>
              <w:ind w:firstLineChars="0" w:firstLine="0"/>
              <w:jc w:val="center"/>
              <w:rPr>
                <w:sz w:val="21"/>
                <w:szCs w:val="21"/>
              </w:rPr>
            </w:pPr>
            <w:r w:rsidRPr="00152C0B">
              <w:rPr>
                <w:sz w:val="21"/>
                <w:szCs w:val="21"/>
              </w:rPr>
              <w:t>二车间二楼南侧</w:t>
            </w:r>
          </w:p>
        </w:tc>
      </w:tr>
      <w:tr w:rsidR="005056BE" w:rsidRPr="00152C0B" w14:paraId="3D8A339D"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7BF632B" w14:textId="77777777" w:rsidR="005056BE" w:rsidRPr="00152C0B" w:rsidRDefault="005056BE" w:rsidP="00D27444">
            <w:pPr>
              <w:spacing w:line="240" w:lineRule="auto"/>
              <w:ind w:firstLineChars="0" w:firstLine="0"/>
              <w:jc w:val="center"/>
              <w:rPr>
                <w:sz w:val="21"/>
                <w:szCs w:val="21"/>
              </w:rPr>
            </w:pPr>
            <w:r w:rsidRPr="00152C0B">
              <w:rPr>
                <w:sz w:val="21"/>
                <w:szCs w:val="21"/>
              </w:rPr>
              <w:t>118</w:t>
            </w:r>
          </w:p>
        </w:tc>
        <w:tc>
          <w:tcPr>
            <w:tcW w:w="796" w:type="pct"/>
            <w:tcBorders>
              <w:top w:val="single" w:sz="6" w:space="0" w:color="auto"/>
              <w:left w:val="single" w:sz="6" w:space="0" w:color="auto"/>
              <w:bottom w:val="single" w:sz="6" w:space="0" w:color="auto"/>
              <w:right w:val="single" w:sz="6" w:space="0" w:color="auto"/>
            </w:tcBorders>
            <w:vAlign w:val="center"/>
          </w:tcPr>
          <w:p w14:paraId="744C1EB7"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743583B"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5D9C8BC0"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59AA270E"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6FA929E9"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47B9CA14" w14:textId="77777777" w:rsidR="005056BE" w:rsidRPr="00152C0B" w:rsidRDefault="005056BE" w:rsidP="00D27444">
            <w:pPr>
              <w:spacing w:line="240" w:lineRule="auto"/>
              <w:ind w:firstLineChars="0" w:firstLine="0"/>
              <w:jc w:val="center"/>
              <w:rPr>
                <w:sz w:val="21"/>
                <w:szCs w:val="21"/>
              </w:rPr>
            </w:pPr>
            <w:r w:rsidRPr="00152C0B">
              <w:rPr>
                <w:sz w:val="21"/>
                <w:szCs w:val="21"/>
              </w:rPr>
              <w:t>二车间三楼南侧</w:t>
            </w:r>
          </w:p>
        </w:tc>
      </w:tr>
      <w:tr w:rsidR="005056BE" w:rsidRPr="00152C0B" w14:paraId="59583787"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9EAD969" w14:textId="77777777" w:rsidR="005056BE" w:rsidRPr="00152C0B" w:rsidRDefault="005056BE" w:rsidP="00D27444">
            <w:pPr>
              <w:spacing w:line="240" w:lineRule="auto"/>
              <w:ind w:firstLineChars="0" w:firstLine="0"/>
              <w:jc w:val="center"/>
              <w:rPr>
                <w:sz w:val="21"/>
                <w:szCs w:val="21"/>
              </w:rPr>
            </w:pPr>
            <w:r w:rsidRPr="00152C0B">
              <w:rPr>
                <w:sz w:val="21"/>
                <w:szCs w:val="21"/>
              </w:rPr>
              <w:t>119</w:t>
            </w:r>
          </w:p>
        </w:tc>
        <w:tc>
          <w:tcPr>
            <w:tcW w:w="796" w:type="pct"/>
            <w:tcBorders>
              <w:top w:val="single" w:sz="6" w:space="0" w:color="auto"/>
              <w:left w:val="single" w:sz="6" w:space="0" w:color="auto"/>
              <w:bottom w:val="single" w:sz="6" w:space="0" w:color="auto"/>
              <w:right w:val="single" w:sz="6" w:space="0" w:color="auto"/>
            </w:tcBorders>
            <w:vAlign w:val="center"/>
          </w:tcPr>
          <w:p w14:paraId="41A38702"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97F26ED"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5E052BB6"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076AC840"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2690FEA4"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2385A6AE" w14:textId="77777777" w:rsidR="005056BE" w:rsidRPr="00152C0B" w:rsidRDefault="005056BE" w:rsidP="00D27444">
            <w:pPr>
              <w:spacing w:line="240" w:lineRule="auto"/>
              <w:ind w:firstLineChars="0" w:firstLine="0"/>
              <w:jc w:val="center"/>
              <w:rPr>
                <w:sz w:val="21"/>
                <w:szCs w:val="21"/>
              </w:rPr>
            </w:pPr>
            <w:r w:rsidRPr="00152C0B">
              <w:rPr>
                <w:sz w:val="21"/>
                <w:szCs w:val="21"/>
              </w:rPr>
              <w:t>二车间四楼南侧</w:t>
            </w:r>
          </w:p>
        </w:tc>
      </w:tr>
      <w:tr w:rsidR="005056BE" w:rsidRPr="00152C0B" w14:paraId="201818FF"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8571979" w14:textId="77777777" w:rsidR="005056BE" w:rsidRPr="00152C0B" w:rsidRDefault="005056BE" w:rsidP="00D27444">
            <w:pPr>
              <w:spacing w:line="240" w:lineRule="auto"/>
              <w:ind w:firstLineChars="0" w:firstLine="0"/>
              <w:jc w:val="center"/>
              <w:rPr>
                <w:sz w:val="21"/>
                <w:szCs w:val="21"/>
              </w:rPr>
            </w:pPr>
            <w:r w:rsidRPr="00152C0B">
              <w:rPr>
                <w:sz w:val="21"/>
                <w:szCs w:val="21"/>
              </w:rPr>
              <w:t>120</w:t>
            </w:r>
          </w:p>
        </w:tc>
        <w:tc>
          <w:tcPr>
            <w:tcW w:w="796" w:type="pct"/>
            <w:tcBorders>
              <w:top w:val="single" w:sz="6" w:space="0" w:color="auto"/>
              <w:left w:val="single" w:sz="6" w:space="0" w:color="auto"/>
              <w:bottom w:val="single" w:sz="6" w:space="0" w:color="auto"/>
              <w:right w:val="single" w:sz="6" w:space="0" w:color="auto"/>
            </w:tcBorders>
            <w:vAlign w:val="center"/>
          </w:tcPr>
          <w:p w14:paraId="30791239"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FBCD153"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79B734F7"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0477E371"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65D1556"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3C0828F5" w14:textId="77777777" w:rsidR="005056BE" w:rsidRPr="00152C0B" w:rsidRDefault="005056BE" w:rsidP="00D27444">
            <w:pPr>
              <w:spacing w:line="240" w:lineRule="auto"/>
              <w:ind w:firstLineChars="0" w:firstLine="0"/>
              <w:jc w:val="center"/>
              <w:rPr>
                <w:sz w:val="21"/>
                <w:szCs w:val="21"/>
              </w:rPr>
            </w:pPr>
            <w:r w:rsidRPr="00152C0B">
              <w:rPr>
                <w:sz w:val="21"/>
                <w:szCs w:val="21"/>
              </w:rPr>
              <w:t>二车间四楼北侧</w:t>
            </w:r>
          </w:p>
        </w:tc>
      </w:tr>
      <w:tr w:rsidR="005056BE" w:rsidRPr="00152C0B" w14:paraId="7B3C1E99"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5783A7E1" w14:textId="77777777" w:rsidR="005056BE" w:rsidRPr="00152C0B" w:rsidRDefault="005056BE" w:rsidP="00D27444">
            <w:pPr>
              <w:spacing w:line="240" w:lineRule="auto"/>
              <w:ind w:firstLineChars="0" w:firstLine="0"/>
              <w:jc w:val="center"/>
              <w:rPr>
                <w:sz w:val="21"/>
                <w:szCs w:val="21"/>
              </w:rPr>
            </w:pPr>
            <w:r w:rsidRPr="00152C0B">
              <w:rPr>
                <w:sz w:val="21"/>
                <w:szCs w:val="21"/>
              </w:rPr>
              <w:t>121</w:t>
            </w:r>
          </w:p>
        </w:tc>
        <w:tc>
          <w:tcPr>
            <w:tcW w:w="796" w:type="pct"/>
            <w:tcBorders>
              <w:top w:val="single" w:sz="6" w:space="0" w:color="auto"/>
              <w:left w:val="single" w:sz="6" w:space="0" w:color="auto"/>
              <w:bottom w:val="single" w:sz="6" w:space="0" w:color="auto"/>
              <w:right w:val="single" w:sz="6" w:space="0" w:color="auto"/>
            </w:tcBorders>
            <w:vAlign w:val="center"/>
          </w:tcPr>
          <w:p w14:paraId="70CC5A3F" w14:textId="77777777" w:rsidR="005056BE" w:rsidRPr="00152C0B" w:rsidRDefault="005056BE" w:rsidP="00D27444">
            <w:pPr>
              <w:spacing w:line="240" w:lineRule="auto"/>
              <w:ind w:firstLineChars="0" w:firstLine="0"/>
              <w:jc w:val="center"/>
              <w:rPr>
                <w:sz w:val="21"/>
                <w:szCs w:val="21"/>
              </w:rPr>
            </w:pPr>
            <w:r w:rsidRPr="00152C0B">
              <w:rPr>
                <w:sz w:val="21"/>
                <w:szCs w:val="21"/>
              </w:rPr>
              <w:t>便携式气体检测报警仪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AAF1839" w14:textId="77777777" w:rsidR="005056BE" w:rsidRPr="00152C0B" w:rsidRDefault="005056BE" w:rsidP="00D27444">
            <w:pPr>
              <w:spacing w:line="240" w:lineRule="auto"/>
              <w:ind w:firstLineChars="0" w:firstLine="0"/>
              <w:jc w:val="center"/>
              <w:rPr>
                <w:sz w:val="21"/>
                <w:szCs w:val="21"/>
              </w:rPr>
            </w:pPr>
            <w:r w:rsidRPr="00152C0B">
              <w:rPr>
                <w:sz w:val="21"/>
                <w:szCs w:val="21"/>
              </w:rPr>
              <w:t>AGH5100</w:t>
            </w:r>
          </w:p>
        </w:tc>
        <w:tc>
          <w:tcPr>
            <w:tcW w:w="512" w:type="pct"/>
            <w:tcBorders>
              <w:top w:val="single" w:sz="6" w:space="0" w:color="auto"/>
              <w:left w:val="single" w:sz="6" w:space="0" w:color="auto"/>
              <w:bottom w:val="single" w:sz="6" w:space="0" w:color="auto"/>
              <w:right w:val="single" w:sz="6" w:space="0" w:color="auto"/>
            </w:tcBorders>
            <w:vAlign w:val="center"/>
          </w:tcPr>
          <w:p w14:paraId="5A412DEE"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118BDA88"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D4B496E"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0C4CD961" w14:textId="77777777" w:rsidR="005056BE" w:rsidRPr="00152C0B" w:rsidRDefault="005056BE" w:rsidP="00D27444">
            <w:pPr>
              <w:spacing w:line="240" w:lineRule="auto"/>
              <w:ind w:firstLineChars="0" w:firstLine="0"/>
              <w:jc w:val="center"/>
              <w:rPr>
                <w:sz w:val="21"/>
                <w:szCs w:val="21"/>
              </w:rPr>
            </w:pPr>
            <w:r w:rsidRPr="00152C0B">
              <w:rPr>
                <w:sz w:val="21"/>
                <w:szCs w:val="21"/>
              </w:rPr>
              <w:t>氯气控制室</w:t>
            </w:r>
          </w:p>
        </w:tc>
      </w:tr>
      <w:tr w:rsidR="005056BE" w:rsidRPr="00152C0B" w14:paraId="43F7360D"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C6ED4E8" w14:textId="77777777" w:rsidR="005056BE" w:rsidRPr="00152C0B" w:rsidRDefault="005056BE" w:rsidP="00D27444">
            <w:pPr>
              <w:spacing w:line="240" w:lineRule="auto"/>
              <w:ind w:firstLineChars="0" w:firstLine="0"/>
              <w:jc w:val="center"/>
              <w:rPr>
                <w:sz w:val="21"/>
                <w:szCs w:val="21"/>
              </w:rPr>
            </w:pPr>
            <w:r w:rsidRPr="00152C0B">
              <w:rPr>
                <w:sz w:val="21"/>
                <w:szCs w:val="21"/>
              </w:rPr>
              <w:t>122</w:t>
            </w:r>
          </w:p>
        </w:tc>
        <w:tc>
          <w:tcPr>
            <w:tcW w:w="796" w:type="pct"/>
            <w:tcBorders>
              <w:top w:val="single" w:sz="6" w:space="0" w:color="auto"/>
              <w:left w:val="single" w:sz="6" w:space="0" w:color="auto"/>
              <w:bottom w:val="single" w:sz="6" w:space="0" w:color="auto"/>
              <w:right w:val="single" w:sz="6" w:space="0" w:color="auto"/>
            </w:tcBorders>
            <w:vAlign w:val="center"/>
          </w:tcPr>
          <w:p w14:paraId="52EAB5E7"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1512ECB"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727CED59"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3DAA53BD"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4A5B3C6C"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2929CF02" w14:textId="77777777" w:rsidR="005056BE" w:rsidRPr="00152C0B" w:rsidRDefault="005056BE" w:rsidP="00D27444">
            <w:pPr>
              <w:spacing w:line="240" w:lineRule="auto"/>
              <w:ind w:firstLineChars="0" w:firstLine="0"/>
              <w:jc w:val="center"/>
              <w:rPr>
                <w:sz w:val="21"/>
                <w:szCs w:val="21"/>
              </w:rPr>
            </w:pPr>
            <w:r w:rsidRPr="00152C0B">
              <w:rPr>
                <w:sz w:val="21"/>
                <w:szCs w:val="21"/>
              </w:rPr>
              <w:t>一楼氯气控制室</w:t>
            </w:r>
          </w:p>
        </w:tc>
      </w:tr>
      <w:tr w:rsidR="005056BE" w:rsidRPr="00152C0B" w14:paraId="33D94D30"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DE15EA5" w14:textId="77777777" w:rsidR="005056BE" w:rsidRPr="00152C0B" w:rsidRDefault="005056BE" w:rsidP="00D27444">
            <w:pPr>
              <w:spacing w:line="240" w:lineRule="auto"/>
              <w:ind w:firstLineChars="0" w:firstLine="0"/>
              <w:jc w:val="center"/>
              <w:rPr>
                <w:sz w:val="21"/>
                <w:szCs w:val="21"/>
              </w:rPr>
            </w:pPr>
            <w:r w:rsidRPr="00152C0B">
              <w:rPr>
                <w:sz w:val="21"/>
                <w:szCs w:val="21"/>
              </w:rPr>
              <w:t>123</w:t>
            </w:r>
          </w:p>
        </w:tc>
        <w:tc>
          <w:tcPr>
            <w:tcW w:w="796" w:type="pct"/>
            <w:tcBorders>
              <w:top w:val="single" w:sz="6" w:space="0" w:color="auto"/>
              <w:left w:val="single" w:sz="6" w:space="0" w:color="auto"/>
              <w:bottom w:val="single" w:sz="6" w:space="0" w:color="auto"/>
              <w:right w:val="single" w:sz="6" w:space="0" w:color="auto"/>
            </w:tcBorders>
            <w:vAlign w:val="center"/>
          </w:tcPr>
          <w:p w14:paraId="49F8DC8C" w14:textId="77777777" w:rsidR="005056BE" w:rsidRPr="00152C0B" w:rsidRDefault="005056BE" w:rsidP="00D27444">
            <w:pPr>
              <w:spacing w:line="240" w:lineRule="auto"/>
              <w:ind w:firstLineChars="0" w:firstLine="0"/>
              <w:jc w:val="center"/>
              <w:rPr>
                <w:sz w:val="21"/>
                <w:szCs w:val="21"/>
              </w:rPr>
            </w:pPr>
            <w:r w:rsidRPr="00152C0B">
              <w:rPr>
                <w:sz w:val="21"/>
                <w:szCs w:val="21"/>
              </w:rPr>
              <w:t>可燃气体探测器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B31C365" w14:textId="77777777" w:rsidR="005056BE" w:rsidRPr="00152C0B" w:rsidRDefault="005056BE" w:rsidP="00D27444">
            <w:pPr>
              <w:spacing w:line="240" w:lineRule="auto"/>
              <w:ind w:firstLineChars="0" w:firstLine="0"/>
              <w:jc w:val="center"/>
              <w:rPr>
                <w:sz w:val="21"/>
                <w:szCs w:val="21"/>
              </w:rPr>
            </w:pPr>
            <w:r w:rsidRPr="00152C0B">
              <w:rPr>
                <w:sz w:val="21"/>
                <w:szCs w:val="21"/>
              </w:rPr>
              <w:t>EF350X</w:t>
            </w:r>
          </w:p>
        </w:tc>
        <w:tc>
          <w:tcPr>
            <w:tcW w:w="512" w:type="pct"/>
            <w:tcBorders>
              <w:top w:val="single" w:sz="6" w:space="0" w:color="auto"/>
              <w:left w:val="single" w:sz="6" w:space="0" w:color="auto"/>
              <w:bottom w:val="single" w:sz="6" w:space="0" w:color="auto"/>
              <w:right w:val="single" w:sz="6" w:space="0" w:color="auto"/>
            </w:tcBorders>
            <w:vAlign w:val="center"/>
          </w:tcPr>
          <w:p w14:paraId="6F21E00A"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019CE4A2"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AFBDE35"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2B88A2C6" w14:textId="77777777" w:rsidR="005056BE" w:rsidRPr="00152C0B" w:rsidRDefault="005056BE" w:rsidP="00D27444">
            <w:pPr>
              <w:spacing w:line="240" w:lineRule="auto"/>
              <w:ind w:firstLineChars="0" w:firstLine="0"/>
              <w:jc w:val="center"/>
              <w:rPr>
                <w:sz w:val="21"/>
                <w:szCs w:val="21"/>
              </w:rPr>
            </w:pPr>
            <w:r w:rsidRPr="00152C0B">
              <w:rPr>
                <w:sz w:val="21"/>
                <w:szCs w:val="21"/>
              </w:rPr>
              <w:t>二楼</w:t>
            </w:r>
          </w:p>
        </w:tc>
      </w:tr>
      <w:tr w:rsidR="005056BE" w:rsidRPr="00152C0B" w14:paraId="7F0F7953"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272FA50" w14:textId="77777777" w:rsidR="005056BE" w:rsidRPr="00152C0B" w:rsidRDefault="005056BE" w:rsidP="00D27444">
            <w:pPr>
              <w:spacing w:line="240" w:lineRule="auto"/>
              <w:ind w:firstLineChars="0" w:firstLine="0"/>
              <w:jc w:val="center"/>
              <w:rPr>
                <w:sz w:val="21"/>
                <w:szCs w:val="21"/>
              </w:rPr>
            </w:pPr>
            <w:r w:rsidRPr="00152C0B">
              <w:rPr>
                <w:sz w:val="21"/>
                <w:szCs w:val="21"/>
              </w:rPr>
              <w:t>124</w:t>
            </w:r>
          </w:p>
        </w:tc>
        <w:tc>
          <w:tcPr>
            <w:tcW w:w="796" w:type="pct"/>
            <w:tcBorders>
              <w:top w:val="single" w:sz="6" w:space="0" w:color="auto"/>
              <w:left w:val="single" w:sz="6" w:space="0" w:color="auto"/>
              <w:bottom w:val="single" w:sz="6" w:space="0" w:color="auto"/>
              <w:right w:val="single" w:sz="6" w:space="0" w:color="auto"/>
            </w:tcBorders>
            <w:vAlign w:val="center"/>
          </w:tcPr>
          <w:p w14:paraId="7FF99AA9" w14:textId="77777777" w:rsidR="005056BE" w:rsidRPr="00152C0B" w:rsidRDefault="005056BE" w:rsidP="00D27444">
            <w:pPr>
              <w:spacing w:line="240" w:lineRule="auto"/>
              <w:ind w:firstLineChars="0" w:firstLine="0"/>
              <w:jc w:val="center"/>
              <w:rPr>
                <w:sz w:val="21"/>
                <w:szCs w:val="21"/>
              </w:rPr>
            </w:pPr>
            <w:r w:rsidRPr="00152C0B">
              <w:rPr>
                <w:sz w:val="21"/>
                <w:szCs w:val="21"/>
              </w:rPr>
              <w:t>可燃气体报警控制器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5AF502A" w14:textId="77777777" w:rsidR="005056BE" w:rsidRPr="00152C0B" w:rsidRDefault="005056BE" w:rsidP="00D27444">
            <w:pPr>
              <w:spacing w:line="240" w:lineRule="auto"/>
              <w:ind w:firstLineChars="0" w:firstLine="0"/>
              <w:jc w:val="center"/>
              <w:rPr>
                <w:sz w:val="21"/>
                <w:szCs w:val="21"/>
              </w:rPr>
            </w:pPr>
            <w:r w:rsidRPr="00152C0B">
              <w:rPr>
                <w:sz w:val="21"/>
                <w:szCs w:val="21"/>
              </w:rPr>
              <w:t>Sskzl-9n</w:t>
            </w:r>
          </w:p>
        </w:tc>
        <w:tc>
          <w:tcPr>
            <w:tcW w:w="512" w:type="pct"/>
            <w:tcBorders>
              <w:top w:val="single" w:sz="6" w:space="0" w:color="auto"/>
              <w:left w:val="single" w:sz="6" w:space="0" w:color="auto"/>
              <w:bottom w:val="single" w:sz="6" w:space="0" w:color="auto"/>
              <w:right w:val="single" w:sz="6" w:space="0" w:color="auto"/>
            </w:tcBorders>
            <w:vAlign w:val="center"/>
          </w:tcPr>
          <w:p w14:paraId="51A31E05"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79C37995"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B1C4C2D"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67A34EB6" w14:textId="77777777" w:rsidR="005056BE" w:rsidRPr="00152C0B" w:rsidRDefault="005056BE" w:rsidP="00D27444">
            <w:pPr>
              <w:spacing w:line="240" w:lineRule="auto"/>
              <w:ind w:firstLineChars="0" w:firstLine="0"/>
              <w:jc w:val="center"/>
              <w:rPr>
                <w:sz w:val="21"/>
                <w:szCs w:val="21"/>
              </w:rPr>
            </w:pPr>
            <w:r w:rsidRPr="00152C0B">
              <w:rPr>
                <w:sz w:val="21"/>
                <w:szCs w:val="21"/>
              </w:rPr>
              <w:t>三楼</w:t>
            </w:r>
          </w:p>
        </w:tc>
      </w:tr>
      <w:tr w:rsidR="005056BE" w:rsidRPr="00152C0B" w14:paraId="52E3B06F"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FAE63DC" w14:textId="77777777" w:rsidR="005056BE" w:rsidRPr="00152C0B" w:rsidRDefault="005056BE" w:rsidP="00D27444">
            <w:pPr>
              <w:spacing w:line="240" w:lineRule="auto"/>
              <w:ind w:firstLineChars="0" w:firstLine="0"/>
              <w:jc w:val="center"/>
              <w:rPr>
                <w:sz w:val="21"/>
                <w:szCs w:val="21"/>
              </w:rPr>
            </w:pPr>
            <w:r w:rsidRPr="00152C0B">
              <w:rPr>
                <w:sz w:val="21"/>
                <w:szCs w:val="21"/>
              </w:rPr>
              <w:t>125</w:t>
            </w:r>
          </w:p>
        </w:tc>
        <w:tc>
          <w:tcPr>
            <w:tcW w:w="796" w:type="pct"/>
            <w:tcBorders>
              <w:top w:val="single" w:sz="6" w:space="0" w:color="auto"/>
              <w:left w:val="single" w:sz="6" w:space="0" w:color="auto"/>
              <w:bottom w:val="single" w:sz="6" w:space="0" w:color="auto"/>
              <w:right w:val="single" w:sz="6" w:space="0" w:color="auto"/>
            </w:tcBorders>
            <w:vAlign w:val="center"/>
          </w:tcPr>
          <w:p w14:paraId="3039A865"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EFDEA62"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5E157436"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781827CF"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1BC3B7D"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3D431E06" w14:textId="77777777" w:rsidR="005056BE" w:rsidRPr="00152C0B" w:rsidRDefault="005056BE" w:rsidP="00D27444">
            <w:pPr>
              <w:spacing w:line="240" w:lineRule="auto"/>
              <w:ind w:firstLineChars="0" w:firstLine="0"/>
              <w:jc w:val="center"/>
              <w:rPr>
                <w:sz w:val="21"/>
                <w:szCs w:val="21"/>
              </w:rPr>
            </w:pPr>
            <w:r w:rsidRPr="00152C0B">
              <w:rPr>
                <w:sz w:val="21"/>
                <w:szCs w:val="21"/>
              </w:rPr>
              <w:t>四楼</w:t>
            </w:r>
          </w:p>
        </w:tc>
      </w:tr>
      <w:tr w:rsidR="005056BE" w:rsidRPr="00152C0B" w14:paraId="30782B78"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3F46D84" w14:textId="77777777" w:rsidR="005056BE" w:rsidRPr="00152C0B" w:rsidRDefault="005056BE" w:rsidP="00D27444">
            <w:pPr>
              <w:spacing w:line="240" w:lineRule="auto"/>
              <w:ind w:firstLineChars="0" w:firstLine="0"/>
              <w:jc w:val="center"/>
              <w:rPr>
                <w:sz w:val="21"/>
                <w:szCs w:val="21"/>
              </w:rPr>
            </w:pPr>
            <w:r w:rsidRPr="00152C0B">
              <w:rPr>
                <w:sz w:val="21"/>
                <w:szCs w:val="21"/>
              </w:rPr>
              <w:t>126</w:t>
            </w:r>
          </w:p>
        </w:tc>
        <w:tc>
          <w:tcPr>
            <w:tcW w:w="796" w:type="pct"/>
            <w:tcBorders>
              <w:top w:val="single" w:sz="6" w:space="0" w:color="auto"/>
              <w:left w:val="single" w:sz="6" w:space="0" w:color="auto"/>
              <w:bottom w:val="single" w:sz="6" w:space="0" w:color="auto"/>
              <w:right w:val="single" w:sz="6" w:space="0" w:color="auto"/>
            </w:tcBorders>
            <w:vAlign w:val="center"/>
          </w:tcPr>
          <w:p w14:paraId="531A169A"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AE1EDE2" w14:textId="77777777" w:rsidR="005056BE" w:rsidRPr="00152C0B" w:rsidRDefault="005056BE" w:rsidP="00D27444">
            <w:pPr>
              <w:spacing w:line="240" w:lineRule="auto"/>
              <w:ind w:firstLineChars="0" w:firstLine="0"/>
              <w:jc w:val="center"/>
              <w:rPr>
                <w:sz w:val="21"/>
                <w:szCs w:val="21"/>
              </w:rPr>
            </w:pPr>
            <w:r w:rsidRPr="00152C0B">
              <w:rPr>
                <w:sz w:val="21"/>
                <w:szCs w:val="21"/>
              </w:rPr>
              <w:t>K800-NH3</w:t>
            </w:r>
          </w:p>
        </w:tc>
        <w:tc>
          <w:tcPr>
            <w:tcW w:w="512" w:type="pct"/>
            <w:tcBorders>
              <w:top w:val="single" w:sz="6" w:space="0" w:color="auto"/>
              <w:left w:val="single" w:sz="6" w:space="0" w:color="auto"/>
              <w:bottom w:val="single" w:sz="6" w:space="0" w:color="auto"/>
              <w:right w:val="single" w:sz="6" w:space="0" w:color="auto"/>
            </w:tcBorders>
            <w:vAlign w:val="center"/>
          </w:tcPr>
          <w:p w14:paraId="386FCC12"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33F4A7A1"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4BCFA434"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77DB3B20" w14:textId="77777777" w:rsidR="005056BE" w:rsidRPr="00152C0B" w:rsidRDefault="005056BE" w:rsidP="00D27444">
            <w:pPr>
              <w:spacing w:line="240" w:lineRule="auto"/>
              <w:ind w:firstLineChars="0" w:firstLine="0"/>
              <w:jc w:val="center"/>
              <w:rPr>
                <w:sz w:val="21"/>
                <w:szCs w:val="21"/>
              </w:rPr>
            </w:pPr>
            <w:r w:rsidRPr="00152C0B">
              <w:rPr>
                <w:sz w:val="21"/>
                <w:szCs w:val="21"/>
              </w:rPr>
              <w:t>五楼</w:t>
            </w:r>
          </w:p>
        </w:tc>
      </w:tr>
      <w:tr w:rsidR="005056BE" w:rsidRPr="00152C0B" w14:paraId="7D0342CD"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D28635A" w14:textId="77777777" w:rsidR="005056BE" w:rsidRPr="00152C0B" w:rsidRDefault="005056BE" w:rsidP="00D27444">
            <w:pPr>
              <w:spacing w:line="240" w:lineRule="auto"/>
              <w:ind w:firstLineChars="0" w:firstLine="0"/>
              <w:jc w:val="center"/>
              <w:rPr>
                <w:sz w:val="21"/>
                <w:szCs w:val="21"/>
              </w:rPr>
            </w:pPr>
            <w:r w:rsidRPr="00152C0B">
              <w:rPr>
                <w:sz w:val="21"/>
                <w:szCs w:val="21"/>
              </w:rPr>
              <w:t>127</w:t>
            </w:r>
          </w:p>
        </w:tc>
        <w:tc>
          <w:tcPr>
            <w:tcW w:w="796" w:type="pct"/>
            <w:tcBorders>
              <w:top w:val="single" w:sz="6" w:space="0" w:color="auto"/>
              <w:left w:val="single" w:sz="6" w:space="0" w:color="auto"/>
              <w:bottom w:val="single" w:sz="6" w:space="0" w:color="auto"/>
              <w:right w:val="single" w:sz="6" w:space="0" w:color="auto"/>
            </w:tcBorders>
            <w:vAlign w:val="center"/>
          </w:tcPr>
          <w:p w14:paraId="6178357B"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BA89BF4" w14:textId="77777777" w:rsidR="005056BE" w:rsidRPr="00152C0B" w:rsidRDefault="005056BE" w:rsidP="00D27444">
            <w:pPr>
              <w:spacing w:line="240" w:lineRule="auto"/>
              <w:ind w:firstLineChars="0" w:firstLine="0"/>
              <w:jc w:val="center"/>
              <w:rPr>
                <w:sz w:val="21"/>
                <w:szCs w:val="21"/>
              </w:rPr>
            </w:pPr>
            <w:r w:rsidRPr="00152C0B">
              <w:rPr>
                <w:sz w:val="21"/>
                <w:szCs w:val="21"/>
              </w:rPr>
              <w:t>K800-NH3</w:t>
            </w:r>
          </w:p>
        </w:tc>
        <w:tc>
          <w:tcPr>
            <w:tcW w:w="512" w:type="pct"/>
            <w:tcBorders>
              <w:top w:val="single" w:sz="6" w:space="0" w:color="auto"/>
              <w:left w:val="single" w:sz="6" w:space="0" w:color="auto"/>
              <w:bottom w:val="single" w:sz="6" w:space="0" w:color="auto"/>
              <w:right w:val="single" w:sz="6" w:space="0" w:color="auto"/>
            </w:tcBorders>
            <w:vAlign w:val="center"/>
          </w:tcPr>
          <w:p w14:paraId="6E73CB89"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B543630"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18AFAD2D"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269353D1" w14:textId="77777777" w:rsidR="005056BE" w:rsidRPr="00152C0B" w:rsidRDefault="005056BE" w:rsidP="00D27444">
            <w:pPr>
              <w:spacing w:line="240" w:lineRule="auto"/>
              <w:ind w:firstLineChars="0" w:firstLine="0"/>
              <w:jc w:val="center"/>
              <w:rPr>
                <w:sz w:val="21"/>
                <w:szCs w:val="21"/>
              </w:rPr>
            </w:pPr>
            <w:r w:rsidRPr="00152C0B">
              <w:rPr>
                <w:sz w:val="21"/>
                <w:szCs w:val="21"/>
              </w:rPr>
              <w:t>车间</w:t>
            </w:r>
          </w:p>
        </w:tc>
      </w:tr>
      <w:tr w:rsidR="005056BE" w:rsidRPr="00152C0B" w14:paraId="0905765E"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126B66D" w14:textId="77777777" w:rsidR="005056BE" w:rsidRPr="00152C0B" w:rsidRDefault="005056BE" w:rsidP="00D27444">
            <w:pPr>
              <w:spacing w:line="240" w:lineRule="auto"/>
              <w:ind w:firstLineChars="0" w:firstLine="0"/>
              <w:jc w:val="center"/>
              <w:rPr>
                <w:sz w:val="21"/>
                <w:szCs w:val="21"/>
              </w:rPr>
            </w:pPr>
            <w:r w:rsidRPr="00152C0B">
              <w:rPr>
                <w:sz w:val="21"/>
                <w:szCs w:val="21"/>
              </w:rPr>
              <w:t>128</w:t>
            </w:r>
          </w:p>
        </w:tc>
        <w:tc>
          <w:tcPr>
            <w:tcW w:w="796" w:type="pct"/>
            <w:tcBorders>
              <w:top w:val="single" w:sz="6" w:space="0" w:color="auto"/>
              <w:left w:val="single" w:sz="6" w:space="0" w:color="auto"/>
              <w:bottom w:val="single" w:sz="6" w:space="0" w:color="auto"/>
              <w:right w:val="single" w:sz="6" w:space="0" w:color="auto"/>
            </w:tcBorders>
            <w:vAlign w:val="center"/>
          </w:tcPr>
          <w:p w14:paraId="45312221"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08F71E1D"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0B4B007A"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575DF5CD"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4AAB9D21"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34B7C4CB" w14:textId="77777777" w:rsidR="005056BE" w:rsidRPr="00152C0B" w:rsidRDefault="005056BE" w:rsidP="00D27444">
            <w:pPr>
              <w:spacing w:line="240" w:lineRule="auto"/>
              <w:ind w:firstLineChars="0" w:firstLine="0"/>
              <w:jc w:val="center"/>
              <w:rPr>
                <w:sz w:val="21"/>
                <w:szCs w:val="21"/>
              </w:rPr>
            </w:pPr>
            <w:r w:rsidRPr="00152C0B">
              <w:rPr>
                <w:sz w:val="21"/>
                <w:szCs w:val="21"/>
              </w:rPr>
              <w:t>一楼</w:t>
            </w:r>
          </w:p>
        </w:tc>
      </w:tr>
      <w:tr w:rsidR="005056BE" w:rsidRPr="00152C0B" w14:paraId="109E3275"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19AA6BA" w14:textId="77777777" w:rsidR="005056BE" w:rsidRPr="00152C0B" w:rsidRDefault="005056BE" w:rsidP="00D27444">
            <w:pPr>
              <w:spacing w:line="240" w:lineRule="auto"/>
              <w:ind w:firstLineChars="0" w:firstLine="0"/>
              <w:jc w:val="center"/>
              <w:rPr>
                <w:sz w:val="21"/>
                <w:szCs w:val="21"/>
              </w:rPr>
            </w:pPr>
            <w:r w:rsidRPr="00152C0B">
              <w:rPr>
                <w:sz w:val="21"/>
                <w:szCs w:val="21"/>
              </w:rPr>
              <w:t>129</w:t>
            </w:r>
          </w:p>
        </w:tc>
        <w:tc>
          <w:tcPr>
            <w:tcW w:w="796" w:type="pct"/>
            <w:tcBorders>
              <w:top w:val="single" w:sz="6" w:space="0" w:color="auto"/>
              <w:left w:val="single" w:sz="6" w:space="0" w:color="auto"/>
              <w:bottom w:val="single" w:sz="6" w:space="0" w:color="auto"/>
              <w:right w:val="single" w:sz="6" w:space="0" w:color="auto"/>
            </w:tcBorders>
            <w:vAlign w:val="center"/>
          </w:tcPr>
          <w:p w14:paraId="14FAF85A"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B1652CF"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2273BF4B"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4D7E6FE5"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6978142"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7D466503" w14:textId="77777777" w:rsidR="005056BE" w:rsidRPr="00152C0B" w:rsidRDefault="005056BE" w:rsidP="00D27444">
            <w:pPr>
              <w:spacing w:line="240" w:lineRule="auto"/>
              <w:ind w:firstLineChars="0" w:firstLine="0"/>
              <w:jc w:val="center"/>
              <w:rPr>
                <w:sz w:val="21"/>
                <w:szCs w:val="21"/>
              </w:rPr>
            </w:pPr>
            <w:r w:rsidRPr="00152C0B">
              <w:rPr>
                <w:sz w:val="21"/>
                <w:szCs w:val="21"/>
              </w:rPr>
              <w:t>油炉</w:t>
            </w:r>
          </w:p>
        </w:tc>
      </w:tr>
      <w:tr w:rsidR="005056BE" w:rsidRPr="00152C0B" w14:paraId="6E0DF145"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0026A7A" w14:textId="77777777" w:rsidR="005056BE" w:rsidRPr="00152C0B" w:rsidRDefault="005056BE" w:rsidP="00D27444">
            <w:pPr>
              <w:spacing w:line="240" w:lineRule="auto"/>
              <w:ind w:firstLineChars="0" w:firstLine="0"/>
              <w:jc w:val="center"/>
              <w:rPr>
                <w:sz w:val="21"/>
                <w:szCs w:val="21"/>
              </w:rPr>
            </w:pPr>
            <w:r w:rsidRPr="00152C0B">
              <w:rPr>
                <w:sz w:val="21"/>
                <w:szCs w:val="21"/>
              </w:rPr>
              <w:t>130</w:t>
            </w:r>
          </w:p>
        </w:tc>
        <w:tc>
          <w:tcPr>
            <w:tcW w:w="796" w:type="pct"/>
            <w:tcBorders>
              <w:top w:val="single" w:sz="6" w:space="0" w:color="auto"/>
              <w:left w:val="single" w:sz="6" w:space="0" w:color="auto"/>
              <w:bottom w:val="single" w:sz="6" w:space="0" w:color="auto"/>
              <w:right w:val="single" w:sz="6" w:space="0" w:color="auto"/>
            </w:tcBorders>
            <w:vAlign w:val="center"/>
          </w:tcPr>
          <w:p w14:paraId="17BB9819"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2C6BF64"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6DA91DAA"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0BE407C2"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460A60D6"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1731D6E6" w14:textId="77777777" w:rsidR="005056BE" w:rsidRPr="00152C0B" w:rsidRDefault="005056BE" w:rsidP="00D27444">
            <w:pPr>
              <w:spacing w:line="240" w:lineRule="auto"/>
              <w:ind w:firstLineChars="0" w:firstLine="0"/>
              <w:jc w:val="center"/>
              <w:rPr>
                <w:sz w:val="21"/>
                <w:szCs w:val="21"/>
              </w:rPr>
            </w:pPr>
            <w:r w:rsidRPr="00152C0B">
              <w:rPr>
                <w:sz w:val="21"/>
                <w:szCs w:val="21"/>
              </w:rPr>
              <w:t>油炉</w:t>
            </w:r>
          </w:p>
        </w:tc>
      </w:tr>
      <w:tr w:rsidR="005056BE" w:rsidRPr="00152C0B" w14:paraId="62605ED3"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7EDDB5B" w14:textId="77777777" w:rsidR="005056BE" w:rsidRPr="00152C0B" w:rsidRDefault="005056BE" w:rsidP="00D27444">
            <w:pPr>
              <w:spacing w:line="240" w:lineRule="auto"/>
              <w:ind w:firstLineChars="0" w:firstLine="0"/>
              <w:jc w:val="center"/>
              <w:rPr>
                <w:sz w:val="21"/>
                <w:szCs w:val="21"/>
              </w:rPr>
            </w:pPr>
            <w:r w:rsidRPr="00152C0B">
              <w:rPr>
                <w:sz w:val="21"/>
                <w:szCs w:val="21"/>
              </w:rPr>
              <w:t>131</w:t>
            </w:r>
          </w:p>
        </w:tc>
        <w:tc>
          <w:tcPr>
            <w:tcW w:w="796" w:type="pct"/>
            <w:tcBorders>
              <w:top w:val="single" w:sz="6" w:space="0" w:color="auto"/>
              <w:left w:val="single" w:sz="6" w:space="0" w:color="auto"/>
              <w:bottom w:val="single" w:sz="6" w:space="0" w:color="auto"/>
              <w:right w:val="single" w:sz="6" w:space="0" w:color="auto"/>
            </w:tcBorders>
            <w:vAlign w:val="center"/>
          </w:tcPr>
          <w:p w14:paraId="6B04EC20"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6E37F10"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508E50F8"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7EC510DB"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6924AECC"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3F52B116" w14:textId="77777777" w:rsidR="005056BE" w:rsidRPr="00152C0B" w:rsidRDefault="005056BE" w:rsidP="00D27444">
            <w:pPr>
              <w:spacing w:line="240" w:lineRule="auto"/>
              <w:ind w:firstLineChars="0" w:firstLine="0"/>
              <w:jc w:val="center"/>
              <w:rPr>
                <w:sz w:val="21"/>
                <w:szCs w:val="21"/>
              </w:rPr>
            </w:pPr>
            <w:r w:rsidRPr="00152C0B">
              <w:rPr>
                <w:sz w:val="21"/>
                <w:szCs w:val="21"/>
              </w:rPr>
              <w:t>卸车区</w:t>
            </w:r>
          </w:p>
        </w:tc>
      </w:tr>
      <w:tr w:rsidR="005056BE" w:rsidRPr="00152C0B" w14:paraId="7BC0085C"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622A995" w14:textId="77777777" w:rsidR="005056BE" w:rsidRPr="00152C0B" w:rsidRDefault="005056BE" w:rsidP="00D27444">
            <w:pPr>
              <w:spacing w:line="240" w:lineRule="auto"/>
              <w:ind w:firstLineChars="0" w:firstLine="0"/>
              <w:jc w:val="center"/>
              <w:rPr>
                <w:sz w:val="21"/>
                <w:szCs w:val="21"/>
              </w:rPr>
            </w:pPr>
            <w:r w:rsidRPr="00152C0B">
              <w:rPr>
                <w:sz w:val="21"/>
                <w:szCs w:val="21"/>
              </w:rPr>
              <w:t>132</w:t>
            </w:r>
          </w:p>
        </w:tc>
        <w:tc>
          <w:tcPr>
            <w:tcW w:w="796" w:type="pct"/>
            <w:tcBorders>
              <w:top w:val="single" w:sz="6" w:space="0" w:color="auto"/>
              <w:left w:val="single" w:sz="6" w:space="0" w:color="auto"/>
              <w:bottom w:val="single" w:sz="6" w:space="0" w:color="auto"/>
              <w:right w:val="single" w:sz="6" w:space="0" w:color="auto"/>
            </w:tcBorders>
            <w:vAlign w:val="center"/>
          </w:tcPr>
          <w:p w14:paraId="1AD0864F"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CBD3B9F"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12A52213"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418E82D"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2A8FE5CF"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6D6FF968" w14:textId="77777777" w:rsidR="005056BE" w:rsidRPr="00152C0B" w:rsidRDefault="005056BE" w:rsidP="00D27444">
            <w:pPr>
              <w:spacing w:line="240" w:lineRule="auto"/>
              <w:ind w:firstLineChars="0" w:firstLine="0"/>
              <w:jc w:val="center"/>
              <w:rPr>
                <w:sz w:val="21"/>
                <w:szCs w:val="21"/>
              </w:rPr>
            </w:pPr>
            <w:r w:rsidRPr="00152C0B">
              <w:rPr>
                <w:sz w:val="21"/>
                <w:szCs w:val="21"/>
              </w:rPr>
              <w:t>卸车区</w:t>
            </w:r>
          </w:p>
        </w:tc>
      </w:tr>
      <w:tr w:rsidR="005056BE" w:rsidRPr="00152C0B" w14:paraId="4713A224"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10D9BC0" w14:textId="77777777" w:rsidR="005056BE" w:rsidRPr="00152C0B" w:rsidRDefault="005056BE" w:rsidP="00D27444">
            <w:pPr>
              <w:spacing w:line="240" w:lineRule="auto"/>
              <w:ind w:firstLineChars="0" w:firstLine="0"/>
              <w:jc w:val="center"/>
              <w:rPr>
                <w:sz w:val="21"/>
                <w:szCs w:val="21"/>
              </w:rPr>
            </w:pPr>
            <w:r w:rsidRPr="00152C0B">
              <w:rPr>
                <w:sz w:val="21"/>
                <w:szCs w:val="21"/>
              </w:rPr>
              <w:t>133</w:t>
            </w:r>
          </w:p>
        </w:tc>
        <w:tc>
          <w:tcPr>
            <w:tcW w:w="796" w:type="pct"/>
            <w:tcBorders>
              <w:top w:val="single" w:sz="6" w:space="0" w:color="auto"/>
              <w:left w:val="single" w:sz="6" w:space="0" w:color="auto"/>
              <w:bottom w:val="single" w:sz="6" w:space="0" w:color="auto"/>
              <w:right w:val="single" w:sz="6" w:space="0" w:color="auto"/>
            </w:tcBorders>
            <w:vAlign w:val="center"/>
          </w:tcPr>
          <w:p w14:paraId="521CBEA2"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3CA3B4C"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7051A268"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06D05AC8"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2376CD2"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235676AD"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旧氨罐</w:t>
            </w:r>
            <w:proofErr w:type="gramEnd"/>
          </w:p>
        </w:tc>
      </w:tr>
      <w:tr w:rsidR="005056BE" w:rsidRPr="00152C0B" w14:paraId="0CFFB162"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57402102" w14:textId="77777777" w:rsidR="005056BE" w:rsidRPr="00152C0B" w:rsidRDefault="005056BE" w:rsidP="00D27444">
            <w:pPr>
              <w:spacing w:line="240" w:lineRule="auto"/>
              <w:ind w:firstLineChars="0" w:firstLine="0"/>
              <w:jc w:val="center"/>
              <w:rPr>
                <w:sz w:val="21"/>
                <w:szCs w:val="21"/>
              </w:rPr>
            </w:pPr>
            <w:r w:rsidRPr="00152C0B">
              <w:rPr>
                <w:sz w:val="21"/>
                <w:szCs w:val="21"/>
              </w:rPr>
              <w:t>134</w:t>
            </w:r>
          </w:p>
        </w:tc>
        <w:tc>
          <w:tcPr>
            <w:tcW w:w="796" w:type="pct"/>
            <w:tcBorders>
              <w:top w:val="single" w:sz="6" w:space="0" w:color="auto"/>
              <w:left w:val="single" w:sz="6" w:space="0" w:color="auto"/>
              <w:bottom w:val="single" w:sz="6" w:space="0" w:color="auto"/>
              <w:right w:val="single" w:sz="6" w:space="0" w:color="auto"/>
            </w:tcBorders>
            <w:vAlign w:val="center"/>
          </w:tcPr>
          <w:p w14:paraId="523F3313"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D974893"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0FC82618"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0C6A0F69"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BDDD475"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682C77E0"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旧氨罐</w:t>
            </w:r>
            <w:proofErr w:type="gramEnd"/>
          </w:p>
        </w:tc>
      </w:tr>
      <w:tr w:rsidR="005056BE" w:rsidRPr="00152C0B" w14:paraId="5D87DEEE"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844AA62" w14:textId="77777777" w:rsidR="005056BE" w:rsidRPr="00152C0B" w:rsidRDefault="005056BE" w:rsidP="00D27444">
            <w:pPr>
              <w:spacing w:line="240" w:lineRule="auto"/>
              <w:ind w:firstLineChars="0" w:firstLine="0"/>
              <w:jc w:val="center"/>
              <w:rPr>
                <w:sz w:val="21"/>
                <w:szCs w:val="21"/>
              </w:rPr>
            </w:pPr>
            <w:r w:rsidRPr="00152C0B">
              <w:rPr>
                <w:sz w:val="21"/>
                <w:szCs w:val="21"/>
              </w:rPr>
              <w:t>135</w:t>
            </w:r>
          </w:p>
        </w:tc>
        <w:tc>
          <w:tcPr>
            <w:tcW w:w="796" w:type="pct"/>
            <w:tcBorders>
              <w:top w:val="single" w:sz="6" w:space="0" w:color="auto"/>
              <w:left w:val="single" w:sz="6" w:space="0" w:color="auto"/>
              <w:bottom w:val="single" w:sz="6" w:space="0" w:color="auto"/>
              <w:right w:val="single" w:sz="6" w:space="0" w:color="auto"/>
            </w:tcBorders>
            <w:vAlign w:val="center"/>
          </w:tcPr>
          <w:p w14:paraId="0D494AC5"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FC620E3"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7EE87C94"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38002AFC"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97DCAB4"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69D64E54"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新氨罐</w:t>
            </w:r>
            <w:proofErr w:type="gramEnd"/>
          </w:p>
        </w:tc>
      </w:tr>
      <w:tr w:rsidR="005056BE" w:rsidRPr="00152C0B" w14:paraId="0174B959"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0803850" w14:textId="77777777" w:rsidR="005056BE" w:rsidRPr="00152C0B" w:rsidRDefault="005056BE" w:rsidP="00D27444">
            <w:pPr>
              <w:spacing w:line="240" w:lineRule="auto"/>
              <w:ind w:firstLineChars="0" w:firstLine="0"/>
              <w:jc w:val="center"/>
              <w:rPr>
                <w:sz w:val="21"/>
                <w:szCs w:val="21"/>
              </w:rPr>
            </w:pPr>
            <w:r w:rsidRPr="00152C0B">
              <w:rPr>
                <w:sz w:val="21"/>
                <w:szCs w:val="21"/>
              </w:rPr>
              <w:lastRenderedPageBreak/>
              <w:t>136</w:t>
            </w:r>
          </w:p>
        </w:tc>
        <w:tc>
          <w:tcPr>
            <w:tcW w:w="796" w:type="pct"/>
            <w:tcBorders>
              <w:top w:val="single" w:sz="6" w:space="0" w:color="auto"/>
              <w:left w:val="single" w:sz="6" w:space="0" w:color="auto"/>
              <w:bottom w:val="single" w:sz="6" w:space="0" w:color="auto"/>
              <w:right w:val="single" w:sz="6" w:space="0" w:color="auto"/>
            </w:tcBorders>
            <w:vAlign w:val="center"/>
          </w:tcPr>
          <w:p w14:paraId="11FD2577"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792F5E3"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1BEFCD06"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59992490"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631C89CB"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58DF16A6"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新氨罐</w:t>
            </w:r>
            <w:proofErr w:type="gramEnd"/>
          </w:p>
        </w:tc>
      </w:tr>
      <w:tr w:rsidR="005056BE" w:rsidRPr="00152C0B" w14:paraId="2F67AB09"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5F7330B" w14:textId="77777777" w:rsidR="005056BE" w:rsidRPr="00152C0B" w:rsidRDefault="005056BE" w:rsidP="00D27444">
            <w:pPr>
              <w:spacing w:line="240" w:lineRule="auto"/>
              <w:ind w:firstLineChars="0" w:firstLine="0"/>
              <w:jc w:val="center"/>
              <w:rPr>
                <w:sz w:val="21"/>
                <w:szCs w:val="21"/>
              </w:rPr>
            </w:pPr>
            <w:r w:rsidRPr="00152C0B">
              <w:rPr>
                <w:sz w:val="21"/>
                <w:szCs w:val="21"/>
              </w:rPr>
              <w:t>137</w:t>
            </w:r>
          </w:p>
        </w:tc>
        <w:tc>
          <w:tcPr>
            <w:tcW w:w="796" w:type="pct"/>
            <w:tcBorders>
              <w:top w:val="single" w:sz="6" w:space="0" w:color="auto"/>
              <w:left w:val="single" w:sz="6" w:space="0" w:color="auto"/>
              <w:bottom w:val="single" w:sz="6" w:space="0" w:color="auto"/>
              <w:right w:val="single" w:sz="6" w:space="0" w:color="auto"/>
            </w:tcBorders>
            <w:vAlign w:val="center"/>
          </w:tcPr>
          <w:p w14:paraId="276E112E"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495CB2E" w14:textId="77777777" w:rsidR="005056BE" w:rsidRPr="00152C0B" w:rsidRDefault="005056BE" w:rsidP="00D27444">
            <w:pPr>
              <w:spacing w:line="240" w:lineRule="auto"/>
              <w:ind w:firstLineChars="0" w:firstLine="0"/>
              <w:jc w:val="center"/>
              <w:rPr>
                <w:sz w:val="21"/>
                <w:szCs w:val="21"/>
              </w:rPr>
            </w:pPr>
            <w:r w:rsidRPr="00152C0B">
              <w:rPr>
                <w:sz w:val="21"/>
                <w:szCs w:val="21"/>
              </w:rPr>
              <w:t>AG311</w:t>
            </w:r>
          </w:p>
        </w:tc>
        <w:tc>
          <w:tcPr>
            <w:tcW w:w="512" w:type="pct"/>
            <w:tcBorders>
              <w:top w:val="single" w:sz="6" w:space="0" w:color="auto"/>
              <w:left w:val="single" w:sz="6" w:space="0" w:color="auto"/>
              <w:bottom w:val="single" w:sz="6" w:space="0" w:color="auto"/>
              <w:right w:val="single" w:sz="6" w:space="0" w:color="auto"/>
            </w:tcBorders>
            <w:vAlign w:val="center"/>
          </w:tcPr>
          <w:p w14:paraId="41A089C3"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46D1E6D0"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D90A5C1"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3133E868"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氨罐底部</w:t>
            </w:r>
            <w:proofErr w:type="gramEnd"/>
          </w:p>
        </w:tc>
      </w:tr>
      <w:tr w:rsidR="005056BE" w:rsidRPr="00152C0B" w14:paraId="5ECFE996"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7193629" w14:textId="77777777" w:rsidR="005056BE" w:rsidRPr="00152C0B" w:rsidRDefault="005056BE" w:rsidP="00D27444">
            <w:pPr>
              <w:spacing w:line="240" w:lineRule="auto"/>
              <w:ind w:firstLineChars="0" w:firstLine="0"/>
              <w:jc w:val="center"/>
              <w:rPr>
                <w:sz w:val="21"/>
                <w:szCs w:val="21"/>
              </w:rPr>
            </w:pPr>
            <w:r w:rsidRPr="00152C0B">
              <w:rPr>
                <w:sz w:val="21"/>
                <w:szCs w:val="21"/>
              </w:rPr>
              <w:t>138</w:t>
            </w:r>
          </w:p>
        </w:tc>
        <w:tc>
          <w:tcPr>
            <w:tcW w:w="796" w:type="pct"/>
            <w:tcBorders>
              <w:top w:val="single" w:sz="6" w:space="0" w:color="auto"/>
              <w:left w:val="single" w:sz="6" w:space="0" w:color="auto"/>
              <w:bottom w:val="single" w:sz="6" w:space="0" w:color="auto"/>
              <w:right w:val="single" w:sz="6" w:space="0" w:color="auto"/>
            </w:tcBorders>
            <w:vAlign w:val="center"/>
          </w:tcPr>
          <w:p w14:paraId="5D3F9E15"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CA067A3" w14:textId="77777777" w:rsidR="005056BE" w:rsidRPr="00152C0B" w:rsidRDefault="005056BE" w:rsidP="00D27444">
            <w:pPr>
              <w:spacing w:line="240" w:lineRule="auto"/>
              <w:ind w:firstLineChars="0" w:firstLine="0"/>
              <w:jc w:val="center"/>
              <w:rPr>
                <w:sz w:val="21"/>
                <w:szCs w:val="21"/>
              </w:rPr>
            </w:pPr>
            <w:r w:rsidRPr="00152C0B">
              <w:rPr>
                <w:sz w:val="21"/>
                <w:szCs w:val="21"/>
              </w:rPr>
              <w:t>AG311</w:t>
            </w:r>
          </w:p>
        </w:tc>
        <w:tc>
          <w:tcPr>
            <w:tcW w:w="512" w:type="pct"/>
            <w:tcBorders>
              <w:top w:val="single" w:sz="6" w:space="0" w:color="auto"/>
              <w:left w:val="single" w:sz="6" w:space="0" w:color="auto"/>
              <w:bottom w:val="single" w:sz="6" w:space="0" w:color="auto"/>
              <w:right w:val="single" w:sz="6" w:space="0" w:color="auto"/>
            </w:tcBorders>
            <w:vAlign w:val="center"/>
          </w:tcPr>
          <w:p w14:paraId="60B4DA83"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152FCF00"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6624ECB1"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31993D42"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氨罐底部</w:t>
            </w:r>
            <w:proofErr w:type="gramEnd"/>
          </w:p>
        </w:tc>
      </w:tr>
      <w:tr w:rsidR="005056BE" w:rsidRPr="00152C0B" w14:paraId="134253C2"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9410CCF" w14:textId="77777777" w:rsidR="005056BE" w:rsidRPr="00152C0B" w:rsidRDefault="005056BE" w:rsidP="00D27444">
            <w:pPr>
              <w:spacing w:line="240" w:lineRule="auto"/>
              <w:ind w:firstLineChars="0" w:firstLine="0"/>
              <w:jc w:val="center"/>
              <w:rPr>
                <w:sz w:val="21"/>
                <w:szCs w:val="21"/>
              </w:rPr>
            </w:pPr>
            <w:r w:rsidRPr="00152C0B">
              <w:rPr>
                <w:sz w:val="21"/>
                <w:szCs w:val="21"/>
              </w:rPr>
              <w:t>139</w:t>
            </w:r>
          </w:p>
        </w:tc>
        <w:tc>
          <w:tcPr>
            <w:tcW w:w="796" w:type="pct"/>
            <w:tcBorders>
              <w:top w:val="single" w:sz="6" w:space="0" w:color="auto"/>
              <w:left w:val="single" w:sz="6" w:space="0" w:color="auto"/>
              <w:bottom w:val="single" w:sz="6" w:space="0" w:color="auto"/>
              <w:right w:val="single" w:sz="6" w:space="0" w:color="auto"/>
            </w:tcBorders>
            <w:vAlign w:val="center"/>
          </w:tcPr>
          <w:p w14:paraId="7F9561EC"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0DA9D30" w14:textId="77777777" w:rsidR="005056BE" w:rsidRPr="00152C0B" w:rsidRDefault="005056BE" w:rsidP="00D27444">
            <w:pPr>
              <w:spacing w:line="240" w:lineRule="auto"/>
              <w:ind w:firstLineChars="0" w:firstLine="0"/>
              <w:jc w:val="center"/>
              <w:rPr>
                <w:sz w:val="21"/>
                <w:szCs w:val="21"/>
              </w:rPr>
            </w:pPr>
            <w:r w:rsidRPr="00152C0B">
              <w:rPr>
                <w:sz w:val="21"/>
                <w:szCs w:val="21"/>
              </w:rPr>
              <w:t>AG311</w:t>
            </w:r>
          </w:p>
        </w:tc>
        <w:tc>
          <w:tcPr>
            <w:tcW w:w="512" w:type="pct"/>
            <w:tcBorders>
              <w:top w:val="single" w:sz="6" w:space="0" w:color="auto"/>
              <w:left w:val="single" w:sz="6" w:space="0" w:color="auto"/>
              <w:bottom w:val="single" w:sz="6" w:space="0" w:color="auto"/>
              <w:right w:val="single" w:sz="6" w:space="0" w:color="auto"/>
            </w:tcBorders>
            <w:vAlign w:val="center"/>
          </w:tcPr>
          <w:p w14:paraId="7DCCF70D"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3B2EABE7"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8859244"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0748E9E9"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围堰北</w:t>
            </w:r>
            <w:proofErr w:type="gramEnd"/>
          </w:p>
        </w:tc>
      </w:tr>
      <w:tr w:rsidR="005056BE" w:rsidRPr="00152C0B" w14:paraId="7315ACF1"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293F138" w14:textId="77777777" w:rsidR="005056BE" w:rsidRPr="00152C0B" w:rsidRDefault="005056BE" w:rsidP="00D27444">
            <w:pPr>
              <w:spacing w:line="240" w:lineRule="auto"/>
              <w:ind w:firstLineChars="0" w:firstLine="0"/>
              <w:jc w:val="center"/>
              <w:rPr>
                <w:sz w:val="21"/>
                <w:szCs w:val="21"/>
              </w:rPr>
            </w:pPr>
            <w:r w:rsidRPr="00152C0B">
              <w:rPr>
                <w:sz w:val="21"/>
                <w:szCs w:val="21"/>
              </w:rPr>
              <w:t>140</w:t>
            </w:r>
          </w:p>
        </w:tc>
        <w:tc>
          <w:tcPr>
            <w:tcW w:w="796" w:type="pct"/>
            <w:tcBorders>
              <w:top w:val="single" w:sz="6" w:space="0" w:color="auto"/>
              <w:left w:val="single" w:sz="6" w:space="0" w:color="auto"/>
              <w:bottom w:val="single" w:sz="6" w:space="0" w:color="auto"/>
              <w:right w:val="single" w:sz="6" w:space="0" w:color="auto"/>
            </w:tcBorders>
            <w:vAlign w:val="center"/>
          </w:tcPr>
          <w:p w14:paraId="3099F6F1"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DA3504C" w14:textId="77777777" w:rsidR="005056BE" w:rsidRPr="00152C0B" w:rsidRDefault="005056BE" w:rsidP="00D27444">
            <w:pPr>
              <w:spacing w:line="240" w:lineRule="auto"/>
              <w:ind w:firstLineChars="0" w:firstLine="0"/>
              <w:jc w:val="center"/>
              <w:rPr>
                <w:sz w:val="21"/>
                <w:szCs w:val="21"/>
              </w:rPr>
            </w:pPr>
            <w:r w:rsidRPr="00152C0B">
              <w:rPr>
                <w:sz w:val="21"/>
                <w:szCs w:val="21"/>
              </w:rPr>
              <w:t>AG311</w:t>
            </w:r>
          </w:p>
        </w:tc>
        <w:tc>
          <w:tcPr>
            <w:tcW w:w="512" w:type="pct"/>
            <w:tcBorders>
              <w:top w:val="single" w:sz="6" w:space="0" w:color="auto"/>
              <w:left w:val="single" w:sz="6" w:space="0" w:color="auto"/>
              <w:bottom w:val="single" w:sz="6" w:space="0" w:color="auto"/>
              <w:right w:val="single" w:sz="6" w:space="0" w:color="auto"/>
            </w:tcBorders>
            <w:vAlign w:val="center"/>
          </w:tcPr>
          <w:p w14:paraId="1D4C37CC"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10054BD4"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63AB8C4"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05CF0C40"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围堰北</w:t>
            </w:r>
            <w:proofErr w:type="gramEnd"/>
          </w:p>
        </w:tc>
      </w:tr>
      <w:tr w:rsidR="005056BE" w:rsidRPr="00152C0B" w14:paraId="7132D0C6"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1989483" w14:textId="77777777" w:rsidR="005056BE" w:rsidRPr="00152C0B" w:rsidRDefault="005056BE" w:rsidP="00D27444">
            <w:pPr>
              <w:spacing w:line="240" w:lineRule="auto"/>
              <w:ind w:firstLineChars="0" w:firstLine="0"/>
              <w:jc w:val="center"/>
              <w:rPr>
                <w:sz w:val="21"/>
                <w:szCs w:val="21"/>
              </w:rPr>
            </w:pPr>
            <w:r w:rsidRPr="00152C0B">
              <w:rPr>
                <w:sz w:val="21"/>
                <w:szCs w:val="21"/>
              </w:rPr>
              <w:t>141</w:t>
            </w:r>
          </w:p>
        </w:tc>
        <w:tc>
          <w:tcPr>
            <w:tcW w:w="796" w:type="pct"/>
            <w:tcBorders>
              <w:top w:val="single" w:sz="6" w:space="0" w:color="auto"/>
              <w:left w:val="single" w:sz="6" w:space="0" w:color="auto"/>
              <w:bottom w:val="single" w:sz="6" w:space="0" w:color="auto"/>
              <w:right w:val="single" w:sz="6" w:space="0" w:color="auto"/>
            </w:tcBorders>
            <w:vAlign w:val="center"/>
          </w:tcPr>
          <w:p w14:paraId="75861BE9"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4E9ADEF" w14:textId="77777777" w:rsidR="005056BE" w:rsidRPr="00152C0B" w:rsidRDefault="005056BE" w:rsidP="00D27444">
            <w:pPr>
              <w:spacing w:line="240" w:lineRule="auto"/>
              <w:ind w:firstLineChars="0" w:firstLine="0"/>
              <w:jc w:val="center"/>
              <w:rPr>
                <w:sz w:val="21"/>
                <w:szCs w:val="21"/>
              </w:rPr>
            </w:pPr>
            <w:r w:rsidRPr="00152C0B">
              <w:rPr>
                <w:sz w:val="21"/>
                <w:szCs w:val="21"/>
              </w:rPr>
              <w:t>AG311</w:t>
            </w:r>
          </w:p>
        </w:tc>
        <w:tc>
          <w:tcPr>
            <w:tcW w:w="512" w:type="pct"/>
            <w:tcBorders>
              <w:top w:val="single" w:sz="6" w:space="0" w:color="auto"/>
              <w:left w:val="single" w:sz="6" w:space="0" w:color="auto"/>
              <w:bottom w:val="single" w:sz="6" w:space="0" w:color="auto"/>
              <w:right w:val="single" w:sz="6" w:space="0" w:color="auto"/>
            </w:tcBorders>
            <w:vAlign w:val="center"/>
          </w:tcPr>
          <w:p w14:paraId="03C28012"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57B7E8A3"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45649499"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3EA59430" w14:textId="77777777" w:rsidR="005056BE" w:rsidRPr="00152C0B" w:rsidRDefault="005056BE" w:rsidP="00D27444">
            <w:pPr>
              <w:spacing w:line="240" w:lineRule="auto"/>
              <w:ind w:firstLineChars="0" w:firstLine="0"/>
              <w:jc w:val="center"/>
              <w:rPr>
                <w:sz w:val="21"/>
                <w:szCs w:val="21"/>
              </w:rPr>
            </w:pPr>
            <w:r w:rsidRPr="00152C0B">
              <w:rPr>
                <w:sz w:val="21"/>
                <w:szCs w:val="21"/>
              </w:rPr>
              <w:t>三米平台</w:t>
            </w:r>
          </w:p>
        </w:tc>
      </w:tr>
      <w:tr w:rsidR="005056BE" w:rsidRPr="00152C0B" w14:paraId="03FD7C7F"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58025E1" w14:textId="77777777" w:rsidR="005056BE" w:rsidRPr="00152C0B" w:rsidRDefault="005056BE" w:rsidP="00D27444">
            <w:pPr>
              <w:spacing w:line="240" w:lineRule="auto"/>
              <w:ind w:firstLineChars="0" w:firstLine="0"/>
              <w:jc w:val="center"/>
              <w:rPr>
                <w:sz w:val="21"/>
                <w:szCs w:val="21"/>
              </w:rPr>
            </w:pPr>
            <w:r w:rsidRPr="00152C0B">
              <w:rPr>
                <w:sz w:val="21"/>
                <w:szCs w:val="21"/>
              </w:rPr>
              <w:t>142</w:t>
            </w:r>
          </w:p>
        </w:tc>
        <w:tc>
          <w:tcPr>
            <w:tcW w:w="796" w:type="pct"/>
            <w:tcBorders>
              <w:top w:val="single" w:sz="6" w:space="0" w:color="auto"/>
              <w:left w:val="single" w:sz="6" w:space="0" w:color="auto"/>
              <w:bottom w:val="single" w:sz="6" w:space="0" w:color="auto"/>
              <w:right w:val="single" w:sz="6" w:space="0" w:color="auto"/>
            </w:tcBorders>
            <w:vAlign w:val="center"/>
          </w:tcPr>
          <w:p w14:paraId="6039FC95"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B9BC3C9" w14:textId="77777777" w:rsidR="005056BE" w:rsidRPr="00152C0B" w:rsidRDefault="005056BE" w:rsidP="00D27444">
            <w:pPr>
              <w:spacing w:line="240" w:lineRule="auto"/>
              <w:ind w:firstLineChars="0" w:firstLine="0"/>
              <w:jc w:val="center"/>
              <w:rPr>
                <w:sz w:val="21"/>
                <w:szCs w:val="21"/>
              </w:rPr>
            </w:pPr>
            <w:r w:rsidRPr="00152C0B">
              <w:rPr>
                <w:sz w:val="21"/>
                <w:szCs w:val="21"/>
              </w:rPr>
              <w:t>AG311</w:t>
            </w:r>
          </w:p>
        </w:tc>
        <w:tc>
          <w:tcPr>
            <w:tcW w:w="512" w:type="pct"/>
            <w:tcBorders>
              <w:top w:val="single" w:sz="6" w:space="0" w:color="auto"/>
              <w:left w:val="single" w:sz="6" w:space="0" w:color="auto"/>
              <w:bottom w:val="single" w:sz="6" w:space="0" w:color="auto"/>
              <w:right w:val="single" w:sz="6" w:space="0" w:color="auto"/>
            </w:tcBorders>
            <w:vAlign w:val="center"/>
          </w:tcPr>
          <w:p w14:paraId="11B2BFD4"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1175D846"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0F6A801"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41981F81" w14:textId="77777777" w:rsidR="005056BE" w:rsidRPr="00152C0B" w:rsidRDefault="005056BE" w:rsidP="00D27444">
            <w:pPr>
              <w:spacing w:line="240" w:lineRule="auto"/>
              <w:ind w:firstLineChars="0" w:firstLine="0"/>
              <w:jc w:val="center"/>
              <w:rPr>
                <w:sz w:val="21"/>
                <w:szCs w:val="21"/>
              </w:rPr>
            </w:pPr>
            <w:r w:rsidRPr="00152C0B">
              <w:rPr>
                <w:sz w:val="21"/>
                <w:szCs w:val="21"/>
              </w:rPr>
              <w:t>三米平台</w:t>
            </w:r>
          </w:p>
        </w:tc>
      </w:tr>
      <w:tr w:rsidR="005056BE" w:rsidRPr="00152C0B" w14:paraId="5380B9B7"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E9DC571" w14:textId="77777777" w:rsidR="005056BE" w:rsidRPr="00152C0B" w:rsidRDefault="005056BE" w:rsidP="00D27444">
            <w:pPr>
              <w:spacing w:line="240" w:lineRule="auto"/>
              <w:ind w:firstLineChars="0" w:firstLine="0"/>
              <w:jc w:val="center"/>
              <w:rPr>
                <w:sz w:val="21"/>
                <w:szCs w:val="21"/>
              </w:rPr>
            </w:pPr>
            <w:r w:rsidRPr="00152C0B">
              <w:rPr>
                <w:sz w:val="21"/>
                <w:szCs w:val="21"/>
              </w:rPr>
              <w:t>143</w:t>
            </w:r>
          </w:p>
        </w:tc>
        <w:tc>
          <w:tcPr>
            <w:tcW w:w="796" w:type="pct"/>
            <w:tcBorders>
              <w:top w:val="single" w:sz="6" w:space="0" w:color="auto"/>
              <w:left w:val="single" w:sz="6" w:space="0" w:color="auto"/>
              <w:bottom w:val="single" w:sz="6" w:space="0" w:color="auto"/>
              <w:right w:val="single" w:sz="6" w:space="0" w:color="auto"/>
            </w:tcBorders>
            <w:vAlign w:val="center"/>
          </w:tcPr>
          <w:p w14:paraId="75AC4774" w14:textId="77777777" w:rsidR="005056BE" w:rsidRPr="00152C0B" w:rsidRDefault="005056BE" w:rsidP="00D27444">
            <w:pPr>
              <w:spacing w:line="240" w:lineRule="auto"/>
              <w:ind w:firstLineChars="0" w:firstLine="0"/>
              <w:jc w:val="center"/>
              <w:rPr>
                <w:sz w:val="21"/>
                <w:szCs w:val="21"/>
              </w:rPr>
            </w:pPr>
            <w:r w:rsidRPr="00152C0B">
              <w:rPr>
                <w:sz w:val="21"/>
                <w:szCs w:val="21"/>
              </w:rPr>
              <w:t>可燃气体检测报警仪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D3E3150" w14:textId="77777777" w:rsidR="005056BE" w:rsidRPr="00152C0B" w:rsidRDefault="005056BE" w:rsidP="00D27444">
            <w:pPr>
              <w:spacing w:line="240" w:lineRule="auto"/>
              <w:ind w:firstLineChars="0" w:firstLine="0"/>
              <w:jc w:val="center"/>
              <w:rPr>
                <w:sz w:val="21"/>
                <w:szCs w:val="21"/>
              </w:rPr>
            </w:pPr>
            <w:r w:rsidRPr="00152C0B">
              <w:rPr>
                <w:sz w:val="21"/>
                <w:szCs w:val="21"/>
              </w:rPr>
              <w:t>AF111</w:t>
            </w:r>
          </w:p>
        </w:tc>
        <w:tc>
          <w:tcPr>
            <w:tcW w:w="512" w:type="pct"/>
            <w:tcBorders>
              <w:top w:val="single" w:sz="6" w:space="0" w:color="auto"/>
              <w:left w:val="single" w:sz="6" w:space="0" w:color="auto"/>
              <w:bottom w:val="single" w:sz="6" w:space="0" w:color="auto"/>
              <w:right w:val="single" w:sz="6" w:space="0" w:color="auto"/>
            </w:tcBorders>
            <w:vAlign w:val="center"/>
          </w:tcPr>
          <w:p w14:paraId="05F6B3CA"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45C0B3F"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A2858F0"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38E8BBFD" w14:textId="77777777" w:rsidR="005056BE" w:rsidRPr="00152C0B" w:rsidRDefault="005056BE" w:rsidP="00D27444">
            <w:pPr>
              <w:spacing w:line="240" w:lineRule="auto"/>
              <w:ind w:firstLineChars="0" w:firstLine="0"/>
              <w:jc w:val="center"/>
              <w:rPr>
                <w:sz w:val="21"/>
                <w:szCs w:val="21"/>
              </w:rPr>
            </w:pPr>
            <w:r w:rsidRPr="00152C0B">
              <w:rPr>
                <w:sz w:val="21"/>
                <w:szCs w:val="21"/>
              </w:rPr>
              <w:t xml:space="preserve">2000T3 </w:t>
            </w:r>
            <w:r w:rsidRPr="00152C0B">
              <w:rPr>
                <w:sz w:val="21"/>
                <w:szCs w:val="21"/>
              </w:rPr>
              <w:t>米平台</w:t>
            </w:r>
          </w:p>
        </w:tc>
      </w:tr>
      <w:tr w:rsidR="005056BE" w:rsidRPr="00152C0B" w14:paraId="474CAA72"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0C619566" w14:textId="77777777" w:rsidR="005056BE" w:rsidRPr="00152C0B" w:rsidRDefault="005056BE" w:rsidP="00D27444">
            <w:pPr>
              <w:spacing w:line="240" w:lineRule="auto"/>
              <w:ind w:firstLineChars="0" w:firstLine="0"/>
              <w:jc w:val="center"/>
              <w:rPr>
                <w:sz w:val="21"/>
                <w:szCs w:val="21"/>
              </w:rPr>
            </w:pPr>
            <w:r w:rsidRPr="00152C0B">
              <w:rPr>
                <w:sz w:val="21"/>
                <w:szCs w:val="21"/>
              </w:rPr>
              <w:t>144</w:t>
            </w:r>
          </w:p>
        </w:tc>
        <w:tc>
          <w:tcPr>
            <w:tcW w:w="796" w:type="pct"/>
            <w:tcBorders>
              <w:top w:val="single" w:sz="6" w:space="0" w:color="auto"/>
              <w:left w:val="single" w:sz="6" w:space="0" w:color="auto"/>
              <w:bottom w:val="single" w:sz="6" w:space="0" w:color="auto"/>
              <w:right w:val="single" w:sz="6" w:space="0" w:color="auto"/>
            </w:tcBorders>
            <w:vAlign w:val="center"/>
          </w:tcPr>
          <w:p w14:paraId="16AD1D75" w14:textId="77777777" w:rsidR="005056BE" w:rsidRPr="00152C0B" w:rsidRDefault="005056BE" w:rsidP="00D27444">
            <w:pPr>
              <w:spacing w:line="240" w:lineRule="auto"/>
              <w:ind w:firstLineChars="0" w:firstLine="0"/>
              <w:jc w:val="center"/>
              <w:rPr>
                <w:sz w:val="21"/>
                <w:szCs w:val="21"/>
              </w:rPr>
            </w:pPr>
            <w:r w:rsidRPr="00152C0B">
              <w:rPr>
                <w:sz w:val="21"/>
                <w:szCs w:val="21"/>
              </w:rPr>
              <w:t>可燃气体检测报警仪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0A4FDC36" w14:textId="77777777" w:rsidR="005056BE" w:rsidRPr="00152C0B" w:rsidRDefault="005056BE" w:rsidP="00D27444">
            <w:pPr>
              <w:spacing w:line="240" w:lineRule="auto"/>
              <w:ind w:firstLineChars="0" w:firstLine="0"/>
              <w:jc w:val="center"/>
              <w:rPr>
                <w:sz w:val="21"/>
                <w:szCs w:val="21"/>
              </w:rPr>
            </w:pPr>
            <w:r w:rsidRPr="00152C0B">
              <w:rPr>
                <w:sz w:val="21"/>
                <w:szCs w:val="21"/>
              </w:rPr>
              <w:t>AF111</w:t>
            </w:r>
          </w:p>
        </w:tc>
        <w:tc>
          <w:tcPr>
            <w:tcW w:w="512" w:type="pct"/>
            <w:tcBorders>
              <w:top w:val="single" w:sz="6" w:space="0" w:color="auto"/>
              <w:left w:val="single" w:sz="6" w:space="0" w:color="auto"/>
              <w:bottom w:val="single" w:sz="6" w:space="0" w:color="auto"/>
              <w:right w:val="single" w:sz="6" w:space="0" w:color="auto"/>
            </w:tcBorders>
            <w:vAlign w:val="center"/>
          </w:tcPr>
          <w:p w14:paraId="34BFBAC4"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3A6CBF0E"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8EA4B5B"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4F59E901" w14:textId="77777777" w:rsidR="005056BE" w:rsidRPr="00152C0B" w:rsidRDefault="005056BE" w:rsidP="00D27444">
            <w:pPr>
              <w:spacing w:line="240" w:lineRule="auto"/>
              <w:ind w:firstLineChars="0" w:firstLine="0"/>
              <w:jc w:val="center"/>
              <w:rPr>
                <w:sz w:val="21"/>
                <w:szCs w:val="21"/>
              </w:rPr>
            </w:pPr>
            <w:r w:rsidRPr="00152C0B">
              <w:rPr>
                <w:sz w:val="21"/>
                <w:szCs w:val="21"/>
              </w:rPr>
              <w:t xml:space="preserve">2000T3 </w:t>
            </w:r>
            <w:r w:rsidRPr="00152C0B">
              <w:rPr>
                <w:sz w:val="21"/>
                <w:szCs w:val="21"/>
              </w:rPr>
              <w:t>米平台</w:t>
            </w:r>
          </w:p>
        </w:tc>
      </w:tr>
      <w:tr w:rsidR="005056BE" w:rsidRPr="00152C0B" w14:paraId="55203FD8"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333C482" w14:textId="77777777" w:rsidR="005056BE" w:rsidRPr="00152C0B" w:rsidRDefault="005056BE" w:rsidP="00D27444">
            <w:pPr>
              <w:spacing w:line="240" w:lineRule="auto"/>
              <w:ind w:firstLineChars="0" w:firstLine="0"/>
              <w:jc w:val="center"/>
              <w:rPr>
                <w:sz w:val="21"/>
                <w:szCs w:val="21"/>
              </w:rPr>
            </w:pPr>
            <w:r w:rsidRPr="00152C0B">
              <w:rPr>
                <w:sz w:val="21"/>
                <w:szCs w:val="21"/>
              </w:rPr>
              <w:t>145</w:t>
            </w:r>
          </w:p>
        </w:tc>
        <w:tc>
          <w:tcPr>
            <w:tcW w:w="796" w:type="pct"/>
            <w:tcBorders>
              <w:top w:val="single" w:sz="6" w:space="0" w:color="auto"/>
              <w:left w:val="single" w:sz="6" w:space="0" w:color="auto"/>
              <w:bottom w:val="single" w:sz="6" w:space="0" w:color="auto"/>
              <w:right w:val="single" w:sz="6" w:space="0" w:color="auto"/>
            </w:tcBorders>
            <w:vAlign w:val="center"/>
          </w:tcPr>
          <w:p w14:paraId="54069B0C" w14:textId="77777777" w:rsidR="005056BE" w:rsidRPr="00152C0B" w:rsidRDefault="005056BE" w:rsidP="00D27444">
            <w:pPr>
              <w:spacing w:line="240" w:lineRule="auto"/>
              <w:ind w:firstLineChars="0" w:firstLine="0"/>
              <w:jc w:val="center"/>
              <w:rPr>
                <w:sz w:val="21"/>
                <w:szCs w:val="21"/>
              </w:rPr>
            </w:pPr>
            <w:r w:rsidRPr="00152C0B">
              <w:rPr>
                <w:sz w:val="21"/>
                <w:szCs w:val="21"/>
              </w:rPr>
              <w:t>可燃气体检测报警仪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C7703D0" w14:textId="77777777" w:rsidR="005056BE" w:rsidRPr="00152C0B" w:rsidRDefault="005056BE" w:rsidP="00D27444">
            <w:pPr>
              <w:spacing w:line="240" w:lineRule="auto"/>
              <w:ind w:firstLineChars="0" w:firstLine="0"/>
              <w:jc w:val="center"/>
              <w:rPr>
                <w:sz w:val="21"/>
                <w:szCs w:val="21"/>
              </w:rPr>
            </w:pPr>
            <w:r w:rsidRPr="00152C0B">
              <w:rPr>
                <w:sz w:val="21"/>
                <w:szCs w:val="21"/>
              </w:rPr>
              <w:t>AF111</w:t>
            </w:r>
          </w:p>
        </w:tc>
        <w:tc>
          <w:tcPr>
            <w:tcW w:w="512" w:type="pct"/>
            <w:tcBorders>
              <w:top w:val="single" w:sz="6" w:space="0" w:color="auto"/>
              <w:left w:val="single" w:sz="6" w:space="0" w:color="auto"/>
              <w:bottom w:val="single" w:sz="6" w:space="0" w:color="auto"/>
              <w:right w:val="single" w:sz="6" w:space="0" w:color="auto"/>
            </w:tcBorders>
            <w:vAlign w:val="center"/>
          </w:tcPr>
          <w:p w14:paraId="1CD9FDFC"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71F16198"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439F523"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4E7E0F5D" w14:textId="77777777" w:rsidR="005056BE" w:rsidRPr="00152C0B" w:rsidRDefault="005056BE" w:rsidP="00D27444">
            <w:pPr>
              <w:spacing w:line="240" w:lineRule="auto"/>
              <w:ind w:firstLineChars="0" w:firstLine="0"/>
              <w:jc w:val="center"/>
              <w:rPr>
                <w:sz w:val="21"/>
                <w:szCs w:val="21"/>
              </w:rPr>
            </w:pPr>
            <w:r w:rsidRPr="00152C0B">
              <w:rPr>
                <w:sz w:val="21"/>
                <w:szCs w:val="21"/>
              </w:rPr>
              <w:t xml:space="preserve">2000T3 </w:t>
            </w:r>
            <w:r w:rsidRPr="00152C0B">
              <w:rPr>
                <w:sz w:val="21"/>
                <w:szCs w:val="21"/>
              </w:rPr>
              <w:t>米平台</w:t>
            </w:r>
          </w:p>
        </w:tc>
      </w:tr>
      <w:tr w:rsidR="005056BE" w:rsidRPr="00152C0B" w14:paraId="35B27E5B"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513E323C" w14:textId="77777777" w:rsidR="005056BE" w:rsidRPr="00152C0B" w:rsidRDefault="005056BE" w:rsidP="00D27444">
            <w:pPr>
              <w:spacing w:line="240" w:lineRule="auto"/>
              <w:ind w:firstLineChars="0" w:firstLine="0"/>
              <w:jc w:val="center"/>
              <w:rPr>
                <w:sz w:val="21"/>
                <w:szCs w:val="21"/>
              </w:rPr>
            </w:pPr>
            <w:r w:rsidRPr="00152C0B">
              <w:rPr>
                <w:sz w:val="21"/>
                <w:szCs w:val="21"/>
              </w:rPr>
              <w:t>146</w:t>
            </w:r>
          </w:p>
        </w:tc>
        <w:tc>
          <w:tcPr>
            <w:tcW w:w="796" w:type="pct"/>
            <w:tcBorders>
              <w:top w:val="single" w:sz="6" w:space="0" w:color="auto"/>
              <w:left w:val="single" w:sz="6" w:space="0" w:color="auto"/>
              <w:bottom w:val="single" w:sz="6" w:space="0" w:color="auto"/>
              <w:right w:val="single" w:sz="6" w:space="0" w:color="auto"/>
            </w:tcBorders>
            <w:vAlign w:val="center"/>
          </w:tcPr>
          <w:p w14:paraId="5A1A0FCC" w14:textId="77777777" w:rsidR="005056BE" w:rsidRPr="00152C0B" w:rsidRDefault="005056BE" w:rsidP="00D27444">
            <w:pPr>
              <w:spacing w:line="240" w:lineRule="auto"/>
              <w:ind w:firstLineChars="0" w:firstLine="0"/>
              <w:jc w:val="center"/>
              <w:rPr>
                <w:sz w:val="21"/>
                <w:szCs w:val="21"/>
              </w:rPr>
            </w:pPr>
            <w:r w:rsidRPr="00152C0B">
              <w:rPr>
                <w:sz w:val="21"/>
                <w:szCs w:val="21"/>
              </w:rPr>
              <w:t>可燃气体检测报警仪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4DCE372" w14:textId="77777777" w:rsidR="005056BE" w:rsidRPr="00152C0B" w:rsidRDefault="005056BE" w:rsidP="00D27444">
            <w:pPr>
              <w:spacing w:line="240" w:lineRule="auto"/>
              <w:ind w:firstLineChars="0" w:firstLine="0"/>
              <w:jc w:val="center"/>
              <w:rPr>
                <w:sz w:val="21"/>
                <w:szCs w:val="21"/>
              </w:rPr>
            </w:pPr>
            <w:r w:rsidRPr="00152C0B">
              <w:rPr>
                <w:sz w:val="21"/>
                <w:szCs w:val="21"/>
              </w:rPr>
              <w:t>AF111</w:t>
            </w:r>
          </w:p>
        </w:tc>
        <w:tc>
          <w:tcPr>
            <w:tcW w:w="512" w:type="pct"/>
            <w:tcBorders>
              <w:top w:val="single" w:sz="6" w:space="0" w:color="auto"/>
              <w:left w:val="single" w:sz="6" w:space="0" w:color="auto"/>
              <w:bottom w:val="single" w:sz="6" w:space="0" w:color="auto"/>
              <w:right w:val="single" w:sz="6" w:space="0" w:color="auto"/>
            </w:tcBorders>
            <w:vAlign w:val="center"/>
          </w:tcPr>
          <w:p w14:paraId="190E5A31"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56A6D21B"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8D73A83"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53EC9239" w14:textId="77777777" w:rsidR="005056BE" w:rsidRPr="00152C0B" w:rsidRDefault="005056BE" w:rsidP="00D27444">
            <w:pPr>
              <w:spacing w:line="240" w:lineRule="auto"/>
              <w:ind w:firstLineChars="0" w:firstLine="0"/>
              <w:jc w:val="center"/>
              <w:rPr>
                <w:sz w:val="21"/>
                <w:szCs w:val="21"/>
              </w:rPr>
            </w:pPr>
            <w:r w:rsidRPr="00152C0B">
              <w:rPr>
                <w:sz w:val="21"/>
                <w:szCs w:val="21"/>
              </w:rPr>
              <w:t xml:space="preserve">2000T3 </w:t>
            </w:r>
            <w:r w:rsidRPr="00152C0B">
              <w:rPr>
                <w:sz w:val="21"/>
                <w:szCs w:val="21"/>
              </w:rPr>
              <w:t>米平台</w:t>
            </w:r>
          </w:p>
        </w:tc>
      </w:tr>
      <w:tr w:rsidR="005056BE" w:rsidRPr="00152C0B" w14:paraId="260F1B94"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BA6473F" w14:textId="77777777" w:rsidR="005056BE" w:rsidRPr="00152C0B" w:rsidRDefault="005056BE" w:rsidP="00D27444">
            <w:pPr>
              <w:spacing w:line="240" w:lineRule="auto"/>
              <w:ind w:firstLineChars="0" w:firstLine="0"/>
              <w:jc w:val="center"/>
              <w:rPr>
                <w:sz w:val="21"/>
                <w:szCs w:val="21"/>
              </w:rPr>
            </w:pPr>
            <w:r w:rsidRPr="00152C0B">
              <w:rPr>
                <w:sz w:val="21"/>
                <w:szCs w:val="21"/>
              </w:rPr>
              <w:t>147</w:t>
            </w:r>
          </w:p>
        </w:tc>
        <w:tc>
          <w:tcPr>
            <w:tcW w:w="796" w:type="pct"/>
            <w:tcBorders>
              <w:top w:val="single" w:sz="6" w:space="0" w:color="auto"/>
              <w:left w:val="single" w:sz="6" w:space="0" w:color="auto"/>
              <w:bottom w:val="single" w:sz="6" w:space="0" w:color="auto"/>
              <w:right w:val="single" w:sz="6" w:space="0" w:color="auto"/>
            </w:tcBorders>
            <w:vAlign w:val="center"/>
          </w:tcPr>
          <w:p w14:paraId="5507FBBA" w14:textId="77777777" w:rsidR="005056BE" w:rsidRPr="00152C0B" w:rsidRDefault="005056BE" w:rsidP="00D27444">
            <w:pPr>
              <w:spacing w:line="240" w:lineRule="auto"/>
              <w:ind w:firstLineChars="0" w:firstLine="0"/>
              <w:jc w:val="center"/>
              <w:rPr>
                <w:sz w:val="21"/>
                <w:szCs w:val="21"/>
              </w:rPr>
            </w:pPr>
            <w:r w:rsidRPr="00152C0B">
              <w:rPr>
                <w:sz w:val="21"/>
                <w:szCs w:val="21"/>
              </w:rPr>
              <w:t>可燃气体检测仪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E50DF1F" w14:textId="77777777" w:rsidR="005056BE" w:rsidRPr="00152C0B" w:rsidRDefault="005056BE" w:rsidP="00D27444">
            <w:pPr>
              <w:spacing w:line="240" w:lineRule="auto"/>
              <w:ind w:firstLineChars="0" w:firstLine="0"/>
              <w:jc w:val="center"/>
              <w:rPr>
                <w:sz w:val="21"/>
                <w:szCs w:val="21"/>
              </w:rPr>
            </w:pPr>
            <w:r w:rsidRPr="00152C0B">
              <w:rPr>
                <w:sz w:val="21"/>
                <w:szCs w:val="21"/>
              </w:rPr>
              <w:t>AF111</w:t>
            </w:r>
          </w:p>
        </w:tc>
        <w:tc>
          <w:tcPr>
            <w:tcW w:w="512" w:type="pct"/>
            <w:tcBorders>
              <w:top w:val="single" w:sz="6" w:space="0" w:color="auto"/>
              <w:left w:val="single" w:sz="6" w:space="0" w:color="auto"/>
              <w:bottom w:val="single" w:sz="6" w:space="0" w:color="auto"/>
              <w:right w:val="single" w:sz="6" w:space="0" w:color="auto"/>
            </w:tcBorders>
            <w:vAlign w:val="center"/>
          </w:tcPr>
          <w:p w14:paraId="6F8C65DA"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782C41DF"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4E7F495"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619ED99C" w14:textId="77777777" w:rsidR="005056BE" w:rsidRPr="00152C0B" w:rsidRDefault="005056BE" w:rsidP="00D27444">
            <w:pPr>
              <w:spacing w:line="240" w:lineRule="auto"/>
              <w:ind w:firstLineChars="0" w:firstLine="0"/>
              <w:jc w:val="center"/>
              <w:rPr>
                <w:sz w:val="21"/>
                <w:szCs w:val="21"/>
              </w:rPr>
            </w:pPr>
            <w:r w:rsidRPr="00152C0B">
              <w:rPr>
                <w:sz w:val="21"/>
                <w:szCs w:val="21"/>
              </w:rPr>
              <w:t xml:space="preserve">2000T3 </w:t>
            </w:r>
            <w:r w:rsidRPr="00152C0B">
              <w:rPr>
                <w:sz w:val="21"/>
                <w:szCs w:val="21"/>
              </w:rPr>
              <w:t>米平台</w:t>
            </w:r>
          </w:p>
        </w:tc>
      </w:tr>
      <w:tr w:rsidR="005056BE" w:rsidRPr="00152C0B" w14:paraId="26975314"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CA1B171" w14:textId="77777777" w:rsidR="005056BE" w:rsidRPr="00152C0B" w:rsidRDefault="005056BE" w:rsidP="00D27444">
            <w:pPr>
              <w:spacing w:line="240" w:lineRule="auto"/>
              <w:ind w:firstLineChars="0" w:firstLine="0"/>
              <w:jc w:val="center"/>
              <w:rPr>
                <w:sz w:val="21"/>
                <w:szCs w:val="21"/>
              </w:rPr>
            </w:pPr>
            <w:r w:rsidRPr="00152C0B">
              <w:rPr>
                <w:sz w:val="21"/>
                <w:szCs w:val="21"/>
              </w:rPr>
              <w:t>148</w:t>
            </w:r>
          </w:p>
        </w:tc>
        <w:tc>
          <w:tcPr>
            <w:tcW w:w="796" w:type="pct"/>
            <w:tcBorders>
              <w:top w:val="single" w:sz="6" w:space="0" w:color="auto"/>
              <w:left w:val="single" w:sz="6" w:space="0" w:color="auto"/>
              <w:bottom w:val="single" w:sz="6" w:space="0" w:color="auto"/>
              <w:right w:val="single" w:sz="6" w:space="0" w:color="auto"/>
            </w:tcBorders>
            <w:vAlign w:val="center"/>
          </w:tcPr>
          <w:p w14:paraId="52210A20" w14:textId="77777777" w:rsidR="005056BE" w:rsidRPr="00152C0B" w:rsidRDefault="005056BE" w:rsidP="00D27444">
            <w:pPr>
              <w:spacing w:line="240" w:lineRule="auto"/>
              <w:ind w:firstLineChars="0" w:firstLine="0"/>
              <w:jc w:val="center"/>
              <w:rPr>
                <w:sz w:val="21"/>
                <w:szCs w:val="21"/>
              </w:rPr>
            </w:pPr>
            <w:r w:rsidRPr="00152C0B">
              <w:rPr>
                <w:sz w:val="21"/>
                <w:szCs w:val="21"/>
              </w:rPr>
              <w:t>可燃气体检测仪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88E51CE" w14:textId="77777777" w:rsidR="005056BE" w:rsidRPr="00152C0B" w:rsidRDefault="005056BE" w:rsidP="00D27444">
            <w:pPr>
              <w:spacing w:line="240" w:lineRule="auto"/>
              <w:ind w:firstLineChars="0" w:firstLine="0"/>
              <w:jc w:val="center"/>
              <w:rPr>
                <w:sz w:val="21"/>
                <w:szCs w:val="21"/>
              </w:rPr>
            </w:pPr>
            <w:r w:rsidRPr="00152C0B">
              <w:rPr>
                <w:sz w:val="21"/>
                <w:szCs w:val="21"/>
              </w:rPr>
              <w:t>AF111</w:t>
            </w:r>
          </w:p>
        </w:tc>
        <w:tc>
          <w:tcPr>
            <w:tcW w:w="512" w:type="pct"/>
            <w:tcBorders>
              <w:top w:val="single" w:sz="6" w:space="0" w:color="auto"/>
              <w:left w:val="single" w:sz="6" w:space="0" w:color="auto"/>
              <w:bottom w:val="single" w:sz="6" w:space="0" w:color="auto"/>
              <w:right w:val="single" w:sz="6" w:space="0" w:color="auto"/>
            </w:tcBorders>
            <w:vAlign w:val="center"/>
          </w:tcPr>
          <w:p w14:paraId="66E5200E"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7F0B9937"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B01D4E7"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1051A0ED" w14:textId="77777777" w:rsidR="005056BE" w:rsidRPr="00152C0B" w:rsidRDefault="005056BE" w:rsidP="00D27444">
            <w:pPr>
              <w:spacing w:line="240" w:lineRule="auto"/>
              <w:ind w:firstLineChars="0" w:firstLine="0"/>
              <w:jc w:val="center"/>
              <w:rPr>
                <w:sz w:val="21"/>
                <w:szCs w:val="21"/>
              </w:rPr>
            </w:pPr>
            <w:r w:rsidRPr="00152C0B">
              <w:rPr>
                <w:sz w:val="21"/>
                <w:szCs w:val="21"/>
              </w:rPr>
              <w:t xml:space="preserve">2000T3 </w:t>
            </w:r>
            <w:r w:rsidRPr="00152C0B">
              <w:rPr>
                <w:sz w:val="21"/>
                <w:szCs w:val="21"/>
              </w:rPr>
              <w:t>米平台</w:t>
            </w:r>
          </w:p>
        </w:tc>
      </w:tr>
      <w:tr w:rsidR="005056BE" w:rsidRPr="00152C0B" w14:paraId="4AFED7C9"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65AFBD6" w14:textId="77777777" w:rsidR="005056BE" w:rsidRPr="00152C0B" w:rsidRDefault="005056BE" w:rsidP="00D27444">
            <w:pPr>
              <w:spacing w:line="240" w:lineRule="auto"/>
              <w:ind w:firstLineChars="0" w:firstLine="0"/>
              <w:jc w:val="center"/>
              <w:rPr>
                <w:sz w:val="21"/>
                <w:szCs w:val="21"/>
              </w:rPr>
            </w:pPr>
            <w:r w:rsidRPr="00152C0B">
              <w:rPr>
                <w:sz w:val="21"/>
                <w:szCs w:val="21"/>
              </w:rPr>
              <w:t>149</w:t>
            </w:r>
          </w:p>
        </w:tc>
        <w:tc>
          <w:tcPr>
            <w:tcW w:w="796" w:type="pct"/>
            <w:tcBorders>
              <w:top w:val="single" w:sz="6" w:space="0" w:color="auto"/>
              <w:left w:val="single" w:sz="6" w:space="0" w:color="auto"/>
              <w:bottom w:val="single" w:sz="6" w:space="0" w:color="auto"/>
              <w:right w:val="single" w:sz="6" w:space="0" w:color="auto"/>
            </w:tcBorders>
            <w:vAlign w:val="center"/>
          </w:tcPr>
          <w:p w14:paraId="3B7C04DA" w14:textId="77777777" w:rsidR="005056BE" w:rsidRPr="00152C0B" w:rsidRDefault="005056BE" w:rsidP="00D27444">
            <w:pPr>
              <w:spacing w:line="240" w:lineRule="auto"/>
              <w:ind w:firstLineChars="0" w:firstLine="0"/>
              <w:jc w:val="center"/>
              <w:rPr>
                <w:sz w:val="21"/>
                <w:szCs w:val="21"/>
              </w:rPr>
            </w:pPr>
            <w:r w:rsidRPr="00152C0B">
              <w:rPr>
                <w:sz w:val="21"/>
                <w:szCs w:val="21"/>
              </w:rPr>
              <w:t>可燃气体检测仪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FD2FD4F" w14:textId="77777777" w:rsidR="005056BE" w:rsidRPr="00152C0B" w:rsidRDefault="005056BE" w:rsidP="00D27444">
            <w:pPr>
              <w:spacing w:line="240" w:lineRule="auto"/>
              <w:ind w:firstLineChars="0" w:firstLine="0"/>
              <w:jc w:val="center"/>
              <w:rPr>
                <w:sz w:val="21"/>
                <w:szCs w:val="21"/>
              </w:rPr>
            </w:pPr>
            <w:r w:rsidRPr="00152C0B">
              <w:rPr>
                <w:sz w:val="21"/>
                <w:szCs w:val="21"/>
              </w:rPr>
              <w:t>AF111</w:t>
            </w:r>
          </w:p>
        </w:tc>
        <w:tc>
          <w:tcPr>
            <w:tcW w:w="512" w:type="pct"/>
            <w:tcBorders>
              <w:top w:val="single" w:sz="6" w:space="0" w:color="auto"/>
              <w:left w:val="single" w:sz="6" w:space="0" w:color="auto"/>
              <w:bottom w:val="single" w:sz="6" w:space="0" w:color="auto"/>
              <w:right w:val="single" w:sz="6" w:space="0" w:color="auto"/>
            </w:tcBorders>
            <w:vAlign w:val="center"/>
          </w:tcPr>
          <w:p w14:paraId="7C4C7891"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1CBA4DB6"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243FC7C"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7539F1D1" w14:textId="77777777" w:rsidR="005056BE" w:rsidRPr="00152C0B" w:rsidRDefault="005056BE" w:rsidP="00D27444">
            <w:pPr>
              <w:spacing w:line="240" w:lineRule="auto"/>
              <w:ind w:firstLineChars="0" w:firstLine="0"/>
              <w:jc w:val="center"/>
              <w:rPr>
                <w:sz w:val="21"/>
                <w:szCs w:val="21"/>
              </w:rPr>
            </w:pPr>
            <w:r w:rsidRPr="00152C0B">
              <w:rPr>
                <w:sz w:val="21"/>
                <w:szCs w:val="21"/>
              </w:rPr>
              <w:t>卸车区</w:t>
            </w:r>
          </w:p>
        </w:tc>
      </w:tr>
      <w:tr w:rsidR="005056BE" w:rsidRPr="00152C0B" w14:paraId="1BD80ECF"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DA91369" w14:textId="77777777" w:rsidR="005056BE" w:rsidRPr="00152C0B" w:rsidRDefault="005056BE" w:rsidP="00D27444">
            <w:pPr>
              <w:spacing w:line="240" w:lineRule="auto"/>
              <w:ind w:firstLineChars="0" w:firstLine="0"/>
              <w:jc w:val="center"/>
              <w:rPr>
                <w:sz w:val="21"/>
                <w:szCs w:val="21"/>
              </w:rPr>
            </w:pPr>
            <w:r w:rsidRPr="00152C0B">
              <w:rPr>
                <w:sz w:val="21"/>
                <w:szCs w:val="21"/>
              </w:rPr>
              <w:t>150</w:t>
            </w:r>
          </w:p>
        </w:tc>
        <w:tc>
          <w:tcPr>
            <w:tcW w:w="796" w:type="pct"/>
            <w:tcBorders>
              <w:top w:val="single" w:sz="6" w:space="0" w:color="auto"/>
              <w:left w:val="single" w:sz="6" w:space="0" w:color="auto"/>
              <w:bottom w:val="single" w:sz="6" w:space="0" w:color="auto"/>
              <w:right w:val="single" w:sz="6" w:space="0" w:color="auto"/>
            </w:tcBorders>
            <w:vAlign w:val="center"/>
          </w:tcPr>
          <w:p w14:paraId="4A5A715F"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0ABC1545"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6C889DAE"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5015FD18"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69B564F"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404B17AD" w14:textId="77777777" w:rsidR="005056BE" w:rsidRPr="00152C0B" w:rsidRDefault="005056BE" w:rsidP="00D27444">
            <w:pPr>
              <w:spacing w:line="240" w:lineRule="auto"/>
              <w:ind w:firstLineChars="0" w:firstLine="0"/>
              <w:jc w:val="center"/>
              <w:rPr>
                <w:sz w:val="21"/>
                <w:szCs w:val="21"/>
              </w:rPr>
            </w:pPr>
            <w:r w:rsidRPr="00152C0B">
              <w:rPr>
                <w:sz w:val="21"/>
                <w:szCs w:val="21"/>
              </w:rPr>
              <w:t>卸车区</w:t>
            </w:r>
          </w:p>
        </w:tc>
      </w:tr>
      <w:tr w:rsidR="005056BE" w:rsidRPr="00152C0B" w14:paraId="40378855"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ABCCF33" w14:textId="77777777" w:rsidR="005056BE" w:rsidRPr="00152C0B" w:rsidRDefault="005056BE" w:rsidP="00D27444">
            <w:pPr>
              <w:spacing w:line="240" w:lineRule="auto"/>
              <w:ind w:firstLineChars="0" w:firstLine="0"/>
              <w:jc w:val="center"/>
              <w:rPr>
                <w:sz w:val="21"/>
                <w:szCs w:val="21"/>
              </w:rPr>
            </w:pPr>
            <w:r w:rsidRPr="00152C0B">
              <w:rPr>
                <w:sz w:val="21"/>
                <w:szCs w:val="21"/>
              </w:rPr>
              <w:t>151</w:t>
            </w:r>
          </w:p>
        </w:tc>
        <w:tc>
          <w:tcPr>
            <w:tcW w:w="796" w:type="pct"/>
            <w:tcBorders>
              <w:top w:val="single" w:sz="6" w:space="0" w:color="auto"/>
              <w:left w:val="single" w:sz="6" w:space="0" w:color="auto"/>
              <w:bottom w:val="single" w:sz="6" w:space="0" w:color="auto"/>
              <w:right w:val="single" w:sz="6" w:space="0" w:color="auto"/>
            </w:tcBorders>
            <w:vAlign w:val="center"/>
          </w:tcPr>
          <w:p w14:paraId="4865B39D"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00A870F2"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59019E66"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2E268886"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175036FA"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7B59D46E" w14:textId="77777777" w:rsidR="005056BE" w:rsidRPr="00152C0B" w:rsidRDefault="005056BE" w:rsidP="00D27444">
            <w:pPr>
              <w:spacing w:line="240" w:lineRule="auto"/>
              <w:ind w:firstLineChars="0" w:firstLine="0"/>
              <w:jc w:val="center"/>
              <w:rPr>
                <w:sz w:val="21"/>
                <w:szCs w:val="21"/>
              </w:rPr>
            </w:pPr>
            <w:r w:rsidRPr="00152C0B">
              <w:rPr>
                <w:sz w:val="21"/>
                <w:szCs w:val="21"/>
              </w:rPr>
              <w:t>二甲苯罐区</w:t>
            </w:r>
          </w:p>
        </w:tc>
      </w:tr>
      <w:tr w:rsidR="005056BE" w:rsidRPr="00152C0B" w14:paraId="293DA6E1"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D75EED6" w14:textId="77777777" w:rsidR="005056BE" w:rsidRPr="00152C0B" w:rsidRDefault="005056BE" w:rsidP="00D27444">
            <w:pPr>
              <w:spacing w:line="240" w:lineRule="auto"/>
              <w:ind w:firstLineChars="0" w:firstLine="0"/>
              <w:jc w:val="center"/>
              <w:rPr>
                <w:sz w:val="21"/>
                <w:szCs w:val="21"/>
              </w:rPr>
            </w:pPr>
            <w:r w:rsidRPr="00152C0B">
              <w:rPr>
                <w:sz w:val="21"/>
                <w:szCs w:val="21"/>
              </w:rPr>
              <w:t>152</w:t>
            </w:r>
          </w:p>
        </w:tc>
        <w:tc>
          <w:tcPr>
            <w:tcW w:w="796" w:type="pct"/>
            <w:tcBorders>
              <w:top w:val="single" w:sz="6" w:space="0" w:color="auto"/>
              <w:left w:val="single" w:sz="6" w:space="0" w:color="auto"/>
              <w:bottom w:val="single" w:sz="6" w:space="0" w:color="auto"/>
              <w:right w:val="single" w:sz="6" w:space="0" w:color="auto"/>
            </w:tcBorders>
            <w:vAlign w:val="center"/>
          </w:tcPr>
          <w:p w14:paraId="205845EF"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57FB285" w14:textId="77777777" w:rsidR="005056BE" w:rsidRPr="00152C0B" w:rsidRDefault="005056BE" w:rsidP="00D27444">
            <w:pPr>
              <w:spacing w:line="240" w:lineRule="auto"/>
              <w:ind w:firstLineChars="0" w:firstLine="0"/>
              <w:jc w:val="center"/>
              <w:rPr>
                <w:sz w:val="21"/>
                <w:szCs w:val="21"/>
              </w:rPr>
            </w:pPr>
            <w:r w:rsidRPr="00152C0B">
              <w:rPr>
                <w:sz w:val="21"/>
                <w:szCs w:val="21"/>
              </w:rPr>
              <w:t>AG210</w:t>
            </w:r>
          </w:p>
        </w:tc>
        <w:tc>
          <w:tcPr>
            <w:tcW w:w="512" w:type="pct"/>
            <w:tcBorders>
              <w:top w:val="single" w:sz="6" w:space="0" w:color="auto"/>
              <w:left w:val="single" w:sz="6" w:space="0" w:color="auto"/>
              <w:bottom w:val="single" w:sz="6" w:space="0" w:color="auto"/>
              <w:right w:val="single" w:sz="6" w:space="0" w:color="auto"/>
            </w:tcBorders>
            <w:vAlign w:val="center"/>
          </w:tcPr>
          <w:p w14:paraId="3EF08A35"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2CF2F0B1"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F087D2E"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03B74779" w14:textId="77777777" w:rsidR="005056BE" w:rsidRPr="00152C0B" w:rsidRDefault="005056BE" w:rsidP="00D27444">
            <w:pPr>
              <w:spacing w:line="240" w:lineRule="auto"/>
              <w:ind w:firstLineChars="0" w:firstLine="0"/>
              <w:jc w:val="center"/>
              <w:rPr>
                <w:sz w:val="21"/>
                <w:szCs w:val="21"/>
              </w:rPr>
            </w:pPr>
            <w:r w:rsidRPr="00152C0B">
              <w:rPr>
                <w:sz w:val="21"/>
                <w:szCs w:val="21"/>
              </w:rPr>
              <w:t>二甲苯罐区</w:t>
            </w:r>
          </w:p>
        </w:tc>
      </w:tr>
      <w:tr w:rsidR="005056BE" w:rsidRPr="00152C0B" w14:paraId="43F684FF"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D37C8E0" w14:textId="77777777" w:rsidR="005056BE" w:rsidRPr="00152C0B" w:rsidRDefault="005056BE" w:rsidP="00D27444">
            <w:pPr>
              <w:spacing w:line="240" w:lineRule="auto"/>
              <w:ind w:firstLineChars="0" w:firstLine="0"/>
              <w:jc w:val="center"/>
              <w:rPr>
                <w:sz w:val="21"/>
                <w:szCs w:val="21"/>
              </w:rPr>
            </w:pPr>
            <w:r w:rsidRPr="00152C0B">
              <w:rPr>
                <w:sz w:val="21"/>
                <w:szCs w:val="21"/>
              </w:rPr>
              <w:t>153</w:t>
            </w:r>
          </w:p>
        </w:tc>
        <w:tc>
          <w:tcPr>
            <w:tcW w:w="796" w:type="pct"/>
            <w:tcBorders>
              <w:top w:val="single" w:sz="6" w:space="0" w:color="auto"/>
              <w:left w:val="single" w:sz="6" w:space="0" w:color="auto"/>
              <w:bottom w:val="single" w:sz="6" w:space="0" w:color="auto"/>
              <w:right w:val="single" w:sz="6" w:space="0" w:color="auto"/>
            </w:tcBorders>
            <w:vAlign w:val="center"/>
          </w:tcPr>
          <w:p w14:paraId="202209A0" w14:textId="77777777" w:rsidR="005056BE" w:rsidRPr="00152C0B" w:rsidRDefault="005056BE" w:rsidP="00D27444">
            <w:pPr>
              <w:spacing w:line="240" w:lineRule="auto"/>
              <w:ind w:firstLineChars="0" w:firstLine="0"/>
              <w:jc w:val="center"/>
              <w:rPr>
                <w:sz w:val="21"/>
                <w:szCs w:val="21"/>
              </w:rPr>
            </w:pPr>
            <w:r w:rsidRPr="00152C0B">
              <w:rPr>
                <w:sz w:val="21"/>
                <w:szCs w:val="21"/>
              </w:rPr>
              <w:t>报警控制终端</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4D80734" w14:textId="77777777" w:rsidR="005056BE" w:rsidRPr="00152C0B" w:rsidRDefault="005056BE" w:rsidP="00D27444">
            <w:pPr>
              <w:spacing w:line="240" w:lineRule="auto"/>
              <w:ind w:firstLineChars="0" w:firstLine="0"/>
              <w:jc w:val="center"/>
              <w:rPr>
                <w:sz w:val="21"/>
                <w:szCs w:val="21"/>
              </w:rPr>
            </w:pPr>
            <w:r w:rsidRPr="00152C0B">
              <w:rPr>
                <w:sz w:val="21"/>
                <w:szCs w:val="21"/>
              </w:rPr>
              <w:t>JUDD</w:t>
            </w:r>
          </w:p>
        </w:tc>
        <w:tc>
          <w:tcPr>
            <w:tcW w:w="512" w:type="pct"/>
            <w:tcBorders>
              <w:top w:val="single" w:sz="6" w:space="0" w:color="auto"/>
              <w:left w:val="single" w:sz="6" w:space="0" w:color="auto"/>
              <w:bottom w:val="single" w:sz="6" w:space="0" w:color="auto"/>
              <w:right w:val="single" w:sz="6" w:space="0" w:color="auto"/>
            </w:tcBorders>
            <w:vAlign w:val="center"/>
          </w:tcPr>
          <w:p w14:paraId="7E994C0D"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5A0779B8"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6BD5705E"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7644AEE5" w14:textId="77777777" w:rsidR="005056BE" w:rsidRPr="00152C0B" w:rsidRDefault="005056BE" w:rsidP="00D27444">
            <w:pPr>
              <w:spacing w:line="240" w:lineRule="auto"/>
              <w:ind w:firstLineChars="0" w:firstLine="0"/>
              <w:jc w:val="center"/>
              <w:rPr>
                <w:sz w:val="21"/>
                <w:szCs w:val="21"/>
              </w:rPr>
            </w:pPr>
            <w:r w:rsidRPr="00152C0B">
              <w:rPr>
                <w:sz w:val="21"/>
                <w:szCs w:val="21"/>
              </w:rPr>
              <w:t xml:space="preserve">2000T3 </w:t>
            </w:r>
            <w:r w:rsidRPr="00152C0B">
              <w:rPr>
                <w:sz w:val="21"/>
                <w:szCs w:val="21"/>
              </w:rPr>
              <w:t>米平台</w:t>
            </w:r>
          </w:p>
        </w:tc>
      </w:tr>
      <w:tr w:rsidR="005056BE" w:rsidRPr="00152C0B" w14:paraId="3AE8D614"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3590393" w14:textId="77777777" w:rsidR="005056BE" w:rsidRPr="00152C0B" w:rsidRDefault="005056BE" w:rsidP="00D27444">
            <w:pPr>
              <w:spacing w:line="240" w:lineRule="auto"/>
              <w:ind w:firstLineChars="0" w:firstLine="0"/>
              <w:jc w:val="center"/>
              <w:rPr>
                <w:sz w:val="21"/>
                <w:szCs w:val="21"/>
              </w:rPr>
            </w:pPr>
            <w:r w:rsidRPr="00152C0B">
              <w:rPr>
                <w:sz w:val="21"/>
                <w:szCs w:val="21"/>
              </w:rPr>
              <w:t>154</w:t>
            </w:r>
          </w:p>
        </w:tc>
        <w:tc>
          <w:tcPr>
            <w:tcW w:w="796" w:type="pct"/>
            <w:tcBorders>
              <w:top w:val="single" w:sz="6" w:space="0" w:color="auto"/>
              <w:left w:val="single" w:sz="6" w:space="0" w:color="auto"/>
              <w:bottom w:val="single" w:sz="6" w:space="0" w:color="auto"/>
              <w:right w:val="single" w:sz="6" w:space="0" w:color="auto"/>
            </w:tcBorders>
            <w:vAlign w:val="center"/>
          </w:tcPr>
          <w:p w14:paraId="68EB0F8B"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CC02BFA"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1363DF8E"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7983F3DE"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62F8F12"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79909674" w14:textId="77777777" w:rsidR="005056BE" w:rsidRPr="00152C0B" w:rsidRDefault="005056BE" w:rsidP="00D27444">
            <w:pPr>
              <w:spacing w:line="240" w:lineRule="auto"/>
              <w:ind w:firstLineChars="0" w:firstLine="0"/>
              <w:jc w:val="center"/>
              <w:rPr>
                <w:sz w:val="21"/>
                <w:szCs w:val="21"/>
              </w:rPr>
            </w:pPr>
            <w:r w:rsidRPr="00152C0B">
              <w:rPr>
                <w:sz w:val="21"/>
                <w:szCs w:val="21"/>
              </w:rPr>
              <w:t xml:space="preserve">2000T3 </w:t>
            </w:r>
            <w:r w:rsidRPr="00152C0B">
              <w:rPr>
                <w:sz w:val="21"/>
                <w:szCs w:val="21"/>
              </w:rPr>
              <w:t>米平台</w:t>
            </w:r>
          </w:p>
        </w:tc>
      </w:tr>
      <w:tr w:rsidR="005056BE" w:rsidRPr="00152C0B" w14:paraId="2ACA7B51"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1699383" w14:textId="77777777" w:rsidR="005056BE" w:rsidRPr="00152C0B" w:rsidRDefault="005056BE" w:rsidP="00D27444">
            <w:pPr>
              <w:spacing w:line="240" w:lineRule="auto"/>
              <w:ind w:firstLineChars="0" w:firstLine="0"/>
              <w:jc w:val="center"/>
              <w:rPr>
                <w:sz w:val="21"/>
                <w:szCs w:val="21"/>
              </w:rPr>
            </w:pPr>
            <w:r w:rsidRPr="00152C0B">
              <w:rPr>
                <w:sz w:val="21"/>
                <w:szCs w:val="21"/>
              </w:rPr>
              <w:t>155</w:t>
            </w:r>
          </w:p>
        </w:tc>
        <w:tc>
          <w:tcPr>
            <w:tcW w:w="796" w:type="pct"/>
            <w:tcBorders>
              <w:top w:val="single" w:sz="6" w:space="0" w:color="auto"/>
              <w:left w:val="single" w:sz="6" w:space="0" w:color="auto"/>
              <w:bottom w:val="single" w:sz="6" w:space="0" w:color="auto"/>
              <w:right w:val="single" w:sz="6" w:space="0" w:color="auto"/>
            </w:tcBorders>
            <w:vAlign w:val="center"/>
          </w:tcPr>
          <w:p w14:paraId="1A4CBEB1"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0D3C4553"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5C3C3D65"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0E0C2708"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342217F"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1B0BB279" w14:textId="77777777" w:rsidR="005056BE" w:rsidRPr="00152C0B" w:rsidRDefault="005056BE" w:rsidP="00D27444">
            <w:pPr>
              <w:spacing w:line="240" w:lineRule="auto"/>
              <w:ind w:firstLineChars="0" w:firstLine="0"/>
              <w:jc w:val="center"/>
              <w:rPr>
                <w:sz w:val="21"/>
                <w:szCs w:val="21"/>
              </w:rPr>
            </w:pPr>
            <w:r w:rsidRPr="00152C0B">
              <w:rPr>
                <w:sz w:val="21"/>
                <w:szCs w:val="21"/>
              </w:rPr>
              <w:t>储罐围堰北侧</w:t>
            </w:r>
          </w:p>
        </w:tc>
      </w:tr>
      <w:tr w:rsidR="005056BE" w:rsidRPr="00152C0B" w14:paraId="119996CD"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4E9951D" w14:textId="77777777" w:rsidR="005056BE" w:rsidRPr="00152C0B" w:rsidRDefault="005056BE" w:rsidP="00D27444">
            <w:pPr>
              <w:spacing w:line="240" w:lineRule="auto"/>
              <w:ind w:firstLineChars="0" w:firstLine="0"/>
              <w:jc w:val="center"/>
              <w:rPr>
                <w:sz w:val="21"/>
                <w:szCs w:val="21"/>
              </w:rPr>
            </w:pPr>
            <w:r w:rsidRPr="00152C0B">
              <w:rPr>
                <w:sz w:val="21"/>
                <w:szCs w:val="21"/>
              </w:rPr>
              <w:t>156</w:t>
            </w:r>
          </w:p>
        </w:tc>
        <w:tc>
          <w:tcPr>
            <w:tcW w:w="796" w:type="pct"/>
            <w:tcBorders>
              <w:top w:val="single" w:sz="6" w:space="0" w:color="auto"/>
              <w:left w:val="single" w:sz="6" w:space="0" w:color="auto"/>
              <w:bottom w:val="single" w:sz="6" w:space="0" w:color="auto"/>
              <w:right w:val="single" w:sz="6" w:space="0" w:color="auto"/>
            </w:tcBorders>
            <w:vAlign w:val="center"/>
          </w:tcPr>
          <w:p w14:paraId="000A4657"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539320D"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1E41EA47"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1C566D4"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6D06C654"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37F37343" w14:textId="77777777" w:rsidR="005056BE" w:rsidRPr="00152C0B" w:rsidRDefault="005056BE" w:rsidP="00D27444">
            <w:pPr>
              <w:spacing w:line="240" w:lineRule="auto"/>
              <w:ind w:firstLineChars="0" w:firstLine="0"/>
              <w:jc w:val="center"/>
              <w:rPr>
                <w:sz w:val="21"/>
                <w:szCs w:val="21"/>
              </w:rPr>
            </w:pPr>
            <w:r w:rsidRPr="00152C0B">
              <w:rPr>
                <w:sz w:val="21"/>
                <w:szCs w:val="21"/>
              </w:rPr>
              <w:t>氯气控制室</w:t>
            </w:r>
          </w:p>
        </w:tc>
      </w:tr>
      <w:tr w:rsidR="005056BE" w:rsidRPr="00152C0B" w14:paraId="5DB4638C"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4C3AF88F" w14:textId="77777777" w:rsidR="005056BE" w:rsidRPr="00152C0B" w:rsidRDefault="005056BE" w:rsidP="00D27444">
            <w:pPr>
              <w:spacing w:line="240" w:lineRule="auto"/>
              <w:ind w:firstLineChars="0" w:firstLine="0"/>
              <w:jc w:val="center"/>
              <w:rPr>
                <w:sz w:val="21"/>
                <w:szCs w:val="21"/>
              </w:rPr>
            </w:pPr>
            <w:r w:rsidRPr="00152C0B">
              <w:rPr>
                <w:sz w:val="21"/>
                <w:szCs w:val="21"/>
              </w:rPr>
              <w:t>157</w:t>
            </w:r>
          </w:p>
        </w:tc>
        <w:tc>
          <w:tcPr>
            <w:tcW w:w="796" w:type="pct"/>
            <w:tcBorders>
              <w:top w:val="single" w:sz="6" w:space="0" w:color="auto"/>
              <w:left w:val="single" w:sz="6" w:space="0" w:color="auto"/>
              <w:bottom w:val="single" w:sz="6" w:space="0" w:color="auto"/>
              <w:right w:val="single" w:sz="6" w:space="0" w:color="auto"/>
            </w:tcBorders>
            <w:vAlign w:val="center"/>
          </w:tcPr>
          <w:p w14:paraId="0D5E67BC"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9BE4C58"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1483BCE3"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1CF2201E"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FC6D599"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59FD18FC" w14:textId="77777777" w:rsidR="005056BE" w:rsidRPr="00152C0B" w:rsidRDefault="005056BE" w:rsidP="00D27444">
            <w:pPr>
              <w:spacing w:line="240" w:lineRule="auto"/>
              <w:ind w:firstLineChars="0" w:firstLine="0"/>
              <w:jc w:val="center"/>
              <w:rPr>
                <w:sz w:val="21"/>
                <w:szCs w:val="21"/>
              </w:rPr>
            </w:pPr>
            <w:r w:rsidRPr="00152C0B">
              <w:rPr>
                <w:sz w:val="21"/>
                <w:szCs w:val="21"/>
              </w:rPr>
              <w:t>一楼出料柜中部</w:t>
            </w:r>
          </w:p>
        </w:tc>
      </w:tr>
      <w:tr w:rsidR="005056BE" w:rsidRPr="00152C0B" w14:paraId="2A6B3334"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C5BD031" w14:textId="77777777" w:rsidR="005056BE" w:rsidRPr="00152C0B" w:rsidRDefault="005056BE" w:rsidP="00D27444">
            <w:pPr>
              <w:spacing w:line="240" w:lineRule="auto"/>
              <w:ind w:firstLineChars="0" w:firstLine="0"/>
              <w:jc w:val="center"/>
              <w:rPr>
                <w:sz w:val="21"/>
                <w:szCs w:val="21"/>
              </w:rPr>
            </w:pPr>
            <w:r w:rsidRPr="00152C0B">
              <w:rPr>
                <w:sz w:val="21"/>
                <w:szCs w:val="21"/>
              </w:rPr>
              <w:t>158</w:t>
            </w:r>
          </w:p>
        </w:tc>
        <w:tc>
          <w:tcPr>
            <w:tcW w:w="796" w:type="pct"/>
            <w:tcBorders>
              <w:top w:val="single" w:sz="6" w:space="0" w:color="auto"/>
              <w:left w:val="single" w:sz="6" w:space="0" w:color="auto"/>
              <w:bottom w:val="single" w:sz="6" w:space="0" w:color="auto"/>
              <w:right w:val="single" w:sz="6" w:space="0" w:color="auto"/>
            </w:tcBorders>
            <w:vAlign w:val="center"/>
          </w:tcPr>
          <w:p w14:paraId="194EDBF1"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01587503"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398D9A01"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0859EEC3"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D2957F9"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3620E0F2" w14:textId="77777777" w:rsidR="005056BE" w:rsidRPr="00152C0B" w:rsidRDefault="005056BE" w:rsidP="00D27444">
            <w:pPr>
              <w:spacing w:line="240" w:lineRule="auto"/>
              <w:ind w:firstLineChars="0" w:firstLine="0"/>
              <w:jc w:val="center"/>
              <w:rPr>
                <w:sz w:val="21"/>
                <w:szCs w:val="21"/>
              </w:rPr>
            </w:pPr>
            <w:r w:rsidRPr="00152C0B">
              <w:rPr>
                <w:sz w:val="21"/>
                <w:szCs w:val="21"/>
              </w:rPr>
              <w:t>三楼氯气加热器东</w:t>
            </w:r>
          </w:p>
          <w:p w14:paraId="26627690" w14:textId="77777777" w:rsidR="005056BE" w:rsidRPr="00152C0B" w:rsidRDefault="005056BE" w:rsidP="00D27444">
            <w:pPr>
              <w:spacing w:line="240" w:lineRule="auto"/>
              <w:ind w:firstLineChars="0" w:firstLine="0"/>
              <w:jc w:val="center"/>
              <w:rPr>
                <w:sz w:val="21"/>
                <w:szCs w:val="21"/>
              </w:rPr>
            </w:pPr>
            <w:r w:rsidRPr="00152C0B">
              <w:rPr>
                <w:sz w:val="21"/>
                <w:szCs w:val="21"/>
              </w:rPr>
              <w:t>侧</w:t>
            </w:r>
          </w:p>
        </w:tc>
      </w:tr>
      <w:tr w:rsidR="005056BE" w:rsidRPr="00152C0B" w14:paraId="2C225D97"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D9810E7" w14:textId="77777777" w:rsidR="005056BE" w:rsidRPr="00152C0B" w:rsidRDefault="005056BE" w:rsidP="00D27444">
            <w:pPr>
              <w:spacing w:line="240" w:lineRule="auto"/>
              <w:ind w:firstLineChars="0" w:firstLine="0"/>
              <w:jc w:val="center"/>
              <w:rPr>
                <w:sz w:val="21"/>
                <w:szCs w:val="21"/>
              </w:rPr>
            </w:pPr>
            <w:r w:rsidRPr="00152C0B">
              <w:rPr>
                <w:sz w:val="21"/>
                <w:szCs w:val="21"/>
              </w:rPr>
              <w:t>159</w:t>
            </w:r>
          </w:p>
        </w:tc>
        <w:tc>
          <w:tcPr>
            <w:tcW w:w="796" w:type="pct"/>
            <w:tcBorders>
              <w:top w:val="single" w:sz="6" w:space="0" w:color="auto"/>
              <w:left w:val="single" w:sz="6" w:space="0" w:color="auto"/>
              <w:bottom w:val="single" w:sz="6" w:space="0" w:color="auto"/>
              <w:right w:val="single" w:sz="6" w:space="0" w:color="auto"/>
            </w:tcBorders>
            <w:vAlign w:val="center"/>
          </w:tcPr>
          <w:p w14:paraId="7DCD64E7"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BA4DCD7"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0EB905BE"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B1DF122"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6B89E82"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23A5D67E" w14:textId="77777777" w:rsidR="005056BE" w:rsidRPr="00152C0B" w:rsidRDefault="005056BE" w:rsidP="00D27444">
            <w:pPr>
              <w:spacing w:line="240" w:lineRule="auto"/>
              <w:ind w:firstLineChars="0" w:firstLine="0"/>
              <w:jc w:val="center"/>
              <w:rPr>
                <w:sz w:val="21"/>
                <w:szCs w:val="21"/>
              </w:rPr>
            </w:pPr>
            <w:r w:rsidRPr="00152C0B">
              <w:rPr>
                <w:sz w:val="21"/>
                <w:szCs w:val="21"/>
              </w:rPr>
              <w:t xml:space="preserve">DCS </w:t>
            </w:r>
            <w:r w:rsidRPr="00152C0B">
              <w:rPr>
                <w:sz w:val="21"/>
                <w:szCs w:val="21"/>
              </w:rPr>
              <w:t>操作室</w:t>
            </w:r>
          </w:p>
        </w:tc>
      </w:tr>
      <w:tr w:rsidR="005056BE" w:rsidRPr="00152C0B" w14:paraId="7932FFEC"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D6D3E13" w14:textId="77777777" w:rsidR="005056BE" w:rsidRPr="00152C0B" w:rsidRDefault="005056BE" w:rsidP="00D27444">
            <w:pPr>
              <w:spacing w:line="240" w:lineRule="auto"/>
              <w:ind w:firstLineChars="0" w:firstLine="0"/>
              <w:jc w:val="center"/>
              <w:rPr>
                <w:sz w:val="21"/>
                <w:szCs w:val="21"/>
              </w:rPr>
            </w:pPr>
            <w:r w:rsidRPr="00152C0B">
              <w:rPr>
                <w:sz w:val="21"/>
                <w:szCs w:val="21"/>
              </w:rPr>
              <w:t>160</w:t>
            </w:r>
          </w:p>
        </w:tc>
        <w:tc>
          <w:tcPr>
            <w:tcW w:w="796" w:type="pct"/>
            <w:tcBorders>
              <w:top w:val="single" w:sz="6" w:space="0" w:color="auto"/>
              <w:left w:val="single" w:sz="6" w:space="0" w:color="auto"/>
              <w:bottom w:val="single" w:sz="6" w:space="0" w:color="auto"/>
              <w:right w:val="single" w:sz="6" w:space="0" w:color="auto"/>
            </w:tcBorders>
            <w:vAlign w:val="center"/>
          </w:tcPr>
          <w:p w14:paraId="22F33F0A" w14:textId="77777777" w:rsidR="005056BE" w:rsidRPr="00152C0B" w:rsidRDefault="005056BE" w:rsidP="00D27444">
            <w:pPr>
              <w:spacing w:line="240" w:lineRule="auto"/>
              <w:ind w:firstLineChars="0" w:firstLine="0"/>
              <w:jc w:val="center"/>
              <w:rPr>
                <w:sz w:val="21"/>
                <w:szCs w:val="21"/>
              </w:rPr>
            </w:pPr>
            <w:r w:rsidRPr="00152C0B">
              <w:rPr>
                <w:sz w:val="21"/>
                <w:szCs w:val="21"/>
              </w:rPr>
              <w:t>氧气检测探头</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8C617D4"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128D1EDF"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4AE61858"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840BECF"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66E4F90B" w14:textId="77777777" w:rsidR="005056BE" w:rsidRPr="00152C0B" w:rsidRDefault="005056BE" w:rsidP="00D27444">
            <w:pPr>
              <w:spacing w:line="240" w:lineRule="auto"/>
              <w:ind w:firstLineChars="0" w:firstLine="0"/>
              <w:jc w:val="center"/>
              <w:rPr>
                <w:sz w:val="21"/>
                <w:szCs w:val="21"/>
              </w:rPr>
            </w:pPr>
            <w:r w:rsidRPr="00152C0B">
              <w:rPr>
                <w:sz w:val="21"/>
                <w:szCs w:val="21"/>
              </w:rPr>
              <w:t>一楼中部东墙</w:t>
            </w:r>
          </w:p>
        </w:tc>
      </w:tr>
      <w:tr w:rsidR="005056BE" w:rsidRPr="00152C0B" w14:paraId="39EFA966"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490F446" w14:textId="77777777" w:rsidR="005056BE" w:rsidRPr="00152C0B" w:rsidRDefault="005056BE" w:rsidP="00D27444">
            <w:pPr>
              <w:spacing w:line="240" w:lineRule="auto"/>
              <w:ind w:firstLineChars="0" w:firstLine="0"/>
              <w:jc w:val="center"/>
              <w:rPr>
                <w:sz w:val="21"/>
                <w:szCs w:val="21"/>
              </w:rPr>
            </w:pPr>
            <w:r w:rsidRPr="00152C0B">
              <w:rPr>
                <w:sz w:val="21"/>
                <w:szCs w:val="21"/>
              </w:rPr>
              <w:lastRenderedPageBreak/>
              <w:t>161</w:t>
            </w:r>
          </w:p>
        </w:tc>
        <w:tc>
          <w:tcPr>
            <w:tcW w:w="796" w:type="pct"/>
            <w:tcBorders>
              <w:top w:val="single" w:sz="6" w:space="0" w:color="auto"/>
              <w:left w:val="single" w:sz="6" w:space="0" w:color="auto"/>
              <w:bottom w:val="single" w:sz="6" w:space="0" w:color="auto"/>
              <w:right w:val="single" w:sz="6" w:space="0" w:color="auto"/>
            </w:tcBorders>
            <w:vAlign w:val="center"/>
          </w:tcPr>
          <w:p w14:paraId="37F7FEDE"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FF95188"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5AB9A1CD"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1E8115AF"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92996BE"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2B88CB65" w14:textId="77777777" w:rsidR="005056BE" w:rsidRPr="00152C0B" w:rsidRDefault="005056BE" w:rsidP="00D27444">
            <w:pPr>
              <w:spacing w:line="240" w:lineRule="auto"/>
              <w:ind w:firstLineChars="0" w:firstLine="0"/>
              <w:jc w:val="center"/>
              <w:rPr>
                <w:sz w:val="21"/>
                <w:szCs w:val="21"/>
              </w:rPr>
            </w:pPr>
            <w:r w:rsidRPr="00152C0B">
              <w:rPr>
                <w:sz w:val="21"/>
                <w:szCs w:val="21"/>
              </w:rPr>
              <w:t>二车间二楼北侧</w:t>
            </w:r>
          </w:p>
        </w:tc>
      </w:tr>
      <w:tr w:rsidR="005056BE" w:rsidRPr="00152C0B" w14:paraId="468139E2"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A428160" w14:textId="77777777" w:rsidR="005056BE" w:rsidRPr="00152C0B" w:rsidRDefault="005056BE" w:rsidP="00D27444">
            <w:pPr>
              <w:spacing w:line="240" w:lineRule="auto"/>
              <w:ind w:firstLineChars="0" w:firstLine="0"/>
              <w:jc w:val="center"/>
              <w:rPr>
                <w:sz w:val="21"/>
                <w:szCs w:val="21"/>
              </w:rPr>
            </w:pPr>
            <w:r w:rsidRPr="00152C0B">
              <w:rPr>
                <w:sz w:val="21"/>
                <w:szCs w:val="21"/>
              </w:rPr>
              <w:t>162</w:t>
            </w:r>
          </w:p>
        </w:tc>
        <w:tc>
          <w:tcPr>
            <w:tcW w:w="796" w:type="pct"/>
            <w:tcBorders>
              <w:top w:val="single" w:sz="6" w:space="0" w:color="auto"/>
              <w:left w:val="single" w:sz="6" w:space="0" w:color="auto"/>
              <w:bottom w:val="single" w:sz="6" w:space="0" w:color="auto"/>
              <w:right w:val="single" w:sz="6" w:space="0" w:color="auto"/>
            </w:tcBorders>
            <w:vAlign w:val="center"/>
          </w:tcPr>
          <w:p w14:paraId="246A191E"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5525431"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1274896F"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1BC9328E"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10A53327"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2CA8102C" w14:textId="77777777" w:rsidR="005056BE" w:rsidRPr="00152C0B" w:rsidRDefault="005056BE" w:rsidP="00D27444">
            <w:pPr>
              <w:spacing w:line="240" w:lineRule="auto"/>
              <w:ind w:firstLineChars="0" w:firstLine="0"/>
              <w:jc w:val="center"/>
              <w:rPr>
                <w:sz w:val="21"/>
                <w:szCs w:val="21"/>
              </w:rPr>
            </w:pPr>
            <w:r w:rsidRPr="00152C0B">
              <w:rPr>
                <w:sz w:val="21"/>
                <w:szCs w:val="21"/>
              </w:rPr>
              <w:t>二车间二楼南侧</w:t>
            </w:r>
          </w:p>
        </w:tc>
      </w:tr>
      <w:tr w:rsidR="005056BE" w:rsidRPr="00152C0B" w14:paraId="310F5BD5"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6965B08" w14:textId="77777777" w:rsidR="005056BE" w:rsidRPr="00152C0B" w:rsidRDefault="005056BE" w:rsidP="00D27444">
            <w:pPr>
              <w:spacing w:line="240" w:lineRule="auto"/>
              <w:ind w:firstLineChars="0" w:firstLine="0"/>
              <w:jc w:val="center"/>
              <w:rPr>
                <w:sz w:val="21"/>
                <w:szCs w:val="21"/>
              </w:rPr>
            </w:pPr>
            <w:r w:rsidRPr="00152C0B">
              <w:rPr>
                <w:sz w:val="21"/>
                <w:szCs w:val="21"/>
              </w:rPr>
              <w:t>163</w:t>
            </w:r>
          </w:p>
        </w:tc>
        <w:tc>
          <w:tcPr>
            <w:tcW w:w="796" w:type="pct"/>
            <w:tcBorders>
              <w:top w:val="single" w:sz="6" w:space="0" w:color="auto"/>
              <w:left w:val="single" w:sz="6" w:space="0" w:color="auto"/>
              <w:bottom w:val="single" w:sz="6" w:space="0" w:color="auto"/>
              <w:right w:val="single" w:sz="6" w:space="0" w:color="auto"/>
            </w:tcBorders>
            <w:vAlign w:val="center"/>
          </w:tcPr>
          <w:p w14:paraId="312F2A22"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970273A"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5E9DC3D8"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56F2556"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3F83559"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142380C2" w14:textId="77777777" w:rsidR="005056BE" w:rsidRPr="00152C0B" w:rsidRDefault="005056BE" w:rsidP="00D27444">
            <w:pPr>
              <w:spacing w:line="240" w:lineRule="auto"/>
              <w:ind w:firstLineChars="0" w:firstLine="0"/>
              <w:jc w:val="center"/>
              <w:rPr>
                <w:sz w:val="21"/>
                <w:szCs w:val="21"/>
              </w:rPr>
            </w:pPr>
            <w:r w:rsidRPr="00152C0B">
              <w:rPr>
                <w:sz w:val="21"/>
                <w:szCs w:val="21"/>
              </w:rPr>
              <w:t>二车间三楼南侧</w:t>
            </w:r>
          </w:p>
        </w:tc>
      </w:tr>
      <w:tr w:rsidR="005056BE" w:rsidRPr="00152C0B" w14:paraId="300293A0"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542CD8D" w14:textId="77777777" w:rsidR="005056BE" w:rsidRPr="00152C0B" w:rsidRDefault="005056BE" w:rsidP="00D27444">
            <w:pPr>
              <w:spacing w:line="240" w:lineRule="auto"/>
              <w:ind w:firstLineChars="0" w:firstLine="0"/>
              <w:jc w:val="center"/>
              <w:rPr>
                <w:sz w:val="21"/>
                <w:szCs w:val="21"/>
              </w:rPr>
            </w:pPr>
            <w:r w:rsidRPr="00152C0B">
              <w:rPr>
                <w:sz w:val="21"/>
                <w:szCs w:val="21"/>
              </w:rPr>
              <w:t>164</w:t>
            </w:r>
          </w:p>
        </w:tc>
        <w:tc>
          <w:tcPr>
            <w:tcW w:w="796" w:type="pct"/>
            <w:tcBorders>
              <w:top w:val="single" w:sz="6" w:space="0" w:color="auto"/>
              <w:left w:val="single" w:sz="6" w:space="0" w:color="auto"/>
              <w:bottom w:val="single" w:sz="6" w:space="0" w:color="auto"/>
              <w:right w:val="single" w:sz="6" w:space="0" w:color="auto"/>
            </w:tcBorders>
            <w:vAlign w:val="center"/>
          </w:tcPr>
          <w:p w14:paraId="5ED46586"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547B494"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7AE73EA5"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145B3894"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0A964A54"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42AE33B6" w14:textId="77777777" w:rsidR="005056BE" w:rsidRPr="00152C0B" w:rsidRDefault="005056BE" w:rsidP="00D27444">
            <w:pPr>
              <w:spacing w:line="240" w:lineRule="auto"/>
              <w:ind w:firstLineChars="0" w:firstLine="0"/>
              <w:jc w:val="center"/>
              <w:rPr>
                <w:sz w:val="21"/>
                <w:szCs w:val="21"/>
              </w:rPr>
            </w:pPr>
            <w:r w:rsidRPr="00152C0B">
              <w:rPr>
                <w:sz w:val="21"/>
                <w:szCs w:val="21"/>
              </w:rPr>
              <w:t>二车间四楼南侧</w:t>
            </w:r>
          </w:p>
        </w:tc>
      </w:tr>
      <w:tr w:rsidR="005056BE" w:rsidRPr="00152C0B" w14:paraId="4D8827A6"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DE6380A" w14:textId="77777777" w:rsidR="005056BE" w:rsidRPr="00152C0B" w:rsidRDefault="005056BE" w:rsidP="00D27444">
            <w:pPr>
              <w:spacing w:line="240" w:lineRule="auto"/>
              <w:ind w:firstLineChars="0" w:firstLine="0"/>
              <w:jc w:val="center"/>
              <w:rPr>
                <w:sz w:val="21"/>
                <w:szCs w:val="21"/>
              </w:rPr>
            </w:pPr>
            <w:r w:rsidRPr="00152C0B">
              <w:rPr>
                <w:sz w:val="21"/>
                <w:szCs w:val="21"/>
              </w:rPr>
              <w:t>165</w:t>
            </w:r>
          </w:p>
        </w:tc>
        <w:tc>
          <w:tcPr>
            <w:tcW w:w="796" w:type="pct"/>
            <w:tcBorders>
              <w:top w:val="single" w:sz="6" w:space="0" w:color="auto"/>
              <w:left w:val="single" w:sz="6" w:space="0" w:color="auto"/>
              <w:bottom w:val="single" w:sz="6" w:space="0" w:color="auto"/>
              <w:right w:val="single" w:sz="6" w:space="0" w:color="auto"/>
            </w:tcBorders>
            <w:vAlign w:val="center"/>
          </w:tcPr>
          <w:p w14:paraId="3400CC72"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1DB01226"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06B50264"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69296DD9"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5680E85"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34020BB6" w14:textId="77777777" w:rsidR="005056BE" w:rsidRPr="00152C0B" w:rsidRDefault="005056BE" w:rsidP="00D27444">
            <w:pPr>
              <w:spacing w:line="240" w:lineRule="auto"/>
              <w:ind w:firstLineChars="0" w:firstLine="0"/>
              <w:jc w:val="center"/>
              <w:rPr>
                <w:sz w:val="21"/>
                <w:szCs w:val="21"/>
              </w:rPr>
            </w:pPr>
            <w:r w:rsidRPr="00152C0B">
              <w:rPr>
                <w:sz w:val="21"/>
                <w:szCs w:val="21"/>
              </w:rPr>
              <w:t>二车间四楼北侧</w:t>
            </w:r>
          </w:p>
        </w:tc>
      </w:tr>
      <w:tr w:rsidR="005056BE" w:rsidRPr="00152C0B" w14:paraId="4EE2D042"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B65DFAC" w14:textId="77777777" w:rsidR="005056BE" w:rsidRPr="00152C0B" w:rsidRDefault="005056BE" w:rsidP="00D27444">
            <w:pPr>
              <w:spacing w:line="240" w:lineRule="auto"/>
              <w:ind w:firstLineChars="0" w:firstLine="0"/>
              <w:jc w:val="center"/>
              <w:rPr>
                <w:sz w:val="21"/>
                <w:szCs w:val="21"/>
              </w:rPr>
            </w:pPr>
            <w:r w:rsidRPr="00152C0B">
              <w:rPr>
                <w:sz w:val="21"/>
                <w:szCs w:val="21"/>
              </w:rPr>
              <w:t>166</w:t>
            </w:r>
          </w:p>
        </w:tc>
        <w:tc>
          <w:tcPr>
            <w:tcW w:w="796" w:type="pct"/>
            <w:tcBorders>
              <w:top w:val="single" w:sz="6" w:space="0" w:color="auto"/>
              <w:left w:val="single" w:sz="6" w:space="0" w:color="auto"/>
              <w:bottom w:val="single" w:sz="6" w:space="0" w:color="auto"/>
              <w:right w:val="single" w:sz="6" w:space="0" w:color="auto"/>
            </w:tcBorders>
            <w:vAlign w:val="center"/>
          </w:tcPr>
          <w:p w14:paraId="0E42B78F" w14:textId="77777777" w:rsidR="005056BE" w:rsidRPr="00152C0B" w:rsidRDefault="005056BE" w:rsidP="00D27444">
            <w:pPr>
              <w:spacing w:line="240" w:lineRule="auto"/>
              <w:ind w:firstLineChars="0" w:firstLine="0"/>
              <w:jc w:val="center"/>
              <w:rPr>
                <w:sz w:val="21"/>
                <w:szCs w:val="21"/>
              </w:rPr>
            </w:pPr>
            <w:r w:rsidRPr="00152C0B">
              <w:rPr>
                <w:sz w:val="21"/>
                <w:szCs w:val="21"/>
              </w:rPr>
              <w:t>便携式气体检测报警仪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08895FB" w14:textId="77777777" w:rsidR="005056BE" w:rsidRPr="00152C0B" w:rsidRDefault="005056BE" w:rsidP="00D27444">
            <w:pPr>
              <w:spacing w:line="240" w:lineRule="auto"/>
              <w:ind w:firstLineChars="0" w:firstLine="0"/>
              <w:jc w:val="center"/>
              <w:rPr>
                <w:sz w:val="21"/>
                <w:szCs w:val="21"/>
              </w:rPr>
            </w:pPr>
            <w:r w:rsidRPr="00152C0B">
              <w:rPr>
                <w:sz w:val="21"/>
                <w:szCs w:val="21"/>
              </w:rPr>
              <w:t>AGH5100</w:t>
            </w:r>
          </w:p>
        </w:tc>
        <w:tc>
          <w:tcPr>
            <w:tcW w:w="512" w:type="pct"/>
            <w:tcBorders>
              <w:top w:val="single" w:sz="6" w:space="0" w:color="auto"/>
              <w:left w:val="single" w:sz="6" w:space="0" w:color="auto"/>
              <w:bottom w:val="single" w:sz="6" w:space="0" w:color="auto"/>
              <w:right w:val="single" w:sz="6" w:space="0" w:color="auto"/>
            </w:tcBorders>
            <w:vAlign w:val="center"/>
          </w:tcPr>
          <w:p w14:paraId="02EE9E65"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173F44DD"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7141804A"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78E39BF4" w14:textId="77777777" w:rsidR="005056BE" w:rsidRPr="00152C0B" w:rsidRDefault="005056BE" w:rsidP="00D27444">
            <w:pPr>
              <w:spacing w:line="240" w:lineRule="auto"/>
              <w:ind w:firstLineChars="0" w:firstLine="0"/>
              <w:jc w:val="center"/>
              <w:rPr>
                <w:sz w:val="21"/>
                <w:szCs w:val="21"/>
              </w:rPr>
            </w:pPr>
            <w:r w:rsidRPr="00152C0B">
              <w:rPr>
                <w:sz w:val="21"/>
                <w:szCs w:val="21"/>
              </w:rPr>
              <w:t>氯气控制室</w:t>
            </w:r>
          </w:p>
        </w:tc>
      </w:tr>
      <w:tr w:rsidR="005056BE" w:rsidRPr="00152C0B" w14:paraId="08A9E88A"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E5C4E1D" w14:textId="77777777" w:rsidR="005056BE" w:rsidRPr="00152C0B" w:rsidRDefault="005056BE" w:rsidP="00D27444">
            <w:pPr>
              <w:spacing w:line="240" w:lineRule="auto"/>
              <w:ind w:firstLineChars="0" w:firstLine="0"/>
              <w:jc w:val="center"/>
              <w:rPr>
                <w:sz w:val="21"/>
                <w:szCs w:val="21"/>
              </w:rPr>
            </w:pPr>
            <w:r w:rsidRPr="00152C0B">
              <w:rPr>
                <w:sz w:val="21"/>
                <w:szCs w:val="21"/>
              </w:rPr>
              <w:t>167</w:t>
            </w:r>
          </w:p>
        </w:tc>
        <w:tc>
          <w:tcPr>
            <w:tcW w:w="796" w:type="pct"/>
            <w:tcBorders>
              <w:top w:val="single" w:sz="6" w:space="0" w:color="auto"/>
              <w:left w:val="single" w:sz="6" w:space="0" w:color="auto"/>
              <w:bottom w:val="single" w:sz="6" w:space="0" w:color="auto"/>
              <w:right w:val="single" w:sz="6" w:space="0" w:color="auto"/>
            </w:tcBorders>
            <w:vAlign w:val="center"/>
          </w:tcPr>
          <w:p w14:paraId="662D9C14" w14:textId="77777777" w:rsidR="005056BE" w:rsidRPr="00152C0B" w:rsidRDefault="005056BE" w:rsidP="00D27444">
            <w:pPr>
              <w:spacing w:line="240" w:lineRule="auto"/>
              <w:ind w:firstLineChars="0" w:firstLine="0"/>
              <w:jc w:val="center"/>
              <w:rPr>
                <w:sz w:val="21"/>
                <w:szCs w:val="21"/>
              </w:rPr>
            </w:pPr>
            <w:r w:rsidRPr="00152C0B">
              <w:rPr>
                <w:sz w:val="21"/>
                <w:szCs w:val="21"/>
              </w:rPr>
              <w:t>有毒气体检测报警仪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EC99AAE" w14:textId="77777777" w:rsidR="005056BE" w:rsidRPr="00152C0B" w:rsidRDefault="005056BE" w:rsidP="00D27444">
            <w:pPr>
              <w:spacing w:line="240" w:lineRule="auto"/>
              <w:ind w:firstLineChars="0" w:firstLine="0"/>
              <w:jc w:val="center"/>
              <w:rPr>
                <w:sz w:val="21"/>
                <w:szCs w:val="21"/>
              </w:rPr>
            </w:pPr>
            <w:r w:rsidRPr="00152C0B">
              <w:rPr>
                <w:sz w:val="21"/>
                <w:szCs w:val="21"/>
              </w:rPr>
              <w:t>AG310</w:t>
            </w:r>
          </w:p>
        </w:tc>
        <w:tc>
          <w:tcPr>
            <w:tcW w:w="512" w:type="pct"/>
            <w:tcBorders>
              <w:top w:val="single" w:sz="6" w:space="0" w:color="auto"/>
              <w:left w:val="single" w:sz="6" w:space="0" w:color="auto"/>
              <w:bottom w:val="single" w:sz="6" w:space="0" w:color="auto"/>
              <w:right w:val="single" w:sz="6" w:space="0" w:color="auto"/>
            </w:tcBorders>
            <w:vAlign w:val="center"/>
          </w:tcPr>
          <w:p w14:paraId="1740093D"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0EAF1EBD"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6F3AE743"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41C6F4CB" w14:textId="77777777" w:rsidR="005056BE" w:rsidRPr="00152C0B" w:rsidRDefault="005056BE" w:rsidP="00D27444">
            <w:pPr>
              <w:spacing w:line="240" w:lineRule="auto"/>
              <w:ind w:firstLineChars="0" w:firstLine="0"/>
              <w:jc w:val="center"/>
              <w:rPr>
                <w:sz w:val="21"/>
                <w:szCs w:val="21"/>
              </w:rPr>
            </w:pPr>
            <w:r w:rsidRPr="00152C0B">
              <w:rPr>
                <w:sz w:val="21"/>
                <w:szCs w:val="21"/>
              </w:rPr>
              <w:t>一楼氯气控制室</w:t>
            </w:r>
          </w:p>
        </w:tc>
      </w:tr>
      <w:tr w:rsidR="005056BE" w:rsidRPr="00152C0B" w14:paraId="1074ED80"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94AB2F9" w14:textId="77777777" w:rsidR="005056BE" w:rsidRPr="00152C0B" w:rsidRDefault="005056BE" w:rsidP="00D27444">
            <w:pPr>
              <w:spacing w:line="240" w:lineRule="auto"/>
              <w:ind w:firstLineChars="0" w:firstLine="0"/>
              <w:jc w:val="center"/>
              <w:rPr>
                <w:sz w:val="21"/>
                <w:szCs w:val="21"/>
              </w:rPr>
            </w:pPr>
            <w:r w:rsidRPr="00152C0B">
              <w:rPr>
                <w:sz w:val="21"/>
                <w:szCs w:val="21"/>
              </w:rPr>
              <w:t>168</w:t>
            </w:r>
          </w:p>
        </w:tc>
        <w:tc>
          <w:tcPr>
            <w:tcW w:w="796" w:type="pct"/>
            <w:tcBorders>
              <w:top w:val="single" w:sz="6" w:space="0" w:color="auto"/>
              <w:left w:val="single" w:sz="6" w:space="0" w:color="auto"/>
              <w:bottom w:val="single" w:sz="6" w:space="0" w:color="auto"/>
              <w:right w:val="single" w:sz="6" w:space="0" w:color="auto"/>
            </w:tcBorders>
            <w:vAlign w:val="center"/>
          </w:tcPr>
          <w:p w14:paraId="41C0E72E" w14:textId="77777777" w:rsidR="005056BE" w:rsidRPr="00152C0B" w:rsidRDefault="005056BE" w:rsidP="00D27444">
            <w:pPr>
              <w:spacing w:line="240" w:lineRule="auto"/>
              <w:ind w:firstLineChars="0" w:firstLine="0"/>
              <w:jc w:val="center"/>
              <w:rPr>
                <w:sz w:val="21"/>
                <w:szCs w:val="21"/>
              </w:rPr>
            </w:pPr>
            <w:r w:rsidRPr="00152C0B">
              <w:rPr>
                <w:sz w:val="21"/>
                <w:szCs w:val="21"/>
              </w:rPr>
              <w:t>可燃气体探测器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207198C5" w14:textId="77777777" w:rsidR="005056BE" w:rsidRPr="00152C0B" w:rsidRDefault="005056BE" w:rsidP="00D27444">
            <w:pPr>
              <w:spacing w:line="240" w:lineRule="auto"/>
              <w:ind w:firstLineChars="0" w:firstLine="0"/>
              <w:jc w:val="center"/>
              <w:rPr>
                <w:sz w:val="21"/>
                <w:szCs w:val="21"/>
              </w:rPr>
            </w:pPr>
            <w:r w:rsidRPr="00152C0B">
              <w:rPr>
                <w:sz w:val="21"/>
                <w:szCs w:val="21"/>
              </w:rPr>
              <w:t>EF350X</w:t>
            </w:r>
          </w:p>
        </w:tc>
        <w:tc>
          <w:tcPr>
            <w:tcW w:w="512" w:type="pct"/>
            <w:tcBorders>
              <w:top w:val="single" w:sz="6" w:space="0" w:color="auto"/>
              <w:left w:val="single" w:sz="6" w:space="0" w:color="auto"/>
              <w:bottom w:val="single" w:sz="6" w:space="0" w:color="auto"/>
              <w:right w:val="single" w:sz="6" w:space="0" w:color="auto"/>
            </w:tcBorders>
            <w:vAlign w:val="center"/>
          </w:tcPr>
          <w:p w14:paraId="40FE74DD"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7CD61E12"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D4C85EF"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3BBB0328" w14:textId="77777777" w:rsidR="005056BE" w:rsidRPr="00152C0B" w:rsidRDefault="005056BE" w:rsidP="00D27444">
            <w:pPr>
              <w:spacing w:line="240" w:lineRule="auto"/>
              <w:ind w:firstLineChars="0" w:firstLine="0"/>
              <w:jc w:val="center"/>
              <w:rPr>
                <w:sz w:val="21"/>
                <w:szCs w:val="21"/>
              </w:rPr>
            </w:pPr>
            <w:r w:rsidRPr="00152C0B">
              <w:rPr>
                <w:sz w:val="21"/>
                <w:szCs w:val="21"/>
              </w:rPr>
              <w:t>二楼</w:t>
            </w:r>
          </w:p>
        </w:tc>
      </w:tr>
      <w:tr w:rsidR="005056BE" w:rsidRPr="00152C0B" w14:paraId="3E611085"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0C8046A" w14:textId="77777777" w:rsidR="005056BE" w:rsidRPr="00152C0B" w:rsidRDefault="005056BE" w:rsidP="00D27444">
            <w:pPr>
              <w:spacing w:line="240" w:lineRule="auto"/>
              <w:ind w:firstLineChars="0" w:firstLine="0"/>
              <w:jc w:val="center"/>
              <w:rPr>
                <w:sz w:val="21"/>
                <w:szCs w:val="21"/>
              </w:rPr>
            </w:pPr>
            <w:r w:rsidRPr="00152C0B">
              <w:rPr>
                <w:sz w:val="21"/>
                <w:szCs w:val="21"/>
              </w:rPr>
              <w:t>169</w:t>
            </w:r>
          </w:p>
        </w:tc>
        <w:tc>
          <w:tcPr>
            <w:tcW w:w="796" w:type="pct"/>
            <w:tcBorders>
              <w:top w:val="single" w:sz="6" w:space="0" w:color="auto"/>
              <w:left w:val="single" w:sz="6" w:space="0" w:color="auto"/>
              <w:bottom w:val="single" w:sz="6" w:space="0" w:color="auto"/>
              <w:right w:val="single" w:sz="6" w:space="0" w:color="auto"/>
            </w:tcBorders>
            <w:vAlign w:val="center"/>
          </w:tcPr>
          <w:p w14:paraId="445E4A32" w14:textId="77777777" w:rsidR="005056BE" w:rsidRPr="00152C0B" w:rsidRDefault="005056BE" w:rsidP="00D27444">
            <w:pPr>
              <w:spacing w:line="240" w:lineRule="auto"/>
              <w:ind w:firstLineChars="0" w:firstLine="0"/>
              <w:jc w:val="center"/>
              <w:rPr>
                <w:sz w:val="21"/>
                <w:szCs w:val="21"/>
              </w:rPr>
            </w:pPr>
            <w:r w:rsidRPr="00152C0B">
              <w:rPr>
                <w:sz w:val="21"/>
                <w:szCs w:val="21"/>
              </w:rPr>
              <w:t>可燃气体报警控制器</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0514B62" w14:textId="77777777" w:rsidR="005056BE" w:rsidRPr="00152C0B" w:rsidRDefault="005056BE" w:rsidP="00D27444">
            <w:pPr>
              <w:spacing w:line="240" w:lineRule="auto"/>
              <w:ind w:firstLineChars="0" w:firstLine="0"/>
              <w:jc w:val="center"/>
              <w:rPr>
                <w:sz w:val="21"/>
                <w:szCs w:val="21"/>
              </w:rPr>
            </w:pPr>
            <w:r w:rsidRPr="00152C0B">
              <w:rPr>
                <w:sz w:val="21"/>
                <w:szCs w:val="21"/>
              </w:rPr>
              <w:t>Sskzl-9n</w:t>
            </w:r>
          </w:p>
        </w:tc>
        <w:tc>
          <w:tcPr>
            <w:tcW w:w="512" w:type="pct"/>
            <w:tcBorders>
              <w:top w:val="single" w:sz="6" w:space="0" w:color="auto"/>
              <w:left w:val="single" w:sz="6" w:space="0" w:color="auto"/>
              <w:bottom w:val="single" w:sz="6" w:space="0" w:color="auto"/>
              <w:right w:val="single" w:sz="6" w:space="0" w:color="auto"/>
            </w:tcBorders>
            <w:vAlign w:val="center"/>
          </w:tcPr>
          <w:p w14:paraId="79C5EC07"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38FCCB72"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515947A"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37EDF1C6" w14:textId="77777777" w:rsidR="005056BE" w:rsidRPr="00152C0B" w:rsidRDefault="005056BE" w:rsidP="00D27444">
            <w:pPr>
              <w:spacing w:line="240" w:lineRule="auto"/>
              <w:ind w:firstLineChars="0" w:firstLine="0"/>
              <w:jc w:val="center"/>
              <w:rPr>
                <w:sz w:val="21"/>
                <w:szCs w:val="21"/>
              </w:rPr>
            </w:pPr>
            <w:r w:rsidRPr="00152C0B">
              <w:rPr>
                <w:sz w:val="21"/>
                <w:szCs w:val="21"/>
              </w:rPr>
              <w:t>三楼</w:t>
            </w:r>
          </w:p>
        </w:tc>
      </w:tr>
      <w:tr w:rsidR="005056BE" w:rsidRPr="00152C0B" w14:paraId="52244058"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CC3A51F" w14:textId="77777777" w:rsidR="005056BE" w:rsidRPr="00152C0B" w:rsidRDefault="005056BE" w:rsidP="00D27444">
            <w:pPr>
              <w:spacing w:line="240" w:lineRule="auto"/>
              <w:ind w:firstLineChars="0" w:firstLine="0"/>
              <w:jc w:val="center"/>
              <w:rPr>
                <w:sz w:val="21"/>
                <w:szCs w:val="21"/>
              </w:rPr>
            </w:pPr>
            <w:r w:rsidRPr="00152C0B">
              <w:rPr>
                <w:sz w:val="21"/>
                <w:szCs w:val="21"/>
              </w:rPr>
              <w:t>170</w:t>
            </w:r>
          </w:p>
        </w:tc>
        <w:tc>
          <w:tcPr>
            <w:tcW w:w="796" w:type="pct"/>
            <w:tcBorders>
              <w:top w:val="single" w:sz="6" w:space="0" w:color="auto"/>
              <w:left w:val="single" w:sz="6" w:space="0" w:color="auto"/>
              <w:bottom w:val="single" w:sz="6" w:space="0" w:color="auto"/>
              <w:right w:val="single" w:sz="6" w:space="0" w:color="auto"/>
            </w:tcBorders>
            <w:vAlign w:val="center"/>
          </w:tcPr>
          <w:p w14:paraId="68A251D4" w14:textId="77777777" w:rsidR="005056BE" w:rsidRPr="00152C0B" w:rsidRDefault="005056BE" w:rsidP="00D27444">
            <w:pPr>
              <w:spacing w:line="240" w:lineRule="auto"/>
              <w:ind w:firstLineChars="0" w:firstLine="0"/>
              <w:jc w:val="center"/>
              <w:rPr>
                <w:sz w:val="21"/>
                <w:szCs w:val="21"/>
              </w:rPr>
            </w:pPr>
            <w:r w:rsidRPr="00152C0B">
              <w:rPr>
                <w:sz w:val="21"/>
                <w:szCs w:val="21"/>
              </w:rPr>
              <w:t>便携式气体检测仪（四合</w:t>
            </w:r>
          </w:p>
          <w:p w14:paraId="362A1B5E" w14:textId="77777777" w:rsidR="005056BE" w:rsidRPr="00152C0B" w:rsidRDefault="005056BE" w:rsidP="00D27444">
            <w:pPr>
              <w:spacing w:line="240" w:lineRule="auto"/>
              <w:ind w:firstLineChars="0" w:firstLine="0"/>
              <w:jc w:val="center"/>
              <w:rPr>
                <w:sz w:val="21"/>
                <w:szCs w:val="21"/>
              </w:rPr>
            </w:pPr>
            <w:r w:rsidRPr="00152C0B">
              <w:rPr>
                <w:sz w:val="21"/>
                <w:szCs w:val="21"/>
              </w:rPr>
              <w:t>一）</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0868A777" w14:textId="77777777" w:rsidR="005056BE" w:rsidRPr="00152C0B" w:rsidRDefault="005056BE" w:rsidP="00D27444">
            <w:pPr>
              <w:spacing w:line="240" w:lineRule="auto"/>
              <w:ind w:firstLineChars="0" w:firstLine="0"/>
              <w:jc w:val="center"/>
              <w:rPr>
                <w:sz w:val="21"/>
                <w:szCs w:val="21"/>
              </w:rPr>
            </w:pPr>
          </w:p>
        </w:tc>
        <w:tc>
          <w:tcPr>
            <w:tcW w:w="512" w:type="pct"/>
            <w:tcBorders>
              <w:top w:val="single" w:sz="6" w:space="0" w:color="auto"/>
              <w:left w:val="single" w:sz="6" w:space="0" w:color="auto"/>
              <w:bottom w:val="single" w:sz="6" w:space="0" w:color="auto"/>
              <w:right w:val="single" w:sz="6" w:space="0" w:color="auto"/>
            </w:tcBorders>
            <w:vAlign w:val="center"/>
          </w:tcPr>
          <w:p w14:paraId="31ED2A31"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727868D9"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105B3EE0"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1787DC89" w14:textId="77777777" w:rsidR="005056BE" w:rsidRPr="00152C0B" w:rsidRDefault="005056BE" w:rsidP="00D27444">
            <w:pPr>
              <w:spacing w:line="240" w:lineRule="auto"/>
              <w:ind w:firstLineChars="0" w:firstLine="0"/>
              <w:jc w:val="center"/>
              <w:rPr>
                <w:sz w:val="21"/>
                <w:szCs w:val="21"/>
              </w:rPr>
            </w:pPr>
            <w:r w:rsidRPr="00152C0B">
              <w:rPr>
                <w:sz w:val="21"/>
                <w:szCs w:val="21"/>
              </w:rPr>
              <w:t>安全科</w:t>
            </w:r>
          </w:p>
        </w:tc>
      </w:tr>
      <w:tr w:rsidR="005056BE" w:rsidRPr="00152C0B" w14:paraId="3F5C5151"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53C5623C" w14:textId="77777777" w:rsidR="005056BE" w:rsidRPr="00152C0B" w:rsidRDefault="005056BE" w:rsidP="00D27444">
            <w:pPr>
              <w:spacing w:line="240" w:lineRule="auto"/>
              <w:ind w:firstLineChars="0" w:firstLine="0"/>
              <w:jc w:val="center"/>
              <w:rPr>
                <w:sz w:val="21"/>
                <w:szCs w:val="21"/>
              </w:rPr>
            </w:pPr>
            <w:r w:rsidRPr="00152C0B">
              <w:rPr>
                <w:sz w:val="21"/>
                <w:szCs w:val="21"/>
              </w:rPr>
              <w:t>171</w:t>
            </w:r>
          </w:p>
        </w:tc>
        <w:tc>
          <w:tcPr>
            <w:tcW w:w="796" w:type="pct"/>
            <w:tcBorders>
              <w:top w:val="single" w:sz="6" w:space="0" w:color="auto"/>
              <w:left w:val="single" w:sz="6" w:space="0" w:color="auto"/>
              <w:bottom w:val="single" w:sz="6" w:space="0" w:color="auto"/>
              <w:right w:val="single" w:sz="6" w:space="0" w:color="auto"/>
            </w:tcBorders>
            <w:vAlign w:val="center"/>
          </w:tcPr>
          <w:p w14:paraId="565671B6" w14:textId="77777777" w:rsidR="005056BE" w:rsidRPr="00152C0B" w:rsidRDefault="005056BE" w:rsidP="00D27444">
            <w:pPr>
              <w:spacing w:line="240" w:lineRule="auto"/>
              <w:ind w:firstLineChars="0" w:firstLine="0"/>
              <w:jc w:val="center"/>
              <w:rPr>
                <w:sz w:val="21"/>
                <w:szCs w:val="21"/>
              </w:rPr>
            </w:pPr>
            <w:r w:rsidRPr="00152C0B">
              <w:rPr>
                <w:sz w:val="21"/>
                <w:szCs w:val="21"/>
              </w:rPr>
              <w:t>便携式气体检测仪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4D552BC2" w14:textId="77777777" w:rsidR="005056BE" w:rsidRPr="00152C0B" w:rsidRDefault="005056BE" w:rsidP="00D27444">
            <w:pPr>
              <w:spacing w:line="240" w:lineRule="auto"/>
              <w:ind w:firstLineChars="0" w:firstLine="0"/>
              <w:jc w:val="center"/>
              <w:rPr>
                <w:sz w:val="21"/>
                <w:szCs w:val="21"/>
              </w:rPr>
            </w:pPr>
          </w:p>
        </w:tc>
        <w:tc>
          <w:tcPr>
            <w:tcW w:w="512" w:type="pct"/>
            <w:tcBorders>
              <w:top w:val="single" w:sz="6" w:space="0" w:color="auto"/>
              <w:left w:val="single" w:sz="6" w:space="0" w:color="auto"/>
              <w:bottom w:val="single" w:sz="6" w:space="0" w:color="auto"/>
              <w:right w:val="single" w:sz="6" w:space="0" w:color="auto"/>
            </w:tcBorders>
            <w:vAlign w:val="center"/>
          </w:tcPr>
          <w:p w14:paraId="577C86BE"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5F4A1BFC"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9208124"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2F071FD1" w14:textId="77777777" w:rsidR="005056BE" w:rsidRPr="00152C0B" w:rsidRDefault="005056BE" w:rsidP="00D27444">
            <w:pPr>
              <w:spacing w:line="240" w:lineRule="auto"/>
              <w:ind w:firstLineChars="0" w:firstLine="0"/>
              <w:jc w:val="center"/>
              <w:rPr>
                <w:sz w:val="21"/>
                <w:szCs w:val="21"/>
              </w:rPr>
            </w:pPr>
            <w:r w:rsidRPr="00152C0B">
              <w:rPr>
                <w:sz w:val="21"/>
                <w:szCs w:val="21"/>
              </w:rPr>
              <w:t>安全科</w:t>
            </w:r>
          </w:p>
        </w:tc>
      </w:tr>
      <w:tr w:rsidR="005056BE" w:rsidRPr="00152C0B" w14:paraId="7BD4BD1A"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53A879B3" w14:textId="77777777" w:rsidR="005056BE" w:rsidRPr="00152C0B" w:rsidRDefault="005056BE" w:rsidP="00D27444">
            <w:pPr>
              <w:spacing w:line="240" w:lineRule="auto"/>
              <w:ind w:firstLineChars="0" w:firstLine="0"/>
              <w:jc w:val="center"/>
              <w:rPr>
                <w:sz w:val="21"/>
                <w:szCs w:val="21"/>
              </w:rPr>
            </w:pPr>
            <w:r w:rsidRPr="00152C0B">
              <w:rPr>
                <w:sz w:val="21"/>
                <w:szCs w:val="21"/>
              </w:rPr>
              <w:t>172</w:t>
            </w:r>
          </w:p>
        </w:tc>
        <w:tc>
          <w:tcPr>
            <w:tcW w:w="796" w:type="pct"/>
            <w:tcBorders>
              <w:top w:val="single" w:sz="6" w:space="0" w:color="auto"/>
              <w:left w:val="single" w:sz="6" w:space="0" w:color="auto"/>
              <w:bottom w:val="single" w:sz="6" w:space="0" w:color="auto"/>
              <w:right w:val="single" w:sz="6" w:space="0" w:color="auto"/>
            </w:tcBorders>
            <w:vAlign w:val="center"/>
          </w:tcPr>
          <w:p w14:paraId="0151A9BD" w14:textId="77777777" w:rsidR="005056BE" w:rsidRPr="00152C0B" w:rsidRDefault="005056BE" w:rsidP="00D27444">
            <w:pPr>
              <w:spacing w:line="240" w:lineRule="auto"/>
              <w:ind w:firstLineChars="0" w:firstLine="0"/>
              <w:jc w:val="center"/>
              <w:rPr>
                <w:sz w:val="21"/>
                <w:szCs w:val="21"/>
              </w:rPr>
            </w:pPr>
            <w:r w:rsidRPr="00152C0B">
              <w:rPr>
                <w:sz w:val="21"/>
                <w:szCs w:val="21"/>
              </w:rPr>
              <w:t>便携式气体检测仪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34E965BE" w14:textId="77777777" w:rsidR="005056BE" w:rsidRPr="00152C0B" w:rsidRDefault="005056BE" w:rsidP="00D27444">
            <w:pPr>
              <w:spacing w:line="240" w:lineRule="auto"/>
              <w:ind w:firstLineChars="0" w:firstLine="0"/>
              <w:jc w:val="center"/>
              <w:rPr>
                <w:sz w:val="21"/>
                <w:szCs w:val="21"/>
              </w:rPr>
            </w:pPr>
          </w:p>
        </w:tc>
        <w:tc>
          <w:tcPr>
            <w:tcW w:w="512" w:type="pct"/>
            <w:tcBorders>
              <w:top w:val="single" w:sz="6" w:space="0" w:color="auto"/>
              <w:left w:val="single" w:sz="6" w:space="0" w:color="auto"/>
              <w:bottom w:val="single" w:sz="6" w:space="0" w:color="auto"/>
              <w:right w:val="single" w:sz="6" w:space="0" w:color="auto"/>
            </w:tcBorders>
            <w:vAlign w:val="center"/>
          </w:tcPr>
          <w:p w14:paraId="78F0F8B2"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4F81C5BA"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408B58F2"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3CE016BA" w14:textId="77777777" w:rsidR="005056BE" w:rsidRPr="00152C0B" w:rsidRDefault="005056BE" w:rsidP="00D27444">
            <w:pPr>
              <w:spacing w:line="240" w:lineRule="auto"/>
              <w:ind w:firstLineChars="0" w:firstLine="0"/>
              <w:jc w:val="center"/>
              <w:rPr>
                <w:sz w:val="21"/>
                <w:szCs w:val="21"/>
              </w:rPr>
            </w:pPr>
            <w:r w:rsidRPr="00152C0B">
              <w:rPr>
                <w:sz w:val="21"/>
                <w:szCs w:val="21"/>
              </w:rPr>
              <w:t>环保科</w:t>
            </w:r>
          </w:p>
        </w:tc>
      </w:tr>
      <w:tr w:rsidR="005056BE" w:rsidRPr="00152C0B" w14:paraId="34426AD7"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B677EFD" w14:textId="77777777" w:rsidR="005056BE" w:rsidRPr="00152C0B" w:rsidRDefault="005056BE" w:rsidP="00D27444">
            <w:pPr>
              <w:spacing w:line="240" w:lineRule="auto"/>
              <w:ind w:firstLineChars="0" w:firstLine="0"/>
              <w:jc w:val="center"/>
              <w:rPr>
                <w:sz w:val="21"/>
                <w:szCs w:val="21"/>
              </w:rPr>
            </w:pPr>
            <w:r w:rsidRPr="00152C0B">
              <w:rPr>
                <w:sz w:val="21"/>
                <w:szCs w:val="21"/>
              </w:rPr>
              <w:t>173</w:t>
            </w:r>
          </w:p>
        </w:tc>
        <w:tc>
          <w:tcPr>
            <w:tcW w:w="796" w:type="pct"/>
            <w:tcBorders>
              <w:top w:val="single" w:sz="6" w:space="0" w:color="auto"/>
              <w:left w:val="single" w:sz="6" w:space="0" w:color="auto"/>
              <w:bottom w:val="single" w:sz="6" w:space="0" w:color="auto"/>
              <w:right w:val="single" w:sz="6" w:space="0" w:color="auto"/>
            </w:tcBorders>
            <w:vAlign w:val="center"/>
          </w:tcPr>
          <w:p w14:paraId="3C7F8328" w14:textId="77777777" w:rsidR="005056BE" w:rsidRPr="00152C0B" w:rsidRDefault="005056BE" w:rsidP="00D27444">
            <w:pPr>
              <w:spacing w:line="240" w:lineRule="auto"/>
              <w:ind w:firstLineChars="0" w:firstLine="0"/>
              <w:jc w:val="center"/>
              <w:rPr>
                <w:sz w:val="21"/>
                <w:szCs w:val="21"/>
              </w:rPr>
            </w:pPr>
            <w:r w:rsidRPr="00152C0B">
              <w:rPr>
                <w:sz w:val="21"/>
                <w:szCs w:val="21"/>
              </w:rPr>
              <w:t>便携式气体检测仪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02D767CE" w14:textId="77777777" w:rsidR="005056BE" w:rsidRPr="00152C0B" w:rsidRDefault="005056BE" w:rsidP="00D27444">
            <w:pPr>
              <w:spacing w:line="240" w:lineRule="auto"/>
              <w:ind w:firstLineChars="0" w:firstLine="0"/>
              <w:jc w:val="center"/>
              <w:rPr>
                <w:sz w:val="21"/>
                <w:szCs w:val="21"/>
              </w:rPr>
            </w:pPr>
          </w:p>
        </w:tc>
        <w:tc>
          <w:tcPr>
            <w:tcW w:w="512" w:type="pct"/>
            <w:tcBorders>
              <w:top w:val="single" w:sz="6" w:space="0" w:color="auto"/>
              <w:left w:val="single" w:sz="6" w:space="0" w:color="auto"/>
              <w:bottom w:val="single" w:sz="6" w:space="0" w:color="auto"/>
              <w:right w:val="single" w:sz="6" w:space="0" w:color="auto"/>
            </w:tcBorders>
            <w:vAlign w:val="center"/>
          </w:tcPr>
          <w:p w14:paraId="1CB60E3F"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0F4D5A83"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259612FB"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0962F44A" w14:textId="77777777" w:rsidR="005056BE" w:rsidRPr="00152C0B" w:rsidRDefault="005056BE" w:rsidP="00D27444">
            <w:pPr>
              <w:spacing w:line="240" w:lineRule="auto"/>
              <w:ind w:firstLineChars="0" w:firstLine="0"/>
              <w:jc w:val="center"/>
              <w:rPr>
                <w:sz w:val="21"/>
                <w:szCs w:val="21"/>
              </w:rPr>
            </w:pPr>
            <w:r w:rsidRPr="00152C0B">
              <w:rPr>
                <w:sz w:val="21"/>
                <w:szCs w:val="21"/>
              </w:rPr>
              <w:t>环保科</w:t>
            </w:r>
          </w:p>
        </w:tc>
      </w:tr>
      <w:tr w:rsidR="005056BE" w:rsidRPr="00152C0B" w14:paraId="794881BE"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309772B" w14:textId="77777777" w:rsidR="005056BE" w:rsidRPr="00152C0B" w:rsidRDefault="005056BE" w:rsidP="00D27444">
            <w:pPr>
              <w:spacing w:line="240" w:lineRule="auto"/>
              <w:ind w:firstLineChars="0" w:firstLine="0"/>
              <w:jc w:val="center"/>
              <w:rPr>
                <w:sz w:val="21"/>
                <w:szCs w:val="21"/>
              </w:rPr>
            </w:pPr>
            <w:r w:rsidRPr="00152C0B">
              <w:rPr>
                <w:sz w:val="21"/>
                <w:szCs w:val="21"/>
              </w:rPr>
              <w:t>174</w:t>
            </w:r>
          </w:p>
        </w:tc>
        <w:tc>
          <w:tcPr>
            <w:tcW w:w="796" w:type="pct"/>
            <w:tcBorders>
              <w:top w:val="single" w:sz="6" w:space="0" w:color="auto"/>
              <w:left w:val="single" w:sz="6" w:space="0" w:color="auto"/>
              <w:bottom w:val="single" w:sz="6" w:space="0" w:color="auto"/>
              <w:right w:val="single" w:sz="6" w:space="0" w:color="auto"/>
            </w:tcBorders>
            <w:vAlign w:val="center"/>
          </w:tcPr>
          <w:p w14:paraId="4D2DAE3F" w14:textId="77777777" w:rsidR="005056BE" w:rsidRPr="00152C0B" w:rsidRDefault="005056BE" w:rsidP="00D27444">
            <w:pPr>
              <w:spacing w:line="240" w:lineRule="auto"/>
              <w:ind w:firstLineChars="0" w:firstLine="0"/>
              <w:jc w:val="center"/>
              <w:rPr>
                <w:sz w:val="21"/>
                <w:szCs w:val="21"/>
              </w:rPr>
            </w:pPr>
            <w:r w:rsidRPr="00152C0B">
              <w:rPr>
                <w:sz w:val="21"/>
                <w:szCs w:val="21"/>
              </w:rPr>
              <w:t>便携式气体检测仪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6C828A04" w14:textId="77777777" w:rsidR="005056BE" w:rsidRPr="00152C0B" w:rsidRDefault="005056BE" w:rsidP="00D27444">
            <w:pPr>
              <w:spacing w:line="240" w:lineRule="auto"/>
              <w:ind w:firstLineChars="0" w:firstLine="0"/>
              <w:jc w:val="center"/>
              <w:rPr>
                <w:sz w:val="21"/>
                <w:szCs w:val="21"/>
              </w:rPr>
            </w:pPr>
          </w:p>
        </w:tc>
        <w:tc>
          <w:tcPr>
            <w:tcW w:w="512" w:type="pct"/>
            <w:tcBorders>
              <w:top w:val="single" w:sz="6" w:space="0" w:color="auto"/>
              <w:left w:val="single" w:sz="6" w:space="0" w:color="auto"/>
              <w:bottom w:val="single" w:sz="6" w:space="0" w:color="auto"/>
              <w:right w:val="single" w:sz="6" w:space="0" w:color="auto"/>
            </w:tcBorders>
            <w:vAlign w:val="center"/>
          </w:tcPr>
          <w:p w14:paraId="66F5A134"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78363B80"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395A81E"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2F5F623D" w14:textId="77777777" w:rsidR="005056BE" w:rsidRPr="00152C0B" w:rsidRDefault="005056BE" w:rsidP="00D27444">
            <w:pPr>
              <w:spacing w:line="240" w:lineRule="auto"/>
              <w:ind w:firstLineChars="0" w:firstLine="0"/>
              <w:jc w:val="center"/>
              <w:rPr>
                <w:sz w:val="21"/>
                <w:szCs w:val="21"/>
              </w:rPr>
            </w:pPr>
            <w:proofErr w:type="gramStart"/>
            <w:r w:rsidRPr="00152C0B">
              <w:rPr>
                <w:sz w:val="21"/>
                <w:szCs w:val="21"/>
              </w:rPr>
              <w:t>一</w:t>
            </w:r>
            <w:proofErr w:type="gramEnd"/>
            <w:r w:rsidRPr="00152C0B">
              <w:rPr>
                <w:sz w:val="21"/>
                <w:szCs w:val="21"/>
              </w:rPr>
              <w:t>车间</w:t>
            </w:r>
          </w:p>
        </w:tc>
      </w:tr>
      <w:tr w:rsidR="005056BE" w:rsidRPr="00152C0B" w14:paraId="4CA6C588"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6DA65014" w14:textId="77777777" w:rsidR="005056BE" w:rsidRPr="00152C0B" w:rsidRDefault="005056BE" w:rsidP="00D27444">
            <w:pPr>
              <w:spacing w:line="240" w:lineRule="auto"/>
              <w:ind w:firstLineChars="0" w:firstLine="0"/>
              <w:jc w:val="center"/>
              <w:rPr>
                <w:sz w:val="21"/>
                <w:szCs w:val="21"/>
              </w:rPr>
            </w:pPr>
            <w:r w:rsidRPr="00152C0B">
              <w:rPr>
                <w:sz w:val="21"/>
                <w:szCs w:val="21"/>
              </w:rPr>
              <w:t>175</w:t>
            </w:r>
          </w:p>
        </w:tc>
        <w:tc>
          <w:tcPr>
            <w:tcW w:w="796" w:type="pct"/>
            <w:tcBorders>
              <w:top w:val="single" w:sz="6" w:space="0" w:color="auto"/>
              <w:left w:val="single" w:sz="6" w:space="0" w:color="auto"/>
              <w:bottom w:val="single" w:sz="6" w:space="0" w:color="auto"/>
              <w:right w:val="single" w:sz="6" w:space="0" w:color="auto"/>
            </w:tcBorders>
            <w:vAlign w:val="center"/>
          </w:tcPr>
          <w:p w14:paraId="205B0B6D" w14:textId="77777777" w:rsidR="005056BE" w:rsidRPr="00152C0B" w:rsidRDefault="005056BE" w:rsidP="00D27444">
            <w:pPr>
              <w:spacing w:line="240" w:lineRule="auto"/>
              <w:ind w:firstLineChars="0" w:firstLine="0"/>
              <w:jc w:val="center"/>
              <w:rPr>
                <w:sz w:val="21"/>
                <w:szCs w:val="21"/>
              </w:rPr>
            </w:pPr>
            <w:r w:rsidRPr="00152C0B">
              <w:rPr>
                <w:sz w:val="21"/>
                <w:szCs w:val="21"/>
              </w:rPr>
              <w:t>便携式气体检测仪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FD20753" w14:textId="77777777" w:rsidR="005056BE" w:rsidRPr="00152C0B" w:rsidRDefault="005056BE" w:rsidP="00D27444">
            <w:pPr>
              <w:spacing w:line="240" w:lineRule="auto"/>
              <w:ind w:firstLineChars="0" w:firstLine="0"/>
              <w:jc w:val="center"/>
              <w:rPr>
                <w:sz w:val="21"/>
                <w:szCs w:val="21"/>
              </w:rPr>
            </w:pPr>
          </w:p>
        </w:tc>
        <w:tc>
          <w:tcPr>
            <w:tcW w:w="512" w:type="pct"/>
            <w:tcBorders>
              <w:top w:val="single" w:sz="6" w:space="0" w:color="auto"/>
              <w:left w:val="single" w:sz="6" w:space="0" w:color="auto"/>
              <w:bottom w:val="single" w:sz="6" w:space="0" w:color="auto"/>
              <w:right w:val="single" w:sz="6" w:space="0" w:color="auto"/>
            </w:tcBorders>
            <w:vAlign w:val="center"/>
          </w:tcPr>
          <w:p w14:paraId="176FD3DF"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381FC7E3"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364419F2"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6DA42184" w14:textId="77777777" w:rsidR="005056BE" w:rsidRPr="00152C0B" w:rsidRDefault="005056BE" w:rsidP="00D27444">
            <w:pPr>
              <w:spacing w:line="240" w:lineRule="auto"/>
              <w:ind w:firstLineChars="0" w:firstLine="0"/>
              <w:jc w:val="center"/>
              <w:rPr>
                <w:sz w:val="21"/>
                <w:szCs w:val="21"/>
              </w:rPr>
            </w:pPr>
            <w:r w:rsidRPr="00152C0B">
              <w:rPr>
                <w:sz w:val="21"/>
                <w:szCs w:val="21"/>
              </w:rPr>
              <w:t>二车间</w:t>
            </w:r>
          </w:p>
        </w:tc>
      </w:tr>
      <w:tr w:rsidR="005056BE" w:rsidRPr="00152C0B" w14:paraId="35FEFF92"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34F4C08F" w14:textId="77777777" w:rsidR="005056BE" w:rsidRPr="00152C0B" w:rsidRDefault="005056BE" w:rsidP="00D27444">
            <w:pPr>
              <w:spacing w:line="240" w:lineRule="auto"/>
              <w:ind w:firstLineChars="0" w:firstLine="0"/>
              <w:jc w:val="center"/>
              <w:rPr>
                <w:sz w:val="21"/>
                <w:szCs w:val="21"/>
              </w:rPr>
            </w:pPr>
            <w:r w:rsidRPr="00152C0B">
              <w:rPr>
                <w:sz w:val="21"/>
                <w:szCs w:val="21"/>
              </w:rPr>
              <w:t>176</w:t>
            </w:r>
          </w:p>
        </w:tc>
        <w:tc>
          <w:tcPr>
            <w:tcW w:w="796" w:type="pct"/>
            <w:tcBorders>
              <w:top w:val="single" w:sz="6" w:space="0" w:color="auto"/>
              <w:left w:val="single" w:sz="6" w:space="0" w:color="auto"/>
              <w:bottom w:val="single" w:sz="6" w:space="0" w:color="auto"/>
              <w:right w:val="single" w:sz="6" w:space="0" w:color="auto"/>
            </w:tcBorders>
            <w:vAlign w:val="center"/>
          </w:tcPr>
          <w:p w14:paraId="2C8BF2BC" w14:textId="77777777" w:rsidR="005056BE" w:rsidRPr="00152C0B" w:rsidRDefault="005056BE" w:rsidP="00D27444">
            <w:pPr>
              <w:spacing w:line="240" w:lineRule="auto"/>
              <w:ind w:firstLineChars="0" w:firstLine="0"/>
              <w:jc w:val="center"/>
              <w:rPr>
                <w:sz w:val="21"/>
                <w:szCs w:val="21"/>
              </w:rPr>
            </w:pPr>
            <w:r w:rsidRPr="00152C0B">
              <w:rPr>
                <w:sz w:val="21"/>
                <w:szCs w:val="21"/>
              </w:rPr>
              <w:t>便携式气体检测仪</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0FEBE666" w14:textId="77777777" w:rsidR="005056BE" w:rsidRPr="00152C0B" w:rsidRDefault="005056BE" w:rsidP="00D27444">
            <w:pPr>
              <w:spacing w:line="240" w:lineRule="auto"/>
              <w:ind w:firstLineChars="0" w:firstLine="0"/>
              <w:jc w:val="center"/>
              <w:rPr>
                <w:sz w:val="21"/>
                <w:szCs w:val="21"/>
              </w:rPr>
            </w:pPr>
          </w:p>
        </w:tc>
        <w:tc>
          <w:tcPr>
            <w:tcW w:w="512" w:type="pct"/>
            <w:tcBorders>
              <w:top w:val="single" w:sz="6" w:space="0" w:color="auto"/>
              <w:left w:val="single" w:sz="6" w:space="0" w:color="auto"/>
              <w:bottom w:val="single" w:sz="6" w:space="0" w:color="auto"/>
              <w:right w:val="single" w:sz="6" w:space="0" w:color="auto"/>
            </w:tcBorders>
            <w:vAlign w:val="center"/>
          </w:tcPr>
          <w:p w14:paraId="67F29132"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5FB92991"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D7C89EC" w14:textId="77777777" w:rsidR="005056BE" w:rsidRPr="00152C0B" w:rsidRDefault="005056BE" w:rsidP="00D27444">
            <w:pPr>
              <w:spacing w:line="240" w:lineRule="auto"/>
              <w:ind w:firstLineChars="0" w:firstLine="0"/>
              <w:jc w:val="center"/>
              <w:rPr>
                <w:sz w:val="21"/>
                <w:szCs w:val="21"/>
              </w:rPr>
            </w:pPr>
            <w:r w:rsidRPr="00152C0B">
              <w:rPr>
                <w:sz w:val="21"/>
                <w:szCs w:val="21"/>
              </w:rPr>
              <w:t>环境监测</w:t>
            </w:r>
          </w:p>
        </w:tc>
        <w:tc>
          <w:tcPr>
            <w:tcW w:w="903" w:type="pct"/>
            <w:tcBorders>
              <w:top w:val="single" w:sz="6" w:space="0" w:color="auto"/>
              <w:left w:val="single" w:sz="6" w:space="0" w:color="auto"/>
              <w:bottom w:val="single" w:sz="6" w:space="0" w:color="auto"/>
              <w:right w:val="nil"/>
            </w:tcBorders>
            <w:vAlign w:val="center"/>
          </w:tcPr>
          <w:p w14:paraId="0DC4124E" w14:textId="77777777" w:rsidR="005056BE" w:rsidRPr="00152C0B" w:rsidRDefault="005056BE" w:rsidP="00D27444">
            <w:pPr>
              <w:spacing w:line="240" w:lineRule="auto"/>
              <w:ind w:firstLineChars="0" w:firstLine="0"/>
              <w:jc w:val="center"/>
              <w:rPr>
                <w:sz w:val="21"/>
                <w:szCs w:val="21"/>
              </w:rPr>
            </w:pPr>
            <w:r w:rsidRPr="00152C0B">
              <w:rPr>
                <w:sz w:val="21"/>
                <w:szCs w:val="21"/>
              </w:rPr>
              <w:t>三车间</w:t>
            </w:r>
          </w:p>
        </w:tc>
      </w:tr>
      <w:tr w:rsidR="005056BE" w:rsidRPr="00152C0B" w14:paraId="67569252"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129F5796" w14:textId="77777777" w:rsidR="005056BE" w:rsidRPr="00152C0B" w:rsidRDefault="005056BE" w:rsidP="00D27444">
            <w:pPr>
              <w:spacing w:line="240" w:lineRule="auto"/>
              <w:ind w:firstLineChars="0" w:firstLine="0"/>
              <w:jc w:val="center"/>
              <w:rPr>
                <w:sz w:val="21"/>
                <w:szCs w:val="21"/>
              </w:rPr>
            </w:pPr>
            <w:r w:rsidRPr="00152C0B">
              <w:rPr>
                <w:sz w:val="21"/>
                <w:szCs w:val="21"/>
              </w:rPr>
              <w:t>177</w:t>
            </w:r>
          </w:p>
        </w:tc>
        <w:tc>
          <w:tcPr>
            <w:tcW w:w="796" w:type="pct"/>
            <w:tcBorders>
              <w:top w:val="single" w:sz="6" w:space="0" w:color="auto"/>
              <w:left w:val="single" w:sz="6" w:space="0" w:color="auto"/>
              <w:bottom w:val="single" w:sz="6" w:space="0" w:color="auto"/>
              <w:right w:val="single" w:sz="6" w:space="0" w:color="auto"/>
            </w:tcBorders>
            <w:vAlign w:val="center"/>
          </w:tcPr>
          <w:p w14:paraId="05EFDD47" w14:textId="77777777" w:rsidR="005056BE" w:rsidRPr="00152C0B" w:rsidRDefault="005056BE" w:rsidP="00D27444">
            <w:pPr>
              <w:spacing w:line="240" w:lineRule="auto"/>
              <w:ind w:firstLineChars="0" w:firstLine="0"/>
              <w:jc w:val="center"/>
              <w:rPr>
                <w:sz w:val="21"/>
                <w:szCs w:val="21"/>
              </w:rPr>
            </w:pPr>
            <w:r w:rsidRPr="00152C0B">
              <w:rPr>
                <w:sz w:val="21"/>
                <w:szCs w:val="21"/>
              </w:rPr>
              <w:t>液碱</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5E08A0B7" w14:textId="77777777" w:rsidR="005056BE" w:rsidRPr="00152C0B" w:rsidRDefault="005056BE" w:rsidP="00D27444">
            <w:pPr>
              <w:spacing w:line="240" w:lineRule="auto"/>
              <w:ind w:firstLineChars="0" w:firstLine="0"/>
              <w:jc w:val="center"/>
              <w:rPr>
                <w:sz w:val="21"/>
                <w:szCs w:val="21"/>
              </w:rPr>
            </w:pPr>
          </w:p>
        </w:tc>
        <w:tc>
          <w:tcPr>
            <w:tcW w:w="512" w:type="pct"/>
            <w:tcBorders>
              <w:top w:val="single" w:sz="6" w:space="0" w:color="auto"/>
              <w:left w:val="single" w:sz="6" w:space="0" w:color="auto"/>
              <w:bottom w:val="single" w:sz="6" w:space="0" w:color="auto"/>
              <w:right w:val="single" w:sz="6" w:space="0" w:color="auto"/>
            </w:tcBorders>
            <w:vAlign w:val="center"/>
          </w:tcPr>
          <w:p w14:paraId="0C0A87F7" w14:textId="77777777" w:rsidR="005056BE" w:rsidRPr="00152C0B" w:rsidRDefault="005056BE" w:rsidP="00D27444">
            <w:pPr>
              <w:spacing w:line="240" w:lineRule="auto"/>
              <w:ind w:firstLineChars="0" w:firstLine="0"/>
              <w:jc w:val="center"/>
              <w:rPr>
                <w:sz w:val="21"/>
                <w:szCs w:val="21"/>
              </w:rPr>
            </w:pPr>
            <w:r w:rsidRPr="00152C0B">
              <w:rPr>
                <w:sz w:val="21"/>
                <w:szCs w:val="21"/>
              </w:rPr>
              <w:t>若干</w:t>
            </w:r>
          </w:p>
        </w:tc>
        <w:tc>
          <w:tcPr>
            <w:tcW w:w="509" w:type="pct"/>
            <w:tcBorders>
              <w:top w:val="single" w:sz="6" w:space="0" w:color="auto"/>
              <w:left w:val="single" w:sz="6" w:space="0" w:color="auto"/>
              <w:bottom w:val="single" w:sz="6" w:space="0" w:color="auto"/>
              <w:right w:val="single" w:sz="6" w:space="0" w:color="auto"/>
            </w:tcBorders>
            <w:vAlign w:val="center"/>
          </w:tcPr>
          <w:p w14:paraId="0B0ECF66"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237262A" w14:textId="77777777" w:rsidR="005056BE" w:rsidRPr="00152C0B" w:rsidRDefault="005056BE" w:rsidP="00D27444">
            <w:pPr>
              <w:spacing w:line="240" w:lineRule="auto"/>
              <w:ind w:firstLineChars="0" w:firstLine="0"/>
              <w:jc w:val="center"/>
              <w:rPr>
                <w:sz w:val="21"/>
                <w:szCs w:val="21"/>
              </w:rPr>
            </w:pPr>
            <w:r w:rsidRPr="00152C0B">
              <w:rPr>
                <w:sz w:val="21"/>
                <w:szCs w:val="21"/>
              </w:rPr>
              <w:t>污染物降解</w:t>
            </w:r>
          </w:p>
        </w:tc>
        <w:tc>
          <w:tcPr>
            <w:tcW w:w="903" w:type="pct"/>
            <w:tcBorders>
              <w:top w:val="single" w:sz="6" w:space="0" w:color="auto"/>
              <w:left w:val="single" w:sz="6" w:space="0" w:color="auto"/>
              <w:bottom w:val="single" w:sz="6" w:space="0" w:color="auto"/>
              <w:right w:val="nil"/>
            </w:tcBorders>
            <w:vAlign w:val="center"/>
          </w:tcPr>
          <w:p w14:paraId="28BFF63F" w14:textId="77777777" w:rsidR="005056BE" w:rsidRPr="00152C0B" w:rsidRDefault="005056BE" w:rsidP="00D27444">
            <w:pPr>
              <w:spacing w:line="240" w:lineRule="auto"/>
              <w:ind w:firstLineChars="0" w:firstLine="0"/>
              <w:jc w:val="center"/>
              <w:rPr>
                <w:sz w:val="21"/>
                <w:szCs w:val="21"/>
              </w:rPr>
            </w:pPr>
            <w:r w:rsidRPr="00152C0B">
              <w:rPr>
                <w:sz w:val="21"/>
                <w:szCs w:val="21"/>
              </w:rPr>
              <w:t>储罐区</w:t>
            </w:r>
          </w:p>
        </w:tc>
      </w:tr>
      <w:tr w:rsidR="005056BE" w:rsidRPr="00152C0B" w14:paraId="5EE90A5D"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7F383FE8" w14:textId="77777777" w:rsidR="005056BE" w:rsidRPr="00152C0B" w:rsidRDefault="005056BE" w:rsidP="00D27444">
            <w:pPr>
              <w:spacing w:line="240" w:lineRule="auto"/>
              <w:ind w:firstLineChars="0" w:firstLine="0"/>
              <w:jc w:val="center"/>
              <w:rPr>
                <w:sz w:val="21"/>
                <w:szCs w:val="21"/>
              </w:rPr>
            </w:pPr>
            <w:r w:rsidRPr="00152C0B">
              <w:rPr>
                <w:sz w:val="21"/>
                <w:szCs w:val="21"/>
              </w:rPr>
              <w:t>178</w:t>
            </w:r>
          </w:p>
        </w:tc>
        <w:tc>
          <w:tcPr>
            <w:tcW w:w="796" w:type="pct"/>
            <w:tcBorders>
              <w:top w:val="single" w:sz="6" w:space="0" w:color="auto"/>
              <w:left w:val="single" w:sz="6" w:space="0" w:color="auto"/>
              <w:bottom w:val="single" w:sz="6" w:space="0" w:color="auto"/>
              <w:right w:val="single" w:sz="6" w:space="0" w:color="auto"/>
            </w:tcBorders>
            <w:vAlign w:val="center"/>
          </w:tcPr>
          <w:p w14:paraId="2BF8AB9B" w14:textId="77777777" w:rsidR="005056BE" w:rsidRPr="00152C0B" w:rsidRDefault="005056BE" w:rsidP="00D27444">
            <w:pPr>
              <w:spacing w:line="240" w:lineRule="auto"/>
              <w:ind w:firstLineChars="0" w:firstLine="0"/>
              <w:jc w:val="center"/>
              <w:rPr>
                <w:sz w:val="21"/>
                <w:szCs w:val="21"/>
              </w:rPr>
            </w:pPr>
            <w:r w:rsidRPr="00152C0B">
              <w:rPr>
                <w:sz w:val="21"/>
                <w:szCs w:val="21"/>
              </w:rPr>
              <w:t>PAC</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DDC2AC1" w14:textId="77777777" w:rsidR="005056BE" w:rsidRPr="00152C0B" w:rsidRDefault="005056BE" w:rsidP="00D27444">
            <w:pPr>
              <w:spacing w:line="240" w:lineRule="auto"/>
              <w:ind w:firstLineChars="0" w:firstLine="0"/>
              <w:jc w:val="center"/>
              <w:rPr>
                <w:sz w:val="21"/>
                <w:szCs w:val="21"/>
              </w:rPr>
            </w:pPr>
          </w:p>
        </w:tc>
        <w:tc>
          <w:tcPr>
            <w:tcW w:w="512" w:type="pct"/>
            <w:tcBorders>
              <w:top w:val="single" w:sz="6" w:space="0" w:color="auto"/>
              <w:left w:val="single" w:sz="6" w:space="0" w:color="auto"/>
              <w:bottom w:val="single" w:sz="6" w:space="0" w:color="auto"/>
              <w:right w:val="single" w:sz="6" w:space="0" w:color="auto"/>
            </w:tcBorders>
            <w:vAlign w:val="center"/>
          </w:tcPr>
          <w:p w14:paraId="026118F7" w14:textId="77777777" w:rsidR="005056BE" w:rsidRPr="00152C0B" w:rsidRDefault="005056BE" w:rsidP="00D27444">
            <w:pPr>
              <w:spacing w:line="240" w:lineRule="auto"/>
              <w:ind w:firstLineChars="0" w:firstLine="0"/>
              <w:jc w:val="center"/>
              <w:rPr>
                <w:sz w:val="21"/>
                <w:szCs w:val="21"/>
              </w:rPr>
            </w:pPr>
            <w:r w:rsidRPr="00152C0B">
              <w:rPr>
                <w:sz w:val="21"/>
                <w:szCs w:val="21"/>
              </w:rPr>
              <w:t>若干</w:t>
            </w:r>
          </w:p>
        </w:tc>
        <w:tc>
          <w:tcPr>
            <w:tcW w:w="509" w:type="pct"/>
            <w:tcBorders>
              <w:top w:val="single" w:sz="6" w:space="0" w:color="auto"/>
              <w:left w:val="single" w:sz="6" w:space="0" w:color="auto"/>
              <w:bottom w:val="single" w:sz="6" w:space="0" w:color="auto"/>
              <w:right w:val="single" w:sz="6" w:space="0" w:color="auto"/>
            </w:tcBorders>
            <w:vAlign w:val="center"/>
          </w:tcPr>
          <w:p w14:paraId="6207701B"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2649460" w14:textId="77777777" w:rsidR="005056BE" w:rsidRPr="00152C0B" w:rsidRDefault="005056BE" w:rsidP="00D27444">
            <w:pPr>
              <w:spacing w:line="240" w:lineRule="auto"/>
              <w:ind w:firstLineChars="0" w:firstLine="0"/>
              <w:jc w:val="center"/>
              <w:rPr>
                <w:sz w:val="21"/>
                <w:szCs w:val="21"/>
              </w:rPr>
            </w:pPr>
            <w:r w:rsidRPr="00152C0B">
              <w:rPr>
                <w:sz w:val="21"/>
                <w:szCs w:val="21"/>
              </w:rPr>
              <w:t>污染物降解</w:t>
            </w:r>
          </w:p>
        </w:tc>
        <w:tc>
          <w:tcPr>
            <w:tcW w:w="903" w:type="pct"/>
            <w:tcBorders>
              <w:top w:val="single" w:sz="6" w:space="0" w:color="auto"/>
              <w:left w:val="single" w:sz="6" w:space="0" w:color="auto"/>
              <w:bottom w:val="single" w:sz="6" w:space="0" w:color="auto"/>
              <w:right w:val="nil"/>
            </w:tcBorders>
            <w:vAlign w:val="center"/>
          </w:tcPr>
          <w:p w14:paraId="779D0C2D" w14:textId="77777777" w:rsidR="005056BE" w:rsidRPr="00152C0B" w:rsidRDefault="005056BE" w:rsidP="00D27444">
            <w:pPr>
              <w:spacing w:line="240" w:lineRule="auto"/>
              <w:ind w:firstLineChars="0" w:firstLine="0"/>
              <w:jc w:val="center"/>
              <w:rPr>
                <w:sz w:val="21"/>
                <w:szCs w:val="21"/>
              </w:rPr>
            </w:pPr>
            <w:r w:rsidRPr="00152C0B">
              <w:rPr>
                <w:sz w:val="21"/>
                <w:szCs w:val="21"/>
              </w:rPr>
              <w:t>污水处理站</w:t>
            </w:r>
          </w:p>
        </w:tc>
      </w:tr>
      <w:tr w:rsidR="005056BE" w:rsidRPr="00152C0B" w14:paraId="61AB5F43" w14:textId="77777777" w:rsidTr="00D27444">
        <w:trPr>
          <w:jc w:val="center"/>
        </w:trPr>
        <w:tc>
          <w:tcPr>
            <w:tcW w:w="427" w:type="pct"/>
            <w:tcBorders>
              <w:top w:val="single" w:sz="6" w:space="0" w:color="auto"/>
              <w:left w:val="nil"/>
              <w:bottom w:val="single" w:sz="6" w:space="0" w:color="auto"/>
              <w:right w:val="single" w:sz="6" w:space="0" w:color="auto"/>
            </w:tcBorders>
            <w:vAlign w:val="center"/>
          </w:tcPr>
          <w:p w14:paraId="2D3F80E8" w14:textId="77777777" w:rsidR="005056BE" w:rsidRPr="00152C0B" w:rsidRDefault="005056BE" w:rsidP="00D27444">
            <w:pPr>
              <w:spacing w:line="240" w:lineRule="auto"/>
              <w:ind w:firstLineChars="0" w:firstLine="0"/>
              <w:jc w:val="center"/>
              <w:rPr>
                <w:sz w:val="21"/>
                <w:szCs w:val="21"/>
              </w:rPr>
            </w:pPr>
            <w:r w:rsidRPr="00152C0B">
              <w:rPr>
                <w:sz w:val="21"/>
                <w:szCs w:val="21"/>
              </w:rPr>
              <w:t>179</w:t>
            </w:r>
          </w:p>
        </w:tc>
        <w:tc>
          <w:tcPr>
            <w:tcW w:w="796" w:type="pct"/>
            <w:tcBorders>
              <w:top w:val="single" w:sz="6" w:space="0" w:color="auto"/>
              <w:left w:val="single" w:sz="6" w:space="0" w:color="auto"/>
              <w:bottom w:val="single" w:sz="6" w:space="0" w:color="auto"/>
              <w:right w:val="single" w:sz="6" w:space="0" w:color="auto"/>
            </w:tcBorders>
            <w:vAlign w:val="center"/>
          </w:tcPr>
          <w:p w14:paraId="78410611" w14:textId="77777777" w:rsidR="005056BE" w:rsidRPr="00152C0B" w:rsidRDefault="005056BE" w:rsidP="00D27444">
            <w:pPr>
              <w:spacing w:line="240" w:lineRule="auto"/>
              <w:ind w:firstLineChars="0" w:firstLine="0"/>
              <w:jc w:val="center"/>
              <w:rPr>
                <w:sz w:val="21"/>
                <w:szCs w:val="21"/>
              </w:rPr>
            </w:pPr>
            <w:r w:rsidRPr="00152C0B">
              <w:rPr>
                <w:sz w:val="21"/>
                <w:szCs w:val="21"/>
              </w:rPr>
              <w:t>PAM</w:t>
            </w:r>
          </w:p>
        </w:tc>
        <w:tc>
          <w:tcPr>
            <w:tcW w:w="997" w:type="pct"/>
            <w:gridSpan w:val="2"/>
            <w:tcBorders>
              <w:top w:val="single" w:sz="6" w:space="0" w:color="auto"/>
              <w:left w:val="single" w:sz="6" w:space="0" w:color="auto"/>
              <w:bottom w:val="single" w:sz="6" w:space="0" w:color="auto"/>
              <w:right w:val="single" w:sz="6" w:space="0" w:color="auto"/>
            </w:tcBorders>
            <w:vAlign w:val="center"/>
          </w:tcPr>
          <w:p w14:paraId="7192A672" w14:textId="77777777" w:rsidR="005056BE" w:rsidRPr="00152C0B" w:rsidRDefault="005056BE" w:rsidP="00D27444">
            <w:pPr>
              <w:spacing w:line="240" w:lineRule="auto"/>
              <w:ind w:firstLineChars="0" w:firstLine="0"/>
              <w:jc w:val="center"/>
              <w:rPr>
                <w:sz w:val="21"/>
                <w:szCs w:val="21"/>
              </w:rPr>
            </w:pPr>
          </w:p>
        </w:tc>
        <w:tc>
          <w:tcPr>
            <w:tcW w:w="512" w:type="pct"/>
            <w:tcBorders>
              <w:top w:val="single" w:sz="6" w:space="0" w:color="auto"/>
              <w:left w:val="single" w:sz="6" w:space="0" w:color="auto"/>
              <w:bottom w:val="single" w:sz="6" w:space="0" w:color="auto"/>
              <w:right w:val="single" w:sz="6" w:space="0" w:color="auto"/>
            </w:tcBorders>
            <w:vAlign w:val="center"/>
          </w:tcPr>
          <w:p w14:paraId="22084F63" w14:textId="77777777" w:rsidR="005056BE" w:rsidRPr="00152C0B" w:rsidRDefault="005056BE" w:rsidP="00D27444">
            <w:pPr>
              <w:spacing w:line="240" w:lineRule="auto"/>
              <w:ind w:firstLineChars="0" w:firstLine="0"/>
              <w:jc w:val="center"/>
              <w:rPr>
                <w:sz w:val="21"/>
                <w:szCs w:val="21"/>
              </w:rPr>
            </w:pPr>
            <w:r w:rsidRPr="00152C0B">
              <w:rPr>
                <w:sz w:val="21"/>
                <w:szCs w:val="21"/>
              </w:rPr>
              <w:t>若干</w:t>
            </w:r>
          </w:p>
        </w:tc>
        <w:tc>
          <w:tcPr>
            <w:tcW w:w="509" w:type="pct"/>
            <w:tcBorders>
              <w:top w:val="single" w:sz="6" w:space="0" w:color="auto"/>
              <w:left w:val="single" w:sz="6" w:space="0" w:color="auto"/>
              <w:bottom w:val="single" w:sz="6" w:space="0" w:color="auto"/>
              <w:right w:val="single" w:sz="6" w:space="0" w:color="auto"/>
            </w:tcBorders>
            <w:vAlign w:val="center"/>
          </w:tcPr>
          <w:p w14:paraId="33DA5910" w14:textId="77777777" w:rsidR="005056BE" w:rsidRPr="00152C0B" w:rsidRDefault="005056BE" w:rsidP="00D27444">
            <w:pPr>
              <w:spacing w:line="240" w:lineRule="auto"/>
              <w:ind w:firstLineChars="0" w:firstLine="0"/>
              <w:jc w:val="center"/>
              <w:rPr>
                <w:sz w:val="21"/>
                <w:szCs w:val="21"/>
              </w:rPr>
            </w:pPr>
          </w:p>
        </w:tc>
        <w:tc>
          <w:tcPr>
            <w:tcW w:w="856" w:type="pct"/>
            <w:tcBorders>
              <w:top w:val="single" w:sz="6" w:space="0" w:color="auto"/>
              <w:left w:val="single" w:sz="6" w:space="0" w:color="auto"/>
              <w:bottom w:val="single" w:sz="6" w:space="0" w:color="auto"/>
              <w:right w:val="single" w:sz="6" w:space="0" w:color="auto"/>
            </w:tcBorders>
            <w:vAlign w:val="center"/>
          </w:tcPr>
          <w:p w14:paraId="5A979B52" w14:textId="77777777" w:rsidR="005056BE" w:rsidRPr="00152C0B" w:rsidRDefault="005056BE" w:rsidP="00D27444">
            <w:pPr>
              <w:spacing w:line="240" w:lineRule="auto"/>
              <w:ind w:firstLineChars="0" w:firstLine="0"/>
              <w:jc w:val="center"/>
              <w:rPr>
                <w:sz w:val="21"/>
                <w:szCs w:val="21"/>
              </w:rPr>
            </w:pPr>
            <w:r w:rsidRPr="00152C0B">
              <w:rPr>
                <w:sz w:val="21"/>
                <w:szCs w:val="21"/>
              </w:rPr>
              <w:t>污染物降解</w:t>
            </w:r>
          </w:p>
        </w:tc>
        <w:tc>
          <w:tcPr>
            <w:tcW w:w="903" w:type="pct"/>
            <w:tcBorders>
              <w:top w:val="single" w:sz="6" w:space="0" w:color="auto"/>
              <w:left w:val="single" w:sz="6" w:space="0" w:color="auto"/>
              <w:bottom w:val="single" w:sz="6" w:space="0" w:color="auto"/>
              <w:right w:val="nil"/>
            </w:tcBorders>
            <w:vAlign w:val="center"/>
          </w:tcPr>
          <w:p w14:paraId="052E70D5" w14:textId="77777777" w:rsidR="005056BE" w:rsidRPr="00152C0B" w:rsidRDefault="005056BE" w:rsidP="00D27444">
            <w:pPr>
              <w:spacing w:line="240" w:lineRule="auto"/>
              <w:ind w:firstLineChars="0" w:firstLine="0"/>
              <w:jc w:val="center"/>
              <w:rPr>
                <w:sz w:val="21"/>
                <w:szCs w:val="21"/>
              </w:rPr>
            </w:pPr>
            <w:r w:rsidRPr="00152C0B">
              <w:rPr>
                <w:sz w:val="21"/>
                <w:szCs w:val="21"/>
              </w:rPr>
              <w:t>污水处理站</w:t>
            </w:r>
          </w:p>
        </w:tc>
      </w:tr>
      <w:tr w:rsidR="005056BE" w:rsidRPr="00152C0B" w14:paraId="712EBBE0" w14:textId="77777777" w:rsidTr="00D27444">
        <w:trPr>
          <w:jc w:val="center"/>
        </w:trPr>
        <w:tc>
          <w:tcPr>
            <w:tcW w:w="5000" w:type="pct"/>
            <w:gridSpan w:val="8"/>
            <w:tcBorders>
              <w:top w:val="single" w:sz="6" w:space="0" w:color="auto"/>
              <w:left w:val="nil"/>
              <w:bottom w:val="single" w:sz="6" w:space="0" w:color="auto"/>
              <w:right w:val="nil"/>
            </w:tcBorders>
            <w:vAlign w:val="center"/>
            <w:hideMark/>
          </w:tcPr>
          <w:p w14:paraId="06727CE9" w14:textId="77777777" w:rsidR="005056BE" w:rsidRPr="00152C0B" w:rsidRDefault="005056BE" w:rsidP="00D27444">
            <w:pPr>
              <w:spacing w:line="240" w:lineRule="auto"/>
              <w:ind w:firstLineChars="0" w:firstLine="0"/>
              <w:jc w:val="center"/>
              <w:rPr>
                <w:sz w:val="21"/>
                <w:szCs w:val="21"/>
              </w:rPr>
            </w:pPr>
            <w:r w:rsidRPr="00152C0B">
              <w:rPr>
                <w:sz w:val="21"/>
                <w:szCs w:val="21"/>
              </w:rPr>
              <w:t>环境应急支持单位信息</w:t>
            </w:r>
          </w:p>
        </w:tc>
      </w:tr>
      <w:tr w:rsidR="005056BE" w:rsidRPr="00152C0B" w14:paraId="748878BB" w14:textId="77777777" w:rsidTr="00D27444">
        <w:trPr>
          <w:jc w:val="center"/>
        </w:trPr>
        <w:tc>
          <w:tcPr>
            <w:tcW w:w="427" w:type="pct"/>
            <w:tcBorders>
              <w:top w:val="single" w:sz="6" w:space="0" w:color="auto"/>
              <w:left w:val="nil"/>
              <w:bottom w:val="single" w:sz="6" w:space="0" w:color="auto"/>
              <w:right w:val="single" w:sz="6" w:space="0" w:color="auto"/>
            </w:tcBorders>
            <w:vAlign w:val="center"/>
            <w:hideMark/>
          </w:tcPr>
          <w:p w14:paraId="28EA7A49" w14:textId="77777777" w:rsidR="005056BE" w:rsidRPr="00152C0B" w:rsidRDefault="005056BE" w:rsidP="00D27444">
            <w:pPr>
              <w:spacing w:line="240" w:lineRule="auto"/>
              <w:ind w:firstLineChars="0" w:firstLine="0"/>
              <w:jc w:val="center"/>
              <w:rPr>
                <w:sz w:val="21"/>
                <w:szCs w:val="21"/>
              </w:rPr>
            </w:pPr>
            <w:r w:rsidRPr="00152C0B">
              <w:rPr>
                <w:sz w:val="21"/>
                <w:szCs w:val="21"/>
              </w:rPr>
              <w:t>序号</w:t>
            </w:r>
          </w:p>
        </w:tc>
        <w:tc>
          <w:tcPr>
            <w:tcW w:w="1318" w:type="pct"/>
            <w:gridSpan w:val="2"/>
            <w:tcBorders>
              <w:top w:val="single" w:sz="6" w:space="0" w:color="auto"/>
              <w:left w:val="single" w:sz="6" w:space="0" w:color="auto"/>
              <w:bottom w:val="single" w:sz="6" w:space="0" w:color="auto"/>
              <w:right w:val="single" w:sz="6" w:space="0" w:color="auto"/>
            </w:tcBorders>
            <w:vAlign w:val="center"/>
            <w:hideMark/>
          </w:tcPr>
          <w:p w14:paraId="46620A60" w14:textId="77777777" w:rsidR="005056BE" w:rsidRPr="00152C0B" w:rsidRDefault="005056BE" w:rsidP="00D27444">
            <w:pPr>
              <w:spacing w:line="240" w:lineRule="auto"/>
              <w:ind w:firstLineChars="0" w:firstLine="0"/>
              <w:jc w:val="center"/>
              <w:rPr>
                <w:sz w:val="21"/>
                <w:szCs w:val="21"/>
              </w:rPr>
            </w:pPr>
            <w:r w:rsidRPr="00152C0B">
              <w:rPr>
                <w:sz w:val="21"/>
                <w:szCs w:val="21"/>
              </w:rPr>
              <w:t>类别</w:t>
            </w:r>
          </w:p>
        </w:tc>
        <w:tc>
          <w:tcPr>
            <w:tcW w:w="987" w:type="pct"/>
            <w:gridSpan w:val="2"/>
            <w:tcBorders>
              <w:top w:val="single" w:sz="6" w:space="0" w:color="auto"/>
              <w:left w:val="single" w:sz="6" w:space="0" w:color="auto"/>
              <w:bottom w:val="single" w:sz="6" w:space="0" w:color="auto"/>
              <w:right w:val="single" w:sz="6" w:space="0" w:color="auto"/>
            </w:tcBorders>
            <w:vAlign w:val="center"/>
            <w:hideMark/>
          </w:tcPr>
          <w:p w14:paraId="3A34E622" w14:textId="77777777" w:rsidR="005056BE" w:rsidRPr="00152C0B" w:rsidRDefault="005056BE" w:rsidP="00D27444">
            <w:pPr>
              <w:spacing w:line="240" w:lineRule="auto"/>
              <w:ind w:firstLineChars="0" w:firstLine="0"/>
              <w:jc w:val="center"/>
              <w:rPr>
                <w:sz w:val="21"/>
                <w:szCs w:val="21"/>
              </w:rPr>
            </w:pPr>
            <w:r w:rsidRPr="00152C0B">
              <w:rPr>
                <w:sz w:val="21"/>
                <w:szCs w:val="21"/>
              </w:rPr>
              <w:t>单位名称</w:t>
            </w:r>
          </w:p>
        </w:tc>
        <w:tc>
          <w:tcPr>
            <w:tcW w:w="2268" w:type="pct"/>
            <w:gridSpan w:val="3"/>
            <w:tcBorders>
              <w:top w:val="single" w:sz="6" w:space="0" w:color="auto"/>
              <w:left w:val="single" w:sz="6" w:space="0" w:color="auto"/>
              <w:bottom w:val="single" w:sz="6" w:space="0" w:color="auto"/>
              <w:right w:val="nil"/>
            </w:tcBorders>
            <w:vAlign w:val="center"/>
            <w:hideMark/>
          </w:tcPr>
          <w:p w14:paraId="1A6D775A" w14:textId="77777777" w:rsidR="005056BE" w:rsidRPr="00152C0B" w:rsidRDefault="005056BE" w:rsidP="00D27444">
            <w:pPr>
              <w:spacing w:line="240" w:lineRule="auto"/>
              <w:ind w:firstLineChars="0" w:firstLine="0"/>
              <w:jc w:val="center"/>
              <w:rPr>
                <w:sz w:val="21"/>
                <w:szCs w:val="21"/>
              </w:rPr>
            </w:pPr>
            <w:r w:rsidRPr="00152C0B">
              <w:rPr>
                <w:sz w:val="21"/>
                <w:szCs w:val="21"/>
              </w:rPr>
              <w:t>主要能力</w:t>
            </w:r>
          </w:p>
        </w:tc>
      </w:tr>
      <w:tr w:rsidR="005056BE" w:rsidRPr="00152C0B" w14:paraId="25DD1B16" w14:textId="77777777" w:rsidTr="00D27444">
        <w:trPr>
          <w:jc w:val="center"/>
        </w:trPr>
        <w:tc>
          <w:tcPr>
            <w:tcW w:w="427" w:type="pct"/>
            <w:tcBorders>
              <w:top w:val="single" w:sz="6" w:space="0" w:color="auto"/>
              <w:left w:val="nil"/>
              <w:bottom w:val="single" w:sz="6" w:space="0" w:color="auto"/>
              <w:right w:val="single" w:sz="6" w:space="0" w:color="auto"/>
            </w:tcBorders>
            <w:vAlign w:val="center"/>
            <w:hideMark/>
          </w:tcPr>
          <w:p w14:paraId="328C9140" w14:textId="77777777" w:rsidR="005056BE" w:rsidRPr="00152C0B" w:rsidRDefault="005056BE" w:rsidP="00D27444">
            <w:pPr>
              <w:spacing w:line="240" w:lineRule="auto"/>
              <w:ind w:firstLineChars="0" w:firstLine="0"/>
              <w:jc w:val="center"/>
              <w:rPr>
                <w:sz w:val="21"/>
                <w:szCs w:val="21"/>
              </w:rPr>
            </w:pPr>
            <w:r w:rsidRPr="00152C0B">
              <w:rPr>
                <w:sz w:val="21"/>
                <w:szCs w:val="21"/>
              </w:rPr>
              <w:t>1</w:t>
            </w:r>
          </w:p>
        </w:tc>
        <w:tc>
          <w:tcPr>
            <w:tcW w:w="1318" w:type="pct"/>
            <w:gridSpan w:val="2"/>
            <w:vMerge w:val="restart"/>
            <w:tcBorders>
              <w:top w:val="single" w:sz="6" w:space="0" w:color="auto"/>
              <w:left w:val="single" w:sz="6" w:space="0" w:color="auto"/>
              <w:bottom w:val="single" w:sz="6" w:space="0" w:color="auto"/>
              <w:right w:val="single" w:sz="6" w:space="0" w:color="auto"/>
            </w:tcBorders>
            <w:vAlign w:val="center"/>
            <w:hideMark/>
          </w:tcPr>
          <w:p w14:paraId="55AD0CB4" w14:textId="77777777" w:rsidR="005056BE" w:rsidRPr="00152C0B" w:rsidRDefault="005056BE" w:rsidP="00D27444">
            <w:pPr>
              <w:spacing w:line="240" w:lineRule="auto"/>
              <w:ind w:firstLineChars="0" w:firstLine="0"/>
              <w:jc w:val="center"/>
              <w:rPr>
                <w:sz w:val="21"/>
                <w:szCs w:val="21"/>
              </w:rPr>
            </w:pPr>
            <w:r w:rsidRPr="00152C0B">
              <w:rPr>
                <w:sz w:val="21"/>
                <w:szCs w:val="21"/>
              </w:rPr>
              <w:t>应急救援单位</w:t>
            </w:r>
          </w:p>
        </w:tc>
        <w:tc>
          <w:tcPr>
            <w:tcW w:w="987" w:type="pct"/>
            <w:gridSpan w:val="2"/>
            <w:tcBorders>
              <w:top w:val="single" w:sz="6" w:space="0" w:color="auto"/>
              <w:left w:val="single" w:sz="6" w:space="0" w:color="auto"/>
              <w:bottom w:val="single" w:sz="6" w:space="0" w:color="auto"/>
              <w:right w:val="single" w:sz="6" w:space="0" w:color="auto"/>
            </w:tcBorders>
            <w:vAlign w:val="center"/>
            <w:hideMark/>
          </w:tcPr>
          <w:p w14:paraId="6ACD4807" w14:textId="77777777" w:rsidR="005056BE" w:rsidRPr="00152C0B" w:rsidRDefault="005056BE" w:rsidP="00D27444">
            <w:pPr>
              <w:spacing w:line="240" w:lineRule="auto"/>
              <w:ind w:firstLineChars="0" w:firstLine="0"/>
              <w:jc w:val="center"/>
              <w:rPr>
                <w:sz w:val="21"/>
                <w:szCs w:val="21"/>
              </w:rPr>
            </w:pPr>
            <w:r w:rsidRPr="00152C0B">
              <w:rPr>
                <w:sz w:val="21"/>
                <w:szCs w:val="21"/>
              </w:rPr>
              <w:t>新沂市永城化工有限公司</w:t>
            </w:r>
          </w:p>
        </w:tc>
        <w:tc>
          <w:tcPr>
            <w:tcW w:w="2268" w:type="pct"/>
            <w:gridSpan w:val="3"/>
            <w:vMerge w:val="restart"/>
            <w:tcBorders>
              <w:top w:val="single" w:sz="6" w:space="0" w:color="auto"/>
              <w:left w:val="single" w:sz="6" w:space="0" w:color="auto"/>
              <w:bottom w:val="single" w:sz="6" w:space="0" w:color="auto"/>
              <w:right w:val="nil"/>
            </w:tcBorders>
            <w:vAlign w:val="center"/>
            <w:hideMark/>
          </w:tcPr>
          <w:p w14:paraId="6051314C" w14:textId="77777777" w:rsidR="005056BE" w:rsidRPr="00152C0B" w:rsidRDefault="005056BE" w:rsidP="00D27444">
            <w:pPr>
              <w:spacing w:line="240" w:lineRule="auto"/>
              <w:ind w:firstLineChars="0" w:firstLine="0"/>
              <w:jc w:val="center"/>
              <w:rPr>
                <w:sz w:val="21"/>
                <w:szCs w:val="21"/>
              </w:rPr>
            </w:pPr>
            <w:r w:rsidRPr="00152C0B">
              <w:rPr>
                <w:sz w:val="21"/>
                <w:szCs w:val="21"/>
              </w:rPr>
              <w:t>突发环境事件污染源切断、控制、安全防护等</w:t>
            </w:r>
          </w:p>
        </w:tc>
      </w:tr>
      <w:tr w:rsidR="005056BE" w:rsidRPr="00152C0B" w14:paraId="5488DA71" w14:textId="77777777" w:rsidTr="00D27444">
        <w:trPr>
          <w:jc w:val="center"/>
        </w:trPr>
        <w:tc>
          <w:tcPr>
            <w:tcW w:w="427" w:type="pct"/>
            <w:tcBorders>
              <w:top w:val="single" w:sz="6" w:space="0" w:color="auto"/>
              <w:left w:val="nil"/>
              <w:bottom w:val="single" w:sz="6" w:space="0" w:color="auto"/>
              <w:right w:val="single" w:sz="6" w:space="0" w:color="auto"/>
            </w:tcBorders>
            <w:vAlign w:val="center"/>
            <w:hideMark/>
          </w:tcPr>
          <w:p w14:paraId="2E64D2BE" w14:textId="77777777" w:rsidR="005056BE" w:rsidRPr="00152C0B" w:rsidRDefault="005056BE" w:rsidP="00D27444">
            <w:pPr>
              <w:spacing w:line="240" w:lineRule="auto"/>
              <w:ind w:firstLineChars="0" w:firstLine="0"/>
              <w:jc w:val="center"/>
              <w:rPr>
                <w:sz w:val="21"/>
                <w:szCs w:val="21"/>
              </w:rPr>
            </w:pPr>
            <w:r w:rsidRPr="00152C0B">
              <w:rPr>
                <w:sz w:val="21"/>
                <w:szCs w:val="21"/>
              </w:rPr>
              <w:t>2</w:t>
            </w:r>
          </w:p>
        </w:tc>
        <w:tc>
          <w:tcPr>
            <w:tcW w:w="1318" w:type="pct"/>
            <w:gridSpan w:val="2"/>
            <w:vMerge/>
            <w:tcBorders>
              <w:top w:val="single" w:sz="6" w:space="0" w:color="auto"/>
              <w:left w:val="nil"/>
              <w:bottom w:val="single" w:sz="6" w:space="0" w:color="auto"/>
              <w:right w:val="single" w:sz="6" w:space="0" w:color="auto"/>
            </w:tcBorders>
            <w:vAlign w:val="center"/>
            <w:hideMark/>
          </w:tcPr>
          <w:p w14:paraId="6CF57BE4" w14:textId="77777777" w:rsidR="005056BE" w:rsidRPr="00152C0B" w:rsidRDefault="005056BE" w:rsidP="00D27444">
            <w:pPr>
              <w:spacing w:line="240" w:lineRule="auto"/>
              <w:ind w:firstLineChars="0" w:firstLine="0"/>
              <w:jc w:val="center"/>
              <w:rPr>
                <w:sz w:val="21"/>
                <w:szCs w:val="21"/>
              </w:rPr>
            </w:pPr>
          </w:p>
        </w:tc>
        <w:tc>
          <w:tcPr>
            <w:tcW w:w="987" w:type="pct"/>
            <w:gridSpan w:val="2"/>
            <w:tcBorders>
              <w:top w:val="single" w:sz="6" w:space="0" w:color="auto"/>
              <w:left w:val="single" w:sz="6" w:space="0" w:color="auto"/>
              <w:bottom w:val="single" w:sz="6" w:space="0" w:color="auto"/>
              <w:right w:val="single" w:sz="6" w:space="0" w:color="auto"/>
            </w:tcBorders>
            <w:vAlign w:val="center"/>
            <w:hideMark/>
          </w:tcPr>
          <w:p w14:paraId="209ED4DD" w14:textId="77777777" w:rsidR="005056BE" w:rsidRPr="00152C0B" w:rsidRDefault="005056BE" w:rsidP="00D27444">
            <w:pPr>
              <w:spacing w:line="240" w:lineRule="auto"/>
              <w:ind w:firstLineChars="0" w:firstLine="0"/>
              <w:jc w:val="center"/>
              <w:rPr>
                <w:sz w:val="21"/>
                <w:szCs w:val="21"/>
              </w:rPr>
            </w:pPr>
            <w:r w:rsidRPr="00152C0B">
              <w:rPr>
                <w:sz w:val="21"/>
                <w:szCs w:val="21"/>
              </w:rPr>
              <w:t>江苏金路化工有限公司</w:t>
            </w:r>
          </w:p>
        </w:tc>
        <w:tc>
          <w:tcPr>
            <w:tcW w:w="2268" w:type="pct"/>
            <w:gridSpan w:val="3"/>
            <w:vMerge/>
            <w:tcBorders>
              <w:top w:val="single" w:sz="6" w:space="0" w:color="auto"/>
              <w:left w:val="single" w:sz="6" w:space="0" w:color="auto"/>
              <w:bottom w:val="single" w:sz="6" w:space="0" w:color="auto"/>
              <w:right w:val="nil"/>
            </w:tcBorders>
            <w:vAlign w:val="center"/>
            <w:hideMark/>
          </w:tcPr>
          <w:p w14:paraId="0858DFA8" w14:textId="77777777" w:rsidR="005056BE" w:rsidRPr="00152C0B" w:rsidRDefault="005056BE" w:rsidP="00D27444">
            <w:pPr>
              <w:spacing w:line="240" w:lineRule="auto"/>
              <w:ind w:firstLineChars="0" w:firstLine="0"/>
              <w:jc w:val="center"/>
              <w:rPr>
                <w:sz w:val="21"/>
                <w:szCs w:val="21"/>
              </w:rPr>
            </w:pPr>
          </w:p>
        </w:tc>
      </w:tr>
    </w:tbl>
    <w:p w14:paraId="2130F38D" w14:textId="77777777" w:rsidR="005056BE" w:rsidRPr="00152C0B" w:rsidRDefault="005056BE" w:rsidP="005056BE">
      <w:pPr>
        <w:pStyle w:val="Char1CharCharCharCharCharCharCharCharChar"/>
        <w:ind w:firstLine="482"/>
        <w:rPr>
          <w:b/>
          <w:snapToGrid w:val="0"/>
          <w:kern w:val="0"/>
          <w:szCs w:val="21"/>
        </w:rPr>
      </w:pPr>
    </w:p>
    <w:p w14:paraId="7BAB549A" w14:textId="77777777" w:rsidR="005056BE" w:rsidRPr="00983061" w:rsidRDefault="005056BE" w:rsidP="00152C0B">
      <w:pPr>
        <w:ind w:firstLine="480"/>
      </w:pPr>
      <w:r w:rsidRPr="00983061">
        <w:t>微型消防站物资清单见附件，具体应急物资存放情况见附图。应急物资应按照事件处置要求进行分类分地点存放、及时更新。</w:t>
      </w:r>
    </w:p>
    <w:p w14:paraId="76D98E41" w14:textId="630202E2" w:rsidR="005056BE" w:rsidRPr="00983061" w:rsidRDefault="005056BE" w:rsidP="005056BE">
      <w:pPr>
        <w:pStyle w:val="3"/>
        <w:rPr>
          <w:snapToGrid w:val="0"/>
        </w:rPr>
      </w:pPr>
      <w:r w:rsidRPr="00983061">
        <w:rPr>
          <w:snapToGrid w:val="0"/>
        </w:rPr>
        <w:lastRenderedPageBreak/>
        <w:t>3.</w:t>
      </w:r>
      <w:r w:rsidR="008E27B4">
        <w:rPr>
          <w:snapToGrid w:val="0"/>
        </w:rPr>
        <w:t>7</w:t>
      </w:r>
      <w:r w:rsidRPr="00983061">
        <w:rPr>
          <w:snapToGrid w:val="0"/>
        </w:rPr>
        <w:t>.2</w:t>
      </w:r>
      <w:r w:rsidRPr="00983061">
        <w:rPr>
          <w:snapToGrid w:val="0"/>
        </w:rPr>
        <w:t>内部救援队伍</w:t>
      </w:r>
    </w:p>
    <w:p w14:paraId="13334CA0" w14:textId="211EB3B0" w:rsidR="005056BE" w:rsidRPr="00983061" w:rsidRDefault="005056BE" w:rsidP="005056BE">
      <w:pPr>
        <w:pStyle w:val="4"/>
        <w:rPr>
          <w:snapToGrid w:val="0"/>
        </w:rPr>
      </w:pPr>
      <w:r w:rsidRPr="00983061">
        <w:rPr>
          <w:snapToGrid w:val="0"/>
        </w:rPr>
        <w:t>3.</w:t>
      </w:r>
      <w:r w:rsidR="008E27B4">
        <w:rPr>
          <w:snapToGrid w:val="0"/>
        </w:rPr>
        <w:t>7</w:t>
      </w:r>
      <w:r w:rsidRPr="00983061">
        <w:rPr>
          <w:snapToGrid w:val="0"/>
        </w:rPr>
        <w:t>.2.1</w:t>
      </w:r>
      <w:r w:rsidRPr="00983061">
        <w:rPr>
          <w:snapToGrid w:val="0"/>
        </w:rPr>
        <w:t>内部救援队伍</w:t>
      </w:r>
    </w:p>
    <w:p w14:paraId="320F5717" w14:textId="77777777" w:rsidR="005056BE" w:rsidRPr="00AA063B" w:rsidRDefault="005056BE" w:rsidP="00152C0B">
      <w:pPr>
        <w:ind w:firstLine="480"/>
        <w:rPr>
          <w:snapToGrid w:val="0"/>
        </w:rPr>
      </w:pPr>
      <w:r w:rsidRPr="00AA063B">
        <w:rPr>
          <w:rFonts w:hint="eastAsia"/>
          <w:snapToGrid w:val="0"/>
        </w:rPr>
        <w:t>江苏维尤纳特精细化工有限公司已成立江苏维尤纳特精细化工有限公司突发环境事件应急指挥</w:t>
      </w:r>
      <w:r>
        <w:rPr>
          <w:rFonts w:hint="eastAsia"/>
          <w:snapToGrid w:val="0"/>
        </w:rPr>
        <w:t>部</w:t>
      </w:r>
      <w:r w:rsidRPr="00AA063B">
        <w:rPr>
          <w:rFonts w:hint="eastAsia"/>
          <w:snapToGrid w:val="0"/>
        </w:rPr>
        <w:t>（以下简称“应急指挥</w:t>
      </w:r>
      <w:r>
        <w:rPr>
          <w:rFonts w:hint="eastAsia"/>
          <w:snapToGrid w:val="0"/>
        </w:rPr>
        <w:t>部</w:t>
      </w:r>
      <w:r w:rsidRPr="00AA063B">
        <w:rPr>
          <w:rFonts w:hint="eastAsia"/>
          <w:snapToGrid w:val="0"/>
        </w:rPr>
        <w:t>”），下设应急管理办公室，办公室设置在生产部办公室，负责公司突发环境事件应急预案的制定、修订。负责处置应急专业队伍，并组织实施和演练。检查、督促做好危险化学品事故的预防措施和应急处置的各项准备工作。</w:t>
      </w:r>
    </w:p>
    <w:p w14:paraId="118CD357" w14:textId="77777777" w:rsidR="005056BE" w:rsidRPr="00AA063B" w:rsidRDefault="005056BE" w:rsidP="00152C0B">
      <w:pPr>
        <w:ind w:firstLine="480"/>
        <w:rPr>
          <w:snapToGrid w:val="0"/>
        </w:rPr>
      </w:pPr>
      <w:r w:rsidRPr="00AA063B">
        <w:rPr>
          <w:rFonts w:hint="eastAsia"/>
          <w:snapToGrid w:val="0"/>
        </w:rPr>
        <w:t>突发环境事件应急管理办公室负责日常的工作。发生突发环境事件时，立即启动突发环境事件应急预案，负责通知应急指挥领导小组所有成员参加事故应急救援处理工作。</w:t>
      </w:r>
    </w:p>
    <w:p w14:paraId="62947D1B" w14:textId="77777777" w:rsidR="005056BE" w:rsidRDefault="005056BE" w:rsidP="00152C0B">
      <w:pPr>
        <w:ind w:firstLine="480"/>
        <w:rPr>
          <w:snapToGrid w:val="0"/>
        </w:rPr>
      </w:pPr>
      <w:r w:rsidRPr="00AA063B">
        <w:rPr>
          <w:rFonts w:hint="eastAsia"/>
          <w:snapToGrid w:val="0"/>
        </w:rPr>
        <w:t>一般突发环境事件处置工作在总指挥统一领导下，各有关职能部门分工合作，各司其责，密切配合，迅速、高效、有序的开展。</w:t>
      </w:r>
    </w:p>
    <w:p w14:paraId="7590601A" w14:textId="028C6AB2" w:rsidR="005056BE" w:rsidRPr="00983061" w:rsidRDefault="005056BE" w:rsidP="00152C0B">
      <w:pPr>
        <w:ind w:firstLine="480"/>
        <w:rPr>
          <w:snapToGrid w:val="0"/>
        </w:rPr>
      </w:pPr>
      <w:r w:rsidRPr="00983061">
        <w:rPr>
          <w:snapToGrid w:val="0"/>
        </w:rPr>
        <w:t>维尤纳特化工应急救援组织机构图见图</w:t>
      </w:r>
      <w:r w:rsidRPr="00983061">
        <w:rPr>
          <w:snapToGrid w:val="0"/>
        </w:rPr>
        <w:t xml:space="preserve"> 3.</w:t>
      </w:r>
      <w:r w:rsidR="008E27B4">
        <w:rPr>
          <w:snapToGrid w:val="0"/>
        </w:rPr>
        <w:t>7</w:t>
      </w:r>
      <w:r w:rsidRPr="00983061">
        <w:rPr>
          <w:snapToGrid w:val="0"/>
        </w:rPr>
        <w:t>-1</w:t>
      </w:r>
      <w:r w:rsidRPr="00983061">
        <w:rPr>
          <w:snapToGrid w:val="0"/>
        </w:rPr>
        <w:t>。</w:t>
      </w:r>
    </w:p>
    <w:p w14:paraId="3EC3C9D8" w14:textId="77777777" w:rsidR="005056BE" w:rsidRPr="00983061" w:rsidRDefault="005056BE" w:rsidP="005056BE">
      <w:pPr>
        <w:pStyle w:val="Char1CharCharCharCharCharCharCharCharChar"/>
        <w:ind w:firstLine="480"/>
        <w:rPr>
          <w:b/>
          <w:snapToGrid w:val="0"/>
          <w:kern w:val="0"/>
        </w:rPr>
      </w:pPr>
      <w:r w:rsidRPr="00983061">
        <w:rPr>
          <w:noProof/>
        </w:rPr>
        <w:drawing>
          <wp:inline distT="0" distB="0" distL="0" distR="0" wp14:anchorId="0021E38C" wp14:editId="2F23214A">
            <wp:extent cx="5276850" cy="4913630"/>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6850" cy="4913630"/>
                    </a:xfrm>
                    <a:prstGeom prst="rect">
                      <a:avLst/>
                    </a:prstGeom>
                  </pic:spPr>
                </pic:pic>
              </a:graphicData>
            </a:graphic>
          </wp:inline>
        </w:drawing>
      </w:r>
    </w:p>
    <w:p w14:paraId="78233BCE" w14:textId="0EAEACF3" w:rsidR="005056BE" w:rsidRDefault="005056BE" w:rsidP="005056BE">
      <w:pPr>
        <w:pStyle w:val="Char1CharCharCharCharCharCharCharCharChar"/>
        <w:ind w:firstLine="482"/>
        <w:rPr>
          <w:b/>
          <w:snapToGrid w:val="0"/>
          <w:kern w:val="0"/>
        </w:rPr>
      </w:pPr>
      <w:r w:rsidRPr="00983061">
        <w:rPr>
          <w:b/>
          <w:snapToGrid w:val="0"/>
          <w:kern w:val="0"/>
        </w:rPr>
        <w:lastRenderedPageBreak/>
        <w:t>图</w:t>
      </w:r>
      <w:r w:rsidRPr="00983061">
        <w:rPr>
          <w:b/>
          <w:snapToGrid w:val="0"/>
          <w:kern w:val="0"/>
        </w:rPr>
        <w:t xml:space="preserve"> 3.</w:t>
      </w:r>
      <w:r w:rsidR="008E27B4">
        <w:rPr>
          <w:b/>
          <w:snapToGrid w:val="0"/>
          <w:kern w:val="0"/>
        </w:rPr>
        <w:t>7</w:t>
      </w:r>
      <w:r w:rsidRPr="00983061">
        <w:rPr>
          <w:b/>
          <w:snapToGrid w:val="0"/>
          <w:kern w:val="0"/>
        </w:rPr>
        <w:t xml:space="preserve">-1    </w:t>
      </w:r>
      <w:r w:rsidRPr="00983061">
        <w:rPr>
          <w:b/>
          <w:snapToGrid w:val="0"/>
          <w:kern w:val="0"/>
        </w:rPr>
        <w:t>维尤纳特化工应急救援组织机构图</w:t>
      </w:r>
    </w:p>
    <w:p w14:paraId="7ABA53F4" w14:textId="77777777" w:rsidR="005056BE" w:rsidRPr="00AA063B" w:rsidRDefault="005056BE" w:rsidP="005056BE">
      <w:pPr>
        <w:ind w:firstLine="480"/>
      </w:pPr>
    </w:p>
    <w:p w14:paraId="5933BD3D" w14:textId="1678F266" w:rsidR="005056BE" w:rsidRPr="00983061" w:rsidRDefault="005056BE" w:rsidP="005056BE">
      <w:pPr>
        <w:pStyle w:val="4"/>
        <w:rPr>
          <w:snapToGrid w:val="0"/>
        </w:rPr>
      </w:pPr>
      <w:r w:rsidRPr="00983061">
        <w:rPr>
          <w:snapToGrid w:val="0"/>
        </w:rPr>
        <w:t>3.</w:t>
      </w:r>
      <w:r w:rsidR="008E27B4">
        <w:rPr>
          <w:snapToGrid w:val="0"/>
        </w:rPr>
        <w:t>7</w:t>
      </w:r>
      <w:r w:rsidRPr="00983061">
        <w:rPr>
          <w:snapToGrid w:val="0"/>
        </w:rPr>
        <w:t>.2.2</w:t>
      </w:r>
      <w:r w:rsidRPr="00983061">
        <w:rPr>
          <w:snapToGrid w:val="0"/>
        </w:rPr>
        <w:t>指挥机构组成及职责</w:t>
      </w:r>
    </w:p>
    <w:p w14:paraId="30EFA1E8" w14:textId="77777777" w:rsidR="005056BE" w:rsidRPr="00AA063B" w:rsidRDefault="005056BE" w:rsidP="005056BE">
      <w:pPr>
        <w:pStyle w:val="aff6"/>
        <w:ind w:firstLine="210"/>
        <w:rPr>
          <w:snapToGrid w:val="0"/>
        </w:rPr>
      </w:pPr>
      <w:r w:rsidRPr="00983061">
        <w:rPr>
          <w:snapToGrid w:val="0"/>
        </w:rPr>
        <w:t>（</w:t>
      </w:r>
      <w:r>
        <w:rPr>
          <w:rFonts w:eastAsiaTheme="minorEastAsia"/>
          <w:snapToGrid w:val="0"/>
        </w:rPr>
        <w:t>1</w:t>
      </w:r>
      <w:r w:rsidRPr="00983061">
        <w:rPr>
          <w:snapToGrid w:val="0"/>
        </w:rPr>
        <w:t>）</w:t>
      </w:r>
      <w:r w:rsidRPr="00AA063B">
        <w:rPr>
          <w:snapToGrid w:val="0"/>
        </w:rPr>
        <w:t>成员</w:t>
      </w:r>
    </w:p>
    <w:p w14:paraId="74230577" w14:textId="77777777" w:rsidR="005056BE" w:rsidRPr="00AA063B" w:rsidRDefault="005056BE" w:rsidP="005056BE">
      <w:pPr>
        <w:pStyle w:val="aff6"/>
        <w:ind w:firstLine="210"/>
        <w:rPr>
          <w:snapToGrid w:val="0"/>
        </w:rPr>
      </w:pPr>
      <w:proofErr w:type="spellStart"/>
      <w:r w:rsidRPr="00AA063B">
        <w:rPr>
          <w:rFonts w:hint="eastAsia"/>
          <w:snapToGrid w:val="0"/>
        </w:rPr>
        <w:t>组长：总经理</w:t>
      </w:r>
      <w:proofErr w:type="spellEnd"/>
    </w:p>
    <w:p w14:paraId="7E958B4E" w14:textId="77777777" w:rsidR="005056BE" w:rsidRPr="00AA063B" w:rsidRDefault="005056BE" w:rsidP="005056BE">
      <w:pPr>
        <w:pStyle w:val="aff6"/>
        <w:ind w:firstLine="210"/>
        <w:rPr>
          <w:snapToGrid w:val="0"/>
        </w:rPr>
      </w:pPr>
      <w:proofErr w:type="spellStart"/>
      <w:r w:rsidRPr="00AA063B">
        <w:rPr>
          <w:rFonts w:hint="eastAsia"/>
          <w:snapToGrid w:val="0"/>
        </w:rPr>
        <w:t>副组长：副总经理、安全总监</w:t>
      </w:r>
      <w:proofErr w:type="spellEnd"/>
    </w:p>
    <w:p w14:paraId="4A0E30E3" w14:textId="77777777" w:rsidR="005056BE" w:rsidRDefault="005056BE" w:rsidP="005056BE">
      <w:pPr>
        <w:pStyle w:val="aff6"/>
        <w:ind w:firstLine="210"/>
        <w:rPr>
          <w:snapToGrid w:val="0"/>
        </w:rPr>
      </w:pPr>
      <w:proofErr w:type="spellStart"/>
      <w:r w:rsidRPr="00AA063B">
        <w:rPr>
          <w:rFonts w:hint="eastAsia"/>
          <w:snapToGrid w:val="0"/>
        </w:rPr>
        <w:t>应急指挥领导小组下设办公室，办公地点在生产部办公室，办公室主任为生产部部长</w:t>
      </w:r>
      <w:proofErr w:type="spellEnd"/>
      <w:r w:rsidRPr="00AA063B">
        <w:rPr>
          <w:rFonts w:hint="eastAsia"/>
          <w:snapToGrid w:val="0"/>
        </w:rPr>
        <w:t>。</w:t>
      </w:r>
    </w:p>
    <w:p w14:paraId="1D76508E" w14:textId="77777777" w:rsidR="005056BE" w:rsidRPr="00983061" w:rsidRDefault="005056BE" w:rsidP="005056BE">
      <w:pPr>
        <w:pStyle w:val="aff6"/>
        <w:ind w:firstLine="210"/>
      </w:pPr>
      <w:bookmarkStart w:id="59" w:name="_Hlk98339897"/>
      <w:r w:rsidRPr="00983061">
        <w:rPr>
          <w:snapToGrid w:val="0"/>
        </w:rPr>
        <w:t>（</w:t>
      </w:r>
      <w:r>
        <w:rPr>
          <w:rFonts w:eastAsiaTheme="minorEastAsia"/>
          <w:snapToGrid w:val="0"/>
        </w:rPr>
        <w:t>2</w:t>
      </w:r>
      <w:r w:rsidRPr="00983061">
        <w:rPr>
          <w:snapToGrid w:val="0"/>
        </w:rPr>
        <w:t>）</w:t>
      </w:r>
      <w:r w:rsidRPr="00983061">
        <w:t>总指挥</w:t>
      </w:r>
    </w:p>
    <w:p w14:paraId="5EFD1420" w14:textId="77777777" w:rsidR="005056BE" w:rsidRPr="00983061" w:rsidRDefault="005056BE" w:rsidP="005056BE">
      <w:pPr>
        <w:pStyle w:val="aff6"/>
        <w:ind w:firstLine="210"/>
        <w:rPr>
          <w:snapToGrid w:val="0"/>
        </w:rPr>
      </w:pPr>
      <w:r w:rsidRPr="00983061">
        <w:rPr>
          <w:snapToGrid w:val="0"/>
        </w:rPr>
        <w:t>贯彻执行国家、当地政府、上级有关部门关于环境安全的方针、政策及规定；负责企业突发环境事件应急救援预案的制定、修订。组织应急救援专业队伍，并组织实施和演练。检查、督促做好突发环境事件的预防措施的各项准备工作；批准本预案的启动与终止。</w:t>
      </w:r>
    </w:p>
    <w:p w14:paraId="2DFA06D6" w14:textId="77777777" w:rsidR="005056BE" w:rsidRPr="00983061" w:rsidRDefault="005056BE" w:rsidP="005056BE">
      <w:pPr>
        <w:pStyle w:val="aff6"/>
        <w:ind w:firstLine="210"/>
      </w:pPr>
      <w:r w:rsidRPr="00983061">
        <w:rPr>
          <w:snapToGrid w:val="0"/>
        </w:rPr>
        <w:t>（</w:t>
      </w:r>
      <w:r>
        <w:rPr>
          <w:rFonts w:eastAsiaTheme="minorEastAsia"/>
          <w:snapToGrid w:val="0"/>
        </w:rPr>
        <w:t>3</w:t>
      </w:r>
      <w:r w:rsidRPr="00983061">
        <w:rPr>
          <w:snapToGrid w:val="0"/>
        </w:rPr>
        <w:t>）</w:t>
      </w:r>
      <w:r w:rsidRPr="00983061">
        <w:t>现场指挥</w:t>
      </w:r>
    </w:p>
    <w:p w14:paraId="6BE51934" w14:textId="77777777" w:rsidR="005056BE" w:rsidRPr="00983061" w:rsidRDefault="005056BE" w:rsidP="005056BE">
      <w:pPr>
        <w:pStyle w:val="aff6"/>
        <w:ind w:firstLine="210"/>
        <w:rPr>
          <w:snapToGrid w:val="0"/>
        </w:rPr>
      </w:pPr>
      <w:r w:rsidRPr="00983061">
        <w:rPr>
          <w:snapToGrid w:val="0"/>
        </w:rPr>
        <w:t>发生突发环境事件时，发布和解除应急救援命令、信号。组织指挥救援队伍实施救援行动，负责人员、资源配置、应急队伍的调动。向上级和当地政府有关部门汇报事故情况，必要时按总指挥命令向外发出救援请求。协调事故现场有关工作。组织事故调查，</w:t>
      </w:r>
      <w:r w:rsidRPr="00983061">
        <w:rPr>
          <w:snapToGrid w:val="0"/>
        </w:rPr>
        <w:t xml:space="preserve"> </w:t>
      </w:r>
      <w:proofErr w:type="spellStart"/>
      <w:r w:rsidRPr="00983061">
        <w:rPr>
          <w:snapToGrid w:val="0"/>
        </w:rPr>
        <w:t>总结应急救援经验教训。负责保护事件现场及相关数据</w:t>
      </w:r>
      <w:proofErr w:type="spellEnd"/>
      <w:r w:rsidRPr="00983061">
        <w:rPr>
          <w:snapToGrid w:val="0"/>
        </w:rPr>
        <w:t>。</w:t>
      </w:r>
    </w:p>
    <w:p w14:paraId="4F04DB72" w14:textId="77777777" w:rsidR="005056BE" w:rsidRPr="00983061" w:rsidRDefault="005056BE" w:rsidP="005056BE">
      <w:pPr>
        <w:pStyle w:val="aff6"/>
        <w:ind w:firstLine="210"/>
      </w:pPr>
      <w:r w:rsidRPr="00983061">
        <w:rPr>
          <w:snapToGrid w:val="0"/>
        </w:rPr>
        <w:t>（</w:t>
      </w:r>
      <w:r>
        <w:rPr>
          <w:rFonts w:eastAsiaTheme="minorEastAsia"/>
          <w:snapToGrid w:val="0"/>
        </w:rPr>
        <w:t>4</w:t>
      </w:r>
      <w:r w:rsidRPr="00983061">
        <w:rPr>
          <w:snapToGrid w:val="0"/>
        </w:rPr>
        <w:t>）</w:t>
      </w:r>
      <w:r w:rsidRPr="00983061">
        <w:t>应急指挥部</w:t>
      </w:r>
    </w:p>
    <w:p w14:paraId="0863927D" w14:textId="77777777" w:rsidR="005056BE" w:rsidRPr="00983061" w:rsidRDefault="005056BE" w:rsidP="005056BE">
      <w:pPr>
        <w:pStyle w:val="aff6"/>
        <w:ind w:firstLine="210"/>
        <w:rPr>
          <w:snapToGrid w:val="0"/>
        </w:rPr>
      </w:pPr>
      <w:r w:rsidRPr="00983061">
        <w:rPr>
          <w:snapToGrid w:val="0"/>
        </w:rPr>
        <w:t>负责信息的接收和整理工作，在事故发生时，交由总指挥发布和解除应急开始及终止的命令，发布信号及信息实施救援行动；组织制订危险品事故应急救援方案；负责人员资源配置、应急队伍的调动。在总指挥和现场指挥的指挥下，负责事故应急救援期间的对上、对外联系协调工作，确保住处畅通及时；负责请示总指挥启动应急救援预案，</w:t>
      </w:r>
      <w:r w:rsidRPr="00983061">
        <w:rPr>
          <w:snapToGrid w:val="0"/>
        </w:rPr>
        <w:t xml:space="preserve"> </w:t>
      </w:r>
      <w:r w:rsidRPr="00983061">
        <w:rPr>
          <w:snapToGrid w:val="0"/>
        </w:rPr>
        <w:t>通知指挥部成员单位立即赶赴事故现场；负责协调各成员单位的抢险救援工作；负责及时向有关部门报告事故和抢险救援进展情况；负责落实相关领导同志关于事故抢险救援的指示和批示；负责突发环境事件信息的上报及可能受影响区域的通报工作。</w:t>
      </w:r>
    </w:p>
    <w:bookmarkEnd w:id="59"/>
    <w:p w14:paraId="6EF7725D" w14:textId="1D27F4FB" w:rsidR="005056BE" w:rsidRPr="00983061" w:rsidRDefault="005056BE" w:rsidP="005056BE">
      <w:pPr>
        <w:pStyle w:val="aff6"/>
        <w:ind w:firstLine="210"/>
      </w:pPr>
      <w:proofErr w:type="spellStart"/>
      <w:r w:rsidRPr="00983061">
        <w:t>维尤纳特化工应急救援指挥部成员与联系方式见表</w:t>
      </w:r>
      <w:proofErr w:type="spellEnd"/>
      <w:r w:rsidRPr="00983061">
        <w:t xml:space="preserve"> 3.</w:t>
      </w:r>
      <w:r w:rsidR="008E27B4">
        <w:t>7</w:t>
      </w:r>
      <w:r w:rsidRPr="00983061">
        <w:t>-1</w:t>
      </w:r>
      <w:r w:rsidRPr="00983061">
        <w:t>。</w:t>
      </w:r>
    </w:p>
    <w:p w14:paraId="25EB5964" w14:textId="65DDD166" w:rsidR="005056BE" w:rsidRPr="00983061" w:rsidRDefault="005056BE" w:rsidP="005056BE">
      <w:pPr>
        <w:pStyle w:val="Char1CharCharCharCharCharCharCharCharChar"/>
        <w:ind w:firstLine="482"/>
        <w:rPr>
          <w:b/>
          <w:bCs/>
          <w:snapToGrid w:val="0"/>
          <w:kern w:val="0"/>
        </w:rPr>
      </w:pPr>
      <w:r w:rsidRPr="00983061">
        <w:rPr>
          <w:b/>
          <w:bCs/>
          <w:snapToGrid w:val="0"/>
          <w:kern w:val="0"/>
        </w:rPr>
        <w:t>表</w:t>
      </w:r>
      <w:r w:rsidRPr="00983061">
        <w:rPr>
          <w:b/>
          <w:bCs/>
          <w:snapToGrid w:val="0"/>
          <w:kern w:val="0"/>
        </w:rPr>
        <w:t xml:space="preserve"> </w:t>
      </w:r>
      <w:r w:rsidRPr="00983061">
        <w:rPr>
          <w:rFonts w:eastAsia="Times New Roman"/>
          <w:b/>
          <w:bCs/>
          <w:snapToGrid w:val="0"/>
          <w:kern w:val="0"/>
        </w:rPr>
        <w:t>3.</w:t>
      </w:r>
      <w:r w:rsidR="008E27B4">
        <w:rPr>
          <w:rFonts w:eastAsia="Times New Roman"/>
          <w:b/>
          <w:bCs/>
          <w:snapToGrid w:val="0"/>
          <w:kern w:val="0"/>
        </w:rPr>
        <w:t>7</w:t>
      </w:r>
      <w:r w:rsidRPr="00983061">
        <w:rPr>
          <w:rFonts w:eastAsia="Times New Roman"/>
          <w:b/>
          <w:bCs/>
          <w:snapToGrid w:val="0"/>
          <w:kern w:val="0"/>
        </w:rPr>
        <w:t xml:space="preserve">-1  </w:t>
      </w:r>
      <w:r w:rsidRPr="00983061">
        <w:rPr>
          <w:b/>
          <w:bCs/>
          <w:snapToGrid w:val="0"/>
          <w:kern w:val="0"/>
        </w:rPr>
        <w:t>应急救援指挥部成员与联系方式</w:t>
      </w:r>
    </w:p>
    <w:tbl>
      <w:tblPr>
        <w:tblW w:w="5000" w:type="pct"/>
        <w:tblBorders>
          <w:top w:val="single" w:sz="12" w:space="0" w:color="000000"/>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16"/>
        <w:gridCol w:w="1276"/>
        <w:gridCol w:w="1920"/>
        <w:gridCol w:w="1394"/>
        <w:gridCol w:w="1157"/>
        <w:gridCol w:w="1147"/>
      </w:tblGrid>
      <w:tr w:rsidR="005056BE" w:rsidRPr="00983061" w14:paraId="40674B35" w14:textId="77777777" w:rsidTr="005056BE">
        <w:trPr>
          <w:trHeight w:val="256"/>
        </w:trPr>
        <w:tc>
          <w:tcPr>
            <w:tcW w:w="852" w:type="pct"/>
            <w:vAlign w:val="center"/>
          </w:tcPr>
          <w:p w14:paraId="50D111B1" w14:textId="77777777" w:rsidR="005056BE" w:rsidRPr="00983061" w:rsidRDefault="005056BE" w:rsidP="00D27444">
            <w:pPr>
              <w:pStyle w:val="Char1CharCharCharCharCharCharCharCharChar"/>
              <w:rPr>
                <w:b/>
                <w:bCs/>
                <w:snapToGrid w:val="0"/>
                <w:kern w:val="0"/>
              </w:rPr>
            </w:pPr>
            <w:r w:rsidRPr="00983061">
              <w:rPr>
                <w:b/>
                <w:bCs/>
                <w:snapToGrid w:val="0"/>
                <w:kern w:val="0"/>
              </w:rPr>
              <w:t>应急人员名单</w:t>
            </w:r>
          </w:p>
        </w:tc>
        <w:tc>
          <w:tcPr>
            <w:tcW w:w="768" w:type="pct"/>
            <w:vAlign w:val="center"/>
          </w:tcPr>
          <w:p w14:paraId="7FA08E43" w14:textId="77777777" w:rsidR="005056BE" w:rsidRPr="00983061" w:rsidRDefault="005056BE" w:rsidP="00D27444">
            <w:pPr>
              <w:pStyle w:val="Char1CharCharCharCharCharCharCharCharChar"/>
              <w:rPr>
                <w:b/>
                <w:bCs/>
                <w:snapToGrid w:val="0"/>
                <w:kern w:val="0"/>
              </w:rPr>
            </w:pPr>
            <w:r w:rsidRPr="00983061">
              <w:rPr>
                <w:b/>
                <w:bCs/>
                <w:snapToGrid w:val="0"/>
                <w:kern w:val="0"/>
              </w:rPr>
              <w:t>公司职务</w:t>
            </w:r>
          </w:p>
        </w:tc>
        <w:tc>
          <w:tcPr>
            <w:tcW w:w="1155" w:type="pct"/>
            <w:vAlign w:val="center"/>
          </w:tcPr>
          <w:p w14:paraId="4D7E8DCF" w14:textId="77777777" w:rsidR="005056BE" w:rsidRPr="00983061" w:rsidRDefault="005056BE" w:rsidP="00D27444">
            <w:pPr>
              <w:pStyle w:val="Char1CharCharCharCharCharCharCharCharChar"/>
              <w:rPr>
                <w:b/>
                <w:bCs/>
                <w:snapToGrid w:val="0"/>
                <w:kern w:val="0"/>
              </w:rPr>
            </w:pPr>
            <w:r w:rsidRPr="00983061">
              <w:rPr>
                <w:b/>
                <w:bCs/>
                <w:snapToGrid w:val="0"/>
                <w:kern w:val="0"/>
              </w:rPr>
              <w:t>职务</w:t>
            </w:r>
          </w:p>
        </w:tc>
        <w:tc>
          <w:tcPr>
            <w:tcW w:w="839" w:type="pct"/>
            <w:vAlign w:val="center"/>
          </w:tcPr>
          <w:p w14:paraId="0B132694" w14:textId="77777777" w:rsidR="005056BE" w:rsidRPr="00983061" w:rsidRDefault="005056BE" w:rsidP="00D27444">
            <w:pPr>
              <w:pStyle w:val="Char1CharCharCharCharCharCharCharCharChar"/>
              <w:rPr>
                <w:b/>
                <w:bCs/>
                <w:snapToGrid w:val="0"/>
                <w:kern w:val="0"/>
              </w:rPr>
            </w:pPr>
            <w:r w:rsidRPr="00983061">
              <w:rPr>
                <w:b/>
                <w:bCs/>
                <w:snapToGrid w:val="0"/>
                <w:kern w:val="0"/>
              </w:rPr>
              <w:t>联系方式</w:t>
            </w:r>
          </w:p>
        </w:tc>
        <w:tc>
          <w:tcPr>
            <w:tcW w:w="696" w:type="pct"/>
            <w:vAlign w:val="center"/>
          </w:tcPr>
          <w:p w14:paraId="78BBB036" w14:textId="77777777" w:rsidR="005056BE" w:rsidRPr="00983061" w:rsidRDefault="005056BE" w:rsidP="00D27444">
            <w:pPr>
              <w:pStyle w:val="Char1CharCharCharCharCharCharCharCharChar"/>
              <w:rPr>
                <w:b/>
                <w:bCs/>
                <w:snapToGrid w:val="0"/>
                <w:kern w:val="0"/>
              </w:rPr>
            </w:pPr>
            <w:r w:rsidRPr="00983061">
              <w:rPr>
                <w:b/>
                <w:bCs/>
                <w:snapToGrid w:val="0"/>
                <w:kern w:val="0"/>
              </w:rPr>
              <w:t>所在小组</w:t>
            </w:r>
          </w:p>
        </w:tc>
        <w:tc>
          <w:tcPr>
            <w:tcW w:w="690" w:type="pct"/>
            <w:vAlign w:val="center"/>
          </w:tcPr>
          <w:p w14:paraId="53640D83" w14:textId="77777777" w:rsidR="005056BE" w:rsidRPr="00983061" w:rsidRDefault="005056BE" w:rsidP="00D27444">
            <w:pPr>
              <w:pStyle w:val="Char1CharCharCharCharCharCharCharCharChar"/>
              <w:rPr>
                <w:b/>
                <w:bCs/>
                <w:snapToGrid w:val="0"/>
                <w:kern w:val="0"/>
              </w:rPr>
            </w:pPr>
            <w:r w:rsidRPr="00983061">
              <w:rPr>
                <w:b/>
                <w:bCs/>
                <w:snapToGrid w:val="0"/>
                <w:kern w:val="0"/>
              </w:rPr>
              <w:t>是否培训</w:t>
            </w:r>
          </w:p>
        </w:tc>
      </w:tr>
      <w:tr w:rsidR="005056BE" w:rsidRPr="00983061" w14:paraId="76A53D59" w14:textId="77777777" w:rsidTr="005056BE">
        <w:trPr>
          <w:trHeight w:val="273"/>
        </w:trPr>
        <w:tc>
          <w:tcPr>
            <w:tcW w:w="852" w:type="pct"/>
            <w:vAlign w:val="center"/>
          </w:tcPr>
          <w:p w14:paraId="55BD0A51" w14:textId="77777777" w:rsidR="005056BE" w:rsidRPr="00983061" w:rsidRDefault="005056BE" w:rsidP="00D27444">
            <w:pPr>
              <w:pStyle w:val="Char1CharCharCharCharCharCharCharCharChar"/>
              <w:rPr>
                <w:snapToGrid w:val="0"/>
                <w:kern w:val="0"/>
              </w:rPr>
            </w:pPr>
            <w:r w:rsidRPr="00983061">
              <w:rPr>
                <w:snapToGrid w:val="0"/>
                <w:kern w:val="0"/>
              </w:rPr>
              <w:t>张松林</w:t>
            </w:r>
          </w:p>
        </w:tc>
        <w:tc>
          <w:tcPr>
            <w:tcW w:w="768" w:type="pct"/>
            <w:vAlign w:val="center"/>
          </w:tcPr>
          <w:p w14:paraId="5041AC00" w14:textId="77777777" w:rsidR="005056BE" w:rsidRPr="00983061" w:rsidRDefault="005056BE" w:rsidP="00D27444">
            <w:pPr>
              <w:pStyle w:val="Char1CharCharCharCharCharCharCharCharChar"/>
              <w:rPr>
                <w:snapToGrid w:val="0"/>
                <w:kern w:val="0"/>
              </w:rPr>
            </w:pPr>
            <w:r w:rsidRPr="00983061">
              <w:rPr>
                <w:snapToGrid w:val="0"/>
                <w:kern w:val="0"/>
              </w:rPr>
              <w:t>总经理室</w:t>
            </w:r>
          </w:p>
        </w:tc>
        <w:tc>
          <w:tcPr>
            <w:tcW w:w="1155" w:type="pct"/>
            <w:vAlign w:val="center"/>
          </w:tcPr>
          <w:p w14:paraId="02706F65" w14:textId="77777777" w:rsidR="005056BE" w:rsidRPr="00983061" w:rsidRDefault="005056BE" w:rsidP="00D27444">
            <w:pPr>
              <w:pStyle w:val="Char1CharCharCharCharCharCharCharCharChar"/>
              <w:rPr>
                <w:snapToGrid w:val="0"/>
                <w:kern w:val="0"/>
              </w:rPr>
            </w:pPr>
            <w:r w:rsidRPr="00983061">
              <w:rPr>
                <w:snapToGrid w:val="0"/>
                <w:kern w:val="0"/>
              </w:rPr>
              <w:t>总经理</w:t>
            </w:r>
          </w:p>
        </w:tc>
        <w:tc>
          <w:tcPr>
            <w:tcW w:w="839" w:type="pct"/>
            <w:vAlign w:val="center"/>
          </w:tcPr>
          <w:p w14:paraId="2E6E1EAE" w14:textId="77777777" w:rsidR="005056BE" w:rsidRPr="00983061" w:rsidRDefault="005056BE" w:rsidP="00D27444">
            <w:pPr>
              <w:pStyle w:val="Char1CharCharCharCharCharCharCharCharChar"/>
              <w:rPr>
                <w:snapToGrid w:val="0"/>
                <w:kern w:val="0"/>
              </w:rPr>
            </w:pPr>
            <w:r w:rsidRPr="00983061">
              <w:rPr>
                <w:snapToGrid w:val="0"/>
                <w:kern w:val="0"/>
              </w:rPr>
              <w:t>15371618000</w:t>
            </w:r>
          </w:p>
        </w:tc>
        <w:tc>
          <w:tcPr>
            <w:tcW w:w="696" w:type="pct"/>
            <w:vAlign w:val="center"/>
          </w:tcPr>
          <w:p w14:paraId="519BBA66" w14:textId="77777777" w:rsidR="005056BE" w:rsidRPr="00983061" w:rsidRDefault="005056BE" w:rsidP="00D27444">
            <w:pPr>
              <w:pStyle w:val="Char1CharCharCharCharCharCharCharCharChar"/>
              <w:rPr>
                <w:snapToGrid w:val="0"/>
                <w:kern w:val="0"/>
              </w:rPr>
            </w:pPr>
            <w:r w:rsidRPr="00983061">
              <w:rPr>
                <w:snapToGrid w:val="0"/>
                <w:kern w:val="0"/>
              </w:rPr>
              <w:t>总指挥</w:t>
            </w:r>
          </w:p>
        </w:tc>
        <w:tc>
          <w:tcPr>
            <w:tcW w:w="690" w:type="pct"/>
            <w:vAlign w:val="center"/>
          </w:tcPr>
          <w:p w14:paraId="5E4ACCF2" w14:textId="77777777" w:rsidR="005056BE" w:rsidRPr="00983061" w:rsidRDefault="005056BE" w:rsidP="00D27444">
            <w:pPr>
              <w:pStyle w:val="Char1CharCharCharCharCharCharCharCharChar"/>
              <w:rPr>
                <w:snapToGrid w:val="0"/>
                <w:kern w:val="0"/>
              </w:rPr>
            </w:pPr>
            <w:r w:rsidRPr="00983061">
              <w:rPr>
                <w:snapToGrid w:val="0"/>
                <w:kern w:val="0"/>
              </w:rPr>
              <w:t>是</w:t>
            </w:r>
          </w:p>
        </w:tc>
      </w:tr>
      <w:tr w:rsidR="005056BE" w:rsidRPr="00983061" w14:paraId="3561AAFD" w14:textId="77777777" w:rsidTr="005056BE">
        <w:trPr>
          <w:trHeight w:val="273"/>
        </w:trPr>
        <w:tc>
          <w:tcPr>
            <w:tcW w:w="852" w:type="pct"/>
            <w:vAlign w:val="center"/>
          </w:tcPr>
          <w:p w14:paraId="3C2F6C94" w14:textId="77777777" w:rsidR="005056BE" w:rsidRPr="00983061" w:rsidRDefault="005056BE" w:rsidP="00D27444">
            <w:pPr>
              <w:pStyle w:val="Char1CharCharCharCharCharCharCharCharChar"/>
              <w:rPr>
                <w:snapToGrid w:val="0"/>
                <w:kern w:val="0"/>
              </w:rPr>
            </w:pPr>
            <w:r w:rsidRPr="00983061">
              <w:rPr>
                <w:snapToGrid w:val="0"/>
                <w:kern w:val="0"/>
              </w:rPr>
              <w:t>孙连忠</w:t>
            </w:r>
          </w:p>
        </w:tc>
        <w:tc>
          <w:tcPr>
            <w:tcW w:w="768" w:type="pct"/>
            <w:vAlign w:val="center"/>
          </w:tcPr>
          <w:p w14:paraId="02653D51" w14:textId="77777777" w:rsidR="005056BE" w:rsidRPr="00983061" w:rsidRDefault="005056BE" w:rsidP="00D27444">
            <w:pPr>
              <w:pStyle w:val="Char1CharCharCharCharCharCharCharCharChar"/>
              <w:rPr>
                <w:snapToGrid w:val="0"/>
                <w:kern w:val="0"/>
              </w:rPr>
            </w:pPr>
            <w:r w:rsidRPr="00983061">
              <w:rPr>
                <w:snapToGrid w:val="0"/>
                <w:kern w:val="0"/>
              </w:rPr>
              <w:t>生产技术部</w:t>
            </w:r>
          </w:p>
        </w:tc>
        <w:tc>
          <w:tcPr>
            <w:tcW w:w="1155" w:type="pct"/>
            <w:vAlign w:val="center"/>
          </w:tcPr>
          <w:p w14:paraId="00EDEDD9" w14:textId="77777777" w:rsidR="005056BE" w:rsidRPr="00983061" w:rsidRDefault="005056BE" w:rsidP="00D27444">
            <w:pPr>
              <w:pStyle w:val="Char1CharCharCharCharCharCharCharCharChar"/>
              <w:rPr>
                <w:snapToGrid w:val="0"/>
                <w:kern w:val="0"/>
              </w:rPr>
            </w:pPr>
            <w:r w:rsidRPr="00983061">
              <w:rPr>
                <w:snapToGrid w:val="0"/>
                <w:kern w:val="0"/>
              </w:rPr>
              <w:t>副总经理</w:t>
            </w:r>
          </w:p>
        </w:tc>
        <w:tc>
          <w:tcPr>
            <w:tcW w:w="839" w:type="pct"/>
            <w:vAlign w:val="center"/>
          </w:tcPr>
          <w:p w14:paraId="42CA51C3" w14:textId="77777777" w:rsidR="005056BE" w:rsidRPr="00983061" w:rsidRDefault="005056BE" w:rsidP="00D27444">
            <w:pPr>
              <w:pStyle w:val="Char1CharCharCharCharCharCharCharCharChar"/>
              <w:rPr>
                <w:snapToGrid w:val="0"/>
                <w:kern w:val="0"/>
              </w:rPr>
            </w:pPr>
            <w:r w:rsidRPr="00983061">
              <w:rPr>
                <w:snapToGrid w:val="0"/>
                <w:kern w:val="0"/>
              </w:rPr>
              <w:t>18361573000</w:t>
            </w:r>
          </w:p>
        </w:tc>
        <w:tc>
          <w:tcPr>
            <w:tcW w:w="696" w:type="pct"/>
            <w:vMerge w:val="restart"/>
            <w:vAlign w:val="center"/>
          </w:tcPr>
          <w:p w14:paraId="66AF6B97" w14:textId="77777777" w:rsidR="005056BE" w:rsidRPr="00983061" w:rsidRDefault="005056BE" w:rsidP="00D27444">
            <w:pPr>
              <w:pStyle w:val="Char1CharCharCharCharCharCharCharCharChar"/>
              <w:rPr>
                <w:snapToGrid w:val="0"/>
                <w:kern w:val="0"/>
              </w:rPr>
            </w:pPr>
            <w:r w:rsidRPr="00983061">
              <w:rPr>
                <w:snapToGrid w:val="0"/>
                <w:kern w:val="0"/>
              </w:rPr>
              <w:t>副总指挥</w:t>
            </w:r>
          </w:p>
        </w:tc>
        <w:tc>
          <w:tcPr>
            <w:tcW w:w="690" w:type="pct"/>
            <w:vAlign w:val="center"/>
          </w:tcPr>
          <w:p w14:paraId="72BF7112" w14:textId="77777777" w:rsidR="005056BE" w:rsidRPr="00983061" w:rsidRDefault="005056BE" w:rsidP="00D27444">
            <w:pPr>
              <w:pStyle w:val="Char1CharCharCharCharCharCharCharCharChar"/>
              <w:rPr>
                <w:snapToGrid w:val="0"/>
                <w:kern w:val="0"/>
              </w:rPr>
            </w:pPr>
            <w:r w:rsidRPr="00983061">
              <w:rPr>
                <w:snapToGrid w:val="0"/>
                <w:kern w:val="0"/>
              </w:rPr>
              <w:t>是</w:t>
            </w:r>
          </w:p>
        </w:tc>
      </w:tr>
      <w:tr w:rsidR="005056BE" w:rsidRPr="00983061" w14:paraId="5A22711E" w14:textId="77777777" w:rsidTr="005056BE">
        <w:trPr>
          <w:trHeight w:val="275"/>
        </w:trPr>
        <w:tc>
          <w:tcPr>
            <w:tcW w:w="852" w:type="pct"/>
            <w:vAlign w:val="center"/>
          </w:tcPr>
          <w:p w14:paraId="7EE971AA" w14:textId="77777777" w:rsidR="005056BE" w:rsidRPr="00983061" w:rsidRDefault="005056BE" w:rsidP="00D27444">
            <w:pPr>
              <w:pStyle w:val="Char1CharCharCharCharCharCharCharCharChar"/>
              <w:rPr>
                <w:snapToGrid w:val="0"/>
                <w:kern w:val="0"/>
              </w:rPr>
            </w:pPr>
            <w:proofErr w:type="gramStart"/>
            <w:r w:rsidRPr="00983061">
              <w:rPr>
                <w:snapToGrid w:val="0"/>
                <w:kern w:val="0"/>
              </w:rPr>
              <w:t>许先广</w:t>
            </w:r>
            <w:proofErr w:type="gramEnd"/>
          </w:p>
        </w:tc>
        <w:tc>
          <w:tcPr>
            <w:tcW w:w="768" w:type="pct"/>
            <w:vAlign w:val="center"/>
          </w:tcPr>
          <w:p w14:paraId="5CBA8B14" w14:textId="77777777" w:rsidR="005056BE" w:rsidRPr="00983061" w:rsidRDefault="005056BE" w:rsidP="00D27444">
            <w:pPr>
              <w:pStyle w:val="Char1CharCharCharCharCharCharCharCharChar"/>
              <w:rPr>
                <w:snapToGrid w:val="0"/>
                <w:kern w:val="0"/>
              </w:rPr>
            </w:pPr>
            <w:r w:rsidRPr="00983061">
              <w:rPr>
                <w:snapToGrid w:val="0"/>
                <w:kern w:val="0"/>
              </w:rPr>
              <w:t>HSE</w:t>
            </w:r>
            <w:r w:rsidRPr="00983061">
              <w:rPr>
                <w:snapToGrid w:val="0"/>
                <w:kern w:val="0"/>
              </w:rPr>
              <w:t>管理部</w:t>
            </w:r>
          </w:p>
        </w:tc>
        <w:tc>
          <w:tcPr>
            <w:tcW w:w="1155" w:type="pct"/>
            <w:vAlign w:val="center"/>
          </w:tcPr>
          <w:p w14:paraId="7B767613" w14:textId="77777777" w:rsidR="005056BE" w:rsidRPr="00983061" w:rsidRDefault="005056BE" w:rsidP="00D27444">
            <w:pPr>
              <w:pStyle w:val="Char1CharCharCharCharCharCharCharCharChar"/>
              <w:rPr>
                <w:snapToGrid w:val="0"/>
                <w:kern w:val="0"/>
              </w:rPr>
            </w:pPr>
            <w:r w:rsidRPr="00983061">
              <w:rPr>
                <w:snapToGrid w:val="0"/>
                <w:kern w:val="0"/>
              </w:rPr>
              <w:t>副总经理、安全总监</w:t>
            </w:r>
          </w:p>
        </w:tc>
        <w:tc>
          <w:tcPr>
            <w:tcW w:w="839" w:type="pct"/>
            <w:vAlign w:val="center"/>
          </w:tcPr>
          <w:p w14:paraId="0A9CA1C1" w14:textId="77777777" w:rsidR="005056BE" w:rsidRPr="00983061" w:rsidRDefault="005056BE" w:rsidP="00D27444">
            <w:pPr>
              <w:pStyle w:val="Char1CharCharCharCharCharCharCharCharChar"/>
              <w:rPr>
                <w:snapToGrid w:val="0"/>
                <w:kern w:val="0"/>
              </w:rPr>
            </w:pPr>
            <w:r w:rsidRPr="00983061">
              <w:rPr>
                <w:snapToGrid w:val="0"/>
                <w:kern w:val="0"/>
              </w:rPr>
              <w:t>17802635000</w:t>
            </w:r>
          </w:p>
        </w:tc>
        <w:tc>
          <w:tcPr>
            <w:tcW w:w="696" w:type="pct"/>
            <w:vMerge/>
            <w:vAlign w:val="center"/>
          </w:tcPr>
          <w:p w14:paraId="35F61D7D" w14:textId="77777777" w:rsidR="005056BE" w:rsidRPr="00983061" w:rsidRDefault="005056BE" w:rsidP="00D27444">
            <w:pPr>
              <w:pStyle w:val="Char1CharCharCharCharCharCharCharCharChar"/>
              <w:rPr>
                <w:snapToGrid w:val="0"/>
                <w:kern w:val="0"/>
                <w:sz w:val="2"/>
                <w:szCs w:val="2"/>
              </w:rPr>
            </w:pPr>
          </w:p>
        </w:tc>
        <w:tc>
          <w:tcPr>
            <w:tcW w:w="690" w:type="pct"/>
            <w:vAlign w:val="center"/>
          </w:tcPr>
          <w:p w14:paraId="3DD61CFA" w14:textId="77777777" w:rsidR="005056BE" w:rsidRPr="00983061" w:rsidRDefault="005056BE" w:rsidP="00D27444">
            <w:pPr>
              <w:pStyle w:val="Char1CharCharCharCharCharCharCharCharChar"/>
              <w:rPr>
                <w:snapToGrid w:val="0"/>
                <w:kern w:val="0"/>
              </w:rPr>
            </w:pPr>
            <w:r w:rsidRPr="00983061">
              <w:rPr>
                <w:snapToGrid w:val="0"/>
                <w:kern w:val="0"/>
              </w:rPr>
              <w:t>是</w:t>
            </w:r>
          </w:p>
        </w:tc>
      </w:tr>
    </w:tbl>
    <w:p w14:paraId="2EECD854" w14:textId="77777777" w:rsidR="000112AE" w:rsidRDefault="000112AE" w:rsidP="005056BE">
      <w:pPr>
        <w:pStyle w:val="aff6"/>
        <w:ind w:firstLine="210"/>
      </w:pPr>
    </w:p>
    <w:p w14:paraId="09AC7F68" w14:textId="281B0072" w:rsidR="005056BE" w:rsidRPr="00983061" w:rsidRDefault="005056BE" w:rsidP="005056BE">
      <w:pPr>
        <w:pStyle w:val="aff6"/>
        <w:ind w:firstLine="210"/>
      </w:pPr>
      <w:r w:rsidRPr="00983061">
        <w:t>（</w:t>
      </w:r>
      <w:r w:rsidRPr="00983061">
        <w:t>2</w:t>
      </w:r>
      <w:r w:rsidRPr="00983061">
        <w:t>）应急队伍的组成</w:t>
      </w:r>
    </w:p>
    <w:p w14:paraId="39A073C0" w14:textId="50CF6002" w:rsidR="005056BE" w:rsidRPr="00983061" w:rsidRDefault="005056BE" w:rsidP="005056BE">
      <w:pPr>
        <w:pStyle w:val="aff6"/>
        <w:ind w:firstLine="210"/>
      </w:pPr>
      <w:proofErr w:type="spellStart"/>
      <w:r w:rsidRPr="00983061">
        <w:lastRenderedPageBreak/>
        <w:t>维尤纳特化工</w:t>
      </w:r>
      <w:bookmarkStart w:id="60" w:name="_Hlk98339929"/>
      <w:r w:rsidRPr="00983061">
        <w:t>各应急小组</w:t>
      </w:r>
      <w:bookmarkEnd w:id="60"/>
      <w:r w:rsidRPr="00983061">
        <w:t>的成员组成见表</w:t>
      </w:r>
      <w:proofErr w:type="spellEnd"/>
      <w:r w:rsidRPr="00983061">
        <w:t xml:space="preserve"> 3.</w:t>
      </w:r>
      <w:r w:rsidR="008E27B4">
        <w:t>7</w:t>
      </w:r>
      <w:r w:rsidRPr="00983061">
        <w:t>-2</w:t>
      </w:r>
      <w:r w:rsidRPr="00983061">
        <w:t>。</w:t>
      </w:r>
    </w:p>
    <w:p w14:paraId="5B8564B7" w14:textId="0E4B6558" w:rsidR="005056BE" w:rsidRPr="00983061" w:rsidRDefault="005056BE" w:rsidP="00D27444">
      <w:pPr>
        <w:pStyle w:val="Char1CharCharCharCharCharCharCharCharChar"/>
        <w:rPr>
          <w:b/>
          <w:bCs/>
          <w:snapToGrid w:val="0"/>
          <w:kern w:val="0"/>
        </w:rPr>
      </w:pPr>
      <w:r w:rsidRPr="00983061">
        <w:rPr>
          <w:b/>
          <w:bCs/>
          <w:snapToGrid w:val="0"/>
          <w:kern w:val="0"/>
        </w:rPr>
        <w:t>表</w:t>
      </w:r>
      <w:r w:rsidRPr="00983061">
        <w:rPr>
          <w:b/>
          <w:bCs/>
          <w:snapToGrid w:val="0"/>
          <w:kern w:val="0"/>
        </w:rPr>
        <w:t xml:space="preserve"> 3.</w:t>
      </w:r>
      <w:r w:rsidR="008E27B4">
        <w:rPr>
          <w:b/>
          <w:bCs/>
          <w:snapToGrid w:val="0"/>
          <w:kern w:val="0"/>
        </w:rPr>
        <w:t>7</w:t>
      </w:r>
      <w:r w:rsidRPr="00983061">
        <w:rPr>
          <w:b/>
          <w:bCs/>
          <w:snapToGrid w:val="0"/>
          <w:kern w:val="0"/>
        </w:rPr>
        <w:t xml:space="preserve">-2    </w:t>
      </w:r>
      <w:r w:rsidRPr="00983061">
        <w:rPr>
          <w:b/>
          <w:bCs/>
          <w:snapToGrid w:val="0"/>
          <w:kern w:val="0"/>
        </w:rPr>
        <w:t>维尤纳特化工各应急小组的成员组成一览表</w:t>
      </w:r>
    </w:p>
    <w:tbl>
      <w:tblPr>
        <w:tblW w:w="5000" w:type="pct"/>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1035"/>
        <w:gridCol w:w="1584"/>
        <w:gridCol w:w="1686"/>
        <w:gridCol w:w="2603"/>
        <w:gridCol w:w="1402"/>
      </w:tblGrid>
      <w:tr w:rsidR="005056BE" w:rsidRPr="00983061" w14:paraId="1AA0F922" w14:textId="77777777" w:rsidTr="005056BE">
        <w:trPr>
          <w:trHeight w:val="285"/>
          <w:tblHeader/>
        </w:trPr>
        <w:tc>
          <w:tcPr>
            <w:tcW w:w="645" w:type="pct"/>
            <w:shd w:val="clear" w:color="auto" w:fill="auto"/>
            <w:noWrap/>
            <w:vAlign w:val="center"/>
            <w:hideMark/>
          </w:tcPr>
          <w:p w14:paraId="2775A3C3" w14:textId="77777777" w:rsidR="005056BE" w:rsidRPr="00983061" w:rsidRDefault="005056BE" w:rsidP="00D27444">
            <w:pPr>
              <w:pStyle w:val="Char1CharCharCharCharCharCharCharCharChar"/>
              <w:rPr>
                <w:b/>
                <w:bCs/>
              </w:rPr>
            </w:pPr>
            <w:bookmarkStart w:id="61" w:name="_Hlk98340427"/>
            <w:r w:rsidRPr="00983061">
              <w:rPr>
                <w:b/>
                <w:bCs/>
              </w:rPr>
              <w:t>姓名</w:t>
            </w:r>
          </w:p>
        </w:tc>
        <w:tc>
          <w:tcPr>
            <w:tcW w:w="975" w:type="pct"/>
            <w:shd w:val="clear" w:color="auto" w:fill="auto"/>
            <w:noWrap/>
            <w:vAlign w:val="center"/>
            <w:hideMark/>
          </w:tcPr>
          <w:p w14:paraId="67183D2A" w14:textId="77777777" w:rsidR="005056BE" w:rsidRPr="00983061" w:rsidRDefault="005056BE" w:rsidP="00D27444">
            <w:pPr>
              <w:pStyle w:val="Char1CharCharCharCharCharCharCharCharChar"/>
              <w:rPr>
                <w:b/>
                <w:bCs/>
              </w:rPr>
            </w:pPr>
            <w:r w:rsidRPr="00983061">
              <w:rPr>
                <w:b/>
                <w:bCs/>
              </w:rPr>
              <w:t>所在部门</w:t>
            </w:r>
          </w:p>
        </w:tc>
        <w:tc>
          <w:tcPr>
            <w:tcW w:w="927" w:type="pct"/>
            <w:shd w:val="clear" w:color="auto" w:fill="auto"/>
            <w:noWrap/>
            <w:vAlign w:val="center"/>
            <w:hideMark/>
          </w:tcPr>
          <w:p w14:paraId="27EF5F7B" w14:textId="77777777" w:rsidR="005056BE" w:rsidRPr="00983061" w:rsidRDefault="005056BE" w:rsidP="00D27444">
            <w:pPr>
              <w:pStyle w:val="Char1CharCharCharCharCharCharCharCharChar"/>
              <w:rPr>
                <w:b/>
                <w:bCs/>
              </w:rPr>
            </w:pPr>
            <w:r w:rsidRPr="00983061">
              <w:rPr>
                <w:b/>
                <w:bCs/>
              </w:rPr>
              <w:t>公司职务</w:t>
            </w:r>
          </w:p>
        </w:tc>
        <w:tc>
          <w:tcPr>
            <w:tcW w:w="1588" w:type="pct"/>
            <w:shd w:val="clear" w:color="auto" w:fill="auto"/>
            <w:noWrap/>
            <w:vAlign w:val="center"/>
            <w:hideMark/>
          </w:tcPr>
          <w:p w14:paraId="252EC8C1" w14:textId="77777777" w:rsidR="005056BE" w:rsidRPr="00983061" w:rsidRDefault="005056BE" w:rsidP="00D27444">
            <w:pPr>
              <w:pStyle w:val="Char1CharCharCharCharCharCharCharCharChar"/>
              <w:rPr>
                <w:b/>
                <w:bCs/>
              </w:rPr>
            </w:pPr>
            <w:r w:rsidRPr="00983061">
              <w:rPr>
                <w:b/>
                <w:bCs/>
              </w:rPr>
              <w:t>应急职务</w:t>
            </w:r>
          </w:p>
        </w:tc>
        <w:tc>
          <w:tcPr>
            <w:tcW w:w="866" w:type="pct"/>
            <w:shd w:val="clear" w:color="auto" w:fill="auto"/>
            <w:noWrap/>
            <w:vAlign w:val="center"/>
            <w:hideMark/>
          </w:tcPr>
          <w:p w14:paraId="0ED84A24" w14:textId="77777777" w:rsidR="005056BE" w:rsidRPr="00983061" w:rsidRDefault="005056BE" w:rsidP="00D27444">
            <w:pPr>
              <w:pStyle w:val="Char1CharCharCharCharCharCharCharCharChar"/>
              <w:rPr>
                <w:b/>
                <w:bCs/>
              </w:rPr>
            </w:pPr>
            <w:r w:rsidRPr="00983061">
              <w:rPr>
                <w:b/>
                <w:bCs/>
              </w:rPr>
              <w:t>联系方式</w:t>
            </w:r>
          </w:p>
        </w:tc>
      </w:tr>
      <w:tr w:rsidR="005056BE" w:rsidRPr="00983061" w14:paraId="425A9D2E" w14:textId="77777777" w:rsidTr="005056BE">
        <w:trPr>
          <w:trHeight w:val="285"/>
        </w:trPr>
        <w:tc>
          <w:tcPr>
            <w:tcW w:w="645" w:type="pct"/>
            <w:shd w:val="clear" w:color="auto" w:fill="auto"/>
            <w:noWrap/>
            <w:vAlign w:val="center"/>
            <w:hideMark/>
          </w:tcPr>
          <w:p w14:paraId="2C824DB7" w14:textId="77777777" w:rsidR="005056BE" w:rsidRPr="00983061" w:rsidRDefault="005056BE" w:rsidP="00D27444">
            <w:pPr>
              <w:pStyle w:val="Char1CharCharCharCharCharCharCharCharChar"/>
            </w:pPr>
            <w:r w:rsidRPr="00983061">
              <w:t>张松林</w:t>
            </w:r>
          </w:p>
        </w:tc>
        <w:tc>
          <w:tcPr>
            <w:tcW w:w="975" w:type="pct"/>
            <w:shd w:val="clear" w:color="auto" w:fill="auto"/>
            <w:noWrap/>
            <w:vAlign w:val="center"/>
            <w:hideMark/>
          </w:tcPr>
          <w:p w14:paraId="1DEC4072" w14:textId="77777777" w:rsidR="005056BE" w:rsidRPr="00983061" w:rsidRDefault="005056BE" w:rsidP="00D27444">
            <w:pPr>
              <w:pStyle w:val="Char1CharCharCharCharCharCharCharCharChar"/>
            </w:pPr>
            <w:r w:rsidRPr="00983061">
              <w:t>总经理室</w:t>
            </w:r>
          </w:p>
        </w:tc>
        <w:tc>
          <w:tcPr>
            <w:tcW w:w="927" w:type="pct"/>
            <w:shd w:val="clear" w:color="auto" w:fill="auto"/>
            <w:noWrap/>
            <w:vAlign w:val="center"/>
            <w:hideMark/>
          </w:tcPr>
          <w:p w14:paraId="0B711C86" w14:textId="77777777" w:rsidR="005056BE" w:rsidRPr="00983061" w:rsidRDefault="005056BE" w:rsidP="00D27444">
            <w:pPr>
              <w:pStyle w:val="Char1CharCharCharCharCharCharCharCharChar"/>
            </w:pPr>
            <w:r w:rsidRPr="00983061">
              <w:t>总经理</w:t>
            </w:r>
          </w:p>
        </w:tc>
        <w:tc>
          <w:tcPr>
            <w:tcW w:w="1588" w:type="pct"/>
            <w:shd w:val="clear" w:color="auto" w:fill="auto"/>
            <w:noWrap/>
            <w:vAlign w:val="center"/>
            <w:hideMark/>
          </w:tcPr>
          <w:p w14:paraId="0D60029F" w14:textId="77777777" w:rsidR="005056BE" w:rsidRPr="00983061" w:rsidRDefault="005056BE" w:rsidP="00D27444">
            <w:pPr>
              <w:pStyle w:val="Char1CharCharCharCharCharCharCharCharChar"/>
            </w:pPr>
            <w:r w:rsidRPr="00983061">
              <w:t>总指挥</w:t>
            </w:r>
          </w:p>
        </w:tc>
        <w:tc>
          <w:tcPr>
            <w:tcW w:w="866" w:type="pct"/>
            <w:shd w:val="clear" w:color="auto" w:fill="auto"/>
            <w:noWrap/>
            <w:vAlign w:val="center"/>
            <w:hideMark/>
          </w:tcPr>
          <w:p w14:paraId="37513B3E" w14:textId="77777777" w:rsidR="005056BE" w:rsidRPr="00983061" w:rsidRDefault="005056BE" w:rsidP="00D27444">
            <w:pPr>
              <w:pStyle w:val="Char1CharCharCharCharCharCharCharCharChar"/>
            </w:pPr>
            <w:r w:rsidRPr="00983061">
              <w:t>18852298000</w:t>
            </w:r>
          </w:p>
        </w:tc>
      </w:tr>
      <w:tr w:rsidR="005056BE" w:rsidRPr="00983061" w14:paraId="539CBA9A" w14:textId="77777777" w:rsidTr="005056BE">
        <w:trPr>
          <w:trHeight w:val="285"/>
        </w:trPr>
        <w:tc>
          <w:tcPr>
            <w:tcW w:w="645" w:type="pct"/>
            <w:shd w:val="clear" w:color="auto" w:fill="auto"/>
            <w:noWrap/>
            <w:vAlign w:val="center"/>
            <w:hideMark/>
          </w:tcPr>
          <w:p w14:paraId="294CB784" w14:textId="77777777" w:rsidR="005056BE" w:rsidRPr="00983061" w:rsidRDefault="005056BE" w:rsidP="00D27444">
            <w:pPr>
              <w:pStyle w:val="Char1CharCharCharCharCharCharCharCharChar"/>
            </w:pPr>
            <w:r w:rsidRPr="00983061">
              <w:t>孙连忠</w:t>
            </w:r>
          </w:p>
        </w:tc>
        <w:tc>
          <w:tcPr>
            <w:tcW w:w="975" w:type="pct"/>
            <w:shd w:val="clear" w:color="auto" w:fill="auto"/>
            <w:noWrap/>
            <w:vAlign w:val="center"/>
            <w:hideMark/>
          </w:tcPr>
          <w:p w14:paraId="7F291991" w14:textId="77777777" w:rsidR="005056BE" w:rsidRPr="00983061" w:rsidRDefault="005056BE" w:rsidP="00D27444">
            <w:pPr>
              <w:pStyle w:val="Char1CharCharCharCharCharCharCharCharChar"/>
            </w:pPr>
            <w:r w:rsidRPr="00983061">
              <w:t>生产技术部</w:t>
            </w:r>
          </w:p>
        </w:tc>
        <w:tc>
          <w:tcPr>
            <w:tcW w:w="927" w:type="pct"/>
            <w:shd w:val="clear" w:color="auto" w:fill="auto"/>
            <w:noWrap/>
            <w:vAlign w:val="center"/>
            <w:hideMark/>
          </w:tcPr>
          <w:p w14:paraId="66C6CEFA" w14:textId="77777777" w:rsidR="005056BE" w:rsidRPr="00983061" w:rsidRDefault="005056BE" w:rsidP="00D27444">
            <w:pPr>
              <w:pStyle w:val="Char1CharCharCharCharCharCharCharCharChar"/>
            </w:pPr>
            <w:r w:rsidRPr="00983061">
              <w:t>副总</w:t>
            </w:r>
          </w:p>
        </w:tc>
        <w:tc>
          <w:tcPr>
            <w:tcW w:w="1588" w:type="pct"/>
            <w:shd w:val="clear" w:color="auto" w:fill="auto"/>
            <w:noWrap/>
            <w:vAlign w:val="center"/>
            <w:hideMark/>
          </w:tcPr>
          <w:p w14:paraId="73FF3E09" w14:textId="77777777" w:rsidR="005056BE" w:rsidRPr="00983061" w:rsidRDefault="005056BE" w:rsidP="00D27444">
            <w:pPr>
              <w:pStyle w:val="Char1CharCharCharCharCharCharCharCharChar"/>
            </w:pPr>
            <w:r w:rsidRPr="00983061">
              <w:t>副总指挥</w:t>
            </w:r>
          </w:p>
        </w:tc>
        <w:tc>
          <w:tcPr>
            <w:tcW w:w="866" w:type="pct"/>
            <w:shd w:val="clear" w:color="auto" w:fill="auto"/>
            <w:noWrap/>
            <w:vAlign w:val="center"/>
            <w:hideMark/>
          </w:tcPr>
          <w:p w14:paraId="21FBCAB8" w14:textId="77777777" w:rsidR="005056BE" w:rsidRPr="00983061" w:rsidRDefault="005056BE" w:rsidP="00D27444">
            <w:pPr>
              <w:pStyle w:val="Char1CharCharCharCharCharCharCharCharChar"/>
            </w:pPr>
            <w:r w:rsidRPr="00983061">
              <w:t>18361573000</w:t>
            </w:r>
          </w:p>
        </w:tc>
      </w:tr>
      <w:tr w:rsidR="005056BE" w:rsidRPr="00983061" w14:paraId="39433DF1" w14:textId="77777777" w:rsidTr="005056BE">
        <w:trPr>
          <w:trHeight w:val="285"/>
        </w:trPr>
        <w:tc>
          <w:tcPr>
            <w:tcW w:w="645" w:type="pct"/>
            <w:shd w:val="clear" w:color="auto" w:fill="auto"/>
            <w:noWrap/>
            <w:vAlign w:val="center"/>
            <w:hideMark/>
          </w:tcPr>
          <w:p w14:paraId="3EAF83E8" w14:textId="77777777" w:rsidR="005056BE" w:rsidRPr="00983061" w:rsidRDefault="005056BE" w:rsidP="00D27444">
            <w:pPr>
              <w:pStyle w:val="Char1CharCharCharCharCharCharCharCharChar"/>
            </w:pPr>
            <w:proofErr w:type="gramStart"/>
            <w:r w:rsidRPr="00983061">
              <w:t>许先广</w:t>
            </w:r>
            <w:proofErr w:type="gramEnd"/>
          </w:p>
        </w:tc>
        <w:tc>
          <w:tcPr>
            <w:tcW w:w="975" w:type="pct"/>
            <w:shd w:val="clear" w:color="auto" w:fill="auto"/>
            <w:noWrap/>
            <w:vAlign w:val="center"/>
            <w:hideMark/>
          </w:tcPr>
          <w:p w14:paraId="6E642C93" w14:textId="77777777" w:rsidR="005056BE" w:rsidRPr="00983061" w:rsidRDefault="005056BE" w:rsidP="00D27444">
            <w:pPr>
              <w:pStyle w:val="Char1CharCharCharCharCharCharCharCharChar"/>
            </w:pPr>
            <w:r w:rsidRPr="00983061">
              <w:t>HSE</w:t>
            </w:r>
            <w:r w:rsidRPr="00983061">
              <w:t>管理部</w:t>
            </w:r>
          </w:p>
        </w:tc>
        <w:tc>
          <w:tcPr>
            <w:tcW w:w="927" w:type="pct"/>
            <w:shd w:val="clear" w:color="auto" w:fill="auto"/>
            <w:noWrap/>
            <w:vAlign w:val="center"/>
            <w:hideMark/>
          </w:tcPr>
          <w:p w14:paraId="140F06AE" w14:textId="77777777" w:rsidR="005056BE" w:rsidRPr="00983061" w:rsidRDefault="005056BE" w:rsidP="00D27444">
            <w:pPr>
              <w:pStyle w:val="Char1CharCharCharCharCharCharCharCharChar"/>
            </w:pPr>
            <w:r w:rsidRPr="00983061">
              <w:t>副总、安全总监</w:t>
            </w:r>
          </w:p>
        </w:tc>
        <w:tc>
          <w:tcPr>
            <w:tcW w:w="1588" w:type="pct"/>
            <w:shd w:val="clear" w:color="auto" w:fill="auto"/>
            <w:noWrap/>
            <w:vAlign w:val="center"/>
            <w:hideMark/>
          </w:tcPr>
          <w:p w14:paraId="1F7FFDAE" w14:textId="77777777" w:rsidR="005056BE" w:rsidRPr="00983061" w:rsidRDefault="005056BE" w:rsidP="00D27444">
            <w:pPr>
              <w:pStyle w:val="Char1CharCharCharCharCharCharCharCharChar"/>
            </w:pPr>
            <w:r w:rsidRPr="00983061">
              <w:t>副总指挥</w:t>
            </w:r>
          </w:p>
        </w:tc>
        <w:tc>
          <w:tcPr>
            <w:tcW w:w="866" w:type="pct"/>
            <w:shd w:val="clear" w:color="auto" w:fill="auto"/>
            <w:noWrap/>
            <w:vAlign w:val="center"/>
            <w:hideMark/>
          </w:tcPr>
          <w:p w14:paraId="0C33C618" w14:textId="77777777" w:rsidR="005056BE" w:rsidRPr="00983061" w:rsidRDefault="005056BE" w:rsidP="00D27444">
            <w:pPr>
              <w:pStyle w:val="Char1CharCharCharCharCharCharCharCharChar"/>
            </w:pPr>
            <w:r w:rsidRPr="00983061">
              <w:t>17802635000</w:t>
            </w:r>
          </w:p>
        </w:tc>
      </w:tr>
      <w:tr w:rsidR="005056BE" w:rsidRPr="00983061" w14:paraId="00B6BEBA" w14:textId="77777777" w:rsidTr="005056BE">
        <w:trPr>
          <w:trHeight w:val="285"/>
        </w:trPr>
        <w:tc>
          <w:tcPr>
            <w:tcW w:w="645" w:type="pct"/>
            <w:shd w:val="clear" w:color="auto" w:fill="auto"/>
            <w:noWrap/>
            <w:vAlign w:val="center"/>
            <w:hideMark/>
          </w:tcPr>
          <w:p w14:paraId="63AC1B5E" w14:textId="77777777" w:rsidR="005056BE" w:rsidRPr="00983061" w:rsidRDefault="005056BE" w:rsidP="00D27444">
            <w:pPr>
              <w:pStyle w:val="Char1CharCharCharCharCharCharCharCharChar"/>
            </w:pPr>
            <w:proofErr w:type="gramStart"/>
            <w:r w:rsidRPr="00983061">
              <w:t>尹</w:t>
            </w:r>
            <w:proofErr w:type="gramEnd"/>
            <w:r w:rsidRPr="00983061">
              <w:t>小根</w:t>
            </w:r>
          </w:p>
        </w:tc>
        <w:tc>
          <w:tcPr>
            <w:tcW w:w="975" w:type="pct"/>
            <w:shd w:val="clear" w:color="auto" w:fill="auto"/>
            <w:noWrap/>
            <w:vAlign w:val="center"/>
            <w:hideMark/>
          </w:tcPr>
          <w:p w14:paraId="5CA2D6AA" w14:textId="77777777" w:rsidR="005056BE" w:rsidRPr="00983061" w:rsidRDefault="005056BE" w:rsidP="00D27444">
            <w:pPr>
              <w:pStyle w:val="Char1CharCharCharCharCharCharCharCharChar"/>
            </w:pPr>
            <w:r w:rsidRPr="00983061">
              <w:t>品管部</w:t>
            </w:r>
          </w:p>
        </w:tc>
        <w:tc>
          <w:tcPr>
            <w:tcW w:w="927" w:type="pct"/>
            <w:shd w:val="clear" w:color="auto" w:fill="auto"/>
            <w:noWrap/>
            <w:vAlign w:val="center"/>
            <w:hideMark/>
          </w:tcPr>
          <w:p w14:paraId="6E1218B6" w14:textId="77777777" w:rsidR="005056BE" w:rsidRPr="00983061" w:rsidRDefault="005056BE" w:rsidP="00D27444">
            <w:pPr>
              <w:pStyle w:val="Char1CharCharCharCharCharCharCharCharChar"/>
            </w:pPr>
            <w:r w:rsidRPr="00983061">
              <w:t>副总</w:t>
            </w:r>
          </w:p>
        </w:tc>
        <w:tc>
          <w:tcPr>
            <w:tcW w:w="1588" w:type="pct"/>
            <w:shd w:val="clear" w:color="auto" w:fill="auto"/>
            <w:noWrap/>
            <w:vAlign w:val="center"/>
            <w:hideMark/>
          </w:tcPr>
          <w:p w14:paraId="474AFFF8" w14:textId="77777777" w:rsidR="005056BE" w:rsidRPr="00983061" w:rsidRDefault="005056BE" w:rsidP="00D27444">
            <w:pPr>
              <w:pStyle w:val="Char1CharCharCharCharCharCharCharCharChar"/>
            </w:pPr>
            <w:r w:rsidRPr="00983061">
              <w:t>技术</w:t>
            </w:r>
            <w:proofErr w:type="gramStart"/>
            <w:r w:rsidRPr="00983061">
              <w:t>支持组</w:t>
            </w:r>
            <w:proofErr w:type="gramEnd"/>
            <w:r w:rsidRPr="00983061">
              <w:t>组长</w:t>
            </w:r>
          </w:p>
        </w:tc>
        <w:tc>
          <w:tcPr>
            <w:tcW w:w="866" w:type="pct"/>
            <w:shd w:val="clear" w:color="auto" w:fill="auto"/>
            <w:noWrap/>
            <w:vAlign w:val="center"/>
            <w:hideMark/>
          </w:tcPr>
          <w:p w14:paraId="234A9EB1" w14:textId="77777777" w:rsidR="005056BE" w:rsidRPr="00983061" w:rsidRDefault="005056BE" w:rsidP="00D27444">
            <w:pPr>
              <w:pStyle w:val="Char1CharCharCharCharCharCharCharCharChar"/>
            </w:pPr>
            <w:r w:rsidRPr="00983061">
              <w:t>18852295333</w:t>
            </w:r>
          </w:p>
        </w:tc>
      </w:tr>
      <w:tr w:rsidR="005056BE" w:rsidRPr="00983061" w14:paraId="423F91B2" w14:textId="77777777" w:rsidTr="005056BE">
        <w:trPr>
          <w:trHeight w:val="285"/>
        </w:trPr>
        <w:tc>
          <w:tcPr>
            <w:tcW w:w="645" w:type="pct"/>
            <w:shd w:val="clear" w:color="auto" w:fill="auto"/>
            <w:noWrap/>
            <w:vAlign w:val="center"/>
            <w:hideMark/>
          </w:tcPr>
          <w:p w14:paraId="7DBF918D" w14:textId="77777777" w:rsidR="005056BE" w:rsidRPr="00983061" w:rsidRDefault="005056BE" w:rsidP="00D27444">
            <w:pPr>
              <w:pStyle w:val="Char1CharCharCharCharCharCharCharCharChar"/>
            </w:pPr>
            <w:r w:rsidRPr="00983061">
              <w:t>王以东</w:t>
            </w:r>
          </w:p>
        </w:tc>
        <w:tc>
          <w:tcPr>
            <w:tcW w:w="975" w:type="pct"/>
            <w:shd w:val="clear" w:color="auto" w:fill="auto"/>
            <w:noWrap/>
            <w:vAlign w:val="center"/>
            <w:hideMark/>
          </w:tcPr>
          <w:p w14:paraId="393FBFF7" w14:textId="77777777" w:rsidR="005056BE" w:rsidRPr="00983061" w:rsidRDefault="005056BE" w:rsidP="00D27444">
            <w:pPr>
              <w:pStyle w:val="Char1CharCharCharCharCharCharCharCharChar"/>
            </w:pPr>
            <w:r w:rsidRPr="00983061">
              <w:t>采购物流部</w:t>
            </w:r>
          </w:p>
        </w:tc>
        <w:tc>
          <w:tcPr>
            <w:tcW w:w="927" w:type="pct"/>
            <w:shd w:val="clear" w:color="auto" w:fill="auto"/>
            <w:noWrap/>
            <w:vAlign w:val="center"/>
            <w:hideMark/>
          </w:tcPr>
          <w:p w14:paraId="5DB441C4" w14:textId="77777777" w:rsidR="005056BE" w:rsidRPr="00983061" w:rsidRDefault="005056BE" w:rsidP="00D27444">
            <w:pPr>
              <w:pStyle w:val="Char1CharCharCharCharCharCharCharCharChar"/>
            </w:pPr>
            <w:r w:rsidRPr="00983061">
              <w:t>副总</w:t>
            </w:r>
          </w:p>
        </w:tc>
        <w:tc>
          <w:tcPr>
            <w:tcW w:w="1588" w:type="pct"/>
            <w:shd w:val="clear" w:color="auto" w:fill="auto"/>
            <w:noWrap/>
            <w:vAlign w:val="center"/>
            <w:hideMark/>
          </w:tcPr>
          <w:p w14:paraId="674BF0A4" w14:textId="77777777" w:rsidR="005056BE" w:rsidRPr="00983061" w:rsidRDefault="005056BE" w:rsidP="00D27444">
            <w:pPr>
              <w:pStyle w:val="Char1CharCharCharCharCharCharCharCharChar"/>
            </w:pPr>
            <w:r w:rsidRPr="00983061">
              <w:t>技术</w:t>
            </w:r>
            <w:proofErr w:type="gramStart"/>
            <w:r w:rsidRPr="00983061">
              <w:t>支持组</w:t>
            </w:r>
            <w:proofErr w:type="gramEnd"/>
            <w:r w:rsidRPr="00983061">
              <w:t>副组长</w:t>
            </w:r>
          </w:p>
        </w:tc>
        <w:tc>
          <w:tcPr>
            <w:tcW w:w="866" w:type="pct"/>
            <w:shd w:val="clear" w:color="auto" w:fill="auto"/>
            <w:noWrap/>
            <w:vAlign w:val="center"/>
            <w:hideMark/>
          </w:tcPr>
          <w:p w14:paraId="675BA7C1" w14:textId="77777777" w:rsidR="005056BE" w:rsidRPr="00983061" w:rsidRDefault="005056BE" w:rsidP="00D27444">
            <w:pPr>
              <w:pStyle w:val="Char1CharCharCharCharCharCharCharCharChar"/>
            </w:pPr>
            <w:r w:rsidRPr="00983061">
              <w:t>18260778666</w:t>
            </w:r>
          </w:p>
        </w:tc>
      </w:tr>
      <w:tr w:rsidR="005056BE" w:rsidRPr="00983061" w14:paraId="5741BD76" w14:textId="77777777" w:rsidTr="005056BE">
        <w:trPr>
          <w:trHeight w:val="285"/>
        </w:trPr>
        <w:tc>
          <w:tcPr>
            <w:tcW w:w="645" w:type="pct"/>
            <w:shd w:val="clear" w:color="auto" w:fill="auto"/>
            <w:noWrap/>
            <w:vAlign w:val="center"/>
            <w:hideMark/>
          </w:tcPr>
          <w:p w14:paraId="1BC539CD" w14:textId="77777777" w:rsidR="005056BE" w:rsidRPr="00983061" w:rsidRDefault="005056BE" w:rsidP="00D27444">
            <w:pPr>
              <w:pStyle w:val="Char1CharCharCharCharCharCharCharCharChar"/>
            </w:pPr>
            <w:r w:rsidRPr="00983061">
              <w:t>张金波</w:t>
            </w:r>
          </w:p>
        </w:tc>
        <w:tc>
          <w:tcPr>
            <w:tcW w:w="975" w:type="pct"/>
            <w:shd w:val="clear" w:color="auto" w:fill="auto"/>
            <w:noWrap/>
            <w:vAlign w:val="center"/>
            <w:hideMark/>
          </w:tcPr>
          <w:p w14:paraId="784722AB" w14:textId="77777777" w:rsidR="005056BE" w:rsidRPr="00983061" w:rsidRDefault="005056BE" w:rsidP="00D27444">
            <w:pPr>
              <w:pStyle w:val="Char1CharCharCharCharCharCharCharCharChar"/>
            </w:pPr>
            <w:r w:rsidRPr="00983061">
              <w:t>安全科</w:t>
            </w:r>
          </w:p>
        </w:tc>
        <w:tc>
          <w:tcPr>
            <w:tcW w:w="927" w:type="pct"/>
            <w:shd w:val="clear" w:color="auto" w:fill="auto"/>
            <w:noWrap/>
            <w:vAlign w:val="center"/>
            <w:hideMark/>
          </w:tcPr>
          <w:p w14:paraId="5C09F8F9" w14:textId="77777777" w:rsidR="005056BE" w:rsidRPr="00983061" w:rsidRDefault="005056BE" w:rsidP="00D27444">
            <w:pPr>
              <w:pStyle w:val="Char1CharCharCharCharCharCharCharCharChar"/>
            </w:pPr>
            <w:r w:rsidRPr="00983061">
              <w:t>科长</w:t>
            </w:r>
          </w:p>
        </w:tc>
        <w:tc>
          <w:tcPr>
            <w:tcW w:w="1588" w:type="pct"/>
            <w:shd w:val="clear" w:color="auto" w:fill="auto"/>
            <w:noWrap/>
            <w:vAlign w:val="center"/>
            <w:hideMark/>
          </w:tcPr>
          <w:p w14:paraId="05A1563B" w14:textId="77777777" w:rsidR="005056BE" w:rsidRPr="00983061" w:rsidRDefault="005056BE" w:rsidP="00D27444">
            <w:pPr>
              <w:pStyle w:val="Char1CharCharCharCharCharCharCharCharChar"/>
            </w:pPr>
            <w:bookmarkStart w:id="62" w:name="_Hlk98340031"/>
            <w:r w:rsidRPr="00983061">
              <w:t>抢险抢修组组长</w:t>
            </w:r>
            <w:bookmarkEnd w:id="62"/>
          </w:p>
        </w:tc>
        <w:tc>
          <w:tcPr>
            <w:tcW w:w="866" w:type="pct"/>
            <w:shd w:val="clear" w:color="auto" w:fill="auto"/>
            <w:noWrap/>
            <w:vAlign w:val="center"/>
            <w:hideMark/>
          </w:tcPr>
          <w:p w14:paraId="1975CCE2" w14:textId="77777777" w:rsidR="005056BE" w:rsidRPr="00983061" w:rsidRDefault="005056BE" w:rsidP="00D27444">
            <w:pPr>
              <w:pStyle w:val="Char1CharCharCharCharCharCharCharCharChar"/>
            </w:pPr>
            <w:r w:rsidRPr="00983061">
              <w:t>18852295363</w:t>
            </w:r>
          </w:p>
        </w:tc>
      </w:tr>
      <w:tr w:rsidR="005056BE" w:rsidRPr="00983061" w14:paraId="19585C72" w14:textId="77777777" w:rsidTr="005056BE">
        <w:trPr>
          <w:trHeight w:val="285"/>
        </w:trPr>
        <w:tc>
          <w:tcPr>
            <w:tcW w:w="645" w:type="pct"/>
            <w:shd w:val="clear" w:color="auto" w:fill="auto"/>
            <w:noWrap/>
            <w:vAlign w:val="center"/>
            <w:hideMark/>
          </w:tcPr>
          <w:p w14:paraId="100E3D06" w14:textId="77777777" w:rsidR="005056BE" w:rsidRPr="00983061" w:rsidRDefault="005056BE" w:rsidP="00D27444">
            <w:pPr>
              <w:pStyle w:val="Char1CharCharCharCharCharCharCharCharChar"/>
            </w:pPr>
            <w:r w:rsidRPr="00983061">
              <w:t>袁训军</w:t>
            </w:r>
          </w:p>
        </w:tc>
        <w:tc>
          <w:tcPr>
            <w:tcW w:w="975" w:type="pct"/>
            <w:shd w:val="clear" w:color="auto" w:fill="auto"/>
            <w:noWrap/>
            <w:vAlign w:val="center"/>
            <w:hideMark/>
          </w:tcPr>
          <w:p w14:paraId="0D47CAE7" w14:textId="77777777" w:rsidR="005056BE" w:rsidRPr="00983061" w:rsidRDefault="005056BE" w:rsidP="00D27444">
            <w:pPr>
              <w:pStyle w:val="Char1CharCharCharCharCharCharCharCharChar"/>
            </w:pPr>
            <w:r w:rsidRPr="00983061">
              <w:t>设备科</w:t>
            </w:r>
          </w:p>
        </w:tc>
        <w:tc>
          <w:tcPr>
            <w:tcW w:w="927" w:type="pct"/>
            <w:shd w:val="clear" w:color="auto" w:fill="auto"/>
            <w:noWrap/>
            <w:vAlign w:val="center"/>
            <w:hideMark/>
          </w:tcPr>
          <w:p w14:paraId="163FAA7B" w14:textId="77777777" w:rsidR="005056BE" w:rsidRPr="00983061" w:rsidRDefault="005056BE" w:rsidP="00D27444">
            <w:pPr>
              <w:pStyle w:val="Char1CharCharCharCharCharCharCharCharChar"/>
            </w:pPr>
            <w:r w:rsidRPr="00983061">
              <w:t>科长</w:t>
            </w:r>
          </w:p>
        </w:tc>
        <w:tc>
          <w:tcPr>
            <w:tcW w:w="1588" w:type="pct"/>
            <w:shd w:val="clear" w:color="auto" w:fill="auto"/>
            <w:noWrap/>
            <w:vAlign w:val="center"/>
            <w:hideMark/>
          </w:tcPr>
          <w:p w14:paraId="237BEAC1" w14:textId="77777777" w:rsidR="005056BE" w:rsidRPr="00983061" w:rsidRDefault="005056BE" w:rsidP="00D27444">
            <w:pPr>
              <w:pStyle w:val="Char1CharCharCharCharCharCharCharCharChar"/>
            </w:pPr>
            <w:r w:rsidRPr="00983061">
              <w:t>抢险抢修组副组长</w:t>
            </w:r>
          </w:p>
        </w:tc>
        <w:tc>
          <w:tcPr>
            <w:tcW w:w="866" w:type="pct"/>
            <w:shd w:val="clear" w:color="auto" w:fill="auto"/>
            <w:noWrap/>
            <w:vAlign w:val="center"/>
            <w:hideMark/>
          </w:tcPr>
          <w:p w14:paraId="63E9BF2F" w14:textId="77777777" w:rsidR="005056BE" w:rsidRPr="00983061" w:rsidRDefault="005056BE" w:rsidP="00D27444">
            <w:pPr>
              <w:pStyle w:val="Char1CharCharCharCharCharCharCharCharChar"/>
            </w:pPr>
            <w:r w:rsidRPr="00983061">
              <w:t>18852298956</w:t>
            </w:r>
          </w:p>
        </w:tc>
      </w:tr>
      <w:tr w:rsidR="005056BE" w:rsidRPr="00983061" w14:paraId="73F4289E" w14:textId="77777777" w:rsidTr="005056BE">
        <w:trPr>
          <w:trHeight w:val="570"/>
        </w:trPr>
        <w:tc>
          <w:tcPr>
            <w:tcW w:w="645" w:type="pct"/>
            <w:shd w:val="clear" w:color="auto" w:fill="auto"/>
            <w:noWrap/>
            <w:vAlign w:val="center"/>
            <w:hideMark/>
          </w:tcPr>
          <w:p w14:paraId="6DDF4A3E" w14:textId="77777777" w:rsidR="005056BE" w:rsidRPr="00983061" w:rsidRDefault="005056BE" w:rsidP="00D27444">
            <w:pPr>
              <w:pStyle w:val="Char1CharCharCharCharCharCharCharCharChar"/>
            </w:pPr>
            <w:r w:rsidRPr="00983061">
              <w:t>阚春明</w:t>
            </w:r>
          </w:p>
        </w:tc>
        <w:tc>
          <w:tcPr>
            <w:tcW w:w="975" w:type="pct"/>
            <w:shd w:val="clear" w:color="auto" w:fill="auto"/>
            <w:noWrap/>
            <w:vAlign w:val="center"/>
            <w:hideMark/>
          </w:tcPr>
          <w:p w14:paraId="2A301BA5" w14:textId="77777777" w:rsidR="005056BE" w:rsidRPr="00983061" w:rsidRDefault="005056BE" w:rsidP="00D27444">
            <w:pPr>
              <w:pStyle w:val="Char1CharCharCharCharCharCharCharCharChar"/>
            </w:pPr>
            <w:proofErr w:type="gramStart"/>
            <w:r w:rsidRPr="00983061">
              <w:t>一</w:t>
            </w:r>
            <w:proofErr w:type="gramEnd"/>
            <w:r w:rsidRPr="00983061">
              <w:t>车间</w:t>
            </w:r>
          </w:p>
        </w:tc>
        <w:tc>
          <w:tcPr>
            <w:tcW w:w="927" w:type="pct"/>
            <w:shd w:val="clear" w:color="auto" w:fill="auto"/>
            <w:noWrap/>
            <w:vAlign w:val="center"/>
            <w:hideMark/>
          </w:tcPr>
          <w:p w14:paraId="12A14ACE" w14:textId="77777777" w:rsidR="005056BE" w:rsidRPr="00983061" w:rsidRDefault="005056BE" w:rsidP="00D27444">
            <w:pPr>
              <w:pStyle w:val="Char1CharCharCharCharCharCharCharCharChar"/>
            </w:pPr>
            <w:r w:rsidRPr="00983061">
              <w:t>车间主任</w:t>
            </w:r>
          </w:p>
        </w:tc>
        <w:tc>
          <w:tcPr>
            <w:tcW w:w="1588" w:type="pct"/>
            <w:shd w:val="clear" w:color="auto" w:fill="auto"/>
            <w:vAlign w:val="center"/>
            <w:hideMark/>
          </w:tcPr>
          <w:p w14:paraId="50BF8DB6" w14:textId="77777777" w:rsidR="005056BE" w:rsidRPr="00983061" w:rsidRDefault="005056BE" w:rsidP="00D27444">
            <w:pPr>
              <w:pStyle w:val="Char1CharCharCharCharCharCharCharCharChar"/>
            </w:pPr>
            <w:r w:rsidRPr="00983061">
              <w:t>抢险抢修组</w:t>
            </w:r>
            <w:proofErr w:type="gramStart"/>
            <w:r w:rsidRPr="00983061">
              <w:t>属地副</w:t>
            </w:r>
            <w:proofErr w:type="gramEnd"/>
            <w:r w:rsidRPr="00983061">
              <w:t>组长、警戒</w:t>
            </w:r>
            <w:proofErr w:type="gramStart"/>
            <w:r w:rsidRPr="00983061">
              <w:t>疏散组</w:t>
            </w:r>
            <w:proofErr w:type="gramEnd"/>
            <w:r w:rsidRPr="00983061">
              <w:t>主要成员</w:t>
            </w:r>
          </w:p>
        </w:tc>
        <w:tc>
          <w:tcPr>
            <w:tcW w:w="866" w:type="pct"/>
            <w:shd w:val="clear" w:color="auto" w:fill="auto"/>
            <w:noWrap/>
            <w:vAlign w:val="center"/>
            <w:hideMark/>
          </w:tcPr>
          <w:p w14:paraId="5FAC66E4" w14:textId="77777777" w:rsidR="005056BE" w:rsidRPr="00983061" w:rsidRDefault="005056BE" w:rsidP="00D27444">
            <w:pPr>
              <w:pStyle w:val="Char1CharCharCharCharCharCharCharCharChar"/>
            </w:pPr>
            <w:r w:rsidRPr="00983061">
              <w:t>18852295373</w:t>
            </w:r>
          </w:p>
        </w:tc>
      </w:tr>
      <w:tr w:rsidR="005056BE" w:rsidRPr="00983061" w14:paraId="2D5D9F84" w14:textId="77777777" w:rsidTr="005056BE">
        <w:trPr>
          <w:trHeight w:val="570"/>
        </w:trPr>
        <w:tc>
          <w:tcPr>
            <w:tcW w:w="645" w:type="pct"/>
            <w:shd w:val="clear" w:color="auto" w:fill="auto"/>
            <w:noWrap/>
            <w:vAlign w:val="center"/>
            <w:hideMark/>
          </w:tcPr>
          <w:p w14:paraId="78C735E6" w14:textId="77777777" w:rsidR="005056BE" w:rsidRPr="00983061" w:rsidRDefault="005056BE" w:rsidP="00D27444">
            <w:pPr>
              <w:pStyle w:val="Char1CharCharCharCharCharCharCharCharChar"/>
            </w:pPr>
            <w:r w:rsidRPr="00983061">
              <w:t>吴迪</w:t>
            </w:r>
          </w:p>
        </w:tc>
        <w:tc>
          <w:tcPr>
            <w:tcW w:w="975" w:type="pct"/>
            <w:shd w:val="clear" w:color="auto" w:fill="auto"/>
            <w:noWrap/>
            <w:vAlign w:val="center"/>
            <w:hideMark/>
          </w:tcPr>
          <w:p w14:paraId="0D6BA62E" w14:textId="77777777" w:rsidR="005056BE" w:rsidRPr="00983061" w:rsidRDefault="005056BE" w:rsidP="00D27444">
            <w:pPr>
              <w:pStyle w:val="Char1CharCharCharCharCharCharCharCharChar"/>
            </w:pPr>
            <w:r w:rsidRPr="00983061">
              <w:t>二车间</w:t>
            </w:r>
          </w:p>
        </w:tc>
        <w:tc>
          <w:tcPr>
            <w:tcW w:w="927" w:type="pct"/>
            <w:shd w:val="clear" w:color="auto" w:fill="auto"/>
            <w:noWrap/>
            <w:vAlign w:val="center"/>
            <w:hideMark/>
          </w:tcPr>
          <w:p w14:paraId="75D2DC4B" w14:textId="77777777" w:rsidR="005056BE" w:rsidRPr="00983061" w:rsidRDefault="005056BE" w:rsidP="00D27444">
            <w:pPr>
              <w:pStyle w:val="Char1CharCharCharCharCharCharCharCharChar"/>
            </w:pPr>
            <w:r w:rsidRPr="00983061">
              <w:t>车间主任</w:t>
            </w:r>
          </w:p>
        </w:tc>
        <w:tc>
          <w:tcPr>
            <w:tcW w:w="1588" w:type="pct"/>
            <w:shd w:val="clear" w:color="auto" w:fill="auto"/>
            <w:vAlign w:val="center"/>
            <w:hideMark/>
          </w:tcPr>
          <w:p w14:paraId="355A222E" w14:textId="77777777" w:rsidR="005056BE" w:rsidRPr="00983061" w:rsidRDefault="005056BE" w:rsidP="00D27444">
            <w:pPr>
              <w:pStyle w:val="Char1CharCharCharCharCharCharCharCharChar"/>
            </w:pPr>
            <w:r w:rsidRPr="00983061">
              <w:t>抢险抢修组</w:t>
            </w:r>
            <w:proofErr w:type="gramStart"/>
            <w:r w:rsidRPr="00983061">
              <w:t>属地副</w:t>
            </w:r>
            <w:proofErr w:type="gramEnd"/>
            <w:r w:rsidRPr="00983061">
              <w:t>组长、警戒</w:t>
            </w:r>
            <w:proofErr w:type="gramStart"/>
            <w:r w:rsidRPr="00983061">
              <w:t>疏散组</w:t>
            </w:r>
            <w:proofErr w:type="gramEnd"/>
            <w:r w:rsidRPr="00983061">
              <w:t>主要成员</w:t>
            </w:r>
          </w:p>
        </w:tc>
        <w:tc>
          <w:tcPr>
            <w:tcW w:w="866" w:type="pct"/>
            <w:shd w:val="clear" w:color="auto" w:fill="auto"/>
            <w:noWrap/>
            <w:vAlign w:val="center"/>
            <w:hideMark/>
          </w:tcPr>
          <w:p w14:paraId="5DDE1F24" w14:textId="77777777" w:rsidR="005056BE" w:rsidRPr="00983061" w:rsidRDefault="005056BE" w:rsidP="00D27444">
            <w:pPr>
              <w:pStyle w:val="Char1CharCharCharCharCharCharCharCharChar"/>
            </w:pPr>
            <w:r w:rsidRPr="00983061">
              <w:t>18852295382</w:t>
            </w:r>
          </w:p>
        </w:tc>
      </w:tr>
      <w:tr w:rsidR="005056BE" w:rsidRPr="00983061" w14:paraId="3FA4E4F2" w14:textId="77777777" w:rsidTr="005056BE">
        <w:trPr>
          <w:trHeight w:val="570"/>
        </w:trPr>
        <w:tc>
          <w:tcPr>
            <w:tcW w:w="645" w:type="pct"/>
            <w:shd w:val="clear" w:color="auto" w:fill="auto"/>
            <w:noWrap/>
            <w:vAlign w:val="center"/>
            <w:hideMark/>
          </w:tcPr>
          <w:p w14:paraId="7BBD52F5" w14:textId="77777777" w:rsidR="005056BE" w:rsidRPr="00983061" w:rsidRDefault="005056BE" w:rsidP="00D27444">
            <w:pPr>
              <w:pStyle w:val="Char1CharCharCharCharCharCharCharCharChar"/>
            </w:pPr>
            <w:r w:rsidRPr="00983061">
              <w:t>孙强</w:t>
            </w:r>
          </w:p>
        </w:tc>
        <w:tc>
          <w:tcPr>
            <w:tcW w:w="975" w:type="pct"/>
            <w:shd w:val="clear" w:color="auto" w:fill="auto"/>
            <w:noWrap/>
            <w:vAlign w:val="center"/>
            <w:hideMark/>
          </w:tcPr>
          <w:p w14:paraId="29247033" w14:textId="77777777" w:rsidR="005056BE" w:rsidRPr="00983061" w:rsidRDefault="005056BE" w:rsidP="00D27444">
            <w:pPr>
              <w:pStyle w:val="Char1CharCharCharCharCharCharCharCharChar"/>
            </w:pPr>
            <w:r w:rsidRPr="00983061">
              <w:t>三车间</w:t>
            </w:r>
          </w:p>
        </w:tc>
        <w:tc>
          <w:tcPr>
            <w:tcW w:w="927" w:type="pct"/>
            <w:shd w:val="clear" w:color="auto" w:fill="auto"/>
            <w:noWrap/>
            <w:vAlign w:val="center"/>
            <w:hideMark/>
          </w:tcPr>
          <w:p w14:paraId="75F11D48" w14:textId="77777777" w:rsidR="005056BE" w:rsidRPr="00983061" w:rsidRDefault="005056BE" w:rsidP="00D27444">
            <w:pPr>
              <w:pStyle w:val="Char1CharCharCharCharCharCharCharCharChar"/>
            </w:pPr>
            <w:r w:rsidRPr="00983061">
              <w:t>车间主任</w:t>
            </w:r>
          </w:p>
        </w:tc>
        <w:tc>
          <w:tcPr>
            <w:tcW w:w="1588" w:type="pct"/>
            <w:shd w:val="clear" w:color="auto" w:fill="auto"/>
            <w:vAlign w:val="center"/>
            <w:hideMark/>
          </w:tcPr>
          <w:p w14:paraId="3DFD3B4F" w14:textId="77777777" w:rsidR="005056BE" w:rsidRPr="00983061" w:rsidRDefault="005056BE" w:rsidP="00D27444">
            <w:pPr>
              <w:pStyle w:val="Char1CharCharCharCharCharCharCharCharChar"/>
            </w:pPr>
            <w:r w:rsidRPr="00983061">
              <w:t>抢险抢修组</w:t>
            </w:r>
            <w:proofErr w:type="gramStart"/>
            <w:r w:rsidRPr="00983061">
              <w:t>属地副</w:t>
            </w:r>
            <w:proofErr w:type="gramEnd"/>
            <w:r w:rsidRPr="00983061">
              <w:t>组长、警戒</w:t>
            </w:r>
            <w:proofErr w:type="gramStart"/>
            <w:r w:rsidRPr="00983061">
              <w:t>疏散组</w:t>
            </w:r>
            <w:proofErr w:type="gramEnd"/>
            <w:r w:rsidRPr="00983061">
              <w:t>主要成员</w:t>
            </w:r>
          </w:p>
        </w:tc>
        <w:tc>
          <w:tcPr>
            <w:tcW w:w="866" w:type="pct"/>
            <w:shd w:val="clear" w:color="auto" w:fill="auto"/>
            <w:noWrap/>
            <w:vAlign w:val="center"/>
            <w:hideMark/>
          </w:tcPr>
          <w:p w14:paraId="36D90BC2" w14:textId="77777777" w:rsidR="005056BE" w:rsidRPr="00983061" w:rsidRDefault="005056BE" w:rsidP="00D27444">
            <w:pPr>
              <w:pStyle w:val="Char1CharCharCharCharCharCharCharCharChar"/>
            </w:pPr>
            <w:r w:rsidRPr="00983061">
              <w:t>18852295336</w:t>
            </w:r>
          </w:p>
        </w:tc>
      </w:tr>
      <w:tr w:rsidR="005056BE" w:rsidRPr="00983061" w14:paraId="51510607" w14:textId="77777777" w:rsidTr="005056BE">
        <w:trPr>
          <w:trHeight w:val="570"/>
        </w:trPr>
        <w:tc>
          <w:tcPr>
            <w:tcW w:w="645" w:type="pct"/>
            <w:shd w:val="clear" w:color="auto" w:fill="auto"/>
            <w:noWrap/>
            <w:vAlign w:val="center"/>
            <w:hideMark/>
          </w:tcPr>
          <w:p w14:paraId="33EFFF17" w14:textId="77777777" w:rsidR="005056BE" w:rsidRPr="00983061" w:rsidRDefault="005056BE" w:rsidP="00D27444">
            <w:pPr>
              <w:pStyle w:val="Char1CharCharCharCharCharCharCharCharChar"/>
            </w:pPr>
            <w:r w:rsidRPr="00983061">
              <w:t>鲍海洋</w:t>
            </w:r>
          </w:p>
        </w:tc>
        <w:tc>
          <w:tcPr>
            <w:tcW w:w="975" w:type="pct"/>
            <w:shd w:val="clear" w:color="auto" w:fill="auto"/>
            <w:noWrap/>
            <w:vAlign w:val="center"/>
            <w:hideMark/>
          </w:tcPr>
          <w:p w14:paraId="1919F3C5" w14:textId="77777777" w:rsidR="005056BE" w:rsidRPr="00983061" w:rsidRDefault="005056BE" w:rsidP="00D27444">
            <w:pPr>
              <w:pStyle w:val="Char1CharCharCharCharCharCharCharCharChar"/>
            </w:pPr>
            <w:r w:rsidRPr="00983061">
              <w:t>四车间</w:t>
            </w:r>
          </w:p>
        </w:tc>
        <w:tc>
          <w:tcPr>
            <w:tcW w:w="927" w:type="pct"/>
            <w:shd w:val="clear" w:color="auto" w:fill="auto"/>
            <w:noWrap/>
            <w:vAlign w:val="center"/>
            <w:hideMark/>
          </w:tcPr>
          <w:p w14:paraId="13A97AF3" w14:textId="77777777" w:rsidR="005056BE" w:rsidRPr="00983061" w:rsidRDefault="005056BE" w:rsidP="00D27444">
            <w:pPr>
              <w:pStyle w:val="Char1CharCharCharCharCharCharCharCharChar"/>
            </w:pPr>
            <w:r w:rsidRPr="00983061">
              <w:t>车间主任</w:t>
            </w:r>
          </w:p>
        </w:tc>
        <w:tc>
          <w:tcPr>
            <w:tcW w:w="1588" w:type="pct"/>
            <w:shd w:val="clear" w:color="auto" w:fill="auto"/>
            <w:vAlign w:val="center"/>
            <w:hideMark/>
          </w:tcPr>
          <w:p w14:paraId="67DE8076" w14:textId="77777777" w:rsidR="005056BE" w:rsidRPr="00983061" w:rsidRDefault="005056BE" w:rsidP="00D27444">
            <w:pPr>
              <w:pStyle w:val="Char1CharCharCharCharCharCharCharCharChar"/>
            </w:pPr>
            <w:r w:rsidRPr="00983061">
              <w:t>抢险抢修组</w:t>
            </w:r>
            <w:proofErr w:type="gramStart"/>
            <w:r w:rsidRPr="00983061">
              <w:t>属地副</w:t>
            </w:r>
            <w:proofErr w:type="gramEnd"/>
            <w:r w:rsidRPr="00983061">
              <w:t>组长、警戒</w:t>
            </w:r>
            <w:proofErr w:type="gramStart"/>
            <w:r w:rsidRPr="00983061">
              <w:t>疏散组</w:t>
            </w:r>
            <w:proofErr w:type="gramEnd"/>
            <w:r w:rsidRPr="00983061">
              <w:t>主要成员</w:t>
            </w:r>
          </w:p>
        </w:tc>
        <w:tc>
          <w:tcPr>
            <w:tcW w:w="866" w:type="pct"/>
            <w:shd w:val="clear" w:color="auto" w:fill="auto"/>
            <w:noWrap/>
            <w:vAlign w:val="center"/>
            <w:hideMark/>
          </w:tcPr>
          <w:p w14:paraId="5DF313F2" w14:textId="77777777" w:rsidR="005056BE" w:rsidRPr="00983061" w:rsidRDefault="005056BE" w:rsidP="00D27444">
            <w:pPr>
              <w:pStyle w:val="Char1CharCharCharCharCharCharCharCharChar"/>
            </w:pPr>
            <w:r w:rsidRPr="00983061">
              <w:t>18852295391</w:t>
            </w:r>
          </w:p>
        </w:tc>
      </w:tr>
      <w:tr w:rsidR="005056BE" w:rsidRPr="00983061" w14:paraId="613F11B8" w14:textId="77777777" w:rsidTr="005056BE">
        <w:trPr>
          <w:trHeight w:val="570"/>
        </w:trPr>
        <w:tc>
          <w:tcPr>
            <w:tcW w:w="645" w:type="pct"/>
            <w:shd w:val="clear" w:color="auto" w:fill="auto"/>
            <w:noWrap/>
            <w:vAlign w:val="center"/>
            <w:hideMark/>
          </w:tcPr>
          <w:p w14:paraId="2C610F97" w14:textId="77777777" w:rsidR="005056BE" w:rsidRPr="00983061" w:rsidRDefault="005056BE" w:rsidP="00D27444">
            <w:pPr>
              <w:pStyle w:val="Char1CharCharCharCharCharCharCharCharChar"/>
            </w:pPr>
            <w:r w:rsidRPr="00983061">
              <w:t>陆军</w:t>
            </w:r>
          </w:p>
        </w:tc>
        <w:tc>
          <w:tcPr>
            <w:tcW w:w="975" w:type="pct"/>
            <w:shd w:val="clear" w:color="auto" w:fill="auto"/>
            <w:noWrap/>
            <w:vAlign w:val="center"/>
            <w:hideMark/>
          </w:tcPr>
          <w:p w14:paraId="229FCD8D" w14:textId="77777777" w:rsidR="005056BE" w:rsidRPr="00983061" w:rsidRDefault="005056BE" w:rsidP="00D27444">
            <w:pPr>
              <w:pStyle w:val="Char1CharCharCharCharCharCharCharCharChar"/>
            </w:pPr>
            <w:r w:rsidRPr="00983061">
              <w:t>五车间</w:t>
            </w:r>
          </w:p>
        </w:tc>
        <w:tc>
          <w:tcPr>
            <w:tcW w:w="927" w:type="pct"/>
            <w:shd w:val="clear" w:color="auto" w:fill="auto"/>
            <w:noWrap/>
            <w:vAlign w:val="center"/>
            <w:hideMark/>
          </w:tcPr>
          <w:p w14:paraId="679D6ED1" w14:textId="77777777" w:rsidR="005056BE" w:rsidRPr="00983061" w:rsidRDefault="005056BE" w:rsidP="00D27444">
            <w:pPr>
              <w:pStyle w:val="Char1CharCharCharCharCharCharCharCharChar"/>
            </w:pPr>
            <w:r w:rsidRPr="00983061">
              <w:t>车间主任</w:t>
            </w:r>
          </w:p>
        </w:tc>
        <w:tc>
          <w:tcPr>
            <w:tcW w:w="1588" w:type="pct"/>
            <w:shd w:val="clear" w:color="auto" w:fill="auto"/>
            <w:vAlign w:val="center"/>
            <w:hideMark/>
          </w:tcPr>
          <w:p w14:paraId="1DB1248A" w14:textId="77777777" w:rsidR="005056BE" w:rsidRPr="00983061" w:rsidRDefault="005056BE" w:rsidP="00D27444">
            <w:pPr>
              <w:pStyle w:val="Char1CharCharCharCharCharCharCharCharChar"/>
            </w:pPr>
            <w:r w:rsidRPr="00983061">
              <w:t>抢险抢修组</w:t>
            </w:r>
            <w:proofErr w:type="gramStart"/>
            <w:r w:rsidRPr="00983061">
              <w:t>属地副</w:t>
            </w:r>
            <w:proofErr w:type="gramEnd"/>
            <w:r w:rsidRPr="00983061">
              <w:t>组长、警戒</w:t>
            </w:r>
            <w:proofErr w:type="gramStart"/>
            <w:r w:rsidRPr="00983061">
              <w:t>疏散组</w:t>
            </w:r>
            <w:proofErr w:type="gramEnd"/>
            <w:r w:rsidRPr="00983061">
              <w:t>主要成员</w:t>
            </w:r>
          </w:p>
        </w:tc>
        <w:tc>
          <w:tcPr>
            <w:tcW w:w="866" w:type="pct"/>
            <w:shd w:val="clear" w:color="auto" w:fill="auto"/>
            <w:noWrap/>
            <w:vAlign w:val="center"/>
            <w:hideMark/>
          </w:tcPr>
          <w:p w14:paraId="2FD38917" w14:textId="77777777" w:rsidR="005056BE" w:rsidRPr="00983061" w:rsidRDefault="005056BE" w:rsidP="00D27444">
            <w:pPr>
              <w:pStyle w:val="Char1CharCharCharCharCharCharCharCharChar"/>
            </w:pPr>
            <w:r w:rsidRPr="00983061">
              <w:t>18852295386</w:t>
            </w:r>
          </w:p>
        </w:tc>
      </w:tr>
      <w:tr w:rsidR="005056BE" w:rsidRPr="00983061" w14:paraId="0D7F9737" w14:textId="77777777" w:rsidTr="005056BE">
        <w:trPr>
          <w:trHeight w:val="570"/>
        </w:trPr>
        <w:tc>
          <w:tcPr>
            <w:tcW w:w="645" w:type="pct"/>
            <w:shd w:val="clear" w:color="auto" w:fill="auto"/>
            <w:noWrap/>
            <w:vAlign w:val="center"/>
            <w:hideMark/>
          </w:tcPr>
          <w:p w14:paraId="4B979BEE" w14:textId="77777777" w:rsidR="005056BE" w:rsidRPr="00983061" w:rsidRDefault="005056BE" w:rsidP="00D27444">
            <w:pPr>
              <w:pStyle w:val="Char1CharCharCharCharCharCharCharCharChar"/>
            </w:pPr>
            <w:r w:rsidRPr="00983061">
              <w:t>陈明</w:t>
            </w:r>
          </w:p>
        </w:tc>
        <w:tc>
          <w:tcPr>
            <w:tcW w:w="975" w:type="pct"/>
            <w:shd w:val="clear" w:color="auto" w:fill="auto"/>
            <w:noWrap/>
            <w:vAlign w:val="center"/>
            <w:hideMark/>
          </w:tcPr>
          <w:p w14:paraId="1245DC5F" w14:textId="77777777" w:rsidR="005056BE" w:rsidRPr="00983061" w:rsidRDefault="005056BE" w:rsidP="00D27444">
            <w:pPr>
              <w:pStyle w:val="Char1CharCharCharCharCharCharCharCharChar"/>
            </w:pPr>
            <w:r w:rsidRPr="00983061">
              <w:t>六车间</w:t>
            </w:r>
          </w:p>
        </w:tc>
        <w:tc>
          <w:tcPr>
            <w:tcW w:w="927" w:type="pct"/>
            <w:shd w:val="clear" w:color="auto" w:fill="auto"/>
            <w:noWrap/>
            <w:vAlign w:val="center"/>
            <w:hideMark/>
          </w:tcPr>
          <w:p w14:paraId="1D23D300" w14:textId="77777777" w:rsidR="005056BE" w:rsidRPr="00983061" w:rsidRDefault="005056BE" w:rsidP="00D27444">
            <w:pPr>
              <w:pStyle w:val="Char1CharCharCharCharCharCharCharCharChar"/>
            </w:pPr>
            <w:r w:rsidRPr="00983061">
              <w:t>车间主任</w:t>
            </w:r>
          </w:p>
        </w:tc>
        <w:tc>
          <w:tcPr>
            <w:tcW w:w="1588" w:type="pct"/>
            <w:shd w:val="clear" w:color="auto" w:fill="auto"/>
            <w:vAlign w:val="center"/>
            <w:hideMark/>
          </w:tcPr>
          <w:p w14:paraId="02625A1B" w14:textId="77777777" w:rsidR="005056BE" w:rsidRPr="00983061" w:rsidRDefault="005056BE" w:rsidP="00D27444">
            <w:pPr>
              <w:pStyle w:val="Char1CharCharCharCharCharCharCharCharChar"/>
            </w:pPr>
            <w:r w:rsidRPr="00983061">
              <w:t>抢险抢修组</w:t>
            </w:r>
            <w:proofErr w:type="gramStart"/>
            <w:r w:rsidRPr="00983061">
              <w:t>属地副</w:t>
            </w:r>
            <w:proofErr w:type="gramEnd"/>
            <w:r w:rsidRPr="00983061">
              <w:t>组长、警戒</w:t>
            </w:r>
            <w:proofErr w:type="gramStart"/>
            <w:r w:rsidRPr="00983061">
              <w:t>疏散组</w:t>
            </w:r>
            <w:proofErr w:type="gramEnd"/>
            <w:r w:rsidRPr="00983061">
              <w:t>主要成员</w:t>
            </w:r>
          </w:p>
        </w:tc>
        <w:tc>
          <w:tcPr>
            <w:tcW w:w="866" w:type="pct"/>
            <w:shd w:val="clear" w:color="auto" w:fill="auto"/>
            <w:noWrap/>
            <w:vAlign w:val="center"/>
            <w:hideMark/>
          </w:tcPr>
          <w:p w14:paraId="12276CA4" w14:textId="77777777" w:rsidR="005056BE" w:rsidRPr="00983061" w:rsidRDefault="005056BE" w:rsidP="00D27444">
            <w:pPr>
              <w:pStyle w:val="Char1CharCharCharCharCharCharCharCharChar"/>
            </w:pPr>
            <w:r w:rsidRPr="00983061">
              <w:t>18852295326</w:t>
            </w:r>
          </w:p>
        </w:tc>
      </w:tr>
      <w:tr w:rsidR="005056BE" w:rsidRPr="00983061" w14:paraId="00C4AAA5" w14:textId="77777777" w:rsidTr="005056BE">
        <w:trPr>
          <w:trHeight w:val="285"/>
        </w:trPr>
        <w:tc>
          <w:tcPr>
            <w:tcW w:w="645" w:type="pct"/>
            <w:shd w:val="clear" w:color="auto" w:fill="auto"/>
            <w:noWrap/>
            <w:vAlign w:val="center"/>
            <w:hideMark/>
          </w:tcPr>
          <w:p w14:paraId="72D8D5F8" w14:textId="77777777" w:rsidR="005056BE" w:rsidRPr="00983061" w:rsidRDefault="005056BE" w:rsidP="00D27444">
            <w:pPr>
              <w:pStyle w:val="Char1CharCharCharCharCharCharCharCharChar"/>
            </w:pPr>
            <w:r w:rsidRPr="00983061">
              <w:t>袁辉</w:t>
            </w:r>
          </w:p>
        </w:tc>
        <w:tc>
          <w:tcPr>
            <w:tcW w:w="975" w:type="pct"/>
            <w:shd w:val="clear" w:color="auto" w:fill="auto"/>
            <w:noWrap/>
            <w:vAlign w:val="center"/>
            <w:hideMark/>
          </w:tcPr>
          <w:p w14:paraId="039585C1" w14:textId="77777777" w:rsidR="005056BE" w:rsidRPr="00983061" w:rsidRDefault="005056BE" w:rsidP="00D27444">
            <w:pPr>
              <w:pStyle w:val="Char1CharCharCharCharCharCharCharCharChar"/>
            </w:pPr>
            <w:r w:rsidRPr="00983061">
              <w:t>设备科</w:t>
            </w:r>
          </w:p>
        </w:tc>
        <w:tc>
          <w:tcPr>
            <w:tcW w:w="927" w:type="pct"/>
            <w:shd w:val="clear" w:color="auto" w:fill="auto"/>
            <w:noWrap/>
            <w:vAlign w:val="center"/>
            <w:hideMark/>
          </w:tcPr>
          <w:p w14:paraId="1A38FDEE" w14:textId="77777777" w:rsidR="005056BE" w:rsidRPr="00983061" w:rsidRDefault="005056BE" w:rsidP="00D27444">
            <w:pPr>
              <w:pStyle w:val="Char1CharCharCharCharCharCharCharCharChar"/>
            </w:pPr>
            <w:r w:rsidRPr="00983061">
              <w:t>副科长</w:t>
            </w:r>
          </w:p>
        </w:tc>
        <w:tc>
          <w:tcPr>
            <w:tcW w:w="1588" w:type="pct"/>
            <w:shd w:val="clear" w:color="auto" w:fill="auto"/>
            <w:noWrap/>
            <w:vAlign w:val="center"/>
            <w:hideMark/>
          </w:tcPr>
          <w:p w14:paraId="17724B83" w14:textId="77777777" w:rsidR="005056BE" w:rsidRPr="00983061" w:rsidRDefault="005056BE" w:rsidP="00D27444">
            <w:pPr>
              <w:pStyle w:val="Char1CharCharCharCharCharCharCharCharChar"/>
            </w:pPr>
            <w:r w:rsidRPr="00983061">
              <w:t>抢险抢修组主要成员</w:t>
            </w:r>
          </w:p>
        </w:tc>
        <w:tc>
          <w:tcPr>
            <w:tcW w:w="866" w:type="pct"/>
            <w:shd w:val="clear" w:color="auto" w:fill="auto"/>
            <w:noWrap/>
            <w:vAlign w:val="center"/>
            <w:hideMark/>
          </w:tcPr>
          <w:p w14:paraId="16C78EF9" w14:textId="77777777" w:rsidR="005056BE" w:rsidRPr="00983061" w:rsidRDefault="005056BE" w:rsidP="00D27444">
            <w:pPr>
              <w:pStyle w:val="Char1CharCharCharCharCharCharCharCharChar"/>
            </w:pPr>
            <w:r w:rsidRPr="00983061">
              <w:t>18852295372</w:t>
            </w:r>
          </w:p>
        </w:tc>
      </w:tr>
      <w:tr w:rsidR="005056BE" w:rsidRPr="00983061" w14:paraId="5A974A38" w14:textId="77777777" w:rsidTr="005056BE">
        <w:trPr>
          <w:trHeight w:val="285"/>
        </w:trPr>
        <w:tc>
          <w:tcPr>
            <w:tcW w:w="645" w:type="pct"/>
            <w:shd w:val="clear" w:color="auto" w:fill="auto"/>
            <w:noWrap/>
            <w:vAlign w:val="center"/>
            <w:hideMark/>
          </w:tcPr>
          <w:p w14:paraId="13D33AA9" w14:textId="77777777" w:rsidR="005056BE" w:rsidRPr="00983061" w:rsidRDefault="005056BE" w:rsidP="00D27444">
            <w:pPr>
              <w:pStyle w:val="Char1CharCharCharCharCharCharCharCharChar"/>
            </w:pPr>
            <w:r w:rsidRPr="00983061">
              <w:t>沈旭</w:t>
            </w:r>
          </w:p>
        </w:tc>
        <w:tc>
          <w:tcPr>
            <w:tcW w:w="975" w:type="pct"/>
            <w:shd w:val="clear" w:color="auto" w:fill="auto"/>
            <w:noWrap/>
            <w:vAlign w:val="center"/>
            <w:hideMark/>
          </w:tcPr>
          <w:p w14:paraId="297E1A26" w14:textId="77777777" w:rsidR="005056BE" w:rsidRPr="00983061" w:rsidRDefault="005056BE" w:rsidP="00D27444">
            <w:pPr>
              <w:pStyle w:val="Char1CharCharCharCharCharCharCharCharChar"/>
            </w:pPr>
            <w:r w:rsidRPr="00983061">
              <w:t>仪表自动化科</w:t>
            </w:r>
          </w:p>
        </w:tc>
        <w:tc>
          <w:tcPr>
            <w:tcW w:w="927" w:type="pct"/>
            <w:shd w:val="clear" w:color="auto" w:fill="auto"/>
            <w:noWrap/>
            <w:vAlign w:val="center"/>
            <w:hideMark/>
          </w:tcPr>
          <w:p w14:paraId="65BDDDFC" w14:textId="77777777" w:rsidR="005056BE" w:rsidRPr="00983061" w:rsidRDefault="005056BE" w:rsidP="00D27444">
            <w:pPr>
              <w:pStyle w:val="Char1CharCharCharCharCharCharCharCharChar"/>
            </w:pPr>
            <w:r w:rsidRPr="00983061">
              <w:t>科长</w:t>
            </w:r>
          </w:p>
        </w:tc>
        <w:tc>
          <w:tcPr>
            <w:tcW w:w="1588" w:type="pct"/>
            <w:shd w:val="clear" w:color="auto" w:fill="auto"/>
            <w:noWrap/>
            <w:vAlign w:val="center"/>
            <w:hideMark/>
          </w:tcPr>
          <w:p w14:paraId="3FF9FB41" w14:textId="77777777" w:rsidR="005056BE" w:rsidRPr="00983061" w:rsidRDefault="005056BE" w:rsidP="00D27444">
            <w:pPr>
              <w:pStyle w:val="Char1CharCharCharCharCharCharCharCharChar"/>
            </w:pPr>
            <w:r w:rsidRPr="00983061">
              <w:t>抢险抢修组主要成员</w:t>
            </w:r>
          </w:p>
        </w:tc>
        <w:tc>
          <w:tcPr>
            <w:tcW w:w="866" w:type="pct"/>
            <w:shd w:val="clear" w:color="auto" w:fill="auto"/>
            <w:noWrap/>
            <w:vAlign w:val="center"/>
            <w:hideMark/>
          </w:tcPr>
          <w:p w14:paraId="7428C194" w14:textId="77777777" w:rsidR="005056BE" w:rsidRPr="00983061" w:rsidRDefault="005056BE" w:rsidP="00D27444">
            <w:pPr>
              <w:pStyle w:val="Char1CharCharCharCharCharCharCharCharChar"/>
            </w:pPr>
            <w:r w:rsidRPr="00983061">
              <w:t>18852295367</w:t>
            </w:r>
          </w:p>
        </w:tc>
      </w:tr>
      <w:tr w:rsidR="005056BE" w:rsidRPr="00983061" w14:paraId="7DF19BD3" w14:textId="77777777" w:rsidTr="005056BE">
        <w:trPr>
          <w:trHeight w:val="285"/>
        </w:trPr>
        <w:tc>
          <w:tcPr>
            <w:tcW w:w="645" w:type="pct"/>
            <w:shd w:val="clear" w:color="auto" w:fill="auto"/>
            <w:noWrap/>
            <w:vAlign w:val="center"/>
            <w:hideMark/>
          </w:tcPr>
          <w:p w14:paraId="79071F21" w14:textId="77777777" w:rsidR="005056BE" w:rsidRPr="00983061" w:rsidRDefault="005056BE" w:rsidP="00D27444">
            <w:pPr>
              <w:pStyle w:val="Char1CharCharCharCharCharCharCharCharChar"/>
            </w:pPr>
            <w:r w:rsidRPr="00983061">
              <w:t>王开雷</w:t>
            </w:r>
          </w:p>
        </w:tc>
        <w:tc>
          <w:tcPr>
            <w:tcW w:w="975" w:type="pct"/>
            <w:shd w:val="clear" w:color="auto" w:fill="auto"/>
            <w:noWrap/>
            <w:vAlign w:val="center"/>
            <w:hideMark/>
          </w:tcPr>
          <w:p w14:paraId="21423E8F" w14:textId="77777777" w:rsidR="005056BE" w:rsidRPr="00983061" w:rsidRDefault="005056BE" w:rsidP="00D27444">
            <w:pPr>
              <w:pStyle w:val="Char1CharCharCharCharCharCharCharCharChar"/>
            </w:pPr>
            <w:r w:rsidRPr="00983061">
              <w:t>电气管理科</w:t>
            </w:r>
          </w:p>
        </w:tc>
        <w:tc>
          <w:tcPr>
            <w:tcW w:w="927" w:type="pct"/>
            <w:shd w:val="clear" w:color="auto" w:fill="auto"/>
            <w:noWrap/>
            <w:vAlign w:val="center"/>
            <w:hideMark/>
          </w:tcPr>
          <w:p w14:paraId="0566BA50" w14:textId="77777777" w:rsidR="005056BE" w:rsidRPr="00983061" w:rsidRDefault="005056BE" w:rsidP="00D27444">
            <w:pPr>
              <w:pStyle w:val="Char1CharCharCharCharCharCharCharCharChar"/>
            </w:pPr>
            <w:r w:rsidRPr="00983061">
              <w:t>科长</w:t>
            </w:r>
          </w:p>
        </w:tc>
        <w:tc>
          <w:tcPr>
            <w:tcW w:w="1588" w:type="pct"/>
            <w:shd w:val="clear" w:color="auto" w:fill="auto"/>
            <w:noWrap/>
            <w:vAlign w:val="center"/>
            <w:hideMark/>
          </w:tcPr>
          <w:p w14:paraId="510631AE" w14:textId="77777777" w:rsidR="005056BE" w:rsidRPr="00983061" w:rsidRDefault="005056BE" w:rsidP="00D27444">
            <w:pPr>
              <w:pStyle w:val="Char1CharCharCharCharCharCharCharCharChar"/>
            </w:pPr>
            <w:r w:rsidRPr="00983061">
              <w:t>抢险抢修组主要成员</w:t>
            </w:r>
          </w:p>
        </w:tc>
        <w:tc>
          <w:tcPr>
            <w:tcW w:w="866" w:type="pct"/>
            <w:shd w:val="clear" w:color="auto" w:fill="auto"/>
            <w:noWrap/>
            <w:vAlign w:val="center"/>
            <w:hideMark/>
          </w:tcPr>
          <w:p w14:paraId="75ACB6E6" w14:textId="77777777" w:rsidR="005056BE" w:rsidRPr="00983061" w:rsidRDefault="005056BE" w:rsidP="00D27444">
            <w:pPr>
              <w:pStyle w:val="Char1CharCharCharCharCharCharCharCharChar"/>
            </w:pPr>
            <w:r w:rsidRPr="00983061">
              <w:t>18852295323</w:t>
            </w:r>
          </w:p>
        </w:tc>
      </w:tr>
      <w:tr w:rsidR="005056BE" w:rsidRPr="00983061" w14:paraId="7CA0C000" w14:textId="77777777" w:rsidTr="005056BE">
        <w:trPr>
          <w:trHeight w:val="285"/>
        </w:trPr>
        <w:tc>
          <w:tcPr>
            <w:tcW w:w="645" w:type="pct"/>
            <w:shd w:val="clear" w:color="auto" w:fill="auto"/>
            <w:noWrap/>
            <w:vAlign w:val="center"/>
            <w:hideMark/>
          </w:tcPr>
          <w:p w14:paraId="38F3DAAC" w14:textId="77777777" w:rsidR="005056BE" w:rsidRPr="00983061" w:rsidRDefault="005056BE" w:rsidP="00D27444">
            <w:pPr>
              <w:pStyle w:val="Char1CharCharCharCharCharCharCharCharChar"/>
            </w:pPr>
            <w:r w:rsidRPr="00983061">
              <w:t>杨朝阳</w:t>
            </w:r>
          </w:p>
        </w:tc>
        <w:tc>
          <w:tcPr>
            <w:tcW w:w="975" w:type="pct"/>
            <w:shd w:val="clear" w:color="auto" w:fill="auto"/>
            <w:noWrap/>
            <w:vAlign w:val="center"/>
            <w:hideMark/>
          </w:tcPr>
          <w:p w14:paraId="7E18DD69" w14:textId="77777777" w:rsidR="005056BE" w:rsidRPr="00983061" w:rsidRDefault="005056BE" w:rsidP="00D27444">
            <w:pPr>
              <w:pStyle w:val="Char1CharCharCharCharCharCharCharCharChar"/>
            </w:pPr>
            <w:r w:rsidRPr="00983061">
              <w:t>环保科</w:t>
            </w:r>
          </w:p>
        </w:tc>
        <w:tc>
          <w:tcPr>
            <w:tcW w:w="927" w:type="pct"/>
            <w:shd w:val="clear" w:color="auto" w:fill="auto"/>
            <w:noWrap/>
            <w:vAlign w:val="center"/>
            <w:hideMark/>
          </w:tcPr>
          <w:p w14:paraId="1AF2F8B0" w14:textId="77777777" w:rsidR="005056BE" w:rsidRPr="00983061" w:rsidRDefault="005056BE" w:rsidP="00D27444">
            <w:pPr>
              <w:pStyle w:val="Char1CharCharCharCharCharCharCharCharChar"/>
            </w:pPr>
            <w:r w:rsidRPr="00983061">
              <w:t>科长</w:t>
            </w:r>
          </w:p>
        </w:tc>
        <w:tc>
          <w:tcPr>
            <w:tcW w:w="1588" w:type="pct"/>
            <w:shd w:val="clear" w:color="auto" w:fill="auto"/>
            <w:noWrap/>
            <w:vAlign w:val="center"/>
            <w:hideMark/>
          </w:tcPr>
          <w:p w14:paraId="763B2F02" w14:textId="77777777" w:rsidR="005056BE" w:rsidRPr="00983061" w:rsidRDefault="005056BE" w:rsidP="00D27444">
            <w:pPr>
              <w:pStyle w:val="Char1CharCharCharCharCharCharCharCharChar"/>
            </w:pPr>
            <w:bookmarkStart w:id="63" w:name="_Hlk98340038"/>
            <w:r w:rsidRPr="00983061">
              <w:t>环境监测组</w:t>
            </w:r>
            <w:bookmarkEnd w:id="63"/>
            <w:r w:rsidRPr="00983061">
              <w:t>组长</w:t>
            </w:r>
          </w:p>
        </w:tc>
        <w:tc>
          <w:tcPr>
            <w:tcW w:w="866" w:type="pct"/>
            <w:shd w:val="clear" w:color="auto" w:fill="auto"/>
            <w:noWrap/>
            <w:vAlign w:val="center"/>
            <w:hideMark/>
          </w:tcPr>
          <w:p w14:paraId="57874CF9" w14:textId="77777777" w:rsidR="005056BE" w:rsidRPr="00983061" w:rsidRDefault="005056BE" w:rsidP="00D27444">
            <w:pPr>
              <w:pStyle w:val="Char1CharCharCharCharCharCharCharCharChar"/>
            </w:pPr>
            <w:r w:rsidRPr="00983061">
              <w:t>18852295319</w:t>
            </w:r>
          </w:p>
        </w:tc>
      </w:tr>
      <w:tr w:rsidR="005056BE" w:rsidRPr="00983061" w14:paraId="3892C76F" w14:textId="77777777" w:rsidTr="005056BE">
        <w:trPr>
          <w:trHeight w:val="285"/>
        </w:trPr>
        <w:tc>
          <w:tcPr>
            <w:tcW w:w="645" w:type="pct"/>
            <w:shd w:val="clear" w:color="auto" w:fill="auto"/>
            <w:noWrap/>
            <w:vAlign w:val="center"/>
            <w:hideMark/>
          </w:tcPr>
          <w:p w14:paraId="3DF2AE25" w14:textId="77777777" w:rsidR="005056BE" w:rsidRPr="00983061" w:rsidRDefault="005056BE" w:rsidP="00D27444">
            <w:pPr>
              <w:pStyle w:val="Char1CharCharCharCharCharCharCharCharChar"/>
            </w:pPr>
            <w:r w:rsidRPr="00983061">
              <w:t>王婕</w:t>
            </w:r>
          </w:p>
        </w:tc>
        <w:tc>
          <w:tcPr>
            <w:tcW w:w="975" w:type="pct"/>
            <w:shd w:val="clear" w:color="auto" w:fill="auto"/>
            <w:noWrap/>
            <w:vAlign w:val="center"/>
            <w:hideMark/>
          </w:tcPr>
          <w:p w14:paraId="220F9BE2" w14:textId="77777777" w:rsidR="005056BE" w:rsidRPr="00983061" w:rsidRDefault="005056BE" w:rsidP="00D27444">
            <w:pPr>
              <w:pStyle w:val="Char1CharCharCharCharCharCharCharCharChar"/>
            </w:pPr>
            <w:r w:rsidRPr="00983061">
              <w:t>品管部</w:t>
            </w:r>
          </w:p>
        </w:tc>
        <w:tc>
          <w:tcPr>
            <w:tcW w:w="927" w:type="pct"/>
            <w:shd w:val="clear" w:color="auto" w:fill="auto"/>
            <w:noWrap/>
            <w:vAlign w:val="center"/>
            <w:hideMark/>
          </w:tcPr>
          <w:p w14:paraId="4BDBE9CB" w14:textId="77777777" w:rsidR="005056BE" w:rsidRPr="00983061" w:rsidRDefault="005056BE" w:rsidP="00D27444">
            <w:pPr>
              <w:pStyle w:val="Char1CharCharCharCharCharCharCharCharChar"/>
            </w:pPr>
            <w:r w:rsidRPr="00983061">
              <w:t>部长</w:t>
            </w:r>
          </w:p>
        </w:tc>
        <w:tc>
          <w:tcPr>
            <w:tcW w:w="1588" w:type="pct"/>
            <w:shd w:val="clear" w:color="auto" w:fill="auto"/>
            <w:noWrap/>
            <w:vAlign w:val="center"/>
            <w:hideMark/>
          </w:tcPr>
          <w:p w14:paraId="4EA4EF88" w14:textId="77777777" w:rsidR="005056BE" w:rsidRPr="00983061" w:rsidRDefault="005056BE" w:rsidP="00D27444">
            <w:pPr>
              <w:pStyle w:val="Char1CharCharCharCharCharCharCharCharChar"/>
            </w:pPr>
            <w:r w:rsidRPr="00983061">
              <w:t>环境监测组副组长</w:t>
            </w:r>
          </w:p>
        </w:tc>
        <w:tc>
          <w:tcPr>
            <w:tcW w:w="866" w:type="pct"/>
            <w:shd w:val="clear" w:color="auto" w:fill="auto"/>
            <w:noWrap/>
            <w:vAlign w:val="center"/>
            <w:hideMark/>
          </w:tcPr>
          <w:p w14:paraId="288605A1" w14:textId="77777777" w:rsidR="005056BE" w:rsidRPr="00983061" w:rsidRDefault="005056BE" w:rsidP="00D27444">
            <w:pPr>
              <w:pStyle w:val="Char1CharCharCharCharCharCharCharCharChar"/>
            </w:pPr>
            <w:r w:rsidRPr="00983061">
              <w:t>13775869581</w:t>
            </w:r>
          </w:p>
        </w:tc>
      </w:tr>
      <w:tr w:rsidR="005056BE" w:rsidRPr="00983061" w14:paraId="0D166BB3" w14:textId="77777777" w:rsidTr="005056BE">
        <w:trPr>
          <w:trHeight w:val="285"/>
        </w:trPr>
        <w:tc>
          <w:tcPr>
            <w:tcW w:w="645" w:type="pct"/>
            <w:shd w:val="clear" w:color="auto" w:fill="auto"/>
            <w:noWrap/>
            <w:vAlign w:val="center"/>
            <w:hideMark/>
          </w:tcPr>
          <w:p w14:paraId="71F9ADE9" w14:textId="77777777" w:rsidR="005056BE" w:rsidRPr="00983061" w:rsidRDefault="005056BE" w:rsidP="00D27444">
            <w:pPr>
              <w:pStyle w:val="Char1CharCharCharCharCharCharCharCharChar"/>
            </w:pPr>
            <w:r w:rsidRPr="00983061">
              <w:t>王志勇</w:t>
            </w:r>
          </w:p>
        </w:tc>
        <w:tc>
          <w:tcPr>
            <w:tcW w:w="975" w:type="pct"/>
            <w:shd w:val="clear" w:color="auto" w:fill="auto"/>
            <w:noWrap/>
            <w:vAlign w:val="center"/>
            <w:hideMark/>
          </w:tcPr>
          <w:p w14:paraId="1291B384" w14:textId="77777777" w:rsidR="005056BE" w:rsidRPr="00983061" w:rsidRDefault="005056BE" w:rsidP="00D27444">
            <w:pPr>
              <w:pStyle w:val="Char1CharCharCharCharCharCharCharCharChar"/>
            </w:pPr>
            <w:r w:rsidRPr="00983061">
              <w:t>环保科</w:t>
            </w:r>
          </w:p>
        </w:tc>
        <w:tc>
          <w:tcPr>
            <w:tcW w:w="927" w:type="pct"/>
            <w:shd w:val="clear" w:color="auto" w:fill="auto"/>
            <w:noWrap/>
            <w:vAlign w:val="center"/>
            <w:hideMark/>
          </w:tcPr>
          <w:p w14:paraId="7AA089C5" w14:textId="77777777" w:rsidR="005056BE" w:rsidRPr="00983061" w:rsidRDefault="005056BE" w:rsidP="00D27444">
            <w:pPr>
              <w:pStyle w:val="Char1CharCharCharCharCharCharCharCharChar"/>
            </w:pPr>
            <w:r w:rsidRPr="00983061">
              <w:t>副科长</w:t>
            </w:r>
          </w:p>
        </w:tc>
        <w:tc>
          <w:tcPr>
            <w:tcW w:w="1588" w:type="pct"/>
            <w:shd w:val="clear" w:color="auto" w:fill="auto"/>
            <w:noWrap/>
            <w:vAlign w:val="center"/>
            <w:hideMark/>
          </w:tcPr>
          <w:p w14:paraId="7BD23AF5" w14:textId="77777777" w:rsidR="005056BE" w:rsidRPr="00983061" w:rsidRDefault="005056BE" w:rsidP="00D27444">
            <w:pPr>
              <w:pStyle w:val="Char1CharCharCharCharCharCharCharCharChar"/>
            </w:pPr>
            <w:r w:rsidRPr="00983061">
              <w:t>环境监测组成员</w:t>
            </w:r>
          </w:p>
        </w:tc>
        <w:tc>
          <w:tcPr>
            <w:tcW w:w="866" w:type="pct"/>
            <w:shd w:val="clear" w:color="auto" w:fill="auto"/>
            <w:noWrap/>
            <w:vAlign w:val="center"/>
            <w:hideMark/>
          </w:tcPr>
          <w:p w14:paraId="4B2CB487" w14:textId="77777777" w:rsidR="005056BE" w:rsidRPr="00983061" w:rsidRDefault="005056BE" w:rsidP="00D27444">
            <w:pPr>
              <w:pStyle w:val="Char1CharCharCharCharCharCharCharCharChar"/>
            </w:pPr>
            <w:r w:rsidRPr="00983061">
              <w:t>18852298950</w:t>
            </w:r>
          </w:p>
        </w:tc>
      </w:tr>
      <w:tr w:rsidR="005056BE" w:rsidRPr="00983061" w14:paraId="7C625B21" w14:textId="77777777" w:rsidTr="005056BE">
        <w:trPr>
          <w:trHeight w:val="285"/>
        </w:trPr>
        <w:tc>
          <w:tcPr>
            <w:tcW w:w="645" w:type="pct"/>
            <w:shd w:val="clear" w:color="auto" w:fill="auto"/>
            <w:noWrap/>
            <w:vAlign w:val="center"/>
            <w:hideMark/>
          </w:tcPr>
          <w:p w14:paraId="302E5E89" w14:textId="77777777" w:rsidR="005056BE" w:rsidRPr="00983061" w:rsidRDefault="005056BE" w:rsidP="00D27444">
            <w:pPr>
              <w:pStyle w:val="Char1CharCharCharCharCharCharCharCharChar"/>
            </w:pPr>
            <w:proofErr w:type="gramStart"/>
            <w:r w:rsidRPr="00983061">
              <w:t>张千</w:t>
            </w:r>
            <w:proofErr w:type="gramEnd"/>
          </w:p>
        </w:tc>
        <w:tc>
          <w:tcPr>
            <w:tcW w:w="975" w:type="pct"/>
            <w:shd w:val="clear" w:color="auto" w:fill="auto"/>
            <w:noWrap/>
            <w:vAlign w:val="center"/>
            <w:hideMark/>
          </w:tcPr>
          <w:p w14:paraId="7DED838F" w14:textId="77777777" w:rsidR="005056BE" w:rsidRPr="00983061" w:rsidRDefault="005056BE" w:rsidP="00D27444">
            <w:pPr>
              <w:pStyle w:val="Char1CharCharCharCharCharCharCharCharChar"/>
            </w:pPr>
            <w:r w:rsidRPr="00983061">
              <w:t>环保科</w:t>
            </w:r>
          </w:p>
        </w:tc>
        <w:tc>
          <w:tcPr>
            <w:tcW w:w="927" w:type="pct"/>
            <w:shd w:val="clear" w:color="auto" w:fill="auto"/>
            <w:noWrap/>
            <w:vAlign w:val="center"/>
            <w:hideMark/>
          </w:tcPr>
          <w:p w14:paraId="1BDD0454" w14:textId="77777777" w:rsidR="005056BE" w:rsidRPr="00983061" w:rsidRDefault="005056BE" w:rsidP="00D27444">
            <w:pPr>
              <w:pStyle w:val="Char1CharCharCharCharCharCharCharCharChar"/>
            </w:pPr>
            <w:r w:rsidRPr="00983061">
              <w:t>环保员</w:t>
            </w:r>
          </w:p>
        </w:tc>
        <w:tc>
          <w:tcPr>
            <w:tcW w:w="1588" w:type="pct"/>
            <w:shd w:val="clear" w:color="auto" w:fill="auto"/>
            <w:noWrap/>
            <w:vAlign w:val="center"/>
            <w:hideMark/>
          </w:tcPr>
          <w:p w14:paraId="08FBDC44" w14:textId="77777777" w:rsidR="005056BE" w:rsidRPr="00983061" w:rsidRDefault="005056BE" w:rsidP="00D27444">
            <w:pPr>
              <w:pStyle w:val="Char1CharCharCharCharCharCharCharCharChar"/>
            </w:pPr>
            <w:r w:rsidRPr="00983061">
              <w:t>环境监测组成员</w:t>
            </w:r>
          </w:p>
        </w:tc>
        <w:tc>
          <w:tcPr>
            <w:tcW w:w="866" w:type="pct"/>
            <w:shd w:val="clear" w:color="auto" w:fill="auto"/>
            <w:noWrap/>
            <w:vAlign w:val="center"/>
            <w:hideMark/>
          </w:tcPr>
          <w:p w14:paraId="413DD6B3" w14:textId="77777777" w:rsidR="005056BE" w:rsidRPr="00983061" w:rsidRDefault="005056BE" w:rsidP="00D27444">
            <w:pPr>
              <w:pStyle w:val="Char1CharCharCharCharCharCharCharCharChar"/>
            </w:pPr>
            <w:r w:rsidRPr="00983061">
              <w:t>18852293595</w:t>
            </w:r>
          </w:p>
        </w:tc>
      </w:tr>
      <w:tr w:rsidR="005056BE" w:rsidRPr="00983061" w14:paraId="3E97176F" w14:textId="77777777" w:rsidTr="005056BE">
        <w:trPr>
          <w:trHeight w:val="285"/>
        </w:trPr>
        <w:tc>
          <w:tcPr>
            <w:tcW w:w="645" w:type="pct"/>
            <w:shd w:val="clear" w:color="auto" w:fill="auto"/>
            <w:noWrap/>
            <w:vAlign w:val="center"/>
            <w:hideMark/>
          </w:tcPr>
          <w:p w14:paraId="644EF37A" w14:textId="77777777" w:rsidR="005056BE" w:rsidRPr="00983061" w:rsidRDefault="005056BE" w:rsidP="00D27444">
            <w:pPr>
              <w:pStyle w:val="Char1CharCharCharCharCharCharCharCharChar"/>
            </w:pPr>
            <w:r w:rsidRPr="00983061">
              <w:t>胡王江</w:t>
            </w:r>
          </w:p>
        </w:tc>
        <w:tc>
          <w:tcPr>
            <w:tcW w:w="975" w:type="pct"/>
            <w:shd w:val="clear" w:color="auto" w:fill="auto"/>
            <w:noWrap/>
            <w:vAlign w:val="center"/>
            <w:hideMark/>
          </w:tcPr>
          <w:p w14:paraId="43DF7E24" w14:textId="77777777" w:rsidR="005056BE" w:rsidRPr="00983061" w:rsidRDefault="005056BE" w:rsidP="00D27444">
            <w:pPr>
              <w:pStyle w:val="Char1CharCharCharCharCharCharCharCharChar"/>
            </w:pPr>
            <w:r w:rsidRPr="00983061">
              <w:t>环保科</w:t>
            </w:r>
          </w:p>
        </w:tc>
        <w:tc>
          <w:tcPr>
            <w:tcW w:w="927" w:type="pct"/>
            <w:shd w:val="clear" w:color="auto" w:fill="auto"/>
            <w:noWrap/>
            <w:vAlign w:val="center"/>
            <w:hideMark/>
          </w:tcPr>
          <w:p w14:paraId="6FF6F75A" w14:textId="77777777" w:rsidR="005056BE" w:rsidRPr="00983061" w:rsidRDefault="005056BE" w:rsidP="00D27444">
            <w:pPr>
              <w:pStyle w:val="Char1CharCharCharCharCharCharCharCharChar"/>
            </w:pPr>
            <w:r w:rsidRPr="00983061">
              <w:t>环保员</w:t>
            </w:r>
          </w:p>
        </w:tc>
        <w:tc>
          <w:tcPr>
            <w:tcW w:w="1588" w:type="pct"/>
            <w:shd w:val="clear" w:color="auto" w:fill="auto"/>
            <w:noWrap/>
            <w:vAlign w:val="center"/>
            <w:hideMark/>
          </w:tcPr>
          <w:p w14:paraId="707C3473" w14:textId="77777777" w:rsidR="005056BE" w:rsidRPr="00983061" w:rsidRDefault="005056BE" w:rsidP="00D27444">
            <w:pPr>
              <w:pStyle w:val="Char1CharCharCharCharCharCharCharCharChar"/>
            </w:pPr>
            <w:r w:rsidRPr="00983061">
              <w:t>环境监测组成员</w:t>
            </w:r>
          </w:p>
        </w:tc>
        <w:tc>
          <w:tcPr>
            <w:tcW w:w="866" w:type="pct"/>
            <w:shd w:val="clear" w:color="auto" w:fill="auto"/>
            <w:noWrap/>
            <w:vAlign w:val="center"/>
            <w:hideMark/>
          </w:tcPr>
          <w:p w14:paraId="67F50A40" w14:textId="77777777" w:rsidR="005056BE" w:rsidRPr="00983061" w:rsidRDefault="005056BE" w:rsidP="00D27444">
            <w:pPr>
              <w:pStyle w:val="Char1CharCharCharCharCharCharCharCharChar"/>
            </w:pPr>
            <w:r w:rsidRPr="00983061">
              <w:t>18852296127</w:t>
            </w:r>
          </w:p>
        </w:tc>
      </w:tr>
      <w:tr w:rsidR="005056BE" w:rsidRPr="00983061" w14:paraId="29BD1E74" w14:textId="77777777" w:rsidTr="005056BE">
        <w:trPr>
          <w:trHeight w:val="285"/>
        </w:trPr>
        <w:tc>
          <w:tcPr>
            <w:tcW w:w="645" w:type="pct"/>
            <w:shd w:val="clear" w:color="auto" w:fill="auto"/>
            <w:noWrap/>
            <w:vAlign w:val="center"/>
            <w:hideMark/>
          </w:tcPr>
          <w:p w14:paraId="456AE387" w14:textId="77777777" w:rsidR="005056BE" w:rsidRPr="00983061" w:rsidRDefault="005056BE" w:rsidP="00D27444">
            <w:pPr>
              <w:pStyle w:val="Char1CharCharCharCharCharCharCharCharChar"/>
            </w:pPr>
            <w:r w:rsidRPr="00983061">
              <w:t>王海燕</w:t>
            </w:r>
          </w:p>
        </w:tc>
        <w:tc>
          <w:tcPr>
            <w:tcW w:w="975" w:type="pct"/>
            <w:shd w:val="clear" w:color="auto" w:fill="auto"/>
            <w:noWrap/>
            <w:vAlign w:val="center"/>
            <w:hideMark/>
          </w:tcPr>
          <w:p w14:paraId="30A78298" w14:textId="77777777" w:rsidR="005056BE" w:rsidRPr="00983061" w:rsidRDefault="005056BE" w:rsidP="00D27444">
            <w:pPr>
              <w:pStyle w:val="Char1CharCharCharCharCharCharCharCharChar"/>
            </w:pPr>
            <w:r w:rsidRPr="00983061">
              <w:t>分析室</w:t>
            </w:r>
          </w:p>
        </w:tc>
        <w:tc>
          <w:tcPr>
            <w:tcW w:w="927" w:type="pct"/>
            <w:shd w:val="clear" w:color="auto" w:fill="auto"/>
            <w:noWrap/>
            <w:vAlign w:val="center"/>
            <w:hideMark/>
          </w:tcPr>
          <w:p w14:paraId="2549BED0" w14:textId="77777777" w:rsidR="005056BE" w:rsidRPr="00983061" w:rsidRDefault="005056BE" w:rsidP="00D27444">
            <w:pPr>
              <w:pStyle w:val="Char1CharCharCharCharCharCharCharCharChar"/>
            </w:pPr>
            <w:r w:rsidRPr="00983061">
              <w:t>主任</w:t>
            </w:r>
          </w:p>
        </w:tc>
        <w:tc>
          <w:tcPr>
            <w:tcW w:w="1588" w:type="pct"/>
            <w:shd w:val="clear" w:color="auto" w:fill="auto"/>
            <w:noWrap/>
            <w:vAlign w:val="center"/>
            <w:hideMark/>
          </w:tcPr>
          <w:p w14:paraId="1929F0E1" w14:textId="77777777" w:rsidR="005056BE" w:rsidRPr="00983061" w:rsidRDefault="005056BE" w:rsidP="00D27444">
            <w:pPr>
              <w:pStyle w:val="Char1CharCharCharCharCharCharCharCharChar"/>
            </w:pPr>
            <w:r w:rsidRPr="00983061">
              <w:t>环境监测组成员</w:t>
            </w:r>
          </w:p>
        </w:tc>
        <w:tc>
          <w:tcPr>
            <w:tcW w:w="866" w:type="pct"/>
            <w:shd w:val="clear" w:color="auto" w:fill="auto"/>
            <w:noWrap/>
            <w:vAlign w:val="center"/>
            <w:hideMark/>
          </w:tcPr>
          <w:p w14:paraId="790AADDE" w14:textId="77777777" w:rsidR="005056BE" w:rsidRPr="00983061" w:rsidRDefault="005056BE" w:rsidP="00D27444">
            <w:pPr>
              <w:pStyle w:val="Char1CharCharCharCharCharCharCharCharChar"/>
            </w:pPr>
          </w:p>
        </w:tc>
      </w:tr>
      <w:tr w:rsidR="005056BE" w:rsidRPr="00983061" w14:paraId="42DA56AD" w14:textId="77777777" w:rsidTr="005056BE">
        <w:trPr>
          <w:trHeight w:val="285"/>
        </w:trPr>
        <w:tc>
          <w:tcPr>
            <w:tcW w:w="645" w:type="pct"/>
            <w:shd w:val="clear" w:color="auto" w:fill="auto"/>
            <w:noWrap/>
            <w:vAlign w:val="center"/>
            <w:hideMark/>
          </w:tcPr>
          <w:p w14:paraId="574604E8" w14:textId="77777777" w:rsidR="005056BE" w:rsidRPr="00983061" w:rsidRDefault="005056BE" w:rsidP="00D27444">
            <w:pPr>
              <w:pStyle w:val="Char1CharCharCharCharCharCharCharCharChar"/>
            </w:pPr>
            <w:proofErr w:type="gramStart"/>
            <w:r w:rsidRPr="00983061">
              <w:t>何蕾</w:t>
            </w:r>
            <w:proofErr w:type="gramEnd"/>
          </w:p>
        </w:tc>
        <w:tc>
          <w:tcPr>
            <w:tcW w:w="975" w:type="pct"/>
            <w:shd w:val="clear" w:color="auto" w:fill="auto"/>
            <w:noWrap/>
            <w:vAlign w:val="center"/>
            <w:hideMark/>
          </w:tcPr>
          <w:p w14:paraId="34371E09" w14:textId="77777777" w:rsidR="005056BE" w:rsidRPr="00983061" w:rsidRDefault="005056BE" w:rsidP="00D27444">
            <w:pPr>
              <w:pStyle w:val="Char1CharCharCharCharCharCharCharCharChar"/>
            </w:pPr>
            <w:r w:rsidRPr="00983061">
              <w:t>品管部</w:t>
            </w:r>
          </w:p>
        </w:tc>
        <w:tc>
          <w:tcPr>
            <w:tcW w:w="927" w:type="pct"/>
            <w:shd w:val="clear" w:color="auto" w:fill="auto"/>
            <w:noWrap/>
            <w:vAlign w:val="center"/>
            <w:hideMark/>
          </w:tcPr>
          <w:p w14:paraId="41880C5F" w14:textId="77777777" w:rsidR="005056BE" w:rsidRPr="00983061" w:rsidRDefault="005056BE" w:rsidP="00D27444">
            <w:pPr>
              <w:pStyle w:val="Char1CharCharCharCharCharCharCharCharChar"/>
            </w:pPr>
            <w:r w:rsidRPr="00983061">
              <w:t>科员</w:t>
            </w:r>
          </w:p>
        </w:tc>
        <w:tc>
          <w:tcPr>
            <w:tcW w:w="1588" w:type="pct"/>
            <w:shd w:val="clear" w:color="auto" w:fill="auto"/>
            <w:noWrap/>
            <w:vAlign w:val="center"/>
            <w:hideMark/>
          </w:tcPr>
          <w:p w14:paraId="1B4F6ED5" w14:textId="77777777" w:rsidR="005056BE" w:rsidRPr="00983061" w:rsidRDefault="005056BE" w:rsidP="00D27444">
            <w:pPr>
              <w:pStyle w:val="Char1CharCharCharCharCharCharCharCharChar"/>
            </w:pPr>
            <w:r w:rsidRPr="00983061">
              <w:t>环境监测组成员</w:t>
            </w:r>
          </w:p>
        </w:tc>
        <w:tc>
          <w:tcPr>
            <w:tcW w:w="866" w:type="pct"/>
            <w:shd w:val="clear" w:color="auto" w:fill="auto"/>
            <w:noWrap/>
            <w:vAlign w:val="center"/>
            <w:hideMark/>
          </w:tcPr>
          <w:p w14:paraId="515B9E72" w14:textId="77777777" w:rsidR="005056BE" w:rsidRPr="00983061" w:rsidRDefault="005056BE" w:rsidP="00D27444">
            <w:pPr>
              <w:pStyle w:val="Char1CharCharCharCharCharCharCharCharChar"/>
            </w:pPr>
            <w:r w:rsidRPr="00983061">
              <w:t>13705229902</w:t>
            </w:r>
          </w:p>
        </w:tc>
      </w:tr>
      <w:tr w:rsidR="005056BE" w:rsidRPr="00983061" w14:paraId="51B96E9A" w14:textId="77777777" w:rsidTr="005056BE">
        <w:trPr>
          <w:trHeight w:val="285"/>
        </w:trPr>
        <w:tc>
          <w:tcPr>
            <w:tcW w:w="645" w:type="pct"/>
            <w:shd w:val="clear" w:color="auto" w:fill="auto"/>
            <w:noWrap/>
            <w:vAlign w:val="center"/>
            <w:hideMark/>
          </w:tcPr>
          <w:p w14:paraId="4D3C0DD4" w14:textId="77777777" w:rsidR="005056BE" w:rsidRPr="00983061" w:rsidRDefault="005056BE" w:rsidP="00D27444">
            <w:pPr>
              <w:pStyle w:val="Char1CharCharCharCharCharCharCharCharChar"/>
            </w:pPr>
            <w:r w:rsidRPr="00983061">
              <w:t>张婕</w:t>
            </w:r>
          </w:p>
        </w:tc>
        <w:tc>
          <w:tcPr>
            <w:tcW w:w="975" w:type="pct"/>
            <w:shd w:val="clear" w:color="auto" w:fill="auto"/>
            <w:noWrap/>
            <w:vAlign w:val="center"/>
            <w:hideMark/>
          </w:tcPr>
          <w:p w14:paraId="13EB55D6" w14:textId="77777777" w:rsidR="005056BE" w:rsidRPr="00983061" w:rsidRDefault="005056BE" w:rsidP="00D27444">
            <w:pPr>
              <w:pStyle w:val="Char1CharCharCharCharCharCharCharCharChar"/>
            </w:pPr>
            <w:r w:rsidRPr="00983061">
              <w:t>品管部</w:t>
            </w:r>
          </w:p>
        </w:tc>
        <w:tc>
          <w:tcPr>
            <w:tcW w:w="927" w:type="pct"/>
            <w:shd w:val="clear" w:color="auto" w:fill="auto"/>
            <w:noWrap/>
            <w:vAlign w:val="center"/>
            <w:hideMark/>
          </w:tcPr>
          <w:p w14:paraId="4648A1B9" w14:textId="77777777" w:rsidR="005056BE" w:rsidRPr="00983061" w:rsidRDefault="005056BE" w:rsidP="00D27444">
            <w:pPr>
              <w:pStyle w:val="Char1CharCharCharCharCharCharCharCharChar"/>
            </w:pPr>
            <w:r w:rsidRPr="00983061">
              <w:t>科员</w:t>
            </w:r>
          </w:p>
        </w:tc>
        <w:tc>
          <w:tcPr>
            <w:tcW w:w="1588" w:type="pct"/>
            <w:shd w:val="clear" w:color="auto" w:fill="auto"/>
            <w:noWrap/>
            <w:vAlign w:val="center"/>
            <w:hideMark/>
          </w:tcPr>
          <w:p w14:paraId="6B710BC6" w14:textId="77777777" w:rsidR="005056BE" w:rsidRPr="00983061" w:rsidRDefault="005056BE" w:rsidP="00D27444">
            <w:pPr>
              <w:pStyle w:val="Char1CharCharCharCharCharCharCharCharChar"/>
            </w:pPr>
            <w:r w:rsidRPr="00983061">
              <w:t>环境监测组成员</w:t>
            </w:r>
          </w:p>
        </w:tc>
        <w:tc>
          <w:tcPr>
            <w:tcW w:w="866" w:type="pct"/>
            <w:shd w:val="clear" w:color="auto" w:fill="auto"/>
            <w:noWrap/>
            <w:vAlign w:val="center"/>
            <w:hideMark/>
          </w:tcPr>
          <w:p w14:paraId="6ADD9567" w14:textId="77777777" w:rsidR="005056BE" w:rsidRPr="00983061" w:rsidRDefault="005056BE" w:rsidP="00D27444">
            <w:pPr>
              <w:pStyle w:val="Char1CharCharCharCharCharCharCharCharChar"/>
            </w:pPr>
            <w:r w:rsidRPr="00983061">
              <w:t>18724130681</w:t>
            </w:r>
          </w:p>
        </w:tc>
      </w:tr>
      <w:tr w:rsidR="005056BE" w:rsidRPr="00983061" w14:paraId="32EE3E73" w14:textId="77777777" w:rsidTr="005056BE">
        <w:trPr>
          <w:trHeight w:val="285"/>
        </w:trPr>
        <w:tc>
          <w:tcPr>
            <w:tcW w:w="645" w:type="pct"/>
            <w:shd w:val="clear" w:color="auto" w:fill="auto"/>
            <w:noWrap/>
            <w:vAlign w:val="center"/>
            <w:hideMark/>
          </w:tcPr>
          <w:p w14:paraId="51D4F039" w14:textId="77777777" w:rsidR="005056BE" w:rsidRPr="00983061" w:rsidRDefault="005056BE" w:rsidP="00D27444">
            <w:pPr>
              <w:pStyle w:val="Char1CharCharCharCharCharCharCharCharChar"/>
            </w:pPr>
            <w:r w:rsidRPr="00983061">
              <w:t>王会行</w:t>
            </w:r>
          </w:p>
        </w:tc>
        <w:tc>
          <w:tcPr>
            <w:tcW w:w="975" w:type="pct"/>
            <w:shd w:val="clear" w:color="auto" w:fill="auto"/>
            <w:noWrap/>
            <w:vAlign w:val="center"/>
            <w:hideMark/>
          </w:tcPr>
          <w:p w14:paraId="71109238" w14:textId="77777777" w:rsidR="005056BE" w:rsidRPr="00983061" w:rsidRDefault="005056BE" w:rsidP="00D27444">
            <w:pPr>
              <w:pStyle w:val="Char1CharCharCharCharCharCharCharCharChar"/>
            </w:pPr>
            <w:r w:rsidRPr="00983061">
              <w:t>采购物流部</w:t>
            </w:r>
          </w:p>
        </w:tc>
        <w:tc>
          <w:tcPr>
            <w:tcW w:w="927" w:type="pct"/>
            <w:shd w:val="clear" w:color="auto" w:fill="auto"/>
            <w:noWrap/>
            <w:vAlign w:val="center"/>
            <w:hideMark/>
          </w:tcPr>
          <w:p w14:paraId="23C6748B" w14:textId="77777777" w:rsidR="005056BE" w:rsidRPr="00983061" w:rsidRDefault="005056BE" w:rsidP="00D27444">
            <w:pPr>
              <w:pStyle w:val="Char1CharCharCharCharCharCharCharCharChar"/>
            </w:pPr>
            <w:r w:rsidRPr="00983061">
              <w:t>部长</w:t>
            </w:r>
          </w:p>
        </w:tc>
        <w:tc>
          <w:tcPr>
            <w:tcW w:w="1588" w:type="pct"/>
            <w:shd w:val="clear" w:color="auto" w:fill="auto"/>
            <w:noWrap/>
            <w:vAlign w:val="center"/>
            <w:hideMark/>
          </w:tcPr>
          <w:p w14:paraId="0F71B843" w14:textId="77777777" w:rsidR="005056BE" w:rsidRPr="00983061" w:rsidRDefault="005056BE" w:rsidP="00D27444">
            <w:pPr>
              <w:pStyle w:val="Char1CharCharCharCharCharCharCharCharChar"/>
            </w:pPr>
            <w:bookmarkStart w:id="64" w:name="_Hlk98340043"/>
            <w:r w:rsidRPr="00983061">
              <w:t>后勤</w:t>
            </w:r>
            <w:proofErr w:type="gramStart"/>
            <w:r w:rsidRPr="00983061">
              <w:t>支持组</w:t>
            </w:r>
            <w:bookmarkEnd w:id="64"/>
            <w:proofErr w:type="gramEnd"/>
            <w:r w:rsidRPr="00983061">
              <w:t>组长</w:t>
            </w:r>
          </w:p>
        </w:tc>
        <w:tc>
          <w:tcPr>
            <w:tcW w:w="866" w:type="pct"/>
            <w:shd w:val="clear" w:color="auto" w:fill="auto"/>
            <w:noWrap/>
            <w:vAlign w:val="center"/>
            <w:hideMark/>
          </w:tcPr>
          <w:p w14:paraId="18B6ABEC" w14:textId="77777777" w:rsidR="005056BE" w:rsidRPr="00983061" w:rsidRDefault="005056BE" w:rsidP="00D27444">
            <w:pPr>
              <w:pStyle w:val="Char1CharCharCharCharCharCharCharCharChar"/>
            </w:pPr>
            <w:r w:rsidRPr="00983061">
              <w:t>18852295399</w:t>
            </w:r>
          </w:p>
        </w:tc>
      </w:tr>
      <w:tr w:rsidR="005056BE" w:rsidRPr="00983061" w14:paraId="1D028B12" w14:textId="77777777" w:rsidTr="005056BE">
        <w:trPr>
          <w:trHeight w:val="285"/>
        </w:trPr>
        <w:tc>
          <w:tcPr>
            <w:tcW w:w="645" w:type="pct"/>
            <w:shd w:val="clear" w:color="auto" w:fill="auto"/>
            <w:noWrap/>
            <w:vAlign w:val="center"/>
            <w:hideMark/>
          </w:tcPr>
          <w:p w14:paraId="78DE80B7" w14:textId="77777777" w:rsidR="005056BE" w:rsidRPr="00983061" w:rsidRDefault="005056BE" w:rsidP="00D27444">
            <w:pPr>
              <w:pStyle w:val="Char1CharCharCharCharCharCharCharCharChar"/>
            </w:pPr>
            <w:r w:rsidRPr="00983061">
              <w:t>李静宇</w:t>
            </w:r>
          </w:p>
        </w:tc>
        <w:tc>
          <w:tcPr>
            <w:tcW w:w="975" w:type="pct"/>
            <w:shd w:val="clear" w:color="auto" w:fill="auto"/>
            <w:noWrap/>
            <w:vAlign w:val="center"/>
            <w:hideMark/>
          </w:tcPr>
          <w:p w14:paraId="0AFCDC80" w14:textId="77777777" w:rsidR="005056BE" w:rsidRPr="00983061" w:rsidRDefault="005056BE" w:rsidP="00D27444">
            <w:pPr>
              <w:pStyle w:val="Char1CharCharCharCharCharCharCharCharChar"/>
            </w:pPr>
            <w:r w:rsidRPr="00983061">
              <w:t>采购物流部</w:t>
            </w:r>
          </w:p>
        </w:tc>
        <w:tc>
          <w:tcPr>
            <w:tcW w:w="927" w:type="pct"/>
            <w:shd w:val="clear" w:color="auto" w:fill="auto"/>
            <w:noWrap/>
            <w:vAlign w:val="center"/>
            <w:hideMark/>
          </w:tcPr>
          <w:p w14:paraId="21A3E342" w14:textId="77777777" w:rsidR="005056BE" w:rsidRPr="00983061" w:rsidRDefault="005056BE" w:rsidP="00D27444">
            <w:pPr>
              <w:pStyle w:val="Char1CharCharCharCharCharCharCharCharChar"/>
            </w:pPr>
            <w:r w:rsidRPr="00983061">
              <w:t>科长</w:t>
            </w:r>
          </w:p>
        </w:tc>
        <w:tc>
          <w:tcPr>
            <w:tcW w:w="1588" w:type="pct"/>
            <w:shd w:val="clear" w:color="auto" w:fill="auto"/>
            <w:noWrap/>
            <w:vAlign w:val="center"/>
            <w:hideMark/>
          </w:tcPr>
          <w:p w14:paraId="27521CC4" w14:textId="77777777" w:rsidR="005056BE" w:rsidRPr="00983061" w:rsidRDefault="005056BE" w:rsidP="00D27444">
            <w:pPr>
              <w:pStyle w:val="Char1CharCharCharCharCharCharCharCharChar"/>
            </w:pPr>
            <w:r w:rsidRPr="00983061">
              <w:t>后勤</w:t>
            </w:r>
            <w:proofErr w:type="gramStart"/>
            <w:r w:rsidRPr="00983061">
              <w:t>支持组</w:t>
            </w:r>
            <w:proofErr w:type="gramEnd"/>
            <w:r w:rsidRPr="00983061">
              <w:t>成员</w:t>
            </w:r>
          </w:p>
        </w:tc>
        <w:tc>
          <w:tcPr>
            <w:tcW w:w="866" w:type="pct"/>
            <w:shd w:val="clear" w:color="auto" w:fill="auto"/>
            <w:noWrap/>
            <w:vAlign w:val="center"/>
            <w:hideMark/>
          </w:tcPr>
          <w:p w14:paraId="1426511D" w14:textId="77777777" w:rsidR="005056BE" w:rsidRPr="00983061" w:rsidRDefault="005056BE" w:rsidP="00D27444">
            <w:pPr>
              <w:pStyle w:val="Char1CharCharCharCharCharCharCharCharChar"/>
            </w:pPr>
            <w:r w:rsidRPr="00983061">
              <w:t>18852295368</w:t>
            </w:r>
          </w:p>
        </w:tc>
      </w:tr>
      <w:tr w:rsidR="005056BE" w:rsidRPr="00983061" w14:paraId="247B2ED7" w14:textId="77777777" w:rsidTr="005056BE">
        <w:trPr>
          <w:trHeight w:val="285"/>
        </w:trPr>
        <w:tc>
          <w:tcPr>
            <w:tcW w:w="645" w:type="pct"/>
            <w:shd w:val="clear" w:color="auto" w:fill="auto"/>
            <w:noWrap/>
            <w:vAlign w:val="center"/>
            <w:hideMark/>
          </w:tcPr>
          <w:p w14:paraId="059DFA99" w14:textId="77777777" w:rsidR="005056BE" w:rsidRPr="00983061" w:rsidRDefault="005056BE" w:rsidP="00D27444">
            <w:pPr>
              <w:pStyle w:val="Char1CharCharCharCharCharCharCharCharChar"/>
            </w:pPr>
            <w:r w:rsidRPr="00983061">
              <w:t>王绪君</w:t>
            </w:r>
          </w:p>
        </w:tc>
        <w:tc>
          <w:tcPr>
            <w:tcW w:w="975" w:type="pct"/>
            <w:shd w:val="clear" w:color="auto" w:fill="auto"/>
            <w:noWrap/>
            <w:vAlign w:val="center"/>
            <w:hideMark/>
          </w:tcPr>
          <w:p w14:paraId="18A376E2" w14:textId="77777777" w:rsidR="005056BE" w:rsidRPr="00983061" w:rsidRDefault="005056BE" w:rsidP="00D27444">
            <w:pPr>
              <w:pStyle w:val="Char1CharCharCharCharCharCharCharCharChar"/>
            </w:pPr>
            <w:proofErr w:type="gramStart"/>
            <w:r w:rsidRPr="00983061">
              <w:t>仓储科</w:t>
            </w:r>
            <w:proofErr w:type="gramEnd"/>
          </w:p>
        </w:tc>
        <w:tc>
          <w:tcPr>
            <w:tcW w:w="927" w:type="pct"/>
            <w:shd w:val="clear" w:color="auto" w:fill="auto"/>
            <w:noWrap/>
            <w:vAlign w:val="center"/>
            <w:hideMark/>
          </w:tcPr>
          <w:p w14:paraId="52147186" w14:textId="77777777" w:rsidR="005056BE" w:rsidRPr="00983061" w:rsidRDefault="005056BE" w:rsidP="00D27444">
            <w:pPr>
              <w:pStyle w:val="Char1CharCharCharCharCharCharCharCharChar"/>
            </w:pPr>
            <w:r w:rsidRPr="00983061">
              <w:t>科长</w:t>
            </w:r>
          </w:p>
        </w:tc>
        <w:tc>
          <w:tcPr>
            <w:tcW w:w="1588" w:type="pct"/>
            <w:shd w:val="clear" w:color="auto" w:fill="auto"/>
            <w:noWrap/>
            <w:vAlign w:val="center"/>
            <w:hideMark/>
          </w:tcPr>
          <w:p w14:paraId="75540F12" w14:textId="77777777" w:rsidR="005056BE" w:rsidRPr="00983061" w:rsidRDefault="005056BE" w:rsidP="00D27444">
            <w:pPr>
              <w:pStyle w:val="Char1CharCharCharCharCharCharCharCharChar"/>
            </w:pPr>
            <w:r w:rsidRPr="00983061">
              <w:t>后勤</w:t>
            </w:r>
            <w:proofErr w:type="gramStart"/>
            <w:r w:rsidRPr="00983061">
              <w:t>支持组</w:t>
            </w:r>
            <w:proofErr w:type="gramEnd"/>
            <w:r w:rsidRPr="00983061">
              <w:t>成员</w:t>
            </w:r>
          </w:p>
        </w:tc>
        <w:tc>
          <w:tcPr>
            <w:tcW w:w="866" w:type="pct"/>
            <w:shd w:val="clear" w:color="auto" w:fill="auto"/>
            <w:noWrap/>
            <w:vAlign w:val="center"/>
            <w:hideMark/>
          </w:tcPr>
          <w:p w14:paraId="34D32D3C" w14:textId="77777777" w:rsidR="005056BE" w:rsidRPr="00983061" w:rsidRDefault="005056BE" w:rsidP="00D27444">
            <w:pPr>
              <w:pStyle w:val="Char1CharCharCharCharCharCharCharCharChar"/>
            </w:pPr>
            <w:r w:rsidRPr="00983061">
              <w:t>18852295307</w:t>
            </w:r>
          </w:p>
        </w:tc>
      </w:tr>
      <w:tr w:rsidR="005056BE" w:rsidRPr="00983061" w14:paraId="721C3474" w14:textId="77777777" w:rsidTr="005056BE">
        <w:trPr>
          <w:trHeight w:val="285"/>
        </w:trPr>
        <w:tc>
          <w:tcPr>
            <w:tcW w:w="645" w:type="pct"/>
            <w:shd w:val="clear" w:color="auto" w:fill="auto"/>
            <w:noWrap/>
            <w:vAlign w:val="center"/>
            <w:hideMark/>
          </w:tcPr>
          <w:p w14:paraId="24C0B1FE" w14:textId="77777777" w:rsidR="005056BE" w:rsidRPr="00983061" w:rsidRDefault="005056BE" w:rsidP="00D27444">
            <w:pPr>
              <w:pStyle w:val="Char1CharCharCharCharCharCharCharCharChar"/>
            </w:pPr>
            <w:r w:rsidRPr="00983061">
              <w:t>沈甜甜</w:t>
            </w:r>
          </w:p>
        </w:tc>
        <w:tc>
          <w:tcPr>
            <w:tcW w:w="975" w:type="pct"/>
            <w:shd w:val="clear" w:color="auto" w:fill="auto"/>
            <w:noWrap/>
            <w:vAlign w:val="center"/>
            <w:hideMark/>
          </w:tcPr>
          <w:p w14:paraId="0F79267B" w14:textId="77777777" w:rsidR="005056BE" w:rsidRPr="00983061" w:rsidRDefault="005056BE" w:rsidP="00D27444">
            <w:pPr>
              <w:pStyle w:val="Char1CharCharCharCharCharCharCharCharChar"/>
            </w:pPr>
            <w:proofErr w:type="gramStart"/>
            <w:r w:rsidRPr="00983061">
              <w:t>仓储科</w:t>
            </w:r>
            <w:proofErr w:type="gramEnd"/>
          </w:p>
        </w:tc>
        <w:tc>
          <w:tcPr>
            <w:tcW w:w="927" w:type="pct"/>
            <w:shd w:val="clear" w:color="auto" w:fill="auto"/>
            <w:noWrap/>
            <w:vAlign w:val="center"/>
            <w:hideMark/>
          </w:tcPr>
          <w:p w14:paraId="35C601EB" w14:textId="77777777" w:rsidR="005056BE" w:rsidRPr="00983061" w:rsidRDefault="005056BE" w:rsidP="00D27444">
            <w:pPr>
              <w:pStyle w:val="Char1CharCharCharCharCharCharCharCharChar"/>
            </w:pPr>
            <w:r w:rsidRPr="00983061">
              <w:t>科员</w:t>
            </w:r>
          </w:p>
        </w:tc>
        <w:tc>
          <w:tcPr>
            <w:tcW w:w="1588" w:type="pct"/>
            <w:shd w:val="clear" w:color="auto" w:fill="auto"/>
            <w:noWrap/>
            <w:vAlign w:val="center"/>
            <w:hideMark/>
          </w:tcPr>
          <w:p w14:paraId="084467EB" w14:textId="77777777" w:rsidR="005056BE" w:rsidRPr="00983061" w:rsidRDefault="005056BE" w:rsidP="00D27444">
            <w:pPr>
              <w:pStyle w:val="Char1CharCharCharCharCharCharCharCharChar"/>
            </w:pPr>
            <w:r w:rsidRPr="00983061">
              <w:t>后勤</w:t>
            </w:r>
            <w:proofErr w:type="gramStart"/>
            <w:r w:rsidRPr="00983061">
              <w:t>支持组</w:t>
            </w:r>
            <w:proofErr w:type="gramEnd"/>
            <w:r w:rsidRPr="00983061">
              <w:t>成员</w:t>
            </w:r>
          </w:p>
        </w:tc>
        <w:tc>
          <w:tcPr>
            <w:tcW w:w="866" w:type="pct"/>
            <w:shd w:val="clear" w:color="auto" w:fill="auto"/>
            <w:noWrap/>
            <w:vAlign w:val="center"/>
            <w:hideMark/>
          </w:tcPr>
          <w:p w14:paraId="43536A27" w14:textId="77777777" w:rsidR="005056BE" w:rsidRPr="00983061" w:rsidRDefault="005056BE" w:rsidP="00D27444">
            <w:pPr>
              <w:pStyle w:val="Char1CharCharCharCharCharCharCharCharChar"/>
            </w:pPr>
            <w:r w:rsidRPr="00983061">
              <w:t>18852295310</w:t>
            </w:r>
          </w:p>
        </w:tc>
      </w:tr>
      <w:tr w:rsidR="005056BE" w:rsidRPr="00983061" w14:paraId="3A5C3D5E" w14:textId="77777777" w:rsidTr="005056BE">
        <w:trPr>
          <w:trHeight w:val="285"/>
        </w:trPr>
        <w:tc>
          <w:tcPr>
            <w:tcW w:w="645" w:type="pct"/>
            <w:shd w:val="clear" w:color="auto" w:fill="auto"/>
            <w:noWrap/>
            <w:vAlign w:val="center"/>
            <w:hideMark/>
          </w:tcPr>
          <w:p w14:paraId="3F15419F" w14:textId="77777777" w:rsidR="005056BE" w:rsidRPr="00983061" w:rsidRDefault="005056BE" w:rsidP="00D27444">
            <w:pPr>
              <w:pStyle w:val="Char1CharCharCharCharCharCharCharCharChar"/>
            </w:pPr>
            <w:r w:rsidRPr="00983061">
              <w:t>王立新</w:t>
            </w:r>
          </w:p>
        </w:tc>
        <w:tc>
          <w:tcPr>
            <w:tcW w:w="975" w:type="pct"/>
            <w:shd w:val="clear" w:color="auto" w:fill="auto"/>
            <w:noWrap/>
            <w:vAlign w:val="center"/>
            <w:hideMark/>
          </w:tcPr>
          <w:p w14:paraId="2D8357CA" w14:textId="77777777" w:rsidR="005056BE" w:rsidRPr="00983061" w:rsidRDefault="005056BE" w:rsidP="00D27444">
            <w:pPr>
              <w:pStyle w:val="Char1CharCharCharCharCharCharCharCharChar"/>
            </w:pPr>
            <w:r w:rsidRPr="00983061">
              <w:t>财务部</w:t>
            </w:r>
          </w:p>
        </w:tc>
        <w:tc>
          <w:tcPr>
            <w:tcW w:w="927" w:type="pct"/>
            <w:shd w:val="clear" w:color="auto" w:fill="auto"/>
            <w:noWrap/>
            <w:vAlign w:val="center"/>
            <w:hideMark/>
          </w:tcPr>
          <w:p w14:paraId="22CBB0DC" w14:textId="77777777" w:rsidR="005056BE" w:rsidRPr="00983061" w:rsidRDefault="005056BE" w:rsidP="00D27444">
            <w:pPr>
              <w:pStyle w:val="Char1CharCharCharCharCharCharCharCharChar"/>
            </w:pPr>
            <w:r w:rsidRPr="00983061">
              <w:t>部长</w:t>
            </w:r>
          </w:p>
        </w:tc>
        <w:tc>
          <w:tcPr>
            <w:tcW w:w="1588" w:type="pct"/>
            <w:shd w:val="clear" w:color="auto" w:fill="auto"/>
            <w:noWrap/>
            <w:vAlign w:val="center"/>
            <w:hideMark/>
          </w:tcPr>
          <w:p w14:paraId="7B4C9E8B" w14:textId="77777777" w:rsidR="005056BE" w:rsidRPr="00983061" w:rsidRDefault="005056BE" w:rsidP="00D27444">
            <w:pPr>
              <w:pStyle w:val="Char1CharCharCharCharCharCharCharCharChar"/>
            </w:pPr>
            <w:r w:rsidRPr="00983061">
              <w:t>后勤</w:t>
            </w:r>
            <w:proofErr w:type="gramStart"/>
            <w:r w:rsidRPr="00983061">
              <w:t>支持组</w:t>
            </w:r>
            <w:proofErr w:type="gramEnd"/>
            <w:r w:rsidRPr="00983061">
              <w:t>成员</w:t>
            </w:r>
          </w:p>
        </w:tc>
        <w:tc>
          <w:tcPr>
            <w:tcW w:w="866" w:type="pct"/>
            <w:shd w:val="clear" w:color="auto" w:fill="auto"/>
            <w:noWrap/>
            <w:vAlign w:val="center"/>
            <w:hideMark/>
          </w:tcPr>
          <w:p w14:paraId="456B244B" w14:textId="77777777" w:rsidR="005056BE" w:rsidRPr="00983061" w:rsidRDefault="005056BE" w:rsidP="00D27444">
            <w:pPr>
              <w:pStyle w:val="Char1CharCharCharCharCharCharCharCharChar"/>
            </w:pPr>
            <w:r w:rsidRPr="00983061">
              <w:t>13952130058</w:t>
            </w:r>
          </w:p>
        </w:tc>
      </w:tr>
      <w:tr w:rsidR="005056BE" w:rsidRPr="00983061" w14:paraId="7F569348" w14:textId="77777777" w:rsidTr="005056BE">
        <w:trPr>
          <w:trHeight w:val="285"/>
        </w:trPr>
        <w:tc>
          <w:tcPr>
            <w:tcW w:w="645" w:type="pct"/>
            <w:shd w:val="clear" w:color="auto" w:fill="auto"/>
            <w:noWrap/>
            <w:vAlign w:val="center"/>
            <w:hideMark/>
          </w:tcPr>
          <w:p w14:paraId="7FAB1D1B" w14:textId="77777777" w:rsidR="005056BE" w:rsidRPr="00983061" w:rsidRDefault="005056BE" w:rsidP="00D27444">
            <w:pPr>
              <w:pStyle w:val="Char1CharCharCharCharCharCharCharCharChar"/>
            </w:pPr>
            <w:r w:rsidRPr="00983061">
              <w:t>纪扬扬</w:t>
            </w:r>
          </w:p>
        </w:tc>
        <w:tc>
          <w:tcPr>
            <w:tcW w:w="975" w:type="pct"/>
            <w:shd w:val="clear" w:color="auto" w:fill="auto"/>
            <w:noWrap/>
            <w:vAlign w:val="center"/>
            <w:hideMark/>
          </w:tcPr>
          <w:p w14:paraId="62888C78" w14:textId="77777777" w:rsidR="005056BE" w:rsidRPr="00983061" w:rsidRDefault="005056BE" w:rsidP="00D27444">
            <w:pPr>
              <w:pStyle w:val="Char1CharCharCharCharCharCharCharCharChar"/>
            </w:pPr>
            <w:r w:rsidRPr="00983061">
              <w:t>财务部</w:t>
            </w:r>
          </w:p>
        </w:tc>
        <w:tc>
          <w:tcPr>
            <w:tcW w:w="927" w:type="pct"/>
            <w:shd w:val="clear" w:color="auto" w:fill="auto"/>
            <w:noWrap/>
            <w:vAlign w:val="center"/>
            <w:hideMark/>
          </w:tcPr>
          <w:p w14:paraId="2B81B495" w14:textId="77777777" w:rsidR="005056BE" w:rsidRPr="00983061" w:rsidRDefault="005056BE" w:rsidP="00D27444">
            <w:pPr>
              <w:pStyle w:val="Char1CharCharCharCharCharCharCharCharChar"/>
            </w:pPr>
            <w:r w:rsidRPr="00983061">
              <w:t>副部长</w:t>
            </w:r>
          </w:p>
        </w:tc>
        <w:tc>
          <w:tcPr>
            <w:tcW w:w="1588" w:type="pct"/>
            <w:shd w:val="clear" w:color="auto" w:fill="auto"/>
            <w:noWrap/>
            <w:vAlign w:val="center"/>
            <w:hideMark/>
          </w:tcPr>
          <w:p w14:paraId="29F97B91" w14:textId="77777777" w:rsidR="005056BE" w:rsidRPr="00983061" w:rsidRDefault="005056BE" w:rsidP="00D27444">
            <w:pPr>
              <w:pStyle w:val="Char1CharCharCharCharCharCharCharCharChar"/>
            </w:pPr>
            <w:r w:rsidRPr="00983061">
              <w:t>后勤</w:t>
            </w:r>
            <w:proofErr w:type="gramStart"/>
            <w:r w:rsidRPr="00983061">
              <w:t>支持组</w:t>
            </w:r>
            <w:proofErr w:type="gramEnd"/>
            <w:r w:rsidRPr="00983061">
              <w:t>成员</w:t>
            </w:r>
          </w:p>
        </w:tc>
        <w:tc>
          <w:tcPr>
            <w:tcW w:w="866" w:type="pct"/>
            <w:shd w:val="clear" w:color="auto" w:fill="auto"/>
            <w:noWrap/>
            <w:vAlign w:val="center"/>
            <w:hideMark/>
          </w:tcPr>
          <w:p w14:paraId="63062F6F" w14:textId="77777777" w:rsidR="005056BE" w:rsidRPr="00983061" w:rsidRDefault="005056BE" w:rsidP="00D27444">
            <w:pPr>
              <w:pStyle w:val="Char1CharCharCharCharCharCharCharCharChar"/>
            </w:pPr>
            <w:r w:rsidRPr="00983061">
              <w:t>13601459761</w:t>
            </w:r>
          </w:p>
        </w:tc>
      </w:tr>
      <w:tr w:rsidR="005056BE" w:rsidRPr="00983061" w14:paraId="40814336" w14:textId="77777777" w:rsidTr="005056BE">
        <w:trPr>
          <w:trHeight w:val="285"/>
        </w:trPr>
        <w:tc>
          <w:tcPr>
            <w:tcW w:w="645" w:type="pct"/>
            <w:shd w:val="clear" w:color="auto" w:fill="auto"/>
            <w:noWrap/>
            <w:vAlign w:val="center"/>
            <w:hideMark/>
          </w:tcPr>
          <w:p w14:paraId="375D28D1" w14:textId="77777777" w:rsidR="005056BE" w:rsidRPr="00983061" w:rsidRDefault="005056BE" w:rsidP="00D27444">
            <w:pPr>
              <w:pStyle w:val="Char1CharCharCharCharCharCharCharCharChar"/>
            </w:pPr>
            <w:r w:rsidRPr="00983061">
              <w:t>袁欣</w:t>
            </w:r>
          </w:p>
        </w:tc>
        <w:tc>
          <w:tcPr>
            <w:tcW w:w="975" w:type="pct"/>
            <w:shd w:val="clear" w:color="auto" w:fill="auto"/>
            <w:noWrap/>
            <w:vAlign w:val="center"/>
            <w:hideMark/>
          </w:tcPr>
          <w:p w14:paraId="0BF3B6EA" w14:textId="77777777" w:rsidR="005056BE" w:rsidRPr="00983061" w:rsidRDefault="005056BE" w:rsidP="00D27444">
            <w:pPr>
              <w:pStyle w:val="Char1CharCharCharCharCharCharCharCharChar"/>
            </w:pPr>
            <w:r w:rsidRPr="00983061">
              <w:t>办公室</w:t>
            </w:r>
          </w:p>
        </w:tc>
        <w:tc>
          <w:tcPr>
            <w:tcW w:w="927" w:type="pct"/>
            <w:shd w:val="clear" w:color="auto" w:fill="auto"/>
            <w:noWrap/>
            <w:vAlign w:val="center"/>
            <w:hideMark/>
          </w:tcPr>
          <w:p w14:paraId="1FBCF272" w14:textId="77777777" w:rsidR="005056BE" w:rsidRPr="00983061" w:rsidRDefault="005056BE" w:rsidP="00D27444">
            <w:pPr>
              <w:pStyle w:val="Char1CharCharCharCharCharCharCharCharChar"/>
            </w:pPr>
            <w:r w:rsidRPr="00983061">
              <w:t>主任</w:t>
            </w:r>
          </w:p>
        </w:tc>
        <w:tc>
          <w:tcPr>
            <w:tcW w:w="1588" w:type="pct"/>
            <w:shd w:val="clear" w:color="auto" w:fill="auto"/>
            <w:noWrap/>
            <w:vAlign w:val="center"/>
            <w:hideMark/>
          </w:tcPr>
          <w:p w14:paraId="2EADC52C" w14:textId="77777777" w:rsidR="005056BE" w:rsidRPr="00983061" w:rsidRDefault="005056BE" w:rsidP="00D27444">
            <w:pPr>
              <w:pStyle w:val="Char1CharCharCharCharCharCharCharCharChar"/>
            </w:pPr>
            <w:bookmarkStart w:id="65" w:name="_Hlk98340048"/>
            <w:proofErr w:type="gramStart"/>
            <w:r w:rsidRPr="00983061">
              <w:t>通讯联络</w:t>
            </w:r>
            <w:proofErr w:type="gramEnd"/>
            <w:r w:rsidRPr="00983061">
              <w:t>组</w:t>
            </w:r>
            <w:bookmarkEnd w:id="65"/>
            <w:r w:rsidRPr="00983061">
              <w:t>组长</w:t>
            </w:r>
          </w:p>
        </w:tc>
        <w:tc>
          <w:tcPr>
            <w:tcW w:w="866" w:type="pct"/>
            <w:shd w:val="clear" w:color="auto" w:fill="auto"/>
            <w:noWrap/>
            <w:vAlign w:val="center"/>
            <w:hideMark/>
          </w:tcPr>
          <w:p w14:paraId="5B7206F1" w14:textId="77777777" w:rsidR="005056BE" w:rsidRPr="00983061" w:rsidRDefault="005056BE" w:rsidP="00D27444">
            <w:pPr>
              <w:pStyle w:val="Char1CharCharCharCharCharCharCharCharChar"/>
            </w:pPr>
            <w:r w:rsidRPr="00983061">
              <w:t>18762569888</w:t>
            </w:r>
          </w:p>
        </w:tc>
      </w:tr>
      <w:tr w:rsidR="005056BE" w:rsidRPr="00983061" w14:paraId="5E07AC7C" w14:textId="77777777" w:rsidTr="005056BE">
        <w:trPr>
          <w:trHeight w:val="285"/>
        </w:trPr>
        <w:tc>
          <w:tcPr>
            <w:tcW w:w="645" w:type="pct"/>
            <w:shd w:val="clear" w:color="auto" w:fill="auto"/>
            <w:noWrap/>
            <w:vAlign w:val="center"/>
            <w:hideMark/>
          </w:tcPr>
          <w:p w14:paraId="39FC4B87" w14:textId="77777777" w:rsidR="005056BE" w:rsidRPr="00983061" w:rsidRDefault="005056BE" w:rsidP="00D27444">
            <w:pPr>
              <w:pStyle w:val="Char1CharCharCharCharCharCharCharCharChar"/>
            </w:pPr>
            <w:r w:rsidRPr="00983061">
              <w:t>郝超</w:t>
            </w:r>
          </w:p>
        </w:tc>
        <w:tc>
          <w:tcPr>
            <w:tcW w:w="975" w:type="pct"/>
            <w:shd w:val="clear" w:color="auto" w:fill="auto"/>
            <w:noWrap/>
            <w:vAlign w:val="center"/>
            <w:hideMark/>
          </w:tcPr>
          <w:p w14:paraId="1EEA5CE0" w14:textId="77777777" w:rsidR="005056BE" w:rsidRPr="00983061" w:rsidRDefault="005056BE" w:rsidP="00D27444">
            <w:pPr>
              <w:pStyle w:val="Char1CharCharCharCharCharCharCharCharChar"/>
            </w:pPr>
            <w:r w:rsidRPr="00983061">
              <w:t>安全科</w:t>
            </w:r>
          </w:p>
        </w:tc>
        <w:tc>
          <w:tcPr>
            <w:tcW w:w="927" w:type="pct"/>
            <w:shd w:val="clear" w:color="auto" w:fill="auto"/>
            <w:noWrap/>
            <w:vAlign w:val="center"/>
            <w:hideMark/>
          </w:tcPr>
          <w:p w14:paraId="1FF9C742" w14:textId="77777777" w:rsidR="005056BE" w:rsidRPr="00983061" w:rsidRDefault="005056BE" w:rsidP="00D27444">
            <w:pPr>
              <w:pStyle w:val="Char1CharCharCharCharCharCharCharCharChar"/>
            </w:pPr>
            <w:r w:rsidRPr="00983061">
              <w:t>副科长</w:t>
            </w:r>
          </w:p>
        </w:tc>
        <w:tc>
          <w:tcPr>
            <w:tcW w:w="1588" w:type="pct"/>
            <w:shd w:val="clear" w:color="auto" w:fill="auto"/>
            <w:noWrap/>
            <w:vAlign w:val="center"/>
            <w:hideMark/>
          </w:tcPr>
          <w:p w14:paraId="4C5DE633" w14:textId="77777777" w:rsidR="005056BE" w:rsidRPr="00983061" w:rsidRDefault="005056BE" w:rsidP="00D27444">
            <w:pPr>
              <w:pStyle w:val="Char1CharCharCharCharCharCharCharCharChar"/>
            </w:pPr>
            <w:proofErr w:type="gramStart"/>
            <w:r w:rsidRPr="00983061">
              <w:t>通讯联络</w:t>
            </w:r>
            <w:proofErr w:type="gramEnd"/>
            <w:r w:rsidRPr="00983061">
              <w:t>组副组长</w:t>
            </w:r>
          </w:p>
        </w:tc>
        <w:tc>
          <w:tcPr>
            <w:tcW w:w="866" w:type="pct"/>
            <w:shd w:val="clear" w:color="auto" w:fill="auto"/>
            <w:noWrap/>
            <w:vAlign w:val="center"/>
            <w:hideMark/>
          </w:tcPr>
          <w:p w14:paraId="49550759" w14:textId="77777777" w:rsidR="005056BE" w:rsidRPr="00983061" w:rsidRDefault="005056BE" w:rsidP="00D27444">
            <w:pPr>
              <w:pStyle w:val="Char1CharCharCharCharCharCharCharCharChar"/>
            </w:pPr>
            <w:r w:rsidRPr="00983061">
              <w:t>18852295362</w:t>
            </w:r>
          </w:p>
        </w:tc>
      </w:tr>
      <w:tr w:rsidR="005056BE" w:rsidRPr="00983061" w14:paraId="34A0F145" w14:textId="77777777" w:rsidTr="005056BE">
        <w:trPr>
          <w:trHeight w:val="285"/>
        </w:trPr>
        <w:tc>
          <w:tcPr>
            <w:tcW w:w="645" w:type="pct"/>
            <w:shd w:val="clear" w:color="auto" w:fill="auto"/>
            <w:noWrap/>
            <w:vAlign w:val="center"/>
            <w:hideMark/>
          </w:tcPr>
          <w:p w14:paraId="6770F201" w14:textId="77777777" w:rsidR="005056BE" w:rsidRPr="00983061" w:rsidRDefault="005056BE" w:rsidP="00D27444">
            <w:pPr>
              <w:pStyle w:val="Char1CharCharCharCharCharCharCharCharChar"/>
            </w:pPr>
            <w:proofErr w:type="gramStart"/>
            <w:r w:rsidRPr="00983061">
              <w:t>颜秀莲</w:t>
            </w:r>
            <w:proofErr w:type="gramEnd"/>
          </w:p>
        </w:tc>
        <w:tc>
          <w:tcPr>
            <w:tcW w:w="975" w:type="pct"/>
            <w:shd w:val="clear" w:color="auto" w:fill="auto"/>
            <w:noWrap/>
            <w:vAlign w:val="center"/>
            <w:hideMark/>
          </w:tcPr>
          <w:p w14:paraId="7300EBD9" w14:textId="77777777" w:rsidR="005056BE" w:rsidRPr="00983061" w:rsidRDefault="005056BE" w:rsidP="00D27444">
            <w:pPr>
              <w:pStyle w:val="Char1CharCharCharCharCharCharCharCharChar"/>
            </w:pPr>
            <w:r w:rsidRPr="00983061">
              <w:t>办公室</w:t>
            </w:r>
          </w:p>
        </w:tc>
        <w:tc>
          <w:tcPr>
            <w:tcW w:w="927" w:type="pct"/>
            <w:shd w:val="clear" w:color="auto" w:fill="auto"/>
            <w:noWrap/>
            <w:vAlign w:val="center"/>
            <w:hideMark/>
          </w:tcPr>
          <w:p w14:paraId="0564DBB9" w14:textId="77777777" w:rsidR="005056BE" w:rsidRPr="00983061" w:rsidRDefault="005056BE" w:rsidP="00D27444">
            <w:pPr>
              <w:pStyle w:val="Char1CharCharCharCharCharCharCharCharChar"/>
            </w:pPr>
            <w:r w:rsidRPr="00983061">
              <w:t>科员</w:t>
            </w:r>
          </w:p>
        </w:tc>
        <w:tc>
          <w:tcPr>
            <w:tcW w:w="1588" w:type="pct"/>
            <w:shd w:val="clear" w:color="auto" w:fill="auto"/>
            <w:noWrap/>
            <w:vAlign w:val="center"/>
            <w:hideMark/>
          </w:tcPr>
          <w:p w14:paraId="094DED4D" w14:textId="77777777" w:rsidR="005056BE" w:rsidRPr="00983061" w:rsidRDefault="005056BE" w:rsidP="00D27444">
            <w:pPr>
              <w:pStyle w:val="Char1CharCharCharCharCharCharCharCharChar"/>
            </w:pPr>
            <w:bookmarkStart w:id="66" w:name="_Hlk98340054"/>
            <w:r w:rsidRPr="00983061">
              <w:t>医疗救护组</w:t>
            </w:r>
            <w:bookmarkEnd w:id="66"/>
            <w:r w:rsidRPr="00983061">
              <w:t>成员</w:t>
            </w:r>
          </w:p>
        </w:tc>
        <w:tc>
          <w:tcPr>
            <w:tcW w:w="866" w:type="pct"/>
            <w:shd w:val="clear" w:color="auto" w:fill="auto"/>
            <w:noWrap/>
            <w:vAlign w:val="center"/>
            <w:hideMark/>
          </w:tcPr>
          <w:p w14:paraId="0D955314" w14:textId="77777777" w:rsidR="005056BE" w:rsidRPr="00983061" w:rsidRDefault="005056BE" w:rsidP="00D27444">
            <w:pPr>
              <w:pStyle w:val="Char1CharCharCharCharCharCharCharCharChar"/>
            </w:pPr>
            <w:r w:rsidRPr="00983061">
              <w:t>18852295830</w:t>
            </w:r>
          </w:p>
        </w:tc>
      </w:tr>
      <w:tr w:rsidR="005056BE" w:rsidRPr="00983061" w14:paraId="7F9F3C2B" w14:textId="77777777" w:rsidTr="005056BE">
        <w:trPr>
          <w:trHeight w:val="285"/>
        </w:trPr>
        <w:tc>
          <w:tcPr>
            <w:tcW w:w="645" w:type="pct"/>
            <w:shd w:val="clear" w:color="auto" w:fill="auto"/>
            <w:noWrap/>
            <w:vAlign w:val="center"/>
            <w:hideMark/>
          </w:tcPr>
          <w:p w14:paraId="1D54B717" w14:textId="77777777" w:rsidR="005056BE" w:rsidRPr="00983061" w:rsidRDefault="005056BE" w:rsidP="00D27444">
            <w:pPr>
              <w:pStyle w:val="Char1CharCharCharCharCharCharCharCharChar"/>
            </w:pPr>
            <w:r w:rsidRPr="00983061">
              <w:t>曹全昌</w:t>
            </w:r>
          </w:p>
        </w:tc>
        <w:tc>
          <w:tcPr>
            <w:tcW w:w="975" w:type="pct"/>
            <w:shd w:val="clear" w:color="auto" w:fill="auto"/>
            <w:noWrap/>
            <w:vAlign w:val="center"/>
            <w:hideMark/>
          </w:tcPr>
          <w:p w14:paraId="5600AAB9" w14:textId="77777777" w:rsidR="005056BE" w:rsidRPr="00983061" w:rsidRDefault="005056BE" w:rsidP="00D27444">
            <w:pPr>
              <w:pStyle w:val="Char1CharCharCharCharCharCharCharCharChar"/>
            </w:pPr>
            <w:r w:rsidRPr="00983061">
              <w:t>人力资源部</w:t>
            </w:r>
          </w:p>
        </w:tc>
        <w:tc>
          <w:tcPr>
            <w:tcW w:w="927" w:type="pct"/>
            <w:shd w:val="clear" w:color="auto" w:fill="auto"/>
            <w:noWrap/>
            <w:vAlign w:val="center"/>
            <w:hideMark/>
          </w:tcPr>
          <w:p w14:paraId="72A24BFA" w14:textId="77777777" w:rsidR="005056BE" w:rsidRPr="00983061" w:rsidRDefault="005056BE" w:rsidP="00D27444">
            <w:pPr>
              <w:pStyle w:val="Char1CharCharCharCharCharCharCharCharChar"/>
            </w:pPr>
            <w:r w:rsidRPr="00983061">
              <w:t>部长</w:t>
            </w:r>
          </w:p>
        </w:tc>
        <w:tc>
          <w:tcPr>
            <w:tcW w:w="1588" w:type="pct"/>
            <w:shd w:val="clear" w:color="auto" w:fill="auto"/>
            <w:noWrap/>
            <w:vAlign w:val="center"/>
            <w:hideMark/>
          </w:tcPr>
          <w:p w14:paraId="5749AEAE" w14:textId="77777777" w:rsidR="005056BE" w:rsidRPr="00983061" w:rsidRDefault="005056BE" w:rsidP="00D27444">
            <w:pPr>
              <w:pStyle w:val="Char1CharCharCharCharCharCharCharCharChar"/>
            </w:pPr>
            <w:r w:rsidRPr="00983061">
              <w:t>医疗救护组组长</w:t>
            </w:r>
          </w:p>
        </w:tc>
        <w:tc>
          <w:tcPr>
            <w:tcW w:w="866" w:type="pct"/>
            <w:shd w:val="clear" w:color="auto" w:fill="auto"/>
            <w:noWrap/>
            <w:vAlign w:val="center"/>
            <w:hideMark/>
          </w:tcPr>
          <w:p w14:paraId="40BF229A" w14:textId="77777777" w:rsidR="005056BE" w:rsidRPr="00983061" w:rsidRDefault="005056BE" w:rsidP="00D27444">
            <w:pPr>
              <w:pStyle w:val="Char1CharCharCharCharCharCharCharCharChar"/>
            </w:pPr>
            <w:r w:rsidRPr="00983061">
              <w:t>18852293617</w:t>
            </w:r>
          </w:p>
        </w:tc>
      </w:tr>
      <w:tr w:rsidR="005056BE" w:rsidRPr="00983061" w14:paraId="0531DA4E" w14:textId="77777777" w:rsidTr="005056BE">
        <w:trPr>
          <w:trHeight w:val="285"/>
        </w:trPr>
        <w:tc>
          <w:tcPr>
            <w:tcW w:w="645" w:type="pct"/>
            <w:shd w:val="clear" w:color="auto" w:fill="auto"/>
            <w:noWrap/>
            <w:vAlign w:val="center"/>
            <w:hideMark/>
          </w:tcPr>
          <w:p w14:paraId="1AD42FBD" w14:textId="77777777" w:rsidR="005056BE" w:rsidRPr="00983061" w:rsidRDefault="005056BE" w:rsidP="00D27444">
            <w:pPr>
              <w:pStyle w:val="Char1CharCharCharCharCharCharCharCharChar"/>
            </w:pPr>
            <w:r w:rsidRPr="00983061">
              <w:t>马桂荣</w:t>
            </w:r>
          </w:p>
        </w:tc>
        <w:tc>
          <w:tcPr>
            <w:tcW w:w="975" w:type="pct"/>
            <w:shd w:val="clear" w:color="auto" w:fill="auto"/>
            <w:noWrap/>
            <w:vAlign w:val="center"/>
            <w:hideMark/>
          </w:tcPr>
          <w:p w14:paraId="593831B6" w14:textId="77777777" w:rsidR="005056BE" w:rsidRPr="00983061" w:rsidRDefault="005056BE" w:rsidP="00D27444">
            <w:pPr>
              <w:pStyle w:val="Char1CharCharCharCharCharCharCharCharChar"/>
            </w:pPr>
            <w:r w:rsidRPr="00983061">
              <w:t>党工部</w:t>
            </w:r>
          </w:p>
        </w:tc>
        <w:tc>
          <w:tcPr>
            <w:tcW w:w="927" w:type="pct"/>
            <w:shd w:val="clear" w:color="auto" w:fill="auto"/>
            <w:noWrap/>
            <w:vAlign w:val="center"/>
            <w:hideMark/>
          </w:tcPr>
          <w:p w14:paraId="5BD7FAF7" w14:textId="77777777" w:rsidR="005056BE" w:rsidRPr="00983061" w:rsidRDefault="005056BE" w:rsidP="00D27444">
            <w:pPr>
              <w:pStyle w:val="Char1CharCharCharCharCharCharCharCharChar"/>
            </w:pPr>
            <w:r w:rsidRPr="00983061">
              <w:t>主任</w:t>
            </w:r>
          </w:p>
        </w:tc>
        <w:tc>
          <w:tcPr>
            <w:tcW w:w="1588" w:type="pct"/>
            <w:shd w:val="clear" w:color="auto" w:fill="auto"/>
            <w:noWrap/>
            <w:vAlign w:val="center"/>
            <w:hideMark/>
          </w:tcPr>
          <w:p w14:paraId="07C3CC7F" w14:textId="77777777" w:rsidR="005056BE" w:rsidRPr="00983061" w:rsidRDefault="005056BE" w:rsidP="00D27444">
            <w:pPr>
              <w:pStyle w:val="Char1CharCharCharCharCharCharCharCharChar"/>
            </w:pPr>
            <w:r w:rsidRPr="00983061">
              <w:t>医疗救护组成员</w:t>
            </w:r>
          </w:p>
        </w:tc>
        <w:tc>
          <w:tcPr>
            <w:tcW w:w="866" w:type="pct"/>
            <w:shd w:val="clear" w:color="auto" w:fill="auto"/>
            <w:noWrap/>
            <w:vAlign w:val="center"/>
            <w:hideMark/>
          </w:tcPr>
          <w:p w14:paraId="7D88D3CA" w14:textId="77777777" w:rsidR="005056BE" w:rsidRPr="00983061" w:rsidRDefault="005056BE" w:rsidP="00D27444">
            <w:pPr>
              <w:pStyle w:val="Char1CharCharCharCharCharCharCharCharChar"/>
            </w:pPr>
            <w:r w:rsidRPr="00983061">
              <w:t>18852295389</w:t>
            </w:r>
          </w:p>
        </w:tc>
      </w:tr>
      <w:tr w:rsidR="005056BE" w:rsidRPr="00983061" w14:paraId="287A201D" w14:textId="77777777" w:rsidTr="005056BE">
        <w:trPr>
          <w:trHeight w:val="285"/>
        </w:trPr>
        <w:tc>
          <w:tcPr>
            <w:tcW w:w="645" w:type="pct"/>
            <w:shd w:val="clear" w:color="auto" w:fill="auto"/>
            <w:noWrap/>
            <w:vAlign w:val="center"/>
            <w:hideMark/>
          </w:tcPr>
          <w:p w14:paraId="6490A7CB" w14:textId="77777777" w:rsidR="005056BE" w:rsidRPr="00983061" w:rsidRDefault="005056BE" w:rsidP="00D27444">
            <w:pPr>
              <w:pStyle w:val="Char1CharCharCharCharCharCharCharCharChar"/>
            </w:pPr>
            <w:proofErr w:type="gramStart"/>
            <w:r w:rsidRPr="00983061">
              <w:t>温小翠</w:t>
            </w:r>
            <w:proofErr w:type="gramEnd"/>
          </w:p>
        </w:tc>
        <w:tc>
          <w:tcPr>
            <w:tcW w:w="975" w:type="pct"/>
            <w:shd w:val="clear" w:color="auto" w:fill="auto"/>
            <w:noWrap/>
            <w:vAlign w:val="center"/>
            <w:hideMark/>
          </w:tcPr>
          <w:p w14:paraId="1C81FF33" w14:textId="77777777" w:rsidR="005056BE" w:rsidRPr="00983061" w:rsidRDefault="005056BE" w:rsidP="00D27444">
            <w:pPr>
              <w:pStyle w:val="Char1CharCharCharCharCharCharCharCharChar"/>
            </w:pPr>
            <w:r w:rsidRPr="00983061">
              <w:t>人力资源部</w:t>
            </w:r>
          </w:p>
        </w:tc>
        <w:tc>
          <w:tcPr>
            <w:tcW w:w="927" w:type="pct"/>
            <w:shd w:val="clear" w:color="auto" w:fill="auto"/>
            <w:noWrap/>
            <w:vAlign w:val="center"/>
            <w:hideMark/>
          </w:tcPr>
          <w:p w14:paraId="422802F2" w14:textId="77777777" w:rsidR="005056BE" w:rsidRPr="00983061" w:rsidRDefault="005056BE" w:rsidP="00D27444">
            <w:pPr>
              <w:pStyle w:val="Char1CharCharCharCharCharCharCharCharChar"/>
            </w:pPr>
            <w:r w:rsidRPr="00983061">
              <w:t>科员</w:t>
            </w:r>
          </w:p>
        </w:tc>
        <w:tc>
          <w:tcPr>
            <w:tcW w:w="1588" w:type="pct"/>
            <w:shd w:val="clear" w:color="auto" w:fill="auto"/>
            <w:noWrap/>
            <w:vAlign w:val="center"/>
            <w:hideMark/>
          </w:tcPr>
          <w:p w14:paraId="1405D954" w14:textId="77777777" w:rsidR="005056BE" w:rsidRPr="00983061" w:rsidRDefault="005056BE" w:rsidP="00D27444">
            <w:pPr>
              <w:pStyle w:val="Char1CharCharCharCharCharCharCharCharChar"/>
            </w:pPr>
            <w:r w:rsidRPr="00983061">
              <w:t>医疗救护组成员</w:t>
            </w:r>
          </w:p>
        </w:tc>
        <w:tc>
          <w:tcPr>
            <w:tcW w:w="866" w:type="pct"/>
            <w:shd w:val="clear" w:color="auto" w:fill="auto"/>
            <w:noWrap/>
            <w:vAlign w:val="center"/>
            <w:hideMark/>
          </w:tcPr>
          <w:p w14:paraId="3F6F3612" w14:textId="77777777" w:rsidR="005056BE" w:rsidRPr="00983061" w:rsidRDefault="005056BE" w:rsidP="00D27444">
            <w:pPr>
              <w:pStyle w:val="Char1CharCharCharCharCharCharCharCharChar"/>
            </w:pPr>
            <w:r w:rsidRPr="00983061">
              <w:t>18852293602</w:t>
            </w:r>
          </w:p>
        </w:tc>
      </w:tr>
      <w:tr w:rsidR="005056BE" w:rsidRPr="00983061" w14:paraId="547A268F" w14:textId="77777777" w:rsidTr="005056BE">
        <w:trPr>
          <w:trHeight w:val="285"/>
        </w:trPr>
        <w:tc>
          <w:tcPr>
            <w:tcW w:w="645" w:type="pct"/>
            <w:shd w:val="clear" w:color="auto" w:fill="auto"/>
            <w:noWrap/>
            <w:vAlign w:val="center"/>
            <w:hideMark/>
          </w:tcPr>
          <w:p w14:paraId="702ECEA0" w14:textId="77777777" w:rsidR="005056BE" w:rsidRPr="00983061" w:rsidRDefault="005056BE" w:rsidP="00D27444">
            <w:pPr>
              <w:pStyle w:val="Char1CharCharCharCharCharCharCharCharChar"/>
            </w:pPr>
            <w:r w:rsidRPr="00983061">
              <w:t>韩磊</w:t>
            </w:r>
          </w:p>
        </w:tc>
        <w:tc>
          <w:tcPr>
            <w:tcW w:w="975" w:type="pct"/>
            <w:shd w:val="clear" w:color="auto" w:fill="auto"/>
            <w:noWrap/>
            <w:vAlign w:val="center"/>
            <w:hideMark/>
          </w:tcPr>
          <w:p w14:paraId="4EB9C503" w14:textId="77777777" w:rsidR="005056BE" w:rsidRPr="00983061" w:rsidRDefault="005056BE" w:rsidP="00D27444">
            <w:pPr>
              <w:pStyle w:val="Char1CharCharCharCharCharCharCharCharChar"/>
            </w:pPr>
            <w:r w:rsidRPr="00983061">
              <w:t>保卫科</w:t>
            </w:r>
          </w:p>
        </w:tc>
        <w:tc>
          <w:tcPr>
            <w:tcW w:w="927" w:type="pct"/>
            <w:shd w:val="clear" w:color="auto" w:fill="auto"/>
            <w:noWrap/>
            <w:vAlign w:val="center"/>
            <w:hideMark/>
          </w:tcPr>
          <w:p w14:paraId="47C7EBB7" w14:textId="77777777" w:rsidR="005056BE" w:rsidRPr="00983061" w:rsidRDefault="005056BE" w:rsidP="00D27444">
            <w:pPr>
              <w:pStyle w:val="Char1CharCharCharCharCharCharCharCharChar"/>
            </w:pPr>
            <w:r w:rsidRPr="00983061">
              <w:t>科长</w:t>
            </w:r>
          </w:p>
        </w:tc>
        <w:tc>
          <w:tcPr>
            <w:tcW w:w="1588" w:type="pct"/>
            <w:shd w:val="clear" w:color="auto" w:fill="auto"/>
            <w:noWrap/>
            <w:vAlign w:val="center"/>
            <w:hideMark/>
          </w:tcPr>
          <w:p w14:paraId="5BAAAD56" w14:textId="77777777" w:rsidR="005056BE" w:rsidRPr="00983061" w:rsidRDefault="005056BE" w:rsidP="00D27444">
            <w:pPr>
              <w:pStyle w:val="Char1CharCharCharCharCharCharCharCharChar"/>
            </w:pPr>
            <w:bookmarkStart w:id="67" w:name="_Hlk98340060"/>
            <w:r w:rsidRPr="00983061">
              <w:t>警戒</w:t>
            </w:r>
            <w:proofErr w:type="gramStart"/>
            <w:r w:rsidRPr="00983061">
              <w:t>疏散组</w:t>
            </w:r>
            <w:bookmarkEnd w:id="67"/>
            <w:proofErr w:type="gramEnd"/>
            <w:r w:rsidRPr="00983061">
              <w:t>副组长</w:t>
            </w:r>
          </w:p>
        </w:tc>
        <w:tc>
          <w:tcPr>
            <w:tcW w:w="866" w:type="pct"/>
            <w:shd w:val="clear" w:color="auto" w:fill="auto"/>
            <w:noWrap/>
            <w:vAlign w:val="center"/>
            <w:hideMark/>
          </w:tcPr>
          <w:p w14:paraId="3DC89EA0" w14:textId="77777777" w:rsidR="005056BE" w:rsidRPr="00983061" w:rsidRDefault="005056BE" w:rsidP="00D27444">
            <w:pPr>
              <w:pStyle w:val="Char1CharCharCharCharCharCharCharCharChar"/>
            </w:pPr>
            <w:r w:rsidRPr="00983061">
              <w:t>18852295377</w:t>
            </w:r>
          </w:p>
        </w:tc>
      </w:tr>
      <w:tr w:rsidR="005056BE" w:rsidRPr="00983061" w14:paraId="2CCE5996" w14:textId="77777777" w:rsidTr="005056BE">
        <w:trPr>
          <w:trHeight w:val="285"/>
        </w:trPr>
        <w:tc>
          <w:tcPr>
            <w:tcW w:w="645" w:type="pct"/>
            <w:shd w:val="clear" w:color="auto" w:fill="auto"/>
            <w:noWrap/>
            <w:vAlign w:val="center"/>
            <w:hideMark/>
          </w:tcPr>
          <w:p w14:paraId="6D260BE5" w14:textId="77777777" w:rsidR="005056BE" w:rsidRPr="00983061" w:rsidRDefault="005056BE" w:rsidP="00D27444">
            <w:pPr>
              <w:pStyle w:val="Char1CharCharCharCharCharCharCharCharChar"/>
            </w:pPr>
            <w:proofErr w:type="gramStart"/>
            <w:r w:rsidRPr="00983061">
              <w:lastRenderedPageBreak/>
              <w:t>戈要杰</w:t>
            </w:r>
            <w:proofErr w:type="gramEnd"/>
          </w:p>
        </w:tc>
        <w:tc>
          <w:tcPr>
            <w:tcW w:w="975" w:type="pct"/>
            <w:shd w:val="clear" w:color="auto" w:fill="auto"/>
            <w:noWrap/>
            <w:vAlign w:val="center"/>
            <w:hideMark/>
          </w:tcPr>
          <w:p w14:paraId="67A34920" w14:textId="77777777" w:rsidR="005056BE" w:rsidRPr="00983061" w:rsidRDefault="005056BE" w:rsidP="00D27444">
            <w:pPr>
              <w:pStyle w:val="Char1CharCharCharCharCharCharCharCharChar"/>
            </w:pPr>
            <w:r w:rsidRPr="00983061">
              <w:t>保卫科</w:t>
            </w:r>
          </w:p>
        </w:tc>
        <w:tc>
          <w:tcPr>
            <w:tcW w:w="927" w:type="pct"/>
            <w:shd w:val="clear" w:color="auto" w:fill="auto"/>
            <w:noWrap/>
            <w:vAlign w:val="center"/>
            <w:hideMark/>
          </w:tcPr>
          <w:p w14:paraId="7E39310E" w14:textId="77777777" w:rsidR="005056BE" w:rsidRPr="00983061" w:rsidRDefault="005056BE" w:rsidP="00D27444">
            <w:pPr>
              <w:pStyle w:val="Char1CharCharCharCharCharCharCharCharChar"/>
            </w:pPr>
            <w:r w:rsidRPr="00983061">
              <w:t>科员</w:t>
            </w:r>
          </w:p>
        </w:tc>
        <w:tc>
          <w:tcPr>
            <w:tcW w:w="1588" w:type="pct"/>
            <w:shd w:val="clear" w:color="auto" w:fill="auto"/>
            <w:noWrap/>
            <w:vAlign w:val="center"/>
            <w:hideMark/>
          </w:tcPr>
          <w:p w14:paraId="731BDD85" w14:textId="77777777" w:rsidR="005056BE" w:rsidRPr="00983061" w:rsidRDefault="005056BE" w:rsidP="00D27444">
            <w:pPr>
              <w:pStyle w:val="Char1CharCharCharCharCharCharCharCharChar"/>
            </w:pPr>
            <w:r w:rsidRPr="00983061">
              <w:t>警戒</w:t>
            </w:r>
            <w:proofErr w:type="gramStart"/>
            <w:r w:rsidRPr="00983061">
              <w:t>疏散组</w:t>
            </w:r>
            <w:proofErr w:type="gramEnd"/>
            <w:r w:rsidRPr="00983061">
              <w:t>成员</w:t>
            </w:r>
          </w:p>
        </w:tc>
        <w:tc>
          <w:tcPr>
            <w:tcW w:w="866" w:type="pct"/>
            <w:shd w:val="clear" w:color="auto" w:fill="auto"/>
            <w:noWrap/>
            <w:vAlign w:val="center"/>
            <w:hideMark/>
          </w:tcPr>
          <w:p w14:paraId="0F0E25D7" w14:textId="77777777" w:rsidR="005056BE" w:rsidRPr="00983061" w:rsidRDefault="005056BE" w:rsidP="00D27444">
            <w:pPr>
              <w:pStyle w:val="Char1CharCharCharCharCharCharCharCharChar"/>
            </w:pPr>
            <w:r w:rsidRPr="00983061">
              <w:t>15949030917</w:t>
            </w:r>
          </w:p>
        </w:tc>
      </w:tr>
      <w:tr w:rsidR="005056BE" w:rsidRPr="00983061" w14:paraId="0FCF190E" w14:textId="77777777" w:rsidTr="005056BE">
        <w:trPr>
          <w:trHeight w:val="285"/>
        </w:trPr>
        <w:tc>
          <w:tcPr>
            <w:tcW w:w="645" w:type="pct"/>
            <w:shd w:val="clear" w:color="auto" w:fill="auto"/>
            <w:noWrap/>
            <w:vAlign w:val="center"/>
            <w:hideMark/>
          </w:tcPr>
          <w:p w14:paraId="034F96FA" w14:textId="77777777" w:rsidR="005056BE" w:rsidRPr="00983061" w:rsidRDefault="005056BE" w:rsidP="00D27444">
            <w:pPr>
              <w:pStyle w:val="Char1CharCharCharCharCharCharCharCharChar"/>
            </w:pPr>
            <w:proofErr w:type="gramStart"/>
            <w:r w:rsidRPr="00983061">
              <w:t>乔万喜</w:t>
            </w:r>
            <w:proofErr w:type="gramEnd"/>
          </w:p>
        </w:tc>
        <w:tc>
          <w:tcPr>
            <w:tcW w:w="975" w:type="pct"/>
            <w:shd w:val="clear" w:color="auto" w:fill="auto"/>
            <w:noWrap/>
            <w:vAlign w:val="center"/>
            <w:hideMark/>
          </w:tcPr>
          <w:p w14:paraId="1F5FB33D" w14:textId="77777777" w:rsidR="005056BE" w:rsidRPr="00983061" w:rsidRDefault="005056BE" w:rsidP="00D27444">
            <w:pPr>
              <w:pStyle w:val="Char1CharCharCharCharCharCharCharCharChar"/>
            </w:pPr>
            <w:r w:rsidRPr="00983061">
              <w:t>保卫科</w:t>
            </w:r>
          </w:p>
        </w:tc>
        <w:tc>
          <w:tcPr>
            <w:tcW w:w="927" w:type="pct"/>
            <w:shd w:val="clear" w:color="auto" w:fill="auto"/>
            <w:noWrap/>
            <w:vAlign w:val="center"/>
            <w:hideMark/>
          </w:tcPr>
          <w:p w14:paraId="356BEA67" w14:textId="77777777" w:rsidR="005056BE" w:rsidRPr="00983061" w:rsidRDefault="005056BE" w:rsidP="00D27444">
            <w:pPr>
              <w:pStyle w:val="Char1CharCharCharCharCharCharCharCharChar"/>
            </w:pPr>
            <w:r w:rsidRPr="00983061">
              <w:t>科员</w:t>
            </w:r>
          </w:p>
        </w:tc>
        <w:tc>
          <w:tcPr>
            <w:tcW w:w="1588" w:type="pct"/>
            <w:shd w:val="clear" w:color="auto" w:fill="auto"/>
            <w:noWrap/>
            <w:vAlign w:val="center"/>
            <w:hideMark/>
          </w:tcPr>
          <w:p w14:paraId="080C4797" w14:textId="77777777" w:rsidR="005056BE" w:rsidRPr="00983061" w:rsidRDefault="005056BE" w:rsidP="00D27444">
            <w:pPr>
              <w:pStyle w:val="Char1CharCharCharCharCharCharCharCharChar"/>
            </w:pPr>
            <w:r w:rsidRPr="00983061">
              <w:t>警戒</w:t>
            </w:r>
            <w:proofErr w:type="gramStart"/>
            <w:r w:rsidRPr="00983061">
              <w:t>疏散组</w:t>
            </w:r>
            <w:proofErr w:type="gramEnd"/>
            <w:r w:rsidRPr="00983061">
              <w:t>成员</w:t>
            </w:r>
          </w:p>
        </w:tc>
        <w:tc>
          <w:tcPr>
            <w:tcW w:w="866" w:type="pct"/>
            <w:shd w:val="clear" w:color="auto" w:fill="auto"/>
            <w:noWrap/>
            <w:vAlign w:val="center"/>
            <w:hideMark/>
          </w:tcPr>
          <w:p w14:paraId="5A231AFC" w14:textId="77777777" w:rsidR="005056BE" w:rsidRPr="00983061" w:rsidRDefault="005056BE" w:rsidP="00D27444">
            <w:pPr>
              <w:pStyle w:val="Char1CharCharCharCharCharCharCharCharChar"/>
            </w:pPr>
            <w:r w:rsidRPr="00983061">
              <w:t>13921752517</w:t>
            </w:r>
          </w:p>
        </w:tc>
      </w:tr>
      <w:tr w:rsidR="005056BE" w:rsidRPr="00983061" w14:paraId="5B6FCCD6" w14:textId="77777777" w:rsidTr="005056BE">
        <w:trPr>
          <w:trHeight w:val="285"/>
        </w:trPr>
        <w:tc>
          <w:tcPr>
            <w:tcW w:w="645" w:type="pct"/>
            <w:shd w:val="clear" w:color="auto" w:fill="auto"/>
            <w:noWrap/>
            <w:vAlign w:val="center"/>
            <w:hideMark/>
          </w:tcPr>
          <w:p w14:paraId="1700E9F5" w14:textId="77777777" w:rsidR="005056BE" w:rsidRPr="00983061" w:rsidRDefault="005056BE" w:rsidP="00D27444">
            <w:pPr>
              <w:pStyle w:val="Char1CharCharCharCharCharCharCharCharChar"/>
            </w:pPr>
            <w:r w:rsidRPr="00983061">
              <w:t>孙德强</w:t>
            </w:r>
          </w:p>
        </w:tc>
        <w:tc>
          <w:tcPr>
            <w:tcW w:w="975" w:type="pct"/>
            <w:shd w:val="clear" w:color="auto" w:fill="auto"/>
            <w:noWrap/>
            <w:vAlign w:val="center"/>
            <w:hideMark/>
          </w:tcPr>
          <w:p w14:paraId="191C1481" w14:textId="77777777" w:rsidR="005056BE" w:rsidRPr="00983061" w:rsidRDefault="005056BE" w:rsidP="00D27444">
            <w:pPr>
              <w:pStyle w:val="Char1CharCharCharCharCharCharCharCharChar"/>
            </w:pPr>
            <w:r w:rsidRPr="00983061">
              <w:t>保卫科</w:t>
            </w:r>
          </w:p>
        </w:tc>
        <w:tc>
          <w:tcPr>
            <w:tcW w:w="927" w:type="pct"/>
            <w:shd w:val="clear" w:color="auto" w:fill="auto"/>
            <w:noWrap/>
            <w:vAlign w:val="center"/>
            <w:hideMark/>
          </w:tcPr>
          <w:p w14:paraId="654B4AB0" w14:textId="77777777" w:rsidR="005056BE" w:rsidRPr="00983061" w:rsidRDefault="005056BE" w:rsidP="00D27444">
            <w:pPr>
              <w:pStyle w:val="Char1CharCharCharCharCharCharCharCharChar"/>
            </w:pPr>
            <w:r w:rsidRPr="00983061">
              <w:t>科员</w:t>
            </w:r>
          </w:p>
        </w:tc>
        <w:tc>
          <w:tcPr>
            <w:tcW w:w="1588" w:type="pct"/>
            <w:shd w:val="clear" w:color="auto" w:fill="auto"/>
            <w:noWrap/>
            <w:vAlign w:val="center"/>
            <w:hideMark/>
          </w:tcPr>
          <w:p w14:paraId="147D3A20" w14:textId="77777777" w:rsidR="005056BE" w:rsidRPr="00983061" w:rsidRDefault="005056BE" w:rsidP="00D27444">
            <w:pPr>
              <w:pStyle w:val="Char1CharCharCharCharCharCharCharCharChar"/>
            </w:pPr>
            <w:r w:rsidRPr="00983061">
              <w:t>警戒</w:t>
            </w:r>
            <w:proofErr w:type="gramStart"/>
            <w:r w:rsidRPr="00983061">
              <w:t>疏散组</w:t>
            </w:r>
            <w:proofErr w:type="gramEnd"/>
            <w:r w:rsidRPr="00983061">
              <w:t>成员</w:t>
            </w:r>
          </w:p>
        </w:tc>
        <w:tc>
          <w:tcPr>
            <w:tcW w:w="866" w:type="pct"/>
            <w:shd w:val="clear" w:color="auto" w:fill="auto"/>
            <w:noWrap/>
            <w:vAlign w:val="center"/>
            <w:hideMark/>
          </w:tcPr>
          <w:p w14:paraId="232B9E97" w14:textId="77777777" w:rsidR="005056BE" w:rsidRPr="00983061" w:rsidRDefault="005056BE" w:rsidP="00D27444">
            <w:pPr>
              <w:pStyle w:val="Char1CharCharCharCharCharCharCharCharChar"/>
            </w:pPr>
            <w:r w:rsidRPr="00983061">
              <w:t>18852293657</w:t>
            </w:r>
          </w:p>
        </w:tc>
      </w:tr>
      <w:tr w:rsidR="005056BE" w:rsidRPr="00983061" w14:paraId="2C4FB0B3" w14:textId="77777777" w:rsidTr="005056BE">
        <w:trPr>
          <w:trHeight w:val="285"/>
        </w:trPr>
        <w:tc>
          <w:tcPr>
            <w:tcW w:w="645" w:type="pct"/>
            <w:shd w:val="clear" w:color="auto" w:fill="auto"/>
            <w:noWrap/>
            <w:vAlign w:val="center"/>
            <w:hideMark/>
          </w:tcPr>
          <w:p w14:paraId="6B12209B" w14:textId="77777777" w:rsidR="005056BE" w:rsidRPr="00983061" w:rsidRDefault="005056BE" w:rsidP="00D27444">
            <w:pPr>
              <w:pStyle w:val="Char1CharCharCharCharCharCharCharCharChar"/>
            </w:pPr>
            <w:r w:rsidRPr="00983061">
              <w:t>吴自明</w:t>
            </w:r>
          </w:p>
        </w:tc>
        <w:tc>
          <w:tcPr>
            <w:tcW w:w="975" w:type="pct"/>
            <w:shd w:val="clear" w:color="auto" w:fill="auto"/>
            <w:noWrap/>
            <w:vAlign w:val="center"/>
            <w:hideMark/>
          </w:tcPr>
          <w:p w14:paraId="3179C59B" w14:textId="77777777" w:rsidR="005056BE" w:rsidRPr="00983061" w:rsidRDefault="005056BE" w:rsidP="00D27444">
            <w:pPr>
              <w:pStyle w:val="Char1CharCharCharCharCharCharCharCharChar"/>
            </w:pPr>
            <w:r w:rsidRPr="00983061">
              <w:t>生产技术部</w:t>
            </w:r>
          </w:p>
        </w:tc>
        <w:tc>
          <w:tcPr>
            <w:tcW w:w="927" w:type="pct"/>
            <w:shd w:val="clear" w:color="auto" w:fill="auto"/>
            <w:noWrap/>
            <w:vAlign w:val="center"/>
            <w:hideMark/>
          </w:tcPr>
          <w:p w14:paraId="279EA958" w14:textId="77777777" w:rsidR="005056BE" w:rsidRPr="00983061" w:rsidRDefault="005056BE" w:rsidP="00D27444">
            <w:pPr>
              <w:pStyle w:val="Char1CharCharCharCharCharCharCharCharChar"/>
            </w:pPr>
            <w:r w:rsidRPr="00983061">
              <w:t>副部长</w:t>
            </w:r>
          </w:p>
        </w:tc>
        <w:tc>
          <w:tcPr>
            <w:tcW w:w="1588" w:type="pct"/>
            <w:shd w:val="clear" w:color="auto" w:fill="auto"/>
            <w:noWrap/>
            <w:vAlign w:val="center"/>
            <w:hideMark/>
          </w:tcPr>
          <w:p w14:paraId="0CD36D3D" w14:textId="77777777" w:rsidR="005056BE" w:rsidRPr="00983061" w:rsidRDefault="005056BE" w:rsidP="00D27444">
            <w:pPr>
              <w:pStyle w:val="Char1CharCharCharCharCharCharCharCharChar"/>
            </w:pPr>
            <w:bookmarkStart w:id="68" w:name="_Hlk98340111"/>
            <w:r w:rsidRPr="00983061">
              <w:t>工艺处置与调度组</w:t>
            </w:r>
            <w:bookmarkEnd w:id="68"/>
            <w:r w:rsidRPr="00983061">
              <w:t>组长</w:t>
            </w:r>
          </w:p>
        </w:tc>
        <w:tc>
          <w:tcPr>
            <w:tcW w:w="866" w:type="pct"/>
            <w:shd w:val="clear" w:color="auto" w:fill="auto"/>
            <w:noWrap/>
            <w:vAlign w:val="center"/>
            <w:hideMark/>
          </w:tcPr>
          <w:p w14:paraId="26126F97" w14:textId="77777777" w:rsidR="005056BE" w:rsidRPr="00983061" w:rsidRDefault="005056BE" w:rsidP="00D27444">
            <w:pPr>
              <w:pStyle w:val="Char1CharCharCharCharCharCharCharCharChar"/>
            </w:pPr>
            <w:r w:rsidRPr="00983061">
              <w:t>18852295371</w:t>
            </w:r>
          </w:p>
        </w:tc>
      </w:tr>
      <w:bookmarkEnd w:id="61"/>
    </w:tbl>
    <w:p w14:paraId="083A8964" w14:textId="77777777" w:rsidR="005056BE" w:rsidRPr="00983061" w:rsidRDefault="005056BE" w:rsidP="00D27444">
      <w:pPr>
        <w:spacing w:line="240" w:lineRule="auto"/>
        <w:ind w:firstLineChars="0" w:firstLine="0"/>
      </w:pPr>
    </w:p>
    <w:p w14:paraId="4CFCCF6B" w14:textId="77777777" w:rsidR="00D27444" w:rsidRPr="000D2F78" w:rsidRDefault="00D27444" w:rsidP="00D27444">
      <w:pPr>
        <w:pStyle w:val="1"/>
        <w:rPr>
          <w:color w:val="auto"/>
        </w:rPr>
      </w:pPr>
      <w:bookmarkStart w:id="69" w:name="_Toc98534429"/>
      <w:bookmarkStart w:id="70" w:name="_Toc98319673"/>
      <w:bookmarkStart w:id="71" w:name="_Toc430593012"/>
      <w:bookmarkEnd w:id="28"/>
      <w:r w:rsidRPr="000D2F78">
        <w:rPr>
          <w:color w:val="auto"/>
        </w:rPr>
        <w:lastRenderedPageBreak/>
        <w:t>4</w:t>
      </w:r>
      <w:r w:rsidRPr="000D2F78">
        <w:rPr>
          <w:color w:val="auto"/>
        </w:rPr>
        <w:t>突发环境事件及其后果分析</w:t>
      </w:r>
      <w:bookmarkEnd w:id="69"/>
    </w:p>
    <w:p w14:paraId="6A5D3001" w14:textId="77777777" w:rsidR="00D27444" w:rsidRPr="00983061" w:rsidRDefault="00D27444" w:rsidP="00D27444">
      <w:pPr>
        <w:pStyle w:val="2"/>
        <w:rPr>
          <w:snapToGrid w:val="0"/>
        </w:rPr>
      </w:pPr>
      <w:bookmarkStart w:id="72" w:name="_Toc98534430"/>
      <w:r w:rsidRPr="00983061">
        <w:rPr>
          <w:snapToGrid w:val="0"/>
        </w:rPr>
        <w:t>4.1</w:t>
      </w:r>
      <w:r w:rsidRPr="00983061">
        <w:rPr>
          <w:snapToGrid w:val="0"/>
        </w:rPr>
        <w:t>突发环境事件情景分析</w:t>
      </w:r>
      <w:bookmarkEnd w:id="70"/>
      <w:bookmarkEnd w:id="72"/>
    </w:p>
    <w:p w14:paraId="1407888F" w14:textId="77777777" w:rsidR="00D27444" w:rsidRPr="00983061" w:rsidRDefault="00D27444" w:rsidP="00D27444">
      <w:pPr>
        <w:pStyle w:val="aff6"/>
        <w:ind w:firstLine="210"/>
        <w:rPr>
          <w:snapToGrid w:val="0"/>
        </w:rPr>
      </w:pPr>
      <w:proofErr w:type="spellStart"/>
      <w:r w:rsidRPr="00983061">
        <w:rPr>
          <w:snapToGrid w:val="0"/>
        </w:rPr>
        <w:t>近年来同类企业突发环境事件统计实例见表</w:t>
      </w:r>
      <w:proofErr w:type="spellEnd"/>
      <w:r w:rsidRPr="00983061">
        <w:rPr>
          <w:snapToGrid w:val="0"/>
        </w:rPr>
        <w:t xml:space="preserve"> 4.1-1</w:t>
      </w:r>
      <w:r w:rsidRPr="00983061">
        <w:rPr>
          <w:snapToGrid w:val="0"/>
        </w:rPr>
        <w:t>。</w:t>
      </w:r>
    </w:p>
    <w:p w14:paraId="000E8289" w14:textId="77777777" w:rsidR="00D27444" w:rsidRPr="00983061" w:rsidRDefault="00D27444" w:rsidP="00D27444">
      <w:pPr>
        <w:pStyle w:val="Char1CharCharCharCharCharCharCharCharChar"/>
        <w:ind w:firstLine="482"/>
        <w:rPr>
          <w:b/>
          <w:snapToGrid w:val="0"/>
          <w:kern w:val="0"/>
        </w:rPr>
      </w:pPr>
      <w:r w:rsidRPr="00983061">
        <w:rPr>
          <w:b/>
          <w:snapToGrid w:val="0"/>
          <w:kern w:val="0"/>
        </w:rPr>
        <w:t>表</w:t>
      </w:r>
      <w:r w:rsidRPr="00983061">
        <w:rPr>
          <w:b/>
          <w:snapToGrid w:val="0"/>
          <w:kern w:val="0"/>
        </w:rPr>
        <w:t xml:space="preserve"> </w:t>
      </w:r>
      <w:r w:rsidRPr="00983061">
        <w:rPr>
          <w:rFonts w:eastAsia="Times New Roman"/>
          <w:b/>
          <w:snapToGrid w:val="0"/>
          <w:kern w:val="0"/>
        </w:rPr>
        <w:t>4.1-1</w:t>
      </w:r>
      <w:r>
        <w:rPr>
          <w:rFonts w:eastAsia="Times New Roman"/>
          <w:b/>
          <w:snapToGrid w:val="0"/>
          <w:kern w:val="0"/>
        </w:rPr>
        <w:t xml:space="preserve">    </w:t>
      </w:r>
      <w:r w:rsidRPr="00983061">
        <w:rPr>
          <w:rFonts w:eastAsia="Times New Roman"/>
          <w:b/>
          <w:snapToGrid w:val="0"/>
          <w:kern w:val="0"/>
        </w:rPr>
        <w:t xml:space="preserve"> </w:t>
      </w:r>
      <w:r w:rsidRPr="00983061">
        <w:rPr>
          <w:b/>
          <w:snapToGrid w:val="0"/>
          <w:kern w:val="0"/>
        </w:rPr>
        <w:t>同类型事故突发环境事件资料</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242"/>
        <w:gridCol w:w="899"/>
        <w:gridCol w:w="1022"/>
        <w:gridCol w:w="2029"/>
        <w:gridCol w:w="3118"/>
      </w:tblGrid>
      <w:tr w:rsidR="00D27444" w:rsidRPr="00983061" w14:paraId="5B53FA95" w14:textId="77777777" w:rsidTr="00D27444">
        <w:trPr>
          <w:trHeight w:val="241"/>
        </w:trPr>
        <w:tc>
          <w:tcPr>
            <w:tcW w:w="747" w:type="pct"/>
            <w:vAlign w:val="center"/>
          </w:tcPr>
          <w:p w14:paraId="47B2782B" w14:textId="77777777" w:rsidR="00D27444" w:rsidRPr="00983061" w:rsidRDefault="00D27444" w:rsidP="00D27444">
            <w:pPr>
              <w:pStyle w:val="Char1CharCharCharCharCharCharCharCharChar"/>
              <w:rPr>
                <w:b/>
                <w:snapToGrid w:val="0"/>
                <w:kern w:val="0"/>
              </w:rPr>
            </w:pPr>
            <w:r w:rsidRPr="00983061">
              <w:rPr>
                <w:b/>
                <w:snapToGrid w:val="0"/>
                <w:kern w:val="0"/>
              </w:rPr>
              <w:t>所在地企业</w:t>
            </w:r>
          </w:p>
        </w:tc>
        <w:tc>
          <w:tcPr>
            <w:tcW w:w="541" w:type="pct"/>
            <w:vAlign w:val="center"/>
          </w:tcPr>
          <w:p w14:paraId="24B8DE85" w14:textId="77777777" w:rsidR="00D27444" w:rsidRPr="00983061" w:rsidRDefault="00D27444" w:rsidP="00D27444">
            <w:pPr>
              <w:pStyle w:val="Char1CharCharCharCharCharCharCharCharChar"/>
              <w:rPr>
                <w:b/>
                <w:snapToGrid w:val="0"/>
                <w:kern w:val="0"/>
              </w:rPr>
            </w:pPr>
            <w:r w:rsidRPr="00983061">
              <w:rPr>
                <w:b/>
                <w:snapToGrid w:val="0"/>
                <w:kern w:val="0"/>
              </w:rPr>
              <w:t>时间</w:t>
            </w:r>
          </w:p>
        </w:tc>
        <w:tc>
          <w:tcPr>
            <w:tcW w:w="615" w:type="pct"/>
            <w:vAlign w:val="center"/>
          </w:tcPr>
          <w:p w14:paraId="633D4DB6" w14:textId="77777777" w:rsidR="00D27444" w:rsidRPr="00983061" w:rsidRDefault="00D27444" w:rsidP="00D27444">
            <w:pPr>
              <w:pStyle w:val="Char1CharCharCharCharCharCharCharCharChar"/>
              <w:rPr>
                <w:b/>
                <w:snapToGrid w:val="0"/>
                <w:kern w:val="0"/>
              </w:rPr>
            </w:pPr>
            <w:r w:rsidRPr="00983061">
              <w:rPr>
                <w:b/>
                <w:snapToGrid w:val="0"/>
                <w:kern w:val="0"/>
              </w:rPr>
              <w:t>泄漏位置</w:t>
            </w:r>
          </w:p>
        </w:tc>
        <w:tc>
          <w:tcPr>
            <w:tcW w:w="1221" w:type="pct"/>
            <w:vAlign w:val="center"/>
          </w:tcPr>
          <w:p w14:paraId="41DB1E34" w14:textId="77777777" w:rsidR="00D27444" w:rsidRPr="00983061" w:rsidRDefault="00D27444" w:rsidP="00D27444">
            <w:pPr>
              <w:pStyle w:val="Char1CharCharCharCharCharCharCharCharChar"/>
              <w:rPr>
                <w:b/>
                <w:snapToGrid w:val="0"/>
                <w:kern w:val="0"/>
              </w:rPr>
            </w:pPr>
            <w:r w:rsidRPr="00983061">
              <w:rPr>
                <w:b/>
                <w:snapToGrid w:val="0"/>
                <w:kern w:val="0"/>
              </w:rPr>
              <w:t>事故后果情况</w:t>
            </w:r>
          </w:p>
        </w:tc>
        <w:tc>
          <w:tcPr>
            <w:tcW w:w="1876" w:type="pct"/>
            <w:vAlign w:val="center"/>
          </w:tcPr>
          <w:p w14:paraId="0E2277A0" w14:textId="77777777" w:rsidR="00D27444" w:rsidRPr="00983061" w:rsidRDefault="00D27444" w:rsidP="00D27444">
            <w:pPr>
              <w:pStyle w:val="Char1CharCharCharCharCharCharCharCharChar"/>
              <w:rPr>
                <w:b/>
                <w:snapToGrid w:val="0"/>
                <w:kern w:val="0"/>
              </w:rPr>
            </w:pPr>
            <w:r w:rsidRPr="00983061">
              <w:rPr>
                <w:b/>
                <w:snapToGrid w:val="0"/>
                <w:kern w:val="0"/>
              </w:rPr>
              <w:t>采取的应急措施</w:t>
            </w:r>
          </w:p>
        </w:tc>
      </w:tr>
      <w:tr w:rsidR="00D27444" w:rsidRPr="00983061" w14:paraId="37780481" w14:textId="77777777" w:rsidTr="00D27444">
        <w:trPr>
          <w:trHeight w:val="719"/>
        </w:trPr>
        <w:tc>
          <w:tcPr>
            <w:tcW w:w="747" w:type="pct"/>
            <w:vAlign w:val="center"/>
          </w:tcPr>
          <w:p w14:paraId="3FC10E94" w14:textId="77777777" w:rsidR="00D27444" w:rsidRPr="00983061" w:rsidRDefault="00D27444" w:rsidP="00D27444">
            <w:pPr>
              <w:pStyle w:val="Char1CharCharCharCharCharCharCharCharChar"/>
              <w:rPr>
                <w:snapToGrid w:val="0"/>
                <w:kern w:val="0"/>
              </w:rPr>
            </w:pPr>
            <w:r w:rsidRPr="00983061">
              <w:rPr>
                <w:snapToGrid w:val="0"/>
                <w:kern w:val="0"/>
              </w:rPr>
              <w:t>西安赵家</w:t>
            </w:r>
            <w:proofErr w:type="gramStart"/>
            <w:r w:rsidRPr="00983061">
              <w:rPr>
                <w:snapToGrid w:val="0"/>
                <w:kern w:val="0"/>
              </w:rPr>
              <w:t>堡工业</w:t>
            </w:r>
            <w:proofErr w:type="gramEnd"/>
            <w:r w:rsidRPr="00983061">
              <w:rPr>
                <w:snapToGrid w:val="0"/>
                <w:kern w:val="0"/>
              </w:rPr>
              <w:t>园</w:t>
            </w:r>
          </w:p>
        </w:tc>
        <w:tc>
          <w:tcPr>
            <w:tcW w:w="541" w:type="pct"/>
            <w:vAlign w:val="center"/>
          </w:tcPr>
          <w:p w14:paraId="6C59258B" w14:textId="77777777" w:rsidR="00D27444" w:rsidRPr="00983061" w:rsidRDefault="00D27444" w:rsidP="00D27444">
            <w:pPr>
              <w:pStyle w:val="Char1CharCharCharCharCharCharCharCharChar"/>
              <w:rPr>
                <w:snapToGrid w:val="0"/>
                <w:kern w:val="0"/>
              </w:rPr>
            </w:pPr>
            <w:r w:rsidRPr="00983061">
              <w:rPr>
                <w:rFonts w:eastAsia="Times New Roman"/>
                <w:snapToGrid w:val="0"/>
                <w:kern w:val="0"/>
              </w:rPr>
              <w:t xml:space="preserve">2012 </w:t>
            </w:r>
            <w:r w:rsidRPr="00983061">
              <w:rPr>
                <w:snapToGrid w:val="0"/>
                <w:kern w:val="0"/>
              </w:rPr>
              <w:t>年</w:t>
            </w:r>
            <w:r w:rsidRPr="00983061">
              <w:rPr>
                <w:rFonts w:eastAsia="Times New Roman"/>
                <w:snapToGrid w:val="0"/>
                <w:kern w:val="0"/>
              </w:rPr>
              <w:t>7</w:t>
            </w:r>
            <w:r w:rsidRPr="00983061">
              <w:rPr>
                <w:snapToGrid w:val="0"/>
                <w:kern w:val="0"/>
              </w:rPr>
              <w:t>月</w:t>
            </w:r>
            <w:r w:rsidRPr="00983061">
              <w:rPr>
                <w:snapToGrid w:val="0"/>
                <w:kern w:val="0"/>
              </w:rPr>
              <w:t xml:space="preserve"> </w:t>
            </w:r>
            <w:r w:rsidRPr="00983061">
              <w:rPr>
                <w:rFonts w:eastAsia="Times New Roman"/>
                <w:snapToGrid w:val="0"/>
                <w:kern w:val="0"/>
              </w:rPr>
              <w:t xml:space="preserve">2 </w:t>
            </w:r>
            <w:r w:rsidRPr="00983061">
              <w:rPr>
                <w:snapToGrid w:val="0"/>
                <w:kern w:val="0"/>
              </w:rPr>
              <w:t>日</w:t>
            </w:r>
            <w:r w:rsidRPr="00983061">
              <w:rPr>
                <w:rFonts w:eastAsia="Times New Roman"/>
                <w:snapToGrid w:val="0"/>
                <w:kern w:val="0"/>
              </w:rPr>
              <w:t xml:space="preserve">23 </w:t>
            </w:r>
            <w:r w:rsidRPr="00983061">
              <w:rPr>
                <w:snapToGrid w:val="0"/>
                <w:kern w:val="0"/>
              </w:rPr>
              <w:t>时</w:t>
            </w:r>
          </w:p>
        </w:tc>
        <w:tc>
          <w:tcPr>
            <w:tcW w:w="615" w:type="pct"/>
            <w:vAlign w:val="center"/>
          </w:tcPr>
          <w:p w14:paraId="33024746" w14:textId="77777777" w:rsidR="00D27444" w:rsidRPr="00983061" w:rsidRDefault="00D27444" w:rsidP="00D27444">
            <w:pPr>
              <w:pStyle w:val="Char1CharCharCharCharCharCharCharCharChar"/>
              <w:rPr>
                <w:snapToGrid w:val="0"/>
                <w:kern w:val="0"/>
              </w:rPr>
            </w:pPr>
            <w:r w:rsidRPr="00983061">
              <w:rPr>
                <w:snapToGrid w:val="0"/>
                <w:kern w:val="0"/>
              </w:rPr>
              <w:t>液氯储罐</w:t>
            </w:r>
          </w:p>
        </w:tc>
        <w:tc>
          <w:tcPr>
            <w:tcW w:w="1221" w:type="pct"/>
            <w:vAlign w:val="center"/>
          </w:tcPr>
          <w:p w14:paraId="797512FB" w14:textId="77777777" w:rsidR="00D27444" w:rsidRPr="00983061" w:rsidRDefault="00D27444" w:rsidP="00D27444">
            <w:pPr>
              <w:pStyle w:val="Char1CharCharCharCharCharCharCharCharChar"/>
              <w:rPr>
                <w:snapToGrid w:val="0"/>
                <w:kern w:val="0"/>
              </w:rPr>
            </w:pPr>
            <w:r w:rsidRPr="00983061">
              <w:rPr>
                <w:snapToGrid w:val="0"/>
                <w:kern w:val="0"/>
              </w:rPr>
              <w:t>导致</w:t>
            </w:r>
            <w:r w:rsidRPr="00983061">
              <w:rPr>
                <w:snapToGrid w:val="0"/>
                <w:kern w:val="0"/>
              </w:rPr>
              <w:t xml:space="preserve"> </w:t>
            </w:r>
            <w:r w:rsidRPr="00983061">
              <w:rPr>
                <w:rFonts w:eastAsia="Times New Roman"/>
                <w:snapToGrid w:val="0"/>
                <w:kern w:val="0"/>
              </w:rPr>
              <w:t xml:space="preserve">27 </w:t>
            </w:r>
            <w:r w:rsidRPr="00983061">
              <w:rPr>
                <w:snapToGrid w:val="0"/>
                <w:kern w:val="0"/>
              </w:rPr>
              <w:t>人中毒</w:t>
            </w:r>
          </w:p>
        </w:tc>
        <w:tc>
          <w:tcPr>
            <w:tcW w:w="1876" w:type="pct"/>
            <w:vAlign w:val="center"/>
          </w:tcPr>
          <w:p w14:paraId="1B661D20" w14:textId="77777777" w:rsidR="00D27444" w:rsidRPr="00983061" w:rsidRDefault="00D27444" w:rsidP="00D27444">
            <w:pPr>
              <w:pStyle w:val="Char1CharCharCharCharCharCharCharCharChar"/>
              <w:rPr>
                <w:snapToGrid w:val="0"/>
                <w:kern w:val="0"/>
              </w:rPr>
            </w:pPr>
            <w:r w:rsidRPr="00983061">
              <w:rPr>
                <w:snapToGrid w:val="0"/>
                <w:kern w:val="0"/>
              </w:rPr>
              <w:t>中毒患者随即被送往医院，工人立即全部撤出了宿舍楼，厂区全面停产。</w:t>
            </w:r>
          </w:p>
        </w:tc>
      </w:tr>
      <w:tr w:rsidR="00D27444" w:rsidRPr="00983061" w14:paraId="76C1CB50" w14:textId="77777777" w:rsidTr="00D27444">
        <w:trPr>
          <w:trHeight w:val="959"/>
        </w:trPr>
        <w:tc>
          <w:tcPr>
            <w:tcW w:w="747" w:type="pct"/>
            <w:vAlign w:val="center"/>
          </w:tcPr>
          <w:p w14:paraId="1251A554" w14:textId="77777777" w:rsidR="00D27444" w:rsidRPr="00983061" w:rsidRDefault="00D27444" w:rsidP="00D27444">
            <w:pPr>
              <w:pStyle w:val="Char1CharCharCharCharCharCharCharCharChar"/>
              <w:rPr>
                <w:snapToGrid w:val="0"/>
                <w:kern w:val="0"/>
              </w:rPr>
            </w:pPr>
            <w:r w:rsidRPr="00983061">
              <w:rPr>
                <w:snapToGrid w:val="0"/>
                <w:kern w:val="0"/>
              </w:rPr>
              <w:t>金昌市金川集团股份有限公司化工厂</w:t>
            </w:r>
          </w:p>
        </w:tc>
        <w:tc>
          <w:tcPr>
            <w:tcW w:w="541" w:type="pct"/>
            <w:vAlign w:val="center"/>
          </w:tcPr>
          <w:p w14:paraId="61404089" w14:textId="77777777" w:rsidR="00D27444" w:rsidRPr="00983061" w:rsidRDefault="00D27444" w:rsidP="00D27444">
            <w:pPr>
              <w:pStyle w:val="Char1CharCharCharCharCharCharCharCharChar"/>
              <w:rPr>
                <w:snapToGrid w:val="0"/>
                <w:kern w:val="0"/>
              </w:rPr>
            </w:pPr>
            <w:r w:rsidRPr="00983061">
              <w:rPr>
                <w:rFonts w:eastAsia="Times New Roman"/>
                <w:snapToGrid w:val="0"/>
                <w:kern w:val="0"/>
              </w:rPr>
              <w:t xml:space="preserve">2017 </w:t>
            </w:r>
            <w:r w:rsidRPr="00983061">
              <w:rPr>
                <w:snapToGrid w:val="0"/>
                <w:kern w:val="0"/>
              </w:rPr>
              <w:t>年</w:t>
            </w:r>
            <w:r w:rsidRPr="00983061">
              <w:rPr>
                <w:rFonts w:eastAsia="Times New Roman"/>
                <w:snapToGrid w:val="0"/>
                <w:kern w:val="0"/>
              </w:rPr>
              <w:t>7</w:t>
            </w:r>
            <w:r w:rsidRPr="00983061">
              <w:rPr>
                <w:snapToGrid w:val="0"/>
                <w:kern w:val="0"/>
              </w:rPr>
              <w:t>月</w:t>
            </w:r>
            <w:r w:rsidRPr="00983061">
              <w:rPr>
                <w:snapToGrid w:val="0"/>
                <w:kern w:val="0"/>
              </w:rPr>
              <w:t xml:space="preserve"> </w:t>
            </w:r>
            <w:r w:rsidRPr="00983061">
              <w:rPr>
                <w:rFonts w:eastAsia="Times New Roman"/>
                <w:snapToGrid w:val="0"/>
                <w:kern w:val="0"/>
              </w:rPr>
              <w:t xml:space="preserve">31 </w:t>
            </w:r>
            <w:r w:rsidRPr="00983061">
              <w:rPr>
                <w:snapToGrid w:val="0"/>
                <w:kern w:val="0"/>
              </w:rPr>
              <w:t>日</w:t>
            </w:r>
            <w:r w:rsidRPr="00983061">
              <w:rPr>
                <w:rFonts w:eastAsia="Times New Roman"/>
                <w:snapToGrid w:val="0"/>
                <w:kern w:val="0"/>
              </w:rPr>
              <w:t xml:space="preserve">17 </w:t>
            </w:r>
            <w:r w:rsidRPr="00983061">
              <w:rPr>
                <w:snapToGrid w:val="0"/>
                <w:kern w:val="0"/>
              </w:rPr>
              <w:t>时</w:t>
            </w:r>
            <w:r w:rsidRPr="00983061">
              <w:rPr>
                <w:snapToGrid w:val="0"/>
                <w:kern w:val="0"/>
              </w:rPr>
              <w:t xml:space="preserve"> </w:t>
            </w:r>
            <w:r w:rsidRPr="00983061">
              <w:rPr>
                <w:rFonts w:eastAsia="Times New Roman"/>
                <w:snapToGrid w:val="0"/>
                <w:kern w:val="0"/>
              </w:rPr>
              <w:t>27</w:t>
            </w:r>
            <w:r w:rsidRPr="00983061">
              <w:rPr>
                <w:snapToGrid w:val="0"/>
                <w:kern w:val="0"/>
              </w:rPr>
              <w:t>分左右</w:t>
            </w:r>
          </w:p>
        </w:tc>
        <w:tc>
          <w:tcPr>
            <w:tcW w:w="615" w:type="pct"/>
            <w:vAlign w:val="center"/>
          </w:tcPr>
          <w:p w14:paraId="78F8AA5F" w14:textId="77777777" w:rsidR="00D27444" w:rsidRPr="00983061" w:rsidRDefault="00D27444" w:rsidP="00D27444">
            <w:pPr>
              <w:pStyle w:val="Char1CharCharCharCharCharCharCharCharChar"/>
              <w:rPr>
                <w:snapToGrid w:val="0"/>
                <w:kern w:val="0"/>
              </w:rPr>
            </w:pPr>
            <w:r w:rsidRPr="00983061">
              <w:rPr>
                <w:snapToGrid w:val="0"/>
                <w:kern w:val="0"/>
              </w:rPr>
              <w:t>液氯充装站管道</w:t>
            </w:r>
          </w:p>
        </w:tc>
        <w:tc>
          <w:tcPr>
            <w:tcW w:w="1221" w:type="pct"/>
            <w:vAlign w:val="center"/>
          </w:tcPr>
          <w:p w14:paraId="76AD0036" w14:textId="77777777" w:rsidR="00D27444" w:rsidRPr="00983061" w:rsidRDefault="00D27444" w:rsidP="00D27444">
            <w:pPr>
              <w:pStyle w:val="Char1CharCharCharCharCharCharCharCharChar"/>
              <w:rPr>
                <w:snapToGrid w:val="0"/>
                <w:kern w:val="0"/>
              </w:rPr>
            </w:pPr>
            <w:r w:rsidRPr="00983061">
              <w:rPr>
                <w:snapToGrid w:val="0"/>
                <w:kern w:val="0"/>
              </w:rPr>
              <w:t>造成两人受伤</w:t>
            </w:r>
          </w:p>
        </w:tc>
        <w:tc>
          <w:tcPr>
            <w:tcW w:w="1876" w:type="pct"/>
            <w:vAlign w:val="center"/>
          </w:tcPr>
          <w:p w14:paraId="65EE01A4" w14:textId="77777777" w:rsidR="00D27444" w:rsidRPr="00983061" w:rsidRDefault="00D27444" w:rsidP="00D27444">
            <w:pPr>
              <w:pStyle w:val="Char1CharCharCharCharCharCharCharCharChar"/>
              <w:rPr>
                <w:snapToGrid w:val="0"/>
                <w:kern w:val="0"/>
              </w:rPr>
            </w:pPr>
            <w:r w:rsidRPr="00983061">
              <w:rPr>
                <w:snapToGrid w:val="0"/>
                <w:kern w:val="0"/>
              </w:rPr>
              <w:t>迅速组织人员疏散撤离和抢险救援，</w:t>
            </w:r>
            <w:r w:rsidRPr="00983061">
              <w:rPr>
                <w:rFonts w:eastAsia="Times New Roman"/>
                <w:snapToGrid w:val="0"/>
                <w:kern w:val="0"/>
              </w:rPr>
              <w:t xml:space="preserve">18 </w:t>
            </w:r>
            <w:r w:rsidRPr="00983061">
              <w:rPr>
                <w:snapToGrid w:val="0"/>
                <w:kern w:val="0"/>
              </w:rPr>
              <w:t>时</w:t>
            </w:r>
            <w:r w:rsidRPr="00983061">
              <w:rPr>
                <w:snapToGrid w:val="0"/>
                <w:kern w:val="0"/>
              </w:rPr>
              <w:t xml:space="preserve"> </w:t>
            </w:r>
            <w:r w:rsidRPr="00983061">
              <w:rPr>
                <w:rFonts w:eastAsia="Times New Roman"/>
                <w:snapToGrid w:val="0"/>
                <w:kern w:val="0"/>
              </w:rPr>
              <w:t xml:space="preserve">57 </w:t>
            </w:r>
            <w:proofErr w:type="gramStart"/>
            <w:r w:rsidRPr="00983061">
              <w:rPr>
                <w:snapToGrid w:val="0"/>
                <w:kern w:val="0"/>
              </w:rPr>
              <w:t>分成功</w:t>
            </w:r>
            <w:proofErr w:type="gramEnd"/>
            <w:r w:rsidRPr="00983061">
              <w:rPr>
                <w:snapToGrid w:val="0"/>
                <w:kern w:val="0"/>
              </w:rPr>
              <w:t>将泄漏部位堵住</w:t>
            </w:r>
          </w:p>
        </w:tc>
      </w:tr>
      <w:tr w:rsidR="00D27444" w:rsidRPr="00983061" w14:paraId="59EE0E7A" w14:textId="77777777" w:rsidTr="00D27444">
        <w:trPr>
          <w:trHeight w:val="1680"/>
        </w:trPr>
        <w:tc>
          <w:tcPr>
            <w:tcW w:w="747" w:type="pct"/>
            <w:vAlign w:val="center"/>
          </w:tcPr>
          <w:p w14:paraId="03A1BAFF" w14:textId="77777777" w:rsidR="00D27444" w:rsidRPr="00983061" w:rsidRDefault="00D27444" w:rsidP="00D27444">
            <w:pPr>
              <w:pStyle w:val="Char1CharCharCharCharCharCharCharCharChar"/>
              <w:rPr>
                <w:snapToGrid w:val="0"/>
                <w:kern w:val="0"/>
              </w:rPr>
            </w:pPr>
            <w:r w:rsidRPr="00983061">
              <w:rPr>
                <w:snapToGrid w:val="0"/>
                <w:kern w:val="0"/>
              </w:rPr>
              <w:t>德克萨斯州中部韦科市附近化肥厂</w:t>
            </w:r>
          </w:p>
        </w:tc>
        <w:tc>
          <w:tcPr>
            <w:tcW w:w="541" w:type="pct"/>
            <w:vAlign w:val="center"/>
          </w:tcPr>
          <w:p w14:paraId="0FE449DE" w14:textId="6D710B4E" w:rsidR="00D27444" w:rsidRPr="00983061" w:rsidRDefault="00D27444" w:rsidP="00D27444">
            <w:pPr>
              <w:pStyle w:val="Char1CharCharCharCharCharCharCharCharChar"/>
              <w:rPr>
                <w:snapToGrid w:val="0"/>
                <w:kern w:val="0"/>
              </w:rPr>
            </w:pPr>
            <w:r w:rsidRPr="00983061">
              <w:rPr>
                <w:rFonts w:eastAsia="Times New Roman"/>
                <w:snapToGrid w:val="0"/>
                <w:kern w:val="0"/>
              </w:rPr>
              <w:t xml:space="preserve">2013 </w:t>
            </w:r>
            <w:r w:rsidRPr="00983061">
              <w:rPr>
                <w:snapToGrid w:val="0"/>
                <w:kern w:val="0"/>
              </w:rPr>
              <w:t>年</w:t>
            </w:r>
            <w:r w:rsidRPr="00983061">
              <w:rPr>
                <w:rFonts w:eastAsia="Times New Roman"/>
                <w:snapToGrid w:val="0"/>
                <w:kern w:val="0"/>
              </w:rPr>
              <w:t>4</w:t>
            </w:r>
            <w:r w:rsidRPr="00983061">
              <w:rPr>
                <w:snapToGrid w:val="0"/>
                <w:kern w:val="0"/>
              </w:rPr>
              <w:t>月</w:t>
            </w:r>
            <w:r w:rsidRPr="00983061">
              <w:rPr>
                <w:snapToGrid w:val="0"/>
                <w:kern w:val="0"/>
              </w:rPr>
              <w:t xml:space="preserve"> </w:t>
            </w:r>
            <w:r w:rsidRPr="00983061">
              <w:rPr>
                <w:rFonts w:eastAsia="Times New Roman"/>
                <w:snapToGrid w:val="0"/>
                <w:kern w:val="0"/>
              </w:rPr>
              <w:t xml:space="preserve">17 </w:t>
            </w:r>
            <w:r w:rsidRPr="00983061">
              <w:rPr>
                <w:snapToGrid w:val="0"/>
                <w:kern w:val="0"/>
              </w:rPr>
              <w:t>日</w:t>
            </w:r>
          </w:p>
        </w:tc>
        <w:tc>
          <w:tcPr>
            <w:tcW w:w="615" w:type="pct"/>
            <w:vAlign w:val="center"/>
          </w:tcPr>
          <w:p w14:paraId="43F2896A" w14:textId="77777777" w:rsidR="00D27444" w:rsidRPr="00983061" w:rsidRDefault="00D27444" w:rsidP="00D27444">
            <w:pPr>
              <w:pStyle w:val="Char1CharCharCharCharCharCharCharCharChar"/>
              <w:rPr>
                <w:snapToGrid w:val="0"/>
                <w:kern w:val="0"/>
              </w:rPr>
            </w:pPr>
            <w:r w:rsidRPr="00983061">
              <w:rPr>
                <w:snapToGrid w:val="0"/>
                <w:kern w:val="0"/>
              </w:rPr>
              <w:t>液氨储罐</w:t>
            </w:r>
          </w:p>
        </w:tc>
        <w:tc>
          <w:tcPr>
            <w:tcW w:w="1221" w:type="pct"/>
            <w:vAlign w:val="center"/>
          </w:tcPr>
          <w:p w14:paraId="4A8E7116" w14:textId="77777777" w:rsidR="00D27444" w:rsidRPr="00983061" w:rsidRDefault="00D27444" w:rsidP="00D27444">
            <w:pPr>
              <w:pStyle w:val="Char1CharCharCharCharCharCharCharCharChar"/>
              <w:rPr>
                <w:snapToGrid w:val="0"/>
                <w:kern w:val="0"/>
              </w:rPr>
            </w:pPr>
            <w:r w:rsidRPr="00983061">
              <w:rPr>
                <w:snapToGrid w:val="0"/>
                <w:kern w:val="0"/>
              </w:rPr>
              <w:t>化肥厂爆炸造成约</w:t>
            </w:r>
            <w:r w:rsidRPr="00983061">
              <w:rPr>
                <w:rFonts w:eastAsia="Times New Roman"/>
                <w:snapToGrid w:val="0"/>
                <w:kern w:val="0"/>
              </w:rPr>
              <w:t xml:space="preserve">60~70 </w:t>
            </w:r>
            <w:r w:rsidRPr="00983061">
              <w:rPr>
                <w:snapToGrid w:val="0"/>
                <w:kern w:val="0"/>
              </w:rPr>
              <w:t>人死亡，数百人受伤，爆炸致使周围建筑着火，周围</w:t>
            </w:r>
            <w:r w:rsidRPr="00983061">
              <w:rPr>
                <w:snapToGrid w:val="0"/>
                <w:kern w:val="0"/>
              </w:rPr>
              <w:t xml:space="preserve"> </w:t>
            </w:r>
            <w:r w:rsidRPr="00983061">
              <w:rPr>
                <w:rFonts w:eastAsia="Times New Roman"/>
                <w:snapToGrid w:val="0"/>
                <w:kern w:val="0"/>
              </w:rPr>
              <w:t xml:space="preserve">75~100 </w:t>
            </w:r>
            <w:proofErr w:type="gramStart"/>
            <w:r w:rsidRPr="00983061">
              <w:rPr>
                <w:snapToGrid w:val="0"/>
                <w:kern w:val="0"/>
              </w:rPr>
              <w:t>栋企业</w:t>
            </w:r>
            <w:proofErr w:type="gramEnd"/>
            <w:r w:rsidRPr="00983061">
              <w:rPr>
                <w:snapToGrid w:val="0"/>
                <w:kern w:val="0"/>
              </w:rPr>
              <w:t>及居民建筑被烧毁，周围建筑还包括学校和养老院</w:t>
            </w:r>
          </w:p>
        </w:tc>
        <w:tc>
          <w:tcPr>
            <w:tcW w:w="1876" w:type="pct"/>
            <w:vAlign w:val="center"/>
          </w:tcPr>
          <w:p w14:paraId="55954111" w14:textId="77777777" w:rsidR="00D27444" w:rsidRPr="00983061" w:rsidRDefault="00D27444" w:rsidP="00D27444">
            <w:pPr>
              <w:pStyle w:val="Char1CharCharCharCharCharCharCharCharChar"/>
              <w:rPr>
                <w:snapToGrid w:val="0"/>
                <w:kern w:val="0"/>
              </w:rPr>
            </w:pPr>
            <w:r w:rsidRPr="00983061">
              <w:rPr>
                <w:snapToGrid w:val="0"/>
                <w:kern w:val="0"/>
              </w:rPr>
              <w:t>采取数辆救护车和</w:t>
            </w:r>
            <w:r w:rsidRPr="00983061">
              <w:rPr>
                <w:snapToGrid w:val="0"/>
                <w:kern w:val="0"/>
              </w:rPr>
              <w:t xml:space="preserve"> </w:t>
            </w:r>
            <w:r w:rsidRPr="00983061">
              <w:rPr>
                <w:rFonts w:eastAsia="Times New Roman"/>
                <w:snapToGrid w:val="0"/>
                <w:kern w:val="0"/>
              </w:rPr>
              <w:t xml:space="preserve">6 </w:t>
            </w:r>
            <w:r w:rsidRPr="00983061">
              <w:rPr>
                <w:snapToGrid w:val="0"/>
                <w:kern w:val="0"/>
              </w:rPr>
              <w:t>架飞机进行救援</w:t>
            </w:r>
          </w:p>
        </w:tc>
      </w:tr>
      <w:tr w:rsidR="00D27444" w:rsidRPr="00983061" w14:paraId="672F6101" w14:textId="77777777" w:rsidTr="00D27444">
        <w:trPr>
          <w:trHeight w:val="959"/>
        </w:trPr>
        <w:tc>
          <w:tcPr>
            <w:tcW w:w="747" w:type="pct"/>
            <w:vAlign w:val="center"/>
          </w:tcPr>
          <w:p w14:paraId="1CAE4E57" w14:textId="77777777" w:rsidR="00D27444" w:rsidRPr="00983061" w:rsidRDefault="00D27444" w:rsidP="00D27444">
            <w:pPr>
              <w:pStyle w:val="Char1CharCharCharCharCharCharCharCharChar"/>
              <w:rPr>
                <w:snapToGrid w:val="0"/>
                <w:kern w:val="0"/>
              </w:rPr>
            </w:pPr>
            <w:r w:rsidRPr="00983061">
              <w:rPr>
                <w:snapToGrid w:val="0"/>
                <w:kern w:val="0"/>
              </w:rPr>
              <w:t>四川仁寿县金凤食品公司</w:t>
            </w:r>
          </w:p>
        </w:tc>
        <w:tc>
          <w:tcPr>
            <w:tcW w:w="541" w:type="pct"/>
            <w:vAlign w:val="center"/>
          </w:tcPr>
          <w:p w14:paraId="2F1659B4" w14:textId="09E33B92" w:rsidR="00D27444" w:rsidRPr="00983061" w:rsidRDefault="00D27444" w:rsidP="00D27444">
            <w:pPr>
              <w:pStyle w:val="Char1CharCharCharCharCharCharCharCharChar"/>
              <w:rPr>
                <w:snapToGrid w:val="0"/>
                <w:kern w:val="0"/>
              </w:rPr>
            </w:pPr>
            <w:r w:rsidRPr="00983061">
              <w:rPr>
                <w:rFonts w:eastAsia="Times New Roman"/>
                <w:snapToGrid w:val="0"/>
                <w:kern w:val="0"/>
              </w:rPr>
              <w:t xml:space="preserve">2013 </w:t>
            </w:r>
            <w:r w:rsidRPr="00983061">
              <w:rPr>
                <w:snapToGrid w:val="0"/>
                <w:kern w:val="0"/>
              </w:rPr>
              <w:t>年</w:t>
            </w:r>
            <w:r w:rsidRPr="00983061">
              <w:rPr>
                <w:rFonts w:eastAsia="Times New Roman"/>
                <w:snapToGrid w:val="0"/>
                <w:kern w:val="0"/>
              </w:rPr>
              <w:t>4</w:t>
            </w:r>
            <w:r w:rsidRPr="00983061">
              <w:rPr>
                <w:snapToGrid w:val="0"/>
                <w:kern w:val="0"/>
              </w:rPr>
              <w:t>月</w:t>
            </w:r>
            <w:r w:rsidRPr="00983061">
              <w:rPr>
                <w:snapToGrid w:val="0"/>
                <w:kern w:val="0"/>
              </w:rPr>
              <w:t xml:space="preserve"> </w:t>
            </w:r>
            <w:r w:rsidRPr="00983061">
              <w:rPr>
                <w:rFonts w:eastAsia="Times New Roman"/>
                <w:snapToGrid w:val="0"/>
                <w:kern w:val="0"/>
              </w:rPr>
              <w:t xml:space="preserve">22 </w:t>
            </w:r>
            <w:r w:rsidRPr="00983061">
              <w:rPr>
                <w:snapToGrid w:val="0"/>
                <w:kern w:val="0"/>
              </w:rPr>
              <w:t>日</w:t>
            </w:r>
          </w:p>
        </w:tc>
        <w:tc>
          <w:tcPr>
            <w:tcW w:w="615" w:type="pct"/>
            <w:vAlign w:val="center"/>
          </w:tcPr>
          <w:p w14:paraId="077C186C" w14:textId="77777777" w:rsidR="00D27444" w:rsidRPr="00983061" w:rsidRDefault="00D27444" w:rsidP="00D27444">
            <w:pPr>
              <w:pStyle w:val="Char1CharCharCharCharCharCharCharCharChar"/>
              <w:rPr>
                <w:snapToGrid w:val="0"/>
                <w:kern w:val="0"/>
              </w:rPr>
            </w:pPr>
            <w:r w:rsidRPr="00983061">
              <w:rPr>
                <w:snapToGrid w:val="0"/>
                <w:kern w:val="0"/>
              </w:rPr>
              <w:t>生产车间氨气管道</w:t>
            </w:r>
          </w:p>
        </w:tc>
        <w:tc>
          <w:tcPr>
            <w:tcW w:w="1221" w:type="pct"/>
            <w:vAlign w:val="center"/>
          </w:tcPr>
          <w:p w14:paraId="3EC1AC65" w14:textId="77777777" w:rsidR="00D27444" w:rsidRPr="00983061" w:rsidRDefault="00D27444" w:rsidP="00D27444">
            <w:pPr>
              <w:pStyle w:val="Char1CharCharCharCharCharCharCharCharChar"/>
              <w:rPr>
                <w:snapToGrid w:val="0"/>
                <w:kern w:val="0"/>
              </w:rPr>
            </w:pPr>
            <w:r w:rsidRPr="00983061">
              <w:rPr>
                <w:rFonts w:eastAsia="Times New Roman"/>
                <w:snapToGrid w:val="0"/>
                <w:kern w:val="0"/>
              </w:rPr>
              <w:t xml:space="preserve">4 </w:t>
            </w:r>
            <w:r w:rsidRPr="00983061">
              <w:rPr>
                <w:snapToGrid w:val="0"/>
                <w:kern w:val="0"/>
              </w:rPr>
              <w:t>人在医院抢救无效死</w:t>
            </w:r>
          </w:p>
          <w:p w14:paraId="26FF6B45" w14:textId="77777777" w:rsidR="00D27444" w:rsidRPr="00983061" w:rsidRDefault="00D27444" w:rsidP="00D27444">
            <w:pPr>
              <w:pStyle w:val="Char1CharCharCharCharCharCharCharCharChar"/>
              <w:rPr>
                <w:snapToGrid w:val="0"/>
                <w:kern w:val="0"/>
              </w:rPr>
            </w:pPr>
            <w:r w:rsidRPr="00983061">
              <w:rPr>
                <w:snapToGrid w:val="0"/>
                <w:kern w:val="0"/>
              </w:rPr>
              <w:t>亡，厂区内</w:t>
            </w:r>
            <w:r w:rsidRPr="00983061">
              <w:rPr>
                <w:snapToGrid w:val="0"/>
                <w:kern w:val="0"/>
              </w:rPr>
              <w:t xml:space="preserve"> </w:t>
            </w:r>
            <w:r w:rsidRPr="00983061">
              <w:rPr>
                <w:rFonts w:eastAsia="Times New Roman"/>
                <w:snapToGrid w:val="0"/>
                <w:kern w:val="0"/>
              </w:rPr>
              <w:t xml:space="preserve">20 </w:t>
            </w:r>
            <w:r w:rsidRPr="00983061">
              <w:rPr>
                <w:snapToGrid w:val="0"/>
                <w:kern w:val="0"/>
              </w:rPr>
              <w:t>多名工人导致不同程度的中毒</w:t>
            </w:r>
          </w:p>
        </w:tc>
        <w:tc>
          <w:tcPr>
            <w:tcW w:w="1876" w:type="pct"/>
            <w:vAlign w:val="center"/>
          </w:tcPr>
          <w:p w14:paraId="2FC301F8" w14:textId="77777777" w:rsidR="00D27444" w:rsidRPr="00983061" w:rsidRDefault="00D27444" w:rsidP="00D27444">
            <w:pPr>
              <w:pStyle w:val="Char1CharCharCharCharCharCharCharCharChar"/>
              <w:rPr>
                <w:snapToGrid w:val="0"/>
                <w:kern w:val="0"/>
              </w:rPr>
            </w:pPr>
            <w:r w:rsidRPr="00983061">
              <w:rPr>
                <w:snapToGrid w:val="0"/>
                <w:kern w:val="0"/>
              </w:rPr>
              <w:t>消防官兵用喷雾水对车间的氨气进行稀释降低浓度。同时组织企业技术人员寻找泄漏点并堵漏</w:t>
            </w:r>
          </w:p>
        </w:tc>
      </w:tr>
      <w:tr w:rsidR="00D27444" w:rsidRPr="00983061" w14:paraId="794F6ECD" w14:textId="77777777" w:rsidTr="00D27444">
        <w:trPr>
          <w:trHeight w:val="959"/>
        </w:trPr>
        <w:tc>
          <w:tcPr>
            <w:tcW w:w="747" w:type="pct"/>
            <w:vAlign w:val="center"/>
          </w:tcPr>
          <w:p w14:paraId="1FA9625E" w14:textId="77777777" w:rsidR="00D27444" w:rsidRPr="00983061" w:rsidRDefault="00D27444" w:rsidP="00D27444">
            <w:pPr>
              <w:pStyle w:val="Char1CharCharCharCharCharCharCharCharChar"/>
              <w:rPr>
                <w:snapToGrid w:val="0"/>
                <w:kern w:val="0"/>
              </w:rPr>
            </w:pPr>
            <w:r w:rsidRPr="00983061">
              <w:rPr>
                <w:snapToGrid w:val="0"/>
                <w:kern w:val="0"/>
              </w:rPr>
              <w:t>武昌南湖</w:t>
            </w:r>
            <w:proofErr w:type="gramStart"/>
            <w:r w:rsidRPr="00983061">
              <w:rPr>
                <w:snapToGrid w:val="0"/>
                <w:kern w:val="0"/>
              </w:rPr>
              <w:t>一</w:t>
            </w:r>
            <w:proofErr w:type="gramEnd"/>
            <w:r w:rsidR="003A1EB1">
              <w:fldChar w:fldCharType="begin"/>
            </w:r>
            <w:r w:rsidR="003A1EB1">
              <w:instrText xml:space="preserve"> HYPERLINK "http://www.chem.hc360.com/" \h </w:instrText>
            </w:r>
            <w:r w:rsidR="003A1EB1">
              <w:fldChar w:fldCharType="separate"/>
            </w:r>
            <w:r w:rsidRPr="00983061">
              <w:rPr>
                <w:snapToGrid w:val="0"/>
                <w:kern w:val="0"/>
              </w:rPr>
              <w:t>化工</w:t>
            </w:r>
            <w:r w:rsidR="003A1EB1">
              <w:rPr>
                <w:snapToGrid w:val="0"/>
                <w:kern w:val="0"/>
              </w:rPr>
              <w:fldChar w:fldCharType="end"/>
            </w:r>
            <w:r w:rsidRPr="00983061">
              <w:rPr>
                <w:snapToGrid w:val="0"/>
                <w:kern w:val="0"/>
              </w:rPr>
              <w:t>公司</w:t>
            </w:r>
          </w:p>
        </w:tc>
        <w:tc>
          <w:tcPr>
            <w:tcW w:w="541" w:type="pct"/>
            <w:vAlign w:val="center"/>
          </w:tcPr>
          <w:p w14:paraId="7A1E2878" w14:textId="76BE9EE9" w:rsidR="00D27444" w:rsidRPr="00983061" w:rsidRDefault="00D27444" w:rsidP="00D27444">
            <w:pPr>
              <w:pStyle w:val="Char1CharCharCharCharCharCharCharCharChar"/>
              <w:rPr>
                <w:snapToGrid w:val="0"/>
                <w:kern w:val="0"/>
              </w:rPr>
            </w:pPr>
            <w:r w:rsidRPr="00983061">
              <w:rPr>
                <w:rFonts w:eastAsia="Times New Roman"/>
                <w:snapToGrid w:val="0"/>
                <w:kern w:val="0"/>
              </w:rPr>
              <w:t xml:space="preserve">2009 </w:t>
            </w:r>
            <w:r w:rsidRPr="00983061">
              <w:rPr>
                <w:snapToGrid w:val="0"/>
                <w:kern w:val="0"/>
              </w:rPr>
              <w:t>年</w:t>
            </w:r>
            <w:r w:rsidRPr="00983061">
              <w:rPr>
                <w:rFonts w:eastAsia="Times New Roman"/>
                <w:snapToGrid w:val="0"/>
                <w:kern w:val="0"/>
              </w:rPr>
              <w:t>8</w:t>
            </w:r>
            <w:r w:rsidRPr="00983061">
              <w:rPr>
                <w:snapToGrid w:val="0"/>
                <w:kern w:val="0"/>
              </w:rPr>
              <w:t>月</w:t>
            </w:r>
            <w:r w:rsidRPr="00983061">
              <w:rPr>
                <w:snapToGrid w:val="0"/>
                <w:kern w:val="0"/>
              </w:rPr>
              <w:t xml:space="preserve"> </w:t>
            </w:r>
            <w:r w:rsidRPr="00983061">
              <w:rPr>
                <w:rFonts w:eastAsia="Times New Roman"/>
                <w:snapToGrid w:val="0"/>
                <w:kern w:val="0"/>
              </w:rPr>
              <w:t xml:space="preserve">14 </w:t>
            </w:r>
            <w:r w:rsidRPr="00983061">
              <w:rPr>
                <w:snapToGrid w:val="0"/>
                <w:kern w:val="0"/>
              </w:rPr>
              <w:t>日</w:t>
            </w:r>
          </w:p>
        </w:tc>
        <w:tc>
          <w:tcPr>
            <w:tcW w:w="615" w:type="pct"/>
            <w:vAlign w:val="center"/>
          </w:tcPr>
          <w:p w14:paraId="7203722F" w14:textId="77777777" w:rsidR="00D27444" w:rsidRPr="00983061" w:rsidRDefault="00D27444" w:rsidP="00D27444">
            <w:pPr>
              <w:pStyle w:val="Char1CharCharCharCharCharCharCharCharChar"/>
              <w:rPr>
                <w:snapToGrid w:val="0"/>
                <w:kern w:val="0"/>
              </w:rPr>
            </w:pPr>
            <w:r w:rsidRPr="00983061">
              <w:rPr>
                <w:snapToGrid w:val="0"/>
                <w:kern w:val="0"/>
              </w:rPr>
              <w:t>高位油罐导管</w:t>
            </w:r>
          </w:p>
        </w:tc>
        <w:tc>
          <w:tcPr>
            <w:tcW w:w="1221" w:type="pct"/>
            <w:vAlign w:val="center"/>
          </w:tcPr>
          <w:p w14:paraId="0940792D" w14:textId="77777777" w:rsidR="00D27444" w:rsidRPr="00983061" w:rsidRDefault="00D27444" w:rsidP="00D27444">
            <w:pPr>
              <w:pStyle w:val="Char1CharCharCharCharCharCharCharCharChar"/>
              <w:rPr>
                <w:snapToGrid w:val="0"/>
                <w:kern w:val="0"/>
              </w:rPr>
            </w:pPr>
            <w:r w:rsidRPr="00983061">
              <w:rPr>
                <w:snapToGrid w:val="0"/>
                <w:kern w:val="0"/>
              </w:rPr>
              <w:t>高位油罐导管破裂引起火灾，阀门无法关闭，导致出现多个火点，并引发二次爆炸</w:t>
            </w:r>
          </w:p>
        </w:tc>
        <w:tc>
          <w:tcPr>
            <w:tcW w:w="1876" w:type="pct"/>
            <w:vAlign w:val="center"/>
          </w:tcPr>
          <w:p w14:paraId="09756FD2" w14:textId="77777777" w:rsidR="00D27444" w:rsidRPr="00983061" w:rsidRDefault="00D27444" w:rsidP="00D27444">
            <w:pPr>
              <w:pStyle w:val="Char1CharCharCharCharCharCharCharCharChar"/>
              <w:rPr>
                <w:snapToGrid w:val="0"/>
                <w:kern w:val="0"/>
              </w:rPr>
            </w:pPr>
            <w:r w:rsidRPr="00983061">
              <w:rPr>
                <w:snapToGrid w:val="0"/>
                <w:kern w:val="0"/>
              </w:rPr>
              <w:t>泡沫车架设泡沫枪，并在水枪掩护下进攻灭火</w:t>
            </w:r>
          </w:p>
        </w:tc>
      </w:tr>
      <w:tr w:rsidR="00D27444" w:rsidRPr="00983061" w14:paraId="79DC9957" w14:textId="77777777" w:rsidTr="00D27444">
        <w:trPr>
          <w:trHeight w:val="962"/>
        </w:trPr>
        <w:tc>
          <w:tcPr>
            <w:tcW w:w="747" w:type="pct"/>
            <w:vAlign w:val="center"/>
          </w:tcPr>
          <w:p w14:paraId="775AB26B" w14:textId="77777777" w:rsidR="00D27444" w:rsidRPr="00983061" w:rsidRDefault="00D27444" w:rsidP="00D27444">
            <w:pPr>
              <w:pStyle w:val="Char1CharCharCharCharCharCharCharCharChar"/>
              <w:rPr>
                <w:snapToGrid w:val="0"/>
                <w:kern w:val="0"/>
              </w:rPr>
            </w:pPr>
            <w:proofErr w:type="gramStart"/>
            <w:r w:rsidRPr="00983061">
              <w:rPr>
                <w:snapToGrid w:val="0"/>
                <w:kern w:val="0"/>
              </w:rPr>
              <w:t>武清区豆张庄</w:t>
            </w:r>
            <w:proofErr w:type="gramEnd"/>
            <w:r w:rsidRPr="00983061">
              <w:rPr>
                <w:snapToGrid w:val="0"/>
                <w:kern w:val="0"/>
              </w:rPr>
              <w:t>乡双庙村附近</w:t>
            </w:r>
          </w:p>
        </w:tc>
        <w:tc>
          <w:tcPr>
            <w:tcW w:w="541" w:type="pct"/>
            <w:vAlign w:val="center"/>
          </w:tcPr>
          <w:p w14:paraId="3CD3FA2F" w14:textId="0D4A4ED3" w:rsidR="00D27444" w:rsidRPr="00983061" w:rsidRDefault="00D27444" w:rsidP="00D27444">
            <w:pPr>
              <w:pStyle w:val="Char1CharCharCharCharCharCharCharCharChar"/>
              <w:rPr>
                <w:snapToGrid w:val="0"/>
                <w:kern w:val="0"/>
              </w:rPr>
            </w:pPr>
            <w:r w:rsidRPr="00983061">
              <w:rPr>
                <w:rFonts w:eastAsia="Times New Roman"/>
                <w:snapToGrid w:val="0"/>
                <w:kern w:val="0"/>
              </w:rPr>
              <w:t xml:space="preserve">2015 </w:t>
            </w:r>
            <w:r w:rsidRPr="00983061">
              <w:rPr>
                <w:snapToGrid w:val="0"/>
                <w:kern w:val="0"/>
              </w:rPr>
              <w:t>年</w:t>
            </w:r>
            <w:r w:rsidRPr="00983061">
              <w:rPr>
                <w:rFonts w:eastAsia="Times New Roman"/>
                <w:snapToGrid w:val="0"/>
                <w:kern w:val="0"/>
              </w:rPr>
              <w:t>7</w:t>
            </w:r>
            <w:r w:rsidRPr="00983061">
              <w:rPr>
                <w:snapToGrid w:val="0"/>
                <w:kern w:val="0"/>
              </w:rPr>
              <w:t>月</w:t>
            </w:r>
            <w:r w:rsidRPr="00983061">
              <w:rPr>
                <w:snapToGrid w:val="0"/>
                <w:kern w:val="0"/>
              </w:rPr>
              <w:t xml:space="preserve"> </w:t>
            </w:r>
            <w:r w:rsidRPr="00983061">
              <w:rPr>
                <w:rFonts w:eastAsia="Times New Roman"/>
                <w:snapToGrid w:val="0"/>
                <w:kern w:val="0"/>
              </w:rPr>
              <w:t xml:space="preserve">18 </w:t>
            </w:r>
            <w:r w:rsidRPr="00983061">
              <w:rPr>
                <w:snapToGrid w:val="0"/>
                <w:kern w:val="0"/>
              </w:rPr>
              <w:t>日</w:t>
            </w:r>
          </w:p>
        </w:tc>
        <w:tc>
          <w:tcPr>
            <w:tcW w:w="615" w:type="pct"/>
            <w:vAlign w:val="center"/>
          </w:tcPr>
          <w:p w14:paraId="2B31C0F5" w14:textId="77777777" w:rsidR="00D27444" w:rsidRPr="00983061" w:rsidRDefault="00D27444" w:rsidP="00D27444">
            <w:pPr>
              <w:pStyle w:val="Char1CharCharCharCharCharCharCharCharChar"/>
              <w:rPr>
                <w:snapToGrid w:val="0"/>
                <w:kern w:val="0"/>
              </w:rPr>
            </w:pPr>
            <w:r w:rsidRPr="00983061">
              <w:rPr>
                <w:snapToGrid w:val="0"/>
                <w:kern w:val="0"/>
              </w:rPr>
              <w:t>二甲苯的罐车</w:t>
            </w:r>
          </w:p>
        </w:tc>
        <w:tc>
          <w:tcPr>
            <w:tcW w:w="1221" w:type="pct"/>
            <w:vAlign w:val="center"/>
          </w:tcPr>
          <w:p w14:paraId="2EC42F5A" w14:textId="77777777" w:rsidR="00D27444" w:rsidRPr="00983061" w:rsidRDefault="00D27444" w:rsidP="00D27444">
            <w:pPr>
              <w:pStyle w:val="Char1CharCharCharCharCharCharCharCharChar"/>
              <w:rPr>
                <w:snapToGrid w:val="0"/>
                <w:kern w:val="0"/>
              </w:rPr>
            </w:pPr>
            <w:r w:rsidRPr="00983061">
              <w:rPr>
                <w:snapToGrid w:val="0"/>
                <w:kern w:val="0"/>
              </w:rPr>
              <w:t>翻车因撞击阀门变</w:t>
            </w:r>
            <w:r w:rsidRPr="00983061">
              <w:rPr>
                <w:snapToGrid w:val="0"/>
                <w:kern w:val="0"/>
              </w:rPr>
              <w:t xml:space="preserve"> </w:t>
            </w:r>
            <w:proofErr w:type="gramStart"/>
            <w:r w:rsidRPr="00983061">
              <w:rPr>
                <w:snapToGrid w:val="0"/>
                <w:kern w:val="0"/>
              </w:rPr>
              <w:t>形致泄漏</w:t>
            </w:r>
            <w:proofErr w:type="gramEnd"/>
            <w:r w:rsidRPr="00983061">
              <w:rPr>
                <w:snapToGrid w:val="0"/>
                <w:kern w:val="0"/>
              </w:rPr>
              <w:t>，无人员伤亡，未造成大的环境危害</w:t>
            </w:r>
          </w:p>
        </w:tc>
        <w:tc>
          <w:tcPr>
            <w:tcW w:w="1876" w:type="pct"/>
            <w:vAlign w:val="center"/>
          </w:tcPr>
          <w:p w14:paraId="375959F3" w14:textId="77777777" w:rsidR="00D27444" w:rsidRPr="00983061" w:rsidRDefault="00D27444" w:rsidP="00D27444">
            <w:pPr>
              <w:pStyle w:val="Char1CharCharCharCharCharCharCharCharChar"/>
              <w:rPr>
                <w:snapToGrid w:val="0"/>
                <w:kern w:val="0"/>
              </w:rPr>
            </w:pPr>
            <w:r w:rsidRPr="00983061">
              <w:rPr>
                <w:snapToGrid w:val="0"/>
                <w:kern w:val="0"/>
              </w:rPr>
              <w:t>每隔一段时间就向漏点喷射泡沫的办法来抢险，安固堵漏的消防员在水枪的掩护下对罐体进行堵漏，后又把泄漏罐内的二甲苯导入空罐车</w:t>
            </w:r>
          </w:p>
        </w:tc>
      </w:tr>
    </w:tbl>
    <w:p w14:paraId="1EF3852F" w14:textId="77777777" w:rsidR="00D27444" w:rsidRPr="00983061" w:rsidRDefault="00D27444" w:rsidP="00D27444">
      <w:pPr>
        <w:pStyle w:val="Char1CharCharCharCharCharCharCharCharChar"/>
        <w:ind w:firstLine="480"/>
        <w:rPr>
          <w:snapToGrid w:val="0"/>
          <w:kern w:val="0"/>
        </w:rPr>
      </w:pPr>
    </w:p>
    <w:p w14:paraId="7F49292C" w14:textId="77777777" w:rsidR="00D27444" w:rsidRPr="00F218E1" w:rsidRDefault="00D27444" w:rsidP="00D27444">
      <w:pPr>
        <w:pStyle w:val="aff6"/>
        <w:ind w:firstLine="210"/>
      </w:pPr>
      <w:proofErr w:type="spellStart"/>
      <w:r w:rsidRPr="00F218E1">
        <w:t>维尤纳特化工可能引发或次生突发环境事件情景见表</w:t>
      </w:r>
      <w:proofErr w:type="spellEnd"/>
      <w:r w:rsidRPr="00F218E1">
        <w:t xml:space="preserve"> 4.1-2</w:t>
      </w:r>
      <w:r w:rsidRPr="00F218E1">
        <w:t>。</w:t>
      </w:r>
    </w:p>
    <w:p w14:paraId="34BD79AB" w14:textId="77777777" w:rsidR="00D27444" w:rsidRPr="00983061" w:rsidRDefault="00D27444" w:rsidP="00D27444">
      <w:pPr>
        <w:pStyle w:val="Char1CharCharCharCharCharCharCharCharChar"/>
        <w:ind w:firstLine="482"/>
        <w:rPr>
          <w:b/>
          <w:snapToGrid w:val="0"/>
          <w:kern w:val="0"/>
        </w:rPr>
      </w:pPr>
      <w:r w:rsidRPr="00983061">
        <w:rPr>
          <w:b/>
          <w:snapToGrid w:val="0"/>
          <w:kern w:val="0"/>
        </w:rPr>
        <w:t>表</w:t>
      </w:r>
      <w:r w:rsidRPr="00983061">
        <w:rPr>
          <w:b/>
          <w:snapToGrid w:val="0"/>
          <w:kern w:val="0"/>
        </w:rPr>
        <w:t xml:space="preserve"> </w:t>
      </w:r>
      <w:r w:rsidRPr="00983061">
        <w:rPr>
          <w:rFonts w:eastAsia="Times New Roman"/>
          <w:b/>
          <w:snapToGrid w:val="0"/>
          <w:kern w:val="0"/>
        </w:rPr>
        <w:t xml:space="preserve">4.1-2 </w:t>
      </w:r>
      <w:r w:rsidRPr="00983061">
        <w:rPr>
          <w:b/>
          <w:snapToGrid w:val="0"/>
          <w:kern w:val="0"/>
        </w:rPr>
        <w:t>维尤纳特可能引发或次生突发环境事件情景一览表</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835"/>
        <w:gridCol w:w="5475"/>
      </w:tblGrid>
      <w:tr w:rsidR="00D27444" w:rsidRPr="00983061" w14:paraId="3B3B7402" w14:textId="77777777" w:rsidTr="00D27444">
        <w:trPr>
          <w:trHeight w:val="272"/>
          <w:tblHeader/>
        </w:trPr>
        <w:tc>
          <w:tcPr>
            <w:tcW w:w="1706" w:type="pct"/>
            <w:vAlign w:val="center"/>
          </w:tcPr>
          <w:p w14:paraId="63F15230" w14:textId="77777777" w:rsidR="00D27444" w:rsidRPr="00983061" w:rsidRDefault="00D27444" w:rsidP="00D27444">
            <w:pPr>
              <w:pStyle w:val="Char1CharCharCharCharCharCharCharCharChar"/>
              <w:rPr>
                <w:b/>
                <w:snapToGrid w:val="0"/>
                <w:kern w:val="0"/>
              </w:rPr>
            </w:pPr>
            <w:r w:rsidRPr="00983061">
              <w:rPr>
                <w:b/>
                <w:snapToGrid w:val="0"/>
                <w:kern w:val="0"/>
              </w:rPr>
              <w:t>事故</w:t>
            </w:r>
          </w:p>
        </w:tc>
        <w:tc>
          <w:tcPr>
            <w:tcW w:w="3294" w:type="pct"/>
            <w:vAlign w:val="center"/>
          </w:tcPr>
          <w:p w14:paraId="3BEAD6B3" w14:textId="77777777" w:rsidR="00D27444" w:rsidRPr="00983061" w:rsidRDefault="00D27444" w:rsidP="00D27444">
            <w:pPr>
              <w:pStyle w:val="Char1CharCharCharCharCharCharCharCharChar"/>
              <w:rPr>
                <w:b/>
                <w:snapToGrid w:val="0"/>
                <w:kern w:val="0"/>
              </w:rPr>
            </w:pPr>
            <w:r w:rsidRPr="00983061">
              <w:rPr>
                <w:b/>
                <w:snapToGrid w:val="0"/>
                <w:kern w:val="0"/>
              </w:rPr>
              <w:t>情景模拟</w:t>
            </w:r>
          </w:p>
        </w:tc>
      </w:tr>
      <w:tr w:rsidR="00D27444" w:rsidRPr="00983061" w14:paraId="792BFABF" w14:textId="77777777" w:rsidTr="00D27444">
        <w:trPr>
          <w:trHeight w:val="1089"/>
        </w:trPr>
        <w:tc>
          <w:tcPr>
            <w:tcW w:w="1706" w:type="pct"/>
            <w:vAlign w:val="center"/>
          </w:tcPr>
          <w:p w14:paraId="72DE488A" w14:textId="77777777" w:rsidR="00D27444" w:rsidRPr="00983061" w:rsidRDefault="00D27444" w:rsidP="00D27444">
            <w:pPr>
              <w:pStyle w:val="Char1CharCharCharCharCharCharCharCharChar"/>
              <w:rPr>
                <w:snapToGrid w:val="0"/>
                <w:kern w:val="0"/>
              </w:rPr>
            </w:pPr>
            <w:r w:rsidRPr="00983061">
              <w:rPr>
                <w:snapToGrid w:val="0"/>
                <w:kern w:val="0"/>
              </w:rPr>
              <w:t>泄露、中毒、火灾、爆炸</w:t>
            </w:r>
          </w:p>
        </w:tc>
        <w:tc>
          <w:tcPr>
            <w:tcW w:w="3294" w:type="pct"/>
            <w:vAlign w:val="center"/>
          </w:tcPr>
          <w:p w14:paraId="5491D1D7" w14:textId="77777777" w:rsidR="00D27444" w:rsidRPr="00983061" w:rsidRDefault="00D27444" w:rsidP="00D27444">
            <w:pPr>
              <w:pStyle w:val="Char1CharCharCharCharCharCharCharCharChar"/>
              <w:rPr>
                <w:snapToGrid w:val="0"/>
                <w:kern w:val="0"/>
              </w:rPr>
            </w:pPr>
            <w:r w:rsidRPr="00983061">
              <w:rPr>
                <w:snapToGrid w:val="0"/>
                <w:kern w:val="0"/>
              </w:rPr>
              <w:t>液氨、二甲苯、甲苯等储罐泄漏，遇明火或高温引发火灾、爆炸事故，液氯泄漏，污染大气环境、地表水环境，如处理处置不当，会影响地下水环境、土壤环境。设备受损、财产损失、人员伤亡等。</w:t>
            </w:r>
          </w:p>
        </w:tc>
      </w:tr>
      <w:tr w:rsidR="00D27444" w:rsidRPr="00983061" w14:paraId="54007AB6" w14:textId="77777777" w:rsidTr="00D27444">
        <w:trPr>
          <w:trHeight w:val="544"/>
        </w:trPr>
        <w:tc>
          <w:tcPr>
            <w:tcW w:w="1706" w:type="pct"/>
            <w:vAlign w:val="center"/>
          </w:tcPr>
          <w:p w14:paraId="273F62D4" w14:textId="77777777" w:rsidR="00D27444" w:rsidRPr="00983061" w:rsidRDefault="00D27444" w:rsidP="00D27444">
            <w:pPr>
              <w:pStyle w:val="Char1CharCharCharCharCharCharCharCharChar"/>
              <w:rPr>
                <w:snapToGrid w:val="0"/>
                <w:kern w:val="0"/>
              </w:rPr>
            </w:pPr>
            <w:r w:rsidRPr="00983061">
              <w:rPr>
                <w:snapToGrid w:val="0"/>
                <w:kern w:val="0"/>
              </w:rPr>
              <w:t>环境风险防控设施失灵或非正常操作（如除臭设备故障等）</w:t>
            </w:r>
          </w:p>
        </w:tc>
        <w:tc>
          <w:tcPr>
            <w:tcW w:w="3294" w:type="pct"/>
            <w:vAlign w:val="center"/>
          </w:tcPr>
          <w:p w14:paraId="45BF3928" w14:textId="77777777" w:rsidR="00D27444" w:rsidRPr="00983061" w:rsidRDefault="00D27444" w:rsidP="00D27444">
            <w:pPr>
              <w:pStyle w:val="Char1CharCharCharCharCharCharCharCharChar"/>
              <w:rPr>
                <w:snapToGrid w:val="0"/>
                <w:kern w:val="0"/>
              </w:rPr>
            </w:pPr>
            <w:r w:rsidRPr="00983061">
              <w:rPr>
                <w:snapToGrid w:val="0"/>
                <w:kern w:val="0"/>
              </w:rPr>
              <w:t>污染环境、对周围人群健康造成伤害等，甚至发生火灾、爆炸事故。</w:t>
            </w:r>
          </w:p>
        </w:tc>
      </w:tr>
      <w:tr w:rsidR="00D27444" w:rsidRPr="00983061" w14:paraId="2CB533F8" w14:textId="77777777" w:rsidTr="00D27444">
        <w:trPr>
          <w:trHeight w:val="273"/>
        </w:trPr>
        <w:tc>
          <w:tcPr>
            <w:tcW w:w="1706" w:type="pct"/>
            <w:vAlign w:val="center"/>
          </w:tcPr>
          <w:p w14:paraId="31708763" w14:textId="77777777" w:rsidR="00D27444" w:rsidRPr="00983061" w:rsidRDefault="00D27444" w:rsidP="00D27444">
            <w:pPr>
              <w:pStyle w:val="Char1CharCharCharCharCharCharCharCharChar"/>
              <w:rPr>
                <w:snapToGrid w:val="0"/>
                <w:kern w:val="0"/>
              </w:rPr>
            </w:pPr>
            <w:r w:rsidRPr="00983061">
              <w:rPr>
                <w:snapToGrid w:val="0"/>
                <w:kern w:val="0"/>
              </w:rPr>
              <w:t>非正常工况（如开、停车等）</w:t>
            </w:r>
          </w:p>
        </w:tc>
        <w:tc>
          <w:tcPr>
            <w:tcW w:w="3294" w:type="pct"/>
            <w:vAlign w:val="center"/>
          </w:tcPr>
          <w:p w14:paraId="4506B0B0" w14:textId="77777777" w:rsidR="00D27444" w:rsidRPr="00983061" w:rsidRDefault="00D27444" w:rsidP="00D27444">
            <w:pPr>
              <w:pStyle w:val="Char1CharCharCharCharCharCharCharCharChar"/>
              <w:rPr>
                <w:snapToGrid w:val="0"/>
                <w:kern w:val="0"/>
              </w:rPr>
            </w:pPr>
            <w:r w:rsidRPr="00983061">
              <w:rPr>
                <w:snapToGrid w:val="0"/>
                <w:kern w:val="0"/>
              </w:rPr>
              <w:t>污染环境、对周围人群健康造成伤害等。</w:t>
            </w:r>
          </w:p>
        </w:tc>
      </w:tr>
      <w:tr w:rsidR="00D27444" w:rsidRPr="00983061" w14:paraId="41EA2010" w14:textId="77777777" w:rsidTr="00D27444">
        <w:trPr>
          <w:trHeight w:val="270"/>
        </w:trPr>
        <w:tc>
          <w:tcPr>
            <w:tcW w:w="1706" w:type="pct"/>
            <w:vAlign w:val="center"/>
          </w:tcPr>
          <w:p w14:paraId="3E977760" w14:textId="77777777" w:rsidR="00D27444" w:rsidRPr="00983061" w:rsidRDefault="00D27444" w:rsidP="00D27444">
            <w:pPr>
              <w:pStyle w:val="Char1CharCharCharCharCharCharCharCharChar"/>
              <w:rPr>
                <w:snapToGrid w:val="0"/>
                <w:kern w:val="0"/>
              </w:rPr>
            </w:pPr>
            <w:r w:rsidRPr="00983061">
              <w:rPr>
                <w:snapToGrid w:val="0"/>
                <w:kern w:val="0"/>
              </w:rPr>
              <w:t>违法排污</w:t>
            </w:r>
          </w:p>
        </w:tc>
        <w:tc>
          <w:tcPr>
            <w:tcW w:w="3294" w:type="pct"/>
            <w:vAlign w:val="center"/>
          </w:tcPr>
          <w:p w14:paraId="53CB8640" w14:textId="77777777" w:rsidR="00D27444" w:rsidRPr="00983061" w:rsidRDefault="00D27444" w:rsidP="00D27444">
            <w:pPr>
              <w:pStyle w:val="Char1CharCharCharCharCharCharCharCharChar"/>
              <w:rPr>
                <w:snapToGrid w:val="0"/>
                <w:kern w:val="0"/>
              </w:rPr>
            </w:pPr>
            <w:r w:rsidRPr="00983061">
              <w:rPr>
                <w:snapToGrid w:val="0"/>
                <w:kern w:val="0"/>
              </w:rPr>
              <w:t>污染环境同时影响人、畜健康等。</w:t>
            </w:r>
          </w:p>
        </w:tc>
      </w:tr>
      <w:tr w:rsidR="00D27444" w:rsidRPr="00983061" w14:paraId="66DEE1AF" w14:textId="77777777" w:rsidTr="00D27444">
        <w:trPr>
          <w:trHeight w:val="273"/>
        </w:trPr>
        <w:tc>
          <w:tcPr>
            <w:tcW w:w="1706" w:type="pct"/>
            <w:vAlign w:val="center"/>
          </w:tcPr>
          <w:p w14:paraId="4DDCE558" w14:textId="77777777" w:rsidR="00D27444" w:rsidRPr="00983061" w:rsidRDefault="00D27444" w:rsidP="00D27444">
            <w:pPr>
              <w:pStyle w:val="Char1CharCharCharCharCharCharCharCharChar"/>
              <w:rPr>
                <w:snapToGrid w:val="0"/>
                <w:kern w:val="0"/>
              </w:rPr>
            </w:pPr>
            <w:r w:rsidRPr="00983061">
              <w:rPr>
                <w:snapToGrid w:val="0"/>
                <w:kern w:val="0"/>
              </w:rPr>
              <w:lastRenderedPageBreak/>
              <w:t>停电、断水等（生产设备等）</w:t>
            </w:r>
          </w:p>
        </w:tc>
        <w:tc>
          <w:tcPr>
            <w:tcW w:w="3294" w:type="pct"/>
            <w:vAlign w:val="center"/>
          </w:tcPr>
          <w:p w14:paraId="2E575183" w14:textId="77777777" w:rsidR="00D27444" w:rsidRPr="00983061" w:rsidRDefault="00D27444" w:rsidP="00D27444">
            <w:pPr>
              <w:pStyle w:val="Char1CharCharCharCharCharCharCharCharChar"/>
              <w:rPr>
                <w:snapToGrid w:val="0"/>
                <w:kern w:val="0"/>
              </w:rPr>
            </w:pPr>
            <w:r w:rsidRPr="00983061">
              <w:rPr>
                <w:snapToGrid w:val="0"/>
                <w:kern w:val="0"/>
              </w:rPr>
              <w:t>设备受损、财产损失及人员伤亡等。</w:t>
            </w:r>
          </w:p>
        </w:tc>
      </w:tr>
      <w:tr w:rsidR="00D27444" w:rsidRPr="00983061" w14:paraId="0FF38381" w14:textId="77777777" w:rsidTr="00D27444">
        <w:trPr>
          <w:trHeight w:val="270"/>
        </w:trPr>
        <w:tc>
          <w:tcPr>
            <w:tcW w:w="1706" w:type="pct"/>
            <w:vAlign w:val="center"/>
          </w:tcPr>
          <w:p w14:paraId="0F84E146" w14:textId="77777777" w:rsidR="00D27444" w:rsidRPr="00983061" w:rsidRDefault="00D27444" w:rsidP="00D27444">
            <w:pPr>
              <w:pStyle w:val="Char1CharCharCharCharCharCharCharCharChar"/>
              <w:rPr>
                <w:snapToGrid w:val="0"/>
                <w:kern w:val="0"/>
              </w:rPr>
            </w:pPr>
            <w:r w:rsidRPr="00983061">
              <w:rPr>
                <w:snapToGrid w:val="0"/>
                <w:kern w:val="0"/>
              </w:rPr>
              <w:t>通讯或运输系统故障</w:t>
            </w:r>
          </w:p>
        </w:tc>
        <w:tc>
          <w:tcPr>
            <w:tcW w:w="3294" w:type="pct"/>
            <w:vAlign w:val="center"/>
          </w:tcPr>
          <w:p w14:paraId="77C30714" w14:textId="77777777" w:rsidR="00D27444" w:rsidRPr="00983061" w:rsidRDefault="00D27444" w:rsidP="00D27444">
            <w:pPr>
              <w:pStyle w:val="Char1CharCharCharCharCharCharCharCharChar"/>
              <w:rPr>
                <w:snapToGrid w:val="0"/>
                <w:kern w:val="0"/>
              </w:rPr>
            </w:pPr>
            <w:r w:rsidRPr="00983061">
              <w:rPr>
                <w:snapToGrid w:val="0"/>
                <w:kern w:val="0"/>
              </w:rPr>
              <w:t>事故时延误最佳救援时机，造成人员伤亡、设备损坏等。</w:t>
            </w:r>
          </w:p>
        </w:tc>
      </w:tr>
    </w:tbl>
    <w:p w14:paraId="0C089B72" w14:textId="77777777" w:rsidR="00D27444" w:rsidRPr="00983061" w:rsidRDefault="00D27444" w:rsidP="00D27444">
      <w:pPr>
        <w:pStyle w:val="Char1CharCharCharCharCharCharCharCharChar"/>
        <w:ind w:firstLine="480"/>
        <w:rPr>
          <w:snapToGrid w:val="0"/>
          <w:kern w:val="0"/>
        </w:rPr>
      </w:pPr>
    </w:p>
    <w:p w14:paraId="41402501" w14:textId="77777777" w:rsidR="00D27444" w:rsidRPr="00983061" w:rsidRDefault="00D27444" w:rsidP="00D27444">
      <w:pPr>
        <w:pStyle w:val="aff6"/>
        <w:ind w:firstLine="210"/>
        <w:rPr>
          <w:snapToGrid w:val="0"/>
        </w:rPr>
      </w:pPr>
      <w:r w:rsidRPr="00983061">
        <w:rPr>
          <w:snapToGrid w:val="0"/>
        </w:rPr>
        <w:t>通过对江苏维尤纳特精细化工有限公司生产过程及所涉及物料危险特性的分析，在运行过程中存在火灾、爆炸、中毒（窒息）等危险、有害因素。</w:t>
      </w:r>
      <w:bookmarkStart w:id="73" w:name="_bookmark13"/>
      <w:bookmarkEnd w:id="73"/>
    </w:p>
    <w:p w14:paraId="54D860DE" w14:textId="77777777" w:rsidR="00D27444" w:rsidRPr="00983061" w:rsidRDefault="00D27444" w:rsidP="00D27444">
      <w:pPr>
        <w:pStyle w:val="2"/>
        <w:rPr>
          <w:snapToGrid w:val="0"/>
        </w:rPr>
      </w:pPr>
      <w:bookmarkStart w:id="74" w:name="_Toc98319674"/>
      <w:bookmarkStart w:id="75" w:name="_Toc98534431"/>
      <w:r w:rsidRPr="00983061">
        <w:rPr>
          <w:snapToGrid w:val="0"/>
        </w:rPr>
        <w:t>4.2</w:t>
      </w:r>
      <w:r w:rsidRPr="00983061">
        <w:rPr>
          <w:snapToGrid w:val="0"/>
        </w:rPr>
        <w:t>突发环境事件情景源强分析</w:t>
      </w:r>
      <w:bookmarkEnd w:id="74"/>
      <w:bookmarkEnd w:id="75"/>
    </w:p>
    <w:p w14:paraId="0C0905C2" w14:textId="77777777" w:rsidR="00D27444" w:rsidRPr="00983061" w:rsidRDefault="00D27444" w:rsidP="00D27444">
      <w:pPr>
        <w:pStyle w:val="3"/>
        <w:rPr>
          <w:snapToGrid w:val="0"/>
        </w:rPr>
      </w:pPr>
      <w:r w:rsidRPr="00983061">
        <w:rPr>
          <w:snapToGrid w:val="0"/>
        </w:rPr>
        <w:t>4.2.1</w:t>
      </w:r>
      <w:r w:rsidRPr="00983061">
        <w:rPr>
          <w:snapToGrid w:val="0"/>
        </w:rPr>
        <w:t>突发环境风险因子识别</w:t>
      </w:r>
    </w:p>
    <w:p w14:paraId="50B43398" w14:textId="08F03F3B" w:rsidR="000F57E4" w:rsidRDefault="000F57E4" w:rsidP="000F57E4">
      <w:pPr>
        <w:pStyle w:val="4"/>
        <w:rPr>
          <w:snapToGrid w:val="0"/>
        </w:rPr>
      </w:pPr>
      <w:r w:rsidRPr="00983061">
        <w:rPr>
          <w:snapToGrid w:val="0"/>
        </w:rPr>
        <w:t>4.2.1</w:t>
      </w:r>
      <w:r>
        <w:rPr>
          <w:snapToGrid w:val="0"/>
        </w:rPr>
        <w:t>.1</w:t>
      </w:r>
      <w:r w:rsidRPr="000F57E4">
        <w:rPr>
          <w:rFonts w:hint="eastAsia"/>
          <w:snapToGrid w:val="0"/>
        </w:rPr>
        <w:t>风险物质识别</w:t>
      </w:r>
    </w:p>
    <w:p w14:paraId="6651CB0E" w14:textId="14A08F46" w:rsidR="000F57E4" w:rsidRPr="000F57E4" w:rsidRDefault="000F57E4" w:rsidP="000F57E4">
      <w:pPr>
        <w:ind w:firstLine="480"/>
        <w:rPr>
          <w:snapToGrid w:val="0"/>
        </w:rPr>
      </w:pPr>
      <w:r w:rsidRPr="000F57E4">
        <w:rPr>
          <w:rFonts w:hint="eastAsia"/>
          <w:snapToGrid w:val="0"/>
        </w:rPr>
        <w:t>风险物质识别应包括主要原辅材料、燃料、中间产品、副产品、最终产品、污染物、火灾和爆炸伴生</w:t>
      </w:r>
      <w:r w:rsidRPr="000F57E4">
        <w:rPr>
          <w:rFonts w:hint="eastAsia"/>
          <w:snapToGrid w:val="0"/>
        </w:rPr>
        <w:t>/</w:t>
      </w:r>
      <w:r w:rsidRPr="000F57E4">
        <w:rPr>
          <w:rFonts w:hint="eastAsia"/>
          <w:snapToGrid w:val="0"/>
        </w:rPr>
        <w:t>次生物等，本项目涉及的危险物质统计表</w:t>
      </w:r>
      <w:r>
        <w:rPr>
          <w:snapToGrid w:val="0"/>
        </w:rPr>
        <w:t>4.2-1</w:t>
      </w:r>
      <w:r w:rsidRPr="000F57E4">
        <w:rPr>
          <w:rFonts w:hint="eastAsia"/>
          <w:snapToGrid w:val="0"/>
        </w:rPr>
        <w:t>。</w:t>
      </w:r>
    </w:p>
    <w:p w14:paraId="15F28017" w14:textId="3C6049A2" w:rsidR="000F57E4" w:rsidRPr="000F57E4" w:rsidRDefault="000F57E4" w:rsidP="000F57E4">
      <w:pPr>
        <w:pStyle w:val="1fe"/>
        <w:rPr>
          <w:b/>
          <w:bCs/>
        </w:rPr>
      </w:pPr>
      <w:r w:rsidRPr="000F57E4">
        <w:rPr>
          <w:rFonts w:hint="eastAsia"/>
          <w:b/>
          <w:bCs/>
        </w:rPr>
        <w:t>表</w:t>
      </w:r>
      <w:r>
        <w:rPr>
          <w:rFonts w:hint="eastAsia"/>
          <w:b/>
          <w:bCs/>
        </w:rPr>
        <w:t>4</w:t>
      </w:r>
      <w:r>
        <w:rPr>
          <w:b/>
          <w:bCs/>
        </w:rPr>
        <w:t>.2-1</w:t>
      </w:r>
      <w:r w:rsidRPr="000F57E4">
        <w:rPr>
          <w:rFonts w:hint="eastAsia"/>
          <w:b/>
          <w:bCs/>
        </w:rPr>
        <w:t xml:space="preserve"> </w:t>
      </w:r>
      <w:r w:rsidRPr="000F57E4">
        <w:rPr>
          <w:b/>
          <w:bCs/>
        </w:rPr>
        <w:t xml:space="preserve">   </w:t>
      </w:r>
      <w:r w:rsidRPr="000F57E4">
        <w:rPr>
          <w:rFonts w:hint="eastAsia"/>
          <w:b/>
          <w:bCs/>
        </w:rPr>
        <w:t>本项目涉及的危险物质一览表</w:t>
      </w:r>
    </w:p>
    <w:tbl>
      <w:tblPr>
        <w:tblW w:w="0" w:type="auto"/>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709"/>
        <w:gridCol w:w="1559"/>
        <w:gridCol w:w="6038"/>
      </w:tblGrid>
      <w:tr w:rsidR="000F57E4" w:rsidRPr="000F57E4" w14:paraId="4039B1D5" w14:textId="77777777" w:rsidTr="000F57E4">
        <w:tc>
          <w:tcPr>
            <w:tcW w:w="709" w:type="dxa"/>
            <w:vAlign w:val="center"/>
            <w:hideMark/>
          </w:tcPr>
          <w:p w14:paraId="1328B7F8" w14:textId="77777777" w:rsidR="000F57E4" w:rsidRPr="000F57E4" w:rsidRDefault="000F57E4" w:rsidP="000F57E4">
            <w:pPr>
              <w:pStyle w:val="1fe"/>
              <w:rPr>
                <w:b/>
                <w:bCs/>
              </w:rPr>
            </w:pPr>
            <w:r w:rsidRPr="000F57E4">
              <w:rPr>
                <w:rFonts w:hint="eastAsia"/>
                <w:b/>
                <w:bCs/>
              </w:rPr>
              <w:t>序号</w:t>
            </w:r>
          </w:p>
        </w:tc>
        <w:tc>
          <w:tcPr>
            <w:tcW w:w="1559" w:type="dxa"/>
            <w:vAlign w:val="center"/>
            <w:hideMark/>
          </w:tcPr>
          <w:p w14:paraId="1C264EC2" w14:textId="77777777" w:rsidR="000F57E4" w:rsidRPr="000F57E4" w:rsidRDefault="000F57E4" w:rsidP="000F57E4">
            <w:pPr>
              <w:pStyle w:val="1fe"/>
              <w:rPr>
                <w:b/>
                <w:bCs/>
              </w:rPr>
            </w:pPr>
            <w:r w:rsidRPr="000F57E4">
              <w:rPr>
                <w:rFonts w:hint="eastAsia"/>
                <w:b/>
                <w:bCs/>
              </w:rPr>
              <w:t>类别</w:t>
            </w:r>
          </w:p>
        </w:tc>
        <w:tc>
          <w:tcPr>
            <w:tcW w:w="6038" w:type="dxa"/>
            <w:vAlign w:val="center"/>
            <w:hideMark/>
          </w:tcPr>
          <w:p w14:paraId="04A81BA8" w14:textId="77777777" w:rsidR="000F57E4" w:rsidRPr="000F57E4" w:rsidRDefault="000F57E4" w:rsidP="000F57E4">
            <w:pPr>
              <w:pStyle w:val="1fe"/>
              <w:rPr>
                <w:b/>
                <w:bCs/>
              </w:rPr>
            </w:pPr>
            <w:r w:rsidRPr="000F57E4">
              <w:rPr>
                <w:rFonts w:hint="eastAsia"/>
                <w:b/>
                <w:bCs/>
              </w:rPr>
              <w:t>涉及风险物质</w:t>
            </w:r>
          </w:p>
        </w:tc>
      </w:tr>
      <w:tr w:rsidR="000F57E4" w:rsidRPr="00182C80" w14:paraId="73C408A7" w14:textId="77777777" w:rsidTr="000F57E4">
        <w:tc>
          <w:tcPr>
            <w:tcW w:w="709" w:type="dxa"/>
            <w:vAlign w:val="center"/>
            <w:hideMark/>
          </w:tcPr>
          <w:p w14:paraId="0067FBE5" w14:textId="77777777" w:rsidR="000F57E4" w:rsidRPr="00182C80" w:rsidRDefault="000F57E4" w:rsidP="000F57E4">
            <w:pPr>
              <w:pStyle w:val="1fe"/>
            </w:pPr>
            <w:r w:rsidRPr="00182C80">
              <w:t>1</w:t>
            </w:r>
          </w:p>
        </w:tc>
        <w:tc>
          <w:tcPr>
            <w:tcW w:w="1559" w:type="dxa"/>
            <w:vAlign w:val="center"/>
            <w:hideMark/>
          </w:tcPr>
          <w:p w14:paraId="3037268E" w14:textId="77777777" w:rsidR="000F57E4" w:rsidRPr="00182C80" w:rsidRDefault="000F57E4" w:rsidP="000F57E4">
            <w:pPr>
              <w:pStyle w:val="1fe"/>
            </w:pPr>
            <w:r w:rsidRPr="00182C80">
              <w:rPr>
                <w:rFonts w:hint="eastAsia"/>
              </w:rPr>
              <w:t>原辅材料</w:t>
            </w:r>
          </w:p>
        </w:tc>
        <w:tc>
          <w:tcPr>
            <w:tcW w:w="6038" w:type="dxa"/>
            <w:vAlign w:val="center"/>
            <w:hideMark/>
          </w:tcPr>
          <w:p w14:paraId="4ECEEF6D" w14:textId="28F449F4" w:rsidR="000F57E4" w:rsidRPr="00182C80" w:rsidRDefault="000F57E4" w:rsidP="000F57E4">
            <w:pPr>
              <w:pStyle w:val="1fe"/>
            </w:pPr>
            <w:r w:rsidRPr="00182C80">
              <w:rPr>
                <w:rFonts w:hint="eastAsia"/>
              </w:rPr>
              <w:t>甲苯、对二甲苯、间二甲苯、</w:t>
            </w:r>
            <w:r>
              <w:rPr>
                <w:rFonts w:hint="eastAsia"/>
              </w:rPr>
              <w:t>邻二甲苯、</w:t>
            </w:r>
            <w:r w:rsidRPr="00182C80">
              <w:rPr>
                <w:rFonts w:hint="eastAsia"/>
              </w:rPr>
              <w:t>液氨、液氯、导热油</w:t>
            </w:r>
          </w:p>
        </w:tc>
      </w:tr>
      <w:tr w:rsidR="000F57E4" w:rsidRPr="00182C80" w14:paraId="1AC199A8" w14:textId="77777777" w:rsidTr="000F57E4">
        <w:tc>
          <w:tcPr>
            <w:tcW w:w="709" w:type="dxa"/>
            <w:vAlign w:val="center"/>
            <w:hideMark/>
          </w:tcPr>
          <w:p w14:paraId="428CE9A0" w14:textId="77777777" w:rsidR="000F57E4" w:rsidRPr="00182C80" w:rsidRDefault="000F57E4" w:rsidP="000F57E4">
            <w:pPr>
              <w:pStyle w:val="1fe"/>
            </w:pPr>
            <w:r w:rsidRPr="00182C80">
              <w:t>2</w:t>
            </w:r>
          </w:p>
        </w:tc>
        <w:tc>
          <w:tcPr>
            <w:tcW w:w="1559" w:type="dxa"/>
            <w:vAlign w:val="center"/>
            <w:hideMark/>
          </w:tcPr>
          <w:p w14:paraId="32EB7BD0" w14:textId="77777777" w:rsidR="000F57E4" w:rsidRPr="00182C80" w:rsidRDefault="000F57E4" w:rsidP="000F57E4">
            <w:pPr>
              <w:pStyle w:val="1fe"/>
            </w:pPr>
            <w:r w:rsidRPr="00182C80">
              <w:rPr>
                <w:rFonts w:hint="eastAsia"/>
              </w:rPr>
              <w:t>燃料</w:t>
            </w:r>
          </w:p>
        </w:tc>
        <w:tc>
          <w:tcPr>
            <w:tcW w:w="6038" w:type="dxa"/>
            <w:vAlign w:val="center"/>
            <w:hideMark/>
          </w:tcPr>
          <w:p w14:paraId="0EF9A87E" w14:textId="77777777" w:rsidR="000F57E4" w:rsidRPr="00182C80" w:rsidRDefault="000F57E4" w:rsidP="000F57E4">
            <w:pPr>
              <w:pStyle w:val="1fe"/>
            </w:pPr>
            <w:r w:rsidRPr="00182C80">
              <w:rPr>
                <w:rFonts w:hint="eastAsia"/>
              </w:rPr>
              <w:t>天然气</w:t>
            </w:r>
          </w:p>
        </w:tc>
      </w:tr>
      <w:tr w:rsidR="000F57E4" w:rsidRPr="00182C80" w14:paraId="68820E3C" w14:textId="77777777" w:rsidTr="000F57E4">
        <w:tc>
          <w:tcPr>
            <w:tcW w:w="709" w:type="dxa"/>
            <w:vAlign w:val="center"/>
            <w:hideMark/>
          </w:tcPr>
          <w:p w14:paraId="10307822" w14:textId="77777777" w:rsidR="000F57E4" w:rsidRPr="00182C80" w:rsidRDefault="000F57E4" w:rsidP="000F57E4">
            <w:pPr>
              <w:pStyle w:val="1fe"/>
            </w:pPr>
            <w:r w:rsidRPr="00182C80">
              <w:t>3</w:t>
            </w:r>
          </w:p>
        </w:tc>
        <w:tc>
          <w:tcPr>
            <w:tcW w:w="1559" w:type="dxa"/>
            <w:vAlign w:val="center"/>
            <w:hideMark/>
          </w:tcPr>
          <w:p w14:paraId="2E7D6960" w14:textId="77777777" w:rsidR="000F57E4" w:rsidRPr="00182C80" w:rsidRDefault="000F57E4" w:rsidP="000F57E4">
            <w:pPr>
              <w:pStyle w:val="1fe"/>
            </w:pPr>
            <w:r w:rsidRPr="00182C80">
              <w:rPr>
                <w:rFonts w:hint="eastAsia"/>
              </w:rPr>
              <w:t>产品</w:t>
            </w:r>
          </w:p>
        </w:tc>
        <w:tc>
          <w:tcPr>
            <w:tcW w:w="6038" w:type="dxa"/>
            <w:vAlign w:val="center"/>
            <w:hideMark/>
          </w:tcPr>
          <w:p w14:paraId="1C40441F" w14:textId="77777777" w:rsidR="000F57E4" w:rsidRPr="00182C80" w:rsidRDefault="000F57E4" w:rsidP="000F57E4">
            <w:pPr>
              <w:pStyle w:val="1fe"/>
            </w:pPr>
            <w:r w:rsidRPr="00182C80">
              <w:rPr>
                <w:rFonts w:hint="eastAsia"/>
              </w:rPr>
              <w:t>苯甲</w:t>
            </w:r>
            <w:proofErr w:type="gramStart"/>
            <w:r w:rsidRPr="00182C80">
              <w:rPr>
                <w:rFonts w:hint="eastAsia"/>
              </w:rPr>
              <w:t>腈</w:t>
            </w:r>
            <w:proofErr w:type="gramEnd"/>
            <w:r w:rsidRPr="00182C80">
              <w:rPr>
                <w:rFonts w:hint="eastAsia"/>
              </w:rPr>
              <w:t>、四</w:t>
            </w:r>
            <w:proofErr w:type="gramStart"/>
            <w:r w:rsidRPr="00182C80">
              <w:rPr>
                <w:rFonts w:hint="eastAsia"/>
              </w:rPr>
              <w:t>氯间苯二腈</w:t>
            </w:r>
            <w:proofErr w:type="gramEnd"/>
            <w:r w:rsidRPr="00182C80">
              <w:rPr>
                <w:rFonts w:hint="eastAsia"/>
              </w:rPr>
              <w:t>、四氯对苯二</w:t>
            </w:r>
            <w:proofErr w:type="gramStart"/>
            <w:r w:rsidRPr="00182C80">
              <w:rPr>
                <w:rFonts w:hint="eastAsia"/>
              </w:rPr>
              <w:t>腈</w:t>
            </w:r>
            <w:proofErr w:type="gramEnd"/>
          </w:p>
        </w:tc>
      </w:tr>
      <w:tr w:rsidR="000F57E4" w:rsidRPr="00182C80" w14:paraId="78519360" w14:textId="77777777" w:rsidTr="000F57E4">
        <w:tc>
          <w:tcPr>
            <w:tcW w:w="709" w:type="dxa"/>
            <w:vAlign w:val="center"/>
          </w:tcPr>
          <w:p w14:paraId="6068FDBE" w14:textId="77777777" w:rsidR="000F57E4" w:rsidRPr="00182C80" w:rsidRDefault="000F57E4" w:rsidP="000F57E4">
            <w:pPr>
              <w:pStyle w:val="1fe"/>
            </w:pPr>
            <w:r w:rsidRPr="00182C80">
              <w:t>4</w:t>
            </w:r>
          </w:p>
        </w:tc>
        <w:tc>
          <w:tcPr>
            <w:tcW w:w="1559" w:type="dxa"/>
            <w:vAlign w:val="center"/>
          </w:tcPr>
          <w:p w14:paraId="36DB5C15" w14:textId="77777777" w:rsidR="000F57E4" w:rsidRPr="00182C80" w:rsidRDefault="000F57E4" w:rsidP="000F57E4">
            <w:pPr>
              <w:pStyle w:val="1fe"/>
            </w:pPr>
            <w:r w:rsidRPr="00182C80">
              <w:rPr>
                <w:rFonts w:hint="eastAsia"/>
              </w:rPr>
              <w:t>副产品</w:t>
            </w:r>
          </w:p>
        </w:tc>
        <w:tc>
          <w:tcPr>
            <w:tcW w:w="6038" w:type="dxa"/>
            <w:vAlign w:val="center"/>
          </w:tcPr>
          <w:p w14:paraId="1868675A" w14:textId="77777777" w:rsidR="000F57E4" w:rsidRPr="00182C80" w:rsidRDefault="000F57E4" w:rsidP="000F57E4">
            <w:pPr>
              <w:pStyle w:val="1fe"/>
            </w:pPr>
            <w:r w:rsidRPr="00182C80">
              <w:rPr>
                <w:rFonts w:hint="eastAsia"/>
              </w:rPr>
              <w:t>盐酸、次氯酸钠</w:t>
            </w:r>
          </w:p>
        </w:tc>
      </w:tr>
      <w:tr w:rsidR="000F57E4" w:rsidRPr="00182C80" w14:paraId="771AE6E5" w14:textId="77777777" w:rsidTr="000F57E4">
        <w:tc>
          <w:tcPr>
            <w:tcW w:w="709" w:type="dxa"/>
            <w:vAlign w:val="center"/>
          </w:tcPr>
          <w:p w14:paraId="6C8FC61B" w14:textId="77777777" w:rsidR="000F57E4" w:rsidRPr="00182C80" w:rsidRDefault="000F57E4" w:rsidP="000F57E4">
            <w:pPr>
              <w:pStyle w:val="1fe"/>
            </w:pPr>
            <w:r w:rsidRPr="00182C80">
              <w:t>5</w:t>
            </w:r>
          </w:p>
        </w:tc>
        <w:tc>
          <w:tcPr>
            <w:tcW w:w="1559" w:type="dxa"/>
            <w:vAlign w:val="center"/>
            <w:hideMark/>
          </w:tcPr>
          <w:p w14:paraId="62AFD9F1" w14:textId="77777777" w:rsidR="000F57E4" w:rsidRPr="00182C80" w:rsidRDefault="000F57E4" w:rsidP="000F57E4">
            <w:pPr>
              <w:pStyle w:val="1fe"/>
            </w:pPr>
            <w:r w:rsidRPr="00182C80">
              <w:rPr>
                <w:rFonts w:hint="eastAsia"/>
              </w:rPr>
              <w:t>污染物</w:t>
            </w:r>
          </w:p>
        </w:tc>
        <w:tc>
          <w:tcPr>
            <w:tcW w:w="6038" w:type="dxa"/>
            <w:vAlign w:val="center"/>
            <w:hideMark/>
          </w:tcPr>
          <w:p w14:paraId="0F48CE31" w14:textId="77777777" w:rsidR="000F57E4" w:rsidRPr="00182C80" w:rsidRDefault="000F57E4" w:rsidP="000F57E4">
            <w:pPr>
              <w:pStyle w:val="1fe"/>
            </w:pPr>
            <w:r w:rsidRPr="00182C80">
              <w:rPr>
                <w:rFonts w:hint="eastAsia"/>
              </w:rPr>
              <w:t>二氧化硫、氮氧化物、氨、氯化氢、氯、硫化氢、</w:t>
            </w:r>
            <w:r w:rsidRPr="00182C80">
              <w:t>VOCs</w:t>
            </w:r>
            <w:r w:rsidRPr="00182C80">
              <w:rPr>
                <w:rFonts w:hint="eastAsia"/>
              </w:rPr>
              <w:t>等</w:t>
            </w:r>
          </w:p>
        </w:tc>
      </w:tr>
      <w:tr w:rsidR="000F57E4" w:rsidRPr="00182C80" w14:paraId="01AF4D3B" w14:textId="77777777" w:rsidTr="000F57E4">
        <w:tc>
          <w:tcPr>
            <w:tcW w:w="709" w:type="dxa"/>
            <w:vAlign w:val="center"/>
          </w:tcPr>
          <w:p w14:paraId="5E18C8C4" w14:textId="77777777" w:rsidR="000F57E4" w:rsidRPr="00182C80" w:rsidRDefault="000F57E4" w:rsidP="000F57E4">
            <w:pPr>
              <w:pStyle w:val="1fe"/>
            </w:pPr>
            <w:r w:rsidRPr="00182C80">
              <w:rPr>
                <w:rFonts w:hint="eastAsia"/>
              </w:rPr>
              <w:t>6</w:t>
            </w:r>
          </w:p>
        </w:tc>
        <w:tc>
          <w:tcPr>
            <w:tcW w:w="1559" w:type="dxa"/>
            <w:vAlign w:val="center"/>
            <w:hideMark/>
          </w:tcPr>
          <w:p w14:paraId="77DADE7E" w14:textId="77777777" w:rsidR="000F57E4" w:rsidRPr="00182C80" w:rsidRDefault="000F57E4" w:rsidP="000F57E4">
            <w:pPr>
              <w:pStyle w:val="1fe"/>
            </w:pPr>
            <w:bookmarkStart w:id="76" w:name="_Hlk103536768"/>
            <w:r w:rsidRPr="00182C80">
              <w:rPr>
                <w:rFonts w:hint="eastAsia"/>
              </w:rPr>
              <w:t>火灾和爆炸伴生</w:t>
            </w:r>
            <w:r w:rsidRPr="00182C80">
              <w:t>/</w:t>
            </w:r>
            <w:r w:rsidRPr="00182C80">
              <w:rPr>
                <w:rFonts w:hint="eastAsia"/>
              </w:rPr>
              <w:t>次生物等</w:t>
            </w:r>
            <w:bookmarkEnd w:id="76"/>
          </w:p>
        </w:tc>
        <w:tc>
          <w:tcPr>
            <w:tcW w:w="6038" w:type="dxa"/>
            <w:vAlign w:val="center"/>
            <w:hideMark/>
          </w:tcPr>
          <w:p w14:paraId="22967911" w14:textId="5530B88E" w:rsidR="000F57E4" w:rsidRPr="00182C80" w:rsidRDefault="000F57E4" w:rsidP="000F57E4">
            <w:pPr>
              <w:pStyle w:val="1fe"/>
            </w:pPr>
            <w:r w:rsidRPr="00182C80">
              <w:t>CO</w:t>
            </w:r>
            <w:r w:rsidRPr="00182C80">
              <w:rPr>
                <w:rFonts w:hint="eastAsia"/>
              </w:rPr>
              <w:t>、二氧化硫等</w:t>
            </w:r>
          </w:p>
        </w:tc>
      </w:tr>
    </w:tbl>
    <w:p w14:paraId="3D3291EC" w14:textId="77777777" w:rsidR="000F57E4" w:rsidRPr="00182C80" w:rsidRDefault="000F57E4" w:rsidP="000F57E4">
      <w:pPr>
        <w:pStyle w:val="1fe"/>
      </w:pPr>
    </w:p>
    <w:p w14:paraId="512EA689" w14:textId="49C07C05" w:rsidR="00D27444" w:rsidRPr="00983061" w:rsidRDefault="00D27444" w:rsidP="000F57E4">
      <w:pPr>
        <w:ind w:firstLine="480"/>
        <w:rPr>
          <w:snapToGrid w:val="0"/>
        </w:rPr>
      </w:pPr>
      <w:r w:rsidRPr="00983061">
        <w:rPr>
          <w:snapToGrid w:val="0"/>
        </w:rPr>
        <w:t>维尤纳特化工</w:t>
      </w:r>
      <w:r w:rsidR="000F57E4" w:rsidRPr="000F57E4">
        <w:rPr>
          <w:rFonts w:hint="eastAsia"/>
          <w:snapToGrid w:val="0"/>
        </w:rPr>
        <w:t>主要原辅材料理化性质及危险特性</w:t>
      </w:r>
      <w:r w:rsidRPr="00983061">
        <w:rPr>
          <w:snapToGrid w:val="0"/>
        </w:rPr>
        <w:t>见表</w:t>
      </w:r>
      <w:r w:rsidRPr="00983061">
        <w:rPr>
          <w:snapToGrid w:val="0"/>
        </w:rPr>
        <w:t xml:space="preserve"> 4.2-</w:t>
      </w:r>
      <w:r w:rsidR="000F57E4">
        <w:rPr>
          <w:snapToGrid w:val="0"/>
        </w:rPr>
        <w:t>2</w:t>
      </w:r>
      <w:r w:rsidRPr="00983061">
        <w:rPr>
          <w:snapToGrid w:val="0"/>
        </w:rPr>
        <w:t>。</w:t>
      </w:r>
    </w:p>
    <w:p w14:paraId="05B7C56B" w14:textId="7C8B036A" w:rsidR="00D27444" w:rsidRPr="000F57E4" w:rsidRDefault="00D27444" w:rsidP="000F57E4">
      <w:pPr>
        <w:pStyle w:val="1fe"/>
        <w:rPr>
          <w:b/>
          <w:bCs/>
          <w:snapToGrid w:val="0"/>
        </w:rPr>
      </w:pPr>
      <w:bookmarkStart w:id="77" w:name="_Hlk103536792"/>
      <w:r w:rsidRPr="000F57E4">
        <w:rPr>
          <w:b/>
          <w:bCs/>
          <w:snapToGrid w:val="0"/>
        </w:rPr>
        <w:t>表</w:t>
      </w:r>
      <w:r w:rsidRPr="000F57E4">
        <w:rPr>
          <w:b/>
          <w:bCs/>
          <w:snapToGrid w:val="0"/>
        </w:rPr>
        <w:t xml:space="preserve"> 4.2-</w:t>
      </w:r>
      <w:r w:rsidR="000F57E4">
        <w:rPr>
          <w:b/>
          <w:bCs/>
          <w:snapToGrid w:val="0"/>
        </w:rPr>
        <w:t>2</w:t>
      </w:r>
      <w:r w:rsidRPr="000F57E4">
        <w:rPr>
          <w:b/>
          <w:bCs/>
          <w:snapToGrid w:val="0"/>
        </w:rPr>
        <w:t xml:space="preserve">     </w:t>
      </w:r>
      <w:r w:rsidRPr="000F57E4">
        <w:rPr>
          <w:b/>
          <w:bCs/>
          <w:snapToGrid w:val="0"/>
        </w:rPr>
        <w:t>维尤纳特化工主要原辅材料理化性质及危险特性</w:t>
      </w:r>
    </w:p>
    <w:bookmarkEnd w:id="77"/>
    <w:p w14:paraId="761D3FB5" w14:textId="77777777" w:rsidR="00D27444" w:rsidRPr="000F57E4" w:rsidRDefault="00D27444" w:rsidP="000F57E4">
      <w:pPr>
        <w:pStyle w:val="1fe"/>
        <w:rPr>
          <w:b/>
          <w:bCs/>
          <w:snapToGrid w:val="0"/>
          <w:sz w:val="7"/>
        </w:rPr>
      </w:pP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385"/>
        <w:gridCol w:w="1247"/>
        <w:gridCol w:w="4143"/>
        <w:gridCol w:w="2535"/>
      </w:tblGrid>
      <w:tr w:rsidR="00D27444" w:rsidRPr="000F57E4" w14:paraId="6E145B6D" w14:textId="77777777" w:rsidTr="00D27444">
        <w:trPr>
          <w:tblHeader/>
        </w:trPr>
        <w:tc>
          <w:tcPr>
            <w:tcW w:w="232" w:type="pct"/>
            <w:vAlign w:val="center"/>
          </w:tcPr>
          <w:p w14:paraId="5B21F88A" w14:textId="77777777" w:rsidR="00D27444" w:rsidRPr="000F57E4" w:rsidRDefault="00D27444" w:rsidP="000F57E4">
            <w:pPr>
              <w:pStyle w:val="1fe"/>
              <w:rPr>
                <w:b/>
                <w:bCs/>
                <w:snapToGrid w:val="0"/>
              </w:rPr>
            </w:pPr>
            <w:r w:rsidRPr="000F57E4">
              <w:rPr>
                <w:b/>
                <w:bCs/>
                <w:snapToGrid w:val="0"/>
              </w:rPr>
              <w:t>序号</w:t>
            </w:r>
          </w:p>
        </w:tc>
        <w:tc>
          <w:tcPr>
            <w:tcW w:w="750" w:type="pct"/>
            <w:vAlign w:val="center"/>
          </w:tcPr>
          <w:p w14:paraId="4148B4A7" w14:textId="77777777" w:rsidR="00D27444" w:rsidRPr="000F57E4" w:rsidRDefault="00D27444" w:rsidP="000F57E4">
            <w:pPr>
              <w:pStyle w:val="1fe"/>
              <w:rPr>
                <w:b/>
                <w:bCs/>
                <w:snapToGrid w:val="0"/>
                <w:sz w:val="20"/>
              </w:rPr>
            </w:pPr>
            <w:r w:rsidRPr="000F57E4">
              <w:rPr>
                <w:b/>
                <w:bCs/>
                <w:snapToGrid w:val="0"/>
                <w:sz w:val="20"/>
              </w:rPr>
              <w:t>物质名称</w:t>
            </w:r>
          </w:p>
        </w:tc>
        <w:tc>
          <w:tcPr>
            <w:tcW w:w="2493" w:type="pct"/>
            <w:vAlign w:val="center"/>
          </w:tcPr>
          <w:p w14:paraId="1D474170" w14:textId="77777777" w:rsidR="00D27444" w:rsidRPr="000F57E4" w:rsidRDefault="00D27444" w:rsidP="000F57E4">
            <w:pPr>
              <w:pStyle w:val="1fe"/>
              <w:rPr>
                <w:b/>
                <w:bCs/>
                <w:snapToGrid w:val="0"/>
              </w:rPr>
            </w:pPr>
            <w:r w:rsidRPr="000F57E4">
              <w:rPr>
                <w:b/>
                <w:bCs/>
                <w:snapToGrid w:val="0"/>
              </w:rPr>
              <w:t>理化性质</w:t>
            </w:r>
          </w:p>
        </w:tc>
        <w:tc>
          <w:tcPr>
            <w:tcW w:w="1525" w:type="pct"/>
            <w:vAlign w:val="center"/>
          </w:tcPr>
          <w:p w14:paraId="51A62633" w14:textId="77777777" w:rsidR="00D27444" w:rsidRPr="000F57E4" w:rsidRDefault="00D27444" w:rsidP="000F57E4">
            <w:pPr>
              <w:pStyle w:val="1fe"/>
              <w:rPr>
                <w:rFonts w:eastAsia="Times New Roman"/>
                <w:b/>
                <w:bCs/>
                <w:snapToGrid w:val="0"/>
              </w:rPr>
            </w:pPr>
            <w:r w:rsidRPr="000F57E4">
              <w:rPr>
                <w:b/>
                <w:bCs/>
                <w:snapToGrid w:val="0"/>
              </w:rPr>
              <w:t>毒理毒性</w:t>
            </w:r>
          </w:p>
        </w:tc>
      </w:tr>
      <w:tr w:rsidR="00D27444" w:rsidRPr="00983061" w14:paraId="4FB6886D" w14:textId="77777777" w:rsidTr="00D27444">
        <w:tc>
          <w:tcPr>
            <w:tcW w:w="232" w:type="pct"/>
            <w:vAlign w:val="center"/>
          </w:tcPr>
          <w:p w14:paraId="1E0449D4" w14:textId="77777777" w:rsidR="00D27444" w:rsidRPr="00983061" w:rsidRDefault="00D27444" w:rsidP="000F57E4">
            <w:pPr>
              <w:pStyle w:val="1fe"/>
              <w:rPr>
                <w:snapToGrid w:val="0"/>
              </w:rPr>
            </w:pPr>
            <w:r w:rsidRPr="00983061">
              <w:rPr>
                <w:snapToGrid w:val="0"/>
              </w:rPr>
              <w:t>1</w:t>
            </w:r>
          </w:p>
        </w:tc>
        <w:tc>
          <w:tcPr>
            <w:tcW w:w="750" w:type="pct"/>
            <w:vAlign w:val="center"/>
          </w:tcPr>
          <w:p w14:paraId="25910CC7" w14:textId="77777777" w:rsidR="00D27444" w:rsidRPr="00983061" w:rsidRDefault="00D27444" w:rsidP="000F57E4">
            <w:pPr>
              <w:pStyle w:val="1fe"/>
              <w:rPr>
                <w:snapToGrid w:val="0"/>
                <w:sz w:val="20"/>
              </w:rPr>
            </w:pPr>
            <w:r w:rsidRPr="00983061">
              <w:rPr>
                <w:snapToGrid w:val="0"/>
                <w:sz w:val="20"/>
              </w:rPr>
              <w:t>邻二甲苯</w:t>
            </w:r>
            <w:r w:rsidRPr="00983061">
              <w:rPr>
                <w:snapToGrid w:val="0"/>
                <w:sz w:val="20"/>
              </w:rPr>
              <w:t>C6H4(CH3)2 106</w:t>
            </w:r>
          </w:p>
        </w:tc>
        <w:tc>
          <w:tcPr>
            <w:tcW w:w="2493" w:type="pct"/>
            <w:vAlign w:val="center"/>
          </w:tcPr>
          <w:p w14:paraId="48A40210" w14:textId="77777777" w:rsidR="00D27444" w:rsidRPr="00983061" w:rsidRDefault="00D27444" w:rsidP="000F57E4">
            <w:pPr>
              <w:pStyle w:val="1fe"/>
              <w:rPr>
                <w:snapToGrid w:val="0"/>
              </w:rPr>
            </w:pPr>
            <w:r w:rsidRPr="00983061">
              <w:rPr>
                <w:snapToGrid w:val="0"/>
              </w:rPr>
              <w:t>无色透明液体，有类似甲苯气味，熔点</w:t>
            </w:r>
            <w:r w:rsidRPr="00983061">
              <w:rPr>
                <w:snapToGrid w:val="0"/>
              </w:rPr>
              <w:t xml:space="preserve"> 13.3℃</w:t>
            </w:r>
            <w:r w:rsidRPr="00983061">
              <w:rPr>
                <w:snapToGrid w:val="0"/>
              </w:rPr>
              <w:t>，</w:t>
            </w:r>
            <w:r w:rsidRPr="00983061">
              <w:rPr>
                <w:snapToGrid w:val="0"/>
              </w:rPr>
              <w:t xml:space="preserve"> </w:t>
            </w:r>
            <w:r w:rsidRPr="00983061">
              <w:rPr>
                <w:snapToGrid w:val="0"/>
              </w:rPr>
              <w:t>沸点</w:t>
            </w:r>
            <w:r w:rsidRPr="00983061">
              <w:rPr>
                <w:snapToGrid w:val="0"/>
              </w:rPr>
              <w:t xml:space="preserve"> 138.35℃</w:t>
            </w:r>
            <w:r w:rsidRPr="00983061">
              <w:rPr>
                <w:snapToGrid w:val="0"/>
              </w:rPr>
              <w:t>，闪点</w:t>
            </w:r>
            <w:r w:rsidRPr="00983061">
              <w:rPr>
                <w:snapToGrid w:val="0"/>
              </w:rPr>
              <w:t xml:space="preserve"> 30℃</w:t>
            </w:r>
            <w:r w:rsidRPr="00983061">
              <w:rPr>
                <w:snapToGrid w:val="0"/>
              </w:rPr>
              <w:t>，引燃温度</w:t>
            </w:r>
            <w:r w:rsidRPr="00983061">
              <w:rPr>
                <w:snapToGrid w:val="0"/>
              </w:rPr>
              <w:t xml:space="preserve"> 463℃</w:t>
            </w:r>
            <w:r w:rsidRPr="00983061">
              <w:rPr>
                <w:snapToGrid w:val="0"/>
              </w:rPr>
              <w:t>，</w:t>
            </w:r>
            <w:r w:rsidRPr="00983061">
              <w:rPr>
                <w:snapToGrid w:val="0"/>
              </w:rPr>
              <w:t xml:space="preserve"> </w:t>
            </w:r>
            <w:r w:rsidRPr="00983061">
              <w:rPr>
                <w:snapToGrid w:val="0"/>
              </w:rPr>
              <w:t>相对密度（水</w:t>
            </w:r>
            <w:r w:rsidRPr="00983061">
              <w:rPr>
                <w:snapToGrid w:val="0"/>
              </w:rPr>
              <w:t xml:space="preserve"> =1 </w:t>
            </w:r>
            <w:r w:rsidRPr="00983061">
              <w:rPr>
                <w:snapToGrid w:val="0"/>
              </w:rPr>
              <w:t>）</w:t>
            </w:r>
            <w:r w:rsidRPr="00983061">
              <w:rPr>
                <w:snapToGrid w:val="0"/>
              </w:rPr>
              <w:t xml:space="preserve"> 0.88 </w:t>
            </w:r>
            <w:r w:rsidRPr="00983061">
              <w:rPr>
                <w:snapToGrid w:val="0"/>
              </w:rPr>
              <w:t>，</w:t>
            </w:r>
            <w:r w:rsidRPr="00983061">
              <w:rPr>
                <w:snapToGrid w:val="0"/>
              </w:rPr>
              <w:t xml:space="preserve"> </w:t>
            </w:r>
            <w:r w:rsidRPr="00983061">
              <w:rPr>
                <w:snapToGrid w:val="0"/>
              </w:rPr>
              <w:t>饱</w:t>
            </w:r>
            <w:r w:rsidRPr="00983061">
              <w:rPr>
                <w:snapToGrid w:val="0"/>
              </w:rPr>
              <w:t xml:space="preserve"> </w:t>
            </w:r>
            <w:r w:rsidRPr="00983061">
              <w:rPr>
                <w:snapToGrid w:val="0"/>
              </w:rPr>
              <w:t>和</w:t>
            </w:r>
            <w:r w:rsidRPr="00983061">
              <w:rPr>
                <w:snapToGrid w:val="0"/>
              </w:rPr>
              <w:t xml:space="preserve"> </w:t>
            </w:r>
            <w:r w:rsidRPr="00983061">
              <w:rPr>
                <w:snapToGrid w:val="0"/>
              </w:rPr>
              <w:t>蒸</w:t>
            </w:r>
            <w:r w:rsidRPr="00983061">
              <w:rPr>
                <w:snapToGrid w:val="0"/>
              </w:rPr>
              <w:t xml:space="preserve"> </w:t>
            </w:r>
            <w:r w:rsidRPr="00983061">
              <w:rPr>
                <w:snapToGrid w:val="0"/>
              </w:rPr>
              <w:t>汽</w:t>
            </w:r>
            <w:r w:rsidRPr="00983061">
              <w:rPr>
                <w:snapToGrid w:val="0"/>
              </w:rPr>
              <w:t xml:space="preserve"> </w:t>
            </w:r>
            <w:r w:rsidRPr="00983061">
              <w:rPr>
                <w:snapToGrid w:val="0"/>
              </w:rPr>
              <w:t>压</w:t>
            </w:r>
            <w:r w:rsidRPr="00983061">
              <w:rPr>
                <w:snapToGrid w:val="0"/>
              </w:rPr>
              <w:t>1.33kPa(32℃)</w:t>
            </w:r>
            <w:r w:rsidRPr="00983061">
              <w:rPr>
                <w:snapToGrid w:val="0"/>
              </w:rPr>
              <w:t>，不溶于水，可混溶于乙醇、乙醚、氯仿等有机溶剂。爆炸极限</w:t>
            </w:r>
            <w:r w:rsidRPr="00983061">
              <w:rPr>
                <w:snapToGrid w:val="0"/>
              </w:rPr>
              <w:t>%</w:t>
            </w:r>
            <w:r w:rsidRPr="00983061">
              <w:rPr>
                <w:snapToGrid w:val="0"/>
              </w:rPr>
              <w:t>：</w:t>
            </w:r>
            <w:r w:rsidRPr="00983061">
              <w:rPr>
                <w:snapToGrid w:val="0"/>
              </w:rPr>
              <w:t>1.1-7.0</w:t>
            </w:r>
            <w:r w:rsidRPr="00983061">
              <w:rPr>
                <w:snapToGrid w:val="0"/>
              </w:rPr>
              <w:t>。</w:t>
            </w:r>
          </w:p>
        </w:tc>
        <w:tc>
          <w:tcPr>
            <w:tcW w:w="1525" w:type="pct"/>
            <w:vAlign w:val="center"/>
          </w:tcPr>
          <w:p w14:paraId="56EFFC7F" w14:textId="77777777" w:rsidR="00D27444" w:rsidRPr="00983061" w:rsidRDefault="00D27444" w:rsidP="000F57E4">
            <w:pPr>
              <w:pStyle w:val="1fe"/>
              <w:rPr>
                <w:rFonts w:eastAsia="Times New Roman"/>
                <w:snapToGrid w:val="0"/>
              </w:rPr>
            </w:pPr>
            <w:r w:rsidRPr="00983061">
              <w:rPr>
                <w:rFonts w:eastAsia="Times New Roman"/>
                <w:snapToGrid w:val="0"/>
              </w:rPr>
              <w:t>LD50</w:t>
            </w:r>
            <w:r w:rsidRPr="00983061">
              <w:rPr>
                <w:snapToGrid w:val="0"/>
              </w:rPr>
              <w:t>：</w:t>
            </w:r>
            <w:r w:rsidRPr="00983061">
              <w:rPr>
                <w:rFonts w:eastAsia="Times New Roman"/>
                <w:snapToGrid w:val="0"/>
              </w:rPr>
              <w:t>1364mg/kg(</w:t>
            </w:r>
            <w:r w:rsidRPr="00983061">
              <w:rPr>
                <w:snapToGrid w:val="0"/>
              </w:rPr>
              <w:t>大鼠经口</w:t>
            </w:r>
            <w:r w:rsidRPr="00983061">
              <w:rPr>
                <w:rFonts w:eastAsia="Times New Roman"/>
                <w:snapToGrid w:val="0"/>
              </w:rPr>
              <w:t>)</w:t>
            </w:r>
            <w:r w:rsidRPr="00983061">
              <w:rPr>
                <w:snapToGrid w:val="0"/>
              </w:rPr>
              <w:t>；</w:t>
            </w:r>
          </w:p>
        </w:tc>
      </w:tr>
      <w:tr w:rsidR="00D27444" w:rsidRPr="00983061" w14:paraId="30F19F6D" w14:textId="77777777" w:rsidTr="00D27444">
        <w:tc>
          <w:tcPr>
            <w:tcW w:w="232" w:type="pct"/>
            <w:vAlign w:val="center"/>
          </w:tcPr>
          <w:p w14:paraId="289C93D8" w14:textId="77777777" w:rsidR="00D27444" w:rsidRPr="00983061" w:rsidRDefault="00D27444" w:rsidP="000F57E4">
            <w:pPr>
              <w:pStyle w:val="1fe"/>
              <w:rPr>
                <w:snapToGrid w:val="0"/>
              </w:rPr>
            </w:pPr>
            <w:r w:rsidRPr="00983061">
              <w:rPr>
                <w:snapToGrid w:val="0"/>
              </w:rPr>
              <w:t>2</w:t>
            </w:r>
          </w:p>
        </w:tc>
        <w:tc>
          <w:tcPr>
            <w:tcW w:w="750" w:type="pct"/>
            <w:vAlign w:val="center"/>
          </w:tcPr>
          <w:p w14:paraId="19E07B92" w14:textId="77777777" w:rsidR="00D27444" w:rsidRPr="00983061" w:rsidRDefault="00D27444" w:rsidP="000F57E4">
            <w:pPr>
              <w:pStyle w:val="1fe"/>
              <w:rPr>
                <w:snapToGrid w:val="0"/>
                <w:sz w:val="20"/>
              </w:rPr>
            </w:pPr>
            <w:r w:rsidRPr="00983061">
              <w:rPr>
                <w:snapToGrid w:val="0"/>
                <w:sz w:val="20"/>
              </w:rPr>
              <w:t>间二甲苯</w:t>
            </w:r>
            <w:r w:rsidRPr="00983061">
              <w:rPr>
                <w:snapToGrid w:val="0"/>
                <w:sz w:val="20"/>
              </w:rPr>
              <w:t>C6H4(CH3)2 106</w:t>
            </w:r>
          </w:p>
        </w:tc>
        <w:tc>
          <w:tcPr>
            <w:tcW w:w="2493" w:type="pct"/>
            <w:vAlign w:val="center"/>
          </w:tcPr>
          <w:p w14:paraId="53F1490F" w14:textId="77777777" w:rsidR="00D27444" w:rsidRPr="00983061" w:rsidRDefault="00D27444" w:rsidP="000F57E4">
            <w:pPr>
              <w:pStyle w:val="1fe"/>
              <w:rPr>
                <w:snapToGrid w:val="0"/>
              </w:rPr>
            </w:pPr>
            <w:r w:rsidRPr="00983061">
              <w:rPr>
                <w:snapToGrid w:val="0"/>
              </w:rPr>
              <w:t>无色透明液体，有类似甲苯气味，熔点</w:t>
            </w:r>
            <w:r w:rsidRPr="00983061">
              <w:rPr>
                <w:snapToGrid w:val="0"/>
              </w:rPr>
              <w:t xml:space="preserve"> 13.3℃</w:t>
            </w:r>
            <w:r w:rsidRPr="00983061">
              <w:rPr>
                <w:snapToGrid w:val="0"/>
              </w:rPr>
              <w:t>，</w:t>
            </w:r>
            <w:r w:rsidRPr="00983061">
              <w:rPr>
                <w:snapToGrid w:val="0"/>
              </w:rPr>
              <w:t xml:space="preserve"> </w:t>
            </w:r>
            <w:r w:rsidRPr="00983061">
              <w:rPr>
                <w:snapToGrid w:val="0"/>
              </w:rPr>
              <w:t>沸点</w:t>
            </w:r>
            <w:r w:rsidRPr="00983061">
              <w:rPr>
                <w:snapToGrid w:val="0"/>
              </w:rPr>
              <w:t xml:space="preserve"> 138.35℃</w:t>
            </w:r>
            <w:r w:rsidRPr="00983061">
              <w:rPr>
                <w:snapToGrid w:val="0"/>
              </w:rPr>
              <w:t>，闪点</w:t>
            </w:r>
            <w:r w:rsidRPr="00983061">
              <w:rPr>
                <w:snapToGrid w:val="0"/>
              </w:rPr>
              <w:t xml:space="preserve"> 25℃</w:t>
            </w:r>
            <w:r w:rsidRPr="00983061">
              <w:rPr>
                <w:snapToGrid w:val="0"/>
              </w:rPr>
              <w:t>，引燃温度</w:t>
            </w:r>
            <w:r w:rsidRPr="00983061">
              <w:rPr>
                <w:snapToGrid w:val="0"/>
              </w:rPr>
              <w:t xml:space="preserve"> 525℃</w:t>
            </w:r>
            <w:r w:rsidRPr="00983061">
              <w:rPr>
                <w:snapToGrid w:val="0"/>
              </w:rPr>
              <w:t>，</w:t>
            </w:r>
            <w:r w:rsidRPr="00983061">
              <w:rPr>
                <w:snapToGrid w:val="0"/>
              </w:rPr>
              <w:t xml:space="preserve"> </w:t>
            </w:r>
            <w:r w:rsidRPr="00983061">
              <w:rPr>
                <w:snapToGrid w:val="0"/>
              </w:rPr>
              <w:t>相对密度（水</w:t>
            </w:r>
            <w:r w:rsidRPr="00983061">
              <w:rPr>
                <w:snapToGrid w:val="0"/>
              </w:rPr>
              <w:t xml:space="preserve">=1 </w:t>
            </w:r>
            <w:r w:rsidRPr="00983061">
              <w:rPr>
                <w:snapToGrid w:val="0"/>
              </w:rPr>
              <w:t>）</w:t>
            </w:r>
            <w:r w:rsidRPr="00983061">
              <w:rPr>
                <w:snapToGrid w:val="0"/>
              </w:rPr>
              <w:t xml:space="preserve"> 0.86 </w:t>
            </w:r>
            <w:r w:rsidRPr="00983061">
              <w:rPr>
                <w:snapToGrid w:val="0"/>
              </w:rPr>
              <w:t>，饱和蒸汽压</w:t>
            </w:r>
            <w:r w:rsidRPr="00983061">
              <w:rPr>
                <w:snapToGrid w:val="0"/>
              </w:rPr>
              <w:t xml:space="preserve"> 1.33 kPa(28.3℃)</w:t>
            </w:r>
            <w:r w:rsidRPr="00983061">
              <w:rPr>
                <w:snapToGrid w:val="0"/>
              </w:rPr>
              <w:t>，不溶于水，混溶于乙醇、乙醚、氯仿等有机溶剂。爆炸极限</w:t>
            </w:r>
            <w:r w:rsidRPr="00983061">
              <w:rPr>
                <w:snapToGrid w:val="0"/>
              </w:rPr>
              <w:t>%</w:t>
            </w:r>
            <w:r w:rsidRPr="00983061">
              <w:rPr>
                <w:snapToGrid w:val="0"/>
              </w:rPr>
              <w:t>：</w:t>
            </w:r>
            <w:r w:rsidRPr="00983061">
              <w:rPr>
                <w:snapToGrid w:val="0"/>
              </w:rPr>
              <w:t>1.1-7.0</w:t>
            </w:r>
            <w:r w:rsidRPr="00983061">
              <w:rPr>
                <w:snapToGrid w:val="0"/>
              </w:rPr>
              <w:t>。</w:t>
            </w:r>
          </w:p>
        </w:tc>
        <w:tc>
          <w:tcPr>
            <w:tcW w:w="1525" w:type="pct"/>
            <w:vAlign w:val="center"/>
          </w:tcPr>
          <w:p w14:paraId="6A8CA70D" w14:textId="77777777" w:rsidR="00D27444" w:rsidRPr="00983061" w:rsidRDefault="00D27444" w:rsidP="000F57E4">
            <w:pPr>
              <w:pStyle w:val="1fe"/>
              <w:rPr>
                <w:rFonts w:eastAsia="Times New Roman"/>
                <w:snapToGrid w:val="0"/>
              </w:rPr>
            </w:pPr>
            <w:r w:rsidRPr="00983061">
              <w:rPr>
                <w:rFonts w:eastAsia="Times New Roman"/>
                <w:snapToGrid w:val="0"/>
              </w:rPr>
              <w:t xml:space="preserve">LD50 </w:t>
            </w:r>
            <w:r w:rsidRPr="00983061">
              <w:rPr>
                <w:snapToGrid w:val="0"/>
              </w:rPr>
              <w:t>：</w:t>
            </w:r>
            <w:r w:rsidRPr="00983061">
              <w:rPr>
                <w:rFonts w:eastAsia="Times New Roman"/>
                <w:snapToGrid w:val="0"/>
              </w:rPr>
              <w:t xml:space="preserve"> 5000mg/kg( </w:t>
            </w:r>
            <w:r w:rsidRPr="00983061">
              <w:rPr>
                <w:snapToGrid w:val="0"/>
              </w:rPr>
              <w:t>大鼠经口</w:t>
            </w:r>
            <w:r w:rsidRPr="00983061">
              <w:rPr>
                <w:rFonts w:eastAsia="Times New Roman"/>
                <w:snapToGrid w:val="0"/>
              </w:rPr>
              <w:t>)</w:t>
            </w:r>
            <w:r w:rsidRPr="00983061">
              <w:rPr>
                <w:snapToGrid w:val="0"/>
              </w:rPr>
              <w:t>；</w:t>
            </w:r>
            <w:r w:rsidRPr="00983061">
              <w:rPr>
                <w:rFonts w:eastAsia="Times New Roman"/>
                <w:snapToGrid w:val="0"/>
              </w:rPr>
              <w:t>LC50</w:t>
            </w:r>
            <w:r w:rsidRPr="00983061">
              <w:rPr>
                <w:snapToGrid w:val="0"/>
              </w:rPr>
              <w:t>：</w:t>
            </w:r>
            <w:r w:rsidRPr="00983061">
              <w:rPr>
                <w:rFonts w:eastAsia="Times New Roman"/>
                <w:snapToGrid w:val="0"/>
              </w:rPr>
              <w:t>14100mg/m3</w:t>
            </w:r>
            <w:r w:rsidRPr="00983061">
              <w:rPr>
                <w:snapToGrid w:val="0"/>
              </w:rPr>
              <w:t>，</w:t>
            </w:r>
            <w:r w:rsidRPr="00983061">
              <w:rPr>
                <w:rFonts w:eastAsia="Times New Roman"/>
                <w:snapToGrid w:val="0"/>
              </w:rPr>
              <w:t xml:space="preserve">4 </w:t>
            </w:r>
            <w:r w:rsidRPr="00983061">
              <w:rPr>
                <w:snapToGrid w:val="0"/>
              </w:rPr>
              <w:t>小时</w:t>
            </w:r>
            <w:r w:rsidRPr="00983061">
              <w:rPr>
                <w:rFonts w:eastAsia="Times New Roman"/>
                <w:snapToGrid w:val="0"/>
              </w:rPr>
              <w:t>(</w:t>
            </w:r>
            <w:r w:rsidRPr="00983061">
              <w:rPr>
                <w:snapToGrid w:val="0"/>
              </w:rPr>
              <w:t>大鼠吸入</w:t>
            </w:r>
            <w:r w:rsidRPr="00983061">
              <w:rPr>
                <w:rFonts w:eastAsia="Times New Roman"/>
                <w:snapToGrid w:val="0"/>
              </w:rPr>
              <w:t>)</w:t>
            </w:r>
            <w:r w:rsidRPr="00983061">
              <w:rPr>
                <w:snapToGrid w:val="0"/>
              </w:rPr>
              <w:t>；</w:t>
            </w:r>
          </w:p>
        </w:tc>
      </w:tr>
      <w:tr w:rsidR="00D27444" w:rsidRPr="00983061" w14:paraId="3637C74F" w14:textId="77777777" w:rsidTr="00D27444">
        <w:tc>
          <w:tcPr>
            <w:tcW w:w="232" w:type="pct"/>
            <w:vAlign w:val="center"/>
          </w:tcPr>
          <w:p w14:paraId="407DDC2F" w14:textId="77777777" w:rsidR="00D27444" w:rsidRPr="00983061" w:rsidRDefault="00D27444" w:rsidP="000F57E4">
            <w:pPr>
              <w:pStyle w:val="1fe"/>
              <w:rPr>
                <w:snapToGrid w:val="0"/>
              </w:rPr>
            </w:pPr>
            <w:r w:rsidRPr="00983061">
              <w:rPr>
                <w:snapToGrid w:val="0"/>
              </w:rPr>
              <w:t>3</w:t>
            </w:r>
          </w:p>
        </w:tc>
        <w:tc>
          <w:tcPr>
            <w:tcW w:w="750" w:type="pct"/>
            <w:vAlign w:val="center"/>
          </w:tcPr>
          <w:p w14:paraId="3774CAC5" w14:textId="77777777" w:rsidR="00D27444" w:rsidRPr="00983061" w:rsidRDefault="00D27444" w:rsidP="000F57E4">
            <w:pPr>
              <w:pStyle w:val="1fe"/>
              <w:rPr>
                <w:snapToGrid w:val="0"/>
                <w:sz w:val="20"/>
              </w:rPr>
            </w:pPr>
            <w:r w:rsidRPr="00983061">
              <w:rPr>
                <w:snapToGrid w:val="0"/>
                <w:sz w:val="20"/>
              </w:rPr>
              <w:t>甲苯</w:t>
            </w:r>
            <w:r w:rsidRPr="00983061">
              <w:rPr>
                <w:snapToGrid w:val="0"/>
                <w:sz w:val="20"/>
              </w:rPr>
              <w:t>C7H8 92</w:t>
            </w:r>
          </w:p>
        </w:tc>
        <w:tc>
          <w:tcPr>
            <w:tcW w:w="2493" w:type="pct"/>
            <w:vAlign w:val="center"/>
          </w:tcPr>
          <w:p w14:paraId="1693BD4A" w14:textId="77777777" w:rsidR="00D27444" w:rsidRPr="00983061" w:rsidRDefault="00D27444" w:rsidP="000F57E4">
            <w:pPr>
              <w:pStyle w:val="1fe"/>
              <w:rPr>
                <w:snapToGrid w:val="0"/>
              </w:rPr>
            </w:pPr>
            <w:r w:rsidRPr="00983061">
              <w:rPr>
                <w:snapToGrid w:val="0"/>
              </w:rPr>
              <w:t>无色透明液体，有类似苯的芳香气味</w:t>
            </w:r>
            <w:r w:rsidR="003A1EB1">
              <w:fldChar w:fldCharType="begin"/>
            </w:r>
            <w:r w:rsidR="003A1EB1">
              <w:instrText xml:space="preserve"> HYPERLINK "http://baike.baidu.com/view/1191131.htm" \h </w:instrText>
            </w:r>
            <w:r w:rsidR="003A1EB1">
              <w:fldChar w:fldCharType="separate"/>
            </w:r>
            <w:r w:rsidRPr="00983061">
              <w:rPr>
                <w:snapToGrid w:val="0"/>
              </w:rPr>
              <w:t>。蒸汽压</w:t>
            </w:r>
            <w:r w:rsidR="003A1EB1">
              <w:rPr>
                <w:snapToGrid w:val="0"/>
              </w:rPr>
              <w:fldChar w:fldCharType="end"/>
            </w:r>
            <w:r w:rsidRPr="00983061">
              <w:rPr>
                <w:snapToGrid w:val="0"/>
              </w:rPr>
              <w:t>：</w:t>
            </w:r>
          </w:p>
          <w:p w14:paraId="3CD16B91" w14:textId="77777777" w:rsidR="00D27444" w:rsidRPr="00983061" w:rsidRDefault="00D27444" w:rsidP="000F57E4">
            <w:pPr>
              <w:pStyle w:val="1fe"/>
              <w:rPr>
                <w:snapToGrid w:val="0"/>
              </w:rPr>
            </w:pPr>
            <w:r w:rsidRPr="00983061">
              <w:rPr>
                <w:snapToGrid w:val="0"/>
              </w:rPr>
              <w:t xml:space="preserve">4.89kPa/30℃ </w:t>
            </w:r>
            <w:hyperlink r:id="rId31">
              <w:r w:rsidRPr="00983061">
                <w:rPr>
                  <w:snapToGrid w:val="0"/>
                </w:rPr>
                <w:t>闪点</w:t>
              </w:r>
            </w:hyperlink>
            <w:r w:rsidRPr="00983061">
              <w:rPr>
                <w:snapToGrid w:val="0"/>
              </w:rPr>
              <w:t>：</w:t>
            </w:r>
            <w:r w:rsidRPr="00983061">
              <w:rPr>
                <w:snapToGrid w:val="0"/>
              </w:rPr>
              <w:t xml:space="preserve">4℃ </w:t>
            </w:r>
            <w:hyperlink r:id="rId32">
              <w:r w:rsidRPr="00983061">
                <w:rPr>
                  <w:snapToGrid w:val="0"/>
                </w:rPr>
                <w:t>熔点</w:t>
              </w:r>
            </w:hyperlink>
            <w:r w:rsidRPr="00983061">
              <w:rPr>
                <w:snapToGrid w:val="0"/>
              </w:rPr>
              <w:t>：</w:t>
            </w:r>
            <w:r w:rsidRPr="00983061">
              <w:rPr>
                <w:snapToGrid w:val="0"/>
              </w:rPr>
              <w:t xml:space="preserve">-94.9℃ </w:t>
            </w:r>
            <w:hyperlink r:id="rId33">
              <w:r w:rsidRPr="00983061">
                <w:rPr>
                  <w:snapToGrid w:val="0"/>
                </w:rPr>
                <w:t>沸点</w:t>
              </w:r>
            </w:hyperlink>
            <w:r w:rsidRPr="00983061">
              <w:rPr>
                <w:snapToGrid w:val="0"/>
              </w:rPr>
              <w:t>：</w:t>
            </w:r>
          </w:p>
          <w:p w14:paraId="49186F8B" w14:textId="77777777" w:rsidR="00D27444" w:rsidRPr="00983061" w:rsidRDefault="00D27444" w:rsidP="000F57E4">
            <w:pPr>
              <w:pStyle w:val="1fe"/>
              <w:rPr>
                <w:snapToGrid w:val="0"/>
              </w:rPr>
            </w:pPr>
            <w:r w:rsidRPr="00983061">
              <w:rPr>
                <w:snapToGrid w:val="0"/>
              </w:rPr>
              <w:t>110.6℃</w:t>
            </w:r>
            <w:r w:rsidRPr="00983061">
              <w:rPr>
                <w:snapToGrid w:val="0"/>
              </w:rPr>
              <w:t>，溶于</w:t>
            </w:r>
            <w:r w:rsidR="003A1EB1">
              <w:fldChar w:fldCharType="begin"/>
            </w:r>
            <w:r w:rsidR="003A1EB1">
              <w:instrText xml:space="preserve"> HYPERLINK "http://baike.baidu.com/view/31340.htm" \h </w:instrText>
            </w:r>
            <w:r w:rsidR="003A1EB1">
              <w:fldChar w:fldCharType="separate"/>
            </w:r>
            <w:r w:rsidRPr="00983061">
              <w:rPr>
                <w:snapToGrid w:val="0"/>
              </w:rPr>
              <w:t>苯</w:t>
            </w:r>
            <w:r w:rsidR="003A1EB1">
              <w:rPr>
                <w:snapToGrid w:val="0"/>
              </w:rPr>
              <w:fldChar w:fldCharType="end"/>
            </w:r>
            <w:r w:rsidRPr="00983061">
              <w:rPr>
                <w:snapToGrid w:val="0"/>
              </w:rPr>
              <w:t>、</w:t>
            </w:r>
            <w:hyperlink r:id="rId34">
              <w:r w:rsidRPr="00983061">
                <w:rPr>
                  <w:snapToGrid w:val="0"/>
                </w:rPr>
                <w:t>乙醇</w:t>
              </w:r>
            </w:hyperlink>
            <w:r w:rsidRPr="00983061">
              <w:rPr>
                <w:snapToGrid w:val="0"/>
              </w:rPr>
              <w:t>、</w:t>
            </w:r>
            <w:hyperlink r:id="rId35">
              <w:r w:rsidRPr="00983061">
                <w:rPr>
                  <w:snapToGrid w:val="0"/>
                </w:rPr>
                <w:t>乙醚</w:t>
              </w:r>
            </w:hyperlink>
            <w:r w:rsidRPr="00983061">
              <w:rPr>
                <w:snapToGrid w:val="0"/>
              </w:rPr>
              <w:t>，氯仿；不溶于水，</w:t>
            </w:r>
            <w:r w:rsidRPr="00983061">
              <w:rPr>
                <w:snapToGrid w:val="0"/>
              </w:rPr>
              <w:t xml:space="preserve"> </w:t>
            </w:r>
            <w:r w:rsidRPr="00983061">
              <w:rPr>
                <w:snapToGrid w:val="0"/>
              </w:rPr>
              <w:t>相对密度</w:t>
            </w:r>
            <w:r w:rsidRPr="00983061">
              <w:rPr>
                <w:snapToGrid w:val="0"/>
              </w:rPr>
              <w:t>(</w:t>
            </w:r>
            <w:r w:rsidRPr="00983061">
              <w:rPr>
                <w:snapToGrid w:val="0"/>
              </w:rPr>
              <w:t>水</w:t>
            </w:r>
            <w:r w:rsidRPr="00983061">
              <w:rPr>
                <w:snapToGrid w:val="0"/>
              </w:rPr>
              <w:t>=1)0.87</w:t>
            </w:r>
            <w:r w:rsidRPr="00983061">
              <w:rPr>
                <w:snapToGrid w:val="0"/>
              </w:rPr>
              <w:t>；相对密度</w:t>
            </w:r>
            <w:r w:rsidRPr="00983061">
              <w:rPr>
                <w:snapToGrid w:val="0"/>
              </w:rPr>
              <w:t>(</w:t>
            </w:r>
            <w:r w:rsidRPr="00983061">
              <w:rPr>
                <w:snapToGrid w:val="0"/>
              </w:rPr>
              <w:t>空气</w:t>
            </w:r>
            <w:r w:rsidRPr="00983061">
              <w:rPr>
                <w:snapToGrid w:val="0"/>
              </w:rPr>
              <w:lastRenderedPageBreak/>
              <w:t>=1)3.14</w:t>
            </w:r>
            <w:r w:rsidRPr="00983061">
              <w:rPr>
                <w:snapToGrid w:val="0"/>
              </w:rPr>
              <w:t>。爆炸极限</w:t>
            </w:r>
            <w:r w:rsidRPr="00983061">
              <w:rPr>
                <w:snapToGrid w:val="0"/>
              </w:rPr>
              <w:t>%</w:t>
            </w:r>
            <w:r w:rsidRPr="00983061">
              <w:rPr>
                <w:snapToGrid w:val="0"/>
              </w:rPr>
              <w:t>：</w:t>
            </w:r>
            <w:r w:rsidRPr="00983061">
              <w:rPr>
                <w:snapToGrid w:val="0"/>
              </w:rPr>
              <w:t>1.2-7.0</w:t>
            </w:r>
            <w:r w:rsidRPr="00983061">
              <w:rPr>
                <w:snapToGrid w:val="0"/>
              </w:rPr>
              <w:t>。</w:t>
            </w:r>
          </w:p>
        </w:tc>
        <w:tc>
          <w:tcPr>
            <w:tcW w:w="1525" w:type="pct"/>
            <w:vAlign w:val="center"/>
          </w:tcPr>
          <w:p w14:paraId="497C077B" w14:textId="77777777" w:rsidR="00D27444" w:rsidRPr="00983061" w:rsidRDefault="00D27444" w:rsidP="000F57E4">
            <w:pPr>
              <w:pStyle w:val="1fe"/>
              <w:rPr>
                <w:rFonts w:eastAsia="Times New Roman"/>
                <w:snapToGrid w:val="0"/>
              </w:rPr>
            </w:pPr>
            <w:r w:rsidRPr="00983061">
              <w:rPr>
                <w:rFonts w:eastAsia="Times New Roman"/>
                <w:snapToGrid w:val="0"/>
              </w:rPr>
              <w:lastRenderedPageBreak/>
              <w:t>LD50</w:t>
            </w:r>
            <w:r w:rsidRPr="00983061">
              <w:rPr>
                <w:snapToGrid w:val="0"/>
              </w:rPr>
              <w:t>：</w:t>
            </w:r>
            <w:r w:rsidRPr="00983061">
              <w:rPr>
                <w:rFonts w:eastAsia="Times New Roman"/>
                <w:snapToGrid w:val="0"/>
              </w:rPr>
              <w:t>5000mg/kg(</w:t>
            </w:r>
            <w:r w:rsidRPr="00983061">
              <w:rPr>
                <w:snapToGrid w:val="0"/>
              </w:rPr>
              <w:t>大鼠经口</w:t>
            </w:r>
            <w:r w:rsidRPr="00983061">
              <w:rPr>
                <w:rFonts w:eastAsia="Times New Roman"/>
                <w:snapToGrid w:val="0"/>
              </w:rPr>
              <w:t>)</w:t>
            </w:r>
            <w:r w:rsidRPr="00983061">
              <w:rPr>
                <w:snapToGrid w:val="0"/>
              </w:rPr>
              <w:t>；</w:t>
            </w:r>
            <w:r w:rsidRPr="00983061">
              <w:rPr>
                <w:rFonts w:eastAsia="Times New Roman"/>
                <w:snapToGrid w:val="0"/>
              </w:rPr>
              <w:t>LC50</w:t>
            </w:r>
            <w:r w:rsidRPr="00983061">
              <w:rPr>
                <w:snapToGrid w:val="0"/>
              </w:rPr>
              <w:t>：</w:t>
            </w:r>
            <w:r w:rsidRPr="00983061">
              <w:rPr>
                <w:rFonts w:eastAsia="Times New Roman"/>
                <w:snapToGrid w:val="0"/>
              </w:rPr>
              <w:t>20003mg/kg</w:t>
            </w:r>
            <w:r w:rsidRPr="00983061">
              <w:rPr>
                <w:snapToGrid w:val="0"/>
              </w:rPr>
              <w:t>，</w:t>
            </w:r>
            <w:r w:rsidRPr="00983061">
              <w:rPr>
                <w:rFonts w:eastAsia="Times New Roman"/>
                <w:snapToGrid w:val="0"/>
              </w:rPr>
              <w:t xml:space="preserve">4 </w:t>
            </w:r>
            <w:r w:rsidRPr="00983061">
              <w:rPr>
                <w:snapToGrid w:val="0"/>
              </w:rPr>
              <w:t>小时</w:t>
            </w:r>
            <w:r w:rsidRPr="00983061">
              <w:rPr>
                <w:rFonts w:eastAsia="Times New Roman"/>
                <w:snapToGrid w:val="0"/>
              </w:rPr>
              <w:t>(</w:t>
            </w:r>
            <w:r w:rsidRPr="00983061">
              <w:rPr>
                <w:snapToGrid w:val="0"/>
              </w:rPr>
              <w:t>大鼠吸入</w:t>
            </w:r>
            <w:r w:rsidRPr="00983061">
              <w:rPr>
                <w:rFonts w:eastAsia="Times New Roman"/>
                <w:snapToGrid w:val="0"/>
              </w:rPr>
              <w:t>)</w:t>
            </w:r>
            <w:r w:rsidRPr="00983061">
              <w:rPr>
                <w:snapToGrid w:val="0"/>
              </w:rPr>
              <w:t>；</w:t>
            </w:r>
          </w:p>
        </w:tc>
      </w:tr>
      <w:tr w:rsidR="00D27444" w:rsidRPr="00983061" w14:paraId="218B3728" w14:textId="77777777" w:rsidTr="00D27444">
        <w:tc>
          <w:tcPr>
            <w:tcW w:w="232" w:type="pct"/>
            <w:vAlign w:val="center"/>
          </w:tcPr>
          <w:p w14:paraId="14E6026F" w14:textId="77777777" w:rsidR="00D27444" w:rsidRPr="00983061" w:rsidRDefault="00D27444" w:rsidP="000F57E4">
            <w:pPr>
              <w:pStyle w:val="1fe"/>
              <w:rPr>
                <w:snapToGrid w:val="0"/>
              </w:rPr>
            </w:pPr>
            <w:r w:rsidRPr="00983061">
              <w:rPr>
                <w:snapToGrid w:val="0"/>
              </w:rPr>
              <w:t>4</w:t>
            </w:r>
          </w:p>
        </w:tc>
        <w:tc>
          <w:tcPr>
            <w:tcW w:w="750" w:type="pct"/>
            <w:vAlign w:val="center"/>
          </w:tcPr>
          <w:p w14:paraId="56F822E8" w14:textId="77777777" w:rsidR="00D27444" w:rsidRPr="00983061" w:rsidRDefault="00D27444" w:rsidP="000F57E4">
            <w:pPr>
              <w:pStyle w:val="1fe"/>
              <w:rPr>
                <w:snapToGrid w:val="0"/>
                <w:sz w:val="20"/>
              </w:rPr>
            </w:pPr>
            <w:r w:rsidRPr="00983061">
              <w:rPr>
                <w:snapToGrid w:val="0"/>
                <w:sz w:val="20"/>
              </w:rPr>
              <w:t>氨</w:t>
            </w:r>
            <w:r w:rsidRPr="00983061">
              <w:rPr>
                <w:snapToGrid w:val="0"/>
                <w:sz w:val="20"/>
              </w:rPr>
              <w:t>NH3 17</w:t>
            </w:r>
          </w:p>
        </w:tc>
        <w:tc>
          <w:tcPr>
            <w:tcW w:w="2493" w:type="pct"/>
            <w:vAlign w:val="center"/>
          </w:tcPr>
          <w:p w14:paraId="085FFC2C" w14:textId="77777777" w:rsidR="00D27444" w:rsidRPr="00983061" w:rsidRDefault="00D27444" w:rsidP="000F57E4">
            <w:pPr>
              <w:pStyle w:val="1fe"/>
              <w:rPr>
                <w:snapToGrid w:val="0"/>
              </w:rPr>
            </w:pPr>
            <w:r w:rsidRPr="00983061">
              <w:rPr>
                <w:snapToGrid w:val="0"/>
              </w:rPr>
              <w:t>分子量：</w:t>
            </w:r>
            <w:r w:rsidRPr="00983061">
              <w:rPr>
                <w:snapToGrid w:val="0"/>
              </w:rPr>
              <w:t>17.03</w:t>
            </w:r>
            <w:r w:rsidRPr="00983061">
              <w:rPr>
                <w:snapToGrid w:val="0"/>
              </w:rPr>
              <w:t>，无色有刺激性恶臭的气体，熔点：</w:t>
            </w:r>
          </w:p>
          <w:p w14:paraId="6559C7F3" w14:textId="77777777" w:rsidR="00D27444" w:rsidRPr="00983061" w:rsidRDefault="00D27444" w:rsidP="000F57E4">
            <w:pPr>
              <w:pStyle w:val="1fe"/>
              <w:rPr>
                <w:snapToGrid w:val="0"/>
              </w:rPr>
            </w:pPr>
            <w:r w:rsidRPr="00983061">
              <w:rPr>
                <w:snapToGrid w:val="0"/>
              </w:rPr>
              <w:t xml:space="preserve">-77.7℃ </w:t>
            </w:r>
            <w:r w:rsidRPr="00983061">
              <w:rPr>
                <w:snapToGrid w:val="0"/>
              </w:rPr>
              <w:t>沸点：</w:t>
            </w:r>
            <w:r w:rsidRPr="00983061">
              <w:rPr>
                <w:snapToGrid w:val="0"/>
              </w:rPr>
              <w:t>-33.5℃</w:t>
            </w:r>
            <w:r w:rsidRPr="00983061">
              <w:rPr>
                <w:snapToGrid w:val="0"/>
              </w:rPr>
              <w:t>，引燃温度</w:t>
            </w:r>
            <w:r w:rsidRPr="00983061">
              <w:rPr>
                <w:snapToGrid w:val="0"/>
              </w:rPr>
              <w:t xml:space="preserve"> 651℃</w:t>
            </w:r>
            <w:r w:rsidRPr="00983061">
              <w:rPr>
                <w:snapToGrid w:val="0"/>
              </w:rPr>
              <w:t>；相对密度（空气</w:t>
            </w:r>
            <w:r w:rsidRPr="00983061">
              <w:rPr>
                <w:snapToGrid w:val="0"/>
              </w:rPr>
              <w:t xml:space="preserve"> =1 </w:t>
            </w:r>
            <w:r w:rsidRPr="00983061">
              <w:rPr>
                <w:snapToGrid w:val="0"/>
              </w:rPr>
              <w:t>）</w:t>
            </w:r>
            <w:r w:rsidRPr="00983061">
              <w:rPr>
                <w:snapToGrid w:val="0"/>
              </w:rPr>
              <w:t xml:space="preserve"> 0.6 </w:t>
            </w:r>
            <w:r w:rsidRPr="00983061">
              <w:rPr>
                <w:snapToGrid w:val="0"/>
              </w:rPr>
              <w:t>，</w:t>
            </w:r>
            <w:r w:rsidRPr="00983061">
              <w:rPr>
                <w:snapToGrid w:val="0"/>
              </w:rPr>
              <w:t xml:space="preserve"> </w:t>
            </w:r>
            <w:r w:rsidRPr="00983061">
              <w:rPr>
                <w:snapToGrid w:val="0"/>
              </w:rPr>
              <w:t>饱和蒸汽压</w:t>
            </w:r>
            <w:r w:rsidRPr="00983061">
              <w:rPr>
                <w:snapToGrid w:val="0"/>
              </w:rPr>
              <w:t xml:space="preserve"> 506.62 kPa(4.7℃)</w:t>
            </w:r>
            <w:r w:rsidRPr="00983061">
              <w:rPr>
                <w:snapToGrid w:val="0"/>
              </w:rPr>
              <w:t>，易溶于水、乙醇、乙醚，爆炸极限</w:t>
            </w:r>
            <w:r w:rsidRPr="00983061">
              <w:rPr>
                <w:snapToGrid w:val="0"/>
              </w:rPr>
              <w:t>%</w:t>
            </w:r>
            <w:r w:rsidRPr="00983061">
              <w:rPr>
                <w:snapToGrid w:val="0"/>
              </w:rPr>
              <w:t>：</w:t>
            </w:r>
            <w:r w:rsidRPr="00983061">
              <w:rPr>
                <w:snapToGrid w:val="0"/>
              </w:rPr>
              <w:t xml:space="preserve"> 15.7-27.4</w:t>
            </w:r>
            <w:r w:rsidRPr="00983061">
              <w:rPr>
                <w:snapToGrid w:val="0"/>
              </w:rPr>
              <w:t>。</w:t>
            </w:r>
          </w:p>
        </w:tc>
        <w:tc>
          <w:tcPr>
            <w:tcW w:w="1525" w:type="pct"/>
            <w:vAlign w:val="center"/>
          </w:tcPr>
          <w:p w14:paraId="4058964F" w14:textId="77777777" w:rsidR="00D27444" w:rsidRPr="00983061" w:rsidRDefault="00D27444" w:rsidP="000F57E4">
            <w:pPr>
              <w:pStyle w:val="1fe"/>
              <w:rPr>
                <w:rFonts w:eastAsia="Times New Roman"/>
                <w:snapToGrid w:val="0"/>
              </w:rPr>
            </w:pPr>
            <w:r w:rsidRPr="00983061">
              <w:rPr>
                <w:rFonts w:eastAsia="Times New Roman"/>
                <w:snapToGrid w:val="0"/>
              </w:rPr>
              <w:t>LD50</w:t>
            </w:r>
            <w:r w:rsidRPr="00983061">
              <w:rPr>
                <w:snapToGrid w:val="0"/>
              </w:rPr>
              <w:t>：</w:t>
            </w:r>
            <w:r w:rsidRPr="00983061">
              <w:rPr>
                <w:rFonts w:eastAsia="Times New Roman"/>
                <w:snapToGrid w:val="0"/>
              </w:rPr>
              <w:t>350mg/kg(</w:t>
            </w:r>
            <w:r w:rsidRPr="00983061">
              <w:rPr>
                <w:snapToGrid w:val="0"/>
              </w:rPr>
              <w:t>大鼠经口</w:t>
            </w:r>
            <w:r w:rsidRPr="00983061">
              <w:rPr>
                <w:rFonts w:eastAsia="Times New Roman"/>
                <w:snapToGrid w:val="0"/>
              </w:rPr>
              <w:t>)</w:t>
            </w:r>
            <w:r w:rsidRPr="00983061">
              <w:rPr>
                <w:snapToGrid w:val="0"/>
              </w:rPr>
              <w:t>；</w:t>
            </w:r>
            <w:r w:rsidRPr="00983061">
              <w:rPr>
                <w:rFonts w:eastAsia="Times New Roman"/>
                <w:snapToGrid w:val="0"/>
              </w:rPr>
              <w:t xml:space="preserve"> LC50</w:t>
            </w:r>
            <w:r w:rsidRPr="00983061">
              <w:rPr>
                <w:snapToGrid w:val="0"/>
              </w:rPr>
              <w:t>：</w:t>
            </w:r>
            <w:r w:rsidRPr="00983061">
              <w:rPr>
                <w:rFonts w:eastAsia="Times New Roman"/>
                <w:snapToGrid w:val="0"/>
              </w:rPr>
              <w:t>1390mg/m3</w:t>
            </w:r>
            <w:r w:rsidRPr="00983061">
              <w:rPr>
                <w:snapToGrid w:val="0"/>
              </w:rPr>
              <w:t>，</w:t>
            </w:r>
            <w:r w:rsidRPr="00983061">
              <w:rPr>
                <w:rFonts w:eastAsia="Times New Roman"/>
                <w:snapToGrid w:val="0"/>
              </w:rPr>
              <w:t xml:space="preserve">4 </w:t>
            </w:r>
            <w:r w:rsidRPr="00983061">
              <w:rPr>
                <w:snapToGrid w:val="0"/>
              </w:rPr>
              <w:t>小时</w:t>
            </w:r>
            <w:r w:rsidRPr="00983061">
              <w:rPr>
                <w:rFonts w:eastAsia="Times New Roman"/>
                <w:snapToGrid w:val="0"/>
              </w:rPr>
              <w:t>(</w:t>
            </w:r>
            <w:r w:rsidRPr="00983061">
              <w:rPr>
                <w:snapToGrid w:val="0"/>
              </w:rPr>
              <w:t>大鼠吸入</w:t>
            </w:r>
            <w:r w:rsidRPr="00983061">
              <w:rPr>
                <w:rFonts w:eastAsia="Times New Roman"/>
                <w:snapToGrid w:val="0"/>
              </w:rPr>
              <w:t>)</w:t>
            </w:r>
            <w:r w:rsidRPr="00983061">
              <w:rPr>
                <w:snapToGrid w:val="0"/>
              </w:rPr>
              <w:t>；</w:t>
            </w:r>
          </w:p>
        </w:tc>
      </w:tr>
      <w:tr w:rsidR="00D27444" w:rsidRPr="00983061" w14:paraId="24C259E3" w14:textId="77777777" w:rsidTr="00D27444">
        <w:tc>
          <w:tcPr>
            <w:tcW w:w="232" w:type="pct"/>
            <w:vAlign w:val="center"/>
          </w:tcPr>
          <w:p w14:paraId="74CFC6EE" w14:textId="77777777" w:rsidR="00D27444" w:rsidRPr="00983061" w:rsidRDefault="00D27444" w:rsidP="000F57E4">
            <w:pPr>
              <w:pStyle w:val="1fe"/>
              <w:rPr>
                <w:snapToGrid w:val="0"/>
              </w:rPr>
            </w:pPr>
            <w:r w:rsidRPr="00983061">
              <w:rPr>
                <w:snapToGrid w:val="0"/>
              </w:rPr>
              <w:t>5</w:t>
            </w:r>
          </w:p>
        </w:tc>
        <w:tc>
          <w:tcPr>
            <w:tcW w:w="750" w:type="pct"/>
            <w:vAlign w:val="center"/>
          </w:tcPr>
          <w:p w14:paraId="620F8AA6" w14:textId="77777777" w:rsidR="00D27444" w:rsidRPr="00983061" w:rsidRDefault="00D27444" w:rsidP="000F57E4">
            <w:pPr>
              <w:pStyle w:val="1fe"/>
              <w:rPr>
                <w:snapToGrid w:val="0"/>
                <w:sz w:val="20"/>
              </w:rPr>
            </w:pPr>
            <w:r w:rsidRPr="00983061">
              <w:rPr>
                <w:snapToGrid w:val="0"/>
                <w:sz w:val="20"/>
              </w:rPr>
              <w:t>氯气</w:t>
            </w:r>
            <w:r w:rsidRPr="00983061">
              <w:rPr>
                <w:snapToGrid w:val="0"/>
                <w:sz w:val="20"/>
              </w:rPr>
              <w:t>Cl2 71</w:t>
            </w:r>
          </w:p>
        </w:tc>
        <w:tc>
          <w:tcPr>
            <w:tcW w:w="2493" w:type="pct"/>
            <w:vAlign w:val="center"/>
          </w:tcPr>
          <w:p w14:paraId="0946FB9E" w14:textId="77777777" w:rsidR="00D27444" w:rsidRPr="00983061" w:rsidRDefault="00D27444" w:rsidP="000F57E4">
            <w:pPr>
              <w:pStyle w:val="1fe"/>
              <w:rPr>
                <w:snapToGrid w:val="0"/>
              </w:rPr>
            </w:pPr>
            <w:r w:rsidRPr="00983061">
              <w:rPr>
                <w:snapToGrid w:val="0"/>
              </w:rPr>
              <w:t>黄绿色有刺激性气味的气体，熔点</w:t>
            </w:r>
            <w:r w:rsidRPr="00983061">
              <w:rPr>
                <w:snapToGrid w:val="0"/>
              </w:rPr>
              <w:t>-101℃</w:t>
            </w:r>
            <w:r w:rsidRPr="00983061">
              <w:rPr>
                <w:snapToGrid w:val="0"/>
              </w:rPr>
              <w:t>，沸点</w:t>
            </w:r>
          </w:p>
          <w:p w14:paraId="032F92CD" w14:textId="77777777" w:rsidR="00D27444" w:rsidRPr="00983061" w:rsidRDefault="00D27444" w:rsidP="000F57E4">
            <w:pPr>
              <w:pStyle w:val="1fe"/>
              <w:rPr>
                <w:snapToGrid w:val="0"/>
              </w:rPr>
            </w:pPr>
            <w:r w:rsidRPr="00983061">
              <w:rPr>
                <w:snapToGrid w:val="0"/>
              </w:rPr>
              <w:t>-34.5℃</w:t>
            </w:r>
            <w:r w:rsidRPr="00983061">
              <w:rPr>
                <w:snapToGrid w:val="0"/>
              </w:rPr>
              <w:t>，相对密度</w:t>
            </w:r>
            <w:r w:rsidRPr="00983061">
              <w:rPr>
                <w:snapToGrid w:val="0"/>
              </w:rPr>
              <w:t>(</w:t>
            </w:r>
            <w:r w:rsidRPr="00983061">
              <w:rPr>
                <w:snapToGrid w:val="0"/>
              </w:rPr>
              <w:t>水</w:t>
            </w:r>
            <w:r w:rsidRPr="00983061">
              <w:rPr>
                <w:snapToGrid w:val="0"/>
              </w:rPr>
              <w:t>=1)1.47</w:t>
            </w:r>
            <w:r w:rsidRPr="00983061">
              <w:rPr>
                <w:snapToGrid w:val="0"/>
              </w:rPr>
              <w:t>；相对密度</w:t>
            </w:r>
            <w:r w:rsidRPr="00983061">
              <w:rPr>
                <w:snapToGrid w:val="0"/>
              </w:rPr>
              <w:t>(</w:t>
            </w:r>
            <w:r w:rsidRPr="00983061">
              <w:rPr>
                <w:snapToGrid w:val="0"/>
              </w:rPr>
              <w:t>空气</w:t>
            </w:r>
          </w:p>
          <w:p w14:paraId="531F7101" w14:textId="77777777" w:rsidR="00D27444" w:rsidRPr="00983061" w:rsidRDefault="00D27444" w:rsidP="000F57E4">
            <w:pPr>
              <w:pStyle w:val="1fe"/>
              <w:rPr>
                <w:snapToGrid w:val="0"/>
              </w:rPr>
            </w:pPr>
            <w:r w:rsidRPr="00983061">
              <w:rPr>
                <w:snapToGrid w:val="0"/>
              </w:rPr>
              <w:t>=1)2.48</w:t>
            </w:r>
            <w:r w:rsidRPr="00983061">
              <w:rPr>
                <w:snapToGrid w:val="0"/>
              </w:rPr>
              <w:t>。饱和蒸汽压</w:t>
            </w:r>
            <w:r w:rsidRPr="00983061">
              <w:rPr>
                <w:snapToGrid w:val="0"/>
              </w:rPr>
              <w:t xml:space="preserve"> 506.62 kPa(10.3℃)</w:t>
            </w:r>
            <w:r w:rsidRPr="00983061">
              <w:rPr>
                <w:snapToGrid w:val="0"/>
              </w:rPr>
              <w:t>，易溶于水和碱液。</w:t>
            </w:r>
          </w:p>
        </w:tc>
        <w:tc>
          <w:tcPr>
            <w:tcW w:w="1525" w:type="pct"/>
            <w:vAlign w:val="center"/>
          </w:tcPr>
          <w:p w14:paraId="783F057C" w14:textId="77777777" w:rsidR="00D27444" w:rsidRPr="00983061" w:rsidRDefault="00D27444" w:rsidP="000F57E4">
            <w:pPr>
              <w:pStyle w:val="1fe"/>
              <w:rPr>
                <w:rFonts w:eastAsia="Times New Roman"/>
                <w:snapToGrid w:val="0"/>
              </w:rPr>
            </w:pPr>
            <w:r w:rsidRPr="00983061">
              <w:rPr>
                <w:rFonts w:eastAsia="Times New Roman"/>
                <w:snapToGrid w:val="0"/>
              </w:rPr>
              <w:t>LC50</w:t>
            </w:r>
            <w:r w:rsidRPr="00983061">
              <w:rPr>
                <w:snapToGrid w:val="0"/>
              </w:rPr>
              <w:t>：</w:t>
            </w:r>
            <w:r w:rsidRPr="00983061">
              <w:rPr>
                <w:rFonts w:eastAsia="Times New Roman"/>
                <w:snapToGrid w:val="0"/>
              </w:rPr>
              <w:t>850mg/m3</w:t>
            </w:r>
            <w:r w:rsidRPr="00983061">
              <w:rPr>
                <w:snapToGrid w:val="0"/>
              </w:rPr>
              <w:t>，</w:t>
            </w:r>
            <w:r w:rsidRPr="00983061">
              <w:rPr>
                <w:rFonts w:eastAsia="Times New Roman"/>
                <w:snapToGrid w:val="0"/>
              </w:rPr>
              <w:t xml:space="preserve">1 </w:t>
            </w:r>
            <w:r w:rsidRPr="00983061">
              <w:rPr>
                <w:snapToGrid w:val="0"/>
              </w:rPr>
              <w:t>小时</w:t>
            </w:r>
            <w:r w:rsidRPr="00983061">
              <w:rPr>
                <w:rFonts w:eastAsia="Times New Roman"/>
                <w:snapToGrid w:val="0"/>
              </w:rPr>
              <w:t>(</w:t>
            </w:r>
            <w:r w:rsidRPr="00983061">
              <w:rPr>
                <w:snapToGrid w:val="0"/>
              </w:rPr>
              <w:t>大鼠吸入</w:t>
            </w:r>
            <w:r w:rsidRPr="00983061">
              <w:rPr>
                <w:rFonts w:eastAsia="Times New Roman"/>
                <w:snapToGrid w:val="0"/>
              </w:rPr>
              <w:t>)</w:t>
            </w:r>
            <w:r w:rsidRPr="00983061">
              <w:rPr>
                <w:snapToGrid w:val="0"/>
              </w:rPr>
              <w:t>。</w:t>
            </w:r>
          </w:p>
        </w:tc>
      </w:tr>
      <w:tr w:rsidR="00D27444" w:rsidRPr="00983061" w14:paraId="4B442D6E" w14:textId="77777777" w:rsidTr="00D27444">
        <w:tc>
          <w:tcPr>
            <w:tcW w:w="232" w:type="pct"/>
            <w:vAlign w:val="center"/>
          </w:tcPr>
          <w:p w14:paraId="4EFF2C69" w14:textId="77777777" w:rsidR="00D27444" w:rsidRPr="00983061" w:rsidRDefault="00D27444" w:rsidP="000F57E4">
            <w:pPr>
              <w:pStyle w:val="1fe"/>
              <w:rPr>
                <w:snapToGrid w:val="0"/>
              </w:rPr>
            </w:pPr>
            <w:r w:rsidRPr="00983061">
              <w:rPr>
                <w:snapToGrid w:val="0"/>
              </w:rPr>
              <w:t>6</w:t>
            </w:r>
          </w:p>
        </w:tc>
        <w:tc>
          <w:tcPr>
            <w:tcW w:w="750" w:type="pct"/>
            <w:vAlign w:val="center"/>
          </w:tcPr>
          <w:p w14:paraId="2E5794E8" w14:textId="77777777" w:rsidR="00D27444" w:rsidRPr="00983061" w:rsidRDefault="00D27444" w:rsidP="000F57E4">
            <w:pPr>
              <w:pStyle w:val="1fe"/>
              <w:rPr>
                <w:snapToGrid w:val="0"/>
                <w:sz w:val="20"/>
              </w:rPr>
            </w:pPr>
            <w:proofErr w:type="gramStart"/>
            <w:r w:rsidRPr="00983061">
              <w:rPr>
                <w:snapToGrid w:val="0"/>
                <w:sz w:val="20"/>
              </w:rPr>
              <w:t>间苯二腈</w:t>
            </w:r>
            <w:proofErr w:type="gramEnd"/>
            <w:r w:rsidRPr="00983061">
              <w:rPr>
                <w:snapToGrid w:val="0"/>
                <w:sz w:val="20"/>
              </w:rPr>
              <w:t>C8H4N2 128</w:t>
            </w:r>
          </w:p>
        </w:tc>
        <w:tc>
          <w:tcPr>
            <w:tcW w:w="2493" w:type="pct"/>
            <w:vAlign w:val="center"/>
          </w:tcPr>
          <w:p w14:paraId="70F85D2C" w14:textId="77777777" w:rsidR="00D27444" w:rsidRPr="00983061" w:rsidRDefault="00D27444" w:rsidP="000F57E4">
            <w:pPr>
              <w:pStyle w:val="1fe"/>
              <w:rPr>
                <w:snapToGrid w:val="0"/>
              </w:rPr>
            </w:pPr>
            <w:r w:rsidRPr="00983061">
              <w:rPr>
                <w:snapToGrid w:val="0"/>
              </w:rPr>
              <w:t>白色晶体。熔点</w:t>
            </w:r>
            <w:r w:rsidRPr="00983061">
              <w:rPr>
                <w:snapToGrid w:val="0"/>
              </w:rPr>
              <w:t xml:space="preserve"> 161℃</w:t>
            </w:r>
            <w:r w:rsidRPr="00983061">
              <w:rPr>
                <w:snapToGrid w:val="0"/>
              </w:rPr>
              <w:t>。沸点</w:t>
            </w:r>
            <w:r w:rsidRPr="00983061">
              <w:rPr>
                <w:snapToGrid w:val="0"/>
              </w:rPr>
              <w:t xml:space="preserve"> 288℃</w:t>
            </w:r>
            <w:r w:rsidRPr="00983061">
              <w:rPr>
                <w:snapToGrid w:val="0"/>
              </w:rPr>
              <w:t>。密度</w:t>
            </w:r>
            <w:r w:rsidRPr="00983061">
              <w:rPr>
                <w:snapToGrid w:val="0"/>
              </w:rPr>
              <w:t>1.18g/cm3(25℃)</w:t>
            </w:r>
            <w:r w:rsidRPr="00983061">
              <w:rPr>
                <w:snapToGrid w:val="0"/>
              </w:rPr>
              <w:t>。</w:t>
            </w:r>
            <w:r w:rsidRPr="00983061">
              <w:rPr>
                <w:snapToGrid w:val="0"/>
              </w:rPr>
              <w:t xml:space="preserve"> </w:t>
            </w:r>
            <w:r w:rsidRPr="00983061">
              <w:rPr>
                <w:snapToGrid w:val="0"/>
              </w:rPr>
              <w:t>不溶于水，微溶于乙醇、乙醚和丙酮。</w:t>
            </w:r>
          </w:p>
        </w:tc>
        <w:tc>
          <w:tcPr>
            <w:tcW w:w="1525" w:type="pct"/>
            <w:vAlign w:val="center"/>
          </w:tcPr>
          <w:p w14:paraId="031B5979" w14:textId="77777777" w:rsidR="00D27444" w:rsidRPr="00983061" w:rsidRDefault="00D27444" w:rsidP="000F57E4">
            <w:pPr>
              <w:pStyle w:val="1fe"/>
              <w:rPr>
                <w:rFonts w:eastAsia="Times New Roman"/>
                <w:snapToGrid w:val="0"/>
              </w:rPr>
            </w:pPr>
            <w:r w:rsidRPr="00983061">
              <w:rPr>
                <w:rFonts w:eastAsia="Times New Roman"/>
                <w:snapToGrid w:val="0"/>
              </w:rPr>
              <w:t>/</w:t>
            </w:r>
          </w:p>
        </w:tc>
      </w:tr>
      <w:tr w:rsidR="00D27444" w:rsidRPr="00983061" w14:paraId="65916445" w14:textId="77777777" w:rsidTr="00D27444">
        <w:tc>
          <w:tcPr>
            <w:tcW w:w="232" w:type="pct"/>
            <w:vAlign w:val="center"/>
          </w:tcPr>
          <w:p w14:paraId="118FB0D4" w14:textId="77777777" w:rsidR="00D27444" w:rsidRPr="00983061" w:rsidRDefault="00D27444" w:rsidP="000F57E4">
            <w:pPr>
              <w:pStyle w:val="1fe"/>
              <w:rPr>
                <w:snapToGrid w:val="0"/>
              </w:rPr>
            </w:pPr>
            <w:r w:rsidRPr="00983061">
              <w:rPr>
                <w:snapToGrid w:val="0"/>
              </w:rPr>
              <w:t>7</w:t>
            </w:r>
          </w:p>
        </w:tc>
        <w:tc>
          <w:tcPr>
            <w:tcW w:w="750" w:type="pct"/>
            <w:vAlign w:val="center"/>
          </w:tcPr>
          <w:p w14:paraId="507F73A8" w14:textId="77777777" w:rsidR="00D27444" w:rsidRPr="00983061" w:rsidRDefault="00D27444" w:rsidP="000F57E4">
            <w:pPr>
              <w:pStyle w:val="1fe"/>
              <w:rPr>
                <w:snapToGrid w:val="0"/>
                <w:sz w:val="20"/>
              </w:rPr>
            </w:pPr>
            <w:r w:rsidRPr="00983061">
              <w:rPr>
                <w:snapToGrid w:val="0"/>
                <w:sz w:val="20"/>
              </w:rPr>
              <w:t>邻苯二</w:t>
            </w:r>
            <w:proofErr w:type="gramStart"/>
            <w:r w:rsidRPr="00983061">
              <w:rPr>
                <w:snapToGrid w:val="0"/>
                <w:sz w:val="20"/>
              </w:rPr>
              <w:t>腈</w:t>
            </w:r>
            <w:proofErr w:type="gramEnd"/>
            <w:r w:rsidRPr="00983061">
              <w:rPr>
                <w:snapToGrid w:val="0"/>
                <w:sz w:val="20"/>
              </w:rPr>
              <w:t>C8H4N2 128</w:t>
            </w:r>
          </w:p>
        </w:tc>
        <w:tc>
          <w:tcPr>
            <w:tcW w:w="2493" w:type="pct"/>
            <w:vAlign w:val="center"/>
          </w:tcPr>
          <w:p w14:paraId="4484C82D" w14:textId="77777777" w:rsidR="00D27444" w:rsidRPr="00983061" w:rsidRDefault="00D27444" w:rsidP="000F57E4">
            <w:pPr>
              <w:pStyle w:val="1fe"/>
              <w:rPr>
                <w:snapToGrid w:val="0"/>
              </w:rPr>
            </w:pPr>
            <w:r w:rsidRPr="00983061">
              <w:rPr>
                <w:snapToGrid w:val="0"/>
              </w:rPr>
              <w:t>白色晶体。熔点</w:t>
            </w:r>
            <w:r w:rsidRPr="00983061">
              <w:rPr>
                <w:snapToGrid w:val="0"/>
              </w:rPr>
              <w:t xml:space="preserve"> 140℃</w:t>
            </w:r>
            <w:r w:rsidRPr="00983061">
              <w:rPr>
                <w:snapToGrid w:val="0"/>
              </w:rPr>
              <w:t>。沸点</w:t>
            </w:r>
            <w:r w:rsidRPr="00983061">
              <w:rPr>
                <w:snapToGrid w:val="0"/>
              </w:rPr>
              <w:t xml:space="preserve"> 293℃</w:t>
            </w:r>
            <w:r w:rsidRPr="00983061">
              <w:rPr>
                <w:snapToGrid w:val="0"/>
              </w:rPr>
              <w:t>。密度</w:t>
            </w:r>
            <w:r w:rsidRPr="00983061">
              <w:rPr>
                <w:snapToGrid w:val="0"/>
              </w:rPr>
              <w:t>1.18g/cm3(25℃)</w:t>
            </w:r>
            <w:r w:rsidRPr="00983061">
              <w:rPr>
                <w:snapToGrid w:val="0"/>
              </w:rPr>
              <w:t>。</w:t>
            </w:r>
            <w:r w:rsidRPr="00983061">
              <w:rPr>
                <w:snapToGrid w:val="0"/>
              </w:rPr>
              <w:t xml:space="preserve"> </w:t>
            </w:r>
            <w:r w:rsidRPr="00983061">
              <w:rPr>
                <w:snapToGrid w:val="0"/>
              </w:rPr>
              <w:t>不溶于水，微溶于乙醇、乙醚和丙酮。</w:t>
            </w:r>
          </w:p>
        </w:tc>
        <w:tc>
          <w:tcPr>
            <w:tcW w:w="1525" w:type="pct"/>
            <w:vAlign w:val="center"/>
          </w:tcPr>
          <w:p w14:paraId="35003F83" w14:textId="77777777" w:rsidR="00D27444" w:rsidRPr="00983061" w:rsidRDefault="00D27444" w:rsidP="000F57E4">
            <w:pPr>
              <w:pStyle w:val="1fe"/>
              <w:rPr>
                <w:rFonts w:eastAsia="Times New Roman"/>
                <w:snapToGrid w:val="0"/>
              </w:rPr>
            </w:pPr>
            <w:r w:rsidRPr="00983061">
              <w:rPr>
                <w:rFonts w:eastAsia="Times New Roman"/>
                <w:snapToGrid w:val="0"/>
              </w:rPr>
              <w:t>/</w:t>
            </w:r>
          </w:p>
        </w:tc>
      </w:tr>
      <w:tr w:rsidR="00D27444" w:rsidRPr="00983061" w14:paraId="52358B8B" w14:textId="77777777" w:rsidTr="00D27444">
        <w:tc>
          <w:tcPr>
            <w:tcW w:w="232" w:type="pct"/>
            <w:vAlign w:val="center"/>
          </w:tcPr>
          <w:p w14:paraId="15C0A98C" w14:textId="77777777" w:rsidR="00D27444" w:rsidRPr="00983061" w:rsidRDefault="00D27444" w:rsidP="000F57E4">
            <w:pPr>
              <w:pStyle w:val="1fe"/>
              <w:rPr>
                <w:snapToGrid w:val="0"/>
              </w:rPr>
            </w:pPr>
            <w:r w:rsidRPr="00983061">
              <w:rPr>
                <w:snapToGrid w:val="0"/>
              </w:rPr>
              <w:t>8</w:t>
            </w:r>
          </w:p>
        </w:tc>
        <w:tc>
          <w:tcPr>
            <w:tcW w:w="750" w:type="pct"/>
            <w:vAlign w:val="center"/>
          </w:tcPr>
          <w:p w14:paraId="1B352AB7" w14:textId="77777777" w:rsidR="00D27444" w:rsidRPr="00983061" w:rsidRDefault="00D27444" w:rsidP="000F57E4">
            <w:pPr>
              <w:pStyle w:val="1fe"/>
              <w:rPr>
                <w:snapToGrid w:val="0"/>
                <w:sz w:val="20"/>
              </w:rPr>
            </w:pPr>
            <w:r w:rsidRPr="00983061">
              <w:rPr>
                <w:snapToGrid w:val="0"/>
                <w:sz w:val="20"/>
              </w:rPr>
              <w:t>苯甲</w:t>
            </w:r>
            <w:proofErr w:type="gramStart"/>
            <w:r w:rsidRPr="00983061">
              <w:rPr>
                <w:snapToGrid w:val="0"/>
                <w:sz w:val="20"/>
              </w:rPr>
              <w:t>腈</w:t>
            </w:r>
            <w:proofErr w:type="gramEnd"/>
            <w:r w:rsidRPr="00983061">
              <w:rPr>
                <w:snapToGrid w:val="0"/>
                <w:sz w:val="20"/>
              </w:rPr>
              <w:t>C7H5N 103</w:t>
            </w:r>
          </w:p>
        </w:tc>
        <w:tc>
          <w:tcPr>
            <w:tcW w:w="2493" w:type="pct"/>
            <w:vAlign w:val="center"/>
          </w:tcPr>
          <w:p w14:paraId="61B47390" w14:textId="77777777" w:rsidR="00D27444" w:rsidRPr="00983061" w:rsidRDefault="00D27444" w:rsidP="000F57E4">
            <w:pPr>
              <w:pStyle w:val="1fe"/>
              <w:rPr>
                <w:snapToGrid w:val="0"/>
              </w:rPr>
            </w:pPr>
            <w:r w:rsidRPr="00983061">
              <w:rPr>
                <w:snapToGrid w:val="0"/>
              </w:rPr>
              <w:t>外观与性状：无色油状液体，有杏仁的气味；闪点：</w:t>
            </w:r>
            <w:r w:rsidRPr="00983061">
              <w:rPr>
                <w:snapToGrid w:val="0"/>
              </w:rPr>
              <w:t>71℃</w:t>
            </w:r>
            <w:r w:rsidRPr="00983061">
              <w:rPr>
                <w:snapToGrid w:val="0"/>
              </w:rPr>
              <w:t>，熔</w:t>
            </w:r>
            <w:r w:rsidRPr="00983061">
              <w:rPr>
                <w:snapToGrid w:val="0"/>
              </w:rPr>
              <w:t xml:space="preserve"> </w:t>
            </w:r>
            <w:r w:rsidRPr="00983061">
              <w:rPr>
                <w:snapToGrid w:val="0"/>
              </w:rPr>
              <w:t>点：</w:t>
            </w:r>
            <w:r w:rsidRPr="00983061">
              <w:rPr>
                <w:snapToGrid w:val="0"/>
              </w:rPr>
              <w:t>-12.8℃</w:t>
            </w:r>
            <w:r w:rsidRPr="00983061">
              <w:rPr>
                <w:snapToGrid w:val="0"/>
              </w:rPr>
              <w:t>，沸点：</w:t>
            </w:r>
            <w:r w:rsidRPr="00983061">
              <w:rPr>
                <w:snapToGrid w:val="0"/>
              </w:rPr>
              <w:t>190.7℃</w:t>
            </w:r>
            <w:r w:rsidRPr="00983061">
              <w:rPr>
                <w:snapToGrid w:val="0"/>
              </w:rPr>
              <w:t>，密度：相对密度</w:t>
            </w:r>
            <w:r w:rsidRPr="00983061">
              <w:rPr>
                <w:snapToGrid w:val="0"/>
              </w:rPr>
              <w:t>(</w:t>
            </w:r>
            <w:r w:rsidRPr="00983061">
              <w:rPr>
                <w:snapToGrid w:val="0"/>
              </w:rPr>
              <w:t>水</w:t>
            </w:r>
            <w:r w:rsidRPr="00983061">
              <w:rPr>
                <w:snapToGrid w:val="0"/>
              </w:rPr>
              <w:t>=1)1.01</w:t>
            </w:r>
            <w:r w:rsidRPr="00983061">
              <w:rPr>
                <w:snapToGrid w:val="0"/>
              </w:rPr>
              <w:t>，蒸汽压：</w:t>
            </w:r>
            <w:r w:rsidRPr="00983061">
              <w:rPr>
                <w:snapToGrid w:val="0"/>
              </w:rPr>
              <w:t>0.13kPa/28.2℃</w:t>
            </w:r>
            <w:r w:rsidRPr="00983061">
              <w:rPr>
                <w:snapToGrid w:val="0"/>
              </w:rPr>
              <w:t>，微溶于冷水，溶于热水，易溶于乙醇、乙醚。</w:t>
            </w:r>
          </w:p>
        </w:tc>
        <w:tc>
          <w:tcPr>
            <w:tcW w:w="1525" w:type="pct"/>
            <w:vAlign w:val="center"/>
          </w:tcPr>
          <w:p w14:paraId="62C24748" w14:textId="77777777" w:rsidR="00D27444" w:rsidRPr="00983061" w:rsidRDefault="00D27444" w:rsidP="000F57E4">
            <w:pPr>
              <w:pStyle w:val="1fe"/>
              <w:rPr>
                <w:rFonts w:eastAsia="Times New Roman"/>
                <w:snapToGrid w:val="0"/>
              </w:rPr>
            </w:pPr>
            <w:r w:rsidRPr="00983061">
              <w:rPr>
                <w:rFonts w:eastAsia="Times New Roman"/>
                <w:snapToGrid w:val="0"/>
              </w:rPr>
              <w:t>LD50</w:t>
            </w:r>
            <w:r w:rsidRPr="00983061">
              <w:rPr>
                <w:snapToGrid w:val="0"/>
              </w:rPr>
              <w:t>：</w:t>
            </w:r>
            <w:r w:rsidRPr="00983061">
              <w:rPr>
                <w:rFonts w:eastAsia="Times New Roman"/>
                <w:snapToGrid w:val="0"/>
              </w:rPr>
              <w:t>971mg/kg(</w:t>
            </w:r>
            <w:proofErr w:type="gramStart"/>
            <w:r w:rsidRPr="00983061">
              <w:rPr>
                <w:snapToGrid w:val="0"/>
              </w:rPr>
              <w:t>兔经皮</w:t>
            </w:r>
            <w:proofErr w:type="gramEnd"/>
            <w:r w:rsidRPr="00983061">
              <w:rPr>
                <w:rFonts w:eastAsia="Times New Roman"/>
                <w:snapToGrid w:val="0"/>
              </w:rPr>
              <w:t>)</w:t>
            </w:r>
            <w:r w:rsidRPr="00983061">
              <w:rPr>
                <w:snapToGrid w:val="0"/>
              </w:rPr>
              <w:t>；</w:t>
            </w:r>
            <w:r w:rsidRPr="00983061">
              <w:rPr>
                <w:rFonts w:eastAsia="Times New Roman"/>
                <w:snapToGrid w:val="0"/>
              </w:rPr>
              <w:t xml:space="preserve"> LC50</w:t>
            </w:r>
            <w:r w:rsidRPr="00983061">
              <w:rPr>
                <w:snapToGrid w:val="0"/>
              </w:rPr>
              <w:t>：</w:t>
            </w:r>
            <w:r w:rsidRPr="00983061">
              <w:rPr>
                <w:rFonts w:eastAsia="Times New Roman"/>
                <w:snapToGrid w:val="0"/>
              </w:rPr>
              <w:t>6000mg/m3(</w:t>
            </w:r>
            <w:r w:rsidRPr="00983061">
              <w:rPr>
                <w:snapToGrid w:val="0"/>
              </w:rPr>
              <w:t>小鼠吸入</w:t>
            </w:r>
            <w:r w:rsidRPr="00983061">
              <w:rPr>
                <w:rFonts w:eastAsia="Times New Roman"/>
                <w:snapToGrid w:val="0"/>
              </w:rPr>
              <w:t>)</w:t>
            </w:r>
          </w:p>
        </w:tc>
      </w:tr>
      <w:tr w:rsidR="00D27444" w:rsidRPr="00983061" w14:paraId="2FA903C4" w14:textId="77777777" w:rsidTr="00D27444">
        <w:tc>
          <w:tcPr>
            <w:tcW w:w="232" w:type="pct"/>
            <w:vAlign w:val="center"/>
          </w:tcPr>
          <w:p w14:paraId="6B372D08" w14:textId="77777777" w:rsidR="00D27444" w:rsidRPr="00983061" w:rsidRDefault="00D27444" w:rsidP="000F57E4">
            <w:pPr>
              <w:pStyle w:val="1fe"/>
              <w:rPr>
                <w:snapToGrid w:val="0"/>
              </w:rPr>
            </w:pPr>
            <w:r w:rsidRPr="00983061">
              <w:rPr>
                <w:snapToGrid w:val="0"/>
              </w:rPr>
              <w:t>9</w:t>
            </w:r>
          </w:p>
        </w:tc>
        <w:tc>
          <w:tcPr>
            <w:tcW w:w="750" w:type="pct"/>
            <w:vAlign w:val="center"/>
          </w:tcPr>
          <w:p w14:paraId="3EC78E6F" w14:textId="77777777" w:rsidR="00D27444" w:rsidRPr="00983061" w:rsidRDefault="00D27444" w:rsidP="000F57E4">
            <w:pPr>
              <w:pStyle w:val="1fe"/>
              <w:rPr>
                <w:snapToGrid w:val="0"/>
                <w:sz w:val="20"/>
              </w:rPr>
            </w:pPr>
            <w:r w:rsidRPr="00983061">
              <w:rPr>
                <w:snapToGrid w:val="0"/>
                <w:sz w:val="20"/>
              </w:rPr>
              <w:t>四氯对苯二</w:t>
            </w:r>
            <w:proofErr w:type="gramStart"/>
            <w:r w:rsidRPr="00983061">
              <w:rPr>
                <w:snapToGrid w:val="0"/>
                <w:sz w:val="20"/>
              </w:rPr>
              <w:t>腈</w:t>
            </w:r>
            <w:proofErr w:type="gramEnd"/>
          </w:p>
          <w:p w14:paraId="08AFFBFD" w14:textId="77777777" w:rsidR="00D27444" w:rsidRPr="00983061" w:rsidRDefault="00D27444" w:rsidP="000F57E4">
            <w:pPr>
              <w:pStyle w:val="1fe"/>
              <w:rPr>
                <w:snapToGrid w:val="0"/>
                <w:sz w:val="20"/>
              </w:rPr>
            </w:pPr>
            <w:r w:rsidRPr="00983061">
              <w:rPr>
                <w:snapToGrid w:val="0"/>
                <w:sz w:val="20"/>
              </w:rPr>
              <w:t>C8Cl4N2 266</w:t>
            </w:r>
          </w:p>
        </w:tc>
        <w:tc>
          <w:tcPr>
            <w:tcW w:w="2493" w:type="pct"/>
            <w:vAlign w:val="center"/>
          </w:tcPr>
          <w:p w14:paraId="6262CD35" w14:textId="77777777" w:rsidR="00D27444" w:rsidRPr="00983061" w:rsidRDefault="00D27444" w:rsidP="000F57E4">
            <w:pPr>
              <w:pStyle w:val="1fe"/>
              <w:rPr>
                <w:snapToGrid w:val="0"/>
              </w:rPr>
            </w:pPr>
          </w:p>
          <w:p w14:paraId="03676238" w14:textId="77777777" w:rsidR="00D27444" w:rsidRPr="00983061" w:rsidRDefault="00D27444" w:rsidP="000F57E4">
            <w:pPr>
              <w:pStyle w:val="1fe"/>
              <w:rPr>
                <w:snapToGrid w:val="0"/>
              </w:rPr>
            </w:pPr>
            <w:r w:rsidRPr="00983061">
              <w:rPr>
                <w:snapToGrid w:val="0"/>
              </w:rPr>
              <w:t>无色无臭结晶，微溶于水，溶于丁酮、环己烷、酸。熔点</w:t>
            </w:r>
            <w:r w:rsidRPr="00983061">
              <w:rPr>
                <w:snapToGrid w:val="0"/>
              </w:rPr>
              <w:t xml:space="preserve"> 250</w:t>
            </w:r>
            <w:r w:rsidRPr="00983061">
              <w:rPr>
                <w:snapToGrid w:val="0"/>
              </w:rPr>
              <w:t>～</w:t>
            </w:r>
            <w:r w:rsidRPr="00983061">
              <w:rPr>
                <w:snapToGrid w:val="0"/>
              </w:rPr>
              <w:t>251℃</w:t>
            </w:r>
            <w:r w:rsidRPr="00983061">
              <w:rPr>
                <w:snapToGrid w:val="0"/>
              </w:rPr>
              <w:t>，沸点</w:t>
            </w:r>
            <w:r w:rsidRPr="00983061">
              <w:rPr>
                <w:snapToGrid w:val="0"/>
              </w:rPr>
              <w:t xml:space="preserve"> 350℃</w:t>
            </w:r>
            <w:r w:rsidRPr="00983061">
              <w:rPr>
                <w:snapToGrid w:val="0"/>
              </w:rPr>
              <w:t>。</w:t>
            </w:r>
          </w:p>
        </w:tc>
        <w:tc>
          <w:tcPr>
            <w:tcW w:w="1525" w:type="pct"/>
            <w:vAlign w:val="center"/>
          </w:tcPr>
          <w:p w14:paraId="302FAA67" w14:textId="77777777" w:rsidR="00D27444" w:rsidRPr="00983061" w:rsidRDefault="00D27444" w:rsidP="000F57E4">
            <w:pPr>
              <w:pStyle w:val="1fe"/>
              <w:rPr>
                <w:rFonts w:eastAsia="Times New Roman"/>
                <w:snapToGrid w:val="0"/>
              </w:rPr>
            </w:pPr>
            <w:r w:rsidRPr="00983061">
              <w:rPr>
                <w:rFonts w:eastAsia="Times New Roman"/>
                <w:snapToGrid w:val="0"/>
              </w:rPr>
              <w:t>LD50</w:t>
            </w:r>
            <w:r w:rsidRPr="00983061">
              <w:rPr>
                <w:snapToGrid w:val="0"/>
              </w:rPr>
              <w:t>：</w:t>
            </w:r>
            <w:r w:rsidRPr="00983061">
              <w:rPr>
                <w:rFonts w:eastAsia="Times New Roman"/>
                <w:snapToGrid w:val="0"/>
              </w:rPr>
              <w:t>10000mg/kg(</w:t>
            </w:r>
            <w:r w:rsidRPr="00983061">
              <w:rPr>
                <w:snapToGrid w:val="0"/>
              </w:rPr>
              <w:t>大鼠经口</w:t>
            </w:r>
            <w:r w:rsidRPr="00983061">
              <w:rPr>
                <w:rFonts w:eastAsia="Times New Roman"/>
                <w:snapToGrid w:val="0"/>
              </w:rPr>
              <w:t>)</w:t>
            </w:r>
            <w:r w:rsidRPr="00983061">
              <w:rPr>
                <w:snapToGrid w:val="0"/>
              </w:rPr>
              <w:t>；</w:t>
            </w:r>
          </w:p>
        </w:tc>
      </w:tr>
      <w:tr w:rsidR="00D27444" w:rsidRPr="00983061" w14:paraId="48206E6C" w14:textId="77777777" w:rsidTr="00D27444">
        <w:tc>
          <w:tcPr>
            <w:tcW w:w="232" w:type="pct"/>
            <w:vAlign w:val="center"/>
          </w:tcPr>
          <w:p w14:paraId="02024196" w14:textId="77777777" w:rsidR="00D27444" w:rsidRPr="00983061" w:rsidRDefault="00D27444" w:rsidP="000F57E4">
            <w:pPr>
              <w:pStyle w:val="1fe"/>
              <w:rPr>
                <w:snapToGrid w:val="0"/>
              </w:rPr>
            </w:pPr>
            <w:r w:rsidRPr="00983061">
              <w:rPr>
                <w:snapToGrid w:val="0"/>
              </w:rPr>
              <w:t>10</w:t>
            </w:r>
          </w:p>
        </w:tc>
        <w:tc>
          <w:tcPr>
            <w:tcW w:w="750" w:type="pct"/>
            <w:vAlign w:val="center"/>
          </w:tcPr>
          <w:p w14:paraId="2B9AC0A1" w14:textId="77777777" w:rsidR="00D27444" w:rsidRPr="00983061" w:rsidRDefault="00D27444" w:rsidP="000F57E4">
            <w:pPr>
              <w:pStyle w:val="1fe"/>
              <w:rPr>
                <w:snapToGrid w:val="0"/>
                <w:sz w:val="20"/>
              </w:rPr>
            </w:pPr>
            <w:r w:rsidRPr="00983061">
              <w:rPr>
                <w:snapToGrid w:val="0"/>
                <w:sz w:val="20"/>
              </w:rPr>
              <w:t>四</w:t>
            </w:r>
            <w:proofErr w:type="gramStart"/>
            <w:r w:rsidRPr="00983061">
              <w:rPr>
                <w:snapToGrid w:val="0"/>
                <w:sz w:val="20"/>
              </w:rPr>
              <w:t>氯间苯二腈</w:t>
            </w:r>
            <w:proofErr w:type="gramEnd"/>
          </w:p>
          <w:p w14:paraId="6ADCAF9D" w14:textId="77777777" w:rsidR="00D27444" w:rsidRPr="00983061" w:rsidRDefault="00D27444" w:rsidP="000F57E4">
            <w:pPr>
              <w:pStyle w:val="1fe"/>
              <w:rPr>
                <w:snapToGrid w:val="0"/>
                <w:sz w:val="20"/>
              </w:rPr>
            </w:pPr>
            <w:r w:rsidRPr="00983061">
              <w:rPr>
                <w:snapToGrid w:val="0"/>
                <w:sz w:val="20"/>
              </w:rPr>
              <w:t>C8Cl4N2</w:t>
            </w:r>
          </w:p>
        </w:tc>
        <w:tc>
          <w:tcPr>
            <w:tcW w:w="2493" w:type="pct"/>
            <w:vAlign w:val="center"/>
          </w:tcPr>
          <w:p w14:paraId="2F4A03AF" w14:textId="77777777" w:rsidR="00D27444" w:rsidRPr="00983061" w:rsidRDefault="00D27444" w:rsidP="000F57E4">
            <w:pPr>
              <w:pStyle w:val="1fe"/>
              <w:rPr>
                <w:snapToGrid w:val="0"/>
              </w:rPr>
            </w:pPr>
            <w:r w:rsidRPr="00983061">
              <w:rPr>
                <w:snapToGrid w:val="0"/>
              </w:rPr>
              <w:t>无色无臭结晶，蒸汽压</w:t>
            </w:r>
            <w:r w:rsidRPr="00983061">
              <w:rPr>
                <w:snapToGrid w:val="0"/>
              </w:rPr>
              <w:t xml:space="preserve"> 0.0013kPa(40℃)</w:t>
            </w:r>
            <w:r w:rsidRPr="00983061">
              <w:rPr>
                <w:snapToGrid w:val="0"/>
              </w:rPr>
              <w:t>，熔</w:t>
            </w:r>
            <w:r w:rsidRPr="00983061">
              <w:rPr>
                <w:snapToGrid w:val="0"/>
              </w:rPr>
              <w:t xml:space="preserve"> </w:t>
            </w:r>
            <w:r w:rsidRPr="00983061">
              <w:rPr>
                <w:snapToGrid w:val="0"/>
              </w:rPr>
              <w:t>点</w:t>
            </w:r>
            <w:r w:rsidRPr="00983061">
              <w:rPr>
                <w:snapToGrid w:val="0"/>
              </w:rPr>
              <w:t>250</w:t>
            </w:r>
            <w:r w:rsidRPr="00983061">
              <w:rPr>
                <w:snapToGrid w:val="0"/>
              </w:rPr>
              <w:t>～</w:t>
            </w:r>
            <w:r w:rsidRPr="00983061">
              <w:rPr>
                <w:snapToGrid w:val="0"/>
              </w:rPr>
              <w:t>251℃</w:t>
            </w:r>
            <w:r w:rsidRPr="00983061">
              <w:rPr>
                <w:snapToGrid w:val="0"/>
              </w:rPr>
              <w:t>，沸</w:t>
            </w:r>
            <w:r w:rsidRPr="00983061">
              <w:rPr>
                <w:snapToGrid w:val="0"/>
              </w:rPr>
              <w:t xml:space="preserve"> </w:t>
            </w:r>
            <w:r w:rsidRPr="00983061">
              <w:rPr>
                <w:snapToGrid w:val="0"/>
              </w:rPr>
              <w:t>点：</w:t>
            </w:r>
            <w:r w:rsidRPr="00983061">
              <w:rPr>
                <w:snapToGrid w:val="0"/>
              </w:rPr>
              <w:t xml:space="preserve"> 350℃</w:t>
            </w:r>
            <w:r w:rsidRPr="00983061">
              <w:rPr>
                <w:snapToGrid w:val="0"/>
              </w:rPr>
              <w:t>，微溶于水，溶于丁酮、环己烷、酸，相对密度</w:t>
            </w:r>
            <w:r w:rsidRPr="00983061">
              <w:rPr>
                <w:snapToGrid w:val="0"/>
              </w:rPr>
              <w:t>(</w:t>
            </w:r>
            <w:r w:rsidRPr="00983061">
              <w:rPr>
                <w:snapToGrid w:val="0"/>
              </w:rPr>
              <w:t>水</w:t>
            </w:r>
            <w:r w:rsidRPr="00983061">
              <w:rPr>
                <w:snapToGrid w:val="0"/>
              </w:rPr>
              <w:t>=1)1.7(25/4℃)</w:t>
            </w:r>
            <w:r w:rsidRPr="00983061">
              <w:rPr>
                <w:snapToGrid w:val="0"/>
              </w:rPr>
              <w:t>。</w:t>
            </w:r>
          </w:p>
        </w:tc>
        <w:tc>
          <w:tcPr>
            <w:tcW w:w="1525" w:type="pct"/>
            <w:vAlign w:val="center"/>
          </w:tcPr>
          <w:p w14:paraId="457C2EE9" w14:textId="77777777" w:rsidR="00D27444" w:rsidRPr="00983061" w:rsidRDefault="00D27444" w:rsidP="000F57E4">
            <w:pPr>
              <w:pStyle w:val="1fe"/>
              <w:rPr>
                <w:rFonts w:eastAsia="Times New Roman"/>
                <w:snapToGrid w:val="0"/>
              </w:rPr>
            </w:pPr>
            <w:r w:rsidRPr="00983061">
              <w:rPr>
                <w:rFonts w:eastAsia="Times New Roman"/>
                <w:snapToGrid w:val="0"/>
              </w:rPr>
              <w:t>LD50</w:t>
            </w:r>
            <w:r w:rsidRPr="00983061">
              <w:rPr>
                <w:snapToGrid w:val="0"/>
              </w:rPr>
              <w:t>：</w:t>
            </w:r>
            <w:r w:rsidRPr="00983061">
              <w:rPr>
                <w:rFonts w:eastAsia="Times New Roman"/>
                <w:snapToGrid w:val="0"/>
              </w:rPr>
              <w:t>10000mg/kg(</w:t>
            </w:r>
            <w:r w:rsidRPr="00983061">
              <w:rPr>
                <w:snapToGrid w:val="0"/>
              </w:rPr>
              <w:t>大鼠经口</w:t>
            </w:r>
            <w:r w:rsidRPr="00983061">
              <w:rPr>
                <w:rFonts w:eastAsia="Times New Roman"/>
                <w:snapToGrid w:val="0"/>
              </w:rPr>
              <w:t>)</w:t>
            </w:r>
            <w:r w:rsidRPr="00983061">
              <w:rPr>
                <w:snapToGrid w:val="0"/>
              </w:rPr>
              <w:t>；</w:t>
            </w:r>
          </w:p>
        </w:tc>
      </w:tr>
      <w:tr w:rsidR="00D27444" w:rsidRPr="00983061" w14:paraId="24E2E57D" w14:textId="77777777" w:rsidTr="00D27444">
        <w:tc>
          <w:tcPr>
            <w:tcW w:w="232" w:type="pct"/>
            <w:vAlign w:val="center"/>
          </w:tcPr>
          <w:p w14:paraId="1F38ED8B" w14:textId="77777777" w:rsidR="00D27444" w:rsidRPr="00983061" w:rsidRDefault="00D27444" w:rsidP="000F57E4">
            <w:pPr>
              <w:pStyle w:val="1fe"/>
              <w:rPr>
                <w:snapToGrid w:val="0"/>
              </w:rPr>
            </w:pPr>
            <w:r w:rsidRPr="00983061">
              <w:rPr>
                <w:snapToGrid w:val="0"/>
              </w:rPr>
              <w:t>11</w:t>
            </w:r>
          </w:p>
        </w:tc>
        <w:tc>
          <w:tcPr>
            <w:tcW w:w="750" w:type="pct"/>
            <w:vAlign w:val="center"/>
          </w:tcPr>
          <w:p w14:paraId="65FDABD6" w14:textId="77777777" w:rsidR="00D27444" w:rsidRPr="00983061" w:rsidRDefault="00D27444" w:rsidP="000F57E4">
            <w:pPr>
              <w:pStyle w:val="1fe"/>
              <w:rPr>
                <w:snapToGrid w:val="0"/>
                <w:sz w:val="20"/>
              </w:rPr>
            </w:pPr>
            <w:r w:rsidRPr="00983061">
              <w:rPr>
                <w:snapToGrid w:val="0"/>
                <w:sz w:val="20"/>
              </w:rPr>
              <w:t>五氯苯甲</w:t>
            </w:r>
            <w:proofErr w:type="gramStart"/>
            <w:r w:rsidRPr="00983061">
              <w:rPr>
                <w:snapToGrid w:val="0"/>
                <w:sz w:val="20"/>
              </w:rPr>
              <w:t>腈</w:t>
            </w:r>
            <w:proofErr w:type="gramEnd"/>
          </w:p>
          <w:p w14:paraId="4FB60F60" w14:textId="77777777" w:rsidR="00D27444" w:rsidRPr="00983061" w:rsidRDefault="00D27444" w:rsidP="000F57E4">
            <w:pPr>
              <w:pStyle w:val="1fe"/>
              <w:rPr>
                <w:snapToGrid w:val="0"/>
                <w:sz w:val="20"/>
              </w:rPr>
            </w:pPr>
            <w:r w:rsidRPr="00983061">
              <w:rPr>
                <w:snapToGrid w:val="0"/>
                <w:sz w:val="20"/>
              </w:rPr>
              <w:t>C7Cl5N266</w:t>
            </w:r>
          </w:p>
        </w:tc>
        <w:tc>
          <w:tcPr>
            <w:tcW w:w="2493" w:type="pct"/>
            <w:vAlign w:val="center"/>
          </w:tcPr>
          <w:p w14:paraId="1678BF87" w14:textId="77777777" w:rsidR="00D27444" w:rsidRPr="00983061" w:rsidRDefault="00D27444" w:rsidP="000F57E4">
            <w:pPr>
              <w:pStyle w:val="1fe"/>
              <w:rPr>
                <w:snapToGrid w:val="0"/>
              </w:rPr>
            </w:pPr>
            <w:r w:rsidRPr="00983061">
              <w:rPr>
                <w:snapToGrid w:val="0"/>
              </w:rPr>
              <w:t>白色结晶体</w:t>
            </w:r>
            <w:r w:rsidRPr="00983061">
              <w:rPr>
                <w:snapToGrid w:val="0"/>
              </w:rPr>
              <w:t xml:space="preserve"> </w:t>
            </w:r>
            <w:r w:rsidRPr="00983061">
              <w:rPr>
                <w:snapToGrid w:val="0"/>
              </w:rPr>
              <w:t>，含量</w:t>
            </w:r>
            <w:r w:rsidRPr="00983061">
              <w:rPr>
                <w:snapToGrid w:val="0"/>
              </w:rPr>
              <w:t>: 99.50%</w:t>
            </w:r>
          </w:p>
        </w:tc>
        <w:tc>
          <w:tcPr>
            <w:tcW w:w="1525" w:type="pct"/>
            <w:vAlign w:val="center"/>
          </w:tcPr>
          <w:p w14:paraId="315855DE" w14:textId="77777777" w:rsidR="00D27444" w:rsidRPr="00983061" w:rsidRDefault="00D27444" w:rsidP="000F57E4">
            <w:pPr>
              <w:pStyle w:val="1fe"/>
              <w:rPr>
                <w:rFonts w:eastAsia="Times New Roman"/>
                <w:snapToGrid w:val="0"/>
              </w:rPr>
            </w:pPr>
            <w:r w:rsidRPr="00983061">
              <w:rPr>
                <w:rFonts w:eastAsia="Times New Roman"/>
                <w:snapToGrid w:val="0"/>
              </w:rPr>
              <w:t>/</w:t>
            </w:r>
          </w:p>
        </w:tc>
      </w:tr>
      <w:tr w:rsidR="00D27444" w:rsidRPr="00983061" w14:paraId="787E770F" w14:textId="77777777" w:rsidTr="00D27444">
        <w:tc>
          <w:tcPr>
            <w:tcW w:w="232" w:type="pct"/>
            <w:vAlign w:val="center"/>
          </w:tcPr>
          <w:p w14:paraId="2F8ABCF6" w14:textId="77777777" w:rsidR="00D27444" w:rsidRPr="00983061" w:rsidRDefault="00D27444" w:rsidP="000F57E4">
            <w:pPr>
              <w:pStyle w:val="1fe"/>
              <w:rPr>
                <w:snapToGrid w:val="0"/>
              </w:rPr>
            </w:pPr>
            <w:r w:rsidRPr="00983061">
              <w:rPr>
                <w:snapToGrid w:val="0"/>
              </w:rPr>
              <w:t>12</w:t>
            </w:r>
          </w:p>
        </w:tc>
        <w:tc>
          <w:tcPr>
            <w:tcW w:w="750" w:type="pct"/>
            <w:vAlign w:val="center"/>
          </w:tcPr>
          <w:p w14:paraId="787FE6F5" w14:textId="77777777" w:rsidR="00D27444" w:rsidRPr="00983061" w:rsidRDefault="00D27444" w:rsidP="000F57E4">
            <w:pPr>
              <w:pStyle w:val="1fe"/>
              <w:rPr>
                <w:snapToGrid w:val="0"/>
                <w:sz w:val="20"/>
              </w:rPr>
            </w:pPr>
            <w:r w:rsidRPr="00983061">
              <w:rPr>
                <w:snapToGrid w:val="0"/>
                <w:sz w:val="20"/>
              </w:rPr>
              <w:t>氮</w:t>
            </w:r>
            <w:r w:rsidRPr="00983061">
              <w:rPr>
                <w:snapToGrid w:val="0"/>
                <w:sz w:val="20"/>
              </w:rPr>
              <w:t>N2 28</w:t>
            </w:r>
          </w:p>
        </w:tc>
        <w:tc>
          <w:tcPr>
            <w:tcW w:w="2493" w:type="pct"/>
            <w:vAlign w:val="center"/>
          </w:tcPr>
          <w:p w14:paraId="5DCC2AAE" w14:textId="77777777" w:rsidR="00D27444" w:rsidRPr="00983061" w:rsidRDefault="00D27444" w:rsidP="000F57E4">
            <w:pPr>
              <w:pStyle w:val="1fe"/>
              <w:rPr>
                <w:snapToGrid w:val="0"/>
              </w:rPr>
            </w:pPr>
            <w:r w:rsidRPr="00983061">
              <w:rPr>
                <w:snapToGrid w:val="0"/>
              </w:rPr>
              <w:t>无色无臭气体。微溶于水、乙醇。熔点</w:t>
            </w:r>
            <w:r w:rsidRPr="00983061">
              <w:rPr>
                <w:snapToGrid w:val="0"/>
              </w:rPr>
              <w:t>-209.8℃</w:t>
            </w:r>
            <w:r w:rsidRPr="00983061">
              <w:rPr>
                <w:snapToGrid w:val="0"/>
              </w:rPr>
              <w:t>，</w:t>
            </w:r>
            <w:r w:rsidRPr="00983061">
              <w:rPr>
                <w:snapToGrid w:val="0"/>
              </w:rPr>
              <w:t xml:space="preserve"> </w:t>
            </w:r>
            <w:r w:rsidRPr="00983061">
              <w:rPr>
                <w:snapToGrid w:val="0"/>
              </w:rPr>
              <w:t>沸点</w:t>
            </w:r>
            <w:r w:rsidRPr="00983061">
              <w:rPr>
                <w:snapToGrid w:val="0"/>
              </w:rPr>
              <w:t>-195.6℃</w:t>
            </w:r>
            <w:r w:rsidRPr="00983061">
              <w:rPr>
                <w:snapToGrid w:val="0"/>
              </w:rPr>
              <w:t>。相对密度</w:t>
            </w:r>
            <w:r w:rsidRPr="00983061">
              <w:rPr>
                <w:snapToGrid w:val="0"/>
              </w:rPr>
              <w:t>(</w:t>
            </w:r>
            <w:r w:rsidRPr="00983061">
              <w:rPr>
                <w:snapToGrid w:val="0"/>
              </w:rPr>
              <w:t>水</w:t>
            </w:r>
            <w:r w:rsidRPr="00983061">
              <w:rPr>
                <w:snapToGrid w:val="0"/>
              </w:rPr>
              <w:t>=1)</w:t>
            </w:r>
            <w:r w:rsidRPr="00983061">
              <w:rPr>
                <w:snapToGrid w:val="0"/>
              </w:rPr>
              <w:t>：</w:t>
            </w:r>
            <w:r w:rsidRPr="00983061">
              <w:rPr>
                <w:snapToGrid w:val="0"/>
              </w:rPr>
              <w:t>0.81</w:t>
            </w:r>
            <w:r w:rsidRPr="00983061">
              <w:rPr>
                <w:snapToGrid w:val="0"/>
              </w:rPr>
              <w:t>，相对密度</w:t>
            </w:r>
            <w:r w:rsidRPr="00983061">
              <w:rPr>
                <w:snapToGrid w:val="0"/>
              </w:rPr>
              <w:t xml:space="preserve"> (</w:t>
            </w:r>
            <w:r w:rsidRPr="00983061">
              <w:rPr>
                <w:snapToGrid w:val="0"/>
              </w:rPr>
              <w:t>空气</w:t>
            </w:r>
            <w:r w:rsidRPr="00983061">
              <w:rPr>
                <w:snapToGrid w:val="0"/>
              </w:rPr>
              <w:t>=1)</w:t>
            </w:r>
            <w:r w:rsidRPr="00983061">
              <w:rPr>
                <w:snapToGrid w:val="0"/>
              </w:rPr>
              <w:t>：</w:t>
            </w:r>
            <w:r w:rsidRPr="00983061">
              <w:rPr>
                <w:snapToGrid w:val="0"/>
              </w:rPr>
              <w:t>0.97</w:t>
            </w:r>
            <w:r w:rsidRPr="00983061">
              <w:rPr>
                <w:snapToGrid w:val="0"/>
              </w:rPr>
              <w:t>。饱和蒸汽压</w:t>
            </w:r>
            <w:r w:rsidRPr="00983061">
              <w:rPr>
                <w:snapToGrid w:val="0"/>
              </w:rPr>
              <w:t xml:space="preserve"> 1026.42kPa(-173℃)</w:t>
            </w:r>
            <w:r w:rsidRPr="00983061">
              <w:rPr>
                <w:snapToGrid w:val="0"/>
              </w:rPr>
              <w:t>，</w:t>
            </w:r>
            <w:r w:rsidRPr="00983061">
              <w:rPr>
                <w:snapToGrid w:val="0"/>
              </w:rPr>
              <w:t xml:space="preserve"> </w:t>
            </w:r>
            <w:r w:rsidRPr="00983061">
              <w:rPr>
                <w:snapToGrid w:val="0"/>
              </w:rPr>
              <w:t>微溶于水、乙醇。</w:t>
            </w:r>
          </w:p>
        </w:tc>
        <w:tc>
          <w:tcPr>
            <w:tcW w:w="1525" w:type="pct"/>
            <w:vAlign w:val="center"/>
          </w:tcPr>
          <w:p w14:paraId="7C8E41C7" w14:textId="77777777" w:rsidR="00D27444" w:rsidRPr="00983061" w:rsidRDefault="00D27444" w:rsidP="000F57E4">
            <w:pPr>
              <w:pStyle w:val="1fe"/>
              <w:rPr>
                <w:rFonts w:eastAsia="Times New Roman"/>
                <w:snapToGrid w:val="0"/>
              </w:rPr>
            </w:pPr>
            <w:r w:rsidRPr="00983061">
              <w:rPr>
                <w:rFonts w:eastAsia="Times New Roman"/>
                <w:snapToGrid w:val="0"/>
              </w:rPr>
              <w:t>/</w:t>
            </w:r>
          </w:p>
        </w:tc>
      </w:tr>
      <w:tr w:rsidR="00D27444" w:rsidRPr="00983061" w14:paraId="3E1B9666" w14:textId="77777777" w:rsidTr="00D27444">
        <w:tc>
          <w:tcPr>
            <w:tcW w:w="232" w:type="pct"/>
            <w:vAlign w:val="center"/>
          </w:tcPr>
          <w:p w14:paraId="26AA7FC0" w14:textId="77777777" w:rsidR="00D27444" w:rsidRPr="00983061" w:rsidRDefault="00D27444" w:rsidP="000F57E4">
            <w:pPr>
              <w:pStyle w:val="1fe"/>
              <w:rPr>
                <w:snapToGrid w:val="0"/>
              </w:rPr>
            </w:pPr>
            <w:r w:rsidRPr="00983061">
              <w:rPr>
                <w:snapToGrid w:val="0"/>
              </w:rPr>
              <w:t>13</w:t>
            </w:r>
          </w:p>
        </w:tc>
        <w:tc>
          <w:tcPr>
            <w:tcW w:w="750" w:type="pct"/>
            <w:vAlign w:val="center"/>
          </w:tcPr>
          <w:p w14:paraId="75F3A19E" w14:textId="77777777" w:rsidR="00D27444" w:rsidRPr="00983061" w:rsidRDefault="00D27444" w:rsidP="000F57E4">
            <w:pPr>
              <w:pStyle w:val="1fe"/>
              <w:rPr>
                <w:snapToGrid w:val="0"/>
                <w:sz w:val="20"/>
              </w:rPr>
            </w:pPr>
            <w:r w:rsidRPr="00983061">
              <w:rPr>
                <w:snapToGrid w:val="0"/>
                <w:sz w:val="20"/>
              </w:rPr>
              <w:t>氯化氢</w:t>
            </w:r>
            <w:r w:rsidRPr="00983061">
              <w:rPr>
                <w:snapToGrid w:val="0"/>
                <w:sz w:val="20"/>
              </w:rPr>
              <w:t>HCl 36.5</w:t>
            </w:r>
          </w:p>
        </w:tc>
        <w:tc>
          <w:tcPr>
            <w:tcW w:w="2493" w:type="pct"/>
            <w:vAlign w:val="center"/>
          </w:tcPr>
          <w:p w14:paraId="1E8C256F" w14:textId="77777777" w:rsidR="00D27444" w:rsidRPr="00983061" w:rsidRDefault="00D27444" w:rsidP="000F57E4">
            <w:pPr>
              <w:pStyle w:val="1fe"/>
              <w:rPr>
                <w:snapToGrid w:val="0"/>
              </w:rPr>
            </w:pPr>
            <w:r w:rsidRPr="00983061">
              <w:rPr>
                <w:snapToGrid w:val="0"/>
              </w:rPr>
              <w:t>无色有刺激性气味的气体。熔点</w:t>
            </w:r>
            <w:r w:rsidRPr="00983061">
              <w:rPr>
                <w:snapToGrid w:val="0"/>
              </w:rPr>
              <w:t>-114.2℃</w:t>
            </w:r>
            <w:r w:rsidRPr="00983061">
              <w:rPr>
                <w:snapToGrid w:val="0"/>
              </w:rPr>
              <w:t>，沸点</w:t>
            </w:r>
          </w:p>
          <w:p w14:paraId="0184D0B2" w14:textId="77777777" w:rsidR="00D27444" w:rsidRPr="00983061" w:rsidRDefault="00D27444" w:rsidP="000F57E4">
            <w:pPr>
              <w:pStyle w:val="1fe"/>
              <w:rPr>
                <w:snapToGrid w:val="0"/>
              </w:rPr>
            </w:pPr>
            <w:r w:rsidRPr="00983061">
              <w:rPr>
                <w:snapToGrid w:val="0"/>
              </w:rPr>
              <w:t>-85.0℃</w:t>
            </w:r>
            <w:r w:rsidRPr="00983061">
              <w:rPr>
                <w:snapToGrid w:val="0"/>
              </w:rPr>
              <w:t>，易溶于水。相对密度</w:t>
            </w:r>
            <w:r w:rsidRPr="00983061">
              <w:rPr>
                <w:snapToGrid w:val="0"/>
              </w:rPr>
              <w:t>(</w:t>
            </w:r>
            <w:r w:rsidRPr="00983061">
              <w:rPr>
                <w:snapToGrid w:val="0"/>
              </w:rPr>
              <w:t>水</w:t>
            </w:r>
            <w:r w:rsidRPr="00983061">
              <w:rPr>
                <w:snapToGrid w:val="0"/>
              </w:rPr>
              <w:t>=1)1.19</w:t>
            </w:r>
            <w:r w:rsidRPr="00983061">
              <w:rPr>
                <w:snapToGrid w:val="0"/>
              </w:rPr>
              <w:t>；相对密度</w:t>
            </w:r>
            <w:r w:rsidRPr="00983061">
              <w:rPr>
                <w:snapToGrid w:val="0"/>
              </w:rPr>
              <w:t>(</w:t>
            </w:r>
            <w:r w:rsidRPr="00983061">
              <w:rPr>
                <w:snapToGrid w:val="0"/>
              </w:rPr>
              <w:t>空气</w:t>
            </w:r>
            <w:r w:rsidRPr="00983061">
              <w:rPr>
                <w:snapToGrid w:val="0"/>
              </w:rPr>
              <w:t>=1)1.27</w:t>
            </w:r>
            <w:r w:rsidRPr="00983061">
              <w:rPr>
                <w:snapToGrid w:val="0"/>
              </w:rPr>
              <w:t>。饱和蒸汽压</w:t>
            </w:r>
            <w:r w:rsidRPr="00983061">
              <w:rPr>
                <w:snapToGrid w:val="0"/>
              </w:rPr>
              <w:t xml:space="preserve"> 4225.6kPa(20℃)</w:t>
            </w:r>
            <w:r w:rsidRPr="00983061">
              <w:rPr>
                <w:snapToGrid w:val="0"/>
              </w:rPr>
              <w:t>，</w:t>
            </w:r>
            <w:r w:rsidRPr="00983061">
              <w:rPr>
                <w:snapToGrid w:val="0"/>
              </w:rPr>
              <w:t xml:space="preserve"> </w:t>
            </w:r>
            <w:r w:rsidRPr="00983061">
              <w:rPr>
                <w:snapToGrid w:val="0"/>
              </w:rPr>
              <w:t>易溶于水。</w:t>
            </w:r>
          </w:p>
        </w:tc>
        <w:tc>
          <w:tcPr>
            <w:tcW w:w="1525" w:type="pct"/>
            <w:vAlign w:val="center"/>
          </w:tcPr>
          <w:p w14:paraId="5F46E712" w14:textId="77777777" w:rsidR="00D27444" w:rsidRPr="00983061" w:rsidRDefault="00D27444" w:rsidP="000F57E4">
            <w:pPr>
              <w:pStyle w:val="1fe"/>
              <w:rPr>
                <w:rFonts w:eastAsia="Times New Roman"/>
                <w:snapToGrid w:val="0"/>
              </w:rPr>
            </w:pPr>
            <w:r w:rsidRPr="00983061">
              <w:rPr>
                <w:rFonts w:eastAsia="Times New Roman"/>
                <w:snapToGrid w:val="0"/>
              </w:rPr>
              <w:t>LC50</w:t>
            </w:r>
            <w:r w:rsidRPr="00983061">
              <w:rPr>
                <w:snapToGrid w:val="0"/>
              </w:rPr>
              <w:t>：</w:t>
            </w:r>
            <w:r w:rsidRPr="00983061">
              <w:rPr>
                <w:rFonts w:eastAsia="Times New Roman"/>
                <w:snapToGrid w:val="0"/>
              </w:rPr>
              <w:t>4600mg/m3</w:t>
            </w:r>
            <w:r w:rsidRPr="00983061">
              <w:rPr>
                <w:snapToGrid w:val="0"/>
              </w:rPr>
              <w:t>，</w:t>
            </w:r>
            <w:r w:rsidRPr="00983061">
              <w:rPr>
                <w:rFonts w:eastAsia="Times New Roman"/>
                <w:snapToGrid w:val="0"/>
              </w:rPr>
              <w:t xml:space="preserve">1 </w:t>
            </w:r>
            <w:r w:rsidRPr="00983061">
              <w:rPr>
                <w:snapToGrid w:val="0"/>
              </w:rPr>
              <w:t>小时</w:t>
            </w:r>
            <w:r w:rsidRPr="00983061">
              <w:rPr>
                <w:rFonts w:eastAsia="Times New Roman"/>
                <w:snapToGrid w:val="0"/>
              </w:rPr>
              <w:t>(</w:t>
            </w:r>
            <w:r w:rsidRPr="00983061">
              <w:rPr>
                <w:snapToGrid w:val="0"/>
              </w:rPr>
              <w:t>大鼠吸入</w:t>
            </w:r>
            <w:r w:rsidRPr="00983061">
              <w:rPr>
                <w:rFonts w:eastAsia="Times New Roman"/>
                <w:snapToGrid w:val="0"/>
              </w:rPr>
              <w:t>)</w:t>
            </w:r>
            <w:r w:rsidRPr="00983061">
              <w:rPr>
                <w:snapToGrid w:val="0"/>
              </w:rPr>
              <w:t>；</w:t>
            </w:r>
          </w:p>
        </w:tc>
      </w:tr>
      <w:tr w:rsidR="00D27444" w:rsidRPr="00983061" w14:paraId="1848652A" w14:textId="77777777" w:rsidTr="00D27444">
        <w:tc>
          <w:tcPr>
            <w:tcW w:w="232" w:type="pct"/>
            <w:vAlign w:val="center"/>
          </w:tcPr>
          <w:p w14:paraId="4365ABD5" w14:textId="77777777" w:rsidR="00D27444" w:rsidRPr="00983061" w:rsidRDefault="00D27444" w:rsidP="000F57E4">
            <w:pPr>
              <w:pStyle w:val="1fe"/>
              <w:rPr>
                <w:snapToGrid w:val="0"/>
              </w:rPr>
            </w:pPr>
            <w:r w:rsidRPr="00983061">
              <w:rPr>
                <w:snapToGrid w:val="0"/>
              </w:rPr>
              <w:t>14</w:t>
            </w:r>
          </w:p>
        </w:tc>
        <w:tc>
          <w:tcPr>
            <w:tcW w:w="750" w:type="pct"/>
            <w:vAlign w:val="center"/>
          </w:tcPr>
          <w:p w14:paraId="2E7DEFFC" w14:textId="77777777" w:rsidR="00D27444" w:rsidRPr="00983061" w:rsidRDefault="00D27444" w:rsidP="000F57E4">
            <w:pPr>
              <w:pStyle w:val="1fe"/>
              <w:rPr>
                <w:snapToGrid w:val="0"/>
                <w:sz w:val="20"/>
              </w:rPr>
            </w:pPr>
            <w:r w:rsidRPr="00983061">
              <w:rPr>
                <w:snapToGrid w:val="0"/>
                <w:sz w:val="20"/>
              </w:rPr>
              <w:t>盐酸</w:t>
            </w:r>
            <w:r w:rsidRPr="00983061">
              <w:rPr>
                <w:snapToGrid w:val="0"/>
                <w:sz w:val="20"/>
              </w:rPr>
              <w:t>HCl 36.5</w:t>
            </w:r>
          </w:p>
        </w:tc>
        <w:tc>
          <w:tcPr>
            <w:tcW w:w="2493" w:type="pct"/>
            <w:vAlign w:val="center"/>
          </w:tcPr>
          <w:p w14:paraId="306C55B6" w14:textId="77777777" w:rsidR="00D27444" w:rsidRPr="00983061" w:rsidRDefault="00D27444" w:rsidP="000F57E4">
            <w:pPr>
              <w:pStyle w:val="1fe"/>
              <w:rPr>
                <w:snapToGrid w:val="0"/>
              </w:rPr>
            </w:pPr>
            <w:r w:rsidRPr="00983061">
              <w:rPr>
                <w:snapToGrid w:val="0"/>
              </w:rPr>
              <w:t>无色或微黄色发烟液体，有刺鼻的酸味，熔点</w:t>
            </w:r>
          </w:p>
          <w:p w14:paraId="472105AD" w14:textId="77777777" w:rsidR="00D27444" w:rsidRPr="00983061" w:rsidRDefault="00D27444" w:rsidP="000F57E4">
            <w:pPr>
              <w:pStyle w:val="1fe"/>
              <w:rPr>
                <w:snapToGrid w:val="0"/>
              </w:rPr>
            </w:pPr>
            <w:r w:rsidRPr="00983061">
              <w:rPr>
                <w:snapToGrid w:val="0"/>
              </w:rPr>
              <w:t>-114.8℃(</w:t>
            </w:r>
            <w:r w:rsidRPr="00983061">
              <w:rPr>
                <w:snapToGrid w:val="0"/>
              </w:rPr>
              <w:t>纯</w:t>
            </w:r>
            <w:r w:rsidRPr="00983061">
              <w:rPr>
                <w:snapToGrid w:val="0"/>
              </w:rPr>
              <w:t>HCl)</w:t>
            </w:r>
            <w:r w:rsidRPr="00983061">
              <w:rPr>
                <w:snapToGrid w:val="0"/>
              </w:rPr>
              <w:t>，沸点</w:t>
            </w:r>
            <w:r w:rsidRPr="00983061">
              <w:rPr>
                <w:snapToGrid w:val="0"/>
              </w:rPr>
              <w:t>108.6℃(20%</w:t>
            </w:r>
            <w:r w:rsidRPr="00983061">
              <w:rPr>
                <w:snapToGrid w:val="0"/>
              </w:rPr>
              <w:t>恒沸溶液</w:t>
            </w:r>
            <w:r w:rsidRPr="00983061">
              <w:rPr>
                <w:snapToGrid w:val="0"/>
              </w:rPr>
              <w:t>)</w:t>
            </w:r>
            <w:r w:rsidRPr="00983061">
              <w:rPr>
                <w:snapToGrid w:val="0"/>
              </w:rPr>
              <w:t>，</w:t>
            </w:r>
            <w:r w:rsidRPr="00983061">
              <w:rPr>
                <w:snapToGrid w:val="0"/>
              </w:rPr>
              <w:t xml:space="preserve"> </w:t>
            </w:r>
            <w:r w:rsidRPr="00983061">
              <w:rPr>
                <w:snapToGrid w:val="0"/>
              </w:rPr>
              <w:t>相对密度</w:t>
            </w:r>
            <w:r w:rsidRPr="00983061">
              <w:rPr>
                <w:snapToGrid w:val="0"/>
              </w:rPr>
              <w:t>(</w:t>
            </w:r>
            <w:r w:rsidRPr="00983061">
              <w:rPr>
                <w:snapToGrid w:val="0"/>
              </w:rPr>
              <w:t>水</w:t>
            </w:r>
            <w:r w:rsidRPr="00983061">
              <w:rPr>
                <w:snapToGrid w:val="0"/>
              </w:rPr>
              <w:t>=1) 1.20</w:t>
            </w:r>
            <w:r w:rsidRPr="00983061">
              <w:rPr>
                <w:snapToGrid w:val="0"/>
              </w:rPr>
              <w:t>；与水混溶，溶于碱液。</w:t>
            </w:r>
          </w:p>
        </w:tc>
        <w:tc>
          <w:tcPr>
            <w:tcW w:w="1525" w:type="pct"/>
            <w:vAlign w:val="center"/>
          </w:tcPr>
          <w:p w14:paraId="58E3A087" w14:textId="77777777" w:rsidR="00D27444" w:rsidRPr="00983061" w:rsidRDefault="00D27444" w:rsidP="000F57E4">
            <w:pPr>
              <w:pStyle w:val="1fe"/>
              <w:rPr>
                <w:rFonts w:eastAsia="Times New Roman"/>
                <w:snapToGrid w:val="0"/>
              </w:rPr>
            </w:pPr>
            <w:r w:rsidRPr="00983061">
              <w:rPr>
                <w:snapToGrid w:val="0"/>
              </w:rPr>
              <w:t>急性毒性：</w:t>
            </w:r>
            <w:r w:rsidRPr="00983061">
              <w:rPr>
                <w:rFonts w:eastAsia="Times New Roman"/>
                <w:snapToGrid w:val="0"/>
              </w:rPr>
              <w:t>LD50</w:t>
            </w:r>
            <w:r w:rsidRPr="00983061">
              <w:rPr>
                <w:snapToGrid w:val="0"/>
              </w:rPr>
              <w:t>：</w:t>
            </w:r>
          </w:p>
          <w:p w14:paraId="2F923D5A" w14:textId="77777777" w:rsidR="00D27444" w:rsidRPr="00983061" w:rsidRDefault="00D27444" w:rsidP="000F57E4">
            <w:pPr>
              <w:pStyle w:val="1fe"/>
              <w:rPr>
                <w:rFonts w:eastAsia="Times New Roman"/>
                <w:snapToGrid w:val="0"/>
              </w:rPr>
            </w:pPr>
            <w:r w:rsidRPr="00983061">
              <w:rPr>
                <w:rFonts w:eastAsia="Times New Roman"/>
                <w:snapToGrid w:val="0"/>
              </w:rPr>
              <w:t>900mg/kg(</w:t>
            </w:r>
            <w:r w:rsidRPr="00983061">
              <w:rPr>
                <w:snapToGrid w:val="0"/>
              </w:rPr>
              <w:t>兔经口</w:t>
            </w:r>
            <w:r w:rsidRPr="00983061">
              <w:rPr>
                <w:rFonts w:eastAsia="Times New Roman"/>
                <w:snapToGrid w:val="0"/>
              </w:rPr>
              <w:t>)</w:t>
            </w:r>
            <w:r w:rsidRPr="00983061">
              <w:rPr>
                <w:snapToGrid w:val="0"/>
              </w:rPr>
              <w:t>；</w:t>
            </w:r>
          </w:p>
        </w:tc>
      </w:tr>
      <w:tr w:rsidR="00D27444" w:rsidRPr="00983061" w14:paraId="01A4A3D9" w14:textId="77777777" w:rsidTr="00D27444">
        <w:tc>
          <w:tcPr>
            <w:tcW w:w="232" w:type="pct"/>
            <w:vAlign w:val="center"/>
          </w:tcPr>
          <w:p w14:paraId="2C5DA9F7" w14:textId="77777777" w:rsidR="00D27444" w:rsidRPr="00983061" w:rsidRDefault="00D27444" w:rsidP="000F57E4">
            <w:pPr>
              <w:pStyle w:val="1fe"/>
              <w:rPr>
                <w:snapToGrid w:val="0"/>
              </w:rPr>
            </w:pPr>
            <w:r w:rsidRPr="00983061">
              <w:rPr>
                <w:snapToGrid w:val="0"/>
              </w:rPr>
              <w:t>15</w:t>
            </w:r>
          </w:p>
        </w:tc>
        <w:tc>
          <w:tcPr>
            <w:tcW w:w="750" w:type="pct"/>
            <w:vAlign w:val="center"/>
          </w:tcPr>
          <w:p w14:paraId="204E3AEE" w14:textId="77777777" w:rsidR="00D27444" w:rsidRPr="00983061" w:rsidRDefault="00D27444" w:rsidP="000F57E4">
            <w:pPr>
              <w:pStyle w:val="1fe"/>
              <w:rPr>
                <w:snapToGrid w:val="0"/>
                <w:sz w:val="20"/>
              </w:rPr>
            </w:pPr>
            <w:r w:rsidRPr="00983061">
              <w:rPr>
                <w:snapToGrid w:val="0"/>
                <w:sz w:val="20"/>
              </w:rPr>
              <w:t>硫酸</w:t>
            </w:r>
            <w:r w:rsidRPr="00983061">
              <w:rPr>
                <w:snapToGrid w:val="0"/>
                <w:sz w:val="20"/>
              </w:rPr>
              <w:t xml:space="preserve">H2SO4 </w:t>
            </w:r>
            <w:r w:rsidRPr="00983061">
              <w:rPr>
                <w:snapToGrid w:val="0"/>
                <w:sz w:val="20"/>
              </w:rPr>
              <w:lastRenderedPageBreak/>
              <w:t>98</w:t>
            </w:r>
          </w:p>
        </w:tc>
        <w:tc>
          <w:tcPr>
            <w:tcW w:w="2493" w:type="pct"/>
            <w:vAlign w:val="center"/>
          </w:tcPr>
          <w:p w14:paraId="743779E6" w14:textId="77777777" w:rsidR="00D27444" w:rsidRPr="00983061" w:rsidRDefault="00D27444" w:rsidP="000F57E4">
            <w:pPr>
              <w:pStyle w:val="1fe"/>
              <w:rPr>
                <w:snapToGrid w:val="0"/>
              </w:rPr>
            </w:pPr>
            <w:r w:rsidRPr="00983061">
              <w:rPr>
                <w:snapToGrid w:val="0"/>
              </w:rPr>
              <w:lastRenderedPageBreak/>
              <w:t>无色透明油状液体。熔点</w:t>
            </w:r>
            <w:r w:rsidRPr="00983061">
              <w:rPr>
                <w:snapToGrid w:val="0"/>
              </w:rPr>
              <w:t xml:space="preserve"> 10.4℃</w:t>
            </w:r>
            <w:r w:rsidRPr="00983061">
              <w:rPr>
                <w:snapToGrid w:val="0"/>
              </w:rPr>
              <w:t>。沸点</w:t>
            </w:r>
            <w:r w:rsidRPr="00983061">
              <w:rPr>
                <w:snapToGrid w:val="0"/>
              </w:rPr>
              <w:t xml:space="preserve"> </w:t>
            </w:r>
            <w:r w:rsidRPr="00983061">
              <w:rPr>
                <w:snapToGrid w:val="0"/>
              </w:rPr>
              <w:lastRenderedPageBreak/>
              <w:t>290℃</w:t>
            </w:r>
            <w:r w:rsidRPr="00983061">
              <w:rPr>
                <w:snapToGrid w:val="0"/>
              </w:rPr>
              <w:t>。密度</w:t>
            </w:r>
            <w:r w:rsidRPr="00983061">
              <w:rPr>
                <w:snapToGrid w:val="0"/>
              </w:rPr>
              <w:t xml:space="preserve"> 1.84g</w:t>
            </w:r>
            <w:r w:rsidRPr="00983061">
              <w:rPr>
                <w:snapToGrid w:val="0"/>
              </w:rPr>
              <w:t>／</w:t>
            </w:r>
            <w:r w:rsidRPr="00983061">
              <w:rPr>
                <w:snapToGrid w:val="0"/>
              </w:rPr>
              <w:t>cm3</w:t>
            </w:r>
            <w:r w:rsidRPr="00983061">
              <w:rPr>
                <w:snapToGrid w:val="0"/>
              </w:rPr>
              <w:t>。与水混溶。</w:t>
            </w:r>
          </w:p>
        </w:tc>
        <w:tc>
          <w:tcPr>
            <w:tcW w:w="1525" w:type="pct"/>
            <w:vAlign w:val="center"/>
          </w:tcPr>
          <w:p w14:paraId="0F4C6AAA" w14:textId="77777777" w:rsidR="00D27444" w:rsidRPr="00983061" w:rsidRDefault="00D27444" w:rsidP="000F57E4">
            <w:pPr>
              <w:pStyle w:val="1fe"/>
              <w:rPr>
                <w:rFonts w:eastAsia="Times New Roman"/>
                <w:snapToGrid w:val="0"/>
              </w:rPr>
            </w:pPr>
            <w:r w:rsidRPr="00983061">
              <w:rPr>
                <w:rFonts w:eastAsia="Times New Roman"/>
                <w:snapToGrid w:val="0"/>
              </w:rPr>
              <w:lastRenderedPageBreak/>
              <w:t>LD50</w:t>
            </w:r>
            <w:r w:rsidRPr="00983061">
              <w:rPr>
                <w:snapToGrid w:val="0"/>
              </w:rPr>
              <w:t>：</w:t>
            </w:r>
            <w:r w:rsidRPr="00983061">
              <w:rPr>
                <w:rFonts w:eastAsia="Times New Roman"/>
                <w:snapToGrid w:val="0"/>
              </w:rPr>
              <w:t>2140 mg/kg(</w:t>
            </w:r>
            <w:r w:rsidRPr="00983061">
              <w:rPr>
                <w:snapToGrid w:val="0"/>
              </w:rPr>
              <w:t>大鼠经</w:t>
            </w:r>
            <w:r w:rsidRPr="00983061">
              <w:rPr>
                <w:snapToGrid w:val="0"/>
              </w:rPr>
              <w:lastRenderedPageBreak/>
              <w:t>口</w:t>
            </w:r>
            <w:r w:rsidRPr="00983061">
              <w:rPr>
                <w:rFonts w:eastAsia="Times New Roman"/>
                <w:snapToGrid w:val="0"/>
              </w:rPr>
              <w:t>)</w:t>
            </w:r>
            <w:r w:rsidRPr="00983061">
              <w:rPr>
                <w:snapToGrid w:val="0"/>
              </w:rPr>
              <w:t>；</w:t>
            </w:r>
            <w:r w:rsidRPr="00983061">
              <w:rPr>
                <w:rFonts w:eastAsia="Times New Roman"/>
                <w:snapToGrid w:val="0"/>
              </w:rPr>
              <w:t>LC50</w:t>
            </w:r>
            <w:r w:rsidRPr="00983061">
              <w:rPr>
                <w:snapToGrid w:val="0"/>
              </w:rPr>
              <w:t>：</w:t>
            </w:r>
            <w:r w:rsidRPr="00983061">
              <w:rPr>
                <w:rFonts w:eastAsia="Times New Roman"/>
                <w:snapToGrid w:val="0"/>
              </w:rPr>
              <w:t>510mg/m3</w:t>
            </w:r>
            <w:r w:rsidRPr="00983061">
              <w:rPr>
                <w:snapToGrid w:val="0"/>
              </w:rPr>
              <w:t>，</w:t>
            </w:r>
            <w:r w:rsidRPr="00983061">
              <w:rPr>
                <w:rFonts w:eastAsia="Times New Roman"/>
                <w:snapToGrid w:val="0"/>
              </w:rPr>
              <w:t xml:space="preserve">2 </w:t>
            </w:r>
            <w:r w:rsidRPr="00983061">
              <w:rPr>
                <w:snapToGrid w:val="0"/>
              </w:rPr>
              <w:t>小时</w:t>
            </w:r>
            <w:r w:rsidRPr="00983061">
              <w:rPr>
                <w:rFonts w:eastAsia="Times New Roman"/>
                <w:snapToGrid w:val="0"/>
              </w:rPr>
              <w:t>(</w:t>
            </w:r>
            <w:r w:rsidRPr="00983061">
              <w:rPr>
                <w:snapToGrid w:val="0"/>
              </w:rPr>
              <w:t>大鼠吸入</w:t>
            </w:r>
            <w:r w:rsidRPr="00983061">
              <w:rPr>
                <w:rFonts w:eastAsia="Times New Roman"/>
                <w:snapToGrid w:val="0"/>
              </w:rPr>
              <w:t>)</w:t>
            </w:r>
            <w:r w:rsidRPr="00983061">
              <w:rPr>
                <w:snapToGrid w:val="0"/>
              </w:rPr>
              <w:t>；</w:t>
            </w:r>
          </w:p>
        </w:tc>
      </w:tr>
      <w:tr w:rsidR="00D27444" w:rsidRPr="00983061" w14:paraId="236654B1" w14:textId="77777777" w:rsidTr="00D27444">
        <w:tc>
          <w:tcPr>
            <w:tcW w:w="232" w:type="pct"/>
            <w:vAlign w:val="center"/>
          </w:tcPr>
          <w:p w14:paraId="242E7621" w14:textId="77777777" w:rsidR="00D27444" w:rsidRPr="00983061" w:rsidRDefault="00D27444" w:rsidP="000F57E4">
            <w:pPr>
              <w:pStyle w:val="1fe"/>
              <w:rPr>
                <w:snapToGrid w:val="0"/>
              </w:rPr>
            </w:pPr>
            <w:r w:rsidRPr="00983061">
              <w:rPr>
                <w:snapToGrid w:val="0"/>
              </w:rPr>
              <w:lastRenderedPageBreak/>
              <w:t>16</w:t>
            </w:r>
          </w:p>
        </w:tc>
        <w:tc>
          <w:tcPr>
            <w:tcW w:w="750" w:type="pct"/>
            <w:vAlign w:val="center"/>
          </w:tcPr>
          <w:p w14:paraId="25768F9B" w14:textId="77777777" w:rsidR="00D27444" w:rsidRPr="00983061" w:rsidRDefault="00D27444" w:rsidP="000F57E4">
            <w:pPr>
              <w:pStyle w:val="1fe"/>
              <w:rPr>
                <w:snapToGrid w:val="0"/>
                <w:sz w:val="20"/>
              </w:rPr>
            </w:pPr>
            <w:r w:rsidRPr="00983061">
              <w:rPr>
                <w:snapToGrid w:val="0"/>
                <w:sz w:val="20"/>
              </w:rPr>
              <w:t>对二甲苯</w:t>
            </w:r>
            <w:r w:rsidRPr="00983061">
              <w:rPr>
                <w:snapToGrid w:val="0"/>
                <w:sz w:val="20"/>
              </w:rPr>
              <w:t>C8H10 106</w:t>
            </w:r>
          </w:p>
        </w:tc>
        <w:tc>
          <w:tcPr>
            <w:tcW w:w="2493" w:type="pct"/>
            <w:vAlign w:val="center"/>
          </w:tcPr>
          <w:p w14:paraId="7201DEBE" w14:textId="04F4C769" w:rsidR="00D27444" w:rsidRPr="00983061" w:rsidRDefault="00D27444" w:rsidP="000F57E4">
            <w:pPr>
              <w:pStyle w:val="1fe"/>
              <w:rPr>
                <w:snapToGrid w:val="0"/>
              </w:rPr>
            </w:pPr>
            <w:r w:rsidRPr="00983061">
              <w:rPr>
                <w:snapToGrid w:val="0"/>
              </w:rPr>
              <w:t>无色透明液体，有类似甲苯的气味。熔点（</w:t>
            </w:r>
            <w:r w:rsidRPr="00983061">
              <w:rPr>
                <w:snapToGrid w:val="0"/>
              </w:rPr>
              <w:t>℃</w:t>
            </w:r>
            <w:r w:rsidRPr="00983061">
              <w:rPr>
                <w:snapToGrid w:val="0"/>
              </w:rPr>
              <w:t>）：</w:t>
            </w:r>
            <w:r w:rsidRPr="00983061">
              <w:rPr>
                <w:snapToGrid w:val="0"/>
              </w:rPr>
              <w:t xml:space="preserve"> 13.3</w:t>
            </w:r>
            <w:r w:rsidRPr="00983061">
              <w:rPr>
                <w:snapToGrid w:val="0"/>
              </w:rPr>
              <w:t>，沸点（</w:t>
            </w:r>
            <w:r w:rsidRPr="00983061">
              <w:rPr>
                <w:snapToGrid w:val="0"/>
              </w:rPr>
              <w:t>℃</w:t>
            </w:r>
            <w:r w:rsidRPr="00983061">
              <w:rPr>
                <w:snapToGrid w:val="0"/>
              </w:rPr>
              <w:t>）：</w:t>
            </w:r>
            <w:r w:rsidRPr="00983061">
              <w:rPr>
                <w:snapToGrid w:val="0"/>
              </w:rPr>
              <w:t>138.4</w:t>
            </w:r>
            <w:r w:rsidRPr="00983061">
              <w:rPr>
                <w:snapToGrid w:val="0"/>
              </w:rPr>
              <w:t>，相对密度（水</w:t>
            </w:r>
            <w:r w:rsidRPr="00983061">
              <w:rPr>
                <w:snapToGrid w:val="0"/>
              </w:rPr>
              <w:t>=1</w:t>
            </w:r>
            <w:r w:rsidRPr="00983061">
              <w:rPr>
                <w:snapToGrid w:val="0"/>
              </w:rPr>
              <w:t>）：</w:t>
            </w:r>
            <w:r w:rsidRPr="00983061">
              <w:rPr>
                <w:snapToGrid w:val="0"/>
              </w:rPr>
              <w:t>0.86</w:t>
            </w:r>
            <w:r w:rsidRPr="00983061">
              <w:rPr>
                <w:snapToGrid w:val="0"/>
              </w:rPr>
              <w:t>，相对</w:t>
            </w:r>
            <w:proofErr w:type="gramStart"/>
            <w:r w:rsidRPr="00983061">
              <w:rPr>
                <w:snapToGrid w:val="0"/>
              </w:rPr>
              <w:t>蒸气</w:t>
            </w:r>
            <w:proofErr w:type="gramEnd"/>
            <w:r w:rsidRPr="00983061">
              <w:rPr>
                <w:snapToGrid w:val="0"/>
              </w:rPr>
              <w:t>密度（空气</w:t>
            </w:r>
            <w:r w:rsidRPr="00983061">
              <w:rPr>
                <w:snapToGrid w:val="0"/>
              </w:rPr>
              <w:t>=1</w:t>
            </w:r>
            <w:r w:rsidRPr="00983061">
              <w:rPr>
                <w:snapToGrid w:val="0"/>
              </w:rPr>
              <w:t>）：</w:t>
            </w:r>
            <w:r w:rsidRPr="00983061">
              <w:rPr>
                <w:snapToGrid w:val="0"/>
              </w:rPr>
              <w:t>3.66</w:t>
            </w:r>
            <w:r w:rsidRPr="00983061">
              <w:rPr>
                <w:snapToGrid w:val="0"/>
              </w:rPr>
              <w:t>，饱和蒸气压（</w:t>
            </w:r>
            <w:r w:rsidRPr="00983061">
              <w:rPr>
                <w:snapToGrid w:val="0"/>
              </w:rPr>
              <w:t>kPa</w:t>
            </w:r>
            <w:r w:rsidRPr="00983061">
              <w:rPr>
                <w:snapToGrid w:val="0"/>
              </w:rPr>
              <w:t>）：</w:t>
            </w:r>
            <w:r w:rsidRPr="00983061">
              <w:rPr>
                <w:snapToGrid w:val="0"/>
              </w:rPr>
              <w:t xml:space="preserve"> 1.16</w:t>
            </w:r>
            <w:r w:rsidRPr="00983061">
              <w:rPr>
                <w:snapToGrid w:val="0"/>
              </w:rPr>
              <w:t>（</w:t>
            </w:r>
            <w:r w:rsidRPr="00983061">
              <w:rPr>
                <w:snapToGrid w:val="0"/>
              </w:rPr>
              <w:t>25℃</w:t>
            </w:r>
            <w:r w:rsidRPr="00983061">
              <w:rPr>
                <w:snapToGrid w:val="0"/>
              </w:rPr>
              <w:t>），闪点（</w:t>
            </w:r>
            <w:r w:rsidRPr="00983061">
              <w:rPr>
                <w:snapToGrid w:val="0"/>
              </w:rPr>
              <w:t>℃</w:t>
            </w:r>
            <w:r w:rsidRPr="00983061">
              <w:rPr>
                <w:snapToGrid w:val="0"/>
              </w:rPr>
              <w:t>）：</w:t>
            </w:r>
            <w:r w:rsidRPr="00983061">
              <w:rPr>
                <w:snapToGrid w:val="0"/>
              </w:rPr>
              <w:t>25</w:t>
            </w:r>
            <w:r w:rsidRPr="00983061">
              <w:rPr>
                <w:snapToGrid w:val="0"/>
              </w:rPr>
              <w:t>（</w:t>
            </w:r>
            <w:r w:rsidRPr="00983061">
              <w:rPr>
                <w:snapToGrid w:val="0"/>
              </w:rPr>
              <w:t>CC</w:t>
            </w:r>
            <w:r w:rsidRPr="00983061">
              <w:rPr>
                <w:snapToGrid w:val="0"/>
              </w:rPr>
              <w:t>），爆炸极限（</w:t>
            </w:r>
            <w:r w:rsidRPr="00983061">
              <w:rPr>
                <w:snapToGrid w:val="0"/>
              </w:rPr>
              <w:t>%</w:t>
            </w:r>
            <w:r w:rsidRPr="00983061">
              <w:rPr>
                <w:snapToGrid w:val="0"/>
              </w:rPr>
              <w:t>）：</w:t>
            </w:r>
            <w:r w:rsidRPr="00983061">
              <w:rPr>
                <w:snapToGrid w:val="0"/>
              </w:rPr>
              <w:t>1.1-7</w:t>
            </w:r>
            <w:r w:rsidRPr="00983061">
              <w:rPr>
                <w:snapToGrid w:val="0"/>
              </w:rPr>
              <w:t>，不溶于水</w:t>
            </w:r>
            <w:r w:rsidRPr="00983061">
              <w:rPr>
                <w:snapToGrid w:val="0"/>
              </w:rPr>
              <w:t>,</w:t>
            </w:r>
            <w:r w:rsidRPr="00983061">
              <w:rPr>
                <w:snapToGrid w:val="0"/>
              </w:rPr>
              <w:t>可混溶于乙醇、乙醚、氯仿、丙酮、苯等多数有机溶剂。</w:t>
            </w:r>
          </w:p>
        </w:tc>
        <w:tc>
          <w:tcPr>
            <w:tcW w:w="1525" w:type="pct"/>
            <w:vAlign w:val="center"/>
          </w:tcPr>
          <w:p w14:paraId="4CCB0407" w14:textId="77777777" w:rsidR="00D27444" w:rsidRPr="00983061" w:rsidRDefault="00D27444" w:rsidP="000F57E4">
            <w:pPr>
              <w:pStyle w:val="1fe"/>
              <w:rPr>
                <w:rFonts w:eastAsia="Times New Roman"/>
                <w:snapToGrid w:val="0"/>
              </w:rPr>
            </w:pPr>
            <w:r w:rsidRPr="00983061">
              <w:rPr>
                <w:rFonts w:eastAsia="Times New Roman"/>
                <w:snapToGrid w:val="0"/>
              </w:rPr>
              <w:t>LD 505000mg/kg(</w:t>
            </w:r>
            <w:r w:rsidRPr="00983061">
              <w:rPr>
                <w:snapToGrid w:val="0"/>
              </w:rPr>
              <w:t>大鼠经口</w:t>
            </w:r>
            <w:r w:rsidRPr="00983061">
              <w:rPr>
                <w:rFonts w:eastAsia="Times New Roman"/>
                <w:snapToGrid w:val="0"/>
              </w:rPr>
              <w:t>)</w:t>
            </w:r>
            <w:r w:rsidRPr="00983061">
              <w:rPr>
                <w:snapToGrid w:val="0"/>
              </w:rPr>
              <w:t>；</w:t>
            </w:r>
            <w:r w:rsidRPr="00983061">
              <w:rPr>
                <w:rFonts w:eastAsia="Times New Roman"/>
                <w:snapToGrid w:val="0"/>
              </w:rPr>
              <w:t xml:space="preserve"> LC 5019747mg/kg</w:t>
            </w:r>
            <w:r w:rsidRPr="00983061">
              <w:rPr>
                <w:snapToGrid w:val="0"/>
              </w:rPr>
              <w:t>，</w:t>
            </w:r>
            <w:r w:rsidRPr="00983061">
              <w:rPr>
                <w:rFonts w:eastAsia="Times New Roman"/>
                <w:snapToGrid w:val="0"/>
              </w:rPr>
              <w:t xml:space="preserve">4 </w:t>
            </w:r>
            <w:r w:rsidRPr="00983061">
              <w:rPr>
                <w:snapToGrid w:val="0"/>
              </w:rPr>
              <w:t>小时</w:t>
            </w:r>
            <w:r w:rsidRPr="00983061">
              <w:rPr>
                <w:rFonts w:eastAsia="Times New Roman"/>
                <w:snapToGrid w:val="0"/>
              </w:rPr>
              <w:t>(</w:t>
            </w:r>
            <w:r w:rsidRPr="00983061">
              <w:rPr>
                <w:snapToGrid w:val="0"/>
              </w:rPr>
              <w:t>大鼠吸入</w:t>
            </w:r>
            <w:r w:rsidRPr="00983061">
              <w:rPr>
                <w:rFonts w:eastAsia="Times New Roman"/>
                <w:snapToGrid w:val="0"/>
              </w:rPr>
              <w:t>)</w:t>
            </w:r>
          </w:p>
        </w:tc>
      </w:tr>
      <w:tr w:rsidR="00D27444" w:rsidRPr="000E32F0" w14:paraId="4D027014" w14:textId="77777777" w:rsidTr="00D27444">
        <w:tc>
          <w:tcPr>
            <w:tcW w:w="232" w:type="pct"/>
            <w:vAlign w:val="center"/>
          </w:tcPr>
          <w:p w14:paraId="27CBBD1B" w14:textId="77777777" w:rsidR="00D27444" w:rsidRPr="00983061" w:rsidRDefault="00D27444" w:rsidP="000F57E4">
            <w:pPr>
              <w:pStyle w:val="1fe"/>
              <w:rPr>
                <w:snapToGrid w:val="0"/>
              </w:rPr>
            </w:pPr>
            <w:r w:rsidRPr="00983061">
              <w:rPr>
                <w:snapToGrid w:val="0"/>
              </w:rPr>
              <w:t>17</w:t>
            </w:r>
          </w:p>
        </w:tc>
        <w:tc>
          <w:tcPr>
            <w:tcW w:w="750" w:type="pct"/>
            <w:vAlign w:val="center"/>
          </w:tcPr>
          <w:p w14:paraId="4E226E21" w14:textId="77777777" w:rsidR="00D27444" w:rsidRPr="00983061" w:rsidRDefault="00D27444" w:rsidP="000F57E4">
            <w:pPr>
              <w:pStyle w:val="1fe"/>
              <w:rPr>
                <w:snapToGrid w:val="0"/>
                <w:sz w:val="20"/>
              </w:rPr>
            </w:pPr>
            <w:r w:rsidRPr="00983061">
              <w:rPr>
                <w:snapToGrid w:val="0"/>
                <w:sz w:val="20"/>
              </w:rPr>
              <w:t>对苯二</w:t>
            </w:r>
            <w:proofErr w:type="gramStart"/>
            <w:r w:rsidRPr="00983061">
              <w:rPr>
                <w:snapToGrid w:val="0"/>
                <w:sz w:val="20"/>
              </w:rPr>
              <w:t>腈</w:t>
            </w:r>
            <w:proofErr w:type="gramEnd"/>
            <w:r w:rsidRPr="00983061">
              <w:rPr>
                <w:snapToGrid w:val="0"/>
                <w:sz w:val="20"/>
              </w:rPr>
              <w:t>C8H4N2 128</w:t>
            </w:r>
          </w:p>
        </w:tc>
        <w:tc>
          <w:tcPr>
            <w:tcW w:w="2493" w:type="pct"/>
            <w:vAlign w:val="center"/>
          </w:tcPr>
          <w:p w14:paraId="19E7C01B" w14:textId="77777777" w:rsidR="00D27444" w:rsidRPr="00983061" w:rsidRDefault="00D27444" w:rsidP="000F57E4">
            <w:pPr>
              <w:pStyle w:val="1fe"/>
              <w:rPr>
                <w:snapToGrid w:val="0"/>
              </w:rPr>
            </w:pPr>
            <w:r w:rsidRPr="00983061">
              <w:rPr>
                <w:snapToGrid w:val="0"/>
              </w:rPr>
              <w:t>白色粉末，密度（</w:t>
            </w:r>
            <w:r w:rsidRPr="00983061">
              <w:rPr>
                <w:snapToGrid w:val="0"/>
              </w:rPr>
              <w:t>g/mL,25/4℃</w:t>
            </w:r>
            <w:r w:rsidRPr="00983061">
              <w:rPr>
                <w:snapToGrid w:val="0"/>
              </w:rPr>
              <w:t>）：</w:t>
            </w:r>
            <w:r w:rsidRPr="00983061">
              <w:rPr>
                <w:snapToGrid w:val="0"/>
              </w:rPr>
              <w:t>1.3</w:t>
            </w:r>
            <w:r w:rsidRPr="00983061">
              <w:rPr>
                <w:snapToGrid w:val="0"/>
              </w:rPr>
              <w:t>，熔点（</w:t>
            </w:r>
            <w:r w:rsidRPr="00983061">
              <w:rPr>
                <w:snapToGrid w:val="0"/>
              </w:rPr>
              <w:t xml:space="preserve">ºC </w:t>
            </w:r>
            <w:r w:rsidRPr="00983061">
              <w:rPr>
                <w:snapToGrid w:val="0"/>
              </w:rPr>
              <w:t>）：</w:t>
            </w:r>
            <w:r w:rsidRPr="00983061">
              <w:rPr>
                <w:snapToGrid w:val="0"/>
              </w:rPr>
              <w:t xml:space="preserve"> 224-227</w:t>
            </w:r>
            <w:r w:rsidRPr="00983061">
              <w:rPr>
                <w:snapToGrid w:val="0"/>
              </w:rPr>
              <w:t>，沸点：</w:t>
            </w:r>
            <w:r w:rsidRPr="00983061">
              <w:rPr>
                <w:snapToGrid w:val="0"/>
              </w:rPr>
              <w:t xml:space="preserve">289.6±23.0 °C at 760 mmHg </w:t>
            </w:r>
            <w:r w:rsidRPr="00983061">
              <w:rPr>
                <w:snapToGrid w:val="0"/>
              </w:rPr>
              <w:t>，闪点（</w:t>
            </w:r>
            <w:r w:rsidRPr="00983061">
              <w:rPr>
                <w:snapToGrid w:val="0"/>
              </w:rPr>
              <w:t>℃</w:t>
            </w:r>
            <w:r w:rsidRPr="00983061">
              <w:rPr>
                <w:snapToGrid w:val="0"/>
              </w:rPr>
              <w:t>）：</w:t>
            </w:r>
            <w:r w:rsidRPr="00983061">
              <w:rPr>
                <w:snapToGrid w:val="0"/>
              </w:rPr>
              <w:t xml:space="preserve">142.8±16.5 °C </w:t>
            </w:r>
            <w:r w:rsidRPr="00983061">
              <w:rPr>
                <w:snapToGrid w:val="0"/>
              </w:rPr>
              <w:t>，</w:t>
            </w:r>
          </w:p>
        </w:tc>
        <w:tc>
          <w:tcPr>
            <w:tcW w:w="1525" w:type="pct"/>
            <w:vAlign w:val="center"/>
          </w:tcPr>
          <w:p w14:paraId="6AC196A9" w14:textId="77777777" w:rsidR="00D27444" w:rsidRPr="00983061" w:rsidRDefault="00D27444" w:rsidP="000F57E4">
            <w:pPr>
              <w:pStyle w:val="1fe"/>
              <w:rPr>
                <w:rFonts w:eastAsia="Times New Roman"/>
                <w:snapToGrid w:val="0"/>
              </w:rPr>
            </w:pPr>
            <w:r w:rsidRPr="00983061">
              <w:rPr>
                <w:snapToGrid w:val="0"/>
              </w:rPr>
              <w:t>大鼠（口服）</w:t>
            </w:r>
            <w:r w:rsidRPr="00983061">
              <w:rPr>
                <w:rFonts w:eastAsia="Times New Roman"/>
                <w:snapToGrid w:val="0"/>
              </w:rPr>
              <w:t>LD50</w:t>
            </w:r>
            <w:r w:rsidRPr="00983061">
              <w:rPr>
                <w:snapToGrid w:val="0"/>
              </w:rPr>
              <w:t>：</w:t>
            </w:r>
            <w:r w:rsidRPr="00983061">
              <w:rPr>
                <w:rFonts w:eastAsia="Times New Roman"/>
                <w:snapToGrid w:val="0"/>
              </w:rPr>
              <w:t xml:space="preserve"> </w:t>
            </w:r>
            <w:r w:rsidRPr="00983061">
              <w:rPr>
                <w:snapToGrid w:val="0"/>
              </w:rPr>
              <w:t>＞</w:t>
            </w:r>
          </w:p>
          <w:p w14:paraId="1FBDBCD8" w14:textId="77777777" w:rsidR="00D27444" w:rsidRPr="00983061" w:rsidRDefault="00D27444" w:rsidP="000F57E4">
            <w:pPr>
              <w:pStyle w:val="1fe"/>
              <w:rPr>
                <w:rFonts w:eastAsia="Times New Roman"/>
                <w:snapToGrid w:val="0"/>
              </w:rPr>
            </w:pPr>
            <w:r w:rsidRPr="00983061">
              <w:rPr>
                <w:rFonts w:eastAsia="Times New Roman"/>
                <w:snapToGrid w:val="0"/>
              </w:rPr>
              <w:t>6,400mg/kg</w:t>
            </w:r>
          </w:p>
        </w:tc>
      </w:tr>
    </w:tbl>
    <w:p w14:paraId="5306D0C5" w14:textId="77777777" w:rsidR="00D27444" w:rsidRPr="000F57E4" w:rsidRDefault="00D27444" w:rsidP="000F57E4">
      <w:pPr>
        <w:pStyle w:val="1fe"/>
      </w:pPr>
    </w:p>
    <w:p w14:paraId="3EC2B16E" w14:textId="6C4952A2" w:rsidR="000F57E4" w:rsidRPr="00182C80" w:rsidRDefault="000F57E4" w:rsidP="000F57E4">
      <w:pPr>
        <w:pStyle w:val="4"/>
      </w:pPr>
      <w:bookmarkStart w:id="78" w:name="_Hlk103536856"/>
      <w:r>
        <w:t>4.2.1.2</w:t>
      </w:r>
      <w:r w:rsidRPr="00182C80">
        <w:rPr>
          <w:rFonts w:hint="eastAsia"/>
        </w:rPr>
        <w:t>生产系统危险性识别</w:t>
      </w:r>
    </w:p>
    <w:bookmarkEnd w:id="78"/>
    <w:p w14:paraId="61578B84" w14:textId="70501341" w:rsidR="000F57E4" w:rsidRPr="00182C80" w:rsidRDefault="000F57E4" w:rsidP="000F57E4">
      <w:pPr>
        <w:ind w:firstLine="480"/>
      </w:pPr>
      <w:r w:rsidRPr="00182C80">
        <w:rPr>
          <w:rFonts w:hint="eastAsia"/>
        </w:rPr>
        <w:t>本项目生产工艺技术先进，自动化程度高，合成路线设计技术系自主研发，生产设施成熟可靠。主要生产系统有反应釜、氧化塔、</w:t>
      </w:r>
      <w:r w:rsidRPr="00182C80">
        <w:rPr>
          <w:rFonts w:hint="eastAsia"/>
          <w:bCs/>
        </w:rPr>
        <w:t>流化床反应器、</w:t>
      </w:r>
      <w:r w:rsidRPr="00182C80">
        <w:rPr>
          <w:rFonts w:hint="eastAsia"/>
        </w:rPr>
        <w:t>蒸馏</w:t>
      </w:r>
      <w:proofErr w:type="gramStart"/>
      <w:r w:rsidRPr="00182C80">
        <w:rPr>
          <w:rFonts w:hint="eastAsia"/>
        </w:rPr>
        <w:t>釜</w:t>
      </w:r>
      <w:proofErr w:type="gramEnd"/>
      <w:r w:rsidRPr="00182C80">
        <w:rPr>
          <w:rFonts w:hint="eastAsia"/>
        </w:rPr>
        <w:t>、原辅材料储罐、各类机泵等装置设备。生产过程中涉及高速转移与移动的机械，各种电器以及各种污染防治设备，因此在生产过程中存在的主要设施风险因素有：原辅材料泄漏、废气和废气处理设施事故导致污染物超标排放，电气伤害、机械伤害等。本项目生产运行过程中</w:t>
      </w:r>
      <w:bookmarkStart w:id="79" w:name="_Hlk100134291"/>
      <w:r w:rsidRPr="00182C80">
        <w:rPr>
          <w:rFonts w:hint="eastAsia"/>
        </w:rPr>
        <w:t>反应釜、氧化塔、</w:t>
      </w:r>
      <w:r w:rsidRPr="00182C80">
        <w:rPr>
          <w:rFonts w:hint="eastAsia"/>
          <w:bCs/>
        </w:rPr>
        <w:t>流化床反应器</w:t>
      </w:r>
      <w:bookmarkEnd w:id="79"/>
      <w:r w:rsidRPr="00182C80">
        <w:rPr>
          <w:rFonts w:hint="eastAsia"/>
          <w:bCs/>
        </w:rPr>
        <w:t>等</w:t>
      </w:r>
      <w:r w:rsidRPr="00182C80">
        <w:rPr>
          <w:rFonts w:hint="eastAsia"/>
        </w:rPr>
        <w:t>存在潜在的</w:t>
      </w:r>
      <w:proofErr w:type="gramStart"/>
      <w:r w:rsidRPr="00182C80">
        <w:rPr>
          <w:rFonts w:hint="eastAsia"/>
        </w:rPr>
        <w:t>危险特</w:t>
      </w:r>
      <w:proofErr w:type="gramEnd"/>
      <w:r w:rsidRPr="00182C80">
        <w:rPr>
          <w:rFonts w:hint="eastAsia"/>
        </w:rPr>
        <w:t>较大，其危险分析性见表</w:t>
      </w:r>
      <w:r>
        <w:rPr>
          <w:rFonts w:hint="eastAsia"/>
        </w:rPr>
        <w:t>4</w:t>
      </w:r>
      <w:r>
        <w:t>.2-3</w:t>
      </w:r>
      <w:r w:rsidRPr="00182C80">
        <w:rPr>
          <w:rFonts w:hint="eastAsia"/>
        </w:rPr>
        <w:t>。</w:t>
      </w:r>
    </w:p>
    <w:p w14:paraId="7690250F" w14:textId="1CDF5099" w:rsidR="000F57E4" w:rsidRPr="00182C80" w:rsidRDefault="000F57E4" w:rsidP="000F57E4">
      <w:pPr>
        <w:pStyle w:val="1fe"/>
        <w:ind w:firstLine="482"/>
        <w:rPr>
          <w:b/>
        </w:rPr>
      </w:pPr>
      <w:r w:rsidRPr="00182C80">
        <w:rPr>
          <w:rFonts w:hint="eastAsia"/>
          <w:b/>
        </w:rPr>
        <w:t>表</w:t>
      </w:r>
      <w:r>
        <w:rPr>
          <w:rFonts w:hint="eastAsia"/>
          <w:b/>
        </w:rPr>
        <w:t>4</w:t>
      </w:r>
      <w:r>
        <w:rPr>
          <w:b/>
        </w:rPr>
        <w:t>.2-3</w:t>
      </w:r>
      <w:r w:rsidRPr="00182C80">
        <w:rPr>
          <w:b/>
        </w:rPr>
        <w:t xml:space="preserve">    </w:t>
      </w:r>
      <w:r w:rsidRPr="00182C80">
        <w:rPr>
          <w:b/>
        </w:rPr>
        <w:t>本</w:t>
      </w:r>
      <w:r w:rsidRPr="00182C80">
        <w:rPr>
          <w:rFonts w:hint="eastAsia"/>
          <w:b/>
        </w:rPr>
        <w:t>项目反应釜、氧化塔、流化床反应器等潜在危险性分析一览表</w:t>
      </w:r>
    </w:p>
    <w:tbl>
      <w:tblPr>
        <w:tblW w:w="5085" w:type="pct"/>
        <w:jc w:val="center"/>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58"/>
        <w:gridCol w:w="1175"/>
        <w:gridCol w:w="2240"/>
        <w:gridCol w:w="2659"/>
        <w:gridCol w:w="1819"/>
      </w:tblGrid>
      <w:tr w:rsidR="000F57E4" w:rsidRPr="000F57E4" w14:paraId="1641CC3F" w14:textId="77777777" w:rsidTr="001E1E83">
        <w:trPr>
          <w:tblHeader/>
          <w:jc w:val="center"/>
        </w:trPr>
        <w:tc>
          <w:tcPr>
            <w:tcW w:w="331" w:type="pct"/>
            <w:tcMar>
              <w:top w:w="0" w:type="dxa"/>
              <w:left w:w="56" w:type="dxa"/>
              <w:bottom w:w="0" w:type="dxa"/>
              <w:right w:w="56" w:type="dxa"/>
            </w:tcMar>
            <w:vAlign w:val="center"/>
            <w:hideMark/>
          </w:tcPr>
          <w:p w14:paraId="12EAB60D" w14:textId="77777777" w:rsidR="000F57E4" w:rsidRPr="000F57E4" w:rsidRDefault="000F57E4" w:rsidP="000F57E4">
            <w:pPr>
              <w:pStyle w:val="1fe"/>
              <w:rPr>
                <w:b/>
                <w:bCs/>
              </w:rPr>
            </w:pPr>
            <w:r w:rsidRPr="000F57E4">
              <w:rPr>
                <w:rFonts w:hint="eastAsia"/>
                <w:b/>
                <w:bCs/>
              </w:rPr>
              <w:t>序号</w:t>
            </w:r>
          </w:p>
        </w:tc>
        <w:tc>
          <w:tcPr>
            <w:tcW w:w="695" w:type="pct"/>
            <w:tcMar>
              <w:top w:w="0" w:type="dxa"/>
              <w:left w:w="56" w:type="dxa"/>
              <w:bottom w:w="0" w:type="dxa"/>
              <w:right w:w="56" w:type="dxa"/>
            </w:tcMar>
            <w:vAlign w:val="center"/>
            <w:hideMark/>
          </w:tcPr>
          <w:p w14:paraId="5156BF1A" w14:textId="77777777" w:rsidR="000F57E4" w:rsidRPr="000F57E4" w:rsidRDefault="000F57E4" w:rsidP="000F57E4">
            <w:pPr>
              <w:pStyle w:val="1fe"/>
              <w:rPr>
                <w:b/>
                <w:bCs/>
              </w:rPr>
            </w:pPr>
            <w:r w:rsidRPr="000F57E4">
              <w:rPr>
                <w:rFonts w:hint="eastAsia"/>
                <w:b/>
                <w:bCs/>
              </w:rPr>
              <w:t>装置</w:t>
            </w:r>
            <w:r w:rsidRPr="000F57E4">
              <w:rPr>
                <w:b/>
                <w:bCs/>
              </w:rPr>
              <w:t>/</w:t>
            </w:r>
            <w:r w:rsidRPr="000F57E4">
              <w:rPr>
                <w:rFonts w:hint="eastAsia"/>
                <w:b/>
                <w:bCs/>
              </w:rPr>
              <w:t>设备危险类型</w:t>
            </w:r>
          </w:p>
        </w:tc>
        <w:tc>
          <w:tcPr>
            <w:tcW w:w="1325" w:type="pct"/>
            <w:tcMar>
              <w:top w:w="0" w:type="dxa"/>
              <w:left w:w="56" w:type="dxa"/>
              <w:bottom w:w="0" w:type="dxa"/>
              <w:right w:w="56" w:type="dxa"/>
            </w:tcMar>
            <w:vAlign w:val="center"/>
            <w:hideMark/>
          </w:tcPr>
          <w:p w14:paraId="07EE32FF" w14:textId="77777777" w:rsidR="000F57E4" w:rsidRPr="000F57E4" w:rsidRDefault="000F57E4" w:rsidP="000F57E4">
            <w:pPr>
              <w:pStyle w:val="1fe"/>
              <w:rPr>
                <w:b/>
                <w:bCs/>
              </w:rPr>
            </w:pPr>
            <w:r w:rsidRPr="000F57E4">
              <w:rPr>
                <w:rFonts w:hint="eastAsia"/>
                <w:b/>
                <w:bCs/>
              </w:rPr>
              <w:t>事故形式</w:t>
            </w:r>
          </w:p>
        </w:tc>
        <w:tc>
          <w:tcPr>
            <w:tcW w:w="1573" w:type="pct"/>
            <w:tcMar>
              <w:top w:w="0" w:type="dxa"/>
              <w:left w:w="56" w:type="dxa"/>
              <w:bottom w:w="0" w:type="dxa"/>
              <w:right w:w="56" w:type="dxa"/>
            </w:tcMar>
            <w:vAlign w:val="center"/>
            <w:hideMark/>
          </w:tcPr>
          <w:p w14:paraId="58271F5A" w14:textId="77777777" w:rsidR="000F57E4" w:rsidRPr="000F57E4" w:rsidRDefault="000F57E4" w:rsidP="000F57E4">
            <w:pPr>
              <w:pStyle w:val="1fe"/>
              <w:rPr>
                <w:b/>
                <w:bCs/>
              </w:rPr>
            </w:pPr>
            <w:r w:rsidRPr="000F57E4">
              <w:rPr>
                <w:rFonts w:hint="eastAsia"/>
                <w:b/>
                <w:bCs/>
              </w:rPr>
              <w:t>事故原因</w:t>
            </w:r>
          </w:p>
        </w:tc>
        <w:tc>
          <w:tcPr>
            <w:tcW w:w="1076" w:type="pct"/>
            <w:tcMar>
              <w:top w:w="0" w:type="dxa"/>
              <w:left w:w="56" w:type="dxa"/>
              <w:bottom w:w="0" w:type="dxa"/>
              <w:right w:w="56" w:type="dxa"/>
            </w:tcMar>
            <w:vAlign w:val="center"/>
            <w:hideMark/>
          </w:tcPr>
          <w:p w14:paraId="6FEA9ACE" w14:textId="77777777" w:rsidR="000F57E4" w:rsidRPr="000F57E4" w:rsidRDefault="000F57E4" w:rsidP="000F57E4">
            <w:pPr>
              <w:pStyle w:val="1fe"/>
              <w:rPr>
                <w:b/>
                <w:bCs/>
              </w:rPr>
            </w:pPr>
            <w:r w:rsidRPr="000F57E4">
              <w:rPr>
                <w:rFonts w:hint="eastAsia"/>
                <w:b/>
                <w:bCs/>
              </w:rPr>
              <w:t>基本预防措施</w:t>
            </w:r>
          </w:p>
        </w:tc>
      </w:tr>
      <w:tr w:rsidR="000F57E4" w:rsidRPr="000F57E4" w14:paraId="5C5FD58A" w14:textId="77777777" w:rsidTr="00862E3D">
        <w:trPr>
          <w:jc w:val="center"/>
        </w:trPr>
        <w:tc>
          <w:tcPr>
            <w:tcW w:w="331" w:type="pct"/>
            <w:vMerge w:val="restart"/>
            <w:tcMar>
              <w:top w:w="0" w:type="dxa"/>
              <w:left w:w="56" w:type="dxa"/>
              <w:bottom w:w="0" w:type="dxa"/>
              <w:right w:w="56" w:type="dxa"/>
            </w:tcMar>
            <w:vAlign w:val="center"/>
            <w:hideMark/>
          </w:tcPr>
          <w:p w14:paraId="754546A7" w14:textId="77777777" w:rsidR="000F57E4" w:rsidRPr="000F57E4" w:rsidRDefault="000F57E4" w:rsidP="000F57E4">
            <w:pPr>
              <w:pStyle w:val="1fe"/>
            </w:pPr>
            <w:r w:rsidRPr="000F57E4">
              <w:t>1</w:t>
            </w:r>
          </w:p>
        </w:tc>
        <w:tc>
          <w:tcPr>
            <w:tcW w:w="695" w:type="pct"/>
            <w:vMerge w:val="restart"/>
            <w:tcMar>
              <w:top w:w="0" w:type="dxa"/>
              <w:left w:w="56" w:type="dxa"/>
              <w:bottom w:w="0" w:type="dxa"/>
              <w:right w:w="56" w:type="dxa"/>
            </w:tcMar>
            <w:vAlign w:val="center"/>
            <w:hideMark/>
          </w:tcPr>
          <w:p w14:paraId="7DB47697" w14:textId="77777777" w:rsidR="000F57E4" w:rsidRPr="000F57E4" w:rsidRDefault="000F57E4" w:rsidP="000F57E4">
            <w:pPr>
              <w:pStyle w:val="1fe"/>
            </w:pPr>
            <w:r w:rsidRPr="000F57E4">
              <w:rPr>
                <w:rFonts w:hint="eastAsia"/>
              </w:rPr>
              <w:t>物理爆炸</w:t>
            </w:r>
          </w:p>
        </w:tc>
        <w:tc>
          <w:tcPr>
            <w:tcW w:w="1325" w:type="pct"/>
            <w:tcMar>
              <w:top w:w="0" w:type="dxa"/>
              <w:left w:w="56" w:type="dxa"/>
              <w:bottom w:w="0" w:type="dxa"/>
              <w:right w:w="56" w:type="dxa"/>
            </w:tcMar>
            <w:vAlign w:val="center"/>
            <w:hideMark/>
          </w:tcPr>
          <w:p w14:paraId="0F367DDD" w14:textId="77777777" w:rsidR="000F57E4" w:rsidRPr="000F57E4" w:rsidRDefault="000F57E4" w:rsidP="000F57E4">
            <w:pPr>
              <w:pStyle w:val="1fe"/>
            </w:pPr>
            <w:r w:rsidRPr="000F57E4">
              <w:rPr>
                <w:rFonts w:hint="eastAsia"/>
              </w:rPr>
              <w:t>高应力爆炸并引发火灾</w:t>
            </w:r>
          </w:p>
        </w:tc>
        <w:tc>
          <w:tcPr>
            <w:tcW w:w="1573" w:type="pct"/>
            <w:tcMar>
              <w:top w:w="0" w:type="dxa"/>
              <w:left w:w="56" w:type="dxa"/>
              <w:bottom w:w="0" w:type="dxa"/>
              <w:right w:w="56" w:type="dxa"/>
            </w:tcMar>
            <w:vAlign w:val="center"/>
            <w:hideMark/>
          </w:tcPr>
          <w:p w14:paraId="38873644" w14:textId="70BA8991" w:rsidR="000F57E4" w:rsidRPr="000F57E4" w:rsidRDefault="000F57E4" w:rsidP="000F57E4">
            <w:pPr>
              <w:pStyle w:val="1fe"/>
            </w:pPr>
            <w:r w:rsidRPr="000F57E4">
              <w:rPr>
                <w:rFonts w:hint="eastAsia"/>
              </w:rPr>
              <w:t>氧化塔、流化床反应器设备破裂</w:t>
            </w:r>
          </w:p>
        </w:tc>
        <w:tc>
          <w:tcPr>
            <w:tcW w:w="1076" w:type="pct"/>
            <w:vMerge w:val="restart"/>
            <w:tcMar>
              <w:top w:w="0" w:type="dxa"/>
              <w:left w:w="56" w:type="dxa"/>
              <w:bottom w:w="0" w:type="dxa"/>
              <w:right w:w="56" w:type="dxa"/>
            </w:tcMar>
            <w:vAlign w:val="center"/>
            <w:hideMark/>
          </w:tcPr>
          <w:p w14:paraId="3639A446" w14:textId="77777777" w:rsidR="000F57E4" w:rsidRPr="000F57E4" w:rsidRDefault="000F57E4" w:rsidP="000F57E4">
            <w:pPr>
              <w:pStyle w:val="1fe"/>
            </w:pPr>
            <w:r w:rsidRPr="000F57E4">
              <w:rPr>
                <w:rFonts w:hint="eastAsia"/>
              </w:rPr>
              <w:t>合理设计，加强设备维修、维护</w:t>
            </w:r>
          </w:p>
        </w:tc>
      </w:tr>
      <w:tr w:rsidR="000F57E4" w:rsidRPr="000F57E4" w14:paraId="69B3450F" w14:textId="77777777" w:rsidTr="00862E3D">
        <w:trPr>
          <w:jc w:val="center"/>
        </w:trPr>
        <w:tc>
          <w:tcPr>
            <w:tcW w:w="0" w:type="auto"/>
            <w:vMerge/>
            <w:vAlign w:val="center"/>
            <w:hideMark/>
          </w:tcPr>
          <w:p w14:paraId="638FED3E" w14:textId="77777777" w:rsidR="000F57E4" w:rsidRPr="000F57E4" w:rsidRDefault="000F57E4" w:rsidP="000F57E4">
            <w:pPr>
              <w:pStyle w:val="1fe"/>
            </w:pPr>
          </w:p>
        </w:tc>
        <w:tc>
          <w:tcPr>
            <w:tcW w:w="0" w:type="auto"/>
            <w:vMerge/>
            <w:vAlign w:val="center"/>
            <w:hideMark/>
          </w:tcPr>
          <w:p w14:paraId="238D42C2" w14:textId="77777777" w:rsidR="000F57E4" w:rsidRPr="000F57E4" w:rsidRDefault="000F57E4" w:rsidP="000F57E4">
            <w:pPr>
              <w:pStyle w:val="1fe"/>
            </w:pPr>
          </w:p>
        </w:tc>
        <w:tc>
          <w:tcPr>
            <w:tcW w:w="1325" w:type="pct"/>
            <w:tcMar>
              <w:top w:w="0" w:type="dxa"/>
              <w:left w:w="56" w:type="dxa"/>
              <w:bottom w:w="0" w:type="dxa"/>
              <w:right w:w="56" w:type="dxa"/>
            </w:tcMar>
            <w:vAlign w:val="center"/>
            <w:hideMark/>
          </w:tcPr>
          <w:p w14:paraId="7D46E124" w14:textId="77777777" w:rsidR="000F57E4" w:rsidRPr="000F57E4" w:rsidRDefault="000F57E4" w:rsidP="000F57E4">
            <w:pPr>
              <w:pStyle w:val="1fe"/>
            </w:pPr>
            <w:r w:rsidRPr="000F57E4">
              <w:rPr>
                <w:rFonts w:hint="eastAsia"/>
              </w:rPr>
              <w:t>低应力爆炸并引发火灾</w:t>
            </w:r>
          </w:p>
        </w:tc>
        <w:tc>
          <w:tcPr>
            <w:tcW w:w="1573" w:type="pct"/>
            <w:tcMar>
              <w:top w:w="0" w:type="dxa"/>
              <w:left w:w="56" w:type="dxa"/>
              <w:bottom w:w="0" w:type="dxa"/>
              <w:right w:w="56" w:type="dxa"/>
            </w:tcMar>
            <w:vAlign w:val="center"/>
            <w:hideMark/>
          </w:tcPr>
          <w:p w14:paraId="23382C06" w14:textId="77777777" w:rsidR="000F57E4" w:rsidRPr="000F57E4" w:rsidRDefault="000F57E4" w:rsidP="000F57E4">
            <w:pPr>
              <w:pStyle w:val="1fe"/>
            </w:pPr>
            <w:r w:rsidRPr="000F57E4">
              <w:rPr>
                <w:rFonts w:hint="eastAsia"/>
              </w:rPr>
              <w:t>安全装置失灵、超负荷运行、误操作、气体过量</w:t>
            </w:r>
          </w:p>
        </w:tc>
        <w:tc>
          <w:tcPr>
            <w:tcW w:w="0" w:type="auto"/>
            <w:vMerge/>
            <w:vAlign w:val="center"/>
            <w:hideMark/>
          </w:tcPr>
          <w:p w14:paraId="3CFDA517" w14:textId="77777777" w:rsidR="000F57E4" w:rsidRPr="000F57E4" w:rsidRDefault="000F57E4" w:rsidP="000F57E4">
            <w:pPr>
              <w:pStyle w:val="1fe"/>
            </w:pPr>
          </w:p>
        </w:tc>
      </w:tr>
      <w:tr w:rsidR="000F57E4" w:rsidRPr="000F57E4" w14:paraId="3E897259" w14:textId="77777777" w:rsidTr="00862E3D">
        <w:trPr>
          <w:jc w:val="center"/>
        </w:trPr>
        <w:tc>
          <w:tcPr>
            <w:tcW w:w="0" w:type="auto"/>
            <w:vMerge/>
            <w:vAlign w:val="center"/>
            <w:hideMark/>
          </w:tcPr>
          <w:p w14:paraId="1D6D4B42" w14:textId="77777777" w:rsidR="000F57E4" w:rsidRPr="000F57E4" w:rsidRDefault="000F57E4" w:rsidP="000F57E4">
            <w:pPr>
              <w:pStyle w:val="1fe"/>
            </w:pPr>
          </w:p>
        </w:tc>
        <w:tc>
          <w:tcPr>
            <w:tcW w:w="0" w:type="auto"/>
            <w:vMerge/>
            <w:vAlign w:val="center"/>
            <w:hideMark/>
          </w:tcPr>
          <w:p w14:paraId="04ECF1A8" w14:textId="77777777" w:rsidR="000F57E4" w:rsidRPr="000F57E4" w:rsidRDefault="000F57E4" w:rsidP="000F57E4">
            <w:pPr>
              <w:pStyle w:val="1fe"/>
            </w:pPr>
          </w:p>
        </w:tc>
        <w:tc>
          <w:tcPr>
            <w:tcW w:w="1325" w:type="pct"/>
            <w:tcMar>
              <w:top w:w="0" w:type="dxa"/>
              <w:left w:w="56" w:type="dxa"/>
              <w:bottom w:w="0" w:type="dxa"/>
              <w:right w:w="56" w:type="dxa"/>
            </w:tcMar>
            <w:vAlign w:val="center"/>
            <w:hideMark/>
          </w:tcPr>
          <w:p w14:paraId="10FF62DF" w14:textId="77777777" w:rsidR="000F57E4" w:rsidRPr="000F57E4" w:rsidRDefault="000F57E4" w:rsidP="000F57E4">
            <w:pPr>
              <w:pStyle w:val="1fe"/>
            </w:pPr>
            <w:r w:rsidRPr="000F57E4">
              <w:rPr>
                <w:rFonts w:hint="eastAsia"/>
              </w:rPr>
              <w:t>超压爆炸并引发火灾</w:t>
            </w:r>
          </w:p>
        </w:tc>
        <w:tc>
          <w:tcPr>
            <w:tcW w:w="1573" w:type="pct"/>
            <w:tcMar>
              <w:top w:w="0" w:type="dxa"/>
              <w:left w:w="56" w:type="dxa"/>
              <w:bottom w:w="0" w:type="dxa"/>
              <w:right w:w="56" w:type="dxa"/>
            </w:tcMar>
            <w:vAlign w:val="center"/>
            <w:hideMark/>
          </w:tcPr>
          <w:p w14:paraId="3080B844" w14:textId="3F3C8400" w:rsidR="000F57E4" w:rsidRPr="000F57E4" w:rsidRDefault="000F57E4" w:rsidP="000F57E4">
            <w:pPr>
              <w:pStyle w:val="1fe"/>
            </w:pPr>
            <w:r w:rsidRPr="000F57E4">
              <w:rPr>
                <w:rFonts w:hint="eastAsia"/>
              </w:rPr>
              <w:t>氧化塔、流化床反应器发生韧性破裂、脆性破裂、疲劳破裂、腐蚀性破裂、蠕变破裂</w:t>
            </w:r>
          </w:p>
        </w:tc>
        <w:tc>
          <w:tcPr>
            <w:tcW w:w="0" w:type="auto"/>
            <w:vMerge/>
            <w:vAlign w:val="center"/>
            <w:hideMark/>
          </w:tcPr>
          <w:p w14:paraId="5529C578" w14:textId="77777777" w:rsidR="000F57E4" w:rsidRPr="000F57E4" w:rsidRDefault="000F57E4" w:rsidP="000F57E4">
            <w:pPr>
              <w:pStyle w:val="1fe"/>
            </w:pPr>
          </w:p>
        </w:tc>
      </w:tr>
      <w:tr w:rsidR="000F57E4" w:rsidRPr="000F57E4" w14:paraId="764CFB89" w14:textId="77777777" w:rsidTr="00862E3D">
        <w:trPr>
          <w:jc w:val="center"/>
        </w:trPr>
        <w:tc>
          <w:tcPr>
            <w:tcW w:w="331" w:type="pct"/>
            <w:vMerge w:val="restart"/>
            <w:tcMar>
              <w:top w:w="0" w:type="dxa"/>
              <w:left w:w="56" w:type="dxa"/>
              <w:bottom w:w="0" w:type="dxa"/>
              <w:right w:w="56" w:type="dxa"/>
            </w:tcMar>
            <w:vAlign w:val="center"/>
            <w:hideMark/>
          </w:tcPr>
          <w:p w14:paraId="39F48D6F" w14:textId="77777777" w:rsidR="000F57E4" w:rsidRPr="000F57E4" w:rsidRDefault="000F57E4" w:rsidP="000F57E4">
            <w:pPr>
              <w:pStyle w:val="1fe"/>
            </w:pPr>
            <w:r w:rsidRPr="000F57E4">
              <w:t>2</w:t>
            </w:r>
          </w:p>
        </w:tc>
        <w:tc>
          <w:tcPr>
            <w:tcW w:w="695" w:type="pct"/>
            <w:vMerge w:val="restart"/>
            <w:tcMar>
              <w:top w:w="0" w:type="dxa"/>
              <w:left w:w="56" w:type="dxa"/>
              <w:bottom w:w="0" w:type="dxa"/>
              <w:right w:w="56" w:type="dxa"/>
            </w:tcMar>
            <w:vAlign w:val="center"/>
            <w:hideMark/>
          </w:tcPr>
          <w:p w14:paraId="75E2B1A3" w14:textId="77777777" w:rsidR="000F57E4" w:rsidRPr="000F57E4" w:rsidRDefault="000F57E4" w:rsidP="000F57E4">
            <w:pPr>
              <w:pStyle w:val="1fe"/>
            </w:pPr>
            <w:r w:rsidRPr="000F57E4">
              <w:rPr>
                <w:rFonts w:hint="eastAsia"/>
              </w:rPr>
              <w:t>化学爆炸</w:t>
            </w:r>
          </w:p>
        </w:tc>
        <w:tc>
          <w:tcPr>
            <w:tcW w:w="1325" w:type="pct"/>
            <w:tcMar>
              <w:top w:w="0" w:type="dxa"/>
              <w:left w:w="56" w:type="dxa"/>
              <w:bottom w:w="0" w:type="dxa"/>
              <w:right w:w="56" w:type="dxa"/>
            </w:tcMar>
            <w:vAlign w:val="center"/>
            <w:hideMark/>
          </w:tcPr>
          <w:p w14:paraId="14C5C403" w14:textId="77777777" w:rsidR="000F57E4" w:rsidRPr="000F57E4" w:rsidRDefault="000F57E4" w:rsidP="000F57E4">
            <w:pPr>
              <w:pStyle w:val="1fe"/>
            </w:pPr>
            <w:r w:rsidRPr="000F57E4">
              <w:rPr>
                <w:rFonts w:hint="eastAsia"/>
              </w:rPr>
              <w:t>简单分解并引发火灾</w:t>
            </w:r>
          </w:p>
        </w:tc>
        <w:tc>
          <w:tcPr>
            <w:tcW w:w="1573" w:type="pct"/>
            <w:vMerge w:val="restart"/>
            <w:tcMar>
              <w:top w:w="0" w:type="dxa"/>
              <w:left w:w="56" w:type="dxa"/>
              <w:bottom w:w="0" w:type="dxa"/>
              <w:right w:w="56" w:type="dxa"/>
            </w:tcMar>
            <w:vAlign w:val="center"/>
            <w:hideMark/>
          </w:tcPr>
          <w:p w14:paraId="01FD5C11" w14:textId="0FA0C573" w:rsidR="000F57E4" w:rsidRPr="000F57E4" w:rsidRDefault="000F57E4" w:rsidP="000F57E4">
            <w:pPr>
              <w:pStyle w:val="1fe"/>
            </w:pPr>
            <w:r w:rsidRPr="000F57E4">
              <w:rPr>
                <w:rFonts w:hint="eastAsia"/>
              </w:rPr>
              <w:t>氧化塔、流化床反应器等化工容器</w:t>
            </w:r>
            <w:proofErr w:type="gramStart"/>
            <w:r w:rsidRPr="000F57E4">
              <w:rPr>
                <w:rFonts w:hint="eastAsia"/>
              </w:rPr>
              <w:t>性设备</w:t>
            </w:r>
            <w:proofErr w:type="gramEnd"/>
            <w:r w:rsidRPr="000F57E4">
              <w:rPr>
                <w:rFonts w:hint="eastAsia"/>
              </w:rPr>
              <w:t>韧性破裂、脆性破裂、疲劳破裂、腐蚀性破裂、蠕变破裂</w:t>
            </w:r>
          </w:p>
        </w:tc>
        <w:tc>
          <w:tcPr>
            <w:tcW w:w="1076" w:type="pct"/>
            <w:vMerge w:val="restart"/>
            <w:tcMar>
              <w:top w:w="0" w:type="dxa"/>
              <w:left w:w="56" w:type="dxa"/>
              <w:bottom w:w="0" w:type="dxa"/>
              <w:right w:w="56" w:type="dxa"/>
            </w:tcMar>
            <w:vAlign w:val="center"/>
            <w:hideMark/>
          </w:tcPr>
          <w:p w14:paraId="6FC1BBC2" w14:textId="77777777" w:rsidR="000F57E4" w:rsidRPr="000F57E4" w:rsidRDefault="000F57E4" w:rsidP="000F57E4">
            <w:pPr>
              <w:pStyle w:val="1fe"/>
            </w:pPr>
            <w:r w:rsidRPr="000F57E4">
              <w:rPr>
                <w:rFonts w:hint="eastAsia"/>
              </w:rPr>
              <w:t>合理设计，加强设备维修、维护</w:t>
            </w:r>
          </w:p>
        </w:tc>
      </w:tr>
      <w:tr w:rsidR="000F57E4" w:rsidRPr="000F57E4" w14:paraId="7D2A15A6" w14:textId="77777777" w:rsidTr="00862E3D">
        <w:trPr>
          <w:jc w:val="center"/>
        </w:trPr>
        <w:tc>
          <w:tcPr>
            <w:tcW w:w="0" w:type="auto"/>
            <w:vMerge/>
            <w:vAlign w:val="center"/>
            <w:hideMark/>
          </w:tcPr>
          <w:p w14:paraId="025AA37F" w14:textId="77777777" w:rsidR="000F57E4" w:rsidRPr="000F57E4" w:rsidRDefault="000F57E4" w:rsidP="000F57E4">
            <w:pPr>
              <w:pStyle w:val="1fe"/>
            </w:pPr>
          </w:p>
        </w:tc>
        <w:tc>
          <w:tcPr>
            <w:tcW w:w="0" w:type="auto"/>
            <w:vMerge/>
            <w:vAlign w:val="center"/>
            <w:hideMark/>
          </w:tcPr>
          <w:p w14:paraId="6A3EE1D4" w14:textId="77777777" w:rsidR="000F57E4" w:rsidRPr="000F57E4" w:rsidRDefault="000F57E4" w:rsidP="000F57E4">
            <w:pPr>
              <w:pStyle w:val="1fe"/>
            </w:pPr>
          </w:p>
        </w:tc>
        <w:tc>
          <w:tcPr>
            <w:tcW w:w="1325" w:type="pct"/>
            <w:tcMar>
              <w:top w:w="0" w:type="dxa"/>
              <w:left w:w="56" w:type="dxa"/>
              <w:bottom w:w="0" w:type="dxa"/>
              <w:right w:w="56" w:type="dxa"/>
            </w:tcMar>
            <w:vAlign w:val="center"/>
            <w:hideMark/>
          </w:tcPr>
          <w:p w14:paraId="096A5FAF" w14:textId="77777777" w:rsidR="000F57E4" w:rsidRPr="000F57E4" w:rsidRDefault="000F57E4" w:rsidP="000F57E4">
            <w:pPr>
              <w:pStyle w:val="1fe"/>
            </w:pPr>
            <w:r w:rsidRPr="000F57E4">
              <w:rPr>
                <w:rFonts w:hint="eastAsia"/>
              </w:rPr>
              <w:t>复杂分解并引发火灾</w:t>
            </w:r>
          </w:p>
        </w:tc>
        <w:tc>
          <w:tcPr>
            <w:tcW w:w="0" w:type="auto"/>
            <w:vMerge/>
            <w:vAlign w:val="center"/>
            <w:hideMark/>
          </w:tcPr>
          <w:p w14:paraId="50E562A3" w14:textId="77777777" w:rsidR="000F57E4" w:rsidRPr="000F57E4" w:rsidRDefault="000F57E4" w:rsidP="000F57E4">
            <w:pPr>
              <w:pStyle w:val="1fe"/>
            </w:pPr>
          </w:p>
        </w:tc>
        <w:tc>
          <w:tcPr>
            <w:tcW w:w="0" w:type="auto"/>
            <w:vMerge/>
            <w:vAlign w:val="center"/>
            <w:hideMark/>
          </w:tcPr>
          <w:p w14:paraId="0B05EB8C" w14:textId="77777777" w:rsidR="000F57E4" w:rsidRPr="000F57E4" w:rsidRDefault="000F57E4" w:rsidP="000F57E4">
            <w:pPr>
              <w:pStyle w:val="1fe"/>
            </w:pPr>
          </w:p>
        </w:tc>
      </w:tr>
      <w:tr w:rsidR="000F57E4" w:rsidRPr="000F57E4" w14:paraId="6A125E4E" w14:textId="77777777" w:rsidTr="00862E3D">
        <w:trPr>
          <w:jc w:val="center"/>
        </w:trPr>
        <w:tc>
          <w:tcPr>
            <w:tcW w:w="0" w:type="auto"/>
            <w:vMerge/>
            <w:vAlign w:val="center"/>
            <w:hideMark/>
          </w:tcPr>
          <w:p w14:paraId="528D7F8F" w14:textId="77777777" w:rsidR="000F57E4" w:rsidRPr="000F57E4" w:rsidRDefault="000F57E4" w:rsidP="000F57E4">
            <w:pPr>
              <w:pStyle w:val="1fe"/>
            </w:pPr>
          </w:p>
        </w:tc>
        <w:tc>
          <w:tcPr>
            <w:tcW w:w="0" w:type="auto"/>
            <w:vMerge/>
            <w:vAlign w:val="center"/>
            <w:hideMark/>
          </w:tcPr>
          <w:p w14:paraId="19636D57" w14:textId="77777777" w:rsidR="000F57E4" w:rsidRPr="000F57E4" w:rsidRDefault="000F57E4" w:rsidP="000F57E4">
            <w:pPr>
              <w:pStyle w:val="1fe"/>
            </w:pPr>
          </w:p>
        </w:tc>
        <w:tc>
          <w:tcPr>
            <w:tcW w:w="1325" w:type="pct"/>
            <w:tcMar>
              <w:top w:w="0" w:type="dxa"/>
              <w:left w:w="56" w:type="dxa"/>
              <w:bottom w:w="0" w:type="dxa"/>
              <w:right w:w="56" w:type="dxa"/>
            </w:tcMar>
            <w:vAlign w:val="center"/>
            <w:hideMark/>
          </w:tcPr>
          <w:p w14:paraId="166654A9" w14:textId="77777777" w:rsidR="000F57E4" w:rsidRPr="000F57E4" w:rsidRDefault="000F57E4" w:rsidP="000F57E4">
            <w:pPr>
              <w:pStyle w:val="1fe"/>
            </w:pPr>
            <w:r w:rsidRPr="000F57E4">
              <w:rPr>
                <w:rFonts w:hint="eastAsia"/>
              </w:rPr>
              <w:t>混合物并引发火灾</w:t>
            </w:r>
          </w:p>
        </w:tc>
        <w:tc>
          <w:tcPr>
            <w:tcW w:w="0" w:type="auto"/>
            <w:vMerge/>
            <w:vAlign w:val="center"/>
            <w:hideMark/>
          </w:tcPr>
          <w:p w14:paraId="6ECA97C1" w14:textId="77777777" w:rsidR="000F57E4" w:rsidRPr="000F57E4" w:rsidRDefault="000F57E4" w:rsidP="000F57E4">
            <w:pPr>
              <w:pStyle w:val="1fe"/>
            </w:pPr>
          </w:p>
        </w:tc>
        <w:tc>
          <w:tcPr>
            <w:tcW w:w="0" w:type="auto"/>
            <w:vMerge/>
            <w:vAlign w:val="center"/>
            <w:hideMark/>
          </w:tcPr>
          <w:p w14:paraId="6D2CC870" w14:textId="77777777" w:rsidR="000F57E4" w:rsidRPr="000F57E4" w:rsidRDefault="000F57E4" w:rsidP="000F57E4">
            <w:pPr>
              <w:pStyle w:val="1fe"/>
            </w:pPr>
          </w:p>
        </w:tc>
      </w:tr>
      <w:tr w:rsidR="000F57E4" w:rsidRPr="000F57E4" w14:paraId="66196B1C" w14:textId="77777777" w:rsidTr="00862E3D">
        <w:trPr>
          <w:jc w:val="center"/>
        </w:trPr>
        <w:tc>
          <w:tcPr>
            <w:tcW w:w="331" w:type="pct"/>
            <w:tcMar>
              <w:top w:w="0" w:type="dxa"/>
              <w:left w:w="56" w:type="dxa"/>
              <w:bottom w:w="0" w:type="dxa"/>
              <w:right w:w="56" w:type="dxa"/>
            </w:tcMar>
            <w:vAlign w:val="center"/>
            <w:hideMark/>
          </w:tcPr>
          <w:p w14:paraId="5DB8CCA5" w14:textId="77777777" w:rsidR="000F57E4" w:rsidRPr="000F57E4" w:rsidRDefault="000F57E4" w:rsidP="000F57E4">
            <w:pPr>
              <w:pStyle w:val="1fe"/>
            </w:pPr>
            <w:r w:rsidRPr="000F57E4">
              <w:t>3</w:t>
            </w:r>
          </w:p>
        </w:tc>
        <w:tc>
          <w:tcPr>
            <w:tcW w:w="695" w:type="pct"/>
            <w:tcMar>
              <w:top w:w="0" w:type="dxa"/>
              <w:left w:w="56" w:type="dxa"/>
              <w:bottom w:w="0" w:type="dxa"/>
              <w:right w:w="56" w:type="dxa"/>
            </w:tcMar>
            <w:vAlign w:val="center"/>
            <w:hideMark/>
          </w:tcPr>
          <w:p w14:paraId="158FCEE1" w14:textId="77777777" w:rsidR="000F57E4" w:rsidRPr="000F57E4" w:rsidRDefault="000F57E4" w:rsidP="000F57E4">
            <w:pPr>
              <w:pStyle w:val="1fe"/>
            </w:pPr>
            <w:r w:rsidRPr="000F57E4">
              <w:rPr>
                <w:rFonts w:hint="eastAsia"/>
              </w:rPr>
              <w:t>腐蚀</w:t>
            </w:r>
          </w:p>
        </w:tc>
        <w:tc>
          <w:tcPr>
            <w:tcW w:w="1325" w:type="pct"/>
            <w:tcMar>
              <w:top w:w="0" w:type="dxa"/>
              <w:left w:w="56" w:type="dxa"/>
              <w:bottom w:w="0" w:type="dxa"/>
              <w:right w:w="56" w:type="dxa"/>
            </w:tcMar>
            <w:vAlign w:val="center"/>
            <w:hideMark/>
          </w:tcPr>
          <w:p w14:paraId="490047A8" w14:textId="77777777" w:rsidR="000F57E4" w:rsidRPr="000F57E4" w:rsidRDefault="000F57E4" w:rsidP="000F57E4">
            <w:pPr>
              <w:pStyle w:val="1fe"/>
            </w:pPr>
            <w:r w:rsidRPr="000F57E4">
              <w:rPr>
                <w:rFonts w:hint="eastAsia"/>
              </w:rPr>
              <w:t>化学腐蚀，物料泄漏，引发环境事故</w:t>
            </w:r>
          </w:p>
        </w:tc>
        <w:tc>
          <w:tcPr>
            <w:tcW w:w="1573" w:type="pct"/>
            <w:tcMar>
              <w:top w:w="0" w:type="dxa"/>
              <w:left w:w="56" w:type="dxa"/>
              <w:bottom w:w="0" w:type="dxa"/>
              <w:right w:w="56" w:type="dxa"/>
            </w:tcMar>
            <w:vAlign w:val="center"/>
            <w:hideMark/>
          </w:tcPr>
          <w:p w14:paraId="2AC9E188" w14:textId="25C39144" w:rsidR="000F57E4" w:rsidRPr="000F57E4" w:rsidRDefault="000F57E4" w:rsidP="000F57E4">
            <w:pPr>
              <w:pStyle w:val="1fe"/>
            </w:pPr>
            <w:r w:rsidRPr="000F57E4">
              <w:rPr>
                <w:rFonts w:hint="eastAsia"/>
              </w:rPr>
              <w:t>氧化塔、流化床反应器长期使用沾染酸碱等化学物质引起罐体腐蚀破坏</w:t>
            </w:r>
            <w:r w:rsidRPr="000F57E4">
              <w:t xml:space="preserve"> </w:t>
            </w:r>
          </w:p>
        </w:tc>
        <w:tc>
          <w:tcPr>
            <w:tcW w:w="1076" w:type="pct"/>
            <w:tcMar>
              <w:top w:w="0" w:type="dxa"/>
              <w:left w:w="56" w:type="dxa"/>
              <w:bottom w:w="0" w:type="dxa"/>
              <w:right w:w="56" w:type="dxa"/>
            </w:tcMar>
            <w:vAlign w:val="center"/>
            <w:hideMark/>
          </w:tcPr>
          <w:p w14:paraId="1DDDEEA8" w14:textId="77777777" w:rsidR="000F57E4" w:rsidRPr="000F57E4" w:rsidRDefault="000F57E4" w:rsidP="000F57E4">
            <w:pPr>
              <w:pStyle w:val="1fe"/>
            </w:pPr>
            <w:r w:rsidRPr="000F57E4">
              <w:rPr>
                <w:rFonts w:hint="eastAsia"/>
              </w:rPr>
              <w:t>合理设计，加强设备维修、维护</w:t>
            </w:r>
          </w:p>
        </w:tc>
      </w:tr>
      <w:tr w:rsidR="000F57E4" w:rsidRPr="000F57E4" w14:paraId="7B6A856A" w14:textId="77777777" w:rsidTr="00862E3D">
        <w:trPr>
          <w:jc w:val="center"/>
        </w:trPr>
        <w:tc>
          <w:tcPr>
            <w:tcW w:w="331" w:type="pct"/>
            <w:vMerge w:val="restart"/>
            <w:tcMar>
              <w:top w:w="0" w:type="dxa"/>
              <w:left w:w="56" w:type="dxa"/>
              <w:bottom w:w="0" w:type="dxa"/>
              <w:right w:w="56" w:type="dxa"/>
            </w:tcMar>
            <w:vAlign w:val="center"/>
            <w:hideMark/>
          </w:tcPr>
          <w:p w14:paraId="782F0755" w14:textId="77777777" w:rsidR="000F57E4" w:rsidRPr="000F57E4" w:rsidRDefault="000F57E4" w:rsidP="000F57E4">
            <w:pPr>
              <w:pStyle w:val="1fe"/>
            </w:pPr>
            <w:r w:rsidRPr="000F57E4">
              <w:t>4</w:t>
            </w:r>
          </w:p>
        </w:tc>
        <w:tc>
          <w:tcPr>
            <w:tcW w:w="695" w:type="pct"/>
            <w:vMerge w:val="restart"/>
            <w:tcMar>
              <w:top w:w="0" w:type="dxa"/>
              <w:left w:w="56" w:type="dxa"/>
              <w:bottom w:w="0" w:type="dxa"/>
              <w:right w:w="56" w:type="dxa"/>
            </w:tcMar>
            <w:vAlign w:val="center"/>
            <w:hideMark/>
          </w:tcPr>
          <w:p w14:paraId="3F3932E0" w14:textId="77777777" w:rsidR="000F57E4" w:rsidRPr="000F57E4" w:rsidRDefault="000F57E4" w:rsidP="000F57E4">
            <w:pPr>
              <w:pStyle w:val="1fe"/>
            </w:pPr>
            <w:r w:rsidRPr="000F57E4">
              <w:rPr>
                <w:rFonts w:hint="eastAsia"/>
              </w:rPr>
              <w:t>泄漏中毒</w:t>
            </w:r>
          </w:p>
        </w:tc>
        <w:tc>
          <w:tcPr>
            <w:tcW w:w="1325" w:type="pct"/>
            <w:tcMar>
              <w:top w:w="0" w:type="dxa"/>
              <w:left w:w="56" w:type="dxa"/>
              <w:bottom w:w="0" w:type="dxa"/>
              <w:right w:w="56" w:type="dxa"/>
            </w:tcMar>
            <w:vAlign w:val="center"/>
            <w:hideMark/>
          </w:tcPr>
          <w:p w14:paraId="1061A3E7" w14:textId="77777777" w:rsidR="000F57E4" w:rsidRPr="000F57E4" w:rsidRDefault="000F57E4" w:rsidP="000F57E4">
            <w:pPr>
              <w:pStyle w:val="1fe"/>
            </w:pPr>
            <w:r w:rsidRPr="000F57E4">
              <w:rPr>
                <w:rFonts w:hint="eastAsia"/>
              </w:rPr>
              <w:t>有毒气体呼吸中毒</w:t>
            </w:r>
          </w:p>
        </w:tc>
        <w:tc>
          <w:tcPr>
            <w:tcW w:w="1573" w:type="pct"/>
            <w:tcMar>
              <w:top w:w="0" w:type="dxa"/>
              <w:left w:w="56" w:type="dxa"/>
              <w:bottom w:w="0" w:type="dxa"/>
              <w:right w:w="56" w:type="dxa"/>
            </w:tcMar>
            <w:vAlign w:val="center"/>
            <w:hideMark/>
          </w:tcPr>
          <w:p w14:paraId="0CD9974F" w14:textId="77777777" w:rsidR="000F57E4" w:rsidRPr="000F57E4" w:rsidRDefault="000F57E4" w:rsidP="000F57E4">
            <w:pPr>
              <w:pStyle w:val="1fe"/>
            </w:pPr>
            <w:r w:rsidRPr="000F57E4">
              <w:rPr>
                <w:rFonts w:hint="eastAsia"/>
              </w:rPr>
              <w:t>经呼吸道侵入人体</w:t>
            </w:r>
          </w:p>
        </w:tc>
        <w:tc>
          <w:tcPr>
            <w:tcW w:w="1076" w:type="pct"/>
            <w:vMerge w:val="restart"/>
            <w:tcMar>
              <w:top w:w="0" w:type="dxa"/>
              <w:left w:w="56" w:type="dxa"/>
              <w:bottom w:w="0" w:type="dxa"/>
              <w:right w:w="56" w:type="dxa"/>
            </w:tcMar>
            <w:vAlign w:val="center"/>
            <w:hideMark/>
          </w:tcPr>
          <w:p w14:paraId="128E62A1" w14:textId="77777777" w:rsidR="000F57E4" w:rsidRPr="000F57E4" w:rsidRDefault="000F57E4" w:rsidP="000F57E4">
            <w:pPr>
              <w:pStyle w:val="1fe"/>
            </w:pPr>
            <w:r w:rsidRPr="000F57E4">
              <w:rPr>
                <w:rFonts w:hint="eastAsia"/>
              </w:rPr>
              <w:t>严格按操作规程操作，加强管理和培训，做好事故应急</w:t>
            </w:r>
          </w:p>
        </w:tc>
      </w:tr>
      <w:tr w:rsidR="000F57E4" w:rsidRPr="000F57E4" w14:paraId="2E55B561" w14:textId="77777777" w:rsidTr="00862E3D">
        <w:trPr>
          <w:jc w:val="center"/>
        </w:trPr>
        <w:tc>
          <w:tcPr>
            <w:tcW w:w="0" w:type="auto"/>
            <w:vMerge/>
            <w:vAlign w:val="center"/>
            <w:hideMark/>
          </w:tcPr>
          <w:p w14:paraId="408D25EC" w14:textId="77777777" w:rsidR="000F57E4" w:rsidRPr="000F57E4" w:rsidRDefault="000F57E4" w:rsidP="000F57E4">
            <w:pPr>
              <w:pStyle w:val="1fe"/>
            </w:pPr>
          </w:p>
        </w:tc>
        <w:tc>
          <w:tcPr>
            <w:tcW w:w="0" w:type="auto"/>
            <w:vMerge/>
            <w:vAlign w:val="center"/>
            <w:hideMark/>
          </w:tcPr>
          <w:p w14:paraId="01F4B6AA" w14:textId="77777777" w:rsidR="000F57E4" w:rsidRPr="000F57E4" w:rsidRDefault="000F57E4" w:rsidP="000F57E4">
            <w:pPr>
              <w:pStyle w:val="1fe"/>
            </w:pPr>
          </w:p>
        </w:tc>
        <w:tc>
          <w:tcPr>
            <w:tcW w:w="1325" w:type="pct"/>
            <w:tcMar>
              <w:top w:w="0" w:type="dxa"/>
              <w:left w:w="56" w:type="dxa"/>
              <w:bottom w:w="0" w:type="dxa"/>
              <w:right w:w="56" w:type="dxa"/>
            </w:tcMar>
            <w:vAlign w:val="center"/>
            <w:hideMark/>
          </w:tcPr>
          <w:p w14:paraId="241048C3" w14:textId="77777777" w:rsidR="000F57E4" w:rsidRPr="000F57E4" w:rsidRDefault="000F57E4" w:rsidP="000F57E4">
            <w:pPr>
              <w:pStyle w:val="1fe"/>
            </w:pPr>
            <w:r w:rsidRPr="000F57E4">
              <w:rPr>
                <w:rFonts w:hint="eastAsia"/>
              </w:rPr>
              <w:t>有毒物质接触皮肤中毒</w:t>
            </w:r>
          </w:p>
        </w:tc>
        <w:tc>
          <w:tcPr>
            <w:tcW w:w="1573" w:type="pct"/>
            <w:tcMar>
              <w:top w:w="0" w:type="dxa"/>
              <w:left w:w="56" w:type="dxa"/>
              <w:bottom w:w="0" w:type="dxa"/>
              <w:right w:w="56" w:type="dxa"/>
            </w:tcMar>
            <w:vAlign w:val="center"/>
            <w:hideMark/>
          </w:tcPr>
          <w:p w14:paraId="1FC432BE" w14:textId="77777777" w:rsidR="000F57E4" w:rsidRPr="000F57E4" w:rsidRDefault="000F57E4" w:rsidP="000F57E4">
            <w:pPr>
              <w:pStyle w:val="1fe"/>
            </w:pPr>
            <w:r w:rsidRPr="000F57E4">
              <w:rPr>
                <w:rFonts w:hint="eastAsia"/>
              </w:rPr>
              <w:t>经皮肤接触侵入人体</w:t>
            </w:r>
          </w:p>
        </w:tc>
        <w:tc>
          <w:tcPr>
            <w:tcW w:w="0" w:type="auto"/>
            <w:vMerge/>
            <w:vAlign w:val="center"/>
            <w:hideMark/>
          </w:tcPr>
          <w:p w14:paraId="44DB5B98" w14:textId="77777777" w:rsidR="000F57E4" w:rsidRPr="000F57E4" w:rsidRDefault="000F57E4" w:rsidP="000F57E4">
            <w:pPr>
              <w:pStyle w:val="1fe"/>
            </w:pPr>
          </w:p>
        </w:tc>
      </w:tr>
      <w:tr w:rsidR="000F57E4" w:rsidRPr="000F57E4" w14:paraId="5FC9B4AD" w14:textId="77777777" w:rsidTr="00862E3D">
        <w:trPr>
          <w:jc w:val="center"/>
        </w:trPr>
        <w:tc>
          <w:tcPr>
            <w:tcW w:w="0" w:type="auto"/>
            <w:vMerge/>
            <w:vAlign w:val="center"/>
            <w:hideMark/>
          </w:tcPr>
          <w:p w14:paraId="291C17F1" w14:textId="77777777" w:rsidR="000F57E4" w:rsidRPr="000F57E4" w:rsidRDefault="000F57E4" w:rsidP="000F57E4">
            <w:pPr>
              <w:pStyle w:val="1fe"/>
            </w:pPr>
          </w:p>
        </w:tc>
        <w:tc>
          <w:tcPr>
            <w:tcW w:w="0" w:type="auto"/>
            <w:vMerge/>
            <w:vAlign w:val="center"/>
            <w:hideMark/>
          </w:tcPr>
          <w:p w14:paraId="35CF39E4" w14:textId="77777777" w:rsidR="000F57E4" w:rsidRPr="000F57E4" w:rsidRDefault="000F57E4" w:rsidP="000F57E4">
            <w:pPr>
              <w:pStyle w:val="1fe"/>
            </w:pPr>
          </w:p>
        </w:tc>
        <w:tc>
          <w:tcPr>
            <w:tcW w:w="1325" w:type="pct"/>
            <w:tcMar>
              <w:top w:w="0" w:type="dxa"/>
              <w:left w:w="56" w:type="dxa"/>
              <w:bottom w:w="0" w:type="dxa"/>
              <w:right w:w="56" w:type="dxa"/>
            </w:tcMar>
            <w:vAlign w:val="center"/>
            <w:hideMark/>
          </w:tcPr>
          <w:p w14:paraId="69ECA24A" w14:textId="77777777" w:rsidR="000F57E4" w:rsidRPr="000F57E4" w:rsidRDefault="000F57E4" w:rsidP="000F57E4">
            <w:pPr>
              <w:pStyle w:val="1fe"/>
            </w:pPr>
            <w:r w:rsidRPr="000F57E4">
              <w:rPr>
                <w:rFonts w:hint="eastAsia"/>
              </w:rPr>
              <w:t>有毒物质吞食中毒</w:t>
            </w:r>
          </w:p>
        </w:tc>
        <w:tc>
          <w:tcPr>
            <w:tcW w:w="1573" w:type="pct"/>
            <w:tcMar>
              <w:top w:w="0" w:type="dxa"/>
              <w:left w:w="56" w:type="dxa"/>
              <w:bottom w:w="0" w:type="dxa"/>
              <w:right w:w="56" w:type="dxa"/>
            </w:tcMar>
            <w:vAlign w:val="center"/>
            <w:hideMark/>
          </w:tcPr>
          <w:p w14:paraId="361ACF25" w14:textId="77777777" w:rsidR="000F57E4" w:rsidRPr="000F57E4" w:rsidRDefault="000F57E4" w:rsidP="000F57E4">
            <w:pPr>
              <w:pStyle w:val="1fe"/>
            </w:pPr>
            <w:r w:rsidRPr="000F57E4">
              <w:rPr>
                <w:rFonts w:hint="eastAsia"/>
              </w:rPr>
              <w:t>经消化道侵入人体</w:t>
            </w:r>
          </w:p>
        </w:tc>
        <w:tc>
          <w:tcPr>
            <w:tcW w:w="0" w:type="auto"/>
            <w:vMerge/>
            <w:vAlign w:val="center"/>
            <w:hideMark/>
          </w:tcPr>
          <w:p w14:paraId="3D898540" w14:textId="77777777" w:rsidR="000F57E4" w:rsidRPr="000F57E4" w:rsidRDefault="000F57E4" w:rsidP="000F57E4">
            <w:pPr>
              <w:pStyle w:val="1fe"/>
            </w:pPr>
          </w:p>
        </w:tc>
      </w:tr>
    </w:tbl>
    <w:p w14:paraId="5825352D" w14:textId="77777777" w:rsidR="000F57E4" w:rsidRPr="00182C80" w:rsidRDefault="000F57E4" w:rsidP="000F57E4">
      <w:pPr>
        <w:pStyle w:val="1fe"/>
        <w:ind w:firstLine="480"/>
        <w:rPr>
          <w:kern w:val="0"/>
        </w:rPr>
      </w:pPr>
    </w:p>
    <w:p w14:paraId="2675E181" w14:textId="77777777" w:rsidR="000F57E4" w:rsidRPr="00182C80" w:rsidRDefault="000F57E4" w:rsidP="001E1E83">
      <w:pPr>
        <w:ind w:firstLine="480"/>
      </w:pPr>
      <w:r w:rsidRPr="00182C80">
        <w:rPr>
          <w:rFonts w:hint="eastAsia"/>
        </w:rPr>
        <w:t>根据本项目生产特点，对其生产过程危险、有害因素辨识结果如下：</w:t>
      </w:r>
    </w:p>
    <w:p w14:paraId="1358E9C2" w14:textId="12907D1A" w:rsidR="000F57E4" w:rsidRPr="00182C80" w:rsidRDefault="000F57E4" w:rsidP="001E1E83">
      <w:pPr>
        <w:ind w:firstLine="480"/>
      </w:pPr>
      <w:r w:rsidRPr="00182C80">
        <w:rPr>
          <w:rFonts w:hint="eastAsia"/>
        </w:rPr>
        <w:t>本项目生产过程中涉及的主要危险、有害因素分析结合功能区的划分及涉及到的危险化学品，综合考虑起因物、引起事故的诱导性原因、致害物、伤害方式等，参照《企业职工伤亡事故分类》（</w:t>
      </w:r>
      <w:r w:rsidRPr="00182C80">
        <w:rPr>
          <w:rFonts w:hint="eastAsia"/>
        </w:rPr>
        <w:t>GB6441-1986</w:t>
      </w:r>
      <w:r w:rsidRPr="00182C80">
        <w:rPr>
          <w:rFonts w:hint="eastAsia"/>
        </w:rPr>
        <w:t>）、《生产过程危险和有害因素分类与代码》（</w:t>
      </w:r>
      <w:r w:rsidRPr="00182C80">
        <w:t>GB/T13861-2009</w:t>
      </w:r>
      <w:r w:rsidRPr="00182C80">
        <w:rPr>
          <w:rFonts w:hint="eastAsia"/>
        </w:rPr>
        <w:t>）进行辨识与分析。本项目存在的危险、有害因素主要为火灾爆炸、其他爆炸、容器爆炸、中毒窒息、触电、灼烫、机械伤害、高处坠落、物体打击等；存在的有害因素主要为振动、噪声、高温、低温等。其中火灾爆炸、中毒窒息等为主要危险有害因素。生产过程中危险、有害因素分布情况见表</w:t>
      </w:r>
      <w:r w:rsidR="001E1E83">
        <w:rPr>
          <w:rFonts w:hint="eastAsia"/>
        </w:rPr>
        <w:t>4</w:t>
      </w:r>
      <w:r w:rsidR="001E1E83">
        <w:t>.2-4</w:t>
      </w:r>
      <w:r w:rsidRPr="00182C80">
        <w:rPr>
          <w:rFonts w:hint="eastAsia"/>
        </w:rPr>
        <w:t>。</w:t>
      </w:r>
    </w:p>
    <w:p w14:paraId="550C6D6D" w14:textId="637D2696" w:rsidR="000F57E4" w:rsidRPr="001E1E83" w:rsidRDefault="000F57E4" w:rsidP="001E1E83">
      <w:pPr>
        <w:pStyle w:val="1fe"/>
        <w:rPr>
          <w:b/>
          <w:bCs/>
        </w:rPr>
      </w:pPr>
      <w:r w:rsidRPr="001E1E83">
        <w:rPr>
          <w:rFonts w:hint="eastAsia"/>
          <w:b/>
          <w:bCs/>
        </w:rPr>
        <w:t>表</w:t>
      </w:r>
      <w:r w:rsidR="001E1E83" w:rsidRPr="001E1E83">
        <w:rPr>
          <w:b/>
          <w:bCs/>
        </w:rPr>
        <w:t>4.2-4</w:t>
      </w:r>
      <w:r w:rsidRPr="001E1E83">
        <w:rPr>
          <w:b/>
          <w:bCs/>
        </w:rPr>
        <w:t xml:space="preserve">   </w:t>
      </w:r>
      <w:r w:rsidRPr="001E1E83">
        <w:rPr>
          <w:b/>
          <w:bCs/>
        </w:rPr>
        <w:t>本</w:t>
      </w:r>
      <w:r w:rsidRPr="001E1E83">
        <w:rPr>
          <w:rFonts w:hint="eastAsia"/>
          <w:b/>
          <w:bCs/>
        </w:rPr>
        <w:t>项目主要危险有害因素分布表</w:t>
      </w:r>
    </w:p>
    <w:tbl>
      <w:tblPr>
        <w:tblW w:w="5000" w:type="pct"/>
        <w:jc w:val="center"/>
        <w:tblBorders>
          <w:top w:val="single" w:sz="8" w:space="0" w:color="auto"/>
          <w:bottom w:val="single" w:sz="8"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737"/>
        <w:gridCol w:w="1260"/>
        <w:gridCol w:w="916"/>
        <w:gridCol w:w="947"/>
        <w:gridCol w:w="1355"/>
        <w:gridCol w:w="947"/>
        <w:gridCol w:w="1148"/>
      </w:tblGrid>
      <w:tr w:rsidR="000F57E4" w:rsidRPr="001E1E83" w14:paraId="63FB89E2" w14:textId="77777777" w:rsidTr="00862E3D">
        <w:trPr>
          <w:cantSplit/>
          <w:tblHeader/>
          <w:jc w:val="center"/>
        </w:trPr>
        <w:tc>
          <w:tcPr>
            <w:tcW w:w="1803" w:type="pct"/>
            <w:gridSpan w:val="2"/>
            <w:vAlign w:val="center"/>
            <w:hideMark/>
          </w:tcPr>
          <w:p w14:paraId="58CEC00B" w14:textId="77777777" w:rsidR="000F57E4" w:rsidRPr="001E1E83" w:rsidRDefault="000F57E4" w:rsidP="001E1E83">
            <w:pPr>
              <w:pStyle w:val="1fe"/>
              <w:rPr>
                <w:b/>
                <w:bCs/>
              </w:rPr>
            </w:pPr>
            <w:r w:rsidRPr="001E1E83">
              <w:rPr>
                <w:rFonts w:hint="eastAsia"/>
                <w:b/>
                <w:bCs/>
              </w:rPr>
              <w:t>主要工段或设备</w:t>
            </w:r>
          </w:p>
        </w:tc>
        <w:tc>
          <w:tcPr>
            <w:tcW w:w="551" w:type="pct"/>
            <w:vAlign w:val="center"/>
            <w:hideMark/>
          </w:tcPr>
          <w:p w14:paraId="0EAA50D9" w14:textId="77777777" w:rsidR="000F57E4" w:rsidRPr="001E1E83" w:rsidRDefault="000F57E4" w:rsidP="001E1E83">
            <w:pPr>
              <w:pStyle w:val="1fe"/>
              <w:rPr>
                <w:b/>
                <w:bCs/>
              </w:rPr>
            </w:pPr>
            <w:r w:rsidRPr="001E1E83">
              <w:rPr>
                <w:rFonts w:hint="eastAsia"/>
                <w:b/>
                <w:bCs/>
              </w:rPr>
              <w:t>施工过程</w:t>
            </w:r>
          </w:p>
        </w:tc>
        <w:tc>
          <w:tcPr>
            <w:tcW w:w="570" w:type="pct"/>
            <w:vAlign w:val="center"/>
            <w:hideMark/>
          </w:tcPr>
          <w:p w14:paraId="36EC490F" w14:textId="77777777" w:rsidR="000F57E4" w:rsidRPr="001E1E83" w:rsidRDefault="000F57E4" w:rsidP="001E1E83">
            <w:pPr>
              <w:pStyle w:val="1fe"/>
              <w:rPr>
                <w:b/>
                <w:bCs/>
              </w:rPr>
            </w:pPr>
            <w:r w:rsidRPr="001E1E83">
              <w:rPr>
                <w:rFonts w:hint="eastAsia"/>
                <w:b/>
                <w:bCs/>
              </w:rPr>
              <w:t>生产系统</w:t>
            </w:r>
          </w:p>
        </w:tc>
        <w:tc>
          <w:tcPr>
            <w:tcW w:w="815" w:type="pct"/>
            <w:vAlign w:val="center"/>
            <w:hideMark/>
          </w:tcPr>
          <w:p w14:paraId="21BB8F14" w14:textId="77777777" w:rsidR="000F57E4" w:rsidRPr="001E1E83" w:rsidRDefault="000F57E4" w:rsidP="001E1E83">
            <w:pPr>
              <w:pStyle w:val="1fe"/>
              <w:rPr>
                <w:b/>
                <w:bCs/>
              </w:rPr>
            </w:pPr>
            <w:r w:rsidRPr="001E1E83">
              <w:rPr>
                <w:rFonts w:hint="eastAsia"/>
                <w:b/>
                <w:bCs/>
              </w:rPr>
              <w:t>储存装卸设施</w:t>
            </w:r>
          </w:p>
        </w:tc>
        <w:tc>
          <w:tcPr>
            <w:tcW w:w="570" w:type="pct"/>
            <w:vAlign w:val="center"/>
            <w:hideMark/>
          </w:tcPr>
          <w:p w14:paraId="336CC8CF" w14:textId="77777777" w:rsidR="000F57E4" w:rsidRPr="001E1E83" w:rsidRDefault="000F57E4" w:rsidP="001E1E83">
            <w:pPr>
              <w:pStyle w:val="1fe"/>
              <w:rPr>
                <w:b/>
                <w:bCs/>
              </w:rPr>
            </w:pPr>
            <w:r w:rsidRPr="001E1E83">
              <w:rPr>
                <w:rFonts w:hint="eastAsia"/>
                <w:b/>
                <w:bCs/>
              </w:rPr>
              <w:t>公用工程</w:t>
            </w:r>
          </w:p>
        </w:tc>
        <w:tc>
          <w:tcPr>
            <w:tcW w:w="691" w:type="pct"/>
            <w:vAlign w:val="center"/>
            <w:hideMark/>
          </w:tcPr>
          <w:p w14:paraId="6F607F2B" w14:textId="77777777" w:rsidR="000F57E4" w:rsidRPr="001E1E83" w:rsidRDefault="000F57E4" w:rsidP="001E1E83">
            <w:pPr>
              <w:pStyle w:val="1fe"/>
              <w:rPr>
                <w:b/>
                <w:bCs/>
              </w:rPr>
            </w:pPr>
            <w:r w:rsidRPr="001E1E83">
              <w:rPr>
                <w:rFonts w:hint="eastAsia"/>
                <w:b/>
                <w:bCs/>
              </w:rPr>
              <w:t>检维修过程</w:t>
            </w:r>
          </w:p>
        </w:tc>
      </w:tr>
      <w:tr w:rsidR="000F57E4" w:rsidRPr="001E1E83" w14:paraId="4D96E028" w14:textId="77777777" w:rsidTr="00862E3D">
        <w:trPr>
          <w:cantSplit/>
          <w:jc w:val="center"/>
        </w:trPr>
        <w:tc>
          <w:tcPr>
            <w:tcW w:w="1045" w:type="pct"/>
            <w:vMerge w:val="restart"/>
            <w:vAlign w:val="center"/>
            <w:hideMark/>
          </w:tcPr>
          <w:p w14:paraId="43E58748" w14:textId="77777777" w:rsidR="000F57E4" w:rsidRPr="001E1E83" w:rsidRDefault="000F57E4" w:rsidP="001E1E83">
            <w:pPr>
              <w:pStyle w:val="1fe"/>
            </w:pPr>
            <w:r w:rsidRPr="001E1E83">
              <w:rPr>
                <w:rFonts w:hint="eastAsia"/>
              </w:rPr>
              <w:t>主要危险、有害因</w:t>
            </w:r>
            <w:r w:rsidRPr="001E1E83">
              <w:t xml:space="preserve"> </w:t>
            </w:r>
            <w:r w:rsidRPr="001E1E83">
              <w:rPr>
                <w:rFonts w:hint="eastAsia"/>
              </w:rPr>
              <w:t>素种类</w:t>
            </w:r>
            <w:r w:rsidRPr="001E1E83">
              <w:t>(</w:t>
            </w:r>
            <w:r w:rsidRPr="001E1E83">
              <w:rPr>
                <w:rFonts w:hint="eastAsia"/>
              </w:rPr>
              <w:t>主要参照</w:t>
            </w:r>
            <w:r w:rsidRPr="001E1E83">
              <w:t>GB6441-1986</w:t>
            </w:r>
            <w:r w:rsidRPr="001E1E83">
              <w:rPr>
                <w:rFonts w:hint="eastAsia"/>
              </w:rPr>
              <w:t>，部分参考</w:t>
            </w:r>
            <w:r w:rsidRPr="001E1E83">
              <w:t>GB/T13861-2009)</w:t>
            </w:r>
          </w:p>
        </w:tc>
        <w:tc>
          <w:tcPr>
            <w:tcW w:w="758" w:type="pct"/>
            <w:vAlign w:val="center"/>
            <w:hideMark/>
          </w:tcPr>
          <w:p w14:paraId="5783A960" w14:textId="77777777" w:rsidR="000F57E4" w:rsidRPr="001E1E83" w:rsidRDefault="000F57E4" w:rsidP="001E1E83">
            <w:pPr>
              <w:pStyle w:val="1fe"/>
            </w:pPr>
            <w:r w:rsidRPr="001E1E83">
              <w:rPr>
                <w:rFonts w:hint="eastAsia"/>
              </w:rPr>
              <w:t>火灾爆炸</w:t>
            </w:r>
          </w:p>
        </w:tc>
        <w:tc>
          <w:tcPr>
            <w:tcW w:w="551" w:type="pct"/>
            <w:hideMark/>
          </w:tcPr>
          <w:p w14:paraId="7105A801" w14:textId="77777777" w:rsidR="000F57E4" w:rsidRPr="001E1E83" w:rsidRDefault="000F57E4" w:rsidP="001E1E83">
            <w:pPr>
              <w:pStyle w:val="1fe"/>
            </w:pPr>
            <w:r w:rsidRPr="001E1E83">
              <w:t>√</w:t>
            </w:r>
          </w:p>
        </w:tc>
        <w:tc>
          <w:tcPr>
            <w:tcW w:w="570" w:type="pct"/>
            <w:vAlign w:val="center"/>
            <w:hideMark/>
          </w:tcPr>
          <w:p w14:paraId="010B304B" w14:textId="77777777" w:rsidR="000F57E4" w:rsidRPr="001E1E83" w:rsidRDefault="000F57E4" w:rsidP="001E1E83">
            <w:pPr>
              <w:pStyle w:val="1fe"/>
            </w:pPr>
            <w:r w:rsidRPr="001E1E83">
              <w:t>√</w:t>
            </w:r>
          </w:p>
        </w:tc>
        <w:tc>
          <w:tcPr>
            <w:tcW w:w="815" w:type="pct"/>
            <w:vAlign w:val="center"/>
            <w:hideMark/>
          </w:tcPr>
          <w:p w14:paraId="25485F86" w14:textId="77777777" w:rsidR="000F57E4" w:rsidRPr="001E1E83" w:rsidRDefault="000F57E4" w:rsidP="001E1E83">
            <w:pPr>
              <w:pStyle w:val="1fe"/>
            </w:pPr>
            <w:r w:rsidRPr="001E1E83">
              <w:t>√</w:t>
            </w:r>
          </w:p>
        </w:tc>
        <w:tc>
          <w:tcPr>
            <w:tcW w:w="570" w:type="pct"/>
            <w:vAlign w:val="center"/>
            <w:hideMark/>
          </w:tcPr>
          <w:p w14:paraId="64856CF3" w14:textId="77777777" w:rsidR="000F57E4" w:rsidRPr="001E1E83" w:rsidRDefault="000F57E4" w:rsidP="001E1E83">
            <w:pPr>
              <w:pStyle w:val="1fe"/>
            </w:pPr>
            <w:r w:rsidRPr="001E1E83">
              <w:t>√</w:t>
            </w:r>
          </w:p>
        </w:tc>
        <w:tc>
          <w:tcPr>
            <w:tcW w:w="691" w:type="pct"/>
            <w:vAlign w:val="center"/>
            <w:hideMark/>
          </w:tcPr>
          <w:p w14:paraId="6DB18060" w14:textId="77777777" w:rsidR="000F57E4" w:rsidRPr="001E1E83" w:rsidRDefault="000F57E4" w:rsidP="001E1E83">
            <w:pPr>
              <w:pStyle w:val="1fe"/>
            </w:pPr>
            <w:r w:rsidRPr="001E1E83">
              <w:t>√</w:t>
            </w:r>
          </w:p>
        </w:tc>
      </w:tr>
      <w:tr w:rsidR="000F57E4" w:rsidRPr="001E1E83" w14:paraId="1F9BDBC8" w14:textId="77777777" w:rsidTr="00862E3D">
        <w:trPr>
          <w:cantSplit/>
          <w:jc w:val="center"/>
        </w:trPr>
        <w:tc>
          <w:tcPr>
            <w:tcW w:w="0" w:type="auto"/>
            <w:vMerge/>
            <w:vAlign w:val="center"/>
            <w:hideMark/>
          </w:tcPr>
          <w:p w14:paraId="30222CFC" w14:textId="77777777" w:rsidR="000F57E4" w:rsidRPr="001E1E83" w:rsidRDefault="000F57E4" w:rsidP="001E1E83">
            <w:pPr>
              <w:pStyle w:val="1fe"/>
            </w:pPr>
          </w:p>
        </w:tc>
        <w:tc>
          <w:tcPr>
            <w:tcW w:w="758" w:type="pct"/>
            <w:vAlign w:val="center"/>
            <w:hideMark/>
          </w:tcPr>
          <w:p w14:paraId="2A2479D8" w14:textId="77777777" w:rsidR="000F57E4" w:rsidRPr="001E1E83" w:rsidRDefault="000F57E4" w:rsidP="001E1E83">
            <w:pPr>
              <w:pStyle w:val="1fe"/>
            </w:pPr>
            <w:r w:rsidRPr="001E1E83">
              <w:rPr>
                <w:rFonts w:hint="eastAsia"/>
              </w:rPr>
              <w:t>其他爆炸</w:t>
            </w:r>
          </w:p>
        </w:tc>
        <w:tc>
          <w:tcPr>
            <w:tcW w:w="551" w:type="pct"/>
            <w:hideMark/>
          </w:tcPr>
          <w:p w14:paraId="54631315" w14:textId="77777777" w:rsidR="000F57E4" w:rsidRPr="001E1E83" w:rsidRDefault="000F57E4" w:rsidP="001E1E83">
            <w:pPr>
              <w:pStyle w:val="1fe"/>
            </w:pPr>
            <w:r w:rsidRPr="001E1E83">
              <w:t>√</w:t>
            </w:r>
          </w:p>
        </w:tc>
        <w:tc>
          <w:tcPr>
            <w:tcW w:w="570" w:type="pct"/>
            <w:vAlign w:val="center"/>
            <w:hideMark/>
          </w:tcPr>
          <w:p w14:paraId="77DFEEA2" w14:textId="77777777" w:rsidR="000F57E4" w:rsidRPr="001E1E83" w:rsidRDefault="000F57E4" w:rsidP="001E1E83">
            <w:pPr>
              <w:pStyle w:val="1fe"/>
            </w:pPr>
            <w:r w:rsidRPr="001E1E83">
              <w:t>√</w:t>
            </w:r>
          </w:p>
        </w:tc>
        <w:tc>
          <w:tcPr>
            <w:tcW w:w="815" w:type="pct"/>
            <w:vAlign w:val="center"/>
            <w:hideMark/>
          </w:tcPr>
          <w:p w14:paraId="64D2AD2B" w14:textId="77777777" w:rsidR="000F57E4" w:rsidRPr="001E1E83" w:rsidRDefault="000F57E4" w:rsidP="001E1E83">
            <w:pPr>
              <w:pStyle w:val="1fe"/>
            </w:pPr>
            <w:r w:rsidRPr="001E1E83">
              <w:t>√</w:t>
            </w:r>
          </w:p>
        </w:tc>
        <w:tc>
          <w:tcPr>
            <w:tcW w:w="570" w:type="pct"/>
            <w:vAlign w:val="center"/>
            <w:hideMark/>
          </w:tcPr>
          <w:p w14:paraId="014A2F41" w14:textId="77777777" w:rsidR="000F57E4" w:rsidRPr="001E1E83" w:rsidRDefault="000F57E4" w:rsidP="001E1E83">
            <w:pPr>
              <w:pStyle w:val="1fe"/>
            </w:pPr>
            <w:r w:rsidRPr="001E1E83">
              <w:t>√</w:t>
            </w:r>
          </w:p>
        </w:tc>
        <w:tc>
          <w:tcPr>
            <w:tcW w:w="691" w:type="pct"/>
            <w:vAlign w:val="center"/>
            <w:hideMark/>
          </w:tcPr>
          <w:p w14:paraId="160381EB" w14:textId="77777777" w:rsidR="000F57E4" w:rsidRPr="001E1E83" w:rsidRDefault="000F57E4" w:rsidP="001E1E83">
            <w:pPr>
              <w:pStyle w:val="1fe"/>
            </w:pPr>
            <w:r w:rsidRPr="001E1E83">
              <w:t>√</w:t>
            </w:r>
          </w:p>
        </w:tc>
      </w:tr>
      <w:tr w:rsidR="000F57E4" w:rsidRPr="001E1E83" w14:paraId="1440770E" w14:textId="77777777" w:rsidTr="00862E3D">
        <w:trPr>
          <w:cantSplit/>
          <w:jc w:val="center"/>
        </w:trPr>
        <w:tc>
          <w:tcPr>
            <w:tcW w:w="0" w:type="auto"/>
            <w:vMerge/>
            <w:vAlign w:val="center"/>
            <w:hideMark/>
          </w:tcPr>
          <w:p w14:paraId="394B4A9B" w14:textId="77777777" w:rsidR="000F57E4" w:rsidRPr="001E1E83" w:rsidRDefault="000F57E4" w:rsidP="001E1E83">
            <w:pPr>
              <w:pStyle w:val="1fe"/>
            </w:pPr>
          </w:p>
        </w:tc>
        <w:tc>
          <w:tcPr>
            <w:tcW w:w="758" w:type="pct"/>
            <w:vAlign w:val="center"/>
            <w:hideMark/>
          </w:tcPr>
          <w:p w14:paraId="1879EE52" w14:textId="77777777" w:rsidR="000F57E4" w:rsidRPr="001E1E83" w:rsidRDefault="000F57E4" w:rsidP="001E1E83">
            <w:pPr>
              <w:pStyle w:val="1fe"/>
            </w:pPr>
            <w:r w:rsidRPr="001E1E83">
              <w:rPr>
                <w:rFonts w:hint="eastAsia"/>
              </w:rPr>
              <w:t>容器爆炸</w:t>
            </w:r>
          </w:p>
        </w:tc>
        <w:tc>
          <w:tcPr>
            <w:tcW w:w="551" w:type="pct"/>
          </w:tcPr>
          <w:p w14:paraId="18B87F08" w14:textId="77777777" w:rsidR="000F57E4" w:rsidRPr="001E1E83" w:rsidRDefault="000F57E4" w:rsidP="001E1E83">
            <w:pPr>
              <w:pStyle w:val="1fe"/>
            </w:pPr>
          </w:p>
        </w:tc>
        <w:tc>
          <w:tcPr>
            <w:tcW w:w="570" w:type="pct"/>
            <w:vAlign w:val="center"/>
            <w:hideMark/>
          </w:tcPr>
          <w:p w14:paraId="78EE1511" w14:textId="77777777" w:rsidR="000F57E4" w:rsidRPr="001E1E83" w:rsidRDefault="000F57E4" w:rsidP="001E1E83">
            <w:pPr>
              <w:pStyle w:val="1fe"/>
            </w:pPr>
            <w:r w:rsidRPr="001E1E83">
              <w:t>√</w:t>
            </w:r>
          </w:p>
        </w:tc>
        <w:tc>
          <w:tcPr>
            <w:tcW w:w="815" w:type="pct"/>
            <w:vAlign w:val="center"/>
          </w:tcPr>
          <w:p w14:paraId="60AB3219" w14:textId="77777777" w:rsidR="000F57E4" w:rsidRPr="001E1E83" w:rsidRDefault="000F57E4" w:rsidP="001E1E83">
            <w:pPr>
              <w:pStyle w:val="1fe"/>
            </w:pPr>
          </w:p>
        </w:tc>
        <w:tc>
          <w:tcPr>
            <w:tcW w:w="570" w:type="pct"/>
            <w:vAlign w:val="center"/>
          </w:tcPr>
          <w:p w14:paraId="22ADCBEA" w14:textId="77777777" w:rsidR="000F57E4" w:rsidRPr="001E1E83" w:rsidRDefault="000F57E4" w:rsidP="001E1E83">
            <w:pPr>
              <w:pStyle w:val="1fe"/>
            </w:pPr>
          </w:p>
        </w:tc>
        <w:tc>
          <w:tcPr>
            <w:tcW w:w="691" w:type="pct"/>
            <w:vAlign w:val="center"/>
            <w:hideMark/>
          </w:tcPr>
          <w:p w14:paraId="007499E4" w14:textId="77777777" w:rsidR="000F57E4" w:rsidRPr="001E1E83" w:rsidRDefault="000F57E4" w:rsidP="001E1E83">
            <w:pPr>
              <w:pStyle w:val="1fe"/>
            </w:pPr>
            <w:r w:rsidRPr="001E1E83">
              <w:t>√</w:t>
            </w:r>
          </w:p>
        </w:tc>
      </w:tr>
      <w:tr w:rsidR="000F57E4" w:rsidRPr="001E1E83" w14:paraId="265F268B" w14:textId="77777777" w:rsidTr="00862E3D">
        <w:trPr>
          <w:cantSplit/>
          <w:jc w:val="center"/>
        </w:trPr>
        <w:tc>
          <w:tcPr>
            <w:tcW w:w="0" w:type="auto"/>
            <w:vMerge/>
            <w:vAlign w:val="center"/>
            <w:hideMark/>
          </w:tcPr>
          <w:p w14:paraId="0824028C" w14:textId="77777777" w:rsidR="000F57E4" w:rsidRPr="001E1E83" w:rsidRDefault="000F57E4" w:rsidP="001E1E83">
            <w:pPr>
              <w:pStyle w:val="1fe"/>
            </w:pPr>
          </w:p>
        </w:tc>
        <w:tc>
          <w:tcPr>
            <w:tcW w:w="758" w:type="pct"/>
            <w:vAlign w:val="center"/>
            <w:hideMark/>
          </w:tcPr>
          <w:p w14:paraId="68826526" w14:textId="77777777" w:rsidR="000F57E4" w:rsidRPr="001E1E83" w:rsidRDefault="000F57E4" w:rsidP="001E1E83">
            <w:pPr>
              <w:pStyle w:val="1fe"/>
            </w:pPr>
            <w:r w:rsidRPr="001E1E83">
              <w:rPr>
                <w:rFonts w:hint="eastAsia"/>
              </w:rPr>
              <w:t>中毒窒息</w:t>
            </w:r>
          </w:p>
        </w:tc>
        <w:tc>
          <w:tcPr>
            <w:tcW w:w="551" w:type="pct"/>
            <w:hideMark/>
          </w:tcPr>
          <w:p w14:paraId="6D6F5268" w14:textId="77777777" w:rsidR="000F57E4" w:rsidRPr="001E1E83" w:rsidRDefault="000F57E4" w:rsidP="001E1E83">
            <w:pPr>
              <w:pStyle w:val="1fe"/>
            </w:pPr>
            <w:r w:rsidRPr="001E1E83">
              <w:t>√</w:t>
            </w:r>
          </w:p>
        </w:tc>
        <w:tc>
          <w:tcPr>
            <w:tcW w:w="570" w:type="pct"/>
            <w:vAlign w:val="center"/>
            <w:hideMark/>
          </w:tcPr>
          <w:p w14:paraId="62B96201" w14:textId="77777777" w:rsidR="000F57E4" w:rsidRPr="001E1E83" w:rsidRDefault="000F57E4" w:rsidP="001E1E83">
            <w:pPr>
              <w:pStyle w:val="1fe"/>
            </w:pPr>
            <w:r w:rsidRPr="001E1E83">
              <w:t>√</w:t>
            </w:r>
          </w:p>
        </w:tc>
        <w:tc>
          <w:tcPr>
            <w:tcW w:w="815" w:type="pct"/>
            <w:vAlign w:val="center"/>
            <w:hideMark/>
          </w:tcPr>
          <w:p w14:paraId="7CF1B4E0" w14:textId="77777777" w:rsidR="000F57E4" w:rsidRPr="001E1E83" w:rsidRDefault="000F57E4" w:rsidP="001E1E83">
            <w:pPr>
              <w:pStyle w:val="1fe"/>
            </w:pPr>
            <w:r w:rsidRPr="001E1E83">
              <w:t>√</w:t>
            </w:r>
          </w:p>
        </w:tc>
        <w:tc>
          <w:tcPr>
            <w:tcW w:w="570" w:type="pct"/>
            <w:vAlign w:val="center"/>
          </w:tcPr>
          <w:p w14:paraId="5FB4E085" w14:textId="77777777" w:rsidR="000F57E4" w:rsidRPr="001E1E83" w:rsidRDefault="000F57E4" w:rsidP="001E1E83">
            <w:pPr>
              <w:pStyle w:val="1fe"/>
            </w:pPr>
          </w:p>
        </w:tc>
        <w:tc>
          <w:tcPr>
            <w:tcW w:w="691" w:type="pct"/>
            <w:vAlign w:val="center"/>
            <w:hideMark/>
          </w:tcPr>
          <w:p w14:paraId="391644EE" w14:textId="77777777" w:rsidR="000F57E4" w:rsidRPr="001E1E83" w:rsidRDefault="000F57E4" w:rsidP="001E1E83">
            <w:pPr>
              <w:pStyle w:val="1fe"/>
            </w:pPr>
            <w:r w:rsidRPr="001E1E83">
              <w:t>√</w:t>
            </w:r>
          </w:p>
        </w:tc>
      </w:tr>
      <w:tr w:rsidR="000F57E4" w:rsidRPr="001E1E83" w14:paraId="45CB073F" w14:textId="77777777" w:rsidTr="00862E3D">
        <w:trPr>
          <w:cantSplit/>
          <w:jc w:val="center"/>
        </w:trPr>
        <w:tc>
          <w:tcPr>
            <w:tcW w:w="0" w:type="auto"/>
            <w:vMerge/>
            <w:vAlign w:val="center"/>
            <w:hideMark/>
          </w:tcPr>
          <w:p w14:paraId="2B56724C" w14:textId="77777777" w:rsidR="000F57E4" w:rsidRPr="001E1E83" w:rsidRDefault="000F57E4" w:rsidP="001E1E83">
            <w:pPr>
              <w:pStyle w:val="1fe"/>
            </w:pPr>
          </w:p>
        </w:tc>
        <w:tc>
          <w:tcPr>
            <w:tcW w:w="758" w:type="pct"/>
            <w:vAlign w:val="center"/>
            <w:hideMark/>
          </w:tcPr>
          <w:p w14:paraId="2E6B923F" w14:textId="77777777" w:rsidR="000F57E4" w:rsidRPr="001E1E83" w:rsidRDefault="000F57E4" w:rsidP="001E1E83">
            <w:pPr>
              <w:pStyle w:val="1fe"/>
            </w:pPr>
            <w:r w:rsidRPr="001E1E83">
              <w:rPr>
                <w:rFonts w:hint="eastAsia"/>
              </w:rPr>
              <w:t>触电</w:t>
            </w:r>
          </w:p>
        </w:tc>
        <w:tc>
          <w:tcPr>
            <w:tcW w:w="551" w:type="pct"/>
            <w:hideMark/>
          </w:tcPr>
          <w:p w14:paraId="6FD63D0C" w14:textId="77777777" w:rsidR="000F57E4" w:rsidRPr="001E1E83" w:rsidRDefault="000F57E4" w:rsidP="001E1E83">
            <w:pPr>
              <w:pStyle w:val="1fe"/>
            </w:pPr>
            <w:r w:rsidRPr="001E1E83">
              <w:t>√</w:t>
            </w:r>
          </w:p>
        </w:tc>
        <w:tc>
          <w:tcPr>
            <w:tcW w:w="570" w:type="pct"/>
            <w:vAlign w:val="center"/>
            <w:hideMark/>
          </w:tcPr>
          <w:p w14:paraId="08F0DE1D" w14:textId="77777777" w:rsidR="000F57E4" w:rsidRPr="001E1E83" w:rsidRDefault="000F57E4" w:rsidP="001E1E83">
            <w:pPr>
              <w:pStyle w:val="1fe"/>
            </w:pPr>
            <w:r w:rsidRPr="001E1E83">
              <w:t>√</w:t>
            </w:r>
          </w:p>
        </w:tc>
        <w:tc>
          <w:tcPr>
            <w:tcW w:w="815" w:type="pct"/>
            <w:vAlign w:val="center"/>
            <w:hideMark/>
          </w:tcPr>
          <w:p w14:paraId="1B85AF9E" w14:textId="77777777" w:rsidR="000F57E4" w:rsidRPr="001E1E83" w:rsidRDefault="000F57E4" w:rsidP="001E1E83">
            <w:pPr>
              <w:pStyle w:val="1fe"/>
            </w:pPr>
            <w:r w:rsidRPr="001E1E83">
              <w:t>√</w:t>
            </w:r>
          </w:p>
        </w:tc>
        <w:tc>
          <w:tcPr>
            <w:tcW w:w="570" w:type="pct"/>
            <w:vAlign w:val="center"/>
            <w:hideMark/>
          </w:tcPr>
          <w:p w14:paraId="72AEF2E6" w14:textId="77777777" w:rsidR="000F57E4" w:rsidRPr="001E1E83" w:rsidRDefault="000F57E4" w:rsidP="001E1E83">
            <w:pPr>
              <w:pStyle w:val="1fe"/>
            </w:pPr>
            <w:r w:rsidRPr="001E1E83">
              <w:t>√</w:t>
            </w:r>
          </w:p>
        </w:tc>
        <w:tc>
          <w:tcPr>
            <w:tcW w:w="691" w:type="pct"/>
            <w:vAlign w:val="center"/>
            <w:hideMark/>
          </w:tcPr>
          <w:p w14:paraId="3CA94BBB" w14:textId="77777777" w:rsidR="000F57E4" w:rsidRPr="001E1E83" w:rsidRDefault="000F57E4" w:rsidP="001E1E83">
            <w:pPr>
              <w:pStyle w:val="1fe"/>
            </w:pPr>
            <w:r w:rsidRPr="001E1E83">
              <w:t>√</w:t>
            </w:r>
          </w:p>
        </w:tc>
      </w:tr>
      <w:tr w:rsidR="000F57E4" w:rsidRPr="001E1E83" w14:paraId="71370C85" w14:textId="77777777" w:rsidTr="00862E3D">
        <w:trPr>
          <w:cantSplit/>
          <w:jc w:val="center"/>
        </w:trPr>
        <w:tc>
          <w:tcPr>
            <w:tcW w:w="0" w:type="auto"/>
            <w:vMerge/>
            <w:vAlign w:val="center"/>
            <w:hideMark/>
          </w:tcPr>
          <w:p w14:paraId="18E1CC36" w14:textId="77777777" w:rsidR="000F57E4" w:rsidRPr="001E1E83" w:rsidRDefault="000F57E4" w:rsidP="001E1E83">
            <w:pPr>
              <w:pStyle w:val="1fe"/>
            </w:pPr>
          </w:p>
        </w:tc>
        <w:tc>
          <w:tcPr>
            <w:tcW w:w="758" w:type="pct"/>
            <w:vAlign w:val="center"/>
            <w:hideMark/>
          </w:tcPr>
          <w:p w14:paraId="296402AB" w14:textId="77777777" w:rsidR="000F57E4" w:rsidRPr="001E1E83" w:rsidRDefault="000F57E4" w:rsidP="001E1E83">
            <w:pPr>
              <w:pStyle w:val="1fe"/>
            </w:pPr>
            <w:r w:rsidRPr="001E1E83">
              <w:rPr>
                <w:rFonts w:hint="eastAsia"/>
              </w:rPr>
              <w:t>灼烫</w:t>
            </w:r>
          </w:p>
        </w:tc>
        <w:tc>
          <w:tcPr>
            <w:tcW w:w="551" w:type="pct"/>
          </w:tcPr>
          <w:p w14:paraId="7CC725CC" w14:textId="77777777" w:rsidR="000F57E4" w:rsidRPr="001E1E83" w:rsidRDefault="000F57E4" w:rsidP="001E1E83">
            <w:pPr>
              <w:pStyle w:val="1fe"/>
            </w:pPr>
          </w:p>
        </w:tc>
        <w:tc>
          <w:tcPr>
            <w:tcW w:w="570" w:type="pct"/>
            <w:vAlign w:val="center"/>
            <w:hideMark/>
          </w:tcPr>
          <w:p w14:paraId="7F01EE7A" w14:textId="77777777" w:rsidR="000F57E4" w:rsidRPr="001E1E83" w:rsidRDefault="000F57E4" w:rsidP="001E1E83">
            <w:pPr>
              <w:pStyle w:val="1fe"/>
            </w:pPr>
            <w:r w:rsidRPr="001E1E83">
              <w:t>√</w:t>
            </w:r>
          </w:p>
        </w:tc>
        <w:tc>
          <w:tcPr>
            <w:tcW w:w="815" w:type="pct"/>
            <w:vAlign w:val="center"/>
          </w:tcPr>
          <w:p w14:paraId="0826C9C4" w14:textId="77777777" w:rsidR="000F57E4" w:rsidRPr="001E1E83" w:rsidRDefault="000F57E4" w:rsidP="001E1E83">
            <w:pPr>
              <w:pStyle w:val="1fe"/>
            </w:pPr>
          </w:p>
        </w:tc>
        <w:tc>
          <w:tcPr>
            <w:tcW w:w="570" w:type="pct"/>
            <w:vAlign w:val="center"/>
            <w:hideMark/>
          </w:tcPr>
          <w:p w14:paraId="53171907" w14:textId="77777777" w:rsidR="000F57E4" w:rsidRPr="001E1E83" w:rsidRDefault="000F57E4" w:rsidP="001E1E83">
            <w:pPr>
              <w:pStyle w:val="1fe"/>
            </w:pPr>
            <w:r w:rsidRPr="001E1E83">
              <w:t>√</w:t>
            </w:r>
          </w:p>
        </w:tc>
        <w:tc>
          <w:tcPr>
            <w:tcW w:w="691" w:type="pct"/>
            <w:vAlign w:val="center"/>
            <w:hideMark/>
          </w:tcPr>
          <w:p w14:paraId="3827FD8E" w14:textId="77777777" w:rsidR="000F57E4" w:rsidRPr="001E1E83" w:rsidRDefault="000F57E4" w:rsidP="001E1E83">
            <w:pPr>
              <w:pStyle w:val="1fe"/>
            </w:pPr>
            <w:r w:rsidRPr="001E1E83">
              <w:t>√</w:t>
            </w:r>
          </w:p>
        </w:tc>
      </w:tr>
      <w:tr w:rsidR="000F57E4" w:rsidRPr="001E1E83" w14:paraId="05ABEDA1" w14:textId="77777777" w:rsidTr="00862E3D">
        <w:trPr>
          <w:cantSplit/>
          <w:jc w:val="center"/>
        </w:trPr>
        <w:tc>
          <w:tcPr>
            <w:tcW w:w="0" w:type="auto"/>
            <w:vMerge/>
            <w:vAlign w:val="center"/>
            <w:hideMark/>
          </w:tcPr>
          <w:p w14:paraId="67E845A5" w14:textId="77777777" w:rsidR="000F57E4" w:rsidRPr="001E1E83" w:rsidRDefault="000F57E4" w:rsidP="001E1E83">
            <w:pPr>
              <w:pStyle w:val="1fe"/>
            </w:pPr>
          </w:p>
        </w:tc>
        <w:tc>
          <w:tcPr>
            <w:tcW w:w="758" w:type="pct"/>
            <w:vAlign w:val="center"/>
            <w:hideMark/>
          </w:tcPr>
          <w:p w14:paraId="54C4CA8B" w14:textId="77777777" w:rsidR="000F57E4" w:rsidRPr="001E1E83" w:rsidRDefault="000F57E4" w:rsidP="001E1E83">
            <w:pPr>
              <w:pStyle w:val="1fe"/>
            </w:pPr>
            <w:r w:rsidRPr="001E1E83">
              <w:rPr>
                <w:rFonts w:hint="eastAsia"/>
              </w:rPr>
              <w:t>机械伤害</w:t>
            </w:r>
          </w:p>
        </w:tc>
        <w:tc>
          <w:tcPr>
            <w:tcW w:w="551" w:type="pct"/>
          </w:tcPr>
          <w:p w14:paraId="1C9B1D26" w14:textId="77777777" w:rsidR="000F57E4" w:rsidRPr="001E1E83" w:rsidRDefault="000F57E4" w:rsidP="001E1E83">
            <w:pPr>
              <w:pStyle w:val="1fe"/>
            </w:pPr>
          </w:p>
        </w:tc>
        <w:tc>
          <w:tcPr>
            <w:tcW w:w="570" w:type="pct"/>
            <w:vAlign w:val="center"/>
            <w:hideMark/>
          </w:tcPr>
          <w:p w14:paraId="05BA0ECE" w14:textId="77777777" w:rsidR="000F57E4" w:rsidRPr="001E1E83" w:rsidRDefault="000F57E4" w:rsidP="001E1E83">
            <w:pPr>
              <w:pStyle w:val="1fe"/>
            </w:pPr>
            <w:r w:rsidRPr="001E1E83">
              <w:t>√</w:t>
            </w:r>
          </w:p>
        </w:tc>
        <w:tc>
          <w:tcPr>
            <w:tcW w:w="815" w:type="pct"/>
            <w:vAlign w:val="center"/>
            <w:hideMark/>
          </w:tcPr>
          <w:p w14:paraId="4DD699B3" w14:textId="77777777" w:rsidR="000F57E4" w:rsidRPr="001E1E83" w:rsidRDefault="000F57E4" w:rsidP="001E1E83">
            <w:pPr>
              <w:pStyle w:val="1fe"/>
            </w:pPr>
            <w:r w:rsidRPr="001E1E83">
              <w:t>√</w:t>
            </w:r>
          </w:p>
        </w:tc>
        <w:tc>
          <w:tcPr>
            <w:tcW w:w="570" w:type="pct"/>
            <w:vAlign w:val="center"/>
            <w:hideMark/>
          </w:tcPr>
          <w:p w14:paraId="3CD34FF4" w14:textId="77777777" w:rsidR="000F57E4" w:rsidRPr="001E1E83" w:rsidRDefault="000F57E4" w:rsidP="001E1E83">
            <w:pPr>
              <w:pStyle w:val="1fe"/>
            </w:pPr>
            <w:r w:rsidRPr="001E1E83">
              <w:t>√</w:t>
            </w:r>
          </w:p>
        </w:tc>
        <w:tc>
          <w:tcPr>
            <w:tcW w:w="691" w:type="pct"/>
            <w:vAlign w:val="center"/>
            <w:hideMark/>
          </w:tcPr>
          <w:p w14:paraId="11AF1B03" w14:textId="77777777" w:rsidR="000F57E4" w:rsidRPr="001E1E83" w:rsidRDefault="000F57E4" w:rsidP="001E1E83">
            <w:pPr>
              <w:pStyle w:val="1fe"/>
            </w:pPr>
            <w:r w:rsidRPr="001E1E83">
              <w:t>√</w:t>
            </w:r>
          </w:p>
        </w:tc>
      </w:tr>
      <w:tr w:rsidR="000F57E4" w:rsidRPr="001E1E83" w14:paraId="6E54660B" w14:textId="77777777" w:rsidTr="00862E3D">
        <w:trPr>
          <w:cantSplit/>
          <w:jc w:val="center"/>
        </w:trPr>
        <w:tc>
          <w:tcPr>
            <w:tcW w:w="0" w:type="auto"/>
            <w:vMerge/>
            <w:vAlign w:val="center"/>
            <w:hideMark/>
          </w:tcPr>
          <w:p w14:paraId="2FC7DB0F" w14:textId="77777777" w:rsidR="000F57E4" w:rsidRPr="001E1E83" w:rsidRDefault="000F57E4" w:rsidP="001E1E83">
            <w:pPr>
              <w:pStyle w:val="1fe"/>
            </w:pPr>
          </w:p>
        </w:tc>
        <w:tc>
          <w:tcPr>
            <w:tcW w:w="758" w:type="pct"/>
            <w:vAlign w:val="center"/>
            <w:hideMark/>
          </w:tcPr>
          <w:p w14:paraId="212B9050" w14:textId="77777777" w:rsidR="000F57E4" w:rsidRPr="001E1E83" w:rsidRDefault="000F57E4" w:rsidP="001E1E83">
            <w:pPr>
              <w:pStyle w:val="1fe"/>
            </w:pPr>
            <w:r w:rsidRPr="001E1E83">
              <w:rPr>
                <w:rFonts w:hint="eastAsia"/>
              </w:rPr>
              <w:t>车辆伤害</w:t>
            </w:r>
          </w:p>
        </w:tc>
        <w:tc>
          <w:tcPr>
            <w:tcW w:w="551" w:type="pct"/>
            <w:hideMark/>
          </w:tcPr>
          <w:p w14:paraId="1F4C19F1" w14:textId="77777777" w:rsidR="000F57E4" w:rsidRPr="001E1E83" w:rsidRDefault="000F57E4" w:rsidP="001E1E83">
            <w:pPr>
              <w:pStyle w:val="1fe"/>
            </w:pPr>
            <w:r w:rsidRPr="001E1E83">
              <w:t>√</w:t>
            </w:r>
          </w:p>
        </w:tc>
        <w:tc>
          <w:tcPr>
            <w:tcW w:w="570" w:type="pct"/>
            <w:vAlign w:val="center"/>
          </w:tcPr>
          <w:p w14:paraId="458BF3F7" w14:textId="77777777" w:rsidR="000F57E4" w:rsidRPr="001E1E83" w:rsidRDefault="000F57E4" w:rsidP="001E1E83">
            <w:pPr>
              <w:pStyle w:val="1fe"/>
            </w:pPr>
          </w:p>
        </w:tc>
        <w:tc>
          <w:tcPr>
            <w:tcW w:w="815" w:type="pct"/>
            <w:vAlign w:val="center"/>
            <w:hideMark/>
          </w:tcPr>
          <w:p w14:paraId="251B142A" w14:textId="77777777" w:rsidR="000F57E4" w:rsidRPr="001E1E83" w:rsidRDefault="000F57E4" w:rsidP="001E1E83">
            <w:pPr>
              <w:pStyle w:val="1fe"/>
            </w:pPr>
            <w:r w:rsidRPr="001E1E83">
              <w:t>√</w:t>
            </w:r>
          </w:p>
        </w:tc>
        <w:tc>
          <w:tcPr>
            <w:tcW w:w="570" w:type="pct"/>
            <w:vAlign w:val="center"/>
          </w:tcPr>
          <w:p w14:paraId="1AE14309" w14:textId="77777777" w:rsidR="000F57E4" w:rsidRPr="001E1E83" w:rsidRDefault="000F57E4" w:rsidP="001E1E83">
            <w:pPr>
              <w:pStyle w:val="1fe"/>
            </w:pPr>
          </w:p>
        </w:tc>
        <w:tc>
          <w:tcPr>
            <w:tcW w:w="691" w:type="pct"/>
            <w:vAlign w:val="center"/>
          </w:tcPr>
          <w:p w14:paraId="4ED57773" w14:textId="77777777" w:rsidR="000F57E4" w:rsidRPr="001E1E83" w:rsidRDefault="000F57E4" w:rsidP="001E1E83">
            <w:pPr>
              <w:pStyle w:val="1fe"/>
            </w:pPr>
          </w:p>
        </w:tc>
      </w:tr>
      <w:tr w:rsidR="000F57E4" w:rsidRPr="001E1E83" w14:paraId="55CD81F8" w14:textId="77777777" w:rsidTr="00862E3D">
        <w:trPr>
          <w:cantSplit/>
          <w:jc w:val="center"/>
        </w:trPr>
        <w:tc>
          <w:tcPr>
            <w:tcW w:w="0" w:type="auto"/>
            <w:vMerge/>
            <w:vAlign w:val="center"/>
            <w:hideMark/>
          </w:tcPr>
          <w:p w14:paraId="36DBAA15" w14:textId="77777777" w:rsidR="000F57E4" w:rsidRPr="001E1E83" w:rsidRDefault="000F57E4" w:rsidP="001E1E83">
            <w:pPr>
              <w:pStyle w:val="1fe"/>
            </w:pPr>
          </w:p>
        </w:tc>
        <w:tc>
          <w:tcPr>
            <w:tcW w:w="758" w:type="pct"/>
            <w:vAlign w:val="center"/>
            <w:hideMark/>
          </w:tcPr>
          <w:p w14:paraId="2418CBA9" w14:textId="77777777" w:rsidR="000F57E4" w:rsidRPr="001E1E83" w:rsidRDefault="000F57E4" w:rsidP="001E1E83">
            <w:pPr>
              <w:pStyle w:val="1fe"/>
            </w:pPr>
            <w:r w:rsidRPr="001E1E83">
              <w:rPr>
                <w:rFonts w:hint="eastAsia"/>
              </w:rPr>
              <w:t>高处坠落</w:t>
            </w:r>
          </w:p>
        </w:tc>
        <w:tc>
          <w:tcPr>
            <w:tcW w:w="551" w:type="pct"/>
            <w:hideMark/>
          </w:tcPr>
          <w:p w14:paraId="6649D8AD" w14:textId="77777777" w:rsidR="000F57E4" w:rsidRPr="001E1E83" w:rsidRDefault="000F57E4" w:rsidP="001E1E83">
            <w:pPr>
              <w:pStyle w:val="1fe"/>
            </w:pPr>
            <w:r w:rsidRPr="001E1E83">
              <w:t>√</w:t>
            </w:r>
          </w:p>
        </w:tc>
        <w:tc>
          <w:tcPr>
            <w:tcW w:w="570" w:type="pct"/>
            <w:vAlign w:val="center"/>
            <w:hideMark/>
          </w:tcPr>
          <w:p w14:paraId="3A0A4D39" w14:textId="77777777" w:rsidR="000F57E4" w:rsidRPr="001E1E83" w:rsidRDefault="000F57E4" w:rsidP="001E1E83">
            <w:pPr>
              <w:pStyle w:val="1fe"/>
            </w:pPr>
            <w:r w:rsidRPr="001E1E83">
              <w:t>√</w:t>
            </w:r>
          </w:p>
        </w:tc>
        <w:tc>
          <w:tcPr>
            <w:tcW w:w="815" w:type="pct"/>
            <w:vAlign w:val="center"/>
            <w:hideMark/>
          </w:tcPr>
          <w:p w14:paraId="38415E85" w14:textId="77777777" w:rsidR="000F57E4" w:rsidRPr="001E1E83" w:rsidRDefault="000F57E4" w:rsidP="001E1E83">
            <w:pPr>
              <w:pStyle w:val="1fe"/>
            </w:pPr>
            <w:r w:rsidRPr="001E1E83">
              <w:t>√</w:t>
            </w:r>
          </w:p>
        </w:tc>
        <w:tc>
          <w:tcPr>
            <w:tcW w:w="570" w:type="pct"/>
            <w:vAlign w:val="center"/>
            <w:hideMark/>
          </w:tcPr>
          <w:p w14:paraId="3ED3F3DA" w14:textId="77777777" w:rsidR="000F57E4" w:rsidRPr="001E1E83" w:rsidRDefault="000F57E4" w:rsidP="001E1E83">
            <w:pPr>
              <w:pStyle w:val="1fe"/>
            </w:pPr>
            <w:r w:rsidRPr="001E1E83">
              <w:t>√</w:t>
            </w:r>
          </w:p>
        </w:tc>
        <w:tc>
          <w:tcPr>
            <w:tcW w:w="691" w:type="pct"/>
            <w:vAlign w:val="center"/>
            <w:hideMark/>
          </w:tcPr>
          <w:p w14:paraId="643EBC5F" w14:textId="77777777" w:rsidR="000F57E4" w:rsidRPr="001E1E83" w:rsidRDefault="000F57E4" w:rsidP="001E1E83">
            <w:pPr>
              <w:pStyle w:val="1fe"/>
            </w:pPr>
            <w:r w:rsidRPr="001E1E83">
              <w:t>√</w:t>
            </w:r>
          </w:p>
        </w:tc>
      </w:tr>
      <w:tr w:rsidR="000F57E4" w:rsidRPr="001E1E83" w14:paraId="6F9E5DB5" w14:textId="77777777" w:rsidTr="00862E3D">
        <w:trPr>
          <w:cantSplit/>
          <w:jc w:val="center"/>
        </w:trPr>
        <w:tc>
          <w:tcPr>
            <w:tcW w:w="0" w:type="auto"/>
            <w:vMerge/>
            <w:vAlign w:val="center"/>
            <w:hideMark/>
          </w:tcPr>
          <w:p w14:paraId="47FFF1CB" w14:textId="77777777" w:rsidR="000F57E4" w:rsidRPr="001E1E83" w:rsidRDefault="000F57E4" w:rsidP="001E1E83">
            <w:pPr>
              <w:pStyle w:val="1fe"/>
            </w:pPr>
          </w:p>
        </w:tc>
        <w:tc>
          <w:tcPr>
            <w:tcW w:w="758" w:type="pct"/>
            <w:vAlign w:val="center"/>
            <w:hideMark/>
          </w:tcPr>
          <w:p w14:paraId="40EBC566" w14:textId="77777777" w:rsidR="000F57E4" w:rsidRPr="001E1E83" w:rsidRDefault="000F57E4" w:rsidP="001E1E83">
            <w:pPr>
              <w:pStyle w:val="1fe"/>
            </w:pPr>
            <w:r w:rsidRPr="001E1E83">
              <w:rPr>
                <w:rFonts w:hint="eastAsia"/>
              </w:rPr>
              <w:t>物体打击</w:t>
            </w:r>
          </w:p>
        </w:tc>
        <w:tc>
          <w:tcPr>
            <w:tcW w:w="551" w:type="pct"/>
            <w:hideMark/>
          </w:tcPr>
          <w:p w14:paraId="3000ACED" w14:textId="77777777" w:rsidR="000F57E4" w:rsidRPr="001E1E83" w:rsidRDefault="000F57E4" w:rsidP="001E1E83">
            <w:pPr>
              <w:pStyle w:val="1fe"/>
            </w:pPr>
            <w:r w:rsidRPr="001E1E83">
              <w:t>√</w:t>
            </w:r>
          </w:p>
        </w:tc>
        <w:tc>
          <w:tcPr>
            <w:tcW w:w="570" w:type="pct"/>
            <w:vAlign w:val="center"/>
            <w:hideMark/>
          </w:tcPr>
          <w:p w14:paraId="24F6D5E4" w14:textId="77777777" w:rsidR="000F57E4" w:rsidRPr="001E1E83" w:rsidRDefault="000F57E4" w:rsidP="001E1E83">
            <w:pPr>
              <w:pStyle w:val="1fe"/>
            </w:pPr>
            <w:r w:rsidRPr="001E1E83">
              <w:t>√</w:t>
            </w:r>
          </w:p>
        </w:tc>
        <w:tc>
          <w:tcPr>
            <w:tcW w:w="815" w:type="pct"/>
            <w:vAlign w:val="center"/>
            <w:hideMark/>
          </w:tcPr>
          <w:p w14:paraId="2C7864D8" w14:textId="77777777" w:rsidR="000F57E4" w:rsidRPr="001E1E83" w:rsidRDefault="000F57E4" w:rsidP="001E1E83">
            <w:pPr>
              <w:pStyle w:val="1fe"/>
            </w:pPr>
            <w:r w:rsidRPr="001E1E83">
              <w:t>√</w:t>
            </w:r>
          </w:p>
        </w:tc>
        <w:tc>
          <w:tcPr>
            <w:tcW w:w="570" w:type="pct"/>
            <w:vAlign w:val="center"/>
            <w:hideMark/>
          </w:tcPr>
          <w:p w14:paraId="21C18438" w14:textId="77777777" w:rsidR="000F57E4" w:rsidRPr="001E1E83" w:rsidRDefault="000F57E4" w:rsidP="001E1E83">
            <w:pPr>
              <w:pStyle w:val="1fe"/>
            </w:pPr>
            <w:r w:rsidRPr="001E1E83">
              <w:t>√</w:t>
            </w:r>
          </w:p>
        </w:tc>
        <w:tc>
          <w:tcPr>
            <w:tcW w:w="691" w:type="pct"/>
            <w:vAlign w:val="center"/>
            <w:hideMark/>
          </w:tcPr>
          <w:p w14:paraId="17FA1257" w14:textId="77777777" w:rsidR="000F57E4" w:rsidRPr="001E1E83" w:rsidRDefault="000F57E4" w:rsidP="001E1E83">
            <w:pPr>
              <w:pStyle w:val="1fe"/>
            </w:pPr>
            <w:r w:rsidRPr="001E1E83">
              <w:t>√</w:t>
            </w:r>
          </w:p>
        </w:tc>
      </w:tr>
      <w:tr w:rsidR="000F57E4" w:rsidRPr="001E1E83" w14:paraId="2B762773" w14:textId="77777777" w:rsidTr="00862E3D">
        <w:trPr>
          <w:cantSplit/>
          <w:jc w:val="center"/>
        </w:trPr>
        <w:tc>
          <w:tcPr>
            <w:tcW w:w="0" w:type="auto"/>
            <w:vMerge/>
            <w:vAlign w:val="center"/>
            <w:hideMark/>
          </w:tcPr>
          <w:p w14:paraId="297DDB3F" w14:textId="77777777" w:rsidR="000F57E4" w:rsidRPr="001E1E83" w:rsidRDefault="000F57E4" w:rsidP="001E1E83">
            <w:pPr>
              <w:pStyle w:val="1fe"/>
            </w:pPr>
          </w:p>
        </w:tc>
        <w:tc>
          <w:tcPr>
            <w:tcW w:w="758" w:type="pct"/>
            <w:vAlign w:val="center"/>
            <w:hideMark/>
          </w:tcPr>
          <w:p w14:paraId="5C50C857" w14:textId="77777777" w:rsidR="000F57E4" w:rsidRPr="001E1E83" w:rsidRDefault="000F57E4" w:rsidP="001E1E83">
            <w:pPr>
              <w:pStyle w:val="1fe"/>
            </w:pPr>
            <w:r w:rsidRPr="001E1E83">
              <w:rPr>
                <w:rFonts w:hint="eastAsia"/>
              </w:rPr>
              <w:t>起重伤害</w:t>
            </w:r>
          </w:p>
        </w:tc>
        <w:tc>
          <w:tcPr>
            <w:tcW w:w="551" w:type="pct"/>
            <w:hideMark/>
          </w:tcPr>
          <w:p w14:paraId="2222A43F" w14:textId="77777777" w:rsidR="000F57E4" w:rsidRPr="001E1E83" w:rsidRDefault="000F57E4" w:rsidP="001E1E83">
            <w:pPr>
              <w:pStyle w:val="1fe"/>
            </w:pPr>
            <w:r w:rsidRPr="001E1E83">
              <w:t>√</w:t>
            </w:r>
          </w:p>
        </w:tc>
        <w:tc>
          <w:tcPr>
            <w:tcW w:w="570" w:type="pct"/>
            <w:vAlign w:val="center"/>
          </w:tcPr>
          <w:p w14:paraId="2603DB48" w14:textId="77777777" w:rsidR="000F57E4" w:rsidRPr="001E1E83" w:rsidRDefault="000F57E4" w:rsidP="001E1E83">
            <w:pPr>
              <w:pStyle w:val="1fe"/>
            </w:pPr>
          </w:p>
        </w:tc>
        <w:tc>
          <w:tcPr>
            <w:tcW w:w="815" w:type="pct"/>
            <w:vAlign w:val="center"/>
          </w:tcPr>
          <w:p w14:paraId="7D001D30" w14:textId="77777777" w:rsidR="000F57E4" w:rsidRPr="001E1E83" w:rsidRDefault="000F57E4" w:rsidP="001E1E83">
            <w:pPr>
              <w:pStyle w:val="1fe"/>
            </w:pPr>
          </w:p>
        </w:tc>
        <w:tc>
          <w:tcPr>
            <w:tcW w:w="570" w:type="pct"/>
            <w:vAlign w:val="center"/>
          </w:tcPr>
          <w:p w14:paraId="086CB7F2" w14:textId="77777777" w:rsidR="000F57E4" w:rsidRPr="001E1E83" w:rsidRDefault="000F57E4" w:rsidP="001E1E83">
            <w:pPr>
              <w:pStyle w:val="1fe"/>
            </w:pPr>
          </w:p>
        </w:tc>
        <w:tc>
          <w:tcPr>
            <w:tcW w:w="691" w:type="pct"/>
            <w:vAlign w:val="center"/>
          </w:tcPr>
          <w:p w14:paraId="4DD97BFB" w14:textId="77777777" w:rsidR="000F57E4" w:rsidRPr="001E1E83" w:rsidRDefault="000F57E4" w:rsidP="001E1E83">
            <w:pPr>
              <w:pStyle w:val="1fe"/>
            </w:pPr>
          </w:p>
        </w:tc>
      </w:tr>
      <w:tr w:rsidR="000F57E4" w:rsidRPr="001E1E83" w14:paraId="22AF3640" w14:textId="77777777" w:rsidTr="00862E3D">
        <w:trPr>
          <w:cantSplit/>
          <w:jc w:val="center"/>
        </w:trPr>
        <w:tc>
          <w:tcPr>
            <w:tcW w:w="0" w:type="auto"/>
            <w:vMerge/>
            <w:vAlign w:val="center"/>
            <w:hideMark/>
          </w:tcPr>
          <w:p w14:paraId="6ED42364" w14:textId="77777777" w:rsidR="000F57E4" w:rsidRPr="001E1E83" w:rsidRDefault="000F57E4" w:rsidP="001E1E83">
            <w:pPr>
              <w:pStyle w:val="1fe"/>
            </w:pPr>
          </w:p>
        </w:tc>
        <w:tc>
          <w:tcPr>
            <w:tcW w:w="758" w:type="pct"/>
            <w:vAlign w:val="center"/>
            <w:hideMark/>
          </w:tcPr>
          <w:p w14:paraId="5B5EB182" w14:textId="77777777" w:rsidR="000F57E4" w:rsidRPr="001E1E83" w:rsidRDefault="000F57E4" w:rsidP="001E1E83">
            <w:pPr>
              <w:pStyle w:val="1fe"/>
            </w:pPr>
            <w:r w:rsidRPr="001E1E83">
              <w:rPr>
                <w:rFonts w:hint="eastAsia"/>
              </w:rPr>
              <w:t>振动</w:t>
            </w:r>
          </w:p>
        </w:tc>
        <w:tc>
          <w:tcPr>
            <w:tcW w:w="551" w:type="pct"/>
          </w:tcPr>
          <w:p w14:paraId="5ACC9D92" w14:textId="77777777" w:rsidR="000F57E4" w:rsidRPr="001E1E83" w:rsidRDefault="000F57E4" w:rsidP="001E1E83">
            <w:pPr>
              <w:pStyle w:val="1fe"/>
            </w:pPr>
          </w:p>
        </w:tc>
        <w:tc>
          <w:tcPr>
            <w:tcW w:w="570" w:type="pct"/>
            <w:vAlign w:val="center"/>
            <w:hideMark/>
          </w:tcPr>
          <w:p w14:paraId="76C5BF9B" w14:textId="77777777" w:rsidR="000F57E4" w:rsidRPr="001E1E83" w:rsidRDefault="000F57E4" w:rsidP="001E1E83">
            <w:pPr>
              <w:pStyle w:val="1fe"/>
            </w:pPr>
            <w:r w:rsidRPr="001E1E83">
              <w:t>√</w:t>
            </w:r>
          </w:p>
        </w:tc>
        <w:tc>
          <w:tcPr>
            <w:tcW w:w="815" w:type="pct"/>
            <w:vAlign w:val="center"/>
            <w:hideMark/>
          </w:tcPr>
          <w:p w14:paraId="1B5487C9" w14:textId="77777777" w:rsidR="000F57E4" w:rsidRPr="001E1E83" w:rsidRDefault="000F57E4" w:rsidP="001E1E83">
            <w:pPr>
              <w:pStyle w:val="1fe"/>
            </w:pPr>
            <w:r w:rsidRPr="001E1E83">
              <w:t>√</w:t>
            </w:r>
          </w:p>
        </w:tc>
        <w:tc>
          <w:tcPr>
            <w:tcW w:w="570" w:type="pct"/>
            <w:vAlign w:val="center"/>
            <w:hideMark/>
          </w:tcPr>
          <w:p w14:paraId="14E9E1D8" w14:textId="77777777" w:rsidR="000F57E4" w:rsidRPr="001E1E83" w:rsidRDefault="000F57E4" w:rsidP="001E1E83">
            <w:pPr>
              <w:pStyle w:val="1fe"/>
            </w:pPr>
            <w:r w:rsidRPr="001E1E83">
              <w:t>√</w:t>
            </w:r>
          </w:p>
        </w:tc>
        <w:tc>
          <w:tcPr>
            <w:tcW w:w="691" w:type="pct"/>
            <w:vAlign w:val="center"/>
            <w:hideMark/>
          </w:tcPr>
          <w:p w14:paraId="6B89DB4E" w14:textId="77777777" w:rsidR="000F57E4" w:rsidRPr="001E1E83" w:rsidRDefault="000F57E4" w:rsidP="001E1E83">
            <w:pPr>
              <w:pStyle w:val="1fe"/>
            </w:pPr>
            <w:r w:rsidRPr="001E1E83">
              <w:t>√</w:t>
            </w:r>
          </w:p>
        </w:tc>
      </w:tr>
      <w:tr w:rsidR="000F57E4" w:rsidRPr="001E1E83" w14:paraId="66E88834" w14:textId="77777777" w:rsidTr="00862E3D">
        <w:trPr>
          <w:cantSplit/>
          <w:jc w:val="center"/>
        </w:trPr>
        <w:tc>
          <w:tcPr>
            <w:tcW w:w="0" w:type="auto"/>
            <w:vMerge/>
            <w:vAlign w:val="center"/>
            <w:hideMark/>
          </w:tcPr>
          <w:p w14:paraId="36C0F2EB" w14:textId="77777777" w:rsidR="000F57E4" w:rsidRPr="001E1E83" w:rsidRDefault="000F57E4" w:rsidP="001E1E83">
            <w:pPr>
              <w:pStyle w:val="1fe"/>
            </w:pPr>
          </w:p>
        </w:tc>
        <w:tc>
          <w:tcPr>
            <w:tcW w:w="758" w:type="pct"/>
            <w:vAlign w:val="center"/>
            <w:hideMark/>
          </w:tcPr>
          <w:p w14:paraId="2333E7A8" w14:textId="77777777" w:rsidR="000F57E4" w:rsidRPr="001E1E83" w:rsidRDefault="000F57E4" w:rsidP="001E1E83">
            <w:pPr>
              <w:pStyle w:val="1fe"/>
            </w:pPr>
            <w:r w:rsidRPr="001E1E83">
              <w:rPr>
                <w:rFonts w:hint="eastAsia"/>
              </w:rPr>
              <w:t>噪声</w:t>
            </w:r>
          </w:p>
        </w:tc>
        <w:tc>
          <w:tcPr>
            <w:tcW w:w="551" w:type="pct"/>
          </w:tcPr>
          <w:p w14:paraId="194ADA0C" w14:textId="77777777" w:rsidR="000F57E4" w:rsidRPr="001E1E83" w:rsidRDefault="000F57E4" w:rsidP="001E1E83">
            <w:pPr>
              <w:pStyle w:val="1fe"/>
            </w:pPr>
          </w:p>
        </w:tc>
        <w:tc>
          <w:tcPr>
            <w:tcW w:w="570" w:type="pct"/>
            <w:vAlign w:val="center"/>
            <w:hideMark/>
          </w:tcPr>
          <w:p w14:paraId="679BB2CF" w14:textId="77777777" w:rsidR="000F57E4" w:rsidRPr="001E1E83" w:rsidRDefault="000F57E4" w:rsidP="001E1E83">
            <w:pPr>
              <w:pStyle w:val="1fe"/>
            </w:pPr>
            <w:r w:rsidRPr="001E1E83">
              <w:t>√</w:t>
            </w:r>
          </w:p>
        </w:tc>
        <w:tc>
          <w:tcPr>
            <w:tcW w:w="815" w:type="pct"/>
            <w:vAlign w:val="center"/>
            <w:hideMark/>
          </w:tcPr>
          <w:p w14:paraId="5B278EBB" w14:textId="77777777" w:rsidR="000F57E4" w:rsidRPr="001E1E83" w:rsidRDefault="000F57E4" w:rsidP="001E1E83">
            <w:pPr>
              <w:pStyle w:val="1fe"/>
            </w:pPr>
            <w:r w:rsidRPr="001E1E83">
              <w:t>√</w:t>
            </w:r>
          </w:p>
        </w:tc>
        <w:tc>
          <w:tcPr>
            <w:tcW w:w="570" w:type="pct"/>
            <w:vAlign w:val="center"/>
            <w:hideMark/>
          </w:tcPr>
          <w:p w14:paraId="179B8C7B" w14:textId="77777777" w:rsidR="000F57E4" w:rsidRPr="001E1E83" w:rsidRDefault="000F57E4" w:rsidP="001E1E83">
            <w:pPr>
              <w:pStyle w:val="1fe"/>
            </w:pPr>
            <w:r w:rsidRPr="001E1E83">
              <w:t>√</w:t>
            </w:r>
          </w:p>
        </w:tc>
        <w:tc>
          <w:tcPr>
            <w:tcW w:w="691" w:type="pct"/>
            <w:vAlign w:val="center"/>
          </w:tcPr>
          <w:p w14:paraId="4568F76A" w14:textId="77777777" w:rsidR="000F57E4" w:rsidRPr="001E1E83" w:rsidRDefault="000F57E4" w:rsidP="001E1E83">
            <w:pPr>
              <w:pStyle w:val="1fe"/>
            </w:pPr>
          </w:p>
        </w:tc>
      </w:tr>
      <w:tr w:rsidR="000F57E4" w:rsidRPr="001E1E83" w14:paraId="48F6FE1F" w14:textId="77777777" w:rsidTr="00862E3D">
        <w:trPr>
          <w:cantSplit/>
          <w:jc w:val="center"/>
        </w:trPr>
        <w:tc>
          <w:tcPr>
            <w:tcW w:w="0" w:type="auto"/>
            <w:vMerge/>
            <w:vAlign w:val="center"/>
            <w:hideMark/>
          </w:tcPr>
          <w:p w14:paraId="01BE25E9" w14:textId="77777777" w:rsidR="000F57E4" w:rsidRPr="001E1E83" w:rsidRDefault="000F57E4" w:rsidP="001E1E83">
            <w:pPr>
              <w:pStyle w:val="1fe"/>
            </w:pPr>
          </w:p>
        </w:tc>
        <w:tc>
          <w:tcPr>
            <w:tcW w:w="758" w:type="pct"/>
            <w:vAlign w:val="center"/>
            <w:hideMark/>
          </w:tcPr>
          <w:p w14:paraId="76C10826" w14:textId="77777777" w:rsidR="000F57E4" w:rsidRPr="001E1E83" w:rsidRDefault="000F57E4" w:rsidP="001E1E83">
            <w:pPr>
              <w:pStyle w:val="1fe"/>
            </w:pPr>
            <w:r w:rsidRPr="001E1E83">
              <w:rPr>
                <w:rFonts w:hint="eastAsia"/>
              </w:rPr>
              <w:t>低温</w:t>
            </w:r>
          </w:p>
        </w:tc>
        <w:tc>
          <w:tcPr>
            <w:tcW w:w="551" w:type="pct"/>
          </w:tcPr>
          <w:p w14:paraId="666295F6" w14:textId="77777777" w:rsidR="000F57E4" w:rsidRPr="001E1E83" w:rsidRDefault="000F57E4" w:rsidP="001E1E83">
            <w:pPr>
              <w:pStyle w:val="1fe"/>
            </w:pPr>
          </w:p>
        </w:tc>
        <w:tc>
          <w:tcPr>
            <w:tcW w:w="570" w:type="pct"/>
            <w:vAlign w:val="center"/>
            <w:hideMark/>
          </w:tcPr>
          <w:p w14:paraId="6F1FEE62" w14:textId="77777777" w:rsidR="000F57E4" w:rsidRPr="001E1E83" w:rsidRDefault="000F57E4" w:rsidP="001E1E83">
            <w:pPr>
              <w:pStyle w:val="1fe"/>
            </w:pPr>
            <w:r w:rsidRPr="001E1E83">
              <w:t>√</w:t>
            </w:r>
          </w:p>
        </w:tc>
        <w:tc>
          <w:tcPr>
            <w:tcW w:w="815" w:type="pct"/>
            <w:vAlign w:val="center"/>
          </w:tcPr>
          <w:p w14:paraId="370914A5" w14:textId="77777777" w:rsidR="000F57E4" w:rsidRPr="001E1E83" w:rsidRDefault="000F57E4" w:rsidP="001E1E83">
            <w:pPr>
              <w:pStyle w:val="1fe"/>
            </w:pPr>
          </w:p>
        </w:tc>
        <w:tc>
          <w:tcPr>
            <w:tcW w:w="570" w:type="pct"/>
            <w:vAlign w:val="center"/>
          </w:tcPr>
          <w:p w14:paraId="7269DF45" w14:textId="77777777" w:rsidR="000F57E4" w:rsidRPr="001E1E83" w:rsidRDefault="000F57E4" w:rsidP="001E1E83">
            <w:pPr>
              <w:pStyle w:val="1fe"/>
            </w:pPr>
          </w:p>
        </w:tc>
        <w:tc>
          <w:tcPr>
            <w:tcW w:w="691" w:type="pct"/>
            <w:vAlign w:val="center"/>
          </w:tcPr>
          <w:p w14:paraId="62A75865" w14:textId="77777777" w:rsidR="000F57E4" w:rsidRPr="001E1E83" w:rsidRDefault="000F57E4" w:rsidP="001E1E83">
            <w:pPr>
              <w:pStyle w:val="1fe"/>
            </w:pPr>
          </w:p>
        </w:tc>
      </w:tr>
      <w:tr w:rsidR="000F57E4" w:rsidRPr="001E1E83" w14:paraId="35F507DC" w14:textId="77777777" w:rsidTr="00862E3D">
        <w:trPr>
          <w:cantSplit/>
          <w:jc w:val="center"/>
        </w:trPr>
        <w:tc>
          <w:tcPr>
            <w:tcW w:w="0" w:type="auto"/>
            <w:vMerge/>
            <w:vAlign w:val="center"/>
            <w:hideMark/>
          </w:tcPr>
          <w:p w14:paraId="467FC686" w14:textId="77777777" w:rsidR="000F57E4" w:rsidRPr="001E1E83" w:rsidRDefault="000F57E4" w:rsidP="001E1E83">
            <w:pPr>
              <w:pStyle w:val="1fe"/>
            </w:pPr>
          </w:p>
        </w:tc>
        <w:tc>
          <w:tcPr>
            <w:tcW w:w="758" w:type="pct"/>
            <w:vAlign w:val="center"/>
            <w:hideMark/>
          </w:tcPr>
          <w:p w14:paraId="2EEFE5A9" w14:textId="77777777" w:rsidR="000F57E4" w:rsidRPr="001E1E83" w:rsidRDefault="000F57E4" w:rsidP="001E1E83">
            <w:pPr>
              <w:pStyle w:val="1fe"/>
            </w:pPr>
            <w:r w:rsidRPr="001E1E83">
              <w:rPr>
                <w:rFonts w:hint="eastAsia"/>
              </w:rPr>
              <w:t>高温</w:t>
            </w:r>
          </w:p>
        </w:tc>
        <w:tc>
          <w:tcPr>
            <w:tcW w:w="551" w:type="pct"/>
          </w:tcPr>
          <w:p w14:paraId="444A5C36" w14:textId="77777777" w:rsidR="000F57E4" w:rsidRPr="001E1E83" w:rsidRDefault="000F57E4" w:rsidP="001E1E83">
            <w:pPr>
              <w:pStyle w:val="1fe"/>
            </w:pPr>
          </w:p>
        </w:tc>
        <w:tc>
          <w:tcPr>
            <w:tcW w:w="570" w:type="pct"/>
            <w:vAlign w:val="center"/>
            <w:hideMark/>
          </w:tcPr>
          <w:p w14:paraId="73C058F5" w14:textId="77777777" w:rsidR="000F57E4" w:rsidRPr="001E1E83" w:rsidRDefault="000F57E4" w:rsidP="001E1E83">
            <w:pPr>
              <w:pStyle w:val="1fe"/>
            </w:pPr>
            <w:r w:rsidRPr="001E1E83">
              <w:t>√</w:t>
            </w:r>
          </w:p>
        </w:tc>
        <w:tc>
          <w:tcPr>
            <w:tcW w:w="815" w:type="pct"/>
            <w:vAlign w:val="center"/>
          </w:tcPr>
          <w:p w14:paraId="3521AAF0" w14:textId="77777777" w:rsidR="000F57E4" w:rsidRPr="001E1E83" w:rsidRDefault="000F57E4" w:rsidP="001E1E83">
            <w:pPr>
              <w:pStyle w:val="1fe"/>
            </w:pPr>
          </w:p>
        </w:tc>
        <w:tc>
          <w:tcPr>
            <w:tcW w:w="570" w:type="pct"/>
            <w:vAlign w:val="center"/>
            <w:hideMark/>
          </w:tcPr>
          <w:p w14:paraId="67A77D72" w14:textId="77777777" w:rsidR="000F57E4" w:rsidRPr="001E1E83" w:rsidRDefault="000F57E4" w:rsidP="001E1E83">
            <w:pPr>
              <w:pStyle w:val="1fe"/>
            </w:pPr>
            <w:r w:rsidRPr="001E1E83">
              <w:t>√</w:t>
            </w:r>
          </w:p>
        </w:tc>
        <w:tc>
          <w:tcPr>
            <w:tcW w:w="691" w:type="pct"/>
            <w:vAlign w:val="center"/>
            <w:hideMark/>
          </w:tcPr>
          <w:p w14:paraId="1F846A77" w14:textId="77777777" w:rsidR="000F57E4" w:rsidRPr="001E1E83" w:rsidRDefault="000F57E4" w:rsidP="001E1E83">
            <w:pPr>
              <w:pStyle w:val="1fe"/>
            </w:pPr>
            <w:r w:rsidRPr="001E1E83">
              <w:t>√</w:t>
            </w:r>
          </w:p>
        </w:tc>
      </w:tr>
    </w:tbl>
    <w:p w14:paraId="143B5858" w14:textId="77777777" w:rsidR="000F57E4" w:rsidRPr="001E1E83" w:rsidRDefault="000F57E4" w:rsidP="001E1E83">
      <w:pPr>
        <w:pStyle w:val="1fe"/>
        <w:jc w:val="both"/>
      </w:pPr>
      <w:r w:rsidRPr="001E1E83">
        <w:rPr>
          <w:rFonts w:hint="eastAsia"/>
        </w:rPr>
        <w:t>表中：</w:t>
      </w:r>
      <w:r w:rsidRPr="001E1E83">
        <w:t xml:space="preserve">√ </w:t>
      </w:r>
      <w:r w:rsidRPr="001E1E83">
        <w:rPr>
          <w:rFonts w:hint="eastAsia"/>
        </w:rPr>
        <w:t>为该种危险有害因素主要存在或较严重；未有标记或未列出的危险或有害因素，不代表该工段无此种危险或危害，只表示总体上相对其他危险或危害较轻。</w:t>
      </w:r>
    </w:p>
    <w:p w14:paraId="7CFC062A" w14:textId="77777777" w:rsidR="001E1E83" w:rsidRDefault="001E1E83" w:rsidP="001E1E83">
      <w:pPr>
        <w:pStyle w:val="1fe"/>
      </w:pPr>
    </w:p>
    <w:p w14:paraId="43B8DE24" w14:textId="3AC6F043" w:rsidR="000F57E4" w:rsidRPr="00182C80" w:rsidRDefault="000F57E4" w:rsidP="001E1E83">
      <w:pPr>
        <w:ind w:firstLine="480"/>
      </w:pPr>
      <w:r w:rsidRPr="00182C80">
        <w:rPr>
          <w:rFonts w:hint="eastAsia"/>
        </w:rPr>
        <w:t>（</w:t>
      </w:r>
      <w:r w:rsidRPr="00182C80">
        <w:rPr>
          <w:rFonts w:hint="eastAsia"/>
        </w:rPr>
        <w:t>2</w:t>
      </w:r>
      <w:r w:rsidRPr="00182C80">
        <w:rPr>
          <w:rFonts w:hint="eastAsia"/>
        </w:rPr>
        <w:t>）储运装卸系统风险识别</w:t>
      </w:r>
    </w:p>
    <w:p w14:paraId="262EF16F" w14:textId="77777777" w:rsidR="000F57E4" w:rsidRPr="00182C80" w:rsidRDefault="000F57E4" w:rsidP="001E1E83">
      <w:pPr>
        <w:ind w:firstLine="480"/>
      </w:pPr>
      <w:r w:rsidRPr="00182C80">
        <w:rPr>
          <w:rFonts w:hint="eastAsia"/>
          <w:kern w:val="0"/>
        </w:rPr>
        <w:t>本项目使用的化学品存放于储罐区和仓库内。</w:t>
      </w:r>
      <w:proofErr w:type="gramStart"/>
      <w:r w:rsidRPr="00182C80">
        <w:rPr>
          <w:rFonts w:hint="eastAsia"/>
          <w:kern w:val="0"/>
        </w:rPr>
        <w:t>潜在事故</w:t>
      </w:r>
      <w:proofErr w:type="gramEnd"/>
      <w:r w:rsidRPr="00182C80">
        <w:rPr>
          <w:rFonts w:hint="eastAsia"/>
          <w:kern w:val="0"/>
        </w:rPr>
        <w:t>主要是有毒有害物质的泄漏所造成的环境污染，易燃物质泄漏而引起的火灾、爆炸以及环境污染。</w:t>
      </w:r>
    </w:p>
    <w:p w14:paraId="71F0E771" w14:textId="77777777" w:rsidR="000F57E4" w:rsidRPr="00182C80" w:rsidRDefault="000F57E4" w:rsidP="001E1E83">
      <w:pPr>
        <w:ind w:firstLine="480"/>
      </w:pPr>
      <w:r w:rsidRPr="00182C80">
        <w:rPr>
          <w:rFonts w:hint="eastAsia"/>
          <w:kern w:val="0"/>
        </w:rPr>
        <w:t>本项目使用的各种化学品均为公路运输。各类危险品在装卸、运输中可能由于碰撞、震动、挤压等，或由于操作不当、重</w:t>
      </w:r>
      <w:proofErr w:type="gramStart"/>
      <w:r w:rsidRPr="00182C80">
        <w:rPr>
          <w:rFonts w:hint="eastAsia"/>
          <w:kern w:val="0"/>
        </w:rPr>
        <w:t>装重卸</w:t>
      </w:r>
      <w:proofErr w:type="gramEnd"/>
      <w:r w:rsidRPr="00182C80">
        <w:rPr>
          <w:rFonts w:hint="eastAsia"/>
          <w:kern w:val="0"/>
        </w:rPr>
        <w:t>、容器多次回收利用，强度下降，垫圈失落没有拧紧等造成物品泄漏、固体散落，甚至引起火灾、爆炸或污染环境等事故。同时在运输途中，由于各种意外原因，造成危险品抛至</w:t>
      </w:r>
      <w:r w:rsidRPr="00182C80">
        <w:rPr>
          <w:rFonts w:hint="eastAsia"/>
          <w:kern w:val="0"/>
        </w:rPr>
        <w:lastRenderedPageBreak/>
        <w:t>水体、大气，造成较大事故，因此危险品在运输过程中存在一定环境风险。</w:t>
      </w:r>
    </w:p>
    <w:p w14:paraId="41EBDC20" w14:textId="15E5F57A" w:rsidR="000F57E4" w:rsidRPr="00182C80" w:rsidRDefault="000F57E4" w:rsidP="001E1E83">
      <w:pPr>
        <w:ind w:firstLine="480"/>
      </w:pPr>
      <w:r w:rsidRPr="00182C80">
        <w:rPr>
          <w:rFonts w:hint="eastAsia"/>
        </w:rPr>
        <w:t>（</w:t>
      </w:r>
      <w:r w:rsidRPr="00182C80">
        <w:rPr>
          <w:rFonts w:hint="eastAsia"/>
        </w:rPr>
        <w:t>3</w:t>
      </w:r>
      <w:r w:rsidRPr="00182C80">
        <w:rPr>
          <w:rFonts w:hint="eastAsia"/>
        </w:rPr>
        <w:t>）</w:t>
      </w:r>
      <w:r w:rsidR="001E1E83">
        <w:rPr>
          <w:rFonts w:hint="eastAsia"/>
        </w:rPr>
        <w:t>环保设施风险识别</w:t>
      </w:r>
    </w:p>
    <w:p w14:paraId="0B2889E3" w14:textId="2B99274C" w:rsidR="001E1E83" w:rsidRDefault="001E1E83" w:rsidP="001E1E83">
      <w:pPr>
        <w:ind w:firstLine="480"/>
      </w:pPr>
      <w:r w:rsidRPr="001E1E83">
        <w:rPr>
          <w:rFonts w:hint="eastAsia"/>
        </w:rPr>
        <w:t>本项目生产废水经收集后排入厂区污水处理站。处理达标后经截污管网排入新沂经济开发区污水处理厂进一步处理。新沂经济开发区污水处理厂尾水排入新沂市尾水导流工程，不进入区域地表水体，不会对区域地表水产生不利环境影响。事故情况下本项目事故废水进入厂区事故应急池，事故废水在厂区内即可得到有效控制，不会进入厂外。此外，新沂经济开发区污水处理厂也设置一定容量的调节池，新沂经济开发区通过加强设置绿化隔离带等地表水风险防控措施，以切断对周围地表水体产生影响的途径。然而，在极其特殊情况下，事故废水仍有可能通过雨水管网进入到厂区东侧的新墨河，最终进入沭河。</w:t>
      </w:r>
    </w:p>
    <w:p w14:paraId="10689E0E" w14:textId="59571A18" w:rsidR="000F57E4" w:rsidRPr="00182C80" w:rsidRDefault="000F57E4" w:rsidP="001E1E83">
      <w:pPr>
        <w:ind w:firstLine="480"/>
      </w:pPr>
      <w:r w:rsidRPr="00182C80">
        <w:rPr>
          <w:rFonts w:hint="eastAsia"/>
        </w:rPr>
        <w:t>根据上述危险性识别情况，结合</w:t>
      </w:r>
      <w:proofErr w:type="gramStart"/>
      <w:r w:rsidRPr="00182C80">
        <w:rPr>
          <w:rFonts w:hint="eastAsia"/>
        </w:rPr>
        <w:t>各风险</w:t>
      </w:r>
      <w:proofErr w:type="gramEnd"/>
      <w:r w:rsidRPr="00182C80">
        <w:rPr>
          <w:rFonts w:hint="eastAsia"/>
        </w:rPr>
        <w:t>物质厂界内最大存在量情况，确定项目重点风险源为罐区、液氨储罐区、液氯储罐区。</w:t>
      </w:r>
    </w:p>
    <w:p w14:paraId="6F7E5222" w14:textId="53F410AE" w:rsidR="00D27444" w:rsidRPr="000F57E4" w:rsidRDefault="001E1E83" w:rsidP="001E1E83">
      <w:pPr>
        <w:pStyle w:val="4"/>
        <w:rPr>
          <w:snapToGrid w:val="0"/>
        </w:rPr>
      </w:pPr>
      <w:r>
        <w:rPr>
          <w:rFonts w:hint="eastAsia"/>
          <w:snapToGrid w:val="0"/>
        </w:rPr>
        <w:t>4</w:t>
      </w:r>
      <w:r>
        <w:rPr>
          <w:snapToGrid w:val="0"/>
        </w:rPr>
        <w:t>.2.1.3</w:t>
      </w:r>
      <w:r w:rsidR="00D27444" w:rsidRPr="000F57E4">
        <w:rPr>
          <w:snapToGrid w:val="0"/>
        </w:rPr>
        <w:t>风险类型</w:t>
      </w:r>
    </w:p>
    <w:p w14:paraId="5C21D4EA" w14:textId="4971CF8B" w:rsidR="00D27444" w:rsidRPr="00983061" w:rsidRDefault="00D27444" w:rsidP="000F57E4">
      <w:pPr>
        <w:ind w:firstLine="480"/>
        <w:rPr>
          <w:snapToGrid w:val="0"/>
        </w:rPr>
      </w:pPr>
      <w:r w:rsidRPr="00983061">
        <w:rPr>
          <w:snapToGrid w:val="0"/>
        </w:rPr>
        <w:t>根据江苏维尤纳特精细化工有限公司采用的生产工艺、设备，及相似生产过程的调查和分析结果，确定维尤纳特化工存在的主要风险类型为：</w:t>
      </w:r>
      <w:r w:rsidRPr="00983061">
        <w:rPr>
          <w:rFonts w:ascii="宋体" w:hAnsi="宋体" w:hint="eastAsia"/>
          <w:snapToGrid w:val="0"/>
        </w:rPr>
        <w:t>①</w:t>
      </w:r>
      <w:r w:rsidRPr="00983061">
        <w:rPr>
          <w:snapToGrid w:val="0"/>
        </w:rPr>
        <w:t>液氯、液氨、二甲苯、甲苯等泄漏引起的火灾、爆炸事故以及由此引起的次生伴生性环境污染事故，以及由此引起的伴生次生性环境污染事故；</w:t>
      </w:r>
      <w:r w:rsidRPr="00983061">
        <w:rPr>
          <w:rFonts w:ascii="宋体" w:hAnsi="宋体" w:hint="eastAsia"/>
          <w:snapToGrid w:val="0"/>
        </w:rPr>
        <w:t>②</w:t>
      </w:r>
      <w:r w:rsidRPr="00983061">
        <w:rPr>
          <w:snapToGrid w:val="0"/>
        </w:rPr>
        <w:t>废气处理设施故障，导致废气未经处理直接排放，污染周围大气环境；污水处理站故障造成废水未经处理直接排放，污染地表水体；</w:t>
      </w:r>
      <w:r w:rsidRPr="00983061">
        <w:rPr>
          <w:rFonts w:ascii="宋体" w:hAnsi="宋体" w:hint="eastAsia"/>
          <w:snapToGrid w:val="0"/>
        </w:rPr>
        <w:t>③</w:t>
      </w:r>
      <w:r w:rsidRPr="00983061">
        <w:rPr>
          <w:snapToGrid w:val="0"/>
        </w:rPr>
        <w:t>原料</w:t>
      </w:r>
      <w:r>
        <w:rPr>
          <w:rFonts w:hint="eastAsia"/>
          <w:snapToGrid w:val="0"/>
        </w:rPr>
        <w:t>、产品等</w:t>
      </w:r>
      <w:r w:rsidRPr="00983061">
        <w:rPr>
          <w:snapToGrid w:val="0"/>
        </w:rPr>
        <w:t>储罐等储存设施破损造成物料泄漏后对地下水和土壤环境的污染事故。</w:t>
      </w:r>
    </w:p>
    <w:p w14:paraId="18F20ADF" w14:textId="77777777" w:rsidR="00D27444" w:rsidRPr="00983061" w:rsidRDefault="00D27444" w:rsidP="00D27444">
      <w:pPr>
        <w:pStyle w:val="3"/>
        <w:rPr>
          <w:snapToGrid w:val="0"/>
        </w:rPr>
      </w:pPr>
      <w:r w:rsidRPr="00983061">
        <w:rPr>
          <w:snapToGrid w:val="0"/>
        </w:rPr>
        <w:t>4.2.2</w:t>
      </w:r>
      <w:r w:rsidRPr="00983061">
        <w:rPr>
          <w:snapToGrid w:val="0"/>
        </w:rPr>
        <w:t>环境风险源和风险因子</w:t>
      </w:r>
    </w:p>
    <w:p w14:paraId="1897DC24" w14:textId="29DDC3A5" w:rsidR="00D27444" w:rsidRPr="00983061" w:rsidRDefault="00D27444" w:rsidP="001E1E83">
      <w:pPr>
        <w:ind w:firstLine="480"/>
        <w:rPr>
          <w:snapToGrid w:val="0"/>
        </w:rPr>
      </w:pPr>
      <w:r w:rsidRPr="00983061">
        <w:rPr>
          <w:snapToGrid w:val="0"/>
        </w:rPr>
        <w:t>根据江苏维尤纳特精细化工有限公司涉及物质的危险性，确定公司风险源和风险因子情况见表</w:t>
      </w:r>
      <w:r w:rsidRPr="00983061">
        <w:rPr>
          <w:snapToGrid w:val="0"/>
        </w:rPr>
        <w:t xml:space="preserve"> 4.2-</w:t>
      </w:r>
      <w:r w:rsidR="001E1E83">
        <w:rPr>
          <w:snapToGrid w:val="0"/>
        </w:rPr>
        <w:t>5</w:t>
      </w:r>
      <w:r w:rsidRPr="00983061">
        <w:rPr>
          <w:snapToGrid w:val="0"/>
        </w:rPr>
        <w:t>。</w:t>
      </w:r>
    </w:p>
    <w:p w14:paraId="56A12EE8" w14:textId="14E7C707" w:rsidR="00D27444" w:rsidRPr="001E1E83" w:rsidRDefault="00D27444" w:rsidP="001E1E83">
      <w:pPr>
        <w:pStyle w:val="1fe"/>
        <w:rPr>
          <w:b/>
          <w:bCs/>
        </w:rPr>
      </w:pPr>
      <w:r w:rsidRPr="001E1E83">
        <w:rPr>
          <w:b/>
          <w:bCs/>
        </w:rPr>
        <w:t>表</w:t>
      </w:r>
      <w:r w:rsidRPr="001E1E83">
        <w:rPr>
          <w:b/>
          <w:bCs/>
        </w:rPr>
        <w:t xml:space="preserve"> 4.2-</w:t>
      </w:r>
      <w:r w:rsidR="001E1E83" w:rsidRPr="001E1E83">
        <w:rPr>
          <w:b/>
          <w:bCs/>
        </w:rPr>
        <w:t>5</w:t>
      </w:r>
      <w:r w:rsidRPr="001E1E83">
        <w:rPr>
          <w:b/>
          <w:bCs/>
        </w:rPr>
        <w:t xml:space="preserve"> </w:t>
      </w:r>
      <w:r w:rsidRPr="001E1E83">
        <w:rPr>
          <w:b/>
          <w:bCs/>
        </w:rPr>
        <w:t>江苏维尤纳特精细化工有限公司环境风险源和风险因子表</w:t>
      </w:r>
    </w:p>
    <w:tbl>
      <w:tblPr>
        <w:tblW w:w="5000" w:type="pct"/>
        <w:jc w:val="center"/>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714"/>
        <w:gridCol w:w="995"/>
        <w:gridCol w:w="1955"/>
        <w:gridCol w:w="3281"/>
        <w:gridCol w:w="1365"/>
      </w:tblGrid>
      <w:tr w:rsidR="00D27444" w:rsidRPr="001E1E83" w14:paraId="0CE879A6" w14:textId="77777777" w:rsidTr="00F1482B">
        <w:trPr>
          <w:trHeight w:val="520"/>
          <w:tblHeader/>
          <w:jc w:val="center"/>
        </w:trPr>
        <w:tc>
          <w:tcPr>
            <w:tcW w:w="430" w:type="pct"/>
            <w:vAlign w:val="center"/>
          </w:tcPr>
          <w:p w14:paraId="00916535" w14:textId="77777777" w:rsidR="00D27444" w:rsidRPr="001E1E83" w:rsidRDefault="00D27444" w:rsidP="001E1E83">
            <w:pPr>
              <w:pStyle w:val="1fe"/>
              <w:rPr>
                <w:b/>
                <w:bCs/>
              </w:rPr>
            </w:pPr>
            <w:r w:rsidRPr="001E1E83">
              <w:rPr>
                <w:b/>
                <w:bCs/>
              </w:rPr>
              <w:t>类型</w:t>
            </w:r>
          </w:p>
        </w:tc>
        <w:tc>
          <w:tcPr>
            <w:tcW w:w="599" w:type="pct"/>
            <w:vAlign w:val="center"/>
          </w:tcPr>
          <w:p w14:paraId="64E45D72" w14:textId="77777777" w:rsidR="00D27444" w:rsidRPr="001E1E83" w:rsidRDefault="00D27444" w:rsidP="001E1E83">
            <w:pPr>
              <w:pStyle w:val="1fe"/>
              <w:rPr>
                <w:b/>
                <w:bCs/>
              </w:rPr>
            </w:pPr>
            <w:r w:rsidRPr="001E1E83">
              <w:rPr>
                <w:b/>
                <w:bCs/>
              </w:rPr>
              <w:t>风险源</w:t>
            </w:r>
          </w:p>
        </w:tc>
        <w:tc>
          <w:tcPr>
            <w:tcW w:w="1176" w:type="pct"/>
            <w:vAlign w:val="center"/>
          </w:tcPr>
          <w:p w14:paraId="27E1CB4A" w14:textId="77777777" w:rsidR="00D27444" w:rsidRPr="001E1E83" w:rsidRDefault="00D27444" w:rsidP="001E1E83">
            <w:pPr>
              <w:pStyle w:val="1fe"/>
              <w:rPr>
                <w:b/>
                <w:bCs/>
              </w:rPr>
            </w:pPr>
            <w:r w:rsidRPr="001E1E83">
              <w:rPr>
                <w:b/>
                <w:bCs/>
              </w:rPr>
              <w:t>主要风险因子</w:t>
            </w:r>
          </w:p>
        </w:tc>
        <w:tc>
          <w:tcPr>
            <w:tcW w:w="1974" w:type="pct"/>
            <w:vAlign w:val="center"/>
          </w:tcPr>
          <w:p w14:paraId="1C4091E7" w14:textId="77777777" w:rsidR="00D27444" w:rsidRPr="001E1E83" w:rsidRDefault="00D27444" w:rsidP="001E1E83">
            <w:pPr>
              <w:pStyle w:val="1fe"/>
              <w:rPr>
                <w:b/>
                <w:bCs/>
              </w:rPr>
            </w:pPr>
            <w:r w:rsidRPr="001E1E83">
              <w:rPr>
                <w:b/>
                <w:bCs/>
              </w:rPr>
              <w:t>风险因素</w:t>
            </w:r>
          </w:p>
        </w:tc>
        <w:tc>
          <w:tcPr>
            <w:tcW w:w="821" w:type="pct"/>
            <w:vAlign w:val="center"/>
          </w:tcPr>
          <w:p w14:paraId="742A1159" w14:textId="77777777" w:rsidR="00D27444" w:rsidRPr="001E1E83" w:rsidRDefault="00D27444" w:rsidP="001E1E83">
            <w:pPr>
              <w:pStyle w:val="1fe"/>
              <w:rPr>
                <w:b/>
                <w:bCs/>
              </w:rPr>
            </w:pPr>
            <w:r w:rsidRPr="001E1E83">
              <w:rPr>
                <w:b/>
                <w:bCs/>
              </w:rPr>
              <w:t>环境风险类型</w:t>
            </w:r>
          </w:p>
        </w:tc>
      </w:tr>
      <w:tr w:rsidR="00D27444" w:rsidRPr="001E1E83" w14:paraId="69BD0FE2" w14:textId="77777777" w:rsidTr="001E1E83">
        <w:trPr>
          <w:trHeight w:val="1905"/>
          <w:jc w:val="center"/>
        </w:trPr>
        <w:tc>
          <w:tcPr>
            <w:tcW w:w="430" w:type="pct"/>
            <w:vAlign w:val="center"/>
          </w:tcPr>
          <w:p w14:paraId="4D8F8196" w14:textId="77777777" w:rsidR="00D27444" w:rsidRPr="001E1E83" w:rsidRDefault="00D27444" w:rsidP="001E1E83">
            <w:pPr>
              <w:pStyle w:val="1fe"/>
            </w:pPr>
            <w:r w:rsidRPr="001E1E83">
              <w:t>生产装置区</w:t>
            </w:r>
          </w:p>
        </w:tc>
        <w:tc>
          <w:tcPr>
            <w:tcW w:w="599" w:type="pct"/>
            <w:vAlign w:val="center"/>
          </w:tcPr>
          <w:p w14:paraId="4E52E467" w14:textId="77777777" w:rsidR="00D27444" w:rsidRPr="001E1E83" w:rsidRDefault="00D27444" w:rsidP="001E1E83">
            <w:pPr>
              <w:pStyle w:val="1fe"/>
            </w:pPr>
            <w:r w:rsidRPr="001E1E83">
              <w:t>生产反应设施</w:t>
            </w:r>
          </w:p>
        </w:tc>
        <w:tc>
          <w:tcPr>
            <w:tcW w:w="1176" w:type="pct"/>
            <w:vAlign w:val="center"/>
          </w:tcPr>
          <w:p w14:paraId="733AAE8D" w14:textId="4056A3A7" w:rsidR="00D27444" w:rsidRPr="001E1E83" w:rsidRDefault="00D27444" w:rsidP="001E1E83">
            <w:pPr>
              <w:pStyle w:val="1fe"/>
            </w:pPr>
            <w:r w:rsidRPr="001E1E83">
              <w:t>氨</w:t>
            </w:r>
            <w:r w:rsidRPr="001E1E83">
              <w:rPr>
                <w:rFonts w:hint="eastAsia"/>
              </w:rPr>
              <w:t>、</w:t>
            </w:r>
            <w:r w:rsidRPr="001E1E83">
              <w:t>对苯二</w:t>
            </w:r>
            <w:proofErr w:type="gramStart"/>
            <w:r w:rsidRPr="001E1E83">
              <w:t>腈</w:t>
            </w:r>
            <w:proofErr w:type="gramEnd"/>
            <w:r w:rsidRPr="001E1E83">
              <w:t>氯、邻苯二</w:t>
            </w:r>
            <w:proofErr w:type="gramStart"/>
            <w:r w:rsidRPr="001E1E83">
              <w:t>腈</w:t>
            </w:r>
            <w:proofErr w:type="gramEnd"/>
            <w:r w:rsidRPr="001E1E83">
              <w:t>、</w:t>
            </w:r>
            <w:proofErr w:type="gramStart"/>
            <w:r w:rsidRPr="001E1E83">
              <w:t>间苯二腈</w:t>
            </w:r>
            <w:proofErr w:type="gramEnd"/>
            <w:r w:rsidRPr="001E1E83">
              <w:t>、苯甲</w:t>
            </w:r>
            <w:proofErr w:type="gramStart"/>
            <w:r w:rsidRPr="001E1E83">
              <w:t>腈</w:t>
            </w:r>
            <w:proofErr w:type="gramEnd"/>
            <w:r w:rsidRPr="001E1E83">
              <w:rPr>
                <w:rFonts w:hint="eastAsia"/>
              </w:rPr>
              <w:t>、</w:t>
            </w:r>
            <w:r w:rsidRPr="001E1E83">
              <w:t>二甲苯、甲苯</w:t>
            </w:r>
          </w:p>
        </w:tc>
        <w:tc>
          <w:tcPr>
            <w:tcW w:w="1974" w:type="pct"/>
            <w:vAlign w:val="center"/>
          </w:tcPr>
          <w:p w14:paraId="4FF73165" w14:textId="7F268E3E" w:rsidR="00D27444" w:rsidRPr="001E1E83" w:rsidRDefault="00D27444" w:rsidP="001E1E83">
            <w:pPr>
              <w:pStyle w:val="1fe"/>
            </w:pPr>
            <w:r w:rsidRPr="001E1E83">
              <w:t>生产装置事故，造成原辅料泄漏，引发火灾爆炸事故，对周围人群及大气环境的影响</w:t>
            </w:r>
          </w:p>
        </w:tc>
        <w:tc>
          <w:tcPr>
            <w:tcW w:w="821" w:type="pct"/>
            <w:vAlign w:val="center"/>
          </w:tcPr>
          <w:p w14:paraId="6C99F79C" w14:textId="38DA4E5B" w:rsidR="00D27444" w:rsidRPr="001E1E83" w:rsidRDefault="00D27444" w:rsidP="001E1E83">
            <w:pPr>
              <w:pStyle w:val="1fe"/>
            </w:pPr>
            <w:r w:rsidRPr="001E1E83">
              <w:t>有毒物质自身、火灾及半生次生性大气环境污染有毒物质</w:t>
            </w:r>
          </w:p>
        </w:tc>
      </w:tr>
      <w:tr w:rsidR="00D27444" w:rsidRPr="001E1E83" w14:paraId="75ACB29A" w14:textId="77777777" w:rsidTr="001E1E83">
        <w:trPr>
          <w:trHeight w:val="1559"/>
          <w:jc w:val="center"/>
        </w:trPr>
        <w:tc>
          <w:tcPr>
            <w:tcW w:w="430" w:type="pct"/>
            <w:vAlign w:val="center"/>
          </w:tcPr>
          <w:p w14:paraId="7CDA106B" w14:textId="77777777" w:rsidR="00D27444" w:rsidRPr="001E1E83" w:rsidRDefault="00D27444" w:rsidP="001E1E83">
            <w:pPr>
              <w:pStyle w:val="1fe"/>
            </w:pPr>
            <w:r w:rsidRPr="001E1E83">
              <w:lastRenderedPageBreak/>
              <w:t>储存区</w:t>
            </w:r>
          </w:p>
        </w:tc>
        <w:tc>
          <w:tcPr>
            <w:tcW w:w="599" w:type="pct"/>
            <w:vAlign w:val="center"/>
          </w:tcPr>
          <w:p w14:paraId="7CBEEB4F" w14:textId="77777777" w:rsidR="00D27444" w:rsidRPr="001E1E83" w:rsidRDefault="00D27444" w:rsidP="001E1E83">
            <w:pPr>
              <w:pStyle w:val="1fe"/>
            </w:pPr>
            <w:r w:rsidRPr="001E1E83">
              <w:t>储罐</w:t>
            </w:r>
          </w:p>
        </w:tc>
        <w:tc>
          <w:tcPr>
            <w:tcW w:w="1176" w:type="pct"/>
            <w:vAlign w:val="center"/>
          </w:tcPr>
          <w:p w14:paraId="41A1EAA7" w14:textId="77777777" w:rsidR="00D27444" w:rsidRPr="001E1E83" w:rsidRDefault="00D27444" w:rsidP="001E1E83">
            <w:pPr>
              <w:pStyle w:val="1fe"/>
            </w:pPr>
            <w:r w:rsidRPr="001E1E83">
              <w:t>液氨、液氯、二甲苯、甲苯等</w:t>
            </w:r>
          </w:p>
        </w:tc>
        <w:tc>
          <w:tcPr>
            <w:tcW w:w="1974" w:type="pct"/>
            <w:vAlign w:val="center"/>
          </w:tcPr>
          <w:p w14:paraId="7BB3EF17" w14:textId="77777777" w:rsidR="00D27444" w:rsidRPr="001E1E83" w:rsidRDefault="00D27444" w:rsidP="001E1E83">
            <w:pPr>
              <w:pStyle w:val="1fe"/>
            </w:pPr>
            <w:r w:rsidRPr="001E1E83">
              <w:t>液氨、二甲苯、甲苯等遇明火或高温引发火灾、爆炸事故，造成人员伤亡、财产损失；液氨、液氯泄漏引起人员中毒事故。发生火灾，燃烧后可能发生伴生次生性大气环境污染，对周围环境及人群造成不利</w:t>
            </w:r>
          </w:p>
          <w:p w14:paraId="40E8512C" w14:textId="77777777" w:rsidR="00D27444" w:rsidRPr="001E1E83" w:rsidRDefault="00D27444" w:rsidP="001E1E83">
            <w:pPr>
              <w:pStyle w:val="1fe"/>
            </w:pPr>
            <w:r w:rsidRPr="001E1E83">
              <w:t>影响</w:t>
            </w:r>
          </w:p>
        </w:tc>
        <w:tc>
          <w:tcPr>
            <w:tcW w:w="821" w:type="pct"/>
            <w:vAlign w:val="center"/>
          </w:tcPr>
          <w:p w14:paraId="3CE699F2" w14:textId="77777777" w:rsidR="00D27444" w:rsidRPr="001E1E83" w:rsidRDefault="00D27444" w:rsidP="001E1E83">
            <w:pPr>
              <w:pStyle w:val="1fe"/>
            </w:pPr>
            <w:r w:rsidRPr="001E1E83">
              <w:t>火灾及半生次生性大气环境污染</w:t>
            </w:r>
          </w:p>
        </w:tc>
      </w:tr>
      <w:tr w:rsidR="00D27444" w:rsidRPr="001E1E83" w14:paraId="47F0027A" w14:textId="77777777" w:rsidTr="001E1E83">
        <w:trPr>
          <w:trHeight w:val="1562"/>
          <w:jc w:val="center"/>
        </w:trPr>
        <w:tc>
          <w:tcPr>
            <w:tcW w:w="430" w:type="pct"/>
            <w:vMerge w:val="restart"/>
            <w:vAlign w:val="center"/>
          </w:tcPr>
          <w:p w14:paraId="7F2B1D38" w14:textId="77777777" w:rsidR="00D27444" w:rsidRPr="001E1E83" w:rsidRDefault="00D27444" w:rsidP="001E1E83">
            <w:pPr>
              <w:pStyle w:val="1fe"/>
            </w:pPr>
            <w:r w:rsidRPr="001E1E83">
              <w:t>运输系统</w:t>
            </w:r>
          </w:p>
        </w:tc>
        <w:tc>
          <w:tcPr>
            <w:tcW w:w="599" w:type="pct"/>
            <w:vAlign w:val="center"/>
          </w:tcPr>
          <w:p w14:paraId="176B21CB" w14:textId="77777777" w:rsidR="00D27444" w:rsidRPr="001E1E83" w:rsidRDefault="00D27444" w:rsidP="001E1E83">
            <w:pPr>
              <w:pStyle w:val="1fe"/>
            </w:pPr>
            <w:r w:rsidRPr="001E1E83">
              <w:t>装卸过程</w:t>
            </w:r>
          </w:p>
        </w:tc>
        <w:tc>
          <w:tcPr>
            <w:tcW w:w="1176" w:type="pct"/>
            <w:vAlign w:val="center"/>
          </w:tcPr>
          <w:p w14:paraId="19BDB802" w14:textId="77777777" w:rsidR="00D27444" w:rsidRPr="001E1E83" w:rsidRDefault="00D27444" w:rsidP="001E1E83">
            <w:pPr>
              <w:pStyle w:val="1fe"/>
            </w:pPr>
            <w:r w:rsidRPr="001E1E83">
              <w:t>液氨、液氯、二甲苯、甲苯等</w:t>
            </w:r>
          </w:p>
        </w:tc>
        <w:tc>
          <w:tcPr>
            <w:tcW w:w="1974" w:type="pct"/>
            <w:vAlign w:val="center"/>
          </w:tcPr>
          <w:p w14:paraId="1E48D5A8" w14:textId="77777777" w:rsidR="00D27444" w:rsidRPr="001E1E83" w:rsidRDefault="00D27444" w:rsidP="001E1E83">
            <w:pPr>
              <w:pStyle w:val="1fe"/>
            </w:pPr>
            <w:r w:rsidRPr="001E1E83">
              <w:t>装卸过程中未按规定操作，致使液氨、二甲苯、甲苯等易燃物料发生火灾，由火灾引起伴生次生性环境污染事件，短时间内造成周围大气环境严重污染，并给周围人群健康构成威胁。液氨、液氯泄漏引起人</w:t>
            </w:r>
          </w:p>
          <w:p w14:paraId="6B3958F5" w14:textId="77777777" w:rsidR="00D27444" w:rsidRPr="001E1E83" w:rsidRDefault="00D27444" w:rsidP="001E1E83">
            <w:pPr>
              <w:pStyle w:val="1fe"/>
            </w:pPr>
            <w:r w:rsidRPr="001E1E83">
              <w:t>员中毒事故。</w:t>
            </w:r>
          </w:p>
        </w:tc>
        <w:tc>
          <w:tcPr>
            <w:tcW w:w="821" w:type="pct"/>
            <w:vAlign w:val="center"/>
          </w:tcPr>
          <w:p w14:paraId="093B6DCD" w14:textId="77777777" w:rsidR="00D27444" w:rsidRPr="001E1E83" w:rsidRDefault="00D27444" w:rsidP="001E1E83">
            <w:pPr>
              <w:pStyle w:val="1fe"/>
            </w:pPr>
            <w:r w:rsidRPr="001E1E83">
              <w:t>火灾及伴生次生性大气环境污染</w:t>
            </w:r>
          </w:p>
        </w:tc>
      </w:tr>
      <w:tr w:rsidR="00D27444" w:rsidRPr="001E1E83" w14:paraId="545EA9DF" w14:textId="77777777" w:rsidTr="001E1E83">
        <w:trPr>
          <w:trHeight w:val="1038"/>
          <w:jc w:val="center"/>
        </w:trPr>
        <w:tc>
          <w:tcPr>
            <w:tcW w:w="430" w:type="pct"/>
            <w:vMerge/>
            <w:vAlign w:val="center"/>
          </w:tcPr>
          <w:p w14:paraId="5D9BD437" w14:textId="77777777" w:rsidR="00D27444" w:rsidRPr="001E1E83" w:rsidRDefault="00D27444" w:rsidP="001E1E83">
            <w:pPr>
              <w:pStyle w:val="1fe"/>
            </w:pPr>
          </w:p>
        </w:tc>
        <w:tc>
          <w:tcPr>
            <w:tcW w:w="599" w:type="pct"/>
            <w:vAlign w:val="center"/>
          </w:tcPr>
          <w:p w14:paraId="4D2DD5A8" w14:textId="77777777" w:rsidR="00D27444" w:rsidRPr="001E1E83" w:rsidRDefault="00D27444" w:rsidP="001E1E83">
            <w:pPr>
              <w:pStyle w:val="1fe"/>
            </w:pPr>
            <w:r w:rsidRPr="001E1E83">
              <w:t>运输车辆</w:t>
            </w:r>
          </w:p>
        </w:tc>
        <w:tc>
          <w:tcPr>
            <w:tcW w:w="1176" w:type="pct"/>
            <w:vAlign w:val="center"/>
          </w:tcPr>
          <w:p w14:paraId="752E5E0E" w14:textId="77777777" w:rsidR="00D27444" w:rsidRPr="001E1E83" w:rsidRDefault="00D27444" w:rsidP="001E1E83">
            <w:pPr>
              <w:pStyle w:val="1fe"/>
            </w:pPr>
            <w:r w:rsidRPr="001E1E83">
              <w:t>液氨、液氯、二甲苯、甲苯等</w:t>
            </w:r>
          </w:p>
        </w:tc>
        <w:tc>
          <w:tcPr>
            <w:tcW w:w="1974" w:type="pct"/>
            <w:vAlign w:val="center"/>
          </w:tcPr>
          <w:p w14:paraId="0EDB2EF5" w14:textId="77777777" w:rsidR="00D27444" w:rsidRPr="001E1E83" w:rsidRDefault="00D27444" w:rsidP="001E1E83">
            <w:pPr>
              <w:pStyle w:val="1fe"/>
            </w:pPr>
            <w:r w:rsidRPr="001E1E83">
              <w:t>遇明火、高热引发火灾事故，并引发伴生次生性环境污染事件，污染环境，并造成人员伤亡风险。液氨、液氯泄漏引起人员</w:t>
            </w:r>
          </w:p>
          <w:p w14:paraId="09A527D4" w14:textId="77777777" w:rsidR="00D27444" w:rsidRPr="001E1E83" w:rsidRDefault="00D27444" w:rsidP="001E1E83">
            <w:pPr>
              <w:pStyle w:val="1fe"/>
            </w:pPr>
            <w:r w:rsidRPr="001E1E83">
              <w:t>中毒事故。</w:t>
            </w:r>
          </w:p>
        </w:tc>
        <w:tc>
          <w:tcPr>
            <w:tcW w:w="821" w:type="pct"/>
            <w:vAlign w:val="center"/>
          </w:tcPr>
          <w:p w14:paraId="2B2F65BC" w14:textId="29FCC483" w:rsidR="00D27444" w:rsidRPr="001E1E83" w:rsidRDefault="00D27444" w:rsidP="001E1E83">
            <w:pPr>
              <w:pStyle w:val="1fe"/>
            </w:pPr>
            <w:r w:rsidRPr="001E1E83">
              <w:t>火灾及由其引起的伴生次生性环境污染事故</w:t>
            </w:r>
          </w:p>
        </w:tc>
      </w:tr>
      <w:tr w:rsidR="00D27444" w:rsidRPr="001E1E83" w14:paraId="55E3289E" w14:textId="77777777" w:rsidTr="001E1E83">
        <w:trPr>
          <w:trHeight w:val="1041"/>
          <w:jc w:val="center"/>
        </w:trPr>
        <w:tc>
          <w:tcPr>
            <w:tcW w:w="1029" w:type="pct"/>
            <w:gridSpan w:val="2"/>
            <w:vAlign w:val="center"/>
          </w:tcPr>
          <w:p w14:paraId="14D4F7B6" w14:textId="77777777" w:rsidR="00D27444" w:rsidRPr="001E1E83" w:rsidRDefault="00D27444" w:rsidP="001E1E83">
            <w:pPr>
              <w:pStyle w:val="1fe"/>
            </w:pPr>
            <w:r w:rsidRPr="001E1E83">
              <w:t>废气处理装置</w:t>
            </w:r>
          </w:p>
        </w:tc>
        <w:tc>
          <w:tcPr>
            <w:tcW w:w="1176" w:type="pct"/>
            <w:vAlign w:val="center"/>
          </w:tcPr>
          <w:p w14:paraId="4601FEF6" w14:textId="77777777" w:rsidR="00D27444" w:rsidRPr="001E1E83" w:rsidRDefault="00D27444" w:rsidP="001E1E83">
            <w:pPr>
              <w:pStyle w:val="1fe"/>
            </w:pPr>
            <w:r w:rsidRPr="001E1E83">
              <w:t>氯气、氨气、氯化氢、甲苯、二甲苯等废气</w:t>
            </w:r>
          </w:p>
        </w:tc>
        <w:tc>
          <w:tcPr>
            <w:tcW w:w="1974" w:type="pct"/>
            <w:vAlign w:val="center"/>
          </w:tcPr>
          <w:p w14:paraId="559EF1F7" w14:textId="77777777" w:rsidR="00D27444" w:rsidRPr="001E1E83" w:rsidRDefault="00D27444" w:rsidP="001E1E83">
            <w:pPr>
              <w:pStyle w:val="1fe"/>
            </w:pPr>
            <w:r w:rsidRPr="001E1E83">
              <w:t>恶臭处理设施故障，导致恶臭废气未经处理直接排入大气环境，造成大气环境的污染；或者污水处理站封闭措施破损，导致</w:t>
            </w:r>
          </w:p>
          <w:p w14:paraId="4DB57F53" w14:textId="77777777" w:rsidR="00D27444" w:rsidRPr="001E1E83" w:rsidRDefault="00D27444" w:rsidP="001E1E83">
            <w:pPr>
              <w:pStyle w:val="1fe"/>
            </w:pPr>
            <w:r w:rsidRPr="001E1E83">
              <w:t>恶臭气体排入大气，污染大气环境</w:t>
            </w:r>
          </w:p>
        </w:tc>
        <w:tc>
          <w:tcPr>
            <w:tcW w:w="821" w:type="pct"/>
            <w:vAlign w:val="center"/>
          </w:tcPr>
          <w:p w14:paraId="78119738" w14:textId="07B57FA1" w:rsidR="00D27444" w:rsidRPr="001E1E83" w:rsidRDefault="001E1E83" w:rsidP="001E1E83">
            <w:pPr>
              <w:pStyle w:val="1fe"/>
            </w:pPr>
            <w:r w:rsidRPr="001E1E83">
              <w:t>—</w:t>
            </w:r>
          </w:p>
        </w:tc>
      </w:tr>
      <w:tr w:rsidR="00D27444" w:rsidRPr="001E1E83" w14:paraId="262E749C" w14:textId="77777777" w:rsidTr="001E1E83">
        <w:trPr>
          <w:trHeight w:val="1560"/>
          <w:jc w:val="center"/>
        </w:trPr>
        <w:tc>
          <w:tcPr>
            <w:tcW w:w="1029" w:type="pct"/>
            <w:gridSpan w:val="2"/>
            <w:vAlign w:val="center"/>
          </w:tcPr>
          <w:p w14:paraId="7AB5652D" w14:textId="77777777" w:rsidR="00D27444" w:rsidRPr="001E1E83" w:rsidRDefault="00D27444" w:rsidP="001E1E83">
            <w:pPr>
              <w:pStyle w:val="1fe"/>
            </w:pPr>
            <w:r w:rsidRPr="001E1E83">
              <w:t>污水处理系统</w:t>
            </w:r>
          </w:p>
        </w:tc>
        <w:tc>
          <w:tcPr>
            <w:tcW w:w="1176" w:type="pct"/>
            <w:vAlign w:val="center"/>
          </w:tcPr>
          <w:p w14:paraId="7000504C" w14:textId="77777777" w:rsidR="00D27444" w:rsidRPr="001E1E83" w:rsidRDefault="00D27444" w:rsidP="001E1E83">
            <w:pPr>
              <w:pStyle w:val="1fe"/>
            </w:pPr>
            <w:r w:rsidRPr="001E1E83">
              <w:t>超标废水</w:t>
            </w:r>
          </w:p>
        </w:tc>
        <w:tc>
          <w:tcPr>
            <w:tcW w:w="1974" w:type="pct"/>
            <w:vAlign w:val="center"/>
          </w:tcPr>
          <w:p w14:paraId="57157981" w14:textId="77777777" w:rsidR="00D27444" w:rsidRPr="001E1E83" w:rsidRDefault="00D27444" w:rsidP="001E1E83">
            <w:pPr>
              <w:pStyle w:val="1fe"/>
            </w:pPr>
            <w:r w:rsidRPr="001E1E83">
              <w:t>污水处理设施故障，超标废水冲击经济开发区污水处理厂，继而会污染地表环境。污水管网破裂，导致污水泄漏，进入地表水，造成地表水的污染；或者消防尾水、事故废水未及时收集外排，造成地表水</w:t>
            </w:r>
            <w:proofErr w:type="gramStart"/>
            <w:r w:rsidRPr="001E1E83">
              <w:t>污</w:t>
            </w:r>
            <w:proofErr w:type="gramEnd"/>
          </w:p>
          <w:p w14:paraId="6DE33A7A" w14:textId="77777777" w:rsidR="00D27444" w:rsidRPr="001E1E83" w:rsidRDefault="00D27444" w:rsidP="001E1E83">
            <w:pPr>
              <w:pStyle w:val="1fe"/>
            </w:pPr>
            <w:r w:rsidRPr="001E1E83">
              <w:t>染</w:t>
            </w:r>
          </w:p>
        </w:tc>
        <w:tc>
          <w:tcPr>
            <w:tcW w:w="821" w:type="pct"/>
            <w:vAlign w:val="center"/>
          </w:tcPr>
          <w:p w14:paraId="37828B80" w14:textId="3ACC630D" w:rsidR="00D27444" w:rsidRPr="001E1E83" w:rsidRDefault="001E1E83" w:rsidP="001E1E83">
            <w:pPr>
              <w:pStyle w:val="1fe"/>
            </w:pPr>
            <w:r w:rsidRPr="001E1E83">
              <w:t>—</w:t>
            </w:r>
          </w:p>
        </w:tc>
      </w:tr>
      <w:tr w:rsidR="00D27444" w:rsidRPr="001E1E83" w14:paraId="294DF13A" w14:textId="77777777" w:rsidTr="001E1E83">
        <w:trPr>
          <w:trHeight w:val="1297"/>
          <w:jc w:val="center"/>
        </w:trPr>
        <w:tc>
          <w:tcPr>
            <w:tcW w:w="1029" w:type="pct"/>
            <w:gridSpan w:val="2"/>
            <w:vAlign w:val="center"/>
          </w:tcPr>
          <w:p w14:paraId="5700859B" w14:textId="77777777" w:rsidR="00D27444" w:rsidRPr="001E1E83" w:rsidRDefault="00D27444" w:rsidP="001E1E83">
            <w:pPr>
              <w:pStyle w:val="1fe"/>
            </w:pPr>
            <w:r w:rsidRPr="001E1E83">
              <w:t>雨水排放系统</w:t>
            </w:r>
          </w:p>
        </w:tc>
        <w:tc>
          <w:tcPr>
            <w:tcW w:w="1176" w:type="pct"/>
            <w:vAlign w:val="center"/>
          </w:tcPr>
          <w:p w14:paraId="26444921" w14:textId="4D935BFE" w:rsidR="00D27444" w:rsidRPr="001E1E83" w:rsidRDefault="001E1E83" w:rsidP="001E1E83">
            <w:pPr>
              <w:pStyle w:val="1fe"/>
            </w:pPr>
            <w:r w:rsidRPr="001E1E83">
              <w:t>—</w:t>
            </w:r>
          </w:p>
        </w:tc>
        <w:tc>
          <w:tcPr>
            <w:tcW w:w="1974" w:type="pct"/>
            <w:vAlign w:val="center"/>
          </w:tcPr>
          <w:p w14:paraId="24B641C5" w14:textId="77777777" w:rsidR="00D27444" w:rsidRPr="001E1E83" w:rsidRDefault="00D27444" w:rsidP="001E1E83">
            <w:pPr>
              <w:pStyle w:val="1fe"/>
            </w:pPr>
            <w:r w:rsidRPr="001E1E83">
              <w:t>雨水排放系统未设置雨污切换装置、雨水口总开闭阀门、雨水沟渠防渗等措施，导致泄漏物质进入雨水排放系统后，不能有效控制在厂区范围内，导致进入周围地表</w:t>
            </w:r>
          </w:p>
          <w:p w14:paraId="7F05E0AE" w14:textId="77777777" w:rsidR="00D27444" w:rsidRPr="001E1E83" w:rsidRDefault="00D27444" w:rsidP="001E1E83">
            <w:pPr>
              <w:pStyle w:val="1fe"/>
            </w:pPr>
            <w:r w:rsidRPr="001E1E83">
              <w:t>水，造成地表水的污染。</w:t>
            </w:r>
          </w:p>
        </w:tc>
        <w:tc>
          <w:tcPr>
            <w:tcW w:w="821" w:type="pct"/>
            <w:vAlign w:val="center"/>
          </w:tcPr>
          <w:p w14:paraId="23E87E9C" w14:textId="0E471DE5" w:rsidR="00D27444" w:rsidRPr="001E1E83" w:rsidRDefault="001E1E83" w:rsidP="001E1E83">
            <w:pPr>
              <w:pStyle w:val="1fe"/>
            </w:pPr>
            <w:r w:rsidRPr="001E1E83">
              <w:t>—</w:t>
            </w:r>
          </w:p>
        </w:tc>
      </w:tr>
    </w:tbl>
    <w:p w14:paraId="2E2C0DA5" w14:textId="77777777" w:rsidR="00D27444" w:rsidRPr="00983061" w:rsidRDefault="00D27444" w:rsidP="001E1E83">
      <w:pPr>
        <w:pStyle w:val="1fe"/>
        <w:rPr>
          <w:snapToGrid w:val="0"/>
          <w:sz w:val="26"/>
        </w:rPr>
      </w:pPr>
    </w:p>
    <w:p w14:paraId="6B144908" w14:textId="77777777" w:rsidR="00D27444" w:rsidRPr="00983061" w:rsidRDefault="00D27444" w:rsidP="00D27444">
      <w:pPr>
        <w:pStyle w:val="3"/>
        <w:rPr>
          <w:snapToGrid w:val="0"/>
        </w:rPr>
      </w:pPr>
      <w:r w:rsidRPr="00983061">
        <w:rPr>
          <w:snapToGrid w:val="0"/>
        </w:rPr>
        <w:t>4.2.3</w:t>
      </w:r>
      <w:r w:rsidRPr="00983061">
        <w:rPr>
          <w:snapToGrid w:val="0"/>
        </w:rPr>
        <w:t>突发环境事情情景源强分析及事故发生概率分析</w:t>
      </w:r>
    </w:p>
    <w:p w14:paraId="0442ACCC" w14:textId="21549DA8" w:rsidR="00D27444" w:rsidRPr="00983061" w:rsidRDefault="00D27444" w:rsidP="00841C97">
      <w:pPr>
        <w:ind w:firstLine="480"/>
        <w:rPr>
          <w:snapToGrid w:val="0"/>
        </w:rPr>
      </w:pPr>
      <w:r w:rsidRPr="00983061">
        <w:rPr>
          <w:snapToGrid w:val="0"/>
        </w:rPr>
        <w:t>对于江苏维尤纳特精细化工有限公司而言，其重点环境</w:t>
      </w:r>
      <w:proofErr w:type="gramStart"/>
      <w:r w:rsidRPr="00983061">
        <w:rPr>
          <w:snapToGrid w:val="0"/>
        </w:rPr>
        <w:t>风险源项主要</w:t>
      </w:r>
      <w:proofErr w:type="gramEnd"/>
      <w:r w:rsidRPr="00983061">
        <w:rPr>
          <w:snapToGrid w:val="0"/>
        </w:rPr>
        <w:t>为液氯储罐、液氨储罐、二甲苯储罐、甲苯储罐泄漏引起的火灾、爆炸事故以及由此引起的次生伴生性环境污染事故，以及由此引起的伴生次生性环境污染事故；液氯、液氨泄漏引起人员中毒事故；废气处理设施故障造成恶臭废气未经处理直接排放，污染周围大气环境；污水处理站故障造成废水未经处理直接排放，</w:t>
      </w:r>
      <w:r w:rsidRPr="00983061">
        <w:rPr>
          <w:snapToGrid w:val="0"/>
        </w:rPr>
        <w:lastRenderedPageBreak/>
        <w:t>污染地表水体等风险事故为维尤纳特化工环境风险评价的最大可信事故，重点对其进行分析评价，提出相应的预防或减缓措施。参照目前同类企业的事故频率统计值，确定厂区发生最大可信事故的概率为</w:t>
      </w:r>
      <w:r w:rsidRPr="00983061">
        <w:rPr>
          <w:snapToGrid w:val="0"/>
        </w:rPr>
        <w:t xml:space="preserve"> </w:t>
      </w:r>
      <w:r w:rsidRPr="00983061">
        <w:rPr>
          <w:rFonts w:eastAsia="Times New Roman"/>
          <w:snapToGrid w:val="0"/>
        </w:rPr>
        <w:t>1.2×10</w:t>
      </w:r>
      <w:r w:rsidRPr="00D27444">
        <w:rPr>
          <w:rFonts w:hint="eastAsia"/>
          <w:vertAlign w:val="superscript"/>
        </w:rPr>
        <w:t>-</w:t>
      </w:r>
      <w:r w:rsidRPr="00D27444">
        <w:rPr>
          <w:vertAlign w:val="superscript"/>
        </w:rPr>
        <w:t>5</w:t>
      </w:r>
      <w:r w:rsidRPr="00983061">
        <w:rPr>
          <w:snapToGrid w:val="0"/>
        </w:rPr>
        <w:t>，风险概率水平属于中等偏下概率的工程风险事件，应有防范措施，并制定事故应急预案。</w:t>
      </w:r>
    </w:p>
    <w:p w14:paraId="0CEBCF60" w14:textId="77777777" w:rsidR="00D27444" w:rsidRPr="00983061" w:rsidRDefault="00D27444" w:rsidP="00D27444">
      <w:pPr>
        <w:pStyle w:val="3"/>
        <w:rPr>
          <w:snapToGrid w:val="0"/>
        </w:rPr>
      </w:pPr>
      <w:r w:rsidRPr="00983061">
        <w:rPr>
          <w:rFonts w:eastAsia="Times New Roman"/>
          <w:snapToGrid w:val="0"/>
        </w:rPr>
        <w:t>4.2.4</w:t>
      </w:r>
      <w:r w:rsidRPr="00983061">
        <w:rPr>
          <w:snapToGrid w:val="0"/>
        </w:rPr>
        <w:t>事故情况下环境风险预测及分析</w:t>
      </w:r>
    </w:p>
    <w:p w14:paraId="4D7F515E" w14:textId="4CBBE34A" w:rsidR="00D27444" w:rsidRPr="00983061" w:rsidRDefault="00D27444" w:rsidP="00D27444">
      <w:pPr>
        <w:pStyle w:val="4"/>
        <w:rPr>
          <w:snapToGrid w:val="0"/>
        </w:rPr>
      </w:pPr>
      <w:r w:rsidRPr="00983061">
        <w:rPr>
          <w:snapToGrid w:val="0"/>
        </w:rPr>
        <w:t>4.2.4.1</w:t>
      </w:r>
      <w:bookmarkStart w:id="80" w:name="_Hlk103536960"/>
      <w:r w:rsidR="00E23923" w:rsidRPr="00182C80">
        <w:rPr>
          <w:rFonts w:ascii="宋体" w:hAnsi="宋体" w:cs="宋体" w:hint="eastAsia"/>
          <w:bCs/>
        </w:rPr>
        <w:t>甲</w:t>
      </w:r>
      <w:r w:rsidR="00E23923" w:rsidRPr="00182C80">
        <w:rPr>
          <w:rFonts w:hint="eastAsia"/>
          <w:bCs/>
        </w:rPr>
        <w:t>苯、间二甲苯</w:t>
      </w:r>
      <w:r w:rsidR="00E23923">
        <w:rPr>
          <w:rFonts w:hint="eastAsia"/>
          <w:bCs/>
          <w:lang w:eastAsia="zh-CN"/>
        </w:rPr>
        <w:t>、盐酸</w:t>
      </w:r>
      <w:bookmarkEnd w:id="80"/>
      <w:proofErr w:type="spellStart"/>
      <w:r w:rsidRPr="00983061">
        <w:rPr>
          <w:snapToGrid w:val="0"/>
        </w:rPr>
        <w:t>泄漏环境风险预测分析</w:t>
      </w:r>
      <w:proofErr w:type="spellEnd"/>
    </w:p>
    <w:p w14:paraId="144180E4" w14:textId="4E3101D3" w:rsidR="00E23923" w:rsidRPr="00182C80" w:rsidRDefault="00E23923" w:rsidP="00E23923">
      <w:pPr>
        <w:ind w:firstLine="482"/>
        <w:rPr>
          <w:b/>
          <w:bCs/>
        </w:rPr>
      </w:pPr>
      <w:r w:rsidRPr="00182C80">
        <w:rPr>
          <w:b/>
          <w:bCs/>
        </w:rPr>
        <w:t>（</w:t>
      </w:r>
      <w:r w:rsidRPr="00182C80">
        <w:rPr>
          <w:b/>
          <w:bCs/>
        </w:rPr>
        <w:t>1</w:t>
      </w:r>
      <w:r w:rsidRPr="00182C80">
        <w:rPr>
          <w:b/>
          <w:bCs/>
        </w:rPr>
        <w:t>）泄漏量计算</w:t>
      </w:r>
    </w:p>
    <w:p w14:paraId="2FFA6114" w14:textId="77777777" w:rsidR="00E23923" w:rsidRPr="00182C80" w:rsidRDefault="00E23923" w:rsidP="00E23923">
      <w:pPr>
        <w:ind w:firstLine="480"/>
      </w:pPr>
      <w:r w:rsidRPr="00182C80">
        <w:t>泄漏量的计算主要包括确定泄漏口尺寸、泄漏速率的计算和泄漏量的计算等。一般储罐的接头和阀门等辅助设备易发生泄漏，裂口尺寸取其连接管道直径的</w:t>
      </w:r>
      <w:r w:rsidRPr="00182C80">
        <w:t>20%</w:t>
      </w:r>
      <w:r w:rsidRPr="00182C80">
        <w:t>～</w:t>
      </w:r>
      <w:r w:rsidRPr="00182C80">
        <w:t>100%</w:t>
      </w:r>
      <w:r w:rsidRPr="00182C80">
        <w:t>，储罐连接的</w:t>
      </w:r>
      <w:proofErr w:type="gramStart"/>
      <w:r w:rsidRPr="00182C80">
        <w:t>进出料管直径</w:t>
      </w:r>
      <w:proofErr w:type="gramEnd"/>
      <w:r w:rsidRPr="00182C80">
        <w:t>为</w:t>
      </w:r>
      <w:r w:rsidRPr="00182C80">
        <w:t>80mm</w:t>
      </w:r>
      <w:proofErr w:type="gramStart"/>
      <w:r w:rsidRPr="00182C80">
        <w:t>本评价</w:t>
      </w:r>
      <w:proofErr w:type="gramEnd"/>
      <w:r w:rsidRPr="00182C80">
        <w:t>以</w:t>
      </w:r>
      <w:r w:rsidRPr="00182C80">
        <w:t>50</w:t>
      </w:r>
      <w:r w:rsidRPr="00182C80">
        <w:t>％计，裂口面积按</w:t>
      </w:r>
      <w:r w:rsidRPr="00182C80">
        <w:t>Ф40mm</w:t>
      </w:r>
      <w:r w:rsidRPr="00182C80">
        <w:t>计。</w:t>
      </w:r>
    </w:p>
    <w:p w14:paraId="336B0339" w14:textId="77777777" w:rsidR="00E23923" w:rsidRPr="00182C80" w:rsidRDefault="00E23923" w:rsidP="00E23923">
      <w:pPr>
        <w:ind w:firstLine="480"/>
      </w:pPr>
      <w:r w:rsidRPr="00182C80">
        <w:t>液体泄漏量可</w:t>
      </w:r>
      <w:proofErr w:type="gramStart"/>
      <w:r w:rsidRPr="00182C80">
        <w:t>通过柏努利</w:t>
      </w:r>
      <w:proofErr w:type="gramEnd"/>
      <w:r w:rsidRPr="00182C80">
        <w:t>Bernoulli</w:t>
      </w:r>
      <w:r w:rsidRPr="00182C80">
        <w:t>流量方程式计算</w:t>
      </w:r>
      <w:r w:rsidRPr="00182C80">
        <w:rPr>
          <w:rFonts w:hint="eastAsia"/>
        </w:rPr>
        <w:t>，</w:t>
      </w:r>
      <w:proofErr w:type="gramStart"/>
      <w:r w:rsidRPr="00182C80">
        <w:t>柏努利</w:t>
      </w:r>
      <w:proofErr w:type="gramEnd"/>
      <w:r w:rsidRPr="00182C80">
        <w:t>Bernoulli</w:t>
      </w:r>
      <w:r w:rsidRPr="00182C80">
        <w:t>流量方程式：</w:t>
      </w:r>
    </w:p>
    <w:p w14:paraId="2B677C12" w14:textId="77777777" w:rsidR="00E23923" w:rsidRPr="00182C80" w:rsidRDefault="00E23923" w:rsidP="00E23923">
      <w:pPr>
        <w:pStyle w:val="1fe"/>
        <w:ind w:firstLine="480"/>
      </w:pPr>
      <w:r w:rsidRPr="00182C80">
        <w:object w:dxaOrig="2740" w:dyaOrig="760" w14:anchorId="3710A2C7">
          <v:shape id="_x0000_i1027" type="#_x0000_t75" style="width:140.4pt;height:36pt" o:ole="" o:allowoverlap="f">
            <v:imagedata r:id="rId36" o:title=""/>
          </v:shape>
          <o:OLEObject Type="Embed" ProgID="Equation.DSMT4" ShapeID="_x0000_i1027" DrawAspect="Content" ObjectID="_1714154436" r:id="rId37"/>
        </w:object>
      </w:r>
    </w:p>
    <w:p w14:paraId="3C0F9AA0" w14:textId="77777777" w:rsidR="00E23923" w:rsidRPr="00182C80" w:rsidRDefault="00E23923" w:rsidP="00E23923">
      <w:pPr>
        <w:ind w:firstLine="480"/>
      </w:pPr>
      <w:r w:rsidRPr="00182C80">
        <w:t>式中：</w:t>
      </w:r>
      <w:r w:rsidRPr="00182C80">
        <w:t>Q——</w:t>
      </w:r>
      <w:r w:rsidRPr="00182C80">
        <w:t>液体排放率，</w:t>
      </w:r>
      <w:r w:rsidRPr="00182C80">
        <w:t>kg/s</w:t>
      </w:r>
      <w:r w:rsidRPr="00182C80">
        <w:t>；</w:t>
      </w:r>
    </w:p>
    <w:p w14:paraId="3DABCF08" w14:textId="77777777" w:rsidR="00E23923" w:rsidRPr="00182C80" w:rsidRDefault="00E23923" w:rsidP="00E23923">
      <w:pPr>
        <w:ind w:firstLine="480"/>
      </w:pPr>
      <w:r w:rsidRPr="00182C80">
        <w:t xml:space="preserve">      C</w:t>
      </w:r>
      <w:r w:rsidRPr="00182C80">
        <w:rPr>
          <w:vertAlign w:val="subscript"/>
        </w:rPr>
        <w:t>d</w:t>
      </w:r>
      <w:r w:rsidRPr="00182C80">
        <w:t>——</w:t>
      </w:r>
      <w:r w:rsidRPr="00182C80">
        <w:t>排放系数，取</w:t>
      </w:r>
      <w:r w:rsidRPr="00182C80">
        <w:t>0.64</w:t>
      </w:r>
      <w:r w:rsidRPr="00182C80">
        <w:t>；</w:t>
      </w:r>
    </w:p>
    <w:p w14:paraId="033236C2" w14:textId="77777777" w:rsidR="00E23923" w:rsidRPr="00182C80" w:rsidRDefault="00E23923" w:rsidP="00E23923">
      <w:pPr>
        <w:ind w:firstLine="480"/>
      </w:pPr>
      <w:r w:rsidRPr="00182C80">
        <w:t xml:space="preserve">      A——</w:t>
      </w:r>
      <w:r w:rsidRPr="00182C80">
        <w:t>裂口面积，</w:t>
      </w:r>
      <w:r w:rsidRPr="00182C80">
        <w:t>m</w:t>
      </w:r>
      <w:r w:rsidRPr="00182C80">
        <w:rPr>
          <w:vertAlign w:val="superscript"/>
        </w:rPr>
        <w:t>2</w:t>
      </w:r>
      <w:r w:rsidRPr="00182C80">
        <w:t>；</w:t>
      </w:r>
    </w:p>
    <w:p w14:paraId="386B6394" w14:textId="77777777" w:rsidR="00E23923" w:rsidRPr="00182C80" w:rsidRDefault="00E23923" w:rsidP="00E23923">
      <w:pPr>
        <w:ind w:firstLine="480"/>
      </w:pPr>
      <w:r w:rsidRPr="00182C80">
        <w:t xml:space="preserve">      ρ——</w:t>
      </w:r>
      <w:r w:rsidRPr="00182C80">
        <w:t>液体的密度，</w:t>
      </w:r>
      <w:r w:rsidRPr="00182C80">
        <w:t>kg/m</w:t>
      </w:r>
      <w:r w:rsidRPr="00182C80">
        <w:rPr>
          <w:vertAlign w:val="superscript"/>
        </w:rPr>
        <w:t>3</w:t>
      </w:r>
      <w:r w:rsidRPr="00182C80">
        <w:t>；</w:t>
      </w:r>
    </w:p>
    <w:p w14:paraId="0AD7F9F7" w14:textId="77777777" w:rsidR="00E23923" w:rsidRPr="00182C80" w:rsidRDefault="00E23923" w:rsidP="00E23923">
      <w:pPr>
        <w:ind w:firstLine="480"/>
      </w:pPr>
      <w:r w:rsidRPr="00182C80">
        <w:t xml:space="preserve">      P——</w:t>
      </w:r>
      <w:r w:rsidRPr="00182C80">
        <w:t>贮存压力，</w:t>
      </w:r>
      <w:r w:rsidRPr="00182C80">
        <w:t>Pa</w:t>
      </w:r>
      <w:r w:rsidRPr="00182C80">
        <w:t>；</w:t>
      </w:r>
    </w:p>
    <w:p w14:paraId="1A9D3101" w14:textId="77777777" w:rsidR="00E23923" w:rsidRPr="00182C80" w:rsidRDefault="00E23923" w:rsidP="00E23923">
      <w:pPr>
        <w:ind w:firstLine="480"/>
      </w:pPr>
      <w:r w:rsidRPr="00182C80">
        <w:t xml:space="preserve">      P</w:t>
      </w:r>
      <w:r w:rsidRPr="00182C80">
        <w:rPr>
          <w:vertAlign w:val="subscript"/>
        </w:rPr>
        <w:t>0</w:t>
      </w:r>
      <w:r w:rsidRPr="00182C80">
        <w:t>——</w:t>
      </w:r>
      <w:r w:rsidRPr="00182C80">
        <w:t>大气压，</w:t>
      </w:r>
      <w:r w:rsidRPr="00182C80">
        <w:t>Pa</w:t>
      </w:r>
      <w:r w:rsidRPr="00182C80">
        <w:t>；</w:t>
      </w:r>
    </w:p>
    <w:p w14:paraId="1B6DB6A7" w14:textId="77777777" w:rsidR="00E23923" w:rsidRPr="00182C80" w:rsidRDefault="00E23923" w:rsidP="00E23923">
      <w:pPr>
        <w:ind w:firstLine="480"/>
      </w:pPr>
      <w:r w:rsidRPr="00182C80">
        <w:t xml:space="preserve">      g——</w:t>
      </w:r>
      <w:r w:rsidRPr="00182C80">
        <w:t>重力加速度，</w:t>
      </w:r>
      <w:r w:rsidRPr="00182C80">
        <w:t>m/s</w:t>
      </w:r>
      <w:r w:rsidRPr="00182C80">
        <w:rPr>
          <w:vertAlign w:val="superscript"/>
        </w:rPr>
        <w:t>2</w:t>
      </w:r>
      <w:r w:rsidRPr="00182C80">
        <w:t>；</w:t>
      </w:r>
    </w:p>
    <w:p w14:paraId="5B04DC7D" w14:textId="77777777" w:rsidR="00E23923" w:rsidRPr="00182C80" w:rsidRDefault="00E23923" w:rsidP="00E23923">
      <w:pPr>
        <w:ind w:firstLineChars="500" w:firstLine="1200"/>
      </w:pPr>
      <w:r w:rsidRPr="00182C80">
        <w:t>h——</w:t>
      </w:r>
      <w:r w:rsidRPr="00182C80">
        <w:t>罐中液体高出排放点的高度，</w:t>
      </w:r>
      <w:r w:rsidRPr="00182C80">
        <w:t>m</w:t>
      </w:r>
      <w:r w:rsidRPr="00182C80">
        <w:t>。</w:t>
      </w:r>
    </w:p>
    <w:p w14:paraId="648B8D9C" w14:textId="13768219" w:rsidR="00E23923" w:rsidRDefault="00E23923" w:rsidP="00E23923">
      <w:pPr>
        <w:ind w:firstLine="480"/>
      </w:pPr>
      <w:r w:rsidRPr="00182C80">
        <w:t>经计算，</w:t>
      </w:r>
      <w:r w:rsidRPr="00182C80">
        <w:rPr>
          <w:rFonts w:hint="eastAsia"/>
        </w:rPr>
        <w:t>本</w:t>
      </w:r>
      <w:r w:rsidRPr="00182C80">
        <w:t>项目</w:t>
      </w:r>
      <w:r w:rsidRPr="00E23923">
        <w:rPr>
          <w:rFonts w:hint="eastAsia"/>
        </w:rPr>
        <w:t>甲苯、间二甲苯</w:t>
      </w:r>
      <w:r>
        <w:rPr>
          <w:rFonts w:hint="eastAsia"/>
        </w:rPr>
        <w:t>、盐酸的</w:t>
      </w:r>
      <w:r w:rsidRPr="00182C80">
        <w:t>泄漏量见表</w:t>
      </w:r>
      <w:r>
        <w:t>5.16</w:t>
      </w:r>
      <w:r w:rsidRPr="00182C80">
        <w:t>-13</w:t>
      </w:r>
      <w:r w:rsidRPr="00182C80">
        <w:t>。</w:t>
      </w:r>
    </w:p>
    <w:p w14:paraId="4A67A17C" w14:textId="06A12BD2" w:rsidR="00E23923" w:rsidRPr="004D18DD" w:rsidRDefault="00E23923" w:rsidP="00E23923">
      <w:pPr>
        <w:pStyle w:val="1fe"/>
        <w:ind w:firstLine="482"/>
        <w:rPr>
          <w:b/>
          <w:snapToGrid w:val="0"/>
          <w:kern w:val="0"/>
          <w:szCs w:val="21"/>
        </w:rPr>
      </w:pPr>
      <w:r w:rsidRPr="004D18DD">
        <w:rPr>
          <w:b/>
          <w:snapToGrid w:val="0"/>
          <w:kern w:val="0"/>
          <w:szCs w:val="21"/>
        </w:rPr>
        <w:t>表</w:t>
      </w:r>
      <w:r w:rsidR="0005454D">
        <w:rPr>
          <w:b/>
          <w:snapToGrid w:val="0"/>
          <w:kern w:val="0"/>
          <w:szCs w:val="21"/>
        </w:rPr>
        <w:t>4.2-6</w:t>
      </w:r>
      <w:r w:rsidRPr="004D18DD">
        <w:rPr>
          <w:b/>
          <w:snapToGrid w:val="0"/>
          <w:kern w:val="0"/>
          <w:szCs w:val="21"/>
        </w:rPr>
        <w:t xml:space="preserve">    </w:t>
      </w:r>
      <w:r w:rsidRPr="004D18DD">
        <w:rPr>
          <w:b/>
          <w:snapToGrid w:val="0"/>
          <w:kern w:val="0"/>
          <w:szCs w:val="21"/>
        </w:rPr>
        <w:t>本项目危险品泄漏量计算参数及计算结果</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711"/>
        <w:gridCol w:w="2004"/>
        <w:gridCol w:w="1115"/>
        <w:gridCol w:w="1492"/>
        <w:gridCol w:w="1494"/>
        <w:gridCol w:w="1494"/>
      </w:tblGrid>
      <w:tr w:rsidR="00E23923" w:rsidRPr="004D18DD" w14:paraId="0F32D766" w14:textId="77777777" w:rsidTr="00E23923">
        <w:trPr>
          <w:jc w:val="center"/>
        </w:trPr>
        <w:tc>
          <w:tcPr>
            <w:tcW w:w="427" w:type="pct"/>
            <w:vAlign w:val="center"/>
          </w:tcPr>
          <w:p w14:paraId="04AAE020" w14:textId="77777777" w:rsidR="00E23923" w:rsidRPr="004D18DD" w:rsidRDefault="00E23923" w:rsidP="00E23923">
            <w:pPr>
              <w:pStyle w:val="1fe"/>
              <w:rPr>
                <w:b/>
              </w:rPr>
            </w:pPr>
            <w:r w:rsidRPr="004D18DD">
              <w:rPr>
                <w:b/>
              </w:rPr>
              <w:t>符号</w:t>
            </w:r>
          </w:p>
        </w:tc>
        <w:tc>
          <w:tcPr>
            <w:tcW w:w="1206" w:type="pct"/>
            <w:vAlign w:val="center"/>
          </w:tcPr>
          <w:p w14:paraId="2A64E971" w14:textId="77777777" w:rsidR="00E23923" w:rsidRPr="004D18DD" w:rsidRDefault="00E23923" w:rsidP="00E23923">
            <w:pPr>
              <w:pStyle w:val="1fe"/>
              <w:rPr>
                <w:b/>
              </w:rPr>
            </w:pPr>
            <w:r w:rsidRPr="004D18DD">
              <w:rPr>
                <w:b/>
              </w:rPr>
              <w:t>含义</w:t>
            </w:r>
          </w:p>
        </w:tc>
        <w:tc>
          <w:tcPr>
            <w:tcW w:w="671" w:type="pct"/>
            <w:vAlign w:val="center"/>
          </w:tcPr>
          <w:p w14:paraId="7C5C6844" w14:textId="77777777" w:rsidR="00E23923" w:rsidRPr="004D18DD" w:rsidRDefault="00E23923" w:rsidP="00E23923">
            <w:pPr>
              <w:pStyle w:val="1fe"/>
              <w:rPr>
                <w:b/>
              </w:rPr>
            </w:pPr>
            <w:r w:rsidRPr="004D18DD">
              <w:rPr>
                <w:b/>
              </w:rPr>
              <w:t>单位</w:t>
            </w:r>
          </w:p>
        </w:tc>
        <w:tc>
          <w:tcPr>
            <w:tcW w:w="898" w:type="pct"/>
            <w:vAlign w:val="center"/>
          </w:tcPr>
          <w:p w14:paraId="0018FF34" w14:textId="77777777" w:rsidR="00E23923" w:rsidRPr="004D18DD" w:rsidRDefault="00E23923" w:rsidP="00E23923">
            <w:pPr>
              <w:pStyle w:val="1fe"/>
              <w:rPr>
                <w:b/>
              </w:rPr>
            </w:pPr>
            <w:r w:rsidRPr="004D18DD">
              <w:rPr>
                <w:rFonts w:hint="eastAsia"/>
                <w:b/>
              </w:rPr>
              <w:t>甲苯</w:t>
            </w:r>
          </w:p>
        </w:tc>
        <w:tc>
          <w:tcPr>
            <w:tcW w:w="899" w:type="pct"/>
            <w:vAlign w:val="center"/>
          </w:tcPr>
          <w:p w14:paraId="4568E1B8" w14:textId="77777777" w:rsidR="00E23923" w:rsidRPr="004D18DD" w:rsidRDefault="00E23923" w:rsidP="00E23923">
            <w:pPr>
              <w:pStyle w:val="1fe"/>
              <w:rPr>
                <w:b/>
              </w:rPr>
            </w:pPr>
            <w:r w:rsidRPr="004D18DD">
              <w:rPr>
                <w:rFonts w:hint="eastAsia"/>
                <w:b/>
              </w:rPr>
              <w:t>间二甲苯</w:t>
            </w:r>
          </w:p>
        </w:tc>
        <w:tc>
          <w:tcPr>
            <w:tcW w:w="899" w:type="pct"/>
            <w:vAlign w:val="center"/>
          </w:tcPr>
          <w:p w14:paraId="63A820B1" w14:textId="77777777" w:rsidR="00E23923" w:rsidRPr="004D18DD" w:rsidRDefault="00E23923" w:rsidP="00E23923">
            <w:pPr>
              <w:pStyle w:val="1fe"/>
              <w:rPr>
                <w:b/>
              </w:rPr>
            </w:pPr>
            <w:r w:rsidRPr="004D18DD">
              <w:rPr>
                <w:rFonts w:hint="eastAsia"/>
                <w:b/>
              </w:rPr>
              <w:t>盐酸</w:t>
            </w:r>
          </w:p>
        </w:tc>
      </w:tr>
      <w:tr w:rsidR="00E23923" w:rsidRPr="00E23923" w14:paraId="27D175F5" w14:textId="77777777" w:rsidTr="00E23923">
        <w:trPr>
          <w:jc w:val="center"/>
        </w:trPr>
        <w:tc>
          <w:tcPr>
            <w:tcW w:w="427" w:type="pct"/>
            <w:vAlign w:val="center"/>
          </w:tcPr>
          <w:p w14:paraId="2C7E2BB0" w14:textId="77777777" w:rsidR="00E23923" w:rsidRPr="00E23923" w:rsidRDefault="00E23923" w:rsidP="00E23923">
            <w:pPr>
              <w:pStyle w:val="1fe"/>
            </w:pPr>
            <w:r w:rsidRPr="00E23923">
              <w:t>Cd</w:t>
            </w:r>
          </w:p>
        </w:tc>
        <w:tc>
          <w:tcPr>
            <w:tcW w:w="1206" w:type="pct"/>
            <w:vAlign w:val="center"/>
          </w:tcPr>
          <w:p w14:paraId="7F5ECB49" w14:textId="77777777" w:rsidR="00E23923" w:rsidRPr="00E23923" w:rsidRDefault="00E23923" w:rsidP="00E23923">
            <w:pPr>
              <w:pStyle w:val="1fe"/>
            </w:pPr>
            <w:r w:rsidRPr="00E23923">
              <w:t>液体泄漏系数</w:t>
            </w:r>
          </w:p>
        </w:tc>
        <w:tc>
          <w:tcPr>
            <w:tcW w:w="671" w:type="pct"/>
            <w:vAlign w:val="center"/>
          </w:tcPr>
          <w:p w14:paraId="72A9B33E" w14:textId="77777777" w:rsidR="00E23923" w:rsidRPr="00E23923" w:rsidRDefault="00E23923" w:rsidP="00E23923">
            <w:pPr>
              <w:pStyle w:val="1fe"/>
            </w:pPr>
            <w:r w:rsidRPr="00E23923">
              <w:t>无量纲</w:t>
            </w:r>
          </w:p>
        </w:tc>
        <w:tc>
          <w:tcPr>
            <w:tcW w:w="898" w:type="pct"/>
            <w:vAlign w:val="center"/>
          </w:tcPr>
          <w:p w14:paraId="734E37F3" w14:textId="77777777" w:rsidR="00E23923" w:rsidRPr="00E23923" w:rsidRDefault="00E23923" w:rsidP="00E23923">
            <w:pPr>
              <w:pStyle w:val="1fe"/>
            </w:pPr>
            <w:r w:rsidRPr="00E23923">
              <w:t>0.62</w:t>
            </w:r>
          </w:p>
        </w:tc>
        <w:tc>
          <w:tcPr>
            <w:tcW w:w="899" w:type="pct"/>
            <w:vAlign w:val="center"/>
          </w:tcPr>
          <w:p w14:paraId="1DD39F79" w14:textId="77777777" w:rsidR="00E23923" w:rsidRPr="00E23923" w:rsidRDefault="00E23923" w:rsidP="00E23923">
            <w:pPr>
              <w:pStyle w:val="1fe"/>
            </w:pPr>
            <w:r w:rsidRPr="00E23923">
              <w:t>0.65</w:t>
            </w:r>
          </w:p>
        </w:tc>
        <w:tc>
          <w:tcPr>
            <w:tcW w:w="899" w:type="pct"/>
            <w:vAlign w:val="center"/>
          </w:tcPr>
          <w:p w14:paraId="5A99A83E" w14:textId="77777777" w:rsidR="00E23923" w:rsidRPr="00E23923" w:rsidRDefault="00E23923" w:rsidP="00E23923">
            <w:pPr>
              <w:pStyle w:val="1fe"/>
            </w:pPr>
            <w:r w:rsidRPr="00E23923">
              <w:t>0.62</w:t>
            </w:r>
          </w:p>
        </w:tc>
      </w:tr>
      <w:tr w:rsidR="00E23923" w:rsidRPr="00E23923" w14:paraId="1F801545" w14:textId="77777777" w:rsidTr="00E23923">
        <w:trPr>
          <w:jc w:val="center"/>
        </w:trPr>
        <w:tc>
          <w:tcPr>
            <w:tcW w:w="427" w:type="pct"/>
            <w:vAlign w:val="center"/>
          </w:tcPr>
          <w:p w14:paraId="29A7088E" w14:textId="77777777" w:rsidR="00E23923" w:rsidRPr="00E23923" w:rsidRDefault="00E23923" w:rsidP="00E23923">
            <w:pPr>
              <w:pStyle w:val="1fe"/>
            </w:pPr>
            <w:r w:rsidRPr="00E23923">
              <w:t>A</w:t>
            </w:r>
          </w:p>
        </w:tc>
        <w:tc>
          <w:tcPr>
            <w:tcW w:w="1206" w:type="pct"/>
            <w:vAlign w:val="center"/>
          </w:tcPr>
          <w:p w14:paraId="07FFED2E" w14:textId="77777777" w:rsidR="00E23923" w:rsidRPr="00E23923" w:rsidRDefault="00E23923" w:rsidP="00E23923">
            <w:pPr>
              <w:pStyle w:val="1fe"/>
            </w:pPr>
            <w:r w:rsidRPr="00E23923">
              <w:t>裂口面积</w:t>
            </w:r>
          </w:p>
        </w:tc>
        <w:tc>
          <w:tcPr>
            <w:tcW w:w="671" w:type="pct"/>
            <w:vAlign w:val="center"/>
          </w:tcPr>
          <w:p w14:paraId="003ABD08" w14:textId="77777777" w:rsidR="00E23923" w:rsidRPr="00E23923" w:rsidRDefault="00E23923" w:rsidP="00E23923">
            <w:pPr>
              <w:pStyle w:val="1fe"/>
            </w:pPr>
            <w:r w:rsidRPr="00E23923">
              <w:t>m2</w:t>
            </w:r>
          </w:p>
        </w:tc>
        <w:tc>
          <w:tcPr>
            <w:tcW w:w="898" w:type="pct"/>
            <w:vAlign w:val="center"/>
          </w:tcPr>
          <w:p w14:paraId="68727BAC" w14:textId="77777777" w:rsidR="00E23923" w:rsidRPr="00E23923" w:rsidRDefault="00E23923" w:rsidP="00E23923">
            <w:pPr>
              <w:pStyle w:val="1fe"/>
            </w:pPr>
            <w:r w:rsidRPr="00E23923">
              <w:t>1.256×10</w:t>
            </w:r>
            <w:r w:rsidRPr="00E23923">
              <w:rPr>
                <w:vertAlign w:val="superscript"/>
              </w:rPr>
              <w:t>-3</w:t>
            </w:r>
          </w:p>
        </w:tc>
        <w:tc>
          <w:tcPr>
            <w:tcW w:w="899" w:type="pct"/>
            <w:vAlign w:val="center"/>
          </w:tcPr>
          <w:p w14:paraId="0569BFF7" w14:textId="77777777" w:rsidR="00E23923" w:rsidRPr="00E23923" w:rsidRDefault="00E23923" w:rsidP="00E23923">
            <w:pPr>
              <w:pStyle w:val="1fe"/>
            </w:pPr>
            <w:r w:rsidRPr="00E23923">
              <w:t>1.256×10</w:t>
            </w:r>
            <w:r w:rsidRPr="00E23923">
              <w:rPr>
                <w:vertAlign w:val="superscript"/>
              </w:rPr>
              <w:t>-3</w:t>
            </w:r>
          </w:p>
        </w:tc>
        <w:tc>
          <w:tcPr>
            <w:tcW w:w="899" w:type="pct"/>
            <w:vAlign w:val="center"/>
          </w:tcPr>
          <w:p w14:paraId="44F61A5B" w14:textId="77777777" w:rsidR="00E23923" w:rsidRPr="00E23923" w:rsidRDefault="00E23923" w:rsidP="00E23923">
            <w:pPr>
              <w:pStyle w:val="1fe"/>
            </w:pPr>
            <w:r w:rsidRPr="00E23923">
              <w:t>1.256×10</w:t>
            </w:r>
            <w:r w:rsidRPr="00E23923">
              <w:rPr>
                <w:vertAlign w:val="superscript"/>
              </w:rPr>
              <w:t>-3</w:t>
            </w:r>
          </w:p>
        </w:tc>
      </w:tr>
      <w:tr w:rsidR="00E23923" w:rsidRPr="00E23923" w14:paraId="69F05EA5" w14:textId="77777777" w:rsidTr="00E23923">
        <w:trPr>
          <w:jc w:val="center"/>
        </w:trPr>
        <w:tc>
          <w:tcPr>
            <w:tcW w:w="427" w:type="pct"/>
            <w:vAlign w:val="center"/>
          </w:tcPr>
          <w:p w14:paraId="0FBCC70B" w14:textId="77777777" w:rsidR="00E23923" w:rsidRPr="00E23923" w:rsidRDefault="00E23923" w:rsidP="00E23923">
            <w:pPr>
              <w:pStyle w:val="1fe"/>
            </w:pPr>
            <w:r w:rsidRPr="00E23923">
              <w:t>ρ</w:t>
            </w:r>
          </w:p>
        </w:tc>
        <w:tc>
          <w:tcPr>
            <w:tcW w:w="1206" w:type="pct"/>
            <w:vAlign w:val="center"/>
          </w:tcPr>
          <w:p w14:paraId="582CB5B4" w14:textId="77777777" w:rsidR="00E23923" w:rsidRPr="00E23923" w:rsidRDefault="00E23923" w:rsidP="00E23923">
            <w:pPr>
              <w:pStyle w:val="1fe"/>
            </w:pPr>
            <w:r w:rsidRPr="00E23923">
              <w:t>泄漏液体密度</w:t>
            </w:r>
          </w:p>
        </w:tc>
        <w:tc>
          <w:tcPr>
            <w:tcW w:w="671" w:type="pct"/>
            <w:vAlign w:val="center"/>
          </w:tcPr>
          <w:p w14:paraId="4643A9E2" w14:textId="77777777" w:rsidR="00E23923" w:rsidRPr="00E23923" w:rsidRDefault="00E23923" w:rsidP="00E23923">
            <w:pPr>
              <w:pStyle w:val="1fe"/>
            </w:pPr>
            <w:r w:rsidRPr="00E23923">
              <w:t>kg/m3</w:t>
            </w:r>
          </w:p>
        </w:tc>
        <w:tc>
          <w:tcPr>
            <w:tcW w:w="898" w:type="pct"/>
            <w:vAlign w:val="center"/>
          </w:tcPr>
          <w:p w14:paraId="2CD927BB" w14:textId="77777777" w:rsidR="00E23923" w:rsidRPr="00E23923" w:rsidRDefault="00E23923" w:rsidP="00E23923">
            <w:pPr>
              <w:pStyle w:val="1fe"/>
            </w:pPr>
            <w:r w:rsidRPr="00E23923">
              <w:rPr>
                <w:rFonts w:hint="eastAsia"/>
              </w:rPr>
              <w:t>8</w:t>
            </w:r>
            <w:r w:rsidRPr="00E23923">
              <w:t>67</w:t>
            </w:r>
          </w:p>
        </w:tc>
        <w:tc>
          <w:tcPr>
            <w:tcW w:w="899" w:type="pct"/>
            <w:vAlign w:val="center"/>
          </w:tcPr>
          <w:p w14:paraId="2B14C35B" w14:textId="77777777" w:rsidR="00E23923" w:rsidRPr="00E23923" w:rsidRDefault="00E23923" w:rsidP="00E23923">
            <w:pPr>
              <w:pStyle w:val="1fe"/>
            </w:pPr>
            <w:r w:rsidRPr="00E23923">
              <w:rPr>
                <w:rFonts w:hint="eastAsia"/>
              </w:rPr>
              <w:t>8</w:t>
            </w:r>
            <w:r w:rsidRPr="00E23923">
              <w:t>60</w:t>
            </w:r>
          </w:p>
        </w:tc>
        <w:tc>
          <w:tcPr>
            <w:tcW w:w="899" w:type="pct"/>
            <w:vAlign w:val="center"/>
          </w:tcPr>
          <w:p w14:paraId="56973181" w14:textId="77777777" w:rsidR="00E23923" w:rsidRPr="00E23923" w:rsidRDefault="00E23923" w:rsidP="00E23923">
            <w:pPr>
              <w:pStyle w:val="1fe"/>
            </w:pPr>
            <w:r w:rsidRPr="00E23923">
              <w:rPr>
                <w:rFonts w:hint="eastAsia"/>
              </w:rPr>
              <w:t>1</w:t>
            </w:r>
            <w:r w:rsidRPr="00E23923">
              <w:t>200</w:t>
            </w:r>
          </w:p>
        </w:tc>
      </w:tr>
      <w:tr w:rsidR="00E23923" w:rsidRPr="00E23923" w14:paraId="1E5C7234" w14:textId="77777777" w:rsidTr="00E23923">
        <w:trPr>
          <w:jc w:val="center"/>
        </w:trPr>
        <w:tc>
          <w:tcPr>
            <w:tcW w:w="427" w:type="pct"/>
            <w:vAlign w:val="center"/>
          </w:tcPr>
          <w:p w14:paraId="456BC206" w14:textId="77777777" w:rsidR="00E23923" w:rsidRPr="00E23923" w:rsidRDefault="00E23923" w:rsidP="00E23923">
            <w:pPr>
              <w:pStyle w:val="1fe"/>
            </w:pPr>
            <w:r w:rsidRPr="00E23923">
              <w:t>P</w:t>
            </w:r>
          </w:p>
        </w:tc>
        <w:tc>
          <w:tcPr>
            <w:tcW w:w="1206" w:type="pct"/>
            <w:vAlign w:val="center"/>
          </w:tcPr>
          <w:p w14:paraId="51FF3C91" w14:textId="77777777" w:rsidR="00E23923" w:rsidRPr="00E23923" w:rsidRDefault="00E23923" w:rsidP="00E23923">
            <w:pPr>
              <w:pStyle w:val="1fe"/>
            </w:pPr>
            <w:r w:rsidRPr="00E23923">
              <w:t>容器内介质压力</w:t>
            </w:r>
          </w:p>
        </w:tc>
        <w:tc>
          <w:tcPr>
            <w:tcW w:w="671" w:type="pct"/>
            <w:vAlign w:val="center"/>
          </w:tcPr>
          <w:p w14:paraId="47C35F17" w14:textId="77777777" w:rsidR="00E23923" w:rsidRPr="00E23923" w:rsidRDefault="00E23923" w:rsidP="00E23923">
            <w:pPr>
              <w:pStyle w:val="1fe"/>
            </w:pPr>
            <w:r w:rsidRPr="00E23923">
              <w:t>Pa</w:t>
            </w:r>
          </w:p>
        </w:tc>
        <w:tc>
          <w:tcPr>
            <w:tcW w:w="898" w:type="pct"/>
            <w:vAlign w:val="center"/>
          </w:tcPr>
          <w:p w14:paraId="2D23DC15" w14:textId="77777777" w:rsidR="00E23923" w:rsidRPr="00E23923" w:rsidRDefault="00E23923" w:rsidP="00E23923">
            <w:pPr>
              <w:pStyle w:val="1fe"/>
            </w:pPr>
            <w:r w:rsidRPr="00E23923">
              <w:t>1.013×10</w:t>
            </w:r>
            <w:r w:rsidRPr="00E23923">
              <w:rPr>
                <w:vertAlign w:val="superscript"/>
              </w:rPr>
              <w:t>5</w:t>
            </w:r>
          </w:p>
        </w:tc>
        <w:tc>
          <w:tcPr>
            <w:tcW w:w="899" w:type="pct"/>
            <w:vAlign w:val="center"/>
          </w:tcPr>
          <w:p w14:paraId="5E874A53" w14:textId="16AE465A" w:rsidR="00E23923" w:rsidRPr="00E23923" w:rsidRDefault="00E23923" w:rsidP="00E23923">
            <w:pPr>
              <w:pStyle w:val="1fe"/>
            </w:pPr>
            <w:r w:rsidRPr="00FC7BF1">
              <w:t>1.013×10</w:t>
            </w:r>
            <w:r w:rsidRPr="00FC7BF1">
              <w:rPr>
                <w:vertAlign w:val="superscript"/>
              </w:rPr>
              <w:t>5</w:t>
            </w:r>
          </w:p>
        </w:tc>
        <w:tc>
          <w:tcPr>
            <w:tcW w:w="899" w:type="pct"/>
            <w:vAlign w:val="center"/>
          </w:tcPr>
          <w:p w14:paraId="073B3A75" w14:textId="77ED101A" w:rsidR="00E23923" w:rsidRPr="00E23923" w:rsidRDefault="00E23923" w:rsidP="00E23923">
            <w:pPr>
              <w:pStyle w:val="1fe"/>
            </w:pPr>
            <w:r w:rsidRPr="00FC7BF1">
              <w:t>1.013×10</w:t>
            </w:r>
            <w:r w:rsidRPr="00FC7BF1">
              <w:rPr>
                <w:vertAlign w:val="superscript"/>
              </w:rPr>
              <w:t>5</w:t>
            </w:r>
          </w:p>
        </w:tc>
      </w:tr>
      <w:tr w:rsidR="00E23923" w:rsidRPr="00E23923" w14:paraId="442BCC5B" w14:textId="77777777" w:rsidTr="00E23923">
        <w:trPr>
          <w:jc w:val="center"/>
        </w:trPr>
        <w:tc>
          <w:tcPr>
            <w:tcW w:w="427" w:type="pct"/>
            <w:vAlign w:val="center"/>
          </w:tcPr>
          <w:p w14:paraId="5B95FEB2" w14:textId="77777777" w:rsidR="00E23923" w:rsidRPr="00E23923" w:rsidRDefault="00E23923" w:rsidP="00E23923">
            <w:pPr>
              <w:pStyle w:val="1fe"/>
            </w:pPr>
            <w:r w:rsidRPr="00E23923">
              <w:t>P0</w:t>
            </w:r>
          </w:p>
        </w:tc>
        <w:tc>
          <w:tcPr>
            <w:tcW w:w="1206" w:type="pct"/>
            <w:vAlign w:val="center"/>
          </w:tcPr>
          <w:p w14:paraId="2458C948" w14:textId="77777777" w:rsidR="00E23923" w:rsidRPr="00E23923" w:rsidRDefault="00E23923" w:rsidP="00E23923">
            <w:pPr>
              <w:pStyle w:val="1fe"/>
            </w:pPr>
            <w:r w:rsidRPr="00E23923">
              <w:t>环境压力</w:t>
            </w:r>
          </w:p>
        </w:tc>
        <w:tc>
          <w:tcPr>
            <w:tcW w:w="671" w:type="pct"/>
            <w:vAlign w:val="center"/>
          </w:tcPr>
          <w:p w14:paraId="7D2EA818" w14:textId="77777777" w:rsidR="00E23923" w:rsidRPr="00E23923" w:rsidRDefault="00E23923" w:rsidP="00E23923">
            <w:pPr>
              <w:pStyle w:val="1fe"/>
            </w:pPr>
            <w:r w:rsidRPr="00E23923">
              <w:t>Pa</w:t>
            </w:r>
          </w:p>
        </w:tc>
        <w:tc>
          <w:tcPr>
            <w:tcW w:w="898" w:type="pct"/>
            <w:vAlign w:val="center"/>
          </w:tcPr>
          <w:p w14:paraId="01F391DD" w14:textId="77C02454" w:rsidR="00E23923" w:rsidRPr="00E23923" w:rsidRDefault="00E23923" w:rsidP="00E23923">
            <w:pPr>
              <w:pStyle w:val="1fe"/>
            </w:pPr>
            <w:r w:rsidRPr="00E23923">
              <w:t>1.013×10</w:t>
            </w:r>
            <w:r w:rsidRPr="00E23923">
              <w:rPr>
                <w:vertAlign w:val="superscript"/>
              </w:rPr>
              <w:t>5</w:t>
            </w:r>
          </w:p>
        </w:tc>
        <w:tc>
          <w:tcPr>
            <w:tcW w:w="899" w:type="pct"/>
            <w:vAlign w:val="center"/>
          </w:tcPr>
          <w:p w14:paraId="52BCBDE4" w14:textId="0D0E11ED" w:rsidR="00E23923" w:rsidRPr="00E23923" w:rsidRDefault="00E23923" w:rsidP="00E23923">
            <w:pPr>
              <w:pStyle w:val="1fe"/>
            </w:pPr>
            <w:r w:rsidRPr="00FC7BF1">
              <w:t>1.013×10</w:t>
            </w:r>
            <w:r w:rsidRPr="00FC7BF1">
              <w:rPr>
                <w:vertAlign w:val="superscript"/>
              </w:rPr>
              <w:t>5</w:t>
            </w:r>
          </w:p>
        </w:tc>
        <w:tc>
          <w:tcPr>
            <w:tcW w:w="899" w:type="pct"/>
            <w:vAlign w:val="center"/>
          </w:tcPr>
          <w:p w14:paraId="2DCDB250" w14:textId="0FD0F7B6" w:rsidR="00E23923" w:rsidRPr="00E23923" w:rsidRDefault="00E23923" w:rsidP="00E23923">
            <w:pPr>
              <w:pStyle w:val="1fe"/>
            </w:pPr>
            <w:r w:rsidRPr="00FC7BF1">
              <w:t>1.013×10</w:t>
            </w:r>
            <w:r w:rsidRPr="00FC7BF1">
              <w:rPr>
                <w:vertAlign w:val="superscript"/>
              </w:rPr>
              <w:t>5</w:t>
            </w:r>
          </w:p>
        </w:tc>
      </w:tr>
      <w:tr w:rsidR="00E23923" w:rsidRPr="00E23923" w14:paraId="561389A0" w14:textId="77777777" w:rsidTr="00E23923">
        <w:trPr>
          <w:jc w:val="center"/>
        </w:trPr>
        <w:tc>
          <w:tcPr>
            <w:tcW w:w="427" w:type="pct"/>
            <w:vAlign w:val="center"/>
          </w:tcPr>
          <w:p w14:paraId="5F4BA483" w14:textId="77777777" w:rsidR="00E23923" w:rsidRPr="00E23923" w:rsidRDefault="00E23923" w:rsidP="00E23923">
            <w:pPr>
              <w:pStyle w:val="1fe"/>
            </w:pPr>
            <w:r w:rsidRPr="00E23923">
              <w:t>G</w:t>
            </w:r>
          </w:p>
        </w:tc>
        <w:tc>
          <w:tcPr>
            <w:tcW w:w="1206" w:type="pct"/>
            <w:vAlign w:val="center"/>
          </w:tcPr>
          <w:p w14:paraId="73F30D2E" w14:textId="77777777" w:rsidR="00E23923" w:rsidRPr="00E23923" w:rsidRDefault="00E23923" w:rsidP="00E23923">
            <w:pPr>
              <w:pStyle w:val="1fe"/>
            </w:pPr>
            <w:r w:rsidRPr="00E23923">
              <w:t>重力加速度</w:t>
            </w:r>
          </w:p>
        </w:tc>
        <w:tc>
          <w:tcPr>
            <w:tcW w:w="671" w:type="pct"/>
            <w:vAlign w:val="center"/>
          </w:tcPr>
          <w:p w14:paraId="4E4D8483" w14:textId="77777777" w:rsidR="00E23923" w:rsidRPr="00E23923" w:rsidRDefault="00E23923" w:rsidP="00E23923">
            <w:pPr>
              <w:pStyle w:val="1fe"/>
            </w:pPr>
            <w:r w:rsidRPr="00E23923">
              <w:t>m/s2</w:t>
            </w:r>
          </w:p>
        </w:tc>
        <w:tc>
          <w:tcPr>
            <w:tcW w:w="898" w:type="pct"/>
            <w:vAlign w:val="center"/>
          </w:tcPr>
          <w:p w14:paraId="0EE17786" w14:textId="77777777" w:rsidR="00E23923" w:rsidRPr="00E23923" w:rsidRDefault="00E23923" w:rsidP="00E23923">
            <w:pPr>
              <w:pStyle w:val="1fe"/>
            </w:pPr>
            <w:r w:rsidRPr="00E23923">
              <w:t>9.8</w:t>
            </w:r>
          </w:p>
        </w:tc>
        <w:tc>
          <w:tcPr>
            <w:tcW w:w="899" w:type="pct"/>
            <w:vAlign w:val="center"/>
          </w:tcPr>
          <w:p w14:paraId="42DFEC6F" w14:textId="77777777" w:rsidR="00E23923" w:rsidRPr="00E23923" w:rsidRDefault="00E23923" w:rsidP="00E23923">
            <w:pPr>
              <w:pStyle w:val="1fe"/>
            </w:pPr>
            <w:r w:rsidRPr="00E23923">
              <w:t>9.8</w:t>
            </w:r>
          </w:p>
        </w:tc>
        <w:tc>
          <w:tcPr>
            <w:tcW w:w="899" w:type="pct"/>
            <w:vAlign w:val="center"/>
          </w:tcPr>
          <w:p w14:paraId="237E2EB9" w14:textId="77777777" w:rsidR="00E23923" w:rsidRPr="00E23923" w:rsidRDefault="00E23923" w:rsidP="00E23923">
            <w:pPr>
              <w:pStyle w:val="1fe"/>
            </w:pPr>
            <w:r w:rsidRPr="00E23923">
              <w:t>9.8</w:t>
            </w:r>
          </w:p>
        </w:tc>
      </w:tr>
      <w:tr w:rsidR="00E23923" w:rsidRPr="00E23923" w14:paraId="2F87E972" w14:textId="77777777" w:rsidTr="00E23923">
        <w:trPr>
          <w:jc w:val="center"/>
        </w:trPr>
        <w:tc>
          <w:tcPr>
            <w:tcW w:w="427" w:type="pct"/>
            <w:vAlign w:val="center"/>
          </w:tcPr>
          <w:p w14:paraId="4693AADF" w14:textId="77777777" w:rsidR="00E23923" w:rsidRPr="00E23923" w:rsidRDefault="00E23923" w:rsidP="00E23923">
            <w:pPr>
              <w:pStyle w:val="1fe"/>
            </w:pPr>
            <w:r w:rsidRPr="00E23923">
              <w:t>h</w:t>
            </w:r>
          </w:p>
        </w:tc>
        <w:tc>
          <w:tcPr>
            <w:tcW w:w="1206" w:type="pct"/>
            <w:vAlign w:val="center"/>
          </w:tcPr>
          <w:p w14:paraId="2A0F0E7F" w14:textId="77777777" w:rsidR="00E23923" w:rsidRPr="00E23923" w:rsidRDefault="00E23923" w:rsidP="00E23923">
            <w:pPr>
              <w:pStyle w:val="1fe"/>
            </w:pPr>
            <w:r w:rsidRPr="00E23923">
              <w:t>裂口</w:t>
            </w:r>
            <w:proofErr w:type="gramStart"/>
            <w:r w:rsidRPr="00E23923">
              <w:t>之上液位高度</w:t>
            </w:r>
            <w:proofErr w:type="gramEnd"/>
          </w:p>
        </w:tc>
        <w:tc>
          <w:tcPr>
            <w:tcW w:w="671" w:type="pct"/>
            <w:vAlign w:val="center"/>
          </w:tcPr>
          <w:p w14:paraId="1EABDDAE" w14:textId="77777777" w:rsidR="00E23923" w:rsidRPr="00E23923" w:rsidRDefault="00E23923" w:rsidP="00E23923">
            <w:pPr>
              <w:pStyle w:val="1fe"/>
            </w:pPr>
            <w:r w:rsidRPr="00E23923">
              <w:t>m</w:t>
            </w:r>
          </w:p>
        </w:tc>
        <w:tc>
          <w:tcPr>
            <w:tcW w:w="898" w:type="pct"/>
            <w:vAlign w:val="center"/>
          </w:tcPr>
          <w:p w14:paraId="426410E3" w14:textId="77777777" w:rsidR="00E23923" w:rsidRPr="00E23923" w:rsidRDefault="00E23923" w:rsidP="00E23923">
            <w:pPr>
              <w:pStyle w:val="1fe"/>
            </w:pPr>
            <w:r w:rsidRPr="00E23923">
              <w:rPr>
                <w:rFonts w:hint="eastAsia"/>
              </w:rPr>
              <w:t>5</w:t>
            </w:r>
          </w:p>
        </w:tc>
        <w:tc>
          <w:tcPr>
            <w:tcW w:w="899" w:type="pct"/>
            <w:vAlign w:val="center"/>
          </w:tcPr>
          <w:p w14:paraId="5EB06C4F" w14:textId="77777777" w:rsidR="00E23923" w:rsidRPr="00E23923" w:rsidRDefault="00E23923" w:rsidP="00E23923">
            <w:pPr>
              <w:pStyle w:val="1fe"/>
            </w:pPr>
            <w:r w:rsidRPr="00E23923">
              <w:rPr>
                <w:rFonts w:hint="eastAsia"/>
              </w:rPr>
              <w:t>2</w:t>
            </w:r>
          </w:p>
        </w:tc>
        <w:tc>
          <w:tcPr>
            <w:tcW w:w="899" w:type="pct"/>
            <w:vAlign w:val="center"/>
          </w:tcPr>
          <w:p w14:paraId="31380D48" w14:textId="77777777" w:rsidR="00E23923" w:rsidRPr="00E23923" w:rsidRDefault="00E23923" w:rsidP="00E23923">
            <w:pPr>
              <w:pStyle w:val="1fe"/>
            </w:pPr>
            <w:r w:rsidRPr="00E23923">
              <w:rPr>
                <w:rFonts w:hint="eastAsia"/>
              </w:rPr>
              <w:t>2</w:t>
            </w:r>
          </w:p>
        </w:tc>
      </w:tr>
      <w:tr w:rsidR="00E23923" w:rsidRPr="00E23923" w14:paraId="3E82B118" w14:textId="77777777" w:rsidTr="00E23923">
        <w:trPr>
          <w:jc w:val="center"/>
        </w:trPr>
        <w:tc>
          <w:tcPr>
            <w:tcW w:w="427" w:type="pct"/>
            <w:vAlign w:val="center"/>
          </w:tcPr>
          <w:p w14:paraId="0C1392E8" w14:textId="77777777" w:rsidR="00E23923" w:rsidRPr="00E23923" w:rsidRDefault="00E23923" w:rsidP="00E23923">
            <w:pPr>
              <w:pStyle w:val="1fe"/>
            </w:pPr>
            <w:r w:rsidRPr="00E23923">
              <w:lastRenderedPageBreak/>
              <w:t>Q</w:t>
            </w:r>
          </w:p>
        </w:tc>
        <w:tc>
          <w:tcPr>
            <w:tcW w:w="1206" w:type="pct"/>
            <w:vAlign w:val="center"/>
          </w:tcPr>
          <w:p w14:paraId="65F7959C" w14:textId="77777777" w:rsidR="00E23923" w:rsidRPr="00E23923" w:rsidRDefault="00E23923" w:rsidP="00E23923">
            <w:pPr>
              <w:pStyle w:val="1fe"/>
            </w:pPr>
            <w:r w:rsidRPr="00E23923">
              <w:t>液体泄漏速度</w:t>
            </w:r>
          </w:p>
        </w:tc>
        <w:tc>
          <w:tcPr>
            <w:tcW w:w="671" w:type="pct"/>
            <w:vAlign w:val="center"/>
          </w:tcPr>
          <w:p w14:paraId="66337EE0" w14:textId="77777777" w:rsidR="00E23923" w:rsidRPr="00E23923" w:rsidRDefault="00E23923" w:rsidP="00E23923">
            <w:pPr>
              <w:pStyle w:val="1fe"/>
            </w:pPr>
            <w:r w:rsidRPr="00E23923">
              <w:t>kg/s</w:t>
            </w:r>
          </w:p>
        </w:tc>
        <w:tc>
          <w:tcPr>
            <w:tcW w:w="898" w:type="pct"/>
            <w:vAlign w:val="center"/>
          </w:tcPr>
          <w:p w14:paraId="60974538" w14:textId="77777777" w:rsidR="00E23923" w:rsidRPr="00E23923" w:rsidRDefault="00E23923" w:rsidP="00E23923">
            <w:pPr>
              <w:pStyle w:val="1fe"/>
            </w:pPr>
            <w:r w:rsidRPr="00E23923">
              <w:t>6.69</w:t>
            </w:r>
          </w:p>
        </w:tc>
        <w:tc>
          <w:tcPr>
            <w:tcW w:w="899" w:type="pct"/>
            <w:vAlign w:val="center"/>
          </w:tcPr>
          <w:p w14:paraId="1A593CDE" w14:textId="77777777" w:rsidR="00E23923" w:rsidRPr="00E23923" w:rsidRDefault="00E23923" w:rsidP="00E23923">
            <w:pPr>
              <w:pStyle w:val="1fe"/>
            </w:pPr>
            <w:r w:rsidRPr="00E23923">
              <w:t>4.20</w:t>
            </w:r>
          </w:p>
        </w:tc>
        <w:tc>
          <w:tcPr>
            <w:tcW w:w="899" w:type="pct"/>
            <w:vAlign w:val="center"/>
          </w:tcPr>
          <w:p w14:paraId="6C80CFD0" w14:textId="77777777" w:rsidR="00E23923" w:rsidRPr="00E23923" w:rsidRDefault="00E23923" w:rsidP="00E23923">
            <w:pPr>
              <w:pStyle w:val="1fe"/>
            </w:pPr>
            <w:r w:rsidRPr="00E23923">
              <w:t>5.86</w:t>
            </w:r>
          </w:p>
        </w:tc>
      </w:tr>
      <w:tr w:rsidR="00E23923" w:rsidRPr="00E23923" w14:paraId="108D5D93" w14:textId="77777777" w:rsidTr="00E23923">
        <w:trPr>
          <w:jc w:val="center"/>
        </w:trPr>
        <w:tc>
          <w:tcPr>
            <w:tcW w:w="427" w:type="pct"/>
            <w:vAlign w:val="center"/>
          </w:tcPr>
          <w:p w14:paraId="36D0AF99" w14:textId="77777777" w:rsidR="00E23923" w:rsidRPr="00E23923" w:rsidRDefault="00E23923" w:rsidP="00E23923">
            <w:pPr>
              <w:pStyle w:val="1fe"/>
            </w:pPr>
          </w:p>
        </w:tc>
        <w:tc>
          <w:tcPr>
            <w:tcW w:w="1206" w:type="pct"/>
            <w:vAlign w:val="center"/>
          </w:tcPr>
          <w:p w14:paraId="7EED5E2A" w14:textId="77777777" w:rsidR="00E23923" w:rsidRPr="00E23923" w:rsidRDefault="00E23923" w:rsidP="00E23923">
            <w:pPr>
              <w:pStyle w:val="1fe"/>
            </w:pPr>
            <w:r w:rsidRPr="00E23923">
              <w:t>泄漏时间</w:t>
            </w:r>
          </w:p>
        </w:tc>
        <w:tc>
          <w:tcPr>
            <w:tcW w:w="671" w:type="pct"/>
            <w:vAlign w:val="center"/>
          </w:tcPr>
          <w:p w14:paraId="73426C70" w14:textId="77777777" w:rsidR="00E23923" w:rsidRPr="00E23923" w:rsidRDefault="00E23923" w:rsidP="00E23923">
            <w:pPr>
              <w:pStyle w:val="1fe"/>
            </w:pPr>
            <w:r w:rsidRPr="00E23923">
              <w:t>S</w:t>
            </w:r>
          </w:p>
        </w:tc>
        <w:tc>
          <w:tcPr>
            <w:tcW w:w="898" w:type="pct"/>
            <w:vAlign w:val="center"/>
          </w:tcPr>
          <w:p w14:paraId="5646F634" w14:textId="77777777" w:rsidR="00E23923" w:rsidRPr="00E23923" w:rsidRDefault="00E23923" w:rsidP="00E23923">
            <w:pPr>
              <w:pStyle w:val="1fe"/>
            </w:pPr>
            <w:r w:rsidRPr="00E23923">
              <w:rPr>
                <w:rFonts w:hint="eastAsia"/>
              </w:rPr>
              <w:t>6</w:t>
            </w:r>
            <w:r w:rsidRPr="00E23923">
              <w:t>00</w:t>
            </w:r>
          </w:p>
        </w:tc>
        <w:tc>
          <w:tcPr>
            <w:tcW w:w="899" w:type="pct"/>
            <w:vAlign w:val="center"/>
          </w:tcPr>
          <w:p w14:paraId="2E698531" w14:textId="77777777" w:rsidR="00E23923" w:rsidRPr="00E23923" w:rsidRDefault="00E23923" w:rsidP="00E23923">
            <w:pPr>
              <w:pStyle w:val="1fe"/>
            </w:pPr>
            <w:r w:rsidRPr="00E23923">
              <w:rPr>
                <w:rFonts w:hint="eastAsia"/>
              </w:rPr>
              <w:t>6</w:t>
            </w:r>
            <w:r w:rsidRPr="00E23923">
              <w:t>00</w:t>
            </w:r>
          </w:p>
        </w:tc>
        <w:tc>
          <w:tcPr>
            <w:tcW w:w="899" w:type="pct"/>
            <w:vAlign w:val="center"/>
          </w:tcPr>
          <w:p w14:paraId="2127765B" w14:textId="77777777" w:rsidR="00E23923" w:rsidRPr="00E23923" w:rsidRDefault="00E23923" w:rsidP="00E23923">
            <w:pPr>
              <w:pStyle w:val="1fe"/>
            </w:pPr>
            <w:r w:rsidRPr="00E23923">
              <w:rPr>
                <w:rFonts w:hint="eastAsia"/>
              </w:rPr>
              <w:t>6</w:t>
            </w:r>
            <w:r w:rsidRPr="00E23923">
              <w:t>00</w:t>
            </w:r>
          </w:p>
        </w:tc>
      </w:tr>
    </w:tbl>
    <w:p w14:paraId="4B927FE5" w14:textId="4E414B08" w:rsidR="00E23923" w:rsidRDefault="00E23923" w:rsidP="00E23923">
      <w:pPr>
        <w:ind w:firstLine="480"/>
      </w:pPr>
    </w:p>
    <w:p w14:paraId="4F154048" w14:textId="3ECC2A31" w:rsidR="00E23923" w:rsidRPr="00182C80" w:rsidRDefault="00E23923" w:rsidP="00E23923">
      <w:pPr>
        <w:ind w:firstLine="480"/>
      </w:pPr>
      <w:r w:rsidRPr="00182C80">
        <w:rPr>
          <w:rFonts w:hint="eastAsia"/>
        </w:rPr>
        <w:t>甲苯、间二甲苯、盐酸在</w:t>
      </w:r>
      <w:r w:rsidRPr="00182C80">
        <w:t>常温下为液态，且常温常压储存，当泄漏事故发生后</w:t>
      </w:r>
      <w:r w:rsidRPr="00182C80">
        <w:rPr>
          <w:rFonts w:hint="eastAsia"/>
        </w:rPr>
        <w:t>上述物质</w:t>
      </w:r>
      <w:r w:rsidRPr="00182C80">
        <w:t>不会发生闪蒸蒸发</w:t>
      </w:r>
      <w:r w:rsidRPr="00182C80">
        <w:rPr>
          <w:rFonts w:hint="eastAsia"/>
        </w:rPr>
        <w:t>。</w:t>
      </w:r>
    </w:p>
    <w:p w14:paraId="7D4FE32B" w14:textId="11BA40A0" w:rsidR="00E23923" w:rsidRPr="00182C80" w:rsidRDefault="00E23923" w:rsidP="00E23923">
      <w:pPr>
        <w:ind w:firstLine="480"/>
      </w:pPr>
      <w:r w:rsidRPr="00182C80">
        <w:rPr>
          <w:rFonts w:hint="eastAsia"/>
        </w:rPr>
        <w:t>甲苯、间二甲苯、盐酸的</w:t>
      </w:r>
      <w:r w:rsidRPr="00182C80">
        <w:t>沸点</w:t>
      </w:r>
      <w:r w:rsidRPr="00182C80">
        <w:rPr>
          <w:rFonts w:hint="eastAsia"/>
        </w:rPr>
        <w:t>均</w:t>
      </w:r>
      <w:r w:rsidRPr="00182C80">
        <w:t>大于当地的环境最高温度，因此泄漏后亦不会发生热量蒸发</w:t>
      </w:r>
      <w:r w:rsidRPr="00182C80">
        <w:rPr>
          <w:rFonts w:hint="eastAsia"/>
        </w:rPr>
        <w:t>。</w:t>
      </w:r>
    </w:p>
    <w:p w14:paraId="7CCAE0BA" w14:textId="191376EB" w:rsidR="00E23923" w:rsidRPr="00182C80" w:rsidRDefault="00E23923" w:rsidP="00E23923">
      <w:pPr>
        <w:ind w:firstLine="480"/>
      </w:pPr>
      <w:r w:rsidRPr="00182C80">
        <w:rPr>
          <w:rFonts w:hint="eastAsia"/>
        </w:rPr>
        <w:t>甲苯、间二甲苯、盐酸</w:t>
      </w:r>
      <w:r w:rsidRPr="00182C80">
        <w:t>泄漏后的质量蒸发量即为总蒸发量。</w:t>
      </w:r>
    </w:p>
    <w:p w14:paraId="0E1C465F" w14:textId="77777777" w:rsidR="00E23923" w:rsidRPr="00182C80" w:rsidRDefault="00E23923" w:rsidP="00E23923">
      <w:pPr>
        <w:ind w:firstLine="480"/>
      </w:pPr>
      <w:r w:rsidRPr="00182C80">
        <w:t>事故状态下有害物质的挥发量受污染介质本身的物化性质、外界环境温度及现场风速等诸多因素的影响。</w:t>
      </w:r>
      <w:proofErr w:type="gramStart"/>
      <w:r w:rsidRPr="00182C80">
        <w:t>本评价</w:t>
      </w:r>
      <w:proofErr w:type="gramEnd"/>
      <w:r w:rsidRPr="00182C80">
        <w:t>按事故发生后</w:t>
      </w:r>
      <w:r w:rsidRPr="00182C80">
        <w:t>30min</w:t>
      </w:r>
      <w:r w:rsidRPr="00182C80">
        <w:t>即实施有效的控制措施</w:t>
      </w:r>
      <w:r w:rsidRPr="00182C80">
        <w:rPr>
          <w:rFonts w:hint="eastAsia"/>
        </w:rPr>
        <w:t>（</w:t>
      </w:r>
      <w:r w:rsidRPr="00182C80">
        <w:t>停止挥发</w:t>
      </w:r>
      <w:r w:rsidRPr="00182C80">
        <w:rPr>
          <w:rFonts w:hint="eastAsia"/>
        </w:rPr>
        <w:t>）</w:t>
      </w:r>
      <w:r w:rsidRPr="00182C80">
        <w:t>考虑。</w:t>
      </w:r>
    </w:p>
    <w:p w14:paraId="6DC4554B" w14:textId="77777777" w:rsidR="00E23923" w:rsidRPr="00182C80" w:rsidRDefault="00E23923" w:rsidP="00E23923">
      <w:pPr>
        <w:ind w:firstLine="480"/>
      </w:pPr>
      <w:r w:rsidRPr="00182C80">
        <w:t>泄漏时液体立即流到地面，之后开始蒸发，并随风扩散而污染环境。泄漏物质的质量蒸发</w:t>
      </w:r>
      <w:proofErr w:type="gramStart"/>
      <w:r w:rsidRPr="00182C80">
        <w:t>速率依下式</w:t>
      </w:r>
      <w:proofErr w:type="gramEnd"/>
      <w:r w:rsidRPr="00182C80">
        <w:t>进行估算，确定事故的风险源强：</w:t>
      </w:r>
    </w:p>
    <w:p w14:paraId="20091396" w14:textId="77777777" w:rsidR="00E23923" w:rsidRPr="00182C80" w:rsidRDefault="00E23923" w:rsidP="0005454D">
      <w:pPr>
        <w:pStyle w:val="1fe"/>
      </w:pPr>
      <w:r w:rsidRPr="0005454D">
        <w:rPr>
          <w:noProof/>
        </w:rPr>
        <w:drawing>
          <wp:inline distT="0" distB="0" distL="0" distR="0" wp14:anchorId="41D900CF" wp14:editId="3D00DED0">
            <wp:extent cx="5367020" cy="3284524"/>
            <wp:effectExtent l="0" t="0" r="508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rotWithShape="1">
                    <a:blip r:embed="rId38">
                      <a:extLst>
                        <a:ext uri="{28A0092B-C50C-407E-A947-70E740481C1C}">
                          <a14:useLocalDpi xmlns:a14="http://schemas.microsoft.com/office/drawing/2010/main" val="0"/>
                        </a:ext>
                      </a:extLst>
                    </a:blip>
                    <a:srcRect b="9"/>
                    <a:stretch/>
                  </pic:blipFill>
                  <pic:spPr bwMode="auto">
                    <a:xfrm>
                      <a:off x="0" y="0"/>
                      <a:ext cx="5367020" cy="3284524"/>
                    </a:xfrm>
                    <a:prstGeom prst="rect">
                      <a:avLst/>
                    </a:prstGeom>
                    <a:noFill/>
                    <a:ln>
                      <a:noFill/>
                    </a:ln>
                    <a:extLst>
                      <a:ext uri="{53640926-AAD7-44D8-BBD7-CCE9431645EC}">
                        <a14:shadowObscured xmlns:a14="http://schemas.microsoft.com/office/drawing/2010/main"/>
                      </a:ext>
                    </a:extLst>
                  </pic:spPr>
                </pic:pic>
              </a:graphicData>
            </a:graphic>
          </wp:inline>
        </w:drawing>
      </w:r>
    </w:p>
    <w:p w14:paraId="51AA72CD" w14:textId="77777777" w:rsidR="0005454D" w:rsidRDefault="0005454D" w:rsidP="0005454D">
      <w:pPr>
        <w:pStyle w:val="1fe"/>
      </w:pPr>
    </w:p>
    <w:p w14:paraId="1741265B" w14:textId="701ADD58" w:rsidR="00E23923" w:rsidRPr="00182C80" w:rsidRDefault="00E23923" w:rsidP="0005454D">
      <w:pPr>
        <w:ind w:firstLine="480"/>
      </w:pPr>
      <w:r w:rsidRPr="00182C80">
        <w:rPr>
          <w:rFonts w:hint="eastAsia"/>
        </w:rPr>
        <w:t>甲苯、间二甲苯、盐酸</w:t>
      </w:r>
      <w:r w:rsidRPr="00182C80">
        <w:t>泄漏后</w:t>
      </w:r>
      <w:proofErr w:type="gramStart"/>
      <w:r w:rsidRPr="00182C80">
        <w:t>形成液池面积</w:t>
      </w:r>
      <w:proofErr w:type="gramEnd"/>
      <w:r w:rsidRPr="00182C80">
        <w:t>为</w:t>
      </w:r>
      <w:r w:rsidRPr="00182C80">
        <w:rPr>
          <w:rFonts w:hint="eastAsia"/>
        </w:rPr>
        <w:t>围堰</w:t>
      </w:r>
      <w:r w:rsidRPr="00182C80">
        <w:t>的面积</w:t>
      </w:r>
      <w:r w:rsidRPr="00182C80">
        <w:rPr>
          <w:rFonts w:hint="eastAsia"/>
        </w:rPr>
        <w:t>，按围堰最大等效半径</w:t>
      </w:r>
      <w:proofErr w:type="gramStart"/>
      <w:r w:rsidRPr="00182C80">
        <w:rPr>
          <w:rFonts w:hint="eastAsia"/>
        </w:rPr>
        <w:t>为液池半径</w:t>
      </w:r>
      <w:proofErr w:type="gramEnd"/>
      <w:r w:rsidRPr="00182C80">
        <w:t>。</w:t>
      </w:r>
    </w:p>
    <w:p w14:paraId="13A74789" w14:textId="4CF7C01E" w:rsidR="00E23923" w:rsidRDefault="00E23923" w:rsidP="0005454D">
      <w:pPr>
        <w:ind w:firstLine="480"/>
      </w:pPr>
      <w:r w:rsidRPr="00182C80">
        <w:rPr>
          <w:rFonts w:hint="eastAsia"/>
        </w:rPr>
        <w:t>经计算，甲苯、间二甲苯、盐酸</w:t>
      </w:r>
      <w:r>
        <w:rPr>
          <w:rFonts w:hint="eastAsia"/>
        </w:rPr>
        <w:t>的</w:t>
      </w:r>
      <w:r w:rsidRPr="00182C80">
        <w:t>蒸发速率见下表</w:t>
      </w:r>
      <w:r w:rsidR="0005454D">
        <w:t>4.2-7</w:t>
      </w:r>
      <w:r w:rsidRPr="00182C80">
        <w:t>。</w:t>
      </w:r>
    </w:p>
    <w:p w14:paraId="4842B9B0" w14:textId="7BA54DD1" w:rsidR="00E23923" w:rsidRPr="0005454D" w:rsidRDefault="00E23923" w:rsidP="0005454D">
      <w:pPr>
        <w:pStyle w:val="1fe"/>
        <w:rPr>
          <w:b/>
          <w:bCs/>
        </w:rPr>
      </w:pPr>
      <w:r w:rsidRPr="0005454D">
        <w:rPr>
          <w:b/>
          <w:bCs/>
        </w:rPr>
        <w:t>表</w:t>
      </w:r>
      <w:r w:rsidR="0005454D" w:rsidRPr="0005454D">
        <w:rPr>
          <w:b/>
          <w:bCs/>
        </w:rPr>
        <w:t>4.2-7</w:t>
      </w:r>
      <w:r w:rsidRPr="0005454D">
        <w:rPr>
          <w:b/>
          <w:bCs/>
        </w:rPr>
        <w:t xml:space="preserve">    </w:t>
      </w:r>
      <w:r w:rsidRPr="0005454D">
        <w:rPr>
          <w:rFonts w:hint="eastAsia"/>
          <w:b/>
          <w:bCs/>
        </w:rPr>
        <w:t>甲苯、间二甲苯、盐酸的蒸发速率一览表</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616"/>
        <w:gridCol w:w="868"/>
        <w:gridCol w:w="1483"/>
        <w:gridCol w:w="1325"/>
        <w:gridCol w:w="1340"/>
        <w:gridCol w:w="1340"/>
        <w:gridCol w:w="1338"/>
      </w:tblGrid>
      <w:tr w:rsidR="00E23923" w:rsidRPr="0005454D" w14:paraId="6AE57285" w14:textId="77777777" w:rsidTr="00E23923">
        <w:trPr>
          <w:jc w:val="center"/>
        </w:trPr>
        <w:tc>
          <w:tcPr>
            <w:tcW w:w="371" w:type="pct"/>
            <w:vAlign w:val="center"/>
          </w:tcPr>
          <w:p w14:paraId="42DA80E9" w14:textId="77777777" w:rsidR="00E23923" w:rsidRPr="0005454D" w:rsidRDefault="00E23923" w:rsidP="0005454D">
            <w:pPr>
              <w:pStyle w:val="1fe"/>
              <w:rPr>
                <w:b/>
                <w:bCs/>
              </w:rPr>
            </w:pPr>
            <w:r w:rsidRPr="0005454D">
              <w:rPr>
                <w:b/>
                <w:bCs/>
              </w:rPr>
              <w:t>符号</w:t>
            </w:r>
          </w:p>
        </w:tc>
        <w:tc>
          <w:tcPr>
            <w:tcW w:w="1416" w:type="pct"/>
            <w:gridSpan w:val="2"/>
            <w:vAlign w:val="center"/>
          </w:tcPr>
          <w:p w14:paraId="53903AAB" w14:textId="77777777" w:rsidR="00E23923" w:rsidRPr="0005454D" w:rsidRDefault="00E23923" w:rsidP="0005454D">
            <w:pPr>
              <w:pStyle w:val="1fe"/>
              <w:rPr>
                <w:b/>
                <w:bCs/>
              </w:rPr>
            </w:pPr>
            <w:r w:rsidRPr="0005454D">
              <w:rPr>
                <w:b/>
                <w:bCs/>
              </w:rPr>
              <w:t>含义</w:t>
            </w:r>
          </w:p>
        </w:tc>
        <w:tc>
          <w:tcPr>
            <w:tcW w:w="794" w:type="pct"/>
            <w:vAlign w:val="center"/>
          </w:tcPr>
          <w:p w14:paraId="5F278BA9" w14:textId="77777777" w:rsidR="00E23923" w:rsidRPr="0005454D" w:rsidRDefault="00E23923" w:rsidP="0005454D">
            <w:pPr>
              <w:pStyle w:val="1fe"/>
              <w:rPr>
                <w:b/>
                <w:bCs/>
              </w:rPr>
            </w:pPr>
            <w:r w:rsidRPr="0005454D">
              <w:rPr>
                <w:b/>
                <w:bCs/>
              </w:rPr>
              <w:t>单位</w:t>
            </w:r>
          </w:p>
        </w:tc>
        <w:tc>
          <w:tcPr>
            <w:tcW w:w="807" w:type="pct"/>
            <w:vAlign w:val="center"/>
          </w:tcPr>
          <w:p w14:paraId="0B25AE8F" w14:textId="77777777" w:rsidR="00E23923" w:rsidRPr="0005454D" w:rsidRDefault="00E23923" w:rsidP="0005454D">
            <w:pPr>
              <w:pStyle w:val="1fe"/>
              <w:rPr>
                <w:b/>
                <w:bCs/>
              </w:rPr>
            </w:pPr>
            <w:r w:rsidRPr="0005454D">
              <w:rPr>
                <w:rFonts w:hint="eastAsia"/>
                <w:b/>
                <w:bCs/>
              </w:rPr>
              <w:t>甲苯</w:t>
            </w:r>
          </w:p>
        </w:tc>
        <w:tc>
          <w:tcPr>
            <w:tcW w:w="807" w:type="pct"/>
            <w:vAlign w:val="center"/>
          </w:tcPr>
          <w:p w14:paraId="6DDBE697" w14:textId="77777777" w:rsidR="00E23923" w:rsidRPr="0005454D" w:rsidRDefault="00E23923" w:rsidP="0005454D">
            <w:pPr>
              <w:pStyle w:val="1fe"/>
              <w:rPr>
                <w:b/>
                <w:bCs/>
              </w:rPr>
            </w:pPr>
            <w:r w:rsidRPr="0005454D">
              <w:rPr>
                <w:rFonts w:hint="eastAsia"/>
                <w:b/>
                <w:bCs/>
              </w:rPr>
              <w:t>间二甲苯</w:t>
            </w:r>
          </w:p>
        </w:tc>
        <w:tc>
          <w:tcPr>
            <w:tcW w:w="805" w:type="pct"/>
            <w:vAlign w:val="center"/>
          </w:tcPr>
          <w:p w14:paraId="282A2F0F" w14:textId="77777777" w:rsidR="00E23923" w:rsidRPr="0005454D" w:rsidRDefault="00E23923" w:rsidP="0005454D">
            <w:pPr>
              <w:pStyle w:val="1fe"/>
              <w:rPr>
                <w:b/>
                <w:bCs/>
              </w:rPr>
            </w:pPr>
            <w:r w:rsidRPr="0005454D">
              <w:rPr>
                <w:rFonts w:hint="eastAsia"/>
                <w:b/>
                <w:bCs/>
              </w:rPr>
              <w:t>盐酸</w:t>
            </w:r>
          </w:p>
        </w:tc>
      </w:tr>
      <w:tr w:rsidR="00E23923" w:rsidRPr="0005454D" w14:paraId="5B115BA1" w14:textId="77777777" w:rsidTr="00E23923">
        <w:trPr>
          <w:jc w:val="center"/>
        </w:trPr>
        <w:tc>
          <w:tcPr>
            <w:tcW w:w="371" w:type="pct"/>
            <w:vAlign w:val="center"/>
          </w:tcPr>
          <w:p w14:paraId="7F6748EE" w14:textId="77777777" w:rsidR="00E23923" w:rsidRPr="0005454D" w:rsidRDefault="00E23923" w:rsidP="0005454D">
            <w:pPr>
              <w:pStyle w:val="1fe"/>
            </w:pPr>
          </w:p>
        </w:tc>
        <w:tc>
          <w:tcPr>
            <w:tcW w:w="1416" w:type="pct"/>
            <w:gridSpan w:val="2"/>
            <w:vAlign w:val="center"/>
          </w:tcPr>
          <w:p w14:paraId="3865D2F7" w14:textId="77777777" w:rsidR="00E23923" w:rsidRPr="0005454D" w:rsidRDefault="00E23923" w:rsidP="0005454D">
            <w:pPr>
              <w:pStyle w:val="1fe"/>
            </w:pPr>
            <w:proofErr w:type="gramStart"/>
            <w:r w:rsidRPr="0005454D">
              <w:rPr>
                <w:rFonts w:hint="eastAsia"/>
              </w:rPr>
              <w:t>液池面积</w:t>
            </w:r>
            <w:proofErr w:type="gramEnd"/>
          </w:p>
        </w:tc>
        <w:tc>
          <w:tcPr>
            <w:tcW w:w="794" w:type="pct"/>
            <w:vAlign w:val="center"/>
          </w:tcPr>
          <w:p w14:paraId="355B14FD" w14:textId="77777777" w:rsidR="00E23923" w:rsidRPr="0005454D" w:rsidRDefault="00E23923" w:rsidP="0005454D">
            <w:pPr>
              <w:pStyle w:val="1fe"/>
            </w:pPr>
            <w:r w:rsidRPr="0005454D">
              <w:rPr>
                <w:rFonts w:hint="eastAsia"/>
              </w:rPr>
              <w:t>m</w:t>
            </w:r>
            <w:r w:rsidRPr="0005454D">
              <w:t>2</w:t>
            </w:r>
          </w:p>
        </w:tc>
        <w:tc>
          <w:tcPr>
            <w:tcW w:w="807" w:type="pct"/>
            <w:vAlign w:val="center"/>
          </w:tcPr>
          <w:p w14:paraId="0240FDCA" w14:textId="77777777" w:rsidR="00E23923" w:rsidRPr="0005454D" w:rsidRDefault="00E23923" w:rsidP="0005454D">
            <w:pPr>
              <w:pStyle w:val="1fe"/>
            </w:pPr>
            <w:r w:rsidRPr="0005454D">
              <w:rPr>
                <w:rFonts w:hint="eastAsia"/>
              </w:rPr>
              <w:t>1</w:t>
            </w:r>
            <w:r w:rsidRPr="0005454D">
              <w:t>20</w:t>
            </w:r>
          </w:p>
        </w:tc>
        <w:tc>
          <w:tcPr>
            <w:tcW w:w="807" w:type="pct"/>
            <w:vAlign w:val="center"/>
          </w:tcPr>
          <w:p w14:paraId="5B475F2B" w14:textId="77777777" w:rsidR="00E23923" w:rsidRPr="0005454D" w:rsidRDefault="00E23923" w:rsidP="0005454D">
            <w:pPr>
              <w:pStyle w:val="1fe"/>
            </w:pPr>
            <w:r w:rsidRPr="0005454D">
              <w:rPr>
                <w:rFonts w:hint="eastAsia"/>
              </w:rPr>
              <w:t>1</w:t>
            </w:r>
            <w:r w:rsidRPr="0005454D">
              <w:t>016</w:t>
            </w:r>
          </w:p>
        </w:tc>
        <w:tc>
          <w:tcPr>
            <w:tcW w:w="805" w:type="pct"/>
            <w:vAlign w:val="center"/>
          </w:tcPr>
          <w:p w14:paraId="5C1ACE62" w14:textId="77777777" w:rsidR="00E23923" w:rsidRPr="0005454D" w:rsidRDefault="00E23923" w:rsidP="0005454D">
            <w:pPr>
              <w:pStyle w:val="1fe"/>
            </w:pPr>
            <w:r w:rsidRPr="0005454D">
              <w:rPr>
                <w:rFonts w:hint="eastAsia"/>
              </w:rPr>
              <w:t>3</w:t>
            </w:r>
            <w:r w:rsidRPr="0005454D">
              <w:t>20</w:t>
            </w:r>
          </w:p>
        </w:tc>
      </w:tr>
      <w:tr w:rsidR="00E23923" w:rsidRPr="0005454D" w14:paraId="54F75B08" w14:textId="77777777" w:rsidTr="00E23923">
        <w:trPr>
          <w:jc w:val="center"/>
        </w:trPr>
        <w:tc>
          <w:tcPr>
            <w:tcW w:w="371" w:type="pct"/>
            <w:vAlign w:val="center"/>
          </w:tcPr>
          <w:p w14:paraId="43F523B4" w14:textId="77777777" w:rsidR="00E23923" w:rsidRPr="0005454D" w:rsidRDefault="00E23923" w:rsidP="0005454D">
            <w:pPr>
              <w:pStyle w:val="1fe"/>
            </w:pPr>
            <w:r w:rsidRPr="0005454D">
              <w:lastRenderedPageBreak/>
              <w:t>P</w:t>
            </w:r>
          </w:p>
        </w:tc>
        <w:tc>
          <w:tcPr>
            <w:tcW w:w="1416" w:type="pct"/>
            <w:gridSpan w:val="2"/>
            <w:vAlign w:val="center"/>
          </w:tcPr>
          <w:p w14:paraId="2E677FAB" w14:textId="77777777" w:rsidR="00E23923" w:rsidRPr="0005454D" w:rsidRDefault="00E23923" w:rsidP="0005454D">
            <w:pPr>
              <w:pStyle w:val="1fe"/>
            </w:pPr>
            <w:r w:rsidRPr="0005454D">
              <w:rPr>
                <w:rFonts w:hint="eastAsia"/>
              </w:rPr>
              <w:t>液体表面</w:t>
            </w:r>
            <w:proofErr w:type="gramStart"/>
            <w:r w:rsidRPr="0005454D">
              <w:rPr>
                <w:rFonts w:hint="eastAsia"/>
              </w:rPr>
              <w:t>蒸气</w:t>
            </w:r>
            <w:proofErr w:type="gramEnd"/>
            <w:r w:rsidRPr="0005454D">
              <w:rPr>
                <w:rFonts w:hint="eastAsia"/>
              </w:rPr>
              <w:t>压</w:t>
            </w:r>
          </w:p>
        </w:tc>
        <w:tc>
          <w:tcPr>
            <w:tcW w:w="794" w:type="pct"/>
            <w:vAlign w:val="center"/>
          </w:tcPr>
          <w:p w14:paraId="53997D57" w14:textId="77777777" w:rsidR="00E23923" w:rsidRPr="0005454D" w:rsidRDefault="00E23923" w:rsidP="0005454D">
            <w:pPr>
              <w:pStyle w:val="1fe"/>
            </w:pPr>
            <w:r w:rsidRPr="0005454D">
              <w:t>KPa</w:t>
            </w:r>
          </w:p>
        </w:tc>
        <w:tc>
          <w:tcPr>
            <w:tcW w:w="807" w:type="pct"/>
            <w:vAlign w:val="center"/>
          </w:tcPr>
          <w:p w14:paraId="426A519D" w14:textId="77777777" w:rsidR="00E23923" w:rsidRPr="0005454D" w:rsidRDefault="00E23923" w:rsidP="0005454D">
            <w:pPr>
              <w:pStyle w:val="1fe"/>
            </w:pPr>
            <w:r w:rsidRPr="0005454D">
              <w:t>2.911</w:t>
            </w:r>
          </w:p>
        </w:tc>
        <w:tc>
          <w:tcPr>
            <w:tcW w:w="807" w:type="pct"/>
            <w:vAlign w:val="center"/>
          </w:tcPr>
          <w:p w14:paraId="71C346D6" w14:textId="77777777" w:rsidR="00E23923" w:rsidRPr="0005454D" w:rsidRDefault="00E23923" w:rsidP="0005454D">
            <w:pPr>
              <w:pStyle w:val="1fe"/>
            </w:pPr>
            <w:r w:rsidRPr="0005454D">
              <w:rPr>
                <w:rFonts w:hint="eastAsia"/>
              </w:rPr>
              <w:t>0</w:t>
            </w:r>
            <w:r w:rsidRPr="0005454D">
              <w:t xml:space="preserve">.893 </w:t>
            </w:r>
          </w:p>
        </w:tc>
        <w:tc>
          <w:tcPr>
            <w:tcW w:w="805" w:type="pct"/>
            <w:vAlign w:val="center"/>
          </w:tcPr>
          <w:p w14:paraId="6B8167D1" w14:textId="77777777" w:rsidR="00E23923" w:rsidRPr="0005454D" w:rsidRDefault="00E23923" w:rsidP="0005454D">
            <w:pPr>
              <w:pStyle w:val="1fe"/>
            </w:pPr>
            <w:r w:rsidRPr="0005454D">
              <w:rPr>
                <w:rFonts w:hint="eastAsia"/>
              </w:rPr>
              <w:t>1</w:t>
            </w:r>
            <w:r w:rsidRPr="0005454D">
              <w:t>.003</w:t>
            </w:r>
          </w:p>
        </w:tc>
      </w:tr>
      <w:tr w:rsidR="00E23923" w:rsidRPr="0005454D" w14:paraId="6C5484A5" w14:textId="77777777" w:rsidTr="00E23923">
        <w:trPr>
          <w:jc w:val="center"/>
        </w:trPr>
        <w:tc>
          <w:tcPr>
            <w:tcW w:w="371" w:type="pct"/>
            <w:vAlign w:val="center"/>
          </w:tcPr>
          <w:p w14:paraId="306C33CC" w14:textId="77777777" w:rsidR="00E23923" w:rsidRPr="0005454D" w:rsidRDefault="00E23923" w:rsidP="0005454D">
            <w:pPr>
              <w:pStyle w:val="1fe"/>
            </w:pPr>
            <w:r w:rsidRPr="0005454D">
              <w:rPr>
                <w:rFonts w:hint="eastAsia"/>
              </w:rPr>
              <w:t>R</w:t>
            </w:r>
          </w:p>
        </w:tc>
        <w:tc>
          <w:tcPr>
            <w:tcW w:w="1416" w:type="pct"/>
            <w:gridSpan w:val="2"/>
            <w:vAlign w:val="center"/>
          </w:tcPr>
          <w:p w14:paraId="420BF68C" w14:textId="77777777" w:rsidR="00E23923" w:rsidRPr="0005454D" w:rsidRDefault="00E23923" w:rsidP="0005454D">
            <w:pPr>
              <w:pStyle w:val="1fe"/>
            </w:pPr>
            <w:r w:rsidRPr="0005454D">
              <w:rPr>
                <w:rFonts w:hint="eastAsia"/>
              </w:rPr>
              <w:t>气体常数</w:t>
            </w:r>
          </w:p>
        </w:tc>
        <w:tc>
          <w:tcPr>
            <w:tcW w:w="794" w:type="pct"/>
            <w:vAlign w:val="center"/>
          </w:tcPr>
          <w:p w14:paraId="5FFE1FBD" w14:textId="77777777" w:rsidR="00E23923" w:rsidRPr="0005454D" w:rsidRDefault="00E23923" w:rsidP="0005454D">
            <w:pPr>
              <w:pStyle w:val="1fe"/>
            </w:pPr>
            <w:r w:rsidRPr="0005454D">
              <w:rPr>
                <w:rFonts w:hint="eastAsia"/>
              </w:rPr>
              <w:t>J</w:t>
            </w:r>
            <w:r w:rsidRPr="0005454D">
              <w:t>/</w:t>
            </w:r>
            <w:r w:rsidRPr="0005454D">
              <w:rPr>
                <w:rFonts w:hint="eastAsia"/>
              </w:rPr>
              <w:t>（</w:t>
            </w:r>
            <w:r w:rsidRPr="0005454D">
              <w:rPr>
                <w:rFonts w:hint="eastAsia"/>
              </w:rPr>
              <w:t>mol</w:t>
            </w:r>
            <w:r w:rsidRPr="0005454D">
              <w:rPr>
                <w:rFonts w:hint="eastAsia"/>
              </w:rPr>
              <w:t>·</w:t>
            </w:r>
            <w:r w:rsidRPr="0005454D">
              <w:rPr>
                <w:rFonts w:hint="eastAsia"/>
              </w:rPr>
              <w:t>K</w:t>
            </w:r>
            <w:r w:rsidRPr="0005454D">
              <w:rPr>
                <w:rFonts w:hint="eastAsia"/>
              </w:rPr>
              <w:t>）</w:t>
            </w:r>
          </w:p>
        </w:tc>
        <w:tc>
          <w:tcPr>
            <w:tcW w:w="807" w:type="pct"/>
            <w:vAlign w:val="center"/>
          </w:tcPr>
          <w:p w14:paraId="33148F6B" w14:textId="77777777" w:rsidR="00E23923" w:rsidRPr="0005454D" w:rsidRDefault="00E23923" w:rsidP="0005454D">
            <w:pPr>
              <w:pStyle w:val="1fe"/>
            </w:pPr>
            <w:r w:rsidRPr="0005454D">
              <w:t>8.314</w:t>
            </w:r>
          </w:p>
        </w:tc>
        <w:tc>
          <w:tcPr>
            <w:tcW w:w="807" w:type="pct"/>
            <w:vAlign w:val="center"/>
          </w:tcPr>
          <w:p w14:paraId="38DDCDCC" w14:textId="77777777" w:rsidR="00E23923" w:rsidRPr="0005454D" w:rsidRDefault="00E23923" w:rsidP="0005454D">
            <w:pPr>
              <w:pStyle w:val="1fe"/>
            </w:pPr>
            <w:r w:rsidRPr="0005454D">
              <w:t>8.314</w:t>
            </w:r>
          </w:p>
        </w:tc>
        <w:tc>
          <w:tcPr>
            <w:tcW w:w="805" w:type="pct"/>
            <w:vAlign w:val="center"/>
          </w:tcPr>
          <w:p w14:paraId="302CDF7B" w14:textId="77777777" w:rsidR="00E23923" w:rsidRPr="0005454D" w:rsidRDefault="00E23923" w:rsidP="0005454D">
            <w:pPr>
              <w:pStyle w:val="1fe"/>
            </w:pPr>
            <w:r w:rsidRPr="0005454D">
              <w:t>8.314</w:t>
            </w:r>
          </w:p>
        </w:tc>
      </w:tr>
      <w:tr w:rsidR="00E23923" w:rsidRPr="0005454D" w14:paraId="07930032" w14:textId="77777777" w:rsidTr="00E23923">
        <w:trPr>
          <w:jc w:val="center"/>
        </w:trPr>
        <w:tc>
          <w:tcPr>
            <w:tcW w:w="371" w:type="pct"/>
            <w:vAlign w:val="center"/>
          </w:tcPr>
          <w:p w14:paraId="0171AD8C" w14:textId="77777777" w:rsidR="00E23923" w:rsidRPr="0005454D" w:rsidRDefault="00E23923" w:rsidP="0005454D">
            <w:pPr>
              <w:pStyle w:val="1fe"/>
            </w:pPr>
            <w:r w:rsidRPr="0005454D">
              <w:rPr>
                <w:rFonts w:hint="eastAsia"/>
              </w:rPr>
              <w:t>T</w:t>
            </w:r>
            <w:r w:rsidRPr="0005454D">
              <w:t>0</w:t>
            </w:r>
          </w:p>
        </w:tc>
        <w:tc>
          <w:tcPr>
            <w:tcW w:w="1416" w:type="pct"/>
            <w:gridSpan w:val="2"/>
            <w:vAlign w:val="center"/>
          </w:tcPr>
          <w:p w14:paraId="011B943A" w14:textId="77777777" w:rsidR="00E23923" w:rsidRPr="0005454D" w:rsidRDefault="00E23923" w:rsidP="0005454D">
            <w:pPr>
              <w:pStyle w:val="1fe"/>
            </w:pPr>
            <w:r w:rsidRPr="0005454D">
              <w:rPr>
                <w:rFonts w:hint="eastAsia"/>
              </w:rPr>
              <w:t>环境温度</w:t>
            </w:r>
          </w:p>
        </w:tc>
        <w:tc>
          <w:tcPr>
            <w:tcW w:w="794" w:type="pct"/>
            <w:vAlign w:val="center"/>
          </w:tcPr>
          <w:p w14:paraId="1A1229AC" w14:textId="77777777" w:rsidR="00E23923" w:rsidRPr="0005454D" w:rsidRDefault="00E23923" w:rsidP="0005454D">
            <w:pPr>
              <w:pStyle w:val="1fe"/>
            </w:pPr>
            <w:r w:rsidRPr="0005454D">
              <w:rPr>
                <w:rFonts w:hint="eastAsia"/>
              </w:rPr>
              <w:t>K</w:t>
            </w:r>
          </w:p>
        </w:tc>
        <w:tc>
          <w:tcPr>
            <w:tcW w:w="807" w:type="pct"/>
            <w:vAlign w:val="center"/>
          </w:tcPr>
          <w:p w14:paraId="45D57E17" w14:textId="77777777" w:rsidR="00E23923" w:rsidRPr="0005454D" w:rsidRDefault="00E23923" w:rsidP="0005454D">
            <w:pPr>
              <w:pStyle w:val="1fe"/>
            </w:pPr>
            <w:r w:rsidRPr="0005454D">
              <w:t>298.15</w:t>
            </w:r>
          </w:p>
        </w:tc>
        <w:tc>
          <w:tcPr>
            <w:tcW w:w="807" w:type="pct"/>
            <w:vAlign w:val="center"/>
          </w:tcPr>
          <w:p w14:paraId="50D81F55" w14:textId="77777777" w:rsidR="00E23923" w:rsidRPr="0005454D" w:rsidRDefault="00E23923" w:rsidP="0005454D">
            <w:pPr>
              <w:pStyle w:val="1fe"/>
            </w:pPr>
            <w:r w:rsidRPr="0005454D">
              <w:t>298.15</w:t>
            </w:r>
          </w:p>
        </w:tc>
        <w:tc>
          <w:tcPr>
            <w:tcW w:w="805" w:type="pct"/>
            <w:vAlign w:val="center"/>
          </w:tcPr>
          <w:p w14:paraId="0E36E629" w14:textId="77777777" w:rsidR="00E23923" w:rsidRPr="0005454D" w:rsidRDefault="00E23923" w:rsidP="0005454D">
            <w:pPr>
              <w:pStyle w:val="1fe"/>
            </w:pPr>
            <w:r w:rsidRPr="0005454D">
              <w:t>298.15</w:t>
            </w:r>
          </w:p>
        </w:tc>
      </w:tr>
      <w:tr w:rsidR="00E23923" w:rsidRPr="0005454D" w14:paraId="6A9B4034" w14:textId="77777777" w:rsidTr="00E23923">
        <w:trPr>
          <w:jc w:val="center"/>
        </w:trPr>
        <w:tc>
          <w:tcPr>
            <w:tcW w:w="371" w:type="pct"/>
            <w:vAlign w:val="center"/>
          </w:tcPr>
          <w:p w14:paraId="2D7B3DEE" w14:textId="77777777" w:rsidR="00E23923" w:rsidRPr="0005454D" w:rsidRDefault="00E23923" w:rsidP="0005454D">
            <w:pPr>
              <w:pStyle w:val="1fe"/>
            </w:pPr>
            <w:r w:rsidRPr="0005454D">
              <w:rPr>
                <w:rFonts w:hint="eastAsia"/>
              </w:rPr>
              <w:t>M</w:t>
            </w:r>
          </w:p>
        </w:tc>
        <w:tc>
          <w:tcPr>
            <w:tcW w:w="1416" w:type="pct"/>
            <w:gridSpan w:val="2"/>
            <w:vAlign w:val="center"/>
          </w:tcPr>
          <w:p w14:paraId="6C039D0A" w14:textId="77777777" w:rsidR="00E23923" w:rsidRPr="0005454D" w:rsidRDefault="00E23923" w:rsidP="0005454D">
            <w:pPr>
              <w:pStyle w:val="1fe"/>
            </w:pPr>
            <w:r w:rsidRPr="0005454D">
              <w:rPr>
                <w:rFonts w:hint="eastAsia"/>
              </w:rPr>
              <w:t>物质的摩尔质量</w:t>
            </w:r>
          </w:p>
        </w:tc>
        <w:tc>
          <w:tcPr>
            <w:tcW w:w="794" w:type="pct"/>
            <w:vAlign w:val="center"/>
          </w:tcPr>
          <w:p w14:paraId="61AC70B5" w14:textId="77777777" w:rsidR="00E23923" w:rsidRPr="0005454D" w:rsidRDefault="00E23923" w:rsidP="0005454D">
            <w:pPr>
              <w:pStyle w:val="1fe"/>
            </w:pPr>
            <w:r w:rsidRPr="0005454D">
              <w:t>K</w:t>
            </w:r>
            <w:r w:rsidRPr="0005454D">
              <w:rPr>
                <w:rFonts w:hint="eastAsia"/>
              </w:rPr>
              <w:t>g</w:t>
            </w:r>
            <w:r w:rsidRPr="0005454D">
              <w:t>/</w:t>
            </w:r>
            <w:r w:rsidRPr="0005454D">
              <w:rPr>
                <w:rFonts w:hint="eastAsia"/>
              </w:rPr>
              <w:t>mol</w:t>
            </w:r>
          </w:p>
        </w:tc>
        <w:tc>
          <w:tcPr>
            <w:tcW w:w="807" w:type="pct"/>
            <w:vAlign w:val="center"/>
          </w:tcPr>
          <w:p w14:paraId="2F6CB522" w14:textId="77777777" w:rsidR="00E23923" w:rsidRPr="0005454D" w:rsidRDefault="00E23923" w:rsidP="0005454D">
            <w:pPr>
              <w:pStyle w:val="1fe"/>
            </w:pPr>
            <w:r w:rsidRPr="0005454D">
              <w:t>92.13</w:t>
            </w:r>
          </w:p>
        </w:tc>
        <w:tc>
          <w:tcPr>
            <w:tcW w:w="807" w:type="pct"/>
            <w:vAlign w:val="center"/>
          </w:tcPr>
          <w:p w14:paraId="221EA062" w14:textId="77777777" w:rsidR="00E23923" w:rsidRPr="0005454D" w:rsidRDefault="00E23923" w:rsidP="0005454D">
            <w:pPr>
              <w:pStyle w:val="1fe"/>
            </w:pPr>
            <w:r w:rsidRPr="0005454D">
              <w:rPr>
                <w:rFonts w:hint="eastAsia"/>
              </w:rPr>
              <w:t>1</w:t>
            </w:r>
            <w:r w:rsidRPr="0005454D">
              <w:t>06</w:t>
            </w:r>
          </w:p>
        </w:tc>
        <w:tc>
          <w:tcPr>
            <w:tcW w:w="805" w:type="pct"/>
            <w:vAlign w:val="center"/>
          </w:tcPr>
          <w:p w14:paraId="0BFB8AE0" w14:textId="77777777" w:rsidR="00E23923" w:rsidRPr="0005454D" w:rsidRDefault="00E23923" w:rsidP="0005454D">
            <w:pPr>
              <w:pStyle w:val="1fe"/>
            </w:pPr>
            <w:r w:rsidRPr="0005454D">
              <w:rPr>
                <w:rFonts w:hint="eastAsia"/>
              </w:rPr>
              <w:t>3</w:t>
            </w:r>
            <w:r w:rsidRPr="0005454D">
              <w:t>6.5</w:t>
            </w:r>
          </w:p>
        </w:tc>
      </w:tr>
      <w:tr w:rsidR="00E23923" w:rsidRPr="0005454D" w14:paraId="03490A3E" w14:textId="77777777" w:rsidTr="00E23923">
        <w:trPr>
          <w:jc w:val="center"/>
        </w:trPr>
        <w:tc>
          <w:tcPr>
            <w:tcW w:w="371" w:type="pct"/>
            <w:vAlign w:val="center"/>
          </w:tcPr>
          <w:p w14:paraId="60FB0014" w14:textId="77777777" w:rsidR="00E23923" w:rsidRPr="0005454D" w:rsidRDefault="00E23923" w:rsidP="0005454D">
            <w:pPr>
              <w:pStyle w:val="1fe"/>
            </w:pPr>
            <w:r w:rsidRPr="0005454D">
              <w:t>U</w:t>
            </w:r>
          </w:p>
        </w:tc>
        <w:tc>
          <w:tcPr>
            <w:tcW w:w="1416" w:type="pct"/>
            <w:gridSpan w:val="2"/>
            <w:vAlign w:val="center"/>
          </w:tcPr>
          <w:p w14:paraId="183EDC67" w14:textId="77777777" w:rsidR="00E23923" w:rsidRPr="0005454D" w:rsidRDefault="00E23923" w:rsidP="0005454D">
            <w:pPr>
              <w:pStyle w:val="1fe"/>
            </w:pPr>
            <w:r w:rsidRPr="0005454D">
              <w:rPr>
                <w:rFonts w:hint="eastAsia"/>
              </w:rPr>
              <w:t>风速</w:t>
            </w:r>
          </w:p>
        </w:tc>
        <w:tc>
          <w:tcPr>
            <w:tcW w:w="794" w:type="pct"/>
            <w:vAlign w:val="center"/>
          </w:tcPr>
          <w:p w14:paraId="3E9A2CCA" w14:textId="77777777" w:rsidR="00E23923" w:rsidRPr="0005454D" w:rsidRDefault="00E23923" w:rsidP="0005454D">
            <w:pPr>
              <w:pStyle w:val="1fe"/>
            </w:pPr>
            <w:r w:rsidRPr="0005454D">
              <w:rPr>
                <w:rFonts w:hint="eastAsia"/>
              </w:rPr>
              <w:t>m</w:t>
            </w:r>
            <w:r w:rsidRPr="0005454D">
              <w:t>/</w:t>
            </w:r>
            <w:r w:rsidRPr="0005454D">
              <w:rPr>
                <w:rFonts w:hint="eastAsia"/>
              </w:rPr>
              <w:t>s</w:t>
            </w:r>
          </w:p>
        </w:tc>
        <w:tc>
          <w:tcPr>
            <w:tcW w:w="807" w:type="pct"/>
            <w:vAlign w:val="center"/>
          </w:tcPr>
          <w:p w14:paraId="3BB52543" w14:textId="77777777" w:rsidR="00E23923" w:rsidRPr="0005454D" w:rsidRDefault="00E23923" w:rsidP="0005454D">
            <w:pPr>
              <w:pStyle w:val="1fe"/>
            </w:pPr>
            <w:r w:rsidRPr="0005454D">
              <w:rPr>
                <w:rFonts w:hint="eastAsia"/>
              </w:rPr>
              <w:t>1</w:t>
            </w:r>
            <w:r w:rsidRPr="0005454D">
              <w:t>.9</w:t>
            </w:r>
          </w:p>
        </w:tc>
        <w:tc>
          <w:tcPr>
            <w:tcW w:w="807" w:type="pct"/>
            <w:vAlign w:val="center"/>
          </w:tcPr>
          <w:p w14:paraId="11826EFB" w14:textId="77777777" w:rsidR="00E23923" w:rsidRPr="0005454D" w:rsidRDefault="00E23923" w:rsidP="0005454D">
            <w:pPr>
              <w:pStyle w:val="1fe"/>
            </w:pPr>
            <w:r w:rsidRPr="0005454D">
              <w:rPr>
                <w:rFonts w:hint="eastAsia"/>
              </w:rPr>
              <w:t>1</w:t>
            </w:r>
            <w:r w:rsidRPr="0005454D">
              <w:t>.9</w:t>
            </w:r>
          </w:p>
        </w:tc>
        <w:tc>
          <w:tcPr>
            <w:tcW w:w="805" w:type="pct"/>
            <w:vAlign w:val="center"/>
          </w:tcPr>
          <w:p w14:paraId="53E846E2" w14:textId="77777777" w:rsidR="00E23923" w:rsidRPr="0005454D" w:rsidRDefault="00E23923" w:rsidP="0005454D">
            <w:pPr>
              <w:pStyle w:val="1fe"/>
            </w:pPr>
            <w:r w:rsidRPr="0005454D">
              <w:rPr>
                <w:rFonts w:hint="eastAsia"/>
              </w:rPr>
              <w:t>1</w:t>
            </w:r>
            <w:r w:rsidRPr="0005454D">
              <w:t>.9</w:t>
            </w:r>
          </w:p>
        </w:tc>
      </w:tr>
      <w:tr w:rsidR="00E23923" w:rsidRPr="0005454D" w14:paraId="75C0124F" w14:textId="77777777" w:rsidTr="00E23923">
        <w:trPr>
          <w:jc w:val="center"/>
        </w:trPr>
        <w:tc>
          <w:tcPr>
            <w:tcW w:w="371" w:type="pct"/>
            <w:vAlign w:val="center"/>
          </w:tcPr>
          <w:p w14:paraId="241A9583" w14:textId="77777777" w:rsidR="00E23923" w:rsidRPr="0005454D" w:rsidRDefault="00E23923" w:rsidP="0005454D">
            <w:pPr>
              <w:pStyle w:val="1fe"/>
            </w:pPr>
            <w:r w:rsidRPr="0005454D">
              <w:t>M</w:t>
            </w:r>
          </w:p>
        </w:tc>
        <w:tc>
          <w:tcPr>
            <w:tcW w:w="1416" w:type="pct"/>
            <w:gridSpan w:val="2"/>
            <w:vAlign w:val="center"/>
          </w:tcPr>
          <w:p w14:paraId="2AE683C8" w14:textId="77777777" w:rsidR="00E23923" w:rsidRPr="0005454D" w:rsidRDefault="00E23923" w:rsidP="0005454D">
            <w:pPr>
              <w:pStyle w:val="1fe"/>
            </w:pPr>
            <w:proofErr w:type="gramStart"/>
            <w:r w:rsidRPr="0005454D">
              <w:rPr>
                <w:rFonts w:hint="eastAsia"/>
              </w:rPr>
              <w:t>液池半径</w:t>
            </w:r>
            <w:proofErr w:type="gramEnd"/>
          </w:p>
        </w:tc>
        <w:tc>
          <w:tcPr>
            <w:tcW w:w="794" w:type="pct"/>
            <w:vAlign w:val="center"/>
          </w:tcPr>
          <w:p w14:paraId="685A5B2F" w14:textId="77777777" w:rsidR="00E23923" w:rsidRPr="0005454D" w:rsidRDefault="00E23923" w:rsidP="0005454D">
            <w:pPr>
              <w:pStyle w:val="1fe"/>
            </w:pPr>
            <w:r w:rsidRPr="0005454D">
              <w:rPr>
                <w:rFonts w:hint="eastAsia"/>
              </w:rPr>
              <w:t>m</w:t>
            </w:r>
          </w:p>
        </w:tc>
        <w:tc>
          <w:tcPr>
            <w:tcW w:w="807" w:type="pct"/>
            <w:vAlign w:val="bottom"/>
          </w:tcPr>
          <w:p w14:paraId="6D68F782" w14:textId="77777777" w:rsidR="00E23923" w:rsidRPr="0005454D" w:rsidRDefault="00E23923" w:rsidP="0005454D">
            <w:pPr>
              <w:pStyle w:val="1fe"/>
            </w:pPr>
            <w:r w:rsidRPr="0005454D">
              <w:rPr>
                <w:rFonts w:hint="eastAsia"/>
              </w:rPr>
              <w:t xml:space="preserve">6.18 </w:t>
            </w:r>
          </w:p>
        </w:tc>
        <w:tc>
          <w:tcPr>
            <w:tcW w:w="807" w:type="pct"/>
            <w:vAlign w:val="bottom"/>
          </w:tcPr>
          <w:p w14:paraId="7419AC80" w14:textId="77777777" w:rsidR="00E23923" w:rsidRPr="0005454D" w:rsidRDefault="00E23923" w:rsidP="0005454D">
            <w:pPr>
              <w:pStyle w:val="1fe"/>
            </w:pPr>
            <w:r w:rsidRPr="0005454D">
              <w:rPr>
                <w:rFonts w:hint="eastAsia"/>
              </w:rPr>
              <w:t xml:space="preserve">17.99 </w:t>
            </w:r>
          </w:p>
        </w:tc>
        <w:tc>
          <w:tcPr>
            <w:tcW w:w="805" w:type="pct"/>
            <w:vAlign w:val="bottom"/>
          </w:tcPr>
          <w:p w14:paraId="17FB98B9" w14:textId="77777777" w:rsidR="00E23923" w:rsidRPr="0005454D" w:rsidRDefault="00E23923" w:rsidP="0005454D">
            <w:pPr>
              <w:pStyle w:val="1fe"/>
            </w:pPr>
            <w:r w:rsidRPr="0005454D">
              <w:rPr>
                <w:rFonts w:hint="eastAsia"/>
              </w:rPr>
              <w:t xml:space="preserve">10.10 </w:t>
            </w:r>
          </w:p>
        </w:tc>
      </w:tr>
      <w:tr w:rsidR="00E23923" w:rsidRPr="0005454D" w14:paraId="763CD9AF" w14:textId="77777777" w:rsidTr="00E23923">
        <w:trPr>
          <w:jc w:val="center"/>
        </w:trPr>
        <w:tc>
          <w:tcPr>
            <w:tcW w:w="371" w:type="pct"/>
            <w:vMerge w:val="restart"/>
            <w:vAlign w:val="center"/>
          </w:tcPr>
          <w:p w14:paraId="648B6A57" w14:textId="77777777" w:rsidR="00E23923" w:rsidRPr="0005454D" w:rsidRDefault="00E23923" w:rsidP="0005454D">
            <w:pPr>
              <w:pStyle w:val="1fe"/>
            </w:pPr>
            <w:r w:rsidRPr="0005454D">
              <w:t>Q3</w:t>
            </w:r>
          </w:p>
        </w:tc>
        <w:tc>
          <w:tcPr>
            <w:tcW w:w="523" w:type="pct"/>
            <w:vMerge w:val="restart"/>
            <w:vAlign w:val="center"/>
          </w:tcPr>
          <w:p w14:paraId="537B7F5E" w14:textId="77777777" w:rsidR="00E23923" w:rsidRPr="0005454D" w:rsidRDefault="00E23923" w:rsidP="0005454D">
            <w:pPr>
              <w:pStyle w:val="1fe"/>
            </w:pPr>
            <w:r w:rsidRPr="0005454D">
              <w:t>液体泄漏速度</w:t>
            </w:r>
          </w:p>
        </w:tc>
        <w:tc>
          <w:tcPr>
            <w:tcW w:w="893" w:type="pct"/>
            <w:vAlign w:val="center"/>
          </w:tcPr>
          <w:p w14:paraId="43D22B57" w14:textId="77777777" w:rsidR="00E23923" w:rsidRPr="0005454D" w:rsidRDefault="00E23923" w:rsidP="0005454D">
            <w:pPr>
              <w:pStyle w:val="1fe"/>
            </w:pPr>
            <w:r w:rsidRPr="0005454D">
              <w:t>中性（</w:t>
            </w:r>
            <w:r w:rsidRPr="0005454D">
              <w:t>D</w:t>
            </w:r>
            <w:r w:rsidRPr="0005454D">
              <w:t>）</w:t>
            </w:r>
          </w:p>
        </w:tc>
        <w:tc>
          <w:tcPr>
            <w:tcW w:w="794" w:type="pct"/>
            <w:vAlign w:val="center"/>
          </w:tcPr>
          <w:p w14:paraId="70D57B8C" w14:textId="77777777" w:rsidR="00E23923" w:rsidRPr="0005454D" w:rsidRDefault="00E23923" w:rsidP="0005454D">
            <w:pPr>
              <w:pStyle w:val="1fe"/>
            </w:pPr>
            <w:r w:rsidRPr="0005454D">
              <w:t>kg/s</w:t>
            </w:r>
          </w:p>
        </w:tc>
        <w:tc>
          <w:tcPr>
            <w:tcW w:w="807" w:type="pct"/>
            <w:vAlign w:val="center"/>
          </w:tcPr>
          <w:p w14:paraId="48F1ACFC" w14:textId="77777777" w:rsidR="00E23923" w:rsidRPr="0005454D" w:rsidRDefault="00E23923" w:rsidP="0005454D">
            <w:pPr>
              <w:pStyle w:val="1fe"/>
            </w:pPr>
            <w:r w:rsidRPr="0005454D">
              <w:t xml:space="preserve">0.998 </w:t>
            </w:r>
          </w:p>
        </w:tc>
        <w:tc>
          <w:tcPr>
            <w:tcW w:w="807" w:type="pct"/>
            <w:vAlign w:val="center"/>
          </w:tcPr>
          <w:p w14:paraId="04D0C4EB" w14:textId="77777777" w:rsidR="00E23923" w:rsidRPr="0005454D" w:rsidRDefault="00E23923" w:rsidP="0005454D">
            <w:pPr>
              <w:pStyle w:val="1fe"/>
            </w:pPr>
            <w:r w:rsidRPr="0005454D">
              <w:t xml:space="preserve">0.352 </w:t>
            </w:r>
          </w:p>
        </w:tc>
        <w:tc>
          <w:tcPr>
            <w:tcW w:w="805" w:type="pct"/>
            <w:vAlign w:val="center"/>
          </w:tcPr>
          <w:p w14:paraId="581F19C0" w14:textId="77777777" w:rsidR="00E23923" w:rsidRPr="0005454D" w:rsidRDefault="00E23923" w:rsidP="0005454D">
            <w:pPr>
              <w:pStyle w:val="1fe"/>
            </w:pPr>
            <w:r w:rsidRPr="0005454D">
              <w:t xml:space="preserve">0.136 </w:t>
            </w:r>
          </w:p>
        </w:tc>
      </w:tr>
      <w:tr w:rsidR="00E23923" w:rsidRPr="0005454D" w14:paraId="3CA86233" w14:textId="77777777" w:rsidTr="00E23923">
        <w:trPr>
          <w:jc w:val="center"/>
        </w:trPr>
        <w:tc>
          <w:tcPr>
            <w:tcW w:w="371" w:type="pct"/>
            <w:vMerge/>
            <w:vAlign w:val="center"/>
          </w:tcPr>
          <w:p w14:paraId="1778100E" w14:textId="77777777" w:rsidR="00E23923" w:rsidRPr="0005454D" w:rsidRDefault="00E23923" w:rsidP="0005454D">
            <w:pPr>
              <w:pStyle w:val="1fe"/>
            </w:pPr>
          </w:p>
        </w:tc>
        <w:tc>
          <w:tcPr>
            <w:tcW w:w="523" w:type="pct"/>
            <w:vMerge/>
            <w:vAlign w:val="center"/>
          </w:tcPr>
          <w:p w14:paraId="740C97C3" w14:textId="77777777" w:rsidR="00E23923" w:rsidRPr="0005454D" w:rsidRDefault="00E23923" w:rsidP="0005454D">
            <w:pPr>
              <w:pStyle w:val="1fe"/>
            </w:pPr>
          </w:p>
        </w:tc>
        <w:tc>
          <w:tcPr>
            <w:tcW w:w="893" w:type="pct"/>
            <w:vAlign w:val="center"/>
          </w:tcPr>
          <w:p w14:paraId="22271A43" w14:textId="77777777" w:rsidR="00E23923" w:rsidRPr="0005454D" w:rsidRDefault="00E23923" w:rsidP="0005454D">
            <w:pPr>
              <w:pStyle w:val="1fe"/>
            </w:pPr>
            <w:r w:rsidRPr="0005454D">
              <w:t>稳定（</w:t>
            </w:r>
            <w:r w:rsidRPr="0005454D">
              <w:t>E</w:t>
            </w:r>
            <w:r w:rsidRPr="0005454D">
              <w:t>、</w:t>
            </w:r>
            <w:r w:rsidRPr="0005454D">
              <w:t>F</w:t>
            </w:r>
            <w:r w:rsidRPr="0005454D">
              <w:t>）</w:t>
            </w:r>
          </w:p>
        </w:tc>
        <w:tc>
          <w:tcPr>
            <w:tcW w:w="794" w:type="pct"/>
            <w:vAlign w:val="center"/>
          </w:tcPr>
          <w:p w14:paraId="51275115" w14:textId="77777777" w:rsidR="00E23923" w:rsidRPr="0005454D" w:rsidRDefault="00E23923" w:rsidP="0005454D">
            <w:pPr>
              <w:pStyle w:val="1fe"/>
            </w:pPr>
            <w:r w:rsidRPr="0005454D">
              <w:t>kg/s</w:t>
            </w:r>
          </w:p>
        </w:tc>
        <w:tc>
          <w:tcPr>
            <w:tcW w:w="807" w:type="pct"/>
            <w:vAlign w:val="center"/>
          </w:tcPr>
          <w:p w14:paraId="6C5E7D2D" w14:textId="77777777" w:rsidR="00E23923" w:rsidRPr="0005454D" w:rsidRDefault="00E23923" w:rsidP="0005454D">
            <w:pPr>
              <w:pStyle w:val="1fe"/>
            </w:pPr>
            <w:r w:rsidRPr="0005454D">
              <w:t xml:space="preserve">0.915 </w:t>
            </w:r>
          </w:p>
        </w:tc>
        <w:tc>
          <w:tcPr>
            <w:tcW w:w="807" w:type="pct"/>
            <w:vAlign w:val="center"/>
          </w:tcPr>
          <w:p w14:paraId="76EA8CC8" w14:textId="77777777" w:rsidR="00E23923" w:rsidRPr="0005454D" w:rsidRDefault="00E23923" w:rsidP="0005454D">
            <w:pPr>
              <w:pStyle w:val="1fe"/>
            </w:pPr>
            <w:r w:rsidRPr="0005454D">
              <w:t xml:space="preserve">0.323 </w:t>
            </w:r>
          </w:p>
        </w:tc>
        <w:tc>
          <w:tcPr>
            <w:tcW w:w="805" w:type="pct"/>
            <w:vAlign w:val="center"/>
          </w:tcPr>
          <w:p w14:paraId="1F27D71C" w14:textId="77777777" w:rsidR="00E23923" w:rsidRPr="0005454D" w:rsidRDefault="00E23923" w:rsidP="0005454D">
            <w:pPr>
              <w:pStyle w:val="1fe"/>
            </w:pPr>
            <w:r w:rsidRPr="0005454D">
              <w:t xml:space="preserve">0.125 </w:t>
            </w:r>
          </w:p>
        </w:tc>
      </w:tr>
    </w:tbl>
    <w:p w14:paraId="1607E757" w14:textId="4D0767A7" w:rsidR="00E23923" w:rsidRPr="0005454D" w:rsidRDefault="00E23923" w:rsidP="0005454D">
      <w:pPr>
        <w:pStyle w:val="1fe"/>
      </w:pPr>
    </w:p>
    <w:p w14:paraId="1635D952" w14:textId="7A878412" w:rsidR="00E23923" w:rsidRPr="00182C80" w:rsidRDefault="00E23923" w:rsidP="00E23923">
      <w:pPr>
        <w:ind w:firstLine="482"/>
        <w:rPr>
          <w:b/>
          <w:bCs/>
        </w:rPr>
      </w:pPr>
      <w:r w:rsidRPr="00182C80">
        <w:rPr>
          <w:b/>
          <w:bCs/>
        </w:rPr>
        <w:t>（</w:t>
      </w:r>
      <w:r>
        <w:rPr>
          <w:b/>
          <w:bCs/>
        </w:rPr>
        <w:t>2</w:t>
      </w:r>
      <w:r w:rsidRPr="00182C80">
        <w:rPr>
          <w:b/>
          <w:bCs/>
        </w:rPr>
        <w:t>）</w:t>
      </w:r>
      <w:r w:rsidR="0005454D" w:rsidRPr="00983061">
        <w:rPr>
          <w:b/>
          <w:snapToGrid w:val="0"/>
        </w:rPr>
        <w:t>泄漏风险后果</w:t>
      </w:r>
      <w:r>
        <w:rPr>
          <w:rFonts w:ascii="宋体" w:hAnsi="宋体" w:cs="宋体" w:hint="eastAsia"/>
          <w:b/>
          <w:bCs/>
        </w:rPr>
        <w:t>影响预测</w:t>
      </w:r>
    </w:p>
    <w:p w14:paraId="0483FAC0" w14:textId="77777777" w:rsidR="00E23923" w:rsidRPr="00182C80" w:rsidRDefault="00E23923" w:rsidP="00E23923">
      <w:pPr>
        <w:ind w:firstLine="480"/>
      </w:pPr>
      <w:r w:rsidRPr="00182C80">
        <w:t>根据《建设项目环境风险评价技术导则》（</w:t>
      </w:r>
      <w:r w:rsidRPr="00182C80">
        <w:t>HJ169-2018</w:t>
      </w:r>
      <w:r w:rsidRPr="00182C80">
        <w:t>），需对风险情形对应的预测模型进行筛选。</w:t>
      </w:r>
    </w:p>
    <w:p w14:paraId="5637430F" w14:textId="77777777" w:rsidR="00E23923" w:rsidRPr="00182C80" w:rsidRDefault="00E23923" w:rsidP="00E23923">
      <w:pPr>
        <w:ind w:firstLine="480"/>
      </w:pPr>
      <w:r w:rsidRPr="00182C80">
        <w:t>1</w:t>
      </w:r>
      <w:r w:rsidRPr="00182C80">
        <w:t>、连续排放还是瞬时排放判定</w:t>
      </w:r>
    </w:p>
    <w:p w14:paraId="21146FD7" w14:textId="77777777" w:rsidR="00E23923" w:rsidRPr="00182C80" w:rsidRDefault="00E23923" w:rsidP="00E23923">
      <w:pPr>
        <w:ind w:firstLine="480"/>
      </w:pPr>
      <w:r w:rsidRPr="00182C80">
        <w:t>根据《建设项目环境风险评价技术导则》（</w:t>
      </w:r>
      <w:r w:rsidRPr="00182C80">
        <w:t>HJ169-2018</w:t>
      </w:r>
      <w:r w:rsidRPr="00182C80">
        <w:t>），连续排放还是瞬时排放判定计算公式如下：</w:t>
      </w:r>
    </w:p>
    <w:p w14:paraId="28135955" w14:textId="77777777" w:rsidR="00E23923" w:rsidRPr="00182C80" w:rsidRDefault="00E23923" w:rsidP="00E23923">
      <w:pPr>
        <w:pStyle w:val="1fe"/>
        <w:ind w:firstLine="480"/>
      </w:pPr>
      <w:r w:rsidRPr="00182C80">
        <w:rPr>
          <w:noProof/>
        </w:rPr>
        <w:drawing>
          <wp:inline distT="0" distB="0" distL="0" distR="0" wp14:anchorId="0E39A242" wp14:editId="54126DDB">
            <wp:extent cx="5270500" cy="1362710"/>
            <wp:effectExtent l="0" t="0" r="6350" b="889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1362710"/>
                    </a:xfrm>
                    <a:prstGeom prst="rect">
                      <a:avLst/>
                    </a:prstGeom>
                    <a:noFill/>
                    <a:ln>
                      <a:noFill/>
                    </a:ln>
                  </pic:spPr>
                </pic:pic>
              </a:graphicData>
            </a:graphic>
          </wp:inline>
        </w:drawing>
      </w:r>
    </w:p>
    <w:p w14:paraId="0956DDA3" w14:textId="1B8281D0" w:rsidR="00E23923" w:rsidRPr="004D18DD" w:rsidRDefault="00E23923" w:rsidP="004D18DD">
      <w:pPr>
        <w:pStyle w:val="1fe"/>
        <w:rPr>
          <w:b/>
          <w:bCs/>
        </w:rPr>
      </w:pPr>
      <w:r w:rsidRPr="004D18DD">
        <w:rPr>
          <w:b/>
          <w:bCs/>
        </w:rPr>
        <w:t>表</w:t>
      </w:r>
      <w:r w:rsidR="0005454D">
        <w:rPr>
          <w:b/>
          <w:bCs/>
        </w:rPr>
        <w:t>4.2-8</w:t>
      </w:r>
      <w:r w:rsidRPr="004D18DD">
        <w:rPr>
          <w:b/>
          <w:bCs/>
        </w:rPr>
        <w:t xml:space="preserve">    </w:t>
      </w:r>
      <w:r w:rsidRPr="004D18DD">
        <w:rPr>
          <w:b/>
          <w:bCs/>
        </w:rPr>
        <w:t>连续排放或瞬时排放判定</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445"/>
        <w:gridCol w:w="687"/>
        <w:gridCol w:w="1826"/>
        <w:gridCol w:w="1270"/>
        <w:gridCol w:w="997"/>
        <w:gridCol w:w="794"/>
        <w:gridCol w:w="842"/>
        <w:gridCol w:w="785"/>
        <w:gridCol w:w="664"/>
      </w:tblGrid>
      <w:tr w:rsidR="004D18DD" w:rsidRPr="004D18DD" w14:paraId="73D5F2E3" w14:textId="77777777" w:rsidTr="004D18DD">
        <w:trPr>
          <w:tblHeader/>
          <w:jc w:val="center"/>
        </w:trPr>
        <w:tc>
          <w:tcPr>
            <w:tcW w:w="445" w:type="dxa"/>
            <w:shd w:val="clear" w:color="auto" w:fill="auto"/>
            <w:vAlign w:val="center"/>
          </w:tcPr>
          <w:p w14:paraId="64815BD4" w14:textId="77777777" w:rsidR="00E23923" w:rsidRPr="004D18DD" w:rsidRDefault="00E23923" w:rsidP="004D18DD">
            <w:pPr>
              <w:pStyle w:val="1fe"/>
              <w:rPr>
                <w:b/>
                <w:bCs/>
                <w:sz w:val="20"/>
              </w:rPr>
            </w:pPr>
            <w:r w:rsidRPr="004D18DD">
              <w:rPr>
                <w:b/>
                <w:bCs/>
                <w:sz w:val="20"/>
              </w:rPr>
              <w:t>序号</w:t>
            </w:r>
          </w:p>
        </w:tc>
        <w:tc>
          <w:tcPr>
            <w:tcW w:w="687" w:type="dxa"/>
            <w:shd w:val="clear" w:color="auto" w:fill="auto"/>
            <w:vAlign w:val="center"/>
          </w:tcPr>
          <w:p w14:paraId="51ACB4E6" w14:textId="77777777" w:rsidR="00E23923" w:rsidRPr="004D18DD" w:rsidRDefault="00E23923" w:rsidP="004D18DD">
            <w:pPr>
              <w:pStyle w:val="1fe"/>
              <w:rPr>
                <w:b/>
                <w:bCs/>
                <w:sz w:val="20"/>
              </w:rPr>
            </w:pPr>
            <w:r w:rsidRPr="004D18DD">
              <w:rPr>
                <w:b/>
                <w:bCs/>
                <w:sz w:val="20"/>
              </w:rPr>
              <w:t>风险物质</w:t>
            </w:r>
          </w:p>
        </w:tc>
        <w:tc>
          <w:tcPr>
            <w:tcW w:w="1826" w:type="dxa"/>
            <w:shd w:val="clear" w:color="auto" w:fill="auto"/>
            <w:vAlign w:val="center"/>
          </w:tcPr>
          <w:p w14:paraId="69A4B012" w14:textId="77777777" w:rsidR="00E23923" w:rsidRPr="004D18DD" w:rsidRDefault="00E23923" w:rsidP="004D18DD">
            <w:pPr>
              <w:pStyle w:val="1fe"/>
              <w:rPr>
                <w:b/>
                <w:bCs/>
                <w:sz w:val="20"/>
              </w:rPr>
            </w:pPr>
            <w:r w:rsidRPr="004D18DD">
              <w:rPr>
                <w:b/>
                <w:bCs/>
                <w:sz w:val="20"/>
              </w:rPr>
              <w:t>最大可信事故类别</w:t>
            </w:r>
          </w:p>
        </w:tc>
        <w:tc>
          <w:tcPr>
            <w:tcW w:w="1270" w:type="dxa"/>
            <w:shd w:val="clear" w:color="auto" w:fill="auto"/>
            <w:vAlign w:val="center"/>
          </w:tcPr>
          <w:p w14:paraId="6E039E8B" w14:textId="77777777" w:rsidR="00E23923" w:rsidRPr="004D18DD" w:rsidRDefault="00E23923" w:rsidP="004D18DD">
            <w:pPr>
              <w:pStyle w:val="1fe"/>
              <w:rPr>
                <w:b/>
                <w:bCs/>
                <w:sz w:val="20"/>
              </w:rPr>
            </w:pPr>
            <w:r w:rsidRPr="004D18DD">
              <w:rPr>
                <w:b/>
                <w:bCs/>
                <w:sz w:val="20"/>
              </w:rPr>
              <w:t>X-</w:t>
            </w:r>
            <w:r w:rsidRPr="004D18DD">
              <w:rPr>
                <w:b/>
                <w:bCs/>
                <w:sz w:val="20"/>
              </w:rPr>
              <w:t>事故发生地与计算点距离（</w:t>
            </w:r>
            <w:r w:rsidRPr="004D18DD">
              <w:rPr>
                <w:b/>
                <w:bCs/>
                <w:sz w:val="20"/>
              </w:rPr>
              <w:t>m</w:t>
            </w:r>
            <w:r w:rsidRPr="004D18DD">
              <w:rPr>
                <w:b/>
                <w:bCs/>
                <w:sz w:val="20"/>
              </w:rPr>
              <w:t>）</w:t>
            </w:r>
          </w:p>
        </w:tc>
        <w:tc>
          <w:tcPr>
            <w:tcW w:w="997" w:type="dxa"/>
            <w:shd w:val="clear" w:color="auto" w:fill="auto"/>
            <w:vAlign w:val="center"/>
          </w:tcPr>
          <w:p w14:paraId="1BE62BF1" w14:textId="77777777" w:rsidR="00E23923" w:rsidRPr="004D18DD" w:rsidRDefault="00E23923" w:rsidP="004D18DD">
            <w:pPr>
              <w:pStyle w:val="1fe"/>
              <w:rPr>
                <w:b/>
                <w:bCs/>
                <w:sz w:val="20"/>
              </w:rPr>
            </w:pPr>
            <w:r w:rsidRPr="004D18DD">
              <w:rPr>
                <w:b/>
                <w:bCs/>
                <w:sz w:val="20"/>
              </w:rPr>
              <w:t>Ut-10m</w:t>
            </w:r>
            <w:r w:rsidRPr="004D18DD">
              <w:rPr>
                <w:b/>
                <w:bCs/>
                <w:sz w:val="20"/>
              </w:rPr>
              <w:t>高处风速（</w:t>
            </w:r>
            <w:r w:rsidRPr="004D18DD">
              <w:rPr>
                <w:b/>
                <w:bCs/>
                <w:sz w:val="20"/>
              </w:rPr>
              <w:t>m/s</w:t>
            </w:r>
            <w:r w:rsidRPr="004D18DD">
              <w:rPr>
                <w:b/>
                <w:bCs/>
                <w:sz w:val="20"/>
              </w:rPr>
              <w:t>）</w:t>
            </w:r>
          </w:p>
        </w:tc>
        <w:tc>
          <w:tcPr>
            <w:tcW w:w="794" w:type="dxa"/>
            <w:shd w:val="clear" w:color="auto" w:fill="auto"/>
            <w:vAlign w:val="center"/>
          </w:tcPr>
          <w:p w14:paraId="68307053" w14:textId="77777777" w:rsidR="00E23923" w:rsidRPr="004D18DD" w:rsidRDefault="00E23923" w:rsidP="004D18DD">
            <w:pPr>
              <w:pStyle w:val="1fe"/>
              <w:rPr>
                <w:b/>
                <w:bCs/>
                <w:sz w:val="20"/>
              </w:rPr>
            </w:pPr>
            <w:r w:rsidRPr="004D18DD">
              <w:rPr>
                <w:b/>
                <w:bCs/>
                <w:sz w:val="20"/>
              </w:rPr>
              <w:t>T-</w:t>
            </w:r>
            <w:r w:rsidRPr="004D18DD">
              <w:rPr>
                <w:b/>
                <w:bCs/>
                <w:sz w:val="20"/>
              </w:rPr>
              <w:t>到达时间（</w:t>
            </w:r>
            <w:r w:rsidRPr="004D18DD">
              <w:rPr>
                <w:b/>
                <w:bCs/>
                <w:sz w:val="20"/>
              </w:rPr>
              <w:t>s</w:t>
            </w:r>
            <w:r w:rsidRPr="004D18DD">
              <w:rPr>
                <w:b/>
                <w:bCs/>
                <w:sz w:val="20"/>
              </w:rPr>
              <w:t>）</w:t>
            </w:r>
          </w:p>
        </w:tc>
        <w:tc>
          <w:tcPr>
            <w:tcW w:w="842" w:type="dxa"/>
            <w:shd w:val="clear" w:color="auto" w:fill="auto"/>
            <w:vAlign w:val="center"/>
          </w:tcPr>
          <w:p w14:paraId="25520DB3" w14:textId="77777777" w:rsidR="00E23923" w:rsidRPr="004D18DD" w:rsidRDefault="00E23923" w:rsidP="004D18DD">
            <w:pPr>
              <w:pStyle w:val="1fe"/>
              <w:rPr>
                <w:b/>
                <w:bCs/>
                <w:sz w:val="20"/>
              </w:rPr>
            </w:pPr>
            <w:r w:rsidRPr="004D18DD">
              <w:rPr>
                <w:b/>
                <w:bCs/>
                <w:sz w:val="20"/>
              </w:rPr>
              <w:t>Td-</w:t>
            </w:r>
            <w:r w:rsidRPr="004D18DD">
              <w:rPr>
                <w:b/>
                <w:bCs/>
                <w:sz w:val="20"/>
              </w:rPr>
              <w:t>排放时间（</w:t>
            </w:r>
            <w:r w:rsidRPr="004D18DD">
              <w:rPr>
                <w:b/>
                <w:bCs/>
                <w:sz w:val="20"/>
              </w:rPr>
              <w:t>s</w:t>
            </w:r>
            <w:r w:rsidRPr="004D18DD">
              <w:rPr>
                <w:b/>
                <w:bCs/>
                <w:sz w:val="20"/>
              </w:rPr>
              <w:t>）</w:t>
            </w:r>
          </w:p>
        </w:tc>
        <w:tc>
          <w:tcPr>
            <w:tcW w:w="785" w:type="dxa"/>
            <w:shd w:val="clear" w:color="auto" w:fill="auto"/>
            <w:vAlign w:val="center"/>
          </w:tcPr>
          <w:p w14:paraId="57E454EE" w14:textId="77777777" w:rsidR="00E23923" w:rsidRPr="004D18DD" w:rsidRDefault="00E23923" w:rsidP="004D18DD">
            <w:pPr>
              <w:pStyle w:val="1fe"/>
              <w:rPr>
                <w:b/>
                <w:bCs/>
                <w:sz w:val="20"/>
              </w:rPr>
            </w:pPr>
            <w:r w:rsidRPr="004D18DD">
              <w:rPr>
                <w:b/>
                <w:bCs/>
                <w:sz w:val="20"/>
              </w:rPr>
              <w:t>高度（</w:t>
            </w:r>
            <w:r w:rsidRPr="004D18DD">
              <w:rPr>
                <w:b/>
                <w:bCs/>
                <w:sz w:val="20"/>
              </w:rPr>
              <w:t>m</w:t>
            </w:r>
            <w:r w:rsidRPr="004D18DD">
              <w:rPr>
                <w:b/>
                <w:bCs/>
                <w:sz w:val="20"/>
              </w:rPr>
              <w:t>）</w:t>
            </w:r>
          </w:p>
        </w:tc>
        <w:tc>
          <w:tcPr>
            <w:tcW w:w="664" w:type="dxa"/>
            <w:shd w:val="clear" w:color="auto" w:fill="auto"/>
            <w:vAlign w:val="center"/>
          </w:tcPr>
          <w:p w14:paraId="6D9B248C" w14:textId="77777777" w:rsidR="00E23923" w:rsidRPr="004D18DD" w:rsidRDefault="00E23923" w:rsidP="004D18DD">
            <w:pPr>
              <w:pStyle w:val="1fe"/>
              <w:rPr>
                <w:b/>
                <w:bCs/>
                <w:sz w:val="20"/>
              </w:rPr>
            </w:pPr>
            <w:r w:rsidRPr="004D18DD">
              <w:rPr>
                <w:b/>
                <w:bCs/>
                <w:sz w:val="20"/>
              </w:rPr>
              <w:t>判定</w:t>
            </w:r>
          </w:p>
        </w:tc>
      </w:tr>
      <w:tr w:rsidR="004D18DD" w:rsidRPr="00182C80" w14:paraId="6BBA24A7" w14:textId="77777777" w:rsidTr="004D18DD">
        <w:trPr>
          <w:jc w:val="center"/>
        </w:trPr>
        <w:tc>
          <w:tcPr>
            <w:tcW w:w="445" w:type="dxa"/>
            <w:shd w:val="clear" w:color="auto" w:fill="auto"/>
            <w:vAlign w:val="center"/>
          </w:tcPr>
          <w:p w14:paraId="71D3DB2F" w14:textId="77777777" w:rsidR="004D18DD" w:rsidRPr="00182C80" w:rsidRDefault="004D18DD" w:rsidP="004D18DD">
            <w:pPr>
              <w:pStyle w:val="1fe"/>
              <w:rPr>
                <w:sz w:val="20"/>
              </w:rPr>
            </w:pPr>
            <w:r w:rsidRPr="00182C80">
              <w:rPr>
                <w:sz w:val="20"/>
              </w:rPr>
              <w:t>1</w:t>
            </w:r>
          </w:p>
        </w:tc>
        <w:tc>
          <w:tcPr>
            <w:tcW w:w="687" w:type="dxa"/>
            <w:shd w:val="clear" w:color="auto" w:fill="auto"/>
            <w:vAlign w:val="center"/>
          </w:tcPr>
          <w:p w14:paraId="678C897E" w14:textId="5BB339D0" w:rsidR="004D18DD" w:rsidRPr="00182C80" w:rsidRDefault="004D18DD" w:rsidP="004D18DD">
            <w:pPr>
              <w:pStyle w:val="1fe"/>
              <w:rPr>
                <w:sz w:val="20"/>
              </w:rPr>
            </w:pPr>
            <w:r>
              <w:rPr>
                <w:rFonts w:hint="eastAsia"/>
                <w:szCs w:val="21"/>
              </w:rPr>
              <w:t>甲苯</w:t>
            </w:r>
          </w:p>
        </w:tc>
        <w:tc>
          <w:tcPr>
            <w:tcW w:w="1826" w:type="dxa"/>
            <w:shd w:val="clear" w:color="auto" w:fill="auto"/>
            <w:vAlign w:val="center"/>
          </w:tcPr>
          <w:p w14:paraId="15838483" w14:textId="242ACCB8" w:rsidR="004D18DD" w:rsidRPr="00182C80" w:rsidRDefault="004D18DD" w:rsidP="004D18DD">
            <w:pPr>
              <w:pStyle w:val="1fe"/>
              <w:rPr>
                <w:sz w:val="20"/>
              </w:rPr>
            </w:pPr>
            <w:r>
              <w:rPr>
                <w:rFonts w:hint="eastAsia"/>
                <w:szCs w:val="21"/>
              </w:rPr>
              <w:t>甲苯</w:t>
            </w:r>
            <w:r w:rsidRPr="00182C80">
              <w:rPr>
                <w:szCs w:val="21"/>
              </w:rPr>
              <w:t>储罐管道断裂，导致</w:t>
            </w:r>
            <w:r>
              <w:rPr>
                <w:rFonts w:hint="eastAsia"/>
                <w:szCs w:val="21"/>
              </w:rPr>
              <w:t>甲苯</w:t>
            </w:r>
            <w:r w:rsidRPr="00182C80">
              <w:rPr>
                <w:szCs w:val="21"/>
              </w:rPr>
              <w:t>泄漏扩散</w:t>
            </w:r>
          </w:p>
        </w:tc>
        <w:tc>
          <w:tcPr>
            <w:tcW w:w="1270" w:type="dxa"/>
            <w:shd w:val="clear" w:color="auto" w:fill="auto"/>
            <w:vAlign w:val="center"/>
          </w:tcPr>
          <w:p w14:paraId="717F51FB" w14:textId="77777777" w:rsidR="004D18DD" w:rsidRPr="00182C80" w:rsidRDefault="004D18DD" w:rsidP="004D18DD">
            <w:pPr>
              <w:pStyle w:val="1fe"/>
            </w:pPr>
            <w:r w:rsidRPr="00182C80">
              <w:t>1350</w:t>
            </w:r>
          </w:p>
        </w:tc>
        <w:tc>
          <w:tcPr>
            <w:tcW w:w="997" w:type="dxa"/>
            <w:shd w:val="clear" w:color="auto" w:fill="auto"/>
            <w:vAlign w:val="center"/>
          </w:tcPr>
          <w:p w14:paraId="3C78F375" w14:textId="77777777" w:rsidR="004D18DD" w:rsidRPr="00182C80" w:rsidRDefault="004D18DD" w:rsidP="004D18DD">
            <w:pPr>
              <w:pStyle w:val="1fe"/>
            </w:pPr>
            <w:r w:rsidRPr="00182C80">
              <w:t>1.9</w:t>
            </w:r>
          </w:p>
        </w:tc>
        <w:tc>
          <w:tcPr>
            <w:tcW w:w="794" w:type="dxa"/>
            <w:shd w:val="clear" w:color="auto" w:fill="auto"/>
            <w:vAlign w:val="center"/>
          </w:tcPr>
          <w:p w14:paraId="0720B14A" w14:textId="77777777" w:rsidR="004D18DD" w:rsidRPr="00182C80" w:rsidRDefault="004D18DD" w:rsidP="004D18DD">
            <w:pPr>
              <w:pStyle w:val="1fe"/>
            </w:pPr>
            <w:r w:rsidRPr="00182C80">
              <w:t>710.53</w:t>
            </w:r>
          </w:p>
        </w:tc>
        <w:tc>
          <w:tcPr>
            <w:tcW w:w="842" w:type="dxa"/>
            <w:shd w:val="clear" w:color="auto" w:fill="auto"/>
            <w:vAlign w:val="center"/>
          </w:tcPr>
          <w:p w14:paraId="0C3E18EF" w14:textId="7AE0760F" w:rsidR="004D18DD" w:rsidRPr="00182C80" w:rsidRDefault="004D18DD" w:rsidP="004D18DD">
            <w:pPr>
              <w:pStyle w:val="1fe"/>
            </w:pPr>
            <w:r w:rsidRPr="00182C80">
              <w:t>1800</w:t>
            </w:r>
          </w:p>
        </w:tc>
        <w:tc>
          <w:tcPr>
            <w:tcW w:w="785" w:type="dxa"/>
            <w:shd w:val="clear" w:color="auto" w:fill="auto"/>
            <w:vAlign w:val="center"/>
          </w:tcPr>
          <w:p w14:paraId="454F5361" w14:textId="77777777" w:rsidR="004D18DD" w:rsidRPr="00182C80" w:rsidRDefault="004D18DD" w:rsidP="004D18DD">
            <w:pPr>
              <w:pStyle w:val="1fe"/>
            </w:pPr>
            <w:r w:rsidRPr="00182C80">
              <w:t>3.5</w:t>
            </w:r>
          </w:p>
        </w:tc>
        <w:tc>
          <w:tcPr>
            <w:tcW w:w="664" w:type="dxa"/>
            <w:shd w:val="clear" w:color="auto" w:fill="auto"/>
            <w:vAlign w:val="center"/>
          </w:tcPr>
          <w:p w14:paraId="0F3E7FD1" w14:textId="184BA606" w:rsidR="004D18DD" w:rsidRPr="00182C80" w:rsidRDefault="004D18DD" w:rsidP="004D18DD">
            <w:pPr>
              <w:pStyle w:val="1fe"/>
            </w:pPr>
            <w:r w:rsidRPr="00182C80">
              <w:rPr>
                <w:szCs w:val="21"/>
              </w:rPr>
              <w:t>连续排放</w:t>
            </w:r>
          </w:p>
        </w:tc>
      </w:tr>
      <w:tr w:rsidR="004D18DD" w:rsidRPr="00182C80" w14:paraId="2CA1C016" w14:textId="77777777" w:rsidTr="004D18DD">
        <w:trPr>
          <w:jc w:val="center"/>
        </w:trPr>
        <w:tc>
          <w:tcPr>
            <w:tcW w:w="445" w:type="dxa"/>
            <w:shd w:val="clear" w:color="auto" w:fill="auto"/>
            <w:vAlign w:val="center"/>
          </w:tcPr>
          <w:p w14:paraId="5F1D0F8E" w14:textId="77777777" w:rsidR="004D18DD" w:rsidRPr="00182C80" w:rsidRDefault="004D18DD" w:rsidP="004D18DD">
            <w:pPr>
              <w:pStyle w:val="1fe"/>
              <w:rPr>
                <w:sz w:val="20"/>
              </w:rPr>
            </w:pPr>
            <w:r w:rsidRPr="00182C80">
              <w:rPr>
                <w:sz w:val="20"/>
              </w:rPr>
              <w:t>2</w:t>
            </w:r>
          </w:p>
        </w:tc>
        <w:tc>
          <w:tcPr>
            <w:tcW w:w="687" w:type="dxa"/>
            <w:shd w:val="clear" w:color="auto" w:fill="auto"/>
            <w:vAlign w:val="center"/>
          </w:tcPr>
          <w:p w14:paraId="78EAA235" w14:textId="5BE9A479" w:rsidR="004D18DD" w:rsidRPr="00182C80" w:rsidRDefault="004D18DD" w:rsidP="004D18DD">
            <w:pPr>
              <w:pStyle w:val="1fe"/>
              <w:rPr>
                <w:sz w:val="20"/>
              </w:rPr>
            </w:pPr>
            <w:r>
              <w:rPr>
                <w:rFonts w:hint="eastAsia"/>
                <w:szCs w:val="21"/>
              </w:rPr>
              <w:t>二甲苯</w:t>
            </w:r>
          </w:p>
        </w:tc>
        <w:tc>
          <w:tcPr>
            <w:tcW w:w="1826" w:type="dxa"/>
            <w:shd w:val="clear" w:color="auto" w:fill="auto"/>
            <w:vAlign w:val="center"/>
          </w:tcPr>
          <w:p w14:paraId="5C5DD379" w14:textId="6B36CDC6" w:rsidR="004D18DD" w:rsidRPr="00182C80" w:rsidRDefault="004D18DD" w:rsidP="004D18DD">
            <w:pPr>
              <w:pStyle w:val="1fe"/>
              <w:rPr>
                <w:sz w:val="20"/>
              </w:rPr>
            </w:pPr>
            <w:r>
              <w:rPr>
                <w:rFonts w:hint="eastAsia"/>
                <w:szCs w:val="21"/>
              </w:rPr>
              <w:t>二甲苯</w:t>
            </w:r>
            <w:r w:rsidRPr="00182C80">
              <w:rPr>
                <w:szCs w:val="21"/>
              </w:rPr>
              <w:t>储罐管道断裂，导致</w:t>
            </w:r>
            <w:r>
              <w:rPr>
                <w:rFonts w:hint="eastAsia"/>
                <w:szCs w:val="21"/>
              </w:rPr>
              <w:t>二甲苯</w:t>
            </w:r>
            <w:r w:rsidRPr="00182C80">
              <w:rPr>
                <w:szCs w:val="21"/>
              </w:rPr>
              <w:t>泄漏扩散</w:t>
            </w:r>
          </w:p>
        </w:tc>
        <w:tc>
          <w:tcPr>
            <w:tcW w:w="1270" w:type="dxa"/>
            <w:shd w:val="clear" w:color="auto" w:fill="auto"/>
            <w:vAlign w:val="center"/>
          </w:tcPr>
          <w:p w14:paraId="1686AB7E" w14:textId="77777777" w:rsidR="004D18DD" w:rsidRPr="00182C80" w:rsidRDefault="004D18DD" w:rsidP="004D18DD">
            <w:pPr>
              <w:pStyle w:val="1fe"/>
            </w:pPr>
            <w:r w:rsidRPr="00182C80">
              <w:t>1350</w:t>
            </w:r>
          </w:p>
        </w:tc>
        <w:tc>
          <w:tcPr>
            <w:tcW w:w="997" w:type="dxa"/>
            <w:shd w:val="clear" w:color="auto" w:fill="auto"/>
            <w:vAlign w:val="center"/>
          </w:tcPr>
          <w:p w14:paraId="476DAEC7" w14:textId="77777777" w:rsidR="004D18DD" w:rsidRPr="00182C80" w:rsidRDefault="004D18DD" w:rsidP="004D18DD">
            <w:pPr>
              <w:pStyle w:val="1fe"/>
            </w:pPr>
            <w:r w:rsidRPr="00182C80">
              <w:t>1.9</w:t>
            </w:r>
          </w:p>
        </w:tc>
        <w:tc>
          <w:tcPr>
            <w:tcW w:w="794" w:type="dxa"/>
            <w:shd w:val="clear" w:color="auto" w:fill="auto"/>
            <w:vAlign w:val="center"/>
          </w:tcPr>
          <w:p w14:paraId="55D6F65D" w14:textId="77777777" w:rsidR="004D18DD" w:rsidRPr="00182C80" w:rsidRDefault="004D18DD" w:rsidP="004D18DD">
            <w:pPr>
              <w:pStyle w:val="1fe"/>
            </w:pPr>
            <w:r w:rsidRPr="00182C80">
              <w:t>710.53</w:t>
            </w:r>
          </w:p>
        </w:tc>
        <w:tc>
          <w:tcPr>
            <w:tcW w:w="842" w:type="dxa"/>
            <w:shd w:val="clear" w:color="auto" w:fill="auto"/>
            <w:vAlign w:val="center"/>
          </w:tcPr>
          <w:p w14:paraId="32B6211B" w14:textId="6AF4C8FC" w:rsidR="004D18DD" w:rsidRPr="00182C80" w:rsidRDefault="004D18DD" w:rsidP="004D18DD">
            <w:pPr>
              <w:pStyle w:val="1fe"/>
            </w:pPr>
            <w:r w:rsidRPr="00182C80">
              <w:t>1800</w:t>
            </w:r>
          </w:p>
        </w:tc>
        <w:tc>
          <w:tcPr>
            <w:tcW w:w="785" w:type="dxa"/>
            <w:shd w:val="clear" w:color="auto" w:fill="auto"/>
            <w:vAlign w:val="center"/>
          </w:tcPr>
          <w:p w14:paraId="1020E20D" w14:textId="77777777" w:rsidR="004D18DD" w:rsidRPr="00182C80" w:rsidRDefault="004D18DD" w:rsidP="004D18DD">
            <w:pPr>
              <w:pStyle w:val="1fe"/>
            </w:pPr>
            <w:r w:rsidRPr="00182C80">
              <w:t>3.5</w:t>
            </w:r>
          </w:p>
        </w:tc>
        <w:tc>
          <w:tcPr>
            <w:tcW w:w="664" w:type="dxa"/>
            <w:shd w:val="clear" w:color="auto" w:fill="auto"/>
            <w:vAlign w:val="center"/>
          </w:tcPr>
          <w:p w14:paraId="588CCD03" w14:textId="3E4C40D6" w:rsidR="004D18DD" w:rsidRPr="00182C80" w:rsidRDefault="004D18DD" w:rsidP="004D18DD">
            <w:pPr>
              <w:pStyle w:val="1fe"/>
            </w:pPr>
            <w:r w:rsidRPr="00182C80">
              <w:rPr>
                <w:szCs w:val="21"/>
              </w:rPr>
              <w:t>连续排放</w:t>
            </w:r>
          </w:p>
        </w:tc>
      </w:tr>
      <w:tr w:rsidR="004D18DD" w:rsidRPr="00182C80" w14:paraId="4C1618C1" w14:textId="77777777" w:rsidTr="004D18DD">
        <w:trPr>
          <w:jc w:val="center"/>
        </w:trPr>
        <w:tc>
          <w:tcPr>
            <w:tcW w:w="445" w:type="dxa"/>
            <w:shd w:val="clear" w:color="auto" w:fill="auto"/>
            <w:vAlign w:val="center"/>
          </w:tcPr>
          <w:p w14:paraId="5452D738" w14:textId="77777777" w:rsidR="00E23923" w:rsidRPr="00182C80" w:rsidRDefault="00E23923" w:rsidP="004D18DD">
            <w:pPr>
              <w:pStyle w:val="1fe"/>
              <w:rPr>
                <w:sz w:val="20"/>
              </w:rPr>
            </w:pPr>
            <w:r w:rsidRPr="00182C80">
              <w:rPr>
                <w:rFonts w:hint="eastAsia"/>
                <w:sz w:val="20"/>
              </w:rPr>
              <w:t>3</w:t>
            </w:r>
          </w:p>
        </w:tc>
        <w:tc>
          <w:tcPr>
            <w:tcW w:w="687" w:type="dxa"/>
            <w:shd w:val="clear" w:color="auto" w:fill="auto"/>
            <w:vAlign w:val="center"/>
          </w:tcPr>
          <w:p w14:paraId="09176746" w14:textId="77777777" w:rsidR="00E23923" w:rsidRPr="00182C80" w:rsidRDefault="00E23923" w:rsidP="004D18DD">
            <w:pPr>
              <w:pStyle w:val="1fe"/>
              <w:rPr>
                <w:sz w:val="20"/>
              </w:rPr>
            </w:pPr>
            <w:r w:rsidRPr="00182C80">
              <w:rPr>
                <w:rFonts w:hint="eastAsia"/>
                <w:szCs w:val="21"/>
              </w:rPr>
              <w:t>H</w:t>
            </w:r>
            <w:r w:rsidRPr="00182C80">
              <w:rPr>
                <w:szCs w:val="21"/>
              </w:rPr>
              <w:t>C</w:t>
            </w:r>
            <w:r w:rsidRPr="00182C80">
              <w:rPr>
                <w:rFonts w:hint="eastAsia"/>
                <w:szCs w:val="21"/>
              </w:rPr>
              <w:t>l</w:t>
            </w:r>
          </w:p>
        </w:tc>
        <w:tc>
          <w:tcPr>
            <w:tcW w:w="1826" w:type="dxa"/>
            <w:shd w:val="clear" w:color="auto" w:fill="auto"/>
            <w:vAlign w:val="center"/>
          </w:tcPr>
          <w:p w14:paraId="61E1996E" w14:textId="77777777" w:rsidR="00E23923" w:rsidRPr="00182C80" w:rsidRDefault="00E23923" w:rsidP="004D18DD">
            <w:pPr>
              <w:pStyle w:val="1fe"/>
              <w:rPr>
                <w:sz w:val="20"/>
              </w:rPr>
            </w:pPr>
            <w:r w:rsidRPr="00182C80">
              <w:rPr>
                <w:rFonts w:hint="eastAsia"/>
                <w:szCs w:val="21"/>
              </w:rPr>
              <w:t>盐酸</w:t>
            </w:r>
            <w:r w:rsidRPr="00182C80">
              <w:rPr>
                <w:szCs w:val="21"/>
              </w:rPr>
              <w:t>储罐管道断裂，导致</w:t>
            </w:r>
            <w:r w:rsidRPr="00182C80">
              <w:rPr>
                <w:rFonts w:hint="eastAsia"/>
                <w:szCs w:val="21"/>
              </w:rPr>
              <w:t>H</w:t>
            </w:r>
            <w:r w:rsidRPr="00182C80">
              <w:rPr>
                <w:szCs w:val="21"/>
              </w:rPr>
              <w:t>C</w:t>
            </w:r>
            <w:r w:rsidRPr="00182C80">
              <w:rPr>
                <w:rFonts w:hint="eastAsia"/>
                <w:szCs w:val="21"/>
              </w:rPr>
              <w:t>l</w:t>
            </w:r>
            <w:r w:rsidRPr="00182C80">
              <w:rPr>
                <w:szCs w:val="21"/>
              </w:rPr>
              <w:t>泄漏扩散</w:t>
            </w:r>
          </w:p>
        </w:tc>
        <w:tc>
          <w:tcPr>
            <w:tcW w:w="1270" w:type="dxa"/>
            <w:shd w:val="clear" w:color="auto" w:fill="auto"/>
            <w:vAlign w:val="center"/>
          </w:tcPr>
          <w:p w14:paraId="26C80939" w14:textId="77777777" w:rsidR="00E23923" w:rsidRPr="00182C80" w:rsidRDefault="00E23923" w:rsidP="004D18DD">
            <w:pPr>
              <w:pStyle w:val="1fe"/>
            </w:pPr>
            <w:r w:rsidRPr="00182C80">
              <w:t>1350</w:t>
            </w:r>
          </w:p>
        </w:tc>
        <w:tc>
          <w:tcPr>
            <w:tcW w:w="997" w:type="dxa"/>
            <w:shd w:val="clear" w:color="auto" w:fill="auto"/>
            <w:vAlign w:val="center"/>
          </w:tcPr>
          <w:p w14:paraId="631697A3" w14:textId="77777777" w:rsidR="00E23923" w:rsidRPr="00182C80" w:rsidRDefault="00E23923" w:rsidP="004D18DD">
            <w:pPr>
              <w:pStyle w:val="1fe"/>
            </w:pPr>
            <w:r w:rsidRPr="00182C80">
              <w:t>1.9</w:t>
            </w:r>
          </w:p>
        </w:tc>
        <w:tc>
          <w:tcPr>
            <w:tcW w:w="794" w:type="dxa"/>
            <w:shd w:val="clear" w:color="auto" w:fill="auto"/>
            <w:vAlign w:val="center"/>
          </w:tcPr>
          <w:p w14:paraId="74C43070" w14:textId="77777777" w:rsidR="00E23923" w:rsidRPr="00182C80" w:rsidRDefault="00E23923" w:rsidP="004D18DD">
            <w:pPr>
              <w:pStyle w:val="1fe"/>
            </w:pPr>
            <w:r w:rsidRPr="00182C80">
              <w:t>710.53</w:t>
            </w:r>
          </w:p>
        </w:tc>
        <w:tc>
          <w:tcPr>
            <w:tcW w:w="842" w:type="dxa"/>
            <w:shd w:val="clear" w:color="auto" w:fill="auto"/>
            <w:vAlign w:val="center"/>
          </w:tcPr>
          <w:p w14:paraId="25832BEE" w14:textId="77777777" w:rsidR="00E23923" w:rsidRPr="00182C80" w:rsidRDefault="00E23923" w:rsidP="004D18DD">
            <w:pPr>
              <w:pStyle w:val="1fe"/>
            </w:pPr>
            <w:r w:rsidRPr="00182C80">
              <w:t>1800</w:t>
            </w:r>
          </w:p>
        </w:tc>
        <w:tc>
          <w:tcPr>
            <w:tcW w:w="785" w:type="dxa"/>
            <w:shd w:val="clear" w:color="auto" w:fill="auto"/>
            <w:vAlign w:val="center"/>
          </w:tcPr>
          <w:p w14:paraId="34390B06" w14:textId="77777777" w:rsidR="00E23923" w:rsidRPr="00182C80" w:rsidRDefault="00E23923" w:rsidP="004D18DD">
            <w:pPr>
              <w:pStyle w:val="1fe"/>
            </w:pPr>
            <w:r w:rsidRPr="00182C80">
              <w:rPr>
                <w:rFonts w:hint="eastAsia"/>
              </w:rPr>
              <w:t>3</w:t>
            </w:r>
            <w:r w:rsidRPr="00182C80">
              <w:t>.5</w:t>
            </w:r>
          </w:p>
        </w:tc>
        <w:tc>
          <w:tcPr>
            <w:tcW w:w="664" w:type="dxa"/>
            <w:shd w:val="clear" w:color="auto" w:fill="auto"/>
            <w:vAlign w:val="center"/>
          </w:tcPr>
          <w:p w14:paraId="0B68BC8D" w14:textId="77777777" w:rsidR="00E23923" w:rsidRPr="00182C80" w:rsidRDefault="00E23923" w:rsidP="004D18DD">
            <w:pPr>
              <w:pStyle w:val="1fe"/>
            </w:pPr>
            <w:r w:rsidRPr="00182C80">
              <w:rPr>
                <w:szCs w:val="21"/>
              </w:rPr>
              <w:t>连续排放</w:t>
            </w:r>
          </w:p>
        </w:tc>
      </w:tr>
    </w:tbl>
    <w:p w14:paraId="0D41C331" w14:textId="77777777" w:rsidR="00E23923" w:rsidRPr="00182C80" w:rsidRDefault="00E23923" w:rsidP="004D18DD">
      <w:pPr>
        <w:pStyle w:val="1fe"/>
      </w:pPr>
    </w:p>
    <w:p w14:paraId="2EE9EBF2" w14:textId="7C7CFAA6" w:rsidR="00E23923" w:rsidRPr="00182C80" w:rsidRDefault="00E23923" w:rsidP="004D18DD">
      <w:pPr>
        <w:ind w:firstLine="480"/>
      </w:pPr>
      <w:r w:rsidRPr="00182C80">
        <w:rPr>
          <w:rFonts w:hint="eastAsia"/>
        </w:rPr>
        <w:t>根据上表判定，本项目属于连续排放的风险源包括：</w:t>
      </w:r>
      <w:r w:rsidR="004D18DD">
        <w:rPr>
          <w:rFonts w:hint="eastAsia"/>
        </w:rPr>
        <w:t>甲苯、二甲苯、</w:t>
      </w:r>
      <w:r w:rsidR="004D18DD">
        <w:t>HCl</w:t>
      </w:r>
      <w:r w:rsidRPr="00182C80">
        <w:rPr>
          <w:rFonts w:hint="eastAsia"/>
        </w:rPr>
        <w:t>储罐管道断裂，导致泄漏扩散。</w:t>
      </w:r>
    </w:p>
    <w:p w14:paraId="5F0D5EC8" w14:textId="77777777" w:rsidR="00E23923" w:rsidRPr="00182C80" w:rsidRDefault="00E23923" w:rsidP="00E23923">
      <w:pPr>
        <w:ind w:firstLine="480"/>
      </w:pPr>
      <w:r w:rsidRPr="00182C80">
        <w:rPr>
          <w:rFonts w:hint="eastAsia"/>
        </w:rPr>
        <w:t>2</w:t>
      </w:r>
      <w:r w:rsidRPr="00182C80">
        <w:rPr>
          <w:rFonts w:hint="eastAsia"/>
        </w:rPr>
        <w:t>、是否为重质气体判定：</w:t>
      </w:r>
    </w:p>
    <w:p w14:paraId="1EF9FD85" w14:textId="77777777" w:rsidR="00E23923" w:rsidRPr="00182C80" w:rsidRDefault="00E23923" w:rsidP="00E23923">
      <w:pPr>
        <w:ind w:firstLine="480"/>
      </w:pPr>
      <w:r w:rsidRPr="00182C80">
        <w:rPr>
          <w:rFonts w:hint="eastAsia"/>
        </w:rPr>
        <w:t>根据《建设项目环境风险评价技术导则》（</w:t>
      </w:r>
      <w:r w:rsidRPr="00182C80">
        <w:rPr>
          <w:rFonts w:hint="eastAsia"/>
        </w:rPr>
        <w:t>HJ169-2018</w:t>
      </w:r>
      <w:r w:rsidRPr="00182C80">
        <w:rPr>
          <w:rFonts w:hint="eastAsia"/>
        </w:rPr>
        <w:t>），是否为重质气</w:t>
      </w:r>
      <w:r w:rsidRPr="00182C80">
        <w:rPr>
          <w:rFonts w:hint="eastAsia"/>
        </w:rPr>
        <w:lastRenderedPageBreak/>
        <w:t>体判定计算公式如下：</w:t>
      </w:r>
    </w:p>
    <w:p w14:paraId="777F8924" w14:textId="77777777" w:rsidR="00E23923" w:rsidRPr="00182C80" w:rsidRDefault="00E23923" w:rsidP="00E23923">
      <w:pPr>
        <w:pStyle w:val="1fe"/>
        <w:ind w:firstLine="480"/>
      </w:pPr>
      <w:r w:rsidRPr="00182C80">
        <w:rPr>
          <w:noProof/>
        </w:rPr>
        <w:drawing>
          <wp:inline distT="0" distB="0" distL="0" distR="0" wp14:anchorId="620D4705" wp14:editId="326A6A34">
            <wp:extent cx="5274310" cy="2128520"/>
            <wp:effectExtent l="0" t="0" r="2540" b="508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2128520"/>
                    </a:xfrm>
                    <a:prstGeom prst="rect">
                      <a:avLst/>
                    </a:prstGeom>
                    <a:noFill/>
                    <a:ln>
                      <a:noFill/>
                    </a:ln>
                  </pic:spPr>
                </pic:pic>
              </a:graphicData>
            </a:graphic>
          </wp:inline>
        </w:drawing>
      </w:r>
    </w:p>
    <w:p w14:paraId="72BD2243" w14:textId="77777777" w:rsidR="00E23923" w:rsidRPr="00182C80" w:rsidRDefault="00E23923" w:rsidP="00E23923">
      <w:pPr>
        <w:pStyle w:val="1fe"/>
        <w:ind w:firstLine="480"/>
      </w:pPr>
      <w:r w:rsidRPr="00182C80">
        <w:rPr>
          <w:noProof/>
        </w:rPr>
        <w:drawing>
          <wp:inline distT="0" distB="0" distL="0" distR="0" wp14:anchorId="37790922" wp14:editId="396038B1">
            <wp:extent cx="5274310" cy="73914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739140"/>
                    </a:xfrm>
                    <a:prstGeom prst="rect">
                      <a:avLst/>
                    </a:prstGeom>
                    <a:noFill/>
                    <a:ln>
                      <a:noFill/>
                    </a:ln>
                  </pic:spPr>
                </pic:pic>
              </a:graphicData>
            </a:graphic>
          </wp:inline>
        </w:drawing>
      </w:r>
    </w:p>
    <w:p w14:paraId="5CD84BAA" w14:textId="196705C3" w:rsidR="00E23923" w:rsidRPr="00E23923" w:rsidRDefault="00E23923" w:rsidP="00E23923">
      <w:pPr>
        <w:pStyle w:val="1fe"/>
        <w:rPr>
          <w:b/>
          <w:bCs/>
        </w:rPr>
      </w:pPr>
      <w:r w:rsidRPr="00E23923">
        <w:rPr>
          <w:b/>
          <w:bCs/>
        </w:rPr>
        <w:t>表</w:t>
      </w:r>
      <w:r w:rsidR="0005454D">
        <w:rPr>
          <w:b/>
          <w:bCs/>
        </w:rPr>
        <w:t>4.2-9</w:t>
      </w:r>
      <w:r w:rsidRPr="00E23923">
        <w:rPr>
          <w:b/>
          <w:bCs/>
        </w:rPr>
        <w:t xml:space="preserve">    </w:t>
      </w:r>
      <w:r w:rsidRPr="00E23923">
        <w:rPr>
          <w:b/>
          <w:bCs/>
        </w:rPr>
        <w:t>是否为重质气体判定</w:t>
      </w: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464"/>
        <w:gridCol w:w="648"/>
        <w:gridCol w:w="1285"/>
        <w:gridCol w:w="1165"/>
        <w:gridCol w:w="834"/>
        <w:gridCol w:w="989"/>
        <w:gridCol w:w="849"/>
        <w:gridCol w:w="1137"/>
        <w:gridCol w:w="939"/>
      </w:tblGrid>
      <w:tr w:rsidR="00E23923" w:rsidRPr="00E23923" w14:paraId="03B95F5E" w14:textId="77777777" w:rsidTr="00E23923">
        <w:tc>
          <w:tcPr>
            <w:tcW w:w="279" w:type="pct"/>
            <w:shd w:val="clear" w:color="auto" w:fill="auto"/>
            <w:vAlign w:val="center"/>
          </w:tcPr>
          <w:p w14:paraId="70DBA52D" w14:textId="77777777" w:rsidR="00E23923" w:rsidRPr="00E23923" w:rsidRDefault="00E23923" w:rsidP="00E23923">
            <w:pPr>
              <w:pStyle w:val="1fe"/>
              <w:rPr>
                <w:b/>
                <w:bCs/>
                <w:szCs w:val="21"/>
              </w:rPr>
            </w:pPr>
            <w:r w:rsidRPr="00E23923">
              <w:rPr>
                <w:b/>
                <w:bCs/>
                <w:szCs w:val="21"/>
              </w:rPr>
              <w:t>序号</w:t>
            </w:r>
          </w:p>
        </w:tc>
        <w:tc>
          <w:tcPr>
            <w:tcW w:w="390" w:type="pct"/>
            <w:shd w:val="clear" w:color="auto" w:fill="auto"/>
            <w:vAlign w:val="center"/>
          </w:tcPr>
          <w:p w14:paraId="355CA92F" w14:textId="77777777" w:rsidR="00E23923" w:rsidRPr="00E23923" w:rsidRDefault="00E23923" w:rsidP="00E23923">
            <w:pPr>
              <w:pStyle w:val="1fe"/>
              <w:rPr>
                <w:b/>
                <w:bCs/>
                <w:szCs w:val="21"/>
              </w:rPr>
            </w:pPr>
            <w:r w:rsidRPr="00E23923">
              <w:rPr>
                <w:b/>
                <w:bCs/>
                <w:szCs w:val="21"/>
              </w:rPr>
              <w:t>风险物质</w:t>
            </w:r>
          </w:p>
        </w:tc>
        <w:tc>
          <w:tcPr>
            <w:tcW w:w="773" w:type="pct"/>
            <w:shd w:val="clear" w:color="auto" w:fill="auto"/>
            <w:vAlign w:val="center"/>
          </w:tcPr>
          <w:p w14:paraId="3ED3310A" w14:textId="77777777" w:rsidR="00E23923" w:rsidRPr="00E23923" w:rsidRDefault="00E23923" w:rsidP="00E23923">
            <w:pPr>
              <w:pStyle w:val="1fe"/>
              <w:rPr>
                <w:b/>
                <w:bCs/>
                <w:szCs w:val="21"/>
              </w:rPr>
            </w:pPr>
            <w:r w:rsidRPr="00E23923">
              <w:rPr>
                <w:b/>
                <w:bCs/>
                <w:szCs w:val="21"/>
              </w:rPr>
              <w:t>排放物质进入大气的初始密度（</w:t>
            </w:r>
            <w:r w:rsidRPr="00E23923">
              <w:rPr>
                <w:b/>
                <w:bCs/>
                <w:szCs w:val="21"/>
              </w:rPr>
              <w:t>kg/m</w:t>
            </w:r>
            <w:r w:rsidRPr="00E23923">
              <w:rPr>
                <w:b/>
                <w:bCs/>
                <w:szCs w:val="21"/>
                <w:vertAlign w:val="superscript"/>
              </w:rPr>
              <w:t>3</w:t>
            </w:r>
            <w:r w:rsidRPr="00E23923">
              <w:rPr>
                <w:b/>
                <w:bCs/>
                <w:szCs w:val="21"/>
              </w:rPr>
              <w:t>）</w:t>
            </w:r>
          </w:p>
        </w:tc>
        <w:tc>
          <w:tcPr>
            <w:tcW w:w="701" w:type="pct"/>
            <w:shd w:val="clear" w:color="auto" w:fill="auto"/>
            <w:vAlign w:val="center"/>
          </w:tcPr>
          <w:p w14:paraId="470D129E" w14:textId="77777777" w:rsidR="00E23923" w:rsidRPr="00E23923" w:rsidRDefault="00E23923" w:rsidP="00E23923">
            <w:pPr>
              <w:pStyle w:val="1fe"/>
              <w:rPr>
                <w:b/>
                <w:bCs/>
                <w:szCs w:val="21"/>
              </w:rPr>
            </w:pPr>
            <w:r w:rsidRPr="00E23923">
              <w:rPr>
                <w:b/>
                <w:bCs/>
                <w:szCs w:val="21"/>
              </w:rPr>
              <w:t>环境空气密度（</w:t>
            </w:r>
            <w:r w:rsidRPr="00E23923">
              <w:rPr>
                <w:b/>
                <w:bCs/>
                <w:szCs w:val="21"/>
              </w:rPr>
              <w:t>kg/m</w:t>
            </w:r>
            <w:r w:rsidRPr="00E23923">
              <w:rPr>
                <w:b/>
                <w:bCs/>
                <w:szCs w:val="21"/>
                <w:vertAlign w:val="superscript"/>
              </w:rPr>
              <w:t>3</w:t>
            </w:r>
            <w:r w:rsidRPr="00E23923">
              <w:rPr>
                <w:b/>
                <w:bCs/>
                <w:szCs w:val="21"/>
              </w:rPr>
              <w:t>）</w:t>
            </w:r>
          </w:p>
        </w:tc>
        <w:tc>
          <w:tcPr>
            <w:tcW w:w="502" w:type="pct"/>
            <w:shd w:val="clear" w:color="auto" w:fill="auto"/>
            <w:vAlign w:val="center"/>
          </w:tcPr>
          <w:p w14:paraId="5B9003E6" w14:textId="77777777" w:rsidR="00E23923" w:rsidRPr="00E23923" w:rsidRDefault="00E23923" w:rsidP="00E23923">
            <w:pPr>
              <w:pStyle w:val="1fe"/>
              <w:rPr>
                <w:b/>
                <w:bCs/>
                <w:szCs w:val="21"/>
              </w:rPr>
            </w:pPr>
            <w:r w:rsidRPr="00E23923">
              <w:rPr>
                <w:b/>
                <w:bCs/>
                <w:szCs w:val="21"/>
              </w:rPr>
              <w:t>初始烟团宽度（</w:t>
            </w:r>
            <w:r w:rsidRPr="00E23923">
              <w:rPr>
                <w:b/>
                <w:bCs/>
                <w:szCs w:val="21"/>
              </w:rPr>
              <w:t>m</w:t>
            </w:r>
            <w:r w:rsidRPr="00E23923">
              <w:rPr>
                <w:b/>
                <w:bCs/>
                <w:szCs w:val="21"/>
              </w:rPr>
              <w:t>）</w:t>
            </w:r>
          </w:p>
        </w:tc>
        <w:tc>
          <w:tcPr>
            <w:tcW w:w="595" w:type="pct"/>
            <w:shd w:val="clear" w:color="auto" w:fill="auto"/>
            <w:vAlign w:val="center"/>
          </w:tcPr>
          <w:p w14:paraId="3EF279DA" w14:textId="77777777" w:rsidR="00E23923" w:rsidRPr="00E23923" w:rsidRDefault="00E23923" w:rsidP="00E23923">
            <w:pPr>
              <w:pStyle w:val="1fe"/>
              <w:rPr>
                <w:b/>
                <w:bCs/>
                <w:szCs w:val="21"/>
              </w:rPr>
            </w:pPr>
            <w:r w:rsidRPr="00E23923">
              <w:rPr>
                <w:b/>
                <w:bCs/>
                <w:szCs w:val="21"/>
              </w:rPr>
              <w:t>Ut-10m</w:t>
            </w:r>
            <w:r w:rsidRPr="00E23923">
              <w:rPr>
                <w:b/>
                <w:bCs/>
                <w:szCs w:val="21"/>
              </w:rPr>
              <w:t>高处风速（</w:t>
            </w:r>
            <w:r w:rsidRPr="00E23923">
              <w:rPr>
                <w:b/>
                <w:bCs/>
                <w:szCs w:val="21"/>
              </w:rPr>
              <w:t>m/s</w:t>
            </w:r>
            <w:r w:rsidRPr="00E23923">
              <w:rPr>
                <w:b/>
                <w:bCs/>
                <w:szCs w:val="21"/>
              </w:rPr>
              <w:t>）</w:t>
            </w:r>
          </w:p>
        </w:tc>
        <w:tc>
          <w:tcPr>
            <w:tcW w:w="511" w:type="pct"/>
            <w:shd w:val="clear" w:color="auto" w:fill="auto"/>
            <w:vAlign w:val="center"/>
          </w:tcPr>
          <w:p w14:paraId="77397E3A" w14:textId="77777777" w:rsidR="00E23923" w:rsidRPr="00E23923" w:rsidRDefault="00E23923" w:rsidP="00E23923">
            <w:pPr>
              <w:pStyle w:val="1fe"/>
              <w:rPr>
                <w:b/>
                <w:bCs/>
                <w:szCs w:val="21"/>
              </w:rPr>
            </w:pPr>
            <w:r w:rsidRPr="00E23923">
              <w:rPr>
                <w:b/>
                <w:bCs/>
                <w:szCs w:val="21"/>
              </w:rPr>
              <w:t>Ri</w:t>
            </w:r>
          </w:p>
        </w:tc>
        <w:tc>
          <w:tcPr>
            <w:tcW w:w="684" w:type="pct"/>
            <w:shd w:val="clear" w:color="auto" w:fill="auto"/>
            <w:vAlign w:val="center"/>
          </w:tcPr>
          <w:p w14:paraId="73AC75B2" w14:textId="77777777" w:rsidR="00E23923" w:rsidRPr="00E23923" w:rsidRDefault="00E23923" w:rsidP="00E23923">
            <w:pPr>
              <w:pStyle w:val="1fe"/>
              <w:rPr>
                <w:b/>
                <w:bCs/>
                <w:szCs w:val="21"/>
              </w:rPr>
            </w:pPr>
            <w:r w:rsidRPr="00E23923">
              <w:rPr>
                <w:b/>
                <w:bCs/>
                <w:szCs w:val="21"/>
              </w:rPr>
              <w:t>判定</w:t>
            </w:r>
          </w:p>
        </w:tc>
        <w:tc>
          <w:tcPr>
            <w:tcW w:w="565" w:type="pct"/>
            <w:shd w:val="clear" w:color="auto" w:fill="auto"/>
            <w:vAlign w:val="center"/>
          </w:tcPr>
          <w:p w14:paraId="3A2C2CF8" w14:textId="77777777" w:rsidR="00E23923" w:rsidRPr="00E23923" w:rsidRDefault="00E23923" w:rsidP="00E23923">
            <w:pPr>
              <w:pStyle w:val="1fe"/>
              <w:rPr>
                <w:b/>
                <w:bCs/>
                <w:szCs w:val="21"/>
              </w:rPr>
            </w:pPr>
            <w:r w:rsidRPr="00E23923">
              <w:rPr>
                <w:b/>
                <w:bCs/>
                <w:szCs w:val="21"/>
              </w:rPr>
              <w:t>预测</w:t>
            </w:r>
          </w:p>
          <w:p w14:paraId="4BC5F0F2" w14:textId="77777777" w:rsidR="00E23923" w:rsidRPr="00E23923" w:rsidRDefault="00E23923" w:rsidP="00E23923">
            <w:pPr>
              <w:pStyle w:val="1fe"/>
              <w:rPr>
                <w:b/>
                <w:bCs/>
                <w:szCs w:val="21"/>
              </w:rPr>
            </w:pPr>
            <w:r w:rsidRPr="00E23923">
              <w:rPr>
                <w:b/>
                <w:bCs/>
                <w:szCs w:val="21"/>
              </w:rPr>
              <w:t>模型</w:t>
            </w:r>
          </w:p>
        </w:tc>
      </w:tr>
      <w:tr w:rsidR="004D18DD" w:rsidRPr="00182C80" w14:paraId="6CCDEDCE" w14:textId="77777777" w:rsidTr="00E23923">
        <w:tc>
          <w:tcPr>
            <w:tcW w:w="279" w:type="pct"/>
            <w:shd w:val="clear" w:color="auto" w:fill="auto"/>
            <w:vAlign w:val="center"/>
          </w:tcPr>
          <w:p w14:paraId="798C3864" w14:textId="77777777" w:rsidR="004D18DD" w:rsidRPr="00182C80" w:rsidRDefault="004D18DD" w:rsidP="004D18DD">
            <w:pPr>
              <w:pStyle w:val="1fe"/>
              <w:rPr>
                <w:szCs w:val="21"/>
              </w:rPr>
            </w:pPr>
            <w:r w:rsidRPr="00182C80">
              <w:rPr>
                <w:szCs w:val="21"/>
              </w:rPr>
              <w:t>1</w:t>
            </w:r>
          </w:p>
        </w:tc>
        <w:tc>
          <w:tcPr>
            <w:tcW w:w="390" w:type="pct"/>
            <w:shd w:val="clear" w:color="auto" w:fill="auto"/>
            <w:vAlign w:val="center"/>
          </w:tcPr>
          <w:p w14:paraId="135C4AB8" w14:textId="2F60F005" w:rsidR="004D18DD" w:rsidRPr="00182C80" w:rsidRDefault="004D18DD" w:rsidP="004D18DD">
            <w:pPr>
              <w:pStyle w:val="1fe"/>
              <w:rPr>
                <w:szCs w:val="21"/>
              </w:rPr>
            </w:pPr>
            <w:r>
              <w:rPr>
                <w:rFonts w:hint="eastAsia"/>
                <w:szCs w:val="21"/>
              </w:rPr>
              <w:t>甲苯</w:t>
            </w:r>
          </w:p>
        </w:tc>
        <w:tc>
          <w:tcPr>
            <w:tcW w:w="773" w:type="pct"/>
            <w:shd w:val="clear" w:color="auto" w:fill="auto"/>
            <w:vAlign w:val="center"/>
          </w:tcPr>
          <w:p w14:paraId="56AB2805" w14:textId="027A62EA" w:rsidR="004D18DD" w:rsidRPr="00182C80" w:rsidRDefault="004D18DD" w:rsidP="004D18DD">
            <w:pPr>
              <w:pStyle w:val="1fe"/>
              <w:rPr>
                <w:szCs w:val="21"/>
              </w:rPr>
            </w:pPr>
            <w:r>
              <w:rPr>
                <w:rFonts w:hint="eastAsia"/>
                <w:szCs w:val="21"/>
              </w:rPr>
              <w:t>0</w:t>
            </w:r>
            <w:r>
              <w:rPr>
                <w:szCs w:val="21"/>
              </w:rPr>
              <w:t>.383</w:t>
            </w:r>
          </w:p>
        </w:tc>
        <w:tc>
          <w:tcPr>
            <w:tcW w:w="701" w:type="pct"/>
            <w:shd w:val="clear" w:color="auto" w:fill="auto"/>
            <w:vAlign w:val="center"/>
          </w:tcPr>
          <w:p w14:paraId="7F2B23FA" w14:textId="77777777" w:rsidR="004D18DD" w:rsidRPr="00182C80" w:rsidRDefault="004D18DD" w:rsidP="004D18DD">
            <w:pPr>
              <w:pStyle w:val="1fe"/>
            </w:pPr>
            <w:r w:rsidRPr="00182C80">
              <w:t>1.293</w:t>
            </w:r>
          </w:p>
        </w:tc>
        <w:tc>
          <w:tcPr>
            <w:tcW w:w="502" w:type="pct"/>
            <w:shd w:val="clear" w:color="auto" w:fill="auto"/>
            <w:vAlign w:val="center"/>
          </w:tcPr>
          <w:p w14:paraId="351017B2" w14:textId="77777777" w:rsidR="004D18DD" w:rsidRPr="00182C80" w:rsidRDefault="004D18DD" w:rsidP="004D18DD">
            <w:pPr>
              <w:pStyle w:val="1fe"/>
              <w:rPr>
                <w:szCs w:val="21"/>
              </w:rPr>
            </w:pPr>
            <w:r w:rsidRPr="00182C80">
              <w:rPr>
                <w:szCs w:val="21"/>
              </w:rPr>
              <w:t>0.5</w:t>
            </w:r>
          </w:p>
        </w:tc>
        <w:tc>
          <w:tcPr>
            <w:tcW w:w="595" w:type="pct"/>
            <w:shd w:val="clear" w:color="auto" w:fill="auto"/>
            <w:vAlign w:val="center"/>
          </w:tcPr>
          <w:p w14:paraId="4569D477" w14:textId="77777777" w:rsidR="004D18DD" w:rsidRPr="00182C80" w:rsidRDefault="004D18DD" w:rsidP="004D18DD">
            <w:pPr>
              <w:pStyle w:val="1fe"/>
              <w:rPr>
                <w:szCs w:val="21"/>
              </w:rPr>
            </w:pPr>
            <w:r w:rsidRPr="00182C80">
              <w:rPr>
                <w:szCs w:val="21"/>
              </w:rPr>
              <w:t>1.90</w:t>
            </w:r>
          </w:p>
        </w:tc>
        <w:tc>
          <w:tcPr>
            <w:tcW w:w="511" w:type="pct"/>
            <w:shd w:val="clear" w:color="auto" w:fill="auto"/>
            <w:vAlign w:val="bottom"/>
          </w:tcPr>
          <w:p w14:paraId="0808BA0B" w14:textId="34E6888B" w:rsidR="004D18DD" w:rsidRPr="00182C80" w:rsidRDefault="004D18DD" w:rsidP="004D18DD">
            <w:pPr>
              <w:pStyle w:val="1fe"/>
            </w:pPr>
            <w:r>
              <w:t>0.09</w:t>
            </w:r>
            <w:r w:rsidRPr="00182C80">
              <w:rPr>
                <w:rFonts w:hint="eastAsia"/>
              </w:rPr>
              <w:t xml:space="preserve"> </w:t>
            </w:r>
          </w:p>
        </w:tc>
        <w:tc>
          <w:tcPr>
            <w:tcW w:w="684" w:type="pct"/>
            <w:shd w:val="clear" w:color="auto" w:fill="auto"/>
            <w:vAlign w:val="center"/>
          </w:tcPr>
          <w:p w14:paraId="51D5DF2F" w14:textId="722DD0B5" w:rsidR="004D18DD" w:rsidRPr="00182C80" w:rsidRDefault="004D18DD" w:rsidP="004D18DD">
            <w:pPr>
              <w:pStyle w:val="1fe"/>
              <w:rPr>
                <w:szCs w:val="21"/>
              </w:rPr>
            </w:pPr>
            <w:r>
              <w:rPr>
                <w:rFonts w:hint="eastAsia"/>
                <w:szCs w:val="21"/>
              </w:rPr>
              <w:t>轻</w:t>
            </w:r>
            <w:r w:rsidRPr="00182C80">
              <w:rPr>
                <w:rFonts w:hint="eastAsia"/>
                <w:szCs w:val="21"/>
              </w:rPr>
              <w:t>质气体</w:t>
            </w:r>
          </w:p>
        </w:tc>
        <w:tc>
          <w:tcPr>
            <w:tcW w:w="565" w:type="pct"/>
            <w:shd w:val="clear" w:color="auto" w:fill="auto"/>
            <w:vAlign w:val="center"/>
          </w:tcPr>
          <w:p w14:paraId="14DFE7D7" w14:textId="14071147" w:rsidR="004D18DD" w:rsidRPr="00182C80" w:rsidRDefault="004D18DD" w:rsidP="004D18DD">
            <w:pPr>
              <w:pStyle w:val="1fe"/>
              <w:rPr>
                <w:szCs w:val="21"/>
              </w:rPr>
            </w:pPr>
            <w:r w:rsidRPr="004D18DD">
              <w:rPr>
                <w:rFonts w:hAnsi="宋体"/>
                <w:szCs w:val="21"/>
                <w:lang w:eastAsia="en-US"/>
              </w:rPr>
              <w:t>AFTOX</w:t>
            </w:r>
          </w:p>
        </w:tc>
      </w:tr>
      <w:tr w:rsidR="00E23923" w:rsidRPr="00182C80" w14:paraId="436584DB" w14:textId="77777777" w:rsidTr="004D18DD">
        <w:tc>
          <w:tcPr>
            <w:tcW w:w="279" w:type="pct"/>
            <w:shd w:val="clear" w:color="auto" w:fill="auto"/>
            <w:vAlign w:val="center"/>
          </w:tcPr>
          <w:p w14:paraId="3328FBB6" w14:textId="77777777" w:rsidR="00E23923" w:rsidRPr="00182C80" w:rsidRDefault="00E23923" w:rsidP="004D18DD">
            <w:pPr>
              <w:pStyle w:val="1fe"/>
              <w:rPr>
                <w:szCs w:val="21"/>
              </w:rPr>
            </w:pPr>
            <w:r w:rsidRPr="00182C80">
              <w:rPr>
                <w:szCs w:val="21"/>
              </w:rPr>
              <w:t>2</w:t>
            </w:r>
          </w:p>
        </w:tc>
        <w:tc>
          <w:tcPr>
            <w:tcW w:w="390" w:type="pct"/>
            <w:shd w:val="clear" w:color="auto" w:fill="auto"/>
            <w:vAlign w:val="center"/>
          </w:tcPr>
          <w:p w14:paraId="464D42F8" w14:textId="457E21B5" w:rsidR="00E23923" w:rsidRPr="00182C80" w:rsidRDefault="00E23923" w:rsidP="004D18DD">
            <w:pPr>
              <w:pStyle w:val="1fe"/>
              <w:rPr>
                <w:szCs w:val="21"/>
              </w:rPr>
            </w:pPr>
            <w:r>
              <w:rPr>
                <w:rFonts w:hint="eastAsia"/>
                <w:szCs w:val="21"/>
              </w:rPr>
              <w:t>二甲苯</w:t>
            </w:r>
          </w:p>
        </w:tc>
        <w:tc>
          <w:tcPr>
            <w:tcW w:w="773" w:type="pct"/>
            <w:shd w:val="clear" w:color="auto" w:fill="auto"/>
            <w:vAlign w:val="center"/>
          </w:tcPr>
          <w:p w14:paraId="1D0EF35F" w14:textId="213B643B" w:rsidR="00E23923" w:rsidRPr="00182C80" w:rsidRDefault="004D18DD" w:rsidP="004D18DD">
            <w:pPr>
              <w:pStyle w:val="1fe"/>
              <w:rPr>
                <w:szCs w:val="21"/>
              </w:rPr>
            </w:pPr>
            <w:r>
              <w:rPr>
                <w:rFonts w:hint="eastAsia"/>
                <w:szCs w:val="21"/>
              </w:rPr>
              <w:t>0</w:t>
            </w:r>
            <w:r>
              <w:rPr>
                <w:szCs w:val="21"/>
              </w:rPr>
              <w:t>.039</w:t>
            </w:r>
          </w:p>
        </w:tc>
        <w:tc>
          <w:tcPr>
            <w:tcW w:w="701" w:type="pct"/>
            <w:shd w:val="clear" w:color="auto" w:fill="auto"/>
            <w:vAlign w:val="center"/>
          </w:tcPr>
          <w:p w14:paraId="619B3DBB" w14:textId="77777777" w:rsidR="00E23923" w:rsidRPr="00182C80" w:rsidRDefault="00E23923" w:rsidP="004D18DD">
            <w:pPr>
              <w:pStyle w:val="1fe"/>
            </w:pPr>
            <w:r w:rsidRPr="00182C80">
              <w:t>1.293</w:t>
            </w:r>
          </w:p>
        </w:tc>
        <w:tc>
          <w:tcPr>
            <w:tcW w:w="502" w:type="pct"/>
            <w:shd w:val="clear" w:color="auto" w:fill="auto"/>
            <w:vAlign w:val="center"/>
          </w:tcPr>
          <w:p w14:paraId="1B9C0DF2" w14:textId="77777777" w:rsidR="00E23923" w:rsidRPr="00182C80" w:rsidRDefault="00E23923" w:rsidP="004D18DD">
            <w:pPr>
              <w:pStyle w:val="1fe"/>
            </w:pPr>
            <w:r w:rsidRPr="00182C80">
              <w:rPr>
                <w:szCs w:val="21"/>
              </w:rPr>
              <w:t>0.5</w:t>
            </w:r>
          </w:p>
        </w:tc>
        <w:tc>
          <w:tcPr>
            <w:tcW w:w="595" w:type="pct"/>
            <w:shd w:val="clear" w:color="auto" w:fill="auto"/>
            <w:vAlign w:val="center"/>
          </w:tcPr>
          <w:p w14:paraId="4CCFBCAD" w14:textId="77777777" w:rsidR="00E23923" w:rsidRPr="00182C80" w:rsidRDefault="00E23923" w:rsidP="004D18DD">
            <w:pPr>
              <w:pStyle w:val="1fe"/>
            </w:pPr>
            <w:r w:rsidRPr="00182C80">
              <w:rPr>
                <w:szCs w:val="21"/>
              </w:rPr>
              <w:t>1.90</w:t>
            </w:r>
          </w:p>
        </w:tc>
        <w:tc>
          <w:tcPr>
            <w:tcW w:w="511" w:type="pct"/>
            <w:shd w:val="clear" w:color="auto" w:fill="auto"/>
            <w:vAlign w:val="center"/>
          </w:tcPr>
          <w:p w14:paraId="588628CA" w14:textId="1F77A122" w:rsidR="00E23923" w:rsidRPr="00182C80" w:rsidRDefault="004D18DD" w:rsidP="004D18DD">
            <w:pPr>
              <w:pStyle w:val="1fe"/>
            </w:pPr>
            <w:r>
              <w:t>0.08</w:t>
            </w:r>
          </w:p>
        </w:tc>
        <w:tc>
          <w:tcPr>
            <w:tcW w:w="684" w:type="pct"/>
            <w:shd w:val="clear" w:color="auto" w:fill="auto"/>
            <w:vAlign w:val="center"/>
          </w:tcPr>
          <w:p w14:paraId="2DD7B576" w14:textId="0FAFDDA9" w:rsidR="00E23923" w:rsidRPr="00182C80" w:rsidRDefault="004D18DD" w:rsidP="004D18DD">
            <w:pPr>
              <w:pStyle w:val="1fe"/>
              <w:rPr>
                <w:szCs w:val="21"/>
              </w:rPr>
            </w:pPr>
            <w:r>
              <w:rPr>
                <w:rFonts w:hint="eastAsia"/>
                <w:szCs w:val="21"/>
              </w:rPr>
              <w:t>轻</w:t>
            </w:r>
            <w:r w:rsidRPr="00182C80">
              <w:rPr>
                <w:rFonts w:hint="eastAsia"/>
                <w:szCs w:val="21"/>
              </w:rPr>
              <w:t>质</w:t>
            </w:r>
            <w:r w:rsidR="00E23923" w:rsidRPr="00182C80">
              <w:rPr>
                <w:rFonts w:hint="eastAsia"/>
                <w:szCs w:val="21"/>
              </w:rPr>
              <w:t>气体</w:t>
            </w:r>
          </w:p>
        </w:tc>
        <w:tc>
          <w:tcPr>
            <w:tcW w:w="565" w:type="pct"/>
            <w:shd w:val="clear" w:color="auto" w:fill="auto"/>
            <w:vAlign w:val="center"/>
          </w:tcPr>
          <w:p w14:paraId="47592ECF" w14:textId="75D3E36A" w:rsidR="00E23923" w:rsidRPr="00182C80" w:rsidRDefault="004D18DD" w:rsidP="004D18DD">
            <w:pPr>
              <w:pStyle w:val="1fe"/>
              <w:rPr>
                <w:szCs w:val="21"/>
              </w:rPr>
            </w:pPr>
            <w:r w:rsidRPr="004D18DD">
              <w:rPr>
                <w:rFonts w:hAnsi="宋体"/>
                <w:szCs w:val="21"/>
                <w:lang w:eastAsia="en-US"/>
              </w:rPr>
              <w:t>AFTOX</w:t>
            </w:r>
          </w:p>
        </w:tc>
      </w:tr>
      <w:tr w:rsidR="00E23923" w:rsidRPr="00182C80" w14:paraId="7E62D0C2" w14:textId="77777777" w:rsidTr="00E23923">
        <w:tc>
          <w:tcPr>
            <w:tcW w:w="279" w:type="pct"/>
            <w:shd w:val="clear" w:color="auto" w:fill="auto"/>
            <w:vAlign w:val="center"/>
          </w:tcPr>
          <w:p w14:paraId="28A68E3E" w14:textId="77777777" w:rsidR="00E23923" w:rsidRPr="00182C80" w:rsidRDefault="00E23923" w:rsidP="00E23923">
            <w:pPr>
              <w:pStyle w:val="1fe"/>
              <w:rPr>
                <w:szCs w:val="21"/>
              </w:rPr>
            </w:pPr>
            <w:r w:rsidRPr="00182C80">
              <w:rPr>
                <w:rFonts w:hint="eastAsia"/>
                <w:szCs w:val="21"/>
              </w:rPr>
              <w:t>3</w:t>
            </w:r>
          </w:p>
        </w:tc>
        <w:tc>
          <w:tcPr>
            <w:tcW w:w="390" w:type="pct"/>
            <w:shd w:val="clear" w:color="auto" w:fill="auto"/>
            <w:vAlign w:val="center"/>
          </w:tcPr>
          <w:p w14:paraId="18AB9B58" w14:textId="77777777" w:rsidR="00E23923" w:rsidRPr="00182C80" w:rsidRDefault="00E23923" w:rsidP="00E23923">
            <w:pPr>
              <w:pStyle w:val="1fe"/>
              <w:rPr>
                <w:szCs w:val="21"/>
              </w:rPr>
            </w:pPr>
            <w:r w:rsidRPr="00182C80">
              <w:rPr>
                <w:rFonts w:hint="eastAsia"/>
                <w:szCs w:val="21"/>
              </w:rPr>
              <w:t>H</w:t>
            </w:r>
            <w:r w:rsidRPr="00182C80">
              <w:rPr>
                <w:szCs w:val="21"/>
              </w:rPr>
              <w:t>C</w:t>
            </w:r>
            <w:r w:rsidRPr="00182C80">
              <w:rPr>
                <w:rFonts w:hint="eastAsia"/>
                <w:szCs w:val="21"/>
              </w:rPr>
              <w:t>l</w:t>
            </w:r>
          </w:p>
        </w:tc>
        <w:tc>
          <w:tcPr>
            <w:tcW w:w="773" w:type="pct"/>
            <w:shd w:val="clear" w:color="auto" w:fill="auto"/>
            <w:vAlign w:val="center"/>
          </w:tcPr>
          <w:p w14:paraId="0A734900" w14:textId="786EC21A" w:rsidR="00E23923" w:rsidRPr="00182C80" w:rsidRDefault="004D18DD" w:rsidP="00E23923">
            <w:pPr>
              <w:pStyle w:val="1fe"/>
              <w:rPr>
                <w:szCs w:val="21"/>
              </w:rPr>
            </w:pPr>
            <w:r w:rsidRPr="00182C80">
              <w:rPr>
                <w:szCs w:val="21"/>
              </w:rPr>
              <w:t>1.477</w:t>
            </w:r>
          </w:p>
        </w:tc>
        <w:tc>
          <w:tcPr>
            <w:tcW w:w="701" w:type="pct"/>
            <w:shd w:val="clear" w:color="auto" w:fill="auto"/>
            <w:vAlign w:val="center"/>
          </w:tcPr>
          <w:p w14:paraId="03C44A2A" w14:textId="77777777" w:rsidR="00E23923" w:rsidRPr="00182C80" w:rsidRDefault="00E23923" w:rsidP="00E23923">
            <w:pPr>
              <w:pStyle w:val="1fe"/>
              <w:rPr>
                <w:sz w:val="22"/>
              </w:rPr>
            </w:pPr>
            <w:r w:rsidRPr="00182C80">
              <w:t>1.293</w:t>
            </w:r>
          </w:p>
        </w:tc>
        <w:tc>
          <w:tcPr>
            <w:tcW w:w="502" w:type="pct"/>
            <w:shd w:val="clear" w:color="auto" w:fill="auto"/>
            <w:vAlign w:val="center"/>
          </w:tcPr>
          <w:p w14:paraId="1C5DD379" w14:textId="77777777" w:rsidR="00E23923" w:rsidRPr="00182C80" w:rsidRDefault="00E23923" w:rsidP="00E23923">
            <w:pPr>
              <w:pStyle w:val="1fe"/>
              <w:rPr>
                <w:szCs w:val="21"/>
              </w:rPr>
            </w:pPr>
            <w:r w:rsidRPr="00182C80">
              <w:rPr>
                <w:szCs w:val="21"/>
              </w:rPr>
              <w:t>0.5</w:t>
            </w:r>
          </w:p>
        </w:tc>
        <w:tc>
          <w:tcPr>
            <w:tcW w:w="595" w:type="pct"/>
            <w:shd w:val="clear" w:color="auto" w:fill="auto"/>
            <w:vAlign w:val="center"/>
          </w:tcPr>
          <w:p w14:paraId="568694DC" w14:textId="77777777" w:rsidR="00E23923" w:rsidRPr="00182C80" w:rsidRDefault="00E23923" w:rsidP="00E23923">
            <w:pPr>
              <w:pStyle w:val="1fe"/>
              <w:rPr>
                <w:szCs w:val="21"/>
              </w:rPr>
            </w:pPr>
            <w:r w:rsidRPr="00182C80">
              <w:rPr>
                <w:szCs w:val="21"/>
              </w:rPr>
              <w:t>1.90</w:t>
            </w:r>
          </w:p>
        </w:tc>
        <w:tc>
          <w:tcPr>
            <w:tcW w:w="511" w:type="pct"/>
            <w:shd w:val="clear" w:color="auto" w:fill="auto"/>
            <w:vAlign w:val="bottom"/>
          </w:tcPr>
          <w:p w14:paraId="040995D7" w14:textId="77777777" w:rsidR="00E23923" w:rsidRPr="00182C80" w:rsidRDefault="00E23923" w:rsidP="00E23923">
            <w:pPr>
              <w:pStyle w:val="1fe"/>
            </w:pPr>
            <w:r w:rsidRPr="00182C80">
              <w:rPr>
                <w:rFonts w:hint="eastAsia"/>
              </w:rPr>
              <w:t xml:space="preserve">0.51 </w:t>
            </w:r>
          </w:p>
        </w:tc>
        <w:tc>
          <w:tcPr>
            <w:tcW w:w="684" w:type="pct"/>
            <w:shd w:val="clear" w:color="auto" w:fill="auto"/>
            <w:vAlign w:val="center"/>
          </w:tcPr>
          <w:p w14:paraId="7EC60B61" w14:textId="77777777" w:rsidR="00E23923" w:rsidRPr="00182C80" w:rsidRDefault="00E23923" w:rsidP="00E23923">
            <w:pPr>
              <w:pStyle w:val="1fe"/>
              <w:rPr>
                <w:szCs w:val="21"/>
              </w:rPr>
            </w:pPr>
            <w:r w:rsidRPr="00182C80">
              <w:rPr>
                <w:rFonts w:hint="eastAsia"/>
                <w:szCs w:val="21"/>
              </w:rPr>
              <w:t>重质气体</w:t>
            </w:r>
          </w:p>
        </w:tc>
        <w:tc>
          <w:tcPr>
            <w:tcW w:w="565" w:type="pct"/>
            <w:shd w:val="clear" w:color="auto" w:fill="auto"/>
            <w:vAlign w:val="center"/>
          </w:tcPr>
          <w:p w14:paraId="0EAF83E0" w14:textId="77777777" w:rsidR="00E23923" w:rsidRPr="00182C80" w:rsidRDefault="00E23923" w:rsidP="00E23923">
            <w:pPr>
              <w:pStyle w:val="1fe"/>
              <w:rPr>
                <w:szCs w:val="21"/>
              </w:rPr>
            </w:pPr>
            <w:r w:rsidRPr="00182C80">
              <w:rPr>
                <w:rFonts w:hAnsi="宋体"/>
                <w:szCs w:val="21"/>
                <w:lang w:eastAsia="en-US"/>
              </w:rPr>
              <w:t>SLAB</w:t>
            </w:r>
          </w:p>
        </w:tc>
      </w:tr>
    </w:tbl>
    <w:p w14:paraId="08803367" w14:textId="77777777" w:rsidR="00E23923" w:rsidRPr="00182C80" w:rsidRDefault="00E23923" w:rsidP="00E23923">
      <w:pPr>
        <w:pStyle w:val="1fe"/>
        <w:rPr>
          <w:szCs w:val="28"/>
        </w:rPr>
      </w:pPr>
    </w:p>
    <w:p w14:paraId="3940A014" w14:textId="507B0022" w:rsidR="00E23923" w:rsidRPr="00182C80" w:rsidRDefault="00E23923" w:rsidP="004D18DD">
      <w:pPr>
        <w:ind w:firstLine="480"/>
      </w:pPr>
      <w:r w:rsidRPr="00182C80">
        <w:t>根据上述判定，</w:t>
      </w:r>
      <w:r w:rsidR="004D18DD" w:rsidRPr="00182C80">
        <w:t xml:space="preserve"> </w:t>
      </w:r>
      <w:r w:rsidRPr="00182C80">
        <w:t>HCl</w:t>
      </w:r>
      <w:r w:rsidRPr="00182C80">
        <w:rPr>
          <w:rFonts w:hint="eastAsia"/>
        </w:rPr>
        <w:t>的预测采用</w:t>
      </w:r>
      <w:r w:rsidRPr="00182C80">
        <w:t>SLAB</w:t>
      </w:r>
      <w:r w:rsidRPr="00182C80">
        <w:t>预测模型</w:t>
      </w:r>
      <w:r w:rsidRPr="00182C80">
        <w:rPr>
          <w:rFonts w:hint="eastAsia"/>
        </w:rPr>
        <w:t>，</w:t>
      </w:r>
      <w:r w:rsidR="004D18DD" w:rsidRPr="004D18DD">
        <w:rPr>
          <w:rFonts w:hAnsi="宋体" w:hint="eastAsia"/>
          <w:szCs w:val="21"/>
        </w:rPr>
        <w:t>甲苯</w:t>
      </w:r>
      <w:r w:rsidR="004D18DD">
        <w:rPr>
          <w:rFonts w:hAnsi="宋体" w:hint="eastAsia"/>
          <w:szCs w:val="21"/>
        </w:rPr>
        <w:t>、</w:t>
      </w:r>
      <w:r w:rsidR="004D18DD" w:rsidRPr="004D18DD">
        <w:rPr>
          <w:rFonts w:hAnsi="宋体" w:hint="eastAsia"/>
          <w:szCs w:val="21"/>
        </w:rPr>
        <w:t>二甲苯</w:t>
      </w:r>
      <w:r w:rsidRPr="00182C80">
        <w:t>采用</w:t>
      </w:r>
      <w:r w:rsidRPr="00182C80">
        <w:t>AFTOX</w:t>
      </w:r>
      <w:r w:rsidRPr="00182C80">
        <w:t>预测模型。</w:t>
      </w:r>
    </w:p>
    <w:p w14:paraId="7F49F8CD" w14:textId="77777777" w:rsidR="00E23923" w:rsidRPr="00182C80" w:rsidRDefault="00E23923" w:rsidP="00E23923">
      <w:pPr>
        <w:ind w:firstLine="480"/>
      </w:pPr>
      <w:r w:rsidRPr="00182C80">
        <w:rPr>
          <w:rFonts w:hint="eastAsia"/>
        </w:rPr>
        <w:t>3</w:t>
      </w:r>
      <w:r w:rsidRPr="00182C80">
        <w:rPr>
          <w:rFonts w:hint="eastAsia"/>
        </w:rPr>
        <w:t>、本项目大气风险预测模型主要参数表</w:t>
      </w:r>
    </w:p>
    <w:p w14:paraId="49DC010C" w14:textId="063C6238" w:rsidR="00E23923" w:rsidRPr="004D18DD" w:rsidRDefault="00E23923" w:rsidP="004D18DD">
      <w:pPr>
        <w:pStyle w:val="1fe"/>
        <w:rPr>
          <w:b/>
          <w:bCs/>
        </w:rPr>
      </w:pPr>
      <w:r w:rsidRPr="004D18DD">
        <w:rPr>
          <w:rFonts w:hint="eastAsia"/>
          <w:b/>
          <w:bCs/>
        </w:rPr>
        <w:t>表</w:t>
      </w:r>
      <w:r w:rsidR="0005454D">
        <w:rPr>
          <w:b/>
          <w:bCs/>
        </w:rPr>
        <w:t>4.2-10</w:t>
      </w:r>
      <w:r w:rsidRPr="004D18DD">
        <w:rPr>
          <w:b/>
          <w:bCs/>
        </w:rPr>
        <w:t xml:space="preserve">    </w:t>
      </w:r>
      <w:r w:rsidRPr="004D18DD">
        <w:rPr>
          <w:rFonts w:hint="eastAsia"/>
          <w:b/>
          <w:bCs/>
        </w:rPr>
        <w:t>大气风险预测模型主要参数表</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62"/>
        <w:gridCol w:w="3512"/>
        <w:gridCol w:w="1850"/>
        <w:gridCol w:w="1886"/>
      </w:tblGrid>
      <w:tr w:rsidR="00E23923" w:rsidRPr="004D18DD" w14:paraId="59D81F85" w14:textId="77777777" w:rsidTr="00BB08ED">
        <w:tc>
          <w:tcPr>
            <w:tcW w:w="639" w:type="pct"/>
            <w:shd w:val="clear" w:color="auto" w:fill="auto"/>
            <w:vAlign w:val="center"/>
            <w:hideMark/>
          </w:tcPr>
          <w:p w14:paraId="1820FBC9" w14:textId="77777777" w:rsidR="00E23923" w:rsidRPr="004D18DD" w:rsidRDefault="00E23923" w:rsidP="004D18DD">
            <w:pPr>
              <w:pStyle w:val="1fe"/>
              <w:rPr>
                <w:b/>
                <w:bCs/>
              </w:rPr>
            </w:pPr>
            <w:r w:rsidRPr="004D18DD">
              <w:rPr>
                <w:b/>
                <w:bCs/>
              </w:rPr>
              <w:t>参数类型</w:t>
            </w:r>
          </w:p>
        </w:tc>
        <w:tc>
          <w:tcPr>
            <w:tcW w:w="2113" w:type="pct"/>
            <w:shd w:val="clear" w:color="auto" w:fill="auto"/>
            <w:vAlign w:val="center"/>
            <w:hideMark/>
          </w:tcPr>
          <w:p w14:paraId="4467FA01" w14:textId="77777777" w:rsidR="00E23923" w:rsidRPr="004D18DD" w:rsidRDefault="00E23923" w:rsidP="004D18DD">
            <w:pPr>
              <w:pStyle w:val="1fe"/>
              <w:rPr>
                <w:b/>
                <w:bCs/>
              </w:rPr>
            </w:pPr>
            <w:r w:rsidRPr="004D18DD">
              <w:rPr>
                <w:b/>
                <w:bCs/>
              </w:rPr>
              <w:t>选项</w:t>
            </w:r>
          </w:p>
        </w:tc>
        <w:tc>
          <w:tcPr>
            <w:tcW w:w="2248" w:type="pct"/>
            <w:gridSpan w:val="2"/>
            <w:shd w:val="clear" w:color="auto" w:fill="auto"/>
            <w:vAlign w:val="center"/>
            <w:hideMark/>
          </w:tcPr>
          <w:p w14:paraId="63EEC3BD" w14:textId="77777777" w:rsidR="00E23923" w:rsidRPr="004D18DD" w:rsidRDefault="00E23923" w:rsidP="004D18DD">
            <w:pPr>
              <w:pStyle w:val="1fe"/>
              <w:rPr>
                <w:b/>
                <w:bCs/>
              </w:rPr>
            </w:pPr>
            <w:r w:rsidRPr="004D18DD">
              <w:rPr>
                <w:b/>
                <w:bCs/>
              </w:rPr>
              <w:t>参数</w:t>
            </w:r>
          </w:p>
        </w:tc>
      </w:tr>
      <w:tr w:rsidR="00E23923" w:rsidRPr="004D18DD" w14:paraId="42124E34" w14:textId="77777777" w:rsidTr="00BB08ED">
        <w:tc>
          <w:tcPr>
            <w:tcW w:w="639" w:type="pct"/>
            <w:vMerge w:val="restart"/>
            <w:shd w:val="clear" w:color="auto" w:fill="auto"/>
            <w:vAlign w:val="center"/>
          </w:tcPr>
          <w:p w14:paraId="533E26CE" w14:textId="77777777" w:rsidR="00E23923" w:rsidRPr="004D18DD" w:rsidRDefault="00E23923" w:rsidP="004D18DD">
            <w:pPr>
              <w:pStyle w:val="1fe"/>
            </w:pPr>
            <w:r w:rsidRPr="004D18DD">
              <w:t>基本情况</w:t>
            </w:r>
          </w:p>
        </w:tc>
        <w:tc>
          <w:tcPr>
            <w:tcW w:w="2113" w:type="pct"/>
            <w:shd w:val="clear" w:color="auto" w:fill="auto"/>
            <w:vAlign w:val="center"/>
            <w:hideMark/>
          </w:tcPr>
          <w:p w14:paraId="12637F7C" w14:textId="77777777" w:rsidR="00E23923" w:rsidRPr="004D18DD" w:rsidRDefault="00E23923" w:rsidP="004D18DD">
            <w:pPr>
              <w:pStyle w:val="1fe"/>
            </w:pPr>
            <w:r w:rsidRPr="004D18DD">
              <w:t>事故源经度</w:t>
            </w:r>
            <w:r w:rsidRPr="004D18DD">
              <w:t>/(°)</w:t>
            </w:r>
          </w:p>
        </w:tc>
        <w:tc>
          <w:tcPr>
            <w:tcW w:w="2248" w:type="pct"/>
            <w:gridSpan w:val="2"/>
            <w:shd w:val="clear" w:color="auto" w:fill="auto"/>
            <w:vAlign w:val="center"/>
          </w:tcPr>
          <w:p w14:paraId="0E1E78F0" w14:textId="77777777" w:rsidR="00E23923" w:rsidRPr="004D18DD" w:rsidRDefault="00E23923" w:rsidP="004D18DD">
            <w:pPr>
              <w:pStyle w:val="1fe"/>
            </w:pPr>
            <w:r w:rsidRPr="004D18DD">
              <w:t>118.254172</w:t>
            </w:r>
          </w:p>
        </w:tc>
      </w:tr>
      <w:tr w:rsidR="00E23923" w:rsidRPr="004D18DD" w14:paraId="0110B051" w14:textId="77777777" w:rsidTr="00BB08ED">
        <w:tc>
          <w:tcPr>
            <w:tcW w:w="639" w:type="pct"/>
            <w:vMerge/>
            <w:shd w:val="clear" w:color="auto" w:fill="auto"/>
            <w:vAlign w:val="center"/>
            <w:hideMark/>
          </w:tcPr>
          <w:p w14:paraId="534EF183" w14:textId="77777777" w:rsidR="00E23923" w:rsidRPr="004D18DD" w:rsidRDefault="00E23923" w:rsidP="004D18DD">
            <w:pPr>
              <w:pStyle w:val="1fe"/>
            </w:pPr>
          </w:p>
        </w:tc>
        <w:tc>
          <w:tcPr>
            <w:tcW w:w="2113" w:type="pct"/>
            <w:shd w:val="clear" w:color="auto" w:fill="auto"/>
            <w:vAlign w:val="center"/>
            <w:hideMark/>
          </w:tcPr>
          <w:p w14:paraId="16941984" w14:textId="77777777" w:rsidR="00E23923" w:rsidRPr="004D18DD" w:rsidRDefault="00E23923" w:rsidP="004D18DD">
            <w:pPr>
              <w:pStyle w:val="1fe"/>
            </w:pPr>
            <w:r w:rsidRPr="004D18DD">
              <w:t>事故源纬度</w:t>
            </w:r>
            <w:r w:rsidRPr="004D18DD">
              <w:t>/(°)</w:t>
            </w:r>
          </w:p>
        </w:tc>
        <w:tc>
          <w:tcPr>
            <w:tcW w:w="2248" w:type="pct"/>
            <w:gridSpan w:val="2"/>
            <w:shd w:val="clear" w:color="auto" w:fill="auto"/>
            <w:vAlign w:val="center"/>
          </w:tcPr>
          <w:p w14:paraId="4AA39825" w14:textId="77777777" w:rsidR="00E23923" w:rsidRPr="004D18DD" w:rsidRDefault="00E23923" w:rsidP="004D18DD">
            <w:pPr>
              <w:pStyle w:val="1fe"/>
            </w:pPr>
            <w:r w:rsidRPr="004D18DD">
              <w:t>34.359030</w:t>
            </w:r>
          </w:p>
        </w:tc>
      </w:tr>
      <w:tr w:rsidR="00E23923" w:rsidRPr="004D18DD" w14:paraId="507FEA28" w14:textId="77777777" w:rsidTr="00BB08ED">
        <w:tc>
          <w:tcPr>
            <w:tcW w:w="639" w:type="pct"/>
            <w:vMerge/>
            <w:shd w:val="clear" w:color="auto" w:fill="auto"/>
            <w:vAlign w:val="center"/>
            <w:hideMark/>
          </w:tcPr>
          <w:p w14:paraId="7848C3FA" w14:textId="77777777" w:rsidR="00E23923" w:rsidRPr="004D18DD" w:rsidRDefault="00E23923" w:rsidP="004D18DD">
            <w:pPr>
              <w:pStyle w:val="1fe"/>
            </w:pPr>
          </w:p>
        </w:tc>
        <w:tc>
          <w:tcPr>
            <w:tcW w:w="2113" w:type="pct"/>
            <w:shd w:val="clear" w:color="auto" w:fill="auto"/>
            <w:vAlign w:val="center"/>
            <w:hideMark/>
          </w:tcPr>
          <w:p w14:paraId="1A9342A3" w14:textId="77777777" w:rsidR="00E23923" w:rsidRPr="004D18DD" w:rsidRDefault="00E23923" w:rsidP="004D18DD">
            <w:pPr>
              <w:pStyle w:val="1fe"/>
            </w:pPr>
            <w:r w:rsidRPr="004D18DD">
              <w:t>事故</w:t>
            </w:r>
            <w:proofErr w:type="gramStart"/>
            <w:r w:rsidRPr="004D18DD">
              <w:t>源类型</w:t>
            </w:r>
            <w:proofErr w:type="gramEnd"/>
          </w:p>
        </w:tc>
        <w:tc>
          <w:tcPr>
            <w:tcW w:w="2248" w:type="pct"/>
            <w:gridSpan w:val="2"/>
            <w:shd w:val="clear" w:color="auto" w:fill="auto"/>
            <w:vAlign w:val="center"/>
          </w:tcPr>
          <w:p w14:paraId="1E702D20" w14:textId="77777777" w:rsidR="00E23923" w:rsidRPr="004D18DD" w:rsidRDefault="00E23923" w:rsidP="004D18DD">
            <w:pPr>
              <w:pStyle w:val="1fe"/>
            </w:pPr>
            <w:r w:rsidRPr="004D18DD">
              <w:t>危险物质泄漏</w:t>
            </w:r>
          </w:p>
        </w:tc>
      </w:tr>
      <w:tr w:rsidR="00E23923" w:rsidRPr="004D18DD" w14:paraId="6A5DF965" w14:textId="77777777" w:rsidTr="00BB08ED">
        <w:tc>
          <w:tcPr>
            <w:tcW w:w="639" w:type="pct"/>
            <w:vMerge w:val="restart"/>
            <w:shd w:val="clear" w:color="auto" w:fill="auto"/>
            <w:vAlign w:val="center"/>
          </w:tcPr>
          <w:p w14:paraId="5646EFF3" w14:textId="77777777" w:rsidR="00E23923" w:rsidRPr="004D18DD" w:rsidRDefault="00E23923" w:rsidP="004D18DD">
            <w:pPr>
              <w:pStyle w:val="1fe"/>
            </w:pPr>
            <w:r w:rsidRPr="004D18DD">
              <w:t>气象参数</w:t>
            </w:r>
          </w:p>
        </w:tc>
        <w:tc>
          <w:tcPr>
            <w:tcW w:w="2113" w:type="pct"/>
            <w:shd w:val="clear" w:color="auto" w:fill="auto"/>
            <w:vAlign w:val="center"/>
            <w:hideMark/>
          </w:tcPr>
          <w:p w14:paraId="7A701AEF" w14:textId="77777777" w:rsidR="00E23923" w:rsidRPr="004D18DD" w:rsidRDefault="00E23923" w:rsidP="004D18DD">
            <w:pPr>
              <w:pStyle w:val="1fe"/>
            </w:pPr>
            <w:r w:rsidRPr="004D18DD">
              <w:t>气象条件类型</w:t>
            </w:r>
          </w:p>
        </w:tc>
        <w:tc>
          <w:tcPr>
            <w:tcW w:w="1113" w:type="pct"/>
            <w:shd w:val="clear" w:color="auto" w:fill="auto"/>
            <w:vAlign w:val="center"/>
            <w:hideMark/>
          </w:tcPr>
          <w:p w14:paraId="39C644FA" w14:textId="77777777" w:rsidR="00E23923" w:rsidRPr="004D18DD" w:rsidRDefault="00E23923" w:rsidP="004D18DD">
            <w:pPr>
              <w:pStyle w:val="1fe"/>
            </w:pPr>
            <w:r w:rsidRPr="004D18DD">
              <w:t>最不利气象</w:t>
            </w:r>
          </w:p>
        </w:tc>
        <w:tc>
          <w:tcPr>
            <w:tcW w:w="1134" w:type="pct"/>
            <w:shd w:val="clear" w:color="auto" w:fill="auto"/>
            <w:vAlign w:val="center"/>
            <w:hideMark/>
          </w:tcPr>
          <w:p w14:paraId="0650F1EE" w14:textId="77777777" w:rsidR="00E23923" w:rsidRPr="004D18DD" w:rsidRDefault="00E23923" w:rsidP="004D18DD">
            <w:pPr>
              <w:pStyle w:val="1fe"/>
            </w:pPr>
            <w:r w:rsidRPr="004D18DD">
              <w:t>最常见气象</w:t>
            </w:r>
          </w:p>
        </w:tc>
      </w:tr>
      <w:tr w:rsidR="00E23923" w:rsidRPr="004D18DD" w14:paraId="030F2624" w14:textId="77777777" w:rsidTr="00BB08ED">
        <w:tc>
          <w:tcPr>
            <w:tcW w:w="639" w:type="pct"/>
            <w:vMerge/>
            <w:shd w:val="clear" w:color="auto" w:fill="auto"/>
            <w:vAlign w:val="center"/>
            <w:hideMark/>
          </w:tcPr>
          <w:p w14:paraId="323591E7" w14:textId="77777777" w:rsidR="00E23923" w:rsidRPr="004D18DD" w:rsidRDefault="00E23923" w:rsidP="004D18DD">
            <w:pPr>
              <w:pStyle w:val="1fe"/>
            </w:pPr>
          </w:p>
        </w:tc>
        <w:tc>
          <w:tcPr>
            <w:tcW w:w="2113" w:type="pct"/>
            <w:shd w:val="clear" w:color="auto" w:fill="auto"/>
            <w:vAlign w:val="center"/>
            <w:hideMark/>
          </w:tcPr>
          <w:p w14:paraId="4C2B0835" w14:textId="77777777" w:rsidR="00E23923" w:rsidRPr="004D18DD" w:rsidRDefault="00E23923" w:rsidP="004D18DD">
            <w:pPr>
              <w:pStyle w:val="1fe"/>
            </w:pPr>
            <w:r w:rsidRPr="004D18DD">
              <w:t>风速</w:t>
            </w:r>
            <w:r w:rsidRPr="004D18DD">
              <w:t>/(m/s)</w:t>
            </w:r>
          </w:p>
        </w:tc>
        <w:tc>
          <w:tcPr>
            <w:tcW w:w="1113" w:type="pct"/>
            <w:shd w:val="clear" w:color="auto" w:fill="auto"/>
            <w:vAlign w:val="center"/>
          </w:tcPr>
          <w:p w14:paraId="29E6C96C" w14:textId="77777777" w:rsidR="00E23923" w:rsidRPr="004D18DD" w:rsidRDefault="00E23923" w:rsidP="004D18DD">
            <w:pPr>
              <w:pStyle w:val="1fe"/>
            </w:pPr>
            <w:r w:rsidRPr="004D18DD">
              <w:t>1.5</w:t>
            </w:r>
          </w:p>
        </w:tc>
        <w:tc>
          <w:tcPr>
            <w:tcW w:w="1134" w:type="pct"/>
            <w:shd w:val="clear" w:color="auto" w:fill="auto"/>
            <w:vAlign w:val="center"/>
          </w:tcPr>
          <w:p w14:paraId="15CA0ADB" w14:textId="77777777" w:rsidR="00E23923" w:rsidRPr="004D18DD" w:rsidRDefault="00E23923" w:rsidP="004D18DD">
            <w:pPr>
              <w:pStyle w:val="1fe"/>
            </w:pPr>
            <w:r w:rsidRPr="004D18DD">
              <w:t>1.9</w:t>
            </w:r>
          </w:p>
        </w:tc>
      </w:tr>
      <w:tr w:rsidR="00E23923" w:rsidRPr="004D18DD" w14:paraId="7DD18DE4" w14:textId="77777777" w:rsidTr="00BB08ED">
        <w:tc>
          <w:tcPr>
            <w:tcW w:w="639" w:type="pct"/>
            <w:vMerge/>
            <w:shd w:val="clear" w:color="auto" w:fill="auto"/>
            <w:vAlign w:val="center"/>
            <w:hideMark/>
          </w:tcPr>
          <w:p w14:paraId="7736D77E" w14:textId="77777777" w:rsidR="00E23923" w:rsidRPr="004D18DD" w:rsidRDefault="00E23923" w:rsidP="004D18DD">
            <w:pPr>
              <w:pStyle w:val="1fe"/>
            </w:pPr>
          </w:p>
        </w:tc>
        <w:tc>
          <w:tcPr>
            <w:tcW w:w="2113" w:type="pct"/>
            <w:shd w:val="clear" w:color="auto" w:fill="auto"/>
            <w:vAlign w:val="center"/>
            <w:hideMark/>
          </w:tcPr>
          <w:p w14:paraId="0DF5E142" w14:textId="77777777" w:rsidR="00E23923" w:rsidRPr="004D18DD" w:rsidRDefault="00E23923" w:rsidP="004D18DD">
            <w:pPr>
              <w:pStyle w:val="1fe"/>
            </w:pPr>
            <w:r w:rsidRPr="004D18DD">
              <w:t>环境温度</w:t>
            </w:r>
            <w:r w:rsidRPr="004D18DD">
              <w:t>/℃</w:t>
            </w:r>
          </w:p>
        </w:tc>
        <w:tc>
          <w:tcPr>
            <w:tcW w:w="1113" w:type="pct"/>
            <w:shd w:val="clear" w:color="auto" w:fill="auto"/>
            <w:vAlign w:val="center"/>
          </w:tcPr>
          <w:p w14:paraId="2CCF5B59" w14:textId="77777777" w:rsidR="00E23923" w:rsidRPr="004D18DD" w:rsidRDefault="00E23923" w:rsidP="004D18DD">
            <w:pPr>
              <w:pStyle w:val="1fe"/>
            </w:pPr>
            <w:r w:rsidRPr="004D18DD">
              <w:t>25</w:t>
            </w:r>
          </w:p>
        </w:tc>
        <w:tc>
          <w:tcPr>
            <w:tcW w:w="1134" w:type="pct"/>
            <w:shd w:val="clear" w:color="auto" w:fill="auto"/>
            <w:vAlign w:val="center"/>
          </w:tcPr>
          <w:p w14:paraId="29F02BEB" w14:textId="77777777" w:rsidR="00E23923" w:rsidRPr="004D18DD" w:rsidRDefault="00E23923" w:rsidP="004D18DD">
            <w:pPr>
              <w:pStyle w:val="1fe"/>
            </w:pPr>
            <w:r w:rsidRPr="004D18DD">
              <w:t>20</w:t>
            </w:r>
          </w:p>
        </w:tc>
      </w:tr>
      <w:tr w:rsidR="00E23923" w:rsidRPr="004D18DD" w14:paraId="37EA75E3" w14:textId="77777777" w:rsidTr="00BB08ED">
        <w:tc>
          <w:tcPr>
            <w:tcW w:w="639" w:type="pct"/>
            <w:vMerge/>
            <w:shd w:val="clear" w:color="auto" w:fill="auto"/>
            <w:vAlign w:val="center"/>
            <w:hideMark/>
          </w:tcPr>
          <w:p w14:paraId="6B3D5485" w14:textId="77777777" w:rsidR="00E23923" w:rsidRPr="004D18DD" w:rsidRDefault="00E23923" w:rsidP="004D18DD">
            <w:pPr>
              <w:pStyle w:val="1fe"/>
            </w:pPr>
          </w:p>
        </w:tc>
        <w:tc>
          <w:tcPr>
            <w:tcW w:w="2113" w:type="pct"/>
            <w:shd w:val="clear" w:color="auto" w:fill="auto"/>
            <w:vAlign w:val="center"/>
            <w:hideMark/>
          </w:tcPr>
          <w:p w14:paraId="2AE0535A" w14:textId="77777777" w:rsidR="00E23923" w:rsidRPr="004D18DD" w:rsidRDefault="00E23923" w:rsidP="004D18DD">
            <w:pPr>
              <w:pStyle w:val="1fe"/>
            </w:pPr>
            <w:r w:rsidRPr="004D18DD">
              <w:t>相对湿度</w:t>
            </w:r>
            <w:r w:rsidRPr="004D18DD">
              <w:t>/%</w:t>
            </w:r>
          </w:p>
        </w:tc>
        <w:tc>
          <w:tcPr>
            <w:tcW w:w="1113" w:type="pct"/>
            <w:shd w:val="clear" w:color="auto" w:fill="auto"/>
            <w:vAlign w:val="center"/>
          </w:tcPr>
          <w:p w14:paraId="7AEA5FDC" w14:textId="77777777" w:rsidR="00E23923" w:rsidRPr="004D18DD" w:rsidRDefault="00E23923" w:rsidP="004D18DD">
            <w:pPr>
              <w:pStyle w:val="1fe"/>
            </w:pPr>
            <w:r w:rsidRPr="004D18DD">
              <w:t>50</w:t>
            </w:r>
          </w:p>
        </w:tc>
        <w:tc>
          <w:tcPr>
            <w:tcW w:w="1134" w:type="pct"/>
            <w:shd w:val="clear" w:color="auto" w:fill="auto"/>
            <w:vAlign w:val="center"/>
          </w:tcPr>
          <w:p w14:paraId="0C6C75A8" w14:textId="77777777" w:rsidR="00E23923" w:rsidRPr="004D18DD" w:rsidRDefault="00E23923" w:rsidP="004D18DD">
            <w:pPr>
              <w:pStyle w:val="1fe"/>
            </w:pPr>
            <w:r w:rsidRPr="004D18DD">
              <w:t>50</w:t>
            </w:r>
          </w:p>
        </w:tc>
      </w:tr>
      <w:tr w:rsidR="00E23923" w:rsidRPr="004D18DD" w14:paraId="75F6C8E8" w14:textId="77777777" w:rsidTr="00BB08ED">
        <w:tc>
          <w:tcPr>
            <w:tcW w:w="639" w:type="pct"/>
            <w:vMerge/>
            <w:shd w:val="clear" w:color="auto" w:fill="auto"/>
            <w:vAlign w:val="center"/>
            <w:hideMark/>
          </w:tcPr>
          <w:p w14:paraId="38B966B9" w14:textId="77777777" w:rsidR="00E23923" w:rsidRPr="004D18DD" w:rsidRDefault="00E23923" w:rsidP="004D18DD">
            <w:pPr>
              <w:pStyle w:val="1fe"/>
            </w:pPr>
          </w:p>
        </w:tc>
        <w:tc>
          <w:tcPr>
            <w:tcW w:w="2113" w:type="pct"/>
            <w:shd w:val="clear" w:color="auto" w:fill="auto"/>
            <w:vAlign w:val="center"/>
            <w:hideMark/>
          </w:tcPr>
          <w:p w14:paraId="3BA69835" w14:textId="77777777" w:rsidR="00E23923" w:rsidRPr="004D18DD" w:rsidRDefault="00E23923" w:rsidP="004D18DD">
            <w:pPr>
              <w:pStyle w:val="1fe"/>
            </w:pPr>
            <w:r w:rsidRPr="004D18DD">
              <w:t>稳定度</w:t>
            </w:r>
          </w:p>
        </w:tc>
        <w:tc>
          <w:tcPr>
            <w:tcW w:w="1113" w:type="pct"/>
            <w:shd w:val="clear" w:color="auto" w:fill="auto"/>
            <w:vAlign w:val="center"/>
          </w:tcPr>
          <w:p w14:paraId="0129EA4C" w14:textId="77777777" w:rsidR="00E23923" w:rsidRPr="004D18DD" w:rsidRDefault="00E23923" w:rsidP="004D18DD">
            <w:pPr>
              <w:pStyle w:val="1fe"/>
            </w:pPr>
            <w:r w:rsidRPr="004D18DD">
              <w:t>F</w:t>
            </w:r>
          </w:p>
        </w:tc>
        <w:tc>
          <w:tcPr>
            <w:tcW w:w="1134" w:type="pct"/>
            <w:shd w:val="clear" w:color="auto" w:fill="auto"/>
            <w:vAlign w:val="center"/>
          </w:tcPr>
          <w:p w14:paraId="400E0C33" w14:textId="77777777" w:rsidR="00E23923" w:rsidRPr="004D18DD" w:rsidRDefault="00E23923" w:rsidP="004D18DD">
            <w:pPr>
              <w:pStyle w:val="1fe"/>
            </w:pPr>
            <w:r w:rsidRPr="004D18DD">
              <w:t>D</w:t>
            </w:r>
          </w:p>
        </w:tc>
      </w:tr>
      <w:tr w:rsidR="00E23923" w:rsidRPr="004D18DD" w14:paraId="583D2544" w14:textId="77777777" w:rsidTr="00BB08ED">
        <w:tc>
          <w:tcPr>
            <w:tcW w:w="639" w:type="pct"/>
            <w:vMerge w:val="restart"/>
            <w:shd w:val="clear" w:color="auto" w:fill="auto"/>
            <w:vAlign w:val="center"/>
          </w:tcPr>
          <w:p w14:paraId="1786636C" w14:textId="77777777" w:rsidR="00E23923" w:rsidRPr="004D18DD" w:rsidRDefault="00E23923" w:rsidP="004D18DD">
            <w:pPr>
              <w:pStyle w:val="1fe"/>
            </w:pPr>
            <w:r w:rsidRPr="004D18DD">
              <w:t>其他参数</w:t>
            </w:r>
          </w:p>
        </w:tc>
        <w:tc>
          <w:tcPr>
            <w:tcW w:w="2113" w:type="pct"/>
            <w:shd w:val="clear" w:color="auto" w:fill="auto"/>
            <w:vAlign w:val="center"/>
            <w:hideMark/>
          </w:tcPr>
          <w:p w14:paraId="19A0D285" w14:textId="77777777" w:rsidR="00E23923" w:rsidRPr="004D18DD" w:rsidRDefault="00E23923" w:rsidP="004D18DD">
            <w:pPr>
              <w:pStyle w:val="1fe"/>
            </w:pPr>
            <w:r w:rsidRPr="004D18DD">
              <w:t>地表粗糙度</w:t>
            </w:r>
            <w:r w:rsidRPr="004D18DD">
              <w:t>/m</w:t>
            </w:r>
          </w:p>
        </w:tc>
        <w:tc>
          <w:tcPr>
            <w:tcW w:w="2248" w:type="pct"/>
            <w:gridSpan w:val="2"/>
            <w:shd w:val="clear" w:color="auto" w:fill="auto"/>
            <w:vAlign w:val="center"/>
          </w:tcPr>
          <w:p w14:paraId="49B8F934" w14:textId="77777777" w:rsidR="00E23923" w:rsidRPr="004D18DD" w:rsidRDefault="00E23923" w:rsidP="004D18DD">
            <w:pPr>
              <w:pStyle w:val="1fe"/>
            </w:pPr>
            <w:r w:rsidRPr="004D18DD">
              <w:t>0.03</w:t>
            </w:r>
          </w:p>
        </w:tc>
      </w:tr>
      <w:tr w:rsidR="00E23923" w:rsidRPr="004D18DD" w14:paraId="59321C31" w14:textId="77777777" w:rsidTr="00BB08ED">
        <w:tc>
          <w:tcPr>
            <w:tcW w:w="639" w:type="pct"/>
            <w:vMerge/>
            <w:shd w:val="clear" w:color="auto" w:fill="auto"/>
            <w:vAlign w:val="center"/>
            <w:hideMark/>
          </w:tcPr>
          <w:p w14:paraId="3CCB98B1" w14:textId="77777777" w:rsidR="00E23923" w:rsidRPr="004D18DD" w:rsidRDefault="00E23923" w:rsidP="004D18DD">
            <w:pPr>
              <w:pStyle w:val="1fe"/>
            </w:pPr>
          </w:p>
        </w:tc>
        <w:tc>
          <w:tcPr>
            <w:tcW w:w="2113" w:type="pct"/>
            <w:shd w:val="clear" w:color="auto" w:fill="auto"/>
            <w:vAlign w:val="center"/>
            <w:hideMark/>
          </w:tcPr>
          <w:p w14:paraId="69AD82DC" w14:textId="77777777" w:rsidR="00E23923" w:rsidRPr="004D18DD" w:rsidRDefault="00E23923" w:rsidP="004D18DD">
            <w:pPr>
              <w:pStyle w:val="1fe"/>
            </w:pPr>
            <w:r w:rsidRPr="004D18DD">
              <w:t>是否考虑地形</w:t>
            </w:r>
          </w:p>
        </w:tc>
        <w:tc>
          <w:tcPr>
            <w:tcW w:w="2248" w:type="pct"/>
            <w:gridSpan w:val="2"/>
            <w:shd w:val="clear" w:color="auto" w:fill="auto"/>
            <w:vAlign w:val="center"/>
          </w:tcPr>
          <w:p w14:paraId="4082137B" w14:textId="77777777" w:rsidR="00E23923" w:rsidRPr="004D18DD" w:rsidRDefault="00E23923" w:rsidP="004D18DD">
            <w:pPr>
              <w:pStyle w:val="1fe"/>
            </w:pPr>
            <w:r w:rsidRPr="004D18DD">
              <w:t>是</w:t>
            </w:r>
          </w:p>
        </w:tc>
      </w:tr>
      <w:tr w:rsidR="00E23923" w:rsidRPr="004D18DD" w14:paraId="3915D7C4" w14:textId="77777777" w:rsidTr="00BB08ED">
        <w:tc>
          <w:tcPr>
            <w:tcW w:w="639" w:type="pct"/>
            <w:vMerge/>
            <w:shd w:val="clear" w:color="auto" w:fill="auto"/>
            <w:vAlign w:val="center"/>
            <w:hideMark/>
          </w:tcPr>
          <w:p w14:paraId="72705AB7" w14:textId="77777777" w:rsidR="00E23923" w:rsidRPr="004D18DD" w:rsidRDefault="00E23923" w:rsidP="004D18DD">
            <w:pPr>
              <w:pStyle w:val="1fe"/>
            </w:pPr>
          </w:p>
        </w:tc>
        <w:tc>
          <w:tcPr>
            <w:tcW w:w="2113" w:type="pct"/>
            <w:shd w:val="clear" w:color="auto" w:fill="auto"/>
            <w:vAlign w:val="center"/>
            <w:hideMark/>
          </w:tcPr>
          <w:p w14:paraId="5B55134B" w14:textId="77777777" w:rsidR="00E23923" w:rsidRPr="004D18DD" w:rsidRDefault="00E23923" w:rsidP="004D18DD">
            <w:pPr>
              <w:pStyle w:val="1fe"/>
            </w:pPr>
            <w:r w:rsidRPr="004D18DD">
              <w:t>地形数据精度</w:t>
            </w:r>
            <w:r w:rsidRPr="004D18DD">
              <w:t>/m</w:t>
            </w:r>
          </w:p>
        </w:tc>
        <w:tc>
          <w:tcPr>
            <w:tcW w:w="2248" w:type="pct"/>
            <w:gridSpan w:val="2"/>
            <w:shd w:val="clear" w:color="auto" w:fill="auto"/>
            <w:vAlign w:val="center"/>
          </w:tcPr>
          <w:p w14:paraId="69D204FA" w14:textId="77777777" w:rsidR="00E23923" w:rsidRPr="004D18DD" w:rsidRDefault="00E23923" w:rsidP="004D18DD">
            <w:pPr>
              <w:pStyle w:val="1fe"/>
            </w:pPr>
            <w:r w:rsidRPr="004D18DD">
              <w:t>90</w:t>
            </w:r>
          </w:p>
        </w:tc>
      </w:tr>
    </w:tbl>
    <w:p w14:paraId="16035817" w14:textId="77777777" w:rsidR="00E23923" w:rsidRPr="004D18DD" w:rsidRDefault="00E23923" w:rsidP="004D18DD">
      <w:pPr>
        <w:pStyle w:val="1fe"/>
      </w:pPr>
    </w:p>
    <w:p w14:paraId="195734B0" w14:textId="4B5E6C27" w:rsidR="00E23923" w:rsidRPr="00182C80" w:rsidRDefault="004D18DD" w:rsidP="004D18DD">
      <w:pPr>
        <w:ind w:firstLine="480"/>
      </w:pPr>
      <w:r>
        <w:t>4</w:t>
      </w:r>
      <w:r>
        <w:rPr>
          <w:rFonts w:hint="eastAsia"/>
        </w:rPr>
        <w:t>、</w:t>
      </w:r>
      <w:r w:rsidR="00E23923" w:rsidRPr="00182C80">
        <w:rPr>
          <w:rFonts w:hint="eastAsia"/>
        </w:rPr>
        <w:t>预测范围与计算点</w:t>
      </w:r>
    </w:p>
    <w:p w14:paraId="591062C3" w14:textId="77777777" w:rsidR="00E23923" w:rsidRPr="00182C80" w:rsidRDefault="00E23923" w:rsidP="00E23923">
      <w:pPr>
        <w:ind w:firstLine="480"/>
      </w:pPr>
      <w:r w:rsidRPr="00182C80">
        <w:rPr>
          <w:rFonts w:hint="eastAsia"/>
        </w:rPr>
        <w:t>本项目环境风险预测范围选取为本项目周围</w:t>
      </w:r>
      <w:r w:rsidRPr="00182C80">
        <w:rPr>
          <w:rFonts w:hint="eastAsia"/>
        </w:rPr>
        <w:t>5km</w:t>
      </w:r>
      <w:r w:rsidRPr="00182C80">
        <w:rPr>
          <w:rFonts w:hint="eastAsia"/>
        </w:rPr>
        <w:t>范围。</w:t>
      </w:r>
    </w:p>
    <w:p w14:paraId="6034F422" w14:textId="2F7D764B" w:rsidR="00E23923" w:rsidRPr="00182C80" w:rsidRDefault="00E23923" w:rsidP="00E23923">
      <w:pPr>
        <w:ind w:firstLine="480"/>
      </w:pPr>
      <w:r w:rsidRPr="00182C80">
        <w:rPr>
          <w:rFonts w:hint="eastAsia"/>
        </w:rPr>
        <w:lastRenderedPageBreak/>
        <w:t>本项目环境风险预测计算点包括网格点（一般计算点）和环境敏感点（特殊计算点）</w:t>
      </w:r>
      <w:r w:rsidR="004D18DD">
        <w:rPr>
          <w:rFonts w:hint="eastAsia"/>
        </w:rPr>
        <w:t>，</w:t>
      </w:r>
      <w:r w:rsidRPr="00182C80">
        <w:rPr>
          <w:rFonts w:hint="eastAsia"/>
        </w:rPr>
        <w:t>网格点设置</w:t>
      </w:r>
      <w:r w:rsidRPr="00182C80">
        <w:rPr>
          <w:rFonts w:hint="eastAsia"/>
        </w:rPr>
        <w:t>100m</w:t>
      </w:r>
      <w:r w:rsidRPr="00182C80">
        <w:rPr>
          <w:rFonts w:hint="eastAsia"/>
        </w:rPr>
        <w:t>计算间距。</w:t>
      </w:r>
    </w:p>
    <w:p w14:paraId="6A86B5A8" w14:textId="5E3A109C" w:rsidR="00E23923" w:rsidRPr="004D18DD" w:rsidRDefault="004D18DD" w:rsidP="004D18DD">
      <w:pPr>
        <w:ind w:firstLine="480"/>
      </w:pPr>
      <w:r>
        <w:t>5</w:t>
      </w:r>
      <w:r w:rsidRPr="004D18DD">
        <w:rPr>
          <w:rFonts w:hint="eastAsia"/>
        </w:rPr>
        <w:t>、</w:t>
      </w:r>
      <w:r w:rsidR="00E23923" w:rsidRPr="004D18DD">
        <w:rPr>
          <w:rFonts w:hint="eastAsia"/>
        </w:rPr>
        <w:t>事故源参数</w:t>
      </w:r>
    </w:p>
    <w:p w14:paraId="4CF3F128" w14:textId="02A0E011" w:rsidR="00E23923" w:rsidRPr="00182C80" w:rsidRDefault="00E23923" w:rsidP="00E23923">
      <w:pPr>
        <w:ind w:firstLine="480"/>
      </w:pPr>
      <w:r w:rsidRPr="00182C80">
        <w:rPr>
          <w:rFonts w:hint="eastAsia"/>
        </w:rPr>
        <w:t>本项目环境风险设定的最大可信事故及源强情况见表</w:t>
      </w:r>
      <w:r w:rsidR="0005454D">
        <w:t>4.2-11</w:t>
      </w:r>
      <w:r w:rsidRPr="00182C80">
        <w:rPr>
          <w:rFonts w:hint="eastAsia"/>
        </w:rPr>
        <w:t>。</w:t>
      </w:r>
    </w:p>
    <w:p w14:paraId="4577606D" w14:textId="56431719" w:rsidR="00E23923" w:rsidRPr="004D18DD" w:rsidRDefault="00E23923" w:rsidP="004D18DD">
      <w:pPr>
        <w:pStyle w:val="1fe"/>
        <w:rPr>
          <w:b/>
          <w:bCs/>
        </w:rPr>
      </w:pPr>
      <w:r w:rsidRPr="004D18DD">
        <w:rPr>
          <w:b/>
          <w:bCs/>
        </w:rPr>
        <w:t>表</w:t>
      </w:r>
      <w:r w:rsidR="0005454D">
        <w:rPr>
          <w:b/>
          <w:bCs/>
        </w:rPr>
        <w:t>4.2-11</w:t>
      </w:r>
      <w:r w:rsidRPr="004D18DD">
        <w:rPr>
          <w:b/>
          <w:bCs/>
        </w:rPr>
        <w:t xml:space="preserve">    </w:t>
      </w:r>
      <w:r w:rsidRPr="004D18DD">
        <w:rPr>
          <w:rFonts w:hint="eastAsia"/>
          <w:b/>
          <w:bCs/>
        </w:rPr>
        <w:t>本项目环境风险设定的最大可信事故及源强情况</w:t>
      </w:r>
      <w:r w:rsidRPr="004D18DD">
        <w:rPr>
          <w:b/>
          <w:bCs/>
        </w:rPr>
        <w:t>一览</w:t>
      </w:r>
      <w:r w:rsidRPr="004D18DD">
        <w:rPr>
          <w:rFonts w:hint="eastAsia"/>
          <w:b/>
          <w:bCs/>
        </w:rPr>
        <w:t>表</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90"/>
        <w:gridCol w:w="545"/>
        <w:gridCol w:w="2599"/>
        <w:gridCol w:w="1147"/>
        <w:gridCol w:w="1215"/>
        <w:gridCol w:w="1079"/>
        <w:gridCol w:w="1135"/>
      </w:tblGrid>
      <w:tr w:rsidR="00E23923" w:rsidRPr="004D18DD" w14:paraId="52BD6E83" w14:textId="77777777" w:rsidTr="004D18DD">
        <w:trPr>
          <w:trHeight w:val="702"/>
        </w:trPr>
        <w:tc>
          <w:tcPr>
            <w:tcW w:w="355" w:type="pct"/>
            <w:shd w:val="clear" w:color="auto" w:fill="auto"/>
            <w:vAlign w:val="center"/>
          </w:tcPr>
          <w:p w14:paraId="0FBB07B9" w14:textId="77777777" w:rsidR="00E23923" w:rsidRPr="004D18DD" w:rsidRDefault="00E23923" w:rsidP="004D18DD">
            <w:pPr>
              <w:pStyle w:val="1fe"/>
              <w:rPr>
                <w:b/>
                <w:bCs/>
              </w:rPr>
            </w:pPr>
            <w:r w:rsidRPr="004D18DD">
              <w:rPr>
                <w:b/>
                <w:bCs/>
              </w:rPr>
              <w:t>序号</w:t>
            </w:r>
          </w:p>
        </w:tc>
        <w:tc>
          <w:tcPr>
            <w:tcW w:w="328" w:type="pct"/>
            <w:vAlign w:val="center"/>
          </w:tcPr>
          <w:p w14:paraId="1523FAAF" w14:textId="77777777" w:rsidR="00E23923" w:rsidRPr="004D18DD" w:rsidRDefault="00E23923" w:rsidP="004D18DD">
            <w:pPr>
              <w:pStyle w:val="1fe"/>
              <w:rPr>
                <w:b/>
                <w:bCs/>
              </w:rPr>
            </w:pPr>
            <w:r w:rsidRPr="004D18DD">
              <w:rPr>
                <w:b/>
                <w:bCs/>
              </w:rPr>
              <w:t>危险物质</w:t>
            </w:r>
          </w:p>
        </w:tc>
        <w:tc>
          <w:tcPr>
            <w:tcW w:w="1564" w:type="pct"/>
            <w:vAlign w:val="center"/>
          </w:tcPr>
          <w:p w14:paraId="2054C113" w14:textId="77777777" w:rsidR="00E23923" w:rsidRPr="004D18DD" w:rsidRDefault="00E23923" w:rsidP="004D18DD">
            <w:pPr>
              <w:pStyle w:val="1fe"/>
              <w:rPr>
                <w:b/>
                <w:bCs/>
              </w:rPr>
            </w:pPr>
            <w:r w:rsidRPr="004D18DD">
              <w:rPr>
                <w:rFonts w:hint="eastAsia"/>
                <w:b/>
                <w:bCs/>
              </w:rPr>
              <w:t>最大可信事故类别</w:t>
            </w:r>
          </w:p>
        </w:tc>
        <w:tc>
          <w:tcPr>
            <w:tcW w:w="690" w:type="pct"/>
            <w:shd w:val="clear" w:color="auto" w:fill="auto"/>
            <w:vAlign w:val="center"/>
          </w:tcPr>
          <w:p w14:paraId="6E7FC3E6" w14:textId="77777777" w:rsidR="00E23923" w:rsidRPr="004D18DD" w:rsidRDefault="00E23923" w:rsidP="004D18DD">
            <w:pPr>
              <w:pStyle w:val="1fe"/>
              <w:rPr>
                <w:b/>
                <w:bCs/>
              </w:rPr>
            </w:pPr>
            <w:r w:rsidRPr="004D18DD">
              <w:rPr>
                <w:rFonts w:hint="eastAsia"/>
                <w:b/>
                <w:bCs/>
              </w:rPr>
              <w:t>事故概率</w:t>
            </w:r>
          </w:p>
        </w:tc>
        <w:tc>
          <w:tcPr>
            <w:tcW w:w="731" w:type="pct"/>
            <w:shd w:val="clear" w:color="auto" w:fill="auto"/>
            <w:vAlign w:val="center"/>
          </w:tcPr>
          <w:p w14:paraId="368B5221" w14:textId="77777777" w:rsidR="00E23923" w:rsidRPr="004D18DD" w:rsidRDefault="00E23923" w:rsidP="004D18DD">
            <w:pPr>
              <w:pStyle w:val="1fe"/>
              <w:rPr>
                <w:b/>
                <w:bCs/>
              </w:rPr>
            </w:pPr>
            <w:r w:rsidRPr="004D18DD">
              <w:rPr>
                <w:b/>
                <w:bCs/>
              </w:rPr>
              <w:t>挥发</w:t>
            </w:r>
            <w:r w:rsidRPr="004D18DD">
              <w:rPr>
                <w:rFonts w:hint="eastAsia"/>
                <w:b/>
                <w:bCs/>
              </w:rPr>
              <w:t>量</w:t>
            </w:r>
            <w:r w:rsidRPr="004D18DD">
              <w:rPr>
                <w:b/>
                <w:bCs/>
              </w:rPr>
              <w:t>（</w:t>
            </w:r>
            <w:r w:rsidRPr="004D18DD">
              <w:rPr>
                <w:b/>
                <w:bCs/>
              </w:rPr>
              <w:t>kg/s</w:t>
            </w:r>
            <w:r w:rsidRPr="004D18DD">
              <w:rPr>
                <w:b/>
                <w:bCs/>
              </w:rPr>
              <w:t>）</w:t>
            </w:r>
          </w:p>
        </w:tc>
        <w:tc>
          <w:tcPr>
            <w:tcW w:w="649" w:type="pct"/>
            <w:shd w:val="clear" w:color="auto" w:fill="auto"/>
            <w:vAlign w:val="center"/>
          </w:tcPr>
          <w:p w14:paraId="19DA9455" w14:textId="77777777" w:rsidR="00E23923" w:rsidRPr="004D18DD" w:rsidRDefault="00E23923" w:rsidP="004D18DD">
            <w:pPr>
              <w:pStyle w:val="1fe"/>
              <w:rPr>
                <w:b/>
                <w:bCs/>
              </w:rPr>
            </w:pPr>
            <w:r w:rsidRPr="004D18DD">
              <w:rPr>
                <w:rFonts w:hint="eastAsia"/>
                <w:b/>
                <w:bCs/>
              </w:rPr>
              <w:t>时间（</w:t>
            </w:r>
            <w:r w:rsidRPr="004D18DD">
              <w:rPr>
                <w:rFonts w:hint="eastAsia"/>
                <w:b/>
                <w:bCs/>
              </w:rPr>
              <w:t>min</w:t>
            </w:r>
            <w:r w:rsidRPr="004D18DD">
              <w:rPr>
                <w:rFonts w:hint="eastAsia"/>
                <w:b/>
                <w:bCs/>
              </w:rPr>
              <w:t>）</w:t>
            </w:r>
          </w:p>
        </w:tc>
        <w:tc>
          <w:tcPr>
            <w:tcW w:w="683" w:type="pct"/>
            <w:shd w:val="clear" w:color="auto" w:fill="auto"/>
            <w:vAlign w:val="center"/>
          </w:tcPr>
          <w:p w14:paraId="71793A45" w14:textId="77777777" w:rsidR="00E23923" w:rsidRPr="004D18DD" w:rsidRDefault="00E23923" w:rsidP="004D18DD">
            <w:pPr>
              <w:pStyle w:val="1fe"/>
              <w:rPr>
                <w:b/>
                <w:bCs/>
              </w:rPr>
            </w:pPr>
            <w:r w:rsidRPr="004D18DD">
              <w:rPr>
                <w:rFonts w:hint="eastAsia"/>
                <w:b/>
                <w:bCs/>
              </w:rPr>
              <w:t>源强高度（</w:t>
            </w:r>
            <w:r w:rsidRPr="004D18DD">
              <w:rPr>
                <w:rFonts w:hint="eastAsia"/>
                <w:b/>
                <w:bCs/>
              </w:rPr>
              <w:t>m</w:t>
            </w:r>
            <w:r w:rsidRPr="004D18DD">
              <w:rPr>
                <w:rFonts w:hint="eastAsia"/>
                <w:b/>
                <w:bCs/>
              </w:rPr>
              <w:t>）</w:t>
            </w:r>
          </w:p>
        </w:tc>
      </w:tr>
      <w:tr w:rsidR="00E23923" w:rsidRPr="004D18DD" w14:paraId="1EB8FD5B" w14:textId="77777777" w:rsidTr="004D18DD">
        <w:trPr>
          <w:trHeight w:val="320"/>
        </w:trPr>
        <w:tc>
          <w:tcPr>
            <w:tcW w:w="355" w:type="pct"/>
            <w:shd w:val="clear" w:color="auto" w:fill="auto"/>
            <w:vAlign w:val="center"/>
          </w:tcPr>
          <w:p w14:paraId="484584C3" w14:textId="77777777" w:rsidR="00E23923" w:rsidRPr="004D18DD" w:rsidRDefault="00E23923" w:rsidP="004D18DD">
            <w:pPr>
              <w:pStyle w:val="1fe"/>
            </w:pPr>
            <w:r w:rsidRPr="004D18DD">
              <w:t>1</w:t>
            </w:r>
          </w:p>
        </w:tc>
        <w:tc>
          <w:tcPr>
            <w:tcW w:w="328" w:type="pct"/>
            <w:vAlign w:val="center"/>
          </w:tcPr>
          <w:p w14:paraId="2E02F945" w14:textId="00896D7B" w:rsidR="00E23923" w:rsidRPr="004D18DD" w:rsidRDefault="004D18DD" w:rsidP="004D18DD">
            <w:pPr>
              <w:pStyle w:val="1fe"/>
            </w:pPr>
            <w:r>
              <w:rPr>
                <w:rFonts w:hint="eastAsia"/>
              </w:rPr>
              <w:t>甲苯</w:t>
            </w:r>
          </w:p>
        </w:tc>
        <w:tc>
          <w:tcPr>
            <w:tcW w:w="1564" w:type="pct"/>
            <w:vAlign w:val="center"/>
          </w:tcPr>
          <w:p w14:paraId="43218A08" w14:textId="15B39448" w:rsidR="00E23923" w:rsidRPr="004D18DD" w:rsidRDefault="004D18DD" w:rsidP="004D18DD">
            <w:pPr>
              <w:pStyle w:val="1fe"/>
            </w:pPr>
            <w:r>
              <w:rPr>
                <w:rFonts w:hint="eastAsia"/>
              </w:rPr>
              <w:t>甲苯</w:t>
            </w:r>
            <w:r w:rsidR="00E23923" w:rsidRPr="004D18DD">
              <w:t>储罐管道断裂，导致</w:t>
            </w:r>
            <w:r>
              <w:rPr>
                <w:rFonts w:hint="eastAsia"/>
              </w:rPr>
              <w:t>甲苯</w:t>
            </w:r>
            <w:r w:rsidR="00E23923" w:rsidRPr="004D18DD">
              <w:t>泄漏扩散</w:t>
            </w:r>
          </w:p>
        </w:tc>
        <w:tc>
          <w:tcPr>
            <w:tcW w:w="690" w:type="pct"/>
            <w:shd w:val="clear" w:color="auto" w:fill="auto"/>
            <w:vAlign w:val="center"/>
          </w:tcPr>
          <w:p w14:paraId="78B9370F" w14:textId="77777777" w:rsidR="00E23923" w:rsidRPr="004D18DD" w:rsidRDefault="00E23923" w:rsidP="004D18DD">
            <w:pPr>
              <w:pStyle w:val="1fe"/>
            </w:pPr>
            <w:r w:rsidRPr="004D18DD">
              <w:t>5.00×10</w:t>
            </w:r>
            <w:r w:rsidRPr="004D18DD">
              <w:rPr>
                <w:vertAlign w:val="superscript"/>
              </w:rPr>
              <w:t>-6</w:t>
            </w:r>
            <w:r w:rsidRPr="004D18DD">
              <w:t>/a</w:t>
            </w:r>
          </w:p>
        </w:tc>
        <w:tc>
          <w:tcPr>
            <w:tcW w:w="731" w:type="pct"/>
            <w:shd w:val="clear" w:color="auto" w:fill="auto"/>
            <w:vAlign w:val="center"/>
          </w:tcPr>
          <w:p w14:paraId="748238B3" w14:textId="1B3EB67C" w:rsidR="00E23923" w:rsidRPr="004D18DD" w:rsidRDefault="004D18DD" w:rsidP="004D18DD">
            <w:pPr>
              <w:pStyle w:val="1fe"/>
            </w:pPr>
            <w:r>
              <w:rPr>
                <w:rFonts w:hint="eastAsia"/>
              </w:rPr>
              <w:t>0</w:t>
            </w:r>
            <w:r>
              <w:t>.998</w:t>
            </w:r>
          </w:p>
        </w:tc>
        <w:tc>
          <w:tcPr>
            <w:tcW w:w="649" w:type="pct"/>
            <w:shd w:val="clear" w:color="auto" w:fill="auto"/>
            <w:vAlign w:val="center"/>
          </w:tcPr>
          <w:p w14:paraId="42C62DC7" w14:textId="49EBF96B" w:rsidR="00E23923" w:rsidRPr="004D18DD" w:rsidRDefault="004D18DD" w:rsidP="004D18DD">
            <w:pPr>
              <w:pStyle w:val="1fe"/>
            </w:pPr>
            <w:r w:rsidRPr="004D18DD">
              <w:rPr>
                <w:rFonts w:hint="eastAsia"/>
              </w:rPr>
              <w:t>3</w:t>
            </w:r>
            <w:r w:rsidRPr="004D18DD">
              <w:t>0</w:t>
            </w:r>
          </w:p>
        </w:tc>
        <w:tc>
          <w:tcPr>
            <w:tcW w:w="683" w:type="pct"/>
            <w:shd w:val="clear" w:color="auto" w:fill="auto"/>
            <w:vAlign w:val="center"/>
          </w:tcPr>
          <w:p w14:paraId="47D703C8" w14:textId="77777777" w:rsidR="00E23923" w:rsidRPr="004D18DD" w:rsidRDefault="00E23923" w:rsidP="004D18DD">
            <w:pPr>
              <w:pStyle w:val="1fe"/>
            </w:pPr>
            <w:r w:rsidRPr="004D18DD">
              <w:t>3.5</w:t>
            </w:r>
          </w:p>
        </w:tc>
      </w:tr>
      <w:tr w:rsidR="00E23923" w:rsidRPr="004D18DD" w14:paraId="0BAF6577" w14:textId="77777777" w:rsidTr="004D18DD">
        <w:trPr>
          <w:trHeight w:val="320"/>
        </w:trPr>
        <w:tc>
          <w:tcPr>
            <w:tcW w:w="355" w:type="pct"/>
            <w:shd w:val="clear" w:color="auto" w:fill="auto"/>
            <w:vAlign w:val="center"/>
          </w:tcPr>
          <w:p w14:paraId="39DC3C8A" w14:textId="77777777" w:rsidR="00E23923" w:rsidRPr="004D18DD" w:rsidRDefault="00E23923" w:rsidP="004D18DD">
            <w:pPr>
              <w:pStyle w:val="1fe"/>
            </w:pPr>
            <w:r w:rsidRPr="004D18DD">
              <w:rPr>
                <w:rFonts w:hint="eastAsia"/>
              </w:rPr>
              <w:t>2</w:t>
            </w:r>
          </w:p>
        </w:tc>
        <w:tc>
          <w:tcPr>
            <w:tcW w:w="328" w:type="pct"/>
            <w:vAlign w:val="center"/>
          </w:tcPr>
          <w:p w14:paraId="510B419D" w14:textId="7D69E863" w:rsidR="00E23923" w:rsidRPr="004D18DD" w:rsidRDefault="004D18DD" w:rsidP="004D18DD">
            <w:pPr>
              <w:pStyle w:val="1fe"/>
            </w:pPr>
            <w:r>
              <w:rPr>
                <w:rFonts w:hint="eastAsia"/>
              </w:rPr>
              <w:t>二甲苯</w:t>
            </w:r>
          </w:p>
        </w:tc>
        <w:tc>
          <w:tcPr>
            <w:tcW w:w="1564" w:type="pct"/>
            <w:vAlign w:val="center"/>
          </w:tcPr>
          <w:p w14:paraId="37E108D1" w14:textId="59EB4841" w:rsidR="00E23923" w:rsidRPr="004D18DD" w:rsidRDefault="004D18DD" w:rsidP="004D18DD">
            <w:pPr>
              <w:pStyle w:val="1fe"/>
            </w:pPr>
            <w:r>
              <w:rPr>
                <w:rFonts w:hint="eastAsia"/>
              </w:rPr>
              <w:t>二甲苯</w:t>
            </w:r>
            <w:r w:rsidR="00E23923" w:rsidRPr="004D18DD">
              <w:t>储罐管道断裂，导致</w:t>
            </w:r>
            <w:r>
              <w:rPr>
                <w:rFonts w:hint="eastAsia"/>
              </w:rPr>
              <w:t>二甲苯</w:t>
            </w:r>
            <w:r w:rsidR="00E23923" w:rsidRPr="004D18DD">
              <w:t>泄漏扩散</w:t>
            </w:r>
          </w:p>
        </w:tc>
        <w:tc>
          <w:tcPr>
            <w:tcW w:w="690" w:type="pct"/>
            <w:shd w:val="clear" w:color="auto" w:fill="auto"/>
            <w:vAlign w:val="center"/>
          </w:tcPr>
          <w:p w14:paraId="4F1BF92A" w14:textId="77777777" w:rsidR="00E23923" w:rsidRPr="004D18DD" w:rsidRDefault="00E23923" w:rsidP="004D18DD">
            <w:pPr>
              <w:pStyle w:val="1fe"/>
            </w:pPr>
            <w:r w:rsidRPr="004D18DD">
              <w:t>5.00×10</w:t>
            </w:r>
            <w:r w:rsidRPr="004D18DD">
              <w:rPr>
                <w:vertAlign w:val="superscript"/>
              </w:rPr>
              <w:t>-6</w:t>
            </w:r>
            <w:r w:rsidRPr="004D18DD">
              <w:t>/a</w:t>
            </w:r>
          </w:p>
        </w:tc>
        <w:tc>
          <w:tcPr>
            <w:tcW w:w="731" w:type="pct"/>
            <w:shd w:val="clear" w:color="auto" w:fill="auto"/>
            <w:vAlign w:val="center"/>
          </w:tcPr>
          <w:p w14:paraId="7F32A5C8" w14:textId="239D2341" w:rsidR="00E23923" w:rsidRPr="004D18DD" w:rsidRDefault="004D18DD" w:rsidP="004D18DD">
            <w:pPr>
              <w:pStyle w:val="1fe"/>
            </w:pPr>
            <w:r>
              <w:rPr>
                <w:rFonts w:hint="eastAsia"/>
              </w:rPr>
              <w:t>0</w:t>
            </w:r>
            <w:r>
              <w:t>.352</w:t>
            </w:r>
          </w:p>
        </w:tc>
        <w:tc>
          <w:tcPr>
            <w:tcW w:w="649" w:type="pct"/>
            <w:shd w:val="clear" w:color="auto" w:fill="auto"/>
            <w:vAlign w:val="center"/>
          </w:tcPr>
          <w:p w14:paraId="550EEE94" w14:textId="72DDC4BF" w:rsidR="00E23923" w:rsidRPr="004D18DD" w:rsidRDefault="004D18DD" w:rsidP="004D18DD">
            <w:pPr>
              <w:pStyle w:val="1fe"/>
            </w:pPr>
            <w:r w:rsidRPr="004D18DD">
              <w:rPr>
                <w:rFonts w:hint="eastAsia"/>
              </w:rPr>
              <w:t>3</w:t>
            </w:r>
            <w:r w:rsidRPr="004D18DD">
              <w:t>0</w:t>
            </w:r>
          </w:p>
        </w:tc>
        <w:tc>
          <w:tcPr>
            <w:tcW w:w="683" w:type="pct"/>
            <w:shd w:val="clear" w:color="auto" w:fill="auto"/>
            <w:vAlign w:val="center"/>
          </w:tcPr>
          <w:p w14:paraId="38E38699" w14:textId="77777777" w:rsidR="00E23923" w:rsidRPr="004D18DD" w:rsidRDefault="00E23923" w:rsidP="004D18DD">
            <w:pPr>
              <w:pStyle w:val="1fe"/>
            </w:pPr>
            <w:r w:rsidRPr="004D18DD">
              <w:t>3.5</w:t>
            </w:r>
          </w:p>
        </w:tc>
      </w:tr>
      <w:tr w:rsidR="00E23923" w:rsidRPr="004D18DD" w14:paraId="683BB8A8" w14:textId="77777777" w:rsidTr="004D18DD">
        <w:trPr>
          <w:trHeight w:val="320"/>
        </w:trPr>
        <w:tc>
          <w:tcPr>
            <w:tcW w:w="355" w:type="pct"/>
            <w:shd w:val="clear" w:color="auto" w:fill="auto"/>
            <w:vAlign w:val="center"/>
          </w:tcPr>
          <w:p w14:paraId="62D43D73" w14:textId="77777777" w:rsidR="00E23923" w:rsidRPr="004D18DD" w:rsidRDefault="00E23923" w:rsidP="004D18DD">
            <w:pPr>
              <w:pStyle w:val="1fe"/>
            </w:pPr>
            <w:r w:rsidRPr="004D18DD">
              <w:t>3</w:t>
            </w:r>
          </w:p>
        </w:tc>
        <w:tc>
          <w:tcPr>
            <w:tcW w:w="328" w:type="pct"/>
            <w:vAlign w:val="center"/>
          </w:tcPr>
          <w:p w14:paraId="03465FF7" w14:textId="77777777" w:rsidR="00E23923" w:rsidRPr="004D18DD" w:rsidRDefault="00E23923" w:rsidP="004D18DD">
            <w:pPr>
              <w:pStyle w:val="1fe"/>
            </w:pPr>
            <w:r w:rsidRPr="004D18DD">
              <w:rPr>
                <w:rFonts w:hint="eastAsia"/>
              </w:rPr>
              <w:t>H</w:t>
            </w:r>
            <w:r w:rsidRPr="004D18DD">
              <w:t>C</w:t>
            </w:r>
            <w:r w:rsidRPr="004D18DD">
              <w:rPr>
                <w:rFonts w:hint="eastAsia"/>
              </w:rPr>
              <w:t>l</w:t>
            </w:r>
          </w:p>
        </w:tc>
        <w:tc>
          <w:tcPr>
            <w:tcW w:w="1564" w:type="pct"/>
            <w:vAlign w:val="center"/>
          </w:tcPr>
          <w:p w14:paraId="3DDC2B85" w14:textId="77777777" w:rsidR="00E23923" w:rsidRPr="004D18DD" w:rsidRDefault="00E23923" w:rsidP="004D18DD">
            <w:pPr>
              <w:pStyle w:val="1fe"/>
            </w:pPr>
            <w:r w:rsidRPr="004D18DD">
              <w:rPr>
                <w:rFonts w:hint="eastAsia"/>
              </w:rPr>
              <w:t>盐酸</w:t>
            </w:r>
            <w:r w:rsidRPr="004D18DD">
              <w:t>储罐管道断裂，导致</w:t>
            </w:r>
            <w:r w:rsidRPr="004D18DD">
              <w:rPr>
                <w:rFonts w:hint="eastAsia"/>
              </w:rPr>
              <w:t>H</w:t>
            </w:r>
            <w:r w:rsidRPr="004D18DD">
              <w:t>C</w:t>
            </w:r>
            <w:r w:rsidRPr="004D18DD">
              <w:rPr>
                <w:rFonts w:hint="eastAsia"/>
              </w:rPr>
              <w:t>l</w:t>
            </w:r>
            <w:r w:rsidRPr="004D18DD">
              <w:t>泄漏扩散</w:t>
            </w:r>
          </w:p>
        </w:tc>
        <w:tc>
          <w:tcPr>
            <w:tcW w:w="690" w:type="pct"/>
            <w:shd w:val="clear" w:color="auto" w:fill="auto"/>
            <w:vAlign w:val="center"/>
          </w:tcPr>
          <w:p w14:paraId="427E6E47" w14:textId="77777777" w:rsidR="00E23923" w:rsidRPr="004D18DD" w:rsidRDefault="00E23923" w:rsidP="004D18DD">
            <w:pPr>
              <w:pStyle w:val="1fe"/>
            </w:pPr>
            <w:r w:rsidRPr="004D18DD">
              <w:t>5.00×10</w:t>
            </w:r>
            <w:r w:rsidRPr="004D18DD">
              <w:rPr>
                <w:vertAlign w:val="superscript"/>
              </w:rPr>
              <w:t>-6</w:t>
            </w:r>
            <w:r w:rsidRPr="004D18DD">
              <w:t>/a</w:t>
            </w:r>
          </w:p>
        </w:tc>
        <w:tc>
          <w:tcPr>
            <w:tcW w:w="731" w:type="pct"/>
            <w:shd w:val="clear" w:color="auto" w:fill="auto"/>
            <w:vAlign w:val="center"/>
          </w:tcPr>
          <w:p w14:paraId="075965ED" w14:textId="77777777" w:rsidR="00E23923" w:rsidRPr="004D18DD" w:rsidRDefault="00E23923" w:rsidP="004D18DD">
            <w:pPr>
              <w:pStyle w:val="1fe"/>
            </w:pPr>
            <w:r w:rsidRPr="004D18DD">
              <w:t>0.136</w:t>
            </w:r>
          </w:p>
        </w:tc>
        <w:tc>
          <w:tcPr>
            <w:tcW w:w="649" w:type="pct"/>
            <w:shd w:val="clear" w:color="auto" w:fill="auto"/>
            <w:vAlign w:val="center"/>
          </w:tcPr>
          <w:p w14:paraId="0BA7D732" w14:textId="77777777" w:rsidR="00E23923" w:rsidRPr="004D18DD" w:rsidRDefault="00E23923" w:rsidP="004D18DD">
            <w:pPr>
              <w:pStyle w:val="1fe"/>
            </w:pPr>
            <w:r w:rsidRPr="004D18DD">
              <w:rPr>
                <w:rFonts w:hint="eastAsia"/>
              </w:rPr>
              <w:t>3</w:t>
            </w:r>
            <w:r w:rsidRPr="004D18DD">
              <w:t>0</w:t>
            </w:r>
          </w:p>
        </w:tc>
        <w:tc>
          <w:tcPr>
            <w:tcW w:w="683" w:type="pct"/>
            <w:shd w:val="clear" w:color="auto" w:fill="auto"/>
            <w:vAlign w:val="center"/>
          </w:tcPr>
          <w:p w14:paraId="40F73F14" w14:textId="77777777" w:rsidR="00E23923" w:rsidRPr="004D18DD" w:rsidRDefault="00E23923" w:rsidP="004D18DD">
            <w:pPr>
              <w:pStyle w:val="1fe"/>
            </w:pPr>
            <w:r w:rsidRPr="004D18DD">
              <w:t>3.5</w:t>
            </w:r>
          </w:p>
        </w:tc>
      </w:tr>
    </w:tbl>
    <w:p w14:paraId="1EE6F5F1" w14:textId="77777777" w:rsidR="00E23923" w:rsidRPr="004D18DD" w:rsidRDefault="00E23923" w:rsidP="004D18DD">
      <w:pPr>
        <w:pStyle w:val="1fe"/>
      </w:pPr>
    </w:p>
    <w:p w14:paraId="1D75DBD8" w14:textId="0F769649" w:rsidR="00E23923" w:rsidRPr="00182C80" w:rsidRDefault="004D18DD" w:rsidP="004D18DD">
      <w:pPr>
        <w:ind w:firstLine="480"/>
      </w:pPr>
      <w:r>
        <w:t>6</w:t>
      </w:r>
      <w:r>
        <w:rPr>
          <w:rFonts w:hint="eastAsia"/>
        </w:rPr>
        <w:t>、</w:t>
      </w:r>
      <w:r w:rsidR="00E23923" w:rsidRPr="00182C80">
        <w:rPr>
          <w:rFonts w:hint="eastAsia"/>
        </w:rPr>
        <w:t>气象参数</w:t>
      </w:r>
    </w:p>
    <w:p w14:paraId="4D7FB746" w14:textId="537036E6" w:rsidR="00E23923" w:rsidRPr="00182C80" w:rsidRDefault="00E23923" w:rsidP="00E23923">
      <w:pPr>
        <w:ind w:firstLine="480"/>
      </w:pPr>
      <w:r w:rsidRPr="00182C80">
        <w:rPr>
          <w:rFonts w:hint="eastAsia"/>
        </w:rPr>
        <w:t>选取了最不利气象条件和事故发生地最常见气象条件。其中最不利气象条件选取：稳定度</w:t>
      </w:r>
      <w:r w:rsidRPr="00182C80">
        <w:rPr>
          <w:rFonts w:hint="eastAsia"/>
        </w:rPr>
        <w:t>F</w:t>
      </w:r>
      <w:r w:rsidRPr="00182C80">
        <w:rPr>
          <w:rFonts w:hint="eastAsia"/>
        </w:rPr>
        <w:t>类，</w:t>
      </w:r>
      <w:r w:rsidRPr="00182C80">
        <w:rPr>
          <w:rFonts w:hint="eastAsia"/>
        </w:rPr>
        <w:t>1.5m/s</w:t>
      </w:r>
      <w:r w:rsidRPr="00182C80">
        <w:rPr>
          <w:rFonts w:hint="eastAsia"/>
        </w:rPr>
        <w:t>风速，温度</w:t>
      </w:r>
      <w:r w:rsidRPr="00182C80">
        <w:rPr>
          <w:rFonts w:hint="eastAsia"/>
        </w:rPr>
        <w:t>20</w:t>
      </w:r>
      <w:r w:rsidRPr="00182C80">
        <w:rPr>
          <w:rFonts w:hint="eastAsia"/>
        </w:rPr>
        <w:t>℃，相对湿度</w:t>
      </w:r>
      <w:r w:rsidRPr="00182C80">
        <w:rPr>
          <w:rFonts w:hint="eastAsia"/>
        </w:rPr>
        <w:t>50%</w:t>
      </w:r>
      <w:r w:rsidRPr="00182C80">
        <w:rPr>
          <w:rFonts w:hint="eastAsia"/>
        </w:rPr>
        <w:t>；事故发生地最常见气象条件为</w:t>
      </w:r>
      <w:r w:rsidRPr="00182C80">
        <w:rPr>
          <w:rFonts w:hint="eastAsia"/>
        </w:rPr>
        <w:t>D</w:t>
      </w:r>
      <w:r w:rsidRPr="00182C80">
        <w:rPr>
          <w:rFonts w:hint="eastAsia"/>
        </w:rPr>
        <w:t>类稳定条件。</w:t>
      </w:r>
    </w:p>
    <w:p w14:paraId="37A6CF0C" w14:textId="23458628" w:rsidR="00E23923" w:rsidRPr="00182C80" w:rsidRDefault="004D18DD" w:rsidP="004D18DD">
      <w:pPr>
        <w:ind w:firstLine="480"/>
      </w:pPr>
      <w:r>
        <w:t>7</w:t>
      </w:r>
      <w:r>
        <w:rPr>
          <w:rFonts w:hint="eastAsia"/>
        </w:rPr>
        <w:t>、</w:t>
      </w:r>
      <w:r w:rsidR="00E23923" w:rsidRPr="00182C80">
        <w:rPr>
          <w:rFonts w:hint="eastAsia"/>
        </w:rPr>
        <w:t>大气毒性终点浓度值</w:t>
      </w:r>
    </w:p>
    <w:p w14:paraId="1561D84D" w14:textId="77777777" w:rsidR="00E23923" w:rsidRPr="00182C80" w:rsidRDefault="00E23923" w:rsidP="00E23923">
      <w:pPr>
        <w:ind w:firstLine="480"/>
      </w:pPr>
      <w:r w:rsidRPr="00182C80">
        <w:rPr>
          <w:rFonts w:hint="eastAsia"/>
        </w:rPr>
        <w:t>根据《建设项目环境风险评价技术导则》（</w:t>
      </w:r>
      <w:r w:rsidRPr="00182C80">
        <w:rPr>
          <w:rFonts w:hint="eastAsia"/>
        </w:rPr>
        <w:t>HJ169-2018</w:t>
      </w:r>
      <w:r w:rsidRPr="00182C80">
        <w:rPr>
          <w:rFonts w:hint="eastAsia"/>
        </w:rPr>
        <w:t>）附录</w:t>
      </w:r>
      <w:r w:rsidRPr="00182C80">
        <w:rPr>
          <w:rFonts w:hint="eastAsia"/>
        </w:rPr>
        <w:t>H</w:t>
      </w:r>
      <w:r w:rsidRPr="00182C80">
        <w:rPr>
          <w:rFonts w:hint="eastAsia"/>
        </w:rPr>
        <w:t>选取本项目风险因子大气毒性终点浓度值。</w:t>
      </w:r>
    </w:p>
    <w:p w14:paraId="65B3CCC0" w14:textId="54DC5A79" w:rsidR="00E23923" w:rsidRPr="004D18DD" w:rsidRDefault="00E23923" w:rsidP="004D18DD">
      <w:pPr>
        <w:pStyle w:val="1fe"/>
        <w:rPr>
          <w:b/>
          <w:bCs/>
        </w:rPr>
      </w:pPr>
      <w:r w:rsidRPr="004D18DD">
        <w:rPr>
          <w:b/>
          <w:bCs/>
        </w:rPr>
        <w:t>表</w:t>
      </w:r>
      <w:r w:rsidR="0005454D">
        <w:rPr>
          <w:b/>
          <w:bCs/>
        </w:rPr>
        <w:t>4.2-12</w:t>
      </w:r>
      <w:r w:rsidRPr="004D18DD">
        <w:rPr>
          <w:b/>
          <w:bCs/>
        </w:rPr>
        <w:t xml:space="preserve">    </w:t>
      </w:r>
      <w:r w:rsidRPr="004D18DD">
        <w:rPr>
          <w:b/>
          <w:bCs/>
        </w:rPr>
        <w:t>本项目环境风险大气毒性终点浓度值</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90"/>
        <w:gridCol w:w="1090"/>
        <w:gridCol w:w="3065"/>
        <w:gridCol w:w="3065"/>
      </w:tblGrid>
      <w:tr w:rsidR="00E23923" w:rsidRPr="004D18DD" w14:paraId="79638C3D" w14:textId="77777777" w:rsidTr="00BB08ED">
        <w:tc>
          <w:tcPr>
            <w:tcW w:w="656" w:type="pct"/>
            <w:shd w:val="clear" w:color="auto" w:fill="auto"/>
          </w:tcPr>
          <w:p w14:paraId="3DC2C63B" w14:textId="77777777" w:rsidR="00E23923" w:rsidRPr="004D18DD" w:rsidRDefault="00E23923" w:rsidP="004D18DD">
            <w:pPr>
              <w:pStyle w:val="1fe"/>
              <w:rPr>
                <w:b/>
                <w:bCs/>
                <w:sz w:val="20"/>
              </w:rPr>
            </w:pPr>
            <w:r w:rsidRPr="004D18DD">
              <w:rPr>
                <w:b/>
                <w:bCs/>
                <w:sz w:val="20"/>
              </w:rPr>
              <w:t>序号</w:t>
            </w:r>
          </w:p>
        </w:tc>
        <w:tc>
          <w:tcPr>
            <w:tcW w:w="656" w:type="pct"/>
            <w:shd w:val="clear" w:color="auto" w:fill="auto"/>
          </w:tcPr>
          <w:p w14:paraId="743B8F29" w14:textId="77777777" w:rsidR="00E23923" w:rsidRPr="004D18DD" w:rsidRDefault="00E23923" w:rsidP="004D18DD">
            <w:pPr>
              <w:pStyle w:val="1fe"/>
              <w:rPr>
                <w:b/>
                <w:bCs/>
                <w:sz w:val="20"/>
              </w:rPr>
            </w:pPr>
            <w:r w:rsidRPr="004D18DD">
              <w:rPr>
                <w:b/>
                <w:bCs/>
                <w:sz w:val="20"/>
              </w:rPr>
              <w:t>污染物</w:t>
            </w:r>
          </w:p>
        </w:tc>
        <w:tc>
          <w:tcPr>
            <w:tcW w:w="1844" w:type="pct"/>
            <w:shd w:val="clear" w:color="auto" w:fill="auto"/>
          </w:tcPr>
          <w:p w14:paraId="2BF00DE8" w14:textId="77777777" w:rsidR="00E23923" w:rsidRPr="004D18DD" w:rsidRDefault="00E23923" w:rsidP="004D18DD">
            <w:pPr>
              <w:pStyle w:val="1fe"/>
              <w:rPr>
                <w:b/>
                <w:bCs/>
                <w:sz w:val="20"/>
              </w:rPr>
            </w:pPr>
            <w:r w:rsidRPr="004D18DD">
              <w:rPr>
                <w:b/>
                <w:bCs/>
                <w:sz w:val="20"/>
              </w:rPr>
              <w:t>毒性终点浓度</w:t>
            </w:r>
            <w:r w:rsidRPr="004D18DD">
              <w:rPr>
                <w:b/>
                <w:bCs/>
                <w:sz w:val="20"/>
              </w:rPr>
              <w:t>-1/</w:t>
            </w:r>
            <w:r w:rsidRPr="004D18DD">
              <w:rPr>
                <w:b/>
                <w:bCs/>
                <w:sz w:val="20"/>
              </w:rPr>
              <w:t>（</w:t>
            </w:r>
            <w:r w:rsidRPr="004D18DD">
              <w:rPr>
                <w:b/>
                <w:bCs/>
                <w:sz w:val="20"/>
              </w:rPr>
              <w:t>mg/m</w:t>
            </w:r>
            <w:r w:rsidRPr="004D18DD">
              <w:rPr>
                <w:b/>
                <w:bCs/>
                <w:sz w:val="20"/>
                <w:vertAlign w:val="superscript"/>
              </w:rPr>
              <w:t>3</w:t>
            </w:r>
            <w:r w:rsidRPr="004D18DD">
              <w:rPr>
                <w:b/>
                <w:bCs/>
                <w:sz w:val="20"/>
              </w:rPr>
              <w:t>）</w:t>
            </w:r>
          </w:p>
        </w:tc>
        <w:tc>
          <w:tcPr>
            <w:tcW w:w="1844" w:type="pct"/>
            <w:shd w:val="clear" w:color="auto" w:fill="auto"/>
          </w:tcPr>
          <w:p w14:paraId="33525A6B" w14:textId="77777777" w:rsidR="00E23923" w:rsidRPr="004D18DD" w:rsidRDefault="00E23923" w:rsidP="004D18DD">
            <w:pPr>
              <w:pStyle w:val="1fe"/>
              <w:rPr>
                <w:b/>
                <w:bCs/>
                <w:sz w:val="20"/>
              </w:rPr>
            </w:pPr>
            <w:r w:rsidRPr="004D18DD">
              <w:rPr>
                <w:b/>
                <w:bCs/>
                <w:sz w:val="20"/>
              </w:rPr>
              <w:t>毒性终点浓度</w:t>
            </w:r>
            <w:r w:rsidRPr="004D18DD">
              <w:rPr>
                <w:b/>
                <w:bCs/>
                <w:sz w:val="20"/>
              </w:rPr>
              <w:t>-2/</w:t>
            </w:r>
            <w:r w:rsidRPr="004D18DD">
              <w:rPr>
                <w:b/>
                <w:bCs/>
                <w:sz w:val="20"/>
              </w:rPr>
              <w:t>（</w:t>
            </w:r>
            <w:r w:rsidRPr="004D18DD">
              <w:rPr>
                <w:b/>
                <w:bCs/>
                <w:sz w:val="20"/>
              </w:rPr>
              <w:t>mg/m</w:t>
            </w:r>
            <w:r w:rsidRPr="004D18DD">
              <w:rPr>
                <w:b/>
                <w:bCs/>
                <w:sz w:val="20"/>
                <w:vertAlign w:val="superscript"/>
              </w:rPr>
              <w:t>3</w:t>
            </w:r>
            <w:r w:rsidRPr="004D18DD">
              <w:rPr>
                <w:b/>
                <w:bCs/>
                <w:sz w:val="20"/>
              </w:rPr>
              <w:t>）</w:t>
            </w:r>
          </w:p>
        </w:tc>
      </w:tr>
      <w:tr w:rsidR="00E23923" w:rsidRPr="00182C80" w14:paraId="25E85B09" w14:textId="77777777" w:rsidTr="00BB08ED">
        <w:tc>
          <w:tcPr>
            <w:tcW w:w="656" w:type="pct"/>
            <w:shd w:val="clear" w:color="auto" w:fill="auto"/>
          </w:tcPr>
          <w:p w14:paraId="7B080A66" w14:textId="77777777" w:rsidR="00E23923" w:rsidRPr="00182C80" w:rsidRDefault="00E23923" w:rsidP="004D18DD">
            <w:pPr>
              <w:pStyle w:val="1fe"/>
              <w:rPr>
                <w:sz w:val="20"/>
              </w:rPr>
            </w:pPr>
            <w:r w:rsidRPr="00182C80">
              <w:rPr>
                <w:sz w:val="20"/>
              </w:rPr>
              <w:t>1</w:t>
            </w:r>
          </w:p>
        </w:tc>
        <w:tc>
          <w:tcPr>
            <w:tcW w:w="656" w:type="pct"/>
            <w:shd w:val="clear" w:color="auto" w:fill="auto"/>
            <w:vAlign w:val="center"/>
          </w:tcPr>
          <w:p w14:paraId="7E83F033" w14:textId="5EC97A34" w:rsidR="00E23923" w:rsidRPr="00182C80" w:rsidRDefault="004D18DD" w:rsidP="004D18DD">
            <w:pPr>
              <w:pStyle w:val="1fe"/>
              <w:rPr>
                <w:sz w:val="20"/>
              </w:rPr>
            </w:pPr>
            <w:r>
              <w:rPr>
                <w:rFonts w:hint="eastAsia"/>
                <w:sz w:val="20"/>
              </w:rPr>
              <w:t>甲苯</w:t>
            </w:r>
          </w:p>
        </w:tc>
        <w:tc>
          <w:tcPr>
            <w:tcW w:w="1844" w:type="pct"/>
            <w:shd w:val="clear" w:color="auto" w:fill="auto"/>
          </w:tcPr>
          <w:p w14:paraId="26A2CC31" w14:textId="51FA39EB" w:rsidR="00E23923" w:rsidRPr="00182C80" w:rsidRDefault="0005454D" w:rsidP="004D18DD">
            <w:pPr>
              <w:pStyle w:val="1fe"/>
              <w:rPr>
                <w:sz w:val="20"/>
              </w:rPr>
            </w:pPr>
            <w:r>
              <w:rPr>
                <w:rFonts w:hint="eastAsia"/>
                <w:sz w:val="20"/>
              </w:rPr>
              <w:t>1</w:t>
            </w:r>
            <w:r>
              <w:rPr>
                <w:sz w:val="20"/>
              </w:rPr>
              <w:t>4000</w:t>
            </w:r>
          </w:p>
        </w:tc>
        <w:tc>
          <w:tcPr>
            <w:tcW w:w="1844" w:type="pct"/>
            <w:shd w:val="clear" w:color="auto" w:fill="auto"/>
          </w:tcPr>
          <w:p w14:paraId="4E802A6C" w14:textId="15FAD603" w:rsidR="00E23923" w:rsidRPr="00182C80" w:rsidRDefault="0005454D" w:rsidP="004D18DD">
            <w:pPr>
              <w:pStyle w:val="1fe"/>
              <w:rPr>
                <w:sz w:val="20"/>
              </w:rPr>
            </w:pPr>
            <w:r>
              <w:rPr>
                <w:rFonts w:hint="eastAsia"/>
                <w:sz w:val="20"/>
              </w:rPr>
              <w:t>2</w:t>
            </w:r>
            <w:r>
              <w:rPr>
                <w:sz w:val="20"/>
              </w:rPr>
              <w:t>100</w:t>
            </w:r>
          </w:p>
        </w:tc>
      </w:tr>
      <w:tr w:rsidR="00E23923" w:rsidRPr="00182C80" w14:paraId="238B14AB" w14:textId="77777777" w:rsidTr="00BB08ED">
        <w:tc>
          <w:tcPr>
            <w:tcW w:w="656" w:type="pct"/>
            <w:shd w:val="clear" w:color="auto" w:fill="auto"/>
          </w:tcPr>
          <w:p w14:paraId="5DF92E07" w14:textId="77777777" w:rsidR="00E23923" w:rsidRPr="00182C80" w:rsidRDefault="00E23923" w:rsidP="004D18DD">
            <w:pPr>
              <w:pStyle w:val="1fe"/>
              <w:rPr>
                <w:sz w:val="20"/>
              </w:rPr>
            </w:pPr>
            <w:r w:rsidRPr="00182C80">
              <w:rPr>
                <w:sz w:val="20"/>
              </w:rPr>
              <w:t>2</w:t>
            </w:r>
          </w:p>
        </w:tc>
        <w:tc>
          <w:tcPr>
            <w:tcW w:w="656" w:type="pct"/>
            <w:shd w:val="clear" w:color="auto" w:fill="auto"/>
            <w:vAlign w:val="center"/>
          </w:tcPr>
          <w:p w14:paraId="3B67A081" w14:textId="36AD0E4B" w:rsidR="00E23923" w:rsidRPr="00182C80" w:rsidRDefault="004D18DD" w:rsidP="004D18DD">
            <w:pPr>
              <w:pStyle w:val="1fe"/>
              <w:rPr>
                <w:sz w:val="20"/>
              </w:rPr>
            </w:pPr>
            <w:r>
              <w:rPr>
                <w:rFonts w:hint="eastAsia"/>
                <w:szCs w:val="21"/>
              </w:rPr>
              <w:t>二甲苯</w:t>
            </w:r>
          </w:p>
        </w:tc>
        <w:tc>
          <w:tcPr>
            <w:tcW w:w="1844" w:type="pct"/>
            <w:shd w:val="clear" w:color="auto" w:fill="auto"/>
          </w:tcPr>
          <w:p w14:paraId="1185462A" w14:textId="02F97380" w:rsidR="00E23923" w:rsidRPr="00182C80" w:rsidRDefault="004D18DD" w:rsidP="004D18DD">
            <w:pPr>
              <w:pStyle w:val="1fe"/>
              <w:rPr>
                <w:sz w:val="20"/>
              </w:rPr>
            </w:pPr>
            <w:r>
              <w:rPr>
                <w:sz w:val="20"/>
              </w:rPr>
              <w:t>11000</w:t>
            </w:r>
          </w:p>
        </w:tc>
        <w:tc>
          <w:tcPr>
            <w:tcW w:w="1844" w:type="pct"/>
            <w:shd w:val="clear" w:color="auto" w:fill="auto"/>
          </w:tcPr>
          <w:p w14:paraId="40E16FCE" w14:textId="39219F50" w:rsidR="00E23923" w:rsidRPr="00182C80" w:rsidRDefault="004D18DD" w:rsidP="004D18DD">
            <w:pPr>
              <w:pStyle w:val="1fe"/>
              <w:rPr>
                <w:sz w:val="20"/>
              </w:rPr>
            </w:pPr>
            <w:r>
              <w:rPr>
                <w:sz w:val="20"/>
              </w:rPr>
              <w:t>4000</w:t>
            </w:r>
          </w:p>
        </w:tc>
      </w:tr>
      <w:tr w:rsidR="00E23923" w:rsidRPr="00182C80" w14:paraId="2E2E2D04" w14:textId="77777777" w:rsidTr="00BB08ED">
        <w:tc>
          <w:tcPr>
            <w:tcW w:w="656" w:type="pct"/>
            <w:shd w:val="clear" w:color="auto" w:fill="auto"/>
          </w:tcPr>
          <w:p w14:paraId="29A4AE01" w14:textId="77777777" w:rsidR="00E23923" w:rsidRPr="00182C80" w:rsidRDefault="00E23923" w:rsidP="004D18DD">
            <w:pPr>
              <w:pStyle w:val="1fe"/>
              <w:rPr>
                <w:sz w:val="20"/>
              </w:rPr>
            </w:pPr>
            <w:r w:rsidRPr="00182C80">
              <w:rPr>
                <w:rFonts w:hint="eastAsia"/>
                <w:sz w:val="20"/>
              </w:rPr>
              <w:t>3</w:t>
            </w:r>
          </w:p>
        </w:tc>
        <w:tc>
          <w:tcPr>
            <w:tcW w:w="656" w:type="pct"/>
            <w:shd w:val="clear" w:color="auto" w:fill="auto"/>
            <w:vAlign w:val="center"/>
          </w:tcPr>
          <w:p w14:paraId="2DB41396" w14:textId="77777777" w:rsidR="00E23923" w:rsidRPr="00182C80" w:rsidRDefault="00E23923" w:rsidP="004D18DD">
            <w:pPr>
              <w:pStyle w:val="1fe"/>
              <w:rPr>
                <w:sz w:val="20"/>
              </w:rPr>
            </w:pPr>
            <w:r w:rsidRPr="00182C80">
              <w:rPr>
                <w:rFonts w:hint="eastAsia"/>
                <w:szCs w:val="21"/>
              </w:rPr>
              <w:t>H</w:t>
            </w:r>
            <w:r w:rsidRPr="00182C80">
              <w:rPr>
                <w:szCs w:val="21"/>
              </w:rPr>
              <w:t>C</w:t>
            </w:r>
            <w:r w:rsidRPr="00182C80">
              <w:rPr>
                <w:rFonts w:hint="eastAsia"/>
                <w:szCs w:val="21"/>
              </w:rPr>
              <w:t>l</w:t>
            </w:r>
          </w:p>
        </w:tc>
        <w:tc>
          <w:tcPr>
            <w:tcW w:w="1844" w:type="pct"/>
            <w:shd w:val="clear" w:color="auto" w:fill="auto"/>
          </w:tcPr>
          <w:p w14:paraId="7060364F" w14:textId="77777777" w:rsidR="00E23923" w:rsidRPr="00182C80" w:rsidRDefault="00E23923" w:rsidP="004D18DD">
            <w:pPr>
              <w:pStyle w:val="1fe"/>
              <w:rPr>
                <w:sz w:val="20"/>
              </w:rPr>
            </w:pPr>
            <w:r w:rsidRPr="00182C80">
              <w:rPr>
                <w:rFonts w:hint="eastAsia"/>
                <w:sz w:val="20"/>
              </w:rPr>
              <w:t>1</w:t>
            </w:r>
            <w:r w:rsidRPr="00182C80">
              <w:rPr>
                <w:sz w:val="20"/>
              </w:rPr>
              <w:t>50</w:t>
            </w:r>
          </w:p>
        </w:tc>
        <w:tc>
          <w:tcPr>
            <w:tcW w:w="1844" w:type="pct"/>
            <w:shd w:val="clear" w:color="auto" w:fill="auto"/>
          </w:tcPr>
          <w:p w14:paraId="36106637" w14:textId="77777777" w:rsidR="00E23923" w:rsidRPr="00182C80" w:rsidRDefault="00E23923" w:rsidP="004D18DD">
            <w:pPr>
              <w:pStyle w:val="1fe"/>
              <w:rPr>
                <w:sz w:val="20"/>
              </w:rPr>
            </w:pPr>
            <w:r w:rsidRPr="00182C80">
              <w:rPr>
                <w:rFonts w:hint="eastAsia"/>
                <w:sz w:val="20"/>
              </w:rPr>
              <w:t>3</w:t>
            </w:r>
            <w:r w:rsidRPr="00182C80">
              <w:rPr>
                <w:sz w:val="20"/>
              </w:rPr>
              <w:t>3</w:t>
            </w:r>
          </w:p>
        </w:tc>
      </w:tr>
      <w:tr w:rsidR="00E23923" w:rsidRPr="00182C80" w14:paraId="2E2DE03D" w14:textId="77777777" w:rsidTr="00BB08ED">
        <w:tc>
          <w:tcPr>
            <w:tcW w:w="5000" w:type="pct"/>
            <w:gridSpan w:val="4"/>
            <w:shd w:val="clear" w:color="auto" w:fill="auto"/>
          </w:tcPr>
          <w:p w14:paraId="01B23F2A" w14:textId="77777777" w:rsidR="00E23923" w:rsidRPr="00182C80" w:rsidRDefault="00E23923" w:rsidP="004D18DD">
            <w:pPr>
              <w:pStyle w:val="1fe"/>
              <w:jc w:val="both"/>
              <w:rPr>
                <w:sz w:val="20"/>
              </w:rPr>
            </w:pPr>
            <w:r w:rsidRPr="00182C80">
              <w:rPr>
                <w:sz w:val="20"/>
              </w:rPr>
              <w:t>注：</w:t>
            </w:r>
            <w:r w:rsidRPr="00182C80">
              <w:rPr>
                <w:sz w:val="20"/>
              </w:rPr>
              <w:t>1</w:t>
            </w:r>
            <w:r w:rsidRPr="00182C80">
              <w:rPr>
                <w:sz w:val="20"/>
              </w:rPr>
              <w:t>级为当大气中危险物质浓度低于该限值时，绝大多数人员暴露</w:t>
            </w:r>
            <w:r w:rsidRPr="00182C80">
              <w:rPr>
                <w:sz w:val="20"/>
              </w:rPr>
              <w:t>1h</w:t>
            </w:r>
            <w:r w:rsidRPr="00182C80">
              <w:rPr>
                <w:sz w:val="20"/>
              </w:rPr>
              <w:t>不会对生命造成威胁，当超过该限值时，有可能对人群造成生命威胁；</w:t>
            </w:r>
            <w:r w:rsidRPr="00182C80">
              <w:rPr>
                <w:sz w:val="20"/>
              </w:rPr>
              <w:t>2</w:t>
            </w:r>
            <w:r w:rsidRPr="00182C80">
              <w:rPr>
                <w:sz w:val="20"/>
              </w:rPr>
              <w:t>级为当大气中危险物质浓度低于该限值时，暴露</w:t>
            </w:r>
            <w:r w:rsidRPr="00182C80">
              <w:rPr>
                <w:sz w:val="20"/>
              </w:rPr>
              <w:t>1h</w:t>
            </w:r>
            <w:r w:rsidRPr="00182C80">
              <w:rPr>
                <w:sz w:val="20"/>
              </w:rPr>
              <w:t>一般不会对人体造成不可逆的伤害，或出现的症状一般不会损伤该个体采取有效防护措施的能力。</w:t>
            </w:r>
          </w:p>
        </w:tc>
      </w:tr>
    </w:tbl>
    <w:p w14:paraId="31003D8F" w14:textId="77777777" w:rsidR="00E23923" w:rsidRPr="00182C80" w:rsidRDefault="00E23923" w:rsidP="00E23923">
      <w:pPr>
        <w:pStyle w:val="1fe"/>
        <w:ind w:firstLine="480"/>
      </w:pPr>
    </w:p>
    <w:p w14:paraId="34DDB884" w14:textId="4DA2B23A" w:rsidR="00E23923" w:rsidRPr="00182C80" w:rsidRDefault="004D18DD" w:rsidP="004D18DD">
      <w:pPr>
        <w:ind w:firstLine="480"/>
      </w:pPr>
      <w:r>
        <w:t>8</w:t>
      </w:r>
      <w:r>
        <w:rPr>
          <w:rFonts w:hint="eastAsia"/>
        </w:rPr>
        <w:t>、</w:t>
      </w:r>
      <w:r w:rsidR="00E23923" w:rsidRPr="00182C80">
        <w:t>下风向不同距离处有毒有害物质的最大浓度</w:t>
      </w:r>
    </w:p>
    <w:p w14:paraId="38FC6650" w14:textId="18EE673D" w:rsidR="00E23923" w:rsidRPr="00182C80" w:rsidRDefault="004D18DD" w:rsidP="00E23923">
      <w:pPr>
        <w:ind w:firstLine="480"/>
      </w:pPr>
      <w:r>
        <w:rPr>
          <w:rFonts w:hint="eastAsia"/>
        </w:rPr>
        <w:t>①</w:t>
      </w:r>
      <w:r w:rsidR="0005454D">
        <w:rPr>
          <w:rFonts w:hint="eastAsia"/>
        </w:rPr>
        <w:t>甲苯</w:t>
      </w:r>
      <w:r w:rsidR="00E23923" w:rsidRPr="00182C80">
        <w:rPr>
          <w:rFonts w:hint="eastAsia"/>
        </w:rPr>
        <w:t>储罐管道断裂，导致</w:t>
      </w:r>
      <w:r w:rsidR="0005454D">
        <w:rPr>
          <w:rFonts w:hint="eastAsia"/>
        </w:rPr>
        <w:t>甲苯</w:t>
      </w:r>
      <w:r w:rsidR="00E23923" w:rsidRPr="00182C80">
        <w:rPr>
          <w:rFonts w:hint="eastAsia"/>
        </w:rPr>
        <w:t>泄漏扩散</w:t>
      </w:r>
    </w:p>
    <w:p w14:paraId="45EDD40B" w14:textId="44110E21" w:rsidR="00E23923" w:rsidRPr="00182C80" w:rsidRDefault="00E23923" w:rsidP="00E23923">
      <w:pPr>
        <w:ind w:firstLine="480"/>
      </w:pPr>
      <w:r w:rsidRPr="00182C80">
        <w:rPr>
          <w:rFonts w:hint="eastAsia"/>
        </w:rPr>
        <w:t>根据预测结果，在最不利气象条件和事故发生地最常见气象条件下，本项目</w:t>
      </w:r>
      <w:r w:rsidR="0005454D">
        <w:rPr>
          <w:rFonts w:hint="eastAsia"/>
        </w:rPr>
        <w:t>甲苯</w:t>
      </w:r>
      <w:r w:rsidRPr="00182C80">
        <w:rPr>
          <w:rFonts w:hint="eastAsia"/>
        </w:rPr>
        <w:t>储罐管道断裂，导致</w:t>
      </w:r>
      <w:r w:rsidR="0005454D">
        <w:rPr>
          <w:rFonts w:hint="eastAsia"/>
        </w:rPr>
        <w:t>甲苯</w:t>
      </w:r>
      <w:r w:rsidRPr="00182C80">
        <w:rPr>
          <w:rFonts w:hint="eastAsia"/>
        </w:rPr>
        <w:t>泄漏扩散对应的下风向不同距离处有毒有害物质的最大浓度见表</w:t>
      </w:r>
      <w:r w:rsidR="0005454D">
        <w:t>4.2-13</w:t>
      </w:r>
      <w:r w:rsidRPr="00182C80">
        <w:rPr>
          <w:rFonts w:hint="eastAsia"/>
        </w:rPr>
        <w:t>和图</w:t>
      </w:r>
      <w:r w:rsidR="0005454D">
        <w:t>4.2</w:t>
      </w:r>
      <w:r w:rsidRPr="00182C80">
        <w:rPr>
          <w:rFonts w:hint="eastAsia"/>
        </w:rPr>
        <w:t>-1</w:t>
      </w:r>
      <w:r w:rsidRPr="00182C80">
        <w:rPr>
          <w:rFonts w:hint="eastAsia"/>
        </w:rPr>
        <w:t>、图</w:t>
      </w:r>
      <w:r w:rsidR="0005454D">
        <w:t>5.2</w:t>
      </w:r>
      <w:r w:rsidRPr="00182C80">
        <w:rPr>
          <w:rFonts w:hint="eastAsia"/>
        </w:rPr>
        <w:t>-2</w:t>
      </w:r>
      <w:r w:rsidRPr="00182C80">
        <w:rPr>
          <w:rFonts w:hint="eastAsia"/>
        </w:rPr>
        <w:t>。</w:t>
      </w:r>
    </w:p>
    <w:p w14:paraId="4FEC80B0" w14:textId="0FF24E85" w:rsidR="00E23923" w:rsidRPr="00EA471E" w:rsidRDefault="00E23923" w:rsidP="004D18DD">
      <w:pPr>
        <w:pStyle w:val="1fe"/>
        <w:rPr>
          <w:b/>
          <w:bCs/>
        </w:rPr>
      </w:pPr>
      <w:r w:rsidRPr="00EA471E">
        <w:rPr>
          <w:rFonts w:hint="eastAsia"/>
          <w:b/>
          <w:bCs/>
        </w:rPr>
        <w:t>表</w:t>
      </w:r>
      <w:r w:rsidR="0005454D" w:rsidRPr="00EA471E">
        <w:rPr>
          <w:b/>
          <w:bCs/>
        </w:rPr>
        <w:t>4.2-13</w:t>
      </w:r>
      <w:r w:rsidRPr="00EA471E">
        <w:rPr>
          <w:b/>
          <w:bCs/>
        </w:rPr>
        <w:t xml:space="preserve">    </w:t>
      </w:r>
      <w:r w:rsidR="0005454D" w:rsidRPr="00EA471E">
        <w:rPr>
          <w:rFonts w:hint="eastAsia"/>
          <w:b/>
          <w:bCs/>
        </w:rPr>
        <w:t>甲苯</w:t>
      </w:r>
      <w:r w:rsidRPr="00EA471E">
        <w:rPr>
          <w:rFonts w:hint="eastAsia"/>
          <w:b/>
          <w:bCs/>
        </w:rPr>
        <w:t>泄漏最大浓度</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09"/>
        <w:gridCol w:w="1701"/>
        <w:gridCol w:w="1985"/>
        <w:gridCol w:w="1955"/>
        <w:gridCol w:w="1956"/>
      </w:tblGrid>
      <w:tr w:rsidR="00E23923" w:rsidRPr="00EA471E" w14:paraId="1CD0300E" w14:textId="77777777" w:rsidTr="00BB08ED">
        <w:tc>
          <w:tcPr>
            <w:tcW w:w="709" w:type="dxa"/>
            <w:vMerge w:val="restart"/>
            <w:shd w:val="clear" w:color="auto" w:fill="auto"/>
            <w:vAlign w:val="center"/>
          </w:tcPr>
          <w:p w14:paraId="3F11BFD9" w14:textId="77777777" w:rsidR="00E23923" w:rsidRPr="00EA471E" w:rsidRDefault="00E23923" w:rsidP="004D18DD">
            <w:pPr>
              <w:pStyle w:val="1fe"/>
              <w:rPr>
                <w:b/>
                <w:bCs/>
              </w:rPr>
            </w:pPr>
            <w:r w:rsidRPr="00EA471E">
              <w:rPr>
                <w:b/>
                <w:bCs/>
              </w:rPr>
              <w:t>序号</w:t>
            </w:r>
          </w:p>
        </w:tc>
        <w:tc>
          <w:tcPr>
            <w:tcW w:w="1701" w:type="dxa"/>
            <w:vMerge w:val="restart"/>
            <w:shd w:val="clear" w:color="auto" w:fill="auto"/>
            <w:vAlign w:val="center"/>
          </w:tcPr>
          <w:p w14:paraId="26F9AE7E" w14:textId="77777777" w:rsidR="00E23923" w:rsidRPr="00EA471E" w:rsidRDefault="00E23923" w:rsidP="004D18DD">
            <w:pPr>
              <w:pStyle w:val="1fe"/>
              <w:rPr>
                <w:b/>
                <w:bCs/>
              </w:rPr>
            </w:pPr>
            <w:r w:rsidRPr="00EA471E">
              <w:rPr>
                <w:b/>
                <w:bCs/>
              </w:rPr>
              <w:t>气象条件</w:t>
            </w:r>
          </w:p>
        </w:tc>
        <w:tc>
          <w:tcPr>
            <w:tcW w:w="1985" w:type="dxa"/>
            <w:vMerge w:val="restart"/>
            <w:shd w:val="clear" w:color="auto" w:fill="auto"/>
            <w:vAlign w:val="center"/>
          </w:tcPr>
          <w:p w14:paraId="53A7D643" w14:textId="77777777" w:rsidR="00E23923" w:rsidRPr="00EA471E" w:rsidRDefault="00E23923" w:rsidP="004D18DD">
            <w:pPr>
              <w:pStyle w:val="1fe"/>
              <w:rPr>
                <w:b/>
                <w:bCs/>
              </w:rPr>
            </w:pPr>
            <w:r w:rsidRPr="00EA471E">
              <w:rPr>
                <w:b/>
                <w:bCs/>
              </w:rPr>
              <w:t>最大浓度</w:t>
            </w:r>
            <w:r w:rsidRPr="00EA471E">
              <w:rPr>
                <w:b/>
                <w:bCs/>
              </w:rPr>
              <w:lastRenderedPageBreak/>
              <w:t>（</w:t>
            </w:r>
            <w:r w:rsidRPr="00EA471E">
              <w:rPr>
                <w:b/>
                <w:bCs/>
              </w:rPr>
              <w:t>mg/m3</w:t>
            </w:r>
            <w:r w:rsidRPr="00EA471E">
              <w:rPr>
                <w:b/>
                <w:bCs/>
              </w:rPr>
              <w:t>）</w:t>
            </w:r>
          </w:p>
        </w:tc>
        <w:tc>
          <w:tcPr>
            <w:tcW w:w="3911" w:type="dxa"/>
            <w:gridSpan w:val="2"/>
            <w:shd w:val="clear" w:color="auto" w:fill="auto"/>
            <w:vAlign w:val="center"/>
          </w:tcPr>
          <w:p w14:paraId="68D3B4E9" w14:textId="77777777" w:rsidR="00E23923" w:rsidRPr="00EA471E" w:rsidRDefault="00E23923" w:rsidP="004D18DD">
            <w:pPr>
              <w:pStyle w:val="1fe"/>
              <w:rPr>
                <w:b/>
                <w:bCs/>
              </w:rPr>
            </w:pPr>
            <w:r w:rsidRPr="00EA471E">
              <w:rPr>
                <w:b/>
                <w:bCs/>
              </w:rPr>
              <w:lastRenderedPageBreak/>
              <w:t>最大影响范围（</w:t>
            </w:r>
            <w:r w:rsidRPr="00EA471E">
              <w:rPr>
                <w:b/>
                <w:bCs/>
              </w:rPr>
              <w:t>m</w:t>
            </w:r>
            <w:r w:rsidRPr="00EA471E">
              <w:rPr>
                <w:b/>
                <w:bCs/>
              </w:rPr>
              <w:t>）</w:t>
            </w:r>
          </w:p>
        </w:tc>
      </w:tr>
      <w:tr w:rsidR="00E23923" w:rsidRPr="00EA471E" w14:paraId="0B4037FA" w14:textId="77777777" w:rsidTr="00BB08ED">
        <w:tc>
          <w:tcPr>
            <w:tcW w:w="709" w:type="dxa"/>
            <w:vMerge/>
            <w:shd w:val="clear" w:color="auto" w:fill="auto"/>
            <w:vAlign w:val="center"/>
          </w:tcPr>
          <w:p w14:paraId="79D041A7" w14:textId="77777777" w:rsidR="00E23923" w:rsidRPr="00EA471E" w:rsidRDefault="00E23923" w:rsidP="004D18DD">
            <w:pPr>
              <w:pStyle w:val="1fe"/>
              <w:rPr>
                <w:b/>
                <w:bCs/>
              </w:rPr>
            </w:pPr>
          </w:p>
        </w:tc>
        <w:tc>
          <w:tcPr>
            <w:tcW w:w="1701" w:type="dxa"/>
            <w:vMerge/>
            <w:shd w:val="clear" w:color="auto" w:fill="auto"/>
            <w:vAlign w:val="center"/>
          </w:tcPr>
          <w:p w14:paraId="4573A931" w14:textId="77777777" w:rsidR="00E23923" w:rsidRPr="00EA471E" w:rsidRDefault="00E23923" w:rsidP="004D18DD">
            <w:pPr>
              <w:pStyle w:val="1fe"/>
              <w:rPr>
                <w:b/>
                <w:bCs/>
              </w:rPr>
            </w:pPr>
          </w:p>
        </w:tc>
        <w:tc>
          <w:tcPr>
            <w:tcW w:w="1985" w:type="dxa"/>
            <w:vMerge/>
            <w:shd w:val="clear" w:color="auto" w:fill="auto"/>
            <w:vAlign w:val="center"/>
          </w:tcPr>
          <w:p w14:paraId="012E8AA8" w14:textId="77777777" w:rsidR="00E23923" w:rsidRPr="00EA471E" w:rsidRDefault="00E23923" w:rsidP="004D18DD">
            <w:pPr>
              <w:pStyle w:val="1fe"/>
              <w:rPr>
                <w:b/>
                <w:bCs/>
              </w:rPr>
            </w:pPr>
          </w:p>
        </w:tc>
        <w:tc>
          <w:tcPr>
            <w:tcW w:w="1955" w:type="dxa"/>
            <w:shd w:val="clear" w:color="auto" w:fill="auto"/>
            <w:vAlign w:val="center"/>
          </w:tcPr>
          <w:p w14:paraId="7189F7F0" w14:textId="77777777" w:rsidR="00E23923" w:rsidRPr="00EA471E" w:rsidRDefault="00E23923" w:rsidP="004D18DD">
            <w:pPr>
              <w:pStyle w:val="1fe"/>
              <w:rPr>
                <w:b/>
                <w:bCs/>
              </w:rPr>
            </w:pPr>
            <w:r w:rsidRPr="00EA471E">
              <w:rPr>
                <w:b/>
                <w:bCs/>
              </w:rPr>
              <w:t>1</w:t>
            </w:r>
            <w:r w:rsidRPr="00EA471E">
              <w:rPr>
                <w:b/>
                <w:bCs/>
              </w:rPr>
              <w:t>级</w:t>
            </w:r>
          </w:p>
        </w:tc>
        <w:tc>
          <w:tcPr>
            <w:tcW w:w="1956" w:type="dxa"/>
            <w:shd w:val="clear" w:color="auto" w:fill="auto"/>
            <w:vAlign w:val="center"/>
          </w:tcPr>
          <w:p w14:paraId="54F9B922" w14:textId="77777777" w:rsidR="00E23923" w:rsidRPr="00EA471E" w:rsidRDefault="00E23923" w:rsidP="004D18DD">
            <w:pPr>
              <w:pStyle w:val="1fe"/>
              <w:rPr>
                <w:b/>
                <w:bCs/>
              </w:rPr>
            </w:pPr>
            <w:r w:rsidRPr="00EA471E">
              <w:rPr>
                <w:b/>
                <w:bCs/>
              </w:rPr>
              <w:t>2</w:t>
            </w:r>
            <w:r w:rsidRPr="00EA471E">
              <w:rPr>
                <w:b/>
                <w:bCs/>
              </w:rPr>
              <w:t>级</w:t>
            </w:r>
          </w:p>
        </w:tc>
      </w:tr>
      <w:tr w:rsidR="00E23923" w:rsidRPr="004D18DD" w14:paraId="7F8BCEA1" w14:textId="77777777" w:rsidTr="00BB08ED">
        <w:tc>
          <w:tcPr>
            <w:tcW w:w="709" w:type="dxa"/>
            <w:shd w:val="clear" w:color="auto" w:fill="auto"/>
            <w:vAlign w:val="center"/>
          </w:tcPr>
          <w:p w14:paraId="39B03781" w14:textId="77777777" w:rsidR="00E23923" w:rsidRPr="004D18DD" w:rsidRDefault="00E23923" w:rsidP="004D18DD">
            <w:pPr>
              <w:pStyle w:val="1fe"/>
            </w:pPr>
            <w:r w:rsidRPr="004D18DD">
              <w:t>1</w:t>
            </w:r>
          </w:p>
        </w:tc>
        <w:tc>
          <w:tcPr>
            <w:tcW w:w="1701" w:type="dxa"/>
            <w:shd w:val="clear" w:color="auto" w:fill="auto"/>
            <w:vAlign w:val="center"/>
          </w:tcPr>
          <w:p w14:paraId="384E26DB" w14:textId="77777777" w:rsidR="00E23923" w:rsidRPr="004D18DD" w:rsidRDefault="00E23923" w:rsidP="004D18DD">
            <w:pPr>
              <w:pStyle w:val="1fe"/>
            </w:pPr>
            <w:r w:rsidRPr="004D18DD">
              <w:t>最不利气象条件</w:t>
            </w:r>
          </w:p>
        </w:tc>
        <w:tc>
          <w:tcPr>
            <w:tcW w:w="1985" w:type="dxa"/>
            <w:shd w:val="clear" w:color="auto" w:fill="auto"/>
            <w:vAlign w:val="center"/>
          </w:tcPr>
          <w:p w14:paraId="293574FB" w14:textId="1E92453A" w:rsidR="00E23923" w:rsidRPr="004D18DD" w:rsidRDefault="00EA471E" w:rsidP="004D18DD">
            <w:pPr>
              <w:pStyle w:val="1fe"/>
            </w:pPr>
            <w:r>
              <w:rPr>
                <w:rFonts w:hint="eastAsia"/>
              </w:rPr>
              <w:t>2</w:t>
            </w:r>
            <w:r>
              <w:t>9.934</w:t>
            </w:r>
          </w:p>
        </w:tc>
        <w:tc>
          <w:tcPr>
            <w:tcW w:w="1955" w:type="dxa"/>
            <w:shd w:val="clear" w:color="auto" w:fill="auto"/>
            <w:vAlign w:val="center"/>
          </w:tcPr>
          <w:p w14:paraId="02D5775C" w14:textId="7269717C" w:rsidR="00E23923" w:rsidRPr="004D18DD" w:rsidRDefault="00EA471E" w:rsidP="004D18DD">
            <w:pPr>
              <w:pStyle w:val="1fe"/>
            </w:pPr>
            <w:r w:rsidRPr="0005454D">
              <w:rPr>
                <w:rFonts w:hint="eastAsia"/>
              </w:rPr>
              <w:t>此阈值及以上，无对应位置</w:t>
            </w:r>
          </w:p>
        </w:tc>
        <w:tc>
          <w:tcPr>
            <w:tcW w:w="1956" w:type="dxa"/>
            <w:shd w:val="clear" w:color="auto" w:fill="auto"/>
            <w:vAlign w:val="center"/>
          </w:tcPr>
          <w:p w14:paraId="5250C469" w14:textId="5233A46C" w:rsidR="00E23923" w:rsidRPr="004D18DD" w:rsidRDefault="00EA471E" w:rsidP="004D18DD">
            <w:pPr>
              <w:pStyle w:val="1fe"/>
            </w:pPr>
            <w:r w:rsidRPr="0005454D">
              <w:rPr>
                <w:rFonts w:hint="eastAsia"/>
              </w:rPr>
              <w:t>此阈值及以上，无对应位置</w:t>
            </w:r>
          </w:p>
        </w:tc>
      </w:tr>
      <w:tr w:rsidR="00E23923" w:rsidRPr="004D18DD" w14:paraId="1CCC1F14" w14:textId="77777777" w:rsidTr="00BB08ED">
        <w:tc>
          <w:tcPr>
            <w:tcW w:w="709" w:type="dxa"/>
            <w:shd w:val="clear" w:color="auto" w:fill="auto"/>
            <w:vAlign w:val="center"/>
          </w:tcPr>
          <w:p w14:paraId="3182E934" w14:textId="77777777" w:rsidR="00E23923" w:rsidRPr="004D18DD" w:rsidRDefault="00E23923" w:rsidP="004D18DD">
            <w:pPr>
              <w:pStyle w:val="1fe"/>
            </w:pPr>
            <w:r w:rsidRPr="004D18DD">
              <w:t>2</w:t>
            </w:r>
          </w:p>
        </w:tc>
        <w:tc>
          <w:tcPr>
            <w:tcW w:w="1701" w:type="dxa"/>
            <w:shd w:val="clear" w:color="auto" w:fill="auto"/>
            <w:vAlign w:val="center"/>
          </w:tcPr>
          <w:p w14:paraId="06394D54" w14:textId="77777777" w:rsidR="00E23923" w:rsidRPr="004D18DD" w:rsidRDefault="00E23923" w:rsidP="004D18DD">
            <w:pPr>
              <w:pStyle w:val="1fe"/>
            </w:pPr>
            <w:r w:rsidRPr="004D18DD">
              <w:t>最常见气象条件</w:t>
            </w:r>
          </w:p>
        </w:tc>
        <w:tc>
          <w:tcPr>
            <w:tcW w:w="1985" w:type="dxa"/>
            <w:shd w:val="clear" w:color="auto" w:fill="auto"/>
            <w:vAlign w:val="center"/>
          </w:tcPr>
          <w:p w14:paraId="5F585665" w14:textId="5CD5C3B8" w:rsidR="00E23923" w:rsidRPr="004D18DD" w:rsidRDefault="00EA471E" w:rsidP="004D18DD">
            <w:pPr>
              <w:pStyle w:val="1fe"/>
            </w:pPr>
            <w:r>
              <w:rPr>
                <w:rFonts w:hint="eastAsia"/>
              </w:rPr>
              <w:t>1</w:t>
            </w:r>
            <w:r>
              <w:t>5.755</w:t>
            </w:r>
          </w:p>
        </w:tc>
        <w:tc>
          <w:tcPr>
            <w:tcW w:w="1955" w:type="dxa"/>
            <w:shd w:val="clear" w:color="auto" w:fill="auto"/>
            <w:vAlign w:val="center"/>
          </w:tcPr>
          <w:p w14:paraId="5AF75A73" w14:textId="2AB97D1D" w:rsidR="00E23923" w:rsidRPr="004D18DD" w:rsidRDefault="00EA471E" w:rsidP="004D18DD">
            <w:pPr>
              <w:pStyle w:val="1fe"/>
            </w:pPr>
            <w:r w:rsidRPr="0005454D">
              <w:rPr>
                <w:rFonts w:hint="eastAsia"/>
              </w:rPr>
              <w:t>此阈值及以上，无对应位置</w:t>
            </w:r>
          </w:p>
        </w:tc>
        <w:tc>
          <w:tcPr>
            <w:tcW w:w="1956" w:type="dxa"/>
            <w:shd w:val="clear" w:color="auto" w:fill="auto"/>
            <w:vAlign w:val="center"/>
          </w:tcPr>
          <w:p w14:paraId="5E55CDFC" w14:textId="29018127" w:rsidR="00E23923" w:rsidRPr="004D18DD" w:rsidRDefault="00EA471E" w:rsidP="004D18DD">
            <w:pPr>
              <w:pStyle w:val="1fe"/>
            </w:pPr>
            <w:r w:rsidRPr="0005454D">
              <w:rPr>
                <w:rFonts w:hint="eastAsia"/>
              </w:rPr>
              <w:t>此阈值及以上，无对应位置</w:t>
            </w:r>
          </w:p>
        </w:tc>
      </w:tr>
    </w:tbl>
    <w:p w14:paraId="5DD116A2" w14:textId="77777777" w:rsidR="00E23923" w:rsidRPr="004D18DD" w:rsidRDefault="00E23923" w:rsidP="004D18DD">
      <w:pPr>
        <w:pStyle w:val="1fe"/>
      </w:pPr>
    </w:p>
    <w:p w14:paraId="395E32EC" w14:textId="41811B6D" w:rsidR="00E23923" w:rsidRPr="0005454D" w:rsidRDefault="0005454D" w:rsidP="0005454D">
      <w:pPr>
        <w:pStyle w:val="1fe"/>
        <w:rPr>
          <w:b/>
          <w:bCs/>
        </w:rPr>
      </w:pPr>
      <w:r w:rsidRPr="0005454D">
        <w:rPr>
          <w:b/>
          <w:bCs/>
          <w:noProof/>
        </w:rPr>
        <w:drawing>
          <wp:inline distT="0" distB="0" distL="0" distR="0" wp14:anchorId="0029B3E2" wp14:editId="029DF3B4">
            <wp:extent cx="5276850" cy="264858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2648585"/>
                    </a:xfrm>
                    <a:prstGeom prst="rect">
                      <a:avLst/>
                    </a:prstGeom>
                    <a:noFill/>
                    <a:ln>
                      <a:noFill/>
                    </a:ln>
                  </pic:spPr>
                </pic:pic>
              </a:graphicData>
            </a:graphic>
          </wp:inline>
        </w:drawing>
      </w:r>
    </w:p>
    <w:p w14:paraId="6DD45B0D" w14:textId="66FACCD9" w:rsidR="00E23923" w:rsidRPr="0005454D" w:rsidRDefault="00E23923" w:rsidP="0005454D">
      <w:pPr>
        <w:pStyle w:val="1fe"/>
        <w:rPr>
          <w:b/>
          <w:bCs/>
        </w:rPr>
      </w:pPr>
      <w:r w:rsidRPr="0005454D">
        <w:rPr>
          <w:rFonts w:hint="eastAsia"/>
          <w:b/>
          <w:bCs/>
        </w:rPr>
        <w:t>图</w:t>
      </w:r>
      <w:r w:rsidR="0005454D" w:rsidRPr="0005454D">
        <w:rPr>
          <w:b/>
          <w:bCs/>
        </w:rPr>
        <w:t>4.2</w:t>
      </w:r>
      <w:r w:rsidRPr="0005454D">
        <w:rPr>
          <w:rFonts w:hint="eastAsia"/>
          <w:b/>
          <w:bCs/>
        </w:rPr>
        <w:t xml:space="preserve">-1  </w:t>
      </w:r>
      <w:r w:rsidRPr="0005454D">
        <w:rPr>
          <w:b/>
          <w:bCs/>
        </w:rPr>
        <w:t xml:space="preserve">  </w:t>
      </w:r>
      <w:r w:rsidRPr="0005454D">
        <w:rPr>
          <w:rFonts w:hint="eastAsia"/>
          <w:b/>
          <w:bCs/>
        </w:rPr>
        <w:t>最不利气象条件下风向</w:t>
      </w:r>
      <w:r w:rsidR="0005454D" w:rsidRPr="0005454D">
        <w:rPr>
          <w:rFonts w:hint="eastAsia"/>
          <w:b/>
          <w:bCs/>
        </w:rPr>
        <w:t>甲苯</w:t>
      </w:r>
      <w:r w:rsidRPr="0005454D">
        <w:rPr>
          <w:rFonts w:hint="eastAsia"/>
          <w:b/>
          <w:bCs/>
        </w:rPr>
        <w:t>最大浓度</w:t>
      </w:r>
    </w:p>
    <w:p w14:paraId="06B60154" w14:textId="1DA4AC44" w:rsidR="00E23923" w:rsidRPr="0005454D" w:rsidRDefault="00EA471E" w:rsidP="0005454D">
      <w:pPr>
        <w:pStyle w:val="1fe"/>
        <w:rPr>
          <w:b/>
          <w:bCs/>
        </w:rPr>
      </w:pPr>
      <w:r w:rsidRPr="00EA471E">
        <w:rPr>
          <w:b/>
          <w:bCs/>
          <w:noProof/>
        </w:rPr>
        <w:drawing>
          <wp:inline distT="0" distB="0" distL="0" distR="0" wp14:anchorId="2AFBEAA6" wp14:editId="0DCBDD02">
            <wp:extent cx="5276850" cy="26485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6850" cy="2648585"/>
                    </a:xfrm>
                    <a:prstGeom prst="rect">
                      <a:avLst/>
                    </a:prstGeom>
                    <a:noFill/>
                    <a:ln>
                      <a:noFill/>
                    </a:ln>
                  </pic:spPr>
                </pic:pic>
              </a:graphicData>
            </a:graphic>
          </wp:inline>
        </w:drawing>
      </w:r>
    </w:p>
    <w:p w14:paraId="0F5DB3E2" w14:textId="009AF704" w:rsidR="00E23923" w:rsidRDefault="00E23923" w:rsidP="0005454D">
      <w:pPr>
        <w:pStyle w:val="1fe"/>
        <w:rPr>
          <w:b/>
          <w:bCs/>
        </w:rPr>
      </w:pPr>
      <w:r w:rsidRPr="0005454D">
        <w:rPr>
          <w:rFonts w:hint="eastAsia"/>
          <w:b/>
          <w:bCs/>
        </w:rPr>
        <w:t>图</w:t>
      </w:r>
      <w:r w:rsidR="0005454D" w:rsidRPr="0005454D">
        <w:rPr>
          <w:b/>
          <w:bCs/>
        </w:rPr>
        <w:t>4.2</w:t>
      </w:r>
      <w:r w:rsidRPr="0005454D">
        <w:rPr>
          <w:rFonts w:hint="eastAsia"/>
          <w:b/>
          <w:bCs/>
        </w:rPr>
        <w:t>-</w:t>
      </w:r>
      <w:r w:rsidRPr="0005454D">
        <w:rPr>
          <w:b/>
          <w:bCs/>
        </w:rPr>
        <w:t>2</w:t>
      </w:r>
      <w:r w:rsidRPr="0005454D">
        <w:rPr>
          <w:rFonts w:hint="eastAsia"/>
          <w:b/>
          <w:bCs/>
        </w:rPr>
        <w:t xml:space="preserve">  </w:t>
      </w:r>
      <w:r w:rsidRPr="0005454D">
        <w:rPr>
          <w:b/>
          <w:bCs/>
        </w:rPr>
        <w:t xml:space="preserve">  </w:t>
      </w:r>
      <w:r w:rsidRPr="0005454D">
        <w:rPr>
          <w:rFonts w:hint="eastAsia"/>
          <w:b/>
          <w:bCs/>
        </w:rPr>
        <w:t>最常见气象条件下风向</w:t>
      </w:r>
      <w:r w:rsidR="0005454D" w:rsidRPr="0005454D">
        <w:rPr>
          <w:rFonts w:hint="eastAsia"/>
          <w:b/>
          <w:bCs/>
        </w:rPr>
        <w:t>甲苯</w:t>
      </w:r>
      <w:r w:rsidRPr="0005454D">
        <w:rPr>
          <w:rFonts w:hint="eastAsia"/>
          <w:b/>
          <w:bCs/>
        </w:rPr>
        <w:t>最大浓度</w:t>
      </w:r>
    </w:p>
    <w:p w14:paraId="540317E4" w14:textId="77777777" w:rsidR="0005454D" w:rsidRPr="0005454D" w:rsidRDefault="0005454D" w:rsidP="00EA471E">
      <w:pPr>
        <w:pStyle w:val="1fe"/>
      </w:pPr>
    </w:p>
    <w:p w14:paraId="18CA99B4" w14:textId="160A688F" w:rsidR="00E23923" w:rsidRPr="00182C80" w:rsidRDefault="004D18DD" w:rsidP="0005454D">
      <w:pPr>
        <w:ind w:firstLine="480"/>
      </w:pPr>
      <w:r>
        <w:rPr>
          <w:rFonts w:hint="eastAsia"/>
        </w:rPr>
        <w:t>②</w:t>
      </w:r>
      <w:r w:rsidR="0005454D">
        <w:rPr>
          <w:rFonts w:hint="eastAsia"/>
        </w:rPr>
        <w:t>二甲苯</w:t>
      </w:r>
      <w:r w:rsidR="00E23923" w:rsidRPr="00182C80">
        <w:rPr>
          <w:rFonts w:hint="eastAsia"/>
        </w:rPr>
        <w:t>储罐管道断裂，导致</w:t>
      </w:r>
      <w:r w:rsidR="0005454D">
        <w:rPr>
          <w:rFonts w:hint="eastAsia"/>
        </w:rPr>
        <w:t>二甲苯</w:t>
      </w:r>
      <w:r w:rsidR="00E23923" w:rsidRPr="00182C80">
        <w:rPr>
          <w:rFonts w:hint="eastAsia"/>
        </w:rPr>
        <w:t>泄漏扩散</w:t>
      </w:r>
    </w:p>
    <w:p w14:paraId="2F775580" w14:textId="109BA5C6" w:rsidR="00E23923" w:rsidRPr="00182C80" w:rsidRDefault="00E23923" w:rsidP="0005454D">
      <w:pPr>
        <w:ind w:firstLine="480"/>
      </w:pPr>
      <w:r w:rsidRPr="00182C80">
        <w:rPr>
          <w:rFonts w:hint="eastAsia"/>
        </w:rPr>
        <w:t>根据预测结果，在最不利气象条件和事故发生地最常见气象条件下，本项目</w:t>
      </w:r>
      <w:r w:rsidR="0005454D">
        <w:rPr>
          <w:rFonts w:hint="eastAsia"/>
        </w:rPr>
        <w:t>二甲苯</w:t>
      </w:r>
      <w:r w:rsidRPr="00182C80">
        <w:rPr>
          <w:rFonts w:hint="eastAsia"/>
        </w:rPr>
        <w:t>储罐管道断裂，导致</w:t>
      </w:r>
      <w:r w:rsidR="0005454D">
        <w:rPr>
          <w:rFonts w:hint="eastAsia"/>
        </w:rPr>
        <w:t>二甲苯</w:t>
      </w:r>
      <w:r w:rsidRPr="00182C80">
        <w:rPr>
          <w:rFonts w:hint="eastAsia"/>
        </w:rPr>
        <w:t>泄漏扩散对应的下风向不同距离处有毒有害物质的最大浓度见表</w:t>
      </w:r>
      <w:r w:rsidR="0005454D">
        <w:t>4.2</w:t>
      </w:r>
      <w:r w:rsidRPr="00182C80">
        <w:rPr>
          <w:rFonts w:hint="eastAsia"/>
        </w:rPr>
        <w:t>-</w:t>
      </w:r>
      <w:r w:rsidR="0005454D">
        <w:t>14</w:t>
      </w:r>
      <w:r w:rsidRPr="00182C80">
        <w:rPr>
          <w:rFonts w:hint="eastAsia"/>
        </w:rPr>
        <w:t>和图</w:t>
      </w:r>
      <w:r w:rsidR="0005454D">
        <w:t>4.2</w:t>
      </w:r>
      <w:r w:rsidRPr="00182C80">
        <w:rPr>
          <w:rFonts w:hint="eastAsia"/>
        </w:rPr>
        <w:t>-</w:t>
      </w:r>
      <w:r w:rsidRPr="00182C80">
        <w:t>3</w:t>
      </w:r>
      <w:r w:rsidRPr="00182C80">
        <w:rPr>
          <w:rFonts w:hint="eastAsia"/>
        </w:rPr>
        <w:t>、图</w:t>
      </w:r>
      <w:r w:rsidR="0005454D">
        <w:t>4.2</w:t>
      </w:r>
      <w:r w:rsidRPr="00182C80">
        <w:rPr>
          <w:rFonts w:hint="eastAsia"/>
        </w:rPr>
        <w:t>-</w:t>
      </w:r>
      <w:r w:rsidRPr="00182C80">
        <w:t>4</w:t>
      </w:r>
      <w:r w:rsidRPr="00182C80">
        <w:rPr>
          <w:rFonts w:hint="eastAsia"/>
        </w:rPr>
        <w:t>。</w:t>
      </w:r>
    </w:p>
    <w:p w14:paraId="1017D171" w14:textId="53190683" w:rsidR="00E23923" w:rsidRPr="0005454D" w:rsidRDefault="00E23923" w:rsidP="0005454D">
      <w:pPr>
        <w:pStyle w:val="1fe"/>
        <w:rPr>
          <w:b/>
          <w:bCs/>
        </w:rPr>
      </w:pPr>
      <w:r w:rsidRPr="0005454D">
        <w:rPr>
          <w:rFonts w:hint="eastAsia"/>
          <w:b/>
          <w:bCs/>
        </w:rPr>
        <w:t>表</w:t>
      </w:r>
      <w:r w:rsidR="0005454D" w:rsidRPr="0005454D">
        <w:rPr>
          <w:b/>
          <w:bCs/>
        </w:rPr>
        <w:t>4.2</w:t>
      </w:r>
      <w:r w:rsidRPr="0005454D">
        <w:rPr>
          <w:rFonts w:hint="eastAsia"/>
          <w:b/>
          <w:bCs/>
        </w:rPr>
        <w:t>-</w:t>
      </w:r>
      <w:r w:rsidR="0005454D" w:rsidRPr="0005454D">
        <w:rPr>
          <w:b/>
          <w:bCs/>
        </w:rPr>
        <w:t>14</w:t>
      </w:r>
      <w:r w:rsidRPr="0005454D">
        <w:rPr>
          <w:b/>
          <w:bCs/>
        </w:rPr>
        <w:t xml:space="preserve">    </w:t>
      </w:r>
      <w:r w:rsidR="0005454D" w:rsidRPr="0005454D">
        <w:rPr>
          <w:rFonts w:hint="eastAsia"/>
          <w:b/>
          <w:bCs/>
        </w:rPr>
        <w:t>二甲苯</w:t>
      </w:r>
      <w:r w:rsidRPr="0005454D">
        <w:rPr>
          <w:rFonts w:hint="eastAsia"/>
          <w:b/>
          <w:bCs/>
        </w:rPr>
        <w:t>泄漏最大浓度</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09"/>
        <w:gridCol w:w="1843"/>
        <w:gridCol w:w="1559"/>
        <w:gridCol w:w="2097"/>
        <w:gridCol w:w="2098"/>
      </w:tblGrid>
      <w:tr w:rsidR="00E23923" w:rsidRPr="0005454D" w14:paraId="281C5EAD" w14:textId="77777777" w:rsidTr="00BB08ED">
        <w:tc>
          <w:tcPr>
            <w:tcW w:w="709" w:type="dxa"/>
            <w:vMerge w:val="restart"/>
            <w:shd w:val="clear" w:color="auto" w:fill="auto"/>
            <w:vAlign w:val="center"/>
          </w:tcPr>
          <w:p w14:paraId="7CCA8987" w14:textId="77777777" w:rsidR="00E23923" w:rsidRPr="0005454D" w:rsidRDefault="00E23923" w:rsidP="0005454D">
            <w:pPr>
              <w:pStyle w:val="1fe"/>
              <w:rPr>
                <w:b/>
                <w:bCs/>
              </w:rPr>
            </w:pPr>
            <w:r w:rsidRPr="0005454D">
              <w:rPr>
                <w:b/>
                <w:bCs/>
              </w:rPr>
              <w:t>序号</w:t>
            </w:r>
          </w:p>
        </w:tc>
        <w:tc>
          <w:tcPr>
            <w:tcW w:w="1843" w:type="dxa"/>
            <w:vMerge w:val="restart"/>
            <w:shd w:val="clear" w:color="auto" w:fill="auto"/>
            <w:vAlign w:val="center"/>
          </w:tcPr>
          <w:p w14:paraId="010B0A11" w14:textId="77777777" w:rsidR="00E23923" w:rsidRPr="0005454D" w:rsidRDefault="00E23923" w:rsidP="0005454D">
            <w:pPr>
              <w:pStyle w:val="1fe"/>
              <w:rPr>
                <w:b/>
                <w:bCs/>
              </w:rPr>
            </w:pPr>
            <w:r w:rsidRPr="0005454D">
              <w:rPr>
                <w:b/>
                <w:bCs/>
              </w:rPr>
              <w:t>气象条件</w:t>
            </w:r>
          </w:p>
        </w:tc>
        <w:tc>
          <w:tcPr>
            <w:tcW w:w="1559" w:type="dxa"/>
            <w:vMerge w:val="restart"/>
            <w:shd w:val="clear" w:color="auto" w:fill="auto"/>
            <w:vAlign w:val="center"/>
          </w:tcPr>
          <w:p w14:paraId="1F8DD1C5" w14:textId="77777777" w:rsidR="00E23923" w:rsidRPr="0005454D" w:rsidRDefault="00E23923" w:rsidP="0005454D">
            <w:pPr>
              <w:pStyle w:val="1fe"/>
              <w:rPr>
                <w:b/>
                <w:bCs/>
              </w:rPr>
            </w:pPr>
            <w:r w:rsidRPr="0005454D">
              <w:rPr>
                <w:b/>
                <w:bCs/>
              </w:rPr>
              <w:t>最大浓度（</w:t>
            </w:r>
            <w:r w:rsidRPr="0005454D">
              <w:rPr>
                <w:b/>
                <w:bCs/>
              </w:rPr>
              <w:t>mg/m3</w:t>
            </w:r>
            <w:r w:rsidRPr="0005454D">
              <w:rPr>
                <w:b/>
                <w:bCs/>
              </w:rPr>
              <w:t>）</w:t>
            </w:r>
          </w:p>
        </w:tc>
        <w:tc>
          <w:tcPr>
            <w:tcW w:w="4195" w:type="dxa"/>
            <w:gridSpan w:val="2"/>
            <w:shd w:val="clear" w:color="auto" w:fill="auto"/>
            <w:vAlign w:val="center"/>
          </w:tcPr>
          <w:p w14:paraId="1EB530C3" w14:textId="77777777" w:rsidR="00E23923" w:rsidRPr="0005454D" w:rsidRDefault="00E23923" w:rsidP="0005454D">
            <w:pPr>
              <w:pStyle w:val="1fe"/>
              <w:rPr>
                <w:b/>
                <w:bCs/>
              </w:rPr>
            </w:pPr>
            <w:r w:rsidRPr="0005454D">
              <w:rPr>
                <w:b/>
                <w:bCs/>
              </w:rPr>
              <w:t>最大影响范围（</w:t>
            </w:r>
            <w:r w:rsidRPr="0005454D">
              <w:rPr>
                <w:b/>
                <w:bCs/>
              </w:rPr>
              <w:t>m</w:t>
            </w:r>
            <w:r w:rsidRPr="0005454D">
              <w:rPr>
                <w:b/>
                <w:bCs/>
              </w:rPr>
              <w:t>）</w:t>
            </w:r>
          </w:p>
        </w:tc>
      </w:tr>
      <w:tr w:rsidR="00E23923" w:rsidRPr="0005454D" w14:paraId="0A62A920" w14:textId="77777777" w:rsidTr="00BB08ED">
        <w:tc>
          <w:tcPr>
            <w:tcW w:w="709" w:type="dxa"/>
            <w:vMerge/>
            <w:shd w:val="clear" w:color="auto" w:fill="auto"/>
            <w:vAlign w:val="center"/>
          </w:tcPr>
          <w:p w14:paraId="6368ED06" w14:textId="77777777" w:rsidR="00E23923" w:rsidRPr="0005454D" w:rsidRDefault="00E23923" w:rsidP="0005454D">
            <w:pPr>
              <w:pStyle w:val="1fe"/>
              <w:rPr>
                <w:b/>
                <w:bCs/>
              </w:rPr>
            </w:pPr>
          </w:p>
        </w:tc>
        <w:tc>
          <w:tcPr>
            <w:tcW w:w="1843" w:type="dxa"/>
            <w:vMerge/>
            <w:shd w:val="clear" w:color="auto" w:fill="auto"/>
            <w:vAlign w:val="center"/>
          </w:tcPr>
          <w:p w14:paraId="4B59DD07" w14:textId="77777777" w:rsidR="00E23923" w:rsidRPr="0005454D" w:rsidRDefault="00E23923" w:rsidP="0005454D">
            <w:pPr>
              <w:pStyle w:val="1fe"/>
              <w:rPr>
                <w:b/>
                <w:bCs/>
              </w:rPr>
            </w:pPr>
          </w:p>
        </w:tc>
        <w:tc>
          <w:tcPr>
            <w:tcW w:w="1559" w:type="dxa"/>
            <w:vMerge/>
            <w:shd w:val="clear" w:color="auto" w:fill="auto"/>
            <w:vAlign w:val="center"/>
          </w:tcPr>
          <w:p w14:paraId="51812F9B" w14:textId="77777777" w:rsidR="00E23923" w:rsidRPr="0005454D" w:rsidRDefault="00E23923" w:rsidP="0005454D">
            <w:pPr>
              <w:pStyle w:val="1fe"/>
              <w:rPr>
                <w:b/>
                <w:bCs/>
              </w:rPr>
            </w:pPr>
          </w:p>
        </w:tc>
        <w:tc>
          <w:tcPr>
            <w:tcW w:w="2097" w:type="dxa"/>
            <w:shd w:val="clear" w:color="auto" w:fill="auto"/>
            <w:vAlign w:val="center"/>
          </w:tcPr>
          <w:p w14:paraId="640C33E2" w14:textId="77777777" w:rsidR="00E23923" w:rsidRPr="0005454D" w:rsidRDefault="00E23923" w:rsidP="0005454D">
            <w:pPr>
              <w:pStyle w:val="1fe"/>
              <w:rPr>
                <w:b/>
                <w:bCs/>
              </w:rPr>
            </w:pPr>
            <w:r w:rsidRPr="0005454D">
              <w:rPr>
                <w:b/>
                <w:bCs/>
              </w:rPr>
              <w:t>1</w:t>
            </w:r>
            <w:r w:rsidRPr="0005454D">
              <w:rPr>
                <w:b/>
                <w:bCs/>
              </w:rPr>
              <w:t>级</w:t>
            </w:r>
          </w:p>
        </w:tc>
        <w:tc>
          <w:tcPr>
            <w:tcW w:w="2098" w:type="dxa"/>
            <w:shd w:val="clear" w:color="auto" w:fill="auto"/>
            <w:vAlign w:val="center"/>
          </w:tcPr>
          <w:p w14:paraId="432F587E" w14:textId="77777777" w:rsidR="00E23923" w:rsidRPr="0005454D" w:rsidRDefault="00E23923" w:rsidP="0005454D">
            <w:pPr>
              <w:pStyle w:val="1fe"/>
              <w:rPr>
                <w:b/>
                <w:bCs/>
              </w:rPr>
            </w:pPr>
            <w:r w:rsidRPr="0005454D">
              <w:rPr>
                <w:b/>
                <w:bCs/>
              </w:rPr>
              <w:t>2</w:t>
            </w:r>
            <w:r w:rsidRPr="0005454D">
              <w:rPr>
                <w:b/>
                <w:bCs/>
              </w:rPr>
              <w:t>级</w:t>
            </w:r>
          </w:p>
        </w:tc>
      </w:tr>
      <w:tr w:rsidR="00E23923" w:rsidRPr="0005454D" w14:paraId="7E9E0CF3" w14:textId="77777777" w:rsidTr="00BB08ED">
        <w:tc>
          <w:tcPr>
            <w:tcW w:w="709" w:type="dxa"/>
            <w:shd w:val="clear" w:color="auto" w:fill="auto"/>
            <w:vAlign w:val="center"/>
          </w:tcPr>
          <w:p w14:paraId="05FEF1D1" w14:textId="77777777" w:rsidR="00E23923" w:rsidRPr="0005454D" w:rsidRDefault="00E23923" w:rsidP="0005454D">
            <w:pPr>
              <w:pStyle w:val="1fe"/>
            </w:pPr>
            <w:r w:rsidRPr="0005454D">
              <w:t>1</w:t>
            </w:r>
          </w:p>
        </w:tc>
        <w:tc>
          <w:tcPr>
            <w:tcW w:w="1843" w:type="dxa"/>
            <w:shd w:val="clear" w:color="auto" w:fill="auto"/>
            <w:vAlign w:val="center"/>
          </w:tcPr>
          <w:p w14:paraId="208F9374" w14:textId="77777777" w:rsidR="00E23923" w:rsidRPr="0005454D" w:rsidRDefault="00E23923" w:rsidP="0005454D">
            <w:pPr>
              <w:pStyle w:val="1fe"/>
            </w:pPr>
            <w:r w:rsidRPr="0005454D">
              <w:t>最不利气象条件</w:t>
            </w:r>
          </w:p>
        </w:tc>
        <w:tc>
          <w:tcPr>
            <w:tcW w:w="1559" w:type="dxa"/>
            <w:shd w:val="clear" w:color="auto" w:fill="auto"/>
            <w:vAlign w:val="center"/>
          </w:tcPr>
          <w:p w14:paraId="3F188948" w14:textId="505AEFEB" w:rsidR="00E23923" w:rsidRPr="0005454D" w:rsidRDefault="0005454D" w:rsidP="0005454D">
            <w:pPr>
              <w:pStyle w:val="1fe"/>
            </w:pPr>
            <w:r>
              <w:t>18.163</w:t>
            </w:r>
          </w:p>
        </w:tc>
        <w:tc>
          <w:tcPr>
            <w:tcW w:w="2097" w:type="dxa"/>
            <w:shd w:val="clear" w:color="auto" w:fill="auto"/>
            <w:vAlign w:val="center"/>
          </w:tcPr>
          <w:p w14:paraId="2B575537" w14:textId="0AD31E53" w:rsidR="00E23923" w:rsidRPr="0005454D" w:rsidRDefault="0005454D" w:rsidP="0005454D">
            <w:pPr>
              <w:pStyle w:val="1fe"/>
            </w:pPr>
            <w:r w:rsidRPr="0005454D">
              <w:rPr>
                <w:rFonts w:hint="eastAsia"/>
              </w:rPr>
              <w:t>此阈值及以上，无</w:t>
            </w:r>
            <w:r w:rsidRPr="0005454D">
              <w:rPr>
                <w:rFonts w:hint="eastAsia"/>
              </w:rPr>
              <w:lastRenderedPageBreak/>
              <w:t>对应位置</w:t>
            </w:r>
          </w:p>
        </w:tc>
        <w:tc>
          <w:tcPr>
            <w:tcW w:w="2098" w:type="dxa"/>
            <w:shd w:val="clear" w:color="auto" w:fill="auto"/>
            <w:vAlign w:val="center"/>
          </w:tcPr>
          <w:p w14:paraId="506CF273" w14:textId="6D897559" w:rsidR="00E23923" w:rsidRPr="0005454D" w:rsidRDefault="0005454D" w:rsidP="0005454D">
            <w:pPr>
              <w:pStyle w:val="1fe"/>
            </w:pPr>
            <w:r w:rsidRPr="0005454D">
              <w:rPr>
                <w:rFonts w:hint="eastAsia"/>
              </w:rPr>
              <w:lastRenderedPageBreak/>
              <w:t>此阈值及以上，无</w:t>
            </w:r>
            <w:r w:rsidRPr="0005454D">
              <w:rPr>
                <w:rFonts w:hint="eastAsia"/>
              </w:rPr>
              <w:lastRenderedPageBreak/>
              <w:t>对应位置</w:t>
            </w:r>
          </w:p>
        </w:tc>
      </w:tr>
      <w:tr w:rsidR="00E23923" w:rsidRPr="0005454D" w14:paraId="3274FA2B" w14:textId="77777777" w:rsidTr="00BB08ED">
        <w:tc>
          <w:tcPr>
            <w:tcW w:w="709" w:type="dxa"/>
            <w:shd w:val="clear" w:color="auto" w:fill="auto"/>
            <w:vAlign w:val="center"/>
          </w:tcPr>
          <w:p w14:paraId="1063CB0E" w14:textId="77777777" w:rsidR="00E23923" w:rsidRPr="0005454D" w:rsidRDefault="00E23923" w:rsidP="0005454D">
            <w:pPr>
              <w:pStyle w:val="1fe"/>
            </w:pPr>
            <w:r w:rsidRPr="0005454D">
              <w:lastRenderedPageBreak/>
              <w:t>2</w:t>
            </w:r>
          </w:p>
        </w:tc>
        <w:tc>
          <w:tcPr>
            <w:tcW w:w="1843" w:type="dxa"/>
            <w:shd w:val="clear" w:color="auto" w:fill="auto"/>
            <w:vAlign w:val="center"/>
          </w:tcPr>
          <w:p w14:paraId="5F718677" w14:textId="77777777" w:rsidR="00E23923" w:rsidRPr="0005454D" w:rsidRDefault="00E23923" w:rsidP="0005454D">
            <w:pPr>
              <w:pStyle w:val="1fe"/>
            </w:pPr>
            <w:r w:rsidRPr="0005454D">
              <w:t>最常见气象条件</w:t>
            </w:r>
          </w:p>
        </w:tc>
        <w:tc>
          <w:tcPr>
            <w:tcW w:w="1559" w:type="dxa"/>
            <w:shd w:val="clear" w:color="auto" w:fill="auto"/>
            <w:vAlign w:val="center"/>
          </w:tcPr>
          <w:p w14:paraId="21406DC8" w14:textId="4D1DBFE0" w:rsidR="00E23923" w:rsidRPr="0005454D" w:rsidRDefault="0005454D" w:rsidP="0005454D">
            <w:pPr>
              <w:pStyle w:val="1fe"/>
            </w:pPr>
            <w:r>
              <w:t>15.745</w:t>
            </w:r>
          </w:p>
        </w:tc>
        <w:tc>
          <w:tcPr>
            <w:tcW w:w="2097" w:type="dxa"/>
            <w:shd w:val="clear" w:color="auto" w:fill="auto"/>
            <w:vAlign w:val="center"/>
          </w:tcPr>
          <w:p w14:paraId="3FC0505F" w14:textId="7C26BB8A" w:rsidR="00E23923" w:rsidRPr="0005454D" w:rsidRDefault="0005454D" w:rsidP="0005454D">
            <w:pPr>
              <w:pStyle w:val="1fe"/>
            </w:pPr>
            <w:r w:rsidRPr="0005454D">
              <w:rPr>
                <w:rFonts w:hint="eastAsia"/>
              </w:rPr>
              <w:t>此阈值及以上，无对应位置</w:t>
            </w:r>
          </w:p>
        </w:tc>
        <w:tc>
          <w:tcPr>
            <w:tcW w:w="2098" w:type="dxa"/>
            <w:shd w:val="clear" w:color="auto" w:fill="auto"/>
            <w:vAlign w:val="center"/>
          </w:tcPr>
          <w:p w14:paraId="4FD827A0" w14:textId="77777777" w:rsidR="00E23923" w:rsidRPr="0005454D" w:rsidRDefault="00E23923" w:rsidP="0005454D">
            <w:pPr>
              <w:pStyle w:val="1fe"/>
            </w:pPr>
            <w:r w:rsidRPr="0005454D">
              <w:rPr>
                <w:rFonts w:hint="eastAsia"/>
              </w:rPr>
              <w:t>此阈值及以上，无对应位置</w:t>
            </w:r>
          </w:p>
        </w:tc>
      </w:tr>
    </w:tbl>
    <w:p w14:paraId="4CAE23AE" w14:textId="77777777" w:rsidR="00E23923" w:rsidRPr="0005454D" w:rsidRDefault="00E23923" w:rsidP="0005454D">
      <w:pPr>
        <w:pStyle w:val="1fe"/>
      </w:pPr>
    </w:p>
    <w:p w14:paraId="4F9B9ECE" w14:textId="53AA605D" w:rsidR="00E23923" w:rsidRPr="0005454D" w:rsidRDefault="0005454D" w:rsidP="0005454D">
      <w:pPr>
        <w:pStyle w:val="1fe"/>
        <w:rPr>
          <w:b/>
          <w:bCs/>
        </w:rPr>
      </w:pPr>
      <w:r w:rsidRPr="0005454D">
        <w:rPr>
          <w:b/>
          <w:bCs/>
          <w:noProof/>
        </w:rPr>
        <w:drawing>
          <wp:inline distT="0" distB="0" distL="0" distR="0" wp14:anchorId="54E19B55" wp14:editId="46CA4A13">
            <wp:extent cx="5276850" cy="26485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6850" cy="2648585"/>
                    </a:xfrm>
                    <a:prstGeom prst="rect">
                      <a:avLst/>
                    </a:prstGeom>
                    <a:noFill/>
                    <a:ln>
                      <a:noFill/>
                    </a:ln>
                  </pic:spPr>
                </pic:pic>
              </a:graphicData>
            </a:graphic>
          </wp:inline>
        </w:drawing>
      </w:r>
    </w:p>
    <w:p w14:paraId="20282173" w14:textId="79C41831" w:rsidR="00E23923" w:rsidRPr="0005454D" w:rsidRDefault="00E23923" w:rsidP="0005454D">
      <w:pPr>
        <w:pStyle w:val="1fe"/>
        <w:rPr>
          <w:b/>
          <w:bCs/>
        </w:rPr>
      </w:pPr>
      <w:r w:rsidRPr="0005454D">
        <w:rPr>
          <w:rFonts w:hint="eastAsia"/>
          <w:b/>
          <w:bCs/>
        </w:rPr>
        <w:t>图</w:t>
      </w:r>
      <w:r w:rsidR="0005454D" w:rsidRPr="0005454D">
        <w:rPr>
          <w:b/>
          <w:bCs/>
        </w:rPr>
        <w:t>4.2</w:t>
      </w:r>
      <w:r w:rsidRPr="0005454D">
        <w:rPr>
          <w:rFonts w:hint="eastAsia"/>
          <w:b/>
          <w:bCs/>
        </w:rPr>
        <w:t>-</w:t>
      </w:r>
      <w:r w:rsidRPr="0005454D">
        <w:rPr>
          <w:b/>
          <w:bCs/>
        </w:rPr>
        <w:t>3</w:t>
      </w:r>
      <w:r w:rsidRPr="0005454D">
        <w:rPr>
          <w:rFonts w:hint="eastAsia"/>
          <w:b/>
          <w:bCs/>
        </w:rPr>
        <w:t xml:space="preserve">  </w:t>
      </w:r>
      <w:r w:rsidRPr="0005454D">
        <w:rPr>
          <w:b/>
          <w:bCs/>
        </w:rPr>
        <w:t xml:space="preserve">  </w:t>
      </w:r>
      <w:r w:rsidRPr="0005454D">
        <w:rPr>
          <w:rFonts w:hint="eastAsia"/>
          <w:b/>
          <w:bCs/>
        </w:rPr>
        <w:t>最不利气象条件下风向</w:t>
      </w:r>
      <w:r w:rsidR="0005454D" w:rsidRPr="0005454D">
        <w:rPr>
          <w:rFonts w:hint="eastAsia"/>
          <w:b/>
          <w:bCs/>
        </w:rPr>
        <w:t>二甲苯</w:t>
      </w:r>
      <w:r w:rsidRPr="0005454D">
        <w:rPr>
          <w:rFonts w:hint="eastAsia"/>
          <w:b/>
          <w:bCs/>
        </w:rPr>
        <w:t>最大浓度</w:t>
      </w:r>
    </w:p>
    <w:p w14:paraId="3E97FFBC" w14:textId="77777777" w:rsidR="00E23923" w:rsidRPr="0005454D" w:rsidRDefault="00E23923" w:rsidP="0005454D">
      <w:pPr>
        <w:pStyle w:val="1fe"/>
        <w:rPr>
          <w:b/>
          <w:bCs/>
        </w:rPr>
      </w:pPr>
    </w:p>
    <w:p w14:paraId="683AA9A9" w14:textId="44551E69" w:rsidR="00E23923" w:rsidRPr="0005454D" w:rsidRDefault="0005454D" w:rsidP="0005454D">
      <w:pPr>
        <w:pStyle w:val="1fe"/>
        <w:rPr>
          <w:b/>
          <w:bCs/>
        </w:rPr>
      </w:pPr>
      <w:r w:rsidRPr="0005454D">
        <w:rPr>
          <w:b/>
          <w:bCs/>
          <w:noProof/>
        </w:rPr>
        <w:drawing>
          <wp:inline distT="0" distB="0" distL="0" distR="0" wp14:anchorId="4E76C960" wp14:editId="5595F09E">
            <wp:extent cx="5276850" cy="26485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6850" cy="2648585"/>
                    </a:xfrm>
                    <a:prstGeom prst="rect">
                      <a:avLst/>
                    </a:prstGeom>
                    <a:noFill/>
                    <a:ln>
                      <a:noFill/>
                    </a:ln>
                  </pic:spPr>
                </pic:pic>
              </a:graphicData>
            </a:graphic>
          </wp:inline>
        </w:drawing>
      </w:r>
    </w:p>
    <w:p w14:paraId="2D8B947C" w14:textId="3CEE191C" w:rsidR="00E23923" w:rsidRPr="0005454D" w:rsidRDefault="00E23923" w:rsidP="0005454D">
      <w:pPr>
        <w:pStyle w:val="1fe"/>
        <w:rPr>
          <w:b/>
          <w:bCs/>
        </w:rPr>
      </w:pPr>
      <w:r w:rsidRPr="0005454D">
        <w:rPr>
          <w:rFonts w:hint="eastAsia"/>
          <w:b/>
          <w:bCs/>
        </w:rPr>
        <w:t>图</w:t>
      </w:r>
      <w:r w:rsidR="0005454D" w:rsidRPr="0005454D">
        <w:rPr>
          <w:b/>
          <w:bCs/>
        </w:rPr>
        <w:t>4.2</w:t>
      </w:r>
      <w:r w:rsidRPr="0005454D">
        <w:rPr>
          <w:rFonts w:hint="eastAsia"/>
          <w:b/>
          <w:bCs/>
        </w:rPr>
        <w:t>-</w:t>
      </w:r>
      <w:r w:rsidRPr="0005454D">
        <w:rPr>
          <w:b/>
          <w:bCs/>
        </w:rPr>
        <w:t>4</w:t>
      </w:r>
      <w:r w:rsidRPr="0005454D">
        <w:rPr>
          <w:rFonts w:hint="eastAsia"/>
          <w:b/>
          <w:bCs/>
        </w:rPr>
        <w:t xml:space="preserve">  </w:t>
      </w:r>
      <w:r w:rsidRPr="0005454D">
        <w:rPr>
          <w:b/>
          <w:bCs/>
        </w:rPr>
        <w:t xml:space="preserve">  </w:t>
      </w:r>
      <w:r w:rsidRPr="0005454D">
        <w:rPr>
          <w:rFonts w:hint="eastAsia"/>
          <w:b/>
          <w:bCs/>
        </w:rPr>
        <w:t>最常见气象条件下风向</w:t>
      </w:r>
      <w:r w:rsidR="0005454D" w:rsidRPr="0005454D">
        <w:rPr>
          <w:rFonts w:hint="eastAsia"/>
          <w:b/>
          <w:bCs/>
        </w:rPr>
        <w:t>二甲苯</w:t>
      </w:r>
      <w:r w:rsidRPr="0005454D">
        <w:rPr>
          <w:rFonts w:hint="eastAsia"/>
          <w:b/>
          <w:bCs/>
        </w:rPr>
        <w:t>最大浓度</w:t>
      </w:r>
    </w:p>
    <w:p w14:paraId="15600AF8" w14:textId="77777777" w:rsidR="0005454D" w:rsidRDefault="0005454D" w:rsidP="00EA471E">
      <w:pPr>
        <w:pStyle w:val="1fe"/>
      </w:pPr>
    </w:p>
    <w:p w14:paraId="5ECC1596" w14:textId="64D9DF80" w:rsidR="00E23923" w:rsidRPr="00182C80" w:rsidRDefault="004D18DD" w:rsidP="0005454D">
      <w:pPr>
        <w:ind w:firstLine="480"/>
      </w:pPr>
      <w:r>
        <w:rPr>
          <w:rFonts w:hint="eastAsia"/>
        </w:rPr>
        <w:t>③</w:t>
      </w:r>
      <w:r w:rsidR="00E23923" w:rsidRPr="00182C80">
        <w:rPr>
          <w:rFonts w:hint="eastAsia"/>
        </w:rPr>
        <w:t>盐酸储罐管道断裂，导致</w:t>
      </w:r>
      <w:r w:rsidR="00E23923" w:rsidRPr="00182C80">
        <w:rPr>
          <w:rFonts w:hint="eastAsia"/>
        </w:rPr>
        <w:t>HCl</w:t>
      </w:r>
      <w:r w:rsidR="00E23923" w:rsidRPr="00182C80">
        <w:rPr>
          <w:rFonts w:hint="eastAsia"/>
        </w:rPr>
        <w:t>泄漏扩散</w:t>
      </w:r>
    </w:p>
    <w:p w14:paraId="566512B4" w14:textId="0D814956" w:rsidR="00E23923" w:rsidRPr="00182C80" w:rsidRDefault="00E23923" w:rsidP="0005454D">
      <w:pPr>
        <w:ind w:firstLine="480"/>
      </w:pPr>
      <w:r w:rsidRPr="00182C80">
        <w:rPr>
          <w:rFonts w:hint="eastAsia"/>
        </w:rPr>
        <w:t>根据预测结果，在最不利气象条件和事故发生地最常见气象条件下，本项目盐酸储罐管道断裂，导致</w:t>
      </w:r>
      <w:r w:rsidRPr="00182C80">
        <w:rPr>
          <w:rFonts w:hint="eastAsia"/>
        </w:rPr>
        <w:t>HCl</w:t>
      </w:r>
      <w:r w:rsidRPr="00182C80">
        <w:rPr>
          <w:rFonts w:hint="eastAsia"/>
        </w:rPr>
        <w:t>泄漏扩散对应的下风向不同距离处有毒有害物质的最大浓度见表</w:t>
      </w:r>
      <w:r w:rsidR="0005454D">
        <w:t>4.2-15</w:t>
      </w:r>
      <w:r w:rsidRPr="00182C80">
        <w:rPr>
          <w:rFonts w:hint="eastAsia"/>
        </w:rPr>
        <w:t>和图</w:t>
      </w:r>
      <w:r w:rsidR="0005454D">
        <w:t>4.2</w:t>
      </w:r>
      <w:r w:rsidRPr="00182C80">
        <w:rPr>
          <w:rFonts w:hint="eastAsia"/>
        </w:rPr>
        <w:t>-</w:t>
      </w:r>
      <w:r w:rsidRPr="00182C80">
        <w:t>4</w:t>
      </w:r>
      <w:r w:rsidRPr="00182C80">
        <w:rPr>
          <w:rFonts w:hint="eastAsia"/>
        </w:rPr>
        <w:t>、图</w:t>
      </w:r>
      <w:r w:rsidR="0005454D">
        <w:t>4.2</w:t>
      </w:r>
      <w:r w:rsidRPr="00182C80">
        <w:rPr>
          <w:rFonts w:hint="eastAsia"/>
        </w:rPr>
        <w:t>-</w:t>
      </w:r>
      <w:r w:rsidRPr="00182C80">
        <w:t>5</w:t>
      </w:r>
      <w:r w:rsidRPr="00182C80">
        <w:rPr>
          <w:rFonts w:hint="eastAsia"/>
        </w:rPr>
        <w:t>。</w:t>
      </w:r>
    </w:p>
    <w:p w14:paraId="7E8B5CDA" w14:textId="4612CF71" w:rsidR="00E23923" w:rsidRPr="0005454D" w:rsidRDefault="00E23923" w:rsidP="0005454D">
      <w:pPr>
        <w:pStyle w:val="1fe"/>
        <w:rPr>
          <w:b/>
          <w:bCs/>
        </w:rPr>
      </w:pPr>
      <w:r w:rsidRPr="0005454D">
        <w:rPr>
          <w:rFonts w:hint="eastAsia"/>
          <w:b/>
          <w:bCs/>
        </w:rPr>
        <w:t>表</w:t>
      </w:r>
      <w:r w:rsidR="0005454D" w:rsidRPr="0005454D">
        <w:rPr>
          <w:b/>
          <w:bCs/>
        </w:rPr>
        <w:t>4.2</w:t>
      </w:r>
      <w:r w:rsidRPr="0005454D">
        <w:rPr>
          <w:rFonts w:hint="eastAsia"/>
          <w:b/>
          <w:bCs/>
        </w:rPr>
        <w:t>-</w:t>
      </w:r>
      <w:r w:rsidR="0005454D" w:rsidRPr="0005454D">
        <w:rPr>
          <w:b/>
          <w:bCs/>
        </w:rPr>
        <w:t>15</w:t>
      </w:r>
      <w:r w:rsidRPr="0005454D">
        <w:rPr>
          <w:b/>
          <w:bCs/>
        </w:rPr>
        <w:t xml:space="preserve">    HC</w:t>
      </w:r>
      <w:r w:rsidRPr="0005454D">
        <w:rPr>
          <w:rFonts w:hint="eastAsia"/>
          <w:b/>
          <w:bCs/>
        </w:rPr>
        <w:t>l</w:t>
      </w:r>
      <w:r w:rsidRPr="0005454D">
        <w:rPr>
          <w:rFonts w:hint="eastAsia"/>
          <w:b/>
          <w:bCs/>
        </w:rPr>
        <w:t>泄漏最大浓度</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09"/>
        <w:gridCol w:w="1843"/>
        <w:gridCol w:w="1559"/>
        <w:gridCol w:w="2097"/>
        <w:gridCol w:w="2098"/>
      </w:tblGrid>
      <w:tr w:rsidR="00E23923" w:rsidRPr="0005454D" w14:paraId="4F3F9A4C" w14:textId="77777777" w:rsidTr="00BB08ED">
        <w:tc>
          <w:tcPr>
            <w:tcW w:w="709" w:type="dxa"/>
            <w:vMerge w:val="restart"/>
            <w:shd w:val="clear" w:color="auto" w:fill="auto"/>
            <w:vAlign w:val="center"/>
          </w:tcPr>
          <w:p w14:paraId="437612C1" w14:textId="77777777" w:rsidR="00E23923" w:rsidRPr="0005454D" w:rsidRDefault="00E23923" w:rsidP="0005454D">
            <w:pPr>
              <w:pStyle w:val="1fe"/>
              <w:rPr>
                <w:b/>
                <w:bCs/>
              </w:rPr>
            </w:pPr>
            <w:r w:rsidRPr="0005454D">
              <w:rPr>
                <w:b/>
                <w:bCs/>
              </w:rPr>
              <w:t>序号</w:t>
            </w:r>
          </w:p>
        </w:tc>
        <w:tc>
          <w:tcPr>
            <w:tcW w:w="1843" w:type="dxa"/>
            <w:vMerge w:val="restart"/>
            <w:shd w:val="clear" w:color="auto" w:fill="auto"/>
            <w:vAlign w:val="center"/>
          </w:tcPr>
          <w:p w14:paraId="23BA3DD2" w14:textId="77777777" w:rsidR="00E23923" w:rsidRPr="0005454D" w:rsidRDefault="00E23923" w:rsidP="0005454D">
            <w:pPr>
              <w:pStyle w:val="1fe"/>
              <w:rPr>
                <w:b/>
                <w:bCs/>
              </w:rPr>
            </w:pPr>
            <w:r w:rsidRPr="0005454D">
              <w:rPr>
                <w:b/>
                <w:bCs/>
              </w:rPr>
              <w:t>气象条件</w:t>
            </w:r>
          </w:p>
        </w:tc>
        <w:tc>
          <w:tcPr>
            <w:tcW w:w="1559" w:type="dxa"/>
            <w:vMerge w:val="restart"/>
            <w:shd w:val="clear" w:color="auto" w:fill="auto"/>
            <w:vAlign w:val="center"/>
          </w:tcPr>
          <w:p w14:paraId="3AE2749C" w14:textId="77777777" w:rsidR="00E23923" w:rsidRPr="0005454D" w:rsidRDefault="00E23923" w:rsidP="0005454D">
            <w:pPr>
              <w:pStyle w:val="1fe"/>
              <w:rPr>
                <w:b/>
                <w:bCs/>
              </w:rPr>
            </w:pPr>
            <w:r w:rsidRPr="0005454D">
              <w:rPr>
                <w:b/>
                <w:bCs/>
              </w:rPr>
              <w:t>最大浓度（</w:t>
            </w:r>
            <w:r w:rsidRPr="0005454D">
              <w:rPr>
                <w:b/>
                <w:bCs/>
              </w:rPr>
              <w:t>mg/m3</w:t>
            </w:r>
            <w:r w:rsidRPr="0005454D">
              <w:rPr>
                <w:b/>
                <w:bCs/>
              </w:rPr>
              <w:t>）</w:t>
            </w:r>
          </w:p>
        </w:tc>
        <w:tc>
          <w:tcPr>
            <w:tcW w:w="4195" w:type="dxa"/>
            <w:gridSpan w:val="2"/>
            <w:shd w:val="clear" w:color="auto" w:fill="auto"/>
            <w:vAlign w:val="center"/>
          </w:tcPr>
          <w:p w14:paraId="1CA05DEA" w14:textId="77777777" w:rsidR="00E23923" w:rsidRPr="0005454D" w:rsidRDefault="00E23923" w:rsidP="0005454D">
            <w:pPr>
              <w:pStyle w:val="1fe"/>
              <w:rPr>
                <w:b/>
                <w:bCs/>
              </w:rPr>
            </w:pPr>
            <w:r w:rsidRPr="0005454D">
              <w:rPr>
                <w:b/>
                <w:bCs/>
              </w:rPr>
              <w:t>最大影响范围（</w:t>
            </w:r>
            <w:r w:rsidRPr="0005454D">
              <w:rPr>
                <w:b/>
                <w:bCs/>
              </w:rPr>
              <w:t>m</w:t>
            </w:r>
            <w:r w:rsidRPr="0005454D">
              <w:rPr>
                <w:b/>
                <w:bCs/>
              </w:rPr>
              <w:t>）</w:t>
            </w:r>
          </w:p>
        </w:tc>
      </w:tr>
      <w:tr w:rsidR="00E23923" w:rsidRPr="0005454D" w14:paraId="1444F3C5" w14:textId="77777777" w:rsidTr="00BB08ED">
        <w:tc>
          <w:tcPr>
            <w:tcW w:w="709" w:type="dxa"/>
            <w:vMerge/>
            <w:shd w:val="clear" w:color="auto" w:fill="auto"/>
            <w:vAlign w:val="center"/>
          </w:tcPr>
          <w:p w14:paraId="560F299A" w14:textId="77777777" w:rsidR="00E23923" w:rsidRPr="0005454D" w:rsidRDefault="00E23923" w:rsidP="0005454D">
            <w:pPr>
              <w:pStyle w:val="1fe"/>
              <w:rPr>
                <w:b/>
                <w:bCs/>
              </w:rPr>
            </w:pPr>
          </w:p>
        </w:tc>
        <w:tc>
          <w:tcPr>
            <w:tcW w:w="1843" w:type="dxa"/>
            <w:vMerge/>
            <w:shd w:val="clear" w:color="auto" w:fill="auto"/>
            <w:vAlign w:val="center"/>
          </w:tcPr>
          <w:p w14:paraId="1EBBEA8A" w14:textId="77777777" w:rsidR="00E23923" w:rsidRPr="0005454D" w:rsidRDefault="00E23923" w:rsidP="0005454D">
            <w:pPr>
              <w:pStyle w:val="1fe"/>
              <w:rPr>
                <w:b/>
                <w:bCs/>
              </w:rPr>
            </w:pPr>
          </w:p>
        </w:tc>
        <w:tc>
          <w:tcPr>
            <w:tcW w:w="1559" w:type="dxa"/>
            <w:vMerge/>
            <w:shd w:val="clear" w:color="auto" w:fill="auto"/>
            <w:vAlign w:val="center"/>
          </w:tcPr>
          <w:p w14:paraId="2A2171B2" w14:textId="77777777" w:rsidR="00E23923" w:rsidRPr="0005454D" w:rsidRDefault="00E23923" w:rsidP="0005454D">
            <w:pPr>
              <w:pStyle w:val="1fe"/>
              <w:rPr>
                <w:b/>
                <w:bCs/>
              </w:rPr>
            </w:pPr>
          </w:p>
        </w:tc>
        <w:tc>
          <w:tcPr>
            <w:tcW w:w="2097" w:type="dxa"/>
            <w:shd w:val="clear" w:color="auto" w:fill="auto"/>
            <w:vAlign w:val="center"/>
          </w:tcPr>
          <w:p w14:paraId="60139107" w14:textId="77777777" w:rsidR="00E23923" w:rsidRPr="0005454D" w:rsidRDefault="00E23923" w:rsidP="0005454D">
            <w:pPr>
              <w:pStyle w:val="1fe"/>
              <w:rPr>
                <w:b/>
                <w:bCs/>
              </w:rPr>
            </w:pPr>
            <w:r w:rsidRPr="0005454D">
              <w:rPr>
                <w:b/>
                <w:bCs/>
              </w:rPr>
              <w:t>1</w:t>
            </w:r>
            <w:r w:rsidRPr="0005454D">
              <w:rPr>
                <w:b/>
                <w:bCs/>
              </w:rPr>
              <w:t>级</w:t>
            </w:r>
          </w:p>
        </w:tc>
        <w:tc>
          <w:tcPr>
            <w:tcW w:w="2098" w:type="dxa"/>
            <w:shd w:val="clear" w:color="auto" w:fill="auto"/>
            <w:vAlign w:val="center"/>
          </w:tcPr>
          <w:p w14:paraId="69AFB1CD" w14:textId="77777777" w:rsidR="00E23923" w:rsidRPr="0005454D" w:rsidRDefault="00E23923" w:rsidP="0005454D">
            <w:pPr>
              <w:pStyle w:val="1fe"/>
              <w:rPr>
                <w:b/>
                <w:bCs/>
              </w:rPr>
            </w:pPr>
            <w:r w:rsidRPr="0005454D">
              <w:rPr>
                <w:b/>
                <w:bCs/>
              </w:rPr>
              <w:t>2</w:t>
            </w:r>
            <w:r w:rsidRPr="0005454D">
              <w:rPr>
                <w:b/>
                <w:bCs/>
              </w:rPr>
              <w:t>级</w:t>
            </w:r>
          </w:p>
        </w:tc>
      </w:tr>
      <w:tr w:rsidR="00E23923" w:rsidRPr="0005454D" w14:paraId="21AEC13A" w14:textId="77777777" w:rsidTr="00BB08ED">
        <w:tc>
          <w:tcPr>
            <w:tcW w:w="709" w:type="dxa"/>
            <w:shd w:val="clear" w:color="auto" w:fill="auto"/>
            <w:vAlign w:val="center"/>
          </w:tcPr>
          <w:p w14:paraId="34488E6E" w14:textId="77777777" w:rsidR="00E23923" w:rsidRPr="0005454D" w:rsidRDefault="00E23923" w:rsidP="0005454D">
            <w:pPr>
              <w:pStyle w:val="1fe"/>
            </w:pPr>
            <w:r w:rsidRPr="0005454D">
              <w:t>1</w:t>
            </w:r>
          </w:p>
        </w:tc>
        <w:tc>
          <w:tcPr>
            <w:tcW w:w="1843" w:type="dxa"/>
            <w:shd w:val="clear" w:color="auto" w:fill="auto"/>
            <w:vAlign w:val="center"/>
          </w:tcPr>
          <w:p w14:paraId="5E8CDED6" w14:textId="77777777" w:rsidR="00E23923" w:rsidRPr="0005454D" w:rsidRDefault="00E23923" w:rsidP="0005454D">
            <w:pPr>
              <w:pStyle w:val="1fe"/>
            </w:pPr>
            <w:r w:rsidRPr="0005454D">
              <w:t>最不利气象条件</w:t>
            </w:r>
          </w:p>
        </w:tc>
        <w:tc>
          <w:tcPr>
            <w:tcW w:w="1559" w:type="dxa"/>
            <w:shd w:val="clear" w:color="auto" w:fill="auto"/>
            <w:vAlign w:val="center"/>
          </w:tcPr>
          <w:p w14:paraId="5D4D9F84" w14:textId="77777777" w:rsidR="00E23923" w:rsidRPr="0005454D" w:rsidRDefault="00E23923" w:rsidP="0005454D">
            <w:pPr>
              <w:pStyle w:val="1fe"/>
            </w:pPr>
            <w:r w:rsidRPr="0005454D">
              <w:t>7770.06</w:t>
            </w:r>
          </w:p>
        </w:tc>
        <w:tc>
          <w:tcPr>
            <w:tcW w:w="2097" w:type="dxa"/>
            <w:shd w:val="clear" w:color="auto" w:fill="auto"/>
            <w:vAlign w:val="center"/>
          </w:tcPr>
          <w:p w14:paraId="05ED7AC0" w14:textId="77777777" w:rsidR="00E23923" w:rsidRPr="0005454D" w:rsidRDefault="00E23923" w:rsidP="0005454D">
            <w:pPr>
              <w:pStyle w:val="1fe"/>
            </w:pPr>
            <w:r w:rsidRPr="0005454D">
              <w:rPr>
                <w:rFonts w:hint="eastAsia"/>
              </w:rPr>
              <w:t>1</w:t>
            </w:r>
            <w:r w:rsidRPr="0005454D">
              <w:t>400</w:t>
            </w:r>
          </w:p>
        </w:tc>
        <w:tc>
          <w:tcPr>
            <w:tcW w:w="2098" w:type="dxa"/>
            <w:shd w:val="clear" w:color="auto" w:fill="auto"/>
            <w:vAlign w:val="center"/>
          </w:tcPr>
          <w:p w14:paraId="028ACB88" w14:textId="77777777" w:rsidR="00E23923" w:rsidRPr="0005454D" w:rsidRDefault="00E23923" w:rsidP="0005454D">
            <w:pPr>
              <w:pStyle w:val="1fe"/>
            </w:pPr>
            <w:r w:rsidRPr="0005454D">
              <w:rPr>
                <w:rFonts w:hint="eastAsia"/>
              </w:rPr>
              <w:t>5</w:t>
            </w:r>
            <w:r w:rsidRPr="0005454D">
              <w:t>40</w:t>
            </w:r>
          </w:p>
        </w:tc>
      </w:tr>
      <w:tr w:rsidR="00E23923" w:rsidRPr="0005454D" w14:paraId="6A2AB923" w14:textId="77777777" w:rsidTr="00BB08ED">
        <w:tc>
          <w:tcPr>
            <w:tcW w:w="709" w:type="dxa"/>
            <w:shd w:val="clear" w:color="auto" w:fill="auto"/>
            <w:vAlign w:val="center"/>
          </w:tcPr>
          <w:p w14:paraId="483796FA" w14:textId="77777777" w:rsidR="00E23923" w:rsidRPr="0005454D" w:rsidRDefault="00E23923" w:rsidP="0005454D">
            <w:pPr>
              <w:pStyle w:val="1fe"/>
            </w:pPr>
            <w:r w:rsidRPr="0005454D">
              <w:t>2</w:t>
            </w:r>
          </w:p>
        </w:tc>
        <w:tc>
          <w:tcPr>
            <w:tcW w:w="1843" w:type="dxa"/>
            <w:shd w:val="clear" w:color="auto" w:fill="auto"/>
            <w:vAlign w:val="center"/>
          </w:tcPr>
          <w:p w14:paraId="17A7DB8D" w14:textId="77777777" w:rsidR="00E23923" w:rsidRPr="0005454D" w:rsidRDefault="00E23923" w:rsidP="0005454D">
            <w:pPr>
              <w:pStyle w:val="1fe"/>
            </w:pPr>
            <w:r w:rsidRPr="0005454D">
              <w:t>最常见气象条件</w:t>
            </w:r>
          </w:p>
        </w:tc>
        <w:tc>
          <w:tcPr>
            <w:tcW w:w="1559" w:type="dxa"/>
            <w:shd w:val="clear" w:color="auto" w:fill="auto"/>
            <w:vAlign w:val="center"/>
          </w:tcPr>
          <w:p w14:paraId="1D9E64D3" w14:textId="77777777" w:rsidR="00E23923" w:rsidRPr="0005454D" w:rsidRDefault="00E23923" w:rsidP="0005454D">
            <w:pPr>
              <w:pStyle w:val="1fe"/>
            </w:pPr>
            <w:r w:rsidRPr="0005454D">
              <w:t>1692.77</w:t>
            </w:r>
          </w:p>
        </w:tc>
        <w:tc>
          <w:tcPr>
            <w:tcW w:w="2097" w:type="dxa"/>
            <w:shd w:val="clear" w:color="auto" w:fill="auto"/>
            <w:vAlign w:val="center"/>
          </w:tcPr>
          <w:p w14:paraId="608EB9C2" w14:textId="77777777" w:rsidR="00E23923" w:rsidRPr="0005454D" w:rsidRDefault="00E23923" w:rsidP="0005454D">
            <w:pPr>
              <w:pStyle w:val="1fe"/>
            </w:pPr>
            <w:r w:rsidRPr="0005454D">
              <w:rPr>
                <w:rFonts w:hint="eastAsia"/>
              </w:rPr>
              <w:t>1</w:t>
            </w:r>
            <w:r w:rsidRPr="0005454D">
              <w:t>20</w:t>
            </w:r>
          </w:p>
        </w:tc>
        <w:tc>
          <w:tcPr>
            <w:tcW w:w="2098" w:type="dxa"/>
            <w:shd w:val="clear" w:color="auto" w:fill="auto"/>
            <w:vAlign w:val="center"/>
          </w:tcPr>
          <w:p w14:paraId="5E792FC6" w14:textId="77777777" w:rsidR="00E23923" w:rsidRPr="0005454D" w:rsidRDefault="00E23923" w:rsidP="0005454D">
            <w:pPr>
              <w:pStyle w:val="1fe"/>
            </w:pPr>
            <w:r w:rsidRPr="0005454D">
              <w:rPr>
                <w:rFonts w:hint="eastAsia"/>
              </w:rPr>
              <w:t>3</w:t>
            </w:r>
            <w:r w:rsidRPr="0005454D">
              <w:t>30</w:t>
            </w:r>
          </w:p>
        </w:tc>
      </w:tr>
    </w:tbl>
    <w:p w14:paraId="040D5760" w14:textId="77777777" w:rsidR="00E23923" w:rsidRPr="0005454D" w:rsidRDefault="00E23923" w:rsidP="0005454D">
      <w:pPr>
        <w:pStyle w:val="1fe"/>
      </w:pPr>
    </w:p>
    <w:p w14:paraId="0EDDA152" w14:textId="77777777" w:rsidR="00E23923" w:rsidRPr="0005454D" w:rsidRDefault="00E23923" w:rsidP="0005454D">
      <w:pPr>
        <w:pStyle w:val="1fe"/>
        <w:rPr>
          <w:b/>
          <w:bCs/>
        </w:rPr>
      </w:pPr>
      <w:r w:rsidRPr="0005454D">
        <w:rPr>
          <w:b/>
          <w:bCs/>
          <w:noProof/>
        </w:rPr>
        <w:drawing>
          <wp:inline distT="0" distB="0" distL="0" distR="0" wp14:anchorId="4CE5591C" wp14:editId="1598650F">
            <wp:extent cx="5278755" cy="26517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755" cy="2651760"/>
                    </a:xfrm>
                    <a:prstGeom prst="rect">
                      <a:avLst/>
                    </a:prstGeom>
                    <a:noFill/>
                    <a:ln>
                      <a:noFill/>
                    </a:ln>
                  </pic:spPr>
                </pic:pic>
              </a:graphicData>
            </a:graphic>
          </wp:inline>
        </w:drawing>
      </w:r>
    </w:p>
    <w:p w14:paraId="6782770A" w14:textId="14A85808" w:rsidR="00E23923" w:rsidRPr="0005454D" w:rsidRDefault="00E23923" w:rsidP="0005454D">
      <w:pPr>
        <w:pStyle w:val="1fe"/>
        <w:rPr>
          <w:b/>
          <w:bCs/>
        </w:rPr>
      </w:pPr>
      <w:r w:rsidRPr="0005454D">
        <w:rPr>
          <w:rFonts w:hint="eastAsia"/>
          <w:b/>
          <w:bCs/>
        </w:rPr>
        <w:t>图</w:t>
      </w:r>
      <w:r w:rsidR="0005454D" w:rsidRPr="0005454D">
        <w:rPr>
          <w:b/>
          <w:bCs/>
        </w:rPr>
        <w:t>4.2</w:t>
      </w:r>
      <w:r w:rsidRPr="0005454D">
        <w:rPr>
          <w:rFonts w:hint="eastAsia"/>
          <w:b/>
          <w:bCs/>
        </w:rPr>
        <w:t>-</w:t>
      </w:r>
      <w:r w:rsidRPr="0005454D">
        <w:rPr>
          <w:b/>
          <w:bCs/>
        </w:rPr>
        <w:t>4</w:t>
      </w:r>
      <w:r w:rsidRPr="0005454D">
        <w:rPr>
          <w:rFonts w:hint="eastAsia"/>
          <w:b/>
          <w:bCs/>
        </w:rPr>
        <w:t xml:space="preserve">  </w:t>
      </w:r>
      <w:r w:rsidRPr="0005454D">
        <w:rPr>
          <w:b/>
          <w:bCs/>
        </w:rPr>
        <w:t xml:space="preserve">  </w:t>
      </w:r>
      <w:r w:rsidRPr="0005454D">
        <w:rPr>
          <w:rFonts w:hint="eastAsia"/>
          <w:b/>
          <w:bCs/>
        </w:rPr>
        <w:t>最不利气象条件下风向</w:t>
      </w:r>
      <w:r w:rsidRPr="0005454D">
        <w:rPr>
          <w:b/>
          <w:bCs/>
        </w:rPr>
        <w:t>HC</w:t>
      </w:r>
      <w:r w:rsidRPr="0005454D">
        <w:rPr>
          <w:rFonts w:hint="eastAsia"/>
          <w:b/>
          <w:bCs/>
        </w:rPr>
        <w:t>l</w:t>
      </w:r>
      <w:r w:rsidRPr="0005454D">
        <w:rPr>
          <w:rFonts w:hint="eastAsia"/>
          <w:b/>
          <w:bCs/>
        </w:rPr>
        <w:t>最大浓度</w:t>
      </w:r>
    </w:p>
    <w:p w14:paraId="131DB9F0" w14:textId="77777777" w:rsidR="00E23923" w:rsidRPr="0005454D" w:rsidRDefault="00E23923" w:rsidP="0005454D">
      <w:pPr>
        <w:pStyle w:val="1fe"/>
        <w:rPr>
          <w:b/>
          <w:bCs/>
        </w:rPr>
      </w:pPr>
    </w:p>
    <w:p w14:paraId="7672F6F7" w14:textId="77777777" w:rsidR="00E23923" w:rsidRPr="0005454D" w:rsidRDefault="00E23923" w:rsidP="0005454D">
      <w:pPr>
        <w:pStyle w:val="1fe"/>
        <w:rPr>
          <w:b/>
          <w:bCs/>
        </w:rPr>
      </w:pPr>
      <w:r w:rsidRPr="0005454D">
        <w:rPr>
          <w:b/>
          <w:bCs/>
          <w:noProof/>
        </w:rPr>
        <w:drawing>
          <wp:inline distT="0" distB="0" distL="0" distR="0" wp14:anchorId="1269BAC8" wp14:editId="7D2F4552">
            <wp:extent cx="5278755" cy="26517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755" cy="2651760"/>
                    </a:xfrm>
                    <a:prstGeom prst="rect">
                      <a:avLst/>
                    </a:prstGeom>
                    <a:noFill/>
                    <a:ln>
                      <a:noFill/>
                    </a:ln>
                  </pic:spPr>
                </pic:pic>
              </a:graphicData>
            </a:graphic>
          </wp:inline>
        </w:drawing>
      </w:r>
    </w:p>
    <w:p w14:paraId="33794636" w14:textId="457DD9E0" w:rsidR="00E23923" w:rsidRPr="0005454D" w:rsidRDefault="00E23923" w:rsidP="0005454D">
      <w:pPr>
        <w:pStyle w:val="1fe"/>
        <w:rPr>
          <w:b/>
          <w:bCs/>
        </w:rPr>
      </w:pPr>
      <w:r w:rsidRPr="0005454D">
        <w:rPr>
          <w:rFonts w:hint="eastAsia"/>
          <w:b/>
          <w:bCs/>
        </w:rPr>
        <w:t>图</w:t>
      </w:r>
      <w:r w:rsidR="0005454D" w:rsidRPr="0005454D">
        <w:rPr>
          <w:b/>
          <w:bCs/>
        </w:rPr>
        <w:t>4.2</w:t>
      </w:r>
      <w:r w:rsidRPr="0005454D">
        <w:rPr>
          <w:rFonts w:hint="eastAsia"/>
          <w:b/>
          <w:bCs/>
        </w:rPr>
        <w:t>-</w:t>
      </w:r>
      <w:r w:rsidRPr="0005454D">
        <w:rPr>
          <w:b/>
          <w:bCs/>
        </w:rPr>
        <w:t>5</w:t>
      </w:r>
      <w:r w:rsidRPr="0005454D">
        <w:rPr>
          <w:rFonts w:hint="eastAsia"/>
          <w:b/>
          <w:bCs/>
        </w:rPr>
        <w:t xml:space="preserve">  </w:t>
      </w:r>
      <w:r w:rsidRPr="0005454D">
        <w:rPr>
          <w:b/>
          <w:bCs/>
        </w:rPr>
        <w:t xml:space="preserve">  </w:t>
      </w:r>
      <w:r w:rsidRPr="0005454D">
        <w:rPr>
          <w:rFonts w:hint="eastAsia"/>
          <w:b/>
          <w:bCs/>
        </w:rPr>
        <w:t>最常见气象条件下风向</w:t>
      </w:r>
      <w:r w:rsidRPr="0005454D">
        <w:rPr>
          <w:b/>
          <w:bCs/>
        </w:rPr>
        <w:t>HCl</w:t>
      </w:r>
      <w:r w:rsidRPr="0005454D">
        <w:rPr>
          <w:rFonts w:hint="eastAsia"/>
          <w:b/>
          <w:bCs/>
        </w:rPr>
        <w:t>最大浓度</w:t>
      </w:r>
    </w:p>
    <w:p w14:paraId="50F6B448" w14:textId="77777777" w:rsidR="00D27444" w:rsidRPr="00983061" w:rsidRDefault="00D27444" w:rsidP="00D27444">
      <w:pPr>
        <w:pStyle w:val="Char1CharCharCharCharCharCharCharCharChar"/>
        <w:ind w:firstLine="482"/>
        <w:rPr>
          <w:b/>
          <w:snapToGrid w:val="0"/>
          <w:kern w:val="0"/>
        </w:rPr>
      </w:pPr>
    </w:p>
    <w:p w14:paraId="032C913F" w14:textId="398A1CEC" w:rsidR="00EA471E" w:rsidRPr="00983061" w:rsidRDefault="00EA471E" w:rsidP="00EA471E">
      <w:pPr>
        <w:pStyle w:val="4"/>
        <w:rPr>
          <w:snapToGrid w:val="0"/>
        </w:rPr>
      </w:pPr>
      <w:r w:rsidRPr="00983061">
        <w:rPr>
          <w:snapToGrid w:val="0"/>
        </w:rPr>
        <w:t>4.2.4.</w:t>
      </w:r>
      <w:r>
        <w:rPr>
          <w:snapToGrid w:val="0"/>
        </w:rPr>
        <w:t>2</w:t>
      </w:r>
      <w:bookmarkStart w:id="81" w:name="_Hlk103536967"/>
      <w:r>
        <w:rPr>
          <w:rFonts w:hint="eastAsia"/>
          <w:snapToGrid w:val="0"/>
          <w:lang w:eastAsia="zh-CN"/>
        </w:rPr>
        <w:t>液氯、液氨</w:t>
      </w:r>
      <w:bookmarkEnd w:id="81"/>
      <w:proofErr w:type="spellStart"/>
      <w:r w:rsidRPr="00983061">
        <w:rPr>
          <w:snapToGrid w:val="0"/>
        </w:rPr>
        <w:t>泄漏环境风险预测分析</w:t>
      </w:r>
      <w:proofErr w:type="spellEnd"/>
    </w:p>
    <w:p w14:paraId="0D00C580" w14:textId="77777777" w:rsidR="00EA471E" w:rsidRPr="00182C80" w:rsidRDefault="00EA471E" w:rsidP="00EA471E">
      <w:pPr>
        <w:ind w:firstLine="482"/>
        <w:rPr>
          <w:b/>
          <w:bCs/>
        </w:rPr>
      </w:pPr>
      <w:r w:rsidRPr="00182C80">
        <w:rPr>
          <w:b/>
          <w:bCs/>
        </w:rPr>
        <w:t>（</w:t>
      </w:r>
      <w:r w:rsidRPr="00182C80">
        <w:rPr>
          <w:b/>
          <w:bCs/>
        </w:rPr>
        <w:t>1</w:t>
      </w:r>
      <w:r w:rsidRPr="00182C80">
        <w:rPr>
          <w:b/>
          <w:bCs/>
        </w:rPr>
        <w:t>）泄漏量计算</w:t>
      </w:r>
    </w:p>
    <w:p w14:paraId="5C675576" w14:textId="52FE328E" w:rsidR="00EA471E" w:rsidRPr="00182C80" w:rsidRDefault="00EA471E" w:rsidP="00EA471E">
      <w:pPr>
        <w:ind w:firstLine="480"/>
      </w:pPr>
      <w:r w:rsidRPr="00182C80">
        <w:t>当处于一定温度和压力状态下的液氨</w:t>
      </w:r>
      <w:r w:rsidRPr="00182C80">
        <w:rPr>
          <w:rFonts w:hint="eastAsia"/>
        </w:rPr>
        <w:t>、</w:t>
      </w:r>
      <w:r w:rsidRPr="00182C80">
        <w:t>液</w:t>
      </w:r>
      <w:r w:rsidRPr="00182C80">
        <w:rPr>
          <w:rFonts w:hint="eastAsia"/>
        </w:rPr>
        <w:t>氯</w:t>
      </w:r>
      <w:r w:rsidRPr="00182C80">
        <w:t>发生泄漏时，会在泄漏出口附近位置处发生闪蒸物理现象，泄漏具有气</w:t>
      </w:r>
      <w:r w:rsidRPr="00182C80">
        <w:rPr>
          <w:rFonts w:hint="eastAsia"/>
        </w:rPr>
        <w:t>—</w:t>
      </w:r>
      <w:r w:rsidRPr="00182C80">
        <w:t>液二相流的特征。泄漏的氨</w:t>
      </w:r>
      <w:r w:rsidRPr="00182C80">
        <w:rPr>
          <w:rFonts w:hint="eastAsia"/>
        </w:rPr>
        <w:t>、氯</w:t>
      </w:r>
      <w:r w:rsidRPr="00182C80">
        <w:t>蒸汽和非常细小的氨</w:t>
      </w:r>
      <w:r w:rsidRPr="00182C80">
        <w:rPr>
          <w:rFonts w:hint="eastAsia"/>
        </w:rPr>
        <w:t>、氯</w:t>
      </w:r>
      <w:r w:rsidRPr="00182C80">
        <w:t>液滴混合物将在空气中悬浮并在空气中扩散，若此时在泄漏点附近没有遇到障碍物，该混合物在一定时空范围内将不会在空气中迅速下沉至地面，这是由于液氨</w:t>
      </w:r>
      <w:r w:rsidRPr="00182C80">
        <w:rPr>
          <w:rFonts w:hint="eastAsia"/>
        </w:rPr>
        <w:t>、</w:t>
      </w:r>
      <w:r w:rsidRPr="00182C80">
        <w:t>液</w:t>
      </w:r>
      <w:r w:rsidRPr="00182C80">
        <w:rPr>
          <w:rFonts w:hint="eastAsia"/>
        </w:rPr>
        <w:t>氯</w:t>
      </w:r>
      <w:r w:rsidRPr="00182C80">
        <w:t>蒸汽压力通常高于外界大气压力，液氨</w:t>
      </w:r>
      <w:r w:rsidRPr="00182C80">
        <w:rPr>
          <w:rFonts w:hint="eastAsia"/>
        </w:rPr>
        <w:t>、</w:t>
      </w:r>
      <w:r w:rsidRPr="00182C80">
        <w:t>液</w:t>
      </w:r>
      <w:r w:rsidRPr="00182C80">
        <w:rPr>
          <w:rFonts w:hint="eastAsia"/>
        </w:rPr>
        <w:t>氯</w:t>
      </w:r>
      <w:r w:rsidRPr="00182C80">
        <w:t>泄漏过程中必将在空气中产生明显的射流紊乱现象，再加上风速和对流等扩散作用，当空气被迅速夹带卷吸进入蒸汽和液滴混合物中的同时，液氨</w:t>
      </w:r>
      <w:r w:rsidRPr="00182C80">
        <w:rPr>
          <w:rFonts w:hint="eastAsia"/>
        </w:rPr>
        <w:t>、</w:t>
      </w:r>
      <w:r w:rsidRPr="00182C80">
        <w:t>液</w:t>
      </w:r>
      <w:r w:rsidRPr="00182C80">
        <w:rPr>
          <w:rFonts w:hint="eastAsia"/>
        </w:rPr>
        <w:t>氯</w:t>
      </w:r>
      <w:r w:rsidRPr="00182C80">
        <w:lastRenderedPageBreak/>
        <w:t>被快速蒸发，该蒸发过程将使周围空气迅速降温，于是一种空气和氨</w:t>
      </w:r>
      <w:r w:rsidRPr="00182C80">
        <w:rPr>
          <w:rFonts w:hint="eastAsia"/>
        </w:rPr>
        <w:t>、</w:t>
      </w:r>
      <w:r w:rsidRPr="00182C80">
        <w:t>液蒸汽的低温混合物便形成了，该混合物密度通常比空气密度略大，因此，对周围环境将造</w:t>
      </w:r>
      <w:proofErr w:type="gramStart"/>
      <w:r w:rsidRPr="00182C80">
        <w:t>气较大</w:t>
      </w:r>
      <w:proofErr w:type="gramEnd"/>
      <w:r w:rsidRPr="00182C80">
        <w:t>的毒害影响。</w:t>
      </w:r>
    </w:p>
    <w:p w14:paraId="0346800A" w14:textId="35FC05C7" w:rsidR="00EA471E" w:rsidRDefault="00EA471E" w:rsidP="00EA471E">
      <w:pPr>
        <w:ind w:firstLine="480"/>
      </w:pPr>
      <w:r w:rsidRPr="00182C80">
        <w:t>液氨</w:t>
      </w:r>
      <w:r w:rsidRPr="00182C80">
        <w:rPr>
          <w:rFonts w:hint="eastAsia"/>
        </w:rPr>
        <w:t>、</w:t>
      </w:r>
      <w:r w:rsidRPr="00182C80">
        <w:t>液</w:t>
      </w:r>
      <w:r w:rsidRPr="00182C80">
        <w:rPr>
          <w:rFonts w:hint="eastAsia"/>
        </w:rPr>
        <w:t>氯</w:t>
      </w:r>
      <w:r w:rsidRPr="00182C80">
        <w:t>事故性泄漏后通常有以下几种事故模式：泄漏出口处立即点火形成喷射火；泄漏处于开放空间且经过一定时间点火形成闪火；泄漏处于局限空间且经过一定时间点火则形成蒸汽云爆炸；若泄漏扩散过程中没有点火源存在则形成单纯的大气扩散；另外储存液氨的储罐有可能存在发生</w:t>
      </w:r>
      <w:r w:rsidRPr="00182C80">
        <w:t>BLEVE</w:t>
      </w:r>
      <w:r w:rsidRPr="00182C80">
        <w:t>爆炸的风险。液氨泄漏扩散事件树见图</w:t>
      </w:r>
      <w:r>
        <w:t>4.2-6</w:t>
      </w:r>
      <w:r w:rsidRPr="00182C80">
        <w:t>。</w:t>
      </w:r>
    </w:p>
    <w:p w14:paraId="36DE63C3" w14:textId="0CA611C6" w:rsidR="00EA471E" w:rsidRDefault="00EA471E" w:rsidP="00EA471E">
      <w:pPr>
        <w:ind w:firstLine="480"/>
      </w:pPr>
    </w:p>
    <w:p w14:paraId="5A049BEA" w14:textId="7DDE48AE" w:rsidR="00EA471E" w:rsidRDefault="00EA471E" w:rsidP="00EA471E">
      <w:pPr>
        <w:ind w:firstLine="480"/>
      </w:pPr>
    </w:p>
    <w:p w14:paraId="539731E5" w14:textId="6A62139A" w:rsidR="00EA471E" w:rsidRDefault="00EA471E" w:rsidP="00EA471E">
      <w:pPr>
        <w:ind w:firstLine="480"/>
      </w:pPr>
    </w:p>
    <w:p w14:paraId="42AAAFE3" w14:textId="77777777" w:rsidR="00EA471E" w:rsidRPr="00182C80" w:rsidRDefault="00EA471E" w:rsidP="00EA471E">
      <w:pPr>
        <w:pStyle w:val="1fe"/>
        <w:ind w:firstLine="480"/>
      </w:pPr>
      <w:r w:rsidRPr="00182C80">
        <w:rPr>
          <w:noProof/>
        </w:rPr>
        <mc:AlternateContent>
          <mc:Choice Requires="wpg">
            <w:drawing>
              <wp:anchor distT="0" distB="0" distL="114300" distR="114300" simplePos="0" relativeHeight="251811840" behindDoc="0" locked="0" layoutInCell="1" allowOverlap="1" wp14:anchorId="7CA356BE" wp14:editId="783E5FE6">
                <wp:simplePos x="0" y="0"/>
                <wp:positionH relativeFrom="column">
                  <wp:posOffset>114300</wp:posOffset>
                </wp:positionH>
                <wp:positionV relativeFrom="paragraph">
                  <wp:posOffset>-56674</wp:posOffset>
                </wp:positionV>
                <wp:extent cx="5257800" cy="1632585"/>
                <wp:effectExtent l="0" t="0" r="0" b="5715"/>
                <wp:wrapNone/>
                <wp:docPr id="23" name="组合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632585"/>
                          <a:chOff x="1620" y="2145"/>
                          <a:chExt cx="8280" cy="2571"/>
                        </a:xfrm>
                      </wpg:grpSpPr>
                      <wps:wsp>
                        <wps:cNvPr id="44" name="Rectangle 85"/>
                        <wps:cNvSpPr>
                          <a:spLocks noChangeArrowheads="1"/>
                        </wps:cNvSpPr>
                        <wps:spPr bwMode="auto">
                          <a:xfrm>
                            <a:off x="1620" y="2688"/>
                            <a:ext cx="1440" cy="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EDE6EA" w14:textId="77777777" w:rsidR="00EA471E" w:rsidRDefault="00EA471E" w:rsidP="00EA471E">
                              <w:pPr>
                                <w:spacing w:line="240" w:lineRule="auto"/>
                                <w:ind w:firstLineChars="0" w:firstLine="0"/>
                                <w:jc w:val="center"/>
                              </w:pPr>
                              <w:r>
                                <w:rPr>
                                  <w:rFonts w:hint="eastAsia"/>
                                </w:rPr>
                                <w:t>液氨储罐</w:t>
                              </w:r>
                            </w:p>
                            <w:p w14:paraId="08C09865" w14:textId="77777777" w:rsidR="00EA471E" w:rsidRDefault="00EA471E" w:rsidP="00EA471E">
                              <w:pPr>
                                <w:spacing w:line="240" w:lineRule="auto"/>
                                <w:ind w:firstLineChars="0" w:firstLine="0"/>
                                <w:jc w:val="center"/>
                              </w:pPr>
                              <w:r>
                                <w:rPr>
                                  <w:rFonts w:hint="eastAsia"/>
                                </w:rPr>
                                <w:t>泄漏</w:t>
                              </w:r>
                            </w:p>
                          </w:txbxContent>
                        </wps:txbx>
                        <wps:bodyPr rot="0" vert="horz" wrap="square" lIns="91440" tIns="45720" rIns="91440" bIns="45720" anchor="t" anchorCtr="0" upright="1">
                          <a:noAutofit/>
                        </wps:bodyPr>
                      </wps:wsp>
                      <wps:wsp>
                        <wps:cNvPr id="45" name="Line 86"/>
                        <wps:cNvCnPr>
                          <a:cxnSpLocks noChangeShapeType="1"/>
                        </wps:cNvCnPr>
                        <wps:spPr bwMode="auto">
                          <a:xfrm>
                            <a:off x="2880" y="3156"/>
                            <a:ext cx="14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Rectangle 87"/>
                        <wps:cNvSpPr>
                          <a:spLocks noChangeArrowheads="1"/>
                        </wps:cNvSpPr>
                        <wps:spPr bwMode="auto">
                          <a:xfrm>
                            <a:off x="2970" y="2787"/>
                            <a:ext cx="126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A3180E" w14:textId="77777777" w:rsidR="00EA471E" w:rsidRDefault="00EA471E" w:rsidP="00EA471E">
                              <w:pPr>
                                <w:spacing w:line="240" w:lineRule="auto"/>
                                <w:ind w:firstLineChars="0" w:firstLine="0"/>
                              </w:pPr>
                              <w:r>
                                <w:rPr>
                                  <w:rFonts w:hint="eastAsia"/>
                                </w:rPr>
                                <w:t>立即点火</w:t>
                              </w:r>
                            </w:p>
                          </w:txbxContent>
                        </wps:txbx>
                        <wps:bodyPr rot="0" vert="horz" wrap="square" lIns="91440" tIns="45720" rIns="91440" bIns="45720" anchor="t" anchorCtr="0" upright="1">
                          <a:noAutofit/>
                        </wps:bodyPr>
                      </wps:wsp>
                      <wps:wsp>
                        <wps:cNvPr id="53" name="Line 88"/>
                        <wps:cNvCnPr>
                          <a:cxnSpLocks noChangeShapeType="1"/>
                        </wps:cNvCnPr>
                        <wps:spPr bwMode="auto">
                          <a:xfrm>
                            <a:off x="4320" y="2532"/>
                            <a:ext cx="0" cy="14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Rectangle 89"/>
                        <wps:cNvSpPr>
                          <a:spLocks noChangeArrowheads="1"/>
                        </wps:cNvSpPr>
                        <wps:spPr bwMode="auto">
                          <a:xfrm>
                            <a:off x="4320" y="2145"/>
                            <a:ext cx="90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DEC83A" w14:textId="77777777" w:rsidR="00EA471E" w:rsidRDefault="00EA471E" w:rsidP="00EA471E">
                              <w:pPr>
                                <w:spacing w:line="240" w:lineRule="auto"/>
                                <w:ind w:firstLineChars="0" w:firstLine="0"/>
                              </w:pPr>
                              <w:r>
                                <w:rPr>
                                  <w:rFonts w:hint="eastAsia"/>
                                </w:rPr>
                                <w:t>是</w:t>
                              </w:r>
                            </w:p>
                          </w:txbxContent>
                        </wps:txbx>
                        <wps:bodyPr rot="0" vert="horz" wrap="square" lIns="91440" tIns="45720" rIns="91440" bIns="45720" anchor="t" anchorCtr="0" upright="1">
                          <a:noAutofit/>
                        </wps:bodyPr>
                      </wps:wsp>
                      <wps:wsp>
                        <wps:cNvPr id="55" name="Line 90"/>
                        <wps:cNvCnPr>
                          <a:cxnSpLocks noChangeShapeType="1"/>
                        </wps:cNvCnPr>
                        <wps:spPr bwMode="auto">
                          <a:xfrm>
                            <a:off x="4320" y="2532"/>
                            <a:ext cx="5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91"/>
                        <wps:cNvCnPr>
                          <a:cxnSpLocks noChangeShapeType="1"/>
                        </wps:cNvCnPr>
                        <wps:spPr bwMode="auto">
                          <a:xfrm>
                            <a:off x="4320" y="3936"/>
                            <a:ext cx="5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Rectangle 92"/>
                        <wps:cNvSpPr>
                          <a:spLocks noChangeArrowheads="1"/>
                        </wps:cNvSpPr>
                        <wps:spPr bwMode="auto">
                          <a:xfrm>
                            <a:off x="4320" y="3624"/>
                            <a:ext cx="90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B40535" w14:textId="77777777" w:rsidR="00EA471E" w:rsidRDefault="00EA471E" w:rsidP="00EA471E">
                              <w:pPr>
                                <w:spacing w:line="240" w:lineRule="auto"/>
                                <w:ind w:firstLineChars="0" w:firstLine="0"/>
                              </w:pPr>
                              <w:proofErr w:type="gramStart"/>
                              <w:r>
                                <w:rPr>
                                  <w:rFonts w:hint="eastAsia"/>
                                </w:rPr>
                                <w:t>否</w:t>
                              </w:r>
                              <w:proofErr w:type="gramEnd"/>
                            </w:p>
                          </w:txbxContent>
                        </wps:txbx>
                        <wps:bodyPr rot="0" vert="horz" wrap="square" lIns="91440" tIns="45720" rIns="91440" bIns="45720" anchor="t" anchorCtr="0" upright="1">
                          <a:noAutofit/>
                        </wps:bodyPr>
                      </wps:wsp>
                      <wps:wsp>
                        <wps:cNvPr id="58" name="Rectangle 93"/>
                        <wps:cNvSpPr>
                          <a:spLocks noChangeArrowheads="1"/>
                        </wps:cNvSpPr>
                        <wps:spPr bwMode="auto">
                          <a:xfrm>
                            <a:off x="4860" y="2220"/>
                            <a:ext cx="252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F53983" w14:textId="77777777" w:rsidR="00EA471E" w:rsidRDefault="00EA471E" w:rsidP="00EA471E">
                              <w:pPr>
                                <w:spacing w:line="240" w:lineRule="auto"/>
                                <w:ind w:firstLineChars="0" w:firstLine="0"/>
                              </w:pPr>
                              <w:r>
                                <w:rPr>
                                  <w:rFonts w:hint="eastAsia"/>
                                </w:rPr>
                                <w:t>喷射火或</w:t>
                              </w:r>
                              <w:r>
                                <w:rPr>
                                  <w:rFonts w:hint="eastAsia"/>
                                </w:rPr>
                                <w:t>BLEVE</w:t>
                              </w:r>
                              <w:r>
                                <w:rPr>
                                  <w:rFonts w:hint="eastAsia"/>
                                </w:rPr>
                                <w:t>爆炸</w:t>
                              </w:r>
                              <w:r>
                                <w:rPr>
                                  <w:rFonts w:hint="eastAsia"/>
                                </w:rPr>
                                <w:t xml:space="preserve"> </w:t>
                              </w:r>
                            </w:p>
                          </w:txbxContent>
                        </wps:txbx>
                        <wps:bodyPr rot="0" vert="horz" wrap="square" lIns="91440" tIns="45720" rIns="91440" bIns="45720" anchor="t" anchorCtr="0" upright="1">
                          <a:noAutofit/>
                        </wps:bodyPr>
                      </wps:wsp>
                      <wps:wsp>
                        <wps:cNvPr id="59" name="Rectangle 94"/>
                        <wps:cNvSpPr>
                          <a:spLocks noChangeArrowheads="1"/>
                        </wps:cNvSpPr>
                        <wps:spPr bwMode="auto">
                          <a:xfrm>
                            <a:off x="4860" y="3624"/>
                            <a:ext cx="144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4F4EB5" w14:textId="77777777" w:rsidR="00EA471E" w:rsidRDefault="00EA471E" w:rsidP="00EA471E">
                              <w:pPr>
                                <w:spacing w:line="240" w:lineRule="auto"/>
                                <w:ind w:firstLineChars="0" w:firstLine="0"/>
                              </w:pPr>
                              <w:r>
                                <w:rPr>
                                  <w:rFonts w:hint="eastAsia"/>
                                </w:rPr>
                                <w:t>延时点火</w:t>
                              </w:r>
                            </w:p>
                          </w:txbxContent>
                        </wps:txbx>
                        <wps:bodyPr rot="0" vert="horz" wrap="square" lIns="91440" tIns="45720" rIns="91440" bIns="45720" anchor="t" anchorCtr="0" upright="1">
                          <a:noAutofit/>
                        </wps:bodyPr>
                      </wps:wsp>
                      <wps:wsp>
                        <wps:cNvPr id="60" name="Line 95"/>
                        <wps:cNvCnPr>
                          <a:cxnSpLocks noChangeShapeType="1"/>
                        </wps:cNvCnPr>
                        <wps:spPr bwMode="auto">
                          <a:xfrm>
                            <a:off x="5940" y="3936"/>
                            <a:ext cx="3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96"/>
                        <wps:cNvCnPr>
                          <a:cxnSpLocks noChangeShapeType="1"/>
                        </wps:cNvCnPr>
                        <wps:spPr bwMode="auto">
                          <a:xfrm>
                            <a:off x="6300" y="3156"/>
                            <a:ext cx="0" cy="14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97"/>
                        <wps:cNvCnPr>
                          <a:cxnSpLocks noChangeShapeType="1"/>
                        </wps:cNvCnPr>
                        <wps:spPr bwMode="auto">
                          <a:xfrm>
                            <a:off x="6300" y="3156"/>
                            <a:ext cx="3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98"/>
                        <wps:cNvCnPr>
                          <a:cxnSpLocks noChangeShapeType="1"/>
                        </wps:cNvCnPr>
                        <wps:spPr bwMode="auto">
                          <a:xfrm>
                            <a:off x="6300" y="4560"/>
                            <a:ext cx="3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99"/>
                        <wps:cNvCnPr>
                          <a:cxnSpLocks noChangeShapeType="1"/>
                        </wps:cNvCnPr>
                        <wps:spPr bwMode="auto">
                          <a:xfrm>
                            <a:off x="6660" y="2844"/>
                            <a:ext cx="0" cy="6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Rectangle 100"/>
                        <wps:cNvSpPr>
                          <a:spLocks noChangeArrowheads="1"/>
                        </wps:cNvSpPr>
                        <wps:spPr bwMode="auto">
                          <a:xfrm>
                            <a:off x="7020" y="2688"/>
                            <a:ext cx="144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B0C2FB" w14:textId="77777777" w:rsidR="00EA471E" w:rsidRDefault="00EA471E" w:rsidP="00EA471E">
                              <w:pPr>
                                <w:spacing w:line="240" w:lineRule="auto"/>
                                <w:ind w:firstLineChars="0" w:firstLine="0"/>
                              </w:pPr>
                              <w:r>
                                <w:rPr>
                                  <w:rFonts w:hint="eastAsia"/>
                                </w:rPr>
                                <w:t>开放空间</w:t>
                              </w:r>
                            </w:p>
                          </w:txbxContent>
                        </wps:txbx>
                        <wps:bodyPr rot="0" vert="horz" wrap="square" lIns="91440" tIns="45720" rIns="91440" bIns="45720" anchor="t" anchorCtr="0" upright="1">
                          <a:noAutofit/>
                        </wps:bodyPr>
                      </wps:wsp>
                      <wps:wsp>
                        <wps:cNvPr id="66" name="Rectangle 101"/>
                        <wps:cNvSpPr>
                          <a:spLocks noChangeArrowheads="1"/>
                        </wps:cNvSpPr>
                        <wps:spPr bwMode="auto">
                          <a:xfrm>
                            <a:off x="8460" y="2688"/>
                            <a:ext cx="90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5F1332" w14:textId="77777777" w:rsidR="00EA471E" w:rsidRDefault="00EA471E" w:rsidP="00EA471E">
                              <w:pPr>
                                <w:spacing w:line="240" w:lineRule="auto"/>
                                <w:ind w:firstLineChars="0" w:firstLine="0"/>
                              </w:pPr>
                              <w:r>
                                <w:rPr>
                                  <w:rFonts w:hint="eastAsia"/>
                                </w:rPr>
                                <w:t>闪火</w:t>
                              </w:r>
                            </w:p>
                          </w:txbxContent>
                        </wps:txbx>
                        <wps:bodyPr rot="0" vert="horz" wrap="square" lIns="91440" tIns="45720" rIns="91440" bIns="45720" anchor="t" anchorCtr="0" upright="1">
                          <a:noAutofit/>
                        </wps:bodyPr>
                      </wps:wsp>
                      <wps:wsp>
                        <wps:cNvPr id="67" name="Line 102"/>
                        <wps:cNvCnPr>
                          <a:cxnSpLocks noChangeShapeType="1"/>
                        </wps:cNvCnPr>
                        <wps:spPr bwMode="auto">
                          <a:xfrm>
                            <a:off x="6660" y="2844"/>
                            <a:ext cx="3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103"/>
                        <wps:cNvCnPr>
                          <a:cxnSpLocks noChangeShapeType="1"/>
                        </wps:cNvCnPr>
                        <wps:spPr bwMode="auto">
                          <a:xfrm>
                            <a:off x="8100" y="2844"/>
                            <a:ext cx="3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Rectangle 104"/>
                        <wps:cNvSpPr>
                          <a:spLocks noChangeArrowheads="1"/>
                        </wps:cNvSpPr>
                        <wps:spPr bwMode="auto">
                          <a:xfrm>
                            <a:off x="7020" y="3156"/>
                            <a:ext cx="144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ECEE95" w14:textId="77777777" w:rsidR="00EA471E" w:rsidRDefault="00EA471E" w:rsidP="00EA471E">
                              <w:pPr>
                                <w:spacing w:line="240" w:lineRule="auto"/>
                                <w:ind w:firstLineChars="0" w:firstLine="0"/>
                              </w:pPr>
                              <w:r>
                                <w:rPr>
                                  <w:rFonts w:hint="eastAsia"/>
                                </w:rPr>
                                <w:t>局限空间</w:t>
                              </w:r>
                            </w:p>
                          </w:txbxContent>
                        </wps:txbx>
                        <wps:bodyPr rot="0" vert="horz" wrap="square" lIns="91440" tIns="45720" rIns="91440" bIns="45720" anchor="t" anchorCtr="0" upright="1">
                          <a:noAutofit/>
                        </wps:bodyPr>
                      </wps:wsp>
                      <wps:wsp>
                        <wps:cNvPr id="70" name="Rectangle 105"/>
                        <wps:cNvSpPr>
                          <a:spLocks noChangeArrowheads="1"/>
                        </wps:cNvSpPr>
                        <wps:spPr bwMode="auto">
                          <a:xfrm>
                            <a:off x="8460" y="3156"/>
                            <a:ext cx="144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4A53EF" w14:textId="77777777" w:rsidR="00EA471E" w:rsidRDefault="00EA471E" w:rsidP="00EA471E">
                              <w:pPr>
                                <w:spacing w:line="240" w:lineRule="auto"/>
                                <w:ind w:firstLineChars="0" w:firstLine="0"/>
                              </w:pPr>
                              <w:r>
                                <w:rPr>
                                  <w:rFonts w:hint="eastAsia"/>
                                </w:rPr>
                                <w:t>蒸汽云爆炸</w:t>
                              </w:r>
                            </w:p>
                          </w:txbxContent>
                        </wps:txbx>
                        <wps:bodyPr rot="0" vert="horz" wrap="square" lIns="91440" tIns="45720" rIns="91440" bIns="45720" anchor="t" anchorCtr="0" upright="1">
                          <a:noAutofit/>
                        </wps:bodyPr>
                      </wps:wsp>
                      <wps:wsp>
                        <wps:cNvPr id="71" name="Line 106"/>
                        <wps:cNvCnPr>
                          <a:cxnSpLocks noChangeShapeType="1"/>
                        </wps:cNvCnPr>
                        <wps:spPr bwMode="auto">
                          <a:xfrm>
                            <a:off x="6660" y="3468"/>
                            <a:ext cx="3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107"/>
                        <wps:cNvCnPr>
                          <a:cxnSpLocks noChangeShapeType="1"/>
                        </wps:cNvCnPr>
                        <wps:spPr bwMode="auto">
                          <a:xfrm>
                            <a:off x="8100" y="3468"/>
                            <a:ext cx="3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Rectangle 108"/>
                        <wps:cNvSpPr>
                          <a:spLocks noChangeArrowheads="1"/>
                        </wps:cNvSpPr>
                        <wps:spPr bwMode="auto">
                          <a:xfrm>
                            <a:off x="6660" y="4248"/>
                            <a:ext cx="216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06920" w14:textId="77777777" w:rsidR="00EA471E" w:rsidRDefault="00EA471E" w:rsidP="00EA471E">
                              <w:pPr>
                                <w:spacing w:line="240" w:lineRule="auto"/>
                                <w:ind w:firstLineChars="0" w:firstLine="0"/>
                              </w:pPr>
                              <w:r>
                                <w:rPr>
                                  <w:rFonts w:hint="eastAsia"/>
                                </w:rPr>
                                <w:t>大气扩散</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356BE" id="组合 23" o:spid="_x0000_s1047" style="position:absolute;left:0;text-align:left;margin-left:9pt;margin-top:-4.45pt;width:414pt;height:128.55pt;z-index:251811840" coordorigin="1620,2145" coordsize="8280,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">
                <v:rect id="Rectangle 85" o:spid="_x0000_s1048" style="position:absolute;left:1620;top:2688;width:14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v:textbox>
                    <w:txbxContent>
                      <w:p w14:paraId="73EDE6EA" w14:textId="77777777" w:rsidR="00EA471E" w:rsidRDefault="00EA471E" w:rsidP="00EA471E">
                        <w:pPr>
                          <w:spacing w:line="240" w:lineRule="auto"/>
                          <w:ind w:firstLineChars="0" w:firstLine="0"/>
                          <w:jc w:val="center"/>
                        </w:pPr>
                        <w:r>
                          <w:rPr>
                            <w:rFonts w:hint="eastAsia"/>
                          </w:rPr>
                          <w:t>液氨储罐</w:t>
                        </w:r>
                      </w:p>
                      <w:p w14:paraId="08C09865" w14:textId="77777777" w:rsidR="00EA471E" w:rsidRDefault="00EA471E" w:rsidP="00EA471E">
                        <w:pPr>
                          <w:spacing w:line="240" w:lineRule="auto"/>
                          <w:ind w:firstLineChars="0" w:firstLine="0"/>
                          <w:jc w:val="center"/>
                        </w:pPr>
                        <w:r>
                          <w:rPr>
                            <w:rFonts w:hint="eastAsia"/>
                          </w:rPr>
                          <w:t>泄漏</w:t>
                        </w:r>
                      </w:p>
                    </w:txbxContent>
                  </v:textbox>
                </v:rect>
                <v:line id="Line 86" o:spid="_x0000_s1049" style="position:absolute;visibility:visible;mso-wrap-style:square" from="2880,3156" to="4320,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rect id="Rectangle 87" o:spid="_x0000_s1050" style="position:absolute;left:2970;top:2787;width:12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v:textbox>
                    <w:txbxContent>
                      <w:p w14:paraId="5FA3180E" w14:textId="77777777" w:rsidR="00EA471E" w:rsidRDefault="00EA471E" w:rsidP="00EA471E">
                        <w:pPr>
                          <w:spacing w:line="240" w:lineRule="auto"/>
                          <w:ind w:firstLineChars="0" w:firstLine="0"/>
                        </w:pPr>
                        <w:r>
                          <w:rPr>
                            <w:rFonts w:hint="eastAsia"/>
                          </w:rPr>
                          <w:t>立即点火</w:t>
                        </w:r>
                      </w:p>
                    </w:txbxContent>
                  </v:textbox>
                </v:rect>
                <v:line id="Line 88" o:spid="_x0000_s1051" style="position:absolute;visibility:visible;mso-wrap-style:square" from="4320,2532" to="4320,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rect id="Rectangle 89" o:spid="_x0000_s1052" style="position:absolute;left:4320;top:2145;width:9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textbox>
                    <w:txbxContent>
                      <w:p w14:paraId="0EDEC83A" w14:textId="77777777" w:rsidR="00EA471E" w:rsidRDefault="00EA471E" w:rsidP="00EA471E">
                        <w:pPr>
                          <w:spacing w:line="240" w:lineRule="auto"/>
                          <w:ind w:firstLineChars="0" w:firstLine="0"/>
                        </w:pPr>
                        <w:r>
                          <w:rPr>
                            <w:rFonts w:hint="eastAsia"/>
                          </w:rPr>
                          <w:t>是</w:t>
                        </w:r>
                      </w:p>
                    </w:txbxContent>
                  </v:textbox>
                </v:rect>
                <v:line id="Line 90" o:spid="_x0000_s1053" style="position:absolute;visibility:visible;mso-wrap-style:square" from="4320,2532" to="4860,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91" o:spid="_x0000_s1054" style="position:absolute;visibility:visible;mso-wrap-style:square" from="4320,3936" to="4860,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rect id="Rectangle 92" o:spid="_x0000_s1055" style="position:absolute;left:4320;top:3624;width:9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textbox>
                    <w:txbxContent>
                      <w:p w14:paraId="13B40535" w14:textId="77777777" w:rsidR="00EA471E" w:rsidRDefault="00EA471E" w:rsidP="00EA471E">
                        <w:pPr>
                          <w:spacing w:line="240" w:lineRule="auto"/>
                          <w:ind w:firstLineChars="0" w:firstLine="0"/>
                        </w:pPr>
                        <w:proofErr w:type="gramStart"/>
                        <w:r>
                          <w:rPr>
                            <w:rFonts w:hint="eastAsia"/>
                          </w:rPr>
                          <w:t>否</w:t>
                        </w:r>
                        <w:proofErr w:type="gramEnd"/>
                      </w:p>
                    </w:txbxContent>
                  </v:textbox>
                </v:rect>
                <v:rect id="Rectangle 93" o:spid="_x0000_s1056" style="position:absolute;left:4860;top:2220;width:25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textbox>
                    <w:txbxContent>
                      <w:p w14:paraId="1CF53983" w14:textId="77777777" w:rsidR="00EA471E" w:rsidRDefault="00EA471E" w:rsidP="00EA471E">
                        <w:pPr>
                          <w:spacing w:line="240" w:lineRule="auto"/>
                          <w:ind w:firstLineChars="0" w:firstLine="0"/>
                        </w:pPr>
                        <w:r>
                          <w:rPr>
                            <w:rFonts w:hint="eastAsia"/>
                          </w:rPr>
                          <w:t>喷射火或</w:t>
                        </w:r>
                        <w:r>
                          <w:rPr>
                            <w:rFonts w:hint="eastAsia"/>
                          </w:rPr>
                          <w:t>BLEVE</w:t>
                        </w:r>
                        <w:r>
                          <w:rPr>
                            <w:rFonts w:hint="eastAsia"/>
                          </w:rPr>
                          <w:t>爆炸</w:t>
                        </w:r>
                        <w:r>
                          <w:rPr>
                            <w:rFonts w:hint="eastAsia"/>
                          </w:rPr>
                          <w:t xml:space="preserve"> </w:t>
                        </w:r>
                      </w:p>
                    </w:txbxContent>
                  </v:textbox>
                </v:rect>
                <v:rect id="Rectangle 94" o:spid="_x0000_s1057" style="position:absolute;left:4860;top:3624;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textbox>
                    <w:txbxContent>
                      <w:p w14:paraId="154F4EB5" w14:textId="77777777" w:rsidR="00EA471E" w:rsidRDefault="00EA471E" w:rsidP="00EA471E">
                        <w:pPr>
                          <w:spacing w:line="240" w:lineRule="auto"/>
                          <w:ind w:firstLineChars="0" w:firstLine="0"/>
                        </w:pPr>
                        <w:r>
                          <w:rPr>
                            <w:rFonts w:hint="eastAsia"/>
                          </w:rPr>
                          <w:t>延时点火</w:t>
                        </w:r>
                      </w:p>
                    </w:txbxContent>
                  </v:textbox>
                </v:rect>
                <v:line id="Line 95" o:spid="_x0000_s1058" style="position:absolute;visibility:visible;mso-wrap-style:square" from="5940,3936" to="6300,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96" o:spid="_x0000_s1059" style="position:absolute;visibility:visible;mso-wrap-style:square" from="6300,3156" to="630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97" o:spid="_x0000_s1060" style="position:absolute;visibility:visible;mso-wrap-style:square" from="6300,3156" to="6660,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98" o:spid="_x0000_s1061" style="position:absolute;visibility:visible;mso-wrap-style:square" from="6300,4560" to="666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99" o:spid="_x0000_s1062" style="position:absolute;visibility:visible;mso-wrap-style:square" from="6660,2844" to="6660,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rect id="Rectangle 100" o:spid="_x0000_s1063" style="position:absolute;left:7020;top:2688;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textbox>
                    <w:txbxContent>
                      <w:p w14:paraId="5CB0C2FB" w14:textId="77777777" w:rsidR="00EA471E" w:rsidRDefault="00EA471E" w:rsidP="00EA471E">
                        <w:pPr>
                          <w:spacing w:line="240" w:lineRule="auto"/>
                          <w:ind w:firstLineChars="0" w:firstLine="0"/>
                        </w:pPr>
                        <w:r>
                          <w:rPr>
                            <w:rFonts w:hint="eastAsia"/>
                          </w:rPr>
                          <w:t>开放空间</w:t>
                        </w:r>
                      </w:p>
                    </w:txbxContent>
                  </v:textbox>
                </v:rect>
                <v:rect id="Rectangle 101" o:spid="_x0000_s1064" style="position:absolute;left:8460;top:2688;width:9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textbox>
                    <w:txbxContent>
                      <w:p w14:paraId="025F1332" w14:textId="77777777" w:rsidR="00EA471E" w:rsidRDefault="00EA471E" w:rsidP="00EA471E">
                        <w:pPr>
                          <w:spacing w:line="240" w:lineRule="auto"/>
                          <w:ind w:firstLineChars="0" w:firstLine="0"/>
                        </w:pPr>
                        <w:r>
                          <w:rPr>
                            <w:rFonts w:hint="eastAsia"/>
                          </w:rPr>
                          <w:t>闪火</w:t>
                        </w:r>
                      </w:p>
                    </w:txbxContent>
                  </v:textbox>
                </v:rect>
                <v:line id="Line 102" o:spid="_x0000_s1065" style="position:absolute;visibility:visible;mso-wrap-style:square" from="6660,2844" to="7020,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Line 103" o:spid="_x0000_s1066" style="position:absolute;visibility:visible;mso-wrap-style:square" from="8100,2844" to="8460,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rect id="Rectangle 104" o:spid="_x0000_s1067" style="position:absolute;left:7020;top:3156;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textbox>
                    <w:txbxContent>
                      <w:p w14:paraId="29ECEE95" w14:textId="77777777" w:rsidR="00EA471E" w:rsidRDefault="00EA471E" w:rsidP="00EA471E">
                        <w:pPr>
                          <w:spacing w:line="240" w:lineRule="auto"/>
                          <w:ind w:firstLineChars="0" w:firstLine="0"/>
                        </w:pPr>
                        <w:r>
                          <w:rPr>
                            <w:rFonts w:hint="eastAsia"/>
                          </w:rPr>
                          <w:t>局限空间</w:t>
                        </w:r>
                      </w:p>
                    </w:txbxContent>
                  </v:textbox>
                </v:rect>
                <v:rect id="Rectangle 105" o:spid="_x0000_s1068" style="position:absolute;left:8460;top:3156;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textbox>
                    <w:txbxContent>
                      <w:p w14:paraId="184A53EF" w14:textId="77777777" w:rsidR="00EA471E" w:rsidRDefault="00EA471E" w:rsidP="00EA471E">
                        <w:pPr>
                          <w:spacing w:line="240" w:lineRule="auto"/>
                          <w:ind w:firstLineChars="0" w:firstLine="0"/>
                        </w:pPr>
                        <w:r>
                          <w:rPr>
                            <w:rFonts w:hint="eastAsia"/>
                          </w:rPr>
                          <w:t>蒸汽云爆炸</w:t>
                        </w:r>
                      </w:p>
                    </w:txbxContent>
                  </v:textbox>
                </v:rect>
                <v:line id="Line 106" o:spid="_x0000_s1069" style="position:absolute;visibility:visible;mso-wrap-style:square" from="6660,3468" to="7020,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107" o:spid="_x0000_s1070" style="position:absolute;visibility:visible;mso-wrap-style:square" from="8100,3468" to="8460,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rect id="Rectangle 108" o:spid="_x0000_s1071" style="position:absolute;left:6660;top:4248;width:21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textbox>
                    <w:txbxContent>
                      <w:p w14:paraId="0DB06920" w14:textId="77777777" w:rsidR="00EA471E" w:rsidRDefault="00EA471E" w:rsidP="00EA471E">
                        <w:pPr>
                          <w:spacing w:line="240" w:lineRule="auto"/>
                          <w:ind w:firstLineChars="0" w:firstLine="0"/>
                        </w:pPr>
                        <w:r>
                          <w:rPr>
                            <w:rFonts w:hint="eastAsia"/>
                          </w:rPr>
                          <w:t>大气扩散</w:t>
                        </w:r>
                      </w:p>
                    </w:txbxContent>
                  </v:textbox>
                </v:rect>
              </v:group>
            </w:pict>
          </mc:Fallback>
        </mc:AlternateContent>
      </w:r>
    </w:p>
    <w:p w14:paraId="292A7069" w14:textId="77777777" w:rsidR="00EA471E" w:rsidRPr="00182C80" w:rsidRDefault="00EA471E" w:rsidP="00EA471E">
      <w:pPr>
        <w:pStyle w:val="1fe"/>
        <w:ind w:firstLine="480"/>
      </w:pPr>
    </w:p>
    <w:p w14:paraId="5C272790" w14:textId="77777777" w:rsidR="00EA471E" w:rsidRPr="00182C80" w:rsidRDefault="00EA471E" w:rsidP="00EA471E">
      <w:pPr>
        <w:pStyle w:val="1fe"/>
        <w:ind w:firstLine="480"/>
      </w:pPr>
    </w:p>
    <w:p w14:paraId="65259AB9" w14:textId="77777777" w:rsidR="00EA471E" w:rsidRPr="00182C80" w:rsidRDefault="00EA471E" w:rsidP="00EA471E">
      <w:pPr>
        <w:ind w:firstLine="480"/>
      </w:pPr>
    </w:p>
    <w:p w14:paraId="03F745C6" w14:textId="77777777" w:rsidR="00EA471E" w:rsidRPr="00182C80" w:rsidRDefault="00EA471E" w:rsidP="00EA471E">
      <w:pPr>
        <w:pStyle w:val="1fe"/>
        <w:ind w:firstLine="480"/>
      </w:pPr>
    </w:p>
    <w:p w14:paraId="403C7307" w14:textId="6C0E6AEB" w:rsidR="00EA471E" w:rsidRDefault="00EA471E" w:rsidP="00EA471E">
      <w:pPr>
        <w:pStyle w:val="1fe"/>
        <w:ind w:firstLine="482"/>
        <w:rPr>
          <w:b/>
          <w:bCs/>
        </w:rPr>
      </w:pPr>
    </w:p>
    <w:p w14:paraId="00289E61" w14:textId="31509D05" w:rsidR="00EA471E" w:rsidRDefault="00EA471E" w:rsidP="00EA471E">
      <w:pPr>
        <w:ind w:firstLine="480"/>
      </w:pPr>
    </w:p>
    <w:p w14:paraId="04347903" w14:textId="77777777" w:rsidR="00EA471E" w:rsidRPr="00EA471E" w:rsidRDefault="00EA471E" w:rsidP="00EA471E">
      <w:pPr>
        <w:ind w:firstLine="480"/>
      </w:pPr>
    </w:p>
    <w:p w14:paraId="6A15B2ED" w14:textId="64BBA538" w:rsidR="00EA471E" w:rsidRPr="00182C80" w:rsidRDefault="00EA471E" w:rsidP="00EA471E">
      <w:pPr>
        <w:pStyle w:val="1fe"/>
        <w:ind w:firstLine="482"/>
        <w:rPr>
          <w:b/>
          <w:bCs/>
        </w:rPr>
      </w:pPr>
      <w:r w:rsidRPr="00182C80">
        <w:rPr>
          <w:b/>
          <w:bCs/>
        </w:rPr>
        <w:t>图</w:t>
      </w:r>
      <w:r>
        <w:rPr>
          <w:b/>
          <w:bCs/>
        </w:rPr>
        <w:t>4.2-6</w:t>
      </w:r>
      <w:r w:rsidRPr="00182C80">
        <w:rPr>
          <w:b/>
          <w:bCs/>
        </w:rPr>
        <w:t xml:space="preserve">    </w:t>
      </w:r>
      <w:r w:rsidRPr="00182C80">
        <w:rPr>
          <w:b/>
          <w:bCs/>
        </w:rPr>
        <w:t>液氨泄漏扩散事件树示意图</w:t>
      </w:r>
    </w:p>
    <w:p w14:paraId="5D7E10B4" w14:textId="77777777" w:rsidR="00EA471E" w:rsidRPr="00182C80" w:rsidRDefault="00EA471E" w:rsidP="00EA471E">
      <w:pPr>
        <w:ind w:firstLine="480"/>
      </w:pPr>
      <w:r w:rsidRPr="00182C80">
        <w:rPr>
          <w:rFonts w:hint="eastAsia"/>
        </w:rPr>
        <w:t>液氨、液氯</w:t>
      </w:r>
      <w:r w:rsidRPr="00182C80">
        <w:t>泄漏量的计算主要包括确定泄漏口尺寸、泄漏速率的计算和泄漏量的计算等。一般储罐的接头和阀门等辅助设备易发生泄漏。结合本项目实际，</w:t>
      </w:r>
      <w:r w:rsidRPr="00182C80">
        <w:rPr>
          <w:rFonts w:hint="eastAsia"/>
        </w:rPr>
        <w:t>液氨、液氯</w:t>
      </w:r>
      <w:r w:rsidRPr="00182C80">
        <w:t>储罐泄漏口当量直径按</w:t>
      </w:r>
      <w:r w:rsidRPr="00182C80">
        <w:t>Ф30mm</w:t>
      </w:r>
      <w:r w:rsidRPr="00182C80">
        <w:t>计。</w:t>
      </w:r>
      <w:r w:rsidRPr="00182C80">
        <w:rPr>
          <w:rFonts w:hint="eastAsia"/>
        </w:rPr>
        <w:t>液氨的沸点为</w:t>
      </w:r>
      <w:r w:rsidRPr="00182C80">
        <w:rPr>
          <w:rFonts w:hint="eastAsia"/>
        </w:rPr>
        <w:t>-33.5</w:t>
      </w:r>
      <w:r w:rsidRPr="00182C80">
        <w:rPr>
          <w:rFonts w:hint="eastAsia"/>
        </w:rPr>
        <w:t>℃，液氯的沸点为</w:t>
      </w:r>
      <w:r w:rsidRPr="00182C80">
        <w:rPr>
          <w:rFonts w:hint="eastAsia"/>
        </w:rPr>
        <w:t>-3</w:t>
      </w:r>
      <w:r w:rsidRPr="00182C80">
        <w:t>4</w:t>
      </w:r>
      <w:r w:rsidRPr="00182C80">
        <w:rPr>
          <w:rFonts w:hint="eastAsia"/>
        </w:rPr>
        <w:t>.5</w:t>
      </w:r>
      <w:r w:rsidRPr="00182C80">
        <w:rPr>
          <w:rFonts w:hint="eastAsia"/>
        </w:rPr>
        <w:t>℃，均属于过热液体，泄漏过程为两相流泄漏。</w:t>
      </w:r>
    </w:p>
    <w:p w14:paraId="4853A4BA" w14:textId="77777777" w:rsidR="00EA471E" w:rsidRPr="00182C80" w:rsidRDefault="00EA471E" w:rsidP="00EA471E">
      <w:pPr>
        <w:ind w:firstLine="480"/>
      </w:pPr>
      <w:r w:rsidRPr="00182C80">
        <w:rPr>
          <w:rFonts w:hint="eastAsia"/>
        </w:rPr>
        <w:t>泄漏速率按下式计算：</w:t>
      </w:r>
    </w:p>
    <w:p w14:paraId="4BE35D85" w14:textId="77777777" w:rsidR="00EA471E" w:rsidRPr="00182C80" w:rsidRDefault="00EA471E" w:rsidP="00EA471E">
      <w:pPr>
        <w:pStyle w:val="1fe"/>
        <w:ind w:firstLine="480"/>
      </w:pPr>
      <w:r w:rsidRPr="00182C80">
        <w:rPr>
          <w:noProof/>
        </w:rPr>
        <w:drawing>
          <wp:inline distT="0" distB="0" distL="0" distR="0" wp14:anchorId="3CB0EB10" wp14:editId="6A36A0AC">
            <wp:extent cx="2117508" cy="414000"/>
            <wp:effectExtent l="0" t="0" r="0" b="5715"/>
            <wp:docPr id="75"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4"/>
                    <pic:cNvPicPr>
                      <a:picLocks noChangeAspect="1" noChangeArrowheads="1"/>
                    </pic:cNvPicPr>
                  </pic:nvPicPr>
                  <pic:blipFill>
                    <a:blip r:embed="rId48"/>
                    <a:srcRect/>
                    <a:stretch>
                      <a:fillRect/>
                    </a:stretch>
                  </pic:blipFill>
                  <pic:spPr>
                    <a:xfrm>
                      <a:off x="0" y="0"/>
                      <a:ext cx="2117508" cy="414000"/>
                    </a:xfrm>
                    <a:prstGeom prst="rect">
                      <a:avLst/>
                    </a:prstGeom>
                    <a:noFill/>
                    <a:ln w="9525">
                      <a:noFill/>
                      <a:miter lim="800000"/>
                      <a:headEnd/>
                      <a:tailEnd/>
                    </a:ln>
                  </pic:spPr>
                </pic:pic>
              </a:graphicData>
            </a:graphic>
          </wp:inline>
        </w:drawing>
      </w:r>
    </w:p>
    <w:p w14:paraId="6C878B02" w14:textId="77777777" w:rsidR="00EA471E" w:rsidRPr="00182C80" w:rsidRDefault="00EA471E" w:rsidP="00EA471E">
      <w:pPr>
        <w:pStyle w:val="1fe"/>
        <w:ind w:firstLine="480"/>
      </w:pPr>
      <w:r w:rsidRPr="00182C80">
        <w:rPr>
          <w:noProof/>
        </w:rPr>
        <w:drawing>
          <wp:inline distT="0" distB="0" distL="0" distR="0" wp14:anchorId="4CBEDAD9" wp14:editId="50DE940B">
            <wp:extent cx="2085283" cy="720000"/>
            <wp:effectExtent l="0" t="0" r="0" b="4445"/>
            <wp:docPr id="79"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5"/>
                    <pic:cNvPicPr>
                      <a:picLocks noChangeAspect="1" noChangeArrowheads="1"/>
                    </pic:cNvPicPr>
                  </pic:nvPicPr>
                  <pic:blipFill>
                    <a:blip r:embed="rId49"/>
                    <a:srcRect/>
                    <a:stretch>
                      <a:fillRect/>
                    </a:stretch>
                  </pic:blipFill>
                  <pic:spPr>
                    <a:xfrm>
                      <a:off x="0" y="0"/>
                      <a:ext cx="2085283" cy="720000"/>
                    </a:xfrm>
                    <a:prstGeom prst="rect">
                      <a:avLst/>
                    </a:prstGeom>
                    <a:noFill/>
                    <a:ln w="9525">
                      <a:noFill/>
                      <a:miter lim="800000"/>
                      <a:headEnd/>
                      <a:tailEnd/>
                    </a:ln>
                  </pic:spPr>
                </pic:pic>
              </a:graphicData>
            </a:graphic>
          </wp:inline>
        </w:drawing>
      </w:r>
    </w:p>
    <w:p w14:paraId="26ECC7CF" w14:textId="77777777" w:rsidR="00EA471E" w:rsidRPr="00182C80" w:rsidRDefault="00EA471E" w:rsidP="00EA471E">
      <w:pPr>
        <w:pStyle w:val="1fe"/>
        <w:ind w:firstLine="480"/>
      </w:pPr>
      <w:r w:rsidRPr="00182C80">
        <w:rPr>
          <w:noProof/>
        </w:rPr>
        <w:drawing>
          <wp:inline distT="0" distB="0" distL="0" distR="0" wp14:anchorId="05E24257" wp14:editId="5417BD00">
            <wp:extent cx="2064706" cy="540000"/>
            <wp:effectExtent l="0" t="0" r="0" b="0"/>
            <wp:docPr id="80"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6"/>
                    <pic:cNvPicPr>
                      <a:picLocks noChangeAspect="1" noChangeArrowheads="1"/>
                    </pic:cNvPicPr>
                  </pic:nvPicPr>
                  <pic:blipFill>
                    <a:blip r:embed="rId50"/>
                    <a:srcRect/>
                    <a:stretch>
                      <a:fillRect/>
                    </a:stretch>
                  </pic:blipFill>
                  <pic:spPr>
                    <a:xfrm>
                      <a:off x="0" y="0"/>
                      <a:ext cx="2064706" cy="540000"/>
                    </a:xfrm>
                    <a:prstGeom prst="rect">
                      <a:avLst/>
                    </a:prstGeom>
                    <a:noFill/>
                    <a:ln w="9525">
                      <a:noFill/>
                      <a:miter lim="800000"/>
                      <a:headEnd/>
                      <a:tailEnd/>
                    </a:ln>
                  </pic:spPr>
                </pic:pic>
              </a:graphicData>
            </a:graphic>
          </wp:inline>
        </w:drawing>
      </w:r>
    </w:p>
    <w:p w14:paraId="64BA223E" w14:textId="77777777" w:rsidR="00EA471E" w:rsidRPr="00182C80" w:rsidRDefault="00EA471E" w:rsidP="00EA471E">
      <w:pPr>
        <w:ind w:firstLine="480"/>
      </w:pPr>
      <w:r w:rsidRPr="00182C80">
        <w:t>式中：</w:t>
      </w:r>
      <w:r w:rsidRPr="00182C80">
        <w:rPr>
          <w:rFonts w:hint="eastAsia"/>
        </w:rPr>
        <w:t>Cd</w:t>
      </w:r>
      <w:r w:rsidRPr="00182C80">
        <w:rPr>
          <w:rFonts w:hint="eastAsia"/>
        </w:rPr>
        <w:t>—液体泄漏系数</w:t>
      </w:r>
      <w:r w:rsidRPr="00182C80">
        <w:t>，取</w:t>
      </w:r>
      <w:r w:rsidRPr="00182C80">
        <w:t>0.8</w:t>
      </w:r>
      <w:r w:rsidRPr="00182C80">
        <w:t>；</w:t>
      </w:r>
    </w:p>
    <w:p w14:paraId="53C0A0C1" w14:textId="77777777" w:rsidR="00EA471E" w:rsidRPr="00182C80" w:rsidRDefault="00EA471E" w:rsidP="00EA471E">
      <w:pPr>
        <w:ind w:firstLineChars="500" w:firstLine="1200"/>
      </w:pPr>
      <w:r w:rsidRPr="00182C80">
        <w:rPr>
          <w:rFonts w:hint="eastAsia"/>
        </w:rPr>
        <w:t>PC</w:t>
      </w:r>
      <w:r w:rsidRPr="00182C80">
        <w:rPr>
          <w:rFonts w:hint="eastAsia"/>
        </w:rPr>
        <w:t>—临界压力</w:t>
      </w:r>
      <w:r w:rsidRPr="00182C80">
        <w:t>，</w:t>
      </w:r>
      <w:r w:rsidRPr="00182C80">
        <w:t>Pa</w:t>
      </w:r>
      <w:r w:rsidRPr="00182C80">
        <w:t>；</w:t>
      </w:r>
    </w:p>
    <w:p w14:paraId="1FE3EC19" w14:textId="77777777" w:rsidR="00EA471E" w:rsidRPr="00182C80" w:rsidRDefault="00EA471E" w:rsidP="00EA471E">
      <w:pPr>
        <w:ind w:firstLineChars="500" w:firstLine="1200"/>
      </w:pPr>
      <w:r w:rsidRPr="00182C80">
        <w:rPr>
          <w:rFonts w:hint="eastAsia"/>
        </w:rPr>
        <w:t>P</w:t>
      </w:r>
      <w:r w:rsidRPr="00182C80">
        <w:rPr>
          <w:rFonts w:hint="eastAsia"/>
        </w:rPr>
        <w:t>—容器压力</w:t>
      </w:r>
      <w:r w:rsidRPr="00182C80">
        <w:t>，</w:t>
      </w:r>
      <w:r w:rsidRPr="00182C80">
        <w:t>Pa</w:t>
      </w:r>
      <w:r w:rsidRPr="00182C80">
        <w:t>；</w:t>
      </w:r>
    </w:p>
    <w:p w14:paraId="05E548B6" w14:textId="77777777" w:rsidR="00EA471E" w:rsidRPr="00182C80" w:rsidRDefault="00EA471E" w:rsidP="00EA471E">
      <w:pPr>
        <w:ind w:firstLineChars="500" w:firstLine="1200"/>
      </w:pPr>
      <w:r w:rsidRPr="00182C80">
        <w:rPr>
          <w:rFonts w:hint="eastAsia"/>
        </w:rPr>
        <w:lastRenderedPageBreak/>
        <w:t>A</w:t>
      </w:r>
      <w:r w:rsidRPr="00182C80">
        <w:rPr>
          <w:rFonts w:hint="eastAsia"/>
        </w:rPr>
        <w:t>—裂口面积，</w:t>
      </w:r>
      <w:r w:rsidRPr="00182C80">
        <w:t>m</w:t>
      </w:r>
      <w:r w:rsidRPr="00182C80">
        <w:rPr>
          <w:vertAlign w:val="superscript"/>
        </w:rPr>
        <w:t>2</w:t>
      </w:r>
      <w:r w:rsidRPr="00182C80">
        <w:t>；</w:t>
      </w:r>
    </w:p>
    <w:p w14:paraId="4823287C" w14:textId="77777777" w:rsidR="00EA471E" w:rsidRPr="00182C80" w:rsidRDefault="00EA471E" w:rsidP="00EA471E">
      <w:pPr>
        <w:ind w:firstLineChars="500" w:firstLine="1200"/>
      </w:pPr>
      <w:proofErr w:type="spellStart"/>
      <w:r w:rsidRPr="00182C80">
        <w:t>ρ</w:t>
      </w:r>
      <w:r w:rsidRPr="00182C80">
        <w:rPr>
          <w:rFonts w:hint="eastAsia"/>
        </w:rPr>
        <w:t>m</w:t>
      </w:r>
      <w:proofErr w:type="spellEnd"/>
      <w:r w:rsidRPr="00182C80">
        <w:rPr>
          <w:rFonts w:hint="eastAsia"/>
        </w:rPr>
        <w:t>—两相混合物的平均密度，</w:t>
      </w:r>
      <w:r w:rsidRPr="00182C80">
        <w:rPr>
          <w:rFonts w:hint="eastAsia"/>
        </w:rPr>
        <w:t>kg/m</w:t>
      </w:r>
      <w:r w:rsidRPr="00182C80">
        <w:rPr>
          <w:rFonts w:hint="eastAsia"/>
          <w:vertAlign w:val="superscript"/>
        </w:rPr>
        <w:t>3</w:t>
      </w:r>
      <w:r w:rsidRPr="00182C80">
        <w:t>；</w:t>
      </w:r>
    </w:p>
    <w:p w14:paraId="07D509FF" w14:textId="77777777" w:rsidR="00EA471E" w:rsidRPr="00182C80" w:rsidRDefault="00EA471E" w:rsidP="00EA471E">
      <w:pPr>
        <w:ind w:firstLineChars="500" w:firstLine="1200"/>
      </w:pPr>
      <w:r w:rsidRPr="00182C80">
        <w:t>ρ</w:t>
      </w:r>
      <w:r w:rsidRPr="00182C80">
        <w:rPr>
          <w:rFonts w:hint="eastAsia"/>
        </w:rPr>
        <w:t>1</w:t>
      </w:r>
      <w:r w:rsidRPr="00182C80">
        <w:rPr>
          <w:rFonts w:hint="eastAsia"/>
        </w:rPr>
        <w:t>—液体蒸发的蒸发密度，</w:t>
      </w:r>
      <w:r w:rsidRPr="00182C80">
        <w:rPr>
          <w:rFonts w:hint="eastAsia"/>
        </w:rPr>
        <w:t>kg/m</w:t>
      </w:r>
      <w:r w:rsidRPr="00182C80">
        <w:rPr>
          <w:rFonts w:hint="eastAsia"/>
          <w:vertAlign w:val="superscript"/>
        </w:rPr>
        <w:t>3</w:t>
      </w:r>
      <w:r w:rsidRPr="00182C80">
        <w:t>；</w:t>
      </w:r>
    </w:p>
    <w:p w14:paraId="12ED3329" w14:textId="77777777" w:rsidR="00EA471E" w:rsidRPr="00182C80" w:rsidRDefault="00EA471E" w:rsidP="00EA471E">
      <w:pPr>
        <w:ind w:firstLineChars="500" w:firstLine="1200"/>
      </w:pPr>
      <w:r w:rsidRPr="00182C80">
        <w:t>ρ</w:t>
      </w:r>
      <w:r w:rsidRPr="00182C80">
        <w:rPr>
          <w:rFonts w:hint="eastAsia"/>
        </w:rPr>
        <w:t>2</w:t>
      </w:r>
      <w:r w:rsidRPr="00182C80">
        <w:rPr>
          <w:rFonts w:hint="eastAsia"/>
        </w:rPr>
        <w:t>—液体密度，</w:t>
      </w:r>
      <w:r w:rsidRPr="00182C80">
        <w:rPr>
          <w:rFonts w:hint="eastAsia"/>
        </w:rPr>
        <w:t>kg/m</w:t>
      </w:r>
      <w:r w:rsidRPr="00182C80">
        <w:rPr>
          <w:rFonts w:hint="eastAsia"/>
          <w:vertAlign w:val="superscript"/>
        </w:rPr>
        <w:t>3</w:t>
      </w:r>
      <w:r w:rsidRPr="00182C80">
        <w:t>；</w:t>
      </w:r>
    </w:p>
    <w:p w14:paraId="30D0763A" w14:textId="77777777" w:rsidR="00EA471E" w:rsidRPr="00182C80" w:rsidRDefault="00EA471E" w:rsidP="00EA471E">
      <w:pPr>
        <w:ind w:firstLineChars="500" w:firstLine="1200"/>
      </w:pPr>
      <w:proofErr w:type="spellStart"/>
      <w:r w:rsidRPr="00182C80">
        <w:rPr>
          <w:rFonts w:hint="eastAsia"/>
        </w:rPr>
        <w:t>Fv</w:t>
      </w:r>
      <w:proofErr w:type="spellEnd"/>
      <w:r w:rsidRPr="00182C80">
        <w:rPr>
          <w:rFonts w:hint="eastAsia"/>
        </w:rPr>
        <w:t>—蒸发的液体占液体总量的比例，</w:t>
      </w:r>
    </w:p>
    <w:p w14:paraId="485449BD" w14:textId="77777777" w:rsidR="00EA471E" w:rsidRPr="00182C80" w:rsidRDefault="00EA471E" w:rsidP="00EA471E">
      <w:pPr>
        <w:ind w:firstLineChars="500" w:firstLine="1200"/>
      </w:pPr>
      <w:r w:rsidRPr="00182C80">
        <w:rPr>
          <w:rFonts w:hint="eastAsia"/>
        </w:rPr>
        <w:t>Cp</w:t>
      </w:r>
      <w:r w:rsidRPr="00182C80">
        <w:rPr>
          <w:rFonts w:hint="eastAsia"/>
        </w:rPr>
        <w:t>—两相混合物的定压比热容，</w:t>
      </w:r>
      <w:r w:rsidRPr="00182C80">
        <w:rPr>
          <w:rFonts w:hint="eastAsia"/>
        </w:rPr>
        <w:t>J</w:t>
      </w:r>
      <w:r w:rsidRPr="00182C80">
        <w:t>/</w:t>
      </w:r>
      <w:r w:rsidRPr="00182C80">
        <w:rPr>
          <w:rFonts w:hint="eastAsia"/>
        </w:rPr>
        <w:t>（</w:t>
      </w:r>
      <w:proofErr w:type="spellStart"/>
      <w:r w:rsidRPr="00182C80">
        <w:rPr>
          <w:rFonts w:hint="eastAsia"/>
        </w:rPr>
        <w:t>kg</w:t>
      </w:r>
      <w:r w:rsidRPr="00182C80">
        <w:t>·</w:t>
      </w:r>
      <w:r w:rsidRPr="00182C80">
        <w:rPr>
          <w:rFonts w:hint="eastAsia"/>
        </w:rPr>
        <w:t>K</w:t>
      </w:r>
      <w:proofErr w:type="spellEnd"/>
      <w:r w:rsidRPr="00182C80">
        <w:rPr>
          <w:rFonts w:hint="eastAsia"/>
        </w:rPr>
        <w:t>）；</w:t>
      </w:r>
    </w:p>
    <w:p w14:paraId="649DBA1D" w14:textId="77777777" w:rsidR="00EA471E" w:rsidRPr="00182C80" w:rsidRDefault="00EA471E" w:rsidP="00EA471E">
      <w:pPr>
        <w:ind w:firstLineChars="500" w:firstLine="1200"/>
      </w:pPr>
      <w:r w:rsidRPr="00182C80">
        <w:rPr>
          <w:rFonts w:hint="eastAsia"/>
        </w:rPr>
        <w:t>T</w:t>
      </w:r>
      <w:r w:rsidRPr="00182C80">
        <w:rPr>
          <w:rFonts w:hint="eastAsia"/>
          <w:vertAlign w:val="subscript"/>
        </w:rPr>
        <w:t>LG</w:t>
      </w:r>
      <w:r w:rsidRPr="00182C80">
        <w:rPr>
          <w:rFonts w:hint="eastAsia"/>
        </w:rPr>
        <w:t>—两相混合物的温度，</w:t>
      </w:r>
      <w:r w:rsidRPr="00182C80">
        <w:rPr>
          <w:rFonts w:hint="eastAsia"/>
        </w:rPr>
        <w:t>K</w:t>
      </w:r>
      <w:r w:rsidRPr="00182C80">
        <w:rPr>
          <w:rFonts w:hint="eastAsia"/>
        </w:rPr>
        <w:t>；</w:t>
      </w:r>
    </w:p>
    <w:p w14:paraId="11F9DE4D" w14:textId="77777777" w:rsidR="00EA471E" w:rsidRPr="00182C80" w:rsidRDefault="00EA471E" w:rsidP="00EA471E">
      <w:pPr>
        <w:ind w:firstLineChars="500" w:firstLine="1200"/>
      </w:pPr>
      <w:r w:rsidRPr="00182C80">
        <w:rPr>
          <w:rFonts w:hint="eastAsia"/>
        </w:rPr>
        <w:t>TC</w:t>
      </w:r>
      <w:r w:rsidRPr="00182C80">
        <w:rPr>
          <w:rFonts w:hint="eastAsia"/>
        </w:rPr>
        <w:t>—液体在临界压力的沸点，</w:t>
      </w:r>
      <w:r w:rsidRPr="00182C80">
        <w:rPr>
          <w:rFonts w:hint="eastAsia"/>
        </w:rPr>
        <w:t>K</w:t>
      </w:r>
      <w:r w:rsidRPr="00182C80">
        <w:rPr>
          <w:rFonts w:hint="eastAsia"/>
        </w:rPr>
        <w:t>；</w:t>
      </w:r>
    </w:p>
    <w:p w14:paraId="39D1FBCD" w14:textId="77777777" w:rsidR="00EA471E" w:rsidRPr="00182C80" w:rsidRDefault="00EA471E" w:rsidP="00EA471E">
      <w:pPr>
        <w:ind w:firstLineChars="500" w:firstLine="1200"/>
      </w:pPr>
      <w:r w:rsidRPr="00182C80">
        <w:rPr>
          <w:rFonts w:hint="eastAsia"/>
        </w:rPr>
        <w:t>H</w:t>
      </w:r>
      <w:r w:rsidRPr="00182C80">
        <w:rPr>
          <w:rFonts w:hint="eastAsia"/>
        </w:rPr>
        <w:t>—液体的汽化热，</w:t>
      </w:r>
      <w:r w:rsidRPr="00182C80">
        <w:rPr>
          <w:rFonts w:hint="eastAsia"/>
        </w:rPr>
        <w:t>J</w:t>
      </w:r>
      <w:r w:rsidRPr="00182C80">
        <w:t>/</w:t>
      </w:r>
      <w:r w:rsidRPr="00182C80">
        <w:rPr>
          <w:rFonts w:hint="eastAsia"/>
        </w:rPr>
        <w:t>kg</w:t>
      </w:r>
    </w:p>
    <w:p w14:paraId="47B5BA6B" w14:textId="77777777" w:rsidR="00EA471E" w:rsidRPr="00182C80" w:rsidRDefault="00EA471E" w:rsidP="00EA471E">
      <w:pPr>
        <w:ind w:firstLine="480"/>
      </w:pPr>
      <w:r w:rsidRPr="00182C80">
        <w:rPr>
          <w:rFonts w:hint="eastAsia"/>
        </w:rPr>
        <w:t>采用</w:t>
      </w:r>
      <w:r w:rsidRPr="00182C80">
        <w:rPr>
          <w:rFonts w:hint="eastAsia"/>
        </w:rPr>
        <w:t>EIAPro2018</w:t>
      </w:r>
      <w:r w:rsidRPr="00182C80">
        <w:rPr>
          <w:rFonts w:hint="eastAsia"/>
        </w:rPr>
        <w:t>进行计算，本项目液氯储罐泄露时，喷射流的初始截面积</w:t>
      </w:r>
      <w:r w:rsidRPr="00182C80">
        <w:rPr>
          <w:rFonts w:hint="eastAsia"/>
        </w:rPr>
        <w:t xml:space="preserve"> </w:t>
      </w:r>
      <w:r w:rsidRPr="00182C80">
        <w:t>0.0541</w:t>
      </w:r>
      <w:r w:rsidRPr="00182C80">
        <w:rPr>
          <w:rFonts w:hint="eastAsia"/>
        </w:rPr>
        <w:t>m</w:t>
      </w:r>
      <w:r w:rsidRPr="00182C80">
        <w:rPr>
          <w:rFonts w:hint="eastAsia"/>
          <w:vertAlign w:val="superscript"/>
        </w:rPr>
        <w:t>2</w:t>
      </w:r>
      <w:r w:rsidRPr="00182C80">
        <w:rPr>
          <w:rFonts w:hint="eastAsia"/>
        </w:rPr>
        <w:t>，喷射流的初始流速</w:t>
      </w:r>
      <w:r w:rsidRPr="00182C80">
        <w:rPr>
          <w:rFonts w:hint="eastAsia"/>
        </w:rPr>
        <w:t>4.</w:t>
      </w:r>
      <w:r w:rsidRPr="00182C80">
        <w:t>02</w:t>
      </w:r>
      <w:r w:rsidRPr="00182C80">
        <w:rPr>
          <w:rFonts w:hint="eastAsia"/>
        </w:rPr>
        <w:t>m/s</w:t>
      </w:r>
      <w:r w:rsidRPr="00182C80">
        <w:rPr>
          <w:rFonts w:hint="eastAsia"/>
        </w:rPr>
        <w:t>，两相混合物泄漏速率</w:t>
      </w:r>
      <w:r w:rsidRPr="00182C80">
        <w:rPr>
          <w:rFonts w:hint="eastAsia"/>
        </w:rPr>
        <w:t>4.4657kg/s</w:t>
      </w:r>
      <w:r w:rsidRPr="00182C80">
        <w:rPr>
          <w:rFonts w:hint="eastAsia"/>
        </w:rPr>
        <w:t>，其中纯气体速率</w:t>
      </w:r>
      <w:r w:rsidRPr="00182C80">
        <w:rPr>
          <w:rFonts w:hint="eastAsia"/>
        </w:rPr>
        <w:t>=</w:t>
      </w:r>
      <w:r w:rsidRPr="00182C80">
        <w:t>0.</w:t>
      </w:r>
      <w:r w:rsidRPr="00182C80">
        <w:rPr>
          <w:rFonts w:hint="eastAsia"/>
        </w:rPr>
        <w:t>776</w:t>
      </w:r>
      <w:r w:rsidRPr="00182C80">
        <w:t>8</w:t>
      </w:r>
      <w:r w:rsidRPr="00182C80">
        <w:rPr>
          <w:rFonts w:hint="eastAsia"/>
        </w:rPr>
        <w:t>kg/s</w:t>
      </w:r>
      <w:r w:rsidRPr="00182C80">
        <w:rPr>
          <w:rFonts w:hint="eastAsia"/>
        </w:rPr>
        <w:t>，液态比例</w:t>
      </w:r>
      <w:r w:rsidRPr="00182C80">
        <w:rPr>
          <w:rFonts w:hint="eastAsia"/>
        </w:rPr>
        <w:t>0.83</w:t>
      </w:r>
      <w:r w:rsidRPr="00182C80">
        <w:rPr>
          <w:rFonts w:hint="eastAsia"/>
        </w:rPr>
        <w:t>；本项目液氨储罐泄露时，喷射流的初始截面积</w:t>
      </w:r>
      <w:r w:rsidRPr="00182C80">
        <w:t>0.0</w:t>
      </w:r>
      <w:r w:rsidRPr="00182C80">
        <w:rPr>
          <w:rFonts w:hint="eastAsia"/>
        </w:rPr>
        <w:t>9373m</w:t>
      </w:r>
      <w:r w:rsidRPr="00182C80">
        <w:rPr>
          <w:rFonts w:hint="eastAsia"/>
          <w:vertAlign w:val="superscript"/>
        </w:rPr>
        <w:t>2</w:t>
      </w:r>
      <w:r w:rsidRPr="00182C80">
        <w:rPr>
          <w:rFonts w:hint="eastAsia"/>
        </w:rPr>
        <w:t>，喷射流的初始流速</w:t>
      </w:r>
      <w:r w:rsidRPr="00182C80">
        <w:rPr>
          <w:rFonts w:hint="eastAsia"/>
        </w:rPr>
        <w:t>4.45m/s</w:t>
      </w:r>
      <w:r w:rsidRPr="00182C80">
        <w:rPr>
          <w:rFonts w:hint="eastAsia"/>
        </w:rPr>
        <w:t>，两相混合物泄漏速率</w:t>
      </w:r>
      <w:r w:rsidRPr="00182C80">
        <w:rPr>
          <w:rFonts w:hint="eastAsia"/>
        </w:rPr>
        <w:t>2</w:t>
      </w:r>
      <w:r w:rsidRPr="00182C80">
        <w:t>.1445</w:t>
      </w:r>
      <w:r w:rsidRPr="00182C80">
        <w:rPr>
          <w:rFonts w:hint="eastAsia"/>
        </w:rPr>
        <w:t>kg/s</w:t>
      </w:r>
      <w:r w:rsidRPr="00182C80">
        <w:rPr>
          <w:rFonts w:hint="eastAsia"/>
        </w:rPr>
        <w:t>，其中纯气体速率</w:t>
      </w:r>
      <w:r w:rsidRPr="00182C80">
        <w:rPr>
          <w:rFonts w:hint="eastAsia"/>
        </w:rPr>
        <w:t>=</w:t>
      </w:r>
      <w:r w:rsidRPr="00182C80">
        <w:t>0.3584</w:t>
      </w:r>
      <w:r w:rsidRPr="00182C80">
        <w:rPr>
          <w:rFonts w:hint="eastAsia"/>
        </w:rPr>
        <w:t>g/s</w:t>
      </w:r>
      <w:r w:rsidRPr="00182C80">
        <w:rPr>
          <w:rFonts w:hint="eastAsia"/>
        </w:rPr>
        <w:t>，液态比例</w:t>
      </w:r>
      <w:r w:rsidRPr="00182C80">
        <w:rPr>
          <w:rFonts w:hint="eastAsia"/>
        </w:rPr>
        <w:t>0.83</w:t>
      </w:r>
      <w:r w:rsidRPr="00182C80">
        <w:rPr>
          <w:rFonts w:hint="eastAsia"/>
        </w:rPr>
        <w:t>。</w:t>
      </w:r>
    </w:p>
    <w:p w14:paraId="21BD77A2" w14:textId="77777777" w:rsidR="00EA471E" w:rsidRPr="00182C80" w:rsidRDefault="00EA471E" w:rsidP="00EA471E">
      <w:pPr>
        <w:ind w:firstLine="480"/>
      </w:pPr>
      <w:r w:rsidRPr="00182C80">
        <w:rPr>
          <w:rFonts w:hint="eastAsia"/>
        </w:rPr>
        <w:t>本项目液氯、液氨储罐均已设置紧急隔离系统的单元，泄漏时间</w:t>
      </w:r>
      <w:r w:rsidRPr="00182C80">
        <w:t>取</w:t>
      </w:r>
      <w:r w:rsidRPr="00182C80">
        <w:rPr>
          <w:rFonts w:hint="eastAsia"/>
        </w:rPr>
        <w:t>1</w:t>
      </w:r>
      <w:r w:rsidRPr="00182C80">
        <w:t>0</w:t>
      </w:r>
      <w:r w:rsidRPr="00182C80">
        <w:t>分钟。</w:t>
      </w:r>
    </w:p>
    <w:p w14:paraId="710DEB73" w14:textId="77777777" w:rsidR="00EA471E" w:rsidRPr="00182C80" w:rsidRDefault="00EA471E" w:rsidP="00EA471E">
      <w:pPr>
        <w:ind w:firstLine="482"/>
        <w:rPr>
          <w:b/>
          <w:bCs/>
        </w:rPr>
      </w:pPr>
      <w:r w:rsidRPr="00182C80">
        <w:rPr>
          <w:b/>
          <w:bCs/>
        </w:rPr>
        <w:t>（</w:t>
      </w:r>
      <w:r>
        <w:rPr>
          <w:b/>
          <w:bCs/>
        </w:rPr>
        <w:t>2</w:t>
      </w:r>
      <w:r w:rsidRPr="00182C80">
        <w:rPr>
          <w:b/>
          <w:bCs/>
        </w:rPr>
        <w:t>）</w:t>
      </w:r>
      <w:r w:rsidRPr="00983061">
        <w:rPr>
          <w:b/>
          <w:snapToGrid w:val="0"/>
        </w:rPr>
        <w:t>泄漏风险后果</w:t>
      </w:r>
      <w:r>
        <w:rPr>
          <w:rFonts w:ascii="宋体" w:hAnsi="宋体" w:cs="宋体" w:hint="eastAsia"/>
          <w:b/>
          <w:bCs/>
        </w:rPr>
        <w:t>影响预测</w:t>
      </w:r>
    </w:p>
    <w:p w14:paraId="3A8A82B2" w14:textId="77777777" w:rsidR="00EA471E" w:rsidRPr="00182C80" w:rsidRDefault="00EA471E" w:rsidP="00EA471E">
      <w:pPr>
        <w:ind w:firstLine="480"/>
      </w:pPr>
      <w:r w:rsidRPr="00182C80">
        <w:t>根据《建设项目环境风险评价技术导则》（</w:t>
      </w:r>
      <w:r w:rsidRPr="00182C80">
        <w:t>HJ169-2018</w:t>
      </w:r>
      <w:r w:rsidRPr="00182C80">
        <w:t>），需对风险情形对应的预测模型进行筛选。</w:t>
      </w:r>
    </w:p>
    <w:p w14:paraId="6EC4C7FE" w14:textId="77777777" w:rsidR="00EA471E" w:rsidRPr="00182C80" w:rsidRDefault="00EA471E" w:rsidP="00EA471E">
      <w:pPr>
        <w:ind w:firstLine="480"/>
      </w:pPr>
      <w:r w:rsidRPr="00182C80">
        <w:t>1</w:t>
      </w:r>
      <w:r w:rsidRPr="00182C80">
        <w:t>、连续排放还是瞬时排放判定</w:t>
      </w:r>
    </w:p>
    <w:p w14:paraId="0E39599B" w14:textId="77777777" w:rsidR="00EA471E" w:rsidRPr="00182C80" w:rsidRDefault="00EA471E" w:rsidP="00EA471E">
      <w:pPr>
        <w:ind w:firstLine="480"/>
      </w:pPr>
      <w:r w:rsidRPr="00182C80">
        <w:t>根据《建设项目环境风险评价技术导则》（</w:t>
      </w:r>
      <w:r w:rsidRPr="00182C80">
        <w:t>HJ169-2018</w:t>
      </w:r>
      <w:r w:rsidRPr="00182C80">
        <w:t>），连续排放还是瞬时排放判定计算公式如下：</w:t>
      </w:r>
    </w:p>
    <w:p w14:paraId="492F4C60" w14:textId="77777777" w:rsidR="00EA471E" w:rsidRPr="00182C80" w:rsidRDefault="00EA471E" w:rsidP="00EA471E">
      <w:pPr>
        <w:pStyle w:val="1fe"/>
      </w:pPr>
      <w:r w:rsidRPr="00EA471E">
        <w:rPr>
          <w:noProof/>
        </w:rPr>
        <w:drawing>
          <wp:inline distT="0" distB="0" distL="0" distR="0" wp14:anchorId="249AEA79" wp14:editId="6621DCD3">
            <wp:extent cx="5270500" cy="1362710"/>
            <wp:effectExtent l="0" t="0" r="635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1362710"/>
                    </a:xfrm>
                    <a:prstGeom prst="rect">
                      <a:avLst/>
                    </a:prstGeom>
                    <a:noFill/>
                    <a:ln>
                      <a:noFill/>
                    </a:ln>
                  </pic:spPr>
                </pic:pic>
              </a:graphicData>
            </a:graphic>
          </wp:inline>
        </w:drawing>
      </w:r>
    </w:p>
    <w:p w14:paraId="3691DA23" w14:textId="40B45462" w:rsidR="00EA471E" w:rsidRPr="00EA471E" w:rsidRDefault="00EA471E" w:rsidP="00EA471E">
      <w:pPr>
        <w:pStyle w:val="1fe"/>
        <w:rPr>
          <w:b/>
          <w:bCs/>
        </w:rPr>
      </w:pPr>
      <w:r w:rsidRPr="00EA471E">
        <w:rPr>
          <w:b/>
          <w:bCs/>
        </w:rPr>
        <w:t>表</w:t>
      </w:r>
      <w:r w:rsidRPr="00EA471E">
        <w:rPr>
          <w:b/>
          <w:bCs/>
        </w:rPr>
        <w:t xml:space="preserve">4.2-16    </w:t>
      </w:r>
      <w:r w:rsidRPr="00EA471E">
        <w:rPr>
          <w:b/>
          <w:bCs/>
        </w:rPr>
        <w:t>连续排放或瞬时排放判定</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446"/>
        <w:gridCol w:w="624"/>
        <w:gridCol w:w="1713"/>
        <w:gridCol w:w="1256"/>
        <w:gridCol w:w="1125"/>
        <w:gridCol w:w="849"/>
        <w:gridCol w:w="844"/>
        <w:gridCol w:w="785"/>
        <w:gridCol w:w="668"/>
      </w:tblGrid>
      <w:tr w:rsidR="00EA471E" w:rsidRPr="00EA471E" w14:paraId="1C435562" w14:textId="77777777" w:rsidTr="00EA471E">
        <w:trPr>
          <w:tblHeader/>
          <w:jc w:val="center"/>
        </w:trPr>
        <w:tc>
          <w:tcPr>
            <w:tcW w:w="446" w:type="dxa"/>
            <w:shd w:val="clear" w:color="auto" w:fill="auto"/>
            <w:vAlign w:val="center"/>
          </w:tcPr>
          <w:p w14:paraId="146A53B3" w14:textId="77777777" w:rsidR="00EA471E" w:rsidRPr="00EA471E" w:rsidRDefault="00EA471E" w:rsidP="00EA471E">
            <w:pPr>
              <w:pStyle w:val="1fe"/>
              <w:rPr>
                <w:b/>
                <w:bCs/>
                <w:sz w:val="20"/>
              </w:rPr>
            </w:pPr>
            <w:r w:rsidRPr="00EA471E">
              <w:rPr>
                <w:b/>
                <w:bCs/>
                <w:sz w:val="20"/>
              </w:rPr>
              <w:t>序号</w:t>
            </w:r>
          </w:p>
        </w:tc>
        <w:tc>
          <w:tcPr>
            <w:tcW w:w="624" w:type="dxa"/>
            <w:shd w:val="clear" w:color="auto" w:fill="auto"/>
            <w:vAlign w:val="center"/>
          </w:tcPr>
          <w:p w14:paraId="4E19AB7B" w14:textId="77777777" w:rsidR="00EA471E" w:rsidRPr="00EA471E" w:rsidRDefault="00EA471E" w:rsidP="00EA471E">
            <w:pPr>
              <w:pStyle w:val="1fe"/>
              <w:rPr>
                <w:b/>
                <w:bCs/>
                <w:sz w:val="20"/>
              </w:rPr>
            </w:pPr>
            <w:r w:rsidRPr="00EA471E">
              <w:rPr>
                <w:b/>
                <w:bCs/>
                <w:sz w:val="20"/>
              </w:rPr>
              <w:t>风险物质</w:t>
            </w:r>
          </w:p>
        </w:tc>
        <w:tc>
          <w:tcPr>
            <w:tcW w:w="1713" w:type="dxa"/>
            <w:shd w:val="clear" w:color="auto" w:fill="auto"/>
            <w:vAlign w:val="center"/>
          </w:tcPr>
          <w:p w14:paraId="49D46307" w14:textId="77777777" w:rsidR="00EA471E" w:rsidRPr="00EA471E" w:rsidRDefault="00EA471E" w:rsidP="00EA471E">
            <w:pPr>
              <w:pStyle w:val="1fe"/>
              <w:rPr>
                <w:b/>
                <w:bCs/>
                <w:sz w:val="20"/>
              </w:rPr>
            </w:pPr>
            <w:r w:rsidRPr="00EA471E">
              <w:rPr>
                <w:b/>
                <w:bCs/>
                <w:sz w:val="20"/>
              </w:rPr>
              <w:t>最大可信事故类别</w:t>
            </w:r>
          </w:p>
        </w:tc>
        <w:tc>
          <w:tcPr>
            <w:tcW w:w="1256" w:type="dxa"/>
            <w:shd w:val="clear" w:color="auto" w:fill="auto"/>
            <w:vAlign w:val="center"/>
          </w:tcPr>
          <w:p w14:paraId="73E7D91C" w14:textId="77777777" w:rsidR="00EA471E" w:rsidRPr="00EA471E" w:rsidRDefault="00EA471E" w:rsidP="00EA471E">
            <w:pPr>
              <w:pStyle w:val="1fe"/>
              <w:rPr>
                <w:b/>
                <w:bCs/>
                <w:sz w:val="20"/>
              </w:rPr>
            </w:pPr>
            <w:r w:rsidRPr="00EA471E">
              <w:rPr>
                <w:b/>
                <w:bCs/>
                <w:sz w:val="20"/>
              </w:rPr>
              <w:t>X-</w:t>
            </w:r>
            <w:r w:rsidRPr="00EA471E">
              <w:rPr>
                <w:b/>
                <w:bCs/>
                <w:sz w:val="20"/>
              </w:rPr>
              <w:t>事故发生地与计算点距离（</w:t>
            </w:r>
            <w:r w:rsidRPr="00EA471E">
              <w:rPr>
                <w:b/>
                <w:bCs/>
                <w:sz w:val="20"/>
              </w:rPr>
              <w:t>m</w:t>
            </w:r>
            <w:r w:rsidRPr="00EA471E">
              <w:rPr>
                <w:b/>
                <w:bCs/>
                <w:sz w:val="20"/>
              </w:rPr>
              <w:t>）</w:t>
            </w:r>
          </w:p>
        </w:tc>
        <w:tc>
          <w:tcPr>
            <w:tcW w:w="1125" w:type="dxa"/>
            <w:shd w:val="clear" w:color="auto" w:fill="auto"/>
            <w:vAlign w:val="center"/>
          </w:tcPr>
          <w:p w14:paraId="2080F1A6" w14:textId="77777777" w:rsidR="00EA471E" w:rsidRPr="00EA471E" w:rsidRDefault="00EA471E" w:rsidP="00EA471E">
            <w:pPr>
              <w:pStyle w:val="1fe"/>
              <w:rPr>
                <w:b/>
                <w:bCs/>
                <w:sz w:val="20"/>
              </w:rPr>
            </w:pPr>
            <w:r w:rsidRPr="00EA471E">
              <w:rPr>
                <w:b/>
                <w:bCs/>
                <w:sz w:val="20"/>
              </w:rPr>
              <w:t>Ut-10m</w:t>
            </w:r>
            <w:r w:rsidRPr="00EA471E">
              <w:rPr>
                <w:b/>
                <w:bCs/>
                <w:sz w:val="20"/>
              </w:rPr>
              <w:t>高处风速（</w:t>
            </w:r>
            <w:r w:rsidRPr="00EA471E">
              <w:rPr>
                <w:b/>
                <w:bCs/>
                <w:sz w:val="20"/>
              </w:rPr>
              <w:t>m/s</w:t>
            </w:r>
            <w:r w:rsidRPr="00EA471E">
              <w:rPr>
                <w:b/>
                <w:bCs/>
                <w:sz w:val="20"/>
              </w:rPr>
              <w:t>）</w:t>
            </w:r>
          </w:p>
        </w:tc>
        <w:tc>
          <w:tcPr>
            <w:tcW w:w="849" w:type="dxa"/>
            <w:shd w:val="clear" w:color="auto" w:fill="auto"/>
            <w:vAlign w:val="center"/>
          </w:tcPr>
          <w:p w14:paraId="0DC32521" w14:textId="77777777" w:rsidR="00EA471E" w:rsidRPr="00EA471E" w:rsidRDefault="00EA471E" w:rsidP="00EA471E">
            <w:pPr>
              <w:pStyle w:val="1fe"/>
              <w:rPr>
                <w:b/>
                <w:bCs/>
                <w:sz w:val="20"/>
              </w:rPr>
            </w:pPr>
            <w:r w:rsidRPr="00EA471E">
              <w:rPr>
                <w:b/>
                <w:bCs/>
                <w:sz w:val="20"/>
              </w:rPr>
              <w:t>T-</w:t>
            </w:r>
            <w:r w:rsidRPr="00EA471E">
              <w:rPr>
                <w:b/>
                <w:bCs/>
                <w:sz w:val="20"/>
              </w:rPr>
              <w:t>到达时间（</w:t>
            </w:r>
            <w:r w:rsidRPr="00EA471E">
              <w:rPr>
                <w:b/>
                <w:bCs/>
                <w:sz w:val="20"/>
              </w:rPr>
              <w:t>s</w:t>
            </w:r>
            <w:r w:rsidRPr="00EA471E">
              <w:rPr>
                <w:b/>
                <w:bCs/>
                <w:sz w:val="20"/>
              </w:rPr>
              <w:t>）</w:t>
            </w:r>
          </w:p>
        </w:tc>
        <w:tc>
          <w:tcPr>
            <w:tcW w:w="844" w:type="dxa"/>
            <w:shd w:val="clear" w:color="auto" w:fill="auto"/>
            <w:vAlign w:val="center"/>
          </w:tcPr>
          <w:p w14:paraId="127422D5" w14:textId="77777777" w:rsidR="00EA471E" w:rsidRPr="00EA471E" w:rsidRDefault="00EA471E" w:rsidP="00EA471E">
            <w:pPr>
              <w:pStyle w:val="1fe"/>
              <w:rPr>
                <w:b/>
                <w:bCs/>
                <w:sz w:val="20"/>
              </w:rPr>
            </w:pPr>
            <w:r w:rsidRPr="00EA471E">
              <w:rPr>
                <w:b/>
                <w:bCs/>
                <w:sz w:val="20"/>
              </w:rPr>
              <w:t>Td-</w:t>
            </w:r>
            <w:r w:rsidRPr="00EA471E">
              <w:rPr>
                <w:b/>
                <w:bCs/>
                <w:sz w:val="20"/>
              </w:rPr>
              <w:t>排放时间（</w:t>
            </w:r>
            <w:r w:rsidRPr="00EA471E">
              <w:rPr>
                <w:b/>
                <w:bCs/>
                <w:sz w:val="20"/>
              </w:rPr>
              <w:t>s</w:t>
            </w:r>
            <w:r w:rsidRPr="00EA471E">
              <w:rPr>
                <w:b/>
                <w:bCs/>
                <w:sz w:val="20"/>
              </w:rPr>
              <w:t>）</w:t>
            </w:r>
          </w:p>
        </w:tc>
        <w:tc>
          <w:tcPr>
            <w:tcW w:w="785" w:type="dxa"/>
            <w:shd w:val="clear" w:color="auto" w:fill="auto"/>
            <w:vAlign w:val="center"/>
          </w:tcPr>
          <w:p w14:paraId="0C68EF91" w14:textId="77777777" w:rsidR="00EA471E" w:rsidRPr="00EA471E" w:rsidRDefault="00EA471E" w:rsidP="00EA471E">
            <w:pPr>
              <w:pStyle w:val="1fe"/>
              <w:rPr>
                <w:b/>
                <w:bCs/>
                <w:sz w:val="20"/>
              </w:rPr>
            </w:pPr>
            <w:r w:rsidRPr="00EA471E">
              <w:rPr>
                <w:b/>
                <w:bCs/>
                <w:sz w:val="20"/>
              </w:rPr>
              <w:t>高度（</w:t>
            </w:r>
            <w:r w:rsidRPr="00EA471E">
              <w:rPr>
                <w:b/>
                <w:bCs/>
                <w:sz w:val="20"/>
              </w:rPr>
              <w:t>m</w:t>
            </w:r>
            <w:r w:rsidRPr="00EA471E">
              <w:rPr>
                <w:b/>
                <w:bCs/>
                <w:sz w:val="20"/>
              </w:rPr>
              <w:t>）</w:t>
            </w:r>
          </w:p>
        </w:tc>
        <w:tc>
          <w:tcPr>
            <w:tcW w:w="668" w:type="dxa"/>
            <w:shd w:val="clear" w:color="auto" w:fill="auto"/>
            <w:vAlign w:val="center"/>
          </w:tcPr>
          <w:p w14:paraId="30BB4B45" w14:textId="77777777" w:rsidR="00EA471E" w:rsidRPr="00EA471E" w:rsidRDefault="00EA471E" w:rsidP="00EA471E">
            <w:pPr>
              <w:pStyle w:val="1fe"/>
              <w:rPr>
                <w:b/>
                <w:bCs/>
                <w:sz w:val="20"/>
              </w:rPr>
            </w:pPr>
            <w:r w:rsidRPr="00EA471E">
              <w:rPr>
                <w:b/>
                <w:bCs/>
                <w:sz w:val="20"/>
              </w:rPr>
              <w:t>判定</w:t>
            </w:r>
          </w:p>
        </w:tc>
      </w:tr>
      <w:tr w:rsidR="00EA471E" w:rsidRPr="00182C80" w14:paraId="0C4454D2" w14:textId="77777777" w:rsidTr="00EA471E">
        <w:trPr>
          <w:jc w:val="center"/>
        </w:trPr>
        <w:tc>
          <w:tcPr>
            <w:tcW w:w="446" w:type="dxa"/>
            <w:shd w:val="clear" w:color="auto" w:fill="auto"/>
            <w:vAlign w:val="center"/>
          </w:tcPr>
          <w:p w14:paraId="5E2F56BC" w14:textId="77777777" w:rsidR="00EA471E" w:rsidRPr="00182C80" w:rsidRDefault="00EA471E" w:rsidP="00EA471E">
            <w:pPr>
              <w:pStyle w:val="1fe"/>
              <w:rPr>
                <w:sz w:val="20"/>
              </w:rPr>
            </w:pPr>
            <w:r w:rsidRPr="00182C80">
              <w:rPr>
                <w:sz w:val="20"/>
              </w:rPr>
              <w:t>1</w:t>
            </w:r>
          </w:p>
        </w:tc>
        <w:tc>
          <w:tcPr>
            <w:tcW w:w="624" w:type="dxa"/>
            <w:shd w:val="clear" w:color="auto" w:fill="auto"/>
            <w:vAlign w:val="center"/>
          </w:tcPr>
          <w:p w14:paraId="591F44BC" w14:textId="77777777" w:rsidR="00EA471E" w:rsidRPr="00182C80" w:rsidRDefault="00EA471E" w:rsidP="00EA471E">
            <w:pPr>
              <w:pStyle w:val="1fe"/>
              <w:rPr>
                <w:sz w:val="20"/>
              </w:rPr>
            </w:pPr>
            <w:r w:rsidRPr="00182C80">
              <w:rPr>
                <w:rFonts w:hint="eastAsia"/>
                <w:szCs w:val="21"/>
              </w:rPr>
              <w:t>Cl</w:t>
            </w:r>
            <w:r w:rsidRPr="00182C80">
              <w:rPr>
                <w:szCs w:val="21"/>
                <w:vertAlign w:val="subscript"/>
              </w:rPr>
              <w:t>2</w:t>
            </w:r>
          </w:p>
        </w:tc>
        <w:tc>
          <w:tcPr>
            <w:tcW w:w="1713" w:type="dxa"/>
            <w:shd w:val="clear" w:color="auto" w:fill="auto"/>
            <w:vAlign w:val="center"/>
          </w:tcPr>
          <w:p w14:paraId="1F9CC35B" w14:textId="77777777" w:rsidR="00EA471E" w:rsidRPr="00182C80" w:rsidRDefault="00EA471E" w:rsidP="00EA471E">
            <w:pPr>
              <w:pStyle w:val="1fe"/>
              <w:rPr>
                <w:sz w:val="20"/>
              </w:rPr>
            </w:pPr>
            <w:r w:rsidRPr="00182C80">
              <w:rPr>
                <w:rFonts w:hint="eastAsia"/>
                <w:szCs w:val="21"/>
              </w:rPr>
              <w:t>液氯</w:t>
            </w:r>
            <w:r w:rsidRPr="00182C80">
              <w:rPr>
                <w:szCs w:val="21"/>
              </w:rPr>
              <w:t>储罐管道断裂，导致</w:t>
            </w:r>
            <w:r w:rsidRPr="00182C80">
              <w:rPr>
                <w:rFonts w:hint="eastAsia"/>
                <w:szCs w:val="21"/>
              </w:rPr>
              <w:t>氯气</w:t>
            </w:r>
            <w:r w:rsidRPr="00182C80">
              <w:rPr>
                <w:szCs w:val="21"/>
              </w:rPr>
              <w:t>泄漏扩散</w:t>
            </w:r>
          </w:p>
        </w:tc>
        <w:tc>
          <w:tcPr>
            <w:tcW w:w="1256" w:type="dxa"/>
            <w:shd w:val="clear" w:color="auto" w:fill="auto"/>
            <w:vAlign w:val="center"/>
          </w:tcPr>
          <w:p w14:paraId="5BFF327A" w14:textId="77777777" w:rsidR="00EA471E" w:rsidRPr="00182C80" w:rsidRDefault="00EA471E" w:rsidP="00EA471E">
            <w:pPr>
              <w:pStyle w:val="1fe"/>
            </w:pPr>
            <w:r w:rsidRPr="00182C80">
              <w:t>1350</w:t>
            </w:r>
          </w:p>
        </w:tc>
        <w:tc>
          <w:tcPr>
            <w:tcW w:w="1125" w:type="dxa"/>
            <w:shd w:val="clear" w:color="auto" w:fill="auto"/>
            <w:vAlign w:val="center"/>
          </w:tcPr>
          <w:p w14:paraId="684069E7" w14:textId="77777777" w:rsidR="00EA471E" w:rsidRPr="00182C80" w:rsidRDefault="00EA471E" w:rsidP="00EA471E">
            <w:pPr>
              <w:pStyle w:val="1fe"/>
            </w:pPr>
            <w:r w:rsidRPr="00182C80">
              <w:t>1.9</w:t>
            </w:r>
          </w:p>
        </w:tc>
        <w:tc>
          <w:tcPr>
            <w:tcW w:w="849" w:type="dxa"/>
            <w:shd w:val="clear" w:color="auto" w:fill="auto"/>
            <w:vAlign w:val="center"/>
          </w:tcPr>
          <w:p w14:paraId="0A2BBF3A" w14:textId="77777777" w:rsidR="00EA471E" w:rsidRPr="00182C80" w:rsidRDefault="00EA471E" w:rsidP="00EA471E">
            <w:pPr>
              <w:pStyle w:val="1fe"/>
            </w:pPr>
            <w:r w:rsidRPr="00182C80">
              <w:t>710.53</w:t>
            </w:r>
          </w:p>
        </w:tc>
        <w:tc>
          <w:tcPr>
            <w:tcW w:w="844" w:type="dxa"/>
            <w:shd w:val="clear" w:color="auto" w:fill="auto"/>
            <w:vAlign w:val="center"/>
          </w:tcPr>
          <w:p w14:paraId="4B53D4A8" w14:textId="77777777" w:rsidR="00EA471E" w:rsidRPr="00182C80" w:rsidRDefault="00EA471E" w:rsidP="00EA471E">
            <w:pPr>
              <w:pStyle w:val="1fe"/>
            </w:pPr>
            <w:r w:rsidRPr="00182C80">
              <w:t>600</w:t>
            </w:r>
          </w:p>
        </w:tc>
        <w:tc>
          <w:tcPr>
            <w:tcW w:w="785" w:type="dxa"/>
            <w:shd w:val="clear" w:color="auto" w:fill="auto"/>
            <w:vAlign w:val="center"/>
          </w:tcPr>
          <w:p w14:paraId="6A1220E6" w14:textId="77777777" w:rsidR="00EA471E" w:rsidRPr="00182C80" w:rsidRDefault="00EA471E" w:rsidP="00EA471E">
            <w:pPr>
              <w:pStyle w:val="1fe"/>
            </w:pPr>
            <w:r w:rsidRPr="00182C80">
              <w:t>3.5</w:t>
            </w:r>
          </w:p>
        </w:tc>
        <w:tc>
          <w:tcPr>
            <w:tcW w:w="668" w:type="dxa"/>
            <w:shd w:val="clear" w:color="auto" w:fill="auto"/>
            <w:vAlign w:val="center"/>
          </w:tcPr>
          <w:p w14:paraId="5484F8A9" w14:textId="77777777" w:rsidR="00EA471E" w:rsidRPr="00182C80" w:rsidRDefault="00EA471E" w:rsidP="00EA471E">
            <w:pPr>
              <w:pStyle w:val="1fe"/>
            </w:pPr>
            <w:r w:rsidRPr="00182C80">
              <w:rPr>
                <w:rFonts w:hint="eastAsia"/>
              </w:rPr>
              <w:t>瞬时排放</w:t>
            </w:r>
          </w:p>
        </w:tc>
      </w:tr>
      <w:tr w:rsidR="00EA471E" w:rsidRPr="00182C80" w14:paraId="5AB2D909" w14:textId="77777777" w:rsidTr="00EA471E">
        <w:trPr>
          <w:jc w:val="center"/>
        </w:trPr>
        <w:tc>
          <w:tcPr>
            <w:tcW w:w="446" w:type="dxa"/>
            <w:shd w:val="clear" w:color="auto" w:fill="auto"/>
            <w:vAlign w:val="center"/>
          </w:tcPr>
          <w:p w14:paraId="3476C592" w14:textId="77777777" w:rsidR="00EA471E" w:rsidRPr="00182C80" w:rsidRDefault="00EA471E" w:rsidP="00EA471E">
            <w:pPr>
              <w:pStyle w:val="1fe"/>
              <w:rPr>
                <w:sz w:val="20"/>
              </w:rPr>
            </w:pPr>
            <w:r w:rsidRPr="00182C80">
              <w:rPr>
                <w:sz w:val="20"/>
              </w:rPr>
              <w:lastRenderedPageBreak/>
              <w:t>2</w:t>
            </w:r>
          </w:p>
        </w:tc>
        <w:tc>
          <w:tcPr>
            <w:tcW w:w="624" w:type="dxa"/>
            <w:shd w:val="clear" w:color="auto" w:fill="auto"/>
            <w:vAlign w:val="center"/>
          </w:tcPr>
          <w:p w14:paraId="4B863E3E" w14:textId="77777777" w:rsidR="00EA471E" w:rsidRPr="00182C80" w:rsidRDefault="00EA471E" w:rsidP="00EA471E">
            <w:pPr>
              <w:pStyle w:val="1fe"/>
              <w:rPr>
                <w:sz w:val="20"/>
              </w:rPr>
            </w:pPr>
            <w:r w:rsidRPr="00182C80">
              <w:rPr>
                <w:rFonts w:hint="eastAsia"/>
                <w:szCs w:val="21"/>
              </w:rPr>
              <w:t>N</w:t>
            </w:r>
            <w:r w:rsidRPr="00182C80">
              <w:rPr>
                <w:szCs w:val="21"/>
              </w:rPr>
              <w:t>H</w:t>
            </w:r>
            <w:r w:rsidRPr="00182C80">
              <w:rPr>
                <w:szCs w:val="21"/>
                <w:vertAlign w:val="subscript"/>
              </w:rPr>
              <w:t>3</w:t>
            </w:r>
          </w:p>
        </w:tc>
        <w:tc>
          <w:tcPr>
            <w:tcW w:w="1713" w:type="dxa"/>
            <w:shd w:val="clear" w:color="auto" w:fill="auto"/>
            <w:vAlign w:val="center"/>
          </w:tcPr>
          <w:p w14:paraId="780E9FF2" w14:textId="77777777" w:rsidR="00EA471E" w:rsidRPr="00182C80" w:rsidRDefault="00EA471E" w:rsidP="00EA471E">
            <w:pPr>
              <w:pStyle w:val="1fe"/>
              <w:rPr>
                <w:sz w:val="20"/>
              </w:rPr>
            </w:pPr>
            <w:r w:rsidRPr="00182C80">
              <w:rPr>
                <w:rFonts w:hint="eastAsia"/>
                <w:szCs w:val="21"/>
              </w:rPr>
              <w:t>液氨</w:t>
            </w:r>
            <w:r w:rsidRPr="00182C80">
              <w:rPr>
                <w:szCs w:val="21"/>
              </w:rPr>
              <w:t>储罐管道断裂，导致</w:t>
            </w:r>
            <w:r w:rsidRPr="00182C80">
              <w:rPr>
                <w:rFonts w:hint="eastAsia"/>
                <w:szCs w:val="21"/>
              </w:rPr>
              <w:t>氨气</w:t>
            </w:r>
            <w:r w:rsidRPr="00182C80">
              <w:rPr>
                <w:szCs w:val="21"/>
              </w:rPr>
              <w:t>泄漏扩散</w:t>
            </w:r>
          </w:p>
        </w:tc>
        <w:tc>
          <w:tcPr>
            <w:tcW w:w="1256" w:type="dxa"/>
            <w:shd w:val="clear" w:color="auto" w:fill="auto"/>
            <w:vAlign w:val="center"/>
          </w:tcPr>
          <w:p w14:paraId="641AF56E" w14:textId="77777777" w:rsidR="00EA471E" w:rsidRPr="00182C80" w:rsidRDefault="00EA471E" w:rsidP="00EA471E">
            <w:pPr>
              <w:pStyle w:val="1fe"/>
            </w:pPr>
            <w:r w:rsidRPr="00182C80">
              <w:t>1350</w:t>
            </w:r>
          </w:p>
        </w:tc>
        <w:tc>
          <w:tcPr>
            <w:tcW w:w="1125" w:type="dxa"/>
            <w:shd w:val="clear" w:color="auto" w:fill="auto"/>
            <w:vAlign w:val="center"/>
          </w:tcPr>
          <w:p w14:paraId="79467A2A" w14:textId="77777777" w:rsidR="00EA471E" w:rsidRPr="00182C80" w:rsidRDefault="00EA471E" w:rsidP="00EA471E">
            <w:pPr>
              <w:pStyle w:val="1fe"/>
            </w:pPr>
            <w:r w:rsidRPr="00182C80">
              <w:t>1.9</w:t>
            </w:r>
          </w:p>
        </w:tc>
        <w:tc>
          <w:tcPr>
            <w:tcW w:w="849" w:type="dxa"/>
            <w:shd w:val="clear" w:color="auto" w:fill="auto"/>
            <w:vAlign w:val="center"/>
          </w:tcPr>
          <w:p w14:paraId="1FC98B1B" w14:textId="77777777" w:rsidR="00EA471E" w:rsidRPr="00182C80" w:rsidRDefault="00EA471E" w:rsidP="00EA471E">
            <w:pPr>
              <w:pStyle w:val="1fe"/>
            </w:pPr>
            <w:r w:rsidRPr="00182C80">
              <w:t>710.53</w:t>
            </w:r>
          </w:p>
        </w:tc>
        <w:tc>
          <w:tcPr>
            <w:tcW w:w="844" w:type="dxa"/>
            <w:shd w:val="clear" w:color="auto" w:fill="auto"/>
            <w:vAlign w:val="center"/>
          </w:tcPr>
          <w:p w14:paraId="11EA4960" w14:textId="77777777" w:rsidR="00EA471E" w:rsidRPr="00182C80" w:rsidRDefault="00EA471E" w:rsidP="00EA471E">
            <w:pPr>
              <w:pStyle w:val="1fe"/>
            </w:pPr>
            <w:r w:rsidRPr="00182C80">
              <w:t>600</w:t>
            </w:r>
          </w:p>
        </w:tc>
        <w:tc>
          <w:tcPr>
            <w:tcW w:w="785" w:type="dxa"/>
            <w:shd w:val="clear" w:color="auto" w:fill="auto"/>
            <w:vAlign w:val="center"/>
          </w:tcPr>
          <w:p w14:paraId="640DB50D" w14:textId="77777777" w:rsidR="00EA471E" w:rsidRPr="00182C80" w:rsidRDefault="00EA471E" w:rsidP="00EA471E">
            <w:pPr>
              <w:pStyle w:val="1fe"/>
            </w:pPr>
            <w:r w:rsidRPr="00182C80">
              <w:t>3.5</w:t>
            </w:r>
          </w:p>
        </w:tc>
        <w:tc>
          <w:tcPr>
            <w:tcW w:w="668" w:type="dxa"/>
            <w:shd w:val="clear" w:color="auto" w:fill="auto"/>
            <w:vAlign w:val="center"/>
          </w:tcPr>
          <w:p w14:paraId="7CE79101" w14:textId="77777777" w:rsidR="00EA471E" w:rsidRPr="00182C80" w:rsidRDefault="00EA471E" w:rsidP="00EA471E">
            <w:pPr>
              <w:pStyle w:val="1fe"/>
            </w:pPr>
            <w:r w:rsidRPr="00182C80">
              <w:rPr>
                <w:rFonts w:hint="eastAsia"/>
              </w:rPr>
              <w:t>瞬时排放</w:t>
            </w:r>
          </w:p>
        </w:tc>
      </w:tr>
    </w:tbl>
    <w:p w14:paraId="6AE9C75C" w14:textId="77777777" w:rsidR="00EA471E" w:rsidRPr="00182C80" w:rsidRDefault="00EA471E" w:rsidP="00EA471E">
      <w:pPr>
        <w:pStyle w:val="1fe"/>
      </w:pPr>
    </w:p>
    <w:p w14:paraId="2592099D" w14:textId="04DC8F34" w:rsidR="00EA471E" w:rsidRPr="00182C80" w:rsidRDefault="00EA471E" w:rsidP="00EA471E">
      <w:pPr>
        <w:ind w:firstLine="480"/>
      </w:pPr>
      <w:r w:rsidRPr="00182C80">
        <w:rPr>
          <w:rFonts w:hint="eastAsia"/>
        </w:rPr>
        <w:t>根据上表判定，本项目</w:t>
      </w:r>
      <w:proofErr w:type="gramStart"/>
      <w:r w:rsidRPr="00182C80">
        <w:rPr>
          <w:rFonts w:hint="eastAsia"/>
        </w:rPr>
        <w:t>属于属于</w:t>
      </w:r>
      <w:proofErr w:type="gramEnd"/>
      <w:r w:rsidRPr="00182C80">
        <w:rPr>
          <w:rFonts w:hint="eastAsia"/>
        </w:rPr>
        <w:t>瞬时排放的风险源包括：液氯储罐管道断裂，导致液氯泄漏扩散；液氨储罐管道断裂，导致液氨泄漏扩散。</w:t>
      </w:r>
    </w:p>
    <w:p w14:paraId="6E8782CE" w14:textId="77777777" w:rsidR="00EA471E" w:rsidRPr="00182C80" w:rsidRDefault="00EA471E" w:rsidP="00EA471E">
      <w:pPr>
        <w:ind w:firstLine="480"/>
      </w:pPr>
      <w:r w:rsidRPr="00182C80">
        <w:rPr>
          <w:rFonts w:hint="eastAsia"/>
        </w:rPr>
        <w:t>2</w:t>
      </w:r>
      <w:r w:rsidRPr="00182C80">
        <w:rPr>
          <w:rFonts w:hint="eastAsia"/>
        </w:rPr>
        <w:t>、是否为重质气体判定：</w:t>
      </w:r>
    </w:p>
    <w:p w14:paraId="5FB21092" w14:textId="77777777" w:rsidR="00EA471E" w:rsidRPr="00182C80" w:rsidRDefault="00EA471E" w:rsidP="00EA471E">
      <w:pPr>
        <w:ind w:firstLine="480"/>
      </w:pPr>
      <w:r w:rsidRPr="00182C80">
        <w:rPr>
          <w:rFonts w:hint="eastAsia"/>
        </w:rPr>
        <w:t>根据《建设项目环境风险评价技术导则》（</w:t>
      </w:r>
      <w:r w:rsidRPr="00182C80">
        <w:rPr>
          <w:rFonts w:hint="eastAsia"/>
        </w:rPr>
        <w:t>HJ169-2018</w:t>
      </w:r>
      <w:r w:rsidRPr="00182C80">
        <w:rPr>
          <w:rFonts w:hint="eastAsia"/>
        </w:rPr>
        <w:t>），是否为重质气体判定计算公式如下：</w:t>
      </w:r>
    </w:p>
    <w:p w14:paraId="4D329511" w14:textId="77777777" w:rsidR="00EA471E" w:rsidRPr="00182C80" w:rsidRDefault="00EA471E" w:rsidP="00EA471E">
      <w:pPr>
        <w:pStyle w:val="1fe"/>
      </w:pPr>
      <w:r w:rsidRPr="00EA471E">
        <w:rPr>
          <w:noProof/>
        </w:rPr>
        <w:drawing>
          <wp:inline distT="0" distB="0" distL="0" distR="0" wp14:anchorId="3C2185AF" wp14:editId="6D126E27">
            <wp:extent cx="5274310" cy="2128520"/>
            <wp:effectExtent l="0" t="0" r="254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2128520"/>
                    </a:xfrm>
                    <a:prstGeom prst="rect">
                      <a:avLst/>
                    </a:prstGeom>
                    <a:noFill/>
                    <a:ln>
                      <a:noFill/>
                    </a:ln>
                  </pic:spPr>
                </pic:pic>
              </a:graphicData>
            </a:graphic>
          </wp:inline>
        </w:drawing>
      </w:r>
    </w:p>
    <w:p w14:paraId="288D99D3" w14:textId="77777777" w:rsidR="00EA471E" w:rsidRPr="00182C80" w:rsidRDefault="00EA471E" w:rsidP="00EA471E">
      <w:pPr>
        <w:pStyle w:val="1fe"/>
      </w:pPr>
      <w:r w:rsidRPr="00EA471E">
        <w:rPr>
          <w:noProof/>
        </w:rPr>
        <w:drawing>
          <wp:inline distT="0" distB="0" distL="0" distR="0" wp14:anchorId="7718B75D" wp14:editId="0A3F6BE4">
            <wp:extent cx="5274310" cy="739140"/>
            <wp:effectExtent l="0" t="0" r="254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739140"/>
                    </a:xfrm>
                    <a:prstGeom prst="rect">
                      <a:avLst/>
                    </a:prstGeom>
                    <a:noFill/>
                    <a:ln>
                      <a:noFill/>
                    </a:ln>
                  </pic:spPr>
                </pic:pic>
              </a:graphicData>
            </a:graphic>
          </wp:inline>
        </w:drawing>
      </w:r>
    </w:p>
    <w:p w14:paraId="5B52F5AA" w14:textId="08F519F2" w:rsidR="00EA471E" w:rsidRPr="00EA471E" w:rsidRDefault="00EA471E" w:rsidP="00EA471E">
      <w:pPr>
        <w:pStyle w:val="1fe"/>
        <w:rPr>
          <w:b/>
          <w:bCs/>
        </w:rPr>
      </w:pPr>
      <w:r w:rsidRPr="00EA471E">
        <w:rPr>
          <w:b/>
          <w:bCs/>
        </w:rPr>
        <w:t>表</w:t>
      </w:r>
      <w:r>
        <w:rPr>
          <w:rFonts w:hint="eastAsia"/>
          <w:b/>
          <w:bCs/>
        </w:rPr>
        <w:t>4</w:t>
      </w:r>
      <w:r>
        <w:rPr>
          <w:b/>
          <w:bCs/>
        </w:rPr>
        <w:t>.2-1</w:t>
      </w:r>
      <w:r w:rsidRPr="00EA471E">
        <w:rPr>
          <w:b/>
          <w:bCs/>
        </w:rPr>
        <w:t xml:space="preserve">7    </w:t>
      </w:r>
      <w:r w:rsidRPr="00EA471E">
        <w:rPr>
          <w:b/>
          <w:bCs/>
        </w:rPr>
        <w:t>是否为重质气体判定</w:t>
      </w: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460"/>
        <w:gridCol w:w="643"/>
        <w:gridCol w:w="1281"/>
        <w:gridCol w:w="1198"/>
        <w:gridCol w:w="829"/>
        <w:gridCol w:w="986"/>
        <w:gridCol w:w="844"/>
        <w:gridCol w:w="1133"/>
        <w:gridCol w:w="936"/>
      </w:tblGrid>
      <w:tr w:rsidR="00EA471E" w:rsidRPr="00EA471E" w14:paraId="611A7DD3" w14:textId="77777777" w:rsidTr="00EA471E">
        <w:tc>
          <w:tcPr>
            <w:tcW w:w="276" w:type="pct"/>
            <w:shd w:val="clear" w:color="auto" w:fill="auto"/>
            <w:vAlign w:val="center"/>
          </w:tcPr>
          <w:p w14:paraId="18A75593" w14:textId="77777777" w:rsidR="00EA471E" w:rsidRPr="00EA471E" w:rsidRDefault="00EA471E" w:rsidP="00EA471E">
            <w:pPr>
              <w:pStyle w:val="1fe"/>
              <w:rPr>
                <w:b/>
                <w:bCs/>
              </w:rPr>
            </w:pPr>
            <w:r w:rsidRPr="00EA471E">
              <w:rPr>
                <w:b/>
                <w:bCs/>
              </w:rPr>
              <w:t>序号</w:t>
            </w:r>
          </w:p>
        </w:tc>
        <w:tc>
          <w:tcPr>
            <w:tcW w:w="387" w:type="pct"/>
            <w:shd w:val="clear" w:color="auto" w:fill="auto"/>
            <w:vAlign w:val="center"/>
          </w:tcPr>
          <w:p w14:paraId="668AA192" w14:textId="77777777" w:rsidR="00EA471E" w:rsidRPr="00EA471E" w:rsidRDefault="00EA471E" w:rsidP="00EA471E">
            <w:pPr>
              <w:pStyle w:val="1fe"/>
              <w:rPr>
                <w:b/>
                <w:bCs/>
              </w:rPr>
            </w:pPr>
            <w:r w:rsidRPr="00EA471E">
              <w:rPr>
                <w:b/>
                <w:bCs/>
              </w:rPr>
              <w:t>风险物质</w:t>
            </w:r>
          </w:p>
        </w:tc>
        <w:tc>
          <w:tcPr>
            <w:tcW w:w="771" w:type="pct"/>
            <w:shd w:val="clear" w:color="auto" w:fill="auto"/>
            <w:vAlign w:val="center"/>
          </w:tcPr>
          <w:p w14:paraId="6F654E94" w14:textId="77777777" w:rsidR="00EA471E" w:rsidRPr="00EA471E" w:rsidRDefault="00EA471E" w:rsidP="00EA471E">
            <w:pPr>
              <w:pStyle w:val="1fe"/>
              <w:rPr>
                <w:b/>
                <w:bCs/>
              </w:rPr>
            </w:pPr>
            <w:r w:rsidRPr="00EA471E">
              <w:rPr>
                <w:b/>
                <w:bCs/>
              </w:rPr>
              <w:t>排放物质进入大气的初始密度（</w:t>
            </w:r>
            <w:r w:rsidRPr="00EA471E">
              <w:rPr>
                <w:b/>
                <w:bCs/>
              </w:rPr>
              <w:t>kg/m3</w:t>
            </w:r>
            <w:r w:rsidRPr="00EA471E">
              <w:rPr>
                <w:b/>
                <w:bCs/>
              </w:rPr>
              <w:t>）</w:t>
            </w:r>
          </w:p>
        </w:tc>
        <w:tc>
          <w:tcPr>
            <w:tcW w:w="721" w:type="pct"/>
            <w:shd w:val="clear" w:color="auto" w:fill="auto"/>
            <w:vAlign w:val="center"/>
          </w:tcPr>
          <w:p w14:paraId="1C847D3A" w14:textId="77777777" w:rsidR="00EA471E" w:rsidRPr="00EA471E" w:rsidRDefault="00EA471E" w:rsidP="00EA471E">
            <w:pPr>
              <w:pStyle w:val="1fe"/>
              <w:rPr>
                <w:b/>
                <w:bCs/>
              </w:rPr>
            </w:pPr>
            <w:r w:rsidRPr="00EA471E">
              <w:rPr>
                <w:b/>
                <w:bCs/>
              </w:rPr>
              <w:t>环境空气密度（</w:t>
            </w:r>
            <w:r w:rsidRPr="00EA471E">
              <w:rPr>
                <w:b/>
                <w:bCs/>
              </w:rPr>
              <w:t>kg/m3</w:t>
            </w:r>
            <w:r w:rsidRPr="00EA471E">
              <w:rPr>
                <w:b/>
                <w:bCs/>
              </w:rPr>
              <w:t>）</w:t>
            </w:r>
          </w:p>
        </w:tc>
        <w:tc>
          <w:tcPr>
            <w:tcW w:w="499" w:type="pct"/>
            <w:shd w:val="clear" w:color="auto" w:fill="auto"/>
            <w:vAlign w:val="center"/>
          </w:tcPr>
          <w:p w14:paraId="21C4DE7B" w14:textId="77777777" w:rsidR="00EA471E" w:rsidRPr="00EA471E" w:rsidRDefault="00EA471E" w:rsidP="00EA471E">
            <w:pPr>
              <w:pStyle w:val="1fe"/>
              <w:rPr>
                <w:b/>
                <w:bCs/>
              </w:rPr>
            </w:pPr>
            <w:r w:rsidRPr="00EA471E">
              <w:rPr>
                <w:b/>
                <w:bCs/>
              </w:rPr>
              <w:t>初始烟团宽度（</w:t>
            </w:r>
            <w:r w:rsidRPr="00EA471E">
              <w:rPr>
                <w:b/>
                <w:bCs/>
              </w:rPr>
              <w:t>m</w:t>
            </w:r>
            <w:r w:rsidRPr="00EA471E">
              <w:rPr>
                <w:b/>
                <w:bCs/>
              </w:rPr>
              <w:t>）</w:t>
            </w:r>
          </w:p>
        </w:tc>
        <w:tc>
          <w:tcPr>
            <w:tcW w:w="593" w:type="pct"/>
            <w:shd w:val="clear" w:color="auto" w:fill="auto"/>
            <w:vAlign w:val="center"/>
          </w:tcPr>
          <w:p w14:paraId="1897E84E" w14:textId="77777777" w:rsidR="00EA471E" w:rsidRPr="00EA471E" w:rsidRDefault="00EA471E" w:rsidP="00EA471E">
            <w:pPr>
              <w:pStyle w:val="1fe"/>
              <w:rPr>
                <w:b/>
                <w:bCs/>
              </w:rPr>
            </w:pPr>
            <w:r w:rsidRPr="00EA471E">
              <w:rPr>
                <w:b/>
                <w:bCs/>
              </w:rPr>
              <w:t>Ut-10m</w:t>
            </w:r>
            <w:r w:rsidRPr="00EA471E">
              <w:rPr>
                <w:b/>
                <w:bCs/>
              </w:rPr>
              <w:t>高处风速（</w:t>
            </w:r>
            <w:r w:rsidRPr="00EA471E">
              <w:rPr>
                <w:b/>
                <w:bCs/>
              </w:rPr>
              <w:t>m/s</w:t>
            </w:r>
            <w:r w:rsidRPr="00EA471E">
              <w:rPr>
                <w:b/>
                <w:bCs/>
              </w:rPr>
              <w:t>）</w:t>
            </w:r>
          </w:p>
        </w:tc>
        <w:tc>
          <w:tcPr>
            <w:tcW w:w="508" w:type="pct"/>
            <w:shd w:val="clear" w:color="auto" w:fill="auto"/>
            <w:vAlign w:val="center"/>
          </w:tcPr>
          <w:p w14:paraId="16B7C717" w14:textId="77777777" w:rsidR="00EA471E" w:rsidRPr="00EA471E" w:rsidRDefault="00EA471E" w:rsidP="00EA471E">
            <w:pPr>
              <w:pStyle w:val="1fe"/>
              <w:rPr>
                <w:b/>
                <w:bCs/>
              </w:rPr>
            </w:pPr>
            <w:r w:rsidRPr="00EA471E">
              <w:rPr>
                <w:b/>
                <w:bCs/>
              </w:rPr>
              <w:t>Ri</w:t>
            </w:r>
          </w:p>
        </w:tc>
        <w:tc>
          <w:tcPr>
            <w:tcW w:w="682" w:type="pct"/>
            <w:shd w:val="clear" w:color="auto" w:fill="auto"/>
            <w:vAlign w:val="center"/>
          </w:tcPr>
          <w:p w14:paraId="235D6D29" w14:textId="77777777" w:rsidR="00EA471E" w:rsidRPr="00EA471E" w:rsidRDefault="00EA471E" w:rsidP="00EA471E">
            <w:pPr>
              <w:pStyle w:val="1fe"/>
              <w:rPr>
                <w:b/>
                <w:bCs/>
              </w:rPr>
            </w:pPr>
            <w:r w:rsidRPr="00EA471E">
              <w:rPr>
                <w:b/>
                <w:bCs/>
              </w:rPr>
              <w:t>判定</w:t>
            </w:r>
          </w:p>
        </w:tc>
        <w:tc>
          <w:tcPr>
            <w:tcW w:w="563" w:type="pct"/>
            <w:shd w:val="clear" w:color="auto" w:fill="auto"/>
            <w:vAlign w:val="center"/>
          </w:tcPr>
          <w:p w14:paraId="52319363" w14:textId="77777777" w:rsidR="00EA471E" w:rsidRPr="00EA471E" w:rsidRDefault="00EA471E" w:rsidP="00EA471E">
            <w:pPr>
              <w:pStyle w:val="1fe"/>
              <w:rPr>
                <w:b/>
                <w:bCs/>
              </w:rPr>
            </w:pPr>
            <w:r w:rsidRPr="00EA471E">
              <w:rPr>
                <w:b/>
                <w:bCs/>
              </w:rPr>
              <w:t>预测</w:t>
            </w:r>
          </w:p>
          <w:p w14:paraId="52F02078" w14:textId="77777777" w:rsidR="00EA471E" w:rsidRPr="00EA471E" w:rsidRDefault="00EA471E" w:rsidP="00EA471E">
            <w:pPr>
              <w:pStyle w:val="1fe"/>
              <w:rPr>
                <w:b/>
                <w:bCs/>
              </w:rPr>
            </w:pPr>
            <w:r w:rsidRPr="00EA471E">
              <w:rPr>
                <w:b/>
                <w:bCs/>
              </w:rPr>
              <w:t>模型</w:t>
            </w:r>
          </w:p>
        </w:tc>
      </w:tr>
      <w:tr w:rsidR="00EA471E" w:rsidRPr="00EA471E" w14:paraId="0754C30E" w14:textId="77777777" w:rsidTr="00EA471E">
        <w:tc>
          <w:tcPr>
            <w:tcW w:w="276" w:type="pct"/>
            <w:shd w:val="clear" w:color="auto" w:fill="auto"/>
            <w:vAlign w:val="center"/>
          </w:tcPr>
          <w:p w14:paraId="5059E683" w14:textId="77777777" w:rsidR="00EA471E" w:rsidRPr="00EA471E" w:rsidRDefault="00EA471E" w:rsidP="00EA471E">
            <w:pPr>
              <w:pStyle w:val="1fe"/>
            </w:pPr>
            <w:r w:rsidRPr="00EA471E">
              <w:t>1</w:t>
            </w:r>
          </w:p>
        </w:tc>
        <w:tc>
          <w:tcPr>
            <w:tcW w:w="387" w:type="pct"/>
            <w:shd w:val="clear" w:color="auto" w:fill="auto"/>
            <w:vAlign w:val="center"/>
          </w:tcPr>
          <w:p w14:paraId="23ED07C8" w14:textId="77777777" w:rsidR="00EA471E" w:rsidRPr="00EA471E" w:rsidRDefault="00EA471E" w:rsidP="00EA471E">
            <w:pPr>
              <w:pStyle w:val="1fe"/>
            </w:pPr>
            <w:r w:rsidRPr="00EA471E">
              <w:rPr>
                <w:rFonts w:hint="eastAsia"/>
              </w:rPr>
              <w:t>Cl</w:t>
            </w:r>
            <w:r w:rsidRPr="00EA471E">
              <w:t>2</w:t>
            </w:r>
          </w:p>
        </w:tc>
        <w:tc>
          <w:tcPr>
            <w:tcW w:w="771" w:type="pct"/>
            <w:shd w:val="clear" w:color="auto" w:fill="auto"/>
            <w:vAlign w:val="center"/>
          </w:tcPr>
          <w:p w14:paraId="5750557A" w14:textId="77777777" w:rsidR="00EA471E" w:rsidRPr="00EA471E" w:rsidRDefault="00EA471E" w:rsidP="00EA471E">
            <w:pPr>
              <w:pStyle w:val="1fe"/>
            </w:pPr>
            <w:r w:rsidRPr="00EA471E">
              <w:t>20.55</w:t>
            </w:r>
          </w:p>
        </w:tc>
        <w:tc>
          <w:tcPr>
            <w:tcW w:w="721" w:type="pct"/>
            <w:shd w:val="clear" w:color="auto" w:fill="auto"/>
            <w:vAlign w:val="center"/>
          </w:tcPr>
          <w:p w14:paraId="3FEC10A6" w14:textId="77777777" w:rsidR="00EA471E" w:rsidRPr="00EA471E" w:rsidRDefault="00EA471E" w:rsidP="00EA471E">
            <w:pPr>
              <w:pStyle w:val="1fe"/>
            </w:pPr>
            <w:r w:rsidRPr="00EA471E">
              <w:t>1.293</w:t>
            </w:r>
          </w:p>
        </w:tc>
        <w:tc>
          <w:tcPr>
            <w:tcW w:w="499" w:type="pct"/>
            <w:shd w:val="clear" w:color="auto" w:fill="auto"/>
            <w:vAlign w:val="center"/>
          </w:tcPr>
          <w:p w14:paraId="5E477649" w14:textId="77777777" w:rsidR="00EA471E" w:rsidRPr="00EA471E" w:rsidRDefault="00EA471E" w:rsidP="00EA471E">
            <w:pPr>
              <w:pStyle w:val="1fe"/>
            </w:pPr>
            <w:r w:rsidRPr="00EA471E">
              <w:t>0.5</w:t>
            </w:r>
          </w:p>
        </w:tc>
        <w:tc>
          <w:tcPr>
            <w:tcW w:w="593" w:type="pct"/>
            <w:shd w:val="clear" w:color="auto" w:fill="auto"/>
            <w:vAlign w:val="center"/>
          </w:tcPr>
          <w:p w14:paraId="7691C162" w14:textId="77777777" w:rsidR="00EA471E" w:rsidRPr="00EA471E" w:rsidRDefault="00EA471E" w:rsidP="00EA471E">
            <w:pPr>
              <w:pStyle w:val="1fe"/>
            </w:pPr>
            <w:r w:rsidRPr="00EA471E">
              <w:t>1.90</w:t>
            </w:r>
          </w:p>
        </w:tc>
        <w:tc>
          <w:tcPr>
            <w:tcW w:w="508" w:type="pct"/>
            <w:shd w:val="clear" w:color="auto" w:fill="auto"/>
            <w:vAlign w:val="bottom"/>
          </w:tcPr>
          <w:p w14:paraId="50B4B7E6" w14:textId="77777777" w:rsidR="00EA471E" w:rsidRPr="00EA471E" w:rsidRDefault="00EA471E" w:rsidP="00EA471E">
            <w:pPr>
              <w:pStyle w:val="1fe"/>
            </w:pPr>
            <w:r w:rsidRPr="00EA471E">
              <w:rPr>
                <w:rFonts w:hint="eastAsia"/>
              </w:rPr>
              <w:t xml:space="preserve">3.22 </w:t>
            </w:r>
          </w:p>
        </w:tc>
        <w:tc>
          <w:tcPr>
            <w:tcW w:w="682" w:type="pct"/>
            <w:shd w:val="clear" w:color="auto" w:fill="auto"/>
            <w:vAlign w:val="center"/>
          </w:tcPr>
          <w:p w14:paraId="3FFFD097" w14:textId="77777777" w:rsidR="00EA471E" w:rsidRPr="00EA471E" w:rsidRDefault="00EA471E" w:rsidP="00EA471E">
            <w:pPr>
              <w:pStyle w:val="1fe"/>
            </w:pPr>
            <w:r w:rsidRPr="00EA471E">
              <w:rPr>
                <w:rFonts w:hint="eastAsia"/>
              </w:rPr>
              <w:t>重质气体</w:t>
            </w:r>
          </w:p>
        </w:tc>
        <w:tc>
          <w:tcPr>
            <w:tcW w:w="563" w:type="pct"/>
            <w:shd w:val="clear" w:color="auto" w:fill="auto"/>
            <w:vAlign w:val="center"/>
          </w:tcPr>
          <w:p w14:paraId="53F2091F" w14:textId="77777777" w:rsidR="00EA471E" w:rsidRPr="00EA471E" w:rsidRDefault="00EA471E" w:rsidP="00EA471E">
            <w:pPr>
              <w:pStyle w:val="1fe"/>
            </w:pPr>
            <w:r w:rsidRPr="00EA471E">
              <w:t>SLAB</w:t>
            </w:r>
          </w:p>
        </w:tc>
      </w:tr>
      <w:tr w:rsidR="00EA471E" w:rsidRPr="00EA471E" w14:paraId="2B5709BA" w14:textId="77777777" w:rsidTr="00EA471E">
        <w:tc>
          <w:tcPr>
            <w:tcW w:w="276" w:type="pct"/>
            <w:shd w:val="clear" w:color="auto" w:fill="auto"/>
            <w:vAlign w:val="center"/>
          </w:tcPr>
          <w:p w14:paraId="59CBACED" w14:textId="77777777" w:rsidR="00EA471E" w:rsidRPr="00EA471E" w:rsidRDefault="00EA471E" w:rsidP="00EA471E">
            <w:pPr>
              <w:pStyle w:val="1fe"/>
            </w:pPr>
            <w:r w:rsidRPr="00EA471E">
              <w:t>2</w:t>
            </w:r>
          </w:p>
        </w:tc>
        <w:tc>
          <w:tcPr>
            <w:tcW w:w="387" w:type="pct"/>
            <w:shd w:val="clear" w:color="auto" w:fill="auto"/>
            <w:vAlign w:val="center"/>
          </w:tcPr>
          <w:p w14:paraId="75B5ECD1" w14:textId="77777777" w:rsidR="00EA471E" w:rsidRPr="00EA471E" w:rsidRDefault="00EA471E" w:rsidP="00EA471E">
            <w:pPr>
              <w:pStyle w:val="1fe"/>
            </w:pPr>
            <w:r w:rsidRPr="00EA471E">
              <w:rPr>
                <w:rFonts w:hint="eastAsia"/>
              </w:rPr>
              <w:t>N</w:t>
            </w:r>
            <w:r w:rsidRPr="00EA471E">
              <w:t>H3</w:t>
            </w:r>
          </w:p>
        </w:tc>
        <w:tc>
          <w:tcPr>
            <w:tcW w:w="771" w:type="pct"/>
            <w:shd w:val="clear" w:color="auto" w:fill="auto"/>
            <w:vAlign w:val="center"/>
          </w:tcPr>
          <w:p w14:paraId="5F4AFD45" w14:textId="77777777" w:rsidR="00EA471E" w:rsidRPr="00EA471E" w:rsidRDefault="00EA471E" w:rsidP="00EA471E">
            <w:pPr>
              <w:pStyle w:val="1fe"/>
            </w:pPr>
            <w:r w:rsidRPr="00EA471E">
              <w:t>5.15</w:t>
            </w:r>
          </w:p>
        </w:tc>
        <w:tc>
          <w:tcPr>
            <w:tcW w:w="721" w:type="pct"/>
            <w:shd w:val="clear" w:color="auto" w:fill="auto"/>
            <w:vAlign w:val="center"/>
          </w:tcPr>
          <w:p w14:paraId="5AE316E8" w14:textId="77777777" w:rsidR="00EA471E" w:rsidRPr="00EA471E" w:rsidRDefault="00EA471E" w:rsidP="00EA471E">
            <w:pPr>
              <w:pStyle w:val="1fe"/>
            </w:pPr>
            <w:r w:rsidRPr="00EA471E">
              <w:t>1.293</w:t>
            </w:r>
          </w:p>
        </w:tc>
        <w:tc>
          <w:tcPr>
            <w:tcW w:w="499" w:type="pct"/>
            <w:shd w:val="clear" w:color="auto" w:fill="auto"/>
            <w:vAlign w:val="center"/>
          </w:tcPr>
          <w:p w14:paraId="54F2B020" w14:textId="77777777" w:rsidR="00EA471E" w:rsidRPr="00EA471E" w:rsidRDefault="00EA471E" w:rsidP="00EA471E">
            <w:pPr>
              <w:pStyle w:val="1fe"/>
            </w:pPr>
            <w:r w:rsidRPr="00EA471E">
              <w:t>0.5</w:t>
            </w:r>
          </w:p>
        </w:tc>
        <w:tc>
          <w:tcPr>
            <w:tcW w:w="593" w:type="pct"/>
            <w:shd w:val="clear" w:color="auto" w:fill="auto"/>
            <w:vAlign w:val="center"/>
          </w:tcPr>
          <w:p w14:paraId="7D5BA066" w14:textId="77777777" w:rsidR="00EA471E" w:rsidRPr="00EA471E" w:rsidRDefault="00EA471E" w:rsidP="00EA471E">
            <w:pPr>
              <w:pStyle w:val="1fe"/>
            </w:pPr>
            <w:r w:rsidRPr="00EA471E">
              <w:t>1.90</w:t>
            </w:r>
          </w:p>
        </w:tc>
        <w:tc>
          <w:tcPr>
            <w:tcW w:w="508" w:type="pct"/>
            <w:shd w:val="clear" w:color="auto" w:fill="auto"/>
            <w:vAlign w:val="bottom"/>
          </w:tcPr>
          <w:p w14:paraId="3F257505" w14:textId="77777777" w:rsidR="00EA471E" w:rsidRPr="00EA471E" w:rsidRDefault="00EA471E" w:rsidP="00EA471E">
            <w:pPr>
              <w:pStyle w:val="1fe"/>
            </w:pPr>
            <w:r w:rsidRPr="00EA471E">
              <w:rPr>
                <w:rFonts w:hint="eastAsia"/>
              </w:rPr>
              <w:t xml:space="preserve">2.34 </w:t>
            </w:r>
          </w:p>
        </w:tc>
        <w:tc>
          <w:tcPr>
            <w:tcW w:w="682" w:type="pct"/>
            <w:shd w:val="clear" w:color="auto" w:fill="auto"/>
            <w:vAlign w:val="center"/>
          </w:tcPr>
          <w:p w14:paraId="1B072659" w14:textId="77777777" w:rsidR="00EA471E" w:rsidRPr="00EA471E" w:rsidRDefault="00EA471E" w:rsidP="00EA471E">
            <w:pPr>
              <w:pStyle w:val="1fe"/>
            </w:pPr>
            <w:r w:rsidRPr="00EA471E">
              <w:rPr>
                <w:rFonts w:hint="eastAsia"/>
              </w:rPr>
              <w:t>重质气体</w:t>
            </w:r>
          </w:p>
        </w:tc>
        <w:tc>
          <w:tcPr>
            <w:tcW w:w="563" w:type="pct"/>
            <w:shd w:val="clear" w:color="auto" w:fill="auto"/>
            <w:vAlign w:val="center"/>
          </w:tcPr>
          <w:p w14:paraId="7C56DC86" w14:textId="77777777" w:rsidR="00EA471E" w:rsidRPr="00EA471E" w:rsidRDefault="00EA471E" w:rsidP="00EA471E">
            <w:pPr>
              <w:pStyle w:val="1fe"/>
            </w:pPr>
            <w:r w:rsidRPr="00EA471E">
              <w:t>SLAB</w:t>
            </w:r>
          </w:p>
        </w:tc>
      </w:tr>
    </w:tbl>
    <w:p w14:paraId="6E13D0EF" w14:textId="77777777" w:rsidR="00EA471E" w:rsidRPr="00EA471E" w:rsidRDefault="00EA471E" w:rsidP="00EA471E">
      <w:pPr>
        <w:pStyle w:val="1fe"/>
      </w:pPr>
    </w:p>
    <w:p w14:paraId="094356FD" w14:textId="56C9CC06" w:rsidR="00EA471E" w:rsidRPr="00182C80" w:rsidRDefault="00EA471E" w:rsidP="00EA471E">
      <w:pPr>
        <w:ind w:firstLine="480"/>
      </w:pPr>
      <w:r w:rsidRPr="00182C80">
        <w:t>根据上述判定，</w:t>
      </w:r>
      <w:r w:rsidRPr="00182C80">
        <w:t>Cl</w:t>
      </w:r>
      <w:r w:rsidRPr="00182C80">
        <w:rPr>
          <w:vertAlign w:val="subscript"/>
        </w:rPr>
        <w:t>2</w:t>
      </w:r>
      <w:r w:rsidRPr="00182C80">
        <w:rPr>
          <w:rFonts w:hint="eastAsia"/>
        </w:rPr>
        <w:t>、</w:t>
      </w:r>
      <w:r w:rsidRPr="00182C80">
        <w:t>NH</w:t>
      </w:r>
      <w:r w:rsidRPr="00182C80">
        <w:rPr>
          <w:vertAlign w:val="subscript"/>
        </w:rPr>
        <w:t>3</w:t>
      </w:r>
      <w:r w:rsidRPr="00182C80">
        <w:rPr>
          <w:rFonts w:hint="eastAsia"/>
        </w:rPr>
        <w:t>的预测采用</w:t>
      </w:r>
      <w:r w:rsidRPr="00182C80">
        <w:t>SLAB</w:t>
      </w:r>
      <w:r w:rsidRPr="00182C80">
        <w:t>预测模型。</w:t>
      </w:r>
    </w:p>
    <w:p w14:paraId="776CEC9E" w14:textId="77777777" w:rsidR="00EA471E" w:rsidRPr="00182C80" w:rsidRDefault="00EA471E" w:rsidP="00EA471E">
      <w:pPr>
        <w:ind w:firstLine="480"/>
      </w:pPr>
      <w:r w:rsidRPr="00182C80">
        <w:rPr>
          <w:rFonts w:hint="eastAsia"/>
        </w:rPr>
        <w:t>3</w:t>
      </w:r>
      <w:r w:rsidRPr="00182C80">
        <w:rPr>
          <w:rFonts w:hint="eastAsia"/>
        </w:rPr>
        <w:t>、本项目大气风险预测模型主要参数表</w:t>
      </w:r>
    </w:p>
    <w:p w14:paraId="46D9BE64" w14:textId="5979248A" w:rsidR="00EA471E" w:rsidRPr="00EA471E" w:rsidRDefault="00EA471E" w:rsidP="00EA471E">
      <w:pPr>
        <w:pStyle w:val="1fe"/>
        <w:rPr>
          <w:b/>
          <w:bCs/>
        </w:rPr>
      </w:pPr>
      <w:r w:rsidRPr="00EA471E">
        <w:rPr>
          <w:rFonts w:hint="eastAsia"/>
          <w:b/>
          <w:bCs/>
        </w:rPr>
        <w:t>表</w:t>
      </w:r>
      <w:r w:rsidRPr="00EA471E">
        <w:rPr>
          <w:rFonts w:hint="eastAsia"/>
          <w:b/>
          <w:bCs/>
        </w:rPr>
        <w:t>4</w:t>
      </w:r>
      <w:r w:rsidRPr="00EA471E">
        <w:rPr>
          <w:b/>
          <w:bCs/>
        </w:rPr>
        <w:t xml:space="preserve">.2-18    </w:t>
      </w:r>
      <w:r w:rsidRPr="00EA471E">
        <w:rPr>
          <w:rFonts w:hint="eastAsia"/>
          <w:b/>
          <w:bCs/>
        </w:rPr>
        <w:t>大气风险预测模型主要参数表</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62"/>
        <w:gridCol w:w="3512"/>
        <w:gridCol w:w="1850"/>
        <w:gridCol w:w="1886"/>
      </w:tblGrid>
      <w:tr w:rsidR="00EA471E" w:rsidRPr="00EA471E" w14:paraId="087DBB31" w14:textId="77777777" w:rsidTr="00BB08ED">
        <w:tc>
          <w:tcPr>
            <w:tcW w:w="639" w:type="pct"/>
            <w:shd w:val="clear" w:color="auto" w:fill="auto"/>
            <w:vAlign w:val="center"/>
            <w:hideMark/>
          </w:tcPr>
          <w:p w14:paraId="2A69E024" w14:textId="77777777" w:rsidR="00EA471E" w:rsidRPr="00EA471E" w:rsidRDefault="00EA471E" w:rsidP="00EA471E">
            <w:pPr>
              <w:pStyle w:val="1fe"/>
              <w:rPr>
                <w:b/>
                <w:bCs/>
              </w:rPr>
            </w:pPr>
            <w:r w:rsidRPr="00EA471E">
              <w:rPr>
                <w:b/>
                <w:bCs/>
              </w:rPr>
              <w:t>参数类型</w:t>
            </w:r>
          </w:p>
        </w:tc>
        <w:tc>
          <w:tcPr>
            <w:tcW w:w="2113" w:type="pct"/>
            <w:shd w:val="clear" w:color="auto" w:fill="auto"/>
            <w:vAlign w:val="center"/>
            <w:hideMark/>
          </w:tcPr>
          <w:p w14:paraId="3AC88870" w14:textId="77777777" w:rsidR="00EA471E" w:rsidRPr="00EA471E" w:rsidRDefault="00EA471E" w:rsidP="00EA471E">
            <w:pPr>
              <w:pStyle w:val="1fe"/>
              <w:rPr>
                <w:b/>
                <w:bCs/>
              </w:rPr>
            </w:pPr>
            <w:r w:rsidRPr="00EA471E">
              <w:rPr>
                <w:b/>
                <w:bCs/>
              </w:rPr>
              <w:t>选项</w:t>
            </w:r>
          </w:p>
        </w:tc>
        <w:tc>
          <w:tcPr>
            <w:tcW w:w="2248" w:type="pct"/>
            <w:gridSpan w:val="2"/>
            <w:shd w:val="clear" w:color="auto" w:fill="auto"/>
            <w:vAlign w:val="center"/>
            <w:hideMark/>
          </w:tcPr>
          <w:p w14:paraId="3A2715D7" w14:textId="77777777" w:rsidR="00EA471E" w:rsidRPr="00EA471E" w:rsidRDefault="00EA471E" w:rsidP="00EA471E">
            <w:pPr>
              <w:pStyle w:val="1fe"/>
              <w:rPr>
                <w:b/>
                <w:bCs/>
              </w:rPr>
            </w:pPr>
            <w:r w:rsidRPr="00EA471E">
              <w:rPr>
                <w:b/>
                <w:bCs/>
              </w:rPr>
              <w:t>参数</w:t>
            </w:r>
          </w:p>
        </w:tc>
      </w:tr>
      <w:tr w:rsidR="00EA471E" w:rsidRPr="00EA471E" w14:paraId="024F4F03" w14:textId="77777777" w:rsidTr="00BB08ED">
        <w:tc>
          <w:tcPr>
            <w:tcW w:w="639" w:type="pct"/>
            <w:vMerge w:val="restart"/>
            <w:shd w:val="clear" w:color="auto" w:fill="auto"/>
            <w:vAlign w:val="center"/>
          </w:tcPr>
          <w:p w14:paraId="5A82F15C" w14:textId="77777777" w:rsidR="00EA471E" w:rsidRPr="00EA471E" w:rsidRDefault="00EA471E" w:rsidP="00EA471E">
            <w:pPr>
              <w:pStyle w:val="1fe"/>
            </w:pPr>
            <w:r w:rsidRPr="00EA471E">
              <w:t>基本情况</w:t>
            </w:r>
          </w:p>
        </w:tc>
        <w:tc>
          <w:tcPr>
            <w:tcW w:w="2113" w:type="pct"/>
            <w:shd w:val="clear" w:color="auto" w:fill="auto"/>
            <w:vAlign w:val="center"/>
            <w:hideMark/>
          </w:tcPr>
          <w:p w14:paraId="6C7236DA" w14:textId="77777777" w:rsidR="00EA471E" w:rsidRPr="00EA471E" w:rsidRDefault="00EA471E" w:rsidP="00EA471E">
            <w:pPr>
              <w:pStyle w:val="1fe"/>
            </w:pPr>
            <w:r w:rsidRPr="00EA471E">
              <w:t>事故源经度</w:t>
            </w:r>
            <w:r w:rsidRPr="00EA471E">
              <w:t>/(°)</w:t>
            </w:r>
          </w:p>
        </w:tc>
        <w:tc>
          <w:tcPr>
            <w:tcW w:w="2248" w:type="pct"/>
            <w:gridSpan w:val="2"/>
            <w:shd w:val="clear" w:color="auto" w:fill="auto"/>
            <w:vAlign w:val="center"/>
          </w:tcPr>
          <w:p w14:paraId="74AF40A1" w14:textId="77777777" w:rsidR="00EA471E" w:rsidRPr="00EA471E" w:rsidRDefault="00EA471E" w:rsidP="00EA471E">
            <w:pPr>
              <w:pStyle w:val="1fe"/>
            </w:pPr>
            <w:r w:rsidRPr="00EA471E">
              <w:t>118.254172</w:t>
            </w:r>
          </w:p>
        </w:tc>
      </w:tr>
      <w:tr w:rsidR="00EA471E" w:rsidRPr="00EA471E" w14:paraId="6421B39E" w14:textId="77777777" w:rsidTr="00BB08ED">
        <w:tc>
          <w:tcPr>
            <w:tcW w:w="639" w:type="pct"/>
            <w:vMerge/>
            <w:shd w:val="clear" w:color="auto" w:fill="auto"/>
            <w:vAlign w:val="center"/>
            <w:hideMark/>
          </w:tcPr>
          <w:p w14:paraId="3796D692" w14:textId="77777777" w:rsidR="00EA471E" w:rsidRPr="00EA471E" w:rsidRDefault="00EA471E" w:rsidP="00EA471E">
            <w:pPr>
              <w:pStyle w:val="1fe"/>
            </w:pPr>
          </w:p>
        </w:tc>
        <w:tc>
          <w:tcPr>
            <w:tcW w:w="2113" w:type="pct"/>
            <w:shd w:val="clear" w:color="auto" w:fill="auto"/>
            <w:vAlign w:val="center"/>
            <w:hideMark/>
          </w:tcPr>
          <w:p w14:paraId="30B26686" w14:textId="77777777" w:rsidR="00EA471E" w:rsidRPr="00EA471E" w:rsidRDefault="00EA471E" w:rsidP="00EA471E">
            <w:pPr>
              <w:pStyle w:val="1fe"/>
            </w:pPr>
            <w:r w:rsidRPr="00EA471E">
              <w:t>事故源纬度</w:t>
            </w:r>
            <w:r w:rsidRPr="00EA471E">
              <w:t>/(°)</w:t>
            </w:r>
          </w:p>
        </w:tc>
        <w:tc>
          <w:tcPr>
            <w:tcW w:w="2248" w:type="pct"/>
            <w:gridSpan w:val="2"/>
            <w:shd w:val="clear" w:color="auto" w:fill="auto"/>
            <w:vAlign w:val="center"/>
          </w:tcPr>
          <w:p w14:paraId="4713F819" w14:textId="77777777" w:rsidR="00EA471E" w:rsidRPr="00EA471E" w:rsidRDefault="00EA471E" w:rsidP="00EA471E">
            <w:pPr>
              <w:pStyle w:val="1fe"/>
            </w:pPr>
            <w:r w:rsidRPr="00EA471E">
              <w:t>34.359030</w:t>
            </w:r>
          </w:p>
        </w:tc>
      </w:tr>
      <w:tr w:rsidR="00EA471E" w:rsidRPr="00EA471E" w14:paraId="1025DC9A" w14:textId="77777777" w:rsidTr="00BB08ED">
        <w:tc>
          <w:tcPr>
            <w:tcW w:w="639" w:type="pct"/>
            <w:vMerge/>
            <w:shd w:val="clear" w:color="auto" w:fill="auto"/>
            <w:vAlign w:val="center"/>
            <w:hideMark/>
          </w:tcPr>
          <w:p w14:paraId="7BF49ABF" w14:textId="77777777" w:rsidR="00EA471E" w:rsidRPr="00EA471E" w:rsidRDefault="00EA471E" w:rsidP="00EA471E">
            <w:pPr>
              <w:pStyle w:val="1fe"/>
            </w:pPr>
          </w:p>
        </w:tc>
        <w:tc>
          <w:tcPr>
            <w:tcW w:w="2113" w:type="pct"/>
            <w:shd w:val="clear" w:color="auto" w:fill="auto"/>
            <w:vAlign w:val="center"/>
            <w:hideMark/>
          </w:tcPr>
          <w:p w14:paraId="71E1963B" w14:textId="77777777" w:rsidR="00EA471E" w:rsidRPr="00EA471E" w:rsidRDefault="00EA471E" w:rsidP="00EA471E">
            <w:pPr>
              <w:pStyle w:val="1fe"/>
            </w:pPr>
            <w:r w:rsidRPr="00EA471E">
              <w:t>事故</w:t>
            </w:r>
            <w:proofErr w:type="gramStart"/>
            <w:r w:rsidRPr="00EA471E">
              <w:t>源类型</w:t>
            </w:r>
            <w:proofErr w:type="gramEnd"/>
          </w:p>
        </w:tc>
        <w:tc>
          <w:tcPr>
            <w:tcW w:w="2248" w:type="pct"/>
            <w:gridSpan w:val="2"/>
            <w:shd w:val="clear" w:color="auto" w:fill="auto"/>
            <w:vAlign w:val="center"/>
          </w:tcPr>
          <w:p w14:paraId="764D5795" w14:textId="77777777" w:rsidR="00EA471E" w:rsidRPr="00EA471E" w:rsidRDefault="00EA471E" w:rsidP="00EA471E">
            <w:pPr>
              <w:pStyle w:val="1fe"/>
            </w:pPr>
            <w:r w:rsidRPr="00EA471E">
              <w:t>危险物质泄漏</w:t>
            </w:r>
          </w:p>
        </w:tc>
      </w:tr>
      <w:tr w:rsidR="00EA471E" w:rsidRPr="00EA471E" w14:paraId="3FC67375" w14:textId="77777777" w:rsidTr="00BB08ED">
        <w:tc>
          <w:tcPr>
            <w:tcW w:w="639" w:type="pct"/>
            <w:vMerge w:val="restart"/>
            <w:shd w:val="clear" w:color="auto" w:fill="auto"/>
            <w:vAlign w:val="center"/>
          </w:tcPr>
          <w:p w14:paraId="178CC1F6" w14:textId="77777777" w:rsidR="00EA471E" w:rsidRPr="00EA471E" w:rsidRDefault="00EA471E" w:rsidP="00EA471E">
            <w:pPr>
              <w:pStyle w:val="1fe"/>
            </w:pPr>
            <w:r w:rsidRPr="00EA471E">
              <w:t>气象参数</w:t>
            </w:r>
          </w:p>
        </w:tc>
        <w:tc>
          <w:tcPr>
            <w:tcW w:w="2113" w:type="pct"/>
            <w:shd w:val="clear" w:color="auto" w:fill="auto"/>
            <w:vAlign w:val="center"/>
            <w:hideMark/>
          </w:tcPr>
          <w:p w14:paraId="0DF9AED2" w14:textId="77777777" w:rsidR="00EA471E" w:rsidRPr="00EA471E" w:rsidRDefault="00EA471E" w:rsidP="00EA471E">
            <w:pPr>
              <w:pStyle w:val="1fe"/>
            </w:pPr>
            <w:r w:rsidRPr="00EA471E">
              <w:t>气象条件类型</w:t>
            </w:r>
          </w:p>
        </w:tc>
        <w:tc>
          <w:tcPr>
            <w:tcW w:w="1113" w:type="pct"/>
            <w:shd w:val="clear" w:color="auto" w:fill="auto"/>
            <w:vAlign w:val="center"/>
            <w:hideMark/>
          </w:tcPr>
          <w:p w14:paraId="3EB46776" w14:textId="77777777" w:rsidR="00EA471E" w:rsidRPr="00EA471E" w:rsidRDefault="00EA471E" w:rsidP="00EA471E">
            <w:pPr>
              <w:pStyle w:val="1fe"/>
            </w:pPr>
            <w:r w:rsidRPr="00EA471E">
              <w:t>最不利气象</w:t>
            </w:r>
          </w:p>
        </w:tc>
        <w:tc>
          <w:tcPr>
            <w:tcW w:w="1134" w:type="pct"/>
            <w:shd w:val="clear" w:color="auto" w:fill="auto"/>
            <w:vAlign w:val="center"/>
            <w:hideMark/>
          </w:tcPr>
          <w:p w14:paraId="29F1E40C" w14:textId="77777777" w:rsidR="00EA471E" w:rsidRPr="00EA471E" w:rsidRDefault="00EA471E" w:rsidP="00EA471E">
            <w:pPr>
              <w:pStyle w:val="1fe"/>
            </w:pPr>
            <w:r w:rsidRPr="00EA471E">
              <w:t>最常见气象</w:t>
            </w:r>
          </w:p>
        </w:tc>
      </w:tr>
      <w:tr w:rsidR="00EA471E" w:rsidRPr="00EA471E" w14:paraId="378F04A4" w14:textId="77777777" w:rsidTr="00BB08ED">
        <w:tc>
          <w:tcPr>
            <w:tcW w:w="639" w:type="pct"/>
            <w:vMerge/>
            <w:shd w:val="clear" w:color="auto" w:fill="auto"/>
            <w:vAlign w:val="center"/>
            <w:hideMark/>
          </w:tcPr>
          <w:p w14:paraId="3B4813D7" w14:textId="77777777" w:rsidR="00EA471E" w:rsidRPr="00EA471E" w:rsidRDefault="00EA471E" w:rsidP="00EA471E">
            <w:pPr>
              <w:pStyle w:val="1fe"/>
            </w:pPr>
          </w:p>
        </w:tc>
        <w:tc>
          <w:tcPr>
            <w:tcW w:w="2113" w:type="pct"/>
            <w:shd w:val="clear" w:color="auto" w:fill="auto"/>
            <w:vAlign w:val="center"/>
            <w:hideMark/>
          </w:tcPr>
          <w:p w14:paraId="572DEBC2" w14:textId="77777777" w:rsidR="00EA471E" w:rsidRPr="00EA471E" w:rsidRDefault="00EA471E" w:rsidP="00EA471E">
            <w:pPr>
              <w:pStyle w:val="1fe"/>
            </w:pPr>
            <w:r w:rsidRPr="00EA471E">
              <w:t>风速</w:t>
            </w:r>
            <w:r w:rsidRPr="00EA471E">
              <w:t>/(m/s)</w:t>
            </w:r>
          </w:p>
        </w:tc>
        <w:tc>
          <w:tcPr>
            <w:tcW w:w="1113" w:type="pct"/>
            <w:shd w:val="clear" w:color="auto" w:fill="auto"/>
            <w:vAlign w:val="center"/>
          </w:tcPr>
          <w:p w14:paraId="17BA445A" w14:textId="77777777" w:rsidR="00EA471E" w:rsidRPr="00EA471E" w:rsidRDefault="00EA471E" w:rsidP="00EA471E">
            <w:pPr>
              <w:pStyle w:val="1fe"/>
            </w:pPr>
            <w:r w:rsidRPr="00EA471E">
              <w:t>1.5</w:t>
            </w:r>
          </w:p>
        </w:tc>
        <w:tc>
          <w:tcPr>
            <w:tcW w:w="1134" w:type="pct"/>
            <w:shd w:val="clear" w:color="auto" w:fill="auto"/>
            <w:vAlign w:val="center"/>
          </w:tcPr>
          <w:p w14:paraId="5FDCE020" w14:textId="77777777" w:rsidR="00EA471E" w:rsidRPr="00EA471E" w:rsidRDefault="00EA471E" w:rsidP="00EA471E">
            <w:pPr>
              <w:pStyle w:val="1fe"/>
            </w:pPr>
            <w:r w:rsidRPr="00EA471E">
              <w:t>1.9</w:t>
            </w:r>
          </w:p>
        </w:tc>
      </w:tr>
      <w:tr w:rsidR="00EA471E" w:rsidRPr="00EA471E" w14:paraId="26448834" w14:textId="77777777" w:rsidTr="00BB08ED">
        <w:tc>
          <w:tcPr>
            <w:tcW w:w="639" w:type="pct"/>
            <w:vMerge/>
            <w:shd w:val="clear" w:color="auto" w:fill="auto"/>
            <w:vAlign w:val="center"/>
            <w:hideMark/>
          </w:tcPr>
          <w:p w14:paraId="04B1D954" w14:textId="77777777" w:rsidR="00EA471E" w:rsidRPr="00EA471E" w:rsidRDefault="00EA471E" w:rsidP="00EA471E">
            <w:pPr>
              <w:pStyle w:val="1fe"/>
            </w:pPr>
          </w:p>
        </w:tc>
        <w:tc>
          <w:tcPr>
            <w:tcW w:w="2113" w:type="pct"/>
            <w:shd w:val="clear" w:color="auto" w:fill="auto"/>
            <w:vAlign w:val="center"/>
            <w:hideMark/>
          </w:tcPr>
          <w:p w14:paraId="35EB2583" w14:textId="77777777" w:rsidR="00EA471E" w:rsidRPr="00EA471E" w:rsidRDefault="00EA471E" w:rsidP="00EA471E">
            <w:pPr>
              <w:pStyle w:val="1fe"/>
            </w:pPr>
            <w:r w:rsidRPr="00EA471E">
              <w:t>环境温度</w:t>
            </w:r>
            <w:r w:rsidRPr="00EA471E">
              <w:t>/℃</w:t>
            </w:r>
          </w:p>
        </w:tc>
        <w:tc>
          <w:tcPr>
            <w:tcW w:w="1113" w:type="pct"/>
            <w:shd w:val="clear" w:color="auto" w:fill="auto"/>
            <w:vAlign w:val="center"/>
          </w:tcPr>
          <w:p w14:paraId="190ADCB2" w14:textId="77777777" w:rsidR="00EA471E" w:rsidRPr="00EA471E" w:rsidRDefault="00EA471E" w:rsidP="00EA471E">
            <w:pPr>
              <w:pStyle w:val="1fe"/>
            </w:pPr>
            <w:r w:rsidRPr="00EA471E">
              <w:t>25</w:t>
            </w:r>
          </w:p>
        </w:tc>
        <w:tc>
          <w:tcPr>
            <w:tcW w:w="1134" w:type="pct"/>
            <w:shd w:val="clear" w:color="auto" w:fill="auto"/>
            <w:vAlign w:val="center"/>
          </w:tcPr>
          <w:p w14:paraId="50C164CA" w14:textId="77777777" w:rsidR="00EA471E" w:rsidRPr="00EA471E" w:rsidRDefault="00EA471E" w:rsidP="00EA471E">
            <w:pPr>
              <w:pStyle w:val="1fe"/>
            </w:pPr>
            <w:r w:rsidRPr="00EA471E">
              <w:t>20</w:t>
            </w:r>
          </w:p>
        </w:tc>
      </w:tr>
      <w:tr w:rsidR="00EA471E" w:rsidRPr="00EA471E" w14:paraId="08EFAA95" w14:textId="77777777" w:rsidTr="00BB08ED">
        <w:tc>
          <w:tcPr>
            <w:tcW w:w="639" w:type="pct"/>
            <w:vMerge/>
            <w:shd w:val="clear" w:color="auto" w:fill="auto"/>
            <w:vAlign w:val="center"/>
            <w:hideMark/>
          </w:tcPr>
          <w:p w14:paraId="2E29FF2B" w14:textId="77777777" w:rsidR="00EA471E" w:rsidRPr="00EA471E" w:rsidRDefault="00EA471E" w:rsidP="00EA471E">
            <w:pPr>
              <w:pStyle w:val="1fe"/>
            </w:pPr>
          </w:p>
        </w:tc>
        <w:tc>
          <w:tcPr>
            <w:tcW w:w="2113" w:type="pct"/>
            <w:shd w:val="clear" w:color="auto" w:fill="auto"/>
            <w:vAlign w:val="center"/>
            <w:hideMark/>
          </w:tcPr>
          <w:p w14:paraId="1C2EEB04" w14:textId="77777777" w:rsidR="00EA471E" w:rsidRPr="00EA471E" w:rsidRDefault="00EA471E" w:rsidP="00EA471E">
            <w:pPr>
              <w:pStyle w:val="1fe"/>
            </w:pPr>
            <w:r w:rsidRPr="00EA471E">
              <w:t>相对湿度</w:t>
            </w:r>
            <w:r w:rsidRPr="00EA471E">
              <w:t>/%</w:t>
            </w:r>
          </w:p>
        </w:tc>
        <w:tc>
          <w:tcPr>
            <w:tcW w:w="1113" w:type="pct"/>
            <w:shd w:val="clear" w:color="auto" w:fill="auto"/>
            <w:vAlign w:val="center"/>
          </w:tcPr>
          <w:p w14:paraId="4EFABC7D" w14:textId="77777777" w:rsidR="00EA471E" w:rsidRPr="00EA471E" w:rsidRDefault="00EA471E" w:rsidP="00EA471E">
            <w:pPr>
              <w:pStyle w:val="1fe"/>
            </w:pPr>
            <w:r w:rsidRPr="00EA471E">
              <w:t>50</w:t>
            </w:r>
          </w:p>
        </w:tc>
        <w:tc>
          <w:tcPr>
            <w:tcW w:w="1134" w:type="pct"/>
            <w:shd w:val="clear" w:color="auto" w:fill="auto"/>
            <w:vAlign w:val="center"/>
          </w:tcPr>
          <w:p w14:paraId="041DDE8E" w14:textId="77777777" w:rsidR="00EA471E" w:rsidRPr="00EA471E" w:rsidRDefault="00EA471E" w:rsidP="00EA471E">
            <w:pPr>
              <w:pStyle w:val="1fe"/>
            </w:pPr>
            <w:r w:rsidRPr="00EA471E">
              <w:t>50</w:t>
            </w:r>
          </w:p>
        </w:tc>
      </w:tr>
      <w:tr w:rsidR="00EA471E" w:rsidRPr="00EA471E" w14:paraId="1119E1CF" w14:textId="77777777" w:rsidTr="00BB08ED">
        <w:tc>
          <w:tcPr>
            <w:tcW w:w="639" w:type="pct"/>
            <w:vMerge/>
            <w:shd w:val="clear" w:color="auto" w:fill="auto"/>
            <w:vAlign w:val="center"/>
            <w:hideMark/>
          </w:tcPr>
          <w:p w14:paraId="6D6FC40F" w14:textId="77777777" w:rsidR="00EA471E" w:rsidRPr="00EA471E" w:rsidRDefault="00EA471E" w:rsidP="00EA471E">
            <w:pPr>
              <w:pStyle w:val="1fe"/>
            </w:pPr>
          </w:p>
        </w:tc>
        <w:tc>
          <w:tcPr>
            <w:tcW w:w="2113" w:type="pct"/>
            <w:shd w:val="clear" w:color="auto" w:fill="auto"/>
            <w:vAlign w:val="center"/>
            <w:hideMark/>
          </w:tcPr>
          <w:p w14:paraId="73C15A8C" w14:textId="77777777" w:rsidR="00EA471E" w:rsidRPr="00EA471E" w:rsidRDefault="00EA471E" w:rsidP="00EA471E">
            <w:pPr>
              <w:pStyle w:val="1fe"/>
            </w:pPr>
            <w:r w:rsidRPr="00EA471E">
              <w:t>稳定度</w:t>
            </w:r>
          </w:p>
        </w:tc>
        <w:tc>
          <w:tcPr>
            <w:tcW w:w="1113" w:type="pct"/>
            <w:shd w:val="clear" w:color="auto" w:fill="auto"/>
            <w:vAlign w:val="center"/>
          </w:tcPr>
          <w:p w14:paraId="5BBBAAAA" w14:textId="77777777" w:rsidR="00EA471E" w:rsidRPr="00EA471E" w:rsidRDefault="00EA471E" w:rsidP="00EA471E">
            <w:pPr>
              <w:pStyle w:val="1fe"/>
            </w:pPr>
            <w:r w:rsidRPr="00EA471E">
              <w:t>F</w:t>
            </w:r>
          </w:p>
        </w:tc>
        <w:tc>
          <w:tcPr>
            <w:tcW w:w="1134" w:type="pct"/>
            <w:shd w:val="clear" w:color="auto" w:fill="auto"/>
            <w:vAlign w:val="center"/>
          </w:tcPr>
          <w:p w14:paraId="498F14B3" w14:textId="77777777" w:rsidR="00EA471E" w:rsidRPr="00EA471E" w:rsidRDefault="00EA471E" w:rsidP="00EA471E">
            <w:pPr>
              <w:pStyle w:val="1fe"/>
            </w:pPr>
            <w:r w:rsidRPr="00EA471E">
              <w:t>D</w:t>
            </w:r>
          </w:p>
        </w:tc>
      </w:tr>
      <w:tr w:rsidR="00EA471E" w:rsidRPr="00EA471E" w14:paraId="2CE22CC6" w14:textId="77777777" w:rsidTr="00BB08ED">
        <w:tc>
          <w:tcPr>
            <w:tcW w:w="639" w:type="pct"/>
            <w:vMerge w:val="restart"/>
            <w:shd w:val="clear" w:color="auto" w:fill="auto"/>
            <w:vAlign w:val="center"/>
          </w:tcPr>
          <w:p w14:paraId="28F88051" w14:textId="77777777" w:rsidR="00EA471E" w:rsidRPr="00EA471E" w:rsidRDefault="00EA471E" w:rsidP="00EA471E">
            <w:pPr>
              <w:pStyle w:val="1fe"/>
            </w:pPr>
            <w:r w:rsidRPr="00EA471E">
              <w:t>其他参数</w:t>
            </w:r>
          </w:p>
        </w:tc>
        <w:tc>
          <w:tcPr>
            <w:tcW w:w="2113" w:type="pct"/>
            <w:shd w:val="clear" w:color="auto" w:fill="auto"/>
            <w:vAlign w:val="center"/>
            <w:hideMark/>
          </w:tcPr>
          <w:p w14:paraId="605F6D27" w14:textId="77777777" w:rsidR="00EA471E" w:rsidRPr="00EA471E" w:rsidRDefault="00EA471E" w:rsidP="00EA471E">
            <w:pPr>
              <w:pStyle w:val="1fe"/>
            </w:pPr>
            <w:r w:rsidRPr="00EA471E">
              <w:t>地表粗糙度</w:t>
            </w:r>
            <w:r w:rsidRPr="00EA471E">
              <w:t>/m</w:t>
            </w:r>
          </w:p>
        </w:tc>
        <w:tc>
          <w:tcPr>
            <w:tcW w:w="2248" w:type="pct"/>
            <w:gridSpan w:val="2"/>
            <w:shd w:val="clear" w:color="auto" w:fill="auto"/>
            <w:vAlign w:val="center"/>
          </w:tcPr>
          <w:p w14:paraId="47EB672E" w14:textId="77777777" w:rsidR="00EA471E" w:rsidRPr="00EA471E" w:rsidRDefault="00EA471E" w:rsidP="00EA471E">
            <w:pPr>
              <w:pStyle w:val="1fe"/>
            </w:pPr>
            <w:r w:rsidRPr="00EA471E">
              <w:t>0.03</w:t>
            </w:r>
          </w:p>
        </w:tc>
      </w:tr>
      <w:tr w:rsidR="00EA471E" w:rsidRPr="00EA471E" w14:paraId="10D422AE" w14:textId="77777777" w:rsidTr="00BB08ED">
        <w:tc>
          <w:tcPr>
            <w:tcW w:w="639" w:type="pct"/>
            <w:vMerge/>
            <w:shd w:val="clear" w:color="auto" w:fill="auto"/>
            <w:vAlign w:val="center"/>
            <w:hideMark/>
          </w:tcPr>
          <w:p w14:paraId="7BDC7255" w14:textId="77777777" w:rsidR="00EA471E" w:rsidRPr="00EA471E" w:rsidRDefault="00EA471E" w:rsidP="00EA471E">
            <w:pPr>
              <w:pStyle w:val="1fe"/>
            </w:pPr>
          </w:p>
        </w:tc>
        <w:tc>
          <w:tcPr>
            <w:tcW w:w="2113" w:type="pct"/>
            <w:shd w:val="clear" w:color="auto" w:fill="auto"/>
            <w:vAlign w:val="center"/>
            <w:hideMark/>
          </w:tcPr>
          <w:p w14:paraId="531B0EE1" w14:textId="77777777" w:rsidR="00EA471E" w:rsidRPr="00EA471E" w:rsidRDefault="00EA471E" w:rsidP="00EA471E">
            <w:pPr>
              <w:pStyle w:val="1fe"/>
            </w:pPr>
            <w:r w:rsidRPr="00EA471E">
              <w:t>是否考虑地形</w:t>
            </w:r>
          </w:p>
        </w:tc>
        <w:tc>
          <w:tcPr>
            <w:tcW w:w="2248" w:type="pct"/>
            <w:gridSpan w:val="2"/>
            <w:shd w:val="clear" w:color="auto" w:fill="auto"/>
            <w:vAlign w:val="center"/>
          </w:tcPr>
          <w:p w14:paraId="5016AC13" w14:textId="77777777" w:rsidR="00EA471E" w:rsidRPr="00EA471E" w:rsidRDefault="00EA471E" w:rsidP="00EA471E">
            <w:pPr>
              <w:pStyle w:val="1fe"/>
            </w:pPr>
            <w:r w:rsidRPr="00EA471E">
              <w:t>是</w:t>
            </w:r>
          </w:p>
        </w:tc>
      </w:tr>
      <w:tr w:rsidR="00EA471E" w:rsidRPr="00EA471E" w14:paraId="17F5777C" w14:textId="77777777" w:rsidTr="00BB08ED">
        <w:tc>
          <w:tcPr>
            <w:tcW w:w="639" w:type="pct"/>
            <w:vMerge/>
            <w:shd w:val="clear" w:color="auto" w:fill="auto"/>
            <w:vAlign w:val="center"/>
            <w:hideMark/>
          </w:tcPr>
          <w:p w14:paraId="35433585" w14:textId="77777777" w:rsidR="00EA471E" w:rsidRPr="00EA471E" w:rsidRDefault="00EA471E" w:rsidP="00EA471E">
            <w:pPr>
              <w:pStyle w:val="1fe"/>
            </w:pPr>
          </w:p>
        </w:tc>
        <w:tc>
          <w:tcPr>
            <w:tcW w:w="2113" w:type="pct"/>
            <w:shd w:val="clear" w:color="auto" w:fill="auto"/>
            <w:vAlign w:val="center"/>
            <w:hideMark/>
          </w:tcPr>
          <w:p w14:paraId="6E68EDA7" w14:textId="77777777" w:rsidR="00EA471E" w:rsidRPr="00EA471E" w:rsidRDefault="00EA471E" w:rsidP="00EA471E">
            <w:pPr>
              <w:pStyle w:val="1fe"/>
            </w:pPr>
            <w:r w:rsidRPr="00EA471E">
              <w:t>地形数据精度</w:t>
            </w:r>
            <w:r w:rsidRPr="00EA471E">
              <w:t>/m</w:t>
            </w:r>
          </w:p>
        </w:tc>
        <w:tc>
          <w:tcPr>
            <w:tcW w:w="2248" w:type="pct"/>
            <w:gridSpan w:val="2"/>
            <w:shd w:val="clear" w:color="auto" w:fill="auto"/>
            <w:vAlign w:val="center"/>
          </w:tcPr>
          <w:p w14:paraId="4A7224AA" w14:textId="77777777" w:rsidR="00EA471E" w:rsidRPr="00EA471E" w:rsidRDefault="00EA471E" w:rsidP="00EA471E">
            <w:pPr>
              <w:pStyle w:val="1fe"/>
            </w:pPr>
            <w:r w:rsidRPr="00EA471E">
              <w:t>90</w:t>
            </w:r>
          </w:p>
        </w:tc>
      </w:tr>
    </w:tbl>
    <w:p w14:paraId="3EF58ED6" w14:textId="77777777" w:rsidR="00EA471E" w:rsidRPr="00EA471E" w:rsidRDefault="00EA471E" w:rsidP="00EA471E">
      <w:pPr>
        <w:pStyle w:val="1fe"/>
      </w:pPr>
    </w:p>
    <w:p w14:paraId="7447B61D" w14:textId="77777777" w:rsidR="00EA471E" w:rsidRPr="00182C80" w:rsidRDefault="00EA471E" w:rsidP="00EA471E">
      <w:pPr>
        <w:ind w:firstLine="480"/>
      </w:pPr>
      <w:r>
        <w:t>4</w:t>
      </w:r>
      <w:r>
        <w:rPr>
          <w:rFonts w:hint="eastAsia"/>
        </w:rPr>
        <w:t>、</w:t>
      </w:r>
      <w:r w:rsidRPr="00182C80">
        <w:rPr>
          <w:rFonts w:hint="eastAsia"/>
        </w:rPr>
        <w:t>预测范围与计算点</w:t>
      </w:r>
    </w:p>
    <w:p w14:paraId="012ECBD7" w14:textId="77777777" w:rsidR="00EA471E" w:rsidRPr="00182C80" w:rsidRDefault="00EA471E" w:rsidP="00EA471E">
      <w:pPr>
        <w:ind w:firstLine="480"/>
      </w:pPr>
      <w:r w:rsidRPr="00182C80">
        <w:rPr>
          <w:rFonts w:hint="eastAsia"/>
        </w:rPr>
        <w:t>本项目环境风险预测范围选取为本项目周围</w:t>
      </w:r>
      <w:r w:rsidRPr="00182C80">
        <w:rPr>
          <w:rFonts w:hint="eastAsia"/>
        </w:rPr>
        <w:t>5km</w:t>
      </w:r>
      <w:r w:rsidRPr="00182C80">
        <w:rPr>
          <w:rFonts w:hint="eastAsia"/>
        </w:rPr>
        <w:t>范围。</w:t>
      </w:r>
    </w:p>
    <w:p w14:paraId="12A296F0" w14:textId="0818A61B" w:rsidR="00EA471E" w:rsidRDefault="00EA471E" w:rsidP="00EA471E">
      <w:pPr>
        <w:ind w:firstLine="480"/>
      </w:pPr>
      <w:r w:rsidRPr="00182C80">
        <w:rPr>
          <w:rFonts w:hint="eastAsia"/>
        </w:rPr>
        <w:t>本项目环境风险预测计算点包括网格点（一般计算点）和环境敏感点（特殊计算点）。网格点设置</w:t>
      </w:r>
      <w:r w:rsidRPr="00182C80">
        <w:rPr>
          <w:rFonts w:hint="eastAsia"/>
        </w:rPr>
        <w:t>100m</w:t>
      </w:r>
      <w:r w:rsidRPr="00182C80">
        <w:rPr>
          <w:rFonts w:hint="eastAsia"/>
        </w:rPr>
        <w:t>计算间距。</w:t>
      </w:r>
    </w:p>
    <w:p w14:paraId="53670717" w14:textId="77777777" w:rsidR="00EA471E" w:rsidRPr="004D18DD" w:rsidRDefault="00EA471E" w:rsidP="00EA471E">
      <w:pPr>
        <w:ind w:firstLine="480"/>
      </w:pPr>
      <w:r>
        <w:t>5</w:t>
      </w:r>
      <w:r w:rsidRPr="004D18DD">
        <w:rPr>
          <w:rFonts w:hint="eastAsia"/>
        </w:rPr>
        <w:t>、事故源参数</w:t>
      </w:r>
    </w:p>
    <w:p w14:paraId="48A6DCBE" w14:textId="732C32C9" w:rsidR="00EA471E" w:rsidRPr="00182C80" w:rsidRDefault="00EA471E" w:rsidP="00EA471E">
      <w:pPr>
        <w:ind w:firstLine="480"/>
      </w:pPr>
      <w:r w:rsidRPr="00182C80">
        <w:rPr>
          <w:rFonts w:hint="eastAsia"/>
        </w:rPr>
        <w:t>本项目环境风险设定的最大可信事故及源强情况见表</w:t>
      </w:r>
      <w:r>
        <w:rPr>
          <w:rFonts w:hint="eastAsia"/>
        </w:rPr>
        <w:t>4</w:t>
      </w:r>
      <w:r>
        <w:t>.2-19</w:t>
      </w:r>
      <w:r w:rsidRPr="00182C80">
        <w:rPr>
          <w:rFonts w:hint="eastAsia"/>
        </w:rPr>
        <w:t>。</w:t>
      </w:r>
    </w:p>
    <w:p w14:paraId="446F343A" w14:textId="6590BEDA" w:rsidR="00EA471E" w:rsidRPr="00EA471E" w:rsidRDefault="00EA471E" w:rsidP="00EA471E">
      <w:pPr>
        <w:pStyle w:val="1fe"/>
        <w:rPr>
          <w:b/>
          <w:bCs/>
        </w:rPr>
      </w:pPr>
      <w:r w:rsidRPr="00EA471E">
        <w:rPr>
          <w:b/>
          <w:bCs/>
        </w:rPr>
        <w:t>表</w:t>
      </w:r>
      <w:r w:rsidRPr="00EA471E">
        <w:rPr>
          <w:rFonts w:hint="eastAsia"/>
          <w:b/>
          <w:bCs/>
        </w:rPr>
        <w:t>4</w:t>
      </w:r>
      <w:r w:rsidRPr="00EA471E">
        <w:rPr>
          <w:b/>
          <w:bCs/>
        </w:rPr>
        <w:t xml:space="preserve">.2-19    </w:t>
      </w:r>
      <w:r w:rsidRPr="00EA471E">
        <w:rPr>
          <w:rFonts w:hint="eastAsia"/>
          <w:b/>
          <w:bCs/>
        </w:rPr>
        <w:t>本项目环境风险设定的最大可信事故及源强情况</w:t>
      </w:r>
      <w:r w:rsidRPr="00EA471E">
        <w:rPr>
          <w:b/>
          <w:bCs/>
        </w:rPr>
        <w:t>一览</w:t>
      </w:r>
      <w:r w:rsidRPr="00EA471E">
        <w:rPr>
          <w:rFonts w:hint="eastAsia"/>
          <w:b/>
          <w:bCs/>
        </w:rPr>
        <w:t>表</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90"/>
        <w:gridCol w:w="545"/>
        <w:gridCol w:w="2599"/>
        <w:gridCol w:w="1147"/>
        <w:gridCol w:w="1147"/>
        <w:gridCol w:w="1147"/>
        <w:gridCol w:w="1135"/>
      </w:tblGrid>
      <w:tr w:rsidR="00EA471E" w:rsidRPr="00EA471E" w14:paraId="03F23355" w14:textId="77777777" w:rsidTr="00BB08ED">
        <w:trPr>
          <w:trHeight w:val="702"/>
        </w:trPr>
        <w:tc>
          <w:tcPr>
            <w:tcW w:w="355" w:type="pct"/>
            <w:shd w:val="clear" w:color="auto" w:fill="auto"/>
            <w:vAlign w:val="center"/>
          </w:tcPr>
          <w:p w14:paraId="79335F52" w14:textId="77777777" w:rsidR="00EA471E" w:rsidRPr="00EA471E" w:rsidRDefault="00EA471E" w:rsidP="00EA471E">
            <w:pPr>
              <w:pStyle w:val="1fe"/>
              <w:rPr>
                <w:b/>
                <w:bCs/>
              </w:rPr>
            </w:pPr>
            <w:r w:rsidRPr="00EA471E">
              <w:rPr>
                <w:b/>
                <w:bCs/>
              </w:rPr>
              <w:t>序号</w:t>
            </w:r>
          </w:p>
        </w:tc>
        <w:tc>
          <w:tcPr>
            <w:tcW w:w="328" w:type="pct"/>
            <w:vAlign w:val="center"/>
          </w:tcPr>
          <w:p w14:paraId="42DCCD37" w14:textId="77777777" w:rsidR="00EA471E" w:rsidRPr="00EA471E" w:rsidRDefault="00EA471E" w:rsidP="00EA471E">
            <w:pPr>
              <w:pStyle w:val="1fe"/>
              <w:rPr>
                <w:b/>
                <w:bCs/>
              </w:rPr>
            </w:pPr>
            <w:r w:rsidRPr="00EA471E">
              <w:rPr>
                <w:b/>
                <w:bCs/>
              </w:rPr>
              <w:t>危险物质</w:t>
            </w:r>
          </w:p>
        </w:tc>
        <w:tc>
          <w:tcPr>
            <w:tcW w:w="1564" w:type="pct"/>
            <w:vAlign w:val="center"/>
          </w:tcPr>
          <w:p w14:paraId="2BB99DB5" w14:textId="77777777" w:rsidR="00EA471E" w:rsidRPr="00EA471E" w:rsidRDefault="00EA471E" w:rsidP="00EA471E">
            <w:pPr>
              <w:pStyle w:val="1fe"/>
              <w:rPr>
                <w:b/>
                <w:bCs/>
              </w:rPr>
            </w:pPr>
            <w:r w:rsidRPr="00EA471E">
              <w:rPr>
                <w:rFonts w:hint="eastAsia"/>
                <w:b/>
                <w:bCs/>
              </w:rPr>
              <w:t>最大可信事故类别</w:t>
            </w:r>
          </w:p>
        </w:tc>
        <w:tc>
          <w:tcPr>
            <w:tcW w:w="690" w:type="pct"/>
            <w:shd w:val="clear" w:color="auto" w:fill="auto"/>
            <w:vAlign w:val="center"/>
          </w:tcPr>
          <w:p w14:paraId="0AE403B8" w14:textId="77777777" w:rsidR="00EA471E" w:rsidRPr="00EA471E" w:rsidRDefault="00EA471E" w:rsidP="00EA471E">
            <w:pPr>
              <w:pStyle w:val="1fe"/>
              <w:rPr>
                <w:b/>
                <w:bCs/>
              </w:rPr>
            </w:pPr>
            <w:r w:rsidRPr="00EA471E">
              <w:rPr>
                <w:rFonts w:hint="eastAsia"/>
                <w:b/>
                <w:bCs/>
              </w:rPr>
              <w:t>事故概率</w:t>
            </w:r>
          </w:p>
        </w:tc>
        <w:tc>
          <w:tcPr>
            <w:tcW w:w="690" w:type="pct"/>
            <w:shd w:val="clear" w:color="auto" w:fill="auto"/>
            <w:vAlign w:val="center"/>
          </w:tcPr>
          <w:p w14:paraId="686F70F3" w14:textId="77777777" w:rsidR="00EA471E" w:rsidRPr="00EA471E" w:rsidRDefault="00EA471E" w:rsidP="00EA471E">
            <w:pPr>
              <w:pStyle w:val="1fe"/>
              <w:rPr>
                <w:b/>
                <w:bCs/>
              </w:rPr>
            </w:pPr>
            <w:r w:rsidRPr="00EA471E">
              <w:rPr>
                <w:b/>
                <w:bCs/>
              </w:rPr>
              <w:t>挥发</w:t>
            </w:r>
            <w:r w:rsidRPr="00EA471E">
              <w:rPr>
                <w:rFonts w:hint="eastAsia"/>
                <w:b/>
                <w:bCs/>
              </w:rPr>
              <w:t>量</w:t>
            </w:r>
            <w:r w:rsidRPr="00EA471E">
              <w:rPr>
                <w:b/>
                <w:bCs/>
              </w:rPr>
              <w:t>（</w:t>
            </w:r>
            <w:r w:rsidRPr="00EA471E">
              <w:rPr>
                <w:b/>
                <w:bCs/>
              </w:rPr>
              <w:t>kg/s</w:t>
            </w:r>
            <w:r w:rsidRPr="00EA471E">
              <w:rPr>
                <w:b/>
                <w:bCs/>
              </w:rPr>
              <w:t>）</w:t>
            </w:r>
          </w:p>
        </w:tc>
        <w:tc>
          <w:tcPr>
            <w:tcW w:w="690" w:type="pct"/>
            <w:shd w:val="clear" w:color="auto" w:fill="auto"/>
            <w:vAlign w:val="center"/>
          </w:tcPr>
          <w:p w14:paraId="164D0295" w14:textId="77777777" w:rsidR="00EA471E" w:rsidRPr="00EA471E" w:rsidRDefault="00EA471E" w:rsidP="00EA471E">
            <w:pPr>
              <w:pStyle w:val="1fe"/>
              <w:rPr>
                <w:b/>
                <w:bCs/>
              </w:rPr>
            </w:pPr>
            <w:r w:rsidRPr="00EA471E">
              <w:rPr>
                <w:rFonts w:hint="eastAsia"/>
                <w:b/>
                <w:bCs/>
              </w:rPr>
              <w:t>时间（</w:t>
            </w:r>
            <w:r w:rsidRPr="00EA471E">
              <w:rPr>
                <w:rFonts w:hint="eastAsia"/>
                <w:b/>
                <w:bCs/>
              </w:rPr>
              <w:t>min</w:t>
            </w:r>
            <w:r w:rsidRPr="00EA471E">
              <w:rPr>
                <w:rFonts w:hint="eastAsia"/>
                <w:b/>
                <w:bCs/>
              </w:rPr>
              <w:t>）</w:t>
            </w:r>
          </w:p>
        </w:tc>
        <w:tc>
          <w:tcPr>
            <w:tcW w:w="683" w:type="pct"/>
            <w:shd w:val="clear" w:color="auto" w:fill="auto"/>
            <w:vAlign w:val="center"/>
          </w:tcPr>
          <w:p w14:paraId="2368BB9D" w14:textId="77777777" w:rsidR="00EA471E" w:rsidRPr="00EA471E" w:rsidRDefault="00EA471E" w:rsidP="00EA471E">
            <w:pPr>
              <w:pStyle w:val="1fe"/>
              <w:rPr>
                <w:b/>
                <w:bCs/>
              </w:rPr>
            </w:pPr>
            <w:r w:rsidRPr="00EA471E">
              <w:rPr>
                <w:rFonts w:hint="eastAsia"/>
                <w:b/>
                <w:bCs/>
              </w:rPr>
              <w:t>源强高度（</w:t>
            </w:r>
            <w:r w:rsidRPr="00EA471E">
              <w:rPr>
                <w:rFonts w:hint="eastAsia"/>
                <w:b/>
                <w:bCs/>
              </w:rPr>
              <w:t>m</w:t>
            </w:r>
            <w:r w:rsidRPr="00EA471E">
              <w:rPr>
                <w:rFonts w:hint="eastAsia"/>
                <w:b/>
                <w:bCs/>
              </w:rPr>
              <w:t>）</w:t>
            </w:r>
          </w:p>
        </w:tc>
      </w:tr>
      <w:tr w:rsidR="00EA471E" w:rsidRPr="00EA471E" w14:paraId="7F71FF53" w14:textId="77777777" w:rsidTr="00BB08ED">
        <w:trPr>
          <w:trHeight w:val="320"/>
        </w:trPr>
        <w:tc>
          <w:tcPr>
            <w:tcW w:w="355" w:type="pct"/>
            <w:shd w:val="clear" w:color="auto" w:fill="auto"/>
            <w:vAlign w:val="center"/>
          </w:tcPr>
          <w:p w14:paraId="7DA7E751" w14:textId="77777777" w:rsidR="00EA471E" w:rsidRPr="00EA471E" w:rsidRDefault="00EA471E" w:rsidP="00EA471E">
            <w:pPr>
              <w:pStyle w:val="1fe"/>
            </w:pPr>
            <w:r w:rsidRPr="00EA471E">
              <w:t>1</w:t>
            </w:r>
          </w:p>
        </w:tc>
        <w:tc>
          <w:tcPr>
            <w:tcW w:w="328" w:type="pct"/>
            <w:vAlign w:val="center"/>
          </w:tcPr>
          <w:p w14:paraId="2D620B68" w14:textId="77777777" w:rsidR="00EA471E" w:rsidRPr="00EA471E" w:rsidRDefault="00EA471E" w:rsidP="00EA471E">
            <w:pPr>
              <w:pStyle w:val="1fe"/>
            </w:pPr>
            <w:r w:rsidRPr="00EA471E">
              <w:rPr>
                <w:rFonts w:hint="eastAsia"/>
              </w:rPr>
              <w:t>Cl</w:t>
            </w:r>
            <w:r w:rsidRPr="00EA471E">
              <w:rPr>
                <w:vertAlign w:val="subscript"/>
              </w:rPr>
              <w:t>2</w:t>
            </w:r>
          </w:p>
        </w:tc>
        <w:tc>
          <w:tcPr>
            <w:tcW w:w="1564" w:type="pct"/>
            <w:vAlign w:val="center"/>
          </w:tcPr>
          <w:p w14:paraId="255C6DB9" w14:textId="77777777" w:rsidR="00EA471E" w:rsidRPr="00EA471E" w:rsidRDefault="00EA471E" w:rsidP="00EA471E">
            <w:pPr>
              <w:pStyle w:val="1fe"/>
            </w:pPr>
            <w:r w:rsidRPr="00EA471E">
              <w:rPr>
                <w:rFonts w:hint="eastAsia"/>
              </w:rPr>
              <w:t>液氯</w:t>
            </w:r>
            <w:r w:rsidRPr="00EA471E">
              <w:t>储罐管道断裂，导致</w:t>
            </w:r>
            <w:r w:rsidRPr="00EA471E">
              <w:rPr>
                <w:rFonts w:hint="eastAsia"/>
              </w:rPr>
              <w:t>氯气</w:t>
            </w:r>
            <w:r w:rsidRPr="00EA471E">
              <w:t>泄漏扩散</w:t>
            </w:r>
          </w:p>
        </w:tc>
        <w:tc>
          <w:tcPr>
            <w:tcW w:w="690" w:type="pct"/>
            <w:shd w:val="clear" w:color="auto" w:fill="auto"/>
            <w:vAlign w:val="center"/>
          </w:tcPr>
          <w:p w14:paraId="65EA1CFC" w14:textId="77777777" w:rsidR="00EA471E" w:rsidRPr="00EA471E" w:rsidRDefault="00EA471E" w:rsidP="00EA471E">
            <w:pPr>
              <w:pStyle w:val="1fe"/>
            </w:pPr>
            <w:r w:rsidRPr="00EA471E">
              <w:t>5.00×10</w:t>
            </w:r>
            <w:r w:rsidRPr="00EA471E">
              <w:rPr>
                <w:vertAlign w:val="superscript"/>
              </w:rPr>
              <w:t>-6</w:t>
            </w:r>
            <w:r w:rsidRPr="00EA471E">
              <w:t>/a</w:t>
            </w:r>
          </w:p>
        </w:tc>
        <w:tc>
          <w:tcPr>
            <w:tcW w:w="690" w:type="pct"/>
            <w:shd w:val="clear" w:color="auto" w:fill="auto"/>
            <w:vAlign w:val="center"/>
          </w:tcPr>
          <w:p w14:paraId="6166D406" w14:textId="77777777" w:rsidR="00EA471E" w:rsidRPr="00EA471E" w:rsidRDefault="00EA471E" w:rsidP="00EA471E">
            <w:pPr>
              <w:pStyle w:val="1fe"/>
            </w:pPr>
            <w:r w:rsidRPr="00EA471E">
              <w:rPr>
                <w:rFonts w:hint="eastAsia"/>
              </w:rPr>
              <w:t>4.4657</w:t>
            </w:r>
          </w:p>
        </w:tc>
        <w:tc>
          <w:tcPr>
            <w:tcW w:w="690" w:type="pct"/>
            <w:shd w:val="clear" w:color="auto" w:fill="auto"/>
            <w:vAlign w:val="center"/>
          </w:tcPr>
          <w:p w14:paraId="40E0DA46" w14:textId="77777777" w:rsidR="00EA471E" w:rsidRPr="00EA471E" w:rsidRDefault="00EA471E" w:rsidP="00EA471E">
            <w:pPr>
              <w:pStyle w:val="1fe"/>
            </w:pPr>
            <w:r w:rsidRPr="00EA471E">
              <w:rPr>
                <w:rFonts w:hint="eastAsia"/>
              </w:rPr>
              <w:t>1</w:t>
            </w:r>
            <w:r w:rsidRPr="00EA471E">
              <w:t>0</w:t>
            </w:r>
          </w:p>
        </w:tc>
        <w:tc>
          <w:tcPr>
            <w:tcW w:w="683" w:type="pct"/>
            <w:shd w:val="clear" w:color="auto" w:fill="auto"/>
            <w:vAlign w:val="center"/>
          </w:tcPr>
          <w:p w14:paraId="0D227F15" w14:textId="77777777" w:rsidR="00EA471E" w:rsidRPr="00EA471E" w:rsidRDefault="00EA471E" w:rsidP="00EA471E">
            <w:pPr>
              <w:pStyle w:val="1fe"/>
            </w:pPr>
            <w:r w:rsidRPr="00EA471E">
              <w:t>3.5</w:t>
            </w:r>
          </w:p>
        </w:tc>
      </w:tr>
      <w:tr w:rsidR="00EA471E" w:rsidRPr="00EA471E" w14:paraId="41D582E3" w14:textId="77777777" w:rsidTr="00BB08ED">
        <w:trPr>
          <w:trHeight w:val="320"/>
        </w:trPr>
        <w:tc>
          <w:tcPr>
            <w:tcW w:w="355" w:type="pct"/>
            <w:shd w:val="clear" w:color="auto" w:fill="auto"/>
            <w:vAlign w:val="center"/>
          </w:tcPr>
          <w:p w14:paraId="535D03EB" w14:textId="77777777" w:rsidR="00EA471E" w:rsidRPr="00EA471E" w:rsidRDefault="00EA471E" w:rsidP="00EA471E">
            <w:pPr>
              <w:pStyle w:val="1fe"/>
            </w:pPr>
            <w:r w:rsidRPr="00EA471E">
              <w:rPr>
                <w:rFonts w:hint="eastAsia"/>
              </w:rPr>
              <w:t>2</w:t>
            </w:r>
          </w:p>
        </w:tc>
        <w:tc>
          <w:tcPr>
            <w:tcW w:w="328" w:type="pct"/>
            <w:vAlign w:val="center"/>
          </w:tcPr>
          <w:p w14:paraId="326C3673" w14:textId="77777777" w:rsidR="00EA471E" w:rsidRPr="00EA471E" w:rsidRDefault="00EA471E" w:rsidP="00EA471E">
            <w:pPr>
              <w:pStyle w:val="1fe"/>
            </w:pPr>
            <w:r w:rsidRPr="00EA471E">
              <w:rPr>
                <w:rFonts w:hint="eastAsia"/>
              </w:rPr>
              <w:t>N</w:t>
            </w:r>
            <w:r w:rsidRPr="00EA471E">
              <w:t>H</w:t>
            </w:r>
            <w:r w:rsidRPr="00EA471E">
              <w:rPr>
                <w:vertAlign w:val="subscript"/>
              </w:rPr>
              <w:t>3</w:t>
            </w:r>
          </w:p>
        </w:tc>
        <w:tc>
          <w:tcPr>
            <w:tcW w:w="1564" w:type="pct"/>
            <w:vAlign w:val="center"/>
          </w:tcPr>
          <w:p w14:paraId="7C7198B7" w14:textId="77777777" w:rsidR="00EA471E" w:rsidRPr="00EA471E" w:rsidRDefault="00EA471E" w:rsidP="00EA471E">
            <w:pPr>
              <w:pStyle w:val="1fe"/>
            </w:pPr>
            <w:r w:rsidRPr="00EA471E">
              <w:rPr>
                <w:rFonts w:hint="eastAsia"/>
              </w:rPr>
              <w:t>液氨</w:t>
            </w:r>
            <w:r w:rsidRPr="00EA471E">
              <w:t>储罐管道断裂，导致</w:t>
            </w:r>
            <w:r w:rsidRPr="00EA471E">
              <w:rPr>
                <w:rFonts w:hint="eastAsia"/>
              </w:rPr>
              <w:t>氨气</w:t>
            </w:r>
            <w:r w:rsidRPr="00EA471E">
              <w:t>泄漏扩散</w:t>
            </w:r>
          </w:p>
        </w:tc>
        <w:tc>
          <w:tcPr>
            <w:tcW w:w="690" w:type="pct"/>
            <w:shd w:val="clear" w:color="auto" w:fill="auto"/>
            <w:vAlign w:val="center"/>
          </w:tcPr>
          <w:p w14:paraId="2CFC9480" w14:textId="77777777" w:rsidR="00EA471E" w:rsidRPr="00EA471E" w:rsidRDefault="00EA471E" w:rsidP="00EA471E">
            <w:pPr>
              <w:pStyle w:val="1fe"/>
            </w:pPr>
            <w:r w:rsidRPr="00EA471E">
              <w:t>5.00×10</w:t>
            </w:r>
            <w:r w:rsidRPr="00EA471E">
              <w:rPr>
                <w:vertAlign w:val="superscript"/>
              </w:rPr>
              <w:t>-6</w:t>
            </w:r>
            <w:r w:rsidRPr="00EA471E">
              <w:t>/a</w:t>
            </w:r>
          </w:p>
        </w:tc>
        <w:tc>
          <w:tcPr>
            <w:tcW w:w="690" w:type="pct"/>
            <w:shd w:val="clear" w:color="auto" w:fill="auto"/>
            <w:vAlign w:val="center"/>
          </w:tcPr>
          <w:p w14:paraId="70D9BB41" w14:textId="77777777" w:rsidR="00EA471E" w:rsidRPr="00EA471E" w:rsidRDefault="00EA471E" w:rsidP="00EA471E">
            <w:pPr>
              <w:pStyle w:val="1fe"/>
            </w:pPr>
            <w:r w:rsidRPr="00EA471E">
              <w:rPr>
                <w:rFonts w:hint="eastAsia"/>
              </w:rPr>
              <w:t>2</w:t>
            </w:r>
            <w:r w:rsidRPr="00EA471E">
              <w:t>.1445</w:t>
            </w:r>
          </w:p>
        </w:tc>
        <w:tc>
          <w:tcPr>
            <w:tcW w:w="690" w:type="pct"/>
            <w:shd w:val="clear" w:color="auto" w:fill="auto"/>
            <w:vAlign w:val="center"/>
          </w:tcPr>
          <w:p w14:paraId="6BF194C3" w14:textId="77777777" w:rsidR="00EA471E" w:rsidRPr="00EA471E" w:rsidRDefault="00EA471E" w:rsidP="00EA471E">
            <w:pPr>
              <w:pStyle w:val="1fe"/>
            </w:pPr>
            <w:r w:rsidRPr="00EA471E">
              <w:rPr>
                <w:rFonts w:hint="eastAsia"/>
              </w:rPr>
              <w:t>1</w:t>
            </w:r>
            <w:r w:rsidRPr="00EA471E">
              <w:t>0</w:t>
            </w:r>
          </w:p>
        </w:tc>
        <w:tc>
          <w:tcPr>
            <w:tcW w:w="683" w:type="pct"/>
            <w:shd w:val="clear" w:color="auto" w:fill="auto"/>
            <w:vAlign w:val="center"/>
          </w:tcPr>
          <w:p w14:paraId="2DE4E943" w14:textId="77777777" w:rsidR="00EA471E" w:rsidRPr="00EA471E" w:rsidRDefault="00EA471E" w:rsidP="00EA471E">
            <w:pPr>
              <w:pStyle w:val="1fe"/>
            </w:pPr>
            <w:r w:rsidRPr="00EA471E">
              <w:t>3.5</w:t>
            </w:r>
          </w:p>
        </w:tc>
      </w:tr>
    </w:tbl>
    <w:p w14:paraId="06AE9AAA" w14:textId="77777777" w:rsidR="00EA471E" w:rsidRPr="004D18DD" w:rsidRDefault="00EA471E" w:rsidP="00EA471E">
      <w:pPr>
        <w:pStyle w:val="1fe"/>
      </w:pPr>
    </w:p>
    <w:p w14:paraId="73700EAC" w14:textId="77777777" w:rsidR="00EA471E" w:rsidRPr="00182C80" w:rsidRDefault="00EA471E" w:rsidP="00EA471E">
      <w:pPr>
        <w:ind w:firstLine="480"/>
      </w:pPr>
      <w:r>
        <w:t>6</w:t>
      </w:r>
      <w:r>
        <w:rPr>
          <w:rFonts w:hint="eastAsia"/>
        </w:rPr>
        <w:t>、</w:t>
      </w:r>
      <w:r w:rsidRPr="00182C80">
        <w:rPr>
          <w:rFonts w:hint="eastAsia"/>
        </w:rPr>
        <w:t>气象参数</w:t>
      </w:r>
    </w:p>
    <w:p w14:paraId="34A767FE" w14:textId="77777777" w:rsidR="00EA471E" w:rsidRDefault="00EA471E" w:rsidP="00EA471E">
      <w:pPr>
        <w:ind w:firstLine="480"/>
      </w:pPr>
      <w:r w:rsidRPr="00182C80">
        <w:rPr>
          <w:rFonts w:hint="eastAsia"/>
        </w:rPr>
        <w:t>选取了最不利气象条件和事故发生地最常见气象条件。其中最不利气象条件选取：稳定度</w:t>
      </w:r>
      <w:r w:rsidRPr="00182C80">
        <w:rPr>
          <w:rFonts w:hint="eastAsia"/>
        </w:rPr>
        <w:t>F</w:t>
      </w:r>
      <w:r w:rsidRPr="00182C80">
        <w:rPr>
          <w:rFonts w:hint="eastAsia"/>
        </w:rPr>
        <w:t>类，</w:t>
      </w:r>
      <w:r w:rsidRPr="00182C80">
        <w:rPr>
          <w:rFonts w:hint="eastAsia"/>
        </w:rPr>
        <w:t>1.5m/s</w:t>
      </w:r>
      <w:r w:rsidRPr="00182C80">
        <w:rPr>
          <w:rFonts w:hint="eastAsia"/>
        </w:rPr>
        <w:t>风速，温度</w:t>
      </w:r>
      <w:r w:rsidRPr="00182C80">
        <w:rPr>
          <w:rFonts w:hint="eastAsia"/>
        </w:rPr>
        <w:t>20</w:t>
      </w:r>
      <w:r w:rsidRPr="00182C80">
        <w:rPr>
          <w:rFonts w:hint="eastAsia"/>
        </w:rPr>
        <w:t>℃，相对湿度</w:t>
      </w:r>
      <w:r w:rsidRPr="00182C80">
        <w:rPr>
          <w:rFonts w:hint="eastAsia"/>
        </w:rPr>
        <w:t>50%</w:t>
      </w:r>
      <w:r w:rsidRPr="00182C80">
        <w:rPr>
          <w:rFonts w:hint="eastAsia"/>
        </w:rPr>
        <w:t>；事故发生地最常见气象条件为</w:t>
      </w:r>
      <w:r w:rsidRPr="00182C80">
        <w:rPr>
          <w:rFonts w:hint="eastAsia"/>
        </w:rPr>
        <w:t>D</w:t>
      </w:r>
      <w:r w:rsidRPr="00182C80">
        <w:rPr>
          <w:rFonts w:hint="eastAsia"/>
        </w:rPr>
        <w:t>类稳定条件。</w:t>
      </w:r>
    </w:p>
    <w:p w14:paraId="565B7006" w14:textId="21A43C3B" w:rsidR="00EA471E" w:rsidRPr="00182C80" w:rsidRDefault="00EA471E" w:rsidP="00EA471E">
      <w:pPr>
        <w:ind w:firstLine="480"/>
      </w:pPr>
      <w:r>
        <w:t>7</w:t>
      </w:r>
      <w:r>
        <w:rPr>
          <w:rFonts w:hint="eastAsia"/>
        </w:rPr>
        <w:t>、</w:t>
      </w:r>
      <w:r w:rsidRPr="00182C80">
        <w:rPr>
          <w:rFonts w:hint="eastAsia"/>
        </w:rPr>
        <w:t>大气毒性终点浓度值</w:t>
      </w:r>
    </w:p>
    <w:p w14:paraId="0CE57D6F" w14:textId="77777777" w:rsidR="00EA471E" w:rsidRPr="00182C80" w:rsidRDefault="00EA471E" w:rsidP="00EA471E">
      <w:pPr>
        <w:ind w:firstLine="480"/>
      </w:pPr>
      <w:r w:rsidRPr="00182C80">
        <w:rPr>
          <w:rFonts w:hint="eastAsia"/>
        </w:rPr>
        <w:t>根据</w:t>
      </w:r>
      <w:bookmarkStart w:id="82" w:name="_Hlk103536995"/>
      <w:r w:rsidRPr="00182C80">
        <w:rPr>
          <w:rFonts w:hint="eastAsia"/>
        </w:rPr>
        <w:t>《建设项目环境风险评价技术导则》（</w:t>
      </w:r>
      <w:r w:rsidRPr="00182C80">
        <w:rPr>
          <w:rFonts w:hint="eastAsia"/>
        </w:rPr>
        <w:t>HJ169-2018</w:t>
      </w:r>
      <w:r w:rsidRPr="00182C80">
        <w:rPr>
          <w:rFonts w:hint="eastAsia"/>
        </w:rPr>
        <w:t>）</w:t>
      </w:r>
      <w:bookmarkEnd w:id="82"/>
      <w:r w:rsidRPr="00182C80">
        <w:rPr>
          <w:rFonts w:hint="eastAsia"/>
        </w:rPr>
        <w:t>附录</w:t>
      </w:r>
      <w:r w:rsidRPr="00182C80">
        <w:rPr>
          <w:rFonts w:hint="eastAsia"/>
        </w:rPr>
        <w:t>H</w:t>
      </w:r>
      <w:r w:rsidRPr="00182C80">
        <w:rPr>
          <w:rFonts w:hint="eastAsia"/>
        </w:rPr>
        <w:t>选取本项目风险因子大气毒性终点浓度值。</w:t>
      </w:r>
    </w:p>
    <w:p w14:paraId="61F0AA34" w14:textId="6E31CBE7" w:rsidR="00EA471E" w:rsidRPr="00EA471E" w:rsidRDefault="00EA471E" w:rsidP="00EA471E">
      <w:pPr>
        <w:pStyle w:val="1fe"/>
        <w:rPr>
          <w:b/>
          <w:bCs/>
        </w:rPr>
      </w:pPr>
      <w:r w:rsidRPr="00EA471E">
        <w:rPr>
          <w:b/>
          <w:bCs/>
        </w:rPr>
        <w:t>表</w:t>
      </w:r>
      <w:r w:rsidRPr="00EA471E">
        <w:rPr>
          <w:rFonts w:hint="eastAsia"/>
          <w:b/>
          <w:bCs/>
        </w:rPr>
        <w:t>4</w:t>
      </w:r>
      <w:r w:rsidRPr="00EA471E">
        <w:rPr>
          <w:b/>
          <w:bCs/>
        </w:rPr>
        <w:t xml:space="preserve">.2-20    </w:t>
      </w:r>
      <w:r w:rsidRPr="00EA471E">
        <w:rPr>
          <w:b/>
          <w:bCs/>
        </w:rPr>
        <w:t>本项目环境风险大气毒性终点浓度值</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90"/>
        <w:gridCol w:w="1090"/>
        <w:gridCol w:w="3065"/>
        <w:gridCol w:w="3065"/>
      </w:tblGrid>
      <w:tr w:rsidR="00EA471E" w:rsidRPr="00EA471E" w14:paraId="415C43BD" w14:textId="77777777" w:rsidTr="00BB08ED">
        <w:tc>
          <w:tcPr>
            <w:tcW w:w="656" w:type="pct"/>
            <w:shd w:val="clear" w:color="auto" w:fill="auto"/>
          </w:tcPr>
          <w:p w14:paraId="68BE85E6" w14:textId="77777777" w:rsidR="00EA471E" w:rsidRPr="00EA471E" w:rsidRDefault="00EA471E" w:rsidP="00EA471E">
            <w:pPr>
              <w:pStyle w:val="1fe"/>
              <w:rPr>
                <w:b/>
                <w:bCs/>
              </w:rPr>
            </w:pPr>
            <w:r w:rsidRPr="00EA471E">
              <w:rPr>
                <w:b/>
                <w:bCs/>
              </w:rPr>
              <w:t>序号</w:t>
            </w:r>
          </w:p>
        </w:tc>
        <w:tc>
          <w:tcPr>
            <w:tcW w:w="656" w:type="pct"/>
            <w:shd w:val="clear" w:color="auto" w:fill="auto"/>
          </w:tcPr>
          <w:p w14:paraId="7023AFCE" w14:textId="77777777" w:rsidR="00EA471E" w:rsidRPr="00EA471E" w:rsidRDefault="00EA471E" w:rsidP="00EA471E">
            <w:pPr>
              <w:pStyle w:val="1fe"/>
              <w:rPr>
                <w:b/>
                <w:bCs/>
              </w:rPr>
            </w:pPr>
            <w:r w:rsidRPr="00EA471E">
              <w:rPr>
                <w:b/>
                <w:bCs/>
              </w:rPr>
              <w:t>污染物</w:t>
            </w:r>
          </w:p>
        </w:tc>
        <w:tc>
          <w:tcPr>
            <w:tcW w:w="1844" w:type="pct"/>
            <w:shd w:val="clear" w:color="auto" w:fill="auto"/>
          </w:tcPr>
          <w:p w14:paraId="241C5737" w14:textId="77777777" w:rsidR="00EA471E" w:rsidRPr="00EA471E" w:rsidRDefault="00EA471E" w:rsidP="00EA471E">
            <w:pPr>
              <w:pStyle w:val="1fe"/>
              <w:rPr>
                <w:b/>
                <w:bCs/>
              </w:rPr>
            </w:pPr>
            <w:r w:rsidRPr="00EA471E">
              <w:rPr>
                <w:b/>
                <w:bCs/>
              </w:rPr>
              <w:t>毒性终点浓度</w:t>
            </w:r>
            <w:r w:rsidRPr="00EA471E">
              <w:rPr>
                <w:b/>
                <w:bCs/>
              </w:rPr>
              <w:t>-1/</w:t>
            </w:r>
            <w:r w:rsidRPr="00EA471E">
              <w:rPr>
                <w:b/>
                <w:bCs/>
              </w:rPr>
              <w:t>（</w:t>
            </w:r>
            <w:r w:rsidRPr="00EA471E">
              <w:rPr>
                <w:b/>
                <w:bCs/>
              </w:rPr>
              <w:t>mg/m3</w:t>
            </w:r>
            <w:r w:rsidRPr="00EA471E">
              <w:rPr>
                <w:b/>
                <w:bCs/>
              </w:rPr>
              <w:t>）</w:t>
            </w:r>
          </w:p>
        </w:tc>
        <w:tc>
          <w:tcPr>
            <w:tcW w:w="1844" w:type="pct"/>
            <w:shd w:val="clear" w:color="auto" w:fill="auto"/>
          </w:tcPr>
          <w:p w14:paraId="6E4AA9AD" w14:textId="77777777" w:rsidR="00EA471E" w:rsidRPr="00EA471E" w:rsidRDefault="00EA471E" w:rsidP="00EA471E">
            <w:pPr>
              <w:pStyle w:val="1fe"/>
              <w:rPr>
                <w:b/>
                <w:bCs/>
              </w:rPr>
            </w:pPr>
            <w:r w:rsidRPr="00EA471E">
              <w:rPr>
                <w:b/>
                <w:bCs/>
              </w:rPr>
              <w:t>毒性终点浓度</w:t>
            </w:r>
            <w:r w:rsidRPr="00EA471E">
              <w:rPr>
                <w:b/>
                <w:bCs/>
              </w:rPr>
              <w:t>-2/</w:t>
            </w:r>
            <w:r w:rsidRPr="00EA471E">
              <w:rPr>
                <w:b/>
                <w:bCs/>
              </w:rPr>
              <w:t>（</w:t>
            </w:r>
            <w:r w:rsidRPr="00EA471E">
              <w:rPr>
                <w:b/>
                <w:bCs/>
              </w:rPr>
              <w:t>mg/m3</w:t>
            </w:r>
            <w:r w:rsidRPr="00EA471E">
              <w:rPr>
                <w:b/>
                <w:bCs/>
              </w:rPr>
              <w:t>）</w:t>
            </w:r>
          </w:p>
        </w:tc>
      </w:tr>
      <w:tr w:rsidR="00EA471E" w:rsidRPr="00EA471E" w14:paraId="399FA2E7" w14:textId="77777777" w:rsidTr="00BB08ED">
        <w:tc>
          <w:tcPr>
            <w:tcW w:w="656" w:type="pct"/>
            <w:shd w:val="clear" w:color="auto" w:fill="auto"/>
          </w:tcPr>
          <w:p w14:paraId="0B9F8719" w14:textId="77777777" w:rsidR="00EA471E" w:rsidRPr="00EA471E" w:rsidRDefault="00EA471E" w:rsidP="00EA471E">
            <w:pPr>
              <w:pStyle w:val="1fe"/>
            </w:pPr>
            <w:r w:rsidRPr="00EA471E">
              <w:t>1</w:t>
            </w:r>
          </w:p>
        </w:tc>
        <w:tc>
          <w:tcPr>
            <w:tcW w:w="656" w:type="pct"/>
            <w:shd w:val="clear" w:color="auto" w:fill="auto"/>
            <w:vAlign w:val="center"/>
          </w:tcPr>
          <w:p w14:paraId="020E90F8" w14:textId="77777777" w:rsidR="00EA471E" w:rsidRPr="00EA471E" w:rsidRDefault="00EA471E" w:rsidP="00EA471E">
            <w:pPr>
              <w:pStyle w:val="1fe"/>
            </w:pPr>
            <w:r w:rsidRPr="00EA471E">
              <w:rPr>
                <w:rFonts w:hint="eastAsia"/>
              </w:rPr>
              <w:t>Cl</w:t>
            </w:r>
            <w:r w:rsidRPr="00EA471E">
              <w:rPr>
                <w:vertAlign w:val="subscript"/>
              </w:rPr>
              <w:t>2</w:t>
            </w:r>
          </w:p>
        </w:tc>
        <w:tc>
          <w:tcPr>
            <w:tcW w:w="1844" w:type="pct"/>
            <w:shd w:val="clear" w:color="auto" w:fill="auto"/>
          </w:tcPr>
          <w:p w14:paraId="03DC2721" w14:textId="77777777" w:rsidR="00EA471E" w:rsidRPr="00EA471E" w:rsidRDefault="00EA471E" w:rsidP="00EA471E">
            <w:pPr>
              <w:pStyle w:val="1fe"/>
            </w:pPr>
            <w:r w:rsidRPr="00EA471E">
              <w:rPr>
                <w:rFonts w:hint="eastAsia"/>
              </w:rPr>
              <w:t>5</w:t>
            </w:r>
            <w:r w:rsidRPr="00EA471E">
              <w:t>8</w:t>
            </w:r>
          </w:p>
        </w:tc>
        <w:tc>
          <w:tcPr>
            <w:tcW w:w="1844" w:type="pct"/>
            <w:shd w:val="clear" w:color="auto" w:fill="auto"/>
          </w:tcPr>
          <w:p w14:paraId="2FD5D6D6" w14:textId="77777777" w:rsidR="00EA471E" w:rsidRPr="00EA471E" w:rsidRDefault="00EA471E" w:rsidP="00EA471E">
            <w:pPr>
              <w:pStyle w:val="1fe"/>
            </w:pPr>
            <w:r w:rsidRPr="00EA471E">
              <w:rPr>
                <w:rFonts w:hint="eastAsia"/>
              </w:rPr>
              <w:t>5</w:t>
            </w:r>
            <w:r w:rsidRPr="00EA471E">
              <w:t>.8</w:t>
            </w:r>
          </w:p>
        </w:tc>
      </w:tr>
      <w:tr w:rsidR="00EA471E" w:rsidRPr="00EA471E" w14:paraId="59922799" w14:textId="77777777" w:rsidTr="00BB08ED">
        <w:tc>
          <w:tcPr>
            <w:tcW w:w="656" w:type="pct"/>
            <w:shd w:val="clear" w:color="auto" w:fill="auto"/>
          </w:tcPr>
          <w:p w14:paraId="3C395A56" w14:textId="77777777" w:rsidR="00EA471E" w:rsidRPr="00EA471E" w:rsidRDefault="00EA471E" w:rsidP="00EA471E">
            <w:pPr>
              <w:pStyle w:val="1fe"/>
            </w:pPr>
            <w:r w:rsidRPr="00EA471E">
              <w:t>2</w:t>
            </w:r>
          </w:p>
        </w:tc>
        <w:tc>
          <w:tcPr>
            <w:tcW w:w="656" w:type="pct"/>
            <w:shd w:val="clear" w:color="auto" w:fill="auto"/>
            <w:vAlign w:val="center"/>
          </w:tcPr>
          <w:p w14:paraId="7F4B724D" w14:textId="77777777" w:rsidR="00EA471E" w:rsidRPr="00EA471E" w:rsidRDefault="00EA471E" w:rsidP="00EA471E">
            <w:pPr>
              <w:pStyle w:val="1fe"/>
            </w:pPr>
            <w:r w:rsidRPr="00EA471E">
              <w:rPr>
                <w:rFonts w:hint="eastAsia"/>
              </w:rPr>
              <w:t>N</w:t>
            </w:r>
            <w:r w:rsidRPr="00EA471E">
              <w:t>H</w:t>
            </w:r>
            <w:r w:rsidRPr="00EA471E">
              <w:rPr>
                <w:vertAlign w:val="subscript"/>
              </w:rPr>
              <w:t>3</w:t>
            </w:r>
          </w:p>
        </w:tc>
        <w:tc>
          <w:tcPr>
            <w:tcW w:w="1844" w:type="pct"/>
            <w:shd w:val="clear" w:color="auto" w:fill="auto"/>
          </w:tcPr>
          <w:p w14:paraId="0C6CE4BE" w14:textId="77777777" w:rsidR="00EA471E" w:rsidRPr="00EA471E" w:rsidRDefault="00EA471E" w:rsidP="00EA471E">
            <w:pPr>
              <w:pStyle w:val="1fe"/>
            </w:pPr>
            <w:r w:rsidRPr="00EA471E">
              <w:rPr>
                <w:rFonts w:hint="eastAsia"/>
              </w:rPr>
              <w:t>7</w:t>
            </w:r>
            <w:r w:rsidRPr="00EA471E">
              <w:t>70</w:t>
            </w:r>
          </w:p>
        </w:tc>
        <w:tc>
          <w:tcPr>
            <w:tcW w:w="1844" w:type="pct"/>
            <w:shd w:val="clear" w:color="auto" w:fill="auto"/>
          </w:tcPr>
          <w:p w14:paraId="48900EBC" w14:textId="77777777" w:rsidR="00EA471E" w:rsidRPr="00EA471E" w:rsidRDefault="00EA471E" w:rsidP="00EA471E">
            <w:pPr>
              <w:pStyle w:val="1fe"/>
            </w:pPr>
            <w:r w:rsidRPr="00EA471E">
              <w:rPr>
                <w:rFonts w:hint="eastAsia"/>
              </w:rPr>
              <w:t>1</w:t>
            </w:r>
            <w:r w:rsidRPr="00EA471E">
              <w:t>10</w:t>
            </w:r>
          </w:p>
        </w:tc>
      </w:tr>
      <w:tr w:rsidR="00EA471E" w:rsidRPr="00EA471E" w14:paraId="67AFD4A8" w14:textId="77777777" w:rsidTr="00BB08ED">
        <w:tc>
          <w:tcPr>
            <w:tcW w:w="5000" w:type="pct"/>
            <w:gridSpan w:val="4"/>
            <w:shd w:val="clear" w:color="auto" w:fill="auto"/>
          </w:tcPr>
          <w:p w14:paraId="336FEBA4" w14:textId="77777777" w:rsidR="00EA471E" w:rsidRPr="00EA471E" w:rsidRDefault="00EA471E" w:rsidP="00EA471E">
            <w:pPr>
              <w:pStyle w:val="1fe"/>
            </w:pPr>
            <w:r w:rsidRPr="00EA471E">
              <w:t>注：</w:t>
            </w:r>
            <w:r w:rsidRPr="00EA471E">
              <w:t>1</w:t>
            </w:r>
            <w:r w:rsidRPr="00EA471E">
              <w:t>级为当大气中危险物质浓度低于该限值时，绝大多数人员暴露</w:t>
            </w:r>
            <w:r w:rsidRPr="00EA471E">
              <w:t>1h</w:t>
            </w:r>
            <w:r w:rsidRPr="00EA471E">
              <w:t>不会对生命造成威胁，当超过该限值时，有可能对人群造成生命威胁；</w:t>
            </w:r>
            <w:r w:rsidRPr="00EA471E">
              <w:t>2</w:t>
            </w:r>
            <w:r w:rsidRPr="00EA471E">
              <w:t>级为当大气中危险物质浓度低于该限值时，暴露</w:t>
            </w:r>
            <w:r w:rsidRPr="00EA471E">
              <w:t>1h</w:t>
            </w:r>
            <w:r w:rsidRPr="00EA471E">
              <w:t>一般不会对人体造成不可逆的伤害，或出现的症状一般不会损伤该个体采取有效防护措施的能力。</w:t>
            </w:r>
          </w:p>
        </w:tc>
      </w:tr>
    </w:tbl>
    <w:p w14:paraId="5F7E2851" w14:textId="77777777" w:rsidR="00EA471E" w:rsidRPr="00EA471E" w:rsidRDefault="00EA471E" w:rsidP="00EA471E">
      <w:pPr>
        <w:pStyle w:val="1fe"/>
      </w:pPr>
    </w:p>
    <w:p w14:paraId="7254176F" w14:textId="77777777" w:rsidR="00EA471E" w:rsidRPr="00182C80" w:rsidRDefault="00EA471E" w:rsidP="00EA471E">
      <w:pPr>
        <w:ind w:firstLine="480"/>
      </w:pPr>
      <w:r>
        <w:t>8</w:t>
      </w:r>
      <w:r>
        <w:rPr>
          <w:rFonts w:hint="eastAsia"/>
        </w:rPr>
        <w:t>、</w:t>
      </w:r>
      <w:r w:rsidRPr="00182C80">
        <w:t>下风向不同距离处有毒有害物质的最大浓度</w:t>
      </w:r>
    </w:p>
    <w:p w14:paraId="2615C9A5" w14:textId="25ADC591" w:rsidR="00EA471E" w:rsidRPr="00182C80" w:rsidRDefault="00EA471E" w:rsidP="00EA471E">
      <w:pPr>
        <w:ind w:firstLine="480"/>
      </w:pPr>
      <w:r>
        <w:rPr>
          <w:rFonts w:hint="eastAsia"/>
        </w:rPr>
        <w:t>①</w:t>
      </w:r>
      <w:r w:rsidRPr="00182C80">
        <w:rPr>
          <w:rFonts w:hint="eastAsia"/>
        </w:rPr>
        <w:t>液氯储罐管道断裂，导致氯气泄漏扩散</w:t>
      </w:r>
    </w:p>
    <w:p w14:paraId="2CE587C6" w14:textId="27D8EC0F" w:rsidR="00EA471E" w:rsidRPr="00182C80" w:rsidRDefault="00EA471E" w:rsidP="00EA471E">
      <w:pPr>
        <w:ind w:firstLine="480"/>
      </w:pPr>
      <w:r w:rsidRPr="00182C80">
        <w:rPr>
          <w:rFonts w:hint="eastAsia"/>
        </w:rPr>
        <w:lastRenderedPageBreak/>
        <w:t>根据预测结果，在最不利气象条件和事故发生地最常见气象条件下，本项目液氯储罐管道断裂，导致氯气泄漏扩散对应的下风向不同距离处有毒有害物质的最大浓度见表</w:t>
      </w:r>
      <w:r>
        <w:rPr>
          <w:rFonts w:hint="eastAsia"/>
        </w:rPr>
        <w:t>4</w:t>
      </w:r>
      <w:r>
        <w:t>.2-21</w:t>
      </w:r>
      <w:r w:rsidRPr="00182C80">
        <w:rPr>
          <w:rFonts w:hint="eastAsia"/>
        </w:rPr>
        <w:t>和图</w:t>
      </w:r>
      <w:r>
        <w:rPr>
          <w:rFonts w:hint="eastAsia"/>
        </w:rPr>
        <w:t>4</w:t>
      </w:r>
      <w:r>
        <w:t>.2-7</w:t>
      </w:r>
      <w:r w:rsidRPr="00182C80">
        <w:rPr>
          <w:rFonts w:hint="eastAsia"/>
        </w:rPr>
        <w:t>、图</w:t>
      </w:r>
      <w:r>
        <w:rPr>
          <w:rFonts w:hint="eastAsia"/>
        </w:rPr>
        <w:t>4</w:t>
      </w:r>
      <w:r>
        <w:t>.2-8</w:t>
      </w:r>
      <w:r w:rsidRPr="00182C80">
        <w:rPr>
          <w:rFonts w:hint="eastAsia"/>
        </w:rPr>
        <w:t>。</w:t>
      </w:r>
    </w:p>
    <w:p w14:paraId="7C967FAF" w14:textId="6B3C5779" w:rsidR="00EA471E" w:rsidRPr="00EA471E" w:rsidRDefault="00EA471E" w:rsidP="00EA471E">
      <w:pPr>
        <w:pStyle w:val="1fe"/>
        <w:rPr>
          <w:b/>
          <w:bCs/>
        </w:rPr>
      </w:pPr>
      <w:r w:rsidRPr="00EA471E">
        <w:rPr>
          <w:rFonts w:hint="eastAsia"/>
          <w:b/>
          <w:bCs/>
        </w:rPr>
        <w:t>表</w:t>
      </w:r>
      <w:r w:rsidRPr="00EA471E">
        <w:rPr>
          <w:rFonts w:hint="eastAsia"/>
          <w:b/>
          <w:bCs/>
        </w:rPr>
        <w:t>4</w:t>
      </w:r>
      <w:r w:rsidRPr="00EA471E">
        <w:rPr>
          <w:b/>
          <w:bCs/>
        </w:rPr>
        <w:t xml:space="preserve">.2-21    </w:t>
      </w:r>
      <w:r w:rsidRPr="00EA471E">
        <w:rPr>
          <w:rFonts w:hint="eastAsia"/>
          <w:b/>
          <w:bCs/>
        </w:rPr>
        <w:t>氯气泄漏最大浓度</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09"/>
        <w:gridCol w:w="1701"/>
        <w:gridCol w:w="1985"/>
        <w:gridCol w:w="1955"/>
        <w:gridCol w:w="1956"/>
      </w:tblGrid>
      <w:tr w:rsidR="00EA471E" w:rsidRPr="00EA471E" w14:paraId="3D8170DD" w14:textId="77777777" w:rsidTr="00BB08ED">
        <w:tc>
          <w:tcPr>
            <w:tcW w:w="709" w:type="dxa"/>
            <w:vMerge w:val="restart"/>
            <w:shd w:val="clear" w:color="auto" w:fill="auto"/>
            <w:vAlign w:val="center"/>
          </w:tcPr>
          <w:p w14:paraId="34AD44BA" w14:textId="77777777" w:rsidR="00EA471E" w:rsidRPr="00EA471E" w:rsidRDefault="00EA471E" w:rsidP="00EA471E">
            <w:pPr>
              <w:pStyle w:val="1fe"/>
              <w:rPr>
                <w:b/>
                <w:bCs/>
              </w:rPr>
            </w:pPr>
            <w:r w:rsidRPr="00EA471E">
              <w:rPr>
                <w:b/>
                <w:bCs/>
              </w:rPr>
              <w:t>序号</w:t>
            </w:r>
          </w:p>
        </w:tc>
        <w:tc>
          <w:tcPr>
            <w:tcW w:w="1701" w:type="dxa"/>
            <w:vMerge w:val="restart"/>
            <w:shd w:val="clear" w:color="auto" w:fill="auto"/>
            <w:vAlign w:val="center"/>
          </w:tcPr>
          <w:p w14:paraId="763259A0" w14:textId="77777777" w:rsidR="00EA471E" w:rsidRPr="00EA471E" w:rsidRDefault="00EA471E" w:rsidP="00EA471E">
            <w:pPr>
              <w:pStyle w:val="1fe"/>
              <w:rPr>
                <w:b/>
                <w:bCs/>
              </w:rPr>
            </w:pPr>
            <w:r w:rsidRPr="00EA471E">
              <w:rPr>
                <w:b/>
                <w:bCs/>
              </w:rPr>
              <w:t>气象条件</w:t>
            </w:r>
          </w:p>
        </w:tc>
        <w:tc>
          <w:tcPr>
            <w:tcW w:w="1985" w:type="dxa"/>
            <w:vMerge w:val="restart"/>
            <w:shd w:val="clear" w:color="auto" w:fill="auto"/>
            <w:vAlign w:val="center"/>
          </w:tcPr>
          <w:p w14:paraId="04A548F6" w14:textId="77777777" w:rsidR="00EA471E" w:rsidRPr="00EA471E" w:rsidRDefault="00EA471E" w:rsidP="00EA471E">
            <w:pPr>
              <w:pStyle w:val="1fe"/>
              <w:rPr>
                <w:b/>
                <w:bCs/>
              </w:rPr>
            </w:pPr>
            <w:r w:rsidRPr="00EA471E">
              <w:rPr>
                <w:b/>
                <w:bCs/>
              </w:rPr>
              <w:t>最大浓度（</w:t>
            </w:r>
            <w:r w:rsidRPr="00EA471E">
              <w:rPr>
                <w:b/>
                <w:bCs/>
              </w:rPr>
              <w:t>mg/m</w:t>
            </w:r>
            <w:r w:rsidRPr="00EA471E">
              <w:rPr>
                <w:b/>
                <w:bCs/>
                <w:vertAlign w:val="superscript"/>
              </w:rPr>
              <w:t>3</w:t>
            </w:r>
            <w:r w:rsidRPr="00EA471E">
              <w:rPr>
                <w:b/>
                <w:bCs/>
              </w:rPr>
              <w:t>）</w:t>
            </w:r>
          </w:p>
        </w:tc>
        <w:tc>
          <w:tcPr>
            <w:tcW w:w="3911" w:type="dxa"/>
            <w:gridSpan w:val="2"/>
            <w:shd w:val="clear" w:color="auto" w:fill="auto"/>
            <w:vAlign w:val="center"/>
          </w:tcPr>
          <w:p w14:paraId="53ECC654" w14:textId="77777777" w:rsidR="00EA471E" w:rsidRPr="00EA471E" w:rsidRDefault="00EA471E" w:rsidP="00EA471E">
            <w:pPr>
              <w:pStyle w:val="1fe"/>
              <w:rPr>
                <w:b/>
                <w:bCs/>
              </w:rPr>
            </w:pPr>
            <w:r w:rsidRPr="00EA471E">
              <w:rPr>
                <w:b/>
                <w:bCs/>
              </w:rPr>
              <w:t>最大影响范围（</w:t>
            </w:r>
            <w:r w:rsidRPr="00EA471E">
              <w:rPr>
                <w:b/>
                <w:bCs/>
              </w:rPr>
              <w:t>m</w:t>
            </w:r>
            <w:r w:rsidRPr="00EA471E">
              <w:rPr>
                <w:b/>
                <w:bCs/>
              </w:rPr>
              <w:t>）</w:t>
            </w:r>
          </w:p>
        </w:tc>
      </w:tr>
      <w:tr w:rsidR="00EA471E" w:rsidRPr="00EA471E" w14:paraId="146B9549" w14:textId="77777777" w:rsidTr="00BB08ED">
        <w:tc>
          <w:tcPr>
            <w:tcW w:w="709" w:type="dxa"/>
            <w:vMerge/>
            <w:shd w:val="clear" w:color="auto" w:fill="auto"/>
            <w:vAlign w:val="center"/>
          </w:tcPr>
          <w:p w14:paraId="29D39ACA" w14:textId="77777777" w:rsidR="00EA471E" w:rsidRPr="00EA471E" w:rsidRDefault="00EA471E" w:rsidP="00EA471E">
            <w:pPr>
              <w:pStyle w:val="1fe"/>
              <w:rPr>
                <w:b/>
                <w:bCs/>
              </w:rPr>
            </w:pPr>
          </w:p>
        </w:tc>
        <w:tc>
          <w:tcPr>
            <w:tcW w:w="1701" w:type="dxa"/>
            <w:vMerge/>
            <w:shd w:val="clear" w:color="auto" w:fill="auto"/>
            <w:vAlign w:val="center"/>
          </w:tcPr>
          <w:p w14:paraId="35E5FC51" w14:textId="77777777" w:rsidR="00EA471E" w:rsidRPr="00EA471E" w:rsidRDefault="00EA471E" w:rsidP="00EA471E">
            <w:pPr>
              <w:pStyle w:val="1fe"/>
              <w:rPr>
                <w:b/>
                <w:bCs/>
              </w:rPr>
            </w:pPr>
          </w:p>
        </w:tc>
        <w:tc>
          <w:tcPr>
            <w:tcW w:w="1985" w:type="dxa"/>
            <w:vMerge/>
            <w:shd w:val="clear" w:color="auto" w:fill="auto"/>
            <w:vAlign w:val="center"/>
          </w:tcPr>
          <w:p w14:paraId="530D8D76" w14:textId="77777777" w:rsidR="00EA471E" w:rsidRPr="00EA471E" w:rsidRDefault="00EA471E" w:rsidP="00EA471E">
            <w:pPr>
              <w:pStyle w:val="1fe"/>
              <w:rPr>
                <w:b/>
                <w:bCs/>
              </w:rPr>
            </w:pPr>
          </w:p>
        </w:tc>
        <w:tc>
          <w:tcPr>
            <w:tcW w:w="1955" w:type="dxa"/>
            <w:shd w:val="clear" w:color="auto" w:fill="auto"/>
            <w:vAlign w:val="center"/>
          </w:tcPr>
          <w:p w14:paraId="49F8C022" w14:textId="77777777" w:rsidR="00EA471E" w:rsidRPr="00EA471E" w:rsidRDefault="00EA471E" w:rsidP="00EA471E">
            <w:pPr>
              <w:pStyle w:val="1fe"/>
              <w:rPr>
                <w:b/>
                <w:bCs/>
              </w:rPr>
            </w:pPr>
            <w:r w:rsidRPr="00EA471E">
              <w:rPr>
                <w:b/>
                <w:bCs/>
              </w:rPr>
              <w:t>1</w:t>
            </w:r>
            <w:r w:rsidRPr="00EA471E">
              <w:rPr>
                <w:b/>
                <w:bCs/>
              </w:rPr>
              <w:t>级</w:t>
            </w:r>
          </w:p>
        </w:tc>
        <w:tc>
          <w:tcPr>
            <w:tcW w:w="1956" w:type="dxa"/>
            <w:shd w:val="clear" w:color="auto" w:fill="auto"/>
            <w:vAlign w:val="center"/>
          </w:tcPr>
          <w:p w14:paraId="66EFB124" w14:textId="77777777" w:rsidR="00EA471E" w:rsidRPr="00EA471E" w:rsidRDefault="00EA471E" w:rsidP="00EA471E">
            <w:pPr>
              <w:pStyle w:val="1fe"/>
              <w:rPr>
                <w:b/>
                <w:bCs/>
              </w:rPr>
            </w:pPr>
            <w:r w:rsidRPr="00EA471E">
              <w:rPr>
                <w:b/>
                <w:bCs/>
              </w:rPr>
              <w:t>2</w:t>
            </w:r>
            <w:r w:rsidRPr="00EA471E">
              <w:rPr>
                <w:b/>
                <w:bCs/>
              </w:rPr>
              <w:t>级</w:t>
            </w:r>
          </w:p>
        </w:tc>
      </w:tr>
      <w:tr w:rsidR="00EA471E" w:rsidRPr="00EA471E" w14:paraId="20D415E9" w14:textId="77777777" w:rsidTr="00BB08ED">
        <w:tc>
          <w:tcPr>
            <w:tcW w:w="709" w:type="dxa"/>
            <w:shd w:val="clear" w:color="auto" w:fill="auto"/>
            <w:vAlign w:val="center"/>
          </w:tcPr>
          <w:p w14:paraId="7E4AD7E0" w14:textId="77777777" w:rsidR="00EA471E" w:rsidRPr="00EA471E" w:rsidRDefault="00EA471E" w:rsidP="00EA471E">
            <w:pPr>
              <w:pStyle w:val="1fe"/>
            </w:pPr>
            <w:r w:rsidRPr="00EA471E">
              <w:t>1</w:t>
            </w:r>
          </w:p>
        </w:tc>
        <w:tc>
          <w:tcPr>
            <w:tcW w:w="1701" w:type="dxa"/>
            <w:shd w:val="clear" w:color="auto" w:fill="auto"/>
            <w:vAlign w:val="center"/>
          </w:tcPr>
          <w:p w14:paraId="18489BB9" w14:textId="77777777" w:rsidR="00EA471E" w:rsidRPr="00EA471E" w:rsidRDefault="00EA471E" w:rsidP="00EA471E">
            <w:pPr>
              <w:pStyle w:val="1fe"/>
            </w:pPr>
            <w:r w:rsidRPr="00EA471E">
              <w:t>最不利气象条件</w:t>
            </w:r>
          </w:p>
        </w:tc>
        <w:tc>
          <w:tcPr>
            <w:tcW w:w="1985" w:type="dxa"/>
            <w:shd w:val="clear" w:color="auto" w:fill="auto"/>
            <w:vAlign w:val="center"/>
          </w:tcPr>
          <w:p w14:paraId="348AB8B0" w14:textId="77777777" w:rsidR="00EA471E" w:rsidRPr="00EA471E" w:rsidRDefault="00EA471E" w:rsidP="00EA471E">
            <w:pPr>
              <w:pStyle w:val="1fe"/>
            </w:pPr>
            <w:r w:rsidRPr="00EA471E">
              <w:t>123236.1</w:t>
            </w:r>
          </w:p>
        </w:tc>
        <w:tc>
          <w:tcPr>
            <w:tcW w:w="1955" w:type="dxa"/>
            <w:shd w:val="clear" w:color="auto" w:fill="auto"/>
            <w:vAlign w:val="center"/>
          </w:tcPr>
          <w:p w14:paraId="48DBFF6B" w14:textId="77777777" w:rsidR="00EA471E" w:rsidRPr="00EA471E" w:rsidRDefault="00EA471E" w:rsidP="00EA471E">
            <w:pPr>
              <w:pStyle w:val="1fe"/>
            </w:pPr>
            <w:r w:rsidRPr="00EA471E">
              <w:rPr>
                <w:rFonts w:hint="eastAsia"/>
              </w:rPr>
              <w:t>8</w:t>
            </w:r>
            <w:r w:rsidRPr="00EA471E">
              <w:t>900</w:t>
            </w:r>
          </w:p>
        </w:tc>
        <w:tc>
          <w:tcPr>
            <w:tcW w:w="1956" w:type="dxa"/>
            <w:shd w:val="clear" w:color="auto" w:fill="auto"/>
            <w:vAlign w:val="center"/>
          </w:tcPr>
          <w:p w14:paraId="3AE290A6" w14:textId="77777777" w:rsidR="00EA471E" w:rsidRPr="00EA471E" w:rsidRDefault="00EA471E" w:rsidP="00EA471E">
            <w:pPr>
              <w:pStyle w:val="1fe"/>
            </w:pPr>
            <w:r w:rsidRPr="00EA471E">
              <w:rPr>
                <w:rFonts w:hint="eastAsia"/>
              </w:rPr>
              <w:t>4</w:t>
            </w:r>
            <w:r w:rsidRPr="00EA471E">
              <w:t>840</w:t>
            </w:r>
          </w:p>
        </w:tc>
      </w:tr>
      <w:tr w:rsidR="00EA471E" w:rsidRPr="00EA471E" w14:paraId="65B8EE1B" w14:textId="77777777" w:rsidTr="00BB08ED">
        <w:tc>
          <w:tcPr>
            <w:tcW w:w="709" w:type="dxa"/>
            <w:shd w:val="clear" w:color="auto" w:fill="auto"/>
            <w:vAlign w:val="center"/>
          </w:tcPr>
          <w:p w14:paraId="03594AD0" w14:textId="77777777" w:rsidR="00EA471E" w:rsidRPr="00EA471E" w:rsidRDefault="00EA471E" w:rsidP="00EA471E">
            <w:pPr>
              <w:pStyle w:val="1fe"/>
            </w:pPr>
            <w:r w:rsidRPr="00EA471E">
              <w:t>2</w:t>
            </w:r>
          </w:p>
        </w:tc>
        <w:tc>
          <w:tcPr>
            <w:tcW w:w="1701" w:type="dxa"/>
            <w:shd w:val="clear" w:color="auto" w:fill="auto"/>
            <w:vAlign w:val="center"/>
          </w:tcPr>
          <w:p w14:paraId="1397C5C3" w14:textId="77777777" w:rsidR="00EA471E" w:rsidRPr="00EA471E" w:rsidRDefault="00EA471E" w:rsidP="00EA471E">
            <w:pPr>
              <w:pStyle w:val="1fe"/>
            </w:pPr>
            <w:r w:rsidRPr="00EA471E">
              <w:t>最常见气象条件</w:t>
            </w:r>
          </w:p>
        </w:tc>
        <w:tc>
          <w:tcPr>
            <w:tcW w:w="1985" w:type="dxa"/>
            <w:shd w:val="clear" w:color="auto" w:fill="auto"/>
            <w:vAlign w:val="center"/>
          </w:tcPr>
          <w:p w14:paraId="408A8628" w14:textId="77777777" w:rsidR="00EA471E" w:rsidRPr="00EA471E" w:rsidRDefault="00EA471E" w:rsidP="00EA471E">
            <w:pPr>
              <w:pStyle w:val="1fe"/>
            </w:pPr>
            <w:r w:rsidRPr="00EA471E">
              <w:t>125233.0</w:t>
            </w:r>
          </w:p>
        </w:tc>
        <w:tc>
          <w:tcPr>
            <w:tcW w:w="1955" w:type="dxa"/>
            <w:shd w:val="clear" w:color="auto" w:fill="auto"/>
            <w:vAlign w:val="center"/>
          </w:tcPr>
          <w:p w14:paraId="1D498ED7" w14:textId="77777777" w:rsidR="00EA471E" w:rsidRPr="00EA471E" w:rsidRDefault="00EA471E" w:rsidP="00EA471E">
            <w:pPr>
              <w:pStyle w:val="1fe"/>
            </w:pPr>
            <w:r w:rsidRPr="00EA471E">
              <w:rPr>
                <w:rFonts w:hint="eastAsia"/>
              </w:rPr>
              <w:t>1</w:t>
            </w:r>
            <w:r w:rsidRPr="00EA471E">
              <w:t>510</w:t>
            </w:r>
          </w:p>
        </w:tc>
        <w:tc>
          <w:tcPr>
            <w:tcW w:w="1956" w:type="dxa"/>
            <w:shd w:val="clear" w:color="auto" w:fill="auto"/>
            <w:vAlign w:val="center"/>
          </w:tcPr>
          <w:p w14:paraId="29F98D92" w14:textId="77777777" w:rsidR="00EA471E" w:rsidRPr="00EA471E" w:rsidRDefault="00EA471E" w:rsidP="00EA471E">
            <w:pPr>
              <w:pStyle w:val="1fe"/>
            </w:pPr>
            <w:r w:rsidRPr="00EA471E">
              <w:rPr>
                <w:rFonts w:hint="eastAsia"/>
              </w:rPr>
              <w:t>5</w:t>
            </w:r>
            <w:r w:rsidRPr="00EA471E">
              <w:t>660</w:t>
            </w:r>
          </w:p>
        </w:tc>
      </w:tr>
    </w:tbl>
    <w:p w14:paraId="02937A5F" w14:textId="77777777" w:rsidR="00EA471E" w:rsidRPr="00EA471E" w:rsidRDefault="00EA471E" w:rsidP="00EA471E">
      <w:pPr>
        <w:pStyle w:val="1fe"/>
      </w:pPr>
    </w:p>
    <w:p w14:paraId="6ECA4BF3" w14:textId="77777777" w:rsidR="00EA471E" w:rsidRPr="00EA471E" w:rsidRDefault="00EA471E" w:rsidP="00EA471E">
      <w:pPr>
        <w:pStyle w:val="1fe"/>
        <w:rPr>
          <w:b/>
          <w:bCs/>
        </w:rPr>
      </w:pPr>
      <w:r w:rsidRPr="00EA471E">
        <w:rPr>
          <w:b/>
          <w:bCs/>
          <w:noProof/>
        </w:rPr>
        <w:drawing>
          <wp:inline distT="0" distB="0" distL="0" distR="0" wp14:anchorId="3E1ABC1B" wp14:editId="22AF2D14">
            <wp:extent cx="5278755" cy="265176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755" cy="2651760"/>
                    </a:xfrm>
                    <a:prstGeom prst="rect">
                      <a:avLst/>
                    </a:prstGeom>
                    <a:noFill/>
                    <a:ln>
                      <a:noFill/>
                    </a:ln>
                  </pic:spPr>
                </pic:pic>
              </a:graphicData>
            </a:graphic>
          </wp:inline>
        </w:drawing>
      </w:r>
    </w:p>
    <w:p w14:paraId="61D0A762" w14:textId="007158C1" w:rsidR="00EA471E" w:rsidRPr="00EA471E" w:rsidRDefault="00EA471E" w:rsidP="00EA471E">
      <w:pPr>
        <w:pStyle w:val="1fe"/>
        <w:rPr>
          <w:b/>
          <w:bCs/>
        </w:rPr>
      </w:pPr>
      <w:bookmarkStart w:id="83" w:name="_Hlk103537023"/>
      <w:r w:rsidRPr="00EA471E">
        <w:rPr>
          <w:rFonts w:hint="eastAsia"/>
          <w:b/>
          <w:bCs/>
        </w:rPr>
        <w:t>图</w:t>
      </w:r>
      <w:r w:rsidRPr="00EA471E">
        <w:rPr>
          <w:rFonts w:hint="eastAsia"/>
          <w:b/>
          <w:bCs/>
        </w:rPr>
        <w:t>4</w:t>
      </w:r>
      <w:r w:rsidRPr="00EA471E">
        <w:rPr>
          <w:b/>
          <w:bCs/>
        </w:rPr>
        <w:t>.2-7</w:t>
      </w:r>
      <w:r w:rsidRPr="00EA471E">
        <w:rPr>
          <w:rFonts w:hint="eastAsia"/>
          <w:b/>
          <w:bCs/>
        </w:rPr>
        <w:t xml:space="preserve">  </w:t>
      </w:r>
      <w:r w:rsidRPr="00EA471E">
        <w:rPr>
          <w:b/>
          <w:bCs/>
        </w:rPr>
        <w:t xml:space="preserve">  </w:t>
      </w:r>
      <w:r w:rsidRPr="00EA471E">
        <w:rPr>
          <w:rFonts w:hint="eastAsia"/>
          <w:b/>
          <w:bCs/>
        </w:rPr>
        <w:t>最不利气象条件下风向氯气最大浓度</w:t>
      </w:r>
    </w:p>
    <w:bookmarkEnd w:id="83"/>
    <w:p w14:paraId="1CB23FFB" w14:textId="77777777" w:rsidR="00EA471E" w:rsidRPr="00EA471E" w:rsidRDefault="00EA471E" w:rsidP="00EA471E">
      <w:pPr>
        <w:pStyle w:val="1fe"/>
        <w:rPr>
          <w:b/>
          <w:bCs/>
        </w:rPr>
      </w:pPr>
      <w:r w:rsidRPr="00EA471E">
        <w:rPr>
          <w:b/>
          <w:bCs/>
          <w:noProof/>
        </w:rPr>
        <w:drawing>
          <wp:inline distT="0" distB="0" distL="0" distR="0" wp14:anchorId="356126DE" wp14:editId="6B1CDAE1">
            <wp:extent cx="5278755" cy="265176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755" cy="2651760"/>
                    </a:xfrm>
                    <a:prstGeom prst="rect">
                      <a:avLst/>
                    </a:prstGeom>
                    <a:noFill/>
                    <a:ln>
                      <a:noFill/>
                    </a:ln>
                  </pic:spPr>
                </pic:pic>
              </a:graphicData>
            </a:graphic>
          </wp:inline>
        </w:drawing>
      </w:r>
    </w:p>
    <w:p w14:paraId="7D4D50CE" w14:textId="2C41DF3B" w:rsidR="00EA471E" w:rsidRPr="00EA471E" w:rsidRDefault="00EA471E" w:rsidP="00EA471E">
      <w:pPr>
        <w:pStyle w:val="1fe"/>
        <w:rPr>
          <w:b/>
          <w:bCs/>
        </w:rPr>
      </w:pPr>
      <w:r w:rsidRPr="00EA471E">
        <w:rPr>
          <w:rFonts w:hint="eastAsia"/>
          <w:b/>
          <w:bCs/>
        </w:rPr>
        <w:t>图</w:t>
      </w:r>
      <w:r w:rsidRPr="00EA471E">
        <w:rPr>
          <w:rFonts w:hint="eastAsia"/>
          <w:b/>
          <w:bCs/>
        </w:rPr>
        <w:t>4</w:t>
      </w:r>
      <w:r w:rsidRPr="00EA471E">
        <w:rPr>
          <w:b/>
          <w:bCs/>
        </w:rPr>
        <w:t>.2-8</w:t>
      </w:r>
      <w:r w:rsidRPr="00EA471E">
        <w:rPr>
          <w:rFonts w:hint="eastAsia"/>
          <w:b/>
          <w:bCs/>
        </w:rPr>
        <w:t xml:space="preserve">  </w:t>
      </w:r>
      <w:r w:rsidRPr="00EA471E">
        <w:rPr>
          <w:b/>
          <w:bCs/>
        </w:rPr>
        <w:t xml:space="preserve">  </w:t>
      </w:r>
      <w:r w:rsidRPr="00EA471E">
        <w:rPr>
          <w:rFonts w:hint="eastAsia"/>
          <w:b/>
          <w:bCs/>
        </w:rPr>
        <w:t>最常见气象条件下风向氯气最大浓度</w:t>
      </w:r>
    </w:p>
    <w:p w14:paraId="1A21D9C3" w14:textId="3AF0125E" w:rsidR="00EA471E" w:rsidRPr="00182C80" w:rsidRDefault="00EA471E" w:rsidP="00EA471E">
      <w:pPr>
        <w:ind w:firstLine="480"/>
      </w:pPr>
      <w:r>
        <w:rPr>
          <w:rFonts w:hint="eastAsia"/>
        </w:rPr>
        <w:t>②</w:t>
      </w:r>
      <w:r w:rsidRPr="00182C80">
        <w:rPr>
          <w:rFonts w:hint="eastAsia"/>
        </w:rPr>
        <w:t>液氨储罐管道断裂，导致氨气泄漏扩散</w:t>
      </w:r>
    </w:p>
    <w:p w14:paraId="1FABC91C" w14:textId="6002D393" w:rsidR="00EA471E" w:rsidRPr="00182C80" w:rsidRDefault="00EA471E" w:rsidP="00EA471E">
      <w:pPr>
        <w:ind w:firstLine="480"/>
      </w:pPr>
      <w:r w:rsidRPr="00182C80">
        <w:rPr>
          <w:rFonts w:hint="eastAsia"/>
        </w:rPr>
        <w:t>根据预测结果，在最不利气象条件和事故发生地最常见气象条件下，本项目液氨储罐管道断裂，导致氨气泄漏扩散对应的下风向不同距离处有毒有害物质的最大浓度见表</w:t>
      </w:r>
      <w:r>
        <w:rPr>
          <w:rFonts w:hint="eastAsia"/>
        </w:rPr>
        <w:t>4</w:t>
      </w:r>
      <w:r>
        <w:t>.2-22</w:t>
      </w:r>
      <w:r w:rsidRPr="00182C80">
        <w:rPr>
          <w:rFonts w:hint="eastAsia"/>
        </w:rPr>
        <w:t>和图</w:t>
      </w:r>
      <w:r>
        <w:rPr>
          <w:rFonts w:hint="eastAsia"/>
        </w:rPr>
        <w:t>4</w:t>
      </w:r>
      <w:r>
        <w:t>.2-9</w:t>
      </w:r>
      <w:r w:rsidRPr="00182C80">
        <w:rPr>
          <w:rFonts w:hint="eastAsia"/>
        </w:rPr>
        <w:t>、图</w:t>
      </w:r>
      <w:r>
        <w:rPr>
          <w:rFonts w:hint="eastAsia"/>
        </w:rPr>
        <w:t>4</w:t>
      </w:r>
      <w:r>
        <w:t>.2-10</w:t>
      </w:r>
      <w:r w:rsidRPr="00182C80">
        <w:rPr>
          <w:rFonts w:hint="eastAsia"/>
        </w:rPr>
        <w:t>。</w:t>
      </w:r>
    </w:p>
    <w:p w14:paraId="1C4F04A6" w14:textId="2E1E7BB2" w:rsidR="00EA471E" w:rsidRPr="00EA471E" w:rsidRDefault="00EA471E" w:rsidP="00EA471E">
      <w:pPr>
        <w:pStyle w:val="1fe"/>
        <w:rPr>
          <w:b/>
          <w:bCs/>
        </w:rPr>
      </w:pPr>
      <w:r w:rsidRPr="00EA471E">
        <w:rPr>
          <w:rFonts w:hint="eastAsia"/>
          <w:b/>
          <w:bCs/>
        </w:rPr>
        <w:lastRenderedPageBreak/>
        <w:t>表</w:t>
      </w:r>
      <w:r w:rsidRPr="00EA471E">
        <w:rPr>
          <w:rFonts w:hint="eastAsia"/>
          <w:b/>
          <w:bCs/>
        </w:rPr>
        <w:t>4</w:t>
      </w:r>
      <w:r w:rsidRPr="00EA471E">
        <w:rPr>
          <w:b/>
          <w:bCs/>
        </w:rPr>
        <w:t xml:space="preserve">.2-22    </w:t>
      </w:r>
      <w:r w:rsidRPr="00EA471E">
        <w:rPr>
          <w:rFonts w:hint="eastAsia"/>
          <w:b/>
          <w:bCs/>
        </w:rPr>
        <w:t>氨气泄漏最大浓度</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09"/>
        <w:gridCol w:w="1843"/>
        <w:gridCol w:w="1559"/>
        <w:gridCol w:w="2097"/>
        <w:gridCol w:w="2098"/>
      </w:tblGrid>
      <w:tr w:rsidR="00EA471E" w:rsidRPr="00EA471E" w14:paraId="4C2DC938" w14:textId="77777777" w:rsidTr="00BB08ED">
        <w:tc>
          <w:tcPr>
            <w:tcW w:w="709" w:type="dxa"/>
            <w:vMerge w:val="restart"/>
            <w:shd w:val="clear" w:color="auto" w:fill="auto"/>
            <w:vAlign w:val="center"/>
          </w:tcPr>
          <w:p w14:paraId="1E72271A" w14:textId="77777777" w:rsidR="00EA471E" w:rsidRPr="00EA471E" w:rsidRDefault="00EA471E" w:rsidP="00EA471E">
            <w:pPr>
              <w:pStyle w:val="1fe"/>
              <w:rPr>
                <w:b/>
                <w:bCs/>
              </w:rPr>
            </w:pPr>
            <w:r w:rsidRPr="00EA471E">
              <w:rPr>
                <w:b/>
                <w:bCs/>
              </w:rPr>
              <w:t>序号</w:t>
            </w:r>
          </w:p>
        </w:tc>
        <w:tc>
          <w:tcPr>
            <w:tcW w:w="1843" w:type="dxa"/>
            <w:vMerge w:val="restart"/>
            <w:shd w:val="clear" w:color="auto" w:fill="auto"/>
            <w:vAlign w:val="center"/>
          </w:tcPr>
          <w:p w14:paraId="1C52DF46" w14:textId="77777777" w:rsidR="00EA471E" w:rsidRPr="00EA471E" w:rsidRDefault="00EA471E" w:rsidP="00EA471E">
            <w:pPr>
              <w:pStyle w:val="1fe"/>
              <w:rPr>
                <w:b/>
                <w:bCs/>
              </w:rPr>
            </w:pPr>
            <w:r w:rsidRPr="00EA471E">
              <w:rPr>
                <w:b/>
                <w:bCs/>
              </w:rPr>
              <w:t>气象条件</w:t>
            </w:r>
          </w:p>
        </w:tc>
        <w:tc>
          <w:tcPr>
            <w:tcW w:w="1559" w:type="dxa"/>
            <w:vMerge w:val="restart"/>
            <w:shd w:val="clear" w:color="auto" w:fill="auto"/>
            <w:vAlign w:val="center"/>
          </w:tcPr>
          <w:p w14:paraId="324C3734" w14:textId="77777777" w:rsidR="00EA471E" w:rsidRPr="00EA471E" w:rsidRDefault="00EA471E" w:rsidP="00EA471E">
            <w:pPr>
              <w:pStyle w:val="1fe"/>
              <w:rPr>
                <w:b/>
                <w:bCs/>
              </w:rPr>
            </w:pPr>
            <w:r w:rsidRPr="00EA471E">
              <w:rPr>
                <w:b/>
                <w:bCs/>
              </w:rPr>
              <w:t>最大浓度（</w:t>
            </w:r>
            <w:r w:rsidRPr="00EA471E">
              <w:rPr>
                <w:b/>
                <w:bCs/>
              </w:rPr>
              <w:t>mg/m</w:t>
            </w:r>
            <w:r w:rsidRPr="00EA471E">
              <w:rPr>
                <w:b/>
                <w:bCs/>
                <w:vertAlign w:val="superscript"/>
              </w:rPr>
              <w:t>3</w:t>
            </w:r>
            <w:r w:rsidRPr="00EA471E">
              <w:rPr>
                <w:b/>
                <w:bCs/>
              </w:rPr>
              <w:t>）</w:t>
            </w:r>
          </w:p>
        </w:tc>
        <w:tc>
          <w:tcPr>
            <w:tcW w:w="4195" w:type="dxa"/>
            <w:gridSpan w:val="2"/>
            <w:shd w:val="clear" w:color="auto" w:fill="auto"/>
            <w:vAlign w:val="center"/>
          </w:tcPr>
          <w:p w14:paraId="30EE9744" w14:textId="77777777" w:rsidR="00EA471E" w:rsidRPr="00EA471E" w:rsidRDefault="00EA471E" w:rsidP="00EA471E">
            <w:pPr>
              <w:pStyle w:val="1fe"/>
              <w:rPr>
                <w:b/>
                <w:bCs/>
              </w:rPr>
            </w:pPr>
            <w:r w:rsidRPr="00EA471E">
              <w:rPr>
                <w:b/>
                <w:bCs/>
              </w:rPr>
              <w:t>最大影响范围（</w:t>
            </w:r>
            <w:r w:rsidRPr="00EA471E">
              <w:rPr>
                <w:b/>
                <w:bCs/>
              </w:rPr>
              <w:t>m</w:t>
            </w:r>
            <w:r w:rsidRPr="00EA471E">
              <w:rPr>
                <w:b/>
                <w:bCs/>
              </w:rPr>
              <w:t>）</w:t>
            </w:r>
          </w:p>
        </w:tc>
      </w:tr>
      <w:tr w:rsidR="00EA471E" w:rsidRPr="00EA471E" w14:paraId="2F62A870" w14:textId="77777777" w:rsidTr="00BB08ED">
        <w:tc>
          <w:tcPr>
            <w:tcW w:w="709" w:type="dxa"/>
            <w:vMerge/>
            <w:shd w:val="clear" w:color="auto" w:fill="auto"/>
            <w:vAlign w:val="center"/>
          </w:tcPr>
          <w:p w14:paraId="138D480E" w14:textId="77777777" w:rsidR="00EA471E" w:rsidRPr="00EA471E" w:rsidRDefault="00EA471E" w:rsidP="00EA471E">
            <w:pPr>
              <w:pStyle w:val="1fe"/>
              <w:rPr>
                <w:b/>
                <w:bCs/>
              </w:rPr>
            </w:pPr>
          </w:p>
        </w:tc>
        <w:tc>
          <w:tcPr>
            <w:tcW w:w="1843" w:type="dxa"/>
            <w:vMerge/>
            <w:shd w:val="clear" w:color="auto" w:fill="auto"/>
            <w:vAlign w:val="center"/>
          </w:tcPr>
          <w:p w14:paraId="2E120B57" w14:textId="77777777" w:rsidR="00EA471E" w:rsidRPr="00EA471E" w:rsidRDefault="00EA471E" w:rsidP="00EA471E">
            <w:pPr>
              <w:pStyle w:val="1fe"/>
              <w:rPr>
                <w:b/>
                <w:bCs/>
              </w:rPr>
            </w:pPr>
          </w:p>
        </w:tc>
        <w:tc>
          <w:tcPr>
            <w:tcW w:w="1559" w:type="dxa"/>
            <w:vMerge/>
            <w:shd w:val="clear" w:color="auto" w:fill="auto"/>
            <w:vAlign w:val="center"/>
          </w:tcPr>
          <w:p w14:paraId="0549E2AC" w14:textId="77777777" w:rsidR="00EA471E" w:rsidRPr="00EA471E" w:rsidRDefault="00EA471E" w:rsidP="00EA471E">
            <w:pPr>
              <w:pStyle w:val="1fe"/>
              <w:rPr>
                <w:b/>
                <w:bCs/>
              </w:rPr>
            </w:pPr>
          </w:p>
        </w:tc>
        <w:tc>
          <w:tcPr>
            <w:tcW w:w="2097" w:type="dxa"/>
            <w:shd w:val="clear" w:color="auto" w:fill="auto"/>
            <w:vAlign w:val="center"/>
          </w:tcPr>
          <w:p w14:paraId="7E89A0B2" w14:textId="77777777" w:rsidR="00EA471E" w:rsidRPr="00EA471E" w:rsidRDefault="00EA471E" w:rsidP="00EA471E">
            <w:pPr>
              <w:pStyle w:val="1fe"/>
              <w:rPr>
                <w:b/>
                <w:bCs/>
              </w:rPr>
            </w:pPr>
            <w:r w:rsidRPr="00EA471E">
              <w:rPr>
                <w:b/>
                <w:bCs/>
              </w:rPr>
              <w:t>1</w:t>
            </w:r>
            <w:r w:rsidRPr="00EA471E">
              <w:rPr>
                <w:b/>
                <w:bCs/>
              </w:rPr>
              <w:t>级</w:t>
            </w:r>
          </w:p>
        </w:tc>
        <w:tc>
          <w:tcPr>
            <w:tcW w:w="2098" w:type="dxa"/>
            <w:shd w:val="clear" w:color="auto" w:fill="auto"/>
            <w:vAlign w:val="center"/>
          </w:tcPr>
          <w:p w14:paraId="00E6C00F" w14:textId="77777777" w:rsidR="00EA471E" w:rsidRPr="00EA471E" w:rsidRDefault="00EA471E" w:rsidP="00EA471E">
            <w:pPr>
              <w:pStyle w:val="1fe"/>
              <w:rPr>
                <w:b/>
                <w:bCs/>
              </w:rPr>
            </w:pPr>
            <w:r w:rsidRPr="00EA471E">
              <w:rPr>
                <w:b/>
                <w:bCs/>
              </w:rPr>
              <w:t>2</w:t>
            </w:r>
            <w:r w:rsidRPr="00EA471E">
              <w:rPr>
                <w:b/>
                <w:bCs/>
              </w:rPr>
              <w:t>级</w:t>
            </w:r>
          </w:p>
        </w:tc>
      </w:tr>
      <w:tr w:rsidR="00EA471E" w:rsidRPr="00EA471E" w14:paraId="3E029736" w14:textId="77777777" w:rsidTr="00BB08ED">
        <w:tc>
          <w:tcPr>
            <w:tcW w:w="709" w:type="dxa"/>
            <w:shd w:val="clear" w:color="auto" w:fill="auto"/>
            <w:vAlign w:val="center"/>
          </w:tcPr>
          <w:p w14:paraId="76E491E0" w14:textId="77777777" w:rsidR="00EA471E" w:rsidRPr="00EA471E" w:rsidRDefault="00EA471E" w:rsidP="00EA471E">
            <w:pPr>
              <w:pStyle w:val="1fe"/>
            </w:pPr>
            <w:r w:rsidRPr="00EA471E">
              <w:t>1</w:t>
            </w:r>
          </w:p>
        </w:tc>
        <w:tc>
          <w:tcPr>
            <w:tcW w:w="1843" w:type="dxa"/>
            <w:shd w:val="clear" w:color="auto" w:fill="auto"/>
            <w:vAlign w:val="center"/>
          </w:tcPr>
          <w:p w14:paraId="39BD24C4" w14:textId="77777777" w:rsidR="00EA471E" w:rsidRPr="00EA471E" w:rsidRDefault="00EA471E" w:rsidP="00EA471E">
            <w:pPr>
              <w:pStyle w:val="1fe"/>
            </w:pPr>
            <w:r w:rsidRPr="00EA471E">
              <w:t>最不利气象条件</w:t>
            </w:r>
          </w:p>
        </w:tc>
        <w:tc>
          <w:tcPr>
            <w:tcW w:w="1559" w:type="dxa"/>
            <w:shd w:val="clear" w:color="auto" w:fill="auto"/>
            <w:vAlign w:val="center"/>
          </w:tcPr>
          <w:p w14:paraId="2838421B" w14:textId="77777777" w:rsidR="00EA471E" w:rsidRPr="00EA471E" w:rsidRDefault="00EA471E" w:rsidP="00EA471E">
            <w:pPr>
              <w:pStyle w:val="1fe"/>
            </w:pPr>
            <w:r w:rsidRPr="00EA471E">
              <w:t>71380.44</w:t>
            </w:r>
          </w:p>
        </w:tc>
        <w:tc>
          <w:tcPr>
            <w:tcW w:w="2097" w:type="dxa"/>
            <w:shd w:val="clear" w:color="auto" w:fill="auto"/>
            <w:vAlign w:val="center"/>
          </w:tcPr>
          <w:p w14:paraId="114CC38D" w14:textId="77777777" w:rsidR="00EA471E" w:rsidRPr="00EA471E" w:rsidRDefault="00EA471E" w:rsidP="00EA471E">
            <w:pPr>
              <w:pStyle w:val="1fe"/>
            </w:pPr>
            <w:r w:rsidRPr="00EA471E">
              <w:rPr>
                <w:rFonts w:hint="eastAsia"/>
              </w:rPr>
              <w:t>1</w:t>
            </w:r>
            <w:r w:rsidRPr="00EA471E">
              <w:t>990</w:t>
            </w:r>
          </w:p>
        </w:tc>
        <w:tc>
          <w:tcPr>
            <w:tcW w:w="2098" w:type="dxa"/>
            <w:shd w:val="clear" w:color="auto" w:fill="auto"/>
            <w:vAlign w:val="center"/>
          </w:tcPr>
          <w:p w14:paraId="48F6C579" w14:textId="77777777" w:rsidR="00EA471E" w:rsidRPr="00EA471E" w:rsidRDefault="00EA471E" w:rsidP="00EA471E">
            <w:pPr>
              <w:pStyle w:val="1fe"/>
            </w:pPr>
            <w:r w:rsidRPr="00EA471E">
              <w:rPr>
                <w:rFonts w:hint="eastAsia"/>
              </w:rPr>
              <w:t>3</w:t>
            </w:r>
            <w:r w:rsidRPr="00EA471E">
              <w:t>70</w:t>
            </w:r>
          </w:p>
        </w:tc>
      </w:tr>
      <w:tr w:rsidR="00EA471E" w:rsidRPr="00EA471E" w14:paraId="56BE9D74" w14:textId="77777777" w:rsidTr="00BB08ED">
        <w:tc>
          <w:tcPr>
            <w:tcW w:w="709" w:type="dxa"/>
            <w:shd w:val="clear" w:color="auto" w:fill="auto"/>
            <w:vAlign w:val="center"/>
          </w:tcPr>
          <w:p w14:paraId="046FCDCF" w14:textId="77777777" w:rsidR="00EA471E" w:rsidRPr="00EA471E" w:rsidRDefault="00EA471E" w:rsidP="00EA471E">
            <w:pPr>
              <w:pStyle w:val="1fe"/>
            </w:pPr>
            <w:r w:rsidRPr="00EA471E">
              <w:t>2</w:t>
            </w:r>
          </w:p>
        </w:tc>
        <w:tc>
          <w:tcPr>
            <w:tcW w:w="1843" w:type="dxa"/>
            <w:shd w:val="clear" w:color="auto" w:fill="auto"/>
            <w:vAlign w:val="center"/>
          </w:tcPr>
          <w:p w14:paraId="503733D9" w14:textId="77777777" w:rsidR="00EA471E" w:rsidRPr="00EA471E" w:rsidRDefault="00EA471E" w:rsidP="00EA471E">
            <w:pPr>
              <w:pStyle w:val="1fe"/>
            </w:pPr>
            <w:r w:rsidRPr="00EA471E">
              <w:t>最常见气象条件</w:t>
            </w:r>
          </w:p>
        </w:tc>
        <w:tc>
          <w:tcPr>
            <w:tcW w:w="1559" w:type="dxa"/>
            <w:shd w:val="clear" w:color="auto" w:fill="auto"/>
            <w:vAlign w:val="center"/>
          </w:tcPr>
          <w:p w14:paraId="70CCE7C4" w14:textId="77777777" w:rsidR="00EA471E" w:rsidRPr="00EA471E" w:rsidRDefault="00EA471E" w:rsidP="00EA471E">
            <w:pPr>
              <w:pStyle w:val="1fe"/>
            </w:pPr>
            <w:r w:rsidRPr="00EA471E">
              <w:t>75023.37</w:t>
            </w:r>
          </w:p>
        </w:tc>
        <w:tc>
          <w:tcPr>
            <w:tcW w:w="2097" w:type="dxa"/>
            <w:shd w:val="clear" w:color="auto" w:fill="auto"/>
            <w:vAlign w:val="center"/>
          </w:tcPr>
          <w:p w14:paraId="7FE44588" w14:textId="77777777" w:rsidR="00EA471E" w:rsidRPr="00EA471E" w:rsidRDefault="00EA471E" w:rsidP="00EA471E">
            <w:pPr>
              <w:pStyle w:val="1fe"/>
            </w:pPr>
            <w:r w:rsidRPr="00EA471E">
              <w:t>640</w:t>
            </w:r>
          </w:p>
        </w:tc>
        <w:tc>
          <w:tcPr>
            <w:tcW w:w="2098" w:type="dxa"/>
            <w:shd w:val="clear" w:color="auto" w:fill="auto"/>
            <w:vAlign w:val="center"/>
          </w:tcPr>
          <w:p w14:paraId="734C7202" w14:textId="77777777" w:rsidR="00EA471E" w:rsidRPr="00EA471E" w:rsidRDefault="00EA471E" w:rsidP="00EA471E">
            <w:pPr>
              <w:pStyle w:val="1fe"/>
            </w:pPr>
            <w:r w:rsidRPr="00EA471E">
              <w:rPr>
                <w:rFonts w:hint="eastAsia"/>
              </w:rPr>
              <w:t>此阈值及以上，无对应位置</w:t>
            </w:r>
          </w:p>
        </w:tc>
      </w:tr>
    </w:tbl>
    <w:p w14:paraId="69AB462D" w14:textId="77777777" w:rsidR="00EA471E" w:rsidRPr="00EA471E" w:rsidRDefault="00EA471E" w:rsidP="00EA471E">
      <w:pPr>
        <w:pStyle w:val="1fe"/>
      </w:pPr>
    </w:p>
    <w:p w14:paraId="6AB020C9" w14:textId="77777777" w:rsidR="00EA471E" w:rsidRPr="00EA471E" w:rsidRDefault="00EA471E" w:rsidP="00EA471E">
      <w:pPr>
        <w:pStyle w:val="1fe"/>
      </w:pPr>
      <w:r w:rsidRPr="00EA471E">
        <w:rPr>
          <w:noProof/>
        </w:rPr>
        <w:drawing>
          <wp:inline distT="0" distB="0" distL="0" distR="0" wp14:anchorId="4D05C779" wp14:editId="71C24FC9">
            <wp:extent cx="5278755" cy="264985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8755" cy="2649855"/>
                    </a:xfrm>
                    <a:prstGeom prst="rect">
                      <a:avLst/>
                    </a:prstGeom>
                    <a:noFill/>
                    <a:ln>
                      <a:noFill/>
                    </a:ln>
                  </pic:spPr>
                </pic:pic>
              </a:graphicData>
            </a:graphic>
          </wp:inline>
        </w:drawing>
      </w:r>
    </w:p>
    <w:p w14:paraId="01E6A334" w14:textId="262E5DD0" w:rsidR="00EA471E" w:rsidRPr="00EA471E" w:rsidRDefault="00EA471E" w:rsidP="00EA471E">
      <w:pPr>
        <w:pStyle w:val="1fe"/>
      </w:pPr>
      <w:r w:rsidRPr="00EA471E">
        <w:rPr>
          <w:rFonts w:hint="eastAsia"/>
        </w:rPr>
        <w:t>图</w:t>
      </w:r>
      <w:r>
        <w:rPr>
          <w:rFonts w:hint="eastAsia"/>
        </w:rPr>
        <w:t>4</w:t>
      </w:r>
      <w:r>
        <w:t>.2-9</w:t>
      </w:r>
      <w:r w:rsidRPr="00EA471E">
        <w:rPr>
          <w:rFonts w:hint="eastAsia"/>
        </w:rPr>
        <w:t xml:space="preserve">  </w:t>
      </w:r>
      <w:r w:rsidRPr="00EA471E">
        <w:t xml:space="preserve">  </w:t>
      </w:r>
      <w:r w:rsidRPr="00EA471E">
        <w:rPr>
          <w:rFonts w:hint="eastAsia"/>
        </w:rPr>
        <w:t>最不利气象条件下风向氨气最大浓度</w:t>
      </w:r>
    </w:p>
    <w:p w14:paraId="080FAFC0" w14:textId="77777777" w:rsidR="00EA471E" w:rsidRPr="00EA471E" w:rsidRDefault="00EA471E" w:rsidP="00EA471E">
      <w:pPr>
        <w:pStyle w:val="1fe"/>
      </w:pPr>
    </w:p>
    <w:p w14:paraId="5CD61285" w14:textId="77777777" w:rsidR="00EA471E" w:rsidRPr="00EA471E" w:rsidRDefault="00EA471E" w:rsidP="00EA471E">
      <w:pPr>
        <w:pStyle w:val="1fe"/>
      </w:pPr>
      <w:r w:rsidRPr="00EA471E">
        <w:rPr>
          <w:noProof/>
        </w:rPr>
        <w:drawing>
          <wp:inline distT="0" distB="0" distL="0" distR="0" wp14:anchorId="467BC243" wp14:editId="14D86214">
            <wp:extent cx="5278755" cy="265176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755" cy="2651760"/>
                    </a:xfrm>
                    <a:prstGeom prst="rect">
                      <a:avLst/>
                    </a:prstGeom>
                    <a:noFill/>
                    <a:ln>
                      <a:noFill/>
                    </a:ln>
                  </pic:spPr>
                </pic:pic>
              </a:graphicData>
            </a:graphic>
          </wp:inline>
        </w:drawing>
      </w:r>
    </w:p>
    <w:p w14:paraId="1B916AE0" w14:textId="78C56153" w:rsidR="00EA471E" w:rsidRDefault="00EA471E" w:rsidP="00EA471E">
      <w:pPr>
        <w:pStyle w:val="1fe"/>
      </w:pPr>
      <w:r w:rsidRPr="00EA471E">
        <w:rPr>
          <w:rFonts w:hint="eastAsia"/>
        </w:rPr>
        <w:t>图</w:t>
      </w:r>
      <w:r>
        <w:rPr>
          <w:rFonts w:hint="eastAsia"/>
        </w:rPr>
        <w:t>4</w:t>
      </w:r>
      <w:r>
        <w:t>.2-10</w:t>
      </w:r>
      <w:r w:rsidRPr="00EA471E">
        <w:rPr>
          <w:rFonts w:hint="eastAsia"/>
        </w:rPr>
        <w:t xml:space="preserve">  </w:t>
      </w:r>
      <w:r w:rsidRPr="00EA471E">
        <w:t xml:space="preserve">  </w:t>
      </w:r>
      <w:r w:rsidRPr="00EA471E">
        <w:rPr>
          <w:rFonts w:hint="eastAsia"/>
        </w:rPr>
        <w:t>最常见气象条件下风向氨气最大浓度</w:t>
      </w:r>
    </w:p>
    <w:p w14:paraId="02E2ACA7" w14:textId="64B62A7C" w:rsidR="00D27444" w:rsidRPr="00983061" w:rsidRDefault="005F2F81" w:rsidP="005F2F81">
      <w:pPr>
        <w:pStyle w:val="4"/>
        <w:rPr>
          <w:snapToGrid w:val="0"/>
        </w:rPr>
      </w:pPr>
      <w:r w:rsidRPr="00983061">
        <w:rPr>
          <w:snapToGrid w:val="0"/>
        </w:rPr>
        <w:t>4.2.4.</w:t>
      </w:r>
      <w:r>
        <w:rPr>
          <w:snapToGrid w:val="0"/>
        </w:rPr>
        <w:t>3</w:t>
      </w:r>
      <w:r>
        <w:rPr>
          <w:rFonts w:hint="eastAsia"/>
          <w:snapToGrid w:val="0"/>
          <w:lang w:eastAsia="zh-CN"/>
        </w:rPr>
        <w:t>火灾、</w:t>
      </w:r>
      <w:proofErr w:type="spellStart"/>
      <w:r w:rsidR="00D27444" w:rsidRPr="00983061">
        <w:rPr>
          <w:snapToGrid w:val="0"/>
        </w:rPr>
        <w:t>爆炸事件预测</w:t>
      </w:r>
      <w:proofErr w:type="spellEnd"/>
    </w:p>
    <w:p w14:paraId="4D063625" w14:textId="77777777" w:rsidR="00D27444" w:rsidRPr="00983061" w:rsidRDefault="00D27444" w:rsidP="005F2F81">
      <w:pPr>
        <w:ind w:firstLine="480"/>
        <w:rPr>
          <w:snapToGrid w:val="0"/>
        </w:rPr>
      </w:pPr>
      <w:r w:rsidRPr="00983061">
        <w:rPr>
          <w:snapToGrid w:val="0"/>
        </w:rPr>
        <w:t>火灾对周围大气环境的影响主要表现为散发的热辐射。如果热辐射非常高可能引起其它易燃物质起火。此外，热辐射也会使有机体燃烧。燃烧事故一旦发生，将对大气环境及水环境造成一定程度的污染影响。但火灾爆炸事故，将会对厂内及厂界附近人群健康造成一定损害，火灾产生消防尾水如不能集中收集处理，任意排放，污染周围地表水。</w:t>
      </w:r>
    </w:p>
    <w:p w14:paraId="0257FB1F" w14:textId="77777777" w:rsidR="00D27444" w:rsidRPr="00983061" w:rsidRDefault="00D27444" w:rsidP="005F2F81">
      <w:pPr>
        <w:ind w:firstLine="480"/>
        <w:rPr>
          <w:snapToGrid w:val="0"/>
        </w:rPr>
      </w:pPr>
      <w:r w:rsidRPr="00983061">
        <w:rPr>
          <w:snapToGrid w:val="0"/>
        </w:rPr>
        <w:lastRenderedPageBreak/>
        <w:t>火灾对周围的破坏表现为热辐射，在热辐射的作用下，目标可能受到伤害。目标指可能被伤害的任何客体，如人员、机器、木材、建筑物或其它任何结构。根据维尤纳特化工储存的特点，本预案就液氨、二甲苯等为易燃、可燃化学品，在其储存过程中有因其发生泄漏而引发火灾、爆炸的可能，液氨、二甲苯、甲苯危险表现为池火灾。因此危险化学品贮存应符合《危险化学品安全管理条例》及《常用化学危险品贮存通则》的要求。</w:t>
      </w:r>
    </w:p>
    <w:p w14:paraId="044977EE" w14:textId="77777777" w:rsidR="00D27444" w:rsidRPr="00983061" w:rsidRDefault="00D27444" w:rsidP="005F2F81">
      <w:pPr>
        <w:ind w:firstLine="480"/>
        <w:rPr>
          <w:snapToGrid w:val="0"/>
        </w:rPr>
      </w:pPr>
      <w:r w:rsidRPr="00983061">
        <w:rPr>
          <w:snapToGrid w:val="0"/>
        </w:rPr>
        <w:t>主要</w:t>
      </w:r>
      <w:proofErr w:type="gramStart"/>
      <w:r w:rsidRPr="00983061">
        <w:rPr>
          <w:snapToGrid w:val="0"/>
        </w:rPr>
        <w:t>引用安评结论</w:t>
      </w:r>
      <w:proofErr w:type="gramEnd"/>
      <w:r w:rsidRPr="00983061">
        <w:rPr>
          <w:snapToGrid w:val="0"/>
        </w:rPr>
        <w:t>：</w:t>
      </w:r>
    </w:p>
    <w:p w14:paraId="118AAAA0" w14:textId="77777777" w:rsidR="00D27444" w:rsidRPr="00983061" w:rsidRDefault="00D27444" w:rsidP="005F2F81">
      <w:pPr>
        <w:ind w:firstLine="480"/>
        <w:rPr>
          <w:snapToGrid w:val="0"/>
        </w:rPr>
      </w:pPr>
      <w:r w:rsidRPr="00983061">
        <w:rPr>
          <w:rFonts w:ascii="宋体" w:hAnsi="宋体" w:hint="eastAsia"/>
          <w:snapToGrid w:val="0"/>
        </w:rPr>
        <w:t>①</w:t>
      </w:r>
      <w:r w:rsidRPr="00983061">
        <w:rPr>
          <w:snapToGrid w:val="0"/>
        </w:rPr>
        <w:t xml:space="preserve"> </w:t>
      </w:r>
      <w:r w:rsidRPr="00983061">
        <w:rPr>
          <w:snapToGrid w:val="0"/>
        </w:rPr>
        <w:t>液氨</w:t>
      </w:r>
    </w:p>
    <w:p w14:paraId="0FC07956" w14:textId="40902CFC" w:rsidR="00D27444" w:rsidRPr="00983061" w:rsidRDefault="00D27444" w:rsidP="005F2F81">
      <w:pPr>
        <w:ind w:firstLine="480"/>
        <w:rPr>
          <w:snapToGrid w:val="0"/>
        </w:rPr>
      </w:pPr>
      <w:r w:rsidRPr="00983061">
        <w:rPr>
          <w:snapToGrid w:val="0"/>
        </w:rPr>
        <w:t>液氨储罐泄漏事故模拟数据见表</w:t>
      </w:r>
      <w:r w:rsidR="005F2F81">
        <w:rPr>
          <w:snapToGrid w:val="0"/>
        </w:rPr>
        <w:t>4.2-23</w:t>
      </w:r>
      <w:r w:rsidRPr="00983061">
        <w:rPr>
          <w:snapToGrid w:val="0"/>
        </w:rPr>
        <w:t>。</w:t>
      </w:r>
    </w:p>
    <w:p w14:paraId="65FB8BD4" w14:textId="56B692B5" w:rsidR="00D27444" w:rsidRPr="005F2F81" w:rsidRDefault="00D27444" w:rsidP="005F2F81">
      <w:pPr>
        <w:pStyle w:val="1fe"/>
        <w:rPr>
          <w:b/>
          <w:bCs/>
          <w:snapToGrid w:val="0"/>
        </w:rPr>
      </w:pPr>
      <w:r w:rsidRPr="005F2F81">
        <w:rPr>
          <w:b/>
          <w:bCs/>
          <w:snapToGrid w:val="0"/>
        </w:rPr>
        <w:t>表</w:t>
      </w:r>
      <w:r w:rsidR="005F2F81" w:rsidRPr="005F2F81">
        <w:rPr>
          <w:rFonts w:eastAsia="Times New Roman"/>
          <w:b/>
          <w:bCs/>
          <w:snapToGrid w:val="0"/>
        </w:rPr>
        <w:t xml:space="preserve">4.2-23    </w:t>
      </w:r>
      <w:r w:rsidRPr="005F2F81">
        <w:rPr>
          <w:b/>
          <w:bCs/>
          <w:snapToGrid w:val="0"/>
        </w:rPr>
        <w:t>液氨储罐泄漏</w:t>
      </w:r>
      <w:proofErr w:type="gramStart"/>
      <w:r w:rsidRPr="005F2F81">
        <w:rPr>
          <w:b/>
          <w:bCs/>
          <w:snapToGrid w:val="0"/>
        </w:rPr>
        <w:t>蒸气</w:t>
      </w:r>
      <w:proofErr w:type="gramEnd"/>
      <w:r w:rsidRPr="005F2F81">
        <w:rPr>
          <w:b/>
          <w:bCs/>
          <w:snapToGrid w:val="0"/>
        </w:rPr>
        <w:t>云爆炸</w:t>
      </w:r>
      <w:r w:rsidRPr="005F2F81">
        <w:rPr>
          <w:rFonts w:eastAsia="Times New Roman"/>
          <w:b/>
          <w:bCs/>
          <w:snapToGrid w:val="0"/>
        </w:rPr>
        <w:t>(VCE)</w:t>
      </w:r>
      <w:r w:rsidRPr="005F2F81">
        <w:rPr>
          <w:b/>
          <w:bCs/>
          <w:snapToGrid w:val="0"/>
        </w:rPr>
        <w:t>模型计算结果表</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733"/>
        <w:gridCol w:w="851"/>
        <w:gridCol w:w="947"/>
        <w:gridCol w:w="1047"/>
        <w:gridCol w:w="1175"/>
        <w:gridCol w:w="897"/>
        <w:gridCol w:w="1060"/>
        <w:gridCol w:w="600"/>
      </w:tblGrid>
      <w:tr w:rsidR="00D27444" w:rsidRPr="005F2F81" w14:paraId="1AFDAD6C" w14:textId="77777777" w:rsidTr="00D27444">
        <w:trPr>
          <w:trHeight w:val="479"/>
        </w:trPr>
        <w:tc>
          <w:tcPr>
            <w:tcW w:w="1042" w:type="pct"/>
            <w:vAlign w:val="center"/>
          </w:tcPr>
          <w:p w14:paraId="7E303351" w14:textId="77777777" w:rsidR="00D27444" w:rsidRPr="005F2F81" w:rsidRDefault="00D27444" w:rsidP="005F2F81">
            <w:pPr>
              <w:pStyle w:val="1fe"/>
              <w:rPr>
                <w:b/>
                <w:bCs/>
                <w:snapToGrid w:val="0"/>
              </w:rPr>
            </w:pPr>
            <w:r w:rsidRPr="005F2F81">
              <w:rPr>
                <w:b/>
                <w:bCs/>
                <w:snapToGrid w:val="0"/>
              </w:rPr>
              <w:t>贮罐名称</w:t>
            </w:r>
          </w:p>
        </w:tc>
        <w:tc>
          <w:tcPr>
            <w:tcW w:w="512" w:type="pct"/>
            <w:vAlign w:val="center"/>
          </w:tcPr>
          <w:p w14:paraId="1A2DB725" w14:textId="77777777" w:rsidR="00D27444" w:rsidRPr="005F2F81" w:rsidRDefault="00D27444" w:rsidP="005F2F81">
            <w:pPr>
              <w:pStyle w:val="1fe"/>
              <w:rPr>
                <w:rFonts w:eastAsia="Times New Roman"/>
                <w:b/>
                <w:bCs/>
                <w:snapToGrid w:val="0"/>
              </w:rPr>
            </w:pPr>
            <w:r w:rsidRPr="005F2F81">
              <w:rPr>
                <w:b/>
                <w:bCs/>
                <w:snapToGrid w:val="0"/>
              </w:rPr>
              <w:t>贮量</w:t>
            </w:r>
            <w:r w:rsidRPr="005F2F81">
              <w:rPr>
                <w:rFonts w:eastAsia="Times New Roman"/>
                <w:b/>
                <w:bCs/>
                <w:snapToGrid w:val="0"/>
              </w:rPr>
              <w:t>(t)</w:t>
            </w:r>
          </w:p>
        </w:tc>
        <w:tc>
          <w:tcPr>
            <w:tcW w:w="570" w:type="pct"/>
            <w:vAlign w:val="center"/>
          </w:tcPr>
          <w:p w14:paraId="66D7BEB6" w14:textId="77777777" w:rsidR="00D27444" w:rsidRPr="005F2F81" w:rsidRDefault="00D27444" w:rsidP="005F2F81">
            <w:pPr>
              <w:pStyle w:val="1fe"/>
              <w:rPr>
                <w:b/>
                <w:bCs/>
                <w:snapToGrid w:val="0"/>
              </w:rPr>
            </w:pPr>
            <w:r w:rsidRPr="005F2F81">
              <w:rPr>
                <w:rFonts w:eastAsia="Times New Roman"/>
                <w:b/>
                <w:bCs/>
                <w:snapToGrid w:val="0"/>
              </w:rPr>
              <w:t xml:space="preserve">TNT </w:t>
            </w:r>
            <w:r w:rsidRPr="005F2F81">
              <w:rPr>
                <w:b/>
                <w:bCs/>
                <w:snapToGrid w:val="0"/>
              </w:rPr>
              <w:t>量</w:t>
            </w:r>
          </w:p>
          <w:p w14:paraId="7DBC35C3" w14:textId="77777777" w:rsidR="00D27444" w:rsidRPr="005F2F81" w:rsidRDefault="00D27444" w:rsidP="005F2F81">
            <w:pPr>
              <w:pStyle w:val="1fe"/>
              <w:rPr>
                <w:b/>
                <w:bCs/>
                <w:snapToGrid w:val="0"/>
              </w:rPr>
            </w:pPr>
            <w:r w:rsidRPr="005F2F81">
              <w:rPr>
                <w:b/>
                <w:bCs/>
                <w:snapToGrid w:val="0"/>
              </w:rPr>
              <w:t>(kg)</w:t>
            </w:r>
          </w:p>
        </w:tc>
        <w:tc>
          <w:tcPr>
            <w:tcW w:w="630" w:type="pct"/>
            <w:vAlign w:val="center"/>
          </w:tcPr>
          <w:p w14:paraId="38677E64" w14:textId="77777777" w:rsidR="00D27444" w:rsidRPr="005F2F81" w:rsidRDefault="00D27444" w:rsidP="005F2F81">
            <w:pPr>
              <w:pStyle w:val="1fe"/>
              <w:rPr>
                <w:b/>
                <w:bCs/>
                <w:snapToGrid w:val="0"/>
              </w:rPr>
            </w:pPr>
            <w:r w:rsidRPr="005F2F81">
              <w:rPr>
                <w:b/>
                <w:bCs/>
                <w:snapToGrid w:val="0"/>
              </w:rPr>
              <w:t>死亡半径</w:t>
            </w:r>
          </w:p>
          <w:p w14:paraId="7568823D" w14:textId="77777777" w:rsidR="00D27444" w:rsidRPr="005F2F81" w:rsidRDefault="00D27444" w:rsidP="005F2F81">
            <w:pPr>
              <w:pStyle w:val="1fe"/>
              <w:rPr>
                <w:b/>
                <w:bCs/>
                <w:snapToGrid w:val="0"/>
              </w:rPr>
            </w:pPr>
            <w:r w:rsidRPr="005F2F81">
              <w:rPr>
                <w:b/>
                <w:bCs/>
                <w:snapToGrid w:val="0"/>
              </w:rPr>
              <w:t>(m)</w:t>
            </w:r>
          </w:p>
        </w:tc>
        <w:tc>
          <w:tcPr>
            <w:tcW w:w="707" w:type="pct"/>
            <w:vAlign w:val="center"/>
          </w:tcPr>
          <w:p w14:paraId="45595C0A" w14:textId="77777777" w:rsidR="00D27444" w:rsidRPr="005F2F81" w:rsidRDefault="00D27444" w:rsidP="005F2F81">
            <w:pPr>
              <w:pStyle w:val="1fe"/>
              <w:rPr>
                <w:b/>
                <w:bCs/>
                <w:snapToGrid w:val="0"/>
              </w:rPr>
            </w:pPr>
            <w:r w:rsidRPr="005F2F81">
              <w:rPr>
                <w:b/>
                <w:bCs/>
                <w:snapToGrid w:val="0"/>
              </w:rPr>
              <w:t>重伤半径</w:t>
            </w:r>
          </w:p>
          <w:p w14:paraId="102CCB78" w14:textId="77777777" w:rsidR="00D27444" w:rsidRPr="005F2F81" w:rsidRDefault="00D27444" w:rsidP="005F2F81">
            <w:pPr>
              <w:pStyle w:val="1fe"/>
              <w:rPr>
                <w:b/>
                <w:bCs/>
                <w:snapToGrid w:val="0"/>
              </w:rPr>
            </w:pPr>
            <w:r w:rsidRPr="005F2F81">
              <w:rPr>
                <w:b/>
                <w:bCs/>
                <w:snapToGrid w:val="0"/>
              </w:rPr>
              <w:t>(m)</w:t>
            </w:r>
          </w:p>
        </w:tc>
        <w:tc>
          <w:tcPr>
            <w:tcW w:w="540" w:type="pct"/>
            <w:vAlign w:val="center"/>
          </w:tcPr>
          <w:p w14:paraId="21867A49" w14:textId="77777777" w:rsidR="00D27444" w:rsidRPr="005F2F81" w:rsidRDefault="00D27444" w:rsidP="005F2F81">
            <w:pPr>
              <w:pStyle w:val="1fe"/>
              <w:rPr>
                <w:b/>
                <w:bCs/>
                <w:snapToGrid w:val="0"/>
              </w:rPr>
            </w:pPr>
            <w:r w:rsidRPr="005F2F81">
              <w:rPr>
                <w:b/>
                <w:bCs/>
                <w:snapToGrid w:val="0"/>
              </w:rPr>
              <w:t>轻伤半</w:t>
            </w:r>
          </w:p>
          <w:p w14:paraId="3F0E0522" w14:textId="77777777" w:rsidR="00D27444" w:rsidRPr="005F2F81" w:rsidRDefault="00D27444" w:rsidP="005F2F81">
            <w:pPr>
              <w:pStyle w:val="1fe"/>
              <w:rPr>
                <w:rFonts w:eastAsia="Times New Roman"/>
                <w:b/>
                <w:bCs/>
                <w:snapToGrid w:val="0"/>
              </w:rPr>
            </w:pPr>
            <w:r w:rsidRPr="005F2F81">
              <w:rPr>
                <w:b/>
                <w:bCs/>
                <w:snapToGrid w:val="0"/>
              </w:rPr>
              <w:t>径</w:t>
            </w:r>
            <w:r w:rsidRPr="005F2F81">
              <w:rPr>
                <w:rFonts w:eastAsia="Times New Roman"/>
                <w:b/>
                <w:bCs/>
                <w:snapToGrid w:val="0"/>
              </w:rPr>
              <w:t>(m)</w:t>
            </w:r>
          </w:p>
        </w:tc>
        <w:tc>
          <w:tcPr>
            <w:tcW w:w="638" w:type="pct"/>
            <w:vAlign w:val="center"/>
          </w:tcPr>
          <w:p w14:paraId="17E7AF30" w14:textId="77777777" w:rsidR="00D27444" w:rsidRPr="005F2F81" w:rsidRDefault="00D27444" w:rsidP="005F2F81">
            <w:pPr>
              <w:pStyle w:val="1fe"/>
              <w:rPr>
                <w:b/>
                <w:bCs/>
                <w:snapToGrid w:val="0"/>
              </w:rPr>
            </w:pPr>
            <w:r w:rsidRPr="005F2F81">
              <w:rPr>
                <w:b/>
                <w:bCs/>
                <w:snapToGrid w:val="0"/>
              </w:rPr>
              <w:t>财产损失</w:t>
            </w:r>
          </w:p>
          <w:p w14:paraId="2E388301" w14:textId="77777777" w:rsidR="00D27444" w:rsidRPr="005F2F81" w:rsidRDefault="00D27444" w:rsidP="005F2F81">
            <w:pPr>
              <w:pStyle w:val="1fe"/>
              <w:rPr>
                <w:rFonts w:eastAsia="Times New Roman"/>
                <w:b/>
                <w:bCs/>
                <w:snapToGrid w:val="0"/>
              </w:rPr>
            </w:pPr>
            <w:r w:rsidRPr="005F2F81">
              <w:rPr>
                <w:b/>
                <w:bCs/>
                <w:snapToGrid w:val="0"/>
              </w:rPr>
              <w:t>半径</w:t>
            </w:r>
            <w:r w:rsidRPr="005F2F81">
              <w:rPr>
                <w:rFonts w:eastAsia="Times New Roman"/>
                <w:b/>
                <w:bCs/>
                <w:snapToGrid w:val="0"/>
              </w:rPr>
              <w:t>(m)</w:t>
            </w:r>
          </w:p>
        </w:tc>
        <w:tc>
          <w:tcPr>
            <w:tcW w:w="362" w:type="pct"/>
            <w:vAlign w:val="center"/>
          </w:tcPr>
          <w:p w14:paraId="49068A8A" w14:textId="77777777" w:rsidR="00D27444" w:rsidRPr="005F2F81" w:rsidRDefault="00D27444" w:rsidP="005F2F81">
            <w:pPr>
              <w:pStyle w:val="1fe"/>
              <w:rPr>
                <w:b/>
                <w:bCs/>
                <w:snapToGrid w:val="0"/>
              </w:rPr>
            </w:pPr>
            <w:r w:rsidRPr="005F2F81">
              <w:rPr>
                <w:b/>
                <w:bCs/>
                <w:snapToGrid w:val="0"/>
              </w:rPr>
              <w:t>备注</w:t>
            </w:r>
          </w:p>
        </w:tc>
      </w:tr>
      <w:tr w:rsidR="00D27444" w:rsidRPr="00983061" w14:paraId="23D7E921" w14:textId="77777777" w:rsidTr="00D27444">
        <w:trPr>
          <w:trHeight w:val="318"/>
        </w:trPr>
        <w:tc>
          <w:tcPr>
            <w:tcW w:w="1042" w:type="pct"/>
            <w:vAlign w:val="center"/>
          </w:tcPr>
          <w:p w14:paraId="10F2C12F" w14:textId="43CEA389" w:rsidR="00D27444" w:rsidRPr="00983061" w:rsidRDefault="00D27444" w:rsidP="005F2F81">
            <w:pPr>
              <w:pStyle w:val="1fe"/>
              <w:rPr>
                <w:snapToGrid w:val="0"/>
              </w:rPr>
            </w:pPr>
            <w:r w:rsidRPr="005F2F81">
              <w:t>50</w:t>
            </w:r>
            <w:r w:rsidR="005F2F81" w:rsidRPr="005F2F81">
              <w:t>m</w:t>
            </w:r>
            <w:r w:rsidR="005F2F81" w:rsidRPr="005F2F81">
              <w:rPr>
                <w:vertAlign w:val="superscript"/>
              </w:rPr>
              <w:t>3</w:t>
            </w:r>
            <w:r w:rsidRPr="00983061">
              <w:rPr>
                <w:snapToGrid w:val="0"/>
              </w:rPr>
              <w:t>液氨贮罐</w:t>
            </w:r>
          </w:p>
        </w:tc>
        <w:tc>
          <w:tcPr>
            <w:tcW w:w="512" w:type="pct"/>
            <w:vAlign w:val="center"/>
          </w:tcPr>
          <w:p w14:paraId="4BE9DD59" w14:textId="77777777" w:rsidR="00D27444" w:rsidRPr="00983061" w:rsidRDefault="00D27444" w:rsidP="005F2F81">
            <w:pPr>
              <w:pStyle w:val="1fe"/>
              <w:rPr>
                <w:snapToGrid w:val="0"/>
              </w:rPr>
            </w:pPr>
            <w:r w:rsidRPr="00983061">
              <w:rPr>
                <w:snapToGrid w:val="0"/>
              </w:rPr>
              <w:t>22</w:t>
            </w:r>
          </w:p>
        </w:tc>
        <w:tc>
          <w:tcPr>
            <w:tcW w:w="570" w:type="pct"/>
            <w:vAlign w:val="center"/>
          </w:tcPr>
          <w:p w14:paraId="65DD7ECA" w14:textId="77777777" w:rsidR="00D27444" w:rsidRPr="00983061" w:rsidRDefault="00D27444" w:rsidP="005F2F81">
            <w:pPr>
              <w:pStyle w:val="1fe"/>
              <w:rPr>
                <w:snapToGrid w:val="0"/>
              </w:rPr>
            </w:pPr>
            <w:r w:rsidRPr="00983061">
              <w:rPr>
                <w:snapToGrid w:val="0"/>
              </w:rPr>
              <w:t>7106.95</w:t>
            </w:r>
          </w:p>
        </w:tc>
        <w:tc>
          <w:tcPr>
            <w:tcW w:w="630" w:type="pct"/>
            <w:vAlign w:val="center"/>
          </w:tcPr>
          <w:p w14:paraId="7D55F4F4" w14:textId="77777777" w:rsidR="00D27444" w:rsidRPr="00983061" w:rsidRDefault="00D27444" w:rsidP="005F2F81">
            <w:pPr>
              <w:pStyle w:val="1fe"/>
              <w:rPr>
                <w:snapToGrid w:val="0"/>
              </w:rPr>
            </w:pPr>
            <w:r w:rsidRPr="00983061">
              <w:rPr>
                <w:snapToGrid w:val="0"/>
              </w:rPr>
              <w:t>20.1</w:t>
            </w:r>
          </w:p>
        </w:tc>
        <w:tc>
          <w:tcPr>
            <w:tcW w:w="707" w:type="pct"/>
            <w:vAlign w:val="center"/>
          </w:tcPr>
          <w:p w14:paraId="65A33238" w14:textId="77777777" w:rsidR="00D27444" w:rsidRPr="00983061" w:rsidRDefault="00D27444" w:rsidP="005F2F81">
            <w:pPr>
              <w:pStyle w:val="1fe"/>
              <w:rPr>
                <w:snapToGrid w:val="0"/>
              </w:rPr>
            </w:pPr>
            <w:r w:rsidRPr="00983061">
              <w:rPr>
                <w:snapToGrid w:val="0"/>
              </w:rPr>
              <w:t>47.8</w:t>
            </w:r>
          </w:p>
        </w:tc>
        <w:tc>
          <w:tcPr>
            <w:tcW w:w="540" w:type="pct"/>
            <w:vAlign w:val="center"/>
          </w:tcPr>
          <w:p w14:paraId="40CA78AB" w14:textId="77777777" w:rsidR="00D27444" w:rsidRPr="00983061" w:rsidRDefault="00D27444" w:rsidP="005F2F81">
            <w:pPr>
              <w:pStyle w:val="1fe"/>
              <w:rPr>
                <w:snapToGrid w:val="0"/>
              </w:rPr>
            </w:pPr>
            <w:r w:rsidRPr="00983061">
              <w:rPr>
                <w:snapToGrid w:val="0"/>
              </w:rPr>
              <w:t>71.2</w:t>
            </w:r>
          </w:p>
        </w:tc>
        <w:tc>
          <w:tcPr>
            <w:tcW w:w="638" w:type="pct"/>
            <w:vAlign w:val="center"/>
          </w:tcPr>
          <w:p w14:paraId="3284084C" w14:textId="77777777" w:rsidR="00D27444" w:rsidRPr="00983061" w:rsidRDefault="00D27444" w:rsidP="005F2F81">
            <w:pPr>
              <w:pStyle w:val="1fe"/>
              <w:rPr>
                <w:snapToGrid w:val="0"/>
              </w:rPr>
            </w:pPr>
            <w:r w:rsidRPr="00983061">
              <w:rPr>
                <w:snapToGrid w:val="0"/>
              </w:rPr>
              <w:t>80.6</w:t>
            </w:r>
          </w:p>
        </w:tc>
        <w:tc>
          <w:tcPr>
            <w:tcW w:w="362" w:type="pct"/>
            <w:vAlign w:val="center"/>
          </w:tcPr>
          <w:p w14:paraId="0E3F0CBA" w14:textId="77777777" w:rsidR="00D27444" w:rsidRPr="00983061" w:rsidRDefault="00D27444" w:rsidP="005F2F81">
            <w:pPr>
              <w:pStyle w:val="1fe"/>
              <w:rPr>
                <w:snapToGrid w:val="0"/>
              </w:rPr>
            </w:pPr>
          </w:p>
        </w:tc>
      </w:tr>
    </w:tbl>
    <w:p w14:paraId="2D175B40" w14:textId="77777777" w:rsidR="00D27444" w:rsidRPr="00983061" w:rsidRDefault="00D27444" w:rsidP="005F2F81">
      <w:pPr>
        <w:pStyle w:val="1fe"/>
        <w:rPr>
          <w:snapToGrid w:val="0"/>
        </w:rPr>
      </w:pPr>
    </w:p>
    <w:p w14:paraId="50BBBE89" w14:textId="77777777" w:rsidR="00D27444" w:rsidRPr="00983061" w:rsidRDefault="00D27444" w:rsidP="0021089F">
      <w:pPr>
        <w:ind w:firstLine="480"/>
        <w:rPr>
          <w:snapToGrid w:val="0"/>
        </w:rPr>
      </w:pPr>
      <w:r w:rsidRPr="00983061">
        <w:rPr>
          <w:snapToGrid w:val="0"/>
        </w:rPr>
        <w:t>火灾爆炸引起的大气二次污染物主要为二氧化碳、一氧化碳、烟尘、氯化氢等，浓度范围在数十至数百</w:t>
      </w:r>
      <w:r w:rsidRPr="00983061">
        <w:rPr>
          <w:snapToGrid w:val="0"/>
        </w:rPr>
        <w:t xml:space="preserve"> mg/m</w:t>
      </w:r>
      <w:r w:rsidRPr="005F2F81">
        <w:rPr>
          <w:snapToGrid w:val="0"/>
          <w:vertAlign w:val="superscript"/>
        </w:rPr>
        <w:t>3</w:t>
      </w:r>
      <w:r w:rsidRPr="00983061">
        <w:rPr>
          <w:snapToGrid w:val="0"/>
        </w:rPr>
        <w:t xml:space="preserve"> </w:t>
      </w:r>
      <w:r w:rsidRPr="00983061">
        <w:rPr>
          <w:snapToGrid w:val="0"/>
        </w:rPr>
        <w:t>之间，对于下风向的环境空气质量在短时间内有较小影响，</w:t>
      </w:r>
      <w:r w:rsidRPr="00983061">
        <w:rPr>
          <w:snapToGrid w:val="0"/>
        </w:rPr>
        <w:t xml:space="preserve"> </w:t>
      </w:r>
      <w:r w:rsidRPr="00983061">
        <w:rPr>
          <w:snapToGrid w:val="0"/>
        </w:rPr>
        <w:t>长期影响甚微。</w:t>
      </w:r>
    </w:p>
    <w:p w14:paraId="4D8962BD" w14:textId="77777777" w:rsidR="00D27444" w:rsidRPr="00983061" w:rsidRDefault="00D27444" w:rsidP="0021089F">
      <w:pPr>
        <w:ind w:firstLine="480"/>
        <w:rPr>
          <w:snapToGrid w:val="0"/>
        </w:rPr>
      </w:pPr>
      <w:r w:rsidRPr="00983061">
        <w:rPr>
          <w:rFonts w:ascii="宋体" w:hAnsi="宋体" w:hint="eastAsia"/>
          <w:snapToGrid w:val="0"/>
        </w:rPr>
        <w:t>②</w:t>
      </w:r>
      <w:r w:rsidRPr="00983061">
        <w:rPr>
          <w:snapToGrid w:val="0"/>
        </w:rPr>
        <w:t xml:space="preserve"> </w:t>
      </w:r>
      <w:r w:rsidRPr="00983061">
        <w:rPr>
          <w:snapToGrid w:val="0"/>
        </w:rPr>
        <w:t>二甲苯及甲苯</w:t>
      </w:r>
    </w:p>
    <w:p w14:paraId="2A9DC5C0" w14:textId="518D7CE0" w:rsidR="00D27444" w:rsidRPr="00983061" w:rsidRDefault="00D27444" w:rsidP="0021089F">
      <w:pPr>
        <w:ind w:firstLine="480"/>
        <w:rPr>
          <w:snapToGrid w:val="0"/>
        </w:rPr>
      </w:pPr>
      <w:r w:rsidRPr="00983061">
        <w:rPr>
          <w:snapToGrid w:val="0"/>
        </w:rPr>
        <w:t>二甲苯和甲苯储罐泄漏火灾事故模拟数据见表</w:t>
      </w:r>
      <w:r w:rsidRPr="00983061">
        <w:rPr>
          <w:snapToGrid w:val="0"/>
        </w:rPr>
        <w:t>4.2-</w:t>
      </w:r>
      <w:r w:rsidR="005F2F81">
        <w:rPr>
          <w:snapToGrid w:val="0"/>
        </w:rPr>
        <w:t>24</w:t>
      </w:r>
      <w:r w:rsidRPr="00983061">
        <w:rPr>
          <w:snapToGrid w:val="0"/>
        </w:rPr>
        <w:t>。</w:t>
      </w:r>
    </w:p>
    <w:p w14:paraId="01B82F78" w14:textId="07B83C9D" w:rsidR="00D27444" w:rsidRPr="005F2F81" w:rsidRDefault="00D27444" w:rsidP="005F2F81">
      <w:pPr>
        <w:pStyle w:val="1fe"/>
        <w:rPr>
          <w:b/>
          <w:bCs/>
          <w:snapToGrid w:val="0"/>
        </w:rPr>
      </w:pPr>
      <w:r w:rsidRPr="005F2F81">
        <w:rPr>
          <w:b/>
          <w:bCs/>
          <w:snapToGrid w:val="0"/>
        </w:rPr>
        <w:t>表</w:t>
      </w:r>
      <w:r w:rsidR="005F2F81" w:rsidRPr="005F2F81">
        <w:rPr>
          <w:rFonts w:eastAsia="Times New Roman"/>
          <w:b/>
          <w:bCs/>
          <w:snapToGrid w:val="0"/>
        </w:rPr>
        <w:t xml:space="preserve">4.2-24    </w:t>
      </w:r>
      <w:r w:rsidRPr="005F2F81">
        <w:rPr>
          <w:b/>
          <w:bCs/>
          <w:snapToGrid w:val="0"/>
        </w:rPr>
        <w:t>二甲苯、甲苯储罐池火灾事故后果模拟分析</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685"/>
        <w:gridCol w:w="2569"/>
        <w:gridCol w:w="2541"/>
        <w:gridCol w:w="2515"/>
      </w:tblGrid>
      <w:tr w:rsidR="00D27444" w:rsidRPr="005F2F81" w14:paraId="16A4E5A3" w14:textId="77777777" w:rsidTr="00D27444">
        <w:trPr>
          <w:trHeight w:val="241"/>
        </w:trPr>
        <w:tc>
          <w:tcPr>
            <w:tcW w:w="412" w:type="pct"/>
          </w:tcPr>
          <w:p w14:paraId="1201C478" w14:textId="77777777" w:rsidR="00D27444" w:rsidRPr="005F2F81" w:rsidRDefault="00D27444" w:rsidP="005F2F81">
            <w:pPr>
              <w:pStyle w:val="1fe"/>
              <w:rPr>
                <w:b/>
                <w:bCs/>
                <w:snapToGrid w:val="0"/>
              </w:rPr>
            </w:pPr>
            <w:r w:rsidRPr="005F2F81">
              <w:rPr>
                <w:b/>
                <w:bCs/>
                <w:snapToGrid w:val="0"/>
              </w:rPr>
              <w:t>序号</w:t>
            </w:r>
          </w:p>
        </w:tc>
        <w:tc>
          <w:tcPr>
            <w:tcW w:w="1546" w:type="pct"/>
          </w:tcPr>
          <w:p w14:paraId="68DAFA13" w14:textId="77777777" w:rsidR="00D27444" w:rsidRPr="005F2F81" w:rsidRDefault="00D27444" w:rsidP="005F2F81">
            <w:pPr>
              <w:pStyle w:val="1fe"/>
              <w:rPr>
                <w:b/>
                <w:bCs/>
                <w:snapToGrid w:val="0"/>
              </w:rPr>
            </w:pPr>
            <w:r w:rsidRPr="005F2F81">
              <w:rPr>
                <w:b/>
                <w:bCs/>
                <w:snapToGrid w:val="0"/>
              </w:rPr>
              <w:t>模型参数及结果名称</w:t>
            </w:r>
          </w:p>
        </w:tc>
        <w:tc>
          <w:tcPr>
            <w:tcW w:w="1529" w:type="pct"/>
          </w:tcPr>
          <w:p w14:paraId="33B88A83" w14:textId="77777777" w:rsidR="00D27444" w:rsidRPr="005F2F81" w:rsidRDefault="00D27444" w:rsidP="005F2F81">
            <w:pPr>
              <w:pStyle w:val="1fe"/>
              <w:rPr>
                <w:b/>
                <w:bCs/>
                <w:snapToGrid w:val="0"/>
              </w:rPr>
            </w:pPr>
            <w:r w:rsidRPr="005F2F81">
              <w:rPr>
                <w:b/>
                <w:bCs/>
                <w:snapToGrid w:val="0"/>
              </w:rPr>
              <w:t>二甲苯参数</w:t>
            </w:r>
          </w:p>
        </w:tc>
        <w:tc>
          <w:tcPr>
            <w:tcW w:w="1513" w:type="pct"/>
          </w:tcPr>
          <w:p w14:paraId="49A694BD" w14:textId="77777777" w:rsidR="00D27444" w:rsidRPr="005F2F81" w:rsidRDefault="00D27444" w:rsidP="005F2F81">
            <w:pPr>
              <w:pStyle w:val="1fe"/>
              <w:rPr>
                <w:b/>
                <w:bCs/>
                <w:snapToGrid w:val="0"/>
              </w:rPr>
            </w:pPr>
            <w:r w:rsidRPr="005F2F81">
              <w:rPr>
                <w:b/>
                <w:bCs/>
                <w:snapToGrid w:val="0"/>
              </w:rPr>
              <w:t>甲苯参数</w:t>
            </w:r>
          </w:p>
        </w:tc>
      </w:tr>
      <w:tr w:rsidR="00D27444" w:rsidRPr="00983061" w14:paraId="69C0B638" w14:textId="77777777" w:rsidTr="00D27444">
        <w:trPr>
          <w:trHeight w:val="239"/>
        </w:trPr>
        <w:tc>
          <w:tcPr>
            <w:tcW w:w="412" w:type="pct"/>
          </w:tcPr>
          <w:p w14:paraId="4F0A62EC" w14:textId="77777777" w:rsidR="00D27444" w:rsidRPr="00983061" w:rsidRDefault="00D27444" w:rsidP="005F2F81">
            <w:pPr>
              <w:pStyle w:val="1fe"/>
              <w:rPr>
                <w:snapToGrid w:val="0"/>
              </w:rPr>
            </w:pPr>
            <w:r w:rsidRPr="00983061">
              <w:rPr>
                <w:snapToGrid w:val="0"/>
              </w:rPr>
              <w:t>1</w:t>
            </w:r>
          </w:p>
        </w:tc>
        <w:tc>
          <w:tcPr>
            <w:tcW w:w="1546" w:type="pct"/>
          </w:tcPr>
          <w:p w14:paraId="5C81E73A" w14:textId="77777777" w:rsidR="00D27444" w:rsidRPr="00983061" w:rsidRDefault="00D27444" w:rsidP="005F2F81">
            <w:pPr>
              <w:pStyle w:val="1fe"/>
              <w:rPr>
                <w:snapToGrid w:val="0"/>
              </w:rPr>
            </w:pPr>
            <w:r w:rsidRPr="00983061">
              <w:rPr>
                <w:snapToGrid w:val="0"/>
              </w:rPr>
              <w:t>池面积大小</w:t>
            </w:r>
          </w:p>
        </w:tc>
        <w:tc>
          <w:tcPr>
            <w:tcW w:w="1529" w:type="pct"/>
          </w:tcPr>
          <w:p w14:paraId="7E9080B2" w14:textId="77777777" w:rsidR="00D27444" w:rsidRPr="00983061" w:rsidRDefault="00D27444" w:rsidP="005F2F81">
            <w:pPr>
              <w:pStyle w:val="1fe"/>
              <w:rPr>
                <w:snapToGrid w:val="0"/>
              </w:rPr>
            </w:pPr>
            <w:r w:rsidRPr="00983061">
              <w:rPr>
                <w:rFonts w:eastAsia="Times New Roman"/>
                <w:snapToGrid w:val="0"/>
              </w:rPr>
              <w:t>150</w:t>
            </w:r>
            <w:r w:rsidRPr="00983061">
              <w:rPr>
                <w:snapToGrid w:val="0"/>
              </w:rPr>
              <w:t>平方米</w:t>
            </w:r>
          </w:p>
        </w:tc>
        <w:tc>
          <w:tcPr>
            <w:tcW w:w="1513" w:type="pct"/>
          </w:tcPr>
          <w:p w14:paraId="08A62AB2" w14:textId="77777777" w:rsidR="00D27444" w:rsidRPr="00983061" w:rsidRDefault="00D27444" w:rsidP="005F2F81">
            <w:pPr>
              <w:pStyle w:val="1fe"/>
              <w:rPr>
                <w:snapToGrid w:val="0"/>
              </w:rPr>
            </w:pPr>
            <w:r w:rsidRPr="00983061">
              <w:rPr>
                <w:rFonts w:eastAsia="Times New Roman"/>
                <w:snapToGrid w:val="0"/>
              </w:rPr>
              <w:t>150</w:t>
            </w:r>
            <w:r w:rsidRPr="00983061">
              <w:rPr>
                <w:snapToGrid w:val="0"/>
              </w:rPr>
              <w:t>平方米</w:t>
            </w:r>
          </w:p>
        </w:tc>
      </w:tr>
      <w:tr w:rsidR="00D27444" w:rsidRPr="00983061" w14:paraId="5F4A8B42" w14:textId="77777777" w:rsidTr="00D27444">
        <w:trPr>
          <w:trHeight w:val="236"/>
        </w:trPr>
        <w:tc>
          <w:tcPr>
            <w:tcW w:w="412" w:type="pct"/>
          </w:tcPr>
          <w:p w14:paraId="211B6E18" w14:textId="77777777" w:rsidR="00D27444" w:rsidRPr="00983061" w:rsidRDefault="00D27444" w:rsidP="005F2F81">
            <w:pPr>
              <w:pStyle w:val="1fe"/>
              <w:rPr>
                <w:snapToGrid w:val="0"/>
              </w:rPr>
            </w:pPr>
            <w:r w:rsidRPr="00983061">
              <w:rPr>
                <w:snapToGrid w:val="0"/>
              </w:rPr>
              <w:t>2</w:t>
            </w:r>
          </w:p>
        </w:tc>
        <w:tc>
          <w:tcPr>
            <w:tcW w:w="1546" w:type="pct"/>
          </w:tcPr>
          <w:p w14:paraId="345B49D7" w14:textId="77777777" w:rsidR="00D27444" w:rsidRPr="00983061" w:rsidRDefault="00D27444" w:rsidP="005F2F81">
            <w:pPr>
              <w:pStyle w:val="1fe"/>
              <w:rPr>
                <w:snapToGrid w:val="0"/>
              </w:rPr>
            </w:pPr>
            <w:r w:rsidRPr="00983061">
              <w:rPr>
                <w:snapToGrid w:val="0"/>
              </w:rPr>
              <w:t>物质燃烧热</w:t>
            </w:r>
          </w:p>
        </w:tc>
        <w:tc>
          <w:tcPr>
            <w:tcW w:w="1529" w:type="pct"/>
          </w:tcPr>
          <w:p w14:paraId="2D2C7CA5" w14:textId="77777777" w:rsidR="00D27444" w:rsidRPr="00983061" w:rsidRDefault="00D27444" w:rsidP="005F2F81">
            <w:pPr>
              <w:pStyle w:val="1fe"/>
              <w:rPr>
                <w:snapToGrid w:val="0"/>
              </w:rPr>
            </w:pPr>
            <w:r w:rsidRPr="00983061">
              <w:rPr>
                <w:snapToGrid w:val="0"/>
              </w:rPr>
              <w:t>42381kj/kg</w:t>
            </w:r>
          </w:p>
        </w:tc>
        <w:tc>
          <w:tcPr>
            <w:tcW w:w="1513" w:type="pct"/>
          </w:tcPr>
          <w:p w14:paraId="1EB6A0FB" w14:textId="77777777" w:rsidR="00D27444" w:rsidRPr="00983061" w:rsidRDefault="00D27444" w:rsidP="005F2F81">
            <w:pPr>
              <w:pStyle w:val="1fe"/>
              <w:rPr>
                <w:snapToGrid w:val="0"/>
              </w:rPr>
            </w:pPr>
            <w:r w:rsidRPr="00983061">
              <w:rPr>
                <w:snapToGrid w:val="0"/>
              </w:rPr>
              <w:t>42381kj/kg</w:t>
            </w:r>
          </w:p>
        </w:tc>
      </w:tr>
      <w:tr w:rsidR="00D27444" w:rsidRPr="00983061" w14:paraId="21AF2540" w14:textId="77777777" w:rsidTr="00D27444">
        <w:trPr>
          <w:trHeight w:val="239"/>
        </w:trPr>
        <w:tc>
          <w:tcPr>
            <w:tcW w:w="412" w:type="pct"/>
          </w:tcPr>
          <w:p w14:paraId="49CD4728" w14:textId="77777777" w:rsidR="00D27444" w:rsidRPr="00983061" w:rsidRDefault="00D27444" w:rsidP="005F2F81">
            <w:pPr>
              <w:pStyle w:val="1fe"/>
              <w:rPr>
                <w:snapToGrid w:val="0"/>
              </w:rPr>
            </w:pPr>
            <w:r w:rsidRPr="00983061">
              <w:rPr>
                <w:snapToGrid w:val="0"/>
              </w:rPr>
              <w:t>3</w:t>
            </w:r>
          </w:p>
        </w:tc>
        <w:tc>
          <w:tcPr>
            <w:tcW w:w="1546" w:type="pct"/>
          </w:tcPr>
          <w:p w14:paraId="632F9DC0" w14:textId="77777777" w:rsidR="00D27444" w:rsidRPr="00983061" w:rsidRDefault="00D27444" w:rsidP="005F2F81">
            <w:pPr>
              <w:pStyle w:val="1fe"/>
              <w:rPr>
                <w:snapToGrid w:val="0"/>
              </w:rPr>
            </w:pPr>
            <w:r w:rsidRPr="00983061">
              <w:rPr>
                <w:snapToGrid w:val="0"/>
              </w:rPr>
              <w:t>燃料泄漏时间</w:t>
            </w:r>
          </w:p>
        </w:tc>
        <w:tc>
          <w:tcPr>
            <w:tcW w:w="1529" w:type="pct"/>
          </w:tcPr>
          <w:p w14:paraId="34C3AEE2" w14:textId="77777777" w:rsidR="00D27444" w:rsidRPr="00983061" w:rsidRDefault="00D27444" w:rsidP="005F2F81">
            <w:pPr>
              <w:pStyle w:val="1fe"/>
              <w:rPr>
                <w:snapToGrid w:val="0"/>
              </w:rPr>
            </w:pPr>
            <w:r w:rsidRPr="00983061">
              <w:rPr>
                <w:rFonts w:eastAsia="Times New Roman"/>
                <w:snapToGrid w:val="0"/>
              </w:rPr>
              <w:t>900</w:t>
            </w:r>
            <w:r w:rsidRPr="00983061">
              <w:rPr>
                <w:snapToGrid w:val="0"/>
              </w:rPr>
              <w:t>秒</w:t>
            </w:r>
          </w:p>
        </w:tc>
        <w:tc>
          <w:tcPr>
            <w:tcW w:w="1513" w:type="pct"/>
          </w:tcPr>
          <w:p w14:paraId="5218EFAA" w14:textId="77777777" w:rsidR="00D27444" w:rsidRPr="00983061" w:rsidRDefault="00D27444" w:rsidP="005F2F81">
            <w:pPr>
              <w:pStyle w:val="1fe"/>
              <w:rPr>
                <w:snapToGrid w:val="0"/>
              </w:rPr>
            </w:pPr>
            <w:r w:rsidRPr="00983061">
              <w:rPr>
                <w:rFonts w:eastAsia="Times New Roman"/>
                <w:snapToGrid w:val="0"/>
              </w:rPr>
              <w:t>900</w:t>
            </w:r>
            <w:r w:rsidRPr="00983061">
              <w:rPr>
                <w:snapToGrid w:val="0"/>
              </w:rPr>
              <w:t>秒</w:t>
            </w:r>
          </w:p>
        </w:tc>
      </w:tr>
      <w:tr w:rsidR="00D27444" w:rsidRPr="00983061" w14:paraId="2AA85856" w14:textId="77777777" w:rsidTr="00D27444">
        <w:trPr>
          <w:trHeight w:val="240"/>
        </w:trPr>
        <w:tc>
          <w:tcPr>
            <w:tcW w:w="412" w:type="pct"/>
          </w:tcPr>
          <w:p w14:paraId="5734CF95" w14:textId="77777777" w:rsidR="00D27444" w:rsidRPr="00983061" w:rsidRDefault="00D27444" w:rsidP="005F2F81">
            <w:pPr>
              <w:pStyle w:val="1fe"/>
              <w:rPr>
                <w:snapToGrid w:val="0"/>
              </w:rPr>
            </w:pPr>
            <w:r w:rsidRPr="00983061">
              <w:rPr>
                <w:snapToGrid w:val="0"/>
              </w:rPr>
              <w:t>4</w:t>
            </w:r>
          </w:p>
        </w:tc>
        <w:tc>
          <w:tcPr>
            <w:tcW w:w="1546" w:type="pct"/>
          </w:tcPr>
          <w:p w14:paraId="200C5DF9" w14:textId="77777777" w:rsidR="00D27444" w:rsidRPr="00983061" w:rsidRDefault="00D27444" w:rsidP="005F2F81">
            <w:pPr>
              <w:pStyle w:val="1fe"/>
              <w:rPr>
                <w:snapToGrid w:val="0"/>
              </w:rPr>
            </w:pPr>
            <w:r w:rsidRPr="00983061">
              <w:rPr>
                <w:snapToGrid w:val="0"/>
              </w:rPr>
              <w:t>环境温度</w:t>
            </w:r>
          </w:p>
        </w:tc>
        <w:tc>
          <w:tcPr>
            <w:tcW w:w="1529" w:type="pct"/>
          </w:tcPr>
          <w:p w14:paraId="157DE0F1" w14:textId="77777777" w:rsidR="00D27444" w:rsidRPr="00983061" w:rsidRDefault="00D27444" w:rsidP="005F2F81">
            <w:pPr>
              <w:pStyle w:val="1fe"/>
              <w:rPr>
                <w:snapToGrid w:val="0"/>
              </w:rPr>
            </w:pPr>
            <w:r w:rsidRPr="00983061">
              <w:rPr>
                <w:snapToGrid w:val="0"/>
              </w:rPr>
              <w:t>303K</w:t>
            </w:r>
          </w:p>
        </w:tc>
        <w:tc>
          <w:tcPr>
            <w:tcW w:w="1513" w:type="pct"/>
          </w:tcPr>
          <w:p w14:paraId="192B3BF8" w14:textId="77777777" w:rsidR="00D27444" w:rsidRPr="00983061" w:rsidRDefault="00D27444" w:rsidP="005F2F81">
            <w:pPr>
              <w:pStyle w:val="1fe"/>
              <w:rPr>
                <w:snapToGrid w:val="0"/>
              </w:rPr>
            </w:pPr>
            <w:r w:rsidRPr="00983061">
              <w:rPr>
                <w:snapToGrid w:val="0"/>
              </w:rPr>
              <w:t>303K</w:t>
            </w:r>
          </w:p>
        </w:tc>
      </w:tr>
      <w:tr w:rsidR="00D27444" w:rsidRPr="00983061" w14:paraId="7759187A" w14:textId="77777777" w:rsidTr="00D27444">
        <w:trPr>
          <w:trHeight w:val="242"/>
        </w:trPr>
        <w:tc>
          <w:tcPr>
            <w:tcW w:w="412" w:type="pct"/>
          </w:tcPr>
          <w:p w14:paraId="17519A69" w14:textId="77777777" w:rsidR="00D27444" w:rsidRPr="00983061" w:rsidRDefault="00D27444" w:rsidP="005F2F81">
            <w:pPr>
              <w:pStyle w:val="1fe"/>
              <w:rPr>
                <w:snapToGrid w:val="0"/>
              </w:rPr>
            </w:pPr>
            <w:r w:rsidRPr="00983061">
              <w:rPr>
                <w:snapToGrid w:val="0"/>
              </w:rPr>
              <w:t>5</w:t>
            </w:r>
          </w:p>
        </w:tc>
        <w:tc>
          <w:tcPr>
            <w:tcW w:w="1546" w:type="pct"/>
          </w:tcPr>
          <w:p w14:paraId="309D6658" w14:textId="77777777" w:rsidR="00D27444" w:rsidRPr="00983061" w:rsidRDefault="00D27444" w:rsidP="005F2F81">
            <w:pPr>
              <w:pStyle w:val="1fe"/>
              <w:rPr>
                <w:snapToGrid w:val="0"/>
              </w:rPr>
            </w:pPr>
            <w:r w:rsidRPr="00983061">
              <w:rPr>
                <w:snapToGrid w:val="0"/>
              </w:rPr>
              <w:t>燃料质量</w:t>
            </w:r>
          </w:p>
        </w:tc>
        <w:tc>
          <w:tcPr>
            <w:tcW w:w="1529" w:type="pct"/>
          </w:tcPr>
          <w:p w14:paraId="216BFA4A" w14:textId="77777777" w:rsidR="00D27444" w:rsidRPr="00983061" w:rsidRDefault="00D27444" w:rsidP="005F2F81">
            <w:pPr>
              <w:pStyle w:val="1fe"/>
              <w:rPr>
                <w:snapToGrid w:val="0"/>
              </w:rPr>
            </w:pPr>
            <w:r w:rsidRPr="00983061">
              <w:rPr>
                <w:snapToGrid w:val="0"/>
              </w:rPr>
              <w:t>2061kg</w:t>
            </w:r>
          </w:p>
        </w:tc>
        <w:tc>
          <w:tcPr>
            <w:tcW w:w="1513" w:type="pct"/>
          </w:tcPr>
          <w:p w14:paraId="466DA4D3" w14:textId="77777777" w:rsidR="00D27444" w:rsidRPr="00983061" w:rsidRDefault="00D27444" w:rsidP="005F2F81">
            <w:pPr>
              <w:pStyle w:val="1fe"/>
              <w:rPr>
                <w:snapToGrid w:val="0"/>
              </w:rPr>
            </w:pPr>
            <w:r w:rsidRPr="00983061">
              <w:rPr>
                <w:snapToGrid w:val="0"/>
              </w:rPr>
              <w:t>2556kg</w:t>
            </w:r>
          </w:p>
        </w:tc>
      </w:tr>
      <w:tr w:rsidR="00D27444" w:rsidRPr="00983061" w14:paraId="02253ED6" w14:textId="77777777" w:rsidTr="00D27444">
        <w:trPr>
          <w:trHeight w:val="239"/>
        </w:trPr>
        <w:tc>
          <w:tcPr>
            <w:tcW w:w="412" w:type="pct"/>
          </w:tcPr>
          <w:p w14:paraId="300CFAC1" w14:textId="77777777" w:rsidR="00D27444" w:rsidRPr="00983061" w:rsidRDefault="00D27444" w:rsidP="005F2F81">
            <w:pPr>
              <w:pStyle w:val="1fe"/>
              <w:rPr>
                <w:snapToGrid w:val="0"/>
              </w:rPr>
            </w:pPr>
            <w:r w:rsidRPr="00983061">
              <w:rPr>
                <w:snapToGrid w:val="0"/>
              </w:rPr>
              <w:t>6</w:t>
            </w:r>
          </w:p>
        </w:tc>
        <w:tc>
          <w:tcPr>
            <w:tcW w:w="1546" w:type="pct"/>
          </w:tcPr>
          <w:p w14:paraId="7CFC9075" w14:textId="77777777" w:rsidR="00D27444" w:rsidRPr="00983061" w:rsidRDefault="00D27444" w:rsidP="005F2F81">
            <w:pPr>
              <w:pStyle w:val="1fe"/>
              <w:rPr>
                <w:snapToGrid w:val="0"/>
              </w:rPr>
            </w:pPr>
            <w:r w:rsidRPr="00983061">
              <w:rPr>
                <w:snapToGrid w:val="0"/>
              </w:rPr>
              <w:t>燃料密度</w:t>
            </w:r>
          </w:p>
        </w:tc>
        <w:tc>
          <w:tcPr>
            <w:tcW w:w="1529" w:type="pct"/>
          </w:tcPr>
          <w:p w14:paraId="003ECA40" w14:textId="77777777" w:rsidR="00D27444" w:rsidRPr="00983061" w:rsidRDefault="00D27444" w:rsidP="005F2F81">
            <w:pPr>
              <w:pStyle w:val="1fe"/>
              <w:rPr>
                <w:snapToGrid w:val="0"/>
                <w:sz w:val="14"/>
              </w:rPr>
            </w:pPr>
            <w:r w:rsidRPr="00983061">
              <w:rPr>
                <w:snapToGrid w:val="0"/>
              </w:rPr>
              <w:t>860kg/m</w:t>
            </w:r>
            <w:r w:rsidRPr="00983061">
              <w:rPr>
                <w:snapToGrid w:val="0"/>
                <w:sz w:val="14"/>
              </w:rPr>
              <w:t>3</w:t>
            </w:r>
          </w:p>
        </w:tc>
        <w:tc>
          <w:tcPr>
            <w:tcW w:w="1513" w:type="pct"/>
          </w:tcPr>
          <w:p w14:paraId="03E1A28A" w14:textId="77777777" w:rsidR="00D27444" w:rsidRPr="00983061" w:rsidRDefault="00D27444" w:rsidP="005F2F81">
            <w:pPr>
              <w:pStyle w:val="1fe"/>
              <w:rPr>
                <w:snapToGrid w:val="0"/>
                <w:sz w:val="14"/>
              </w:rPr>
            </w:pPr>
            <w:r w:rsidRPr="00983061">
              <w:rPr>
                <w:snapToGrid w:val="0"/>
              </w:rPr>
              <w:t>870kg/m</w:t>
            </w:r>
            <w:r w:rsidRPr="00983061">
              <w:rPr>
                <w:snapToGrid w:val="0"/>
                <w:sz w:val="14"/>
              </w:rPr>
              <w:t>3</w:t>
            </w:r>
          </w:p>
        </w:tc>
      </w:tr>
      <w:tr w:rsidR="00D27444" w:rsidRPr="00983061" w14:paraId="7E2E4B35" w14:textId="77777777" w:rsidTr="00D27444">
        <w:trPr>
          <w:trHeight w:val="239"/>
        </w:trPr>
        <w:tc>
          <w:tcPr>
            <w:tcW w:w="412" w:type="pct"/>
          </w:tcPr>
          <w:p w14:paraId="69E84A27" w14:textId="77777777" w:rsidR="00D27444" w:rsidRPr="00983061" w:rsidRDefault="00D27444" w:rsidP="005F2F81">
            <w:pPr>
              <w:pStyle w:val="1fe"/>
              <w:rPr>
                <w:snapToGrid w:val="0"/>
              </w:rPr>
            </w:pPr>
            <w:r w:rsidRPr="00983061">
              <w:rPr>
                <w:snapToGrid w:val="0"/>
              </w:rPr>
              <w:t>7</w:t>
            </w:r>
          </w:p>
        </w:tc>
        <w:tc>
          <w:tcPr>
            <w:tcW w:w="1546" w:type="pct"/>
          </w:tcPr>
          <w:p w14:paraId="0F71ACDB" w14:textId="77777777" w:rsidR="00D27444" w:rsidRPr="00983061" w:rsidRDefault="00D27444" w:rsidP="005F2F81">
            <w:pPr>
              <w:pStyle w:val="1fe"/>
              <w:rPr>
                <w:snapToGrid w:val="0"/>
              </w:rPr>
            </w:pPr>
            <w:r w:rsidRPr="00983061">
              <w:rPr>
                <w:snapToGrid w:val="0"/>
              </w:rPr>
              <w:t>燃烧效率</w:t>
            </w:r>
          </w:p>
        </w:tc>
        <w:tc>
          <w:tcPr>
            <w:tcW w:w="1529" w:type="pct"/>
          </w:tcPr>
          <w:p w14:paraId="17010C80" w14:textId="77777777" w:rsidR="00D27444" w:rsidRPr="00983061" w:rsidRDefault="00D27444" w:rsidP="005F2F81">
            <w:pPr>
              <w:pStyle w:val="1fe"/>
              <w:rPr>
                <w:snapToGrid w:val="0"/>
              </w:rPr>
            </w:pPr>
            <w:r w:rsidRPr="00983061">
              <w:rPr>
                <w:snapToGrid w:val="0"/>
              </w:rPr>
              <w:t>0.8</w:t>
            </w:r>
          </w:p>
        </w:tc>
        <w:tc>
          <w:tcPr>
            <w:tcW w:w="1513" w:type="pct"/>
          </w:tcPr>
          <w:p w14:paraId="1E495428" w14:textId="77777777" w:rsidR="00D27444" w:rsidRPr="00983061" w:rsidRDefault="00D27444" w:rsidP="005F2F81">
            <w:pPr>
              <w:pStyle w:val="1fe"/>
              <w:rPr>
                <w:snapToGrid w:val="0"/>
              </w:rPr>
            </w:pPr>
            <w:r w:rsidRPr="00983061">
              <w:rPr>
                <w:snapToGrid w:val="0"/>
              </w:rPr>
              <w:t>0.8</w:t>
            </w:r>
          </w:p>
        </w:tc>
      </w:tr>
      <w:tr w:rsidR="00D27444" w:rsidRPr="00983061" w14:paraId="6181B394" w14:textId="77777777" w:rsidTr="00D27444">
        <w:trPr>
          <w:trHeight w:val="239"/>
        </w:trPr>
        <w:tc>
          <w:tcPr>
            <w:tcW w:w="412" w:type="pct"/>
          </w:tcPr>
          <w:p w14:paraId="510837CC" w14:textId="77777777" w:rsidR="00D27444" w:rsidRPr="00983061" w:rsidRDefault="00D27444" w:rsidP="005F2F81">
            <w:pPr>
              <w:pStyle w:val="1fe"/>
              <w:rPr>
                <w:snapToGrid w:val="0"/>
              </w:rPr>
            </w:pPr>
            <w:r w:rsidRPr="00983061">
              <w:rPr>
                <w:snapToGrid w:val="0"/>
              </w:rPr>
              <w:t>8</w:t>
            </w:r>
          </w:p>
        </w:tc>
        <w:tc>
          <w:tcPr>
            <w:tcW w:w="1546" w:type="pct"/>
          </w:tcPr>
          <w:p w14:paraId="43517D94" w14:textId="77777777" w:rsidR="00D27444" w:rsidRPr="00983061" w:rsidRDefault="00D27444" w:rsidP="005F2F81">
            <w:pPr>
              <w:pStyle w:val="1fe"/>
              <w:rPr>
                <w:snapToGrid w:val="0"/>
              </w:rPr>
            </w:pPr>
            <w:r w:rsidRPr="00983061">
              <w:rPr>
                <w:snapToGrid w:val="0"/>
              </w:rPr>
              <w:t>燃料常压沸点</w:t>
            </w:r>
          </w:p>
        </w:tc>
        <w:tc>
          <w:tcPr>
            <w:tcW w:w="1529" w:type="pct"/>
          </w:tcPr>
          <w:p w14:paraId="284B62E5" w14:textId="77777777" w:rsidR="00D27444" w:rsidRPr="00983061" w:rsidRDefault="00D27444" w:rsidP="005F2F81">
            <w:pPr>
              <w:pStyle w:val="1fe"/>
              <w:rPr>
                <w:snapToGrid w:val="0"/>
              </w:rPr>
            </w:pPr>
            <w:r w:rsidRPr="00983061">
              <w:rPr>
                <w:snapToGrid w:val="0"/>
              </w:rPr>
              <w:t>383.6K</w:t>
            </w:r>
          </w:p>
        </w:tc>
        <w:tc>
          <w:tcPr>
            <w:tcW w:w="1513" w:type="pct"/>
          </w:tcPr>
          <w:p w14:paraId="6F1DB3A5" w14:textId="77777777" w:rsidR="00D27444" w:rsidRPr="00983061" w:rsidRDefault="00D27444" w:rsidP="005F2F81">
            <w:pPr>
              <w:pStyle w:val="1fe"/>
              <w:rPr>
                <w:snapToGrid w:val="0"/>
              </w:rPr>
            </w:pPr>
            <w:r w:rsidRPr="00983061">
              <w:rPr>
                <w:snapToGrid w:val="0"/>
              </w:rPr>
              <w:t>351K</w:t>
            </w:r>
          </w:p>
        </w:tc>
      </w:tr>
      <w:tr w:rsidR="00D27444" w:rsidRPr="00983061" w14:paraId="756D50EE" w14:textId="77777777" w:rsidTr="00D27444">
        <w:trPr>
          <w:trHeight w:val="241"/>
        </w:trPr>
        <w:tc>
          <w:tcPr>
            <w:tcW w:w="412" w:type="pct"/>
          </w:tcPr>
          <w:p w14:paraId="47D331AC" w14:textId="77777777" w:rsidR="00D27444" w:rsidRPr="00983061" w:rsidRDefault="00D27444" w:rsidP="005F2F81">
            <w:pPr>
              <w:pStyle w:val="1fe"/>
              <w:rPr>
                <w:snapToGrid w:val="0"/>
              </w:rPr>
            </w:pPr>
            <w:r w:rsidRPr="00983061">
              <w:rPr>
                <w:snapToGrid w:val="0"/>
              </w:rPr>
              <w:t>9</w:t>
            </w:r>
          </w:p>
        </w:tc>
        <w:tc>
          <w:tcPr>
            <w:tcW w:w="1546" w:type="pct"/>
          </w:tcPr>
          <w:p w14:paraId="0C256576" w14:textId="77777777" w:rsidR="00D27444" w:rsidRPr="00983061" w:rsidRDefault="00D27444" w:rsidP="005F2F81">
            <w:pPr>
              <w:pStyle w:val="1fe"/>
              <w:rPr>
                <w:snapToGrid w:val="0"/>
              </w:rPr>
            </w:pPr>
            <w:r w:rsidRPr="00983061">
              <w:rPr>
                <w:snapToGrid w:val="0"/>
              </w:rPr>
              <w:t>燃料泄漏速率</w:t>
            </w:r>
          </w:p>
        </w:tc>
        <w:tc>
          <w:tcPr>
            <w:tcW w:w="1529" w:type="pct"/>
          </w:tcPr>
          <w:p w14:paraId="11B20868" w14:textId="77777777" w:rsidR="00D27444" w:rsidRPr="00983061" w:rsidRDefault="00D27444" w:rsidP="005F2F81">
            <w:pPr>
              <w:pStyle w:val="1fe"/>
              <w:rPr>
                <w:snapToGrid w:val="0"/>
              </w:rPr>
            </w:pPr>
            <w:r w:rsidRPr="00983061">
              <w:rPr>
                <w:snapToGrid w:val="0"/>
              </w:rPr>
              <w:t>2.29kg/s</w:t>
            </w:r>
          </w:p>
        </w:tc>
        <w:tc>
          <w:tcPr>
            <w:tcW w:w="1513" w:type="pct"/>
          </w:tcPr>
          <w:p w14:paraId="75F93B85" w14:textId="77777777" w:rsidR="00D27444" w:rsidRPr="00983061" w:rsidRDefault="00D27444" w:rsidP="005F2F81">
            <w:pPr>
              <w:pStyle w:val="1fe"/>
              <w:rPr>
                <w:snapToGrid w:val="0"/>
              </w:rPr>
            </w:pPr>
            <w:r w:rsidRPr="00983061">
              <w:rPr>
                <w:snapToGrid w:val="0"/>
              </w:rPr>
              <w:t>2.84kg/s</w:t>
            </w:r>
          </w:p>
        </w:tc>
      </w:tr>
      <w:tr w:rsidR="00D27444" w:rsidRPr="00983061" w14:paraId="2EC6DE51" w14:textId="77777777" w:rsidTr="00D27444">
        <w:trPr>
          <w:trHeight w:val="242"/>
        </w:trPr>
        <w:tc>
          <w:tcPr>
            <w:tcW w:w="412" w:type="pct"/>
          </w:tcPr>
          <w:p w14:paraId="7DC69EC9" w14:textId="77777777" w:rsidR="00D27444" w:rsidRPr="00983061" w:rsidRDefault="00D27444" w:rsidP="005F2F81">
            <w:pPr>
              <w:pStyle w:val="1fe"/>
              <w:rPr>
                <w:snapToGrid w:val="0"/>
              </w:rPr>
            </w:pPr>
            <w:r w:rsidRPr="00983061">
              <w:rPr>
                <w:snapToGrid w:val="0"/>
              </w:rPr>
              <w:t>10</w:t>
            </w:r>
          </w:p>
        </w:tc>
        <w:tc>
          <w:tcPr>
            <w:tcW w:w="1546" w:type="pct"/>
          </w:tcPr>
          <w:p w14:paraId="47C68D9D" w14:textId="77777777" w:rsidR="00D27444" w:rsidRPr="00983061" w:rsidRDefault="00D27444" w:rsidP="005F2F81">
            <w:pPr>
              <w:pStyle w:val="1fe"/>
              <w:rPr>
                <w:snapToGrid w:val="0"/>
              </w:rPr>
            </w:pPr>
            <w:r w:rsidRPr="00983061">
              <w:rPr>
                <w:snapToGrid w:val="0"/>
              </w:rPr>
              <w:t>燃料燃烧速度</w:t>
            </w:r>
          </w:p>
        </w:tc>
        <w:tc>
          <w:tcPr>
            <w:tcW w:w="1529" w:type="pct"/>
          </w:tcPr>
          <w:p w14:paraId="27339EF9" w14:textId="77777777" w:rsidR="00D27444" w:rsidRPr="00983061" w:rsidRDefault="00D27444" w:rsidP="005F2F81">
            <w:pPr>
              <w:pStyle w:val="1fe"/>
              <w:rPr>
                <w:snapToGrid w:val="0"/>
                <w:sz w:val="14"/>
              </w:rPr>
            </w:pPr>
            <w:r w:rsidRPr="00983061">
              <w:rPr>
                <w:snapToGrid w:val="0"/>
              </w:rPr>
              <w:t>0.034kg/s.m</w:t>
            </w:r>
            <w:r w:rsidRPr="00983061">
              <w:rPr>
                <w:snapToGrid w:val="0"/>
                <w:sz w:val="14"/>
              </w:rPr>
              <w:t>2</w:t>
            </w:r>
          </w:p>
        </w:tc>
        <w:tc>
          <w:tcPr>
            <w:tcW w:w="1513" w:type="pct"/>
          </w:tcPr>
          <w:p w14:paraId="02666F42" w14:textId="77777777" w:rsidR="00D27444" w:rsidRPr="00983061" w:rsidRDefault="00D27444" w:rsidP="005F2F81">
            <w:pPr>
              <w:pStyle w:val="1fe"/>
              <w:rPr>
                <w:snapToGrid w:val="0"/>
                <w:sz w:val="14"/>
              </w:rPr>
            </w:pPr>
            <w:r w:rsidRPr="00983061">
              <w:rPr>
                <w:snapToGrid w:val="0"/>
              </w:rPr>
              <w:t>0.048kg/s.m</w:t>
            </w:r>
            <w:r w:rsidRPr="00983061">
              <w:rPr>
                <w:snapToGrid w:val="0"/>
                <w:sz w:val="14"/>
              </w:rPr>
              <w:t>2</w:t>
            </w:r>
          </w:p>
        </w:tc>
      </w:tr>
      <w:tr w:rsidR="00D27444" w:rsidRPr="00983061" w14:paraId="325609CD" w14:textId="77777777" w:rsidTr="00D27444">
        <w:trPr>
          <w:trHeight w:val="241"/>
        </w:trPr>
        <w:tc>
          <w:tcPr>
            <w:tcW w:w="412" w:type="pct"/>
          </w:tcPr>
          <w:p w14:paraId="1E4B8AC5" w14:textId="77777777" w:rsidR="00D27444" w:rsidRPr="00983061" w:rsidRDefault="00D27444" w:rsidP="005F2F81">
            <w:pPr>
              <w:pStyle w:val="1fe"/>
              <w:rPr>
                <w:snapToGrid w:val="0"/>
              </w:rPr>
            </w:pPr>
            <w:r w:rsidRPr="00983061">
              <w:rPr>
                <w:snapToGrid w:val="0"/>
              </w:rPr>
              <w:t>11</w:t>
            </w:r>
          </w:p>
        </w:tc>
        <w:tc>
          <w:tcPr>
            <w:tcW w:w="1546" w:type="pct"/>
          </w:tcPr>
          <w:p w14:paraId="53175AAB" w14:textId="77777777" w:rsidR="00D27444" w:rsidRPr="00983061" w:rsidRDefault="00D27444" w:rsidP="005F2F81">
            <w:pPr>
              <w:pStyle w:val="1fe"/>
              <w:rPr>
                <w:snapToGrid w:val="0"/>
              </w:rPr>
            </w:pPr>
            <w:r w:rsidRPr="00983061">
              <w:rPr>
                <w:snapToGrid w:val="0"/>
              </w:rPr>
              <w:t>死亡半径</w:t>
            </w:r>
          </w:p>
        </w:tc>
        <w:tc>
          <w:tcPr>
            <w:tcW w:w="1529" w:type="pct"/>
          </w:tcPr>
          <w:p w14:paraId="41FE2751" w14:textId="77777777" w:rsidR="00D27444" w:rsidRPr="00983061" w:rsidRDefault="00D27444" w:rsidP="005F2F81">
            <w:pPr>
              <w:pStyle w:val="1fe"/>
              <w:rPr>
                <w:snapToGrid w:val="0"/>
              </w:rPr>
            </w:pPr>
            <w:r w:rsidRPr="00983061">
              <w:rPr>
                <w:snapToGrid w:val="0"/>
              </w:rPr>
              <w:t>23.3m</w:t>
            </w:r>
          </w:p>
        </w:tc>
        <w:tc>
          <w:tcPr>
            <w:tcW w:w="1513" w:type="pct"/>
          </w:tcPr>
          <w:p w14:paraId="4E37160F" w14:textId="77777777" w:rsidR="00D27444" w:rsidRPr="00983061" w:rsidRDefault="00D27444" w:rsidP="005F2F81">
            <w:pPr>
              <w:pStyle w:val="1fe"/>
              <w:rPr>
                <w:snapToGrid w:val="0"/>
              </w:rPr>
            </w:pPr>
            <w:r w:rsidRPr="00983061">
              <w:rPr>
                <w:snapToGrid w:val="0"/>
              </w:rPr>
              <w:t>60.5m</w:t>
            </w:r>
          </w:p>
        </w:tc>
      </w:tr>
      <w:tr w:rsidR="00D27444" w:rsidRPr="00983061" w14:paraId="668ED16D" w14:textId="77777777" w:rsidTr="00D27444">
        <w:trPr>
          <w:trHeight w:val="239"/>
        </w:trPr>
        <w:tc>
          <w:tcPr>
            <w:tcW w:w="412" w:type="pct"/>
          </w:tcPr>
          <w:p w14:paraId="29C2DAD6" w14:textId="77777777" w:rsidR="00D27444" w:rsidRPr="00983061" w:rsidRDefault="00D27444" w:rsidP="005F2F81">
            <w:pPr>
              <w:pStyle w:val="1fe"/>
              <w:rPr>
                <w:snapToGrid w:val="0"/>
              </w:rPr>
            </w:pPr>
            <w:r w:rsidRPr="00983061">
              <w:rPr>
                <w:snapToGrid w:val="0"/>
              </w:rPr>
              <w:t>12</w:t>
            </w:r>
          </w:p>
        </w:tc>
        <w:tc>
          <w:tcPr>
            <w:tcW w:w="1546" w:type="pct"/>
          </w:tcPr>
          <w:p w14:paraId="335203A8" w14:textId="77777777" w:rsidR="00D27444" w:rsidRPr="00983061" w:rsidRDefault="00D27444" w:rsidP="005F2F81">
            <w:pPr>
              <w:pStyle w:val="1fe"/>
              <w:rPr>
                <w:snapToGrid w:val="0"/>
              </w:rPr>
            </w:pPr>
            <w:r w:rsidRPr="00983061">
              <w:rPr>
                <w:snapToGrid w:val="0"/>
              </w:rPr>
              <w:t>重伤半径</w:t>
            </w:r>
          </w:p>
        </w:tc>
        <w:tc>
          <w:tcPr>
            <w:tcW w:w="1529" w:type="pct"/>
          </w:tcPr>
          <w:p w14:paraId="6C631B8C" w14:textId="77777777" w:rsidR="00D27444" w:rsidRPr="00983061" w:rsidRDefault="00D27444" w:rsidP="005F2F81">
            <w:pPr>
              <w:pStyle w:val="1fe"/>
              <w:rPr>
                <w:snapToGrid w:val="0"/>
              </w:rPr>
            </w:pPr>
            <w:r w:rsidRPr="00983061">
              <w:rPr>
                <w:snapToGrid w:val="0"/>
              </w:rPr>
              <w:t>34.2m</w:t>
            </w:r>
          </w:p>
        </w:tc>
        <w:tc>
          <w:tcPr>
            <w:tcW w:w="1513" w:type="pct"/>
          </w:tcPr>
          <w:p w14:paraId="3124A9B2" w14:textId="77777777" w:rsidR="00D27444" w:rsidRPr="00983061" w:rsidRDefault="00D27444" w:rsidP="005F2F81">
            <w:pPr>
              <w:pStyle w:val="1fe"/>
              <w:rPr>
                <w:snapToGrid w:val="0"/>
              </w:rPr>
            </w:pPr>
            <w:r w:rsidRPr="00983061">
              <w:rPr>
                <w:snapToGrid w:val="0"/>
              </w:rPr>
              <w:t>80.1m</w:t>
            </w:r>
          </w:p>
        </w:tc>
      </w:tr>
      <w:tr w:rsidR="00D27444" w:rsidRPr="00983061" w14:paraId="2C49C3FE" w14:textId="77777777" w:rsidTr="00D27444">
        <w:trPr>
          <w:trHeight w:val="241"/>
        </w:trPr>
        <w:tc>
          <w:tcPr>
            <w:tcW w:w="412" w:type="pct"/>
          </w:tcPr>
          <w:p w14:paraId="1005328B" w14:textId="77777777" w:rsidR="00D27444" w:rsidRPr="00983061" w:rsidRDefault="00D27444" w:rsidP="005F2F81">
            <w:pPr>
              <w:pStyle w:val="1fe"/>
              <w:rPr>
                <w:snapToGrid w:val="0"/>
              </w:rPr>
            </w:pPr>
            <w:r w:rsidRPr="00983061">
              <w:rPr>
                <w:snapToGrid w:val="0"/>
              </w:rPr>
              <w:t>13</w:t>
            </w:r>
          </w:p>
        </w:tc>
        <w:tc>
          <w:tcPr>
            <w:tcW w:w="1546" w:type="pct"/>
          </w:tcPr>
          <w:p w14:paraId="3270C036" w14:textId="77777777" w:rsidR="00D27444" w:rsidRPr="00983061" w:rsidRDefault="00D27444" w:rsidP="005F2F81">
            <w:pPr>
              <w:pStyle w:val="1fe"/>
              <w:rPr>
                <w:snapToGrid w:val="0"/>
              </w:rPr>
            </w:pPr>
            <w:r w:rsidRPr="00983061">
              <w:rPr>
                <w:snapToGrid w:val="0"/>
              </w:rPr>
              <w:t>轻伤半径</w:t>
            </w:r>
          </w:p>
        </w:tc>
        <w:tc>
          <w:tcPr>
            <w:tcW w:w="1529" w:type="pct"/>
          </w:tcPr>
          <w:p w14:paraId="2A8A968F" w14:textId="77777777" w:rsidR="00D27444" w:rsidRPr="00983061" w:rsidRDefault="00D27444" w:rsidP="005F2F81">
            <w:pPr>
              <w:pStyle w:val="1fe"/>
              <w:rPr>
                <w:snapToGrid w:val="0"/>
              </w:rPr>
            </w:pPr>
            <w:r w:rsidRPr="00983061">
              <w:rPr>
                <w:snapToGrid w:val="0"/>
              </w:rPr>
              <w:t>70.4m</w:t>
            </w:r>
          </w:p>
        </w:tc>
        <w:tc>
          <w:tcPr>
            <w:tcW w:w="1513" w:type="pct"/>
          </w:tcPr>
          <w:p w14:paraId="21BEB59B" w14:textId="77777777" w:rsidR="00D27444" w:rsidRPr="00983061" w:rsidRDefault="00D27444" w:rsidP="005F2F81">
            <w:pPr>
              <w:pStyle w:val="1fe"/>
              <w:rPr>
                <w:snapToGrid w:val="0"/>
              </w:rPr>
            </w:pPr>
            <w:r w:rsidRPr="00983061">
              <w:rPr>
                <w:snapToGrid w:val="0"/>
              </w:rPr>
              <w:t>146.7m</w:t>
            </w:r>
          </w:p>
        </w:tc>
      </w:tr>
      <w:tr w:rsidR="00D27444" w:rsidRPr="00983061" w14:paraId="5898579C" w14:textId="77777777" w:rsidTr="00D27444">
        <w:trPr>
          <w:trHeight w:val="239"/>
        </w:trPr>
        <w:tc>
          <w:tcPr>
            <w:tcW w:w="412" w:type="pct"/>
          </w:tcPr>
          <w:p w14:paraId="24F0A218" w14:textId="77777777" w:rsidR="00D27444" w:rsidRPr="00983061" w:rsidRDefault="00D27444" w:rsidP="005F2F81">
            <w:pPr>
              <w:pStyle w:val="1fe"/>
              <w:rPr>
                <w:snapToGrid w:val="0"/>
              </w:rPr>
            </w:pPr>
            <w:r w:rsidRPr="00983061">
              <w:rPr>
                <w:snapToGrid w:val="0"/>
              </w:rPr>
              <w:t>14</w:t>
            </w:r>
          </w:p>
        </w:tc>
        <w:tc>
          <w:tcPr>
            <w:tcW w:w="1546" w:type="pct"/>
          </w:tcPr>
          <w:p w14:paraId="3E873CC0" w14:textId="77777777" w:rsidR="00D27444" w:rsidRPr="00983061" w:rsidRDefault="00D27444" w:rsidP="005F2F81">
            <w:pPr>
              <w:pStyle w:val="1fe"/>
              <w:rPr>
                <w:snapToGrid w:val="0"/>
              </w:rPr>
            </w:pPr>
            <w:r w:rsidRPr="00983061">
              <w:rPr>
                <w:snapToGrid w:val="0"/>
              </w:rPr>
              <w:t>财产损失半径</w:t>
            </w:r>
          </w:p>
        </w:tc>
        <w:tc>
          <w:tcPr>
            <w:tcW w:w="1529" w:type="pct"/>
          </w:tcPr>
          <w:p w14:paraId="653256E8" w14:textId="77777777" w:rsidR="00D27444" w:rsidRPr="00983061" w:rsidRDefault="00D27444" w:rsidP="005F2F81">
            <w:pPr>
              <w:pStyle w:val="1fe"/>
              <w:rPr>
                <w:snapToGrid w:val="0"/>
              </w:rPr>
            </w:pPr>
            <w:r w:rsidRPr="00983061">
              <w:rPr>
                <w:snapToGrid w:val="0"/>
              </w:rPr>
              <w:t>21.5</w:t>
            </w:r>
          </w:p>
        </w:tc>
        <w:tc>
          <w:tcPr>
            <w:tcW w:w="1513" w:type="pct"/>
          </w:tcPr>
          <w:p w14:paraId="573CF538" w14:textId="77777777" w:rsidR="00D27444" w:rsidRPr="00983061" w:rsidRDefault="00D27444" w:rsidP="005F2F81">
            <w:pPr>
              <w:pStyle w:val="1fe"/>
              <w:rPr>
                <w:snapToGrid w:val="0"/>
              </w:rPr>
            </w:pPr>
            <w:r w:rsidRPr="00983061">
              <w:rPr>
                <w:snapToGrid w:val="0"/>
              </w:rPr>
              <w:t>24.9m</w:t>
            </w:r>
          </w:p>
        </w:tc>
      </w:tr>
    </w:tbl>
    <w:p w14:paraId="6765D595" w14:textId="77777777" w:rsidR="00D27444" w:rsidRPr="00983061" w:rsidRDefault="00D27444" w:rsidP="005F2F81">
      <w:pPr>
        <w:pStyle w:val="1fe"/>
        <w:rPr>
          <w:snapToGrid w:val="0"/>
        </w:rPr>
      </w:pPr>
    </w:p>
    <w:p w14:paraId="7F00CB82" w14:textId="0F968994" w:rsidR="005F2F81" w:rsidRDefault="005F2F81" w:rsidP="005F2F81">
      <w:pPr>
        <w:pStyle w:val="4"/>
        <w:rPr>
          <w:snapToGrid w:val="0"/>
        </w:rPr>
      </w:pPr>
      <w:bookmarkStart w:id="84" w:name="_Hlk103537122"/>
      <w:r w:rsidRPr="00983061">
        <w:rPr>
          <w:snapToGrid w:val="0"/>
        </w:rPr>
        <w:t>4.2.4.</w:t>
      </w:r>
      <w:r>
        <w:rPr>
          <w:snapToGrid w:val="0"/>
        </w:rPr>
        <w:t>4</w:t>
      </w:r>
      <w:r w:rsidRPr="005F2F81">
        <w:rPr>
          <w:rFonts w:hint="eastAsia"/>
          <w:snapToGrid w:val="0"/>
        </w:rPr>
        <w:t>次生灾害源强分析</w:t>
      </w:r>
    </w:p>
    <w:bookmarkEnd w:id="84"/>
    <w:p w14:paraId="7CA750AD" w14:textId="77777777" w:rsidR="005F2F81" w:rsidRPr="00182C80" w:rsidRDefault="005F2F81" w:rsidP="005F2F81">
      <w:pPr>
        <w:ind w:firstLine="480"/>
      </w:pPr>
      <w:r w:rsidRPr="00182C80">
        <w:t>易燃液体发生大量泄漏时，极有可能引发火灾爆炸事故。为防止引发火灾</w:t>
      </w:r>
      <w:r w:rsidRPr="00182C80">
        <w:lastRenderedPageBreak/>
        <w:t>爆炸和环境空气污染事故，一般采用消防水对泄漏区进行喷淋冷却，采用此法直接导致泄漏的部分物料转移至消防水，若消防水直接外排，会对周围水环境造成污染。为避免事故状况下泄漏的有毒物质以及火灾爆炸期间消防污水</w:t>
      </w:r>
      <w:proofErr w:type="gramStart"/>
      <w:r w:rsidRPr="00182C80">
        <w:t>污染水</w:t>
      </w:r>
      <w:proofErr w:type="gramEnd"/>
      <w:r w:rsidRPr="00182C80">
        <w:t>环境，企业必须制定严格的排水规划，设置消防污水收集池、管网、切换阀和监控池等，使消防水排水处于监控状态，严禁事故废水排出厂外，避免次生危害造成水体污染。</w:t>
      </w:r>
    </w:p>
    <w:p w14:paraId="39CF00F2" w14:textId="77777777" w:rsidR="005F2F81" w:rsidRPr="00182C80" w:rsidRDefault="005F2F81" w:rsidP="005F2F81">
      <w:pPr>
        <w:ind w:firstLine="480"/>
      </w:pPr>
      <w:r w:rsidRPr="00182C80">
        <w:t>伴生、次生危险性分析：</w:t>
      </w:r>
    </w:p>
    <w:p w14:paraId="7E2F3743" w14:textId="7A88751F" w:rsidR="005F2F81" w:rsidRPr="00182C80" w:rsidRDefault="005F2F81" w:rsidP="005F2F81">
      <w:pPr>
        <w:ind w:firstLine="480"/>
      </w:pPr>
      <w:bookmarkStart w:id="85" w:name="_Hlk103537138"/>
      <w:r w:rsidRPr="00182C80">
        <w:rPr>
          <w:rFonts w:hint="eastAsia"/>
        </w:rPr>
        <w:t>易燃液体在火灾爆炸事故中，主要伴生</w:t>
      </w:r>
      <w:r w:rsidRPr="00182C80">
        <w:rPr>
          <w:rFonts w:hint="eastAsia"/>
        </w:rPr>
        <w:t>/</w:t>
      </w:r>
      <w:r w:rsidRPr="00182C80">
        <w:rPr>
          <w:rFonts w:hint="eastAsia"/>
        </w:rPr>
        <w:t>次生危害物质为各物料不完全燃烧所产生的</w:t>
      </w:r>
      <w:r w:rsidRPr="00182C80">
        <w:rPr>
          <w:rFonts w:hint="eastAsia"/>
        </w:rPr>
        <w:t>CO</w:t>
      </w:r>
      <w:r w:rsidRPr="00182C80">
        <w:rPr>
          <w:rFonts w:hint="eastAsia"/>
        </w:rPr>
        <w:t>气体</w:t>
      </w:r>
      <w:bookmarkEnd w:id="85"/>
      <w:r w:rsidRPr="00182C80">
        <w:rPr>
          <w:rFonts w:hint="eastAsia"/>
        </w:rPr>
        <w:t>，短时间内对下风向的环境空气质量有一定的影响，长期影响较小，因此要根据泄漏物质的特性采取适宜的灭火方式，防止并减轻伴生次生危害的产生，尽量消除因火灾等而引起的环境污染事故。</w:t>
      </w:r>
    </w:p>
    <w:p w14:paraId="74680949" w14:textId="77777777" w:rsidR="005F2F81" w:rsidRPr="00182C80" w:rsidRDefault="005F2F81" w:rsidP="005F2F81">
      <w:pPr>
        <w:ind w:firstLine="480"/>
      </w:pPr>
      <w:r w:rsidRPr="00182C80">
        <w:rPr>
          <w:rFonts w:hint="eastAsia"/>
        </w:rPr>
        <w:t>参照《建设项目环境风险评价导则》（</w:t>
      </w:r>
      <w:r w:rsidRPr="00182C80">
        <w:rPr>
          <w:rFonts w:hint="eastAsia"/>
        </w:rPr>
        <w:t>HJ169-2018</w:t>
      </w:r>
      <w:r w:rsidRPr="00182C80">
        <w:rPr>
          <w:rFonts w:hint="eastAsia"/>
        </w:rPr>
        <w:t>）</w:t>
      </w:r>
      <w:r w:rsidRPr="00182C80">
        <w:t>附录</w:t>
      </w:r>
      <w:r w:rsidRPr="00182C80">
        <w:rPr>
          <w:rFonts w:hint="eastAsia"/>
        </w:rPr>
        <w:t>F</w:t>
      </w:r>
      <w:r w:rsidRPr="00182C80">
        <w:t>.3</w:t>
      </w:r>
      <w:r w:rsidRPr="00182C80">
        <w:t>火灾伴生</w:t>
      </w:r>
      <w:r w:rsidRPr="00182C80">
        <w:t>/</w:t>
      </w:r>
      <w:r w:rsidRPr="00182C80">
        <w:t>次生污染物产生量估算对</w:t>
      </w:r>
      <w:r w:rsidRPr="00182C80">
        <w:rPr>
          <w:rFonts w:hint="eastAsia"/>
        </w:rPr>
        <w:t>一氧化碳</w:t>
      </w:r>
      <w:r w:rsidRPr="00182C80">
        <w:t>产生量进行估算，计算公式为：</w:t>
      </w:r>
    </w:p>
    <w:p w14:paraId="563930C7" w14:textId="77777777" w:rsidR="005F2F81" w:rsidRPr="00182C80" w:rsidRDefault="005F2F81" w:rsidP="005F2F81">
      <w:pPr>
        <w:ind w:firstLineChars="0" w:firstLine="0"/>
        <w:jc w:val="center"/>
      </w:pPr>
      <w:r w:rsidRPr="00182C80">
        <w:t>G</w:t>
      </w:r>
      <w:r w:rsidRPr="00182C80">
        <w:rPr>
          <w:rFonts w:hint="eastAsia"/>
          <w:vertAlign w:val="subscript"/>
        </w:rPr>
        <w:t>一氧化碳</w:t>
      </w:r>
      <w:r w:rsidRPr="00182C80">
        <w:rPr>
          <w:rFonts w:hint="eastAsia"/>
          <w:noProof/>
        </w:rPr>
        <w:t>=</w:t>
      </w:r>
      <w:r w:rsidRPr="00182C80">
        <w:rPr>
          <w:noProof/>
        </w:rPr>
        <w:t>2330</w:t>
      </w:r>
      <w:r w:rsidRPr="00182C80">
        <w:rPr>
          <w:rFonts w:hint="eastAsia"/>
          <w:noProof/>
        </w:rPr>
        <w:t>q</w:t>
      </w:r>
      <w:r w:rsidRPr="00182C80">
        <w:rPr>
          <w:noProof/>
        </w:rPr>
        <w:t>C</w:t>
      </w:r>
      <w:r w:rsidRPr="00182C80">
        <w:rPr>
          <w:rFonts w:hint="eastAsia"/>
          <w:noProof/>
        </w:rPr>
        <w:t>Q</w:t>
      </w:r>
    </w:p>
    <w:p w14:paraId="6B11147D" w14:textId="77777777" w:rsidR="005F2F81" w:rsidRPr="00182C80" w:rsidRDefault="005F2F81" w:rsidP="005F2F81">
      <w:pPr>
        <w:ind w:firstLine="480"/>
      </w:pPr>
      <w:r w:rsidRPr="00182C80">
        <w:t>式中：</w:t>
      </w:r>
      <w:r w:rsidRPr="00182C80">
        <w:t>G</w:t>
      </w:r>
      <w:r w:rsidRPr="00182C80">
        <w:rPr>
          <w:rFonts w:hint="eastAsia"/>
          <w:vertAlign w:val="subscript"/>
        </w:rPr>
        <w:t>一氧化碳</w:t>
      </w:r>
      <w:r w:rsidRPr="00182C80">
        <w:t>－</w:t>
      </w:r>
      <w:r w:rsidRPr="00182C80">
        <w:rPr>
          <w:rFonts w:hint="eastAsia"/>
        </w:rPr>
        <w:t>一氧化碳</w:t>
      </w:r>
      <w:r w:rsidRPr="00182C80">
        <w:t>的产生量，</w:t>
      </w:r>
      <w:r w:rsidRPr="00182C80">
        <w:t>kg/</w:t>
      </w:r>
      <w:r w:rsidRPr="00182C80">
        <w:rPr>
          <w:rFonts w:hint="eastAsia"/>
        </w:rPr>
        <w:t>s</w:t>
      </w:r>
      <w:r w:rsidRPr="00182C80">
        <w:t>；</w:t>
      </w:r>
      <w:r w:rsidRPr="00182C80">
        <w:t xml:space="preserve"> </w:t>
      </w:r>
    </w:p>
    <w:p w14:paraId="094BE338" w14:textId="77777777" w:rsidR="005F2F81" w:rsidRPr="00182C80" w:rsidRDefault="005F2F81" w:rsidP="005F2F81">
      <w:pPr>
        <w:ind w:firstLineChars="500" w:firstLine="1200"/>
      </w:pPr>
      <w:r w:rsidRPr="00182C80">
        <w:t>C</w:t>
      </w:r>
      <w:r w:rsidRPr="00182C80">
        <w:t>－燃料中碳的质量百分比含量（</w:t>
      </w:r>
      <w:r w:rsidRPr="00182C80">
        <w:t>%</w:t>
      </w:r>
      <w:r w:rsidRPr="00182C80">
        <w:t>）；</w:t>
      </w:r>
      <w:r w:rsidRPr="00182C80">
        <w:t xml:space="preserve"> </w:t>
      </w:r>
    </w:p>
    <w:p w14:paraId="3F588CB9" w14:textId="77777777" w:rsidR="005F2F81" w:rsidRPr="00182C80" w:rsidRDefault="005F2F81" w:rsidP="005F2F81">
      <w:pPr>
        <w:ind w:firstLineChars="500" w:firstLine="1200"/>
      </w:pPr>
      <w:r w:rsidRPr="00182C80">
        <w:t>q</w:t>
      </w:r>
      <w:r w:rsidRPr="00182C80">
        <w:t>－化学不完全燃烧值（</w:t>
      </w:r>
      <w:r w:rsidRPr="00182C80">
        <w:t>%</w:t>
      </w:r>
      <w:r w:rsidRPr="00182C80">
        <w:t>），取</w:t>
      </w:r>
      <w:r w:rsidRPr="00182C80">
        <w:t>10%</w:t>
      </w:r>
      <w:r w:rsidRPr="00182C80">
        <w:t>。</w:t>
      </w:r>
    </w:p>
    <w:p w14:paraId="431B6395" w14:textId="77777777" w:rsidR="005F2F81" w:rsidRPr="00182C80" w:rsidRDefault="005F2F81" w:rsidP="005F2F81">
      <w:pPr>
        <w:ind w:firstLineChars="500" w:firstLine="1200"/>
      </w:pPr>
      <w:r w:rsidRPr="00182C80">
        <w:rPr>
          <w:rFonts w:hint="eastAsia"/>
          <w:noProof/>
        </w:rPr>
        <w:t>Q</w:t>
      </w:r>
      <w:r w:rsidRPr="00182C80">
        <w:t>－</w:t>
      </w:r>
      <w:r w:rsidRPr="00182C80">
        <w:rPr>
          <w:rFonts w:hint="eastAsia"/>
        </w:rPr>
        <w:t>参与燃烧的物质量，</w:t>
      </w:r>
      <w:r w:rsidRPr="00182C80">
        <w:rPr>
          <w:rFonts w:hint="eastAsia"/>
        </w:rPr>
        <w:t>t</w:t>
      </w:r>
      <w:r w:rsidRPr="00182C80">
        <w:t>/</w:t>
      </w:r>
      <w:r w:rsidRPr="00182C80">
        <w:rPr>
          <w:rFonts w:hint="eastAsia"/>
        </w:rPr>
        <w:t>s</w:t>
      </w:r>
    </w:p>
    <w:p w14:paraId="0CC824D2" w14:textId="73EF1FD1" w:rsidR="005F2F81" w:rsidRPr="00182C80" w:rsidRDefault="005F2F81" w:rsidP="005F2F81">
      <w:pPr>
        <w:ind w:firstLine="480"/>
      </w:pPr>
      <w:r w:rsidRPr="00182C80">
        <w:rPr>
          <w:rFonts w:hint="eastAsia"/>
        </w:rPr>
        <w:t>本项目次生污染火灾事故</w:t>
      </w:r>
      <w:r w:rsidRPr="00182C80">
        <w:rPr>
          <w:rFonts w:hint="eastAsia"/>
        </w:rPr>
        <w:t>CO</w:t>
      </w:r>
      <w:r w:rsidRPr="00182C80">
        <w:rPr>
          <w:rFonts w:hint="eastAsia"/>
        </w:rPr>
        <w:t>产生量</w:t>
      </w:r>
      <w:r w:rsidRPr="00182C80">
        <w:t>见表</w:t>
      </w:r>
      <w:r>
        <w:rPr>
          <w:rFonts w:hint="eastAsia"/>
        </w:rPr>
        <w:t>4</w:t>
      </w:r>
      <w:r>
        <w:t>.2-25</w:t>
      </w:r>
      <w:r w:rsidRPr="00182C80">
        <w:t>。</w:t>
      </w:r>
    </w:p>
    <w:p w14:paraId="75395005" w14:textId="7054C698" w:rsidR="005F2F81" w:rsidRPr="005F2F81" w:rsidRDefault="005F2F81" w:rsidP="005F2F81">
      <w:pPr>
        <w:pStyle w:val="1fe"/>
        <w:rPr>
          <w:b/>
          <w:bCs/>
        </w:rPr>
      </w:pPr>
      <w:r w:rsidRPr="005F2F81">
        <w:rPr>
          <w:b/>
          <w:bCs/>
        </w:rPr>
        <w:t>表</w:t>
      </w:r>
      <w:r>
        <w:rPr>
          <w:rFonts w:hint="eastAsia"/>
          <w:b/>
          <w:bCs/>
        </w:rPr>
        <w:t>4</w:t>
      </w:r>
      <w:r>
        <w:rPr>
          <w:b/>
          <w:bCs/>
        </w:rPr>
        <w:t>.2-25</w:t>
      </w:r>
      <w:r w:rsidRPr="005F2F81">
        <w:rPr>
          <w:b/>
          <w:bCs/>
        </w:rPr>
        <w:t xml:space="preserve">    </w:t>
      </w:r>
      <w:r w:rsidRPr="005F2F81">
        <w:rPr>
          <w:rFonts w:hint="eastAsia"/>
          <w:b/>
          <w:bCs/>
        </w:rPr>
        <w:t>本项目</w:t>
      </w:r>
      <w:r w:rsidRPr="005F2F81">
        <w:rPr>
          <w:b/>
          <w:bCs/>
        </w:rPr>
        <w:t>次生污染火灾事故</w:t>
      </w:r>
      <w:r w:rsidRPr="005F2F81">
        <w:rPr>
          <w:b/>
          <w:bCs/>
        </w:rPr>
        <w:t>CO</w:t>
      </w:r>
      <w:r w:rsidRPr="005F2F81">
        <w:rPr>
          <w:b/>
          <w:bCs/>
        </w:rPr>
        <w:t>产生</w:t>
      </w:r>
      <w:r w:rsidRPr="005F2F81">
        <w:rPr>
          <w:rFonts w:hint="eastAsia"/>
          <w:b/>
          <w:bCs/>
        </w:rPr>
        <w:t>情况一览表</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311"/>
        <w:gridCol w:w="1403"/>
        <w:gridCol w:w="1401"/>
        <w:gridCol w:w="1401"/>
        <w:gridCol w:w="1401"/>
        <w:gridCol w:w="1393"/>
      </w:tblGrid>
      <w:tr w:rsidR="005F2F81" w:rsidRPr="005F2F81" w14:paraId="50FFBBC7" w14:textId="77777777" w:rsidTr="005F2F81">
        <w:trPr>
          <w:jc w:val="center"/>
        </w:trPr>
        <w:tc>
          <w:tcPr>
            <w:tcW w:w="789" w:type="pct"/>
            <w:shd w:val="clear" w:color="auto" w:fill="auto"/>
            <w:vAlign w:val="center"/>
          </w:tcPr>
          <w:p w14:paraId="32BFD7D0" w14:textId="77777777" w:rsidR="005F2F81" w:rsidRPr="005F2F81" w:rsidRDefault="005F2F81" w:rsidP="005F2F81">
            <w:pPr>
              <w:pStyle w:val="1fe"/>
              <w:rPr>
                <w:b/>
                <w:bCs/>
              </w:rPr>
            </w:pPr>
            <w:r w:rsidRPr="005F2F81">
              <w:rPr>
                <w:b/>
                <w:bCs/>
              </w:rPr>
              <w:t>物质</w:t>
            </w:r>
          </w:p>
        </w:tc>
        <w:tc>
          <w:tcPr>
            <w:tcW w:w="844" w:type="pct"/>
            <w:shd w:val="clear" w:color="auto" w:fill="auto"/>
            <w:vAlign w:val="center"/>
          </w:tcPr>
          <w:p w14:paraId="04C7141E" w14:textId="77777777" w:rsidR="005F2F81" w:rsidRPr="005F2F81" w:rsidRDefault="005F2F81" w:rsidP="005F2F81">
            <w:pPr>
              <w:pStyle w:val="1fe"/>
              <w:rPr>
                <w:b/>
                <w:bCs/>
              </w:rPr>
            </w:pPr>
            <w:r w:rsidRPr="005F2F81">
              <w:rPr>
                <w:rFonts w:hint="eastAsia"/>
                <w:b/>
                <w:bCs/>
              </w:rPr>
              <w:t>泄露</w:t>
            </w:r>
            <w:r w:rsidRPr="005F2F81">
              <w:rPr>
                <w:b/>
                <w:bCs/>
              </w:rPr>
              <w:t>源强（</w:t>
            </w:r>
            <w:r w:rsidRPr="005F2F81">
              <w:rPr>
                <w:b/>
                <w:bCs/>
              </w:rPr>
              <w:t>kg/s</w:t>
            </w:r>
            <w:r w:rsidRPr="005F2F81">
              <w:rPr>
                <w:b/>
                <w:bCs/>
              </w:rPr>
              <w:t>）</w:t>
            </w:r>
          </w:p>
        </w:tc>
        <w:tc>
          <w:tcPr>
            <w:tcW w:w="843" w:type="pct"/>
            <w:vAlign w:val="center"/>
          </w:tcPr>
          <w:p w14:paraId="645B764C" w14:textId="77777777" w:rsidR="005F2F81" w:rsidRPr="005F2F81" w:rsidRDefault="005F2F81" w:rsidP="005F2F81">
            <w:pPr>
              <w:pStyle w:val="1fe"/>
              <w:rPr>
                <w:b/>
                <w:bCs/>
              </w:rPr>
            </w:pPr>
            <w:r w:rsidRPr="005F2F81">
              <w:rPr>
                <w:b/>
                <w:bCs/>
              </w:rPr>
              <w:t>C%</w:t>
            </w:r>
          </w:p>
        </w:tc>
        <w:tc>
          <w:tcPr>
            <w:tcW w:w="843" w:type="pct"/>
            <w:shd w:val="clear" w:color="auto" w:fill="auto"/>
            <w:vAlign w:val="center"/>
          </w:tcPr>
          <w:p w14:paraId="23D632AE" w14:textId="77777777" w:rsidR="005F2F81" w:rsidRPr="005F2F81" w:rsidRDefault="005F2F81" w:rsidP="005F2F81">
            <w:pPr>
              <w:pStyle w:val="1fe"/>
              <w:rPr>
                <w:b/>
                <w:bCs/>
              </w:rPr>
            </w:pPr>
            <w:r w:rsidRPr="005F2F81">
              <w:rPr>
                <w:b/>
                <w:bCs/>
              </w:rPr>
              <w:t>面</w:t>
            </w:r>
            <w:proofErr w:type="gramStart"/>
            <w:r w:rsidRPr="005F2F81">
              <w:rPr>
                <w:b/>
                <w:bCs/>
              </w:rPr>
              <w:t>源面积</w:t>
            </w:r>
            <w:proofErr w:type="gramEnd"/>
          </w:p>
        </w:tc>
        <w:tc>
          <w:tcPr>
            <w:tcW w:w="843" w:type="pct"/>
            <w:shd w:val="clear" w:color="auto" w:fill="auto"/>
            <w:vAlign w:val="center"/>
          </w:tcPr>
          <w:p w14:paraId="6B62F45B" w14:textId="77777777" w:rsidR="005F2F81" w:rsidRPr="005F2F81" w:rsidRDefault="005F2F81" w:rsidP="005F2F81">
            <w:pPr>
              <w:pStyle w:val="1fe"/>
              <w:rPr>
                <w:b/>
                <w:bCs/>
              </w:rPr>
            </w:pPr>
            <w:r w:rsidRPr="005F2F81">
              <w:rPr>
                <w:b/>
                <w:bCs/>
              </w:rPr>
              <w:t>面源高度</w:t>
            </w:r>
          </w:p>
        </w:tc>
        <w:tc>
          <w:tcPr>
            <w:tcW w:w="838" w:type="pct"/>
            <w:shd w:val="clear" w:color="auto" w:fill="auto"/>
            <w:vAlign w:val="center"/>
          </w:tcPr>
          <w:p w14:paraId="4E453B46" w14:textId="77777777" w:rsidR="005F2F81" w:rsidRPr="005F2F81" w:rsidRDefault="005F2F81" w:rsidP="005F2F81">
            <w:pPr>
              <w:pStyle w:val="1fe"/>
              <w:rPr>
                <w:b/>
                <w:bCs/>
              </w:rPr>
            </w:pPr>
            <w:r w:rsidRPr="005F2F81">
              <w:rPr>
                <w:b/>
                <w:bCs/>
              </w:rPr>
              <w:t>CO</w:t>
            </w:r>
            <w:r w:rsidRPr="005F2F81">
              <w:rPr>
                <w:b/>
                <w:bCs/>
              </w:rPr>
              <w:t>产生量（</w:t>
            </w:r>
            <w:r w:rsidRPr="005F2F81">
              <w:rPr>
                <w:b/>
                <w:bCs/>
              </w:rPr>
              <w:t>Kg/s</w:t>
            </w:r>
            <w:r w:rsidRPr="005F2F81">
              <w:rPr>
                <w:b/>
                <w:bCs/>
              </w:rPr>
              <w:t>）</w:t>
            </w:r>
          </w:p>
        </w:tc>
      </w:tr>
      <w:tr w:rsidR="005F2F81" w:rsidRPr="005F2F81" w14:paraId="5E3EE999" w14:textId="77777777" w:rsidTr="005F2F81">
        <w:trPr>
          <w:jc w:val="center"/>
        </w:trPr>
        <w:tc>
          <w:tcPr>
            <w:tcW w:w="789" w:type="pct"/>
            <w:shd w:val="clear" w:color="auto" w:fill="auto"/>
            <w:vAlign w:val="center"/>
          </w:tcPr>
          <w:p w14:paraId="5FCCC398" w14:textId="77777777" w:rsidR="005F2F81" w:rsidRPr="005F2F81" w:rsidRDefault="005F2F81" w:rsidP="005F2F81">
            <w:pPr>
              <w:pStyle w:val="1fe"/>
            </w:pPr>
            <w:r w:rsidRPr="005F2F81">
              <w:rPr>
                <w:rFonts w:hint="eastAsia"/>
              </w:rPr>
              <w:t>间二甲苯</w:t>
            </w:r>
          </w:p>
        </w:tc>
        <w:tc>
          <w:tcPr>
            <w:tcW w:w="844" w:type="pct"/>
            <w:shd w:val="clear" w:color="auto" w:fill="auto"/>
            <w:vAlign w:val="center"/>
          </w:tcPr>
          <w:p w14:paraId="4D789461" w14:textId="77777777" w:rsidR="005F2F81" w:rsidRPr="005F2F81" w:rsidRDefault="005F2F81" w:rsidP="005F2F81">
            <w:pPr>
              <w:pStyle w:val="1fe"/>
            </w:pPr>
            <w:r w:rsidRPr="005F2F81">
              <w:rPr>
                <w:rFonts w:hint="eastAsia"/>
              </w:rPr>
              <w:t>4</w:t>
            </w:r>
            <w:r w:rsidRPr="005F2F81">
              <w:t>.20</w:t>
            </w:r>
          </w:p>
        </w:tc>
        <w:tc>
          <w:tcPr>
            <w:tcW w:w="843" w:type="pct"/>
            <w:vAlign w:val="bottom"/>
          </w:tcPr>
          <w:p w14:paraId="25E1383D" w14:textId="77777777" w:rsidR="005F2F81" w:rsidRPr="005F2F81" w:rsidRDefault="005F2F81" w:rsidP="005F2F81">
            <w:pPr>
              <w:pStyle w:val="1fe"/>
            </w:pPr>
            <w:r w:rsidRPr="005F2F81">
              <w:rPr>
                <w:rFonts w:hint="eastAsia"/>
              </w:rPr>
              <w:t>90.57%</w:t>
            </w:r>
          </w:p>
        </w:tc>
        <w:tc>
          <w:tcPr>
            <w:tcW w:w="843" w:type="pct"/>
            <w:shd w:val="clear" w:color="auto" w:fill="auto"/>
            <w:vAlign w:val="center"/>
          </w:tcPr>
          <w:p w14:paraId="4C373E52" w14:textId="77777777" w:rsidR="005F2F81" w:rsidRPr="005F2F81" w:rsidRDefault="005F2F81" w:rsidP="005F2F81">
            <w:pPr>
              <w:pStyle w:val="1fe"/>
            </w:pPr>
            <w:r w:rsidRPr="005F2F81">
              <w:rPr>
                <w:rFonts w:hint="eastAsia"/>
              </w:rPr>
              <w:t>1</w:t>
            </w:r>
            <w:r w:rsidRPr="005F2F81">
              <w:t>016</w:t>
            </w:r>
          </w:p>
        </w:tc>
        <w:tc>
          <w:tcPr>
            <w:tcW w:w="843" w:type="pct"/>
            <w:shd w:val="clear" w:color="auto" w:fill="auto"/>
            <w:vAlign w:val="center"/>
          </w:tcPr>
          <w:p w14:paraId="7E5EB889" w14:textId="77777777" w:rsidR="005F2F81" w:rsidRPr="005F2F81" w:rsidRDefault="005F2F81" w:rsidP="005F2F81">
            <w:pPr>
              <w:pStyle w:val="1fe"/>
            </w:pPr>
            <w:r w:rsidRPr="005F2F81">
              <w:t>5</w:t>
            </w:r>
          </w:p>
        </w:tc>
        <w:tc>
          <w:tcPr>
            <w:tcW w:w="838" w:type="pct"/>
            <w:shd w:val="clear" w:color="auto" w:fill="auto"/>
            <w:vAlign w:val="bottom"/>
          </w:tcPr>
          <w:p w14:paraId="12DA5D6D" w14:textId="77777777" w:rsidR="005F2F81" w:rsidRPr="005F2F81" w:rsidRDefault="005F2F81" w:rsidP="005F2F81">
            <w:pPr>
              <w:pStyle w:val="1fe"/>
            </w:pPr>
            <w:r w:rsidRPr="005F2F81">
              <w:rPr>
                <w:rFonts w:hint="eastAsia"/>
              </w:rPr>
              <w:t>0.8</w:t>
            </w:r>
            <w:r w:rsidRPr="005F2F81">
              <w:t>9</w:t>
            </w:r>
          </w:p>
        </w:tc>
      </w:tr>
    </w:tbl>
    <w:p w14:paraId="2E948BF8" w14:textId="0509358C" w:rsidR="005F2F81" w:rsidRDefault="005F2F81" w:rsidP="005F2F81">
      <w:pPr>
        <w:pStyle w:val="1fe"/>
      </w:pPr>
    </w:p>
    <w:p w14:paraId="357F9B24" w14:textId="77777777" w:rsidR="005F2F81" w:rsidRPr="00182C80" w:rsidRDefault="005F2F81" w:rsidP="005F2F81">
      <w:pPr>
        <w:ind w:firstLine="480"/>
      </w:pPr>
      <w:r w:rsidRPr="00182C80">
        <w:t>根据《建设项目环境风险评价技术导则》（</w:t>
      </w:r>
      <w:r w:rsidRPr="00182C80">
        <w:t>HJ169-2018</w:t>
      </w:r>
      <w:r w:rsidRPr="00182C80">
        <w:t>），需对风险情形对应的预测模型进行筛选。</w:t>
      </w:r>
    </w:p>
    <w:p w14:paraId="7B6F715E" w14:textId="77777777" w:rsidR="005F2F81" w:rsidRPr="00182C80" w:rsidRDefault="005F2F81" w:rsidP="005F2F81">
      <w:pPr>
        <w:ind w:firstLine="480"/>
      </w:pPr>
      <w:r w:rsidRPr="00182C80">
        <w:t>1</w:t>
      </w:r>
      <w:r w:rsidRPr="00182C80">
        <w:t>、连续排放还是瞬时排放判定</w:t>
      </w:r>
    </w:p>
    <w:p w14:paraId="7D5D1350" w14:textId="77777777" w:rsidR="005F2F81" w:rsidRPr="00182C80" w:rsidRDefault="005F2F81" w:rsidP="005F2F81">
      <w:pPr>
        <w:ind w:firstLine="480"/>
      </w:pPr>
      <w:r w:rsidRPr="00182C80">
        <w:t>根据《建设项目环境风险评价技术导则》（</w:t>
      </w:r>
      <w:r w:rsidRPr="00182C80">
        <w:t>HJ169-2018</w:t>
      </w:r>
      <w:r w:rsidRPr="00182C80">
        <w:t>），连续排放还是瞬时排放判定计算公式如下：</w:t>
      </w:r>
    </w:p>
    <w:p w14:paraId="76BAE11D" w14:textId="77777777" w:rsidR="005F2F81" w:rsidRPr="005F2F81" w:rsidRDefault="005F2F81" w:rsidP="005F2F81">
      <w:pPr>
        <w:pStyle w:val="1fe"/>
      </w:pPr>
      <w:r w:rsidRPr="005F2F81">
        <w:rPr>
          <w:noProof/>
        </w:rPr>
        <w:lastRenderedPageBreak/>
        <w:drawing>
          <wp:inline distT="0" distB="0" distL="0" distR="0" wp14:anchorId="15B80B0E" wp14:editId="508CD12E">
            <wp:extent cx="5270500" cy="1362710"/>
            <wp:effectExtent l="0" t="0" r="635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1362710"/>
                    </a:xfrm>
                    <a:prstGeom prst="rect">
                      <a:avLst/>
                    </a:prstGeom>
                    <a:noFill/>
                    <a:ln>
                      <a:noFill/>
                    </a:ln>
                  </pic:spPr>
                </pic:pic>
              </a:graphicData>
            </a:graphic>
          </wp:inline>
        </w:drawing>
      </w:r>
    </w:p>
    <w:p w14:paraId="7A5B1BE1" w14:textId="44A73147" w:rsidR="005F2F81" w:rsidRPr="005F2F81" w:rsidRDefault="005F2F81" w:rsidP="005F2F81">
      <w:pPr>
        <w:pStyle w:val="1fe"/>
        <w:rPr>
          <w:b/>
          <w:bCs/>
        </w:rPr>
      </w:pPr>
      <w:r w:rsidRPr="005F2F81">
        <w:rPr>
          <w:b/>
          <w:bCs/>
        </w:rPr>
        <w:t>表</w:t>
      </w:r>
      <w:r>
        <w:rPr>
          <w:rFonts w:hint="eastAsia"/>
          <w:b/>
          <w:bCs/>
        </w:rPr>
        <w:t>4</w:t>
      </w:r>
      <w:r>
        <w:rPr>
          <w:b/>
          <w:bCs/>
        </w:rPr>
        <w:t>.2-26</w:t>
      </w:r>
      <w:r w:rsidRPr="005F2F81">
        <w:rPr>
          <w:b/>
          <w:bCs/>
        </w:rPr>
        <w:t xml:space="preserve">    </w:t>
      </w:r>
      <w:r w:rsidRPr="005F2F81">
        <w:rPr>
          <w:b/>
          <w:bCs/>
        </w:rPr>
        <w:t>连续排放或瞬时排放判定</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446"/>
        <w:gridCol w:w="624"/>
        <w:gridCol w:w="1713"/>
        <w:gridCol w:w="1256"/>
        <w:gridCol w:w="1125"/>
        <w:gridCol w:w="849"/>
        <w:gridCol w:w="844"/>
        <w:gridCol w:w="785"/>
        <w:gridCol w:w="668"/>
      </w:tblGrid>
      <w:tr w:rsidR="005F2F81" w:rsidRPr="005F2F81" w14:paraId="4F87B101" w14:textId="77777777" w:rsidTr="005F2F81">
        <w:trPr>
          <w:tblHeader/>
          <w:jc w:val="center"/>
        </w:trPr>
        <w:tc>
          <w:tcPr>
            <w:tcW w:w="446" w:type="dxa"/>
            <w:shd w:val="clear" w:color="auto" w:fill="auto"/>
            <w:vAlign w:val="center"/>
          </w:tcPr>
          <w:p w14:paraId="14497ACE" w14:textId="77777777" w:rsidR="005F2F81" w:rsidRPr="005F2F81" w:rsidRDefault="005F2F81" w:rsidP="005F2F81">
            <w:pPr>
              <w:pStyle w:val="1fe"/>
              <w:rPr>
                <w:b/>
                <w:bCs/>
                <w:sz w:val="20"/>
              </w:rPr>
            </w:pPr>
            <w:r w:rsidRPr="005F2F81">
              <w:rPr>
                <w:b/>
                <w:bCs/>
                <w:sz w:val="20"/>
              </w:rPr>
              <w:t>序号</w:t>
            </w:r>
          </w:p>
        </w:tc>
        <w:tc>
          <w:tcPr>
            <w:tcW w:w="624" w:type="dxa"/>
            <w:shd w:val="clear" w:color="auto" w:fill="auto"/>
            <w:vAlign w:val="center"/>
          </w:tcPr>
          <w:p w14:paraId="61F8F23F" w14:textId="77777777" w:rsidR="005F2F81" w:rsidRPr="005F2F81" w:rsidRDefault="005F2F81" w:rsidP="005F2F81">
            <w:pPr>
              <w:pStyle w:val="1fe"/>
              <w:rPr>
                <w:b/>
                <w:bCs/>
                <w:sz w:val="20"/>
              </w:rPr>
            </w:pPr>
            <w:r w:rsidRPr="005F2F81">
              <w:rPr>
                <w:b/>
                <w:bCs/>
                <w:sz w:val="20"/>
              </w:rPr>
              <w:t>风险物质</w:t>
            </w:r>
          </w:p>
        </w:tc>
        <w:tc>
          <w:tcPr>
            <w:tcW w:w="1713" w:type="dxa"/>
            <w:shd w:val="clear" w:color="auto" w:fill="auto"/>
            <w:vAlign w:val="center"/>
          </w:tcPr>
          <w:p w14:paraId="26724AAE" w14:textId="77777777" w:rsidR="005F2F81" w:rsidRPr="005F2F81" w:rsidRDefault="005F2F81" w:rsidP="005F2F81">
            <w:pPr>
              <w:pStyle w:val="1fe"/>
              <w:rPr>
                <w:b/>
                <w:bCs/>
                <w:sz w:val="20"/>
              </w:rPr>
            </w:pPr>
            <w:r w:rsidRPr="005F2F81">
              <w:rPr>
                <w:b/>
                <w:bCs/>
                <w:sz w:val="20"/>
              </w:rPr>
              <w:t>最大可信事故类别</w:t>
            </w:r>
          </w:p>
        </w:tc>
        <w:tc>
          <w:tcPr>
            <w:tcW w:w="1256" w:type="dxa"/>
            <w:shd w:val="clear" w:color="auto" w:fill="auto"/>
            <w:vAlign w:val="center"/>
          </w:tcPr>
          <w:p w14:paraId="09A7CF5A" w14:textId="77777777" w:rsidR="005F2F81" w:rsidRPr="005F2F81" w:rsidRDefault="005F2F81" w:rsidP="005F2F81">
            <w:pPr>
              <w:pStyle w:val="1fe"/>
              <w:rPr>
                <w:b/>
                <w:bCs/>
                <w:sz w:val="20"/>
              </w:rPr>
            </w:pPr>
            <w:r w:rsidRPr="005F2F81">
              <w:rPr>
                <w:b/>
                <w:bCs/>
                <w:sz w:val="20"/>
              </w:rPr>
              <w:t>X-</w:t>
            </w:r>
            <w:r w:rsidRPr="005F2F81">
              <w:rPr>
                <w:b/>
                <w:bCs/>
                <w:sz w:val="20"/>
              </w:rPr>
              <w:t>事故发生地与计算点距离（</w:t>
            </w:r>
            <w:r w:rsidRPr="005F2F81">
              <w:rPr>
                <w:b/>
                <w:bCs/>
                <w:sz w:val="20"/>
              </w:rPr>
              <w:t>m</w:t>
            </w:r>
            <w:r w:rsidRPr="005F2F81">
              <w:rPr>
                <w:b/>
                <w:bCs/>
                <w:sz w:val="20"/>
              </w:rPr>
              <w:t>）</w:t>
            </w:r>
          </w:p>
        </w:tc>
        <w:tc>
          <w:tcPr>
            <w:tcW w:w="1125" w:type="dxa"/>
            <w:shd w:val="clear" w:color="auto" w:fill="auto"/>
            <w:vAlign w:val="center"/>
          </w:tcPr>
          <w:p w14:paraId="05CA76E2" w14:textId="77777777" w:rsidR="005F2F81" w:rsidRPr="005F2F81" w:rsidRDefault="005F2F81" w:rsidP="005F2F81">
            <w:pPr>
              <w:pStyle w:val="1fe"/>
              <w:rPr>
                <w:b/>
                <w:bCs/>
                <w:sz w:val="20"/>
              </w:rPr>
            </w:pPr>
            <w:r w:rsidRPr="005F2F81">
              <w:rPr>
                <w:b/>
                <w:bCs/>
                <w:sz w:val="20"/>
              </w:rPr>
              <w:t>Ut-10m</w:t>
            </w:r>
            <w:r w:rsidRPr="005F2F81">
              <w:rPr>
                <w:b/>
                <w:bCs/>
                <w:sz w:val="20"/>
              </w:rPr>
              <w:t>高处风速（</w:t>
            </w:r>
            <w:r w:rsidRPr="005F2F81">
              <w:rPr>
                <w:b/>
                <w:bCs/>
                <w:sz w:val="20"/>
              </w:rPr>
              <w:t>m/s</w:t>
            </w:r>
            <w:r w:rsidRPr="005F2F81">
              <w:rPr>
                <w:b/>
                <w:bCs/>
                <w:sz w:val="20"/>
              </w:rPr>
              <w:t>）</w:t>
            </w:r>
          </w:p>
        </w:tc>
        <w:tc>
          <w:tcPr>
            <w:tcW w:w="849" w:type="dxa"/>
            <w:shd w:val="clear" w:color="auto" w:fill="auto"/>
            <w:vAlign w:val="center"/>
          </w:tcPr>
          <w:p w14:paraId="433F5EA5" w14:textId="77777777" w:rsidR="005F2F81" w:rsidRPr="005F2F81" w:rsidRDefault="005F2F81" w:rsidP="005F2F81">
            <w:pPr>
              <w:pStyle w:val="1fe"/>
              <w:rPr>
                <w:b/>
                <w:bCs/>
                <w:sz w:val="20"/>
              </w:rPr>
            </w:pPr>
            <w:r w:rsidRPr="005F2F81">
              <w:rPr>
                <w:b/>
                <w:bCs/>
                <w:sz w:val="20"/>
              </w:rPr>
              <w:t>T-</w:t>
            </w:r>
            <w:r w:rsidRPr="005F2F81">
              <w:rPr>
                <w:b/>
                <w:bCs/>
                <w:sz w:val="20"/>
              </w:rPr>
              <w:t>到达时间（</w:t>
            </w:r>
            <w:r w:rsidRPr="005F2F81">
              <w:rPr>
                <w:b/>
                <w:bCs/>
                <w:sz w:val="20"/>
              </w:rPr>
              <w:t>s</w:t>
            </w:r>
            <w:r w:rsidRPr="005F2F81">
              <w:rPr>
                <w:b/>
                <w:bCs/>
                <w:sz w:val="20"/>
              </w:rPr>
              <w:t>）</w:t>
            </w:r>
          </w:p>
        </w:tc>
        <w:tc>
          <w:tcPr>
            <w:tcW w:w="844" w:type="dxa"/>
            <w:shd w:val="clear" w:color="auto" w:fill="auto"/>
            <w:vAlign w:val="center"/>
          </w:tcPr>
          <w:p w14:paraId="711EAFAA" w14:textId="77777777" w:rsidR="005F2F81" w:rsidRPr="005F2F81" w:rsidRDefault="005F2F81" w:rsidP="005F2F81">
            <w:pPr>
              <w:pStyle w:val="1fe"/>
              <w:rPr>
                <w:b/>
                <w:bCs/>
                <w:sz w:val="20"/>
              </w:rPr>
            </w:pPr>
            <w:r w:rsidRPr="005F2F81">
              <w:rPr>
                <w:b/>
                <w:bCs/>
                <w:sz w:val="20"/>
              </w:rPr>
              <w:t>Td-</w:t>
            </w:r>
            <w:r w:rsidRPr="005F2F81">
              <w:rPr>
                <w:b/>
                <w:bCs/>
                <w:sz w:val="20"/>
              </w:rPr>
              <w:t>排放时间（</w:t>
            </w:r>
            <w:r w:rsidRPr="005F2F81">
              <w:rPr>
                <w:b/>
                <w:bCs/>
                <w:sz w:val="20"/>
              </w:rPr>
              <w:t>s</w:t>
            </w:r>
            <w:r w:rsidRPr="005F2F81">
              <w:rPr>
                <w:b/>
                <w:bCs/>
                <w:sz w:val="20"/>
              </w:rPr>
              <w:t>）</w:t>
            </w:r>
          </w:p>
        </w:tc>
        <w:tc>
          <w:tcPr>
            <w:tcW w:w="785" w:type="dxa"/>
            <w:shd w:val="clear" w:color="auto" w:fill="auto"/>
            <w:vAlign w:val="center"/>
          </w:tcPr>
          <w:p w14:paraId="4145F0CA" w14:textId="77777777" w:rsidR="005F2F81" w:rsidRPr="005F2F81" w:rsidRDefault="005F2F81" w:rsidP="005F2F81">
            <w:pPr>
              <w:pStyle w:val="1fe"/>
              <w:rPr>
                <w:b/>
                <w:bCs/>
                <w:sz w:val="20"/>
              </w:rPr>
            </w:pPr>
            <w:r w:rsidRPr="005F2F81">
              <w:rPr>
                <w:b/>
                <w:bCs/>
                <w:sz w:val="20"/>
              </w:rPr>
              <w:t>高度（</w:t>
            </w:r>
            <w:r w:rsidRPr="005F2F81">
              <w:rPr>
                <w:b/>
                <w:bCs/>
                <w:sz w:val="20"/>
              </w:rPr>
              <w:t>m</w:t>
            </w:r>
            <w:r w:rsidRPr="005F2F81">
              <w:rPr>
                <w:b/>
                <w:bCs/>
                <w:sz w:val="20"/>
              </w:rPr>
              <w:t>）</w:t>
            </w:r>
          </w:p>
        </w:tc>
        <w:tc>
          <w:tcPr>
            <w:tcW w:w="668" w:type="dxa"/>
            <w:shd w:val="clear" w:color="auto" w:fill="auto"/>
            <w:vAlign w:val="center"/>
          </w:tcPr>
          <w:p w14:paraId="33333BBE" w14:textId="77777777" w:rsidR="005F2F81" w:rsidRPr="005F2F81" w:rsidRDefault="005F2F81" w:rsidP="005F2F81">
            <w:pPr>
              <w:pStyle w:val="1fe"/>
              <w:rPr>
                <w:b/>
                <w:bCs/>
                <w:sz w:val="20"/>
              </w:rPr>
            </w:pPr>
            <w:r w:rsidRPr="005F2F81">
              <w:rPr>
                <w:b/>
                <w:bCs/>
                <w:sz w:val="20"/>
              </w:rPr>
              <w:t>判定</w:t>
            </w:r>
          </w:p>
        </w:tc>
      </w:tr>
      <w:tr w:rsidR="005F2F81" w:rsidRPr="00182C80" w14:paraId="05612A85" w14:textId="77777777" w:rsidTr="005F2F81">
        <w:trPr>
          <w:jc w:val="center"/>
        </w:trPr>
        <w:tc>
          <w:tcPr>
            <w:tcW w:w="446" w:type="dxa"/>
            <w:shd w:val="clear" w:color="auto" w:fill="auto"/>
            <w:vAlign w:val="center"/>
          </w:tcPr>
          <w:p w14:paraId="5805EE7C" w14:textId="018871A7" w:rsidR="005F2F81" w:rsidRPr="00182C80" w:rsidRDefault="005F2F81" w:rsidP="005F2F81">
            <w:pPr>
              <w:pStyle w:val="1fe"/>
              <w:rPr>
                <w:sz w:val="20"/>
              </w:rPr>
            </w:pPr>
            <w:r>
              <w:rPr>
                <w:sz w:val="20"/>
              </w:rPr>
              <w:t>1</w:t>
            </w:r>
          </w:p>
        </w:tc>
        <w:tc>
          <w:tcPr>
            <w:tcW w:w="624" w:type="dxa"/>
            <w:shd w:val="clear" w:color="auto" w:fill="auto"/>
            <w:vAlign w:val="center"/>
          </w:tcPr>
          <w:p w14:paraId="769AE6AE" w14:textId="77777777" w:rsidR="005F2F81" w:rsidRPr="00182C80" w:rsidRDefault="005F2F81" w:rsidP="005F2F81">
            <w:pPr>
              <w:pStyle w:val="1fe"/>
              <w:rPr>
                <w:szCs w:val="21"/>
              </w:rPr>
            </w:pPr>
            <w:r w:rsidRPr="00182C80">
              <w:rPr>
                <w:rFonts w:hAnsi="宋体" w:hint="eastAsia"/>
                <w:szCs w:val="21"/>
              </w:rPr>
              <w:t>C</w:t>
            </w:r>
            <w:r w:rsidRPr="00182C80">
              <w:rPr>
                <w:rFonts w:hAnsi="宋体"/>
                <w:szCs w:val="21"/>
              </w:rPr>
              <w:t>O</w:t>
            </w:r>
          </w:p>
        </w:tc>
        <w:tc>
          <w:tcPr>
            <w:tcW w:w="1713" w:type="dxa"/>
            <w:shd w:val="clear" w:color="auto" w:fill="auto"/>
            <w:vAlign w:val="center"/>
          </w:tcPr>
          <w:p w14:paraId="2F90A709" w14:textId="7430E35E" w:rsidR="005F2F81" w:rsidRPr="00182C80" w:rsidRDefault="005F2F81" w:rsidP="005F2F81">
            <w:pPr>
              <w:pStyle w:val="1fe"/>
              <w:rPr>
                <w:szCs w:val="21"/>
              </w:rPr>
            </w:pPr>
            <w:r w:rsidRPr="005F2F81">
              <w:rPr>
                <w:rFonts w:hAnsi="宋体" w:hint="eastAsia"/>
                <w:szCs w:val="21"/>
              </w:rPr>
              <w:t>间二</w:t>
            </w:r>
            <w:r w:rsidRPr="00182C80">
              <w:rPr>
                <w:rFonts w:hAnsi="宋体" w:hint="eastAsia"/>
                <w:szCs w:val="21"/>
              </w:rPr>
              <w:t>甲苯</w:t>
            </w:r>
            <w:r w:rsidRPr="00182C80">
              <w:rPr>
                <w:rFonts w:hAnsi="宋体"/>
                <w:szCs w:val="21"/>
              </w:rPr>
              <w:t>储罐管道断裂</w:t>
            </w:r>
            <w:r w:rsidRPr="00182C80">
              <w:rPr>
                <w:rFonts w:hAnsi="宋体" w:hint="eastAsia"/>
                <w:szCs w:val="21"/>
              </w:rPr>
              <w:t>泄漏燃烧</w:t>
            </w:r>
            <w:r w:rsidRPr="00182C80">
              <w:rPr>
                <w:rFonts w:hAnsi="宋体"/>
                <w:szCs w:val="21"/>
              </w:rPr>
              <w:t>，</w:t>
            </w:r>
            <w:r w:rsidRPr="00182C80">
              <w:rPr>
                <w:rFonts w:hAnsi="宋体" w:hint="eastAsia"/>
                <w:szCs w:val="21"/>
              </w:rPr>
              <w:t>不完全燃烧</w:t>
            </w:r>
            <w:r w:rsidRPr="00182C80">
              <w:rPr>
                <w:rFonts w:hAnsi="宋体"/>
                <w:szCs w:val="21"/>
              </w:rPr>
              <w:t>导致</w:t>
            </w:r>
            <w:r w:rsidRPr="00182C80">
              <w:rPr>
                <w:rFonts w:hAnsi="宋体" w:hint="eastAsia"/>
                <w:szCs w:val="21"/>
              </w:rPr>
              <w:t>C</w:t>
            </w:r>
            <w:r w:rsidRPr="00182C80">
              <w:rPr>
                <w:rFonts w:hAnsi="宋体"/>
                <w:szCs w:val="21"/>
              </w:rPr>
              <w:t>O</w:t>
            </w:r>
            <w:r w:rsidRPr="00182C80">
              <w:rPr>
                <w:rFonts w:hAnsi="宋体"/>
                <w:szCs w:val="21"/>
              </w:rPr>
              <w:t>泄漏扩散</w:t>
            </w:r>
          </w:p>
        </w:tc>
        <w:tc>
          <w:tcPr>
            <w:tcW w:w="1256" w:type="dxa"/>
            <w:shd w:val="clear" w:color="auto" w:fill="auto"/>
            <w:vAlign w:val="center"/>
          </w:tcPr>
          <w:p w14:paraId="5B64C7A1" w14:textId="77777777" w:rsidR="005F2F81" w:rsidRPr="00182C80" w:rsidRDefault="005F2F81" w:rsidP="005F2F81">
            <w:pPr>
              <w:pStyle w:val="1fe"/>
            </w:pPr>
            <w:r w:rsidRPr="00182C80">
              <w:t>1350</w:t>
            </w:r>
          </w:p>
        </w:tc>
        <w:tc>
          <w:tcPr>
            <w:tcW w:w="1125" w:type="dxa"/>
            <w:shd w:val="clear" w:color="auto" w:fill="auto"/>
            <w:vAlign w:val="center"/>
          </w:tcPr>
          <w:p w14:paraId="444B50A4" w14:textId="77777777" w:rsidR="005F2F81" w:rsidRPr="00182C80" w:rsidRDefault="005F2F81" w:rsidP="005F2F81">
            <w:pPr>
              <w:pStyle w:val="1fe"/>
            </w:pPr>
            <w:r w:rsidRPr="00182C80">
              <w:t>1.9</w:t>
            </w:r>
          </w:p>
        </w:tc>
        <w:tc>
          <w:tcPr>
            <w:tcW w:w="849" w:type="dxa"/>
            <w:shd w:val="clear" w:color="auto" w:fill="auto"/>
            <w:vAlign w:val="center"/>
          </w:tcPr>
          <w:p w14:paraId="186185A9" w14:textId="77777777" w:rsidR="005F2F81" w:rsidRPr="00182C80" w:rsidRDefault="005F2F81" w:rsidP="005F2F81">
            <w:pPr>
              <w:pStyle w:val="1fe"/>
            </w:pPr>
            <w:r w:rsidRPr="00182C80">
              <w:t>710.53</w:t>
            </w:r>
          </w:p>
        </w:tc>
        <w:tc>
          <w:tcPr>
            <w:tcW w:w="844" w:type="dxa"/>
            <w:shd w:val="clear" w:color="auto" w:fill="auto"/>
            <w:vAlign w:val="center"/>
          </w:tcPr>
          <w:p w14:paraId="70517551" w14:textId="77777777" w:rsidR="005F2F81" w:rsidRPr="00182C80" w:rsidRDefault="005F2F81" w:rsidP="005F2F81">
            <w:pPr>
              <w:pStyle w:val="1fe"/>
            </w:pPr>
            <w:r w:rsidRPr="00182C80">
              <w:t>1800</w:t>
            </w:r>
          </w:p>
        </w:tc>
        <w:tc>
          <w:tcPr>
            <w:tcW w:w="785" w:type="dxa"/>
            <w:shd w:val="clear" w:color="auto" w:fill="auto"/>
            <w:vAlign w:val="center"/>
          </w:tcPr>
          <w:p w14:paraId="000E84DD" w14:textId="77777777" w:rsidR="005F2F81" w:rsidRPr="00182C80" w:rsidRDefault="005F2F81" w:rsidP="005F2F81">
            <w:pPr>
              <w:pStyle w:val="1fe"/>
            </w:pPr>
            <w:r w:rsidRPr="00182C80">
              <w:rPr>
                <w:rFonts w:hint="eastAsia"/>
              </w:rPr>
              <w:t>3</w:t>
            </w:r>
            <w:r w:rsidRPr="00182C80">
              <w:t>.5</w:t>
            </w:r>
          </w:p>
        </w:tc>
        <w:tc>
          <w:tcPr>
            <w:tcW w:w="668" w:type="dxa"/>
            <w:shd w:val="clear" w:color="auto" w:fill="auto"/>
            <w:vAlign w:val="center"/>
          </w:tcPr>
          <w:p w14:paraId="480BBD12" w14:textId="77777777" w:rsidR="005F2F81" w:rsidRPr="00182C80" w:rsidRDefault="005F2F81" w:rsidP="005F2F81">
            <w:pPr>
              <w:pStyle w:val="1fe"/>
            </w:pPr>
            <w:r w:rsidRPr="00182C80">
              <w:rPr>
                <w:szCs w:val="21"/>
              </w:rPr>
              <w:t>连续排放</w:t>
            </w:r>
          </w:p>
        </w:tc>
      </w:tr>
    </w:tbl>
    <w:p w14:paraId="7BA8DC4C" w14:textId="77777777" w:rsidR="005F2F81" w:rsidRPr="00182C80" w:rsidRDefault="005F2F81" w:rsidP="005F2F81">
      <w:pPr>
        <w:pStyle w:val="1fe"/>
      </w:pPr>
    </w:p>
    <w:p w14:paraId="1818415A" w14:textId="13E10D8E" w:rsidR="005F2F81" w:rsidRPr="00182C80" w:rsidRDefault="005F2F81" w:rsidP="005F2F81">
      <w:pPr>
        <w:ind w:firstLine="480"/>
      </w:pPr>
      <w:r w:rsidRPr="00182C80">
        <w:rPr>
          <w:rFonts w:hint="eastAsia"/>
        </w:rPr>
        <w:t>根据上表判定，本项目属于</w:t>
      </w:r>
      <w:r w:rsidRPr="00182C80">
        <w:rPr>
          <w:szCs w:val="21"/>
        </w:rPr>
        <w:t>连续排放</w:t>
      </w:r>
      <w:r w:rsidRPr="00182C80">
        <w:rPr>
          <w:rFonts w:hint="eastAsia"/>
        </w:rPr>
        <w:t>的风险源</w:t>
      </w:r>
      <w:r>
        <w:rPr>
          <w:rFonts w:hint="eastAsia"/>
        </w:rPr>
        <w:t>为间二</w:t>
      </w:r>
      <w:r w:rsidRPr="00182C80">
        <w:rPr>
          <w:rFonts w:hint="eastAsia"/>
        </w:rPr>
        <w:t>甲苯储罐管道断裂泄漏燃烧，不完全燃烧导致</w:t>
      </w:r>
      <w:r w:rsidRPr="00182C80">
        <w:rPr>
          <w:rFonts w:hint="eastAsia"/>
        </w:rPr>
        <w:t>CO</w:t>
      </w:r>
      <w:r w:rsidRPr="00182C80">
        <w:rPr>
          <w:rFonts w:hint="eastAsia"/>
        </w:rPr>
        <w:t>泄漏扩散。</w:t>
      </w:r>
    </w:p>
    <w:p w14:paraId="758FE957" w14:textId="77777777" w:rsidR="005F2F81" w:rsidRPr="00182C80" w:rsidRDefault="005F2F81" w:rsidP="005F2F81">
      <w:pPr>
        <w:ind w:firstLine="480"/>
      </w:pPr>
      <w:r w:rsidRPr="00182C80">
        <w:rPr>
          <w:rFonts w:hint="eastAsia"/>
        </w:rPr>
        <w:t>2</w:t>
      </w:r>
      <w:r w:rsidRPr="00182C80">
        <w:rPr>
          <w:rFonts w:hint="eastAsia"/>
        </w:rPr>
        <w:t>、是否为重质气体判定：</w:t>
      </w:r>
    </w:p>
    <w:p w14:paraId="2CF7B208" w14:textId="77777777" w:rsidR="005F2F81" w:rsidRPr="00182C80" w:rsidRDefault="005F2F81" w:rsidP="005F2F81">
      <w:pPr>
        <w:ind w:firstLine="480"/>
      </w:pPr>
      <w:r w:rsidRPr="00182C80">
        <w:rPr>
          <w:rFonts w:hint="eastAsia"/>
        </w:rPr>
        <w:t>根据《建设项目环境风险评价技术导则》（</w:t>
      </w:r>
      <w:r w:rsidRPr="00182C80">
        <w:rPr>
          <w:rFonts w:hint="eastAsia"/>
        </w:rPr>
        <w:t>HJ169-2018</w:t>
      </w:r>
      <w:r w:rsidRPr="00182C80">
        <w:rPr>
          <w:rFonts w:hint="eastAsia"/>
        </w:rPr>
        <w:t>），是否为重质气体判定计算公式如下：</w:t>
      </w:r>
    </w:p>
    <w:p w14:paraId="3575A776" w14:textId="77777777" w:rsidR="005F2F81" w:rsidRPr="005F2F81" w:rsidRDefault="005F2F81" w:rsidP="005F2F81">
      <w:pPr>
        <w:pStyle w:val="1fe"/>
      </w:pPr>
      <w:r w:rsidRPr="005F2F81">
        <w:rPr>
          <w:noProof/>
        </w:rPr>
        <w:drawing>
          <wp:inline distT="0" distB="0" distL="0" distR="0" wp14:anchorId="4541BB49" wp14:editId="05BAB6BD">
            <wp:extent cx="5274310" cy="2128520"/>
            <wp:effectExtent l="0" t="0" r="2540" b="508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2128520"/>
                    </a:xfrm>
                    <a:prstGeom prst="rect">
                      <a:avLst/>
                    </a:prstGeom>
                    <a:noFill/>
                    <a:ln>
                      <a:noFill/>
                    </a:ln>
                  </pic:spPr>
                </pic:pic>
              </a:graphicData>
            </a:graphic>
          </wp:inline>
        </w:drawing>
      </w:r>
    </w:p>
    <w:p w14:paraId="7DA62970" w14:textId="77777777" w:rsidR="005F2F81" w:rsidRPr="00182C80" w:rsidRDefault="005F2F81" w:rsidP="005F2F81">
      <w:pPr>
        <w:pStyle w:val="1fe"/>
      </w:pPr>
      <w:r w:rsidRPr="005F2F81">
        <w:rPr>
          <w:noProof/>
        </w:rPr>
        <w:drawing>
          <wp:inline distT="0" distB="0" distL="0" distR="0" wp14:anchorId="6701349E" wp14:editId="344C87F0">
            <wp:extent cx="5274310" cy="739140"/>
            <wp:effectExtent l="0" t="0" r="254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739140"/>
                    </a:xfrm>
                    <a:prstGeom prst="rect">
                      <a:avLst/>
                    </a:prstGeom>
                    <a:noFill/>
                    <a:ln>
                      <a:noFill/>
                    </a:ln>
                  </pic:spPr>
                </pic:pic>
              </a:graphicData>
            </a:graphic>
          </wp:inline>
        </w:drawing>
      </w:r>
    </w:p>
    <w:p w14:paraId="6A90AA24" w14:textId="1D04990F" w:rsidR="005F2F81" w:rsidRPr="005F2F81" w:rsidRDefault="005F2F81" w:rsidP="005F2F81">
      <w:pPr>
        <w:pStyle w:val="1fe"/>
        <w:rPr>
          <w:b/>
          <w:bCs/>
        </w:rPr>
      </w:pPr>
      <w:r w:rsidRPr="005F2F81">
        <w:rPr>
          <w:b/>
          <w:bCs/>
        </w:rPr>
        <w:t>表</w:t>
      </w:r>
      <w:r w:rsidRPr="005F2F81">
        <w:rPr>
          <w:rFonts w:hint="eastAsia"/>
          <w:b/>
          <w:bCs/>
        </w:rPr>
        <w:t>4</w:t>
      </w:r>
      <w:r w:rsidRPr="005F2F81">
        <w:rPr>
          <w:b/>
          <w:bCs/>
        </w:rPr>
        <w:t xml:space="preserve">.2-27    </w:t>
      </w:r>
      <w:r w:rsidRPr="005F2F81">
        <w:rPr>
          <w:b/>
          <w:bCs/>
        </w:rPr>
        <w:t>是否为重质气体判定</w:t>
      </w: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464"/>
        <w:gridCol w:w="648"/>
        <w:gridCol w:w="1285"/>
        <w:gridCol w:w="1165"/>
        <w:gridCol w:w="834"/>
        <w:gridCol w:w="989"/>
        <w:gridCol w:w="849"/>
        <w:gridCol w:w="1137"/>
        <w:gridCol w:w="939"/>
      </w:tblGrid>
      <w:tr w:rsidR="005F2F81" w:rsidRPr="005F2F81" w14:paraId="27F2455F" w14:textId="77777777" w:rsidTr="005F2F81">
        <w:tc>
          <w:tcPr>
            <w:tcW w:w="279" w:type="pct"/>
            <w:shd w:val="clear" w:color="auto" w:fill="auto"/>
            <w:vAlign w:val="center"/>
          </w:tcPr>
          <w:p w14:paraId="4ADC1C0A" w14:textId="77777777" w:rsidR="005F2F81" w:rsidRPr="005F2F81" w:rsidRDefault="005F2F81" w:rsidP="005F2F81">
            <w:pPr>
              <w:pStyle w:val="1fe"/>
              <w:rPr>
                <w:b/>
                <w:bCs/>
                <w:szCs w:val="21"/>
              </w:rPr>
            </w:pPr>
            <w:r w:rsidRPr="005F2F81">
              <w:rPr>
                <w:b/>
                <w:bCs/>
                <w:szCs w:val="21"/>
              </w:rPr>
              <w:t>序号</w:t>
            </w:r>
          </w:p>
        </w:tc>
        <w:tc>
          <w:tcPr>
            <w:tcW w:w="390" w:type="pct"/>
            <w:shd w:val="clear" w:color="auto" w:fill="auto"/>
            <w:vAlign w:val="center"/>
          </w:tcPr>
          <w:p w14:paraId="792C9A39" w14:textId="77777777" w:rsidR="005F2F81" w:rsidRPr="005F2F81" w:rsidRDefault="005F2F81" w:rsidP="005F2F81">
            <w:pPr>
              <w:pStyle w:val="1fe"/>
              <w:rPr>
                <w:b/>
                <w:bCs/>
                <w:szCs w:val="21"/>
              </w:rPr>
            </w:pPr>
            <w:r w:rsidRPr="005F2F81">
              <w:rPr>
                <w:b/>
                <w:bCs/>
                <w:szCs w:val="21"/>
              </w:rPr>
              <w:t>风险物质</w:t>
            </w:r>
          </w:p>
        </w:tc>
        <w:tc>
          <w:tcPr>
            <w:tcW w:w="773" w:type="pct"/>
            <w:shd w:val="clear" w:color="auto" w:fill="auto"/>
            <w:vAlign w:val="center"/>
          </w:tcPr>
          <w:p w14:paraId="3F2580CE" w14:textId="77777777" w:rsidR="005F2F81" w:rsidRPr="005F2F81" w:rsidRDefault="005F2F81" w:rsidP="005F2F81">
            <w:pPr>
              <w:pStyle w:val="1fe"/>
              <w:rPr>
                <w:b/>
                <w:bCs/>
                <w:szCs w:val="21"/>
              </w:rPr>
            </w:pPr>
            <w:r w:rsidRPr="005F2F81">
              <w:rPr>
                <w:b/>
                <w:bCs/>
                <w:szCs w:val="21"/>
              </w:rPr>
              <w:t>排放物质进入大气的初始密度（</w:t>
            </w:r>
            <w:r w:rsidRPr="005F2F81">
              <w:rPr>
                <w:b/>
                <w:bCs/>
                <w:szCs w:val="21"/>
              </w:rPr>
              <w:t>kg/m</w:t>
            </w:r>
            <w:r w:rsidRPr="005F2F81">
              <w:rPr>
                <w:b/>
                <w:bCs/>
                <w:szCs w:val="21"/>
                <w:vertAlign w:val="superscript"/>
              </w:rPr>
              <w:t>3</w:t>
            </w:r>
            <w:r w:rsidRPr="005F2F81">
              <w:rPr>
                <w:b/>
                <w:bCs/>
                <w:szCs w:val="21"/>
              </w:rPr>
              <w:t>）</w:t>
            </w:r>
          </w:p>
        </w:tc>
        <w:tc>
          <w:tcPr>
            <w:tcW w:w="701" w:type="pct"/>
            <w:shd w:val="clear" w:color="auto" w:fill="auto"/>
            <w:vAlign w:val="center"/>
          </w:tcPr>
          <w:p w14:paraId="1CCB41AB" w14:textId="77777777" w:rsidR="005F2F81" w:rsidRPr="005F2F81" w:rsidRDefault="005F2F81" w:rsidP="005F2F81">
            <w:pPr>
              <w:pStyle w:val="1fe"/>
              <w:rPr>
                <w:b/>
                <w:bCs/>
                <w:szCs w:val="21"/>
              </w:rPr>
            </w:pPr>
            <w:r w:rsidRPr="005F2F81">
              <w:rPr>
                <w:b/>
                <w:bCs/>
                <w:szCs w:val="21"/>
              </w:rPr>
              <w:t>环境空气密度（</w:t>
            </w:r>
            <w:r w:rsidRPr="005F2F81">
              <w:rPr>
                <w:b/>
                <w:bCs/>
                <w:szCs w:val="21"/>
              </w:rPr>
              <w:t>kg/m</w:t>
            </w:r>
            <w:r w:rsidRPr="005F2F81">
              <w:rPr>
                <w:b/>
                <w:bCs/>
                <w:szCs w:val="21"/>
                <w:vertAlign w:val="superscript"/>
              </w:rPr>
              <w:t>3</w:t>
            </w:r>
            <w:r w:rsidRPr="005F2F81">
              <w:rPr>
                <w:b/>
                <w:bCs/>
                <w:szCs w:val="21"/>
              </w:rPr>
              <w:t>）</w:t>
            </w:r>
          </w:p>
        </w:tc>
        <w:tc>
          <w:tcPr>
            <w:tcW w:w="502" w:type="pct"/>
            <w:shd w:val="clear" w:color="auto" w:fill="auto"/>
            <w:vAlign w:val="center"/>
          </w:tcPr>
          <w:p w14:paraId="3CA30700" w14:textId="77777777" w:rsidR="005F2F81" w:rsidRPr="005F2F81" w:rsidRDefault="005F2F81" w:rsidP="005F2F81">
            <w:pPr>
              <w:pStyle w:val="1fe"/>
              <w:rPr>
                <w:b/>
                <w:bCs/>
                <w:szCs w:val="21"/>
              </w:rPr>
            </w:pPr>
            <w:r w:rsidRPr="005F2F81">
              <w:rPr>
                <w:b/>
                <w:bCs/>
                <w:szCs w:val="21"/>
              </w:rPr>
              <w:t>初始烟团宽度（</w:t>
            </w:r>
            <w:r w:rsidRPr="005F2F81">
              <w:rPr>
                <w:b/>
                <w:bCs/>
                <w:szCs w:val="21"/>
              </w:rPr>
              <w:t>m</w:t>
            </w:r>
            <w:r w:rsidRPr="005F2F81">
              <w:rPr>
                <w:b/>
                <w:bCs/>
                <w:szCs w:val="21"/>
              </w:rPr>
              <w:t>）</w:t>
            </w:r>
          </w:p>
        </w:tc>
        <w:tc>
          <w:tcPr>
            <w:tcW w:w="595" w:type="pct"/>
            <w:shd w:val="clear" w:color="auto" w:fill="auto"/>
            <w:vAlign w:val="center"/>
          </w:tcPr>
          <w:p w14:paraId="55506896" w14:textId="77777777" w:rsidR="005F2F81" w:rsidRPr="005F2F81" w:rsidRDefault="005F2F81" w:rsidP="005F2F81">
            <w:pPr>
              <w:pStyle w:val="1fe"/>
              <w:rPr>
                <w:b/>
                <w:bCs/>
                <w:szCs w:val="21"/>
              </w:rPr>
            </w:pPr>
            <w:r w:rsidRPr="005F2F81">
              <w:rPr>
                <w:b/>
                <w:bCs/>
                <w:szCs w:val="21"/>
              </w:rPr>
              <w:t>Ut-10m</w:t>
            </w:r>
            <w:r w:rsidRPr="005F2F81">
              <w:rPr>
                <w:b/>
                <w:bCs/>
                <w:szCs w:val="21"/>
              </w:rPr>
              <w:t>高处风速（</w:t>
            </w:r>
            <w:r w:rsidRPr="005F2F81">
              <w:rPr>
                <w:b/>
                <w:bCs/>
                <w:szCs w:val="21"/>
              </w:rPr>
              <w:t>m/s</w:t>
            </w:r>
            <w:r w:rsidRPr="005F2F81">
              <w:rPr>
                <w:b/>
                <w:bCs/>
                <w:szCs w:val="21"/>
              </w:rPr>
              <w:t>）</w:t>
            </w:r>
          </w:p>
        </w:tc>
        <w:tc>
          <w:tcPr>
            <w:tcW w:w="511" w:type="pct"/>
            <w:shd w:val="clear" w:color="auto" w:fill="auto"/>
            <w:vAlign w:val="center"/>
          </w:tcPr>
          <w:p w14:paraId="08C91751" w14:textId="77777777" w:rsidR="005F2F81" w:rsidRPr="005F2F81" w:rsidRDefault="005F2F81" w:rsidP="005F2F81">
            <w:pPr>
              <w:pStyle w:val="1fe"/>
              <w:rPr>
                <w:b/>
                <w:bCs/>
                <w:szCs w:val="21"/>
              </w:rPr>
            </w:pPr>
            <w:r w:rsidRPr="005F2F81">
              <w:rPr>
                <w:b/>
                <w:bCs/>
                <w:szCs w:val="21"/>
              </w:rPr>
              <w:t>Ri</w:t>
            </w:r>
          </w:p>
        </w:tc>
        <w:tc>
          <w:tcPr>
            <w:tcW w:w="684" w:type="pct"/>
            <w:shd w:val="clear" w:color="auto" w:fill="auto"/>
            <w:vAlign w:val="center"/>
          </w:tcPr>
          <w:p w14:paraId="25902338" w14:textId="77777777" w:rsidR="005F2F81" w:rsidRPr="005F2F81" w:rsidRDefault="005F2F81" w:rsidP="005F2F81">
            <w:pPr>
              <w:pStyle w:val="1fe"/>
              <w:rPr>
                <w:b/>
                <w:bCs/>
                <w:szCs w:val="21"/>
              </w:rPr>
            </w:pPr>
            <w:r w:rsidRPr="005F2F81">
              <w:rPr>
                <w:b/>
                <w:bCs/>
                <w:szCs w:val="21"/>
              </w:rPr>
              <w:t>判定</w:t>
            </w:r>
          </w:p>
        </w:tc>
        <w:tc>
          <w:tcPr>
            <w:tcW w:w="565" w:type="pct"/>
            <w:shd w:val="clear" w:color="auto" w:fill="auto"/>
            <w:vAlign w:val="center"/>
          </w:tcPr>
          <w:p w14:paraId="25A3D5F1" w14:textId="77777777" w:rsidR="005F2F81" w:rsidRPr="005F2F81" w:rsidRDefault="005F2F81" w:rsidP="005F2F81">
            <w:pPr>
              <w:pStyle w:val="1fe"/>
              <w:rPr>
                <w:b/>
                <w:bCs/>
                <w:szCs w:val="21"/>
              </w:rPr>
            </w:pPr>
            <w:r w:rsidRPr="005F2F81">
              <w:rPr>
                <w:b/>
                <w:bCs/>
                <w:szCs w:val="21"/>
              </w:rPr>
              <w:t>预测</w:t>
            </w:r>
          </w:p>
          <w:p w14:paraId="195333AD" w14:textId="77777777" w:rsidR="005F2F81" w:rsidRPr="005F2F81" w:rsidRDefault="005F2F81" w:rsidP="005F2F81">
            <w:pPr>
              <w:pStyle w:val="1fe"/>
              <w:rPr>
                <w:b/>
                <w:bCs/>
                <w:szCs w:val="21"/>
              </w:rPr>
            </w:pPr>
            <w:r w:rsidRPr="005F2F81">
              <w:rPr>
                <w:b/>
                <w:bCs/>
                <w:szCs w:val="21"/>
              </w:rPr>
              <w:t>模型</w:t>
            </w:r>
          </w:p>
        </w:tc>
      </w:tr>
      <w:tr w:rsidR="005F2F81" w:rsidRPr="00182C80" w14:paraId="751AC6F0" w14:textId="77777777" w:rsidTr="005F2F81">
        <w:tc>
          <w:tcPr>
            <w:tcW w:w="279" w:type="pct"/>
            <w:shd w:val="clear" w:color="auto" w:fill="auto"/>
            <w:vAlign w:val="center"/>
          </w:tcPr>
          <w:p w14:paraId="48787448" w14:textId="7D01566C" w:rsidR="005F2F81" w:rsidRPr="00182C80" w:rsidRDefault="005F2F81" w:rsidP="005F2F81">
            <w:pPr>
              <w:pStyle w:val="1fe"/>
              <w:rPr>
                <w:szCs w:val="21"/>
              </w:rPr>
            </w:pPr>
            <w:r>
              <w:rPr>
                <w:szCs w:val="21"/>
              </w:rPr>
              <w:t>1</w:t>
            </w:r>
          </w:p>
        </w:tc>
        <w:tc>
          <w:tcPr>
            <w:tcW w:w="390" w:type="pct"/>
            <w:shd w:val="clear" w:color="auto" w:fill="auto"/>
            <w:vAlign w:val="center"/>
          </w:tcPr>
          <w:p w14:paraId="5011CC44" w14:textId="77777777" w:rsidR="005F2F81" w:rsidRPr="00182C80" w:rsidRDefault="005F2F81" w:rsidP="005F2F81">
            <w:pPr>
              <w:pStyle w:val="1fe"/>
              <w:rPr>
                <w:szCs w:val="21"/>
              </w:rPr>
            </w:pPr>
            <w:r w:rsidRPr="00182C80">
              <w:rPr>
                <w:rFonts w:hAnsi="宋体" w:hint="eastAsia"/>
                <w:szCs w:val="21"/>
              </w:rPr>
              <w:t>C</w:t>
            </w:r>
            <w:r w:rsidRPr="00182C80">
              <w:rPr>
                <w:rFonts w:hAnsi="宋体"/>
                <w:szCs w:val="21"/>
              </w:rPr>
              <w:t>O</w:t>
            </w:r>
          </w:p>
        </w:tc>
        <w:tc>
          <w:tcPr>
            <w:tcW w:w="773" w:type="pct"/>
            <w:shd w:val="clear" w:color="auto" w:fill="auto"/>
            <w:vAlign w:val="center"/>
          </w:tcPr>
          <w:p w14:paraId="55D62BF0" w14:textId="77777777" w:rsidR="005F2F81" w:rsidRPr="00182C80" w:rsidRDefault="005F2F81" w:rsidP="005F2F81">
            <w:pPr>
              <w:pStyle w:val="1fe"/>
              <w:rPr>
                <w:szCs w:val="21"/>
              </w:rPr>
            </w:pPr>
            <w:r w:rsidRPr="00182C80">
              <w:rPr>
                <w:rFonts w:hint="eastAsia"/>
                <w:szCs w:val="21"/>
              </w:rPr>
              <w:t>1</w:t>
            </w:r>
            <w:r w:rsidRPr="00182C80">
              <w:rPr>
                <w:szCs w:val="21"/>
              </w:rPr>
              <w:t>.250</w:t>
            </w:r>
          </w:p>
        </w:tc>
        <w:tc>
          <w:tcPr>
            <w:tcW w:w="701" w:type="pct"/>
            <w:shd w:val="clear" w:color="auto" w:fill="auto"/>
            <w:vAlign w:val="center"/>
          </w:tcPr>
          <w:p w14:paraId="14606ADC" w14:textId="77777777" w:rsidR="005F2F81" w:rsidRPr="00182C80" w:rsidRDefault="005F2F81" w:rsidP="005F2F81">
            <w:pPr>
              <w:pStyle w:val="1fe"/>
              <w:rPr>
                <w:sz w:val="22"/>
              </w:rPr>
            </w:pPr>
            <w:r w:rsidRPr="00182C80">
              <w:t>1.293</w:t>
            </w:r>
          </w:p>
        </w:tc>
        <w:tc>
          <w:tcPr>
            <w:tcW w:w="502" w:type="pct"/>
            <w:shd w:val="clear" w:color="auto" w:fill="auto"/>
            <w:vAlign w:val="center"/>
          </w:tcPr>
          <w:p w14:paraId="51F03723" w14:textId="77777777" w:rsidR="005F2F81" w:rsidRPr="00182C80" w:rsidRDefault="005F2F81" w:rsidP="005F2F81">
            <w:pPr>
              <w:pStyle w:val="1fe"/>
              <w:rPr>
                <w:szCs w:val="21"/>
              </w:rPr>
            </w:pPr>
            <w:r w:rsidRPr="00182C80">
              <w:rPr>
                <w:szCs w:val="21"/>
              </w:rPr>
              <w:t>0.5</w:t>
            </w:r>
          </w:p>
        </w:tc>
        <w:tc>
          <w:tcPr>
            <w:tcW w:w="595" w:type="pct"/>
            <w:shd w:val="clear" w:color="auto" w:fill="auto"/>
            <w:vAlign w:val="center"/>
          </w:tcPr>
          <w:p w14:paraId="078022EB" w14:textId="77777777" w:rsidR="005F2F81" w:rsidRPr="00182C80" w:rsidRDefault="005F2F81" w:rsidP="005F2F81">
            <w:pPr>
              <w:pStyle w:val="1fe"/>
              <w:rPr>
                <w:szCs w:val="21"/>
              </w:rPr>
            </w:pPr>
            <w:r w:rsidRPr="00182C80">
              <w:rPr>
                <w:szCs w:val="21"/>
              </w:rPr>
              <w:t>1.90</w:t>
            </w:r>
          </w:p>
        </w:tc>
        <w:tc>
          <w:tcPr>
            <w:tcW w:w="1195" w:type="pct"/>
            <w:gridSpan w:val="2"/>
            <w:shd w:val="clear" w:color="auto" w:fill="auto"/>
            <w:vAlign w:val="center"/>
          </w:tcPr>
          <w:p w14:paraId="59C845BF" w14:textId="77777777" w:rsidR="005F2F81" w:rsidRPr="00182C80" w:rsidRDefault="005F2F81" w:rsidP="005F2F81">
            <w:pPr>
              <w:pStyle w:val="1fe"/>
              <w:rPr>
                <w:szCs w:val="21"/>
              </w:rPr>
            </w:pPr>
            <w:r w:rsidRPr="00182C80">
              <w:rPr>
                <w:rFonts w:hint="eastAsia"/>
                <w:szCs w:val="21"/>
              </w:rPr>
              <w:t>烟团初始密度未大于空气密度，不计</w:t>
            </w:r>
            <w:r w:rsidRPr="00182C80">
              <w:rPr>
                <w:rFonts w:hint="eastAsia"/>
                <w:szCs w:val="21"/>
              </w:rPr>
              <w:lastRenderedPageBreak/>
              <w:t>算理查德森数</w:t>
            </w:r>
          </w:p>
        </w:tc>
        <w:tc>
          <w:tcPr>
            <w:tcW w:w="565" w:type="pct"/>
            <w:shd w:val="clear" w:color="auto" w:fill="auto"/>
            <w:vAlign w:val="center"/>
          </w:tcPr>
          <w:p w14:paraId="732888F3" w14:textId="77777777" w:rsidR="005F2F81" w:rsidRPr="00182C80" w:rsidRDefault="005F2F81" w:rsidP="005F2F81">
            <w:pPr>
              <w:pStyle w:val="1fe"/>
              <w:rPr>
                <w:szCs w:val="21"/>
              </w:rPr>
            </w:pPr>
            <w:r w:rsidRPr="00182C80">
              <w:rPr>
                <w:rFonts w:hAnsi="宋体"/>
                <w:szCs w:val="21"/>
                <w:lang w:eastAsia="en-US"/>
              </w:rPr>
              <w:lastRenderedPageBreak/>
              <w:t>AFTOX</w:t>
            </w:r>
          </w:p>
        </w:tc>
      </w:tr>
    </w:tbl>
    <w:p w14:paraId="1F4EDE59" w14:textId="77777777" w:rsidR="005F2F81" w:rsidRPr="00182C80" w:rsidRDefault="005F2F81" w:rsidP="005F2F81">
      <w:pPr>
        <w:pStyle w:val="1fe"/>
        <w:rPr>
          <w:szCs w:val="28"/>
        </w:rPr>
      </w:pPr>
    </w:p>
    <w:p w14:paraId="2FB4CB3C" w14:textId="6973D98E" w:rsidR="005F2F81" w:rsidRPr="00182C80" w:rsidRDefault="005F2F81" w:rsidP="005F2F81">
      <w:pPr>
        <w:ind w:firstLine="480"/>
      </w:pPr>
      <w:r w:rsidRPr="00182C80">
        <w:t>根据上述判定，</w:t>
      </w:r>
      <w:r w:rsidRPr="00182C80">
        <w:t>CO</w:t>
      </w:r>
      <w:r w:rsidRPr="00182C80">
        <w:t>采用</w:t>
      </w:r>
      <w:r w:rsidRPr="00182C80">
        <w:t>AFTOX</w:t>
      </w:r>
      <w:r w:rsidRPr="00182C80">
        <w:t>预测模型。</w:t>
      </w:r>
    </w:p>
    <w:p w14:paraId="45E57A8A" w14:textId="77777777" w:rsidR="005F2F81" w:rsidRPr="00182C80" w:rsidRDefault="005F2F81" w:rsidP="005F2F81">
      <w:pPr>
        <w:ind w:firstLine="480"/>
      </w:pPr>
      <w:r w:rsidRPr="00182C80">
        <w:rPr>
          <w:rFonts w:hint="eastAsia"/>
        </w:rPr>
        <w:t>3</w:t>
      </w:r>
      <w:r w:rsidRPr="00182C80">
        <w:rPr>
          <w:rFonts w:hint="eastAsia"/>
        </w:rPr>
        <w:t>、本项目大气风险预测模型主要参数表</w:t>
      </w:r>
    </w:p>
    <w:p w14:paraId="48A46366" w14:textId="770A4229" w:rsidR="005F2F81" w:rsidRPr="00182C80" w:rsidRDefault="005F2F81" w:rsidP="005F2F81">
      <w:pPr>
        <w:pStyle w:val="1fe"/>
        <w:rPr>
          <w:b/>
          <w:bCs/>
        </w:rPr>
      </w:pPr>
      <w:r w:rsidRPr="00182C80">
        <w:rPr>
          <w:rFonts w:hint="eastAsia"/>
          <w:b/>
          <w:bCs/>
        </w:rPr>
        <w:t>表</w:t>
      </w:r>
      <w:r>
        <w:rPr>
          <w:rFonts w:hint="eastAsia"/>
          <w:b/>
          <w:bCs/>
        </w:rPr>
        <w:t>4</w:t>
      </w:r>
      <w:r>
        <w:rPr>
          <w:b/>
          <w:bCs/>
        </w:rPr>
        <w:t>.2-28</w:t>
      </w:r>
      <w:r w:rsidRPr="00182C80">
        <w:rPr>
          <w:b/>
          <w:bCs/>
        </w:rPr>
        <w:t xml:space="preserve">    </w:t>
      </w:r>
      <w:r w:rsidRPr="00182C80">
        <w:rPr>
          <w:rFonts w:hint="eastAsia"/>
          <w:b/>
          <w:bCs/>
        </w:rPr>
        <w:t>大气风险预测模型主要参数表</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62"/>
        <w:gridCol w:w="3512"/>
        <w:gridCol w:w="1850"/>
        <w:gridCol w:w="1886"/>
      </w:tblGrid>
      <w:tr w:rsidR="005F2F81" w:rsidRPr="00182C80" w14:paraId="061E6AC1" w14:textId="77777777" w:rsidTr="00BB08ED">
        <w:tc>
          <w:tcPr>
            <w:tcW w:w="639" w:type="pct"/>
            <w:shd w:val="clear" w:color="auto" w:fill="auto"/>
            <w:vAlign w:val="center"/>
            <w:hideMark/>
          </w:tcPr>
          <w:p w14:paraId="65861BFD" w14:textId="77777777" w:rsidR="005F2F81" w:rsidRPr="00182C80" w:rsidRDefault="005F2F81" w:rsidP="005F2F81">
            <w:pPr>
              <w:pStyle w:val="1fe"/>
              <w:rPr>
                <w:b/>
                <w:bCs/>
              </w:rPr>
            </w:pPr>
            <w:r w:rsidRPr="00182C80">
              <w:rPr>
                <w:b/>
                <w:bCs/>
              </w:rPr>
              <w:t>参数类型</w:t>
            </w:r>
          </w:p>
        </w:tc>
        <w:tc>
          <w:tcPr>
            <w:tcW w:w="2113" w:type="pct"/>
            <w:shd w:val="clear" w:color="auto" w:fill="auto"/>
            <w:vAlign w:val="center"/>
            <w:hideMark/>
          </w:tcPr>
          <w:p w14:paraId="64ECB43D" w14:textId="77777777" w:rsidR="005F2F81" w:rsidRPr="00182C80" w:rsidRDefault="005F2F81" w:rsidP="005F2F81">
            <w:pPr>
              <w:pStyle w:val="1fe"/>
              <w:rPr>
                <w:b/>
                <w:bCs/>
              </w:rPr>
            </w:pPr>
            <w:r w:rsidRPr="00182C80">
              <w:rPr>
                <w:b/>
                <w:bCs/>
              </w:rPr>
              <w:t>选项</w:t>
            </w:r>
          </w:p>
        </w:tc>
        <w:tc>
          <w:tcPr>
            <w:tcW w:w="2248" w:type="pct"/>
            <w:gridSpan w:val="2"/>
            <w:shd w:val="clear" w:color="auto" w:fill="auto"/>
            <w:vAlign w:val="center"/>
            <w:hideMark/>
          </w:tcPr>
          <w:p w14:paraId="67CB879C" w14:textId="77777777" w:rsidR="005F2F81" w:rsidRPr="00182C80" w:rsidRDefault="005F2F81" w:rsidP="005F2F81">
            <w:pPr>
              <w:pStyle w:val="1fe"/>
              <w:rPr>
                <w:b/>
                <w:bCs/>
              </w:rPr>
            </w:pPr>
            <w:r w:rsidRPr="00182C80">
              <w:rPr>
                <w:b/>
                <w:bCs/>
              </w:rPr>
              <w:t>参数</w:t>
            </w:r>
          </w:p>
        </w:tc>
      </w:tr>
      <w:tr w:rsidR="005F2F81" w:rsidRPr="00182C80" w14:paraId="6524E21C" w14:textId="77777777" w:rsidTr="00BB08ED">
        <w:tc>
          <w:tcPr>
            <w:tcW w:w="639" w:type="pct"/>
            <w:vMerge w:val="restart"/>
            <w:shd w:val="clear" w:color="auto" w:fill="auto"/>
            <w:vAlign w:val="center"/>
          </w:tcPr>
          <w:p w14:paraId="57F223FC" w14:textId="77777777" w:rsidR="005F2F81" w:rsidRPr="00182C80" w:rsidRDefault="005F2F81" w:rsidP="005F2F81">
            <w:pPr>
              <w:pStyle w:val="1fe"/>
            </w:pPr>
            <w:r w:rsidRPr="00182C80">
              <w:t>基本情况</w:t>
            </w:r>
          </w:p>
        </w:tc>
        <w:tc>
          <w:tcPr>
            <w:tcW w:w="2113" w:type="pct"/>
            <w:shd w:val="clear" w:color="auto" w:fill="auto"/>
            <w:vAlign w:val="center"/>
            <w:hideMark/>
          </w:tcPr>
          <w:p w14:paraId="7F5B6B63" w14:textId="77777777" w:rsidR="005F2F81" w:rsidRPr="00182C80" w:rsidRDefault="005F2F81" w:rsidP="005F2F81">
            <w:pPr>
              <w:pStyle w:val="1fe"/>
            </w:pPr>
            <w:r w:rsidRPr="00182C80">
              <w:t>事故源经度</w:t>
            </w:r>
            <w:r w:rsidRPr="00182C80">
              <w:t>/(°)</w:t>
            </w:r>
          </w:p>
        </w:tc>
        <w:tc>
          <w:tcPr>
            <w:tcW w:w="2248" w:type="pct"/>
            <w:gridSpan w:val="2"/>
            <w:shd w:val="clear" w:color="auto" w:fill="auto"/>
            <w:vAlign w:val="center"/>
          </w:tcPr>
          <w:p w14:paraId="7133A3EE" w14:textId="77777777" w:rsidR="005F2F81" w:rsidRPr="00182C80" w:rsidRDefault="005F2F81" w:rsidP="005F2F81">
            <w:pPr>
              <w:pStyle w:val="1fe"/>
            </w:pPr>
            <w:r w:rsidRPr="00182C80">
              <w:t>118.254172</w:t>
            </w:r>
          </w:p>
        </w:tc>
      </w:tr>
      <w:tr w:rsidR="005F2F81" w:rsidRPr="00182C80" w14:paraId="2F8D4CE8" w14:textId="77777777" w:rsidTr="00BB08ED">
        <w:tc>
          <w:tcPr>
            <w:tcW w:w="639" w:type="pct"/>
            <w:vMerge/>
            <w:shd w:val="clear" w:color="auto" w:fill="auto"/>
            <w:vAlign w:val="center"/>
            <w:hideMark/>
          </w:tcPr>
          <w:p w14:paraId="530347BA" w14:textId="77777777" w:rsidR="005F2F81" w:rsidRPr="00182C80" w:rsidRDefault="005F2F81" w:rsidP="005F2F81">
            <w:pPr>
              <w:pStyle w:val="1fe"/>
              <w:rPr>
                <w:lang w:eastAsia="en-US"/>
              </w:rPr>
            </w:pPr>
          </w:p>
        </w:tc>
        <w:tc>
          <w:tcPr>
            <w:tcW w:w="2113" w:type="pct"/>
            <w:shd w:val="clear" w:color="auto" w:fill="auto"/>
            <w:vAlign w:val="center"/>
            <w:hideMark/>
          </w:tcPr>
          <w:p w14:paraId="3FE39891" w14:textId="77777777" w:rsidR="005F2F81" w:rsidRPr="00182C80" w:rsidRDefault="005F2F81" w:rsidP="005F2F81">
            <w:pPr>
              <w:pStyle w:val="1fe"/>
            </w:pPr>
            <w:r w:rsidRPr="00182C80">
              <w:t>事故源纬度</w:t>
            </w:r>
            <w:r w:rsidRPr="00182C80">
              <w:t>/(°)</w:t>
            </w:r>
          </w:p>
        </w:tc>
        <w:tc>
          <w:tcPr>
            <w:tcW w:w="2248" w:type="pct"/>
            <w:gridSpan w:val="2"/>
            <w:shd w:val="clear" w:color="auto" w:fill="auto"/>
            <w:vAlign w:val="center"/>
          </w:tcPr>
          <w:p w14:paraId="1960BF08" w14:textId="77777777" w:rsidR="005F2F81" w:rsidRPr="00182C80" w:rsidRDefault="005F2F81" w:rsidP="005F2F81">
            <w:pPr>
              <w:pStyle w:val="1fe"/>
            </w:pPr>
            <w:r w:rsidRPr="00182C80">
              <w:t>34.359030</w:t>
            </w:r>
          </w:p>
        </w:tc>
      </w:tr>
      <w:tr w:rsidR="005F2F81" w:rsidRPr="00182C80" w14:paraId="0FFB300D" w14:textId="77777777" w:rsidTr="00BB08ED">
        <w:tc>
          <w:tcPr>
            <w:tcW w:w="639" w:type="pct"/>
            <w:vMerge/>
            <w:shd w:val="clear" w:color="auto" w:fill="auto"/>
            <w:vAlign w:val="center"/>
            <w:hideMark/>
          </w:tcPr>
          <w:p w14:paraId="5ACC2032" w14:textId="77777777" w:rsidR="005F2F81" w:rsidRPr="00182C80" w:rsidRDefault="005F2F81" w:rsidP="005F2F81">
            <w:pPr>
              <w:pStyle w:val="1fe"/>
              <w:rPr>
                <w:lang w:eastAsia="en-US"/>
              </w:rPr>
            </w:pPr>
          </w:p>
        </w:tc>
        <w:tc>
          <w:tcPr>
            <w:tcW w:w="2113" w:type="pct"/>
            <w:shd w:val="clear" w:color="auto" w:fill="auto"/>
            <w:vAlign w:val="center"/>
            <w:hideMark/>
          </w:tcPr>
          <w:p w14:paraId="63FBF5AE" w14:textId="77777777" w:rsidR="005F2F81" w:rsidRPr="00182C80" w:rsidRDefault="005F2F81" w:rsidP="005F2F81">
            <w:pPr>
              <w:pStyle w:val="1fe"/>
            </w:pPr>
            <w:r w:rsidRPr="00182C80">
              <w:t>事故</w:t>
            </w:r>
            <w:proofErr w:type="gramStart"/>
            <w:r w:rsidRPr="00182C80">
              <w:t>源类型</w:t>
            </w:r>
            <w:proofErr w:type="gramEnd"/>
          </w:p>
        </w:tc>
        <w:tc>
          <w:tcPr>
            <w:tcW w:w="2248" w:type="pct"/>
            <w:gridSpan w:val="2"/>
            <w:shd w:val="clear" w:color="auto" w:fill="auto"/>
            <w:vAlign w:val="center"/>
          </w:tcPr>
          <w:p w14:paraId="540CF40B" w14:textId="77777777" w:rsidR="005F2F81" w:rsidRPr="00182C80" w:rsidRDefault="005F2F81" w:rsidP="005F2F81">
            <w:pPr>
              <w:pStyle w:val="1fe"/>
            </w:pPr>
            <w:r w:rsidRPr="00182C80">
              <w:t>危险物质泄漏</w:t>
            </w:r>
          </w:p>
        </w:tc>
      </w:tr>
      <w:tr w:rsidR="005F2F81" w:rsidRPr="00182C80" w14:paraId="61C0C3BE" w14:textId="77777777" w:rsidTr="005F2F81">
        <w:tc>
          <w:tcPr>
            <w:tcW w:w="639" w:type="pct"/>
            <w:vMerge w:val="restart"/>
            <w:shd w:val="clear" w:color="auto" w:fill="auto"/>
            <w:vAlign w:val="center"/>
          </w:tcPr>
          <w:p w14:paraId="326F2556" w14:textId="77777777" w:rsidR="005F2F81" w:rsidRPr="00182C80" w:rsidRDefault="005F2F81" w:rsidP="005F2F81">
            <w:pPr>
              <w:pStyle w:val="1fe"/>
            </w:pPr>
            <w:r w:rsidRPr="00182C80">
              <w:t>气象参数</w:t>
            </w:r>
          </w:p>
        </w:tc>
        <w:tc>
          <w:tcPr>
            <w:tcW w:w="2113" w:type="pct"/>
            <w:shd w:val="clear" w:color="auto" w:fill="auto"/>
            <w:vAlign w:val="center"/>
            <w:hideMark/>
          </w:tcPr>
          <w:p w14:paraId="6CF81A13" w14:textId="77777777" w:rsidR="005F2F81" w:rsidRPr="00182C80" w:rsidRDefault="005F2F81" w:rsidP="005F2F81">
            <w:pPr>
              <w:pStyle w:val="1fe"/>
            </w:pPr>
            <w:r w:rsidRPr="00182C80">
              <w:t>气象条件类型</w:t>
            </w:r>
          </w:p>
        </w:tc>
        <w:tc>
          <w:tcPr>
            <w:tcW w:w="1113" w:type="pct"/>
            <w:shd w:val="clear" w:color="auto" w:fill="auto"/>
            <w:vAlign w:val="center"/>
            <w:hideMark/>
          </w:tcPr>
          <w:p w14:paraId="050D2FD6" w14:textId="77777777" w:rsidR="005F2F81" w:rsidRPr="00182C80" w:rsidRDefault="005F2F81" w:rsidP="005F2F81">
            <w:pPr>
              <w:pStyle w:val="1fe"/>
            </w:pPr>
            <w:r w:rsidRPr="00182C80">
              <w:t>最不利气象</w:t>
            </w:r>
          </w:p>
        </w:tc>
        <w:tc>
          <w:tcPr>
            <w:tcW w:w="1135" w:type="pct"/>
            <w:shd w:val="clear" w:color="auto" w:fill="auto"/>
            <w:vAlign w:val="center"/>
            <w:hideMark/>
          </w:tcPr>
          <w:p w14:paraId="65F0CBA1" w14:textId="77777777" w:rsidR="005F2F81" w:rsidRPr="00182C80" w:rsidRDefault="005F2F81" w:rsidP="005F2F81">
            <w:pPr>
              <w:pStyle w:val="1fe"/>
            </w:pPr>
            <w:r w:rsidRPr="00182C80">
              <w:t>最常见气象</w:t>
            </w:r>
          </w:p>
        </w:tc>
      </w:tr>
      <w:tr w:rsidR="005F2F81" w:rsidRPr="00182C80" w14:paraId="7F7F8BC3" w14:textId="77777777" w:rsidTr="005F2F81">
        <w:tc>
          <w:tcPr>
            <w:tcW w:w="639" w:type="pct"/>
            <w:vMerge/>
            <w:shd w:val="clear" w:color="auto" w:fill="auto"/>
            <w:vAlign w:val="center"/>
            <w:hideMark/>
          </w:tcPr>
          <w:p w14:paraId="3B222B36" w14:textId="77777777" w:rsidR="005F2F81" w:rsidRPr="00182C80" w:rsidRDefault="005F2F81" w:rsidP="005F2F81">
            <w:pPr>
              <w:pStyle w:val="1fe"/>
              <w:rPr>
                <w:lang w:eastAsia="en-US"/>
              </w:rPr>
            </w:pPr>
          </w:p>
        </w:tc>
        <w:tc>
          <w:tcPr>
            <w:tcW w:w="2113" w:type="pct"/>
            <w:shd w:val="clear" w:color="auto" w:fill="auto"/>
            <w:vAlign w:val="center"/>
            <w:hideMark/>
          </w:tcPr>
          <w:p w14:paraId="28E092A2" w14:textId="77777777" w:rsidR="005F2F81" w:rsidRPr="00182C80" w:rsidRDefault="005F2F81" w:rsidP="005F2F81">
            <w:pPr>
              <w:pStyle w:val="1fe"/>
            </w:pPr>
            <w:r w:rsidRPr="00182C80">
              <w:t>风速</w:t>
            </w:r>
            <w:r w:rsidRPr="00182C80">
              <w:t>/(m/s)</w:t>
            </w:r>
          </w:p>
        </w:tc>
        <w:tc>
          <w:tcPr>
            <w:tcW w:w="1113" w:type="pct"/>
            <w:shd w:val="clear" w:color="auto" w:fill="auto"/>
            <w:vAlign w:val="center"/>
          </w:tcPr>
          <w:p w14:paraId="4A66066D" w14:textId="77777777" w:rsidR="005F2F81" w:rsidRPr="00182C80" w:rsidRDefault="005F2F81" w:rsidP="005F2F81">
            <w:pPr>
              <w:pStyle w:val="1fe"/>
            </w:pPr>
            <w:r w:rsidRPr="00182C80">
              <w:t>1.5</w:t>
            </w:r>
          </w:p>
        </w:tc>
        <w:tc>
          <w:tcPr>
            <w:tcW w:w="1135" w:type="pct"/>
            <w:shd w:val="clear" w:color="auto" w:fill="auto"/>
            <w:vAlign w:val="center"/>
          </w:tcPr>
          <w:p w14:paraId="47115891" w14:textId="77777777" w:rsidR="005F2F81" w:rsidRPr="00182C80" w:rsidRDefault="005F2F81" w:rsidP="005F2F81">
            <w:pPr>
              <w:pStyle w:val="1fe"/>
            </w:pPr>
            <w:r w:rsidRPr="00182C80">
              <w:t>1.9</w:t>
            </w:r>
          </w:p>
        </w:tc>
      </w:tr>
      <w:tr w:rsidR="005F2F81" w:rsidRPr="00182C80" w14:paraId="435B5E25" w14:textId="77777777" w:rsidTr="005F2F81">
        <w:tc>
          <w:tcPr>
            <w:tcW w:w="639" w:type="pct"/>
            <w:vMerge/>
            <w:shd w:val="clear" w:color="auto" w:fill="auto"/>
            <w:vAlign w:val="center"/>
            <w:hideMark/>
          </w:tcPr>
          <w:p w14:paraId="5B21B6EB" w14:textId="77777777" w:rsidR="005F2F81" w:rsidRPr="00182C80" w:rsidRDefault="005F2F81" w:rsidP="005F2F81">
            <w:pPr>
              <w:pStyle w:val="1fe"/>
              <w:rPr>
                <w:lang w:eastAsia="en-US"/>
              </w:rPr>
            </w:pPr>
          </w:p>
        </w:tc>
        <w:tc>
          <w:tcPr>
            <w:tcW w:w="2113" w:type="pct"/>
            <w:shd w:val="clear" w:color="auto" w:fill="auto"/>
            <w:vAlign w:val="center"/>
            <w:hideMark/>
          </w:tcPr>
          <w:p w14:paraId="3773319C" w14:textId="77777777" w:rsidR="005F2F81" w:rsidRPr="00182C80" w:rsidRDefault="005F2F81" w:rsidP="005F2F81">
            <w:pPr>
              <w:pStyle w:val="1fe"/>
            </w:pPr>
            <w:r w:rsidRPr="00182C80">
              <w:t>环境温度</w:t>
            </w:r>
            <w:r w:rsidRPr="00182C80">
              <w:t>/℃</w:t>
            </w:r>
          </w:p>
        </w:tc>
        <w:tc>
          <w:tcPr>
            <w:tcW w:w="1113" w:type="pct"/>
            <w:shd w:val="clear" w:color="auto" w:fill="auto"/>
            <w:vAlign w:val="center"/>
          </w:tcPr>
          <w:p w14:paraId="5942F826" w14:textId="77777777" w:rsidR="005F2F81" w:rsidRPr="00182C80" w:rsidRDefault="005F2F81" w:rsidP="005F2F81">
            <w:pPr>
              <w:pStyle w:val="1fe"/>
            </w:pPr>
            <w:r w:rsidRPr="00182C80">
              <w:t>25</w:t>
            </w:r>
          </w:p>
        </w:tc>
        <w:tc>
          <w:tcPr>
            <w:tcW w:w="1135" w:type="pct"/>
            <w:shd w:val="clear" w:color="auto" w:fill="auto"/>
            <w:vAlign w:val="center"/>
          </w:tcPr>
          <w:p w14:paraId="7936B8C5" w14:textId="77777777" w:rsidR="005F2F81" w:rsidRPr="00182C80" w:rsidRDefault="005F2F81" w:rsidP="005F2F81">
            <w:pPr>
              <w:pStyle w:val="1fe"/>
            </w:pPr>
            <w:r w:rsidRPr="00182C80">
              <w:t>20</w:t>
            </w:r>
          </w:p>
        </w:tc>
      </w:tr>
      <w:tr w:rsidR="005F2F81" w:rsidRPr="00182C80" w14:paraId="7CB3BEEA" w14:textId="77777777" w:rsidTr="005F2F81">
        <w:tc>
          <w:tcPr>
            <w:tcW w:w="639" w:type="pct"/>
            <w:vMerge/>
            <w:shd w:val="clear" w:color="auto" w:fill="auto"/>
            <w:vAlign w:val="center"/>
            <w:hideMark/>
          </w:tcPr>
          <w:p w14:paraId="23377F98" w14:textId="77777777" w:rsidR="005F2F81" w:rsidRPr="00182C80" w:rsidRDefault="005F2F81" w:rsidP="005F2F81">
            <w:pPr>
              <w:pStyle w:val="1fe"/>
              <w:rPr>
                <w:lang w:eastAsia="en-US"/>
              </w:rPr>
            </w:pPr>
          </w:p>
        </w:tc>
        <w:tc>
          <w:tcPr>
            <w:tcW w:w="2113" w:type="pct"/>
            <w:shd w:val="clear" w:color="auto" w:fill="auto"/>
            <w:vAlign w:val="center"/>
            <w:hideMark/>
          </w:tcPr>
          <w:p w14:paraId="2326AF01" w14:textId="77777777" w:rsidR="005F2F81" w:rsidRPr="00182C80" w:rsidRDefault="005F2F81" w:rsidP="005F2F81">
            <w:pPr>
              <w:pStyle w:val="1fe"/>
            </w:pPr>
            <w:r w:rsidRPr="00182C80">
              <w:t>相对湿度</w:t>
            </w:r>
            <w:r w:rsidRPr="00182C80">
              <w:t>/%</w:t>
            </w:r>
          </w:p>
        </w:tc>
        <w:tc>
          <w:tcPr>
            <w:tcW w:w="1113" w:type="pct"/>
            <w:shd w:val="clear" w:color="auto" w:fill="auto"/>
            <w:vAlign w:val="center"/>
          </w:tcPr>
          <w:p w14:paraId="1E148977" w14:textId="77777777" w:rsidR="005F2F81" w:rsidRPr="00182C80" w:rsidRDefault="005F2F81" w:rsidP="005F2F81">
            <w:pPr>
              <w:pStyle w:val="1fe"/>
            </w:pPr>
            <w:r w:rsidRPr="00182C80">
              <w:t>50</w:t>
            </w:r>
          </w:p>
        </w:tc>
        <w:tc>
          <w:tcPr>
            <w:tcW w:w="1135" w:type="pct"/>
            <w:shd w:val="clear" w:color="auto" w:fill="auto"/>
            <w:vAlign w:val="center"/>
          </w:tcPr>
          <w:p w14:paraId="14EA5461" w14:textId="77777777" w:rsidR="005F2F81" w:rsidRPr="00182C80" w:rsidRDefault="005F2F81" w:rsidP="005F2F81">
            <w:pPr>
              <w:pStyle w:val="1fe"/>
            </w:pPr>
            <w:r w:rsidRPr="00182C80">
              <w:t>50</w:t>
            </w:r>
          </w:p>
        </w:tc>
      </w:tr>
      <w:tr w:rsidR="005F2F81" w:rsidRPr="00182C80" w14:paraId="01B5DCD2" w14:textId="77777777" w:rsidTr="005F2F81">
        <w:tc>
          <w:tcPr>
            <w:tcW w:w="639" w:type="pct"/>
            <w:vMerge/>
            <w:shd w:val="clear" w:color="auto" w:fill="auto"/>
            <w:vAlign w:val="center"/>
            <w:hideMark/>
          </w:tcPr>
          <w:p w14:paraId="16B00142" w14:textId="77777777" w:rsidR="005F2F81" w:rsidRPr="00182C80" w:rsidRDefault="005F2F81" w:rsidP="005F2F81">
            <w:pPr>
              <w:pStyle w:val="1fe"/>
              <w:rPr>
                <w:lang w:eastAsia="en-US"/>
              </w:rPr>
            </w:pPr>
          </w:p>
        </w:tc>
        <w:tc>
          <w:tcPr>
            <w:tcW w:w="2113" w:type="pct"/>
            <w:shd w:val="clear" w:color="auto" w:fill="auto"/>
            <w:vAlign w:val="center"/>
            <w:hideMark/>
          </w:tcPr>
          <w:p w14:paraId="792D0A54" w14:textId="77777777" w:rsidR="005F2F81" w:rsidRPr="00182C80" w:rsidRDefault="005F2F81" w:rsidP="005F2F81">
            <w:pPr>
              <w:pStyle w:val="1fe"/>
            </w:pPr>
            <w:r w:rsidRPr="00182C80">
              <w:t>稳定度</w:t>
            </w:r>
          </w:p>
        </w:tc>
        <w:tc>
          <w:tcPr>
            <w:tcW w:w="1113" w:type="pct"/>
            <w:shd w:val="clear" w:color="auto" w:fill="auto"/>
            <w:vAlign w:val="center"/>
          </w:tcPr>
          <w:p w14:paraId="4FF2320C" w14:textId="77777777" w:rsidR="005F2F81" w:rsidRPr="00182C80" w:rsidRDefault="005F2F81" w:rsidP="005F2F81">
            <w:pPr>
              <w:pStyle w:val="1fe"/>
            </w:pPr>
            <w:r w:rsidRPr="00182C80">
              <w:t>F</w:t>
            </w:r>
          </w:p>
        </w:tc>
        <w:tc>
          <w:tcPr>
            <w:tcW w:w="1135" w:type="pct"/>
            <w:shd w:val="clear" w:color="auto" w:fill="auto"/>
            <w:vAlign w:val="center"/>
          </w:tcPr>
          <w:p w14:paraId="1976E82E" w14:textId="77777777" w:rsidR="005F2F81" w:rsidRPr="00182C80" w:rsidRDefault="005F2F81" w:rsidP="005F2F81">
            <w:pPr>
              <w:pStyle w:val="1fe"/>
            </w:pPr>
            <w:r w:rsidRPr="00182C80">
              <w:t>D</w:t>
            </w:r>
          </w:p>
        </w:tc>
      </w:tr>
      <w:tr w:rsidR="005F2F81" w:rsidRPr="00182C80" w14:paraId="2A304294" w14:textId="77777777" w:rsidTr="00BB08ED">
        <w:tc>
          <w:tcPr>
            <w:tcW w:w="639" w:type="pct"/>
            <w:vMerge w:val="restart"/>
            <w:shd w:val="clear" w:color="auto" w:fill="auto"/>
            <w:vAlign w:val="center"/>
          </w:tcPr>
          <w:p w14:paraId="38E508EE" w14:textId="77777777" w:rsidR="005F2F81" w:rsidRPr="00182C80" w:rsidRDefault="005F2F81" w:rsidP="005F2F81">
            <w:pPr>
              <w:pStyle w:val="1fe"/>
            </w:pPr>
            <w:r w:rsidRPr="00182C80">
              <w:t>其他参数</w:t>
            </w:r>
          </w:p>
        </w:tc>
        <w:tc>
          <w:tcPr>
            <w:tcW w:w="2113" w:type="pct"/>
            <w:shd w:val="clear" w:color="auto" w:fill="auto"/>
            <w:vAlign w:val="center"/>
            <w:hideMark/>
          </w:tcPr>
          <w:p w14:paraId="4594657C" w14:textId="77777777" w:rsidR="005F2F81" w:rsidRPr="00182C80" w:rsidRDefault="005F2F81" w:rsidP="005F2F81">
            <w:pPr>
              <w:pStyle w:val="1fe"/>
            </w:pPr>
            <w:r w:rsidRPr="00182C80">
              <w:t>地表粗糙度</w:t>
            </w:r>
            <w:r w:rsidRPr="00182C80">
              <w:t>/m</w:t>
            </w:r>
          </w:p>
        </w:tc>
        <w:tc>
          <w:tcPr>
            <w:tcW w:w="2248" w:type="pct"/>
            <w:gridSpan w:val="2"/>
            <w:shd w:val="clear" w:color="auto" w:fill="auto"/>
            <w:vAlign w:val="center"/>
          </w:tcPr>
          <w:p w14:paraId="69061A6A" w14:textId="77777777" w:rsidR="005F2F81" w:rsidRPr="00182C80" w:rsidRDefault="005F2F81" w:rsidP="005F2F81">
            <w:pPr>
              <w:pStyle w:val="1fe"/>
            </w:pPr>
            <w:r w:rsidRPr="00182C80">
              <w:t>0.03</w:t>
            </w:r>
          </w:p>
        </w:tc>
      </w:tr>
      <w:tr w:rsidR="005F2F81" w:rsidRPr="00182C80" w14:paraId="419319FD" w14:textId="77777777" w:rsidTr="00BB08ED">
        <w:tc>
          <w:tcPr>
            <w:tcW w:w="639" w:type="pct"/>
            <w:vMerge/>
            <w:shd w:val="clear" w:color="auto" w:fill="auto"/>
            <w:vAlign w:val="center"/>
            <w:hideMark/>
          </w:tcPr>
          <w:p w14:paraId="1876FB17" w14:textId="77777777" w:rsidR="005F2F81" w:rsidRPr="00182C80" w:rsidRDefault="005F2F81" w:rsidP="005F2F81">
            <w:pPr>
              <w:pStyle w:val="1fe"/>
              <w:rPr>
                <w:lang w:eastAsia="en-US"/>
              </w:rPr>
            </w:pPr>
          </w:p>
        </w:tc>
        <w:tc>
          <w:tcPr>
            <w:tcW w:w="2113" w:type="pct"/>
            <w:shd w:val="clear" w:color="auto" w:fill="auto"/>
            <w:vAlign w:val="center"/>
            <w:hideMark/>
          </w:tcPr>
          <w:p w14:paraId="278B543C" w14:textId="77777777" w:rsidR="005F2F81" w:rsidRPr="00182C80" w:rsidRDefault="005F2F81" w:rsidP="005F2F81">
            <w:pPr>
              <w:pStyle w:val="1fe"/>
            </w:pPr>
            <w:r w:rsidRPr="00182C80">
              <w:t>是否考虑地形</w:t>
            </w:r>
          </w:p>
        </w:tc>
        <w:tc>
          <w:tcPr>
            <w:tcW w:w="2248" w:type="pct"/>
            <w:gridSpan w:val="2"/>
            <w:shd w:val="clear" w:color="auto" w:fill="auto"/>
            <w:vAlign w:val="center"/>
          </w:tcPr>
          <w:p w14:paraId="272B4216" w14:textId="77777777" w:rsidR="005F2F81" w:rsidRPr="00182C80" w:rsidRDefault="005F2F81" w:rsidP="005F2F81">
            <w:pPr>
              <w:pStyle w:val="1fe"/>
            </w:pPr>
            <w:r w:rsidRPr="00182C80">
              <w:t>是</w:t>
            </w:r>
          </w:p>
        </w:tc>
      </w:tr>
      <w:tr w:rsidR="005F2F81" w:rsidRPr="00182C80" w14:paraId="335E5FD0" w14:textId="77777777" w:rsidTr="00BB08ED">
        <w:tc>
          <w:tcPr>
            <w:tcW w:w="639" w:type="pct"/>
            <w:vMerge/>
            <w:shd w:val="clear" w:color="auto" w:fill="auto"/>
            <w:vAlign w:val="center"/>
            <w:hideMark/>
          </w:tcPr>
          <w:p w14:paraId="4358CA23" w14:textId="77777777" w:rsidR="005F2F81" w:rsidRPr="00182C80" w:rsidRDefault="005F2F81" w:rsidP="005F2F81">
            <w:pPr>
              <w:pStyle w:val="1fe"/>
              <w:rPr>
                <w:lang w:eastAsia="en-US"/>
              </w:rPr>
            </w:pPr>
          </w:p>
        </w:tc>
        <w:tc>
          <w:tcPr>
            <w:tcW w:w="2113" w:type="pct"/>
            <w:shd w:val="clear" w:color="auto" w:fill="auto"/>
            <w:vAlign w:val="center"/>
            <w:hideMark/>
          </w:tcPr>
          <w:p w14:paraId="404F88A4" w14:textId="77777777" w:rsidR="005F2F81" w:rsidRPr="00182C80" w:rsidRDefault="005F2F81" w:rsidP="005F2F81">
            <w:pPr>
              <w:pStyle w:val="1fe"/>
            </w:pPr>
            <w:r w:rsidRPr="00182C80">
              <w:t>地形数据精度</w:t>
            </w:r>
            <w:r w:rsidRPr="00182C80">
              <w:t>/m</w:t>
            </w:r>
          </w:p>
        </w:tc>
        <w:tc>
          <w:tcPr>
            <w:tcW w:w="2248" w:type="pct"/>
            <w:gridSpan w:val="2"/>
            <w:shd w:val="clear" w:color="auto" w:fill="auto"/>
            <w:vAlign w:val="center"/>
          </w:tcPr>
          <w:p w14:paraId="4639D2F2" w14:textId="77777777" w:rsidR="005F2F81" w:rsidRPr="00182C80" w:rsidRDefault="005F2F81" w:rsidP="005F2F81">
            <w:pPr>
              <w:pStyle w:val="1fe"/>
            </w:pPr>
            <w:r w:rsidRPr="00182C80">
              <w:t>90</w:t>
            </w:r>
          </w:p>
        </w:tc>
      </w:tr>
    </w:tbl>
    <w:p w14:paraId="7A8FD600" w14:textId="77777777" w:rsidR="005F2F81" w:rsidRDefault="005F2F81" w:rsidP="005F2F81">
      <w:pPr>
        <w:ind w:firstLine="480"/>
      </w:pPr>
    </w:p>
    <w:p w14:paraId="2F7FF6C0" w14:textId="14E6EFF2" w:rsidR="005F2F81" w:rsidRPr="00182C80" w:rsidRDefault="005F2F81" w:rsidP="005F2F81">
      <w:pPr>
        <w:ind w:firstLine="480"/>
      </w:pPr>
      <w:r>
        <w:t>4</w:t>
      </w:r>
      <w:r>
        <w:rPr>
          <w:rFonts w:hint="eastAsia"/>
        </w:rPr>
        <w:t>、</w:t>
      </w:r>
      <w:r w:rsidRPr="00182C80">
        <w:rPr>
          <w:rFonts w:hint="eastAsia"/>
        </w:rPr>
        <w:t>预测范围与计算点</w:t>
      </w:r>
    </w:p>
    <w:p w14:paraId="5B2A006F" w14:textId="77777777" w:rsidR="005F2F81" w:rsidRPr="00182C80" w:rsidRDefault="005F2F81" w:rsidP="005F2F81">
      <w:pPr>
        <w:ind w:firstLine="480"/>
      </w:pPr>
      <w:r w:rsidRPr="00182C80">
        <w:rPr>
          <w:rFonts w:hint="eastAsia"/>
        </w:rPr>
        <w:t>本项目环境风险预测范围选取为本项目周围</w:t>
      </w:r>
      <w:r w:rsidRPr="00182C80">
        <w:rPr>
          <w:rFonts w:hint="eastAsia"/>
        </w:rPr>
        <w:t>5km</w:t>
      </w:r>
      <w:r w:rsidRPr="00182C80">
        <w:rPr>
          <w:rFonts w:hint="eastAsia"/>
        </w:rPr>
        <w:t>范围。</w:t>
      </w:r>
    </w:p>
    <w:p w14:paraId="755F969C" w14:textId="77777777" w:rsidR="005F2F81" w:rsidRDefault="005F2F81" w:rsidP="005F2F81">
      <w:pPr>
        <w:ind w:firstLine="480"/>
      </w:pPr>
      <w:r w:rsidRPr="00182C80">
        <w:rPr>
          <w:rFonts w:hint="eastAsia"/>
        </w:rPr>
        <w:t>本项目环境风险预测计算点包括网格点（一般计算点）和环境敏感点（特殊计算点）。网格点设置</w:t>
      </w:r>
      <w:r w:rsidRPr="00182C80">
        <w:rPr>
          <w:rFonts w:hint="eastAsia"/>
        </w:rPr>
        <w:t>100m</w:t>
      </w:r>
      <w:r w:rsidRPr="00182C80">
        <w:rPr>
          <w:rFonts w:hint="eastAsia"/>
        </w:rPr>
        <w:t>计算间距。</w:t>
      </w:r>
    </w:p>
    <w:p w14:paraId="6F21DB46" w14:textId="77777777" w:rsidR="005F2F81" w:rsidRPr="004D18DD" w:rsidRDefault="005F2F81" w:rsidP="005F2F81">
      <w:pPr>
        <w:ind w:firstLine="480"/>
      </w:pPr>
      <w:r>
        <w:t>5</w:t>
      </w:r>
      <w:r w:rsidRPr="004D18DD">
        <w:rPr>
          <w:rFonts w:hint="eastAsia"/>
        </w:rPr>
        <w:t>、事故源参数</w:t>
      </w:r>
    </w:p>
    <w:p w14:paraId="3E96B63C" w14:textId="0CF51A51" w:rsidR="005F2F81" w:rsidRPr="00182C80" w:rsidRDefault="005F2F81" w:rsidP="005F2F81">
      <w:pPr>
        <w:ind w:firstLine="480"/>
      </w:pPr>
      <w:r w:rsidRPr="00182C80">
        <w:rPr>
          <w:rFonts w:hint="eastAsia"/>
        </w:rPr>
        <w:t>本项目环境风险设定的最大可信事故及源强情况见表</w:t>
      </w:r>
      <w:r>
        <w:rPr>
          <w:rFonts w:hint="eastAsia"/>
        </w:rPr>
        <w:t>4</w:t>
      </w:r>
      <w:r>
        <w:t>.2-29</w:t>
      </w:r>
      <w:r w:rsidRPr="00182C80">
        <w:rPr>
          <w:rFonts w:hint="eastAsia"/>
        </w:rPr>
        <w:t>。</w:t>
      </w:r>
    </w:p>
    <w:p w14:paraId="36D9EB85" w14:textId="16E5EE49" w:rsidR="005F2F81" w:rsidRPr="005F2F81" w:rsidRDefault="005F2F81" w:rsidP="005F2F81">
      <w:pPr>
        <w:pStyle w:val="1fe"/>
        <w:rPr>
          <w:b/>
          <w:bCs/>
        </w:rPr>
      </w:pPr>
      <w:r w:rsidRPr="005F2F81">
        <w:rPr>
          <w:b/>
          <w:bCs/>
        </w:rPr>
        <w:t>表</w:t>
      </w:r>
      <w:r>
        <w:rPr>
          <w:b/>
          <w:bCs/>
        </w:rPr>
        <w:t xml:space="preserve">4.2-29 </w:t>
      </w:r>
      <w:r w:rsidRPr="005F2F81">
        <w:rPr>
          <w:b/>
          <w:bCs/>
        </w:rPr>
        <w:t xml:space="preserve">   </w:t>
      </w:r>
      <w:r w:rsidRPr="005F2F81">
        <w:rPr>
          <w:rFonts w:hint="eastAsia"/>
          <w:b/>
          <w:bCs/>
        </w:rPr>
        <w:t>本项目环境风险设定的最大可信事故及源强情况</w:t>
      </w:r>
      <w:r w:rsidRPr="005F2F81">
        <w:rPr>
          <w:b/>
          <w:bCs/>
        </w:rPr>
        <w:t>一览</w:t>
      </w:r>
      <w:r w:rsidRPr="005F2F81">
        <w:rPr>
          <w:rFonts w:hint="eastAsia"/>
          <w:b/>
          <w:bCs/>
        </w:rPr>
        <w:t>表</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97"/>
        <w:gridCol w:w="864"/>
        <w:gridCol w:w="2470"/>
        <w:gridCol w:w="1233"/>
        <w:gridCol w:w="1069"/>
        <w:gridCol w:w="971"/>
        <w:gridCol w:w="1006"/>
      </w:tblGrid>
      <w:tr w:rsidR="005F2F81" w:rsidRPr="005F2F81" w14:paraId="1E0D993B" w14:textId="77777777" w:rsidTr="005F2F81">
        <w:trPr>
          <w:trHeight w:val="702"/>
        </w:trPr>
        <w:tc>
          <w:tcPr>
            <w:tcW w:w="420" w:type="pct"/>
            <w:shd w:val="clear" w:color="auto" w:fill="auto"/>
            <w:vAlign w:val="center"/>
          </w:tcPr>
          <w:p w14:paraId="612D3158" w14:textId="77777777" w:rsidR="005F2F81" w:rsidRPr="005F2F81" w:rsidRDefault="005F2F81" w:rsidP="005F2F81">
            <w:pPr>
              <w:pStyle w:val="1fe"/>
              <w:rPr>
                <w:b/>
                <w:bCs/>
              </w:rPr>
            </w:pPr>
            <w:r w:rsidRPr="005F2F81">
              <w:rPr>
                <w:b/>
                <w:bCs/>
              </w:rPr>
              <w:t>序号</w:t>
            </w:r>
          </w:p>
        </w:tc>
        <w:tc>
          <w:tcPr>
            <w:tcW w:w="520" w:type="pct"/>
            <w:vAlign w:val="center"/>
          </w:tcPr>
          <w:p w14:paraId="1DCAE99E" w14:textId="77777777" w:rsidR="005F2F81" w:rsidRPr="005F2F81" w:rsidRDefault="005F2F81" w:rsidP="005F2F81">
            <w:pPr>
              <w:pStyle w:val="1fe"/>
              <w:rPr>
                <w:b/>
                <w:bCs/>
              </w:rPr>
            </w:pPr>
            <w:r w:rsidRPr="005F2F81">
              <w:rPr>
                <w:b/>
                <w:bCs/>
              </w:rPr>
              <w:t>危险物质</w:t>
            </w:r>
          </w:p>
        </w:tc>
        <w:tc>
          <w:tcPr>
            <w:tcW w:w="1486" w:type="pct"/>
            <w:vAlign w:val="center"/>
          </w:tcPr>
          <w:p w14:paraId="0C71146A" w14:textId="77777777" w:rsidR="005F2F81" w:rsidRPr="005F2F81" w:rsidRDefault="005F2F81" w:rsidP="005F2F81">
            <w:pPr>
              <w:pStyle w:val="1fe"/>
              <w:rPr>
                <w:b/>
                <w:bCs/>
              </w:rPr>
            </w:pPr>
            <w:r w:rsidRPr="005F2F81">
              <w:rPr>
                <w:rFonts w:hint="eastAsia"/>
                <w:b/>
                <w:bCs/>
              </w:rPr>
              <w:t>最大可信事故类别</w:t>
            </w:r>
          </w:p>
        </w:tc>
        <w:tc>
          <w:tcPr>
            <w:tcW w:w="742" w:type="pct"/>
            <w:shd w:val="clear" w:color="auto" w:fill="auto"/>
            <w:vAlign w:val="center"/>
          </w:tcPr>
          <w:p w14:paraId="6928DAF5" w14:textId="77777777" w:rsidR="005F2F81" w:rsidRPr="005F2F81" w:rsidRDefault="005F2F81" w:rsidP="005F2F81">
            <w:pPr>
              <w:pStyle w:val="1fe"/>
              <w:rPr>
                <w:b/>
                <w:bCs/>
              </w:rPr>
            </w:pPr>
            <w:r w:rsidRPr="005F2F81">
              <w:rPr>
                <w:rFonts w:hint="eastAsia"/>
                <w:b/>
                <w:bCs/>
              </w:rPr>
              <w:t>事故概率</w:t>
            </w:r>
          </w:p>
        </w:tc>
        <w:tc>
          <w:tcPr>
            <w:tcW w:w="643" w:type="pct"/>
            <w:shd w:val="clear" w:color="auto" w:fill="auto"/>
            <w:vAlign w:val="center"/>
          </w:tcPr>
          <w:p w14:paraId="5F64C889" w14:textId="77777777" w:rsidR="005F2F81" w:rsidRPr="005F2F81" w:rsidRDefault="005F2F81" w:rsidP="005F2F81">
            <w:pPr>
              <w:pStyle w:val="1fe"/>
              <w:rPr>
                <w:b/>
                <w:bCs/>
              </w:rPr>
            </w:pPr>
            <w:r w:rsidRPr="005F2F81">
              <w:rPr>
                <w:b/>
                <w:bCs/>
              </w:rPr>
              <w:t>挥发</w:t>
            </w:r>
            <w:r w:rsidRPr="005F2F81">
              <w:rPr>
                <w:rFonts w:hint="eastAsia"/>
                <w:b/>
                <w:bCs/>
              </w:rPr>
              <w:t>量</w:t>
            </w:r>
            <w:r w:rsidRPr="005F2F81">
              <w:rPr>
                <w:b/>
                <w:bCs/>
              </w:rPr>
              <w:t>（</w:t>
            </w:r>
            <w:r w:rsidRPr="005F2F81">
              <w:rPr>
                <w:b/>
                <w:bCs/>
              </w:rPr>
              <w:t>kg/s</w:t>
            </w:r>
            <w:r w:rsidRPr="005F2F81">
              <w:rPr>
                <w:b/>
                <w:bCs/>
              </w:rPr>
              <w:t>）</w:t>
            </w:r>
          </w:p>
        </w:tc>
        <w:tc>
          <w:tcPr>
            <w:tcW w:w="584" w:type="pct"/>
            <w:shd w:val="clear" w:color="auto" w:fill="auto"/>
            <w:vAlign w:val="center"/>
          </w:tcPr>
          <w:p w14:paraId="386E2050" w14:textId="77777777" w:rsidR="005F2F81" w:rsidRPr="005F2F81" w:rsidRDefault="005F2F81" w:rsidP="005F2F81">
            <w:pPr>
              <w:pStyle w:val="1fe"/>
              <w:rPr>
                <w:b/>
                <w:bCs/>
              </w:rPr>
            </w:pPr>
            <w:r w:rsidRPr="005F2F81">
              <w:rPr>
                <w:rFonts w:hint="eastAsia"/>
                <w:b/>
                <w:bCs/>
              </w:rPr>
              <w:t>时间（</w:t>
            </w:r>
            <w:r w:rsidRPr="005F2F81">
              <w:rPr>
                <w:rFonts w:hint="eastAsia"/>
                <w:b/>
                <w:bCs/>
              </w:rPr>
              <w:t>min</w:t>
            </w:r>
            <w:r w:rsidRPr="005F2F81">
              <w:rPr>
                <w:rFonts w:hint="eastAsia"/>
                <w:b/>
                <w:bCs/>
              </w:rPr>
              <w:t>）</w:t>
            </w:r>
          </w:p>
        </w:tc>
        <w:tc>
          <w:tcPr>
            <w:tcW w:w="606" w:type="pct"/>
            <w:shd w:val="clear" w:color="auto" w:fill="auto"/>
            <w:vAlign w:val="center"/>
          </w:tcPr>
          <w:p w14:paraId="73DA7028" w14:textId="77777777" w:rsidR="005F2F81" w:rsidRPr="005F2F81" w:rsidRDefault="005F2F81" w:rsidP="005F2F81">
            <w:pPr>
              <w:pStyle w:val="1fe"/>
              <w:rPr>
                <w:b/>
                <w:bCs/>
              </w:rPr>
            </w:pPr>
            <w:r w:rsidRPr="005F2F81">
              <w:rPr>
                <w:rFonts w:hint="eastAsia"/>
                <w:b/>
                <w:bCs/>
              </w:rPr>
              <w:t>源强高度（</w:t>
            </w:r>
            <w:r w:rsidRPr="005F2F81">
              <w:rPr>
                <w:rFonts w:hint="eastAsia"/>
                <w:b/>
                <w:bCs/>
              </w:rPr>
              <w:t>m</w:t>
            </w:r>
            <w:r w:rsidRPr="005F2F81">
              <w:rPr>
                <w:rFonts w:hint="eastAsia"/>
                <w:b/>
                <w:bCs/>
              </w:rPr>
              <w:t>）</w:t>
            </w:r>
          </w:p>
        </w:tc>
      </w:tr>
      <w:tr w:rsidR="005F2F81" w:rsidRPr="005F2F81" w14:paraId="5781898C" w14:textId="77777777" w:rsidTr="005F2F81">
        <w:trPr>
          <w:trHeight w:val="260"/>
        </w:trPr>
        <w:tc>
          <w:tcPr>
            <w:tcW w:w="420" w:type="pct"/>
            <w:shd w:val="clear" w:color="auto" w:fill="auto"/>
            <w:vAlign w:val="center"/>
          </w:tcPr>
          <w:p w14:paraId="02F433D0" w14:textId="1998069F" w:rsidR="005F2F81" w:rsidRPr="005F2F81" w:rsidRDefault="005F2F81" w:rsidP="005F2F81">
            <w:pPr>
              <w:pStyle w:val="1fe"/>
            </w:pPr>
            <w:r>
              <w:t>1</w:t>
            </w:r>
          </w:p>
        </w:tc>
        <w:tc>
          <w:tcPr>
            <w:tcW w:w="520" w:type="pct"/>
            <w:vAlign w:val="center"/>
          </w:tcPr>
          <w:p w14:paraId="6D745879" w14:textId="77777777" w:rsidR="005F2F81" w:rsidRPr="005F2F81" w:rsidRDefault="005F2F81" w:rsidP="005F2F81">
            <w:pPr>
              <w:pStyle w:val="1fe"/>
            </w:pPr>
            <w:r w:rsidRPr="005F2F81">
              <w:rPr>
                <w:rFonts w:hint="eastAsia"/>
              </w:rPr>
              <w:t>C</w:t>
            </w:r>
            <w:r w:rsidRPr="005F2F81">
              <w:t>O</w:t>
            </w:r>
          </w:p>
        </w:tc>
        <w:tc>
          <w:tcPr>
            <w:tcW w:w="1486" w:type="pct"/>
            <w:vAlign w:val="center"/>
          </w:tcPr>
          <w:p w14:paraId="237316B8" w14:textId="77777777" w:rsidR="005F2F81" w:rsidRPr="005F2F81" w:rsidRDefault="005F2F81" w:rsidP="005F2F81">
            <w:pPr>
              <w:pStyle w:val="1fe"/>
            </w:pPr>
            <w:r w:rsidRPr="005F2F81">
              <w:rPr>
                <w:rFonts w:hint="eastAsia"/>
              </w:rPr>
              <w:t>甲苯</w:t>
            </w:r>
            <w:r w:rsidRPr="005F2F81">
              <w:t>储罐管道断裂</w:t>
            </w:r>
            <w:r w:rsidRPr="005F2F81">
              <w:rPr>
                <w:rFonts w:hint="eastAsia"/>
              </w:rPr>
              <w:t>泄漏燃烧</w:t>
            </w:r>
            <w:r w:rsidRPr="005F2F81">
              <w:t>，</w:t>
            </w:r>
            <w:r w:rsidRPr="005F2F81">
              <w:rPr>
                <w:rFonts w:hint="eastAsia"/>
              </w:rPr>
              <w:t>不完全燃烧</w:t>
            </w:r>
            <w:r w:rsidRPr="005F2F81">
              <w:t>导致</w:t>
            </w:r>
            <w:r w:rsidRPr="005F2F81">
              <w:rPr>
                <w:rFonts w:hint="eastAsia"/>
              </w:rPr>
              <w:t>C</w:t>
            </w:r>
            <w:r w:rsidRPr="005F2F81">
              <w:t>O</w:t>
            </w:r>
            <w:r w:rsidRPr="005F2F81">
              <w:t>泄漏扩散</w:t>
            </w:r>
          </w:p>
        </w:tc>
        <w:tc>
          <w:tcPr>
            <w:tcW w:w="742" w:type="pct"/>
            <w:shd w:val="clear" w:color="auto" w:fill="auto"/>
            <w:vAlign w:val="center"/>
          </w:tcPr>
          <w:p w14:paraId="113B4586" w14:textId="77777777" w:rsidR="005F2F81" w:rsidRPr="005F2F81" w:rsidRDefault="005F2F81" w:rsidP="005F2F81">
            <w:pPr>
              <w:pStyle w:val="1fe"/>
            </w:pPr>
            <w:r w:rsidRPr="005F2F81">
              <w:t>5.00×10</w:t>
            </w:r>
            <w:r w:rsidRPr="005F2F81">
              <w:rPr>
                <w:vertAlign w:val="superscript"/>
              </w:rPr>
              <w:t>-6</w:t>
            </w:r>
            <w:r w:rsidRPr="005F2F81">
              <w:t>/a</w:t>
            </w:r>
          </w:p>
        </w:tc>
        <w:tc>
          <w:tcPr>
            <w:tcW w:w="643" w:type="pct"/>
            <w:shd w:val="clear" w:color="auto" w:fill="auto"/>
            <w:vAlign w:val="center"/>
          </w:tcPr>
          <w:p w14:paraId="29E6CD65" w14:textId="77777777" w:rsidR="005F2F81" w:rsidRPr="005F2F81" w:rsidRDefault="005F2F81" w:rsidP="005F2F81">
            <w:pPr>
              <w:pStyle w:val="1fe"/>
            </w:pPr>
            <w:r w:rsidRPr="005F2F81">
              <w:t>1.42</w:t>
            </w:r>
          </w:p>
        </w:tc>
        <w:tc>
          <w:tcPr>
            <w:tcW w:w="584" w:type="pct"/>
            <w:shd w:val="clear" w:color="auto" w:fill="auto"/>
            <w:vAlign w:val="center"/>
          </w:tcPr>
          <w:p w14:paraId="16625983" w14:textId="77777777" w:rsidR="005F2F81" w:rsidRPr="005F2F81" w:rsidRDefault="005F2F81" w:rsidP="005F2F81">
            <w:pPr>
              <w:pStyle w:val="1fe"/>
            </w:pPr>
            <w:r w:rsidRPr="005F2F81">
              <w:rPr>
                <w:rFonts w:hint="eastAsia"/>
              </w:rPr>
              <w:t>3</w:t>
            </w:r>
            <w:r w:rsidRPr="005F2F81">
              <w:t>0</w:t>
            </w:r>
          </w:p>
        </w:tc>
        <w:tc>
          <w:tcPr>
            <w:tcW w:w="606" w:type="pct"/>
            <w:shd w:val="clear" w:color="auto" w:fill="auto"/>
            <w:vAlign w:val="center"/>
          </w:tcPr>
          <w:p w14:paraId="5610A472" w14:textId="77777777" w:rsidR="005F2F81" w:rsidRPr="005F2F81" w:rsidRDefault="005F2F81" w:rsidP="005F2F81">
            <w:pPr>
              <w:pStyle w:val="1fe"/>
            </w:pPr>
            <w:r w:rsidRPr="005F2F81">
              <w:t>3.5</w:t>
            </w:r>
          </w:p>
        </w:tc>
      </w:tr>
    </w:tbl>
    <w:p w14:paraId="1F869B6D" w14:textId="5659D702" w:rsidR="005F2F81" w:rsidRDefault="005F2F81" w:rsidP="005F2F81">
      <w:pPr>
        <w:pStyle w:val="1fe"/>
      </w:pPr>
    </w:p>
    <w:p w14:paraId="6FEB5A24" w14:textId="77777777" w:rsidR="005F2F81" w:rsidRPr="00182C80" w:rsidRDefault="005F2F81" w:rsidP="005F2F81">
      <w:pPr>
        <w:ind w:firstLine="480"/>
      </w:pPr>
      <w:r>
        <w:t>6</w:t>
      </w:r>
      <w:r>
        <w:rPr>
          <w:rFonts w:hint="eastAsia"/>
        </w:rPr>
        <w:t>、</w:t>
      </w:r>
      <w:r w:rsidRPr="00182C80">
        <w:rPr>
          <w:rFonts w:hint="eastAsia"/>
        </w:rPr>
        <w:t>气象参数</w:t>
      </w:r>
    </w:p>
    <w:p w14:paraId="32EE0ED1" w14:textId="77777777" w:rsidR="005F2F81" w:rsidRDefault="005F2F81" w:rsidP="005F2F81">
      <w:pPr>
        <w:ind w:firstLine="480"/>
      </w:pPr>
      <w:r w:rsidRPr="00182C80">
        <w:rPr>
          <w:rFonts w:hint="eastAsia"/>
        </w:rPr>
        <w:t>选取了最不利气象条件和事故发生地最常见气象条件。其中最不利气象条件选取：稳定度</w:t>
      </w:r>
      <w:r w:rsidRPr="00182C80">
        <w:rPr>
          <w:rFonts w:hint="eastAsia"/>
        </w:rPr>
        <w:t>F</w:t>
      </w:r>
      <w:r w:rsidRPr="00182C80">
        <w:rPr>
          <w:rFonts w:hint="eastAsia"/>
        </w:rPr>
        <w:t>类，</w:t>
      </w:r>
      <w:r w:rsidRPr="00182C80">
        <w:rPr>
          <w:rFonts w:hint="eastAsia"/>
        </w:rPr>
        <w:t>1.5m/s</w:t>
      </w:r>
      <w:r w:rsidRPr="00182C80">
        <w:rPr>
          <w:rFonts w:hint="eastAsia"/>
        </w:rPr>
        <w:t>风速，温度</w:t>
      </w:r>
      <w:r w:rsidRPr="00182C80">
        <w:rPr>
          <w:rFonts w:hint="eastAsia"/>
        </w:rPr>
        <w:t>20</w:t>
      </w:r>
      <w:r w:rsidRPr="00182C80">
        <w:rPr>
          <w:rFonts w:hint="eastAsia"/>
        </w:rPr>
        <w:t>℃，相对湿度</w:t>
      </w:r>
      <w:r w:rsidRPr="00182C80">
        <w:rPr>
          <w:rFonts w:hint="eastAsia"/>
        </w:rPr>
        <w:t>50%</w:t>
      </w:r>
      <w:r w:rsidRPr="00182C80">
        <w:rPr>
          <w:rFonts w:hint="eastAsia"/>
        </w:rPr>
        <w:t>；事故发生地最常见气象条件为</w:t>
      </w:r>
      <w:r w:rsidRPr="00182C80">
        <w:rPr>
          <w:rFonts w:hint="eastAsia"/>
        </w:rPr>
        <w:t>D</w:t>
      </w:r>
      <w:r w:rsidRPr="00182C80">
        <w:rPr>
          <w:rFonts w:hint="eastAsia"/>
        </w:rPr>
        <w:t>类稳定条件。</w:t>
      </w:r>
    </w:p>
    <w:p w14:paraId="71BB2597" w14:textId="77777777" w:rsidR="005F2F81" w:rsidRPr="00182C80" w:rsidRDefault="005F2F81" w:rsidP="005F2F81">
      <w:pPr>
        <w:ind w:firstLine="480"/>
      </w:pPr>
      <w:r>
        <w:t>7</w:t>
      </w:r>
      <w:r>
        <w:rPr>
          <w:rFonts w:hint="eastAsia"/>
        </w:rPr>
        <w:t>、</w:t>
      </w:r>
      <w:r w:rsidRPr="00182C80">
        <w:rPr>
          <w:rFonts w:hint="eastAsia"/>
        </w:rPr>
        <w:t>大气毒性终点浓度值</w:t>
      </w:r>
    </w:p>
    <w:p w14:paraId="339DFE81" w14:textId="77777777" w:rsidR="005F2F81" w:rsidRPr="00182C80" w:rsidRDefault="005F2F81" w:rsidP="005F2F81">
      <w:pPr>
        <w:ind w:firstLine="480"/>
      </w:pPr>
      <w:r w:rsidRPr="00182C80">
        <w:rPr>
          <w:rFonts w:hint="eastAsia"/>
        </w:rPr>
        <w:t>根据《建设项目环境风险评价技术导则》（</w:t>
      </w:r>
      <w:r w:rsidRPr="00182C80">
        <w:rPr>
          <w:rFonts w:hint="eastAsia"/>
        </w:rPr>
        <w:t>HJ169-2018</w:t>
      </w:r>
      <w:r w:rsidRPr="00182C80">
        <w:rPr>
          <w:rFonts w:hint="eastAsia"/>
        </w:rPr>
        <w:t>）附录</w:t>
      </w:r>
      <w:r w:rsidRPr="00182C80">
        <w:rPr>
          <w:rFonts w:hint="eastAsia"/>
        </w:rPr>
        <w:t>H</w:t>
      </w:r>
      <w:r w:rsidRPr="00182C80">
        <w:rPr>
          <w:rFonts w:hint="eastAsia"/>
        </w:rPr>
        <w:t>选取本项目风险因子大气毒性终点浓度值。</w:t>
      </w:r>
    </w:p>
    <w:p w14:paraId="51B1B6B7" w14:textId="6FACC887" w:rsidR="005F2F81" w:rsidRPr="005F2F81" w:rsidRDefault="005F2F81" w:rsidP="005F2F81">
      <w:pPr>
        <w:pStyle w:val="1fe"/>
        <w:rPr>
          <w:b/>
          <w:bCs/>
        </w:rPr>
      </w:pPr>
      <w:r w:rsidRPr="005F2F81">
        <w:rPr>
          <w:b/>
          <w:bCs/>
        </w:rPr>
        <w:lastRenderedPageBreak/>
        <w:t>表</w:t>
      </w:r>
      <w:r>
        <w:rPr>
          <w:b/>
          <w:bCs/>
        </w:rPr>
        <w:t>4.2-30</w:t>
      </w:r>
      <w:r w:rsidRPr="005F2F81">
        <w:rPr>
          <w:b/>
          <w:bCs/>
        </w:rPr>
        <w:t xml:space="preserve">   </w:t>
      </w:r>
      <w:r w:rsidRPr="005F2F81">
        <w:rPr>
          <w:b/>
          <w:bCs/>
        </w:rPr>
        <w:t>本项目环境风险大气毒性终点浓度值</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90"/>
        <w:gridCol w:w="1090"/>
        <w:gridCol w:w="3065"/>
        <w:gridCol w:w="3065"/>
      </w:tblGrid>
      <w:tr w:rsidR="005F2F81" w:rsidRPr="005F2F81" w14:paraId="630F9A93" w14:textId="77777777" w:rsidTr="00BB08ED">
        <w:tc>
          <w:tcPr>
            <w:tcW w:w="656" w:type="pct"/>
            <w:shd w:val="clear" w:color="auto" w:fill="auto"/>
          </w:tcPr>
          <w:p w14:paraId="29BB7E19" w14:textId="77777777" w:rsidR="005F2F81" w:rsidRPr="005F2F81" w:rsidRDefault="005F2F81" w:rsidP="005F2F81">
            <w:pPr>
              <w:pStyle w:val="1fe"/>
              <w:rPr>
                <w:b/>
                <w:bCs/>
              </w:rPr>
            </w:pPr>
            <w:r w:rsidRPr="005F2F81">
              <w:rPr>
                <w:b/>
                <w:bCs/>
              </w:rPr>
              <w:t>序号</w:t>
            </w:r>
          </w:p>
        </w:tc>
        <w:tc>
          <w:tcPr>
            <w:tcW w:w="656" w:type="pct"/>
            <w:shd w:val="clear" w:color="auto" w:fill="auto"/>
          </w:tcPr>
          <w:p w14:paraId="18E142FA" w14:textId="77777777" w:rsidR="005F2F81" w:rsidRPr="005F2F81" w:rsidRDefault="005F2F81" w:rsidP="005F2F81">
            <w:pPr>
              <w:pStyle w:val="1fe"/>
              <w:rPr>
                <w:b/>
                <w:bCs/>
              </w:rPr>
            </w:pPr>
            <w:r w:rsidRPr="005F2F81">
              <w:rPr>
                <w:b/>
                <w:bCs/>
              </w:rPr>
              <w:t>污染物</w:t>
            </w:r>
          </w:p>
        </w:tc>
        <w:tc>
          <w:tcPr>
            <w:tcW w:w="1844" w:type="pct"/>
            <w:shd w:val="clear" w:color="auto" w:fill="auto"/>
          </w:tcPr>
          <w:p w14:paraId="14D325A6" w14:textId="77777777" w:rsidR="005F2F81" w:rsidRPr="005F2F81" w:rsidRDefault="005F2F81" w:rsidP="005F2F81">
            <w:pPr>
              <w:pStyle w:val="1fe"/>
              <w:rPr>
                <w:b/>
                <w:bCs/>
              </w:rPr>
            </w:pPr>
            <w:r w:rsidRPr="005F2F81">
              <w:rPr>
                <w:b/>
                <w:bCs/>
              </w:rPr>
              <w:t>毒性终点浓度</w:t>
            </w:r>
            <w:r w:rsidRPr="005F2F81">
              <w:rPr>
                <w:b/>
                <w:bCs/>
              </w:rPr>
              <w:t>-1/</w:t>
            </w:r>
            <w:r w:rsidRPr="005F2F81">
              <w:rPr>
                <w:b/>
                <w:bCs/>
              </w:rPr>
              <w:t>（</w:t>
            </w:r>
            <w:r w:rsidRPr="005F2F81">
              <w:rPr>
                <w:b/>
                <w:bCs/>
              </w:rPr>
              <w:t>mg/m3</w:t>
            </w:r>
            <w:r w:rsidRPr="005F2F81">
              <w:rPr>
                <w:b/>
                <w:bCs/>
              </w:rPr>
              <w:t>）</w:t>
            </w:r>
          </w:p>
        </w:tc>
        <w:tc>
          <w:tcPr>
            <w:tcW w:w="1844" w:type="pct"/>
            <w:shd w:val="clear" w:color="auto" w:fill="auto"/>
          </w:tcPr>
          <w:p w14:paraId="035806F5" w14:textId="77777777" w:rsidR="005F2F81" w:rsidRPr="005F2F81" w:rsidRDefault="005F2F81" w:rsidP="005F2F81">
            <w:pPr>
              <w:pStyle w:val="1fe"/>
              <w:rPr>
                <w:b/>
                <w:bCs/>
              </w:rPr>
            </w:pPr>
            <w:r w:rsidRPr="005F2F81">
              <w:rPr>
                <w:b/>
                <w:bCs/>
              </w:rPr>
              <w:t>毒性终点浓度</w:t>
            </w:r>
            <w:r w:rsidRPr="005F2F81">
              <w:rPr>
                <w:b/>
                <w:bCs/>
              </w:rPr>
              <w:t>-2/</w:t>
            </w:r>
            <w:r w:rsidRPr="005F2F81">
              <w:rPr>
                <w:b/>
                <w:bCs/>
              </w:rPr>
              <w:t>（</w:t>
            </w:r>
            <w:r w:rsidRPr="005F2F81">
              <w:rPr>
                <w:b/>
                <w:bCs/>
              </w:rPr>
              <w:t>mg/m3</w:t>
            </w:r>
            <w:r w:rsidRPr="005F2F81">
              <w:rPr>
                <w:b/>
                <w:bCs/>
              </w:rPr>
              <w:t>）</w:t>
            </w:r>
          </w:p>
        </w:tc>
      </w:tr>
      <w:tr w:rsidR="005F2F81" w:rsidRPr="005F2F81" w14:paraId="50BACAE3" w14:textId="77777777" w:rsidTr="00BB08ED">
        <w:tc>
          <w:tcPr>
            <w:tcW w:w="656" w:type="pct"/>
            <w:shd w:val="clear" w:color="auto" w:fill="auto"/>
          </w:tcPr>
          <w:p w14:paraId="54525260" w14:textId="302F294F" w:rsidR="005F2F81" w:rsidRPr="005F2F81" w:rsidRDefault="005F2F81" w:rsidP="005F2F81">
            <w:pPr>
              <w:pStyle w:val="1fe"/>
            </w:pPr>
            <w:r>
              <w:t>1</w:t>
            </w:r>
          </w:p>
        </w:tc>
        <w:tc>
          <w:tcPr>
            <w:tcW w:w="656" w:type="pct"/>
            <w:shd w:val="clear" w:color="auto" w:fill="auto"/>
            <w:vAlign w:val="center"/>
          </w:tcPr>
          <w:p w14:paraId="752EFD0C" w14:textId="77777777" w:rsidR="005F2F81" w:rsidRPr="005F2F81" w:rsidRDefault="005F2F81" w:rsidP="005F2F81">
            <w:pPr>
              <w:pStyle w:val="1fe"/>
            </w:pPr>
            <w:r w:rsidRPr="005F2F81">
              <w:t>CO</w:t>
            </w:r>
          </w:p>
        </w:tc>
        <w:tc>
          <w:tcPr>
            <w:tcW w:w="1844" w:type="pct"/>
            <w:shd w:val="clear" w:color="auto" w:fill="auto"/>
          </w:tcPr>
          <w:p w14:paraId="26AE9CD6" w14:textId="77777777" w:rsidR="005F2F81" w:rsidRPr="005F2F81" w:rsidRDefault="005F2F81" w:rsidP="005F2F81">
            <w:pPr>
              <w:pStyle w:val="1fe"/>
            </w:pPr>
            <w:r w:rsidRPr="005F2F81">
              <w:t>380</w:t>
            </w:r>
          </w:p>
        </w:tc>
        <w:tc>
          <w:tcPr>
            <w:tcW w:w="1844" w:type="pct"/>
            <w:shd w:val="clear" w:color="auto" w:fill="auto"/>
          </w:tcPr>
          <w:p w14:paraId="13C391BD" w14:textId="77777777" w:rsidR="005F2F81" w:rsidRPr="005F2F81" w:rsidRDefault="005F2F81" w:rsidP="005F2F81">
            <w:pPr>
              <w:pStyle w:val="1fe"/>
            </w:pPr>
            <w:r w:rsidRPr="005F2F81">
              <w:t>95</w:t>
            </w:r>
          </w:p>
        </w:tc>
      </w:tr>
      <w:tr w:rsidR="005F2F81" w:rsidRPr="005F2F81" w14:paraId="38BE1D1B" w14:textId="77777777" w:rsidTr="00BB08ED">
        <w:tc>
          <w:tcPr>
            <w:tcW w:w="5000" w:type="pct"/>
            <w:gridSpan w:val="4"/>
            <w:shd w:val="clear" w:color="auto" w:fill="auto"/>
          </w:tcPr>
          <w:p w14:paraId="0BC25185" w14:textId="77777777" w:rsidR="005F2F81" w:rsidRPr="005F2F81" w:rsidRDefault="005F2F81" w:rsidP="005F2F81">
            <w:pPr>
              <w:pStyle w:val="1fe"/>
              <w:jc w:val="both"/>
            </w:pPr>
            <w:r w:rsidRPr="005F2F81">
              <w:t>注：</w:t>
            </w:r>
            <w:r w:rsidRPr="005F2F81">
              <w:t>1</w:t>
            </w:r>
            <w:r w:rsidRPr="005F2F81">
              <w:t>级为当大气中危险物质浓度低于该限值时，绝大多数人员暴露</w:t>
            </w:r>
            <w:r w:rsidRPr="005F2F81">
              <w:t>1h</w:t>
            </w:r>
            <w:r w:rsidRPr="005F2F81">
              <w:t>不会对生命造成威胁，当超过该限值时，有可能对人群造成生命威胁；</w:t>
            </w:r>
            <w:r w:rsidRPr="005F2F81">
              <w:t>2</w:t>
            </w:r>
            <w:r w:rsidRPr="005F2F81">
              <w:t>级为当大气中危险物质浓度低于该限值时，暴露</w:t>
            </w:r>
            <w:r w:rsidRPr="005F2F81">
              <w:t>1h</w:t>
            </w:r>
            <w:r w:rsidRPr="005F2F81">
              <w:t>一般不会对人体造成不可逆的伤害，或出现的症状一般不会损伤该个体采取有效防护措施的能力。</w:t>
            </w:r>
          </w:p>
        </w:tc>
      </w:tr>
    </w:tbl>
    <w:p w14:paraId="706F6637" w14:textId="77777777" w:rsidR="005F2F81" w:rsidRPr="005F2F81" w:rsidRDefault="005F2F81" w:rsidP="005F2F81">
      <w:pPr>
        <w:pStyle w:val="1fe"/>
      </w:pPr>
    </w:p>
    <w:p w14:paraId="37ECE272" w14:textId="4977EF7A" w:rsidR="005F2F81" w:rsidRPr="00182C80" w:rsidRDefault="005F2F81" w:rsidP="005F2F81">
      <w:pPr>
        <w:ind w:firstLine="480"/>
      </w:pPr>
      <w:r>
        <w:t>8</w:t>
      </w:r>
      <w:r>
        <w:rPr>
          <w:rFonts w:hint="eastAsia"/>
        </w:rPr>
        <w:t>、</w:t>
      </w:r>
      <w:r w:rsidRPr="00182C80">
        <w:t>下风向不同距离处有毒有害物质的最大浓度</w:t>
      </w:r>
    </w:p>
    <w:p w14:paraId="6D29DAFA" w14:textId="51786BF6" w:rsidR="005F2F81" w:rsidRPr="00182C80" w:rsidRDefault="005F2F81" w:rsidP="005F2F81">
      <w:pPr>
        <w:ind w:firstLine="480"/>
      </w:pPr>
      <w:r w:rsidRPr="00182C80">
        <w:rPr>
          <w:rFonts w:hint="eastAsia"/>
        </w:rPr>
        <w:t>根据预测结果，在最不利气象条件和事故发生地最常见气象条件下，本项目</w:t>
      </w:r>
      <w:r>
        <w:rPr>
          <w:rFonts w:hint="eastAsia"/>
        </w:rPr>
        <w:t>二</w:t>
      </w:r>
      <w:r w:rsidRPr="00182C80">
        <w:rPr>
          <w:rFonts w:hint="eastAsia"/>
        </w:rPr>
        <w:t>甲苯储罐管道断裂泄漏燃烧，不完全燃烧导致</w:t>
      </w:r>
      <w:r w:rsidRPr="00182C80">
        <w:rPr>
          <w:rFonts w:hint="eastAsia"/>
        </w:rPr>
        <w:t>CO</w:t>
      </w:r>
      <w:r w:rsidRPr="00182C80">
        <w:rPr>
          <w:rFonts w:hint="eastAsia"/>
        </w:rPr>
        <w:t>泄漏扩散对应的下风向不同距离处有毒有害物质的最大浓度见表</w:t>
      </w:r>
      <w:r>
        <w:t>4.2-31</w:t>
      </w:r>
      <w:r w:rsidRPr="00182C80">
        <w:rPr>
          <w:rFonts w:hint="eastAsia"/>
        </w:rPr>
        <w:t>和图</w:t>
      </w:r>
      <w:r>
        <w:t>4.2-11</w:t>
      </w:r>
      <w:r w:rsidRPr="00182C80">
        <w:rPr>
          <w:rFonts w:hint="eastAsia"/>
        </w:rPr>
        <w:t>、图</w:t>
      </w:r>
      <w:r>
        <w:rPr>
          <w:rFonts w:hint="eastAsia"/>
        </w:rPr>
        <w:t>4</w:t>
      </w:r>
      <w:r>
        <w:t>.2-12</w:t>
      </w:r>
      <w:r w:rsidRPr="00182C80">
        <w:rPr>
          <w:rFonts w:hint="eastAsia"/>
        </w:rPr>
        <w:t>。</w:t>
      </w:r>
    </w:p>
    <w:p w14:paraId="79C28774" w14:textId="438ADCF0" w:rsidR="005F2F81" w:rsidRPr="005F2F81" w:rsidRDefault="005F2F81" w:rsidP="005F2F81">
      <w:pPr>
        <w:pStyle w:val="1fe"/>
        <w:rPr>
          <w:rStyle w:val="1ff5"/>
          <w:rFonts w:ascii="Times New Roman" w:eastAsia="宋体" w:hAnsi="Times New Roman" w:cs="Times New Roman" w:hint="default"/>
          <w:b/>
          <w:bCs/>
          <w:sz w:val="21"/>
        </w:rPr>
      </w:pPr>
      <w:r w:rsidRPr="005F2F81">
        <w:rPr>
          <w:rStyle w:val="1ff5"/>
          <w:rFonts w:ascii="Times New Roman" w:eastAsia="宋体" w:hAnsi="Times New Roman" w:cs="Times New Roman" w:hint="default"/>
          <w:b/>
          <w:bCs/>
          <w:sz w:val="21"/>
        </w:rPr>
        <w:t>表</w:t>
      </w:r>
      <w:r w:rsidRPr="005F2F81">
        <w:rPr>
          <w:rStyle w:val="1ff5"/>
          <w:rFonts w:ascii="Times New Roman" w:eastAsia="宋体" w:hAnsi="Times New Roman" w:cs="Times New Roman" w:hint="default"/>
          <w:b/>
          <w:bCs/>
          <w:sz w:val="21"/>
        </w:rPr>
        <w:t>4.2-31    CO</w:t>
      </w:r>
      <w:r w:rsidRPr="005F2F81">
        <w:rPr>
          <w:rStyle w:val="1ff5"/>
          <w:rFonts w:ascii="Times New Roman" w:eastAsia="宋体" w:hAnsi="Times New Roman" w:cs="Times New Roman" w:hint="default"/>
          <w:b/>
          <w:bCs/>
          <w:sz w:val="21"/>
        </w:rPr>
        <w:t>泄漏最大浓度</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09"/>
        <w:gridCol w:w="1843"/>
        <w:gridCol w:w="1559"/>
        <w:gridCol w:w="2097"/>
        <w:gridCol w:w="2098"/>
      </w:tblGrid>
      <w:tr w:rsidR="005F2F81" w:rsidRPr="005F2F81" w14:paraId="49BEE90C" w14:textId="77777777" w:rsidTr="00BB08ED">
        <w:tc>
          <w:tcPr>
            <w:tcW w:w="709" w:type="dxa"/>
            <w:vMerge w:val="restart"/>
            <w:shd w:val="clear" w:color="auto" w:fill="auto"/>
            <w:vAlign w:val="center"/>
          </w:tcPr>
          <w:p w14:paraId="36D356DE" w14:textId="77777777" w:rsidR="005F2F81" w:rsidRPr="005F2F81" w:rsidRDefault="005F2F81" w:rsidP="005F2F81">
            <w:pPr>
              <w:pStyle w:val="1fe"/>
              <w:rPr>
                <w:rStyle w:val="1ff5"/>
                <w:rFonts w:ascii="Times New Roman" w:eastAsia="宋体" w:hAnsi="Times New Roman" w:cs="Times New Roman" w:hint="default"/>
                <w:b/>
                <w:bCs/>
                <w:sz w:val="21"/>
              </w:rPr>
            </w:pPr>
            <w:r w:rsidRPr="005F2F81">
              <w:rPr>
                <w:rStyle w:val="1ff5"/>
                <w:rFonts w:ascii="Times New Roman" w:eastAsia="宋体" w:hAnsi="Times New Roman" w:cs="Times New Roman" w:hint="default"/>
                <w:b/>
                <w:bCs/>
                <w:sz w:val="21"/>
              </w:rPr>
              <w:t>序号</w:t>
            </w:r>
          </w:p>
        </w:tc>
        <w:tc>
          <w:tcPr>
            <w:tcW w:w="1843" w:type="dxa"/>
            <w:vMerge w:val="restart"/>
            <w:shd w:val="clear" w:color="auto" w:fill="auto"/>
            <w:vAlign w:val="center"/>
          </w:tcPr>
          <w:p w14:paraId="64B84183" w14:textId="77777777" w:rsidR="005F2F81" w:rsidRPr="005F2F81" w:rsidRDefault="005F2F81" w:rsidP="005F2F81">
            <w:pPr>
              <w:pStyle w:val="1fe"/>
              <w:rPr>
                <w:rStyle w:val="1ff5"/>
                <w:rFonts w:ascii="Times New Roman" w:eastAsia="宋体" w:hAnsi="Times New Roman" w:cs="Times New Roman" w:hint="default"/>
                <w:b/>
                <w:bCs/>
                <w:sz w:val="21"/>
              </w:rPr>
            </w:pPr>
            <w:r w:rsidRPr="005F2F81">
              <w:rPr>
                <w:rStyle w:val="1ff5"/>
                <w:rFonts w:ascii="Times New Roman" w:eastAsia="宋体" w:hAnsi="Times New Roman" w:cs="Times New Roman" w:hint="default"/>
                <w:b/>
                <w:bCs/>
                <w:sz w:val="21"/>
              </w:rPr>
              <w:t>气象条件</w:t>
            </w:r>
          </w:p>
        </w:tc>
        <w:tc>
          <w:tcPr>
            <w:tcW w:w="1559" w:type="dxa"/>
            <w:vMerge w:val="restart"/>
            <w:shd w:val="clear" w:color="auto" w:fill="auto"/>
            <w:vAlign w:val="center"/>
          </w:tcPr>
          <w:p w14:paraId="0BB627A5" w14:textId="77777777" w:rsidR="005F2F81" w:rsidRPr="005F2F81" w:rsidRDefault="005F2F81" w:rsidP="005F2F81">
            <w:pPr>
              <w:pStyle w:val="1fe"/>
              <w:rPr>
                <w:rStyle w:val="1ff5"/>
                <w:rFonts w:ascii="Times New Roman" w:eastAsia="宋体" w:hAnsi="Times New Roman" w:cs="Times New Roman" w:hint="default"/>
                <w:b/>
                <w:bCs/>
                <w:sz w:val="21"/>
              </w:rPr>
            </w:pPr>
            <w:r w:rsidRPr="005F2F81">
              <w:rPr>
                <w:rStyle w:val="1ff5"/>
                <w:rFonts w:ascii="Times New Roman" w:eastAsia="宋体" w:hAnsi="Times New Roman" w:cs="Times New Roman" w:hint="default"/>
                <w:b/>
                <w:bCs/>
                <w:sz w:val="21"/>
              </w:rPr>
              <w:t>最大浓度（</w:t>
            </w:r>
            <w:r w:rsidRPr="005F2F81">
              <w:rPr>
                <w:rStyle w:val="1ff5"/>
                <w:rFonts w:ascii="Times New Roman" w:eastAsia="宋体" w:hAnsi="Times New Roman" w:cs="Times New Roman" w:hint="default"/>
                <w:b/>
                <w:bCs/>
                <w:sz w:val="21"/>
              </w:rPr>
              <w:t>mg/m3</w:t>
            </w:r>
            <w:r w:rsidRPr="005F2F81">
              <w:rPr>
                <w:rStyle w:val="1ff5"/>
                <w:rFonts w:ascii="Times New Roman" w:eastAsia="宋体" w:hAnsi="Times New Roman" w:cs="Times New Roman" w:hint="default"/>
                <w:b/>
                <w:bCs/>
                <w:sz w:val="21"/>
              </w:rPr>
              <w:t>）</w:t>
            </w:r>
          </w:p>
        </w:tc>
        <w:tc>
          <w:tcPr>
            <w:tcW w:w="4195" w:type="dxa"/>
            <w:gridSpan w:val="2"/>
            <w:shd w:val="clear" w:color="auto" w:fill="auto"/>
            <w:vAlign w:val="center"/>
          </w:tcPr>
          <w:p w14:paraId="661B8B61" w14:textId="77777777" w:rsidR="005F2F81" w:rsidRPr="005F2F81" w:rsidRDefault="005F2F81" w:rsidP="005F2F81">
            <w:pPr>
              <w:pStyle w:val="1fe"/>
              <w:rPr>
                <w:rStyle w:val="1ff5"/>
                <w:rFonts w:ascii="Times New Roman" w:eastAsia="宋体" w:hAnsi="Times New Roman" w:cs="Times New Roman" w:hint="default"/>
                <w:b/>
                <w:bCs/>
                <w:sz w:val="21"/>
              </w:rPr>
            </w:pPr>
            <w:r w:rsidRPr="005F2F81">
              <w:rPr>
                <w:rStyle w:val="1ff5"/>
                <w:rFonts w:ascii="Times New Roman" w:eastAsia="宋体" w:hAnsi="Times New Roman" w:cs="Times New Roman" w:hint="default"/>
                <w:b/>
                <w:bCs/>
                <w:sz w:val="21"/>
              </w:rPr>
              <w:t>最大影响范围（</w:t>
            </w:r>
            <w:r w:rsidRPr="005F2F81">
              <w:rPr>
                <w:rStyle w:val="1ff5"/>
                <w:rFonts w:ascii="Times New Roman" w:eastAsia="宋体" w:hAnsi="Times New Roman" w:cs="Times New Roman" w:hint="default"/>
                <w:b/>
                <w:bCs/>
                <w:sz w:val="21"/>
              </w:rPr>
              <w:t>m</w:t>
            </w:r>
            <w:r w:rsidRPr="005F2F81">
              <w:rPr>
                <w:rStyle w:val="1ff5"/>
                <w:rFonts w:ascii="Times New Roman" w:eastAsia="宋体" w:hAnsi="Times New Roman" w:cs="Times New Roman" w:hint="default"/>
                <w:b/>
                <w:bCs/>
                <w:sz w:val="21"/>
              </w:rPr>
              <w:t>）</w:t>
            </w:r>
          </w:p>
        </w:tc>
      </w:tr>
      <w:tr w:rsidR="005F2F81" w:rsidRPr="005F2F81" w14:paraId="12152A91" w14:textId="77777777" w:rsidTr="00BB08ED">
        <w:tc>
          <w:tcPr>
            <w:tcW w:w="709" w:type="dxa"/>
            <w:vMerge/>
            <w:shd w:val="clear" w:color="auto" w:fill="auto"/>
            <w:vAlign w:val="center"/>
          </w:tcPr>
          <w:p w14:paraId="3BFF3EE9" w14:textId="77777777" w:rsidR="005F2F81" w:rsidRPr="005F2F81" w:rsidRDefault="005F2F81" w:rsidP="005F2F81">
            <w:pPr>
              <w:pStyle w:val="1fe"/>
              <w:rPr>
                <w:rStyle w:val="1ff5"/>
                <w:rFonts w:ascii="Times New Roman" w:eastAsia="宋体" w:hAnsi="Times New Roman" w:cs="Times New Roman" w:hint="default"/>
                <w:b/>
                <w:bCs/>
                <w:sz w:val="21"/>
              </w:rPr>
            </w:pPr>
          </w:p>
        </w:tc>
        <w:tc>
          <w:tcPr>
            <w:tcW w:w="1843" w:type="dxa"/>
            <w:vMerge/>
            <w:shd w:val="clear" w:color="auto" w:fill="auto"/>
            <w:vAlign w:val="center"/>
          </w:tcPr>
          <w:p w14:paraId="4A1D4A69" w14:textId="77777777" w:rsidR="005F2F81" w:rsidRPr="005F2F81" w:rsidRDefault="005F2F81" w:rsidP="005F2F81">
            <w:pPr>
              <w:pStyle w:val="1fe"/>
              <w:rPr>
                <w:rStyle w:val="1ff5"/>
                <w:rFonts w:ascii="Times New Roman" w:eastAsia="宋体" w:hAnsi="Times New Roman" w:cs="Times New Roman" w:hint="default"/>
                <w:b/>
                <w:bCs/>
                <w:sz w:val="21"/>
              </w:rPr>
            </w:pPr>
          </w:p>
        </w:tc>
        <w:tc>
          <w:tcPr>
            <w:tcW w:w="1559" w:type="dxa"/>
            <w:vMerge/>
            <w:shd w:val="clear" w:color="auto" w:fill="auto"/>
            <w:vAlign w:val="center"/>
          </w:tcPr>
          <w:p w14:paraId="60BC68D9" w14:textId="77777777" w:rsidR="005F2F81" w:rsidRPr="005F2F81" w:rsidRDefault="005F2F81" w:rsidP="005F2F81">
            <w:pPr>
              <w:pStyle w:val="1fe"/>
              <w:rPr>
                <w:rStyle w:val="1ff5"/>
                <w:rFonts w:ascii="Times New Roman" w:eastAsia="宋体" w:hAnsi="Times New Roman" w:cs="Times New Roman" w:hint="default"/>
                <w:b/>
                <w:bCs/>
                <w:sz w:val="21"/>
              </w:rPr>
            </w:pPr>
          </w:p>
        </w:tc>
        <w:tc>
          <w:tcPr>
            <w:tcW w:w="2097" w:type="dxa"/>
            <w:shd w:val="clear" w:color="auto" w:fill="auto"/>
            <w:vAlign w:val="center"/>
          </w:tcPr>
          <w:p w14:paraId="370F2A58" w14:textId="77777777" w:rsidR="005F2F81" w:rsidRPr="005F2F81" w:rsidRDefault="005F2F81" w:rsidP="005F2F81">
            <w:pPr>
              <w:pStyle w:val="1fe"/>
              <w:rPr>
                <w:rStyle w:val="1ff5"/>
                <w:rFonts w:ascii="Times New Roman" w:eastAsia="宋体" w:hAnsi="Times New Roman" w:cs="Times New Roman" w:hint="default"/>
                <w:b/>
                <w:bCs/>
                <w:sz w:val="21"/>
              </w:rPr>
            </w:pPr>
            <w:r w:rsidRPr="005F2F81">
              <w:rPr>
                <w:rStyle w:val="1ff5"/>
                <w:rFonts w:ascii="Times New Roman" w:eastAsia="宋体" w:hAnsi="Times New Roman" w:cs="Times New Roman" w:hint="default"/>
                <w:b/>
                <w:bCs/>
                <w:sz w:val="21"/>
              </w:rPr>
              <w:t>1</w:t>
            </w:r>
            <w:r w:rsidRPr="005F2F81">
              <w:rPr>
                <w:rStyle w:val="1ff5"/>
                <w:rFonts w:ascii="Times New Roman" w:eastAsia="宋体" w:hAnsi="Times New Roman" w:cs="Times New Roman" w:hint="default"/>
                <w:b/>
                <w:bCs/>
                <w:sz w:val="21"/>
              </w:rPr>
              <w:t>级</w:t>
            </w:r>
          </w:p>
        </w:tc>
        <w:tc>
          <w:tcPr>
            <w:tcW w:w="2098" w:type="dxa"/>
            <w:shd w:val="clear" w:color="auto" w:fill="auto"/>
            <w:vAlign w:val="center"/>
          </w:tcPr>
          <w:p w14:paraId="5BD83FD1" w14:textId="77777777" w:rsidR="005F2F81" w:rsidRPr="005F2F81" w:rsidRDefault="005F2F81" w:rsidP="005F2F81">
            <w:pPr>
              <w:pStyle w:val="1fe"/>
              <w:rPr>
                <w:rStyle w:val="1ff5"/>
                <w:rFonts w:ascii="Times New Roman" w:eastAsia="宋体" w:hAnsi="Times New Roman" w:cs="Times New Roman" w:hint="default"/>
                <w:b/>
                <w:bCs/>
                <w:sz w:val="21"/>
              </w:rPr>
            </w:pPr>
            <w:r w:rsidRPr="005F2F81">
              <w:rPr>
                <w:rStyle w:val="1ff5"/>
                <w:rFonts w:ascii="Times New Roman" w:eastAsia="宋体" w:hAnsi="Times New Roman" w:cs="Times New Roman" w:hint="default"/>
                <w:b/>
                <w:bCs/>
                <w:sz w:val="21"/>
              </w:rPr>
              <w:t>2</w:t>
            </w:r>
            <w:r w:rsidRPr="005F2F81">
              <w:rPr>
                <w:rStyle w:val="1ff5"/>
                <w:rFonts w:ascii="Times New Roman" w:eastAsia="宋体" w:hAnsi="Times New Roman" w:cs="Times New Roman" w:hint="default"/>
                <w:b/>
                <w:bCs/>
                <w:sz w:val="21"/>
              </w:rPr>
              <w:t>级</w:t>
            </w:r>
          </w:p>
        </w:tc>
      </w:tr>
      <w:tr w:rsidR="005F2F81" w:rsidRPr="005F2F81" w14:paraId="46C732B1" w14:textId="77777777" w:rsidTr="00BB08ED">
        <w:tc>
          <w:tcPr>
            <w:tcW w:w="709" w:type="dxa"/>
            <w:shd w:val="clear" w:color="auto" w:fill="auto"/>
            <w:vAlign w:val="center"/>
          </w:tcPr>
          <w:p w14:paraId="510EB6E5" w14:textId="77777777" w:rsidR="005F2F81" w:rsidRPr="005F2F81" w:rsidRDefault="005F2F81" w:rsidP="005F2F81">
            <w:pPr>
              <w:pStyle w:val="1fe"/>
              <w:rPr>
                <w:rStyle w:val="1ff5"/>
                <w:rFonts w:ascii="Times New Roman" w:eastAsia="宋体" w:hAnsi="Times New Roman" w:cs="Times New Roman" w:hint="default"/>
                <w:sz w:val="21"/>
              </w:rPr>
            </w:pPr>
            <w:r w:rsidRPr="005F2F81">
              <w:rPr>
                <w:rStyle w:val="1ff5"/>
                <w:rFonts w:ascii="Times New Roman" w:eastAsia="宋体" w:hAnsi="Times New Roman" w:cs="Times New Roman" w:hint="default"/>
                <w:sz w:val="21"/>
              </w:rPr>
              <w:t>1</w:t>
            </w:r>
          </w:p>
        </w:tc>
        <w:tc>
          <w:tcPr>
            <w:tcW w:w="1843" w:type="dxa"/>
            <w:shd w:val="clear" w:color="auto" w:fill="auto"/>
            <w:vAlign w:val="center"/>
          </w:tcPr>
          <w:p w14:paraId="3C8B4E33" w14:textId="77777777" w:rsidR="005F2F81" w:rsidRPr="005F2F81" w:rsidRDefault="005F2F81" w:rsidP="005F2F81">
            <w:pPr>
              <w:pStyle w:val="1fe"/>
              <w:rPr>
                <w:rStyle w:val="1ff5"/>
                <w:rFonts w:ascii="Times New Roman" w:eastAsia="宋体" w:hAnsi="Times New Roman" w:cs="Times New Roman" w:hint="default"/>
                <w:sz w:val="21"/>
              </w:rPr>
            </w:pPr>
            <w:r w:rsidRPr="005F2F81">
              <w:rPr>
                <w:rStyle w:val="1ff5"/>
                <w:rFonts w:ascii="Times New Roman" w:eastAsia="宋体" w:hAnsi="Times New Roman" w:cs="Times New Roman" w:hint="default"/>
                <w:sz w:val="21"/>
              </w:rPr>
              <w:t>最不利气象条件</w:t>
            </w:r>
          </w:p>
        </w:tc>
        <w:tc>
          <w:tcPr>
            <w:tcW w:w="1559" w:type="dxa"/>
            <w:shd w:val="clear" w:color="auto" w:fill="auto"/>
            <w:vAlign w:val="center"/>
          </w:tcPr>
          <w:p w14:paraId="4743E0A8" w14:textId="77777777" w:rsidR="005F2F81" w:rsidRPr="005F2F81" w:rsidRDefault="005F2F81" w:rsidP="005F2F81">
            <w:pPr>
              <w:pStyle w:val="1fe"/>
              <w:rPr>
                <w:rStyle w:val="1ff5"/>
                <w:rFonts w:ascii="Times New Roman" w:eastAsia="宋体" w:hAnsi="Times New Roman" w:cs="Times New Roman" w:hint="default"/>
                <w:sz w:val="21"/>
              </w:rPr>
            </w:pPr>
            <w:r w:rsidRPr="005F2F81">
              <w:rPr>
                <w:rStyle w:val="1ff5"/>
                <w:rFonts w:ascii="Times New Roman" w:eastAsia="宋体" w:hAnsi="Times New Roman" w:cs="Times New Roman" w:hint="default"/>
                <w:sz w:val="21"/>
              </w:rPr>
              <w:t>29.14</w:t>
            </w:r>
          </w:p>
        </w:tc>
        <w:tc>
          <w:tcPr>
            <w:tcW w:w="2097" w:type="dxa"/>
            <w:shd w:val="clear" w:color="auto" w:fill="auto"/>
            <w:vAlign w:val="center"/>
          </w:tcPr>
          <w:p w14:paraId="120E569D" w14:textId="77777777" w:rsidR="005F2F81" w:rsidRPr="005F2F81" w:rsidRDefault="005F2F81" w:rsidP="005F2F81">
            <w:pPr>
              <w:pStyle w:val="1fe"/>
              <w:rPr>
                <w:rStyle w:val="1ff5"/>
                <w:rFonts w:ascii="Times New Roman" w:eastAsia="宋体" w:hAnsi="Times New Roman" w:cs="Times New Roman" w:hint="default"/>
                <w:sz w:val="21"/>
              </w:rPr>
            </w:pPr>
            <w:r w:rsidRPr="005F2F81">
              <w:rPr>
                <w:rStyle w:val="1ff5"/>
                <w:rFonts w:ascii="Times New Roman" w:eastAsia="宋体" w:hAnsi="Times New Roman" w:cs="Times New Roman" w:hint="default"/>
                <w:sz w:val="21"/>
              </w:rPr>
              <w:t>300</w:t>
            </w:r>
          </w:p>
        </w:tc>
        <w:tc>
          <w:tcPr>
            <w:tcW w:w="2098" w:type="dxa"/>
            <w:shd w:val="clear" w:color="auto" w:fill="auto"/>
            <w:vAlign w:val="center"/>
          </w:tcPr>
          <w:p w14:paraId="4B1D86BF" w14:textId="77777777" w:rsidR="005F2F81" w:rsidRPr="005F2F81" w:rsidRDefault="005F2F81" w:rsidP="005F2F81">
            <w:pPr>
              <w:pStyle w:val="1fe"/>
              <w:rPr>
                <w:rStyle w:val="1ff5"/>
                <w:rFonts w:ascii="Times New Roman" w:eastAsia="宋体" w:hAnsi="Times New Roman" w:cs="Times New Roman" w:hint="default"/>
                <w:sz w:val="21"/>
              </w:rPr>
            </w:pPr>
            <w:r w:rsidRPr="005F2F81">
              <w:rPr>
                <w:rStyle w:val="1ff5"/>
                <w:rFonts w:ascii="Times New Roman" w:eastAsia="宋体" w:hAnsi="Times New Roman" w:cs="Times New Roman" w:hint="default"/>
                <w:sz w:val="21"/>
              </w:rPr>
              <w:t>300</w:t>
            </w:r>
          </w:p>
        </w:tc>
      </w:tr>
      <w:tr w:rsidR="005F2F81" w:rsidRPr="005F2F81" w14:paraId="0DADD49F" w14:textId="77777777" w:rsidTr="00BB08ED">
        <w:tc>
          <w:tcPr>
            <w:tcW w:w="709" w:type="dxa"/>
            <w:shd w:val="clear" w:color="auto" w:fill="auto"/>
            <w:vAlign w:val="center"/>
          </w:tcPr>
          <w:p w14:paraId="62F079F4" w14:textId="77777777" w:rsidR="005F2F81" w:rsidRPr="005F2F81" w:rsidRDefault="005F2F81" w:rsidP="005F2F81">
            <w:pPr>
              <w:pStyle w:val="1fe"/>
              <w:rPr>
                <w:rStyle w:val="1ff5"/>
                <w:rFonts w:ascii="Times New Roman" w:eastAsia="宋体" w:hAnsi="Times New Roman" w:cs="Times New Roman" w:hint="default"/>
                <w:sz w:val="21"/>
              </w:rPr>
            </w:pPr>
            <w:r w:rsidRPr="005F2F81">
              <w:rPr>
                <w:rStyle w:val="1ff5"/>
                <w:rFonts w:ascii="Times New Roman" w:eastAsia="宋体" w:hAnsi="Times New Roman" w:cs="Times New Roman" w:hint="default"/>
                <w:sz w:val="21"/>
              </w:rPr>
              <w:t>2</w:t>
            </w:r>
          </w:p>
        </w:tc>
        <w:tc>
          <w:tcPr>
            <w:tcW w:w="1843" w:type="dxa"/>
            <w:shd w:val="clear" w:color="auto" w:fill="auto"/>
            <w:vAlign w:val="center"/>
          </w:tcPr>
          <w:p w14:paraId="3E8374AF" w14:textId="77777777" w:rsidR="005F2F81" w:rsidRPr="005F2F81" w:rsidRDefault="005F2F81" w:rsidP="005F2F81">
            <w:pPr>
              <w:pStyle w:val="1fe"/>
              <w:rPr>
                <w:rStyle w:val="1ff5"/>
                <w:rFonts w:ascii="Times New Roman" w:eastAsia="宋体" w:hAnsi="Times New Roman" w:cs="Times New Roman" w:hint="default"/>
                <w:sz w:val="21"/>
              </w:rPr>
            </w:pPr>
            <w:r w:rsidRPr="005F2F81">
              <w:rPr>
                <w:rStyle w:val="1ff5"/>
                <w:rFonts w:ascii="Times New Roman" w:eastAsia="宋体" w:hAnsi="Times New Roman" w:cs="Times New Roman" w:hint="default"/>
                <w:sz w:val="21"/>
              </w:rPr>
              <w:t>最常见气象条件</w:t>
            </w:r>
          </w:p>
        </w:tc>
        <w:tc>
          <w:tcPr>
            <w:tcW w:w="1559" w:type="dxa"/>
            <w:shd w:val="clear" w:color="auto" w:fill="auto"/>
            <w:vAlign w:val="center"/>
          </w:tcPr>
          <w:p w14:paraId="54203EC1" w14:textId="77777777" w:rsidR="005F2F81" w:rsidRPr="005F2F81" w:rsidRDefault="005F2F81" w:rsidP="005F2F81">
            <w:pPr>
              <w:pStyle w:val="1fe"/>
              <w:rPr>
                <w:rStyle w:val="1ff5"/>
                <w:rFonts w:ascii="Times New Roman" w:eastAsia="宋体" w:hAnsi="Times New Roman" w:cs="Times New Roman" w:hint="default"/>
                <w:sz w:val="21"/>
              </w:rPr>
            </w:pPr>
            <w:r w:rsidRPr="005F2F81">
              <w:rPr>
                <w:rStyle w:val="1ff5"/>
                <w:rFonts w:ascii="Times New Roman" w:eastAsia="宋体" w:hAnsi="Times New Roman" w:cs="Times New Roman" w:hint="default"/>
                <w:sz w:val="21"/>
              </w:rPr>
              <w:t>1520.42</w:t>
            </w:r>
          </w:p>
        </w:tc>
        <w:tc>
          <w:tcPr>
            <w:tcW w:w="2097" w:type="dxa"/>
            <w:shd w:val="clear" w:color="auto" w:fill="auto"/>
            <w:vAlign w:val="center"/>
          </w:tcPr>
          <w:p w14:paraId="74146281" w14:textId="77777777" w:rsidR="005F2F81" w:rsidRPr="005F2F81" w:rsidRDefault="005F2F81" w:rsidP="005F2F81">
            <w:pPr>
              <w:pStyle w:val="1fe"/>
              <w:rPr>
                <w:rStyle w:val="1ff5"/>
                <w:rFonts w:ascii="Times New Roman" w:eastAsia="宋体" w:hAnsi="Times New Roman" w:cs="Times New Roman" w:hint="default"/>
                <w:sz w:val="21"/>
              </w:rPr>
            </w:pPr>
            <w:r w:rsidRPr="005F2F81">
              <w:rPr>
                <w:rStyle w:val="1ff5"/>
                <w:rFonts w:ascii="Times New Roman" w:eastAsia="宋体" w:hAnsi="Times New Roman" w:cs="Times New Roman" w:hint="default"/>
                <w:sz w:val="21"/>
              </w:rPr>
              <w:t>300</w:t>
            </w:r>
          </w:p>
        </w:tc>
        <w:tc>
          <w:tcPr>
            <w:tcW w:w="2098" w:type="dxa"/>
            <w:shd w:val="clear" w:color="auto" w:fill="auto"/>
            <w:vAlign w:val="center"/>
          </w:tcPr>
          <w:p w14:paraId="4D13DA63" w14:textId="77777777" w:rsidR="005F2F81" w:rsidRPr="005F2F81" w:rsidRDefault="005F2F81" w:rsidP="005F2F81">
            <w:pPr>
              <w:pStyle w:val="1fe"/>
              <w:rPr>
                <w:rStyle w:val="1ff5"/>
                <w:rFonts w:ascii="Times New Roman" w:eastAsia="宋体" w:hAnsi="Times New Roman" w:cs="Times New Roman" w:hint="default"/>
                <w:sz w:val="21"/>
              </w:rPr>
            </w:pPr>
            <w:r w:rsidRPr="005F2F81">
              <w:rPr>
                <w:rStyle w:val="1ff5"/>
                <w:rFonts w:ascii="Times New Roman" w:eastAsia="宋体" w:hAnsi="Times New Roman" w:cs="Times New Roman" w:hint="default"/>
                <w:sz w:val="21"/>
              </w:rPr>
              <w:t>300</w:t>
            </w:r>
          </w:p>
        </w:tc>
      </w:tr>
    </w:tbl>
    <w:p w14:paraId="60C28444" w14:textId="77777777" w:rsidR="005F2F81" w:rsidRPr="005F2F81" w:rsidRDefault="005F2F81" w:rsidP="005F2F81">
      <w:pPr>
        <w:pStyle w:val="1fe"/>
        <w:rPr>
          <w:rStyle w:val="1ff5"/>
          <w:rFonts w:ascii="Times New Roman" w:eastAsia="宋体" w:hAnsi="Times New Roman" w:cs="Times New Roman" w:hint="default"/>
          <w:sz w:val="21"/>
        </w:rPr>
      </w:pPr>
    </w:p>
    <w:p w14:paraId="215920DD" w14:textId="77777777" w:rsidR="005F2F81" w:rsidRPr="0021089F" w:rsidRDefault="005F2F81" w:rsidP="005F2F81">
      <w:pPr>
        <w:pStyle w:val="1fe"/>
        <w:rPr>
          <w:rStyle w:val="1ff5"/>
          <w:rFonts w:ascii="Times New Roman" w:eastAsia="宋体" w:hAnsi="Times New Roman" w:cs="Times New Roman" w:hint="default"/>
          <w:b/>
          <w:bCs/>
          <w:sz w:val="21"/>
        </w:rPr>
      </w:pPr>
      <w:r w:rsidRPr="0021089F">
        <w:rPr>
          <w:rStyle w:val="1ff5"/>
          <w:rFonts w:ascii="Times New Roman" w:eastAsia="宋体" w:hAnsi="Times New Roman" w:cs="Times New Roman" w:hint="default"/>
          <w:b/>
          <w:bCs/>
          <w:noProof/>
          <w:sz w:val="21"/>
        </w:rPr>
        <w:drawing>
          <wp:inline distT="0" distB="0" distL="0" distR="0" wp14:anchorId="74F7EAC3" wp14:editId="65F629F5">
            <wp:extent cx="5278755" cy="26479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755" cy="2647950"/>
                    </a:xfrm>
                    <a:prstGeom prst="rect">
                      <a:avLst/>
                    </a:prstGeom>
                    <a:noFill/>
                    <a:ln>
                      <a:noFill/>
                    </a:ln>
                  </pic:spPr>
                </pic:pic>
              </a:graphicData>
            </a:graphic>
          </wp:inline>
        </w:drawing>
      </w:r>
    </w:p>
    <w:p w14:paraId="734E70EF" w14:textId="4B117528" w:rsidR="005F2F81" w:rsidRPr="0021089F" w:rsidRDefault="005F2F81" w:rsidP="005F2F81">
      <w:pPr>
        <w:pStyle w:val="1fe"/>
        <w:rPr>
          <w:rStyle w:val="1ff5"/>
          <w:rFonts w:ascii="Times New Roman" w:eastAsia="宋体" w:hAnsi="Times New Roman" w:cs="Times New Roman" w:hint="default"/>
          <w:b/>
          <w:bCs/>
          <w:sz w:val="21"/>
        </w:rPr>
      </w:pPr>
      <w:r w:rsidRPr="0021089F">
        <w:rPr>
          <w:rStyle w:val="1ff5"/>
          <w:rFonts w:ascii="Times New Roman" w:eastAsia="宋体" w:hAnsi="Times New Roman" w:cs="Times New Roman" w:hint="default"/>
          <w:b/>
          <w:bCs/>
          <w:sz w:val="21"/>
        </w:rPr>
        <w:t>图</w:t>
      </w:r>
      <w:r w:rsidRPr="0021089F">
        <w:rPr>
          <w:rStyle w:val="1ff5"/>
          <w:rFonts w:ascii="Times New Roman" w:eastAsia="宋体" w:hAnsi="Times New Roman" w:cs="Times New Roman" w:hint="default"/>
          <w:b/>
          <w:bCs/>
          <w:sz w:val="21"/>
        </w:rPr>
        <w:t xml:space="preserve">4.2-11    </w:t>
      </w:r>
      <w:r w:rsidRPr="0021089F">
        <w:rPr>
          <w:rStyle w:val="1ff5"/>
          <w:rFonts w:ascii="Times New Roman" w:eastAsia="宋体" w:hAnsi="Times New Roman" w:cs="Times New Roman" w:hint="default"/>
          <w:b/>
          <w:bCs/>
          <w:sz w:val="21"/>
        </w:rPr>
        <w:t>最不利气象条件下风向</w:t>
      </w:r>
      <w:r w:rsidRPr="0021089F">
        <w:rPr>
          <w:rStyle w:val="1ff5"/>
          <w:rFonts w:ascii="Times New Roman" w:eastAsia="宋体" w:hAnsi="Times New Roman" w:cs="Times New Roman" w:hint="default"/>
          <w:b/>
          <w:bCs/>
          <w:sz w:val="21"/>
        </w:rPr>
        <w:t>CO</w:t>
      </w:r>
      <w:r w:rsidRPr="0021089F">
        <w:rPr>
          <w:rStyle w:val="1ff5"/>
          <w:rFonts w:ascii="Times New Roman" w:eastAsia="宋体" w:hAnsi="Times New Roman" w:cs="Times New Roman" w:hint="default"/>
          <w:b/>
          <w:bCs/>
          <w:sz w:val="21"/>
        </w:rPr>
        <w:t>最大浓度</w:t>
      </w:r>
    </w:p>
    <w:p w14:paraId="234F78F0" w14:textId="77777777" w:rsidR="005F2F81" w:rsidRPr="0021089F" w:rsidRDefault="005F2F81" w:rsidP="005F2F81">
      <w:pPr>
        <w:pStyle w:val="1fe"/>
        <w:rPr>
          <w:rStyle w:val="1ff5"/>
          <w:rFonts w:ascii="Times New Roman" w:eastAsia="宋体" w:hAnsi="Times New Roman" w:cs="Times New Roman" w:hint="default"/>
          <w:b/>
          <w:bCs/>
          <w:sz w:val="21"/>
        </w:rPr>
      </w:pPr>
    </w:p>
    <w:p w14:paraId="3ADF4942" w14:textId="77777777" w:rsidR="005F2F81" w:rsidRPr="0021089F" w:rsidRDefault="005F2F81" w:rsidP="005F2F81">
      <w:pPr>
        <w:pStyle w:val="1fe"/>
        <w:rPr>
          <w:rStyle w:val="1ff5"/>
          <w:rFonts w:ascii="Times New Roman" w:eastAsia="宋体" w:hAnsi="Times New Roman" w:cs="Times New Roman" w:hint="default"/>
          <w:b/>
          <w:bCs/>
          <w:sz w:val="21"/>
        </w:rPr>
      </w:pPr>
      <w:r w:rsidRPr="0021089F">
        <w:rPr>
          <w:rStyle w:val="1ff5"/>
          <w:rFonts w:ascii="Times New Roman" w:eastAsia="宋体" w:hAnsi="Times New Roman" w:cs="Times New Roman" w:hint="default"/>
          <w:b/>
          <w:bCs/>
          <w:noProof/>
          <w:sz w:val="21"/>
        </w:rPr>
        <w:lastRenderedPageBreak/>
        <w:drawing>
          <wp:inline distT="0" distB="0" distL="0" distR="0" wp14:anchorId="2FB4843B" wp14:editId="3B419850">
            <wp:extent cx="5278755" cy="26479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755" cy="2647950"/>
                    </a:xfrm>
                    <a:prstGeom prst="rect">
                      <a:avLst/>
                    </a:prstGeom>
                    <a:noFill/>
                    <a:ln>
                      <a:noFill/>
                    </a:ln>
                  </pic:spPr>
                </pic:pic>
              </a:graphicData>
            </a:graphic>
          </wp:inline>
        </w:drawing>
      </w:r>
    </w:p>
    <w:p w14:paraId="230A3A0D" w14:textId="2588A6D3" w:rsidR="005F2F81" w:rsidRPr="0021089F" w:rsidRDefault="005F2F81" w:rsidP="005F2F81">
      <w:pPr>
        <w:pStyle w:val="1fe"/>
        <w:rPr>
          <w:rStyle w:val="1ff5"/>
          <w:rFonts w:ascii="Times New Roman" w:eastAsia="宋体" w:hAnsi="Times New Roman" w:cs="Times New Roman" w:hint="default"/>
          <w:b/>
          <w:bCs/>
          <w:sz w:val="21"/>
        </w:rPr>
      </w:pPr>
      <w:r w:rsidRPr="0021089F">
        <w:rPr>
          <w:rStyle w:val="1ff5"/>
          <w:rFonts w:ascii="Times New Roman" w:eastAsia="宋体" w:hAnsi="Times New Roman" w:cs="Times New Roman" w:hint="default"/>
          <w:b/>
          <w:bCs/>
          <w:sz w:val="21"/>
        </w:rPr>
        <w:t>图</w:t>
      </w:r>
      <w:r w:rsidRPr="0021089F">
        <w:rPr>
          <w:rStyle w:val="1ff5"/>
          <w:rFonts w:ascii="Times New Roman" w:eastAsia="宋体" w:hAnsi="Times New Roman" w:cs="Times New Roman" w:hint="default"/>
          <w:b/>
          <w:bCs/>
          <w:sz w:val="21"/>
        </w:rPr>
        <w:t xml:space="preserve">4.2-12    </w:t>
      </w:r>
      <w:r w:rsidRPr="0021089F">
        <w:rPr>
          <w:rStyle w:val="1ff5"/>
          <w:rFonts w:ascii="Times New Roman" w:eastAsia="宋体" w:hAnsi="Times New Roman" w:cs="Times New Roman" w:hint="default"/>
          <w:b/>
          <w:bCs/>
          <w:sz w:val="21"/>
        </w:rPr>
        <w:t>最常见气象条件下风向</w:t>
      </w:r>
      <w:r w:rsidRPr="0021089F">
        <w:rPr>
          <w:rStyle w:val="1ff5"/>
          <w:rFonts w:ascii="Times New Roman" w:eastAsia="宋体" w:hAnsi="Times New Roman" w:cs="Times New Roman" w:hint="default"/>
          <w:b/>
          <w:bCs/>
          <w:sz w:val="21"/>
        </w:rPr>
        <w:t>CO</w:t>
      </w:r>
      <w:r w:rsidRPr="0021089F">
        <w:rPr>
          <w:rStyle w:val="1ff5"/>
          <w:rFonts w:ascii="Times New Roman" w:eastAsia="宋体" w:hAnsi="Times New Roman" w:cs="Times New Roman" w:hint="default"/>
          <w:b/>
          <w:bCs/>
          <w:sz w:val="21"/>
        </w:rPr>
        <w:t>最大浓度</w:t>
      </w:r>
    </w:p>
    <w:p w14:paraId="5A61CCBA" w14:textId="77777777" w:rsidR="005F2F81" w:rsidRPr="005F2F81" w:rsidRDefault="005F2F81" w:rsidP="005F2F81">
      <w:pPr>
        <w:pStyle w:val="1fe"/>
        <w:rPr>
          <w:rStyle w:val="1ff5"/>
          <w:rFonts w:ascii="Times New Roman" w:eastAsia="宋体" w:hAnsi="Times New Roman" w:cs="Times New Roman" w:hint="default"/>
          <w:sz w:val="21"/>
        </w:rPr>
      </w:pPr>
    </w:p>
    <w:p w14:paraId="71B67686" w14:textId="44B6D212" w:rsidR="00D27444" w:rsidRPr="00983061" w:rsidRDefault="00D27444" w:rsidP="00D27444">
      <w:pPr>
        <w:pStyle w:val="4"/>
        <w:rPr>
          <w:snapToGrid w:val="0"/>
        </w:rPr>
      </w:pPr>
      <w:r w:rsidRPr="00983061">
        <w:rPr>
          <w:snapToGrid w:val="0"/>
        </w:rPr>
        <w:t>4.2.4.</w:t>
      </w:r>
      <w:r w:rsidR="005F2F81">
        <w:rPr>
          <w:snapToGrid w:val="0"/>
        </w:rPr>
        <w:t>5</w:t>
      </w:r>
      <w:r w:rsidRPr="00983061">
        <w:rPr>
          <w:snapToGrid w:val="0"/>
        </w:rPr>
        <w:t>废气处理设施故障废气超标排放影响分析</w:t>
      </w:r>
    </w:p>
    <w:p w14:paraId="7FEDD881" w14:textId="3F90D510" w:rsidR="00D27444" w:rsidRDefault="00D27444" w:rsidP="005F2F81">
      <w:pPr>
        <w:ind w:firstLine="480"/>
        <w:rPr>
          <w:snapToGrid w:val="0"/>
        </w:rPr>
      </w:pPr>
      <w:r w:rsidRPr="00983061">
        <w:rPr>
          <w:snapToGrid w:val="0"/>
        </w:rPr>
        <w:t>维尤纳特化工运行期间涉及氯化氢、氯气、氨气、粉尘、氮氧化物等废气，当废气处理装置故障时，将造成废气未经处理超标排放，影响附近居民的正常生产生活，导致周围建筑物腐蚀，附近农田污染，农作物绝产等。企业应设置环境管理人员，定期对废气收集、处理设施进行检查、巡视，如发现有故障或泄漏点，应及时进行维护、保养，</w:t>
      </w:r>
      <w:r w:rsidRPr="00983061">
        <w:rPr>
          <w:snapToGrid w:val="0"/>
        </w:rPr>
        <w:t xml:space="preserve"> </w:t>
      </w:r>
      <w:r w:rsidRPr="00983061">
        <w:rPr>
          <w:snapToGrid w:val="0"/>
        </w:rPr>
        <w:t>在最短的时间内，确保废气处理设施恢复正常。</w:t>
      </w:r>
    </w:p>
    <w:p w14:paraId="6297C75F" w14:textId="5B4BBFD2" w:rsidR="00D27444" w:rsidRPr="00983061" w:rsidRDefault="00D27444" w:rsidP="00D27444">
      <w:pPr>
        <w:pStyle w:val="4"/>
        <w:rPr>
          <w:snapToGrid w:val="0"/>
        </w:rPr>
      </w:pPr>
      <w:r w:rsidRPr="00983061">
        <w:rPr>
          <w:snapToGrid w:val="0"/>
        </w:rPr>
        <w:t>4.2.4.</w:t>
      </w:r>
      <w:r w:rsidR="005F2F81">
        <w:rPr>
          <w:snapToGrid w:val="0"/>
        </w:rPr>
        <w:t>6</w:t>
      </w:r>
      <w:r w:rsidRPr="00983061">
        <w:rPr>
          <w:snapToGrid w:val="0"/>
        </w:rPr>
        <w:t>污水处理设施故障废水超标排放的影响分析</w:t>
      </w:r>
    </w:p>
    <w:p w14:paraId="73C860C0" w14:textId="77777777" w:rsidR="00D27444" w:rsidRPr="00983061" w:rsidRDefault="00D27444" w:rsidP="005F2F81">
      <w:pPr>
        <w:ind w:firstLine="480"/>
        <w:rPr>
          <w:snapToGrid w:val="0"/>
        </w:rPr>
      </w:pPr>
      <w:r w:rsidRPr="00983061">
        <w:rPr>
          <w:snapToGrid w:val="0"/>
        </w:rPr>
        <w:t>维尤纳特化工污水处理站发生故障时，导致废水处理不达标、尾水超标排放，冲击经济开发区污水处理厂进而影响附近地表水体环境。</w:t>
      </w:r>
    </w:p>
    <w:p w14:paraId="69348C66" w14:textId="77777777" w:rsidR="00D27444" w:rsidRPr="00983061" w:rsidRDefault="00D27444" w:rsidP="005F2F81">
      <w:pPr>
        <w:ind w:firstLine="480"/>
        <w:rPr>
          <w:snapToGrid w:val="0"/>
        </w:rPr>
      </w:pPr>
      <w:r w:rsidRPr="00983061">
        <w:rPr>
          <w:snapToGrid w:val="0"/>
        </w:rPr>
        <w:t>厂区设置的</w:t>
      </w:r>
      <w:r w:rsidRPr="00983061">
        <w:rPr>
          <w:snapToGrid w:val="0"/>
        </w:rPr>
        <w:t xml:space="preserve"> 500m</w:t>
      </w:r>
      <w:r w:rsidRPr="0021089F">
        <w:rPr>
          <w:snapToGrid w:val="0"/>
          <w:vertAlign w:val="superscript"/>
        </w:rPr>
        <w:t>3</w:t>
      </w:r>
      <w:r w:rsidRPr="00983061">
        <w:rPr>
          <w:snapToGrid w:val="0"/>
        </w:rPr>
        <w:t xml:space="preserve"> </w:t>
      </w:r>
      <w:r w:rsidRPr="00983061">
        <w:rPr>
          <w:snapToGrid w:val="0"/>
        </w:rPr>
        <w:t>事故池可容纳厂区废水和消防尾水，足够本全厂完成污水处理站的检修工作。事故状态时，立即关闭管道出水阀门，切断雨水排口，防止超标废水排出厂外，同时在第一时间检查检修，如果故障维修时间较长，则停止生产，防止未经处理的废水超出污水处理站设计能力排出厂外影响水环境。</w:t>
      </w:r>
    </w:p>
    <w:p w14:paraId="1FFB1F91" w14:textId="77777777" w:rsidR="00D27444" w:rsidRPr="00983061" w:rsidRDefault="00D27444" w:rsidP="005F2F81">
      <w:pPr>
        <w:ind w:firstLine="480"/>
        <w:rPr>
          <w:snapToGrid w:val="0"/>
        </w:rPr>
      </w:pPr>
      <w:r w:rsidRPr="00983061">
        <w:rPr>
          <w:snapToGrid w:val="0"/>
        </w:rPr>
        <w:t>公司厂区、厂界四周设置雨水收集沟，进行防渗处理，雨水收集</w:t>
      </w:r>
      <w:proofErr w:type="gramStart"/>
      <w:r w:rsidRPr="00983061">
        <w:rPr>
          <w:snapToGrid w:val="0"/>
        </w:rPr>
        <w:t>沟设置</w:t>
      </w:r>
      <w:proofErr w:type="gramEnd"/>
      <w:r w:rsidRPr="00983061">
        <w:rPr>
          <w:snapToGrid w:val="0"/>
        </w:rPr>
        <w:t>切换装置，</w:t>
      </w:r>
      <w:r w:rsidRPr="00983061">
        <w:rPr>
          <w:snapToGrid w:val="0"/>
        </w:rPr>
        <w:t xml:space="preserve"> </w:t>
      </w:r>
      <w:r w:rsidRPr="00983061">
        <w:rPr>
          <w:snapToGrid w:val="0"/>
        </w:rPr>
        <w:t>正常状况下切换装置设置在进入废水系统状态，以便能及时、有效地收集厂区初期污染雨水。</w:t>
      </w:r>
    </w:p>
    <w:p w14:paraId="7FF6B079" w14:textId="77777777" w:rsidR="00D27444" w:rsidRPr="00983061" w:rsidRDefault="00D27444" w:rsidP="005F2F81">
      <w:pPr>
        <w:ind w:firstLine="480"/>
        <w:rPr>
          <w:snapToGrid w:val="0"/>
        </w:rPr>
      </w:pPr>
      <w:r w:rsidRPr="00983061">
        <w:rPr>
          <w:snapToGrid w:val="0"/>
        </w:rPr>
        <w:t>当发生火灾、爆炸事故和物料泄漏事故，进行消防和地面冲洗时，消防过程产生的消防废液和泄漏冲洗废液通过地表径流，进入雨水收集沟，雨水收集</w:t>
      </w:r>
      <w:r w:rsidRPr="00983061">
        <w:rPr>
          <w:snapToGrid w:val="0"/>
        </w:rPr>
        <w:lastRenderedPageBreak/>
        <w:t>沟的切换装置和导入状态，也可防止火灾爆炸事故的消防液由雨水沟进入清下水管网，厂界四周的雨水收集沟也可防止消防液、泄漏冲洗废液进入周边水体。</w:t>
      </w:r>
    </w:p>
    <w:p w14:paraId="35DD1801" w14:textId="2AADFAD5" w:rsidR="00D27444" w:rsidRPr="00983061" w:rsidRDefault="00D27444" w:rsidP="00D27444">
      <w:pPr>
        <w:pStyle w:val="4"/>
        <w:rPr>
          <w:snapToGrid w:val="0"/>
        </w:rPr>
      </w:pPr>
      <w:r w:rsidRPr="00983061">
        <w:rPr>
          <w:snapToGrid w:val="0"/>
        </w:rPr>
        <w:t>4.2.4.</w:t>
      </w:r>
      <w:r w:rsidR="005F2F81">
        <w:rPr>
          <w:snapToGrid w:val="0"/>
        </w:rPr>
        <w:t>7</w:t>
      </w:r>
      <w:r w:rsidRPr="00983061">
        <w:rPr>
          <w:snapToGrid w:val="0"/>
        </w:rPr>
        <w:t>危废影响分析</w:t>
      </w:r>
    </w:p>
    <w:p w14:paraId="7136ACF1" w14:textId="005265B0" w:rsidR="00D27444" w:rsidRPr="00983061" w:rsidRDefault="00D27444" w:rsidP="005F2F81">
      <w:pPr>
        <w:ind w:firstLine="480"/>
        <w:rPr>
          <w:snapToGrid w:val="0"/>
        </w:rPr>
      </w:pPr>
      <w:r w:rsidRPr="00983061">
        <w:rPr>
          <w:snapToGrid w:val="0"/>
        </w:rPr>
        <w:t>维尤纳特化工危险废物主要有废催化剂、污泥、废活性炭、实验室废液等，在储存、装卸、转移过程中因操作不当或管理问题存在泄漏的风险，如若进入雨水管网，随雨水进入地表水，将对地表水造成污染，泄漏位置如若未采取防渗，危险物质将渗入土壤，</w:t>
      </w:r>
      <w:r w:rsidRPr="00983061">
        <w:rPr>
          <w:snapToGrid w:val="0"/>
        </w:rPr>
        <w:t xml:space="preserve"> </w:t>
      </w:r>
      <w:r w:rsidRPr="00983061">
        <w:rPr>
          <w:snapToGrid w:val="0"/>
        </w:rPr>
        <w:t>进而渗入地下水，对土壤及地下水造成污染。维尤纳特化工主要采用工程措施，如</w:t>
      </w:r>
      <w:proofErr w:type="gramStart"/>
      <w:r w:rsidRPr="00983061">
        <w:rPr>
          <w:snapToGrid w:val="0"/>
        </w:rPr>
        <w:t>危废间</w:t>
      </w:r>
      <w:proofErr w:type="gramEnd"/>
      <w:r w:rsidRPr="00983061">
        <w:rPr>
          <w:snapToGrid w:val="0"/>
        </w:rPr>
        <w:t>地面采取防腐防渗处理，</w:t>
      </w:r>
      <w:proofErr w:type="gramStart"/>
      <w:r w:rsidRPr="00983061">
        <w:rPr>
          <w:snapToGrid w:val="0"/>
        </w:rPr>
        <w:t>危废分类</w:t>
      </w:r>
      <w:proofErr w:type="gramEnd"/>
      <w:r w:rsidRPr="00983061">
        <w:rPr>
          <w:snapToGrid w:val="0"/>
        </w:rPr>
        <w:t>储存、并在储存设施</w:t>
      </w:r>
      <w:proofErr w:type="gramStart"/>
      <w:r w:rsidRPr="00983061">
        <w:rPr>
          <w:snapToGrid w:val="0"/>
        </w:rPr>
        <w:t>外做好</w:t>
      </w:r>
      <w:proofErr w:type="gramEnd"/>
      <w:r w:rsidRPr="00983061">
        <w:rPr>
          <w:snapToGrid w:val="0"/>
        </w:rPr>
        <w:t>标识。此外，危废库设置有收集槽，并采取了防渗措施，事故状态下，泄露</w:t>
      </w:r>
      <w:proofErr w:type="gramStart"/>
      <w:r w:rsidRPr="00983061">
        <w:rPr>
          <w:snapToGrid w:val="0"/>
        </w:rPr>
        <w:t>的危废渗滤液</w:t>
      </w:r>
      <w:proofErr w:type="gramEnd"/>
      <w:r w:rsidRPr="00983061">
        <w:rPr>
          <w:snapToGrid w:val="0"/>
        </w:rPr>
        <w:t>等可经收集罐暂存，</w:t>
      </w:r>
      <w:r w:rsidRPr="00983061">
        <w:rPr>
          <w:snapToGrid w:val="0"/>
        </w:rPr>
        <w:t xml:space="preserve"> </w:t>
      </w:r>
      <w:r w:rsidRPr="00983061">
        <w:rPr>
          <w:snapToGrid w:val="0"/>
        </w:rPr>
        <w:t>不会直接排入地表水体，或通过土壤污染地下水。</w:t>
      </w:r>
    </w:p>
    <w:p w14:paraId="599595DB" w14:textId="77777777" w:rsidR="00D27444" w:rsidRPr="00983061" w:rsidRDefault="00D27444" w:rsidP="00D27444">
      <w:pPr>
        <w:spacing w:line="364" w:lineRule="auto"/>
        <w:ind w:firstLine="480"/>
        <w:rPr>
          <w:snapToGrid w:val="0"/>
        </w:rPr>
        <w:sectPr w:rsidR="00D27444" w:rsidRPr="00983061" w:rsidSect="00D27444">
          <w:pgSz w:w="11910" w:h="16840"/>
          <w:pgMar w:top="1440" w:right="1800" w:bottom="1440" w:left="1800" w:header="882" w:footer="972" w:gutter="0"/>
          <w:cols w:space="720"/>
          <w:docGrid w:linePitch="299"/>
        </w:sectPr>
      </w:pPr>
    </w:p>
    <w:p w14:paraId="5AA2D995" w14:textId="77777777" w:rsidR="00D27444" w:rsidRPr="00983061" w:rsidRDefault="00D27444" w:rsidP="00D27444">
      <w:pPr>
        <w:pStyle w:val="2"/>
        <w:rPr>
          <w:snapToGrid w:val="0"/>
        </w:rPr>
      </w:pPr>
      <w:bookmarkStart w:id="86" w:name="_bookmark14"/>
      <w:bookmarkStart w:id="87" w:name="_Toc98319675"/>
      <w:bookmarkStart w:id="88" w:name="_Toc98534432"/>
      <w:bookmarkEnd w:id="86"/>
      <w:r w:rsidRPr="00983061">
        <w:rPr>
          <w:snapToGrid w:val="0"/>
        </w:rPr>
        <w:lastRenderedPageBreak/>
        <w:t>4.3</w:t>
      </w:r>
      <w:r w:rsidRPr="00983061">
        <w:rPr>
          <w:snapToGrid w:val="0"/>
        </w:rPr>
        <w:t>释放环境风险物质的扩散途径、涉及环境风险防控与应急措施、应急资源情况分析</w:t>
      </w:r>
      <w:bookmarkEnd w:id="87"/>
      <w:bookmarkEnd w:id="88"/>
    </w:p>
    <w:p w14:paraId="34821FF7" w14:textId="77777777" w:rsidR="00D27444" w:rsidRPr="00983061" w:rsidRDefault="00D27444" w:rsidP="00841C97">
      <w:pPr>
        <w:ind w:firstLine="480"/>
        <w:rPr>
          <w:snapToGrid w:val="0"/>
        </w:rPr>
      </w:pPr>
      <w:r w:rsidRPr="00983061">
        <w:rPr>
          <w:snapToGrid w:val="0"/>
        </w:rPr>
        <w:t>环境风险物质扩散主要影响大气、地表水、地下水和土壤。</w:t>
      </w:r>
    </w:p>
    <w:p w14:paraId="7F1123B7" w14:textId="77777777" w:rsidR="00D27444" w:rsidRPr="00983061" w:rsidRDefault="00D27444" w:rsidP="00841C97">
      <w:pPr>
        <w:ind w:firstLine="480"/>
        <w:rPr>
          <w:snapToGrid w:val="0"/>
        </w:rPr>
      </w:pPr>
      <w:r w:rsidRPr="00983061">
        <w:rPr>
          <w:snapToGrid w:val="0"/>
        </w:rPr>
        <w:t>气态物质泄漏直接进入大气，受释放面积、释放时间、物质的饱和蒸汽</w:t>
      </w:r>
      <w:proofErr w:type="gramStart"/>
      <w:r w:rsidRPr="00983061">
        <w:rPr>
          <w:snapToGrid w:val="0"/>
        </w:rPr>
        <w:t>压以及</w:t>
      </w:r>
      <w:proofErr w:type="gramEnd"/>
      <w:r w:rsidRPr="00983061">
        <w:rPr>
          <w:snapToGrid w:val="0"/>
        </w:rPr>
        <w:t>环境大气的气象条件的影响，影响范围不同；液态物质泄漏后由于温度等因素的影响，部分蒸发作用进入大气中，剩余部分若不及时收集处理，会随着地面径流流入周边河流，通过渗透作用进入土壤，进而影响土壤及地下水环境；固态物质泄漏后若遇到雨水，可如液态物质一样影响土壤和地下水。</w:t>
      </w:r>
    </w:p>
    <w:p w14:paraId="4F940D47" w14:textId="77777777" w:rsidR="00D27444" w:rsidRPr="00983061" w:rsidRDefault="00D27444" w:rsidP="00841C97">
      <w:pPr>
        <w:ind w:firstLine="480"/>
        <w:rPr>
          <w:snapToGrid w:val="0"/>
        </w:rPr>
      </w:pPr>
      <w:r w:rsidRPr="00983061">
        <w:rPr>
          <w:snapToGrid w:val="0"/>
        </w:rPr>
        <w:t>维尤纳特化工生活污水、生产废水、厂区生产装置跑冒滴漏废水含有有毒有害物质、有机污染物，有可能污染土壤及地下水。江苏维尤纳特精细化工有限公司原料</w:t>
      </w:r>
      <w:r w:rsidRPr="00983061">
        <w:rPr>
          <w:snapToGrid w:val="0"/>
        </w:rPr>
        <w:t>/</w:t>
      </w:r>
      <w:r w:rsidRPr="00983061">
        <w:rPr>
          <w:snapToGrid w:val="0"/>
        </w:rPr>
        <w:t>中间罐区均进行防渗处理，生产车间及厂区道路等均进行地面硬化，生产车间全部进行油漆处理；各生产装置围堰与罐区围堰外围设排水切换阀，正常情况通向雨水系统的阀门关闭，</w:t>
      </w:r>
      <w:r w:rsidRPr="00983061">
        <w:rPr>
          <w:snapToGrid w:val="0"/>
        </w:rPr>
        <w:t xml:space="preserve"> </w:t>
      </w:r>
      <w:r w:rsidRPr="00983061">
        <w:rPr>
          <w:snapToGrid w:val="0"/>
        </w:rPr>
        <w:t>通向污水系统的阀门打开；围堰高度均在</w:t>
      </w:r>
      <w:r w:rsidRPr="00983061">
        <w:rPr>
          <w:snapToGrid w:val="0"/>
        </w:rPr>
        <w:t xml:space="preserve"> 1m-1.2m</w:t>
      </w:r>
      <w:r w:rsidRPr="00983061">
        <w:rPr>
          <w:snapToGrid w:val="0"/>
        </w:rPr>
        <w:t>，收集容积均能容纳相应罐区的最大储罐的储存量。危废库进行了地面硬化防渗处理，并设置</w:t>
      </w:r>
      <w:r w:rsidRPr="00983061">
        <w:rPr>
          <w:snapToGrid w:val="0"/>
        </w:rPr>
        <w:t xml:space="preserve"> 0.3m</w:t>
      </w:r>
      <w:r w:rsidRPr="00983061">
        <w:rPr>
          <w:snapToGrid w:val="0"/>
          <w:vertAlign w:val="superscript"/>
        </w:rPr>
        <w:t xml:space="preserve">3 </w:t>
      </w:r>
      <w:r w:rsidRPr="00983061">
        <w:rPr>
          <w:snapToGrid w:val="0"/>
        </w:rPr>
        <w:t>的渗滤液收集池，配备灭火器等设施。并对地下水进行定期监控，采取以上措施能有效防止废水下渗污染土壤及地下水。</w:t>
      </w:r>
    </w:p>
    <w:p w14:paraId="7DCE48E9" w14:textId="264A029F" w:rsidR="00D27444" w:rsidRDefault="00D27444" w:rsidP="00841C97">
      <w:pPr>
        <w:ind w:firstLine="480"/>
        <w:rPr>
          <w:snapToGrid w:val="0"/>
        </w:rPr>
      </w:pPr>
      <w:r w:rsidRPr="00983061">
        <w:rPr>
          <w:snapToGrid w:val="0"/>
        </w:rPr>
        <w:t>在日常生产中应加强现场巡查，特别是在卫生清理、下雨地面水量较大时，重点检查有无渗漏情况（如地面有气泡现象）。若发现问题，及时分析原因，找到泄漏</w:t>
      </w:r>
      <w:proofErr w:type="gramStart"/>
      <w:r w:rsidRPr="00983061">
        <w:rPr>
          <w:snapToGrid w:val="0"/>
        </w:rPr>
        <w:t>点制定</w:t>
      </w:r>
      <w:proofErr w:type="gramEnd"/>
      <w:r w:rsidRPr="00983061">
        <w:rPr>
          <w:snapToGrid w:val="0"/>
        </w:rPr>
        <w:t>整改措施，尽快修补，确保防腐防渗层的完整性。</w:t>
      </w:r>
    </w:p>
    <w:p w14:paraId="35ABF13D" w14:textId="6B883FBE" w:rsidR="008F4C11" w:rsidRPr="00983061" w:rsidRDefault="008F4C11" w:rsidP="008F4C11">
      <w:pPr>
        <w:pStyle w:val="2"/>
        <w:rPr>
          <w:snapToGrid w:val="0"/>
        </w:rPr>
      </w:pPr>
      <w:bookmarkStart w:id="89" w:name="_Hlk103537293"/>
      <w:r w:rsidRPr="00983061">
        <w:rPr>
          <w:rFonts w:eastAsia="Times New Roman"/>
          <w:snapToGrid w:val="0"/>
        </w:rPr>
        <w:t>4.</w:t>
      </w:r>
      <w:r>
        <w:rPr>
          <w:rFonts w:eastAsia="Times New Roman"/>
          <w:snapToGrid w:val="0"/>
        </w:rPr>
        <w:t>3</w:t>
      </w:r>
      <w:r>
        <w:rPr>
          <w:rFonts w:ascii="宋体" w:hAnsi="宋体" w:cs="宋体" w:hint="eastAsia"/>
          <w:snapToGrid w:val="0"/>
        </w:rPr>
        <w:t>周边</w:t>
      </w:r>
      <w:r w:rsidRPr="008F4C11">
        <w:rPr>
          <w:rFonts w:hint="eastAsia"/>
          <w:snapToGrid w:val="0"/>
        </w:rPr>
        <w:t>企业主要环境风险源调查内容</w:t>
      </w:r>
    </w:p>
    <w:bookmarkEnd w:id="89"/>
    <w:p w14:paraId="13687F97" w14:textId="5ABBAC0E" w:rsidR="008F4C11" w:rsidRDefault="008F4C11" w:rsidP="00841C97">
      <w:pPr>
        <w:ind w:firstLine="480"/>
        <w:rPr>
          <w:snapToGrid w:val="0"/>
          <w:lang w:val="x-none"/>
        </w:rPr>
      </w:pPr>
      <w:r w:rsidRPr="008F4C11">
        <w:rPr>
          <w:rFonts w:hint="eastAsia"/>
          <w:snapToGrid w:val="0"/>
          <w:lang w:val="x-none"/>
        </w:rPr>
        <w:t>化工产业集聚</w:t>
      </w:r>
      <w:proofErr w:type="gramStart"/>
      <w:r w:rsidRPr="008F4C11">
        <w:rPr>
          <w:rFonts w:hint="eastAsia"/>
          <w:snapToGrid w:val="0"/>
          <w:lang w:val="x-none"/>
        </w:rPr>
        <w:t>区</w:t>
      </w:r>
      <w:r>
        <w:rPr>
          <w:rFonts w:hint="eastAsia"/>
          <w:snapToGrid w:val="0"/>
          <w:lang w:val="x-none"/>
        </w:rPr>
        <w:t>唐店片区</w:t>
      </w:r>
      <w:r w:rsidRPr="008F4C11">
        <w:rPr>
          <w:rFonts w:hint="eastAsia"/>
          <w:snapToGrid w:val="0"/>
          <w:lang w:val="x-none"/>
        </w:rPr>
        <w:t>内</w:t>
      </w:r>
      <w:proofErr w:type="gramEnd"/>
      <w:r w:rsidRPr="008F4C11">
        <w:rPr>
          <w:rFonts w:hint="eastAsia"/>
          <w:snapToGrid w:val="0"/>
          <w:lang w:val="x-none"/>
        </w:rPr>
        <w:t>主要突发环境事件类型主要包括：大气环境事件、水环境事件、群发</w:t>
      </w:r>
      <w:proofErr w:type="gramStart"/>
      <w:r w:rsidRPr="008F4C11">
        <w:rPr>
          <w:rFonts w:hint="eastAsia"/>
          <w:snapToGrid w:val="0"/>
          <w:lang w:val="x-none"/>
        </w:rPr>
        <w:t>或链发环境</w:t>
      </w:r>
      <w:proofErr w:type="gramEnd"/>
      <w:r w:rsidRPr="008F4C11">
        <w:rPr>
          <w:rFonts w:hint="eastAsia"/>
          <w:snapToGrid w:val="0"/>
          <w:lang w:val="x-none"/>
        </w:rPr>
        <w:t>事件、区内各企业环保设施故障引发的环境事件，具体类型情况详见表</w:t>
      </w:r>
      <w:r>
        <w:rPr>
          <w:rFonts w:hint="eastAsia"/>
          <w:snapToGrid w:val="0"/>
          <w:lang w:val="x-none"/>
        </w:rPr>
        <w:t>4</w:t>
      </w:r>
      <w:r>
        <w:rPr>
          <w:snapToGrid w:val="0"/>
          <w:lang w:val="x-none"/>
        </w:rPr>
        <w:t>.</w:t>
      </w:r>
      <w:r w:rsidRPr="008F4C11">
        <w:rPr>
          <w:rFonts w:hint="eastAsia"/>
          <w:snapToGrid w:val="0"/>
          <w:lang w:val="x-none"/>
        </w:rPr>
        <w:t>3-1</w:t>
      </w:r>
      <w:r w:rsidRPr="008F4C11">
        <w:rPr>
          <w:rFonts w:hint="eastAsia"/>
          <w:snapToGrid w:val="0"/>
          <w:lang w:val="x-none"/>
        </w:rPr>
        <w:t>。</w:t>
      </w:r>
    </w:p>
    <w:p w14:paraId="6A83844B" w14:textId="3FB20A44" w:rsidR="008F4C11" w:rsidRPr="008F4C11" w:rsidRDefault="008F4C11" w:rsidP="008F4C11">
      <w:pPr>
        <w:pStyle w:val="1fe"/>
        <w:rPr>
          <w:b/>
          <w:bCs/>
        </w:rPr>
      </w:pPr>
      <w:r w:rsidRPr="008F4C11">
        <w:rPr>
          <w:b/>
          <w:bCs/>
        </w:rPr>
        <w:t>表</w:t>
      </w:r>
      <w:r>
        <w:rPr>
          <w:rFonts w:hint="eastAsia"/>
          <w:b/>
          <w:bCs/>
        </w:rPr>
        <w:t>4</w:t>
      </w:r>
      <w:r>
        <w:rPr>
          <w:b/>
          <w:bCs/>
        </w:rPr>
        <w:t>.</w:t>
      </w:r>
      <w:r w:rsidRPr="008F4C11">
        <w:rPr>
          <w:b/>
          <w:bCs/>
        </w:rPr>
        <w:t>3-1</w:t>
      </w:r>
      <w:r>
        <w:rPr>
          <w:b/>
          <w:bCs/>
        </w:rPr>
        <w:t xml:space="preserve">    </w:t>
      </w:r>
      <w:r w:rsidRPr="008F4C11">
        <w:rPr>
          <w:b/>
          <w:bCs/>
        </w:rPr>
        <w:t>化工产业集聚区突发环境事件情景设定</w:t>
      </w:r>
    </w:p>
    <w:tbl>
      <w:tblPr>
        <w:tblW w:w="5000" w:type="pct"/>
        <w:jc w:val="center"/>
        <w:tblBorders>
          <w:top w:val="single" w:sz="8" w:space="0" w:color="auto"/>
          <w:bottom w:val="single" w:sz="8" w:space="0" w:color="auto"/>
          <w:insideH w:val="single" w:sz="6" w:space="0" w:color="auto"/>
          <w:insideV w:val="single" w:sz="6" w:space="0" w:color="auto"/>
        </w:tblBorders>
        <w:tblLook w:val="0000" w:firstRow="0" w:lastRow="0" w:firstColumn="0" w:lastColumn="0" w:noHBand="0" w:noVBand="0"/>
      </w:tblPr>
      <w:tblGrid>
        <w:gridCol w:w="737"/>
        <w:gridCol w:w="3353"/>
        <w:gridCol w:w="1473"/>
        <w:gridCol w:w="1770"/>
        <w:gridCol w:w="1517"/>
      </w:tblGrid>
      <w:tr w:rsidR="008F4C11" w:rsidRPr="008F4C11" w14:paraId="6CC627D7" w14:textId="77777777" w:rsidTr="0018495E">
        <w:trPr>
          <w:tblHeader/>
          <w:jc w:val="center"/>
        </w:trPr>
        <w:tc>
          <w:tcPr>
            <w:tcW w:w="416" w:type="pct"/>
            <w:vAlign w:val="center"/>
          </w:tcPr>
          <w:p w14:paraId="527732DF" w14:textId="77777777" w:rsidR="008F4C11" w:rsidRPr="008F4C11" w:rsidRDefault="008F4C11" w:rsidP="008F4C11">
            <w:pPr>
              <w:pStyle w:val="1fe"/>
              <w:rPr>
                <w:b/>
                <w:bCs/>
                <w:szCs w:val="21"/>
              </w:rPr>
            </w:pPr>
            <w:r w:rsidRPr="008F4C11">
              <w:rPr>
                <w:b/>
                <w:bCs/>
                <w:szCs w:val="21"/>
              </w:rPr>
              <w:t>情景类型</w:t>
            </w:r>
          </w:p>
        </w:tc>
        <w:tc>
          <w:tcPr>
            <w:tcW w:w="1894" w:type="pct"/>
            <w:vAlign w:val="center"/>
          </w:tcPr>
          <w:p w14:paraId="41E777FE" w14:textId="77777777" w:rsidR="008F4C11" w:rsidRPr="008F4C11" w:rsidRDefault="008F4C11" w:rsidP="008F4C11">
            <w:pPr>
              <w:pStyle w:val="1fe"/>
              <w:rPr>
                <w:b/>
                <w:bCs/>
                <w:szCs w:val="21"/>
              </w:rPr>
            </w:pPr>
            <w:r w:rsidRPr="008F4C11">
              <w:rPr>
                <w:b/>
                <w:bCs/>
                <w:szCs w:val="21"/>
              </w:rPr>
              <w:t>情景设定</w:t>
            </w:r>
          </w:p>
        </w:tc>
        <w:tc>
          <w:tcPr>
            <w:tcW w:w="832" w:type="pct"/>
            <w:vAlign w:val="center"/>
          </w:tcPr>
          <w:p w14:paraId="67F32316" w14:textId="77777777" w:rsidR="008F4C11" w:rsidRPr="008F4C11" w:rsidRDefault="008F4C11" w:rsidP="008F4C11">
            <w:pPr>
              <w:pStyle w:val="1fe"/>
              <w:rPr>
                <w:b/>
                <w:bCs/>
                <w:szCs w:val="21"/>
              </w:rPr>
            </w:pPr>
            <w:r w:rsidRPr="008F4C11">
              <w:rPr>
                <w:b/>
                <w:bCs/>
                <w:szCs w:val="21"/>
              </w:rPr>
              <w:t>暴露途径</w:t>
            </w:r>
          </w:p>
        </w:tc>
        <w:tc>
          <w:tcPr>
            <w:tcW w:w="1000" w:type="pct"/>
            <w:vAlign w:val="center"/>
          </w:tcPr>
          <w:p w14:paraId="7595FEB2" w14:textId="77777777" w:rsidR="008F4C11" w:rsidRPr="008F4C11" w:rsidRDefault="008F4C11" w:rsidP="008F4C11">
            <w:pPr>
              <w:pStyle w:val="1fe"/>
              <w:rPr>
                <w:b/>
                <w:bCs/>
                <w:szCs w:val="21"/>
              </w:rPr>
            </w:pPr>
            <w:r w:rsidRPr="008F4C11">
              <w:rPr>
                <w:b/>
                <w:bCs/>
                <w:szCs w:val="21"/>
              </w:rPr>
              <w:t>可能污染物质</w:t>
            </w:r>
          </w:p>
        </w:tc>
        <w:tc>
          <w:tcPr>
            <w:tcW w:w="857" w:type="pct"/>
            <w:vAlign w:val="center"/>
          </w:tcPr>
          <w:p w14:paraId="1658EE99" w14:textId="77777777" w:rsidR="008F4C11" w:rsidRPr="008F4C11" w:rsidRDefault="008F4C11" w:rsidP="008F4C11">
            <w:pPr>
              <w:pStyle w:val="1fe"/>
              <w:rPr>
                <w:b/>
                <w:bCs/>
                <w:szCs w:val="21"/>
              </w:rPr>
            </w:pPr>
            <w:r w:rsidRPr="008F4C11">
              <w:rPr>
                <w:b/>
                <w:bCs/>
                <w:szCs w:val="21"/>
              </w:rPr>
              <w:t>备注</w:t>
            </w:r>
          </w:p>
        </w:tc>
      </w:tr>
      <w:tr w:rsidR="008F4C11" w14:paraId="48A91DD4" w14:textId="77777777" w:rsidTr="008F4C11">
        <w:trPr>
          <w:jc w:val="center"/>
        </w:trPr>
        <w:tc>
          <w:tcPr>
            <w:tcW w:w="416" w:type="pct"/>
            <w:vMerge w:val="restart"/>
            <w:vAlign w:val="center"/>
          </w:tcPr>
          <w:p w14:paraId="08F34F28" w14:textId="77777777" w:rsidR="008F4C11" w:rsidRDefault="008F4C11" w:rsidP="008F4C11">
            <w:pPr>
              <w:pStyle w:val="1fe"/>
              <w:rPr>
                <w:bCs/>
                <w:szCs w:val="21"/>
              </w:rPr>
            </w:pPr>
            <w:r>
              <w:rPr>
                <w:bCs/>
                <w:szCs w:val="21"/>
              </w:rPr>
              <w:t>突发大气环境事件</w:t>
            </w:r>
          </w:p>
        </w:tc>
        <w:tc>
          <w:tcPr>
            <w:tcW w:w="1894" w:type="pct"/>
            <w:vAlign w:val="center"/>
          </w:tcPr>
          <w:p w14:paraId="7930624E" w14:textId="77777777" w:rsidR="008F4C11" w:rsidRDefault="008F4C11" w:rsidP="008F4C11">
            <w:pPr>
              <w:pStyle w:val="1fe"/>
              <w:rPr>
                <w:bCs/>
                <w:szCs w:val="21"/>
              </w:rPr>
            </w:pPr>
            <w:r>
              <w:rPr>
                <w:bCs/>
                <w:szCs w:val="21"/>
              </w:rPr>
              <w:t>区内各企业在环境风险源在生产、使用装置、储罐、输送管道破坏等原因造成气体、液体泄漏</w:t>
            </w:r>
          </w:p>
        </w:tc>
        <w:tc>
          <w:tcPr>
            <w:tcW w:w="832" w:type="pct"/>
            <w:vMerge w:val="restart"/>
            <w:vAlign w:val="center"/>
          </w:tcPr>
          <w:p w14:paraId="5038540E" w14:textId="77777777" w:rsidR="008F4C11" w:rsidRDefault="008F4C11" w:rsidP="008F4C11">
            <w:pPr>
              <w:pStyle w:val="1fe"/>
              <w:rPr>
                <w:bCs/>
                <w:szCs w:val="21"/>
              </w:rPr>
            </w:pPr>
            <w:r>
              <w:rPr>
                <w:bCs/>
                <w:szCs w:val="21"/>
              </w:rPr>
              <w:t>大气</w:t>
            </w:r>
          </w:p>
        </w:tc>
        <w:tc>
          <w:tcPr>
            <w:tcW w:w="1000" w:type="pct"/>
            <w:vMerge w:val="restart"/>
            <w:vAlign w:val="center"/>
          </w:tcPr>
          <w:p w14:paraId="1BFD7188" w14:textId="77777777" w:rsidR="008F4C11" w:rsidRDefault="008F4C11" w:rsidP="008F4C11">
            <w:pPr>
              <w:pStyle w:val="1fe"/>
              <w:rPr>
                <w:bCs/>
                <w:szCs w:val="21"/>
              </w:rPr>
            </w:pPr>
            <w:r>
              <w:rPr>
                <w:bCs/>
                <w:szCs w:val="21"/>
              </w:rPr>
              <w:t>泄漏风险物质、次生污染、事故废水</w:t>
            </w:r>
          </w:p>
        </w:tc>
        <w:tc>
          <w:tcPr>
            <w:tcW w:w="857" w:type="pct"/>
            <w:vAlign w:val="center"/>
          </w:tcPr>
          <w:p w14:paraId="64F93D14" w14:textId="77777777" w:rsidR="008F4C11" w:rsidRDefault="008F4C11" w:rsidP="008F4C11">
            <w:pPr>
              <w:pStyle w:val="1fe"/>
              <w:rPr>
                <w:bCs/>
                <w:szCs w:val="21"/>
              </w:rPr>
            </w:pPr>
            <w:r>
              <w:rPr>
                <w:bCs/>
                <w:szCs w:val="21"/>
              </w:rPr>
              <w:t>各企业内部</w:t>
            </w:r>
          </w:p>
        </w:tc>
      </w:tr>
      <w:tr w:rsidR="008F4C11" w14:paraId="160EE609" w14:textId="77777777" w:rsidTr="008F4C11">
        <w:trPr>
          <w:jc w:val="center"/>
        </w:trPr>
        <w:tc>
          <w:tcPr>
            <w:tcW w:w="416" w:type="pct"/>
            <w:vMerge/>
            <w:vAlign w:val="center"/>
          </w:tcPr>
          <w:p w14:paraId="1AEA27A2" w14:textId="77777777" w:rsidR="008F4C11" w:rsidRDefault="008F4C11" w:rsidP="008F4C11">
            <w:pPr>
              <w:pStyle w:val="1fe"/>
              <w:rPr>
                <w:bCs/>
                <w:szCs w:val="21"/>
              </w:rPr>
            </w:pPr>
          </w:p>
        </w:tc>
        <w:tc>
          <w:tcPr>
            <w:tcW w:w="1894" w:type="pct"/>
            <w:vAlign w:val="center"/>
          </w:tcPr>
          <w:p w14:paraId="23FF2E9F" w14:textId="77777777" w:rsidR="008F4C11" w:rsidRDefault="008F4C11" w:rsidP="008F4C11">
            <w:pPr>
              <w:pStyle w:val="1fe"/>
              <w:rPr>
                <w:bCs/>
                <w:szCs w:val="21"/>
              </w:rPr>
            </w:pPr>
            <w:r>
              <w:rPr>
                <w:bCs/>
                <w:szCs w:val="21"/>
              </w:rPr>
              <w:t>区内天然气输送管道发生泄漏</w:t>
            </w:r>
          </w:p>
        </w:tc>
        <w:tc>
          <w:tcPr>
            <w:tcW w:w="832" w:type="pct"/>
            <w:vMerge/>
            <w:vAlign w:val="center"/>
          </w:tcPr>
          <w:p w14:paraId="0FAC4928" w14:textId="77777777" w:rsidR="008F4C11" w:rsidRDefault="008F4C11" w:rsidP="008F4C11">
            <w:pPr>
              <w:pStyle w:val="1fe"/>
              <w:rPr>
                <w:bCs/>
                <w:szCs w:val="21"/>
              </w:rPr>
            </w:pPr>
          </w:p>
        </w:tc>
        <w:tc>
          <w:tcPr>
            <w:tcW w:w="1000" w:type="pct"/>
            <w:vMerge/>
            <w:vAlign w:val="center"/>
          </w:tcPr>
          <w:p w14:paraId="5F7F2A45" w14:textId="77777777" w:rsidR="008F4C11" w:rsidRDefault="008F4C11" w:rsidP="008F4C11">
            <w:pPr>
              <w:pStyle w:val="1fe"/>
              <w:rPr>
                <w:bCs/>
                <w:szCs w:val="21"/>
              </w:rPr>
            </w:pPr>
          </w:p>
        </w:tc>
        <w:tc>
          <w:tcPr>
            <w:tcW w:w="857" w:type="pct"/>
            <w:vAlign w:val="center"/>
          </w:tcPr>
          <w:p w14:paraId="2C856F63" w14:textId="77777777" w:rsidR="008F4C11" w:rsidRDefault="008F4C11" w:rsidP="008F4C11">
            <w:pPr>
              <w:pStyle w:val="1fe"/>
              <w:rPr>
                <w:bCs/>
                <w:szCs w:val="21"/>
              </w:rPr>
            </w:pPr>
            <w:r>
              <w:rPr>
                <w:bCs/>
                <w:szCs w:val="21"/>
              </w:rPr>
              <w:t>园区管线</w:t>
            </w:r>
          </w:p>
        </w:tc>
      </w:tr>
      <w:tr w:rsidR="008F4C11" w14:paraId="0377730E" w14:textId="77777777" w:rsidTr="008F4C11">
        <w:trPr>
          <w:jc w:val="center"/>
        </w:trPr>
        <w:tc>
          <w:tcPr>
            <w:tcW w:w="416" w:type="pct"/>
            <w:vMerge w:val="restart"/>
            <w:vAlign w:val="center"/>
          </w:tcPr>
          <w:p w14:paraId="549B9C2B" w14:textId="77777777" w:rsidR="008F4C11" w:rsidRDefault="008F4C11" w:rsidP="008F4C11">
            <w:pPr>
              <w:pStyle w:val="1fe"/>
              <w:rPr>
                <w:bCs/>
                <w:szCs w:val="21"/>
              </w:rPr>
            </w:pPr>
            <w:r>
              <w:rPr>
                <w:bCs/>
                <w:szCs w:val="21"/>
              </w:rPr>
              <w:t>突发水环</w:t>
            </w:r>
            <w:r>
              <w:rPr>
                <w:bCs/>
                <w:szCs w:val="21"/>
              </w:rPr>
              <w:lastRenderedPageBreak/>
              <w:t>境事件</w:t>
            </w:r>
          </w:p>
        </w:tc>
        <w:tc>
          <w:tcPr>
            <w:tcW w:w="1894" w:type="pct"/>
            <w:vAlign w:val="center"/>
          </w:tcPr>
          <w:p w14:paraId="70C30099" w14:textId="77777777" w:rsidR="008F4C11" w:rsidRDefault="008F4C11" w:rsidP="008F4C11">
            <w:pPr>
              <w:pStyle w:val="1fe"/>
              <w:rPr>
                <w:bCs/>
                <w:szCs w:val="21"/>
              </w:rPr>
            </w:pPr>
            <w:r>
              <w:rPr>
                <w:bCs/>
                <w:szCs w:val="21"/>
              </w:rPr>
              <w:lastRenderedPageBreak/>
              <w:t>区内各企业在环境风险源在生产、使用装置、储罐、输送管道</w:t>
            </w:r>
            <w:r>
              <w:rPr>
                <w:bCs/>
                <w:szCs w:val="21"/>
              </w:rPr>
              <w:lastRenderedPageBreak/>
              <w:t>破坏等原因造成液体泄漏</w:t>
            </w:r>
          </w:p>
        </w:tc>
        <w:tc>
          <w:tcPr>
            <w:tcW w:w="832" w:type="pct"/>
            <w:vMerge w:val="restart"/>
            <w:vAlign w:val="center"/>
          </w:tcPr>
          <w:p w14:paraId="03FAEBC4" w14:textId="77777777" w:rsidR="008F4C11" w:rsidRDefault="008F4C11" w:rsidP="008F4C11">
            <w:pPr>
              <w:pStyle w:val="1fe"/>
              <w:rPr>
                <w:bCs/>
                <w:szCs w:val="21"/>
              </w:rPr>
            </w:pPr>
            <w:r>
              <w:rPr>
                <w:bCs/>
                <w:szCs w:val="21"/>
              </w:rPr>
              <w:lastRenderedPageBreak/>
              <w:t>地表水、土壤、地下水</w:t>
            </w:r>
          </w:p>
        </w:tc>
        <w:tc>
          <w:tcPr>
            <w:tcW w:w="1000" w:type="pct"/>
            <w:vMerge w:val="restart"/>
            <w:vAlign w:val="center"/>
          </w:tcPr>
          <w:p w14:paraId="4C336D2F" w14:textId="77777777" w:rsidR="008F4C11" w:rsidRDefault="008F4C11" w:rsidP="008F4C11">
            <w:pPr>
              <w:pStyle w:val="1fe"/>
              <w:rPr>
                <w:bCs/>
                <w:szCs w:val="21"/>
              </w:rPr>
            </w:pPr>
            <w:r>
              <w:rPr>
                <w:bCs/>
                <w:szCs w:val="21"/>
              </w:rPr>
              <w:t>泄漏风险物质、次生污染、事故</w:t>
            </w:r>
            <w:r>
              <w:rPr>
                <w:bCs/>
                <w:szCs w:val="21"/>
              </w:rPr>
              <w:lastRenderedPageBreak/>
              <w:t>废水</w:t>
            </w:r>
          </w:p>
        </w:tc>
        <w:tc>
          <w:tcPr>
            <w:tcW w:w="857" w:type="pct"/>
            <w:vAlign w:val="center"/>
          </w:tcPr>
          <w:p w14:paraId="6BF079A4" w14:textId="77777777" w:rsidR="008F4C11" w:rsidRDefault="008F4C11" w:rsidP="008F4C11">
            <w:pPr>
              <w:pStyle w:val="1fe"/>
              <w:rPr>
                <w:bCs/>
                <w:szCs w:val="21"/>
              </w:rPr>
            </w:pPr>
            <w:r>
              <w:rPr>
                <w:bCs/>
                <w:szCs w:val="21"/>
              </w:rPr>
              <w:lastRenderedPageBreak/>
              <w:t>各企业内部</w:t>
            </w:r>
          </w:p>
        </w:tc>
      </w:tr>
      <w:tr w:rsidR="008F4C11" w14:paraId="6C6E79E3" w14:textId="77777777" w:rsidTr="008F4C11">
        <w:trPr>
          <w:jc w:val="center"/>
        </w:trPr>
        <w:tc>
          <w:tcPr>
            <w:tcW w:w="416" w:type="pct"/>
            <w:vMerge/>
            <w:vAlign w:val="center"/>
          </w:tcPr>
          <w:p w14:paraId="188597E9" w14:textId="77777777" w:rsidR="008F4C11" w:rsidRDefault="008F4C11" w:rsidP="008F4C11">
            <w:pPr>
              <w:pStyle w:val="1fe"/>
              <w:rPr>
                <w:bCs/>
                <w:szCs w:val="21"/>
              </w:rPr>
            </w:pPr>
          </w:p>
        </w:tc>
        <w:tc>
          <w:tcPr>
            <w:tcW w:w="1894" w:type="pct"/>
            <w:vAlign w:val="center"/>
          </w:tcPr>
          <w:p w14:paraId="5821857B" w14:textId="77777777" w:rsidR="008F4C11" w:rsidRDefault="008F4C11" w:rsidP="008F4C11">
            <w:pPr>
              <w:pStyle w:val="1fe"/>
              <w:rPr>
                <w:bCs/>
                <w:szCs w:val="21"/>
              </w:rPr>
            </w:pPr>
            <w:r>
              <w:rPr>
                <w:bCs/>
                <w:szCs w:val="21"/>
              </w:rPr>
              <w:t>区内污水输送管道发生泄漏</w:t>
            </w:r>
          </w:p>
        </w:tc>
        <w:tc>
          <w:tcPr>
            <w:tcW w:w="832" w:type="pct"/>
            <w:vMerge/>
            <w:vAlign w:val="center"/>
          </w:tcPr>
          <w:p w14:paraId="190AB699" w14:textId="77777777" w:rsidR="008F4C11" w:rsidRDefault="008F4C11" w:rsidP="008F4C11">
            <w:pPr>
              <w:pStyle w:val="1fe"/>
              <w:rPr>
                <w:bCs/>
                <w:szCs w:val="21"/>
              </w:rPr>
            </w:pPr>
          </w:p>
        </w:tc>
        <w:tc>
          <w:tcPr>
            <w:tcW w:w="1000" w:type="pct"/>
            <w:vMerge/>
            <w:vAlign w:val="center"/>
          </w:tcPr>
          <w:p w14:paraId="4B0BC92C" w14:textId="77777777" w:rsidR="008F4C11" w:rsidRDefault="008F4C11" w:rsidP="008F4C11">
            <w:pPr>
              <w:pStyle w:val="1fe"/>
              <w:rPr>
                <w:bCs/>
                <w:szCs w:val="21"/>
              </w:rPr>
            </w:pPr>
          </w:p>
        </w:tc>
        <w:tc>
          <w:tcPr>
            <w:tcW w:w="857" w:type="pct"/>
            <w:vAlign w:val="center"/>
          </w:tcPr>
          <w:p w14:paraId="1E3182AA" w14:textId="77777777" w:rsidR="008F4C11" w:rsidRDefault="008F4C11" w:rsidP="008F4C11">
            <w:pPr>
              <w:pStyle w:val="1fe"/>
              <w:rPr>
                <w:bCs/>
                <w:szCs w:val="21"/>
              </w:rPr>
            </w:pPr>
            <w:r>
              <w:rPr>
                <w:bCs/>
                <w:szCs w:val="21"/>
              </w:rPr>
              <w:t>园区管线</w:t>
            </w:r>
          </w:p>
        </w:tc>
      </w:tr>
      <w:tr w:rsidR="008F4C11" w14:paraId="03046EB8" w14:textId="77777777" w:rsidTr="008F4C11">
        <w:trPr>
          <w:jc w:val="center"/>
        </w:trPr>
        <w:tc>
          <w:tcPr>
            <w:tcW w:w="416" w:type="pct"/>
            <w:vMerge/>
            <w:vAlign w:val="center"/>
          </w:tcPr>
          <w:p w14:paraId="6546FA44" w14:textId="77777777" w:rsidR="008F4C11" w:rsidRDefault="008F4C11" w:rsidP="008F4C11">
            <w:pPr>
              <w:pStyle w:val="1fe"/>
              <w:rPr>
                <w:bCs/>
                <w:szCs w:val="21"/>
              </w:rPr>
            </w:pPr>
          </w:p>
        </w:tc>
        <w:tc>
          <w:tcPr>
            <w:tcW w:w="1894" w:type="pct"/>
            <w:vAlign w:val="center"/>
          </w:tcPr>
          <w:p w14:paraId="6EFBE5D5" w14:textId="77777777" w:rsidR="008F4C11" w:rsidRDefault="008F4C11" w:rsidP="008F4C11">
            <w:pPr>
              <w:pStyle w:val="1fe"/>
              <w:rPr>
                <w:bCs/>
                <w:szCs w:val="21"/>
              </w:rPr>
            </w:pPr>
            <w:r>
              <w:rPr>
                <w:bCs/>
                <w:szCs w:val="21"/>
              </w:rPr>
              <w:t>依托新沂市经济开发区污水处理厂污水处理设施故障，废水非正常排放</w:t>
            </w:r>
          </w:p>
        </w:tc>
        <w:tc>
          <w:tcPr>
            <w:tcW w:w="832" w:type="pct"/>
            <w:vMerge/>
            <w:vAlign w:val="center"/>
          </w:tcPr>
          <w:p w14:paraId="50AD0221" w14:textId="77777777" w:rsidR="008F4C11" w:rsidRDefault="008F4C11" w:rsidP="008F4C11">
            <w:pPr>
              <w:pStyle w:val="1fe"/>
              <w:rPr>
                <w:bCs/>
                <w:szCs w:val="21"/>
              </w:rPr>
            </w:pPr>
          </w:p>
        </w:tc>
        <w:tc>
          <w:tcPr>
            <w:tcW w:w="1000" w:type="pct"/>
            <w:vMerge/>
            <w:vAlign w:val="center"/>
          </w:tcPr>
          <w:p w14:paraId="18379F9B" w14:textId="77777777" w:rsidR="008F4C11" w:rsidRDefault="008F4C11" w:rsidP="008F4C11">
            <w:pPr>
              <w:pStyle w:val="1fe"/>
              <w:rPr>
                <w:bCs/>
                <w:szCs w:val="21"/>
              </w:rPr>
            </w:pPr>
          </w:p>
        </w:tc>
        <w:tc>
          <w:tcPr>
            <w:tcW w:w="857" w:type="pct"/>
            <w:vAlign w:val="center"/>
          </w:tcPr>
          <w:p w14:paraId="28F2BB33" w14:textId="77777777" w:rsidR="008F4C11" w:rsidRDefault="008F4C11" w:rsidP="008F4C11">
            <w:pPr>
              <w:pStyle w:val="1fe"/>
              <w:rPr>
                <w:bCs/>
                <w:szCs w:val="21"/>
              </w:rPr>
            </w:pPr>
            <w:r>
              <w:rPr>
                <w:bCs/>
                <w:szCs w:val="21"/>
              </w:rPr>
              <w:t>区外依托污水处理厂</w:t>
            </w:r>
          </w:p>
        </w:tc>
      </w:tr>
      <w:tr w:rsidR="008F4C11" w14:paraId="65EDC774" w14:textId="77777777" w:rsidTr="008F4C11">
        <w:trPr>
          <w:jc w:val="center"/>
        </w:trPr>
        <w:tc>
          <w:tcPr>
            <w:tcW w:w="416" w:type="pct"/>
            <w:vAlign w:val="center"/>
          </w:tcPr>
          <w:p w14:paraId="5C183E7E" w14:textId="77777777" w:rsidR="008F4C11" w:rsidRDefault="008F4C11" w:rsidP="008F4C11">
            <w:pPr>
              <w:pStyle w:val="1fe"/>
              <w:rPr>
                <w:bCs/>
                <w:szCs w:val="21"/>
              </w:rPr>
            </w:pPr>
            <w:r>
              <w:rPr>
                <w:bCs/>
                <w:szCs w:val="21"/>
              </w:rPr>
              <w:t>群发</w:t>
            </w:r>
            <w:proofErr w:type="gramStart"/>
            <w:r>
              <w:rPr>
                <w:bCs/>
                <w:szCs w:val="21"/>
              </w:rPr>
              <w:t>或链发环境</w:t>
            </w:r>
            <w:proofErr w:type="gramEnd"/>
            <w:r>
              <w:rPr>
                <w:bCs/>
                <w:szCs w:val="21"/>
              </w:rPr>
              <w:t>事件</w:t>
            </w:r>
          </w:p>
        </w:tc>
        <w:tc>
          <w:tcPr>
            <w:tcW w:w="1894" w:type="pct"/>
            <w:vAlign w:val="center"/>
          </w:tcPr>
          <w:p w14:paraId="292243B7" w14:textId="77777777" w:rsidR="008F4C11" w:rsidRDefault="008F4C11" w:rsidP="008F4C11">
            <w:pPr>
              <w:pStyle w:val="1fe"/>
              <w:rPr>
                <w:bCs/>
                <w:szCs w:val="21"/>
              </w:rPr>
            </w:pPr>
            <w:r>
              <w:rPr>
                <w:bCs/>
                <w:szCs w:val="21"/>
              </w:rPr>
              <w:t>环境风险源在生产、使用装置、储罐、输送管道破坏等原因造成泄漏、火灾、爆炸等事故，事故波及其他一个或多个风险源，引起二次事故或多次事故</w:t>
            </w:r>
          </w:p>
        </w:tc>
        <w:tc>
          <w:tcPr>
            <w:tcW w:w="832" w:type="pct"/>
            <w:vAlign w:val="center"/>
          </w:tcPr>
          <w:p w14:paraId="228C8917" w14:textId="77777777" w:rsidR="008F4C11" w:rsidRDefault="008F4C11" w:rsidP="008F4C11">
            <w:pPr>
              <w:pStyle w:val="1fe"/>
              <w:rPr>
                <w:bCs/>
                <w:szCs w:val="21"/>
              </w:rPr>
            </w:pPr>
            <w:r>
              <w:rPr>
                <w:bCs/>
                <w:szCs w:val="21"/>
              </w:rPr>
              <w:t>大气、地表水、土壤、地下水</w:t>
            </w:r>
          </w:p>
        </w:tc>
        <w:tc>
          <w:tcPr>
            <w:tcW w:w="1000" w:type="pct"/>
            <w:vAlign w:val="center"/>
          </w:tcPr>
          <w:p w14:paraId="04740762" w14:textId="77777777" w:rsidR="008F4C11" w:rsidRDefault="008F4C11" w:rsidP="008F4C11">
            <w:pPr>
              <w:pStyle w:val="1fe"/>
              <w:rPr>
                <w:bCs/>
                <w:szCs w:val="21"/>
              </w:rPr>
            </w:pPr>
            <w:r>
              <w:rPr>
                <w:bCs/>
                <w:szCs w:val="21"/>
              </w:rPr>
              <w:t>泄漏风险物质、次生污染、事故废水</w:t>
            </w:r>
          </w:p>
        </w:tc>
        <w:tc>
          <w:tcPr>
            <w:tcW w:w="857" w:type="pct"/>
            <w:vAlign w:val="center"/>
          </w:tcPr>
          <w:p w14:paraId="724BEDC6" w14:textId="77777777" w:rsidR="008F4C11" w:rsidRDefault="008F4C11" w:rsidP="008F4C11">
            <w:pPr>
              <w:pStyle w:val="1fe"/>
              <w:rPr>
                <w:bCs/>
                <w:szCs w:val="21"/>
              </w:rPr>
            </w:pPr>
            <w:r>
              <w:rPr>
                <w:bCs/>
                <w:szCs w:val="21"/>
              </w:rPr>
              <w:t>园区内各企业内部或企业之间</w:t>
            </w:r>
          </w:p>
        </w:tc>
      </w:tr>
      <w:tr w:rsidR="008F4C11" w14:paraId="5383FFA8" w14:textId="77777777" w:rsidTr="008F4C11">
        <w:trPr>
          <w:jc w:val="center"/>
        </w:trPr>
        <w:tc>
          <w:tcPr>
            <w:tcW w:w="416" w:type="pct"/>
            <w:vMerge w:val="restart"/>
            <w:vAlign w:val="center"/>
          </w:tcPr>
          <w:p w14:paraId="6E099729" w14:textId="77777777" w:rsidR="008F4C11" w:rsidRDefault="008F4C11" w:rsidP="008F4C11">
            <w:pPr>
              <w:pStyle w:val="1fe"/>
              <w:rPr>
                <w:bCs/>
                <w:szCs w:val="21"/>
              </w:rPr>
            </w:pPr>
            <w:r>
              <w:rPr>
                <w:bCs/>
                <w:szCs w:val="21"/>
              </w:rPr>
              <w:t>环保设施故障突发环境事件</w:t>
            </w:r>
          </w:p>
        </w:tc>
        <w:tc>
          <w:tcPr>
            <w:tcW w:w="1894" w:type="pct"/>
            <w:vAlign w:val="center"/>
          </w:tcPr>
          <w:p w14:paraId="00F900ED" w14:textId="77777777" w:rsidR="008F4C11" w:rsidRDefault="008F4C11" w:rsidP="008F4C11">
            <w:pPr>
              <w:pStyle w:val="1fe"/>
              <w:rPr>
                <w:bCs/>
                <w:szCs w:val="21"/>
              </w:rPr>
            </w:pPr>
            <w:r>
              <w:rPr>
                <w:bCs/>
                <w:szCs w:val="21"/>
              </w:rPr>
              <w:t>集聚区内各企业污水处理厂事故，造成废水未处理达标直接进入工业园区外，对周围环境造成污染</w:t>
            </w:r>
          </w:p>
        </w:tc>
        <w:tc>
          <w:tcPr>
            <w:tcW w:w="832" w:type="pct"/>
            <w:vAlign w:val="center"/>
          </w:tcPr>
          <w:p w14:paraId="6BA52F7B" w14:textId="77777777" w:rsidR="008F4C11" w:rsidRDefault="008F4C11" w:rsidP="008F4C11">
            <w:pPr>
              <w:pStyle w:val="1fe"/>
              <w:rPr>
                <w:bCs/>
                <w:szCs w:val="21"/>
              </w:rPr>
            </w:pPr>
            <w:r>
              <w:rPr>
                <w:bCs/>
                <w:szCs w:val="21"/>
              </w:rPr>
              <w:t>地表水、土壤、地下水</w:t>
            </w:r>
          </w:p>
        </w:tc>
        <w:tc>
          <w:tcPr>
            <w:tcW w:w="1000" w:type="pct"/>
            <w:vMerge w:val="restart"/>
            <w:vAlign w:val="center"/>
          </w:tcPr>
          <w:p w14:paraId="3B1B620B" w14:textId="77777777" w:rsidR="008F4C11" w:rsidRDefault="008F4C11" w:rsidP="008F4C11">
            <w:pPr>
              <w:pStyle w:val="1fe"/>
              <w:rPr>
                <w:bCs/>
                <w:szCs w:val="21"/>
              </w:rPr>
            </w:pPr>
            <w:r>
              <w:rPr>
                <w:bCs/>
                <w:szCs w:val="21"/>
              </w:rPr>
              <w:t>泄漏风险物质、次生污染、事故废水</w:t>
            </w:r>
          </w:p>
        </w:tc>
        <w:tc>
          <w:tcPr>
            <w:tcW w:w="857" w:type="pct"/>
            <w:vMerge w:val="restart"/>
            <w:vAlign w:val="center"/>
          </w:tcPr>
          <w:p w14:paraId="248D15A4" w14:textId="77777777" w:rsidR="008F4C11" w:rsidRDefault="008F4C11" w:rsidP="008F4C11">
            <w:pPr>
              <w:pStyle w:val="1fe"/>
              <w:rPr>
                <w:bCs/>
                <w:szCs w:val="21"/>
              </w:rPr>
            </w:pPr>
            <w:r>
              <w:rPr>
                <w:bCs/>
                <w:szCs w:val="21"/>
              </w:rPr>
              <w:t>各企业内部</w:t>
            </w:r>
          </w:p>
        </w:tc>
      </w:tr>
      <w:tr w:rsidR="008F4C11" w14:paraId="2A144202" w14:textId="77777777" w:rsidTr="008F4C11">
        <w:trPr>
          <w:jc w:val="center"/>
        </w:trPr>
        <w:tc>
          <w:tcPr>
            <w:tcW w:w="416" w:type="pct"/>
            <w:vMerge/>
            <w:vAlign w:val="center"/>
          </w:tcPr>
          <w:p w14:paraId="09F3AA06" w14:textId="77777777" w:rsidR="008F4C11" w:rsidRDefault="008F4C11" w:rsidP="008F4C11">
            <w:pPr>
              <w:pStyle w:val="1fe"/>
              <w:rPr>
                <w:bCs/>
                <w:szCs w:val="21"/>
              </w:rPr>
            </w:pPr>
          </w:p>
        </w:tc>
        <w:tc>
          <w:tcPr>
            <w:tcW w:w="1894" w:type="pct"/>
            <w:vAlign w:val="center"/>
          </w:tcPr>
          <w:p w14:paraId="63CE616C" w14:textId="77777777" w:rsidR="008F4C11" w:rsidRDefault="008F4C11" w:rsidP="008F4C11">
            <w:pPr>
              <w:pStyle w:val="1fe"/>
              <w:rPr>
                <w:bCs/>
                <w:szCs w:val="21"/>
              </w:rPr>
            </w:pPr>
            <w:r>
              <w:rPr>
                <w:bCs/>
                <w:szCs w:val="21"/>
              </w:rPr>
              <w:t>集聚区内各企业有毒有害气体收集和处理过程中，因事故导致有毒有害特征污染物的泄露或直接排放，对周围环境造成污染</w:t>
            </w:r>
          </w:p>
        </w:tc>
        <w:tc>
          <w:tcPr>
            <w:tcW w:w="832" w:type="pct"/>
            <w:vAlign w:val="center"/>
          </w:tcPr>
          <w:p w14:paraId="7F7C63BE" w14:textId="77777777" w:rsidR="008F4C11" w:rsidRDefault="008F4C11" w:rsidP="008F4C11">
            <w:pPr>
              <w:pStyle w:val="1fe"/>
              <w:rPr>
                <w:bCs/>
                <w:szCs w:val="21"/>
              </w:rPr>
            </w:pPr>
            <w:r>
              <w:rPr>
                <w:bCs/>
                <w:szCs w:val="21"/>
              </w:rPr>
              <w:t>大气</w:t>
            </w:r>
          </w:p>
        </w:tc>
        <w:tc>
          <w:tcPr>
            <w:tcW w:w="1000" w:type="pct"/>
            <w:vMerge/>
            <w:vAlign w:val="center"/>
          </w:tcPr>
          <w:p w14:paraId="620B655C" w14:textId="77777777" w:rsidR="008F4C11" w:rsidRDefault="008F4C11" w:rsidP="008F4C11">
            <w:pPr>
              <w:pStyle w:val="1fe"/>
              <w:rPr>
                <w:bCs/>
                <w:szCs w:val="21"/>
              </w:rPr>
            </w:pPr>
          </w:p>
        </w:tc>
        <w:tc>
          <w:tcPr>
            <w:tcW w:w="857" w:type="pct"/>
            <w:vMerge/>
            <w:vAlign w:val="center"/>
          </w:tcPr>
          <w:p w14:paraId="6A3C65A4" w14:textId="77777777" w:rsidR="008F4C11" w:rsidRDefault="008F4C11" w:rsidP="008F4C11">
            <w:pPr>
              <w:pStyle w:val="1fe"/>
              <w:rPr>
                <w:bCs/>
                <w:szCs w:val="21"/>
              </w:rPr>
            </w:pPr>
          </w:p>
        </w:tc>
      </w:tr>
      <w:tr w:rsidR="008F4C11" w14:paraId="11987A11" w14:textId="77777777" w:rsidTr="008F4C11">
        <w:trPr>
          <w:jc w:val="center"/>
        </w:trPr>
        <w:tc>
          <w:tcPr>
            <w:tcW w:w="416" w:type="pct"/>
            <w:vMerge/>
            <w:vAlign w:val="center"/>
          </w:tcPr>
          <w:p w14:paraId="6635231C" w14:textId="77777777" w:rsidR="008F4C11" w:rsidRDefault="008F4C11" w:rsidP="008F4C11">
            <w:pPr>
              <w:pStyle w:val="1fe"/>
              <w:rPr>
                <w:bCs/>
                <w:szCs w:val="21"/>
              </w:rPr>
            </w:pPr>
          </w:p>
        </w:tc>
        <w:tc>
          <w:tcPr>
            <w:tcW w:w="1894" w:type="pct"/>
            <w:vAlign w:val="center"/>
          </w:tcPr>
          <w:p w14:paraId="1F90E7F4" w14:textId="77777777" w:rsidR="008F4C11" w:rsidRDefault="008F4C11" w:rsidP="008F4C11">
            <w:pPr>
              <w:pStyle w:val="1fe"/>
              <w:rPr>
                <w:bCs/>
                <w:szCs w:val="21"/>
              </w:rPr>
            </w:pPr>
            <w:r>
              <w:rPr>
                <w:bCs/>
                <w:szCs w:val="21"/>
              </w:rPr>
              <w:t>集聚区内各企业危险废物在贮存过程中，因贮存危险废物的危险特性未消除，导致危险废物仓库发生火灾、爆炸等事故，对周围环境造成污染</w:t>
            </w:r>
          </w:p>
        </w:tc>
        <w:tc>
          <w:tcPr>
            <w:tcW w:w="832" w:type="pct"/>
            <w:vAlign w:val="center"/>
          </w:tcPr>
          <w:p w14:paraId="151F3C02" w14:textId="77777777" w:rsidR="008F4C11" w:rsidRDefault="008F4C11" w:rsidP="008F4C11">
            <w:pPr>
              <w:pStyle w:val="1fe"/>
              <w:rPr>
                <w:bCs/>
                <w:szCs w:val="21"/>
              </w:rPr>
            </w:pPr>
            <w:r>
              <w:rPr>
                <w:bCs/>
                <w:szCs w:val="21"/>
              </w:rPr>
              <w:t>地表水、土壤、地下水</w:t>
            </w:r>
          </w:p>
        </w:tc>
        <w:tc>
          <w:tcPr>
            <w:tcW w:w="1000" w:type="pct"/>
            <w:vMerge/>
            <w:vAlign w:val="center"/>
          </w:tcPr>
          <w:p w14:paraId="6A4DCD53" w14:textId="77777777" w:rsidR="008F4C11" w:rsidRDefault="008F4C11" w:rsidP="008F4C11">
            <w:pPr>
              <w:pStyle w:val="1fe"/>
              <w:rPr>
                <w:bCs/>
                <w:szCs w:val="21"/>
              </w:rPr>
            </w:pPr>
          </w:p>
        </w:tc>
        <w:tc>
          <w:tcPr>
            <w:tcW w:w="857" w:type="pct"/>
            <w:vMerge/>
            <w:vAlign w:val="center"/>
          </w:tcPr>
          <w:p w14:paraId="45CAD69F" w14:textId="77777777" w:rsidR="008F4C11" w:rsidRDefault="008F4C11" w:rsidP="008F4C11">
            <w:pPr>
              <w:pStyle w:val="1fe"/>
              <w:rPr>
                <w:bCs/>
                <w:szCs w:val="21"/>
              </w:rPr>
            </w:pPr>
          </w:p>
        </w:tc>
      </w:tr>
    </w:tbl>
    <w:p w14:paraId="5A553C9E" w14:textId="77777777" w:rsidR="008F4C11" w:rsidRPr="008F4C11" w:rsidRDefault="008F4C11" w:rsidP="008F4C11">
      <w:pPr>
        <w:pStyle w:val="1fe"/>
        <w:rPr>
          <w:snapToGrid w:val="0"/>
        </w:rPr>
      </w:pPr>
    </w:p>
    <w:p w14:paraId="575CFB87" w14:textId="5F7113E4" w:rsidR="0018495E" w:rsidRPr="0018495E" w:rsidRDefault="0018495E" w:rsidP="0018495E">
      <w:pPr>
        <w:ind w:firstLine="480"/>
        <w:rPr>
          <w:snapToGrid w:val="0"/>
          <w:lang w:val="x-none"/>
        </w:rPr>
      </w:pPr>
      <w:bookmarkStart w:id="90" w:name="_Hlk103537337"/>
      <w:r w:rsidRPr="0018495E">
        <w:rPr>
          <w:rFonts w:hint="eastAsia"/>
          <w:snapToGrid w:val="0"/>
          <w:lang w:val="x-none"/>
        </w:rPr>
        <w:t>根据《新沂市化工产业集聚区突发环境事件风险评估报告》，</w:t>
      </w:r>
      <w:bookmarkEnd w:id="90"/>
      <w:r w:rsidRPr="0018495E">
        <w:rPr>
          <w:rFonts w:hint="eastAsia"/>
          <w:snapToGrid w:val="0"/>
          <w:lang w:val="x-none"/>
        </w:rPr>
        <w:t>选择化工集聚区内风险较大企业事故风险预测结果，并结合《新沂市化工产业集聚区安全评估报告》对区内安全事故风险预测结构，当化工产业集聚区发生特大级和重大级突发事件，以事故地为中心，最大影响范围为</w:t>
      </w:r>
      <w:r w:rsidRPr="0018495E">
        <w:rPr>
          <w:rFonts w:hint="eastAsia"/>
          <w:snapToGrid w:val="0"/>
          <w:lang w:val="x-none"/>
        </w:rPr>
        <w:t>3210m</w:t>
      </w:r>
      <w:r w:rsidRPr="0018495E">
        <w:rPr>
          <w:rFonts w:hint="eastAsia"/>
          <w:snapToGrid w:val="0"/>
          <w:lang w:val="x-none"/>
        </w:rPr>
        <w:t>，因此，将距事故范围</w:t>
      </w:r>
      <w:r w:rsidRPr="0018495E">
        <w:rPr>
          <w:rFonts w:hint="eastAsia"/>
          <w:snapToGrid w:val="0"/>
          <w:lang w:val="x-none"/>
        </w:rPr>
        <w:t>3210</w:t>
      </w:r>
      <w:r w:rsidRPr="0018495E">
        <w:rPr>
          <w:rFonts w:hint="eastAsia"/>
          <w:snapToGrid w:val="0"/>
          <w:lang w:val="x-none"/>
        </w:rPr>
        <w:t>米以内区域划分为重危区；距事故现场</w:t>
      </w:r>
      <w:r w:rsidRPr="0018495E">
        <w:rPr>
          <w:rFonts w:hint="eastAsia"/>
          <w:snapToGrid w:val="0"/>
          <w:lang w:val="x-none"/>
        </w:rPr>
        <w:t>3210</w:t>
      </w:r>
      <w:r w:rsidRPr="0018495E">
        <w:rPr>
          <w:rFonts w:hint="eastAsia"/>
          <w:snapToGrid w:val="0"/>
          <w:lang w:val="x-none"/>
        </w:rPr>
        <w:t>～</w:t>
      </w:r>
      <w:r w:rsidRPr="0018495E">
        <w:rPr>
          <w:rFonts w:hint="eastAsia"/>
          <w:snapToGrid w:val="0"/>
          <w:lang w:val="x-none"/>
        </w:rPr>
        <w:t>5000m</w:t>
      </w:r>
      <w:r w:rsidRPr="0018495E">
        <w:rPr>
          <w:rFonts w:hint="eastAsia"/>
          <w:snapToGrid w:val="0"/>
          <w:lang w:val="x-none"/>
        </w:rPr>
        <w:t>的区域划分为危险区，该区域空气中危险化学品浓度较高，作用时间较长，有可能发生人员或物品的伤害和损坏；</w:t>
      </w:r>
      <w:r w:rsidRPr="0018495E">
        <w:rPr>
          <w:rFonts w:hint="eastAsia"/>
          <w:snapToGrid w:val="0"/>
          <w:lang w:val="x-none"/>
        </w:rPr>
        <w:t>5000m</w:t>
      </w:r>
      <w:r w:rsidRPr="0018495E">
        <w:rPr>
          <w:rFonts w:hint="eastAsia"/>
          <w:snapToGrid w:val="0"/>
          <w:lang w:val="x-none"/>
        </w:rPr>
        <w:t>以外下风向区域为警戒区，是指事故波及区外可能受影响的区域，该区域可能有从中心区和波及区扩散小剂量危险化学品危害；</w:t>
      </w:r>
      <w:r w:rsidRPr="0018495E">
        <w:rPr>
          <w:rFonts w:hint="eastAsia"/>
          <w:snapToGrid w:val="0"/>
          <w:lang w:val="x-none"/>
        </w:rPr>
        <w:t>5000m</w:t>
      </w:r>
      <w:r w:rsidRPr="0018495E">
        <w:rPr>
          <w:rFonts w:hint="eastAsia"/>
          <w:snapToGrid w:val="0"/>
          <w:lang w:val="x-none"/>
        </w:rPr>
        <w:t>以外上风向区域为安全区。</w:t>
      </w:r>
    </w:p>
    <w:p w14:paraId="00535BEB" w14:textId="68AD1F99" w:rsidR="008F4C11" w:rsidRDefault="0018495E" w:rsidP="0018495E">
      <w:pPr>
        <w:ind w:firstLine="480"/>
        <w:rPr>
          <w:snapToGrid w:val="0"/>
          <w:lang w:val="x-none"/>
        </w:rPr>
      </w:pPr>
      <w:bookmarkStart w:id="91" w:name="_Hlk103537320"/>
      <w:r w:rsidRPr="0018495E">
        <w:rPr>
          <w:rFonts w:hint="eastAsia"/>
          <w:snapToGrid w:val="0"/>
          <w:lang w:val="x-none"/>
        </w:rPr>
        <w:t>发生</w:t>
      </w:r>
      <w:proofErr w:type="gramStart"/>
      <w:r w:rsidRPr="0018495E">
        <w:rPr>
          <w:rFonts w:hint="eastAsia"/>
          <w:snapToGrid w:val="0"/>
          <w:lang w:val="x-none"/>
        </w:rPr>
        <w:t>较大级</w:t>
      </w:r>
      <w:proofErr w:type="gramEnd"/>
      <w:r w:rsidRPr="0018495E">
        <w:rPr>
          <w:rFonts w:hint="eastAsia"/>
          <w:snapToGrid w:val="0"/>
          <w:lang w:val="x-none"/>
        </w:rPr>
        <w:t>和一般级突发环境事件，以事故地为中心，将距离事故范围</w:t>
      </w:r>
      <w:r w:rsidRPr="0018495E">
        <w:rPr>
          <w:rFonts w:hint="eastAsia"/>
          <w:snapToGrid w:val="0"/>
          <w:lang w:val="x-none"/>
        </w:rPr>
        <w:t>1000</w:t>
      </w:r>
      <w:r w:rsidRPr="0018495E">
        <w:rPr>
          <w:rFonts w:hint="eastAsia"/>
          <w:snapToGrid w:val="0"/>
          <w:lang w:val="x-none"/>
        </w:rPr>
        <w:t>米内区域划分为重危区；距事故现场</w:t>
      </w:r>
      <w:r w:rsidRPr="0018495E">
        <w:rPr>
          <w:rFonts w:hint="eastAsia"/>
          <w:snapToGrid w:val="0"/>
          <w:lang w:val="x-none"/>
        </w:rPr>
        <w:t>1000</w:t>
      </w:r>
      <w:r w:rsidRPr="0018495E">
        <w:rPr>
          <w:rFonts w:hint="eastAsia"/>
          <w:snapToGrid w:val="0"/>
          <w:lang w:val="x-none"/>
        </w:rPr>
        <w:t>～</w:t>
      </w:r>
      <w:r w:rsidRPr="0018495E">
        <w:rPr>
          <w:rFonts w:hint="eastAsia"/>
          <w:snapToGrid w:val="0"/>
          <w:lang w:val="x-none"/>
        </w:rPr>
        <w:t>3000m</w:t>
      </w:r>
      <w:r w:rsidRPr="0018495E">
        <w:rPr>
          <w:rFonts w:hint="eastAsia"/>
          <w:snapToGrid w:val="0"/>
          <w:lang w:val="x-none"/>
        </w:rPr>
        <w:t>的区域划分为危险区；</w:t>
      </w:r>
      <w:r w:rsidRPr="0018495E">
        <w:rPr>
          <w:rFonts w:hint="eastAsia"/>
          <w:snapToGrid w:val="0"/>
          <w:lang w:val="x-none"/>
        </w:rPr>
        <w:t>3000m</w:t>
      </w:r>
      <w:r w:rsidRPr="0018495E">
        <w:rPr>
          <w:rFonts w:hint="eastAsia"/>
          <w:snapToGrid w:val="0"/>
          <w:lang w:val="x-none"/>
        </w:rPr>
        <w:t>以外下风向区域为警戒区；</w:t>
      </w:r>
      <w:r w:rsidRPr="0018495E">
        <w:rPr>
          <w:rFonts w:hint="eastAsia"/>
          <w:snapToGrid w:val="0"/>
          <w:lang w:val="x-none"/>
        </w:rPr>
        <w:t>3000m</w:t>
      </w:r>
      <w:r w:rsidRPr="0018495E">
        <w:rPr>
          <w:rFonts w:hint="eastAsia"/>
          <w:snapToGrid w:val="0"/>
          <w:lang w:val="x-none"/>
        </w:rPr>
        <w:t>以外上风向区域为安全区。</w:t>
      </w:r>
    </w:p>
    <w:p w14:paraId="54A23042" w14:textId="4C2E1A09" w:rsidR="0018495E" w:rsidRDefault="0018495E" w:rsidP="0018495E">
      <w:pPr>
        <w:ind w:firstLine="480"/>
        <w:rPr>
          <w:snapToGrid w:val="0"/>
          <w:lang w:val="x-none"/>
        </w:rPr>
      </w:pPr>
      <w:r>
        <w:rPr>
          <w:rFonts w:hint="eastAsia"/>
          <w:snapToGrid w:val="0"/>
          <w:lang w:val="x-none"/>
        </w:rPr>
        <w:t>根据</w:t>
      </w:r>
      <w:r w:rsidRPr="0018495E">
        <w:rPr>
          <w:rFonts w:hint="eastAsia"/>
          <w:snapToGrid w:val="0"/>
          <w:lang w:val="x-none"/>
        </w:rPr>
        <w:t>企业</w:t>
      </w:r>
      <w:r>
        <w:rPr>
          <w:rFonts w:hint="eastAsia"/>
          <w:snapToGrid w:val="0"/>
          <w:lang w:val="x-none"/>
        </w:rPr>
        <w:t>所在地理位置，重点调查周边</w:t>
      </w:r>
      <w:r>
        <w:rPr>
          <w:rFonts w:hint="eastAsia"/>
          <w:snapToGrid w:val="0"/>
          <w:lang w:val="x-none"/>
        </w:rPr>
        <w:t>5</w:t>
      </w:r>
      <w:r>
        <w:rPr>
          <w:snapToGrid w:val="0"/>
          <w:lang w:val="x-none"/>
        </w:rPr>
        <w:t>00</w:t>
      </w:r>
      <w:r>
        <w:rPr>
          <w:rFonts w:hint="eastAsia"/>
          <w:snapToGrid w:val="0"/>
          <w:lang w:val="x-none"/>
        </w:rPr>
        <w:t>米范围内企业的</w:t>
      </w:r>
      <w:r w:rsidRPr="0018495E">
        <w:rPr>
          <w:rFonts w:hint="eastAsia"/>
          <w:snapToGrid w:val="0"/>
          <w:lang w:val="x-none"/>
        </w:rPr>
        <w:t>主要环境风险源</w:t>
      </w:r>
      <w:r>
        <w:rPr>
          <w:rFonts w:hint="eastAsia"/>
          <w:snapToGrid w:val="0"/>
          <w:lang w:val="x-none"/>
        </w:rPr>
        <w:t>，其中利民化工主要环境风险源见表</w:t>
      </w:r>
      <w:r>
        <w:rPr>
          <w:snapToGrid w:val="0"/>
          <w:lang w:val="x-none"/>
        </w:rPr>
        <w:t>4.3-2</w:t>
      </w:r>
      <w:r>
        <w:rPr>
          <w:rFonts w:hint="eastAsia"/>
          <w:snapToGrid w:val="0"/>
          <w:lang w:val="x-none"/>
        </w:rPr>
        <w:t>，大江化工主要环境风险源见表</w:t>
      </w:r>
      <w:r>
        <w:rPr>
          <w:rFonts w:hint="eastAsia"/>
          <w:snapToGrid w:val="0"/>
          <w:lang w:val="x-none"/>
        </w:rPr>
        <w:t>4</w:t>
      </w:r>
      <w:r>
        <w:rPr>
          <w:snapToGrid w:val="0"/>
          <w:lang w:val="x-none"/>
        </w:rPr>
        <w:t>.3-3</w:t>
      </w:r>
      <w:r>
        <w:rPr>
          <w:rFonts w:hint="eastAsia"/>
          <w:snapToGrid w:val="0"/>
          <w:lang w:val="x-none"/>
        </w:rPr>
        <w:t>，永诚化工主要环境风险源见表</w:t>
      </w:r>
      <w:r>
        <w:rPr>
          <w:rFonts w:hint="eastAsia"/>
          <w:snapToGrid w:val="0"/>
          <w:lang w:val="x-none"/>
        </w:rPr>
        <w:t>4</w:t>
      </w:r>
      <w:r>
        <w:rPr>
          <w:snapToGrid w:val="0"/>
          <w:lang w:val="x-none"/>
        </w:rPr>
        <w:t>.3-4</w:t>
      </w:r>
      <w:r>
        <w:rPr>
          <w:rFonts w:hint="eastAsia"/>
          <w:snapToGrid w:val="0"/>
          <w:lang w:val="x-none"/>
        </w:rPr>
        <w:t>。</w:t>
      </w:r>
    </w:p>
    <w:bookmarkEnd w:id="91"/>
    <w:p w14:paraId="1FA9A7CF" w14:textId="2E9AE5E8" w:rsidR="0018495E" w:rsidRPr="000A670B" w:rsidRDefault="0018495E" w:rsidP="0018495E">
      <w:pPr>
        <w:pStyle w:val="1fe"/>
        <w:rPr>
          <w:b/>
          <w:bCs/>
          <w:snapToGrid w:val="0"/>
          <w:color w:val="FF0000"/>
        </w:rPr>
      </w:pPr>
      <w:r w:rsidRPr="000A670B">
        <w:rPr>
          <w:rFonts w:hint="eastAsia"/>
          <w:b/>
          <w:bCs/>
          <w:snapToGrid w:val="0"/>
          <w:color w:val="FF0000"/>
        </w:rPr>
        <w:lastRenderedPageBreak/>
        <w:t>表</w:t>
      </w:r>
      <w:r w:rsidRPr="000A670B">
        <w:rPr>
          <w:b/>
          <w:bCs/>
          <w:snapToGrid w:val="0"/>
          <w:color w:val="FF0000"/>
        </w:rPr>
        <w:t xml:space="preserve">4.3-2    </w:t>
      </w:r>
      <w:r w:rsidRPr="000A670B">
        <w:rPr>
          <w:rFonts w:hint="eastAsia"/>
          <w:b/>
          <w:bCs/>
          <w:snapToGrid w:val="0"/>
          <w:color w:val="FF0000"/>
        </w:rPr>
        <w:t>利民化工主要环境风险源</w:t>
      </w:r>
    </w:p>
    <w:tbl>
      <w:tblPr>
        <w:tblW w:w="5000" w:type="pct"/>
        <w:tblBorders>
          <w:top w:val="single" w:sz="8" w:space="0" w:color="auto"/>
          <w:bottom w:val="single" w:sz="8" w:space="0" w:color="auto"/>
          <w:insideH w:val="single" w:sz="6" w:space="0" w:color="auto"/>
          <w:insideV w:val="single" w:sz="6" w:space="0" w:color="auto"/>
        </w:tblBorders>
        <w:tblLook w:val="0000" w:firstRow="0" w:lastRow="0" w:firstColumn="0" w:lastColumn="0" w:noHBand="0" w:noVBand="0"/>
      </w:tblPr>
      <w:tblGrid>
        <w:gridCol w:w="1699"/>
        <w:gridCol w:w="2821"/>
        <w:gridCol w:w="2526"/>
        <w:gridCol w:w="1804"/>
      </w:tblGrid>
      <w:tr w:rsidR="000A670B" w:rsidRPr="000A670B" w14:paraId="285F4657" w14:textId="77777777" w:rsidTr="000A670B">
        <w:tc>
          <w:tcPr>
            <w:tcW w:w="960" w:type="pct"/>
            <w:vAlign w:val="center"/>
          </w:tcPr>
          <w:p w14:paraId="14FABC72" w14:textId="4889814F" w:rsidR="000A670B" w:rsidRPr="000A670B" w:rsidRDefault="000A670B" w:rsidP="000A670B">
            <w:pPr>
              <w:pStyle w:val="1fe"/>
              <w:rPr>
                <w:b/>
                <w:bCs/>
                <w:szCs w:val="21"/>
              </w:rPr>
            </w:pPr>
            <w:r w:rsidRPr="000A670B">
              <w:rPr>
                <w:b/>
                <w:bCs/>
                <w:szCs w:val="21"/>
              </w:rPr>
              <w:t>序号</w:t>
            </w:r>
          </w:p>
        </w:tc>
        <w:tc>
          <w:tcPr>
            <w:tcW w:w="1594" w:type="pct"/>
            <w:vAlign w:val="center"/>
          </w:tcPr>
          <w:p w14:paraId="721C3029" w14:textId="77777777" w:rsidR="000A670B" w:rsidRPr="000A670B" w:rsidRDefault="000A670B" w:rsidP="000A670B">
            <w:pPr>
              <w:pStyle w:val="1fe"/>
              <w:rPr>
                <w:b/>
                <w:bCs/>
                <w:szCs w:val="21"/>
              </w:rPr>
            </w:pPr>
            <w:r w:rsidRPr="000A670B">
              <w:rPr>
                <w:b/>
                <w:bCs/>
                <w:szCs w:val="21"/>
              </w:rPr>
              <w:t>物料名称</w:t>
            </w:r>
          </w:p>
        </w:tc>
        <w:tc>
          <w:tcPr>
            <w:tcW w:w="1427" w:type="pct"/>
            <w:vAlign w:val="center"/>
          </w:tcPr>
          <w:p w14:paraId="7F87D83D" w14:textId="77777777" w:rsidR="000A670B" w:rsidRPr="000A670B" w:rsidRDefault="000A670B" w:rsidP="000A670B">
            <w:pPr>
              <w:pStyle w:val="1fe"/>
              <w:rPr>
                <w:b/>
                <w:bCs/>
                <w:szCs w:val="21"/>
              </w:rPr>
            </w:pPr>
            <w:r w:rsidRPr="000A670B">
              <w:rPr>
                <w:b/>
                <w:bCs/>
                <w:szCs w:val="21"/>
              </w:rPr>
              <w:t>最大储存量（</w:t>
            </w:r>
            <w:r w:rsidRPr="000A670B">
              <w:rPr>
                <w:b/>
                <w:bCs/>
                <w:szCs w:val="21"/>
              </w:rPr>
              <w:t>t</w:t>
            </w:r>
            <w:r w:rsidRPr="000A670B">
              <w:rPr>
                <w:b/>
                <w:bCs/>
                <w:szCs w:val="21"/>
              </w:rPr>
              <w:t>）</w:t>
            </w:r>
          </w:p>
        </w:tc>
        <w:tc>
          <w:tcPr>
            <w:tcW w:w="1019" w:type="pct"/>
            <w:vAlign w:val="center"/>
          </w:tcPr>
          <w:p w14:paraId="2FB03E2D" w14:textId="77777777" w:rsidR="000A670B" w:rsidRPr="000A670B" w:rsidRDefault="000A670B" w:rsidP="000A670B">
            <w:pPr>
              <w:pStyle w:val="1fe"/>
              <w:rPr>
                <w:b/>
                <w:bCs/>
                <w:szCs w:val="21"/>
              </w:rPr>
            </w:pPr>
            <w:r w:rsidRPr="000A670B">
              <w:rPr>
                <w:b/>
                <w:bCs/>
                <w:szCs w:val="21"/>
              </w:rPr>
              <w:t>用途</w:t>
            </w:r>
          </w:p>
        </w:tc>
      </w:tr>
      <w:tr w:rsidR="000A670B" w:rsidRPr="000A670B" w14:paraId="3380A923" w14:textId="77777777" w:rsidTr="000A670B">
        <w:tc>
          <w:tcPr>
            <w:tcW w:w="960" w:type="pct"/>
            <w:vAlign w:val="center"/>
          </w:tcPr>
          <w:p w14:paraId="6A1A3545" w14:textId="77777777" w:rsidR="000A670B" w:rsidRPr="000A670B" w:rsidRDefault="000A670B" w:rsidP="000A670B">
            <w:pPr>
              <w:pStyle w:val="1fe"/>
              <w:rPr>
                <w:szCs w:val="21"/>
              </w:rPr>
            </w:pPr>
            <w:r w:rsidRPr="000A670B">
              <w:rPr>
                <w:szCs w:val="21"/>
              </w:rPr>
              <w:t>1</w:t>
            </w:r>
          </w:p>
        </w:tc>
        <w:tc>
          <w:tcPr>
            <w:tcW w:w="1594" w:type="pct"/>
            <w:vAlign w:val="center"/>
          </w:tcPr>
          <w:p w14:paraId="0A7A84B7" w14:textId="09C4E975" w:rsidR="000A670B" w:rsidRPr="000A670B" w:rsidRDefault="000A670B" w:rsidP="000A670B">
            <w:pPr>
              <w:pStyle w:val="1fe"/>
              <w:rPr>
                <w:szCs w:val="21"/>
              </w:rPr>
            </w:pPr>
            <w:r w:rsidRPr="000A670B">
              <w:rPr>
                <w:szCs w:val="21"/>
              </w:rPr>
              <w:t>甲醇</w:t>
            </w:r>
          </w:p>
        </w:tc>
        <w:tc>
          <w:tcPr>
            <w:tcW w:w="1427" w:type="pct"/>
            <w:vAlign w:val="center"/>
          </w:tcPr>
          <w:p w14:paraId="19321697" w14:textId="49CD323A" w:rsidR="000A670B" w:rsidRPr="000A670B" w:rsidRDefault="000A670B" w:rsidP="000A670B">
            <w:pPr>
              <w:pStyle w:val="1fe"/>
              <w:rPr>
                <w:szCs w:val="21"/>
              </w:rPr>
            </w:pPr>
            <w:r w:rsidRPr="000A670B">
              <w:rPr>
                <w:szCs w:val="21"/>
              </w:rPr>
              <w:t xml:space="preserve">1.00 </w:t>
            </w:r>
          </w:p>
        </w:tc>
        <w:tc>
          <w:tcPr>
            <w:tcW w:w="1019" w:type="pct"/>
            <w:vAlign w:val="center"/>
          </w:tcPr>
          <w:p w14:paraId="4C51624D" w14:textId="1AB4D0D6" w:rsidR="000A670B" w:rsidRPr="000A670B" w:rsidRDefault="000A670B" w:rsidP="000A670B">
            <w:pPr>
              <w:pStyle w:val="1fe"/>
              <w:rPr>
                <w:szCs w:val="21"/>
              </w:rPr>
            </w:pPr>
            <w:r w:rsidRPr="000A670B">
              <w:rPr>
                <w:szCs w:val="21"/>
              </w:rPr>
              <w:t>原辅料</w:t>
            </w:r>
          </w:p>
        </w:tc>
      </w:tr>
      <w:tr w:rsidR="000A670B" w:rsidRPr="000A670B" w14:paraId="27ED0F88" w14:textId="77777777" w:rsidTr="000A670B">
        <w:tc>
          <w:tcPr>
            <w:tcW w:w="960" w:type="pct"/>
            <w:vAlign w:val="center"/>
          </w:tcPr>
          <w:p w14:paraId="69E57695" w14:textId="77777777" w:rsidR="000A670B" w:rsidRPr="000A670B" w:rsidRDefault="000A670B" w:rsidP="000A670B">
            <w:pPr>
              <w:pStyle w:val="1fe"/>
              <w:rPr>
                <w:szCs w:val="21"/>
              </w:rPr>
            </w:pPr>
            <w:r w:rsidRPr="000A670B">
              <w:rPr>
                <w:szCs w:val="21"/>
              </w:rPr>
              <w:t>2</w:t>
            </w:r>
          </w:p>
        </w:tc>
        <w:tc>
          <w:tcPr>
            <w:tcW w:w="1594" w:type="pct"/>
            <w:vAlign w:val="center"/>
          </w:tcPr>
          <w:p w14:paraId="23032E4A" w14:textId="5245693D" w:rsidR="000A670B" w:rsidRPr="000A670B" w:rsidRDefault="000A670B" w:rsidP="000A670B">
            <w:pPr>
              <w:pStyle w:val="1fe"/>
              <w:rPr>
                <w:szCs w:val="21"/>
              </w:rPr>
            </w:pPr>
            <w:r w:rsidRPr="000A670B">
              <w:rPr>
                <w:szCs w:val="21"/>
              </w:rPr>
              <w:t>亚硫酰氯</w:t>
            </w:r>
          </w:p>
        </w:tc>
        <w:tc>
          <w:tcPr>
            <w:tcW w:w="1427" w:type="pct"/>
            <w:vAlign w:val="center"/>
          </w:tcPr>
          <w:p w14:paraId="23107C85" w14:textId="6276C0F6" w:rsidR="000A670B" w:rsidRPr="000A670B" w:rsidRDefault="000A670B" w:rsidP="000A670B">
            <w:pPr>
              <w:pStyle w:val="1fe"/>
              <w:rPr>
                <w:szCs w:val="21"/>
              </w:rPr>
            </w:pPr>
            <w:r w:rsidRPr="000A670B">
              <w:rPr>
                <w:szCs w:val="21"/>
              </w:rPr>
              <w:t xml:space="preserve">0.60 </w:t>
            </w:r>
          </w:p>
        </w:tc>
        <w:tc>
          <w:tcPr>
            <w:tcW w:w="1019" w:type="pct"/>
          </w:tcPr>
          <w:p w14:paraId="257BDCC0" w14:textId="7082279C" w:rsidR="000A670B" w:rsidRPr="000A670B" w:rsidRDefault="000A670B" w:rsidP="000A670B">
            <w:pPr>
              <w:pStyle w:val="1fe"/>
              <w:rPr>
                <w:szCs w:val="21"/>
              </w:rPr>
            </w:pPr>
            <w:r w:rsidRPr="000A670B">
              <w:rPr>
                <w:szCs w:val="21"/>
              </w:rPr>
              <w:t>原辅料</w:t>
            </w:r>
          </w:p>
        </w:tc>
      </w:tr>
      <w:tr w:rsidR="000A670B" w:rsidRPr="000A670B" w14:paraId="4E327A40" w14:textId="77777777" w:rsidTr="000A670B">
        <w:tc>
          <w:tcPr>
            <w:tcW w:w="960" w:type="pct"/>
            <w:vAlign w:val="center"/>
          </w:tcPr>
          <w:p w14:paraId="4C79AACC" w14:textId="77777777" w:rsidR="000A670B" w:rsidRPr="000A670B" w:rsidRDefault="000A670B" w:rsidP="000A670B">
            <w:pPr>
              <w:pStyle w:val="1fe"/>
              <w:rPr>
                <w:szCs w:val="21"/>
              </w:rPr>
            </w:pPr>
            <w:r w:rsidRPr="000A670B">
              <w:rPr>
                <w:szCs w:val="21"/>
              </w:rPr>
              <w:t>3</w:t>
            </w:r>
          </w:p>
        </w:tc>
        <w:tc>
          <w:tcPr>
            <w:tcW w:w="1594" w:type="pct"/>
            <w:vAlign w:val="center"/>
          </w:tcPr>
          <w:p w14:paraId="729A3E81" w14:textId="6332CF23" w:rsidR="000A670B" w:rsidRPr="000A670B" w:rsidRDefault="000A670B" w:rsidP="000A670B">
            <w:pPr>
              <w:pStyle w:val="1fe"/>
              <w:rPr>
                <w:szCs w:val="21"/>
              </w:rPr>
            </w:pPr>
            <w:r w:rsidRPr="000A670B">
              <w:rPr>
                <w:szCs w:val="21"/>
              </w:rPr>
              <w:t>丙酮氰醇</w:t>
            </w:r>
          </w:p>
        </w:tc>
        <w:tc>
          <w:tcPr>
            <w:tcW w:w="1427" w:type="pct"/>
            <w:vAlign w:val="center"/>
          </w:tcPr>
          <w:p w14:paraId="5EE57194" w14:textId="1B503B24" w:rsidR="000A670B" w:rsidRPr="000A670B" w:rsidRDefault="000A670B" w:rsidP="000A670B">
            <w:pPr>
              <w:pStyle w:val="1fe"/>
              <w:rPr>
                <w:szCs w:val="21"/>
              </w:rPr>
            </w:pPr>
            <w:r w:rsidRPr="000A670B">
              <w:rPr>
                <w:szCs w:val="21"/>
              </w:rPr>
              <w:t xml:space="preserve">0.60 </w:t>
            </w:r>
          </w:p>
        </w:tc>
        <w:tc>
          <w:tcPr>
            <w:tcW w:w="1019" w:type="pct"/>
          </w:tcPr>
          <w:p w14:paraId="2195057F" w14:textId="62F18A15" w:rsidR="000A670B" w:rsidRPr="000A670B" w:rsidRDefault="000A670B" w:rsidP="000A670B">
            <w:pPr>
              <w:pStyle w:val="1fe"/>
              <w:rPr>
                <w:szCs w:val="21"/>
              </w:rPr>
            </w:pPr>
            <w:r w:rsidRPr="000A670B">
              <w:rPr>
                <w:szCs w:val="21"/>
              </w:rPr>
              <w:t>原辅料</w:t>
            </w:r>
          </w:p>
        </w:tc>
      </w:tr>
      <w:tr w:rsidR="000A670B" w:rsidRPr="000A670B" w14:paraId="08C3B255" w14:textId="77777777" w:rsidTr="000A670B">
        <w:tc>
          <w:tcPr>
            <w:tcW w:w="960" w:type="pct"/>
            <w:vAlign w:val="center"/>
          </w:tcPr>
          <w:p w14:paraId="0188D3E1" w14:textId="77777777" w:rsidR="000A670B" w:rsidRPr="000A670B" w:rsidRDefault="000A670B" w:rsidP="000A670B">
            <w:pPr>
              <w:pStyle w:val="1fe"/>
              <w:rPr>
                <w:szCs w:val="21"/>
              </w:rPr>
            </w:pPr>
            <w:r w:rsidRPr="000A670B">
              <w:rPr>
                <w:szCs w:val="21"/>
              </w:rPr>
              <w:t>4</w:t>
            </w:r>
          </w:p>
        </w:tc>
        <w:tc>
          <w:tcPr>
            <w:tcW w:w="1594" w:type="pct"/>
            <w:vAlign w:val="center"/>
          </w:tcPr>
          <w:p w14:paraId="7934FE0E" w14:textId="790D4075" w:rsidR="000A670B" w:rsidRPr="000A670B" w:rsidRDefault="000A670B" w:rsidP="000A670B">
            <w:pPr>
              <w:pStyle w:val="1fe"/>
              <w:rPr>
                <w:szCs w:val="21"/>
              </w:rPr>
            </w:pPr>
            <w:r w:rsidRPr="000A670B">
              <w:rPr>
                <w:szCs w:val="21"/>
              </w:rPr>
              <w:t>三氯甲烷</w:t>
            </w:r>
          </w:p>
        </w:tc>
        <w:tc>
          <w:tcPr>
            <w:tcW w:w="1427" w:type="pct"/>
            <w:vAlign w:val="center"/>
          </w:tcPr>
          <w:p w14:paraId="78FE3C14" w14:textId="535949AE" w:rsidR="000A670B" w:rsidRPr="000A670B" w:rsidRDefault="000A670B" w:rsidP="000A670B">
            <w:pPr>
              <w:pStyle w:val="1fe"/>
              <w:rPr>
                <w:szCs w:val="21"/>
              </w:rPr>
            </w:pPr>
            <w:r w:rsidRPr="000A670B">
              <w:rPr>
                <w:szCs w:val="21"/>
              </w:rPr>
              <w:t xml:space="preserve">0.70 </w:t>
            </w:r>
          </w:p>
        </w:tc>
        <w:tc>
          <w:tcPr>
            <w:tcW w:w="1019" w:type="pct"/>
          </w:tcPr>
          <w:p w14:paraId="52BB239A" w14:textId="4D82AE63" w:rsidR="000A670B" w:rsidRPr="000A670B" w:rsidRDefault="000A670B" w:rsidP="000A670B">
            <w:pPr>
              <w:pStyle w:val="1fe"/>
              <w:rPr>
                <w:szCs w:val="21"/>
              </w:rPr>
            </w:pPr>
            <w:r w:rsidRPr="000A670B">
              <w:rPr>
                <w:szCs w:val="21"/>
              </w:rPr>
              <w:t>原辅料</w:t>
            </w:r>
          </w:p>
        </w:tc>
      </w:tr>
      <w:tr w:rsidR="000A670B" w:rsidRPr="000A670B" w14:paraId="596674D7" w14:textId="77777777" w:rsidTr="000A670B">
        <w:trPr>
          <w:trHeight w:val="90"/>
        </w:trPr>
        <w:tc>
          <w:tcPr>
            <w:tcW w:w="960" w:type="pct"/>
            <w:vAlign w:val="center"/>
          </w:tcPr>
          <w:p w14:paraId="569D102A" w14:textId="77777777" w:rsidR="000A670B" w:rsidRPr="000A670B" w:rsidRDefault="000A670B" w:rsidP="000A670B">
            <w:pPr>
              <w:pStyle w:val="1fe"/>
              <w:rPr>
                <w:szCs w:val="21"/>
              </w:rPr>
            </w:pPr>
            <w:r w:rsidRPr="000A670B">
              <w:rPr>
                <w:szCs w:val="21"/>
              </w:rPr>
              <w:t>5</w:t>
            </w:r>
          </w:p>
        </w:tc>
        <w:tc>
          <w:tcPr>
            <w:tcW w:w="1594" w:type="pct"/>
            <w:vAlign w:val="center"/>
          </w:tcPr>
          <w:p w14:paraId="6281F851" w14:textId="125E4AC3" w:rsidR="000A670B" w:rsidRPr="000A670B" w:rsidRDefault="000A670B" w:rsidP="000A670B">
            <w:pPr>
              <w:pStyle w:val="1fe"/>
              <w:rPr>
                <w:szCs w:val="21"/>
              </w:rPr>
            </w:pPr>
            <w:r w:rsidRPr="000A670B">
              <w:rPr>
                <w:szCs w:val="21"/>
              </w:rPr>
              <w:t>甲醇</w:t>
            </w:r>
          </w:p>
        </w:tc>
        <w:tc>
          <w:tcPr>
            <w:tcW w:w="1427" w:type="pct"/>
            <w:vAlign w:val="center"/>
          </w:tcPr>
          <w:p w14:paraId="004C3BCE" w14:textId="143D58EE" w:rsidR="000A670B" w:rsidRPr="000A670B" w:rsidRDefault="000A670B" w:rsidP="000A670B">
            <w:pPr>
              <w:pStyle w:val="1fe"/>
              <w:rPr>
                <w:szCs w:val="21"/>
              </w:rPr>
            </w:pPr>
            <w:r w:rsidRPr="000A670B">
              <w:rPr>
                <w:szCs w:val="21"/>
              </w:rPr>
              <w:t xml:space="preserve">0.80 </w:t>
            </w:r>
          </w:p>
        </w:tc>
        <w:tc>
          <w:tcPr>
            <w:tcW w:w="1019" w:type="pct"/>
          </w:tcPr>
          <w:p w14:paraId="18D58481" w14:textId="39B7B0D3" w:rsidR="000A670B" w:rsidRPr="000A670B" w:rsidRDefault="000A670B" w:rsidP="000A670B">
            <w:pPr>
              <w:pStyle w:val="1fe"/>
              <w:rPr>
                <w:szCs w:val="21"/>
              </w:rPr>
            </w:pPr>
            <w:r w:rsidRPr="000A670B">
              <w:rPr>
                <w:szCs w:val="21"/>
              </w:rPr>
              <w:t>原辅料</w:t>
            </w:r>
          </w:p>
        </w:tc>
      </w:tr>
      <w:tr w:rsidR="000A670B" w:rsidRPr="000A670B" w14:paraId="7D87CBB1" w14:textId="77777777" w:rsidTr="000A670B">
        <w:tc>
          <w:tcPr>
            <w:tcW w:w="960" w:type="pct"/>
            <w:vAlign w:val="center"/>
          </w:tcPr>
          <w:p w14:paraId="4A9D398A" w14:textId="77777777" w:rsidR="000A670B" w:rsidRPr="000A670B" w:rsidRDefault="000A670B" w:rsidP="000A670B">
            <w:pPr>
              <w:pStyle w:val="1fe"/>
              <w:rPr>
                <w:szCs w:val="21"/>
              </w:rPr>
            </w:pPr>
            <w:r w:rsidRPr="000A670B">
              <w:rPr>
                <w:szCs w:val="21"/>
              </w:rPr>
              <w:t>6</w:t>
            </w:r>
          </w:p>
        </w:tc>
        <w:tc>
          <w:tcPr>
            <w:tcW w:w="1594" w:type="pct"/>
            <w:vAlign w:val="center"/>
          </w:tcPr>
          <w:p w14:paraId="0CB55062" w14:textId="7095B024" w:rsidR="000A670B" w:rsidRPr="000A670B" w:rsidRDefault="000A670B" w:rsidP="000A670B">
            <w:pPr>
              <w:pStyle w:val="1fe"/>
              <w:rPr>
                <w:szCs w:val="21"/>
              </w:rPr>
            </w:pPr>
            <w:r w:rsidRPr="000A670B">
              <w:rPr>
                <w:szCs w:val="21"/>
              </w:rPr>
              <w:t>二氯乙烷</w:t>
            </w:r>
          </w:p>
        </w:tc>
        <w:tc>
          <w:tcPr>
            <w:tcW w:w="1427" w:type="pct"/>
            <w:vAlign w:val="center"/>
          </w:tcPr>
          <w:p w14:paraId="0A296310" w14:textId="00989F84" w:rsidR="000A670B" w:rsidRPr="000A670B" w:rsidRDefault="000A670B" w:rsidP="000A670B">
            <w:pPr>
              <w:pStyle w:val="1fe"/>
              <w:rPr>
                <w:szCs w:val="21"/>
              </w:rPr>
            </w:pPr>
            <w:r w:rsidRPr="000A670B">
              <w:rPr>
                <w:szCs w:val="21"/>
              </w:rPr>
              <w:t xml:space="preserve">0.93 </w:t>
            </w:r>
          </w:p>
        </w:tc>
        <w:tc>
          <w:tcPr>
            <w:tcW w:w="1019" w:type="pct"/>
          </w:tcPr>
          <w:p w14:paraId="239FF472" w14:textId="530112C8" w:rsidR="000A670B" w:rsidRPr="000A670B" w:rsidRDefault="000A670B" w:rsidP="000A670B">
            <w:pPr>
              <w:pStyle w:val="1fe"/>
              <w:rPr>
                <w:szCs w:val="21"/>
              </w:rPr>
            </w:pPr>
            <w:r w:rsidRPr="000A670B">
              <w:rPr>
                <w:szCs w:val="21"/>
              </w:rPr>
              <w:t>原辅料</w:t>
            </w:r>
          </w:p>
        </w:tc>
      </w:tr>
      <w:tr w:rsidR="000A670B" w:rsidRPr="000A670B" w14:paraId="4A0A15B9" w14:textId="77777777" w:rsidTr="000A670B">
        <w:tc>
          <w:tcPr>
            <w:tcW w:w="960" w:type="pct"/>
            <w:vAlign w:val="center"/>
          </w:tcPr>
          <w:p w14:paraId="5D9E5310" w14:textId="77777777" w:rsidR="000A670B" w:rsidRPr="000A670B" w:rsidRDefault="000A670B" w:rsidP="000A670B">
            <w:pPr>
              <w:pStyle w:val="1fe"/>
              <w:rPr>
                <w:szCs w:val="21"/>
              </w:rPr>
            </w:pPr>
            <w:r w:rsidRPr="000A670B">
              <w:rPr>
                <w:szCs w:val="21"/>
              </w:rPr>
              <w:t>7</w:t>
            </w:r>
          </w:p>
        </w:tc>
        <w:tc>
          <w:tcPr>
            <w:tcW w:w="1594" w:type="pct"/>
            <w:vAlign w:val="center"/>
          </w:tcPr>
          <w:p w14:paraId="1DE58021" w14:textId="5F81536C" w:rsidR="000A670B" w:rsidRPr="000A670B" w:rsidRDefault="000A670B" w:rsidP="000A670B">
            <w:pPr>
              <w:pStyle w:val="1fe"/>
              <w:rPr>
                <w:szCs w:val="21"/>
              </w:rPr>
            </w:pPr>
            <w:r w:rsidRPr="000A670B">
              <w:rPr>
                <w:szCs w:val="21"/>
              </w:rPr>
              <w:t>浓硫酸</w:t>
            </w:r>
          </w:p>
        </w:tc>
        <w:tc>
          <w:tcPr>
            <w:tcW w:w="1427" w:type="pct"/>
            <w:vAlign w:val="center"/>
          </w:tcPr>
          <w:p w14:paraId="7AD913D1" w14:textId="10A87983" w:rsidR="000A670B" w:rsidRPr="000A670B" w:rsidRDefault="000A670B" w:rsidP="000A670B">
            <w:pPr>
              <w:pStyle w:val="1fe"/>
              <w:rPr>
                <w:szCs w:val="21"/>
              </w:rPr>
            </w:pPr>
            <w:r w:rsidRPr="000A670B">
              <w:rPr>
                <w:szCs w:val="21"/>
              </w:rPr>
              <w:t xml:space="preserve">0.25 </w:t>
            </w:r>
          </w:p>
        </w:tc>
        <w:tc>
          <w:tcPr>
            <w:tcW w:w="1019" w:type="pct"/>
          </w:tcPr>
          <w:p w14:paraId="56717DE0" w14:textId="37C7B3A6" w:rsidR="000A670B" w:rsidRPr="000A670B" w:rsidRDefault="000A670B" w:rsidP="000A670B">
            <w:pPr>
              <w:pStyle w:val="1fe"/>
              <w:rPr>
                <w:szCs w:val="21"/>
              </w:rPr>
            </w:pPr>
            <w:r w:rsidRPr="000A670B">
              <w:rPr>
                <w:szCs w:val="21"/>
              </w:rPr>
              <w:t>原辅料</w:t>
            </w:r>
          </w:p>
        </w:tc>
      </w:tr>
      <w:tr w:rsidR="000A670B" w:rsidRPr="000A670B" w14:paraId="55C2FA4C" w14:textId="77777777" w:rsidTr="000A670B">
        <w:tc>
          <w:tcPr>
            <w:tcW w:w="960" w:type="pct"/>
            <w:vAlign w:val="center"/>
          </w:tcPr>
          <w:p w14:paraId="7FF028CE" w14:textId="77777777" w:rsidR="000A670B" w:rsidRPr="000A670B" w:rsidRDefault="000A670B" w:rsidP="000A670B">
            <w:pPr>
              <w:pStyle w:val="1fe"/>
              <w:rPr>
                <w:szCs w:val="21"/>
              </w:rPr>
            </w:pPr>
            <w:r w:rsidRPr="000A670B">
              <w:rPr>
                <w:szCs w:val="21"/>
              </w:rPr>
              <w:t>8</w:t>
            </w:r>
          </w:p>
        </w:tc>
        <w:tc>
          <w:tcPr>
            <w:tcW w:w="1594" w:type="pct"/>
            <w:vAlign w:val="center"/>
          </w:tcPr>
          <w:p w14:paraId="3B5A556E" w14:textId="2B13146D" w:rsidR="000A670B" w:rsidRPr="000A670B" w:rsidRDefault="000A670B" w:rsidP="000A670B">
            <w:pPr>
              <w:pStyle w:val="1fe"/>
              <w:rPr>
                <w:szCs w:val="21"/>
              </w:rPr>
            </w:pPr>
            <w:r w:rsidRPr="000A670B">
              <w:rPr>
                <w:szCs w:val="21"/>
              </w:rPr>
              <w:t>次氯酸钠</w:t>
            </w:r>
          </w:p>
        </w:tc>
        <w:tc>
          <w:tcPr>
            <w:tcW w:w="1427" w:type="pct"/>
            <w:vAlign w:val="center"/>
          </w:tcPr>
          <w:p w14:paraId="05B4A16C" w14:textId="026C58CC" w:rsidR="000A670B" w:rsidRPr="000A670B" w:rsidRDefault="000A670B" w:rsidP="000A670B">
            <w:pPr>
              <w:pStyle w:val="1fe"/>
              <w:rPr>
                <w:szCs w:val="21"/>
              </w:rPr>
            </w:pPr>
            <w:r w:rsidRPr="000A670B">
              <w:rPr>
                <w:szCs w:val="21"/>
              </w:rPr>
              <w:t xml:space="preserve">0.53 </w:t>
            </w:r>
          </w:p>
        </w:tc>
        <w:tc>
          <w:tcPr>
            <w:tcW w:w="1019" w:type="pct"/>
          </w:tcPr>
          <w:p w14:paraId="50A54640" w14:textId="565E9C41" w:rsidR="000A670B" w:rsidRPr="000A670B" w:rsidRDefault="000A670B" w:rsidP="000A670B">
            <w:pPr>
              <w:pStyle w:val="1fe"/>
              <w:rPr>
                <w:szCs w:val="21"/>
              </w:rPr>
            </w:pPr>
            <w:r w:rsidRPr="000A670B">
              <w:rPr>
                <w:szCs w:val="21"/>
              </w:rPr>
              <w:t>原辅料</w:t>
            </w:r>
          </w:p>
        </w:tc>
      </w:tr>
      <w:tr w:rsidR="000A670B" w:rsidRPr="000A670B" w14:paraId="3891ED6C" w14:textId="77777777" w:rsidTr="000A670B">
        <w:tc>
          <w:tcPr>
            <w:tcW w:w="960" w:type="pct"/>
            <w:vAlign w:val="center"/>
          </w:tcPr>
          <w:p w14:paraId="325078BC" w14:textId="27AD3BC4" w:rsidR="000A670B" w:rsidRPr="000A670B" w:rsidRDefault="000A670B" w:rsidP="000A670B">
            <w:pPr>
              <w:pStyle w:val="1fe"/>
              <w:rPr>
                <w:szCs w:val="21"/>
              </w:rPr>
            </w:pPr>
            <w:r w:rsidRPr="000A670B">
              <w:rPr>
                <w:szCs w:val="21"/>
              </w:rPr>
              <w:t>9</w:t>
            </w:r>
          </w:p>
        </w:tc>
        <w:tc>
          <w:tcPr>
            <w:tcW w:w="1594" w:type="pct"/>
            <w:vAlign w:val="center"/>
          </w:tcPr>
          <w:p w14:paraId="5434A03C" w14:textId="1603589E" w:rsidR="000A670B" w:rsidRPr="000A670B" w:rsidRDefault="000A670B" w:rsidP="000A670B">
            <w:pPr>
              <w:pStyle w:val="1fe"/>
              <w:rPr>
                <w:szCs w:val="21"/>
              </w:rPr>
            </w:pPr>
            <w:r w:rsidRPr="000A670B">
              <w:rPr>
                <w:szCs w:val="21"/>
              </w:rPr>
              <w:t>乙胺</w:t>
            </w:r>
          </w:p>
        </w:tc>
        <w:tc>
          <w:tcPr>
            <w:tcW w:w="1427" w:type="pct"/>
            <w:vAlign w:val="center"/>
          </w:tcPr>
          <w:p w14:paraId="06B5224C" w14:textId="11972C34" w:rsidR="000A670B" w:rsidRPr="000A670B" w:rsidRDefault="000A670B" w:rsidP="000A670B">
            <w:pPr>
              <w:pStyle w:val="1fe"/>
              <w:rPr>
                <w:szCs w:val="21"/>
              </w:rPr>
            </w:pPr>
            <w:r w:rsidRPr="000A670B">
              <w:rPr>
                <w:szCs w:val="21"/>
              </w:rPr>
              <w:t xml:space="preserve">3.06 </w:t>
            </w:r>
          </w:p>
        </w:tc>
        <w:tc>
          <w:tcPr>
            <w:tcW w:w="1019" w:type="pct"/>
          </w:tcPr>
          <w:p w14:paraId="439F7D39" w14:textId="069D50CC" w:rsidR="000A670B" w:rsidRPr="000A670B" w:rsidRDefault="000A670B" w:rsidP="000A670B">
            <w:pPr>
              <w:pStyle w:val="1fe"/>
              <w:rPr>
                <w:szCs w:val="21"/>
              </w:rPr>
            </w:pPr>
            <w:r w:rsidRPr="000A670B">
              <w:rPr>
                <w:szCs w:val="21"/>
              </w:rPr>
              <w:t>原辅料</w:t>
            </w:r>
          </w:p>
        </w:tc>
      </w:tr>
      <w:tr w:rsidR="000A670B" w:rsidRPr="000A670B" w14:paraId="5FC574A5" w14:textId="77777777" w:rsidTr="000A670B">
        <w:tc>
          <w:tcPr>
            <w:tcW w:w="960" w:type="pct"/>
            <w:vAlign w:val="center"/>
          </w:tcPr>
          <w:p w14:paraId="53483176" w14:textId="4C84D5A7" w:rsidR="000A670B" w:rsidRPr="000A670B" w:rsidRDefault="000A670B" w:rsidP="000A670B">
            <w:pPr>
              <w:pStyle w:val="1fe"/>
              <w:rPr>
                <w:szCs w:val="21"/>
              </w:rPr>
            </w:pPr>
            <w:r w:rsidRPr="000A670B">
              <w:rPr>
                <w:szCs w:val="21"/>
              </w:rPr>
              <w:t>10</w:t>
            </w:r>
          </w:p>
        </w:tc>
        <w:tc>
          <w:tcPr>
            <w:tcW w:w="1594" w:type="pct"/>
            <w:vAlign w:val="center"/>
          </w:tcPr>
          <w:p w14:paraId="139E4C58" w14:textId="196B4FA9" w:rsidR="000A670B" w:rsidRPr="000A670B" w:rsidRDefault="000A670B" w:rsidP="000A670B">
            <w:pPr>
              <w:pStyle w:val="1fe"/>
              <w:rPr>
                <w:szCs w:val="21"/>
              </w:rPr>
            </w:pPr>
            <w:r w:rsidRPr="000A670B">
              <w:rPr>
                <w:szCs w:val="21"/>
              </w:rPr>
              <w:t>硫酸二甲酯</w:t>
            </w:r>
          </w:p>
        </w:tc>
        <w:tc>
          <w:tcPr>
            <w:tcW w:w="1427" w:type="pct"/>
            <w:vAlign w:val="center"/>
          </w:tcPr>
          <w:p w14:paraId="4515C4A7" w14:textId="6F87932B" w:rsidR="000A670B" w:rsidRPr="000A670B" w:rsidRDefault="000A670B" w:rsidP="000A670B">
            <w:pPr>
              <w:pStyle w:val="1fe"/>
              <w:rPr>
                <w:szCs w:val="21"/>
              </w:rPr>
            </w:pPr>
            <w:r w:rsidRPr="000A670B">
              <w:rPr>
                <w:szCs w:val="21"/>
              </w:rPr>
              <w:t xml:space="preserve">213.12 </w:t>
            </w:r>
          </w:p>
        </w:tc>
        <w:tc>
          <w:tcPr>
            <w:tcW w:w="1019" w:type="pct"/>
          </w:tcPr>
          <w:p w14:paraId="29F98E6B" w14:textId="5C314ACB" w:rsidR="000A670B" w:rsidRPr="000A670B" w:rsidRDefault="000A670B" w:rsidP="000A670B">
            <w:pPr>
              <w:pStyle w:val="1fe"/>
              <w:rPr>
                <w:szCs w:val="21"/>
              </w:rPr>
            </w:pPr>
            <w:r w:rsidRPr="000A670B">
              <w:rPr>
                <w:szCs w:val="21"/>
              </w:rPr>
              <w:t>原辅料</w:t>
            </w:r>
          </w:p>
        </w:tc>
      </w:tr>
      <w:tr w:rsidR="000A670B" w:rsidRPr="000A670B" w14:paraId="053313CB" w14:textId="77777777" w:rsidTr="000A670B">
        <w:tc>
          <w:tcPr>
            <w:tcW w:w="960" w:type="pct"/>
            <w:vAlign w:val="center"/>
          </w:tcPr>
          <w:p w14:paraId="50434167" w14:textId="291ED959" w:rsidR="000A670B" w:rsidRPr="000A670B" w:rsidRDefault="000A670B" w:rsidP="000A670B">
            <w:pPr>
              <w:pStyle w:val="1fe"/>
              <w:rPr>
                <w:szCs w:val="21"/>
              </w:rPr>
            </w:pPr>
            <w:r w:rsidRPr="000A670B">
              <w:rPr>
                <w:szCs w:val="21"/>
              </w:rPr>
              <w:t>11</w:t>
            </w:r>
          </w:p>
        </w:tc>
        <w:tc>
          <w:tcPr>
            <w:tcW w:w="1594" w:type="pct"/>
            <w:vAlign w:val="center"/>
          </w:tcPr>
          <w:p w14:paraId="3F30EB0E" w14:textId="44DBCAF4" w:rsidR="000A670B" w:rsidRPr="000A670B" w:rsidRDefault="000A670B" w:rsidP="000A670B">
            <w:pPr>
              <w:pStyle w:val="1fe"/>
              <w:rPr>
                <w:szCs w:val="21"/>
              </w:rPr>
            </w:pPr>
            <w:r w:rsidRPr="000A670B">
              <w:rPr>
                <w:szCs w:val="21"/>
              </w:rPr>
              <w:t>苯胺</w:t>
            </w:r>
          </w:p>
        </w:tc>
        <w:tc>
          <w:tcPr>
            <w:tcW w:w="1427" w:type="pct"/>
            <w:vAlign w:val="center"/>
          </w:tcPr>
          <w:p w14:paraId="341089B3" w14:textId="3F25C604" w:rsidR="000A670B" w:rsidRPr="000A670B" w:rsidRDefault="000A670B" w:rsidP="000A670B">
            <w:pPr>
              <w:pStyle w:val="1fe"/>
              <w:rPr>
                <w:szCs w:val="21"/>
              </w:rPr>
            </w:pPr>
            <w:r w:rsidRPr="000A670B">
              <w:rPr>
                <w:szCs w:val="21"/>
              </w:rPr>
              <w:t xml:space="preserve">8.16 </w:t>
            </w:r>
          </w:p>
        </w:tc>
        <w:tc>
          <w:tcPr>
            <w:tcW w:w="1019" w:type="pct"/>
          </w:tcPr>
          <w:p w14:paraId="23265232" w14:textId="6A0F3FC9" w:rsidR="000A670B" w:rsidRPr="000A670B" w:rsidRDefault="000A670B" w:rsidP="000A670B">
            <w:pPr>
              <w:pStyle w:val="1fe"/>
              <w:rPr>
                <w:szCs w:val="21"/>
              </w:rPr>
            </w:pPr>
            <w:r w:rsidRPr="000A670B">
              <w:rPr>
                <w:szCs w:val="21"/>
              </w:rPr>
              <w:t>原辅料</w:t>
            </w:r>
          </w:p>
        </w:tc>
      </w:tr>
      <w:tr w:rsidR="000A670B" w:rsidRPr="000A670B" w14:paraId="06A7393C" w14:textId="77777777" w:rsidTr="000A670B">
        <w:tc>
          <w:tcPr>
            <w:tcW w:w="960" w:type="pct"/>
            <w:vAlign w:val="center"/>
          </w:tcPr>
          <w:p w14:paraId="6B9E7192" w14:textId="48C32D18" w:rsidR="000A670B" w:rsidRPr="000A670B" w:rsidRDefault="000A670B" w:rsidP="000A670B">
            <w:pPr>
              <w:pStyle w:val="1fe"/>
              <w:rPr>
                <w:szCs w:val="21"/>
              </w:rPr>
            </w:pPr>
            <w:r w:rsidRPr="000A670B">
              <w:rPr>
                <w:szCs w:val="21"/>
              </w:rPr>
              <w:t>12</w:t>
            </w:r>
          </w:p>
        </w:tc>
        <w:tc>
          <w:tcPr>
            <w:tcW w:w="1594" w:type="pct"/>
            <w:vAlign w:val="center"/>
          </w:tcPr>
          <w:p w14:paraId="3877D969" w14:textId="3F05D433" w:rsidR="000A670B" w:rsidRPr="000A670B" w:rsidRDefault="000A670B" w:rsidP="000A670B">
            <w:pPr>
              <w:pStyle w:val="1fe"/>
              <w:rPr>
                <w:szCs w:val="21"/>
              </w:rPr>
            </w:pPr>
            <w:r w:rsidRPr="000A670B">
              <w:rPr>
                <w:szCs w:val="21"/>
              </w:rPr>
              <w:t>三氯化磷</w:t>
            </w:r>
          </w:p>
        </w:tc>
        <w:tc>
          <w:tcPr>
            <w:tcW w:w="1427" w:type="pct"/>
            <w:vAlign w:val="center"/>
          </w:tcPr>
          <w:p w14:paraId="6CB043D1" w14:textId="272A68C9" w:rsidR="000A670B" w:rsidRPr="000A670B" w:rsidRDefault="000A670B" w:rsidP="000A670B">
            <w:pPr>
              <w:pStyle w:val="1fe"/>
              <w:rPr>
                <w:szCs w:val="21"/>
              </w:rPr>
            </w:pPr>
            <w:r w:rsidRPr="000A670B">
              <w:rPr>
                <w:szCs w:val="21"/>
              </w:rPr>
              <w:t xml:space="preserve">16.67 </w:t>
            </w:r>
          </w:p>
        </w:tc>
        <w:tc>
          <w:tcPr>
            <w:tcW w:w="1019" w:type="pct"/>
          </w:tcPr>
          <w:p w14:paraId="4B141BA7" w14:textId="660EED64" w:rsidR="000A670B" w:rsidRPr="000A670B" w:rsidRDefault="000A670B" w:rsidP="000A670B">
            <w:pPr>
              <w:pStyle w:val="1fe"/>
              <w:rPr>
                <w:szCs w:val="21"/>
              </w:rPr>
            </w:pPr>
            <w:r w:rsidRPr="000A670B">
              <w:rPr>
                <w:szCs w:val="21"/>
              </w:rPr>
              <w:t>原辅料</w:t>
            </w:r>
          </w:p>
        </w:tc>
      </w:tr>
      <w:tr w:rsidR="000A670B" w:rsidRPr="000A670B" w14:paraId="641133E8" w14:textId="77777777" w:rsidTr="000A670B">
        <w:tc>
          <w:tcPr>
            <w:tcW w:w="960" w:type="pct"/>
            <w:vAlign w:val="center"/>
          </w:tcPr>
          <w:p w14:paraId="2094AAD6" w14:textId="2CD28662" w:rsidR="000A670B" w:rsidRPr="000A670B" w:rsidRDefault="000A670B" w:rsidP="000A670B">
            <w:pPr>
              <w:pStyle w:val="1fe"/>
              <w:rPr>
                <w:szCs w:val="21"/>
              </w:rPr>
            </w:pPr>
            <w:r w:rsidRPr="000A670B">
              <w:rPr>
                <w:szCs w:val="21"/>
              </w:rPr>
              <w:t>13</w:t>
            </w:r>
          </w:p>
        </w:tc>
        <w:tc>
          <w:tcPr>
            <w:tcW w:w="1594" w:type="pct"/>
            <w:vAlign w:val="center"/>
          </w:tcPr>
          <w:p w14:paraId="026AA6C4" w14:textId="5DAA6F09" w:rsidR="000A670B" w:rsidRPr="000A670B" w:rsidRDefault="000A670B" w:rsidP="000A670B">
            <w:pPr>
              <w:pStyle w:val="1fe"/>
              <w:rPr>
                <w:szCs w:val="21"/>
              </w:rPr>
            </w:pPr>
            <w:r w:rsidRPr="000A670B">
              <w:rPr>
                <w:szCs w:val="21"/>
              </w:rPr>
              <w:t>乙醇</w:t>
            </w:r>
          </w:p>
        </w:tc>
        <w:tc>
          <w:tcPr>
            <w:tcW w:w="1427" w:type="pct"/>
            <w:vAlign w:val="center"/>
          </w:tcPr>
          <w:p w14:paraId="35E133D1" w14:textId="2102BEFD" w:rsidR="000A670B" w:rsidRPr="000A670B" w:rsidRDefault="000A670B" w:rsidP="000A670B">
            <w:pPr>
              <w:pStyle w:val="1fe"/>
              <w:rPr>
                <w:szCs w:val="21"/>
              </w:rPr>
            </w:pPr>
            <w:r w:rsidRPr="000A670B">
              <w:rPr>
                <w:szCs w:val="21"/>
              </w:rPr>
              <w:t xml:space="preserve">0.19 </w:t>
            </w:r>
          </w:p>
        </w:tc>
        <w:tc>
          <w:tcPr>
            <w:tcW w:w="1019" w:type="pct"/>
          </w:tcPr>
          <w:p w14:paraId="43F547E5" w14:textId="65B5FA54" w:rsidR="000A670B" w:rsidRPr="000A670B" w:rsidRDefault="000A670B" w:rsidP="000A670B">
            <w:pPr>
              <w:pStyle w:val="1fe"/>
              <w:rPr>
                <w:szCs w:val="21"/>
              </w:rPr>
            </w:pPr>
            <w:r w:rsidRPr="000A670B">
              <w:rPr>
                <w:szCs w:val="21"/>
              </w:rPr>
              <w:t>原辅料</w:t>
            </w:r>
          </w:p>
        </w:tc>
      </w:tr>
      <w:tr w:rsidR="000A670B" w:rsidRPr="000A670B" w14:paraId="04B9CCE7" w14:textId="77777777" w:rsidTr="000A670B">
        <w:tc>
          <w:tcPr>
            <w:tcW w:w="960" w:type="pct"/>
            <w:vAlign w:val="center"/>
          </w:tcPr>
          <w:p w14:paraId="2FD4486A" w14:textId="1F6C383B" w:rsidR="000A670B" w:rsidRPr="000A670B" w:rsidRDefault="000A670B" w:rsidP="000A670B">
            <w:pPr>
              <w:pStyle w:val="1fe"/>
              <w:rPr>
                <w:szCs w:val="21"/>
              </w:rPr>
            </w:pPr>
            <w:r w:rsidRPr="000A670B">
              <w:rPr>
                <w:szCs w:val="21"/>
              </w:rPr>
              <w:t>14</w:t>
            </w:r>
          </w:p>
        </w:tc>
        <w:tc>
          <w:tcPr>
            <w:tcW w:w="1594" w:type="pct"/>
            <w:vAlign w:val="center"/>
          </w:tcPr>
          <w:p w14:paraId="7DEAD55C" w14:textId="6E72832F" w:rsidR="000A670B" w:rsidRPr="000A670B" w:rsidRDefault="000A670B" w:rsidP="000A670B">
            <w:pPr>
              <w:pStyle w:val="1fe"/>
              <w:rPr>
                <w:szCs w:val="21"/>
              </w:rPr>
            </w:pPr>
            <w:r w:rsidRPr="000A670B">
              <w:rPr>
                <w:szCs w:val="21"/>
              </w:rPr>
              <w:t>液氨</w:t>
            </w:r>
          </w:p>
        </w:tc>
        <w:tc>
          <w:tcPr>
            <w:tcW w:w="1427" w:type="pct"/>
            <w:vAlign w:val="center"/>
          </w:tcPr>
          <w:p w14:paraId="123BD1C6" w14:textId="0165ACD5" w:rsidR="000A670B" w:rsidRPr="000A670B" w:rsidRDefault="000A670B" w:rsidP="000A670B">
            <w:pPr>
              <w:pStyle w:val="1fe"/>
              <w:rPr>
                <w:szCs w:val="21"/>
              </w:rPr>
            </w:pPr>
            <w:r w:rsidRPr="000A670B">
              <w:rPr>
                <w:szCs w:val="21"/>
              </w:rPr>
              <w:t xml:space="preserve">8.00 </w:t>
            </w:r>
          </w:p>
        </w:tc>
        <w:tc>
          <w:tcPr>
            <w:tcW w:w="1019" w:type="pct"/>
          </w:tcPr>
          <w:p w14:paraId="33B51285" w14:textId="11516307" w:rsidR="000A670B" w:rsidRPr="000A670B" w:rsidRDefault="000A670B" w:rsidP="000A670B">
            <w:pPr>
              <w:pStyle w:val="1fe"/>
              <w:rPr>
                <w:szCs w:val="21"/>
              </w:rPr>
            </w:pPr>
            <w:r w:rsidRPr="000A670B">
              <w:rPr>
                <w:szCs w:val="21"/>
              </w:rPr>
              <w:t>原辅料</w:t>
            </w:r>
          </w:p>
        </w:tc>
      </w:tr>
      <w:tr w:rsidR="000A670B" w:rsidRPr="000A670B" w14:paraId="7C1900CC" w14:textId="77777777" w:rsidTr="000A670B">
        <w:tc>
          <w:tcPr>
            <w:tcW w:w="960" w:type="pct"/>
            <w:vAlign w:val="center"/>
          </w:tcPr>
          <w:p w14:paraId="13B7C7C6" w14:textId="0301BA71" w:rsidR="000A670B" w:rsidRPr="000A670B" w:rsidRDefault="000A670B" w:rsidP="000A670B">
            <w:pPr>
              <w:pStyle w:val="1fe"/>
              <w:rPr>
                <w:szCs w:val="21"/>
              </w:rPr>
            </w:pPr>
            <w:r w:rsidRPr="000A670B">
              <w:rPr>
                <w:szCs w:val="21"/>
              </w:rPr>
              <w:t>15</w:t>
            </w:r>
          </w:p>
        </w:tc>
        <w:tc>
          <w:tcPr>
            <w:tcW w:w="1594" w:type="pct"/>
            <w:vAlign w:val="center"/>
          </w:tcPr>
          <w:p w14:paraId="0C77AAA2" w14:textId="3A1F96E3" w:rsidR="000A670B" w:rsidRPr="000A670B" w:rsidRDefault="000A670B" w:rsidP="000A670B">
            <w:pPr>
              <w:pStyle w:val="1fe"/>
              <w:rPr>
                <w:szCs w:val="21"/>
              </w:rPr>
            </w:pPr>
            <w:r w:rsidRPr="000A670B">
              <w:rPr>
                <w:szCs w:val="21"/>
              </w:rPr>
              <w:t>硫酸</w:t>
            </w:r>
          </w:p>
        </w:tc>
        <w:tc>
          <w:tcPr>
            <w:tcW w:w="1427" w:type="pct"/>
            <w:vAlign w:val="center"/>
          </w:tcPr>
          <w:p w14:paraId="6F035E33" w14:textId="34A40E58" w:rsidR="000A670B" w:rsidRPr="000A670B" w:rsidRDefault="000A670B" w:rsidP="000A670B">
            <w:pPr>
              <w:pStyle w:val="1fe"/>
              <w:rPr>
                <w:szCs w:val="21"/>
              </w:rPr>
            </w:pPr>
            <w:r w:rsidRPr="000A670B">
              <w:rPr>
                <w:szCs w:val="21"/>
              </w:rPr>
              <w:t xml:space="preserve">0.20 </w:t>
            </w:r>
          </w:p>
        </w:tc>
        <w:tc>
          <w:tcPr>
            <w:tcW w:w="1019" w:type="pct"/>
          </w:tcPr>
          <w:p w14:paraId="5D2EBFF3" w14:textId="7A50B657" w:rsidR="000A670B" w:rsidRPr="000A670B" w:rsidRDefault="000A670B" w:rsidP="000A670B">
            <w:pPr>
              <w:pStyle w:val="1fe"/>
              <w:rPr>
                <w:szCs w:val="21"/>
              </w:rPr>
            </w:pPr>
            <w:r w:rsidRPr="000A670B">
              <w:rPr>
                <w:szCs w:val="21"/>
              </w:rPr>
              <w:t>原辅料</w:t>
            </w:r>
          </w:p>
        </w:tc>
      </w:tr>
      <w:tr w:rsidR="000A670B" w:rsidRPr="000A670B" w14:paraId="5915FE70" w14:textId="77777777" w:rsidTr="000A670B">
        <w:tc>
          <w:tcPr>
            <w:tcW w:w="960" w:type="pct"/>
            <w:vAlign w:val="center"/>
          </w:tcPr>
          <w:p w14:paraId="46894E62" w14:textId="4510C009" w:rsidR="000A670B" w:rsidRPr="000A670B" w:rsidRDefault="000A670B" w:rsidP="000A670B">
            <w:pPr>
              <w:pStyle w:val="1fe"/>
              <w:rPr>
                <w:szCs w:val="21"/>
              </w:rPr>
            </w:pPr>
            <w:r w:rsidRPr="000A670B">
              <w:rPr>
                <w:szCs w:val="21"/>
              </w:rPr>
              <w:t>16</w:t>
            </w:r>
          </w:p>
        </w:tc>
        <w:tc>
          <w:tcPr>
            <w:tcW w:w="1594" w:type="pct"/>
            <w:vAlign w:val="center"/>
          </w:tcPr>
          <w:p w14:paraId="1C90DEFE" w14:textId="68EC6332" w:rsidR="000A670B" w:rsidRPr="000A670B" w:rsidRDefault="000A670B" w:rsidP="000A670B">
            <w:pPr>
              <w:pStyle w:val="1fe"/>
              <w:rPr>
                <w:szCs w:val="21"/>
              </w:rPr>
            </w:pPr>
            <w:r w:rsidRPr="000A670B">
              <w:rPr>
                <w:szCs w:val="21"/>
              </w:rPr>
              <w:t>乙二胺</w:t>
            </w:r>
          </w:p>
        </w:tc>
        <w:tc>
          <w:tcPr>
            <w:tcW w:w="1427" w:type="pct"/>
            <w:vAlign w:val="center"/>
          </w:tcPr>
          <w:p w14:paraId="0D32EE42" w14:textId="14C70AD5" w:rsidR="000A670B" w:rsidRPr="000A670B" w:rsidRDefault="000A670B" w:rsidP="000A670B">
            <w:pPr>
              <w:pStyle w:val="1fe"/>
              <w:rPr>
                <w:szCs w:val="21"/>
              </w:rPr>
            </w:pPr>
            <w:r w:rsidRPr="000A670B">
              <w:rPr>
                <w:szCs w:val="21"/>
              </w:rPr>
              <w:t xml:space="preserve">36.00 </w:t>
            </w:r>
          </w:p>
        </w:tc>
        <w:tc>
          <w:tcPr>
            <w:tcW w:w="1019" w:type="pct"/>
          </w:tcPr>
          <w:p w14:paraId="7F40A537" w14:textId="05702DA8" w:rsidR="000A670B" w:rsidRPr="000A670B" w:rsidRDefault="000A670B" w:rsidP="000A670B">
            <w:pPr>
              <w:pStyle w:val="1fe"/>
              <w:rPr>
                <w:szCs w:val="21"/>
              </w:rPr>
            </w:pPr>
            <w:r w:rsidRPr="000A670B">
              <w:rPr>
                <w:szCs w:val="21"/>
              </w:rPr>
              <w:t>原辅料</w:t>
            </w:r>
          </w:p>
        </w:tc>
      </w:tr>
      <w:tr w:rsidR="000A670B" w:rsidRPr="000A670B" w14:paraId="15B9F116" w14:textId="77777777" w:rsidTr="000A670B">
        <w:tc>
          <w:tcPr>
            <w:tcW w:w="960" w:type="pct"/>
            <w:vAlign w:val="center"/>
          </w:tcPr>
          <w:p w14:paraId="7F4618DB" w14:textId="61259CB0" w:rsidR="000A670B" w:rsidRPr="000A670B" w:rsidRDefault="000A670B" w:rsidP="000A670B">
            <w:pPr>
              <w:pStyle w:val="1fe"/>
              <w:rPr>
                <w:szCs w:val="21"/>
              </w:rPr>
            </w:pPr>
            <w:r w:rsidRPr="000A670B">
              <w:rPr>
                <w:szCs w:val="21"/>
              </w:rPr>
              <w:t>17</w:t>
            </w:r>
          </w:p>
        </w:tc>
        <w:tc>
          <w:tcPr>
            <w:tcW w:w="1594" w:type="pct"/>
            <w:vAlign w:val="center"/>
          </w:tcPr>
          <w:p w14:paraId="3F34741B" w14:textId="4FA6621C" w:rsidR="000A670B" w:rsidRPr="000A670B" w:rsidRDefault="000A670B" w:rsidP="000A670B">
            <w:pPr>
              <w:pStyle w:val="1fe"/>
              <w:rPr>
                <w:szCs w:val="21"/>
              </w:rPr>
            </w:pPr>
            <w:r w:rsidRPr="000A670B">
              <w:rPr>
                <w:szCs w:val="21"/>
              </w:rPr>
              <w:t>二硫化碳</w:t>
            </w:r>
          </w:p>
        </w:tc>
        <w:tc>
          <w:tcPr>
            <w:tcW w:w="1427" w:type="pct"/>
            <w:vAlign w:val="center"/>
          </w:tcPr>
          <w:p w14:paraId="59CEE351" w14:textId="32F74996" w:rsidR="000A670B" w:rsidRPr="000A670B" w:rsidRDefault="000A670B" w:rsidP="000A670B">
            <w:pPr>
              <w:pStyle w:val="1fe"/>
              <w:rPr>
                <w:szCs w:val="21"/>
              </w:rPr>
            </w:pPr>
            <w:r w:rsidRPr="000A670B">
              <w:rPr>
                <w:szCs w:val="21"/>
              </w:rPr>
              <w:t xml:space="preserve">31.00 </w:t>
            </w:r>
          </w:p>
        </w:tc>
        <w:tc>
          <w:tcPr>
            <w:tcW w:w="1019" w:type="pct"/>
          </w:tcPr>
          <w:p w14:paraId="6D84D94E" w14:textId="3B9437DC" w:rsidR="000A670B" w:rsidRPr="000A670B" w:rsidRDefault="000A670B" w:rsidP="000A670B">
            <w:pPr>
              <w:pStyle w:val="1fe"/>
              <w:rPr>
                <w:szCs w:val="21"/>
              </w:rPr>
            </w:pPr>
            <w:r w:rsidRPr="000A670B">
              <w:rPr>
                <w:szCs w:val="21"/>
              </w:rPr>
              <w:t>原辅料</w:t>
            </w:r>
          </w:p>
        </w:tc>
      </w:tr>
      <w:tr w:rsidR="000A670B" w:rsidRPr="000A670B" w14:paraId="13C09169" w14:textId="77777777" w:rsidTr="000A670B">
        <w:tc>
          <w:tcPr>
            <w:tcW w:w="960" w:type="pct"/>
            <w:vAlign w:val="center"/>
          </w:tcPr>
          <w:p w14:paraId="25C4B401" w14:textId="3E3F9F2A" w:rsidR="000A670B" w:rsidRPr="000A670B" w:rsidRDefault="000A670B" w:rsidP="000A670B">
            <w:pPr>
              <w:pStyle w:val="1fe"/>
              <w:rPr>
                <w:szCs w:val="21"/>
              </w:rPr>
            </w:pPr>
            <w:r w:rsidRPr="000A670B">
              <w:rPr>
                <w:szCs w:val="21"/>
              </w:rPr>
              <w:t>18</w:t>
            </w:r>
          </w:p>
        </w:tc>
        <w:tc>
          <w:tcPr>
            <w:tcW w:w="1594" w:type="pct"/>
            <w:vAlign w:val="center"/>
          </w:tcPr>
          <w:p w14:paraId="063A50BA" w14:textId="3D0EAA0F" w:rsidR="000A670B" w:rsidRPr="000A670B" w:rsidRDefault="000A670B" w:rsidP="000A670B">
            <w:pPr>
              <w:pStyle w:val="1fe"/>
              <w:rPr>
                <w:szCs w:val="21"/>
              </w:rPr>
            </w:pPr>
            <w:r w:rsidRPr="000A670B">
              <w:rPr>
                <w:szCs w:val="21"/>
              </w:rPr>
              <w:t>甲胺</w:t>
            </w:r>
          </w:p>
        </w:tc>
        <w:tc>
          <w:tcPr>
            <w:tcW w:w="1427" w:type="pct"/>
            <w:vAlign w:val="center"/>
          </w:tcPr>
          <w:p w14:paraId="1CF01222" w14:textId="53CEC42A" w:rsidR="000A670B" w:rsidRPr="000A670B" w:rsidRDefault="000A670B" w:rsidP="000A670B">
            <w:pPr>
              <w:pStyle w:val="1fe"/>
              <w:rPr>
                <w:szCs w:val="21"/>
              </w:rPr>
            </w:pPr>
            <w:r w:rsidRPr="000A670B">
              <w:rPr>
                <w:szCs w:val="21"/>
              </w:rPr>
              <w:t xml:space="preserve">5.04 </w:t>
            </w:r>
          </w:p>
        </w:tc>
        <w:tc>
          <w:tcPr>
            <w:tcW w:w="1019" w:type="pct"/>
          </w:tcPr>
          <w:p w14:paraId="4A7CF578" w14:textId="402FC4BE" w:rsidR="000A670B" w:rsidRPr="000A670B" w:rsidRDefault="000A670B" w:rsidP="000A670B">
            <w:pPr>
              <w:pStyle w:val="1fe"/>
              <w:rPr>
                <w:szCs w:val="21"/>
              </w:rPr>
            </w:pPr>
            <w:r w:rsidRPr="000A670B">
              <w:rPr>
                <w:szCs w:val="21"/>
              </w:rPr>
              <w:t>原辅料</w:t>
            </w:r>
          </w:p>
        </w:tc>
      </w:tr>
      <w:tr w:rsidR="000A670B" w:rsidRPr="000A670B" w14:paraId="18EB7597" w14:textId="77777777" w:rsidTr="000A670B">
        <w:tc>
          <w:tcPr>
            <w:tcW w:w="960" w:type="pct"/>
            <w:vAlign w:val="center"/>
          </w:tcPr>
          <w:p w14:paraId="176696BD" w14:textId="439A4494" w:rsidR="000A670B" w:rsidRPr="000A670B" w:rsidRDefault="000A670B" w:rsidP="000A670B">
            <w:pPr>
              <w:pStyle w:val="1fe"/>
              <w:rPr>
                <w:szCs w:val="21"/>
              </w:rPr>
            </w:pPr>
            <w:r w:rsidRPr="000A670B">
              <w:rPr>
                <w:szCs w:val="21"/>
              </w:rPr>
              <w:t>19</w:t>
            </w:r>
          </w:p>
        </w:tc>
        <w:tc>
          <w:tcPr>
            <w:tcW w:w="1594" w:type="pct"/>
            <w:vAlign w:val="center"/>
          </w:tcPr>
          <w:p w14:paraId="55B186C2" w14:textId="769ECBC6" w:rsidR="000A670B" w:rsidRPr="000A670B" w:rsidRDefault="000A670B" w:rsidP="000A670B">
            <w:pPr>
              <w:pStyle w:val="1fe"/>
              <w:rPr>
                <w:szCs w:val="21"/>
              </w:rPr>
            </w:pPr>
            <w:r w:rsidRPr="000A670B">
              <w:rPr>
                <w:szCs w:val="21"/>
              </w:rPr>
              <w:t>二硫化碳</w:t>
            </w:r>
          </w:p>
        </w:tc>
        <w:tc>
          <w:tcPr>
            <w:tcW w:w="1427" w:type="pct"/>
            <w:vAlign w:val="center"/>
          </w:tcPr>
          <w:p w14:paraId="05809D88" w14:textId="3E485816" w:rsidR="000A670B" w:rsidRPr="000A670B" w:rsidRDefault="000A670B" w:rsidP="000A670B">
            <w:pPr>
              <w:pStyle w:val="1fe"/>
              <w:rPr>
                <w:szCs w:val="21"/>
              </w:rPr>
            </w:pPr>
            <w:r w:rsidRPr="000A670B">
              <w:rPr>
                <w:szCs w:val="21"/>
              </w:rPr>
              <w:t xml:space="preserve">22.00 </w:t>
            </w:r>
          </w:p>
        </w:tc>
        <w:tc>
          <w:tcPr>
            <w:tcW w:w="1019" w:type="pct"/>
          </w:tcPr>
          <w:p w14:paraId="28822322" w14:textId="039B945B" w:rsidR="000A670B" w:rsidRPr="000A670B" w:rsidRDefault="000A670B" w:rsidP="000A670B">
            <w:pPr>
              <w:pStyle w:val="1fe"/>
              <w:rPr>
                <w:szCs w:val="21"/>
              </w:rPr>
            </w:pPr>
            <w:r w:rsidRPr="000A670B">
              <w:rPr>
                <w:szCs w:val="21"/>
              </w:rPr>
              <w:t>原辅料</w:t>
            </w:r>
          </w:p>
        </w:tc>
      </w:tr>
    </w:tbl>
    <w:p w14:paraId="0772CE60" w14:textId="0A73F23E" w:rsidR="0018495E" w:rsidRPr="005A3385" w:rsidRDefault="0018495E" w:rsidP="0018495E">
      <w:pPr>
        <w:pStyle w:val="1fe"/>
        <w:rPr>
          <w:b/>
          <w:bCs/>
          <w:color w:val="FF0000"/>
        </w:rPr>
      </w:pPr>
    </w:p>
    <w:p w14:paraId="3A26E222" w14:textId="0FBC603B" w:rsidR="0018495E" w:rsidRPr="005A3385" w:rsidRDefault="0018495E" w:rsidP="0018495E">
      <w:pPr>
        <w:pStyle w:val="1fe"/>
        <w:rPr>
          <w:b/>
          <w:bCs/>
          <w:snapToGrid w:val="0"/>
        </w:rPr>
      </w:pPr>
      <w:r w:rsidRPr="005A3385">
        <w:rPr>
          <w:rFonts w:hint="eastAsia"/>
          <w:b/>
          <w:bCs/>
          <w:snapToGrid w:val="0"/>
        </w:rPr>
        <w:t>表</w:t>
      </w:r>
      <w:r w:rsidRPr="005A3385">
        <w:rPr>
          <w:b/>
          <w:bCs/>
          <w:snapToGrid w:val="0"/>
        </w:rPr>
        <w:t xml:space="preserve">4.3-3    </w:t>
      </w:r>
      <w:r w:rsidRPr="005A3385">
        <w:rPr>
          <w:rFonts w:hint="eastAsia"/>
          <w:b/>
          <w:bCs/>
          <w:snapToGrid w:val="0"/>
          <w:lang w:val="x-none"/>
        </w:rPr>
        <w:t>大江化工</w:t>
      </w:r>
      <w:r w:rsidRPr="005A3385">
        <w:rPr>
          <w:rFonts w:hint="eastAsia"/>
          <w:b/>
          <w:bCs/>
          <w:snapToGrid w:val="0"/>
        </w:rPr>
        <w:t>主要环境风险源</w:t>
      </w:r>
    </w:p>
    <w:tbl>
      <w:tblPr>
        <w:tblW w:w="5000" w:type="pct"/>
        <w:tblBorders>
          <w:top w:val="single" w:sz="8" w:space="0" w:color="auto"/>
          <w:bottom w:val="single" w:sz="8" w:space="0" w:color="auto"/>
          <w:insideH w:val="single" w:sz="6" w:space="0" w:color="auto"/>
          <w:insideV w:val="single" w:sz="6" w:space="0" w:color="auto"/>
        </w:tblBorders>
        <w:tblLook w:val="0000" w:firstRow="0" w:lastRow="0" w:firstColumn="0" w:lastColumn="0" w:noHBand="0" w:noVBand="0"/>
      </w:tblPr>
      <w:tblGrid>
        <w:gridCol w:w="1088"/>
        <w:gridCol w:w="1813"/>
        <w:gridCol w:w="1618"/>
        <w:gridCol w:w="1545"/>
        <w:gridCol w:w="1159"/>
        <w:gridCol w:w="1627"/>
      </w:tblGrid>
      <w:tr w:rsidR="000A670B" w:rsidRPr="005A3385" w14:paraId="29F135BA" w14:textId="77777777" w:rsidTr="000A670B">
        <w:tc>
          <w:tcPr>
            <w:tcW w:w="614" w:type="pct"/>
            <w:vAlign w:val="center"/>
          </w:tcPr>
          <w:p w14:paraId="02BD82B2" w14:textId="77777777" w:rsidR="000A670B" w:rsidRPr="005A3385" w:rsidRDefault="000A670B" w:rsidP="005A3385">
            <w:pPr>
              <w:pStyle w:val="1fe"/>
              <w:rPr>
                <w:b/>
                <w:bCs/>
              </w:rPr>
            </w:pPr>
            <w:r w:rsidRPr="005A3385">
              <w:rPr>
                <w:rFonts w:hint="eastAsia"/>
                <w:b/>
                <w:bCs/>
              </w:rPr>
              <w:t>序号</w:t>
            </w:r>
          </w:p>
        </w:tc>
        <w:tc>
          <w:tcPr>
            <w:tcW w:w="1024" w:type="pct"/>
            <w:vAlign w:val="center"/>
          </w:tcPr>
          <w:p w14:paraId="3B4B8DC7" w14:textId="77777777" w:rsidR="000A670B" w:rsidRPr="005A3385" w:rsidRDefault="000A670B" w:rsidP="005A3385">
            <w:pPr>
              <w:pStyle w:val="1fe"/>
              <w:rPr>
                <w:b/>
                <w:bCs/>
              </w:rPr>
            </w:pPr>
            <w:r w:rsidRPr="005A3385">
              <w:rPr>
                <w:rFonts w:hint="eastAsia"/>
                <w:b/>
                <w:bCs/>
              </w:rPr>
              <w:t>物料名称</w:t>
            </w:r>
          </w:p>
        </w:tc>
        <w:tc>
          <w:tcPr>
            <w:tcW w:w="914" w:type="pct"/>
            <w:vAlign w:val="center"/>
          </w:tcPr>
          <w:p w14:paraId="5676FE2F" w14:textId="77777777" w:rsidR="000A670B" w:rsidRPr="005A3385" w:rsidRDefault="000A670B" w:rsidP="005A3385">
            <w:pPr>
              <w:pStyle w:val="1fe"/>
              <w:rPr>
                <w:b/>
                <w:bCs/>
              </w:rPr>
            </w:pPr>
            <w:r w:rsidRPr="005A3385">
              <w:rPr>
                <w:rFonts w:hint="eastAsia"/>
                <w:b/>
                <w:bCs/>
              </w:rPr>
              <w:t>最大储存量（</w:t>
            </w:r>
            <w:r w:rsidRPr="005A3385">
              <w:rPr>
                <w:rFonts w:hint="eastAsia"/>
                <w:b/>
                <w:bCs/>
              </w:rPr>
              <w:t>t</w:t>
            </w:r>
            <w:r w:rsidRPr="005A3385">
              <w:rPr>
                <w:rFonts w:hint="eastAsia"/>
                <w:b/>
                <w:bCs/>
              </w:rPr>
              <w:t>）</w:t>
            </w:r>
          </w:p>
        </w:tc>
        <w:tc>
          <w:tcPr>
            <w:tcW w:w="873" w:type="pct"/>
            <w:vAlign w:val="center"/>
          </w:tcPr>
          <w:p w14:paraId="7A9F2704" w14:textId="67279175" w:rsidR="000A670B" w:rsidRPr="005A3385" w:rsidRDefault="000A670B" w:rsidP="005A3385">
            <w:pPr>
              <w:pStyle w:val="1fe"/>
              <w:rPr>
                <w:b/>
                <w:bCs/>
              </w:rPr>
            </w:pPr>
            <w:r w:rsidRPr="005A3385">
              <w:rPr>
                <w:rFonts w:hint="eastAsia"/>
                <w:b/>
                <w:bCs/>
              </w:rPr>
              <w:t>包装形式</w:t>
            </w:r>
          </w:p>
        </w:tc>
        <w:tc>
          <w:tcPr>
            <w:tcW w:w="655" w:type="pct"/>
            <w:vAlign w:val="center"/>
          </w:tcPr>
          <w:p w14:paraId="46A8C28F" w14:textId="77777777" w:rsidR="000A670B" w:rsidRPr="005A3385" w:rsidRDefault="000A670B" w:rsidP="005A3385">
            <w:pPr>
              <w:pStyle w:val="1fe"/>
              <w:rPr>
                <w:b/>
                <w:bCs/>
              </w:rPr>
            </w:pPr>
            <w:r w:rsidRPr="005A3385">
              <w:rPr>
                <w:rFonts w:hint="eastAsia"/>
                <w:b/>
                <w:bCs/>
              </w:rPr>
              <w:t>用途</w:t>
            </w:r>
          </w:p>
        </w:tc>
        <w:tc>
          <w:tcPr>
            <w:tcW w:w="919" w:type="pct"/>
            <w:vAlign w:val="center"/>
          </w:tcPr>
          <w:p w14:paraId="5B2E47B6" w14:textId="48576168" w:rsidR="000A670B" w:rsidRPr="005A3385" w:rsidRDefault="000A670B" w:rsidP="005A3385">
            <w:pPr>
              <w:pStyle w:val="1fe"/>
              <w:rPr>
                <w:b/>
                <w:bCs/>
              </w:rPr>
            </w:pPr>
            <w:r w:rsidRPr="005A3385">
              <w:rPr>
                <w:rFonts w:hint="eastAsia"/>
                <w:b/>
                <w:bCs/>
              </w:rPr>
              <w:t>储存地点</w:t>
            </w:r>
          </w:p>
        </w:tc>
      </w:tr>
      <w:tr w:rsidR="000A670B" w14:paraId="75929D28" w14:textId="77777777" w:rsidTr="000A670B">
        <w:tc>
          <w:tcPr>
            <w:tcW w:w="614" w:type="pct"/>
            <w:vAlign w:val="center"/>
          </w:tcPr>
          <w:p w14:paraId="25A6EA87" w14:textId="1A79CD5C" w:rsidR="000A670B" w:rsidRDefault="000A670B" w:rsidP="005A3385">
            <w:pPr>
              <w:pStyle w:val="1fe"/>
            </w:pPr>
            <w:r>
              <w:rPr>
                <w:rFonts w:hint="eastAsia"/>
              </w:rPr>
              <w:t>1</w:t>
            </w:r>
          </w:p>
        </w:tc>
        <w:tc>
          <w:tcPr>
            <w:tcW w:w="1024" w:type="pct"/>
            <w:vAlign w:val="center"/>
          </w:tcPr>
          <w:p w14:paraId="0F7FFB3D" w14:textId="77777777" w:rsidR="000A670B" w:rsidRDefault="000A670B" w:rsidP="005A3385">
            <w:pPr>
              <w:pStyle w:val="1fe"/>
            </w:pPr>
            <w:r>
              <w:rPr>
                <w:rFonts w:hint="eastAsia"/>
              </w:rPr>
              <w:t>甲醇</w:t>
            </w:r>
          </w:p>
        </w:tc>
        <w:tc>
          <w:tcPr>
            <w:tcW w:w="914" w:type="pct"/>
            <w:vAlign w:val="center"/>
          </w:tcPr>
          <w:p w14:paraId="1B6ABCAB" w14:textId="77777777" w:rsidR="000A670B" w:rsidRDefault="000A670B" w:rsidP="005A3385">
            <w:pPr>
              <w:pStyle w:val="1fe"/>
            </w:pPr>
            <w:r>
              <w:rPr>
                <w:rFonts w:hint="eastAsia"/>
              </w:rPr>
              <w:t>20</w:t>
            </w:r>
          </w:p>
        </w:tc>
        <w:tc>
          <w:tcPr>
            <w:tcW w:w="873" w:type="pct"/>
            <w:vAlign w:val="center"/>
          </w:tcPr>
          <w:p w14:paraId="40857C0C" w14:textId="77777777" w:rsidR="000A670B" w:rsidRDefault="000A670B" w:rsidP="005A3385">
            <w:pPr>
              <w:pStyle w:val="1fe"/>
            </w:pPr>
            <w:r>
              <w:rPr>
                <w:rFonts w:hint="eastAsia"/>
              </w:rPr>
              <w:t>储罐</w:t>
            </w:r>
          </w:p>
        </w:tc>
        <w:tc>
          <w:tcPr>
            <w:tcW w:w="655" w:type="pct"/>
            <w:vAlign w:val="center"/>
          </w:tcPr>
          <w:p w14:paraId="5BF4ABC1" w14:textId="77777777" w:rsidR="000A670B" w:rsidRDefault="000A670B" w:rsidP="005A3385">
            <w:pPr>
              <w:pStyle w:val="1fe"/>
            </w:pPr>
            <w:r>
              <w:rPr>
                <w:rFonts w:hint="eastAsia"/>
              </w:rPr>
              <w:t>原料</w:t>
            </w:r>
          </w:p>
        </w:tc>
        <w:tc>
          <w:tcPr>
            <w:tcW w:w="919" w:type="pct"/>
            <w:vAlign w:val="center"/>
          </w:tcPr>
          <w:p w14:paraId="546DEB52" w14:textId="77777777" w:rsidR="000A670B" w:rsidRDefault="000A670B" w:rsidP="005A3385">
            <w:pPr>
              <w:pStyle w:val="1fe"/>
            </w:pPr>
            <w:r>
              <w:rPr>
                <w:rFonts w:hint="eastAsia"/>
              </w:rPr>
              <w:t>储罐区</w:t>
            </w:r>
          </w:p>
        </w:tc>
      </w:tr>
      <w:tr w:rsidR="000A670B" w14:paraId="6B19FD7C" w14:textId="77777777" w:rsidTr="000A670B">
        <w:tc>
          <w:tcPr>
            <w:tcW w:w="614" w:type="pct"/>
            <w:vAlign w:val="center"/>
          </w:tcPr>
          <w:p w14:paraId="56A4905E" w14:textId="4DC808EE" w:rsidR="000A670B" w:rsidRDefault="000A670B" w:rsidP="005A3385">
            <w:pPr>
              <w:pStyle w:val="1fe"/>
            </w:pPr>
            <w:r>
              <w:rPr>
                <w:rFonts w:hint="eastAsia"/>
              </w:rPr>
              <w:t>2</w:t>
            </w:r>
          </w:p>
        </w:tc>
        <w:tc>
          <w:tcPr>
            <w:tcW w:w="1024" w:type="pct"/>
            <w:vAlign w:val="center"/>
          </w:tcPr>
          <w:p w14:paraId="02434E01" w14:textId="77777777" w:rsidR="000A670B" w:rsidRDefault="000A670B" w:rsidP="005A3385">
            <w:pPr>
              <w:pStyle w:val="1fe"/>
            </w:pPr>
            <w:r>
              <w:rPr>
                <w:rFonts w:hint="eastAsia"/>
              </w:rPr>
              <w:t>硫脲</w:t>
            </w:r>
          </w:p>
        </w:tc>
        <w:tc>
          <w:tcPr>
            <w:tcW w:w="914" w:type="pct"/>
            <w:vAlign w:val="center"/>
          </w:tcPr>
          <w:p w14:paraId="7F11ED12" w14:textId="77777777" w:rsidR="000A670B" w:rsidRDefault="000A670B" w:rsidP="005A3385">
            <w:pPr>
              <w:pStyle w:val="1fe"/>
            </w:pPr>
            <w:r>
              <w:rPr>
                <w:rFonts w:hint="eastAsia"/>
              </w:rPr>
              <w:t>20</w:t>
            </w:r>
          </w:p>
        </w:tc>
        <w:tc>
          <w:tcPr>
            <w:tcW w:w="873" w:type="pct"/>
            <w:vAlign w:val="center"/>
          </w:tcPr>
          <w:p w14:paraId="190D017F" w14:textId="77777777" w:rsidR="000A670B" w:rsidRDefault="000A670B" w:rsidP="005A3385">
            <w:pPr>
              <w:pStyle w:val="1fe"/>
            </w:pPr>
            <w:r>
              <w:rPr>
                <w:rFonts w:hint="eastAsia"/>
              </w:rPr>
              <w:t>袋装</w:t>
            </w:r>
          </w:p>
        </w:tc>
        <w:tc>
          <w:tcPr>
            <w:tcW w:w="655" w:type="pct"/>
            <w:vAlign w:val="center"/>
          </w:tcPr>
          <w:p w14:paraId="22FF2401" w14:textId="77777777" w:rsidR="000A670B" w:rsidRDefault="000A670B" w:rsidP="005A3385">
            <w:pPr>
              <w:pStyle w:val="1fe"/>
            </w:pPr>
            <w:r>
              <w:rPr>
                <w:rFonts w:hint="eastAsia"/>
              </w:rPr>
              <w:t>原料</w:t>
            </w:r>
          </w:p>
        </w:tc>
        <w:tc>
          <w:tcPr>
            <w:tcW w:w="919" w:type="pct"/>
            <w:vAlign w:val="center"/>
          </w:tcPr>
          <w:p w14:paraId="3114FD0D" w14:textId="77777777" w:rsidR="000A670B" w:rsidRDefault="000A670B" w:rsidP="005A3385">
            <w:pPr>
              <w:pStyle w:val="1fe"/>
            </w:pPr>
            <w:r>
              <w:rPr>
                <w:rFonts w:hint="eastAsia"/>
              </w:rPr>
              <w:t>仓库</w:t>
            </w:r>
            <w:r>
              <w:rPr>
                <w:rFonts w:hint="eastAsia"/>
              </w:rPr>
              <w:t>5</w:t>
            </w:r>
          </w:p>
        </w:tc>
      </w:tr>
      <w:tr w:rsidR="000A670B" w14:paraId="56EA821F" w14:textId="77777777" w:rsidTr="000A670B">
        <w:tc>
          <w:tcPr>
            <w:tcW w:w="614" w:type="pct"/>
            <w:vAlign w:val="center"/>
          </w:tcPr>
          <w:p w14:paraId="197721DA" w14:textId="0E0B6962" w:rsidR="000A670B" w:rsidRDefault="000A670B" w:rsidP="005A3385">
            <w:pPr>
              <w:pStyle w:val="1fe"/>
            </w:pPr>
            <w:r>
              <w:rPr>
                <w:rFonts w:hint="eastAsia"/>
              </w:rPr>
              <w:t>3</w:t>
            </w:r>
          </w:p>
        </w:tc>
        <w:tc>
          <w:tcPr>
            <w:tcW w:w="1024" w:type="pct"/>
            <w:vAlign w:val="center"/>
          </w:tcPr>
          <w:p w14:paraId="0A5A79F2" w14:textId="77777777" w:rsidR="000A670B" w:rsidRDefault="000A670B" w:rsidP="005A3385">
            <w:pPr>
              <w:pStyle w:val="1fe"/>
            </w:pPr>
            <w:r>
              <w:rPr>
                <w:rFonts w:hint="eastAsia"/>
              </w:rPr>
              <w:t>硫酸二甲酯</w:t>
            </w:r>
          </w:p>
        </w:tc>
        <w:tc>
          <w:tcPr>
            <w:tcW w:w="914" w:type="pct"/>
            <w:vAlign w:val="center"/>
          </w:tcPr>
          <w:p w14:paraId="74E79EBF" w14:textId="77777777" w:rsidR="000A670B" w:rsidRDefault="000A670B" w:rsidP="005A3385">
            <w:pPr>
              <w:pStyle w:val="1fe"/>
            </w:pPr>
            <w:r>
              <w:rPr>
                <w:rFonts w:hint="eastAsia"/>
              </w:rPr>
              <w:t>1</w:t>
            </w:r>
          </w:p>
        </w:tc>
        <w:tc>
          <w:tcPr>
            <w:tcW w:w="873" w:type="pct"/>
            <w:vAlign w:val="center"/>
          </w:tcPr>
          <w:p w14:paraId="504F3B31" w14:textId="77777777" w:rsidR="000A670B" w:rsidRDefault="000A670B" w:rsidP="005A3385">
            <w:pPr>
              <w:pStyle w:val="1fe"/>
            </w:pPr>
            <w:r>
              <w:rPr>
                <w:rFonts w:hint="eastAsia"/>
              </w:rPr>
              <w:t>桶装</w:t>
            </w:r>
          </w:p>
        </w:tc>
        <w:tc>
          <w:tcPr>
            <w:tcW w:w="655" w:type="pct"/>
            <w:vAlign w:val="center"/>
          </w:tcPr>
          <w:p w14:paraId="0A9EB985" w14:textId="77777777" w:rsidR="000A670B" w:rsidRDefault="000A670B" w:rsidP="005A3385">
            <w:pPr>
              <w:pStyle w:val="1fe"/>
            </w:pPr>
            <w:r>
              <w:rPr>
                <w:rFonts w:hint="eastAsia"/>
              </w:rPr>
              <w:t>原料</w:t>
            </w:r>
          </w:p>
        </w:tc>
        <w:tc>
          <w:tcPr>
            <w:tcW w:w="919" w:type="pct"/>
            <w:vAlign w:val="center"/>
          </w:tcPr>
          <w:p w14:paraId="063FDA51" w14:textId="77777777" w:rsidR="000A670B" w:rsidRDefault="000A670B" w:rsidP="005A3385">
            <w:pPr>
              <w:pStyle w:val="1fe"/>
            </w:pPr>
            <w:r>
              <w:rPr>
                <w:rFonts w:hint="eastAsia"/>
              </w:rPr>
              <w:t>仓库</w:t>
            </w:r>
            <w:r>
              <w:rPr>
                <w:rFonts w:hint="eastAsia"/>
              </w:rPr>
              <w:t>2</w:t>
            </w:r>
          </w:p>
        </w:tc>
      </w:tr>
      <w:tr w:rsidR="000A670B" w14:paraId="0569D04B" w14:textId="77777777" w:rsidTr="000A670B">
        <w:tc>
          <w:tcPr>
            <w:tcW w:w="614" w:type="pct"/>
            <w:vAlign w:val="center"/>
          </w:tcPr>
          <w:p w14:paraId="7D8EBF17" w14:textId="66D67CB0" w:rsidR="000A670B" w:rsidRDefault="000A670B" w:rsidP="005A3385">
            <w:pPr>
              <w:pStyle w:val="1fe"/>
            </w:pPr>
            <w:r>
              <w:rPr>
                <w:rFonts w:hint="eastAsia"/>
              </w:rPr>
              <w:t>4</w:t>
            </w:r>
          </w:p>
        </w:tc>
        <w:tc>
          <w:tcPr>
            <w:tcW w:w="1024" w:type="pct"/>
            <w:vAlign w:val="center"/>
          </w:tcPr>
          <w:p w14:paraId="6845E1C5" w14:textId="77777777" w:rsidR="000A670B" w:rsidRDefault="000A670B" w:rsidP="005A3385">
            <w:pPr>
              <w:pStyle w:val="1fe"/>
            </w:pPr>
            <w:r>
              <w:rPr>
                <w:rFonts w:hint="eastAsia"/>
              </w:rPr>
              <w:t>三氯氧磷</w:t>
            </w:r>
          </w:p>
        </w:tc>
        <w:tc>
          <w:tcPr>
            <w:tcW w:w="914" w:type="pct"/>
            <w:vAlign w:val="center"/>
          </w:tcPr>
          <w:p w14:paraId="1ADFF913" w14:textId="77777777" w:rsidR="000A670B" w:rsidRDefault="000A670B" w:rsidP="005A3385">
            <w:pPr>
              <w:pStyle w:val="1fe"/>
            </w:pPr>
            <w:r>
              <w:rPr>
                <w:rFonts w:hint="eastAsia"/>
              </w:rPr>
              <w:t>15</w:t>
            </w:r>
          </w:p>
        </w:tc>
        <w:tc>
          <w:tcPr>
            <w:tcW w:w="873" w:type="pct"/>
            <w:vAlign w:val="center"/>
          </w:tcPr>
          <w:p w14:paraId="7AA5F2FE" w14:textId="77777777" w:rsidR="000A670B" w:rsidRDefault="000A670B" w:rsidP="005A3385">
            <w:pPr>
              <w:pStyle w:val="1fe"/>
            </w:pPr>
            <w:r>
              <w:rPr>
                <w:rFonts w:hint="eastAsia"/>
              </w:rPr>
              <w:t>储罐</w:t>
            </w:r>
          </w:p>
        </w:tc>
        <w:tc>
          <w:tcPr>
            <w:tcW w:w="655" w:type="pct"/>
            <w:vAlign w:val="center"/>
          </w:tcPr>
          <w:p w14:paraId="4B67F6E1" w14:textId="77777777" w:rsidR="000A670B" w:rsidRDefault="000A670B" w:rsidP="005A3385">
            <w:pPr>
              <w:pStyle w:val="1fe"/>
            </w:pPr>
            <w:r>
              <w:rPr>
                <w:rFonts w:hint="eastAsia"/>
              </w:rPr>
              <w:t>原料</w:t>
            </w:r>
          </w:p>
        </w:tc>
        <w:tc>
          <w:tcPr>
            <w:tcW w:w="919" w:type="pct"/>
            <w:vAlign w:val="center"/>
          </w:tcPr>
          <w:p w14:paraId="6E76F246" w14:textId="77777777" w:rsidR="000A670B" w:rsidRDefault="000A670B" w:rsidP="005A3385">
            <w:pPr>
              <w:pStyle w:val="1fe"/>
            </w:pPr>
            <w:r>
              <w:rPr>
                <w:rFonts w:hint="eastAsia"/>
              </w:rPr>
              <w:t>储罐区</w:t>
            </w:r>
          </w:p>
        </w:tc>
      </w:tr>
      <w:tr w:rsidR="000A670B" w14:paraId="6A6F8F51" w14:textId="77777777" w:rsidTr="000A670B">
        <w:trPr>
          <w:trHeight w:val="90"/>
        </w:trPr>
        <w:tc>
          <w:tcPr>
            <w:tcW w:w="614" w:type="pct"/>
            <w:vAlign w:val="center"/>
          </w:tcPr>
          <w:p w14:paraId="47689088" w14:textId="4D7A4C98" w:rsidR="000A670B" w:rsidRDefault="000A670B" w:rsidP="005A3385">
            <w:pPr>
              <w:pStyle w:val="1fe"/>
            </w:pPr>
            <w:r>
              <w:rPr>
                <w:rFonts w:hint="eastAsia"/>
              </w:rPr>
              <w:t>5</w:t>
            </w:r>
          </w:p>
        </w:tc>
        <w:tc>
          <w:tcPr>
            <w:tcW w:w="1024" w:type="pct"/>
            <w:vAlign w:val="center"/>
          </w:tcPr>
          <w:p w14:paraId="117D8F98" w14:textId="77777777" w:rsidR="000A670B" w:rsidRDefault="000A670B" w:rsidP="005A3385">
            <w:pPr>
              <w:pStyle w:val="1fe"/>
            </w:pPr>
            <w:r>
              <w:rPr>
                <w:rFonts w:hint="eastAsia"/>
              </w:rPr>
              <w:t>盐酸</w:t>
            </w:r>
          </w:p>
        </w:tc>
        <w:tc>
          <w:tcPr>
            <w:tcW w:w="914" w:type="pct"/>
            <w:vAlign w:val="center"/>
          </w:tcPr>
          <w:p w14:paraId="5C2961FF" w14:textId="77777777" w:rsidR="000A670B" w:rsidRDefault="000A670B" w:rsidP="005A3385">
            <w:pPr>
              <w:pStyle w:val="1fe"/>
            </w:pPr>
            <w:r>
              <w:rPr>
                <w:rFonts w:hint="eastAsia"/>
              </w:rPr>
              <w:t>5</w:t>
            </w:r>
          </w:p>
        </w:tc>
        <w:tc>
          <w:tcPr>
            <w:tcW w:w="873" w:type="pct"/>
            <w:vAlign w:val="center"/>
          </w:tcPr>
          <w:p w14:paraId="5AAA2188" w14:textId="77777777" w:rsidR="000A670B" w:rsidRDefault="000A670B" w:rsidP="005A3385">
            <w:pPr>
              <w:pStyle w:val="1fe"/>
            </w:pPr>
            <w:r>
              <w:rPr>
                <w:rFonts w:hint="eastAsia"/>
              </w:rPr>
              <w:t>桶装</w:t>
            </w:r>
          </w:p>
        </w:tc>
        <w:tc>
          <w:tcPr>
            <w:tcW w:w="655" w:type="pct"/>
            <w:vAlign w:val="center"/>
          </w:tcPr>
          <w:p w14:paraId="4BD54AE7" w14:textId="77777777" w:rsidR="000A670B" w:rsidRDefault="000A670B" w:rsidP="005A3385">
            <w:pPr>
              <w:pStyle w:val="1fe"/>
            </w:pPr>
            <w:r>
              <w:rPr>
                <w:rFonts w:hint="eastAsia"/>
              </w:rPr>
              <w:t>辅料</w:t>
            </w:r>
          </w:p>
        </w:tc>
        <w:tc>
          <w:tcPr>
            <w:tcW w:w="919" w:type="pct"/>
            <w:vAlign w:val="center"/>
          </w:tcPr>
          <w:p w14:paraId="50A75A5B" w14:textId="77777777" w:rsidR="000A670B" w:rsidRDefault="000A670B" w:rsidP="005A3385">
            <w:pPr>
              <w:pStyle w:val="1fe"/>
            </w:pPr>
            <w:r>
              <w:rPr>
                <w:rFonts w:hint="eastAsia"/>
              </w:rPr>
              <w:t>仓库</w:t>
            </w:r>
            <w:r>
              <w:rPr>
                <w:rFonts w:hint="eastAsia"/>
              </w:rPr>
              <w:t>3</w:t>
            </w:r>
          </w:p>
        </w:tc>
      </w:tr>
      <w:tr w:rsidR="000A670B" w14:paraId="115F6187" w14:textId="77777777" w:rsidTr="000A670B">
        <w:tc>
          <w:tcPr>
            <w:tcW w:w="614" w:type="pct"/>
            <w:vAlign w:val="center"/>
          </w:tcPr>
          <w:p w14:paraId="54DA0E03" w14:textId="67D94932" w:rsidR="000A670B" w:rsidRDefault="000A670B" w:rsidP="005A3385">
            <w:pPr>
              <w:pStyle w:val="1fe"/>
            </w:pPr>
            <w:r>
              <w:rPr>
                <w:rFonts w:hint="eastAsia"/>
              </w:rPr>
              <w:t>6</w:t>
            </w:r>
          </w:p>
        </w:tc>
        <w:tc>
          <w:tcPr>
            <w:tcW w:w="1024" w:type="pct"/>
            <w:vAlign w:val="center"/>
          </w:tcPr>
          <w:p w14:paraId="4C585F08" w14:textId="77777777" w:rsidR="000A670B" w:rsidRDefault="000A670B" w:rsidP="005A3385">
            <w:pPr>
              <w:pStyle w:val="1fe"/>
            </w:pPr>
            <w:r>
              <w:rPr>
                <w:rFonts w:hint="eastAsia"/>
              </w:rPr>
              <w:t>双氧水</w:t>
            </w:r>
          </w:p>
        </w:tc>
        <w:tc>
          <w:tcPr>
            <w:tcW w:w="914" w:type="pct"/>
            <w:vAlign w:val="center"/>
          </w:tcPr>
          <w:p w14:paraId="17886D6E" w14:textId="77777777" w:rsidR="000A670B" w:rsidRDefault="000A670B" w:rsidP="005A3385">
            <w:pPr>
              <w:pStyle w:val="1fe"/>
            </w:pPr>
            <w:r>
              <w:rPr>
                <w:rFonts w:hint="eastAsia"/>
              </w:rPr>
              <w:t>20</w:t>
            </w:r>
          </w:p>
        </w:tc>
        <w:tc>
          <w:tcPr>
            <w:tcW w:w="873" w:type="pct"/>
            <w:vAlign w:val="center"/>
          </w:tcPr>
          <w:p w14:paraId="5061F5AF" w14:textId="77777777" w:rsidR="000A670B" w:rsidRDefault="000A670B" w:rsidP="005A3385">
            <w:pPr>
              <w:pStyle w:val="1fe"/>
            </w:pPr>
            <w:r>
              <w:rPr>
                <w:rFonts w:hint="eastAsia"/>
              </w:rPr>
              <w:t>储罐</w:t>
            </w:r>
          </w:p>
        </w:tc>
        <w:tc>
          <w:tcPr>
            <w:tcW w:w="655" w:type="pct"/>
            <w:vAlign w:val="center"/>
          </w:tcPr>
          <w:p w14:paraId="591B2618" w14:textId="77777777" w:rsidR="000A670B" w:rsidRDefault="000A670B" w:rsidP="005A3385">
            <w:pPr>
              <w:pStyle w:val="1fe"/>
            </w:pPr>
            <w:r>
              <w:rPr>
                <w:rFonts w:hint="eastAsia"/>
              </w:rPr>
              <w:t>辅料</w:t>
            </w:r>
          </w:p>
        </w:tc>
        <w:tc>
          <w:tcPr>
            <w:tcW w:w="919" w:type="pct"/>
            <w:vAlign w:val="center"/>
          </w:tcPr>
          <w:p w14:paraId="019159AA" w14:textId="77777777" w:rsidR="000A670B" w:rsidRDefault="000A670B" w:rsidP="005A3385">
            <w:pPr>
              <w:pStyle w:val="1fe"/>
            </w:pPr>
            <w:r>
              <w:rPr>
                <w:rFonts w:hint="eastAsia"/>
              </w:rPr>
              <w:t>储罐区</w:t>
            </w:r>
          </w:p>
        </w:tc>
      </w:tr>
      <w:tr w:rsidR="000A670B" w14:paraId="2D1AF9C0" w14:textId="77777777" w:rsidTr="000A670B">
        <w:tc>
          <w:tcPr>
            <w:tcW w:w="614" w:type="pct"/>
            <w:vAlign w:val="center"/>
          </w:tcPr>
          <w:p w14:paraId="132D35C9" w14:textId="15D9E52C" w:rsidR="000A670B" w:rsidRDefault="000A670B" w:rsidP="005A3385">
            <w:pPr>
              <w:pStyle w:val="1fe"/>
            </w:pPr>
            <w:r>
              <w:rPr>
                <w:rFonts w:hint="eastAsia"/>
              </w:rPr>
              <w:t>7</w:t>
            </w:r>
          </w:p>
        </w:tc>
        <w:tc>
          <w:tcPr>
            <w:tcW w:w="1024" w:type="pct"/>
            <w:vAlign w:val="center"/>
          </w:tcPr>
          <w:p w14:paraId="48752D45" w14:textId="77777777" w:rsidR="000A670B" w:rsidRDefault="000A670B" w:rsidP="005A3385">
            <w:pPr>
              <w:pStyle w:val="1fe"/>
            </w:pPr>
            <w:r>
              <w:rPr>
                <w:rFonts w:hint="eastAsia"/>
              </w:rPr>
              <w:t>三乙胺</w:t>
            </w:r>
          </w:p>
        </w:tc>
        <w:tc>
          <w:tcPr>
            <w:tcW w:w="914" w:type="pct"/>
            <w:vAlign w:val="center"/>
          </w:tcPr>
          <w:p w14:paraId="5E84E8FA" w14:textId="77777777" w:rsidR="000A670B" w:rsidRDefault="000A670B" w:rsidP="005A3385">
            <w:pPr>
              <w:pStyle w:val="1fe"/>
            </w:pPr>
            <w:r>
              <w:rPr>
                <w:rFonts w:hint="eastAsia"/>
              </w:rPr>
              <w:t>10</w:t>
            </w:r>
          </w:p>
        </w:tc>
        <w:tc>
          <w:tcPr>
            <w:tcW w:w="873" w:type="pct"/>
            <w:vAlign w:val="center"/>
          </w:tcPr>
          <w:p w14:paraId="6242B950" w14:textId="77777777" w:rsidR="000A670B" w:rsidRDefault="000A670B" w:rsidP="005A3385">
            <w:pPr>
              <w:pStyle w:val="1fe"/>
            </w:pPr>
            <w:r>
              <w:rPr>
                <w:rFonts w:hint="eastAsia"/>
              </w:rPr>
              <w:t>储罐</w:t>
            </w:r>
          </w:p>
        </w:tc>
        <w:tc>
          <w:tcPr>
            <w:tcW w:w="655" w:type="pct"/>
            <w:vAlign w:val="center"/>
          </w:tcPr>
          <w:p w14:paraId="34CC2D65" w14:textId="77777777" w:rsidR="000A670B" w:rsidRDefault="000A670B" w:rsidP="005A3385">
            <w:pPr>
              <w:pStyle w:val="1fe"/>
            </w:pPr>
            <w:r>
              <w:rPr>
                <w:rFonts w:hint="eastAsia"/>
              </w:rPr>
              <w:t>原料</w:t>
            </w:r>
          </w:p>
        </w:tc>
        <w:tc>
          <w:tcPr>
            <w:tcW w:w="919" w:type="pct"/>
            <w:vAlign w:val="center"/>
          </w:tcPr>
          <w:p w14:paraId="17F654C9" w14:textId="77777777" w:rsidR="000A670B" w:rsidRDefault="000A670B" w:rsidP="005A3385">
            <w:pPr>
              <w:pStyle w:val="1fe"/>
            </w:pPr>
            <w:r>
              <w:rPr>
                <w:rFonts w:hint="eastAsia"/>
              </w:rPr>
              <w:t>储罐区</w:t>
            </w:r>
          </w:p>
        </w:tc>
      </w:tr>
      <w:tr w:rsidR="000A670B" w14:paraId="5A67F9DE" w14:textId="77777777" w:rsidTr="000A670B">
        <w:tc>
          <w:tcPr>
            <w:tcW w:w="614" w:type="pct"/>
            <w:vAlign w:val="center"/>
          </w:tcPr>
          <w:p w14:paraId="7EEC053A" w14:textId="633992F0" w:rsidR="000A670B" w:rsidRDefault="000A670B" w:rsidP="005A3385">
            <w:pPr>
              <w:pStyle w:val="1fe"/>
            </w:pPr>
            <w:r>
              <w:rPr>
                <w:rFonts w:hint="eastAsia"/>
              </w:rPr>
              <w:t>8</w:t>
            </w:r>
          </w:p>
        </w:tc>
        <w:tc>
          <w:tcPr>
            <w:tcW w:w="1024" w:type="pct"/>
            <w:vAlign w:val="center"/>
          </w:tcPr>
          <w:p w14:paraId="3F91710A" w14:textId="77777777" w:rsidR="000A670B" w:rsidRDefault="000A670B" w:rsidP="005A3385">
            <w:pPr>
              <w:pStyle w:val="1fe"/>
            </w:pPr>
            <w:r>
              <w:rPr>
                <w:rFonts w:hint="eastAsia"/>
              </w:rPr>
              <w:t>乙腈</w:t>
            </w:r>
          </w:p>
        </w:tc>
        <w:tc>
          <w:tcPr>
            <w:tcW w:w="914" w:type="pct"/>
            <w:vAlign w:val="center"/>
          </w:tcPr>
          <w:p w14:paraId="293B40DB" w14:textId="77777777" w:rsidR="000A670B" w:rsidRDefault="000A670B" w:rsidP="005A3385">
            <w:pPr>
              <w:pStyle w:val="1fe"/>
            </w:pPr>
            <w:r>
              <w:rPr>
                <w:rFonts w:hint="eastAsia"/>
              </w:rPr>
              <w:t>10</w:t>
            </w:r>
          </w:p>
        </w:tc>
        <w:tc>
          <w:tcPr>
            <w:tcW w:w="873" w:type="pct"/>
            <w:vAlign w:val="center"/>
          </w:tcPr>
          <w:p w14:paraId="1C14A52F" w14:textId="77777777" w:rsidR="000A670B" w:rsidRDefault="000A670B" w:rsidP="005A3385">
            <w:pPr>
              <w:pStyle w:val="1fe"/>
            </w:pPr>
            <w:r>
              <w:rPr>
                <w:rFonts w:hint="eastAsia"/>
              </w:rPr>
              <w:t>储罐</w:t>
            </w:r>
          </w:p>
        </w:tc>
        <w:tc>
          <w:tcPr>
            <w:tcW w:w="655" w:type="pct"/>
            <w:vAlign w:val="center"/>
          </w:tcPr>
          <w:p w14:paraId="5F11B2B2" w14:textId="77777777" w:rsidR="000A670B" w:rsidRDefault="000A670B" w:rsidP="005A3385">
            <w:pPr>
              <w:pStyle w:val="1fe"/>
            </w:pPr>
            <w:r>
              <w:rPr>
                <w:rFonts w:hint="eastAsia"/>
              </w:rPr>
              <w:t>原料</w:t>
            </w:r>
          </w:p>
        </w:tc>
        <w:tc>
          <w:tcPr>
            <w:tcW w:w="919" w:type="pct"/>
            <w:vAlign w:val="center"/>
          </w:tcPr>
          <w:p w14:paraId="45014076" w14:textId="77777777" w:rsidR="000A670B" w:rsidRDefault="000A670B" w:rsidP="005A3385">
            <w:pPr>
              <w:pStyle w:val="1fe"/>
            </w:pPr>
            <w:r>
              <w:rPr>
                <w:rFonts w:hint="eastAsia"/>
              </w:rPr>
              <w:t>储罐区</w:t>
            </w:r>
          </w:p>
        </w:tc>
      </w:tr>
    </w:tbl>
    <w:p w14:paraId="16ACDC8D" w14:textId="2082CC81" w:rsidR="0018495E" w:rsidRPr="0018495E" w:rsidRDefault="0018495E" w:rsidP="0018495E">
      <w:pPr>
        <w:pStyle w:val="1fe"/>
        <w:rPr>
          <w:b/>
          <w:bCs/>
        </w:rPr>
      </w:pPr>
    </w:p>
    <w:p w14:paraId="28A43F41" w14:textId="3FC64CA6" w:rsidR="0018495E" w:rsidRPr="005A3385" w:rsidRDefault="0018495E" w:rsidP="0018495E">
      <w:pPr>
        <w:pStyle w:val="1fe"/>
        <w:rPr>
          <w:b/>
          <w:bCs/>
          <w:snapToGrid w:val="0"/>
        </w:rPr>
      </w:pPr>
      <w:r w:rsidRPr="005A3385">
        <w:rPr>
          <w:rFonts w:hint="eastAsia"/>
          <w:b/>
          <w:bCs/>
          <w:snapToGrid w:val="0"/>
        </w:rPr>
        <w:t>表</w:t>
      </w:r>
      <w:r w:rsidRPr="005A3385">
        <w:rPr>
          <w:b/>
          <w:bCs/>
          <w:snapToGrid w:val="0"/>
        </w:rPr>
        <w:t>4.3-</w:t>
      </w:r>
      <w:r w:rsidR="000A670B">
        <w:rPr>
          <w:b/>
          <w:bCs/>
          <w:snapToGrid w:val="0"/>
        </w:rPr>
        <w:t>4</w:t>
      </w:r>
      <w:r w:rsidRPr="005A3385">
        <w:rPr>
          <w:b/>
          <w:bCs/>
          <w:snapToGrid w:val="0"/>
        </w:rPr>
        <w:t xml:space="preserve">    </w:t>
      </w:r>
      <w:r w:rsidRPr="005A3385">
        <w:rPr>
          <w:rFonts w:hint="eastAsia"/>
          <w:b/>
          <w:bCs/>
          <w:snapToGrid w:val="0"/>
          <w:lang w:val="x-none"/>
        </w:rPr>
        <w:t>永诚化工</w:t>
      </w:r>
      <w:r w:rsidRPr="005A3385">
        <w:rPr>
          <w:rFonts w:hint="eastAsia"/>
          <w:b/>
          <w:bCs/>
          <w:snapToGrid w:val="0"/>
        </w:rPr>
        <w:t>主要环境风险源</w:t>
      </w:r>
    </w:p>
    <w:tbl>
      <w:tblPr>
        <w:tblW w:w="5000" w:type="pct"/>
        <w:tblBorders>
          <w:top w:val="single" w:sz="12" w:space="0" w:color="000000"/>
          <w:bottom w:val="single" w:sz="12" w:space="0" w:color="000000"/>
          <w:insideH w:val="single" w:sz="4" w:space="0" w:color="000000"/>
          <w:insideV w:val="single" w:sz="4" w:space="0" w:color="000000"/>
        </w:tblBorders>
        <w:tblCellMar>
          <w:left w:w="11" w:type="dxa"/>
          <w:right w:w="11" w:type="dxa"/>
        </w:tblCellMar>
        <w:tblLook w:val="0000" w:firstRow="0" w:lastRow="0" w:firstColumn="0" w:lastColumn="0" w:noHBand="0" w:noVBand="0"/>
      </w:tblPr>
      <w:tblGrid>
        <w:gridCol w:w="842"/>
        <w:gridCol w:w="1723"/>
        <w:gridCol w:w="1096"/>
        <w:gridCol w:w="1643"/>
        <w:gridCol w:w="1462"/>
        <w:gridCol w:w="889"/>
        <w:gridCol w:w="1195"/>
      </w:tblGrid>
      <w:tr w:rsidR="000A670B" w:rsidRPr="005A3385" w14:paraId="4BB20380" w14:textId="77777777" w:rsidTr="000A670B">
        <w:trPr>
          <w:tblHeader/>
        </w:trPr>
        <w:tc>
          <w:tcPr>
            <w:tcW w:w="476" w:type="pct"/>
            <w:vAlign w:val="center"/>
          </w:tcPr>
          <w:p w14:paraId="1584506F" w14:textId="77777777" w:rsidR="000A670B" w:rsidRPr="005A3385" w:rsidRDefault="000A670B" w:rsidP="005A3385">
            <w:pPr>
              <w:pStyle w:val="1fe"/>
              <w:rPr>
                <w:b/>
                <w:bCs/>
              </w:rPr>
            </w:pPr>
            <w:r w:rsidRPr="005A3385">
              <w:rPr>
                <w:b/>
                <w:bCs/>
              </w:rPr>
              <w:t>类别</w:t>
            </w:r>
          </w:p>
        </w:tc>
        <w:tc>
          <w:tcPr>
            <w:tcW w:w="974" w:type="pct"/>
            <w:vAlign w:val="center"/>
          </w:tcPr>
          <w:p w14:paraId="100E820D" w14:textId="77777777" w:rsidR="000A670B" w:rsidRPr="005A3385" w:rsidRDefault="000A670B" w:rsidP="005A3385">
            <w:pPr>
              <w:pStyle w:val="1fe"/>
              <w:rPr>
                <w:b/>
                <w:bCs/>
              </w:rPr>
            </w:pPr>
            <w:r w:rsidRPr="005A3385">
              <w:rPr>
                <w:b/>
                <w:bCs/>
              </w:rPr>
              <w:t>物料名称</w:t>
            </w:r>
          </w:p>
        </w:tc>
        <w:tc>
          <w:tcPr>
            <w:tcW w:w="619" w:type="pct"/>
            <w:vAlign w:val="center"/>
          </w:tcPr>
          <w:p w14:paraId="179FEA64" w14:textId="77777777" w:rsidR="000A670B" w:rsidRPr="005A3385" w:rsidRDefault="000A670B" w:rsidP="005A3385">
            <w:pPr>
              <w:pStyle w:val="1fe"/>
              <w:rPr>
                <w:b/>
                <w:bCs/>
              </w:rPr>
            </w:pPr>
            <w:r w:rsidRPr="005A3385">
              <w:rPr>
                <w:b/>
                <w:bCs/>
              </w:rPr>
              <w:t>规格</w:t>
            </w:r>
          </w:p>
        </w:tc>
        <w:tc>
          <w:tcPr>
            <w:tcW w:w="928" w:type="pct"/>
            <w:vAlign w:val="center"/>
          </w:tcPr>
          <w:p w14:paraId="45567D0C" w14:textId="77777777" w:rsidR="000A670B" w:rsidRPr="005A3385" w:rsidRDefault="000A670B" w:rsidP="005A3385">
            <w:pPr>
              <w:pStyle w:val="1fe"/>
              <w:rPr>
                <w:b/>
                <w:bCs/>
              </w:rPr>
            </w:pPr>
            <w:r w:rsidRPr="005A3385">
              <w:rPr>
                <w:b/>
                <w:bCs/>
              </w:rPr>
              <w:t>年使用量</w:t>
            </w:r>
          </w:p>
          <w:p w14:paraId="22081040" w14:textId="77777777" w:rsidR="000A670B" w:rsidRPr="005A3385" w:rsidRDefault="000A670B" w:rsidP="005A3385">
            <w:pPr>
              <w:pStyle w:val="1fe"/>
              <w:rPr>
                <w:b/>
                <w:bCs/>
              </w:rPr>
            </w:pPr>
            <w:r w:rsidRPr="005A3385">
              <w:rPr>
                <w:b/>
                <w:bCs/>
              </w:rPr>
              <w:t>/</w:t>
            </w:r>
            <w:r w:rsidRPr="005A3385">
              <w:rPr>
                <w:b/>
                <w:bCs/>
              </w:rPr>
              <w:t>产生量（</w:t>
            </w:r>
            <w:r w:rsidRPr="005A3385">
              <w:rPr>
                <w:b/>
                <w:bCs/>
              </w:rPr>
              <w:t>t</w:t>
            </w:r>
            <w:r w:rsidRPr="005A3385">
              <w:rPr>
                <w:b/>
                <w:bCs/>
              </w:rPr>
              <w:t>）</w:t>
            </w:r>
          </w:p>
        </w:tc>
        <w:tc>
          <w:tcPr>
            <w:tcW w:w="826" w:type="pct"/>
            <w:vAlign w:val="center"/>
          </w:tcPr>
          <w:p w14:paraId="5F47ED62" w14:textId="77777777" w:rsidR="000A670B" w:rsidRPr="005A3385" w:rsidRDefault="000A670B" w:rsidP="005A3385">
            <w:pPr>
              <w:pStyle w:val="1fe"/>
              <w:rPr>
                <w:b/>
                <w:bCs/>
              </w:rPr>
            </w:pPr>
            <w:r w:rsidRPr="005A3385">
              <w:rPr>
                <w:b/>
                <w:bCs/>
              </w:rPr>
              <w:t>贮存方式</w:t>
            </w:r>
          </w:p>
        </w:tc>
        <w:tc>
          <w:tcPr>
            <w:tcW w:w="502" w:type="pct"/>
            <w:vAlign w:val="center"/>
          </w:tcPr>
          <w:p w14:paraId="1D02037C" w14:textId="4AEA13BB" w:rsidR="000A670B" w:rsidRPr="005A3385" w:rsidRDefault="000A670B" w:rsidP="005A3385">
            <w:pPr>
              <w:pStyle w:val="1fe"/>
              <w:rPr>
                <w:b/>
                <w:bCs/>
              </w:rPr>
            </w:pPr>
            <w:r w:rsidRPr="005A3385">
              <w:rPr>
                <w:rFonts w:hint="eastAsia"/>
                <w:b/>
                <w:bCs/>
              </w:rPr>
              <w:t>用途</w:t>
            </w:r>
          </w:p>
        </w:tc>
        <w:tc>
          <w:tcPr>
            <w:tcW w:w="676" w:type="pct"/>
            <w:vAlign w:val="center"/>
          </w:tcPr>
          <w:p w14:paraId="656AC26F" w14:textId="1E8F0CAD" w:rsidR="000A670B" w:rsidRPr="005A3385" w:rsidRDefault="000A670B" w:rsidP="005A3385">
            <w:pPr>
              <w:pStyle w:val="1fe"/>
              <w:rPr>
                <w:b/>
                <w:bCs/>
              </w:rPr>
            </w:pPr>
            <w:r w:rsidRPr="005A3385">
              <w:rPr>
                <w:rFonts w:hint="eastAsia"/>
                <w:b/>
                <w:bCs/>
              </w:rPr>
              <w:t>储存地点</w:t>
            </w:r>
          </w:p>
        </w:tc>
      </w:tr>
      <w:tr w:rsidR="000A670B" w:rsidRPr="00587289" w14:paraId="347D4CED" w14:textId="77777777" w:rsidTr="000A670B">
        <w:tc>
          <w:tcPr>
            <w:tcW w:w="476" w:type="pct"/>
            <w:vAlign w:val="center"/>
          </w:tcPr>
          <w:p w14:paraId="073D23EA" w14:textId="4F35AC24" w:rsidR="000A670B" w:rsidRPr="00587289" w:rsidRDefault="000A670B" w:rsidP="005A3385">
            <w:pPr>
              <w:pStyle w:val="1fe"/>
            </w:pPr>
            <w:r>
              <w:rPr>
                <w:rFonts w:hint="eastAsia"/>
              </w:rPr>
              <w:t>1</w:t>
            </w:r>
          </w:p>
        </w:tc>
        <w:tc>
          <w:tcPr>
            <w:tcW w:w="974" w:type="pct"/>
            <w:vAlign w:val="center"/>
          </w:tcPr>
          <w:p w14:paraId="4F977663" w14:textId="77777777" w:rsidR="000A670B" w:rsidRPr="00587289" w:rsidRDefault="000A670B" w:rsidP="005A3385">
            <w:pPr>
              <w:pStyle w:val="1fe"/>
            </w:pPr>
            <w:r w:rsidRPr="00587289">
              <w:t>硫酰氯</w:t>
            </w:r>
          </w:p>
        </w:tc>
        <w:tc>
          <w:tcPr>
            <w:tcW w:w="619" w:type="pct"/>
            <w:vAlign w:val="center"/>
          </w:tcPr>
          <w:p w14:paraId="00A59E84" w14:textId="77777777" w:rsidR="000A670B" w:rsidRPr="00587289" w:rsidRDefault="000A670B" w:rsidP="005A3385">
            <w:pPr>
              <w:pStyle w:val="1fe"/>
            </w:pPr>
            <w:r w:rsidRPr="00587289">
              <w:t>99%</w:t>
            </w:r>
          </w:p>
        </w:tc>
        <w:tc>
          <w:tcPr>
            <w:tcW w:w="928" w:type="pct"/>
            <w:vAlign w:val="center"/>
          </w:tcPr>
          <w:p w14:paraId="738A373B" w14:textId="77777777" w:rsidR="000A670B" w:rsidRPr="00587289" w:rsidRDefault="000A670B" w:rsidP="005A3385">
            <w:pPr>
              <w:pStyle w:val="1fe"/>
            </w:pPr>
            <w:r w:rsidRPr="00587289">
              <w:t>206.57</w:t>
            </w:r>
          </w:p>
        </w:tc>
        <w:tc>
          <w:tcPr>
            <w:tcW w:w="826" w:type="pct"/>
            <w:vAlign w:val="center"/>
          </w:tcPr>
          <w:p w14:paraId="7C213D52" w14:textId="77777777" w:rsidR="000A670B" w:rsidRPr="00587289" w:rsidRDefault="000A670B" w:rsidP="005A3385">
            <w:pPr>
              <w:pStyle w:val="1fe"/>
            </w:pPr>
            <w:r w:rsidRPr="00587289">
              <w:t>200kg</w:t>
            </w:r>
            <w:r w:rsidRPr="00587289">
              <w:t>桶装</w:t>
            </w:r>
          </w:p>
        </w:tc>
        <w:tc>
          <w:tcPr>
            <w:tcW w:w="502" w:type="pct"/>
            <w:vAlign w:val="center"/>
          </w:tcPr>
          <w:p w14:paraId="1C944B5A" w14:textId="2924FC9D" w:rsidR="000A670B" w:rsidRPr="00587289" w:rsidRDefault="000A670B" w:rsidP="005A3385">
            <w:pPr>
              <w:pStyle w:val="1fe"/>
            </w:pPr>
            <w:r w:rsidRPr="00D540AB">
              <w:rPr>
                <w:rFonts w:hint="eastAsia"/>
              </w:rPr>
              <w:t>原料</w:t>
            </w:r>
          </w:p>
        </w:tc>
        <w:tc>
          <w:tcPr>
            <w:tcW w:w="676" w:type="pct"/>
            <w:vAlign w:val="center"/>
          </w:tcPr>
          <w:p w14:paraId="223A5FE3" w14:textId="714C70E7" w:rsidR="000A670B" w:rsidRPr="00587289" w:rsidRDefault="000A670B" w:rsidP="005A3385">
            <w:pPr>
              <w:pStyle w:val="1fe"/>
            </w:pPr>
            <w:r w:rsidRPr="00587289">
              <w:t>库房</w:t>
            </w:r>
          </w:p>
        </w:tc>
      </w:tr>
      <w:tr w:rsidR="000A670B" w:rsidRPr="00587289" w14:paraId="5AD0B3A7" w14:textId="77777777" w:rsidTr="000A670B">
        <w:tc>
          <w:tcPr>
            <w:tcW w:w="476" w:type="pct"/>
            <w:vAlign w:val="center"/>
          </w:tcPr>
          <w:p w14:paraId="7B138D8D" w14:textId="5919B48C" w:rsidR="000A670B" w:rsidRPr="00587289" w:rsidRDefault="000A670B" w:rsidP="005A3385">
            <w:pPr>
              <w:pStyle w:val="1fe"/>
            </w:pPr>
            <w:r>
              <w:rPr>
                <w:rFonts w:hint="eastAsia"/>
              </w:rPr>
              <w:t>2</w:t>
            </w:r>
          </w:p>
        </w:tc>
        <w:tc>
          <w:tcPr>
            <w:tcW w:w="974" w:type="pct"/>
            <w:vAlign w:val="center"/>
          </w:tcPr>
          <w:p w14:paraId="382A51A9" w14:textId="77777777" w:rsidR="000A670B" w:rsidRPr="00587289" w:rsidRDefault="000A670B" w:rsidP="005A3385">
            <w:pPr>
              <w:pStyle w:val="1fe"/>
            </w:pPr>
            <w:r w:rsidRPr="00587289">
              <w:t>甲苯</w:t>
            </w:r>
          </w:p>
        </w:tc>
        <w:tc>
          <w:tcPr>
            <w:tcW w:w="619" w:type="pct"/>
            <w:vAlign w:val="center"/>
          </w:tcPr>
          <w:p w14:paraId="4A8B888D" w14:textId="77777777" w:rsidR="000A670B" w:rsidRPr="00587289" w:rsidRDefault="000A670B" w:rsidP="005A3385">
            <w:pPr>
              <w:pStyle w:val="1fe"/>
            </w:pPr>
            <w:r w:rsidRPr="00587289">
              <w:t>99%</w:t>
            </w:r>
          </w:p>
        </w:tc>
        <w:tc>
          <w:tcPr>
            <w:tcW w:w="928" w:type="pct"/>
            <w:vAlign w:val="center"/>
          </w:tcPr>
          <w:p w14:paraId="042953CA" w14:textId="77777777" w:rsidR="000A670B" w:rsidRPr="00587289" w:rsidRDefault="000A670B" w:rsidP="005A3385">
            <w:pPr>
              <w:pStyle w:val="1fe"/>
            </w:pPr>
            <w:r w:rsidRPr="00587289">
              <w:t>75.93</w:t>
            </w:r>
          </w:p>
        </w:tc>
        <w:tc>
          <w:tcPr>
            <w:tcW w:w="826" w:type="pct"/>
            <w:vAlign w:val="center"/>
          </w:tcPr>
          <w:p w14:paraId="1094D29A" w14:textId="77777777" w:rsidR="000A670B" w:rsidRPr="00587289" w:rsidRDefault="000A670B" w:rsidP="005A3385">
            <w:pPr>
              <w:pStyle w:val="1fe"/>
            </w:pPr>
            <w:r w:rsidRPr="00587289">
              <w:t>200kg</w:t>
            </w:r>
            <w:r w:rsidRPr="00587289">
              <w:t>桶装</w:t>
            </w:r>
          </w:p>
        </w:tc>
        <w:tc>
          <w:tcPr>
            <w:tcW w:w="502" w:type="pct"/>
            <w:vAlign w:val="center"/>
          </w:tcPr>
          <w:p w14:paraId="37EC3800" w14:textId="0AFBD9EC" w:rsidR="000A670B" w:rsidRPr="00587289" w:rsidRDefault="000A670B" w:rsidP="005A3385">
            <w:pPr>
              <w:pStyle w:val="1fe"/>
            </w:pPr>
            <w:r w:rsidRPr="00D540AB">
              <w:rPr>
                <w:rFonts w:hint="eastAsia"/>
              </w:rPr>
              <w:t>原料</w:t>
            </w:r>
          </w:p>
        </w:tc>
        <w:tc>
          <w:tcPr>
            <w:tcW w:w="676" w:type="pct"/>
            <w:vAlign w:val="center"/>
          </w:tcPr>
          <w:p w14:paraId="386020A2" w14:textId="001B71DF" w:rsidR="000A670B" w:rsidRPr="00587289" w:rsidRDefault="000A670B" w:rsidP="005A3385">
            <w:pPr>
              <w:pStyle w:val="1fe"/>
            </w:pPr>
            <w:r w:rsidRPr="00587289">
              <w:t>库房</w:t>
            </w:r>
          </w:p>
        </w:tc>
      </w:tr>
      <w:tr w:rsidR="000A670B" w:rsidRPr="00587289" w14:paraId="692E215A" w14:textId="77777777" w:rsidTr="000A670B">
        <w:tc>
          <w:tcPr>
            <w:tcW w:w="476" w:type="pct"/>
            <w:vAlign w:val="center"/>
          </w:tcPr>
          <w:p w14:paraId="3D68B49C" w14:textId="4A304609" w:rsidR="000A670B" w:rsidRPr="00587289" w:rsidRDefault="000A670B" w:rsidP="005A3385">
            <w:pPr>
              <w:pStyle w:val="1fe"/>
            </w:pPr>
            <w:r>
              <w:rPr>
                <w:rFonts w:hint="eastAsia"/>
              </w:rPr>
              <w:t>3</w:t>
            </w:r>
          </w:p>
        </w:tc>
        <w:tc>
          <w:tcPr>
            <w:tcW w:w="974" w:type="pct"/>
            <w:vAlign w:val="center"/>
          </w:tcPr>
          <w:p w14:paraId="74E5A7F3" w14:textId="77777777" w:rsidR="000A670B" w:rsidRPr="00587289" w:rsidRDefault="000A670B" w:rsidP="005A3385">
            <w:pPr>
              <w:pStyle w:val="1fe"/>
            </w:pPr>
            <w:r w:rsidRPr="00587289">
              <w:t>甲醇</w:t>
            </w:r>
          </w:p>
        </w:tc>
        <w:tc>
          <w:tcPr>
            <w:tcW w:w="619" w:type="pct"/>
            <w:vAlign w:val="center"/>
          </w:tcPr>
          <w:p w14:paraId="296908F8" w14:textId="77777777" w:rsidR="000A670B" w:rsidRPr="00587289" w:rsidRDefault="000A670B" w:rsidP="005A3385">
            <w:pPr>
              <w:pStyle w:val="1fe"/>
            </w:pPr>
            <w:r w:rsidRPr="00587289">
              <w:t>99%</w:t>
            </w:r>
          </w:p>
        </w:tc>
        <w:tc>
          <w:tcPr>
            <w:tcW w:w="928" w:type="pct"/>
            <w:vAlign w:val="center"/>
          </w:tcPr>
          <w:p w14:paraId="6C0825B4" w14:textId="77777777" w:rsidR="000A670B" w:rsidRPr="00587289" w:rsidRDefault="000A670B" w:rsidP="005A3385">
            <w:pPr>
              <w:pStyle w:val="1fe"/>
            </w:pPr>
            <w:r w:rsidRPr="00587289">
              <w:t>78.07</w:t>
            </w:r>
          </w:p>
        </w:tc>
        <w:tc>
          <w:tcPr>
            <w:tcW w:w="826" w:type="pct"/>
            <w:vAlign w:val="center"/>
          </w:tcPr>
          <w:p w14:paraId="58B6D691" w14:textId="77777777" w:rsidR="000A670B" w:rsidRPr="00587289" w:rsidRDefault="000A670B" w:rsidP="005A3385">
            <w:pPr>
              <w:pStyle w:val="1fe"/>
            </w:pPr>
            <w:r w:rsidRPr="00587289">
              <w:t>200kg</w:t>
            </w:r>
            <w:r w:rsidRPr="00587289">
              <w:t>桶装</w:t>
            </w:r>
          </w:p>
        </w:tc>
        <w:tc>
          <w:tcPr>
            <w:tcW w:w="502" w:type="pct"/>
            <w:vAlign w:val="center"/>
          </w:tcPr>
          <w:p w14:paraId="6D901D25" w14:textId="7AE3DFC3" w:rsidR="000A670B" w:rsidRPr="00587289" w:rsidRDefault="000A670B" w:rsidP="005A3385">
            <w:pPr>
              <w:pStyle w:val="1fe"/>
            </w:pPr>
            <w:r w:rsidRPr="00D540AB">
              <w:rPr>
                <w:rFonts w:hint="eastAsia"/>
              </w:rPr>
              <w:t>原料</w:t>
            </w:r>
          </w:p>
        </w:tc>
        <w:tc>
          <w:tcPr>
            <w:tcW w:w="676" w:type="pct"/>
            <w:vAlign w:val="center"/>
          </w:tcPr>
          <w:p w14:paraId="7952665E" w14:textId="7C2D367C" w:rsidR="000A670B" w:rsidRPr="00587289" w:rsidRDefault="000A670B" w:rsidP="005A3385">
            <w:pPr>
              <w:pStyle w:val="1fe"/>
            </w:pPr>
            <w:r w:rsidRPr="00587289">
              <w:t>库房</w:t>
            </w:r>
          </w:p>
        </w:tc>
      </w:tr>
      <w:tr w:rsidR="000A670B" w:rsidRPr="00587289" w14:paraId="7EA6A6F0" w14:textId="77777777" w:rsidTr="000A670B">
        <w:tc>
          <w:tcPr>
            <w:tcW w:w="476" w:type="pct"/>
            <w:vAlign w:val="center"/>
          </w:tcPr>
          <w:p w14:paraId="667677D6" w14:textId="38FBA5AE" w:rsidR="000A670B" w:rsidRPr="00587289" w:rsidRDefault="000A670B" w:rsidP="005A3385">
            <w:pPr>
              <w:pStyle w:val="1fe"/>
            </w:pPr>
            <w:r>
              <w:rPr>
                <w:rFonts w:hint="eastAsia"/>
              </w:rPr>
              <w:t>4</w:t>
            </w:r>
          </w:p>
        </w:tc>
        <w:tc>
          <w:tcPr>
            <w:tcW w:w="974" w:type="pct"/>
            <w:vAlign w:val="center"/>
          </w:tcPr>
          <w:p w14:paraId="69E02F0C" w14:textId="77777777" w:rsidR="000A670B" w:rsidRPr="00587289" w:rsidRDefault="000A670B" w:rsidP="005A3385">
            <w:pPr>
              <w:pStyle w:val="1fe"/>
            </w:pPr>
            <w:r w:rsidRPr="00587289">
              <w:t>氯化亚砜</w:t>
            </w:r>
          </w:p>
        </w:tc>
        <w:tc>
          <w:tcPr>
            <w:tcW w:w="619" w:type="pct"/>
            <w:vAlign w:val="center"/>
          </w:tcPr>
          <w:p w14:paraId="5879C530" w14:textId="77777777" w:rsidR="000A670B" w:rsidRPr="00587289" w:rsidRDefault="000A670B" w:rsidP="005A3385">
            <w:pPr>
              <w:pStyle w:val="1fe"/>
            </w:pPr>
            <w:r w:rsidRPr="00587289">
              <w:t>99%</w:t>
            </w:r>
          </w:p>
        </w:tc>
        <w:tc>
          <w:tcPr>
            <w:tcW w:w="928" w:type="pct"/>
            <w:vAlign w:val="center"/>
          </w:tcPr>
          <w:p w14:paraId="4330CB6C" w14:textId="77777777" w:rsidR="000A670B" w:rsidRPr="00587289" w:rsidRDefault="000A670B" w:rsidP="005A3385">
            <w:pPr>
              <w:pStyle w:val="1fe"/>
            </w:pPr>
            <w:r w:rsidRPr="00587289">
              <w:t>105</w:t>
            </w:r>
          </w:p>
        </w:tc>
        <w:tc>
          <w:tcPr>
            <w:tcW w:w="826" w:type="pct"/>
            <w:vAlign w:val="center"/>
          </w:tcPr>
          <w:p w14:paraId="019EA161" w14:textId="77777777" w:rsidR="000A670B" w:rsidRPr="00587289" w:rsidRDefault="000A670B" w:rsidP="005A3385">
            <w:pPr>
              <w:pStyle w:val="1fe"/>
            </w:pPr>
            <w:r w:rsidRPr="00587289">
              <w:t>200kg</w:t>
            </w:r>
            <w:r w:rsidRPr="00587289">
              <w:t>桶装</w:t>
            </w:r>
          </w:p>
        </w:tc>
        <w:tc>
          <w:tcPr>
            <w:tcW w:w="502" w:type="pct"/>
            <w:vAlign w:val="center"/>
          </w:tcPr>
          <w:p w14:paraId="3B7F0474" w14:textId="130C426A" w:rsidR="000A670B" w:rsidRPr="00587289" w:rsidRDefault="000A670B" w:rsidP="005A3385">
            <w:pPr>
              <w:pStyle w:val="1fe"/>
            </w:pPr>
            <w:r w:rsidRPr="00D540AB">
              <w:rPr>
                <w:rFonts w:hint="eastAsia"/>
              </w:rPr>
              <w:t>原料</w:t>
            </w:r>
          </w:p>
        </w:tc>
        <w:tc>
          <w:tcPr>
            <w:tcW w:w="676" w:type="pct"/>
            <w:vAlign w:val="center"/>
          </w:tcPr>
          <w:p w14:paraId="3DA1AE40" w14:textId="4CBAF613" w:rsidR="000A670B" w:rsidRPr="00587289" w:rsidRDefault="000A670B" w:rsidP="005A3385">
            <w:pPr>
              <w:pStyle w:val="1fe"/>
            </w:pPr>
            <w:r w:rsidRPr="00587289">
              <w:t>库房</w:t>
            </w:r>
          </w:p>
        </w:tc>
      </w:tr>
      <w:tr w:rsidR="000A670B" w:rsidRPr="00587289" w14:paraId="47A790D6" w14:textId="77777777" w:rsidTr="000A670B">
        <w:tc>
          <w:tcPr>
            <w:tcW w:w="476" w:type="pct"/>
            <w:vAlign w:val="center"/>
          </w:tcPr>
          <w:p w14:paraId="71D8D366" w14:textId="290FD8F5" w:rsidR="000A670B" w:rsidRPr="00587289" w:rsidRDefault="000A670B" w:rsidP="005A3385">
            <w:pPr>
              <w:pStyle w:val="1fe"/>
            </w:pPr>
            <w:r>
              <w:rPr>
                <w:rFonts w:hint="eastAsia"/>
              </w:rPr>
              <w:t>5</w:t>
            </w:r>
          </w:p>
        </w:tc>
        <w:tc>
          <w:tcPr>
            <w:tcW w:w="974" w:type="pct"/>
            <w:vAlign w:val="center"/>
          </w:tcPr>
          <w:p w14:paraId="2632D6EF" w14:textId="77777777" w:rsidR="000A670B" w:rsidRPr="00587289" w:rsidRDefault="000A670B" w:rsidP="005A3385">
            <w:pPr>
              <w:pStyle w:val="1fe"/>
            </w:pPr>
            <w:r w:rsidRPr="00587289">
              <w:t>硫酸</w:t>
            </w:r>
          </w:p>
        </w:tc>
        <w:tc>
          <w:tcPr>
            <w:tcW w:w="619" w:type="pct"/>
            <w:vAlign w:val="center"/>
          </w:tcPr>
          <w:p w14:paraId="076C5170" w14:textId="77777777" w:rsidR="000A670B" w:rsidRPr="00587289" w:rsidRDefault="000A670B" w:rsidP="005A3385">
            <w:pPr>
              <w:pStyle w:val="1fe"/>
            </w:pPr>
            <w:r w:rsidRPr="00587289">
              <w:t>≥98%</w:t>
            </w:r>
          </w:p>
        </w:tc>
        <w:tc>
          <w:tcPr>
            <w:tcW w:w="928" w:type="pct"/>
            <w:vAlign w:val="center"/>
          </w:tcPr>
          <w:p w14:paraId="12CA023F" w14:textId="77777777" w:rsidR="000A670B" w:rsidRPr="00587289" w:rsidRDefault="000A670B" w:rsidP="005A3385">
            <w:pPr>
              <w:pStyle w:val="1fe"/>
            </w:pPr>
            <w:r w:rsidRPr="00587289">
              <w:t>399.6</w:t>
            </w:r>
          </w:p>
        </w:tc>
        <w:tc>
          <w:tcPr>
            <w:tcW w:w="826" w:type="pct"/>
            <w:vAlign w:val="center"/>
          </w:tcPr>
          <w:p w14:paraId="216D5B1A" w14:textId="77777777" w:rsidR="000A670B" w:rsidRPr="00587289" w:rsidRDefault="000A670B" w:rsidP="005A3385">
            <w:pPr>
              <w:pStyle w:val="1fe"/>
              <w:rPr>
                <w:color w:val="FF0000"/>
              </w:rPr>
            </w:pPr>
            <w:r w:rsidRPr="00587289">
              <w:rPr>
                <w:color w:val="FF0000"/>
              </w:rPr>
              <w:t>30m</w:t>
            </w:r>
            <w:r w:rsidRPr="00587289">
              <w:rPr>
                <w:color w:val="FF0000"/>
                <w:vertAlign w:val="superscript"/>
              </w:rPr>
              <w:t>3</w:t>
            </w:r>
            <w:r w:rsidRPr="00587289">
              <w:rPr>
                <w:color w:val="FF0000"/>
              </w:rPr>
              <w:t>储罐</w:t>
            </w:r>
          </w:p>
        </w:tc>
        <w:tc>
          <w:tcPr>
            <w:tcW w:w="502" w:type="pct"/>
            <w:vAlign w:val="center"/>
          </w:tcPr>
          <w:p w14:paraId="6A9B21FC" w14:textId="585C98AD" w:rsidR="000A670B" w:rsidRPr="00587289" w:rsidRDefault="000A670B" w:rsidP="005A3385">
            <w:pPr>
              <w:pStyle w:val="1fe"/>
            </w:pPr>
            <w:r w:rsidRPr="00D540AB">
              <w:rPr>
                <w:rFonts w:hint="eastAsia"/>
              </w:rPr>
              <w:t>原料</w:t>
            </w:r>
          </w:p>
        </w:tc>
        <w:tc>
          <w:tcPr>
            <w:tcW w:w="676" w:type="pct"/>
            <w:vAlign w:val="center"/>
          </w:tcPr>
          <w:p w14:paraId="7B4CAD76" w14:textId="12DAAFE8" w:rsidR="000A670B" w:rsidRPr="00587289" w:rsidRDefault="000A670B" w:rsidP="005A3385">
            <w:pPr>
              <w:pStyle w:val="1fe"/>
            </w:pPr>
            <w:r w:rsidRPr="00587289">
              <w:t>罐区</w:t>
            </w:r>
          </w:p>
        </w:tc>
      </w:tr>
      <w:tr w:rsidR="000A670B" w:rsidRPr="00587289" w14:paraId="0E2E38D1" w14:textId="77777777" w:rsidTr="000A670B">
        <w:tc>
          <w:tcPr>
            <w:tcW w:w="476" w:type="pct"/>
            <w:vAlign w:val="center"/>
          </w:tcPr>
          <w:p w14:paraId="7AE06DD1" w14:textId="6002F330" w:rsidR="000A670B" w:rsidRPr="00587289" w:rsidRDefault="000A670B" w:rsidP="005A3385">
            <w:pPr>
              <w:pStyle w:val="1fe"/>
            </w:pPr>
            <w:r>
              <w:rPr>
                <w:rFonts w:hint="eastAsia"/>
              </w:rPr>
              <w:t>6</w:t>
            </w:r>
          </w:p>
        </w:tc>
        <w:tc>
          <w:tcPr>
            <w:tcW w:w="974" w:type="pct"/>
            <w:vAlign w:val="center"/>
          </w:tcPr>
          <w:p w14:paraId="0EE1E297" w14:textId="77777777" w:rsidR="000A670B" w:rsidRPr="00587289" w:rsidRDefault="000A670B" w:rsidP="005A3385">
            <w:pPr>
              <w:pStyle w:val="1fe"/>
            </w:pPr>
            <w:r w:rsidRPr="00587289">
              <w:t>乙醇</w:t>
            </w:r>
          </w:p>
        </w:tc>
        <w:tc>
          <w:tcPr>
            <w:tcW w:w="619" w:type="pct"/>
            <w:vAlign w:val="center"/>
          </w:tcPr>
          <w:p w14:paraId="0ABE717B" w14:textId="77777777" w:rsidR="000A670B" w:rsidRPr="00587289" w:rsidRDefault="000A670B" w:rsidP="005A3385">
            <w:pPr>
              <w:pStyle w:val="1fe"/>
            </w:pPr>
            <w:r w:rsidRPr="00587289">
              <w:t>≥99.5%</w:t>
            </w:r>
          </w:p>
        </w:tc>
        <w:tc>
          <w:tcPr>
            <w:tcW w:w="928" w:type="pct"/>
            <w:vAlign w:val="center"/>
          </w:tcPr>
          <w:p w14:paraId="6EC64E04" w14:textId="77777777" w:rsidR="000A670B" w:rsidRPr="00587289" w:rsidRDefault="000A670B" w:rsidP="005A3385">
            <w:pPr>
              <w:pStyle w:val="1fe"/>
            </w:pPr>
            <w:r w:rsidRPr="00587289">
              <w:t>792.1</w:t>
            </w:r>
          </w:p>
        </w:tc>
        <w:tc>
          <w:tcPr>
            <w:tcW w:w="826" w:type="pct"/>
            <w:vAlign w:val="center"/>
          </w:tcPr>
          <w:p w14:paraId="07B3EABE" w14:textId="77777777" w:rsidR="000A670B" w:rsidRPr="00587289" w:rsidRDefault="000A670B" w:rsidP="005A3385">
            <w:pPr>
              <w:pStyle w:val="1fe"/>
            </w:pPr>
            <w:r w:rsidRPr="00587289">
              <w:t>200kg</w:t>
            </w:r>
            <w:r w:rsidRPr="00587289">
              <w:t>桶装</w:t>
            </w:r>
          </w:p>
        </w:tc>
        <w:tc>
          <w:tcPr>
            <w:tcW w:w="502" w:type="pct"/>
            <w:vAlign w:val="center"/>
          </w:tcPr>
          <w:p w14:paraId="5A83734C" w14:textId="7359F937" w:rsidR="000A670B" w:rsidRPr="00587289" w:rsidRDefault="000A670B" w:rsidP="005A3385">
            <w:pPr>
              <w:pStyle w:val="1fe"/>
            </w:pPr>
            <w:r w:rsidRPr="00D540AB">
              <w:rPr>
                <w:rFonts w:hint="eastAsia"/>
              </w:rPr>
              <w:t>原料</w:t>
            </w:r>
          </w:p>
        </w:tc>
        <w:tc>
          <w:tcPr>
            <w:tcW w:w="676" w:type="pct"/>
            <w:vAlign w:val="center"/>
          </w:tcPr>
          <w:p w14:paraId="1C413F83" w14:textId="5C739E0E" w:rsidR="000A670B" w:rsidRPr="00587289" w:rsidRDefault="000A670B" w:rsidP="005A3385">
            <w:pPr>
              <w:pStyle w:val="1fe"/>
            </w:pPr>
            <w:r w:rsidRPr="00587289">
              <w:t>库房</w:t>
            </w:r>
          </w:p>
        </w:tc>
      </w:tr>
      <w:tr w:rsidR="000A670B" w:rsidRPr="00587289" w14:paraId="35D04F72" w14:textId="77777777" w:rsidTr="000A670B">
        <w:tc>
          <w:tcPr>
            <w:tcW w:w="476" w:type="pct"/>
            <w:vAlign w:val="center"/>
          </w:tcPr>
          <w:p w14:paraId="11B9EE90" w14:textId="6C385D83" w:rsidR="000A670B" w:rsidRPr="00587289" w:rsidRDefault="000A670B" w:rsidP="005A3385">
            <w:pPr>
              <w:pStyle w:val="1fe"/>
            </w:pPr>
            <w:r>
              <w:rPr>
                <w:rFonts w:hint="eastAsia"/>
              </w:rPr>
              <w:t>7</w:t>
            </w:r>
          </w:p>
        </w:tc>
        <w:tc>
          <w:tcPr>
            <w:tcW w:w="974" w:type="pct"/>
            <w:vAlign w:val="center"/>
          </w:tcPr>
          <w:p w14:paraId="2501CDE6" w14:textId="77777777" w:rsidR="000A670B" w:rsidRPr="00587289" w:rsidRDefault="000A670B" w:rsidP="005A3385">
            <w:pPr>
              <w:pStyle w:val="1fe"/>
            </w:pPr>
            <w:r w:rsidRPr="00587289">
              <w:t>二氯甲烷</w:t>
            </w:r>
          </w:p>
        </w:tc>
        <w:tc>
          <w:tcPr>
            <w:tcW w:w="619" w:type="pct"/>
            <w:vAlign w:val="center"/>
          </w:tcPr>
          <w:p w14:paraId="5144C440" w14:textId="77777777" w:rsidR="000A670B" w:rsidRPr="00587289" w:rsidRDefault="000A670B" w:rsidP="005A3385">
            <w:pPr>
              <w:pStyle w:val="1fe"/>
            </w:pPr>
            <w:r w:rsidRPr="00587289">
              <w:t>99%</w:t>
            </w:r>
          </w:p>
        </w:tc>
        <w:tc>
          <w:tcPr>
            <w:tcW w:w="928" w:type="pct"/>
            <w:vAlign w:val="center"/>
          </w:tcPr>
          <w:p w14:paraId="16111C25" w14:textId="77777777" w:rsidR="000A670B" w:rsidRPr="00587289" w:rsidRDefault="000A670B" w:rsidP="005A3385">
            <w:pPr>
              <w:pStyle w:val="1fe"/>
            </w:pPr>
            <w:r w:rsidRPr="00587289">
              <w:t>145.09</w:t>
            </w:r>
          </w:p>
        </w:tc>
        <w:tc>
          <w:tcPr>
            <w:tcW w:w="826" w:type="pct"/>
            <w:vAlign w:val="center"/>
          </w:tcPr>
          <w:p w14:paraId="7E8731E5" w14:textId="77777777" w:rsidR="000A670B" w:rsidRPr="00587289" w:rsidRDefault="000A670B" w:rsidP="005A3385">
            <w:pPr>
              <w:pStyle w:val="1fe"/>
            </w:pPr>
            <w:r w:rsidRPr="00587289">
              <w:t>200kg</w:t>
            </w:r>
            <w:r w:rsidRPr="00587289">
              <w:t>桶装</w:t>
            </w:r>
          </w:p>
        </w:tc>
        <w:tc>
          <w:tcPr>
            <w:tcW w:w="502" w:type="pct"/>
            <w:vAlign w:val="center"/>
          </w:tcPr>
          <w:p w14:paraId="7A40F177" w14:textId="5DBAA10C" w:rsidR="000A670B" w:rsidRPr="00587289" w:rsidRDefault="000A670B" w:rsidP="005A3385">
            <w:pPr>
              <w:pStyle w:val="1fe"/>
            </w:pPr>
            <w:r w:rsidRPr="00D540AB">
              <w:rPr>
                <w:rFonts w:hint="eastAsia"/>
              </w:rPr>
              <w:t>原料</w:t>
            </w:r>
          </w:p>
        </w:tc>
        <w:tc>
          <w:tcPr>
            <w:tcW w:w="676" w:type="pct"/>
            <w:vAlign w:val="center"/>
          </w:tcPr>
          <w:p w14:paraId="2392122F" w14:textId="7FEB203E" w:rsidR="000A670B" w:rsidRPr="00587289" w:rsidRDefault="000A670B" w:rsidP="005A3385">
            <w:pPr>
              <w:pStyle w:val="1fe"/>
            </w:pPr>
            <w:r w:rsidRPr="00587289">
              <w:t>库房</w:t>
            </w:r>
          </w:p>
        </w:tc>
      </w:tr>
      <w:tr w:rsidR="000A670B" w:rsidRPr="00587289" w14:paraId="6FB1F542" w14:textId="77777777" w:rsidTr="000A670B">
        <w:tc>
          <w:tcPr>
            <w:tcW w:w="476" w:type="pct"/>
            <w:vAlign w:val="center"/>
          </w:tcPr>
          <w:p w14:paraId="13848F00" w14:textId="49686C11" w:rsidR="000A670B" w:rsidRPr="00587289" w:rsidRDefault="000A670B" w:rsidP="005A3385">
            <w:pPr>
              <w:pStyle w:val="1fe"/>
            </w:pPr>
            <w:r>
              <w:rPr>
                <w:rFonts w:hint="eastAsia"/>
              </w:rPr>
              <w:t>8</w:t>
            </w:r>
          </w:p>
        </w:tc>
        <w:tc>
          <w:tcPr>
            <w:tcW w:w="974" w:type="pct"/>
            <w:vAlign w:val="center"/>
          </w:tcPr>
          <w:p w14:paraId="5F6EAA85" w14:textId="77777777" w:rsidR="000A670B" w:rsidRPr="00587289" w:rsidRDefault="000A670B" w:rsidP="005A3385">
            <w:pPr>
              <w:pStyle w:val="1fe"/>
            </w:pPr>
            <w:r w:rsidRPr="00587289">
              <w:t>三光气</w:t>
            </w:r>
          </w:p>
        </w:tc>
        <w:tc>
          <w:tcPr>
            <w:tcW w:w="619" w:type="pct"/>
            <w:vAlign w:val="center"/>
          </w:tcPr>
          <w:p w14:paraId="3390A102" w14:textId="77777777" w:rsidR="000A670B" w:rsidRPr="00587289" w:rsidRDefault="000A670B" w:rsidP="005A3385">
            <w:pPr>
              <w:pStyle w:val="1fe"/>
            </w:pPr>
            <w:r w:rsidRPr="00587289">
              <w:t>99%</w:t>
            </w:r>
          </w:p>
        </w:tc>
        <w:tc>
          <w:tcPr>
            <w:tcW w:w="928" w:type="pct"/>
            <w:vAlign w:val="center"/>
          </w:tcPr>
          <w:p w14:paraId="460CB6EF" w14:textId="77777777" w:rsidR="000A670B" w:rsidRPr="00587289" w:rsidRDefault="000A670B" w:rsidP="005A3385">
            <w:pPr>
              <w:pStyle w:val="1fe"/>
            </w:pPr>
            <w:r w:rsidRPr="00587289">
              <w:t>143.96</w:t>
            </w:r>
          </w:p>
        </w:tc>
        <w:tc>
          <w:tcPr>
            <w:tcW w:w="826" w:type="pct"/>
            <w:vAlign w:val="center"/>
          </w:tcPr>
          <w:p w14:paraId="5F8BC8E5" w14:textId="77777777" w:rsidR="000A670B" w:rsidRPr="00587289" w:rsidRDefault="000A670B" w:rsidP="005A3385">
            <w:pPr>
              <w:pStyle w:val="1fe"/>
            </w:pPr>
            <w:r w:rsidRPr="00587289">
              <w:t>200kg</w:t>
            </w:r>
            <w:r w:rsidRPr="00587289">
              <w:t>袋装</w:t>
            </w:r>
          </w:p>
        </w:tc>
        <w:tc>
          <w:tcPr>
            <w:tcW w:w="502" w:type="pct"/>
            <w:vAlign w:val="center"/>
          </w:tcPr>
          <w:p w14:paraId="47A24505" w14:textId="5BC1431E" w:rsidR="000A670B" w:rsidRPr="00587289" w:rsidRDefault="000A670B" w:rsidP="005A3385">
            <w:pPr>
              <w:pStyle w:val="1fe"/>
            </w:pPr>
            <w:r w:rsidRPr="00D540AB">
              <w:rPr>
                <w:rFonts w:hint="eastAsia"/>
              </w:rPr>
              <w:t>原料</w:t>
            </w:r>
          </w:p>
        </w:tc>
        <w:tc>
          <w:tcPr>
            <w:tcW w:w="676" w:type="pct"/>
            <w:vAlign w:val="center"/>
          </w:tcPr>
          <w:p w14:paraId="10A6F281" w14:textId="287C67AE" w:rsidR="000A670B" w:rsidRPr="00587289" w:rsidRDefault="000A670B" w:rsidP="005A3385">
            <w:pPr>
              <w:pStyle w:val="1fe"/>
            </w:pPr>
            <w:r w:rsidRPr="00587289">
              <w:t>库房</w:t>
            </w:r>
          </w:p>
        </w:tc>
      </w:tr>
      <w:tr w:rsidR="000A670B" w:rsidRPr="00587289" w14:paraId="43B28994" w14:textId="77777777" w:rsidTr="000A670B">
        <w:tc>
          <w:tcPr>
            <w:tcW w:w="476" w:type="pct"/>
            <w:vAlign w:val="center"/>
          </w:tcPr>
          <w:p w14:paraId="2091972A" w14:textId="46069D38" w:rsidR="000A670B" w:rsidRPr="00587289" w:rsidRDefault="000A670B" w:rsidP="005A3385">
            <w:pPr>
              <w:pStyle w:val="1fe"/>
            </w:pPr>
            <w:r>
              <w:rPr>
                <w:rFonts w:hint="eastAsia"/>
              </w:rPr>
              <w:t>9</w:t>
            </w:r>
          </w:p>
        </w:tc>
        <w:tc>
          <w:tcPr>
            <w:tcW w:w="974" w:type="pct"/>
            <w:vAlign w:val="center"/>
          </w:tcPr>
          <w:p w14:paraId="0C60D983" w14:textId="21EF8020" w:rsidR="000A670B" w:rsidRPr="00587289" w:rsidRDefault="000A670B" w:rsidP="005A3385">
            <w:pPr>
              <w:pStyle w:val="1fe"/>
            </w:pPr>
            <w:r w:rsidRPr="00587289">
              <w:t>盐酸</w:t>
            </w:r>
          </w:p>
        </w:tc>
        <w:tc>
          <w:tcPr>
            <w:tcW w:w="619" w:type="pct"/>
            <w:vAlign w:val="center"/>
          </w:tcPr>
          <w:p w14:paraId="7A85335A" w14:textId="7C132323" w:rsidR="000A670B" w:rsidRPr="00587289" w:rsidRDefault="000A670B" w:rsidP="005A3385">
            <w:pPr>
              <w:pStyle w:val="1fe"/>
            </w:pPr>
            <w:r w:rsidRPr="00587289">
              <w:t>31%</w:t>
            </w:r>
          </w:p>
        </w:tc>
        <w:tc>
          <w:tcPr>
            <w:tcW w:w="928" w:type="pct"/>
            <w:vAlign w:val="center"/>
          </w:tcPr>
          <w:p w14:paraId="7A3B6BCF" w14:textId="4FC7FFC5" w:rsidR="000A670B" w:rsidRPr="00587289" w:rsidRDefault="000A670B" w:rsidP="005A3385">
            <w:pPr>
              <w:pStyle w:val="1fe"/>
            </w:pPr>
            <w:r w:rsidRPr="00587289">
              <w:rPr>
                <w:rFonts w:eastAsia="Times New Roman"/>
              </w:rPr>
              <w:t>502.85</w:t>
            </w:r>
          </w:p>
        </w:tc>
        <w:tc>
          <w:tcPr>
            <w:tcW w:w="826" w:type="pct"/>
            <w:vAlign w:val="center"/>
          </w:tcPr>
          <w:p w14:paraId="300DA344" w14:textId="53351B4D" w:rsidR="000A670B" w:rsidRPr="00587289" w:rsidRDefault="000A670B" w:rsidP="005A3385">
            <w:pPr>
              <w:pStyle w:val="1fe"/>
            </w:pPr>
            <w:r w:rsidRPr="00587289">
              <w:t>30m</w:t>
            </w:r>
            <w:r w:rsidRPr="00587289">
              <w:rPr>
                <w:vertAlign w:val="superscript"/>
              </w:rPr>
              <w:t>3</w:t>
            </w:r>
            <w:r w:rsidRPr="00587289">
              <w:t>储罐</w:t>
            </w:r>
          </w:p>
        </w:tc>
        <w:tc>
          <w:tcPr>
            <w:tcW w:w="502" w:type="pct"/>
            <w:vAlign w:val="center"/>
          </w:tcPr>
          <w:p w14:paraId="782337D9" w14:textId="687939F9" w:rsidR="000A670B" w:rsidRPr="00587289" w:rsidRDefault="000A670B" w:rsidP="005A3385">
            <w:pPr>
              <w:pStyle w:val="1fe"/>
            </w:pPr>
            <w:r w:rsidRPr="00587289">
              <w:t>产品</w:t>
            </w:r>
          </w:p>
        </w:tc>
        <w:tc>
          <w:tcPr>
            <w:tcW w:w="676" w:type="pct"/>
            <w:vAlign w:val="center"/>
          </w:tcPr>
          <w:p w14:paraId="163D2B4B" w14:textId="373E9D3E" w:rsidR="000A670B" w:rsidRPr="00587289" w:rsidRDefault="000A670B" w:rsidP="005A3385">
            <w:pPr>
              <w:pStyle w:val="1fe"/>
            </w:pPr>
            <w:r w:rsidRPr="00587289">
              <w:t>罐区</w:t>
            </w:r>
          </w:p>
        </w:tc>
      </w:tr>
      <w:tr w:rsidR="000A670B" w:rsidRPr="00587289" w14:paraId="24D10330" w14:textId="77777777" w:rsidTr="000A670B">
        <w:tc>
          <w:tcPr>
            <w:tcW w:w="476" w:type="pct"/>
            <w:vAlign w:val="center"/>
          </w:tcPr>
          <w:p w14:paraId="3EFA4DB6" w14:textId="5E3FDBE1" w:rsidR="000A670B" w:rsidRDefault="000A670B" w:rsidP="005A3385">
            <w:pPr>
              <w:pStyle w:val="1fe"/>
            </w:pPr>
            <w:r>
              <w:rPr>
                <w:rFonts w:hint="eastAsia"/>
              </w:rPr>
              <w:t>1</w:t>
            </w:r>
            <w:r>
              <w:t>0</w:t>
            </w:r>
          </w:p>
        </w:tc>
        <w:tc>
          <w:tcPr>
            <w:tcW w:w="974" w:type="pct"/>
            <w:vAlign w:val="center"/>
          </w:tcPr>
          <w:p w14:paraId="23840879" w14:textId="6736DFEE" w:rsidR="000A670B" w:rsidRPr="00587289" w:rsidRDefault="000A670B" w:rsidP="005A3385">
            <w:pPr>
              <w:pStyle w:val="1fe"/>
            </w:pPr>
            <w:r w:rsidRPr="00587289">
              <w:rPr>
                <w:szCs w:val="21"/>
              </w:rPr>
              <w:t>氯乙酸</w:t>
            </w:r>
          </w:p>
        </w:tc>
        <w:tc>
          <w:tcPr>
            <w:tcW w:w="619" w:type="pct"/>
            <w:vAlign w:val="center"/>
          </w:tcPr>
          <w:p w14:paraId="1B45DD21" w14:textId="3F3988CD" w:rsidR="000A670B" w:rsidRPr="00587289" w:rsidRDefault="000A670B" w:rsidP="005A3385">
            <w:pPr>
              <w:pStyle w:val="1fe"/>
            </w:pPr>
            <w:r w:rsidRPr="00587289">
              <w:rPr>
                <w:szCs w:val="21"/>
              </w:rPr>
              <w:t>99%</w:t>
            </w:r>
          </w:p>
        </w:tc>
        <w:tc>
          <w:tcPr>
            <w:tcW w:w="928" w:type="pct"/>
            <w:vAlign w:val="center"/>
          </w:tcPr>
          <w:p w14:paraId="739B33C6" w14:textId="03D6E726" w:rsidR="000A670B" w:rsidRPr="00587289" w:rsidRDefault="000A670B" w:rsidP="005A3385">
            <w:pPr>
              <w:pStyle w:val="1fe"/>
              <w:rPr>
                <w:rFonts w:eastAsia="Times New Roman"/>
              </w:rPr>
            </w:pPr>
            <w:r w:rsidRPr="00587289">
              <w:rPr>
                <w:szCs w:val="21"/>
              </w:rPr>
              <w:t>61</w:t>
            </w:r>
          </w:p>
        </w:tc>
        <w:tc>
          <w:tcPr>
            <w:tcW w:w="826" w:type="pct"/>
            <w:vAlign w:val="center"/>
          </w:tcPr>
          <w:p w14:paraId="349F7C7B" w14:textId="306C92F1" w:rsidR="000A670B" w:rsidRPr="00587289" w:rsidRDefault="000A670B" w:rsidP="005A3385">
            <w:pPr>
              <w:pStyle w:val="1fe"/>
            </w:pPr>
            <w:r w:rsidRPr="00587289">
              <w:rPr>
                <w:szCs w:val="21"/>
              </w:rPr>
              <w:t>200kg</w:t>
            </w:r>
            <w:r w:rsidRPr="00587289">
              <w:rPr>
                <w:szCs w:val="21"/>
              </w:rPr>
              <w:t>袋装</w:t>
            </w:r>
          </w:p>
        </w:tc>
        <w:tc>
          <w:tcPr>
            <w:tcW w:w="502" w:type="pct"/>
            <w:vAlign w:val="center"/>
          </w:tcPr>
          <w:p w14:paraId="6577460F" w14:textId="41AD7B54" w:rsidR="000A670B" w:rsidRPr="00587289" w:rsidRDefault="000A670B" w:rsidP="005A3385">
            <w:pPr>
              <w:pStyle w:val="1fe"/>
            </w:pPr>
            <w:r w:rsidRPr="00D540AB">
              <w:rPr>
                <w:rFonts w:hint="eastAsia"/>
              </w:rPr>
              <w:t>原料</w:t>
            </w:r>
          </w:p>
        </w:tc>
        <w:tc>
          <w:tcPr>
            <w:tcW w:w="676" w:type="pct"/>
            <w:vAlign w:val="center"/>
          </w:tcPr>
          <w:p w14:paraId="2BC7A350" w14:textId="5764D4B1" w:rsidR="000A670B" w:rsidRPr="00587289" w:rsidRDefault="000A670B" w:rsidP="005A3385">
            <w:pPr>
              <w:pStyle w:val="1fe"/>
            </w:pPr>
            <w:r w:rsidRPr="00587289">
              <w:rPr>
                <w:szCs w:val="21"/>
              </w:rPr>
              <w:t>库房</w:t>
            </w:r>
          </w:p>
        </w:tc>
      </w:tr>
    </w:tbl>
    <w:p w14:paraId="54EC2204" w14:textId="77777777" w:rsidR="0018495E" w:rsidRPr="0018495E" w:rsidRDefault="0018495E" w:rsidP="0018495E">
      <w:pPr>
        <w:pStyle w:val="1fe"/>
        <w:rPr>
          <w:b/>
          <w:bCs/>
        </w:rPr>
      </w:pPr>
    </w:p>
    <w:p w14:paraId="1E4F46F5" w14:textId="03FC3C99" w:rsidR="008A0DA4" w:rsidRDefault="008A0DA4">
      <w:pPr>
        <w:pStyle w:val="1"/>
        <w:rPr>
          <w:color w:val="auto"/>
        </w:rPr>
      </w:pPr>
      <w:bookmarkStart w:id="92" w:name="_Toc430593015"/>
      <w:bookmarkStart w:id="93" w:name="_Toc98534433"/>
      <w:bookmarkEnd w:id="71"/>
      <w:r w:rsidRPr="000D2F78">
        <w:rPr>
          <w:color w:val="auto"/>
        </w:rPr>
        <w:lastRenderedPageBreak/>
        <w:t>5</w:t>
      </w:r>
      <w:r w:rsidRPr="000D2F78">
        <w:rPr>
          <w:color w:val="auto"/>
        </w:rPr>
        <w:t>现有环境风险防控和应急措施差距分析</w:t>
      </w:r>
      <w:bookmarkEnd w:id="92"/>
      <w:bookmarkEnd w:id="93"/>
    </w:p>
    <w:p w14:paraId="4CB68F01" w14:textId="77777777" w:rsidR="00EF3341" w:rsidRPr="00983061" w:rsidRDefault="00EF3341" w:rsidP="008B318A">
      <w:pPr>
        <w:ind w:firstLine="480"/>
        <w:rPr>
          <w:snapToGrid w:val="0"/>
        </w:rPr>
      </w:pPr>
      <w:r w:rsidRPr="00983061">
        <w:rPr>
          <w:snapToGrid w:val="0"/>
        </w:rPr>
        <w:t>企业现有环境风险防控和应急措施差距分析见表</w:t>
      </w:r>
      <w:r w:rsidRPr="00983061">
        <w:rPr>
          <w:snapToGrid w:val="0"/>
        </w:rPr>
        <w:t xml:space="preserve"> 5-1</w:t>
      </w:r>
      <w:r w:rsidRPr="00983061">
        <w:rPr>
          <w:snapToGrid w:val="0"/>
        </w:rPr>
        <w:t>。</w:t>
      </w:r>
    </w:p>
    <w:p w14:paraId="1298EB0A" w14:textId="7B37971D" w:rsidR="00EF3341" w:rsidRPr="008B318A" w:rsidRDefault="00EF3341" w:rsidP="008B318A">
      <w:pPr>
        <w:pStyle w:val="1fe"/>
        <w:rPr>
          <w:b/>
          <w:bCs/>
          <w:snapToGrid w:val="0"/>
        </w:rPr>
      </w:pPr>
      <w:bookmarkStart w:id="94" w:name="_Hlk103537185"/>
      <w:r w:rsidRPr="008B318A">
        <w:rPr>
          <w:b/>
          <w:bCs/>
          <w:snapToGrid w:val="0"/>
        </w:rPr>
        <w:t>表</w:t>
      </w:r>
      <w:r w:rsidRPr="008B318A">
        <w:rPr>
          <w:rFonts w:eastAsia="Times New Roman"/>
          <w:b/>
          <w:bCs/>
          <w:snapToGrid w:val="0"/>
        </w:rPr>
        <w:t>5-1</w:t>
      </w:r>
      <w:r w:rsidR="00841C97">
        <w:rPr>
          <w:rFonts w:eastAsia="Times New Roman"/>
          <w:b/>
          <w:bCs/>
          <w:snapToGrid w:val="0"/>
        </w:rPr>
        <w:t xml:space="preserve">    </w:t>
      </w:r>
      <w:r w:rsidRPr="008B318A">
        <w:rPr>
          <w:b/>
          <w:bCs/>
          <w:snapToGrid w:val="0"/>
        </w:rPr>
        <w:t>企业现有环境风险防控和应急措施差距分析一览表</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652"/>
        <w:gridCol w:w="2520"/>
        <w:gridCol w:w="3602"/>
        <w:gridCol w:w="2076"/>
      </w:tblGrid>
      <w:tr w:rsidR="00EF3341" w:rsidRPr="008B318A" w14:paraId="671114EE" w14:textId="77777777" w:rsidTr="00841C97">
        <w:trPr>
          <w:tblHeader/>
        </w:trPr>
        <w:tc>
          <w:tcPr>
            <w:tcW w:w="1792" w:type="pct"/>
            <w:gridSpan w:val="2"/>
            <w:vAlign w:val="center"/>
          </w:tcPr>
          <w:bookmarkEnd w:id="94"/>
          <w:p w14:paraId="0F7D91AA" w14:textId="77777777" w:rsidR="00EF3341" w:rsidRPr="008B318A" w:rsidRDefault="00EF3341" w:rsidP="008B318A">
            <w:pPr>
              <w:pStyle w:val="1fe"/>
              <w:rPr>
                <w:b/>
                <w:bCs/>
                <w:snapToGrid w:val="0"/>
              </w:rPr>
            </w:pPr>
            <w:r w:rsidRPr="008B318A">
              <w:rPr>
                <w:b/>
                <w:bCs/>
                <w:snapToGrid w:val="0"/>
              </w:rPr>
              <w:t>相关风险防控和应急措施</w:t>
            </w:r>
          </w:p>
        </w:tc>
        <w:tc>
          <w:tcPr>
            <w:tcW w:w="2035" w:type="pct"/>
            <w:vAlign w:val="center"/>
          </w:tcPr>
          <w:p w14:paraId="5F49CE9E" w14:textId="77777777" w:rsidR="00EF3341" w:rsidRPr="008B318A" w:rsidRDefault="00EF3341" w:rsidP="008B318A">
            <w:pPr>
              <w:pStyle w:val="1fe"/>
              <w:rPr>
                <w:b/>
                <w:bCs/>
                <w:snapToGrid w:val="0"/>
              </w:rPr>
            </w:pPr>
            <w:r w:rsidRPr="008B318A">
              <w:rPr>
                <w:b/>
                <w:bCs/>
                <w:snapToGrid w:val="0"/>
              </w:rPr>
              <w:t>落实情况</w:t>
            </w:r>
          </w:p>
        </w:tc>
        <w:tc>
          <w:tcPr>
            <w:tcW w:w="1173" w:type="pct"/>
            <w:vAlign w:val="center"/>
          </w:tcPr>
          <w:p w14:paraId="2D887584" w14:textId="77777777" w:rsidR="00EF3341" w:rsidRPr="008B318A" w:rsidRDefault="00EF3341" w:rsidP="008B318A">
            <w:pPr>
              <w:pStyle w:val="1fe"/>
              <w:rPr>
                <w:b/>
                <w:bCs/>
                <w:snapToGrid w:val="0"/>
              </w:rPr>
            </w:pPr>
            <w:bookmarkStart w:id="95" w:name="_Hlk103537279"/>
            <w:r w:rsidRPr="008B318A">
              <w:rPr>
                <w:b/>
                <w:bCs/>
                <w:snapToGrid w:val="0"/>
              </w:rPr>
              <w:t>差距性分析</w:t>
            </w:r>
            <w:bookmarkEnd w:id="95"/>
          </w:p>
        </w:tc>
      </w:tr>
      <w:tr w:rsidR="008B318A" w:rsidRPr="00983061" w14:paraId="3CD9E53F" w14:textId="77777777" w:rsidTr="00841C97">
        <w:tc>
          <w:tcPr>
            <w:tcW w:w="368" w:type="pct"/>
            <w:vMerge w:val="restart"/>
            <w:vAlign w:val="center"/>
          </w:tcPr>
          <w:p w14:paraId="155CCF59" w14:textId="77777777" w:rsidR="008B318A" w:rsidRPr="00983061" w:rsidRDefault="008B318A" w:rsidP="008B318A">
            <w:pPr>
              <w:pStyle w:val="1fe"/>
              <w:rPr>
                <w:snapToGrid w:val="0"/>
                <w:sz w:val="16"/>
              </w:rPr>
            </w:pPr>
            <w:r w:rsidRPr="00983061">
              <w:rPr>
                <w:snapToGrid w:val="0"/>
              </w:rPr>
              <w:t>环境风险管理制度</w:t>
            </w:r>
          </w:p>
        </w:tc>
        <w:tc>
          <w:tcPr>
            <w:tcW w:w="1424" w:type="pct"/>
            <w:vAlign w:val="center"/>
          </w:tcPr>
          <w:p w14:paraId="248B377D" w14:textId="77777777" w:rsidR="008B318A" w:rsidRPr="00983061" w:rsidRDefault="008B318A" w:rsidP="008B318A">
            <w:pPr>
              <w:pStyle w:val="1fe"/>
              <w:rPr>
                <w:snapToGrid w:val="0"/>
                <w:sz w:val="16"/>
              </w:rPr>
            </w:pPr>
            <w:r w:rsidRPr="00983061">
              <w:rPr>
                <w:snapToGrid w:val="0"/>
              </w:rPr>
              <w:t>环境风险防控和应急措施制度是否建立</w:t>
            </w:r>
          </w:p>
        </w:tc>
        <w:tc>
          <w:tcPr>
            <w:tcW w:w="2035" w:type="pct"/>
            <w:vAlign w:val="center"/>
          </w:tcPr>
          <w:p w14:paraId="0BDC8C0F" w14:textId="61F07449" w:rsidR="008B318A" w:rsidRPr="008B318A" w:rsidRDefault="008B318A" w:rsidP="008B318A">
            <w:pPr>
              <w:pStyle w:val="1fe"/>
            </w:pPr>
            <w:r w:rsidRPr="008B318A">
              <w:t>各生产车间、仓库设置灭火器、消防栓，在事故状态下可迅速启用，及时扑灭火焰火灾爆炸风险以及事故性泄漏常与装置设备故障相关联，安全管理中要密切注意事故易发部位，做好运行监督检查与维修保养，防患于未然</w:t>
            </w:r>
          </w:p>
        </w:tc>
        <w:tc>
          <w:tcPr>
            <w:tcW w:w="1173" w:type="pct"/>
            <w:vAlign w:val="center"/>
          </w:tcPr>
          <w:p w14:paraId="26F5C02A" w14:textId="78269690" w:rsidR="008B318A" w:rsidRPr="00983061" w:rsidRDefault="008B318A" w:rsidP="008B318A">
            <w:pPr>
              <w:pStyle w:val="1fe"/>
              <w:rPr>
                <w:snapToGrid w:val="0"/>
              </w:rPr>
            </w:pPr>
            <w:r w:rsidRPr="00983061">
              <w:rPr>
                <w:snapToGrid w:val="0"/>
              </w:rPr>
              <w:t>现有环境风险防控和应急措施已建立，与标准要求差距较小；</w:t>
            </w:r>
            <w:r w:rsidRPr="00983061">
              <w:rPr>
                <w:snapToGrid w:val="0"/>
              </w:rPr>
              <w:t xml:space="preserve"> </w:t>
            </w:r>
            <w:r w:rsidRPr="00983061">
              <w:rPr>
                <w:snapToGrid w:val="0"/>
              </w:rPr>
              <w:t>加强应急管理确保事故状态下能够做出有效应对措施</w:t>
            </w:r>
            <w:r>
              <w:rPr>
                <w:rFonts w:hint="eastAsia"/>
                <w:snapToGrid w:val="0"/>
              </w:rPr>
              <w:t>。</w:t>
            </w:r>
          </w:p>
        </w:tc>
      </w:tr>
      <w:tr w:rsidR="008B318A" w:rsidRPr="00983061" w14:paraId="5E6B8681" w14:textId="77777777" w:rsidTr="00841C97">
        <w:tc>
          <w:tcPr>
            <w:tcW w:w="368" w:type="pct"/>
            <w:vMerge/>
            <w:vAlign w:val="center"/>
          </w:tcPr>
          <w:p w14:paraId="00BAA716" w14:textId="77777777" w:rsidR="008B318A" w:rsidRPr="00983061" w:rsidRDefault="008B318A" w:rsidP="008B318A">
            <w:pPr>
              <w:pStyle w:val="1fe"/>
              <w:rPr>
                <w:snapToGrid w:val="0"/>
                <w:sz w:val="16"/>
              </w:rPr>
            </w:pPr>
          </w:p>
        </w:tc>
        <w:tc>
          <w:tcPr>
            <w:tcW w:w="1424" w:type="pct"/>
            <w:vAlign w:val="center"/>
          </w:tcPr>
          <w:p w14:paraId="13A8B8C8" w14:textId="77777777" w:rsidR="008B318A" w:rsidRPr="00983061" w:rsidRDefault="008B318A" w:rsidP="008B318A">
            <w:pPr>
              <w:pStyle w:val="1fe"/>
              <w:rPr>
                <w:snapToGrid w:val="0"/>
                <w:sz w:val="16"/>
              </w:rPr>
            </w:pPr>
            <w:r w:rsidRPr="00983061">
              <w:rPr>
                <w:snapToGrid w:val="0"/>
              </w:rPr>
              <w:t>环境风险防控重点岗位的责任人或责任机构是否明确</w:t>
            </w:r>
          </w:p>
        </w:tc>
        <w:tc>
          <w:tcPr>
            <w:tcW w:w="2035" w:type="pct"/>
            <w:vAlign w:val="center"/>
          </w:tcPr>
          <w:p w14:paraId="4AC59691" w14:textId="45CB0F73" w:rsidR="008B318A" w:rsidRPr="00983061" w:rsidRDefault="008B318A" w:rsidP="008B318A">
            <w:pPr>
              <w:pStyle w:val="1fe"/>
              <w:rPr>
                <w:snapToGrid w:val="0"/>
              </w:rPr>
            </w:pPr>
            <w:r w:rsidRPr="00983061">
              <w:rPr>
                <w:snapToGrid w:val="0"/>
              </w:rPr>
              <w:t>维尤纳特化工组建了应急指挥中心，并成立了抢险抢修组、</w:t>
            </w:r>
            <w:proofErr w:type="gramStart"/>
            <w:r w:rsidRPr="00983061">
              <w:rPr>
                <w:snapToGrid w:val="0"/>
              </w:rPr>
              <w:t>通讯联络</w:t>
            </w:r>
            <w:proofErr w:type="gramEnd"/>
            <w:r w:rsidRPr="00983061">
              <w:rPr>
                <w:snapToGrid w:val="0"/>
              </w:rPr>
              <w:t>组、应急消防组、物资供应组、医疗救护组和治安疏散组。明确各个小组的职责；明确</w:t>
            </w:r>
            <w:proofErr w:type="gramStart"/>
            <w:r w:rsidRPr="00983061">
              <w:rPr>
                <w:snapToGrid w:val="0"/>
              </w:rPr>
              <w:t>各级事故</w:t>
            </w:r>
            <w:proofErr w:type="gramEnd"/>
            <w:r w:rsidRPr="00983061">
              <w:rPr>
                <w:snapToGrid w:val="0"/>
              </w:rPr>
              <w:t>下应急响应流程。环境风险防控重点岗位设置应急措施卡，明确事故状态下的责任人及处置方式。</w:t>
            </w:r>
          </w:p>
        </w:tc>
        <w:tc>
          <w:tcPr>
            <w:tcW w:w="1173" w:type="pct"/>
            <w:vAlign w:val="center"/>
          </w:tcPr>
          <w:p w14:paraId="65D5806D" w14:textId="40CCA6B6" w:rsidR="008B318A" w:rsidRPr="00983061" w:rsidRDefault="008B318A" w:rsidP="008B318A">
            <w:pPr>
              <w:pStyle w:val="1fe"/>
              <w:rPr>
                <w:snapToGrid w:val="0"/>
              </w:rPr>
            </w:pPr>
            <w:r w:rsidRPr="00983061">
              <w:rPr>
                <w:snapToGrid w:val="0"/>
              </w:rPr>
              <w:t>环境风险防控责任人或责任机构已明确；环境风险防控重点岗</w:t>
            </w:r>
          </w:p>
          <w:p w14:paraId="4AACB368" w14:textId="77777777" w:rsidR="008B318A" w:rsidRPr="00983061" w:rsidRDefault="008B318A" w:rsidP="008B318A">
            <w:pPr>
              <w:pStyle w:val="1fe"/>
              <w:rPr>
                <w:snapToGrid w:val="0"/>
                <w:sz w:val="16"/>
              </w:rPr>
            </w:pPr>
            <w:r w:rsidRPr="00983061">
              <w:rPr>
                <w:snapToGrid w:val="0"/>
              </w:rPr>
              <w:t>位已设置应急</w:t>
            </w:r>
            <w:proofErr w:type="gramStart"/>
            <w:r w:rsidRPr="00983061">
              <w:rPr>
                <w:snapToGrid w:val="0"/>
              </w:rPr>
              <w:t>处置卡</w:t>
            </w:r>
            <w:proofErr w:type="gramEnd"/>
          </w:p>
        </w:tc>
      </w:tr>
      <w:tr w:rsidR="00EF3341" w:rsidRPr="00983061" w14:paraId="33D122B4" w14:textId="77777777" w:rsidTr="00841C97">
        <w:tc>
          <w:tcPr>
            <w:tcW w:w="368" w:type="pct"/>
            <w:vMerge/>
            <w:vAlign w:val="center"/>
          </w:tcPr>
          <w:p w14:paraId="2D63378B" w14:textId="77777777" w:rsidR="00EF3341" w:rsidRPr="00983061" w:rsidRDefault="00EF3341" w:rsidP="008B318A">
            <w:pPr>
              <w:pStyle w:val="1fe"/>
              <w:rPr>
                <w:snapToGrid w:val="0"/>
                <w:sz w:val="2"/>
                <w:szCs w:val="2"/>
              </w:rPr>
            </w:pPr>
          </w:p>
        </w:tc>
        <w:tc>
          <w:tcPr>
            <w:tcW w:w="1424" w:type="pct"/>
            <w:vAlign w:val="center"/>
          </w:tcPr>
          <w:p w14:paraId="52568EE2" w14:textId="77777777" w:rsidR="00EF3341" w:rsidRPr="00983061" w:rsidRDefault="00EF3341" w:rsidP="008B318A">
            <w:pPr>
              <w:pStyle w:val="1fe"/>
              <w:rPr>
                <w:snapToGrid w:val="0"/>
              </w:rPr>
            </w:pPr>
            <w:r w:rsidRPr="00983061">
              <w:rPr>
                <w:snapToGrid w:val="0"/>
              </w:rPr>
              <w:t>定期巡检和维护责任制度是否落实</w:t>
            </w:r>
          </w:p>
        </w:tc>
        <w:tc>
          <w:tcPr>
            <w:tcW w:w="2035" w:type="pct"/>
            <w:vAlign w:val="center"/>
          </w:tcPr>
          <w:p w14:paraId="5DB46791" w14:textId="15C36A85" w:rsidR="00EF3341" w:rsidRPr="00983061" w:rsidRDefault="00EF3341" w:rsidP="008B318A">
            <w:pPr>
              <w:pStyle w:val="1fe"/>
              <w:rPr>
                <w:snapToGrid w:val="0"/>
              </w:rPr>
            </w:pPr>
            <w:r w:rsidRPr="00983061">
              <w:rPr>
                <w:snapToGrid w:val="0"/>
              </w:rPr>
              <w:t>环保专员每天每班多次进行周期性巡回检查，有跑冒滴漏或其他异常现象的应及时检修，按照</w:t>
            </w:r>
            <w:r w:rsidRPr="00983061">
              <w:rPr>
                <w:rFonts w:eastAsia="Times New Roman"/>
                <w:snapToGrid w:val="0"/>
              </w:rPr>
              <w:t>“</w:t>
            </w:r>
            <w:r w:rsidRPr="00983061">
              <w:rPr>
                <w:snapToGrid w:val="0"/>
              </w:rPr>
              <w:t>生产服从安全</w:t>
            </w:r>
            <w:r w:rsidRPr="00983061">
              <w:rPr>
                <w:rFonts w:eastAsia="Times New Roman"/>
                <w:snapToGrid w:val="0"/>
              </w:rPr>
              <w:t>”</w:t>
            </w:r>
            <w:r w:rsidRPr="00983061">
              <w:rPr>
                <w:snapToGrid w:val="0"/>
              </w:rPr>
              <w:t>原则停车检修，严禁</w:t>
            </w:r>
            <w:proofErr w:type="gramStart"/>
            <w:r w:rsidRPr="00983061">
              <w:rPr>
                <w:snapToGrid w:val="0"/>
              </w:rPr>
              <w:t>带病或</w:t>
            </w:r>
            <w:proofErr w:type="gramEnd"/>
            <w:r w:rsidRPr="00983061">
              <w:rPr>
                <w:snapToGrid w:val="0"/>
              </w:rPr>
              <w:t>不正常运转</w:t>
            </w:r>
          </w:p>
        </w:tc>
        <w:tc>
          <w:tcPr>
            <w:tcW w:w="1173" w:type="pct"/>
            <w:vAlign w:val="center"/>
          </w:tcPr>
          <w:p w14:paraId="6CF5FBFE" w14:textId="77777777" w:rsidR="00EF3341" w:rsidRPr="00983061" w:rsidRDefault="00EF3341" w:rsidP="008B318A">
            <w:pPr>
              <w:pStyle w:val="1fe"/>
              <w:rPr>
                <w:snapToGrid w:val="0"/>
              </w:rPr>
            </w:pPr>
            <w:r w:rsidRPr="00983061">
              <w:rPr>
                <w:snapToGrid w:val="0"/>
              </w:rPr>
              <w:t>定期巡检和维护责任制度已落实</w:t>
            </w:r>
          </w:p>
        </w:tc>
      </w:tr>
      <w:tr w:rsidR="00EF3341" w:rsidRPr="00983061" w14:paraId="2116032A" w14:textId="77777777" w:rsidTr="00841C97">
        <w:tc>
          <w:tcPr>
            <w:tcW w:w="368" w:type="pct"/>
            <w:vMerge/>
            <w:vAlign w:val="center"/>
          </w:tcPr>
          <w:p w14:paraId="792D2EBA" w14:textId="77777777" w:rsidR="00EF3341" w:rsidRPr="00983061" w:rsidRDefault="00EF3341" w:rsidP="008B318A">
            <w:pPr>
              <w:pStyle w:val="1fe"/>
              <w:rPr>
                <w:snapToGrid w:val="0"/>
                <w:sz w:val="20"/>
              </w:rPr>
            </w:pPr>
          </w:p>
        </w:tc>
        <w:tc>
          <w:tcPr>
            <w:tcW w:w="1424" w:type="pct"/>
            <w:vAlign w:val="center"/>
          </w:tcPr>
          <w:p w14:paraId="55667F85" w14:textId="77777777" w:rsidR="00EF3341" w:rsidRPr="00983061" w:rsidRDefault="00EF3341" w:rsidP="008B318A">
            <w:pPr>
              <w:pStyle w:val="1fe"/>
              <w:rPr>
                <w:snapToGrid w:val="0"/>
              </w:rPr>
            </w:pPr>
            <w:r w:rsidRPr="00983061">
              <w:rPr>
                <w:snapToGrid w:val="0"/>
              </w:rPr>
              <w:t>环评及批复文件的各项环境风险防控和应急措施要求是否落实</w:t>
            </w:r>
          </w:p>
        </w:tc>
        <w:tc>
          <w:tcPr>
            <w:tcW w:w="2035" w:type="pct"/>
            <w:vAlign w:val="center"/>
          </w:tcPr>
          <w:p w14:paraId="5836E529" w14:textId="77777777" w:rsidR="00EF3341" w:rsidRPr="00983061" w:rsidRDefault="00EF3341" w:rsidP="008B318A">
            <w:pPr>
              <w:pStyle w:val="1fe"/>
              <w:rPr>
                <w:snapToGrid w:val="0"/>
              </w:rPr>
            </w:pPr>
            <w:r w:rsidRPr="00983061">
              <w:rPr>
                <w:snapToGrid w:val="0"/>
              </w:rPr>
              <w:t>公司已按照环评及批复文件进行了各项环境风险防控和应急措施的建设</w:t>
            </w:r>
          </w:p>
        </w:tc>
        <w:tc>
          <w:tcPr>
            <w:tcW w:w="1173" w:type="pct"/>
            <w:vAlign w:val="center"/>
          </w:tcPr>
          <w:p w14:paraId="4D02398C" w14:textId="77777777" w:rsidR="00EF3341" w:rsidRPr="00983061" w:rsidRDefault="00EF3341" w:rsidP="008B318A">
            <w:pPr>
              <w:pStyle w:val="1fe"/>
              <w:rPr>
                <w:snapToGrid w:val="0"/>
              </w:rPr>
            </w:pPr>
            <w:r w:rsidRPr="00983061">
              <w:rPr>
                <w:snapToGrid w:val="0"/>
              </w:rPr>
              <w:t>环评及批复文件中提出的各项环境风险防控和应急措施要求已</w:t>
            </w:r>
          </w:p>
          <w:p w14:paraId="6966A006" w14:textId="77777777" w:rsidR="00EF3341" w:rsidRPr="00983061" w:rsidRDefault="00EF3341" w:rsidP="008B318A">
            <w:pPr>
              <w:pStyle w:val="1fe"/>
              <w:rPr>
                <w:snapToGrid w:val="0"/>
              </w:rPr>
            </w:pPr>
            <w:r w:rsidRPr="00983061">
              <w:rPr>
                <w:snapToGrid w:val="0"/>
              </w:rPr>
              <w:t>落实</w:t>
            </w:r>
          </w:p>
        </w:tc>
      </w:tr>
      <w:tr w:rsidR="00841C97" w:rsidRPr="00983061" w14:paraId="3ADE98C1" w14:textId="77777777" w:rsidTr="00841C97">
        <w:tc>
          <w:tcPr>
            <w:tcW w:w="368" w:type="pct"/>
            <w:vMerge/>
            <w:vAlign w:val="center"/>
          </w:tcPr>
          <w:p w14:paraId="648414D5" w14:textId="77777777" w:rsidR="00841C97" w:rsidRPr="00983061" w:rsidRDefault="00841C97" w:rsidP="008B318A">
            <w:pPr>
              <w:pStyle w:val="1fe"/>
              <w:rPr>
                <w:snapToGrid w:val="0"/>
                <w:sz w:val="16"/>
              </w:rPr>
            </w:pPr>
          </w:p>
        </w:tc>
        <w:tc>
          <w:tcPr>
            <w:tcW w:w="1424" w:type="pct"/>
            <w:vAlign w:val="center"/>
          </w:tcPr>
          <w:p w14:paraId="3A202085" w14:textId="77777777" w:rsidR="00841C97" w:rsidRPr="00983061" w:rsidRDefault="00841C97" w:rsidP="008B318A">
            <w:pPr>
              <w:pStyle w:val="1fe"/>
              <w:rPr>
                <w:snapToGrid w:val="0"/>
                <w:sz w:val="16"/>
              </w:rPr>
            </w:pPr>
            <w:r w:rsidRPr="00983061">
              <w:rPr>
                <w:snapToGrid w:val="0"/>
              </w:rPr>
              <w:t>是否经常对职工开展环境风险和环境应急管理宣传和培训</w:t>
            </w:r>
          </w:p>
        </w:tc>
        <w:tc>
          <w:tcPr>
            <w:tcW w:w="2035" w:type="pct"/>
            <w:vAlign w:val="center"/>
          </w:tcPr>
          <w:p w14:paraId="7D8C72CB" w14:textId="28669A99" w:rsidR="00841C97" w:rsidRPr="00983061" w:rsidRDefault="00841C97" w:rsidP="00841C97">
            <w:pPr>
              <w:pStyle w:val="1fe"/>
              <w:rPr>
                <w:snapToGrid w:val="0"/>
              </w:rPr>
            </w:pPr>
            <w:r w:rsidRPr="00983061">
              <w:rPr>
                <w:snapToGrid w:val="0"/>
              </w:rPr>
              <w:t>维尤纳特化工应急指挥部负责组织、指导应急预案的培训工作，通过观看应急演练讲座、邀请应急专家授课等形式对应急人员进行应急知识和技能的培训；开展了突发环境事件应急演练，从演练中熟悉事故处置流程、掌握应急物资操作方法、总结不足，改进完善突发环境事件应急方案</w:t>
            </w:r>
            <w:r>
              <w:rPr>
                <w:rFonts w:hint="eastAsia"/>
                <w:snapToGrid w:val="0"/>
              </w:rPr>
              <w:t>。</w:t>
            </w:r>
          </w:p>
        </w:tc>
        <w:tc>
          <w:tcPr>
            <w:tcW w:w="1173" w:type="pct"/>
            <w:vAlign w:val="center"/>
          </w:tcPr>
          <w:p w14:paraId="101CC5D8" w14:textId="2AED25B2" w:rsidR="00841C97" w:rsidRPr="00983061" w:rsidRDefault="00841C97" w:rsidP="008B318A">
            <w:pPr>
              <w:pStyle w:val="1fe"/>
              <w:rPr>
                <w:snapToGrid w:val="0"/>
                <w:sz w:val="16"/>
              </w:rPr>
            </w:pPr>
            <w:r w:rsidRPr="00983061">
              <w:rPr>
                <w:snapToGrid w:val="0"/>
              </w:rPr>
              <w:t>已开展相关培训工</w:t>
            </w:r>
            <w:r w:rsidRPr="00983061">
              <w:rPr>
                <w:snapToGrid w:val="0"/>
              </w:rPr>
              <w:t xml:space="preserve"> </w:t>
            </w:r>
            <w:r w:rsidRPr="00983061">
              <w:rPr>
                <w:snapToGrid w:val="0"/>
              </w:rPr>
              <w:t>作；已开展事故处置应急演练</w:t>
            </w:r>
            <w:r>
              <w:rPr>
                <w:rFonts w:hint="eastAsia"/>
                <w:snapToGrid w:val="0"/>
              </w:rPr>
              <w:t>，对应急演练中出现的</w:t>
            </w:r>
            <w:r w:rsidRPr="000D2F78">
              <w:t>问题和缺陷</w:t>
            </w:r>
            <w:r>
              <w:rPr>
                <w:rFonts w:hint="eastAsia"/>
                <w:snapToGrid w:val="0"/>
              </w:rPr>
              <w:t>进行</w:t>
            </w:r>
            <w:r w:rsidRPr="00841C97">
              <w:rPr>
                <w:rFonts w:hint="eastAsia"/>
                <w:snapToGrid w:val="0"/>
              </w:rPr>
              <w:t>不断补充和完善</w:t>
            </w:r>
            <w:r>
              <w:rPr>
                <w:rFonts w:hint="eastAsia"/>
                <w:snapToGrid w:val="0"/>
              </w:rPr>
              <w:t>。</w:t>
            </w:r>
          </w:p>
        </w:tc>
      </w:tr>
      <w:tr w:rsidR="00841C97" w:rsidRPr="00983061" w14:paraId="2DA1B99A" w14:textId="77777777" w:rsidTr="00841C97">
        <w:tc>
          <w:tcPr>
            <w:tcW w:w="368" w:type="pct"/>
            <w:vMerge/>
            <w:vAlign w:val="center"/>
          </w:tcPr>
          <w:p w14:paraId="43F9F8CF" w14:textId="77777777" w:rsidR="00841C97" w:rsidRPr="00983061" w:rsidRDefault="00841C97" w:rsidP="008B318A">
            <w:pPr>
              <w:pStyle w:val="1fe"/>
              <w:rPr>
                <w:snapToGrid w:val="0"/>
                <w:sz w:val="16"/>
              </w:rPr>
            </w:pPr>
          </w:p>
        </w:tc>
        <w:tc>
          <w:tcPr>
            <w:tcW w:w="1424" w:type="pct"/>
            <w:vAlign w:val="center"/>
          </w:tcPr>
          <w:p w14:paraId="67CAF517" w14:textId="3E0D1104" w:rsidR="00841C97" w:rsidRPr="00983061" w:rsidRDefault="00841C97" w:rsidP="00841C97">
            <w:pPr>
              <w:pStyle w:val="1fe"/>
              <w:rPr>
                <w:snapToGrid w:val="0"/>
              </w:rPr>
            </w:pPr>
            <w:r w:rsidRPr="00983061">
              <w:rPr>
                <w:snapToGrid w:val="0"/>
              </w:rPr>
              <w:t>是否建立突发环境事件信息报告制度，并有效执行</w:t>
            </w:r>
          </w:p>
        </w:tc>
        <w:tc>
          <w:tcPr>
            <w:tcW w:w="2035" w:type="pct"/>
            <w:vAlign w:val="center"/>
          </w:tcPr>
          <w:p w14:paraId="70294FAA" w14:textId="02C48C4D" w:rsidR="00841C97" w:rsidRPr="00983061" w:rsidRDefault="00841C97" w:rsidP="00841C97">
            <w:pPr>
              <w:pStyle w:val="1fe"/>
              <w:rPr>
                <w:snapToGrid w:val="0"/>
              </w:rPr>
            </w:pPr>
            <w:r w:rsidRPr="00983061">
              <w:rPr>
                <w:snapToGrid w:val="0"/>
              </w:rPr>
              <w:t>维尤纳特化工</w:t>
            </w:r>
            <w:r>
              <w:rPr>
                <w:rFonts w:hint="eastAsia"/>
                <w:snapToGrid w:val="0"/>
              </w:rPr>
              <w:t>已建立</w:t>
            </w:r>
            <w:r w:rsidRPr="00983061">
              <w:rPr>
                <w:snapToGrid w:val="0"/>
              </w:rPr>
              <w:t>突发环境事件信息报告制度</w:t>
            </w:r>
            <w:r>
              <w:rPr>
                <w:rFonts w:hint="eastAsia"/>
                <w:snapToGrid w:val="0"/>
              </w:rPr>
              <w:t>，并明确流程、报告时限等内容。</w:t>
            </w:r>
            <w:r w:rsidRPr="00983061">
              <w:rPr>
                <w:snapToGrid w:val="0"/>
              </w:rPr>
              <w:t>发生突发环境事件后及时进行初报、续报、处理结果报告</w:t>
            </w:r>
            <w:r>
              <w:rPr>
                <w:rFonts w:hint="eastAsia"/>
                <w:snapToGrid w:val="0"/>
              </w:rPr>
              <w:t>。</w:t>
            </w:r>
          </w:p>
        </w:tc>
        <w:tc>
          <w:tcPr>
            <w:tcW w:w="1173" w:type="pct"/>
            <w:vAlign w:val="center"/>
          </w:tcPr>
          <w:p w14:paraId="7BE22491" w14:textId="77777777" w:rsidR="00841C97" w:rsidRPr="00983061" w:rsidRDefault="00841C97" w:rsidP="008B318A">
            <w:pPr>
              <w:pStyle w:val="1fe"/>
              <w:rPr>
                <w:snapToGrid w:val="0"/>
              </w:rPr>
            </w:pPr>
            <w:r w:rsidRPr="00983061">
              <w:rPr>
                <w:snapToGrid w:val="0"/>
              </w:rPr>
              <w:t>已建立报告制度</w:t>
            </w:r>
          </w:p>
        </w:tc>
      </w:tr>
      <w:tr w:rsidR="00841C97" w:rsidRPr="00983061" w14:paraId="7AB9DBB6" w14:textId="77777777" w:rsidTr="00841C97">
        <w:tc>
          <w:tcPr>
            <w:tcW w:w="368" w:type="pct"/>
            <w:vMerge w:val="restart"/>
            <w:vAlign w:val="center"/>
          </w:tcPr>
          <w:p w14:paraId="1CFD2343" w14:textId="77777777" w:rsidR="00841C97" w:rsidRPr="00983061" w:rsidRDefault="00841C97" w:rsidP="008B318A">
            <w:pPr>
              <w:pStyle w:val="1fe"/>
              <w:rPr>
                <w:snapToGrid w:val="0"/>
              </w:rPr>
            </w:pPr>
            <w:bookmarkStart w:id="96" w:name="_Hlk103537262"/>
            <w:r w:rsidRPr="00983061">
              <w:rPr>
                <w:snapToGrid w:val="0"/>
              </w:rPr>
              <w:t>环境</w:t>
            </w:r>
          </w:p>
          <w:p w14:paraId="363E7EDB" w14:textId="77777777" w:rsidR="00841C97" w:rsidRPr="00983061" w:rsidRDefault="00841C97" w:rsidP="008B318A">
            <w:pPr>
              <w:pStyle w:val="1fe"/>
              <w:rPr>
                <w:snapToGrid w:val="0"/>
              </w:rPr>
            </w:pPr>
            <w:r w:rsidRPr="00983061">
              <w:rPr>
                <w:snapToGrid w:val="0"/>
              </w:rPr>
              <w:t>风险</w:t>
            </w:r>
          </w:p>
          <w:p w14:paraId="16957645" w14:textId="77777777" w:rsidR="00841C97" w:rsidRPr="00983061" w:rsidRDefault="00841C97" w:rsidP="008B318A">
            <w:pPr>
              <w:pStyle w:val="1fe"/>
              <w:rPr>
                <w:snapToGrid w:val="0"/>
              </w:rPr>
            </w:pPr>
            <w:r w:rsidRPr="00983061">
              <w:rPr>
                <w:snapToGrid w:val="0"/>
              </w:rPr>
              <w:t>防控</w:t>
            </w:r>
          </w:p>
          <w:p w14:paraId="7EE6FF51" w14:textId="77777777" w:rsidR="00841C97" w:rsidRPr="00983061" w:rsidRDefault="00841C97" w:rsidP="008B318A">
            <w:pPr>
              <w:pStyle w:val="1fe"/>
              <w:rPr>
                <w:snapToGrid w:val="0"/>
              </w:rPr>
            </w:pPr>
            <w:r w:rsidRPr="00983061">
              <w:rPr>
                <w:snapToGrid w:val="0"/>
              </w:rPr>
              <w:t>与应</w:t>
            </w:r>
          </w:p>
          <w:p w14:paraId="7EDDC6D9" w14:textId="77777777" w:rsidR="00841C97" w:rsidRPr="00983061" w:rsidRDefault="00841C97" w:rsidP="008B318A">
            <w:pPr>
              <w:pStyle w:val="1fe"/>
              <w:rPr>
                <w:snapToGrid w:val="0"/>
              </w:rPr>
            </w:pPr>
            <w:r w:rsidRPr="00983061">
              <w:rPr>
                <w:snapToGrid w:val="0"/>
              </w:rPr>
              <w:t>急</w:t>
            </w:r>
            <w:proofErr w:type="gramStart"/>
            <w:r w:rsidRPr="00983061">
              <w:rPr>
                <w:snapToGrid w:val="0"/>
              </w:rPr>
              <w:t>措</w:t>
            </w:r>
            <w:proofErr w:type="gramEnd"/>
          </w:p>
          <w:p w14:paraId="1D227FED" w14:textId="77777777" w:rsidR="00841C97" w:rsidRPr="00983061" w:rsidRDefault="00841C97" w:rsidP="008B318A">
            <w:pPr>
              <w:pStyle w:val="1fe"/>
              <w:rPr>
                <w:snapToGrid w:val="0"/>
                <w:sz w:val="16"/>
              </w:rPr>
            </w:pPr>
            <w:r w:rsidRPr="00983061">
              <w:rPr>
                <w:snapToGrid w:val="0"/>
              </w:rPr>
              <w:t>施</w:t>
            </w:r>
            <w:bookmarkEnd w:id="96"/>
          </w:p>
        </w:tc>
        <w:tc>
          <w:tcPr>
            <w:tcW w:w="1424" w:type="pct"/>
            <w:vAlign w:val="center"/>
          </w:tcPr>
          <w:p w14:paraId="4F925BC6" w14:textId="08E8FFFC" w:rsidR="00841C97" w:rsidRPr="00983061" w:rsidRDefault="00841C97" w:rsidP="00841C97">
            <w:pPr>
              <w:pStyle w:val="1fe"/>
              <w:rPr>
                <w:snapToGrid w:val="0"/>
              </w:rPr>
            </w:pPr>
            <w:r w:rsidRPr="00983061">
              <w:rPr>
                <w:snapToGrid w:val="0"/>
              </w:rPr>
              <w:t>是否在废气排放口、废水、雨水和清洁下水排放口对可能排出的环境风险物质，按照物质特性、危害，设置监视、控制措施，分析每项措施的管理规定、岗位职责落实情况和措施的有效性</w:t>
            </w:r>
          </w:p>
        </w:tc>
        <w:tc>
          <w:tcPr>
            <w:tcW w:w="2035" w:type="pct"/>
            <w:vAlign w:val="center"/>
          </w:tcPr>
          <w:p w14:paraId="3CD78901" w14:textId="6FAFB465" w:rsidR="00841C97" w:rsidRPr="00983061" w:rsidRDefault="00841C97" w:rsidP="008B318A">
            <w:pPr>
              <w:pStyle w:val="1fe"/>
              <w:rPr>
                <w:snapToGrid w:val="0"/>
              </w:rPr>
            </w:pPr>
            <w:r>
              <w:rPr>
                <w:rFonts w:hint="eastAsia"/>
              </w:rPr>
              <w:t>雨水排放口设有切断阀门和监控装置，并</w:t>
            </w:r>
            <w:r w:rsidRPr="00123F2D">
              <w:rPr>
                <w:rFonts w:hint="eastAsia"/>
              </w:rPr>
              <w:t>安装</w:t>
            </w:r>
            <w:r>
              <w:rPr>
                <w:rFonts w:hint="eastAsia"/>
              </w:rPr>
              <w:t>了</w:t>
            </w:r>
            <w:r w:rsidRPr="00123F2D">
              <w:rPr>
                <w:rFonts w:hint="eastAsia"/>
              </w:rPr>
              <w:t>水质（</w:t>
            </w:r>
            <w:r w:rsidRPr="00123F2D">
              <w:rPr>
                <w:rFonts w:hint="eastAsia"/>
              </w:rPr>
              <w:t>pH</w:t>
            </w:r>
            <w:r w:rsidRPr="00123F2D">
              <w:rPr>
                <w:rFonts w:hint="eastAsia"/>
              </w:rPr>
              <w:t>、</w:t>
            </w:r>
            <w:r w:rsidRPr="00123F2D">
              <w:rPr>
                <w:rFonts w:hint="eastAsia"/>
              </w:rPr>
              <w:t>COD</w:t>
            </w:r>
            <w:r w:rsidRPr="00123F2D">
              <w:rPr>
                <w:rFonts w:hint="eastAsia"/>
              </w:rPr>
              <w:t>、氨氮）、水量在线</w:t>
            </w:r>
            <w:r>
              <w:rPr>
                <w:rFonts w:hint="eastAsia"/>
              </w:rPr>
              <w:t>监测</w:t>
            </w:r>
            <w:r w:rsidRPr="00123F2D">
              <w:rPr>
                <w:rFonts w:hint="eastAsia"/>
              </w:rPr>
              <w:t>设备</w:t>
            </w:r>
            <w:r>
              <w:rPr>
                <w:rFonts w:hint="eastAsia"/>
              </w:rPr>
              <w:t>，并由</w:t>
            </w:r>
            <w:r w:rsidRPr="00983061">
              <w:rPr>
                <w:snapToGrid w:val="0"/>
              </w:rPr>
              <w:t>专人负责雨水排放口闸阀的开关状态检查；</w:t>
            </w:r>
            <w:r w:rsidRPr="00841C97">
              <w:rPr>
                <w:rFonts w:hint="eastAsia"/>
                <w:snapToGrid w:val="0"/>
              </w:rPr>
              <w:t>厂区污水总排口设有在线监控，监测因子主要为</w:t>
            </w:r>
            <w:r w:rsidRPr="00841C97">
              <w:rPr>
                <w:rFonts w:hint="eastAsia"/>
                <w:snapToGrid w:val="0"/>
              </w:rPr>
              <w:t>pH</w:t>
            </w:r>
            <w:r w:rsidRPr="00841C97">
              <w:rPr>
                <w:rFonts w:hint="eastAsia"/>
                <w:snapToGrid w:val="0"/>
              </w:rPr>
              <w:t>值、</w:t>
            </w:r>
            <w:r w:rsidRPr="00841C97">
              <w:rPr>
                <w:rFonts w:hint="eastAsia"/>
                <w:snapToGrid w:val="0"/>
              </w:rPr>
              <w:t>COD</w:t>
            </w:r>
            <w:r w:rsidRPr="00841C97">
              <w:rPr>
                <w:rFonts w:hint="eastAsia"/>
                <w:snapToGrid w:val="0"/>
              </w:rPr>
              <w:t>、氨氮、总磷、总氮等</w:t>
            </w:r>
            <w:r>
              <w:rPr>
                <w:rFonts w:hint="eastAsia"/>
                <w:snapToGrid w:val="0"/>
              </w:rPr>
              <w:t>；</w:t>
            </w:r>
            <w:r w:rsidRPr="00983061">
              <w:rPr>
                <w:snapToGrid w:val="0"/>
              </w:rPr>
              <w:t>环保专员定期巡查废气处理设施运行情况，并制定了各项控制措施</w:t>
            </w:r>
            <w:r>
              <w:rPr>
                <w:rFonts w:hint="eastAsia"/>
                <w:snapToGrid w:val="0"/>
              </w:rPr>
              <w:t>。</w:t>
            </w:r>
          </w:p>
        </w:tc>
        <w:tc>
          <w:tcPr>
            <w:tcW w:w="1173" w:type="pct"/>
            <w:vAlign w:val="center"/>
          </w:tcPr>
          <w:p w14:paraId="33AFCF8B" w14:textId="77777777" w:rsidR="00841C97" w:rsidRPr="00983061" w:rsidRDefault="00841C97" w:rsidP="008B318A">
            <w:pPr>
              <w:pStyle w:val="1fe"/>
              <w:rPr>
                <w:snapToGrid w:val="0"/>
                <w:sz w:val="16"/>
              </w:rPr>
            </w:pPr>
            <w:r w:rsidRPr="00983061">
              <w:rPr>
                <w:snapToGrid w:val="0"/>
              </w:rPr>
              <w:t>已落实</w:t>
            </w:r>
          </w:p>
        </w:tc>
      </w:tr>
      <w:tr w:rsidR="00841C97" w:rsidRPr="00983061" w14:paraId="606D3643" w14:textId="77777777" w:rsidTr="00841C97">
        <w:tc>
          <w:tcPr>
            <w:tcW w:w="368" w:type="pct"/>
            <w:vMerge/>
            <w:vAlign w:val="center"/>
          </w:tcPr>
          <w:p w14:paraId="4FA0B692" w14:textId="77777777" w:rsidR="00841C97" w:rsidRPr="00983061" w:rsidRDefault="00841C97" w:rsidP="008B318A">
            <w:pPr>
              <w:pStyle w:val="1fe"/>
              <w:rPr>
                <w:snapToGrid w:val="0"/>
              </w:rPr>
            </w:pPr>
          </w:p>
        </w:tc>
        <w:tc>
          <w:tcPr>
            <w:tcW w:w="1424" w:type="pct"/>
            <w:vAlign w:val="center"/>
          </w:tcPr>
          <w:p w14:paraId="6388D548" w14:textId="0CF5D76B" w:rsidR="00841C97" w:rsidRPr="00983061" w:rsidRDefault="00841C97" w:rsidP="00841C97">
            <w:pPr>
              <w:pStyle w:val="1fe"/>
              <w:rPr>
                <w:snapToGrid w:val="0"/>
              </w:rPr>
            </w:pPr>
            <w:r w:rsidRPr="00983061">
              <w:rPr>
                <w:snapToGrid w:val="0"/>
              </w:rPr>
              <w:t>是否采取防止事故排水、污染物等扩散、排出厂界</w:t>
            </w:r>
            <w:r w:rsidRPr="00983061">
              <w:rPr>
                <w:snapToGrid w:val="0"/>
              </w:rPr>
              <w:lastRenderedPageBreak/>
              <w:t>的措施，包括截流措施、事故排水收集措施、清净下水系统防控措施、雨水系统防控措施、生产废水处理系统防控措施等，分析每项措施的管理规定、岗位职责落实情况和措施的有效性</w:t>
            </w:r>
          </w:p>
        </w:tc>
        <w:tc>
          <w:tcPr>
            <w:tcW w:w="2035" w:type="pct"/>
            <w:vAlign w:val="center"/>
          </w:tcPr>
          <w:p w14:paraId="136B079F" w14:textId="27276771" w:rsidR="00841C97" w:rsidRPr="00983061" w:rsidRDefault="00841C97" w:rsidP="008B318A">
            <w:pPr>
              <w:pStyle w:val="1fe"/>
              <w:rPr>
                <w:snapToGrid w:val="0"/>
              </w:rPr>
            </w:pPr>
            <w:r w:rsidRPr="00983061">
              <w:rPr>
                <w:snapToGrid w:val="0"/>
              </w:rPr>
              <w:lastRenderedPageBreak/>
              <w:t>原料</w:t>
            </w:r>
            <w:r w:rsidRPr="00983061">
              <w:rPr>
                <w:snapToGrid w:val="0"/>
              </w:rPr>
              <w:t>/</w:t>
            </w:r>
            <w:r w:rsidRPr="00983061">
              <w:rPr>
                <w:snapToGrid w:val="0"/>
              </w:rPr>
              <w:t>中间罐区均进行防渗处理，生产车间及厂区道路等均进行地面硬化，生</w:t>
            </w:r>
            <w:r w:rsidRPr="00983061">
              <w:rPr>
                <w:snapToGrid w:val="0"/>
              </w:rPr>
              <w:lastRenderedPageBreak/>
              <w:t>产车间全部进行油漆处理；各生产装置围堰与罐区围堰外围设排水切换阀，正常情况通向雨水系统的阀门关闭，</w:t>
            </w:r>
            <w:r w:rsidRPr="00983061">
              <w:rPr>
                <w:snapToGrid w:val="0"/>
              </w:rPr>
              <w:t xml:space="preserve"> </w:t>
            </w:r>
            <w:r w:rsidRPr="00983061">
              <w:rPr>
                <w:snapToGrid w:val="0"/>
              </w:rPr>
              <w:t>通向污水系统的阀门打开；围堰高度均在</w:t>
            </w:r>
            <w:r w:rsidRPr="00983061">
              <w:rPr>
                <w:snapToGrid w:val="0"/>
              </w:rPr>
              <w:t xml:space="preserve"> 1m-1.2m</w:t>
            </w:r>
            <w:r w:rsidRPr="00983061">
              <w:rPr>
                <w:snapToGrid w:val="0"/>
              </w:rPr>
              <w:t>，收集容积均能容纳相应罐区的最大储罐的储存量</w:t>
            </w:r>
            <w:r>
              <w:rPr>
                <w:rFonts w:hint="eastAsia"/>
                <w:snapToGrid w:val="0"/>
              </w:rPr>
              <w:t>；厂区内设置</w:t>
            </w:r>
            <w:r>
              <w:rPr>
                <w:rFonts w:hint="eastAsia"/>
                <w:snapToGrid w:val="0"/>
              </w:rPr>
              <w:t>5</w:t>
            </w:r>
            <w:r>
              <w:rPr>
                <w:snapToGrid w:val="0"/>
              </w:rPr>
              <w:t>00</w:t>
            </w:r>
            <w:r>
              <w:rPr>
                <w:rFonts w:hint="eastAsia"/>
                <w:snapToGrid w:val="0"/>
              </w:rPr>
              <w:t>m</w:t>
            </w:r>
            <w:r w:rsidRPr="00841C97">
              <w:rPr>
                <w:snapToGrid w:val="0"/>
                <w:vertAlign w:val="superscript"/>
              </w:rPr>
              <w:t>3</w:t>
            </w:r>
            <w:r>
              <w:rPr>
                <w:rFonts w:hint="eastAsia"/>
                <w:snapToGrid w:val="0"/>
              </w:rPr>
              <w:t>事故应急池。</w:t>
            </w:r>
            <w:r w:rsidRPr="00983061">
              <w:rPr>
                <w:snapToGrid w:val="0"/>
              </w:rPr>
              <w:t>厂区应急指挥部已落实各项管理规定、岗位职责及事故状态下采取的应急措施，通过演练落实了上述措施的有效性</w:t>
            </w:r>
          </w:p>
        </w:tc>
        <w:tc>
          <w:tcPr>
            <w:tcW w:w="1173" w:type="pct"/>
            <w:vAlign w:val="center"/>
          </w:tcPr>
          <w:p w14:paraId="0C1017C9" w14:textId="77777777" w:rsidR="00841C97" w:rsidRPr="00983061" w:rsidRDefault="00841C97" w:rsidP="008B318A">
            <w:pPr>
              <w:pStyle w:val="1fe"/>
              <w:rPr>
                <w:snapToGrid w:val="0"/>
                <w:sz w:val="14"/>
              </w:rPr>
            </w:pPr>
            <w:r w:rsidRPr="00983061">
              <w:rPr>
                <w:snapToGrid w:val="0"/>
              </w:rPr>
              <w:lastRenderedPageBreak/>
              <w:t>符合要求</w:t>
            </w:r>
          </w:p>
        </w:tc>
      </w:tr>
      <w:tr w:rsidR="00EF3341" w:rsidRPr="00983061" w14:paraId="13FA34B6" w14:textId="77777777" w:rsidTr="00841C97">
        <w:tc>
          <w:tcPr>
            <w:tcW w:w="368" w:type="pct"/>
            <w:vMerge/>
            <w:vAlign w:val="center"/>
          </w:tcPr>
          <w:p w14:paraId="7511D332" w14:textId="77777777" w:rsidR="00EF3341" w:rsidRPr="00983061" w:rsidRDefault="00EF3341" w:rsidP="008B318A">
            <w:pPr>
              <w:pStyle w:val="1fe"/>
              <w:rPr>
                <w:snapToGrid w:val="0"/>
                <w:sz w:val="20"/>
              </w:rPr>
            </w:pPr>
          </w:p>
        </w:tc>
        <w:tc>
          <w:tcPr>
            <w:tcW w:w="1424" w:type="pct"/>
            <w:vAlign w:val="center"/>
          </w:tcPr>
          <w:p w14:paraId="47E02930" w14:textId="77777777" w:rsidR="00EF3341" w:rsidRPr="00983061" w:rsidRDefault="00EF3341" w:rsidP="008B318A">
            <w:pPr>
              <w:pStyle w:val="1fe"/>
              <w:rPr>
                <w:snapToGrid w:val="0"/>
              </w:rPr>
            </w:pPr>
            <w:r w:rsidRPr="00983061">
              <w:rPr>
                <w:snapToGrid w:val="0"/>
              </w:rPr>
              <w:t>涉及毒性气体的，是否设置毒性气体泄漏紧急处置装</w:t>
            </w:r>
            <w:r w:rsidRPr="00983061">
              <w:rPr>
                <w:snapToGrid w:val="0"/>
              </w:rPr>
              <w:t xml:space="preserve"> </w:t>
            </w:r>
            <w:r w:rsidRPr="00983061">
              <w:rPr>
                <w:snapToGrid w:val="0"/>
              </w:rPr>
              <w:t>置，是否已布置生产区域或厂界毒性气体泄漏监控预警系统，是否有提醒周边公众紧急疏散的措施和手段等，</w:t>
            </w:r>
            <w:r w:rsidRPr="00983061">
              <w:rPr>
                <w:snapToGrid w:val="0"/>
              </w:rPr>
              <w:t xml:space="preserve"> </w:t>
            </w:r>
            <w:r w:rsidRPr="00983061">
              <w:rPr>
                <w:snapToGrid w:val="0"/>
              </w:rPr>
              <w:t>分析每项措施的管理规定、岗位责任落实情况和措施的有效性</w:t>
            </w:r>
          </w:p>
        </w:tc>
        <w:tc>
          <w:tcPr>
            <w:tcW w:w="2035" w:type="pct"/>
            <w:vAlign w:val="center"/>
          </w:tcPr>
          <w:p w14:paraId="7D98F25F" w14:textId="1C60972F" w:rsidR="00EF3341" w:rsidRPr="00983061" w:rsidRDefault="00EF3341" w:rsidP="008B318A">
            <w:pPr>
              <w:pStyle w:val="1fe"/>
              <w:rPr>
                <w:snapToGrid w:val="0"/>
              </w:rPr>
            </w:pPr>
            <w:r w:rsidRPr="00983061">
              <w:rPr>
                <w:snapToGrid w:val="0"/>
              </w:rPr>
              <w:t>维尤纳特化工</w:t>
            </w:r>
            <w:r w:rsidR="00841C97">
              <w:rPr>
                <w:rFonts w:hint="eastAsia"/>
                <w:snapToGrid w:val="0"/>
              </w:rPr>
              <w:t>涉及的有</w:t>
            </w:r>
            <w:r w:rsidRPr="00983061">
              <w:rPr>
                <w:snapToGrid w:val="0"/>
              </w:rPr>
              <w:t>毒</w:t>
            </w:r>
            <w:r w:rsidR="00841C97">
              <w:rPr>
                <w:rFonts w:hint="eastAsia"/>
                <w:snapToGrid w:val="0"/>
              </w:rPr>
              <w:t>、有</w:t>
            </w:r>
            <w:r w:rsidRPr="00983061">
              <w:rPr>
                <w:snapToGrid w:val="0"/>
              </w:rPr>
              <w:t>害气体主要为氯气</w:t>
            </w:r>
            <w:r w:rsidR="00841C97">
              <w:rPr>
                <w:rFonts w:hint="eastAsia"/>
                <w:snapToGrid w:val="0"/>
              </w:rPr>
              <w:t>、氨气</w:t>
            </w:r>
            <w:r w:rsidRPr="00983061">
              <w:rPr>
                <w:snapToGrid w:val="0"/>
              </w:rPr>
              <w:t>，在氯气</w:t>
            </w:r>
            <w:r w:rsidR="00841C97">
              <w:rPr>
                <w:rFonts w:hint="eastAsia"/>
                <w:snapToGrid w:val="0"/>
              </w:rPr>
              <w:t>、氨气</w:t>
            </w:r>
            <w:r w:rsidRPr="00983061">
              <w:rPr>
                <w:snapToGrid w:val="0"/>
              </w:rPr>
              <w:t>罐区</w:t>
            </w:r>
            <w:r w:rsidR="00841C97">
              <w:rPr>
                <w:rFonts w:hint="eastAsia"/>
                <w:snapToGrid w:val="0"/>
              </w:rPr>
              <w:t>均已</w:t>
            </w:r>
            <w:r w:rsidRPr="00983061">
              <w:rPr>
                <w:snapToGrid w:val="0"/>
              </w:rPr>
              <w:t>设置了设置毒性气体泄漏紧急处置液碱喷淋装置，并设置了泄漏监控预警系统</w:t>
            </w:r>
            <w:r w:rsidR="00841C97">
              <w:rPr>
                <w:rFonts w:hint="eastAsia"/>
                <w:snapToGrid w:val="0"/>
              </w:rPr>
              <w:t>；建立了</w:t>
            </w:r>
            <w:r w:rsidRPr="00983061">
              <w:rPr>
                <w:snapToGrid w:val="0"/>
              </w:rPr>
              <w:t>岗位责任落实，制定了有效的措施</w:t>
            </w:r>
            <w:r w:rsidR="00841C97">
              <w:rPr>
                <w:rFonts w:hint="eastAsia"/>
                <w:snapToGrid w:val="0"/>
              </w:rPr>
              <w:t>。</w:t>
            </w:r>
          </w:p>
        </w:tc>
        <w:tc>
          <w:tcPr>
            <w:tcW w:w="1173" w:type="pct"/>
            <w:vAlign w:val="center"/>
          </w:tcPr>
          <w:p w14:paraId="6F9721D7" w14:textId="77777777" w:rsidR="00EF3341" w:rsidRPr="00983061" w:rsidRDefault="00EF3341" w:rsidP="008B318A">
            <w:pPr>
              <w:pStyle w:val="1fe"/>
              <w:rPr>
                <w:snapToGrid w:val="0"/>
              </w:rPr>
            </w:pPr>
            <w:r w:rsidRPr="00983061">
              <w:rPr>
                <w:snapToGrid w:val="0"/>
              </w:rPr>
              <w:t>符合要求</w:t>
            </w:r>
          </w:p>
        </w:tc>
      </w:tr>
      <w:tr w:rsidR="00EF3341" w:rsidRPr="00983061" w14:paraId="2AFF4F69" w14:textId="77777777" w:rsidTr="00841C97">
        <w:tc>
          <w:tcPr>
            <w:tcW w:w="368" w:type="pct"/>
            <w:vMerge w:val="restart"/>
            <w:vAlign w:val="center"/>
          </w:tcPr>
          <w:p w14:paraId="00C4EA7C" w14:textId="77777777" w:rsidR="00EF3341" w:rsidRPr="00983061" w:rsidRDefault="00EF3341" w:rsidP="008B318A">
            <w:pPr>
              <w:pStyle w:val="1fe"/>
              <w:rPr>
                <w:snapToGrid w:val="0"/>
              </w:rPr>
            </w:pPr>
            <w:r w:rsidRPr="00983061">
              <w:rPr>
                <w:snapToGrid w:val="0"/>
              </w:rPr>
              <w:t>环境应急资源</w:t>
            </w:r>
          </w:p>
        </w:tc>
        <w:tc>
          <w:tcPr>
            <w:tcW w:w="1424" w:type="pct"/>
            <w:vAlign w:val="center"/>
          </w:tcPr>
          <w:p w14:paraId="1D644BA6" w14:textId="77777777" w:rsidR="00EF3341" w:rsidRPr="00983061" w:rsidRDefault="00EF3341" w:rsidP="008B318A">
            <w:pPr>
              <w:pStyle w:val="1fe"/>
              <w:rPr>
                <w:snapToGrid w:val="0"/>
              </w:rPr>
            </w:pPr>
            <w:r w:rsidRPr="00983061">
              <w:rPr>
                <w:snapToGrid w:val="0"/>
              </w:rPr>
              <w:t>是否配备必要的应急物资和应急装备（包括应急监测）</w:t>
            </w:r>
          </w:p>
        </w:tc>
        <w:tc>
          <w:tcPr>
            <w:tcW w:w="2035" w:type="pct"/>
            <w:vAlign w:val="center"/>
          </w:tcPr>
          <w:p w14:paraId="2BB6E66A" w14:textId="63F3E39B" w:rsidR="00EF3341" w:rsidRPr="00983061" w:rsidRDefault="00EF3341" w:rsidP="008B318A">
            <w:pPr>
              <w:pStyle w:val="1fe"/>
              <w:rPr>
                <w:snapToGrid w:val="0"/>
              </w:rPr>
            </w:pPr>
            <w:r w:rsidRPr="00983061">
              <w:rPr>
                <w:snapToGrid w:val="0"/>
              </w:rPr>
              <w:t>已配备相应应急物资和应急装备，以及必要的简便应急监测装置</w:t>
            </w:r>
            <w:r w:rsidR="00841C97">
              <w:rPr>
                <w:rFonts w:hint="eastAsia"/>
                <w:snapToGrid w:val="0"/>
              </w:rPr>
              <w:t>，但仍缺少</w:t>
            </w:r>
            <w:r w:rsidR="00841C97" w:rsidRPr="00841C97">
              <w:rPr>
                <w:rFonts w:hint="eastAsia"/>
                <w:snapToGrid w:val="0"/>
              </w:rPr>
              <w:t>堵漏设施和吸附物质</w:t>
            </w:r>
            <w:r w:rsidR="00841C97">
              <w:rPr>
                <w:rFonts w:hint="eastAsia"/>
                <w:snapToGrid w:val="0"/>
              </w:rPr>
              <w:t>。</w:t>
            </w:r>
          </w:p>
        </w:tc>
        <w:tc>
          <w:tcPr>
            <w:tcW w:w="1173" w:type="pct"/>
            <w:vAlign w:val="center"/>
          </w:tcPr>
          <w:p w14:paraId="22B23DF3" w14:textId="2E033122" w:rsidR="00EF3341" w:rsidRPr="00983061" w:rsidRDefault="00841C97" w:rsidP="008B318A">
            <w:pPr>
              <w:pStyle w:val="1fe"/>
              <w:rPr>
                <w:snapToGrid w:val="0"/>
              </w:rPr>
            </w:pPr>
            <w:bookmarkStart w:id="97" w:name="_Hlk103536910"/>
            <w:r>
              <w:rPr>
                <w:rFonts w:hint="eastAsia"/>
                <w:snapToGrid w:val="0"/>
              </w:rPr>
              <w:t>缺少</w:t>
            </w:r>
            <w:r w:rsidRPr="00841C97">
              <w:rPr>
                <w:rFonts w:hint="eastAsia"/>
                <w:snapToGrid w:val="0"/>
              </w:rPr>
              <w:t>堵漏设施和吸附物质</w:t>
            </w:r>
            <w:r>
              <w:rPr>
                <w:rFonts w:hint="eastAsia"/>
                <w:snapToGrid w:val="0"/>
              </w:rPr>
              <w:t>的应急物资</w:t>
            </w:r>
            <w:bookmarkEnd w:id="97"/>
          </w:p>
        </w:tc>
      </w:tr>
      <w:tr w:rsidR="00EF3341" w:rsidRPr="00983061" w14:paraId="273C3DFD" w14:textId="77777777" w:rsidTr="00841C97">
        <w:tc>
          <w:tcPr>
            <w:tcW w:w="368" w:type="pct"/>
            <w:vMerge/>
            <w:vAlign w:val="center"/>
          </w:tcPr>
          <w:p w14:paraId="1F962CDA" w14:textId="77777777" w:rsidR="00EF3341" w:rsidRPr="00983061" w:rsidRDefault="00EF3341" w:rsidP="008B318A">
            <w:pPr>
              <w:pStyle w:val="1fe"/>
              <w:rPr>
                <w:snapToGrid w:val="0"/>
                <w:sz w:val="2"/>
                <w:szCs w:val="2"/>
              </w:rPr>
            </w:pPr>
          </w:p>
        </w:tc>
        <w:tc>
          <w:tcPr>
            <w:tcW w:w="1424" w:type="pct"/>
            <w:vAlign w:val="center"/>
          </w:tcPr>
          <w:p w14:paraId="5F435DC7" w14:textId="77777777" w:rsidR="00EF3341" w:rsidRPr="00983061" w:rsidRDefault="00EF3341" w:rsidP="008B318A">
            <w:pPr>
              <w:pStyle w:val="1fe"/>
              <w:rPr>
                <w:snapToGrid w:val="0"/>
              </w:rPr>
            </w:pPr>
            <w:r w:rsidRPr="00983061">
              <w:rPr>
                <w:snapToGrid w:val="0"/>
              </w:rPr>
              <w:t>是否已设置专职或兼职人员组成的应急救援队伍</w:t>
            </w:r>
          </w:p>
        </w:tc>
        <w:tc>
          <w:tcPr>
            <w:tcW w:w="2035" w:type="pct"/>
            <w:vAlign w:val="center"/>
          </w:tcPr>
          <w:p w14:paraId="367194CA" w14:textId="77777777" w:rsidR="00EF3341" w:rsidRPr="00983061" w:rsidRDefault="00EF3341" w:rsidP="008B318A">
            <w:pPr>
              <w:pStyle w:val="1fe"/>
              <w:rPr>
                <w:snapToGrid w:val="0"/>
              </w:rPr>
            </w:pPr>
            <w:r w:rsidRPr="00983061">
              <w:rPr>
                <w:snapToGrid w:val="0"/>
              </w:rPr>
              <w:t>应急救援队伍由应急指挥部和各应急救援队组成，一旦发生事故由应急</w:t>
            </w:r>
          </w:p>
          <w:p w14:paraId="3E65E459" w14:textId="77777777" w:rsidR="00EF3341" w:rsidRPr="00983061" w:rsidRDefault="00EF3341" w:rsidP="008B318A">
            <w:pPr>
              <w:pStyle w:val="1fe"/>
              <w:rPr>
                <w:snapToGrid w:val="0"/>
              </w:rPr>
            </w:pPr>
            <w:r w:rsidRPr="00983061">
              <w:rPr>
                <w:snapToGrid w:val="0"/>
              </w:rPr>
              <w:t>指挥部统一调动</w:t>
            </w:r>
          </w:p>
        </w:tc>
        <w:tc>
          <w:tcPr>
            <w:tcW w:w="1173" w:type="pct"/>
            <w:vAlign w:val="center"/>
          </w:tcPr>
          <w:p w14:paraId="65F5F170" w14:textId="77777777" w:rsidR="00EF3341" w:rsidRPr="00983061" w:rsidRDefault="00EF3341" w:rsidP="008B318A">
            <w:pPr>
              <w:pStyle w:val="1fe"/>
              <w:rPr>
                <w:snapToGrid w:val="0"/>
              </w:rPr>
            </w:pPr>
            <w:r w:rsidRPr="00983061">
              <w:rPr>
                <w:snapToGrid w:val="0"/>
              </w:rPr>
              <w:t>符合要求</w:t>
            </w:r>
          </w:p>
        </w:tc>
      </w:tr>
      <w:tr w:rsidR="00EF3341" w:rsidRPr="00983061" w14:paraId="1DDC1AA4" w14:textId="77777777" w:rsidTr="00841C97">
        <w:tc>
          <w:tcPr>
            <w:tcW w:w="368" w:type="pct"/>
            <w:vMerge/>
            <w:vAlign w:val="center"/>
          </w:tcPr>
          <w:p w14:paraId="4D22E6C1" w14:textId="77777777" w:rsidR="00EF3341" w:rsidRPr="00983061" w:rsidRDefault="00EF3341" w:rsidP="008B318A">
            <w:pPr>
              <w:pStyle w:val="1fe"/>
              <w:rPr>
                <w:snapToGrid w:val="0"/>
                <w:sz w:val="2"/>
                <w:szCs w:val="2"/>
              </w:rPr>
            </w:pPr>
          </w:p>
        </w:tc>
        <w:tc>
          <w:tcPr>
            <w:tcW w:w="1424" w:type="pct"/>
            <w:vAlign w:val="center"/>
          </w:tcPr>
          <w:p w14:paraId="3B38CB21" w14:textId="1F802BA6" w:rsidR="00EF3341" w:rsidRPr="00983061" w:rsidRDefault="00EF3341" w:rsidP="00841C97">
            <w:pPr>
              <w:pStyle w:val="1fe"/>
              <w:rPr>
                <w:snapToGrid w:val="0"/>
              </w:rPr>
            </w:pPr>
            <w:r w:rsidRPr="00983061">
              <w:rPr>
                <w:snapToGrid w:val="0"/>
              </w:rPr>
              <w:t>是否与其他组织或单位签订应急救援协议或互救协议（包括应急物资、应急装备和救援队伍等情况）</w:t>
            </w:r>
          </w:p>
        </w:tc>
        <w:tc>
          <w:tcPr>
            <w:tcW w:w="2035" w:type="pct"/>
            <w:vAlign w:val="center"/>
          </w:tcPr>
          <w:p w14:paraId="0CD589EE" w14:textId="7143B925" w:rsidR="00EF3341" w:rsidRPr="00983061" w:rsidRDefault="00EF3341" w:rsidP="008B318A">
            <w:pPr>
              <w:pStyle w:val="1fe"/>
              <w:rPr>
                <w:snapToGrid w:val="0"/>
              </w:rPr>
            </w:pPr>
            <w:r w:rsidRPr="00983061">
              <w:rPr>
                <w:snapToGrid w:val="0"/>
              </w:rPr>
              <w:t>已与签订应急事故互助协议（见附件）</w:t>
            </w:r>
            <w:r w:rsidR="00841C97">
              <w:rPr>
                <w:rFonts w:hint="eastAsia"/>
                <w:snapToGrid w:val="0"/>
              </w:rPr>
              <w:t>，互助协议中已明确可以提供的应急物资和装备。</w:t>
            </w:r>
          </w:p>
        </w:tc>
        <w:tc>
          <w:tcPr>
            <w:tcW w:w="1173" w:type="pct"/>
            <w:vAlign w:val="center"/>
          </w:tcPr>
          <w:p w14:paraId="77193A3D" w14:textId="77777777" w:rsidR="00EF3341" w:rsidRPr="00983061" w:rsidRDefault="00EF3341" w:rsidP="008B318A">
            <w:pPr>
              <w:pStyle w:val="1fe"/>
              <w:rPr>
                <w:snapToGrid w:val="0"/>
              </w:rPr>
            </w:pPr>
            <w:r w:rsidRPr="00983061">
              <w:rPr>
                <w:snapToGrid w:val="0"/>
              </w:rPr>
              <w:t>符合要求</w:t>
            </w:r>
          </w:p>
        </w:tc>
      </w:tr>
      <w:tr w:rsidR="00EF3341" w:rsidRPr="00983061" w14:paraId="2D30B917" w14:textId="77777777" w:rsidTr="00841C97">
        <w:tc>
          <w:tcPr>
            <w:tcW w:w="368" w:type="pct"/>
            <w:vAlign w:val="center"/>
          </w:tcPr>
          <w:p w14:paraId="1FF6CF63" w14:textId="77777777" w:rsidR="00EF3341" w:rsidRPr="00983061" w:rsidRDefault="00EF3341" w:rsidP="008B318A">
            <w:pPr>
              <w:pStyle w:val="1fe"/>
              <w:rPr>
                <w:snapToGrid w:val="0"/>
              </w:rPr>
            </w:pPr>
            <w:r w:rsidRPr="00983061">
              <w:rPr>
                <w:snapToGrid w:val="0"/>
              </w:rPr>
              <w:t>历史经验教训总结</w:t>
            </w:r>
          </w:p>
        </w:tc>
        <w:tc>
          <w:tcPr>
            <w:tcW w:w="1424" w:type="pct"/>
            <w:vAlign w:val="center"/>
          </w:tcPr>
          <w:p w14:paraId="5A7EB938" w14:textId="77777777" w:rsidR="00EF3341" w:rsidRPr="00983061" w:rsidRDefault="00EF3341" w:rsidP="008B318A">
            <w:pPr>
              <w:pStyle w:val="1fe"/>
              <w:rPr>
                <w:snapToGrid w:val="0"/>
              </w:rPr>
            </w:pPr>
            <w:r w:rsidRPr="00983061">
              <w:rPr>
                <w:snapToGrid w:val="0"/>
              </w:rPr>
              <w:t>分析、总结历史上同类型企业或涉及相同环境风险物质的企业发生突发环境事件的经验教训，对照检查本单位是否有防止类似事件发生的措施</w:t>
            </w:r>
          </w:p>
        </w:tc>
        <w:tc>
          <w:tcPr>
            <w:tcW w:w="2035" w:type="pct"/>
            <w:vAlign w:val="center"/>
          </w:tcPr>
          <w:p w14:paraId="4A947249" w14:textId="77777777" w:rsidR="00EF3341" w:rsidRPr="00983061" w:rsidRDefault="00EF3341" w:rsidP="008B318A">
            <w:pPr>
              <w:pStyle w:val="1fe"/>
              <w:rPr>
                <w:snapToGrid w:val="0"/>
              </w:rPr>
            </w:pPr>
            <w:r w:rsidRPr="00983061">
              <w:rPr>
                <w:snapToGrid w:val="0"/>
              </w:rPr>
              <w:t>根据历史经验教训企业制定了详细的公司管理制度，针对各单元制定严格的操作规程，如（废气处理操作规程，安全操作规程），生产区十四个不准，进入容器、设备的八个必须，</w:t>
            </w:r>
            <w:r w:rsidRPr="00983061">
              <w:rPr>
                <w:snapToGrid w:val="0"/>
              </w:rPr>
              <w:t xml:space="preserve"> </w:t>
            </w:r>
            <w:r w:rsidRPr="00983061">
              <w:rPr>
                <w:snapToGrid w:val="0"/>
              </w:rPr>
              <w:t>防治违章动火六大禁令，操作工的六严格，机动车辆七大禁令；定期加强职工的安全教育和安全技术训练；加强防火和防护组织及设施，严格事故管理</w:t>
            </w:r>
          </w:p>
        </w:tc>
        <w:tc>
          <w:tcPr>
            <w:tcW w:w="1173" w:type="pct"/>
            <w:vAlign w:val="center"/>
          </w:tcPr>
          <w:p w14:paraId="3BF1254C" w14:textId="77777777" w:rsidR="00EF3341" w:rsidRPr="00983061" w:rsidRDefault="00EF3341" w:rsidP="008B318A">
            <w:pPr>
              <w:pStyle w:val="1fe"/>
              <w:rPr>
                <w:snapToGrid w:val="0"/>
              </w:rPr>
            </w:pPr>
            <w:r w:rsidRPr="00983061">
              <w:rPr>
                <w:snapToGrid w:val="0"/>
              </w:rPr>
              <w:t>/</w:t>
            </w:r>
          </w:p>
        </w:tc>
      </w:tr>
    </w:tbl>
    <w:p w14:paraId="7EAD6663" w14:textId="77777777" w:rsidR="00EF3341" w:rsidRPr="00EF3341" w:rsidRDefault="00EF3341" w:rsidP="008B318A">
      <w:pPr>
        <w:pStyle w:val="1fe"/>
        <w:rPr>
          <w:lang w:val="x-none" w:eastAsia="x-none"/>
        </w:rPr>
      </w:pPr>
    </w:p>
    <w:p w14:paraId="2DCC3182" w14:textId="77777777" w:rsidR="00EC48B8" w:rsidRPr="000D2F78" w:rsidRDefault="00EC48B8" w:rsidP="00D10BC9">
      <w:pPr>
        <w:pStyle w:val="afffffffff7"/>
        <w:ind w:firstLine="482"/>
        <w:rPr>
          <w:b/>
          <w:snapToGrid w:val="0"/>
        </w:rPr>
        <w:sectPr w:rsidR="00EC48B8" w:rsidRPr="000D2F78" w:rsidSect="0031270E">
          <w:footerReference w:type="even" r:id="rId57"/>
          <w:footerReference w:type="default" r:id="rId58"/>
          <w:pgSz w:w="11907" w:h="16840" w:code="9"/>
          <w:pgMar w:top="1440" w:right="1588" w:bottom="1440" w:left="1469" w:header="851" w:footer="992" w:gutter="0"/>
          <w:cols w:space="425"/>
          <w:docGrid w:linePitch="312"/>
        </w:sectPr>
      </w:pPr>
      <w:bookmarkStart w:id="98" w:name="_Toc430593019"/>
    </w:p>
    <w:p w14:paraId="0D9426B7" w14:textId="0C05DA00" w:rsidR="008A0DA4" w:rsidRPr="000D2F78" w:rsidRDefault="008A0DA4">
      <w:pPr>
        <w:pStyle w:val="1"/>
        <w:rPr>
          <w:color w:val="auto"/>
        </w:rPr>
      </w:pPr>
      <w:bookmarkStart w:id="99" w:name="_Toc430593021"/>
      <w:bookmarkStart w:id="100" w:name="_Toc98534434"/>
      <w:bookmarkEnd w:id="98"/>
      <w:r w:rsidRPr="000D2F78">
        <w:rPr>
          <w:color w:val="auto"/>
        </w:rPr>
        <w:lastRenderedPageBreak/>
        <w:t>6</w:t>
      </w:r>
      <w:r w:rsidRPr="000D2F78">
        <w:rPr>
          <w:color w:val="auto"/>
        </w:rPr>
        <w:t>完善环境风险防控和应急措施的实施计划</w:t>
      </w:r>
      <w:bookmarkEnd w:id="99"/>
      <w:bookmarkEnd w:id="100"/>
    </w:p>
    <w:p w14:paraId="6174135A" w14:textId="77777777" w:rsidR="00EF3341" w:rsidRPr="00983061" w:rsidRDefault="00EF3341" w:rsidP="00B34AE5">
      <w:pPr>
        <w:ind w:firstLine="480"/>
        <w:rPr>
          <w:snapToGrid w:val="0"/>
        </w:rPr>
      </w:pPr>
      <w:r w:rsidRPr="00983061">
        <w:rPr>
          <w:snapToGrid w:val="0"/>
        </w:rPr>
        <w:t>对维尤纳特化工需要短期整改的项目，制定了详细的风险防控与应急措施实施计划，具体见表</w:t>
      </w:r>
      <w:r w:rsidRPr="00983061">
        <w:rPr>
          <w:snapToGrid w:val="0"/>
        </w:rPr>
        <w:t xml:space="preserve"> 6-1</w:t>
      </w:r>
      <w:r w:rsidRPr="00983061">
        <w:rPr>
          <w:snapToGrid w:val="0"/>
        </w:rPr>
        <w:t>。</w:t>
      </w:r>
    </w:p>
    <w:p w14:paraId="3D174F38" w14:textId="77777777" w:rsidR="00EF3341" w:rsidRPr="00B34AE5" w:rsidRDefault="00EF3341" w:rsidP="00B34AE5">
      <w:pPr>
        <w:pStyle w:val="1fe"/>
        <w:rPr>
          <w:b/>
          <w:bCs/>
          <w:snapToGrid w:val="0"/>
        </w:rPr>
      </w:pPr>
      <w:bookmarkStart w:id="101" w:name="_Hlk103536898"/>
      <w:r w:rsidRPr="00B34AE5">
        <w:rPr>
          <w:b/>
          <w:bCs/>
          <w:snapToGrid w:val="0"/>
        </w:rPr>
        <w:t>表</w:t>
      </w:r>
      <w:r w:rsidRPr="00B34AE5">
        <w:rPr>
          <w:b/>
          <w:bCs/>
          <w:snapToGrid w:val="0"/>
        </w:rPr>
        <w:t xml:space="preserve"> </w:t>
      </w:r>
      <w:r w:rsidRPr="00B34AE5">
        <w:rPr>
          <w:rFonts w:eastAsia="Times New Roman"/>
          <w:b/>
          <w:bCs/>
          <w:snapToGrid w:val="0"/>
        </w:rPr>
        <w:t xml:space="preserve">6-1 </w:t>
      </w:r>
      <w:r w:rsidRPr="00B34AE5">
        <w:rPr>
          <w:b/>
          <w:bCs/>
          <w:snapToGrid w:val="0"/>
        </w:rPr>
        <w:t>维尤纳特化工风险防控与应急措施的实施计划一览表</w:t>
      </w:r>
    </w:p>
    <w:tbl>
      <w:tblPr>
        <w:tblW w:w="8525" w:type="dxa"/>
        <w:jc w:val="center"/>
        <w:tblBorders>
          <w:top w:val="single" w:sz="8" w:space="0" w:color="auto"/>
          <w:bottom w:val="single" w:sz="8" w:space="0" w:color="auto"/>
          <w:insideH w:val="single" w:sz="6" w:space="0" w:color="auto"/>
          <w:insideV w:val="single" w:sz="6" w:space="0" w:color="auto"/>
        </w:tblBorders>
        <w:tblLayout w:type="fixed"/>
        <w:tblLook w:val="04A0" w:firstRow="1" w:lastRow="0" w:firstColumn="1" w:lastColumn="0" w:noHBand="0" w:noVBand="1"/>
      </w:tblPr>
      <w:tblGrid>
        <w:gridCol w:w="1560"/>
        <w:gridCol w:w="2126"/>
        <w:gridCol w:w="1559"/>
        <w:gridCol w:w="1727"/>
        <w:gridCol w:w="1553"/>
      </w:tblGrid>
      <w:tr w:rsidR="00B34AE5" w14:paraId="7E3016FE" w14:textId="77777777" w:rsidTr="00B34AE5">
        <w:trPr>
          <w:jc w:val="center"/>
        </w:trPr>
        <w:tc>
          <w:tcPr>
            <w:tcW w:w="1560" w:type="dxa"/>
            <w:vAlign w:val="center"/>
          </w:tcPr>
          <w:bookmarkEnd w:id="101"/>
          <w:p w14:paraId="135F1F22" w14:textId="77777777" w:rsidR="00B34AE5" w:rsidRPr="00B34AE5" w:rsidRDefault="00B34AE5" w:rsidP="00B34AE5">
            <w:pPr>
              <w:pStyle w:val="1fe"/>
              <w:rPr>
                <w:b/>
                <w:bCs/>
              </w:rPr>
            </w:pPr>
            <w:r w:rsidRPr="00B34AE5">
              <w:rPr>
                <w:rFonts w:hint="eastAsia"/>
                <w:b/>
                <w:bCs/>
              </w:rPr>
              <w:t>类别</w:t>
            </w:r>
          </w:p>
        </w:tc>
        <w:tc>
          <w:tcPr>
            <w:tcW w:w="2126" w:type="dxa"/>
            <w:vAlign w:val="center"/>
          </w:tcPr>
          <w:p w14:paraId="433A08FC" w14:textId="77777777" w:rsidR="00B34AE5" w:rsidRPr="00B34AE5" w:rsidRDefault="00B34AE5" w:rsidP="00B34AE5">
            <w:pPr>
              <w:pStyle w:val="1fe"/>
              <w:rPr>
                <w:b/>
                <w:bCs/>
              </w:rPr>
            </w:pPr>
            <w:r w:rsidRPr="00B34AE5">
              <w:rPr>
                <w:rFonts w:hint="eastAsia"/>
                <w:b/>
                <w:bCs/>
              </w:rPr>
              <w:t>存在问题</w:t>
            </w:r>
          </w:p>
        </w:tc>
        <w:tc>
          <w:tcPr>
            <w:tcW w:w="1559" w:type="dxa"/>
            <w:vAlign w:val="center"/>
          </w:tcPr>
          <w:p w14:paraId="247776C7" w14:textId="77777777" w:rsidR="00B34AE5" w:rsidRPr="00B34AE5" w:rsidRDefault="00B34AE5" w:rsidP="00B34AE5">
            <w:pPr>
              <w:pStyle w:val="1fe"/>
              <w:rPr>
                <w:b/>
                <w:bCs/>
              </w:rPr>
            </w:pPr>
            <w:r w:rsidRPr="00B34AE5">
              <w:rPr>
                <w:rFonts w:hint="eastAsia"/>
                <w:b/>
                <w:bCs/>
              </w:rPr>
              <w:t>涉及整改单元</w:t>
            </w:r>
          </w:p>
        </w:tc>
        <w:tc>
          <w:tcPr>
            <w:tcW w:w="1727" w:type="dxa"/>
            <w:vAlign w:val="center"/>
          </w:tcPr>
          <w:p w14:paraId="161471DC" w14:textId="77777777" w:rsidR="00B34AE5" w:rsidRPr="00B34AE5" w:rsidRDefault="00B34AE5" w:rsidP="00B34AE5">
            <w:pPr>
              <w:pStyle w:val="1fe"/>
              <w:rPr>
                <w:b/>
                <w:bCs/>
              </w:rPr>
            </w:pPr>
            <w:r w:rsidRPr="00B34AE5">
              <w:rPr>
                <w:rFonts w:hint="eastAsia"/>
                <w:b/>
                <w:bCs/>
              </w:rPr>
              <w:t>环境风险物质</w:t>
            </w:r>
          </w:p>
        </w:tc>
        <w:tc>
          <w:tcPr>
            <w:tcW w:w="1553" w:type="dxa"/>
            <w:vAlign w:val="center"/>
          </w:tcPr>
          <w:p w14:paraId="2960B5ED" w14:textId="77777777" w:rsidR="00B34AE5" w:rsidRPr="00B34AE5" w:rsidRDefault="00B34AE5" w:rsidP="00B34AE5">
            <w:pPr>
              <w:pStyle w:val="1fe"/>
              <w:rPr>
                <w:b/>
                <w:bCs/>
              </w:rPr>
            </w:pPr>
            <w:r w:rsidRPr="00B34AE5">
              <w:rPr>
                <w:rFonts w:hint="eastAsia"/>
                <w:b/>
                <w:bCs/>
              </w:rPr>
              <w:t>整改时间</w:t>
            </w:r>
          </w:p>
        </w:tc>
      </w:tr>
      <w:tr w:rsidR="00B34AE5" w14:paraId="73C17D4F" w14:textId="77777777" w:rsidTr="00B34AE5">
        <w:trPr>
          <w:jc w:val="center"/>
        </w:trPr>
        <w:tc>
          <w:tcPr>
            <w:tcW w:w="1560" w:type="dxa"/>
            <w:vAlign w:val="center"/>
          </w:tcPr>
          <w:p w14:paraId="15EEFC92" w14:textId="77777777" w:rsidR="00B34AE5" w:rsidRDefault="00B34AE5" w:rsidP="00B34AE5">
            <w:pPr>
              <w:pStyle w:val="1fe"/>
            </w:pPr>
            <w:r>
              <w:rPr>
                <w:rFonts w:hint="eastAsia"/>
              </w:rPr>
              <w:t>环境风险防范措施</w:t>
            </w:r>
          </w:p>
        </w:tc>
        <w:tc>
          <w:tcPr>
            <w:tcW w:w="2126" w:type="dxa"/>
            <w:vAlign w:val="center"/>
          </w:tcPr>
          <w:p w14:paraId="0C5C2EE8" w14:textId="31F6F905" w:rsidR="00B34AE5" w:rsidRDefault="00B34AE5" w:rsidP="00B34AE5">
            <w:pPr>
              <w:pStyle w:val="1fe"/>
            </w:pPr>
            <w:r w:rsidRPr="00B34AE5">
              <w:rPr>
                <w:rFonts w:hint="eastAsia"/>
              </w:rPr>
              <w:t>缺少堵漏设施和吸附物质的应急物资</w:t>
            </w:r>
          </w:p>
        </w:tc>
        <w:tc>
          <w:tcPr>
            <w:tcW w:w="1559" w:type="dxa"/>
            <w:vAlign w:val="center"/>
          </w:tcPr>
          <w:p w14:paraId="478020CB" w14:textId="77777777" w:rsidR="00B34AE5" w:rsidRDefault="00B34AE5" w:rsidP="00B34AE5">
            <w:pPr>
              <w:pStyle w:val="1fe"/>
            </w:pPr>
            <w:r>
              <w:rPr>
                <w:rFonts w:hint="eastAsia"/>
              </w:rPr>
              <w:t>应急物资</w:t>
            </w:r>
          </w:p>
        </w:tc>
        <w:tc>
          <w:tcPr>
            <w:tcW w:w="1727" w:type="dxa"/>
            <w:vAlign w:val="center"/>
          </w:tcPr>
          <w:p w14:paraId="1976F386" w14:textId="6EACA393" w:rsidR="00B34AE5" w:rsidRDefault="00B34AE5" w:rsidP="00B34AE5">
            <w:pPr>
              <w:pStyle w:val="1fe"/>
            </w:pPr>
            <w:r>
              <w:rPr>
                <w:rFonts w:hint="eastAsia"/>
              </w:rPr>
              <w:t>—</w:t>
            </w:r>
          </w:p>
        </w:tc>
        <w:tc>
          <w:tcPr>
            <w:tcW w:w="1553" w:type="dxa"/>
            <w:vAlign w:val="center"/>
          </w:tcPr>
          <w:p w14:paraId="0369251D" w14:textId="1FAB1EFE" w:rsidR="00B34AE5" w:rsidRDefault="00B34AE5" w:rsidP="00B34AE5">
            <w:pPr>
              <w:pStyle w:val="1fe"/>
            </w:pPr>
            <w:r>
              <w:rPr>
                <w:rFonts w:hint="eastAsia"/>
              </w:rPr>
              <w:t>短期</w:t>
            </w:r>
          </w:p>
        </w:tc>
      </w:tr>
    </w:tbl>
    <w:p w14:paraId="3C4F9BA3" w14:textId="77777777" w:rsidR="00EF3341" w:rsidRPr="00983061" w:rsidRDefault="00EF3341" w:rsidP="00B34AE5">
      <w:pPr>
        <w:pStyle w:val="1fe"/>
        <w:rPr>
          <w:snapToGrid w:val="0"/>
        </w:rPr>
      </w:pPr>
    </w:p>
    <w:p w14:paraId="551292AE" w14:textId="77777777" w:rsidR="00EF3341" w:rsidRPr="00983061" w:rsidRDefault="00EF3341" w:rsidP="00B34AE5">
      <w:pPr>
        <w:ind w:firstLine="480"/>
        <w:rPr>
          <w:snapToGrid w:val="0"/>
        </w:rPr>
      </w:pPr>
      <w:r w:rsidRPr="00983061">
        <w:rPr>
          <w:snapToGrid w:val="0"/>
        </w:rPr>
        <w:t>在完成一次实施计划时，应将计划完成情况登记建档备查。对于外部因素致使企业不能排除或完善的情况，如环境风险受体的距离和防护等问题，应及时向所在地县级以上人民政府及其有关部门报告，并配合采取措施消除隐患。</w:t>
      </w:r>
    </w:p>
    <w:p w14:paraId="3A5DAA5F" w14:textId="5788D896" w:rsidR="008A0DA4" w:rsidRPr="000D2F78" w:rsidRDefault="008A0DA4">
      <w:pPr>
        <w:pStyle w:val="1"/>
        <w:rPr>
          <w:color w:val="auto"/>
        </w:rPr>
      </w:pPr>
      <w:bookmarkStart w:id="102" w:name="_Toc430593022"/>
      <w:bookmarkStart w:id="103" w:name="_Toc98534435"/>
      <w:r w:rsidRPr="000D2F78">
        <w:rPr>
          <w:color w:val="auto"/>
        </w:rPr>
        <w:lastRenderedPageBreak/>
        <w:t>7</w:t>
      </w:r>
      <w:r w:rsidRPr="000D2F78">
        <w:rPr>
          <w:color w:val="auto"/>
        </w:rPr>
        <w:t>企业突发环境事件风险等级</w:t>
      </w:r>
      <w:bookmarkEnd w:id="102"/>
      <w:bookmarkEnd w:id="103"/>
    </w:p>
    <w:p w14:paraId="365DCADD" w14:textId="77777777" w:rsidR="008A0DA4" w:rsidRPr="000D2F78" w:rsidRDefault="008A0DA4">
      <w:pPr>
        <w:pStyle w:val="2"/>
      </w:pPr>
      <w:bookmarkStart w:id="104" w:name="_Toc420933110"/>
      <w:bookmarkStart w:id="105" w:name="_Toc438487381"/>
      <w:bookmarkStart w:id="106" w:name="_Toc98534436"/>
      <w:r w:rsidRPr="000D2F78">
        <w:t>7.1</w:t>
      </w:r>
      <w:bookmarkEnd w:id="104"/>
      <w:bookmarkEnd w:id="105"/>
      <w:r w:rsidR="00900103" w:rsidRPr="000D2F78">
        <w:t>突发大气环境事件风险分级</w:t>
      </w:r>
      <w:bookmarkEnd w:id="106"/>
    </w:p>
    <w:p w14:paraId="473C5DA5" w14:textId="77777777" w:rsidR="00900103" w:rsidRPr="000D2F78" w:rsidRDefault="00900103" w:rsidP="00900103">
      <w:pPr>
        <w:pStyle w:val="3"/>
      </w:pPr>
      <w:bookmarkStart w:id="107" w:name="_Toc430593023"/>
      <w:r w:rsidRPr="000D2F78">
        <w:t>7.1.1</w:t>
      </w:r>
      <w:r w:rsidRPr="000D2F78">
        <w:t>涉气风险物质数量与临界量比值（</w:t>
      </w:r>
      <w:r w:rsidRPr="000D2F78">
        <w:t>Q</w:t>
      </w:r>
      <w:r w:rsidRPr="000D2F78">
        <w:t>）</w:t>
      </w:r>
    </w:p>
    <w:p w14:paraId="71E16937" w14:textId="100AE8FA" w:rsidR="00900103" w:rsidRPr="000D2F78" w:rsidRDefault="00900103" w:rsidP="003206EE">
      <w:pPr>
        <w:ind w:firstLine="480"/>
        <w:rPr>
          <w:color w:val="auto"/>
        </w:rPr>
      </w:pPr>
      <w:r w:rsidRPr="000D2F78">
        <w:rPr>
          <w:color w:val="auto"/>
        </w:rPr>
        <w:t>按照《企业突发环境事件风险分级方法》中的要求，通过以下方式计算物质数量与其临界量的比值。</w:t>
      </w:r>
    </w:p>
    <w:p w14:paraId="6F8E60DB" w14:textId="77777777" w:rsidR="00900103" w:rsidRPr="000D2F78" w:rsidRDefault="00900103" w:rsidP="003206EE">
      <w:pPr>
        <w:ind w:firstLine="480"/>
        <w:rPr>
          <w:color w:val="auto"/>
        </w:rPr>
      </w:pPr>
      <w:r w:rsidRPr="000D2F78">
        <w:rPr>
          <w:color w:val="auto"/>
        </w:rPr>
        <w:t>（</w:t>
      </w:r>
      <w:r w:rsidRPr="000D2F78">
        <w:rPr>
          <w:color w:val="auto"/>
        </w:rPr>
        <w:t>1</w:t>
      </w:r>
      <w:r w:rsidRPr="000D2F78">
        <w:rPr>
          <w:color w:val="auto"/>
        </w:rPr>
        <w:t>）计算公式</w:t>
      </w:r>
    </w:p>
    <w:p w14:paraId="4426B7C1" w14:textId="6E8374CA" w:rsidR="00900103" w:rsidRPr="000D2F78" w:rsidRDefault="00900103" w:rsidP="003206EE">
      <w:pPr>
        <w:ind w:firstLine="480"/>
        <w:rPr>
          <w:color w:val="auto"/>
        </w:rPr>
      </w:pPr>
      <w:r w:rsidRPr="000D2F78">
        <w:rPr>
          <w:color w:val="auto"/>
        </w:rPr>
        <w:t>根据</w:t>
      </w:r>
      <w:r w:rsidR="00EF3341">
        <w:rPr>
          <w:color w:val="auto"/>
        </w:rPr>
        <w:t>江苏维尤纳特精细化工有限公司</w:t>
      </w:r>
      <w:r w:rsidRPr="000D2F78">
        <w:rPr>
          <w:color w:val="auto"/>
        </w:rPr>
        <w:t>环境风险物质最大存在总量（以折纯计）与其对应的临界量，计算比值（</w:t>
      </w:r>
      <w:r w:rsidRPr="000D2F78">
        <w:rPr>
          <w:color w:val="auto"/>
        </w:rPr>
        <w:t>Q</w:t>
      </w:r>
      <w:r w:rsidRPr="000D2F78">
        <w:rPr>
          <w:color w:val="auto"/>
        </w:rPr>
        <w:t>），计算公式如下：</w:t>
      </w:r>
    </w:p>
    <w:p w14:paraId="1C644D3E" w14:textId="77777777" w:rsidR="00900103" w:rsidRPr="000D2F78" w:rsidRDefault="00900103" w:rsidP="00660D99">
      <w:pPr>
        <w:pStyle w:val="1fe"/>
      </w:pPr>
      <w:r w:rsidRPr="000D2F78">
        <w:object w:dxaOrig="2260" w:dyaOrig="700" w14:anchorId="6C3EE4FA">
          <v:shape id="Picture 10" o:spid="_x0000_i1028" type="#_x0000_t75" style="width:112.8pt;height:37.2pt;mso-position-horizontal-relative:page;mso-position-vertical-relative:page" o:ole="">
            <v:imagedata r:id="rId59" o:title=""/>
          </v:shape>
          <o:OLEObject Type="Embed" ProgID="Equations" ShapeID="Picture 10" DrawAspect="Content" ObjectID="_1714154437" r:id="rId60"/>
        </w:object>
      </w:r>
    </w:p>
    <w:p w14:paraId="4EF40D1A" w14:textId="77777777" w:rsidR="00900103" w:rsidRPr="000D2F78" w:rsidRDefault="00900103" w:rsidP="003206EE">
      <w:pPr>
        <w:ind w:firstLine="480"/>
        <w:rPr>
          <w:color w:val="auto"/>
        </w:rPr>
      </w:pPr>
      <w:r w:rsidRPr="000D2F78">
        <w:rPr>
          <w:color w:val="auto"/>
        </w:rPr>
        <w:t>式中：</w:t>
      </w:r>
      <w:r w:rsidRPr="000D2F78">
        <w:rPr>
          <w:color w:val="auto"/>
        </w:rPr>
        <w:t>q1</w:t>
      </w:r>
      <w:r w:rsidRPr="000D2F78">
        <w:rPr>
          <w:color w:val="auto"/>
        </w:rPr>
        <w:t>、</w:t>
      </w:r>
      <w:r w:rsidRPr="000D2F78">
        <w:rPr>
          <w:color w:val="auto"/>
        </w:rPr>
        <w:t>q2</w:t>
      </w:r>
      <w:r w:rsidRPr="000D2F78">
        <w:rPr>
          <w:color w:val="auto"/>
        </w:rPr>
        <w:t>、</w:t>
      </w:r>
      <w:r w:rsidRPr="000D2F78">
        <w:rPr>
          <w:color w:val="auto"/>
        </w:rPr>
        <w:t xml:space="preserve">… </w:t>
      </w:r>
      <w:proofErr w:type="spellStart"/>
      <w:r w:rsidRPr="000D2F78">
        <w:rPr>
          <w:color w:val="auto"/>
        </w:rPr>
        <w:t>qn</w:t>
      </w:r>
      <w:proofErr w:type="spellEnd"/>
      <w:r w:rsidRPr="000D2F78">
        <w:rPr>
          <w:color w:val="auto"/>
        </w:rPr>
        <w:t>----</w:t>
      </w:r>
      <w:r w:rsidRPr="000D2F78">
        <w:rPr>
          <w:color w:val="auto"/>
        </w:rPr>
        <w:t>每种环境风险物质的最大存在总量，</w:t>
      </w:r>
      <w:r w:rsidRPr="000D2F78">
        <w:rPr>
          <w:color w:val="auto"/>
        </w:rPr>
        <w:t>t</w:t>
      </w:r>
      <w:r w:rsidRPr="000D2F78">
        <w:rPr>
          <w:color w:val="auto"/>
        </w:rPr>
        <w:t>；</w:t>
      </w:r>
    </w:p>
    <w:p w14:paraId="03A78686" w14:textId="77777777" w:rsidR="00900103" w:rsidRPr="000D2F78" w:rsidRDefault="00900103" w:rsidP="003206EE">
      <w:pPr>
        <w:ind w:firstLineChars="500" w:firstLine="1200"/>
        <w:rPr>
          <w:color w:val="auto"/>
        </w:rPr>
      </w:pPr>
      <w:r w:rsidRPr="000D2F78">
        <w:rPr>
          <w:color w:val="auto"/>
        </w:rPr>
        <w:t>Q1</w:t>
      </w:r>
      <w:r w:rsidRPr="000D2F78">
        <w:rPr>
          <w:color w:val="auto"/>
        </w:rPr>
        <w:t>、</w:t>
      </w:r>
      <w:r w:rsidRPr="000D2F78">
        <w:rPr>
          <w:color w:val="auto"/>
        </w:rPr>
        <w:t>Q2</w:t>
      </w:r>
      <w:r w:rsidRPr="000D2F78">
        <w:rPr>
          <w:color w:val="auto"/>
        </w:rPr>
        <w:t>、</w:t>
      </w:r>
      <w:r w:rsidRPr="000D2F78">
        <w:rPr>
          <w:color w:val="auto"/>
        </w:rPr>
        <w:t xml:space="preserve">… </w:t>
      </w:r>
      <w:proofErr w:type="spellStart"/>
      <w:r w:rsidRPr="000D2F78">
        <w:rPr>
          <w:color w:val="auto"/>
        </w:rPr>
        <w:t>Qn</w:t>
      </w:r>
      <w:proofErr w:type="spellEnd"/>
      <w:r w:rsidRPr="000D2F78">
        <w:rPr>
          <w:color w:val="auto"/>
        </w:rPr>
        <w:t>----</w:t>
      </w:r>
      <w:r w:rsidRPr="000D2F78">
        <w:rPr>
          <w:color w:val="auto"/>
        </w:rPr>
        <w:t>每种环境风险物质相对应的临界量，</w:t>
      </w:r>
      <w:r w:rsidRPr="000D2F78">
        <w:rPr>
          <w:color w:val="auto"/>
        </w:rPr>
        <w:t>t</w:t>
      </w:r>
      <w:r w:rsidRPr="000D2F78">
        <w:rPr>
          <w:color w:val="auto"/>
        </w:rPr>
        <w:t>。</w:t>
      </w:r>
    </w:p>
    <w:p w14:paraId="4CE0819E" w14:textId="77777777" w:rsidR="00900103" w:rsidRPr="000D2F78" w:rsidRDefault="00900103" w:rsidP="003206EE">
      <w:pPr>
        <w:ind w:firstLine="480"/>
        <w:rPr>
          <w:color w:val="auto"/>
        </w:rPr>
      </w:pPr>
      <w:r w:rsidRPr="000D2F78">
        <w:rPr>
          <w:color w:val="auto"/>
        </w:rPr>
        <w:t>计算出</w:t>
      </w:r>
      <w:r w:rsidRPr="000D2F78">
        <w:rPr>
          <w:color w:val="auto"/>
        </w:rPr>
        <w:t xml:space="preserve">Q </w:t>
      </w:r>
      <w:r w:rsidRPr="000D2F78">
        <w:rPr>
          <w:color w:val="auto"/>
        </w:rPr>
        <w:t>值后：</w:t>
      </w:r>
    </w:p>
    <w:p w14:paraId="5BD97A6A" w14:textId="77777777" w:rsidR="00900103" w:rsidRPr="000D2F78" w:rsidRDefault="00900103" w:rsidP="003206EE">
      <w:pPr>
        <w:ind w:firstLineChars="500" w:firstLine="1200"/>
        <w:rPr>
          <w:color w:val="auto"/>
        </w:rPr>
      </w:pPr>
      <w:r w:rsidRPr="000D2F78">
        <w:rPr>
          <w:color w:val="auto"/>
        </w:rPr>
        <w:t>当</w:t>
      </w:r>
      <w:r w:rsidRPr="000D2F78">
        <w:rPr>
          <w:color w:val="auto"/>
        </w:rPr>
        <w:t>Q</w:t>
      </w:r>
      <w:r w:rsidRPr="000D2F78">
        <w:rPr>
          <w:color w:val="auto"/>
        </w:rPr>
        <w:t>＜</w:t>
      </w:r>
      <w:r w:rsidRPr="000D2F78">
        <w:rPr>
          <w:color w:val="auto"/>
        </w:rPr>
        <w:t>1</w:t>
      </w:r>
      <w:r w:rsidRPr="000D2F78">
        <w:rPr>
          <w:color w:val="auto"/>
        </w:rPr>
        <w:t>时，企业直接评为一般环境风险等级，以</w:t>
      </w:r>
      <w:r w:rsidRPr="000D2F78">
        <w:rPr>
          <w:color w:val="auto"/>
        </w:rPr>
        <w:t>Q0</w:t>
      </w:r>
      <w:r w:rsidRPr="000D2F78">
        <w:rPr>
          <w:color w:val="auto"/>
        </w:rPr>
        <w:t>表示；</w:t>
      </w:r>
    </w:p>
    <w:p w14:paraId="413A238D" w14:textId="77777777" w:rsidR="00900103" w:rsidRPr="000D2F78" w:rsidRDefault="00900103" w:rsidP="003206EE">
      <w:pPr>
        <w:ind w:firstLineChars="500" w:firstLine="1200"/>
        <w:rPr>
          <w:color w:val="auto"/>
        </w:rPr>
      </w:pPr>
      <w:r w:rsidRPr="000D2F78">
        <w:rPr>
          <w:color w:val="auto"/>
        </w:rPr>
        <w:t>当</w:t>
      </w:r>
      <w:r w:rsidRPr="000D2F78">
        <w:rPr>
          <w:color w:val="auto"/>
        </w:rPr>
        <w:t>1≤Q</w:t>
      </w:r>
      <w:r w:rsidRPr="000D2F78">
        <w:rPr>
          <w:color w:val="auto"/>
        </w:rPr>
        <w:t>＜</w:t>
      </w:r>
      <w:r w:rsidRPr="000D2F78">
        <w:rPr>
          <w:color w:val="auto"/>
        </w:rPr>
        <w:t>10</w:t>
      </w:r>
      <w:r w:rsidRPr="000D2F78">
        <w:rPr>
          <w:color w:val="auto"/>
        </w:rPr>
        <w:t>时，以</w:t>
      </w:r>
      <w:r w:rsidRPr="000D2F78">
        <w:rPr>
          <w:color w:val="auto"/>
        </w:rPr>
        <w:t>Q1</w:t>
      </w:r>
      <w:r w:rsidRPr="000D2F78">
        <w:rPr>
          <w:color w:val="auto"/>
        </w:rPr>
        <w:t>表示；</w:t>
      </w:r>
    </w:p>
    <w:p w14:paraId="6E72B967" w14:textId="77777777" w:rsidR="00900103" w:rsidRPr="000D2F78" w:rsidRDefault="00900103" w:rsidP="003206EE">
      <w:pPr>
        <w:ind w:firstLineChars="500" w:firstLine="1200"/>
        <w:rPr>
          <w:color w:val="auto"/>
        </w:rPr>
      </w:pPr>
      <w:r w:rsidRPr="000D2F78">
        <w:rPr>
          <w:color w:val="auto"/>
        </w:rPr>
        <w:t>当</w:t>
      </w:r>
      <w:r w:rsidRPr="000D2F78">
        <w:rPr>
          <w:color w:val="auto"/>
        </w:rPr>
        <w:t>10≤Q</w:t>
      </w:r>
      <w:r w:rsidRPr="000D2F78">
        <w:rPr>
          <w:color w:val="auto"/>
        </w:rPr>
        <w:t>＜</w:t>
      </w:r>
      <w:r w:rsidRPr="000D2F78">
        <w:rPr>
          <w:color w:val="auto"/>
        </w:rPr>
        <w:t>100</w:t>
      </w:r>
      <w:r w:rsidRPr="000D2F78">
        <w:rPr>
          <w:color w:val="auto"/>
        </w:rPr>
        <w:t>时，以</w:t>
      </w:r>
      <w:r w:rsidRPr="000D2F78">
        <w:rPr>
          <w:color w:val="auto"/>
        </w:rPr>
        <w:t>Q2</w:t>
      </w:r>
      <w:r w:rsidRPr="000D2F78">
        <w:rPr>
          <w:color w:val="auto"/>
        </w:rPr>
        <w:t>表示；</w:t>
      </w:r>
    </w:p>
    <w:p w14:paraId="423F94D0" w14:textId="77777777" w:rsidR="00900103" w:rsidRPr="000D2F78" w:rsidRDefault="00900103" w:rsidP="003206EE">
      <w:pPr>
        <w:ind w:firstLineChars="500" w:firstLine="1200"/>
        <w:rPr>
          <w:color w:val="auto"/>
        </w:rPr>
      </w:pPr>
      <w:r w:rsidRPr="000D2F78">
        <w:rPr>
          <w:color w:val="auto"/>
        </w:rPr>
        <w:t>当</w:t>
      </w:r>
      <w:r w:rsidRPr="000D2F78">
        <w:rPr>
          <w:color w:val="auto"/>
        </w:rPr>
        <w:t>Q≥100</w:t>
      </w:r>
      <w:r w:rsidRPr="000D2F78">
        <w:rPr>
          <w:color w:val="auto"/>
        </w:rPr>
        <w:t>时，以</w:t>
      </w:r>
      <w:r w:rsidRPr="000D2F78">
        <w:rPr>
          <w:color w:val="auto"/>
        </w:rPr>
        <w:t>Q3</w:t>
      </w:r>
      <w:r w:rsidRPr="000D2F78">
        <w:rPr>
          <w:color w:val="auto"/>
        </w:rPr>
        <w:t>表示。</w:t>
      </w:r>
    </w:p>
    <w:p w14:paraId="1C3CB4B9" w14:textId="77777777" w:rsidR="00900103" w:rsidRPr="000D2F78" w:rsidRDefault="00900103" w:rsidP="003206EE">
      <w:pPr>
        <w:ind w:firstLine="480"/>
        <w:rPr>
          <w:color w:val="auto"/>
        </w:rPr>
      </w:pPr>
      <w:r w:rsidRPr="000D2F78">
        <w:rPr>
          <w:color w:val="auto"/>
        </w:rPr>
        <w:t>（</w:t>
      </w:r>
      <w:r w:rsidRPr="000D2F78">
        <w:rPr>
          <w:color w:val="auto"/>
        </w:rPr>
        <w:t>2</w:t>
      </w:r>
      <w:r w:rsidRPr="000D2F78">
        <w:rPr>
          <w:color w:val="auto"/>
        </w:rPr>
        <w:t>）参数选择</w:t>
      </w:r>
    </w:p>
    <w:p w14:paraId="5FEDE9C8" w14:textId="40615A5D" w:rsidR="00900103" w:rsidRPr="000D2F78" w:rsidRDefault="00EF3341" w:rsidP="003206EE">
      <w:pPr>
        <w:ind w:firstLine="480"/>
        <w:rPr>
          <w:bCs/>
          <w:color w:val="auto"/>
        </w:rPr>
      </w:pPr>
      <w:r>
        <w:rPr>
          <w:color w:val="auto"/>
        </w:rPr>
        <w:t>江苏维尤纳特精细化工有限公司</w:t>
      </w:r>
      <w:r w:rsidR="00900103" w:rsidRPr="000D2F78">
        <w:rPr>
          <w:bCs/>
          <w:color w:val="auto"/>
        </w:rPr>
        <w:t>突发环境事件风险物质及临界量清单及计算结果见表</w:t>
      </w:r>
      <w:r w:rsidR="00900103" w:rsidRPr="000D2F78">
        <w:rPr>
          <w:color w:val="auto"/>
          <w:szCs w:val="21"/>
        </w:rPr>
        <w:t>7.1</w:t>
      </w:r>
      <w:r w:rsidR="00900103" w:rsidRPr="000D2F78">
        <w:rPr>
          <w:b/>
          <w:color w:val="auto"/>
          <w:szCs w:val="21"/>
        </w:rPr>
        <w:t>-</w:t>
      </w:r>
      <w:r w:rsidR="00900103" w:rsidRPr="000D2F78">
        <w:rPr>
          <w:color w:val="auto"/>
          <w:szCs w:val="21"/>
        </w:rPr>
        <w:t>1</w:t>
      </w:r>
      <w:r w:rsidR="00900103" w:rsidRPr="000D2F78">
        <w:rPr>
          <w:bCs/>
          <w:color w:val="auto"/>
        </w:rPr>
        <w:t>。</w:t>
      </w:r>
    </w:p>
    <w:p w14:paraId="452E8FEC" w14:textId="77777777" w:rsidR="00900103" w:rsidRPr="00660D99" w:rsidRDefault="00900103" w:rsidP="00660D99">
      <w:pPr>
        <w:pStyle w:val="1fe"/>
        <w:rPr>
          <w:b/>
          <w:bCs/>
        </w:rPr>
      </w:pPr>
      <w:r w:rsidRPr="00660D99">
        <w:rPr>
          <w:b/>
          <w:bCs/>
        </w:rPr>
        <w:t>表</w:t>
      </w:r>
      <w:r w:rsidRPr="00660D99">
        <w:rPr>
          <w:b/>
          <w:bCs/>
        </w:rPr>
        <w:t xml:space="preserve">7.1-1    </w:t>
      </w:r>
      <w:r w:rsidRPr="00660D99">
        <w:rPr>
          <w:b/>
          <w:bCs/>
        </w:rPr>
        <w:t>突发环境事件风险物质及临界量清单</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759"/>
        <w:gridCol w:w="1278"/>
        <w:gridCol w:w="1020"/>
        <w:gridCol w:w="1406"/>
        <w:gridCol w:w="1434"/>
        <w:gridCol w:w="1413"/>
      </w:tblGrid>
      <w:tr w:rsidR="00EF3341" w:rsidRPr="00660D99" w14:paraId="1F989249" w14:textId="77777777" w:rsidTr="00EF3341">
        <w:trPr>
          <w:trHeight w:val="282"/>
        </w:trPr>
        <w:tc>
          <w:tcPr>
            <w:tcW w:w="1058" w:type="pct"/>
            <w:vAlign w:val="center"/>
          </w:tcPr>
          <w:p w14:paraId="784CAFD7" w14:textId="77777777" w:rsidR="00EF3341" w:rsidRPr="00660D99" w:rsidRDefault="00EF3341" w:rsidP="00660D99">
            <w:pPr>
              <w:pStyle w:val="1fe"/>
              <w:rPr>
                <w:b/>
                <w:bCs/>
                <w:snapToGrid w:val="0"/>
                <w:kern w:val="0"/>
              </w:rPr>
            </w:pPr>
            <w:r w:rsidRPr="00660D99">
              <w:rPr>
                <w:b/>
                <w:bCs/>
                <w:snapToGrid w:val="0"/>
                <w:kern w:val="0"/>
              </w:rPr>
              <w:t>附录表中位置</w:t>
            </w:r>
          </w:p>
        </w:tc>
        <w:tc>
          <w:tcPr>
            <w:tcW w:w="769" w:type="pct"/>
            <w:vAlign w:val="center"/>
          </w:tcPr>
          <w:p w14:paraId="3102B08F" w14:textId="77777777" w:rsidR="00EF3341" w:rsidRPr="00660D99" w:rsidRDefault="00EF3341" w:rsidP="00660D99">
            <w:pPr>
              <w:pStyle w:val="1fe"/>
              <w:rPr>
                <w:b/>
                <w:bCs/>
                <w:snapToGrid w:val="0"/>
                <w:kern w:val="0"/>
              </w:rPr>
            </w:pPr>
            <w:r w:rsidRPr="00660D99">
              <w:rPr>
                <w:b/>
                <w:bCs/>
                <w:snapToGrid w:val="0"/>
                <w:kern w:val="0"/>
              </w:rPr>
              <w:t>物质名称</w:t>
            </w:r>
          </w:p>
        </w:tc>
        <w:tc>
          <w:tcPr>
            <w:tcW w:w="614" w:type="pct"/>
            <w:vAlign w:val="center"/>
          </w:tcPr>
          <w:p w14:paraId="4F3C35B1" w14:textId="77777777" w:rsidR="00EF3341" w:rsidRPr="00660D99" w:rsidRDefault="00EF3341" w:rsidP="00660D99">
            <w:pPr>
              <w:pStyle w:val="1fe"/>
              <w:rPr>
                <w:rFonts w:eastAsia="Times New Roman"/>
                <w:b/>
                <w:bCs/>
                <w:snapToGrid w:val="0"/>
                <w:kern w:val="0"/>
              </w:rPr>
            </w:pPr>
            <w:r w:rsidRPr="00660D99">
              <w:rPr>
                <w:b/>
                <w:bCs/>
                <w:snapToGrid w:val="0"/>
                <w:kern w:val="0"/>
              </w:rPr>
              <w:t>临界量</w:t>
            </w:r>
            <w:r w:rsidRPr="00660D99">
              <w:rPr>
                <w:b/>
                <w:bCs/>
                <w:snapToGrid w:val="0"/>
                <w:kern w:val="0"/>
              </w:rPr>
              <w:t xml:space="preserve"> </w:t>
            </w:r>
            <w:r w:rsidRPr="00660D99">
              <w:rPr>
                <w:rFonts w:eastAsia="Times New Roman"/>
                <w:b/>
                <w:bCs/>
                <w:snapToGrid w:val="0"/>
                <w:kern w:val="0"/>
              </w:rPr>
              <w:t>t</w:t>
            </w:r>
          </w:p>
        </w:tc>
        <w:tc>
          <w:tcPr>
            <w:tcW w:w="846" w:type="pct"/>
            <w:vAlign w:val="center"/>
          </w:tcPr>
          <w:p w14:paraId="53E495AD" w14:textId="77777777" w:rsidR="00EF3341" w:rsidRPr="00660D99" w:rsidRDefault="00EF3341" w:rsidP="00660D99">
            <w:pPr>
              <w:pStyle w:val="1fe"/>
              <w:rPr>
                <w:rFonts w:eastAsia="Times New Roman"/>
                <w:b/>
                <w:bCs/>
                <w:snapToGrid w:val="0"/>
                <w:kern w:val="0"/>
              </w:rPr>
            </w:pPr>
            <w:r w:rsidRPr="00660D99">
              <w:rPr>
                <w:b/>
                <w:bCs/>
                <w:snapToGrid w:val="0"/>
                <w:kern w:val="0"/>
              </w:rPr>
              <w:t>最大存储量</w:t>
            </w:r>
            <w:r w:rsidRPr="00660D99">
              <w:rPr>
                <w:b/>
                <w:bCs/>
                <w:snapToGrid w:val="0"/>
                <w:kern w:val="0"/>
              </w:rPr>
              <w:t xml:space="preserve"> </w:t>
            </w:r>
            <w:r w:rsidRPr="00660D99">
              <w:rPr>
                <w:rFonts w:eastAsia="Times New Roman"/>
                <w:b/>
                <w:bCs/>
                <w:snapToGrid w:val="0"/>
                <w:kern w:val="0"/>
              </w:rPr>
              <w:t>t</w:t>
            </w:r>
          </w:p>
        </w:tc>
        <w:tc>
          <w:tcPr>
            <w:tcW w:w="863" w:type="pct"/>
            <w:vAlign w:val="center"/>
          </w:tcPr>
          <w:p w14:paraId="034EE78A" w14:textId="77777777" w:rsidR="00EF3341" w:rsidRPr="00660D99" w:rsidRDefault="00EF3341" w:rsidP="00660D99">
            <w:pPr>
              <w:pStyle w:val="1fe"/>
              <w:rPr>
                <w:b/>
                <w:bCs/>
                <w:snapToGrid w:val="0"/>
                <w:kern w:val="0"/>
              </w:rPr>
            </w:pPr>
            <w:r w:rsidRPr="00660D99">
              <w:rPr>
                <w:b/>
                <w:bCs/>
                <w:snapToGrid w:val="0"/>
                <w:kern w:val="0"/>
              </w:rPr>
              <w:t>Q</w:t>
            </w:r>
          </w:p>
        </w:tc>
        <w:tc>
          <w:tcPr>
            <w:tcW w:w="850" w:type="pct"/>
            <w:vAlign w:val="center"/>
          </w:tcPr>
          <w:p w14:paraId="05155CDF" w14:textId="77777777" w:rsidR="00EF3341" w:rsidRPr="00660D99" w:rsidRDefault="00EF3341" w:rsidP="00660D99">
            <w:pPr>
              <w:pStyle w:val="1fe"/>
              <w:rPr>
                <w:b/>
                <w:bCs/>
                <w:snapToGrid w:val="0"/>
                <w:kern w:val="0"/>
              </w:rPr>
            </w:pPr>
            <w:r w:rsidRPr="00660D99">
              <w:rPr>
                <w:b/>
                <w:bCs/>
                <w:snapToGrid w:val="0"/>
                <w:kern w:val="0"/>
              </w:rPr>
              <w:t>辨识结果</w:t>
            </w:r>
          </w:p>
        </w:tc>
      </w:tr>
      <w:tr w:rsidR="00660D99" w:rsidRPr="00983061" w14:paraId="3CEB681C" w14:textId="77777777" w:rsidTr="00EF3341">
        <w:trPr>
          <w:trHeight w:val="285"/>
        </w:trPr>
        <w:tc>
          <w:tcPr>
            <w:tcW w:w="1058" w:type="pct"/>
            <w:vMerge w:val="restart"/>
            <w:vAlign w:val="center"/>
          </w:tcPr>
          <w:p w14:paraId="3B30B8A0" w14:textId="77777777" w:rsidR="00660D99" w:rsidRPr="00983061" w:rsidRDefault="00660D99" w:rsidP="00660D99">
            <w:pPr>
              <w:pStyle w:val="1fe"/>
              <w:rPr>
                <w:snapToGrid w:val="0"/>
                <w:kern w:val="0"/>
              </w:rPr>
            </w:pPr>
            <w:r w:rsidRPr="00983061">
              <w:rPr>
                <w:snapToGrid w:val="0"/>
                <w:kern w:val="0"/>
              </w:rPr>
              <w:t>附录</w:t>
            </w:r>
            <w:r w:rsidRPr="00983061">
              <w:rPr>
                <w:rFonts w:eastAsia="Times New Roman"/>
                <w:snapToGrid w:val="0"/>
                <w:kern w:val="0"/>
              </w:rPr>
              <w:t xml:space="preserve">A </w:t>
            </w:r>
            <w:r w:rsidRPr="00983061">
              <w:rPr>
                <w:snapToGrid w:val="0"/>
                <w:kern w:val="0"/>
              </w:rPr>
              <w:t>第一部分</w:t>
            </w:r>
          </w:p>
        </w:tc>
        <w:tc>
          <w:tcPr>
            <w:tcW w:w="769" w:type="pct"/>
            <w:vAlign w:val="center"/>
          </w:tcPr>
          <w:p w14:paraId="5727B2F8" w14:textId="77777777" w:rsidR="00660D99" w:rsidRPr="00983061" w:rsidRDefault="00660D99" w:rsidP="00660D99">
            <w:pPr>
              <w:pStyle w:val="1fe"/>
              <w:rPr>
                <w:snapToGrid w:val="0"/>
                <w:kern w:val="0"/>
              </w:rPr>
            </w:pPr>
            <w:r w:rsidRPr="00983061">
              <w:rPr>
                <w:snapToGrid w:val="0"/>
                <w:kern w:val="0"/>
              </w:rPr>
              <w:t>液氯</w:t>
            </w:r>
          </w:p>
        </w:tc>
        <w:tc>
          <w:tcPr>
            <w:tcW w:w="614" w:type="pct"/>
            <w:vAlign w:val="center"/>
          </w:tcPr>
          <w:p w14:paraId="2909B859" w14:textId="77777777" w:rsidR="00660D99" w:rsidRPr="00983061" w:rsidRDefault="00660D99" w:rsidP="00660D99">
            <w:pPr>
              <w:pStyle w:val="1fe"/>
              <w:rPr>
                <w:snapToGrid w:val="0"/>
                <w:kern w:val="0"/>
              </w:rPr>
            </w:pPr>
            <w:r w:rsidRPr="00983061">
              <w:rPr>
                <w:snapToGrid w:val="0"/>
                <w:kern w:val="0"/>
              </w:rPr>
              <w:t>1</w:t>
            </w:r>
          </w:p>
        </w:tc>
        <w:tc>
          <w:tcPr>
            <w:tcW w:w="846" w:type="pct"/>
            <w:vAlign w:val="center"/>
          </w:tcPr>
          <w:p w14:paraId="74F20984" w14:textId="77777777" w:rsidR="00660D99" w:rsidRPr="00983061" w:rsidRDefault="00660D99" w:rsidP="00660D99">
            <w:pPr>
              <w:pStyle w:val="1fe"/>
              <w:rPr>
                <w:snapToGrid w:val="0"/>
                <w:kern w:val="0"/>
              </w:rPr>
            </w:pPr>
            <w:r w:rsidRPr="00983061">
              <w:rPr>
                <w:snapToGrid w:val="0"/>
                <w:kern w:val="0"/>
              </w:rPr>
              <w:t>140</w:t>
            </w:r>
          </w:p>
        </w:tc>
        <w:tc>
          <w:tcPr>
            <w:tcW w:w="863" w:type="pct"/>
            <w:vAlign w:val="center"/>
          </w:tcPr>
          <w:p w14:paraId="04640F55" w14:textId="77777777" w:rsidR="00660D99" w:rsidRPr="00983061" w:rsidRDefault="00660D99" w:rsidP="00660D99">
            <w:pPr>
              <w:pStyle w:val="1fe"/>
              <w:rPr>
                <w:snapToGrid w:val="0"/>
                <w:kern w:val="0"/>
              </w:rPr>
            </w:pPr>
            <w:r w:rsidRPr="00983061">
              <w:rPr>
                <w:snapToGrid w:val="0"/>
                <w:kern w:val="0"/>
              </w:rPr>
              <w:t>140</w:t>
            </w:r>
          </w:p>
        </w:tc>
        <w:tc>
          <w:tcPr>
            <w:tcW w:w="850" w:type="pct"/>
            <w:vMerge w:val="restart"/>
            <w:vAlign w:val="center"/>
          </w:tcPr>
          <w:p w14:paraId="0DACE575" w14:textId="6C85E18A" w:rsidR="00660D99" w:rsidRPr="00983061" w:rsidRDefault="00660D99" w:rsidP="00660D99">
            <w:pPr>
              <w:pStyle w:val="1fe"/>
              <w:rPr>
                <w:snapToGrid w:val="0"/>
                <w:kern w:val="0"/>
              </w:rPr>
            </w:pPr>
            <w:r w:rsidRPr="00983061">
              <w:rPr>
                <w:snapToGrid w:val="0"/>
                <w:kern w:val="0"/>
              </w:rPr>
              <w:t>Q=</w:t>
            </w:r>
            <w:r w:rsidRPr="00EF3341">
              <w:rPr>
                <w:snapToGrid w:val="0"/>
                <w:kern w:val="0"/>
              </w:rPr>
              <w:t>2</w:t>
            </w:r>
            <w:r w:rsidRPr="00660D99">
              <w:rPr>
                <w:snapToGrid w:val="0"/>
                <w:kern w:val="0"/>
              </w:rPr>
              <w:t>46.725</w:t>
            </w:r>
          </w:p>
        </w:tc>
      </w:tr>
      <w:tr w:rsidR="00660D99" w:rsidRPr="00983061" w14:paraId="7150A220" w14:textId="77777777" w:rsidTr="00EF3341">
        <w:trPr>
          <w:trHeight w:val="283"/>
        </w:trPr>
        <w:tc>
          <w:tcPr>
            <w:tcW w:w="1058" w:type="pct"/>
            <w:vMerge/>
            <w:vAlign w:val="center"/>
          </w:tcPr>
          <w:p w14:paraId="7ABABD6B" w14:textId="77777777" w:rsidR="00660D99" w:rsidRPr="00983061" w:rsidRDefault="00660D99" w:rsidP="00660D99">
            <w:pPr>
              <w:pStyle w:val="1fe"/>
              <w:rPr>
                <w:snapToGrid w:val="0"/>
                <w:kern w:val="0"/>
                <w:sz w:val="2"/>
                <w:szCs w:val="2"/>
              </w:rPr>
            </w:pPr>
          </w:p>
        </w:tc>
        <w:tc>
          <w:tcPr>
            <w:tcW w:w="769" w:type="pct"/>
            <w:vAlign w:val="center"/>
          </w:tcPr>
          <w:p w14:paraId="6901A855" w14:textId="77777777" w:rsidR="00660D99" w:rsidRPr="00983061" w:rsidRDefault="00660D99" w:rsidP="00660D99">
            <w:pPr>
              <w:pStyle w:val="1fe"/>
              <w:rPr>
                <w:snapToGrid w:val="0"/>
                <w:kern w:val="0"/>
              </w:rPr>
            </w:pPr>
            <w:r w:rsidRPr="00983061">
              <w:rPr>
                <w:snapToGrid w:val="0"/>
                <w:kern w:val="0"/>
              </w:rPr>
              <w:t>液氨</w:t>
            </w:r>
          </w:p>
        </w:tc>
        <w:tc>
          <w:tcPr>
            <w:tcW w:w="614" w:type="pct"/>
            <w:vAlign w:val="center"/>
          </w:tcPr>
          <w:p w14:paraId="7FA3A575" w14:textId="77777777" w:rsidR="00660D99" w:rsidRPr="00983061" w:rsidRDefault="00660D99" w:rsidP="00660D99">
            <w:pPr>
              <w:pStyle w:val="1fe"/>
              <w:rPr>
                <w:snapToGrid w:val="0"/>
                <w:kern w:val="0"/>
              </w:rPr>
            </w:pPr>
            <w:r w:rsidRPr="00983061">
              <w:rPr>
                <w:snapToGrid w:val="0"/>
                <w:kern w:val="0"/>
              </w:rPr>
              <w:t>5</w:t>
            </w:r>
          </w:p>
        </w:tc>
        <w:tc>
          <w:tcPr>
            <w:tcW w:w="846" w:type="pct"/>
            <w:vAlign w:val="center"/>
          </w:tcPr>
          <w:p w14:paraId="440F7EE0" w14:textId="77777777" w:rsidR="00660D99" w:rsidRPr="00983061" w:rsidRDefault="00660D99" w:rsidP="00660D99">
            <w:pPr>
              <w:pStyle w:val="1fe"/>
              <w:rPr>
                <w:snapToGrid w:val="0"/>
                <w:kern w:val="0"/>
              </w:rPr>
            </w:pPr>
            <w:r w:rsidRPr="00983061">
              <w:rPr>
                <w:snapToGrid w:val="0"/>
                <w:kern w:val="0"/>
              </w:rPr>
              <w:t>44</w:t>
            </w:r>
          </w:p>
        </w:tc>
        <w:tc>
          <w:tcPr>
            <w:tcW w:w="863" w:type="pct"/>
            <w:vAlign w:val="center"/>
          </w:tcPr>
          <w:p w14:paraId="21833D81" w14:textId="77777777" w:rsidR="00660D99" w:rsidRPr="00983061" w:rsidRDefault="00660D99" w:rsidP="00660D99">
            <w:pPr>
              <w:pStyle w:val="1fe"/>
              <w:rPr>
                <w:snapToGrid w:val="0"/>
                <w:kern w:val="0"/>
              </w:rPr>
            </w:pPr>
            <w:r w:rsidRPr="00983061">
              <w:rPr>
                <w:snapToGrid w:val="0"/>
                <w:kern w:val="0"/>
              </w:rPr>
              <w:t>8.8</w:t>
            </w:r>
          </w:p>
        </w:tc>
        <w:tc>
          <w:tcPr>
            <w:tcW w:w="850" w:type="pct"/>
            <w:vMerge/>
            <w:vAlign w:val="center"/>
          </w:tcPr>
          <w:p w14:paraId="42DB4771" w14:textId="77777777" w:rsidR="00660D99" w:rsidRPr="00983061" w:rsidRDefault="00660D99" w:rsidP="00660D99">
            <w:pPr>
              <w:pStyle w:val="1fe"/>
              <w:rPr>
                <w:snapToGrid w:val="0"/>
                <w:kern w:val="0"/>
                <w:sz w:val="2"/>
                <w:szCs w:val="2"/>
              </w:rPr>
            </w:pPr>
          </w:p>
        </w:tc>
      </w:tr>
      <w:tr w:rsidR="00660D99" w:rsidRPr="00983061" w14:paraId="2602DFF3" w14:textId="77777777" w:rsidTr="00EF3341">
        <w:trPr>
          <w:trHeight w:val="283"/>
        </w:trPr>
        <w:tc>
          <w:tcPr>
            <w:tcW w:w="1058" w:type="pct"/>
            <w:vAlign w:val="center"/>
          </w:tcPr>
          <w:p w14:paraId="7EC0B699" w14:textId="724B79DD" w:rsidR="00660D99" w:rsidRPr="00983061" w:rsidRDefault="00660D99" w:rsidP="00660D99">
            <w:pPr>
              <w:pStyle w:val="1fe"/>
              <w:rPr>
                <w:snapToGrid w:val="0"/>
                <w:kern w:val="0"/>
                <w:sz w:val="2"/>
                <w:szCs w:val="2"/>
              </w:rPr>
            </w:pPr>
            <w:r w:rsidRPr="00983061">
              <w:rPr>
                <w:snapToGrid w:val="0"/>
                <w:kern w:val="0"/>
              </w:rPr>
              <w:t>附录</w:t>
            </w:r>
            <w:r w:rsidRPr="00983061">
              <w:rPr>
                <w:rFonts w:eastAsia="Times New Roman"/>
                <w:snapToGrid w:val="0"/>
                <w:kern w:val="0"/>
              </w:rPr>
              <w:t xml:space="preserve">A </w:t>
            </w:r>
            <w:r w:rsidRPr="00983061">
              <w:rPr>
                <w:snapToGrid w:val="0"/>
                <w:kern w:val="0"/>
              </w:rPr>
              <w:t>第</w:t>
            </w:r>
            <w:r>
              <w:rPr>
                <w:rFonts w:hint="eastAsia"/>
                <w:snapToGrid w:val="0"/>
                <w:kern w:val="0"/>
              </w:rPr>
              <w:t>二</w:t>
            </w:r>
            <w:r w:rsidRPr="00983061">
              <w:rPr>
                <w:snapToGrid w:val="0"/>
                <w:kern w:val="0"/>
              </w:rPr>
              <w:t>部分</w:t>
            </w:r>
          </w:p>
        </w:tc>
        <w:tc>
          <w:tcPr>
            <w:tcW w:w="769" w:type="pct"/>
            <w:vAlign w:val="center"/>
          </w:tcPr>
          <w:p w14:paraId="422A09B0" w14:textId="57562758" w:rsidR="00660D99" w:rsidRPr="00983061" w:rsidRDefault="00660D99" w:rsidP="00660D99">
            <w:pPr>
              <w:pStyle w:val="1fe"/>
              <w:rPr>
                <w:snapToGrid w:val="0"/>
                <w:kern w:val="0"/>
              </w:rPr>
            </w:pPr>
            <w:r>
              <w:rPr>
                <w:rFonts w:hint="eastAsia"/>
                <w:snapToGrid w:val="0"/>
                <w:kern w:val="0"/>
              </w:rPr>
              <w:t>天然气</w:t>
            </w:r>
          </w:p>
        </w:tc>
        <w:tc>
          <w:tcPr>
            <w:tcW w:w="614" w:type="pct"/>
            <w:vAlign w:val="center"/>
          </w:tcPr>
          <w:p w14:paraId="61C27363" w14:textId="54B44559" w:rsidR="00660D99" w:rsidRPr="00983061" w:rsidRDefault="00660D99" w:rsidP="00660D99">
            <w:pPr>
              <w:pStyle w:val="1fe"/>
              <w:rPr>
                <w:snapToGrid w:val="0"/>
                <w:kern w:val="0"/>
              </w:rPr>
            </w:pPr>
            <w:r>
              <w:rPr>
                <w:rFonts w:hint="eastAsia"/>
                <w:snapToGrid w:val="0"/>
                <w:kern w:val="0"/>
              </w:rPr>
              <w:t>1</w:t>
            </w:r>
            <w:r>
              <w:rPr>
                <w:snapToGrid w:val="0"/>
                <w:kern w:val="0"/>
              </w:rPr>
              <w:t>0</w:t>
            </w:r>
          </w:p>
        </w:tc>
        <w:tc>
          <w:tcPr>
            <w:tcW w:w="846" w:type="pct"/>
            <w:vAlign w:val="center"/>
          </w:tcPr>
          <w:p w14:paraId="7BD17D9E" w14:textId="787C8847" w:rsidR="00660D99" w:rsidRPr="00983061" w:rsidRDefault="00660D99" w:rsidP="00660D99">
            <w:pPr>
              <w:pStyle w:val="1fe"/>
              <w:rPr>
                <w:snapToGrid w:val="0"/>
                <w:kern w:val="0"/>
              </w:rPr>
            </w:pPr>
            <w:r>
              <w:rPr>
                <w:rFonts w:hint="eastAsia"/>
                <w:snapToGrid w:val="0"/>
                <w:kern w:val="0"/>
              </w:rPr>
              <w:t>0</w:t>
            </w:r>
            <w:r>
              <w:rPr>
                <w:snapToGrid w:val="0"/>
                <w:kern w:val="0"/>
              </w:rPr>
              <w:t>.1</w:t>
            </w:r>
          </w:p>
        </w:tc>
        <w:tc>
          <w:tcPr>
            <w:tcW w:w="863" w:type="pct"/>
            <w:vAlign w:val="center"/>
          </w:tcPr>
          <w:p w14:paraId="2ECD22BE" w14:textId="55C5CCCC" w:rsidR="00660D99" w:rsidRPr="00983061" w:rsidRDefault="00660D99" w:rsidP="00660D99">
            <w:pPr>
              <w:pStyle w:val="1fe"/>
              <w:rPr>
                <w:snapToGrid w:val="0"/>
                <w:kern w:val="0"/>
              </w:rPr>
            </w:pPr>
            <w:r>
              <w:rPr>
                <w:rFonts w:hint="eastAsia"/>
                <w:snapToGrid w:val="0"/>
                <w:kern w:val="0"/>
              </w:rPr>
              <w:t>0</w:t>
            </w:r>
            <w:r>
              <w:rPr>
                <w:snapToGrid w:val="0"/>
                <w:kern w:val="0"/>
              </w:rPr>
              <w:t>.01</w:t>
            </w:r>
          </w:p>
        </w:tc>
        <w:tc>
          <w:tcPr>
            <w:tcW w:w="850" w:type="pct"/>
            <w:vMerge/>
            <w:vAlign w:val="center"/>
          </w:tcPr>
          <w:p w14:paraId="0EBA8EBF" w14:textId="77777777" w:rsidR="00660D99" w:rsidRPr="00983061" w:rsidRDefault="00660D99" w:rsidP="00660D99">
            <w:pPr>
              <w:pStyle w:val="1fe"/>
              <w:rPr>
                <w:snapToGrid w:val="0"/>
                <w:kern w:val="0"/>
                <w:sz w:val="2"/>
                <w:szCs w:val="2"/>
              </w:rPr>
            </w:pPr>
          </w:p>
        </w:tc>
      </w:tr>
      <w:tr w:rsidR="00660D99" w:rsidRPr="00983061" w14:paraId="0918D37E" w14:textId="77777777" w:rsidTr="00EF3341">
        <w:trPr>
          <w:trHeight w:val="282"/>
        </w:trPr>
        <w:tc>
          <w:tcPr>
            <w:tcW w:w="1058" w:type="pct"/>
            <w:vMerge w:val="restart"/>
            <w:vAlign w:val="center"/>
          </w:tcPr>
          <w:p w14:paraId="56F86324" w14:textId="77777777" w:rsidR="00660D99" w:rsidRPr="00983061" w:rsidRDefault="00660D99" w:rsidP="00660D99">
            <w:pPr>
              <w:pStyle w:val="1fe"/>
              <w:rPr>
                <w:snapToGrid w:val="0"/>
                <w:kern w:val="0"/>
              </w:rPr>
            </w:pPr>
            <w:r w:rsidRPr="00983061">
              <w:rPr>
                <w:snapToGrid w:val="0"/>
                <w:kern w:val="0"/>
              </w:rPr>
              <w:t>附录</w:t>
            </w:r>
            <w:r w:rsidRPr="00983061">
              <w:rPr>
                <w:rFonts w:eastAsia="Times New Roman"/>
                <w:snapToGrid w:val="0"/>
                <w:kern w:val="0"/>
              </w:rPr>
              <w:t xml:space="preserve">A </w:t>
            </w:r>
            <w:r w:rsidRPr="00983061">
              <w:rPr>
                <w:snapToGrid w:val="0"/>
                <w:kern w:val="0"/>
              </w:rPr>
              <w:t>第三部分</w:t>
            </w:r>
          </w:p>
        </w:tc>
        <w:tc>
          <w:tcPr>
            <w:tcW w:w="769" w:type="pct"/>
            <w:vAlign w:val="center"/>
          </w:tcPr>
          <w:p w14:paraId="12003326" w14:textId="3963F6F0" w:rsidR="00660D99" w:rsidRPr="00983061" w:rsidRDefault="00660D99" w:rsidP="00660D99">
            <w:pPr>
              <w:pStyle w:val="1fe"/>
              <w:rPr>
                <w:snapToGrid w:val="0"/>
                <w:kern w:val="0"/>
              </w:rPr>
            </w:pPr>
            <w:r w:rsidRPr="00983061">
              <w:rPr>
                <w:snapToGrid w:val="0"/>
                <w:kern w:val="0"/>
              </w:rPr>
              <w:t>甲苯</w:t>
            </w:r>
          </w:p>
        </w:tc>
        <w:tc>
          <w:tcPr>
            <w:tcW w:w="614" w:type="pct"/>
            <w:vAlign w:val="center"/>
          </w:tcPr>
          <w:p w14:paraId="2CB6EED4" w14:textId="4B053432" w:rsidR="00660D99" w:rsidRPr="00983061" w:rsidRDefault="00660D99" w:rsidP="00660D99">
            <w:pPr>
              <w:pStyle w:val="1fe"/>
              <w:rPr>
                <w:snapToGrid w:val="0"/>
                <w:kern w:val="0"/>
              </w:rPr>
            </w:pPr>
            <w:r w:rsidRPr="00983061">
              <w:rPr>
                <w:snapToGrid w:val="0"/>
                <w:kern w:val="0"/>
              </w:rPr>
              <w:t>10</w:t>
            </w:r>
          </w:p>
        </w:tc>
        <w:tc>
          <w:tcPr>
            <w:tcW w:w="846" w:type="pct"/>
            <w:vAlign w:val="center"/>
          </w:tcPr>
          <w:p w14:paraId="00F5136F" w14:textId="21B0484B" w:rsidR="00660D99" w:rsidRPr="00983061" w:rsidRDefault="00660D99" w:rsidP="00660D99">
            <w:pPr>
              <w:pStyle w:val="1fe"/>
              <w:rPr>
                <w:snapToGrid w:val="0"/>
                <w:kern w:val="0"/>
              </w:rPr>
            </w:pPr>
            <w:r w:rsidRPr="00983061">
              <w:rPr>
                <w:snapToGrid w:val="0"/>
                <w:kern w:val="0"/>
              </w:rPr>
              <w:t>140</w:t>
            </w:r>
          </w:p>
        </w:tc>
        <w:tc>
          <w:tcPr>
            <w:tcW w:w="863" w:type="pct"/>
            <w:vAlign w:val="center"/>
          </w:tcPr>
          <w:p w14:paraId="54F749B0" w14:textId="02D22ED4" w:rsidR="00660D99" w:rsidRPr="00983061" w:rsidRDefault="00660D99" w:rsidP="00660D99">
            <w:pPr>
              <w:pStyle w:val="1fe"/>
              <w:rPr>
                <w:snapToGrid w:val="0"/>
                <w:kern w:val="0"/>
              </w:rPr>
            </w:pPr>
            <w:r w:rsidRPr="00983061">
              <w:rPr>
                <w:snapToGrid w:val="0"/>
                <w:kern w:val="0"/>
              </w:rPr>
              <w:t>14</w:t>
            </w:r>
          </w:p>
        </w:tc>
        <w:tc>
          <w:tcPr>
            <w:tcW w:w="850" w:type="pct"/>
            <w:vMerge/>
            <w:vAlign w:val="center"/>
          </w:tcPr>
          <w:p w14:paraId="2DD2BFE7" w14:textId="77777777" w:rsidR="00660D99" w:rsidRPr="00983061" w:rsidRDefault="00660D99" w:rsidP="00660D99">
            <w:pPr>
              <w:pStyle w:val="1fe"/>
              <w:rPr>
                <w:snapToGrid w:val="0"/>
                <w:kern w:val="0"/>
                <w:sz w:val="2"/>
                <w:szCs w:val="2"/>
              </w:rPr>
            </w:pPr>
          </w:p>
        </w:tc>
      </w:tr>
      <w:tr w:rsidR="00660D99" w:rsidRPr="00983061" w14:paraId="468E57A6" w14:textId="77777777" w:rsidTr="00EF3341">
        <w:trPr>
          <w:trHeight w:val="282"/>
        </w:trPr>
        <w:tc>
          <w:tcPr>
            <w:tcW w:w="1058" w:type="pct"/>
            <w:vMerge/>
            <w:vAlign w:val="center"/>
          </w:tcPr>
          <w:p w14:paraId="187642B2" w14:textId="77777777" w:rsidR="00660D99" w:rsidRPr="00983061" w:rsidRDefault="00660D99" w:rsidP="00660D99">
            <w:pPr>
              <w:pStyle w:val="1fe"/>
              <w:rPr>
                <w:snapToGrid w:val="0"/>
                <w:kern w:val="0"/>
                <w:sz w:val="2"/>
                <w:szCs w:val="2"/>
              </w:rPr>
            </w:pPr>
          </w:p>
        </w:tc>
        <w:tc>
          <w:tcPr>
            <w:tcW w:w="769" w:type="pct"/>
            <w:vAlign w:val="center"/>
          </w:tcPr>
          <w:p w14:paraId="0BE969CE" w14:textId="545B3CBA" w:rsidR="00660D99" w:rsidRPr="00983061" w:rsidRDefault="00660D99" w:rsidP="00660D99">
            <w:pPr>
              <w:pStyle w:val="1fe"/>
              <w:rPr>
                <w:snapToGrid w:val="0"/>
                <w:kern w:val="0"/>
              </w:rPr>
            </w:pPr>
            <w:r w:rsidRPr="00983061">
              <w:rPr>
                <w:snapToGrid w:val="0"/>
                <w:kern w:val="0"/>
              </w:rPr>
              <w:t>二甲苯</w:t>
            </w:r>
          </w:p>
        </w:tc>
        <w:tc>
          <w:tcPr>
            <w:tcW w:w="614" w:type="pct"/>
            <w:vAlign w:val="center"/>
          </w:tcPr>
          <w:p w14:paraId="148CADB9" w14:textId="4B3590E0" w:rsidR="00660D99" w:rsidRPr="00983061" w:rsidRDefault="00660D99" w:rsidP="00660D99">
            <w:pPr>
              <w:pStyle w:val="1fe"/>
              <w:rPr>
                <w:snapToGrid w:val="0"/>
                <w:kern w:val="0"/>
              </w:rPr>
            </w:pPr>
            <w:r w:rsidRPr="00983061">
              <w:rPr>
                <w:snapToGrid w:val="0"/>
                <w:kern w:val="0"/>
              </w:rPr>
              <w:t>10</w:t>
            </w:r>
          </w:p>
        </w:tc>
        <w:tc>
          <w:tcPr>
            <w:tcW w:w="846" w:type="pct"/>
            <w:vAlign w:val="center"/>
          </w:tcPr>
          <w:p w14:paraId="73F15A49" w14:textId="6103C208" w:rsidR="00660D99" w:rsidRPr="00983061" w:rsidRDefault="00660D99" w:rsidP="00660D99">
            <w:pPr>
              <w:pStyle w:val="1fe"/>
              <w:rPr>
                <w:snapToGrid w:val="0"/>
                <w:kern w:val="0"/>
              </w:rPr>
            </w:pPr>
            <w:r w:rsidRPr="00983061">
              <w:rPr>
                <w:snapToGrid w:val="0"/>
                <w:kern w:val="0"/>
              </w:rPr>
              <w:t>405</w:t>
            </w:r>
          </w:p>
        </w:tc>
        <w:tc>
          <w:tcPr>
            <w:tcW w:w="863" w:type="pct"/>
            <w:vAlign w:val="center"/>
          </w:tcPr>
          <w:p w14:paraId="0D2198AF" w14:textId="683792E2" w:rsidR="00660D99" w:rsidRPr="00983061" w:rsidRDefault="00660D99" w:rsidP="00660D99">
            <w:pPr>
              <w:pStyle w:val="1fe"/>
              <w:rPr>
                <w:snapToGrid w:val="0"/>
                <w:kern w:val="0"/>
              </w:rPr>
            </w:pPr>
            <w:r w:rsidRPr="00983061">
              <w:rPr>
                <w:snapToGrid w:val="0"/>
                <w:kern w:val="0"/>
              </w:rPr>
              <w:t>40.5</w:t>
            </w:r>
          </w:p>
        </w:tc>
        <w:tc>
          <w:tcPr>
            <w:tcW w:w="850" w:type="pct"/>
            <w:vMerge/>
            <w:vAlign w:val="center"/>
          </w:tcPr>
          <w:p w14:paraId="5CEB3648" w14:textId="77777777" w:rsidR="00660D99" w:rsidRPr="00983061" w:rsidRDefault="00660D99" w:rsidP="00660D99">
            <w:pPr>
              <w:pStyle w:val="1fe"/>
              <w:rPr>
                <w:snapToGrid w:val="0"/>
                <w:kern w:val="0"/>
                <w:sz w:val="2"/>
                <w:szCs w:val="2"/>
              </w:rPr>
            </w:pPr>
          </w:p>
        </w:tc>
      </w:tr>
      <w:tr w:rsidR="00660D99" w:rsidRPr="00983061" w14:paraId="45E222F5" w14:textId="77777777" w:rsidTr="00EF3341">
        <w:trPr>
          <w:trHeight w:val="282"/>
        </w:trPr>
        <w:tc>
          <w:tcPr>
            <w:tcW w:w="1058" w:type="pct"/>
            <w:vMerge/>
            <w:vAlign w:val="center"/>
          </w:tcPr>
          <w:p w14:paraId="23A2F7D3" w14:textId="77777777" w:rsidR="00660D99" w:rsidRPr="00983061" w:rsidRDefault="00660D99" w:rsidP="00660D99">
            <w:pPr>
              <w:pStyle w:val="1fe"/>
              <w:rPr>
                <w:snapToGrid w:val="0"/>
                <w:kern w:val="0"/>
                <w:sz w:val="2"/>
                <w:szCs w:val="2"/>
              </w:rPr>
            </w:pPr>
          </w:p>
        </w:tc>
        <w:tc>
          <w:tcPr>
            <w:tcW w:w="769" w:type="pct"/>
            <w:vAlign w:val="center"/>
          </w:tcPr>
          <w:p w14:paraId="3E0A300C" w14:textId="0F63E873" w:rsidR="00660D99" w:rsidRPr="00983061" w:rsidRDefault="00660D99" w:rsidP="00660D99">
            <w:pPr>
              <w:pStyle w:val="1fe"/>
              <w:rPr>
                <w:snapToGrid w:val="0"/>
                <w:kern w:val="0"/>
              </w:rPr>
            </w:pPr>
            <w:r>
              <w:rPr>
                <w:rFonts w:hint="eastAsia"/>
                <w:snapToGrid w:val="0"/>
                <w:kern w:val="0"/>
              </w:rPr>
              <w:t>盐酸</w:t>
            </w:r>
          </w:p>
        </w:tc>
        <w:tc>
          <w:tcPr>
            <w:tcW w:w="614" w:type="pct"/>
            <w:vAlign w:val="center"/>
          </w:tcPr>
          <w:p w14:paraId="27E20065" w14:textId="3408B334" w:rsidR="00660D99" w:rsidRPr="00983061" w:rsidRDefault="00660D99" w:rsidP="00660D99">
            <w:pPr>
              <w:pStyle w:val="1fe"/>
              <w:rPr>
                <w:snapToGrid w:val="0"/>
                <w:kern w:val="0"/>
              </w:rPr>
            </w:pPr>
            <w:r>
              <w:rPr>
                <w:rFonts w:hint="eastAsia"/>
                <w:snapToGrid w:val="0"/>
                <w:kern w:val="0"/>
              </w:rPr>
              <w:t>1</w:t>
            </w:r>
            <w:r>
              <w:rPr>
                <w:snapToGrid w:val="0"/>
                <w:kern w:val="0"/>
              </w:rPr>
              <w:t>0</w:t>
            </w:r>
          </w:p>
        </w:tc>
        <w:tc>
          <w:tcPr>
            <w:tcW w:w="846" w:type="pct"/>
            <w:vAlign w:val="center"/>
          </w:tcPr>
          <w:p w14:paraId="2435F9D6" w14:textId="022365D7" w:rsidR="00660D99" w:rsidRPr="00983061" w:rsidRDefault="00660D99" w:rsidP="00660D99">
            <w:pPr>
              <w:pStyle w:val="1fe"/>
              <w:rPr>
                <w:snapToGrid w:val="0"/>
                <w:kern w:val="0"/>
              </w:rPr>
            </w:pPr>
            <w:r>
              <w:rPr>
                <w:snapToGrid w:val="0"/>
              </w:rPr>
              <w:t>77.03</w:t>
            </w:r>
            <w:r>
              <w:rPr>
                <w:rFonts w:hint="eastAsia"/>
                <w:snapToGrid w:val="0"/>
              </w:rPr>
              <w:t>*</w:t>
            </w:r>
          </w:p>
        </w:tc>
        <w:tc>
          <w:tcPr>
            <w:tcW w:w="863" w:type="pct"/>
            <w:vAlign w:val="center"/>
          </w:tcPr>
          <w:p w14:paraId="45BE43BC" w14:textId="6A357DCE" w:rsidR="00660D99" w:rsidRPr="00660D99" w:rsidRDefault="00660D99" w:rsidP="00660D99">
            <w:pPr>
              <w:pStyle w:val="1fe"/>
            </w:pPr>
            <w:r>
              <w:rPr>
                <w:rFonts w:hint="eastAsia"/>
                <w:snapToGrid w:val="0"/>
                <w:kern w:val="0"/>
              </w:rPr>
              <w:t>7</w:t>
            </w:r>
            <w:r>
              <w:rPr>
                <w:snapToGrid w:val="0"/>
                <w:kern w:val="0"/>
              </w:rPr>
              <w:t>.703</w:t>
            </w:r>
          </w:p>
        </w:tc>
        <w:tc>
          <w:tcPr>
            <w:tcW w:w="850" w:type="pct"/>
            <w:vMerge/>
            <w:vAlign w:val="center"/>
          </w:tcPr>
          <w:p w14:paraId="2F395798" w14:textId="77777777" w:rsidR="00660D99" w:rsidRPr="00983061" w:rsidRDefault="00660D99" w:rsidP="00660D99">
            <w:pPr>
              <w:pStyle w:val="1fe"/>
              <w:rPr>
                <w:snapToGrid w:val="0"/>
                <w:kern w:val="0"/>
                <w:sz w:val="2"/>
                <w:szCs w:val="2"/>
              </w:rPr>
            </w:pPr>
          </w:p>
        </w:tc>
      </w:tr>
      <w:tr w:rsidR="00660D99" w:rsidRPr="00983061" w14:paraId="1540C14F" w14:textId="77777777" w:rsidTr="00EF3341">
        <w:trPr>
          <w:trHeight w:val="282"/>
        </w:trPr>
        <w:tc>
          <w:tcPr>
            <w:tcW w:w="1058" w:type="pct"/>
            <w:vMerge/>
            <w:vAlign w:val="center"/>
          </w:tcPr>
          <w:p w14:paraId="41E67321" w14:textId="77777777" w:rsidR="00660D99" w:rsidRPr="00983061" w:rsidRDefault="00660D99" w:rsidP="00660D99">
            <w:pPr>
              <w:pStyle w:val="1fe"/>
              <w:rPr>
                <w:snapToGrid w:val="0"/>
                <w:kern w:val="0"/>
                <w:sz w:val="2"/>
                <w:szCs w:val="2"/>
              </w:rPr>
            </w:pPr>
          </w:p>
        </w:tc>
        <w:tc>
          <w:tcPr>
            <w:tcW w:w="769" w:type="pct"/>
            <w:vAlign w:val="center"/>
          </w:tcPr>
          <w:p w14:paraId="40DBA137" w14:textId="0374811F" w:rsidR="00660D99" w:rsidRDefault="00660D99" w:rsidP="00660D99">
            <w:pPr>
              <w:pStyle w:val="1fe"/>
              <w:rPr>
                <w:snapToGrid w:val="0"/>
                <w:kern w:val="0"/>
              </w:rPr>
            </w:pPr>
            <w:r>
              <w:rPr>
                <w:rFonts w:hint="eastAsia"/>
                <w:snapToGrid w:val="0"/>
                <w:kern w:val="0"/>
              </w:rPr>
              <w:t>硫酸</w:t>
            </w:r>
          </w:p>
        </w:tc>
        <w:tc>
          <w:tcPr>
            <w:tcW w:w="614" w:type="pct"/>
            <w:vAlign w:val="center"/>
          </w:tcPr>
          <w:p w14:paraId="44C487DB" w14:textId="7E786B98" w:rsidR="00660D99" w:rsidRDefault="00660D99" w:rsidP="00660D99">
            <w:pPr>
              <w:pStyle w:val="1fe"/>
              <w:rPr>
                <w:snapToGrid w:val="0"/>
                <w:kern w:val="0"/>
              </w:rPr>
            </w:pPr>
            <w:r>
              <w:rPr>
                <w:rFonts w:hint="eastAsia"/>
                <w:snapToGrid w:val="0"/>
                <w:kern w:val="0"/>
              </w:rPr>
              <w:t>1</w:t>
            </w:r>
            <w:r>
              <w:rPr>
                <w:snapToGrid w:val="0"/>
                <w:kern w:val="0"/>
              </w:rPr>
              <w:t>0</w:t>
            </w:r>
          </w:p>
        </w:tc>
        <w:tc>
          <w:tcPr>
            <w:tcW w:w="846" w:type="pct"/>
            <w:vAlign w:val="center"/>
          </w:tcPr>
          <w:p w14:paraId="429CC456" w14:textId="78F0A380" w:rsidR="00660D99" w:rsidRDefault="00660D99" w:rsidP="00660D99">
            <w:pPr>
              <w:pStyle w:val="1fe"/>
              <w:rPr>
                <w:snapToGrid w:val="0"/>
              </w:rPr>
            </w:pPr>
            <w:r>
              <w:rPr>
                <w:rFonts w:hint="eastAsia"/>
                <w:snapToGrid w:val="0"/>
              </w:rPr>
              <w:t>1</w:t>
            </w:r>
            <w:r>
              <w:rPr>
                <w:snapToGrid w:val="0"/>
              </w:rPr>
              <w:t>45</w:t>
            </w:r>
          </w:p>
        </w:tc>
        <w:tc>
          <w:tcPr>
            <w:tcW w:w="863" w:type="pct"/>
            <w:vAlign w:val="center"/>
          </w:tcPr>
          <w:p w14:paraId="1324E0AD" w14:textId="4E67555B" w:rsidR="00660D99" w:rsidRDefault="00660D99" w:rsidP="00660D99">
            <w:pPr>
              <w:pStyle w:val="1fe"/>
              <w:rPr>
                <w:snapToGrid w:val="0"/>
                <w:kern w:val="0"/>
              </w:rPr>
            </w:pPr>
            <w:r>
              <w:rPr>
                <w:rFonts w:hint="eastAsia"/>
                <w:snapToGrid w:val="0"/>
                <w:kern w:val="0"/>
              </w:rPr>
              <w:t>1</w:t>
            </w:r>
            <w:r>
              <w:rPr>
                <w:snapToGrid w:val="0"/>
                <w:kern w:val="0"/>
              </w:rPr>
              <w:t>4.5</w:t>
            </w:r>
          </w:p>
        </w:tc>
        <w:tc>
          <w:tcPr>
            <w:tcW w:w="850" w:type="pct"/>
            <w:vMerge/>
            <w:vAlign w:val="center"/>
          </w:tcPr>
          <w:p w14:paraId="08CC00A0" w14:textId="77777777" w:rsidR="00660D99" w:rsidRPr="00983061" w:rsidRDefault="00660D99" w:rsidP="00660D99">
            <w:pPr>
              <w:pStyle w:val="1fe"/>
              <w:rPr>
                <w:snapToGrid w:val="0"/>
                <w:kern w:val="0"/>
                <w:sz w:val="2"/>
                <w:szCs w:val="2"/>
              </w:rPr>
            </w:pPr>
          </w:p>
        </w:tc>
      </w:tr>
      <w:tr w:rsidR="00660D99" w:rsidRPr="00983061" w14:paraId="486E2B51" w14:textId="77777777" w:rsidTr="00EF3341">
        <w:trPr>
          <w:trHeight w:val="282"/>
        </w:trPr>
        <w:tc>
          <w:tcPr>
            <w:tcW w:w="1058" w:type="pct"/>
            <w:vMerge w:val="restart"/>
            <w:vAlign w:val="center"/>
          </w:tcPr>
          <w:p w14:paraId="44167241" w14:textId="77777777" w:rsidR="00660D99" w:rsidRPr="00983061" w:rsidRDefault="00660D99" w:rsidP="00660D99">
            <w:pPr>
              <w:pStyle w:val="1fe"/>
              <w:rPr>
                <w:snapToGrid w:val="0"/>
                <w:kern w:val="0"/>
              </w:rPr>
            </w:pPr>
            <w:r w:rsidRPr="00983061">
              <w:rPr>
                <w:snapToGrid w:val="0"/>
                <w:kern w:val="0"/>
              </w:rPr>
              <w:t>附录</w:t>
            </w:r>
            <w:r w:rsidRPr="00983061">
              <w:rPr>
                <w:rFonts w:eastAsia="Times New Roman"/>
                <w:snapToGrid w:val="0"/>
                <w:kern w:val="0"/>
              </w:rPr>
              <w:t xml:space="preserve">A </w:t>
            </w:r>
            <w:r w:rsidRPr="00983061">
              <w:rPr>
                <w:snapToGrid w:val="0"/>
                <w:kern w:val="0"/>
              </w:rPr>
              <w:t>第八部分</w:t>
            </w:r>
          </w:p>
        </w:tc>
        <w:tc>
          <w:tcPr>
            <w:tcW w:w="769" w:type="pct"/>
            <w:vAlign w:val="center"/>
          </w:tcPr>
          <w:p w14:paraId="2C2A1323" w14:textId="77777777" w:rsidR="00660D99" w:rsidRPr="00983061" w:rsidRDefault="00660D99" w:rsidP="00660D99">
            <w:pPr>
              <w:pStyle w:val="1fe"/>
              <w:rPr>
                <w:snapToGrid w:val="0"/>
                <w:kern w:val="0"/>
              </w:rPr>
            </w:pPr>
            <w:r w:rsidRPr="00983061">
              <w:rPr>
                <w:snapToGrid w:val="0"/>
                <w:kern w:val="0"/>
              </w:rPr>
              <w:t>苯甲</w:t>
            </w:r>
            <w:proofErr w:type="gramStart"/>
            <w:r w:rsidRPr="00983061">
              <w:rPr>
                <w:snapToGrid w:val="0"/>
                <w:kern w:val="0"/>
              </w:rPr>
              <w:t>腈</w:t>
            </w:r>
            <w:proofErr w:type="gramEnd"/>
          </w:p>
        </w:tc>
        <w:tc>
          <w:tcPr>
            <w:tcW w:w="614" w:type="pct"/>
            <w:vAlign w:val="center"/>
          </w:tcPr>
          <w:p w14:paraId="652CF24A" w14:textId="77777777" w:rsidR="00660D99" w:rsidRPr="00983061" w:rsidRDefault="00660D99" w:rsidP="00660D99">
            <w:pPr>
              <w:pStyle w:val="1fe"/>
              <w:rPr>
                <w:snapToGrid w:val="0"/>
                <w:kern w:val="0"/>
              </w:rPr>
            </w:pPr>
            <w:r w:rsidRPr="00983061">
              <w:rPr>
                <w:snapToGrid w:val="0"/>
                <w:kern w:val="0"/>
              </w:rPr>
              <w:t>50</w:t>
            </w:r>
          </w:p>
        </w:tc>
        <w:tc>
          <w:tcPr>
            <w:tcW w:w="846" w:type="pct"/>
            <w:vAlign w:val="center"/>
          </w:tcPr>
          <w:p w14:paraId="0857F327" w14:textId="77777777" w:rsidR="00660D99" w:rsidRPr="00983061" w:rsidRDefault="00660D99" w:rsidP="00660D99">
            <w:pPr>
              <w:pStyle w:val="1fe"/>
              <w:rPr>
                <w:snapToGrid w:val="0"/>
                <w:kern w:val="0"/>
              </w:rPr>
            </w:pPr>
            <w:r w:rsidRPr="00983061">
              <w:rPr>
                <w:snapToGrid w:val="0"/>
                <w:kern w:val="0"/>
              </w:rPr>
              <w:t>160</w:t>
            </w:r>
          </w:p>
        </w:tc>
        <w:tc>
          <w:tcPr>
            <w:tcW w:w="863" w:type="pct"/>
            <w:vAlign w:val="center"/>
          </w:tcPr>
          <w:p w14:paraId="3117D2B8" w14:textId="77777777" w:rsidR="00660D99" w:rsidRPr="00983061" w:rsidRDefault="00660D99" w:rsidP="00660D99">
            <w:pPr>
              <w:pStyle w:val="1fe"/>
              <w:rPr>
                <w:snapToGrid w:val="0"/>
                <w:kern w:val="0"/>
              </w:rPr>
            </w:pPr>
            <w:r w:rsidRPr="00983061">
              <w:rPr>
                <w:snapToGrid w:val="0"/>
                <w:kern w:val="0"/>
              </w:rPr>
              <w:t>3.2</w:t>
            </w:r>
          </w:p>
        </w:tc>
        <w:tc>
          <w:tcPr>
            <w:tcW w:w="850" w:type="pct"/>
            <w:vMerge/>
            <w:vAlign w:val="center"/>
          </w:tcPr>
          <w:p w14:paraId="79FBB57B" w14:textId="77777777" w:rsidR="00660D99" w:rsidRPr="00983061" w:rsidRDefault="00660D99" w:rsidP="00660D99">
            <w:pPr>
              <w:pStyle w:val="1fe"/>
              <w:rPr>
                <w:snapToGrid w:val="0"/>
                <w:kern w:val="0"/>
                <w:sz w:val="2"/>
                <w:szCs w:val="2"/>
              </w:rPr>
            </w:pPr>
          </w:p>
        </w:tc>
      </w:tr>
      <w:tr w:rsidR="00660D99" w:rsidRPr="00983061" w14:paraId="2EFAC43B" w14:textId="77777777" w:rsidTr="00EF3341">
        <w:trPr>
          <w:trHeight w:val="282"/>
        </w:trPr>
        <w:tc>
          <w:tcPr>
            <w:tcW w:w="1058" w:type="pct"/>
            <w:vMerge/>
            <w:vAlign w:val="center"/>
          </w:tcPr>
          <w:p w14:paraId="4580912D" w14:textId="77777777" w:rsidR="00660D99" w:rsidRPr="00983061" w:rsidRDefault="00660D99" w:rsidP="00660D99">
            <w:pPr>
              <w:pStyle w:val="1fe"/>
              <w:rPr>
                <w:snapToGrid w:val="0"/>
                <w:kern w:val="0"/>
                <w:sz w:val="2"/>
                <w:szCs w:val="2"/>
              </w:rPr>
            </w:pPr>
          </w:p>
        </w:tc>
        <w:tc>
          <w:tcPr>
            <w:tcW w:w="769" w:type="pct"/>
            <w:vAlign w:val="center"/>
          </w:tcPr>
          <w:p w14:paraId="704E4183" w14:textId="77777777" w:rsidR="00660D99" w:rsidRPr="00983061" w:rsidRDefault="00660D99" w:rsidP="00660D99">
            <w:pPr>
              <w:pStyle w:val="1fe"/>
              <w:rPr>
                <w:snapToGrid w:val="0"/>
                <w:kern w:val="0"/>
              </w:rPr>
            </w:pPr>
            <w:r w:rsidRPr="00983061">
              <w:rPr>
                <w:snapToGrid w:val="0"/>
                <w:kern w:val="0"/>
              </w:rPr>
              <w:t>导热油</w:t>
            </w:r>
          </w:p>
        </w:tc>
        <w:tc>
          <w:tcPr>
            <w:tcW w:w="614" w:type="pct"/>
            <w:vAlign w:val="center"/>
          </w:tcPr>
          <w:p w14:paraId="05343A73" w14:textId="77777777" w:rsidR="00660D99" w:rsidRPr="00983061" w:rsidRDefault="00660D99" w:rsidP="00660D99">
            <w:pPr>
              <w:pStyle w:val="1fe"/>
              <w:rPr>
                <w:snapToGrid w:val="0"/>
                <w:kern w:val="0"/>
              </w:rPr>
            </w:pPr>
            <w:r w:rsidRPr="00983061">
              <w:rPr>
                <w:snapToGrid w:val="0"/>
                <w:kern w:val="0"/>
              </w:rPr>
              <w:t>2500</w:t>
            </w:r>
          </w:p>
        </w:tc>
        <w:tc>
          <w:tcPr>
            <w:tcW w:w="846" w:type="pct"/>
            <w:vAlign w:val="center"/>
          </w:tcPr>
          <w:p w14:paraId="3FB30AFE" w14:textId="77777777" w:rsidR="00660D99" w:rsidRPr="00983061" w:rsidRDefault="00660D99" w:rsidP="00660D99">
            <w:pPr>
              <w:pStyle w:val="1fe"/>
              <w:rPr>
                <w:snapToGrid w:val="0"/>
                <w:kern w:val="0"/>
              </w:rPr>
            </w:pPr>
            <w:r w:rsidRPr="00983061">
              <w:rPr>
                <w:snapToGrid w:val="0"/>
                <w:kern w:val="0"/>
              </w:rPr>
              <w:t>32</w:t>
            </w:r>
          </w:p>
        </w:tc>
        <w:tc>
          <w:tcPr>
            <w:tcW w:w="863" w:type="pct"/>
            <w:vAlign w:val="center"/>
          </w:tcPr>
          <w:p w14:paraId="52B99B79" w14:textId="77777777" w:rsidR="00660D99" w:rsidRPr="00983061" w:rsidRDefault="00660D99" w:rsidP="00660D99">
            <w:pPr>
              <w:pStyle w:val="1fe"/>
              <w:rPr>
                <w:snapToGrid w:val="0"/>
                <w:kern w:val="0"/>
              </w:rPr>
            </w:pPr>
            <w:r w:rsidRPr="00983061">
              <w:rPr>
                <w:snapToGrid w:val="0"/>
                <w:kern w:val="0"/>
              </w:rPr>
              <w:t>0.012</w:t>
            </w:r>
          </w:p>
        </w:tc>
        <w:tc>
          <w:tcPr>
            <w:tcW w:w="850" w:type="pct"/>
            <w:vMerge/>
            <w:vAlign w:val="center"/>
          </w:tcPr>
          <w:p w14:paraId="358E4BB2" w14:textId="77777777" w:rsidR="00660D99" w:rsidRPr="00983061" w:rsidRDefault="00660D99" w:rsidP="00660D99">
            <w:pPr>
              <w:pStyle w:val="1fe"/>
              <w:rPr>
                <w:snapToGrid w:val="0"/>
                <w:kern w:val="0"/>
                <w:sz w:val="2"/>
                <w:szCs w:val="2"/>
              </w:rPr>
            </w:pPr>
          </w:p>
        </w:tc>
      </w:tr>
      <w:tr w:rsidR="00660D99" w:rsidRPr="00983061" w14:paraId="4E1593CB" w14:textId="77777777" w:rsidTr="00EF3341">
        <w:trPr>
          <w:trHeight w:val="282"/>
        </w:trPr>
        <w:tc>
          <w:tcPr>
            <w:tcW w:w="1058" w:type="pct"/>
            <w:vMerge/>
            <w:vAlign w:val="center"/>
          </w:tcPr>
          <w:p w14:paraId="68A1B2FE" w14:textId="77777777" w:rsidR="00660D99" w:rsidRPr="00983061" w:rsidRDefault="00660D99" w:rsidP="00660D99">
            <w:pPr>
              <w:pStyle w:val="1fe"/>
              <w:rPr>
                <w:snapToGrid w:val="0"/>
                <w:kern w:val="0"/>
                <w:sz w:val="2"/>
                <w:szCs w:val="2"/>
              </w:rPr>
            </w:pPr>
          </w:p>
        </w:tc>
        <w:tc>
          <w:tcPr>
            <w:tcW w:w="769" w:type="pct"/>
            <w:vAlign w:val="center"/>
          </w:tcPr>
          <w:p w14:paraId="1E5C9E88" w14:textId="434C0CE6" w:rsidR="00660D99" w:rsidRPr="00983061" w:rsidRDefault="00660D99" w:rsidP="00660D99">
            <w:pPr>
              <w:pStyle w:val="1fe"/>
              <w:rPr>
                <w:snapToGrid w:val="0"/>
                <w:kern w:val="0"/>
              </w:rPr>
            </w:pPr>
            <w:r w:rsidRPr="00182C80">
              <w:rPr>
                <w:rFonts w:hint="eastAsia"/>
              </w:rPr>
              <w:t>四</w:t>
            </w:r>
            <w:proofErr w:type="gramStart"/>
            <w:r w:rsidRPr="00182C80">
              <w:rPr>
                <w:rFonts w:hint="eastAsia"/>
              </w:rPr>
              <w:t>氯间苯二腈</w:t>
            </w:r>
            <w:proofErr w:type="gramEnd"/>
          </w:p>
        </w:tc>
        <w:tc>
          <w:tcPr>
            <w:tcW w:w="614" w:type="pct"/>
            <w:vAlign w:val="center"/>
          </w:tcPr>
          <w:p w14:paraId="623A7C3B" w14:textId="6CBCBBBC" w:rsidR="00660D99" w:rsidRPr="00983061" w:rsidRDefault="00660D99" w:rsidP="00660D99">
            <w:pPr>
              <w:pStyle w:val="1fe"/>
              <w:rPr>
                <w:snapToGrid w:val="0"/>
                <w:kern w:val="0"/>
              </w:rPr>
            </w:pPr>
            <w:r>
              <w:rPr>
                <w:rFonts w:hint="eastAsia"/>
                <w:snapToGrid w:val="0"/>
                <w:kern w:val="0"/>
              </w:rPr>
              <w:t>5</w:t>
            </w:r>
            <w:r>
              <w:rPr>
                <w:snapToGrid w:val="0"/>
                <w:kern w:val="0"/>
              </w:rPr>
              <w:t>0</w:t>
            </w:r>
          </w:p>
        </w:tc>
        <w:tc>
          <w:tcPr>
            <w:tcW w:w="846" w:type="pct"/>
            <w:vAlign w:val="center"/>
          </w:tcPr>
          <w:p w14:paraId="78BCBF71" w14:textId="13309806" w:rsidR="00660D99" w:rsidRPr="00983061" w:rsidRDefault="00660D99" w:rsidP="00660D99">
            <w:pPr>
              <w:pStyle w:val="1fe"/>
              <w:rPr>
                <w:snapToGrid w:val="0"/>
                <w:kern w:val="0"/>
              </w:rPr>
            </w:pPr>
            <w:r>
              <w:rPr>
                <w:rFonts w:hint="eastAsia"/>
                <w:snapToGrid w:val="0"/>
                <w:kern w:val="0"/>
              </w:rPr>
              <w:t>8</w:t>
            </w:r>
            <w:r>
              <w:rPr>
                <w:snapToGrid w:val="0"/>
                <w:kern w:val="0"/>
              </w:rPr>
              <w:t>00</w:t>
            </w:r>
          </w:p>
        </w:tc>
        <w:tc>
          <w:tcPr>
            <w:tcW w:w="863" w:type="pct"/>
            <w:vAlign w:val="center"/>
          </w:tcPr>
          <w:p w14:paraId="7C095459" w14:textId="1B2AA77D" w:rsidR="00660D99" w:rsidRPr="00983061" w:rsidRDefault="00660D99" w:rsidP="00660D99">
            <w:pPr>
              <w:pStyle w:val="1fe"/>
              <w:rPr>
                <w:snapToGrid w:val="0"/>
                <w:kern w:val="0"/>
              </w:rPr>
            </w:pPr>
            <w:r>
              <w:rPr>
                <w:rFonts w:hint="eastAsia"/>
                <w:snapToGrid w:val="0"/>
                <w:kern w:val="0"/>
              </w:rPr>
              <w:t>1</w:t>
            </w:r>
            <w:r>
              <w:rPr>
                <w:snapToGrid w:val="0"/>
                <w:kern w:val="0"/>
              </w:rPr>
              <w:t>6</w:t>
            </w:r>
          </w:p>
        </w:tc>
        <w:tc>
          <w:tcPr>
            <w:tcW w:w="850" w:type="pct"/>
            <w:vMerge/>
            <w:vAlign w:val="center"/>
          </w:tcPr>
          <w:p w14:paraId="0CF5D5BE" w14:textId="77777777" w:rsidR="00660D99" w:rsidRPr="00983061" w:rsidRDefault="00660D99" w:rsidP="00660D99">
            <w:pPr>
              <w:pStyle w:val="1fe"/>
              <w:rPr>
                <w:snapToGrid w:val="0"/>
                <w:kern w:val="0"/>
                <w:sz w:val="2"/>
                <w:szCs w:val="2"/>
              </w:rPr>
            </w:pPr>
          </w:p>
        </w:tc>
      </w:tr>
      <w:tr w:rsidR="00660D99" w:rsidRPr="00983061" w14:paraId="18C65BA2" w14:textId="77777777" w:rsidTr="00EF3341">
        <w:trPr>
          <w:trHeight w:val="282"/>
        </w:trPr>
        <w:tc>
          <w:tcPr>
            <w:tcW w:w="1058" w:type="pct"/>
            <w:vMerge/>
            <w:vAlign w:val="center"/>
          </w:tcPr>
          <w:p w14:paraId="21B15ADF" w14:textId="77777777" w:rsidR="00660D99" w:rsidRPr="00983061" w:rsidRDefault="00660D99" w:rsidP="00660D99">
            <w:pPr>
              <w:pStyle w:val="1fe"/>
              <w:rPr>
                <w:snapToGrid w:val="0"/>
                <w:kern w:val="0"/>
                <w:sz w:val="2"/>
                <w:szCs w:val="2"/>
              </w:rPr>
            </w:pPr>
          </w:p>
        </w:tc>
        <w:tc>
          <w:tcPr>
            <w:tcW w:w="769" w:type="pct"/>
            <w:vAlign w:val="center"/>
          </w:tcPr>
          <w:p w14:paraId="2BF7DAFB" w14:textId="5797B5A2" w:rsidR="00660D99" w:rsidRPr="00983061" w:rsidRDefault="00660D99" w:rsidP="00660D99">
            <w:pPr>
              <w:pStyle w:val="1fe"/>
              <w:rPr>
                <w:snapToGrid w:val="0"/>
                <w:kern w:val="0"/>
              </w:rPr>
            </w:pPr>
            <w:r w:rsidRPr="00182C80">
              <w:t>四氯对苯二</w:t>
            </w:r>
            <w:proofErr w:type="gramStart"/>
            <w:r w:rsidRPr="00182C80">
              <w:t>腈</w:t>
            </w:r>
            <w:proofErr w:type="gramEnd"/>
          </w:p>
        </w:tc>
        <w:tc>
          <w:tcPr>
            <w:tcW w:w="614" w:type="pct"/>
            <w:vAlign w:val="center"/>
          </w:tcPr>
          <w:p w14:paraId="5E988AFA" w14:textId="327535A4" w:rsidR="00660D99" w:rsidRPr="00983061" w:rsidRDefault="00660D99" w:rsidP="00660D99">
            <w:pPr>
              <w:pStyle w:val="1fe"/>
              <w:rPr>
                <w:snapToGrid w:val="0"/>
                <w:kern w:val="0"/>
              </w:rPr>
            </w:pPr>
            <w:r>
              <w:rPr>
                <w:rFonts w:hint="eastAsia"/>
                <w:snapToGrid w:val="0"/>
                <w:kern w:val="0"/>
              </w:rPr>
              <w:t>1</w:t>
            </w:r>
            <w:r>
              <w:rPr>
                <w:snapToGrid w:val="0"/>
                <w:kern w:val="0"/>
              </w:rPr>
              <w:t>00</w:t>
            </w:r>
          </w:p>
        </w:tc>
        <w:tc>
          <w:tcPr>
            <w:tcW w:w="846" w:type="pct"/>
            <w:vAlign w:val="center"/>
          </w:tcPr>
          <w:p w14:paraId="1D1870B7" w14:textId="7D921DFB" w:rsidR="00660D99" w:rsidRPr="00983061" w:rsidRDefault="00660D99" w:rsidP="00660D99">
            <w:pPr>
              <w:pStyle w:val="1fe"/>
              <w:rPr>
                <w:snapToGrid w:val="0"/>
                <w:kern w:val="0"/>
              </w:rPr>
            </w:pPr>
            <w:r>
              <w:rPr>
                <w:rFonts w:hint="eastAsia"/>
                <w:snapToGrid w:val="0"/>
                <w:kern w:val="0"/>
              </w:rPr>
              <w:t>2</w:t>
            </w:r>
            <w:r>
              <w:rPr>
                <w:snapToGrid w:val="0"/>
                <w:kern w:val="0"/>
              </w:rPr>
              <w:t>00</w:t>
            </w:r>
          </w:p>
        </w:tc>
        <w:tc>
          <w:tcPr>
            <w:tcW w:w="863" w:type="pct"/>
            <w:vAlign w:val="center"/>
          </w:tcPr>
          <w:p w14:paraId="4DA8D26E" w14:textId="4E682773" w:rsidR="00660D99" w:rsidRPr="00983061" w:rsidRDefault="00660D99" w:rsidP="00660D99">
            <w:pPr>
              <w:pStyle w:val="1fe"/>
              <w:rPr>
                <w:snapToGrid w:val="0"/>
                <w:kern w:val="0"/>
              </w:rPr>
            </w:pPr>
            <w:r>
              <w:rPr>
                <w:rFonts w:hint="eastAsia"/>
                <w:snapToGrid w:val="0"/>
                <w:kern w:val="0"/>
              </w:rPr>
              <w:t>2</w:t>
            </w:r>
          </w:p>
        </w:tc>
        <w:tc>
          <w:tcPr>
            <w:tcW w:w="850" w:type="pct"/>
            <w:vMerge/>
            <w:vAlign w:val="center"/>
          </w:tcPr>
          <w:p w14:paraId="609D9768" w14:textId="77777777" w:rsidR="00660D99" w:rsidRPr="00983061" w:rsidRDefault="00660D99" w:rsidP="00660D99">
            <w:pPr>
              <w:pStyle w:val="1fe"/>
              <w:rPr>
                <w:snapToGrid w:val="0"/>
                <w:kern w:val="0"/>
                <w:sz w:val="2"/>
                <w:szCs w:val="2"/>
              </w:rPr>
            </w:pPr>
          </w:p>
        </w:tc>
      </w:tr>
      <w:tr w:rsidR="00660D99" w:rsidRPr="00983061" w14:paraId="116B7E96" w14:textId="77777777" w:rsidTr="00EF3341">
        <w:trPr>
          <w:trHeight w:val="1485"/>
        </w:trPr>
        <w:tc>
          <w:tcPr>
            <w:tcW w:w="5000" w:type="pct"/>
            <w:gridSpan w:val="6"/>
            <w:vAlign w:val="center"/>
          </w:tcPr>
          <w:p w14:paraId="2959F9E2" w14:textId="77777777" w:rsidR="00660D99" w:rsidRPr="00983061" w:rsidRDefault="00660D99" w:rsidP="00660D99">
            <w:pPr>
              <w:pStyle w:val="Char1CharCharCharCharCharCharCharCharChar"/>
              <w:jc w:val="left"/>
              <w:rPr>
                <w:snapToGrid w:val="0"/>
                <w:kern w:val="0"/>
              </w:rPr>
            </w:pPr>
            <w:r w:rsidRPr="00983061">
              <w:rPr>
                <w:snapToGrid w:val="0"/>
                <w:kern w:val="0"/>
              </w:rPr>
              <w:lastRenderedPageBreak/>
              <w:t>当企业存在多种环境风险物质时，则按式（</w:t>
            </w:r>
            <w:r w:rsidRPr="00983061">
              <w:rPr>
                <w:rFonts w:eastAsia="Times New Roman"/>
                <w:snapToGrid w:val="0"/>
                <w:kern w:val="0"/>
              </w:rPr>
              <w:t>1</w:t>
            </w:r>
            <w:r w:rsidRPr="00983061">
              <w:rPr>
                <w:snapToGrid w:val="0"/>
                <w:kern w:val="0"/>
              </w:rPr>
              <w:t>）计算物质数量与其临界量比值（</w:t>
            </w:r>
            <w:r w:rsidRPr="00983061">
              <w:rPr>
                <w:rFonts w:eastAsia="Times New Roman"/>
                <w:snapToGrid w:val="0"/>
                <w:kern w:val="0"/>
              </w:rPr>
              <w:t>Q</w:t>
            </w:r>
            <w:r w:rsidRPr="00983061">
              <w:rPr>
                <w:snapToGrid w:val="0"/>
                <w:kern w:val="0"/>
              </w:rPr>
              <w:t>）：。</w:t>
            </w:r>
          </w:p>
          <w:p w14:paraId="7BD418C8" w14:textId="77777777" w:rsidR="00660D99" w:rsidRPr="00983061" w:rsidRDefault="00660D99" w:rsidP="00660D99">
            <w:pPr>
              <w:pStyle w:val="Char1CharCharCharCharCharCharCharCharChar"/>
              <w:rPr>
                <w:snapToGrid w:val="0"/>
                <w:kern w:val="0"/>
                <w:sz w:val="7"/>
              </w:rPr>
            </w:pPr>
          </w:p>
          <w:p w14:paraId="12C7AE04" w14:textId="77777777" w:rsidR="00660D99" w:rsidRPr="00983061" w:rsidRDefault="00660D99" w:rsidP="00660D99">
            <w:pPr>
              <w:pStyle w:val="Char1CharCharCharCharCharCharCharCharChar"/>
              <w:rPr>
                <w:snapToGrid w:val="0"/>
                <w:kern w:val="0"/>
                <w:sz w:val="20"/>
              </w:rPr>
            </w:pPr>
            <w:r w:rsidRPr="00983061">
              <w:rPr>
                <w:noProof/>
                <w:snapToGrid w:val="0"/>
                <w:kern w:val="0"/>
                <w:sz w:val="20"/>
              </w:rPr>
              <w:drawing>
                <wp:inline distT="0" distB="0" distL="0" distR="0" wp14:anchorId="63E3FDA2" wp14:editId="3C861215">
                  <wp:extent cx="2556510" cy="684530"/>
                  <wp:effectExtent l="0" t="0" r="0" b="0"/>
                  <wp:docPr id="11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65.png"/>
                          <pic:cNvPicPr>
                            <a:picLocks noChangeAspect="1"/>
                          </pic:cNvPicPr>
                        </pic:nvPicPr>
                        <pic:blipFill>
                          <a:blip r:embed="rId61" cstate="print"/>
                          <a:stretch>
                            <a:fillRect/>
                          </a:stretch>
                        </pic:blipFill>
                        <pic:spPr>
                          <a:xfrm>
                            <a:off x="0" y="0"/>
                            <a:ext cx="2556655" cy="684752"/>
                          </a:xfrm>
                          <a:prstGeom prst="rect">
                            <a:avLst/>
                          </a:prstGeom>
                        </pic:spPr>
                      </pic:pic>
                    </a:graphicData>
                  </a:graphic>
                </wp:inline>
              </w:drawing>
            </w:r>
          </w:p>
        </w:tc>
      </w:tr>
    </w:tbl>
    <w:p w14:paraId="5B0DE0B6" w14:textId="0C707073" w:rsidR="00660D99" w:rsidRDefault="00660D99" w:rsidP="00660D99">
      <w:pPr>
        <w:ind w:firstLineChars="0" w:firstLine="0"/>
        <w:rPr>
          <w:color w:val="auto"/>
        </w:rPr>
      </w:pPr>
      <w:r>
        <w:rPr>
          <w:rFonts w:hint="eastAsia"/>
          <w:snapToGrid w:val="0"/>
        </w:rPr>
        <w:t>注：</w:t>
      </w:r>
      <w:r>
        <w:rPr>
          <w:rFonts w:hint="eastAsia"/>
          <w:snapToGrid w:val="0"/>
        </w:rPr>
        <w:t>*</w:t>
      </w:r>
      <w:r>
        <w:rPr>
          <w:rFonts w:hint="eastAsia"/>
          <w:snapToGrid w:val="0"/>
        </w:rPr>
        <w:t>已按</w:t>
      </w:r>
      <w:r>
        <w:rPr>
          <w:rFonts w:hint="eastAsia"/>
          <w:snapToGrid w:val="0"/>
        </w:rPr>
        <w:t>3</w:t>
      </w:r>
      <w:r>
        <w:rPr>
          <w:snapToGrid w:val="0"/>
        </w:rPr>
        <w:t>7</w:t>
      </w:r>
      <w:r>
        <w:rPr>
          <w:rFonts w:hint="eastAsia"/>
          <w:snapToGrid w:val="0"/>
        </w:rPr>
        <w:t>%</w:t>
      </w:r>
      <w:r>
        <w:rPr>
          <w:rFonts w:hint="eastAsia"/>
          <w:snapToGrid w:val="0"/>
        </w:rPr>
        <w:t>盐酸折算</w:t>
      </w:r>
    </w:p>
    <w:p w14:paraId="5F032F68" w14:textId="77777777" w:rsidR="00660D99" w:rsidRDefault="00660D99" w:rsidP="00660D99">
      <w:pPr>
        <w:pStyle w:val="1fe"/>
      </w:pPr>
    </w:p>
    <w:p w14:paraId="2515761C" w14:textId="55284E80" w:rsidR="00EF3341" w:rsidRDefault="00EF3341" w:rsidP="00EF3341">
      <w:pPr>
        <w:ind w:firstLine="480"/>
        <w:rPr>
          <w:color w:val="auto"/>
        </w:rPr>
      </w:pPr>
      <w:r w:rsidRPr="00EF3341">
        <w:rPr>
          <w:rFonts w:hint="eastAsia"/>
          <w:color w:val="auto"/>
        </w:rPr>
        <w:t>由表</w:t>
      </w:r>
      <w:r w:rsidRPr="00EF3341">
        <w:rPr>
          <w:rFonts w:hint="eastAsia"/>
          <w:color w:val="auto"/>
        </w:rPr>
        <w:t xml:space="preserve"> 7.1-1 </w:t>
      </w:r>
      <w:r w:rsidRPr="00EF3341">
        <w:rPr>
          <w:rFonts w:hint="eastAsia"/>
          <w:color w:val="auto"/>
        </w:rPr>
        <w:t>可知，</w:t>
      </w:r>
      <w:r w:rsidRPr="00EF3341">
        <w:rPr>
          <w:rFonts w:hint="eastAsia"/>
          <w:color w:val="auto"/>
        </w:rPr>
        <w:t xml:space="preserve">Q </w:t>
      </w:r>
      <w:r w:rsidRPr="00EF3341">
        <w:rPr>
          <w:rFonts w:hint="eastAsia"/>
          <w:color w:val="auto"/>
        </w:rPr>
        <w:t>值为</w:t>
      </w:r>
      <w:bookmarkStart w:id="108" w:name="_Hlk103536663"/>
      <w:r w:rsidR="00660D99" w:rsidRPr="00660D99">
        <w:rPr>
          <w:color w:val="auto"/>
        </w:rPr>
        <w:t>246.725</w:t>
      </w:r>
      <w:bookmarkEnd w:id="108"/>
      <w:r w:rsidRPr="00EF3341">
        <w:rPr>
          <w:rFonts w:hint="eastAsia"/>
          <w:color w:val="auto"/>
        </w:rPr>
        <w:t>，</w:t>
      </w:r>
      <w:r w:rsidRPr="00EF3341">
        <w:rPr>
          <w:rFonts w:hint="eastAsia"/>
          <w:color w:val="auto"/>
        </w:rPr>
        <w:t>100</w:t>
      </w:r>
      <w:r w:rsidRPr="00EF3341">
        <w:rPr>
          <w:rFonts w:hint="eastAsia"/>
          <w:color w:val="auto"/>
        </w:rPr>
        <w:t>≤</w:t>
      </w:r>
      <w:r w:rsidRPr="00EF3341">
        <w:rPr>
          <w:rFonts w:hint="eastAsia"/>
          <w:color w:val="auto"/>
        </w:rPr>
        <w:t>Q</w:t>
      </w:r>
      <w:r w:rsidRPr="00EF3341">
        <w:rPr>
          <w:rFonts w:hint="eastAsia"/>
          <w:color w:val="auto"/>
        </w:rPr>
        <w:t>，以</w:t>
      </w:r>
      <w:r w:rsidRPr="00EF3341">
        <w:rPr>
          <w:rFonts w:hint="eastAsia"/>
          <w:color w:val="auto"/>
        </w:rPr>
        <w:t xml:space="preserve"> Q3 </w:t>
      </w:r>
      <w:r w:rsidRPr="00EF3341">
        <w:rPr>
          <w:rFonts w:hint="eastAsia"/>
          <w:color w:val="auto"/>
        </w:rPr>
        <w:t>表示</w:t>
      </w:r>
      <w:proofErr w:type="gramStart"/>
      <w:r w:rsidRPr="00EF3341">
        <w:rPr>
          <w:rFonts w:hint="eastAsia"/>
          <w:color w:val="auto"/>
        </w:rPr>
        <w:t>”</w:t>
      </w:r>
      <w:proofErr w:type="gramEnd"/>
      <w:r w:rsidRPr="00EF3341">
        <w:rPr>
          <w:rFonts w:hint="eastAsia"/>
          <w:color w:val="auto"/>
        </w:rPr>
        <w:t>。</w:t>
      </w:r>
    </w:p>
    <w:p w14:paraId="08517974" w14:textId="3DC19B45" w:rsidR="00B566DC" w:rsidRPr="000D2F78" w:rsidRDefault="00B566DC" w:rsidP="00B566DC">
      <w:pPr>
        <w:pStyle w:val="3"/>
      </w:pPr>
      <w:bookmarkStart w:id="109" w:name="_Toc420933111"/>
      <w:bookmarkStart w:id="110" w:name="_Toc438669915"/>
      <w:bookmarkStart w:id="111" w:name="_Toc446510731"/>
      <w:bookmarkStart w:id="112" w:name="_Toc459796553"/>
      <w:r w:rsidRPr="000D2F78">
        <w:t>7.1.2</w:t>
      </w:r>
      <w:r w:rsidRPr="000D2F78">
        <w:t>生产工艺与大气环境风险控制水平（</w:t>
      </w:r>
      <w:r w:rsidRPr="000D2F78">
        <w:t>M</w:t>
      </w:r>
      <w:r w:rsidRPr="000D2F78">
        <w:t>）</w:t>
      </w:r>
      <w:bookmarkEnd w:id="109"/>
      <w:bookmarkEnd w:id="110"/>
      <w:bookmarkEnd w:id="111"/>
      <w:bookmarkEnd w:id="112"/>
    </w:p>
    <w:p w14:paraId="38AD0320" w14:textId="77777777" w:rsidR="00B566DC" w:rsidRPr="000D2F78" w:rsidRDefault="00B566DC" w:rsidP="003206EE">
      <w:pPr>
        <w:ind w:firstLine="480"/>
        <w:rPr>
          <w:color w:val="auto"/>
        </w:rPr>
      </w:pPr>
      <w:r w:rsidRPr="000D2F78">
        <w:rPr>
          <w:color w:val="auto"/>
        </w:rPr>
        <w:t>采用评分法对企业生产工艺过程、大气环境风险防控措施及突发大气环境事件发生情况进行评估，将各项指标分值累加，确定企业生产工艺过程与大气环境风险控制水平（</w:t>
      </w:r>
      <w:r w:rsidRPr="000D2F78">
        <w:rPr>
          <w:color w:val="auto"/>
        </w:rPr>
        <w:t>M</w:t>
      </w:r>
      <w:r w:rsidRPr="000D2F78">
        <w:rPr>
          <w:color w:val="auto"/>
        </w:rPr>
        <w:t>）。</w:t>
      </w:r>
    </w:p>
    <w:p w14:paraId="605DAE00" w14:textId="77777777" w:rsidR="00B566DC" w:rsidRPr="000D2F78" w:rsidRDefault="00B566DC" w:rsidP="003206EE">
      <w:pPr>
        <w:ind w:firstLine="480"/>
        <w:rPr>
          <w:color w:val="auto"/>
        </w:rPr>
      </w:pPr>
      <w:r w:rsidRPr="000D2F78">
        <w:rPr>
          <w:color w:val="auto"/>
        </w:rPr>
        <w:t>（</w:t>
      </w:r>
      <w:r w:rsidRPr="000D2F78">
        <w:rPr>
          <w:color w:val="auto"/>
        </w:rPr>
        <w:t>1</w:t>
      </w:r>
      <w:r w:rsidRPr="000D2F78">
        <w:rPr>
          <w:color w:val="auto"/>
        </w:rPr>
        <w:t>）生产工艺过程含有风险工艺和设备情况</w:t>
      </w:r>
    </w:p>
    <w:p w14:paraId="04E92BDE" w14:textId="77777777" w:rsidR="00B566DC" w:rsidRPr="000D2F78" w:rsidRDefault="00B566DC" w:rsidP="003206EE">
      <w:pPr>
        <w:ind w:firstLine="480"/>
        <w:rPr>
          <w:color w:val="auto"/>
        </w:rPr>
      </w:pPr>
      <w:r w:rsidRPr="000D2F78">
        <w:rPr>
          <w:color w:val="auto"/>
        </w:rPr>
        <w:t>根据《企业突发环境事件风险分级方法》，按照表</w:t>
      </w:r>
      <w:r w:rsidRPr="000D2F78">
        <w:rPr>
          <w:color w:val="auto"/>
        </w:rPr>
        <w:t>7.1-</w:t>
      </w:r>
      <w:proofErr w:type="gramStart"/>
      <w:r w:rsidRPr="000D2F78">
        <w:rPr>
          <w:color w:val="auto"/>
        </w:rPr>
        <w:t>2</w:t>
      </w:r>
      <w:r w:rsidRPr="000D2F78">
        <w:rPr>
          <w:color w:val="auto"/>
        </w:rPr>
        <w:t>来对</w:t>
      </w:r>
      <w:proofErr w:type="gramEnd"/>
      <w:r w:rsidRPr="000D2F78">
        <w:rPr>
          <w:color w:val="auto"/>
        </w:rPr>
        <w:t>企业生产工艺过程含有风险工艺和设备情况的评估按照工艺单元进行，具有多套工艺单元的企业，对每套工艺单元分别评分并求和，该指标分值最高为</w:t>
      </w:r>
      <w:r w:rsidRPr="000D2F78">
        <w:rPr>
          <w:color w:val="auto"/>
        </w:rPr>
        <w:t>30</w:t>
      </w:r>
      <w:r w:rsidRPr="000D2F78">
        <w:rPr>
          <w:color w:val="auto"/>
        </w:rPr>
        <w:t>分。</w:t>
      </w:r>
    </w:p>
    <w:p w14:paraId="00448C6A" w14:textId="77777777" w:rsidR="00B566DC" w:rsidRPr="00660D99" w:rsidRDefault="00B566DC" w:rsidP="00660D99">
      <w:pPr>
        <w:pStyle w:val="1fe"/>
        <w:rPr>
          <w:b/>
          <w:bCs/>
          <w:snapToGrid w:val="0"/>
        </w:rPr>
      </w:pPr>
      <w:r w:rsidRPr="00660D99">
        <w:rPr>
          <w:b/>
          <w:bCs/>
          <w:snapToGrid w:val="0"/>
        </w:rPr>
        <w:t>表</w:t>
      </w:r>
      <w:r w:rsidRPr="00660D99">
        <w:rPr>
          <w:b/>
          <w:bCs/>
          <w:snapToGrid w:val="0"/>
        </w:rPr>
        <w:t xml:space="preserve">7.1-2    </w:t>
      </w:r>
      <w:r w:rsidRPr="00660D99">
        <w:rPr>
          <w:b/>
          <w:bCs/>
          <w:snapToGrid w:val="0"/>
        </w:rPr>
        <w:t>企业生产工艺过程评估</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4934"/>
        <w:gridCol w:w="740"/>
        <w:gridCol w:w="1871"/>
        <w:gridCol w:w="765"/>
      </w:tblGrid>
      <w:tr w:rsidR="00EF3341" w:rsidRPr="00660D99" w14:paraId="51D13ED0" w14:textId="77777777" w:rsidTr="00EF3341">
        <w:trPr>
          <w:tblHeader/>
        </w:trPr>
        <w:tc>
          <w:tcPr>
            <w:tcW w:w="2969" w:type="pct"/>
            <w:vAlign w:val="center"/>
          </w:tcPr>
          <w:p w14:paraId="21A6857D" w14:textId="77777777" w:rsidR="00EF3341" w:rsidRPr="00660D99" w:rsidRDefault="00EF3341" w:rsidP="00660D99">
            <w:pPr>
              <w:pStyle w:val="1fe"/>
              <w:rPr>
                <w:b/>
                <w:bCs/>
                <w:snapToGrid w:val="0"/>
                <w:kern w:val="0"/>
              </w:rPr>
            </w:pPr>
            <w:r w:rsidRPr="00660D99">
              <w:rPr>
                <w:b/>
                <w:bCs/>
                <w:snapToGrid w:val="0"/>
                <w:kern w:val="0"/>
              </w:rPr>
              <w:t>评估依据</w:t>
            </w:r>
          </w:p>
        </w:tc>
        <w:tc>
          <w:tcPr>
            <w:tcW w:w="445" w:type="pct"/>
            <w:vAlign w:val="center"/>
          </w:tcPr>
          <w:p w14:paraId="0C5BCA28" w14:textId="77777777" w:rsidR="00EF3341" w:rsidRPr="00660D99" w:rsidRDefault="00EF3341" w:rsidP="00660D99">
            <w:pPr>
              <w:pStyle w:val="1fe"/>
              <w:rPr>
                <w:b/>
                <w:bCs/>
                <w:snapToGrid w:val="0"/>
                <w:kern w:val="0"/>
              </w:rPr>
            </w:pPr>
            <w:r w:rsidRPr="00660D99">
              <w:rPr>
                <w:b/>
                <w:bCs/>
                <w:snapToGrid w:val="0"/>
                <w:kern w:val="0"/>
              </w:rPr>
              <w:t>分值</w:t>
            </w:r>
          </w:p>
        </w:tc>
        <w:tc>
          <w:tcPr>
            <w:tcW w:w="1126" w:type="pct"/>
            <w:vAlign w:val="center"/>
          </w:tcPr>
          <w:p w14:paraId="3867076B" w14:textId="77777777" w:rsidR="00EF3341" w:rsidRPr="00660D99" w:rsidRDefault="00EF3341" w:rsidP="00660D99">
            <w:pPr>
              <w:pStyle w:val="1fe"/>
              <w:rPr>
                <w:b/>
                <w:bCs/>
                <w:snapToGrid w:val="0"/>
                <w:kern w:val="0"/>
              </w:rPr>
            </w:pPr>
            <w:r w:rsidRPr="00660D99">
              <w:rPr>
                <w:b/>
                <w:bCs/>
                <w:snapToGrid w:val="0"/>
                <w:kern w:val="0"/>
              </w:rPr>
              <w:t>企业实际情况</w:t>
            </w:r>
          </w:p>
        </w:tc>
        <w:tc>
          <w:tcPr>
            <w:tcW w:w="460" w:type="pct"/>
            <w:vAlign w:val="center"/>
          </w:tcPr>
          <w:p w14:paraId="63947820" w14:textId="77777777" w:rsidR="00EF3341" w:rsidRPr="00660D99" w:rsidRDefault="00EF3341" w:rsidP="00660D99">
            <w:pPr>
              <w:pStyle w:val="1fe"/>
              <w:rPr>
                <w:b/>
                <w:bCs/>
                <w:snapToGrid w:val="0"/>
                <w:kern w:val="0"/>
              </w:rPr>
            </w:pPr>
            <w:r w:rsidRPr="00660D99">
              <w:rPr>
                <w:b/>
                <w:bCs/>
                <w:snapToGrid w:val="0"/>
                <w:kern w:val="0"/>
              </w:rPr>
              <w:t>评分</w:t>
            </w:r>
          </w:p>
        </w:tc>
      </w:tr>
      <w:tr w:rsidR="00EF3341" w:rsidRPr="00983061" w14:paraId="5A4DB43B" w14:textId="77777777" w:rsidTr="00EF3341">
        <w:tc>
          <w:tcPr>
            <w:tcW w:w="2969" w:type="pct"/>
            <w:vAlign w:val="center"/>
          </w:tcPr>
          <w:p w14:paraId="63638D93" w14:textId="77777777" w:rsidR="00EF3341" w:rsidRPr="00983061" w:rsidRDefault="00EF3341" w:rsidP="00660D99">
            <w:pPr>
              <w:pStyle w:val="1fe"/>
              <w:rPr>
                <w:snapToGrid w:val="0"/>
                <w:kern w:val="0"/>
              </w:rPr>
            </w:pPr>
            <w:r w:rsidRPr="00983061">
              <w:rPr>
                <w:snapToGrid w:val="0"/>
                <w:kern w:val="0"/>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445" w:type="pct"/>
            <w:vAlign w:val="center"/>
          </w:tcPr>
          <w:p w14:paraId="7D3B1C56" w14:textId="77777777" w:rsidR="00EF3341" w:rsidRPr="00983061" w:rsidRDefault="00EF3341" w:rsidP="00660D99">
            <w:pPr>
              <w:pStyle w:val="1fe"/>
              <w:rPr>
                <w:snapToGrid w:val="0"/>
                <w:kern w:val="0"/>
              </w:rPr>
            </w:pPr>
            <w:r w:rsidRPr="00983061">
              <w:rPr>
                <w:rFonts w:eastAsia="Times New Roman"/>
                <w:snapToGrid w:val="0"/>
                <w:kern w:val="0"/>
              </w:rPr>
              <w:t>10/</w:t>
            </w:r>
            <w:r w:rsidRPr="00983061">
              <w:rPr>
                <w:snapToGrid w:val="0"/>
                <w:kern w:val="0"/>
              </w:rPr>
              <w:t>每套</w:t>
            </w:r>
          </w:p>
        </w:tc>
        <w:tc>
          <w:tcPr>
            <w:tcW w:w="1126" w:type="pct"/>
            <w:vAlign w:val="center"/>
          </w:tcPr>
          <w:p w14:paraId="5FBB0A93" w14:textId="77777777" w:rsidR="00EF3341" w:rsidRPr="00983061" w:rsidRDefault="00EF3341" w:rsidP="00660D99">
            <w:pPr>
              <w:pStyle w:val="1fe"/>
              <w:rPr>
                <w:snapToGrid w:val="0"/>
                <w:kern w:val="0"/>
              </w:rPr>
            </w:pPr>
            <w:r w:rsidRPr="00983061">
              <w:rPr>
                <w:snapToGrid w:val="0"/>
                <w:kern w:val="0"/>
              </w:rPr>
              <w:t>对苯二</w:t>
            </w:r>
            <w:proofErr w:type="gramStart"/>
            <w:r w:rsidRPr="00983061">
              <w:rPr>
                <w:snapToGrid w:val="0"/>
                <w:kern w:val="0"/>
              </w:rPr>
              <w:t>腈</w:t>
            </w:r>
            <w:proofErr w:type="gramEnd"/>
            <w:r w:rsidRPr="00983061">
              <w:rPr>
                <w:snapToGrid w:val="0"/>
                <w:kern w:val="0"/>
              </w:rPr>
              <w:t>生产中的胺基化工艺（</w:t>
            </w:r>
            <w:r w:rsidRPr="00983061">
              <w:rPr>
                <w:rFonts w:eastAsia="Times New Roman"/>
                <w:snapToGrid w:val="0"/>
                <w:kern w:val="0"/>
              </w:rPr>
              <w:t xml:space="preserve">2 </w:t>
            </w:r>
            <w:r w:rsidRPr="00983061">
              <w:rPr>
                <w:snapToGrid w:val="0"/>
                <w:kern w:val="0"/>
              </w:rPr>
              <w:t>套）；四氯对苯二</w:t>
            </w:r>
            <w:proofErr w:type="gramStart"/>
            <w:r w:rsidRPr="00983061">
              <w:rPr>
                <w:snapToGrid w:val="0"/>
                <w:kern w:val="0"/>
              </w:rPr>
              <w:t>腈</w:t>
            </w:r>
            <w:proofErr w:type="gramEnd"/>
            <w:r w:rsidRPr="00983061">
              <w:rPr>
                <w:snapToGrid w:val="0"/>
                <w:kern w:val="0"/>
              </w:rPr>
              <w:t>氯化工艺（</w:t>
            </w:r>
            <w:r w:rsidRPr="00983061">
              <w:rPr>
                <w:rFonts w:eastAsia="Times New Roman"/>
                <w:snapToGrid w:val="0"/>
                <w:kern w:val="0"/>
              </w:rPr>
              <w:t xml:space="preserve">2 </w:t>
            </w:r>
            <w:r w:rsidRPr="00983061">
              <w:rPr>
                <w:snapToGrid w:val="0"/>
                <w:kern w:val="0"/>
              </w:rPr>
              <w:t>套）；氯</w:t>
            </w:r>
            <w:proofErr w:type="gramStart"/>
            <w:r w:rsidRPr="00983061">
              <w:rPr>
                <w:snapToGrid w:val="0"/>
                <w:kern w:val="0"/>
              </w:rPr>
              <w:t>氰基苯氯化</w:t>
            </w:r>
            <w:proofErr w:type="gramEnd"/>
            <w:r w:rsidRPr="00983061">
              <w:rPr>
                <w:snapToGrid w:val="0"/>
                <w:kern w:val="0"/>
              </w:rPr>
              <w:t>工艺（</w:t>
            </w:r>
            <w:r w:rsidRPr="00983061">
              <w:rPr>
                <w:rFonts w:eastAsia="Times New Roman"/>
                <w:snapToGrid w:val="0"/>
                <w:kern w:val="0"/>
              </w:rPr>
              <w:t xml:space="preserve">3 </w:t>
            </w:r>
            <w:r w:rsidRPr="00983061">
              <w:rPr>
                <w:snapToGrid w:val="0"/>
                <w:kern w:val="0"/>
              </w:rPr>
              <w:t>套）；氰基苯胺基化工艺（</w:t>
            </w:r>
            <w:r w:rsidRPr="00983061">
              <w:rPr>
                <w:rFonts w:eastAsia="Times New Roman"/>
                <w:snapToGrid w:val="0"/>
                <w:kern w:val="0"/>
              </w:rPr>
              <w:t xml:space="preserve">3 </w:t>
            </w:r>
            <w:r w:rsidRPr="00983061">
              <w:rPr>
                <w:snapToGrid w:val="0"/>
                <w:kern w:val="0"/>
              </w:rPr>
              <w:t>套）</w:t>
            </w:r>
          </w:p>
        </w:tc>
        <w:tc>
          <w:tcPr>
            <w:tcW w:w="460" w:type="pct"/>
            <w:vAlign w:val="center"/>
          </w:tcPr>
          <w:p w14:paraId="259182A5" w14:textId="77777777" w:rsidR="00EF3341" w:rsidRPr="00983061" w:rsidRDefault="00EF3341" w:rsidP="00660D99">
            <w:pPr>
              <w:pStyle w:val="1fe"/>
              <w:rPr>
                <w:snapToGrid w:val="0"/>
                <w:kern w:val="0"/>
              </w:rPr>
            </w:pPr>
            <w:r w:rsidRPr="00983061">
              <w:rPr>
                <w:snapToGrid w:val="0"/>
                <w:kern w:val="0"/>
              </w:rPr>
              <w:t>100</w:t>
            </w:r>
          </w:p>
        </w:tc>
      </w:tr>
      <w:tr w:rsidR="00EF3341" w:rsidRPr="00983061" w14:paraId="503B3837" w14:textId="77777777" w:rsidTr="00EF3341">
        <w:tc>
          <w:tcPr>
            <w:tcW w:w="2969" w:type="pct"/>
            <w:vAlign w:val="center"/>
          </w:tcPr>
          <w:p w14:paraId="72080F6D" w14:textId="77777777" w:rsidR="00EF3341" w:rsidRPr="00983061" w:rsidRDefault="00EF3341" w:rsidP="00660D99">
            <w:pPr>
              <w:pStyle w:val="1fe"/>
              <w:rPr>
                <w:rFonts w:eastAsia="Times New Roman"/>
                <w:snapToGrid w:val="0"/>
                <w:kern w:val="0"/>
                <w:sz w:val="14"/>
              </w:rPr>
            </w:pPr>
            <w:r w:rsidRPr="00983061">
              <w:rPr>
                <w:snapToGrid w:val="0"/>
                <w:kern w:val="0"/>
              </w:rPr>
              <w:t>其他高温或高压、涉及易燃易爆等物质的工艺过程</w:t>
            </w:r>
            <w:r w:rsidRPr="00983061">
              <w:rPr>
                <w:rFonts w:eastAsia="Times New Roman"/>
                <w:snapToGrid w:val="0"/>
                <w:kern w:val="0"/>
                <w:sz w:val="14"/>
              </w:rPr>
              <w:t>a</w:t>
            </w:r>
          </w:p>
        </w:tc>
        <w:tc>
          <w:tcPr>
            <w:tcW w:w="445" w:type="pct"/>
            <w:vAlign w:val="center"/>
          </w:tcPr>
          <w:p w14:paraId="3A44BA31" w14:textId="77777777" w:rsidR="00EF3341" w:rsidRPr="00983061" w:rsidRDefault="00EF3341" w:rsidP="00660D99">
            <w:pPr>
              <w:pStyle w:val="1fe"/>
              <w:rPr>
                <w:snapToGrid w:val="0"/>
                <w:kern w:val="0"/>
              </w:rPr>
            </w:pPr>
            <w:r w:rsidRPr="00983061">
              <w:rPr>
                <w:rFonts w:eastAsia="Times New Roman"/>
                <w:snapToGrid w:val="0"/>
                <w:kern w:val="0"/>
              </w:rPr>
              <w:t>5/</w:t>
            </w:r>
            <w:r w:rsidRPr="00983061">
              <w:rPr>
                <w:snapToGrid w:val="0"/>
                <w:kern w:val="0"/>
              </w:rPr>
              <w:t>每套</w:t>
            </w:r>
          </w:p>
        </w:tc>
        <w:tc>
          <w:tcPr>
            <w:tcW w:w="1126" w:type="pct"/>
            <w:vAlign w:val="center"/>
          </w:tcPr>
          <w:p w14:paraId="79A7AB5C" w14:textId="77777777" w:rsidR="00EF3341" w:rsidRPr="00983061" w:rsidRDefault="00EF3341" w:rsidP="00660D99">
            <w:pPr>
              <w:pStyle w:val="1fe"/>
              <w:rPr>
                <w:snapToGrid w:val="0"/>
                <w:kern w:val="0"/>
              </w:rPr>
            </w:pPr>
            <w:r w:rsidRPr="00983061">
              <w:rPr>
                <w:snapToGrid w:val="0"/>
                <w:kern w:val="0"/>
              </w:rPr>
              <w:t>不涉及</w:t>
            </w:r>
          </w:p>
        </w:tc>
        <w:tc>
          <w:tcPr>
            <w:tcW w:w="460" w:type="pct"/>
            <w:vAlign w:val="center"/>
          </w:tcPr>
          <w:p w14:paraId="3065E627" w14:textId="77777777" w:rsidR="00EF3341" w:rsidRPr="00983061" w:rsidRDefault="00EF3341" w:rsidP="00660D99">
            <w:pPr>
              <w:pStyle w:val="1fe"/>
              <w:rPr>
                <w:snapToGrid w:val="0"/>
                <w:kern w:val="0"/>
              </w:rPr>
            </w:pPr>
            <w:r w:rsidRPr="00983061">
              <w:rPr>
                <w:snapToGrid w:val="0"/>
                <w:kern w:val="0"/>
              </w:rPr>
              <w:t>0</w:t>
            </w:r>
          </w:p>
        </w:tc>
      </w:tr>
      <w:tr w:rsidR="00EF3341" w:rsidRPr="00983061" w14:paraId="41088096" w14:textId="77777777" w:rsidTr="00EF3341">
        <w:tc>
          <w:tcPr>
            <w:tcW w:w="2969" w:type="pct"/>
            <w:vAlign w:val="center"/>
          </w:tcPr>
          <w:p w14:paraId="0AE86BDA" w14:textId="77777777" w:rsidR="00EF3341" w:rsidRPr="00983061" w:rsidRDefault="00EF3341" w:rsidP="00660D99">
            <w:pPr>
              <w:pStyle w:val="1fe"/>
              <w:rPr>
                <w:rFonts w:eastAsia="Times New Roman"/>
                <w:snapToGrid w:val="0"/>
                <w:kern w:val="0"/>
                <w:sz w:val="14"/>
              </w:rPr>
            </w:pPr>
            <w:r w:rsidRPr="00983061">
              <w:rPr>
                <w:snapToGrid w:val="0"/>
                <w:kern w:val="0"/>
              </w:rPr>
              <w:t>具有国家规定限期淘汰的工艺名录和设备</w:t>
            </w:r>
            <w:r w:rsidRPr="00983061">
              <w:rPr>
                <w:rFonts w:eastAsia="Times New Roman"/>
                <w:snapToGrid w:val="0"/>
                <w:kern w:val="0"/>
                <w:sz w:val="14"/>
              </w:rPr>
              <w:t>b</w:t>
            </w:r>
          </w:p>
        </w:tc>
        <w:tc>
          <w:tcPr>
            <w:tcW w:w="445" w:type="pct"/>
            <w:vAlign w:val="center"/>
          </w:tcPr>
          <w:p w14:paraId="117E43D1" w14:textId="77777777" w:rsidR="00EF3341" w:rsidRPr="00983061" w:rsidRDefault="00EF3341" w:rsidP="00660D99">
            <w:pPr>
              <w:pStyle w:val="1fe"/>
              <w:rPr>
                <w:snapToGrid w:val="0"/>
                <w:kern w:val="0"/>
              </w:rPr>
            </w:pPr>
            <w:r w:rsidRPr="00983061">
              <w:rPr>
                <w:rFonts w:eastAsia="Times New Roman"/>
                <w:snapToGrid w:val="0"/>
                <w:kern w:val="0"/>
              </w:rPr>
              <w:t>5/</w:t>
            </w:r>
            <w:r w:rsidRPr="00983061">
              <w:rPr>
                <w:snapToGrid w:val="0"/>
                <w:kern w:val="0"/>
              </w:rPr>
              <w:t>每套</w:t>
            </w:r>
          </w:p>
        </w:tc>
        <w:tc>
          <w:tcPr>
            <w:tcW w:w="1126" w:type="pct"/>
            <w:vAlign w:val="center"/>
          </w:tcPr>
          <w:p w14:paraId="33FC768D" w14:textId="77777777" w:rsidR="00EF3341" w:rsidRPr="00983061" w:rsidRDefault="00EF3341" w:rsidP="00660D99">
            <w:pPr>
              <w:pStyle w:val="1fe"/>
              <w:rPr>
                <w:snapToGrid w:val="0"/>
                <w:kern w:val="0"/>
              </w:rPr>
            </w:pPr>
            <w:r w:rsidRPr="00983061">
              <w:rPr>
                <w:snapToGrid w:val="0"/>
                <w:kern w:val="0"/>
              </w:rPr>
              <w:t>不涉及</w:t>
            </w:r>
          </w:p>
        </w:tc>
        <w:tc>
          <w:tcPr>
            <w:tcW w:w="460" w:type="pct"/>
            <w:vAlign w:val="center"/>
          </w:tcPr>
          <w:p w14:paraId="775CDFF4" w14:textId="77777777" w:rsidR="00EF3341" w:rsidRPr="00983061" w:rsidRDefault="00EF3341" w:rsidP="00660D99">
            <w:pPr>
              <w:pStyle w:val="1fe"/>
              <w:rPr>
                <w:snapToGrid w:val="0"/>
                <w:kern w:val="0"/>
              </w:rPr>
            </w:pPr>
            <w:r w:rsidRPr="00983061">
              <w:rPr>
                <w:snapToGrid w:val="0"/>
                <w:kern w:val="0"/>
              </w:rPr>
              <w:t>0</w:t>
            </w:r>
          </w:p>
        </w:tc>
      </w:tr>
      <w:tr w:rsidR="00EF3341" w:rsidRPr="00983061" w14:paraId="6ED4CB89" w14:textId="77777777" w:rsidTr="00EF3341">
        <w:tc>
          <w:tcPr>
            <w:tcW w:w="2969" w:type="pct"/>
            <w:vAlign w:val="center"/>
          </w:tcPr>
          <w:p w14:paraId="7E39D886" w14:textId="77777777" w:rsidR="00EF3341" w:rsidRPr="00983061" w:rsidRDefault="00EF3341" w:rsidP="00660D99">
            <w:pPr>
              <w:pStyle w:val="1fe"/>
              <w:rPr>
                <w:snapToGrid w:val="0"/>
                <w:kern w:val="0"/>
              </w:rPr>
            </w:pPr>
            <w:r w:rsidRPr="00983061">
              <w:rPr>
                <w:snapToGrid w:val="0"/>
                <w:kern w:val="0"/>
              </w:rPr>
              <w:t>不涉及以上危险工艺过程或国家规定的禁用工艺</w:t>
            </w:r>
            <w:r w:rsidRPr="00983061">
              <w:rPr>
                <w:rFonts w:eastAsia="Times New Roman"/>
                <w:snapToGrid w:val="0"/>
                <w:kern w:val="0"/>
              </w:rPr>
              <w:t>/</w:t>
            </w:r>
            <w:r w:rsidRPr="00983061">
              <w:rPr>
                <w:snapToGrid w:val="0"/>
                <w:kern w:val="0"/>
              </w:rPr>
              <w:t>设备</w:t>
            </w:r>
          </w:p>
        </w:tc>
        <w:tc>
          <w:tcPr>
            <w:tcW w:w="445" w:type="pct"/>
            <w:vAlign w:val="center"/>
          </w:tcPr>
          <w:p w14:paraId="0C348B50" w14:textId="77777777" w:rsidR="00EF3341" w:rsidRPr="00983061" w:rsidRDefault="00EF3341" w:rsidP="00660D99">
            <w:pPr>
              <w:pStyle w:val="1fe"/>
              <w:rPr>
                <w:snapToGrid w:val="0"/>
                <w:kern w:val="0"/>
              </w:rPr>
            </w:pPr>
            <w:r w:rsidRPr="00983061">
              <w:rPr>
                <w:snapToGrid w:val="0"/>
                <w:kern w:val="0"/>
              </w:rPr>
              <w:t>0</w:t>
            </w:r>
          </w:p>
        </w:tc>
        <w:tc>
          <w:tcPr>
            <w:tcW w:w="1126" w:type="pct"/>
            <w:vAlign w:val="center"/>
          </w:tcPr>
          <w:p w14:paraId="56D12EA3" w14:textId="77777777" w:rsidR="00EF3341" w:rsidRPr="00983061" w:rsidRDefault="00EF3341" w:rsidP="00660D99">
            <w:pPr>
              <w:pStyle w:val="1fe"/>
              <w:rPr>
                <w:snapToGrid w:val="0"/>
                <w:kern w:val="0"/>
              </w:rPr>
            </w:pPr>
            <w:r w:rsidRPr="00983061">
              <w:rPr>
                <w:snapToGrid w:val="0"/>
                <w:kern w:val="0"/>
              </w:rPr>
              <w:t>不涉及</w:t>
            </w:r>
          </w:p>
        </w:tc>
        <w:tc>
          <w:tcPr>
            <w:tcW w:w="460" w:type="pct"/>
            <w:vAlign w:val="center"/>
          </w:tcPr>
          <w:p w14:paraId="31F7145C" w14:textId="77777777" w:rsidR="00EF3341" w:rsidRPr="00983061" w:rsidRDefault="00EF3341" w:rsidP="00660D99">
            <w:pPr>
              <w:pStyle w:val="1fe"/>
              <w:rPr>
                <w:snapToGrid w:val="0"/>
                <w:kern w:val="0"/>
              </w:rPr>
            </w:pPr>
            <w:r w:rsidRPr="00983061">
              <w:rPr>
                <w:snapToGrid w:val="0"/>
                <w:kern w:val="0"/>
              </w:rPr>
              <w:t>0</w:t>
            </w:r>
          </w:p>
        </w:tc>
      </w:tr>
      <w:tr w:rsidR="00EF3341" w:rsidRPr="00983061" w14:paraId="50EF2CF6" w14:textId="77777777" w:rsidTr="00EF3341">
        <w:tc>
          <w:tcPr>
            <w:tcW w:w="5000" w:type="pct"/>
            <w:gridSpan w:val="4"/>
            <w:vAlign w:val="center"/>
          </w:tcPr>
          <w:p w14:paraId="749136DC" w14:textId="77777777" w:rsidR="00EF3341" w:rsidRPr="00983061" w:rsidRDefault="00EF3341" w:rsidP="00660D99">
            <w:pPr>
              <w:pStyle w:val="1fe"/>
              <w:rPr>
                <w:snapToGrid w:val="0"/>
                <w:kern w:val="0"/>
              </w:rPr>
            </w:pPr>
            <w:r w:rsidRPr="00983061">
              <w:rPr>
                <w:snapToGrid w:val="0"/>
                <w:kern w:val="0"/>
              </w:rPr>
              <w:t>注</w:t>
            </w:r>
            <w:r w:rsidRPr="00983061">
              <w:rPr>
                <w:snapToGrid w:val="0"/>
                <w:kern w:val="0"/>
              </w:rPr>
              <w:t xml:space="preserve"> </w:t>
            </w:r>
            <w:r w:rsidRPr="00983061">
              <w:rPr>
                <w:rFonts w:eastAsia="Times New Roman"/>
                <w:snapToGrid w:val="0"/>
                <w:kern w:val="0"/>
              </w:rPr>
              <w:t>a</w:t>
            </w:r>
            <w:r w:rsidRPr="00983061">
              <w:rPr>
                <w:snapToGrid w:val="0"/>
                <w:kern w:val="0"/>
              </w:rPr>
              <w:t>：高温指工艺温度</w:t>
            </w:r>
            <w:r w:rsidRPr="00983061">
              <w:rPr>
                <w:rFonts w:eastAsia="Times New Roman"/>
                <w:snapToGrid w:val="0"/>
                <w:kern w:val="0"/>
              </w:rPr>
              <w:t xml:space="preserve">≥300 </w:t>
            </w:r>
            <w:r w:rsidRPr="00983061">
              <w:rPr>
                <w:snapToGrid w:val="0"/>
                <w:kern w:val="0"/>
              </w:rPr>
              <w:t>摄氏度，高压指压力容器的设计压力（</w:t>
            </w:r>
            <w:r w:rsidRPr="00983061">
              <w:rPr>
                <w:rFonts w:eastAsia="Times New Roman"/>
                <w:snapToGrid w:val="0"/>
                <w:kern w:val="0"/>
              </w:rPr>
              <w:t>P</w:t>
            </w:r>
            <w:r w:rsidRPr="00983061">
              <w:rPr>
                <w:snapToGrid w:val="0"/>
                <w:kern w:val="0"/>
              </w:rPr>
              <w:t>）</w:t>
            </w:r>
            <w:r w:rsidRPr="00983061">
              <w:rPr>
                <w:rFonts w:eastAsia="Times New Roman"/>
                <w:snapToGrid w:val="0"/>
                <w:kern w:val="0"/>
              </w:rPr>
              <w:t>≥10.0MPa</w:t>
            </w:r>
            <w:r w:rsidRPr="00983061">
              <w:rPr>
                <w:snapToGrid w:val="0"/>
                <w:kern w:val="0"/>
              </w:rPr>
              <w:t>，易燃易爆等物质是指按照</w:t>
            </w:r>
            <w:r w:rsidRPr="00983061">
              <w:rPr>
                <w:rFonts w:eastAsia="Times New Roman"/>
                <w:snapToGrid w:val="0"/>
                <w:kern w:val="0"/>
              </w:rPr>
              <w:t xml:space="preserve">GB30000.2 </w:t>
            </w:r>
            <w:r w:rsidRPr="00983061">
              <w:rPr>
                <w:snapToGrid w:val="0"/>
                <w:kern w:val="0"/>
              </w:rPr>
              <w:t>至</w:t>
            </w:r>
            <w:r w:rsidRPr="00983061">
              <w:rPr>
                <w:snapToGrid w:val="0"/>
                <w:kern w:val="0"/>
              </w:rPr>
              <w:t xml:space="preserve"> </w:t>
            </w:r>
            <w:r w:rsidRPr="00983061">
              <w:rPr>
                <w:rFonts w:eastAsia="Times New Roman"/>
                <w:snapToGrid w:val="0"/>
                <w:kern w:val="0"/>
              </w:rPr>
              <w:t xml:space="preserve">GB30000.13 </w:t>
            </w:r>
            <w:r w:rsidRPr="00983061">
              <w:rPr>
                <w:snapToGrid w:val="0"/>
                <w:kern w:val="0"/>
              </w:rPr>
              <w:t>所确定的化学物质；</w:t>
            </w:r>
          </w:p>
          <w:p w14:paraId="01F28BF0" w14:textId="77777777" w:rsidR="00EF3341" w:rsidRPr="00983061" w:rsidRDefault="00EF3341" w:rsidP="00660D99">
            <w:pPr>
              <w:pStyle w:val="1fe"/>
              <w:rPr>
                <w:snapToGrid w:val="0"/>
                <w:kern w:val="0"/>
              </w:rPr>
            </w:pPr>
            <w:r w:rsidRPr="00983061">
              <w:rPr>
                <w:snapToGrid w:val="0"/>
                <w:kern w:val="0"/>
              </w:rPr>
              <w:t>注</w:t>
            </w:r>
            <w:r w:rsidRPr="00983061">
              <w:rPr>
                <w:snapToGrid w:val="0"/>
                <w:kern w:val="0"/>
              </w:rPr>
              <w:t xml:space="preserve"> </w:t>
            </w:r>
            <w:r w:rsidRPr="00983061">
              <w:rPr>
                <w:rFonts w:eastAsia="Times New Roman"/>
                <w:snapToGrid w:val="0"/>
                <w:kern w:val="0"/>
              </w:rPr>
              <w:t>b</w:t>
            </w:r>
            <w:r w:rsidRPr="00983061">
              <w:rPr>
                <w:snapToGrid w:val="0"/>
                <w:kern w:val="0"/>
              </w:rPr>
              <w:t>：指《产业结构调整指导目录》中有淘汰期限的淘汰</w:t>
            </w:r>
            <w:proofErr w:type="gramStart"/>
            <w:r w:rsidRPr="00983061">
              <w:rPr>
                <w:snapToGrid w:val="0"/>
                <w:kern w:val="0"/>
              </w:rPr>
              <w:t>类落后</w:t>
            </w:r>
            <w:proofErr w:type="gramEnd"/>
            <w:r w:rsidRPr="00983061">
              <w:rPr>
                <w:snapToGrid w:val="0"/>
                <w:kern w:val="0"/>
              </w:rPr>
              <w:t>生产工艺装备</w:t>
            </w:r>
          </w:p>
        </w:tc>
      </w:tr>
    </w:tbl>
    <w:p w14:paraId="1A49D97C" w14:textId="77777777" w:rsidR="00B566DC" w:rsidRPr="00660D99" w:rsidRDefault="00B566DC" w:rsidP="00660D99">
      <w:pPr>
        <w:pStyle w:val="1fe"/>
      </w:pPr>
    </w:p>
    <w:p w14:paraId="37CDDFFD" w14:textId="77777777" w:rsidR="00EF3341" w:rsidRPr="00EF3341" w:rsidRDefault="00EF3341" w:rsidP="00EF3341">
      <w:pPr>
        <w:ind w:firstLine="480"/>
        <w:rPr>
          <w:color w:val="auto"/>
        </w:rPr>
      </w:pPr>
      <w:r w:rsidRPr="00EF3341">
        <w:rPr>
          <w:rFonts w:hint="eastAsia"/>
          <w:color w:val="auto"/>
        </w:rPr>
        <w:t>根据《企业突发环境事件风险分级方法》（</w:t>
      </w:r>
      <w:r w:rsidRPr="00EF3341">
        <w:rPr>
          <w:rFonts w:hint="eastAsia"/>
          <w:color w:val="auto"/>
        </w:rPr>
        <w:t>HJ941-2018</w:t>
      </w:r>
      <w:r w:rsidRPr="00EF3341">
        <w:rPr>
          <w:rFonts w:hint="eastAsia"/>
          <w:color w:val="auto"/>
        </w:rPr>
        <w:t>），具有多套工艺单元的企业，对每套生产工艺分别评分并求和为</w:t>
      </w:r>
      <w:r w:rsidRPr="00EF3341">
        <w:rPr>
          <w:rFonts w:hint="eastAsia"/>
          <w:color w:val="auto"/>
        </w:rPr>
        <w:t xml:space="preserve"> 100  </w:t>
      </w:r>
      <w:r w:rsidRPr="00EF3341">
        <w:rPr>
          <w:rFonts w:hint="eastAsia"/>
          <w:color w:val="auto"/>
        </w:rPr>
        <w:t>分。根据《企业突发环境事件风险分级方法》（</w:t>
      </w:r>
      <w:r w:rsidRPr="00EF3341">
        <w:rPr>
          <w:rFonts w:hint="eastAsia"/>
          <w:color w:val="auto"/>
        </w:rPr>
        <w:t>HJ941-2018</w:t>
      </w:r>
      <w:r w:rsidRPr="00EF3341">
        <w:rPr>
          <w:rFonts w:hint="eastAsia"/>
          <w:color w:val="auto"/>
        </w:rPr>
        <w:t>），该指标分值最高为</w:t>
      </w:r>
      <w:r w:rsidRPr="00EF3341">
        <w:rPr>
          <w:rFonts w:hint="eastAsia"/>
          <w:color w:val="auto"/>
        </w:rPr>
        <w:t xml:space="preserve"> 30 </w:t>
      </w:r>
      <w:r w:rsidRPr="00EF3341">
        <w:rPr>
          <w:rFonts w:hint="eastAsia"/>
          <w:color w:val="auto"/>
        </w:rPr>
        <w:t>分，所以维尤纳特化工生产工艺评分为</w:t>
      </w:r>
      <w:r w:rsidRPr="00EF3341">
        <w:rPr>
          <w:rFonts w:hint="eastAsia"/>
          <w:color w:val="auto"/>
        </w:rPr>
        <w:t xml:space="preserve"> 30 </w:t>
      </w:r>
      <w:r w:rsidRPr="00EF3341">
        <w:rPr>
          <w:rFonts w:hint="eastAsia"/>
          <w:color w:val="auto"/>
        </w:rPr>
        <w:t>分。</w:t>
      </w:r>
    </w:p>
    <w:p w14:paraId="7016B1C4" w14:textId="111D2391" w:rsidR="00EF3341" w:rsidRPr="00EF3341" w:rsidRDefault="00660D99" w:rsidP="00EF3341">
      <w:pPr>
        <w:ind w:firstLine="480"/>
        <w:rPr>
          <w:color w:val="auto"/>
        </w:rPr>
      </w:pPr>
      <w:r w:rsidRPr="000D2F78">
        <w:rPr>
          <w:color w:val="auto"/>
        </w:rPr>
        <w:t>（</w:t>
      </w:r>
      <w:r>
        <w:rPr>
          <w:color w:val="auto"/>
        </w:rPr>
        <w:t>3</w:t>
      </w:r>
      <w:r w:rsidRPr="000D2F78">
        <w:rPr>
          <w:color w:val="auto"/>
        </w:rPr>
        <w:t>）</w:t>
      </w:r>
      <w:r w:rsidR="00EF3341" w:rsidRPr="00EF3341">
        <w:rPr>
          <w:rFonts w:hint="eastAsia"/>
          <w:color w:val="auto"/>
        </w:rPr>
        <w:t>大气环境风险防控措施及突发大气环境事件发生情况</w:t>
      </w:r>
    </w:p>
    <w:p w14:paraId="06B32452" w14:textId="77777777" w:rsidR="00EF3341" w:rsidRDefault="00EF3341" w:rsidP="00EF3341">
      <w:pPr>
        <w:ind w:firstLine="480"/>
        <w:rPr>
          <w:color w:val="auto"/>
        </w:rPr>
      </w:pPr>
      <w:r w:rsidRPr="00EF3341">
        <w:rPr>
          <w:rFonts w:hint="eastAsia"/>
          <w:color w:val="auto"/>
        </w:rPr>
        <w:lastRenderedPageBreak/>
        <w:t>根据《企业突发环境事件风险风险分级办法》（</w:t>
      </w:r>
      <w:r w:rsidRPr="00EF3341">
        <w:rPr>
          <w:rFonts w:hint="eastAsia"/>
          <w:color w:val="auto"/>
        </w:rPr>
        <w:t>HJ941-2018</w:t>
      </w:r>
      <w:r w:rsidRPr="00EF3341">
        <w:rPr>
          <w:rFonts w:hint="eastAsia"/>
          <w:color w:val="auto"/>
        </w:rPr>
        <w:t>）中表</w:t>
      </w:r>
      <w:r w:rsidRPr="00EF3341">
        <w:rPr>
          <w:rFonts w:hint="eastAsia"/>
          <w:color w:val="auto"/>
        </w:rPr>
        <w:t xml:space="preserve"> 2 </w:t>
      </w:r>
      <w:r w:rsidRPr="00EF3341">
        <w:rPr>
          <w:rFonts w:hint="eastAsia"/>
          <w:color w:val="auto"/>
        </w:rPr>
        <w:t>要求，企业现有大气环境风险防控情况评估见表</w:t>
      </w:r>
      <w:r w:rsidRPr="00EF3341">
        <w:rPr>
          <w:rFonts w:hint="eastAsia"/>
          <w:color w:val="auto"/>
        </w:rPr>
        <w:t xml:space="preserve"> 7.1-3</w:t>
      </w:r>
      <w:r w:rsidRPr="00EF3341">
        <w:rPr>
          <w:rFonts w:hint="eastAsia"/>
          <w:color w:val="auto"/>
        </w:rPr>
        <w:t>。</w:t>
      </w:r>
    </w:p>
    <w:p w14:paraId="32F77549" w14:textId="4562669F" w:rsidR="00EF3341" w:rsidRPr="00660D99" w:rsidRDefault="00EF3341" w:rsidP="00660D99">
      <w:pPr>
        <w:pStyle w:val="1fe"/>
        <w:rPr>
          <w:b/>
          <w:bCs/>
          <w:snapToGrid w:val="0"/>
        </w:rPr>
      </w:pPr>
      <w:r w:rsidRPr="00660D99">
        <w:rPr>
          <w:b/>
          <w:bCs/>
          <w:snapToGrid w:val="0"/>
        </w:rPr>
        <w:t>表</w:t>
      </w:r>
      <w:r w:rsidRPr="00660D99">
        <w:rPr>
          <w:b/>
          <w:bCs/>
          <w:snapToGrid w:val="0"/>
        </w:rPr>
        <w:t xml:space="preserve"> </w:t>
      </w:r>
      <w:r w:rsidRPr="00660D99">
        <w:rPr>
          <w:rFonts w:eastAsia="Times New Roman"/>
          <w:b/>
          <w:bCs/>
          <w:snapToGrid w:val="0"/>
        </w:rPr>
        <w:t>7.1-3</w:t>
      </w:r>
      <w:r w:rsidRPr="00660D99">
        <w:rPr>
          <w:rFonts w:eastAsia="Times New Roman"/>
          <w:b/>
          <w:bCs/>
          <w:snapToGrid w:val="0"/>
        </w:rPr>
        <w:tab/>
      </w:r>
      <w:r w:rsidRPr="00660D99">
        <w:rPr>
          <w:b/>
          <w:bCs/>
          <w:snapToGrid w:val="0"/>
        </w:rPr>
        <w:t>企业大气环境风险防控措施与突发大气环境事件发生情况评估</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624"/>
        <w:gridCol w:w="5001"/>
        <w:gridCol w:w="673"/>
        <w:gridCol w:w="1012"/>
      </w:tblGrid>
      <w:tr w:rsidR="00EF3341" w:rsidRPr="00660D99" w14:paraId="41FC00FA" w14:textId="77777777" w:rsidTr="00EF3341">
        <w:tc>
          <w:tcPr>
            <w:tcW w:w="977" w:type="pct"/>
            <w:vAlign w:val="center"/>
          </w:tcPr>
          <w:p w14:paraId="5A5B3B2C" w14:textId="77777777" w:rsidR="00EF3341" w:rsidRPr="00660D99" w:rsidRDefault="00EF3341" w:rsidP="00660D99">
            <w:pPr>
              <w:pStyle w:val="1fe"/>
              <w:rPr>
                <w:b/>
                <w:bCs/>
                <w:snapToGrid w:val="0"/>
              </w:rPr>
            </w:pPr>
            <w:r w:rsidRPr="00660D99">
              <w:rPr>
                <w:b/>
                <w:bCs/>
                <w:snapToGrid w:val="0"/>
              </w:rPr>
              <w:t>评估指标</w:t>
            </w:r>
          </w:p>
        </w:tc>
        <w:tc>
          <w:tcPr>
            <w:tcW w:w="3009" w:type="pct"/>
            <w:vAlign w:val="center"/>
          </w:tcPr>
          <w:p w14:paraId="78F9F606" w14:textId="77777777" w:rsidR="00EF3341" w:rsidRPr="00660D99" w:rsidRDefault="00EF3341" w:rsidP="00660D99">
            <w:pPr>
              <w:pStyle w:val="1fe"/>
              <w:rPr>
                <w:b/>
                <w:bCs/>
                <w:snapToGrid w:val="0"/>
              </w:rPr>
            </w:pPr>
            <w:r w:rsidRPr="00660D99">
              <w:rPr>
                <w:b/>
                <w:bCs/>
                <w:snapToGrid w:val="0"/>
              </w:rPr>
              <w:t>评估依据</w:t>
            </w:r>
          </w:p>
        </w:tc>
        <w:tc>
          <w:tcPr>
            <w:tcW w:w="405" w:type="pct"/>
            <w:vAlign w:val="center"/>
          </w:tcPr>
          <w:p w14:paraId="28604BBA" w14:textId="77777777" w:rsidR="00EF3341" w:rsidRPr="00660D99" w:rsidRDefault="00EF3341" w:rsidP="00660D99">
            <w:pPr>
              <w:pStyle w:val="1fe"/>
              <w:rPr>
                <w:b/>
                <w:bCs/>
                <w:snapToGrid w:val="0"/>
              </w:rPr>
            </w:pPr>
            <w:r w:rsidRPr="00660D99">
              <w:rPr>
                <w:b/>
                <w:bCs/>
                <w:snapToGrid w:val="0"/>
              </w:rPr>
              <w:t>分值</w:t>
            </w:r>
          </w:p>
        </w:tc>
        <w:tc>
          <w:tcPr>
            <w:tcW w:w="609" w:type="pct"/>
            <w:vAlign w:val="center"/>
          </w:tcPr>
          <w:p w14:paraId="1145E8AD" w14:textId="77777777" w:rsidR="00EF3341" w:rsidRPr="00660D99" w:rsidRDefault="00EF3341" w:rsidP="00660D99">
            <w:pPr>
              <w:pStyle w:val="1fe"/>
              <w:rPr>
                <w:b/>
                <w:bCs/>
                <w:snapToGrid w:val="0"/>
              </w:rPr>
            </w:pPr>
            <w:r w:rsidRPr="00660D99">
              <w:rPr>
                <w:b/>
                <w:bCs/>
                <w:snapToGrid w:val="0"/>
              </w:rPr>
              <w:t>本项目</w:t>
            </w:r>
          </w:p>
        </w:tc>
      </w:tr>
      <w:tr w:rsidR="00EF3341" w:rsidRPr="00983061" w14:paraId="5592BB92" w14:textId="77777777" w:rsidTr="00EF3341">
        <w:tc>
          <w:tcPr>
            <w:tcW w:w="977" w:type="pct"/>
            <w:vMerge w:val="restart"/>
            <w:vAlign w:val="center"/>
          </w:tcPr>
          <w:p w14:paraId="7BBE3F46" w14:textId="77777777" w:rsidR="00EF3341" w:rsidRPr="00983061" w:rsidRDefault="00EF3341" w:rsidP="00660D99">
            <w:pPr>
              <w:pStyle w:val="1fe"/>
              <w:rPr>
                <w:snapToGrid w:val="0"/>
              </w:rPr>
            </w:pPr>
            <w:r w:rsidRPr="00983061">
              <w:rPr>
                <w:snapToGrid w:val="0"/>
              </w:rPr>
              <w:t>毒性气体泄漏监控预警措施</w:t>
            </w:r>
          </w:p>
        </w:tc>
        <w:tc>
          <w:tcPr>
            <w:tcW w:w="3009" w:type="pct"/>
            <w:vAlign w:val="center"/>
          </w:tcPr>
          <w:p w14:paraId="4C8E5312" w14:textId="77777777" w:rsidR="00EF3341" w:rsidRPr="00983061" w:rsidRDefault="00EF3341" w:rsidP="00660D99">
            <w:pPr>
              <w:pStyle w:val="1fe"/>
              <w:rPr>
                <w:snapToGrid w:val="0"/>
              </w:rPr>
            </w:pPr>
            <w:r w:rsidRPr="00983061">
              <w:rPr>
                <w:snapToGrid w:val="0"/>
              </w:rPr>
              <w:t>不涉及附录</w:t>
            </w:r>
            <w:r w:rsidRPr="00983061">
              <w:rPr>
                <w:rFonts w:eastAsia="Times New Roman"/>
                <w:snapToGrid w:val="0"/>
              </w:rPr>
              <w:t xml:space="preserve">A </w:t>
            </w:r>
            <w:r w:rsidRPr="00983061">
              <w:rPr>
                <w:snapToGrid w:val="0"/>
              </w:rPr>
              <w:t>中有毒有害气体；或</w:t>
            </w:r>
          </w:p>
          <w:p w14:paraId="0B15B016" w14:textId="77777777" w:rsidR="00EF3341" w:rsidRPr="00983061" w:rsidRDefault="00EF3341" w:rsidP="00660D99">
            <w:pPr>
              <w:pStyle w:val="1fe"/>
              <w:rPr>
                <w:snapToGrid w:val="0"/>
              </w:rPr>
            </w:pPr>
            <w:r w:rsidRPr="00983061">
              <w:rPr>
                <w:snapToGrid w:val="0"/>
              </w:rPr>
              <w:t>根据实际情况，具备有毒有害气体（如氯化氢、氰化氢、氯化氢、光气、氯气、氨气、苯等）厂界泄露监控预警系统的</w:t>
            </w:r>
          </w:p>
        </w:tc>
        <w:tc>
          <w:tcPr>
            <w:tcW w:w="405" w:type="pct"/>
            <w:vAlign w:val="center"/>
          </w:tcPr>
          <w:p w14:paraId="5A10E799" w14:textId="77777777" w:rsidR="00EF3341" w:rsidRPr="00983061" w:rsidRDefault="00EF3341" w:rsidP="00660D99">
            <w:pPr>
              <w:pStyle w:val="1fe"/>
              <w:rPr>
                <w:snapToGrid w:val="0"/>
              </w:rPr>
            </w:pPr>
            <w:r w:rsidRPr="00983061">
              <w:rPr>
                <w:snapToGrid w:val="0"/>
              </w:rPr>
              <w:t>0</w:t>
            </w:r>
          </w:p>
        </w:tc>
        <w:tc>
          <w:tcPr>
            <w:tcW w:w="609" w:type="pct"/>
            <w:vAlign w:val="center"/>
          </w:tcPr>
          <w:p w14:paraId="5591CDD8" w14:textId="77777777" w:rsidR="00EF3341" w:rsidRPr="00983061" w:rsidRDefault="00EF3341" w:rsidP="00660D99">
            <w:pPr>
              <w:pStyle w:val="1fe"/>
              <w:rPr>
                <w:snapToGrid w:val="0"/>
              </w:rPr>
            </w:pPr>
            <w:r w:rsidRPr="00983061">
              <w:rPr>
                <w:snapToGrid w:val="0"/>
              </w:rPr>
              <w:t>液氯和氨气具有泄漏监控预警系统</w:t>
            </w:r>
          </w:p>
        </w:tc>
      </w:tr>
      <w:tr w:rsidR="00EF3341" w:rsidRPr="00983061" w14:paraId="7E58C11A" w14:textId="77777777" w:rsidTr="00EF3341">
        <w:tc>
          <w:tcPr>
            <w:tcW w:w="977" w:type="pct"/>
            <w:vMerge/>
            <w:vAlign w:val="center"/>
          </w:tcPr>
          <w:p w14:paraId="7932C3A6" w14:textId="77777777" w:rsidR="00EF3341" w:rsidRPr="00983061" w:rsidRDefault="00EF3341" w:rsidP="00660D99">
            <w:pPr>
              <w:pStyle w:val="1fe"/>
              <w:rPr>
                <w:snapToGrid w:val="0"/>
                <w:sz w:val="2"/>
                <w:szCs w:val="2"/>
              </w:rPr>
            </w:pPr>
          </w:p>
        </w:tc>
        <w:tc>
          <w:tcPr>
            <w:tcW w:w="3009" w:type="pct"/>
            <w:vAlign w:val="center"/>
          </w:tcPr>
          <w:p w14:paraId="2B88C1EC" w14:textId="77777777" w:rsidR="00EF3341" w:rsidRPr="00983061" w:rsidRDefault="00EF3341" w:rsidP="00660D99">
            <w:pPr>
              <w:pStyle w:val="1fe"/>
              <w:rPr>
                <w:snapToGrid w:val="0"/>
              </w:rPr>
            </w:pPr>
            <w:r w:rsidRPr="00983061">
              <w:rPr>
                <w:snapToGrid w:val="0"/>
              </w:rPr>
              <w:t>不具备厂界有毒有害气体泄露监控预警系统的</w:t>
            </w:r>
          </w:p>
        </w:tc>
        <w:tc>
          <w:tcPr>
            <w:tcW w:w="405" w:type="pct"/>
            <w:vAlign w:val="center"/>
          </w:tcPr>
          <w:p w14:paraId="38845613" w14:textId="77777777" w:rsidR="00EF3341" w:rsidRPr="00983061" w:rsidRDefault="00EF3341" w:rsidP="00660D99">
            <w:pPr>
              <w:pStyle w:val="1fe"/>
              <w:rPr>
                <w:snapToGrid w:val="0"/>
              </w:rPr>
            </w:pPr>
            <w:r w:rsidRPr="00983061">
              <w:rPr>
                <w:snapToGrid w:val="0"/>
              </w:rPr>
              <w:t>25</w:t>
            </w:r>
          </w:p>
        </w:tc>
        <w:tc>
          <w:tcPr>
            <w:tcW w:w="609" w:type="pct"/>
            <w:vAlign w:val="center"/>
          </w:tcPr>
          <w:p w14:paraId="47E6DA7D" w14:textId="77777777" w:rsidR="00EF3341" w:rsidRPr="00983061" w:rsidRDefault="00EF3341" w:rsidP="00660D99">
            <w:pPr>
              <w:pStyle w:val="1fe"/>
              <w:rPr>
                <w:snapToGrid w:val="0"/>
              </w:rPr>
            </w:pPr>
            <w:r w:rsidRPr="00983061">
              <w:rPr>
                <w:snapToGrid w:val="0"/>
              </w:rPr>
              <w:t>/</w:t>
            </w:r>
          </w:p>
        </w:tc>
      </w:tr>
      <w:tr w:rsidR="00EF3341" w:rsidRPr="00983061" w14:paraId="049DFCEE" w14:textId="77777777" w:rsidTr="00EF3341">
        <w:tc>
          <w:tcPr>
            <w:tcW w:w="977" w:type="pct"/>
            <w:vMerge w:val="restart"/>
            <w:vAlign w:val="center"/>
          </w:tcPr>
          <w:p w14:paraId="2DF4FE87" w14:textId="77777777" w:rsidR="00EF3341" w:rsidRPr="00983061" w:rsidRDefault="00EF3341" w:rsidP="00660D99">
            <w:pPr>
              <w:pStyle w:val="1fe"/>
              <w:rPr>
                <w:snapToGrid w:val="0"/>
              </w:rPr>
            </w:pPr>
            <w:r w:rsidRPr="00983061">
              <w:rPr>
                <w:snapToGrid w:val="0"/>
              </w:rPr>
              <w:t>符合防护距离情况</w:t>
            </w:r>
          </w:p>
        </w:tc>
        <w:tc>
          <w:tcPr>
            <w:tcW w:w="3009" w:type="pct"/>
            <w:vAlign w:val="center"/>
          </w:tcPr>
          <w:p w14:paraId="2AD55317" w14:textId="77777777" w:rsidR="00EF3341" w:rsidRPr="00983061" w:rsidRDefault="00EF3341" w:rsidP="00660D99">
            <w:pPr>
              <w:pStyle w:val="1fe"/>
              <w:rPr>
                <w:snapToGrid w:val="0"/>
              </w:rPr>
            </w:pPr>
            <w:r w:rsidRPr="00983061">
              <w:rPr>
                <w:snapToGrid w:val="0"/>
              </w:rPr>
              <w:t>符合环评及批复文件防护距离要求的</w:t>
            </w:r>
          </w:p>
        </w:tc>
        <w:tc>
          <w:tcPr>
            <w:tcW w:w="405" w:type="pct"/>
            <w:vAlign w:val="center"/>
          </w:tcPr>
          <w:p w14:paraId="54E16F39" w14:textId="77777777" w:rsidR="00EF3341" w:rsidRPr="00983061" w:rsidRDefault="00EF3341" w:rsidP="00660D99">
            <w:pPr>
              <w:pStyle w:val="1fe"/>
              <w:rPr>
                <w:snapToGrid w:val="0"/>
              </w:rPr>
            </w:pPr>
            <w:r w:rsidRPr="00983061">
              <w:rPr>
                <w:snapToGrid w:val="0"/>
              </w:rPr>
              <w:t>0</w:t>
            </w:r>
          </w:p>
        </w:tc>
        <w:tc>
          <w:tcPr>
            <w:tcW w:w="609" w:type="pct"/>
            <w:vAlign w:val="center"/>
          </w:tcPr>
          <w:p w14:paraId="6774BDB0" w14:textId="77777777" w:rsidR="00EF3341" w:rsidRPr="00983061" w:rsidRDefault="00EF3341" w:rsidP="00660D99">
            <w:pPr>
              <w:pStyle w:val="1fe"/>
              <w:rPr>
                <w:snapToGrid w:val="0"/>
              </w:rPr>
            </w:pPr>
            <w:r w:rsidRPr="00983061">
              <w:rPr>
                <w:snapToGrid w:val="0"/>
              </w:rPr>
              <w:t>0</w:t>
            </w:r>
          </w:p>
        </w:tc>
      </w:tr>
      <w:tr w:rsidR="00EF3341" w:rsidRPr="00983061" w14:paraId="73BF2173" w14:textId="77777777" w:rsidTr="00EF3341">
        <w:tc>
          <w:tcPr>
            <w:tcW w:w="977" w:type="pct"/>
            <w:vMerge/>
            <w:vAlign w:val="center"/>
          </w:tcPr>
          <w:p w14:paraId="3BFCF0D5" w14:textId="77777777" w:rsidR="00EF3341" w:rsidRPr="00983061" w:rsidRDefault="00EF3341" w:rsidP="00660D99">
            <w:pPr>
              <w:pStyle w:val="1fe"/>
              <w:rPr>
                <w:snapToGrid w:val="0"/>
                <w:sz w:val="2"/>
                <w:szCs w:val="2"/>
              </w:rPr>
            </w:pPr>
          </w:p>
        </w:tc>
        <w:tc>
          <w:tcPr>
            <w:tcW w:w="3009" w:type="pct"/>
            <w:vAlign w:val="center"/>
          </w:tcPr>
          <w:p w14:paraId="71AFE1F5" w14:textId="77777777" w:rsidR="00EF3341" w:rsidRPr="00983061" w:rsidRDefault="00EF3341" w:rsidP="00660D99">
            <w:pPr>
              <w:pStyle w:val="1fe"/>
              <w:rPr>
                <w:snapToGrid w:val="0"/>
              </w:rPr>
            </w:pPr>
            <w:r w:rsidRPr="00983061">
              <w:rPr>
                <w:snapToGrid w:val="0"/>
              </w:rPr>
              <w:t>不符合环评及批复文件防护距离要求的</w:t>
            </w:r>
          </w:p>
        </w:tc>
        <w:tc>
          <w:tcPr>
            <w:tcW w:w="405" w:type="pct"/>
            <w:vAlign w:val="center"/>
          </w:tcPr>
          <w:p w14:paraId="037C7842" w14:textId="77777777" w:rsidR="00EF3341" w:rsidRPr="00983061" w:rsidRDefault="00EF3341" w:rsidP="00660D99">
            <w:pPr>
              <w:pStyle w:val="1fe"/>
              <w:rPr>
                <w:snapToGrid w:val="0"/>
              </w:rPr>
            </w:pPr>
            <w:r w:rsidRPr="00983061">
              <w:rPr>
                <w:snapToGrid w:val="0"/>
              </w:rPr>
              <w:t>25</w:t>
            </w:r>
          </w:p>
        </w:tc>
        <w:tc>
          <w:tcPr>
            <w:tcW w:w="609" w:type="pct"/>
            <w:vAlign w:val="center"/>
          </w:tcPr>
          <w:p w14:paraId="591E2004" w14:textId="77777777" w:rsidR="00EF3341" w:rsidRPr="00983061" w:rsidRDefault="00EF3341" w:rsidP="00660D99">
            <w:pPr>
              <w:pStyle w:val="1fe"/>
              <w:rPr>
                <w:snapToGrid w:val="0"/>
              </w:rPr>
            </w:pPr>
            <w:r w:rsidRPr="00983061">
              <w:rPr>
                <w:snapToGrid w:val="0"/>
              </w:rPr>
              <w:t>/</w:t>
            </w:r>
          </w:p>
        </w:tc>
      </w:tr>
      <w:tr w:rsidR="00EF3341" w:rsidRPr="00983061" w14:paraId="76319AF5" w14:textId="77777777" w:rsidTr="00EF3341">
        <w:tc>
          <w:tcPr>
            <w:tcW w:w="977" w:type="pct"/>
            <w:vMerge w:val="restart"/>
            <w:vAlign w:val="center"/>
          </w:tcPr>
          <w:p w14:paraId="06733D7B" w14:textId="77777777" w:rsidR="00EF3341" w:rsidRPr="00983061" w:rsidRDefault="00EF3341" w:rsidP="00660D99">
            <w:pPr>
              <w:pStyle w:val="1fe"/>
              <w:rPr>
                <w:snapToGrid w:val="0"/>
              </w:rPr>
            </w:pPr>
            <w:r w:rsidRPr="00983061">
              <w:rPr>
                <w:snapToGrid w:val="0"/>
              </w:rPr>
              <w:t>近</w:t>
            </w:r>
            <w:r w:rsidRPr="00983061">
              <w:rPr>
                <w:snapToGrid w:val="0"/>
              </w:rPr>
              <w:t xml:space="preserve"> </w:t>
            </w:r>
            <w:r w:rsidRPr="00983061">
              <w:rPr>
                <w:rFonts w:eastAsia="Times New Roman"/>
                <w:snapToGrid w:val="0"/>
              </w:rPr>
              <w:t xml:space="preserve">3 </w:t>
            </w:r>
            <w:r w:rsidRPr="00983061">
              <w:rPr>
                <w:snapToGrid w:val="0"/>
              </w:rPr>
              <w:t>年内突发大气环境事件发生情况</w:t>
            </w:r>
          </w:p>
        </w:tc>
        <w:tc>
          <w:tcPr>
            <w:tcW w:w="3009" w:type="pct"/>
            <w:vAlign w:val="center"/>
          </w:tcPr>
          <w:p w14:paraId="0E0A3F2D" w14:textId="77777777" w:rsidR="00EF3341" w:rsidRPr="00983061" w:rsidRDefault="00EF3341" w:rsidP="00660D99">
            <w:pPr>
              <w:pStyle w:val="1fe"/>
              <w:rPr>
                <w:snapToGrid w:val="0"/>
              </w:rPr>
            </w:pPr>
            <w:r w:rsidRPr="00983061">
              <w:rPr>
                <w:snapToGrid w:val="0"/>
              </w:rPr>
              <w:t>发生过特别重大或重大等级突发大气环境事件的</w:t>
            </w:r>
          </w:p>
        </w:tc>
        <w:tc>
          <w:tcPr>
            <w:tcW w:w="405" w:type="pct"/>
            <w:vAlign w:val="center"/>
          </w:tcPr>
          <w:p w14:paraId="3A264A42" w14:textId="77777777" w:rsidR="00EF3341" w:rsidRPr="00983061" w:rsidRDefault="00EF3341" w:rsidP="00660D99">
            <w:pPr>
              <w:pStyle w:val="1fe"/>
              <w:rPr>
                <w:snapToGrid w:val="0"/>
              </w:rPr>
            </w:pPr>
            <w:r w:rsidRPr="00983061">
              <w:rPr>
                <w:snapToGrid w:val="0"/>
              </w:rPr>
              <w:t>20</w:t>
            </w:r>
          </w:p>
        </w:tc>
        <w:tc>
          <w:tcPr>
            <w:tcW w:w="609" w:type="pct"/>
            <w:vAlign w:val="center"/>
          </w:tcPr>
          <w:p w14:paraId="69FBA68F" w14:textId="77777777" w:rsidR="00EF3341" w:rsidRPr="00983061" w:rsidRDefault="00EF3341" w:rsidP="00660D99">
            <w:pPr>
              <w:pStyle w:val="1fe"/>
              <w:rPr>
                <w:snapToGrid w:val="0"/>
              </w:rPr>
            </w:pPr>
            <w:r w:rsidRPr="00983061">
              <w:rPr>
                <w:snapToGrid w:val="0"/>
              </w:rPr>
              <w:t>/</w:t>
            </w:r>
          </w:p>
        </w:tc>
      </w:tr>
      <w:tr w:rsidR="00EF3341" w:rsidRPr="00983061" w14:paraId="536C51C2" w14:textId="77777777" w:rsidTr="00EF3341">
        <w:tc>
          <w:tcPr>
            <w:tcW w:w="977" w:type="pct"/>
            <w:vMerge/>
            <w:vAlign w:val="center"/>
          </w:tcPr>
          <w:p w14:paraId="68128F21" w14:textId="77777777" w:rsidR="00EF3341" w:rsidRPr="00983061" w:rsidRDefault="00EF3341" w:rsidP="00660D99">
            <w:pPr>
              <w:pStyle w:val="1fe"/>
              <w:rPr>
                <w:snapToGrid w:val="0"/>
                <w:sz w:val="2"/>
                <w:szCs w:val="2"/>
              </w:rPr>
            </w:pPr>
          </w:p>
        </w:tc>
        <w:tc>
          <w:tcPr>
            <w:tcW w:w="3009" w:type="pct"/>
            <w:vAlign w:val="center"/>
          </w:tcPr>
          <w:p w14:paraId="2B09D502" w14:textId="77777777" w:rsidR="00EF3341" w:rsidRPr="00983061" w:rsidRDefault="00EF3341" w:rsidP="00660D99">
            <w:pPr>
              <w:pStyle w:val="1fe"/>
              <w:rPr>
                <w:snapToGrid w:val="0"/>
              </w:rPr>
            </w:pPr>
            <w:r w:rsidRPr="00983061">
              <w:rPr>
                <w:snapToGrid w:val="0"/>
              </w:rPr>
              <w:t>发生过较大等级突发大气环境事件的</w:t>
            </w:r>
          </w:p>
        </w:tc>
        <w:tc>
          <w:tcPr>
            <w:tcW w:w="405" w:type="pct"/>
            <w:vAlign w:val="center"/>
          </w:tcPr>
          <w:p w14:paraId="333D7668" w14:textId="77777777" w:rsidR="00EF3341" w:rsidRPr="00983061" w:rsidRDefault="00EF3341" w:rsidP="00660D99">
            <w:pPr>
              <w:pStyle w:val="1fe"/>
              <w:rPr>
                <w:snapToGrid w:val="0"/>
              </w:rPr>
            </w:pPr>
            <w:r w:rsidRPr="00983061">
              <w:rPr>
                <w:snapToGrid w:val="0"/>
              </w:rPr>
              <w:t>15</w:t>
            </w:r>
          </w:p>
        </w:tc>
        <w:tc>
          <w:tcPr>
            <w:tcW w:w="609" w:type="pct"/>
            <w:vAlign w:val="center"/>
          </w:tcPr>
          <w:p w14:paraId="57F454F6" w14:textId="77777777" w:rsidR="00EF3341" w:rsidRPr="00983061" w:rsidRDefault="00EF3341" w:rsidP="00660D99">
            <w:pPr>
              <w:pStyle w:val="1fe"/>
              <w:rPr>
                <w:snapToGrid w:val="0"/>
              </w:rPr>
            </w:pPr>
            <w:r w:rsidRPr="00983061">
              <w:rPr>
                <w:snapToGrid w:val="0"/>
              </w:rPr>
              <w:t>/</w:t>
            </w:r>
          </w:p>
        </w:tc>
      </w:tr>
      <w:tr w:rsidR="00EF3341" w:rsidRPr="00983061" w14:paraId="43D92FB1" w14:textId="77777777" w:rsidTr="00EF3341">
        <w:tc>
          <w:tcPr>
            <w:tcW w:w="977" w:type="pct"/>
            <w:vMerge/>
            <w:vAlign w:val="center"/>
          </w:tcPr>
          <w:p w14:paraId="7D896AFF" w14:textId="77777777" w:rsidR="00EF3341" w:rsidRPr="00983061" w:rsidRDefault="00EF3341" w:rsidP="00660D99">
            <w:pPr>
              <w:pStyle w:val="1fe"/>
              <w:rPr>
                <w:snapToGrid w:val="0"/>
                <w:sz w:val="2"/>
                <w:szCs w:val="2"/>
              </w:rPr>
            </w:pPr>
          </w:p>
        </w:tc>
        <w:tc>
          <w:tcPr>
            <w:tcW w:w="3009" w:type="pct"/>
            <w:vAlign w:val="center"/>
          </w:tcPr>
          <w:p w14:paraId="1BDAAB94" w14:textId="77777777" w:rsidR="00EF3341" w:rsidRPr="00983061" w:rsidRDefault="00EF3341" w:rsidP="00660D99">
            <w:pPr>
              <w:pStyle w:val="1fe"/>
              <w:rPr>
                <w:snapToGrid w:val="0"/>
              </w:rPr>
            </w:pPr>
            <w:r w:rsidRPr="00983061">
              <w:rPr>
                <w:snapToGrid w:val="0"/>
              </w:rPr>
              <w:t>发生过一般等级突发大气环境事件的</w:t>
            </w:r>
          </w:p>
        </w:tc>
        <w:tc>
          <w:tcPr>
            <w:tcW w:w="405" w:type="pct"/>
            <w:vAlign w:val="center"/>
          </w:tcPr>
          <w:p w14:paraId="2EF518D2" w14:textId="77777777" w:rsidR="00EF3341" w:rsidRPr="00983061" w:rsidRDefault="00EF3341" w:rsidP="00660D99">
            <w:pPr>
              <w:pStyle w:val="1fe"/>
              <w:rPr>
                <w:snapToGrid w:val="0"/>
              </w:rPr>
            </w:pPr>
            <w:r w:rsidRPr="00983061">
              <w:rPr>
                <w:snapToGrid w:val="0"/>
              </w:rPr>
              <w:t>10</w:t>
            </w:r>
          </w:p>
        </w:tc>
        <w:tc>
          <w:tcPr>
            <w:tcW w:w="609" w:type="pct"/>
            <w:vAlign w:val="center"/>
          </w:tcPr>
          <w:p w14:paraId="0BC5F1C8" w14:textId="77777777" w:rsidR="00EF3341" w:rsidRPr="00983061" w:rsidRDefault="00EF3341" w:rsidP="00660D99">
            <w:pPr>
              <w:pStyle w:val="1fe"/>
              <w:rPr>
                <w:snapToGrid w:val="0"/>
              </w:rPr>
            </w:pPr>
            <w:r w:rsidRPr="00983061">
              <w:rPr>
                <w:snapToGrid w:val="0"/>
              </w:rPr>
              <w:t>/</w:t>
            </w:r>
          </w:p>
        </w:tc>
      </w:tr>
      <w:tr w:rsidR="00EF3341" w:rsidRPr="00983061" w14:paraId="767B2D1A" w14:textId="77777777" w:rsidTr="00EF3341">
        <w:tc>
          <w:tcPr>
            <w:tcW w:w="977" w:type="pct"/>
            <w:vMerge/>
            <w:vAlign w:val="center"/>
          </w:tcPr>
          <w:p w14:paraId="7E076F51" w14:textId="77777777" w:rsidR="00EF3341" w:rsidRPr="00983061" w:rsidRDefault="00EF3341" w:rsidP="00660D99">
            <w:pPr>
              <w:pStyle w:val="1fe"/>
              <w:rPr>
                <w:snapToGrid w:val="0"/>
                <w:sz w:val="2"/>
                <w:szCs w:val="2"/>
              </w:rPr>
            </w:pPr>
          </w:p>
        </w:tc>
        <w:tc>
          <w:tcPr>
            <w:tcW w:w="3009" w:type="pct"/>
            <w:vAlign w:val="center"/>
          </w:tcPr>
          <w:p w14:paraId="7E466458" w14:textId="77777777" w:rsidR="00EF3341" w:rsidRPr="00983061" w:rsidRDefault="00EF3341" w:rsidP="00660D99">
            <w:pPr>
              <w:pStyle w:val="1fe"/>
              <w:rPr>
                <w:snapToGrid w:val="0"/>
              </w:rPr>
            </w:pPr>
            <w:r w:rsidRPr="00983061">
              <w:rPr>
                <w:snapToGrid w:val="0"/>
              </w:rPr>
              <w:t>未发生突发大气环境事件的</w:t>
            </w:r>
          </w:p>
        </w:tc>
        <w:tc>
          <w:tcPr>
            <w:tcW w:w="405" w:type="pct"/>
            <w:vAlign w:val="center"/>
          </w:tcPr>
          <w:p w14:paraId="6D846FCA" w14:textId="77777777" w:rsidR="00EF3341" w:rsidRPr="00983061" w:rsidRDefault="00EF3341" w:rsidP="00660D99">
            <w:pPr>
              <w:pStyle w:val="1fe"/>
              <w:rPr>
                <w:snapToGrid w:val="0"/>
              </w:rPr>
            </w:pPr>
            <w:r w:rsidRPr="00983061">
              <w:rPr>
                <w:snapToGrid w:val="0"/>
              </w:rPr>
              <w:t>0</w:t>
            </w:r>
          </w:p>
        </w:tc>
        <w:tc>
          <w:tcPr>
            <w:tcW w:w="609" w:type="pct"/>
            <w:vAlign w:val="center"/>
          </w:tcPr>
          <w:p w14:paraId="0CC180E9" w14:textId="77777777" w:rsidR="00EF3341" w:rsidRPr="00983061" w:rsidRDefault="00EF3341" w:rsidP="00660D99">
            <w:pPr>
              <w:pStyle w:val="1fe"/>
              <w:rPr>
                <w:snapToGrid w:val="0"/>
              </w:rPr>
            </w:pPr>
            <w:r w:rsidRPr="00983061">
              <w:rPr>
                <w:snapToGrid w:val="0"/>
              </w:rPr>
              <w:t>0</w:t>
            </w:r>
          </w:p>
        </w:tc>
      </w:tr>
      <w:tr w:rsidR="00EF3341" w:rsidRPr="00983061" w14:paraId="314E7294" w14:textId="77777777" w:rsidTr="00EF3341">
        <w:tc>
          <w:tcPr>
            <w:tcW w:w="4391" w:type="pct"/>
            <w:gridSpan w:val="3"/>
            <w:vAlign w:val="center"/>
          </w:tcPr>
          <w:p w14:paraId="6E7E4311" w14:textId="77777777" w:rsidR="00EF3341" w:rsidRPr="00983061" w:rsidRDefault="00EF3341" w:rsidP="00660D99">
            <w:pPr>
              <w:pStyle w:val="1fe"/>
              <w:rPr>
                <w:snapToGrid w:val="0"/>
              </w:rPr>
            </w:pPr>
            <w:r w:rsidRPr="00983061">
              <w:rPr>
                <w:snapToGrid w:val="0"/>
              </w:rPr>
              <w:t>合计</w:t>
            </w:r>
          </w:p>
        </w:tc>
        <w:tc>
          <w:tcPr>
            <w:tcW w:w="609" w:type="pct"/>
            <w:vAlign w:val="center"/>
          </w:tcPr>
          <w:p w14:paraId="7CDFD07E" w14:textId="77777777" w:rsidR="00EF3341" w:rsidRPr="00983061" w:rsidRDefault="00EF3341" w:rsidP="00660D99">
            <w:pPr>
              <w:pStyle w:val="1fe"/>
              <w:rPr>
                <w:snapToGrid w:val="0"/>
              </w:rPr>
            </w:pPr>
            <w:r w:rsidRPr="00983061">
              <w:rPr>
                <w:snapToGrid w:val="0"/>
              </w:rPr>
              <w:t>0</w:t>
            </w:r>
          </w:p>
        </w:tc>
      </w:tr>
    </w:tbl>
    <w:p w14:paraId="298E5489" w14:textId="77777777" w:rsidR="00EF3341" w:rsidRPr="00983061" w:rsidRDefault="00EF3341" w:rsidP="00660D99">
      <w:pPr>
        <w:pStyle w:val="1fe"/>
        <w:rPr>
          <w:snapToGrid w:val="0"/>
        </w:rPr>
      </w:pPr>
    </w:p>
    <w:p w14:paraId="544DCB28" w14:textId="74DB2D58" w:rsidR="00EF3341" w:rsidRPr="00983061" w:rsidRDefault="00660D99" w:rsidP="00660D99">
      <w:pPr>
        <w:ind w:firstLine="480"/>
        <w:rPr>
          <w:snapToGrid w:val="0"/>
        </w:rPr>
      </w:pPr>
      <w:r w:rsidRPr="000D2F78">
        <w:rPr>
          <w:color w:val="auto"/>
        </w:rPr>
        <w:t>（</w:t>
      </w:r>
      <w:r>
        <w:rPr>
          <w:color w:val="auto"/>
        </w:rPr>
        <w:t>4</w:t>
      </w:r>
      <w:r w:rsidRPr="000D2F78">
        <w:rPr>
          <w:color w:val="auto"/>
        </w:rPr>
        <w:t>）</w:t>
      </w:r>
      <w:r w:rsidR="00EF3341" w:rsidRPr="00983061">
        <w:rPr>
          <w:snapToGrid w:val="0"/>
        </w:rPr>
        <w:t>企业生产工艺过程与大气环境风险控制水平</w:t>
      </w:r>
    </w:p>
    <w:p w14:paraId="4777B0FF" w14:textId="77777777" w:rsidR="00EF3341" w:rsidRPr="00983061" w:rsidRDefault="00EF3341" w:rsidP="00660D99">
      <w:pPr>
        <w:ind w:firstLine="480"/>
        <w:rPr>
          <w:snapToGrid w:val="0"/>
        </w:rPr>
      </w:pPr>
      <w:r w:rsidRPr="00983061">
        <w:rPr>
          <w:snapToGrid w:val="0"/>
        </w:rPr>
        <w:t>对照企业生产工艺工程与环境风险控制水平表</w:t>
      </w:r>
      <w:r w:rsidRPr="00983061">
        <w:rPr>
          <w:snapToGrid w:val="0"/>
        </w:rPr>
        <w:t xml:space="preserve"> </w:t>
      </w:r>
      <w:r w:rsidRPr="00983061">
        <w:rPr>
          <w:rFonts w:eastAsia="Times New Roman"/>
          <w:snapToGrid w:val="0"/>
        </w:rPr>
        <w:t>7.1-4</w:t>
      </w:r>
      <w:r w:rsidRPr="00983061">
        <w:rPr>
          <w:snapToGrid w:val="0"/>
        </w:rPr>
        <w:t>。</w:t>
      </w:r>
    </w:p>
    <w:p w14:paraId="3DE08FB9" w14:textId="77777777" w:rsidR="00EF3341" w:rsidRPr="00660D99" w:rsidRDefault="00EF3341" w:rsidP="00660D99">
      <w:pPr>
        <w:pStyle w:val="1fe"/>
        <w:rPr>
          <w:b/>
          <w:bCs/>
          <w:snapToGrid w:val="0"/>
        </w:rPr>
      </w:pPr>
      <w:r w:rsidRPr="00660D99">
        <w:rPr>
          <w:b/>
          <w:bCs/>
          <w:snapToGrid w:val="0"/>
        </w:rPr>
        <w:t>表</w:t>
      </w:r>
      <w:r w:rsidRPr="00660D99">
        <w:rPr>
          <w:b/>
          <w:bCs/>
          <w:snapToGrid w:val="0"/>
        </w:rPr>
        <w:t xml:space="preserve"> </w:t>
      </w:r>
      <w:r w:rsidRPr="00660D99">
        <w:rPr>
          <w:rFonts w:eastAsia="Times New Roman"/>
          <w:b/>
          <w:bCs/>
          <w:snapToGrid w:val="0"/>
        </w:rPr>
        <w:t>7.1-4</w:t>
      </w:r>
      <w:r w:rsidRPr="00660D99">
        <w:rPr>
          <w:rFonts w:eastAsia="Times New Roman"/>
          <w:b/>
          <w:bCs/>
          <w:snapToGrid w:val="0"/>
        </w:rPr>
        <w:tab/>
        <w:t xml:space="preserve">   </w:t>
      </w:r>
      <w:r w:rsidRPr="00660D99">
        <w:rPr>
          <w:b/>
          <w:bCs/>
          <w:snapToGrid w:val="0"/>
        </w:rPr>
        <w:t>企业生产工艺与环境风险控制水平类型划分</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4537"/>
        <w:gridCol w:w="3773"/>
      </w:tblGrid>
      <w:tr w:rsidR="00EF3341" w:rsidRPr="00660D99" w14:paraId="701FB789" w14:textId="77777777" w:rsidTr="00EF3341">
        <w:trPr>
          <w:trHeight w:val="282"/>
        </w:trPr>
        <w:tc>
          <w:tcPr>
            <w:tcW w:w="2730" w:type="pct"/>
          </w:tcPr>
          <w:p w14:paraId="6AF67A48" w14:textId="77777777" w:rsidR="00EF3341" w:rsidRPr="00660D99" w:rsidRDefault="00EF3341" w:rsidP="00660D99">
            <w:pPr>
              <w:pStyle w:val="1fe"/>
              <w:rPr>
                <w:b/>
                <w:bCs/>
                <w:snapToGrid w:val="0"/>
              </w:rPr>
            </w:pPr>
            <w:r w:rsidRPr="00660D99">
              <w:rPr>
                <w:b/>
                <w:bCs/>
                <w:snapToGrid w:val="0"/>
              </w:rPr>
              <w:t>生产工艺与环境风险控制水平值</w:t>
            </w:r>
          </w:p>
        </w:tc>
        <w:tc>
          <w:tcPr>
            <w:tcW w:w="2270" w:type="pct"/>
          </w:tcPr>
          <w:p w14:paraId="0CBE0057" w14:textId="77777777" w:rsidR="00EF3341" w:rsidRPr="00660D99" w:rsidRDefault="00EF3341" w:rsidP="00660D99">
            <w:pPr>
              <w:pStyle w:val="1fe"/>
              <w:rPr>
                <w:b/>
                <w:bCs/>
                <w:snapToGrid w:val="0"/>
              </w:rPr>
            </w:pPr>
            <w:r w:rsidRPr="00660D99">
              <w:rPr>
                <w:b/>
                <w:bCs/>
                <w:snapToGrid w:val="0"/>
              </w:rPr>
              <w:t>生产工艺过程与环境风险控制水平类型</w:t>
            </w:r>
          </w:p>
        </w:tc>
      </w:tr>
      <w:tr w:rsidR="00EF3341" w:rsidRPr="00983061" w14:paraId="32C42602" w14:textId="77777777" w:rsidTr="00EF3341">
        <w:trPr>
          <w:trHeight w:val="282"/>
        </w:trPr>
        <w:tc>
          <w:tcPr>
            <w:tcW w:w="2730" w:type="pct"/>
          </w:tcPr>
          <w:p w14:paraId="0BD0E9E0" w14:textId="77777777" w:rsidR="00EF3341" w:rsidRPr="00983061" w:rsidRDefault="00EF3341" w:rsidP="00660D99">
            <w:pPr>
              <w:pStyle w:val="1fe"/>
              <w:rPr>
                <w:rFonts w:eastAsia="Times New Roman"/>
                <w:snapToGrid w:val="0"/>
              </w:rPr>
            </w:pPr>
            <w:r w:rsidRPr="00983061">
              <w:rPr>
                <w:rFonts w:eastAsia="Times New Roman"/>
                <w:snapToGrid w:val="0"/>
              </w:rPr>
              <w:t>M</w:t>
            </w:r>
            <w:r w:rsidRPr="00983061">
              <w:rPr>
                <w:snapToGrid w:val="0"/>
              </w:rPr>
              <w:t>＜</w:t>
            </w:r>
            <w:r w:rsidRPr="00983061">
              <w:rPr>
                <w:rFonts w:eastAsia="Times New Roman"/>
                <w:snapToGrid w:val="0"/>
              </w:rPr>
              <w:t>25</w:t>
            </w:r>
          </w:p>
        </w:tc>
        <w:tc>
          <w:tcPr>
            <w:tcW w:w="2270" w:type="pct"/>
          </w:tcPr>
          <w:p w14:paraId="68A8E773" w14:textId="77777777" w:rsidR="00EF3341" w:rsidRPr="00983061" w:rsidRDefault="00EF3341" w:rsidP="00660D99">
            <w:pPr>
              <w:pStyle w:val="1fe"/>
              <w:rPr>
                <w:snapToGrid w:val="0"/>
              </w:rPr>
            </w:pPr>
            <w:r w:rsidRPr="00983061">
              <w:rPr>
                <w:rFonts w:eastAsia="Times New Roman"/>
                <w:snapToGrid w:val="0"/>
              </w:rPr>
              <w:t xml:space="preserve">M1 </w:t>
            </w:r>
            <w:proofErr w:type="gramStart"/>
            <w:r w:rsidRPr="00983061">
              <w:rPr>
                <w:snapToGrid w:val="0"/>
              </w:rPr>
              <w:t>类水平</w:t>
            </w:r>
            <w:proofErr w:type="gramEnd"/>
          </w:p>
        </w:tc>
      </w:tr>
      <w:tr w:rsidR="00EF3341" w:rsidRPr="00983061" w14:paraId="4C7703DE" w14:textId="77777777" w:rsidTr="00EF3341">
        <w:trPr>
          <w:trHeight w:val="282"/>
        </w:trPr>
        <w:tc>
          <w:tcPr>
            <w:tcW w:w="2730" w:type="pct"/>
          </w:tcPr>
          <w:p w14:paraId="29F2DE8A" w14:textId="77777777" w:rsidR="00EF3341" w:rsidRPr="00983061" w:rsidRDefault="00EF3341" w:rsidP="00660D99">
            <w:pPr>
              <w:pStyle w:val="1fe"/>
              <w:rPr>
                <w:rFonts w:eastAsia="Times New Roman"/>
                <w:snapToGrid w:val="0"/>
              </w:rPr>
            </w:pPr>
            <w:r w:rsidRPr="00983061">
              <w:rPr>
                <w:rFonts w:eastAsia="Times New Roman"/>
                <w:snapToGrid w:val="0"/>
              </w:rPr>
              <w:t>25≤M</w:t>
            </w:r>
            <w:r w:rsidRPr="00983061">
              <w:rPr>
                <w:snapToGrid w:val="0"/>
              </w:rPr>
              <w:t>＜</w:t>
            </w:r>
            <w:r w:rsidRPr="00983061">
              <w:rPr>
                <w:rFonts w:eastAsia="Times New Roman"/>
                <w:snapToGrid w:val="0"/>
              </w:rPr>
              <w:t>45</w:t>
            </w:r>
          </w:p>
        </w:tc>
        <w:tc>
          <w:tcPr>
            <w:tcW w:w="2270" w:type="pct"/>
          </w:tcPr>
          <w:p w14:paraId="6550165E" w14:textId="77777777" w:rsidR="00EF3341" w:rsidRPr="00983061" w:rsidRDefault="00EF3341" w:rsidP="00660D99">
            <w:pPr>
              <w:pStyle w:val="1fe"/>
              <w:rPr>
                <w:snapToGrid w:val="0"/>
              </w:rPr>
            </w:pPr>
            <w:r w:rsidRPr="00983061">
              <w:rPr>
                <w:rFonts w:eastAsia="Times New Roman"/>
                <w:snapToGrid w:val="0"/>
              </w:rPr>
              <w:t xml:space="preserve">M2 </w:t>
            </w:r>
            <w:proofErr w:type="gramStart"/>
            <w:r w:rsidRPr="00983061">
              <w:rPr>
                <w:snapToGrid w:val="0"/>
              </w:rPr>
              <w:t>类水平</w:t>
            </w:r>
            <w:proofErr w:type="gramEnd"/>
          </w:p>
        </w:tc>
      </w:tr>
      <w:tr w:rsidR="00EF3341" w:rsidRPr="00983061" w14:paraId="050004C1" w14:textId="77777777" w:rsidTr="00EF3341">
        <w:trPr>
          <w:trHeight w:val="282"/>
        </w:trPr>
        <w:tc>
          <w:tcPr>
            <w:tcW w:w="2730" w:type="pct"/>
          </w:tcPr>
          <w:p w14:paraId="0CDC2ED3" w14:textId="77777777" w:rsidR="00EF3341" w:rsidRPr="00983061" w:rsidRDefault="00EF3341" w:rsidP="00660D99">
            <w:pPr>
              <w:pStyle w:val="1fe"/>
              <w:rPr>
                <w:rFonts w:eastAsia="Times New Roman"/>
                <w:snapToGrid w:val="0"/>
              </w:rPr>
            </w:pPr>
            <w:r w:rsidRPr="00983061">
              <w:rPr>
                <w:rFonts w:eastAsia="Times New Roman"/>
                <w:snapToGrid w:val="0"/>
              </w:rPr>
              <w:t>45≤M</w:t>
            </w:r>
            <w:r w:rsidRPr="00983061">
              <w:rPr>
                <w:snapToGrid w:val="0"/>
              </w:rPr>
              <w:t>＜</w:t>
            </w:r>
            <w:r w:rsidRPr="00983061">
              <w:rPr>
                <w:rFonts w:eastAsia="Times New Roman"/>
                <w:snapToGrid w:val="0"/>
              </w:rPr>
              <w:t>60</w:t>
            </w:r>
          </w:p>
        </w:tc>
        <w:tc>
          <w:tcPr>
            <w:tcW w:w="2270" w:type="pct"/>
          </w:tcPr>
          <w:p w14:paraId="75FCF997" w14:textId="77777777" w:rsidR="00EF3341" w:rsidRPr="00983061" w:rsidRDefault="00EF3341" w:rsidP="00660D99">
            <w:pPr>
              <w:pStyle w:val="1fe"/>
              <w:rPr>
                <w:snapToGrid w:val="0"/>
              </w:rPr>
            </w:pPr>
            <w:r w:rsidRPr="00983061">
              <w:rPr>
                <w:rFonts w:eastAsia="Times New Roman"/>
                <w:snapToGrid w:val="0"/>
              </w:rPr>
              <w:t xml:space="preserve">M3 </w:t>
            </w:r>
            <w:proofErr w:type="gramStart"/>
            <w:r w:rsidRPr="00983061">
              <w:rPr>
                <w:snapToGrid w:val="0"/>
              </w:rPr>
              <w:t>类水平</w:t>
            </w:r>
            <w:proofErr w:type="gramEnd"/>
          </w:p>
        </w:tc>
      </w:tr>
      <w:tr w:rsidR="00EF3341" w:rsidRPr="00983061" w14:paraId="68EA0334" w14:textId="77777777" w:rsidTr="00EF3341">
        <w:trPr>
          <w:trHeight w:val="282"/>
        </w:trPr>
        <w:tc>
          <w:tcPr>
            <w:tcW w:w="2730" w:type="pct"/>
          </w:tcPr>
          <w:p w14:paraId="6CC30CFE" w14:textId="77777777" w:rsidR="00EF3341" w:rsidRPr="00983061" w:rsidRDefault="00EF3341" w:rsidP="00660D99">
            <w:pPr>
              <w:pStyle w:val="1fe"/>
              <w:rPr>
                <w:snapToGrid w:val="0"/>
              </w:rPr>
            </w:pPr>
            <w:r w:rsidRPr="00983061">
              <w:rPr>
                <w:snapToGrid w:val="0"/>
              </w:rPr>
              <w:t>M≥60</w:t>
            </w:r>
          </w:p>
        </w:tc>
        <w:tc>
          <w:tcPr>
            <w:tcW w:w="2270" w:type="pct"/>
          </w:tcPr>
          <w:p w14:paraId="11D664E9" w14:textId="77777777" w:rsidR="00EF3341" w:rsidRPr="00983061" w:rsidRDefault="00EF3341" w:rsidP="00660D99">
            <w:pPr>
              <w:pStyle w:val="1fe"/>
              <w:rPr>
                <w:snapToGrid w:val="0"/>
              </w:rPr>
            </w:pPr>
            <w:r w:rsidRPr="00983061">
              <w:rPr>
                <w:rFonts w:eastAsia="Times New Roman"/>
                <w:snapToGrid w:val="0"/>
              </w:rPr>
              <w:t xml:space="preserve">M4 </w:t>
            </w:r>
            <w:proofErr w:type="gramStart"/>
            <w:r w:rsidRPr="00983061">
              <w:rPr>
                <w:snapToGrid w:val="0"/>
              </w:rPr>
              <w:t>类水平</w:t>
            </w:r>
            <w:proofErr w:type="gramEnd"/>
          </w:p>
        </w:tc>
      </w:tr>
    </w:tbl>
    <w:p w14:paraId="7489C372" w14:textId="77777777" w:rsidR="00EF3341" w:rsidRPr="00983061" w:rsidRDefault="00EF3341" w:rsidP="00660D99">
      <w:pPr>
        <w:pStyle w:val="1fe"/>
        <w:rPr>
          <w:snapToGrid w:val="0"/>
        </w:rPr>
      </w:pPr>
    </w:p>
    <w:p w14:paraId="641BD948" w14:textId="77777777" w:rsidR="00EF3341" w:rsidRPr="00983061" w:rsidRDefault="00EF3341" w:rsidP="00660D99">
      <w:pPr>
        <w:ind w:firstLine="480"/>
        <w:rPr>
          <w:snapToGrid w:val="0"/>
        </w:rPr>
      </w:pPr>
      <w:r w:rsidRPr="00983061">
        <w:rPr>
          <w:snapToGrid w:val="0"/>
        </w:rPr>
        <w:t>由表</w:t>
      </w:r>
      <w:r w:rsidRPr="00983061">
        <w:rPr>
          <w:snapToGrid w:val="0"/>
        </w:rPr>
        <w:t xml:space="preserve"> 7.1-1 </w:t>
      </w:r>
      <w:r w:rsidRPr="00983061">
        <w:rPr>
          <w:snapToGrid w:val="0"/>
        </w:rPr>
        <w:t>和表</w:t>
      </w:r>
      <w:r w:rsidRPr="00983061">
        <w:rPr>
          <w:snapToGrid w:val="0"/>
        </w:rPr>
        <w:t xml:space="preserve"> 7.1-2 </w:t>
      </w:r>
      <w:r w:rsidRPr="00983061">
        <w:rPr>
          <w:snapToGrid w:val="0"/>
        </w:rPr>
        <w:t>可知，企业工艺工程与大气环境风险控制水平值</w:t>
      </w:r>
      <w:r w:rsidRPr="00983061">
        <w:rPr>
          <w:snapToGrid w:val="0"/>
        </w:rPr>
        <w:t xml:space="preserve"> M=30</w:t>
      </w:r>
      <w:r w:rsidRPr="00983061">
        <w:rPr>
          <w:snapToGrid w:val="0"/>
        </w:rPr>
        <w:t>，因此企业工艺过程与大气环境风险控制水平为</w:t>
      </w:r>
      <w:r w:rsidRPr="00983061">
        <w:rPr>
          <w:snapToGrid w:val="0"/>
        </w:rPr>
        <w:t xml:space="preserve"> M2 </w:t>
      </w:r>
      <w:r w:rsidRPr="00983061">
        <w:rPr>
          <w:snapToGrid w:val="0"/>
        </w:rPr>
        <w:t>类水平。</w:t>
      </w:r>
    </w:p>
    <w:p w14:paraId="15EE5EC6" w14:textId="77777777" w:rsidR="00EF3341" w:rsidRPr="00983061" w:rsidRDefault="00EF3341" w:rsidP="00EF3341">
      <w:pPr>
        <w:pStyle w:val="3"/>
        <w:rPr>
          <w:snapToGrid w:val="0"/>
        </w:rPr>
      </w:pPr>
      <w:r w:rsidRPr="00983061">
        <w:rPr>
          <w:snapToGrid w:val="0"/>
        </w:rPr>
        <w:t>7.1.3</w:t>
      </w:r>
      <w:r w:rsidRPr="00983061">
        <w:rPr>
          <w:snapToGrid w:val="0"/>
        </w:rPr>
        <w:t>大气环境风险受体敏感程度（</w:t>
      </w:r>
      <w:r w:rsidRPr="00983061">
        <w:rPr>
          <w:rFonts w:eastAsia="Times New Roman"/>
          <w:snapToGrid w:val="0"/>
        </w:rPr>
        <w:t>E</w:t>
      </w:r>
      <w:r w:rsidRPr="00983061">
        <w:rPr>
          <w:snapToGrid w:val="0"/>
        </w:rPr>
        <w:t>）评估</w:t>
      </w:r>
    </w:p>
    <w:p w14:paraId="74B69C41" w14:textId="77777777" w:rsidR="00EF3341" w:rsidRPr="00983061" w:rsidRDefault="00EF3341" w:rsidP="00660D99">
      <w:pPr>
        <w:ind w:firstLine="480"/>
        <w:rPr>
          <w:snapToGrid w:val="0"/>
        </w:rPr>
      </w:pPr>
      <w:r w:rsidRPr="00983061">
        <w:rPr>
          <w:snapToGrid w:val="0"/>
        </w:rPr>
        <w:t>根据大气环境风险受体的敏感程度，由高到低将企业周边的环境风险受体分为类型</w:t>
      </w:r>
      <w:r w:rsidRPr="00983061">
        <w:rPr>
          <w:rFonts w:eastAsia="Times New Roman"/>
          <w:snapToGrid w:val="0"/>
        </w:rPr>
        <w:t>1</w:t>
      </w:r>
      <w:r w:rsidRPr="00983061">
        <w:rPr>
          <w:snapToGrid w:val="0"/>
        </w:rPr>
        <w:t>、类型</w:t>
      </w:r>
      <w:r w:rsidRPr="00983061">
        <w:rPr>
          <w:snapToGrid w:val="0"/>
        </w:rPr>
        <w:t xml:space="preserve"> </w:t>
      </w:r>
      <w:r w:rsidRPr="00983061">
        <w:rPr>
          <w:rFonts w:eastAsia="Times New Roman"/>
          <w:snapToGrid w:val="0"/>
        </w:rPr>
        <w:t xml:space="preserve">2 </w:t>
      </w:r>
      <w:r w:rsidRPr="00983061">
        <w:rPr>
          <w:snapToGrid w:val="0"/>
        </w:rPr>
        <w:t>和类型</w:t>
      </w:r>
      <w:r w:rsidRPr="00983061">
        <w:rPr>
          <w:snapToGrid w:val="0"/>
        </w:rPr>
        <w:t xml:space="preserve"> </w:t>
      </w:r>
      <w:r w:rsidRPr="00983061">
        <w:rPr>
          <w:rFonts w:eastAsia="Times New Roman"/>
          <w:snapToGrid w:val="0"/>
        </w:rPr>
        <w:t>3</w:t>
      </w:r>
      <w:r w:rsidRPr="00983061">
        <w:rPr>
          <w:snapToGrid w:val="0"/>
        </w:rPr>
        <w:t>，分别以</w:t>
      </w:r>
      <w:r w:rsidRPr="00983061">
        <w:rPr>
          <w:snapToGrid w:val="0"/>
        </w:rPr>
        <w:t xml:space="preserve"> </w:t>
      </w:r>
      <w:r w:rsidRPr="00983061">
        <w:rPr>
          <w:rFonts w:eastAsia="Times New Roman"/>
          <w:snapToGrid w:val="0"/>
        </w:rPr>
        <w:t>E1</w:t>
      </w:r>
      <w:r w:rsidRPr="00983061">
        <w:rPr>
          <w:snapToGrid w:val="0"/>
        </w:rPr>
        <w:t>、</w:t>
      </w:r>
      <w:r w:rsidRPr="00983061">
        <w:rPr>
          <w:rFonts w:eastAsia="Times New Roman"/>
          <w:snapToGrid w:val="0"/>
        </w:rPr>
        <w:t xml:space="preserve">E2 </w:t>
      </w:r>
      <w:r w:rsidRPr="00983061">
        <w:rPr>
          <w:snapToGrid w:val="0"/>
        </w:rPr>
        <w:t>和</w:t>
      </w:r>
      <w:r w:rsidRPr="00983061">
        <w:rPr>
          <w:snapToGrid w:val="0"/>
        </w:rPr>
        <w:t xml:space="preserve"> </w:t>
      </w:r>
      <w:r w:rsidRPr="00983061">
        <w:rPr>
          <w:rFonts w:eastAsia="Times New Roman"/>
          <w:snapToGrid w:val="0"/>
        </w:rPr>
        <w:t xml:space="preserve">E3 </w:t>
      </w:r>
      <w:r w:rsidRPr="00983061">
        <w:rPr>
          <w:snapToGrid w:val="0"/>
        </w:rPr>
        <w:t>表示，具体划分标准见表</w:t>
      </w:r>
      <w:r w:rsidRPr="00983061">
        <w:rPr>
          <w:snapToGrid w:val="0"/>
        </w:rPr>
        <w:t xml:space="preserve"> </w:t>
      </w:r>
      <w:r w:rsidRPr="00983061">
        <w:rPr>
          <w:rFonts w:eastAsia="Times New Roman"/>
          <w:snapToGrid w:val="0"/>
        </w:rPr>
        <w:t>7.1-5</w:t>
      </w:r>
      <w:r w:rsidRPr="00983061">
        <w:rPr>
          <w:snapToGrid w:val="0"/>
        </w:rPr>
        <w:t>。</w:t>
      </w:r>
    </w:p>
    <w:p w14:paraId="1C957103" w14:textId="77777777" w:rsidR="00EF3341" w:rsidRPr="00660D99" w:rsidRDefault="00EF3341" w:rsidP="00660D99">
      <w:pPr>
        <w:pStyle w:val="1fe"/>
        <w:rPr>
          <w:b/>
          <w:bCs/>
          <w:snapToGrid w:val="0"/>
        </w:rPr>
      </w:pPr>
      <w:r w:rsidRPr="00660D99">
        <w:rPr>
          <w:b/>
          <w:bCs/>
          <w:snapToGrid w:val="0"/>
        </w:rPr>
        <w:t>表</w:t>
      </w:r>
      <w:r w:rsidRPr="00660D99">
        <w:rPr>
          <w:b/>
          <w:bCs/>
          <w:snapToGrid w:val="0"/>
        </w:rPr>
        <w:t xml:space="preserve"> 7.1-5</w:t>
      </w:r>
      <w:r w:rsidRPr="00660D99">
        <w:rPr>
          <w:b/>
          <w:bCs/>
          <w:snapToGrid w:val="0"/>
        </w:rPr>
        <w:tab/>
      </w:r>
      <w:r w:rsidRPr="00660D99">
        <w:rPr>
          <w:b/>
          <w:bCs/>
          <w:snapToGrid w:val="0"/>
        </w:rPr>
        <w:t>大气环境风险受体敏感程度类型划分</w:t>
      </w:r>
    </w:p>
    <w:tbl>
      <w:tblPr>
        <w:tblW w:w="5000" w:type="pct"/>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1073"/>
        <w:gridCol w:w="5111"/>
        <w:gridCol w:w="2126"/>
      </w:tblGrid>
      <w:tr w:rsidR="00EF3341" w:rsidRPr="00660D99" w14:paraId="4E1FDD07" w14:textId="77777777" w:rsidTr="00EF3341">
        <w:trPr>
          <w:trHeight w:val="665"/>
          <w:tblHeader/>
        </w:trPr>
        <w:tc>
          <w:tcPr>
            <w:tcW w:w="646" w:type="pct"/>
            <w:shd w:val="clear" w:color="auto" w:fill="auto"/>
            <w:vAlign w:val="center"/>
          </w:tcPr>
          <w:p w14:paraId="2C1D3C42" w14:textId="77777777" w:rsidR="00EF3341" w:rsidRPr="00660D99" w:rsidRDefault="00EF3341" w:rsidP="00660D99">
            <w:pPr>
              <w:pStyle w:val="1fe"/>
              <w:rPr>
                <w:b/>
                <w:bCs/>
                <w:snapToGrid w:val="0"/>
                <w:szCs w:val="21"/>
              </w:rPr>
            </w:pPr>
            <w:r w:rsidRPr="00660D99">
              <w:rPr>
                <w:b/>
                <w:bCs/>
                <w:snapToGrid w:val="0"/>
                <w:szCs w:val="21"/>
              </w:rPr>
              <w:t>敏感程度类型</w:t>
            </w:r>
          </w:p>
        </w:tc>
        <w:tc>
          <w:tcPr>
            <w:tcW w:w="3075" w:type="pct"/>
            <w:shd w:val="clear" w:color="auto" w:fill="auto"/>
            <w:vAlign w:val="center"/>
          </w:tcPr>
          <w:p w14:paraId="789D8458" w14:textId="77777777" w:rsidR="00EF3341" w:rsidRPr="00660D99" w:rsidRDefault="00EF3341" w:rsidP="00660D99">
            <w:pPr>
              <w:pStyle w:val="1fe"/>
              <w:rPr>
                <w:b/>
                <w:bCs/>
                <w:snapToGrid w:val="0"/>
                <w:szCs w:val="21"/>
              </w:rPr>
            </w:pPr>
            <w:r w:rsidRPr="00660D99">
              <w:rPr>
                <w:b/>
                <w:bCs/>
                <w:snapToGrid w:val="0"/>
                <w:szCs w:val="21"/>
              </w:rPr>
              <w:t>大气环境风险受体</w:t>
            </w:r>
          </w:p>
        </w:tc>
        <w:tc>
          <w:tcPr>
            <w:tcW w:w="1279" w:type="pct"/>
            <w:shd w:val="clear" w:color="auto" w:fill="auto"/>
            <w:vAlign w:val="center"/>
          </w:tcPr>
          <w:p w14:paraId="4DEB120A" w14:textId="77777777" w:rsidR="00EF3341" w:rsidRPr="00660D99" w:rsidRDefault="00EF3341" w:rsidP="00660D99">
            <w:pPr>
              <w:pStyle w:val="1fe"/>
              <w:rPr>
                <w:b/>
                <w:bCs/>
                <w:snapToGrid w:val="0"/>
                <w:szCs w:val="21"/>
              </w:rPr>
            </w:pPr>
            <w:r w:rsidRPr="00660D99">
              <w:rPr>
                <w:b/>
                <w:bCs/>
                <w:snapToGrid w:val="0"/>
                <w:szCs w:val="21"/>
              </w:rPr>
              <w:t>备注</w:t>
            </w:r>
          </w:p>
        </w:tc>
      </w:tr>
      <w:tr w:rsidR="00EF3341" w:rsidRPr="00983061" w14:paraId="067A59C1" w14:textId="77777777" w:rsidTr="00EF3341">
        <w:tc>
          <w:tcPr>
            <w:tcW w:w="646" w:type="pct"/>
            <w:shd w:val="clear" w:color="auto" w:fill="FBE4D5"/>
            <w:vAlign w:val="center"/>
          </w:tcPr>
          <w:p w14:paraId="376F35C0" w14:textId="77777777" w:rsidR="00EF3341" w:rsidRPr="00983061" w:rsidRDefault="00EF3341" w:rsidP="00660D99">
            <w:pPr>
              <w:pStyle w:val="1fe"/>
              <w:rPr>
                <w:bCs/>
                <w:snapToGrid w:val="0"/>
                <w:szCs w:val="21"/>
              </w:rPr>
            </w:pPr>
            <w:r w:rsidRPr="00983061">
              <w:rPr>
                <w:bCs/>
                <w:snapToGrid w:val="0"/>
                <w:szCs w:val="21"/>
              </w:rPr>
              <w:t>类型</w:t>
            </w:r>
            <w:r w:rsidRPr="00983061">
              <w:rPr>
                <w:bCs/>
                <w:snapToGrid w:val="0"/>
                <w:szCs w:val="21"/>
              </w:rPr>
              <w:t>1</w:t>
            </w:r>
            <w:r w:rsidRPr="00983061">
              <w:rPr>
                <w:bCs/>
                <w:snapToGrid w:val="0"/>
                <w:szCs w:val="21"/>
              </w:rPr>
              <w:t>（</w:t>
            </w:r>
            <w:r w:rsidRPr="00983061">
              <w:rPr>
                <w:bCs/>
                <w:snapToGrid w:val="0"/>
                <w:szCs w:val="21"/>
              </w:rPr>
              <w:t>E1</w:t>
            </w:r>
            <w:r w:rsidRPr="00983061">
              <w:rPr>
                <w:bCs/>
                <w:snapToGrid w:val="0"/>
                <w:szCs w:val="21"/>
              </w:rPr>
              <w:t>）</w:t>
            </w:r>
          </w:p>
        </w:tc>
        <w:tc>
          <w:tcPr>
            <w:tcW w:w="3075" w:type="pct"/>
            <w:shd w:val="clear" w:color="auto" w:fill="FBE4D5"/>
            <w:vAlign w:val="center"/>
          </w:tcPr>
          <w:p w14:paraId="406DE948" w14:textId="77777777" w:rsidR="00EF3341" w:rsidRPr="00983061" w:rsidRDefault="00EF3341" w:rsidP="00660D99">
            <w:pPr>
              <w:pStyle w:val="1fe"/>
              <w:rPr>
                <w:bCs/>
                <w:snapToGrid w:val="0"/>
                <w:szCs w:val="21"/>
              </w:rPr>
            </w:pPr>
            <w:r w:rsidRPr="00983061">
              <w:rPr>
                <w:bCs/>
                <w:snapToGrid w:val="0"/>
                <w:szCs w:val="21"/>
              </w:rPr>
              <w:t>企业周边</w:t>
            </w:r>
            <w:r w:rsidRPr="00983061">
              <w:rPr>
                <w:bCs/>
                <w:snapToGrid w:val="0"/>
                <w:szCs w:val="21"/>
              </w:rPr>
              <w:t>5</w:t>
            </w:r>
            <w:r w:rsidRPr="00983061">
              <w:rPr>
                <w:bCs/>
                <w:snapToGrid w:val="0"/>
                <w:szCs w:val="21"/>
              </w:rPr>
              <w:t>公里范围内居住区、医疗卫生机构、文化教育机构、科研单位、行政机关、企事业单位、商场、公园等人口总数</w:t>
            </w:r>
            <w:r w:rsidRPr="00983061">
              <w:rPr>
                <w:bCs/>
                <w:snapToGrid w:val="0"/>
                <w:szCs w:val="21"/>
              </w:rPr>
              <w:t>5</w:t>
            </w:r>
            <w:r w:rsidRPr="00983061">
              <w:rPr>
                <w:bCs/>
                <w:snapToGrid w:val="0"/>
                <w:szCs w:val="21"/>
              </w:rPr>
              <w:t>万人以上，或企业周边</w:t>
            </w:r>
            <w:r w:rsidRPr="00983061">
              <w:rPr>
                <w:bCs/>
                <w:snapToGrid w:val="0"/>
                <w:szCs w:val="21"/>
              </w:rPr>
              <w:t>500</w:t>
            </w:r>
            <w:r w:rsidRPr="00983061">
              <w:rPr>
                <w:bCs/>
                <w:snapToGrid w:val="0"/>
                <w:szCs w:val="21"/>
              </w:rPr>
              <w:t>米范围内人口总数</w:t>
            </w:r>
            <w:r w:rsidRPr="00983061">
              <w:rPr>
                <w:bCs/>
                <w:snapToGrid w:val="0"/>
                <w:szCs w:val="21"/>
              </w:rPr>
              <w:t>1000</w:t>
            </w:r>
            <w:r w:rsidRPr="00983061">
              <w:rPr>
                <w:bCs/>
                <w:snapToGrid w:val="0"/>
                <w:szCs w:val="21"/>
              </w:rPr>
              <w:t>人以上，或企业周边</w:t>
            </w:r>
            <w:r w:rsidRPr="00983061">
              <w:rPr>
                <w:bCs/>
                <w:snapToGrid w:val="0"/>
                <w:szCs w:val="21"/>
              </w:rPr>
              <w:t>5</w:t>
            </w:r>
            <w:r w:rsidRPr="00983061">
              <w:rPr>
                <w:bCs/>
                <w:snapToGrid w:val="0"/>
                <w:szCs w:val="21"/>
              </w:rPr>
              <w:t>公里涉及军事禁区、军事管理区、国家相关保密区域</w:t>
            </w:r>
          </w:p>
        </w:tc>
        <w:tc>
          <w:tcPr>
            <w:tcW w:w="1279" w:type="pct"/>
            <w:shd w:val="clear" w:color="auto" w:fill="FBE4D5"/>
            <w:vAlign w:val="center"/>
          </w:tcPr>
          <w:p w14:paraId="539B4386" w14:textId="77777777" w:rsidR="00EF3341" w:rsidRPr="00983061" w:rsidRDefault="00EF3341" w:rsidP="00660D99">
            <w:pPr>
              <w:pStyle w:val="1fe"/>
              <w:rPr>
                <w:bCs/>
                <w:snapToGrid w:val="0"/>
                <w:szCs w:val="21"/>
              </w:rPr>
            </w:pPr>
            <w:r w:rsidRPr="00983061">
              <w:rPr>
                <w:bCs/>
                <w:snapToGrid w:val="0"/>
                <w:szCs w:val="21"/>
              </w:rPr>
              <w:t>经调查，企业周围</w:t>
            </w:r>
            <w:r w:rsidRPr="00983061">
              <w:rPr>
                <w:bCs/>
                <w:snapToGrid w:val="0"/>
                <w:szCs w:val="21"/>
              </w:rPr>
              <w:t xml:space="preserve"> 5km </w:t>
            </w:r>
            <w:r w:rsidRPr="00983061">
              <w:rPr>
                <w:bCs/>
                <w:snapToGrid w:val="0"/>
                <w:szCs w:val="21"/>
              </w:rPr>
              <w:t>范围内人口总数</w:t>
            </w:r>
            <w:r w:rsidRPr="00983061">
              <w:rPr>
                <w:bCs/>
                <w:snapToGrid w:val="0"/>
                <w:szCs w:val="21"/>
              </w:rPr>
              <w:t xml:space="preserve"> 5 </w:t>
            </w:r>
            <w:r w:rsidRPr="00983061">
              <w:rPr>
                <w:bCs/>
                <w:snapToGrid w:val="0"/>
                <w:szCs w:val="21"/>
              </w:rPr>
              <w:t>万人以上，企业环境风险受体情况类别为类型</w:t>
            </w:r>
            <w:r w:rsidRPr="00983061">
              <w:rPr>
                <w:bCs/>
                <w:snapToGrid w:val="0"/>
                <w:szCs w:val="21"/>
              </w:rPr>
              <w:t xml:space="preserve"> 1</w:t>
            </w:r>
            <w:r w:rsidRPr="00983061">
              <w:rPr>
                <w:bCs/>
                <w:snapToGrid w:val="0"/>
                <w:szCs w:val="21"/>
              </w:rPr>
              <w:t>（</w:t>
            </w:r>
            <w:r w:rsidRPr="00983061">
              <w:rPr>
                <w:bCs/>
                <w:snapToGrid w:val="0"/>
                <w:szCs w:val="21"/>
              </w:rPr>
              <w:t>E1</w:t>
            </w:r>
            <w:r w:rsidRPr="00983061">
              <w:rPr>
                <w:bCs/>
                <w:snapToGrid w:val="0"/>
                <w:szCs w:val="21"/>
              </w:rPr>
              <w:t>）</w:t>
            </w:r>
          </w:p>
        </w:tc>
      </w:tr>
      <w:tr w:rsidR="00EF3341" w:rsidRPr="00983061" w14:paraId="04E2B910" w14:textId="77777777" w:rsidTr="00EF3341">
        <w:tc>
          <w:tcPr>
            <w:tcW w:w="646" w:type="pct"/>
            <w:shd w:val="clear" w:color="auto" w:fill="auto"/>
            <w:vAlign w:val="center"/>
          </w:tcPr>
          <w:p w14:paraId="1ED1EE13" w14:textId="77777777" w:rsidR="00EF3341" w:rsidRPr="00983061" w:rsidRDefault="00EF3341" w:rsidP="00660D99">
            <w:pPr>
              <w:pStyle w:val="1fe"/>
              <w:rPr>
                <w:bCs/>
                <w:snapToGrid w:val="0"/>
                <w:szCs w:val="21"/>
              </w:rPr>
            </w:pPr>
            <w:r w:rsidRPr="00983061">
              <w:rPr>
                <w:bCs/>
                <w:snapToGrid w:val="0"/>
                <w:szCs w:val="21"/>
              </w:rPr>
              <w:lastRenderedPageBreak/>
              <w:t>类型</w:t>
            </w:r>
            <w:r w:rsidRPr="00983061">
              <w:rPr>
                <w:bCs/>
                <w:snapToGrid w:val="0"/>
                <w:szCs w:val="21"/>
              </w:rPr>
              <w:t>2</w:t>
            </w:r>
            <w:r w:rsidRPr="00983061">
              <w:rPr>
                <w:bCs/>
                <w:snapToGrid w:val="0"/>
                <w:szCs w:val="21"/>
              </w:rPr>
              <w:t>（</w:t>
            </w:r>
            <w:r w:rsidRPr="00983061">
              <w:rPr>
                <w:bCs/>
                <w:snapToGrid w:val="0"/>
                <w:szCs w:val="21"/>
              </w:rPr>
              <w:t>E2</w:t>
            </w:r>
            <w:r w:rsidRPr="00983061">
              <w:rPr>
                <w:bCs/>
                <w:snapToGrid w:val="0"/>
                <w:szCs w:val="21"/>
              </w:rPr>
              <w:t>）</w:t>
            </w:r>
          </w:p>
        </w:tc>
        <w:tc>
          <w:tcPr>
            <w:tcW w:w="3075" w:type="pct"/>
            <w:shd w:val="clear" w:color="auto" w:fill="auto"/>
            <w:vAlign w:val="center"/>
          </w:tcPr>
          <w:p w14:paraId="76A701C7" w14:textId="77777777" w:rsidR="00EF3341" w:rsidRPr="00983061" w:rsidRDefault="00EF3341" w:rsidP="00660D99">
            <w:pPr>
              <w:pStyle w:val="1fe"/>
              <w:rPr>
                <w:bCs/>
                <w:snapToGrid w:val="0"/>
                <w:szCs w:val="21"/>
              </w:rPr>
            </w:pPr>
            <w:r w:rsidRPr="00983061">
              <w:rPr>
                <w:bCs/>
                <w:snapToGrid w:val="0"/>
                <w:szCs w:val="21"/>
              </w:rPr>
              <w:t>企业周边</w:t>
            </w:r>
            <w:r w:rsidRPr="00983061">
              <w:rPr>
                <w:bCs/>
                <w:snapToGrid w:val="0"/>
                <w:szCs w:val="21"/>
              </w:rPr>
              <w:t>5</w:t>
            </w:r>
            <w:r w:rsidRPr="00983061">
              <w:rPr>
                <w:bCs/>
                <w:snapToGrid w:val="0"/>
                <w:szCs w:val="21"/>
              </w:rPr>
              <w:t>公里范围内居住区、医疗卫生机构、文化教育机构、科研单位、行政机关、企事业单位、商场、公园等人口总数</w:t>
            </w:r>
            <w:r w:rsidRPr="00983061">
              <w:rPr>
                <w:bCs/>
                <w:snapToGrid w:val="0"/>
                <w:szCs w:val="21"/>
              </w:rPr>
              <w:t>1</w:t>
            </w:r>
            <w:r w:rsidRPr="00983061">
              <w:rPr>
                <w:bCs/>
                <w:snapToGrid w:val="0"/>
                <w:szCs w:val="21"/>
              </w:rPr>
              <w:t>万人以上、</w:t>
            </w:r>
            <w:r w:rsidRPr="00983061">
              <w:rPr>
                <w:bCs/>
                <w:snapToGrid w:val="0"/>
                <w:szCs w:val="21"/>
              </w:rPr>
              <w:t>5</w:t>
            </w:r>
            <w:r w:rsidRPr="00983061">
              <w:rPr>
                <w:bCs/>
                <w:snapToGrid w:val="0"/>
                <w:szCs w:val="21"/>
              </w:rPr>
              <w:t>万人以下，或企业周边</w:t>
            </w:r>
            <w:r w:rsidRPr="00983061">
              <w:rPr>
                <w:bCs/>
                <w:snapToGrid w:val="0"/>
                <w:szCs w:val="21"/>
              </w:rPr>
              <w:t>500</w:t>
            </w:r>
            <w:r w:rsidRPr="00983061">
              <w:rPr>
                <w:bCs/>
                <w:snapToGrid w:val="0"/>
                <w:szCs w:val="21"/>
              </w:rPr>
              <w:t>米范围内人口总数</w:t>
            </w:r>
            <w:r w:rsidRPr="00983061">
              <w:rPr>
                <w:bCs/>
                <w:snapToGrid w:val="0"/>
                <w:szCs w:val="21"/>
              </w:rPr>
              <w:t>500</w:t>
            </w:r>
            <w:r w:rsidRPr="00983061">
              <w:rPr>
                <w:bCs/>
                <w:snapToGrid w:val="0"/>
                <w:szCs w:val="21"/>
              </w:rPr>
              <w:t>人以上、</w:t>
            </w:r>
            <w:r w:rsidRPr="00983061">
              <w:rPr>
                <w:bCs/>
                <w:snapToGrid w:val="0"/>
                <w:szCs w:val="21"/>
              </w:rPr>
              <w:t>1000</w:t>
            </w:r>
            <w:r w:rsidRPr="00983061">
              <w:rPr>
                <w:bCs/>
                <w:snapToGrid w:val="0"/>
                <w:szCs w:val="21"/>
              </w:rPr>
              <w:t>人以下</w:t>
            </w:r>
          </w:p>
        </w:tc>
        <w:tc>
          <w:tcPr>
            <w:tcW w:w="1279" w:type="pct"/>
            <w:shd w:val="clear" w:color="auto" w:fill="auto"/>
            <w:vAlign w:val="center"/>
          </w:tcPr>
          <w:p w14:paraId="7FFC15F1" w14:textId="77777777" w:rsidR="00EF3341" w:rsidRPr="00983061" w:rsidRDefault="00EF3341" w:rsidP="00660D99">
            <w:pPr>
              <w:pStyle w:val="1fe"/>
              <w:rPr>
                <w:bCs/>
                <w:snapToGrid w:val="0"/>
                <w:szCs w:val="21"/>
              </w:rPr>
            </w:pPr>
          </w:p>
        </w:tc>
      </w:tr>
      <w:tr w:rsidR="00EF3341" w:rsidRPr="00983061" w14:paraId="345E1180" w14:textId="77777777" w:rsidTr="00EF3341">
        <w:tc>
          <w:tcPr>
            <w:tcW w:w="646" w:type="pct"/>
            <w:shd w:val="clear" w:color="auto" w:fill="auto"/>
            <w:vAlign w:val="center"/>
          </w:tcPr>
          <w:p w14:paraId="08E24DB1" w14:textId="77777777" w:rsidR="00EF3341" w:rsidRPr="00983061" w:rsidRDefault="00EF3341" w:rsidP="00660D99">
            <w:pPr>
              <w:pStyle w:val="1fe"/>
              <w:rPr>
                <w:bCs/>
                <w:snapToGrid w:val="0"/>
                <w:szCs w:val="21"/>
              </w:rPr>
            </w:pPr>
            <w:r w:rsidRPr="00983061">
              <w:rPr>
                <w:bCs/>
                <w:snapToGrid w:val="0"/>
                <w:szCs w:val="21"/>
              </w:rPr>
              <w:t>类型</w:t>
            </w:r>
            <w:r w:rsidRPr="00983061">
              <w:rPr>
                <w:bCs/>
                <w:snapToGrid w:val="0"/>
                <w:szCs w:val="21"/>
              </w:rPr>
              <w:t>3</w:t>
            </w:r>
            <w:r w:rsidRPr="00983061">
              <w:rPr>
                <w:bCs/>
                <w:snapToGrid w:val="0"/>
                <w:szCs w:val="21"/>
              </w:rPr>
              <w:t>（</w:t>
            </w:r>
            <w:r w:rsidRPr="00983061">
              <w:rPr>
                <w:bCs/>
                <w:snapToGrid w:val="0"/>
                <w:szCs w:val="21"/>
              </w:rPr>
              <w:t>E3</w:t>
            </w:r>
            <w:r w:rsidRPr="00983061">
              <w:rPr>
                <w:bCs/>
                <w:snapToGrid w:val="0"/>
                <w:szCs w:val="21"/>
              </w:rPr>
              <w:t>）</w:t>
            </w:r>
          </w:p>
        </w:tc>
        <w:tc>
          <w:tcPr>
            <w:tcW w:w="3075" w:type="pct"/>
            <w:shd w:val="clear" w:color="auto" w:fill="auto"/>
            <w:vAlign w:val="center"/>
          </w:tcPr>
          <w:p w14:paraId="6CCB3F96" w14:textId="77777777" w:rsidR="00EF3341" w:rsidRPr="00983061" w:rsidRDefault="00EF3341" w:rsidP="00660D99">
            <w:pPr>
              <w:pStyle w:val="1fe"/>
              <w:rPr>
                <w:bCs/>
                <w:snapToGrid w:val="0"/>
                <w:szCs w:val="21"/>
              </w:rPr>
            </w:pPr>
            <w:r w:rsidRPr="00983061">
              <w:rPr>
                <w:bCs/>
                <w:snapToGrid w:val="0"/>
                <w:szCs w:val="21"/>
              </w:rPr>
              <w:t>企业周边</w:t>
            </w:r>
            <w:r w:rsidRPr="00983061">
              <w:rPr>
                <w:bCs/>
                <w:snapToGrid w:val="0"/>
                <w:szCs w:val="21"/>
              </w:rPr>
              <w:t>5</w:t>
            </w:r>
            <w:r w:rsidRPr="00983061">
              <w:rPr>
                <w:bCs/>
                <w:snapToGrid w:val="0"/>
                <w:szCs w:val="21"/>
              </w:rPr>
              <w:t>公里范围内居住区、医疗卫生机构、文化教育机构、科研单位、行政机关、企事业单位、商场、公园等人口总数</w:t>
            </w:r>
            <w:r w:rsidRPr="00983061">
              <w:rPr>
                <w:bCs/>
                <w:snapToGrid w:val="0"/>
                <w:szCs w:val="21"/>
              </w:rPr>
              <w:t>1</w:t>
            </w:r>
            <w:r w:rsidRPr="00983061">
              <w:rPr>
                <w:bCs/>
                <w:snapToGrid w:val="0"/>
                <w:szCs w:val="21"/>
              </w:rPr>
              <w:t>万人以下，且企业周边</w:t>
            </w:r>
            <w:r w:rsidRPr="00983061">
              <w:rPr>
                <w:bCs/>
                <w:snapToGrid w:val="0"/>
                <w:szCs w:val="21"/>
              </w:rPr>
              <w:t>500</w:t>
            </w:r>
            <w:r w:rsidRPr="00983061">
              <w:rPr>
                <w:bCs/>
                <w:snapToGrid w:val="0"/>
                <w:szCs w:val="21"/>
              </w:rPr>
              <w:t>米范围内人口总数</w:t>
            </w:r>
            <w:r w:rsidRPr="00983061">
              <w:rPr>
                <w:bCs/>
                <w:snapToGrid w:val="0"/>
                <w:szCs w:val="21"/>
              </w:rPr>
              <w:t>500</w:t>
            </w:r>
            <w:r w:rsidRPr="00983061">
              <w:rPr>
                <w:bCs/>
                <w:snapToGrid w:val="0"/>
                <w:szCs w:val="21"/>
              </w:rPr>
              <w:t>人以下</w:t>
            </w:r>
          </w:p>
        </w:tc>
        <w:tc>
          <w:tcPr>
            <w:tcW w:w="1279" w:type="pct"/>
            <w:shd w:val="clear" w:color="auto" w:fill="auto"/>
            <w:vAlign w:val="center"/>
          </w:tcPr>
          <w:p w14:paraId="4C5357DA" w14:textId="77777777" w:rsidR="00EF3341" w:rsidRPr="00983061" w:rsidRDefault="00EF3341" w:rsidP="00660D99">
            <w:pPr>
              <w:pStyle w:val="1fe"/>
              <w:rPr>
                <w:bCs/>
                <w:snapToGrid w:val="0"/>
                <w:szCs w:val="21"/>
              </w:rPr>
            </w:pPr>
          </w:p>
        </w:tc>
      </w:tr>
    </w:tbl>
    <w:p w14:paraId="17D22409" w14:textId="77777777" w:rsidR="00EF3341" w:rsidRPr="00983061" w:rsidRDefault="00EF3341" w:rsidP="00660D99">
      <w:pPr>
        <w:pStyle w:val="1fe"/>
        <w:rPr>
          <w:snapToGrid w:val="0"/>
        </w:rPr>
      </w:pPr>
    </w:p>
    <w:p w14:paraId="73BD1A26" w14:textId="77777777" w:rsidR="00EF3341" w:rsidRPr="00983061" w:rsidRDefault="00EF3341" w:rsidP="00660D99">
      <w:pPr>
        <w:ind w:firstLine="480"/>
        <w:rPr>
          <w:snapToGrid w:val="0"/>
        </w:rPr>
      </w:pPr>
      <w:r w:rsidRPr="00983061">
        <w:rPr>
          <w:snapToGrid w:val="0"/>
        </w:rPr>
        <w:t>由表</w:t>
      </w:r>
      <w:r w:rsidRPr="00983061">
        <w:rPr>
          <w:snapToGrid w:val="0"/>
        </w:rPr>
        <w:t xml:space="preserve"> 7.1-5 </w:t>
      </w:r>
      <w:r w:rsidRPr="00983061">
        <w:rPr>
          <w:snapToGrid w:val="0"/>
        </w:rPr>
        <w:t>可知，维尤纳特化工大气环境风险受体情况类别为类型</w:t>
      </w:r>
      <w:r w:rsidRPr="00983061">
        <w:rPr>
          <w:snapToGrid w:val="0"/>
        </w:rPr>
        <w:t xml:space="preserve"> 1</w:t>
      </w:r>
      <w:r w:rsidRPr="00983061">
        <w:rPr>
          <w:snapToGrid w:val="0"/>
        </w:rPr>
        <w:t>（</w:t>
      </w:r>
      <w:r w:rsidRPr="00983061">
        <w:rPr>
          <w:snapToGrid w:val="0"/>
        </w:rPr>
        <w:t>E1</w:t>
      </w:r>
      <w:r w:rsidRPr="00983061">
        <w:rPr>
          <w:snapToGrid w:val="0"/>
        </w:rPr>
        <w:t>）。</w:t>
      </w:r>
    </w:p>
    <w:p w14:paraId="38A11C71" w14:textId="77777777" w:rsidR="00EF3341" w:rsidRPr="00983061" w:rsidRDefault="00EF3341" w:rsidP="00EF3341">
      <w:pPr>
        <w:pStyle w:val="3"/>
        <w:rPr>
          <w:snapToGrid w:val="0"/>
        </w:rPr>
      </w:pPr>
      <w:r w:rsidRPr="00983061">
        <w:rPr>
          <w:snapToGrid w:val="0"/>
        </w:rPr>
        <w:t>7.1.4</w:t>
      </w:r>
      <w:r w:rsidRPr="00983061">
        <w:rPr>
          <w:snapToGrid w:val="0"/>
        </w:rPr>
        <w:t>突发大气环境事件风险等级确定</w:t>
      </w:r>
    </w:p>
    <w:p w14:paraId="17CCDF9D" w14:textId="77777777" w:rsidR="00EF3341" w:rsidRPr="00983061" w:rsidRDefault="00EF3341" w:rsidP="00660D99">
      <w:pPr>
        <w:ind w:firstLine="480"/>
        <w:rPr>
          <w:snapToGrid w:val="0"/>
        </w:rPr>
      </w:pPr>
      <w:r w:rsidRPr="00983061">
        <w:rPr>
          <w:snapToGrid w:val="0"/>
        </w:rPr>
        <w:t>维尤纳特化工周边大气环境风险受体属于类型</w:t>
      </w:r>
      <w:r w:rsidRPr="00983061">
        <w:rPr>
          <w:snapToGrid w:val="0"/>
        </w:rPr>
        <w:t xml:space="preserve"> 1</w:t>
      </w:r>
      <w:r w:rsidRPr="00983061">
        <w:rPr>
          <w:snapToGrid w:val="0"/>
        </w:rPr>
        <w:t>（</w:t>
      </w:r>
      <w:r w:rsidRPr="00983061">
        <w:rPr>
          <w:snapToGrid w:val="0"/>
        </w:rPr>
        <w:t>E1</w:t>
      </w:r>
      <w:r w:rsidRPr="00983061">
        <w:rPr>
          <w:snapToGrid w:val="0"/>
        </w:rPr>
        <w:t>），企业突发大气环境事件风险等级矩阵见表</w:t>
      </w:r>
      <w:r w:rsidRPr="00983061">
        <w:rPr>
          <w:snapToGrid w:val="0"/>
        </w:rPr>
        <w:t xml:space="preserve"> 7.1-6</w:t>
      </w:r>
      <w:r w:rsidRPr="00983061">
        <w:rPr>
          <w:snapToGrid w:val="0"/>
        </w:rPr>
        <w:t>。</w:t>
      </w:r>
    </w:p>
    <w:p w14:paraId="29AB453B" w14:textId="77777777" w:rsidR="00EF3341" w:rsidRPr="00660D99" w:rsidRDefault="00EF3341" w:rsidP="00660D99">
      <w:pPr>
        <w:pStyle w:val="1fe"/>
        <w:rPr>
          <w:b/>
          <w:bCs/>
          <w:snapToGrid w:val="0"/>
        </w:rPr>
      </w:pPr>
      <w:r w:rsidRPr="00660D99">
        <w:rPr>
          <w:b/>
          <w:bCs/>
          <w:snapToGrid w:val="0"/>
        </w:rPr>
        <w:t>表</w:t>
      </w:r>
      <w:r w:rsidRPr="00660D99">
        <w:rPr>
          <w:b/>
          <w:bCs/>
          <w:snapToGrid w:val="0"/>
        </w:rPr>
        <w:t xml:space="preserve"> </w:t>
      </w:r>
      <w:r w:rsidRPr="00660D99">
        <w:rPr>
          <w:rFonts w:eastAsia="Times New Roman"/>
          <w:b/>
          <w:bCs/>
          <w:snapToGrid w:val="0"/>
        </w:rPr>
        <w:t>7.1-6</w:t>
      </w:r>
      <w:r w:rsidRPr="00660D99">
        <w:rPr>
          <w:rFonts w:eastAsia="Times New Roman"/>
          <w:b/>
          <w:bCs/>
          <w:snapToGrid w:val="0"/>
        </w:rPr>
        <w:tab/>
        <w:t xml:space="preserve">    </w:t>
      </w:r>
      <w:r w:rsidRPr="00660D99">
        <w:rPr>
          <w:b/>
          <w:bCs/>
          <w:snapToGrid w:val="0"/>
        </w:rPr>
        <w:t>类型</w:t>
      </w:r>
      <w:r w:rsidRPr="00660D99">
        <w:rPr>
          <w:b/>
          <w:bCs/>
          <w:snapToGrid w:val="0"/>
        </w:rPr>
        <w:t xml:space="preserve"> </w:t>
      </w:r>
      <w:r w:rsidRPr="00660D99">
        <w:rPr>
          <w:rFonts w:eastAsia="Times New Roman"/>
          <w:b/>
          <w:bCs/>
          <w:snapToGrid w:val="0"/>
        </w:rPr>
        <w:t>1</w:t>
      </w:r>
      <w:r w:rsidRPr="00660D99">
        <w:rPr>
          <w:b/>
          <w:bCs/>
          <w:snapToGrid w:val="0"/>
        </w:rPr>
        <w:t>（</w:t>
      </w:r>
      <w:r w:rsidRPr="00660D99">
        <w:rPr>
          <w:rFonts w:eastAsia="Times New Roman"/>
          <w:b/>
          <w:bCs/>
          <w:snapToGrid w:val="0"/>
        </w:rPr>
        <w:t>E1</w:t>
      </w:r>
      <w:r w:rsidRPr="00660D99">
        <w:rPr>
          <w:b/>
          <w:bCs/>
          <w:snapToGrid w:val="0"/>
        </w:rPr>
        <w:t>）企业突发大气环境风险分级表</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665"/>
        <w:gridCol w:w="1660"/>
        <w:gridCol w:w="1662"/>
        <w:gridCol w:w="1659"/>
        <w:gridCol w:w="1664"/>
      </w:tblGrid>
      <w:tr w:rsidR="00EF3341" w:rsidRPr="00660D99" w14:paraId="19410C0C" w14:textId="77777777" w:rsidTr="00EF3341">
        <w:trPr>
          <w:trHeight w:val="284"/>
        </w:trPr>
        <w:tc>
          <w:tcPr>
            <w:tcW w:w="1002" w:type="pct"/>
            <w:vMerge w:val="restart"/>
          </w:tcPr>
          <w:p w14:paraId="2A8BAEF1" w14:textId="77777777" w:rsidR="00EF3341" w:rsidRPr="00660D99" w:rsidRDefault="00EF3341" w:rsidP="00660D99">
            <w:pPr>
              <w:pStyle w:val="1fe"/>
              <w:rPr>
                <w:b/>
                <w:bCs/>
                <w:snapToGrid w:val="0"/>
              </w:rPr>
            </w:pPr>
            <w:r w:rsidRPr="00660D99">
              <w:rPr>
                <w:b/>
                <w:bCs/>
                <w:snapToGrid w:val="0"/>
              </w:rPr>
              <w:t>风险物质数量与临界量比值（</w:t>
            </w:r>
            <w:r w:rsidRPr="00660D99">
              <w:rPr>
                <w:rFonts w:eastAsia="Times New Roman"/>
                <w:b/>
                <w:bCs/>
                <w:snapToGrid w:val="0"/>
              </w:rPr>
              <w:t>Q</w:t>
            </w:r>
            <w:r w:rsidRPr="00660D99">
              <w:rPr>
                <w:b/>
                <w:bCs/>
                <w:snapToGrid w:val="0"/>
              </w:rPr>
              <w:t>）</w:t>
            </w:r>
          </w:p>
        </w:tc>
        <w:tc>
          <w:tcPr>
            <w:tcW w:w="3998" w:type="pct"/>
            <w:gridSpan w:val="4"/>
          </w:tcPr>
          <w:p w14:paraId="4BC32A78" w14:textId="77777777" w:rsidR="00EF3341" w:rsidRPr="00660D99" w:rsidRDefault="00EF3341" w:rsidP="00660D99">
            <w:pPr>
              <w:pStyle w:val="1fe"/>
              <w:rPr>
                <w:b/>
                <w:bCs/>
                <w:snapToGrid w:val="0"/>
              </w:rPr>
            </w:pPr>
            <w:r w:rsidRPr="00660D99">
              <w:rPr>
                <w:b/>
                <w:bCs/>
                <w:snapToGrid w:val="0"/>
              </w:rPr>
              <w:t>生产工艺过程与环境风险控制水平（</w:t>
            </w:r>
            <w:r w:rsidRPr="00660D99">
              <w:rPr>
                <w:rFonts w:eastAsia="Times New Roman"/>
                <w:b/>
                <w:bCs/>
                <w:snapToGrid w:val="0"/>
              </w:rPr>
              <w:t>M</w:t>
            </w:r>
            <w:r w:rsidRPr="00660D99">
              <w:rPr>
                <w:b/>
                <w:bCs/>
                <w:snapToGrid w:val="0"/>
              </w:rPr>
              <w:t>）</w:t>
            </w:r>
          </w:p>
        </w:tc>
      </w:tr>
      <w:tr w:rsidR="00EF3341" w:rsidRPr="00660D99" w14:paraId="15DDBAD0" w14:textId="77777777" w:rsidTr="00EF3341">
        <w:trPr>
          <w:trHeight w:val="282"/>
        </w:trPr>
        <w:tc>
          <w:tcPr>
            <w:tcW w:w="1002" w:type="pct"/>
            <w:vMerge/>
          </w:tcPr>
          <w:p w14:paraId="6F77E2A7" w14:textId="77777777" w:rsidR="00EF3341" w:rsidRPr="00660D99" w:rsidRDefault="00EF3341" w:rsidP="00660D99">
            <w:pPr>
              <w:pStyle w:val="1fe"/>
              <w:rPr>
                <w:b/>
                <w:bCs/>
                <w:snapToGrid w:val="0"/>
                <w:sz w:val="2"/>
                <w:szCs w:val="2"/>
              </w:rPr>
            </w:pPr>
          </w:p>
        </w:tc>
        <w:tc>
          <w:tcPr>
            <w:tcW w:w="999" w:type="pct"/>
          </w:tcPr>
          <w:p w14:paraId="653F06A5" w14:textId="77777777" w:rsidR="00EF3341" w:rsidRPr="00660D99" w:rsidRDefault="00EF3341" w:rsidP="00660D99">
            <w:pPr>
              <w:pStyle w:val="1fe"/>
              <w:rPr>
                <w:b/>
                <w:bCs/>
                <w:snapToGrid w:val="0"/>
              </w:rPr>
            </w:pPr>
            <w:r w:rsidRPr="00660D99">
              <w:rPr>
                <w:rFonts w:eastAsia="Times New Roman"/>
                <w:b/>
                <w:bCs/>
                <w:snapToGrid w:val="0"/>
              </w:rPr>
              <w:t xml:space="preserve">M1 </w:t>
            </w:r>
            <w:proofErr w:type="gramStart"/>
            <w:r w:rsidRPr="00660D99">
              <w:rPr>
                <w:b/>
                <w:bCs/>
                <w:snapToGrid w:val="0"/>
              </w:rPr>
              <w:t>类水平</w:t>
            </w:r>
            <w:proofErr w:type="gramEnd"/>
          </w:p>
        </w:tc>
        <w:tc>
          <w:tcPr>
            <w:tcW w:w="1000" w:type="pct"/>
          </w:tcPr>
          <w:p w14:paraId="3DEECA06" w14:textId="77777777" w:rsidR="00EF3341" w:rsidRPr="00660D99" w:rsidRDefault="00EF3341" w:rsidP="00660D99">
            <w:pPr>
              <w:pStyle w:val="1fe"/>
              <w:rPr>
                <w:b/>
                <w:bCs/>
                <w:snapToGrid w:val="0"/>
              </w:rPr>
            </w:pPr>
            <w:r w:rsidRPr="00660D99">
              <w:rPr>
                <w:rFonts w:eastAsia="Times New Roman"/>
                <w:b/>
                <w:bCs/>
                <w:snapToGrid w:val="0"/>
              </w:rPr>
              <w:t xml:space="preserve">M2 </w:t>
            </w:r>
            <w:proofErr w:type="gramStart"/>
            <w:r w:rsidRPr="00660D99">
              <w:rPr>
                <w:b/>
                <w:bCs/>
                <w:snapToGrid w:val="0"/>
              </w:rPr>
              <w:t>类水平</w:t>
            </w:r>
            <w:proofErr w:type="gramEnd"/>
          </w:p>
        </w:tc>
        <w:tc>
          <w:tcPr>
            <w:tcW w:w="998" w:type="pct"/>
          </w:tcPr>
          <w:p w14:paraId="0CC9191B" w14:textId="77777777" w:rsidR="00EF3341" w:rsidRPr="00660D99" w:rsidRDefault="00EF3341" w:rsidP="00660D99">
            <w:pPr>
              <w:pStyle w:val="1fe"/>
              <w:rPr>
                <w:b/>
                <w:bCs/>
                <w:snapToGrid w:val="0"/>
              </w:rPr>
            </w:pPr>
            <w:r w:rsidRPr="00660D99">
              <w:rPr>
                <w:rFonts w:eastAsia="Times New Roman"/>
                <w:b/>
                <w:bCs/>
                <w:snapToGrid w:val="0"/>
              </w:rPr>
              <w:t xml:space="preserve">M3 </w:t>
            </w:r>
            <w:proofErr w:type="gramStart"/>
            <w:r w:rsidRPr="00660D99">
              <w:rPr>
                <w:b/>
                <w:bCs/>
                <w:snapToGrid w:val="0"/>
              </w:rPr>
              <w:t>类水平</w:t>
            </w:r>
            <w:proofErr w:type="gramEnd"/>
          </w:p>
        </w:tc>
        <w:tc>
          <w:tcPr>
            <w:tcW w:w="1001" w:type="pct"/>
          </w:tcPr>
          <w:p w14:paraId="19D4DAE1" w14:textId="77777777" w:rsidR="00EF3341" w:rsidRPr="00660D99" w:rsidRDefault="00EF3341" w:rsidP="00660D99">
            <w:pPr>
              <w:pStyle w:val="1fe"/>
              <w:rPr>
                <w:b/>
                <w:bCs/>
                <w:snapToGrid w:val="0"/>
              </w:rPr>
            </w:pPr>
            <w:r w:rsidRPr="00660D99">
              <w:rPr>
                <w:rFonts w:eastAsia="Times New Roman"/>
                <w:b/>
                <w:bCs/>
                <w:snapToGrid w:val="0"/>
              </w:rPr>
              <w:t xml:space="preserve">M4 </w:t>
            </w:r>
            <w:proofErr w:type="gramStart"/>
            <w:r w:rsidRPr="00660D99">
              <w:rPr>
                <w:b/>
                <w:bCs/>
                <w:snapToGrid w:val="0"/>
              </w:rPr>
              <w:t>类水平</w:t>
            </w:r>
            <w:proofErr w:type="gramEnd"/>
          </w:p>
        </w:tc>
      </w:tr>
      <w:tr w:rsidR="00EF3341" w:rsidRPr="00983061" w14:paraId="48CB8FA1" w14:textId="77777777" w:rsidTr="00EF3341">
        <w:trPr>
          <w:trHeight w:val="282"/>
        </w:trPr>
        <w:tc>
          <w:tcPr>
            <w:tcW w:w="1002" w:type="pct"/>
          </w:tcPr>
          <w:p w14:paraId="76548591" w14:textId="77777777" w:rsidR="00EF3341" w:rsidRPr="00983061" w:rsidRDefault="00EF3341" w:rsidP="00660D99">
            <w:pPr>
              <w:pStyle w:val="1fe"/>
              <w:rPr>
                <w:snapToGrid w:val="0"/>
              </w:rPr>
            </w:pPr>
            <w:r w:rsidRPr="00983061">
              <w:rPr>
                <w:rFonts w:eastAsia="Times New Roman"/>
                <w:snapToGrid w:val="0"/>
              </w:rPr>
              <w:t>1≤Q&lt;10</w:t>
            </w:r>
            <w:r w:rsidRPr="00983061">
              <w:rPr>
                <w:snapToGrid w:val="0"/>
              </w:rPr>
              <w:t>（</w:t>
            </w:r>
            <w:r w:rsidRPr="00983061">
              <w:rPr>
                <w:rFonts w:eastAsia="Times New Roman"/>
                <w:snapToGrid w:val="0"/>
              </w:rPr>
              <w:t>Q1</w:t>
            </w:r>
            <w:r w:rsidRPr="00983061">
              <w:rPr>
                <w:snapToGrid w:val="0"/>
              </w:rPr>
              <w:t>）</w:t>
            </w:r>
          </w:p>
        </w:tc>
        <w:tc>
          <w:tcPr>
            <w:tcW w:w="999" w:type="pct"/>
          </w:tcPr>
          <w:p w14:paraId="2394FADF" w14:textId="77777777" w:rsidR="00EF3341" w:rsidRPr="00983061" w:rsidRDefault="00EF3341" w:rsidP="00660D99">
            <w:pPr>
              <w:pStyle w:val="1fe"/>
              <w:rPr>
                <w:snapToGrid w:val="0"/>
              </w:rPr>
            </w:pPr>
            <w:r w:rsidRPr="00983061">
              <w:rPr>
                <w:snapToGrid w:val="0"/>
              </w:rPr>
              <w:t>较大环境风险</w:t>
            </w:r>
          </w:p>
        </w:tc>
        <w:tc>
          <w:tcPr>
            <w:tcW w:w="1000" w:type="pct"/>
          </w:tcPr>
          <w:p w14:paraId="256905C5" w14:textId="77777777" w:rsidR="00EF3341" w:rsidRPr="00983061" w:rsidRDefault="00EF3341" w:rsidP="00660D99">
            <w:pPr>
              <w:pStyle w:val="1fe"/>
              <w:rPr>
                <w:snapToGrid w:val="0"/>
              </w:rPr>
            </w:pPr>
            <w:r w:rsidRPr="00983061">
              <w:rPr>
                <w:snapToGrid w:val="0"/>
              </w:rPr>
              <w:t>较大环境风险</w:t>
            </w:r>
          </w:p>
        </w:tc>
        <w:tc>
          <w:tcPr>
            <w:tcW w:w="998" w:type="pct"/>
          </w:tcPr>
          <w:p w14:paraId="490F185A" w14:textId="77777777" w:rsidR="00EF3341" w:rsidRPr="00983061" w:rsidRDefault="00EF3341" w:rsidP="00660D99">
            <w:pPr>
              <w:pStyle w:val="1fe"/>
              <w:rPr>
                <w:snapToGrid w:val="0"/>
              </w:rPr>
            </w:pPr>
            <w:r w:rsidRPr="00983061">
              <w:rPr>
                <w:snapToGrid w:val="0"/>
              </w:rPr>
              <w:t>重大环境风险</w:t>
            </w:r>
          </w:p>
        </w:tc>
        <w:tc>
          <w:tcPr>
            <w:tcW w:w="1001" w:type="pct"/>
          </w:tcPr>
          <w:p w14:paraId="632620F7" w14:textId="77777777" w:rsidR="00EF3341" w:rsidRPr="00983061" w:rsidRDefault="00EF3341" w:rsidP="00660D99">
            <w:pPr>
              <w:pStyle w:val="1fe"/>
              <w:rPr>
                <w:snapToGrid w:val="0"/>
              </w:rPr>
            </w:pPr>
            <w:r w:rsidRPr="00983061">
              <w:rPr>
                <w:snapToGrid w:val="0"/>
              </w:rPr>
              <w:t>重大环境风险</w:t>
            </w:r>
          </w:p>
        </w:tc>
      </w:tr>
      <w:tr w:rsidR="00EF3341" w:rsidRPr="00983061" w14:paraId="111BD0BB" w14:textId="77777777" w:rsidTr="00EF3341">
        <w:trPr>
          <w:trHeight w:val="282"/>
        </w:trPr>
        <w:tc>
          <w:tcPr>
            <w:tcW w:w="1002" w:type="pct"/>
          </w:tcPr>
          <w:p w14:paraId="4451DC8B" w14:textId="77777777" w:rsidR="00EF3341" w:rsidRPr="00983061" w:rsidRDefault="00EF3341" w:rsidP="00660D99">
            <w:pPr>
              <w:pStyle w:val="1fe"/>
              <w:rPr>
                <w:snapToGrid w:val="0"/>
              </w:rPr>
            </w:pPr>
            <w:r w:rsidRPr="00983061">
              <w:rPr>
                <w:rFonts w:eastAsia="Times New Roman"/>
                <w:snapToGrid w:val="0"/>
              </w:rPr>
              <w:t>10≤Q&lt;100</w:t>
            </w:r>
            <w:r w:rsidRPr="00983061">
              <w:rPr>
                <w:snapToGrid w:val="0"/>
              </w:rPr>
              <w:t>（</w:t>
            </w:r>
            <w:r w:rsidRPr="00983061">
              <w:rPr>
                <w:rFonts w:eastAsia="Times New Roman"/>
                <w:snapToGrid w:val="0"/>
              </w:rPr>
              <w:t>Q2</w:t>
            </w:r>
            <w:r w:rsidRPr="00983061">
              <w:rPr>
                <w:snapToGrid w:val="0"/>
              </w:rPr>
              <w:t>）</w:t>
            </w:r>
          </w:p>
        </w:tc>
        <w:tc>
          <w:tcPr>
            <w:tcW w:w="999" w:type="pct"/>
          </w:tcPr>
          <w:p w14:paraId="13869E29" w14:textId="77777777" w:rsidR="00EF3341" w:rsidRPr="00983061" w:rsidRDefault="00EF3341" w:rsidP="00660D99">
            <w:pPr>
              <w:pStyle w:val="1fe"/>
              <w:rPr>
                <w:snapToGrid w:val="0"/>
              </w:rPr>
            </w:pPr>
            <w:r w:rsidRPr="00983061">
              <w:rPr>
                <w:snapToGrid w:val="0"/>
              </w:rPr>
              <w:t>较大环境风险</w:t>
            </w:r>
          </w:p>
        </w:tc>
        <w:tc>
          <w:tcPr>
            <w:tcW w:w="1000" w:type="pct"/>
          </w:tcPr>
          <w:p w14:paraId="2E6E4052" w14:textId="77777777" w:rsidR="00EF3341" w:rsidRPr="00983061" w:rsidRDefault="00EF3341" w:rsidP="00660D99">
            <w:pPr>
              <w:pStyle w:val="1fe"/>
              <w:rPr>
                <w:snapToGrid w:val="0"/>
              </w:rPr>
            </w:pPr>
            <w:r w:rsidRPr="00983061">
              <w:rPr>
                <w:snapToGrid w:val="0"/>
              </w:rPr>
              <w:t>重大环境风险</w:t>
            </w:r>
          </w:p>
        </w:tc>
        <w:tc>
          <w:tcPr>
            <w:tcW w:w="998" w:type="pct"/>
          </w:tcPr>
          <w:p w14:paraId="56A650D2" w14:textId="77777777" w:rsidR="00EF3341" w:rsidRPr="00983061" w:rsidRDefault="00EF3341" w:rsidP="00660D99">
            <w:pPr>
              <w:pStyle w:val="1fe"/>
              <w:rPr>
                <w:snapToGrid w:val="0"/>
              </w:rPr>
            </w:pPr>
            <w:r w:rsidRPr="00983061">
              <w:rPr>
                <w:snapToGrid w:val="0"/>
              </w:rPr>
              <w:t>重大环境风险</w:t>
            </w:r>
          </w:p>
        </w:tc>
        <w:tc>
          <w:tcPr>
            <w:tcW w:w="1001" w:type="pct"/>
          </w:tcPr>
          <w:p w14:paraId="4577699F" w14:textId="77777777" w:rsidR="00EF3341" w:rsidRPr="00983061" w:rsidRDefault="00EF3341" w:rsidP="00660D99">
            <w:pPr>
              <w:pStyle w:val="1fe"/>
              <w:rPr>
                <w:snapToGrid w:val="0"/>
              </w:rPr>
            </w:pPr>
            <w:r w:rsidRPr="00983061">
              <w:rPr>
                <w:snapToGrid w:val="0"/>
              </w:rPr>
              <w:t>重大环境风险</w:t>
            </w:r>
          </w:p>
        </w:tc>
      </w:tr>
      <w:tr w:rsidR="00EF3341" w:rsidRPr="00983061" w14:paraId="0FA2F56D" w14:textId="77777777" w:rsidTr="00EF3341">
        <w:trPr>
          <w:trHeight w:val="280"/>
        </w:trPr>
        <w:tc>
          <w:tcPr>
            <w:tcW w:w="1002" w:type="pct"/>
          </w:tcPr>
          <w:p w14:paraId="732352D9" w14:textId="77777777" w:rsidR="00EF3341" w:rsidRPr="00983061" w:rsidRDefault="00EF3341" w:rsidP="00660D99">
            <w:pPr>
              <w:pStyle w:val="1fe"/>
              <w:rPr>
                <w:snapToGrid w:val="0"/>
              </w:rPr>
            </w:pPr>
            <w:r w:rsidRPr="00983061">
              <w:rPr>
                <w:rFonts w:eastAsia="Times New Roman"/>
                <w:snapToGrid w:val="0"/>
              </w:rPr>
              <w:t>Q≥100</w:t>
            </w:r>
            <w:r w:rsidRPr="00983061">
              <w:rPr>
                <w:snapToGrid w:val="0"/>
              </w:rPr>
              <w:t>（</w:t>
            </w:r>
            <w:r w:rsidRPr="00983061">
              <w:rPr>
                <w:rFonts w:eastAsia="Times New Roman"/>
                <w:snapToGrid w:val="0"/>
              </w:rPr>
              <w:t>Q3</w:t>
            </w:r>
            <w:r w:rsidRPr="00983061">
              <w:rPr>
                <w:snapToGrid w:val="0"/>
              </w:rPr>
              <w:t>）</w:t>
            </w:r>
          </w:p>
        </w:tc>
        <w:tc>
          <w:tcPr>
            <w:tcW w:w="999" w:type="pct"/>
          </w:tcPr>
          <w:p w14:paraId="2D2E4286" w14:textId="77777777" w:rsidR="00EF3341" w:rsidRPr="00983061" w:rsidRDefault="00EF3341" w:rsidP="00660D99">
            <w:pPr>
              <w:pStyle w:val="1fe"/>
              <w:rPr>
                <w:snapToGrid w:val="0"/>
              </w:rPr>
            </w:pPr>
            <w:r w:rsidRPr="00983061">
              <w:rPr>
                <w:snapToGrid w:val="0"/>
              </w:rPr>
              <w:t>重大环境风险</w:t>
            </w:r>
          </w:p>
        </w:tc>
        <w:tc>
          <w:tcPr>
            <w:tcW w:w="1000" w:type="pct"/>
            <w:shd w:val="clear" w:color="auto" w:fill="BEBEBE"/>
          </w:tcPr>
          <w:p w14:paraId="62BAD389" w14:textId="77777777" w:rsidR="00EF3341" w:rsidRPr="00983061" w:rsidRDefault="00EF3341" w:rsidP="00660D99">
            <w:pPr>
              <w:pStyle w:val="1fe"/>
              <w:rPr>
                <w:snapToGrid w:val="0"/>
              </w:rPr>
            </w:pPr>
            <w:r w:rsidRPr="00983061">
              <w:rPr>
                <w:snapToGrid w:val="0"/>
              </w:rPr>
              <w:t>重大环境风险</w:t>
            </w:r>
          </w:p>
        </w:tc>
        <w:tc>
          <w:tcPr>
            <w:tcW w:w="998" w:type="pct"/>
          </w:tcPr>
          <w:p w14:paraId="34522C33" w14:textId="77777777" w:rsidR="00EF3341" w:rsidRPr="00983061" w:rsidRDefault="00EF3341" w:rsidP="00660D99">
            <w:pPr>
              <w:pStyle w:val="1fe"/>
              <w:rPr>
                <w:snapToGrid w:val="0"/>
              </w:rPr>
            </w:pPr>
            <w:r w:rsidRPr="00983061">
              <w:rPr>
                <w:snapToGrid w:val="0"/>
              </w:rPr>
              <w:t>重大环境风险</w:t>
            </w:r>
          </w:p>
        </w:tc>
        <w:tc>
          <w:tcPr>
            <w:tcW w:w="1001" w:type="pct"/>
          </w:tcPr>
          <w:p w14:paraId="4F767CEA" w14:textId="77777777" w:rsidR="00EF3341" w:rsidRPr="00983061" w:rsidRDefault="00EF3341" w:rsidP="00660D99">
            <w:pPr>
              <w:pStyle w:val="1fe"/>
              <w:rPr>
                <w:snapToGrid w:val="0"/>
              </w:rPr>
            </w:pPr>
            <w:r w:rsidRPr="00983061">
              <w:rPr>
                <w:snapToGrid w:val="0"/>
              </w:rPr>
              <w:t>重大环境风险</w:t>
            </w:r>
          </w:p>
        </w:tc>
      </w:tr>
    </w:tbl>
    <w:p w14:paraId="79AE16F5" w14:textId="77777777" w:rsidR="00EF3341" w:rsidRPr="00983061" w:rsidRDefault="00EF3341" w:rsidP="00660D99">
      <w:pPr>
        <w:pStyle w:val="1fe"/>
        <w:rPr>
          <w:snapToGrid w:val="0"/>
        </w:rPr>
      </w:pPr>
    </w:p>
    <w:p w14:paraId="26B3B655" w14:textId="17098B51" w:rsidR="00EF3341" w:rsidRPr="00983061" w:rsidRDefault="00EF3341" w:rsidP="00660D99">
      <w:pPr>
        <w:ind w:firstLine="480"/>
        <w:rPr>
          <w:snapToGrid w:val="0"/>
        </w:rPr>
      </w:pPr>
      <w:r w:rsidRPr="00983061">
        <w:rPr>
          <w:snapToGrid w:val="0"/>
        </w:rPr>
        <w:t>维尤纳特化工</w:t>
      </w:r>
      <w:proofErr w:type="gramStart"/>
      <w:r w:rsidRPr="00983061">
        <w:rPr>
          <w:snapToGrid w:val="0"/>
        </w:rPr>
        <w:t>涉气风险</w:t>
      </w:r>
      <w:proofErr w:type="gramEnd"/>
      <w:r w:rsidRPr="00983061">
        <w:rPr>
          <w:snapToGrid w:val="0"/>
        </w:rPr>
        <w:t>物质与临界量比值</w:t>
      </w:r>
      <w:r w:rsidRPr="00983061">
        <w:rPr>
          <w:snapToGrid w:val="0"/>
        </w:rPr>
        <w:t xml:space="preserve"> Q </w:t>
      </w:r>
      <w:r w:rsidRPr="00983061">
        <w:rPr>
          <w:snapToGrid w:val="0"/>
        </w:rPr>
        <w:t>为</w:t>
      </w:r>
      <w:r w:rsidR="00660D99" w:rsidRPr="00660D99">
        <w:rPr>
          <w:snapToGrid w:val="0"/>
        </w:rPr>
        <w:t>246.725</w:t>
      </w:r>
      <w:r w:rsidRPr="00983061">
        <w:rPr>
          <w:snapToGrid w:val="0"/>
        </w:rPr>
        <w:t>，</w:t>
      </w:r>
      <w:r w:rsidRPr="00983061">
        <w:rPr>
          <w:snapToGrid w:val="0"/>
        </w:rPr>
        <w:t>100≤Q</w:t>
      </w:r>
      <w:r w:rsidRPr="00983061">
        <w:rPr>
          <w:snapToGrid w:val="0"/>
        </w:rPr>
        <w:t>，以</w:t>
      </w:r>
      <w:r w:rsidRPr="00983061">
        <w:rPr>
          <w:snapToGrid w:val="0"/>
        </w:rPr>
        <w:t xml:space="preserve"> Q3 </w:t>
      </w:r>
      <w:r w:rsidRPr="00983061">
        <w:rPr>
          <w:snapToGrid w:val="0"/>
        </w:rPr>
        <w:t>计，大气环境风险及其控制水平为</w:t>
      </w:r>
      <w:r w:rsidRPr="00983061">
        <w:rPr>
          <w:snapToGrid w:val="0"/>
        </w:rPr>
        <w:t xml:space="preserve"> M2 </w:t>
      </w:r>
      <w:r w:rsidRPr="00983061">
        <w:rPr>
          <w:snapToGrid w:val="0"/>
        </w:rPr>
        <w:t>类水平，由表</w:t>
      </w:r>
      <w:r w:rsidRPr="00983061">
        <w:rPr>
          <w:snapToGrid w:val="0"/>
        </w:rPr>
        <w:t xml:space="preserve"> 7.1-6 </w:t>
      </w:r>
      <w:r w:rsidRPr="00983061">
        <w:rPr>
          <w:snapToGrid w:val="0"/>
        </w:rPr>
        <w:t>可知，企业突发大气环境事件风险等级为重大环境风险。</w:t>
      </w:r>
    </w:p>
    <w:p w14:paraId="5766A222" w14:textId="77777777" w:rsidR="00EF3341" w:rsidRPr="00983061" w:rsidRDefault="00EF3341" w:rsidP="00EF3341">
      <w:pPr>
        <w:pStyle w:val="3"/>
        <w:rPr>
          <w:snapToGrid w:val="0"/>
        </w:rPr>
      </w:pPr>
      <w:r w:rsidRPr="00983061">
        <w:rPr>
          <w:snapToGrid w:val="0"/>
        </w:rPr>
        <w:t>7.1.5</w:t>
      </w:r>
      <w:r w:rsidRPr="00983061">
        <w:rPr>
          <w:snapToGrid w:val="0"/>
        </w:rPr>
        <w:t>突发大气环境事件风险等级表征</w:t>
      </w:r>
    </w:p>
    <w:p w14:paraId="1766E897" w14:textId="77777777" w:rsidR="00EF3341" w:rsidRPr="00983061" w:rsidRDefault="00EF3341" w:rsidP="00660D99">
      <w:pPr>
        <w:ind w:firstLine="480"/>
        <w:rPr>
          <w:snapToGrid w:val="0"/>
        </w:rPr>
      </w:pPr>
      <w:r w:rsidRPr="00983061">
        <w:rPr>
          <w:snapToGrid w:val="0"/>
        </w:rPr>
        <w:t>根据上述分析，江苏维尤纳特精细化工有限公司企业突发大气环境事件风险等级为</w:t>
      </w:r>
      <w:r w:rsidRPr="00983061">
        <w:rPr>
          <w:snapToGrid w:val="0"/>
        </w:rPr>
        <w:t>“</w:t>
      </w:r>
      <w:r w:rsidRPr="00983061">
        <w:rPr>
          <w:snapToGrid w:val="0"/>
        </w:rPr>
        <w:t>重大环境风险（</w:t>
      </w:r>
      <w:r w:rsidRPr="00983061">
        <w:rPr>
          <w:snapToGrid w:val="0"/>
        </w:rPr>
        <w:t>Q3-M2-E1</w:t>
      </w:r>
      <w:r w:rsidRPr="00983061">
        <w:rPr>
          <w:snapToGrid w:val="0"/>
        </w:rPr>
        <w:t>）</w:t>
      </w:r>
      <w:r w:rsidRPr="00983061">
        <w:rPr>
          <w:snapToGrid w:val="0"/>
        </w:rPr>
        <w:t>”</w:t>
      </w:r>
      <w:r w:rsidRPr="00983061">
        <w:rPr>
          <w:snapToGrid w:val="0"/>
        </w:rPr>
        <w:t>。</w:t>
      </w:r>
    </w:p>
    <w:p w14:paraId="61F5B475" w14:textId="77777777" w:rsidR="00EF3341" w:rsidRPr="00983061" w:rsidRDefault="00EF3341" w:rsidP="00EF3341">
      <w:pPr>
        <w:pStyle w:val="2"/>
        <w:rPr>
          <w:snapToGrid w:val="0"/>
        </w:rPr>
      </w:pPr>
      <w:bookmarkStart w:id="113" w:name="_bookmark19"/>
      <w:bookmarkStart w:id="114" w:name="_Toc98319680"/>
      <w:bookmarkStart w:id="115" w:name="_Toc98534437"/>
      <w:bookmarkEnd w:id="113"/>
      <w:r w:rsidRPr="00983061">
        <w:rPr>
          <w:snapToGrid w:val="0"/>
        </w:rPr>
        <w:t>7.2</w:t>
      </w:r>
      <w:r w:rsidRPr="00983061">
        <w:rPr>
          <w:snapToGrid w:val="0"/>
        </w:rPr>
        <w:t>企业突发水环境事件风险分级</w:t>
      </w:r>
      <w:bookmarkEnd w:id="114"/>
      <w:bookmarkEnd w:id="115"/>
    </w:p>
    <w:p w14:paraId="2A18D0E9" w14:textId="77777777" w:rsidR="00EF3341" w:rsidRPr="00983061" w:rsidRDefault="00EF3341" w:rsidP="00EF3341">
      <w:pPr>
        <w:pStyle w:val="3"/>
        <w:rPr>
          <w:snapToGrid w:val="0"/>
        </w:rPr>
      </w:pPr>
      <w:r w:rsidRPr="00983061">
        <w:rPr>
          <w:snapToGrid w:val="0"/>
        </w:rPr>
        <w:t>7.2.1</w:t>
      </w:r>
      <w:r w:rsidRPr="00983061">
        <w:rPr>
          <w:snapToGrid w:val="0"/>
        </w:rPr>
        <w:t>涉水风险物质数量与临界量比值（</w:t>
      </w:r>
      <w:r w:rsidRPr="00983061">
        <w:rPr>
          <w:rFonts w:eastAsia="Times New Roman"/>
          <w:snapToGrid w:val="0"/>
        </w:rPr>
        <w:t>Q</w:t>
      </w:r>
      <w:r w:rsidRPr="00983061">
        <w:rPr>
          <w:snapToGrid w:val="0"/>
        </w:rPr>
        <w:t>）</w:t>
      </w:r>
    </w:p>
    <w:p w14:paraId="15133D69" w14:textId="77777777" w:rsidR="00EF3341" w:rsidRPr="00983061" w:rsidRDefault="00EF3341" w:rsidP="00660D99">
      <w:pPr>
        <w:ind w:firstLine="480"/>
        <w:rPr>
          <w:b/>
          <w:snapToGrid w:val="0"/>
        </w:rPr>
      </w:pPr>
      <w:r w:rsidRPr="00983061">
        <w:rPr>
          <w:snapToGrid w:val="0"/>
        </w:rPr>
        <w:t>对照《企业突发环境事件风险分级方法》（</w:t>
      </w:r>
      <w:r w:rsidRPr="00983061">
        <w:rPr>
          <w:snapToGrid w:val="0"/>
        </w:rPr>
        <w:t>HJ941-2018</w:t>
      </w:r>
      <w:r w:rsidRPr="00983061">
        <w:rPr>
          <w:snapToGrid w:val="0"/>
        </w:rPr>
        <w:t>），突发环境事件风险物质及临界量清单，维尤纳特化工涉水风险物质数量与临界量比值见表</w:t>
      </w:r>
      <w:r w:rsidRPr="00983061">
        <w:rPr>
          <w:snapToGrid w:val="0"/>
        </w:rPr>
        <w:t xml:space="preserve"> 7.2-1</w:t>
      </w:r>
      <w:r w:rsidRPr="00983061">
        <w:rPr>
          <w:snapToGrid w:val="0"/>
        </w:rPr>
        <w:t>。</w:t>
      </w:r>
    </w:p>
    <w:p w14:paraId="08A19373" w14:textId="77777777" w:rsidR="00EF3341" w:rsidRDefault="00EF3341" w:rsidP="00EF3341">
      <w:pPr>
        <w:pStyle w:val="111"/>
        <w:rPr>
          <w:b/>
          <w:snapToGrid w:val="0"/>
        </w:rPr>
      </w:pPr>
    </w:p>
    <w:p w14:paraId="1E27928E" w14:textId="1C350DA2" w:rsidR="00EF3341" w:rsidRPr="00EF3341" w:rsidRDefault="00EF3341" w:rsidP="00EF3341">
      <w:pPr>
        <w:pStyle w:val="111"/>
        <w:rPr>
          <w:b/>
          <w:snapToGrid w:val="0"/>
        </w:rPr>
      </w:pPr>
      <w:r w:rsidRPr="00EF3341">
        <w:rPr>
          <w:b/>
          <w:snapToGrid w:val="0"/>
        </w:rPr>
        <w:lastRenderedPageBreak/>
        <w:t>表</w:t>
      </w:r>
      <w:r w:rsidRPr="00EF3341">
        <w:rPr>
          <w:b/>
          <w:snapToGrid w:val="0"/>
        </w:rPr>
        <w:t xml:space="preserve"> </w:t>
      </w:r>
      <w:r w:rsidRPr="00EF3341">
        <w:rPr>
          <w:rFonts w:eastAsia="Times New Roman"/>
          <w:b/>
          <w:snapToGrid w:val="0"/>
        </w:rPr>
        <w:t>7.2-1</w:t>
      </w:r>
      <w:r w:rsidRPr="00EF3341">
        <w:rPr>
          <w:rFonts w:eastAsia="Times New Roman"/>
          <w:b/>
          <w:snapToGrid w:val="0"/>
        </w:rPr>
        <w:tab/>
      </w:r>
      <w:r w:rsidRPr="00EF3341">
        <w:rPr>
          <w:b/>
          <w:snapToGrid w:val="0"/>
        </w:rPr>
        <w:t>涉水风险物质数量与临界量比值</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759"/>
        <w:gridCol w:w="1278"/>
        <w:gridCol w:w="1020"/>
        <w:gridCol w:w="1406"/>
        <w:gridCol w:w="1434"/>
        <w:gridCol w:w="1413"/>
      </w:tblGrid>
      <w:tr w:rsidR="00660D99" w:rsidRPr="00660D99" w14:paraId="301F1C44" w14:textId="77777777" w:rsidTr="00862E3D">
        <w:trPr>
          <w:trHeight w:val="282"/>
        </w:trPr>
        <w:tc>
          <w:tcPr>
            <w:tcW w:w="1058" w:type="pct"/>
            <w:vAlign w:val="center"/>
          </w:tcPr>
          <w:p w14:paraId="4EE02621" w14:textId="77777777" w:rsidR="00660D99" w:rsidRPr="000F57E4" w:rsidRDefault="00660D99" w:rsidP="00660D99">
            <w:pPr>
              <w:pStyle w:val="1fe"/>
              <w:rPr>
                <w:b/>
                <w:bCs/>
                <w:snapToGrid w:val="0"/>
              </w:rPr>
            </w:pPr>
            <w:r w:rsidRPr="000F57E4">
              <w:rPr>
                <w:b/>
                <w:bCs/>
                <w:snapToGrid w:val="0"/>
              </w:rPr>
              <w:t>附录表中位置</w:t>
            </w:r>
          </w:p>
        </w:tc>
        <w:tc>
          <w:tcPr>
            <w:tcW w:w="769" w:type="pct"/>
            <w:vAlign w:val="center"/>
          </w:tcPr>
          <w:p w14:paraId="0823A1D9" w14:textId="77777777" w:rsidR="00660D99" w:rsidRPr="000F57E4" w:rsidRDefault="00660D99" w:rsidP="00660D99">
            <w:pPr>
              <w:pStyle w:val="1fe"/>
              <w:rPr>
                <w:b/>
                <w:bCs/>
                <w:snapToGrid w:val="0"/>
              </w:rPr>
            </w:pPr>
            <w:r w:rsidRPr="000F57E4">
              <w:rPr>
                <w:b/>
                <w:bCs/>
                <w:snapToGrid w:val="0"/>
              </w:rPr>
              <w:t>物质名称</w:t>
            </w:r>
          </w:p>
        </w:tc>
        <w:tc>
          <w:tcPr>
            <w:tcW w:w="614" w:type="pct"/>
            <w:vAlign w:val="center"/>
          </w:tcPr>
          <w:p w14:paraId="5A04BDD9" w14:textId="77777777" w:rsidR="00660D99" w:rsidRPr="000F57E4" w:rsidRDefault="00660D99" w:rsidP="00660D99">
            <w:pPr>
              <w:pStyle w:val="1fe"/>
              <w:rPr>
                <w:rFonts w:eastAsia="Times New Roman"/>
                <w:b/>
                <w:bCs/>
                <w:snapToGrid w:val="0"/>
              </w:rPr>
            </w:pPr>
            <w:r w:rsidRPr="000F57E4">
              <w:rPr>
                <w:b/>
                <w:bCs/>
                <w:snapToGrid w:val="0"/>
              </w:rPr>
              <w:t>临界量</w:t>
            </w:r>
            <w:r w:rsidRPr="000F57E4">
              <w:rPr>
                <w:b/>
                <w:bCs/>
                <w:snapToGrid w:val="0"/>
              </w:rPr>
              <w:t xml:space="preserve"> </w:t>
            </w:r>
            <w:r w:rsidRPr="000F57E4">
              <w:rPr>
                <w:rFonts w:eastAsia="Times New Roman"/>
                <w:b/>
                <w:bCs/>
                <w:snapToGrid w:val="0"/>
              </w:rPr>
              <w:t>t</w:t>
            </w:r>
          </w:p>
        </w:tc>
        <w:tc>
          <w:tcPr>
            <w:tcW w:w="846" w:type="pct"/>
            <w:vAlign w:val="center"/>
          </w:tcPr>
          <w:p w14:paraId="02F41AA2" w14:textId="77777777" w:rsidR="00660D99" w:rsidRPr="000F57E4" w:rsidRDefault="00660D99" w:rsidP="00660D99">
            <w:pPr>
              <w:pStyle w:val="1fe"/>
              <w:rPr>
                <w:rFonts w:eastAsia="Times New Roman"/>
                <w:b/>
                <w:bCs/>
                <w:snapToGrid w:val="0"/>
              </w:rPr>
            </w:pPr>
            <w:r w:rsidRPr="000F57E4">
              <w:rPr>
                <w:b/>
                <w:bCs/>
                <w:snapToGrid w:val="0"/>
              </w:rPr>
              <w:t>最大存储量</w:t>
            </w:r>
            <w:r w:rsidRPr="000F57E4">
              <w:rPr>
                <w:b/>
                <w:bCs/>
                <w:snapToGrid w:val="0"/>
              </w:rPr>
              <w:t xml:space="preserve"> </w:t>
            </w:r>
            <w:r w:rsidRPr="000F57E4">
              <w:rPr>
                <w:rFonts w:eastAsia="Times New Roman"/>
                <w:b/>
                <w:bCs/>
                <w:snapToGrid w:val="0"/>
              </w:rPr>
              <w:t>t</w:t>
            </w:r>
          </w:p>
        </w:tc>
        <w:tc>
          <w:tcPr>
            <w:tcW w:w="863" w:type="pct"/>
            <w:vAlign w:val="center"/>
          </w:tcPr>
          <w:p w14:paraId="69AE626F" w14:textId="77777777" w:rsidR="00660D99" w:rsidRPr="000F57E4" w:rsidRDefault="00660D99" w:rsidP="00660D99">
            <w:pPr>
              <w:pStyle w:val="1fe"/>
              <w:rPr>
                <w:b/>
                <w:bCs/>
                <w:snapToGrid w:val="0"/>
              </w:rPr>
            </w:pPr>
            <w:r w:rsidRPr="000F57E4">
              <w:rPr>
                <w:b/>
                <w:bCs/>
                <w:snapToGrid w:val="0"/>
              </w:rPr>
              <w:t>Q</w:t>
            </w:r>
          </w:p>
        </w:tc>
        <w:tc>
          <w:tcPr>
            <w:tcW w:w="850" w:type="pct"/>
            <w:vAlign w:val="center"/>
          </w:tcPr>
          <w:p w14:paraId="62033542" w14:textId="77777777" w:rsidR="00660D99" w:rsidRPr="000F57E4" w:rsidRDefault="00660D99" w:rsidP="00660D99">
            <w:pPr>
              <w:pStyle w:val="1fe"/>
              <w:rPr>
                <w:b/>
                <w:bCs/>
                <w:snapToGrid w:val="0"/>
              </w:rPr>
            </w:pPr>
            <w:r w:rsidRPr="000F57E4">
              <w:rPr>
                <w:b/>
                <w:bCs/>
                <w:snapToGrid w:val="0"/>
              </w:rPr>
              <w:t>辨识结果</w:t>
            </w:r>
          </w:p>
        </w:tc>
      </w:tr>
      <w:tr w:rsidR="00660D99" w:rsidRPr="00983061" w14:paraId="7CFA5A88" w14:textId="77777777" w:rsidTr="00862E3D">
        <w:trPr>
          <w:trHeight w:val="285"/>
        </w:trPr>
        <w:tc>
          <w:tcPr>
            <w:tcW w:w="1058" w:type="pct"/>
            <w:vMerge w:val="restart"/>
            <w:vAlign w:val="center"/>
          </w:tcPr>
          <w:p w14:paraId="348C16C6" w14:textId="77777777" w:rsidR="00660D99" w:rsidRPr="00983061" w:rsidRDefault="00660D99" w:rsidP="00660D99">
            <w:pPr>
              <w:pStyle w:val="1fe"/>
              <w:rPr>
                <w:snapToGrid w:val="0"/>
              </w:rPr>
            </w:pPr>
            <w:r w:rsidRPr="00983061">
              <w:rPr>
                <w:snapToGrid w:val="0"/>
              </w:rPr>
              <w:t>附录</w:t>
            </w:r>
            <w:r w:rsidRPr="00983061">
              <w:rPr>
                <w:rFonts w:eastAsia="Times New Roman"/>
                <w:snapToGrid w:val="0"/>
              </w:rPr>
              <w:t xml:space="preserve">A </w:t>
            </w:r>
            <w:r w:rsidRPr="00983061">
              <w:rPr>
                <w:snapToGrid w:val="0"/>
              </w:rPr>
              <w:t>第一部分</w:t>
            </w:r>
          </w:p>
        </w:tc>
        <w:tc>
          <w:tcPr>
            <w:tcW w:w="769" w:type="pct"/>
            <w:vAlign w:val="center"/>
          </w:tcPr>
          <w:p w14:paraId="7D527B00" w14:textId="77777777" w:rsidR="00660D99" w:rsidRPr="00983061" w:rsidRDefault="00660D99" w:rsidP="00660D99">
            <w:pPr>
              <w:pStyle w:val="1fe"/>
              <w:rPr>
                <w:snapToGrid w:val="0"/>
              </w:rPr>
            </w:pPr>
            <w:r w:rsidRPr="00983061">
              <w:rPr>
                <w:snapToGrid w:val="0"/>
              </w:rPr>
              <w:t>液氯</w:t>
            </w:r>
          </w:p>
        </w:tc>
        <w:tc>
          <w:tcPr>
            <w:tcW w:w="614" w:type="pct"/>
            <w:vAlign w:val="center"/>
          </w:tcPr>
          <w:p w14:paraId="60459D5E" w14:textId="77777777" w:rsidR="00660D99" w:rsidRPr="00983061" w:rsidRDefault="00660D99" w:rsidP="00660D99">
            <w:pPr>
              <w:pStyle w:val="1fe"/>
              <w:rPr>
                <w:snapToGrid w:val="0"/>
              </w:rPr>
            </w:pPr>
            <w:r w:rsidRPr="00983061">
              <w:rPr>
                <w:snapToGrid w:val="0"/>
              </w:rPr>
              <w:t>1</w:t>
            </w:r>
          </w:p>
        </w:tc>
        <w:tc>
          <w:tcPr>
            <w:tcW w:w="846" w:type="pct"/>
            <w:vAlign w:val="center"/>
          </w:tcPr>
          <w:p w14:paraId="69B30E6A" w14:textId="77777777" w:rsidR="00660D99" w:rsidRPr="00983061" w:rsidRDefault="00660D99" w:rsidP="00660D99">
            <w:pPr>
              <w:pStyle w:val="1fe"/>
              <w:rPr>
                <w:snapToGrid w:val="0"/>
              </w:rPr>
            </w:pPr>
            <w:r w:rsidRPr="00983061">
              <w:rPr>
                <w:snapToGrid w:val="0"/>
              </w:rPr>
              <w:t>140</w:t>
            </w:r>
          </w:p>
        </w:tc>
        <w:tc>
          <w:tcPr>
            <w:tcW w:w="863" w:type="pct"/>
            <w:vAlign w:val="center"/>
          </w:tcPr>
          <w:p w14:paraId="153CEE99" w14:textId="77777777" w:rsidR="00660D99" w:rsidRPr="00983061" w:rsidRDefault="00660D99" w:rsidP="00660D99">
            <w:pPr>
              <w:pStyle w:val="1fe"/>
              <w:rPr>
                <w:snapToGrid w:val="0"/>
              </w:rPr>
            </w:pPr>
            <w:r w:rsidRPr="00983061">
              <w:rPr>
                <w:snapToGrid w:val="0"/>
              </w:rPr>
              <w:t>140</w:t>
            </w:r>
          </w:p>
        </w:tc>
        <w:tc>
          <w:tcPr>
            <w:tcW w:w="850" w:type="pct"/>
            <w:vMerge w:val="restart"/>
            <w:vAlign w:val="center"/>
          </w:tcPr>
          <w:p w14:paraId="5D9A213F" w14:textId="29D2EFF2" w:rsidR="00660D99" w:rsidRPr="00983061" w:rsidRDefault="00660D99" w:rsidP="00660D99">
            <w:pPr>
              <w:pStyle w:val="1fe"/>
              <w:rPr>
                <w:snapToGrid w:val="0"/>
              </w:rPr>
            </w:pPr>
            <w:r w:rsidRPr="00983061">
              <w:rPr>
                <w:snapToGrid w:val="0"/>
              </w:rPr>
              <w:t>Q=</w:t>
            </w:r>
            <w:r w:rsidRPr="00EF3341">
              <w:rPr>
                <w:snapToGrid w:val="0"/>
              </w:rPr>
              <w:t>2</w:t>
            </w:r>
            <w:r w:rsidRPr="00660D99">
              <w:rPr>
                <w:snapToGrid w:val="0"/>
              </w:rPr>
              <w:t>46.7</w:t>
            </w:r>
            <w:r w:rsidR="000F57E4">
              <w:rPr>
                <w:snapToGrid w:val="0"/>
              </w:rPr>
              <w:t>1</w:t>
            </w:r>
            <w:r w:rsidRPr="00660D99">
              <w:rPr>
                <w:snapToGrid w:val="0"/>
              </w:rPr>
              <w:t>5</w:t>
            </w:r>
          </w:p>
        </w:tc>
      </w:tr>
      <w:tr w:rsidR="00660D99" w:rsidRPr="00983061" w14:paraId="1CD040B5" w14:textId="77777777" w:rsidTr="00862E3D">
        <w:trPr>
          <w:trHeight w:val="283"/>
        </w:trPr>
        <w:tc>
          <w:tcPr>
            <w:tcW w:w="1058" w:type="pct"/>
            <w:vMerge/>
            <w:vAlign w:val="center"/>
          </w:tcPr>
          <w:p w14:paraId="2B6FFBC8" w14:textId="77777777" w:rsidR="00660D99" w:rsidRPr="00983061" w:rsidRDefault="00660D99" w:rsidP="00660D99">
            <w:pPr>
              <w:pStyle w:val="1fe"/>
              <w:rPr>
                <w:snapToGrid w:val="0"/>
                <w:sz w:val="2"/>
                <w:szCs w:val="2"/>
              </w:rPr>
            </w:pPr>
          </w:p>
        </w:tc>
        <w:tc>
          <w:tcPr>
            <w:tcW w:w="769" w:type="pct"/>
            <w:vAlign w:val="center"/>
          </w:tcPr>
          <w:p w14:paraId="021B028C" w14:textId="77777777" w:rsidR="00660D99" w:rsidRPr="00983061" w:rsidRDefault="00660D99" w:rsidP="00660D99">
            <w:pPr>
              <w:pStyle w:val="1fe"/>
              <w:rPr>
                <w:snapToGrid w:val="0"/>
              </w:rPr>
            </w:pPr>
            <w:r w:rsidRPr="00983061">
              <w:rPr>
                <w:snapToGrid w:val="0"/>
              </w:rPr>
              <w:t>液氨</w:t>
            </w:r>
          </w:p>
        </w:tc>
        <w:tc>
          <w:tcPr>
            <w:tcW w:w="614" w:type="pct"/>
            <w:vAlign w:val="center"/>
          </w:tcPr>
          <w:p w14:paraId="613D74FF" w14:textId="77777777" w:rsidR="00660D99" w:rsidRPr="00983061" w:rsidRDefault="00660D99" w:rsidP="00660D99">
            <w:pPr>
              <w:pStyle w:val="1fe"/>
              <w:rPr>
                <w:snapToGrid w:val="0"/>
              </w:rPr>
            </w:pPr>
            <w:r w:rsidRPr="00983061">
              <w:rPr>
                <w:snapToGrid w:val="0"/>
              </w:rPr>
              <w:t>5</w:t>
            </w:r>
          </w:p>
        </w:tc>
        <w:tc>
          <w:tcPr>
            <w:tcW w:w="846" w:type="pct"/>
            <w:vAlign w:val="center"/>
          </w:tcPr>
          <w:p w14:paraId="0DBE4710" w14:textId="77777777" w:rsidR="00660D99" w:rsidRPr="00983061" w:rsidRDefault="00660D99" w:rsidP="00660D99">
            <w:pPr>
              <w:pStyle w:val="1fe"/>
              <w:rPr>
                <w:snapToGrid w:val="0"/>
              </w:rPr>
            </w:pPr>
            <w:r w:rsidRPr="00983061">
              <w:rPr>
                <w:snapToGrid w:val="0"/>
              </w:rPr>
              <w:t>44</w:t>
            </w:r>
          </w:p>
        </w:tc>
        <w:tc>
          <w:tcPr>
            <w:tcW w:w="863" w:type="pct"/>
            <w:vAlign w:val="center"/>
          </w:tcPr>
          <w:p w14:paraId="57B8F4EC" w14:textId="77777777" w:rsidR="00660D99" w:rsidRPr="00983061" w:rsidRDefault="00660D99" w:rsidP="00660D99">
            <w:pPr>
              <w:pStyle w:val="1fe"/>
              <w:rPr>
                <w:snapToGrid w:val="0"/>
              </w:rPr>
            </w:pPr>
            <w:r w:rsidRPr="00983061">
              <w:rPr>
                <w:snapToGrid w:val="0"/>
              </w:rPr>
              <w:t>8.8</w:t>
            </w:r>
          </w:p>
        </w:tc>
        <w:tc>
          <w:tcPr>
            <w:tcW w:w="850" w:type="pct"/>
            <w:vMerge/>
            <w:vAlign w:val="center"/>
          </w:tcPr>
          <w:p w14:paraId="6D98DFD8" w14:textId="77777777" w:rsidR="00660D99" w:rsidRPr="00983061" w:rsidRDefault="00660D99" w:rsidP="00660D99">
            <w:pPr>
              <w:pStyle w:val="1fe"/>
              <w:rPr>
                <w:snapToGrid w:val="0"/>
                <w:sz w:val="2"/>
                <w:szCs w:val="2"/>
              </w:rPr>
            </w:pPr>
          </w:p>
        </w:tc>
      </w:tr>
      <w:tr w:rsidR="00660D99" w:rsidRPr="00983061" w14:paraId="1778EE1C" w14:textId="77777777" w:rsidTr="00862E3D">
        <w:trPr>
          <w:trHeight w:val="282"/>
        </w:trPr>
        <w:tc>
          <w:tcPr>
            <w:tcW w:w="1058" w:type="pct"/>
            <w:vMerge w:val="restart"/>
            <w:vAlign w:val="center"/>
          </w:tcPr>
          <w:p w14:paraId="2B1F64A8" w14:textId="77777777" w:rsidR="00660D99" w:rsidRPr="00983061" w:rsidRDefault="00660D99" w:rsidP="00660D99">
            <w:pPr>
              <w:pStyle w:val="1fe"/>
              <w:rPr>
                <w:snapToGrid w:val="0"/>
              </w:rPr>
            </w:pPr>
            <w:r w:rsidRPr="00983061">
              <w:rPr>
                <w:snapToGrid w:val="0"/>
              </w:rPr>
              <w:t>附录</w:t>
            </w:r>
            <w:r w:rsidRPr="00983061">
              <w:rPr>
                <w:rFonts w:eastAsia="Times New Roman"/>
                <w:snapToGrid w:val="0"/>
              </w:rPr>
              <w:t xml:space="preserve">A </w:t>
            </w:r>
            <w:r w:rsidRPr="00983061">
              <w:rPr>
                <w:snapToGrid w:val="0"/>
              </w:rPr>
              <w:t>第三部分</w:t>
            </w:r>
          </w:p>
        </w:tc>
        <w:tc>
          <w:tcPr>
            <w:tcW w:w="769" w:type="pct"/>
            <w:vAlign w:val="center"/>
          </w:tcPr>
          <w:p w14:paraId="6E655D91" w14:textId="77777777" w:rsidR="00660D99" w:rsidRPr="00983061" w:rsidRDefault="00660D99" w:rsidP="00660D99">
            <w:pPr>
              <w:pStyle w:val="1fe"/>
              <w:rPr>
                <w:snapToGrid w:val="0"/>
              </w:rPr>
            </w:pPr>
            <w:r w:rsidRPr="00983061">
              <w:rPr>
                <w:snapToGrid w:val="0"/>
              </w:rPr>
              <w:t>甲苯</w:t>
            </w:r>
          </w:p>
        </w:tc>
        <w:tc>
          <w:tcPr>
            <w:tcW w:w="614" w:type="pct"/>
            <w:vAlign w:val="center"/>
          </w:tcPr>
          <w:p w14:paraId="41C36A07" w14:textId="77777777" w:rsidR="00660D99" w:rsidRPr="00983061" w:rsidRDefault="00660D99" w:rsidP="00660D99">
            <w:pPr>
              <w:pStyle w:val="1fe"/>
              <w:rPr>
                <w:snapToGrid w:val="0"/>
              </w:rPr>
            </w:pPr>
            <w:r w:rsidRPr="00983061">
              <w:rPr>
                <w:snapToGrid w:val="0"/>
              </w:rPr>
              <w:t>10</w:t>
            </w:r>
          </w:p>
        </w:tc>
        <w:tc>
          <w:tcPr>
            <w:tcW w:w="846" w:type="pct"/>
            <w:vAlign w:val="center"/>
          </w:tcPr>
          <w:p w14:paraId="00C76D2E" w14:textId="77777777" w:rsidR="00660D99" w:rsidRPr="00983061" w:rsidRDefault="00660D99" w:rsidP="00660D99">
            <w:pPr>
              <w:pStyle w:val="1fe"/>
              <w:rPr>
                <w:snapToGrid w:val="0"/>
              </w:rPr>
            </w:pPr>
            <w:r w:rsidRPr="00983061">
              <w:rPr>
                <w:snapToGrid w:val="0"/>
              </w:rPr>
              <w:t>140</w:t>
            </w:r>
          </w:p>
        </w:tc>
        <w:tc>
          <w:tcPr>
            <w:tcW w:w="863" w:type="pct"/>
            <w:vAlign w:val="center"/>
          </w:tcPr>
          <w:p w14:paraId="7DB440FE" w14:textId="77777777" w:rsidR="00660D99" w:rsidRPr="00983061" w:rsidRDefault="00660D99" w:rsidP="00660D99">
            <w:pPr>
              <w:pStyle w:val="1fe"/>
              <w:rPr>
                <w:snapToGrid w:val="0"/>
              </w:rPr>
            </w:pPr>
            <w:r w:rsidRPr="00983061">
              <w:rPr>
                <w:snapToGrid w:val="0"/>
              </w:rPr>
              <w:t>14</w:t>
            </w:r>
          </w:p>
        </w:tc>
        <w:tc>
          <w:tcPr>
            <w:tcW w:w="850" w:type="pct"/>
            <w:vMerge/>
            <w:vAlign w:val="center"/>
          </w:tcPr>
          <w:p w14:paraId="072E54D4" w14:textId="77777777" w:rsidR="00660D99" w:rsidRPr="00983061" w:rsidRDefault="00660D99" w:rsidP="00660D99">
            <w:pPr>
              <w:pStyle w:val="1fe"/>
              <w:rPr>
                <w:snapToGrid w:val="0"/>
                <w:sz w:val="2"/>
                <w:szCs w:val="2"/>
              </w:rPr>
            </w:pPr>
          </w:p>
        </w:tc>
      </w:tr>
      <w:tr w:rsidR="00660D99" w:rsidRPr="00983061" w14:paraId="3E061482" w14:textId="77777777" w:rsidTr="00862E3D">
        <w:trPr>
          <w:trHeight w:val="282"/>
        </w:trPr>
        <w:tc>
          <w:tcPr>
            <w:tcW w:w="1058" w:type="pct"/>
            <w:vMerge/>
            <w:vAlign w:val="center"/>
          </w:tcPr>
          <w:p w14:paraId="15535847" w14:textId="77777777" w:rsidR="00660D99" w:rsidRPr="00983061" w:rsidRDefault="00660D99" w:rsidP="00660D99">
            <w:pPr>
              <w:pStyle w:val="1fe"/>
              <w:rPr>
                <w:snapToGrid w:val="0"/>
                <w:sz w:val="2"/>
                <w:szCs w:val="2"/>
              </w:rPr>
            </w:pPr>
          </w:p>
        </w:tc>
        <w:tc>
          <w:tcPr>
            <w:tcW w:w="769" w:type="pct"/>
            <w:vAlign w:val="center"/>
          </w:tcPr>
          <w:p w14:paraId="396E66CC" w14:textId="77777777" w:rsidR="00660D99" w:rsidRPr="00983061" w:rsidRDefault="00660D99" w:rsidP="00660D99">
            <w:pPr>
              <w:pStyle w:val="1fe"/>
              <w:rPr>
                <w:snapToGrid w:val="0"/>
              </w:rPr>
            </w:pPr>
            <w:r w:rsidRPr="00983061">
              <w:rPr>
                <w:snapToGrid w:val="0"/>
              </w:rPr>
              <w:t>二甲苯</w:t>
            </w:r>
          </w:p>
        </w:tc>
        <w:tc>
          <w:tcPr>
            <w:tcW w:w="614" w:type="pct"/>
            <w:vAlign w:val="center"/>
          </w:tcPr>
          <w:p w14:paraId="5B6A7321" w14:textId="77777777" w:rsidR="00660D99" w:rsidRPr="00983061" w:rsidRDefault="00660D99" w:rsidP="00660D99">
            <w:pPr>
              <w:pStyle w:val="1fe"/>
              <w:rPr>
                <w:snapToGrid w:val="0"/>
              </w:rPr>
            </w:pPr>
            <w:r w:rsidRPr="00983061">
              <w:rPr>
                <w:snapToGrid w:val="0"/>
              </w:rPr>
              <w:t>10</w:t>
            </w:r>
          </w:p>
        </w:tc>
        <w:tc>
          <w:tcPr>
            <w:tcW w:w="846" w:type="pct"/>
            <w:vAlign w:val="center"/>
          </w:tcPr>
          <w:p w14:paraId="1DCF9CB8" w14:textId="77777777" w:rsidR="00660D99" w:rsidRPr="00983061" w:rsidRDefault="00660D99" w:rsidP="00660D99">
            <w:pPr>
              <w:pStyle w:val="1fe"/>
              <w:rPr>
                <w:snapToGrid w:val="0"/>
              </w:rPr>
            </w:pPr>
            <w:r w:rsidRPr="00983061">
              <w:rPr>
                <w:snapToGrid w:val="0"/>
              </w:rPr>
              <w:t>405</w:t>
            </w:r>
          </w:p>
        </w:tc>
        <w:tc>
          <w:tcPr>
            <w:tcW w:w="863" w:type="pct"/>
            <w:vAlign w:val="center"/>
          </w:tcPr>
          <w:p w14:paraId="40BC0F9E" w14:textId="77777777" w:rsidR="00660D99" w:rsidRPr="00983061" w:rsidRDefault="00660D99" w:rsidP="00660D99">
            <w:pPr>
              <w:pStyle w:val="1fe"/>
              <w:rPr>
                <w:snapToGrid w:val="0"/>
              </w:rPr>
            </w:pPr>
            <w:r w:rsidRPr="00983061">
              <w:rPr>
                <w:snapToGrid w:val="0"/>
              </w:rPr>
              <w:t>40.5</w:t>
            </w:r>
          </w:p>
        </w:tc>
        <w:tc>
          <w:tcPr>
            <w:tcW w:w="850" w:type="pct"/>
            <w:vMerge/>
            <w:vAlign w:val="center"/>
          </w:tcPr>
          <w:p w14:paraId="09AFF2E6" w14:textId="77777777" w:rsidR="00660D99" w:rsidRPr="00983061" w:rsidRDefault="00660D99" w:rsidP="00660D99">
            <w:pPr>
              <w:pStyle w:val="1fe"/>
              <w:rPr>
                <w:snapToGrid w:val="0"/>
                <w:sz w:val="2"/>
                <w:szCs w:val="2"/>
              </w:rPr>
            </w:pPr>
          </w:p>
        </w:tc>
      </w:tr>
      <w:tr w:rsidR="00660D99" w:rsidRPr="00983061" w14:paraId="0F828479" w14:textId="77777777" w:rsidTr="00862E3D">
        <w:trPr>
          <w:trHeight w:val="282"/>
        </w:trPr>
        <w:tc>
          <w:tcPr>
            <w:tcW w:w="1058" w:type="pct"/>
            <w:vMerge/>
            <w:vAlign w:val="center"/>
          </w:tcPr>
          <w:p w14:paraId="0A4D867D" w14:textId="77777777" w:rsidR="00660D99" w:rsidRPr="00983061" w:rsidRDefault="00660D99" w:rsidP="00660D99">
            <w:pPr>
              <w:pStyle w:val="1fe"/>
              <w:rPr>
                <w:snapToGrid w:val="0"/>
                <w:sz w:val="2"/>
                <w:szCs w:val="2"/>
              </w:rPr>
            </w:pPr>
          </w:p>
        </w:tc>
        <w:tc>
          <w:tcPr>
            <w:tcW w:w="769" w:type="pct"/>
            <w:vAlign w:val="center"/>
          </w:tcPr>
          <w:p w14:paraId="5B2D12EB" w14:textId="77777777" w:rsidR="00660D99" w:rsidRPr="00983061" w:rsidRDefault="00660D99" w:rsidP="00660D99">
            <w:pPr>
              <w:pStyle w:val="1fe"/>
              <w:rPr>
                <w:snapToGrid w:val="0"/>
              </w:rPr>
            </w:pPr>
            <w:r>
              <w:rPr>
                <w:rFonts w:hint="eastAsia"/>
                <w:snapToGrid w:val="0"/>
              </w:rPr>
              <w:t>盐酸</w:t>
            </w:r>
          </w:p>
        </w:tc>
        <w:tc>
          <w:tcPr>
            <w:tcW w:w="614" w:type="pct"/>
            <w:vAlign w:val="center"/>
          </w:tcPr>
          <w:p w14:paraId="6B3BB356" w14:textId="77777777" w:rsidR="00660D99" w:rsidRPr="00983061" w:rsidRDefault="00660D99" w:rsidP="00660D99">
            <w:pPr>
              <w:pStyle w:val="1fe"/>
              <w:rPr>
                <w:snapToGrid w:val="0"/>
              </w:rPr>
            </w:pPr>
            <w:r>
              <w:rPr>
                <w:rFonts w:hint="eastAsia"/>
                <w:snapToGrid w:val="0"/>
              </w:rPr>
              <w:t>1</w:t>
            </w:r>
            <w:r>
              <w:rPr>
                <w:snapToGrid w:val="0"/>
              </w:rPr>
              <w:t>0</w:t>
            </w:r>
          </w:p>
        </w:tc>
        <w:tc>
          <w:tcPr>
            <w:tcW w:w="846" w:type="pct"/>
            <w:vAlign w:val="center"/>
          </w:tcPr>
          <w:p w14:paraId="6C5BCEA5" w14:textId="77777777" w:rsidR="00660D99" w:rsidRPr="00983061" w:rsidRDefault="00660D99" w:rsidP="00660D99">
            <w:pPr>
              <w:pStyle w:val="1fe"/>
              <w:rPr>
                <w:snapToGrid w:val="0"/>
              </w:rPr>
            </w:pPr>
            <w:r>
              <w:rPr>
                <w:snapToGrid w:val="0"/>
              </w:rPr>
              <w:t>77.03</w:t>
            </w:r>
            <w:r>
              <w:rPr>
                <w:rFonts w:hint="eastAsia"/>
                <w:snapToGrid w:val="0"/>
              </w:rPr>
              <w:t>*</w:t>
            </w:r>
          </w:p>
        </w:tc>
        <w:tc>
          <w:tcPr>
            <w:tcW w:w="863" w:type="pct"/>
            <w:vAlign w:val="center"/>
          </w:tcPr>
          <w:p w14:paraId="19137912" w14:textId="77777777" w:rsidR="00660D99" w:rsidRPr="00660D99" w:rsidRDefault="00660D99" w:rsidP="00660D99">
            <w:pPr>
              <w:pStyle w:val="1fe"/>
            </w:pPr>
            <w:r>
              <w:rPr>
                <w:rFonts w:hint="eastAsia"/>
                <w:snapToGrid w:val="0"/>
              </w:rPr>
              <w:t>7</w:t>
            </w:r>
            <w:r>
              <w:rPr>
                <w:snapToGrid w:val="0"/>
              </w:rPr>
              <w:t>.703</w:t>
            </w:r>
          </w:p>
        </w:tc>
        <w:tc>
          <w:tcPr>
            <w:tcW w:w="850" w:type="pct"/>
            <w:vMerge/>
            <w:vAlign w:val="center"/>
          </w:tcPr>
          <w:p w14:paraId="1B185506" w14:textId="77777777" w:rsidR="00660D99" w:rsidRPr="00983061" w:rsidRDefault="00660D99" w:rsidP="00660D99">
            <w:pPr>
              <w:pStyle w:val="1fe"/>
              <w:rPr>
                <w:snapToGrid w:val="0"/>
                <w:sz w:val="2"/>
                <w:szCs w:val="2"/>
              </w:rPr>
            </w:pPr>
          </w:p>
        </w:tc>
      </w:tr>
      <w:tr w:rsidR="00660D99" w:rsidRPr="00983061" w14:paraId="0883921E" w14:textId="77777777" w:rsidTr="00862E3D">
        <w:trPr>
          <w:trHeight w:val="282"/>
        </w:trPr>
        <w:tc>
          <w:tcPr>
            <w:tcW w:w="1058" w:type="pct"/>
            <w:vMerge/>
            <w:vAlign w:val="center"/>
          </w:tcPr>
          <w:p w14:paraId="1D20DFC4" w14:textId="77777777" w:rsidR="00660D99" w:rsidRPr="00983061" w:rsidRDefault="00660D99" w:rsidP="00660D99">
            <w:pPr>
              <w:pStyle w:val="1fe"/>
              <w:rPr>
                <w:snapToGrid w:val="0"/>
                <w:sz w:val="2"/>
                <w:szCs w:val="2"/>
              </w:rPr>
            </w:pPr>
          </w:p>
        </w:tc>
        <w:tc>
          <w:tcPr>
            <w:tcW w:w="769" w:type="pct"/>
            <w:vAlign w:val="center"/>
          </w:tcPr>
          <w:p w14:paraId="11351276" w14:textId="77777777" w:rsidR="00660D99" w:rsidRDefault="00660D99" w:rsidP="00660D99">
            <w:pPr>
              <w:pStyle w:val="1fe"/>
              <w:rPr>
                <w:snapToGrid w:val="0"/>
              </w:rPr>
            </w:pPr>
            <w:r>
              <w:rPr>
                <w:rFonts w:hint="eastAsia"/>
                <w:snapToGrid w:val="0"/>
              </w:rPr>
              <w:t>硫酸</w:t>
            </w:r>
          </w:p>
        </w:tc>
        <w:tc>
          <w:tcPr>
            <w:tcW w:w="614" w:type="pct"/>
            <w:vAlign w:val="center"/>
          </w:tcPr>
          <w:p w14:paraId="3C11EB72" w14:textId="77777777" w:rsidR="00660D99" w:rsidRDefault="00660D99" w:rsidP="00660D99">
            <w:pPr>
              <w:pStyle w:val="1fe"/>
              <w:rPr>
                <w:snapToGrid w:val="0"/>
              </w:rPr>
            </w:pPr>
            <w:r>
              <w:rPr>
                <w:rFonts w:hint="eastAsia"/>
                <w:snapToGrid w:val="0"/>
              </w:rPr>
              <w:t>1</w:t>
            </w:r>
            <w:r>
              <w:rPr>
                <w:snapToGrid w:val="0"/>
              </w:rPr>
              <w:t>0</w:t>
            </w:r>
          </w:p>
        </w:tc>
        <w:tc>
          <w:tcPr>
            <w:tcW w:w="846" w:type="pct"/>
            <w:vAlign w:val="center"/>
          </w:tcPr>
          <w:p w14:paraId="16823F32" w14:textId="77777777" w:rsidR="00660D99" w:rsidRDefault="00660D99" w:rsidP="00660D99">
            <w:pPr>
              <w:pStyle w:val="1fe"/>
              <w:rPr>
                <w:snapToGrid w:val="0"/>
              </w:rPr>
            </w:pPr>
            <w:r>
              <w:rPr>
                <w:rFonts w:hint="eastAsia"/>
                <w:snapToGrid w:val="0"/>
              </w:rPr>
              <w:t>1</w:t>
            </w:r>
            <w:r>
              <w:rPr>
                <w:snapToGrid w:val="0"/>
              </w:rPr>
              <w:t>45</w:t>
            </w:r>
          </w:p>
        </w:tc>
        <w:tc>
          <w:tcPr>
            <w:tcW w:w="863" w:type="pct"/>
            <w:vAlign w:val="center"/>
          </w:tcPr>
          <w:p w14:paraId="1DBF1F48" w14:textId="77777777" w:rsidR="00660D99" w:rsidRDefault="00660D99" w:rsidP="00660D99">
            <w:pPr>
              <w:pStyle w:val="1fe"/>
              <w:rPr>
                <w:snapToGrid w:val="0"/>
              </w:rPr>
            </w:pPr>
            <w:r>
              <w:rPr>
                <w:rFonts w:hint="eastAsia"/>
                <w:snapToGrid w:val="0"/>
              </w:rPr>
              <w:t>1</w:t>
            </w:r>
            <w:r>
              <w:rPr>
                <w:snapToGrid w:val="0"/>
              </w:rPr>
              <w:t>4.5</w:t>
            </w:r>
          </w:p>
        </w:tc>
        <w:tc>
          <w:tcPr>
            <w:tcW w:w="850" w:type="pct"/>
            <w:vMerge/>
            <w:vAlign w:val="center"/>
          </w:tcPr>
          <w:p w14:paraId="481FD6E3" w14:textId="77777777" w:rsidR="00660D99" w:rsidRPr="00983061" w:rsidRDefault="00660D99" w:rsidP="00660D99">
            <w:pPr>
              <w:pStyle w:val="1fe"/>
              <w:rPr>
                <w:snapToGrid w:val="0"/>
                <w:sz w:val="2"/>
                <w:szCs w:val="2"/>
              </w:rPr>
            </w:pPr>
          </w:p>
        </w:tc>
      </w:tr>
      <w:tr w:rsidR="00660D99" w:rsidRPr="00983061" w14:paraId="6EA44B43" w14:textId="77777777" w:rsidTr="00862E3D">
        <w:trPr>
          <w:trHeight w:val="282"/>
        </w:trPr>
        <w:tc>
          <w:tcPr>
            <w:tcW w:w="1058" w:type="pct"/>
            <w:vMerge w:val="restart"/>
            <w:vAlign w:val="center"/>
          </w:tcPr>
          <w:p w14:paraId="3A893F99" w14:textId="77777777" w:rsidR="00660D99" w:rsidRPr="00983061" w:rsidRDefault="00660D99" w:rsidP="00660D99">
            <w:pPr>
              <w:pStyle w:val="1fe"/>
              <w:rPr>
                <w:snapToGrid w:val="0"/>
              </w:rPr>
            </w:pPr>
            <w:r w:rsidRPr="00983061">
              <w:rPr>
                <w:snapToGrid w:val="0"/>
              </w:rPr>
              <w:t>附录</w:t>
            </w:r>
            <w:r w:rsidRPr="00983061">
              <w:rPr>
                <w:rFonts w:eastAsia="Times New Roman"/>
                <w:snapToGrid w:val="0"/>
              </w:rPr>
              <w:t xml:space="preserve">A </w:t>
            </w:r>
            <w:r w:rsidRPr="00983061">
              <w:rPr>
                <w:snapToGrid w:val="0"/>
              </w:rPr>
              <w:t>第八部分</w:t>
            </w:r>
          </w:p>
        </w:tc>
        <w:tc>
          <w:tcPr>
            <w:tcW w:w="769" w:type="pct"/>
            <w:vAlign w:val="center"/>
          </w:tcPr>
          <w:p w14:paraId="3E599AFC" w14:textId="77777777" w:rsidR="00660D99" w:rsidRPr="00983061" w:rsidRDefault="00660D99" w:rsidP="00660D99">
            <w:pPr>
              <w:pStyle w:val="1fe"/>
              <w:rPr>
                <w:snapToGrid w:val="0"/>
              </w:rPr>
            </w:pPr>
            <w:r w:rsidRPr="00983061">
              <w:rPr>
                <w:snapToGrid w:val="0"/>
              </w:rPr>
              <w:t>苯甲</w:t>
            </w:r>
            <w:proofErr w:type="gramStart"/>
            <w:r w:rsidRPr="00983061">
              <w:rPr>
                <w:snapToGrid w:val="0"/>
              </w:rPr>
              <w:t>腈</w:t>
            </w:r>
            <w:proofErr w:type="gramEnd"/>
          </w:p>
        </w:tc>
        <w:tc>
          <w:tcPr>
            <w:tcW w:w="614" w:type="pct"/>
            <w:vAlign w:val="center"/>
          </w:tcPr>
          <w:p w14:paraId="0E9B9D8D" w14:textId="77777777" w:rsidR="00660D99" w:rsidRPr="00983061" w:rsidRDefault="00660D99" w:rsidP="00660D99">
            <w:pPr>
              <w:pStyle w:val="1fe"/>
              <w:rPr>
                <w:snapToGrid w:val="0"/>
              </w:rPr>
            </w:pPr>
            <w:r w:rsidRPr="00983061">
              <w:rPr>
                <w:snapToGrid w:val="0"/>
              </w:rPr>
              <w:t>50</w:t>
            </w:r>
          </w:p>
        </w:tc>
        <w:tc>
          <w:tcPr>
            <w:tcW w:w="846" w:type="pct"/>
            <w:vAlign w:val="center"/>
          </w:tcPr>
          <w:p w14:paraId="02F7E233" w14:textId="77777777" w:rsidR="00660D99" w:rsidRPr="00983061" w:rsidRDefault="00660D99" w:rsidP="00660D99">
            <w:pPr>
              <w:pStyle w:val="1fe"/>
              <w:rPr>
                <w:snapToGrid w:val="0"/>
              </w:rPr>
            </w:pPr>
            <w:r w:rsidRPr="00983061">
              <w:rPr>
                <w:snapToGrid w:val="0"/>
              </w:rPr>
              <w:t>160</w:t>
            </w:r>
          </w:p>
        </w:tc>
        <w:tc>
          <w:tcPr>
            <w:tcW w:w="863" w:type="pct"/>
            <w:vAlign w:val="center"/>
          </w:tcPr>
          <w:p w14:paraId="7AAD65F0" w14:textId="77777777" w:rsidR="00660D99" w:rsidRPr="00983061" w:rsidRDefault="00660D99" w:rsidP="00660D99">
            <w:pPr>
              <w:pStyle w:val="1fe"/>
              <w:rPr>
                <w:snapToGrid w:val="0"/>
              </w:rPr>
            </w:pPr>
            <w:r w:rsidRPr="00983061">
              <w:rPr>
                <w:snapToGrid w:val="0"/>
              </w:rPr>
              <w:t>3.2</w:t>
            </w:r>
          </w:p>
        </w:tc>
        <w:tc>
          <w:tcPr>
            <w:tcW w:w="850" w:type="pct"/>
            <w:vMerge/>
            <w:vAlign w:val="center"/>
          </w:tcPr>
          <w:p w14:paraId="692C96DB" w14:textId="77777777" w:rsidR="00660D99" w:rsidRPr="00983061" w:rsidRDefault="00660D99" w:rsidP="00660D99">
            <w:pPr>
              <w:pStyle w:val="1fe"/>
              <w:rPr>
                <w:snapToGrid w:val="0"/>
                <w:sz w:val="2"/>
                <w:szCs w:val="2"/>
              </w:rPr>
            </w:pPr>
          </w:p>
        </w:tc>
      </w:tr>
      <w:tr w:rsidR="00660D99" w:rsidRPr="00983061" w14:paraId="2C86F997" w14:textId="77777777" w:rsidTr="00862E3D">
        <w:trPr>
          <w:trHeight w:val="282"/>
        </w:trPr>
        <w:tc>
          <w:tcPr>
            <w:tcW w:w="1058" w:type="pct"/>
            <w:vMerge/>
            <w:vAlign w:val="center"/>
          </w:tcPr>
          <w:p w14:paraId="2FE84546" w14:textId="77777777" w:rsidR="00660D99" w:rsidRPr="00983061" w:rsidRDefault="00660D99" w:rsidP="00660D99">
            <w:pPr>
              <w:pStyle w:val="1fe"/>
              <w:rPr>
                <w:snapToGrid w:val="0"/>
                <w:sz w:val="2"/>
                <w:szCs w:val="2"/>
              </w:rPr>
            </w:pPr>
          </w:p>
        </w:tc>
        <w:tc>
          <w:tcPr>
            <w:tcW w:w="769" w:type="pct"/>
            <w:vAlign w:val="center"/>
          </w:tcPr>
          <w:p w14:paraId="7CB652B0" w14:textId="77777777" w:rsidR="00660D99" w:rsidRPr="00983061" w:rsidRDefault="00660D99" w:rsidP="00660D99">
            <w:pPr>
              <w:pStyle w:val="1fe"/>
              <w:rPr>
                <w:snapToGrid w:val="0"/>
              </w:rPr>
            </w:pPr>
            <w:r w:rsidRPr="00983061">
              <w:rPr>
                <w:snapToGrid w:val="0"/>
              </w:rPr>
              <w:t>导热油</w:t>
            </w:r>
          </w:p>
        </w:tc>
        <w:tc>
          <w:tcPr>
            <w:tcW w:w="614" w:type="pct"/>
            <w:vAlign w:val="center"/>
          </w:tcPr>
          <w:p w14:paraId="798F15FB" w14:textId="77777777" w:rsidR="00660D99" w:rsidRPr="00983061" w:rsidRDefault="00660D99" w:rsidP="00660D99">
            <w:pPr>
              <w:pStyle w:val="1fe"/>
              <w:rPr>
                <w:snapToGrid w:val="0"/>
              </w:rPr>
            </w:pPr>
            <w:r w:rsidRPr="00983061">
              <w:rPr>
                <w:snapToGrid w:val="0"/>
              </w:rPr>
              <w:t>2500</w:t>
            </w:r>
          </w:p>
        </w:tc>
        <w:tc>
          <w:tcPr>
            <w:tcW w:w="846" w:type="pct"/>
            <w:vAlign w:val="center"/>
          </w:tcPr>
          <w:p w14:paraId="014B3BB1" w14:textId="77777777" w:rsidR="00660D99" w:rsidRPr="00983061" w:rsidRDefault="00660D99" w:rsidP="00660D99">
            <w:pPr>
              <w:pStyle w:val="1fe"/>
              <w:rPr>
                <w:snapToGrid w:val="0"/>
              </w:rPr>
            </w:pPr>
            <w:r w:rsidRPr="00983061">
              <w:rPr>
                <w:snapToGrid w:val="0"/>
              </w:rPr>
              <w:t>32</w:t>
            </w:r>
          </w:p>
        </w:tc>
        <w:tc>
          <w:tcPr>
            <w:tcW w:w="863" w:type="pct"/>
            <w:vAlign w:val="center"/>
          </w:tcPr>
          <w:p w14:paraId="3E3DB25E" w14:textId="77777777" w:rsidR="00660D99" w:rsidRPr="00983061" w:rsidRDefault="00660D99" w:rsidP="00660D99">
            <w:pPr>
              <w:pStyle w:val="1fe"/>
              <w:rPr>
                <w:snapToGrid w:val="0"/>
              </w:rPr>
            </w:pPr>
            <w:r w:rsidRPr="00983061">
              <w:rPr>
                <w:snapToGrid w:val="0"/>
              </w:rPr>
              <w:t>0.012</w:t>
            </w:r>
          </w:p>
        </w:tc>
        <w:tc>
          <w:tcPr>
            <w:tcW w:w="850" w:type="pct"/>
            <w:vMerge/>
            <w:vAlign w:val="center"/>
          </w:tcPr>
          <w:p w14:paraId="5FF09B69" w14:textId="77777777" w:rsidR="00660D99" w:rsidRPr="00983061" w:rsidRDefault="00660D99" w:rsidP="00660D99">
            <w:pPr>
              <w:pStyle w:val="1fe"/>
              <w:rPr>
                <w:snapToGrid w:val="0"/>
                <w:sz w:val="2"/>
                <w:szCs w:val="2"/>
              </w:rPr>
            </w:pPr>
          </w:p>
        </w:tc>
      </w:tr>
      <w:tr w:rsidR="00660D99" w:rsidRPr="00983061" w14:paraId="1D817BEF" w14:textId="77777777" w:rsidTr="00862E3D">
        <w:trPr>
          <w:trHeight w:val="282"/>
        </w:trPr>
        <w:tc>
          <w:tcPr>
            <w:tcW w:w="1058" w:type="pct"/>
            <w:vMerge/>
            <w:vAlign w:val="center"/>
          </w:tcPr>
          <w:p w14:paraId="5121E5A7" w14:textId="77777777" w:rsidR="00660D99" w:rsidRPr="00983061" w:rsidRDefault="00660D99" w:rsidP="00660D99">
            <w:pPr>
              <w:pStyle w:val="1fe"/>
              <w:rPr>
                <w:snapToGrid w:val="0"/>
                <w:sz w:val="2"/>
                <w:szCs w:val="2"/>
              </w:rPr>
            </w:pPr>
          </w:p>
        </w:tc>
        <w:tc>
          <w:tcPr>
            <w:tcW w:w="769" w:type="pct"/>
            <w:vAlign w:val="center"/>
          </w:tcPr>
          <w:p w14:paraId="1C7422AB" w14:textId="77777777" w:rsidR="00660D99" w:rsidRPr="00983061" w:rsidRDefault="00660D99" w:rsidP="00660D99">
            <w:pPr>
              <w:pStyle w:val="1fe"/>
              <w:rPr>
                <w:snapToGrid w:val="0"/>
              </w:rPr>
            </w:pPr>
            <w:r w:rsidRPr="00182C80">
              <w:rPr>
                <w:rFonts w:hint="eastAsia"/>
              </w:rPr>
              <w:t>四</w:t>
            </w:r>
            <w:proofErr w:type="gramStart"/>
            <w:r w:rsidRPr="00182C80">
              <w:rPr>
                <w:rFonts w:hint="eastAsia"/>
              </w:rPr>
              <w:t>氯间苯二腈</w:t>
            </w:r>
            <w:proofErr w:type="gramEnd"/>
          </w:p>
        </w:tc>
        <w:tc>
          <w:tcPr>
            <w:tcW w:w="614" w:type="pct"/>
            <w:vAlign w:val="center"/>
          </w:tcPr>
          <w:p w14:paraId="2E62BC49" w14:textId="77777777" w:rsidR="00660D99" w:rsidRPr="00983061" w:rsidRDefault="00660D99" w:rsidP="00660D99">
            <w:pPr>
              <w:pStyle w:val="1fe"/>
              <w:rPr>
                <w:snapToGrid w:val="0"/>
              </w:rPr>
            </w:pPr>
            <w:r>
              <w:rPr>
                <w:rFonts w:hint="eastAsia"/>
                <w:snapToGrid w:val="0"/>
              </w:rPr>
              <w:t>5</w:t>
            </w:r>
            <w:r>
              <w:rPr>
                <w:snapToGrid w:val="0"/>
              </w:rPr>
              <w:t>0</w:t>
            </w:r>
          </w:p>
        </w:tc>
        <w:tc>
          <w:tcPr>
            <w:tcW w:w="846" w:type="pct"/>
            <w:vAlign w:val="center"/>
          </w:tcPr>
          <w:p w14:paraId="1CDDFEE9" w14:textId="77777777" w:rsidR="00660D99" w:rsidRPr="00983061" w:rsidRDefault="00660D99" w:rsidP="00660D99">
            <w:pPr>
              <w:pStyle w:val="1fe"/>
              <w:rPr>
                <w:snapToGrid w:val="0"/>
              </w:rPr>
            </w:pPr>
            <w:r>
              <w:rPr>
                <w:rFonts w:hint="eastAsia"/>
                <w:snapToGrid w:val="0"/>
              </w:rPr>
              <w:t>8</w:t>
            </w:r>
            <w:r>
              <w:rPr>
                <w:snapToGrid w:val="0"/>
              </w:rPr>
              <w:t>00</w:t>
            </w:r>
          </w:p>
        </w:tc>
        <w:tc>
          <w:tcPr>
            <w:tcW w:w="863" w:type="pct"/>
            <w:vAlign w:val="center"/>
          </w:tcPr>
          <w:p w14:paraId="0B88E194" w14:textId="77777777" w:rsidR="00660D99" w:rsidRPr="00983061" w:rsidRDefault="00660D99" w:rsidP="00660D99">
            <w:pPr>
              <w:pStyle w:val="1fe"/>
              <w:rPr>
                <w:snapToGrid w:val="0"/>
              </w:rPr>
            </w:pPr>
            <w:r>
              <w:rPr>
                <w:rFonts w:hint="eastAsia"/>
                <w:snapToGrid w:val="0"/>
              </w:rPr>
              <w:t>1</w:t>
            </w:r>
            <w:r>
              <w:rPr>
                <w:snapToGrid w:val="0"/>
              </w:rPr>
              <w:t>6</w:t>
            </w:r>
          </w:p>
        </w:tc>
        <w:tc>
          <w:tcPr>
            <w:tcW w:w="850" w:type="pct"/>
            <w:vMerge/>
            <w:vAlign w:val="center"/>
          </w:tcPr>
          <w:p w14:paraId="1D428F55" w14:textId="77777777" w:rsidR="00660D99" w:rsidRPr="00983061" w:rsidRDefault="00660D99" w:rsidP="00660D99">
            <w:pPr>
              <w:pStyle w:val="1fe"/>
              <w:rPr>
                <w:snapToGrid w:val="0"/>
                <w:sz w:val="2"/>
                <w:szCs w:val="2"/>
              </w:rPr>
            </w:pPr>
          </w:p>
        </w:tc>
      </w:tr>
      <w:tr w:rsidR="00660D99" w:rsidRPr="00983061" w14:paraId="1FCBF7A7" w14:textId="77777777" w:rsidTr="00862E3D">
        <w:trPr>
          <w:trHeight w:val="282"/>
        </w:trPr>
        <w:tc>
          <w:tcPr>
            <w:tcW w:w="1058" w:type="pct"/>
            <w:vMerge/>
            <w:vAlign w:val="center"/>
          </w:tcPr>
          <w:p w14:paraId="0B7C4151" w14:textId="77777777" w:rsidR="00660D99" w:rsidRPr="00983061" w:rsidRDefault="00660D99" w:rsidP="00660D99">
            <w:pPr>
              <w:pStyle w:val="1fe"/>
              <w:rPr>
                <w:snapToGrid w:val="0"/>
                <w:sz w:val="2"/>
                <w:szCs w:val="2"/>
              </w:rPr>
            </w:pPr>
          </w:p>
        </w:tc>
        <w:tc>
          <w:tcPr>
            <w:tcW w:w="769" w:type="pct"/>
            <w:vAlign w:val="center"/>
          </w:tcPr>
          <w:p w14:paraId="38E26A76" w14:textId="77777777" w:rsidR="00660D99" w:rsidRPr="00983061" w:rsidRDefault="00660D99" w:rsidP="00660D99">
            <w:pPr>
              <w:pStyle w:val="1fe"/>
              <w:rPr>
                <w:snapToGrid w:val="0"/>
              </w:rPr>
            </w:pPr>
            <w:r w:rsidRPr="00182C80">
              <w:t>四氯对苯二</w:t>
            </w:r>
            <w:proofErr w:type="gramStart"/>
            <w:r w:rsidRPr="00182C80">
              <w:t>腈</w:t>
            </w:r>
            <w:proofErr w:type="gramEnd"/>
          </w:p>
        </w:tc>
        <w:tc>
          <w:tcPr>
            <w:tcW w:w="614" w:type="pct"/>
            <w:vAlign w:val="center"/>
          </w:tcPr>
          <w:p w14:paraId="611B06E2" w14:textId="77777777" w:rsidR="00660D99" w:rsidRPr="00983061" w:rsidRDefault="00660D99" w:rsidP="00660D99">
            <w:pPr>
              <w:pStyle w:val="1fe"/>
              <w:rPr>
                <w:snapToGrid w:val="0"/>
              </w:rPr>
            </w:pPr>
            <w:r>
              <w:rPr>
                <w:rFonts w:hint="eastAsia"/>
                <w:snapToGrid w:val="0"/>
              </w:rPr>
              <w:t>1</w:t>
            </w:r>
            <w:r>
              <w:rPr>
                <w:snapToGrid w:val="0"/>
              </w:rPr>
              <w:t>00</w:t>
            </w:r>
          </w:p>
        </w:tc>
        <w:tc>
          <w:tcPr>
            <w:tcW w:w="846" w:type="pct"/>
            <w:vAlign w:val="center"/>
          </w:tcPr>
          <w:p w14:paraId="64E3FA05" w14:textId="77777777" w:rsidR="00660D99" w:rsidRPr="00983061" w:rsidRDefault="00660D99" w:rsidP="00660D99">
            <w:pPr>
              <w:pStyle w:val="1fe"/>
              <w:rPr>
                <w:snapToGrid w:val="0"/>
              </w:rPr>
            </w:pPr>
            <w:r>
              <w:rPr>
                <w:rFonts w:hint="eastAsia"/>
                <w:snapToGrid w:val="0"/>
              </w:rPr>
              <w:t>2</w:t>
            </w:r>
            <w:r>
              <w:rPr>
                <w:snapToGrid w:val="0"/>
              </w:rPr>
              <w:t>00</w:t>
            </w:r>
          </w:p>
        </w:tc>
        <w:tc>
          <w:tcPr>
            <w:tcW w:w="863" w:type="pct"/>
            <w:vAlign w:val="center"/>
          </w:tcPr>
          <w:p w14:paraId="18FB7D91" w14:textId="77777777" w:rsidR="00660D99" w:rsidRPr="00983061" w:rsidRDefault="00660D99" w:rsidP="00660D99">
            <w:pPr>
              <w:pStyle w:val="1fe"/>
              <w:rPr>
                <w:snapToGrid w:val="0"/>
              </w:rPr>
            </w:pPr>
            <w:r>
              <w:rPr>
                <w:rFonts w:hint="eastAsia"/>
                <w:snapToGrid w:val="0"/>
              </w:rPr>
              <w:t>2</w:t>
            </w:r>
          </w:p>
        </w:tc>
        <w:tc>
          <w:tcPr>
            <w:tcW w:w="850" w:type="pct"/>
            <w:vMerge/>
            <w:vAlign w:val="center"/>
          </w:tcPr>
          <w:p w14:paraId="030CDECC" w14:textId="77777777" w:rsidR="00660D99" w:rsidRPr="00983061" w:rsidRDefault="00660D99" w:rsidP="00660D99">
            <w:pPr>
              <w:pStyle w:val="1fe"/>
              <w:rPr>
                <w:snapToGrid w:val="0"/>
                <w:sz w:val="2"/>
                <w:szCs w:val="2"/>
              </w:rPr>
            </w:pPr>
          </w:p>
        </w:tc>
      </w:tr>
      <w:tr w:rsidR="00660D99" w:rsidRPr="00983061" w14:paraId="58F44CDF" w14:textId="77777777" w:rsidTr="00862E3D">
        <w:trPr>
          <w:trHeight w:val="1485"/>
        </w:trPr>
        <w:tc>
          <w:tcPr>
            <w:tcW w:w="5000" w:type="pct"/>
            <w:gridSpan w:val="6"/>
            <w:vAlign w:val="center"/>
          </w:tcPr>
          <w:p w14:paraId="6EE87658" w14:textId="77777777" w:rsidR="00660D99" w:rsidRPr="00983061" w:rsidRDefault="00660D99" w:rsidP="00660D99">
            <w:pPr>
              <w:pStyle w:val="1fe"/>
              <w:rPr>
                <w:snapToGrid w:val="0"/>
              </w:rPr>
            </w:pPr>
            <w:r w:rsidRPr="00983061">
              <w:rPr>
                <w:snapToGrid w:val="0"/>
              </w:rPr>
              <w:t>当企业存在多种环境风险物质时，则按式（</w:t>
            </w:r>
            <w:r w:rsidRPr="00983061">
              <w:rPr>
                <w:rFonts w:eastAsia="Times New Roman"/>
                <w:snapToGrid w:val="0"/>
              </w:rPr>
              <w:t>1</w:t>
            </w:r>
            <w:r w:rsidRPr="00983061">
              <w:rPr>
                <w:snapToGrid w:val="0"/>
              </w:rPr>
              <w:t>）计算物质数量与其临界量比值（</w:t>
            </w:r>
            <w:r w:rsidRPr="00983061">
              <w:rPr>
                <w:rFonts w:eastAsia="Times New Roman"/>
                <w:snapToGrid w:val="0"/>
              </w:rPr>
              <w:t>Q</w:t>
            </w:r>
            <w:r w:rsidRPr="00983061">
              <w:rPr>
                <w:snapToGrid w:val="0"/>
              </w:rPr>
              <w:t>）：。</w:t>
            </w:r>
          </w:p>
          <w:p w14:paraId="6710F30C" w14:textId="77777777" w:rsidR="00660D99" w:rsidRPr="00983061" w:rsidRDefault="00660D99" w:rsidP="00660D99">
            <w:pPr>
              <w:pStyle w:val="1fe"/>
              <w:rPr>
                <w:snapToGrid w:val="0"/>
                <w:sz w:val="7"/>
              </w:rPr>
            </w:pPr>
          </w:p>
          <w:p w14:paraId="1048EE8D" w14:textId="77777777" w:rsidR="00660D99" w:rsidRPr="00983061" w:rsidRDefault="00660D99" w:rsidP="00660D99">
            <w:pPr>
              <w:pStyle w:val="1fe"/>
              <w:rPr>
                <w:snapToGrid w:val="0"/>
                <w:sz w:val="20"/>
              </w:rPr>
            </w:pPr>
            <w:r w:rsidRPr="00983061">
              <w:rPr>
                <w:noProof/>
                <w:snapToGrid w:val="0"/>
                <w:sz w:val="20"/>
              </w:rPr>
              <w:drawing>
                <wp:inline distT="0" distB="0" distL="0" distR="0" wp14:anchorId="2F35E2F3" wp14:editId="4150593F">
                  <wp:extent cx="2556510" cy="684530"/>
                  <wp:effectExtent l="0" t="0" r="0" b="0"/>
                  <wp:docPr id="2"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65.png"/>
                          <pic:cNvPicPr>
                            <a:picLocks noChangeAspect="1"/>
                          </pic:cNvPicPr>
                        </pic:nvPicPr>
                        <pic:blipFill>
                          <a:blip r:embed="rId61" cstate="print"/>
                          <a:stretch>
                            <a:fillRect/>
                          </a:stretch>
                        </pic:blipFill>
                        <pic:spPr>
                          <a:xfrm>
                            <a:off x="0" y="0"/>
                            <a:ext cx="2556655" cy="684752"/>
                          </a:xfrm>
                          <a:prstGeom prst="rect">
                            <a:avLst/>
                          </a:prstGeom>
                        </pic:spPr>
                      </pic:pic>
                    </a:graphicData>
                  </a:graphic>
                </wp:inline>
              </w:drawing>
            </w:r>
          </w:p>
        </w:tc>
      </w:tr>
    </w:tbl>
    <w:p w14:paraId="5DCBA114" w14:textId="77777777" w:rsidR="00EF3341" w:rsidRPr="00983061" w:rsidRDefault="00EF3341" w:rsidP="000F57E4">
      <w:pPr>
        <w:pStyle w:val="1fe"/>
        <w:rPr>
          <w:snapToGrid w:val="0"/>
        </w:rPr>
      </w:pPr>
    </w:p>
    <w:p w14:paraId="67EF5AAC" w14:textId="4ED72264" w:rsidR="00EF3341" w:rsidRPr="00983061" w:rsidRDefault="00EF3341" w:rsidP="000F57E4">
      <w:pPr>
        <w:ind w:firstLine="480"/>
        <w:rPr>
          <w:snapToGrid w:val="0"/>
        </w:rPr>
      </w:pPr>
      <w:r w:rsidRPr="00983061">
        <w:rPr>
          <w:snapToGrid w:val="0"/>
        </w:rPr>
        <w:t>由表</w:t>
      </w:r>
      <w:r w:rsidRPr="00983061">
        <w:rPr>
          <w:snapToGrid w:val="0"/>
        </w:rPr>
        <w:t xml:space="preserve"> 7.2-1 </w:t>
      </w:r>
      <w:r w:rsidRPr="00983061">
        <w:rPr>
          <w:snapToGrid w:val="0"/>
        </w:rPr>
        <w:t>可知，</w:t>
      </w:r>
      <w:r w:rsidRPr="00983061">
        <w:rPr>
          <w:snapToGrid w:val="0"/>
        </w:rPr>
        <w:t xml:space="preserve">Q </w:t>
      </w:r>
      <w:r w:rsidRPr="00983061">
        <w:rPr>
          <w:snapToGrid w:val="0"/>
        </w:rPr>
        <w:t>值为</w:t>
      </w:r>
      <w:r w:rsidRPr="00983061">
        <w:rPr>
          <w:snapToGrid w:val="0"/>
        </w:rPr>
        <w:t xml:space="preserve"> </w:t>
      </w:r>
      <w:r w:rsidR="000F57E4">
        <w:rPr>
          <w:snapToGrid w:val="0"/>
        </w:rPr>
        <w:t>246.715</w:t>
      </w:r>
      <w:r w:rsidRPr="00983061">
        <w:rPr>
          <w:snapToGrid w:val="0"/>
        </w:rPr>
        <w:t>，</w:t>
      </w:r>
      <w:r w:rsidRPr="00983061">
        <w:rPr>
          <w:snapToGrid w:val="0"/>
        </w:rPr>
        <w:t>100≤Q</w:t>
      </w:r>
      <w:r w:rsidRPr="00983061">
        <w:rPr>
          <w:snapToGrid w:val="0"/>
        </w:rPr>
        <w:t>，以</w:t>
      </w:r>
      <w:r w:rsidRPr="00983061">
        <w:rPr>
          <w:snapToGrid w:val="0"/>
        </w:rPr>
        <w:t xml:space="preserve"> Q3 </w:t>
      </w:r>
      <w:r w:rsidRPr="00983061">
        <w:rPr>
          <w:snapToGrid w:val="0"/>
        </w:rPr>
        <w:t>表示</w:t>
      </w:r>
      <w:proofErr w:type="gramStart"/>
      <w:r w:rsidRPr="00983061">
        <w:rPr>
          <w:snapToGrid w:val="0"/>
        </w:rPr>
        <w:t>”</w:t>
      </w:r>
      <w:proofErr w:type="gramEnd"/>
      <w:r w:rsidRPr="00983061">
        <w:rPr>
          <w:snapToGrid w:val="0"/>
        </w:rPr>
        <w:t>。</w:t>
      </w:r>
    </w:p>
    <w:p w14:paraId="64767397" w14:textId="77777777" w:rsidR="00EF3341" w:rsidRPr="00983061" w:rsidRDefault="00EF3341" w:rsidP="00EF3341">
      <w:pPr>
        <w:pStyle w:val="3"/>
        <w:rPr>
          <w:snapToGrid w:val="0"/>
        </w:rPr>
      </w:pPr>
      <w:r w:rsidRPr="00983061">
        <w:rPr>
          <w:snapToGrid w:val="0"/>
        </w:rPr>
        <w:t>7.2.2</w:t>
      </w:r>
      <w:r w:rsidRPr="00983061">
        <w:rPr>
          <w:snapToGrid w:val="0"/>
        </w:rPr>
        <w:t>生产工艺过程与水环境风险控制水平（</w:t>
      </w:r>
      <w:r w:rsidRPr="00983061">
        <w:rPr>
          <w:rFonts w:eastAsia="Times New Roman"/>
          <w:snapToGrid w:val="0"/>
        </w:rPr>
        <w:t>M</w:t>
      </w:r>
      <w:r w:rsidRPr="00983061">
        <w:rPr>
          <w:snapToGrid w:val="0"/>
        </w:rPr>
        <w:t>）</w:t>
      </w:r>
    </w:p>
    <w:p w14:paraId="2F3D5268" w14:textId="77777777" w:rsidR="00EF3341" w:rsidRPr="00983061" w:rsidRDefault="00EF3341" w:rsidP="000F57E4">
      <w:pPr>
        <w:ind w:firstLine="480"/>
        <w:rPr>
          <w:snapToGrid w:val="0"/>
        </w:rPr>
      </w:pPr>
      <w:r w:rsidRPr="00983061">
        <w:rPr>
          <w:snapToGrid w:val="0"/>
        </w:rPr>
        <w:t>生产工艺过程含有风险工艺和设备情况</w:t>
      </w:r>
    </w:p>
    <w:p w14:paraId="7F60C714" w14:textId="77777777" w:rsidR="00EF3341" w:rsidRPr="000F57E4" w:rsidRDefault="00EF3341" w:rsidP="000F57E4">
      <w:pPr>
        <w:pStyle w:val="1fe"/>
        <w:rPr>
          <w:b/>
          <w:bCs/>
          <w:snapToGrid w:val="0"/>
        </w:rPr>
      </w:pPr>
      <w:r w:rsidRPr="000F57E4">
        <w:rPr>
          <w:b/>
          <w:bCs/>
          <w:snapToGrid w:val="0"/>
        </w:rPr>
        <w:t>表</w:t>
      </w:r>
      <w:r w:rsidRPr="000F57E4">
        <w:rPr>
          <w:b/>
          <w:bCs/>
          <w:snapToGrid w:val="0"/>
        </w:rPr>
        <w:t xml:space="preserve"> 7.2-2    </w:t>
      </w:r>
      <w:r w:rsidRPr="000F57E4">
        <w:rPr>
          <w:b/>
          <w:bCs/>
          <w:snapToGrid w:val="0"/>
        </w:rPr>
        <w:t>企业生产工艺过程评估</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4998"/>
        <w:gridCol w:w="977"/>
        <w:gridCol w:w="1534"/>
        <w:gridCol w:w="801"/>
      </w:tblGrid>
      <w:tr w:rsidR="00EF3341" w:rsidRPr="000F57E4" w14:paraId="5EEEE181" w14:textId="77777777" w:rsidTr="00EF3341">
        <w:trPr>
          <w:tblHeader/>
        </w:trPr>
        <w:tc>
          <w:tcPr>
            <w:tcW w:w="3007" w:type="pct"/>
            <w:vAlign w:val="center"/>
          </w:tcPr>
          <w:p w14:paraId="3EC234D0" w14:textId="77777777" w:rsidR="00EF3341" w:rsidRPr="000F57E4" w:rsidRDefault="00EF3341" w:rsidP="000F57E4">
            <w:pPr>
              <w:pStyle w:val="1fe"/>
              <w:rPr>
                <w:b/>
                <w:bCs/>
                <w:snapToGrid w:val="0"/>
              </w:rPr>
            </w:pPr>
            <w:r w:rsidRPr="000F57E4">
              <w:rPr>
                <w:b/>
                <w:bCs/>
                <w:snapToGrid w:val="0"/>
              </w:rPr>
              <w:t>评估依据</w:t>
            </w:r>
          </w:p>
        </w:tc>
        <w:tc>
          <w:tcPr>
            <w:tcW w:w="588" w:type="pct"/>
            <w:vAlign w:val="center"/>
          </w:tcPr>
          <w:p w14:paraId="3B70F4CB" w14:textId="77777777" w:rsidR="00EF3341" w:rsidRPr="000F57E4" w:rsidRDefault="00EF3341" w:rsidP="000F57E4">
            <w:pPr>
              <w:pStyle w:val="1fe"/>
              <w:rPr>
                <w:b/>
                <w:bCs/>
                <w:snapToGrid w:val="0"/>
              </w:rPr>
            </w:pPr>
            <w:r w:rsidRPr="000F57E4">
              <w:rPr>
                <w:b/>
                <w:bCs/>
                <w:snapToGrid w:val="0"/>
              </w:rPr>
              <w:t>分值</w:t>
            </w:r>
          </w:p>
        </w:tc>
        <w:tc>
          <w:tcPr>
            <w:tcW w:w="923" w:type="pct"/>
            <w:vAlign w:val="center"/>
          </w:tcPr>
          <w:p w14:paraId="776BD26E" w14:textId="77777777" w:rsidR="00EF3341" w:rsidRPr="000F57E4" w:rsidRDefault="00EF3341" w:rsidP="000F57E4">
            <w:pPr>
              <w:pStyle w:val="1fe"/>
              <w:rPr>
                <w:b/>
                <w:bCs/>
                <w:snapToGrid w:val="0"/>
              </w:rPr>
            </w:pPr>
            <w:r w:rsidRPr="000F57E4">
              <w:rPr>
                <w:b/>
                <w:bCs/>
                <w:snapToGrid w:val="0"/>
              </w:rPr>
              <w:t>企业实际情况</w:t>
            </w:r>
          </w:p>
        </w:tc>
        <w:tc>
          <w:tcPr>
            <w:tcW w:w="482" w:type="pct"/>
            <w:vAlign w:val="center"/>
          </w:tcPr>
          <w:p w14:paraId="7E74B91F" w14:textId="77777777" w:rsidR="00EF3341" w:rsidRPr="000F57E4" w:rsidRDefault="00EF3341" w:rsidP="000F57E4">
            <w:pPr>
              <w:pStyle w:val="1fe"/>
              <w:rPr>
                <w:b/>
                <w:bCs/>
                <w:snapToGrid w:val="0"/>
              </w:rPr>
            </w:pPr>
            <w:r w:rsidRPr="000F57E4">
              <w:rPr>
                <w:b/>
                <w:bCs/>
                <w:snapToGrid w:val="0"/>
              </w:rPr>
              <w:t>评分</w:t>
            </w:r>
          </w:p>
        </w:tc>
      </w:tr>
      <w:tr w:rsidR="00EF3341" w:rsidRPr="00983061" w14:paraId="78FB01BE" w14:textId="77777777" w:rsidTr="00EF3341">
        <w:tc>
          <w:tcPr>
            <w:tcW w:w="3007" w:type="pct"/>
            <w:vAlign w:val="center"/>
          </w:tcPr>
          <w:p w14:paraId="0D4E0CD3" w14:textId="77777777" w:rsidR="00EF3341" w:rsidRPr="00983061" w:rsidRDefault="00EF3341" w:rsidP="000F57E4">
            <w:pPr>
              <w:pStyle w:val="1fe"/>
              <w:rPr>
                <w:snapToGrid w:val="0"/>
              </w:rPr>
            </w:pPr>
            <w:r w:rsidRPr="00983061">
              <w:rPr>
                <w:snapToGrid w:val="0"/>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588" w:type="pct"/>
            <w:vAlign w:val="center"/>
          </w:tcPr>
          <w:p w14:paraId="064EB0E7" w14:textId="77777777" w:rsidR="00EF3341" w:rsidRPr="00983061" w:rsidRDefault="00EF3341" w:rsidP="000F57E4">
            <w:pPr>
              <w:pStyle w:val="1fe"/>
              <w:rPr>
                <w:snapToGrid w:val="0"/>
              </w:rPr>
            </w:pPr>
            <w:r w:rsidRPr="00983061">
              <w:rPr>
                <w:rFonts w:eastAsia="Times New Roman"/>
                <w:snapToGrid w:val="0"/>
              </w:rPr>
              <w:t>10/</w:t>
            </w:r>
            <w:r w:rsidRPr="00983061">
              <w:rPr>
                <w:snapToGrid w:val="0"/>
              </w:rPr>
              <w:t>每套</w:t>
            </w:r>
          </w:p>
        </w:tc>
        <w:tc>
          <w:tcPr>
            <w:tcW w:w="923" w:type="pct"/>
            <w:vAlign w:val="center"/>
          </w:tcPr>
          <w:p w14:paraId="13E554E1" w14:textId="77777777" w:rsidR="00EF3341" w:rsidRPr="00983061" w:rsidRDefault="00EF3341" w:rsidP="000F57E4">
            <w:pPr>
              <w:pStyle w:val="1fe"/>
              <w:rPr>
                <w:snapToGrid w:val="0"/>
              </w:rPr>
            </w:pPr>
            <w:r w:rsidRPr="00983061">
              <w:rPr>
                <w:snapToGrid w:val="0"/>
              </w:rPr>
              <w:t>对苯二</w:t>
            </w:r>
            <w:proofErr w:type="gramStart"/>
            <w:r w:rsidRPr="00983061">
              <w:rPr>
                <w:snapToGrid w:val="0"/>
              </w:rPr>
              <w:t>腈</w:t>
            </w:r>
            <w:proofErr w:type="gramEnd"/>
            <w:r w:rsidRPr="00983061">
              <w:rPr>
                <w:snapToGrid w:val="0"/>
              </w:rPr>
              <w:t>生产中的胺基化工艺（</w:t>
            </w:r>
            <w:r w:rsidRPr="00983061">
              <w:rPr>
                <w:rFonts w:eastAsia="Times New Roman"/>
                <w:snapToGrid w:val="0"/>
              </w:rPr>
              <w:t xml:space="preserve">2 </w:t>
            </w:r>
            <w:r w:rsidRPr="00983061">
              <w:rPr>
                <w:snapToGrid w:val="0"/>
              </w:rPr>
              <w:t>套）；四氯对苯二</w:t>
            </w:r>
            <w:proofErr w:type="gramStart"/>
            <w:r w:rsidRPr="00983061">
              <w:rPr>
                <w:snapToGrid w:val="0"/>
              </w:rPr>
              <w:t>腈</w:t>
            </w:r>
            <w:proofErr w:type="gramEnd"/>
            <w:r w:rsidRPr="00983061">
              <w:rPr>
                <w:snapToGrid w:val="0"/>
              </w:rPr>
              <w:t>氯化工艺（</w:t>
            </w:r>
            <w:r w:rsidRPr="00983061">
              <w:rPr>
                <w:rFonts w:eastAsia="Times New Roman"/>
                <w:snapToGrid w:val="0"/>
              </w:rPr>
              <w:t xml:space="preserve">2 </w:t>
            </w:r>
            <w:r w:rsidRPr="00983061">
              <w:rPr>
                <w:snapToGrid w:val="0"/>
              </w:rPr>
              <w:t>套）；氯</w:t>
            </w:r>
            <w:proofErr w:type="gramStart"/>
            <w:r w:rsidRPr="00983061">
              <w:rPr>
                <w:snapToGrid w:val="0"/>
              </w:rPr>
              <w:t>氰基苯氯化</w:t>
            </w:r>
            <w:proofErr w:type="gramEnd"/>
            <w:r w:rsidRPr="00983061">
              <w:rPr>
                <w:snapToGrid w:val="0"/>
              </w:rPr>
              <w:t>工艺（</w:t>
            </w:r>
            <w:r w:rsidRPr="00983061">
              <w:rPr>
                <w:rFonts w:eastAsia="Times New Roman"/>
                <w:snapToGrid w:val="0"/>
              </w:rPr>
              <w:t xml:space="preserve">3 </w:t>
            </w:r>
            <w:r w:rsidRPr="00983061">
              <w:rPr>
                <w:snapToGrid w:val="0"/>
              </w:rPr>
              <w:t>套）；氰基苯胺基化工艺（</w:t>
            </w:r>
            <w:r w:rsidRPr="00983061">
              <w:rPr>
                <w:rFonts w:eastAsia="Times New Roman"/>
                <w:snapToGrid w:val="0"/>
              </w:rPr>
              <w:t xml:space="preserve">3 </w:t>
            </w:r>
            <w:r w:rsidRPr="00983061">
              <w:rPr>
                <w:snapToGrid w:val="0"/>
              </w:rPr>
              <w:t>套）</w:t>
            </w:r>
          </w:p>
        </w:tc>
        <w:tc>
          <w:tcPr>
            <w:tcW w:w="482" w:type="pct"/>
            <w:vAlign w:val="center"/>
          </w:tcPr>
          <w:p w14:paraId="5FF5EFBD" w14:textId="77777777" w:rsidR="00EF3341" w:rsidRPr="00983061" w:rsidRDefault="00EF3341" w:rsidP="000F57E4">
            <w:pPr>
              <w:pStyle w:val="1fe"/>
              <w:rPr>
                <w:snapToGrid w:val="0"/>
              </w:rPr>
            </w:pPr>
            <w:r w:rsidRPr="00983061">
              <w:rPr>
                <w:snapToGrid w:val="0"/>
              </w:rPr>
              <w:t>100</w:t>
            </w:r>
          </w:p>
        </w:tc>
      </w:tr>
      <w:tr w:rsidR="00EF3341" w:rsidRPr="00983061" w14:paraId="565855B2" w14:textId="77777777" w:rsidTr="00EF3341">
        <w:tc>
          <w:tcPr>
            <w:tcW w:w="3007" w:type="pct"/>
            <w:vAlign w:val="center"/>
          </w:tcPr>
          <w:p w14:paraId="507EDF4B" w14:textId="77777777" w:rsidR="00EF3341" w:rsidRPr="00983061" w:rsidRDefault="00EF3341" w:rsidP="000F57E4">
            <w:pPr>
              <w:pStyle w:val="1fe"/>
              <w:rPr>
                <w:rFonts w:eastAsia="Times New Roman"/>
                <w:snapToGrid w:val="0"/>
                <w:sz w:val="14"/>
              </w:rPr>
            </w:pPr>
            <w:r w:rsidRPr="00983061">
              <w:rPr>
                <w:snapToGrid w:val="0"/>
              </w:rPr>
              <w:t>其他高温或高压、涉及易燃易爆等物质的工艺过程</w:t>
            </w:r>
            <w:r w:rsidRPr="00983061">
              <w:rPr>
                <w:rFonts w:eastAsia="Times New Roman"/>
                <w:snapToGrid w:val="0"/>
                <w:sz w:val="14"/>
              </w:rPr>
              <w:t>a</w:t>
            </w:r>
          </w:p>
        </w:tc>
        <w:tc>
          <w:tcPr>
            <w:tcW w:w="588" w:type="pct"/>
            <w:vAlign w:val="center"/>
          </w:tcPr>
          <w:p w14:paraId="2E491118" w14:textId="77777777" w:rsidR="00EF3341" w:rsidRPr="00983061" w:rsidRDefault="00EF3341" w:rsidP="000F57E4">
            <w:pPr>
              <w:pStyle w:val="1fe"/>
              <w:rPr>
                <w:snapToGrid w:val="0"/>
              </w:rPr>
            </w:pPr>
            <w:r w:rsidRPr="00983061">
              <w:rPr>
                <w:rFonts w:eastAsia="Times New Roman"/>
                <w:snapToGrid w:val="0"/>
              </w:rPr>
              <w:t>5/</w:t>
            </w:r>
            <w:r w:rsidRPr="00983061">
              <w:rPr>
                <w:snapToGrid w:val="0"/>
              </w:rPr>
              <w:t>每套</w:t>
            </w:r>
          </w:p>
        </w:tc>
        <w:tc>
          <w:tcPr>
            <w:tcW w:w="923" w:type="pct"/>
            <w:vAlign w:val="center"/>
          </w:tcPr>
          <w:p w14:paraId="44219F2F" w14:textId="77777777" w:rsidR="00EF3341" w:rsidRPr="00983061" w:rsidRDefault="00EF3341" w:rsidP="000F57E4">
            <w:pPr>
              <w:pStyle w:val="1fe"/>
              <w:rPr>
                <w:snapToGrid w:val="0"/>
              </w:rPr>
            </w:pPr>
            <w:r w:rsidRPr="00983061">
              <w:rPr>
                <w:snapToGrid w:val="0"/>
              </w:rPr>
              <w:t>不涉及</w:t>
            </w:r>
          </w:p>
        </w:tc>
        <w:tc>
          <w:tcPr>
            <w:tcW w:w="482" w:type="pct"/>
            <w:vAlign w:val="center"/>
          </w:tcPr>
          <w:p w14:paraId="58E4A344" w14:textId="77777777" w:rsidR="00EF3341" w:rsidRPr="00983061" w:rsidRDefault="00EF3341" w:rsidP="000F57E4">
            <w:pPr>
              <w:pStyle w:val="1fe"/>
              <w:rPr>
                <w:snapToGrid w:val="0"/>
              </w:rPr>
            </w:pPr>
            <w:r w:rsidRPr="00983061">
              <w:rPr>
                <w:snapToGrid w:val="0"/>
              </w:rPr>
              <w:t>100</w:t>
            </w:r>
          </w:p>
        </w:tc>
      </w:tr>
      <w:tr w:rsidR="00EF3341" w:rsidRPr="00983061" w14:paraId="08210486" w14:textId="77777777" w:rsidTr="00EF3341">
        <w:tc>
          <w:tcPr>
            <w:tcW w:w="3007" w:type="pct"/>
            <w:vAlign w:val="center"/>
          </w:tcPr>
          <w:p w14:paraId="15DC8062" w14:textId="77777777" w:rsidR="00EF3341" w:rsidRPr="00983061" w:rsidRDefault="00EF3341" w:rsidP="000F57E4">
            <w:pPr>
              <w:pStyle w:val="1fe"/>
              <w:rPr>
                <w:rFonts w:eastAsia="Times New Roman"/>
                <w:snapToGrid w:val="0"/>
                <w:sz w:val="14"/>
              </w:rPr>
            </w:pPr>
            <w:r w:rsidRPr="00983061">
              <w:rPr>
                <w:snapToGrid w:val="0"/>
              </w:rPr>
              <w:t>具有国家规定限期淘汰的工艺名录和设备</w:t>
            </w:r>
            <w:r w:rsidRPr="00983061">
              <w:rPr>
                <w:rFonts w:eastAsia="Times New Roman"/>
                <w:snapToGrid w:val="0"/>
                <w:sz w:val="14"/>
              </w:rPr>
              <w:t>b</w:t>
            </w:r>
          </w:p>
        </w:tc>
        <w:tc>
          <w:tcPr>
            <w:tcW w:w="588" w:type="pct"/>
            <w:vAlign w:val="center"/>
          </w:tcPr>
          <w:p w14:paraId="4735E699" w14:textId="77777777" w:rsidR="00EF3341" w:rsidRPr="00983061" w:rsidRDefault="00EF3341" w:rsidP="000F57E4">
            <w:pPr>
              <w:pStyle w:val="1fe"/>
              <w:rPr>
                <w:snapToGrid w:val="0"/>
              </w:rPr>
            </w:pPr>
            <w:r w:rsidRPr="00983061">
              <w:rPr>
                <w:rFonts w:eastAsia="Times New Roman"/>
                <w:snapToGrid w:val="0"/>
              </w:rPr>
              <w:t>5/</w:t>
            </w:r>
            <w:r w:rsidRPr="00983061">
              <w:rPr>
                <w:snapToGrid w:val="0"/>
              </w:rPr>
              <w:t>每套</w:t>
            </w:r>
          </w:p>
        </w:tc>
        <w:tc>
          <w:tcPr>
            <w:tcW w:w="923" w:type="pct"/>
            <w:vAlign w:val="center"/>
          </w:tcPr>
          <w:p w14:paraId="79DC61DB" w14:textId="77777777" w:rsidR="00EF3341" w:rsidRPr="00983061" w:rsidRDefault="00EF3341" w:rsidP="000F57E4">
            <w:pPr>
              <w:pStyle w:val="1fe"/>
              <w:rPr>
                <w:snapToGrid w:val="0"/>
              </w:rPr>
            </w:pPr>
            <w:r w:rsidRPr="00983061">
              <w:rPr>
                <w:snapToGrid w:val="0"/>
              </w:rPr>
              <w:t>不涉及</w:t>
            </w:r>
          </w:p>
        </w:tc>
        <w:tc>
          <w:tcPr>
            <w:tcW w:w="482" w:type="pct"/>
            <w:vAlign w:val="center"/>
          </w:tcPr>
          <w:p w14:paraId="16A30C71" w14:textId="77777777" w:rsidR="00EF3341" w:rsidRPr="00983061" w:rsidRDefault="00EF3341" w:rsidP="000F57E4">
            <w:pPr>
              <w:pStyle w:val="1fe"/>
              <w:rPr>
                <w:snapToGrid w:val="0"/>
              </w:rPr>
            </w:pPr>
            <w:r w:rsidRPr="00983061">
              <w:rPr>
                <w:snapToGrid w:val="0"/>
              </w:rPr>
              <w:t>0</w:t>
            </w:r>
          </w:p>
        </w:tc>
      </w:tr>
      <w:tr w:rsidR="00EF3341" w:rsidRPr="00983061" w14:paraId="73D00E63" w14:textId="77777777" w:rsidTr="00EF3341">
        <w:tc>
          <w:tcPr>
            <w:tcW w:w="3007" w:type="pct"/>
            <w:vAlign w:val="center"/>
          </w:tcPr>
          <w:p w14:paraId="75B7485E" w14:textId="77777777" w:rsidR="00EF3341" w:rsidRPr="00983061" w:rsidRDefault="00EF3341" w:rsidP="000F57E4">
            <w:pPr>
              <w:pStyle w:val="1fe"/>
              <w:rPr>
                <w:snapToGrid w:val="0"/>
              </w:rPr>
            </w:pPr>
            <w:r w:rsidRPr="00983061">
              <w:rPr>
                <w:snapToGrid w:val="0"/>
              </w:rPr>
              <w:t>不涉及以上危险工艺过程或国家规定的禁用工艺</w:t>
            </w:r>
            <w:r w:rsidRPr="00983061">
              <w:rPr>
                <w:rFonts w:eastAsia="Times New Roman"/>
                <w:snapToGrid w:val="0"/>
              </w:rPr>
              <w:t>/</w:t>
            </w:r>
            <w:r w:rsidRPr="00983061">
              <w:rPr>
                <w:snapToGrid w:val="0"/>
              </w:rPr>
              <w:t>设备</w:t>
            </w:r>
          </w:p>
        </w:tc>
        <w:tc>
          <w:tcPr>
            <w:tcW w:w="588" w:type="pct"/>
            <w:vAlign w:val="center"/>
          </w:tcPr>
          <w:p w14:paraId="13602720" w14:textId="77777777" w:rsidR="00EF3341" w:rsidRPr="00983061" w:rsidRDefault="00EF3341" w:rsidP="000F57E4">
            <w:pPr>
              <w:pStyle w:val="1fe"/>
              <w:rPr>
                <w:snapToGrid w:val="0"/>
              </w:rPr>
            </w:pPr>
            <w:r w:rsidRPr="00983061">
              <w:rPr>
                <w:snapToGrid w:val="0"/>
              </w:rPr>
              <w:t>0</w:t>
            </w:r>
          </w:p>
        </w:tc>
        <w:tc>
          <w:tcPr>
            <w:tcW w:w="923" w:type="pct"/>
            <w:vAlign w:val="center"/>
          </w:tcPr>
          <w:p w14:paraId="6AC9BC88" w14:textId="77777777" w:rsidR="00EF3341" w:rsidRPr="00983061" w:rsidRDefault="00EF3341" w:rsidP="000F57E4">
            <w:pPr>
              <w:pStyle w:val="1fe"/>
              <w:rPr>
                <w:snapToGrid w:val="0"/>
              </w:rPr>
            </w:pPr>
            <w:r w:rsidRPr="00983061">
              <w:rPr>
                <w:snapToGrid w:val="0"/>
              </w:rPr>
              <w:t>不涉及</w:t>
            </w:r>
          </w:p>
        </w:tc>
        <w:tc>
          <w:tcPr>
            <w:tcW w:w="482" w:type="pct"/>
            <w:vAlign w:val="center"/>
          </w:tcPr>
          <w:p w14:paraId="5852994D" w14:textId="77777777" w:rsidR="00EF3341" w:rsidRPr="00983061" w:rsidRDefault="00EF3341" w:rsidP="000F57E4">
            <w:pPr>
              <w:pStyle w:val="1fe"/>
              <w:rPr>
                <w:snapToGrid w:val="0"/>
              </w:rPr>
            </w:pPr>
            <w:r w:rsidRPr="00983061">
              <w:rPr>
                <w:snapToGrid w:val="0"/>
              </w:rPr>
              <w:t>0</w:t>
            </w:r>
          </w:p>
        </w:tc>
      </w:tr>
      <w:tr w:rsidR="00EF3341" w:rsidRPr="00983061" w14:paraId="1CEF91CE" w14:textId="77777777" w:rsidTr="00EF3341">
        <w:tc>
          <w:tcPr>
            <w:tcW w:w="5000" w:type="pct"/>
            <w:gridSpan w:val="4"/>
            <w:vAlign w:val="center"/>
          </w:tcPr>
          <w:p w14:paraId="0FC4EFFE" w14:textId="77777777" w:rsidR="00EF3341" w:rsidRPr="00983061" w:rsidRDefault="00EF3341" w:rsidP="000F57E4">
            <w:pPr>
              <w:pStyle w:val="1fe"/>
              <w:rPr>
                <w:snapToGrid w:val="0"/>
              </w:rPr>
            </w:pPr>
            <w:r w:rsidRPr="00983061">
              <w:rPr>
                <w:snapToGrid w:val="0"/>
              </w:rPr>
              <w:t>注</w:t>
            </w:r>
            <w:r w:rsidRPr="00983061">
              <w:rPr>
                <w:snapToGrid w:val="0"/>
              </w:rPr>
              <w:t xml:space="preserve"> </w:t>
            </w:r>
            <w:r w:rsidRPr="00983061">
              <w:rPr>
                <w:rFonts w:eastAsia="Times New Roman"/>
                <w:snapToGrid w:val="0"/>
              </w:rPr>
              <w:t>a</w:t>
            </w:r>
            <w:r w:rsidRPr="00983061">
              <w:rPr>
                <w:snapToGrid w:val="0"/>
              </w:rPr>
              <w:t>：高温指工艺温度</w:t>
            </w:r>
            <w:r w:rsidRPr="00983061">
              <w:rPr>
                <w:rFonts w:eastAsia="Times New Roman"/>
                <w:snapToGrid w:val="0"/>
              </w:rPr>
              <w:t xml:space="preserve">≥300 </w:t>
            </w:r>
            <w:r w:rsidRPr="00983061">
              <w:rPr>
                <w:snapToGrid w:val="0"/>
              </w:rPr>
              <w:t>摄氏度，高压指压力容器的设计压力（</w:t>
            </w:r>
            <w:r w:rsidRPr="00983061">
              <w:rPr>
                <w:rFonts w:eastAsia="Times New Roman"/>
                <w:snapToGrid w:val="0"/>
              </w:rPr>
              <w:t>P</w:t>
            </w:r>
            <w:r w:rsidRPr="00983061">
              <w:rPr>
                <w:snapToGrid w:val="0"/>
              </w:rPr>
              <w:t>）</w:t>
            </w:r>
            <w:r w:rsidRPr="00983061">
              <w:rPr>
                <w:rFonts w:eastAsia="Times New Roman"/>
                <w:snapToGrid w:val="0"/>
              </w:rPr>
              <w:t>≥10.0MPa</w:t>
            </w:r>
            <w:r w:rsidRPr="00983061">
              <w:rPr>
                <w:snapToGrid w:val="0"/>
              </w:rPr>
              <w:t>，易燃易爆等物质是指按照</w:t>
            </w:r>
            <w:r w:rsidRPr="00983061">
              <w:rPr>
                <w:rFonts w:eastAsia="Times New Roman"/>
                <w:snapToGrid w:val="0"/>
              </w:rPr>
              <w:t xml:space="preserve">GB30000.2 </w:t>
            </w:r>
            <w:r w:rsidRPr="00983061">
              <w:rPr>
                <w:snapToGrid w:val="0"/>
              </w:rPr>
              <w:t>至</w:t>
            </w:r>
            <w:r w:rsidRPr="00983061">
              <w:rPr>
                <w:snapToGrid w:val="0"/>
              </w:rPr>
              <w:t xml:space="preserve"> </w:t>
            </w:r>
            <w:r w:rsidRPr="00983061">
              <w:rPr>
                <w:rFonts w:eastAsia="Times New Roman"/>
                <w:snapToGrid w:val="0"/>
              </w:rPr>
              <w:t xml:space="preserve">GB30000.13 </w:t>
            </w:r>
            <w:r w:rsidRPr="00983061">
              <w:rPr>
                <w:snapToGrid w:val="0"/>
              </w:rPr>
              <w:t>所确定的化学物质；</w:t>
            </w:r>
          </w:p>
          <w:p w14:paraId="113798DA" w14:textId="77777777" w:rsidR="00EF3341" w:rsidRPr="00983061" w:rsidRDefault="00EF3341" w:rsidP="000F57E4">
            <w:pPr>
              <w:pStyle w:val="1fe"/>
              <w:rPr>
                <w:snapToGrid w:val="0"/>
              </w:rPr>
            </w:pPr>
            <w:r w:rsidRPr="00983061">
              <w:rPr>
                <w:snapToGrid w:val="0"/>
              </w:rPr>
              <w:t>注</w:t>
            </w:r>
            <w:r w:rsidRPr="00983061">
              <w:rPr>
                <w:snapToGrid w:val="0"/>
              </w:rPr>
              <w:t xml:space="preserve"> </w:t>
            </w:r>
            <w:r w:rsidRPr="00983061">
              <w:rPr>
                <w:rFonts w:eastAsia="Times New Roman"/>
                <w:snapToGrid w:val="0"/>
              </w:rPr>
              <w:t>b</w:t>
            </w:r>
            <w:r w:rsidRPr="00983061">
              <w:rPr>
                <w:snapToGrid w:val="0"/>
              </w:rPr>
              <w:t>：指《产业结构调整指导目录》中有淘汰期限的淘汰</w:t>
            </w:r>
            <w:proofErr w:type="gramStart"/>
            <w:r w:rsidRPr="00983061">
              <w:rPr>
                <w:snapToGrid w:val="0"/>
              </w:rPr>
              <w:t>类落后</w:t>
            </w:r>
            <w:proofErr w:type="gramEnd"/>
            <w:r w:rsidRPr="00983061">
              <w:rPr>
                <w:snapToGrid w:val="0"/>
              </w:rPr>
              <w:t>生产工艺装备</w:t>
            </w:r>
          </w:p>
        </w:tc>
      </w:tr>
    </w:tbl>
    <w:p w14:paraId="2DB93E90" w14:textId="77777777" w:rsidR="00EF3341" w:rsidRPr="00983061" w:rsidRDefault="00EF3341" w:rsidP="000F57E4">
      <w:pPr>
        <w:pStyle w:val="1fe"/>
        <w:rPr>
          <w:snapToGrid w:val="0"/>
        </w:rPr>
      </w:pPr>
    </w:p>
    <w:p w14:paraId="7DF52FC7" w14:textId="40DC1569" w:rsidR="00EF3341" w:rsidRPr="00983061" w:rsidRDefault="00EF3341" w:rsidP="000F57E4">
      <w:pPr>
        <w:ind w:firstLine="480"/>
        <w:rPr>
          <w:snapToGrid w:val="0"/>
        </w:rPr>
      </w:pPr>
      <w:r w:rsidRPr="00983061">
        <w:rPr>
          <w:snapToGrid w:val="0"/>
        </w:rPr>
        <w:t>根据《企业突发环境事件风险分级方法》（</w:t>
      </w:r>
      <w:r w:rsidRPr="00983061">
        <w:rPr>
          <w:snapToGrid w:val="0"/>
        </w:rPr>
        <w:t>HJ941-2018</w:t>
      </w:r>
      <w:r w:rsidRPr="00983061">
        <w:rPr>
          <w:snapToGrid w:val="0"/>
        </w:rPr>
        <w:t>），具有多套工艺单元的企业，对每套生产工艺分别评分并求和为</w:t>
      </w:r>
      <w:r w:rsidRPr="00983061">
        <w:rPr>
          <w:snapToGrid w:val="0"/>
        </w:rPr>
        <w:t xml:space="preserve"> 100 </w:t>
      </w:r>
      <w:r w:rsidRPr="00983061">
        <w:rPr>
          <w:snapToGrid w:val="0"/>
        </w:rPr>
        <w:t>分。根据《企业突发环境事件风险分级方法》（</w:t>
      </w:r>
      <w:r w:rsidRPr="00983061">
        <w:rPr>
          <w:snapToGrid w:val="0"/>
        </w:rPr>
        <w:t>HJ941-2018</w:t>
      </w:r>
      <w:r w:rsidRPr="00983061">
        <w:rPr>
          <w:snapToGrid w:val="0"/>
        </w:rPr>
        <w:t>），该指标分值最高为</w:t>
      </w:r>
      <w:r w:rsidRPr="00983061">
        <w:rPr>
          <w:snapToGrid w:val="0"/>
        </w:rPr>
        <w:t xml:space="preserve"> 30 </w:t>
      </w:r>
      <w:r w:rsidRPr="00983061">
        <w:rPr>
          <w:snapToGrid w:val="0"/>
        </w:rPr>
        <w:t>分，所以维尤纳特化工生产工艺评分为</w:t>
      </w:r>
      <w:r w:rsidRPr="00983061">
        <w:rPr>
          <w:snapToGrid w:val="0"/>
        </w:rPr>
        <w:t xml:space="preserve"> 30 </w:t>
      </w:r>
      <w:r w:rsidRPr="00983061">
        <w:rPr>
          <w:snapToGrid w:val="0"/>
        </w:rPr>
        <w:t>分。</w:t>
      </w:r>
    </w:p>
    <w:p w14:paraId="4236D623" w14:textId="77777777" w:rsidR="00EF3341" w:rsidRPr="00983061" w:rsidRDefault="00EF3341" w:rsidP="000F57E4">
      <w:pPr>
        <w:ind w:firstLine="480"/>
        <w:rPr>
          <w:snapToGrid w:val="0"/>
        </w:rPr>
      </w:pPr>
      <w:r w:rsidRPr="00983061">
        <w:rPr>
          <w:snapToGrid w:val="0"/>
        </w:rPr>
        <w:lastRenderedPageBreak/>
        <w:t>根据《企业突发环境事件风险风险分级办法》（</w:t>
      </w:r>
      <w:r w:rsidRPr="00983061">
        <w:rPr>
          <w:snapToGrid w:val="0"/>
        </w:rPr>
        <w:t>HJ941-2018</w:t>
      </w:r>
      <w:r w:rsidRPr="00983061">
        <w:rPr>
          <w:snapToGrid w:val="0"/>
        </w:rPr>
        <w:t>）中表</w:t>
      </w:r>
      <w:r w:rsidRPr="00983061">
        <w:rPr>
          <w:snapToGrid w:val="0"/>
        </w:rPr>
        <w:t xml:space="preserve"> 6 </w:t>
      </w:r>
      <w:r w:rsidRPr="00983061">
        <w:rPr>
          <w:snapToGrid w:val="0"/>
        </w:rPr>
        <w:t>要求，企业水环境风险防控与应急措施情况见表</w:t>
      </w:r>
      <w:r w:rsidRPr="00983061">
        <w:rPr>
          <w:snapToGrid w:val="0"/>
        </w:rPr>
        <w:t xml:space="preserve"> 7.2-3</w:t>
      </w:r>
      <w:r w:rsidRPr="00983061">
        <w:rPr>
          <w:snapToGrid w:val="0"/>
        </w:rPr>
        <w:t>。</w:t>
      </w:r>
    </w:p>
    <w:p w14:paraId="4CC1C578" w14:textId="77777777" w:rsidR="00EF3341" w:rsidRPr="00983061" w:rsidRDefault="00EF3341" w:rsidP="00EF3341">
      <w:pPr>
        <w:spacing w:line="362" w:lineRule="auto"/>
        <w:ind w:firstLine="480"/>
        <w:rPr>
          <w:snapToGrid w:val="0"/>
        </w:rPr>
        <w:sectPr w:rsidR="00EF3341" w:rsidRPr="00983061" w:rsidSect="00EF3341">
          <w:pgSz w:w="11910" w:h="16840"/>
          <w:pgMar w:top="1440" w:right="1800" w:bottom="1440" w:left="1800" w:header="882" w:footer="972" w:gutter="0"/>
          <w:cols w:space="720"/>
          <w:docGrid w:linePitch="299"/>
        </w:sectPr>
      </w:pPr>
    </w:p>
    <w:p w14:paraId="375034E4" w14:textId="79245FFC" w:rsidR="00EF3341" w:rsidRPr="000F57E4" w:rsidRDefault="00EF3341" w:rsidP="000F57E4">
      <w:pPr>
        <w:pStyle w:val="1fe"/>
        <w:rPr>
          <w:b/>
          <w:bCs/>
          <w:snapToGrid w:val="0"/>
        </w:rPr>
      </w:pPr>
      <w:r w:rsidRPr="000F57E4">
        <w:rPr>
          <w:b/>
          <w:bCs/>
          <w:snapToGrid w:val="0"/>
        </w:rPr>
        <w:lastRenderedPageBreak/>
        <w:t>表</w:t>
      </w:r>
      <w:r w:rsidRPr="000F57E4">
        <w:rPr>
          <w:b/>
          <w:bCs/>
          <w:snapToGrid w:val="0"/>
        </w:rPr>
        <w:t xml:space="preserve"> </w:t>
      </w:r>
      <w:r w:rsidRPr="000F57E4">
        <w:rPr>
          <w:rFonts w:eastAsia="Times New Roman"/>
          <w:b/>
          <w:bCs/>
          <w:snapToGrid w:val="0"/>
        </w:rPr>
        <w:t>7.2-3</w:t>
      </w:r>
      <w:r w:rsidRPr="000F57E4">
        <w:rPr>
          <w:rFonts w:eastAsia="Times New Roman"/>
          <w:b/>
          <w:bCs/>
          <w:snapToGrid w:val="0"/>
        </w:rPr>
        <w:tab/>
      </w:r>
      <w:r w:rsidRPr="000F57E4">
        <w:rPr>
          <w:b/>
          <w:bCs/>
          <w:snapToGrid w:val="0"/>
        </w:rPr>
        <w:t>企业水环境风险防控措施及突发水环境事件发生情况评估表</w:t>
      </w:r>
    </w:p>
    <w:tbl>
      <w:tblPr>
        <w:tblW w:w="5000" w:type="pct"/>
        <w:jc w:val="center"/>
        <w:tblBorders>
          <w:top w:val="single" w:sz="8" w:space="0" w:color="000000"/>
          <w:bottom w:val="single" w:sz="8"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84"/>
        <w:gridCol w:w="4363"/>
        <w:gridCol w:w="852"/>
        <w:gridCol w:w="1844"/>
        <w:gridCol w:w="787"/>
      </w:tblGrid>
      <w:tr w:rsidR="000112AE" w:rsidRPr="000F57E4" w14:paraId="5D2C603A" w14:textId="77777777" w:rsidTr="000112AE">
        <w:trPr>
          <w:tblHeader/>
          <w:jc w:val="center"/>
        </w:trPr>
        <w:tc>
          <w:tcPr>
            <w:tcW w:w="506" w:type="pct"/>
            <w:vAlign w:val="center"/>
          </w:tcPr>
          <w:p w14:paraId="66C6EA56" w14:textId="56D41BFA" w:rsidR="000112AE" w:rsidRPr="000F57E4" w:rsidRDefault="000112AE" w:rsidP="000F57E4">
            <w:pPr>
              <w:pStyle w:val="1fe"/>
              <w:rPr>
                <w:b/>
                <w:bCs/>
                <w:snapToGrid w:val="0"/>
              </w:rPr>
            </w:pPr>
            <w:r w:rsidRPr="000F57E4">
              <w:rPr>
                <w:b/>
                <w:bCs/>
                <w:snapToGrid w:val="0"/>
              </w:rPr>
              <w:t>评估指标</w:t>
            </w:r>
          </w:p>
        </w:tc>
        <w:tc>
          <w:tcPr>
            <w:tcW w:w="2499" w:type="pct"/>
            <w:vAlign w:val="center"/>
          </w:tcPr>
          <w:p w14:paraId="7818E42B" w14:textId="77777777" w:rsidR="000112AE" w:rsidRPr="000F57E4" w:rsidRDefault="000112AE" w:rsidP="000F57E4">
            <w:pPr>
              <w:pStyle w:val="1fe"/>
              <w:rPr>
                <w:b/>
                <w:bCs/>
                <w:snapToGrid w:val="0"/>
              </w:rPr>
            </w:pPr>
            <w:r w:rsidRPr="000F57E4">
              <w:rPr>
                <w:b/>
                <w:bCs/>
                <w:snapToGrid w:val="0"/>
              </w:rPr>
              <w:t>评估依据</w:t>
            </w:r>
          </w:p>
        </w:tc>
        <w:tc>
          <w:tcPr>
            <w:tcW w:w="488" w:type="pct"/>
            <w:vAlign w:val="center"/>
          </w:tcPr>
          <w:p w14:paraId="6DF63A48" w14:textId="77777777" w:rsidR="000112AE" w:rsidRPr="000F57E4" w:rsidRDefault="000112AE" w:rsidP="000F57E4">
            <w:pPr>
              <w:pStyle w:val="1fe"/>
              <w:rPr>
                <w:b/>
                <w:bCs/>
                <w:snapToGrid w:val="0"/>
              </w:rPr>
            </w:pPr>
            <w:r w:rsidRPr="000F57E4">
              <w:rPr>
                <w:b/>
                <w:bCs/>
                <w:snapToGrid w:val="0"/>
              </w:rPr>
              <w:t>分值</w:t>
            </w:r>
          </w:p>
        </w:tc>
        <w:tc>
          <w:tcPr>
            <w:tcW w:w="1056" w:type="pct"/>
            <w:vAlign w:val="center"/>
          </w:tcPr>
          <w:p w14:paraId="1A26D551" w14:textId="77777777" w:rsidR="000112AE" w:rsidRPr="000F57E4" w:rsidRDefault="000112AE" w:rsidP="000F57E4">
            <w:pPr>
              <w:pStyle w:val="1fe"/>
              <w:rPr>
                <w:b/>
                <w:bCs/>
                <w:snapToGrid w:val="0"/>
              </w:rPr>
            </w:pPr>
            <w:r w:rsidRPr="000F57E4">
              <w:rPr>
                <w:b/>
                <w:bCs/>
                <w:snapToGrid w:val="0"/>
              </w:rPr>
              <w:t>维尤纳特化工情况</w:t>
            </w:r>
          </w:p>
        </w:tc>
        <w:tc>
          <w:tcPr>
            <w:tcW w:w="451" w:type="pct"/>
            <w:vAlign w:val="center"/>
          </w:tcPr>
          <w:p w14:paraId="45D37B42" w14:textId="1D660A4C" w:rsidR="000112AE" w:rsidRPr="000F57E4" w:rsidRDefault="000112AE" w:rsidP="000F57E4">
            <w:pPr>
              <w:pStyle w:val="1fe"/>
              <w:rPr>
                <w:b/>
                <w:bCs/>
                <w:snapToGrid w:val="0"/>
              </w:rPr>
            </w:pPr>
            <w:r w:rsidRPr="000F57E4">
              <w:rPr>
                <w:b/>
                <w:bCs/>
                <w:snapToGrid w:val="0"/>
              </w:rPr>
              <w:t>得分</w:t>
            </w:r>
          </w:p>
        </w:tc>
      </w:tr>
      <w:tr w:rsidR="000112AE" w:rsidRPr="00983061" w14:paraId="297DBDD5" w14:textId="77777777" w:rsidTr="000112AE">
        <w:trPr>
          <w:jc w:val="center"/>
        </w:trPr>
        <w:tc>
          <w:tcPr>
            <w:tcW w:w="506" w:type="pct"/>
            <w:vMerge w:val="restart"/>
            <w:vAlign w:val="center"/>
          </w:tcPr>
          <w:p w14:paraId="0A747554" w14:textId="77777777" w:rsidR="000112AE" w:rsidRPr="00983061" w:rsidRDefault="000112AE" w:rsidP="000F57E4">
            <w:pPr>
              <w:pStyle w:val="1fe"/>
              <w:rPr>
                <w:snapToGrid w:val="0"/>
                <w:sz w:val="20"/>
              </w:rPr>
            </w:pPr>
            <w:r w:rsidRPr="00983061">
              <w:rPr>
                <w:snapToGrid w:val="0"/>
              </w:rPr>
              <w:t>截流措施</w:t>
            </w:r>
          </w:p>
        </w:tc>
        <w:tc>
          <w:tcPr>
            <w:tcW w:w="2499" w:type="pct"/>
            <w:vAlign w:val="center"/>
          </w:tcPr>
          <w:p w14:paraId="30C5CC57" w14:textId="77777777" w:rsidR="000112AE" w:rsidRPr="00983061" w:rsidRDefault="000112AE" w:rsidP="000F57E4">
            <w:pPr>
              <w:pStyle w:val="1fe"/>
              <w:rPr>
                <w:snapToGrid w:val="0"/>
              </w:rPr>
            </w:pPr>
            <w:r w:rsidRPr="00983061">
              <w:rPr>
                <w:snapToGrid w:val="0"/>
              </w:rPr>
              <w:t>（</w:t>
            </w:r>
            <w:r w:rsidRPr="00983061">
              <w:rPr>
                <w:rFonts w:eastAsia="Times New Roman"/>
                <w:snapToGrid w:val="0"/>
              </w:rPr>
              <w:t>1</w:t>
            </w:r>
            <w:r w:rsidRPr="00983061">
              <w:rPr>
                <w:snapToGrid w:val="0"/>
              </w:rPr>
              <w:t>）环境风险单元设防渗漏、防腐蚀、防淋溶、防流失措施；且</w:t>
            </w:r>
          </w:p>
          <w:p w14:paraId="2F3D019E" w14:textId="77777777" w:rsidR="000112AE" w:rsidRPr="00983061" w:rsidRDefault="000112AE" w:rsidP="000F57E4">
            <w:pPr>
              <w:pStyle w:val="1fe"/>
              <w:rPr>
                <w:snapToGrid w:val="0"/>
              </w:rPr>
            </w:pPr>
            <w:r w:rsidRPr="00983061">
              <w:rPr>
                <w:snapToGrid w:val="0"/>
              </w:rPr>
              <w:t>（</w:t>
            </w:r>
            <w:r w:rsidRPr="00983061">
              <w:rPr>
                <w:rFonts w:eastAsia="Times New Roman"/>
                <w:snapToGrid w:val="0"/>
              </w:rPr>
              <w:t>2</w:t>
            </w:r>
            <w:r w:rsidRPr="00983061">
              <w:rPr>
                <w:snapToGrid w:val="0"/>
              </w:rPr>
              <w:t>）装置围堰与罐区防火堤（围堰）外设排水切换阀，正常情况下通向雨水系统的阀门关闭，通向事故</w:t>
            </w:r>
            <w:proofErr w:type="gramStart"/>
            <w:r w:rsidRPr="00983061">
              <w:rPr>
                <w:snapToGrid w:val="0"/>
              </w:rPr>
              <w:t>存液池</w:t>
            </w:r>
            <w:proofErr w:type="gramEnd"/>
            <w:r w:rsidRPr="00983061">
              <w:rPr>
                <w:snapToGrid w:val="0"/>
              </w:rPr>
              <w:t>、应急事故水池、清净下水排放缓冲池或污水处理系统的阀门打开；且</w:t>
            </w:r>
          </w:p>
          <w:p w14:paraId="5273E656" w14:textId="77777777" w:rsidR="000112AE" w:rsidRPr="00983061" w:rsidRDefault="000112AE" w:rsidP="000F57E4">
            <w:pPr>
              <w:pStyle w:val="1fe"/>
              <w:rPr>
                <w:snapToGrid w:val="0"/>
              </w:rPr>
            </w:pPr>
            <w:r w:rsidRPr="00983061">
              <w:rPr>
                <w:snapToGrid w:val="0"/>
              </w:rPr>
              <w:t>（</w:t>
            </w:r>
            <w:r w:rsidRPr="00983061">
              <w:rPr>
                <w:rFonts w:eastAsia="Times New Roman"/>
                <w:snapToGrid w:val="0"/>
              </w:rPr>
              <w:t>3</w:t>
            </w:r>
            <w:r w:rsidRPr="00983061">
              <w:rPr>
                <w:snapToGrid w:val="0"/>
              </w:rPr>
              <w:t>）前述措施日常管理及维护良好，有专人负责阀门切换，保证初期雨水、泄漏物和受污染的消防水排入污水系统。</w:t>
            </w:r>
          </w:p>
        </w:tc>
        <w:tc>
          <w:tcPr>
            <w:tcW w:w="488" w:type="pct"/>
            <w:vAlign w:val="center"/>
          </w:tcPr>
          <w:p w14:paraId="43584636" w14:textId="77777777" w:rsidR="000112AE" w:rsidRPr="00983061" w:rsidRDefault="000112AE" w:rsidP="000F57E4">
            <w:pPr>
              <w:pStyle w:val="1fe"/>
              <w:rPr>
                <w:snapToGrid w:val="0"/>
                <w:sz w:val="20"/>
              </w:rPr>
            </w:pPr>
            <w:r w:rsidRPr="00983061">
              <w:rPr>
                <w:snapToGrid w:val="0"/>
              </w:rPr>
              <w:t>0</w:t>
            </w:r>
          </w:p>
        </w:tc>
        <w:tc>
          <w:tcPr>
            <w:tcW w:w="1056" w:type="pct"/>
            <w:vAlign w:val="center"/>
          </w:tcPr>
          <w:p w14:paraId="2C8A5EB5" w14:textId="77777777" w:rsidR="000112AE" w:rsidRPr="00983061" w:rsidRDefault="000112AE" w:rsidP="000F57E4">
            <w:pPr>
              <w:pStyle w:val="1fe"/>
              <w:rPr>
                <w:snapToGrid w:val="0"/>
              </w:rPr>
            </w:pPr>
            <w:r w:rsidRPr="00983061">
              <w:rPr>
                <w:snapToGrid w:val="0"/>
              </w:rPr>
              <w:t>符合要求。各个环境风险单元均设防渗漏等措施，设有事故池（有效容积</w:t>
            </w:r>
            <w:r w:rsidRPr="00983061">
              <w:rPr>
                <w:rFonts w:eastAsia="Times New Roman"/>
                <w:snapToGrid w:val="0"/>
              </w:rPr>
              <w:t>500m</w:t>
            </w:r>
            <w:r w:rsidRPr="00983061">
              <w:rPr>
                <w:rFonts w:eastAsia="Times New Roman"/>
                <w:snapToGrid w:val="0"/>
                <w:sz w:val="14"/>
              </w:rPr>
              <w:t>3</w:t>
            </w:r>
            <w:r w:rsidRPr="00983061">
              <w:rPr>
                <w:snapToGrid w:val="0"/>
              </w:rPr>
              <w:t>），相关措施符合设计规范；设有专人负责阀门切换，保证初期雨水、泄漏物和受污染的消防水排入污水系统。</w:t>
            </w:r>
          </w:p>
        </w:tc>
        <w:tc>
          <w:tcPr>
            <w:tcW w:w="451" w:type="pct"/>
            <w:vAlign w:val="center"/>
          </w:tcPr>
          <w:p w14:paraId="53601E78" w14:textId="77777777" w:rsidR="000112AE" w:rsidRPr="00983061" w:rsidRDefault="000112AE" w:rsidP="000F57E4">
            <w:pPr>
              <w:pStyle w:val="1fe"/>
              <w:rPr>
                <w:snapToGrid w:val="0"/>
                <w:sz w:val="20"/>
              </w:rPr>
            </w:pPr>
            <w:r w:rsidRPr="00983061">
              <w:rPr>
                <w:snapToGrid w:val="0"/>
              </w:rPr>
              <w:t>0</w:t>
            </w:r>
          </w:p>
        </w:tc>
      </w:tr>
      <w:tr w:rsidR="000112AE" w:rsidRPr="00983061" w14:paraId="18AA6AFA" w14:textId="77777777" w:rsidTr="000112AE">
        <w:trPr>
          <w:jc w:val="center"/>
        </w:trPr>
        <w:tc>
          <w:tcPr>
            <w:tcW w:w="506" w:type="pct"/>
            <w:vMerge/>
            <w:vAlign w:val="center"/>
          </w:tcPr>
          <w:p w14:paraId="57E85EDB" w14:textId="77777777" w:rsidR="000112AE" w:rsidRPr="00983061" w:rsidRDefault="000112AE" w:rsidP="000F57E4">
            <w:pPr>
              <w:pStyle w:val="1fe"/>
              <w:rPr>
                <w:snapToGrid w:val="0"/>
                <w:sz w:val="18"/>
              </w:rPr>
            </w:pPr>
          </w:p>
        </w:tc>
        <w:tc>
          <w:tcPr>
            <w:tcW w:w="2499" w:type="pct"/>
            <w:vAlign w:val="center"/>
          </w:tcPr>
          <w:p w14:paraId="088BE688" w14:textId="77777777" w:rsidR="000112AE" w:rsidRPr="00983061" w:rsidRDefault="000112AE" w:rsidP="000F57E4">
            <w:pPr>
              <w:pStyle w:val="1fe"/>
              <w:rPr>
                <w:snapToGrid w:val="0"/>
              </w:rPr>
            </w:pPr>
            <w:r w:rsidRPr="00983061">
              <w:rPr>
                <w:snapToGrid w:val="0"/>
              </w:rPr>
              <w:t>有任意一个环境风险单元（包括可能发生液体泄露或产生液体泄漏物的危险废物贮存场所）的截流措施不符合上述任意一条要求的</w:t>
            </w:r>
          </w:p>
        </w:tc>
        <w:tc>
          <w:tcPr>
            <w:tcW w:w="488" w:type="pct"/>
            <w:vAlign w:val="center"/>
          </w:tcPr>
          <w:p w14:paraId="7A17A341" w14:textId="77777777" w:rsidR="000112AE" w:rsidRPr="00983061" w:rsidRDefault="000112AE" w:rsidP="000F57E4">
            <w:pPr>
              <w:pStyle w:val="1fe"/>
              <w:rPr>
                <w:snapToGrid w:val="0"/>
                <w:sz w:val="18"/>
              </w:rPr>
            </w:pPr>
            <w:r w:rsidRPr="00983061">
              <w:rPr>
                <w:snapToGrid w:val="0"/>
              </w:rPr>
              <w:t>8</w:t>
            </w:r>
          </w:p>
        </w:tc>
        <w:tc>
          <w:tcPr>
            <w:tcW w:w="1056" w:type="pct"/>
            <w:vAlign w:val="center"/>
          </w:tcPr>
          <w:p w14:paraId="77DEE920" w14:textId="77777777" w:rsidR="000112AE" w:rsidRPr="00983061" w:rsidRDefault="000112AE" w:rsidP="000F57E4">
            <w:pPr>
              <w:pStyle w:val="1fe"/>
              <w:rPr>
                <w:snapToGrid w:val="0"/>
                <w:sz w:val="18"/>
              </w:rPr>
            </w:pPr>
            <w:r w:rsidRPr="00983061">
              <w:rPr>
                <w:snapToGrid w:val="0"/>
              </w:rPr>
              <w:t>/</w:t>
            </w:r>
          </w:p>
        </w:tc>
        <w:tc>
          <w:tcPr>
            <w:tcW w:w="451" w:type="pct"/>
            <w:vAlign w:val="center"/>
          </w:tcPr>
          <w:p w14:paraId="3DA25BD9" w14:textId="77777777" w:rsidR="000112AE" w:rsidRPr="00983061" w:rsidRDefault="000112AE" w:rsidP="000F57E4">
            <w:pPr>
              <w:pStyle w:val="1fe"/>
              <w:rPr>
                <w:snapToGrid w:val="0"/>
                <w:sz w:val="18"/>
              </w:rPr>
            </w:pPr>
            <w:r w:rsidRPr="00983061">
              <w:rPr>
                <w:snapToGrid w:val="0"/>
              </w:rPr>
              <w:t>/</w:t>
            </w:r>
          </w:p>
        </w:tc>
      </w:tr>
      <w:tr w:rsidR="000112AE" w:rsidRPr="00983061" w14:paraId="17F24912" w14:textId="77777777" w:rsidTr="000112AE">
        <w:trPr>
          <w:jc w:val="center"/>
        </w:trPr>
        <w:tc>
          <w:tcPr>
            <w:tcW w:w="506" w:type="pct"/>
            <w:vMerge w:val="restart"/>
            <w:vAlign w:val="center"/>
          </w:tcPr>
          <w:p w14:paraId="5CD6B5CF" w14:textId="77777777" w:rsidR="000112AE" w:rsidRPr="00983061" w:rsidRDefault="000112AE" w:rsidP="000F57E4">
            <w:pPr>
              <w:pStyle w:val="1fe"/>
              <w:rPr>
                <w:snapToGrid w:val="0"/>
                <w:sz w:val="20"/>
              </w:rPr>
            </w:pPr>
          </w:p>
          <w:p w14:paraId="3409C0DC" w14:textId="77777777" w:rsidR="000112AE" w:rsidRPr="00983061" w:rsidRDefault="000112AE" w:rsidP="000F57E4">
            <w:pPr>
              <w:pStyle w:val="1fe"/>
              <w:rPr>
                <w:snapToGrid w:val="0"/>
              </w:rPr>
            </w:pPr>
            <w:r w:rsidRPr="00983061">
              <w:rPr>
                <w:snapToGrid w:val="0"/>
              </w:rPr>
              <w:t>事故排</w:t>
            </w:r>
          </w:p>
          <w:p w14:paraId="753878A8" w14:textId="77777777" w:rsidR="000112AE" w:rsidRPr="00983061" w:rsidRDefault="000112AE" w:rsidP="000F57E4">
            <w:pPr>
              <w:pStyle w:val="1fe"/>
              <w:rPr>
                <w:snapToGrid w:val="0"/>
                <w:sz w:val="16"/>
              </w:rPr>
            </w:pPr>
            <w:r w:rsidRPr="00983061">
              <w:rPr>
                <w:snapToGrid w:val="0"/>
              </w:rPr>
              <w:t>水收集措施</w:t>
            </w:r>
          </w:p>
        </w:tc>
        <w:tc>
          <w:tcPr>
            <w:tcW w:w="2499" w:type="pct"/>
            <w:vAlign w:val="center"/>
          </w:tcPr>
          <w:p w14:paraId="1279C2D7" w14:textId="77777777" w:rsidR="000112AE" w:rsidRPr="00983061" w:rsidRDefault="000112AE" w:rsidP="000F57E4">
            <w:pPr>
              <w:pStyle w:val="1fe"/>
              <w:rPr>
                <w:snapToGrid w:val="0"/>
              </w:rPr>
            </w:pPr>
            <w:r w:rsidRPr="00983061">
              <w:rPr>
                <w:snapToGrid w:val="0"/>
              </w:rPr>
              <w:t>（</w:t>
            </w:r>
            <w:r w:rsidRPr="00983061">
              <w:rPr>
                <w:rFonts w:eastAsia="Times New Roman"/>
                <w:snapToGrid w:val="0"/>
              </w:rPr>
              <w:t>1</w:t>
            </w:r>
            <w:r w:rsidRPr="00983061">
              <w:rPr>
                <w:snapToGrid w:val="0"/>
              </w:rPr>
              <w:t>）按相关设计规范设置应急事故水池、事故</w:t>
            </w:r>
            <w:proofErr w:type="gramStart"/>
            <w:r w:rsidRPr="00983061">
              <w:rPr>
                <w:snapToGrid w:val="0"/>
              </w:rPr>
              <w:t>存液池</w:t>
            </w:r>
            <w:proofErr w:type="gramEnd"/>
            <w:r w:rsidRPr="00983061">
              <w:rPr>
                <w:snapToGrid w:val="0"/>
              </w:rPr>
              <w:t>或清净下水排放缓冲池等事故排水收集设施，</w:t>
            </w:r>
            <w:r w:rsidRPr="00983061">
              <w:rPr>
                <w:snapToGrid w:val="0"/>
              </w:rPr>
              <w:t xml:space="preserve"> </w:t>
            </w:r>
            <w:r w:rsidRPr="00983061">
              <w:rPr>
                <w:snapToGrid w:val="0"/>
              </w:rPr>
              <w:t>并根据相关设计规范、</w:t>
            </w:r>
            <w:proofErr w:type="gramStart"/>
            <w:r w:rsidRPr="00983061">
              <w:rPr>
                <w:snapToGrid w:val="0"/>
              </w:rPr>
              <w:t>下游环境</w:t>
            </w:r>
            <w:proofErr w:type="gramEnd"/>
            <w:r w:rsidRPr="00983061">
              <w:rPr>
                <w:snapToGrid w:val="0"/>
              </w:rPr>
              <w:t>风险受体敏感程度和易发生极端天气情况，设置事故排水收集设施的容量；且</w:t>
            </w:r>
          </w:p>
          <w:p w14:paraId="643464AE" w14:textId="77777777" w:rsidR="000112AE" w:rsidRPr="00983061" w:rsidRDefault="000112AE" w:rsidP="000F57E4">
            <w:pPr>
              <w:pStyle w:val="1fe"/>
              <w:rPr>
                <w:snapToGrid w:val="0"/>
              </w:rPr>
            </w:pPr>
            <w:r w:rsidRPr="00983061">
              <w:rPr>
                <w:snapToGrid w:val="0"/>
              </w:rPr>
              <w:t>（</w:t>
            </w:r>
            <w:r w:rsidRPr="00983061">
              <w:rPr>
                <w:rFonts w:eastAsia="Times New Roman"/>
                <w:snapToGrid w:val="0"/>
              </w:rPr>
              <w:t>2</w:t>
            </w:r>
            <w:r w:rsidRPr="00983061">
              <w:rPr>
                <w:snapToGrid w:val="0"/>
              </w:rPr>
              <w:t>）确保事故排水收集设施在事故状态下能顺利收集泄漏物和消防水，日常保持足够的事故排水缓冲容量；</w:t>
            </w:r>
            <w:r w:rsidRPr="00983061">
              <w:rPr>
                <w:snapToGrid w:val="0"/>
              </w:rPr>
              <w:t xml:space="preserve"> </w:t>
            </w:r>
            <w:r w:rsidRPr="00983061">
              <w:rPr>
                <w:snapToGrid w:val="0"/>
              </w:rPr>
              <w:t>且</w:t>
            </w:r>
          </w:p>
          <w:p w14:paraId="4907585A" w14:textId="77777777" w:rsidR="000112AE" w:rsidRPr="00983061" w:rsidRDefault="000112AE" w:rsidP="000F57E4">
            <w:pPr>
              <w:pStyle w:val="1fe"/>
              <w:rPr>
                <w:snapToGrid w:val="0"/>
                <w:sz w:val="16"/>
              </w:rPr>
            </w:pPr>
            <w:r w:rsidRPr="00983061">
              <w:rPr>
                <w:snapToGrid w:val="0"/>
              </w:rPr>
              <w:t>（</w:t>
            </w:r>
            <w:r w:rsidRPr="00983061">
              <w:rPr>
                <w:rFonts w:eastAsia="Times New Roman"/>
                <w:snapToGrid w:val="0"/>
              </w:rPr>
              <w:t>3</w:t>
            </w:r>
            <w:r w:rsidRPr="00983061">
              <w:rPr>
                <w:snapToGrid w:val="0"/>
              </w:rPr>
              <w:t>）通过协议单位或自建管线，能将所收集废水送至厂区内污水处理设施处理。</w:t>
            </w:r>
          </w:p>
        </w:tc>
        <w:tc>
          <w:tcPr>
            <w:tcW w:w="488" w:type="pct"/>
            <w:vAlign w:val="center"/>
          </w:tcPr>
          <w:p w14:paraId="39D5592D" w14:textId="77777777" w:rsidR="000112AE" w:rsidRPr="00983061" w:rsidRDefault="000112AE" w:rsidP="000F57E4">
            <w:pPr>
              <w:pStyle w:val="1fe"/>
              <w:rPr>
                <w:snapToGrid w:val="0"/>
                <w:sz w:val="16"/>
              </w:rPr>
            </w:pPr>
            <w:r w:rsidRPr="00983061">
              <w:rPr>
                <w:snapToGrid w:val="0"/>
              </w:rPr>
              <w:t>0</w:t>
            </w:r>
          </w:p>
        </w:tc>
        <w:tc>
          <w:tcPr>
            <w:tcW w:w="1056" w:type="pct"/>
            <w:vAlign w:val="center"/>
          </w:tcPr>
          <w:p w14:paraId="48CADD14" w14:textId="77777777" w:rsidR="000112AE" w:rsidRPr="00983061" w:rsidRDefault="000112AE" w:rsidP="000F57E4">
            <w:pPr>
              <w:pStyle w:val="1fe"/>
              <w:rPr>
                <w:snapToGrid w:val="0"/>
              </w:rPr>
            </w:pPr>
            <w:r w:rsidRPr="00983061">
              <w:rPr>
                <w:snapToGrid w:val="0"/>
              </w:rPr>
              <w:t>符合要求。维尤纳特化工在厂区内设置有应急事故</w:t>
            </w:r>
            <w:proofErr w:type="gramStart"/>
            <w:r w:rsidRPr="00983061">
              <w:rPr>
                <w:snapToGrid w:val="0"/>
              </w:rPr>
              <w:t>池并保持常空</w:t>
            </w:r>
            <w:proofErr w:type="gramEnd"/>
            <w:r w:rsidRPr="00983061">
              <w:rPr>
                <w:snapToGrid w:val="0"/>
              </w:rPr>
              <w:t>状态，同时在储罐区设置围堰。应急事故水池等事故排水收集设施位置合理，能自流式或确保事故状态下顺利收集泄漏物和消防水，日常保持足够的事故排水缓冲容量；设抽水设施，并与污水管线连接，能将所收集物送至厂区内污水处理设施处理</w:t>
            </w:r>
          </w:p>
        </w:tc>
        <w:tc>
          <w:tcPr>
            <w:tcW w:w="451" w:type="pct"/>
            <w:vAlign w:val="center"/>
          </w:tcPr>
          <w:p w14:paraId="299017EB" w14:textId="77777777" w:rsidR="000112AE" w:rsidRPr="00983061" w:rsidRDefault="000112AE" w:rsidP="000F57E4">
            <w:pPr>
              <w:pStyle w:val="1fe"/>
              <w:rPr>
                <w:snapToGrid w:val="0"/>
                <w:sz w:val="16"/>
              </w:rPr>
            </w:pPr>
            <w:r w:rsidRPr="00983061">
              <w:rPr>
                <w:snapToGrid w:val="0"/>
              </w:rPr>
              <w:t>0</w:t>
            </w:r>
          </w:p>
        </w:tc>
      </w:tr>
      <w:tr w:rsidR="000112AE" w:rsidRPr="00983061" w14:paraId="3D757114" w14:textId="77777777" w:rsidTr="000112AE">
        <w:trPr>
          <w:jc w:val="center"/>
        </w:trPr>
        <w:tc>
          <w:tcPr>
            <w:tcW w:w="506" w:type="pct"/>
            <w:vMerge/>
            <w:vAlign w:val="center"/>
          </w:tcPr>
          <w:p w14:paraId="44EA01F1" w14:textId="77777777" w:rsidR="000112AE" w:rsidRPr="00983061" w:rsidRDefault="000112AE" w:rsidP="000F57E4">
            <w:pPr>
              <w:pStyle w:val="1fe"/>
              <w:rPr>
                <w:snapToGrid w:val="0"/>
                <w:sz w:val="18"/>
              </w:rPr>
            </w:pPr>
          </w:p>
        </w:tc>
        <w:tc>
          <w:tcPr>
            <w:tcW w:w="2499" w:type="pct"/>
            <w:vAlign w:val="center"/>
          </w:tcPr>
          <w:p w14:paraId="6059628D" w14:textId="77777777" w:rsidR="000112AE" w:rsidRPr="00983061" w:rsidRDefault="000112AE" w:rsidP="000F57E4">
            <w:pPr>
              <w:pStyle w:val="1fe"/>
              <w:rPr>
                <w:snapToGrid w:val="0"/>
              </w:rPr>
            </w:pPr>
            <w:r w:rsidRPr="00983061">
              <w:rPr>
                <w:snapToGrid w:val="0"/>
              </w:rPr>
              <w:t>有任意一个环境风险单元（（包括可能发生液体泄露或产生液体泄漏物的危险废物贮存场所）的事故排水收集措施不符合上述任意一条要求的。</w:t>
            </w:r>
          </w:p>
        </w:tc>
        <w:tc>
          <w:tcPr>
            <w:tcW w:w="488" w:type="pct"/>
            <w:vAlign w:val="center"/>
          </w:tcPr>
          <w:p w14:paraId="6026998E" w14:textId="77777777" w:rsidR="000112AE" w:rsidRPr="00983061" w:rsidRDefault="000112AE" w:rsidP="000F57E4">
            <w:pPr>
              <w:pStyle w:val="1fe"/>
              <w:rPr>
                <w:snapToGrid w:val="0"/>
                <w:sz w:val="18"/>
              </w:rPr>
            </w:pPr>
            <w:r w:rsidRPr="00983061">
              <w:rPr>
                <w:snapToGrid w:val="0"/>
              </w:rPr>
              <w:t>8</w:t>
            </w:r>
          </w:p>
        </w:tc>
        <w:tc>
          <w:tcPr>
            <w:tcW w:w="1056" w:type="pct"/>
            <w:vAlign w:val="center"/>
          </w:tcPr>
          <w:p w14:paraId="43DDD0BA" w14:textId="77777777" w:rsidR="000112AE" w:rsidRPr="00983061" w:rsidRDefault="000112AE" w:rsidP="000F57E4">
            <w:pPr>
              <w:pStyle w:val="1fe"/>
              <w:rPr>
                <w:snapToGrid w:val="0"/>
                <w:sz w:val="18"/>
              </w:rPr>
            </w:pPr>
            <w:r w:rsidRPr="00983061">
              <w:rPr>
                <w:snapToGrid w:val="0"/>
              </w:rPr>
              <w:t>/</w:t>
            </w:r>
          </w:p>
        </w:tc>
        <w:tc>
          <w:tcPr>
            <w:tcW w:w="451" w:type="pct"/>
            <w:vAlign w:val="center"/>
          </w:tcPr>
          <w:p w14:paraId="2F9D37E1" w14:textId="77777777" w:rsidR="000112AE" w:rsidRPr="00983061" w:rsidRDefault="000112AE" w:rsidP="000F57E4">
            <w:pPr>
              <w:pStyle w:val="1fe"/>
              <w:rPr>
                <w:snapToGrid w:val="0"/>
                <w:sz w:val="18"/>
              </w:rPr>
            </w:pPr>
            <w:r w:rsidRPr="00983061">
              <w:rPr>
                <w:snapToGrid w:val="0"/>
              </w:rPr>
              <w:t>/</w:t>
            </w:r>
          </w:p>
        </w:tc>
      </w:tr>
      <w:tr w:rsidR="000112AE" w:rsidRPr="00983061" w14:paraId="64A43C0A" w14:textId="77777777" w:rsidTr="000112AE">
        <w:trPr>
          <w:jc w:val="center"/>
        </w:trPr>
        <w:tc>
          <w:tcPr>
            <w:tcW w:w="506" w:type="pct"/>
            <w:vMerge w:val="restart"/>
            <w:vAlign w:val="center"/>
          </w:tcPr>
          <w:p w14:paraId="5D7FEAE6" w14:textId="77777777" w:rsidR="000112AE" w:rsidRPr="00983061" w:rsidRDefault="000112AE" w:rsidP="000F57E4">
            <w:pPr>
              <w:pStyle w:val="1fe"/>
              <w:rPr>
                <w:snapToGrid w:val="0"/>
              </w:rPr>
            </w:pPr>
            <w:r w:rsidRPr="00983061">
              <w:rPr>
                <w:snapToGrid w:val="0"/>
              </w:rPr>
              <w:t>清净废水系统</w:t>
            </w:r>
          </w:p>
          <w:p w14:paraId="0F636335" w14:textId="77777777" w:rsidR="000112AE" w:rsidRPr="00983061" w:rsidRDefault="000112AE" w:rsidP="000F57E4">
            <w:pPr>
              <w:pStyle w:val="1fe"/>
              <w:rPr>
                <w:snapToGrid w:val="0"/>
              </w:rPr>
            </w:pPr>
            <w:r w:rsidRPr="00983061">
              <w:rPr>
                <w:snapToGrid w:val="0"/>
              </w:rPr>
              <w:t>风险防</w:t>
            </w:r>
          </w:p>
          <w:p w14:paraId="72E1A013" w14:textId="77777777" w:rsidR="000112AE" w:rsidRPr="00983061" w:rsidRDefault="000112AE" w:rsidP="000F57E4">
            <w:pPr>
              <w:pStyle w:val="1fe"/>
              <w:rPr>
                <w:snapToGrid w:val="0"/>
                <w:sz w:val="20"/>
              </w:rPr>
            </w:pPr>
            <w:r w:rsidRPr="00983061">
              <w:rPr>
                <w:snapToGrid w:val="0"/>
              </w:rPr>
              <w:t>控措施</w:t>
            </w:r>
          </w:p>
        </w:tc>
        <w:tc>
          <w:tcPr>
            <w:tcW w:w="2499" w:type="pct"/>
            <w:vAlign w:val="center"/>
          </w:tcPr>
          <w:p w14:paraId="54C6DF1B" w14:textId="77777777" w:rsidR="000112AE" w:rsidRPr="00983061" w:rsidRDefault="000112AE" w:rsidP="000F57E4">
            <w:pPr>
              <w:pStyle w:val="1fe"/>
              <w:rPr>
                <w:snapToGrid w:val="0"/>
              </w:rPr>
            </w:pPr>
            <w:r w:rsidRPr="00983061">
              <w:rPr>
                <w:snapToGrid w:val="0"/>
              </w:rPr>
              <w:t>（</w:t>
            </w:r>
            <w:r w:rsidRPr="00983061">
              <w:rPr>
                <w:rFonts w:eastAsia="Times New Roman"/>
                <w:snapToGrid w:val="0"/>
              </w:rPr>
              <w:t>1</w:t>
            </w:r>
            <w:r w:rsidRPr="00983061">
              <w:rPr>
                <w:snapToGrid w:val="0"/>
              </w:rPr>
              <w:t>）不涉及清净废水；或</w:t>
            </w:r>
          </w:p>
          <w:p w14:paraId="6C69DF5B" w14:textId="77777777" w:rsidR="000112AE" w:rsidRPr="00983061" w:rsidRDefault="000112AE" w:rsidP="000F57E4">
            <w:pPr>
              <w:pStyle w:val="1fe"/>
              <w:rPr>
                <w:snapToGrid w:val="0"/>
              </w:rPr>
            </w:pPr>
            <w:r w:rsidRPr="00983061">
              <w:rPr>
                <w:snapToGrid w:val="0"/>
              </w:rPr>
              <w:t>（</w:t>
            </w:r>
            <w:r w:rsidRPr="00983061">
              <w:rPr>
                <w:rFonts w:eastAsia="Times New Roman"/>
                <w:snapToGrid w:val="0"/>
              </w:rPr>
              <w:t>2</w:t>
            </w:r>
            <w:r w:rsidRPr="00983061">
              <w:rPr>
                <w:snapToGrid w:val="0"/>
              </w:rPr>
              <w:t>）厂区内清净废水均可排入废水处理系统；或清污分流，且清净废水系统具有下述所有措施：</w:t>
            </w:r>
          </w:p>
          <w:p w14:paraId="34AA8A04" w14:textId="77777777" w:rsidR="000112AE" w:rsidRPr="00983061" w:rsidRDefault="000112AE" w:rsidP="000F57E4">
            <w:pPr>
              <w:pStyle w:val="1fe"/>
              <w:rPr>
                <w:snapToGrid w:val="0"/>
              </w:rPr>
            </w:pPr>
            <w:r w:rsidRPr="00983061">
              <w:rPr>
                <w:rFonts w:hint="eastAsia"/>
                <w:snapToGrid w:val="0"/>
              </w:rPr>
              <w:t>①</w:t>
            </w:r>
            <w:r w:rsidRPr="00983061">
              <w:rPr>
                <w:snapToGrid w:val="0"/>
              </w:rPr>
              <w:t>具有</w:t>
            </w:r>
            <w:proofErr w:type="gramStart"/>
            <w:r w:rsidRPr="00983061">
              <w:rPr>
                <w:snapToGrid w:val="0"/>
              </w:rPr>
              <w:t>收集受</w:t>
            </w:r>
            <w:proofErr w:type="gramEnd"/>
            <w:r w:rsidRPr="00983061">
              <w:rPr>
                <w:snapToGrid w:val="0"/>
              </w:rPr>
              <w:t>污染的清净废水的缓冲池（或收集池），池内日常保持足够的事故排水缓冲容量；池内设有提升设施或通过自流，能将所集物送至厂区内污水处理设施处理；且</w:t>
            </w:r>
          </w:p>
          <w:p w14:paraId="0D7D7AEC" w14:textId="77777777" w:rsidR="000112AE" w:rsidRPr="00983061" w:rsidRDefault="000112AE" w:rsidP="000F57E4">
            <w:pPr>
              <w:pStyle w:val="1fe"/>
              <w:rPr>
                <w:snapToGrid w:val="0"/>
              </w:rPr>
            </w:pPr>
            <w:r w:rsidRPr="00983061">
              <w:rPr>
                <w:rFonts w:hint="eastAsia"/>
                <w:snapToGrid w:val="0"/>
              </w:rPr>
              <w:t>②</w:t>
            </w:r>
            <w:r w:rsidRPr="00983061">
              <w:rPr>
                <w:snapToGrid w:val="0"/>
              </w:rPr>
              <w:t>具有清净废水系统的总排口监视及关闭设施，有专人负责在紧急情况下关闭清净废水总排口，防止受污染的清净废水和泄漏物进入外环境。</w:t>
            </w:r>
          </w:p>
        </w:tc>
        <w:tc>
          <w:tcPr>
            <w:tcW w:w="488" w:type="pct"/>
            <w:vAlign w:val="center"/>
          </w:tcPr>
          <w:p w14:paraId="21E15D71" w14:textId="77777777" w:rsidR="000112AE" w:rsidRPr="00983061" w:rsidRDefault="000112AE" w:rsidP="000F57E4">
            <w:pPr>
              <w:pStyle w:val="1fe"/>
              <w:rPr>
                <w:snapToGrid w:val="0"/>
                <w:sz w:val="20"/>
              </w:rPr>
            </w:pPr>
            <w:r w:rsidRPr="00983061">
              <w:rPr>
                <w:snapToGrid w:val="0"/>
              </w:rPr>
              <w:t>0</w:t>
            </w:r>
          </w:p>
        </w:tc>
        <w:tc>
          <w:tcPr>
            <w:tcW w:w="1056" w:type="pct"/>
            <w:vAlign w:val="center"/>
          </w:tcPr>
          <w:p w14:paraId="5DCA8A3F" w14:textId="77777777" w:rsidR="000112AE" w:rsidRPr="00983061" w:rsidRDefault="000112AE" w:rsidP="000F57E4">
            <w:pPr>
              <w:pStyle w:val="1fe"/>
              <w:rPr>
                <w:snapToGrid w:val="0"/>
                <w:sz w:val="20"/>
              </w:rPr>
            </w:pPr>
            <w:r w:rsidRPr="00983061">
              <w:rPr>
                <w:snapToGrid w:val="0"/>
              </w:rPr>
              <w:t>符合要求，清净下水均进入废水处理系统</w:t>
            </w:r>
          </w:p>
        </w:tc>
        <w:tc>
          <w:tcPr>
            <w:tcW w:w="451" w:type="pct"/>
            <w:vAlign w:val="center"/>
          </w:tcPr>
          <w:p w14:paraId="3E2676B1" w14:textId="77777777" w:rsidR="000112AE" w:rsidRPr="00983061" w:rsidRDefault="000112AE" w:rsidP="000F57E4">
            <w:pPr>
              <w:pStyle w:val="1fe"/>
              <w:rPr>
                <w:snapToGrid w:val="0"/>
                <w:sz w:val="20"/>
              </w:rPr>
            </w:pPr>
            <w:r w:rsidRPr="00983061">
              <w:rPr>
                <w:snapToGrid w:val="0"/>
              </w:rPr>
              <w:t>/</w:t>
            </w:r>
          </w:p>
        </w:tc>
      </w:tr>
      <w:tr w:rsidR="000112AE" w:rsidRPr="00983061" w14:paraId="74C9556F" w14:textId="77777777" w:rsidTr="000112AE">
        <w:trPr>
          <w:jc w:val="center"/>
        </w:trPr>
        <w:tc>
          <w:tcPr>
            <w:tcW w:w="506" w:type="pct"/>
            <w:vMerge/>
            <w:vAlign w:val="center"/>
          </w:tcPr>
          <w:p w14:paraId="0BA04060" w14:textId="77777777" w:rsidR="000112AE" w:rsidRPr="00983061" w:rsidRDefault="000112AE" w:rsidP="000F57E4">
            <w:pPr>
              <w:pStyle w:val="1fe"/>
              <w:rPr>
                <w:snapToGrid w:val="0"/>
                <w:sz w:val="18"/>
              </w:rPr>
            </w:pPr>
          </w:p>
        </w:tc>
        <w:tc>
          <w:tcPr>
            <w:tcW w:w="2499" w:type="pct"/>
            <w:vAlign w:val="center"/>
          </w:tcPr>
          <w:p w14:paraId="1DD25634" w14:textId="77777777" w:rsidR="000112AE" w:rsidRPr="00983061" w:rsidRDefault="000112AE" w:rsidP="000F57E4">
            <w:pPr>
              <w:pStyle w:val="1fe"/>
              <w:rPr>
                <w:snapToGrid w:val="0"/>
              </w:rPr>
            </w:pPr>
            <w:r w:rsidRPr="00983061">
              <w:rPr>
                <w:snapToGrid w:val="0"/>
              </w:rPr>
              <w:t>涉及清净废水，有任意一个环境风险单元的清净废水系统防控措施但不符合上述（</w:t>
            </w:r>
            <w:r w:rsidRPr="00983061">
              <w:rPr>
                <w:rFonts w:eastAsia="Times New Roman"/>
                <w:snapToGrid w:val="0"/>
              </w:rPr>
              <w:t>2</w:t>
            </w:r>
            <w:r w:rsidRPr="00983061">
              <w:rPr>
                <w:snapToGrid w:val="0"/>
              </w:rPr>
              <w:t>）要求的。</w:t>
            </w:r>
          </w:p>
        </w:tc>
        <w:tc>
          <w:tcPr>
            <w:tcW w:w="488" w:type="pct"/>
            <w:vAlign w:val="center"/>
          </w:tcPr>
          <w:p w14:paraId="2941CCA1" w14:textId="77777777" w:rsidR="000112AE" w:rsidRPr="00983061" w:rsidRDefault="000112AE" w:rsidP="000F57E4">
            <w:pPr>
              <w:pStyle w:val="1fe"/>
              <w:rPr>
                <w:snapToGrid w:val="0"/>
              </w:rPr>
            </w:pPr>
            <w:r w:rsidRPr="00983061">
              <w:rPr>
                <w:snapToGrid w:val="0"/>
              </w:rPr>
              <w:t>8</w:t>
            </w:r>
          </w:p>
        </w:tc>
        <w:tc>
          <w:tcPr>
            <w:tcW w:w="1056" w:type="pct"/>
            <w:vAlign w:val="center"/>
          </w:tcPr>
          <w:p w14:paraId="5C53F7C1" w14:textId="77777777" w:rsidR="000112AE" w:rsidRPr="00983061" w:rsidRDefault="000112AE" w:rsidP="000F57E4">
            <w:pPr>
              <w:pStyle w:val="1fe"/>
              <w:rPr>
                <w:snapToGrid w:val="0"/>
              </w:rPr>
            </w:pPr>
            <w:r w:rsidRPr="00983061">
              <w:rPr>
                <w:snapToGrid w:val="0"/>
              </w:rPr>
              <w:t>/</w:t>
            </w:r>
          </w:p>
        </w:tc>
        <w:tc>
          <w:tcPr>
            <w:tcW w:w="451" w:type="pct"/>
            <w:vAlign w:val="center"/>
          </w:tcPr>
          <w:p w14:paraId="1C549AF4" w14:textId="77777777" w:rsidR="000112AE" w:rsidRPr="00983061" w:rsidRDefault="000112AE" w:rsidP="000F57E4">
            <w:pPr>
              <w:pStyle w:val="1fe"/>
              <w:rPr>
                <w:snapToGrid w:val="0"/>
              </w:rPr>
            </w:pPr>
            <w:r w:rsidRPr="00983061">
              <w:rPr>
                <w:snapToGrid w:val="0"/>
              </w:rPr>
              <w:t>0</w:t>
            </w:r>
          </w:p>
        </w:tc>
      </w:tr>
      <w:tr w:rsidR="000112AE" w:rsidRPr="00983061" w14:paraId="4C42305A" w14:textId="77777777" w:rsidTr="000112AE">
        <w:trPr>
          <w:jc w:val="center"/>
        </w:trPr>
        <w:tc>
          <w:tcPr>
            <w:tcW w:w="506" w:type="pct"/>
            <w:vMerge w:val="restart"/>
            <w:vAlign w:val="center"/>
          </w:tcPr>
          <w:p w14:paraId="6ADF7883" w14:textId="77777777" w:rsidR="000112AE" w:rsidRPr="00983061" w:rsidRDefault="000112AE" w:rsidP="000F57E4">
            <w:pPr>
              <w:pStyle w:val="1fe"/>
              <w:rPr>
                <w:snapToGrid w:val="0"/>
              </w:rPr>
            </w:pPr>
            <w:r w:rsidRPr="00983061">
              <w:rPr>
                <w:snapToGrid w:val="0"/>
              </w:rPr>
              <w:t>雨水排</w:t>
            </w:r>
          </w:p>
          <w:p w14:paraId="1A1F16BA" w14:textId="77777777" w:rsidR="000112AE" w:rsidRPr="00983061" w:rsidRDefault="000112AE" w:rsidP="000F57E4">
            <w:pPr>
              <w:pStyle w:val="1fe"/>
              <w:rPr>
                <w:snapToGrid w:val="0"/>
              </w:rPr>
            </w:pPr>
            <w:r w:rsidRPr="00983061">
              <w:rPr>
                <w:snapToGrid w:val="0"/>
              </w:rPr>
              <w:t>水系统</w:t>
            </w:r>
          </w:p>
          <w:p w14:paraId="35B7AF05" w14:textId="77777777" w:rsidR="000112AE" w:rsidRPr="00983061" w:rsidRDefault="000112AE" w:rsidP="000F57E4">
            <w:pPr>
              <w:pStyle w:val="1fe"/>
              <w:rPr>
                <w:snapToGrid w:val="0"/>
                <w:sz w:val="20"/>
              </w:rPr>
            </w:pPr>
            <w:r w:rsidRPr="00983061">
              <w:rPr>
                <w:snapToGrid w:val="0"/>
              </w:rPr>
              <w:t>风险防控措施</w:t>
            </w:r>
          </w:p>
        </w:tc>
        <w:tc>
          <w:tcPr>
            <w:tcW w:w="2499" w:type="pct"/>
            <w:vAlign w:val="center"/>
          </w:tcPr>
          <w:p w14:paraId="62C2174D" w14:textId="77777777" w:rsidR="000112AE" w:rsidRPr="00983061" w:rsidRDefault="000112AE" w:rsidP="000F57E4">
            <w:pPr>
              <w:pStyle w:val="1fe"/>
              <w:rPr>
                <w:snapToGrid w:val="0"/>
              </w:rPr>
            </w:pPr>
            <w:r w:rsidRPr="00983061">
              <w:rPr>
                <w:snapToGrid w:val="0"/>
              </w:rPr>
              <w:t>（</w:t>
            </w:r>
            <w:r w:rsidRPr="00983061">
              <w:rPr>
                <w:rFonts w:eastAsia="Times New Roman"/>
                <w:snapToGrid w:val="0"/>
              </w:rPr>
              <w:t>1</w:t>
            </w:r>
            <w:r w:rsidRPr="00983061">
              <w:rPr>
                <w:snapToGrid w:val="0"/>
              </w:rPr>
              <w:t>）厂区内雨水均进入废水处理系统；或雨污分流，且雨水排水系统具有下述所有措施：</w:t>
            </w:r>
          </w:p>
          <w:p w14:paraId="73056C73" w14:textId="77777777" w:rsidR="000112AE" w:rsidRPr="000112AE" w:rsidRDefault="000112AE" w:rsidP="000F57E4">
            <w:pPr>
              <w:pStyle w:val="1fe"/>
              <w:rPr>
                <w:snapToGrid w:val="0"/>
              </w:rPr>
            </w:pPr>
            <w:r w:rsidRPr="00983061">
              <w:rPr>
                <w:rFonts w:hint="eastAsia"/>
                <w:snapToGrid w:val="0"/>
              </w:rPr>
              <w:t>①</w:t>
            </w:r>
            <w:r w:rsidRPr="00983061">
              <w:rPr>
                <w:snapToGrid w:val="0"/>
              </w:rPr>
              <w:t>具有收集初期雨水的收集池或雨水监控池；池出水管上设置切断阀，正常情况下阀门关闭，防止受污染的雨水外排；池内设有提升设施或通过自流，能将所集物送至厂区内污水处理设施处理；</w:t>
            </w:r>
            <w:r w:rsidRPr="000112AE">
              <w:rPr>
                <w:rFonts w:hint="eastAsia"/>
                <w:snapToGrid w:val="0"/>
              </w:rPr>
              <w:t>②具有雨水系统总排口（含泄洪渠）监视及关闭设施，在紧急情况下有专人负责关闭雨水总排口（含与清净废水共用一套排水系统情况），防止雨水、消防水和泄漏物进入外环境；</w:t>
            </w:r>
          </w:p>
          <w:p w14:paraId="321E6686" w14:textId="77777777" w:rsidR="000112AE" w:rsidRPr="000112AE" w:rsidRDefault="000112AE" w:rsidP="000F57E4">
            <w:pPr>
              <w:pStyle w:val="1fe"/>
              <w:rPr>
                <w:snapToGrid w:val="0"/>
              </w:rPr>
            </w:pPr>
            <w:r w:rsidRPr="000112AE">
              <w:rPr>
                <w:rFonts w:hint="eastAsia"/>
                <w:snapToGrid w:val="0"/>
              </w:rPr>
              <w:t>（</w:t>
            </w:r>
            <w:r w:rsidRPr="000112AE">
              <w:rPr>
                <w:rFonts w:hint="eastAsia"/>
                <w:snapToGrid w:val="0"/>
              </w:rPr>
              <w:t>2</w:t>
            </w:r>
            <w:r w:rsidRPr="000112AE">
              <w:rPr>
                <w:rFonts w:hint="eastAsia"/>
                <w:snapToGrid w:val="0"/>
              </w:rPr>
              <w:t>）如果有排洪沟，排洪沟不通过生产区和罐区，</w:t>
            </w:r>
          </w:p>
          <w:p w14:paraId="4B04BF90" w14:textId="534FFF11" w:rsidR="000112AE" w:rsidRPr="00983061" w:rsidRDefault="000112AE" w:rsidP="000F57E4">
            <w:pPr>
              <w:pStyle w:val="1fe"/>
              <w:rPr>
                <w:snapToGrid w:val="0"/>
              </w:rPr>
            </w:pPr>
            <w:r w:rsidRPr="000112AE">
              <w:rPr>
                <w:rFonts w:hint="eastAsia"/>
                <w:snapToGrid w:val="0"/>
              </w:rPr>
              <w:t>或具有防止泄漏物和受污染的消防水流入区域排洪沟的措施。</w:t>
            </w:r>
          </w:p>
        </w:tc>
        <w:tc>
          <w:tcPr>
            <w:tcW w:w="488" w:type="pct"/>
            <w:vAlign w:val="center"/>
          </w:tcPr>
          <w:p w14:paraId="1035C1F2" w14:textId="77777777" w:rsidR="000112AE" w:rsidRPr="00983061" w:rsidRDefault="000112AE" w:rsidP="000F57E4">
            <w:pPr>
              <w:pStyle w:val="1fe"/>
              <w:rPr>
                <w:snapToGrid w:val="0"/>
                <w:sz w:val="20"/>
              </w:rPr>
            </w:pPr>
            <w:r w:rsidRPr="00983061">
              <w:rPr>
                <w:snapToGrid w:val="0"/>
              </w:rPr>
              <w:t>0</w:t>
            </w:r>
          </w:p>
        </w:tc>
        <w:tc>
          <w:tcPr>
            <w:tcW w:w="1056" w:type="pct"/>
            <w:vAlign w:val="center"/>
          </w:tcPr>
          <w:p w14:paraId="795E1117" w14:textId="77777777" w:rsidR="000112AE" w:rsidRPr="00983061" w:rsidRDefault="000112AE" w:rsidP="000F57E4">
            <w:pPr>
              <w:pStyle w:val="1fe"/>
              <w:rPr>
                <w:snapToGrid w:val="0"/>
                <w:sz w:val="20"/>
              </w:rPr>
            </w:pPr>
            <w:r w:rsidRPr="00983061">
              <w:rPr>
                <w:snapToGrid w:val="0"/>
              </w:rPr>
              <w:t>符合要求，置有雨</w:t>
            </w:r>
            <w:proofErr w:type="gramStart"/>
            <w:r w:rsidRPr="00983061">
              <w:rPr>
                <w:snapToGrid w:val="0"/>
              </w:rPr>
              <w:t>污</w:t>
            </w:r>
            <w:proofErr w:type="gramEnd"/>
            <w:r w:rsidRPr="00983061">
              <w:rPr>
                <w:snapToGrid w:val="0"/>
              </w:rPr>
              <w:t>切换阀，能够确保初期雨水顺利进入</w:t>
            </w:r>
            <w:r w:rsidRPr="00983061">
              <w:rPr>
                <w:snapToGrid w:val="0"/>
              </w:rPr>
              <w:t xml:space="preserve"> </w:t>
            </w:r>
            <w:r w:rsidRPr="00983061">
              <w:rPr>
                <w:rFonts w:eastAsia="Times New Roman"/>
                <w:snapToGrid w:val="0"/>
              </w:rPr>
              <w:t>500m</w:t>
            </w:r>
            <w:r w:rsidRPr="00983061">
              <w:rPr>
                <w:rFonts w:eastAsia="Times New Roman"/>
                <w:snapToGrid w:val="0"/>
                <w:sz w:val="14"/>
              </w:rPr>
              <w:t xml:space="preserve">3 </w:t>
            </w:r>
            <w:r w:rsidRPr="00983061">
              <w:rPr>
                <w:snapToGrid w:val="0"/>
              </w:rPr>
              <w:t>的初期雨水暂存罐。</w:t>
            </w:r>
          </w:p>
        </w:tc>
        <w:tc>
          <w:tcPr>
            <w:tcW w:w="451" w:type="pct"/>
            <w:vAlign w:val="center"/>
          </w:tcPr>
          <w:p w14:paraId="28C297B1" w14:textId="07F22A0C" w:rsidR="000112AE" w:rsidRPr="00983061" w:rsidRDefault="000112AE" w:rsidP="000F57E4">
            <w:pPr>
              <w:pStyle w:val="1fe"/>
              <w:rPr>
                <w:snapToGrid w:val="0"/>
                <w:sz w:val="20"/>
              </w:rPr>
            </w:pPr>
            <w:r w:rsidRPr="00983061">
              <w:rPr>
                <w:snapToGrid w:val="0"/>
              </w:rPr>
              <w:t>0</w:t>
            </w:r>
          </w:p>
        </w:tc>
      </w:tr>
      <w:tr w:rsidR="000112AE" w:rsidRPr="00983061" w14:paraId="771977E8" w14:textId="77777777" w:rsidTr="000112AE">
        <w:trPr>
          <w:jc w:val="center"/>
        </w:trPr>
        <w:tc>
          <w:tcPr>
            <w:tcW w:w="506" w:type="pct"/>
            <w:vMerge/>
            <w:vAlign w:val="center"/>
          </w:tcPr>
          <w:p w14:paraId="2E361A6B" w14:textId="77777777" w:rsidR="000112AE" w:rsidRPr="00983061" w:rsidRDefault="000112AE" w:rsidP="000F57E4">
            <w:pPr>
              <w:pStyle w:val="1fe"/>
              <w:rPr>
                <w:snapToGrid w:val="0"/>
                <w:sz w:val="20"/>
              </w:rPr>
            </w:pPr>
          </w:p>
        </w:tc>
        <w:tc>
          <w:tcPr>
            <w:tcW w:w="2499" w:type="pct"/>
            <w:vAlign w:val="center"/>
          </w:tcPr>
          <w:p w14:paraId="6CA046D9" w14:textId="638326DA" w:rsidR="000112AE" w:rsidRPr="00983061" w:rsidRDefault="000112AE" w:rsidP="000F57E4">
            <w:pPr>
              <w:pStyle w:val="1fe"/>
              <w:rPr>
                <w:snapToGrid w:val="0"/>
              </w:rPr>
            </w:pPr>
            <w:r w:rsidRPr="00983061">
              <w:rPr>
                <w:snapToGrid w:val="0"/>
              </w:rPr>
              <w:t>不符合上述要求的</w:t>
            </w:r>
          </w:p>
        </w:tc>
        <w:tc>
          <w:tcPr>
            <w:tcW w:w="488" w:type="pct"/>
            <w:vAlign w:val="center"/>
          </w:tcPr>
          <w:p w14:paraId="5BCAD3B7" w14:textId="397664DE" w:rsidR="000112AE" w:rsidRPr="00983061" w:rsidRDefault="000112AE" w:rsidP="000F57E4">
            <w:pPr>
              <w:pStyle w:val="1fe"/>
              <w:rPr>
                <w:snapToGrid w:val="0"/>
                <w:sz w:val="20"/>
              </w:rPr>
            </w:pPr>
            <w:r w:rsidRPr="00983061">
              <w:rPr>
                <w:snapToGrid w:val="0"/>
              </w:rPr>
              <w:t>8</w:t>
            </w:r>
          </w:p>
        </w:tc>
        <w:tc>
          <w:tcPr>
            <w:tcW w:w="1056" w:type="pct"/>
            <w:vAlign w:val="center"/>
          </w:tcPr>
          <w:p w14:paraId="0F28E814" w14:textId="0E08732A" w:rsidR="000112AE" w:rsidRPr="00983061" w:rsidRDefault="000112AE" w:rsidP="000F57E4">
            <w:pPr>
              <w:pStyle w:val="1fe"/>
              <w:rPr>
                <w:snapToGrid w:val="0"/>
                <w:sz w:val="20"/>
              </w:rPr>
            </w:pPr>
            <w:r w:rsidRPr="00983061">
              <w:rPr>
                <w:snapToGrid w:val="0"/>
              </w:rPr>
              <w:t>/</w:t>
            </w:r>
          </w:p>
        </w:tc>
        <w:tc>
          <w:tcPr>
            <w:tcW w:w="451" w:type="pct"/>
            <w:vAlign w:val="center"/>
          </w:tcPr>
          <w:p w14:paraId="2F5BFD84" w14:textId="7536D5EA" w:rsidR="000112AE" w:rsidRPr="00983061" w:rsidRDefault="000112AE" w:rsidP="000F57E4">
            <w:pPr>
              <w:pStyle w:val="1fe"/>
              <w:rPr>
                <w:snapToGrid w:val="0"/>
                <w:sz w:val="20"/>
              </w:rPr>
            </w:pPr>
            <w:r w:rsidRPr="00983061">
              <w:rPr>
                <w:snapToGrid w:val="0"/>
              </w:rPr>
              <w:t>0</w:t>
            </w:r>
          </w:p>
        </w:tc>
      </w:tr>
      <w:tr w:rsidR="000112AE" w:rsidRPr="00983061" w14:paraId="27F14926" w14:textId="77777777" w:rsidTr="000112AE">
        <w:trPr>
          <w:jc w:val="center"/>
        </w:trPr>
        <w:tc>
          <w:tcPr>
            <w:tcW w:w="506" w:type="pct"/>
            <w:vMerge w:val="restart"/>
            <w:vAlign w:val="center"/>
          </w:tcPr>
          <w:p w14:paraId="50600FB8" w14:textId="77777777" w:rsidR="00EF3341" w:rsidRPr="00983061" w:rsidRDefault="00EF3341" w:rsidP="000F57E4">
            <w:pPr>
              <w:pStyle w:val="1fe"/>
              <w:rPr>
                <w:snapToGrid w:val="0"/>
              </w:rPr>
            </w:pPr>
            <w:r w:rsidRPr="00983061">
              <w:rPr>
                <w:snapToGrid w:val="0"/>
              </w:rPr>
              <w:t>生产废水处理系统风险防控措施</w:t>
            </w:r>
          </w:p>
        </w:tc>
        <w:tc>
          <w:tcPr>
            <w:tcW w:w="2499" w:type="pct"/>
            <w:vAlign w:val="center"/>
          </w:tcPr>
          <w:p w14:paraId="327975EF" w14:textId="2F516165" w:rsidR="00EF3341" w:rsidRPr="00983061" w:rsidRDefault="00EF3341" w:rsidP="000F57E4">
            <w:pPr>
              <w:pStyle w:val="1fe"/>
              <w:rPr>
                <w:snapToGrid w:val="0"/>
              </w:rPr>
            </w:pPr>
            <w:r w:rsidRPr="00983061">
              <w:rPr>
                <w:snapToGrid w:val="0"/>
              </w:rPr>
              <w:t>无生产废水产生或外排；或有废水外排时：</w:t>
            </w:r>
          </w:p>
          <w:p w14:paraId="78AE23B8" w14:textId="77777777" w:rsidR="00EF3341" w:rsidRPr="00983061" w:rsidRDefault="00EF3341" w:rsidP="000F57E4">
            <w:pPr>
              <w:pStyle w:val="1fe"/>
              <w:rPr>
                <w:snapToGrid w:val="0"/>
              </w:rPr>
            </w:pPr>
            <w:r w:rsidRPr="00983061">
              <w:rPr>
                <w:rFonts w:hint="eastAsia"/>
                <w:snapToGrid w:val="0"/>
              </w:rPr>
              <w:t>①</w:t>
            </w:r>
            <w:r w:rsidRPr="00983061">
              <w:rPr>
                <w:snapToGrid w:val="0"/>
              </w:rPr>
              <w:t>受污染的循环冷却水、雨水、消防水等排入生产污水系统或独立处理系统；</w:t>
            </w:r>
          </w:p>
          <w:p w14:paraId="4B9D3823" w14:textId="77777777" w:rsidR="00EF3341" w:rsidRPr="00983061" w:rsidRDefault="00EF3341" w:rsidP="000F57E4">
            <w:pPr>
              <w:pStyle w:val="1fe"/>
              <w:rPr>
                <w:snapToGrid w:val="0"/>
              </w:rPr>
            </w:pPr>
            <w:r w:rsidRPr="00983061">
              <w:rPr>
                <w:rFonts w:hint="eastAsia"/>
                <w:snapToGrid w:val="0"/>
              </w:rPr>
              <w:t>②</w:t>
            </w:r>
            <w:r w:rsidRPr="00983061">
              <w:rPr>
                <w:snapToGrid w:val="0"/>
              </w:rPr>
              <w:t>生产废水排放前设监控池，能够将不合格废水送废水处理设施重新处理；</w:t>
            </w:r>
          </w:p>
          <w:p w14:paraId="697F7EF0" w14:textId="77777777" w:rsidR="00EF3341" w:rsidRPr="00983061" w:rsidRDefault="00EF3341" w:rsidP="000F57E4">
            <w:pPr>
              <w:pStyle w:val="1fe"/>
              <w:rPr>
                <w:snapToGrid w:val="0"/>
              </w:rPr>
            </w:pPr>
            <w:r w:rsidRPr="00983061">
              <w:rPr>
                <w:rFonts w:hint="eastAsia"/>
                <w:snapToGrid w:val="0"/>
              </w:rPr>
              <w:t>③</w:t>
            </w:r>
            <w:r w:rsidRPr="00983061">
              <w:rPr>
                <w:snapToGrid w:val="0"/>
              </w:rPr>
              <w:t>如企业受污染的清净废水或雨水进入废水处理系统处理，则废水处理系统应设置事故水缓冲设施；</w:t>
            </w:r>
          </w:p>
          <w:p w14:paraId="5B35B06D" w14:textId="77777777" w:rsidR="00EF3341" w:rsidRPr="00983061" w:rsidRDefault="00EF3341" w:rsidP="000F57E4">
            <w:pPr>
              <w:pStyle w:val="1fe"/>
              <w:rPr>
                <w:snapToGrid w:val="0"/>
              </w:rPr>
            </w:pPr>
            <w:r w:rsidRPr="00983061">
              <w:rPr>
                <w:rFonts w:hint="eastAsia"/>
                <w:snapToGrid w:val="0"/>
              </w:rPr>
              <w:t>④</w:t>
            </w:r>
            <w:r w:rsidRPr="00983061">
              <w:rPr>
                <w:snapToGrid w:val="0"/>
              </w:rPr>
              <w:t>具有生产废水总排口监视及关闭设施，有专人负责启闭，确保泄漏物、受污染的消防水、不合格废</w:t>
            </w:r>
          </w:p>
          <w:p w14:paraId="35BE2D60" w14:textId="77777777" w:rsidR="00EF3341" w:rsidRPr="00983061" w:rsidRDefault="00EF3341" w:rsidP="000F57E4">
            <w:pPr>
              <w:pStyle w:val="1fe"/>
              <w:rPr>
                <w:snapToGrid w:val="0"/>
              </w:rPr>
            </w:pPr>
            <w:r w:rsidRPr="00983061">
              <w:rPr>
                <w:snapToGrid w:val="0"/>
              </w:rPr>
              <w:t>水</w:t>
            </w:r>
            <w:proofErr w:type="gramStart"/>
            <w:r w:rsidRPr="00983061">
              <w:rPr>
                <w:snapToGrid w:val="0"/>
              </w:rPr>
              <w:t>不</w:t>
            </w:r>
            <w:proofErr w:type="gramEnd"/>
            <w:r w:rsidRPr="00983061">
              <w:rPr>
                <w:snapToGrid w:val="0"/>
              </w:rPr>
              <w:t>排出厂外。</w:t>
            </w:r>
          </w:p>
        </w:tc>
        <w:tc>
          <w:tcPr>
            <w:tcW w:w="488" w:type="pct"/>
            <w:vAlign w:val="center"/>
          </w:tcPr>
          <w:p w14:paraId="673596DB" w14:textId="77777777" w:rsidR="00EF3341" w:rsidRPr="00983061" w:rsidRDefault="00EF3341" w:rsidP="000F57E4">
            <w:pPr>
              <w:pStyle w:val="1fe"/>
              <w:rPr>
                <w:snapToGrid w:val="0"/>
              </w:rPr>
            </w:pPr>
            <w:r w:rsidRPr="00983061">
              <w:rPr>
                <w:snapToGrid w:val="0"/>
              </w:rPr>
              <w:t>0</w:t>
            </w:r>
          </w:p>
        </w:tc>
        <w:tc>
          <w:tcPr>
            <w:tcW w:w="1056" w:type="pct"/>
            <w:vAlign w:val="center"/>
          </w:tcPr>
          <w:p w14:paraId="4824BA5A" w14:textId="77777777" w:rsidR="00EF3341" w:rsidRPr="00EF3341" w:rsidRDefault="00EF3341" w:rsidP="000F57E4">
            <w:pPr>
              <w:pStyle w:val="1fe"/>
            </w:pPr>
            <w:r w:rsidRPr="00EF3341">
              <w:t>符合要求。厂内产生的正常状况下或非正常</w:t>
            </w:r>
            <w:r w:rsidRPr="00EF3341">
              <w:t xml:space="preserve"> </w:t>
            </w:r>
            <w:r w:rsidRPr="00EF3341">
              <w:t>状况下的废水均可以</w:t>
            </w:r>
            <w:r w:rsidRPr="00EF3341">
              <w:t xml:space="preserve"> </w:t>
            </w:r>
            <w:r w:rsidRPr="00EF3341">
              <w:t>进入厂内污水处理站，</w:t>
            </w:r>
            <w:r w:rsidRPr="00EF3341">
              <w:t xml:space="preserve"> </w:t>
            </w:r>
            <w:r w:rsidRPr="00EF3341">
              <w:t>经处理达标后排入经</w:t>
            </w:r>
            <w:r w:rsidRPr="00EF3341">
              <w:t xml:space="preserve"> </w:t>
            </w:r>
            <w:r w:rsidRPr="00EF3341">
              <w:t>济开发区污水处理厂</w:t>
            </w:r>
            <w:r w:rsidRPr="00EF3341">
              <w:t xml:space="preserve"> </w:t>
            </w:r>
            <w:r w:rsidRPr="00EF3341">
              <w:t>处理，具有生产废水总排口监视及关闭设施，</w:t>
            </w:r>
            <w:r w:rsidRPr="00EF3341">
              <w:t xml:space="preserve"> </w:t>
            </w:r>
            <w:r w:rsidRPr="00EF3341">
              <w:t>有专人负责启闭。</w:t>
            </w:r>
          </w:p>
        </w:tc>
        <w:tc>
          <w:tcPr>
            <w:tcW w:w="451" w:type="pct"/>
            <w:vAlign w:val="center"/>
          </w:tcPr>
          <w:p w14:paraId="3789438D" w14:textId="77777777" w:rsidR="00EF3341" w:rsidRPr="00983061" w:rsidRDefault="00EF3341" w:rsidP="000F57E4">
            <w:pPr>
              <w:pStyle w:val="1fe"/>
              <w:rPr>
                <w:snapToGrid w:val="0"/>
              </w:rPr>
            </w:pPr>
            <w:r w:rsidRPr="00983061">
              <w:rPr>
                <w:snapToGrid w:val="0"/>
              </w:rPr>
              <w:t>0</w:t>
            </w:r>
          </w:p>
        </w:tc>
      </w:tr>
      <w:tr w:rsidR="000112AE" w:rsidRPr="00983061" w14:paraId="57546555" w14:textId="77777777" w:rsidTr="000112AE">
        <w:trPr>
          <w:jc w:val="center"/>
        </w:trPr>
        <w:tc>
          <w:tcPr>
            <w:tcW w:w="506" w:type="pct"/>
            <w:vMerge/>
            <w:vAlign w:val="center"/>
          </w:tcPr>
          <w:p w14:paraId="6E8FF0DF" w14:textId="77777777" w:rsidR="00EF3341" w:rsidRPr="00983061" w:rsidRDefault="00EF3341" w:rsidP="000F57E4">
            <w:pPr>
              <w:pStyle w:val="1fe"/>
              <w:rPr>
                <w:snapToGrid w:val="0"/>
                <w:sz w:val="2"/>
                <w:szCs w:val="2"/>
              </w:rPr>
            </w:pPr>
          </w:p>
        </w:tc>
        <w:tc>
          <w:tcPr>
            <w:tcW w:w="2499" w:type="pct"/>
            <w:vAlign w:val="center"/>
          </w:tcPr>
          <w:p w14:paraId="23189273" w14:textId="77777777" w:rsidR="00EF3341" w:rsidRPr="00983061" w:rsidRDefault="00EF3341" w:rsidP="000F57E4">
            <w:pPr>
              <w:pStyle w:val="1fe"/>
              <w:rPr>
                <w:snapToGrid w:val="0"/>
              </w:rPr>
            </w:pPr>
            <w:r w:rsidRPr="00983061">
              <w:rPr>
                <w:snapToGrid w:val="0"/>
              </w:rPr>
              <w:t>涉及废水产生或外排，但不符合上述（</w:t>
            </w:r>
            <w:r w:rsidRPr="00983061">
              <w:rPr>
                <w:rFonts w:eastAsia="Times New Roman"/>
                <w:snapToGrid w:val="0"/>
              </w:rPr>
              <w:t>2</w:t>
            </w:r>
            <w:r w:rsidRPr="00983061">
              <w:rPr>
                <w:snapToGrid w:val="0"/>
              </w:rPr>
              <w:t>）中任意一条要求的</w:t>
            </w:r>
          </w:p>
        </w:tc>
        <w:tc>
          <w:tcPr>
            <w:tcW w:w="488" w:type="pct"/>
            <w:vAlign w:val="center"/>
          </w:tcPr>
          <w:p w14:paraId="00B70DF0" w14:textId="77777777" w:rsidR="00EF3341" w:rsidRPr="00983061" w:rsidRDefault="00EF3341" w:rsidP="000F57E4">
            <w:pPr>
              <w:pStyle w:val="1fe"/>
              <w:rPr>
                <w:snapToGrid w:val="0"/>
              </w:rPr>
            </w:pPr>
            <w:r w:rsidRPr="00983061">
              <w:rPr>
                <w:snapToGrid w:val="0"/>
              </w:rPr>
              <w:t>8</w:t>
            </w:r>
          </w:p>
        </w:tc>
        <w:tc>
          <w:tcPr>
            <w:tcW w:w="1056" w:type="pct"/>
            <w:vAlign w:val="center"/>
          </w:tcPr>
          <w:p w14:paraId="099E6098" w14:textId="77777777" w:rsidR="00EF3341" w:rsidRPr="00983061" w:rsidRDefault="00EF3341" w:rsidP="000F57E4">
            <w:pPr>
              <w:pStyle w:val="1fe"/>
              <w:rPr>
                <w:snapToGrid w:val="0"/>
              </w:rPr>
            </w:pPr>
            <w:r w:rsidRPr="00983061">
              <w:rPr>
                <w:snapToGrid w:val="0"/>
              </w:rPr>
              <w:t>/</w:t>
            </w:r>
          </w:p>
        </w:tc>
        <w:tc>
          <w:tcPr>
            <w:tcW w:w="451" w:type="pct"/>
            <w:vAlign w:val="center"/>
          </w:tcPr>
          <w:p w14:paraId="1BEC67BC" w14:textId="77777777" w:rsidR="00EF3341" w:rsidRPr="00983061" w:rsidRDefault="00EF3341" w:rsidP="000F57E4">
            <w:pPr>
              <w:pStyle w:val="1fe"/>
              <w:rPr>
                <w:snapToGrid w:val="0"/>
              </w:rPr>
            </w:pPr>
            <w:r w:rsidRPr="00983061">
              <w:rPr>
                <w:snapToGrid w:val="0"/>
              </w:rPr>
              <w:t>/</w:t>
            </w:r>
          </w:p>
        </w:tc>
      </w:tr>
      <w:tr w:rsidR="000112AE" w:rsidRPr="00983061" w14:paraId="614E8BDC" w14:textId="77777777" w:rsidTr="000112AE">
        <w:trPr>
          <w:jc w:val="center"/>
        </w:trPr>
        <w:tc>
          <w:tcPr>
            <w:tcW w:w="506" w:type="pct"/>
            <w:vMerge w:val="restart"/>
            <w:vAlign w:val="center"/>
          </w:tcPr>
          <w:p w14:paraId="328021EA" w14:textId="77777777" w:rsidR="00EF3341" w:rsidRPr="00983061" w:rsidRDefault="00EF3341" w:rsidP="000F57E4">
            <w:pPr>
              <w:pStyle w:val="1fe"/>
              <w:rPr>
                <w:snapToGrid w:val="0"/>
              </w:rPr>
            </w:pPr>
            <w:r w:rsidRPr="00983061">
              <w:rPr>
                <w:snapToGrid w:val="0"/>
              </w:rPr>
              <w:t>废水排放去向</w:t>
            </w:r>
          </w:p>
        </w:tc>
        <w:tc>
          <w:tcPr>
            <w:tcW w:w="2499" w:type="pct"/>
            <w:vAlign w:val="center"/>
          </w:tcPr>
          <w:p w14:paraId="78A1D08A" w14:textId="77777777" w:rsidR="00EF3341" w:rsidRPr="00983061" w:rsidRDefault="00EF3341" w:rsidP="000F57E4">
            <w:pPr>
              <w:pStyle w:val="1fe"/>
              <w:rPr>
                <w:snapToGrid w:val="0"/>
              </w:rPr>
            </w:pPr>
            <w:r w:rsidRPr="00983061">
              <w:rPr>
                <w:snapToGrid w:val="0"/>
              </w:rPr>
              <w:t>无生产废水产生或外排</w:t>
            </w:r>
          </w:p>
        </w:tc>
        <w:tc>
          <w:tcPr>
            <w:tcW w:w="488" w:type="pct"/>
            <w:vAlign w:val="center"/>
          </w:tcPr>
          <w:p w14:paraId="72CA49B9" w14:textId="77777777" w:rsidR="00EF3341" w:rsidRPr="00983061" w:rsidRDefault="00EF3341" w:rsidP="000F57E4">
            <w:pPr>
              <w:pStyle w:val="1fe"/>
              <w:rPr>
                <w:snapToGrid w:val="0"/>
              </w:rPr>
            </w:pPr>
            <w:r w:rsidRPr="00983061">
              <w:rPr>
                <w:snapToGrid w:val="0"/>
              </w:rPr>
              <w:t>0</w:t>
            </w:r>
          </w:p>
        </w:tc>
        <w:tc>
          <w:tcPr>
            <w:tcW w:w="1056" w:type="pct"/>
            <w:vAlign w:val="center"/>
          </w:tcPr>
          <w:p w14:paraId="557B2755" w14:textId="77777777" w:rsidR="00EF3341" w:rsidRPr="00983061" w:rsidRDefault="00EF3341" w:rsidP="000F57E4">
            <w:pPr>
              <w:pStyle w:val="1fe"/>
              <w:rPr>
                <w:snapToGrid w:val="0"/>
              </w:rPr>
            </w:pPr>
            <w:r w:rsidRPr="00983061">
              <w:rPr>
                <w:snapToGrid w:val="0"/>
              </w:rPr>
              <w:t>/</w:t>
            </w:r>
          </w:p>
        </w:tc>
        <w:tc>
          <w:tcPr>
            <w:tcW w:w="451" w:type="pct"/>
            <w:vAlign w:val="center"/>
          </w:tcPr>
          <w:p w14:paraId="70A0BBB9" w14:textId="77777777" w:rsidR="00EF3341" w:rsidRPr="00983061" w:rsidRDefault="00EF3341" w:rsidP="000F57E4">
            <w:pPr>
              <w:pStyle w:val="1fe"/>
              <w:rPr>
                <w:snapToGrid w:val="0"/>
              </w:rPr>
            </w:pPr>
            <w:r w:rsidRPr="00983061">
              <w:rPr>
                <w:snapToGrid w:val="0"/>
              </w:rPr>
              <w:t>/</w:t>
            </w:r>
          </w:p>
        </w:tc>
      </w:tr>
      <w:tr w:rsidR="000112AE" w:rsidRPr="00983061" w14:paraId="4BE01491" w14:textId="77777777" w:rsidTr="000112AE">
        <w:trPr>
          <w:jc w:val="center"/>
        </w:trPr>
        <w:tc>
          <w:tcPr>
            <w:tcW w:w="506" w:type="pct"/>
            <w:vMerge/>
            <w:vAlign w:val="center"/>
          </w:tcPr>
          <w:p w14:paraId="1D58673E" w14:textId="77777777" w:rsidR="00EF3341" w:rsidRPr="00983061" w:rsidRDefault="00EF3341" w:rsidP="000F57E4">
            <w:pPr>
              <w:pStyle w:val="1fe"/>
              <w:rPr>
                <w:snapToGrid w:val="0"/>
                <w:sz w:val="2"/>
                <w:szCs w:val="2"/>
              </w:rPr>
            </w:pPr>
          </w:p>
        </w:tc>
        <w:tc>
          <w:tcPr>
            <w:tcW w:w="2499" w:type="pct"/>
            <w:vAlign w:val="center"/>
          </w:tcPr>
          <w:p w14:paraId="637D73B6" w14:textId="583BBE8F" w:rsidR="00EF3341" w:rsidRPr="00983061" w:rsidRDefault="000112AE" w:rsidP="000F57E4">
            <w:pPr>
              <w:pStyle w:val="1fe"/>
              <w:rPr>
                <w:snapToGrid w:val="0"/>
              </w:rPr>
            </w:pPr>
            <w:r w:rsidRPr="00983061">
              <w:rPr>
                <w:rFonts w:hint="eastAsia"/>
                <w:snapToGrid w:val="0"/>
              </w:rPr>
              <w:t>①</w:t>
            </w:r>
            <w:r w:rsidR="00EF3341" w:rsidRPr="00983061">
              <w:rPr>
                <w:snapToGrid w:val="0"/>
              </w:rPr>
              <w:t>依法获取污水排入排水管网许可，进入城镇污水处理厂；或</w:t>
            </w:r>
          </w:p>
          <w:p w14:paraId="5ECD042D" w14:textId="153EB350" w:rsidR="00EF3341" w:rsidRPr="00983061" w:rsidRDefault="000112AE" w:rsidP="000F57E4">
            <w:pPr>
              <w:pStyle w:val="1fe"/>
              <w:rPr>
                <w:snapToGrid w:val="0"/>
              </w:rPr>
            </w:pPr>
            <w:r w:rsidRPr="00983061">
              <w:rPr>
                <w:rFonts w:hint="eastAsia"/>
                <w:snapToGrid w:val="0"/>
              </w:rPr>
              <w:t>②</w:t>
            </w:r>
            <w:r w:rsidR="00EF3341" w:rsidRPr="00983061">
              <w:rPr>
                <w:snapToGrid w:val="0"/>
              </w:rPr>
              <w:t>进入工业废水集中处理厂；或</w:t>
            </w:r>
          </w:p>
          <w:p w14:paraId="7A26243C" w14:textId="03095954" w:rsidR="00EF3341" w:rsidRPr="00983061" w:rsidRDefault="000112AE" w:rsidP="000F57E4">
            <w:pPr>
              <w:pStyle w:val="1fe"/>
              <w:rPr>
                <w:snapToGrid w:val="0"/>
              </w:rPr>
            </w:pPr>
            <w:r w:rsidRPr="00983061">
              <w:rPr>
                <w:rFonts w:hint="eastAsia"/>
                <w:snapToGrid w:val="0"/>
              </w:rPr>
              <w:t>③</w:t>
            </w:r>
            <w:r w:rsidR="00EF3341" w:rsidRPr="00983061">
              <w:rPr>
                <w:snapToGrid w:val="0"/>
              </w:rPr>
              <w:t>进入其它单位</w:t>
            </w:r>
          </w:p>
        </w:tc>
        <w:tc>
          <w:tcPr>
            <w:tcW w:w="488" w:type="pct"/>
            <w:vAlign w:val="center"/>
          </w:tcPr>
          <w:p w14:paraId="22CE558B" w14:textId="77777777" w:rsidR="00EF3341" w:rsidRPr="00983061" w:rsidRDefault="00EF3341" w:rsidP="000F57E4">
            <w:pPr>
              <w:pStyle w:val="1fe"/>
              <w:rPr>
                <w:snapToGrid w:val="0"/>
              </w:rPr>
            </w:pPr>
            <w:r w:rsidRPr="00983061">
              <w:rPr>
                <w:snapToGrid w:val="0"/>
              </w:rPr>
              <w:t>6</w:t>
            </w:r>
          </w:p>
        </w:tc>
        <w:tc>
          <w:tcPr>
            <w:tcW w:w="1056" w:type="pct"/>
            <w:vAlign w:val="center"/>
          </w:tcPr>
          <w:p w14:paraId="60B4697F" w14:textId="77777777" w:rsidR="00EF3341" w:rsidRPr="00983061" w:rsidRDefault="00EF3341" w:rsidP="000F57E4">
            <w:pPr>
              <w:pStyle w:val="1fe"/>
              <w:rPr>
                <w:snapToGrid w:val="0"/>
                <w:sz w:val="24"/>
              </w:rPr>
            </w:pPr>
          </w:p>
          <w:p w14:paraId="0440093A" w14:textId="77777777" w:rsidR="00EF3341" w:rsidRPr="00983061" w:rsidRDefault="00EF3341" w:rsidP="000F57E4">
            <w:pPr>
              <w:pStyle w:val="1fe"/>
              <w:rPr>
                <w:snapToGrid w:val="0"/>
              </w:rPr>
            </w:pPr>
            <w:r w:rsidRPr="00983061">
              <w:rPr>
                <w:snapToGrid w:val="0"/>
              </w:rPr>
              <w:t>进入工业废水集中处理厂</w:t>
            </w:r>
          </w:p>
        </w:tc>
        <w:tc>
          <w:tcPr>
            <w:tcW w:w="451" w:type="pct"/>
            <w:vAlign w:val="center"/>
          </w:tcPr>
          <w:p w14:paraId="27AEB29D" w14:textId="77777777" w:rsidR="00EF3341" w:rsidRPr="00983061" w:rsidRDefault="00EF3341" w:rsidP="000F57E4">
            <w:pPr>
              <w:pStyle w:val="1fe"/>
              <w:rPr>
                <w:snapToGrid w:val="0"/>
              </w:rPr>
            </w:pPr>
          </w:p>
          <w:p w14:paraId="740701E1" w14:textId="77777777" w:rsidR="00EF3341" w:rsidRPr="00983061" w:rsidRDefault="00EF3341" w:rsidP="000F57E4">
            <w:pPr>
              <w:pStyle w:val="1fe"/>
              <w:rPr>
                <w:snapToGrid w:val="0"/>
              </w:rPr>
            </w:pPr>
            <w:r w:rsidRPr="00983061">
              <w:rPr>
                <w:snapToGrid w:val="0"/>
              </w:rPr>
              <w:t>6</w:t>
            </w:r>
          </w:p>
        </w:tc>
      </w:tr>
      <w:tr w:rsidR="000112AE" w:rsidRPr="00983061" w14:paraId="5963FEE2" w14:textId="77777777" w:rsidTr="000112AE">
        <w:trPr>
          <w:jc w:val="center"/>
        </w:trPr>
        <w:tc>
          <w:tcPr>
            <w:tcW w:w="506" w:type="pct"/>
            <w:vMerge/>
            <w:vAlign w:val="center"/>
          </w:tcPr>
          <w:p w14:paraId="6E81D404" w14:textId="77777777" w:rsidR="00EF3341" w:rsidRPr="00983061" w:rsidRDefault="00EF3341" w:rsidP="000F57E4">
            <w:pPr>
              <w:pStyle w:val="1fe"/>
              <w:rPr>
                <w:snapToGrid w:val="0"/>
                <w:sz w:val="2"/>
                <w:szCs w:val="2"/>
              </w:rPr>
            </w:pPr>
          </w:p>
        </w:tc>
        <w:tc>
          <w:tcPr>
            <w:tcW w:w="2499" w:type="pct"/>
            <w:vAlign w:val="center"/>
          </w:tcPr>
          <w:p w14:paraId="05AF9963" w14:textId="7F5B25B9" w:rsidR="00EF3341" w:rsidRPr="00983061" w:rsidRDefault="000112AE" w:rsidP="000F57E4">
            <w:pPr>
              <w:pStyle w:val="1fe"/>
              <w:rPr>
                <w:snapToGrid w:val="0"/>
              </w:rPr>
            </w:pPr>
            <w:r w:rsidRPr="00983061">
              <w:rPr>
                <w:rFonts w:hint="eastAsia"/>
                <w:snapToGrid w:val="0"/>
              </w:rPr>
              <w:t>①</w:t>
            </w:r>
            <w:r w:rsidR="00EF3341" w:rsidRPr="00983061">
              <w:rPr>
                <w:snapToGrid w:val="0"/>
              </w:rPr>
              <w:t>直接进入海域或江河、湖、库等水环境；或</w:t>
            </w:r>
          </w:p>
          <w:p w14:paraId="3C9C2F3A" w14:textId="1DC17C5A" w:rsidR="00EF3341" w:rsidRPr="00983061" w:rsidRDefault="000112AE" w:rsidP="000F57E4">
            <w:pPr>
              <w:pStyle w:val="1fe"/>
              <w:rPr>
                <w:snapToGrid w:val="0"/>
              </w:rPr>
            </w:pPr>
            <w:r w:rsidRPr="00983061">
              <w:rPr>
                <w:rFonts w:hint="eastAsia"/>
                <w:snapToGrid w:val="0"/>
              </w:rPr>
              <w:t>②</w:t>
            </w:r>
            <w:r w:rsidR="00EF3341" w:rsidRPr="00983061">
              <w:rPr>
                <w:snapToGrid w:val="0"/>
              </w:rPr>
              <w:t>进入城市下水道再入江河湖库或进入海域；</w:t>
            </w:r>
            <w:r w:rsidR="00EF3341" w:rsidRPr="00983061">
              <w:rPr>
                <w:snapToGrid w:val="0"/>
              </w:rPr>
              <w:t xml:space="preserve"> </w:t>
            </w:r>
            <w:r w:rsidR="00EF3341" w:rsidRPr="00983061">
              <w:rPr>
                <w:snapToGrid w:val="0"/>
              </w:rPr>
              <w:t>或</w:t>
            </w:r>
          </w:p>
          <w:p w14:paraId="4ECC89C1" w14:textId="394A11E4" w:rsidR="00EF3341" w:rsidRPr="00983061" w:rsidRDefault="000112AE" w:rsidP="000F57E4">
            <w:pPr>
              <w:pStyle w:val="1fe"/>
              <w:rPr>
                <w:snapToGrid w:val="0"/>
              </w:rPr>
            </w:pPr>
            <w:r w:rsidRPr="00983061">
              <w:rPr>
                <w:rFonts w:hint="eastAsia"/>
                <w:snapToGrid w:val="0"/>
              </w:rPr>
              <w:t>③</w:t>
            </w:r>
            <w:r w:rsidR="00EF3341" w:rsidRPr="00983061">
              <w:rPr>
                <w:snapToGrid w:val="0"/>
              </w:rPr>
              <w:t>未依法获取污水排入排水管网许可，进入城镇污水处理厂；或</w:t>
            </w:r>
          </w:p>
          <w:p w14:paraId="17CD881C" w14:textId="181FA26F" w:rsidR="00EF3341" w:rsidRPr="00983061" w:rsidRDefault="000112AE" w:rsidP="000F57E4">
            <w:pPr>
              <w:pStyle w:val="1fe"/>
              <w:rPr>
                <w:snapToGrid w:val="0"/>
              </w:rPr>
            </w:pPr>
            <w:r w:rsidRPr="00983061">
              <w:rPr>
                <w:rFonts w:hint="eastAsia"/>
                <w:snapToGrid w:val="0"/>
              </w:rPr>
              <w:t>④</w:t>
            </w:r>
            <w:r w:rsidR="00EF3341" w:rsidRPr="00983061">
              <w:rPr>
                <w:snapToGrid w:val="0"/>
              </w:rPr>
              <w:t>直接</w:t>
            </w:r>
            <w:proofErr w:type="gramStart"/>
            <w:r w:rsidR="00EF3341" w:rsidRPr="00983061">
              <w:rPr>
                <w:snapToGrid w:val="0"/>
              </w:rPr>
              <w:t>进入污灌农田</w:t>
            </w:r>
            <w:proofErr w:type="gramEnd"/>
            <w:r w:rsidR="00EF3341" w:rsidRPr="00983061">
              <w:rPr>
                <w:snapToGrid w:val="0"/>
              </w:rPr>
              <w:t>或蒸发地</w:t>
            </w:r>
          </w:p>
        </w:tc>
        <w:tc>
          <w:tcPr>
            <w:tcW w:w="488" w:type="pct"/>
            <w:vAlign w:val="center"/>
          </w:tcPr>
          <w:p w14:paraId="5B87AAA9" w14:textId="77777777" w:rsidR="00EF3341" w:rsidRPr="00983061" w:rsidRDefault="00EF3341" w:rsidP="000F57E4">
            <w:pPr>
              <w:pStyle w:val="1fe"/>
              <w:rPr>
                <w:snapToGrid w:val="0"/>
              </w:rPr>
            </w:pPr>
            <w:r w:rsidRPr="00983061">
              <w:rPr>
                <w:snapToGrid w:val="0"/>
              </w:rPr>
              <w:t>12</w:t>
            </w:r>
          </w:p>
        </w:tc>
        <w:tc>
          <w:tcPr>
            <w:tcW w:w="1056" w:type="pct"/>
            <w:vAlign w:val="center"/>
          </w:tcPr>
          <w:p w14:paraId="5B7B5434" w14:textId="77777777" w:rsidR="00EF3341" w:rsidRPr="00983061" w:rsidRDefault="00EF3341" w:rsidP="000F57E4">
            <w:pPr>
              <w:pStyle w:val="1fe"/>
              <w:rPr>
                <w:snapToGrid w:val="0"/>
              </w:rPr>
            </w:pPr>
            <w:r w:rsidRPr="00983061">
              <w:rPr>
                <w:snapToGrid w:val="0"/>
              </w:rPr>
              <w:t>/</w:t>
            </w:r>
          </w:p>
        </w:tc>
        <w:tc>
          <w:tcPr>
            <w:tcW w:w="451" w:type="pct"/>
            <w:vAlign w:val="center"/>
          </w:tcPr>
          <w:p w14:paraId="771E1DA3" w14:textId="77777777" w:rsidR="00EF3341" w:rsidRPr="00983061" w:rsidRDefault="00EF3341" w:rsidP="000F57E4">
            <w:pPr>
              <w:pStyle w:val="1fe"/>
              <w:rPr>
                <w:snapToGrid w:val="0"/>
              </w:rPr>
            </w:pPr>
            <w:r w:rsidRPr="00983061">
              <w:rPr>
                <w:snapToGrid w:val="0"/>
              </w:rPr>
              <w:t>/</w:t>
            </w:r>
          </w:p>
        </w:tc>
      </w:tr>
      <w:tr w:rsidR="000112AE" w:rsidRPr="00983061" w14:paraId="0B1BC12B" w14:textId="77777777" w:rsidTr="000112AE">
        <w:trPr>
          <w:jc w:val="center"/>
        </w:trPr>
        <w:tc>
          <w:tcPr>
            <w:tcW w:w="506" w:type="pct"/>
            <w:vMerge w:val="restart"/>
            <w:vAlign w:val="center"/>
          </w:tcPr>
          <w:p w14:paraId="40850AC1" w14:textId="77777777" w:rsidR="00EF3341" w:rsidRPr="00983061" w:rsidRDefault="00EF3341" w:rsidP="000F57E4">
            <w:pPr>
              <w:pStyle w:val="1fe"/>
              <w:rPr>
                <w:snapToGrid w:val="0"/>
              </w:rPr>
            </w:pPr>
            <w:r w:rsidRPr="00983061">
              <w:rPr>
                <w:snapToGrid w:val="0"/>
              </w:rPr>
              <w:t>厂内危险废物环境管理</w:t>
            </w:r>
          </w:p>
        </w:tc>
        <w:tc>
          <w:tcPr>
            <w:tcW w:w="2499" w:type="pct"/>
            <w:vAlign w:val="center"/>
          </w:tcPr>
          <w:p w14:paraId="014AE626" w14:textId="77777777" w:rsidR="00EF3341" w:rsidRPr="00983061" w:rsidRDefault="00EF3341" w:rsidP="000F57E4">
            <w:pPr>
              <w:pStyle w:val="1fe"/>
              <w:rPr>
                <w:snapToGrid w:val="0"/>
              </w:rPr>
            </w:pPr>
            <w:r w:rsidRPr="00983061">
              <w:rPr>
                <w:snapToGrid w:val="0"/>
              </w:rPr>
              <w:t>不涉及危险废物的；或</w:t>
            </w:r>
          </w:p>
          <w:p w14:paraId="316BE472" w14:textId="77777777" w:rsidR="00EF3341" w:rsidRPr="00983061" w:rsidRDefault="00EF3341" w:rsidP="000F57E4">
            <w:pPr>
              <w:pStyle w:val="1fe"/>
              <w:rPr>
                <w:snapToGrid w:val="0"/>
              </w:rPr>
            </w:pPr>
            <w:r w:rsidRPr="00983061">
              <w:rPr>
                <w:snapToGrid w:val="0"/>
              </w:rPr>
              <w:t>针对危险废物分区贮存、运输、利用、处置具有完善的专业设施和风险防控措施</w:t>
            </w:r>
          </w:p>
        </w:tc>
        <w:tc>
          <w:tcPr>
            <w:tcW w:w="488" w:type="pct"/>
            <w:vAlign w:val="center"/>
          </w:tcPr>
          <w:p w14:paraId="7C647001" w14:textId="77777777" w:rsidR="00EF3341" w:rsidRPr="00983061" w:rsidRDefault="00EF3341" w:rsidP="000F57E4">
            <w:pPr>
              <w:pStyle w:val="1fe"/>
              <w:rPr>
                <w:snapToGrid w:val="0"/>
              </w:rPr>
            </w:pPr>
            <w:r w:rsidRPr="00983061">
              <w:rPr>
                <w:snapToGrid w:val="0"/>
              </w:rPr>
              <w:t>0</w:t>
            </w:r>
          </w:p>
        </w:tc>
        <w:tc>
          <w:tcPr>
            <w:tcW w:w="1056" w:type="pct"/>
            <w:vAlign w:val="center"/>
          </w:tcPr>
          <w:p w14:paraId="4310D652" w14:textId="2242352A" w:rsidR="00EF3341" w:rsidRPr="00983061" w:rsidRDefault="00EF3341" w:rsidP="000F57E4">
            <w:pPr>
              <w:pStyle w:val="1fe"/>
              <w:rPr>
                <w:snapToGrid w:val="0"/>
              </w:rPr>
            </w:pPr>
            <w:r w:rsidRPr="00983061">
              <w:rPr>
                <w:snapToGrid w:val="0"/>
              </w:rPr>
              <w:t>厂内危险废物</w:t>
            </w:r>
            <w:proofErr w:type="gramStart"/>
            <w:r w:rsidRPr="00983061">
              <w:rPr>
                <w:snapToGrid w:val="0"/>
              </w:rPr>
              <w:t>均分区贮存</w:t>
            </w:r>
            <w:proofErr w:type="gramEnd"/>
            <w:r w:rsidRPr="00983061">
              <w:rPr>
                <w:snapToGrid w:val="0"/>
              </w:rPr>
              <w:t>在危废库内，并委托专业且有风险防控措施的</w:t>
            </w:r>
            <w:r w:rsidRPr="00983061">
              <w:rPr>
                <w:snapToGrid w:val="0"/>
              </w:rPr>
              <w:lastRenderedPageBreak/>
              <w:t>企业进行运输处置</w:t>
            </w:r>
          </w:p>
        </w:tc>
        <w:tc>
          <w:tcPr>
            <w:tcW w:w="451" w:type="pct"/>
            <w:vAlign w:val="center"/>
          </w:tcPr>
          <w:p w14:paraId="5FEFBC68" w14:textId="77777777" w:rsidR="00EF3341" w:rsidRPr="00983061" w:rsidRDefault="00EF3341" w:rsidP="000F57E4">
            <w:pPr>
              <w:pStyle w:val="1fe"/>
              <w:rPr>
                <w:snapToGrid w:val="0"/>
              </w:rPr>
            </w:pPr>
            <w:r w:rsidRPr="00983061">
              <w:rPr>
                <w:snapToGrid w:val="0"/>
              </w:rPr>
              <w:lastRenderedPageBreak/>
              <w:t>0</w:t>
            </w:r>
          </w:p>
        </w:tc>
      </w:tr>
      <w:tr w:rsidR="000112AE" w:rsidRPr="00983061" w14:paraId="40B9DAFB" w14:textId="77777777" w:rsidTr="000112AE">
        <w:trPr>
          <w:jc w:val="center"/>
        </w:trPr>
        <w:tc>
          <w:tcPr>
            <w:tcW w:w="506" w:type="pct"/>
            <w:vMerge/>
            <w:vAlign w:val="center"/>
          </w:tcPr>
          <w:p w14:paraId="42CE4ADD" w14:textId="77777777" w:rsidR="00EF3341" w:rsidRPr="00983061" w:rsidRDefault="00EF3341" w:rsidP="000F57E4">
            <w:pPr>
              <w:pStyle w:val="1fe"/>
              <w:rPr>
                <w:snapToGrid w:val="0"/>
                <w:sz w:val="2"/>
                <w:szCs w:val="2"/>
              </w:rPr>
            </w:pPr>
          </w:p>
        </w:tc>
        <w:tc>
          <w:tcPr>
            <w:tcW w:w="2499" w:type="pct"/>
            <w:vAlign w:val="center"/>
          </w:tcPr>
          <w:p w14:paraId="44684CB6" w14:textId="10A72AB5" w:rsidR="00EF3341" w:rsidRPr="00983061" w:rsidRDefault="00EF3341" w:rsidP="000F57E4">
            <w:pPr>
              <w:pStyle w:val="1fe"/>
              <w:rPr>
                <w:snapToGrid w:val="0"/>
              </w:rPr>
            </w:pPr>
            <w:r w:rsidRPr="00983061">
              <w:rPr>
                <w:snapToGrid w:val="0"/>
              </w:rPr>
              <w:t>不具备完善的危险废物贮存、运输、利用、处置设施和风险防控措施</w:t>
            </w:r>
          </w:p>
        </w:tc>
        <w:tc>
          <w:tcPr>
            <w:tcW w:w="488" w:type="pct"/>
            <w:vAlign w:val="center"/>
          </w:tcPr>
          <w:p w14:paraId="7053B5F6" w14:textId="77777777" w:rsidR="00EF3341" w:rsidRPr="00983061" w:rsidRDefault="00EF3341" w:rsidP="000F57E4">
            <w:pPr>
              <w:pStyle w:val="1fe"/>
              <w:rPr>
                <w:snapToGrid w:val="0"/>
              </w:rPr>
            </w:pPr>
            <w:r w:rsidRPr="00983061">
              <w:rPr>
                <w:snapToGrid w:val="0"/>
              </w:rPr>
              <w:t>10</w:t>
            </w:r>
          </w:p>
        </w:tc>
        <w:tc>
          <w:tcPr>
            <w:tcW w:w="1056" w:type="pct"/>
            <w:vAlign w:val="center"/>
          </w:tcPr>
          <w:p w14:paraId="6820EA22" w14:textId="77777777" w:rsidR="00EF3341" w:rsidRPr="00983061" w:rsidRDefault="00EF3341" w:rsidP="000F57E4">
            <w:pPr>
              <w:pStyle w:val="1fe"/>
              <w:rPr>
                <w:snapToGrid w:val="0"/>
              </w:rPr>
            </w:pPr>
            <w:r w:rsidRPr="00983061">
              <w:rPr>
                <w:snapToGrid w:val="0"/>
              </w:rPr>
              <w:t>/</w:t>
            </w:r>
          </w:p>
        </w:tc>
        <w:tc>
          <w:tcPr>
            <w:tcW w:w="451" w:type="pct"/>
            <w:vAlign w:val="center"/>
          </w:tcPr>
          <w:p w14:paraId="51C2FEE8" w14:textId="77777777" w:rsidR="00EF3341" w:rsidRPr="00983061" w:rsidRDefault="00EF3341" w:rsidP="000F57E4">
            <w:pPr>
              <w:pStyle w:val="1fe"/>
              <w:rPr>
                <w:snapToGrid w:val="0"/>
              </w:rPr>
            </w:pPr>
            <w:r w:rsidRPr="00983061">
              <w:rPr>
                <w:snapToGrid w:val="0"/>
              </w:rPr>
              <w:t>/</w:t>
            </w:r>
          </w:p>
        </w:tc>
      </w:tr>
      <w:tr w:rsidR="000112AE" w:rsidRPr="00983061" w14:paraId="479D0C54" w14:textId="77777777" w:rsidTr="000112AE">
        <w:trPr>
          <w:jc w:val="center"/>
        </w:trPr>
        <w:tc>
          <w:tcPr>
            <w:tcW w:w="506" w:type="pct"/>
            <w:vMerge w:val="restart"/>
            <w:vAlign w:val="center"/>
          </w:tcPr>
          <w:p w14:paraId="35129AB6" w14:textId="77777777" w:rsidR="00EF3341" w:rsidRPr="00983061" w:rsidRDefault="00EF3341" w:rsidP="000F57E4">
            <w:pPr>
              <w:pStyle w:val="1fe"/>
              <w:rPr>
                <w:snapToGrid w:val="0"/>
              </w:rPr>
            </w:pPr>
            <w:r w:rsidRPr="00983061">
              <w:rPr>
                <w:snapToGrid w:val="0"/>
              </w:rPr>
              <w:t>近</w:t>
            </w:r>
            <w:r w:rsidRPr="00983061">
              <w:rPr>
                <w:snapToGrid w:val="0"/>
              </w:rPr>
              <w:t xml:space="preserve"> </w:t>
            </w:r>
            <w:r w:rsidRPr="00983061">
              <w:rPr>
                <w:rFonts w:eastAsia="Times New Roman"/>
                <w:snapToGrid w:val="0"/>
              </w:rPr>
              <w:t xml:space="preserve">3 </w:t>
            </w:r>
            <w:r w:rsidRPr="00983061">
              <w:rPr>
                <w:snapToGrid w:val="0"/>
              </w:rPr>
              <w:t>年内突发大气环境事件发生情</w:t>
            </w:r>
          </w:p>
          <w:p w14:paraId="25C6158E" w14:textId="77777777" w:rsidR="00EF3341" w:rsidRPr="00983061" w:rsidRDefault="00EF3341" w:rsidP="000F57E4">
            <w:pPr>
              <w:pStyle w:val="1fe"/>
              <w:rPr>
                <w:snapToGrid w:val="0"/>
              </w:rPr>
            </w:pPr>
            <w:proofErr w:type="gramStart"/>
            <w:r w:rsidRPr="00983061">
              <w:rPr>
                <w:snapToGrid w:val="0"/>
              </w:rPr>
              <w:t>况</w:t>
            </w:r>
            <w:proofErr w:type="gramEnd"/>
          </w:p>
        </w:tc>
        <w:tc>
          <w:tcPr>
            <w:tcW w:w="2499" w:type="pct"/>
            <w:vAlign w:val="center"/>
          </w:tcPr>
          <w:p w14:paraId="3B35AF78" w14:textId="77777777" w:rsidR="00EF3341" w:rsidRPr="00983061" w:rsidRDefault="00EF3341" w:rsidP="000F57E4">
            <w:pPr>
              <w:pStyle w:val="1fe"/>
              <w:rPr>
                <w:snapToGrid w:val="0"/>
              </w:rPr>
            </w:pPr>
            <w:r w:rsidRPr="00983061">
              <w:rPr>
                <w:snapToGrid w:val="0"/>
              </w:rPr>
              <w:t>发生过特别重大及重大等级突发水环境事件的</w:t>
            </w:r>
          </w:p>
        </w:tc>
        <w:tc>
          <w:tcPr>
            <w:tcW w:w="488" w:type="pct"/>
            <w:vAlign w:val="center"/>
          </w:tcPr>
          <w:p w14:paraId="159961FE" w14:textId="77777777" w:rsidR="00EF3341" w:rsidRPr="00983061" w:rsidRDefault="00EF3341" w:rsidP="000F57E4">
            <w:pPr>
              <w:pStyle w:val="1fe"/>
              <w:rPr>
                <w:snapToGrid w:val="0"/>
              </w:rPr>
            </w:pPr>
            <w:r w:rsidRPr="00983061">
              <w:rPr>
                <w:snapToGrid w:val="0"/>
              </w:rPr>
              <w:t>8</w:t>
            </w:r>
          </w:p>
        </w:tc>
        <w:tc>
          <w:tcPr>
            <w:tcW w:w="1056" w:type="pct"/>
            <w:vAlign w:val="center"/>
          </w:tcPr>
          <w:p w14:paraId="3851071E" w14:textId="77777777" w:rsidR="00EF3341" w:rsidRPr="00983061" w:rsidRDefault="00EF3341" w:rsidP="000F57E4">
            <w:pPr>
              <w:pStyle w:val="1fe"/>
              <w:rPr>
                <w:snapToGrid w:val="0"/>
              </w:rPr>
            </w:pPr>
            <w:r w:rsidRPr="00983061">
              <w:rPr>
                <w:snapToGrid w:val="0"/>
              </w:rPr>
              <w:t>/</w:t>
            </w:r>
          </w:p>
        </w:tc>
        <w:tc>
          <w:tcPr>
            <w:tcW w:w="451" w:type="pct"/>
            <w:vAlign w:val="center"/>
          </w:tcPr>
          <w:p w14:paraId="178AEC6F" w14:textId="77777777" w:rsidR="00EF3341" w:rsidRPr="00983061" w:rsidRDefault="00EF3341" w:rsidP="000F57E4">
            <w:pPr>
              <w:pStyle w:val="1fe"/>
              <w:rPr>
                <w:snapToGrid w:val="0"/>
              </w:rPr>
            </w:pPr>
            <w:r w:rsidRPr="00983061">
              <w:rPr>
                <w:snapToGrid w:val="0"/>
              </w:rPr>
              <w:t>/</w:t>
            </w:r>
          </w:p>
        </w:tc>
      </w:tr>
      <w:tr w:rsidR="000112AE" w:rsidRPr="00983061" w14:paraId="4B3689FD" w14:textId="77777777" w:rsidTr="000112AE">
        <w:trPr>
          <w:jc w:val="center"/>
        </w:trPr>
        <w:tc>
          <w:tcPr>
            <w:tcW w:w="506" w:type="pct"/>
            <w:vMerge/>
            <w:vAlign w:val="center"/>
          </w:tcPr>
          <w:p w14:paraId="6EEEE095" w14:textId="77777777" w:rsidR="00EF3341" w:rsidRPr="00983061" w:rsidRDefault="00EF3341" w:rsidP="000F57E4">
            <w:pPr>
              <w:pStyle w:val="1fe"/>
              <w:rPr>
                <w:snapToGrid w:val="0"/>
                <w:sz w:val="2"/>
                <w:szCs w:val="2"/>
              </w:rPr>
            </w:pPr>
          </w:p>
        </w:tc>
        <w:tc>
          <w:tcPr>
            <w:tcW w:w="2499" w:type="pct"/>
            <w:vAlign w:val="center"/>
          </w:tcPr>
          <w:p w14:paraId="5D2AADD0" w14:textId="77777777" w:rsidR="00EF3341" w:rsidRPr="00983061" w:rsidRDefault="00EF3341" w:rsidP="000F57E4">
            <w:pPr>
              <w:pStyle w:val="1fe"/>
              <w:rPr>
                <w:snapToGrid w:val="0"/>
              </w:rPr>
            </w:pPr>
            <w:r w:rsidRPr="00983061">
              <w:rPr>
                <w:snapToGrid w:val="0"/>
              </w:rPr>
              <w:t>发生过较大等级突发水环境事件的</w:t>
            </w:r>
          </w:p>
        </w:tc>
        <w:tc>
          <w:tcPr>
            <w:tcW w:w="488" w:type="pct"/>
            <w:vAlign w:val="center"/>
          </w:tcPr>
          <w:p w14:paraId="495ADDCD" w14:textId="77777777" w:rsidR="00EF3341" w:rsidRPr="00983061" w:rsidRDefault="00EF3341" w:rsidP="000F57E4">
            <w:pPr>
              <w:pStyle w:val="1fe"/>
              <w:rPr>
                <w:snapToGrid w:val="0"/>
              </w:rPr>
            </w:pPr>
            <w:r w:rsidRPr="00983061">
              <w:rPr>
                <w:snapToGrid w:val="0"/>
              </w:rPr>
              <w:t>6</w:t>
            </w:r>
          </w:p>
        </w:tc>
        <w:tc>
          <w:tcPr>
            <w:tcW w:w="1056" w:type="pct"/>
            <w:vAlign w:val="center"/>
          </w:tcPr>
          <w:p w14:paraId="3DFBE820" w14:textId="77777777" w:rsidR="00EF3341" w:rsidRPr="00983061" w:rsidRDefault="00EF3341" w:rsidP="000F57E4">
            <w:pPr>
              <w:pStyle w:val="1fe"/>
              <w:rPr>
                <w:snapToGrid w:val="0"/>
              </w:rPr>
            </w:pPr>
            <w:r w:rsidRPr="00983061">
              <w:rPr>
                <w:snapToGrid w:val="0"/>
              </w:rPr>
              <w:t>/</w:t>
            </w:r>
          </w:p>
        </w:tc>
        <w:tc>
          <w:tcPr>
            <w:tcW w:w="451" w:type="pct"/>
            <w:vAlign w:val="center"/>
          </w:tcPr>
          <w:p w14:paraId="0404E7A0" w14:textId="77777777" w:rsidR="00EF3341" w:rsidRPr="00983061" w:rsidRDefault="00EF3341" w:rsidP="000F57E4">
            <w:pPr>
              <w:pStyle w:val="1fe"/>
              <w:rPr>
                <w:snapToGrid w:val="0"/>
              </w:rPr>
            </w:pPr>
            <w:r w:rsidRPr="00983061">
              <w:rPr>
                <w:snapToGrid w:val="0"/>
              </w:rPr>
              <w:t>/</w:t>
            </w:r>
          </w:p>
        </w:tc>
      </w:tr>
      <w:tr w:rsidR="000112AE" w:rsidRPr="00983061" w14:paraId="1F58B12B" w14:textId="77777777" w:rsidTr="000112AE">
        <w:trPr>
          <w:jc w:val="center"/>
        </w:trPr>
        <w:tc>
          <w:tcPr>
            <w:tcW w:w="506" w:type="pct"/>
            <w:vMerge/>
            <w:vAlign w:val="center"/>
          </w:tcPr>
          <w:p w14:paraId="065896D7" w14:textId="77777777" w:rsidR="00EF3341" w:rsidRPr="00983061" w:rsidRDefault="00EF3341" w:rsidP="000F57E4">
            <w:pPr>
              <w:pStyle w:val="1fe"/>
              <w:rPr>
                <w:snapToGrid w:val="0"/>
                <w:sz w:val="2"/>
                <w:szCs w:val="2"/>
              </w:rPr>
            </w:pPr>
          </w:p>
        </w:tc>
        <w:tc>
          <w:tcPr>
            <w:tcW w:w="2499" w:type="pct"/>
            <w:vAlign w:val="center"/>
          </w:tcPr>
          <w:p w14:paraId="0F9F671D" w14:textId="77777777" w:rsidR="00EF3341" w:rsidRPr="00983061" w:rsidRDefault="00EF3341" w:rsidP="000F57E4">
            <w:pPr>
              <w:pStyle w:val="1fe"/>
              <w:rPr>
                <w:snapToGrid w:val="0"/>
              </w:rPr>
            </w:pPr>
            <w:r w:rsidRPr="00983061">
              <w:rPr>
                <w:snapToGrid w:val="0"/>
              </w:rPr>
              <w:t>发生过一般等级突发水环境事件的</w:t>
            </w:r>
          </w:p>
        </w:tc>
        <w:tc>
          <w:tcPr>
            <w:tcW w:w="488" w:type="pct"/>
            <w:vAlign w:val="center"/>
          </w:tcPr>
          <w:p w14:paraId="71436F11" w14:textId="77777777" w:rsidR="00EF3341" w:rsidRPr="00983061" w:rsidRDefault="00EF3341" w:rsidP="000F57E4">
            <w:pPr>
              <w:pStyle w:val="1fe"/>
              <w:rPr>
                <w:snapToGrid w:val="0"/>
              </w:rPr>
            </w:pPr>
            <w:r w:rsidRPr="00983061">
              <w:rPr>
                <w:snapToGrid w:val="0"/>
              </w:rPr>
              <w:t>4</w:t>
            </w:r>
          </w:p>
        </w:tc>
        <w:tc>
          <w:tcPr>
            <w:tcW w:w="1056" w:type="pct"/>
            <w:vAlign w:val="center"/>
          </w:tcPr>
          <w:p w14:paraId="4308CD78" w14:textId="77777777" w:rsidR="00EF3341" w:rsidRPr="00983061" w:rsidRDefault="00EF3341" w:rsidP="000F57E4">
            <w:pPr>
              <w:pStyle w:val="1fe"/>
              <w:rPr>
                <w:snapToGrid w:val="0"/>
              </w:rPr>
            </w:pPr>
            <w:r w:rsidRPr="00983061">
              <w:rPr>
                <w:snapToGrid w:val="0"/>
              </w:rPr>
              <w:t>/</w:t>
            </w:r>
          </w:p>
        </w:tc>
        <w:tc>
          <w:tcPr>
            <w:tcW w:w="451" w:type="pct"/>
            <w:vAlign w:val="center"/>
          </w:tcPr>
          <w:p w14:paraId="43BF5CD2" w14:textId="77777777" w:rsidR="00EF3341" w:rsidRPr="00983061" w:rsidRDefault="00EF3341" w:rsidP="000F57E4">
            <w:pPr>
              <w:pStyle w:val="1fe"/>
              <w:rPr>
                <w:snapToGrid w:val="0"/>
              </w:rPr>
            </w:pPr>
            <w:r w:rsidRPr="00983061">
              <w:rPr>
                <w:snapToGrid w:val="0"/>
              </w:rPr>
              <w:t>/</w:t>
            </w:r>
          </w:p>
        </w:tc>
      </w:tr>
      <w:tr w:rsidR="000112AE" w:rsidRPr="00983061" w14:paraId="6C7F1355" w14:textId="77777777" w:rsidTr="000112AE">
        <w:trPr>
          <w:jc w:val="center"/>
        </w:trPr>
        <w:tc>
          <w:tcPr>
            <w:tcW w:w="506" w:type="pct"/>
            <w:vMerge/>
            <w:vAlign w:val="center"/>
          </w:tcPr>
          <w:p w14:paraId="28918009" w14:textId="77777777" w:rsidR="00EF3341" w:rsidRPr="00983061" w:rsidRDefault="00EF3341" w:rsidP="000F57E4">
            <w:pPr>
              <w:pStyle w:val="1fe"/>
              <w:rPr>
                <w:snapToGrid w:val="0"/>
                <w:sz w:val="2"/>
                <w:szCs w:val="2"/>
              </w:rPr>
            </w:pPr>
          </w:p>
        </w:tc>
        <w:tc>
          <w:tcPr>
            <w:tcW w:w="2499" w:type="pct"/>
            <w:vAlign w:val="center"/>
          </w:tcPr>
          <w:p w14:paraId="4E13872A" w14:textId="77777777" w:rsidR="00EF3341" w:rsidRPr="00983061" w:rsidRDefault="00EF3341" w:rsidP="000F57E4">
            <w:pPr>
              <w:pStyle w:val="1fe"/>
              <w:rPr>
                <w:snapToGrid w:val="0"/>
              </w:rPr>
            </w:pPr>
            <w:r w:rsidRPr="00983061">
              <w:rPr>
                <w:snapToGrid w:val="0"/>
              </w:rPr>
              <w:t>未发生突发水环境事件的</w:t>
            </w:r>
          </w:p>
        </w:tc>
        <w:tc>
          <w:tcPr>
            <w:tcW w:w="488" w:type="pct"/>
            <w:vAlign w:val="center"/>
          </w:tcPr>
          <w:p w14:paraId="3C79DE9D" w14:textId="77777777" w:rsidR="00EF3341" w:rsidRPr="00983061" w:rsidRDefault="00EF3341" w:rsidP="000F57E4">
            <w:pPr>
              <w:pStyle w:val="1fe"/>
              <w:rPr>
                <w:snapToGrid w:val="0"/>
              </w:rPr>
            </w:pPr>
            <w:r w:rsidRPr="00983061">
              <w:rPr>
                <w:snapToGrid w:val="0"/>
              </w:rPr>
              <w:t>0</w:t>
            </w:r>
          </w:p>
        </w:tc>
        <w:tc>
          <w:tcPr>
            <w:tcW w:w="1056" w:type="pct"/>
            <w:vAlign w:val="center"/>
          </w:tcPr>
          <w:p w14:paraId="7218699E" w14:textId="77777777" w:rsidR="00EF3341" w:rsidRPr="00983061" w:rsidRDefault="00EF3341" w:rsidP="000F57E4">
            <w:pPr>
              <w:pStyle w:val="1fe"/>
              <w:rPr>
                <w:snapToGrid w:val="0"/>
              </w:rPr>
            </w:pPr>
            <w:r w:rsidRPr="00983061">
              <w:rPr>
                <w:snapToGrid w:val="0"/>
              </w:rPr>
              <w:t>/</w:t>
            </w:r>
          </w:p>
        </w:tc>
        <w:tc>
          <w:tcPr>
            <w:tcW w:w="451" w:type="pct"/>
            <w:vAlign w:val="center"/>
          </w:tcPr>
          <w:p w14:paraId="575ED786" w14:textId="77777777" w:rsidR="00EF3341" w:rsidRPr="00983061" w:rsidRDefault="00EF3341" w:rsidP="000F57E4">
            <w:pPr>
              <w:pStyle w:val="1fe"/>
              <w:rPr>
                <w:snapToGrid w:val="0"/>
              </w:rPr>
            </w:pPr>
            <w:r w:rsidRPr="00983061">
              <w:rPr>
                <w:snapToGrid w:val="0"/>
              </w:rPr>
              <w:t>0</w:t>
            </w:r>
          </w:p>
        </w:tc>
      </w:tr>
      <w:tr w:rsidR="00EF3341" w:rsidRPr="00983061" w14:paraId="78C73DA1" w14:textId="77777777" w:rsidTr="000112AE">
        <w:trPr>
          <w:jc w:val="center"/>
        </w:trPr>
        <w:tc>
          <w:tcPr>
            <w:tcW w:w="4549" w:type="pct"/>
            <w:gridSpan w:val="4"/>
            <w:vAlign w:val="center"/>
          </w:tcPr>
          <w:p w14:paraId="6215940B" w14:textId="77777777" w:rsidR="00EF3341" w:rsidRPr="00983061" w:rsidRDefault="00EF3341" w:rsidP="000F57E4">
            <w:pPr>
              <w:pStyle w:val="1fe"/>
              <w:rPr>
                <w:snapToGrid w:val="0"/>
              </w:rPr>
            </w:pPr>
            <w:r w:rsidRPr="00983061">
              <w:rPr>
                <w:snapToGrid w:val="0"/>
              </w:rPr>
              <w:t>合计</w:t>
            </w:r>
          </w:p>
        </w:tc>
        <w:tc>
          <w:tcPr>
            <w:tcW w:w="451" w:type="pct"/>
            <w:vAlign w:val="center"/>
          </w:tcPr>
          <w:p w14:paraId="70DD670C" w14:textId="77777777" w:rsidR="00EF3341" w:rsidRPr="00983061" w:rsidRDefault="00EF3341" w:rsidP="000F57E4">
            <w:pPr>
              <w:pStyle w:val="1fe"/>
              <w:rPr>
                <w:snapToGrid w:val="0"/>
              </w:rPr>
            </w:pPr>
            <w:r w:rsidRPr="00983061">
              <w:rPr>
                <w:snapToGrid w:val="0"/>
              </w:rPr>
              <w:t>0</w:t>
            </w:r>
          </w:p>
        </w:tc>
      </w:tr>
    </w:tbl>
    <w:p w14:paraId="5D42169F" w14:textId="77777777" w:rsidR="000112AE" w:rsidRDefault="000112AE" w:rsidP="000F57E4">
      <w:pPr>
        <w:pStyle w:val="1fe"/>
        <w:rPr>
          <w:snapToGrid w:val="0"/>
        </w:rPr>
      </w:pPr>
    </w:p>
    <w:p w14:paraId="0E943683" w14:textId="74362BFA" w:rsidR="00EF3341" w:rsidRPr="00983061" w:rsidRDefault="00EF3341" w:rsidP="000F57E4">
      <w:pPr>
        <w:ind w:firstLine="480"/>
        <w:rPr>
          <w:snapToGrid w:val="0"/>
        </w:rPr>
      </w:pPr>
      <w:r w:rsidRPr="00983061">
        <w:rPr>
          <w:snapToGrid w:val="0"/>
        </w:rPr>
        <w:t>企业生产工艺过程与水环境风险控制水平</w:t>
      </w:r>
    </w:p>
    <w:p w14:paraId="66FBFE27" w14:textId="77777777" w:rsidR="00EF3341" w:rsidRPr="000F57E4" w:rsidRDefault="00EF3341" w:rsidP="000F57E4">
      <w:pPr>
        <w:pStyle w:val="1fe"/>
        <w:rPr>
          <w:b/>
          <w:bCs/>
          <w:snapToGrid w:val="0"/>
        </w:rPr>
      </w:pPr>
      <w:r w:rsidRPr="000F57E4">
        <w:rPr>
          <w:b/>
          <w:bCs/>
          <w:snapToGrid w:val="0"/>
        </w:rPr>
        <w:t>表</w:t>
      </w:r>
      <w:r w:rsidRPr="000F57E4">
        <w:rPr>
          <w:b/>
          <w:bCs/>
          <w:snapToGrid w:val="0"/>
        </w:rPr>
        <w:t xml:space="preserve"> </w:t>
      </w:r>
      <w:r w:rsidRPr="000F57E4">
        <w:rPr>
          <w:rFonts w:eastAsia="Times New Roman"/>
          <w:b/>
          <w:bCs/>
          <w:snapToGrid w:val="0"/>
        </w:rPr>
        <w:t>7.2-4</w:t>
      </w:r>
      <w:r w:rsidRPr="000F57E4">
        <w:rPr>
          <w:rFonts w:eastAsia="Times New Roman"/>
          <w:b/>
          <w:bCs/>
          <w:snapToGrid w:val="0"/>
        </w:rPr>
        <w:tab/>
      </w:r>
      <w:r w:rsidRPr="000F57E4">
        <w:rPr>
          <w:b/>
          <w:bCs/>
          <w:snapToGrid w:val="0"/>
        </w:rPr>
        <w:t>企业生产工艺与环境风险控制水平</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4767"/>
        <w:gridCol w:w="3963"/>
      </w:tblGrid>
      <w:tr w:rsidR="00EF3341" w:rsidRPr="000F57E4" w14:paraId="3A1FA104" w14:textId="77777777" w:rsidTr="00EF3341">
        <w:trPr>
          <w:trHeight w:val="282"/>
        </w:trPr>
        <w:tc>
          <w:tcPr>
            <w:tcW w:w="2730" w:type="pct"/>
          </w:tcPr>
          <w:p w14:paraId="6C5211B4" w14:textId="77777777" w:rsidR="00EF3341" w:rsidRPr="000F57E4" w:rsidRDefault="00EF3341" w:rsidP="000F57E4">
            <w:pPr>
              <w:pStyle w:val="1fe"/>
              <w:rPr>
                <w:b/>
                <w:bCs/>
                <w:snapToGrid w:val="0"/>
              </w:rPr>
            </w:pPr>
            <w:r w:rsidRPr="000F57E4">
              <w:rPr>
                <w:b/>
                <w:bCs/>
                <w:snapToGrid w:val="0"/>
              </w:rPr>
              <w:t>工艺与环境风险控制水平值（</w:t>
            </w:r>
            <w:r w:rsidRPr="000F57E4">
              <w:rPr>
                <w:rFonts w:eastAsia="Times New Roman"/>
                <w:b/>
                <w:bCs/>
                <w:snapToGrid w:val="0"/>
              </w:rPr>
              <w:t>M</w:t>
            </w:r>
            <w:r w:rsidRPr="000F57E4">
              <w:rPr>
                <w:b/>
                <w:bCs/>
                <w:snapToGrid w:val="0"/>
              </w:rPr>
              <w:t>）</w:t>
            </w:r>
          </w:p>
        </w:tc>
        <w:tc>
          <w:tcPr>
            <w:tcW w:w="2270" w:type="pct"/>
          </w:tcPr>
          <w:p w14:paraId="237E2A0B" w14:textId="77777777" w:rsidR="00EF3341" w:rsidRPr="000F57E4" w:rsidRDefault="00EF3341" w:rsidP="000F57E4">
            <w:pPr>
              <w:pStyle w:val="1fe"/>
              <w:rPr>
                <w:b/>
                <w:bCs/>
                <w:snapToGrid w:val="0"/>
              </w:rPr>
            </w:pPr>
            <w:r w:rsidRPr="000F57E4">
              <w:rPr>
                <w:b/>
                <w:bCs/>
                <w:snapToGrid w:val="0"/>
              </w:rPr>
              <w:t>工艺过程与环境风险控制水平</w:t>
            </w:r>
          </w:p>
        </w:tc>
      </w:tr>
      <w:tr w:rsidR="00EF3341" w:rsidRPr="00983061" w14:paraId="6F0BFBF7" w14:textId="77777777" w:rsidTr="00EF3341">
        <w:trPr>
          <w:trHeight w:val="282"/>
        </w:trPr>
        <w:tc>
          <w:tcPr>
            <w:tcW w:w="2730" w:type="pct"/>
          </w:tcPr>
          <w:p w14:paraId="6A70F90E" w14:textId="77777777" w:rsidR="00EF3341" w:rsidRPr="00983061" w:rsidRDefault="00EF3341" w:rsidP="000F57E4">
            <w:pPr>
              <w:pStyle w:val="1fe"/>
              <w:rPr>
                <w:rFonts w:eastAsia="Times New Roman"/>
                <w:snapToGrid w:val="0"/>
              </w:rPr>
            </w:pPr>
            <w:r w:rsidRPr="00983061">
              <w:rPr>
                <w:rFonts w:eastAsia="Times New Roman"/>
                <w:snapToGrid w:val="0"/>
              </w:rPr>
              <w:t>M</w:t>
            </w:r>
            <w:r w:rsidRPr="00983061">
              <w:rPr>
                <w:snapToGrid w:val="0"/>
              </w:rPr>
              <w:t>＜</w:t>
            </w:r>
            <w:r w:rsidRPr="00983061">
              <w:rPr>
                <w:rFonts w:eastAsia="Times New Roman"/>
                <w:snapToGrid w:val="0"/>
              </w:rPr>
              <w:t>25</w:t>
            </w:r>
          </w:p>
        </w:tc>
        <w:tc>
          <w:tcPr>
            <w:tcW w:w="2270" w:type="pct"/>
          </w:tcPr>
          <w:p w14:paraId="0B0F8FCA" w14:textId="77777777" w:rsidR="00EF3341" w:rsidRPr="00983061" w:rsidRDefault="00EF3341" w:rsidP="000F57E4">
            <w:pPr>
              <w:pStyle w:val="1fe"/>
              <w:rPr>
                <w:snapToGrid w:val="0"/>
              </w:rPr>
            </w:pPr>
            <w:r w:rsidRPr="00983061">
              <w:rPr>
                <w:rFonts w:eastAsia="Times New Roman"/>
                <w:snapToGrid w:val="0"/>
              </w:rPr>
              <w:t xml:space="preserve">M1 </w:t>
            </w:r>
            <w:proofErr w:type="gramStart"/>
            <w:r w:rsidRPr="00983061">
              <w:rPr>
                <w:snapToGrid w:val="0"/>
              </w:rPr>
              <w:t>类水平</w:t>
            </w:r>
            <w:proofErr w:type="gramEnd"/>
          </w:p>
        </w:tc>
      </w:tr>
      <w:tr w:rsidR="00EF3341" w:rsidRPr="00983061" w14:paraId="4D1AF25D" w14:textId="77777777" w:rsidTr="00EF3341">
        <w:trPr>
          <w:trHeight w:val="282"/>
        </w:trPr>
        <w:tc>
          <w:tcPr>
            <w:tcW w:w="2730" w:type="pct"/>
          </w:tcPr>
          <w:p w14:paraId="39CE2CCA" w14:textId="77777777" w:rsidR="00EF3341" w:rsidRPr="00983061" w:rsidRDefault="00EF3341" w:rsidP="000F57E4">
            <w:pPr>
              <w:pStyle w:val="1fe"/>
              <w:rPr>
                <w:rFonts w:eastAsia="Times New Roman"/>
                <w:snapToGrid w:val="0"/>
              </w:rPr>
            </w:pPr>
            <w:r w:rsidRPr="00983061">
              <w:rPr>
                <w:rFonts w:eastAsia="Times New Roman"/>
                <w:snapToGrid w:val="0"/>
              </w:rPr>
              <w:t>25≤M</w:t>
            </w:r>
            <w:r w:rsidRPr="00983061">
              <w:rPr>
                <w:snapToGrid w:val="0"/>
              </w:rPr>
              <w:t>＜</w:t>
            </w:r>
            <w:r w:rsidRPr="00983061">
              <w:rPr>
                <w:rFonts w:eastAsia="Times New Roman"/>
                <w:snapToGrid w:val="0"/>
              </w:rPr>
              <w:t>45</w:t>
            </w:r>
          </w:p>
        </w:tc>
        <w:tc>
          <w:tcPr>
            <w:tcW w:w="2270" w:type="pct"/>
          </w:tcPr>
          <w:p w14:paraId="3599172D" w14:textId="77777777" w:rsidR="00EF3341" w:rsidRPr="00983061" w:rsidRDefault="00EF3341" w:rsidP="000F57E4">
            <w:pPr>
              <w:pStyle w:val="1fe"/>
              <w:rPr>
                <w:snapToGrid w:val="0"/>
              </w:rPr>
            </w:pPr>
            <w:r w:rsidRPr="00983061">
              <w:rPr>
                <w:rFonts w:eastAsia="Times New Roman"/>
                <w:snapToGrid w:val="0"/>
              </w:rPr>
              <w:t xml:space="preserve">M2 </w:t>
            </w:r>
            <w:proofErr w:type="gramStart"/>
            <w:r w:rsidRPr="00983061">
              <w:rPr>
                <w:snapToGrid w:val="0"/>
              </w:rPr>
              <w:t>类水平</w:t>
            </w:r>
            <w:proofErr w:type="gramEnd"/>
          </w:p>
        </w:tc>
      </w:tr>
      <w:tr w:rsidR="00EF3341" w:rsidRPr="00983061" w14:paraId="71FA094E" w14:textId="77777777" w:rsidTr="00EF3341">
        <w:trPr>
          <w:trHeight w:val="282"/>
        </w:trPr>
        <w:tc>
          <w:tcPr>
            <w:tcW w:w="2730" w:type="pct"/>
          </w:tcPr>
          <w:p w14:paraId="1DD0AB89" w14:textId="77777777" w:rsidR="00EF3341" w:rsidRPr="00983061" w:rsidRDefault="00EF3341" w:rsidP="000F57E4">
            <w:pPr>
              <w:pStyle w:val="1fe"/>
              <w:rPr>
                <w:rFonts w:eastAsia="Times New Roman"/>
                <w:snapToGrid w:val="0"/>
              </w:rPr>
            </w:pPr>
            <w:r w:rsidRPr="00983061">
              <w:rPr>
                <w:rFonts w:eastAsia="Times New Roman"/>
                <w:snapToGrid w:val="0"/>
              </w:rPr>
              <w:t>45≤M</w:t>
            </w:r>
            <w:r w:rsidRPr="00983061">
              <w:rPr>
                <w:snapToGrid w:val="0"/>
              </w:rPr>
              <w:t>＜</w:t>
            </w:r>
            <w:r w:rsidRPr="00983061">
              <w:rPr>
                <w:rFonts w:eastAsia="Times New Roman"/>
                <w:snapToGrid w:val="0"/>
              </w:rPr>
              <w:t>60</w:t>
            </w:r>
          </w:p>
        </w:tc>
        <w:tc>
          <w:tcPr>
            <w:tcW w:w="2270" w:type="pct"/>
          </w:tcPr>
          <w:p w14:paraId="695160C3" w14:textId="77777777" w:rsidR="00EF3341" w:rsidRPr="00983061" w:rsidRDefault="00EF3341" w:rsidP="000F57E4">
            <w:pPr>
              <w:pStyle w:val="1fe"/>
              <w:rPr>
                <w:snapToGrid w:val="0"/>
              </w:rPr>
            </w:pPr>
            <w:r w:rsidRPr="00983061">
              <w:rPr>
                <w:rFonts w:eastAsia="Times New Roman"/>
                <w:snapToGrid w:val="0"/>
              </w:rPr>
              <w:t xml:space="preserve">M3 </w:t>
            </w:r>
            <w:proofErr w:type="gramStart"/>
            <w:r w:rsidRPr="00983061">
              <w:rPr>
                <w:snapToGrid w:val="0"/>
              </w:rPr>
              <w:t>类水平</w:t>
            </w:r>
            <w:proofErr w:type="gramEnd"/>
          </w:p>
        </w:tc>
      </w:tr>
      <w:tr w:rsidR="00EF3341" w:rsidRPr="00983061" w14:paraId="6717863B" w14:textId="77777777" w:rsidTr="00EF3341">
        <w:trPr>
          <w:trHeight w:val="282"/>
        </w:trPr>
        <w:tc>
          <w:tcPr>
            <w:tcW w:w="2730" w:type="pct"/>
          </w:tcPr>
          <w:p w14:paraId="2043E7D4" w14:textId="77777777" w:rsidR="00EF3341" w:rsidRPr="00983061" w:rsidRDefault="00EF3341" w:rsidP="000F57E4">
            <w:pPr>
              <w:pStyle w:val="1fe"/>
              <w:rPr>
                <w:snapToGrid w:val="0"/>
              </w:rPr>
            </w:pPr>
            <w:r w:rsidRPr="00983061">
              <w:rPr>
                <w:snapToGrid w:val="0"/>
              </w:rPr>
              <w:t>M≥60</w:t>
            </w:r>
          </w:p>
        </w:tc>
        <w:tc>
          <w:tcPr>
            <w:tcW w:w="2270" w:type="pct"/>
          </w:tcPr>
          <w:p w14:paraId="68217878" w14:textId="77777777" w:rsidR="00EF3341" w:rsidRPr="00983061" w:rsidRDefault="00EF3341" w:rsidP="000F57E4">
            <w:pPr>
              <w:pStyle w:val="1fe"/>
              <w:rPr>
                <w:snapToGrid w:val="0"/>
              </w:rPr>
            </w:pPr>
            <w:r w:rsidRPr="00983061">
              <w:rPr>
                <w:rFonts w:eastAsia="Times New Roman"/>
                <w:snapToGrid w:val="0"/>
              </w:rPr>
              <w:t xml:space="preserve">M4 </w:t>
            </w:r>
            <w:proofErr w:type="gramStart"/>
            <w:r w:rsidRPr="00983061">
              <w:rPr>
                <w:snapToGrid w:val="0"/>
              </w:rPr>
              <w:t>类水平</w:t>
            </w:r>
            <w:proofErr w:type="gramEnd"/>
          </w:p>
        </w:tc>
      </w:tr>
    </w:tbl>
    <w:p w14:paraId="0C858231" w14:textId="77777777" w:rsidR="00EF3341" w:rsidRPr="000112AE" w:rsidRDefault="00EF3341" w:rsidP="000F57E4">
      <w:pPr>
        <w:pStyle w:val="1fe"/>
      </w:pPr>
    </w:p>
    <w:p w14:paraId="78E055D5" w14:textId="77777777" w:rsidR="00EF3341" w:rsidRPr="00983061" w:rsidRDefault="00EF3341" w:rsidP="000F57E4">
      <w:pPr>
        <w:ind w:firstLine="480"/>
        <w:rPr>
          <w:snapToGrid w:val="0"/>
        </w:rPr>
      </w:pPr>
      <w:r w:rsidRPr="00983061">
        <w:rPr>
          <w:snapToGrid w:val="0"/>
        </w:rPr>
        <w:t>由表</w:t>
      </w:r>
      <w:r w:rsidRPr="00983061">
        <w:rPr>
          <w:snapToGrid w:val="0"/>
        </w:rPr>
        <w:t xml:space="preserve"> </w:t>
      </w:r>
      <w:r w:rsidRPr="00983061">
        <w:rPr>
          <w:rFonts w:eastAsia="Times New Roman"/>
          <w:snapToGrid w:val="0"/>
        </w:rPr>
        <w:t xml:space="preserve">7.2-4 </w:t>
      </w:r>
      <w:r w:rsidRPr="00983061">
        <w:rPr>
          <w:snapToGrid w:val="0"/>
        </w:rPr>
        <w:t>可知，企业工艺工程与水环境风险控制水平值</w:t>
      </w:r>
      <w:r w:rsidRPr="00983061">
        <w:rPr>
          <w:snapToGrid w:val="0"/>
        </w:rPr>
        <w:t xml:space="preserve"> </w:t>
      </w:r>
      <w:r w:rsidRPr="00983061">
        <w:rPr>
          <w:rFonts w:eastAsia="Times New Roman"/>
          <w:snapToGrid w:val="0"/>
        </w:rPr>
        <w:t>M=36</w:t>
      </w:r>
      <w:r w:rsidRPr="00983061">
        <w:rPr>
          <w:snapToGrid w:val="0"/>
        </w:rPr>
        <w:t>，因此企业工艺过程与水环境风险控制水平为</w:t>
      </w:r>
      <w:r w:rsidRPr="00983061">
        <w:rPr>
          <w:snapToGrid w:val="0"/>
        </w:rPr>
        <w:t xml:space="preserve"> </w:t>
      </w:r>
      <w:r w:rsidRPr="00983061">
        <w:rPr>
          <w:rFonts w:eastAsia="Times New Roman"/>
          <w:snapToGrid w:val="0"/>
        </w:rPr>
        <w:t xml:space="preserve">M2 </w:t>
      </w:r>
      <w:r w:rsidRPr="00983061">
        <w:rPr>
          <w:snapToGrid w:val="0"/>
        </w:rPr>
        <w:t>类水平。</w:t>
      </w:r>
    </w:p>
    <w:p w14:paraId="5149C9E2" w14:textId="77777777" w:rsidR="00EF3341" w:rsidRPr="00983061" w:rsidRDefault="00EF3341" w:rsidP="00EF3341">
      <w:pPr>
        <w:pStyle w:val="3"/>
        <w:rPr>
          <w:snapToGrid w:val="0"/>
        </w:rPr>
      </w:pPr>
      <w:r w:rsidRPr="00983061">
        <w:rPr>
          <w:snapToGrid w:val="0"/>
        </w:rPr>
        <w:t>7.2.3</w:t>
      </w:r>
      <w:r w:rsidRPr="00983061">
        <w:rPr>
          <w:snapToGrid w:val="0"/>
        </w:rPr>
        <w:t>水环境风险受体敏感程度（</w:t>
      </w:r>
      <w:r w:rsidRPr="00983061">
        <w:rPr>
          <w:rFonts w:eastAsia="Times New Roman"/>
          <w:snapToGrid w:val="0"/>
        </w:rPr>
        <w:t>E</w:t>
      </w:r>
      <w:r w:rsidRPr="00983061">
        <w:rPr>
          <w:snapToGrid w:val="0"/>
        </w:rPr>
        <w:t>）</w:t>
      </w:r>
    </w:p>
    <w:p w14:paraId="16D2C689" w14:textId="77777777" w:rsidR="00EF3341" w:rsidRPr="00983061" w:rsidRDefault="00EF3341" w:rsidP="000F57E4">
      <w:pPr>
        <w:ind w:firstLine="480"/>
        <w:rPr>
          <w:snapToGrid w:val="0"/>
        </w:rPr>
      </w:pPr>
      <w:r w:rsidRPr="00983061">
        <w:rPr>
          <w:snapToGrid w:val="0"/>
        </w:rPr>
        <w:t>根据水环境风险受体的敏感程度，由高到低将企业周边的环境风险受体分为类型</w:t>
      </w:r>
      <w:r w:rsidRPr="00983061">
        <w:rPr>
          <w:rFonts w:eastAsia="Times New Roman"/>
          <w:snapToGrid w:val="0"/>
        </w:rPr>
        <w:t>1</w:t>
      </w:r>
      <w:r w:rsidRPr="00983061">
        <w:rPr>
          <w:snapToGrid w:val="0"/>
        </w:rPr>
        <w:t>、类型</w:t>
      </w:r>
      <w:r w:rsidRPr="00983061">
        <w:rPr>
          <w:snapToGrid w:val="0"/>
        </w:rPr>
        <w:t xml:space="preserve"> </w:t>
      </w:r>
      <w:r w:rsidRPr="00983061">
        <w:rPr>
          <w:rFonts w:eastAsia="Times New Roman"/>
          <w:snapToGrid w:val="0"/>
        </w:rPr>
        <w:t xml:space="preserve">2 </w:t>
      </w:r>
      <w:r w:rsidRPr="00983061">
        <w:rPr>
          <w:snapToGrid w:val="0"/>
        </w:rPr>
        <w:t>和类型</w:t>
      </w:r>
      <w:r w:rsidRPr="00983061">
        <w:rPr>
          <w:snapToGrid w:val="0"/>
        </w:rPr>
        <w:t xml:space="preserve"> </w:t>
      </w:r>
      <w:r w:rsidRPr="00983061">
        <w:rPr>
          <w:rFonts w:eastAsia="Times New Roman"/>
          <w:snapToGrid w:val="0"/>
        </w:rPr>
        <w:t>3</w:t>
      </w:r>
      <w:r w:rsidRPr="00983061">
        <w:rPr>
          <w:snapToGrid w:val="0"/>
        </w:rPr>
        <w:t>，分别以</w:t>
      </w:r>
      <w:r w:rsidRPr="00983061">
        <w:rPr>
          <w:snapToGrid w:val="0"/>
        </w:rPr>
        <w:t xml:space="preserve"> </w:t>
      </w:r>
      <w:r w:rsidRPr="00983061">
        <w:rPr>
          <w:rFonts w:eastAsia="Times New Roman"/>
          <w:snapToGrid w:val="0"/>
        </w:rPr>
        <w:t>E1</w:t>
      </w:r>
      <w:r w:rsidRPr="00983061">
        <w:rPr>
          <w:snapToGrid w:val="0"/>
        </w:rPr>
        <w:t>、</w:t>
      </w:r>
      <w:r w:rsidRPr="00983061">
        <w:rPr>
          <w:rFonts w:eastAsia="Times New Roman"/>
          <w:snapToGrid w:val="0"/>
        </w:rPr>
        <w:t xml:space="preserve">E2 </w:t>
      </w:r>
      <w:r w:rsidRPr="00983061">
        <w:rPr>
          <w:snapToGrid w:val="0"/>
        </w:rPr>
        <w:t>和</w:t>
      </w:r>
      <w:r w:rsidRPr="00983061">
        <w:rPr>
          <w:snapToGrid w:val="0"/>
        </w:rPr>
        <w:t xml:space="preserve"> </w:t>
      </w:r>
      <w:r w:rsidRPr="00983061">
        <w:rPr>
          <w:rFonts w:eastAsia="Times New Roman"/>
          <w:snapToGrid w:val="0"/>
        </w:rPr>
        <w:t xml:space="preserve">E3 </w:t>
      </w:r>
      <w:r w:rsidRPr="00983061">
        <w:rPr>
          <w:snapToGrid w:val="0"/>
        </w:rPr>
        <w:t>表示，具体划分标准见表</w:t>
      </w:r>
      <w:r w:rsidRPr="00983061">
        <w:rPr>
          <w:snapToGrid w:val="0"/>
        </w:rPr>
        <w:t xml:space="preserve"> </w:t>
      </w:r>
      <w:r w:rsidRPr="00983061">
        <w:rPr>
          <w:rFonts w:eastAsia="Times New Roman"/>
          <w:snapToGrid w:val="0"/>
        </w:rPr>
        <w:t>7.2-5</w:t>
      </w:r>
      <w:r w:rsidRPr="00983061">
        <w:rPr>
          <w:snapToGrid w:val="0"/>
        </w:rPr>
        <w:t>。</w:t>
      </w:r>
    </w:p>
    <w:p w14:paraId="2F172AAC" w14:textId="77777777" w:rsidR="00EF3341" w:rsidRPr="000F57E4" w:rsidRDefault="00EF3341" w:rsidP="000F57E4">
      <w:pPr>
        <w:pStyle w:val="1fe"/>
        <w:rPr>
          <w:b/>
          <w:bCs/>
          <w:snapToGrid w:val="0"/>
        </w:rPr>
      </w:pPr>
      <w:r w:rsidRPr="000F57E4">
        <w:rPr>
          <w:b/>
          <w:bCs/>
          <w:snapToGrid w:val="0"/>
        </w:rPr>
        <w:t>表</w:t>
      </w:r>
      <w:r w:rsidRPr="000F57E4">
        <w:rPr>
          <w:b/>
          <w:bCs/>
          <w:snapToGrid w:val="0"/>
        </w:rPr>
        <w:t xml:space="preserve"> </w:t>
      </w:r>
      <w:r w:rsidRPr="000F57E4">
        <w:rPr>
          <w:rFonts w:eastAsia="Times New Roman"/>
          <w:b/>
          <w:bCs/>
          <w:snapToGrid w:val="0"/>
        </w:rPr>
        <w:t>7.2-5</w:t>
      </w:r>
      <w:r w:rsidRPr="000F57E4">
        <w:rPr>
          <w:rFonts w:eastAsia="Times New Roman"/>
          <w:b/>
          <w:bCs/>
          <w:snapToGrid w:val="0"/>
        </w:rPr>
        <w:tab/>
        <w:t xml:space="preserve">    </w:t>
      </w:r>
      <w:r w:rsidRPr="000F57E4">
        <w:rPr>
          <w:b/>
          <w:bCs/>
          <w:snapToGrid w:val="0"/>
        </w:rPr>
        <w:t>企业水环境风险受体敏感程度类型划分</w:t>
      </w:r>
    </w:p>
    <w:tbl>
      <w:tblPr>
        <w:tblW w:w="5000" w:type="pct"/>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1116"/>
        <w:gridCol w:w="5889"/>
        <w:gridCol w:w="1725"/>
      </w:tblGrid>
      <w:tr w:rsidR="00EF3341" w:rsidRPr="000F57E4" w14:paraId="11255025" w14:textId="77777777" w:rsidTr="00EF3341">
        <w:trPr>
          <w:tblHeader/>
        </w:trPr>
        <w:tc>
          <w:tcPr>
            <w:tcW w:w="639" w:type="pct"/>
            <w:shd w:val="clear" w:color="auto" w:fill="auto"/>
            <w:vAlign w:val="center"/>
          </w:tcPr>
          <w:p w14:paraId="26CCC51A" w14:textId="77777777" w:rsidR="00EF3341" w:rsidRPr="000F57E4" w:rsidRDefault="00EF3341" w:rsidP="000F57E4">
            <w:pPr>
              <w:pStyle w:val="1fe"/>
              <w:rPr>
                <w:b/>
                <w:bCs/>
                <w:snapToGrid w:val="0"/>
                <w:szCs w:val="21"/>
              </w:rPr>
            </w:pPr>
            <w:r w:rsidRPr="000F57E4">
              <w:rPr>
                <w:b/>
                <w:bCs/>
                <w:snapToGrid w:val="0"/>
                <w:szCs w:val="21"/>
              </w:rPr>
              <w:t>敏感程度类型</w:t>
            </w:r>
          </w:p>
        </w:tc>
        <w:tc>
          <w:tcPr>
            <w:tcW w:w="3373" w:type="pct"/>
            <w:shd w:val="clear" w:color="auto" w:fill="auto"/>
            <w:vAlign w:val="center"/>
          </w:tcPr>
          <w:p w14:paraId="18B24E44" w14:textId="77777777" w:rsidR="00EF3341" w:rsidRPr="000F57E4" w:rsidRDefault="00EF3341" w:rsidP="000F57E4">
            <w:pPr>
              <w:pStyle w:val="1fe"/>
              <w:rPr>
                <w:b/>
                <w:bCs/>
                <w:snapToGrid w:val="0"/>
                <w:szCs w:val="21"/>
              </w:rPr>
            </w:pPr>
            <w:r w:rsidRPr="000F57E4">
              <w:rPr>
                <w:b/>
                <w:bCs/>
                <w:snapToGrid w:val="0"/>
                <w:szCs w:val="21"/>
              </w:rPr>
              <w:t>水环境风险受体</w:t>
            </w:r>
          </w:p>
        </w:tc>
        <w:tc>
          <w:tcPr>
            <w:tcW w:w="987" w:type="pct"/>
            <w:shd w:val="clear" w:color="auto" w:fill="auto"/>
            <w:vAlign w:val="center"/>
          </w:tcPr>
          <w:p w14:paraId="0B7135B0" w14:textId="77777777" w:rsidR="00EF3341" w:rsidRPr="000F57E4" w:rsidRDefault="00EF3341" w:rsidP="000F57E4">
            <w:pPr>
              <w:pStyle w:val="1fe"/>
              <w:rPr>
                <w:b/>
                <w:bCs/>
                <w:snapToGrid w:val="0"/>
                <w:szCs w:val="21"/>
              </w:rPr>
            </w:pPr>
            <w:r w:rsidRPr="000F57E4">
              <w:rPr>
                <w:b/>
                <w:bCs/>
                <w:snapToGrid w:val="0"/>
                <w:szCs w:val="21"/>
              </w:rPr>
              <w:t>备注</w:t>
            </w:r>
          </w:p>
        </w:tc>
      </w:tr>
      <w:tr w:rsidR="00EF3341" w:rsidRPr="00983061" w14:paraId="52300D78" w14:textId="77777777" w:rsidTr="00EF3341">
        <w:tc>
          <w:tcPr>
            <w:tcW w:w="639" w:type="pct"/>
            <w:shd w:val="clear" w:color="auto" w:fill="auto"/>
            <w:vAlign w:val="center"/>
          </w:tcPr>
          <w:p w14:paraId="5F805F8D" w14:textId="77777777" w:rsidR="00EF3341" w:rsidRPr="00983061" w:rsidRDefault="00EF3341" w:rsidP="000F57E4">
            <w:pPr>
              <w:pStyle w:val="1fe"/>
              <w:rPr>
                <w:bCs/>
                <w:snapToGrid w:val="0"/>
                <w:szCs w:val="21"/>
              </w:rPr>
            </w:pPr>
            <w:r w:rsidRPr="00983061">
              <w:rPr>
                <w:bCs/>
                <w:snapToGrid w:val="0"/>
                <w:szCs w:val="21"/>
              </w:rPr>
              <w:t>类型</w:t>
            </w:r>
            <w:r w:rsidRPr="00983061">
              <w:rPr>
                <w:bCs/>
                <w:snapToGrid w:val="0"/>
                <w:szCs w:val="21"/>
              </w:rPr>
              <w:t>1</w:t>
            </w:r>
            <w:r w:rsidRPr="00983061">
              <w:rPr>
                <w:bCs/>
                <w:snapToGrid w:val="0"/>
                <w:szCs w:val="21"/>
              </w:rPr>
              <w:t>（</w:t>
            </w:r>
            <w:r w:rsidRPr="00983061">
              <w:rPr>
                <w:bCs/>
                <w:snapToGrid w:val="0"/>
                <w:szCs w:val="21"/>
              </w:rPr>
              <w:t>E1</w:t>
            </w:r>
            <w:r w:rsidRPr="00983061">
              <w:rPr>
                <w:bCs/>
                <w:snapToGrid w:val="0"/>
                <w:szCs w:val="21"/>
              </w:rPr>
              <w:t>）</w:t>
            </w:r>
          </w:p>
        </w:tc>
        <w:tc>
          <w:tcPr>
            <w:tcW w:w="3373" w:type="pct"/>
            <w:shd w:val="clear" w:color="auto" w:fill="auto"/>
            <w:vAlign w:val="center"/>
          </w:tcPr>
          <w:p w14:paraId="5ADE8255" w14:textId="77777777" w:rsidR="00EF3341" w:rsidRPr="00983061" w:rsidRDefault="00EF3341" w:rsidP="000F57E4">
            <w:pPr>
              <w:pStyle w:val="1fe"/>
              <w:rPr>
                <w:bCs/>
                <w:snapToGrid w:val="0"/>
                <w:szCs w:val="21"/>
              </w:rPr>
            </w:pPr>
            <w:r w:rsidRPr="00983061">
              <w:rPr>
                <w:bCs/>
                <w:snapToGrid w:val="0"/>
                <w:szCs w:val="21"/>
              </w:rPr>
              <w:t>（</w:t>
            </w:r>
            <w:r w:rsidRPr="00983061">
              <w:rPr>
                <w:bCs/>
                <w:snapToGrid w:val="0"/>
                <w:szCs w:val="21"/>
              </w:rPr>
              <w:t>1</w:t>
            </w:r>
            <w:r w:rsidRPr="00983061">
              <w:rPr>
                <w:bCs/>
                <w:snapToGrid w:val="0"/>
                <w:szCs w:val="21"/>
              </w:rPr>
              <w:t>）企业雨水排口、清净废水排口、污水排口下游</w:t>
            </w:r>
            <w:r w:rsidRPr="00983061">
              <w:rPr>
                <w:bCs/>
                <w:snapToGrid w:val="0"/>
                <w:szCs w:val="21"/>
              </w:rPr>
              <w:t>10</w:t>
            </w:r>
            <w:r w:rsidRPr="00983061">
              <w:rPr>
                <w:bCs/>
                <w:snapToGrid w:val="0"/>
                <w:szCs w:val="21"/>
              </w:rPr>
              <w:t>公里流经范围内有如下一类或多类环境风险受体：集中式地表水、地下水饮用水水源保护区（包括一级保护区、二级保护区及准保护区）；农村及分散式饮用水水源保护区；</w:t>
            </w:r>
          </w:p>
          <w:p w14:paraId="253AD61D" w14:textId="77777777" w:rsidR="00EF3341" w:rsidRPr="00983061" w:rsidRDefault="00EF3341" w:rsidP="000F57E4">
            <w:pPr>
              <w:pStyle w:val="1fe"/>
              <w:rPr>
                <w:bCs/>
                <w:snapToGrid w:val="0"/>
                <w:szCs w:val="21"/>
              </w:rPr>
            </w:pPr>
            <w:r w:rsidRPr="00983061">
              <w:rPr>
                <w:bCs/>
                <w:snapToGrid w:val="0"/>
                <w:szCs w:val="21"/>
              </w:rPr>
              <w:t>（</w:t>
            </w:r>
            <w:r w:rsidRPr="00983061">
              <w:rPr>
                <w:bCs/>
                <w:snapToGrid w:val="0"/>
                <w:szCs w:val="21"/>
              </w:rPr>
              <w:t>2</w:t>
            </w:r>
            <w:r w:rsidRPr="00983061">
              <w:rPr>
                <w:bCs/>
                <w:snapToGrid w:val="0"/>
                <w:szCs w:val="21"/>
              </w:rPr>
              <w:t>）废水排入受纳水体后</w:t>
            </w:r>
            <w:r w:rsidRPr="00983061">
              <w:rPr>
                <w:bCs/>
                <w:snapToGrid w:val="0"/>
                <w:szCs w:val="21"/>
              </w:rPr>
              <w:t>24</w:t>
            </w:r>
            <w:r w:rsidRPr="00983061">
              <w:rPr>
                <w:bCs/>
                <w:snapToGrid w:val="0"/>
                <w:szCs w:val="21"/>
              </w:rPr>
              <w:t>小时流经范围（按受纳河流</w:t>
            </w:r>
            <w:proofErr w:type="gramStart"/>
            <w:r w:rsidRPr="00983061">
              <w:rPr>
                <w:bCs/>
                <w:snapToGrid w:val="0"/>
                <w:szCs w:val="21"/>
              </w:rPr>
              <w:t>最大日均</w:t>
            </w:r>
            <w:proofErr w:type="gramEnd"/>
            <w:r w:rsidRPr="00983061">
              <w:rPr>
                <w:bCs/>
                <w:snapToGrid w:val="0"/>
                <w:szCs w:val="21"/>
              </w:rPr>
              <w:t>流速计算）内涉及跨国界的</w:t>
            </w:r>
          </w:p>
        </w:tc>
        <w:tc>
          <w:tcPr>
            <w:tcW w:w="987" w:type="pct"/>
            <w:shd w:val="clear" w:color="auto" w:fill="auto"/>
            <w:vAlign w:val="center"/>
          </w:tcPr>
          <w:p w14:paraId="5D34EB34" w14:textId="77777777" w:rsidR="00EF3341" w:rsidRPr="00983061" w:rsidRDefault="00EF3341" w:rsidP="000F57E4">
            <w:pPr>
              <w:pStyle w:val="1fe"/>
              <w:rPr>
                <w:bCs/>
                <w:snapToGrid w:val="0"/>
                <w:szCs w:val="21"/>
              </w:rPr>
            </w:pPr>
            <w:r w:rsidRPr="00983061">
              <w:rPr>
                <w:bCs/>
                <w:snapToGrid w:val="0"/>
                <w:szCs w:val="21"/>
              </w:rPr>
              <w:t>不涉及</w:t>
            </w:r>
          </w:p>
        </w:tc>
      </w:tr>
      <w:tr w:rsidR="00EF3341" w:rsidRPr="00983061" w14:paraId="2A3EC976" w14:textId="77777777" w:rsidTr="00EF3341">
        <w:tc>
          <w:tcPr>
            <w:tcW w:w="639" w:type="pct"/>
            <w:shd w:val="clear" w:color="auto" w:fill="auto"/>
            <w:vAlign w:val="center"/>
          </w:tcPr>
          <w:p w14:paraId="18819DCC" w14:textId="77777777" w:rsidR="00EF3341" w:rsidRPr="00983061" w:rsidRDefault="00EF3341" w:rsidP="000F57E4">
            <w:pPr>
              <w:pStyle w:val="1fe"/>
              <w:rPr>
                <w:bCs/>
                <w:snapToGrid w:val="0"/>
                <w:szCs w:val="21"/>
              </w:rPr>
            </w:pPr>
            <w:r w:rsidRPr="00983061">
              <w:rPr>
                <w:bCs/>
                <w:snapToGrid w:val="0"/>
                <w:szCs w:val="21"/>
              </w:rPr>
              <w:t>类型</w:t>
            </w:r>
            <w:r w:rsidRPr="00983061">
              <w:rPr>
                <w:bCs/>
                <w:snapToGrid w:val="0"/>
                <w:szCs w:val="21"/>
              </w:rPr>
              <w:t>2</w:t>
            </w:r>
            <w:r w:rsidRPr="00983061">
              <w:rPr>
                <w:bCs/>
                <w:snapToGrid w:val="0"/>
                <w:szCs w:val="21"/>
              </w:rPr>
              <w:t>（</w:t>
            </w:r>
            <w:r w:rsidRPr="00983061">
              <w:rPr>
                <w:bCs/>
                <w:snapToGrid w:val="0"/>
                <w:szCs w:val="21"/>
              </w:rPr>
              <w:t>E2</w:t>
            </w:r>
            <w:r w:rsidRPr="00983061">
              <w:rPr>
                <w:bCs/>
                <w:snapToGrid w:val="0"/>
                <w:szCs w:val="21"/>
              </w:rPr>
              <w:t>）</w:t>
            </w:r>
          </w:p>
        </w:tc>
        <w:tc>
          <w:tcPr>
            <w:tcW w:w="3373" w:type="pct"/>
            <w:shd w:val="clear" w:color="auto" w:fill="auto"/>
            <w:vAlign w:val="center"/>
          </w:tcPr>
          <w:p w14:paraId="3F8F4F7C" w14:textId="77777777" w:rsidR="00EF3341" w:rsidRPr="00983061" w:rsidRDefault="00EF3341" w:rsidP="000F57E4">
            <w:pPr>
              <w:pStyle w:val="1fe"/>
              <w:rPr>
                <w:bCs/>
                <w:snapToGrid w:val="0"/>
                <w:szCs w:val="21"/>
              </w:rPr>
            </w:pPr>
            <w:r w:rsidRPr="00983061">
              <w:rPr>
                <w:bCs/>
                <w:snapToGrid w:val="0"/>
                <w:szCs w:val="21"/>
              </w:rPr>
              <w:t>（</w:t>
            </w:r>
            <w:r w:rsidRPr="00983061">
              <w:rPr>
                <w:bCs/>
                <w:snapToGrid w:val="0"/>
                <w:szCs w:val="21"/>
              </w:rPr>
              <w:t>1</w:t>
            </w:r>
            <w:r w:rsidRPr="00983061">
              <w:rPr>
                <w:bCs/>
                <w:snapToGrid w:val="0"/>
                <w:szCs w:val="21"/>
              </w:rPr>
              <w:t>）企业雨水排口、清净废水排口、污水排口下游</w:t>
            </w:r>
            <w:r w:rsidRPr="00983061">
              <w:rPr>
                <w:bCs/>
                <w:snapToGrid w:val="0"/>
                <w:szCs w:val="21"/>
              </w:rPr>
              <w:t>10</w:t>
            </w:r>
            <w:r w:rsidRPr="00983061">
              <w:rPr>
                <w:bCs/>
                <w:snapToGrid w:val="0"/>
                <w:szCs w:val="21"/>
              </w:rPr>
              <w:t>公里流经范围内有生态保护红线划定的或具有水生态服务功能的其他水生态环境敏感区和脆弱区，如国家公园，国家级和省级水产种质资源保护区，水产养殖区，天然渔场，海水浴场，盐场保护区，国家重要湿地，国家级和地方级海洋特别保护区，国家级和地方级海洋自然保护区，生物多样性保护优先区域，国家级和地方级自然保护区，国家级和省级风景名胜区，世界文化和自然遗产地，国家级和省级森林公园，世界、国家和省级地质公园，基本农田保护区，基本草原；</w:t>
            </w:r>
          </w:p>
          <w:p w14:paraId="77E9209C" w14:textId="77777777" w:rsidR="00EF3341" w:rsidRPr="00983061" w:rsidRDefault="00EF3341" w:rsidP="000F57E4">
            <w:pPr>
              <w:pStyle w:val="1fe"/>
              <w:rPr>
                <w:bCs/>
                <w:snapToGrid w:val="0"/>
                <w:szCs w:val="21"/>
              </w:rPr>
            </w:pPr>
            <w:r w:rsidRPr="00983061">
              <w:rPr>
                <w:bCs/>
                <w:snapToGrid w:val="0"/>
                <w:szCs w:val="21"/>
              </w:rPr>
              <w:t>（</w:t>
            </w:r>
            <w:r w:rsidRPr="00983061">
              <w:rPr>
                <w:bCs/>
                <w:snapToGrid w:val="0"/>
                <w:szCs w:val="21"/>
              </w:rPr>
              <w:t>2</w:t>
            </w:r>
            <w:r w:rsidRPr="00983061">
              <w:rPr>
                <w:bCs/>
                <w:snapToGrid w:val="0"/>
                <w:szCs w:val="21"/>
              </w:rPr>
              <w:t>）企业雨水排口、清净废水排口、污水排口下游</w:t>
            </w:r>
            <w:r w:rsidRPr="00983061">
              <w:rPr>
                <w:bCs/>
                <w:snapToGrid w:val="0"/>
                <w:szCs w:val="21"/>
              </w:rPr>
              <w:t>10</w:t>
            </w:r>
            <w:r w:rsidRPr="00983061">
              <w:rPr>
                <w:bCs/>
                <w:snapToGrid w:val="0"/>
                <w:szCs w:val="21"/>
              </w:rPr>
              <w:t>公里流经范围内涉及跨省界的；</w:t>
            </w:r>
          </w:p>
          <w:p w14:paraId="4594F556" w14:textId="77777777" w:rsidR="00EF3341" w:rsidRPr="00983061" w:rsidRDefault="00EF3341" w:rsidP="000F57E4">
            <w:pPr>
              <w:pStyle w:val="1fe"/>
              <w:rPr>
                <w:bCs/>
                <w:snapToGrid w:val="0"/>
                <w:szCs w:val="21"/>
              </w:rPr>
            </w:pPr>
            <w:r w:rsidRPr="00983061">
              <w:rPr>
                <w:bCs/>
                <w:snapToGrid w:val="0"/>
                <w:szCs w:val="21"/>
              </w:rPr>
              <w:lastRenderedPageBreak/>
              <w:t>（</w:t>
            </w:r>
            <w:r w:rsidRPr="00983061">
              <w:rPr>
                <w:bCs/>
                <w:snapToGrid w:val="0"/>
                <w:szCs w:val="21"/>
              </w:rPr>
              <w:t>3</w:t>
            </w:r>
            <w:r w:rsidRPr="00983061">
              <w:rPr>
                <w:bCs/>
                <w:snapToGrid w:val="0"/>
                <w:szCs w:val="21"/>
              </w:rPr>
              <w:t>）企业位于溶岩地貌、泄洪区、泥石流</w:t>
            </w:r>
            <w:proofErr w:type="gramStart"/>
            <w:r w:rsidRPr="00983061">
              <w:rPr>
                <w:bCs/>
                <w:snapToGrid w:val="0"/>
                <w:szCs w:val="21"/>
              </w:rPr>
              <w:t>多发等</w:t>
            </w:r>
            <w:proofErr w:type="gramEnd"/>
            <w:r w:rsidRPr="00983061">
              <w:rPr>
                <w:bCs/>
                <w:snapToGrid w:val="0"/>
                <w:szCs w:val="21"/>
              </w:rPr>
              <w:t>地区</w:t>
            </w:r>
          </w:p>
        </w:tc>
        <w:tc>
          <w:tcPr>
            <w:tcW w:w="987" w:type="pct"/>
            <w:shd w:val="clear" w:color="auto" w:fill="auto"/>
            <w:vAlign w:val="center"/>
          </w:tcPr>
          <w:p w14:paraId="7E94B709" w14:textId="77777777" w:rsidR="00EF3341" w:rsidRPr="00983061" w:rsidRDefault="00EF3341" w:rsidP="000F57E4">
            <w:pPr>
              <w:pStyle w:val="1fe"/>
              <w:rPr>
                <w:bCs/>
                <w:snapToGrid w:val="0"/>
                <w:szCs w:val="21"/>
              </w:rPr>
            </w:pPr>
            <w:r w:rsidRPr="00983061">
              <w:rPr>
                <w:bCs/>
                <w:snapToGrid w:val="0"/>
                <w:szCs w:val="21"/>
              </w:rPr>
              <w:lastRenderedPageBreak/>
              <w:t>不涉及</w:t>
            </w:r>
          </w:p>
        </w:tc>
      </w:tr>
      <w:tr w:rsidR="00EF3341" w:rsidRPr="00983061" w14:paraId="3A60C951" w14:textId="77777777" w:rsidTr="00EF3341">
        <w:tc>
          <w:tcPr>
            <w:tcW w:w="639" w:type="pct"/>
            <w:shd w:val="clear" w:color="auto" w:fill="auto"/>
            <w:vAlign w:val="center"/>
          </w:tcPr>
          <w:p w14:paraId="45C36AA4" w14:textId="77777777" w:rsidR="00EF3341" w:rsidRPr="00983061" w:rsidRDefault="00EF3341" w:rsidP="000F57E4">
            <w:pPr>
              <w:pStyle w:val="1fe"/>
              <w:rPr>
                <w:bCs/>
                <w:snapToGrid w:val="0"/>
                <w:szCs w:val="21"/>
              </w:rPr>
            </w:pPr>
            <w:r w:rsidRPr="00983061">
              <w:rPr>
                <w:bCs/>
                <w:snapToGrid w:val="0"/>
                <w:szCs w:val="21"/>
              </w:rPr>
              <w:t>类型</w:t>
            </w:r>
            <w:r w:rsidRPr="00983061">
              <w:rPr>
                <w:bCs/>
                <w:snapToGrid w:val="0"/>
                <w:szCs w:val="21"/>
              </w:rPr>
              <w:t>3</w:t>
            </w:r>
            <w:r w:rsidRPr="00983061">
              <w:rPr>
                <w:bCs/>
                <w:snapToGrid w:val="0"/>
                <w:szCs w:val="21"/>
              </w:rPr>
              <w:t>（</w:t>
            </w:r>
            <w:r w:rsidRPr="00983061">
              <w:rPr>
                <w:bCs/>
                <w:snapToGrid w:val="0"/>
                <w:szCs w:val="21"/>
              </w:rPr>
              <w:t>E3</w:t>
            </w:r>
            <w:r w:rsidRPr="00983061">
              <w:rPr>
                <w:bCs/>
                <w:snapToGrid w:val="0"/>
                <w:szCs w:val="21"/>
              </w:rPr>
              <w:t>）</w:t>
            </w:r>
          </w:p>
        </w:tc>
        <w:tc>
          <w:tcPr>
            <w:tcW w:w="3373" w:type="pct"/>
            <w:shd w:val="clear" w:color="auto" w:fill="auto"/>
            <w:vAlign w:val="center"/>
          </w:tcPr>
          <w:p w14:paraId="74DEE6F3" w14:textId="77777777" w:rsidR="00EF3341" w:rsidRPr="00983061" w:rsidRDefault="00EF3341" w:rsidP="000F57E4">
            <w:pPr>
              <w:pStyle w:val="1fe"/>
              <w:rPr>
                <w:bCs/>
                <w:snapToGrid w:val="0"/>
                <w:szCs w:val="21"/>
              </w:rPr>
            </w:pPr>
            <w:r w:rsidRPr="00983061">
              <w:rPr>
                <w:bCs/>
                <w:snapToGrid w:val="0"/>
                <w:szCs w:val="21"/>
              </w:rPr>
              <w:t>不涉及类型</w:t>
            </w:r>
            <w:r w:rsidRPr="00983061">
              <w:rPr>
                <w:bCs/>
                <w:snapToGrid w:val="0"/>
                <w:szCs w:val="21"/>
              </w:rPr>
              <w:t>1</w:t>
            </w:r>
            <w:r w:rsidRPr="00983061">
              <w:rPr>
                <w:bCs/>
                <w:snapToGrid w:val="0"/>
                <w:szCs w:val="21"/>
              </w:rPr>
              <w:t>和类型</w:t>
            </w:r>
            <w:r w:rsidRPr="00983061">
              <w:rPr>
                <w:bCs/>
                <w:snapToGrid w:val="0"/>
                <w:szCs w:val="21"/>
              </w:rPr>
              <w:t>2</w:t>
            </w:r>
            <w:r w:rsidRPr="00983061">
              <w:rPr>
                <w:bCs/>
                <w:snapToGrid w:val="0"/>
                <w:szCs w:val="21"/>
              </w:rPr>
              <w:t>情况的</w:t>
            </w:r>
          </w:p>
        </w:tc>
        <w:tc>
          <w:tcPr>
            <w:tcW w:w="987" w:type="pct"/>
            <w:shd w:val="clear" w:color="auto" w:fill="auto"/>
            <w:vAlign w:val="center"/>
          </w:tcPr>
          <w:p w14:paraId="264EDC29" w14:textId="77777777" w:rsidR="00EF3341" w:rsidRPr="00983061" w:rsidRDefault="00EF3341" w:rsidP="000F57E4">
            <w:pPr>
              <w:pStyle w:val="1fe"/>
              <w:rPr>
                <w:bCs/>
                <w:snapToGrid w:val="0"/>
                <w:szCs w:val="21"/>
              </w:rPr>
            </w:pPr>
            <w:r w:rsidRPr="00983061">
              <w:rPr>
                <w:bCs/>
                <w:snapToGrid w:val="0"/>
                <w:szCs w:val="21"/>
              </w:rPr>
              <w:t>涉及类型</w:t>
            </w:r>
            <w:r w:rsidRPr="00983061">
              <w:rPr>
                <w:bCs/>
                <w:snapToGrid w:val="0"/>
                <w:szCs w:val="21"/>
              </w:rPr>
              <w:t>1</w:t>
            </w:r>
            <w:r w:rsidRPr="00983061">
              <w:rPr>
                <w:bCs/>
                <w:snapToGrid w:val="0"/>
                <w:szCs w:val="21"/>
              </w:rPr>
              <w:t>和类型</w:t>
            </w:r>
            <w:r w:rsidRPr="00983061">
              <w:rPr>
                <w:bCs/>
                <w:snapToGrid w:val="0"/>
                <w:szCs w:val="21"/>
              </w:rPr>
              <w:t>2</w:t>
            </w:r>
            <w:r w:rsidRPr="00983061">
              <w:rPr>
                <w:bCs/>
                <w:snapToGrid w:val="0"/>
                <w:szCs w:val="21"/>
              </w:rPr>
              <w:t>情况的</w:t>
            </w:r>
          </w:p>
        </w:tc>
      </w:tr>
      <w:tr w:rsidR="00EF3341" w:rsidRPr="00983061" w14:paraId="68D12B3F" w14:textId="77777777" w:rsidTr="00EF3341">
        <w:tc>
          <w:tcPr>
            <w:tcW w:w="5000" w:type="pct"/>
            <w:gridSpan w:val="3"/>
            <w:shd w:val="clear" w:color="auto" w:fill="auto"/>
            <w:vAlign w:val="center"/>
          </w:tcPr>
          <w:p w14:paraId="2E17F9A6" w14:textId="77777777" w:rsidR="00EF3341" w:rsidRPr="00983061" w:rsidRDefault="00EF3341" w:rsidP="000F57E4">
            <w:pPr>
              <w:pStyle w:val="1fe"/>
              <w:rPr>
                <w:bCs/>
                <w:snapToGrid w:val="0"/>
                <w:szCs w:val="21"/>
              </w:rPr>
            </w:pPr>
            <w:r w:rsidRPr="00983061">
              <w:rPr>
                <w:bCs/>
                <w:snapToGrid w:val="0"/>
                <w:szCs w:val="21"/>
              </w:rPr>
              <w:t>注：本表中规定的距离范围以到各类水环境保护目标或保护区域的边界为准</w:t>
            </w:r>
          </w:p>
        </w:tc>
      </w:tr>
    </w:tbl>
    <w:p w14:paraId="112E5F9D" w14:textId="77777777" w:rsidR="00EF3341" w:rsidRPr="00983061" w:rsidRDefault="00EF3341" w:rsidP="000F57E4">
      <w:pPr>
        <w:pStyle w:val="1fe"/>
        <w:rPr>
          <w:snapToGrid w:val="0"/>
        </w:rPr>
      </w:pPr>
    </w:p>
    <w:p w14:paraId="3B16C4C8" w14:textId="77777777" w:rsidR="00EF3341" w:rsidRPr="00983061" w:rsidRDefault="00EF3341" w:rsidP="000F57E4">
      <w:pPr>
        <w:ind w:firstLine="480"/>
        <w:rPr>
          <w:snapToGrid w:val="0"/>
        </w:rPr>
      </w:pPr>
      <w:r w:rsidRPr="00983061">
        <w:rPr>
          <w:snapToGrid w:val="0"/>
        </w:rPr>
        <w:t>由表</w:t>
      </w:r>
      <w:r w:rsidRPr="00983061">
        <w:rPr>
          <w:snapToGrid w:val="0"/>
        </w:rPr>
        <w:t xml:space="preserve"> 7.2-5 </w:t>
      </w:r>
      <w:r w:rsidRPr="00983061">
        <w:rPr>
          <w:snapToGrid w:val="0"/>
        </w:rPr>
        <w:t>可知，江苏维尤纳特精细化工有限公司周围水环境风险受体敏感程度类型为类型</w:t>
      </w:r>
      <w:r w:rsidRPr="00983061">
        <w:rPr>
          <w:snapToGrid w:val="0"/>
        </w:rPr>
        <w:t xml:space="preserve"> 3</w:t>
      </w:r>
      <w:r w:rsidRPr="00983061">
        <w:rPr>
          <w:snapToGrid w:val="0"/>
        </w:rPr>
        <w:t>（</w:t>
      </w:r>
      <w:r w:rsidRPr="00983061">
        <w:rPr>
          <w:snapToGrid w:val="0"/>
        </w:rPr>
        <w:t>E3</w:t>
      </w:r>
      <w:r w:rsidRPr="00983061">
        <w:rPr>
          <w:snapToGrid w:val="0"/>
        </w:rPr>
        <w:t>）。</w:t>
      </w:r>
    </w:p>
    <w:p w14:paraId="7387EFB7" w14:textId="77777777" w:rsidR="00EF3341" w:rsidRPr="00983061" w:rsidRDefault="00EF3341" w:rsidP="00EF3341">
      <w:pPr>
        <w:pStyle w:val="3"/>
        <w:rPr>
          <w:snapToGrid w:val="0"/>
        </w:rPr>
      </w:pPr>
      <w:r w:rsidRPr="00983061">
        <w:rPr>
          <w:snapToGrid w:val="0"/>
        </w:rPr>
        <w:t>7.2.4</w:t>
      </w:r>
      <w:r w:rsidRPr="00983061">
        <w:rPr>
          <w:snapToGrid w:val="0"/>
        </w:rPr>
        <w:t>突发水环境事件风险等级确定</w:t>
      </w:r>
    </w:p>
    <w:p w14:paraId="41042F20" w14:textId="77777777" w:rsidR="00EF3341" w:rsidRPr="00983061" w:rsidRDefault="00EF3341" w:rsidP="000F57E4">
      <w:pPr>
        <w:ind w:firstLine="480"/>
        <w:rPr>
          <w:snapToGrid w:val="0"/>
        </w:rPr>
      </w:pPr>
      <w:r w:rsidRPr="00983061">
        <w:rPr>
          <w:snapToGrid w:val="0"/>
        </w:rPr>
        <w:t>江苏维尤纳特精细化工有限公司周围水环境风险受体敏感程度类型为类型</w:t>
      </w:r>
      <w:r w:rsidRPr="00983061">
        <w:rPr>
          <w:snapToGrid w:val="0"/>
        </w:rPr>
        <w:t xml:space="preserve"> 3</w:t>
      </w:r>
      <w:r w:rsidRPr="00983061">
        <w:rPr>
          <w:snapToGrid w:val="0"/>
        </w:rPr>
        <w:t>（</w:t>
      </w:r>
      <w:r w:rsidRPr="00983061">
        <w:rPr>
          <w:snapToGrid w:val="0"/>
        </w:rPr>
        <w:t>E3</w:t>
      </w:r>
      <w:r w:rsidRPr="00983061">
        <w:rPr>
          <w:snapToGrid w:val="0"/>
        </w:rPr>
        <w:t>），环境风险分级矩阵见表</w:t>
      </w:r>
      <w:r w:rsidRPr="00983061">
        <w:rPr>
          <w:snapToGrid w:val="0"/>
        </w:rPr>
        <w:t xml:space="preserve"> 7.2-6</w:t>
      </w:r>
      <w:r w:rsidRPr="00983061">
        <w:rPr>
          <w:snapToGrid w:val="0"/>
        </w:rPr>
        <w:t>。</w:t>
      </w:r>
    </w:p>
    <w:p w14:paraId="5890AAFA" w14:textId="77777777" w:rsidR="00EF3341" w:rsidRPr="000F57E4" w:rsidRDefault="00EF3341" w:rsidP="000F57E4">
      <w:pPr>
        <w:pStyle w:val="1fe"/>
        <w:rPr>
          <w:b/>
          <w:bCs/>
          <w:snapToGrid w:val="0"/>
        </w:rPr>
      </w:pPr>
      <w:r w:rsidRPr="000F57E4">
        <w:rPr>
          <w:b/>
          <w:bCs/>
          <w:snapToGrid w:val="0"/>
        </w:rPr>
        <w:t>表</w:t>
      </w:r>
      <w:r w:rsidRPr="000F57E4">
        <w:rPr>
          <w:b/>
          <w:bCs/>
          <w:snapToGrid w:val="0"/>
        </w:rPr>
        <w:t xml:space="preserve"> </w:t>
      </w:r>
      <w:r w:rsidRPr="000F57E4">
        <w:rPr>
          <w:rFonts w:eastAsia="Times New Roman"/>
          <w:b/>
          <w:bCs/>
          <w:snapToGrid w:val="0"/>
        </w:rPr>
        <w:t xml:space="preserve">7.2-6     </w:t>
      </w:r>
      <w:r w:rsidRPr="000F57E4">
        <w:rPr>
          <w:b/>
          <w:bCs/>
          <w:snapToGrid w:val="0"/>
        </w:rPr>
        <w:t>类型</w:t>
      </w:r>
      <w:r w:rsidRPr="000F57E4">
        <w:rPr>
          <w:b/>
          <w:bCs/>
          <w:snapToGrid w:val="0"/>
        </w:rPr>
        <w:t xml:space="preserve"> </w:t>
      </w:r>
      <w:r w:rsidRPr="000F57E4">
        <w:rPr>
          <w:rFonts w:eastAsia="Times New Roman"/>
          <w:b/>
          <w:bCs/>
          <w:snapToGrid w:val="0"/>
        </w:rPr>
        <w:t>3</w:t>
      </w:r>
      <w:r w:rsidRPr="000F57E4">
        <w:rPr>
          <w:b/>
          <w:bCs/>
          <w:snapToGrid w:val="0"/>
        </w:rPr>
        <w:t>（</w:t>
      </w:r>
      <w:r w:rsidRPr="000F57E4">
        <w:rPr>
          <w:rFonts w:eastAsia="Times New Roman"/>
          <w:b/>
          <w:bCs/>
          <w:snapToGrid w:val="0"/>
        </w:rPr>
        <w:t>E3</w:t>
      </w:r>
      <w:r w:rsidRPr="000F57E4">
        <w:rPr>
          <w:b/>
          <w:bCs/>
          <w:snapToGrid w:val="0"/>
        </w:rPr>
        <w:t>）企业突发环境事件风险分级表</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749"/>
        <w:gridCol w:w="1744"/>
        <w:gridCol w:w="1746"/>
        <w:gridCol w:w="1743"/>
        <w:gridCol w:w="1748"/>
      </w:tblGrid>
      <w:tr w:rsidR="00EF3341" w:rsidRPr="000F57E4" w14:paraId="6D8A696D" w14:textId="77777777" w:rsidTr="00EF3341">
        <w:trPr>
          <w:trHeight w:val="282"/>
        </w:trPr>
        <w:tc>
          <w:tcPr>
            <w:tcW w:w="1002" w:type="pct"/>
            <w:vMerge w:val="restart"/>
          </w:tcPr>
          <w:p w14:paraId="40FC162E" w14:textId="77777777" w:rsidR="00EF3341" w:rsidRPr="000F57E4" w:rsidRDefault="00EF3341" w:rsidP="000F57E4">
            <w:pPr>
              <w:pStyle w:val="1fe"/>
              <w:rPr>
                <w:b/>
                <w:bCs/>
                <w:snapToGrid w:val="0"/>
              </w:rPr>
            </w:pPr>
            <w:r w:rsidRPr="000F57E4">
              <w:rPr>
                <w:b/>
                <w:bCs/>
                <w:snapToGrid w:val="0"/>
              </w:rPr>
              <w:t>环境风险物质与临界量比值（</w:t>
            </w:r>
            <w:r w:rsidRPr="000F57E4">
              <w:rPr>
                <w:rFonts w:eastAsia="Times New Roman"/>
                <w:b/>
                <w:bCs/>
                <w:snapToGrid w:val="0"/>
              </w:rPr>
              <w:t>Q</w:t>
            </w:r>
            <w:r w:rsidRPr="000F57E4">
              <w:rPr>
                <w:b/>
                <w:bCs/>
                <w:snapToGrid w:val="0"/>
              </w:rPr>
              <w:t>）</w:t>
            </w:r>
          </w:p>
        </w:tc>
        <w:tc>
          <w:tcPr>
            <w:tcW w:w="3998" w:type="pct"/>
            <w:gridSpan w:val="4"/>
          </w:tcPr>
          <w:p w14:paraId="21EBC8FD" w14:textId="77777777" w:rsidR="00EF3341" w:rsidRPr="000F57E4" w:rsidRDefault="00EF3341" w:rsidP="000F57E4">
            <w:pPr>
              <w:pStyle w:val="1fe"/>
              <w:rPr>
                <w:b/>
                <w:bCs/>
                <w:snapToGrid w:val="0"/>
              </w:rPr>
            </w:pPr>
            <w:r w:rsidRPr="000F57E4">
              <w:rPr>
                <w:b/>
                <w:bCs/>
                <w:snapToGrid w:val="0"/>
              </w:rPr>
              <w:t>环境风险及其控制水平（</w:t>
            </w:r>
            <w:r w:rsidRPr="000F57E4">
              <w:rPr>
                <w:rFonts w:eastAsia="Times New Roman"/>
                <w:b/>
                <w:bCs/>
                <w:snapToGrid w:val="0"/>
              </w:rPr>
              <w:t>M</w:t>
            </w:r>
            <w:r w:rsidRPr="000F57E4">
              <w:rPr>
                <w:b/>
                <w:bCs/>
                <w:snapToGrid w:val="0"/>
              </w:rPr>
              <w:t>）</w:t>
            </w:r>
          </w:p>
        </w:tc>
      </w:tr>
      <w:tr w:rsidR="00EF3341" w:rsidRPr="000F57E4" w14:paraId="730D70C7" w14:textId="77777777" w:rsidTr="00EF3341">
        <w:trPr>
          <w:trHeight w:val="282"/>
        </w:trPr>
        <w:tc>
          <w:tcPr>
            <w:tcW w:w="1002" w:type="pct"/>
            <w:vMerge/>
          </w:tcPr>
          <w:p w14:paraId="71FB5A6E" w14:textId="77777777" w:rsidR="00EF3341" w:rsidRPr="000F57E4" w:rsidRDefault="00EF3341" w:rsidP="000F57E4">
            <w:pPr>
              <w:pStyle w:val="1fe"/>
              <w:rPr>
                <w:b/>
                <w:bCs/>
                <w:snapToGrid w:val="0"/>
                <w:sz w:val="2"/>
                <w:szCs w:val="2"/>
              </w:rPr>
            </w:pPr>
          </w:p>
        </w:tc>
        <w:tc>
          <w:tcPr>
            <w:tcW w:w="999" w:type="pct"/>
          </w:tcPr>
          <w:p w14:paraId="52C91416" w14:textId="77777777" w:rsidR="00EF3341" w:rsidRPr="000F57E4" w:rsidRDefault="00EF3341" w:rsidP="000F57E4">
            <w:pPr>
              <w:pStyle w:val="1fe"/>
              <w:rPr>
                <w:b/>
                <w:bCs/>
                <w:snapToGrid w:val="0"/>
              </w:rPr>
            </w:pPr>
            <w:r w:rsidRPr="000F57E4">
              <w:rPr>
                <w:rFonts w:eastAsia="Times New Roman"/>
                <w:b/>
                <w:bCs/>
                <w:snapToGrid w:val="0"/>
              </w:rPr>
              <w:t xml:space="preserve">M1 </w:t>
            </w:r>
            <w:proofErr w:type="gramStart"/>
            <w:r w:rsidRPr="000F57E4">
              <w:rPr>
                <w:b/>
                <w:bCs/>
                <w:snapToGrid w:val="0"/>
              </w:rPr>
              <w:t>类水平</w:t>
            </w:r>
            <w:proofErr w:type="gramEnd"/>
          </w:p>
        </w:tc>
        <w:tc>
          <w:tcPr>
            <w:tcW w:w="1000" w:type="pct"/>
          </w:tcPr>
          <w:p w14:paraId="07148004" w14:textId="77777777" w:rsidR="00EF3341" w:rsidRPr="000F57E4" w:rsidRDefault="00EF3341" w:rsidP="000F57E4">
            <w:pPr>
              <w:pStyle w:val="1fe"/>
              <w:rPr>
                <w:b/>
                <w:bCs/>
                <w:snapToGrid w:val="0"/>
              </w:rPr>
            </w:pPr>
            <w:r w:rsidRPr="000F57E4">
              <w:rPr>
                <w:rFonts w:eastAsia="Times New Roman"/>
                <w:b/>
                <w:bCs/>
                <w:snapToGrid w:val="0"/>
              </w:rPr>
              <w:t xml:space="preserve">M2 </w:t>
            </w:r>
            <w:proofErr w:type="gramStart"/>
            <w:r w:rsidRPr="000F57E4">
              <w:rPr>
                <w:b/>
                <w:bCs/>
                <w:snapToGrid w:val="0"/>
              </w:rPr>
              <w:t>类水平</w:t>
            </w:r>
            <w:proofErr w:type="gramEnd"/>
          </w:p>
        </w:tc>
        <w:tc>
          <w:tcPr>
            <w:tcW w:w="998" w:type="pct"/>
          </w:tcPr>
          <w:p w14:paraId="387FBBC5" w14:textId="77777777" w:rsidR="00EF3341" w:rsidRPr="000F57E4" w:rsidRDefault="00EF3341" w:rsidP="000F57E4">
            <w:pPr>
              <w:pStyle w:val="1fe"/>
              <w:rPr>
                <w:b/>
                <w:bCs/>
                <w:snapToGrid w:val="0"/>
              </w:rPr>
            </w:pPr>
            <w:r w:rsidRPr="000F57E4">
              <w:rPr>
                <w:rFonts w:eastAsia="Times New Roman"/>
                <w:b/>
                <w:bCs/>
                <w:snapToGrid w:val="0"/>
              </w:rPr>
              <w:t xml:space="preserve">M3 </w:t>
            </w:r>
            <w:proofErr w:type="gramStart"/>
            <w:r w:rsidRPr="000F57E4">
              <w:rPr>
                <w:b/>
                <w:bCs/>
                <w:snapToGrid w:val="0"/>
              </w:rPr>
              <w:t>类水平</w:t>
            </w:r>
            <w:proofErr w:type="gramEnd"/>
          </w:p>
        </w:tc>
        <w:tc>
          <w:tcPr>
            <w:tcW w:w="1001" w:type="pct"/>
          </w:tcPr>
          <w:p w14:paraId="175355C0" w14:textId="77777777" w:rsidR="00EF3341" w:rsidRPr="000F57E4" w:rsidRDefault="00EF3341" w:rsidP="000F57E4">
            <w:pPr>
              <w:pStyle w:val="1fe"/>
              <w:rPr>
                <w:b/>
                <w:bCs/>
                <w:snapToGrid w:val="0"/>
              </w:rPr>
            </w:pPr>
            <w:r w:rsidRPr="000F57E4">
              <w:rPr>
                <w:rFonts w:eastAsia="Times New Roman"/>
                <w:b/>
                <w:bCs/>
                <w:snapToGrid w:val="0"/>
              </w:rPr>
              <w:t xml:space="preserve">M4 </w:t>
            </w:r>
            <w:proofErr w:type="gramStart"/>
            <w:r w:rsidRPr="000F57E4">
              <w:rPr>
                <w:b/>
                <w:bCs/>
                <w:snapToGrid w:val="0"/>
              </w:rPr>
              <w:t>类水平</w:t>
            </w:r>
            <w:proofErr w:type="gramEnd"/>
          </w:p>
        </w:tc>
      </w:tr>
      <w:tr w:rsidR="00EF3341" w:rsidRPr="00983061" w14:paraId="179B9DB8" w14:textId="77777777" w:rsidTr="00EF3341">
        <w:trPr>
          <w:trHeight w:val="282"/>
        </w:trPr>
        <w:tc>
          <w:tcPr>
            <w:tcW w:w="1002" w:type="pct"/>
          </w:tcPr>
          <w:p w14:paraId="65AC6DD0" w14:textId="77777777" w:rsidR="00EF3341" w:rsidRPr="00983061" w:rsidRDefault="00EF3341" w:rsidP="000F57E4">
            <w:pPr>
              <w:pStyle w:val="1fe"/>
              <w:rPr>
                <w:snapToGrid w:val="0"/>
              </w:rPr>
            </w:pPr>
            <w:r w:rsidRPr="00983061">
              <w:rPr>
                <w:rFonts w:eastAsia="Times New Roman"/>
                <w:snapToGrid w:val="0"/>
              </w:rPr>
              <w:t>1≤Q&lt;10</w:t>
            </w:r>
            <w:r w:rsidRPr="00983061">
              <w:rPr>
                <w:snapToGrid w:val="0"/>
              </w:rPr>
              <w:t>（</w:t>
            </w:r>
            <w:r w:rsidRPr="00983061">
              <w:rPr>
                <w:rFonts w:eastAsia="Times New Roman"/>
                <w:snapToGrid w:val="0"/>
              </w:rPr>
              <w:t>Q1</w:t>
            </w:r>
            <w:r w:rsidRPr="00983061">
              <w:rPr>
                <w:snapToGrid w:val="0"/>
              </w:rPr>
              <w:t>）</w:t>
            </w:r>
          </w:p>
        </w:tc>
        <w:tc>
          <w:tcPr>
            <w:tcW w:w="999" w:type="pct"/>
          </w:tcPr>
          <w:p w14:paraId="22FDB794" w14:textId="77777777" w:rsidR="00EF3341" w:rsidRPr="00983061" w:rsidRDefault="00EF3341" w:rsidP="000F57E4">
            <w:pPr>
              <w:pStyle w:val="1fe"/>
              <w:rPr>
                <w:snapToGrid w:val="0"/>
              </w:rPr>
            </w:pPr>
            <w:r w:rsidRPr="00983061">
              <w:rPr>
                <w:snapToGrid w:val="0"/>
              </w:rPr>
              <w:t>一般环境风险</w:t>
            </w:r>
          </w:p>
        </w:tc>
        <w:tc>
          <w:tcPr>
            <w:tcW w:w="1000" w:type="pct"/>
          </w:tcPr>
          <w:p w14:paraId="7A787BA2" w14:textId="77777777" w:rsidR="00EF3341" w:rsidRPr="00983061" w:rsidRDefault="00EF3341" w:rsidP="000F57E4">
            <w:pPr>
              <w:pStyle w:val="1fe"/>
              <w:rPr>
                <w:snapToGrid w:val="0"/>
              </w:rPr>
            </w:pPr>
            <w:r w:rsidRPr="00983061">
              <w:rPr>
                <w:snapToGrid w:val="0"/>
              </w:rPr>
              <w:t>一般环境风险</w:t>
            </w:r>
          </w:p>
        </w:tc>
        <w:tc>
          <w:tcPr>
            <w:tcW w:w="998" w:type="pct"/>
          </w:tcPr>
          <w:p w14:paraId="7B2BF201" w14:textId="77777777" w:rsidR="00EF3341" w:rsidRPr="00983061" w:rsidRDefault="00EF3341" w:rsidP="000F57E4">
            <w:pPr>
              <w:pStyle w:val="1fe"/>
              <w:rPr>
                <w:snapToGrid w:val="0"/>
              </w:rPr>
            </w:pPr>
            <w:r w:rsidRPr="00983061">
              <w:rPr>
                <w:snapToGrid w:val="0"/>
              </w:rPr>
              <w:t>较大环境风险</w:t>
            </w:r>
          </w:p>
        </w:tc>
        <w:tc>
          <w:tcPr>
            <w:tcW w:w="1001" w:type="pct"/>
          </w:tcPr>
          <w:p w14:paraId="5FF00FD1" w14:textId="77777777" w:rsidR="00EF3341" w:rsidRPr="00983061" w:rsidRDefault="00EF3341" w:rsidP="000F57E4">
            <w:pPr>
              <w:pStyle w:val="1fe"/>
              <w:rPr>
                <w:snapToGrid w:val="0"/>
              </w:rPr>
            </w:pPr>
            <w:r w:rsidRPr="00983061">
              <w:rPr>
                <w:snapToGrid w:val="0"/>
              </w:rPr>
              <w:t>较大环境风险</w:t>
            </w:r>
          </w:p>
        </w:tc>
      </w:tr>
      <w:tr w:rsidR="00EF3341" w:rsidRPr="00983061" w14:paraId="5BB64739" w14:textId="77777777" w:rsidTr="00EF3341">
        <w:trPr>
          <w:trHeight w:val="282"/>
        </w:trPr>
        <w:tc>
          <w:tcPr>
            <w:tcW w:w="1002" w:type="pct"/>
          </w:tcPr>
          <w:p w14:paraId="47FE58AF" w14:textId="77777777" w:rsidR="00EF3341" w:rsidRPr="00983061" w:rsidRDefault="00EF3341" w:rsidP="000F57E4">
            <w:pPr>
              <w:pStyle w:val="1fe"/>
              <w:rPr>
                <w:snapToGrid w:val="0"/>
              </w:rPr>
            </w:pPr>
            <w:r w:rsidRPr="00983061">
              <w:rPr>
                <w:rFonts w:eastAsia="Times New Roman"/>
                <w:snapToGrid w:val="0"/>
              </w:rPr>
              <w:t>10≤Q&lt;100</w:t>
            </w:r>
            <w:r w:rsidRPr="00983061">
              <w:rPr>
                <w:snapToGrid w:val="0"/>
              </w:rPr>
              <w:t>（</w:t>
            </w:r>
            <w:r w:rsidRPr="00983061">
              <w:rPr>
                <w:rFonts w:eastAsia="Times New Roman"/>
                <w:snapToGrid w:val="0"/>
              </w:rPr>
              <w:t>Q2</w:t>
            </w:r>
            <w:r w:rsidRPr="00983061">
              <w:rPr>
                <w:snapToGrid w:val="0"/>
              </w:rPr>
              <w:t>）</w:t>
            </w:r>
          </w:p>
        </w:tc>
        <w:tc>
          <w:tcPr>
            <w:tcW w:w="999" w:type="pct"/>
          </w:tcPr>
          <w:p w14:paraId="039D1E4D" w14:textId="77777777" w:rsidR="00EF3341" w:rsidRPr="00983061" w:rsidRDefault="00EF3341" w:rsidP="000F57E4">
            <w:pPr>
              <w:pStyle w:val="1fe"/>
              <w:rPr>
                <w:snapToGrid w:val="0"/>
              </w:rPr>
            </w:pPr>
            <w:r w:rsidRPr="00983061">
              <w:rPr>
                <w:snapToGrid w:val="0"/>
              </w:rPr>
              <w:t>一般环境风险</w:t>
            </w:r>
          </w:p>
        </w:tc>
        <w:tc>
          <w:tcPr>
            <w:tcW w:w="1000" w:type="pct"/>
          </w:tcPr>
          <w:p w14:paraId="3DA01297" w14:textId="77777777" w:rsidR="00EF3341" w:rsidRPr="00983061" w:rsidRDefault="00EF3341" w:rsidP="000F57E4">
            <w:pPr>
              <w:pStyle w:val="1fe"/>
              <w:rPr>
                <w:snapToGrid w:val="0"/>
              </w:rPr>
            </w:pPr>
            <w:r w:rsidRPr="00983061">
              <w:rPr>
                <w:snapToGrid w:val="0"/>
              </w:rPr>
              <w:t>较大环境风险</w:t>
            </w:r>
          </w:p>
        </w:tc>
        <w:tc>
          <w:tcPr>
            <w:tcW w:w="998" w:type="pct"/>
          </w:tcPr>
          <w:p w14:paraId="40F6018C" w14:textId="77777777" w:rsidR="00EF3341" w:rsidRPr="00983061" w:rsidRDefault="00EF3341" w:rsidP="000F57E4">
            <w:pPr>
              <w:pStyle w:val="1fe"/>
              <w:rPr>
                <w:snapToGrid w:val="0"/>
              </w:rPr>
            </w:pPr>
            <w:r w:rsidRPr="00983061">
              <w:rPr>
                <w:snapToGrid w:val="0"/>
              </w:rPr>
              <w:t>较大环境风险</w:t>
            </w:r>
          </w:p>
        </w:tc>
        <w:tc>
          <w:tcPr>
            <w:tcW w:w="1001" w:type="pct"/>
          </w:tcPr>
          <w:p w14:paraId="38A637C5" w14:textId="77777777" w:rsidR="00EF3341" w:rsidRPr="00983061" w:rsidRDefault="00EF3341" w:rsidP="000F57E4">
            <w:pPr>
              <w:pStyle w:val="1fe"/>
              <w:rPr>
                <w:snapToGrid w:val="0"/>
              </w:rPr>
            </w:pPr>
            <w:r w:rsidRPr="00983061">
              <w:rPr>
                <w:snapToGrid w:val="0"/>
              </w:rPr>
              <w:t>重大环境风险</w:t>
            </w:r>
          </w:p>
        </w:tc>
      </w:tr>
      <w:tr w:rsidR="00EF3341" w:rsidRPr="00983061" w14:paraId="10AA8524" w14:textId="77777777" w:rsidTr="00EF3341">
        <w:trPr>
          <w:trHeight w:val="282"/>
        </w:trPr>
        <w:tc>
          <w:tcPr>
            <w:tcW w:w="1002" w:type="pct"/>
          </w:tcPr>
          <w:p w14:paraId="7AD73A8F" w14:textId="77777777" w:rsidR="00EF3341" w:rsidRPr="00983061" w:rsidRDefault="00EF3341" w:rsidP="000F57E4">
            <w:pPr>
              <w:pStyle w:val="1fe"/>
              <w:rPr>
                <w:snapToGrid w:val="0"/>
              </w:rPr>
            </w:pPr>
            <w:r w:rsidRPr="00983061">
              <w:rPr>
                <w:rFonts w:eastAsia="Times New Roman"/>
                <w:snapToGrid w:val="0"/>
              </w:rPr>
              <w:t>Q≥100</w:t>
            </w:r>
            <w:r w:rsidRPr="00983061">
              <w:rPr>
                <w:snapToGrid w:val="0"/>
              </w:rPr>
              <w:t>（</w:t>
            </w:r>
            <w:r w:rsidRPr="00983061">
              <w:rPr>
                <w:rFonts w:eastAsia="Times New Roman"/>
                <w:snapToGrid w:val="0"/>
              </w:rPr>
              <w:t>Q3</w:t>
            </w:r>
            <w:r w:rsidRPr="00983061">
              <w:rPr>
                <w:snapToGrid w:val="0"/>
              </w:rPr>
              <w:t>）</w:t>
            </w:r>
          </w:p>
        </w:tc>
        <w:tc>
          <w:tcPr>
            <w:tcW w:w="999" w:type="pct"/>
          </w:tcPr>
          <w:p w14:paraId="2DEE6C86" w14:textId="77777777" w:rsidR="00EF3341" w:rsidRPr="00983061" w:rsidRDefault="00EF3341" w:rsidP="000F57E4">
            <w:pPr>
              <w:pStyle w:val="1fe"/>
              <w:rPr>
                <w:snapToGrid w:val="0"/>
              </w:rPr>
            </w:pPr>
            <w:r w:rsidRPr="00983061">
              <w:rPr>
                <w:snapToGrid w:val="0"/>
              </w:rPr>
              <w:t>较大环境风险</w:t>
            </w:r>
          </w:p>
        </w:tc>
        <w:tc>
          <w:tcPr>
            <w:tcW w:w="1000" w:type="pct"/>
            <w:shd w:val="clear" w:color="auto" w:fill="BEBEBE"/>
          </w:tcPr>
          <w:p w14:paraId="2EC60BCD" w14:textId="77777777" w:rsidR="00EF3341" w:rsidRPr="00983061" w:rsidRDefault="00EF3341" w:rsidP="000F57E4">
            <w:pPr>
              <w:pStyle w:val="1fe"/>
              <w:rPr>
                <w:snapToGrid w:val="0"/>
              </w:rPr>
            </w:pPr>
            <w:r w:rsidRPr="00983061">
              <w:rPr>
                <w:snapToGrid w:val="0"/>
              </w:rPr>
              <w:t>较大环境风险</w:t>
            </w:r>
          </w:p>
        </w:tc>
        <w:tc>
          <w:tcPr>
            <w:tcW w:w="998" w:type="pct"/>
          </w:tcPr>
          <w:p w14:paraId="7EBF7702" w14:textId="77777777" w:rsidR="00EF3341" w:rsidRPr="00983061" w:rsidRDefault="00EF3341" w:rsidP="000F57E4">
            <w:pPr>
              <w:pStyle w:val="1fe"/>
              <w:rPr>
                <w:snapToGrid w:val="0"/>
              </w:rPr>
            </w:pPr>
            <w:r w:rsidRPr="00983061">
              <w:rPr>
                <w:snapToGrid w:val="0"/>
              </w:rPr>
              <w:t>重大环境风险</w:t>
            </w:r>
          </w:p>
        </w:tc>
        <w:tc>
          <w:tcPr>
            <w:tcW w:w="1001" w:type="pct"/>
          </w:tcPr>
          <w:p w14:paraId="12458921" w14:textId="77777777" w:rsidR="00EF3341" w:rsidRPr="00983061" w:rsidRDefault="00EF3341" w:rsidP="000F57E4">
            <w:pPr>
              <w:pStyle w:val="1fe"/>
              <w:rPr>
                <w:snapToGrid w:val="0"/>
              </w:rPr>
            </w:pPr>
            <w:r w:rsidRPr="00983061">
              <w:rPr>
                <w:snapToGrid w:val="0"/>
              </w:rPr>
              <w:t>重大环境风险</w:t>
            </w:r>
          </w:p>
        </w:tc>
      </w:tr>
    </w:tbl>
    <w:p w14:paraId="78C27ADC" w14:textId="77777777" w:rsidR="00EF3341" w:rsidRPr="00983061" w:rsidRDefault="00EF3341" w:rsidP="000F57E4">
      <w:pPr>
        <w:pStyle w:val="1fe"/>
        <w:rPr>
          <w:snapToGrid w:val="0"/>
        </w:rPr>
      </w:pPr>
    </w:p>
    <w:p w14:paraId="57F04062" w14:textId="5605789B" w:rsidR="00EF3341" w:rsidRPr="00983061" w:rsidRDefault="00EF3341" w:rsidP="000F57E4">
      <w:pPr>
        <w:ind w:firstLine="480"/>
        <w:rPr>
          <w:snapToGrid w:val="0"/>
        </w:rPr>
      </w:pPr>
      <w:r w:rsidRPr="00983061">
        <w:rPr>
          <w:snapToGrid w:val="0"/>
        </w:rPr>
        <w:t>江苏维尤纳特精细化工有限公司涉水风险物质与临界量比值</w:t>
      </w:r>
      <w:r w:rsidRPr="00983061">
        <w:rPr>
          <w:snapToGrid w:val="0"/>
        </w:rPr>
        <w:t>Q=</w:t>
      </w:r>
      <w:r w:rsidR="000F57E4" w:rsidRPr="00983061">
        <w:rPr>
          <w:snapToGrid w:val="0"/>
        </w:rPr>
        <w:t xml:space="preserve"> </w:t>
      </w:r>
      <w:r w:rsidR="000F57E4">
        <w:rPr>
          <w:snapToGrid w:val="0"/>
        </w:rPr>
        <w:t>246.715</w:t>
      </w:r>
      <w:r w:rsidRPr="00983061">
        <w:rPr>
          <w:snapToGrid w:val="0"/>
        </w:rPr>
        <w:t>，以</w:t>
      </w:r>
      <w:r w:rsidRPr="00983061">
        <w:rPr>
          <w:snapToGrid w:val="0"/>
        </w:rPr>
        <w:t xml:space="preserve"> Q3 </w:t>
      </w:r>
      <w:r w:rsidRPr="00983061">
        <w:rPr>
          <w:snapToGrid w:val="0"/>
        </w:rPr>
        <w:t>表示，大气环境风险及其控制水平为</w:t>
      </w:r>
      <w:r w:rsidRPr="00983061">
        <w:rPr>
          <w:snapToGrid w:val="0"/>
        </w:rPr>
        <w:t xml:space="preserve"> M2 </w:t>
      </w:r>
      <w:r w:rsidRPr="00983061">
        <w:rPr>
          <w:snapToGrid w:val="0"/>
        </w:rPr>
        <w:t>类水平，由表</w:t>
      </w:r>
      <w:r w:rsidRPr="00983061">
        <w:rPr>
          <w:snapToGrid w:val="0"/>
        </w:rPr>
        <w:t xml:space="preserve"> 7.2-6 </w:t>
      </w:r>
      <w:r w:rsidRPr="00983061">
        <w:rPr>
          <w:snapToGrid w:val="0"/>
        </w:rPr>
        <w:t>可知，环境风险构成较大环境风险</w:t>
      </w:r>
      <w:r w:rsidRPr="00983061">
        <w:rPr>
          <w:snapToGrid w:val="0"/>
        </w:rPr>
        <w:t>-</w:t>
      </w:r>
      <w:r w:rsidRPr="00983061">
        <w:rPr>
          <w:snapToGrid w:val="0"/>
        </w:rPr>
        <w:t>水（</w:t>
      </w:r>
      <w:r w:rsidRPr="00983061">
        <w:rPr>
          <w:snapToGrid w:val="0"/>
        </w:rPr>
        <w:t>Q3-M2-E3</w:t>
      </w:r>
      <w:r w:rsidRPr="00983061">
        <w:rPr>
          <w:snapToGrid w:val="0"/>
        </w:rPr>
        <w:t>）。</w:t>
      </w:r>
    </w:p>
    <w:p w14:paraId="36E2D02F" w14:textId="77777777" w:rsidR="00EF3341" w:rsidRPr="00983061" w:rsidRDefault="00EF3341" w:rsidP="00EF3341">
      <w:pPr>
        <w:pStyle w:val="3"/>
        <w:rPr>
          <w:snapToGrid w:val="0"/>
        </w:rPr>
      </w:pPr>
      <w:r w:rsidRPr="00983061">
        <w:rPr>
          <w:snapToGrid w:val="0"/>
        </w:rPr>
        <w:t>7.2.5</w:t>
      </w:r>
      <w:r w:rsidRPr="00983061">
        <w:rPr>
          <w:snapToGrid w:val="0"/>
        </w:rPr>
        <w:t>突发水环境事件风险等级表征</w:t>
      </w:r>
    </w:p>
    <w:p w14:paraId="36597A16" w14:textId="77777777" w:rsidR="00EF3341" w:rsidRPr="00983061" w:rsidRDefault="00EF3341" w:rsidP="000F57E4">
      <w:pPr>
        <w:ind w:firstLine="480"/>
        <w:rPr>
          <w:snapToGrid w:val="0"/>
        </w:rPr>
      </w:pPr>
      <w:r w:rsidRPr="00983061">
        <w:rPr>
          <w:snapToGrid w:val="0"/>
        </w:rPr>
        <w:t>根据上述分析，江苏维尤纳特精细化工有限公司企业突发水环境事件风险等级为</w:t>
      </w:r>
      <w:r w:rsidRPr="00983061">
        <w:rPr>
          <w:snapToGrid w:val="0"/>
        </w:rPr>
        <w:t>“</w:t>
      </w:r>
      <w:r w:rsidRPr="00983061">
        <w:rPr>
          <w:snapToGrid w:val="0"/>
        </w:rPr>
        <w:t>较大环境风险（</w:t>
      </w:r>
      <w:r w:rsidRPr="00983061">
        <w:rPr>
          <w:snapToGrid w:val="0"/>
        </w:rPr>
        <w:t>Q3-M2-E3</w:t>
      </w:r>
      <w:r w:rsidRPr="00983061">
        <w:rPr>
          <w:snapToGrid w:val="0"/>
        </w:rPr>
        <w:t>）</w:t>
      </w:r>
      <w:r w:rsidRPr="00983061">
        <w:rPr>
          <w:snapToGrid w:val="0"/>
        </w:rPr>
        <w:t>”</w:t>
      </w:r>
      <w:r w:rsidRPr="00983061">
        <w:rPr>
          <w:snapToGrid w:val="0"/>
        </w:rPr>
        <w:t>。</w:t>
      </w:r>
    </w:p>
    <w:p w14:paraId="21AD5DC2" w14:textId="77777777" w:rsidR="00EF3341" w:rsidRPr="00983061" w:rsidRDefault="00EF3341" w:rsidP="00EF3341">
      <w:pPr>
        <w:pStyle w:val="2"/>
        <w:rPr>
          <w:snapToGrid w:val="0"/>
        </w:rPr>
      </w:pPr>
      <w:bookmarkStart w:id="116" w:name="_Toc98319681"/>
      <w:bookmarkStart w:id="117" w:name="_Toc98534438"/>
      <w:r w:rsidRPr="00983061">
        <w:rPr>
          <w:snapToGrid w:val="0"/>
        </w:rPr>
        <w:t xml:space="preserve">7.3 </w:t>
      </w:r>
      <w:r w:rsidRPr="00983061">
        <w:rPr>
          <w:snapToGrid w:val="0"/>
        </w:rPr>
        <w:t>企业突发环境事件风险等级确定与调整</w:t>
      </w:r>
      <w:bookmarkEnd w:id="116"/>
      <w:bookmarkEnd w:id="117"/>
    </w:p>
    <w:p w14:paraId="12F2A50F" w14:textId="77777777" w:rsidR="00EF3341" w:rsidRPr="00983061" w:rsidRDefault="00EF3341" w:rsidP="000F57E4">
      <w:pPr>
        <w:ind w:firstLine="480"/>
        <w:rPr>
          <w:snapToGrid w:val="0"/>
        </w:rPr>
      </w:pPr>
      <w:r w:rsidRPr="00983061">
        <w:rPr>
          <w:snapToGrid w:val="0"/>
        </w:rPr>
        <w:t>根据《企业突发环境事件风险分级方法》，企业生产、使用、存储和释放的突发环境事件风险物质数量与其临界量的比值（</w:t>
      </w:r>
      <w:r w:rsidRPr="00983061">
        <w:rPr>
          <w:snapToGrid w:val="0"/>
        </w:rPr>
        <w:t>Q</w:t>
      </w:r>
      <w:r w:rsidRPr="00983061">
        <w:rPr>
          <w:snapToGrid w:val="0"/>
        </w:rPr>
        <w:t>），评估生产工艺过程与环境风险控制水平（</w:t>
      </w:r>
      <w:r w:rsidRPr="00983061">
        <w:rPr>
          <w:snapToGrid w:val="0"/>
        </w:rPr>
        <w:t>M</w:t>
      </w:r>
      <w:r w:rsidRPr="00983061">
        <w:rPr>
          <w:snapToGrid w:val="0"/>
        </w:rPr>
        <w:t>）以及环境风险受体敏感程度（</w:t>
      </w:r>
      <w:r w:rsidRPr="00983061">
        <w:rPr>
          <w:snapToGrid w:val="0"/>
        </w:rPr>
        <w:t>E</w:t>
      </w:r>
      <w:r w:rsidRPr="00983061">
        <w:rPr>
          <w:snapToGrid w:val="0"/>
        </w:rPr>
        <w:t>）的评估分析结果，分别评估企业突发大气环境事件风险和突发水环境事件风险，将企业突发大气或水环境事件风险等级划分为一般环境风险、较大环境风险和重大环境风险三级，分别用蓝色、黄色和红色标识。同时涉及突发大气和水环境事件风险的企业，以等级高者确定企业突发环境事件风险等级。</w:t>
      </w:r>
    </w:p>
    <w:p w14:paraId="01B2F22A" w14:textId="77777777" w:rsidR="00EF3341" w:rsidRPr="00983061" w:rsidRDefault="00EF3341" w:rsidP="00EF3341">
      <w:pPr>
        <w:pStyle w:val="3"/>
        <w:rPr>
          <w:snapToGrid w:val="0"/>
        </w:rPr>
      </w:pPr>
      <w:r w:rsidRPr="00983061">
        <w:rPr>
          <w:snapToGrid w:val="0"/>
        </w:rPr>
        <w:lastRenderedPageBreak/>
        <w:t>7.3.1</w:t>
      </w:r>
      <w:r w:rsidRPr="00983061">
        <w:rPr>
          <w:snapToGrid w:val="0"/>
        </w:rPr>
        <w:t>风险等级确定</w:t>
      </w:r>
    </w:p>
    <w:p w14:paraId="4900F433" w14:textId="77777777" w:rsidR="00EF3341" w:rsidRPr="00983061" w:rsidRDefault="00EF3341" w:rsidP="000F57E4">
      <w:pPr>
        <w:ind w:firstLine="480"/>
        <w:rPr>
          <w:snapToGrid w:val="0"/>
        </w:rPr>
      </w:pPr>
      <w:r w:rsidRPr="00983061">
        <w:rPr>
          <w:snapToGrid w:val="0"/>
        </w:rPr>
        <w:t>通过对上述江苏维尤纳特精细化工有限公司的突发大气、水环境事件风险等级的评估分析，以企业突发大气环境事件风险和突发水环境事件风险等级高者确定企业突发环境事件风险等级。</w:t>
      </w:r>
    </w:p>
    <w:p w14:paraId="44A5122F" w14:textId="77777777" w:rsidR="00EF3341" w:rsidRPr="00983061" w:rsidRDefault="00EF3341" w:rsidP="000F57E4">
      <w:pPr>
        <w:ind w:firstLine="480"/>
        <w:rPr>
          <w:snapToGrid w:val="0"/>
        </w:rPr>
      </w:pPr>
      <w:r w:rsidRPr="00983061">
        <w:rPr>
          <w:snapToGrid w:val="0"/>
        </w:rPr>
        <w:t>最终确定江苏维尤纳特精细化工有限公司的风险等级为重大风险。</w:t>
      </w:r>
    </w:p>
    <w:p w14:paraId="0BB774C3" w14:textId="77777777" w:rsidR="00EF3341" w:rsidRPr="00983061" w:rsidRDefault="00EF3341" w:rsidP="00EF3341">
      <w:pPr>
        <w:pStyle w:val="3"/>
        <w:rPr>
          <w:snapToGrid w:val="0"/>
        </w:rPr>
      </w:pPr>
      <w:r w:rsidRPr="00983061">
        <w:rPr>
          <w:snapToGrid w:val="0"/>
        </w:rPr>
        <w:t>7.3.2</w:t>
      </w:r>
      <w:r w:rsidRPr="00983061">
        <w:rPr>
          <w:snapToGrid w:val="0"/>
        </w:rPr>
        <w:t>风险等级调整</w:t>
      </w:r>
    </w:p>
    <w:p w14:paraId="18070E98" w14:textId="77777777" w:rsidR="00EF3341" w:rsidRPr="00983061" w:rsidRDefault="00EF3341" w:rsidP="000F57E4">
      <w:pPr>
        <w:ind w:firstLine="480"/>
        <w:rPr>
          <w:snapToGrid w:val="0"/>
        </w:rPr>
      </w:pPr>
      <w:r w:rsidRPr="00983061">
        <w:rPr>
          <w:snapToGrid w:val="0"/>
        </w:rPr>
        <w:t>根据《企业突发环境事件风险分级方法》，近三年内因违法排放污染物、非法转移处置危险废物等行为受到环境保护主管部门处罚的企业，在已评定的突发环境事件风险等级基础上调高一级，最高等级为重大。</w:t>
      </w:r>
    </w:p>
    <w:p w14:paraId="61C7A812" w14:textId="77777777" w:rsidR="00EF3341" w:rsidRPr="00983061" w:rsidRDefault="00EF3341" w:rsidP="000F57E4">
      <w:pPr>
        <w:ind w:firstLine="480"/>
        <w:rPr>
          <w:snapToGrid w:val="0"/>
        </w:rPr>
      </w:pPr>
      <w:r w:rsidRPr="00983061">
        <w:rPr>
          <w:snapToGrid w:val="0"/>
        </w:rPr>
        <w:t>江苏维尤纳特精细化工有限公司近三年内没有因违法排放污染物、非法转移处置危险废物等行为受到环境保护主管部门处罚。</w:t>
      </w:r>
    </w:p>
    <w:p w14:paraId="4387A5FD" w14:textId="77777777" w:rsidR="00EF3341" w:rsidRPr="00983061" w:rsidRDefault="00EF3341" w:rsidP="00EF3341">
      <w:pPr>
        <w:pStyle w:val="3"/>
        <w:rPr>
          <w:snapToGrid w:val="0"/>
        </w:rPr>
      </w:pPr>
      <w:r w:rsidRPr="00983061">
        <w:rPr>
          <w:snapToGrid w:val="0"/>
        </w:rPr>
        <w:t>7.3.3</w:t>
      </w:r>
      <w:r w:rsidRPr="00983061">
        <w:rPr>
          <w:snapToGrid w:val="0"/>
        </w:rPr>
        <w:t>风险等级表征</w:t>
      </w:r>
    </w:p>
    <w:p w14:paraId="45F7A085" w14:textId="77777777" w:rsidR="00EF3341" w:rsidRPr="00983061" w:rsidRDefault="00EF3341" w:rsidP="000F57E4">
      <w:pPr>
        <w:ind w:firstLine="480"/>
        <w:rPr>
          <w:snapToGrid w:val="0"/>
        </w:rPr>
      </w:pPr>
      <w:r w:rsidRPr="00983061">
        <w:rPr>
          <w:snapToGrid w:val="0"/>
        </w:rPr>
        <w:t>根据《企业突发环境事件风险分级方法》，只涉及突发大气环境事件风险的企业，风险等级按突发大气环境事件风险等级进行表征。</w:t>
      </w:r>
    </w:p>
    <w:p w14:paraId="47D5DE57" w14:textId="77777777" w:rsidR="00EF3341" w:rsidRPr="00983061" w:rsidRDefault="00EF3341" w:rsidP="000F57E4">
      <w:pPr>
        <w:ind w:firstLine="480"/>
        <w:rPr>
          <w:snapToGrid w:val="0"/>
        </w:rPr>
      </w:pPr>
      <w:r w:rsidRPr="00983061">
        <w:rPr>
          <w:snapToGrid w:val="0"/>
        </w:rPr>
        <w:t>只涉及突发水环境事件风险的企业，风险等级按突发水环境事件风险等级进行表征。</w:t>
      </w:r>
    </w:p>
    <w:p w14:paraId="72BF8924" w14:textId="77777777" w:rsidR="00EF3341" w:rsidRPr="00983061" w:rsidRDefault="00EF3341" w:rsidP="000F57E4">
      <w:pPr>
        <w:ind w:firstLine="480"/>
        <w:rPr>
          <w:snapToGrid w:val="0"/>
        </w:rPr>
      </w:pPr>
      <w:r w:rsidRPr="00983061">
        <w:rPr>
          <w:snapToGrid w:val="0"/>
        </w:rPr>
        <w:t>同时涉及突发大气和水环境事件风险的企业，风险等级表示为</w:t>
      </w:r>
      <w:r w:rsidRPr="00983061">
        <w:rPr>
          <w:snapToGrid w:val="0"/>
        </w:rPr>
        <w:t>“</w:t>
      </w:r>
      <w:r w:rsidRPr="00983061">
        <w:rPr>
          <w:snapToGrid w:val="0"/>
        </w:rPr>
        <w:t>企业突发环境事件风险等级</w:t>
      </w:r>
      <w:r w:rsidRPr="00983061">
        <w:rPr>
          <w:snapToGrid w:val="0"/>
        </w:rPr>
        <w:t>[</w:t>
      </w:r>
      <w:r w:rsidRPr="00983061">
        <w:rPr>
          <w:snapToGrid w:val="0"/>
        </w:rPr>
        <w:t>突发大气环境事件风险等级表征</w:t>
      </w:r>
      <w:r w:rsidRPr="00983061">
        <w:rPr>
          <w:snapToGrid w:val="0"/>
        </w:rPr>
        <w:t>+</w:t>
      </w:r>
      <w:r w:rsidRPr="00983061">
        <w:rPr>
          <w:snapToGrid w:val="0"/>
        </w:rPr>
        <w:t>突发水环境事件风险等级表征</w:t>
      </w:r>
      <w:r w:rsidRPr="00983061">
        <w:rPr>
          <w:snapToGrid w:val="0"/>
        </w:rPr>
        <w:t>]”</w:t>
      </w:r>
      <w:r w:rsidRPr="00983061">
        <w:rPr>
          <w:snapToGrid w:val="0"/>
        </w:rPr>
        <w:t>，</w:t>
      </w:r>
    </w:p>
    <w:p w14:paraId="38FD2C9B" w14:textId="77777777" w:rsidR="00EF3341" w:rsidRPr="00983061" w:rsidRDefault="00EF3341" w:rsidP="000F57E4">
      <w:pPr>
        <w:ind w:firstLine="480"/>
        <w:rPr>
          <w:snapToGrid w:val="0"/>
        </w:rPr>
      </w:pPr>
      <w:r w:rsidRPr="00983061">
        <w:rPr>
          <w:snapToGrid w:val="0"/>
        </w:rPr>
        <w:t>综上所述，江苏维尤纳特精细化工有限公司风险等级为</w:t>
      </w:r>
      <w:r w:rsidRPr="00983061">
        <w:rPr>
          <w:snapToGrid w:val="0"/>
        </w:rPr>
        <w:t>“</w:t>
      </w:r>
      <w:r w:rsidRPr="00983061">
        <w:rPr>
          <w:snapToGrid w:val="0"/>
        </w:rPr>
        <w:t>重大</w:t>
      </w:r>
      <w:r w:rsidRPr="00983061">
        <w:rPr>
          <w:snapToGrid w:val="0"/>
        </w:rPr>
        <w:t>[</w:t>
      </w:r>
      <w:r w:rsidRPr="00983061">
        <w:rPr>
          <w:snapToGrid w:val="0"/>
        </w:rPr>
        <w:t>重大</w:t>
      </w:r>
      <w:r w:rsidRPr="00983061">
        <w:rPr>
          <w:snapToGrid w:val="0"/>
        </w:rPr>
        <w:t>-</w:t>
      </w:r>
      <w:r w:rsidRPr="00983061">
        <w:rPr>
          <w:snapToGrid w:val="0"/>
        </w:rPr>
        <w:t>大气（</w:t>
      </w:r>
      <w:r w:rsidRPr="00983061">
        <w:rPr>
          <w:snapToGrid w:val="0"/>
        </w:rPr>
        <w:t>Q3-M2-E1</w:t>
      </w:r>
      <w:r w:rsidRPr="00983061">
        <w:rPr>
          <w:snapToGrid w:val="0"/>
        </w:rPr>
        <w:t>）</w:t>
      </w:r>
      <w:r w:rsidRPr="00983061">
        <w:rPr>
          <w:snapToGrid w:val="0"/>
        </w:rPr>
        <w:t>+</w:t>
      </w:r>
      <w:r w:rsidRPr="00983061">
        <w:rPr>
          <w:snapToGrid w:val="0"/>
        </w:rPr>
        <w:t>较大</w:t>
      </w:r>
      <w:r w:rsidRPr="00983061">
        <w:rPr>
          <w:snapToGrid w:val="0"/>
        </w:rPr>
        <w:t>-</w:t>
      </w:r>
      <w:r w:rsidRPr="00983061">
        <w:rPr>
          <w:snapToGrid w:val="0"/>
        </w:rPr>
        <w:t>水（</w:t>
      </w:r>
      <w:r w:rsidRPr="00983061">
        <w:rPr>
          <w:snapToGrid w:val="0"/>
        </w:rPr>
        <w:t>Q3-M2-E3</w:t>
      </w:r>
      <w:r w:rsidRPr="00983061">
        <w:rPr>
          <w:snapToGrid w:val="0"/>
        </w:rPr>
        <w:t>）</w:t>
      </w:r>
      <w:r w:rsidRPr="00983061">
        <w:rPr>
          <w:snapToGrid w:val="0"/>
        </w:rPr>
        <w:t>]”</w:t>
      </w:r>
      <w:r w:rsidRPr="00983061">
        <w:rPr>
          <w:snapToGrid w:val="0"/>
        </w:rPr>
        <w:t>。</w:t>
      </w:r>
    </w:p>
    <w:p w14:paraId="4FB1A75D" w14:textId="42FE9993" w:rsidR="00EF3341" w:rsidRDefault="00EF3341" w:rsidP="000F57E4">
      <w:pPr>
        <w:ind w:firstLine="480"/>
        <w:rPr>
          <w:color w:val="auto"/>
        </w:rPr>
      </w:pPr>
      <w:r w:rsidRPr="00983061">
        <w:rPr>
          <w:snapToGrid w:val="0"/>
        </w:rPr>
        <w:t>企业需加强重大环境风险源的管理工作，定期对相关人员培训，制定重大风险源应急预案，定期组织演练；生产、储运过程中做好预防准备、过程监控、控制及风险源的信息管理等工作；实施动态风险管理，动态的对生产、储运过程中潜在的风险进行分析和评估，依据生产参数、环境监测反馈的信息，对生产活动开展跟踪与反馈，并建立各部门、各车间之间有效的沟通与交流机制；重大环境风险源的控制必须坚持</w:t>
      </w:r>
      <w:r w:rsidRPr="00983061">
        <w:rPr>
          <w:snapToGrid w:val="0"/>
        </w:rPr>
        <w:t>“</w:t>
      </w:r>
      <w:r w:rsidRPr="00983061">
        <w:rPr>
          <w:snapToGrid w:val="0"/>
        </w:rPr>
        <w:t>安全第一、保护环境、预防为主</w:t>
      </w:r>
      <w:r w:rsidRPr="00983061">
        <w:rPr>
          <w:snapToGrid w:val="0"/>
        </w:rPr>
        <w:t>”</w:t>
      </w:r>
      <w:r w:rsidRPr="00983061">
        <w:rPr>
          <w:snapToGrid w:val="0"/>
        </w:rPr>
        <w:t>的原则，采取经济、可行、主动的处置措施来减少或降低环境风险。</w:t>
      </w:r>
    </w:p>
    <w:p w14:paraId="267F7E00" w14:textId="77777777" w:rsidR="008A0DA4" w:rsidRPr="000D2F78" w:rsidRDefault="008A0DA4">
      <w:pPr>
        <w:pStyle w:val="1"/>
        <w:rPr>
          <w:color w:val="auto"/>
        </w:rPr>
      </w:pPr>
      <w:bookmarkStart w:id="118" w:name="_Toc430593024"/>
      <w:bookmarkStart w:id="119" w:name="_Toc98534439"/>
      <w:bookmarkEnd w:id="107"/>
      <w:r w:rsidRPr="000D2F78">
        <w:rPr>
          <w:color w:val="auto"/>
        </w:rPr>
        <w:lastRenderedPageBreak/>
        <w:t>8</w:t>
      </w:r>
      <w:r w:rsidRPr="000D2F78">
        <w:rPr>
          <w:color w:val="auto"/>
        </w:rPr>
        <w:t>附则</w:t>
      </w:r>
      <w:bookmarkEnd w:id="118"/>
      <w:bookmarkEnd w:id="119"/>
    </w:p>
    <w:p w14:paraId="04117D60" w14:textId="77777777" w:rsidR="008A0DA4" w:rsidRPr="000D2F78" w:rsidRDefault="008A0DA4">
      <w:pPr>
        <w:pStyle w:val="2"/>
      </w:pPr>
      <w:bookmarkStart w:id="120" w:name="_Toc430593025"/>
      <w:bookmarkStart w:id="121" w:name="_Toc98534440"/>
      <w:r w:rsidRPr="000D2F78">
        <w:t xml:space="preserve">8.1 </w:t>
      </w:r>
      <w:r w:rsidRPr="000D2F78">
        <w:t>名字术语与定义</w:t>
      </w:r>
      <w:bookmarkEnd w:id="120"/>
      <w:bookmarkEnd w:id="121"/>
    </w:p>
    <w:p w14:paraId="2E038845" w14:textId="77777777" w:rsidR="008A0DA4" w:rsidRPr="000D2F78" w:rsidRDefault="008A0DA4" w:rsidP="003206EE">
      <w:pPr>
        <w:ind w:firstLine="480"/>
        <w:rPr>
          <w:color w:val="auto"/>
        </w:rPr>
      </w:pPr>
      <w:r w:rsidRPr="000D2F78">
        <w:rPr>
          <w:color w:val="auto"/>
        </w:rPr>
        <w:t>（</w:t>
      </w:r>
      <w:r w:rsidRPr="000D2F78">
        <w:rPr>
          <w:color w:val="auto"/>
        </w:rPr>
        <w:t>1</w:t>
      </w:r>
      <w:r w:rsidRPr="000D2F78">
        <w:rPr>
          <w:color w:val="auto"/>
        </w:rPr>
        <w:t>）突发环境事件：指突然发生，造成或可能造成环境污染或生态破坏，危及人民群众生命财产安全，影响社会公共秩序，需要采取紧急措施予以应对的事件。</w:t>
      </w:r>
    </w:p>
    <w:p w14:paraId="588F81FA" w14:textId="77777777" w:rsidR="008A0DA4" w:rsidRPr="000D2F78" w:rsidRDefault="008A0DA4" w:rsidP="003206EE">
      <w:pPr>
        <w:ind w:firstLine="480"/>
        <w:rPr>
          <w:color w:val="auto"/>
        </w:rPr>
      </w:pPr>
      <w:r w:rsidRPr="000D2F78">
        <w:rPr>
          <w:color w:val="auto"/>
        </w:rPr>
        <w:t>（</w:t>
      </w:r>
      <w:r w:rsidRPr="000D2F78">
        <w:rPr>
          <w:color w:val="auto"/>
        </w:rPr>
        <w:t>2</w:t>
      </w:r>
      <w:r w:rsidRPr="000D2F78">
        <w:rPr>
          <w:color w:val="auto"/>
        </w:rPr>
        <w:t>）环境风险：发生突发环境事件的可能性及突发环境事件造成的危害程度。</w:t>
      </w:r>
    </w:p>
    <w:p w14:paraId="147A3588" w14:textId="77777777" w:rsidR="008A0DA4" w:rsidRPr="000D2F78" w:rsidRDefault="008A0DA4" w:rsidP="003206EE">
      <w:pPr>
        <w:ind w:firstLine="480"/>
        <w:rPr>
          <w:color w:val="auto"/>
        </w:rPr>
      </w:pPr>
      <w:r w:rsidRPr="000D2F78">
        <w:rPr>
          <w:color w:val="auto"/>
        </w:rPr>
        <w:t>（</w:t>
      </w:r>
      <w:r w:rsidRPr="000D2F78">
        <w:rPr>
          <w:color w:val="auto"/>
        </w:rPr>
        <w:t>3</w:t>
      </w:r>
      <w:r w:rsidRPr="000D2F78">
        <w:rPr>
          <w:color w:val="auto"/>
        </w:rPr>
        <w:t>）突发环境事件风险物质及临界量：指本指南附录</w:t>
      </w:r>
      <w:r w:rsidRPr="000D2F78">
        <w:rPr>
          <w:color w:val="auto"/>
        </w:rPr>
        <w:t xml:space="preserve">B </w:t>
      </w:r>
      <w:r w:rsidRPr="000D2F78">
        <w:rPr>
          <w:color w:val="auto"/>
        </w:rPr>
        <w:t>规定的某种（类）化学物质及其数量。</w:t>
      </w:r>
    </w:p>
    <w:p w14:paraId="2F64507D" w14:textId="77777777" w:rsidR="008A0DA4" w:rsidRPr="000D2F78" w:rsidRDefault="008A0DA4" w:rsidP="003206EE">
      <w:pPr>
        <w:ind w:firstLine="480"/>
        <w:rPr>
          <w:color w:val="auto"/>
        </w:rPr>
      </w:pPr>
      <w:r w:rsidRPr="000D2F78">
        <w:rPr>
          <w:color w:val="auto"/>
        </w:rPr>
        <w:t>（</w:t>
      </w:r>
      <w:r w:rsidRPr="000D2F78">
        <w:rPr>
          <w:color w:val="auto"/>
        </w:rPr>
        <w:t>4</w:t>
      </w:r>
      <w:r w:rsidRPr="000D2F78">
        <w:rPr>
          <w:color w:val="auto"/>
        </w:rPr>
        <w:t>）环境风险单元：指长期或临时生产、加工、使用或储存环境风险物质的一个（套）生产装置、设施或场所或同属一个企业且边缘距离小于</w:t>
      </w:r>
      <w:r w:rsidRPr="000D2F78">
        <w:rPr>
          <w:color w:val="auto"/>
        </w:rPr>
        <w:t xml:space="preserve">500 </w:t>
      </w:r>
      <w:r w:rsidRPr="000D2F78">
        <w:rPr>
          <w:color w:val="auto"/>
        </w:rPr>
        <w:t>米的几个（套）生产装置、设施或场所。</w:t>
      </w:r>
    </w:p>
    <w:p w14:paraId="36709A16" w14:textId="77777777" w:rsidR="008A0DA4" w:rsidRPr="000D2F78" w:rsidRDefault="008A0DA4" w:rsidP="003206EE">
      <w:pPr>
        <w:ind w:firstLine="480"/>
        <w:rPr>
          <w:color w:val="auto"/>
        </w:rPr>
      </w:pPr>
      <w:r w:rsidRPr="000D2F78">
        <w:rPr>
          <w:color w:val="auto"/>
        </w:rPr>
        <w:t>（</w:t>
      </w:r>
      <w:r w:rsidRPr="000D2F78">
        <w:rPr>
          <w:color w:val="auto"/>
        </w:rPr>
        <w:t>5</w:t>
      </w:r>
      <w:r w:rsidRPr="000D2F78">
        <w:rPr>
          <w:color w:val="auto"/>
        </w:rPr>
        <w:t>）环境风险受体：突发环境事件中可能受到危害的企业外部人群、具有一定社会价值或生态环境功能的单位或区域等。</w:t>
      </w:r>
    </w:p>
    <w:p w14:paraId="18D40D32" w14:textId="77777777" w:rsidR="008A0DA4" w:rsidRPr="000D2F78" w:rsidRDefault="008A0DA4" w:rsidP="003206EE">
      <w:pPr>
        <w:ind w:firstLine="480"/>
        <w:rPr>
          <w:color w:val="auto"/>
        </w:rPr>
      </w:pPr>
      <w:r w:rsidRPr="000D2F78">
        <w:rPr>
          <w:color w:val="auto"/>
        </w:rPr>
        <w:t>（</w:t>
      </w:r>
      <w:r w:rsidRPr="000D2F78">
        <w:rPr>
          <w:color w:val="auto"/>
        </w:rPr>
        <w:t>6</w:t>
      </w:r>
      <w:r w:rsidRPr="000D2F78">
        <w:rPr>
          <w:color w:val="auto"/>
        </w:rPr>
        <w:t>）清净下水：装置区排出的未被污染的废水，如间接冷却水的排水、溢流水等。</w:t>
      </w:r>
    </w:p>
    <w:p w14:paraId="1A0AEA6B" w14:textId="77777777" w:rsidR="008A0DA4" w:rsidRPr="000D2F78" w:rsidRDefault="008A0DA4" w:rsidP="003206EE">
      <w:pPr>
        <w:ind w:firstLine="480"/>
        <w:rPr>
          <w:color w:val="auto"/>
        </w:rPr>
      </w:pPr>
      <w:r w:rsidRPr="000D2F78">
        <w:rPr>
          <w:color w:val="auto"/>
        </w:rPr>
        <w:t>（</w:t>
      </w:r>
      <w:r w:rsidRPr="000D2F78">
        <w:rPr>
          <w:color w:val="auto"/>
        </w:rPr>
        <w:t>7</w:t>
      </w:r>
      <w:r w:rsidRPr="000D2F78">
        <w:rPr>
          <w:color w:val="auto"/>
        </w:rPr>
        <w:t>）事故排水：事故状态下排出的含有泄漏物，以及施救过程中产生其他物质的生产废水、清净下水、雨水或消防水等。</w:t>
      </w:r>
    </w:p>
    <w:p w14:paraId="2FCFC7A4" w14:textId="77777777" w:rsidR="008A0DA4" w:rsidRPr="000D2F78" w:rsidRDefault="008A0DA4">
      <w:pPr>
        <w:pStyle w:val="2"/>
      </w:pPr>
      <w:bookmarkStart w:id="122" w:name="_Toc430593026"/>
      <w:bookmarkStart w:id="123" w:name="_Toc98534441"/>
      <w:r w:rsidRPr="000D2F78">
        <w:t xml:space="preserve">8.2 </w:t>
      </w:r>
      <w:r w:rsidRPr="000D2F78">
        <w:t>更新</w:t>
      </w:r>
      <w:bookmarkEnd w:id="122"/>
      <w:bookmarkEnd w:id="123"/>
    </w:p>
    <w:p w14:paraId="512A9DF7" w14:textId="77777777" w:rsidR="008A0DA4" w:rsidRPr="000D2F78" w:rsidRDefault="008A0DA4" w:rsidP="003206EE">
      <w:pPr>
        <w:ind w:firstLine="480"/>
        <w:rPr>
          <w:color w:val="auto"/>
        </w:rPr>
      </w:pPr>
      <w:r w:rsidRPr="000D2F78">
        <w:rPr>
          <w:color w:val="auto"/>
        </w:rPr>
        <w:t>有下列情形之一的，企业应当及时划定或重新划定本企业环境风险等级，编制或修订本企业的环境风险评估报告：</w:t>
      </w:r>
    </w:p>
    <w:p w14:paraId="6AFB0031" w14:textId="77777777" w:rsidR="008A0DA4" w:rsidRPr="000D2F78" w:rsidRDefault="008A0DA4" w:rsidP="003206EE">
      <w:pPr>
        <w:ind w:firstLine="480"/>
        <w:rPr>
          <w:color w:val="auto"/>
        </w:rPr>
      </w:pPr>
      <w:r w:rsidRPr="000D2F78">
        <w:rPr>
          <w:color w:val="auto"/>
        </w:rPr>
        <w:t>（</w:t>
      </w:r>
      <w:r w:rsidRPr="000D2F78">
        <w:rPr>
          <w:color w:val="auto"/>
        </w:rPr>
        <w:t>1</w:t>
      </w:r>
      <w:r w:rsidRPr="000D2F78">
        <w:rPr>
          <w:color w:val="auto"/>
        </w:rPr>
        <w:t>）未划定环境风险等级或划定环境风险等级已满三年的；</w:t>
      </w:r>
    </w:p>
    <w:p w14:paraId="3A43547B" w14:textId="77777777" w:rsidR="008A0DA4" w:rsidRPr="000D2F78" w:rsidRDefault="008A0DA4" w:rsidP="003206EE">
      <w:pPr>
        <w:ind w:firstLine="480"/>
        <w:rPr>
          <w:color w:val="auto"/>
        </w:rPr>
      </w:pPr>
      <w:r w:rsidRPr="000D2F78">
        <w:rPr>
          <w:color w:val="auto"/>
        </w:rPr>
        <w:t>（</w:t>
      </w:r>
      <w:r w:rsidRPr="000D2F78">
        <w:rPr>
          <w:color w:val="auto"/>
        </w:rPr>
        <w:t>2</w:t>
      </w:r>
      <w:r w:rsidRPr="000D2F78">
        <w:rPr>
          <w:color w:val="auto"/>
        </w:rPr>
        <w:t>）涉及环境风险物质的种类或数量、生产工艺过程与环境风险防范措施或周边可能受影响的环境风险受体发生变化，导致企业环境风险等级变化的；</w:t>
      </w:r>
    </w:p>
    <w:p w14:paraId="440CD61D" w14:textId="77777777" w:rsidR="008A0DA4" w:rsidRPr="000D2F78" w:rsidRDefault="008A0DA4" w:rsidP="003206EE">
      <w:pPr>
        <w:ind w:firstLine="480"/>
        <w:rPr>
          <w:color w:val="auto"/>
        </w:rPr>
      </w:pPr>
      <w:r w:rsidRPr="000D2F78">
        <w:rPr>
          <w:color w:val="auto"/>
        </w:rPr>
        <w:t>（</w:t>
      </w:r>
      <w:r w:rsidRPr="000D2F78">
        <w:rPr>
          <w:color w:val="auto"/>
        </w:rPr>
        <w:t>3</w:t>
      </w:r>
      <w:r w:rsidRPr="000D2F78">
        <w:rPr>
          <w:color w:val="auto"/>
        </w:rPr>
        <w:t>）发生突发环境事件并造成环境污染的；</w:t>
      </w:r>
    </w:p>
    <w:p w14:paraId="3B7EF1CC" w14:textId="77777777" w:rsidR="008A0DA4" w:rsidRPr="000D2F78" w:rsidRDefault="008A0DA4" w:rsidP="003206EE">
      <w:pPr>
        <w:ind w:firstLine="480"/>
        <w:rPr>
          <w:color w:val="auto"/>
        </w:rPr>
      </w:pPr>
      <w:r w:rsidRPr="000D2F78">
        <w:rPr>
          <w:color w:val="auto"/>
        </w:rPr>
        <w:t>（</w:t>
      </w:r>
      <w:r w:rsidRPr="000D2F78">
        <w:rPr>
          <w:color w:val="auto"/>
        </w:rPr>
        <w:t>4</w:t>
      </w:r>
      <w:r w:rsidRPr="000D2F78">
        <w:rPr>
          <w:color w:val="auto"/>
        </w:rPr>
        <w:t>）有关企业环境风险评估标准或规范性文件发生变化的。</w:t>
      </w:r>
    </w:p>
    <w:bookmarkEnd w:id="4"/>
    <w:p w14:paraId="100F0218" w14:textId="77777777" w:rsidR="005C03EF" w:rsidRPr="000D2F78" w:rsidRDefault="008A0DA4" w:rsidP="000F57E4">
      <w:pPr>
        <w:ind w:firstLine="480"/>
      </w:pPr>
      <w:r w:rsidRPr="000D2F78">
        <w:br w:type="page"/>
      </w:r>
      <w:r w:rsidR="005C03EF" w:rsidRPr="000D2F78">
        <w:lastRenderedPageBreak/>
        <w:t xml:space="preserve"> </w:t>
      </w:r>
    </w:p>
    <w:p w14:paraId="2AD0042C" w14:textId="77777777" w:rsidR="008A0DA4" w:rsidRPr="000D2F78" w:rsidRDefault="005C03EF" w:rsidP="000112AE">
      <w:pPr>
        <w:spacing w:beforeLines="2000" w:before="4800"/>
        <w:ind w:firstLineChars="0" w:firstLine="0"/>
        <w:jc w:val="center"/>
        <w:outlineLvl w:val="0"/>
        <w:rPr>
          <w:b/>
          <w:color w:val="auto"/>
          <w:sz w:val="52"/>
          <w:szCs w:val="52"/>
        </w:rPr>
      </w:pPr>
      <w:bookmarkStart w:id="124" w:name="_Toc98534442"/>
      <w:r w:rsidRPr="000D2F78">
        <w:rPr>
          <w:b/>
          <w:color w:val="auto"/>
          <w:sz w:val="52"/>
          <w:szCs w:val="52"/>
        </w:rPr>
        <w:t>第</w:t>
      </w:r>
      <w:r w:rsidR="008A0DA4" w:rsidRPr="000D2F78">
        <w:rPr>
          <w:b/>
          <w:color w:val="auto"/>
          <w:sz w:val="52"/>
          <w:szCs w:val="52"/>
        </w:rPr>
        <w:t>二部分环境应急资源调查报告</w:t>
      </w:r>
      <w:bookmarkEnd w:id="124"/>
    </w:p>
    <w:p w14:paraId="093CE155" w14:textId="019BDB79" w:rsidR="008A0DA4" w:rsidRDefault="008A0DA4">
      <w:pPr>
        <w:pStyle w:val="1"/>
        <w:rPr>
          <w:color w:val="auto"/>
        </w:rPr>
      </w:pPr>
      <w:bookmarkStart w:id="125" w:name="_Toc421110200"/>
      <w:bookmarkStart w:id="126" w:name="_Toc98534443"/>
      <w:bookmarkStart w:id="127" w:name="_Toc420918039"/>
      <w:r w:rsidRPr="000D2F78">
        <w:rPr>
          <w:color w:val="auto"/>
        </w:rPr>
        <w:lastRenderedPageBreak/>
        <w:t>1</w:t>
      </w:r>
      <w:r w:rsidRPr="000D2F78">
        <w:rPr>
          <w:color w:val="auto"/>
        </w:rPr>
        <w:t>、</w:t>
      </w:r>
      <w:bookmarkEnd w:id="125"/>
      <w:r w:rsidR="00C01C8C">
        <w:rPr>
          <w:rFonts w:hint="eastAsia"/>
          <w:color w:val="auto"/>
          <w:lang w:eastAsia="zh-CN"/>
        </w:rPr>
        <w:t>调查概要</w:t>
      </w:r>
      <w:bookmarkEnd w:id="126"/>
    </w:p>
    <w:p w14:paraId="64931C91" w14:textId="29F44369" w:rsidR="00C01C8C" w:rsidRPr="000D2F78" w:rsidRDefault="00C01C8C" w:rsidP="00C01C8C">
      <w:pPr>
        <w:pStyle w:val="2"/>
      </w:pPr>
      <w:bookmarkStart w:id="128" w:name="_Toc98534444"/>
      <w:r>
        <w:rPr>
          <w:rFonts w:hint="eastAsia"/>
          <w:lang w:val="x-none"/>
        </w:rPr>
        <w:t>1</w:t>
      </w:r>
      <w:r>
        <w:rPr>
          <w:lang w:val="x-none"/>
        </w:rPr>
        <w:t>.1</w:t>
      </w:r>
      <w:r w:rsidRPr="000D2F78">
        <w:t xml:space="preserve"> </w:t>
      </w:r>
      <w:r>
        <w:rPr>
          <w:rFonts w:hint="eastAsia"/>
        </w:rPr>
        <w:t>环境应急资源调查背景</w:t>
      </w:r>
      <w:bookmarkEnd w:id="128"/>
    </w:p>
    <w:p w14:paraId="030EA82A" w14:textId="77777777" w:rsidR="00C01C8C" w:rsidRDefault="00C01C8C" w:rsidP="00C01C8C">
      <w:pPr>
        <w:ind w:firstLine="480"/>
      </w:pPr>
      <w:r>
        <w:rPr>
          <w:rFonts w:hint="eastAsia"/>
        </w:rPr>
        <w:t>环近年来，为了预防和减少突发环境事件的发生，控制、减轻和消除突发环境事件引起的严重社会危害，规范突发事件应对活动，保护人民生命财产安全，维护国家安全、公共安全、环境安全和社会秩序，国家颁布了《中华人民共和国突发事件应对法》，发布了《国家突发环境事件应急预案》，原国家环保总局组织编写了《环境应急响应实用手册》，生态环境部编制了《环境应急资源调查指南（试行）》。</w:t>
      </w:r>
    </w:p>
    <w:p w14:paraId="3DFBFD86" w14:textId="6E40F722" w:rsidR="00C01C8C" w:rsidRDefault="00C01C8C" w:rsidP="00C01C8C">
      <w:pPr>
        <w:ind w:firstLine="480"/>
      </w:pPr>
      <w:r>
        <w:rPr>
          <w:rFonts w:hint="eastAsia"/>
        </w:rPr>
        <w:t>在任何工业活动中都有可能发生事故，尤其是随着现代化工业的发展，生产过程中存在的巨大能量和有害物质，一旦发生重大事故，往往造成惨重的生命、财产损失和环境破坏。由于自然或人为、技术等原因，当事故或灾害不可能完全避免的时候，建立重大事故环境应急救援体系，组织及时有效的应急救援行动，已成为抵御事故风险或控制灾害蔓延、降低危害后果的关键手段之一。</w:t>
      </w:r>
    </w:p>
    <w:p w14:paraId="533F6FD2" w14:textId="6A028C5D" w:rsidR="00C01C8C" w:rsidRDefault="00C01C8C" w:rsidP="00C01C8C">
      <w:pPr>
        <w:ind w:firstLine="480"/>
      </w:pPr>
      <w:r>
        <w:rPr>
          <w:rFonts w:hint="eastAsia"/>
        </w:rPr>
        <w:t>为确保我公司发生突发环境事件后，能最大限度利用各种应急资源，迅速、有序有效地开展应急处置行动，阻止和控制污染物向周边环境的无序排放，尽最大可能避免对公共环境（大气、水体、土壤等）造成污染冲击。本公司开展环境应急资源调查，收集和掌握本公司第一时间可以调用的环境应急资源状况，建立健全环境应急资源信息库，加强环境应急资源储备管理，促进环境应急预案质量和环境应急能力提升。</w:t>
      </w:r>
    </w:p>
    <w:p w14:paraId="7582ECAD" w14:textId="77777777" w:rsidR="00C01C8C" w:rsidRPr="00C01C8C" w:rsidRDefault="00C01C8C" w:rsidP="00C01C8C">
      <w:pPr>
        <w:pStyle w:val="2"/>
        <w:rPr>
          <w:lang w:val="x-none"/>
        </w:rPr>
      </w:pPr>
      <w:bookmarkStart w:id="129" w:name="_Toc98534445"/>
      <w:r w:rsidRPr="00C01C8C">
        <w:rPr>
          <w:rFonts w:hint="eastAsia"/>
          <w:lang w:val="x-none"/>
        </w:rPr>
        <w:t>1.2</w:t>
      </w:r>
      <w:r w:rsidRPr="00C01C8C">
        <w:rPr>
          <w:rFonts w:hint="eastAsia"/>
          <w:lang w:val="x-none"/>
        </w:rPr>
        <w:t>调查原则</w:t>
      </w:r>
      <w:bookmarkEnd w:id="129"/>
    </w:p>
    <w:p w14:paraId="7ECFBA60" w14:textId="23A9D888" w:rsidR="00C01C8C" w:rsidRDefault="00C01C8C" w:rsidP="00C01C8C">
      <w:pPr>
        <w:ind w:firstLine="480"/>
      </w:pPr>
      <w:r>
        <w:rPr>
          <w:rFonts w:hint="eastAsia"/>
        </w:rPr>
        <w:t>环境应急资源调查应遵循客观、专业、可靠的原则。“客观”是指针对已经储备的资源和已经掌握的资源信息进行调查。“专业”是</w:t>
      </w:r>
      <w:proofErr w:type="gramStart"/>
      <w:r>
        <w:rPr>
          <w:rFonts w:hint="eastAsia"/>
        </w:rPr>
        <w:t>指重点</w:t>
      </w:r>
      <w:proofErr w:type="gramEnd"/>
      <w:r>
        <w:rPr>
          <w:rFonts w:hint="eastAsia"/>
        </w:rPr>
        <w:t>针对环境应急时的专用资源进行调查。“可靠”是指调查过程科学、调查结论可信、资源调集可保障。</w:t>
      </w:r>
    </w:p>
    <w:p w14:paraId="207F4F0E" w14:textId="0EBD7F10" w:rsidR="00C01C8C" w:rsidRDefault="00C01C8C" w:rsidP="00C01C8C">
      <w:pPr>
        <w:pStyle w:val="2"/>
      </w:pPr>
      <w:bookmarkStart w:id="130" w:name="_Toc98534446"/>
      <w:r>
        <w:rPr>
          <w:rFonts w:hint="eastAsia"/>
        </w:rPr>
        <w:t>1.3</w:t>
      </w:r>
      <w:r>
        <w:rPr>
          <w:rFonts w:hint="eastAsia"/>
        </w:rPr>
        <w:t>调查主体和调查对象</w:t>
      </w:r>
      <w:bookmarkEnd w:id="130"/>
    </w:p>
    <w:p w14:paraId="45E49473" w14:textId="101FE219" w:rsidR="00C01C8C" w:rsidRDefault="00C01C8C" w:rsidP="00C01C8C">
      <w:pPr>
        <w:ind w:firstLine="480"/>
      </w:pPr>
      <w:r>
        <w:rPr>
          <w:rFonts w:hint="eastAsia"/>
        </w:rPr>
        <w:t>环境应急资源调查主体为</w:t>
      </w:r>
      <w:r w:rsidR="00D61028" w:rsidRPr="00D61028">
        <w:rPr>
          <w:rFonts w:hint="eastAsia"/>
        </w:rPr>
        <w:t>江苏维尤纳特精细化工有限公司</w:t>
      </w:r>
      <w:r>
        <w:rPr>
          <w:rFonts w:hint="eastAsia"/>
        </w:rPr>
        <w:t>，调查对象为本公司发生或可能发生突发环境事件时，第一时间可以调用的环境应急资源情况，包括可以直接使用或可以协调使用的环境应急资源，并对环境应急资源的管理、维护、获得方式与保存时限等进行调查。</w:t>
      </w:r>
    </w:p>
    <w:p w14:paraId="59D6507F" w14:textId="77777777" w:rsidR="00D61028" w:rsidRDefault="00D61028" w:rsidP="00D61028">
      <w:pPr>
        <w:pStyle w:val="2"/>
      </w:pPr>
      <w:bookmarkStart w:id="131" w:name="_Toc98534447"/>
      <w:r>
        <w:rPr>
          <w:rFonts w:hint="eastAsia"/>
        </w:rPr>
        <w:lastRenderedPageBreak/>
        <w:t>1.4</w:t>
      </w:r>
      <w:r>
        <w:rPr>
          <w:rFonts w:hint="eastAsia"/>
        </w:rPr>
        <w:t>调查信息的基准时间和调查工作的起止时间</w:t>
      </w:r>
      <w:bookmarkEnd w:id="131"/>
    </w:p>
    <w:p w14:paraId="26929230" w14:textId="0868A501" w:rsidR="00D61028" w:rsidRDefault="00D61028" w:rsidP="00D61028">
      <w:pPr>
        <w:ind w:firstLine="480"/>
      </w:pPr>
      <w:r w:rsidRPr="00D61028">
        <w:rPr>
          <w:rFonts w:hint="eastAsia"/>
        </w:rPr>
        <w:t>本公司</w:t>
      </w:r>
      <w:r>
        <w:rPr>
          <w:rFonts w:hint="eastAsia"/>
        </w:rPr>
        <w:t>调查信息的基准时间为</w:t>
      </w:r>
      <w:r>
        <w:rPr>
          <w:rFonts w:hint="eastAsia"/>
        </w:rPr>
        <w:t>202</w:t>
      </w:r>
      <w:r>
        <w:t>2</w:t>
      </w:r>
      <w:r>
        <w:rPr>
          <w:rFonts w:hint="eastAsia"/>
        </w:rPr>
        <w:t>年</w:t>
      </w:r>
      <w:r>
        <w:t>2</w:t>
      </w:r>
      <w:r>
        <w:rPr>
          <w:rFonts w:hint="eastAsia"/>
        </w:rPr>
        <w:t>月</w:t>
      </w:r>
      <w:r>
        <w:t>6</w:t>
      </w:r>
      <w:r>
        <w:rPr>
          <w:rFonts w:hint="eastAsia"/>
        </w:rPr>
        <w:t>日。调查工作的起止时间为</w:t>
      </w:r>
      <w:r>
        <w:rPr>
          <w:rFonts w:hint="eastAsia"/>
        </w:rPr>
        <w:t>2021</w:t>
      </w:r>
      <w:r>
        <w:rPr>
          <w:rFonts w:hint="eastAsia"/>
        </w:rPr>
        <w:t>年</w:t>
      </w:r>
      <w:r>
        <w:t>2</w:t>
      </w:r>
      <w:r>
        <w:rPr>
          <w:rFonts w:hint="eastAsia"/>
        </w:rPr>
        <w:t>月</w:t>
      </w:r>
      <w:r>
        <w:t>6</w:t>
      </w:r>
      <w:r>
        <w:rPr>
          <w:rFonts w:hint="eastAsia"/>
        </w:rPr>
        <w:t>日</w:t>
      </w:r>
      <w:r>
        <w:rPr>
          <w:rFonts w:hint="eastAsia"/>
        </w:rPr>
        <w:t>~</w:t>
      </w:r>
      <w:r>
        <w:t>2</w:t>
      </w:r>
      <w:r>
        <w:rPr>
          <w:rFonts w:hint="eastAsia"/>
        </w:rPr>
        <w:t>月</w:t>
      </w:r>
      <w:r>
        <w:t>16</w:t>
      </w:r>
      <w:r>
        <w:rPr>
          <w:rFonts w:hint="eastAsia"/>
        </w:rPr>
        <w:t>日。</w:t>
      </w:r>
    </w:p>
    <w:p w14:paraId="5FFF0850" w14:textId="333BF44E" w:rsidR="00D61028" w:rsidRPr="00D61028" w:rsidRDefault="00D61028" w:rsidP="00D61028">
      <w:pPr>
        <w:pStyle w:val="1"/>
        <w:rPr>
          <w:color w:val="auto"/>
        </w:rPr>
      </w:pPr>
      <w:bookmarkStart w:id="132" w:name="_Toc98534448"/>
      <w:r w:rsidRPr="00D61028">
        <w:rPr>
          <w:rFonts w:hint="eastAsia"/>
          <w:color w:val="auto"/>
        </w:rPr>
        <w:lastRenderedPageBreak/>
        <w:t>2</w:t>
      </w:r>
      <w:r>
        <w:rPr>
          <w:rFonts w:hint="eastAsia"/>
          <w:color w:val="auto"/>
          <w:lang w:eastAsia="zh-CN"/>
        </w:rPr>
        <w:t>、</w:t>
      </w:r>
      <w:proofErr w:type="spellStart"/>
      <w:r w:rsidRPr="00D61028">
        <w:rPr>
          <w:rFonts w:hint="eastAsia"/>
          <w:color w:val="auto"/>
        </w:rPr>
        <w:t>调查过程及数据核实</w:t>
      </w:r>
      <w:bookmarkEnd w:id="132"/>
      <w:proofErr w:type="spellEnd"/>
    </w:p>
    <w:p w14:paraId="55EECCD6" w14:textId="77777777" w:rsidR="00D61028" w:rsidRDefault="00D61028" w:rsidP="00D61028">
      <w:pPr>
        <w:pStyle w:val="2"/>
      </w:pPr>
      <w:bookmarkStart w:id="133" w:name="_Toc98534449"/>
      <w:r>
        <w:rPr>
          <w:rFonts w:hint="eastAsia"/>
        </w:rPr>
        <w:t>2.1</w:t>
      </w:r>
      <w:r>
        <w:rPr>
          <w:rFonts w:hint="eastAsia"/>
        </w:rPr>
        <w:t>调查过程</w:t>
      </w:r>
      <w:bookmarkEnd w:id="133"/>
    </w:p>
    <w:p w14:paraId="1AD2B3D4" w14:textId="3A245E9A" w:rsidR="00D61028" w:rsidRDefault="00D61028" w:rsidP="00D61028">
      <w:pPr>
        <w:ind w:firstLine="480"/>
      </w:pPr>
      <w:r>
        <w:rPr>
          <w:rFonts w:hint="eastAsia"/>
        </w:rPr>
        <w:t>（</w:t>
      </w:r>
      <w:r>
        <w:rPr>
          <w:rFonts w:hint="eastAsia"/>
        </w:rPr>
        <w:t>1</w:t>
      </w:r>
      <w:r>
        <w:rPr>
          <w:rFonts w:hint="eastAsia"/>
        </w:rPr>
        <w:t>）调查启动：</w:t>
      </w:r>
      <w:r>
        <w:rPr>
          <w:rFonts w:hint="eastAsia"/>
        </w:rPr>
        <w:t>2021</w:t>
      </w:r>
      <w:r>
        <w:rPr>
          <w:rFonts w:hint="eastAsia"/>
        </w:rPr>
        <w:t>年</w:t>
      </w:r>
      <w:r>
        <w:t>2</w:t>
      </w:r>
      <w:r>
        <w:rPr>
          <w:rFonts w:hint="eastAsia"/>
        </w:rPr>
        <w:t>月</w:t>
      </w:r>
      <w:r>
        <w:t>6</w:t>
      </w:r>
      <w:r>
        <w:rPr>
          <w:rFonts w:hint="eastAsia"/>
        </w:rPr>
        <w:t>日公司成立了环境应急资源调工作组，确定由</w:t>
      </w:r>
      <w:r w:rsidRPr="00D61028">
        <w:rPr>
          <w:rFonts w:hint="eastAsia"/>
        </w:rPr>
        <w:t>环保科</w:t>
      </w:r>
      <w:r>
        <w:rPr>
          <w:rFonts w:hint="eastAsia"/>
        </w:rPr>
        <w:t>负责，</w:t>
      </w:r>
      <w:r w:rsidRPr="00D61028">
        <w:rPr>
          <w:rFonts w:hint="eastAsia"/>
        </w:rPr>
        <w:t>环保科</w:t>
      </w:r>
      <w:r>
        <w:rPr>
          <w:rFonts w:hint="eastAsia"/>
        </w:rPr>
        <w:t>科员为工作组成员，并启动了公司环境应急资源调工作。</w:t>
      </w:r>
    </w:p>
    <w:p w14:paraId="7511B218" w14:textId="03EF0293" w:rsidR="00D61028" w:rsidRDefault="00D61028" w:rsidP="00D61028">
      <w:pPr>
        <w:ind w:firstLine="480"/>
      </w:pPr>
      <w:r>
        <w:rPr>
          <w:rFonts w:hint="eastAsia"/>
        </w:rPr>
        <w:t>（</w:t>
      </w:r>
      <w:r>
        <w:rPr>
          <w:rFonts w:hint="eastAsia"/>
        </w:rPr>
        <w:t>2</w:t>
      </w:r>
      <w:r>
        <w:rPr>
          <w:rFonts w:hint="eastAsia"/>
        </w:rPr>
        <w:t>）调查动员：</w:t>
      </w:r>
      <w:r>
        <w:rPr>
          <w:rFonts w:hint="eastAsia"/>
        </w:rPr>
        <w:t>2021</w:t>
      </w:r>
      <w:r>
        <w:rPr>
          <w:rFonts w:hint="eastAsia"/>
        </w:rPr>
        <w:t>年</w:t>
      </w:r>
      <w:r>
        <w:t>2</w:t>
      </w:r>
      <w:r>
        <w:rPr>
          <w:rFonts w:hint="eastAsia"/>
        </w:rPr>
        <w:t>月</w:t>
      </w:r>
      <w:r>
        <w:t>6</w:t>
      </w:r>
      <w:r>
        <w:rPr>
          <w:rFonts w:hint="eastAsia"/>
        </w:rPr>
        <w:t>日上午</w:t>
      </w:r>
      <w:r>
        <w:rPr>
          <w:rFonts w:hint="eastAsia"/>
        </w:rPr>
        <w:t>9</w:t>
      </w:r>
      <w:r>
        <w:rPr>
          <w:rFonts w:hint="eastAsia"/>
        </w:rPr>
        <w:t>点，由</w:t>
      </w:r>
      <w:r w:rsidRPr="00D61028">
        <w:rPr>
          <w:rFonts w:hint="eastAsia"/>
        </w:rPr>
        <w:t>分管环保工作的许先广主持</w:t>
      </w:r>
      <w:r>
        <w:rPr>
          <w:rFonts w:hint="eastAsia"/>
        </w:rPr>
        <w:t>召开了</w:t>
      </w:r>
      <w:r w:rsidRPr="00D61028">
        <w:rPr>
          <w:rFonts w:hint="eastAsia"/>
        </w:rPr>
        <w:t>江苏维尤纳特精细化工有限公司</w:t>
      </w:r>
      <w:r>
        <w:rPr>
          <w:rFonts w:hint="eastAsia"/>
        </w:rPr>
        <w:t>环境应急资源调工作动员大会，会上宣读了《</w:t>
      </w:r>
      <w:r w:rsidRPr="00D61028">
        <w:rPr>
          <w:rFonts w:hint="eastAsia"/>
        </w:rPr>
        <w:t>江苏维尤纳特精细化工有限公司</w:t>
      </w:r>
      <w:r>
        <w:rPr>
          <w:rFonts w:hint="eastAsia"/>
        </w:rPr>
        <w:t>环境应急资源调工作的通知》。要求要充分认识环境应急资源调查工作的重要意义，对环境应急资源调查工作进行了安排部署，使调查人员了解调查内容和时间安排，掌握调查技术路线和调查技术重点，为调查工作顺利开展营造良好氛围。</w:t>
      </w:r>
    </w:p>
    <w:p w14:paraId="76D2B4BF" w14:textId="2B9219E4" w:rsidR="00D61028" w:rsidRDefault="00D61028" w:rsidP="00D61028">
      <w:pPr>
        <w:ind w:firstLine="480"/>
      </w:pPr>
      <w:r>
        <w:rPr>
          <w:rFonts w:hint="eastAsia"/>
        </w:rPr>
        <w:t>（</w:t>
      </w:r>
      <w:r>
        <w:rPr>
          <w:rFonts w:hint="eastAsia"/>
        </w:rPr>
        <w:t>3</w:t>
      </w:r>
      <w:r>
        <w:rPr>
          <w:rFonts w:hint="eastAsia"/>
        </w:rPr>
        <w:t>）调查培训：为提高环境应急资源调工作人员的技术水平与调查准确性，收集和掌握本</w:t>
      </w:r>
      <w:proofErr w:type="gramStart"/>
      <w:r>
        <w:rPr>
          <w:rFonts w:hint="eastAsia"/>
        </w:rPr>
        <w:t>单位第</w:t>
      </w:r>
      <w:proofErr w:type="gramEnd"/>
      <w:r>
        <w:rPr>
          <w:rFonts w:hint="eastAsia"/>
        </w:rPr>
        <w:t>一时间可以调用的环境应急资源状况，以便在事故救援行动中保障应急资源的供应，</w:t>
      </w:r>
      <w:r>
        <w:rPr>
          <w:rFonts w:hint="eastAsia"/>
        </w:rPr>
        <w:t>2021</w:t>
      </w:r>
      <w:r>
        <w:rPr>
          <w:rFonts w:hint="eastAsia"/>
        </w:rPr>
        <w:t>年</w:t>
      </w:r>
      <w:r>
        <w:t>2</w:t>
      </w:r>
      <w:r>
        <w:rPr>
          <w:rFonts w:hint="eastAsia"/>
        </w:rPr>
        <w:t>月</w:t>
      </w:r>
      <w:r>
        <w:t>6</w:t>
      </w:r>
      <w:r>
        <w:rPr>
          <w:rFonts w:hint="eastAsia"/>
        </w:rPr>
        <w:t>日上午开展了应急资源调查培训。</w:t>
      </w:r>
    </w:p>
    <w:p w14:paraId="6EFD7F24" w14:textId="498723D8" w:rsidR="00D61028" w:rsidRDefault="00D61028" w:rsidP="00D61028">
      <w:pPr>
        <w:ind w:firstLine="480"/>
      </w:pPr>
      <w:r>
        <w:rPr>
          <w:rFonts w:hint="eastAsia"/>
        </w:rPr>
        <w:t>培训内容：</w:t>
      </w:r>
      <w:r>
        <w:rPr>
          <w:rFonts w:hint="eastAsia"/>
        </w:rPr>
        <w:t>a.</w:t>
      </w:r>
      <w:r>
        <w:rPr>
          <w:rFonts w:hint="eastAsia"/>
        </w:rPr>
        <w:t>危险源的分布与事故风险；</w:t>
      </w:r>
      <w:r>
        <w:rPr>
          <w:rFonts w:hint="eastAsia"/>
        </w:rPr>
        <w:t>b.</w:t>
      </w:r>
      <w:r>
        <w:rPr>
          <w:rFonts w:hint="eastAsia"/>
        </w:rPr>
        <w:t>可能的重大危险事故及其后果；</w:t>
      </w:r>
      <w:r>
        <w:rPr>
          <w:rFonts w:hint="eastAsia"/>
        </w:rPr>
        <w:t>c.</w:t>
      </w:r>
      <w:r>
        <w:rPr>
          <w:rFonts w:hint="eastAsia"/>
        </w:rPr>
        <w:t>泄漏处置与化学品基本防护知识；</w:t>
      </w:r>
      <w:r>
        <w:rPr>
          <w:rFonts w:hint="eastAsia"/>
        </w:rPr>
        <w:t>d.</w:t>
      </w:r>
      <w:r>
        <w:rPr>
          <w:rFonts w:hint="eastAsia"/>
        </w:rPr>
        <w:t>火灾、爆炸的抢险处置措施；</w:t>
      </w:r>
      <w:r>
        <w:rPr>
          <w:rFonts w:hint="eastAsia"/>
        </w:rPr>
        <w:t>e.</w:t>
      </w:r>
      <w:r>
        <w:rPr>
          <w:rFonts w:hint="eastAsia"/>
        </w:rPr>
        <w:t>各种应急设备设施及防护用品的使用；</w:t>
      </w:r>
      <w:r>
        <w:rPr>
          <w:rFonts w:hint="eastAsia"/>
        </w:rPr>
        <w:t xml:space="preserve">f. </w:t>
      </w:r>
      <w:r>
        <w:rPr>
          <w:rFonts w:hint="eastAsia"/>
        </w:rPr>
        <w:t>主要作业方式及重点应急资源作用</w:t>
      </w:r>
    </w:p>
    <w:p w14:paraId="36E6970B" w14:textId="60770376" w:rsidR="00D61028" w:rsidRDefault="00D61028" w:rsidP="00D61028">
      <w:pPr>
        <w:ind w:firstLine="480"/>
      </w:pPr>
      <w:r>
        <w:rPr>
          <w:rFonts w:hint="eastAsia"/>
        </w:rPr>
        <w:t>培训方式：培训的形式主要是事故讲座以及利用厂区内墙报等，使教育培训形象生动。</w:t>
      </w:r>
    </w:p>
    <w:p w14:paraId="183730E4" w14:textId="3FCDD5BE" w:rsidR="00D61028" w:rsidRDefault="00D61028" w:rsidP="00D61028">
      <w:pPr>
        <w:ind w:firstLine="480"/>
      </w:pPr>
      <w:r>
        <w:rPr>
          <w:rFonts w:hint="eastAsia"/>
        </w:rPr>
        <w:t>（</w:t>
      </w:r>
      <w:r>
        <w:rPr>
          <w:rFonts w:hint="eastAsia"/>
        </w:rPr>
        <w:t>4</w:t>
      </w:r>
      <w:r>
        <w:rPr>
          <w:rFonts w:hint="eastAsia"/>
        </w:rPr>
        <w:t>）数据采集：</w:t>
      </w:r>
      <w:r>
        <w:rPr>
          <w:rFonts w:hint="eastAsia"/>
        </w:rPr>
        <w:t>2021</w:t>
      </w:r>
      <w:r>
        <w:rPr>
          <w:rFonts w:hint="eastAsia"/>
        </w:rPr>
        <w:t>年</w:t>
      </w:r>
      <w:r>
        <w:t>2</w:t>
      </w:r>
      <w:r>
        <w:rPr>
          <w:rFonts w:hint="eastAsia"/>
        </w:rPr>
        <w:t>月</w:t>
      </w:r>
      <w:r>
        <w:t>6</w:t>
      </w:r>
      <w:r>
        <w:rPr>
          <w:rFonts w:hint="eastAsia"/>
        </w:rPr>
        <w:t>日下午调查人员按照调查方案，采取填表调查、实地调查等相结合的方式收集有关信息，填写调查表格。</w:t>
      </w:r>
    </w:p>
    <w:p w14:paraId="36B50353" w14:textId="1BE14259" w:rsidR="00D61028" w:rsidRDefault="00D61028" w:rsidP="00D61028">
      <w:pPr>
        <w:ind w:firstLine="480"/>
      </w:pPr>
      <w:r>
        <w:rPr>
          <w:rFonts w:hint="eastAsia"/>
        </w:rPr>
        <w:t>（</w:t>
      </w:r>
      <w:r>
        <w:rPr>
          <w:rFonts w:hint="eastAsia"/>
        </w:rPr>
        <w:t>5</w:t>
      </w:r>
      <w:r>
        <w:rPr>
          <w:rFonts w:hint="eastAsia"/>
        </w:rPr>
        <w:t>）调查信息分析：</w:t>
      </w:r>
      <w:r>
        <w:rPr>
          <w:rFonts w:hint="eastAsia"/>
        </w:rPr>
        <w:t>2021</w:t>
      </w:r>
      <w:r>
        <w:rPr>
          <w:rFonts w:hint="eastAsia"/>
        </w:rPr>
        <w:t>年</w:t>
      </w:r>
      <w:r>
        <w:t>2</w:t>
      </w:r>
      <w:r>
        <w:rPr>
          <w:rFonts w:hint="eastAsia"/>
        </w:rPr>
        <w:t>月</w:t>
      </w:r>
      <w:r>
        <w:t>6</w:t>
      </w:r>
      <w:r>
        <w:rPr>
          <w:rFonts w:hint="eastAsia"/>
        </w:rPr>
        <w:t>日下午调查人员对汇总收集到的信息，通过逻辑分析、人员访谈、现场抽查等方式，查验数据的完备性、真实性、有效性。重点环境应急资源应进行现场勘查。</w:t>
      </w:r>
    </w:p>
    <w:p w14:paraId="3231989F" w14:textId="3B84BF27" w:rsidR="00D61028" w:rsidRDefault="00D61028" w:rsidP="00D61028">
      <w:pPr>
        <w:ind w:firstLine="480"/>
      </w:pPr>
      <w:r>
        <w:rPr>
          <w:rFonts w:hint="eastAsia"/>
        </w:rPr>
        <w:t>（</w:t>
      </w:r>
      <w:r>
        <w:rPr>
          <w:rFonts w:hint="eastAsia"/>
        </w:rPr>
        <w:t>6</w:t>
      </w:r>
      <w:r>
        <w:rPr>
          <w:rFonts w:hint="eastAsia"/>
        </w:rPr>
        <w:t>）调查报告编制：</w:t>
      </w:r>
      <w:r>
        <w:rPr>
          <w:rFonts w:hint="eastAsia"/>
        </w:rPr>
        <w:t>2021</w:t>
      </w:r>
      <w:r>
        <w:rPr>
          <w:rFonts w:hint="eastAsia"/>
        </w:rPr>
        <w:t>年</w:t>
      </w:r>
      <w:r>
        <w:t>2</w:t>
      </w:r>
      <w:r>
        <w:rPr>
          <w:rFonts w:hint="eastAsia"/>
        </w:rPr>
        <w:t>月</w:t>
      </w:r>
      <w:r>
        <w:rPr>
          <w:rFonts w:hint="eastAsia"/>
        </w:rPr>
        <w:t>1</w:t>
      </w:r>
      <w:r>
        <w:t>6</w:t>
      </w:r>
      <w:r>
        <w:rPr>
          <w:rFonts w:hint="eastAsia"/>
        </w:rPr>
        <w:t>日环境应急资源调工作组完成了</w:t>
      </w:r>
      <w:r w:rsidRPr="00D61028">
        <w:rPr>
          <w:rFonts w:hint="eastAsia"/>
        </w:rPr>
        <w:t>江苏维尤纳特精细化工有限公司</w:t>
      </w:r>
      <w:r>
        <w:rPr>
          <w:rFonts w:hint="eastAsia"/>
        </w:rPr>
        <w:t>环境应急资源调查报告编制。</w:t>
      </w:r>
    </w:p>
    <w:p w14:paraId="71DD3DCA" w14:textId="77FB0352" w:rsidR="00D61028" w:rsidRDefault="00D61028" w:rsidP="00D61028">
      <w:pPr>
        <w:pStyle w:val="2"/>
      </w:pPr>
      <w:bookmarkStart w:id="134" w:name="_Toc98534450"/>
      <w:r>
        <w:rPr>
          <w:rFonts w:hint="eastAsia"/>
        </w:rPr>
        <w:t>2.</w:t>
      </w:r>
      <w:r>
        <w:t>2</w:t>
      </w:r>
      <w:r>
        <w:rPr>
          <w:rFonts w:hint="eastAsia"/>
        </w:rPr>
        <w:t>质量控制的措施和手段以及质量控制的结果</w:t>
      </w:r>
      <w:bookmarkEnd w:id="134"/>
    </w:p>
    <w:p w14:paraId="5572FF48" w14:textId="77777777" w:rsidR="00D61028" w:rsidRDefault="00D61028" w:rsidP="00D61028">
      <w:pPr>
        <w:pStyle w:val="3"/>
      </w:pPr>
      <w:r>
        <w:rPr>
          <w:rFonts w:hint="eastAsia"/>
        </w:rPr>
        <w:t>2.2.1</w:t>
      </w:r>
      <w:r>
        <w:rPr>
          <w:rFonts w:hint="eastAsia"/>
        </w:rPr>
        <w:t>数据采集</w:t>
      </w:r>
    </w:p>
    <w:p w14:paraId="504ECCEC" w14:textId="4F65ECA1" w:rsidR="00D61028" w:rsidRDefault="00D61028" w:rsidP="00D61028">
      <w:pPr>
        <w:ind w:firstLine="480"/>
      </w:pPr>
      <w:r>
        <w:rPr>
          <w:rFonts w:hint="eastAsia"/>
        </w:rPr>
        <w:t>数据采集严格执行国家、省、地方制定的统计调查制度所规定的要求。为保证</w:t>
      </w:r>
      <w:r>
        <w:rPr>
          <w:rFonts w:hint="eastAsia"/>
        </w:rPr>
        <w:lastRenderedPageBreak/>
        <w:t>数据采集的完备性、真实性、有效性，调查人员收集了环境风险评估、应急预案、演练记录、事件处置记录和历史调查、日常管理资料等，确定本次调查的目标、对象、范围、方式、计划等，设计调查表格，明确人员和任务。</w:t>
      </w:r>
    </w:p>
    <w:p w14:paraId="46B550B1" w14:textId="21228C74" w:rsidR="00D61028" w:rsidRDefault="00D61028" w:rsidP="00D61028">
      <w:pPr>
        <w:ind w:firstLine="480"/>
      </w:pPr>
      <w:r>
        <w:rPr>
          <w:rFonts w:hint="eastAsia"/>
        </w:rPr>
        <w:t>通过组织培训、召开会议等形式，安排部署调查任务，使调查人员了解调查内容和时间安排，掌握调查技术路线和调查技术重点。调查人员按照调查方案，采取填表调查、问卷调查、实地调查等相结合的方式收集有关信息，填写调查表格。</w:t>
      </w:r>
    </w:p>
    <w:p w14:paraId="34E57875" w14:textId="77777777" w:rsidR="00D61028" w:rsidRDefault="00D61028" w:rsidP="00D61028">
      <w:pPr>
        <w:pStyle w:val="3"/>
      </w:pPr>
      <w:r>
        <w:rPr>
          <w:rFonts w:hint="eastAsia"/>
        </w:rPr>
        <w:t>2.2.2</w:t>
      </w:r>
      <w:r>
        <w:rPr>
          <w:rFonts w:hint="eastAsia"/>
        </w:rPr>
        <w:t>数据审核</w:t>
      </w:r>
    </w:p>
    <w:p w14:paraId="71281700" w14:textId="664DD9B8" w:rsidR="00D61028" w:rsidRDefault="00D61028" w:rsidP="00D61028">
      <w:pPr>
        <w:ind w:firstLine="480"/>
      </w:pPr>
      <w:r>
        <w:rPr>
          <w:rFonts w:hint="eastAsia"/>
        </w:rPr>
        <w:t>（</w:t>
      </w:r>
      <w:r>
        <w:rPr>
          <w:rFonts w:hint="eastAsia"/>
        </w:rPr>
        <w:t>1</w:t>
      </w:r>
      <w:r>
        <w:rPr>
          <w:rFonts w:hint="eastAsia"/>
        </w:rPr>
        <w:t>）资料完整性审核。审核调查范围是否全面，调查是否完整，调查指标是否缺漏。</w:t>
      </w:r>
    </w:p>
    <w:p w14:paraId="7600BA1E" w14:textId="66258195" w:rsidR="00D61028" w:rsidRDefault="00D61028" w:rsidP="00D61028">
      <w:pPr>
        <w:ind w:firstLine="480"/>
      </w:pPr>
      <w:r>
        <w:rPr>
          <w:rFonts w:hint="eastAsia"/>
        </w:rPr>
        <w:t>（</w:t>
      </w:r>
      <w:r>
        <w:t>2</w:t>
      </w:r>
      <w:r>
        <w:rPr>
          <w:rFonts w:hint="eastAsia"/>
        </w:rPr>
        <w:t>）资料来源审核。数据是否来源于制度规定的采集渠道，源头数据是否被擅自更改。</w:t>
      </w:r>
    </w:p>
    <w:p w14:paraId="0051F6F3" w14:textId="471046BD" w:rsidR="00D61028" w:rsidRDefault="00D61028" w:rsidP="00D61028">
      <w:pPr>
        <w:ind w:firstLine="480"/>
      </w:pPr>
      <w:r>
        <w:rPr>
          <w:rFonts w:hint="eastAsia"/>
        </w:rPr>
        <w:t>（</w:t>
      </w:r>
      <w:r>
        <w:t>3</w:t>
      </w:r>
      <w:r>
        <w:rPr>
          <w:rFonts w:hint="eastAsia"/>
        </w:rPr>
        <w:t>）逻辑关系审核。汇总收集到的信息，通过逻辑分析、人员访谈、现场抽查等方式，查验数据的逻辑关系。重点环境应急资源进行现场勘查。</w:t>
      </w:r>
    </w:p>
    <w:p w14:paraId="637B86C4" w14:textId="117B7BFA" w:rsidR="00D61028" w:rsidRDefault="00D61028" w:rsidP="00D61028">
      <w:pPr>
        <w:pStyle w:val="3"/>
      </w:pPr>
      <w:r>
        <w:rPr>
          <w:rFonts w:hint="eastAsia"/>
        </w:rPr>
        <w:t>2.2.3</w:t>
      </w:r>
      <w:r>
        <w:rPr>
          <w:rFonts w:hint="eastAsia"/>
        </w:rPr>
        <w:t>质量控制结果</w:t>
      </w:r>
    </w:p>
    <w:p w14:paraId="6EA60365" w14:textId="5B1F6000" w:rsidR="00D61028" w:rsidRDefault="00D61028" w:rsidP="00D61028">
      <w:pPr>
        <w:ind w:firstLine="480"/>
      </w:pPr>
      <w:r>
        <w:rPr>
          <w:rFonts w:hint="eastAsia"/>
        </w:rPr>
        <w:t>公司对调查数据采集，审核制定了严格的质量控制与管理，同时汇总整理调查成果，建立包括资源清单、调查报告、管理制度在内的调查信息档案。逐步实现调查信息的结构化、数据化、信息化。加强对环境应急资源信息的动态管理，及时更新环境应急资源信息。在评估修订环境应急预案时，应对环境应急资源情况一并进行更新。保证了环境应急资源调查的完备性、真实性、有效性。</w:t>
      </w:r>
    </w:p>
    <w:p w14:paraId="30A96F93" w14:textId="297F338B" w:rsidR="00D61028" w:rsidRPr="00D61028" w:rsidRDefault="00D61028" w:rsidP="00D61028">
      <w:pPr>
        <w:pStyle w:val="1"/>
        <w:rPr>
          <w:color w:val="auto"/>
        </w:rPr>
      </w:pPr>
      <w:bookmarkStart w:id="135" w:name="_Toc98534451"/>
      <w:r>
        <w:rPr>
          <w:color w:val="auto"/>
        </w:rPr>
        <w:lastRenderedPageBreak/>
        <w:t>3</w:t>
      </w:r>
      <w:r>
        <w:rPr>
          <w:rFonts w:hint="eastAsia"/>
          <w:color w:val="auto"/>
          <w:lang w:eastAsia="zh-CN"/>
        </w:rPr>
        <w:t>、调查结果与结论</w:t>
      </w:r>
      <w:bookmarkEnd w:id="135"/>
    </w:p>
    <w:p w14:paraId="7B9130E2" w14:textId="6504D664" w:rsidR="00D61028" w:rsidRDefault="00D61028" w:rsidP="00D61028">
      <w:pPr>
        <w:pStyle w:val="2"/>
      </w:pPr>
      <w:bookmarkStart w:id="136" w:name="_Toc98534452"/>
      <w:r>
        <w:t>3.1</w:t>
      </w:r>
      <w:r>
        <w:rPr>
          <w:rFonts w:hint="eastAsia"/>
        </w:rPr>
        <w:t>现有</w:t>
      </w:r>
      <w:r w:rsidR="00096BB1" w:rsidRPr="00096BB1">
        <w:rPr>
          <w:rFonts w:hint="eastAsia"/>
        </w:rPr>
        <w:t>环境风险防控和应急措施</w:t>
      </w:r>
      <w:r>
        <w:rPr>
          <w:rFonts w:hint="eastAsia"/>
        </w:rPr>
        <w:t>情况</w:t>
      </w:r>
      <w:bookmarkEnd w:id="136"/>
    </w:p>
    <w:p w14:paraId="567A42A6" w14:textId="4A64DB23" w:rsidR="00D61028" w:rsidRPr="00983061" w:rsidRDefault="00D61028" w:rsidP="005A3385">
      <w:pPr>
        <w:ind w:firstLine="480"/>
        <w:rPr>
          <w:snapToGrid w:val="0"/>
        </w:rPr>
      </w:pPr>
      <w:r>
        <w:rPr>
          <w:rFonts w:hint="eastAsia"/>
        </w:rPr>
        <w:t>公司</w:t>
      </w:r>
      <w:r w:rsidRPr="00983061">
        <w:rPr>
          <w:snapToGrid w:val="0"/>
        </w:rPr>
        <w:t>现有环境风险防控和应急措施差距分析见表</w:t>
      </w:r>
      <w:r w:rsidRPr="00983061">
        <w:rPr>
          <w:snapToGrid w:val="0"/>
        </w:rPr>
        <w:t xml:space="preserve"> </w:t>
      </w:r>
      <w:r>
        <w:rPr>
          <w:snapToGrid w:val="0"/>
        </w:rPr>
        <w:t>3.1</w:t>
      </w:r>
      <w:r w:rsidRPr="00983061">
        <w:rPr>
          <w:snapToGrid w:val="0"/>
        </w:rPr>
        <w:t>-1</w:t>
      </w:r>
      <w:r w:rsidRPr="00983061">
        <w:rPr>
          <w:snapToGrid w:val="0"/>
        </w:rPr>
        <w:t>。</w:t>
      </w:r>
    </w:p>
    <w:p w14:paraId="2B5BAD8D" w14:textId="0C73C0DF" w:rsidR="00D61028" w:rsidRPr="005A3385" w:rsidRDefault="00D61028" w:rsidP="005A3385">
      <w:pPr>
        <w:pStyle w:val="1fe"/>
        <w:rPr>
          <w:b/>
          <w:bCs/>
          <w:snapToGrid w:val="0"/>
        </w:rPr>
      </w:pPr>
      <w:bookmarkStart w:id="137" w:name="_Hlk103539350"/>
      <w:r w:rsidRPr="005A3385">
        <w:rPr>
          <w:b/>
          <w:bCs/>
          <w:snapToGrid w:val="0"/>
        </w:rPr>
        <w:t>表</w:t>
      </w:r>
      <w:r w:rsidRPr="005A3385">
        <w:rPr>
          <w:b/>
          <w:bCs/>
          <w:snapToGrid w:val="0"/>
        </w:rPr>
        <w:t xml:space="preserve"> </w:t>
      </w:r>
      <w:r w:rsidRPr="005A3385">
        <w:rPr>
          <w:rFonts w:eastAsia="Times New Roman"/>
          <w:b/>
          <w:bCs/>
          <w:snapToGrid w:val="0"/>
        </w:rPr>
        <w:t xml:space="preserve">3.1-1    </w:t>
      </w:r>
      <w:r w:rsidRPr="005A3385">
        <w:rPr>
          <w:b/>
          <w:bCs/>
          <w:snapToGrid w:val="0"/>
        </w:rPr>
        <w:t>企业现有环境风险防控和应急措施差距分析一览表</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643"/>
        <w:gridCol w:w="2486"/>
        <w:gridCol w:w="3553"/>
        <w:gridCol w:w="2048"/>
      </w:tblGrid>
      <w:tr w:rsidR="005A3385" w:rsidRPr="008B318A" w14:paraId="6BD70459" w14:textId="77777777" w:rsidTr="00EC66BB">
        <w:trPr>
          <w:tblHeader/>
        </w:trPr>
        <w:tc>
          <w:tcPr>
            <w:tcW w:w="1792" w:type="pct"/>
            <w:gridSpan w:val="2"/>
            <w:vAlign w:val="center"/>
          </w:tcPr>
          <w:bookmarkEnd w:id="137"/>
          <w:p w14:paraId="3CE6C877" w14:textId="77777777" w:rsidR="005A3385" w:rsidRPr="008B318A" w:rsidRDefault="005A3385" w:rsidP="00EC66BB">
            <w:pPr>
              <w:pStyle w:val="1fe"/>
              <w:rPr>
                <w:b/>
                <w:bCs/>
                <w:snapToGrid w:val="0"/>
              </w:rPr>
            </w:pPr>
            <w:r w:rsidRPr="008B318A">
              <w:rPr>
                <w:b/>
                <w:bCs/>
                <w:snapToGrid w:val="0"/>
              </w:rPr>
              <w:t>相关风险防控和应急措施</w:t>
            </w:r>
          </w:p>
        </w:tc>
        <w:tc>
          <w:tcPr>
            <w:tcW w:w="2035" w:type="pct"/>
            <w:vAlign w:val="center"/>
          </w:tcPr>
          <w:p w14:paraId="7CA55DBC" w14:textId="77777777" w:rsidR="005A3385" w:rsidRPr="008B318A" w:rsidRDefault="005A3385" w:rsidP="00EC66BB">
            <w:pPr>
              <w:pStyle w:val="1fe"/>
              <w:rPr>
                <w:b/>
                <w:bCs/>
                <w:snapToGrid w:val="0"/>
              </w:rPr>
            </w:pPr>
            <w:r w:rsidRPr="008B318A">
              <w:rPr>
                <w:b/>
                <w:bCs/>
                <w:snapToGrid w:val="0"/>
              </w:rPr>
              <w:t>落实情况</w:t>
            </w:r>
          </w:p>
        </w:tc>
        <w:tc>
          <w:tcPr>
            <w:tcW w:w="1173" w:type="pct"/>
            <w:vAlign w:val="center"/>
          </w:tcPr>
          <w:p w14:paraId="6F09F3B3" w14:textId="77777777" w:rsidR="005A3385" w:rsidRPr="008B318A" w:rsidRDefault="005A3385" w:rsidP="00EC66BB">
            <w:pPr>
              <w:pStyle w:val="1fe"/>
              <w:rPr>
                <w:b/>
                <w:bCs/>
                <w:snapToGrid w:val="0"/>
              </w:rPr>
            </w:pPr>
            <w:r w:rsidRPr="008B318A">
              <w:rPr>
                <w:b/>
                <w:bCs/>
                <w:snapToGrid w:val="0"/>
              </w:rPr>
              <w:t>差距性分析</w:t>
            </w:r>
          </w:p>
        </w:tc>
      </w:tr>
      <w:tr w:rsidR="005A3385" w:rsidRPr="00983061" w14:paraId="6F256884" w14:textId="77777777" w:rsidTr="00EC66BB">
        <w:tc>
          <w:tcPr>
            <w:tcW w:w="368" w:type="pct"/>
            <w:vMerge w:val="restart"/>
            <w:vAlign w:val="center"/>
          </w:tcPr>
          <w:p w14:paraId="32CEC0F2" w14:textId="77777777" w:rsidR="005A3385" w:rsidRPr="00983061" w:rsidRDefault="005A3385" w:rsidP="00EC66BB">
            <w:pPr>
              <w:pStyle w:val="1fe"/>
              <w:rPr>
                <w:snapToGrid w:val="0"/>
                <w:sz w:val="16"/>
              </w:rPr>
            </w:pPr>
            <w:r w:rsidRPr="00983061">
              <w:rPr>
                <w:snapToGrid w:val="0"/>
              </w:rPr>
              <w:t>环境风险管理制度</w:t>
            </w:r>
          </w:p>
        </w:tc>
        <w:tc>
          <w:tcPr>
            <w:tcW w:w="1424" w:type="pct"/>
            <w:vAlign w:val="center"/>
          </w:tcPr>
          <w:p w14:paraId="40CCCC12" w14:textId="77777777" w:rsidR="005A3385" w:rsidRPr="00983061" w:rsidRDefault="005A3385" w:rsidP="00EC66BB">
            <w:pPr>
              <w:pStyle w:val="1fe"/>
              <w:rPr>
                <w:snapToGrid w:val="0"/>
                <w:sz w:val="16"/>
              </w:rPr>
            </w:pPr>
            <w:r w:rsidRPr="00983061">
              <w:rPr>
                <w:snapToGrid w:val="0"/>
              </w:rPr>
              <w:t>环境风险防控和应急措施制度是否建立</w:t>
            </w:r>
          </w:p>
        </w:tc>
        <w:tc>
          <w:tcPr>
            <w:tcW w:w="2035" w:type="pct"/>
            <w:vAlign w:val="center"/>
          </w:tcPr>
          <w:p w14:paraId="0BBDA54F" w14:textId="77777777" w:rsidR="005A3385" w:rsidRPr="008B318A" w:rsidRDefault="005A3385" w:rsidP="00EC66BB">
            <w:pPr>
              <w:pStyle w:val="1fe"/>
            </w:pPr>
            <w:r w:rsidRPr="008B318A">
              <w:t>各生产车间、仓库设置灭火器、消防栓，在事故状态下可迅速启用，及时扑灭火焰火灾爆炸风险以及事故性泄漏常与装置设备故障相关联，安全管理中要密切注意事故易发部位，做好运行监督检查与维修保养，防患于未然</w:t>
            </w:r>
          </w:p>
        </w:tc>
        <w:tc>
          <w:tcPr>
            <w:tcW w:w="1173" w:type="pct"/>
            <w:vAlign w:val="center"/>
          </w:tcPr>
          <w:p w14:paraId="057B8837" w14:textId="77777777" w:rsidR="005A3385" w:rsidRPr="00983061" w:rsidRDefault="005A3385" w:rsidP="00EC66BB">
            <w:pPr>
              <w:pStyle w:val="1fe"/>
              <w:rPr>
                <w:snapToGrid w:val="0"/>
              </w:rPr>
            </w:pPr>
            <w:r w:rsidRPr="00983061">
              <w:rPr>
                <w:snapToGrid w:val="0"/>
              </w:rPr>
              <w:t>现有环境风险防控和应急措施已建立，与标准要求差距较小；</w:t>
            </w:r>
            <w:r w:rsidRPr="00983061">
              <w:rPr>
                <w:snapToGrid w:val="0"/>
              </w:rPr>
              <w:t xml:space="preserve"> </w:t>
            </w:r>
            <w:r w:rsidRPr="00983061">
              <w:rPr>
                <w:snapToGrid w:val="0"/>
              </w:rPr>
              <w:t>加强应急管理确保事故状态下能够做出有效应对措施</w:t>
            </w:r>
            <w:r>
              <w:rPr>
                <w:rFonts w:hint="eastAsia"/>
                <w:snapToGrid w:val="0"/>
              </w:rPr>
              <w:t>。</w:t>
            </w:r>
          </w:p>
        </w:tc>
      </w:tr>
      <w:tr w:rsidR="005A3385" w:rsidRPr="00983061" w14:paraId="3EDF6AF5" w14:textId="77777777" w:rsidTr="00EC66BB">
        <w:tc>
          <w:tcPr>
            <w:tcW w:w="368" w:type="pct"/>
            <w:vMerge/>
            <w:vAlign w:val="center"/>
          </w:tcPr>
          <w:p w14:paraId="0927752F" w14:textId="77777777" w:rsidR="005A3385" w:rsidRPr="00983061" w:rsidRDefault="005A3385" w:rsidP="00EC66BB">
            <w:pPr>
              <w:pStyle w:val="1fe"/>
              <w:rPr>
                <w:snapToGrid w:val="0"/>
                <w:sz w:val="16"/>
              </w:rPr>
            </w:pPr>
          </w:p>
        </w:tc>
        <w:tc>
          <w:tcPr>
            <w:tcW w:w="1424" w:type="pct"/>
            <w:vAlign w:val="center"/>
          </w:tcPr>
          <w:p w14:paraId="49C74ED6" w14:textId="77777777" w:rsidR="005A3385" w:rsidRPr="00983061" w:rsidRDefault="005A3385" w:rsidP="00EC66BB">
            <w:pPr>
              <w:pStyle w:val="1fe"/>
              <w:rPr>
                <w:snapToGrid w:val="0"/>
                <w:sz w:val="16"/>
              </w:rPr>
            </w:pPr>
            <w:r w:rsidRPr="00983061">
              <w:rPr>
                <w:snapToGrid w:val="0"/>
              </w:rPr>
              <w:t>环境风险防控重点岗位的责任人或责任机构是否明确</w:t>
            </w:r>
          </w:p>
        </w:tc>
        <w:tc>
          <w:tcPr>
            <w:tcW w:w="2035" w:type="pct"/>
            <w:vAlign w:val="center"/>
          </w:tcPr>
          <w:p w14:paraId="7E283B82" w14:textId="77777777" w:rsidR="005A3385" w:rsidRPr="00983061" w:rsidRDefault="005A3385" w:rsidP="00EC66BB">
            <w:pPr>
              <w:pStyle w:val="1fe"/>
              <w:rPr>
                <w:snapToGrid w:val="0"/>
              </w:rPr>
            </w:pPr>
            <w:r w:rsidRPr="00983061">
              <w:rPr>
                <w:snapToGrid w:val="0"/>
              </w:rPr>
              <w:t>维尤纳特化工组建了应急指挥中心，并成立了抢险抢修组、</w:t>
            </w:r>
            <w:proofErr w:type="gramStart"/>
            <w:r w:rsidRPr="00983061">
              <w:rPr>
                <w:snapToGrid w:val="0"/>
              </w:rPr>
              <w:t>通讯联络</w:t>
            </w:r>
            <w:proofErr w:type="gramEnd"/>
            <w:r w:rsidRPr="00983061">
              <w:rPr>
                <w:snapToGrid w:val="0"/>
              </w:rPr>
              <w:t>组、应急消防组、物资供应组、医疗救护组和治安疏散组。明确各个小组的职责；明确</w:t>
            </w:r>
            <w:proofErr w:type="gramStart"/>
            <w:r w:rsidRPr="00983061">
              <w:rPr>
                <w:snapToGrid w:val="0"/>
              </w:rPr>
              <w:t>各级事故</w:t>
            </w:r>
            <w:proofErr w:type="gramEnd"/>
            <w:r w:rsidRPr="00983061">
              <w:rPr>
                <w:snapToGrid w:val="0"/>
              </w:rPr>
              <w:t>下应急响应流程。环境风险防控重点岗位设置应急措施卡，明确事故状态下的责任人及处置方式。</w:t>
            </w:r>
          </w:p>
        </w:tc>
        <w:tc>
          <w:tcPr>
            <w:tcW w:w="1173" w:type="pct"/>
            <w:vAlign w:val="center"/>
          </w:tcPr>
          <w:p w14:paraId="687FED46" w14:textId="77777777" w:rsidR="005A3385" w:rsidRPr="00983061" w:rsidRDefault="005A3385" w:rsidP="00EC66BB">
            <w:pPr>
              <w:pStyle w:val="1fe"/>
              <w:rPr>
                <w:snapToGrid w:val="0"/>
              </w:rPr>
            </w:pPr>
            <w:r w:rsidRPr="00983061">
              <w:rPr>
                <w:snapToGrid w:val="0"/>
              </w:rPr>
              <w:t>环境风险防控责任人或责任机构已明确；环境风险防控重点岗</w:t>
            </w:r>
          </w:p>
          <w:p w14:paraId="0EBE8ACC" w14:textId="77777777" w:rsidR="005A3385" w:rsidRPr="00983061" w:rsidRDefault="005A3385" w:rsidP="00EC66BB">
            <w:pPr>
              <w:pStyle w:val="1fe"/>
              <w:rPr>
                <w:snapToGrid w:val="0"/>
                <w:sz w:val="16"/>
              </w:rPr>
            </w:pPr>
            <w:r w:rsidRPr="00983061">
              <w:rPr>
                <w:snapToGrid w:val="0"/>
              </w:rPr>
              <w:t>位已设置应急</w:t>
            </w:r>
            <w:proofErr w:type="gramStart"/>
            <w:r w:rsidRPr="00983061">
              <w:rPr>
                <w:snapToGrid w:val="0"/>
              </w:rPr>
              <w:t>处置卡</w:t>
            </w:r>
            <w:proofErr w:type="gramEnd"/>
          </w:p>
        </w:tc>
      </w:tr>
      <w:tr w:rsidR="005A3385" w:rsidRPr="00983061" w14:paraId="5A2EC5A9" w14:textId="77777777" w:rsidTr="00EC66BB">
        <w:tc>
          <w:tcPr>
            <w:tcW w:w="368" w:type="pct"/>
            <w:vMerge/>
            <w:vAlign w:val="center"/>
          </w:tcPr>
          <w:p w14:paraId="1C171159" w14:textId="77777777" w:rsidR="005A3385" w:rsidRPr="00983061" w:rsidRDefault="005A3385" w:rsidP="00EC66BB">
            <w:pPr>
              <w:pStyle w:val="1fe"/>
              <w:rPr>
                <w:snapToGrid w:val="0"/>
                <w:sz w:val="2"/>
                <w:szCs w:val="2"/>
              </w:rPr>
            </w:pPr>
          </w:p>
        </w:tc>
        <w:tc>
          <w:tcPr>
            <w:tcW w:w="1424" w:type="pct"/>
            <w:vAlign w:val="center"/>
          </w:tcPr>
          <w:p w14:paraId="3C013CBA" w14:textId="77777777" w:rsidR="005A3385" w:rsidRPr="00983061" w:rsidRDefault="005A3385" w:rsidP="00EC66BB">
            <w:pPr>
              <w:pStyle w:val="1fe"/>
              <w:rPr>
                <w:snapToGrid w:val="0"/>
              </w:rPr>
            </w:pPr>
            <w:r w:rsidRPr="00983061">
              <w:rPr>
                <w:snapToGrid w:val="0"/>
              </w:rPr>
              <w:t>定期巡检和维护责任制度是否落实</w:t>
            </w:r>
          </w:p>
        </w:tc>
        <w:tc>
          <w:tcPr>
            <w:tcW w:w="2035" w:type="pct"/>
            <w:vAlign w:val="center"/>
          </w:tcPr>
          <w:p w14:paraId="16838AA8" w14:textId="77777777" w:rsidR="005A3385" w:rsidRPr="00983061" w:rsidRDefault="005A3385" w:rsidP="00EC66BB">
            <w:pPr>
              <w:pStyle w:val="1fe"/>
              <w:rPr>
                <w:snapToGrid w:val="0"/>
              </w:rPr>
            </w:pPr>
            <w:r w:rsidRPr="00983061">
              <w:rPr>
                <w:snapToGrid w:val="0"/>
              </w:rPr>
              <w:t>环保专员每天每班多次进行周期性巡回检查，有跑冒滴漏或其他异常现象的应及时检修，按照</w:t>
            </w:r>
            <w:r w:rsidRPr="00983061">
              <w:rPr>
                <w:rFonts w:eastAsia="Times New Roman"/>
                <w:snapToGrid w:val="0"/>
              </w:rPr>
              <w:t>“</w:t>
            </w:r>
            <w:r w:rsidRPr="00983061">
              <w:rPr>
                <w:snapToGrid w:val="0"/>
              </w:rPr>
              <w:t>生产服从安全</w:t>
            </w:r>
            <w:r w:rsidRPr="00983061">
              <w:rPr>
                <w:rFonts w:eastAsia="Times New Roman"/>
                <w:snapToGrid w:val="0"/>
              </w:rPr>
              <w:t>”</w:t>
            </w:r>
            <w:r w:rsidRPr="00983061">
              <w:rPr>
                <w:snapToGrid w:val="0"/>
              </w:rPr>
              <w:t>原则停车检修，严禁</w:t>
            </w:r>
            <w:proofErr w:type="gramStart"/>
            <w:r w:rsidRPr="00983061">
              <w:rPr>
                <w:snapToGrid w:val="0"/>
              </w:rPr>
              <w:t>带病或</w:t>
            </w:r>
            <w:proofErr w:type="gramEnd"/>
            <w:r w:rsidRPr="00983061">
              <w:rPr>
                <w:snapToGrid w:val="0"/>
              </w:rPr>
              <w:t>不正常运转</w:t>
            </w:r>
          </w:p>
        </w:tc>
        <w:tc>
          <w:tcPr>
            <w:tcW w:w="1173" w:type="pct"/>
            <w:vAlign w:val="center"/>
          </w:tcPr>
          <w:p w14:paraId="4F6B15C3" w14:textId="77777777" w:rsidR="005A3385" w:rsidRPr="00983061" w:rsidRDefault="005A3385" w:rsidP="00EC66BB">
            <w:pPr>
              <w:pStyle w:val="1fe"/>
              <w:rPr>
                <w:snapToGrid w:val="0"/>
              </w:rPr>
            </w:pPr>
            <w:r w:rsidRPr="00983061">
              <w:rPr>
                <w:snapToGrid w:val="0"/>
              </w:rPr>
              <w:t>定期巡检和维护责任制度已落实</w:t>
            </w:r>
          </w:p>
        </w:tc>
      </w:tr>
      <w:tr w:rsidR="005A3385" w:rsidRPr="00983061" w14:paraId="513CF92D" w14:textId="77777777" w:rsidTr="00EC66BB">
        <w:tc>
          <w:tcPr>
            <w:tcW w:w="368" w:type="pct"/>
            <w:vMerge/>
            <w:vAlign w:val="center"/>
          </w:tcPr>
          <w:p w14:paraId="4F61CCD8" w14:textId="77777777" w:rsidR="005A3385" w:rsidRPr="00983061" w:rsidRDefault="005A3385" w:rsidP="00EC66BB">
            <w:pPr>
              <w:pStyle w:val="1fe"/>
              <w:rPr>
                <w:snapToGrid w:val="0"/>
                <w:sz w:val="20"/>
              </w:rPr>
            </w:pPr>
          </w:p>
        </w:tc>
        <w:tc>
          <w:tcPr>
            <w:tcW w:w="1424" w:type="pct"/>
            <w:vAlign w:val="center"/>
          </w:tcPr>
          <w:p w14:paraId="75FC5C3F" w14:textId="77777777" w:rsidR="005A3385" w:rsidRPr="00983061" w:rsidRDefault="005A3385" w:rsidP="00EC66BB">
            <w:pPr>
              <w:pStyle w:val="1fe"/>
              <w:rPr>
                <w:snapToGrid w:val="0"/>
              </w:rPr>
            </w:pPr>
            <w:r w:rsidRPr="00983061">
              <w:rPr>
                <w:snapToGrid w:val="0"/>
              </w:rPr>
              <w:t>环评及批复文件的各项环境风险防控和应急措施要求是否落实</w:t>
            </w:r>
          </w:p>
        </w:tc>
        <w:tc>
          <w:tcPr>
            <w:tcW w:w="2035" w:type="pct"/>
            <w:vAlign w:val="center"/>
          </w:tcPr>
          <w:p w14:paraId="6D6BDEA9" w14:textId="77777777" w:rsidR="005A3385" w:rsidRPr="00983061" w:rsidRDefault="005A3385" w:rsidP="00EC66BB">
            <w:pPr>
              <w:pStyle w:val="1fe"/>
              <w:rPr>
                <w:snapToGrid w:val="0"/>
              </w:rPr>
            </w:pPr>
            <w:r w:rsidRPr="00983061">
              <w:rPr>
                <w:snapToGrid w:val="0"/>
              </w:rPr>
              <w:t>公司已按照环评及批复文件进行了各项环境风险防控和应急措施的建设</w:t>
            </w:r>
          </w:p>
        </w:tc>
        <w:tc>
          <w:tcPr>
            <w:tcW w:w="1173" w:type="pct"/>
            <w:vAlign w:val="center"/>
          </w:tcPr>
          <w:p w14:paraId="5E49EA4F" w14:textId="77777777" w:rsidR="005A3385" w:rsidRPr="00983061" w:rsidRDefault="005A3385" w:rsidP="00EC66BB">
            <w:pPr>
              <w:pStyle w:val="1fe"/>
              <w:rPr>
                <w:snapToGrid w:val="0"/>
              </w:rPr>
            </w:pPr>
            <w:r w:rsidRPr="00983061">
              <w:rPr>
                <w:snapToGrid w:val="0"/>
              </w:rPr>
              <w:t>环评及批复文件中提出的各项环境风险防控和应急措施要求已</w:t>
            </w:r>
          </w:p>
          <w:p w14:paraId="54AECEB6" w14:textId="77777777" w:rsidR="005A3385" w:rsidRPr="00983061" w:rsidRDefault="005A3385" w:rsidP="00EC66BB">
            <w:pPr>
              <w:pStyle w:val="1fe"/>
              <w:rPr>
                <w:snapToGrid w:val="0"/>
              </w:rPr>
            </w:pPr>
            <w:r w:rsidRPr="00983061">
              <w:rPr>
                <w:snapToGrid w:val="0"/>
              </w:rPr>
              <w:t>落实</w:t>
            </w:r>
          </w:p>
        </w:tc>
      </w:tr>
      <w:tr w:rsidR="005A3385" w:rsidRPr="00983061" w14:paraId="6221B1AB" w14:textId="77777777" w:rsidTr="00EC66BB">
        <w:tc>
          <w:tcPr>
            <w:tcW w:w="368" w:type="pct"/>
            <w:vMerge/>
            <w:vAlign w:val="center"/>
          </w:tcPr>
          <w:p w14:paraId="2B30241E" w14:textId="77777777" w:rsidR="005A3385" w:rsidRPr="00983061" w:rsidRDefault="005A3385" w:rsidP="00EC66BB">
            <w:pPr>
              <w:pStyle w:val="1fe"/>
              <w:rPr>
                <w:snapToGrid w:val="0"/>
                <w:sz w:val="16"/>
              </w:rPr>
            </w:pPr>
          </w:p>
        </w:tc>
        <w:tc>
          <w:tcPr>
            <w:tcW w:w="1424" w:type="pct"/>
            <w:vAlign w:val="center"/>
          </w:tcPr>
          <w:p w14:paraId="70E65488" w14:textId="77777777" w:rsidR="005A3385" w:rsidRPr="00983061" w:rsidRDefault="005A3385" w:rsidP="00EC66BB">
            <w:pPr>
              <w:pStyle w:val="1fe"/>
              <w:rPr>
                <w:snapToGrid w:val="0"/>
                <w:sz w:val="16"/>
              </w:rPr>
            </w:pPr>
            <w:r w:rsidRPr="00983061">
              <w:rPr>
                <w:snapToGrid w:val="0"/>
              </w:rPr>
              <w:t>是否经常对职工开展环境风险和环境应急管理宣传和培训</w:t>
            </w:r>
          </w:p>
        </w:tc>
        <w:tc>
          <w:tcPr>
            <w:tcW w:w="2035" w:type="pct"/>
            <w:vAlign w:val="center"/>
          </w:tcPr>
          <w:p w14:paraId="4F45EA1B" w14:textId="77777777" w:rsidR="005A3385" w:rsidRPr="00983061" w:rsidRDefault="005A3385" w:rsidP="00EC66BB">
            <w:pPr>
              <w:pStyle w:val="1fe"/>
              <w:rPr>
                <w:snapToGrid w:val="0"/>
              </w:rPr>
            </w:pPr>
            <w:r w:rsidRPr="00983061">
              <w:rPr>
                <w:snapToGrid w:val="0"/>
              </w:rPr>
              <w:t>维尤纳特化工应急指挥部负责组织、指导应急预案的培训工作，通过观看应急演练讲座、邀请应急专家授课等形式对应急人员进行应急知识和技能的培训；开展了突发环境事件应急演练，从演练中熟悉事故处置流程、掌握应急物资操作方法、总结不足，改进完善突发环境事件应急方案</w:t>
            </w:r>
            <w:r>
              <w:rPr>
                <w:rFonts w:hint="eastAsia"/>
                <w:snapToGrid w:val="0"/>
              </w:rPr>
              <w:t>。</w:t>
            </w:r>
          </w:p>
        </w:tc>
        <w:tc>
          <w:tcPr>
            <w:tcW w:w="1173" w:type="pct"/>
            <w:vAlign w:val="center"/>
          </w:tcPr>
          <w:p w14:paraId="4832DBA9" w14:textId="77777777" w:rsidR="005A3385" w:rsidRPr="00983061" w:rsidRDefault="005A3385" w:rsidP="00EC66BB">
            <w:pPr>
              <w:pStyle w:val="1fe"/>
              <w:rPr>
                <w:snapToGrid w:val="0"/>
                <w:sz w:val="16"/>
              </w:rPr>
            </w:pPr>
            <w:r w:rsidRPr="00983061">
              <w:rPr>
                <w:snapToGrid w:val="0"/>
              </w:rPr>
              <w:t>已开展相关培训工</w:t>
            </w:r>
            <w:r w:rsidRPr="00983061">
              <w:rPr>
                <w:snapToGrid w:val="0"/>
              </w:rPr>
              <w:t xml:space="preserve"> </w:t>
            </w:r>
            <w:r w:rsidRPr="00983061">
              <w:rPr>
                <w:snapToGrid w:val="0"/>
              </w:rPr>
              <w:t>作；已开展事故处置应急演练</w:t>
            </w:r>
            <w:r>
              <w:rPr>
                <w:rFonts w:hint="eastAsia"/>
                <w:snapToGrid w:val="0"/>
              </w:rPr>
              <w:t>，对应急演练中出现的</w:t>
            </w:r>
            <w:r w:rsidRPr="000D2F78">
              <w:t>问题和缺陷</w:t>
            </w:r>
            <w:r>
              <w:rPr>
                <w:rFonts w:hint="eastAsia"/>
                <w:snapToGrid w:val="0"/>
              </w:rPr>
              <w:t>进行</w:t>
            </w:r>
            <w:r w:rsidRPr="00841C97">
              <w:rPr>
                <w:rFonts w:hint="eastAsia"/>
                <w:snapToGrid w:val="0"/>
              </w:rPr>
              <w:t>不断补充和完善</w:t>
            </w:r>
            <w:r>
              <w:rPr>
                <w:rFonts w:hint="eastAsia"/>
                <w:snapToGrid w:val="0"/>
              </w:rPr>
              <w:t>。</w:t>
            </w:r>
          </w:p>
        </w:tc>
      </w:tr>
      <w:tr w:rsidR="005A3385" w:rsidRPr="00983061" w14:paraId="49486EBE" w14:textId="77777777" w:rsidTr="00EC66BB">
        <w:tc>
          <w:tcPr>
            <w:tcW w:w="368" w:type="pct"/>
            <w:vMerge/>
            <w:vAlign w:val="center"/>
          </w:tcPr>
          <w:p w14:paraId="41A9CDB4" w14:textId="77777777" w:rsidR="005A3385" w:rsidRPr="00983061" w:rsidRDefault="005A3385" w:rsidP="00EC66BB">
            <w:pPr>
              <w:pStyle w:val="1fe"/>
              <w:rPr>
                <w:snapToGrid w:val="0"/>
                <w:sz w:val="16"/>
              </w:rPr>
            </w:pPr>
          </w:p>
        </w:tc>
        <w:tc>
          <w:tcPr>
            <w:tcW w:w="1424" w:type="pct"/>
            <w:vAlign w:val="center"/>
          </w:tcPr>
          <w:p w14:paraId="2A455167" w14:textId="77777777" w:rsidR="005A3385" w:rsidRPr="00983061" w:rsidRDefault="005A3385" w:rsidP="00EC66BB">
            <w:pPr>
              <w:pStyle w:val="1fe"/>
              <w:rPr>
                <w:snapToGrid w:val="0"/>
              </w:rPr>
            </w:pPr>
            <w:r w:rsidRPr="00983061">
              <w:rPr>
                <w:snapToGrid w:val="0"/>
              </w:rPr>
              <w:t>是否建立突发环境事件信息报告制度，并有效执行</w:t>
            </w:r>
          </w:p>
        </w:tc>
        <w:tc>
          <w:tcPr>
            <w:tcW w:w="2035" w:type="pct"/>
            <w:vAlign w:val="center"/>
          </w:tcPr>
          <w:p w14:paraId="40509C2F" w14:textId="77777777" w:rsidR="005A3385" w:rsidRPr="00983061" w:rsidRDefault="005A3385" w:rsidP="00EC66BB">
            <w:pPr>
              <w:pStyle w:val="1fe"/>
              <w:rPr>
                <w:snapToGrid w:val="0"/>
              </w:rPr>
            </w:pPr>
            <w:r w:rsidRPr="00983061">
              <w:rPr>
                <w:snapToGrid w:val="0"/>
              </w:rPr>
              <w:t>维尤纳特化工</w:t>
            </w:r>
            <w:r>
              <w:rPr>
                <w:rFonts w:hint="eastAsia"/>
                <w:snapToGrid w:val="0"/>
              </w:rPr>
              <w:t>已建立</w:t>
            </w:r>
            <w:r w:rsidRPr="00983061">
              <w:rPr>
                <w:snapToGrid w:val="0"/>
              </w:rPr>
              <w:t>突发环境事件信息报告制度</w:t>
            </w:r>
            <w:r>
              <w:rPr>
                <w:rFonts w:hint="eastAsia"/>
                <w:snapToGrid w:val="0"/>
              </w:rPr>
              <w:t>，并明确流程、报告时限等内容。</w:t>
            </w:r>
            <w:r w:rsidRPr="00983061">
              <w:rPr>
                <w:snapToGrid w:val="0"/>
              </w:rPr>
              <w:t>发生突发环境事件后及时进行初报、续报、处理结果报告</w:t>
            </w:r>
            <w:r>
              <w:rPr>
                <w:rFonts w:hint="eastAsia"/>
                <w:snapToGrid w:val="0"/>
              </w:rPr>
              <w:t>。</w:t>
            </w:r>
          </w:p>
        </w:tc>
        <w:tc>
          <w:tcPr>
            <w:tcW w:w="1173" w:type="pct"/>
            <w:vAlign w:val="center"/>
          </w:tcPr>
          <w:p w14:paraId="6F8480A7" w14:textId="77777777" w:rsidR="005A3385" w:rsidRPr="00983061" w:rsidRDefault="005A3385" w:rsidP="00EC66BB">
            <w:pPr>
              <w:pStyle w:val="1fe"/>
              <w:rPr>
                <w:snapToGrid w:val="0"/>
              </w:rPr>
            </w:pPr>
            <w:r w:rsidRPr="00983061">
              <w:rPr>
                <w:snapToGrid w:val="0"/>
              </w:rPr>
              <w:t>已建立报告制度</w:t>
            </w:r>
          </w:p>
        </w:tc>
      </w:tr>
      <w:tr w:rsidR="005A3385" w:rsidRPr="00983061" w14:paraId="672A03B3" w14:textId="77777777" w:rsidTr="00EC66BB">
        <w:tc>
          <w:tcPr>
            <w:tcW w:w="368" w:type="pct"/>
            <w:vMerge w:val="restart"/>
            <w:vAlign w:val="center"/>
          </w:tcPr>
          <w:p w14:paraId="7ACD5466" w14:textId="77777777" w:rsidR="005A3385" w:rsidRPr="00983061" w:rsidRDefault="005A3385" w:rsidP="00EC66BB">
            <w:pPr>
              <w:pStyle w:val="1fe"/>
              <w:rPr>
                <w:snapToGrid w:val="0"/>
              </w:rPr>
            </w:pPr>
            <w:r w:rsidRPr="00983061">
              <w:rPr>
                <w:snapToGrid w:val="0"/>
              </w:rPr>
              <w:t>环境</w:t>
            </w:r>
          </w:p>
          <w:p w14:paraId="322BC40B" w14:textId="77777777" w:rsidR="005A3385" w:rsidRPr="00983061" w:rsidRDefault="005A3385" w:rsidP="00EC66BB">
            <w:pPr>
              <w:pStyle w:val="1fe"/>
              <w:rPr>
                <w:snapToGrid w:val="0"/>
              </w:rPr>
            </w:pPr>
            <w:r w:rsidRPr="00983061">
              <w:rPr>
                <w:snapToGrid w:val="0"/>
              </w:rPr>
              <w:t>风险</w:t>
            </w:r>
          </w:p>
          <w:p w14:paraId="540C9E8E" w14:textId="77777777" w:rsidR="005A3385" w:rsidRPr="00983061" w:rsidRDefault="005A3385" w:rsidP="00EC66BB">
            <w:pPr>
              <w:pStyle w:val="1fe"/>
              <w:rPr>
                <w:snapToGrid w:val="0"/>
              </w:rPr>
            </w:pPr>
            <w:r w:rsidRPr="00983061">
              <w:rPr>
                <w:snapToGrid w:val="0"/>
              </w:rPr>
              <w:t>防控</w:t>
            </w:r>
          </w:p>
          <w:p w14:paraId="032B8F26" w14:textId="77777777" w:rsidR="005A3385" w:rsidRPr="00983061" w:rsidRDefault="005A3385" w:rsidP="00EC66BB">
            <w:pPr>
              <w:pStyle w:val="1fe"/>
              <w:rPr>
                <w:snapToGrid w:val="0"/>
              </w:rPr>
            </w:pPr>
            <w:r w:rsidRPr="00983061">
              <w:rPr>
                <w:snapToGrid w:val="0"/>
              </w:rPr>
              <w:t>与应</w:t>
            </w:r>
          </w:p>
          <w:p w14:paraId="391F44F3" w14:textId="77777777" w:rsidR="005A3385" w:rsidRPr="00983061" w:rsidRDefault="005A3385" w:rsidP="00EC66BB">
            <w:pPr>
              <w:pStyle w:val="1fe"/>
              <w:rPr>
                <w:snapToGrid w:val="0"/>
              </w:rPr>
            </w:pPr>
            <w:r w:rsidRPr="00983061">
              <w:rPr>
                <w:snapToGrid w:val="0"/>
              </w:rPr>
              <w:t>急</w:t>
            </w:r>
            <w:proofErr w:type="gramStart"/>
            <w:r w:rsidRPr="00983061">
              <w:rPr>
                <w:snapToGrid w:val="0"/>
              </w:rPr>
              <w:t>措</w:t>
            </w:r>
            <w:proofErr w:type="gramEnd"/>
          </w:p>
          <w:p w14:paraId="7FA4F531" w14:textId="77777777" w:rsidR="005A3385" w:rsidRPr="00983061" w:rsidRDefault="005A3385" w:rsidP="00EC66BB">
            <w:pPr>
              <w:pStyle w:val="1fe"/>
              <w:rPr>
                <w:snapToGrid w:val="0"/>
                <w:sz w:val="16"/>
              </w:rPr>
            </w:pPr>
            <w:r w:rsidRPr="00983061">
              <w:rPr>
                <w:snapToGrid w:val="0"/>
              </w:rPr>
              <w:lastRenderedPageBreak/>
              <w:t>施</w:t>
            </w:r>
          </w:p>
        </w:tc>
        <w:tc>
          <w:tcPr>
            <w:tcW w:w="1424" w:type="pct"/>
            <w:vAlign w:val="center"/>
          </w:tcPr>
          <w:p w14:paraId="765F649D" w14:textId="77777777" w:rsidR="005A3385" w:rsidRPr="00983061" w:rsidRDefault="005A3385" w:rsidP="00EC66BB">
            <w:pPr>
              <w:pStyle w:val="1fe"/>
              <w:rPr>
                <w:snapToGrid w:val="0"/>
              </w:rPr>
            </w:pPr>
            <w:r w:rsidRPr="00983061">
              <w:rPr>
                <w:snapToGrid w:val="0"/>
              </w:rPr>
              <w:lastRenderedPageBreak/>
              <w:t>是否在废气排放口、废水、雨水和清洁下水排放口对可能排出的环境风险物质，按照物质特性、危害，设置监视、控制措</w:t>
            </w:r>
            <w:r w:rsidRPr="00983061">
              <w:rPr>
                <w:snapToGrid w:val="0"/>
              </w:rPr>
              <w:lastRenderedPageBreak/>
              <w:t>施，分析每项措施的管理规定、岗位职责落实情况和措施的有效性</w:t>
            </w:r>
          </w:p>
        </w:tc>
        <w:tc>
          <w:tcPr>
            <w:tcW w:w="2035" w:type="pct"/>
            <w:vAlign w:val="center"/>
          </w:tcPr>
          <w:p w14:paraId="44A3D924" w14:textId="77777777" w:rsidR="005A3385" w:rsidRPr="00983061" w:rsidRDefault="005A3385" w:rsidP="00EC66BB">
            <w:pPr>
              <w:pStyle w:val="1fe"/>
              <w:rPr>
                <w:snapToGrid w:val="0"/>
              </w:rPr>
            </w:pPr>
            <w:r>
              <w:rPr>
                <w:rFonts w:hint="eastAsia"/>
              </w:rPr>
              <w:lastRenderedPageBreak/>
              <w:t>雨水排放口设有切断阀门和监控装置，并</w:t>
            </w:r>
            <w:r w:rsidRPr="00123F2D">
              <w:rPr>
                <w:rFonts w:hint="eastAsia"/>
              </w:rPr>
              <w:t>安装</w:t>
            </w:r>
            <w:r>
              <w:rPr>
                <w:rFonts w:hint="eastAsia"/>
              </w:rPr>
              <w:t>了</w:t>
            </w:r>
            <w:r w:rsidRPr="00123F2D">
              <w:rPr>
                <w:rFonts w:hint="eastAsia"/>
              </w:rPr>
              <w:t>水质（</w:t>
            </w:r>
            <w:r w:rsidRPr="00123F2D">
              <w:rPr>
                <w:rFonts w:hint="eastAsia"/>
              </w:rPr>
              <w:t>pH</w:t>
            </w:r>
            <w:r w:rsidRPr="00123F2D">
              <w:rPr>
                <w:rFonts w:hint="eastAsia"/>
              </w:rPr>
              <w:t>、</w:t>
            </w:r>
            <w:r w:rsidRPr="00123F2D">
              <w:rPr>
                <w:rFonts w:hint="eastAsia"/>
              </w:rPr>
              <w:t>COD</w:t>
            </w:r>
            <w:r w:rsidRPr="00123F2D">
              <w:rPr>
                <w:rFonts w:hint="eastAsia"/>
              </w:rPr>
              <w:t>、氨氮）、水量在线</w:t>
            </w:r>
            <w:r>
              <w:rPr>
                <w:rFonts w:hint="eastAsia"/>
              </w:rPr>
              <w:t>监测</w:t>
            </w:r>
            <w:r w:rsidRPr="00123F2D">
              <w:rPr>
                <w:rFonts w:hint="eastAsia"/>
              </w:rPr>
              <w:t>设备</w:t>
            </w:r>
            <w:r>
              <w:rPr>
                <w:rFonts w:hint="eastAsia"/>
              </w:rPr>
              <w:t>，并由</w:t>
            </w:r>
            <w:r w:rsidRPr="00983061">
              <w:rPr>
                <w:snapToGrid w:val="0"/>
              </w:rPr>
              <w:t>专人负责雨水排放口闸阀的开关状态检查；</w:t>
            </w:r>
            <w:r w:rsidRPr="00841C97">
              <w:rPr>
                <w:rFonts w:hint="eastAsia"/>
                <w:snapToGrid w:val="0"/>
              </w:rPr>
              <w:t>厂区污水总排口设有在线监控，</w:t>
            </w:r>
            <w:r w:rsidRPr="00841C97">
              <w:rPr>
                <w:rFonts w:hint="eastAsia"/>
                <w:snapToGrid w:val="0"/>
              </w:rPr>
              <w:lastRenderedPageBreak/>
              <w:t>监测因子主要为</w:t>
            </w:r>
            <w:r w:rsidRPr="00841C97">
              <w:rPr>
                <w:rFonts w:hint="eastAsia"/>
                <w:snapToGrid w:val="0"/>
              </w:rPr>
              <w:t>pH</w:t>
            </w:r>
            <w:r w:rsidRPr="00841C97">
              <w:rPr>
                <w:rFonts w:hint="eastAsia"/>
                <w:snapToGrid w:val="0"/>
              </w:rPr>
              <w:t>值、</w:t>
            </w:r>
            <w:r w:rsidRPr="00841C97">
              <w:rPr>
                <w:rFonts w:hint="eastAsia"/>
                <w:snapToGrid w:val="0"/>
              </w:rPr>
              <w:t>COD</w:t>
            </w:r>
            <w:r w:rsidRPr="00841C97">
              <w:rPr>
                <w:rFonts w:hint="eastAsia"/>
                <w:snapToGrid w:val="0"/>
              </w:rPr>
              <w:t>、氨氮、总磷、总氮等</w:t>
            </w:r>
            <w:r>
              <w:rPr>
                <w:rFonts w:hint="eastAsia"/>
                <w:snapToGrid w:val="0"/>
              </w:rPr>
              <w:t>；</w:t>
            </w:r>
            <w:r w:rsidRPr="00983061">
              <w:rPr>
                <w:snapToGrid w:val="0"/>
              </w:rPr>
              <w:t>环保专员定期巡查废气处理设施运行情况，并制定了各项控制措施</w:t>
            </w:r>
            <w:r>
              <w:rPr>
                <w:rFonts w:hint="eastAsia"/>
                <w:snapToGrid w:val="0"/>
              </w:rPr>
              <w:t>。</w:t>
            </w:r>
          </w:p>
        </w:tc>
        <w:tc>
          <w:tcPr>
            <w:tcW w:w="1173" w:type="pct"/>
            <w:vAlign w:val="center"/>
          </w:tcPr>
          <w:p w14:paraId="5CCE0887" w14:textId="77777777" w:rsidR="005A3385" w:rsidRPr="00983061" w:rsidRDefault="005A3385" w:rsidP="00EC66BB">
            <w:pPr>
              <w:pStyle w:val="1fe"/>
              <w:rPr>
                <w:snapToGrid w:val="0"/>
                <w:sz w:val="16"/>
              </w:rPr>
            </w:pPr>
            <w:r w:rsidRPr="00983061">
              <w:rPr>
                <w:snapToGrid w:val="0"/>
              </w:rPr>
              <w:lastRenderedPageBreak/>
              <w:t>已落实</w:t>
            </w:r>
          </w:p>
        </w:tc>
      </w:tr>
      <w:tr w:rsidR="005A3385" w:rsidRPr="00983061" w14:paraId="34E6D2B8" w14:textId="77777777" w:rsidTr="00EC66BB">
        <w:tc>
          <w:tcPr>
            <w:tcW w:w="368" w:type="pct"/>
            <w:vMerge/>
            <w:vAlign w:val="center"/>
          </w:tcPr>
          <w:p w14:paraId="51DCD001" w14:textId="77777777" w:rsidR="005A3385" w:rsidRPr="00983061" w:rsidRDefault="005A3385" w:rsidP="00EC66BB">
            <w:pPr>
              <w:pStyle w:val="1fe"/>
              <w:rPr>
                <w:snapToGrid w:val="0"/>
              </w:rPr>
            </w:pPr>
          </w:p>
        </w:tc>
        <w:tc>
          <w:tcPr>
            <w:tcW w:w="1424" w:type="pct"/>
            <w:vAlign w:val="center"/>
          </w:tcPr>
          <w:p w14:paraId="1F24985F" w14:textId="77777777" w:rsidR="005A3385" w:rsidRPr="00983061" w:rsidRDefault="005A3385" w:rsidP="00EC66BB">
            <w:pPr>
              <w:pStyle w:val="1fe"/>
              <w:rPr>
                <w:snapToGrid w:val="0"/>
              </w:rPr>
            </w:pPr>
            <w:r w:rsidRPr="00983061">
              <w:rPr>
                <w:snapToGrid w:val="0"/>
              </w:rPr>
              <w:t>是否采取防止事故排水、污染物等扩散、排出厂界的措施，包括截流措施、事故排水收集措施、清净下水系统防控措施、雨水系统防控措施、生产废水处理系统防控措施等，分析每项措施的管理规定、岗位职责落实情况和措施的有效性</w:t>
            </w:r>
          </w:p>
        </w:tc>
        <w:tc>
          <w:tcPr>
            <w:tcW w:w="2035" w:type="pct"/>
            <w:vAlign w:val="center"/>
          </w:tcPr>
          <w:p w14:paraId="59F63E77" w14:textId="77777777" w:rsidR="005A3385" w:rsidRPr="00983061" w:rsidRDefault="005A3385" w:rsidP="00EC66BB">
            <w:pPr>
              <w:pStyle w:val="1fe"/>
              <w:rPr>
                <w:snapToGrid w:val="0"/>
              </w:rPr>
            </w:pPr>
            <w:r w:rsidRPr="00983061">
              <w:rPr>
                <w:snapToGrid w:val="0"/>
              </w:rPr>
              <w:t>原料</w:t>
            </w:r>
            <w:r w:rsidRPr="00983061">
              <w:rPr>
                <w:snapToGrid w:val="0"/>
              </w:rPr>
              <w:t>/</w:t>
            </w:r>
            <w:r w:rsidRPr="00983061">
              <w:rPr>
                <w:snapToGrid w:val="0"/>
              </w:rPr>
              <w:t>中间罐区均进行防渗处理，生产车间及厂区道路等均进行地面硬化，生产车间全部进行油漆处理；各生产装置围堰与罐区围堰外围设排水切换阀，正常情况通向雨水系统的阀门关闭，</w:t>
            </w:r>
            <w:r w:rsidRPr="00983061">
              <w:rPr>
                <w:snapToGrid w:val="0"/>
              </w:rPr>
              <w:t xml:space="preserve"> </w:t>
            </w:r>
            <w:r w:rsidRPr="00983061">
              <w:rPr>
                <w:snapToGrid w:val="0"/>
              </w:rPr>
              <w:t>通向污水系统的阀门打开；围堰高度均在</w:t>
            </w:r>
            <w:r w:rsidRPr="00983061">
              <w:rPr>
                <w:snapToGrid w:val="0"/>
              </w:rPr>
              <w:t xml:space="preserve"> 1m-1.2m</w:t>
            </w:r>
            <w:r w:rsidRPr="00983061">
              <w:rPr>
                <w:snapToGrid w:val="0"/>
              </w:rPr>
              <w:t>，收集容积均能容纳相应罐区的最大储罐的储存量</w:t>
            </w:r>
            <w:r>
              <w:rPr>
                <w:rFonts w:hint="eastAsia"/>
                <w:snapToGrid w:val="0"/>
              </w:rPr>
              <w:t>；厂区内设置</w:t>
            </w:r>
            <w:r>
              <w:rPr>
                <w:rFonts w:hint="eastAsia"/>
                <w:snapToGrid w:val="0"/>
              </w:rPr>
              <w:t>5</w:t>
            </w:r>
            <w:r>
              <w:rPr>
                <w:snapToGrid w:val="0"/>
              </w:rPr>
              <w:t>00</w:t>
            </w:r>
            <w:r>
              <w:rPr>
                <w:rFonts w:hint="eastAsia"/>
                <w:snapToGrid w:val="0"/>
              </w:rPr>
              <w:t>m</w:t>
            </w:r>
            <w:r w:rsidRPr="00841C97">
              <w:rPr>
                <w:snapToGrid w:val="0"/>
                <w:vertAlign w:val="superscript"/>
              </w:rPr>
              <w:t>3</w:t>
            </w:r>
            <w:r>
              <w:rPr>
                <w:rFonts w:hint="eastAsia"/>
                <w:snapToGrid w:val="0"/>
              </w:rPr>
              <w:t>事故应急池。</w:t>
            </w:r>
            <w:r w:rsidRPr="00983061">
              <w:rPr>
                <w:snapToGrid w:val="0"/>
              </w:rPr>
              <w:t>厂区应急指挥部已落实各项管理规定、岗位职责及事故状态下采取的应急措施，通过演练落实了上述措施的有效性</w:t>
            </w:r>
          </w:p>
        </w:tc>
        <w:tc>
          <w:tcPr>
            <w:tcW w:w="1173" w:type="pct"/>
            <w:vAlign w:val="center"/>
          </w:tcPr>
          <w:p w14:paraId="56C73FC8" w14:textId="77777777" w:rsidR="005A3385" w:rsidRPr="00983061" w:rsidRDefault="005A3385" w:rsidP="00EC66BB">
            <w:pPr>
              <w:pStyle w:val="1fe"/>
              <w:rPr>
                <w:snapToGrid w:val="0"/>
                <w:sz w:val="14"/>
              </w:rPr>
            </w:pPr>
            <w:r w:rsidRPr="00983061">
              <w:rPr>
                <w:snapToGrid w:val="0"/>
              </w:rPr>
              <w:t>符合要求</w:t>
            </w:r>
          </w:p>
        </w:tc>
      </w:tr>
      <w:tr w:rsidR="005A3385" w:rsidRPr="00983061" w14:paraId="2B572D18" w14:textId="77777777" w:rsidTr="00EC66BB">
        <w:tc>
          <w:tcPr>
            <w:tcW w:w="368" w:type="pct"/>
            <w:vMerge/>
            <w:vAlign w:val="center"/>
          </w:tcPr>
          <w:p w14:paraId="162EA860" w14:textId="77777777" w:rsidR="005A3385" w:rsidRPr="00983061" w:rsidRDefault="005A3385" w:rsidP="00EC66BB">
            <w:pPr>
              <w:pStyle w:val="1fe"/>
              <w:rPr>
                <w:snapToGrid w:val="0"/>
                <w:sz w:val="20"/>
              </w:rPr>
            </w:pPr>
          </w:p>
        </w:tc>
        <w:tc>
          <w:tcPr>
            <w:tcW w:w="1424" w:type="pct"/>
            <w:vAlign w:val="center"/>
          </w:tcPr>
          <w:p w14:paraId="16FE21F3" w14:textId="77777777" w:rsidR="005A3385" w:rsidRPr="00983061" w:rsidRDefault="005A3385" w:rsidP="00EC66BB">
            <w:pPr>
              <w:pStyle w:val="1fe"/>
              <w:rPr>
                <w:snapToGrid w:val="0"/>
              </w:rPr>
            </w:pPr>
            <w:r w:rsidRPr="00983061">
              <w:rPr>
                <w:snapToGrid w:val="0"/>
              </w:rPr>
              <w:t>涉及毒性气体的，是否设置毒性气体泄漏紧急处置装</w:t>
            </w:r>
            <w:r w:rsidRPr="00983061">
              <w:rPr>
                <w:snapToGrid w:val="0"/>
              </w:rPr>
              <w:t xml:space="preserve"> </w:t>
            </w:r>
            <w:r w:rsidRPr="00983061">
              <w:rPr>
                <w:snapToGrid w:val="0"/>
              </w:rPr>
              <w:t>置，是否已布置生产区域或厂界毒性气体泄漏监控预警系统，是否有提醒周边公众紧急疏散的措施和手段等，</w:t>
            </w:r>
            <w:r w:rsidRPr="00983061">
              <w:rPr>
                <w:snapToGrid w:val="0"/>
              </w:rPr>
              <w:t xml:space="preserve"> </w:t>
            </w:r>
            <w:r w:rsidRPr="00983061">
              <w:rPr>
                <w:snapToGrid w:val="0"/>
              </w:rPr>
              <w:t>分析每项措施的管理规定、岗位责任落实情况和措施的有效性</w:t>
            </w:r>
          </w:p>
        </w:tc>
        <w:tc>
          <w:tcPr>
            <w:tcW w:w="2035" w:type="pct"/>
            <w:vAlign w:val="center"/>
          </w:tcPr>
          <w:p w14:paraId="2E692E29" w14:textId="77777777" w:rsidR="005A3385" w:rsidRPr="00983061" w:rsidRDefault="005A3385" w:rsidP="00EC66BB">
            <w:pPr>
              <w:pStyle w:val="1fe"/>
              <w:rPr>
                <w:snapToGrid w:val="0"/>
              </w:rPr>
            </w:pPr>
            <w:r w:rsidRPr="00983061">
              <w:rPr>
                <w:snapToGrid w:val="0"/>
              </w:rPr>
              <w:t>维尤纳特化工</w:t>
            </w:r>
            <w:r>
              <w:rPr>
                <w:rFonts w:hint="eastAsia"/>
                <w:snapToGrid w:val="0"/>
              </w:rPr>
              <w:t>涉及的有</w:t>
            </w:r>
            <w:r w:rsidRPr="00983061">
              <w:rPr>
                <w:snapToGrid w:val="0"/>
              </w:rPr>
              <w:t>毒</w:t>
            </w:r>
            <w:r>
              <w:rPr>
                <w:rFonts w:hint="eastAsia"/>
                <w:snapToGrid w:val="0"/>
              </w:rPr>
              <w:t>、有</w:t>
            </w:r>
            <w:r w:rsidRPr="00983061">
              <w:rPr>
                <w:snapToGrid w:val="0"/>
              </w:rPr>
              <w:t>害气体主要为氯气</w:t>
            </w:r>
            <w:r>
              <w:rPr>
                <w:rFonts w:hint="eastAsia"/>
                <w:snapToGrid w:val="0"/>
              </w:rPr>
              <w:t>、氨气</w:t>
            </w:r>
            <w:r w:rsidRPr="00983061">
              <w:rPr>
                <w:snapToGrid w:val="0"/>
              </w:rPr>
              <w:t>，在氯气</w:t>
            </w:r>
            <w:r>
              <w:rPr>
                <w:rFonts w:hint="eastAsia"/>
                <w:snapToGrid w:val="0"/>
              </w:rPr>
              <w:t>、氨气</w:t>
            </w:r>
            <w:r w:rsidRPr="00983061">
              <w:rPr>
                <w:snapToGrid w:val="0"/>
              </w:rPr>
              <w:t>罐区</w:t>
            </w:r>
            <w:r>
              <w:rPr>
                <w:rFonts w:hint="eastAsia"/>
                <w:snapToGrid w:val="0"/>
              </w:rPr>
              <w:t>均已</w:t>
            </w:r>
            <w:r w:rsidRPr="00983061">
              <w:rPr>
                <w:snapToGrid w:val="0"/>
              </w:rPr>
              <w:t>设置了设置毒性气体泄漏紧急处置液碱喷淋装置，并设置了泄漏监控预警系统</w:t>
            </w:r>
            <w:r>
              <w:rPr>
                <w:rFonts w:hint="eastAsia"/>
                <w:snapToGrid w:val="0"/>
              </w:rPr>
              <w:t>；建立了</w:t>
            </w:r>
            <w:r w:rsidRPr="00983061">
              <w:rPr>
                <w:snapToGrid w:val="0"/>
              </w:rPr>
              <w:t>岗位责任落实，制定了有效的措施</w:t>
            </w:r>
            <w:r>
              <w:rPr>
                <w:rFonts w:hint="eastAsia"/>
                <w:snapToGrid w:val="0"/>
              </w:rPr>
              <w:t>。</w:t>
            </w:r>
          </w:p>
        </w:tc>
        <w:tc>
          <w:tcPr>
            <w:tcW w:w="1173" w:type="pct"/>
            <w:vAlign w:val="center"/>
          </w:tcPr>
          <w:p w14:paraId="141CAE4B" w14:textId="77777777" w:rsidR="005A3385" w:rsidRPr="00983061" w:rsidRDefault="005A3385" w:rsidP="00EC66BB">
            <w:pPr>
              <w:pStyle w:val="1fe"/>
              <w:rPr>
                <w:snapToGrid w:val="0"/>
              </w:rPr>
            </w:pPr>
            <w:r w:rsidRPr="00983061">
              <w:rPr>
                <w:snapToGrid w:val="0"/>
              </w:rPr>
              <w:t>符合要求</w:t>
            </w:r>
          </w:p>
        </w:tc>
      </w:tr>
      <w:tr w:rsidR="005A3385" w:rsidRPr="00983061" w14:paraId="522CE152" w14:textId="77777777" w:rsidTr="00EC66BB">
        <w:tc>
          <w:tcPr>
            <w:tcW w:w="368" w:type="pct"/>
            <w:vMerge w:val="restart"/>
            <w:vAlign w:val="center"/>
          </w:tcPr>
          <w:p w14:paraId="4A69ADE3" w14:textId="77777777" w:rsidR="005A3385" w:rsidRPr="00983061" w:rsidRDefault="005A3385" w:rsidP="00EC66BB">
            <w:pPr>
              <w:pStyle w:val="1fe"/>
              <w:rPr>
                <w:snapToGrid w:val="0"/>
              </w:rPr>
            </w:pPr>
            <w:r w:rsidRPr="00983061">
              <w:rPr>
                <w:snapToGrid w:val="0"/>
              </w:rPr>
              <w:t>环境应急资源</w:t>
            </w:r>
          </w:p>
        </w:tc>
        <w:tc>
          <w:tcPr>
            <w:tcW w:w="1424" w:type="pct"/>
            <w:vAlign w:val="center"/>
          </w:tcPr>
          <w:p w14:paraId="5340B1D5" w14:textId="77777777" w:rsidR="005A3385" w:rsidRPr="00983061" w:rsidRDefault="005A3385" w:rsidP="00EC66BB">
            <w:pPr>
              <w:pStyle w:val="1fe"/>
              <w:rPr>
                <w:snapToGrid w:val="0"/>
              </w:rPr>
            </w:pPr>
            <w:r w:rsidRPr="00983061">
              <w:rPr>
                <w:snapToGrid w:val="0"/>
              </w:rPr>
              <w:t>是否配备必要的应急物资和应急装备（包括应急监测）</w:t>
            </w:r>
          </w:p>
        </w:tc>
        <w:tc>
          <w:tcPr>
            <w:tcW w:w="2035" w:type="pct"/>
            <w:vAlign w:val="center"/>
          </w:tcPr>
          <w:p w14:paraId="73F32672" w14:textId="77777777" w:rsidR="005A3385" w:rsidRPr="00983061" w:rsidRDefault="005A3385" w:rsidP="00EC66BB">
            <w:pPr>
              <w:pStyle w:val="1fe"/>
              <w:rPr>
                <w:snapToGrid w:val="0"/>
              </w:rPr>
            </w:pPr>
            <w:r w:rsidRPr="00983061">
              <w:rPr>
                <w:snapToGrid w:val="0"/>
              </w:rPr>
              <w:t>已配备相应应急物资和应急装备，以及必要的简便应急监测装置</w:t>
            </w:r>
            <w:r>
              <w:rPr>
                <w:rFonts w:hint="eastAsia"/>
                <w:snapToGrid w:val="0"/>
              </w:rPr>
              <w:t>，但仍缺少</w:t>
            </w:r>
            <w:r w:rsidRPr="00841C97">
              <w:rPr>
                <w:rFonts w:hint="eastAsia"/>
                <w:snapToGrid w:val="0"/>
              </w:rPr>
              <w:t>堵漏设施和吸附物质</w:t>
            </w:r>
            <w:r>
              <w:rPr>
                <w:rFonts w:hint="eastAsia"/>
                <w:snapToGrid w:val="0"/>
              </w:rPr>
              <w:t>。</w:t>
            </w:r>
          </w:p>
        </w:tc>
        <w:tc>
          <w:tcPr>
            <w:tcW w:w="1173" w:type="pct"/>
            <w:vAlign w:val="center"/>
          </w:tcPr>
          <w:p w14:paraId="5216DD19" w14:textId="77777777" w:rsidR="005A3385" w:rsidRPr="00983061" w:rsidRDefault="005A3385" w:rsidP="00EC66BB">
            <w:pPr>
              <w:pStyle w:val="1fe"/>
              <w:rPr>
                <w:snapToGrid w:val="0"/>
              </w:rPr>
            </w:pPr>
            <w:r>
              <w:rPr>
                <w:rFonts w:hint="eastAsia"/>
                <w:snapToGrid w:val="0"/>
              </w:rPr>
              <w:t>缺少</w:t>
            </w:r>
            <w:r w:rsidRPr="00841C97">
              <w:rPr>
                <w:rFonts w:hint="eastAsia"/>
                <w:snapToGrid w:val="0"/>
              </w:rPr>
              <w:t>堵漏设施和吸附物质</w:t>
            </w:r>
            <w:r>
              <w:rPr>
                <w:rFonts w:hint="eastAsia"/>
                <w:snapToGrid w:val="0"/>
              </w:rPr>
              <w:t>的应急物资</w:t>
            </w:r>
          </w:p>
        </w:tc>
      </w:tr>
      <w:tr w:rsidR="005A3385" w:rsidRPr="00983061" w14:paraId="40BAD70F" w14:textId="77777777" w:rsidTr="00EC66BB">
        <w:tc>
          <w:tcPr>
            <w:tcW w:w="368" w:type="pct"/>
            <w:vMerge/>
            <w:vAlign w:val="center"/>
          </w:tcPr>
          <w:p w14:paraId="1ECCED71" w14:textId="77777777" w:rsidR="005A3385" w:rsidRPr="00983061" w:rsidRDefault="005A3385" w:rsidP="00EC66BB">
            <w:pPr>
              <w:pStyle w:val="1fe"/>
              <w:rPr>
                <w:snapToGrid w:val="0"/>
                <w:sz w:val="2"/>
                <w:szCs w:val="2"/>
              </w:rPr>
            </w:pPr>
          </w:p>
        </w:tc>
        <w:tc>
          <w:tcPr>
            <w:tcW w:w="1424" w:type="pct"/>
            <w:vAlign w:val="center"/>
          </w:tcPr>
          <w:p w14:paraId="36BDDC0C" w14:textId="77777777" w:rsidR="005A3385" w:rsidRPr="00983061" w:rsidRDefault="005A3385" w:rsidP="00EC66BB">
            <w:pPr>
              <w:pStyle w:val="1fe"/>
              <w:rPr>
                <w:snapToGrid w:val="0"/>
              </w:rPr>
            </w:pPr>
            <w:r w:rsidRPr="00983061">
              <w:rPr>
                <w:snapToGrid w:val="0"/>
              </w:rPr>
              <w:t>是否已设置专职或兼职人员组成的应急救援队伍</w:t>
            </w:r>
          </w:p>
        </w:tc>
        <w:tc>
          <w:tcPr>
            <w:tcW w:w="2035" w:type="pct"/>
            <w:vAlign w:val="center"/>
          </w:tcPr>
          <w:p w14:paraId="2CAF8397" w14:textId="77777777" w:rsidR="005A3385" w:rsidRPr="00983061" w:rsidRDefault="005A3385" w:rsidP="00EC66BB">
            <w:pPr>
              <w:pStyle w:val="1fe"/>
              <w:rPr>
                <w:snapToGrid w:val="0"/>
              </w:rPr>
            </w:pPr>
            <w:r w:rsidRPr="00983061">
              <w:rPr>
                <w:snapToGrid w:val="0"/>
              </w:rPr>
              <w:t>应急救援队伍由应急指挥部和各应急救援队组成，一旦发生事故由应急</w:t>
            </w:r>
          </w:p>
          <w:p w14:paraId="6457F96A" w14:textId="77777777" w:rsidR="005A3385" w:rsidRPr="00983061" w:rsidRDefault="005A3385" w:rsidP="00EC66BB">
            <w:pPr>
              <w:pStyle w:val="1fe"/>
              <w:rPr>
                <w:snapToGrid w:val="0"/>
              </w:rPr>
            </w:pPr>
            <w:r w:rsidRPr="00983061">
              <w:rPr>
                <w:snapToGrid w:val="0"/>
              </w:rPr>
              <w:t>指挥部统一调动</w:t>
            </w:r>
          </w:p>
        </w:tc>
        <w:tc>
          <w:tcPr>
            <w:tcW w:w="1173" w:type="pct"/>
            <w:vAlign w:val="center"/>
          </w:tcPr>
          <w:p w14:paraId="1E08553D" w14:textId="77777777" w:rsidR="005A3385" w:rsidRPr="00983061" w:rsidRDefault="005A3385" w:rsidP="00EC66BB">
            <w:pPr>
              <w:pStyle w:val="1fe"/>
              <w:rPr>
                <w:snapToGrid w:val="0"/>
              </w:rPr>
            </w:pPr>
            <w:r w:rsidRPr="00983061">
              <w:rPr>
                <w:snapToGrid w:val="0"/>
              </w:rPr>
              <w:t>符合要求</w:t>
            </w:r>
          </w:p>
        </w:tc>
      </w:tr>
      <w:tr w:rsidR="005A3385" w:rsidRPr="00983061" w14:paraId="1DC8B3ED" w14:textId="77777777" w:rsidTr="00EC66BB">
        <w:tc>
          <w:tcPr>
            <w:tcW w:w="368" w:type="pct"/>
            <w:vMerge/>
            <w:vAlign w:val="center"/>
          </w:tcPr>
          <w:p w14:paraId="5AD92261" w14:textId="77777777" w:rsidR="005A3385" w:rsidRPr="00983061" w:rsidRDefault="005A3385" w:rsidP="00EC66BB">
            <w:pPr>
              <w:pStyle w:val="1fe"/>
              <w:rPr>
                <w:snapToGrid w:val="0"/>
                <w:sz w:val="2"/>
                <w:szCs w:val="2"/>
              </w:rPr>
            </w:pPr>
          </w:p>
        </w:tc>
        <w:tc>
          <w:tcPr>
            <w:tcW w:w="1424" w:type="pct"/>
            <w:vAlign w:val="center"/>
          </w:tcPr>
          <w:p w14:paraId="5708CB76" w14:textId="77777777" w:rsidR="005A3385" w:rsidRPr="00983061" w:rsidRDefault="005A3385" w:rsidP="00EC66BB">
            <w:pPr>
              <w:pStyle w:val="1fe"/>
              <w:rPr>
                <w:snapToGrid w:val="0"/>
              </w:rPr>
            </w:pPr>
            <w:r w:rsidRPr="00983061">
              <w:rPr>
                <w:snapToGrid w:val="0"/>
              </w:rPr>
              <w:t>是否与其他组织或单位签订应急救援协议或互救协议（包括应急物资、应急装备和救援队伍等情况）</w:t>
            </w:r>
          </w:p>
        </w:tc>
        <w:tc>
          <w:tcPr>
            <w:tcW w:w="2035" w:type="pct"/>
            <w:vAlign w:val="center"/>
          </w:tcPr>
          <w:p w14:paraId="0772611C" w14:textId="77777777" w:rsidR="005A3385" w:rsidRPr="00983061" w:rsidRDefault="005A3385" w:rsidP="00EC66BB">
            <w:pPr>
              <w:pStyle w:val="1fe"/>
              <w:rPr>
                <w:snapToGrid w:val="0"/>
              </w:rPr>
            </w:pPr>
            <w:r w:rsidRPr="00983061">
              <w:rPr>
                <w:snapToGrid w:val="0"/>
              </w:rPr>
              <w:t>已与签订应急事故互助协议（见附件）</w:t>
            </w:r>
            <w:r>
              <w:rPr>
                <w:rFonts w:hint="eastAsia"/>
                <w:snapToGrid w:val="0"/>
              </w:rPr>
              <w:t>，互助协议中已明确可以提供的应急物资和装备。</w:t>
            </w:r>
          </w:p>
        </w:tc>
        <w:tc>
          <w:tcPr>
            <w:tcW w:w="1173" w:type="pct"/>
            <w:vAlign w:val="center"/>
          </w:tcPr>
          <w:p w14:paraId="4A043096" w14:textId="77777777" w:rsidR="005A3385" w:rsidRPr="00983061" w:rsidRDefault="005A3385" w:rsidP="00EC66BB">
            <w:pPr>
              <w:pStyle w:val="1fe"/>
              <w:rPr>
                <w:snapToGrid w:val="0"/>
              </w:rPr>
            </w:pPr>
            <w:r w:rsidRPr="00983061">
              <w:rPr>
                <w:snapToGrid w:val="0"/>
              </w:rPr>
              <w:t>符合要求</w:t>
            </w:r>
          </w:p>
        </w:tc>
      </w:tr>
      <w:tr w:rsidR="005A3385" w:rsidRPr="00983061" w14:paraId="77B2E72F" w14:textId="77777777" w:rsidTr="00EC66BB">
        <w:tc>
          <w:tcPr>
            <w:tcW w:w="368" w:type="pct"/>
            <w:vAlign w:val="center"/>
          </w:tcPr>
          <w:p w14:paraId="37AB3EE0" w14:textId="77777777" w:rsidR="005A3385" w:rsidRPr="00983061" w:rsidRDefault="005A3385" w:rsidP="00EC66BB">
            <w:pPr>
              <w:pStyle w:val="1fe"/>
              <w:rPr>
                <w:snapToGrid w:val="0"/>
              </w:rPr>
            </w:pPr>
            <w:r w:rsidRPr="00983061">
              <w:rPr>
                <w:snapToGrid w:val="0"/>
              </w:rPr>
              <w:t>历史经验教训总结</w:t>
            </w:r>
          </w:p>
        </w:tc>
        <w:tc>
          <w:tcPr>
            <w:tcW w:w="1424" w:type="pct"/>
            <w:vAlign w:val="center"/>
          </w:tcPr>
          <w:p w14:paraId="3F97DE8F" w14:textId="77777777" w:rsidR="005A3385" w:rsidRPr="00983061" w:rsidRDefault="005A3385" w:rsidP="00EC66BB">
            <w:pPr>
              <w:pStyle w:val="1fe"/>
              <w:rPr>
                <w:snapToGrid w:val="0"/>
              </w:rPr>
            </w:pPr>
            <w:r w:rsidRPr="00983061">
              <w:rPr>
                <w:snapToGrid w:val="0"/>
              </w:rPr>
              <w:t>分析、总结历史上同类型企业或涉及相同环境风险物质的企业发生突发环境事件的经验教训，对照检查本单位是否有防止类似事件发生的措施</w:t>
            </w:r>
          </w:p>
        </w:tc>
        <w:tc>
          <w:tcPr>
            <w:tcW w:w="2035" w:type="pct"/>
            <w:vAlign w:val="center"/>
          </w:tcPr>
          <w:p w14:paraId="4041DCDB" w14:textId="77777777" w:rsidR="005A3385" w:rsidRPr="00983061" w:rsidRDefault="005A3385" w:rsidP="00EC66BB">
            <w:pPr>
              <w:pStyle w:val="1fe"/>
              <w:rPr>
                <w:snapToGrid w:val="0"/>
              </w:rPr>
            </w:pPr>
            <w:r w:rsidRPr="00983061">
              <w:rPr>
                <w:snapToGrid w:val="0"/>
              </w:rPr>
              <w:t>根据历史经验教训企业制定了详细的公司管理制度，针对各单元制定严格的操作规程，如（废气处理操作规程，安全操作规程），生产区十四个不准，进入容器、设备的八个必须，</w:t>
            </w:r>
            <w:r w:rsidRPr="00983061">
              <w:rPr>
                <w:snapToGrid w:val="0"/>
              </w:rPr>
              <w:t xml:space="preserve"> </w:t>
            </w:r>
            <w:r w:rsidRPr="00983061">
              <w:rPr>
                <w:snapToGrid w:val="0"/>
              </w:rPr>
              <w:t>防治违章动火六大禁令，操作工的六严格，机动车辆七大禁令；定期加强职工的安全教育和安全技术训练；加强防火和防护组织及设施，严格事故管理</w:t>
            </w:r>
          </w:p>
        </w:tc>
        <w:tc>
          <w:tcPr>
            <w:tcW w:w="1173" w:type="pct"/>
            <w:vAlign w:val="center"/>
          </w:tcPr>
          <w:p w14:paraId="39C28D48" w14:textId="77777777" w:rsidR="005A3385" w:rsidRPr="00983061" w:rsidRDefault="005A3385" w:rsidP="00EC66BB">
            <w:pPr>
              <w:pStyle w:val="1fe"/>
              <w:rPr>
                <w:snapToGrid w:val="0"/>
              </w:rPr>
            </w:pPr>
            <w:r w:rsidRPr="00983061">
              <w:rPr>
                <w:snapToGrid w:val="0"/>
              </w:rPr>
              <w:t>/</w:t>
            </w:r>
          </w:p>
        </w:tc>
      </w:tr>
    </w:tbl>
    <w:p w14:paraId="0506E141" w14:textId="4E5C3909" w:rsidR="00D61028" w:rsidRDefault="00D61028" w:rsidP="00D61028">
      <w:pPr>
        <w:spacing w:line="240" w:lineRule="auto"/>
        <w:ind w:firstLine="480"/>
        <w:rPr>
          <w:lang w:val="x-none" w:eastAsia="x-none"/>
        </w:rPr>
      </w:pPr>
    </w:p>
    <w:p w14:paraId="4304DD05" w14:textId="6781F1C3" w:rsidR="001D143D" w:rsidRPr="00EF3341" w:rsidRDefault="001D143D" w:rsidP="001D143D">
      <w:pPr>
        <w:ind w:firstLine="480"/>
        <w:rPr>
          <w:lang w:val="x-none" w:eastAsia="x-none"/>
        </w:rPr>
      </w:pPr>
      <w:r>
        <w:rPr>
          <w:rFonts w:hint="eastAsia"/>
        </w:rPr>
        <w:t>根据上表可知，</w:t>
      </w:r>
      <w:bookmarkStart w:id="138" w:name="_Hlk103539326"/>
      <w:r w:rsidRPr="001D143D">
        <w:rPr>
          <w:rFonts w:hint="eastAsia"/>
        </w:rPr>
        <w:t>维尤纳特化工</w:t>
      </w:r>
      <w:r w:rsidRPr="00B34AE5">
        <w:rPr>
          <w:rFonts w:hint="eastAsia"/>
        </w:rPr>
        <w:t>缺少堵漏设施和吸附物质的应急物资</w:t>
      </w:r>
      <w:r>
        <w:rPr>
          <w:rFonts w:hint="eastAsia"/>
        </w:rPr>
        <w:t>，需进一步</w:t>
      </w:r>
      <w:r>
        <w:rPr>
          <w:rFonts w:hint="eastAsia"/>
        </w:rPr>
        <w:lastRenderedPageBreak/>
        <w:t>补充和完善应急物资和装备的储存。</w:t>
      </w:r>
      <w:bookmarkEnd w:id="138"/>
    </w:p>
    <w:p w14:paraId="0E91CB84" w14:textId="13F50965" w:rsidR="00096BB1" w:rsidRDefault="00096BB1" w:rsidP="00096BB1">
      <w:pPr>
        <w:pStyle w:val="2"/>
      </w:pPr>
      <w:bookmarkStart w:id="139" w:name="_Toc98534453"/>
      <w:r>
        <w:t>3.2</w:t>
      </w:r>
      <w:r>
        <w:rPr>
          <w:rFonts w:hint="eastAsia"/>
        </w:rPr>
        <w:t>应急物资调查情况</w:t>
      </w:r>
      <w:bookmarkEnd w:id="139"/>
    </w:p>
    <w:p w14:paraId="3A7636AB" w14:textId="460C2F01" w:rsidR="00096BB1" w:rsidRPr="001D143D" w:rsidRDefault="00096BB1" w:rsidP="001D143D">
      <w:pPr>
        <w:pStyle w:val="1fe"/>
        <w:rPr>
          <w:b/>
          <w:bCs/>
        </w:rPr>
      </w:pPr>
      <w:r w:rsidRPr="001D143D">
        <w:rPr>
          <w:rFonts w:hint="eastAsia"/>
          <w:b/>
          <w:bCs/>
        </w:rPr>
        <w:t>表</w:t>
      </w:r>
      <w:r w:rsidRPr="001D143D">
        <w:rPr>
          <w:rFonts w:hint="eastAsia"/>
          <w:b/>
          <w:bCs/>
        </w:rPr>
        <w:t>3</w:t>
      </w:r>
      <w:r w:rsidRPr="001D143D">
        <w:rPr>
          <w:b/>
          <w:bCs/>
        </w:rPr>
        <w:t xml:space="preserve">.2-1    </w:t>
      </w:r>
      <w:r w:rsidRPr="001D143D">
        <w:rPr>
          <w:b/>
          <w:bCs/>
        </w:rPr>
        <w:t>企事业单位基本信息</w:t>
      </w:r>
      <w:r w:rsidRPr="001D143D">
        <w:rPr>
          <w:rFonts w:hint="eastAsia"/>
          <w:b/>
          <w:bCs/>
        </w:rPr>
        <w:t>及环境应急资源信息</w:t>
      </w:r>
    </w:p>
    <w:tbl>
      <w:tblPr>
        <w:tblW w:w="5000" w:type="pct"/>
        <w:jc w:val="center"/>
        <w:tblBorders>
          <w:top w:val="single" w:sz="8" w:space="0" w:color="auto"/>
          <w:bottom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46"/>
        <w:gridCol w:w="1390"/>
        <w:gridCol w:w="911"/>
        <w:gridCol w:w="828"/>
        <w:gridCol w:w="894"/>
        <w:gridCol w:w="1042"/>
        <w:gridCol w:w="1341"/>
        <w:gridCol w:w="1578"/>
      </w:tblGrid>
      <w:tr w:rsidR="00096BB1" w:rsidRPr="001D143D" w14:paraId="18920885" w14:textId="77777777" w:rsidTr="00EE6639">
        <w:trPr>
          <w:jc w:val="center"/>
        </w:trPr>
        <w:tc>
          <w:tcPr>
            <w:tcW w:w="5000" w:type="pct"/>
            <w:gridSpan w:val="8"/>
            <w:tcBorders>
              <w:top w:val="single" w:sz="8" w:space="0" w:color="auto"/>
              <w:left w:val="nil"/>
              <w:bottom w:val="single" w:sz="6" w:space="0" w:color="auto"/>
              <w:right w:val="nil"/>
            </w:tcBorders>
            <w:vAlign w:val="center"/>
            <w:hideMark/>
          </w:tcPr>
          <w:p w14:paraId="62314E34" w14:textId="77777777" w:rsidR="00096BB1" w:rsidRPr="001D143D" w:rsidRDefault="00096BB1" w:rsidP="001D143D">
            <w:pPr>
              <w:pStyle w:val="1fe"/>
              <w:rPr>
                <w:b/>
                <w:bCs/>
              </w:rPr>
            </w:pPr>
            <w:r w:rsidRPr="001D143D">
              <w:rPr>
                <w:b/>
                <w:bCs/>
              </w:rPr>
              <w:t>企事业单位基本信息</w:t>
            </w:r>
          </w:p>
        </w:tc>
      </w:tr>
      <w:tr w:rsidR="00096BB1" w:rsidRPr="001D143D" w14:paraId="27E3DE90" w14:textId="77777777" w:rsidTr="00096BB1">
        <w:trPr>
          <w:jc w:val="center"/>
        </w:trPr>
        <w:tc>
          <w:tcPr>
            <w:tcW w:w="2219" w:type="pct"/>
            <w:gridSpan w:val="4"/>
            <w:tcBorders>
              <w:top w:val="single" w:sz="6" w:space="0" w:color="auto"/>
              <w:left w:val="nil"/>
              <w:bottom w:val="single" w:sz="6" w:space="0" w:color="auto"/>
              <w:right w:val="single" w:sz="6" w:space="0" w:color="auto"/>
            </w:tcBorders>
            <w:vAlign w:val="center"/>
            <w:hideMark/>
          </w:tcPr>
          <w:p w14:paraId="355D91CF" w14:textId="77777777" w:rsidR="00096BB1" w:rsidRPr="001D143D" w:rsidRDefault="00096BB1" w:rsidP="001D143D">
            <w:pPr>
              <w:pStyle w:val="1fe"/>
              <w:rPr>
                <w:b/>
                <w:bCs/>
              </w:rPr>
            </w:pPr>
            <w:r w:rsidRPr="001D143D">
              <w:rPr>
                <w:b/>
                <w:bCs/>
              </w:rPr>
              <w:t>单位名称</w:t>
            </w:r>
          </w:p>
        </w:tc>
        <w:tc>
          <w:tcPr>
            <w:tcW w:w="2781" w:type="pct"/>
            <w:gridSpan w:val="4"/>
            <w:tcBorders>
              <w:top w:val="single" w:sz="6" w:space="0" w:color="auto"/>
              <w:left w:val="single" w:sz="6" w:space="0" w:color="auto"/>
              <w:bottom w:val="single" w:sz="6" w:space="0" w:color="auto"/>
              <w:right w:val="nil"/>
            </w:tcBorders>
            <w:vAlign w:val="center"/>
            <w:hideMark/>
          </w:tcPr>
          <w:p w14:paraId="61AF9494" w14:textId="77777777" w:rsidR="00096BB1" w:rsidRPr="001D143D" w:rsidRDefault="00096BB1" w:rsidP="001D143D">
            <w:pPr>
              <w:pStyle w:val="1fe"/>
              <w:rPr>
                <w:b/>
                <w:bCs/>
              </w:rPr>
            </w:pPr>
            <w:r w:rsidRPr="001D143D">
              <w:rPr>
                <w:b/>
                <w:bCs/>
              </w:rPr>
              <w:t>江苏维尤纳特精细化工有限公司</w:t>
            </w:r>
          </w:p>
        </w:tc>
      </w:tr>
      <w:tr w:rsidR="00096BB1" w:rsidRPr="001D143D" w14:paraId="3CBC3AC3" w14:textId="77777777" w:rsidTr="00096BB1">
        <w:trPr>
          <w:jc w:val="center"/>
        </w:trPr>
        <w:tc>
          <w:tcPr>
            <w:tcW w:w="2219" w:type="pct"/>
            <w:gridSpan w:val="4"/>
            <w:tcBorders>
              <w:top w:val="single" w:sz="6" w:space="0" w:color="auto"/>
              <w:left w:val="nil"/>
              <w:bottom w:val="single" w:sz="6" w:space="0" w:color="auto"/>
              <w:right w:val="single" w:sz="6" w:space="0" w:color="auto"/>
            </w:tcBorders>
            <w:vAlign w:val="center"/>
            <w:hideMark/>
          </w:tcPr>
          <w:p w14:paraId="6BDE0A42" w14:textId="77777777" w:rsidR="00096BB1" w:rsidRPr="001D143D" w:rsidRDefault="00096BB1" w:rsidP="001D143D">
            <w:pPr>
              <w:pStyle w:val="1fe"/>
              <w:rPr>
                <w:b/>
                <w:bCs/>
              </w:rPr>
            </w:pPr>
            <w:r w:rsidRPr="001D143D">
              <w:rPr>
                <w:b/>
                <w:bCs/>
              </w:rPr>
              <w:t>物资</w:t>
            </w:r>
            <w:proofErr w:type="gramStart"/>
            <w:r w:rsidRPr="001D143D">
              <w:rPr>
                <w:b/>
                <w:bCs/>
              </w:rPr>
              <w:t>库位置</w:t>
            </w:r>
            <w:proofErr w:type="gramEnd"/>
          </w:p>
        </w:tc>
        <w:tc>
          <w:tcPr>
            <w:tcW w:w="1109" w:type="pct"/>
            <w:gridSpan w:val="2"/>
            <w:tcBorders>
              <w:top w:val="single" w:sz="6" w:space="0" w:color="auto"/>
              <w:left w:val="single" w:sz="6" w:space="0" w:color="auto"/>
              <w:bottom w:val="single" w:sz="6" w:space="0" w:color="auto"/>
              <w:right w:val="single" w:sz="6" w:space="0" w:color="auto"/>
            </w:tcBorders>
            <w:vAlign w:val="center"/>
            <w:hideMark/>
          </w:tcPr>
          <w:p w14:paraId="403C7EE9" w14:textId="77777777" w:rsidR="00096BB1" w:rsidRPr="001D143D" w:rsidRDefault="00096BB1" w:rsidP="001D143D">
            <w:pPr>
              <w:pStyle w:val="1fe"/>
              <w:rPr>
                <w:b/>
                <w:bCs/>
              </w:rPr>
            </w:pPr>
            <w:r w:rsidRPr="001D143D">
              <w:rPr>
                <w:b/>
                <w:bCs/>
              </w:rPr>
              <w:t>无集中物资库</w:t>
            </w:r>
          </w:p>
        </w:tc>
        <w:tc>
          <w:tcPr>
            <w:tcW w:w="768" w:type="pct"/>
            <w:tcBorders>
              <w:top w:val="single" w:sz="6" w:space="0" w:color="auto"/>
              <w:left w:val="single" w:sz="6" w:space="0" w:color="auto"/>
              <w:bottom w:val="single" w:sz="6" w:space="0" w:color="auto"/>
              <w:right w:val="single" w:sz="6" w:space="0" w:color="auto"/>
            </w:tcBorders>
            <w:vAlign w:val="center"/>
            <w:hideMark/>
          </w:tcPr>
          <w:p w14:paraId="6BDD9113" w14:textId="77777777" w:rsidR="00096BB1" w:rsidRPr="001D143D" w:rsidRDefault="00096BB1" w:rsidP="001D143D">
            <w:pPr>
              <w:pStyle w:val="1fe"/>
              <w:rPr>
                <w:b/>
                <w:bCs/>
              </w:rPr>
            </w:pPr>
            <w:r w:rsidRPr="001D143D">
              <w:rPr>
                <w:b/>
                <w:bCs/>
              </w:rPr>
              <w:t>经纬度</w:t>
            </w:r>
          </w:p>
        </w:tc>
        <w:tc>
          <w:tcPr>
            <w:tcW w:w="904" w:type="pct"/>
            <w:tcBorders>
              <w:top w:val="single" w:sz="6" w:space="0" w:color="auto"/>
              <w:left w:val="single" w:sz="6" w:space="0" w:color="auto"/>
              <w:bottom w:val="single" w:sz="6" w:space="0" w:color="auto"/>
              <w:right w:val="nil"/>
            </w:tcBorders>
            <w:vAlign w:val="center"/>
            <w:hideMark/>
          </w:tcPr>
          <w:p w14:paraId="2E137D57" w14:textId="77777777" w:rsidR="00096BB1" w:rsidRPr="001D143D" w:rsidRDefault="00096BB1" w:rsidP="001D143D">
            <w:pPr>
              <w:pStyle w:val="1fe"/>
              <w:rPr>
                <w:b/>
                <w:bCs/>
              </w:rPr>
            </w:pPr>
            <w:r w:rsidRPr="001D143D">
              <w:rPr>
                <w:b/>
                <w:bCs/>
              </w:rPr>
              <w:t>－</w:t>
            </w:r>
          </w:p>
        </w:tc>
      </w:tr>
      <w:tr w:rsidR="00096BB1" w:rsidRPr="001D143D" w14:paraId="27CCA0CC" w14:textId="77777777" w:rsidTr="00EE6639">
        <w:trPr>
          <w:jc w:val="center"/>
        </w:trPr>
        <w:tc>
          <w:tcPr>
            <w:tcW w:w="427" w:type="pct"/>
            <w:vMerge w:val="restart"/>
            <w:tcBorders>
              <w:top w:val="single" w:sz="6" w:space="0" w:color="auto"/>
              <w:left w:val="nil"/>
              <w:bottom w:val="single" w:sz="6" w:space="0" w:color="auto"/>
              <w:right w:val="single" w:sz="6" w:space="0" w:color="auto"/>
            </w:tcBorders>
            <w:vAlign w:val="center"/>
            <w:hideMark/>
          </w:tcPr>
          <w:p w14:paraId="1C27219C" w14:textId="77777777" w:rsidR="00096BB1" w:rsidRPr="001D143D" w:rsidRDefault="00096BB1" w:rsidP="001D143D">
            <w:pPr>
              <w:pStyle w:val="1fe"/>
              <w:rPr>
                <w:b/>
                <w:bCs/>
              </w:rPr>
            </w:pPr>
            <w:r w:rsidRPr="001D143D">
              <w:rPr>
                <w:b/>
                <w:bCs/>
              </w:rPr>
              <w:t>负责人</w:t>
            </w:r>
          </w:p>
        </w:tc>
        <w:tc>
          <w:tcPr>
            <w:tcW w:w="796" w:type="pct"/>
            <w:tcBorders>
              <w:top w:val="single" w:sz="6" w:space="0" w:color="auto"/>
              <w:left w:val="single" w:sz="6" w:space="0" w:color="auto"/>
              <w:bottom w:val="single" w:sz="6" w:space="0" w:color="auto"/>
              <w:right w:val="single" w:sz="6" w:space="0" w:color="auto"/>
            </w:tcBorders>
            <w:vAlign w:val="center"/>
            <w:hideMark/>
          </w:tcPr>
          <w:p w14:paraId="24411E30" w14:textId="77777777" w:rsidR="00096BB1" w:rsidRPr="001D143D" w:rsidRDefault="00096BB1" w:rsidP="001D143D">
            <w:pPr>
              <w:pStyle w:val="1fe"/>
              <w:rPr>
                <w:b/>
                <w:bCs/>
              </w:rPr>
            </w:pPr>
            <w:r w:rsidRPr="001D143D">
              <w:rPr>
                <w:b/>
                <w:bCs/>
              </w:rPr>
              <w:t>姓名</w:t>
            </w:r>
          </w:p>
        </w:tc>
        <w:tc>
          <w:tcPr>
            <w:tcW w:w="996" w:type="pct"/>
            <w:gridSpan w:val="2"/>
            <w:tcBorders>
              <w:top w:val="single" w:sz="6" w:space="0" w:color="auto"/>
              <w:left w:val="single" w:sz="6" w:space="0" w:color="auto"/>
              <w:bottom w:val="single" w:sz="6" w:space="0" w:color="auto"/>
              <w:right w:val="single" w:sz="6" w:space="0" w:color="auto"/>
            </w:tcBorders>
            <w:vAlign w:val="center"/>
            <w:hideMark/>
          </w:tcPr>
          <w:p w14:paraId="712FD9F9" w14:textId="77777777" w:rsidR="00096BB1" w:rsidRPr="001D143D" w:rsidRDefault="00096BB1" w:rsidP="001D143D">
            <w:pPr>
              <w:pStyle w:val="1fe"/>
              <w:rPr>
                <w:b/>
                <w:bCs/>
              </w:rPr>
            </w:pPr>
            <w:r w:rsidRPr="001D143D">
              <w:rPr>
                <w:b/>
                <w:bCs/>
              </w:rPr>
              <w:t>杨朝阳</w:t>
            </w:r>
          </w:p>
        </w:tc>
        <w:tc>
          <w:tcPr>
            <w:tcW w:w="512" w:type="pct"/>
            <w:vMerge w:val="restart"/>
            <w:tcBorders>
              <w:top w:val="single" w:sz="6" w:space="0" w:color="auto"/>
              <w:left w:val="single" w:sz="6" w:space="0" w:color="auto"/>
              <w:bottom w:val="single" w:sz="6" w:space="0" w:color="auto"/>
              <w:right w:val="single" w:sz="6" w:space="0" w:color="auto"/>
            </w:tcBorders>
            <w:vAlign w:val="center"/>
            <w:hideMark/>
          </w:tcPr>
          <w:p w14:paraId="53CA0AAF" w14:textId="77777777" w:rsidR="00096BB1" w:rsidRPr="001D143D" w:rsidRDefault="00096BB1" w:rsidP="001D143D">
            <w:pPr>
              <w:pStyle w:val="1fe"/>
              <w:rPr>
                <w:b/>
                <w:bCs/>
              </w:rPr>
            </w:pPr>
            <w:r w:rsidRPr="001D143D">
              <w:rPr>
                <w:b/>
                <w:bCs/>
              </w:rPr>
              <w:t>联系人</w:t>
            </w:r>
          </w:p>
        </w:tc>
        <w:tc>
          <w:tcPr>
            <w:tcW w:w="1365" w:type="pct"/>
            <w:gridSpan w:val="2"/>
            <w:tcBorders>
              <w:top w:val="single" w:sz="6" w:space="0" w:color="auto"/>
              <w:left w:val="single" w:sz="6" w:space="0" w:color="auto"/>
              <w:bottom w:val="single" w:sz="6" w:space="0" w:color="auto"/>
              <w:right w:val="single" w:sz="6" w:space="0" w:color="auto"/>
            </w:tcBorders>
            <w:vAlign w:val="center"/>
            <w:hideMark/>
          </w:tcPr>
          <w:p w14:paraId="0908C4B4" w14:textId="77777777" w:rsidR="00096BB1" w:rsidRPr="001D143D" w:rsidRDefault="00096BB1" w:rsidP="001D143D">
            <w:pPr>
              <w:pStyle w:val="1fe"/>
              <w:rPr>
                <w:b/>
                <w:bCs/>
              </w:rPr>
            </w:pPr>
            <w:r w:rsidRPr="001D143D">
              <w:rPr>
                <w:b/>
                <w:bCs/>
              </w:rPr>
              <w:t>姓名</w:t>
            </w:r>
          </w:p>
        </w:tc>
        <w:tc>
          <w:tcPr>
            <w:tcW w:w="904" w:type="pct"/>
            <w:tcBorders>
              <w:top w:val="single" w:sz="6" w:space="0" w:color="auto"/>
              <w:left w:val="single" w:sz="6" w:space="0" w:color="auto"/>
              <w:bottom w:val="single" w:sz="6" w:space="0" w:color="auto"/>
              <w:right w:val="nil"/>
            </w:tcBorders>
            <w:vAlign w:val="center"/>
            <w:hideMark/>
          </w:tcPr>
          <w:p w14:paraId="306EDACC" w14:textId="77777777" w:rsidR="00096BB1" w:rsidRPr="001D143D" w:rsidRDefault="00096BB1" w:rsidP="001D143D">
            <w:pPr>
              <w:pStyle w:val="1fe"/>
              <w:rPr>
                <w:b/>
                <w:bCs/>
              </w:rPr>
            </w:pPr>
            <w:r w:rsidRPr="001D143D">
              <w:rPr>
                <w:b/>
                <w:bCs/>
              </w:rPr>
              <w:t>杨朝阳</w:t>
            </w:r>
          </w:p>
        </w:tc>
      </w:tr>
      <w:tr w:rsidR="00096BB1" w:rsidRPr="001D143D" w14:paraId="51EE81A8" w14:textId="77777777" w:rsidTr="00EE6639">
        <w:trPr>
          <w:jc w:val="center"/>
        </w:trPr>
        <w:tc>
          <w:tcPr>
            <w:tcW w:w="427" w:type="pct"/>
            <w:vMerge/>
            <w:tcBorders>
              <w:top w:val="single" w:sz="6" w:space="0" w:color="auto"/>
              <w:left w:val="nil"/>
              <w:bottom w:val="single" w:sz="6" w:space="0" w:color="auto"/>
              <w:right w:val="single" w:sz="6" w:space="0" w:color="auto"/>
            </w:tcBorders>
            <w:vAlign w:val="center"/>
            <w:hideMark/>
          </w:tcPr>
          <w:p w14:paraId="70418008" w14:textId="77777777" w:rsidR="00096BB1" w:rsidRPr="001D143D" w:rsidRDefault="00096BB1" w:rsidP="001D143D">
            <w:pPr>
              <w:pStyle w:val="1fe"/>
              <w:rPr>
                <w:b/>
                <w:bCs/>
              </w:rPr>
            </w:pPr>
          </w:p>
        </w:tc>
        <w:tc>
          <w:tcPr>
            <w:tcW w:w="796" w:type="pct"/>
            <w:tcBorders>
              <w:top w:val="single" w:sz="6" w:space="0" w:color="auto"/>
              <w:left w:val="single" w:sz="6" w:space="0" w:color="auto"/>
              <w:bottom w:val="single" w:sz="6" w:space="0" w:color="auto"/>
              <w:right w:val="single" w:sz="6" w:space="0" w:color="auto"/>
            </w:tcBorders>
            <w:vAlign w:val="center"/>
            <w:hideMark/>
          </w:tcPr>
          <w:p w14:paraId="1BD9AF84" w14:textId="77777777" w:rsidR="00096BB1" w:rsidRPr="001D143D" w:rsidRDefault="00096BB1" w:rsidP="001D143D">
            <w:pPr>
              <w:pStyle w:val="1fe"/>
              <w:rPr>
                <w:b/>
                <w:bCs/>
              </w:rPr>
            </w:pPr>
            <w:r w:rsidRPr="001D143D">
              <w:rPr>
                <w:b/>
                <w:bCs/>
              </w:rPr>
              <w:t>联系方式</w:t>
            </w:r>
          </w:p>
        </w:tc>
        <w:tc>
          <w:tcPr>
            <w:tcW w:w="996" w:type="pct"/>
            <w:gridSpan w:val="2"/>
            <w:tcBorders>
              <w:top w:val="single" w:sz="6" w:space="0" w:color="auto"/>
              <w:left w:val="single" w:sz="6" w:space="0" w:color="auto"/>
              <w:bottom w:val="single" w:sz="6" w:space="0" w:color="auto"/>
              <w:right w:val="single" w:sz="6" w:space="0" w:color="auto"/>
            </w:tcBorders>
            <w:vAlign w:val="center"/>
            <w:hideMark/>
          </w:tcPr>
          <w:p w14:paraId="092F1121" w14:textId="77777777" w:rsidR="00096BB1" w:rsidRPr="001D143D" w:rsidRDefault="00096BB1" w:rsidP="001D143D">
            <w:pPr>
              <w:pStyle w:val="1fe"/>
              <w:rPr>
                <w:b/>
                <w:bCs/>
              </w:rPr>
            </w:pPr>
            <w:r w:rsidRPr="001D143D">
              <w:rPr>
                <w:b/>
                <w:bCs/>
              </w:rPr>
              <w:t>18852295319</w:t>
            </w:r>
          </w:p>
        </w:tc>
        <w:tc>
          <w:tcPr>
            <w:tcW w:w="512" w:type="pct"/>
            <w:vMerge/>
            <w:tcBorders>
              <w:top w:val="single" w:sz="6" w:space="0" w:color="auto"/>
              <w:left w:val="single" w:sz="6" w:space="0" w:color="auto"/>
              <w:bottom w:val="single" w:sz="6" w:space="0" w:color="auto"/>
              <w:right w:val="single" w:sz="6" w:space="0" w:color="auto"/>
            </w:tcBorders>
            <w:vAlign w:val="center"/>
            <w:hideMark/>
          </w:tcPr>
          <w:p w14:paraId="6DB0DEF9" w14:textId="77777777" w:rsidR="00096BB1" w:rsidRPr="001D143D" w:rsidRDefault="00096BB1" w:rsidP="001D143D">
            <w:pPr>
              <w:pStyle w:val="1fe"/>
              <w:rPr>
                <w:b/>
                <w:bCs/>
              </w:rPr>
            </w:pPr>
          </w:p>
        </w:tc>
        <w:tc>
          <w:tcPr>
            <w:tcW w:w="1365" w:type="pct"/>
            <w:gridSpan w:val="2"/>
            <w:tcBorders>
              <w:top w:val="single" w:sz="6" w:space="0" w:color="auto"/>
              <w:left w:val="single" w:sz="6" w:space="0" w:color="auto"/>
              <w:bottom w:val="single" w:sz="6" w:space="0" w:color="auto"/>
              <w:right w:val="single" w:sz="6" w:space="0" w:color="auto"/>
            </w:tcBorders>
            <w:vAlign w:val="center"/>
            <w:hideMark/>
          </w:tcPr>
          <w:p w14:paraId="3566FB4E" w14:textId="77777777" w:rsidR="00096BB1" w:rsidRPr="001D143D" w:rsidRDefault="00096BB1" w:rsidP="001D143D">
            <w:pPr>
              <w:pStyle w:val="1fe"/>
              <w:rPr>
                <w:b/>
                <w:bCs/>
              </w:rPr>
            </w:pPr>
            <w:r w:rsidRPr="001D143D">
              <w:rPr>
                <w:b/>
                <w:bCs/>
              </w:rPr>
              <w:t>联系方式</w:t>
            </w:r>
          </w:p>
        </w:tc>
        <w:tc>
          <w:tcPr>
            <w:tcW w:w="904" w:type="pct"/>
            <w:tcBorders>
              <w:top w:val="single" w:sz="6" w:space="0" w:color="auto"/>
              <w:left w:val="single" w:sz="6" w:space="0" w:color="auto"/>
              <w:bottom w:val="single" w:sz="6" w:space="0" w:color="auto"/>
              <w:right w:val="nil"/>
            </w:tcBorders>
            <w:vAlign w:val="center"/>
            <w:hideMark/>
          </w:tcPr>
          <w:p w14:paraId="4AC3BB1F" w14:textId="77777777" w:rsidR="00096BB1" w:rsidRPr="001D143D" w:rsidRDefault="00096BB1" w:rsidP="001D143D">
            <w:pPr>
              <w:pStyle w:val="1fe"/>
              <w:rPr>
                <w:b/>
                <w:bCs/>
              </w:rPr>
            </w:pPr>
            <w:r w:rsidRPr="001D143D">
              <w:rPr>
                <w:b/>
                <w:bCs/>
              </w:rPr>
              <w:t>18852295319</w:t>
            </w:r>
          </w:p>
        </w:tc>
      </w:tr>
      <w:tr w:rsidR="00096BB1" w:rsidRPr="000112AE" w14:paraId="468226C0" w14:textId="77777777" w:rsidTr="00EE6639">
        <w:trPr>
          <w:jc w:val="center"/>
        </w:trPr>
        <w:tc>
          <w:tcPr>
            <w:tcW w:w="5000" w:type="pct"/>
            <w:gridSpan w:val="8"/>
            <w:tcBorders>
              <w:top w:val="single" w:sz="6" w:space="0" w:color="auto"/>
              <w:left w:val="nil"/>
              <w:bottom w:val="single" w:sz="6" w:space="0" w:color="auto"/>
              <w:right w:val="nil"/>
            </w:tcBorders>
            <w:vAlign w:val="center"/>
            <w:hideMark/>
          </w:tcPr>
          <w:p w14:paraId="45F0EB5D" w14:textId="77777777" w:rsidR="00096BB1" w:rsidRPr="00096BB1" w:rsidRDefault="00096BB1" w:rsidP="001D143D">
            <w:pPr>
              <w:pStyle w:val="1fe"/>
            </w:pPr>
            <w:r w:rsidRPr="00096BB1">
              <w:t>环境应急资源信息</w:t>
            </w:r>
          </w:p>
        </w:tc>
      </w:tr>
      <w:tr w:rsidR="00096BB1" w:rsidRPr="000112AE" w14:paraId="3D5BB779" w14:textId="77777777" w:rsidTr="00EE6639">
        <w:trPr>
          <w:jc w:val="center"/>
        </w:trPr>
        <w:tc>
          <w:tcPr>
            <w:tcW w:w="427" w:type="pct"/>
            <w:tcBorders>
              <w:top w:val="single" w:sz="6" w:space="0" w:color="auto"/>
              <w:left w:val="nil"/>
              <w:bottom w:val="single" w:sz="6" w:space="0" w:color="auto"/>
              <w:right w:val="single" w:sz="6" w:space="0" w:color="auto"/>
            </w:tcBorders>
            <w:vAlign w:val="center"/>
            <w:hideMark/>
          </w:tcPr>
          <w:p w14:paraId="0A157709" w14:textId="77777777" w:rsidR="00096BB1" w:rsidRPr="000112AE" w:rsidRDefault="00096BB1" w:rsidP="001D143D">
            <w:pPr>
              <w:pStyle w:val="1fe"/>
            </w:pPr>
            <w:r w:rsidRPr="000112AE">
              <w:t>序号</w:t>
            </w:r>
          </w:p>
        </w:tc>
        <w:tc>
          <w:tcPr>
            <w:tcW w:w="796" w:type="pct"/>
            <w:tcBorders>
              <w:top w:val="single" w:sz="6" w:space="0" w:color="auto"/>
              <w:left w:val="single" w:sz="6" w:space="0" w:color="auto"/>
              <w:bottom w:val="single" w:sz="6" w:space="0" w:color="auto"/>
              <w:right w:val="single" w:sz="6" w:space="0" w:color="auto"/>
            </w:tcBorders>
            <w:vAlign w:val="center"/>
            <w:hideMark/>
          </w:tcPr>
          <w:p w14:paraId="74843B3B" w14:textId="77777777" w:rsidR="00096BB1" w:rsidRPr="000112AE" w:rsidRDefault="00096BB1" w:rsidP="001D143D">
            <w:pPr>
              <w:pStyle w:val="1fe"/>
            </w:pPr>
            <w:r w:rsidRPr="000112AE">
              <w:t>名称</w:t>
            </w:r>
          </w:p>
        </w:tc>
        <w:tc>
          <w:tcPr>
            <w:tcW w:w="996" w:type="pct"/>
            <w:gridSpan w:val="2"/>
            <w:tcBorders>
              <w:top w:val="single" w:sz="6" w:space="0" w:color="auto"/>
              <w:left w:val="single" w:sz="6" w:space="0" w:color="auto"/>
              <w:bottom w:val="single" w:sz="6" w:space="0" w:color="auto"/>
              <w:right w:val="single" w:sz="6" w:space="0" w:color="auto"/>
            </w:tcBorders>
            <w:vAlign w:val="center"/>
            <w:hideMark/>
          </w:tcPr>
          <w:p w14:paraId="0FE131A9" w14:textId="77777777" w:rsidR="00096BB1" w:rsidRPr="000112AE" w:rsidRDefault="00096BB1" w:rsidP="001D143D">
            <w:pPr>
              <w:pStyle w:val="1fe"/>
            </w:pPr>
            <w:r w:rsidRPr="000112AE">
              <w:t>型号</w:t>
            </w:r>
            <w:r w:rsidRPr="000112AE">
              <w:t>/</w:t>
            </w:r>
            <w:r w:rsidRPr="000112AE">
              <w:t>规格</w:t>
            </w:r>
          </w:p>
        </w:tc>
        <w:tc>
          <w:tcPr>
            <w:tcW w:w="512" w:type="pct"/>
            <w:tcBorders>
              <w:top w:val="single" w:sz="6" w:space="0" w:color="auto"/>
              <w:left w:val="single" w:sz="6" w:space="0" w:color="auto"/>
              <w:bottom w:val="single" w:sz="6" w:space="0" w:color="auto"/>
              <w:right w:val="single" w:sz="6" w:space="0" w:color="auto"/>
            </w:tcBorders>
            <w:vAlign w:val="center"/>
            <w:hideMark/>
          </w:tcPr>
          <w:p w14:paraId="4D3AD12C" w14:textId="77777777" w:rsidR="00096BB1" w:rsidRPr="000112AE" w:rsidRDefault="00096BB1" w:rsidP="001D143D">
            <w:pPr>
              <w:pStyle w:val="1fe"/>
            </w:pPr>
            <w:r w:rsidRPr="000112AE">
              <w:t>储备量</w:t>
            </w:r>
          </w:p>
        </w:tc>
        <w:tc>
          <w:tcPr>
            <w:tcW w:w="597" w:type="pct"/>
            <w:tcBorders>
              <w:top w:val="single" w:sz="6" w:space="0" w:color="auto"/>
              <w:left w:val="single" w:sz="6" w:space="0" w:color="auto"/>
              <w:bottom w:val="single" w:sz="6" w:space="0" w:color="auto"/>
              <w:right w:val="single" w:sz="6" w:space="0" w:color="auto"/>
            </w:tcBorders>
            <w:vAlign w:val="center"/>
            <w:hideMark/>
          </w:tcPr>
          <w:p w14:paraId="64776856" w14:textId="77777777" w:rsidR="00096BB1" w:rsidRPr="000112AE" w:rsidRDefault="00096BB1" w:rsidP="001D143D">
            <w:pPr>
              <w:pStyle w:val="1fe"/>
            </w:pPr>
            <w:r w:rsidRPr="000112AE">
              <w:t>有效性</w:t>
            </w:r>
          </w:p>
        </w:tc>
        <w:tc>
          <w:tcPr>
            <w:tcW w:w="768" w:type="pct"/>
            <w:tcBorders>
              <w:top w:val="single" w:sz="6" w:space="0" w:color="auto"/>
              <w:left w:val="single" w:sz="6" w:space="0" w:color="auto"/>
              <w:bottom w:val="single" w:sz="6" w:space="0" w:color="auto"/>
              <w:right w:val="single" w:sz="6" w:space="0" w:color="auto"/>
            </w:tcBorders>
            <w:vAlign w:val="center"/>
            <w:hideMark/>
          </w:tcPr>
          <w:p w14:paraId="53EAA5E6" w14:textId="77777777" w:rsidR="00096BB1" w:rsidRPr="000112AE" w:rsidRDefault="00096BB1" w:rsidP="001D143D">
            <w:pPr>
              <w:pStyle w:val="1fe"/>
            </w:pPr>
            <w:r w:rsidRPr="000112AE">
              <w:t>主要功能</w:t>
            </w:r>
          </w:p>
        </w:tc>
        <w:tc>
          <w:tcPr>
            <w:tcW w:w="904" w:type="pct"/>
            <w:tcBorders>
              <w:top w:val="single" w:sz="6" w:space="0" w:color="auto"/>
              <w:left w:val="single" w:sz="6" w:space="0" w:color="auto"/>
              <w:bottom w:val="single" w:sz="6" w:space="0" w:color="auto"/>
              <w:right w:val="nil"/>
            </w:tcBorders>
            <w:vAlign w:val="center"/>
            <w:hideMark/>
          </w:tcPr>
          <w:p w14:paraId="6BEB4FA7" w14:textId="77777777" w:rsidR="00096BB1" w:rsidRPr="000112AE" w:rsidRDefault="00096BB1" w:rsidP="001D143D">
            <w:pPr>
              <w:pStyle w:val="1fe"/>
            </w:pPr>
            <w:r w:rsidRPr="000112AE">
              <w:t>存放地点</w:t>
            </w:r>
          </w:p>
        </w:tc>
      </w:tr>
      <w:tr w:rsidR="00096BB1" w:rsidRPr="000112AE" w14:paraId="3B6DEB37"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29A75E7" w14:textId="77777777" w:rsidR="00096BB1" w:rsidRPr="000112AE" w:rsidRDefault="00096BB1" w:rsidP="001D143D">
            <w:pPr>
              <w:pStyle w:val="1fe"/>
            </w:pPr>
            <w:r w:rsidRPr="000112AE">
              <w:t>1</w:t>
            </w:r>
          </w:p>
        </w:tc>
        <w:tc>
          <w:tcPr>
            <w:tcW w:w="796" w:type="pct"/>
            <w:tcBorders>
              <w:top w:val="single" w:sz="6" w:space="0" w:color="auto"/>
              <w:left w:val="single" w:sz="6" w:space="0" w:color="auto"/>
              <w:bottom w:val="single" w:sz="6" w:space="0" w:color="auto"/>
              <w:right w:val="single" w:sz="6" w:space="0" w:color="auto"/>
            </w:tcBorders>
            <w:vAlign w:val="center"/>
          </w:tcPr>
          <w:p w14:paraId="7AA9C354" w14:textId="77777777" w:rsidR="00096BB1" w:rsidRPr="000112AE" w:rsidRDefault="00096BB1" w:rsidP="001D143D">
            <w:pPr>
              <w:pStyle w:val="1fe"/>
            </w:pPr>
            <w:r w:rsidRPr="000112AE">
              <w:t>正压式空气呼吸器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DB7785C" w14:textId="77777777" w:rsidR="00096BB1" w:rsidRPr="000112AE" w:rsidRDefault="00096BB1" w:rsidP="001D143D">
            <w:pPr>
              <w:pStyle w:val="1fe"/>
            </w:pPr>
            <w:r w:rsidRPr="000112AE">
              <w:t>RHZKF6.8/30</w:t>
            </w:r>
            <w:r w:rsidRPr="000112AE">
              <w:t>型</w:t>
            </w:r>
          </w:p>
        </w:tc>
        <w:tc>
          <w:tcPr>
            <w:tcW w:w="512" w:type="pct"/>
            <w:tcBorders>
              <w:top w:val="single" w:sz="6" w:space="0" w:color="auto"/>
              <w:left w:val="single" w:sz="6" w:space="0" w:color="auto"/>
              <w:bottom w:val="single" w:sz="6" w:space="0" w:color="auto"/>
              <w:right w:val="single" w:sz="6" w:space="0" w:color="auto"/>
            </w:tcBorders>
            <w:vAlign w:val="center"/>
          </w:tcPr>
          <w:p w14:paraId="62914227"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79A3BF1C"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9E7996C"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64F58EA3" w14:textId="77777777" w:rsidR="00096BB1" w:rsidRPr="000112AE" w:rsidRDefault="00096BB1" w:rsidP="001D143D">
            <w:pPr>
              <w:pStyle w:val="1fe"/>
            </w:pPr>
            <w:proofErr w:type="gramStart"/>
            <w:r w:rsidRPr="000112AE">
              <w:t>一</w:t>
            </w:r>
            <w:proofErr w:type="gramEnd"/>
            <w:r w:rsidRPr="000112AE">
              <w:t>车间</w:t>
            </w:r>
            <w:r w:rsidRPr="000112AE">
              <w:t>DCS</w:t>
            </w:r>
            <w:r w:rsidRPr="000112AE">
              <w:t>室</w:t>
            </w:r>
          </w:p>
        </w:tc>
      </w:tr>
      <w:tr w:rsidR="00096BB1" w:rsidRPr="000112AE" w14:paraId="7BFC884C"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2E57B52" w14:textId="77777777" w:rsidR="00096BB1" w:rsidRPr="000112AE" w:rsidRDefault="00096BB1" w:rsidP="001D143D">
            <w:pPr>
              <w:pStyle w:val="1fe"/>
            </w:pPr>
            <w:r w:rsidRPr="000112AE">
              <w:t>2</w:t>
            </w:r>
          </w:p>
        </w:tc>
        <w:tc>
          <w:tcPr>
            <w:tcW w:w="796" w:type="pct"/>
            <w:tcBorders>
              <w:top w:val="single" w:sz="6" w:space="0" w:color="auto"/>
              <w:left w:val="single" w:sz="6" w:space="0" w:color="auto"/>
              <w:bottom w:val="single" w:sz="6" w:space="0" w:color="auto"/>
              <w:right w:val="single" w:sz="6" w:space="0" w:color="auto"/>
            </w:tcBorders>
            <w:vAlign w:val="center"/>
          </w:tcPr>
          <w:p w14:paraId="38B8A034" w14:textId="77777777" w:rsidR="00096BB1" w:rsidRPr="000112AE" w:rsidRDefault="00096BB1" w:rsidP="001D143D">
            <w:pPr>
              <w:pStyle w:val="1fe"/>
            </w:pPr>
            <w:r w:rsidRPr="000112AE">
              <w:t>正压式空气呼吸器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DE6B334" w14:textId="77777777" w:rsidR="00096BB1" w:rsidRPr="000112AE" w:rsidRDefault="00096BB1" w:rsidP="001D143D">
            <w:pPr>
              <w:pStyle w:val="1fe"/>
            </w:pPr>
            <w:r w:rsidRPr="000112AE">
              <w:t>RHZKF6.8/30</w:t>
            </w:r>
            <w:r w:rsidRPr="000112AE">
              <w:t>型</w:t>
            </w:r>
          </w:p>
        </w:tc>
        <w:tc>
          <w:tcPr>
            <w:tcW w:w="512" w:type="pct"/>
            <w:tcBorders>
              <w:top w:val="single" w:sz="6" w:space="0" w:color="auto"/>
              <w:left w:val="single" w:sz="6" w:space="0" w:color="auto"/>
              <w:bottom w:val="single" w:sz="6" w:space="0" w:color="auto"/>
              <w:right w:val="single" w:sz="6" w:space="0" w:color="auto"/>
            </w:tcBorders>
            <w:vAlign w:val="center"/>
          </w:tcPr>
          <w:p w14:paraId="367580DF"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54DDC094"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A31D83D"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45417A45" w14:textId="77777777" w:rsidR="00096BB1" w:rsidRPr="000112AE" w:rsidRDefault="00096BB1" w:rsidP="001D143D">
            <w:pPr>
              <w:pStyle w:val="1fe"/>
            </w:pPr>
            <w:r w:rsidRPr="000112AE">
              <w:t>液氨卸车区</w:t>
            </w:r>
          </w:p>
        </w:tc>
      </w:tr>
      <w:tr w:rsidR="00096BB1" w:rsidRPr="000112AE" w14:paraId="613EFA3B"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205C6A5" w14:textId="77777777" w:rsidR="00096BB1" w:rsidRPr="000112AE" w:rsidRDefault="00096BB1" w:rsidP="001D143D">
            <w:pPr>
              <w:pStyle w:val="1fe"/>
            </w:pPr>
            <w:r w:rsidRPr="000112AE">
              <w:t>3</w:t>
            </w:r>
          </w:p>
        </w:tc>
        <w:tc>
          <w:tcPr>
            <w:tcW w:w="796" w:type="pct"/>
            <w:tcBorders>
              <w:top w:val="single" w:sz="6" w:space="0" w:color="auto"/>
              <w:left w:val="single" w:sz="6" w:space="0" w:color="auto"/>
              <w:bottom w:val="single" w:sz="6" w:space="0" w:color="auto"/>
              <w:right w:val="single" w:sz="6" w:space="0" w:color="auto"/>
            </w:tcBorders>
            <w:vAlign w:val="center"/>
          </w:tcPr>
          <w:p w14:paraId="52A2654F" w14:textId="77777777" w:rsidR="00096BB1" w:rsidRPr="000112AE" w:rsidRDefault="00096BB1" w:rsidP="001D143D">
            <w:pPr>
              <w:pStyle w:val="1fe"/>
            </w:pPr>
            <w:r w:rsidRPr="000112AE">
              <w:t>正压式空气呼吸器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B155879" w14:textId="77777777" w:rsidR="00096BB1" w:rsidRPr="000112AE" w:rsidRDefault="00096BB1" w:rsidP="001D143D">
            <w:pPr>
              <w:pStyle w:val="1fe"/>
            </w:pPr>
            <w:r w:rsidRPr="000112AE">
              <w:t>RHZKF6.8/30</w:t>
            </w:r>
            <w:r w:rsidRPr="000112AE">
              <w:t>型</w:t>
            </w:r>
          </w:p>
        </w:tc>
        <w:tc>
          <w:tcPr>
            <w:tcW w:w="512" w:type="pct"/>
            <w:tcBorders>
              <w:top w:val="single" w:sz="6" w:space="0" w:color="auto"/>
              <w:left w:val="single" w:sz="6" w:space="0" w:color="auto"/>
              <w:bottom w:val="single" w:sz="6" w:space="0" w:color="auto"/>
              <w:right w:val="single" w:sz="6" w:space="0" w:color="auto"/>
            </w:tcBorders>
            <w:vAlign w:val="center"/>
          </w:tcPr>
          <w:p w14:paraId="3CEFEC74"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5B4EF774"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F780AC2"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3B41AAB7" w14:textId="77777777" w:rsidR="00096BB1" w:rsidRPr="000112AE" w:rsidRDefault="00096BB1" w:rsidP="001D143D">
            <w:pPr>
              <w:pStyle w:val="1fe"/>
            </w:pPr>
            <w:r w:rsidRPr="000112AE">
              <w:t>液氨罐区</w:t>
            </w:r>
          </w:p>
        </w:tc>
      </w:tr>
      <w:tr w:rsidR="00096BB1" w:rsidRPr="000112AE" w14:paraId="34004DE0"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8129BC6" w14:textId="77777777" w:rsidR="00096BB1" w:rsidRPr="000112AE" w:rsidRDefault="00096BB1" w:rsidP="001D143D">
            <w:pPr>
              <w:pStyle w:val="1fe"/>
            </w:pPr>
            <w:r w:rsidRPr="000112AE">
              <w:t>4</w:t>
            </w:r>
          </w:p>
        </w:tc>
        <w:tc>
          <w:tcPr>
            <w:tcW w:w="796" w:type="pct"/>
            <w:tcBorders>
              <w:top w:val="single" w:sz="6" w:space="0" w:color="auto"/>
              <w:left w:val="single" w:sz="6" w:space="0" w:color="auto"/>
              <w:bottom w:val="single" w:sz="6" w:space="0" w:color="auto"/>
              <w:right w:val="single" w:sz="6" w:space="0" w:color="auto"/>
            </w:tcBorders>
            <w:vAlign w:val="center"/>
          </w:tcPr>
          <w:p w14:paraId="0CEEDBD1" w14:textId="77777777" w:rsidR="00096BB1" w:rsidRPr="000112AE" w:rsidRDefault="00096BB1" w:rsidP="001D143D">
            <w:pPr>
              <w:pStyle w:val="1fe"/>
            </w:pPr>
            <w:r w:rsidRPr="000112AE">
              <w:t>正压式空气呼吸器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42738F15" w14:textId="77777777" w:rsidR="00096BB1" w:rsidRPr="000112AE" w:rsidRDefault="00096BB1" w:rsidP="001D143D">
            <w:pPr>
              <w:pStyle w:val="1fe"/>
            </w:pPr>
            <w:r w:rsidRPr="000112AE">
              <w:t>RHZKF6.8/30</w:t>
            </w:r>
            <w:r w:rsidRPr="000112AE">
              <w:t>型</w:t>
            </w:r>
          </w:p>
        </w:tc>
        <w:tc>
          <w:tcPr>
            <w:tcW w:w="512" w:type="pct"/>
            <w:tcBorders>
              <w:top w:val="single" w:sz="6" w:space="0" w:color="auto"/>
              <w:left w:val="single" w:sz="6" w:space="0" w:color="auto"/>
              <w:bottom w:val="single" w:sz="6" w:space="0" w:color="auto"/>
              <w:right w:val="single" w:sz="6" w:space="0" w:color="auto"/>
            </w:tcBorders>
            <w:vAlign w:val="center"/>
          </w:tcPr>
          <w:p w14:paraId="6644EE45"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7D75BE81"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91A5B38"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732A2CA9" w14:textId="77777777" w:rsidR="00096BB1" w:rsidRPr="000112AE" w:rsidRDefault="00096BB1" w:rsidP="001D143D">
            <w:pPr>
              <w:pStyle w:val="1fe"/>
            </w:pPr>
            <w:r w:rsidRPr="000112AE">
              <w:t>烯</w:t>
            </w:r>
            <w:proofErr w:type="gramStart"/>
            <w:r w:rsidRPr="000112AE">
              <w:t>啶</w:t>
            </w:r>
            <w:proofErr w:type="gramEnd"/>
            <w:r w:rsidRPr="000112AE">
              <w:t>虫胺循环水池</w:t>
            </w:r>
          </w:p>
        </w:tc>
      </w:tr>
      <w:tr w:rsidR="00096BB1" w:rsidRPr="000112AE" w14:paraId="683E464B"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AB8553B" w14:textId="77777777" w:rsidR="00096BB1" w:rsidRPr="000112AE" w:rsidRDefault="00096BB1" w:rsidP="001D143D">
            <w:pPr>
              <w:pStyle w:val="1fe"/>
            </w:pPr>
            <w:r w:rsidRPr="000112AE">
              <w:t>5</w:t>
            </w:r>
          </w:p>
        </w:tc>
        <w:tc>
          <w:tcPr>
            <w:tcW w:w="796" w:type="pct"/>
            <w:tcBorders>
              <w:top w:val="single" w:sz="6" w:space="0" w:color="auto"/>
              <w:left w:val="single" w:sz="6" w:space="0" w:color="auto"/>
              <w:bottom w:val="single" w:sz="6" w:space="0" w:color="auto"/>
              <w:right w:val="single" w:sz="6" w:space="0" w:color="auto"/>
            </w:tcBorders>
            <w:vAlign w:val="center"/>
          </w:tcPr>
          <w:p w14:paraId="5CAA7D84" w14:textId="77777777" w:rsidR="00096BB1" w:rsidRPr="000112AE" w:rsidRDefault="00096BB1" w:rsidP="001D143D">
            <w:pPr>
              <w:pStyle w:val="1fe"/>
            </w:pPr>
            <w:r w:rsidRPr="000112AE">
              <w:t>正压式空气呼吸器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39E1CEE" w14:textId="77777777" w:rsidR="00096BB1" w:rsidRPr="000112AE" w:rsidRDefault="00096BB1" w:rsidP="001D143D">
            <w:pPr>
              <w:pStyle w:val="1fe"/>
            </w:pPr>
            <w:r w:rsidRPr="000112AE">
              <w:t>RHZKF6.8/30</w:t>
            </w:r>
            <w:r w:rsidRPr="000112AE">
              <w:t>型</w:t>
            </w:r>
          </w:p>
        </w:tc>
        <w:tc>
          <w:tcPr>
            <w:tcW w:w="512" w:type="pct"/>
            <w:tcBorders>
              <w:top w:val="single" w:sz="6" w:space="0" w:color="auto"/>
              <w:left w:val="single" w:sz="6" w:space="0" w:color="auto"/>
              <w:bottom w:val="single" w:sz="6" w:space="0" w:color="auto"/>
              <w:right w:val="single" w:sz="6" w:space="0" w:color="auto"/>
            </w:tcBorders>
            <w:vAlign w:val="center"/>
          </w:tcPr>
          <w:p w14:paraId="33C8801F"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2DE7FECD"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3826DAA3"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459E62BA" w14:textId="77777777" w:rsidR="00096BB1" w:rsidRPr="000112AE" w:rsidRDefault="00096BB1" w:rsidP="001D143D">
            <w:pPr>
              <w:pStyle w:val="1fe"/>
            </w:pPr>
            <w:r w:rsidRPr="000112AE">
              <w:t>二车间应急柜</w:t>
            </w:r>
          </w:p>
        </w:tc>
      </w:tr>
      <w:tr w:rsidR="00096BB1" w:rsidRPr="000112AE" w14:paraId="229DC64E"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81BAB73" w14:textId="77777777" w:rsidR="00096BB1" w:rsidRPr="000112AE" w:rsidRDefault="00096BB1" w:rsidP="001D143D">
            <w:pPr>
              <w:pStyle w:val="1fe"/>
            </w:pPr>
            <w:r w:rsidRPr="000112AE">
              <w:t>6</w:t>
            </w:r>
          </w:p>
        </w:tc>
        <w:tc>
          <w:tcPr>
            <w:tcW w:w="796" w:type="pct"/>
            <w:tcBorders>
              <w:top w:val="single" w:sz="6" w:space="0" w:color="auto"/>
              <w:left w:val="single" w:sz="6" w:space="0" w:color="auto"/>
              <w:bottom w:val="single" w:sz="6" w:space="0" w:color="auto"/>
              <w:right w:val="single" w:sz="6" w:space="0" w:color="auto"/>
            </w:tcBorders>
            <w:vAlign w:val="center"/>
          </w:tcPr>
          <w:p w14:paraId="188D2C74" w14:textId="77777777" w:rsidR="00096BB1" w:rsidRPr="000112AE" w:rsidRDefault="00096BB1" w:rsidP="001D143D">
            <w:pPr>
              <w:pStyle w:val="1fe"/>
            </w:pPr>
            <w:r w:rsidRPr="000112AE">
              <w:t>正压式空气呼吸器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AEF112A" w14:textId="77777777" w:rsidR="00096BB1" w:rsidRPr="000112AE" w:rsidRDefault="00096BB1" w:rsidP="001D143D">
            <w:pPr>
              <w:pStyle w:val="1fe"/>
            </w:pPr>
            <w:r w:rsidRPr="000112AE">
              <w:t>RHZKF6.8/30</w:t>
            </w:r>
            <w:r w:rsidRPr="000112AE">
              <w:t>型</w:t>
            </w:r>
          </w:p>
        </w:tc>
        <w:tc>
          <w:tcPr>
            <w:tcW w:w="512" w:type="pct"/>
            <w:tcBorders>
              <w:top w:val="single" w:sz="6" w:space="0" w:color="auto"/>
              <w:left w:val="single" w:sz="6" w:space="0" w:color="auto"/>
              <w:bottom w:val="single" w:sz="6" w:space="0" w:color="auto"/>
              <w:right w:val="single" w:sz="6" w:space="0" w:color="auto"/>
            </w:tcBorders>
            <w:vAlign w:val="center"/>
          </w:tcPr>
          <w:p w14:paraId="40726CD9"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00C68C97"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C0C2278"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5893367A" w14:textId="77777777" w:rsidR="00096BB1" w:rsidRPr="000112AE" w:rsidRDefault="00096BB1" w:rsidP="001D143D">
            <w:pPr>
              <w:pStyle w:val="1fe"/>
            </w:pPr>
            <w:r w:rsidRPr="000112AE">
              <w:t>三车间应急柜</w:t>
            </w:r>
          </w:p>
        </w:tc>
      </w:tr>
      <w:tr w:rsidR="00096BB1" w:rsidRPr="000112AE" w14:paraId="4A373405"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9CD6BF7" w14:textId="77777777" w:rsidR="00096BB1" w:rsidRPr="000112AE" w:rsidRDefault="00096BB1" w:rsidP="001D143D">
            <w:pPr>
              <w:pStyle w:val="1fe"/>
            </w:pPr>
            <w:r w:rsidRPr="000112AE">
              <w:t>7</w:t>
            </w:r>
          </w:p>
        </w:tc>
        <w:tc>
          <w:tcPr>
            <w:tcW w:w="796" w:type="pct"/>
            <w:tcBorders>
              <w:top w:val="single" w:sz="6" w:space="0" w:color="auto"/>
              <w:left w:val="single" w:sz="6" w:space="0" w:color="auto"/>
              <w:bottom w:val="single" w:sz="6" w:space="0" w:color="auto"/>
              <w:right w:val="single" w:sz="6" w:space="0" w:color="auto"/>
            </w:tcBorders>
            <w:vAlign w:val="center"/>
          </w:tcPr>
          <w:p w14:paraId="78B39D19" w14:textId="77777777" w:rsidR="00096BB1" w:rsidRPr="000112AE" w:rsidRDefault="00096BB1" w:rsidP="001D143D">
            <w:pPr>
              <w:pStyle w:val="1fe"/>
            </w:pPr>
            <w:r w:rsidRPr="000112AE">
              <w:t>正压式空气呼吸器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D9EB508" w14:textId="77777777" w:rsidR="00096BB1" w:rsidRPr="000112AE" w:rsidRDefault="00096BB1" w:rsidP="001D143D">
            <w:pPr>
              <w:pStyle w:val="1fe"/>
            </w:pPr>
            <w:r w:rsidRPr="000112AE">
              <w:t>RHZKF6.8/30</w:t>
            </w:r>
            <w:r w:rsidRPr="000112AE">
              <w:t>型</w:t>
            </w:r>
          </w:p>
        </w:tc>
        <w:tc>
          <w:tcPr>
            <w:tcW w:w="512" w:type="pct"/>
            <w:tcBorders>
              <w:top w:val="single" w:sz="6" w:space="0" w:color="auto"/>
              <w:left w:val="single" w:sz="6" w:space="0" w:color="auto"/>
              <w:bottom w:val="single" w:sz="6" w:space="0" w:color="auto"/>
              <w:right w:val="single" w:sz="6" w:space="0" w:color="auto"/>
            </w:tcBorders>
            <w:vAlign w:val="center"/>
          </w:tcPr>
          <w:p w14:paraId="6C93AB93"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782A2507"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3DB7CDA"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16515BB0" w14:textId="77777777" w:rsidR="00096BB1" w:rsidRPr="000112AE" w:rsidRDefault="00096BB1" w:rsidP="001D143D">
            <w:pPr>
              <w:pStyle w:val="1fe"/>
            </w:pPr>
            <w:r w:rsidRPr="000112AE">
              <w:t>液氯站</w:t>
            </w:r>
            <w:r w:rsidRPr="000112AE">
              <w:t>DCS</w:t>
            </w:r>
            <w:r w:rsidRPr="000112AE">
              <w:t>应急柜</w:t>
            </w:r>
          </w:p>
        </w:tc>
      </w:tr>
      <w:tr w:rsidR="00096BB1" w:rsidRPr="000112AE" w14:paraId="38283578"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2D38FCA" w14:textId="77777777" w:rsidR="00096BB1" w:rsidRPr="000112AE" w:rsidRDefault="00096BB1" w:rsidP="001D143D">
            <w:pPr>
              <w:pStyle w:val="1fe"/>
            </w:pPr>
            <w:r w:rsidRPr="000112AE">
              <w:t>8</w:t>
            </w:r>
          </w:p>
        </w:tc>
        <w:tc>
          <w:tcPr>
            <w:tcW w:w="796" w:type="pct"/>
            <w:tcBorders>
              <w:top w:val="single" w:sz="6" w:space="0" w:color="auto"/>
              <w:left w:val="single" w:sz="6" w:space="0" w:color="auto"/>
              <w:bottom w:val="single" w:sz="6" w:space="0" w:color="auto"/>
              <w:right w:val="single" w:sz="6" w:space="0" w:color="auto"/>
            </w:tcBorders>
            <w:vAlign w:val="center"/>
          </w:tcPr>
          <w:p w14:paraId="49400868" w14:textId="77777777" w:rsidR="00096BB1" w:rsidRPr="000112AE" w:rsidRDefault="00096BB1" w:rsidP="001D143D">
            <w:pPr>
              <w:pStyle w:val="1fe"/>
            </w:pPr>
            <w:r w:rsidRPr="000112AE">
              <w:t>正压式空气呼吸器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88F5752" w14:textId="77777777" w:rsidR="00096BB1" w:rsidRPr="000112AE" w:rsidRDefault="00096BB1" w:rsidP="001D143D">
            <w:pPr>
              <w:pStyle w:val="1fe"/>
            </w:pPr>
            <w:r w:rsidRPr="000112AE">
              <w:t>RHZKF6.8/30</w:t>
            </w:r>
            <w:r w:rsidRPr="000112AE">
              <w:t>型</w:t>
            </w:r>
          </w:p>
        </w:tc>
        <w:tc>
          <w:tcPr>
            <w:tcW w:w="512" w:type="pct"/>
            <w:tcBorders>
              <w:top w:val="single" w:sz="6" w:space="0" w:color="auto"/>
              <w:left w:val="single" w:sz="6" w:space="0" w:color="auto"/>
              <w:bottom w:val="single" w:sz="6" w:space="0" w:color="auto"/>
              <w:right w:val="single" w:sz="6" w:space="0" w:color="auto"/>
            </w:tcBorders>
            <w:vAlign w:val="center"/>
          </w:tcPr>
          <w:p w14:paraId="6E15C0F3"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53981426"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C49E8F9"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0A7B52E8" w14:textId="77777777" w:rsidR="00096BB1" w:rsidRPr="000112AE" w:rsidRDefault="00096BB1" w:rsidP="001D143D">
            <w:pPr>
              <w:pStyle w:val="1fe"/>
            </w:pPr>
            <w:r w:rsidRPr="000112AE">
              <w:t>液氯站西应急柜</w:t>
            </w:r>
          </w:p>
        </w:tc>
      </w:tr>
      <w:tr w:rsidR="00096BB1" w:rsidRPr="000112AE" w14:paraId="3E329B3D"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998165B" w14:textId="77777777" w:rsidR="00096BB1" w:rsidRPr="000112AE" w:rsidRDefault="00096BB1" w:rsidP="001D143D">
            <w:pPr>
              <w:pStyle w:val="1fe"/>
            </w:pPr>
            <w:r w:rsidRPr="000112AE">
              <w:t>9</w:t>
            </w:r>
          </w:p>
        </w:tc>
        <w:tc>
          <w:tcPr>
            <w:tcW w:w="796" w:type="pct"/>
            <w:tcBorders>
              <w:top w:val="single" w:sz="6" w:space="0" w:color="auto"/>
              <w:left w:val="single" w:sz="6" w:space="0" w:color="auto"/>
              <w:bottom w:val="single" w:sz="6" w:space="0" w:color="auto"/>
              <w:right w:val="single" w:sz="6" w:space="0" w:color="auto"/>
            </w:tcBorders>
            <w:vAlign w:val="center"/>
          </w:tcPr>
          <w:p w14:paraId="5A9E9220" w14:textId="77777777" w:rsidR="00096BB1" w:rsidRPr="000112AE" w:rsidRDefault="00096BB1" w:rsidP="001D143D">
            <w:pPr>
              <w:pStyle w:val="1fe"/>
            </w:pPr>
            <w:r w:rsidRPr="000112AE">
              <w:t>正压式空气呼吸器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058B337" w14:textId="77777777" w:rsidR="00096BB1" w:rsidRPr="000112AE" w:rsidRDefault="00096BB1" w:rsidP="001D143D">
            <w:pPr>
              <w:pStyle w:val="1fe"/>
            </w:pPr>
            <w:r w:rsidRPr="000112AE">
              <w:t>RHZKF6.8/30</w:t>
            </w:r>
            <w:r w:rsidRPr="000112AE">
              <w:t>型</w:t>
            </w:r>
          </w:p>
        </w:tc>
        <w:tc>
          <w:tcPr>
            <w:tcW w:w="512" w:type="pct"/>
            <w:tcBorders>
              <w:top w:val="single" w:sz="6" w:space="0" w:color="auto"/>
              <w:left w:val="single" w:sz="6" w:space="0" w:color="auto"/>
              <w:bottom w:val="single" w:sz="6" w:space="0" w:color="auto"/>
              <w:right w:val="single" w:sz="6" w:space="0" w:color="auto"/>
            </w:tcBorders>
            <w:vAlign w:val="center"/>
          </w:tcPr>
          <w:p w14:paraId="35DFF370"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6B8ADAD7"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48FA4B10"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451E8073" w14:textId="77777777" w:rsidR="00096BB1" w:rsidRPr="000112AE" w:rsidRDefault="00096BB1" w:rsidP="001D143D">
            <w:pPr>
              <w:pStyle w:val="1fe"/>
            </w:pPr>
            <w:r w:rsidRPr="000112AE">
              <w:t>液氯站东</w:t>
            </w:r>
            <w:r w:rsidRPr="000112AE">
              <w:t>1</w:t>
            </w:r>
            <w:r w:rsidRPr="000112AE">
              <w:t>应急柜</w:t>
            </w:r>
          </w:p>
        </w:tc>
      </w:tr>
      <w:tr w:rsidR="00096BB1" w:rsidRPr="000112AE" w14:paraId="033D7FA2"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67A365F" w14:textId="77777777" w:rsidR="00096BB1" w:rsidRPr="000112AE" w:rsidRDefault="00096BB1" w:rsidP="001D143D">
            <w:pPr>
              <w:pStyle w:val="1fe"/>
            </w:pPr>
            <w:r w:rsidRPr="000112AE">
              <w:t>10</w:t>
            </w:r>
          </w:p>
        </w:tc>
        <w:tc>
          <w:tcPr>
            <w:tcW w:w="796" w:type="pct"/>
            <w:tcBorders>
              <w:top w:val="single" w:sz="6" w:space="0" w:color="auto"/>
              <w:left w:val="single" w:sz="6" w:space="0" w:color="auto"/>
              <w:bottom w:val="single" w:sz="6" w:space="0" w:color="auto"/>
              <w:right w:val="single" w:sz="6" w:space="0" w:color="auto"/>
            </w:tcBorders>
            <w:vAlign w:val="center"/>
          </w:tcPr>
          <w:p w14:paraId="0984B1BB" w14:textId="77777777" w:rsidR="00096BB1" w:rsidRPr="000112AE" w:rsidRDefault="00096BB1" w:rsidP="001D143D">
            <w:pPr>
              <w:pStyle w:val="1fe"/>
            </w:pPr>
            <w:r w:rsidRPr="000112AE">
              <w:t>正压式空气呼吸器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42A316E5" w14:textId="77777777" w:rsidR="00096BB1" w:rsidRPr="000112AE" w:rsidRDefault="00096BB1" w:rsidP="001D143D">
            <w:pPr>
              <w:pStyle w:val="1fe"/>
            </w:pPr>
            <w:r w:rsidRPr="000112AE">
              <w:t>RHZKF6.8/30</w:t>
            </w:r>
            <w:r w:rsidRPr="000112AE">
              <w:t>型</w:t>
            </w:r>
          </w:p>
        </w:tc>
        <w:tc>
          <w:tcPr>
            <w:tcW w:w="512" w:type="pct"/>
            <w:tcBorders>
              <w:top w:val="single" w:sz="6" w:space="0" w:color="auto"/>
              <w:left w:val="single" w:sz="6" w:space="0" w:color="auto"/>
              <w:bottom w:val="single" w:sz="6" w:space="0" w:color="auto"/>
              <w:right w:val="single" w:sz="6" w:space="0" w:color="auto"/>
            </w:tcBorders>
            <w:vAlign w:val="center"/>
          </w:tcPr>
          <w:p w14:paraId="05B21F5E"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1D6A1A43"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A7E5043"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2AD9DE9A" w14:textId="77777777" w:rsidR="00096BB1" w:rsidRPr="000112AE" w:rsidRDefault="00096BB1" w:rsidP="001D143D">
            <w:pPr>
              <w:pStyle w:val="1fe"/>
            </w:pPr>
            <w:r w:rsidRPr="000112AE">
              <w:t>液氯站东</w:t>
            </w:r>
            <w:r w:rsidRPr="000112AE">
              <w:t>2</w:t>
            </w:r>
            <w:r w:rsidRPr="000112AE">
              <w:t>应急柜</w:t>
            </w:r>
          </w:p>
        </w:tc>
      </w:tr>
      <w:tr w:rsidR="00096BB1" w:rsidRPr="000112AE" w14:paraId="5D5C127F"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9561A7A" w14:textId="77777777" w:rsidR="00096BB1" w:rsidRPr="000112AE" w:rsidRDefault="00096BB1" w:rsidP="001D143D">
            <w:pPr>
              <w:pStyle w:val="1fe"/>
            </w:pPr>
            <w:r w:rsidRPr="000112AE">
              <w:t>11</w:t>
            </w:r>
          </w:p>
        </w:tc>
        <w:tc>
          <w:tcPr>
            <w:tcW w:w="796" w:type="pct"/>
            <w:tcBorders>
              <w:top w:val="single" w:sz="6" w:space="0" w:color="auto"/>
              <w:left w:val="single" w:sz="6" w:space="0" w:color="auto"/>
              <w:bottom w:val="single" w:sz="6" w:space="0" w:color="auto"/>
              <w:right w:val="single" w:sz="6" w:space="0" w:color="auto"/>
            </w:tcBorders>
            <w:vAlign w:val="center"/>
          </w:tcPr>
          <w:p w14:paraId="2742B61B" w14:textId="77777777" w:rsidR="00096BB1" w:rsidRPr="000112AE" w:rsidRDefault="00096BB1" w:rsidP="001D143D">
            <w:pPr>
              <w:pStyle w:val="1fe"/>
            </w:pPr>
            <w:r w:rsidRPr="000112AE">
              <w:t>正压式空气呼吸器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4550F6FC" w14:textId="77777777" w:rsidR="00096BB1" w:rsidRPr="000112AE" w:rsidRDefault="00096BB1" w:rsidP="001D143D">
            <w:pPr>
              <w:pStyle w:val="1fe"/>
            </w:pPr>
            <w:r w:rsidRPr="000112AE">
              <w:t>RHZKF6.8/30</w:t>
            </w:r>
            <w:r w:rsidRPr="000112AE">
              <w:t>型</w:t>
            </w:r>
          </w:p>
        </w:tc>
        <w:tc>
          <w:tcPr>
            <w:tcW w:w="512" w:type="pct"/>
            <w:tcBorders>
              <w:top w:val="single" w:sz="6" w:space="0" w:color="auto"/>
              <w:left w:val="single" w:sz="6" w:space="0" w:color="auto"/>
              <w:bottom w:val="single" w:sz="6" w:space="0" w:color="auto"/>
              <w:right w:val="single" w:sz="6" w:space="0" w:color="auto"/>
            </w:tcBorders>
            <w:vAlign w:val="center"/>
          </w:tcPr>
          <w:p w14:paraId="4E1FFED5"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3C8010B0"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80D0B94"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4781E5DC" w14:textId="77777777" w:rsidR="00096BB1" w:rsidRPr="000112AE" w:rsidRDefault="00096BB1" w:rsidP="001D143D">
            <w:pPr>
              <w:pStyle w:val="1fe"/>
            </w:pPr>
            <w:r w:rsidRPr="000112AE">
              <w:t>北厂区</w:t>
            </w:r>
          </w:p>
        </w:tc>
      </w:tr>
      <w:tr w:rsidR="00096BB1" w:rsidRPr="000112AE" w14:paraId="563C8A9B"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03E695B" w14:textId="77777777" w:rsidR="00096BB1" w:rsidRPr="000112AE" w:rsidRDefault="00096BB1" w:rsidP="001D143D">
            <w:pPr>
              <w:pStyle w:val="1fe"/>
            </w:pPr>
            <w:r w:rsidRPr="000112AE">
              <w:t>12</w:t>
            </w:r>
          </w:p>
        </w:tc>
        <w:tc>
          <w:tcPr>
            <w:tcW w:w="796" w:type="pct"/>
            <w:tcBorders>
              <w:top w:val="single" w:sz="6" w:space="0" w:color="auto"/>
              <w:left w:val="single" w:sz="6" w:space="0" w:color="auto"/>
              <w:bottom w:val="single" w:sz="6" w:space="0" w:color="auto"/>
              <w:right w:val="single" w:sz="6" w:space="0" w:color="auto"/>
            </w:tcBorders>
            <w:vAlign w:val="center"/>
          </w:tcPr>
          <w:p w14:paraId="655C8C04" w14:textId="77777777" w:rsidR="00096BB1" w:rsidRPr="000112AE" w:rsidRDefault="00096BB1" w:rsidP="001D143D">
            <w:pPr>
              <w:pStyle w:val="1fe"/>
            </w:pPr>
            <w:r w:rsidRPr="000112AE">
              <w:t>正压式空气呼吸器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A746BFE" w14:textId="77777777" w:rsidR="00096BB1" w:rsidRPr="000112AE" w:rsidRDefault="00096BB1" w:rsidP="001D143D">
            <w:pPr>
              <w:pStyle w:val="1fe"/>
            </w:pPr>
            <w:r w:rsidRPr="000112AE">
              <w:t>RHZKF6.8/30</w:t>
            </w:r>
            <w:r w:rsidRPr="000112AE">
              <w:t>型</w:t>
            </w:r>
          </w:p>
        </w:tc>
        <w:tc>
          <w:tcPr>
            <w:tcW w:w="512" w:type="pct"/>
            <w:tcBorders>
              <w:top w:val="single" w:sz="6" w:space="0" w:color="auto"/>
              <w:left w:val="single" w:sz="6" w:space="0" w:color="auto"/>
              <w:bottom w:val="single" w:sz="6" w:space="0" w:color="auto"/>
              <w:right w:val="single" w:sz="6" w:space="0" w:color="auto"/>
            </w:tcBorders>
            <w:vAlign w:val="center"/>
          </w:tcPr>
          <w:p w14:paraId="4F5FB063"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24FE99E3"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6625DB9"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16B26E42" w14:textId="77777777" w:rsidR="00096BB1" w:rsidRPr="000112AE" w:rsidRDefault="00096BB1" w:rsidP="001D143D">
            <w:pPr>
              <w:pStyle w:val="1fe"/>
            </w:pPr>
            <w:proofErr w:type="gramStart"/>
            <w:r w:rsidRPr="000112AE">
              <w:t>消控室</w:t>
            </w:r>
            <w:proofErr w:type="gramEnd"/>
          </w:p>
        </w:tc>
      </w:tr>
      <w:tr w:rsidR="00096BB1" w:rsidRPr="000112AE" w14:paraId="2569C10B"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B9E31B9" w14:textId="77777777" w:rsidR="00096BB1" w:rsidRPr="000112AE" w:rsidRDefault="00096BB1" w:rsidP="001D143D">
            <w:pPr>
              <w:pStyle w:val="1fe"/>
            </w:pPr>
            <w:r w:rsidRPr="000112AE">
              <w:t>13</w:t>
            </w:r>
          </w:p>
        </w:tc>
        <w:tc>
          <w:tcPr>
            <w:tcW w:w="796" w:type="pct"/>
            <w:tcBorders>
              <w:top w:val="single" w:sz="6" w:space="0" w:color="auto"/>
              <w:left w:val="single" w:sz="6" w:space="0" w:color="auto"/>
              <w:bottom w:val="single" w:sz="6" w:space="0" w:color="auto"/>
              <w:right w:val="single" w:sz="6" w:space="0" w:color="auto"/>
            </w:tcBorders>
            <w:vAlign w:val="center"/>
          </w:tcPr>
          <w:p w14:paraId="2EE6891C" w14:textId="77777777" w:rsidR="00096BB1" w:rsidRPr="000112AE" w:rsidRDefault="00096BB1" w:rsidP="001D143D">
            <w:pPr>
              <w:pStyle w:val="1fe"/>
            </w:pPr>
            <w:r w:rsidRPr="000112AE">
              <w:t>正压式空气呼吸器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D26B73C" w14:textId="77777777" w:rsidR="00096BB1" w:rsidRPr="000112AE" w:rsidRDefault="00096BB1" w:rsidP="001D143D">
            <w:pPr>
              <w:pStyle w:val="1fe"/>
            </w:pPr>
            <w:r w:rsidRPr="000112AE">
              <w:t>RHZKF6.8/30</w:t>
            </w:r>
            <w:r w:rsidRPr="000112AE">
              <w:t>型</w:t>
            </w:r>
          </w:p>
        </w:tc>
        <w:tc>
          <w:tcPr>
            <w:tcW w:w="512" w:type="pct"/>
            <w:tcBorders>
              <w:top w:val="single" w:sz="6" w:space="0" w:color="auto"/>
              <w:left w:val="single" w:sz="6" w:space="0" w:color="auto"/>
              <w:bottom w:val="single" w:sz="6" w:space="0" w:color="auto"/>
              <w:right w:val="single" w:sz="6" w:space="0" w:color="auto"/>
            </w:tcBorders>
            <w:vAlign w:val="center"/>
          </w:tcPr>
          <w:p w14:paraId="31505E40"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733C94D7"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626E2E7"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4CDBC036" w14:textId="77777777" w:rsidR="00096BB1" w:rsidRPr="000112AE" w:rsidRDefault="00096BB1" w:rsidP="001D143D">
            <w:pPr>
              <w:pStyle w:val="1fe"/>
            </w:pPr>
            <w:r w:rsidRPr="000112AE">
              <w:t>应急三轮车</w:t>
            </w:r>
          </w:p>
        </w:tc>
      </w:tr>
      <w:tr w:rsidR="00096BB1" w:rsidRPr="000112AE" w14:paraId="27F2A0BD"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51F8C46" w14:textId="77777777" w:rsidR="00096BB1" w:rsidRPr="000112AE" w:rsidRDefault="00096BB1" w:rsidP="001D143D">
            <w:pPr>
              <w:pStyle w:val="1fe"/>
            </w:pPr>
            <w:r w:rsidRPr="000112AE">
              <w:t>14</w:t>
            </w:r>
          </w:p>
        </w:tc>
        <w:tc>
          <w:tcPr>
            <w:tcW w:w="796" w:type="pct"/>
            <w:tcBorders>
              <w:top w:val="single" w:sz="6" w:space="0" w:color="auto"/>
              <w:left w:val="single" w:sz="6" w:space="0" w:color="auto"/>
              <w:bottom w:val="single" w:sz="6" w:space="0" w:color="auto"/>
              <w:right w:val="single" w:sz="6" w:space="0" w:color="auto"/>
            </w:tcBorders>
            <w:vAlign w:val="center"/>
          </w:tcPr>
          <w:p w14:paraId="06554C00" w14:textId="77777777" w:rsidR="00096BB1" w:rsidRPr="000112AE" w:rsidRDefault="00096BB1" w:rsidP="001D143D">
            <w:pPr>
              <w:pStyle w:val="1fe"/>
            </w:pPr>
            <w:r w:rsidRPr="000112AE">
              <w:t>正压式空气呼吸器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1514510" w14:textId="77777777" w:rsidR="00096BB1" w:rsidRPr="000112AE" w:rsidRDefault="00096BB1" w:rsidP="001D143D">
            <w:pPr>
              <w:pStyle w:val="1fe"/>
            </w:pPr>
            <w:r w:rsidRPr="000112AE">
              <w:t>RHZKF6.8/30</w:t>
            </w:r>
            <w:r w:rsidRPr="000112AE">
              <w:t>型</w:t>
            </w:r>
          </w:p>
        </w:tc>
        <w:tc>
          <w:tcPr>
            <w:tcW w:w="512" w:type="pct"/>
            <w:tcBorders>
              <w:top w:val="single" w:sz="6" w:space="0" w:color="auto"/>
              <w:left w:val="single" w:sz="6" w:space="0" w:color="auto"/>
              <w:bottom w:val="single" w:sz="6" w:space="0" w:color="auto"/>
              <w:right w:val="single" w:sz="6" w:space="0" w:color="auto"/>
            </w:tcBorders>
            <w:vAlign w:val="center"/>
          </w:tcPr>
          <w:p w14:paraId="75D33EF7" w14:textId="77777777" w:rsidR="00096BB1" w:rsidRPr="000112AE" w:rsidRDefault="00096BB1" w:rsidP="001D143D">
            <w:pPr>
              <w:pStyle w:val="1fe"/>
            </w:pPr>
            <w:r w:rsidRPr="000112AE">
              <w:t>4</w:t>
            </w:r>
          </w:p>
        </w:tc>
        <w:tc>
          <w:tcPr>
            <w:tcW w:w="597" w:type="pct"/>
            <w:tcBorders>
              <w:top w:val="single" w:sz="6" w:space="0" w:color="auto"/>
              <w:left w:val="single" w:sz="6" w:space="0" w:color="auto"/>
              <w:bottom w:val="single" w:sz="6" w:space="0" w:color="auto"/>
              <w:right w:val="single" w:sz="6" w:space="0" w:color="auto"/>
            </w:tcBorders>
            <w:vAlign w:val="center"/>
          </w:tcPr>
          <w:p w14:paraId="442386DC"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1F98CF3"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7DA116BF" w14:textId="77777777" w:rsidR="00096BB1" w:rsidRPr="000112AE" w:rsidRDefault="00096BB1" w:rsidP="001D143D">
            <w:pPr>
              <w:pStyle w:val="1fe"/>
            </w:pPr>
            <w:r w:rsidRPr="000112AE">
              <w:t>消防车</w:t>
            </w:r>
          </w:p>
        </w:tc>
      </w:tr>
      <w:tr w:rsidR="00096BB1" w:rsidRPr="000112AE" w14:paraId="26048031"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20D362C" w14:textId="77777777" w:rsidR="00096BB1" w:rsidRPr="000112AE" w:rsidRDefault="00096BB1" w:rsidP="001D143D">
            <w:pPr>
              <w:pStyle w:val="1fe"/>
            </w:pPr>
            <w:r w:rsidRPr="000112AE">
              <w:t>15</w:t>
            </w:r>
          </w:p>
        </w:tc>
        <w:tc>
          <w:tcPr>
            <w:tcW w:w="796" w:type="pct"/>
            <w:tcBorders>
              <w:top w:val="single" w:sz="6" w:space="0" w:color="auto"/>
              <w:left w:val="single" w:sz="6" w:space="0" w:color="auto"/>
              <w:bottom w:val="single" w:sz="6" w:space="0" w:color="auto"/>
              <w:right w:val="single" w:sz="6" w:space="0" w:color="auto"/>
            </w:tcBorders>
            <w:vAlign w:val="center"/>
          </w:tcPr>
          <w:p w14:paraId="6FE402B5" w14:textId="77777777" w:rsidR="00096BB1" w:rsidRPr="000112AE" w:rsidRDefault="00096BB1" w:rsidP="001D143D">
            <w:pPr>
              <w:pStyle w:val="1fe"/>
            </w:pPr>
            <w:r w:rsidRPr="000112AE">
              <w:t>正压式空气呼吸器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948D9F5" w14:textId="77777777" w:rsidR="00096BB1" w:rsidRPr="000112AE" w:rsidRDefault="00096BB1" w:rsidP="001D143D">
            <w:pPr>
              <w:pStyle w:val="1fe"/>
            </w:pPr>
            <w:r w:rsidRPr="000112AE">
              <w:t>RHZKF6.8/30</w:t>
            </w:r>
            <w:r w:rsidRPr="000112AE">
              <w:t>型</w:t>
            </w:r>
          </w:p>
        </w:tc>
        <w:tc>
          <w:tcPr>
            <w:tcW w:w="512" w:type="pct"/>
            <w:tcBorders>
              <w:top w:val="single" w:sz="6" w:space="0" w:color="auto"/>
              <w:left w:val="single" w:sz="6" w:space="0" w:color="auto"/>
              <w:bottom w:val="single" w:sz="6" w:space="0" w:color="auto"/>
              <w:right w:val="single" w:sz="6" w:space="0" w:color="auto"/>
            </w:tcBorders>
            <w:vAlign w:val="center"/>
          </w:tcPr>
          <w:p w14:paraId="1ADE5DC1"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5FBF6F1B"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4E164F47"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48EC22EB" w14:textId="77777777" w:rsidR="00096BB1" w:rsidRPr="000112AE" w:rsidRDefault="00096BB1" w:rsidP="001D143D">
            <w:pPr>
              <w:pStyle w:val="1fe"/>
            </w:pPr>
            <w:r w:rsidRPr="000112AE">
              <w:t>五金库</w:t>
            </w:r>
          </w:p>
        </w:tc>
      </w:tr>
      <w:tr w:rsidR="00096BB1" w:rsidRPr="000112AE" w14:paraId="06A918C8"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5B6A415" w14:textId="77777777" w:rsidR="00096BB1" w:rsidRPr="000112AE" w:rsidRDefault="00096BB1" w:rsidP="001D143D">
            <w:pPr>
              <w:pStyle w:val="1fe"/>
            </w:pPr>
            <w:r w:rsidRPr="000112AE">
              <w:t>16</w:t>
            </w:r>
          </w:p>
        </w:tc>
        <w:tc>
          <w:tcPr>
            <w:tcW w:w="796" w:type="pct"/>
            <w:tcBorders>
              <w:top w:val="single" w:sz="6" w:space="0" w:color="auto"/>
              <w:left w:val="single" w:sz="6" w:space="0" w:color="auto"/>
              <w:bottom w:val="single" w:sz="6" w:space="0" w:color="auto"/>
              <w:right w:val="single" w:sz="6" w:space="0" w:color="auto"/>
            </w:tcBorders>
            <w:vAlign w:val="center"/>
          </w:tcPr>
          <w:p w14:paraId="1AC169A9" w14:textId="77777777" w:rsidR="00096BB1" w:rsidRPr="000112AE" w:rsidRDefault="00096BB1" w:rsidP="001D143D">
            <w:pPr>
              <w:pStyle w:val="1fe"/>
            </w:pPr>
            <w:r w:rsidRPr="000112AE">
              <w:t>正压式空气呼吸器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08FF3C6F" w14:textId="77777777" w:rsidR="00096BB1" w:rsidRPr="000112AE" w:rsidRDefault="00096BB1" w:rsidP="001D143D">
            <w:pPr>
              <w:pStyle w:val="1fe"/>
            </w:pPr>
            <w:r w:rsidRPr="000112AE">
              <w:t>RHZKF6.8/30</w:t>
            </w:r>
            <w:r w:rsidRPr="000112AE">
              <w:t>型</w:t>
            </w:r>
          </w:p>
        </w:tc>
        <w:tc>
          <w:tcPr>
            <w:tcW w:w="512" w:type="pct"/>
            <w:tcBorders>
              <w:top w:val="single" w:sz="6" w:space="0" w:color="auto"/>
              <w:left w:val="single" w:sz="6" w:space="0" w:color="auto"/>
              <w:bottom w:val="single" w:sz="6" w:space="0" w:color="auto"/>
              <w:right w:val="single" w:sz="6" w:space="0" w:color="auto"/>
            </w:tcBorders>
            <w:vAlign w:val="center"/>
          </w:tcPr>
          <w:p w14:paraId="42BE1F1A"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12BC0BCE"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31D8BC4"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2F87C54E" w14:textId="77777777" w:rsidR="00096BB1" w:rsidRPr="000112AE" w:rsidRDefault="00096BB1" w:rsidP="001D143D">
            <w:pPr>
              <w:pStyle w:val="1fe"/>
            </w:pPr>
            <w:proofErr w:type="gramStart"/>
            <w:r w:rsidRPr="000112AE">
              <w:t>一</w:t>
            </w:r>
            <w:proofErr w:type="gramEnd"/>
            <w:r w:rsidRPr="000112AE">
              <w:t>车间</w:t>
            </w:r>
            <w:r w:rsidRPr="000112AE">
              <w:t>DCS</w:t>
            </w:r>
            <w:r w:rsidRPr="000112AE">
              <w:t>室</w:t>
            </w:r>
          </w:p>
        </w:tc>
      </w:tr>
      <w:tr w:rsidR="00096BB1" w:rsidRPr="000112AE" w14:paraId="03E7EDFB"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0286329" w14:textId="77777777" w:rsidR="00096BB1" w:rsidRPr="000112AE" w:rsidRDefault="00096BB1" w:rsidP="001D143D">
            <w:pPr>
              <w:pStyle w:val="1fe"/>
            </w:pPr>
            <w:r w:rsidRPr="000112AE">
              <w:t>17</w:t>
            </w:r>
          </w:p>
        </w:tc>
        <w:tc>
          <w:tcPr>
            <w:tcW w:w="796" w:type="pct"/>
            <w:tcBorders>
              <w:top w:val="single" w:sz="6" w:space="0" w:color="auto"/>
              <w:left w:val="single" w:sz="6" w:space="0" w:color="auto"/>
              <w:bottom w:val="single" w:sz="6" w:space="0" w:color="auto"/>
              <w:right w:val="single" w:sz="6" w:space="0" w:color="auto"/>
            </w:tcBorders>
            <w:vAlign w:val="center"/>
          </w:tcPr>
          <w:p w14:paraId="4870DFB4" w14:textId="77777777" w:rsidR="00096BB1" w:rsidRPr="000112AE" w:rsidRDefault="00096BB1" w:rsidP="001D143D">
            <w:pPr>
              <w:pStyle w:val="1fe"/>
            </w:pPr>
            <w:r w:rsidRPr="000112AE">
              <w:t>隔热防护服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D42E4FE" w14:textId="77777777" w:rsidR="00096BB1" w:rsidRPr="000112AE" w:rsidRDefault="00096BB1" w:rsidP="001D143D">
            <w:pPr>
              <w:pStyle w:val="1fe"/>
            </w:pPr>
            <w:r w:rsidRPr="000112AE">
              <w:t>LWS-001-A</w:t>
            </w:r>
          </w:p>
        </w:tc>
        <w:tc>
          <w:tcPr>
            <w:tcW w:w="512" w:type="pct"/>
            <w:tcBorders>
              <w:top w:val="single" w:sz="6" w:space="0" w:color="auto"/>
              <w:left w:val="single" w:sz="6" w:space="0" w:color="auto"/>
              <w:bottom w:val="single" w:sz="6" w:space="0" w:color="auto"/>
              <w:right w:val="single" w:sz="6" w:space="0" w:color="auto"/>
            </w:tcBorders>
            <w:vAlign w:val="center"/>
          </w:tcPr>
          <w:p w14:paraId="7A57ADA0"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10ACCCA9"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0343AD9"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7EC26D4C" w14:textId="77777777" w:rsidR="00096BB1" w:rsidRPr="000112AE" w:rsidRDefault="00096BB1" w:rsidP="001D143D">
            <w:pPr>
              <w:pStyle w:val="1fe"/>
            </w:pPr>
            <w:r w:rsidRPr="000112AE">
              <w:t>二车间应急柜</w:t>
            </w:r>
          </w:p>
        </w:tc>
      </w:tr>
      <w:tr w:rsidR="00096BB1" w:rsidRPr="000112AE" w14:paraId="27C63431"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3A162EA" w14:textId="77777777" w:rsidR="00096BB1" w:rsidRPr="000112AE" w:rsidRDefault="00096BB1" w:rsidP="001D143D">
            <w:pPr>
              <w:pStyle w:val="1fe"/>
            </w:pPr>
            <w:r w:rsidRPr="000112AE">
              <w:t>18</w:t>
            </w:r>
          </w:p>
        </w:tc>
        <w:tc>
          <w:tcPr>
            <w:tcW w:w="796" w:type="pct"/>
            <w:tcBorders>
              <w:top w:val="single" w:sz="6" w:space="0" w:color="auto"/>
              <w:left w:val="single" w:sz="6" w:space="0" w:color="auto"/>
              <w:bottom w:val="single" w:sz="6" w:space="0" w:color="auto"/>
              <w:right w:val="single" w:sz="6" w:space="0" w:color="auto"/>
            </w:tcBorders>
            <w:vAlign w:val="center"/>
          </w:tcPr>
          <w:p w14:paraId="115C95B5" w14:textId="77777777" w:rsidR="00096BB1" w:rsidRPr="000112AE" w:rsidRDefault="00096BB1" w:rsidP="001D143D">
            <w:pPr>
              <w:pStyle w:val="1fe"/>
            </w:pPr>
            <w:r w:rsidRPr="000112AE">
              <w:t>隔热防护服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7E80D68" w14:textId="77777777" w:rsidR="00096BB1" w:rsidRPr="000112AE" w:rsidRDefault="00096BB1" w:rsidP="001D143D">
            <w:pPr>
              <w:pStyle w:val="1fe"/>
            </w:pPr>
            <w:r w:rsidRPr="000112AE">
              <w:t>LWS-001-A</w:t>
            </w:r>
          </w:p>
        </w:tc>
        <w:tc>
          <w:tcPr>
            <w:tcW w:w="512" w:type="pct"/>
            <w:tcBorders>
              <w:top w:val="single" w:sz="6" w:space="0" w:color="auto"/>
              <w:left w:val="single" w:sz="6" w:space="0" w:color="auto"/>
              <w:bottom w:val="single" w:sz="6" w:space="0" w:color="auto"/>
              <w:right w:val="single" w:sz="6" w:space="0" w:color="auto"/>
            </w:tcBorders>
            <w:vAlign w:val="center"/>
          </w:tcPr>
          <w:p w14:paraId="0C5721A8"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05B2D977"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394D5CE2"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67F11BD9" w14:textId="77777777" w:rsidR="00096BB1" w:rsidRPr="000112AE" w:rsidRDefault="00096BB1" w:rsidP="001D143D">
            <w:pPr>
              <w:pStyle w:val="1fe"/>
            </w:pPr>
            <w:r w:rsidRPr="000112AE">
              <w:t>三车间应急柜</w:t>
            </w:r>
          </w:p>
        </w:tc>
      </w:tr>
      <w:tr w:rsidR="00096BB1" w:rsidRPr="000112AE" w14:paraId="2494B602"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9CD05E7" w14:textId="77777777" w:rsidR="00096BB1" w:rsidRPr="000112AE" w:rsidRDefault="00096BB1" w:rsidP="001D143D">
            <w:pPr>
              <w:pStyle w:val="1fe"/>
            </w:pPr>
            <w:r w:rsidRPr="000112AE">
              <w:t>19</w:t>
            </w:r>
          </w:p>
        </w:tc>
        <w:tc>
          <w:tcPr>
            <w:tcW w:w="796" w:type="pct"/>
            <w:tcBorders>
              <w:top w:val="single" w:sz="6" w:space="0" w:color="auto"/>
              <w:left w:val="single" w:sz="6" w:space="0" w:color="auto"/>
              <w:bottom w:val="single" w:sz="6" w:space="0" w:color="auto"/>
              <w:right w:val="single" w:sz="6" w:space="0" w:color="auto"/>
            </w:tcBorders>
            <w:vAlign w:val="center"/>
          </w:tcPr>
          <w:p w14:paraId="49686168" w14:textId="77777777" w:rsidR="00096BB1" w:rsidRPr="000112AE" w:rsidRDefault="00096BB1" w:rsidP="001D143D">
            <w:pPr>
              <w:pStyle w:val="1fe"/>
            </w:pPr>
            <w:r w:rsidRPr="000112AE">
              <w:t>隔热防护服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446DC19A" w14:textId="77777777" w:rsidR="00096BB1" w:rsidRPr="000112AE" w:rsidRDefault="00096BB1" w:rsidP="001D143D">
            <w:pPr>
              <w:pStyle w:val="1fe"/>
            </w:pPr>
            <w:r w:rsidRPr="000112AE">
              <w:t>LWS-001-A</w:t>
            </w:r>
          </w:p>
        </w:tc>
        <w:tc>
          <w:tcPr>
            <w:tcW w:w="512" w:type="pct"/>
            <w:tcBorders>
              <w:top w:val="single" w:sz="6" w:space="0" w:color="auto"/>
              <w:left w:val="single" w:sz="6" w:space="0" w:color="auto"/>
              <w:bottom w:val="single" w:sz="6" w:space="0" w:color="auto"/>
              <w:right w:val="single" w:sz="6" w:space="0" w:color="auto"/>
            </w:tcBorders>
            <w:vAlign w:val="center"/>
          </w:tcPr>
          <w:p w14:paraId="41A8FD39"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0B074A1A"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31B28B7B"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299DC4D4" w14:textId="77777777" w:rsidR="00096BB1" w:rsidRPr="000112AE" w:rsidRDefault="00096BB1" w:rsidP="001D143D">
            <w:pPr>
              <w:pStyle w:val="1fe"/>
            </w:pPr>
            <w:r w:rsidRPr="000112AE">
              <w:t>四车间</w:t>
            </w:r>
          </w:p>
        </w:tc>
      </w:tr>
      <w:tr w:rsidR="00096BB1" w:rsidRPr="000112AE" w14:paraId="30F98FFE"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8173F05" w14:textId="77777777" w:rsidR="00096BB1" w:rsidRPr="000112AE" w:rsidRDefault="00096BB1" w:rsidP="001D143D">
            <w:pPr>
              <w:pStyle w:val="1fe"/>
            </w:pPr>
            <w:r w:rsidRPr="000112AE">
              <w:t>20</w:t>
            </w:r>
          </w:p>
        </w:tc>
        <w:tc>
          <w:tcPr>
            <w:tcW w:w="796" w:type="pct"/>
            <w:tcBorders>
              <w:top w:val="single" w:sz="6" w:space="0" w:color="auto"/>
              <w:left w:val="single" w:sz="6" w:space="0" w:color="auto"/>
              <w:bottom w:val="single" w:sz="6" w:space="0" w:color="auto"/>
              <w:right w:val="single" w:sz="6" w:space="0" w:color="auto"/>
            </w:tcBorders>
            <w:vAlign w:val="center"/>
          </w:tcPr>
          <w:p w14:paraId="2ED989EB" w14:textId="77777777" w:rsidR="00096BB1" w:rsidRPr="000112AE" w:rsidRDefault="00096BB1" w:rsidP="001D143D">
            <w:pPr>
              <w:pStyle w:val="1fe"/>
            </w:pPr>
            <w:r w:rsidRPr="000112AE">
              <w:t>隔热防护服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A8CD3CF" w14:textId="77777777" w:rsidR="00096BB1" w:rsidRPr="000112AE" w:rsidRDefault="00096BB1" w:rsidP="001D143D">
            <w:pPr>
              <w:pStyle w:val="1fe"/>
            </w:pPr>
            <w:r w:rsidRPr="000112AE">
              <w:t>LWS-001-A</w:t>
            </w:r>
          </w:p>
        </w:tc>
        <w:tc>
          <w:tcPr>
            <w:tcW w:w="512" w:type="pct"/>
            <w:tcBorders>
              <w:top w:val="single" w:sz="6" w:space="0" w:color="auto"/>
              <w:left w:val="single" w:sz="6" w:space="0" w:color="auto"/>
              <w:bottom w:val="single" w:sz="6" w:space="0" w:color="auto"/>
              <w:right w:val="single" w:sz="6" w:space="0" w:color="auto"/>
            </w:tcBorders>
            <w:vAlign w:val="center"/>
          </w:tcPr>
          <w:p w14:paraId="37A6AB6E"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100B5EC6"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F3F942B"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6523FEF9" w14:textId="77777777" w:rsidR="00096BB1" w:rsidRPr="000112AE" w:rsidRDefault="00096BB1" w:rsidP="001D143D">
            <w:pPr>
              <w:pStyle w:val="1fe"/>
            </w:pPr>
            <w:r w:rsidRPr="000112AE">
              <w:t>消防车</w:t>
            </w:r>
          </w:p>
        </w:tc>
      </w:tr>
      <w:tr w:rsidR="00096BB1" w:rsidRPr="000112AE" w14:paraId="38371013"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115CE93" w14:textId="77777777" w:rsidR="00096BB1" w:rsidRPr="000112AE" w:rsidRDefault="00096BB1" w:rsidP="001D143D">
            <w:pPr>
              <w:pStyle w:val="1fe"/>
            </w:pPr>
            <w:r w:rsidRPr="000112AE">
              <w:lastRenderedPageBreak/>
              <w:t>21</w:t>
            </w:r>
          </w:p>
        </w:tc>
        <w:tc>
          <w:tcPr>
            <w:tcW w:w="796" w:type="pct"/>
            <w:tcBorders>
              <w:top w:val="single" w:sz="6" w:space="0" w:color="auto"/>
              <w:left w:val="single" w:sz="6" w:space="0" w:color="auto"/>
              <w:bottom w:val="single" w:sz="6" w:space="0" w:color="auto"/>
              <w:right w:val="single" w:sz="6" w:space="0" w:color="auto"/>
            </w:tcBorders>
            <w:vAlign w:val="center"/>
          </w:tcPr>
          <w:p w14:paraId="6CA2CC4B" w14:textId="77777777" w:rsidR="00096BB1" w:rsidRPr="000112AE" w:rsidRDefault="00096BB1" w:rsidP="001D143D">
            <w:pPr>
              <w:pStyle w:val="1fe"/>
            </w:pPr>
            <w:r w:rsidRPr="000112AE">
              <w:t>隔热防护服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C8452DB" w14:textId="77777777" w:rsidR="00096BB1" w:rsidRPr="000112AE" w:rsidRDefault="00096BB1" w:rsidP="001D143D">
            <w:pPr>
              <w:pStyle w:val="1fe"/>
            </w:pPr>
            <w:r w:rsidRPr="000112AE">
              <w:t>LWS-001-A</w:t>
            </w:r>
          </w:p>
        </w:tc>
        <w:tc>
          <w:tcPr>
            <w:tcW w:w="512" w:type="pct"/>
            <w:tcBorders>
              <w:top w:val="single" w:sz="6" w:space="0" w:color="auto"/>
              <w:left w:val="single" w:sz="6" w:space="0" w:color="auto"/>
              <w:bottom w:val="single" w:sz="6" w:space="0" w:color="auto"/>
              <w:right w:val="single" w:sz="6" w:space="0" w:color="auto"/>
            </w:tcBorders>
            <w:vAlign w:val="center"/>
          </w:tcPr>
          <w:p w14:paraId="3B6B6DE8"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236428A9"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478AAE4"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3440E251" w14:textId="77777777" w:rsidR="00096BB1" w:rsidRPr="000112AE" w:rsidRDefault="00096BB1" w:rsidP="001D143D">
            <w:pPr>
              <w:pStyle w:val="1fe"/>
            </w:pPr>
            <w:proofErr w:type="gramStart"/>
            <w:r w:rsidRPr="000112AE">
              <w:t>消控室</w:t>
            </w:r>
            <w:proofErr w:type="gramEnd"/>
          </w:p>
        </w:tc>
      </w:tr>
      <w:tr w:rsidR="00096BB1" w:rsidRPr="000112AE" w14:paraId="741F9998"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37069CB" w14:textId="77777777" w:rsidR="00096BB1" w:rsidRPr="000112AE" w:rsidRDefault="00096BB1" w:rsidP="001D143D">
            <w:pPr>
              <w:pStyle w:val="1fe"/>
            </w:pPr>
            <w:r w:rsidRPr="000112AE">
              <w:t>22</w:t>
            </w:r>
          </w:p>
        </w:tc>
        <w:tc>
          <w:tcPr>
            <w:tcW w:w="796" w:type="pct"/>
            <w:tcBorders>
              <w:top w:val="single" w:sz="6" w:space="0" w:color="auto"/>
              <w:left w:val="single" w:sz="6" w:space="0" w:color="auto"/>
              <w:bottom w:val="single" w:sz="6" w:space="0" w:color="auto"/>
              <w:right w:val="single" w:sz="6" w:space="0" w:color="auto"/>
            </w:tcBorders>
            <w:vAlign w:val="center"/>
          </w:tcPr>
          <w:p w14:paraId="7A974FC2" w14:textId="77777777" w:rsidR="00096BB1" w:rsidRPr="000112AE" w:rsidRDefault="00096BB1" w:rsidP="001D143D">
            <w:pPr>
              <w:pStyle w:val="1fe"/>
            </w:pPr>
            <w:r w:rsidRPr="000112AE">
              <w:t>隔热防护服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9DBBC77" w14:textId="77777777" w:rsidR="00096BB1" w:rsidRPr="000112AE" w:rsidRDefault="00096BB1" w:rsidP="001D143D">
            <w:pPr>
              <w:pStyle w:val="1fe"/>
            </w:pPr>
            <w:r w:rsidRPr="000112AE">
              <w:t>LWS-001-A</w:t>
            </w:r>
          </w:p>
        </w:tc>
        <w:tc>
          <w:tcPr>
            <w:tcW w:w="512" w:type="pct"/>
            <w:tcBorders>
              <w:top w:val="single" w:sz="6" w:space="0" w:color="auto"/>
              <w:left w:val="single" w:sz="6" w:space="0" w:color="auto"/>
              <w:bottom w:val="single" w:sz="6" w:space="0" w:color="auto"/>
              <w:right w:val="single" w:sz="6" w:space="0" w:color="auto"/>
            </w:tcBorders>
            <w:vAlign w:val="center"/>
          </w:tcPr>
          <w:p w14:paraId="1DD9E5CB"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4B5157F0"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AA77F10"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56C2395D" w14:textId="77777777" w:rsidR="00096BB1" w:rsidRPr="000112AE" w:rsidRDefault="00096BB1" w:rsidP="001D143D">
            <w:pPr>
              <w:pStyle w:val="1fe"/>
            </w:pPr>
            <w:r w:rsidRPr="000112AE">
              <w:t>烯</w:t>
            </w:r>
            <w:proofErr w:type="gramStart"/>
            <w:r w:rsidRPr="000112AE">
              <w:t>啶</w:t>
            </w:r>
            <w:proofErr w:type="gramEnd"/>
            <w:r w:rsidRPr="000112AE">
              <w:t>虫胺</w:t>
            </w:r>
          </w:p>
        </w:tc>
      </w:tr>
      <w:tr w:rsidR="00096BB1" w:rsidRPr="000112AE" w14:paraId="52B3DC94"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B54633C" w14:textId="77777777" w:rsidR="00096BB1" w:rsidRPr="000112AE" w:rsidRDefault="00096BB1" w:rsidP="001D143D">
            <w:pPr>
              <w:pStyle w:val="1fe"/>
            </w:pPr>
            <w:r w:rsidRPr="000112AE">
              <w:t>23</w:t>
            </w:r>
          </w:p>
        </w:tc>
        <w:tc>
          <w:tcPr>
            <w:tcW w:w="796" w:type="pct"/>
            <w:tcBorders>
              <w:top w:val="single" w:sz="6" w:space="0" w:color="auto"/>
              <w:left w:val="single" w:sz="6" w:space="0" w:color="auto"/>
              <w:bottom w:val="single" w:sz="6" w:space="0" w:color="auto"/>
              <w:right w:val="single" w:sz="6" w:space="0" w:color="auto"/>
            </w:tcBorders>
            <w:vAlign w:val="center"/>
          </w:tcPr>
          <w:p w14:paraId="6F700149" w14:textId="77777777" w:rsidR="00096BB1" w:rsidRPr="000112AE" w:rsidRDefault="00096BB1" w:rsidP="001D143D">
            <w:pPr>
              <w:pStyle w:val="1fe"/>
            </w:pPr>
            <w:r w:rsidRPr="000112AE">
              <w:t>重型防化服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6EE3D8A" w14:textId="77777777" w:rsidR="00096BB1" w:rsidRPr="000112AE" w:rsidRDefault="00096BB1" w:rsidP="001D143D">
            <w:pPr>
              <w:pStyle w:val="1fe"/>
            </w:pPr>
            <w:r w:rsidRPr="000112AE">
              <w:t>HG-FH-3NL</w:t>
            </w:r>
          </w:p>
        </w:tc>
        <w:tc>
          <w:tcPr>
            <w:tcW w:w="512" w:type="pct"/>
            <w:tcBorders>
              <w:top w:val="single" w:sz="6" w:space="0" w:color="auto"/>
              <w:left w:val="single" w:sz="6" w:space="0" w:color="auto"/>
              <w:bottom w:val="single" w:sz="6" w:space="0" w:color="auto"/>
              <w:right w:val="single" w:sz="6" w:space="0" w:color="auto"/>
            </w:tcBorders>
            <w:vAlign w:val="center"/>
          </w:tcPr>
          <w:p w14:paraId="6CBB9FE3"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74F1AF9D"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6EB0674"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31638A0D" w14:textId="77777777" w:rsidR="00096BB1" w:rsidRPr="000112AE" w:rsidRDefault="00096BB1" w:rsidP="001D143D">
            <w:pPr>
              <w:pStyle w:val="1fe"/>
            </w:pPr>
            <w:r w:rsidRPr="000112AE">
              <w:t>液氨罐区</w:t>
            </w:r>
          </w:p>
        </w:tc>
      </w:tr>
      <w:tr w:rsidR="00096BB1" w:rsidRPr="000112AE" w14:paraId="2802B14B"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5921FB05" w14:textId="77777777" w:rsidR="00096BB1" w:rsidRPr="000112AE" w:rsidRDefault="00096BB1" w:rsidP="001D143D">
            <w:pPr>
              <w:pStyle w:val="1fe"/>
            </w:pPr>
            <w:r w:rsidRPr="000112AE">
              <w:t>24</w:t>
            </w:r>
          </w:p>
        </w:tc>
        <w:tc>
          <w:tcPr>
            <w:tcW w:w="796" w:type="pct"/>
            <w:tcBorders>
              <w:top w:val="single" w:sz="6" w:space="0" w:color="auto"/>
              <w:left w:val="single" w:sz="6" w:space="0" w:color="auto"/>
              <w:bottom w:val="single" w:sz="6" w:space="0" w:color="auto"/>
              <w:right w:val="single" w:sz="6" w:space="0" w:color="auto"/>
            </w:tcBorders>
            <w:vAlign w:val="center"/>
          </w:tcPr>
          <w:p w14:paraId="07A7E62E" w14:textId="77777777" w:rsidR="00096BB1" w:rsidRPr="000112AE" w:rsidRDefault="00096BB1" w:rsidP="001D143D">
            <w:pPr>
              <w:pStyle w:val="1fe"/>
            </w:pPr>
            <w:r w:rsidRPr="000112AE">
              <w:t>重型防化服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4F3633C0" w14:textId="77777777" w:rsidR="00096BB1" w:rsidRPr="000112AE" w:rsidRDefault="00096BB1" w:rsidP="001D143D">
            <w:pPr>
              <w:pStyle w:val="1fe"/>
            </w:pPr>
            <w:r w:rsidRPr="000112AE">
              <w:t>HG-FH-3NL</w:t>
            </w:r>
          </w:p>
        </w:tc>
        <w:tc>
          <w:tcPr>
            <w:tcW w:w="512" w:type="pct"/>
            <w:tcBorders>
              <w:top w:val="single" w:sz="6" w:space="0" w:color="auto"/>
              <w:left w:val="single" w:sz="6" w:space="0" w:color="auto"/>
              <w:bottom w:val="single" w:sz="6" w:space="0" w:color="auto"/>
              <w:right w:val="single" w:sz="6" w:space="0" w:color="auto"/>
            </w:tcBorders>
            <w:vAlign w:val="center"/>
          </w:tcPr>
          <w:p w14:paraId="6D6C19B3"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6722D6C5"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3E962F63"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22A4D16B" w14:textId="77777777" w:rsidR="00096BB1" w:rsidRPr="000112AE" w:rsidRDefault="00096BB1" w:rsidP="001D143D">
            <w:pPr>
              <w:pStyle w:val="1fe"/>
            </w:pPr>
            <w:r w:rsidRPr="000112AE">
              <w:t>二车间</w:t>
            </w:r>
          </w:p>
        </w:tc>
      </w:tr>
      <w:tr w:rsidR="00096BB1" w:rsidRPr="000112AE" w14:paraId="214432B5"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A583F4D" w14:textId="77777777" w:rsidR="00096BB1" w:rsidRPr="000112AE" w:rsidRDefault="00096BB1" w:rsidP="001D143D">
            <w:pPr>
              <w:pStyle w:val="1fe"/>
            </w:pPr>
            <w:r w:rsidRPr="000112AE">
              <w:t>25</w:t>
            </w:r>
          </w:p>
        </w:tc>
        <w:tc>
          <w:tcPr>
            <w:tcW w:w="796" w:type="pct"/>
            <w:tcBorders>
              <w:top w:val="single" w:sz="6" w:space="0" w:color="auto"/>
              <w:left w:val="single" w:sz="6" w:space="0" w:color="auto"/>
              <w:bottom w:val="single" w:sz="6" w:space="0" w:color="auto"/>
              <w:right w:val="single" w:sz="6" w:space="0" w:color="auto"/>
            </w:tcBorders>
            <w:vAlign w:val="center"/>
          </w:tcPr>
          <w:p w14:paraId="76811129" w14:textId="77777777" w:rsidR="00096BB1" w:rsidRPr="000112AE" w:rsidRDefault="00096BB1" w:rsidP="001D143D">
            <w:pPr>
              <w:pStyle w:val="1fe"/>
            </w:pPr>
            <w:r w:rsidRPr="000112AE">
              <w:t>重型防化服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07C47D5" w14:textId="77777777" w:rsidR="00096BB1" w:rsidRPr="000112AE" w:rsidRDefault="00096BB1" w:rsidP="001D143D">
            <w:pPr>
              <w:pStyle w:val="1fe"/>
            </w:pPr>
            <w:r w:rsidRPr="000112AE">
              <w:t>HG-FH-3NL</w:t>
            </w:r>
          </w:p>
        </w:tc>
        <w:tc>
          <w:tcPr>
            <w:tcW w:w="512" w:type="pct"/>
            <w:tcBorders>
              <w:top w:val="single" w:sz="6" w:space="0" w:color="auto"/>
              <w:left w:val="single" w:sz="6" w:space="0" w:color="auto"/>
              <w:bottom w:val="single" w:sz="6" w:space="0" w:color="auto"/>
              <w:right w:val="single" w:sz="6" w:space="0" w:color="auto"/>
            </w:tcBorders>
            <w:vAlign w:val="center"/>
          </w:tcPr>
          <w:p w14:paraId="4ADC8C9F" w14:textId="77777777" w:rsidR="00096BB1" w:rsidRPr="000112AE" w:rsidRDefault="00096BB1" w:rsidP="001D143D">
            <w:pPr>
              <w:pStyle w:val="1fe"/>
            </w:pPr>
            <w:r w:rsidRPr="000112AE">
              <w:t>4</w:t>
            </w:r>
          </w:p>
        </w:tc>
        <w:tc>
          <w:tcPr>
            <w:tcW w:w="597" w:type="pct"/>
            <w:tcBorders>
              <w:top w:val="single" w:sz="6" w:space="0" w:color="auto"/>
              <w:left w:val="single" w:sz="6" w:space="0" w:color="auto"/>
              <w:bottom w:val="single" w:sz="6" w:space="0" w:color="auto"/>
              <w:right w:val="single" w:sz="6" w:space="0" w:color="auto"/>
            </w:tcBorders>
            <w:vAlign w:val="center"/>
          </w:tcPr>
          <w:p w14:paraId="0A0B8C3A"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80F4616"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7D00C2F5" w14:textId="77777777" w:rsidR="00096BB1" w:rsidRPr="000112AE" w:rsidRDefault="00096BB1" w:rsidP="001D143D">
            <w:pPr>
              <w:pStyle w:val="1fe"/>
            </w:pPr>
            <w:r w:rsidRPr="000112AE">
              <w:t>液氯站东</w:t>
            </w:r>
          </w:p>
        </w:tc>
      </w:tr>
      <w:tr w:rsidR="00096BB1" w:rsidRPr="000112AE" w14:paraId="0A777988"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505A0D6A" w14:textId="77777777" w:rsidR="00096BB1" w:rsidRPr="000112AE" w:rsidRDefault="00096BB1" w:rsidP="001D143D">
            <w:pPr>
              <w:pStyle w:val="1fe"/>
            </w:pPr>
            <w:r w:rsidRPr="000112AE">
              <w:t>26</w:t>
            </w:r>
          </w:p>
        </w:tc>
        <w:tc>
          <w:tcPr>
            <w:tcW w:w="796" w:type="pct"/>
            <w:tcBorders>
              <w:top w:val="single" w:sz="6" w:space="0" w:color="auto"/>
              <w:left w:val="single" w:sz="6" w:space="0" w:color="auto"/>
              <w:bottom w:val="single" w:sz="6" w:space="0" w:color="auto"/>
              <w:right w:val="single" w:sz="6" w:space="0" w:color="auto"/>
            </w:tcBorders>
            <w:vAlign w:val="center"/>
          </w:tcPr>
          <w:p w14:paraId="29C1762C" w14:textId="77777777" w:rsidR="00096BB1" w:rsidRPr="000112AE" w:rsidRDefault="00096BB1" w:rsidP="001D143D">
            <w:pPr>
              <w:pStyle w:val="1fe"/>
            </w:pPr>
            <w:r w:rsidRPr="000112AE">
              <w:t>重型防化服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DDF4794" w14:textId="77777777" w:rsidR="00096BB1" w:rsidRPr="000112AE" w:rsidRDefault="00096BB1" w:rsidP="001D143D">
            <w:pPr>
              <w:pStyle w:val="1fe"/>
            </w:pPr>
            <w:r w:rsidRPr="000112AE">
              <w:t>HG-FH-3NL</w:t>
            </w:r>
          </w:p>
        </w:tc>
        <w:tc>
          <w:tcPr>
            <w:tcW w:w="512" w:type="pct"/>
            <w:tcBorders>
              <w:top w:val="single" w:sz="6" w:space="0" w:color="auto"/>
              <w:left w:val="single" w:sz="6" w:space="0" w:color="auto"/>
              <w:bottom w:val="single" w:sz="6" w:space="0" w:color="auto"/>
              <w:right w:val="single" w:sz="6" w:space="0" w:color="auto"/>
            </w:tcBorders>
            <w:vAlign w:val="center"/>
          </w:tcPr>
          <w:p w14:paraId="79C9F18C"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53448091"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6052C7F"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0F88B43E" w14:textId="77777777" w:rsidR="00096BB1" w:rsidRPr="000112AE" w:rsidRDefault="00096BB1" w:rsidP="001D143D">
            <w:pPr>
              <w:pStyle w:val="1fe"/>
            </w:pPr>
            <w:r w:rsidRPr="000112AE">
              <w:t>液氯站西</w:t>
            </w:r>
          </w:p>
        </w:tc>
      </w:tr>
      <w:tr w:rsidR="00096BB1" w:rsidRPr="000112AE" w14:paraId="31C142F2"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47E0311" w14:textId="77777777" w:rsidR="00096BB1" w:rsidRPr="000112AE" w:rsidRDefault="00096BB1" w:rsidP="001D143D">
            <w:pPr>
              <w:pStyle w:val="1fe"/>
            </w:pPr>
            <w:r w:rsidRPr="000112AE">
              <w:t>27</w:t>
            </w:r>
          </w:p>
        </w:tc>
        <w:tc>
          <w:tcPr>
            <w:tcW w:w="796" w:type="pct"/>
            <w:tcBorders>
              <w:top w:val="single" w:sz="6" w:space="0" w:color="auto"/>
              <w:left w:val="single" w:sz="6" w:space="0" w:color="auto"/>
              <w:bottom w:val="single" w:sz="6" w:space="0" w:color="auto"/>
              <w:right w:val="single" w:sz="6" w:space="0" w:color="auto"/>
            </w:tcBorders>
            <w:vAlign w:val="center"/>
          </w:tcPr>
          <w:p w14:paraId="1148608C" w14:textId="77777777" w:rsidR="00096BB1" w:rsidRPr="000112AE" w:rsidRDefault="00096BB1" w:rsidP="001D143D">
            <w:pPr>
              <w:pStyle w:val="1fe"/>
            </w:pPr>
            <w:r w:rsidRPr="000112AE">
              <w:t>重型防化服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0AC8545" w14:textId="77777777" w:rsidR="00096BB1" w:rsidRPr="000112AE" w:rsidRDefault="00096BB1" w:rsidP="001D143D">
            <w:pPr>
              <w:pStyle w:val="1fe"/>
            </w:pPr>
            <w:r w:rsidRPr="000112AE">
              <w:t>HG-FH-3NL</w:t>
            </w:r>
          </w:p>
        </w:tc>
        <w:tc>
          <w:tcPr>
            <w:tcW w:w="512" w:type="pct"/>
            <w:tcBorders>
              <w:top w:val="single" w:sz="6" w:space="0" w:color="auto"/>
              <w:left w:val="single" w:sz="6" w:space="0" w:color="auto"/>
              <w:bottom w:val="single" w:sz="6" w:space="0" w:color="auto"/>
              <w:right w:val="single" w:sz="6" w:space="0" w:color="auto"/>
            </w:tcBorders>
            <w:vAlign w:val="center"/>
          </w:tcPr>
          <w:p w14:paraId="15817A91"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2347BFA1"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28F4AC0"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1E335143" w14:textId="77777777" w:rsidR="00096BB1" w:rsidRPr="000112AE" w:rsidRDefault="00096BB1" w:rsidP="001D143D">
            <w:pPr>
              <w:pStyle w:val="1fe"/>
            </w:pPr>
            <w:r w:rsidRPr="000112AE">
              <w:t>应急三轮车</w:t>
            </w:r>
          </w:p>
        </w:tc>
      </w:tr>
      <w:tr w:rsidR="00096BB1" w:rsidRPr="000112AE" w14:paraId="0E7564F9"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5E31FBF4" w14:textId="77777777" w:rsidR="00096BB1" w:rsidRPr="000112AE" w:rsidRDefault="00096BB1" w:rsidP="001D143D">
            <w:pPr>
              <w:pStyle w:val="1fe"/>
            </w:pPr>
            <w:r w:rsidRPr="000112AE">
              <w:t>28</w:t>
            </w:r>
          </w:p>
        </w:tc>
        <w:tc>
          <w:tcPr>
            <w:tcW w:w="796" w:type="pct"/>
            <w:tcBorders>
              <w:top w:val="single" w:sz="6" w:space="0" w:color="auto"/>
              <w:left w:val="single" w:sz="6" w:space="0" w:color="auto"/>
              <w:bottom w:val="single" w:sz="6" w:space="0" w:color="auto"/>
              <w:right w:val="single" w:sz="6" w:space="0" w:color="auto"/>
            </w:tcBorders>
            <w:vAlign w:val="center"/>
          </w:tcPr>
          <w:p w14:paraId="3E9BA8C4" w14:textId="77777777" w:rsidR="00096BB1" w:rsidRPr="000112AE" w:rsidRDefault="00096BB1" w:rsidP="001D143D">
            <w:pPr>
              <w:pStyle w:val="1fe"/>
            </w:pPr>
            <w:r w:rsidRPr="000112AE">
              <w:t>重型防化服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4A63AF8" w14:textId="77777777" w:rsidR="00096BB1" w:rsidRPr="000112AE" w:rsidRDefault="00096BB1" w:rsidP="001D143D">
            <w:pPr>
              <w:pStyle w:val="1fe"/>
            </w:pPr>
            <w:r w:rsidRPr="000112AE">
              <w:t>HG-FH-3NL</w:t>
            </w:r>
          </w:p>
        </w:tc>
        <w:tc>
          <w:tcPr>
            <w:tcW w:w="512" w:type="pct"/>
            <w:tcBorders>
              <w:top w:val="single" w:sz="6" w:space="0" w:color="auto"/>
              <w:left w:val="single" w:sz="6" w:space="0" w:color="auto"/>
              <w:bottom w:val="single" w:sz="6" w:space="0" w:color="auto"/>
              <w:right w:val="single" w:sz="6" w:space="0" w:color="auto"/>
            </w:tcBorders>
            <w:vAlign w:val="center"/>
          </w:tcPr>
          <w:p w14:paraId="28313F25"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04503C72"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52B9844"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447D1AAE" w14:textId="77777777" w:rsidR="00096BB1" w:rsidRPr="000112AE" w:rsidRDefault="00096BB1" w:rsidP="001D143D">
            <w:pPr>
              <w:pStyle w:val="1fe"/>
            </w:pPr>
            <w:r w:rsidRPr="000112AE">
              <w:t>消防车</w:t>
            </w:r>
          </w:p>
        </w:tc>
      </w:tr>
      <w:tr w:rsidR="00096BB1" w:rsidRPr="000112AE" w14:paraId="313E6DA1"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8AF5D2D" w14:textId="77777777" w:rsidR="00096BB1" w:rsidRPr="000112AE" w:rsidRDefault="00096BB1" w:rsidP="001D143D">
            <w:pPr>
              <w:pStyle w:val="1fe"/>
            </w:pPr>
            <w:r w:rsidRPr="000112AE">
              <w:t>29</w:t>
            </w:r>
          </w:p>
        </w:tc>
        <w:tc>
          <w:tcPr>
            <w:tcW w:w="796" w:type="pct"/>
            <w:tcBorders>
              <w:top w:val="single" w:sz="6" w:space="0" w:color="auto"/>
              <w:left w:val="single" w:sz="6" w:space="0" w:color="auto"/>
              <w:bottom w:val="single" w:sz="6" w:space="0" w:color="auto"/>
              <w:right w:val="single" w:sz="6" w:space="0" w:color="auto"/>
            </w:tcBorders>
            <w:vAlign w:val="center"/>
          </w:tcPr>
          <w:p w14:paraId="0A967472" w14:textId="77777777" w:rsidR="00096BB1" w:rsidRPr="000112AE" w:rsidRDefault="00096BB1" w:rsidP="001D143D">
            <w:pPr>
              <w:pStyle w:val="1fe"/>
            </w:pPr>
            <w:r w:rsidRPr="000112AE">
              <w:t>重型防化服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48FDFEDF" w14:textId="77777777" w:rsidR="00096BB1" w:rsidRPr="000112AE" w:rsidRDefault="00096BB1" w:rsidP="001D143D">
            <w:pPr>
              <w:pStyle w:val="1fe"/>
            </w:pPr>
            <w:r w:rsidRPr="000112AE">
              <w:t>HG-FH-3NL</w:t>
            </w:r>
          </w:p>
        </w:tc>
        <w:tc>
          <w:tcPr>
            <w:tcW w:w="512" w:type="pct"/>
            <w:tcBorders>
              <w:top w:val="single" w:sz="6" w:space="0" w:color="auto"/>
              <w:left w:val="single" w:sz="6" w:space="0" w:color="auto"/>
              <w:bottom w:val="single" w:sz="6" w:space="0" w:color="auto"/>
              <w:right w:val="single" w:sz="6" w:space="0" w:color="auto"/>
            </w:tcBorders>
            <w:vAlign w:val="center"/>
          </w:tcPr>
          <w:p w14:paraId="53279976"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313725A6"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BAC2CB8"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073C5967" w14:textId="77777777" w:rsidR="00096BB1" w:rsidRPr="000112AE" w:rsidRDefault="00096BB1" w:rsidP="001D143D">
            <w:pPr>
              <w:pStyle w:val="1fe"/>
            </w:pPr>
            <w:r w:rsidRPr="000112AE">
              <w:t>烯</w:t>
            </w:r>
            <w:proofErr w:type="gramStart"/>
            <w:r w:rsidRPr="000112AE">
              <w:t>啶</w:t>
            </w:r>
            <w:proofErr w:type="gramEnd"/>
            <w:r w:rsidRPr="000112AE">
              <w:t>虫胺</w:t>
            </w:r>
          </w:p>
        </w:tc>
      </w:tr>
      <w:tr w:rsidR="00096BB1" w:rsidRPr="000112AE" w14:paraId="7B636923"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3008F95" w14:textId="77777777" w:rsidR="00096BB1" w:rsidRPr="000112AE" w:rsidRDefault="00096BB1" w:rsidP="001D143D">
            <w:pPr>
              <w:pStyle w:val="1fe"/>
            </w:pPr>
            <w:r w:rsidRPr="000112AE">
              <w:t>30</w:t>
            </w:r>
          </w:p>
        </w:tc>
        <w:tc>
          <w:tcPr>
            <w:tcW w:w="796" w:type="pct"/>
            <w:tcBorders>
              <w:top w:val="single" w:sz="6" w:space="0" w:color="auto"/>
              <w:left w:val="single" w:sz="6" w:space="0" w:color="auto"/>
              <w:bottom w:val="single" w:sz="6" w:space="0" w:color="auto"/>
              <w:right w:val="single" w:sz="6" w:space="0" w:color="auto"/>
            </w:tcBorders>
            <w:vAlign w:val="center"/>
          </w:tcPr>
          <w:p w14:paraId="079115A8" w14:textId="77777777" w:rsidR="00096BB1" w:rsidRPr="000112AE" w:rsidRDefault="00096BB1" w:rsidP="001D143D">
            <w:pPr>
              <w:pStyle w:val="1fe"/>
            </w:pPr>
            <w:r w:rsidRPr="000112AE">
              <w:t>轻型防化服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3F88F4B" w14:textId="77777777" w:rsidR="00096BB1" w:rsidRPr="000112AE" w:rsidRDefault="00096BB1" w:rsidP="001D143D">
            <w:pPr>
              <w:pStyle w:val="1fe"/>
            </w:pPr>
            <w:r w:rsidRPr="000112AE">
              <w:t>HG-3WP</w:t>
            </w:r>
          </w:p>
        </w:tc>
        <w:tc>
          <w:tcPr>
            <w:tcW w:w="512" w:type="pct"/>
            <w:tcBorders>
              <w:top w:val="single" w:sz="6" w:space="0" w:color="auto"/>
              <w:left w:val="single" w:sz="6" w:space="0" w:color="auto"/>
              <w:bottom w:val="single" w:sz="6" w:space="0" w:color="auto"/>
              <w:right w:val="single" w:sz="6" w:space="0" w:color="auto"/>
            </w:tcBorders>
            <w:vAlign w:val="center"/>
          </w:tcPr>
          <w:p w14:paraId="519E121A"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382951D4"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434F873"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1F2C23BA" w14:textId="77777777" w:rsidR="00096BB1" w:rsidRPr="000112AE" w:rsidRDefault="00096BB1" w:rsidP="001D143D">
            <w:pPr>
              <w:pStyle w:val="1fe"/>
            </w:pPr>
            <w:r w:rsidRPr="000112AE">
              <w:t>液氨卸车区</w:t>
            </w:r>
          </w:p>
        </w:tc>
      </w:tr>
      <w:tr w:rsidR="00096BB1" w:rsidRPr="000112AE" w14:paraId="79CFBC39"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FC56A5D" w14:textId="77777777" w:rsidR="00096BB1" w:rsidRPr="000112AE" w:rsidRDefault="00096BB1" w:rsidP="001D143D">
            <w:pPr>
              <w:pStyle w:val="1fe"/>
            </w:pPr>
            <w:r w:rsidRPr="000112AE">
              <w:t>31</w:t>
            </w:r>
          </w:p>
        </w:tc>
        <w:tc>
          <w:tcPr>
            <w:tcW w:w="796" w:type="pct"/>
            <w:tcBorders>
              <w:top w:val="single" w:sz="6" w:space="0" w:color="auto"/>
              <w:left w:val="single" w:sz="6" w:space="0" w:color="auto"/>
              <w:bottom w:val="single" w:sz="6" w:space="0" w:color="auto"/>
              <w:right w:val="single" w:sz="6" w:space="0" w:color="auto"/>
            </w:tcBorders>
            <w:vAlign w:val="center"/>
          </w:tcPr>
          <w:p w14:paraId="438E34FF" w14:textId="77777777" w:rsidR="00096BB1" w:rsidRPr="000112AE" w:rsidRDefault="00096BB1" w:rsidP="001D143D">
            <w:pPr>
              <w:pStyle w:val="1fe"/>
            </w:pPr>
            <w:r w:rsidRPr="000112AE">
              <w:t>轻型防化服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4193F1DA" w14:textId="77777777" w:rsidR="00096BB1" w:rsidRPr="000112AE" w:rsidRDefault="00096BB1" w:rsidP="001D143D">
            <w:pPr>
              <w:pStyle w:val="1fe"/>
            </w:pPr>
            <w:r w:rsidRPr="000112AE">
              <w:t>HG-3WP</w:t>
            </w:r>
          </w:p>
        </w:tc>
        <w:tc>
          <w:tcPr>
            <w:tcW w:w="512" w:type="pct"/>
            <w:tcBorders>
              <w:top w:val="single" w:sz="6" w:space="0" w:color="auto"/>
              <w:left w:val="single" w:sz="6" w:space="0" w:color="auto"/>
              <w:bottom w:val="single" w:sz="6" w:space="0" w:color="auto"/>
              <w:right w:val="single" w:sz="6" w:space="0" w:color="auto"/>
            </w:tcBorders>
            <w:vAlign w:val="center"/>
          </w:tcPr>
          <w:p w14:paraId="63B22284"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43E3187D"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A2F5AE2"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05BE8A63" w14:textId="77777777" w:rsidR="00096BB1" w:rsidRPr="000112AE" w:rsidRDefault="00096BB1" w:rsidP="001D143D">
            <w:pPr>
              <w:pStyle w:val="1fe"/>
            </w:pPr>
            <w:r w:rsidRPr="000112AE">
              <w:t>液氨罐区</w:t>
            </w:r>
          </w:p>
        </w:tc>
      </w:tr>
      <w:tr w:rsidR="00096BB1" w:rsidRPr="000112AE" w14:paraId="5654D1B7"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174C2C1" w14:textId="77777777" w:rsidR="00096BB1" w:rsidRPr="000112AE" w:rsidRDefault="00096BB1" w:rsidP="001D143D">
            <w:pPr>
              <w:pStyle w:val="1fe"/>
            </w:pPr>
            <w:r w:rsidRPr="000112AE">
              <w:t>32</w:t>
            </w:r>
          </w:p>
        </w:tc>
        <w:tc>
          <w:tcPr>
            <w:tcW w:w="796" w:type="pct"/>
            <w:tcBorders>
              <w:top w:val="single" w:sz="6" w:space="0" w:color="auto"/>
              <w:left w:val="single" w:sz="6" w:space="0" w:color="auto"/>
              <w:bottom w:val="single" w:sz="6" w:space="0" w:color="auto"/>
              <w:right w:val="single" w:sz="6" w:space="0" w:color="auto"/>
            </w:tcBorders>
            <w:vAlign w:val="center"/>
          </w:tcPr>
          <w:p w14:paraId="67603D41" w14:textId="77777777" w:rsidR="00096BB1" w:rsidRPr="000112AE" w:rsidRDefault="00096BB1" w:rsidP="001D143D">
            <w:pPr>
              <w:pStyle w:val="1fe"/>
            </w:pPr>
            <w:r w:rsidRPr="000112AE">
              <w:t>轻型防化服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21AC9F7" w14:textId="77777777" w:rsidR="00096BB1" w:rsidRPr="000112AE" w:rsidRDefault="00096BB1" w:rsidP="001D143D">
            <w:pPr>
              <w:pStyle w:val="1fe"/>
            </w:pPr>
            <w:r w:rsidRPr="000112AE">
              <w:t>HG-3WP</w:t>
            </w:r>
          </w:p>
        </w:tc>
        <w:tc>
          <w:tcPr>
            <w:tcW w:w="512" w:type="pct"/>
            <w:tcBorders>
              <w:top w:val="single" w:sz="6" w:space="0" w:color="auto"/>
              <w:left w:val="single" w:sz="6" w:space="0" w:color="auto"/>
              <w:bottom w:val="single" w:sz="6" w:space="0" w:color="auto"/>
              <w:right w:val="single" w:sz="6" w:space="0" w:color="auto"/>
            </w:tcBorders>
            <w:vAlign w:val="center"/>
          </w:tcPr>
          <w:p w14:paraId="08C30364"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3C65D424"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988477D"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6C2B5B27" w14:textId="77777777" w:rsidR="00096BB1" w:rsidRPr="000112AE" w:rsidRDefault="00096BB1" w:rsidP="001D143D">
            <w:pPr>
              <w:pStyle w:val="1fe"/>
            </w:pPr>
            <w:r w:rsidRPr="000112AE">
              <w:t>烯</w:t>
            </w:r>
            <w:proofErr w:type="gramStart"/>
            <w:r w:rsidRPr="000112AE">
              <w:t>啶</w:t>
            </w:r>
            <w:proofErr w:type="gramEnd"/>
            <w:r w:rsidRPr="000112AE">
              <w:t>虫胺循环水池</w:t>
            </w:r>
          </w:p>
        </w:tc>
      </w:tr>
      <w:tr w:rsidR="00096BB1" w:rsidRPr="000112AE" w14:paraId="62EF5D71"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EFE3EB6" w14:textId="77777777" w:rsidR="00096BB1" w:rsidRPr="000112AE" w:rsidRDefault="00096BB1" w:rsidP="001D143D">
            <w:pPr>
              <w:pStyle w:val="1fe"/>
            </w:pPr>
            <w:r w:rsidRPr="000112AE">
              <w:t>33</w:t>
            </w:r>
          </w:p>
        </w:tc>
        <w:tc>
          <w:tcPr>
            <w:tcW w:w="796" w:type="pct"/>
            <w:tcBorders>
              <w:top w:val="single" w:sz="6" w:space="0" w:color="auto"/>
              <w:left w:val="single" w:sz="6" w:space="0" w:color="auto"/>
              <w:bottom w:val="single" w:sz="6" w:space="0" w:color="auto"/>
              <w:right w:val="single" w:sz="6" w:space="0" w:color="auto"/>
            </w:tcBorders>
            <w:vAlign w:val="center"/>
          </w:tcPr>
          <w:p w14:paraId="4AB88ECE" w14:textId="77777777" w:rsidR="00096BB1" w:rsidRPr="000112AE" w:rsidRDefault="00096BB1" w:rsidP="001D143D">
            <w:pPr>
              <w:pStyle w:val="1fe"/>
            </w:pPr>
            <w:r w:rsidRPr="000112AE">
              <w:t>轻型防化服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54B41A4" w14:textId="77777777" w:rsidR="00096BB1" w:rsidRPr="000112AE" w:rsidRDefault="00096BB1" w:rsidP="001D143D">
            <w:pPr>
              <w:pStyle w:val="1fe"/>
            </w:pPr>
            <w:r w:rsidRPr="000112AE">
              <w:t>HG-3WP</w:t>
            </w:r>
          </w:p>
        </w:tc>
        <w:tc>
          <w:tcPr>
            <w:tcW w:w="512" w:type="pct"/>
            <w:tcBorders>
              <w:top w:val="single" w:sz="6" w:space="0" w:color="auto"/>
              <w:left w:val="single" w:sz="6" w:space="0" w:color="auto"/>
              <w:bottom w:val="single" w:sz="6" w:space="0" w:color="auto"/>
              <w:right w:val="single" w:sz="6" w:space="0" w:color="auto"/>
            </w:tcBorders>
            <w:vAlign w:val="center"/>
          </w:tcPr>
          <w:p w14:paraId="5321EB05"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574212BB"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CD569B3"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4244C2BB" w14:textId="77777777" w:rsidR="00096BB1" w:rsidRPr="000112AE" w:rsidRDefault="00096BB1" w:rsidP="001D143D">
            <w:pPr>
              <w:pStyle w:val="1fe"/>
            </w:pPr>
            <w:r w:rsidRPr="000112AE">
              <w:t>二车间应急柜</w:t>
            </w:r>
          </w:p>
        </w:tc>
      </w:tr>
      <w:tr w:rsidR="00096BB1" w:rsidRPr="000112AE" w14:paraId="73EF460A"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3E0AC44" w14:textId="77777777" w:rsidR="00096BB1" w:rsidRPr="000112AE" w:rsidRDefault="00096BB1" w:rsidP="001D143D">
            <w:pPr>
              <w:pStyle w:val="1fe"/>
            </w:pPr>
            <w:r w:rsidRPr="000112AE">
              <w:t>34</w:t>
            </w:r>
          </w:p>
        </w:tc>
        <w:tc>
          <w:tcPr>
            <w:tcW w:w="796" w:type="pct"/>
            <w:tcBorders>
              <w:top w:val="single" w:sz="6" w:space="0" w:color="auto"/>
              <w:left w:val="single" w:sz="6" w:space="0" w:color="auto"/>
              <w:bottom w:val="single" w:sz="6" w:space="0" w:color="auto"/>
              <w:right w:val="single" w:sz="6" w:space="0" w:color="auto"/>
            </w:tcBorders>
            <w:vAlign w:val="center"/>
          </w:tcPr>
          <w:p w14:paraId="2D3D7BFB" w14:textId="77777777" w:rsidR="00096BB1" w:rsidRPr="000112AE" w:rsidRDefault="00096BB1" w:rsidP="001D143D">
            <w:pPr>
              <w:pStyle w:val="1fe"/>
            </w:pPr>
            <w:r w:rsidRPr="000112AE">
              <w:t>轻型防化服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ACA0668" w14:textId="77777777" w:rsidR="00096BB1" w:rsidRPr="000112AE" w:rsidRDefault="00096BB1" w:rsidP="001D143D">
            <w:pPr>
              <w:pStyle w:val="1fe"/>
            </w:pPr>
            <w:r w:rsidRPr="000112AE">
              <w:t>HG-3WP</w:t>
            </w:r>
          </w:p>
        </w:tc>
        <w:tc>
          <w:tcPr>
            <w:tcW w:w="512" w:type="pct"/>
            <w:tcBorders>
              <w:top w:val="single" w:sz="6" w:space="0" w:color="auto"/>
              <w:left w:val="single" w:sz="6" w:space="0" w:color="auto"/>
              <w:bottom w:val="single" w:sz="6" w:space="0" w:color="auto"/>
              <w:right w:val="single" w:sz="6" w:space="0" w:color="auto"/>
            </w:tcBorders>
            <w:vAlign w:val="center"/>
          </w:tcPr>
          <w:p w14:paraId="23647C6E"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610647B9"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48FA7426"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4B46BDE1" w14:textId="77777777" w:rsidR="00096BB1" w:rsidRPr="000112AE" w:rsidRDefault="00096BB1" w:rsidP="001D143D">
            <w:pPr>
              <w:pStyle w:val="1fe"/>
            </w:pPr>
            <w:r w:rsidRPr="000112AE">
              <w:t>三车间应急柜</w:t>
            </w:r>
          </w:p>
        </w:tc>
      </w:tr>
      <w:tr w:rsidR="00096BB1" w:rsidRPr="000112AE" w14:paraId="123B4177"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D5EDDA7" w14:textId="77777777" w:rsidR="00096BB1" w:rsidRPr="000112AE" w:rsidRDefault="00096BB1" w:rsidP="001D143D">
            <w:pPr>
              <w:pStyle w:val="1fe"/>
            </w:pPr>
            <w:r w:rsidRPr="000112AE">
              <w:t>35</w:t>
            </w:r>
          </w:p>
        </w:tc>
        <w:tc>
          <w:tcPr>
            <w:tcW w:w="796" w:type="pct"/>
            <w:tcBorders>
              <w:top w:val="single" w:sz="6" w:space="0" w:color="auto"/>
              <w:left w:val="single" w:sz="6" w:space="0" w:color="auto"/>
              <w:bottom w:val="single" w:sz="6" w:space="0" w:color="auto"/>
              <w:right w:val="single" w:sz="6" w:space="0" w:color="auto"/>
            </w:tcBorders>
            <w:vAlign w:val="center"/>
          </w:tcPr>
          <w:p w14:paraId="7B6A186C" w14:textId="77777777" w:rsidR="00096BB1" w:rsidRPr="000112AE" w:rsidRDefault="00096BB1" w:rsidP="001D143D">
            <w:pPr>
              <w:pStyle w:val="1fe"/>
            </w:pPr>
            <w:r w:rsidRPr="000112AE">
              <w:t>轻型防化服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037CF63" w14:textId="77777777" w:rsidR="00096BB1" w:rsidRPr="000112AE" w:rsidRDefault="00096BB1" w:rsidP="001D143D">
            <w:pPr>
              <w:pStyle w:val="1fe"/>
            </w:pPr>
            <w:r w:rsidRPr="000112AE">
              <w:t>HG-3WP</w:t>
            </w:r>
          </w:p>
        </w:tc>
        <w:tc>
          <w:tcPr>
            <w:tcW w:w="512" w:type="pct"/>
            <w:tcBorders>
              <w:top w:val="single" w:sz="6" w:space="0" w:color="auto"/>
              <w:left w:val="single" w:sz="6" w:space="0" w:color="auto"/>
              <w:bottom w:val="single" w:sz="6" w:space="0" w:color="auto"/>
              <w:right w:val="single" w:sz="6" w:space="0" w:color="auto"/>
            </w:tcBorders>
            <w:vAlign w:val="center"/>
          </w:tcPr>
          <w:p w14:paraId="681BCF05"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0DE1ECA7"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F40837B"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5900E418" w14:textId="77777777" w:rsidR="00096BB1" w:rsidRPr="000112AE" w:rsidRDefault="00096BB1" w:rsidP="001D143D">
            <w:pPr>
              <w:pStyle w:val="1fe"/>
            </w:pPr>
            <w:r w:rsidRPr="000112AE">
              <w:t>液氯站</w:t>
            </w:r>
            <w:r w:rsidRPr="000112AE">
              <w:t>DCS</w:t>
            </w:r>
          </w:p>
        </w:tc>
      </w:tr>
      <w:tr w:rsidR="00096BB1" w:rsidRPr="000112AE" w14:paraId="4C31124F"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64B366B" w14:textId="77777777" w:rsidR="00096BB1" w:rsidRPr="000112AE" w:rsidRDefault="00096BB1" w:rsidP="001D143D">
            <w:pPr>
              <w:pStyle w:val="1fe"/>
            </w:pPr>
            <w:r w:rsidRPr="000112AE">
              <w:t>36</w:t>
            </w:r>
          </w:p>
        </w:tc>
        <w:tc>
          <w:tcPr>
            <w:tcW w:w="796" w:type="pct"/>
            <w:tcBorders>
              <w:top w:val="single" w:sz="6" w:space="0" w:color="auto"/>
              <w:left w:val="single" w:sz="6" w:space="0" w:color="auto"/>
              <w:bottom w:val="single" w:sz="6" w:space="0" w:color="auto"/>
              <w:right w:val="single" w:sz="6" w:space="0" w:color="auto"/>
            </w:tcBorders>
            <w:vAlign w:val="center"/>
          </w:tcPr>
          <w:p w14:paraId="0E736597" w14:textId="77777777" w:rsidR="00096BB1" w:rsidRPr="000112AE" w:rsidRDefault="00096BB1" w:rsidP="001D143D">
            <w:pPr>
              <w:pStyle w:val="1fe"/>
            </w:pPr>
            <w:r w:rsidRPr="000112AE">
              <w:t>轻型防化服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C0D069A" w14:textId="77777777" w:rsidR="00096BB1" w:rsidRPr="000112AE" w:rsidRDefault="00096BB1" w:rsidP="001D143D">
            <w:pPr>
              <w:pStyle w:val="1fe"/>
            </w:pPr>
            <w:r w:rsidRPr="000112AE">
              <w:t>HG-3WP</w:t>
            </w:r>
          </w:p>
        </w:tc>
        <w:tc>
          <w:tcPr>
            <w:tcW w:w="512" w:type="pct"/>
            <w:tcBorders>
              <w:top w:val="single" w:sz="6" w:space="0" w:color="auto"/>
              <w:left w:val="single" w:sz="6" w:space="0" w:color="auto"/>
              <w:bottom w:val="single" w:sz="6" w:space="0" w:color="auto"/>
              <w:right w:val="single" w:sz="6" w:space="0" w:color="auto"/>
            </w:tcBorders>
            <w:vAlign w:val="center"/>
          </w:tcPr>
          <w:p w14:paraId="1AC33D5B"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4F1585D4"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7BBF195"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502F9341" w14:textId="77777777" w:rsidR="00096BB1" w:rsidRPr="000112AE" w:rsidRDefault="00096BB1" w:rsidP="001D143D">
            <w:pPr>
              <w:pStyle w:val="1fe"/>
            </w:pPr>
            <w:r w:rsidRPr="000112AE">
              <w:t>北厂区</w:t>
            </w:r>
          </w:p>
        </w:tc>
      </w:tr>
      <w:tr w:rsidR="00096BB1" w:rsidRPr="000112AE" w14:paraId="6A0A8BE0"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198378B" w14:textId="77777777" w:rsidR="00096BB1" w:rsidRPr="000112AE" w:rsidRDefault="00096BB1" w:rsidP="001D143D">
            <w:pPr>
              <w:pStyle w:val="1fe"/>
            </w:pPr>
            <w:r w:rsidRPr="000112AE">
              <w:t>37</w:t>
            </w:r>
          </w:p>
        </w:tc>
        <w:tc>
          <w:tcPr>
            <w:tcW w:w="796" w:type="pct"/>
            <w:tcBorders>
              <w:top w:val="single" w:sz="6" w:space="0" w:color="auto"/>
              <w:left w:val="single" w:sz="6" w:space="0" w:color="auto"/>
              <w:bottom w:val="single" w:sz="6" w:space="0" w:color="auto"/>
              <w:right w:val="single" w:sz="6" w:space="0" w:color="auto"/>
            </w:tcBorders>
            <w:vAlign w:val="center"/>
          </w:tcPr>
          <w:p w14:paraId="179796FB" w14:textId="77777777" w:rsidR="00096BB1" w:rsidRPr="000112AE" w:rsidRDefault="00096BB1" w:rsidP="001D143D">
            <w:pPr>
              <w:pStyle w:val="1fe"/>
            </w:pPr>
            <w:r w:rsidRPr="000112AE">
              <w:t>轻型防化服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D87D99A" w14:textId="77777777" w:rsidR="00096BB1" w:rsidRPr="000112AE" w:rsidRDefault="00096BB1" w:rsidP="001D143D">
            <w:pPr>
              <w:pStyle w:val="1fe"/>
            </w:pPr>
            <w:r w:rsidRPr="000112AE">
              <w:t>HG-3WP</w:t>
            </w:r>
          </w:p>
        </w:tc>
        <w:tc>
          <w:tcPr>
            <w:tcW w:w="512" w:type="pct"/>
            <w:tcBorders>
              <w:top w:val="single" w:sz="6" w:space="0" w:color="auto"/>
              <w:left w:val="single" w:sz="6" w:space="0" w:color="auto"/>
              <w:bottom w:val="single" w:sz="6" w:space="0" w:color="auto"/>
              <w:right w:val="single" w:sz="6" w:space="0" w:color="auto"/>
            </w:tcBorders>
            <w:vAlign w:val="center"/>
          </w:tcPr>
          <w:p w14:paraId="4FB3A82F"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3A47F89A"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6190A80"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39B4D98B" w14:textId="77777777" w:rsidR="00096BB1" w:rsidRPr="000112AE" w:rsidRDefault="00096BB1" w:rsidP="001D143D">
            <w:pPr>
              <w:pStyle w:val="1fe"/>
            </w:pPr>
            <w:r w:rsidRPr="000112AE">
              <w:t>消防车</w:t>
            </w:r>
          </w:p>
        </w:tc>
      </w:tr>
      <w:tr w:rsidR="00096BB1" w:rsidRPr="000112AE" w14:paraId="69BC4276"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1A4FD2C" w14:textId="77777777" w:rsidR="00096BB1" w:rsidRPr="000112AE" w:rsidRDefault="00096BB1" w:rsidP="001D143D">
            <w:pPr>
              <w:pStyle w:val="1fe"/>
            </w:pPr>
            <w:r w:rsidRPr="000112AE">
              <w:t>38</w:t>
            </w:r>
          </w:p>
        </w:tc>
        <w:tc>
          <w:tcPr>
            <w:tcW w:w="796" w:type="pct"/>
            <w:tcBorders>
              <w:top w:val="single" w:sz="6" w:space="0" w:color="auto"/>
              <w:left w:val="single" w:sz="6" w:space="0" w:color="auto"/>
              <w:bottom w:val="single" w:sz="6" w:space="0" w:color="auto"/>
              <w:right w:val="single" w:sz="6" w:space="0" w:color="auto"/>
            </w:tcBorders>
            <w:vAlign w:val="center"/>
          </w:tcPr>
          <w:p w14:paraId="219150EF" w14:textId="77777777" w:rsidR="00096BB1" w:rsidRPr="000112AE" w:rsidRDefault="00096BB1" w:rsidP="001D143D">
            <w:pPr>
              <w:pStyle w:val="1fe"/>
            </w:pPr>
            <w:r w:rsidRPr="000112AE">
              <w:t>轻型防化服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EDAB365" w14:textId="77777777" w:rsidR="00096BB1" w:rsidRPr="000112AE" w:rsidRDefault="00096BB1" w:rsidP="001D143D">
            <w:pPr>
              <w:pStyle w:val="1fe"/>
            </w:pPr>
            <w:r w:rsidRPr="000112AE">
              <w:t>HG-3WP</w:t>
            </w:r>
          </w:p>
        </w:tc>
        <w:tc>
          <w:tcPr>
            <w:tcW w:w="512" w:type="pct"/>
            <w:tcBorders>
              <w:top w:val="single" w:sz="6" w:space="0" w:color="auto"/>
              <w:left w:val="single" w:sz="6" w:space="0" w:color="auto"/>
              <w:bottom w:val="single" w:sz="6" w:space="0" w:color="auto"/>
              <w:right w:val="single" w:sz="6" w:space="0" w:color="auto"/>
            </w:tcBorders>
            <w:vAlign w:val="center"/>
          </w:tcPr>
          <w:p w14:paraId="072109FA"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19887EF5"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47B4D41"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294F7EB2" w14:textId="77777777" w:rsidR="00096BB1" w:rsidRPr="000112AE" w:rsidRDefault="00096BB1" w:rsidP="001D143D">
            <w:pPr>
              <w:pStyle w:val="1fe"/>
            </w:pPr>
            <w:proofErr w:type="gramStart"/>
            <w:r w:rsidRPr="000112AE">
              <w:t>消控室</w:t>
            </w:r>
            <w:proofErr w:type="gramEnd"/>
          </w:p>
        </w:tc>
      </w:tr>
      <w:tr w:rsidR="00096BB1" w:rsidRPr="000112AE" w14:paraId="0DA2B38E"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64E93DD" w14:textId="77777777" w:rsidR="00096BB1" w:rsidRPr="000112AE" w:rsidRDefault="00096BB1" w:rsidP="001D143D">
            <w:pPr>
              <w:pStyle w:val="1fe"/>
            </w:pPr>
            <w:r w:rsidRPr="000112AE">
              <w:t>39</w:t>
            </w:r>
          </w:p>
        </w:tc>
        <w:tc>
          <w:tcPr>
            <w:tcW w:w="796" w:type="pct"/>
            <w:tcBorders>
              <w:top w:val="single" w:sz="6" w:space="0" w:color="auto"/>
              <w:left w:val="single" w:sz="6" w:space="0" w:color="auto"/>
              <w:bottom w:val="single" w:sz="6" w:space="0" w:color="auto"/>
              <w:right w:val="single" w:sz="6" w:space="0" w:color="auto"/>
            </w:tcBorders>
            <w:vAlign w:val="center"/>
          </w:tcPr>
          <w:p w14:paraId="3F8B6DCF" w14:textId="77777777" w:rsidR="00096BB1" w:rsidRPr="000112AE" w:rsidRDefault="00096BB1" w:rsidP="001D143D">
            <w:pPr>
              <w:pStyle w:val="1fe"/>
            </w:pPr>
            <w:r w:rsidRPr="000112AE">
              <w:t>轻型防化服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3008706" w14:textId="77777777" w:rsidR="00096BB1" w:rsidRPr="000112AE" w:rsidRDefault="00096BB1" w:rsidP="001D143D">
            <w:pPr>
              <w:pStyle w:val="1fe"/>
            </w:pPr>
            <w:r w:rsidRPr="000112AE">
              <w:t>HG-3WP</w:t>
            </w:r>
          </w:p>
        </w:tc>
        <w:tc>
          <w:tcPr>
            <w:tcW w:w="512" w:type="pct"/>
            <w:tcBorders>
              <w:top w:val="single" w:sz="6" w:space="0" w:color="auto"/>
              <w:left w:val="single" w:sz="6" w:space="0" w:color="auto"/>
              <w:bottom w:val="single" w:sz="6" w:space="0" w:color="auto"/>
              <w:right w:val="single" w:sz="6" w:space="0" w:color="auto"/>
            </w:tcBorders>
            <w:vAlign w:val="center"/>
          </w:tcPr>
          <w:p w14:paraId="2648CF71"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524AE8DB"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ED40C5A"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47EA96A9" w14:textId="77777777" w:rsidR="00096BB1" w:rsidRPr="000112AE" w:rsidRDefault="00096BB1" w:rsidP="001D143D">
            <w:pPr>
              <w:pStyle w:val="1fe"/>
            </w:pPr>
            <w:r w:rsidRPr="000112AE">
              <w:t>烯</w:t>
            </w:r>
            <w:proofErr w:type="gramStart"/>
            <w:r w:rsidRPr="000112AE">
              <w:t>啶</w:t>
            </w:r>
            <w:proofErr w:type="gramEnd"/>
            <w:r w:rsidRPr="000112AE">
              <w:t>虫胺</w:t>
            </w:r>
          </w:p>
        </w:tc>
      </w:tr>
      <w:tr w:rsidR="00096BB1" w:rsidRPr="000112AE" w14:paraId="1DF6B8B8"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5CF001D" w14:textId="77777777" w:rsidR="00096BB1" w:rsidRPr="000112AE" w:rsidRDefault="00096BB1" w:rsidP="001D143D">
            <w:pPr>
              <w:pStyle w:val="1fe"/>
            </w:pPr>
            <w:r w:rsidRPr="000112AE">
              <w:t>40</w:t>
            </w:r>
          </w:p>
        </w:tc>
        <w:tc>
          <w:tcPr>
            <w:tcW w:w="796" w:type="pct"/>
            <w:tcBorders>
              <w:top w:val="single" w:sz="6" w:space="0" w:color="auto"/>
              <w:left w:val="single" w:sz="6" w:space="0" w:color="auto"/>
              <w:bottom w:val="single" w:sz="6" w:space="0" w:color="auto"/>
              <w:right w:val="single" w:sz="6" w:space="0" w:color="auto"/>
            </w:tcBorders>
            <w:vAlign w:val="center"/>
          </w:tcPr>
          <w:p w14:paraId="614434D8" w14:textId="77777777" w:rsidR="00096BB1" w:rsidRPr="000112AE" w:rsidRDefault="00096BB1" w:rsidP="001D143D">
            <w:pPr>
              <w:pStyle w:val="1fe"/>
            </w:pPr>
            <w:r w:rsidRPr="000112AE">
              <w:t>轻型防化服</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0AC3A48" w14:textId="77777777" w:rsidR="00096BB1" w:rsidRPr="000112AE" w:rsidRDefault="00096BB1" w:rsidP="001D143D">
            <w:pPr>
              <w:pStyle w:val="1fe"/>
            </w:pPr>
            <w:r w:rsidRPr="000112AE">
              <w:t>HG-3WP</w:t>
            </w:r>
          </w:p>
        </w:tc>
        <w:tc>
          <w:tcPr>
            <w:tcW w:w="512" w:type="pct"/>
            <w:tcBorders>
              <w:top w:val="single" w:sz="6" w:space="0" w:color="auto"/>
              <w:left w:val="single" w:sz="6" w:space="0" w:color="auto"/>
              <w:bottom w:val="single" w:sz="6" w:space="0" w:color="auto"/>
              <w:right w:val="single" w:sz="6" w:space="0" w:color="auto"/>
            </w:tcBorders>
            <w:vAlign w:val="center"/>
          </w:tcPr>
          <w:p w14:paraId="3A44A0A4"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75D38E2A"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001D240"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70EBB7CA" w14:textId="77777777" w:rsidR="00096BB1" w:rsidRPr="000112AE" w:rsidRDefault="00096BB1" w:rsidP="001D143D">
            <w:pPr>
              <w:pStyle w:val="1fe"/>
            </w:pPr>
            <w:r w:rsidRPr="000112AE">
              <w:t>五金库</w:t>
            </w:r>
          </w:p>
        </w:tc>
      </w:tr>
      <w:tr w:rsidR="00096BB1" w:rsidRPr="000112AE" w14:paraId="38D0B368"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D1939E5" w14:textId="77777777" w:rsidR="00096BB1" w:rsidRPr="000112AE" w:rsidRDefault="00096BB1" w:rsidP="001D143D">
            <w:pPr>
              <w:pStyle w:val="1fe"/>
            </w:pPr>
            <w:r w:rsidRPr="000112AE">
              <w:t>41</w:t>
            </w:r>
          </w:p>
        </w:tc>
        <w:tc>
          <w:tcPr>
            <w:tcW w:w="796" w:type="pct"/>
            <w:tcBorders>
              <w:top w:val="single" w:sz="6" w:space="0" w:color="auto"/>
              <w:left w:val="single" w:sz="6" w:space="0" w:color="auto"/>
              <w:bottom w:val="single" w:sz="6" w:space="0" w:color="auto"/>
              <w:right w:val="single" w:sz="6" w:space="0" w:color="auto"/>
            </w:tcBorders>
            <w:vAlign w:val="center"/>
          </w:tcPr>
          <w:p w14:paraId="6BCED1DE" w14:textId="77777777" w:rsidR="00096BB1" w:rsidRPr="000112AE" w:rsidRDefault="00096BB1" w:rsidP="001D143D">
            <w:pPr>
              <w:pStyle w:val="1fe"/>
            </w:pPr>
            <w:r w:rsidRPr="000112AE">
              <w:t>防毒面具</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8561D04" w14:textId="77777777" w:rsidR="00096BB1" w:rsidRPr="000112AE" w:rsidRDefault="00096BB1" w:rsidP="001D143D">
            <w:pPr>
              <w:pStyle w:val="1fe"/>
            </w:pPr>
            <w:r w:rsidRPr="000112AE">
              <w:t>J02</w:t>
            </w:r>
          </w:p>
        </w:tc>
        <w:tc>
          <w:tcPr>
            <w:tcW w:w="512" w:type="pct"/>
            <w:tcBorders>
              <w:top w:val="single" w:sz="6" w:space="0" w:color="auto"/>
              <w:left w:val="single" w:sz="6" w:space="0" w:color="auto"/>
              <w:bottom w:val="single" w:sz="6" w:space="0" w:color="auto"/>
              <w:right w:val="single" w:sz="6" w:space="0" w:color="auto"/>
            </w:tcBorders>
            <w:vAlign w:val="center"/>
          </w:tcPr>
          <w:p w14:paraId="1AA42DE6" w14:textId="77777777" w:rsidR="00096BB1" w:rsidRPr="000112AE" w:rsidRDefault="00096BB1" w:rsidP="001D143D">
            <w:pPr>
              <w:pStyle w:val="1fe"/>
            </w:pPr>
            <w:r w:rsidRPr="000112AE">
              <w:t>4</w:t>
            </w:r>
          </w:p>
        </w:tc>
        <w:tc>
          <w:tcPr>
            <w:tcW w:w="597" w:type="pct"/>
            <w:tcBorders>
              <w:top w:val="single" w:sz="6" w:space="0" w:color="auto"/>
              <w:left w:val="single" w:sz="6" w:space="0" w:color="auto"/>
              <w:bottom w:val="single" w:sz="6" w:space="0" w:color="auto"/>
              <w:right w:val="single" w:sz="6" w:space="0" w:color="auto"/>
            </w:tcBorders>
            <w:vAlign w:val="center"/>
          </w:tcPr>
          <w:p w14:paraId="27818562"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EE6B640"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63EA912F" w14:textId="77777777" w:rsidR="00096BB1" w:rsidRPr="000112AE" w:rsidRDefault="00096BB1" w:rsidP="001D143D">
            <w:pPr>
              <w:pStyle w:val="1fe"/>
            </w:pPr>
            <w:proofErr w:type="gramStart"/>
            <w:r w:rsidRPr="000112AE">
              <w:t>一</w:t>
            </w:r>
            <w:proofErr w:type="gramEnd"/>
            <w:r w:rsidRPr="000112AE">
              <w:t>车间卸车区</w:t>
            </w:r>
          </w:p>
        </w:tc>
      </w:tr>
      <w:tr w:rsidR="00096BB1" w:rsidRPr="000112AE" w14:paraId="3EE33838"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97F75DF" w14:textId="77777777" w:rsidR="00096BB1" w:rsidRPr="000112AE" w:rsidRDefault="00096BB1" w:rsidP="001D143D">
            <w:pPr>
              <w:pStyle w:val="1fe"/>
            </w:pPr>
            <w:r w:rsidRPr="000112AE">
              <w:t>42</w:t>
            </w:r>
          </w:p>
        </w:tc>
        <w:tc>
          <w:tcPr>
            <w:tcW w:w="796" w:type="pct"/>
            <w:tcBorders>
              <w:top w:val="single" w:sz="6" w:space="0" w:color="auto"/>
              <w:left w:val="single" w:sz="6" w:space="0" w:color="auto"/>
              <w:bottom w:val="single" w:sz="6" w:space="0" w:color="auto"/>
              <w:right w:val="single" w:sz="6" w:space="0" w:color="auto"/>
            </w:tcBorders>
            <w:vAlign w:val="center"/>
          </w:tcPr>
          <w:p w14:paraId="69D9C4B9" w14:textId="77777777" w:rsidR="00096BB1" w:rsidRPr="000112AE" w:rsidRDefault="00096BB1" w:rsidP="001D143D">
            <w:pPr>
              <w:pStyle w:val="1fe"/>
            </w:pPr>
            <w:r w:rsidRPr="000112AE">
              <w:t>防毒面具</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25CEFCE" w14:textId="77777777" w:rsidR="00096BB1" w:rsidRPr="000112AE" w:rsidRDefault="00096BB1" w:rsidP="001D143D">
            <w:pPr>
              <w:pStyle w:val="1fe"/>
            </w:pPr>
            <w:r w:rsidRPr="000112AE">
              <w:t>J02</w:t>
            </w:r>
          </w:p>
        </w:tc>
        <w:tc>
          <w:tcPr>
            <w:tcW w:w="512" w:type="pct"/>
            <w:tcBorders>
              <w:top w:val="single" w:sz="6" w:space="0" w:color="auto"/>
              <w:left w:val="single" w:sz="6" w:space="0" w:color="auto"/>
              <w:bottom w:val="single" w:sz="6" w:space="0" w:color="auto"/>
              <w:right w:val="single" w:sz="6" w:space="0" w:color="auto"/>
            </w:tcBorders>
            <w:vAlign w:val="center"/>
          </w:tcPr>
          <w:p w14:paraId="2268A2AE" w14:textId="77777777" w:rsidR="00096BB1" w:rsidRPr="000112AE" w:rsidRDefault="00096BB1" w:rsidP="001D143D">
            <w:pPr>
              <w:pStyle w:val="1fe"/>
            </w:pPr>
            <w:r w:rsidRPr="000112AE">
              <w:t>4</w:t>
            </w:r>
          </w:p>
        </w:tc>
        <w:tc>
          <w:tcPr>
            <w:tcW w:w="597" w:type="pct"/>
            <w:tcBorders>
              <w:top w:val="single" w:sz="6" w:space="0" w:color="auto"/>
              <w:left w:val="single" w:sz="6" w:space="0" w:color="auto"/>
              <w:bottom w:val="single" w:sz="6" w:space="0" w:color="auto"/>
              <w:right w:val="single" w:sz="6" w:space="0" w:color="auto"/>
            </w:tcBorders>
            <w:vAlign w:val="center"/>
          </w:tcPr>
          <w:p w14:paraId="2335B5D2"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E8CED23"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5F724C3A" w14:textId="77777777" w:rsidR="00096BB1" w:rsidRPr="000112AE" w:rsidRDefault="00096BB1" w:rsidP="001D143D">
            <w:pPr>
              <w:pStyle w:val="1fe"/>
            </w:pPr>
            <w:proofErr w:type="gramStart"/>
            <w:r w:rsidRPr="000112AE">
              <w:t>一</w:t>
            </w:r>
            <w:proofErr w:type="gramEnd"/>
            <w:r w:rsidRPr="000112AE">
              <w:t>车间罐区</w:t>
            </w:r>
          </w:p>
        </w:tc>
      </w:tr>
      <w:tr w:rsidR="00096BB1" w:rsidRPr="000112AE" w14:paraId="58832367"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DF08C72" w14:textId="77777777" w:rsidR="00096BB1" w:rsidRPr="000112AE" w:rsidRDefault="00096BB1" w:rsidP="001D143D">
            <w:pPr>
              <w:pStyle w:val="1fe"/>
            </w:pPr>
            <w:r w:rsidRPr="000112AE">
              <w:t>43</w:t>
            </w:r>
          </w:p>
        </w:tc>
        <w:tc>
          <w:tcPr>
            <w:tcW w:w="796" w:type="pct"/>
            <w:tcBorders>
              <w:top w:val="single" w:sz="6" w:space="0" w:color="auto"/>
              <w:left w:val="single" w:sz="6" w:space="0" w:color="auto"/>
              <w:bottom w:val="single" w:sz="6" w:space="0" w:color="auto"/>
              <w:right w:val="single" w:sz="6" w:space="0" w:color="auto"/>
            </w:tcBorders>
            <w:vAlign w:val="center"/>
          </w:tcPr>
          <w:p w14:paraId="0048AB90" w14:textId="77777777" w:rsidR="00096BB1" w:rsidRPr="000112AE" w:rsidRDefault="00096BB1" w:rsidP="001D143D">
            <w:pPr>
              <w:pStyle w:val="1fe"/>
            </w:pPr>
            <w:r w:rsidRPr="000112AE">
              <w:t>防毒面具</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EEA64FD" w14:textId="77777777" w:rsidR="00096BB1" w:rsidRPr="000112AE" w:rsidRDefault="00096BB1" w:rsidP="001D143D">
            <w:pPr>
              <w:pStyle w:val="1fe"/>
            </w:pPr>
            <w:r w:rsidRPr="000112AE">
              <w:t>TF1-A</w:t>
            </w:r>
          </w:p>
        </w:tc>
        <w:tc>
          <w:tcPr>
            <w:tcW w:w="512" w:type="pct"/>
            <w:tcBorders>
              <w:top w:val="single" w:sz="6" w:space="0" w:color="auto"/>
              <w:left w:val="single" w:sz="6" w:space="0" w:color="auto"/>
              <w:bottom w:val="single" w:sz="6" w:space="0" w:color="auto"/>
              <w:right w:val="single" w:sz="6" w:space="0" w:color="auto"/>
            </w:tcBorders>
            <w:vAlign w:val="center"/>
          </w:tcPr>
          <w:p w14:paraId="0131282A" w14:textId="77777777" w:rsidR="00096BB1" w:rsidRPr="000112AE" w:rsidRDefault="00096BB1" w:rsidP="001D143D">
            <w:pPr>
              <w:pStyle w:val="1fe"/>
            </w:pPr>
            <w:r w:rsidRPr="000112AE">
              <w:t>4</w:t>
            </w:r>
          </w:p>
        </w:tc>
        <w:tc>
          <w:tcPr>
            <w:tcW w:w="597" w:type="pct"/>
            <w:tcBorders>
              <w:top w:val="single" w:sz="6" w:space="0" w:color="auto"/>
              <w:left w:val="single" w:sz="6" w:space="0" w:color="auto"/>
              <w:bottom w:val="single" w:sz="6" w:space="0" w:color="auto"/>
              <w:right w:val="single" w:sz="6" w:space="0" w:color="auto"/>
            </w:tcBorders>
            <w:vAlign w:val="center"/>
          </w:tcPr>
          <w:p w14:paraId="55DE847C"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48D6FD9"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5108C53A" w14:textId="77777777" w:rsidR="00096BB1" w:rsidRPr="000112AE" w:rsidRDefault="00096BB1" w:rsidP="001D143D">
            <w:pPr>
              <w:pStyle w:val="1fe"/>
            </w:pPr>
            <w:r w:rsidRPr="000112AE">
              <w:t>二车间应急柜</w:t>
            </w:r>
          </w:p>
        </w:tc>
      </w:tr>
      <w:tr w:rsidR="00096BB1" w:rsidRPr="000112AE" w14:paraId="2756B93F"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9F1FE62" w14:textId="77777777" w:rsidR="00096BB1" w:rsidRPr="000112AE" w:rsidRDefault="00096BB1" w:rsidP="001D143D">
            <w:pPr>
              <w:pStyle w:val="1fe"/>
            </w:pPr>
            <w:r w:rsidRPr="000112AE">
              <w:t>44</w:t>
            </w:r>
          </w:p>
        </w:tc>
        <w:tc>
          <w:tcPr>
            <w:tcW w:w="796" w:type="pct"/>
            <w:tcBorders>
              <w:top w:val="single" w:sz="6" w:space="0" w:color="auto"/>
              <w:left w:val="single" w:sz="6" w:space="0" w:color="auto"/>
              <w:bottom w:val="single" w:sz="6" w:space="0" w:color="auto"/>
              <w:right w:val="single" w:sz="6" w:space="0" w:color="auto"/>
            </w:tcBorders>
            <w:vAlign w:val="center"/>
          </w:tcPr>
          <w:p w14:paraId="13B8D8E2" w14:textId="77777777" w:rsidR="00096BB1" w:rsidRPr="000112AE" w:rsidRDefault="00096BB1" w:rsidP="001D143D">
            <w:pPr>
              <w:pStyle w:val="1fe"/>
            </w:pPr>
            <w:r w:rsidRPr="000112AE">
              <w:t>防毒面具</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565236E" w14:textId="77777777" w:rsidR="00096BB1" w:rsidRPr="000112AE" w:rsidRDefault="00096BB1" w:rsidP="001D143D">
            <w:pPr>
              <w:pStyle w:val="1fe"/>
            </w:pPr>
            <w:r w:rsidRPr="000112AE">
              <w:t>TF1-A</w:t>
            </w:r>
          </w:p>
        </w:tc>
        <w:tc>
          <w:tcPr>
            <w:tcW w:w="512" w:type="pct"/>
            <w:tcBorders>
              <w:top w:val="single" w:sz="6" w:space="0" w:color="auto"/>
              <w:left w:val="single" w:sz="6" w:space="0" w:color="auto"/>
              <w:bottom w:val="single" w:sz="6" w:space="0" w:color="auto"/>
              <w:right w:val="single" w:sz="6" w:space="0" w:color="auto"/>
            </w:tcBorders>
            <w:vAlign w:val="center"/>
          </w:tcPr>
          <w:p w14:paraId="040CF7D3" w14:textId="77777777" w:rsidR="00096BB1" w:rsidRPr="000112AE" w:rsidRDefault="00096BB1" w:rsidP="001D143D">
            <w:pPr>
              <w:pStyle w:val="1fe"/>
            </w:pPr>
            <w:r w:rsidRPr="000112AE">
              <w:t>4</w:t>
            </w:r>
          </w:p>
        </w:tc>
        <w:tc>
          <w:tcPr>
            <w:tcW w:w="597" w:type="pct"/>
            <w:tcBorders>
              <w:top w:val="single" w:sz="6" w:space="0" w:color="auto"/>
              <w:left w:val="single" w:sz="6" w:space="0" w:color="auto"/>
              <w:bottom w:val="single" w:sz="6" w:space="0" w:color="auto"/>
              <w:right w:val="single" w:sz="6" w:space="0" w:color="auto"/>
            </w:tcBorders>
            <w:vAlign w:val="center"/>
          </w:tcPr>
          <w:p w14:paraId="008C0A5C"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7762173"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29EDEAD5" w14:textId="77777777" w:rsidR="00096BB1" w:rsidRPr="000112AE" w:rsidRDefault="00096BB1" w:rsidP="001D143D">
            <w:pPr>
              <w:pStyle w:val="1fe"/>
            </w:pPr>
            <w:r w:rsidRPr="000112AE">
              <w:t>三车间应急柜</w:t>
            </w:r>
          </w:p>
        </w:tc>
      </w:tr>
      <w:tr w:rsidR="00096BB1" w:rsidRPr="000112AE" w14:paraId="52B306CD"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50D6923" w14:textId="77777777" w:rsidR="00096BB1" w:rsidRPr="000112AE" w:rsidRDefault="00096BB1" w:rsidP="001D143D">
            <w:pPr>
              <w:pStyle w:val="1fe"/>
            </w:pPr>
            <w:r w:rsidRPr="000112AE">
              <w:t>45</w:t>
            </w:r>
          </w:p>
        </w:tc>
        <w:tc>
          <w:tcPr>
            <w:tcW w:w="796" w:type="pct"/>
            <w:tcBorders>
              <w:top w:val="single" w:sz="6" w:space="0" w:color="auto"/>
              <w:left w:val="single" w:sz="6" w:space="0" w:color="auto"/>
              <w:bottom w:val="single" w:sz="6" w:space="0" w:color="auto"/>
              <w:right w:val="single" w:sz="6" w:space="0" w:color="auto"/>
            </w:tcBorders>
            <w:vAlign w:val="center"/>
          </w:tcPr>
          <w:p w14:paraId="2E872B3C" w14:textId="77777777" w:rsidR="00096BB1" w:rsidRPr="000112AE" w:rsidRDefault="00096BB1" w:rsidP="001D143D">
            <w:pPr>
              <w:pStyle w:val="1fe"/>
            </w:pPr>
            <w:r w:rsidRPr="000112AE">
              <w:t>防毒面具</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29271EB" w14:textId="77777777" w:rsidR="00096BB1" w:rsidRPr="000112AE" w:rsidRDefault="00096BB1" w:rsidP="001D143D">
            <w:pPr>
              <w:pStyle w:val="1fe"/>
            </w:pPr>
            <w:r w:rsidRPr="000112AE">
              <w:t>TF1-A</w:t>
            </w:r>
          </w:p>
        </w:tc>
        <w:tc>
          <w:tcPr>
            <w:tcW w:w="512" w:type="pct"/>
            <w:tcBorders>
              <w:top w:val="single" w:sz="6" w:space="0" w:color="auto"/>
              <w:left w:val="single" w:sz="6" w:space="0" w:color="auto"/>
              <w:bottom w:val="single" w:sz="6" w:space="0" w:color="auto"/>
              <w:right w:val="single" w:sz="6" w:space="0" w:color="auto"/>
            </w:tcBorders>
            <w:vAlign w:val="center"/>
          </w:tcPr>
          <w:p w14:paraId="17290509"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1BB2FABF"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3C4A2803"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03EDBE88" w14:textId="77777777" w:rsidR="00096BB1" w:rsidRPr="000112AE" w:rsidRDefault="00096BB1" w:rsidP="001D143D">
            <w:pPr>
              <w:pStyle w:val="1fe"/>
            </w:pPr>
            <w:r w:rsidRPr="000112AE">
              <w:t>四车间应急柜</w:t>
            </w:r>
          </w:p>
        </w:tc>
      </w:tr>
      <w:tr w:rsidR="00096BB1" w:rsidRPr="000112AE" w14:paraId="44AECABD"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918C46F" w14:textId="77777777" w:rsidR="00096BB1" w:rsidRPr="000112AE" w:rsidRDefault="00096BB1" w:rsidP="001D143D">
            <w:pPr>
              <w:pStyle w:val="1fe"/>
            </w:pPr>
            <w:r w:rsidRPr="000112AE">
              <w:t>46</w:t>
            </w:r>
          </w:p>
        </w:tc>
        <w:tc>
          <w:tcPr>
            <w:tcW w:w="796" w:type="pct"/>
            <w:tcBorders>
              <w:top w:val="single" w:sz="6" w:space="0" w:color="auto"/>
              <w:left w:val="single" w:sz="6" w:space="0" w:color="auto"/>
              <w:bottom w:val="single" w:sz="6" w:space="0" w:color="auto"/>
              <w:right w:val="single" w:sz="6" w:space="0" w:color="auto"/>
            </w:tcBorders>
            <w:vAlign w:val="center"/>
          </w:tcPr>
          <w:p w14:paraId="0634A7A0" w14:textId="77777777" w:rsidR="00096BB1" w:rsidRPr="000112AE" w:rsidRDefault="00096BB1" w:rsidP="001D143D">
            <w:pPr>
              <w:pStyle w:val="1fe"/>
            </w:pPr>
            <w:r w:rsidRPr="000112AE">
              <w:t>防毒面具</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D0F5BAD" w14:textId="77777777" w:rsidR="00096BB1" w:rsidRPr="000112AE" w:rsidRDefault="00096BB1" w:rsidP="001D143D">
            <w:pPr>
              <w:pStyle w:val="1fe"/>
            </w:pPr>
            <w:r w:rsidRPr="000112AE">
              <w:t>TF1-A</w:t>
            </w:r>
          </w:p>
        </w:tc>
        <w:tc>
          <w:tcPr>
            <w:tcW w:w="512" w:type="pct"/>
            <w:tcBorders>
              <w:top w:val="single" w:sz="6" w:space="0" w:color="auto"/>
              <w:left w:val="single" w:sz="6" w:space="0" w:color="auto"/>
              <w:bottom w:val="single" w:sz="6" w:space="0" w:color="auto"/>
              <w:right w:val="single" w:sz="6" w:space="0" w:color="auto"/>
            </w:tcBorders>
            <w:vAlign w:val="center"/>
          </w:tcPr>
          <w:p w14:paraId="413CB851"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5177C54E"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AD91EEB"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7684188D" w14:textId="77777777" w:rsidR="00096BB1" w:rsidRPr="000112AE" w:rsidRDefault="00096BB1" w:rsidP="001D143D">
            <w:pPr>
              <w:pStyle w:val="1fe"/>
            </w:pPr>
            <w:r w:rsidRPr="000112AE">
              <w:t>循环水泵房</w:t>
            </w:r>
          </w:p>
        </w:tc>
      </w:tr>
      <w:tr w:rsidR="00096BB1" w:rsidRPr="000112AE" w14:paraId="24A9767C"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0A495B2" w14:textId="77777777" w:rsidR="00096BB1" w:rsidRPr="000112AE" w:rsidRDefault="00096BB1" w:rsidP="001D143D">
            <w:pPr>
              <w:pStyle w:val="1fe"/>
            </w:pPr>
            <w:r w:rsidRPr="000112AE">
              <w:t>47</w:t>
            </w:r>
          </w:p>
        </w:tc>
        <w:tc>
          <w:tcPr>
            <w:tcW w:w="796" w:type="pct"/>
            <w:tcBorders>
              <w:top w:val="single" w:sz="6" w:space="0" w:color="auto"/>
              <w:left w:val="single" w:sz="6" w:space="0" w:color="auto"/>
              <w:bottom w:val="single" w:sz="6" w:space="0" w:color="auto"/>
              <w:right w:val="single" w:sz="6" w:space="0" w:color="auto"/>
            </w:tcBorders>
            <w:vAlign w:val="center"/>
          </w:tcPr>
          <w:p w14:paraId="450F89C2" w14:textId="77777777" w:rsidR="00096BB1" w:rsidRPr="000112AE" w:rsidRDefault="00096BB1" w:rsidP="001D143D">
            <w:pPr>
              <w:pStyle w:val="1fe"/>
            </w:pPr>
            <w:r w:rsidRPr="000112AE">
              <w:t>防毒面具</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0024A4E2" w14:textId="77777777" w:rsidR="00096BB1" w:rsidRPr="000112AE" w:rsidRDefault="00096BB1" w:rsidP="001D143D">
            <w:pPr>
              <w:pStyle w:val="1fe"/>
            </w:pPr>
            <w:r w:rsidRPr="000112AE">
              <w:t>TF1-A</w:t>
            </w:r>
          </w:p>
        </w:tc>
        <w:tc>
          <w:tcPr>
            <w:tcW w:w="512" w:type="pct"/>
            <w:tcBorders>
              <w:top w:val="single" w:sz="6" w:space="0" w:color="auto"/>
              <w:left w:val="single" w:sz="6" w:space="0" w:color="auto"/>
              <w:bottom w:val="single" w:sz="6" w:space="0" w:color="auto"/>
              <w:right w:val="single" w:sz="6" w:space="0" w:color="auto"/>
            </w:tcBorders>
            <w:vAlign w:val="center"/>
          </w:tcPr>
          <w:p w14:paraId="18D62308" w14:textId="77777777" w:rsidR="00096BB1" w:rsidRPr="000112AE" w:rsidRDefault="00096BB1" w:rsidP="001D143D">
            <w:pPr>
              <w:pStyle w:val="1fe"/>
            </w:pPr>
            <w:r w:rsidRPr="000112AE">
              <w:t>8</w:t>
            </w:r>
          </w:p>
        </w:tc>
        <w:tc>
          <w:tcPr>
            <w:tcW w:w="597" w:type="pct"/>
            <w:tcBorders>
              <w:top w:val="single" w:sz="6" w:space="0" w:color="auto"/>
              <w:left w:val="single" w:sz="6" w:space="0" w:color="auto"/>
              <w:bottom w:val="single" w:sz="6" w:space="0" w:color="auto"/>
              <w:right w:val="single" w:sz="6" w:space="0" w:color="auto"/>
            </w:tcBorders>
            <w:vAlign w:val="center"/>
          </w:tcPr>
          <w:p w14:paraId="6A0AB4D5"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37C8502A"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1AB81FD2" w14:textId="77777777" w:rsidR="00096BB1" w:rsidRPr="000112AE" w:rsidRDefault="00096BB1" w:rsidP="001D143D">
            <w:pPr>
              <w:pStyle w:val="1fe"/>
            </w:pPr>
            <w:r w:rsidRPr="000112AE">
              <w:t>液氯站东</w:t>
            </w:r>
          </w:p>
        </w:tc>
      </w:tr>
      <w:tr w:rsidR="00096BB1" w:rsidRPr="000112AE" w14:paraId="6BD9ACC1"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433398F" w14:textId="77777777" w:rsidR="00096BB1" w:rsidRPr="000112AE" w:rsidRDefault="00096BB1" w:rsidP="001D143D">
            <w:pPr>
              <w:pStyle w:val="1fe"/>
            </w:pPr>
            <w:r w:rsidRPr="000112AE">
              <w:t>48</w:t>
            </w:r>
          </w:p>
        </w:tc>
        <w:tc>
          <w:tcPr>
            <w:tcW w:w="796" w:type="pct"/>
            <w:tcBorders>
              <w:top w:val="single" w:sz="6" w:space="0" w:color="auto"/>
              <w:left w:val="single" w:sz="6" w:space="0" w:color="auto"/>
              <w:bottom w:val="single" w:sz="6" w:space="0" w:color="auto"/>
              <w:right w:val="single" w:sz="6" w:space="0" w:color="auto"/>
            </w:tcBorders>
            <w:vAlign w:val="center"/>
          </w:tcPr>
          <w:p w14:paraId="0C33D382" w14:textId="77777777" w:rsidR="00096BB1" w:rsidRPr="000112AE" w:rsidRDefault="00096BB1" w:rsidP="001D143D">
            <w:pPr>
              <w:pStyle w:val="1fe"/>
            </w:pPr>
            <w:r w:rsidRPr="000112AE">
              <w:t>防毒面具</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B45CA50" w14:textId="77777777" w:rsidR="00096BB1" w:rsidRPr="000112AE" w:rsidRDefault="00096BB1" w:rsidP="001D143D">
            <w:pPr>
              <w:pStyle w:val="1fe"/>
            </w:pPr>
            <w:r w:rsidRPr="000112AE">
              <w:t>TF1-A</w:t>
            </w:r>
          </w:p>
        </w:tc>
        <w:tc>
          <w:tcPr>
            <w:tcW w:w="512" w:type="pct"/>
            <w:tcBorders>
              <w:top w:val="single" w:sz="6" w:space="0" w:color="auto"/>
              <w:left w:val="single" w:sz="6" w:space="0" w:color="auto"/>
              <w:bottom w:val="single" w:sz="6" w:space="0" w:color="auto"/>
              <w:right w:val="single" w:sz="6" w:space="0" w:color="auto"/>
            </w:tcBorders>
            <w:vAlign w:val="center"/>
          </w:tcPr>
          <w:p w14:paraId="7F6F3FB7" w14:textId="77777777" w:rsidR="00096BB1" w:rsidRPr="000112AE" w:rsidRDefault="00096BB1" w:rsidP="001D143D">
            <w:pPr>
              <w:pStyle w:val="1fe"/>
            </w:pPr>
            <w:r w:rsidRPr="000112AE">
              <w:t>4</w:t>
            </w:r>
          </w:p>
        </w:tc>
        <w:tc>
          <w:tcPr>
            <w:tcW w:w="597" w:type="pct"/>
            <w:tcBorders>
              <w:top w:val="single" w:sz="6" w:space="0" w:color="auto"/>
              <w:left w:val="single" w:sz="6" w:space="0" w:color="auto"/>
              <w:bottom w:val="single" w:sz="6" w:space="0" w:color="auto"/>
              <w:right w:val="single" w:sz="6" w:space="0" w:color="auto"/>
            </w:tcBorders>
            <w:vAlign w:val="center"/>
          </w:tcPr>
          <w:p w14:paraId="69EC5BD2"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B8B695F"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1E563270" w14:textId="77777777" w:rsidR="00096BB1" w:rsidRPr="000112AE" w:rsidRDefault="00096BB1" w:rsidP="001D143D">
            <w:pPr>
              <w:pStyle w:val="1fe"/>
            </w:pPr>
            <w:r w:rsidRPr="000112AE">
              <w:t>液氯站</w:t>
            </w:r>
            <w:r w:rsidRPr="000112AE">
              <w:t>DCS</w:t>
            </w:r>
          </w:p>
        </w:tc>
      </w:tr>
      <w:tr w:rsidR="00096BB1" w:rsidRPr="000112AE" w14:paraId="16D2335C"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8C55F8D" w14:textId="77777777" w:rsidR="00096BB1" w:rsidRPr="000112AE" w:rsidRDefault="00096BB1" w:rsidP="001D143D">
            <w:pPr>
              <w:pStyle w:val="1fe"/>
            </w:pPr>
            <w:r w:rsidRPr="000112AE">
              <w:t>49</w:t>
            </w:r>
          </w:p>
        </w:tc>
        <w:tc>
          <w:tcPr>
            <w:tcW w:w="796" w:type="pct"/>
            <w:tcBorders>
              <w:top w:val="single" w:sz="6" w:space="0" w:color="auto"/>
              <w:left w:val="single" w:sz="6" w:space="0" w:color="auto"/>
              <w:bottom w:val="single" w:sz="6" w:space="0" w:color="auto"/>
              <w:right w:val="single" w:sz="6" w:space="0" w:color="auto"/>
            </w:tcBorders>
            <w:vAlign w:val="center"/>
          </w:tcPr>
          <w:p w14:paraId="66EF6C60" w14:textId="77777777" w:rsidR="00096BB1" w:rsidRPr="000112AE" w:rsidRDefault="00096BB1" w:rsidP="001D143D">
            <w:pPr>
              <w:pStyle w:val="1fe"/>
            </w:pPr>
            <w:r w:rsidRPr="000112AE">
              <w:t>防毒面具</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0A1D9C02" w14:textId="77777777" w:rsidR="00096BB1" w:rsidRPr="000112AE" w:rsidRDefault="00096BB1" w:rsidP="001D143D">
            <w:pPr>
              <w:pStyle w:val="1fe"/>
            </w:pPr>
            <w:r w:rsidRPr="000112AE">
              <w:t>TF1-A</w:t>
            </w:r>
          </w:p>
        </w:tc>
        <w:tc>
          <w:tcPr>
            <w:tcW w:w="512" w:type="pct"/>
            <w:tcBorders>
              <w:top w:val="single" w:sz="6" w:space="0" w:color="auto"/>
              <w:left w:val="single" w:sz="6" w:space="0" w:color="auto"/>
              <w:bottom w:val="single" w:sz="6" w:space="0" w:color="auto"/>
              <w:right w:val="single" w:sz="6" w:space="0" w:color="auto"/>
            </w:tcBorders>
            <w:vAlign w:val="center"/>
          </w:tcPr>
          <w:p w14:paraId="2CF6B93E" w14:textId="77777777" w:rsidR="00096BB1" w:rsidRPr="000112AE" w:rsidRDefault="00096BB1" w:rsidP="001D143D">
            <w:pPr>
              <w:pStyle w:val="1fe"/>
            </w:pPr>
            <w:r w:rsidRPr="000112AE">
              <w:t>4</w:t>
            </w:r>
          </w:p>
        </w:tc>
        <w:tc>
          <w:tcPr>
            <w:tcW w:w="597" w:type="pct"/>
            <w:tcBorders>
              <w:top w:val="single" w:sz="6" w:space="0" w:color="auto"/>
              <w:left w:val="single" w:sz="6" w:space="0" w:color="auto"/>
              <w:bottom w:val="single" w:sz="6" w:space="0" w:color="auto"/>
              <w:right w:val="single" w:sz="6" w:space="0" w:color="auto"/>
            </w:tcBorders>
            <w:vAlign w:val="center"/>
          </w:tcPr>
          <w:p w14:paraId="102D4210"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334C1EAE"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0A41BBE7" w14:textId="77777777" w:rsidR="00096BB1" w:rsidRPr="000112AE" w:rsidRDefault="00096BB1" w:rsidP="001D143D">
            <w:pPr>
              <w:pStyle w:val="1fe"/>
            </w:pPr>
            <w:r w:rsidRPr="000112AE">
              <w:t>液氯站西</w:t>
            </w:r>
          </w:p>
        </w:tc>
      </w:tr>
      <w:tr w:rsidR="00096BB1" w:rsidRPr="000112AE" w14:paraId="3D934B20"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9090ADE" w14:textId="77777777" w:rsidR="00096BB1" w:rsidRPr="000112AE" w:rsidRDefault="00096BB1" w:rsidP="001D143D">
            <w:pPr>
              <w:pStyle w:val="1fe"/>
            </w:pPr>
            <w:r w:rsidRPr="000112AE">
              <w:t>50</w:t>
            </w:r>
          </w:p>
        </w:tc>
        <w:tc>
          <w:tcPr>
            <w:tcW w:w="796" w:type="pct"/>
            <w:tcBorders>
              <w:top w:val="single" w:sz="6" w:space="0" w:color="auto"/>
              <w:left w:val="single" w:sz="6" w:space="0" w:color="auto"/>
              <w:bottom w:val="single" w:sz="6" w:space="0" w:color="auto"/>
              <w:right w:val="single" w:sz="6" w:space="0" w:color="auto"/>
            </w:tcBorders>
            <w:vAlign w:val="center"/>
          </w:tcPr>
          <w:p w14:paraId="0AF2B434" w14:textId="77777777" w:rsidR="00096BB1" w:rsidRPr="000112AE" w:rsidRDefault="00096BB1" w:rsidP="001D143D">
            <w:pPr>
              <w:pStyle w:val="1fe"/>
            </w:pPr>
            <w:r w:rsidRPr="000112AE">
              <w:t>防毒面具</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BF7E24B" w14:textId="77777777" w:rsidR="00096BB1" w:rsidRPr="000112AE" w:rsidRDefault="00096BB1" w:rsidP="001D143D">
            <w:pPr>
              <w:pStyle w:val="1fe"/>
            </w:pPr>
            <w:r w:rsidRPr="000112AE">
              <w:t>TF1-A</w:t>
            </w:r>
          </w:p>
        </w:tc>
        <w:tc>
          <w:tcPr>
            <w:tcW w:w="512" w:type="pct"/>
            <w:tcBorders>
              <w:top w:val="single" w:sz="6" w:space="0" w:color="auto"/>
              <w:left w:val="single" w:sz="6" w:space="0" w:color="auto"/>
              <w:bottom w:val="single" w:sz="6" w:space="0" w:color="auto"/>
              <w:right w:val="single" w:sz="6" w:space="0" w:color="auto"/>
            </w:tcBorders>
            <w:vAlign w:val="center"/>
          </w:tcPr>
          <w:p w14:paraId="0FB121F4" w14:textId="77777777" w:rsidR="00096BB1" w:rsidRPr="000112AE" w:rsidRDefault="00096BB1" w:rsidP="001D143D">
            <w:pPr>
              <w:pStyle w:val="1fe"/>
            </w:pPr>
            <w:r w:rsidRPr="000112AE">
              <w:t>15</w:t>
            </w:r>
          </w:p>
        </w:tc>
        <w:tc>
          <w:tcPr>
            <w:tcW w:w="597" w:type="pct"/>
            <w:tcBorders>
              <w:top w:val="single" w:sz="6" w:space="0" w:color="auto"/>
              <w:left w:val="single" w:sz="6" w:space="0" w:color="auto"/>
              <w:bottom w:val="single" w:sz="6" w:space="0" w:color="auto"/>
              <w:right w:val="single" w:sz="6" w:space="0" w:color="auto"/>
            </w:tcBorders>
            <w:vAlign w:val="center"/>
          </w:tcPr>
          <w:p w14:paraId="197044CA"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30BC73D"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75E71811" w14:textId="77777777" w:rsidR="00096BB1" w:rsidRPr="000112AE" w:rsidRDefault="00096BB1" w:rsidP="001D143D">
            <w:pPr>
              <w:pStyle w:val="1fe"/>
            </w:pPr>
            <w:r w:rsidRPr="000112AE">
              <w:t>配电室</w:t>
            </w:r>
          </w:p>
        </w:tc>
      </w:tr>
      <w:tr w:rsidR="00096BB1" w:rsidRPr="000112AE" w14:paraId="0288C6A1"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56B5DA46" w14:textId="77777777" w:rsidR="00096BB1" w:rsidRPr="000112AE" w:rsidRDefault="00096BB1" w:rsidP="001D143D">
            <w:pPr>
              <w:pStyle w:val="1fe"/>
            </w:pPr>
            <w:r w:rsidRPr="000112AE">
              <w:t>51</w:t>
            </w:r>
          </w:p>
        </w:tc>
        <w:tc>
          <w:tcPr>
            <w:tcW w:w="796" w:type="pct"/>
            <w:tcBorders>
              <w:top w:val="single" w:sz="6" w:space="0" w:color="auto"/>
              <w:left w:val="single" w:sz="6" w:space="0" w:color="auto"/>
              <w:bottom w:val="single" w:sz="6" w:space="0" w:color="auto"/>
              <w:right w:val="single" w:sz="6" w:space="0" w:color="auto"/>
            </w:tcBorders>
            <w:vAlign w:val="center"/>
          </w:tcPr>
          <w:p w14:paraId="19838C7E" w14:textId="77777777" w:rsidR="00096BB1" w:rsidRPr="000112AE" w:rsidRDefault="00096BB1" w:rsidP="001D143D">
            <w:pPr>
              <w:pStyle w:val="1fe"/>
            </w:pPr>
            <w:r w:rsidRPr="000112AE">
              <w:t>防毒面具</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6B1882D" w14:textId="77777777" w:rsidR="00096BB1" w:rsidRPr="000112AE" w:rsidRDefault="00096BB1" w:rsidP="001D143D">
            <w:pPr>
              <w:pStyle w:val="1fe"/>
            </w:pPr>
            <w:r w:rsidRPr="000112AE">
              <w:t>TF1-A</w:t>
            </w:r>
          </w:p>
        </w:tc>
        <w:tc>
          <w:tcPr>
            <w:tcW w:w="512" w:type="pct"/>
            <w:tcBorders>
              <w:top w:val="single" w:sz="6" w:space="0" w:color="auto"/>
              <w:left w:val="single" w:sz="6" w:space="0" w:color="auto"/>
              <w:bottom w:val="single" w:sz="6" w:space="0" w:color="auto"/>
              <w:right w:val="single" w:sz="6" w:space="0" w:color="auto"/>
            </w:tcBorders>
            <w:vAlign w:val="center"/>
          </w:tcPr>
          <w:p w14:paraId="43C20E59" w14:textId="77777777" w:rsidR="00096BB1" w:rsidRPr="000112AE" w:rsidRDefault="00096BB1" w:rsidP="001D143D">
            <w:pPr>
              <w:pStyle w:val="1fe"/>
            </w:pPr>
            <w:r w:rsidRPr="000112AE">
              <w:t>15</w:t>
            </w:r>
          </w:p>
        </w:tc>
        <w:tc>
          <w:tcPr>
            <w:tcW w:w="597" w:type="pct"/>
            <w:tcBorders>
              <w:top w:val="single" w:sz="6" w:space="0" w:color="auto"/>
              <w:left w:val="single" w:sz="6" w:space="0" w:color="auto"/>
              <w:bottom w:val="single" w:sz="6" w:space="0" w:color="auto"/>
              <w:right w:val="single" w:sz="6" w:space="0" w:color="auto"/>
            </w:tcBorders>
            <w:vAlign w:val="center"/>
          </w:tcPr>
          <w:p w14:paraId="06AD4AAC"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41164FE6"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1003F2DD" w14:textId="77777777" w:rsidR="00096BB1" w:rsidRPr="000112AE" w:rsidRDefault="00096BB1" w:rsidP="001D143D">
            <w:pPr>
              <w:pStyle w:val="1fe"/>
            </w:pPr>
            <w:r w:rsidRPr="000112AE">
              <w:t>配电室</w:t>
            </w:r>
          </w:p>
        </w:tc>
      </w:tr>
      <w:tr w:rsidR="00096BB1" w:rsidRPr="000112AE" w14:paraId="6ACD2E3A"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5438C6C2" w14:textId="77777777" w:rsidR="00096BB1" w:rsidRPr="000112AE" w:rsidRDefault="00096BB1" w:rsidP="001D143D">
            <w:pPr>
              <w:pStyle w:val="1fe"/>
            </w:pPr>
            <w:r w:rsidRPr="000112AE">
              <w:t>52</w:t>
            </w:r>
          </w:p>
        </w:tc>
        <w:tc>
          <w:tcPr>
            <w:tcW w:w="796" w:type="pct"/>
            <w:tcBorders>
              <w:top w:val="single" w:sz="6" w:space="0" w:color="auto"/>
              <w:left w:val="single" w:sz="6" w:space="0" w:color="auto"/>
              <w:bottom w:val="single" w:sz="6" w:space="0" w:color="auto"/>
              <w:right w:val="single" w:sz="6" w:space="0" w:color="auto"/>
            </w:tcBorders>
            <w:vAlign w:val="center"/>
          </w:tcPr>
          <w:p w14:paraId="212DEA21" w14:textId="77777777" w:rsidR="00096BB1" w:rsidRPr="000112AE" w:rsidRDefault="00096BB1" w:rsidP="001D143D">
            <w:pPr>
              <w:pStyle w:val="1fe"/>
            </w:pPr>
            <w:r w:rsidRPr="000112AE">
              <w:t>防毒面具</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97BC2CF" w14:textId="77777777" w:rsidR="00096BB1" w:rsidRPr="000112AE" w:rsidRDefault="00096BB1" w:rsidP="001D143D">
            <w:pPr>
              <w:pStyle w:val="1fe"/>
            </w:pPr>
            <w:r w:rsidRPr="000112AE">
              <w:t>J02</w:t>
            </w:r>
          </w:p>
        </w:tc>
        <w:tc>
          <w:tcPr>
            <w:tcW w:w="512" w:type="pct"/>
            <w:tcBorders>
              <w:top w:val="single" w:sz="6" w:space="0" w:color="auto"/>
              <w:left w:val="single" w:sz="6" w:space="0" w:color="auto"/>
              <w:bottom w:val="single" w:sz="6" w:space="0" w:color="auto"/>
              <w:right w:val="single" w:sz="6" w:space="0" w:color="auto"/>
            </w:tcBorders>
            <w:vAlign w:val="center"/>
          </w:tcPr>
          <w:p w14:paraId="1BED82B3" w14:textId="77777777" w:rsidR="00096BB1" w:rsidRPr="000112AE" w:rsidRDefault="00096BB1" w:rsidP="001D143D">
            <w:pPr>
              <w:pStyle w:val="1fe"/>
            </w:pPr>
            <w:r w:rsidRPr="000112AE">
              <w:t>4</w:t>
            </w:r>
          </w:p>
        </w:tc>
        <w:tc>
          <w:tcPr>
            <w:tcW w:w="597" w:type="pct"/>
            <w:tcBorders>
              <w:top w:val="single" w:sz="6" w:space="0" w:color="auto"/>
              <w:left w:val="single" w:sz="6" w:space="0" w:color="auto"/>
              <w:bottom w:val="single" w:sz="6" w:space="0" w:color="auto"/>
              <w:right w:val="single" w:sz="6" w:space="0" w:color="auto"/>
            </w:tcBorders>
            <w:vAlign w:val="center"/>
          </w:tcPr>
          <w:p w14:paraId="01BBDE7B"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F52B2CF"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42A2636D" w14:textId="77777777" w:rsidR="00096BB1" w:rsidRPr="000112AE" w:rsidRDefault="00096BB1" w:rsidP="001D143D">
            <w:pPr>
              <w:pStyle w:val="1fe"/>
            </w:pPr>
            <w:proofErr w:type="gramStart"/>
            <w:r w:rsidRPr="000112AE">
              <w:t>消控室</w:t>
            </w:r>
            <w:proofErr w:type="gramEnd"/>
          </w:p>
        </w:tc>
      </w:tr>
      <w:tr w:rsidR="00096BB1" w:rsidRPr="000112AE" w14:paraId="6BE8063C"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5C735AE8" w14:textId="77777777" w:rsidR="00096BB1" w:rsidRPr="000112AE" w:rsidRDefault="00096BB1" w:rsidP="001D143D">
            <w:pPr>
              <w:pStyle w:val="1fe"/>
            </w:pPr>
            <w:r w:rsidRPr="000112AE">
              <w:t>53</w:t>
            </w:r>
          </w:p>
        </w:tc>
        <w:tc>
          <w:tcPr>
            <w:tcW w:w="796" w:type="pct"/>
            <w:tcBorders>
              <w:top w:val="single" w:sz="6" w:space="0" w:color="auto"/>
              <w:left w:val="single" w:sz="6" w:space="0" w:color="auto"/>
              <w:bottom w:val="single" w:sz="6" w:space="0" w:color="auto"/>
              <w:right w:val="single" w:sz="6" w:space="0" w:color="auto"/>
            </w:tcBorders>
            <w:vAlign w:val="center"/>
          </w:tcPr>
          <w:p w14:paraId="50736F97" w14:textId="77777777" w:rsidR="00096BB1" w:rsidRPr="000112AE" w:rsidRDefault="00096BB1" w:rsidP="001D143D">
            <w:pPr>
              <w:pStyle w:val="1fe"/>
            </w:pPr>
            <w:r w:rsidRPr="000112AE">
              <w:t>防毒面具</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78CD09D" w14:textId="77777777" w:rsidR="00096BB1" w:rsidRPr="000112AE" w:rsidRDefault="00096BB1" w:rsidP="001D143D">
            <w:pPr>
              <w:pStyle w:val="1fe"/>
            </w:pPr>
            <w:r w:rsidRPr="000112AE">
              <w:t>TF1-A</w:t>
            </w:r>
          </w:p>
        </w:tc>
        <w:tc>
          <w:tcPr>
            <w:tcW w:w="512" w:type="pct"/>
            <w:tcBorders>
              <w:top w:val="single" w:sz="6" w:space="0" w:color="auto"/>
              <w:left w:val="single" w:sz="6" w:space="0" w:color="auto"/>
              <w:bottom w:val="single" w:sz="6" w:space="0" w:color="auto"/>
              <w:right w:val="single" w:sz="6" w:space="0" w:color="auto"/>
            </w:tcBorders>
            <w:vAlign w:val="center"/>
          </w:tcPr>
          <w:p w14:paraId="702C124A" w14:textId="77777777" w:rsidR="00096BB1" w:rsidRPr="000112AE" w:rsidRDefault="00096BB1" w:rsidP="001D143D">
            <w:pPr>
              <w:pStyle w:val="1fe"/>
            </w:pPr>
            <w:r w:rsidRPr="000112AE">
              <w:t>4</w:t>
            </w:r>
          </w:p>
        </w:tc>
        <w:tc>
          <w:tcPr>
            <w:tcW w:w="597" w:type="pct"/>
            <w:tcBorders>
              <w:top w:val="single" w:sz="6" w:space="0" w:color="auto"/>
              <w:left w:val="single" w:sz="6" w:space="0" w:color="auto"/>
              <w:bottom w:val="single" w:sz="6" w:space="0" w:color="auto"/>
              <w:right w:val="single" w:sz="6" w:space="0" w:color="auto"/>
            </w:tcBorders>
            <w:vAlign w:val="center"/>
          </w:tcPr>
          <w:p w14:paraId="65C69971"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EF967EF"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1114F42C" w14:textId="77777777" w:rsidR="00096BB1" w:rsidRPr="000112AE" w:rsidRDefault="00096BB1" w:rsidP="001D143D">
            <w:pPr>
              <w:pStyle w:val="1fe"/>
            </w:pPr>
            <w:r w:rsidRPr="000112AE">
              <w:t>五金库</w:t>
            </w:r>
          </w:p>
        </w:tc>
      </w:tr>
      <w:tr w:rsidR="00096BB1" w:rsidRPr="000112AE" w14:paraId="5D070A93"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F442C39" w14:textId="77777777" w:rsidR="00096BB1" w:rsidRPr="000112AE" w:rsidRDefault="00096BB1" w:rsidP="001D143D">
            <w:pPr>
              <w:pStyle w:val="1fe"/>
            </w:pPr>
            <w:r w:rsidRPr="000112AE">
              <w:t>54</w:t>
            </w:r>
          </w:p>
        </w:tc>
        <w:tc>
          <w:tcPr>
            <w:tcW w:w="796" w:type="pct"/>
            <w:tcBorders>
              <w:top w:val="single" w:sz="6" w:space="0" w:color="auto"/>
              <w:left w:val="single" w:sz="6" w:space="0" w:color="auto"/>
              <w:bottom w:val="single" w:sz="6" w:space="0" w:color="auto"/>
              <w:right w:val="single" w:sz="6" w:space="0" w:color="auto"/>
            </w:tcBorders>
            <w:vAlign w:val="center"/>
          </w:tcPr>
          <w:p w14:paraId="35616D6F" w14:textId="77777777" w:rsidR="00096BB1" w:rsidRPr="000112AE" w:rsidRDefault="00096BB1" w:rsidP="001D143D">
            <w:pPr>
              <w:pStyle w:val="1fe"/>
            </w:pPr>
            <w:r w:rsidRPr="000112AE">
              <w:t>防毒口罩</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5B01649" w14:textId="77777777" w:rsidR="00096BB1" w:rsidRPr="000112AE" w:rsidRDefault="00096BB1" w:rsidP="001D143D">
            <w:pPr>
              <w:pStyle w:val="1fe"/>
            </w:pPr>
            <w:r w:rsidRPr="000112AE">
              <w:t>2596</w:t>
            </w:r>
            <w:r w:rsidRPr="000112AE">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7F53DBFC" w14:textId="77777777" w:rsidR="00096BB1" w:rsidRPr="000112AE" w:rsidRDefault="00096BB1" w:rsidP="001D143D">
            <w:pPr>
              <w:pStyle w:val="1fe"/>
            </w:pPr>
            <w:r w:rsidRPr="000112AE">
              <w:t>4</w:t>
            </w:r>
          </w:p>
        </w:tc>
        <w:tc>
          <w:tcPr>
            <w:tcW w:w="597" w:type="pct"/>
            <w:tcBorders>
              <w:top w:val="single" w:sz="6" w:space="0" w:color="auto"/>
              <w:left w:val="single" w:sz="6" w:space="0" w:color="auto"/>
              <w:bottom w:val="single" w:sz="6" w:space="0" w:color="auto"/>
              <w:right w:val="single" w:sz="6" w:space="0" w:color="auto"/>
            </w:tcBorders>
            <w:vAlign w:val="center"/>
          </w:tcPr>
          <w:p w14:paraId="4F2B6149"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4E400868"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098F6449" w14:textId="77777777" w:rsidR="00096BB1" w:rsidRPr="000112AE" w:rsidRDefault="00096BB1" w:rsidP="001D143D">
            <w:pPr>
              <w:pStyle w:val="1fe"/>
            </w:pPr>
            <w:proofErr w:type="gramStart"/>
            <w:r w:rsidRPr="000112AE">
              <w:t>一</w:t>
            </w:r>
            <w:proofErr w:type="gramEnd"/>
            <w:r w:rsidRPr="000112AE">
              <w:t>车间卸车区</w:t>
            </w:r>
          </w:p>
        </w:tc>
      </w:tr>
      <w:tr w:rsidR="00096BB1" w:rsidRPr="000112AE" w14:paraId="4BBD844E"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22DA33C" w14:textId="77777777" w:rsidR="00096BB1" w:rsidRPr="000112AE" w:rsidRDefault="00096BB1" w:rsidP="001D143D">
            <w:pPr>
              <w:pStyle w:val="1fe"/>
            </w:pPr>
            <w:r w:rsidRPr="000112AE">
              <w:t>55</w:t>
            </w:r>
          </w:p>
        </w:tc>
        <w:tc>
          <w:tcPr>
            <w:tcW w:w="796" w:type="pct"/>
            <w:tcBorders>
              <w:top w:val="single" w:sz="6" w:space="0" w:color="auto"/>
              <w:left w:val="single" w:sz="6" w:space="0" w:color="auto"/>
              <w:bottom w:val="single" w:sz="6" w:space="0" w:color="auto"/>
              <w:right w:val="single" w:sz="6" w:space="0" w:color="auto"/>
            </w:tcBorders>
            <w:vAlign w:val="center"/>
          </w:tcPr>
          <w:p w14:paraId="5BDC1BF9" w14:textId="77777777" w:rsidR="00096BB1" w:rsidRPr="000112AE" w:rsidRDefault="00096BB1" w:rsidP="001D143D">
            <w:pPr>
              <w:pStyle w:val="1fe"/>
            </w:pPr>
            <w:r w:rsidRPr="000112AE">
              <w:t>防毒口罩</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629FDF2" w14:textId="77777777" w:rsidR="00096BB1" w:rsidRPr="000112AE" w:rsidRDefault="00096BB1" w:rsidP="001D143D">
            <w:pPr>
              <w:pStyle w:val="1fe"/>
            </w:pPr>
            <w:r w:rsidRPr="000112AE">
              <w:t>2597</w:t>
            </w:r>
            <w:r w:rsidRPr="000112AE">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33FFE244" w14:textId="77777777" w:rsidR="00096BB1" w:rsidRPr="000112AE" w:rsidRDefault="00096BB1" w:rsidP="001D143D">
            <w:pPr>
              <w:pStyle w:val="1fe"/>
            </w:pPr>
            <w:r w:rsidRPr="000112AE">
              <w:t>4</w:t>
            </w:r>
          </w:p>
        </w:tc>
        <w:tc>
          <w:tcPr>
            <w:tcW w:w="597" w:type="pct"/>
            <w:tcBorders>
              <w:top w:val="single" w:sz="6" w:space="0" w:color="auto"/>
              <w:left w:val="single" w:sz="6" w:space="0" w:color="auto"/>
              <w:bottom w:val="single" w:sz="6" w:space="0" w:color="auto"/>
              <w:right w:val="single" w:sz="6" w:space="0" w:color="auto"/>
            </w:tcBorders>
            <w:vAlign w:val="center"/>
          </w:tcPr>
          <w:p w14:paraId="7A980AC3"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35E1E6A8"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365A92C6" w14:textId="77777777" w:rsidR="00096BB1" w:rsidRPr="000112AE" w:rsidRDefault="00096BB1" w:rsidP="001D143D">
            <w:pPr>
              <w:pStyle w:val="1fe"/>
            </w:pPr>
            <w:proofErr w:type="gramStart"/>
            <w:r w:rsidRPr="000112AE">
              <w:t>一</w:t>
            </w:r>
            <w:proofErr w:type="gramEnd"/>
            <w:r w:rsidRPr="000112AE">
              <w:t>车间罐区</w:t>
            </w:r>
          </w:p>
        </w:tc>
      </w:tr>
      <w:tr w:rsidR="00096BB1" w:rsidRPr="000112AE" w14:paraId="4F28E79F"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0897E07" w14:textId="77777777" w:rsidR="00096BB1" w:rsidRPr="000112AE" w:rsidRDefault="00096BB1" w:rsidP="001D143D">
            <w:pPr>
              <w:pStyle w:val="1fe"/>
            </w:pPr>
            <w:r w:rsidRPr="000112AE">
              <w:t>56</w:t>
            </w:r>
          </w:p>
        </w:tc>
        <w:tc>
          <w:tcPr>
            <w:tcW w:w="796" w:type="pct"/>
            <w:tcBorders>
              <w:top w:val="single" w:sz="6" w:space="0" w:color="auto"/>
              <w:left w:val="single" w:sz="6" w:space="0" w:color="auto"/>
              <w:bottom w:val="single" w:sz="6" w:space="0" w:color="auto"/>
              <w:right w:val="single" w:sz="6" w:space="0" w:color="auto"/>
            </w:tcBorders>
            <w:vAlign w:val="center"/>
          </w:tcPr>
          <w:p w14:paraId="75B49646" w14:textId="77777777" w:rsidR="00096BB1" w:rsidRPr="000112AE" w:rsidRDefault="00096BB1" w:rsidP="001D143D">
            <w:pPr>
              <w:pStyle w:val="1fe"/>
            </w:pPr>
            <w:r w:rsidRPr="000112AE">
              <w:t>防毒口罩</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BF6036D" w14:textId="77777777" w:rsidR="00096BB1" w:rsidRPr="000112AE" w:rsidRDefault="00096BB1" w:rsidP="001D143D">
            <w:pPr>
              <w:pStyle w:val="1fe"/>
            </w:pPr>
            <w:r w:rsidRPr="000112AE">
              <w:t>2598</w:t>
            </w:r>
            <w:r w:rsidRPr="000112AE">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17EE3A27" w14:textId="77777777" w:rsidR="00096BB1" w:rsidRPr="000112AE" w:rsidRDefault="00096BB1" w:rsidP="001D143D">
            <w:pPr>
              <w:pStyle w:val="1fe"/>
            </w:pPr>
            <w:r w:rsidRPr="000112AE">
              <w:t>4</w:t>
            </w:r>
          </w:p>
        </w:tc>
        <w:tc>
          <w:tcPr>
            <w:tcW w:w="597" w:type="pct"/>
            <w:tcBorders>
              <w:top w:val="single" w:sz="6" w:space="0" w:color="auto"/>
              <w:left w:val="single" w:sz="6" w:space="0" w:color="auto"/>
              <w:bottom w:val="single" w:sz="6" w:space="0" w:color="auto"/>
              <w:right w:val="single" w:sz="6" w:space="0" w:color="auto"/>
            </w:tcBorders>
            <w:vAlign w:val="center"/>
          </w:tcPr>
          <w:p w14:paraId="29399D92"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25EB4BF"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2648BA89" w14:textId="77777777" w:rsidR="00096BB1" w:rsidRPr="000112AE" w:rsidRDefault="00096BB1" w:rsidP="001D143D">
            <w:pPr>
              <w:pStyle w:val="1fe"/>
            </w:pPr>
            <w:r w:rsidRPr="000112AE">
              <w:t>二车间应急柜</w:t>
            </w:r>
          </w:p>
        </w:tc>
      </w:tr>
      <w:tr w:rsidR="00096BB1" w:rsidRPr="000112AE" w14:paraId="5630A6AD"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F4A8E09" w14:textId="77777777" w:rsidR="00096BB1" w:rsidRPr="000112AE" w:rsidRDefault="00096BB1" w:rsidP="001D143D">
            <w:pPr>
              <w:pStyle w:val="1fe"/>
            </w:pPr>
            <w:r w:rsidRPr="000112AE">
              <w:t>57</w:t>
            </w:r>
          </w:p>
        </w:tc>
        <w:tc>
          <w:tcPr>
            <w:tcW w:w="796" w:type="pct"/>
            <w:tcBorders>
              <w:top w:val="single" w:sz="6" w:space="0" w:color="auto"/>
              <w:left w:val="single" w:sz="6" w:space="0" w:color="auto"/>
              <w:bottom w:val="single" w:sz="6" w:space="0" w:color="auto"/>
              <w:right w:val="single" w:sz="6" w:space="0" w:color="auto"/>
            </w:tcBorders>
            <w:vAlign w:val="center"/>
          </w:tcPr>
          <w:p w14:paraId="1A37CFDB" w14:textId="77777777" w:rsidR="00096BB1" w:rsidRPr="000112AE" w:rsidRDefault="00096BB1" w:rsidP="001D143D">
            <w:pPr>
              <w:pStyle w:val="1fe"/>
            </w:pPr>
            <w:r w:rsidRPr="000112AE">
              <w:t>防毒口罩</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A2DBD47" w14:textId="77777777" w:rsidR="00096BB1" w:rsidRPr="000112AE" w:rsidRDefault="00096BB1" w:rsidP="001D143D">
            <w:pPr>
              <w:pStyle w:val="1fe"/>
            </w:pPr>
            <w:r w:rsidRPr="000112AE">
              <w:t>2599</w:t>
            </w:r>
            <w:r w:rsidRPr="000112AE">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77C339E3" w14:textId="77777777" w:rsidR="00096BB1" w:rsidRPr="000112AE" w:rsidRDefault="00096BB1" w:rsidP="001D143D">
            <w:pPr>
              <w:pStyle w:val="1fe"/>
            </w:pPr>
            <w:r w:rsidRPr="000112AE">
              <w:t>4</w:t>
            </w:r>
          </w:p>
        </w:tc>
        <w:tc>
          <w:tcPr>
            <w:tcW w:w="597" w:type="pct"/>
            <w:tcBorders>
              <w:top w:val="single" w:sz="6" w:space="0" w:color="auto"/>
              <w:left w:val="single" w:sz="6" w:space="0" w:color="auto"/>
              <w:bottom w:val="single" w:sz="6" w:space="0" w:color="auto"/>
              <w:right w:val="single" w:sz="6" w:space="0" w:color="auto"/>
            </w:tcBorders>
            <w:vAlign w:val="center"/>
          </w:tcPr>
          <w:p w14:paraId="1790A54A"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321CA0C"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6250F0BE" w14:textId="77777777" w:rsidR="00096BB1" w:rsidRPr="000112AE" w:rsidRDefault="00096BB1" w:rsidP="001D143D">
            <w:pPr>
              <w:pStyle w:val="1fe"/>
            </w:pPr>
            <w:r w:rsidRPr="000112AE">
              <w:t>三车间应急柜</w:t>
            </w:r>
          </w:p>
        </w:tc>
      </w:tr>
      <w:tr w:rsidR="00096BB1" w:rsidRPr="000112AE" w14:paraId="50419CC6"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3772C24" w14:textId="77777777" w:rsidR="00096BB1" w:rsidRPr="000112AE" w:rsidRDefault="00096BB1" w:rsidP="001D143D">
            <w:pPr>
              <w:pStyle w:val="1fe"/>
            </w:pPr>
            <w:r w:rsidRPr="000112AE">
              <w:t>58</w:t>
            </w:r>
          </w:p>
        </w:tc>
        <w:tc>
          <w:tcPr>
            <w:tcW w:w="796" w:type="pct"/>
            <w:tcBorders>
              <w:top w:val="single" w:sz="6" w:space="0" w:color="auto"/>
              <w:left w:val="single" w:sz="6" w:space="0" w:color="auto"/>
              <w:bottom w:val="single" w:sz="6" w:space="0" w:color="auto"/>
              <w:right w:val="single" w:sz="6" w:space="0" w:color="auto"/>
            </w:tcBorders>
            <w:vAlign w:val="center"/>
          </w:tcPr>
          <w:p w14:paraId="2DE52D22" w14:textId="77777777" w:rsidR="00096BB1" w:rsidRPr="000112AE" w:rsidRDefault="00096BB1" w:rsidP="001D143D">
            <w:pPr>
              <w:pStyle w:val="1fe"/>
            </w:pPr>
            <w:r w:rsidRPr="000112AE">
              <w:t>防毒口罩</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4C0132D7" w14:textId="77777777" w:rsidR="00096BB1" w:rsidRPr="000112AE" w:rsidRDefault="00096BB1" w:rsidP="001D143D">
            <w:pPr>
              <w:pStyle w:val="1fe"/>
            </w:pPr>
            <w:r w:rsidRPr="000112AE">
              <w:t>2600</w:t>
            </w:r>
            <w:r w:rsidRPr="000112AE">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65083280"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068654E3"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6A7329A8"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5F11FDC7" w14:textId="77777777" w:rsidR="00096BB1" w:rsidRPr="000112AE" w:rsidRDefault="00096BB1" w:rsidP="001D143D">
            <w:pPr>
              <w:pStyle w:val="1fe"/>
            </w:pPr>
            <w:r w:rsidRPr="000112AE">
              <w:t>四车间应急柜</w:t>
            </w:r>
          </w:p>
        </w:tc>
      </w:tr>
      <w:tr w:rsidR="00096BB1" w:rsidRPr="000112AE" w14:paraId="64E1A53C"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0283DD6" w14:textId="77777777" w:rsidR="00096BB1" w:rsidRPr="000112AE" w:rsidRDefault="00096BB1" w:rsidP="001D143D">
            <w:pPr>
              <w:pStyle w:val="1fe"/>
            </w:pPr>
            <w:r w:rsidRPr="000112AE">
              <w:t>59</w:t>
            </w:r>
          </w:p>
        </w:tc>
        <w:tc>
          <w:tcPr>
            <w:tcW w:w="796" w:type="pct"/>
            <w:tcBorders>
              <w:top w:val="single" w:sz="6" w:space="0" w:color="auto"/>
              <w:left w:val="single" w:sz="6" w:space="0" w:color="auto"/>
              <w:bottom w:val="single" w:sz="6" w:space="0" w:color="auto"/>
              <w:right w:val="single" w:sz="6" w:space="0" w:color="auto"/>
            </w:tcBorders>
            <w:vAlign w:val="center"/>
          </w:tcPr>
          <w:p w14:paraId="22D8EF6B" w14:textId="77777777" w:rsidR="00096BB1" w:rsidRPr="000112AE" w:rsidRDefault="00096BB1" w:rsidP="001D143D">
            <w:pPr>
              <w:pStyle w:val="1fe"/>
            </w:pPr>
            <w:r w:rsidRPr="000112AE">
              <w:t>防毒口罩</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765A9F2" w14:textId="77777777" w:rsidR="00096BB1" w:rsidRPr="000112AE" w:rsidRDefault="00096BB1" w:rsidP="001D143D">
            <w:pPr>
              <w:pStyle w:val="1fe"/>
            </w:pPr>
            <w:r w:rsidRPr="000112AE">
              <w:t>2601</w:t>
            </w:r>
            <w:r w:rsidRPr="000112AE">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12359B7C"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2D9A8D2F"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D271333"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7F185E2B" w14:textId="77777777" w:rsidR="00096BB1" w:rsidRPr="000112AE" w:rsidRDefault="00096BB1" w:rsidP="001D143D">
            <w:pPr>
              <w:pStyle w:val="1fe"/>
            </w:pPr>
            <w:r w:rsidRPr="000112AE">
              <w:t>循环水泵房</w:t>
            </w:r>
          </w:p>
        </w:tc>
      </w:tr>
      <w:tr w:rsidR="00096BB1" w:rsidRPr="000112AE" w14:paraId="2C744FDC"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F8CD453" w14:textId="77777777" w:rsidR="00096BB1" w:rsidRPr="000112AE" w:rsidRDefault="00096BB1" w:rsidP="001D143D">
            <w:pPr>
              <w:pStyle w:val="1fe"/>
            </w:pPr>
            <w:r w:rsidRPr="000112AE">
              <w:t>60</w:t>
            </w:r>
          </w:p>
        </w:tc>
        <w:tc>
          <w:tcPr>
            <w:tcW w:w="796" w:type="pct"/>
            <w:tcBorders>
              <w:top w:val="single" w:sz="6" w:space="0" w:color="auto"/>
              <w:left w:val="single" w:sz="6" w:space="0" w:color="auto"/>
              <w:bottom w:val="single" w:sz="6" w:space="0" w:color="auto"/>
              <w:right w:val="single" w:sz="6" w:space="0" w:color="auto"/>
            </w:tcBorders>
            <w:vAlign w:val="center"/>
          </w:tcPr>
          <w:p w14:paraId="18BA52B7" w14:textId="77777777" w:rsidR="00096BB1" w:rsidRPr="000112AE" w:rsidRDefault="00096BB1" w:rsidP="001D143D">
            <w:pPr>
              <w:pStyle w:val="1fe"/>
            </w:pPr>
            <w:r w:rsidRPr="000112AE">
              <w:t>防毒口罩</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F03F2CC" w14:textId="77777777" w:rsidR="00096BB1" w:rsidRPr="000112AE" w:rsidRDefault="00096BB1" w:rsidP="001D143D">
            <w:pPr>
              <w:pStyle w:val="1fe"/>
            </w:pPr>
            <w:r w:rsidRPr="000112AE">
              <w:t>2602</w:t>
            </w:r>
            <w:r w:rsidRPr="000112AE">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15865E6B" w14:textId="77777777" w:rsidR="00096BB1" w:rsidRPr="000112AE" w:rsidRDefault="00096BB1" w:rsidP="001D143D">
            <w:pPr>
              <w:pStyle w:val="1fe"/>
            </w:pPr>
            <w:r w:rsidRPr="000112AE">
              <w:t>12</w:t>
            </w:r>
          </w:p>
        </w:tc>
        <w:tc>
          <w:tcPr>
            <w:tcW w:w="597" w:type="pct"/>
            <w:tcBorders>
              <w:top w:val="single" w:sz="6" w:space="0" w:color="auto"/>
              <w:left w:val="single" w:sz="6" w:space="0" w:color="auto"/>
              <w:bottom w:val="single" w:sz="6" w:space="0" w:color="auto"/>
              <w:right w:val="single" w:sz="6" w:space="0" w:color="auto"/>
            </w:tcBorders>
            <w:vAlign w:val="center"/>
          </w:tcPr>
          <w:p w14:paraId="5EE0EE55"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6242D4F"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64EB2842" w14:textId="77777777" w:rsidR="00096BB1" w:rsidRPr="000112AE" w:rsidRDefault="00096BB1" w:rsidP="001D143D">
            <w:pPr>
              <w:pStyle w:val="1fe"/>
            </w:pPr>
            <w:r w:rsidRPr="000112AE">
              <w:t>液氯站东</w:t>
            </w:r>
          </w:p>
        </w:tc>
      </w:tr>
      <w:tr w:rsidR="00096BB1" w:rsidRPr="000112AE" w14:paraId="609DFC83"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5286346" w14:textId="77777777" w:rsidR="00096BB1" w:rsidRPr="000112AE" w:rsidRDefault="00096BB1" w:rsidP="001D143D">
            <w:pPr>
              <w:pStyle w:val="1fe"/>
            </w:pPr>
            <w:r w:rsidRPr="000112AE">
              <w:t>61</w:t>
            </w:r>
          </w:p>
        </w:tc>
        <w:tc>
          <w:tcPr>
            <w:tcW w:w="796" w:type="pct"/>
            <w:tcBorders>
              <w:top w:val="single" w:sz="6" w:space="0" w:color="auto"/>
              <w:left w:val="single" w:sz="6" w:space="0" w:color="auto"/>
              <w:bottom w:val="single" w:sz="6" w:space="0" w:color="auto"/>
              <w:right w:val="single" w:sz="6" w:space="0" w:color="auto"/>
            </w:tcBorders>
            <w:vAlign w:val="center"/>
          </w:tcPr>
          <w:p w14:paraId="79751851" w14:textId="77777777" w:rsidR="00096BB1" w:rsidRPr="000112AE" w:rsidRDefault="00096BB1" w:rsidP="001D143D">
            <w:pPr>
              <w:pStyle w:val="1fe"/>
            </w:pPr>
            <w:r w:rsidRPr="000112AE">
              <w:t>防毒口罩</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C32DBDB" w14:textId="77777777" w:rsidR="00096BB1" w:rsidRPr="000112AE" w:rsidRDefault="00096BB1" w:rsidP="001D143D">
            <w:pPr>
              <w:pStyle w:val="1fe"/>
            </w:pPr>
            <w:r w:rsidRPr="000112AE">
              <w:t>2603</w:t>
            </w:r>
            <w:r w:rsidRPr="000112AE">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662920EC" w14:textId="77777777" w:rsidR="00096BB1" w:rsidRPr="000112AE" w:rsidRDefault="00096BB1" w:rsidP="001D143D">
            <w:pPr>
              <w:pStyle w:val="1fe"/>
            </w:pPr>
            <w:r w:rsidRPr="000112AE">
              <w:t>10</w:t>
            </w:r>
          </w:p>
        </w:tc>
        <w:tc>
          <w:tcPr>
            <w:tcW w:w="597" w:type="pct"/>
            <w:tcBorders>
              <w:top w:val="single" w:sz="6" w:space="0" w:color="auto"/>
              <w:left w:val="single" w:sz="6" w:space="0" w:color="auto"/>
              <w:bottom w:val="single" w:sz="6" w:space="0" w:color="auto"/>
              <w:right w:val="single" w:sz="6" w:space="0" w:color="auto"/>
            </w:tcBorders>
            <w:vAlign w:val="center"/>
          </w:tcPr>
          <w:p w14:paraId="52E0D8B2"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6E61223"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13528AA8" w14:textId="77777777" w:rsidR="00096BB1" w:rsidRPr="000112AE" w:rsidRDefault="00096BB1" w:rsidP="001D143D">
            <w:pPr>
              <w:pStyle w:val="1fe"/>
            </w:pPr>
            <w:r w:rsidRPr="000112AE">
              <w:t>液氯站</w:t>
            </w:r>
            <w:r w:rsidRPr="000112AE">
              <w:t>DCS</w:t>
            </w:r>
          </w:p>
        </w:tc>
      </w:tr>
      <w:tr w:rsidR="00096BB1" w:rsidRPr="000112AE" w14:paraId="03B5184E"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7ED113F" w14:textId="77777777" w:rsidR="00096BB1" w:rsidRPr="000112AE" w:rsidRDefault="00096BB1" w:rsidP="001D143D">
            <w:pPr>
              <w:pStyle w:val="1fe"/>
            </w:pPr>
            <w:r w:rsidRPr="000112AE">
              <w:t>62</w:t>
            </w:r>
          </w:p>
        </w:tc>
        <w:tc>
          <w:tcPr>
            <w:tcW w:w="796" w:type="pct"/>
            <w:tcBorders>
              <w:top w:val="single" w:sz="6" w:space="0" w:color="auto"/>
              <w:left w:val="single" w:sz="6" w:space="0" w:color="auto"/>
              <w:bottom w:val="single" w:sz="6" w:space="0" w:color="auto"/>
              <w:right w:val="single" w:sz="6" w:space="0" w:color="auto"/>
            </w:tcBorders>
            <w:vAlign w:val="center"/>
          </w:tcPr>
          <w:p w14:paraId="4CBB67B1" w14:textId="77777777" w:rsidR="00096BB1" w:rsidRPr="000112AE" w:rsidRDefault="00096BB1" w:rsidP="001D143D">
            <w:pPr>
              <w:pStyle w:val="1fe"/>
            </w:pPr>
            <w:r w:rsidRPr="000112AE">
              <w:t>防毒口罩</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4C85C7EB" w14:textId="77777777" w:rsidR="00096BB1" w:rsidRPr="000112AE" w:rsidRDefault="00096BB1" w:rsidP="001D143D">
            <w:pPr>
              <w:pStyle w:val="1fe"/>
            </w:pPr>
            <w:r w:rsidRPr="000112AE">
              <w:t>2604</w:t>
            </w:r>
            <w:r w:rsidRPr="000112AE">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43535B50" w14:textId="77777777" w:rsidR="00096BB1" w:rsidRPr="000112AE" w:rsidRDefault="00096BB1" w:rsidP="001D143D">
            <w:pPr>
              <w:pStyle w:val="1fe"/>
            </w:pPr>
            <w:r w:rsidRPr="000112AE">
              <w:t>10</w:t>
            </w:r>
          </w:p>
        </w:tc>
        <w:tc>
          <w:tcPr>
            <w:tcW w:w="597" w:type="pct"/>
            <w:tcBorders>
              <w:top w:val="single" w:sz="6" w:space="0" w:color="auto"/>
              <w:left w:val="single" w:sz="6" w:space="0" w:color="auto"/>
              <w:bottom w:val="single" w:sz="6" w:space="0" w:color="auto"/>
              <w:right w:val="single" w:sz="6" w:space="0" w:color="auto"/>
            </w:tcBorders>
            <w:vAlign w:val="center"/>
          </w:tcPr>
          <w:p w14:paraId="6FE2D6D7"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6C58DA95"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27C6764C" w14:textId="77777777" w:rsidR="00096BB1" w:rsidRPr="000112AE" w:rsidRDefault="00096BB1" w:rsidP="001D143D">
            <w:pPr>
              <w:pStyle w:val="1fe"/>
            </w:pPr>
            <w:r w:rsidRPr="000112AE">
              <w:t>液氯站西</w:t>
            </w:r>
          </w:p>
        </w:tc>
      </w:tr>
      <w:tr w:rsidR="00096BB1" w:rsidRPr="000112AE" w14:paraId="0AD75C3E"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557221E1" w14:textId="77777777" w:rsidR="00096BB1" w:rsidRPr="000112AE" w:rsidRDefault="00096BB1" w:rsidP="001D143D">
            <w:pPr>
              <w:pStyle w:val="1fe"/>
            </w:pPr>
            <w:r w:rsidRPr="000112AE">
              <w:t>63</w:t>
            </w:r>
          </w:p>
        </w:tc>
        <w:tc>
          <w:tcPr>
            <w:tcW w:w="796" w:type="pct"/>
            <w:tcBorders>
              <w:top w:val="single" w:sz="6" w:space="0" w:color="auto"/>
              <w:left w:val="single" w:sz="6" w:space="0" w:color="auto"/>
              <w:bottom w:val="single" w:sz="6" w:space="0" w:color="auto"/>
              <w:right w:val="single" w:sz="6" w:space="0" w:color="auto"/>
            </w:tcBorders>
            <w:vAlign w:val="center"/>
          </w:tcPr>
          <w:p w14:paraId="168AA1C3" w14:textId="77777777" w:rsidR="00096BB1" w:rsidRPr="000112AE" w:rsidRDefault="00096BB1" w:rsidP="001D143D">
            <w:pPr>
              <w:pStyle w:val="1fe"/>
            </w:pPr>
            <w:r w:rsidRPr="000112AE">
              <w:t>防毒口罩</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F6C7454" w14:textId="77777777" w:rsidR="00096BB1" w:rsidRPr="000112AE" w:rsidRDefault="00096BB1" w:rsidP="001D143D">
            <w:pPr>
              <w:pStyle w:val="1fe"/>
            </w:pPr>
            <w:r w:rsidRPr="000112AE">
              <w:t>2605</w:t>
            </w:r>
            <w:r w:rsidRPr="000112AE">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5EB7A716" w14:textId="77777777" w:rsidR="00096BB1" w:rsidRPr="000112AE" w:rsidRDefault="00096BB1" w:rsidP="001D143D">
            <w:pPr>
              <w:pStyle w:val="1fe"/>
            </w:pPr>
            <w:r w:rsidRPr="000112AE">
              <w:t>20</w:t>
            </w:r>
          </w:p>
        </w:tc>
        <w:tc>
          <w:tcPr>
            <w:tcW w:w="597" w:type="pct"/>
            <w:tcBorders>
              <w:top w:val="single" w:sz="6" w:space="0" w:color="auto"/>
              <w:left w:val="single" w:sz="6" w:space="0" w:color="auto"/>
              <w:bottom w:val="single" w:sz="6" w:space="0" w:color="auto"/>
              <w:right w:val="single" w:sz="6" w:space="0" w:color="auto"/>
            </w:tcBorders>
            <w:vAlign w:val="center"/>
          </w:tcPr>
          <w:p w14:paraId="4691D866"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64279FFD"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5F318C11" w14:textId="77777777" w:rsidR="00096BB1" w:rsidRPr="000112AE" w:rsidRDefault="00096BB1" w:rsidP="001D143D">
            <w:pPr>
              <w:pStyle w:val="1fe"/>
            </w:pPr>
            <w:r w:rsidRPr="000112AE">
              <w:t>配电室</w:t>
            </w:r>
          </w:p>
        </w:tc>
      </w:tr>
      <w:tr w:rsidR="00096BB1" w:rsidRPr="000112AE" w14:paraId="10671C77"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2FA77DD" w14:textId="77777777" w:rsidR="00096BB1" w:rsidRPr="000112AE" w:rsidRDefault="00096BB1" w:rsidP="001D143D">
            <w:pPr>
              <w:pStyle w:val="1fe"/>
            </w:pPr>
            <w:r w:rsidRPr="000112AE">
              <w:t>64</w:t>
            </w:r>
          </w:p>
        </w:tc>
        <w:tc>
          <w:tcPr>
            <w:tcW w:w="796" w:type="pct"/>
            <w:tcBorders>
              <w:top w:val="single" w:sz="6" w:space="0" w:color="auto"/>
              <w:left w:val="single" w:sz="6" w:space="0" w:color="auto"/>
              <w:bottom w:val="single" w:sz="6" w:space="0" w:color="auto"/>
              <w:right w:val="single" w:sz="6" w:space="0" w:color="auto"/>
            </w:tcBorders>
            <w:vAlign w:val="center"/>
          </w:tcPr>
          <w:p w14:paraId="5DD51BBF" w14:textId="77777777" w:rsidR="00096BB1" w:rsidRPr="000112AE" w:rsidRDefault="00096BB1" w:rsidP="001D143D">
            <w:pPr>
              <w:pStyle w:val="1fe"/>
            </w:pPr>
            <w:r w:rsidRPr="000112AE">
              <w:t>防毒口罩</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3964CA6" w14:textId="77777777" w:rsidR="00096BB1" w:rsidRPr="000112AE" w:rsidRDefault="00096BB1" w:rsidP="001D143D">
            <w:pPr>
              <w:pStyle w:val="1fe"/>
            </w:pPr>
            <w:r w:rsidRPr="000112AE">
              <w:t>2606</w:t>
            </w:r>
            <w:r w:rsidRPr="000112AE">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48075A1D" w14:textId="77777777" w:rsidR="00096BB1" w:rsidRPr="000112AE" w:rsidRDefault="00096BB1" w:rsidP="001D143D">
            <w:pPr>
              <w:pStyle w:val="1fe"/>
            </w:pPr>
            <w:r w:rsidRPr="000112AE">
              <w:t>25</w:t>
            </w:r>
          </w:p>
        </w:tc>
        <w:tc>
          <w:tcPr>
            <w:tcW w:w="597" w:type="pct"/>
            <w:tcBorders>
              <w:top w:val="single" w:sz="6" w:space="0" w:color="auto"/>
              <w:left w:val="single" w:sz="6" w:space="0" w:color="auto"/>
              <w:bottom w:val="single" w:sz="6" w:space="0" w:color="auto"/>
              <w:right w:val="single" w:sz="6" w:space="0" w:color="auto"/>
            </w:tcBorders>
            <w:vAlign w:val="center"/>
          </w:tcPr>
          <w:p w14:paraId="5D18F442"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15F6D22"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64EA6D11" w14:textId="77777777" w:rsidR="00096BB1" w:rsidRPr="000112AE" w:rsidRDefault="00096BB1" w:rsidP="001D143D">
            <w:pPr>
              <w:pStyle w:val="1fe"/>
            </w:pPr>
            <w:r w:rsidRPr="000112AE">
              <w:t>配电室</w:t>
            </w:r>
          </w:p>
        </w:tc>
      </w:tr>
      <w:tr w:rsidR="00096BB1" w:rsidRPr="000112AE" w14:paraId="30FD4C7D"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5EBBBB4C" w14:textId="77777777" w:rsidR="00096BB1" w:rsidRPr="000112AE" w:rsidRDefault="00096BB1" w:rsidP="001D143D">
            <w:pPr>
              <w:pStyle w:val="1fe"/>
            </w:pPr>
            <w:r w:rsidRPr="000112AE">
              <w:t>65</w:t>
            </w:r>
          </w:p>
        </w:tc>
        <w:tc>
          <w:tcPr>
            <w:tcW w:w="796" w:type="pct"/>
            <w:tcBorders>
              <w:top w:val="single" w:sz="6" w:space="0" w:color="auto"/>
              <w:left w:val="single" w:sz="6" w:space="0" w:color="auto"/>
              <w:bottom w:val="single" w:sz="6" w:space="0" w:color="auto"/>
              <w:right w:val="single" w:sz="6" w:space="0" w:color="auto"/>
            </w:tcBorders>
            <w:vAlign w:val="center"/>
          </w:tcPr>
          <w:p w14:paraId="630D4A0B" w14:textId="77777777" w:rsidR="00096BB1" w:rsidRPr="000112AE" w:rsidRDefault="00096BB1" w:rsidP="001D143D">
            <w:pPr>
              <w:pStyle w:val="1fe"/>
            </w:pPr>
            <w:r w:rsidRPr="000112AE">
              <w:t>防毒口罩</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0FDE765E" w14:textId="77777777" w:rsidR="00096BB1" w:rsidRPr="000112AE" w:rsidRDefault="00096BB1" w:rsidP="001D143D">
            <w:pPr>
              <w:pStyle w:val="1fe"/>
            </w:pPr>
            <w:r w:rsidRPr="000112AE">
              <w:t>2608</w:t>
            </w:r>
            <w:r w:rsidRPr="000112AE">
              <w:t>经济型</w:t>
            </w:r>
          </w:p>
        </w:tc>
        <w:tc>
          <w:tcPr>
            <w:tcW w:w="512" w:type="pct"/>
            <w:tcBorders>
              <w:top w:val="single" w:sz="6" w:space="0" w:color="auto"/>
              <w:left w:val="single" w:sz="6" w:space="0" w:color="auto"/>
              <w:bottom w:val="single" w:sz="6" w:space="0" w:color="auto"/>
              <w:right w:val="single" w:sz="6" w:space="0" w:color="auto"/>
            </w:tcBorders>
            <w:vAlign w:val="center"/>
          </w:tcPr>
          <w:p w14:paraId="646FBCFA" w14:textId="77777777" w:rsidR="00096BB1" w:rsidRPr="000112AE" w:rsidRDefault="00096BB1" w:rsidP="001D143D">
            <w:pPr>
              <w:pStyle w:val="1fe"/>
            </w:pPr>
            <w:r w:rsidRPr="000112AE">
              <w:t>4</w:t>
            </w:r>
          </w:p>
        </w:tc>
        <w:tc>
          <w:tcPr>
            <w:tcW w:w="597" w:type="pct"/>
            <w:tcBorders>
              <w:top w:val="single" w:sz="6" w:space="0" w:color="auto"/>
              <w:left w:val="single" w:sz="6" w:space="0" w:color="auto"/>
              <w:bottom w:val="single" w:sz="6" w:space="0" w:color="auto"/>
              <w:right w:val="single" w:sz="6" w:space="0" w:color="auto"/>
            </w:tcBorders>
            <w:vAlign w:val="center"/>
          </w:tcPr>
          <w:p w14:paraId="2DB1B1F1"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5042C57"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5C25CB83" w14:textId="77777777" w:rsidR="00096BB1" w:rsidRPr="000112AE" w:rsidRDefault="00096BB1" w:rsidP="001D143D">
            <w:pPr>
              <w:pStyle w:val="1fe"/>
            </w:pPr>
            <w:r w:rsidRPr="000112AE">
              <w:t>五金库</w:t>
            </w:r>
          </w:p>
        </w:tc>
      </w:tr>
      <w:tr w:rsidR="00096BB1" w:rsidRPr="000112AE" w14:paraId="6E6F4048"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06C2078" w14:textId="77777777" w:rsidR="00096BB1" w:rsidRPr="000112AE" w:rsidRDefault="00096BB1" w:rsidP="001D143D">
            <w:pPr>
              <w:pStyle w:val="1fe"/>
            </w:pPr>
            <w:r w:rsidRPr="000112AE">
              <w:t>66</w:t>
            </w:r>
          </w:p>
        </w:tc>
        <w:tc>
          <w:tcPr>
            <w:tcW w:w="796" w:type="pct"/>
            <w:tcBorders>
              <w:top w:val="single" w:sz="6" w:space="0" w:color="auto"/>
              <w:left w:val="single" w:sz="6" w:space="0" w:color="auto"/>
              <w:bottom w:val="single" w:sz="6" w:space="0" w:color="auto"/>
              <w:right w:val="single" w:sz="6" w:space="0" w:color="auto"/>
            </w:tcBorders>
            <w:vAlign w:val="center"/>
          </w:tcPr>
          <w:p w14:paraId="4F2652E4" w14:textId="77777777" w:rsidR="00096BB1" w:rsidRPr="000112AE" w:rsidRDefault="00096BB1" w:rsidP="001D143D">
            <w:pPr>
              <w:pStyle w:val="1fe"/>
            </w:pPr>
            <w:r w:rsidRPr="000112AE">
              <w:t>应急器材柜</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0C46D09F" w14:textId="77777777" w:rsidR="00096BB1" w:rsidRPr="000112AE" w:rsidRDefault="00096BB1" w:rsidP="001D143D">
            <w:pPr>
              <w:pStyle w:val="1fe"/>
            </w:pPr>
            <w:r w:rsidRPr="000112AE">
              <w:t>—</w:t>
            </w:r>
          </w:p>
        </w:tc>
        <w:tc>
          <w:tcPr>
            <w:tcW w:w="512" w:type="pct"/>
            <w:tcBorders>
              <w:top w:val="single" w:sz="6" w:space="0" w:color="auto"/>
              <w:left w:val="single" w:sz="6" w:space="0" w:color="auto"/>
              <w:bottom w:val="single" w:sz="6" w:space="0" w:color="auto"/>
              <w:right w:val="single" w:sz="6" w:space="0" w:color="auto"/>
            </w:tcBorders>
            <w:vAlign w:val="center"/>
          </w:tcPr>
          <w:p w14:paraId="13BE0FE6"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7D749D81"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DCB4B7B" w14:textId="77777777" w:rsidR="00096BB1" w:rsidRPr="000112AE" w:rsidRDefault="00096BB1" w:rsidP="001D143D">
            <w:pPr>
              <w:pStyle w:val="1fe"/>
            </w:pPr>
            <w:r w:rsidRPr="000112AE">
              <w:t>污染源切断、</w:t>
            </w:r>
            <w:r w:rsidRPr="000112AE">
              <w:lastRenderedPageBreak/>
              <w:t>污染物控制、安全防护</w:t>
            </w:r>
          </w:p>
        </w:tc>
        <w:tc>
          <w:tcPr>
            <w:tcW w:w="904" w:type="pct"/>
            <w:tcBorders>
              <w:top w:val="single" w:sz="6" w:space="0" w:color="auto"/>
              <w:left w:val="single" w:sz="6" w:space="0" w:color="auto"/>
              <w:bottom w:val="single" w:sz="6" w:space="0" w:color="auto"/>
              <w:right w:val="nil"/>
            </w:tcBorders>
            <w:vAlign w:val="center"/>
          </w:tcPr>
          <w:p w14:paraId="7B1BA3FE" w14:textId="77777777" w:rsidR="00096BB1" w:rsidRPr="000112AE" w:rsidRDefault="00096BB1" w:rsidP="001D143D">
            <w:pPr>
              <w:pStyle w:val="1fe"/>
            </w:pPr>
            <w:proofErr w:type="gramStart"/>
            <w:r w:rsidRPr="000112AE">
              <w:lastRenderedPageBreak/>
              <w:t>一</w:t>
            </w:r>
            <w:proofErr w:type="gramEnd"/>
            <w:r w:rsidRPr="000112AE">
              <w:t>车间罐区</w:t>
            </w:r>
          </w:p>
        </w:tc>
      </w:tr>
      <w:tr w:rsidR="00096BB1" w:rsidRPr="000112AE" w14:paraId="090DE8A4"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D01F17C" w14:textId="77777777" w:rsidR="00096BB1" w:rsidRPr="000112AE" w:rsidRDefault="00096BB1" w:rsidP="001D143D">
            <w:pPr>
              <w:pStyle w:val="1fe"/>
            </w:pPr>
            <w:r w:rsidRPr="000112AE">
              <w:t>67</w:t>
            </w:r>
          </w:p>
        </w:tc>
        <w:tc>
          <w:tcPr>
            <w:tcW w:w="796" w:type="pct"/>
            <w:tcBorders>
              <w:top w:val="single" w:sz="6" w:space="0" w:color="auto"/>
              <w:left w:val="single" w:sz="6" w:space="0" w:color="auto"/>
              <w:bottom w:val="single" w:sz="6" w:space="0" w:color="auto"/>
              <w:right w:val="single" w:sz="6" w:space="0" w:color="auto"/>
            </w:tcBorders>
            <w:vAlign w:val="center"/>
          </w:tcPr>
          <w:p w14:paraId="0E99E81C" w14:textId="77777777" w:rsidR="00096BB1" w:rsidRPr="000112AE" w:rsidRDefault="00096BB1" w:rsidP="001D143D">
            <w:pPr>
              <w:pStyle w:val="1fe"/>
            </w:pPr>
            <w:r w:rsidRPr="000112AE">
              <w:t>应急器材柜</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416A2747" w14:textId="77777777" w:rsidR="00096BB1" w:rsidRPr="000112AE" w:rsidRDefault="00096BB1" w:rsidP="001D143D">
            <w:pPr>
              <w:pStyle w:val="1fe"/>
            </w:pPr>
            <w:r w:rsidRPr="000112AE">
              <w:t>—</w:t>
            </w:r>
          </w:p>
        </w:tc>
        <w:tc>
          <w:tcPr>
            <w:tcW w:w="512" w:type="pct"/>
            <w:tcBorders>
              <w:top w:val="single" w:sz="6" w:space="0" w:color="auto"/>
              <w:left w:val="single" w:sz="6" w:space="0" w:color="auto"/>
              <w:bottom w:val="single" w:sz="6" w:space="0" w:color="auto"/>
              <w:right w:val="single" w:sz="6" w:space="0" w:color="auto"/>
            </w:tcBorders>
            <w:vAlign w:val="center"/>
          </w:tcPr>
          <w:p w14:paraId="2071B5F9"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455EC981"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60652E9B" w14:textId="77777777" w:rsidR="00096BB1" w:rsidRPr="000112AE" w:rsidRDefault="00096BB1" w:rsidP="001D143D">
            <w:pPr>
              <w:pStyle w:val="1fe"/>
            </w:pPr>
            <w:r w:rsidRPr="000112AE">
              <w:t>污染源切断、污染物控制、安全防护</w:t>
            </w:r>
          </w:p>
        </w:tc>
        <w:tc>
          <w:tcPr>
            <w:tcW w:w="904" w:type="pct"/>
            <w:tcBorders>
              <w:top w:val="single" w:sz="6" w:space="0" w:color="auto"/>
              <w:left w:val="single" w:sz="6" w:space="0" w:color="auto"/>
              <w:bottom w:val="single" w:sz="6" w:space="0" w:color="auto"/>
              <w:right w:val="nil"/>
            </w:tcBorders>
            <w:vAlign w:val="center"/>
          </w:tcPr>
          <w:p w14:paraId="24B9DADC" w14:textId="77777777" w:rsidR="00096BB1" w:rsidRPr="000112AE" w:rsidRDefault="00096BB1" w:rsidP="001D143D">
            <w:pPr>
              <w:pStyle w:val="1fe"/>
            </w:pPr>
            <w:proofErr w:type="gramStart"/>
            <w:r w:rsidRPr="000112AE">
              <w:t>一</w:t>
            </w:r>
            <w:proofErr w:type="gramEnd"/>
            <w:r w:rsidRPr="000112AE">
              <w:t>车间卸车区</w:t>
            </w:r>
          </w:p>
        </w:tc>
      </w:tr>
      <w:tr w:rsidR="00096BB1" w:rsidRPr="000112AE" w14:paraId="3A7CD186"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5A29053" w14:textId="77777777" w:rsidR="00096BB1" w:rsidRPr="000112AE" w:rsidRDefault="00096BB1" w:rsidP="001D143D">
            <w:pPr>
              <w:pStyle w:val="1fe"/>
            </w:pPr>
            <w:r w:rsidRPr="000112AE">
              <w:t>68</w:t>
            </w:r>
          </w:p>
        </w:tc>
        <w:tc>
          <w:tcPr>
            <w:tcW w:w="796" w:type="pct"/>
            <w:tcBorders>
              <w:top w:val="single" w:sz="6" w:space="0" w:color="auto"/>
              <w:left w:val="single" w:sz="6" w:space="0" w:color="auto"/>
              <w:bottom w:val="single" w:sz="6" w:space="0" w:color="auto"/>
              <w:right w:val="single" w:sz="6" w:space="0" w:color="auto"/>
            </w:tcBorders>
            <w:vAlign w:val="center"/>
          </w:tcPr>
          <w:p w14:paraId="7887BB8E" w14:textId="77777777" w:rsidR="00096BB1" w:rsidRPr="000112AE" w:rsidRDefault="00096BB1" w:rsidP="001D143D">
            <w:pPr>
              <w:pStyle w:val="1fe"/>
            </w:pPr>
            <w:r w:rsidRPr="000112AE">
              <w:t>应急器材柜</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0A333D16" w14:textId="77777777" w:rsidR="00096BB1" w:rsidRPr="000112AE" w:rsidRDefault="00096BB1" w:rsidP="001D143D">
            <w:pPr>
              <w:pStyle w:val="1fe"/>
            </w:pPr>
            <w:r w:rsidRPr="000112AE">
              <w:t>—</w:t>
            </w:r>
          </w:p>
        </w:tc>
        <w:tc>
          <w:tcPr>
            <w:tcW w:w="512" w:type="pct"/>
            <w:tcBorders>
              <w:top w:val="single" w:sz="6" w:space="0" w:color="auto"/>
              <w:left w:val="single" w:sz="6" w:space="0" w:color="auto"/>
              <w:bottom w:val="single" w:sz="6" w:space="0" w:color="auto"/>
              <w:right w:val="single" w:sz="6" w:space="0" w:color="auto"/>
            </w:tcBorders>
            <w:vAlign w:val="center"/>
          </w:tcPr>
          <w:p w14:paraId="6ABB2A44"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2951522A"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FC9D878" w14:textId="77777777" w:rsidR="00096BB1" w:rsidRPr="000112AE" w:rsidRDefault="00096BB1" w:rsidP="001D143D">
            <w:pPr>
              <w:pStyle w:val="1fe"/>
            </w:pPr>
            <w:r w:rsidRPr="000112AE">
              <w:t>污染源切断、污染物控制、安全防护</w:t>
            </w:r>
          </w:p>
        </w:tc>
        <w:tc>
          <w:tcPr>
            <w:tcW w:w="904" w:type="pct"/>
            <w:tcBorders>
              <w:top w:val="single" w:sz="6" w:space="0" w:color="auto"/>
              <w:left w:val="single" w:sz="6" w:space="0" w:color="auto"/>
              <w:bottom w:val="single" w:sz="6" w:space="0" w:color="auto"/>
              <w:right w:val="nil"/>
            </w:tcBorders>
            <w:vAlign w:val="center"/>
          </w:tcPr>
          <w:p w14:paraId="6D824ACF" w14:textId="77777777" w:rsidR="00096BB1" w:rsidRPr="000112AE" w:rsidRDefault="00096BB1" w:rsidP="001D143D">
            <w:pPr>
              <w:pStyle w:val="1fe"/>
            </w:pPr>
            <w:r w:rsidRPr="000112AE">
              <w:t>二车间</w:t>
            </w:r>
          </w:p>
        </w:tc>
      </w:tr>
      <w:tr w:rsidR="00096BB1" w:rsidRPr="000112AE" w14:paraId="06BFC42A"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17ED1ED" w14:textId="77777777" w:rsidR="00096BB1" w:rsidRPr="000112AE" w:rsidRDefault="00096BB1" w:rsidP="001D143D">
            <w:pPr>
              <w:pStyle w:val="1fe"/>
            </w:pPr>
            <w:r w:rsidRPr="000112AE">
              <w:t>69</w:t>
            </w:r>
          </w:p>
        </w:tc>
        <w:tc>
          <w:tcPr>
            <w:tcW w:w="796" w:type="pct"/>
            <w:tcBorders>
              <w:top w:val="single" w:sz="6" w:space="0" w:color="auto"/>
              <w:left w:val="single" w:sz="6" w:space="0" w:color="auto"/>
              <w:bottom w:val="single" w:sz="6" w:space="0" w:color="auto"/>
              <w:right w:val="single" w:sz="6" w:space="0" w:color="auto"/>
            </w:tcBorders>
            <w:vAlign w:val="center"/>
          </w:tcPr>
          <w:p w14:paraId="59485F8A" w14:textId="77777777" w:rsidR="00096BB1" w:rsidRPr="000112AE" w:rsidRDefault="00096BB1" w:rsidP="001D143D">
            <w:pPr>
              <w:pStyle w:val="1fe"/>
            </w:pPr>
            <w:r w:rsidRPr="000112AE">
              <w:t>应急器材柜</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4886274B" w14:textId="77777777" w:rsidR="00096BB1" w:rsidRPr="000112AE" w:rsidRDefault="00096BB1" w:rsidP="001D143D">
            <w:pPr>
              <w:pStyle w:val="1fe"/>
            </w:pPr>
            <w:r w:rsidRPr="000112AE">
              <w:t>—</w:t>
            </w:r>
          </w:p>
        </w:tc>
        <w:tc>
          <w:tcPr>
            <w:tcW w:w="512" w:type="pct"/>
            <w:tcBorders>
              <w:top w:val="single" w:sz="6" w:space="0" w:color="auto"/>
              <w:left w:val="single" w:sz="6" w:space="0" w:color="auto"/>
              <w:bottom w:val="single" w:sz="6" w:space="0" w:color="auto"/>
              <w:right w:val="single" w:sz="6" w:space="0" w:color="auto"/>
            </w:tcBorders>
            <w:vAlign w:val="center"/>
          </w:tcPr>
          <w:p w14:paraId="5D9E533E"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1DEC5A0D"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F47671D" w14:textId="77777777" w:rsidR="00096BB1" w:rsidRPr="000112AE" w:rsidRDefault="00096BB1" w:rsidP="001D143D">
            <w:pPr>
              <w:pStyle w:val="1fe"/>
            </w:pPr>
            <w:r w:rsidRPr="000112AE">
              <w:t>污染源切断、污染物控制、安全防护</w:t>
            </w:r>
          </w:p>
        </w:tc>
        <w:tc>
          <w:tcPr>
            <w:tcW w:w="904" w:type="pct"/>
            <w:tcBorders>
              <w:top w:val="single" w:sz="6" w:space="0" w:color="auto"/>
              <w:left w:val="single" w:sz="6" w:space="0" w:color="auto"/>
              <w:bottom w:val="single" w:sz="6" w:space="0" w:color="auto"/>
              <w:right w:val="nil"/>
            </w:tcBorders>
            <w:vAlign w:val="center"/>
          </w:tcPr>
          <w:p w14:paraId="414B7477" w14:textId="77777777" w:rsidR="00096BB1" w:rsidRPr="000112AE" w:rsidRDefault="00096BB1" w:rsidP="001D143D">
            <w:pPr>
              <w:pStyle w:val="1fe"/>
            </w:pPr>
            <w:r w:rsidRPr="000112AE">
              <w:t>三车间</w:t>
            </w:r>
          </w:p>
        </w:tc>
      </w:tr>
      <w:tr w:rsidR="00096BB1" w:rsidRPr="000112AE" w14:paraId="25D110FB"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5D524F3" w14:textId="77777777" w:rsidR="00096BB1" w:rsidRPr="000112AE" w:rsidRDefault="00096BB1" w:rsidP="001D143D">
            <w:pPr>
              <w:pStyle w:val="1fe"/>
            </w:pPr>
            <w:r w:rsidRPr="000112AE">
              <w:t>70</w:t>
            </w:r>
          </w:p>
        </w:tc>
        <w:tc>
          <w:tcPr>
            <w:tcW w:w="796" w:type="pct"/>
            <w:tcBorders>
              <w:top w:val="single" w:sz="6" w:space="0" w:color="auto"/>
              <w:left w:val="single" w:sz="6" w:space="0" w:color="auto"/>
              <w:bottom w:val="single" w:sz="6" w:space="0" w:color="auto"/>
              <w:right w:val="single" w:sz="6" w:space="0" w:color="auto"/>
            </w:tcBorders>
            <w:vAlign w:val="center"/>
          </w:tcPr>
          <w:p w14:paraId="5CF73FC3" w14:textId="77777777" w:rsidR="00096BB1" w:rsidRPr="000112AE" w:rsidRDefault="00096BB1" w:rsidP="001D143D">
            <w:pPr>
              <w:pStyle w:val="1fe"/>
            </w:pPr>
            <w:r w:rsidRPr="000112AE">
              <w:t>应急器材柜</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456129B" w14:textId="77777777" w:rsidR="00096BB1" w:rsidRPr="000112AE" w:rsidRDefault="00096BB1" w:rsidP="001D143D">
            <w:pPr>
              <w:pStyle w:val="1fe"/>
            </w:pPr>
            <w:r w:rsidRPr="000112AE">
              <w:t>—</w:t>
            </w:r>
          </w:p>
        </w:tc>
        <w:tc>
          <w:tcPr>
            <w:tcW w:w="512" w:type="pct"/>
            <w:tcBorders>
              <w:top w:val="single" w:sz="6" w:space="0" w:color="auto"/>
              <w:left w:val="single" w:sz="6" w:space="0" w:color="auto"/>
              <w:bottom w:val="single" w:sz="6" w:space="0" w:color="auto"/>
              <w:right w:val="single" w:sz="6" w:space="0" w:color="auto"/>
            </w:tcBorders>
            <w:vAlign w:val="center"/>
          </w:tcPr>
          <w:p w14:paraId="451473F7"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3CB1924A"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345E645" w14:textId="77777777" w:rsidR="00096BB1" w:rsidRPr="000112AE" w:rsidRDefault="00096BB1" w:rsidP="001D143D">
            <w:pPr>
              <w:pStyle w:val="1fe"/>
            </w:pPr>
            <w:r w:rsidRPr="000112AE">
              <w:t>污染源切断、污染物控制、安全防护</w:t>
            </w:r>
          </w:p>
        </w:tc>
        <w:tc>
          <w:tcPr>
            <w:tcW w:w="904" w:type="pct"/>
            <w:tcBorders>
              <w:top w:val="single" w:sz="6" w:space="0" w:color="auto"/>
              <w:left w:val="single" w:sz="6" w:space="0" w:color="auto"/>
              <w:bottom w:val="single" w:sz="6" w:space="0" w:color="auto"/>
              <w:right w:val="nil"/>
            </w:tcBorders>
            <w:vAlign w:val="center"/>
          </w:tcPr>
          <w:p w14:paraId="2B9FA030" w14:textId="77777777" w:rsidR="00096BB1" w:rsidRPr="000112AE" w:rsidRDefault="00096BB1" w:rsidP="001D143D">
            <w:pPr>
              <w:pStyle w:val="1fe"/>
            </w:pPr>
            <w:r w:rsidRPr="000112AE">
              <w:t>四车间</w:t>
            </w:r>
          </w:p>
        </w:tc>
      </w:tr>
      <w:tr w:rsidR="00096BB1" w:rsidRPr="000112AE" w14:paraId="7437306E"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08538DC" w14:textId="77777777" w:rsidR="00096BB1" w:rsidRPr="000112AE" w:rsidRDefault="00096BB1" w:rsidP="001D143D">
            <w:pPr>
              <w:pStyle w:val="1fe"/>
            </w:pPr>
            <w:r w:rsidRPr="000112AE">
              <w:t>71</w:t>
            </w:r>
          </w:p>
        </w:tc>
        <w:tc>
          <w:tcPr>
            <w:tcW w:w="796" w:type="pct"/>
            <w:tcBorders>
              <w:top w:val="single" w:sz="6" w:space="0" w:color="auto"/>
              <w:left w:val="single" w:sz="6" w:space="0" w:color="auto"/>
              <w:bottom w:val="single" w:sz="6" w:space="0" w:color="auto"/>
              <w:right w:val="single" w:sz="6" w:space="0" w:color="auto"/>
            </w:tcBorders>
            <w:vAlign w:val="center"/>
          </w:tcPr>
          <w:p w14:paraId="71E33B4B" w14:textId="77777777" w:rsidR="00096BB1" w:rsidRPr="000112AE" w:rsidRDefault="00096BB1" w:rsidP="001D143D">
            <w:pPr>
              <w:pStyle w:val="1fe"/>
            </w:pPr>
            <w:r w:rsidRPr="000112AE">
              <w:t>应急器材柜</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5669140" w14:textId="77777777" w:rsidR="00096BB1" w:rsidRPr="000112AE" w:rsidRDefault="00096BB1" w:rsidP="001D143D">
            <w:pPr>
              <w:pStyle w:val="1fe"/>
            </w:pPr>
            <w:r w:rsidRPr="000112AE">
              <w:t>—</w:t>
            </w:r>
          </w:p>
        </w:tc>
        <w:tc>
          <w:tcPr>
            <w:tcW w:w="512" w:type="pct"/>
            <w:tcBorders>
              <w:top w:val="single" w:sz="6" w:space="0" w:color="auto"/>
              <w:left w:val="single" w:sz="6" w:space="0" w:color="auto"/>
              <w:bottom w:val="single" w:sz="6" w:space="0" w:color="auto"/>
              <w:right w:val="single" w:sz="6" w:space="0" w:color="auto"/>
            </w:tcBorders>
            <w:vAlign w:val="center"/>
          </w:tcPr>
          <w:p w14:paraId="3ADF1865"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1BB7B3DC"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17BB83D" w14:textId="77777777" w:rsidR="00096BB1" w:rsidRPr="000112AE" w:rsidRDefault="00096BB1" w:rsidP="001D143D">
            <w:pPr>
              <w:pStyle w:val="1fe"/>
            </w:pPr>
            <w:r w:rsidRPr="000112AE">
              <w:t>污染物控制、安全防护</w:t>
            </w:r>
          </w:p>
        </w:tc>
        <w:tc>
          <w:tcPr>
            <w:tcW w:w="904" w:type="pct"/>
            <w:tcBorders>
              <w:top w:val="single" w:sz="6" w:space="0" w:color="auto"/>
              <w:left w:val="single" w:sz="6" w:space="0" w:color="auto"/>
              <w:bottom w:val="single" w:sz="6" w:space="0" w:color="auto"/>
              <w:right w:val="nil"/>
            </w:tcBorders>
            <w:vAlign w:val="center"/>
          </w:tcPr>
          <w:p w14:paraId="3257FAA4" w14:textId="77777777" w:rsidR="00096BB1" w:rsidRPr="000112AE" w:rsidRDefault="00096BB1" w:rsidP="001D143D">
            <w:pPr>
              <w:pStyle w:val="1fe"/>
            </w:pPr>
            <w:r w:rsidRPr="000112AE">
              <w:t>六车间</w:t>
            </w:r>
          </w:p>
        </w:tc>
      </w:tr>
      <w:tr w:rsidR="00096BB1" w:rsidRPr="000112AE" w14:paraId="146137AB"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449D769" w14:textId="77777777" w:rsidR="00096BB1" w:rsidRPr="000112AE" w:rsidRDefault="00096BB1" w:rsidP="001D143D">
            <w:pPr>
              <w:pStyle w:val="1fe"/>
            </w:pPr>
            <w:r w:rsidRPr="000112AE">
              <w:t>72</w:t>
            </w:r>
          </w:p>
        </w:tc>
        <w:tc>
          <w:tcPr>
            <w:tcW w:w="796" w:type="pct"/>
            <w:tcBorders>
              <w:top w:val="single" w:sz="6" w:space="0" w:color="auto"/>
              <w:left w:val="single" w:sz="6" w:space="0" w:color="auto"/>
              <w:bottom w:val="single" w:sz="6" w:space="0" w:color="auto"/>
              <w:right w:val="single" w:sz="6" w:space="0" w:color="auto"/>
            </w:tcBorders>
            <w:vAlign w:val="center"/>
          </w:tcPr>
          <w:p w14:paraId="1FD99CE8" w14:textId="77777777" w:rsidR="00096BB1" w:rsidRPr="000112AE" w:rsidRDefault="00096BB1" w:rsidP="001D143D">
            <w:pPr>
              <w:pStyle w:val="1fe"/>
            </w:pPr>
            <w:r w:rsidRPr="000112AE">
              <w:t>应急器材柜</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A6527E0" w14:textId="77777777" w:rsidR="00096BB1" w:rsidRPr="000112AE" w:rsidRDefault="00096BB1" w:rsidP="001D143D">
            <w:pPr>
              <w:pStyle w:val="1fe"/>
            </w:pPr>
            <w:r w:rsidRPr="000112AE">
              <w:t>—</w:t>
            </w:r>
          </w:p>
        </w:tc>
        <w:tc>
          <w:tcPr>
            <w:tcW w:w="512" w:type="pct"/>
            <w:tcBorders>
              <w:top w:val="single" w:sz="6" w:space="0" w:color="auto"/>
              <w:left w:val="single" w:sz="6" w:space="0" w:color="auto"/>
              <w:bottom w:val="single" w:sz="6" w:space="0" w:color="auto"/>
              <w:right w:val="single" w:sz="6" w:space="0" w:color="auto"/>
            </w:tcBorders>
            <w:vAlign w:val="center"/>
          </w:tcPr>
          <w:p w14:paraId="15B7B40A"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43829A41"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464996A"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225E3D45" w14:textId="77777777" w:rsidR="00096BB1" w:rsidRPr="000112AE" w:rsidRDefault="00096BB1" w:rsidP="001D143D">
            <w:pPr>
              <w:pStyle w:val="1fe"/>
            </w:pPr>
            <w:r w:rsidRPr="000112AE">
              <w:t>液氯站东</w:t>
            </w:r>
          </w:p>
        </w:tc>
      </w:tr>
      <w:tr w:rsidR="00096BB1" w:rsidRPr="000112AE" w14:paraId="45958CF6"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0A1460D" w14:textId="77777777" w:rsidR="00096BB1" w:rsidRPr="000112AE" w:rsidRDefault="00096BB1" w:rsidP="001D143D">
            <w:pPr>
              <w:pStyle w:val="1fe"/>
            </w:pPr>
            <w:r w:rsidRPr="000112AE">
              <w:t>73</w:t>
            </w:r>
          </w:p>
        </w:tc>
        <w:tc>
          <w:tcPr>
            <w:tcW w:w="796" w:type="pct"/>
            <w:tcBorders>
              <w:top w:val="single" w:sz="6" w:space="0" w:color="auto"/>
              <w:left w:val="single" w:sz="6" w:space="0" w:color="auto"/>
              <w:bottom w:val="single" w:sz="6" w:space="0" w:color="auto"/>
              <w:right w:val="single" w:sz="6" w:space="0" w:color="auto"/>
            </w:tcBorders>
            <w:vAlign w:val="center"/>
          </w:tcPr>
          <w:p w14:paraId="760963FE" w14:textId="77777777" w:rsidR="00096BB1" w:rsidRPr="000112AE" w:rsidRDefault="00096BB1" w:rsidP="001D143D">
            <w:pPr>
              <w:pStyle w:val="1fe"/>
            </w:pPr>
            <w:r w:rsidRPr="000112AE">
              <w:t>应急器材柜</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14E1077" w14:textId="77777777" w:rsidR="00096BB1" w:rsidRPr="000112AE" w:rsidRDefault="00096BB1" w:rsidP="001D143D">
            <w:pPr>
              <w:pStyle w:val="1fe"/>
            </w:pPr>
            <w:r w:rsidRPr="000112AE">
              <w:t>—</w:t>
            </w:r>
          </w:p>
        </w:tc>
        <w:tc>
          <w:tcPr>
            <w:tcW w:w="512" w:type="pct"/>
            <w:tcBorders>
              <w:top w:val="single" w:sz="6" w:space="0" w:color="auto"/>
              <w:left w:val="single" w:sz="6" w:space="0" w:color="auto"/>
              <w:bottom w:val="single" w:sz="6" w:space="0" w:color="auto"/>
              <w:right w:val="single" w:sz="6" w:space="0" w:color="auto"/>
            </w:tcBorders>
            <w:vAlign w:val="center"/>
          </w:tcPr>
          <w:p w14:paraId="0ADA958D"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7EA80069"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E24B335" w14:textId="77777777" w:rsidR="00096BB1" w:rsidRPr="000112AE" w:rsidRDefault="00096BB1" w:rsidP="001D143D">
            <w:pPr>
              <w:pStyle w:val="1fe"/>
            </w:pPr>
            <w:r w:rsidRPr="000112AE">
              <w:t>污染源切断、污染物控制、安全防护</w:t>
            </w:r>
          </w:p>
        </w:tc>
        <w:tc>
          <w:tcPr>
            <w:tcW w:w="904" w:type="pct"/>
            <w:tcBorders>
              <w:top w:val="single" w:sz="6" w:space="0" w:color="auto"/>
              <w:left w:val="single" w:sz="6" w:space="0" w:color="auto"/>
              <w:bottom w:val="single" w:sz="6" w:space="0" w:color="auto"/>
              <w:right w:val="nil"/>
            </w:tcBorders>
            <w:vAlign w:val="center"/>
          </w:tcPr>
          <w:p w14:paraId="30FBC3DC" w14:textId="77777777" w:rsidR="00096BB1" w:rsidRPr="000112AE" w:rsidRDefault="00096BB1" w:rsidP="001D143D">
            <w:pPr>
              <w:pStyle w:val="1fe"/>
            </w:pPr>
            <w:r w:rsidRPr="000112AE">
              <w:t>液氯站西</w:t>
            </w:r>
          </w:p>
        </w:tc>
      </w:tr>
      <w:tr w:rsidR="00096BB1" w:rsidRPr="000112AE" w14:paraId="71BE27CE"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54DA27F" w14:textId="77777777" w:rsidR="00096BB1" w:rsidRPr="000112AE" w:rsidRDefault="00096BB1" w:rsidP="001D143D">
            <w:pPr>
              <w:pStyle w:val="1fe"/>
            </w:pPr>
            <w:r w:rsidRPr="000112AE">
              <w:t>74</w:t>
            </w:r>
          </w:p>
        </w:tc>
        <w:tc>
          <w:tcPr>
            <w:tcW w:w="796" w:type="pct"/>
            <w:tcBorders>
              <w:top w:val="single" w:sz="6" w:space="0" w:color="auto"/>
              <w:left w:val="single" w:sz="6" w:space="0" w:color="auto"/>
              <w:bottom w:val="single" w:sz="6" w:space="0" w:color="auto"/>
              <w:right w:val="single" w:sz="6" w:space="0" w:color="auto"/>
            </w:tcBorders>
            <w:vAlign w:val="center"/>
          </w:tcPr>
          <w:p w14:paraId="5E5F8F8B" w14:textId="77777777" w:rsidR="00096BB1" w:rsidRPr="000112AE" w:rsidRDefault="00096BB1" w:rsidP="001D143D">
            <w:pPr>
              <w:pStyle w:val="1fe"/>
            </w:pPr>
            <w:r w:rsidRPr="000112AE">
              <w:t>应急器材柜</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312A42F" w14:textId="77777777" w:rsidR="00096BB1" w:rsidRPr="000112AE" w:rsidRDefault="00096BB1" w:rsidP="001D143D">
            <w:pPr>
              <w:pStyle w:val="1fe"/>
            </w:pPr>
            <w:r w:rsidRPr="000112AE">
              <w:t>—</w:t>
            </w:r>
          </w:p>
        </w:tc>
        <w:tc>
          <w:tcPr>
            <w:tcW w:w="512" w:type="pct"/>
            <w:tcBorders>
              <w:top w:val="single" w:sz="6" w:space="0" w:color="auto"/>
              <w:left w:val="single" w:sz="6" w:space="0" w:color="auto"/>
              <w:bottom w:val="single" w:sz="6" w:space="0" w:color="auto"/>
              <w:right w:val="single" w:sz="6" w:space="0" w:color="auto"/>
            </w:tcBorders>
            <w:vAlign w:val="center"/>
          </w:tcPr>
          <w:p w14:paraId="4D316D00"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7C2F6F3D"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42CB79FC" w14:textId="77777777" w:rsidR="00096BB1" w:rsidRPr="000112AE" w:rsidRDefault="00096BB1" w:rsidP="001D143D">
            <w:pPr>
              <w:pStyle w:val="1fe"/>
            </w:pPr>
            <w:r w:rsidRPr="000112AE">
              <w:t>污染源切断、污染物控制、安全防护</w:t>
            </w:r>
          </w:p>
        </w:tc>
        <w:tc>
          <w:tcPr>
            <w:tcW w:w="904" w:type="pct"/>
            <w:tcBorders>
              <w:top w:val="single" w:sz="6" w:space="0" w:color="auto"/>
              <w:left w:val="single" w:sz="6" w:space="0" w:color="auto"/>
              <w:bottom w:val="single" w:sz="6" w:space="0" w:color="auto"/>
              <w:right w:val="nil"/>
            </w:tcBorders>
            <w:vAlign w:val="center"/>
          </w:tcPr>
          <w:p w14:paraId="13139815" w14:textId="77777777" w:rsidR="00096BB1" w:rsidRPr="000112AE" w:rsidRDefault="00096BB1" w:rsidP="001D143D">
            <w:pPr>
              <w:pStyle w:val="1fe"/>
            </w:pPr>
            <w:r w:rsidRPr="000112AE">
              <w:t>液氯站</w:t>
            </w:r>
            <w:r w:rsidRPr="000112AE">
              <w:t>DCS</w:t>
            </w:r>
          </w:p>
        </w:tc>
      </w:tr>
      <w:tr w:rsidR="00096BB1" w:rsidRPr="000112AE" w14:paraId="39FDBEF4"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70A034C" w14:textId="77777777" w:rsidR="00096BB1" w:rsidRPr="000112AE" w:rsidRDefault="00096BB1" w:rsidP="001D143D">
            <w:pPr>
              <w:pStyle w:val="1fe"/>
            </w:pPr>
            <w:r w:rsidRPr="000112AE">
              <w:t>75</w:t>
            </w:r>
          </w:p>
        </w:tc>
        <w:tc>
          <w:tcPr>
            <w:tcW w:w="796" w:type="pct"/>
            <w:tcBorders>
              <w:top w:val="single" w:sz="6" w:space="0" w:color="auto"/>
              <w:left w:val="single" w:sz="6" w:space="0" w:color="auto"/>
              <w:bottom w:val="single" w:sz="6" w:space="0" w:color="auto"/>
              <w:right w:val="single" w:sz="6" w:space="0" w:color="auto"/>
            </w:tcBorders>
            <w:vAlign w:val="center"/>
          </w:tcPr>
          <w:p w14:paraId="462D3F05" w14:textId="77777777" w:rsidR="00096BB1" w:rsidRPr="000112AE" w:rsidRDefault="00096BB1" w:rsidP="001D143D">
            <w:pPr>
              <w:pStyle w:val="1fe"/>
            </w:pPr>
            <w:r w:rsidRPr="000112AE">
              <w:t>应急器材柜</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0D77670" w14:textId="77777777" w:rsidR="00096BB1" w:rsidRPr="000112AE" w:rsidRDefault="00096BB1" w:rsidP="001D143D">
            <w:pPr>
              <w:pStyle w:val="1fe"/>
            </w:pPr>
            <w:r w:rsidRPr="000112AE">
              <w:t>—</w:t>
            </w:r>
          </w:p>
        </w:tc>
        <w:tc>
          <w:tcPr>
            <w:tcW w:w="512" w:type="pct"/>
            <w:tcBorders>
              <w:top w:val="single" w:sz="6" w:space="0" w:color="auto"/>
              <w:left w:val="single" w:sz="6" w:space="0" w:color="auto"/>
              <w:bottom w:val="single" w:sz="6" w:space="0" w:color="auto"/>
              <w:right w:val="single" w:sz="6" w:space="0" w:color="auto"/>
            </w:tcBorders>
            <w:vAlign w:val="center"/>
          </w:tcPr>
          <w:p w14:paraId="74E7756F"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6E911FDA"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07FEA33"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5648980B" w14:textId="77777777" w:rsidR="00096BB1" w:rsidRPr="000112AE" w:rsidRDefault="00096BB1" w:rsidP="001D143D">
            <w:pPr>
              <w:pStyle w:val="1fe"/>
            </w:pPr>
            <w:r w:rsidRPr="000112AE">
              <w:t>办公楼东楼梯口</w:t>
            </w:r>
          </w:p>
        </w:tc>
      </w:tr>
      <w:tr w:rsidR="00096BB1" w:rsidRPr="000112AE" w14:paraId="4FCACA44"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56937221" w14:textId="77777777" w:rsidR="00096BB1" w:rsidRPr="000112AE" w:rsidRDefault="00096BB1" w:rsidP="001D143D">
            <w:pPr>
              <w:pStyle w:val="1fe"/>
            </w:pPr>
            <w:r w:rsidRPr="000112AE">
              <w:t>76</w:t>
            </w:r>
          </w:p>
        </w:tc>
        <w:tc>
          <w:tcPr>
            <w:tcW w:w="796" w:type="pct"/>
            <w:tcBorders>
              <w:top w:val="single" w:sz="6" w:space="0" w:color="auto"/>
              <w:left w:val="single" w:sz="6" w:space="0" w:color="auto"/>
              <w:bottom w:val="single" w:sz="6" w:space="0" w:color="auto"/>
              <w:right w:val="single" w:sz="6" w:space="0" w:color="auto"/>
            </w:tcBorders>
            <w:vAlign w:val="center"/>
          </w:tcPr>
          <w:p w14:paraId="718E2D82" w14:textId="77777777" w:rsidR="00096BB1" w:rsidRPr="000112AE" w:rsidRDefault="00096BB1" w:rsidP="001D143D">
            <w:pPr>
              <w:pStyle w:val="1fe"/>
            </w:pPr>
            <w:r w:rsidRPr="000112AE">
              <w:t>应急器材柜</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674C60A" w14:textId="77777777" w:rsidR="00096BB1" w:rsidRPr="000112AE" w:rsidRDefault="00096BB1" w:rsidP="001D143D">
            <w:pPr>
              <w:pStyle w:val="1fe"/>
            </w:pPr>
            <w:r w:rsidRPr="000112AE">
              <w:t>—</w:t>
            </w:r>
          </w:p>
        </w:tc>
        <w:tc>
          <w:tcPr>
            <w:tcW w:w="512" w:type="pct"/>
            <w:tcBorders>
              <w:top w:val="single" w:sz="6" w:space="0" w:color="auto"/>
              <w:left w:val="single" w:sz="6" w:space="0" w:color="auto"/>
              <w:bottom w:val="single" w:sz="6" w:space="0" w:color="auto"/>
              <w:right w:val="single" w:sz="6" w:space="0" w:color="auto"/>
            </w:tcBorders>
            <w:vAlign w:val="center"/>
          </w:tcPr>
          <w:p w14:paraId="78DE6A89"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07AA022F"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02274A8"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64E2119E" w14:textId="77777777" w:rsidR="00096BB1" w:rsidRPr="000112AE" w:rsidRDefault="00096BB1" w:rsidP="001D143D">
            <w:pPr>
              <w:pStyle w:val="1fe"/>
            </w:pPr>
            <w:r w:rsidRPr="000112AE">
              <w:t>办公楼西楼梯口</w:t>
            </w:r>
          </w:p>
        </w:tc>
      </w:tr>
      <w:tr w:rsidR="00096BB1" w:rsidRPr="000112AE" w14:paraId="3C0C7E4A"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1BE73D0" w14:textId="77777777" w:rsidR="00096BB1" w:rsidRPr="000112AE" w:rsidRDefault="00096BB1" w:rsidP="001D143D">
            <w:pPr>
              <w:pStyle w:val="1fe"/>
            </w:pPr>
            <w:r w:rsidRPr="000112AE">
              <w:t>77</w:t>
            </w:r>
          </w:p>
        </w:tc>
        <w:tc>
          <w:tcPr>
            <w:tcW w:w="796" w:type="pct"/>
            <w:tcBorders>
              <w:top w:val="single" w:sz="6" w:space="0" w:color="auto"/>
              <w:left w:val="single" w:sz="6" w:space="0" w:color="auto"/>
              <w:bottom w:val="single" w:sz="6" w:space="0" w:color="auto"/>
              <w:right w:val="single" w:sz="6" w:space="0" w:color="auto"/>
            </w:tcBorders>
            <w:vAlign w:val="center"/>
          </w:tcPr>
          <w:p w14:paraId="726DB59F" w14:textId="77777777" w:rsidR="00096BB1" w:rsidRPr="000112AE" w:rsidRDefault="00096BB1" w:rsidP="001D143D">
            <w:pPr>
              <w:pStyle w:val="1fe"/>
            </w:pPr>
            <w:r w:rsidRPr="000112AE">
              <w:t>应急器材柜</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5DD8467" w14:textId="77777777" w:rsidR="00096BB1" w:rsidRPr="000112AE" w:rsidRDefault="00096BB1" w:rsidP="001D143D">
            <w:pPr>
              <w:pStyle w:val="1fe"/>
            </w:pPr>
            <w:r w:rsidRPr="000112AE">
              <w:t>—</w:t>
            </w:r>
          </w:p>
        </w:tc>
        <w:tc>
          <w:tcPr>
            <w:tcW w:w="512" w:type="pct"/>
            <w:tcBorders>
              <w:top w:val="single" w:sz="6" w:space="0" w:color="auto"/>
              <w:left w:val="single" w:sz="6" w:space="0" w:color="auto"/>
              <w:bottom w:val="single" w:sz="6" w:space="0" w:color="auto"/>
              <w:right w:val="single" w:sz="6" w:space="0" w:color="auto"/>
            </w:tcBorders>
            <w:vAlign w:val="center"/>
          </w:tcPr>
          <w:p w14:paraId="4E2D5622"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3C4E33CA"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F259344"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7F8F6B18" w14:textId="77777777" w:rsidR="00096BB1" w:rsidRPr="000112AE" w:rsidRDefault="00096BB1" w:rsidP="001D143D">
            <w:pPr>
              <w:pStyle w:val="1fe"/>
            </w:pPr>
            <w:proofErr w:type="gramStart"/>
            <w:r w:rsidRPr="000112AE">
              <w:t>消控室</w:t>
            </w:r>
            <w:proofErr w:type="gramEnd"/>
          </w:p>
        </w:tc>
      </w:tr>
      <w:tr w:rsidR="00096BB1" w:rsidRPr="000112AE" w14:paraId="013C068E"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655BF6A" w14:textId="77777777" w:rsidR="00096BB1" w:rsidRPr="000112AE" w:rsidRDefault="00096BB1" w:rsidP="001D143D">
            <w:pPr>
              <w:pStyle w:val="1fe"/>
            </w:pPr>
            <w:r w:rsidRPr="000112AE">
              <w:t>78</w:t>
            </w:r>
          </w:p>
        </w:tc>
        <w:tc>
          <w:tcPr>
            <w:tcW w:w="796" w:type="pct"/>
            <w:tcBorders>
              <w:top w:val="single" w:sz="6" w:space="0" w:color="auto"/>
              <w:left w:val="single" w:sz="6" w:space="0" w:color="auto"/>
              <w:bottom w:val="single" w:sz="6" w:space="0" w:color="auto"/>
              <w:right w:val="single" w:sz="6" w:space="0" w:color="auto"/>
            </w:tcBorders>
            <w:vAlign w:val="center"/>
          </w:tcPr>
          <w:p w14:paraId="629D19E0" w14:textId="77777777" w:rsidR="00096BB1" w:rsidRPr="000112AE" w:rsidRDefault="00096BB1" w:rsidP="001D143D">
            <w:pPr>
              <w:pStyle w:val="1fe"/>
            </w:pPr>
            <w:r w:rsidRPr="000112AE">
              <w:t>应急器材柜</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FF69472" w14:textId="77777777" w:rsidR="00096BB1" w:rsidRPr="000112AE" w:rsidRDefault="00096BB1" w:rsidP="001D143D">
            <w:pPr>
              <w:pStyle w:val="1fe"/>
            </w:pPr>
            <w:r w:rsidRPr="000112AE">
              <w:t>—</w:t>
            </w:r>
          </w:p>
        </w:tc>
        <w:tc>
          <w:tcPr>
            <w:tcW w:w="512" w:type="pct"/>
            <w:tcBorders>
              <w:top w:val="single" w:sz="6" w:space="0" w:color="auto"/>
              <w:left w:val="single" w:sz="6" w:space="0" w:color="auto"/>
              <w:bottom w:val="single" w:sz="6" w:space="0" w:color="auto"/>
              <w:right w:val="single" w:sz="6" w:space="0" w:color="auto"/>
            </w:tcBorders>
            <w:vAlign w:val="center"/>
          </w:tcPr>
          <w:p w14:paraId="71A9ACBB"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1554818A"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65FA4B7F" w14:textId="77777777" w:rsidR="00096BB1" w:rsidRPr="000112AE" w:rsidRDefault="00096BB1" w:rsidP="001D143D">
            <w:pPr>
              <w:pStyle w:val="1fe"/>
            </w:pPr>
            <w:r w:rsidRPr="000112AE">
              <w:t>安全防护</w:t>
            </w:r>
          </w:p>
        </w:tc>
        <w:tc>
          <w:tcPr>
            <w:tcW w:w="904" w:type="pct"/>
            <w:tcBorders>
              <w:top w:val="single" w:sz="6" w:space="0" w:color="auto"/>
              <w:left w:val="single" w:sz="6" w:space="0" w:color="auto"/>
              <w:bottom w:val="single" w:sz="6" w:space="0" w:color="auto"/>
              <w:right w:val="nil"/>
            </w:tcBorders>
            <w:vAlign w:val="center"/>
          </w:tcPr>
          <w:p w14:paraId="4E2F2219" w14:textId="77777777" w:rsidR="00096BB1" w:rsidRPr="000112AE" w:rsidRDefault="00096BB1" w:rsidP="001D143D">
            <w:pPr>
              <w:pStyle w:val="1fe"/>
            </w:pPr>
            <w:r w:rsidRPr="000112AE">
              <w:t>危废库</w:t>
            </w:r>
          </w:p>
        </w:tc>
      </w:tr>
      <w:tr w:rsidR="00096BB1" w:rsidRPr="000112AE" w14:paraId="0508A624"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6D43785" w14:textId="77777777" w:rsidR="00096BB1" w:rsidRPr="000112AE" w:rsidRDefault="00096BB1" w:rsidP="001D143D">
            <w:pPr>
              <w:pStyle w:val="1fe"/>
            </w:pPr>
            <w:r w:rsidRPr="000112AE">
              <w:t>79</w:t>
            </w:r>
          </w:p>
        </w:tc>
        <w:tc>
          <w:tcPr>
            <w:tcW w:w="796" w:type="pct"/>
            <w:tcBorders>
              <w:top w:val="single" w:sz="6" w:space="0" w:color="auto"/>
              <w:left w:val="single" w:sz="6" w:space="0" w:color="auto"/>
              <w:bottom w:val="single" w:sz="6" w:space="0" w:color="auto"/>
              <w:right w:val="single" w:sz="6" w:space="0" w:color="auto"/>
            </w:tcBorders>
            <w:vAlign w:val="center"/>
          </w:tcPr>
          <w:p w14:paraId="4662E387" w14:textId="77777777" w:rsidR="00096BB1" w:rsidRPr="000112AE" w:rsidRDefault="00096BB1" w:rsidP="001D143D">
            <w:pPr>
              <w:pStyle w:val="1fe"/>
            </w:pPr>
            <w:r w:rsidRPr="000112AE">
              <w:t>事故应急池</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ABF7AF2" w14:textId="77777777" w:rsidR="00096BB1" w:rsidRPr="000112AE" w:rsidRDefault="00096BB1" w:rsidP="001D143D">
            <w:pPr>
              <w:pStyle w:val="1fe"/>
            </w:pPr>
            <w:r w:rsidRPr="000112AE">
              <w:t>500m3</w:t>
            </w:r>
          </w:p>
        </w:tc>
        <w:tc>
          <w:tcPr>
            <w:tcW w:w="512" w:type="pct"/>
            <w:tcBorders>
              <w:top w:val="single" w:sz="6" w:space="0" w:color="auto"/>
              <w:left w:val="single" w:sz="6" w:space="0" w:color="auto"/>
              <w:bottom w:val="single" w:sz="6" w:space="0" w:color="auto"/>
              <w:right w:val="single" w:sz="6" w:space="0" w:color="auto"/>
            </w:tcBorders>
            <w:vAlign w:val="center"/>
          </w:tcPr>
          <w:p w14:paraId="7EDC8BFF"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6DF3C007"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3B1AB944" w14:textId="77777777" w:rsidR="00096BB1" w:rsidRPr="000112AE" w:rsidRDefault="00096BB1" w:rsidP="001D143D">
            <w:pPr>
              <w:pStyle w:val="1fe"/>
            </w:pPr>
            <w:r w:rsidRPr="000112AE">
              <w:t>污染物控制、</w:t>
            </w:r>
          </w:p>
        </w:tc>
        <w:tc>
          <w:tcPr>
            <w:tcW w:w="904" w:type="pct"/>
            <w:tcBorders>
              <w:top w:val="single" w:sz="6" w:space="0" w:color="auto"/>
              <w:left w:val="single" w:sz="6" w:space="0" w:color="auto"/>
              <w:bottom w:val="single" w:sz="6" w:space="0" w:color="auto"/>
              <w:right w:val="nil"/>
            </w:tcBorders>
            <w:vAlign w:val="center"/>
          </w:tcPr>
          <w:p w14:paraId="0B422EC3" w14:textId="77777777" w:rsidR="00096BB1" w:rsidRPr="000112AE" w:rsidRDefault="00096BB1" w:rsidP="001D143D">
            <w:pPr>
              <w:pStyle w:val="1fe"/>
            </w:pPr>
            <w:r w:rsidRPr="000112AE">
              <w:t>厂区南侧</w:t>
            </w:r>
          </w:p>
        </w:tc>
      </w:tr>
      <w:tr w:rsidR="00096BB1" w:rsidRPr="000112AE" w14:paraId="7FB09975"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7DA6881" w14:textId="77777777" w:rsidR="00096BB1" w:rsidRPr="000112AE" w:rsidRDefault="00096BB1" w:rsidP="001D143D">
            <w:pPr>
              <w:pStyle w:val="1fe"/>
            </w:pPr>
            <w:r w:rsidRPr="000112AE">
              <w:t>80</w:t>
            </w:r>
          </w:p>
        </w:tc>
        <w:tc>
          <w:tcPr>
            <w:tcW w:w="796" w:type="pct"/>
            <w:tcBorders>
              <w:top w:val="single" w:sz="6" w:space="0" w:color="auto"/>
              <w:left w:val="single" w:sz="6" w:space="0" w:color="auto"/>
              <w:bottom w:val="single" w:sz="6" w:space="0" w:color="auto"/>
              <w:right w:val="single" w:sz="6" w:space="0" w:color="auto"/>
            </w:tcBorders>
            <w:vAlign w:val="center"/>
          </w:tcPr>
          <w:p w14:paraId="50E7E3E5"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B1EA985"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125A51A6"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2DFB0A5F"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2C9B9C7"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5FE8C3E9" w14:textId="77777777" w:rsidR="00096BB1" w:rsidRPr="000112AE" w:rsidRDefault="00096BB1" w:rsidP="001D143D">
            <w:pPr>
              <w:pStyle w:val="1fe"/>
            </w:pPr>
          </w:p>
        </w:tc>
      </w:tr>
      <w:tr w:rsidR="00096BB1" w:rsidRPr="000112AE" w14:paraId="2C446B1E"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4FC1936" w14:textId="77777777" w:rsidR="00096BB1" w:rsidRPr="000112AE" w:rsidRDefault="00096BB1" w:rsidP="001D143D">
            <w:pPr>
              <w:pStyle w:val="1fe"/>
            </w:pPr>
            <w:r w:rsidRPr="000112AE">
              <w:t>81</w:t>
            </w:r>
          </w:p>
        </w:tc>
        <w:tc>
          <w:tcPr>
            <w:tcW w:w="796" w:type="pct"/>
            <w:tcBorders>
              <w:top w:val="single" w:sz="6" w:space="0" w:color="auto"/>
              <w:left w:val="single" w:sz="6" w:space="0" w:color="auto"/>
              <w:bottom w:val="single" w:sz="6" w:space="0" w:color="auto"/>
              <w:right w:val="single" w:sz="6" w:space="0" w:color="auto"/>
            </w:tcBorders>
            <w:vAlign w:val="center"/>
          </w:tcPr>
          <w:p w14:paraId="46600243"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C438F6A" w14:textId="77777777" w:rsidR="00096BB1" w:rsidRPr="000112AE" w:rsidRDefault="00096BB1" w:rsidP="001D143D">
            <w:pPr>
              <w:pStyle w:val="1fe"/>
            </w:pPr>
            <w:r w:rsidRPr="000112AE">
              <w:t>K800-NH3</w:t>
            </w:r>
          </w:p>
        </w:tc>
        <w:tc>
          <w:tcPr>
            <w:tcW w:w="512" w:type="pct"/>
            <w:tcBorders>
              <w:top w:val="single" w:sz="6" w:space="0" w:color="auto"/>
              <w:left w:val="single" w:sz="6" w:space="0" w:color="auto"/>
              <w:bottom w:val="single" w:sz="6" w:space="0" w:color="auto"/>
              <w:right w:val="single" w:sz="6" w:space="0" w:color="auto"/>
            </w:tcBorders>
            <w:vAlign w:val="center"/>
          </w:tcPr>
          <w:p w14:paraId="76E1D5DB"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50D6389B"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45466A80"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39708253" w14:textId="77777777" w:rsidR="00096BB1" w:rsidRPr="000112AE" w:rsidRDefault="00096BB1" w:rsidP="001D143D">
            <w:pPr>
              <w:pStyle w:val="1fe"/>
            </w:pPr>
          </w:p>
        </w:tc>
      </w:tr>
      <w:tr w:rsidR="00096BB1" w:rsidRPr="000112AE" w14:paraId="2156F229"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57CE23E1" w14:textId="77777777" w:rsidR="00096BB1" w:rsidRPr="000112AE" w:rsidRDefault="00096BB1" w:rsidP="001D143D">
            <w:pPr>
              <w:pStyle w:val="1fe"/>
            </w:pPr>
            <w:r w:rsidRPr="000112AE">
              <w:t>82</w:t>
            </w:r>
          </w:p>
        </w:tc>
        <w:tc>
          <w:tcPr>
            <w:tcW w:w="796" w:type="pct"/>
            <w:tcBorders>
              <w:top w:val="single" w:sz="6" w:space="0" w:color="auto"/>
              <w:left w:val="single" w:sz="6" w:space="0" w:color="auto"/>
              <w:bottom w:val="single" w:sz="6" w:space="0" w:color="auto"/>
              <w:right w:val="single" w:sz="6" w:space="0" w:color="auto"/>
            </w:tcBorders>
            <w:vAlign w:val="center"/>
          </w:tcPr>
          <w:p w14:paraId="1A43619B"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6043C3F" w14:textId="77777777" w:rsidR="00096BB1" w:rsidRPr="000112AE" w:rsidRDefault="00096BB1" w:rsidP="001D143D">
            <w:pPr>
              <w:pStyle w:val="1fe"/>
            </w:pPr>
            <w:r w:rsidRPr="000112AE">
              <w:t>K800-NH3</w:t>
            </w:r>
          </w:p>
        </w:tc>
        <w:tc>
          <w:tcPr>
            <w:tcW w:w="512" w:type="pct"/>
            <w:tcBorders>
              <w:top w:val="single" w:sz="6" w:space="0" w:color="auto"/>
              <w:left w:val="single" w:sz="6" w:space="0" w:color="auto"/>
              <w:bottom w:val="single" w:sz="6" w:space="0" w:color="auto"/>
              <w:right w:val="single" w:sz="6" w:space="0" w:color="auto"/>
            </w:tcBorders>
            <w:vAlign w:val="center"/>
          </w:tcPr>
          <w:p w14:paraId="0B87F490"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79BDEA36"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5CF18C6"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74F620D8" w14:textId="77777777" w:rsidR="00096BB1" w:rsidRPr="000112AE" w:rsidRDefault="00096BB1" w:rsidP="001D143D">
            <w:pPr>
              <w:pStyle w:val="1fe"/>
            </w:pPr>
          </w:p>
        </w:tc>
      </w:tr>
      <w:tr w:rsidR="00096BB1" w:rsidRPr="000112AE" w14:paraId="45D4265C"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F94D3C2" w14:textId="77777777" w:rsidR="00096BB1" w:rsidRPr="000112AE" w:rsidRDefault="00096BB1" w:rsidP="001D143D">
            <w:pPr>
              <w:pStyle w:val="1fe"/>
            </w:pPr>
            <w:r w:rsidRPr="000112AE">
              <w:t>83</w:t>
            </w:r>
          </w:p>
        </w:tc>
        <w:tc>
          <w:tcPr>
            <w:tcW w:w="796" w:type="pct"/>
            <w:tcBorders>
              <w:top w:val="single" w:sz="6" w:space="0" w:color="auto"/>
              <w:left w:val="single" w:sz="6" w:space="0" w:color="auto"/>
              <w:bottom w:val="single" w:sz="6" w:space="0" w:color="auto"/>
              <w:right w:val="single" w:sz="6" w:space="0" w:color="auto"/>
            </w:tcBorders>
            <w:vAlign w:val="center"/>
          </w:tcPr>
          <w:p w14:paraId="2B8C6A2E"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44D24319"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5164EE7F"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281E64DD"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31104D40"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5970575B" w14:textId="77777777" w:rsidR="00096BB1" w:rsidRPr="000112AE" w:rsidRDefault="00096BB1" w:rsidP="001D143D">
            <w:pPr>
              <w:pStyle w:val="1fe"/>
            </w:pPr>
          </w:p>
        </w:tc>
      </w:tr>
      <w:tr w:rsidR="00096BB1" w:rsidRPr="000112AE" w14:paraId="52AA0AC2"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6D06B43" w14:textId="77777777" w:rsidR="00096BB1" w:rsidRPr="000112AE" w:rsidRDefault="00096BB1" w:rsidP="001D143D">
            <w:pPr>
              <w:pStyle w:val="1fe"/>
            </w:pPr>
            <w:r w:rsidRPr="000112AE">
              <w:t>84</w:t>
            </w:r>
          </w:p>
        </w:tc>
        <w:tc>
          <w:tcPr>
            <w:tcW w:w="796" w:type="pct"/>
            <w:tcBorders>
              <w:top w:val="single" w:sz="6" w:space="0" w:color="auto"/>
              <w:left w:val="single" w:sz="6" w:space="0" w:color="auto"/>
              <w:bottom w:val="single" w:sz="6" w:space="0" w:color="auto"/>
              <w:right w:val="single" w:sz="6" w:space="0" w:color="auto"/>
            </w:tcBorders>
            <w:vAlign w:val="center"/>
          </w:tcPr>
          <w:p w14:paraId="34AFF35C"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D17DA60"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7721796D"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5A3C41A8"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4AFBBFF"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74CC0A0A" w14:textId="77777777" w:rsidR="00096BB1" w:rsidRPr="000112AE" w:rsidRDefault="00096BB1" w:rsidP="001D143D">
            <w:pPr>
              <w:pStyle w:val="1fe"/>
            </w:pPr>
          </w:p>
        </w:tc>
      </w:tr>
      <w:tr w:rsidR="00096BB1" w:rsidRPr="000112AE" w14:paraId="2047CF34"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06B8852" w14:textId="77777777" w:rsidR="00096BB1" w:rsidRPr="000112AE" w:rsidRDefault="00096BB1" w:rsidP="001D143D">
            <w:pPr>
              <w:pStyle w:val="1fe"/>
            </w:pPr>
            <w:r w:rsidRPr="000112AE">
              <w:t>85</w:t>
            </w:r>
          </w:p>
        </w:tc>
        <w:tc>
          <w:tcPr>
            <w:tcW w:w="796" w:type="pct"/>
            <w:tcBorders>
              <w:top w:val="single" w:sz="6" w:space="0" w:color="auto"/>
              <w:left w:val="single" w:sz="6" w:space="0" w:color="auto"/>
              <w:bottom w:val="single" w:sz="6" w:space="0" w:color="auto"/>
              <w:right w:val="single" w:sz="6" w:space="0" w:color="auto"/>
            </w:tcBorders>
            <w:vAlign w:val="center"/>
          </w:tcPr>
          <w:p w14:paraId="18599572"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FC70038"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50603AF6"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16C2C84F"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498B497A"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7F8EB1CC" w14:textId="77777777" w:rsidR="00096BB1" w:rsidRPr="000112AE" w:rsidRDefault="00096BB1" w:rsidP="001D143D">
            <w:pPr>
              <w:pStyle w:val="1fe"/>
            </w:pPr>
          </w:p>
        </w:tc>
      </w:tr>
      <w:tr w:rsidR="00096BB1" w:rsidRPr="000112AE" w14:paraId="4D413D04"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DE4CD89" w14:textId="77777777" w:rsidR="00096BB1" w:rsidRPr="000112AE" w:rsidRDefault="00096BB1" w:rsidP="001D143D">
            <w:pPr>
              <w:pStyle w:val="1fe"/>
            </w:pPr>
            <w:r w:rsidRPr="000112AE">
              <w:t>86</w:t>
            </w:r>
          </w:p>
        </w:tc>
        <w:tc>
          <w:tcPr>
            <w:tcW w:w="796" w:type="pct"/>
            <w:tcBorders>
              <w:top w:val="single" w:sz="6" w:space="0" w:color="auto"/>
              <w:left w:val="single" w:sz="6" w:space="0" w:color="auto"/>
              <w:bottom w:val="single" w:sz="6" w:space="0" w:color="auto"/>
              <w:right w:val="single" w:sz="6" w:space="0" w:color="auto"/>
            </w:tcBorders>
            <w:vAlign w:val="center"/>
          </w:tcPr>
          <w:p w14:paraId="4DAE0431"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7E3BCB8"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66CBAE6A"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2EEF14F7"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5041642"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28D6A33E" w14:textId="77777777" w:rsidR="00096BB1" w:rsidRPr="000112AE" w:rsidRDefault="00096BB1" w:rsidP="001D143D">
            <w:pPr>
              <w:pStyle w:val="1fe"/>
            </w:pPr>
            <w:r w:rsidRPr="000112AE">
              <w:t>卸车区</w:t>
            </w:r>
          </w:p>
        </w:tc>
      </w:tr>
      <w:tr w:rsidR="00096BB1" w:rsidRPr="000112AE" w14:paraId="249925CB"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5ACEA4D5" w14:textId="77777777" w:rsidR="00096BB1" w:rsidRPr="000112AE" w:rsidRDefault="00096BB1" w:rsidP="001D143D">
            <w:pPr>
              <w:pStyle w:val="1fe"/>
            </w:pPr>
            <w:r w:rsidRPr="000112AE">
              <w:t>87</w:t>
            </w:r>
          </w:p>
        </w:tc>
        <w:tc>
          <w:tcPr>
            <w:tcW w:w="796" w:type="pct"/>
            <w:tcBorders>
              <w:top w:val="single" w:sz="6" w:space="0" w:color="auto"/>
              <w:left w:val="single" w:sz="6" w:space="0" w:color="auto"/>
              <w:bottom w:val="single" w:sz="6" w:space="0" w:color="auto"/>
              <w:right w:val="single" w:sz="6" w:space="0" w:color="auto"/>
            </w:tcBorders>
            <w:vAlign w:val="center"/>
          </w:tcPr>
          <w:p w14:paraId="44966C2D"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9C0CA4B"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541D982E"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0E63FCFF"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CED85C6"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2F31CD2E" w14:textId="77777777" w:rsidR="00096BB1" w:rsidRPr="000112AE" w:rsidRDefault="00096BB1" w:rsidP="001D143D">
            <w:pPr>
              <w:pStyle w:val="1fe"/>
            </w:pPr>
            <w:r w:rsidRPr="000112AE">
              <w:t>卸车区</w:t>
            </w:r>
          </w:p>
        </w:tc>
      </w:tr>
      <w:tr w:rsidR="00096BB1" w:rsidRPr="000112AE" w14:paraId="7C9057E8"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24BAC8C" w14:textId="77777777" w:rsidR="00096BB1" w:rsidRPr="000112AE" w:rsidRDefault="00096BB1" w:rsidP="001D143D">
            <w:pPr>
              <w:pStyle w:val="1fe"/>
            </w:pPr>
            <w:r w:rsidRPr="000112AE">
              <w:t>88</w:t>
            </w:r>
          </w:p>
        </w:tc>
        <w:tc>
          <w:tcPr>
            <w:tcW w:w="796" w:type="pct"/>
            <w:tcBorders>
              <w:top w:val="single" w:sz="6" w:space="0" w:color="auto"/>
              <w:left w:val="single" w:sz="6" w:space="0" w:color="auto"/>
              <w:bottom w:val="single" w:sz="6" w:space="0" w:color="auto"/>
              <w:right w:val="single" w:sz="6" w:space="0" w:color="auto"/>
            </w:tcBorders>
            <w:vAlign w:val="center"/>
          </w:tcPr>
          <w:p w14:paraId="4C273B7E"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822394D"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73FD015B"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4C29FDB7"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1F7207D"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00A60812" w14:textId="77777777" w:rsidR="00096BB1" w:rsidRPr="000112AE" w:rsidRDefault="00096BB1" w:rsidP="001D143D">
            <w:pPr>
              <w:pStyle w:val="1fe"/>
            </w:pPr>
            <w:proofErr w:type="gramStart"/>
            <w:r w:rsidRPr="000112AE">
              <w:t>旧氨罐</w:t>
            </w:r>
            <w:proofErr w:type="gramEnd"/>
          </w:p>
        </w:tc>
      </w:tr>
      <w:tr w:rsidR="00096BB1" w:rsidRPr="000112AE" w14:paraId="4F172EF5"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889470D" w14:textId="77777777" w:rsidR="00096BB1" w:rsidRPr="000112AE" w:rsidRDefault="00096BB1" w:rsidP="001D143D">
            <w:pPr>
              <w:pStyle w:val="1fe"/>
            </w:pPr>
            <w:r w:rsidRPr="000112AE">
              <w:t>89</w:t>
            </w:r>
          </w:p>
        </w:tc>
        <w:tc>
          <w:tcPr>
            <w:tcW w:w="796" w:type="pct"/>
            <w:tcBorders>
              <w:top w:val="single" w:sz="6" w:space="0" w:color="auto"/>
              <w:left w:val="single" w:sz="6" w:space="0" w:color="auto"/>
              <w:bottom w:val="single" w:sz="6" w:space="0" w:color="auto"/>
              <w:right w:val="single" w:sz="6" w:space="0" w:color="auto"/>
            </w:tcBorders>
            <w:vAlign w:val="center"/>
          </w:tcPr>
          <w:p w14:paraId="55779A68"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86B7C11"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7E8394C7"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18EF991F"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3AD1F36F"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2374B381" w14:textId="77777777" w:rsidR="00096BB1" w:rsidRPr="000112AE" w:rsidRDefault="00096BB1" w:rsidP="001D143D">
            <w:pPr>
              <w:pStyle w:val="1fe"/>
            </w:pPr>
            <w:proofErr w:type="gramStart"/>
            <w:r w:rsidRPr="000112AE">
              <w:t>旧氨罐</w:t>
            </w:r>
            <w:proofErr w:type="gramEnd"/>
          </w:p>
        </w:tc>
      </w:tr>
      <w:tr w:rsidR="00096BB1" w:rsidRPr="000112AE" w14:paraId="27DEA0D3"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77157B4" w14:textId="77777777" w:rsidR="00096BB1" w:rsidRPr="000112AE" w:rsidRDefault="00096BB1" w:rsidP="001D143D">
            <w:pPr>
              <w:pStyle w:val="1fe"/>
            </w:pPr>
            <w:r w:rsidRPr="000112AE">
              <w:lastRenderedPageBreak/>
              <w:t>90</w:t>
            </w:r>
          </w:p>
        </w:tc>
        <w:tc>
          <w:tcPr>
            <w:tcW w:w="796" w:type="pct"/>
            <w:tcBorders>
              <w:top w:val="single" w:sz="6" w:space="0" w:color="auto"/>
              <w:left w:val="single" w:sz="6" w:space="0" w:color="auto"/>
              <w:bottom w:val="single" w:sz="6" w:space="0" w:color="auto"/>
              <w:right w:val="single" w:sz="6" w:space="0" w:color="auto"/>
            </w:tcBorders>
            <w:vAlign w:val="center"/>
          </w:tcPr>
          <w:p w14:paraId="623E610A"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0E1DB5DF"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24D6DB71"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61AD5710"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1F1F8EC"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4AE75618" w14:textId="77777777" w:rsidR="00096BB1" w:rsidRPr="000112AE" w:rsidRDefault="00096BB1" w:rsidP="001D143D">
            <w:pPr>
              <w:pStyle w:val="1fe"/>
            </w:pPr>
            <w:proofErr w:type="gramStart"/>
            <w:r w:rsidRPr="000112AE">
              <w:t>新氨罐</w:t>
            </w:r>
            <w:proofErr w:type="gramEnd"/>
          </w:p>
        </w:tc>
      </w:tr>
      <w:tr w:rsidR="00096BB1" w:rsidRPr="000112AE" w14:paraId="1C92F4D1"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2CC8AC8" w14:textId="77777777" w:rsidR="00096BB1" w:rsidRPr="000112AE" w:rsidRDefault="00096BB1" w:rsidP="001D143D">
            <w:pPr>
              <w:pStyle w:val="1fe"/>
            </w:pPr>
            <w:r w:rsidRPr="000112AE">
              <w:t>91</w:t>
            </w:r>
          </w:p>
        </w:tc>
        <w:tc>
          <w:tcPr>
            <w:tcW w:w="796" w:type="pct"/>
            <w:tcBorders>
              <w:top w:val="single" w:sz="6" w:space="0" w:color="auto"/>
              <w:left w:val="single" w:sz="6" w:space="0" w:color="auto"/>
              <w:bottom w:val="single" w:sz="6" w:space="0" w:color="auto"/>
              <w:right w:val="single" w:sz="6" w:space="0" w:color="auto"/>
            </w:tcBorders>
            <w:vAlign w:val="center"/>
          </w:tcPr>
          <w:p w14:paraId="1BF4E31D"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CB99BD1"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179B50F5"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3C7D8B0A"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374BD5C6"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7354F048" w14:textId="77777777" w:rsidR="00096BB1" w:rsidRPr="000112AE" w:rsidRDefault="00096BB1" w:rsidP="001D143D">
            <w:pPr>
              <w:pStyle w:val="1fe"/>
            </w:pPr>
            <w:proofErr w:type="gramStart"/>
            <w:r w:rsidRPr="000112AE">
              <w:t>新氨罐</w:t>
            </w:r>
            <w:proofErr w:type="gramEnd"/>
          </w:p>
        </w:tc>
      </w:tr>
      <w:tr w:rsidR="00096BB1" w:rsidRPr="000112AE" w14:paraId="5E89EF89"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CC6B6BD" w14:textId="77777777" w:rsidR="00096BB1" w:rsidRPr="000112AE" w:rsidRDefault="00096BB1" w:rsidP="001D143D">
            <w:pPr>
              <w:pStyle w:val="1fe"/>
            </w:pPr>
            <w:r w:rsidRPr="000112AE">
              <w:t>92</w:t>
            </w:r>
          </w:p>
        </w:tc>
        <w:tc>
          <w:tcPr>
            <w:tcW w:w="796" w:type="pct"/>
            <w:tcBorders>
              <w:top w:val="single" w:sz="6" w:space="0" w:color="auto"/>
              <w:left w:val="single" w:sz="6" w:space="0" w:color="auto"/>
              <w:bottom w:val="single" w:sz="6" w:space="0" w:color="auto"/>
              <w:right w:val="single" w:sz="6" w:space="0" w:color="auto"/>
            </w:tcBorders>
            <w:vAlign w:val="center"/>
          </w:tcPr>
          <w:p w14:paraId="7E5D4F11"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CAF3A48" w14:textId="77777777" w:rsidR="00096BB1" w:rsidRPr="000112AE" w:rsidRDefault="00096BB1" w:rsidP="001D143D">
            <w:pPr>
              <w:pStyle w:val="1fe"/>
            </w:pPr>
            <w:r w:rsidRPr="000112AE">
              <w:t>AG311</w:t>
            </w:r>
          </w:p>
        </w:tc>
        <w:tc>
          <w:tcPr>
            <w:tcW w:w="512" w:type="pct"/>
            <w:tcBorders>
              <w:top w:val="single" w:sz="6" w:space="0" w:color="auto"/>
              <w:left w:val="single" w:sz="6" w:space="0" w:color="auto"/>
              <w:bottom w:val="single" w:sz="6" w:space="0" w:color="auto"/>
              <w:right w:val="single" w:sz="6" w:space="0" w:color="auto"/>
            </w:tcBorders>
            <w:vAlign w:val="center"/>
          </w:tcPr>
          <w:p w14:paraId="495BC6C7"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60E5AC56"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66115C98"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431A2F00" w14:textId="77777777" w:rsidR="00096BB1" w:rsidRPr="000112AE" w:rsidRDefault="00096BB1" w:rsidP="001D143D">
            <w:pPr>
              <w:pStyle w:val="1fe"/>
            </w:pPr>
            <w:proofErr w:type="gramStart"/>
            <w:r w:rsidRPr="000112AE">
              <w:t>氨罐底部</w:t>
            </w:r>
            <w:proofErr w:type="gramEnd"/>
          </w:p>
        </w:tc>
      </w:tr>
      <w:tr w:rsidR="00096BB1" w:rsidRPr="000112AE" w14:paraId="57D3B344"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CB7411F" w14:textId="77777777" w:rsidR="00096BB1" w:rsidRPr="000112AE" w:rsidRDefault="00096BB1" w:rsidP="001D143D">
            <w:pPr>
              <w:pStyle w:val="1fe"/>
            </w:pPr>
            <w:r w:rsidRPr="000112AE">
              <w:t>93</w:t>
            </w:r>
          </w:p>
        </w:tc>
        <w:tc>
          <w:tcPr>
            <w:tcW w:w="796" w:type="pct"/>
            <w:tcBorders>
              <w:top w:val="single" w:sz="6" w:space="0" w:color="auto"/>
              <w:left w:val="single" w:sz="6" w:space="0" w:color="auto"/>
              <w:bottom w:val="single" w:sz="6" w:space="0" w:color="auto"/>
              <w:right w:val="single" w:sz="6" w:space="0" w:color="auto"/>
            </w:tcBorders>
            <w:vAlign w:val="center"/>
          </w:tcPr>
          <w:p w14:paraId="4D4A20BF"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FD71B2D" w14:textId="77777777" w:rsidR="00096BB1" w:rsidRPr="000112AE" w:rsidRDefault="00096BB1" w:rsidP="001D143D">
            <w:pPr>
              <w:pStyle w:val="1fe"/>
            </w:pPr>
            <w:r w:rsidRPr="000112AE">
              <w:t>AG311</w:t>
            </w:r>
          </w:p>
        </w:tc>
        <w:tc>
          <w:tcPr>
            <w:tcW w:w="512" w:type="pct"/>
            <w:tcBorders>
              <w:top w:val="single" w:sz="6" w:space="0" w:color="auto"/>
              <w:left w:val="single" w:sz="6" w:space="0" w:color="auto"/>
              <w:bottom w:val="single" w:sz="6" w:space="0" w:color="auto"/>
              <w:right w:val="single" w:sz="6" w:space="0" w:color="auto"/>
            </w:tcBorders>
            <w:vAlign w:val="center"/>
          </w:tcPr>
          <w:p w14:paraId="6A3A5461"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5AC3EE92"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9A42F02"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1AAC1CA5" w14:textId="77777777" w:rsidR="00096BB1" w:rsidRPr="000112AE" w:rsidRDefault="00096BB1" w:rsidP="001D143D">
            <w:pPr>
              <w:pStyle w:val="1fe"/>
            </w:pPr>
            <w:proofErr w:type="gramStart"/>
            <w:r w:rsidRPr="000112AE">
              <w:t>氨罐底部</w:t>
            </w:r>
            <w:proofErr w:type="gramEnd"/>
          </w:p>
        </w:tc>
      </w:tr>
      <w:tr w:rsidR="00096BB1" w:rsidRPr="000112AE" w14:paraId="64C1BEC7"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F9122EC" w14:textId="77777777" w:rsidR="00096BB1" w:rsidRPr="000112AE" w:rsidRDefault="00096BB1" w:rsidP="001D143D">
            <w:pPr>
              <w:pStyle w:val="1fe"/>
            </w:pPr>
            <w:r w:rsidRPr="000112AE">
              <w:t>94</w:t>
            </w:r>
          </w:p>
        </w:tc>
        <w:tc>
          <w:tcPr>
            <w:tcW w:w="796" w:type="pct"/>
            <w:tcBorders>
              <w:top w:val="single" w:sz="6" w:space="0" w:color="auto"/>
              <w:left w:val="single" w:sz="6" w:space="0" w:color="auto"/>
              <w:bottom w:val="single" w:sz="6" w:space="0" w:color="auto"/>
              <w:right w:val="single" w:sz="6" w:space="0" w:color="auto"/>
            </w:tcBorders>
            <w:vAlign w:val="center"/>
          </w:tcPr>
          <w:p w14:paraId="2DF5B52A"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4633E8CB" w14:textId="77777777" w:rsidR="00096BB1" w:rsidRPr="000112AE" w:rsidRDefault="00096BB1" w:rsidP="001D143D">
            <w:pPr>
              <w:pStyle w:val="1fe"/>
            </w:pPr>
            <w:r w:rsidRPr="000112AE">
              <w:t>AG311</w:t>
            </w:r>
          </w:p>
        </w:tc>
        <w:tc>
          <w:tcPr>
            <w:tcW w:w="512" w:type="pct"/>
            <w:tcBorders>
              <w:top w:val="single" w:sz="6" w:space="0" w:color="auto"/>
              <w:left w:val="single" w:sz="6" w:space="0" w:color="auto"/>
              <w:bottom w:val="single" w:sz="6" w:space="0" w:color="auto"/>
              <w:right w:val="single" w:sz="6" w:space="0" w:color="auto"/>
            </w:tcBorders>
            <w:vAlign w:val="center"/>
          </w:tcPr>
          <w:p w14:paraId="50769A19"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71028F90"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A4A8964"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68858164" w14:textId="77777777" w:rsidR="00096BB1" w:rsidRPr="000112AE" w:rsidRDefault="00096BB1" w:rsidP="001D143D">
            <w:pPr>
              <w:pStyle w:val="1fe"/>
            </w:pPr>
            <w:proofErr w:type="gramStart"/>
            <w:r w:rsidRPr="000112AE">
              <w:t>围堰北</w:t>
            </w:r>
            <w:proofErr w:type="gramEnd"/>
          </w:p>
        </w:tc>
      </w:tr>
      <w:tr w:rsidR="00096BB1" w:rsidRPr="000112AE" w14:paraId="7A3ADD21"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7C0D63F" w14:textId="77777777" w:rsidR="00096BB1" w:rsidRPr="000112AE" w:rsidRDefault="00096BB1" w:rsidP="001D143D">
            <w:pPr>
              <w:pStyle w:val="1fe"/>
            </w:pPr>
            <w:r w:rsidRPr="000112AE">
              <w:t>95</w:t>
            </w:r>
          </w:p>
        </w:tc>
        <w:tc>
          <w:tcPr>
            <w:tcW w:w="796" w:type="pct"/>
            <w:tcBorders>
              <w:top w:val="single" w:sz="6" w:space="0" w:color="auto"/>
              <w:left w:val="single" w:sz="6" w:space="0" w:color="auto"/>
              <w:bottom w:val="single" w:sz="6" w:space="0" w:color="auto"/>
              <w:right w:val="single" w:sz="6" w:space="0" w:color="auto"/>
            </w:tcBorders>
            <w:vAlign w:val="center"/>
          </w:tcPr>
          <w:p w14:paraId="3BE815B0"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194E2DE" w14:textId="77777777" w:rsidR="00096BB1" w:rsidRPr="000112AE" w:rsidRDefault="00096BB1" w:rsidP="001D143D">
            <w:pPr>
              <w:pStyle w:val="1fe"/>
            </w:pPr>
            <w:r w:rsidRPr="000112AE">
              <w:t>AG311</w:t>
            </w:r>
          </w:p>
        </w:tc>
        <w:tc>
          <w:tcPr>
            <w:tcW w:w="512" w:type="pct"/>
            <w:tcBorders>
              <w:top w:val="single" w:sz="6" w:space="0" w:color="auto"/>
              <w:left w:val="single" w:sz="6" w:space="0" w:color="auto"/>
              <w:bottom w:val="single" w:sz="6" w:space="0" w:color="auto"/>
              <w:right w:val="single" w:sz="6" w:space="0" w:color="auto"/>
            </w:tcBorders>
            <w:vAlign w:val="center"/>
          </w:tcPr>
          <w:p w14:paraId="57D047FF"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6C66EA4F"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4337CF63"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4F1BD803" w14:textId="77777777" w:rsidR="00096BB1" w:rsidRPr="000112AE" w:rsidRDefault="00096BB1" w:rsidP="001D143D">
            <w:pPr>
              <w:pStyle w:val="1fe"/>
            </w:pPr>
            <w:proofErr w:type="gramStart"/>
            <w:r w:rsidRPr="000112AE">
              <w:t>围堰北</w:t>
            </w:r>
            <w:proofErr w:type="gramEnd"/>
          </w:p>
        </w:tc>
      </w:tr>
      <w:tr w:rsidR="00096BB1" w:rsidRPr="000112AE" w14:paraId="64321EF5"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F42265C" w14:textId="77777777" w:rsidR="00096BB1" w:rsidRPr="000112AE" w:rsidRDefault="00096BB1" w:rsidP="001D143D">
            <w:pPr>
              <w:pStyle w:val="1fe"/>
            </w:pPr>
            <w:r w:rsidRPr="000112AE">
              <w:t>96</w:t>
            </w:r>
          </w:p>
        </w:tc>
        <w:tc>
          <w:tcPr>
            <w:tcW w:w="796" w:type="pct"/>
            <w:tcBorders>
              <w:top w:val="single" w:sz="6" w:space="0" w:color="auto"/>
              <w:left w:val="single" w:sz="6" w:space="0" w:color="auto"/>
              <w:bottom w:val="single" w:sz="6" w:space="0" w:color="auto"/>
              <w:right w:val="single" w:sz="6" w:space="0" w:color="auto"/>
            </w:tcBorders>
            <w:vAlign w:val="center"/>
          </w:tcPr>
          <w:p w14:paraId="67C67C7F"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44A3159D" w14:textId="77777777" w:rsidR="00096BB1" w:rsidRPr="000112AE" w:rsidRDefault="00096BB1" w:rsidP="001D143D">
            <w:pPr>
              <w:pStyle w:val="1fe"/>
            </w:pPr>
            <w:r w:rsidRPr="000112AE">
              <w:t>AG311</w:t>
            </w:r>
          </w:p>
        </w:tc>
        <w:tc>
          <w:tcPr>
            <w:tcW w:w="512" w:type="pct"/>
            <w:tcBorders>
              <w:top w:val="single" w:sz="6" w:space="0" w:color="auto"/>
              <w:left w:val="single" w:sz="6" w:space="0" w:color="auto"/>
              <w:bottom w:val="single" w:sz="6" w:space="0" w:color="auto"/>
              <w:right w:val="single" w:sz="6" w:space="0" w:color="auto"/>
            </w:tcBorders>
            <w:vAlign w:val="center"/>
          </w:tcPr>
          <w:p w14:paraId="3F80FD14"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5279C853"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506ECC0"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15B53800" w14:textId="77777777" w:rsidR="00096BB1" w:rsidRPr="000112AE" w:rsidRDefault="00096BB1" w:rsidP="001D143D">
            <w:pPr>
              <w:pStyle w:val="1fe"/>
            </w:pPr>
            <w:r w:rsidRPr="000112AE">
              <w:t>三米平台</w:t>
            </w:r>
          </w:p>
        </w:tc>
      </w:tr>
      <w:tr w:rsidR="00096BB1" w:rsidRPr="000112AE" w14:paraId="755C927D"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1DA775D" w14:textId="77777777" w:rsidR="00096BB1" w:rsidRPr="000112AE" w:rsidRDefault="00096BB1" w:rsidP="001D143D">
            <w:pPr>
              <w:pStyle w:val="1fe"/>
            </w:pPr>
            <w:r w:rsidRPr="000112AE">
              <w:t>97</w:t>
            </w:r>
          </w:p>
        </w:tc>
        <w:tc>
          <w:tcPr>
            <w:tcW w:w="796" w:type="pct"/>
            <w:tcBorders>
              <w:top w:val="single" w:sz="6" w:space="0" w:color="auto"/>
              <w:left w:val="single" w:sz="6" w:space="0" w:color="auto"/>
              <w:bottom w:val="single" w:sz="6" w:space="0" w:color="auto"/>
              <w:right w:val="single" w:sz="6" w:space="0" w:color="auto"/>
            </w:tcBorders>
            <w:vAlign w:val="center"/>
          </w:tcPr>
          <w:p w14:paraId="65222D3C"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B2E39C6" w14:textId="77777777" w:rsidR="00096BB1" w:rsidRPr="000112AE" w:rsidRDefault="00096BB1" w:rsidP="001D143D">
            <w:pPr>
              <w:pStyle w:val="1fe"/>
            </w:pPr>
            <w:r w:rsidRPr="000112AE">
              <w:t>AG311</w:t>
            </w:r>
          </w:p>
        </w:tc>
        <w:tc>
          <w:tcPr>
            <w:tcW w:w="512" w:type="pct"/>
            <w:tcBorders>
              <w:top w:val="single" w:sz="6" w:space="0" w:color="auto"/>
              <w:left w:val="single" w:sz="6" w:space="0" w:color="auto"/>
              <w:bottom w:val="single" w:sz="6" w:space="0" w:color="auto"/>
              <w:right w:val="single" w:sz="6" w:space="0" w:color="auto"/>
            </w:tcBorders>
            <w:vAlign w:val="center"/>
          </w:tcPr>
          <w:p w14:paraId="676B5F1B"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1D2C8A85"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0CABF85"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0D223BCB" w14:textId="77777777" w:rsidR="00096BB1" w:rsidRPr="000112AE" w:rsidRDefault="00096BB1" w:rsidP="001D143D">
            <w:pPr>
              <w:pStyle w:val="1fe"/>
            </w:pPr>
            <w:r w:rsidRPr="000112AE">
              <w:t>三米平台</w:t>
            </w:r>
          </w:p>
        </w:tc>
      </w:tr>
      <w:tr w:rsidR="00096BB1" w:rsidRPr="000112AE" w14:paraId="5E3B7BCF"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B6CCB01" w14:textId="77777777" w:rsidR="00096BB1" w:rsidRPr="000112AE" w:rsidRDefault="00096BB1" w:rsidP="001D143D">
            <w:pPr>
              <w:pStyle w:val="1fe"/>
            </w:pPr>
            <w:r w:rsidRPr="000112AE">
              <w:t>98</w:t>
            </w:r>
          </w:p>
        </w:tc>
        <w:tc>
          <w:tcPr>
            <w:tcW w:w="796" w:type="pct"/>
            <w:tcBorders>
              <w:top w:val="single" w:sz="6" w:space="0" w:color="auto"/>
              <w:left w:val="single" w:sz="6" w:space="0" w:color="auto"/>
              <w:bottom w:val="single" w:sz="6" w:space="0" w:color="auto"/>
              <w:right w:val="single" w:sz="6" w:space="0" w:color="auto"/>
            </w:tcBorders>
            <w:vAlign w:val="center"/>
          </w:tcPr>
          <w:p w14:paraId="17B4E079" w14:textId="77777777" w:rsidR="00096BB1" w:rsidRPr="000112AE" w:rsidRDefault="00096BB1" w:rsidP="001D143D">
            <w:pPr>
              <w:pStyle w:val="1fe"/>
            </w:pPr>
            <w:r w:rsidRPr="000112AE">
              <w:t>可燃气体检测报警仪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1144638" w14:textId="77777777" w:rsidR="00096BB1" w:rsidRPr="000112AE" w:rsidRDefault="00096BB1" w:rsidP="001D143D">
            <w:pPr>
              <w:pStyle w:val="1fe"/>
            </w:pPr>
            <w:r w:rsidRPr="000112AE">
              <w:t>AF111</w:t>
            </w:r>
          </w:p>
        </w:tc>
        <w:tc>
          <w:tcPr>
            <w:tcW w:w="512" w:type="pct"/>
            <w:tcBorders>
              <w:top w:val="single" w:sz="6" w:space="0" w:color="auto"/>
              <w:left w:val="single" w:sz="6" w:space="0" w:color="auto"/>
              <w:bottom w:val="single" w:sz="6" w:space="0" w:color="auto"/>
              <w:right w:val="single" w:sz="6" w:space="0" w:color="auto"/>
            </w:tcBorders>
            <w:vAlign w:val="center"/>
          </w:tcPr>
          <w:p w14:paraId="51D69807"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30931B89"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6942C31"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4D7009F9" w14:textId="77777777" w:rsidR="00096BB1" w:rsidRPr="000112AE" w:rsidRDefault="00096BB1" w:rsidP="001D143D">
            <w:pPr>
              <w:pStyle w:val="1fe"/>
            </w:pPr>
            <w:r w:rsidRPr="000112AE">
              <w:t xml:space="preserve">2000T3 </w:t>
            </w:r>
            <w:r w:rsidRPr="000112AE">
              <w:t>米平台</w:t>
            </w:r>
          </w:p>
        </w:tc>
      </w:tr>
      <w:tr w:rsidR="00096BB1" w:rsidRPr="000112AE" w14:paraId="0FA31539"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B0992AF" w14:textId="77777777" w:rsidR="00096BB1" w:rsidRPr="000112AE" w:rsidRDefault="00096BB1" w:rsidP="001D143D">
            <w:pPr>
              <w:pStyle w:val="1fe"/>
            </w:pPr>
            <w:r w:rsidRPr="000112AE">
              <w:t>99</w:t>
            </w:r>
          </w:p>
        </w:tc>
        <w:tc>
          <w:tcPr>
            <w:tcW w:w="796" w:type="pct"/>
            <w:tcBorders>
              <w:top w:val="single" w:sz="6" w:space="0" w:color="auto"/>
              <w:left w:val="single" w:sz="6" w:space="0" w:color="auto"/>
              <w:bottom w:val="single" w:sz="6" w:space="0" w:color="auto"/>
              <w:right w:val="single" w:sz="6" w:space="0" w:color="auto"/>
            </w:tcBorders>
            <w:vAlign w:val="center"/>
          </w:tcPr>
          <w:p w14:paraId="294D1F4A" w14:textId="77777777" w:rsidR="00096BB1" w:rsidRPr="000112AE" w:rsidRDefault="00096BB1" w:rsidP="001D143D">
            <w:pPr>
              <w:pStyle w:val="1fe"/>
            </w:pPr>
            <w:r w:rsidRPr="000112AE">
              <w:t>可燃气体检测报警仪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0EB619F3" w14:textId="77777777" w:rsidR="00096BB1" w:rsidRPr="000112AE" w:rsidRDefault="00096BB1" w:rsidP="001D143D">
            <w:pPr>
              <w:pStyle w:val="1fe"/>
            </w:pPr>
            <w:r w:rsidRPr="000112AE">
              <w:t>AF111</w:t>
            </w:r>
          </w:p>
        </w:tc>
        <w:tc>
          <w:tcPr>
            <w:tcW w:w="512" w:type="pct"/>
            <w:tcBorders>
              <w:top w:val="single" w:sz="6" w:space="0" w:color="auto"/>
              <w:left w:val="single" w:sz="6" w:space="0" w:color="auto"/>
              <w:bottom w:val="single" w:sz="6" w:space="0" w:color="auto"/>
              <w:right w:val="single" w:sz="6" w:space="0" w:color="auto"/>
            </w:tcBorders>
            <w:vAlign w:val="center"/>
          </w:tcPr>
          <w:p w14:paraId="7B0E3E5D"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6C7B73BD"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7140089"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356570BF" w14:textId="77777777" w:rsidR="00096BB1" w:rsidRPr="000112AE" w:rsidRDefault="00096BB1" w:rsidP="001D143D">
            <w:pPr>
              <w:pStyle w:val="1fe"/>
            </w:pPr>
            <w:r w:rsidRPr="000112AE">
              <w:t xml:space="preserve">2000T3 </w:t>
            </w:r>
            <w:r w:rsidRPr="000112AE">
              <w:t>米平台</w:t>
            </w:r>
          </w:p>
        </w:tc>
      </w:tr>
      <w:tr w:rsidR="00096BB1" w:rsidRPr="000112AE" w14:paraId="7824530F"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E71EA45" w14:textId="77777777" w:rsidR="00096BB1" w:rsidRPr="000112AE" w:rsidRDefault="00096BB1" w:rsidP="001D143D">
            <w:pPr>
              <w:pStyle w:val="1fe"/>
            </w:pPr>
            <w:r w:rsidRPr="000112AE">
              <w:t>100</w:t>
            </w:r>
          </w:p>
        </w:tc>
        <w:tc>
          <w:tcPr>
            <w:tcW w:w="796" w:type="pct"/>
            <w:tcBorders>
              <w:top w:val="single" w:sz="6" w:space="0" w:color="auto"/>
              <w:left w:val="single" w:sz="6" w:space="0" w:color="auto"/>
              <w:bottom w:val="single" w:sz="6" w:space="0" w:color="auto"/>
              <w:right w:val="single" w:sz="6" w:space="0" w:color="auto"/>
            </w:tcBorders>
            <w:vAlign w:val="center"/>
          </w:tcPr>
          <w:p w14:paraId="73354C9A" w14:textId="77777777" w:rsidR="00096BB1" w:rsidRPr="000112AE" w:rsidRDefault="00096BB1" w:rsidP="001D143D">
            <w:pPr>
              <w:pStyle w:val="1fe"/>
            </w:pPr>
            <w:r w:rsidRPr="000112AE">
              <w:t>可燃气体检测报警仪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EC8B3BE" w14:textId="77777777" w:rsidR="00096BB1" w:rsidRPr="000112AE" w:rsidRDefault="00096BB1" w:rsidP="001D143D">
            <w:pPr>
              <w:pStyle w:val="1fe"/>
            </w:pPr>
            <w:r w:rsidRPr="000112AE">
              <w:t>AF111</w:t>
            </w:r>
          </w:p>
        </w:tc>
        <w:tc>
          <w:tcPr>
            <w:tcW w:w="512" w:type="pct"/>
            <w:tcBorders>
              <w:top w:val="single" w:sz="6" w:space="0" w:color="auto"/>
              <w:left w:val="single" w:sz="6" w:space="0" w:color="auto"/>
              <w:bottom w:val="single" w:sz="6" w:space="0" w:color="auto"/>
              <w:right w:val="single" w:sz="6" w:space="0" w:color="auto"/>
            </w:tcBorders>
            <w:vAlign w:val="center"/>
          </w:tcPr>
          <w:p w14:paraId="54A46D58"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4303A355"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D9DCFF6"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2A4019A3" w14:textId="77777777" w:rsidR="00096BB1" w:rsidRPr="000112AE" w:rsidRDefault="00096BB1" w:rsidP="001D143D">
            <w:pPr>
              <w:pStyle w:val="1fe"/>
            </w:pPr>
            <w:r w:rsidRPr="000112AE">
              <w:t xml:space="preserve">2000T3 </w:t>
            </w:r>
            <w:r w:rsidRPr="000112AE">
              <w:t>米平台</w:t>
            </w:r>
          </w:p>
        </w:tc>
      </w:tr>
      <w:tr w:rsidR="00096BB1" w:rsidRPr="000112AE" w14:paraId="68104D43"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4936647" w14:textId="77777777" w:rsidR="00096BB1" w:rsidRPr="000112AE" w:rsidRDefault="00096BB1" w:rsidP="001D143D">
            <w:pPr>
              <w:pStyle w:val="1fe"/>
            </w:pPr>
            <w:r w:rsidRPr="000112AE">
              <w:t>101</w:t>
            </w:r>
          </w:p>
        </w:tc>
        <w:tc>
          <w:tcPr>
            <w:tcW w:w="796" w:type="pct"/>
            <w:tcBorders>
              <w:top w:val="single" w:sz="6" w:space="0" w:color="auto"/>
              <w:left w:val="single" w:sz="6" w:space="0" w:color="auto"/>
              <w:bottom w:val="single" w:sz="6" w:space="0" w:color="auto"/>
              <w:right w:val="single" w:sz="6" w:space="0" w:color="auto"/>
            </w:tcBorders>
            <w:vAlign w:val="center"/>
          </w:tcPr>
          <w:p w14:paraId="45C78723" w14:textId="77777777" w:rsidR="00096BB1" w:rsidRPr="000112AE" w:rsidRDefault="00096BB1" w:rsidP="001D143D">
            <w:pPr>
              <w:pStyle w:val="1fe"/>
            </w:pPr>
            <w:r w:rsidRPr="000112AE">
              <w:t>可燃气体检测报警仪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2981F49" w14:textId="77777777" w:rsidR="00096BB1" w:rsidRPr="000112AE" w:rsidRDefault="00096BB1" w:rsidP="001D143D">
            <w:pPr>
              <w:pStyle w:val="1fe"/>
            </w:pPr>
            <w:r w:rsidRPr="000112AE">
              <w:t>AF111</w:t>
            </w:r>
          </w:p>
        </w:tc>
        <w:tc>
          <w:tcPr>
            <w:tcW w:w="512" w:type="pct"/>
            <w:tcBorders>
              <w:top w:val="single" w:sz="6" w:space="0" w:color="auto"/>
              <w:left w:val="single" w:sz="6" w:space="0" w:color="auto"/>
              <w:bottom w:val="single" w:sz="6" w:space="0" w:color="auto"/>
              <w:right w:val="single" w:sz="6" w:space="0" w:color="auto"/>
            </w:tcBorders>
            <w:vAlign w:val="center"/>
          </w:tcPr>
          <w:p w14:paraId="70F4F7A0"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00CCB99A"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48F901D1"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13C78399" w14:textId="77777777" w:rsidR="00096BB1" w:rsidRPr="000112AE" w:rsidRDefault="00096BB1" w:rsidP="001D143D">
            <w:pPr>
              <w:pStyle w:val="1fe"/>
            </w:pPr>
            <w:r w:rsidRPr="000112AE">
              <w:t xml:space="preserve">2000T3 </w:t>
            </w:r>
            <w:r w:rsidRPr="000112AE">
              <w:t>米平台</w:t>
            </w:r>
          </w:p>
        </w:tc>
      </w:tr>
      <w:tr w:rsidR="00096BB1" w:rsidRPr="000112AE" w14:paraId="4C73B6A5"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5470E485" w14:textId="77777777" w:rsidR="00096BB1" w:rsidRPr="000112AE" w:rsidRDefault="00096BB1" w:rsidP="001D143D">
            <w:pPr>
              <w:pStyle w:val="1fe"/>
            </w:pPr>
            <w:r w:rsidRPr="000112AE">
              <w:t>102</w:t>
            </w:r>
          </w:p>
        </w:tc>
        <w:tc>
          <w:tcPr>
            <w:tcW w:w="796" w:type="pct"/>
            <w:tcBorders>
              <w:top w:val="single" w:sz="6" w:space="0" w:color="auto"/>
              <w:left w:val="single" w:sz="6" w:space="0" w:color="auto"/>
              <w:bottom w:val="single" w:sz="6" w:space="0" w:color="auto"/>
              <w:right w:val="single" w:sz="6" w:space="0" w:color="auto"/>
            </w:tcBorders>
            <w:vAlign w:val="center"/>
          </w:tcPr>
          <w:p w14:paraId="09FBB2B6" w14:textId="77777777" w:rsidR="00096BB1" w:rsidRPr="000112AE" w:rsidRDefault="00096BB1" w:rsidP="001D143D">
            <w:pPr>
              <w:pStyle w:val="1fe"/>
            </w:pPr>
            <w:r w:rsidRPr="000112AE">
              <w:t>可燃气体检测仪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803B547" w14:textId="77777777" w:rsidR="00096BB1" w:rsidRPr="000112AE" w:rsidRDefault="00096BB1" w:rsidP="001D143D">
            <w:pPr>
              <w:pStyle w:val="1fe"/>
            </w:pPr>
            <w:r w:rsidRPr="000112AE">
              <w:t>AF111</w:t>
            </w:r>
          </w:p>
        </w:tc>
        <w:tc>
          <w:tcPr>
            <w:tcW w:w="512" w:type="pct"/>
            <w:tcBorders>
              <w:top w:val="single" w:sz="6" w:space="0" w:color="auto"/>
              <w:left w:val="single" w:sz="6" w:space="0" w:color="auto"/>
              <w:bottom w:val="single" w:sz="6" w:space="0" w:color="auto"/>
              <w:right w:val="single" w:sz="6" w:space="0" w:color="auto"/>
            </w:tcBorders>
            <w:vAlign w:val="center"/>
          </w:tcPr>
          <w:p w14:paraId="614E315E"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0FC8D56B"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6B01D6C"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4D6590E0" w14:textId="77777777" w:rsidR="00096BB1" w:rsidRPr="000112AE" w:rsidRDefault="00096BB1" w:rsidP="001D143D">
            <w:pPr>
              <w:pStyle w:val="1fe"/>
            </w:pPr>
            <w:r w:rsidRPr="000112AE">
              <w:t xml:space="preserve">2000T3 </w:t>
            </w:r>
            <w:r w:rsidRPr="000112AE">
              <w:t>米平台</w:t>
            </w:r>
          </w:p>
        </w:tc>
      </w:tr>
      <w:tr w:rsidR="00096BB1" w:rsidRPr="000112AE" w14:paraId="19C6286D"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E32A68B" w14:textId="77777777" w:rsidR="00096BB1" w:rsidRPr="000112AE" w:rsidRDefault="00096BB1" w:rsidP="001D143D">
            <w:pPr>
              <w:pStyle w:val="1fe"/>
            </w:pPr>
            <w:r w:rsidRPr="000112AE">
              <w:t>103</w:t>
            </w:r>
          </w:p>
        </w:tc>
        <w:tc>
          <w:tcPr>
            <w:tcW w:w="796" w:type="pct"/>
            <w:tcBorders>
              <w:top w:val="single" w:sz="6" w:space="0" w:color="auto"/>
              <w:left w:val="single" w:sz="6" w:space="0" w:color="auto"/>
              <w:bottom w:val="single" w:sz="6" w:space="0" w:color="auto"/>
              <w:right w:val="single" w:sz="6" w:space="0" w:color="auto"/>
            </w:tcBorders>
            <w:vAlign w:val="center"/>
          </w:tcPr>
          <w:p w14:paraId="482BEABA" w14:textId="77777777" w:rsidR="00096BB1" w:rsidRPr="000112AE" w:rsidRDefault="00096BB1" w:rsidP="001D143D">
            <w:pPr>
              <w:pStyle w:val="1fe"/>
            </w:pPr>
            <w:r w:rsidRPr="000112AE">
              <w:t>可燃气体检测仪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7D8BF4E" w14:textId="77777777" w:rsidR="00096BB1" w:rsidRPr="000112AE" w:rsidRDefault="00096BB1" w:rsidP="001D143D">
            <w:pPr>
              <w:pStyle w:val="1fe"/>
            </w:pPr>
            <w:r w:rsidRPr="000112AE">
              <w:t>AF111</w:t>
            </w:r>
          </w:p>
        </w:tc>
        <w:tc>
          <w:tcPr>
            <w:tcW w:w="512" w:type="pct"/>
            <w:tcBorders>
              <w:top w:val="single" w:sz="6" w:space="0" w:color="auto"/>
              <w:left w:val="single" w:sz="6" w:space="0" w:color="auto"/>
              <w:bottom w:val="single" w:sz="6" w:space="0" w:color="auto"/>
              <w:right w:val="single" w:sz="6" w:space="0" w:color="auto"/>
            </w:tcBorders>
            <w:vAlign w:val="center"/>
          </w:tcPr>
          <w:p w14:paraId="312FF618"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1800B9A2"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6EDE3731"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5DF84D9B" w14:textId="77777777" w:rsidR="00096BB1" w:rsidRPr="000112AE" w:rsidRDefault="00096BB1" w:rsidP="001D143D">
            <w:pPr>
              <w:pStyle w:val="1fe"/>
            </w:pPr>
            <w:r w:rsidRPr="000112AE">
              <w:t xml:space="preserve">2000T3 </w:t>
            </w:r>
            <w:r w:rsidRPr="000112AE">
              <w:t>米平台</w:t>
            </w:r>
          </w:p>
        </w:tc>
      </w:tr>
      <w:tr w:rsidR="00096BB1" w:rsidRPr="000112AE" w14:paraId="0EFDD7BC"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2098D66" w14:textId="77777777" w:rsidR="00096BB1" w:rsidRPr="000112AE" w:rsidRDefault="00096BB1" w:rsidP="001D143D">
            <w:pPr>
              <w:pStyle w:val="1fe"/>
            </w:pPr>
            <w:r w:rsidRPr="000112AE">
              <w:t>104</w:t>
            </w:r>
          </w:p>
        </w:tc>
        <w:tc>
          <w:tcPr>
            <w:tcW w:w="796" w:type="pct"/>
            <w:tcBorders>
              <w:top w:val="single" w:sz="6" w:space="0" w:color="auto"/>
              <w:left w:val="single" w:sz="6" w:space="0" w:color="auto"/>
              <w:bottom w:val="single" w:sz="6" w:space="0" w:color="auto"/>
              <w:right w:val="single" w:sz="6" w:space="0" w:color="auto"/>
            </w:tcBorders>
            <w:vAlign w:val="center"/>
          </w:tcPr>
          <w:p w14:paraId="23827DEA" w14:textId="77777777" w:rsidR="00096BB1" w:rsidRPr="000112AE" w:rsidRDefault="00096BB1" w:rsidP="001D143D">
            <w:pPr>
              <w:pStyle w:val="1fe"/>
            </w:pPr>
            <w:r w:rsidRPr="000112AE">
              <w:t>可燃气体检测仪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0253726" w14:textId="77777777" w:rsidR="00096BB1" w:rsidRPr="000112AE" w:rsidRDefault="00096BB1" w:rsidP="001D143D">
            <w:pPr>
              <w:pStyle w:val="1fe"/>
            </w:pPr>
            <w:r w:rsidRPr="000112AE">
              <w:t>AF111</w:t>
            </w:r>
          </w:p>
        </w:tc>
        <w:tc>
          <w:tcPr>
            <w:tcW w:w="512" w:type="pct"/>
            <w:tcBorders>
              <w:top w:val="single" w:sz="6" w:space="0" w:color="auto"/>
              <w:left w:val="single" w:sz="6" w:space="0" w:color="auto"/>
              <w:bottom w:val="single" w:sz="6" w:space="0" w:color="auto"/>
              <w:right w:val="single" w:sz="6" w:space="0" w:color="auto"/>
            </w:tcBorders>
            <w:vAlign w:val="center"/>
          </w:tcPr>
          <w:p w14:paraId="0EC18F0A"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32992B21"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3918692E"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7887DB88" w14:textId="77777777" w:rsidR="00096BB1" w:rsidRPr="000112AE" w:rsidRDefault="00096BB1" w:rsidP="001D143D">
            <w:pPr>
              <w:pStyle w:val="1fe"/>
            </w:pPr>
            <w:r w:rsidRPr="000112AE">
              <w:t>卸车区</w:t>
            </w:r>
          </w:p>
        </w:tc>
      </w:tr>
      <w:tr w:rsidR="00096BB1" w:rsidRPr="000112AE" w14:paraId="49DADF8C"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B4A0D5B" w14:textId="77777777" w:rsidR="00096BB1" w:rsidRPr="000112AE" w:rsidRDefault="00096BB1" w:rsidP="001D143D">
            <w:pPr>
              <w:pStyle w:val="1fe"/>
            </w:pPr>
            <w:r w:rsidRPr="000112AE">
              <w:t>105</w:t>
            </w:r>
          </w:p>
        </w:tc>
        <w:tc>
          <w:tcPr>
            <w:tcW w:w="796" w:type="pct"/>
            <w:tcBorders>
              <w:top w:val="single" w:sz="6" w:space="0" w:color="auto"/>
              <w:left w:val="single" w:sz="6" w:space="0" w:color="auto"/>
              <w:bottom w:val="single" w:sz="6" w:space="0" w:color="auto"/>
              <w:right w:val="single" w:sz="6" w:space="0" w:color="auto"/>
            </w:tcBorders>
            <w:vAlign w:val="center"/>
          </w:tcPr>
          <w:p w14:paraId="22EF2F88" w14:textId="77777777" w:rsidR="00096BB1" w:rsidRPr="000112AE" w:rsidRDefault="00096BB1" w:rsidP="001D143D">
            <w:pPr>
              <w:pStyle w:val="1fe"/>
            </w:pPr>
            <w:r w:rsidRPr="000112AE">
              <w:t>有毒气体检测探头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4CFF3538"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75A983C0"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033057DC"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0A7572E"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5EC86BC2" w14:textId="77777777" w:rsidR="00096BB1" w:rsidRPr="000112AE" w:rsidRDefault="00096BB1" w:rsidP="001D143D">
            <w:pPr>
              <w:pStyle w:val="1fe"/>
            </w:pPr>
            <w:r w:rsidRPr="000112AE">
              <w:t>卸车区</w:t>
            </w:r>
          </w:p>
        </w:tc>
      </w:tr>
      <w:tr w:rsidR="00096BB1" w:rsidRPr="000112AE" w14:paraId="7B5E51EC"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CBED12D" w14:textId="77777777" w:rsidR="00096BB1" w:rsidRPr="000112AE" w:rsidRDefault="00096BB1" w:rsidP="001D143D">
            <w:pPr>
              <w:pStyle w:val="1fe"/>
            </w:pPr>
            <w:r w:rsidRPr="000112AE">
              <w:t>106</w:t>
            </w:r>
          </w:p>
        </w:tc>
        <w:tc>
          <w:tcPr>
            <w:tcW w:w="796" w:type="pct"/>
            <w:tcBorders>
              <w:top w:val="single" w:sz="6" w:space="0" w:color="auto"/>
              <w:left w:val="single" w:sz="6" w:space="0" w:color="auto"/>
              <w:bottom w:val="single" w:sz="6" w:space="0" w:color="auto"/>
              <w:right w:val="single" w:sz="6" w:space="0" w:color="auto"/>
            </w:tcBorders>
            <w:vAlign w:val="center"/>
          </w:tcPr>
          <w:p w14:paraId="6F6BAAF3" w14:textId="77777777" w:rsidR="00096BB1" w:rsidRPr="000112AE" w:rsidRDefault="00096BB1" w:rsidP="001D143D">
            <w:pPr>
              <w:pStyle w:val="1fe"/>
            </w:pPr>
            <w:r w:rsidRPr="000112AE">
              <w:t>有毒气体检测探头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08A1302"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1C07E867"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766B857E"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5ED16F5"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439662EF" w14:textId="77777777" w:rsidR="00096BB1" w:rsidRPr="000112AE" w:rsidRDefault="00096BB1" w:rsidP="001D143D">
            <w:pPr>
              <w:pStyle w:val="1fe"/>
            </w:pPr>
            <w:r w:rsidRPr="000112AE">
              <w:t>二甲苯罐区</w:t>
            </w:r>
          </w:p>
        </w:tc>
      </w:tr>
      <w:tr w:rsidR="00096BB1" w:rsidRPr="000112AE" w14:paraId="1F13489E"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C79C889" w14:textId="77777777" w:rsidR="00096BB1" w:rsidRPr="000112AE" w:rsidRDefault="00096BB1" w:rsidP="001D143D">
            <w:pPr>
              <w:pStyle w:val="1fe"/>
            </w:pPr>
            <w:r w:rsidRPr="000112AE">
              <w:t>107</w:t>
            </w:r>
          </w:p>
        </w:tc>
        <w:tc>
          <w:tcPr>
            <w:tcW w:w="796" w:type="pct"/>
            <w:tcBorders>
              <w:top w:val="single" w:sz="6" w:space="0" w:color="auto"/>
              <w:left w:val="single" w:sz="6" w:space="0" w:color="auto"/>
              <w:bottom w:val="single" w:sz="6" w:space="0" w:color="auto"/>
              <w:right w:val="single" w:sz="6" w:space="0" w:color="auto"/>
            </w:tcBorders>
            <w:vAlign w:val="center"/>
          </w:tcPr>
          <w:p w14:paraId="170F2F13" w14:textId="77777777" w:rsidR="00096BB1" w:rsidRPr="000112AE" w:rsidRDefault="00096BB1" w:rsidP="001D143D">
            <w:pPr>
              <w:pStyle w:val="1fe"/>
            </w:pPr>
            <w:r w:rsidRPr="000112AE">
              <w:t>有毒气体检测探头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C8DB6C2"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23A8F590"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23E15AEC"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769DFC3"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53B9EF04" w14:textId="77777777" w:rsidR="00096BB1" w:rsidRPr="000112AE" w:rsidRDefault="00096BB1" w:rsidP="001D143D">
            <w:pPr>
              <w:pStyle w:val="1fe"/>
            </w:pPr>
            <w:r w:rsidRPr="000112AE">
              <w:t>二甲苯罐区</w:t>
            </w:r>
          </w:p>
        </w:tc>
      </w:tr>
      <w:tr w:rsidR="00096BB1" w:rsidRPr="000112AE" w14:paraId="34CC1553"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1D598E9" w14:textId="77777777" w:rsidR="00096BB1" w:rsidRPr="000112AE" w:rsidRDefault="00096BB1" w:rsidP="001D143D">
            <w:pPr>
              <w:pStyle w:val="1fe"/>
            </w:pPr>
            <w:r w:rsidRPr="000112AE">
              <w:t>108</w:t>
            </w:r>
          </w:p>
        </w:tc>
        <w:tc>
          <w:tcPr>
            <w:tcW w:w="796" w:type="pct"/>
            <w:tcBorders>
              <w:top w:val="single" w:sz="6" w:space="0" w:color="auto"/>
              <w:left w:val="single" w:sz="6" w:space="0" w:color="auto"/>
              <w:bottom w:val="single" w:sz="6" w:space="0" w:color="auto"/>
              <w:right w:val="single" w:sz="6" w:space="0" w:color="auto"/>
            </w:tcBorders>
            <w:vAlign w:val="center"/>
          </w:tcPr>
          <w:p w14:paraId="3A57EF5F" w14:textId="77777777" w:rsidR="00096BB1" w:rsidRPr="000112AE" w:rsidRDefault="00096BB1" w:rsidP="001D143D">
            <w:pPr>
              <w:pStyle w:val="1fe"/>
            </w:pPr>
            <w:r w:rsidRPr="000112AE">
              <w:t>报警控制终端</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A86E959" w14:textId="77777777" w:rsidR="00096BB1" w:rsidRPr="000112AE" w:rsidRDefault="00096BB1" w:rsidP="001D143D">
            <w:pPr>
              <w:pStyle w:val="1fe"/>
            </w:pPr>
            <w:r w:rsidRPr="000112AE">
              <w:t>JUDD</w:t>
            </w:r>
          </w:p>
        </w:tc>
        <w:tc>
          <w:tcPr>
            <w:tcW w:w="512" w:type="pct"/>
            <w:tcBorders>
              <w:top w:val="single" w:sz="6" w:space="0" w:color="auto"/>
              <w:left w:val="single" w:sz="6" w:space="0" w:color="auto"/>
              <w:bottom w:val="single" w:sz="6" w:space="0" w:color="auto"/>
              <w:right w:val="single" w:sz="6" w:space="0" w:color="auto"/>
            </w:tcBorders>
            <w:vAlign w:val="center"/>
          </w:tcPr>
          <w:p w14:paraId="04B2F35F"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602F3689"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E4C1A5C"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189C072D" w14:textId="77777777" w:rsidR="00096BB1" w:rsidRPr="000112AE" w:rsidRDefault="00096BB1" w:rsidP="001D143D">
            <w:pPr>
              <w:pStyle w:val="1fe"/>
            </w:pPr>
            <w:r w:rsidRPr="000112AE">
              <w:t xml:space="preserve">2000T3 </w:t>
            </w:r>
            <w:r w:rsidRPr="000112AE">
              <w:t>米平台</w:t>
            </w:r>
          </w:p>
        </w:tc>
      </w:tr>
      <w:tr w:rsidR="00096BB1" w:rsidRPr="000112AE" w14:paraId="32D42A66"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45AF20A" w14:textId="77777777" w:rsidR="00096BB1" w:rsidRPr="000112AE" w:rsidRDefault="00096BB1" w:rsidP="001D143D">
            <w:pPr>
              <w:pStyle w:val="1fe"/>
            </w:pPr>
            <w:r w:rsidRPr="000112AE">
              <w:t>109</w:t>
            </w:r>
          </w:p>
        </w:tc>
        <w:tc>
          <w:tcPr>
            <w:tcW w:w="796" w:type="pct"/>
            <w:tcBorders>
              <w:top w:val="single" w:sz="6" w:space="0" w:color="auto"/>
              <w:left w:val="single" w:sz="6" w:space="0" w:color="auto"/>
              <w:bottom w:val="single" w:sz="6" w:space="0" w:color="auto"/>
              <w:right w:val="single" w:sz="6" w:space="0" w:color="auto"/>
            </w:tcBorders>
            <w:vAlign w:val="center"/>
          </w:tcPr>
          <w:p w14:paraId="000417CB" w14:textId="77777777" w:rsidR="00096BB1" w:rsidRPr="000112AE" w:rsidRDefault="00096BB1" w:rsidP="001D143D">
            <w:pPr>
              <w:pStyle w:val="1fe"/>
            </w:pPr>
            <w:r w:rsidRPr="000112AE">
              <w:t>有毒气体检测探头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8117607"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10E9B5A0"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70E97C9C"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485E636F"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68196F6A" w14:textId="77777777" w:rsidR="00096BB1" w:rsidRPr="000112AE" w:rsidRDefault="00096BB1" w:rsidP="001D143D">
            <w:pPr>
              <w:pStyle w:val="1fe"/>
            </w:pPr>
            <w:r w:rsidRPr="000112AE">
              <w:t xml:space="preserve">2000T3 </w:t>
            </w:r>
            <w:r w:rsidRPr="000112AE">
              <w:t>米平台</w:t>
            </w:r>
          </w:p>
        </w:tc>
      </w:tr>
      <w:tr w:rsidR="00096BB1" w:rsidRPr="000112AE" w14:paraId="5439B7FC"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06B4C52" w14:textId="77777777" w:rsidR="00096BB1" w:rsidRPr="000112AE" w:rsidRDefault="00096BB1" w:rsidP="001D143D">
            <w:pPr>
              <w:pStyle w:val="1fe"/>
            </w:pPr>
            <w:r w:rsidRPr="000112AE">
              <w:t>110</w:t>
            </w:r>
          </w:p>
        </w:tc>
        <w:tc>
          <w:tcPr>
            <w:tcW w:w="796" w:type="pct"/>
            <w:tcBorders>
              <w:top w:val="single" w:sz="6" w:space="0" w:color="auto"/>
              <w:left w:val="single" w:sz="6" w:space="0" w:color="auto"/>
              <w:bottom w:val="single" w:sz="6" w:space="0" w:color="auto"/>
              <w:right w:val="single" w:sz="6" w:space="0" w:color="auto"/>
            </w:tcBorders>
            <w:vAlign w:val="center"/>
          </w:tcPr>
          <w:p w14:paraId="7F5BA147" w14:textId="77777777" w:rsidR="00096BB1" w:rsidRPr="000112AE" w:rsidRDefault="00096BB1" w:rsidP="001D143D">
            <w:pPr>
              <w:pStyle w:val="1fe"/>
            </w:pPr>
            <w:r w:rsidRPr="000112AE">
              <w:t>有毒气体检测探头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9472989"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3A1159A4"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46A8BF92"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2CA1975"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2E3F7A0B" w14:textId="77777777" w:rsidR="00096BB1" w:rsidRPr="000112AE" w:rsidRDefault="00096BB1" w:rsidP="001D143D">
            <w:pPr>
              <w:pStyle w:val="1fe"/>
            </w:pPr>
            <w:r w:rsidRPr="000112AE">
              <w:t>储罐围堰北侧</w:t>
            </w:r>
          </w:p>
        </w:tc>
      </w:tr>
      <w:tr w:rsidR="00096BB1" w:rsidRPr="000112AE" w14:paraId="25EF05A7"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5541D08" w14:textId="77777777" w:rsidR="00096BB1" w:rsidRPr="000112AE" w:rsidRDefault="00096BB1" w:rsidP="001D143D">
            <w:pPr>
              <w:pStyle w:val="1fe"/>
            </w:pPr>
            <w:r w:rsidRPr="000112AE">
              <w:t>111</w:t>
            </w:r>
          </w:p>
        </w:tc>
        <w:tc>
          <w:tcPr>
            <w:tcW w:w="796" w:type="pct"/>
            <w:tcBorders>
              <w:top w:val="single" w:sz="6" w:space="0" w:color="auto"/>
              <w:left w:val="single" w:sz="6" w:space="0" w:color="auto"/>
              <w:bottom w:val="single" w:sz="6" w:space="0" w:color="auto"/>
              <w:right w:val="single" w:sz="6" w:space="0" w:color="auto"/>
            </w:tcBorders>
            <w:vAlign w:val="center"/>
          </w:tcPr>
          <w:p w14:paraId="46EA979E" w14:textId="77777777" w:rsidR="00096BB1" w:rsidRPr="000112AE" w:rsidRDefault="00096BB1" w:rsidP="001D143D">
            <w:pPr>
              <w:pStyle w:val="1fe"/>
            </w:pPr>
            <w:r w:rsidRPr="000112AE">
              <w:t>有毒气体检测探头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0C76ED4"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6DF37A1A"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30A03567"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D2D70EF"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2352435D" w14:textId="77777777" w:rsidR="00096BB1" w:rsidRPr="000112AE" w:rsidRDefault="00096BB1" w:rsidP="001D143D">
            <w:pPr>
              <w:pStyle w:val="1fe"/>
            </w:pPr>
            <w:r w:rsidRPr="000112AE">
              <w:t>氯气控制室</w:t>
            </w:r>
          </w:p>
        </w:tc>
      </w:tr>
      <w:tr w:rsidR="00096BB1" w:rsidRPr="000112AE" w14:paraId="01F221D6"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5DB89A5A" w14:textId="77777777" w:rsidR="00096BB1" w:rsidRPr="000112AE" w:rsidRDefault="00096BB1" w:rsidP="001D143D">
            <w:pPr>
              <w:pStyle w:val="1fe"/>
            </w:pPr>
            <w:r w:rsidRPr="000112AE">
              <w:t>112</w:t>
            </w:r>
          </w:p>
        </w:tc>
        <w:tc>
          <w:tcPr>
            <w:tcW w:w="796" w:type="pct"/>
            <w:tcBorders>
              <w:top w:val="single" w:sz="6" w:space="0" w:color="auto"/>
              <w:left w:val="single" w:sz="6" w:space="0" w:color="auto"/>
              <w:bottom w:val="single" w:sz="6" w:space="0" w:color="auto"/>
              <w:right w:val="single" w:sz="6" w:space="0" w:color="auto"/>
            </w:tcBorders>
            <w:vAlign w:val="center"/>
          </w:tcPr>
          <w:p w14:paraId="0E0661DD" w14:textId="77777777" w:rsidR="00096BB1" w:rsidRPr="000112AE" w:rsidRDefault="00096BB1" w:rsidP="001D143D">
            <w:pPr>
              <w:pStyle w:val="1fe"/>
            </w:pPr>
            <w:r w:rsidRPr="000112AE">
              <w:t>有毒气体检测探头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5E515BB"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607F747C"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14A492D0"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8A10045"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23940E37" w14:textId="77777777" w:rsidR="00096BB1" w:rsidRPr="000112AE" w:rsidRDefault="00096BB1" w:rsidP="001D143D">
            <w:pPr>
              <w:pStyle w:val="1fe"/>
            </w:pPr>
            <w:r w:rsidRPr="000112AE">
              <w:t>一楼出料柜中部</w:t>
            </w:r>
          </w:p>
        </w:tc>
      </w:tr>
      <w:tr w:rsidR="00096BB1" w:rsidRPr="000112AE" w14:paraId="349C0792"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108B7A7" w14:textId="77777777" w:rsidR="00096BB1" w:rsidRPr="000112AE" w:rsidRDefault="00096BB1" w:rsidP="001D143D">
            <w:pPr>
              <w:pStyle w:val="1fe"/>
            </w:pPr>
            <w:r w:rsidRPr="000112AE">
              <w:t>113</w:t>
            </w:r>
          </w:p>
        </w:tc>
        <w:tc>
          <w:tcPr>
            <w:tcW w:w="796" w:type="pct"/>
            <w:tcBorders>
              <w:top w:val="single" w:sz="6" w:space="0" w:color="auto"/>
              <w:left w:val="single" w:sz="6" w:space="0" w:color="auto"/>
              <w:bottom w:val="single" w:sz="6" w:space="0" w:color="auto"/>
              <w:right w:val="single" w:sz="6" w:space="0" w:color="auto"/>
            </w:tcBorders>
            <w:vAlign w:val="center"/>
          </w:tcPr>
          <w:p w14:paraId="067A6242" w14:textId="77777777" w:rsidR="00096BB1" w:rsidRPr="000112AE" w:rsidRDefault="00096BB1" w:rsidP="001D143D">
            <w:pPr>
              <w:pStyle w:val="1fe"/>
            </w:pPr>
            <w:r w:rsidRPr="000112AE">
              <w:t>有毒气体检测探头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0182744"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59A71266"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7979C3D2"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4F5A374A"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7297621E" w14:textId="17BB36B5" w:rsidR="00096BB1" w:rsidRPr="000112AE" w:rsidRDefault="00096BB1" w:rsidP="001D143D">
            <w:pPr>
              <w:pStyle w:val="1fe"/>
            </w:pPr>
            <w:r w:rsidRPr="000112AE">
              <w:t>三楼氯气加热器东侧</w:t>
            </w:r>
          </w:p>
        </w:tc>
      </w:tr>
      <w:tr w:rsidR="00096BB1" w:rsidRPr="000112AE" w14:paraId="0DDA87E7"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0DB2A74" w14:textId="77777777" w:rsidR="00096BB1" w:rsidRPr="000112AE" w:rsidRDefault="00096BB1" w:rsidP="001D143D">
            <w:pPr>
              <w:pStyle w:val="1fe"/>
            </w:pPr>
            <w:r w:rsidRPr="000112AE">
              <w:t>114</w:t>
            </w:r>
          </w:p>
        </w:tc>
        <w:tc>
          <w:tcPr>
            <w:tcW w:w="796" w:type="pct"/>
            <w:tcBorders>
              <w:top w:val="single" w:sz="6" w:space="0" w:color="auto"/>
              <w:left w:val="single" w:sz="6" w:space="0" w:color="auto"/>
              <w:bottom w:val="single" w:sz="6" w:space="0" w:color="auto"/>
              <w:right w:val="single" w:sz="6" w:space="0" w:color="auto"/>
            </w:tcBorders>
            <w:vAlign w:val="center"/>
          </w:tcPr>
          <w:p w14:paraId="52F889BE" w14:textId="77777777" w:rsidR="00096BB1" w:rsidRPr="000112AE" w:rsidRDefault="00096BB1" w:rsidP="001D143D">
            <w:pPr>
              <w:pStyle w:val="1fe"/>
            </w:pPr>
            <w:r w:rsidRPr="000112AE">
              <w:t>有毒气体检测</w:t>
            </w:r>
            <w:r w:rsidRPr="000112AE">
              <w:lastRenderedPageBreak/>
              <w:t>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3C9238E" w14:textId="77777777" w:rsidR="00096BB1" w:rsidRPr="000112AE" w:rsidRDefault="00096BB1" w:rsidP="001D143D">
            <w:pPr>
              <w:pStyle w:val="1fe"/>
            </w:pPr>
            <w:r w:rsidRPr="000112AE">
              <w:lastRenderedPageBreak/>
              <w:t>AG310</w:t>
            </w:r>
          </w:p>
        </w:tc>
        <w:tc>
          <w:tcPr>
            <w:tcW w:w="512" w:type="pct"/>
            <w:tcBorders>
              <w:top w:val="single" w:sz="6" w:space="0" w:color="auto"/>
              <w:left w:val="single" w:sz="6" w:space="0" w:color="auto"/>
              <w:bottom w:val="single" w:sz="6" w:space="0" w:color="auto"/>
              <w:right w:val="single" w:sz="6" w:space="0" w:color="auto"/>
            </w:tcBorders>
            <w:vAlign w:val="center"/>
          </w:tcPr>
          <w:p w14:paraId="7665B6C7"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3721F956"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D673AA0"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6C40D28E" w14:textId="77777777" w:rsidR="00096BB1" w:rsidRPr="000112AE" w:rsidRDefault="00096BB1" w:rsidP="001D143D">
            <w:pPr>
              <w:pStyle w:val="1fe"/>
            </w:pPr>
            <w:r w:rsidRPr="000112AE">
              <w:t xml:space="preserve">DCS </w:t>
            </w:r>
            <w:r w:rsidRPr="000112AE">
              <w:t>操作室</w:t>
            </w:r>
          </w:p>
        </w:tc>
      </w:tr>
      <w:tr w:rsidR="00096BB1" w:rsidRPr="000112AE" w14:paraId="7686EB70"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39C5534" w14:textId="77777777" w:rsidR="00096BB1" w:rsidRPr="000112AE" w:rsidRDefault="00096BB1" w:rsidP="001D143D">
            <w:pPr>
              <w:pStyle w:val="1fe"/>
            </w:pPr>
            <w:r w:rsidRPr="000112AE">
              <w:t>115</w:t>
            </w:r>
          </w:p>
        </w:tc>
        <w:tc>
          <w:tcPr>
            <w:tcW w:w="796" w:type="pct"/>
            <w:tcBorders>
              <w:top w:val="single" w:sz="6" w:space="0" w:color="auto"/>
              <w:left w:val="single" w:sz="6" w:space="0" w:color="auto"/>
              <w:bottom w:val="single" w:sz="6" w:space="0" w:color="auto"/>
              <w:right w:val="single" w:sz="6" w:space="0" w:color="auto"/>
            </w:tcBorders>
            <w:vAlign w:val="center"/>
          </w:tcPr>
          <w:p w14:paraId="6F7D6CC7" w14:textId="77777777" w:rsidR="00096BB1" w:rsidRPr="000112AE" w:rsidRDefault="00096BB1" w:rsidP="001D143D">
            <w:pPr>
              <w:pStyle w:val="1fe"/>
            </w:pPr>
            <w:r w:rsidRPr="000112AE">
              <w:t>氧气检测探头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9C2F3AC"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070ADE30"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46FA7C9A"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28AFD62"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79275F7B" w14:textId="77777777" w:rsidR="00096BB1" w:rsidRPr="000112AE" w:rsidRDefault="00096BB1" w:rsidP="001D143D">
            <w:pPr>
              <w:pStyle w:val="1fe"/>
            </w:pPr>
            <w:r w:rsidRPr="000112AE">
              <w:t>一楼中部东墙</w:t>
            </w:r>
          </w:p>
        </w:tc>
      </w:tr>
      <w:tr w:rsidR="00096BB1" w:rsidRPr="000112AE" w14:paraId="00DD8686"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1032E56" w14:textId="77777777" w:rsidR="00096BB1" w:rsidRPr="000112AE" w:rsidRDefault="00096BB1" w:rsidP="001D143D">
            <w:pPr>
              <w:pStyle w:val="1fe"/>
            </w:pPr>
            <w:r w:rsidRPr="000112AE">
              <w:t>116</w:t>
            </w:r>
          </w:p>
        </w:tc>
        <w:tc>
          <w:tcPr>
            <w:tcW w:w="796" w:type="pct"/>
            <w:tcBorders>
              <w:top w:val="single" w:sz="6" w:space="0" w:color="auto"/>
              <w:left w:val="single" w:sz="6" w:space="0" w:color="auto"/>
              <w:bottom w:val="single" w:sz="6" w:space="0" w:color="auto"/>
              <w:right w:val="single" w:sz="6" w:space="0" w:color="auto"/>
            </w:tcBorders>
            <w:vAlign w:val="center"/>
          </w:tcPr>
          <w:p w14:paraId="62155C73"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888A55B"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5D3C7E61"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74C945C6"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6886A467"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105DFDC7" w14:textId="77777777" w:rsidR="00096BB1" w:rsidRPr="000112AE" w:rsidRDefault="00096BB1" w:rsidP="001D143D">
            <w:pPr>
              <w:pStyle w:val="1fe"/>
            </w:pPr>
            <w:r w:rsidRPr="000112AE">
              <w:t>二车间二楼北侧</w:t>
            </w:r>
          </w:p>
        </w:tc>
      </w:tr>
      <w:tr w:rsidR="00096BB1" w:rsidRPr="000112AE" w14:paraId="1FB3811F"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D7E843E" w14:textId="77777777" w:rsidR="00096BB1" w:rsidRPr="000112AE" w:rsidRDefault="00096BB1" w:rsidP="001D143D">
            <w:pPr>
              <w:pStyle w:val="1fe"/>
            </w:pPr>
            <w:r w:rsidRPr="000112AE">
              <w:t>117</w:t>
            </w:r>
          </w:p>
        </w:tc>
        <w:tc>
          <w:tcPr>
            <w:tcW w:w="796" w:type="pct"/>
            <w:tcBorders>
              <w:top w:val="single" w:sz="6" w:space="0" w:color="auto"/>
              <w:left w:val="single" w:sz="6" w:space="0" w:color="auto"/>
              <w:bottom w:val="single" w:sz="6" w:space="0" w:color="auto"/>
              <w:right w:val="single" w:sz="6" w:space="0" w:color="auto"/>
            </w:tcBorders>
            <w:vAlign w:val="center"/>
          </w:tcPr>
          <w:p w14:paraId="09A415E5"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6E8A930"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56AF7CB7"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25505013"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51CA958"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0799508A" w14:textId="77777777" w:rsidR="00096BB1" w:rsidRPr="000112AE" w:rsidRDefault="00096BB1" w:rsidP="001D143D">
            <w:pPr>
              <w:pStyle w:val="1fe"/>
            </w:pPr>
            <w:r w:rsidRPr="000112AE">
              <w:t>二车间二楼南侧</w:t>
            </w:r>
          </w:p>
        </w:tc>
      </w:tr>
      <w:tr w:rsidR="00096BB1" w:rsidRPr="000112AE" w14:paraId="5C1AA7C2"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46D4493" w14:textId="77777777" w:rsidR="00096BB1" w:rsidRPr="000112AE" w:rsidRDefault="00096BB1" w:rsidP="001D143D">
            <w:pPr>
              <w:pStyle w:val="1fe"/>
            </w:pPr>
            <w:r w:rsidRPr="000112AE">
              <w:t>118</w:t>
            </w:r>
          </w:p>
        </w:tc>
        <w:tc>
          <w:tcPr>
            <w:tcW w:w="796" w:type="pct"/>
            <w:tcBorders>
              <w:top w:val="single" w:sz="6" w:space="0" w:color="auto"/>
              <w:left w:val="single" w:sz="6" w:space="0" w:color="auto"/>
              <w:bottom w:val="single" w:sz="6" w:space="0" w:color="auto"/>
              <w:right w:val="single" w:sz="6" w:space="0" w:color="auto"/>
            </w:tcBorders>
            <w:vAlign w:val="center"/>
          </w:tcPr>
          <w:p w14:paraId="2EEC8BBA"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43B92D9F"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3217F871"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5CA2CC0F"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6C7B4073"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4F647649" w14:textId="77777777" w:rsidR="00096BB1" w:rsidRPr="000112AE" w:rsidRDefault="00096BB1" w:rsidP="001D143D">
            <w:pPr>
              <w:pStyle w:val="1fe"/>
            </w:pPr>
            <w:r w:rsidRPr="000112AE">
              <w:t>二车间三楼南侧</w:t>
            </w:r>
          </w:p>
        </w:tc>
      </w:tr>
      <w:tr w:rsidR="00096BB1" w:rsidRPr="000112AE" w14:paraId="453D681B"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5A2A422" w14:textId="77777777" w:rsidR="00096BB1" w:rsidRPr="000112AE" w:rsidRDefault="00096BB1" w:rsidP="001D143D">
            <w:pPr>
              <w:pStyle w:val="1fe"/>
            </w:pPr>
            <w:r w:rsidRPr="000112AE">
              <w:t>119</w:t>
            </w:r>
          </w:p>
        </w:tc>
        <w:tc>
          <w:tcPr>
            <w:tcW w:w="796" w:type="pct"/>
            <w:tcBorders>
              <w:top w:val="single" w:sz="6" w:space="0" w:color="auto"/>
              <w:left w:val="single" w:sz="6" w:space="0" w:color="auto"/>
              <w:bottom w:val="single" w:sz="6" w:space="0" w:color="auto"/>
              <w:right w:val="single" w:sz="6" w:space="0" w:color="auto"/>
            </w:tcBorders>
            <w:vAlign w:val="center"/>
          </w:tcPr>
          <w:p w14:paraId="4B7F59FC"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FABE3C6"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304E0ADB"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3D034B00"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426117DD"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21DD6376" w14:textId="77777777" w:rsidR="00096BB1" w:rsidRPr="000112AE" w:rsidRDefault="00096BB1" w:rsidP="001D143D">
            <w:pPr>
              <w:pStyle w:val="1fe"/>
            </w:pPr>
            <w:r w:rsidRPr="000112AE">
              <w:t>二车间四楼南侧</w:t>
            </w:r>
          </w:p>
        </w:tc>
      </w:tr>
      <w:tr w:rsidR="00096BB1" w:rsidRPr="000112AE" w14:paraId="34170AF1"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5FCF9D29" w14:textId="77777777" w:rsidR="00096BB1" w:rsidRPr="000112AE" w:rsidRDefault="00096BB1" w:rsidP="001D143D">
            <w:pPr>
              <w:pStyle w:val="1fe"/>
            </w:pPr>
            <w:r w:rsidRPr="000112AE">
              <w:t>120</w:t>
            </w:r>
          </w:p>
        </w:tc>
        <w:tc>
          <w:tcPr>
            <w:tcW w:w="796" w:type="pct"/>
            <w:tcBorders>
              <w:top w:val="single" w:sz="6" w:space="0" w:color="auto"/>
              <w:left w:val="single" w:sz="6" w:space="0" w:color="auto"/>
              <w:bottom w:val="single" w:sz="6" w:space="0" w:color="auto"/>
              <w:right w:val="single" w:sz="6" w:space="0" w:color="auto"/>
            </w:tcBorders>
            <w:vAlign w:val="center"/>
          </w:tcPr>
          <w:p w14:paraId="3ACD276E"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B6E7243"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0722633D"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4D45C80B"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9182045"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7D9ABB79" w14:textId="77777777" w:rsidR="00096BB1" w:rsidRPr="000112AE" w:rsidRDefault="00096BB1" w:rsidP="001D143D">
            <w:pPr>
              <w:pStyle w:val="1fe"/>
            </w:pPr>
            <w:r w:rsidRPr="000112AE">
              <w:t>二车间四楼北侧</w:t>
            </w:r>
          </w:p>
        </w:tc>
      </w:tr>
      <w:tr w:rsidR="00096BB1" w:rsidRPr="000112AE" w14:paraId="3FF62BCE"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30B8E4C" w14:textId="77777777" w:rsidR="00096BB1" w:rsidRPr="000112AE" w:rsidRDefault="00096BB1" w:rsidP="001D143D">
            <w:pPr>
              <w:pStyle w:val="1fe"/>
            </w:pPr>
            <w:r w:rsidRPr="000112AE">
              <w:t>121</w:t>
            </w:r>
          </w:p>
        </w:tc>
        <w:tc>
          <w:tcPr>
            <w:tcW w:w="796" w:type="pct"/>
            <w:tcBorders>
              <w:top w:val="single" w:sz="6" w:space="0" w:color="auto"/>
              <w:left w:val="single" w:sz="6" w:space="0" w:color="auto"/>
              <w:bottom w:val="single" w:sz="6" w:space="0" w:color="auto"/>
              <w:right w:val="single" w:sz="6" w:space="0" w:color="auto"/>
            </w:tcBorders>
            <w:vAlign w:val="center"/>
          </w:tcPr>
          <w:p w14:paraId="1D5EF625" w14:textId="77777777" w:rsidR="00096BB1" w:rsidRPr="000112AE" w:rsidRDefault="00096BB1" w:rsidP="001D143D">
            <w:pPr>
              <w:pStyle w:val="1fe"/>
            </w:pPr>
            <w:r w:rsidRPr="000112AE">
              <w:t>便携式气体检测报警仪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F1598B8" w14:textId="77777777" w:rsidR="00096BB1" w:rsidRPr="000112AE" w:rsidRDefault="00096BB1" w:rsidP="001D143D">
            <w:pPr>
              <w:pStyle w:val="1fe"/>
            </w:pPr>
            <w:r w:rsidRPr="000112AE">
              <w:t>AGH5100</w:t>
            </w:r>
          </w:p>
        </w:tc>
        <w:tc>
          <w:tcPr>
            <w:tcW w:w="512" w:type="pct"/>
            <w:tcBorders>
              <w:top w:val="single" w:sz="6" w:space="0" w:color="auto"/>
              <w:left w:val="single" w:sz="6" w:space="0" w:color="auto"/>
              <w:bottom w:val="single" w:sz="6" w:space="0" w:color="auto"/>
              <w:right w:val="single" w:sz="6" w:space="0" w:color="auto"/>
            </w:tcBorders>
            <w:vAlign w:val="center"/>
          </w:tcPr>
          <w:p w14:paraId="5A90BC49"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7D941681"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353058D6"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1ACCDAE4" w14:textId="77777777" w:rsidR="00096BB1" w:rsidRPr="000112AE" w:rsidRDefault="00096BB1" w:rsidP="001D143D">
            <w:pPr>
              <w:pStyle w:val="1fe"/>
            </w:pPr>
            <w:r w:rsidRPr="000112AE">
              <w:t>氯气控制室</w:t>
            </w:r>
          </w:p>
        </w:tc>
      </w:tr>
      <w:tr w:rsidR="00096BB1" w:rsidRPr="000112AE" w14:paraId="567BFC85"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1FB428B" w14:textId="77777777" w:rsidR="00096BB1" w:rsidRPr="000112AE" w:rsidRDefault="00096BB1" w:rsidP="001D143D">
            <w:pPr>
              <w:pStyle w:val="1fe"/>
            </w:pPr>
            <w:r w:rsidRPr="000112AE">
              <w:t>122</w:t>
            </w:r>
          </w:p>
        </w:tc>
        <w:tc>
          <w:tcPr>
            <w:tcW w:w="796" w:type="pct"/>
            <w:tcBorders>
              <w:top w:val="single" w:sz="6" w:space="0" w:color="auto"/>
              <w:left w:val="single" w:sz="6" w:space="0" w:color="auto"/>
              <w:bottom w:val="single" w:sz="6" w:space="0" w:color="auto"/>
              <w:right w:val="single" w:sz="6" w:space="0" w:color="auto"/>
            </w:tcBorders>
            <w:vAlign w:val="center"/>
          </w:tcPr>
          <w:p w14:paraId="7F34BDFC"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569778A"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5A1BC0DF"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75C31FBF"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9A5E270"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4BECCCDC" w14:textId="77777777" w:rsidR="00096BB1" w:rsidRPr="000112AE" w:rsidRDefault="00096BB1" w:rsidP="001D143D">
            <w:pPr>
              <w:pStyle w:val="1fe"/>
            </w:pPr>
            <w:r w:rsidRPr="000112AE">
              <w:t>一楼氯气控制室</w:t>
            </w:r>
          </w:p>
        </w:tc>
      </w:tr>
      <w:tr w:rsidR="00096BB1" w:rsidRPr="000112AE" w14:paraId="7F44D086"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D936A08" w14:textId="77777777" w:rsidR="00096BB1" w:rsidRPr="000112AE" w:rsidRDefault="00096BB1" w:rsidP="001D143D">
            <w:pPr>
              <w:pStyle w:val="1fe"/>
            </w:pPr>
            <w:r w:rsidRPr="000112AE">
              <w:t>123</w:t>
            </w:r>
          </w:p>
        </w:tc>
        <w:tc>
          <w:tcPr>
            <w:tcW w:w="796" w:type="pct"/>
            <w:tcBorders>
              <w:top w:val="single" w:sz="6" w:space="0" w:color="auto"/>
              <w:left w:val="single" w:sz="6" w:space="0" w:color="auto"/>
              <w:bottom w:val="single" w:sz="6" w:space="0" w:color="auto"/>
              <w:right w:val="single" w:sz="6" w:space="0" w:color="auto"/>
            </w:tcBorders>
            <w:vAlign w:val="center"/>
          </w:tcPr>
          <w:p w14:paraId="4B57AE71" w14:textId="77777777" w:rsidR="00096BB1" w:rsidRPr="000112AE" w:rsidRDefault="00096BB1" w:rsidP="001D143D">
            <w:pPr>
              <w:pStyle w:val="1fe"/>
            </w:pPr>
            <w:r w:rsidRPr="000112AE">
              <w:t>可燃气体探测器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DCBF080" w14:textId="77777777" w:rsidR="00096BB1" w:rsidRPr="000112AE" w:rsidRDefault="00096BB1" w:rsidP="001D143D">
            <w:pPr>
              <w:pStyle w:val="1fe"/>
            </w:pPr>
            <w:r w:rsidRPr="000112AE">
              <w:t>EF350X</w:t>
            </w:r>
          </w:p>
        </w:tc>
        <w:tc>
          <w:tcPr>
            <w:tcW w:w="512" w:type="pct"/>
            <w:tcBorders>
              <w:top w:val="single" w:sz="6" w:space="0" w:color="auto"/>
              <w:left w:val="single" w:sz="6" w:space="0" w:color="auto"/>
              <w:bottom w:val="single" w:sz="6" w:space="0" w:color="auto"/>
              <w:right w:val="single" w:sz="6" w:space="0" w:color="auto"/>
            </w:tcBorders>
            <w:vAlign w:val="center"/>
          </w:tcPr>
          <w:p w14:paraId="13D65B55"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217A9709"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700EEDC"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79D86FC5" w14:textId="77777777" w:rsidR="00096BB1" w:rsidRPr="000112AE" w:rsidRDefault="00096BB1" w:rsidP="001D143D">
            <w:pPr>
              <w:pStyle w:val="1fe"/>
            </w:pPr>
            <w:r w:rsidRPr="000112AE">
              <w:t>二楼</w:t>
            </w:r>
          </w:p>
        </w:tc>
      </w:tr>
      <w:tr w:rsidR="00096BB1" w:rsidRPr="000112AE" w14:paraId="14F3FFA3"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E009D8B" w14:textId="77777777" w:rsidR="00096BB1" w:rsidRPr="000112AE" w:rsidRDefault="00096BB1" w:rsidP="001D143D">
            <w:pPr>
              <w:pStyle w:val="1fe"/>
            </w:pPr>
            <w:r w:rsidRPr="000112AE">
              <w:t>124</w:t>
            </w:r>
          </w:p>
        </w:tc>
        <w:tc>
          <w:tcPr>
            <w:tcW w:w="796" w:type="pct"/>
            <w:tcBorders>
              <w:top w:val="single" w:sz="6" w:space="0" w:color="auto"/>
              <w:left w:val="single" w:sz="6" w:space="0" w:color="auto"/>
              <w:bottom w:val="single" w:sz="6" w:space="0" w:color="auto"/>
              <w:right w:val="single" w:sz="6" w:space="0" w:color="auto"/>
            </w:tcBorders>
            <w:vAlign w:val="center"/>
          </w:tcPr>
          <w:p w14:paraId="48A89086" w14:textId="77777777" w:rsidR="00096BB1" w:rsidRPr="000112AE" w:rsidRDefault="00096BB1" w:rsidP="001D143D">
            <w:pPr>
              <w:pStyle w:val="1fe"/>
            </w:pPr>
            <w:r w:rsidRPr="000112AE">
              <w:t>可燃气体报警控制器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05BD32E9" w14:textId="77777777" w:rsidR="00096BB1" w:rsidRPr="000112AE" w:rsidRDefault="00096BB1" w:rsidP="001D143D">
            <w:pPr>
              <w:pStyle w:val="1fe"/>
            </w:pPr>
            <w:r w:rsidRPr="000112AE">
              <w:t>Sskzl-9n</w:t>
            </w:r>
          </w:p>
        </w:tc>
        <w:tc>
          <w:tcPr>
            <w:tcW w:w="512" w:type="pct"/>
            <w:tcBorders>
              <w:top w:val="single" w:sz="6" w:space="0" w:color="auto"/>
              <w:left w:val="single" w:sz="6" w:space="0" w:color="auto"/>
              <w:bottom w:val="single" w:sz="6" w:space="0" w:color="auto"/>
              <w:right w:val="single" w:sz="6" w:space="0" w:color="auto"/>
            </w:tcBorders>
            <w:vAlign w:val="center"/>
          </w:tcPr>
          <w:p w14:paraId="4656BA09"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082BB740"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021CCC6"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7BB97615" w14:textId="77777777" w:rsidR="00096BB1" w:rsidRPr="000112AE" w:rsidRDefault="00096BB1" w:rsidP="001D143D">
            <w:pPr>
              <w:pStyle w:val="1fe"/>
            </w:pPr>
            <w:r w:rsidRPr="000112AE">
              <w:t>三楼</w:t>
            </w:r>
          </w:p>
        </w:tc>
      </w:tr>
      <w:tr w:rsidR="00096BB1" w:rsidRPr="000112AE" w14:paraId="2653D371"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FA2DB5E" w14:textId="77777777" w:rsidR="00096BB1" w:rsidRPr="000112AE" w:rsidRDefault="00096BB1" w:rsidP="001D143D">
            <w:pPr>
              <w:pStyle w:val="1fe"/>
            </w:pPr>
            <w:r w:rsidRPr="000112AE">
              <w:t>125</w:t>
            </w:r>
          </w:p>
        </w:tc>
        <w:tc>
          <w:tcPr>
            <w:tcW w:w="796" w:type="pct"/>
            <w:tcBorders>
              <w:top w:val="single" w:sz="6" w:space="0" w:color="auto"/>
              <w:left w:val="single" w:sz="6" w:space="0" w:color="auto"/>
              <w:bottom w:val="single" w:sz="6" w:space="0" w:color="auto"/>
              <w:right w:val="single" w:sz="6" w:space="0" w:color="auto"/>
            </w:tcBorders>
            <w:vAlign w:val="center"/>
          </w:tcPr>
          <w:p w14:paraId="55C6861B"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C139572"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565915DF"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32A8F596"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6E252B6"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038BD415" w14:textId="77777777" w:rsidR="00096BB1" w:rsidRPr="000112AE" w:rsidRDefault="00096BB1" w:rsidP="001D143D">
            <w:pPr>
              <w:pStyle w:val="1fe"/>
            </w:pPr>
            <w:r w:rsidRPr="000112AE">
              <w:t>四楼</w:t>
            </w:r>
          </w:p>
        </w:tc>
      </w:tr>
      <w:tr w:rsidR="00096BB1" w:rsidRPr="000112AE" w14:paraId="2E836EF7"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8E35729" w14:textId="77777777" w:rsidR="00096BB1" w:rsidRPr="000112AE" w:rsidRDefault="00096BB1" w:rsidP="001D143D">
            <w:pPr>
              <w:pStyle w:val="1fe"/>
            </w:pPr>
            <w:r w:rsidRPr="000112AE">
              <w:t>126</w:t>
            </w:r>
          </w:p>
        </w:tc>
        <w:tc>
          <w:tcPr>
            <w:tcW w:w="796" w:type="pct"/>
            <w:tcBorders>
              <w:top w:val="single" w:sz="6" w:space="0" w:color="auto"/>
              <w:left w:val="single" w:sz="6" w:space="0" w:color="auto"/>
              <w:bottom w:val="single" w:sz="6" w:space="0" w:color="auto"/>
              <w:right w:val="single" w:sz="6" w:space="0" w:color="auto"/>
            </w:tcBorders>
            <w:vAlign w:val="center"/>
          </w:tcPr>
          <w:p w14:paraId="4493BA2D"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25A3AF8" w14:textId="77777777" w:rsidR="00096BB1" w:rsidRPr="000112AE" w:rsidRDefault="00096BB1" w:rsidP="001D143D">
            <w:pPr>
              <w:pStyle w:val="1fe"/>
            </w:pPr>
            <w:r w:rsidRPr="000112AE">
              <w:t>K800-NH3</w:t>
            </w:r>
          </w:p>
        </w:tc>
        <w:tc>
          <w:tcPr>
            <w:tcW w:w="512" w:type="pct"/>
            <w:tcBorders>
              <w:top w:val="single" w:sz="6" w:space="0" w:color="auto"/>
              <w:left w:val="single" w:sz="6" w:space="0" w:color="auto"/>
              <w:bottom w:val="single" w:sz="6" w:space="0" w:color="auto"/>
              <w:right w:val="single" w:sz="6" w:space="0" w:color="auto"/>
            </w:tcBorders>
            <w:vAlign w:val="center"/>
          </w:tcPr>
          <w:p w14:paraId="0A952825"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1731C439"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6B417BB2"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4A335652" w14:textId="77777777" w:rsidR="00096BB1" w:rsidRPr="000112AE" w:rsidRDefault="00096BB1" w:rsidP="001D143D">
            <w:pPr>
              <w:pStyle w:val="1fe"/>
            </w:pPr>
            <w:r w:rsidRPr="000112AE">
              <w:t>五楼</w:t>
            </w:r>
          </w:p>
        </w:tc>
      </w:tr>
      <w:tr w:rsidR="00096BB1" w:rsidRPr="000112AE" w14:paraId="7375B479"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344D825" w14:textId="77777777" w:rsidR="00096BB1" w:rsidRPr="000112AE" w:rsidRDefault="00096BB1" w:rsidP="001D143D">
            <w:pPr>
              <w:pStyle w:val="1fe"/>
            </w:pPr>
            <w:r w:rsidRPr="000112AE">
              <w:t>127</w:t>
            </w:r>
          </w:p>
        </w:tc>
        <w:tc>
          <w:tcPr>
            <w:tcW w:w="796" w:type="pct"/>
            <w:tcBorders>
              <w:top w:val="single" w:sz="6" w:space="0" w:color="auto"/>
              <w:left w:val="single" w:sz="6" w:space="0" w:color="auto"/>
              <w:bottom w:val="single" w:sz="6" w:space="0" w:color="auto"/>
              <w:right w:val="single" w:sz="6" w:space="0" w:color="auto"/>
            </w:tcBorders>
            <w:vAlign w:val="center"/>
          </w:tcPr>
          <w:p w14:paraId="0324B1D3"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1C6AFD7" w14:textId="77777777" w:rsidR="00096BB1" w:rsidRPr="000112AE" w:rsidRDefault="00096BB1" w:rsidP="001D143D">
            <w:pPr>
              <w:pStyle w:val="1fe"/>
            </w:pPr>
            <w:r w:rsidRPr="000112AE">
              <w:t>K800-NH3</w:t>
            </w:r>
          </w:p>
        </w:tc>
        <w:tc>
          <w:tcPr>
            <w:tcW w:w="512" w:type="pct"/>
            <w:tcBorders>
              <w:top w:val="single" w:sz="6" w:space="0" w:color="auto"/>
              <w:left w:val="single" w:sz="6" w:space="0" w:color="auto"/>
              <w:bottom w:val="single" w:sz="6" w:space="0" w:color="auto"/>
              <w:right w:val="single" w:sz="6" w:space="0" w:color="auto"/>
            </w:tcBorders>
            <w:vAlign w:val="center"/>
          </w:tcPr>
          <w:p w14:paraId="2E54A0D2"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7FAA62B0"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4699084D"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77E0504E" w14:textId="77777777" w:rsidR="00096BB1" w:rsidRPr="000112AE" w:rsidRDefault="00096BB1" w:rsidP="001D143D">
            <w:pPr>
              <w:pStyle w:val="1fe"/>
            </w:pPr>
            <w:r w:rsidRPr="000112AE">
              <w:t>车间</w:t>
            </w:r>
          </w:p>
        </w:tc>
      </w:tr>
      <w:tr w:rsidR="00096BB1" w:rsidRPr="000112AE" w14:paraId="57908E80"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59974C8" w14:textId="77777777" w:rsidR="00096BB1" w:rsidRPr="000112AE" w:rsidRDefault="00096BB1" w:rsidP="001D143D">
            <w:pPr>
              <w:pStyle w:val="1fe"/>
            </w:pPr>
            <w:r w:rsidRPr="000112AE">
              <w:t>128</w:t>
            </w:r>
          </w:p>
        </w:tc>
        <w:tc>
          <w:tcPr>
            <w:tcW w:w="796" w:type="pct"/>
            <w:tcBorders>
              <w:top w:val="single" w:sz="6" w:space="0" w:color="auto"/>
              <w:left w:val="single" w:sz="6" w:space="0" w:color="auto"/>
              <w:bottom w:val="single" w:sz="6" w:space="0" w:color="auto"/>
              <w:right w:val="single" w:sz="6" w:space="0" w:color="auto"/>
            </w:tcBorders>
            <w:vAlign w:val="center"/>
          </w:tcPr>
          <w:p w14:paraId="6B21C2A5"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0935114E"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53E59D66"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2AD43782"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A624DD2"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185031BB" w14:textId="77777777" w:rsidR="00096BB1" w:rsidRPr="000112AE" w:rsidRDefault="00096BB1" w:rsidP="001D143D">
            <w:pPr>
              <w:pStyle w:val="1fe"/>
            </w:pPr>
            <w:r w:rsidRPr="000112AE">
              <w:t>一楼</w:t>
            </w:r>
          </w:p>
        </w:tc>
      </w:tr>
      <w:tr w:rsidR="00096BB1" w:rsidRPr="000112AE" w14:paraId="2A09D6A0"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5FB7ADD9" w14:textId="77777777" w:rsidR="00096BB1" w:rsidRPr="000112AE" w:rsidRDefault="00096BB1" w:rsidP="001D143D">
            <w:pPr>
              <w:pStyle w:val="1fe"/>
            </w:pPr>
            <w:r w:rsidRPr="000112AE">
              <w:t>129</w:t>
            </w:r>
          </w:p>
        </w:tc>
        <w:tc>
          <w:tcPr>
            <w:tcW w:w="796" w:type="pct"/>
            <w:tcBorders>
              <w:top w:val="single" w:sz="6" w:space="0" w:color="auto"/>
              <w:left w:val="single" w:sz="6" w:space="0" w:color="auto"/>
              <w:bottom w:val="single" w:sz="6" w:space="0" w:color="auto"/>
              <w:right w:val="single" w:sz="6" w:space="0" w:color="auto"/>
            </w:tcBorders>
            <w:vAlign w:val="center"/>
          </w:tcPr>
          <w:p w14:paraId="24954682"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0DBEB98E"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68E12545"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205FBA1C"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373892F"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52628EB7" w14:textId="77777777" w:rsidR="00096BB1" w:rsidRPr="000112AE" w:rsidRDefault="00096BB1" w:rsidP="001D143D">
            <w:pPr>
              <w:pStyle w:val="1fe"/>
            </w:pPr>
            <w:r w:rsidRPr="000112AE">
              <w:t>油炉</w:t>
            </w:r>
          </w:p>
        </w:tc>
      </w:tr>
      <w:tr w:rsidR="00096BB1" w:rsidRPr="000112AE" w14:paraId="7B114B5B"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567B914A" w14:textId="77777777" w:rsidR="00096BB1" w:rsidRPr="000112AE" w:rsidRDefault="00096BB1" w:rsidP="001D143D">
            <w:pPr>
              <w:pStyle w:val="1fe"/>
            </w:pPr>
            <w:r w:rsidRPr="000112AE">
              <w:t>130</w:t>
            </w:r>
          </w:p>
        </w:tc>
        <w:tc>
          <w:tcPr>
            <w:tcW w:w="796" w:type="pct"/>
            <w:tcBorders>
              <w:top w:val="single" w:sz="6" w:space="0" w:color="auto"/>
              <w:left w:val="single" w:sz="6" w:space="0" w:color="auto"/>
              <w:bottom w:val="single" w:sz="6" w:space="0" w:color="auto"/>
              <w:right w:val="single" w:sz="6" w:space="0" w:color="auto"/>
            </w:tcBorders>
            <w:vAlign w:val="center"/>
          </w:tcPr>
          <w:p w14:paraId="5D81A391"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16CC9CA"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55863B99"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19A94808"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E3D2085"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5A1537FA" w14:textId="77777777" w:rsidR="00096BB1" w:rsidRPr="000112AE" w:rsidRDefault="00096BB1" w:rsidP="001D143D">
            <w:pPr>
              <w:pStyle w:val="1fe"/>
            </w:pPr>
            <w:r w:rsidRPr="000112AE">
              <w:t>油炉</w:t>
            </w:r>
          </w:p>
        </w:tc>
      </w:tr>
      <w:tr w:rsidR="00096BB1" w:rsidRPr="000112AE" w14:paraId="36CB94EC"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184E495" w14:textId="77777777" w:rsidR="00096BB1" w:rsidRPr="000112AE" w:rsidRDefault="00096BB1" w:rsidP="001D143D">
            <w:pPr>
              <w:pStyle w:val="1fe"/>
            </w:pPr>
            <w:r w:rsidRPr="000112AE">
              <w:t>131</w:t>
            </w:r>
          </w:p>
        </w:tc>
        <w:tc>
          <w:tcPr>
            <w:tcW w:w="796" w:type="pct"/>
            <w:tcBorders>
              <w:top w:val="single" w:sz="6" w:space="0" w:color="auto"/>
              <w:left w:val="single" w:sz="6" w:space="0" w:color="auto"/>
              <w:bottom w:val="single" w:sz="6" w:space="0" w:color="auto"/>
              <w:right w:val="single" w:sz="6" w:space="0" w:color="auto"/>
            </w:tcBorders>
            <w:vAlign w:val="center"/>
          </w:tcPr>
          <w:p w14:paraId="42421227"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BBF3CD4"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728D88F9"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3ACCB151"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9BB49D0"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010BA528" w14:textId="77777777" w:rsidR="00096BB1" w:rsidRPr="000112AE" w:rsidRDefault="00096BB1" w:rsidP="001D143D">
            <w:pPr>
              <w:pStyle w:val="1fe"/>
            </w:pPr>
            <w:r w:rsidRPr="000112AE">
              <w:t>卸车区</w:t>
            </w:r>
          </w:p>
        </w:tc>
      </w:tr>
      <w:tr w:rsidR="00096BB1" w:rsidRPr="000112AE" w14:paraId="4A860E52"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B1CEDB7" w14:textId="77777777" w:rsidR="00096BB1" w:rsidRPr="000112AE" w:rsidRDefault="00096BB1" w:rsidP="001D143D">
            <w:pPr>
              <w:pStyle w:val="1fe"/>
            </w:pPr>
            <w:r w:rsidRPr="000112AE">
              <w:t>132</w:t>
            </w:r>
          </w:p>
        </w:tc>
        <w:tc>
          <w:tcPr>
            <w:tcW w:w="796" w:type="pct"/>
            <w:tcBorders>
              <w:top w:val="single" w:sz="6" w:space="0" w:color="auto"/>
              <w:left w:val="single" w:sz="6" w:space="0" w:color="auto"/>
              <w:bottom w:val="single" w:sz="6" w:space="0" w:color="auto"/>
              <w:right w:val="single" w:sz="6" w:space="0" w:color="auto"/>
            </w:tcBorders>
            <w:vAlign w:val="center"/>
          </w:tcPr>
          <w:p w14:paraId="5FD84B76"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07D3E0BC"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6661513B"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3E762278"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5152DDC"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288D29B7" w14:textId="77777777" w:rsidR="00096BB1" w:rsidRPr="000112AE" w:rsidRDefault="00096BB1" w:rsidP="001D143D">
            <w:pPr>
              <w:pStyle w:val="1fe"/>
            </w:pPr>
            <w:r w:rsidRPr="000112AE">
              <w:t>卸车区</w:t>
            </w:r>
          </w:p>
        </w:tc>
      </w:tr>
      <w:tr w:rsidR="00096BB1" w:rsidRPr="000112AE" w14:paraId="2A0BCF3D"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3E04C83" w14:textId="77777777" w:rsidR="00096BB1" w:rsidRPr="000112AE" w:rsidRDefault="00096BB1" w:rsidP="001D143D">
            <w:pPr>
              <w:pStyle w:val="1fe"/>
            </w:pPr>
            <w:r w:rsidRPr="000112AE">
              <w:t>133</w:t>
            </w:r>
          </w:p>
        </w:tc>
        <w:tc>
          <w:tcPr>
            <w:tcW w:w="796" w:type="pct"/>
            <w:tcBorders>
              <w:top w:val="single" w:sz="6" w:space="0" w:color="auto"/>
              <w:left w:val="single" w:sz="6" w:space="0" w:color="auto"/>
              <w:bottom w:val="single" w:sz="6" w:space="0" w:color="auto"/>
              <w:right w:val="single" w:sz="6" w:space="0" w:color="auto"/>
            </w:tcBorders>
            <w:vAlign w:val="center"/>
          </w:tcPr>
          <w:p w14:paraId="1EE40693"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CDCE5BC"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316616D8"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34872321"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3F5B677B"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309D9FE5" w14:textId="77777777" w:rsidR="00096BB1" w:rsidRPr="000112AE" w:rsidRDefault="00096BB1" w:rsidP="001D143D">
            <w:pPr>
              <w:pStyle w:val="1fe"/>
            </w:pPr>
            <w:proofErr w:type="gramStart"/>
            <w:r w:rsidRPr="000112AE">
              <w:t>旧氨罐</w:t>
            </w:r>
            <w:proofErr w:type="gramEnd"/>
          </w:p>
        </w:tc>
      </w:tr>
      <w:tr w:rsidR="00096BB1" w:rsidRPr="000112AE" w14:paraId="0C05488D"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21A0FBC" w14:textId="77777777" w:rsidR="00096BB1" w:rsidRPr="000112AE" w:rsidRDefault="00096BB1" w:rsidP="001D143D">
            <w:pPr>
              <w:pStyle w:val="1fe"/>
            </w:pPr>
            <w:r w:rsidRPr="000112AE">
              <w:t>134</w:t>
            </w:r>
          </w:p>
        </w:tc>
        <w:tc>
          <w:tcPr>
            <w:tcW w:w="796" w:type="pct"/>
            <w:tcBorders>
              <w:top w:val="single" w:sz="6" w:space="0" w:color="auto"/>
              <w:left w:val="single" w:sz="6" w:space="0" w:color="auto"/>
              <w:bottom w:val="single" w:sz="6" w:space="0" w:color="auto"/>
              <w:right w:val="single" w:sz="6" w:space="0" w:color="auto"/>
            </w:tcBorders>
            <w:vAlign w:val="center"/>
          </w:tcPr>
          <w:p w14:paraId="5CDA5817"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F725E6B"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219D1693"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2277C7DE"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683B478B"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45348CAB" w14:textId="77777777" w:rsidR="00096BB1" w:rsidRPr="000112AE" w:rsidRDefault="00096BB1" w:rsidP="001D143D">
            <w:pPr>
              <w:pStyle w:val="1fe"/>
            </w:pPr>
            <w:proofErr w:type="gramStart"/>
            <w:r w:rsidRPr="000112AE">
              <w:t>旧氨罐</w:t>
            </w:r>
            <w:proofErr w:type="gramEnd"/>
          </w:p>
        </w:tc>
      </w:tr>
      <w:tr w:rsidR="00096BB1" w:rsidRPr="000112AE" w14:paraId="217EB653"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1BD0730" w14:textId="77777777" w:rsidR="00096BB1" w:rsidRPr="000112AE" w:rsidRDefault="00096BB1" w:rsidP="001D143D">
            <w:pPr>
              <w:pStyle w:val="1fe"/>
            </w:pPr>
            <w:r w:rsidRPr="000112AE">
              <w:t>135</w:t>
            </w:r>
          </w:p>
        </w:tc>
        <w:tc>
          <w:tcPr>
            <w:tcW w:w="796" w:type="pct"/>
            <w:tcBorders>
              <w:top w:val="single" w:sz="6" w:space="0" w:color="auto"/>
              <w:left w:val="single" w:sz="6" w:space="0" w:color="auto"/>
              <w:bottom w:val="single" w:sz="6" w:space="0" w:color="auto"/>
              <w:right w:val="single" w:sz="6" w:space="0" w:color="auto"/>
            </w:tcBorders>
            <w:vAlign w:val="center"/>
          </w:tcPr>
          <w:p w14:paraId="0BC99E99"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0D6051C"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3D8EDF7C"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2D20697F"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4F7BF19F"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60F13B59" w14:textId="77777777" w:rsidR="00096BB1" w:rsidRPr="000112AE" w:rsidRDefault="00096BB1" w:rsidP="001D143D">
            <w:pPr>
              <w:pStyle w:val="1fe"/>
            </w:pPr>
            <w:proofErr w:type="gramStart"/>
            <w:r w:rsidRPr="000112AE">
              <w:t>新氨罐</w:t>
            </w:r>
            <w:proofErr w:type="gramEnd"/>
          </w:p>
        </w:tc>
      </w:tr>
      <w:tr w:rsidR="00096BB1" w:rsidRPr="000112AE" w14:paraId="67675EA0"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52564B3" w14:textId="77777777" w:rsidR="00096BB1" w:rsidRPr="000112AE" w:rsidRDefault="00096BB1" w:rsidP="001D143D">
            <w:pPr>
              <w:pStyle w:val="1fe"/>
            </w:pPr>
            <w:r w:rsidRPr="000112AE">
              <w:t>136</w:t>
            </w:r>
          </w:p>
        </w:tc>
        <w:tc>
          <w:tcPr>
            <w:tcW w:w="796" w:type="pct"/>
            <w:tcBorders>
              <w:top w:val="single" w:sz="6" w:space="0" w:color="auto"/>
              <w:left w:val="single" w:sz="6" w:space="0" w:color="auto"/>
              <w:bottom w:val="single" w:sz="6" w:space="0" w:color="auto"/>
              <w:right w:val="single" w:sz="6" w:space="0" w:color="auto"/>
            </w:tcBorders>
            <w:vAlign w:val="center"/>
          </w:tcPr>
          <w:p w14:paraId="5694D2A2"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661861E"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0662EAA5"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1BD062D5"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46C4346"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685D8941" w14:textId="77777777" w:rsidR="00096BB1" w:rsidRPr="000112AE" w:rsidRDefault="00096BB1" w:rsidP="001D143D">
            <w:pPr>
              <w:pStyle w:val="1fe"/>
            </w:pPr>
            <w:proofErr w:type="gramStart"/>
            <w:r w:rsidRPr="000112AE">
              <w:t>新氨罐</w:t>
            </w:r>
            <w:proofErr w:type="gramEnd"/>
          </w:p>
        </w:tc>
      </w:tr>
      <w:tr w:rsidR="00096BB1" w:rsidRPr="000112AE" w14:paraId="1EED9142"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3A5FC11" w14:textId="77777777" w:rsidR="00096BB1" w:rsidRPr="000112AE" w:rsidRDefault="00096BB1" w:rsidP="001D143D">
            <w:pPr>
              <w:pStyle w:val="1fe"/>
            </w:pPr>
            <w:r w:rsidRPr="000112AE">
              <w:t>137</w:t>
            </w:r>
          </w:p>
        </w:tc>
        <w:tc>
          <w:tcPr>
            <w:tcW w:w="796" w:type="pct"/>
            <w:tcBorders>
              <w:top w:val="single" w:sz="6" w:space="0" w:color="auto"/>
              <w:left w:val="single" w:sz="6" w:space="0" w:color="auto"/>
              <w:bottom w:val="single" w:sz="6" w:space="0" w:color="auto"/>
              <w:right w:val="single" w:sz="6" w:space="0" w:color="auto"/>
            </w:tcBorders>
            <w:vAlign w:val="center"/>
          </w:tcPr>
          <w:p w14:paraId="11C3C6C9"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EADBFC0" w14:textId="77777777" w:rsidR="00096BB1" w:rsidRPr="000112AE" w:rsidRDefault="00096BB1" w:rsidP="001D143D">
            <w:pPr>
              <w:pStyle w:val="1fe"/>
            </w:pPr>
            <w:r w:rsidRPr="000112AE">
              <w:t>AG311</w:t>
            </w:r>
          </w:p>
        </w:tc>
        <w:tc>
          <w:tcPr>
            <w:tcW w:w="512" w:type="pct"/>
            <w:tcBorders>
              <w:top w:val="single" w:sz="6" w:space="0" w:color="auto"/>
              <w:left w:val="single" w:sz="6" w:space="0" w:color="auto"/>
              <w:bottom w:val="single" w:sz="6" w:space="0" w:color="auto"/>
              <w:right w:val="single" w:sz="6" w:space="0" w:color="auto"/>
            </w:tcBorders>
            <w:vAlign w:val="center"/>
          </w:tcPr>
          <w:p w14:paraId="0AA1DB1B"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7E5F50AE"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9A7140E"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09B925D8" w14:textId="77777777" w:rsidR="00096BB1" w:rsidRPr="000112AE" w:rsidRDefault="00096BB1" w:rsidP="001D143D">
            <w:pPr>
              <w:pStyle w:val="1fe"/>
            </w:pPr>
            <w:proofErr w:type="gramStart"/>
            <w:r w:rsidRPr="000112AE">
              <w:t>氨罐底部</w:t>
            </w:r>
            <w:proofErr w:type="gramEnd"/>
          </w:p>
        </w:tc>
      </w:tr>
      <w:tr w:rsidR="00096BB1" w:rsidRPr="000112AE" w14:paraId="4957C201"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AEA56E3" w14:textId="77777777" w:rsidR="00096BB1" w:rsidRPr="000112AE" w:rsidRDefault="00096BB1" w:rsidP="001D143D">
            <w:pPr>
              <w:pStyle w:val="1fe"/>
            </w:pPr>
            <w:r w:rsidRPr="000112AE">
              <w:t>138</w:t>
            </w:r>
          </w:p>
        </w:tc>
        <w:tc>
          <w:tcPr>
            <w:tcW w:w="796" w:type="pct"/>
            <w:tcBorders>
              <w:top w:val="single" w:sz="6" w:space="0" w:color="auto"/>
              <w:left w:val="single" w:sz="6" w:space="0" w:color="auto"/>
              <w:bottom w:val="single" w:sz="6" w:space="0" w:color="auto"/>
              <w:right w:val="single" w:sz="6" w:space="0" w:color="auto"/>
            </w:tcBorders>
            <w:vAlign w:val="center"/>
          </w:tcPr>
          <w:p w14:paraId="2B140800"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A83B10E" w14:textId="77777777" w:rsidR="00096BB1" w:rsidRPr="000112AE" w:rsidRDefault="00096BB1" w:rsidP="001D143D">
            <w:pPr>
              <w:pStyle w:val="1fe"/>
            </w:pPr>
            <w:r w:rsidRPr="000112AE">
              <w:t>AG311</w:t>
            </w:r>
          </w:p>
        </w:tc>
        <w:tc>
          <w:tcPr>
            <w:tcW w:w="512" w:type="pct"/>
            <w:tcBorders>
              <w:top w:val="single" w:sz="6" w:space="0" w:color="auto"/>
              <w:left w:val="single" w:sz="6" w:space="0" w:color="auto"/>
              <w:bottom w:val="single" w:sz="6" w:space="0" w:color="auto"/>
              <w:right w:val="single" w:sz="6" w:space="0" w:color="auto"/>
            </w:tcBorders>
            <w:vAlign w:val="center"/>
          </w:tcPr>
          <w:p w14:paraId="692C43BE"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622FD22C"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F9ECF61"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6A869D91" w14:textId="77777777" w:rsidR="00096BB1" w:rsidRPr="000112AE" w:rsidRDefault="00096BB1" w:rsidP="001D143D">
            <w:pPr>
              <w:pStyle w:val="1fe"/>
            </w:pPr>
            <w:proofErr w:type="gramStart"/>
            <w:r w:rsidRPr="000112AE">
              <w:t>氨罐底部</w:t>
            </w:r>
            <w:proofErr w:type="gramEnd"/>
          </w:p>
        </w:tc>
      </w:tr>
      <w:tr w:rsidR="00096BB1" w:rsidRPr="000112AE" w14:paraId="57BB2FC9"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6BA83A5" w14:textId="77777777" w:rsidR="00096BB1" w:rsidRPr="000112AE" w:rsidRDefault="00096BB1" w:rsidP="001D143D">
            <w:pPr>
              <w:pStyle w:val="1fe"/>
            </w:pPr>
            <w:r w:rsidRPr="000112AE">
              <w:lastRenderedPageBreak/>
              <w:t>139</w:t>
            </w:r>
          </w:p>
        </w:tc>
        <w:tc>
          <w:tcPr>
            <w:tcW w:w="796" w:type="pct"/>
            <w:tcBorders>
              <w:top w:val="single" w:sz="6" w:space="0" w:color="auto"/>
              <w:left w:val="single" w:sz="6" w:space="0" w:color="auto"/>
              <w:bottom w:val="single" w:sz="6" w:space="0" w:color="auto"/>
              <w:right w:val="single" w:sz="6" w:space="0" w:color="auto"/>
            </w:tcBorders>
            <w:vAlign w:val="center"/>
          </w:tcPr>
          <w:p w14:paraId="7C591E44"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01EB01EE" w14:textId="77777777" w:rsidR="00096BB1" w:rsidRPr="000112AE" w:rsidRDefault="00096BB1" w:rsidP="001D143D">
            <w:pPr>
              <w:pStyle w:val="1fe"/>
            </w:pPr>
            <w:r w:rsidRPr="000112AE">
              <w:t>AG311</w:t>
            </w:r>
          </w:p>
        </w:tc>
        <w:tc>
          <w:tcPr>
            <w:tcW w:w="512" w:type="pct"/>
            <w:tcBorders>
              <w:top w:val="single" w:sz="6" w:space="0" w:color="auto"/>
              <w:left w:val="single" w:sz="6" w:space="0" w:color="auto"/>
              <w:bottom w:val="single" w:sz="6" w:space="0" w:color="auto"/>
              <w:right w:val="single" w:sz="6" w:space="0" w:color="auto"/>
            </w:tcBorders>
            <w:vAlign w:val="center"/>
          </w:tcPr>
          <w:p w14:paraId="2FB5B83E"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6969DF84"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DB0B641"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1F4C934A" w14:textId="77777777" w:rsidR="00096BB1" w:rsidRPr="000112AE" w:rsidRDefault="00096BB1" w:rsidP="001D143D">
            <w:pPr>
              <w:pStyle w:val="1fe"/>
            </w:pPr>
            <w:proofErr w:type="gramStart"/>
            <w:r w:rsidRPr="000112AE">
              <w:t>围堰北</w:t>
            </w:r>
            <w:proofErr w:type="gramEnd"/>
          </w:p>
        </w:tc>
      </w:tr>
      <w:tr w:rsidR="00096BB1" w:rsidRPr="000112AE" w14:paraId="3CF540AE"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3250ACF" w14:textId="77777777" w:rsidR="00096BB1" w:rsidRPr="000112AE" w:rsidRDefault="00096BB1" w:rsidP="001D143D">
            <w:pPr>
              <w:pStyle w:val="1fe"/>
            </w:pPr>
            <w:r w:rsidRPr="000112AE">
              <w:t>140</w:t>
            </w:r>
          </w:p>
        </w:tc>
        <w:tc>
          <w:tcPr>
            <w:tcW w:w="796" w:type="pct"/>
            <w:tcBorders>
              <w:top w:val="single" w:sz="6" w:space="0" w:color="auto"/>
              <w:left w:val="single" w:sz="6" w:space="0" w:color="auto"/>
              <w:bottom w:val="single" w:sz="6" w:space="0" w:color="auto"/>
              <w:right w:val="single" w:sz="6" w:space="0" w:color="auto"/>
            </w:tcBorders>
            <w:vAlign w:val="center"/>
          </w:tcPr>
          <w:p w14:paraId="7F1C8A67"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04F67E25" w14:textId="77777777" w:rsidR="00096BB1" w:rsidRPr="000112AE" w:rsidRDefault="00096BB1" w:rsidP="001D143D">
            <w:pPr>
              <w:pStyle w:val="1fe"/>
            </w:pPr>
            <w:r w:rsidRPr="000112AE">
              <w:t>AG311</w:t>
            </w:r>
          </w:p>
        </w:tc>
        <w:tc>
          <w:tcPr>
            <w:tcW w:w="512" w:type="pct"/>
            <w:tcBorders>
              <w:top w:val="single" w:sz="6" w:space="0" w:color="auto"/>
              <w:left w:val="single" w:sz="6" w:space="0" w:color="auto"/>
              <w:bottom w:val="single" w:sz="6" w:space="0" w:color="auto"/>
              <w:right w:val="single" w:sz="6" w:space="0" w:color="auto"/>
            </w:tcBorders>
            <w:vAlign w:val="center"/>
          </w:tcPr>
          <w:p w14:paraId="7F51F421"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060F9A04"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F944107"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158F7E84" w14:textId="77777777" w:rsidR="00096BB1" w:rsidRPr="000112AE" w:rsidRDefault="00096BB1" w:rsidP="001D143D">
            <w:pPr>
              <w:pStyle w:val="1fe"/>
            </w:pPr>
            <w:proofErr w:type="gramStart"/>
            <w:r w:rsidRPr="000112AE">
              <w:t>围堰北</w:t>
            </w:r>
            <w:proofErr w:type="gramEnd"/>
          </w:p>
        </w:tc>
      </w:tr>
      <w:tr w:rsidR="00096BB1" w:rsidRPr="000112AE" w14:paraId="5E5F4F3C"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7BF2BEE" w14:textId="77777777" w:rsidR="00096BB1" w:rsidRPr="000112AE" w:rsidRDefault="00096BB1" w:rsidP="001D143D">
            <w:pPr>
              <w:pStyle w:val="1fe"/>
            </w:pPr>
            <w:r w:rsidRPr="000112AE">
              <w:t>141</w:t>
            </w:r>
          </w:p>
        </w:tc>
        <w:tc>
          <w:tcPr>
            <w:tcW w:w="796" w:type="pct"/>
            <w:tcBorders>
              <w:top w:val="single" w:sz="6" w:space="0" w:color="auto"/>
              <w:left w:val="single" w:sz="6" w:space="0" w:color="auto"/>
              <w:bottom w:val="single" w:sz="6" w:space="0" w:color="auto"/>
              <w:right w:val="single" w:sz="6" w:space="0" w:color="auto"/>
            </w:tcBorders>
            <w:vAlign w:val="center"/>
          </w:tcPr>
          <w:p w14:paraId="6C04FF55"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6C450B9" w14:textId="77777777" w:rsidR="00096BB1" w:rsidRPr="000112AE" w:rsidRDefault="00096BB1" w:rsidP="001D143D">
            <w:pPr>
              <w:pStyle w:val="1fe"/>
            </w:pPr>
            <w:r w:rsidRPr="000112AE">
              <w:t>AG311</w:t>
            </w:r>
          </w:p>
        </w:tc>
        <w:tc>
          <w:tcPr>
            <w:tcW w:w="512" w:type="pct"/>
            <w:tcBorders>
              <w:top w:val="single" w:sz="6" w:space="0" w:color="auto"/>
              <w:left w:val="single" w:sz="6" w:space="0" w:color="auto"/>
              <w:bottom w:val="single" w:sz="6" w:space="0" w:color="auto"/>
              <w:right w:val="single" w:sz="6" w:space="0" w:color="auto"/>
            </w:tcBorders>
            <w:vAlign w:val="center"/>
          </w:tcPr>
          <w:p w14:paraId="045991F7"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7B417284"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8D31E3A"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763B5CAD" w14:textId="77777777" w:rsidR="00096BB1" w:rsidRPr="000112AE" w:rsidRDefault="00096BB1" w:rsidP="001D143D">
            <w:pPr>
              <w:pStyle w:val="1fe"/>
            </w:pPr>
            <w:r w:rsidRPr="000112AE">
              <w:t>三米平台</w:t>
            </w:r>
          </w:p>
        </w:tc>
      </w:tr>
      <w:tr w:rsidR="00096BB1" w:rsidRPr="000112AE" w14:paraId="4C202629"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96F8A57" w14:textId="77777777" w:rsidR="00096BB1" w:rsidRPr="000112AE" w:rsidRDefault="00096BB1" w:rsidP="001D143D">
            <w:pPr>
              <w:pStyle w:val="1fe"/>
            </w:pPr>
            <w:r w:rsidRPr="000112AE">
              <w:t>142</w:t>
            </w:r>
          </w:p>
        </w:tc>
        <w:tc>
          <w:tcPr>
            <w:tcW w:w="796" w:type="pct"/>
            <w:tcBorders>
              <w:top w:val="single" w:sz="6" w:space="0" w:color="auto"/>
              <w:left w:val="single" w:sz="6" w:space="0" w:color="auto"/>
              <w:bottom w:val="single" w:sz="6" w:space="0" w:color="auto"/>
              <w:right w:val="single" w:sz="6" w:space="0" w:color="auto"/>
            </w:tcBorders>
            <w:vAlign w:val="center"/>
          </w:tcPr>
          <w:p w14:paraId="171AE168"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D46164A" w14:textId="77777777" w:rsidR="00096BB1" w:rsidRPr="000112AE" w:rsidRDefault="00096BB1" w:rsidP="001D143D">
            <w:pPr>
              <w:pStyle w:val="1fe"/>
            </w:pPr>
            <w:r w:rsidRPr="000112AE">
              <w:t>AG311</w:t>
            </w:r>
          </w:p>
        </w:tc>
        <w:tc>
          <w:tcPr>
            <w:tcW w:w="512" w:type="pct"/>
            <w:tcBorders>
              <w:top w:val="single" w:sz="6" w:space="0" w:color="auto"/>
              <w:left w:val="single" w:sz="6" w:space="0" w:color="auto"/>
              <w:bottom w:val="single" w:sz="6" w:space="0" w:color="auto"/>
              <w:right w:val="single" w:sz="6" w:space="0" w:color="auto"/>
            </w:tcBorders>
            <w:vAlign w:val="center"/>
          </w:tcPr>
          <w:p w14:paraId="04D207FA"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0888B54D"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F9FF647"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36B8018C" w14:textId="77777777" w:rsidR="00096BB1" w:rsidRPr="000112AE" w:rsidRDefault="00096BB1" w:rsidP="001D143D">
            <w:pPr>
              <w:pStyle w:val="1fe"/>
            </w:pPr>
            <w:r w:rsidRPr="000112AE">
              <w:t>三米平台</w:t>
            </w:r>
          </w:p>
        </w:tc>
      </w:tr>
      <w:tr w:rsidR="00096BB1" w:rsidRPr="000112AE" w14:paraId="4491D122"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864C59E" w14:textId="77777777" w:rsidR="00096BB1" w:rsidRPr="000112AE" w:rsidRDefault="00096BB1" w:rsidP="001D143D">
            <w:pPr>
              <w:pStyle w:val="1fe"/>
            </w:pPr>
            <w:r w:rsidRPr="000112AE">
              <w:t>143</w:t>
            </w:r>
          </w:p>
        </w:tc>
        <w:tc>
          <w:tcPr>
            <w:tcW w:w="796" w:type="pct"/>
            <w:tcBorders>
              <w:top w:val="single" w:sz="6" w:space="0" w:color="auto"/>
              <w:left w:val="single" w:sz="6" w:space="0" w:color="auto"/>
              <w:bottom w:val="single" w:sz="6" w:space="0" w:color="auto"/>
              <w:right w:val="single" w:sz="6" w:space="0" w:color="auto"/>
            </w:tcBorders>
            <w:vAlign w:val="center"/>
          </w:tcPr>
          <w:p w14:paraId="1CFE0642" w14:textId="77777777" w:rsidR="00096BB1" w:rsidRPr="000112AE" w:rsidRDefault="00096BB1" w:rsidP="001D143D">
            <w:pPr>
              <w:pStyle w:val="1fe"/>
            </w:pPr>
            <w:r w:rsidRPr="000112AE">
              <w:t>可燃气体检测报警仪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842CCDE" w14:textId="77777777" w:rsidR="00096BB1" w:rsidRPr="000112AE" w:rsidRDefault="00096BB1" w:rsidP="001D143D">
            <w:pPr>
              <w:pStyle w:val="1fe"/>
            </w:pPr>
            <w:r w:rsidRPr="000112AE">
              <w:t>AF111</w:t>
            </w:r>
          </w:p>
        </w:tc>
        <w:tc>
          <w:tcPr>
            <w:tcW w:w="512" w:type="pct"/>
            <w:tcBorders>
              <w:top w:val="single" w:sz="6" w:space="0" w:color="auto"/>
              <w:left w:val="single" w:sz="6" w:space="0" w:color="auto"/>
              <w:bottom w:val="single" w:sz="6" w:space="0" w:color="auto"/>
              <w:right w:val="single" w:sz="6" w:space="0" w:color="auto"/>
            </w:tcBorders>
            <w:vAlign w:val="center"/>
          </w:tcPr>
          <w:p w14:paraId="15BA5803"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28CF2C21"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EDCBAF1"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64FC77EE" w14:textId="77777777" w:rsidR="00096BB1" w:rsidRPr="000112AE" w:rsidRDefault="00096BB1" w:rsidP="001D143D">
            <w:pPr>
              <w:pStyle w:val="1fe"/>
            </w:pPr>
            <w:r w:rsidRPr="000112AE">
              <w:t xml:space="preserve">2000T3 </w:t>
            </w:r>
            <w:r w:rsidRPr="000112AE">
              <w:t>米平台</w:t>
            </w:r>
          </w:p>
        </w:tc>
      </w:tr>
      <w:tr w:rsidR="00096BB1" w:rsidRPr="000112AE" w14:paraId="023FAFE3"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910DFDE" w14:textId="77777777" w:rsidR="00096BB1" w:rsidRPr="000112AE" w:rsidRDefault="00096BB1" w:rsidP="001D143D">
            <w:pPr>
              <w:pStyle w:val="1fe"/>
            </w:pPr>
            <w:r w:rsidRPr="000112AE">
              <w:t>144</w:t>
            </w:r>
          </w:p>
        </w:tc>
        <w:tc>
          <w:tcPr>
            <w:tcW w:w="796" w:type="pct"/>
            <w:tcBorders>
              <w:top w:val="single" w:sz="6" w:space="0" w:color="auto"/>
              <w:left w:val="single" w:sz="6" w:space="0" w:color="auto"/>
              <w:bottom w:val="single" w:sz="6" w:space="0" w:color="auto"/>
              <w:right w:val="single" w:sz="6" w:space="0" w:color="auto"/>
            </w:tcBorders>
            <w:vAlign w:val="center"/>
          </w:tcPr>
          <w:p w14:paraId="07690B50" w14:textId="77777777" w:rsidR="00096BB1" w:rsidRPr="000112AE" w:rsidRDefault="00096BB1" w:rsidP="001D143D">
            <w:pPr>
              <w:pStyle w:val="1fe"/>
            </w:pPr>
            <w:r w:rsidRPr="000112AE">
              <w:t>可燃气体检测报警仪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3E3B05C" w14:textId="77777777" w:rsidR="00096BB1" w:rsidRPr="000112AE" w:rsidRDefault="00096BB1" w:rsidP="001D143D">
            <w:pPr>
              <w:pStyle w:val="1fe"/>
            </w:pPr>
            <w:r w:rsidRPr="000112AE">
              <w:t>AF111</w:t>
            </w:r>
          </w:p>
        </w:tc>
        <w:tc>
          <w:tcPr>
            <w:tcW w:w="512" w:type="pct"/>
            <w:tcBorders>
              <w:top w:val="single" w:sz="6" w:space="0" w:color="auto"/>
              <w:left w:val="single" w:sz="6" w:space="0" w:color="auto"/>
              <w:bottom w:val="single" w:sz="6" w:space="0" w:color="auto"/>
              <w:right w:val="single" w:sz="6" w:space="0" w:color="auto"/>
            </w:tcBorders>
            <w:vAlign w:val="center"/>
          </w:tcPr>
          <w:p w14:paraId="30F1B162"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432ECF06"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5C8EB86"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3800656C" w14:textId="77777777" w:rsidR="00096BB1" w:rsidRPr="000112AE" w:rsidRDefault="00096BB1" w:rsidP="001D143D">
            <w:pPr>
              <w:pStyle w:val="1fe"/>
            </w:pPr>
            <w:r w:rsidRPr="000112AE">
              <w:t xml:space="preserve">2000T3 </w:t>
            </w:r>
            <w:r w:rsidRPr="000112AE">
              <w:t>米平台</w:t>
            </w:r>
          </w:p>
        </w:tc>
      </w:tr>
      <w:tr w:rsidR="00096BB1" w:rsidRPr="000112AE" w14:paraId="7C01FA25"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04B4E29" w14:textId="77777777" w:rsidR="00096BB1" w:rsidRPr="000112AE" w:rsidRDefault="00096BB1" w:rsidP="001D143D">
            <w:pPr>
              <w:pStyle w:val="1fe"/>
            </w:pPr>
            <w:r w:rsidRPr="000112AE">
              <w:t>145</w:t>
            </w:r>
          </w:p>
        </w:tc>
        <w:tc>
          <w:tcPr>
            <w:tcW w:w="796" w:type="pct"/>
            <w:tcBorders>
              <w:top w:val="single" w:sz="6" w:space="0" w:color="auto"/>
              <w:left w:val="single" w:sz="6" w:space="0" w:color="auto"/>
              <w:bottom w:val="single" w:sz="6" w:space="0" w:color="auto"/>
              <w:right w:val="single" w:sz="6" w:space="0" w:color="auto"/>
            </w:tcBorders>
            <w:vAlign w:val="center"/>
          </w:tcPr>
          <w:p w14:paraId="44026BAA" w14:textId="77777777" w:rsidR="00096BB1" w:rsidRPr="000112AE" w:rsidRDefault="00096BB1" w:rsidP="001D143D">
            <w:pPr>
              <w:pStyle w:val="1fe"/>
            </w:pPr>
            <w:r w:rsidRPr="000112AE">
              <w:t>可燃气体检测报警仪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BE93166" w14:textId="77777777" w:rsidR="00096BB1" w:rsidRPr="000112AE" w:rsidRDefault="00096BB1" w:rsidP="001D143D">
            <w:pPr>
              <w:pStyle w:val="1fe"/>
            </w:pPr>
            <w:r w:rsidRPr="000112AE">
              <w:t>AF111</w:t>
            </w:r>
          </w:p>
        </w:tc>
        <w:tc>
          <w:tcPr>
            <w:tcW w:w="512" w:type="pct"/>
            <w:tcBorders>
              <w:top w:val="single" w:sz="6" w:space="0" w:color="auto"/>
              <w:left w:val="single" w:sz="6" w:space="0" w:color="auto"/>
              <w:bottom w:val="single" w:sz="6" w:space="0" w:color="auto"/>
              <w:right w:val="single" w:sz="6" w:space="0" w:color="auto"/>
            </w:tcBorders>
            <w:vAlign w:val="center"/>
          </w:tcPr>
          <w:p w14:paraId="2C18EB53"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53089DC0"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C98BD59"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5AA4B6B4" w14:textId="77777777" w:rsidR="00096BB1" w:rsidRPr="000112AE" w:rsidRDefault="00096BB1" w:rsidP="001D143D">
            <w:pPr>
              <w:pStyle w:val="1fe"/>
            </w:pPr>
            <w:r w:rsidRPr="000112AE">
              <w:t xml:space="preserve">2000T3 </w:t>
            </w:r>
            <w:r w:rsidRPr="000112AE">
              <w:t>米平台</w:t>
            </w:r>
          </w:p>
        </w:tc>
      </w:tr>
      <w:tr w:rsidR="00096BB1" w:rsidRPr="000112AE" w14:paraId="16408193"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2E646B6" w14:textId="77777777" w:rsidR="00096BB1" w:rsidRPr="000112AE" w:rsidRDefault="00096BB1" w:rsidP="001D143D">
            <w:pPr>
              <w:pStyle w:val="1fe"/>
            </w:pPr>
            <w:r w:rsidRPr="000112AE">
              <w:t>146</w:t>
            </w:r>
          </w:p>
        </w:tc>
        <w:tc>
          <w:tcPr>
            <w:tcW w:w="796" w:type="pct"/>
            <w:tcBorders>
              <w:top w:val="single" w:sz="6" w:space="0" w:color="auto"/>
              <w:left w:val="single" w:sz="6" w:space="0" w:color="auto"/>
              <w:bottom w:val="single" w:sz="6" w:space="0" w:color="auto"/>
              <w:right w:val="single" w:sz="6" w:space="0" w:color="auto"/>
            </w:tcBorders>
            <w:vAlign w:val="center"/>
          </w:tcPr>
          <w:p w14:paraId="0733BC44" w14:textId="77777777" w:rsidR="00096BB1" w:rsidRPr="000112AE" w:rsidRDefault="00096BB1" w:rsidP="001D143D">
            <w:pPr>
              <w:pStyle w:val="1fe"/>
            </w:pPr>
            <w:r w:rsidRPr="000112AE">
              <w:t>可燃气体检测报警仪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6CA31D3" w14:textId="77777777" w:rsidR="00096BB1" w:rsidRPr="000112AE" w:rsidRDefault="00096BB1" w:rsidP="001D143D">
            <w:pPr>
              <w:pStyle w:val="1fe"/>
            </w:pPr>
            <w:r w:rsidRPr="000112AE">
              <w:t>AF111</w:t>
            </w:r>
          </w:p>
        </w:tc>
        <w:tc>
          <w:tcPr>
            <w:tcW w:w="512" w:type="pct"/>
            <w:tcBorders>
              <w:top w:val="single" w:sz="6" w:space="0" w:color="auto"/>
              <w:left w:val="single" w:sz="6" w:space="0" w:color="auto"/>
              <w:bottom w:val="single" w:sz="6" w:space="0" w:color="auto"/>
              <w:right w:val="single" w:sz="6" w:space="0" w:color="auto"/>
            </w:tcBorders>
            <w:vAlign w:val="center"/>
          </w:tcPr>
          <w:p w14:paraId="75E66389"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22857096"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43D0108"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635D883D" w14:textId="77777777" w:rsidR="00096BB1" w:rsidRPr="000112AE" w:rsidRDefault="00096BB1" w:rsidP="001D143D">
            <w:pPr>
              <w:pStyle w:val="1fe"/>
            </w:pPr>
            <w:r w:rsidRPr="000112AE">
              <w:t xml:space="preserve">2000T3 </w:t>
            </w:r>
            <w:r w:rsidRPr="000112AE">
              <w:t>米平台</w:t>
            </w:r>
          </w:p>
        </w:tc>
      </w:tr>
      <w:tr w:rsidR="00096BB1" w:rsidRPr="000112AE" w14:paraId="1AB213CF"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3B7B014" w14:textId="77777777" w:rsidR="00096BB1" w:rsidRPr="000112AE" w:rsidRDefault="00096BB1" w:rsidP="001D143D">
            <w:pPr>
              <w:pStyle w:val="1fe"/>
            </w:pPr>
            <w:r w:rsidRPr="000112AE">
              <w:t>147</w:t>
            </w:r>
          </w:p>
        </w:tc>
        <w:tc>
          <w:tcPr>
            <w:tcW w:w="796" w:type="pct"/>
            <w:tcBorders>
              <w:top w:val="single" w:sz="6" w:space="0" w:color="auto"/>
              <w:left w:val="single" w:sz="6" w:space="0" w:color="auto"/>
              <w:bottom w:val="single" w:sz="6" w:space="0" w:color="auto"/>
              <w:right w:val="single" w:sz="6" w:space="0" w:color="auto"/>
            </w:tcBorders>
            <w:vAlign w:val="center"/>
          </w:tcPr>
          <w:p w14:paraId="78EADAA2" w14:textId="77777777" w:rsidR="00096BB1" w:rsidRPr="000112AE" w:rsidRDefault="00096BB1" w:rsidP="001D143D">
            <w:pPr>
              <w:pStyle w:val="1fe"/>
            </w:pPr>
            <w:r w:rsidRPr="000112AE">
              <w:t>可燃气体检测仪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4D28437" w14:textId="77777777" w:rsidR="00096BB1" w:rsidRPr="000112AE" w:rsidRDefault="00096BB1" w:rsidP="001D143D">
            <w:pPr>
              <w:pStyle w:val="1fe"/>
            </w:pPr>
            <w:r w:rsidRPr="000112AE">
              <w:t>AF111</w:t>
            </w:r>
          </w:p>
        </w:tc>
        <w:tc>
          <w:tcPr>
            <w:tcW w:w="512" w:type="pct"/>
            <w:tcBorders>
              <w:top w:val="single" w:sz="6" w:space="0" w:color="auto"/>
              <w:left w:val="single" w:sz="6" w:space="0" w:color="auto"/>
              <w:bottom w:val="single" w:sz="6" w:space="0" w:color="auto"/>
              <w:right w:val="single" w:sz="6" w:space="0" w:color="auto"/>
            </w:tcBorders>
            <w:vAlign w:val="center"/>
          </w:tcPr>
          <w:p w14:paraId="7B272C7C"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28E29094"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6D1373D"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7340DED9" w14:textId="77777777" w:rsidR="00096BB1" w:rsidRPr="000112AE" w:rsidRDefault="00096BB1" w:rsidP="001D143D">
            <w:pPr>
              <w:pStyle w:val="1fe"/>
            </w:pPr>
            <w:r w:rsidRPr="000112AE">
              <w:t xml:space="preserve">2000T3 </w:t>
            </w:r>
            <w:r w:rsidRPr="000112AE">
              <w:t>米平台</w:t>
            </w:r>
          </w:p>
        </w:tc>
      </w:tr>
      <w:tr w:rsidR="00096BB1" w:rsidRPr="000112AE" w14:paraId="6419D4AE"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CAEB21C" w14:textId="77777777" w:rsidR="00096BB1" w:rsidRPr="000112AE" w:rsidRDefault="00096BB1" w:rsidP="001D143D">
            <w:pPr>
              <w:pStyle w:val="1fe"/>
            </w:pPr>
            <w:r w:rsidRPr="000112AE">
              <w:t>148</w:t>
            </w:r>
          </w:p>
        </w:tc>
        <w:tc>
          <w:tcPr>
            <w:tcW w:w="796" w:type="pct"/>
            <w:tcBorders>
              <w:top w:val="single" w:sz="6" w:space="0" w:color="auto"/>
              <w:left w:val="single" w:sz="6" w:space="0" w:color="auto"/>
              <w:bottom w:val="single" w:sz="6" w:space="0" w:color="auto"/>
              <w:right w:val="single" w:sz="6" w:space="0" w:color="auto"/>
            </w:tcBorders>
            <w:vAlign w:val="center"/>
          </w:tcPr>
          <w:p w14:paraId="14F3A1B5" w14:textId="77777777" w:rsidR="00096BB1" w:rsidRPr="000112AE" w:rsidRDefault="00096BB1" w:rsidP="001D143D">
            <w:pPr>
              <w:pStyle w:val="1fe"/>
            </w:pPr>
            <w:r w:rsidRPr="000112AE">
              <w:t>可燃气体检测仪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18F65CF" w14:textId="77777777" w:rsidR="00096BB1" w:rsidRPr="000112AE" w:rsidRDefault="00096BB1" w:rsidP="001D143D">
            <w:pPr>
              <w:pStyle w:val="1fe"/>
            </w:pPr>
            <w:r w:rsidRPr="000112AE">
              <w:t>AF111</w:t>
            </w:r>
          </w:p>
        </w:tc>
        <w:tc>
          <w:tcPr>
            <w:tcW w:w="512" w:type="pct"/>
            <w:tcBorders>
              <w:top w:val="single" w:sz="6" w:space="0" w:color="auto"/>
              <w:left w:val="single" w:sz="6" w:space="0" w:color="auto"/>
              <w:bottom w:val="single" w:sz="6" w:space="0" w:color="auto"/>
              <w:right w:val="single" w:sz="6" w:space="0" w:color="auto"/>
            </w:tcBorders>
            <w:vAlign w:val="center"/>
          </w:tcPr>
          <w:p w14:paraId="554193DC"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4FD23AB5"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4F231F26"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116ED624" w14:textId="77777777" w:rsidR="00096BB1" w:rsidRPr="000112AE" w:rsidRDefault="00096BB1" w:rsidP="001D143D">
            <w:pPr>
              <w:pStyle w:val="1fe"/>
            </w:pPr>
            <w:r w:rsidRPr="000112AE">
              <w:t xml:space="preserve">2000T3 </w:t>
            </w:r>
            <w:r w:rsidRPr="000112AE">
              <w:t>米平台</w:t>
            </w:r>
          </w:p>
        </w:tc>
      </w:tr>
      <w:tr w:rsidR="00096BB1" w:rsidRPr="000112AE" w14:paraId="1B108B15"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E00FA7E" w14:textId="77777777" w:rsidR="00096BB1" w:rsidRPr="000112AE" w:rsidRDefault="00096BB1" w:rsidP="001D143D">
            <w:pPr>
              <w:pStyle w:val="1fe"/>
            </w:pPr>
            <w:r w:rsidRPr="000112AE">
              <w:t>149</w:t>
            </w:r>
          </w:p>
        </w:tc>
        <w:tc>
          <w:tcPr>
            <w:tcW w:w="796" w:type="pct"/>
            <w:tcBorders>
              <w:top w:val="single" w:sz="6" w:space="0" w:color="auto"/>
              <w:left w:val="single" w:sz="6" w:space="0" w:color="auto"/>
              <w:bottom w:val="single" w:sz="6" w:space="0" w:color="auto"/>
              <w:right w:val="single" w:sz="6" w:space="0" w:color="auto"/>
            </w:tcBorders>
            <w:vAlign w:val="center"/>
          </w:tcPr>
          <w:p w14:paraId="1696811A" w14:textId="77777777" w:rsidR="00096BB1" w:rsidRPr="000112AE" w:rsidRDefault="00096BB1" w:rsidP="001D143D">
            <w:pPr>
              <w:pStyle w:val="1fe"/>
            </w:pPr>
            <w:r w:rsidRPr="000112AE">
              <w:t>可燃气体检测仪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6E3874E" w14:textId="77777777" w:rsidR="00096BB1" w:rsidRPr="000112AE" w:rsidRDefault="00096BB1" w:rsidP="001D143D">
            <w:pPr>
              <w:pStyle w:val="1fe"/>
            </w:pPr>
            <w:r w:rsidRPr="000112AE">
              <w:t>AF111</w:t>
            </w:r>
          </w:p>
        </w:tc>
        <w:tc>
          <w:tcPr>
            <w:tcW w:w="512" w:type="pct"/>
            <w:tcBorders>
              <w:top w:val="single" w:sz="6" w:space="0" w:color="auto"/>
              <w:left w:val="single" w:sz="6" w:space="0" w:color="auto"/>
              <w:bottom w:val="single" w:sz="6" w:space="0" w:color="auto"/>
              <w:right w:val="single" w:sz="6" w:space="0" w:color="auto"/>
            </w:tcBorders>
            <w:vAlign w:val="center"/>
          </w:tcPr>
          <w:p w14:paraId="01CA9268"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535F55CE"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B6B9842"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39BCCCFB" w14:textId="77777777" w:rsidR="00096BB1" w:rsidRPr="000112AE" w:rsidRDefault="00096BB1" w:rsidP="001D143D">
            <w:pPr>
              <w:pStyle w:val="1fe"/>
            </w:pPr>
            <w:r w:rsidRPr="000112AE">
              <w:t>卸车区</w:t>
            </w:r>
          </w:p>
        </w:tc>
      </w:tr>
      <w:tr w:rsidR="00096BB1" w:rsidRPr="000112AE" w14:paraId="3D64D35E"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4B46C8F" w14:textId="77777777" w:rsidR="00096BB1" w:rsidRPr="000112AE" w:rsidRDefault="00096BB1" w:rsidP="001D143D">
            <w:pPr>
              <w:pStyle w:val="1fe"/>
            </w:pPr>
            <w:r w:rsidRPr="000112AE">
              <w:t>150</w:t>
            </w:r>
          </w:p>
        </w:tc>
        <w:tc>
          <w:tcPr>
            <w:tcW w:w="796" w:type="pct"/>
            <w:tcBorders>
              <w:top w:val="single" w:sz="6" w:space="0" w:color="auto"/>
              <w:left w:val="single" w:sz="6" w:space="0" w:color="auto"/>
              <w:bottom w:val="single" w:sz="6" w:space="0" w:color="auto"/>
              <w:right w:val="single" w:sz="6" w:space="0" w:color="auto"/>
            </w:tcBorders>
            <w:vAlign w:val="center"/>
          </w:tcPr>
          <w:p w14:paraId="78B5922C" w14:textId="77777777" w:rsidR="00096BB1" w:rsidRPr="000112AE" w:rsidRDefault="00096BB1" w:rsidP="001D143D">
            <w:pPr>
              <w:pStyle w:val="1fe"/>
            </w:pPr>
            <w:r w:rsidRPr="000112AE">
              <w:t>有毒气体检测探头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8B59539"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192A93A3"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116E8539"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7F9873D"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1AC61D75" w14:textId="77777777" w:rsidR="00096BB1" w:rsidRPr="000112AE" w:rsidRDefault="00096BB1" w:rsidP="001D143D">
            <w:pPr>
              <w:pStyle w:val="1fe"/>
            </w:pPr>
            <w:r w:rsidRPr="000112AE">
              <w:t>卸车区</w:t>
            </w:r>
          </w:p>
        </w:tc>
      </w:tr>
      <w:tr w:rsidR="00096BB1" w:rsidRPr="000112AE" w14:paraId="2B11F5B7"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00D8A06" w14:textId="77777777" w:rsidR="00096BB1" w:rsidRPr="000112AE" w:rsidRDefault="00096BB1" w:rsidP="001D143D">
            <w:pPr>
              <w:pStyle w:val="1fe"/>
            </w:pPr>
            <w:r w:rsidRPr="000112AE">
              <w:t>151</w:t>
            </w:r>
          </w:p>
        </w:tc>
        <w:tc>
          <w:tcPr>
            <w:tcW w:w="796" w:type="pct"/>
            <w:tcBorders>
              <w:top w:val="single" w:sz="6" w:space="0" w:color="auto"/>
              <w:left w:val="single" w:sz="6" w:space="0" w:color="auto"/>
              <w:bottom w:val="single" w:sz="6" w:space="0" w:color="auto"/>
              <w:right w:val="single" w:sz="6" w:space="0" w:color="auto"/>
            </w:tcBorders>
            <w:vAlign w:val="center"/>
          </w:tcPr>
          <w:p w14:paraId="0274EFF6" w14:textId="77777777" w:rsidR="00096BB1" w:rsidRPr="000112AE" w:rsidRDefault="00096BB1" w:rsidP="001D143D">
            <w:pPr>
              <w:pStyle w:val="1fe"/>
            </w:pPr>
            <w:r w:rsidRPr="000112AE">
              <w:t>有毒气体检测探头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B26536F"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685BA377"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1E9AEA6B"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381FCAB6"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36B078AA" w14:textId="77777777" w:rsidR="00096BB1" w:rsidRPr="000112AE" w:rsidRDefault="00096BB1" w:rsidP="001D143D">
            <w:pPr>
              <w:pStyle w:val="1fe"/>
            </w:pPr>
            <w:r w:rsidRPr="000112AE">
              <w:t>二甲苯罐区</w:t>
            </w:r>
          </w:p>
        </w:tc>
      </w:tr>
      <w:tr w:rsidR="00096BB1" w:rsidRPr="000112AE" w14:paraId="6B47365A"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B0C2CCB" w14:textId="77777777" w:rsidR="00096BB1" w:rsidRPr="000112AE" w:rsidRDefault="00096BB1" w:rsidP="001D143D">
            <w:pPr>
              <w:pStyle w:val="1fe"/>
            </w:pPr>
            <w:r w:rsidRPr="000112AE">
              <w:t>152</w:t>
            </w:r>
          </w:p>
        </w:tc>
        <w:tc>
          <w:tcPr>
            <w:tcW w:w="796" w:type="pct"/>
            <w:tcBorders>
              <w:top w:val="single" w:sz="6" w:space="0" w:color="auto"/>
              <w:left w:val="single" w:sz="6" w:space="0" w:color="auto"/>
              <w:bottom w:val="single" w:sz="6" w:space="0" w:color="auto"/>
              <w:right w:val="single" w:sz="6" w:space="0" w:color="auto"/>
            </w:tcBorders>
            <w:vAlign w:val="center"/>
          </w:tcPr>
          <w:p w14:paraId="4D1F543E" w14:textId="77777777" w:rsidR="00096BB1" w:rsidRPr="000112AE" w:rsidRDefault="00096BB1" w:rsidP="001D143D">
            <w:pPr>
              <w:pStyle w:val="1fe"/>
            </w:pPr>
            <w:r w:rsidRPr="000112AE">
              <w:t>有毒气体检测探头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45EFA8F6" w14:textId="77777777" w:rsidR="00096BB1" w:rsidRPr="000112AE" w:rsidRDefault="00096BB1" w:rsidP="001D143D">
            <w:pPr>
              <w:pStyle w:val="1fe"/>
            </w:pPr>
            <w:r w:rsidRPr="000112AE">
              <w:t>AG210</w:t>
            </w:r>
          </w:p>
        </w:tc>
        <w:tc>
          <w:tcPr>
            <w:tcW w:w="512" w:type="pct"/>
            <w:tcBorders>
              <w:top w:val="single" w:sz="6" w:space="0" w:color="auto"/>
              <w:left w:val="single" w:sz="6" w:space="0" w:color="auto"/>
              <w:bottom w:val="single" w:sz="6" w:space="0" w:color="auto"/>
              <w:right w:val="single" w:sz="6" w:space="0" w:color="auto"/>
            </w:tcBorders>
            <w:vAlign w:val="center"/>
          </w:tcPr>
          <w:p w14:paraId="1631C86D"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0EE2B606"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A6DAF0A"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4CE0E893" w14:textId="77777777" w:rsidR="00096BB1" w:rsidRPr="000112AE" w:rsidRDefault="00096BB1" w:rsidP="001D143D">
            <w:pPr>
              <w:pStyle w:val="1fe"/>
            </w:pPr>
            <w:r w:rsidRPr="000112AE">
              <w:t>二甲苯罐区</w:t>
            </w:r>
          </w:p>
        </w:tc>
      </w:tr>
      <w:tr w:rsidR="00096BB1" w:rsidRPr="000112AE" w14:paraId="6BBBDB30"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5FD0A91" w14:textId="77777777" w:rsidR="00096BB1" w:rsidRPr="000112AE" w:rsidRDefault="00096BB1" w:rsidP="001D143D">
            <w:pPr>
              <w:pStyle w:val="1fe"/>
            </w:pPr>
            <w:r w:rsidRPr="000112AE">
              <w:t>153</w:t>
            </w:r>
          </w:p>
        </w:tc>
        <w:tc>
          <w:tcPr>
            <w:tcW w:w="796" w:type="pct"/>
            <w:tcBorders>
              <w:top w:val="single" w:sz="6" w:space="0" w:color="auto"/>
              <w:left w:val="single" w:sz="6" w:space="0" w:color="auto"/>
              <w:bottom w:val="single" w:sz="6" w:space="0" w:color="auto"/>
              <w:right w:val="single" w:sz="6" w:space="0" w:color="auto"/>
            </w:tcBorders>
            <w:vAlign w:val="center"/>
          </w:tcPr>
          <w:p w14:paraId="778B177E" w14:textId="77777777" w:rsidR="00096BB1" w:rsidRPr="000112AE" w:rsidRDefault="00096BB1" w:rsidP="001D143D">
            <w:pPr>
              <w:pStyle w:val="1fe"/>
            </w:pPr>
            <w:r w:rsidRPr="000112AE">
              <w:t>报警控制终端</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E112D2B" w14:textId="77777777" w:rsidR="00096BB1" w:rsidRPr="000112AE" w:rsidRDefault="00096BB1" w:rsidP="001D143D">
            <w:pPr>
              <w:pStyle w:val="1fe"/>
            </w:pPr>
            <w:r w:rsidRPr="000112AE">
              <w:t>JUDD</w:t>
            </w:r>
          </w:p>
        </w:tc>
        <w:tc>
          <w:tcPr>
            <w:tcW w:w="512" w:type="pct"/>
            <w:tcBorders>
              <w:top w:val="single" w:sz="6" w:space="0" w:color="auto"/>
              <w:left w:val="single" w:sz="6" w:space="0" w:color="auto"/>
              <w:bottom w:val="single" w:sz="6" w:space="0" w:color="auto"/>
              <w:right w:val="single" w:sz="6" w:space="0" w:color="auto"/>
            </w:tcBorders>
            <w:vAlign w:val="center"/>
          </w:tcPr>
          <w:p w14:paraId="63FE8FC7"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37DEB83C"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64EA1B2"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419E29F1" w14:textId="77777777" w:rsidR="00096BB1" w:rsidRPr="000112AE" w:rsidRDefault="00096BB1" w:rsidP="001D143D">
            <w:pPr>
              <w:pStyle w:val="1fe"/>
            </w:pPr>
            <w:r w:rsidRPr="000112AE">
              <w:t xml:space="preserve">2000T3 </w:t>
            </w:r>
            <w:r w:rsidRPr="000112AE">
              <w:t>米平台</w:t>
            </w:r>
          </w:p>
        </w:tc>
      </w:tr>
      <w:tr w:rsidR="00096BB1" w:rsidRPr="000112AE" w14:paraId="5C43E2DB"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0D4BC12" w14:textId="77777777" w:rsidR="00096BB1" w:rsidRPr="000112AE" w:rsidRDefault="00096BB1" w:rsidP="001D143D">
            <w:pPr>
              <w:pStyle w:val="1fe"/>
            </w:pPr>
            <w:r w:rsidRPr="000112AE">
              <w:t>154</w:t>
            </w:r>
          </w:p>
        </w:tc>
        <w:tc>
          <w:tcPr>
            <w:tcW w:w="796" w:type="pct"/>
            <w:tcBorders>
              <w:top w:val="single" w:sz="6" w:space="0" w:color="auto"/>
              <w:left w:val="single" w:sz="6" w:space="0" w:color="auto"/>
              <w:bottom w:val="single" w:sz="6" w:space="0" w:color="auto"/>
              <w:right w:val="single" w:sz="6" w:space="0" w:color="auto"/>
            </w:tcBorders>
            <w:vAlign w:val="center"/>
          </w:tcPr>
          <w:p w14:paraId="1C3FCD4B" w14:textId="77777777" w:rsidR="00096BB1" w:rsidRPr="000112AE" w:rsidRDefault="00096BB1" w:rsidP="001D143D">
            <w:pPr>
              <w:pStyle w:val="1fe"/>
            </w:pPr>
            <w:r w:rsidRPr="000112AE">
              <w:t>有毒气体检测探头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6B3660D"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3B5ED637"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404CDF7C"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60267A47"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3F2DD4A7" w14:textId="77777777" w:rsidR="00096BB1" w:rsidRPr="000112AE" w:rsidRDefault="00096BB1" w:rsidP="001D143D">
            <w:pPr>
              <w:pStyle w:val="1fe"/>
            </w:pPr>
            <w:r w:rsidRPr="000112AE">
              <w:t xml:space="preserve">2000T3 </w:t>
            </w:r>
            <w:r w:rsidRPr="000112AE">
              <w:t>米平台</w:t>
            </w:r>
          </w:p>
        </w:tc>
      </w:tr>
      <w:tr w:rsidR="00096BB1" w:rsidRPr="000112AE" w14:paraId="6203195E"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362E3BF" w14:textId="77777777" w:rsidR="00096BB1" w:rsidRPr="000112AE" w:rsidRDefault="00096BB1" w:rsidP="001D143D">
            <w:pPr>
              <w:pStyle w:val="1fe"/>
            </w:pPr>
            <w:r w:rsidRPr="000112AE">
              <w:t>155</w:t>
            </w:r>
          </w:p>
        </w:tc>
        <w:tc>
          <w:tcPr>
            <w:tcW w:w="796" w:type="pct"/>
            <w:tcBorders>
              <w:top w:val="single" w:sz="6" w:space="0" w:color="auto"/>
              <w:left w:val="single" w:sz="6" w:space="0" w:color="auto"/>
              <w:bottom w:val="single" w:sz="6" w:space="0" w:color="auto"/>
              <w:right w:val="single" w:sz="6" w:space="0" w:color="auto"/>
            </w:tcBorders>
            <w:vAlign w:val="center"/>
          </w:tcPr>
          <w:p w14:paraId="73C7D759" w14:textId="77777777" w:rsidR="00096BB1" w:rsidRPr="000112AE" w:rsidRDefault="00096BB1" w:rsidP="001D143D">
            <w:pPr>
              <w:pStyle w:val="1fe"/>
            </w:pPr>
            <w:r w:rsidRPr="000112AE">
              <w:t>有毒气体检测探头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49D5DAD"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341FA8DD"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3D9DF928"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06C4952"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0545CE2C" w14:textId="77777777" w:rsidR="00096BB1" w:rsidRPr="000112AE" w:rsidRDefault="00096BB1" w:rsidP="001D143D">
            <w:pPr>
              <w:pStyle w:val="1fe"/>
            </w:pPr>
            <w:r w:rsidRPr="000112AE">
              <w:t>储罐围堰北侧</w:t>
            </w:r>
          </w:p>
        </w:tc>
      </w:tr>
      <w:tr w:rsidR="00096BB1" w:rsidRPr="000112AE" w14:paraId="5B136D78"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BF10B82" w14:textId="77777777" w:rsidR="00096BB1" w:rsidRPr="000112AE" w:rsidRDefault="00096BB1" w:rsidP="001D143D">
            <w:pPr>
              <w:pStyle w:val="1fe"/>
            </w:pPr>
            <w:r w:rsidRPr="000112AE">
              <w:t>156</w:t>
            </w:r>
          </w:p>
        </w:tc>
        <w:tc>
          <w:tcPr>
            <w:tcW w:w="796" w:type="pct"/>
            <w:tcBorders>
              <w:top w:val="single" w:sz="6" w:space="0" w:color="auto"/>
              <w:left w:val="single" w:sz="6" w:space="0" w:color="auto"/>
              <w:bottom w:val="single" w:sz="6" w:space="0" w:color="auto"/>
              <w:right w:val="single" w:sz="6" w:space="0" w:color="auto"/>
            </w:tcBorders>
            <w:vAlign w:val="center"/>
          </w:tcPr>
          <w:p w14:paraId="59534454" w14:textId="77777777" w:rsidR="00096BB1" w:rsidRPr="000112AE" w:rsidRDefault="00096BB1" w:rsidP="001D143D">
            <w:pPr>
              <w:pStyle w:val="1fe"/>
            </w:pPr>
            <w:r w:rsidRPr="000112AE">
              <w:t>有毒气体检测探头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A713D01"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153E3E2F"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0FE45D5B"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46DE1C16"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51E86264" w14:textId="77777777" w:rsidR="00096BB1" w:rsidRPr="000112AE" w:rsidRDefault="00096BB1" w:rsidP="001D143D">
            <w:pPr>
              <w:pStyle w:val="1fe"/>
            </w:pPr>
            <w:r w:rsidRPr="000112AE">
              <w:t>氯气控制室</w:t>
            </w:r>
          </w:p>
        </w:tc>
      </w:tr>
      <w:tr w:rsidR="00096BB1" w:rsidRPr="000112AE" w14:paraId="6488D2B3"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35B77F4" w14:textId="77777777" w:rsidR="00096BB1" w:rsidRPr="000112AE" w:rsidRDefault="00096BB1" w:rsidP="001D143D">
            <w:pPr>
              <w:pStyle w:val="1fe"/>
            </w:pPr>
            <w:r w:rsidRPr="000112AE">
              <w:t>157</w:t>
            </w:r>
          </w:p>
        </w:tc>
        <w:tc>
          <w:tcPr>
            <w:tcW w:w="796" w:type="pct"/>
            <w:tcBorders>
              <w:top w:val="single" w:sz="6" w:space="0" w:color="auto"/>
              <w:left w:val="single" w:sz="6" w:space="0" w:color="auto"/>
              <w:bottom w:val="single" w:sz="6" w:space="0" w:color="auto"/>
              <w:right w:val="single" w:sz="6" w:space="0" w:color="auto"/>
            </w:tcBorders>
            <w:vAlign w:val="center"/>
          </w:tcPr>
          <w:p w14:paraId="37157993" w14:textId="77777777" w:rsidR="00096BB1" w:rsidRPr="000112AE" w:rsidRDefault="00096BB1" w:rsidP="001D143D">
            <w:pPr>
              <w:pStyle w:val="1fe"/>
            </w:pPr>
            <w:r w:rsidRPr="000112AE">
              <w:t>有毒气体检测探头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4DE5BD24"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0195E586"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6E92F82E"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747E6E3"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3C716051" w14:textId="77777777" w:rsidR="00096BB1" w:rsidRPr="000112AE" w:rsidRDefault="00096BB1" w:rsidP="001D143D">
            <w:pPr>
              <w:pStyle w:val="1fe"/>
            </w:pPr>
            <w:r w:rsidRPr="000112AE">
              <w:t>一楼出料柜中部</w:t>
            </w:r>
          </w:p>
        </w:tc>
      </w:tr>
      <w:tr w:rsidR="00096BB1" w:rsidRPr="000112AE" w14:paraId="30391A12"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007FD9B" w14:textId="77777777" w:rsidR="00096BB1" w:rsidRPr="000112AE" w:rsidRDefault="00096BB1" w:rsidP="001D143D">
            <w:pPr>
              <w:pStyle w:val="1fe"/>
            </w:pPr>
            <w:r w:rsidRPr="000112AE">
              <w:t>158</w:t>
            </w:r>
          </w:p>
        </w:tc>
        <w:tc>
          <w:tcPr>
            <w:tcW w:w="796" w:type="pct"/>
            <w:tcBorders>
              <w:top w:val="single" w:sz="6" w:space="0" w:color="auto"/>
              <w:left w:val="single" w:sz="6" w:space="0" w:color="auto"/>
              <w:bottom w:val="single" w:sz="6" w:space="0" w:color="auto"/>
              <w:right w:val="single" w:sz="6" w:space="0" w:color="auto"/>
            </w:tcBorders>
            <w:vAlign w:val="center"/>
          </w:tcPr>
          <w:p w14:paraId="7D9928AD" w14:textId="77777777" w:rsidR="00096BB1" w:rsidRPr="000112AE" w:rsidRDefault="00096BB1" w:rsidP="001D143D">
            <w:pPr>
              <w:pStyle w:val="1fe"/>
            </w:pPr>
            <w:r w:rsidRPr="000112AE">
              <w:t>有毒气体检测探头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7BA8156"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4900B042"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3A76C319"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92757DE"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6A35E257" w14:textId="00FBF37A" w:rsidR="00096BB1" w:rsidRPr="000112AE" w:rsidRDefault="00096BB1" w:rsidP="00406F96">
            <w:pPr>
              <w:pStyle w:val="1fe"/>
            </w:pPr>
            <w:r w:rsidRPr="000112AE">
              <w:t>三楼氯气加热器东侧</w:t>
            </w:r>
          </w:p>
        </w:tc>
      </w:tr>
      <w:tr w:rsidR="00096BB1" w:rsidRPr="000112AE" w14:paraId="20479018"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9A9DEB0" w14:textId="77777777" w:rsidR="00096BB1" w:rsidRPr="000112AE" w:rsidRDefault="00096BB1" w:rsidP="001D143D">
            <w:pPr>
              <w:pStyle w:val="1fe"/>
            </w:pPr>
            <w:r w:rsidRPr="000112AE">
              <w:t>159</w:t>
            </w:r>
          </w:p>
        </w:tc>
        <w:tc>
          <w:tcPr>
            <w:tcW w:w="796" w:type="pct"/>
            <w:tcBorders>
              <w:top w:val="single" w:sz="6" w:space="0" w:color="auto"/>
              <w:left w:val="single" w:sz="6" w:space="0" w:color="auto"/>
              <w:bottom w:val="single" w:sz="6" w:space="0" w:color="auto"/>
              <w:right w:val="single" w:sz="6" w:space="0" w:color="auto"/>
            </w:tcBorders>
            <w:vAlign w:val="center"/>
          </w:tcPr>
          <w:p w14:paraId="24D0B79E" w14:textId="77777777" w:rsidR="00096BB1" w:rsidRPr="000112AE" w:rsidRDefault="00096BB1" w:rsidP="001D143D">
            <w:pPr>
              <w:pStyle w:val="1fe"/>
            </w:pPr>
            <w:r w:rsidRPr="000112AE">
              <w:t>有毒气体检测探头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620EC48"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681575B9"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1A5225E2"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C840340"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4F7D9846" w14:textId="77777777" w:rsidR="00096BB1" w:rsidRPr="000112AE" w:rsidRDefault="00096BB1" w:rsidP="001D143D">
            <w:pPr>
              <w:pStyle w:val="1fe"/>
            </w:pPr>
            <w:r w:rsidRPr="000112AE">
              <w:t xml:space="preserve">DCS </w:t>
            </w:r>
            <w:r w:rsidRPr="000112AE">
              <w:t>操作室</w:t>
            </w:r>
          </w:p>
        </w:tc>
      </w:tr>
      <w:tr w:rsidR="00096BB1" w:rsidRPr="000112AE" w14:paraId="5889CDF6"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46FBA50" w14:textId="77777777" w:rsidR="00096BB1" w:rsidRPr="000112AE" w:rsidRDefault="00096BB1" w:rsidP="001D143D">
            <w:pPr>
              <w:pStyle w:val="1fe"/>
            </w:pPr>
            <w:r w:rsidRPr="000112AE">
              <w:t>160</w:t>
            </w:r>
          </w:p>
        </w:tc>
        <w:tc>
          <w:tcPr>
            <w:tcW w:w="796" w:type="pct"/>
            <w:tcBorders>
              <w:top w:val="single" w:sz="6" w:space="0" w:color="auto"/>
              <w:left w:val="single" w:sz="6" w:space="0" w:color="auto"/>
              <w:bottom w:val="single" w:sz="6" w:space="0" w:color="auto"/>
              <w:right w:val="single" w:sz="6" w:space="0" w:color="auto"/>
            </w:tcBorders>
            <w:vAlign w:val="center"/>
          </w:tcPr>
          <w:p w14:paraId="7D4B87D8" w14:textId="77777777" w:rsidR="00096BB1" w:rsidRPr="000112AE" w:rsidRDefault="00096BB1" w:rsidP="001D143D">
            <w:pPr>
              <w:pStyle w:val="1fe"/>
            </w:pPr>
            <w:r w:rsidRPr="000112AE">
              <w:t>氧气检测探头</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55A7622D"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116E4A2B"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4F2003B9"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A3BC193"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017DF76D" w14:textId="77777777" w:rsidR="00096BB1" w:rsidRPr="000112AE" w:rsidRDefault="00096BB1" w:rsidP="001D143D">
            <w:pPr>
              <w:pStyle w:val="1fe"/>
            </w:pPr>
            <w:r w:rsidRPr="000112AE">
              <w:t>一楼中部东墙</w:t>
            </w:r>
          </w:p>
        </w:tc>
      </w:tr>
      <w:tr w:rsidR="00096BB1" w:rsidRPr="000112AE" w14:paraId="5F4DDB35"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9AF4D81" w14:textId="77777777" w:rsidR="00096BB1" w:rsidRPr="000112AE" w:rsidRDefault="00096BB1" w:rsidP="001D143D">
            <w:pPr>
              <w:pStyle w:val="1fe"/>
            </w:pPr>
            <w:r w:rsidRPr="000112AE">
              <w:t>161</w:t>
            </w:r>
          </w:p>
        </w:tc>
        <w:tc>
          <w:tcPr>
            <w:tcW w:w="796" w:type="pct"/>
            <w:tcBorders>
              <w:top w:val="single" w:sz="6" w:space="0" w:color="auto"/>
              <w:left w:val="single" w:sz="6" w:space="0" w:color="auto"/>
              <w:bottom w:val="single" w:sz="6" w:space="0" w:color="auto"/>
              <w:right w:val="single" w:sz="6" w:space="0" w:color="auto"/>
            </w:tcBorders>
            <w:vAlign w:val="center"/>
          </w:tcPr>
          <w:p w14:paraId="153D2BD4"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6C70EF3"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7D955D2F"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6624DD44"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F496A06"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2E75265F" w14:textId="77777777" w:rsidR="00096BB1" w:rsidRPr="000112AE" w:rsidRDefault="00096BB1" w:rsidP="001D143D">
            <w:pPr>
              <w:pStyle w:val="1fe"/>
            </w:pPr>
            <w:r w:rsidRPr="000112AE">
              <w:t>二车间二楼北侧</w:t>
            </w:r>
          </w:p>
        </w:tc>
      </w:tr>
      <w:tr w:rsidR="00096BB1" w:rsidRPr="000112AE" w14:paraId="43B7CDD7"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8DF7225" w14:textId="77777777" w:rsidR="00096BB1" w:rsidRPr="000112AE" w:rsidRDefault="00096BB1" w:rsidP="001D143D">
            <w:pPr>
              <w:pStyle w:val="1fe"/>
            </w:pPr>
            <w:r w:rsidRPr="000112AE">
              <w:t>162</w:t>
            </w:r>
          </w:p>
        </w:tc>
        <w:tc>
          <w:tcPr>
            <w:tcW w:w="796" w:type="pct"/>
            <w:tcBorders>
              <w:top w:val="single" w:sz="6" w:space="0" w:color="auto"/>
              <w:left w:val="single" w:sz="6" w:space="0" w:color="auto"/>
              <w:bottom w:val="single" w:sz="6" w:space="0" w:color="auto"/>
              <w:right w:val="single" w:sz="6" w:space="0" w:color="auto"/>
            </w:tcBorders>
            <w:vAlign w:val="center"/>
          </w:tcPr>
          <w:p w14:paraId="3F2AD2E1"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8E8C89E"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45654F28"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5A9A91BD"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6D5E230"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0653462D" w14:textId="77777777" w:rsidR="00096BB1" w:rsidRPr="000112AE" w:rsidRDefault="00096BB1" w:rsidP="001D143D">
            <w:pPr>
              <w:pStyle w:val="1fe"/>
            </w:pPr>
            <w:r w:rsidRPr="000112AE">
              <w:t>二车间二楼南侧</w:t>
            </w:r>
          </w:p>
        </w:tc>
      </w:tr>
      <w:tr w:rsidR="00096BB1" w:rsidRPr="000112AE" w14:paraId="7ED33AEB"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D60925C" w14:textId="77777777" w:rsidR="00096BB1" w:rsidRPr="000112AE" w:rsidRDefault="00096BB1" w:rsidP="001D143D">
            <w:pPr>
              <w:pStyle w:val="1fe"/>
            </w:pPr>
            <w:r w:rsidRPr="000112AE">
              <w:t>163</w:t>
            </w:r>
          </w:p>
        </w:tc>
        <w:tc>
          <w:tcPr>
            <w:tcW w:w="796" w:type="pct"/>
            <w:tcBorders>
              <w:top w:val="single" w:sz="6" w:space="0" w:color="auto"/>
              <w:left w:val="single" w:sz="6" w:space="0" w:color="auto"/>
              <w:bottom w:val="single" w:sz="6" w:space="0" w:color="auto"/>
              <w:right w:val="single" w:sz="6" w:space="0" w:color="auto"/>
            </w:tcBorders>
            <w:vAlign w:val="center"/>
          </w:tcPr>
          <w:p w14:paraId="7CDBCAC7"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6FF4223"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5998E658"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59C9AF8F"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960E8E0"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05D2B0BF" w14:textId="77777777" w:rsidR="00096BB1" w:rsidRPr="000112AE" w:rsidRDefault="00096BB1" w:rsidP="001D143D">
            <w:pPr>
              <w:pStyle w:val="1fe"/>
            </w:pPr>
            <w:r w:rsidRPr="000112AE">
              <w:t>二车间三楼南侧</w:t>
            </w:r>
          </w:p>
        </w:tc>
      </w:tr>
      <w:tr w:rsidR="00096BB1" w:rsidRPr="000112AE" w14:paraId="5B849736"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88837AB" w14:textId="77777777" w:rsidR="00096BB1" w:rsidRPr="000112AE" w:rsidRDefault="00096BB1" w:rsidP="001D143D">
            <w:pPr>
              <w:pStyle w:val="1fe"/>
            </w:pPr>
            <w:r w:rsidRPr="000112AE">
              <w:lastRenderedPageBreak/>
              <w:t>164</w:t>
            </w:r>
          </w:p>
        </w:tc>
        <w:tc>
          <w:tcPr>
            <w:tcW w:w="796" w:type="pct"/>
            <w:tcBorders>
              <w:top w:val="single" w:sz="6" w:space="0" w:color="auto"/>
              <w:left w:val="single" w:sz="6" w:space="0" w:color="auto"/>
              <w:bottom w:val="single" w:sz="6" w:space="0" w:color="auto"/>
              <w:right w:val="single" w:sz="6" w:space="0" w:color="auto"/>
            </w:tcBorders>
            <w:vAlign w:val="center"/>
          </w:tcPr>
          <w:p w14:paraId="6CCC5CFB"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717FC6C"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6E3BA328"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00EF3357"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391432E"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26CB2CDB" w14:textId="77777777" w:rsidR="00096BB1" w:rsidRPr="000112AE" w:rsidRDefault="00096BB1" w:rsidP="001D143D">
            <w:pPr>
              <w:pStyle w:val="1fe"/>
            </w:pPr>
            <w:r w:rsidRPr="000112AE">
              <w:t>二车间四楼南侧</w:t>
            </w:r>
          </w:p>
        </w:tc>
      </w:tr>
      <w:tr w:rsidR="00096BB1" w:rsidRPr="000112AE" w14:paraId="67CA373D"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8A9E1AA" w14:textId="77777777" w:rsidR="00096BB1" w:rsidRPr="000112AE" w:rsidRDefault="00096BB1" w:rsidP="001D143D">
            <w:pPr>
              <w:pStyle w:val="1fe"/>
            </w:pPr>
            <w:r w:rsidRPr="000112AE">
              <w:t>165</w:t>
            </w:r>
          </w:p>
        </w:tc>
        <w:tc>
          <w:tcPr>
            <w:tcW w:w="796" w:type="pct"/>
            <w:tcBorders>
              <w:top w:val="single" w:sz="6" w:space="0" w:color="auto"/>
              <w:left w:val="single" w:sz="6" w:space="0" w:color="auto"/>
              <w:bottom w:val="single" w:sz="6" w:space="0" w:color="auto"/>
              <w:right w:val="single" w:sz="6" w:space="0" w:color="auto"/>
            </w:tcBorders>
            <w:vAlign w:val="center"/>
          </w:tcPr>
          <w:p w14:paraId="7842F193"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B3A84CC"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4F054B45"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192562A5"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4A461FD8"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7F407B61" w14:textId="77777777" w:rsidR="00096BB1" w:rsidRPr="000112AE" w:rsidRDefault="00096BB1" w:rsidP="001D143D">
            <w:pPr>
              <w:pStyle w:val="1fe"/>
            </w:pPr>
            <w:r w:rsidRPr="000112AE">
              <w:t>二车间四楼北侧</w:t>
            </w:r>
          </w:p>
        </w:tc>
      </w:tr>
      <w:tr w:rsidR="00096BB1" w:rsidRPr="000112AE" w14:paraId="676202A6"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53B61ADE" w14:textId="77777777" w:rsidR="00096BB1" w:rsidRPr="000112AE" w:rsidRDefault="00096BB1" w:rsidP="001D143D">
            <w:pPr>
              <w:pStyle w:val="1fe"/>
            </w:pPr>
            <w:r w:rsidRPr="000112AE">
              <w:t>166</w:t>
            </w:r>
          </w:p>
        </w:tc>
        <w:tc>
          <w:tcPr>
            <w:tcW w:w="796" w:type="pct"/>
            <w:tcBorders>
              <w:top w:val="single" w:sz="6" w:space="0" w:color="auto"/>
              <w:left w:val="single" w:sz="6" w:space="0" w:color="auto"/>
              <w:bottom w:val="single" w:sz="6" w:space="0" w:color="auto"/>
              <w:right w:val="single" w:sz="6" w:space="0" w:color="auto"/>
            </w:tcBorders>
            <w:vAlign w:val="center"/>
          </w:tcPr>
          <w:p w14:paraId="0C318C38" w14:textId="77777777" w:rsidR="00096BB1" w:rsidRPr="000112AE" w:rsidRDefault="00096BB1" w:rsidP="001D143D">
            <w:pPr>
              <w:pStyle w:val="1fe"/>
            </w:pPr>
            <w:r w:rsidRPr="000112AE">
              <w:t>便携式气体检测报警仪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3DD0474" w14:textId="77777777" w:rsidR="00096BB1" w:rsidRPr="000112AE" w:rsidRDefault="00096BB1" w:rsidP="001D143D">
            <w:pPr>
              <w:pStyle w:val="1fe"/>
            </w:pPr>
            <w:r w:rsidRPr="000112AE">
              <w:t>AGH5100</w:t>
            </w:r>
          </w:p>
        </w:tc>
        <w:tc>
          <w:tcPr>
            <w:tcW w:w="512" w:type="pct"/>
            <w:tcBorders>
              <w:top w:val="single" w:sz="6" w:space="0" w:color="auto"/>
              <w:left w:val="single" w:sz="6" w:space="0" w:color="auto"/>
              <w:bottom w:val="single" w:sz="6" w:space="0" w:color="auto"/>
              <w:right w:val="single" w:sz="6" w:space="0" w:color="auto"/>
            </w:tcBorders>
            <w:vAlign w:val="center"/>
          </w:tcPr>
          <w:p w14:paraId="3100B440"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030FDA7D"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23D9BB8"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608B9F10" w14:textId="77777777" w:rsidR="00096BB1" w:rsidRPr="000112AE" w:rsidRDefault="00096BB1" w:rsidP="001D143D">
            <w:pPr>
              <w:pStyle w:val="1fe"/>
            </w:pPr>
            <w:r w:rsidRPr="000112AE">
              <w:t>氯气控制室</w:t>
            </w:r>
          </w:p>
        </w:tc>
      </w:tr>
      <w:tr w:rsidR="00096BB1" w:rsidRPr="000112AE" w14:paraId="4D46A7A7"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360C9257" w14:textId="77777777" w:rsidR="00096BB1" w:rsidRPr="000112AE" w:rsidRDefault="00096BB1" w:rsidP="001D143D">
            <w:pPr>
              <w:pStyle w:val="1fe"/>
            </w:pPr>
            <w:r w:rsidRPr="000112AE">
              <w:t>167</w:t>
            </w:r>
          </w:p>
        </w:tc>
        <w:tc>
          <w:tcPr>
            <w:tcW w:w="796" w:type="pct"/>
            <w:tcBorders>
              <w:top w:val="single" w:sz="6" w:space="0" w:color="auto"/>
              <w:left w:val="single" w:sz="6" w:space="0" w:color="auto"/>
              <w:bottom w:val="single" w:sz="6" w:space="0" w:color="auto"/>
              <w:right w:val="single" w:sz="6" w:space="0" w:color="auto"/>
            </w:tcBorders>
            <w:vAlign w:val="center"/>
          </w:tcPr>
          <w:p w14:paraId="1B56ECFF" w14:textId="77777777" w:rsidR="00096BB1" w:rsidRPr="000112AE" w:rsidRDefault="00096BB1" w:rsidP="001D143D">
            <w:pPr>
              <w:pStyle w:val="1fe"/>
            </w:pPr>
            <w:r w:rsidRPr="000112AE">
              <w:t>有毒气体检测报警仪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0CEC0DC" w14:textId="77777777" w:rsidR="00096BB1" w:rsidRPr="000112AE" w:rsidRDefault="00096BB1" w:rsidP="001D143D">
            <w:pPr>
              <w:pStyle w:val="1fe"/>
            </w:pPr>
            <w:r w:rsidRPr="000112AE">
              <w:t>AG310</w:t>
            </w:r>
          </w:p>
        </w:tc>
        <w:tc>
          <w:tcPr>
            <w:tcW w:w="512" w:type="pct"/>
            <w:tcBorders>
              <w:top w:val="single" w:sz="6" w:space="0" w:color="auto"/>
              <w:left w:val="single" w:sz="6" w:space="0" w:color="auto"/>
              <w:bottom w:val="single" w:sz="6" w:space="0" w:color="auto"/>
              <w:right w:val="single" w:sz="6" w:space="0" w:color="auto"/>
            </w:tcBorders>
            <w:vAlign w:val="center"/>
          </w:tcPr>
          <w:p w14:paraId="46C9AA0A"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418D0DAF"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5B52DA6C"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14925800" w14:textId="77777777" w:rsidR="00096BB1" w:rsidRPr="000112AE" w:rsidRDefault="00096BB1" w:rsidP="001D143D">
            <w:pPr>
              <w:pStyle w:val="1fe"/>
            </w:pPr>
            <w:r w:rsidRPr="000112AE">
              <w:t>一楼氯气控制室</w:t>
            </w:r>
          </w:p>
        </w:tc>
      </w:tr>
      <w:tr w:rsidR="00096BB1" w:rsidRPr="000112AE" w14:paraId="1F5A2E81"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A9A9F97" w14:textId="77777777" w:rsidR="00096BB1" w:rsidRPr="000112AE" w:rsidRDefault="00096BB1" w:rsidP="001D143D">
            <w:pPr>
              <w:pStyle w:val="1fe"/>
            </w:pPr>
            <w:r w:rsidRPr="000112AE">
              <w:t>168</w:t>
            </w:r>
          </w:p>
        </w:tc>
        <w:tc>
          <w:tcPr>
            <w:tcW w:w="796" w:type="pct"/>
            <w:tcBorders>
              <w:top w:val="single" w:sz="6" w:space="0" w:color="auto"/>
              <w:left w:val="single" w:sz="6" w:space="0" w:color="auto"/>
              <w:bottom w:val="single" w:sz="6" w:space="0" w:color="auto"/>
              <w:right w:val="single" w:sz="6" w:space="0" w:color="auto"/>
            </w:tcBorders>
            <w:vAlign w:val="center"/>
          </w:tcPr>
          <w:p w14:paraId="08E9293E" w14:textId="77777777" w:rsidR="00096BB1" w:rsidRPr="000112AE" w:rsidRDefault="00096BB1" w:rsidP="001D143D">
            <w:pPr>
              <w:pStyle w:val="1fe"/>
            </w:pPr>
            <w:r w:rsidRPr="000112AE">
              <w:t>可燃气体探测器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3DFEAA4" w14:textId="77777777" w:rsidR="00096BB1" w:rsidRPr="000112AE" w:rsidRDefault="00096BB1" w:rsidP="001D143D">
            <w:pPr>
              <w:pStyle w:val="1fe"/>
            </w:pPr>
            <w:r w:rsidRPr="000112AE">
              <w:t>EF350X</w:t>
            </w:r>
          </w:p>
        </w:tc>
        <w:tc>
          <w:tcPr>
            <w:tcW w:w="512" w:type="pct"/>
            <w:tcBorders>
              <w:top w:val="single" w:sz="6" w:space="0" w:color="auto"/>
              <w:left w:val="single" w:sz="6" w:space="0" w:color="auto"/>
              <w:bottom w:val="single" w:sz="6" w:space="0" w:color="auto"/>
              <w:right w:val="single" w:sz="6" w:space="0" w:color="auto"/>
            </w:tcBorders>
            <w:vAlign w:val="center"/>
          </w:tcPr>
          <w:p w14:paraId="70397B7A"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6842F8B8"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6C4C9F5B"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528A5135" w14:textId="77777777" w:rsidR="00096BB1" w:rsidRPr="000112AE" w:rsidRDefault="00096BB1" w:rsidP="001D143D">
            <w:pPr>
              <w:pStyle w:val="1fe"/>
            </w:pPr>
            <w:r w:rsidRPr="000112AE">
              <w:t>二楼</w:t>
            </w:r>
          </w:p>
        </w:tc>
      </w:tr>
      <w:tr w:rsidR="00096BB1" w:rsidRPr="000112AE" w14:paraId="7F016564"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1B6D2F1" w14:textId="77777777" w:rsidR="00096BB1" w:rsidRPr="000112AE" w:rsidRDefault="00096BB1" w:rsidP="001D143D">
            <w:pPr>
              <w:pStyle w:val="1fe"/>
            </w:pPr>
            <w:r w:rsidRPr="000112AE">
              <w:t>169</w:t>
            </w:r>
          </w:p>
        </w:tc>
        <w:tc>
          <w:tcPr>
            <w:tcW w:w="796" w:type="pct"/>
            <w:tcBorders>
              <w:top w:val="single" w:sz="6" w:space="0" w:color="auto"/>
              <w:left w:val="single" w:sz="6" w:space="0" w:color="auto"/>
              <w:bottom w:val="single" w:sz="6" w:space="0" w:color="auto"/>
              <w:right w:val="single" w:sz="6" w:space="0" w:color="auto"/>
            </w:tcBorders>
            <w:vAlign w:val="center"/>
          </w:tcPr>
          <w:p w14:paraId="3DC75DB7" w14:textId="77777777" w:rsidR="00096BB1" w:rsidRPr="000112AE" w:rsidRDefault="00096BB1" w:rsidP="001D143D">
            <w:pPr>
              <w:pStyle w:val="1fe"/>
            </w:pPr>
            <w:r w:rsidRPr="000112AE">
              <w:t>可燃气体报警控制器</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462FA1E" w14:textId="77777777" w:rsidR="00096BB1" w:rsidRPr="000112AE" w:rsidRDefault="00096BB1" w:rsidP="001D143D">
            <w:pPr>
              <w:pStyle w:val="1fe"/>
            </w:pPr>
            <w:r w:rsidRPr="000112AE">
              <w:t>Sskzl-9n</w:t>
            </w:r>
          </w:p>
        </w:tc>
        <w:tc>
          <w:tcPr>
            <w:tcW w:w="512" w:type="pct"/>
            <w:tcBorders>
              <w:top w:val="single" w:sz="6" w:space="0" w:color="auto"/>
              <w:left w:val="single" w:sz="6" w:space="0" w:color="auto"/>
              <w:bottom w:val="single" w:sz="6" w:space="0" w:color="auto"/>
              <w:right w:val="single" w:sz="6" w:space="0" w:color="auto"/>
            </w:tcBorders>
            <w:vAlign w:val="center"/>
          </w:tcPr>
          <w:p w14:paraId="04221310"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2A420F33"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434DEED2"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1FCFB938" w14:textId="77777777" w:rsidR="00096BB1" w:rsidRPr="000112AE" w:rsidRDefault="00096BB1" w:rsidP="001D143D">
            <w:pPr>
              <w:pStyle w:val="1fe"/>
            </w:pPr>
            <w:r w:rsidRPr="000112AE">
              <w:t>三楼</w:t>
            </w:r>
          </w:p>
        </w:tc>
      </w:tr>
      <w:tr w:rsidR="00096BB1" w:rsidRPr="000112AE" w14:paraId="26B59D4D"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739BBB8A" w14:textId="77777777" w:rsidR="00096BB1" w:rsidRPr="000112AE" w:rsidRDefault="00096BB1" w:rsidP="001D143D">
            <w:pPr>
              <w:pStyle w:val="1fe"/>
            </w:pPr>
            <w:r w:rsidRPr="000112AE">
              <w:t>170</w:t>
            </w:r>
          </w:p>
        </w:tc>
        <w:tc>
          <w:tcPr>
            <w:tcW w:w="796" w:type="pct"/>
            <w:tcBorders>
              <w:top w:val="single" w:sz="6" w:space="0" w:color="auto"/>
              <w:left w:val="single" w:sz="6" w:space="0" w:color="auto"/>
              <w:bottom w:val="single" w:sz="6" w:space="0" w:color="auto"/>
              <w:right w:val="single" w:sz="6" w:space="0" w:color="auto"/>
            </w:tcBorders>
            <w:vAlign w:val="center"/>
          </w:tcPr>
          <w:p w14:paraId="3876940B" w14:textId="77777777" w:rsidR="00096BB1" w:rsidRPr="000112AE" w:rsidRDefault="00096BB1" w:rsidP="001D143D">
            <w:pPr>
              <w:pStyle w:val="1fe"/>
            </w:pPr>
            <w:r w:rsidRPr="000112AE">
              <w:t>便携式气体检测仪（四合</w:t>
            </w:r>
          </w:p>
          <w:p w14:paraId="381A4E07" w14:textId="6C4A7F21" w:rsidR="00096BB1" w:rsidRPr="000112AE" w:rsidRDefault="00096BB1" w:rsidP="001D143D">
            <w:pPr>
              <w:pStyle w:val="1fe"/>
            </w:pPr>
            <w:r w:rsidRPr="000112AE">
              <w:t>一）</w:t>
            </w:r>
            <w:r w:rsidR="00406F96">
              <w:rPr>
                <w:rFonts w:hint="eastAsia"/>
              </w:rPr>
              <w:t>*</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43028D3" w14:textId="77777777" w:rsidR="00096BB1" w:rsidRPr="000112AE" w:rsidRDefault="00096BB1" w:rsidP="001D143D">
            <w:pPr>
              <w:pStyle w:val="1fe"/>
            </w:pPr>
          </w:p>
        </w:tc>
        <w:tc>
          <w:tcPr>
            <w:tcW w:w="512" w:type="pct"/>
            <w:tcBorders>
              <w:top w:val="single" w:sz="6" w:space="0" w:color="auto"/>
              <w:left w:val="single" w:sz="6" w:space="0" w:color="auto"/>
              <w:bottom w:val="single" w:sz="6" w:space="0" w:color="auto"/>
              <w:right w:val="single" w:sz="6" w:space="0" w:color="auto"/>
            </w:tcBorders>
            <w:vAlign w:val="center"/>
          </w:tcPr>
          <w:p w14:paraId="269B0F08" w14:textId="77777777" w:rsidR="00096BB1" w:rsidRPr="000112AE" w:rsidRDefault="00096BB1" w:rsidP="001D143D">
            <w:pPr>
              <w:pStyle w:val="1fe"/>
            </w:pPr>
            <w:r w:rsidRPr="000112AE">
              <w:t>2</w:t>
            </w:r>
          </w:p>
        </w:tc>
        <w:tc>
          <w:tcPr>
            <w:tcW w:w="597" w:type="pct"/>
            <w:tcBorders>
              <w:top w:val="single" w:sz="6" w:space="0" w:color="auto"/>
              <w:left w:val="single" w:sz="6" w:space="0" w:color="auto"/>
              <w:bottom w:val="single" w:sz="6" w:space="0" w:color="auto"/>
              <w:right w:val="single" w:sz="6" w:space="0" w:color="auto"/>
            </w:tcBorders>
            <w:vAlign w:val="center"/>
          </w:tcPr>
          <w:p w14:paraId="259C5A5C"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A433497"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7F457565" w14:textId="77777777" w:rsidR="00096BB1" w:rsidRPr="000112AE" w:rsidRDefault="00096BB1" w:rsidP="001D143D">
            <w:pPr>
              <w:pStyle w:val="1fe"/>
            </w:pPr>
            <w:r w:rsidRPr="000112AE">
              <w:t>安全科</w:t>
            </w:r>
          </w:p>
        </w:tc>
      </w:tr>
      <w:tr w:rsidR="00096BB1" w:rsidRPr="000112AE" w14:paraId="1794280D"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0606552" w14:textId="77777777" w:rsidR="00096BB1" w:rsidRPr="000112AE" w:rsidRDefault="00096BB1" w:rsidP="001D143D">
            <w:pPr>
              <w:pStyle w:val="1fe"/>
            </w:pPr>
            <w:r w:rsidRPr="000112AE">
              <w:t>171</w:t>
            </w:r>
          </w:p>
        </w:tc>
        <w:tc>
          <w:tcPr>
            <w:tcW w:w="796" w:type="pct"/>
            <w:tcBorders>
              <w:top w:val="single" w:sz="6" w:space="0" w:color="auto"/>
              <w:left w:val="single" w:sz="6" w:space="0" w:color="auto"/>
              <w:bottom w:val="single" w:sz="6" w:space="0" w:color="auto"/>
              <w:right w:val="single" w:sz="6" w:space="0" w:color="auto"/>
            </w:tcBorders>
            <w:vAlign w:val="center"/>
          </w:tcPr>
          <w:p w14:paraId="2D1BC62B" w14:textId="38BE0174" w:rsidR="00096BB1" w:rsidRPr="000112AE" w:rsidRDefault="00096BB1" w:rsidP="001D143D">
            <w:pPr>
              <w:pStyle w:val="1fe"/>
            </w:pPr>
            <w:r w:rsidRPr="000112AE">
              <w:t>便携式气体检测仪</w:t>
            </w:r>
            <w:r w:rsidR="00406F96">
              <w:rPr>
                <w:rFonts w:hint="eastAsia"/>
              </w:rPr>
              <w:t>*</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D8E2F1F" w14:textId="77777777" w:rsidR="00096BB1" w:rsidRPr="000112AE" w:rsidRDefault="00096BB1" w:rsidP="001D143D">
            <w:pPr>
              <w:pStyle w:val="1fe"/>
            </w:pPr>
          </w:p>
        </w:tc>
        <w:tc>
          <w:tcPr>
            <w:tcW w:w="512" w:type="pct"/>
            <w:tcBorders>
              <w:top w:val="single" w:sz="6" w:space="0" w:color="auto"/>
              <w:left w:val="single" w:sz="6" w:space="0" w:color="auto"/>
              <w:bottom w:val="single" w:sz="6" w:space="0" w:color="auto"/>
              <w:right w:val="single" w:sz="6" w:space="0" w:color="auto"/>
            </w:tcBorders>
            <w:vAlign w:val="center"/>
          </w:tcPr>
          <w:p w14:paraId="72B28762"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4600B39C"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3F74F00"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619E78FB" w14:textId="77777777" w:rsidR="00096BB1" w:rsidRPr="000112AE" w:rsidRDefault="00096BB1" w:rsidP="001D143D">
            <w:pPr>
              <w:pStyle w:val="1fe"/>
            </w:pPr>
            <w:r w:rsidRPr="000112AE">
              <w:t>安全科</w:t>
            </w:r>
          </w:p>
        </w:tc>
      </w:tr>
      <w:tr w:rsidR="00096BB1" w:rsidRPr="000112AE" w14:paraId="6E6B67F3"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9D13FA9" w14:textId="77777777" w:rsidR="00096BB1" w:rsidRPr="000112AE" w:rsidRDefault="00096BB1" w:rsidP="001D143D">
            <w:pPr>
              <w:pStyle w:val="1fe"/>
            </w:pPr>
            <w:r w:rsidRPr="000112AE">
              <w:t>172</w:t>
            </w:r>
          </w:p>
        </w:tc>
        <w:tc>
          <w:tcPr>
            <w:tcW w:w="796" w:type="pct"/>
            <w:tcBorders>
              <w:top w:val="single" w:sz="6" w:space="0" w:color="auto"/>
              <w:left w:val="single" w:sz="6" w:space="0" w:color="auto"/>
              <w:bottom w:val="single" w:sz="6" w:space="0" w:color="auto"/>
              <w:right w:val="single" w:sz="6" w:space="0" w:color="auto"/>
            </w:tcBorders>
            <w:vAlign w:val="center"/>
          </w:tcPr>
          <w:p w14:paraId="5B83EE11" w14:textId="271055F3" w:rsidR="00096BB1" w:rsidRPr="000112AE" w:rsidRDefault="00096BB1" w:rsidP="001D143D">
            <w:pPr>
              <w:pStyle w:val="1fe"/>
            </w:pPr>
            <w:r w:rsidRPr="000112AE">
              <w:t>便携式气体检测仪</w:t>
            </w:r>
            <w:r w:rsidR="00406F96">
              <w:rPr>
                <w:rFonts w:hint="eastAsia"/>
              </w:rPr>
              <w:t>*</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6F50DA70" w14:textId="77777777" w:rsidR="00096BB1" w:rsidRPr="000112AE" w:rsidRDefault="00096BB1" w:rsidP="001D143D">
            <w:pPr>
              <w:pStyle w:val="1fe"/>
            </w:pPr>
          </w:p>
        </w:tc>
        <w:tc>
          <w:tcPr>
            <w:tcW w:w="512" w:type="pct"/>
            <w:tcBorders>
              <w:top w:val="single" w:sz="6" w:space="0" w:color="auto"/>
              <w:left w:val="single" w:sz="6" w:space="0" w:color="auto"/>
              <w:bottom w:val="single" w:sz="6" w:space="0" w:color="auto"/>
              <w:right w:val="single" w:sz="6" w:space="0" w:color="auto"/>
            </w:tcBorders>
            <w:vAlign w:val="center"/>
          </w:tcPr>
          <w:p w14:paraId="0BD8F9D8"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1DF59063"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0B0F34A"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4F72491B" w14:textId="77777777" w:rsidR="00096BB1" w:rsidRPr="000112AE" w:rsidRDefault="00096BB1" w:rsidP="001D143D">
            <w:pPr>
              <w:pStyle w:val="1fe"/>
            </w:pPr>
            <w:r w:rsidRPr="000112AE">
              <w:t>环保科</w:t>
            </w:r>
          </w:p>
        </w:tc>
      </w:tr>
      <w:tr w:rsidR="00096BB1" w:rsidRPr="000112AE" w14:paraId="3866F648"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297FB8A2" w14:textId="77777777" w:rsidR="00096BB1" w:rsidRPr="000112AE" w:rsidRDefault="00096BB1" w:rsidP="001D143D">
            <w:pPr>
              <w:pStyle w:val="1fe"/>
            </w:pPr>
            <w:r w:rsidRPr="000112AE">
              <w:t>173</w:t>
            </w:r>
          </w:p>
        </w:tc>
        <w:tc>
          <w:tcPr>
            <w:tcW w:w="796" w:type="pct"/>
            <w:tcBorders>
              <w:top w:val="single" w:sz="6" w:space="0" w:color="auto"/>
              <w:left w:val="single" w:sz="6" w:space="0" w:color="auto"/>
              <w:bottom w:val="single" w:sz="6" w:space="0" w:color="auto"/>
              <w:right w:val="single" w:sz="6" w:space="0" w:color="auto"/>
            </w:tcBorders>
            <w:vAlign w:val="center"/>
          </w:tcPr>
          <w:p w14:paraId="23DAF34C" w14:textId="1EB92CBA" w:rsidR="00096BB1" w:rsidRPr="000112AE" w:rsidRDefault="00096BB1" w:rsidP="001D143D">
            <w:pPr>
              <w:pStyle w:val="1fe"/>
            </w:pPr>
            <w:r w:rsidRPr="000112AE">
              <w:t>便携式气体检测仪</w:t>
            </w:r>
            <w:r w:rsidR="00406F96">
              <w:rPr>
                <w:rFonts w:hint="eastAsia"/>
              </w:rPr>
              <w:t>*</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1B47949" w14:textId="77777777" w:rsidR="00096BB1" w:rsidRPr="000112AE" w:rsidRDefault="00096BB1" w:rsidP="001D143D">
            <w:pPr>
              <w:pStyle w:val="1fe"/>
            </w:pPr>
          </w:p>
        </w:tc>
        <w:tc>
          <w:tcPr>
            <w:tcW w:w="512" w:type="pct"/>
            <w:tcBorders>
              <w:top w:val="single" w:sz="6" w:space="0" w:color="auto"/>
              <w:left w:val="single" w:sz="6" w:space="0" w:color="auto"/>
              <w:bottom w:val="single" w:sz="6" w:space="0" w:color="auto"/>
              <w:right w:val="single" w:sz="6" w:space="0" w:color="auto"/>
            </w:tcBorders>
            <w:vAlign w:val="center"/>
          </w:tcPr>
          <w:p w14:paraId="239DB4B9"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742AD075"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298BFBA3"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7A415BAD" w14:textId="77777777" w:rsidR="00096BB1" w:rsidRPr="000112AE" w:rsidRDefault="00096BB1" w:rsidP="001D143D">
            <w:pPr>
              <w:pStyle w:val="1fe"/>
            </w:pPr>
            <w:r w:rsidRPr="000112AE">
              <w:t>环保科</w:t>
            </w:r>
          </w:p>
        </w:tc>
      </w:tr>
      <w:tr w:rsidR="00096BB1" w:rsidRPr="000112AE" w14:paraId="412D7C04"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6102FA80" w14:textId="77777777" w:rsidR="00096BB1" w:rsidRPr="000112AE" w:rsidRDefault="00096BB1" w:rsidP="001D143D">
            <w:pPr>
              <w:pStyle w:val="1fe"/>
            </w:pPr>
            <w:r w:rsidRPr="000112AE">
              <w:t>174</w:t>
            </w:r>
          </w:p>
        </w:tc>
        <w:tc>
          <w:tcPr>
            <w:tcW w:w="796" w:type="pct"/>
            <w:tcBorders>
              <w:top w:val="single" w:sz="6" w:space="0" w:color="auto"/>
              <w:left w:val="single" w:sz="6" w:space="0" w:color="auto"/>
              <w:bottom w:val="single" w:sz="6" w:space="0" w:color="auto"/>
              <w:right w:val="single" w:sz="6" w:space="0" w:color="auto"/>
            </w:tcBorders>
            <w:vAlign w:val="center"/>
          </w:tcPr>
          <w:p w14:paraId="4A50F23E" w14:textId="77777777" w:rsidR="00096BB1" w:rsidRPr="000112AE" w:rsidRDefault="00096BB1" w:rsidP="001D143D">
            <w:pPr>
              <w:pStyle w:val="1fe"/>
            </w:pPr>
            <w:r w:rsidRPr="000112AE">
              <w:t>便携式气体检测仪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1E6A0406" w14:textId="77777777" w:rsidR="00096BB1" w:rsidRPr="000112AE" w:rsidRDefault="00096BB1" w:rsidP="001D143D">
            <w:pPr>
              <w:pStyle w:val="1fe"/>
            </w:pPr>
          </w:p>
        </w:tc>
        <w:tc>
          <w:tcPr>
            <w:tcW w:w="512" w:type="pct"/>
            <w:tcBorders>
              <w:top w:val="single" w:sz="6" w:space="0" w:color="auto"/>
              <w:left w:val="single" w:sz="6" w:space="0" w:color="auto"/>
              <w:bottom w:val="single" w:sz="6" w:space="0" w:color="auto"/>
              <w:right w:val="single" w:sz="6" w:space="0" w:color="auto"/>
            </w:tcBorders>
            <w:vAlign w:val="center"/>
          </w:tcPr>
          <w:p w14:paraId="6429294D"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1A2267FC"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34FBEF70"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401D5AB4" w14:textId="77777777" w:rsidR="00096BB1" w:rsidRPr="000112AE" w:rsidRDefault="00096BB1" w:rsidP="001D143D">
            <w:pPr>
              <w:pStyle w:val="1fe"/>
            </w:pPr>
            <w:proofErr w:type="gramStart"/>
            <w:r w:rsidRPr="000112AE">
              <w:t>一</w:t>
            </w:r>
            <w:proofErr w:type="gramEnd"/>
            <w:r w:rsidRPr="000112AE">
              <w:t>车间</w:t>
            </w:r>
          </w:p>
        </w:tc>
      </w:tr>
      <w:tr w:rsidR="00096BB1" w:rsidRPr="000112AE" w14:paraId="15F5ED66"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8FB6A04" w14:textId="77777777" w:rsidR="00096BB1" w:rsidRPr="000112AE" w:rsidRDefault="00096BB1" w:rsidP="001D143D">
            <w:pPr>
              <w:pStyle w:val="1fe"/>
            </w:pPr>
            <w:r w:rsidRPr="000112AE">
              <w:t>175</w:t>
            </w:r>
          </w:p>
        </w:tc>
        <w:tc>
          <w:tcPr>
            <w:tcW w:w="796" w:type="pct"/>
            <w:tcBorders>
              <w:top w:val="single" w:sz="6" w:space="0" w:color="auto"/>
              <w:left w:val="single" w:sz="6" w:space="0" w:color="auto"/>
              <w:bottom w:val="single" w:sz="6" w:space="0" w:color="auto"/>
              <w:right w:val="single" w:sz="6" w:space="0" w:color="auto"/>
            </w:tcBorders>
            <w:vAlign w:val="center"/>
          </w:tcPr>
          <w:p w14:paraId="301ED6A6" w14:textId="77777777" w:rsidR="00096BB1" w:rsidRPr="000112AE" w:rsidRDefault="00096BB1" w:rsidP="001D143D">
            <w:pPr>
              <w:pStyle w:val="1fe"/>
            </w:pPr>
            <w:r w:rsidRPr="000112AE">
              <w:t>便携式气体检测仪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2A1D64D0" w14:textId="77777777" w:rsidR="00096BB1" w:rsidRPr="000112AE" w:rsidRDefault="00096BB1" w:rsidP="001D143D">
            <w:pPr>
              <w:pStyle w:val="1fe"/>
            </w:pPr>
          </w:p>
        </w:tc>
        <w:tc>
          <w:tcPr>
            <w:tcW w:w="512" w:type="pct"/>
            <w:tcBorders>
              <w:top w:val="single" w:sz="6" w:space="0" w:color="auto"/>
              <w:left w:val="single" w:sz="6" w:space="0" w:color="auto"/>
              <w:bottom w:val="single" w:sz="6" w:space="0" w:color="auto"/>
              <w:right w:val="single" w:sz="6" w:space="0" w:color="auto"/>
            </w:tcBorders>
            <w:vAlign w:val="center"/>
          </w:tcPr>
          <w:p w14:paraId="44B1567B"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624F7B22"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E33A803"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3EC13AB4" w14:textId="77777777" w:rsidR="00096BB1" w:rsidRPr="000112AE" w:rsidRDefault="00096BB1" w:rsidP="001D143D">
            <w:pPr>
              <w:pStyle w:val="1fe"/>
            </w:pPr>
            <w:r w:rsidRPr="000112AE">
              <w:t>二车间</w:t>
            </w:r>
          </w:p>
        </w:tc>
      </w:tr>
      <w:tr w:rsidR="00096BB1" w:rsidRPr="000112AE" w14:paraId="6D2A8E7E"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6A12C03" w14:textId="77777777" w:rsidR="00096BB1" w:rsidRPr="000112AE" w:rsidRDefault="00096BB1" w:rsidP="001D143D">
            <w:pPr>
              <w:pStyle w:val="1fe"/>
            </w:pPr>
            <w:r w:rsidRPr="000112AE">
              <w:t>176</w:t>
            </w:r>
          </w:p>
        </w:tc>
        <w:tc>
          <w:tcPr>
            <w:tcW w:w="796" w:type="pct"/>
            <w:tcBorders>
              <w:top w:val="single" w:sz="6" w:space="0" w:color="auto"/>
              <w:left w:val="single" w:sz="6" w:space="0" w:color="auto"/>
              <w:bottom w:val="single" w:sz="6" w:space="0" w:color="auto"/>
              <w:right w:val="single" w:sz="6" w:space="0" w:color="auto"/>
            </w:tcBorders>
            <w:vAlign w:val="center"/>
          </w:tcPr>
          <w:p w14:paraId="40222D48" w14:textId="77777777" w:rsidR="00096BB1" w:rsidRPr="000112AE" w:rsidRDefault="00096BB1" w:rsidP="001D143D">
            <w:pPr>
              <w:pStyle w:val="1fe"/>
            </w:pPr>
            <w:r w:rsidRPr="000112AE">
              <w:t>便携式气体检测仪</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A2FF3DA" w14:textId="77777777" w:rsidR="00096BB1" w:rsidRPr="000112AE" w:rsidRDefault="00096BB1" w:rsidP="001D143D">
            <w:pPr>
              <w:pStyle w:val="1fe"/>
            </w:pPr>
          </w:p>
        </w:tc>
        <w:tc>
          <w:tcPr>
            <w:tcW w:w="512" w:type="pct"/>
            <w:tcBorders>
              <w:top w:val="single" w:sz="6" w:space="0" w:color="auto"/>
              <w:left w:val="single" w:sz="6" w:space="0" w:color="auto"/>
              <w:bottom w:val="single" w:sz="6" w:space="0" w:color="auto"/>
              <w:right w:val="single" w:sz="6" w:space="0" w:color="auto"/>
            </w:tcBorders>
            <w:vAlign w:val="center"/>
          </w:tcPr>
          <w:p w14:paraId="1CAAE417" w14:textId="77777777" w:rsidR="00096BB1" w:rsidRPr="000112AE" w:rsidRDefault="00096BB1" w:rsidP="001D143D">
            <w:pPr>
              <w:pStyle w:val="1fe"/>
            </w:pPr>
            <w:r w:rsidRPr="000112AE">
              <w:t>1</w:t>
            </w:r>
          </w:p>
        </w:tc>
        <w:tc>
          <w:tcPr>
            <w:tcW w:w="597" w:type="pct"/>
            <w:tcBorders>
              <w:top w:val="single" w:sz="6" w:space="0" w:color="auto"/>
              <w:left w:val="single" w:sz="6" w:space="0" w:color="auto"/>
              <w:bottom w:val="single" w:sz="6" w:space="0" w:color="auto"/>
              <w:right w:val="single" w:sz="6" w:space="0" w:color="auto"/>
            </w:tcBorders>
            <w:vAlign w:val="center"/>
          </w:tcPr>
          <w:p w14:paraId="62FCFD6D"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E932BD8" w14:textId="77777777" w:rsidR="00096BB1" w:rsidRPr="000112AE" w:rsidRDefault="00096BB1" w:rsidP="001D143D">
            <w:pPr>
              <w:pStyle w:val="1fe"/>
            </w:pPr>
            <w:r w:rsidRPr="000112AE">
              <w:t>环境监测</w:t>
            </w:r>
          </w:p>
        </w:tc>
        <w:tc>
          <w:tcPr>
            <w:tcW w:w="904" w:type="pct"/>
            <w:tcBorders>
              <w:top w:val="single" w:sz="6" w:space="0" w:color="auto"/>
              <w:left w:val="single" w:sz="6" w:space="0" w:color="auto"/>
              <w:bottom w:val="single" w:sz="6" w:space="0" w:color="auto"/>
              <w:right w:val="nil"/>
            </w:tcBorders>
            <w:vAlign w:val="center"/>
          </w:tcPr>
          <w:p w14:paraId="0F05D0DE" w14:textId="77777777" w:rsidR="00096BB1" w:rsidRPr="000112AE" w:rsidRDefault="00096BB1" w:rsidP="001D143D">
            <w:pPr>
              <w:pStyle w:val="1fe"/>
            </w:pPr>
            <w:r w:rsidRPr="000112AE">
              <w:t>三车间</w:t>
            </w:r>
          </w:p>
        </w:tc>
      </w:tr>
      <w:tr w:rsidR="00096BB1" w:rsidRPr="000112AE" w14:paraId="40FEBDB9"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14A95A4F" w14:textId="77777777" w:rsidR="00096BB1" w:rsidRPr="000112AE" w:rsidRDefault="00096BB1" w:rsidP="001D143D">
            <w:pPr>
              <w:pStyle w:val="1fe"/>
            </w:pPr>
            <w:r w:rsidRPr="000112AE">
              <w:t>177</w:t>
            </w:r>
          </w:p>
        </w:tc>
        <w:tc>
          <w:tcPr>
            <w:tcW w:w="796" w:type="pct"/>
            <w:tcBorders>
              <w:top w:val="single" w:sz="6" w:space="0" w:color="auto"/>
              <w:left w:val="single" w:sz="6" w:space="0" w:color="auto"/>
              <w:bottom w:val="single" w:sz="6" w:space="0" w:color="auto"/>
              <w:right w:val="single" w:sz="6" w:space="0" w:color="auto"/>
            </w:tcBorders>
            <w:vAlign w:val="center"/>
          </w:tcPr>
          <w:p w14:paraId="3FFA36C8" w14:textId="77777777" w:rsidR="00096BB1" w:rsidRPr="000112AE" w:rsidRDefault="00096BB1" w:rsidP="001D143D">
            <w:pPr>
              <w:pStyle w:val="1fe"/>
            </w:pPr>
            <w:r w:rsidRPr="000112AE">
              <w:t>液碱</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7D146554" w14:textId="77777777" w:rsidR="00096BB1" w:rsidRPr="000112AE" w:rsidRDefault="00096BB1" w:rsidP="001D143D">
            <w:pPr>
              <w:pStyle w:val="1fe"/>
            </w:pPr>
          </w:p>
        </w:tc>
        <w:tc>
          <w:tcPr>
            <w:tcW w:w="512" w:type="pct"/>
            <w:tcBorders>
              <w:top w:val="single" w:sz="6" w:space="0" w:color="auto"/>
              <w:left w:val="single" w:sz="6" w:space="0" w:color="auto"/>
              <w:bottom w:val="single" w:sz="6" w:space="0" w:color="auto"/>
              <w:right w:val="single" w:sz="6" w:space="0" w:color="auto"/>
            </w:tcBorders>
            <w:vAlign w:val="center"/>
          </w:tcPr>
          <w:p w14:paraId="12803D15" w14:textId="77777777" w:rsidR="00096BB1" w:rsidRPr="000112AE" w:rsidRDefault="00096BB1" w:rsidP="001D143D">
            <w:pPr>
              <w:pStyle w:val="1fe"/>
            </w:pPr>
            <w:r w:rsidRPr="000112AE">
              <w:t>若干</w:t>
            </w:r>
          </w:p>
        </w:tc>
        <w:tc>
          <w:tcPr>
            <w:tcW w:w="597" w:type="pct"/>
            <w:tcBorders>
              <w:top w:val="single" w:sz="6" w:space="0" w:color="auto"/>
              <w:left w:val="single" w:sz="6" w:space="0" w:color="auto"/>
              <w:bottom w:val="single" w:sz="6" w:space="0" w:color="auto"/>
              <w:right w:val="single" w:sz="6" w:space="0" w:color="auto"/>
            </w:tcBorders>
            <w:vAlign w:val="center"/>
          </w:tcPr>
          <w:p w14:paraId="5CB401F4"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00BBD7BE" w14:textId="77777777" w:rsidR="00096BB1" w:rsidRPr="000112AE" w:rsidRDefault="00096BB1" w:rsidP="001D143D">
            <w:pPr>
              <w:pStyle w:val="1fe"/>
            </w:pPr>
            <w:r w:rsidRPr="000112AE">
              <w:t>污染物降解</w:t>
            </w:r>
          </w:p>
        </w:tc>
        <w:tc>
          <w:tcPr>
            <w:tcW w:w="904" w:type="pct"/>
            <w:tcBorders>
              <w:top w:val="single" w:sz="6" w:space="0" w:color="auto"/>
              <w:left w:val="single" w:sz="6" w:space="0" w:color="auto"/>
              <w:bottom w:val="single" w:sz="6" w:space="0" w:color="auto"/>
              <w:right w:val="nil"/>
            </w:tcBorders>
            <w:vAlign w:val="center"/>
          </w:tcPr>
          <w:p w14:paraId="41504F4B" w14:textId="77777777" w:rsidR="00096BB1" w:rsidRPr="000112AE" w:rsidRDefault="00096BB1" w:rsidP="001D143D">
            <w:pPr>
              <w:pStyle w:val="1fe"/>
            </w:pPr>
            <w:r w:rsidRPr="000112AE">
              <w:t>储罐区</w:t>
            </w:r>
          </w:p>
        </w:tc>
      </w:tr>
      <w:tr w:rsidR="00096BB1" w:rsidRPr="000112AE" w14:paraId="5CEEA8DA"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07C14078" w14:textId="77777777" w:rsidR="00096BB1" w:rsidRPr="000112AE" w:rsidRDefault="00096BB1" w:rsidP="001D143D">
            <w:pPr>
              <w:pStyle w:val="1fe"/>
            </w:pPr>
            <w:r w:rsidRPr="000112AE">
              <w:t>178</w:t>
            </w:r>
          </w:p>
        </w:tc>
        <w:tc>
          <w:tcPr>
            <w:tcW w:w="796" w:type="pct"/>
            <w:tcBorders>
              <w:top w:val="single" w:sz="6" w:space="0" w:color="auto"/>
              <w:left w:val="single" w:sz="6" w:space="0" w:color="auto"/>
              <w:bottom w:val="single" w:sz="6" w:space="0" w:color="auto"/>
              <w:right w:val="single" w:sz="6" w:space="0" w:color="auto"/>
            </w:tcBorders>
            <w:vAlign w:val="center"/>
          </w:tcPr>
          <w:p w14:paraId="1BD30267" w14:textId="77777777" w:rsidR="00096BB1" w:rsidRPr="000112AE" w:rsidRDefault="00096BB1" w:rsidP="001D143D">
            <w:pPr>
              <w:pStyle w:val="1fe"/>
            </w:pPr>
            <w:r w:rsidRPr="000112AE">
              <w:t>PAC</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090FF5D9" w14:textId="77777777" w:rsidR="00096BB1" w:rsidRPr="000112AE" w:rsidRDefault="00096BB1" w:rsidP="001D143D">
            <w:pPr>
              <w:pStyle w:val="1fe"/>
            </w:pPr>
          </w:p>
        </w:tc>
        <w:tc>
          <w:tcPr>
            <w:tcW w:w="512" w:type="pct"/>
            <w:tcBorders>
              <w:top w:val="single" w:sz="6" w:space="0" w:color="auto"/>
              <w:left w:val="single" w:sz="6" w:space="0" w:color="auto"/>
              <w:bottom w:val="single" w:sz="6" w:space="0" w:color="auto"/>
              <w:right w:val="single" w:sz="6" w:space="0" w:color="auto"/>
            </w:tcBorders>
            <w:vAlign w:val="center"/>
          </w:tcPr>
          <w:p w14:paraId="445743CC" w14:textId="77777777" w:rsidR="00096BB1" w:rsidRPr="000112AE" w:rsidRDefault="00096BB1" w:rsidP="001D143D">
            <w:pPr>
              <w:pStyle w:val="1fe"/>
            </w:pPr>
            <w:r w:rsidRPr="000112AE">
              <w:t>若干</w:t>
            </w:r>
          </w:p>
        </w:tc>
        <w:tc>
          <w:tcPr>
            <w:tcW w:w="597" w:type="pct"/>
            <w:tcBorders>
              <w:top w:val="single" w:sz="6" w:space="0" w:color="auto"/>
              <w:left w:val="single" w:sz="6" w:space="0" w:color="auto"/>
              <w:bottom w:val="single" w:sz="6" w:space="0" w:color="auto"/>
              <w:right w:val="single" w:sz="6" w:space="0" w:color="auto"/>
            </w:tcBorders>
            <w:vAlign w:val="center"/>
          </w:tcPr>
          <w:p w14:paraId="62D0CB43"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7F12C797" w14:textId="77777777" w:rsidR="00096BB1" w:rsidRPr="000112AE" w:rsidRDefault="00096BB1" w:rsidP="001D143D">
            <w:pPr>
              <w:pStyle w:val="1fe"/>
            </w:pPr>
            <w:r w:rsidRPr="000112AE">
              <w:t>污染物降解</w:t>
            </w:r>
          </w:p>
        </w:tc>
        <w:tc>
          <w:tcPr>
            <w:tcW w:w="904" w:type="pct"/>
            <w:tcBorders>
              <w:top w:val="single" w:sz="6" w:space="0" w:color="auto"/>
              <w:left w:val="single" w:sz="6" w:space="0" w:color="auto"/>
              <w:bottom w:val="single" w:sz="6" w:space="0" w:color="auto"/>
              <w:right w:val="nil"/>
            </w:tcBorders>
            <w:vAlign w:val="center"/>
          </w:tcPr>
          <w:p w14:paraId="0E7FEE89" w14:textId="77777777" w:rsidR="00096BB1" w:rsidRPr="000112AE" w:rsidRDefault="00096BB1" w:rsidP="001D143D">
            <w:pPr>
              <w:pStyle w:val="1fe"/>
            </w:pPr>
            <w:r w:rsidRPr="000112AE">
              <w:t>污水处理站</w:t>
            </w:r>
          </w:p>
        </w:tc>
      </w:tr>
      <w:tr w:rsidR="00096BB1" w:rsidRPr="000112AE" w14:paraId="5CFABB8F" w14:textId="77777777" w:rsidTr="00EE6639">
        <w:trPr>
          <w:jc w:val="center"/>
        </w:trPr>
        <w:tc>
          <w:tcPr>
            <w:tcW w:w="427" w:type="pct"/>
            <w:tcBorders>
              <w:top w:val="single" w:sz="6" w:space="0" w:color="auto"/>
              <w:left w:val="nil"/>
              <w:bottom w:val="single" w:sz="6" w:space="0" w:color="auto"/>
              <w:right w:val="single" w:sz="6" w:space="0" w:color="auto"/>
            </w:tcBorders>
            <w:vAlign w:val="center"/>
          </w:tcPr>
          <w:p w14:paraId="4AD09E0B" w14:textId="77777777" w:rsidR="00096BB1" w:rsidRPr="000112AE" w:rsidRDefault="00096BB1" w:rsidP="001D143D">
            <w:pPr>
              <w:pStyle w:val="1fe"/>
            </w:pPr>
            <w:r w:rsidRPr="000112AE">
              <w:t>179</w:t>
            </w:r>
          </w:p>
        </w:tc>
        <w:tc>
          <w:tcPr>
            <w:tcW w:w="796" w:type="pct"/>
            <w:tcBorders>
              <w:top w:val="single" w:sz="6" w:space="0" w:color="auto"/>
              <w:left w:val="single" w:sz="6" w:space="0" w:color="auto"/>
              <w:bottom w:val="single" w:sz="6" w:space="0" w:color="auto"/>
              <w:right w:val="single" w:sz="6" w:space="0" w:color="auto"/>
            </w:tcBorders>
            <w:vAlign w:val="center"/>
          </w:tcPr>
          <w:p w14:paraId="404BE696" w14:textId="77777777" w:rsidR="00096BB1" w:rsidRPr="000112AE" w:rsidRDefault="00096BB1" w:rsidP="001D143D">
            <w:pPr>
              <w:pStyle w:val="1fe"/>
            </w:pPr>
            <w:r w:rsidRPr="000112AE">
              <w:t>PAM</w:t>
            </w:r>
          </w:p>
        </w:tc>
        <w:tc>
          <w:tcPr>
            <w:tcW w:w="996" w:type="pct"/>
            <w:gridSpan w:val="2"/>
            <w:tcBorders>
              <w:top w:val="single" w:sz="6" w:space="0" w:color="auto"/>
              <w:left w:val="single" w:sz="6" w:space="0" w:color="auto"/>
              <w:bottom w:val="single" w:sz="6" w:space="0" w:color="auto"/>
              <w:right w:val="single" w:sz="6" w:space="0" w:color="auto"/>
            </w:tcBorders>
            <w:vAlign w:val="center"/>
          </w:tcPr>
          <w:p w14:paraId="3AD9D31F" w14:textId="77777777" w:rsidR="00096BB1" w:rsidRPr="000112AE" w:rsidRDefault="00096BB1" w:rsidP="001D143D">
            <w:pPr>
              <w:pStyle w:val="1fe"/>
            </w:pPr>
          </w:p>
        </w:tc>
        <w:tc>
          <w:tcPr>
            <w:tcW w:w="512" w:type="pct"/>
            <w:tcBorders>
              <w:top w:val="single" w:sz="6" w:space="0" w:color="auto"/>
              <w:left w:val="single" w:sz="6" w:space="0" w:color="auto"/>
              <w:bottom w:val="single" w:sz="6" w:space="0" w:color="auto"/>
              <w:right w:val="single" w:sz="6" w:space="0" w:color="auto"/>
            </w:tcBorders>
            <w:vAlign w:val="center"/>
          </w:tcPr>
          <w:p w14:paraId="518522CE" w14:textId="77777777" w:rsidR="00096BB1" w:rsidRPr="000112AE" w:rsidRDefault="00096BB1" w:rsidP="001D143D">
            <w:pPr>
              <w:pStyle w:val="1fe"/>
            </w:pPr>
            <w:r w:rsidRPr="000112AE">
              <w:t>若干</w:t>
            </w:r>
          </w:p>
        </w:tc>
        <w:tc>
          <w:tcPr>
            <w:tcW w:w="597" w:type="pct"/>
            <w:tcBorders>
              <w:top w:val="single" w:sz="6" w:space="0" w:color="auto"/>
              <w:left w:val="single" w:sz="6" w:space="0" w:color="auto"/>
              <w:bottom w:val="single" w:sz="6" w:space="0" w:color="auto"/>
              <w:right w:val="single" w:sz="6" w:space="0" w:color="auto"/>
            </w:tcBorders>
            <w:vAlign w:val="center"/>
          </w:tcPr>
          <w:p w14:paraId="7B950ACE" w14:textId="77777777" w:rsidR="00096BB1" w:rsidRPr="000112AE" w:rsidRDefault="00096BB1" w:rsidP="001D143D">
            <w:pPr>
              <w:pStyle w:val="1fe"/>
            </w:pPr>
          </w:p>
        </w:tc>
        <w:tc>
          <w:tcPr>
            <w:tcW w:w="768" w:type="pct"/>
            <w:tcBorders>
              <w:top w:val="single" w:sz="6" w:space="0" w:color="auto"/>
              <w:left w:val="single" w:sz="6" w:space="0" w:color="auto"/>
              <w:bottom w:val="single" w:sz="6" w:space="0" w:color="auto"/>
              <w:right w:val="single" w:sz="6" w:space="0" w:color="auto"/>
            </w:tcBorders>
            <w:vAlign w:val="center"/>
          </w:tcPr>
          <w:p w14:paraId="1FCC761A" w14:textId="77777777" w:rsidR="00096BB1" w:rsidRPr="000112AE" w:rsidRDefault="00096BB1" w:rsidP="001D143D">
            <w:pPr>
              <w:pStyle w:val="1fe"/>
            </w:pPr>
            <w:r w:rsidRPr="000112AE">
              <w:t>污染物降解</w:t>
            </w:r>
          </w:p>
        </w:tc>
        <w:tc>
          <w:tcPr>
            <w:tcW w:w="904" w:type="pct"/>
            <w:tcBorders>
              <w:top w:val="single" w:sz="6" w:space="0" w:color="auto"/>
              <w:left w:val="single" w:sz="6" w:space="0" w:color="auto"/>
              <w:bottom w:val="single" w:sz="6" w:space="0" w:color="auto"/>
              <w:right w:val="nil"/>
            </w:tcBorders>
            <w:vAlign w:val="center"/>
          </w:tcPr>
          <w:p w14:paraId="01DB8144" w14:textId="77777777" w:rsidR="00096BB1" w:rsidRPr="000112AE" w:rsidRDefault="00096BB1" w:rsidP="001D143D">
            <w:pPr>
              <w:pStyle w:val="1fe"/>
            </w:pPr>
            <w:r w:rsidRPr="000112AE">
              <w:t>污水处理站</w:t>
            </w:r>
          </w:p>
        </w:tc>
      </w:tr>
      <w:tr w:rsidR="00096BB1" w:rsidRPr="000112AE" w14:paraId="30064132" w14:textId="77777777" w:rsidTr="00EE6639">
        <w:trPr>
          <w:jc w:val="center"/>
        </w:trPr>
        <w:tc>
          <w:tcPr>
            <w:tcW w:w="5000" w:type="pct"/>
            <w:gridSpan w:val="8"/>
            <w:tcBorders>
              <w:top w:val="single" w:sz="6" w:space="0" w:color="auto"/>
              <w:left w:val="nil"/>
              <w:bottom w:val="single" w:sz="6" w:space="0" w:color="auto"/>
              <w:right w:val="nil"/>
            </w:tcBorders>
            <w:vAlign w:val="center"/>
            <w:hideMark/>
          </w:tcPr>
          <w:p w14:paraId="19FA3D16" w14:textId="77777777" w:rsidR="00096BB1" w:rsidRPr="000112AE" w:rsidRDefault="00096BB1" w:rsidP="001D143D">
            <w:pPr>
              <w:pStyle w:val="1fe"/>
            </w:pPr>
            <w:r w:rsidRPr="000112AE">
              <w:t>环境应急支持单位信息</w:t>
            </w:r>
          </w:p>
        </w:tc>
      </w:tr>
      <w:tr w:rsidR="00096BB1" w:rsidRPr="000112AE" w14:paraId="1470351E" w14:textId="77777777" w:rsidTr="00EE6639">
        <w:trPr>
          <w:jc w:val="center"/>
        </w:trPr>
        <w:tc>
          <w:tcPr>
            <w:tcW w:w="427" w:type="pct"/>
            <w:tcBorders>
              <w:top w:val="single" w:sz="6" w:space="0" w:color="auto"/>
              <w:left w:val="nil"/>
              <w:bottom w:val="single" w:sz="6" w:space="0" w:color="auto"/>
              <w:right w:val="single" w:sz="6" w:space="0" w:color="auto"/>
            </w:tcBorders>
            <w:vAlign w:val="center"/>
            <w:hideMark/>
          </w:tcPr>
          <w:p w14:paraId="7AFFEA96" w14:textId="77777777" w:rsidR="00096BB1" w:rsidRPr="000112AE" w:rsidRDefault="00096BB1" w:rsidP="001D143D">
            <w:pPr>
              <w:pStyle w:val="1fe"/>
            </w:pPr>
            <w:r w:rsidRPr="000112AE">
              <w:t>序号</w:t>
            </w:r>
          </w:p>
        </w:tc>
        <w:tc>
          <w:tcPr>
            <w:tcW w:w="1318" w:type="pct"/>
            <w:gridSpan w:val="2"/>
            <w:tcBorders>
              <w:top w:val="single" w:sz="6" w:space="0" w:color="auto"/>
              <w:left w:val="single" w:sz="6" w:space="0" w:color="auto"/>
              <w:bottom w:val="single" w:sz="6" w:space="0" w:color="auto"/>
              <w:right w:val="single" w:sz="6" w:space="0" w:color="auto"/>
            </w:tcBorders>
            <w:vAlign w:val="center"/>
            <w:hideMark/>
          </w:tcPr>
          <w:p w14:paraId="46D76B03" w14:textId="77777777" w:rsidR="00096BB1" w:rsidRPr="000112AE" w:rsidRDefault="00096BB1" w:rsidP="001D143D">
            <w:pPr>
              <w:pStyle w:val="1fe"/>
            </w:pPr>
            <w:r w:rsidRPr="000112AE">
              <w:t>类别</w:t>
            </w:r>
          </w:p>
        </w:tc>
        <w:tc>
          <w:tcPr>
            <w:tcW w:w="986" w:type="pct"/>
            <w:gridSpan w:val="2"/>
            <w:tcBorders>
              <w:top w:val="single" w:sz="6" w:space="0" w:color="auto"/>
              <w:left w:val="single" w:sz="6" w:space="0" w:color="auto"/>
              <w:bottom w:val="single" w:sz="6" w:space="0" w:color="auto"/>
              <w:right w:val="single" w:sz="6" w:space="0" w:color="auto"/>
            </w:tcBorders>
            <w:vAlign w:val="center"/>
            <w:hideMark/>
          </w:tcPr>
          <w:p w14:paraId="513128EE" w14:textId="77777777" w:rsidR="00096BB1" w:rsidRPr="000112AE" w:rsidRDefault="00096BB1" w:rsidP="001D143D">
            <w:pPr>
              <w:pStyle w:val="1fe"/>
            </w:pPr>
            <w:r w:rsidRPr="000112AE">
              <w:t>单位名称</w:t>
            </w:r>
          </w:p>
        </w:tc>
        <w:tc>
          <w:tcPr>
            <w:tcW w:w="2269" w:type="pct"/>
            <w:gridSpan w:val="3"/>
            <w:tcBorders>
              <w:top w:val="single" w:sz="6" w:space="0" w:color="auto"/>
              <w:left w:val="single" w:sz="6" w:space="0" w:color="auto"/>
              <w:bottom w:val="single" w:sz="6" w:space="0" w:color="auto"/>
              <w:right w:val="nil"/>
            </w:tcBorders>
            <w:vAlign w:val="center"/>
            <w:hideMark/>
          </w:tcPr>
          <w:p w14:paraId="65FC204E" w14:textId="77777777" w:rsidR="00096BB1" w:rsidRPr="000112AE" w:rsidRDefault="00096BB1" w:rsidP="001D143D">
            <w:pPr>
              <w:pStyle w:val="1fe"/>
            </w:pPr>
            <w:r w:rsidRPr="000112AE">
              <w:t>主要能力</w:t>
            </w:r>
          </w:p>
        </w:tc>
      </w:tr>
      <w:tr w:rsidR="00096BB1" w:rsidRPr="000112AE" w14:paraId="0A19F4C0" w14:textId="77777777" w:rsidTr="00EE6639">
        <w:trPr>
          <w:jc w:val="center"/>
        </w:trPr>
        <w:tc>
          <w:tcPr>
            <w:tcW w:w="427" w:type="pct"/>
            <w:tcBorders>
              <w:top w:val="single" w:sz="6" w:space="0" w:color="auto"/>
              <w:left w:val="nil"/>
              <w:bottom w:val="single" w:sz="6" w:space="0" w:color="auto"/>
              <w:right w:val="single" w:sz="6" w:space="0" w:color="auto"/>
            </w:tcBorders>
            <w:vAlign w:val="center"/>
            <w:hideMark/>
          </w:tcPr>
          <w:p w14:paraId="2FB27F24" w14:textId="77777777" w:rsidR="00096BB1" w:rsidRPr="000112AE" w:rsidRDefault="00096BB1" w:rsidP="001D143D">
            <w:pPr>
              <w:pStyle w:val="1fe"/>
            </w:pPr>
            <w:r w:rsidRPr="000112AE">
              <w:t>1</w:t>
            </w:r>
          </w:p>
        </w:tc>
        <w:tc>
          <w:tcPr>
            <w:tcW w:w="1318" w:type="pct"/>
            <w:gridSpan w:val="2"/>
            <w:vMerge w:val="restart"/>
            <w:tcBorders>
              <w:top w:val="single" w:sz="6" w:space="0" w:color="auto"/>
              <w:left w:val="single" w:sz="6" w:space="0" w:color="auto"/>
              <w:bottom w:val="single" w:sz="6" w:space="0" w:color="auto"/>
              <w:right w:val="single" w:sz="6" w:space="0" w:color="auto"/>
            </w:tcBorders>
            <w:vAlign w:val="center"/>
            <w:hideMark/>
          </w:tcPr>
          <w:p w14:paraId="6DC4473D" w14:textId="77777777" w:rsidR="00096BB1" w:rsidRPr="000112AE" w:rsidRDefault="00096BB1" w:rsidP="001D143D">
            <w:pPr>
              <w:pStyle w:val="1fe"/>
            </w:pPr>
            <w:r w:rsidRPr="000112AE">
              <w:t>应急救援单位</w:t>
            </w:r>
          </w:p>
        </w:tc>
        <w:tc>
          <w:tcPr>
            <w:tcW w:w="986" w:type="pct"/>
            <w:gridSpan w:val="2"/>
            <w:tcBorders>
              <w:top w:val="single" w:sz="6" w:space="0" w:color="auto"/>
              <w:left w:val="single" w:sz="6" w:space="0" w:color="auto"/>
              <w:bottom w:val="single" w:sz="6" w:space="0" w:color="auto"/>
              <w:right w:val="single" w:sz="6" w:space="0" w:color="auto"/>
            </w:tcBorders>
            <w:vAlign w:val="center"/>
            <w:hideMark/>
          </w:tcPr>
          <w:p w14:paraId="1DEDF416" w14:textId="77777777" w:rsidR="00096BB1" w:rsidRPr="000112AE" w:rsidRDefault="00096BB1" w:rsidP="001D143D">
            <w:pPr>
              <w:pStyle w:val="1fe"/>
            </w:pPr>
            <w:r w:rsidRPr="000112AE">
              <w:t>新沂市永城化工有限公司</w:t>
            </w:r>
          </w:p>
        </w:tc>
        <w:tc>
          <w:tcPr>
            <w:tcW w:w="2269" w:type="pct"/>
            <w:gridSpan w:val="3"/>
            <w:vMerge w:val="restart"/>
            <w:tcBorders>
              <w:top w:val="single" w:sz="6" w:space="0" w:color="auto"/>
              <w:left w:val="single" w:sz="6" w:space="0" w:color="auto"/>
              <w:bottom w:val="single" w:sz="6" w:space="0" w:color="auto"/>
              <w:right w:val="nil"/>
            </w:tcBorders>
            <w:vAlign w:val="center"/>
            <w:hideMark/>
          </w:tcPr>
          <w:p w14:paraId="4CB9AC75" w14:textId="77777777" w:rsidR="00096BB1" w:rsidRPr="000112AE" w:rsidRDefault="00096BB1" w:rsidP="001D143D">
            <w:pPr>
              <w:pStyle w:val="1fe"/>
            </w:pPr>
            <w:r w:rsidRPr="000112AE">
              <w:t>突发环境事件污染源切断、控制、安全防护等</w:t>
            </w:r>
          </w:p>
        </w:tc>
      </w:tr>
      <w:tr w:rsidR="00096BB1" w:rsidRPr="000112AE" w14:paraId="3DD791A6" w14:textId="77777777" w:rsidTr="00EE6639">
        <w:trPr>
          <w:jc w:val="center"/>
        </w:trPr>
        <w:tc>
          <w:tcPr>
            <w:tcW w:w="427" w:type="pct"/>
            <w:tcBorders>
              <w:top w:val="single" w:sz="6" w:space="0" w:color="auto"/>
              <w:left w:val="nil"/>
              <w:bottom w:val="single" w:sz="6" w:space="0" w:color="auto"/>
              <w:right w:val="single" w:sz="6" w:space="0" w:color="auto"/>
            </w:tcBorders>
            <w:vAlign w:val="center"/>
            <w:hideMark/>
          </w:tcPr>
          <w:p w14:paraId="20CF20F9" w14:textId="77777777" w:rsidR="00096BB1" w:rsidRPr="000112AE" w:rsidRDefault="00096BB1" w:rsidP="001D143D">
            <w:pPr>
              <w:pStyle w:val="1fe"/>
            </w:pPr>
            <w:r w:rsidRPr="000112AE">
              <w:t>2</w:t>
            </w:r>
          </w:p>
        </w:tc>
        <w:tc>
          <w:tcPr>
            <w:tcW w:w="1318" w:type="pct"/>
            <w:gridSpan w:val="2"/>
            <w:vMerge/>
            <w:tcBorders>
              <w:top w:val="single" w:sz="6" w:space="0" w:color="auto"/>
              <w:left w:val="nil"/>
              <w:bottom w:val="single" w:sz="6" w:space="0" w:color="auto"/>
              <w:right w:val="single" w:sz="6" w:space="0" w:color="auto"/>
            </w:tcBorders>
            <w:vAlign w:val="center"/>
            <w:hideMark/>
          </w:tcPr>
          <w:p w14:paraId="4530C547" w14:textId="77777777" w:rsidR="00096BB1" w:rsidRPr="000112AE" w:rsidRDefault="00096BB1" w:rsidP="001D143D">
            <w:pPr>
              <w:pStyle w:val="1fe"/>
            </w:pPr>
          </w:p>
        </w:tc>
        <w:tc>
          <w:tcPr>
            <w:tcW w:w="986" w:type="pct"/>
            <w:gridSpan w:val="2"/>
            <w:tcBorders>
              <w:top w:val="single" w:sz="6" w:space="0" w:color="auto"/>
              <w:left w:val="single" w:sz="6" w:space="0" w:color="auto"/>
              <w:bottom w:val="single" w:sz="6" w:space="0" w:color="auto"/>
              <w:right w:val="single" w:sz="6" w:space="0" w:color="auto"/>
            </w:tcBorders>
            <w:vAlign w:val="center"/>
            <w:hideMark/>
          </w:tcPr>
          <w:p w14:paraId="7B0CFFF1" w14:textId="77777777" w:rsidR="00096BB1" w:rsidRPr="000112AE" w:rsidRDefault="00096BB1" w:rsidP="001D143D">
            <w:pPr>
              <w:pStyle w:val="1fe"/>
            </w:pPr>
            <w:r w:rsidRPr="000112AE">
              <w:t>江苏金路化工有限公司</w:t>
            </w:r>
          </w:p>
        </w:tc>
        <w:tc>
          <w:tcPr>
            <w:tcW w:w="2269" w:type="pct"/>
            <w:gridSpan w:val="3"/>
            <w:vMerge/>
            <w:tcBorders>
              <w:top w:val="single" w:sz="6" w:space="0" w:color="auto"/>
              <w:left w:val="single" w:sz="6" w:space="0" w:color="auto"/>
              <w:bottom w:val="single" w:sz="6" w:space="0" w:color="auto"/>
              <w:right w:val="nil"/>
            </w:tcBorders>
            <w:vAlign w:val="center"/>
            <w:hideMark/>
          </w:tcPr>
          <w:p w14:paraId="3CC3C7DF" w14:textId="77777777" w:rsidR="00096BB1" w:rsidRPr="000112AE" w:rsidRDefault="00096BB1" w:rsidP="001D143D">
            <w:pPr>
              <w:pStyle w:val="1fe"/>
            </w:pPr>
          </w:p>
        </w:tc>
      </w:tr>
    </w:tbl>
    <w:p w14:paraId="11FB6CC4" w14:textId="6312167A" w:rsidR="00096BB1" w:rsidRPr="000D2F78" w:rsidRDefault="00406F96" w:rsidP="00406F96">
      <w:pPr>
        <w:pStyle w:val="1fe"/>
        <w:jc w:val="both"/>
        <w:rPr>
          <w:rFonts w:hint="eastAsia"/>
        </w:rPr>
      </w:pPr>
      <w:bookmarkStart w:id="140" w:name="_Hlk103539385"/>
      <w:r>
        <w:rPr>
          <w:rFonts w:hint="eastAsia"/>
        </w:rPr>
        <w:t>应急物资的保障措施为：</w:t>
      </w:r>
      <w:r>
        <w:rPr>
          <w:rFonts w:hint="eastAsia"/>
        </w:rPr>
        <w:t>定期检查、维护、记录</w:t>
      </w:r>
      <w:r>
        <w:rPr>
          <w:rFonts w:hint="eastAsia"/>
        </w:rPr>
        <w:t>，其中</w:t>
      </w:r>
      <w:r>
        <w:rPr>
          <w:rFonts w:hint="eastAsia"/>
        </w:rPr>
        <w:t>公共设施由安全科维护</w:t>
      </w:r>
      <w:r>
        <w:rPr>
          <w:rFonts w:hint="eastAsia"/>
        </w:rPr>
        <w:t>，</w:t>
      </w:r>
      <w:r>
        <w:rPr>
          <w:rFonts w:hint="eastAsia"/>
        </w:rPr>
        <w:t>其他由各车间维护管理</w:t>
      </w:r>
      <w:r>
        <w:rPr>
          <w:rFonts w:hint="eastAsia"/>
        </w:rPr>
        <w:t>。</w:t>
      </w:r>
    </w:p>
    <w:bookmarkEnd w:id="140"/>
    <w:p w14:paraId="06CE89AF" w14:textId="77777777" w:rsidR="00096BB1" w:rsidRDefault="00096BB1" w:rsidP="00096BB1">
      <w:pPr>
        <w:ind w:firstLine="480"/>
      </w:pPr>
    </w:p>
    <w:p w14:paraId="75885E69" w14:textId="09460306" w:rsidR="00096BB1" w:rsidRPr="000112AE" w:rsidRDefault="00096BB1" w:rsidP="00096BB1">
      <w:pPr>
        <w:ind w:firstLine="480"/>
      </w:pPr>
      <w:r w:rsidRPr="000112AE">
        <w:rPr>
          <w:rFonts w:hint="eastAsia"/>
        </w:rPr>
        <w:t>江苏维尤纳特精细化工有限公司各区域应急器材清单见表</w:t>
      </w:r>
      <w:r>
        <w:rPr>
          <w:rFonts w:hint="eastAsia"/>
        </w:rPr>
        <w:t>3</w:t>
      </w:r>
      <w:r>
        <w:t>.2</w:t>
      </w:r>
      <w:r w:rsidRPr="000112AE">
        <w:t>-</w:t>
      </w:r>
      <w:r>
        <w:t>2</w:t>
      </w:r>
      <w:r w:rsidRPr="000112AE">
        <w:rPr>
          <w:rFonts w:hint="eastAsia"/>
        </w:rPr>
        <w:t>。</w:t>
      </w:r>
    </w:p>
    <w:p w14:paraId="0B9ADFBA" w14:textId="427031FE" w:rsidR="00096BB1" w:rsidRPr="00BA0294" w:rsidRDefault="00096BB1" w:rsidP="001D143D">
      <w:pPr>
        <w:pStyle w:val="1fe"/>
        <w:rPr>
          <w:b/>
          <w:bCs/>
        </w:rPr>
      </w:pPr>
      <w:r w:rsidRPr="00BA0294">
        <w:rPr>
          <w:rFonts w:hint="eastAsia"/>
          <w:b/>
          <w:bCs/>
        </w:rPr>
        <w:t>表</w:t>
      </w:r>
      <w:r w:rsidRPr="00BA0294">
        <w:rPr>
          <w:rFonts w:hint="eastAsia"/>
          <w:b/>
          <w:bCs/>
        </w:rPr>
        <w:t>3</w:t>
      </w:r>
      <w:r w:rsidRPr="00BA0294">
        <w:rPr>
          <w:b/>
          <w:bCs/>
        </w:rPr>
        <w:t xml:space="preserve">.2-2    </w:t>
      </w:r>
      <w:r w:rsidRPr="00BA0294">
        <w:rPr>
          <w:rFonts w:hint="eastAsia"/>
          <w:b/>
          <w:bCs/>
        </w:rPr>
        <w:t>各区域应急器材柜清单</w:t>
      </w:r>
    </w:p>
    <w:tbl>
      <w:tblPr>
        <w:tblW w:w="5000" w:type="pct"/>
        <w:jc w:val="center"/>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667"/>
        <w:gridCol w:w="1608"/>
        <w:gridCol w:w="2097"/>
        <w:gridCol w:w="1713"/>
        <w:gridCol w:w="932"/>
        <w:gridCol w:w="1713"/>
      </w:tblGrid>
      <w:tr w:rsidR="00096BB1" w:rsidRPr="00BA0294" w14:paraId="43D99166" w14:textId="77777777" w:rsidTr="00EE6639">
        <w:trPr>
          <w:tblHeader/>
          <w:jc w:val="center"/>
        </w:trPr>
        <w:tc>
          <w:tcPr>
            <w:tcW w:w="382" w:type="pct"/>
            <w:tcBorders>
              <w:top w:val="single" w:sz="8" w:space="0" w:color="000000"/>
              <w:left w:val="nil"/>
              <w:bottom w:val="single" w:sz="6" w:space="0" w:color="000000"/>
              <w:right w:val="single" w:sz="6" w:space="0" w:color="000000"/>
            </w:tcBorders>
            <w:tcMar>
              <w:top w:w="15" w:type="dxa"/>
              <w:left w:w="15" w:type="dxa"/>
              <w:bottom w:w="0" w:type="dxa"/>
              <w:right w:w="15" w:type="dxa"/>
            </w:tcMar>
            <w:vAlign w:val="center"/>
            <w:hideMark/>
          </w:tcPr>
          <w:p w14:paraId="4F85A688" w14:textId="77777777" w:rsidR="00096BB1" w:rsidRPr="00BA0294" w:rsidRDefault="00096BB1" w:rsidP="001D143D">
            <w:pPr>
              <w:pStyle w:val="1fe"/>
              <w:rPr>
                <w:b/>
                <w:bCs/>
              </w:rPr>
            </w:pPr>
            <w:r w:rsidRPr="00BA0294">
              <w:rPr>
                <w:b/>
                <w:bCs/>
              </w:rPr>
              <w:t>序号</w:t>
            </w:r>
          </w:p>
        </w:tc>
        <w:tc>
          <w:tcPr>
            <w:tcW w:w="921" w:type="pct"/>
            <w:tcBorders>
              <w:top w:val="single" w:sz="8"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55527F94" w14:textId="77777777" w:rsidR="00096BB1" w:rsidRPr="00BA0294" w:rsidRDefault="00096BB1" w:rsidP="001D143D">
            <w:pPr>
              <w:pStyle w:val="1fe"/>
              <w:rPr>
                <w:b/>
                <w:bCs/>
              </w:rPr>
            </w:pPr>
            <w:r w:rsidRPr="00BA0294">
              <w:rPr>
                <w:b/>
                <w:bCs/>
              </w:rPr>
              <w:t>区域</w:t>
            </w:r>
          </w:p>
        </w:tc>
        <w:tc>
          <w:tcPr>
            <w:tcW w:w="1201" w:type="pct"/>
            <w:tcBorders>
              <w:top w:val="single" w:sz="8"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58F5383E" w14:textId="77777777" w:rsidR="00096BB1" w:rsidRPr="00BA0294" w:rsidRDefault="00096BB1" w:rsidP="001D143D">
            <w:pPr>
              <w:pStyle w:val="1fe"/>
              <w:rPr>
                <w:b/>
                <w:bCs/>
              </w:rPr>
            </w:pPr>
            <w:r w:rsidRPr="00BA0294">
              <w:rPr>
                <w:b/>
                <w:bCs/>
              </w:rPr>
              <w:t>急救箱药品清单</w:t>
            </w:r>
          </w:p>
        </w:tc>
        <w:tc>
          <w:tcPr>
            <w:tcW w:w="981" w:type="pct"/>
            <w:tcBorders>
              <w:top w:val="single" w:sz="8"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527B7671" w14:textId="77777777" w:rsidR="00096BB1" w:rsidRPr="00BA0294" w:rsidRDefault="00096BB1" w:rsidP="001D143D">
            <w:pPr>
              <w:pStyle w:val="1fe"/>
              <w:rPr>
                <w:b/>
                <w:bCs/>
              </w:rPr>
            </w:pPr>
            <w:r w:rsidRPr="00BA0294">
              <w:rPr>
                <w:b/>
                <w:bCs/>
              </w:rPr>
              <w:t>最低配备数量</w:t>
            </w:r>
          </w:p>
        </w:tc>
        <w:tc>
          <w:tcPr>
            <w:tcW w:w="534" w:type="pct"/>
            <w:tcBorders>
              <w:top w:val="single" w:sz="8"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657BB7AC" w14:textId="77777777" w:rsidR="00096BB1" w:rsidRPr="00BA0294" w:rsidRDefault="00096BB1" w:rsidP="001D143D">
            <w:pPr>
              <w:pStyle w:val="1fe"/>
              <w:rPr>
                <w:b/>
                <w:bCs/>
              </w:rPr>
            </w:pPr>
            <w:r w:rsidRPr="00BA0294">
              <w:rPr>
                <w:b/>
                <w:bCs/>
              </w:rPr>
              <w:t>单位</w:t>
            </w:r>
          </w:p>
        </w:tc>
        <w:tc>
          <w:tcPr>
            <w:tcW w:w="981" w:type="pct"/>
            <w:tcBorders>
              <w:top w:val="single" w:sz="8" w:space="0" w:color="000000"/>
              <w:left w:val="single" w:sz="6" w:space="0" w:color="000000"/>
              <w:bottom w:val="single" w:sz="6" w:space="0" w:color="000000"/>
              <w:right w:val="nil"/>
            </w:tcBorders>
            <w:tcMar>
              <w:top w:w="15" w:type="dxa"/>
              <w:left w:w="15" w:type="dxa"/>
              <w:bottom w:w="0" w:type="dxa"/>
              <w:right w:w="15" w:type="dxa"/>
            </w:tcMar>
            <w:vAlign w:val="center"/>
            <w:hideMark/>
          </w:tcPr>
          <w:p w14:paraId="56422D88" w14:textId="77777777" w:rsidR="00096BB1" w:rsidRPr="00BA0294" w:rsidRDefault="00096BB1" w:rsidP="001D143D">
            <w:pPr>
              <w:pStyle w:val="1fe"/>
              <w:rPr>
                <w:b/>
                <w:bCs/>
              </w:rPr>
            </w:pPr>
            <w:r w:rsidRPr="00BA0294">
              <w:rPr>
                <w:b/>
                <w:bCs/>
              </w:rPr>
              <w:t>规格</w:t>
            </w:r>
          </w:p>
        </w:tc>
      </w:tr>
      <w:tr w:rsidR="00096BB1" w:rsidRPr="000112AE" w14:paraId="21B51C93" w14:textId="77777777" w:rsidTr="00EE6639">
        <w:trPr>
          <w:jc w:val="center"/>
        </w:trPr>
        <w:tc>
          <w:tcPr>
            <w:tcW w:w="382" w:type="pct"/>
            <w:vMerge w:val="restart"/>
            <w:tcBorders>
              <w:top w:val="single" w:sz="6" w:space="0" w:color="000000"/>
              <w:left w:val="nil"/>
              <w:right w:val="single" w:sz="6" w:space="0" w:color="000000"/>
            </w:tcBorders>
            <w:tcMar>
              <w:top w:w="15" w:type="dxa"/>
              <w:left w:w="15" w:type="dxa"/>
              <w:bottom w:w="0" w:type="dxa"/>
              <w:right w:w="15" w:type="dxa"/>
            </w:tcMar>
            <w:vAlign w:val="center"/>
          </w:tcPr>
          <w:p w14:paraId="0CABCB7A" w14:textId="77777777" w:rsidR="00096BB1" w:rsidRPr="000112AE" w:rsidRDefault="00096BB1" w:rsidP="001D143D">
            <w:pPr>
              <w:pStyle w:val="1fe"/>
            </w:pPr>
            <w:r w:rsidRPr="000112AE">
              <w:t>1</w:t>
            </w:r>
          </w:p>
        </w:tc>
        <w:tc>
          <w:tcPr>
            <w:tcW w:w="921" w:type="pct"/>
            <w:vMerge w:val="restart"/>
            <w:tcBorders>
              <w:top w:val="single" w:sz="6" w:space="0" w:color="000000"/>
              <w:left w:val="single" w:sz="6" w:space="0" w:color="000000"/>
              <w:right w:val="single" w:sz="6" w:space="0" w:color="000000"/>
            </w:tcBorders>
            <w:tcMar>
              <w:top w:w="15" w:type="dxa"/>
              <w:left w:w="15" w:type="dxa"/>
              <w:bottom w:w="0" w:type="dxa"/>
              <w:right w:w="15" w:type="dxa"/>
            </w:tcMar>
            <w:vAlign w:val="center"/>
            <w:hideMark/>
          </w:tcPr>
          <w:p w14:paraId="35A9BD7F" w14:textId="77777777" w:rsidR="00096BB1" w:rsidRPr="000112AE" w:rsidRDefault="00096BB1" w:rsidP="001D143D">
            <w:pPr>
              <w:pStyle w:val="1fe"/>
            </w:pPr>
            <w:proofErr w:type="gramStart"/>
            <w:r w:rsidRPr="000112AE">
              <w:t>一</w:t>
            </w:r>
            <w:proofErr w:type="gramEnd"/>
            <w:r w:rsidRPr="000112AE">
              <w:t>车间罐区</w:t>
            </w: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4BD77120" w14:textId="77777777" w:rsidR="00096BB1" w:rsidRPr="000112AE" w:rsidRDefault="00096BB1" w:rsidP="001D143D">
            <w:pPr>
              <w:pStyle w:val="1fe"/>
            </w:pPr>
            <w:r w:rsidRPr="000112AE">
              <w:t>灭火器</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231BB71D" w14:textId="77777777" w:rsidR="00096BB1" w:rsidRPr="000112AE" w:rsidRDefault="00096BB1" w:rsidP="001D143D">
            <w:pPr>
              <w:pStyle w:val="1fe"/>
            </w:pPr>
            <w:r w:rsidRPr="000112AE">
              <w:t>MFZ/ABC8</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794C88E2" w14:textId="77777777" w:rsidR="00096BB1" w:rsidRPr="000112AE" w:rsidRDefault="00096BB1" w:rsidP="001D143D">
            <w:pPr>
              <w:pStyle w:val="1fe"/>
            </w:pPr>
            <w:r w:rsidRPr="000112AE">
              <w:t>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082C2C88" w14:textId="77777777" w:rsidR="00096BB1" w:rsidRPr="000112AE" w:rsidRDefault="00096BB1" w:rsidP="001D143D">
            <w:pPr>
              <w:pStyle w:val="1fe"/>
            </w:pPr>
            <w:r w:rsidRPr="000112AE">
              <w:t>4</w:t>
            </w:r>
          </w:p>
        </w:tc>
      </w:tr>
      <w:tr w:rsidR="00096BB1" w:rsidRPr="000112AE" w14:paraId="4CD417D7"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3C15EB99"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2FFC2F44"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78ADFFA5" w14:textId="77777777" w:rsidR="00096BB1" w:rsidRPr="000112AE" w:rsidRDefault="00096BB1" w:rsidP="001D143D">
            <w:pPr>
              <w:pStyle w:val="1fe"/>
            </w:pPr>
            <w:r w:rsidRPr="000112AE">
              <w:t>重型防化服</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463542C5" w14:textId="77777777" w:rsidR="00096BB1" w:rsidRPr="000112AE" w:rsidRDefault="00096BB1" w:rsidP="001D143D">
            <w:pPr>
              <w:pStyle w:val="1fe"/>
            </w:pPr>
            <w:r w:rsidRPr="000112AE">
              <w:t>HG-FH-3NL</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044F53B7"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724B4647" w14:textId="77777777" w:rsidR="00096BB1" w:rsidRPr="000112AE" w:rsidRDefault="00096BB1" w:rsidP="001D143D">
            <w:pPr>
              <w:pStyle w:val="1fe"/>
            </w:pPr>
            <w:r w:rsidRPr="000112AE">
              <w:t>2</w:t>
            </w:r>
          </w:p>
        </w:tc>
      </w:tr>
      <w:tr w:rsidR="00096BB1" w:rsidRPr="000112AE" w14:paraId="493EC87B"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FA36B4B"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3B58146F"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3D14A74A" w14:textId="77777777" w:rsidR="00096BB1" w:rsidRPr="000112AE" w:rsidRDefault="00096BB1" w:rsidP="001D143D">
            <w:pPr>
              <w:pStyle w:val="1fe"/>
            </w:pPr>
            <w:r w:rsidRPr="000112AE">
              <w:t>轻型防化服</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5C6287DD" w14:textId="77777777" w:rsidR="00096BB1" w:rsidRPr="000112AE" w:rsidRDefault="00096BB1" w:rsidP="001D143D">
            <w:pPr>
              <w:pStyle w:val="1fe"/>
            </w:pPr>
            <w:r w:rsidRPr="000112AE">
              <w:t>HG-3WP</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4B031C26"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515BC91A" w14:textId="77777777" w:rsidR="00096BB1" w:rsidRPr="000112AE" w:rsidRDefault="00096BB1" w:rsidP="001D143D">
            <w:pPr>
              <w:pStyle w:val="1fe"/>
            </w:pPr>
            <w:r w:rsidRPr="000112AE">
              <w:t>1</w:t>
            </w:r>
          </w:p>
        </w:tc>
      </w:tr>
      <w:tr w:rsidR="00096BB1" w:rsidRPr="000112AE" w14:paraId="7B96A216"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89DEEF4"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2DE4B912"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3A9CA462" w14:textId="77777777" w:rsidR="00096BB1" w:rsidRPr="000112AE" w:rsidRDefault="00096BB1" w:rsidP="001D143D">
            <w:pPr>
              <w:pStyle w:val="1fe"/>
            </w:pPr>
            <w:r w:rsidRPr="000112AE">
              <w:t>防毒面具</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265B09F6" w14:textId="77777777" w:rsidR="00096BB1" w:rsidRPr="000112AE" w:rsidRDefault="00096BB1" w:rsidP="001D143D">
            <w:pPr>
              <w:pStyle w:val="1fe"/>
            </w:pPr>
            <w:r w:rsidRPr="000112AE">
              <w:t>J02</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0D99EB5A"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64E68C06" w14:textId="77777777" w:rsidR="00096BB1" w:rsidRPr="000112AE" w:rsidRDefault="00096BB1" w:rsidP="001D143D">
            <w:pPr>
              <w:pStyle w:val="1fe"/>
            </w:pPr>
            <w:r w:rsidRPr="000112AE">
              <w:t>4</w:t>
            </w:r>
          </w:p>
        </w:tc>
      </w:tr>
      <w:tr w:rsidR="00096BB1" w:rsidRPr="000112AE" w14:paraId="55E51EE6"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CD51303"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75473F04"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49496FFE" w14:textId="77777777" w:rsidR="00096BB1" w:rsidRPr="000112AE" w:rsidRDefault="00096BB1" w:rsidP="001D143D">
            <w:pPr>
              <w:pStyle w:val="1fe"/>
            </w:pPr>
            <w:r w:rsidRPr="000112AE">
              <w:t>逃生瓶</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215A40B6" w14:textId="77777777" w:rsidR="00096BB1" w:rsidRPr="000112AE" w:rsidRDefault="00096BB1" w:rsidP="001D143D">
            <w:pPr>
              <w:pStyle w:val="1fe"/>
            </w:pPr>
            <w:r w:rsidRPr="000112AE">
              <w:t>投掷型</w:t>
            </w:r>
            <w:r w:rsidRPr="000112AE">
              <w:t>05</w:t>
            </w:r>
            <w:r w:rsidRPr="000112AE">
              <w:t>号</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1E714D00" w14:textId="77777777" w:rsidR="00096BB1" w:rsidRPr="000112AE" w:rsidRDefault="00096BB1" w:rsidP="001D143D">
            <w:pPr>
              <w:pStyle w:val="1fe"/>
            </w:pPr>
            <w:r w:rsidRPr="000112AE">
              <w:t>瓶</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7BA3CC64" w14:textId="77777777" w:rsidR="00096BB1" w:rsidRPr="000112AE" w:rsidRDefault="00096BB1" w:rsidP="001D143D">
            <w:pPr>
              <w:pStyle w:val="1fe"/>
            </w:pPr>
            <w:r w:rsidRPr="000112AE">
              <w:t>2</w:t>
            </w:r>
          </w:p>
        </w:tc>
      </w:tr>
      <w:tr w:rsidR="00096BB1" w:rsidRPr="000112AE" w14:paraId="13CDE33B"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1DF4016"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7CAA605C"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2F3F977E" w14:textId="77777777" w:rsidR="00096BB1" w:rsidRPr="000112AE" w:rsidRDefault="00096BB1" w:rsidP="001D143D">
            <w:pPr>
              <w:pStyle w:val="1fe"/>
            </w:pPr>
            <w:r w:rsidRPr="000112AE">
              <w:t>雨靴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35A3902B" w14:textId="77777777" w:rsidR="00096BB1" w:rsidRPr="000112AE" w:rsidRDefault="00096BB1" w:rsidP="001D143D">
            <w:pPr>
              <w:pStyle w:val="1fe"/>
            </w:pPr>
            <w:r w:rsidRPr="000112AE">
              <w:t>PVC</w:t>
            </w:r>
            <w:r w:rsidRPr="000112AE">
              <w:t>防滑耐磨型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5EDEA1D4"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1DF3248C" w14:textId="77777777" w:rsidR="00096BB1" w:rsidRPr="000112AE" w:rsidRDefault="00096BB1" w:rsidP="001D143D">
            <w:pPr>
              <w:pStyle w:val="1fe"/>
            </w:pPr>
            <w:r w:rsidRPr="000112AE">
              <w:t>4</w:t>
            </w:r>
          </w:p>
        </w:tc>
      </w:tr>
      <w:tr w:rsidR="00096BB1" w:rsidRPr="000112AE" w14:paraId="21AE1193"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C931623"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11C53667"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55C4C04B" w14:textId="77777777" w:rsidR="00096BB1" w:rsidRPr="000112AE" w:rsidRDefault="00096BB1" w:rsidP="001D143D">
            <w:pPr>
              <w:pStyle w:val="1fe"/>
            </w:pPr>
            <w:r w:rsidRPr="000112AE">
              <w:t>雨衣</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7811E3E5" w14:textId="77777777" w:rsidR="00096BB1" w:rsidRPr="000112AE" w:rsidRDefault="00096BB1" w:rsidP="001D143D">
            <w:pPr>
              <w:pStyle w:val="1fe"/>
            </w:pPr>
            <w:r w:rsidRPr="000112AE">
              <w:t>N211-2A</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6160C28C"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58146686" w14:textId="77777777" w:rsidR="00096BB1" w:rsidRPr="000112AE" w:rsidRDefault="00096BB1" w:rsidP="001D143D">
            <w:pPr>
              <w:pStyle w:val="1fe"/>
            </w:pPr>
            <w:r w:rsidRPr="000112AE">
              <w:t>4</w:t>
            </w:r>
          </w:p>
        </w:tc>
      </w:tr>
      <w:tr w:rsidR="00096BB1" w:rsidRPr="000112AE" w14:paraId="41D7BEB5"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2DE507A6"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46633D93"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683E1B2C" w14:textId="77777777" w:rsidR="00096BB1" w:rsidRPr="000112AE" w:rsidRDefault="00096BB1" w:rsidP="001D143D">
            <w:pPr>
              <w:pStyle w:val="1fe"/>
            </w:pPr>
            <w:r w:rsidRPr="000112AE">
              <w:t>防毒口罩</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31A560F8" w14:textId="77777777" w:rsidR="00096BB1" w:rsidRPr="000112AE" w:rsidRDefault="00096BB1" w:rsidP="001D143D">
            <w:pPr>
              <w:pStyle w:val="1fe"/>
            </w:pPr>
            <w:r w:rsidRPr="000112AE">
              <w:t>2596</w:t>
            </w:r>
            <w:r w:rsidRPr="000112AE">
              <w:t>经济型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3085D8D8"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19DCACA4" w14:textId="77777777" w:rsidR="00096BB1" w:rsidRPr="000112AE" w:rsidRDefault="00096BB1" w:rsidP="001D143D">
            <w:pPr>
              <w:pStyle w:val="1fe"/>
            </w:pPr>
            <w:r w:rsidRPr="000112AE">
              <w:t>4</w:t>
            </w:r>
          </w:p>
        </w:tc>
      </w:tr>
      <w:tr w:rsidR="00096BB1" w:rsidRPr="000112AE" w14:paraId="19475218"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CBC0943"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24BC0B36"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5D06CF1D" w14:textId="77777777" w:rsidR="00096BB1" w:rsidRPr="000112AE" w:rsidRDefault="00096BB1" w:rsidP="001D143D">
            <w:pPr>
              <w:pStyle w:val="1fe"/>
            </w:pPr>
            <w:r w:rsidRPr="000112AE">
              <w:t>防尘半面罩</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694463B9" w14:textId="77777777" w:rsidR="00096BB1" w:rsidRPr="000112AE" w:rsidRDefault="00096BB1" w:rsidP="001D143D">
            <w:pPr>
              <w:pStyle w:val="1fe"/>
            </w:pPr>
            <w:r w:rsidRPr="000112AE">
              <w:t>1596-1</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7FB2A863"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03F2EBA9" w14:textId="77777777" w:rsidR="00096BB1" w:rsidRPr="000112AE" w:rsidRDefault="00096BB1" w:rsidP="001D143D">
            <w:pPr>
              <w:pStyle w:val="1fe"/>
            </w:pPr>
            <w:r w:rsidRPr="000112AE">
              <w:t>4</w:t>
            </w:r>
          </w:p>
        </w:tc>
      </w:tr>
      <w:tr w:rsidR="00096BB1" w:rsidRPr="000112AE" w14:paraId="33910600"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60250FD3"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08DCF8D5"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2042BB6D" w14:textId="77777777" w:rsidR="00096BB1" w:rsidRPr="000112AE" w:rsidRDefault="00096BB1" w:rsidP="001D143D">
            <w:pPr>
              <w:pStyle w:val="1fe"/>
            </w:pPr>
            <w:r w:rsidRPr="000112AE">
              <w:t>滤毒罐</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3B1D1958" w14:textId="77777777" w:rsidR="00096BB1" w:rsidRPr="000112AE" w:rsidRDefault="00096BB1" w:rsidP="001D143D">
            <w:pPr>
              <w:pStyle w:val="1fe"/>
            </w:pPr>
            <w:r w:rsidRPr="000112AE">
              <w:t>4#</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66620927" w14:textId="77777777" w:rsidR="00096BB1" w:rsidRPr="000112AE" w:rsidRDefault="00096BB1" w:rsidP="001D143D">
            <w:pPr>
              <w:pStyle w:val="1fe"/>
            </w:pPr>
            <w:r w:rsidRPr="000112AE">
              <w:t>盒</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5A06023F" w14:textId="77777777" w:rsidR="00096BB1" w:rsidRPr="000112AE" w:rsidRDefault="00096BB1" w:rsidP="001D143D">
            <w:pPr>
              <w:pStyle w:val="1fe"/>
            </w:pPr>
            <w:r w:rsidRPr="000112AE">
              <w:t>4</w:t>
            </w:r>
          </w:p>
        </w:tc>
      </w:tr>
      <w:tr w:rsidR="00096BB1" w:rsidRPr="000112AE" w14:paraId="7855725A"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DA0030B"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5EA19D0D"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7912F6AD" w14:textId="77777777" w:rsidR="00096BB1" w:rsidRPr="000112AE" w:rsidRDefault="00096BB1" w:rsidP="001D143D">
            <w:pPr>
              <w:pStyle w:val="1fe"/>
            </w:pPr>
            <w:r w:rsidRPr="000112AE">
              <w:t>防酸手套</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678E4DD2" w14:textId="77777777" w:rsidR="00096BB1" w:rsidRPr="000112AE" w:rsidRDefault="00096BB1" w:rsidP="001D143D">
            <w:pPr>
              <w:pStyle w:val="1fe"/>
            </w:pPr>
            <w:r w:rsidRPr="000112AE">
              <w:t>028</w:t>
            </w:r>
            <w:r w:rsidRPr="000112AE">
              <w:t>浸塑手套</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594C5E9C"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61D66109" w14:textId="77777777" w:rsidR="00096BB1" w:rsidRPr="000112AE" w:rsidRDefault="00096BB1" w:rsidP="001D143D">
            <w:pPr>
              <w:pStyle w:val="1fe"/>
            </w:pPr>
            <w:r w:rsidRPr="000112AE">
              <w:t>4</w:t>
            </w:r>
          </w:p>
        </w:tc>
      </w:tr>
      <w:tr w:rsidR="00096BB1" w:rsidRPr="000112AE" w14:paraId="75FAD356"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110EFF8"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01D2A795"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0973B23C" w14:textId="77777777" w:rsidR="00096BB1" w:rsidRPr="000112AE" w:rsidRDefault="00096BB1" w:rsidP="001D143D">
            <w:pPr>
              <w:pStyle w:val="1fe"/>
            </w:pPr>
            <w:r w:rsidRPr="000112AE">
              <w:t>消防水带</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36896221"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4F864B46" w14:textId="77777777" w:rsidR="00096BB1" w:rsidRPr="000112AE" w:rsidRDefault="00096BB1" w:rsidP="001D143D">
            <w:pPr>
              <w:pStyle w:val="1fe"/>
            </w:pPr>
            <w:r w:rsidRPr="000112AE">
              <w:t>卷</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6E02A181" w14:textId="77777777" w:rsidR="00096BB1" w:rsidRPr="000112AE" w:rsidRDefault="00096BB1" w:rsidP="001D143D">
            <w:pPr>
              <w:pStyle w:val="1fe"/>
            </w:pPr>
            <w:r w:rsidRPr="000112AE">
              <w:t>2</w:t>
            </w:r>
          </w:p>
        </w:tc>
      </w:tr>
      <w:tr w:rsidR="00096BB1" w:rsidRPr="000112AE" w14:paraId="74476666"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328A85A6"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07361171"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047D140" w14:textId="77777777" w:rsidR="00096BB1" w:rsidRPr="000112AE" w:rsidRDefault="00096BB1" w:rsidP="001D143D">
            <w:pPr>
              <w:pStyle w:val="1fe"/>
            </w:pPr>
            <w:r w:rsidRPr="000112AE">
              <w:t>直流枪头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E335CBE"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379AC5B"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5DD5F5E6" w14:textId="77777777" w:rsidR="00096BB1" w:rsidRPr="000112AE" w:rsidRDefault="00096BB1" w:rsidP="001D143D">
            <w:pPr>
              <w:pStyle w:val="1fe"/>
            </w:pPr>
            <w:r w:rsidRPr="000112AE">
              <w:t>3</w:t>
            </w:r>
          </w:p>
        </w:tc>
      </w:tr>
      <w:tr w:rsidR="00096BB1" w:rsidRPr="000112AE" w14:paraId="5E178F95"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2303BD5"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3F74400F"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9CA45A8" w14:textId="77777777" w:rsidR="00096BB1" w:rsidRPr="000112AE" w:rsidRDefault="00096BB1" w:rsidP="001D143D">
            <w:pPr>
              <w:pStyle w:val="1fe"/>
            </w:pPr>
            <w:r w:rsidRPr="000112AE">
              <w:t>开花枪头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FDF1F71"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DC5EA9E"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2CC6B4EC" w14:textId="77777777" w:rsidR="00096BB1" w:rsidRPr="000112AE" w:rsidRDefault="00096BB1" w:rsidP="001D143D">
            <w:pPr>
              <w:pStyle w:val="1fe"/>
            </w:pPr>
            <w:r w:rsidRPr="000112AE">
              <w:t>3</w:t>
            </w:r>
          </w:p>
        </w:tc>
      </w:tr>
      <w:tr w:rsidR="00096BB1" w:rsidRPr="000112AE" w14:paraId="459639C5"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48EC3CC4"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29E40BCA"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CA4FD08" w14:textId="77777777" w:rsidR="00096BB1" w:rsidRPr="000112AE" w:rsidRDefault="00096BB1" w:rsidP="001D143D">
            <w:pPr>
              <w:pStyle w:val="1fe"/>
            </w:pPr>
            <w:r w:rsidRPr="000112AE">
              <w:t>木塞</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08BDBAB" w14:textId="77777777" w:rsidR="00096BB1" w:rsidRPr="000112AE" w:rsidRDefault="00096BB1" w:rsidP="001D143D">
            <w:pPr>
              <w:pStyle w:val="1fe"/>
            </w:pPr>
            <w:r w:rsidRPr="000112AE">
              <w:t>自制</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0771F11"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4EF90E4" w14:textId="77777777" w:rsidR="00096BB1" w:rsidRPr="000112AE" w:rsidRDefault="00096BB1" w:rsidP="001D143D">
            <w:pPr>
              <w:pStyle w:val="1fe"/>
            </w:pPr>
            <w:r w:rsidRPr="000112AE">
              <w:t>4</w:t>
            </w:r>
          </w:p>
        </w:tc>
      </w:tr>
      <w:tr w:rsidR="00096BB1" w:rsidRPr="000112AE" w14:paraId="68EA6509"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2F330439"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5335C763"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12F0225" w14:textId="77777777" w:rsidR="00096BB1" w:rsidRPr="000112AE" w:rsidRDefault="00096BB1" w:rsidP="001D143D">
            <w:pPr>
              <w:pStyle w:val="1fe"/>
            </w:pPr>
            <w:r w:rsidRPr="000112AE">
              <w:t>橡胶皮垫</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37235D6" w14:textId="77777777" w:rsidR="00096BB1" w:rsidRPr="000112AE" w:rsidRDefault="00096BB1" w:rsidP="001D143D">
            <w:pPr>
              <w:pStyle w:val="1fe"/>
            </w:pPr>
            <w:r w:rsidRPr="000112AE">
              <w:t>自制</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F8817E7" w14:textId="77777777" w:rsidR="00096BB1" w:rsidRPr="000112AE" w:rsidRDefault="00096BB1" w:rsidP="001D143D">
            <w:pPr>
              <w:pStyle w:val="1fe"/>
            </w:pPr>
            <w:r w:rsidRPr="000112AE">
              <w:t>卷</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4309C57F" w14:textId="77777777" w:rsidR="00096BB1" w:rsidRPr="000112AE" w:rsidRDefault="00096BB1" w:rsidP="001D143D">
            <w:pPr>
              <w:pStyle w:val="1fe"/>
            </w:pPr>
            <w:r w:rsidRPr="000112AE">
              <w:t>2</w:t>
            </w:r>
          </w:p>
        </w:tc>
      </w:tr>
      <w:tr w:rsidR="00096BB1" w:rsidRPr="000112AE" w14:paraId="40C74C77"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3330A8D"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58287580"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33084C6" w14:textId="77777777" w:rsidR="00096BB1" w:rsidRPr="000112AE" w:rsidRDefault="00096BB1" w:rsidP="001D143D">
            <w:pPr>
              <w:pStyle w:val="1fe"/>
            </w:pPr>
            <w:r w:rsidRPr="000112AE">
              <w:t>铁丝</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7625F2C" w14:textId="77777777" w:rsidR="00096BB1" w:rsidRPr="000112AE" w:rsidRDefault="00096BB1" w:rsidP="001D143D">
            <w:pPr>
              <w:pStyle w:val="1fe"/>
            </w:pPr>
            <w:r w:rsidRPr="000112AE">
              <w:t>12</w:t>
            </w:r>
            <w:r w:rsidRPr="000112AE">
              <w:t>号</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3E9DA26" w14:textId="77777777" w:rsidR="00096BB1" w:rsidRPr="000112AE" w:rsidRDefault="00096BB1" w:rsidP="001D143D">
            <w:pPr>
              <w:pStyle w:val="1fe"/>
            </w:pPr>
            <w:r w:rsidRPr="000112AE">
              <w:t>捆</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2D62C25E" w14:textId="77777777" w:rsidR="00096BB1" w:rsidRPr="000112AE" w:rsidRDefault="00096BB1" w:rsidP="001D143D">
            <w:pPr>
              <w:pStyle w:val="1fe"/>
            </w:pPr>
            <w:r w:rsidRPr="000112AE">
              <w:t>1</w:t>
            </w:r>
          </w:p>
        </w:tc>
      </w:tr>
      <w:tr w:rsidR="00096BB1" w:rsidRPr="000112AE" w14:paraId="3160D9F6"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38CD538A"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380A9499"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8F385A8" w14:textId="77777777" w:rsidR="00096BB1" w:rsidRPr="000112AE" w:rsidRDefault="00096BB1" w:rsidP="001D143D">
            <w:pPr>
              <w:pStyle w:val="1fe"/>
            </w:pPr>
            <w:r w:rsidRPr="000112AE">
              <w:t>护目镜</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15B29DE" w14:textId="77777777" w:rsidR="00096BB1" w:rsidRPr="000112AE" w:rsidRDefault="00096BB1" w:rsidP="001D143D">
            <w:pPr>
              <w:pStyle w:val="1fe"/>
            </w:pPr>
            <w:r w:rsidRPr="000112AE">
              <w:t>1621</w:t>
            </w:r>
            <w:r w:rsidRPr="000112AE">
              <w:t>防冲击眼罩</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161E718"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43EB3519" w14:textId="77777777" w:rsidR="00096BB1" w:rsidRPr="000112AE" w:rsidRDefault="00096BB1" w:rsidP="001D143D">
            <w:pPr>
              <w:pStyle w:val="1fe"/>
            </w:pPr>
            <w:r w:rsidRPr="000112AE">
              <w:t>4</w:t>
            </w:r>
          </w:p>
        </w:tc>
      </w:tr>
      <w:tr w:rsidR="00096BB1" w:rsidRPr="000112AE" w14:paraId="3AC30F64" w14:textId="77777777" w:rsidTr="00EE6639">
        <w:trPr>
          <w:jc w:val="center"/>
        </w:trPr>
        <w:tc>
          <w:tcPr>
            <w:tcW w:w="382" w:type="pct"/>
            <w:vMerge/>
            <w:tcBorders>
              <w:left w:val="nil"/>
              <w:bottom w:val="single" w:sz="6" w:space="0" w:color="000000"/>
              <w:right w:val="single" w:sz="6" w:space="0" w:color="000000"/>
            </w:tcBorders>
            <w:tcMar>
              <w:top w:w="15" w:type="dxa"/>
              <w:left w:w="15" w:type="dxa"/>
              <w:bottom w:w="0" w:type="dxa"/>
              <w:right w:w="15" w:type="dxa"/>
            </w:tcMar>
            <w:vAlign w:val="center"/>
          </w:tcPr>
          <w:p w14:paraId="6B96744D"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05F8A82F"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F58D071" w14:textId="77777777" w:rsidR="00096BB1" w:rsidRPr="000112AE" w:rsidRDefault="00096BB1" w:rsidP="001D143D">
            <w:pPr>
              <w:pStyle w:val="1fe"/>
            </w:pPr>
            <w:r w:rsidRPr="000112AE">
              <w:t>正压式空气呼吸器</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D414FD2" w14:textId="77777777" w:rsidR="00096BB1" w:rsidRPr="000112AE" w:rsidRDefault="00096BB1" w:rsidP="001D143D">
            <w:pPr>
              <w:pStyle w:val="1fe"/>
            </w:pPr>
            <w:r w:rsidRPr="000112AE">
              <w:t>RHZKF6.8/30</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DA02426"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3979F32" w14:textId="77777777" w:rsidR="00096BB1" w:rsidRPr="000112AE" w:rsidRDefault="00096BB1" w:rsidP="001D143D">
            <w:pPr>
              <w:pStyle w:val="1fe"/>
            </w:pPr>
            <w:r w:rsidRPr="000112AE">
              <w:t>2</w:t>
            </w:r>
          </w:p>
        </w:tc>
      </w:tr>
      <w:tr w:rsidR="00096BB1" w:rsidRPr="000112AE" w14:paraId="18490069" w14:textId="77777777" w:rsidTr="00EE6639">
        <w:trPr>
          <w:jc w:val="center"/>
        </w:trPr>
        <w:tc>
          <w:tcPr>
            <w:tcW w:w="382" w:type="pct"/>
            <w:vMerge w:val="restart"/>
            <w:tcBorders>
              <w:top w:val="single" w:sz="6" w:space="0" w:color="000000"/>
              <w:left w:val="nil"/>
              <w:right w:val="single" w:sz="6" w:space="0" w:color="000000"/>
            </w:tcBorders>
            <w:tcMar>
              <w:top w:w="15" w:type="dxa"/>
              <w:left w:w="15" w:type="dxa"/>
              <w:bottom w:w="0" w:type="dxa"/>
              <w:right w:w="15" w:type="dxa"/>
            </w:tcMar>
            <w:vAlign w:val="center"/>
          </w:tcPr>
          <w:p w14:paraId="68323B14" w14:textId="77777777" w:rsidR="00096BB1" w:rsidRPr="000112AE" w:rsidRDefault="00096BB1" w:rsidP="001D143D">
            <w:pPr>
              <w:pStyle w:val="1fe"/>
            </w:pPr>
            <w:r w:rsidRPr="000112AE">
              <w:t>2</w:t>
            </w:r>
          </w:p>
        </w:tc>
        <w:tc>
          <w:tcPr>
            <w:tcW w:w="921" w:type="pct"/>
            <w:vMerge w:val="restart"/>
            <w:tcBorders>
              <w:top w:val="single" w:sz="6" w:space="0" w:color="000000"/>
              <w:left w:val="single" w:sz="6" w:space="0" w:color="000000"/>
              <w:right w:val="single" w:sz="6" w:space="0" w:color="000000"/>
            </w:tcBorders>
            <w:tcMar>
              <w:top w:w="15" w:type="dxa"/>
              <w:left w:w="15" w:type="dxa"/>
              <w:bottom w:w="0" w:type="dxa"/>
              <w:right w:w="15" w:type="dxa"/>
            </w:tcMar>
            <w:vAlign w:val="center"/>
            <w:hideMark/>
          </w:tcPr>
          <w:p w14:paraId="6A11609B" w14:textId="77777777" w:rsidR="00096BB1" w:rsidRPr="000112AE" w:rsidRDefault="00096BB1" w:rsidP="001D143D">
            <w:pPr>
              <w:pStyle w:val="1fe"/>
            </w:pPr>
            <w:proofErr w:type="gramStart"/>
            <w:r w:rsidRPr="000112AE">
              <w:t>一</w:t>
            </w:r>
            <w:proofErr w:type="gramEnd"/>
            <w:r w:rsidRPr="000112AE">
              <w:t>车间卸车区</w:t>
            </w: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37B3FB31" w14:textId="77777777" w:rsidR="00096BB1" w:rsidRPr="000112AE" w:rsidRDefault="00096BB1" w:rsidP="001D143D">
            <w:pPr>
              <w:pStyle w:val="1fe"/>
            </w:pPr>
            <w:r w:rsidRPr="000112AE">
              <w:t>轻型防化服</w:t>
            </w:r>
            <w:r w:rsidRPr="000112AE">
              <w:t>B3:B3:E17</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0EB85B53" w14:textId="77777777" w:rsidR="00096BB1" w:rsidRPr="000112AE" w:rsidRDefault="00096BB1" w:rsidP="001D143D">
            <w:pPr>
              <w:pStyle w:val="1fe"/>
            </w:pPr>
            <w:r w:rsidRPr="000112AE">
              <w:t>HG-3WP</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51942E6E"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3CC62367" w14:textId="77777777" w:rsidR="00096BB1" w:rsidRPr="000112AE" w:rsidRDefault="00096BB1" w:rsidP="001D143D">
            <w:pPr>
              <w:pStyle w:val="1fe"/>
            </w:pPr>
            <w:r w:rsidRPr="000112AE">
              <w:t>1</w:t>
            </w:r>
          </w:p>
        </w:tc>
      </w:tr>
      <w:tr w:rsidR="00096BB1" w:rsidRPr="000112AE" w14:paraId="2820EABE"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43A17564"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24214E7A"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2CCC6D4C" w14:textId="77777777" w:rsidR="00096BB1" w:rsidRPr="000112AE" w:rsidRDefault="00096BB1" w:rsidP="001D143D">
            <w:pPr>
              <w:pStyle w:val="1fe"/>
            </w:pPr>
            <w:r w:rsidRPr="000112AE">
              <w:t>防毒面具</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3989C152" w14:textId="77777777" w:rsidR="00096BB1" w:rsidRPr="000112AE" w:rsidRDefault="00096BB1" w:rsidP="001D143D">
            <w:pPr>
              <w:pStyle w:val="1fe"/>
            </w:pPr>
            <w:r w:rsidRPr="000112AE">
              <w:t>J02</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74CA2FEB"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0B9D2F01" w14:textId="77777777" w:rsidR="00096BB1" w:rsidRPr="000112AE" w:rsidRDefault="00096BB1" w:rsidP="001D143D">
            <w:pPr>
              <w:pStyle w:val="1fe"/>
            </w:pPr>
            <w:r w:rsidRPr="000112AE">
              <w:t>4</w:t>
            </w:r>
          </w:p>
        </w:tc>
      </w:tr>
      <w:tr w:rsidR="00096BB1" w:rsidRPr="000112AE" w14:paraId="72830A31"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11DA4967"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7E3EA7BE"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44B60E1F" w14:textId="77777777" w:rsidR="00096BB1" w:rsidRPr="000112AE" w:rsidRDefault="00096BB1" w:rsidP="001D143D">
            <w:pPr>
              <w:pStyle w:val="1fe"/>
            </w:pPr>
            <w:r w:rsidRPr="000112AE">
              <w:t>雨靴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17489CE5" w14:textId="77777777" w:rsidR="00096BB1" w:rsidRPr="000112AE" w:rsidRDefault="00096BB1" w:rsidP="001D143D">
            <w:pPr>
              <w:pStyle w:val="1fe"/>
            </w:pPr>
            <w:r w:rsidRPr="000112AE">
              <w:t>PVC</w:t>
            </w:r>
            <w:r w:rsidRPr="000112AE">
              <w:t>防滑耐磨型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57B7CAAB"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40E6D4EB" w14:textId="77777777" w:rsidR="00096BB1" w:rsidRPr="000112AE" w:rsidRDefault="00096BB1" w:rsidP="001D143D">
            <w:pPr>
              <w:pStyle w:val="1fe"/>
            </w:pPr>
            <w:r w:rsidRPr="000112AE">
              <w:t>4</w:t>
            </w:r>
          </w:p>
        </w:tc>
      </w:tr>
      <w:tr w:rsidR="00096BB1" w:rsidRPr="000112AE" w14:paraId="21A28C0C"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282AFD4D"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1444446C"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1A01A7B9" w14:textId="77777777" w:rsidR="00096BB1" w:rsidRPr="000112AE" w:rsidRDefault="00096BB1" w:rsidP="001D143D">
            <w:pPr>
              <w:pStyle w:val="1fe"/>
            </w:pPr>
            <w:r w:rsidRPr="000112AE">
              <w:t>雨衣</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4C8C186E" w14:textId="77777777" w:rsidR="00096BB1" w:rsidRPr="000112AE" w:rsidRDefault="00096BB1" w:rsidP="001D143D">
            <w:pPr>
              <w:pStyle w:val="1fe"/>
            </w:pPr>
            <w:r w:rsidRPr="000112AE">
              <w:t>N211-2A</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359224F4"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42A07B2F" w14:textId="77777777" w:rsidR="00096BB1" w:rsidRPr="000112AE" w:rsidRDefault="00096BB1" w:rsidP="001D143D">
            <w:pPr>
              <w:pStyle w:val="1fe"/>
            </w:pPr>
            <w:r w:rsidRPr="000112AE">
              <w:t>4</w:t>
            </w:r>
          </w:p>
        </w:tc>
      </w:tr>
      <w:tr w:rsidR="00096BB1" w:rsidRPr="000112AE" w14:paraId="70C9E8E0"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3E37742"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78630314"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097A09E2" w14:textId="77777777" w:rsidR="00096BB1" w:rsidRPr="000112AE" w:rsidRDefault="00096BB1" w:rsidP="001D143D">
            <w:pPr>
              <w:pStyle w:val="1fe"/>
            </w:pPr>
            <w:r w:rsidRPr="000112AE">
              <w:t>防毒口罩</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29D9E112" w14:textId="77777777" w:rsidR="00096BB1" w:rsidRPr="000112AE" w:rsidRDefault="00096BB1" w:rsidP="001D143D">
            <w:pPr>
              <w:pStyle w:val="1fe"/>
            </w:pPr>
            <w:r w:rsidRPr="000112AE">
              <w:t>2596</w:t>
            </w:r>
            <w:r w:rsidRPr="000112AE">
              <w:t>经济型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269C2B55"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503733C5" w14:textId="77777777" w:rsidR="00096BB1" w:rsidRPr="000112AE" w:rsidRDefault="00096BB1" w:rsidP="001D143D">
            <w:pPr>
              <w:pStyle w:val="1fe"/>
            </w:pPr>
            <w:r w:rsidRPr="000112AE">
              <w:t>4</w:t>
            </w:r>
          </w:p>
        </w:tc>
      </w:tr>
      <w:tr w:rsidR="00096BB1" w:rsidRPr="000112AE" w14:paraId="284F0312"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CF7D130"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1A20E300"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7AB13231" w14:textId="77777777" w:rsidR="00096BB1" w:rsidRPr="000112AE" w:rsidRDefault="00096BB1" w:rsidP="001D143D">
            <w:pPr>
              <w:pStyle w:val="1fe"/>
            </w:pPr>
            <w:r w:rsidRPr="000112AE">
              <w:t>防尘半面罩</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7ADF6EAB" w14:textId="77777777" w:rsidR="00096BB1" w:rsidRPr="000112AE" w:rsidRDefault="00096BB1" w:rsidP="001D143D">
            <w:pPr>
              <w:pStyle w:val="1fe"/>
            </w:pPr>
            <w:r w:rsidRPr="000112AE">
              <w:t>1596-1</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68A59379"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331784D1" w14:textId="77777777" w:rsidR="00096BB1" w:rsidRPr="000112AE" w:rsidRDefault="00096BB1" w:rsidP="001D143D">
            <w:pPr>
              <w:pStyle w:val="1fe"/>
            </w:pPr>
            <w:r w:rsidRPr="000112AE">
              <w:t>4</w:t>
            </w:r>
          </w:p>
        </w:tc>
      </w:tr>
      <w:tr w:rsidR="00096BB1" w:rsidRPr="000112AE" w14:paraId="1D558DE1"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A358567"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724BC5A3"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5FE9FCEB" w14:textId="77777777" w:rsidR="00096BB1" w:rsidRPr="000112AE" w:rsidRDefault="00096BB1" w:rsidP="001D143D">
            <w:pPr>
              <w:pStyle w:val="1fe"/>
            </w:pPr>
            <w:r w:rsidRPr="000112AE">
              <w:t>滤毒罐</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2E98A335" w14:textId="77777777" w:rsidR="00096BB1" w:rsidRPr="000112AE" w:rsidRDefault="00096BB1" w:rsidP="001D143D">
            <w:pPr>
              <w:pStyle w:val="1fe"/>
            </w:pPr>
            <w:r w:rsidRPr="000112AE">
              <w:t>4#</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30B9E7F2" w14:textId="77777777" w:rsidR="00096BB1" w:rsidRPr="000112AE" w:rsidRDefault="00096BB1" w:rsidP="001D143D">
            <w:pPr>
              <w:pStyle w:val="1fe"/>
            </w:pPr>
            <w:r w:rsidRPr="000112AE">
              <w:t>盒</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703F186" w14:textId="77777777" w:rsidR="00096BB1" w:rsidRPr="000112AE" w:rsidRDefault="00096BB1" w:rsidP="001D143D">
            <w:pPr>
              <w:pStyle w:val="1fe"/>
            </w:pPr>
            <w:r w:rsidRPr="000112AE">
              <w:t>4</w:t>
            </w:r>
          </w:p>
        </w:tc>
      </w:tr>
      <w:tr w:rsidR="00096BB1" w:rsidRPr="000112AE" w14:paraId="15D66716"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630AF4D"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44C21083"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64004F06" w14:textId="77777777" w:rsidR="00096BB1" w:rsidRPr="000112AE" w:rsidRDefault="00096BB1" w:rsidP="001D143D">
            <w:pPr>
              <w:pStyle w:val="1fe"/>
            </w:pPr>
            <w:r w:rsidRPr="000112AE">
              <w:t>防酸手套</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7AE4866C" w14:textId="77777777" w:rsidR="00096BB1" w:rsidRPr="000112AE" w:rsidRDefault="00096BB1" w:rsidP="001D143D">
            <w:pPr>
              <w:pStyle w:val="1fe"/>
            </w:pPr>
            <w:r w:rsidRPr="000112AE">
              <w:t>028</w:t>
            </w:r>
            <w:r w:rsidRPr="000112AE">
              <w:t>浸塑手套</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2C05D6FF"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7715AE8E" w14:textId="77777777" w:rsidR="00096BB1" w:rsidRPr="000112AE" w:rsidRDefault="00096BB1" w:rsidP="001D143D">
            <w:pPr>
              <w:pStyle w:val="1fe"/>
            </w:pPr>
            <w:r w:rsidRPr="000112AE">
              <w:t>4</w:t>
            </w:r>
          </w:p>
        </w:tc>
      </w:tr>
      <w:tr w:rsidR="00096BB1" w:rsidRPr="000112AE" w14:paraId="3CCF0926"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D3D873D"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1C7A1D9B"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13CE931C" w14:textId="77777777" w:rsidR="00096BB1" w:rsidRPr="000112AE" w:rsidRDefault="00096BB1" w:rsidP="001D143D">
            <w:pPr>
              <w:pStyle w:val="1fe"/>
            </w:pPr>
            <w:r w:rsidRPr="000112AE">
              <w:t>消防水带</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76EE5DCE"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3191905D" w14:textId="77777777" w:rsidR="00096BB1" w:rsidRPr="000112AE" w:rsidRDefault="00096BB1" w:rsidP="001D143D">
            <w:pPr>
              <w:pStyle w:val="1fe"/>
            </w:pPr>
            <w:r w:rsidRPr="000112AE">
              <w:t>卷</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85C023F" w14:textId="77777777" w:rsidR="00096BB1" w:rsidRPr="000112AE" w:rsidRDefault="00096BB1" w:rsidP="001D143D">
            <w:pPr>
              <w:pStyle w:val="1fe"/>
            </w:pPr>
            <w:r w:rsidRPr="000112AE">
              <w:t>2</w:t>
            </w:r>
          </w:p>
        </w:tc>
      </w:tr>
      <w:tr w:rsidR="00096BB1" w:rsidRPr="000112AE" w14:paraId="304FE112"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6D9EBD9C"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7DDCFC75"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21CE1F33" w14:textId="77777777" w:rsidR="00096BB1" w:rsidRPr="000112AE" w:rsidRDefault="00096BB1" w:rsidP="001D143D">
            <w:pPr>
              <w:pStyle w:val="1fe"/>
            </w:pPr>
            <w:r w:rsidRPr="000112AE">
              <w:t>直流枪头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7B8FA364"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507C388D"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48925190" w14:textId="77777777" w:rsidR="00096BB1" w:rsidRPr="000112AE" w:rsidRDefault="00096BB1" w:rsidP="001D143D">
            <w:pPr>
              <w:pStyle w:val="1fe"/>
            </w:pPr>
            <w:r w:rsidRPr="000112AE">
              <w:t>2</w:t>
            </w:r>
          </w:p>
        </w:tc>
      </w:tr>
      <w:tr w:rsidR="00096BB1" w:rsidRPr="000112AE" w14:paraId="71748D87"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37A4EA1"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062716DC"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24A4BB62" w14:textId="77777777" w:rsidR="00096BB1" w:rsidRPr="000112AE" w:rsidRDefault="00096BB1" w:rsidP="001D143D">
            <w:pPr>
              <w:pStyle w:val="1fe"/>
            </w:pPr>
            <w:r w:rsidRPr="000112AE">
              <w:t>开花枪头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5EB560B0"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6F4B21B7"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30596B42" w14:textId="77777777" w:rsidR="00096BB1" w:rsidRPr="000112AE" w:rsidRDefault="00096BB1" w:rsidP="001D143D">
            <w:pPr>
              <w:pStyle w:val="1fe"/>
            </w:pPr>
            <w:r w:rsidRPr="000112AE">
              <w:t>2</w:t>
            </w:r>
          </w:p>
        </w:tc>
      </w:tr>
      <w:tr w:rsidR="00096BB1" w:rsidRPr="000112AE" w14:paraId="46B4430D"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1F6669FC"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36FC986D"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13706A10" w14:textId="77777777" w:rsidR="00096BB1" w:rsidRPr="000112AE" w:rsidRDefault="00096BB1" w:rsidP="001D143D">
            <w:pPr>
              <w:pStyle w:val="1fe"/>
            </w:pPr>
            <w:r w:rsidRPr="000112AE">
              <w:t>木塞</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5AA1A0D5" w14:textId="77777777" w:rsidR="00096BB1" w:rsidRPr="000112AE" w:rsidRDefault="00096BB1" w:rsidP="001D143D">
            <w:pPr>
              <w:pStyle w:val="1fe"/>
            </w:pPr>
            <w:r w:rsidRPr="000112AE">
              <w:t>自制</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05A3EDFD"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7CEDB7E2" w14:textId="77777777" w:rsidR="00096BB1" w:rsidRPr="000112AE" w:rsidRDefault="00096BB1" w:rsidP="001D143D">
            <w:pPr>
              <w:pStyle w:val="1fe"/>
            </w:pPr>
            <w:r w:rsidRPr="000112AE">
              <w:t>4</w:t>
            </w:r>
          </w:p>
        </w:tc>
      </w:tr>
      <w:tr w:rsidR="00096BB1" w:rsidRPr="000112AE" w14:paraId="544474F3"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C7D1D92"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36E42755"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69C5B1AE" w14:textId="77777777" w:rsidR="00096BB1" w:rsidRPr="000112AE" w:rsidRDefault="00096BB1" w:rsidP="001D143D">
            <w:pPr>
              <w:pStyle w:val="1fe"/>
            </w:pPr>
            <w:r w:rsidRPr="000112AE">
              <w:t>铁丝</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603E5D31" w14:textId="77777777" w:rsidR="00096BB1" w:rsidRPr="000112AE" w:rsidRDefault="00096BB1" w:rsidP="001D143D">
            <w:pPr>
              <w:pStyle w:val="1fe"/>
            </w:pPr>
            <w:r w:rsidRPr="000112AE">
              <w:t>12</w:t>
            </w:r>
            <w:r w:rsidRPr="000112AE">
              <w:t>号</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5389F9BD" w14:textId="77777777" w:rsidR="00096BB1" w:rsidRPr="000112AE" w:rsidRDefault="00096BB1" w:rsidP="001D143D">
            <w:pPr>
              <w:pStyle w:val="1fe"/>
            </w:pPr>
            <w:r w:rsidRPr="000112AE">
              <w:t>捆</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6F3EB8CD" w14:textId="77777777" w:rsidR="00096BB1" w:rsidRPr="000112AE" w:rsidRDefault="00096BB1" w:rsidP="001D143D">
            <w:pPr>
              <w:pStyle w:val="1fe"/>
            </w:pPr>
            <w:r w:rsidRPr="000112AE">
              <w:t>1</w:t>
            </w:r>
          </w:p>
        </w:tc>
      </w:tr>
      <w:tr w:rsidR="00096BB1" w:rsidRPr="000112AE" w14:paraId="1B2C44F4"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61477E71"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hideMark/>
          </w:tcPr>
          <w:p w14:paraId="0ECAB209"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111CB5D9" w14:textId="77777777" w:rsidR="00096BB1" w:rsidRPr="000112AE" w:rsidRDefault="00096BB1" w:rsidP="001D143D">
            <w:pPr>
              <w:pStyle w:val="1fe"/>
            </w:pPr>
            <w:r w:rsidRPr="000112AE">
              <w:t>护目镜</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1579109D" w14:textId="77777777" w:rsidR="00096BB1" w:rsidRPr="000112AE" w:rsidRDefault="00096BB1" w:rsidP="001D143D">
            <w:pPr>
              <w:pStyle w:val="1fe"/>
            </w:pPr>
            <w:r w:rsidRPr="000112AE">
              <w:t>1621</w:t>
            </w:r>
            <w:r w:rsidRPr="000112AE">
              <w:t>防冲击眼罩</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607F1526"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hideMark/>
          </w:tcPr>
          <w:p w14:paraId="065B42E7" w14:textId="77777777" w:rsidR="00096BB1" w:rsidRPr="000112AE" w:rsidRDefault="00096BB1" w:rsidP="001D143D">
            <w:pPr>
              <w:pStyle w:val="1fe"/>
            </w:pPr>
            <w:r w:rsidRPr="000112AE">
              <w:t>4</w:t>
            </w:r>
          </w:p>
          <w:p w14:paraId="76224133" w14:textId="77777777" w:rsidR="00096BB1" w:rsidRPr="000112AE" w:rsidRDefault="00096BB1" w:rsidP="001D143D">
            <w:pPr>
              <w:pStyle w:val="1fe"/>
            </w:pPr>
          </w:p>
        </w:tc>
      </w:tr>
      <w:tr w:rsidR="00096BB1" w:rsidRPr="000112AE" w14:paraId="1F25D2C0"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C5E0F33"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0F79C0BE"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CE3E8C1" w14:textId="77777777" w:rsidR="00096BB1" w:rsidRPr="000112AE" w:rsidRDefault="00096BB1" w:rsidP="001D143D">
            <w:pPr>
              <w:pStyle w:val="1fe"/>
            </w:pPr>
            <w:r w:rsidRPr="000112AE">
              <w:t>正压式空气呼吸器</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E6502A3" w14:textId="77777777" w:rsidR="00096BB1" w:rsidRPr="000112AE" w:rsidRDefault="00096BB1" w:rsidP="001D143D">
            <w:pPr>
              <w:pStyle w:val="1fe"/>
            </w:pPr>
            <w:r w:rsidRPr="000112AE">
              <w:t>RHZKF6.8/30</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4230ED7"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2FFD2FF7" w14:textId="77777777" w:rsidR="00096BB1" w:rsidRPr="000112AE" w:rsidRDefault="00096BB1" w:rsidP="001D143D">
            <w:pPr>
              <w:pStyle w:val="1fe"/>
            </w:pPr>
            <w:r w:rsidRPr="000112AE">
              <w:t>2</w:t>
            </w:r>
          </w:p>
        </w:tc>
      </w:tr>
      <w:tr w:rsidR="00096BB1" w:rsidRPr="000112AE" w14:paraId="15EB1FFD" w14:textId="77777777" w:rsidTr="00EE6639">
        <w:trPr>
          <w:jc w:val="center"/>
        </w:trPr>
        <w:tc>
          <w:tcPr>
            <w:tcW w:w="382" w:type="pct"/>
            <w:vMerge w:val="restart"/>
            <w:tcBorders>
              <w:top w:val="single" w:sz="6" w:space="0" w:color="000000"/>
              <w:left w:val="nil"/>
              <w:right w:val="single" w:sz="6" w:space="0" w:color="000000"/>
            </w:tcBorders>
            <w:tcMar>
              <w:top w:w="15" w:type="dxa"/>
              <w:left w:w="15" w:type="dxa"/>
              <w:bottom w:w="0" w:type="dxa"/>
              <w:right w:w="15" w:type="dxa"/>
            </w:tcMar>
            <w:vAlign w:val="center"/>
          </w:tcPr>
          <w:p w14:paraId="0912D630" w14:textId="77777777" w:rsidR="00096BB1" w:rsidRPr="000112AE" w:rsidRDefault="00096BB1" w:rsidP="001D143D">
            <w:pPr>
              <w:pStyle w:val="1fe"/>
            </w:pPr>
            <w:r w:rsidRPr="000112AE">
              <w:t>3</w:t>
            </w:r>
          </w:p>
        </w:tc>
        <w:tc>
          <w:tcPr>
            <w:tcW w:w="921"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32AF9906" w14:textId="77777777" w:rsidR="00096BB1" w:rsidRPr="000112AE" w:rsidRDefault="00096BB1" w:rsidP="001D143D">
            <w:pPr>
              <w:pStyle w:val="1fe"/>
            </w:pPr>
            <w:r w:rsidRPr="000112AE">
              <w:t>二车间</w:t>
            </w: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58E4DC1" w14:textId="77777777" w:rsidR="00096BB1" w:rsidRPr="000112AE" w:rsidRDefault="00096BB1" w:rsidP="001D143D">
            <w:pPr>
              <w:pStyle w:val="1fe"/>
            </w:pPr>
            <w:r w:rsidRPr="000112AE">
              <w:t>橡胶锤</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F499F09" w14:textId="77777777" w:rsidR="00096BB1" w:rsidRPr="000112AE" w:rsidRDefault="00096BB1" w:rsidP="001D143D">
            <w:pPr>
              <w:pStyle w:val="1fe"/>
            </w:pPr>
            <w:r w:rsidRPr="000112AE">
              <w:t>自制</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666DF68"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03956909" w14:textId="77777777" w:rsidR="00096BB1" w:rsidRPr="000112AE" w:rsidRDefault="00096BB1" w:rsidP="001D143D">
            <w:pPr>
              <w:pStyle w:val="1fe"/>
            </w:pPr>
            <w:r w:rsidRPr="000112AE">
              <w:t>1</w:t>
            </w:r>
          </w:p>
        </w:tc>
      </w:tr>
      <w:tr w:rsidR="00096BB1" w:rsidRPr="000112AE" w14:paraId="36DE8381"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836FCB5"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8996C0"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9692C46" w14:textId="77777777" w:rsidR="00096BB1" w:rsidRPr="000112AE" w:rsidRDefault="00096BB1" w:rsidP="001D143D">
            <w:pPr>
              <w:pStyle w:val="1fe"/>
            </w:pPr>
            <w:r w:rsidRPr="000112AE">
              <w:t>重型防化服</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2D46242" w14:textId="77777777" w:rsidR="00096BB1" w:rsidRPr="000112AE" w:rsidRDefault="00096BB1" w:rsidP="001D143D">
            <w:pPr>
              <w:pStyle w:val="1fe"/>
            </w:pPr>
            <w:r w:rsidRPr="000112AE">
              <w:t xml:space="preserve">RHFIA </w:t>
            </w:r>
            <w:r w:rsidRPr="000112AE">
              <w:t>重型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8CA35E0"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7081992F" w14:textId="77777777" w:rsidR="00096BB1" w:rsidRPr="000112AE" w:rsidRDefault="00096BB1" w:rsidP="001D143D">
            <w:pPr>
              <w:pStyle w:val="1fe"/>
            </w:pPr>
            <w:r w:rsidRPr="000112AE">
              <w:t>2</w:t>
            </w:r>
          </w:p>
        </w:tc>
      </w:tr>
      <w:tr w:rsidR="00096BB1" w:rsidRPr="000112AE" w14:paraId="73BA99E9"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1167C734"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51D97A"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010F104" w14:textId="77777777" w:rsidR="00096BB1" w:rsidRPr="000112AE" w:rsidRDefault="00096BB1" w:rsidP="001D143D">
            <w:pPr>
              <w:pStyle w:val="1fe"/>
            </w:pPr>
            <w:r w:rsidRPr="000112AE">
              <w:t>防毒口罩</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4FAFC2B" w14:textId="77777777" w:rsidR="00096BB1" w:rsidRPr="000112AE" w:rsidRDefault="00096BB1" w:rsidP="001D143D">
            <w:pPr>
              <w:pStyle w:val="1fe"/>
            </w:pPr>
            <w:r w:rsidRPr="000112AE">
              <w:t>2596</w:t>
            </w:r>
            <w:r w:rsidRPr="000112AE">
              <w:t>经济型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BA8F609"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BF366C6" w14:textId="77777777" w:rsidR="00096BB1" w:rsidRPr="000112AE" w:rsidRDefault="00096BB1" w:rsidP="001D143D">
            <w:pPr>
              <w:pStyle w:val="1fe"/>
            </w:pPr>
            <w:r w:rsidRPr="000112AE">
              <w:t>4</w:t>
            </w:r>
          </w:p>
        </w:tc>
      </w:tr>
      <w:tr w:rsidR="00096BB1" w:rsidRPr="000112AE" w14:paraId="29D87E53"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8AF73B5"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F6CE87"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05E00D6" w14:textId="77777777" w:rsidR="00096BB1" w:rsidRPr="000112AE" w:rsidRDefault="00096BB1" w:rsidP="001D143D">
            <w:pPr>
              <w:pStyle w:val="1fe"/>
            </w:pPr>
            <w:r w:rsidRPr="000112AE">
              <w:t>逃生瓶</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152EBE2" w14:textId="77777777" w:rsidR="00096BB1" w:rsidRPr="000112AE" w:rsidRDefault="00096BB1" w:rsidP="001D143D">
            <w:pPr>
              <w:pStyle w:val="1fe"/>
            </w:pPr>
            <w:r w:rsidRPr="000112AE">
              <w:t>投掷型</w:t>
            </w:r>
            <w:r w:rsidRPr="000112AE">
              <w:t>05</w:t>
            </w:r>
            <w:r w:rsidRPr="000112AE">
              <w:t>号</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5300449" w14:textId="77777777" w:rsidR="00096BB1" w:rsidRPr="000112AE" w:rsidRDefault="00096BB1" w:rsidP="001D143D">
            <w:pPr>
              <w:pStyle w:val="1fe"/>
            </w:pPr>
            <w:r w:rsidRPr="000112AE">
              <w:t>瓶</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0E212D6E" w14:textId="77777777" w:rsidR="00096BB1" w:rsidRPr="000112AE" w:rsidRDefault="00096BB1" w:rsidP="001D143D">
            <w:pPr>
              <w:pStyle w:val="1fe"/>
            </w:pPr>
            <w:r w:rsidRPr="000112AE">
              <w:t>2</w:t>
            </w:r>
          </w:p>
        </w:tc>
      </w:tr>
      <w:tr w:rsidR="00096BB1" w:rsidRPr="000112AE" w14:paraId="3ACB6CB7"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172F3D1"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008592"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9111A90" w14:textId="77777777" w:rsidR="00096BB1" w:rsidRPr="000112AE" w:rsidRDefault="00096BB1" w:rsidP="001D143D">
            <w:pPr>
              <w:pStyle w:val="1fe"/>
            </w:pPr>
            <w:r w:rsidRPr="000112AE">
              <w:t>雨衣</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034EF10" w14:textId="77777777" w:rsidR="00096BB1" w:rsidRPr="000112AE" w:rsidRDefault="00096BB1" w:rsidP="001D143D">
            <w:pPr>
              <w:pStyle w:val="1fe"/>
            </w:pPr>
            <w:r w:rsidRPr="000112AE">
              <w:t>N211-2A</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9C4101A"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71AAA6BC" w14:textId="77777777" w:rsidR="00096BB1" w:rsidRPr="000112AE" w:rsidRDefault="00096BB1" w:rsidP="001D143D">
            <w:pPr>
              <w:pStyle w:val="1fe"/>
            </w:pPr>
            <w:r w:rsidRPr="000112AE">
              <w:t>1</w:t>
            </w:r>
          </w:p>
        </w:tc>
      </w:tr>
      <w:tr w:rsidR="00096BB1" w:rsidRPr="000112AE" w14:paraId="3F3F305C"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29166A0B"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EEFF5C"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AC764AE" w14:textId="77777777" w:rsidR="00096BB1" w:rsidRPr="000112AE" w:rsidRDefault="00096BB1" w:rsidP="001D143D">
            <w:pPr>
              <w:pStyle w:val="1fe"/>
            </w:pPr>
            <w:r w:rsidRPr="000112AE">
              <w:t>雨靴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E6E5581" w14:textId="77777777" w:rsidR="00096BB1" w:rsidRPr="000112AE" w:rsidRDefault="00096BB1" w:rsidP="001D143D">
            <w:pPr>
              <w:pStyle w:val="1fe"/>
            </w:pPr>
            <w:r w:rsidRPr="000112AE">
              <w:t>PVC</w:t>
            </w:r>
            <w:r w:rsidRPr="000112AE">
              <w:t>防滑耐磨型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9D31E16"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336253C" w14:textId="77777777" w:rsidR="00096BB1" w:rsidRPr="000112AE" w:rsidRDefault="00096BB1" w:rsidP="001D143D">
            <w:pPr>
              <w:pStyle w:val="1fe"/>
            </w:pPr>
            <w:r w:rsidRPr="000112AE">
              <w:t>4</w:t>
            </w:r>
          </w:p>
        </w:tc>
      </w:tr>
      <w:tr w:rsidR="00096BB1" w:rsidRPr="000112AE" w14:paraId="04D56C37"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62F10C9"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06A3E749"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8EC7D29" w14:textId="77777777" w:rsidR="00096BB1" w:rsidRPr="000112AE" w:rsidRDefault="00096BB1" w:rsidP="001D143D">
            <w:pPr>
              <w:pStyle w:val="1fe"/>
            </w:pPr>
            <w:r w:rsidRPr="000112AE">
              <w:t>防毒面具</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38A7D18" w14:textId="77777777" w:rsidR="00096BB1" w:rsidRPr="000112AE" w:rsidRDefault="00096BB1" w:rsidP="001D143D">
            <w:pPr>
              <w:pStyle w:val="1fe"/>
            </w:pPr>
            <w:r w:rsidRPr="000112AE">
              <w:t>J02</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2EDA41C"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21BDAE53" w14:textId="77777777" w:rsidR="00096BB1" w:rsidRPr="000112AE" w:rsidRDefault="00096BB1" w:rsidP="001D143D">
            <w:pPr>
              <w:pStyle w:val="1fe"/>
            </w:pPr>
            <w:r w:rsidRPr="000112AE">
              <w:t>4</w:t>
            </w:r>
          </w:p>
        </w:tc>
      </w:tr>
      <w:tr w:rsidR="00096BB1" w:rsidRPr="000112AE" w14:paraId="66CE7B5B"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AA52717"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7CD95E2A"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9FE7608" w14:textId="77777777" w:rsidR="00096BB1" w:rsidRPr="000112AE" w:rsidRDefault="00096BB1" w:rsidP="001D143D">
            <w:pPr>
              <w:pStyle w:val="1fe"/>
            </w:pPr>
            <w:r w:rsidRPr="000112AE">
              <w:t>滤毒罐</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202E5A6" w14:textId="77777777" w:rsidR="00096BB1" w:rsidRPr="000112AE" w:rsidRDefault="00096BB1" w:rsidP="001D143D">
            <w:pPr>
              <w:pStyle w:val="1fe"/>
            </w:pPr>
            <w:r w:rsidRPr="000112AE">
              <w:t>3#</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430FBDA"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63ABF6D" w14:textId="77777777" w:rsidR="00096BB1" w:rsidRPr="000112AE" w:rsidRDefault="00096BB1" w:rsidP="001D143D">
            <w:pPr>
              <w:pStyle w:val="1fe"/>
            </w:pPr>
            <w:r w:rsidRPr="000112AE">
              <w:t>4</w:t>
            </w:r>
          </w:p>
        </w:tc>
      </w:tr>
      <w:tr w:rsidR="00096BB1" w:rsidRPr="000112AE" w14:paraId="6136B447"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1A5F4C32"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54FAD07C"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51D1956" w14:textId="77777777" w:rsidR="00096BB1" w:rsidRPr="000112AE" w:rsidRDefault="00096BB1" w:rsidP="001D143D">
            <w:pPr>
              <w:pStyle w:val="1fe"/>
            </w:pPr>
            <w:r w:rsidRPr="000112AE">
              <w:t>工作手套</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861CE7C" w14:textId="77777777" w:rsidR="00096BB1" w:rsidRPr="000112AE" w:rsidRDefault="00096BB1" w:rsidP="001D143D">
            <w:pPr>
              <w:pStyle w:val="1fe"/>
            </w:pPr>
            <w:r w:rsidRPr="000112AE">
              <w:t>PH084</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B3B4783"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4C33259C" w14:textId="77777777" w:rsidR="00096BB1" w:rsidRPr="000112AE" w:rsidRDefault="00096BB1" w:rsidP="001D143D">
            <w:pPr>
              <w:pStyle w:val="1fe"/>
            </w:pPr>
            <w:r w:rsidRPr="000112AE">
              <w:t>2</w:t>
            </w:r>
          </w:p>
        </w:tc>
      </w:tr>
      <w:tr w:rsidR="00096BB1" w:rsidRPr="000112AE" w14:paraId="2E994E32"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AAEE322"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724C52EF"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51694E1" w14:textId="77777777" w:rsidR="00096BB1" w:rsidRPr="000112AE" w:rsidRDefault="00096BB1" w:rsidP="001D143D">
            <w:pPr>
              <w:pStyle w:val="1fe"/>
            </w:pPr>
            <w:r w:rsidRPr="000112AE">
              <w:t>防酸手套</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E5A77E4" w14:textId="77777777" w:rsidR="00096BB1" w:rsidRPr="000112AE" w:rsidRDefault="00096BB1" w:rsidP="001D143D">
            <w:pPr>
              <w:pStyle w:val="1fe"/>
            </w:pPr>
            <w:r w:rsidRPr="000112AE">
              <w:t>028</w:t>
            </w:r>
            <w:r w:rsidRPr="000112AE">
              <w:t>浸塑手套</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FB66547"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435853F2" w14:textId="77777777" w:rsidR="00096BB1" w:rsidRPr="000112AE" w:rsidRDefault="00096BB1" w:rsidP="001D143D">
            <w:pPr>
              <w:pStyle w:val="1fe"/>
            </w:pPr>
            <w:r w:rsidRPr="000112AE">
              <w:t>2</w:t>
            </w:r>
          </w:p>
        </w:tc>
      </w:tr>
      <w:tr w:rsidR="00096BB1" w:rsidRPr="000112AE" w14:paraId="3A8A1D08"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4A59A17D"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9523A1"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384D4EB" w14:textId="77777777" w:rsidR="00096BB1" w:rsidRPr="000112AE" w:rsidRDefault="00096BB1" w:rsidP="001D143D">
            <w:pPr>
              <w:pStyle w:val="1fe"/>
            </w:pPr>
            <w:r w:rsidRPr="000112AE">
              <w:t>消防水带</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9E917E9"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E4705A1" w14:textId="77777777" w:rsidR="00096BB1" w:rsidRPr="000112AE" w:rsidRDefault="00096BB1" w:rsidP="001D143D">
            <w:pPr>
              <w:pStyle w:val="1fe"/>
            </w:pPr>
            <w:r w:rsidRPr="000112AE">
              <w:t>卷</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5AFF656" w14:textId="77777777" w:rsidR="00096BB1" w:rsidRPr="000112AE" w:rsidRDefault="00096BB1" w:rsidP="001D143D">
            <w:pPr>
              <w:pStyle w:val="1fe"/>
            </w:pPr>
            <w:r w:rsidRPr="000112AE">
              <w:t>2</w:t>
            </w:r>
          </w:p>
        </w:tc>
      </w:tr>
      <w:tr w:rsidR="00096BB1" w:rsidRPr="000112AE" w14:paraId="4CB77121"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F8882F0"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141286"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4175049" w14:textId="77777777" w:rsidR="00096BB1" w:rsidRPr="000112AE" w:rsidRDefault="00096BB1" w:rsidP="001D143D">
            <w:pPr>
              <w:pStyle w:val="1fe"/>
            </w:pPr>
            <w:r w:rsidRPr="000112AE">
              <w:t>直流枪头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D6FBD71"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2C33F04"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755414F" w14:textId="77777777" w:rsidR="00096BB1" w:rsidRPr="000112AE" w:rsidRDefault="00096BB1" w:rsidP="001D143D">
            <w:pPr>
              <w:pStyle w:val="1fe"/>
            </w:pPr>
            <w:r w:rsidRPr="000112AE">
              <w:t>2</w:t>
            </w:r>
          </w:p>
        </w:tc>
      </w:tr>
      <w:tr w:rsidR="00096BB1" w:rsidRPr="000112AE" w14:paraId="5AFCFA33"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347BDB60"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9BCA4B"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9AC5F9D" w14:textId="77777777" w:rsidR="00096BB1" w:rsidRPr="000112AE" w:rsidRDefault="00096BB1" w:rsidP="001D143D">
            <w:pPr>
              <w:pStyle w:val="1fe"/>
            </w:pPr>
            <w:r w:rsidRPr="000112AE">
              <w:t>开花枪头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4DCBEA3"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38A3A53"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8EC4417" w14:textId="77777777" w:rsidR="00096BB1" w:rsidRPr="000112AE" w:rsidRDefault="00096BB1" w:rsidP="001D143D">
            <w:pPr>
              <w:pStyle w:val="1fe"/>
            </w:pPr>
            <w:r w:rsidRPr="000112AE">
              <w:t>1</w:t>
            </w:r>
          </w:p>
        </w:tc>
      </w:tr>
      <w:tr w:rsidR="00096BB1" w:rsidRPr="000112AE" w14:paraId="09E05567"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36175A2F"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EB86E1"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EA23C5B" w14:textId="77777777" w:rsidR="00096BB1" w:rsidRPr="000112AE" w:rsidRDefault="00096BB1" w:rsidP="001D143D">
            <w:pPr>
              <w:pStyle w:val="1fe"/>
            </w:pPr>
            <w:r w:rsidRPr="000112AE">
              <w:t>轻型防化服</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0F247FF" w14:textId="77777777" w:rsidR="00096BB1" w:rsidRPr="000112AE" w:rsidRDefault="00096BB1" w:rsidP="001D143D">
            <w:pPr>
              <w:pStyle w:val="1fe"/>
            </w:pPr>
            <w:r w:rsidRPr="000112AE">
              <w:t xml:space="preserve">RHFIA </w:t>
            </w:r>
            <w:r w:rsidRPr="000112AE">
              <w:t>轻型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9C0F2C8"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A2EA0ED" w14:textId="77777777" w:rsidR="00096BB1" w:rsidRPr="000112AE" w:rsidRDefault="00096BB1" w:rsidP="001D143D">
            <w:pPr>
              <w:pStyle w:val="1fe"/>
            </w:pPr>
            <w:r w:rsidRPr="000112AE">
              <w:t>2</w:t>
            </w:r>
          </w:p>
        </w:tc>
      </w:tr>
      <w:tr w:rsidR="00096BB1" w:rsidRPr="000112AE" w14:paraId="29A9DCCA"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E3917D2"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53D776"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E7DB396" w14:textId="77777777" w:rsidR="00096BB1" w:rsidRPr="000112AE" w:rsidRDefault="00096BB1" w:rsidP="001D143D">
            <w:pPr>
              <w:pStyle w:val="1fe"/>
            </w:pPr>
            <w:r w:rsidRPr="000112AE">
              <w:t>正压式空气呼吸器</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75F8D16" w14:textId="77777777" w:rsidR="00096BB1" w:rsidRPr="000112AE" w:rsidRDefault="00096BB1" w:rsidP="001D143D">
            <w:pPr>
              <w:pStyle w:val="1fe"/>
            </w:pPr>
            <w:r w:rsidRPr="000112AE">
              <w:t>RHZKF 6.8/30</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7B447C0"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0A318AE3" w14:textId="77777777" w:rsidR="00096BB1" w:rsidRPr="000112AE" w:rsidRDefault="00096BB1" w:rsidP="001D143D">
            <w:pPr>
              <w:pStyle w:val="1fe"/>
            </w:pPr>
            <w:r w:rsidRPr="000112AE">
              <w:t>2</w:t>
            </w:r>
          </w:p>
        </w:tc>
      </w:tr>
      <w:tr w:rsidR="00096BB1" w:rsidRPr="000112AE" w14:paraId="6B94EF9F" w14:textId="77777777" w:rsidTr="00EE6639">
        <w:trPr>
          <w:jc w:val="center"/>
        </w:trPr>
        <w:tc>
          <w:tcPr>
            <w:tcW w:w="382" w:type="pct"/>
            <w:vMerge/>
            <w:tcBorders>
              <w:left w:val="nil"/>
              <w:bottom w:val="single" w:sz="6" w:space="0" w:color="000000"/>
              <w:right w:val="single" w:sz="6" w:space="0" w:color="000000"/>
            </w:tcBorders>
            <w:tcMar>
              <w:top w:w="15" w:type="dxa"/>
              <w:left w:w="15" w:type="dxa"/>
              <w:bottom w:w="0" w:type="dxa"/>
              <w:right w:w="15" w:type="dxa"/>
            </w:tcMar>
            <w:vAlign w:val="center"/>
          </w:tcPr>
          <w:p w14:paraId="7487FF4E"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5A4FF2"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3B9AD16" w14:textId="77777777" w:rsidR="00096BB1" w:rsidRPr="000112AE" w:rsidRDefault="00096BB1" w:rsidP="001D143D">
            <w:pPr>
              <w:pStyle w:val="1fe"/>
            </w:pPr>
            <w:r w:rsidRPr="000112AE">
              <w:t>警戒带</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5320B58" w14:textId="77777777" w:rsidR="00096BB1" w:rsidRPr="000112AE" w:rsidRDefault="00096BB1" w:rsidP="001D143D">
            <w:pPr>
              <w:pStyle w:val="1fe"/>
            </w:pPr>
            <w:r w:rsidRPr="000112AE">
              <w:t>005</w:t>
            </w:r>
            <w:proofErr w:type="gramStart"/>
            <w:r w:rsidRPr="000112AE">
              <w:t>mX  m</w:t>
            </w:r>
            <w:proofErr w:type="gramEnd"/>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BEA0D74" w14:textId="77777777" w:rsidR="00096BB1" w:rsidRPr="000112AE" w:rsidRDefault="00096BB1" w:rsidP="001D143D">
            <w:pPr>
              <w:pStyle w:val="1fe"/>
            </w:pPr>
            <w:r w:rsidRPr="000112AE">
              <w:t>盒</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4D12F6DA" w14:textId="77777777" w:rsidR="00096BB1" w:rsidRPr="000112AE" w:rsidRDefault="00096BB1" w:rsidP="001D143D">
            <w:pPr>
              <w:pStyle w:val="1fe"/>
            </w:pPr>
            <w:r w:rsidRPr="000112AE">
              <w:t>2</w:t>
            </w:r>
          </w:p>
        </w:tc>
      </w:tr>
      <w:tr w:rsidR="00096BB1" w:rsidRPr="000112AE" w14:paraId="5612FEEE" w14:textId="77777777" w:rsidTr="00EE6639">
        <w:trPr>
          <w:jc w:val="center"/>
        </w:trPr>
        <w:tc>
          <w:tcPr>
            <w:tcW w:w="382" w:type="pct"/>
            <w:vMerge w:val="restart"/>
            <w:tcBorders>
              <w:top w:val="single" w:sz="6" w:space="0" w:color="000000"/>
              <w:left w:val="nil"/>
              <w:right w:val="single" w:sz="6" w:space="0" w:color="000000"/>
            </w:tcBorders>
            <w:tcMar>
              <w:top w:w="15" w:type="dxa"/>
              <w:left w:w="15" w:type="dxa"/>
              <w:bottom w:w="0" w:type="dxa"/>
              <w:right w:w="15" w:type="dxa"/>
            </w:tcMar>
            <w:vAlign w:val="center"/>
            <w:hideMark/>
          </w:tcPr>
          <w:p w14:paraId="4BB98C37" w14:textId="77777777" w:rsidR="00096BB1" w:rsidRPr="000112AE" w:rsidRDefault="00096BB1" w:rsidP="001D143D">
            <w:pPr>
              <w:pStyle w:val="1fe"/>
            </w:pPr>
            <w:r w:rsidRPr="000112AE">
              <w:t>4</w:t>
            </w:r>
          </w:p>
        </w:tc>
        <w:tc>
          <w:tcPr>
            <w:tcW w:w="921"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hideMark/>
          </w:tcPr>
          <w:p w14:paraId="2844F1B9" w14:textId="77777777" w:rsidR="00096BB1" w:rsidRPr="000112AE" w:rsidRDefault="00096BB1" w:rsidP="001D143D">
            <w:pPr>
              <w:pStyle w:val="1fe"/>
            </w:pPr>
            <w:r w:rsidRPr="000112AE">
              <w:t>三车间</w:t>
            </w: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7FA1494" w14:textId="77777777" w:rsidR="00096BB1" w:rsidRPr="000112AE" w:rsidRDefault="00096BB1" w:rsidP="001D143D">
            <w:pPr>
              <w:pStyle w:val="1fe"/>
            </w:pPr>
            <w:r w:rsidRPr="000112AE">
              <w:t>防酸手套</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FF471D1" w14:textId="77777777" w:rsidR="00096BB1" w:rsidRPr="000112AE" w:rsidRDefault="00096BB1" w:rsidP="001D143D">
            <w:pPr>
              <w:pStyle w:val="1fe"/>
            </w:pPr>
            <w:r w:rsidRPr="000112AE">
              <w:t>028</w:t>
            </w:r>
            <w:r w:rsidRPr="000112AE">
              <w:t>浸塑手套</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FBF4919"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8642CAF" w14:textId="77777777" w:rsidR="00096BB1" w:rsidRPr="000112AE" w:rsidRDefault="00096BB1" w:rsidP="001D143D">
            <w:pPr>
              <w:pStyle w:val="1fe"/>
            </w:pPr>
            <w:r w:rsidRPr="000112AE">
              <w:t>2</w:t>
            </w:r>
          </w:p>
        </w:tc>
      </w:tr>
      <w:tr w:rsidR="00096BB1" w:rsidRPr="000112AE" w14:paraId="78CF4BC2"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hideMark/>
          </w:tcPr>
          <w:p w14:paraId="31CAC3A2"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BFE927"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F606C10" w14:textId="77777777" w:rsidR="00096BB1" w:rsidRPr="000112AE" w:rsidRDefault="00096BB1" w:rsidP="001D143D">
            <w:pPr>
              <w:pStyle w:val="1fe"/>
            </w:pPr>
            <w:r w:rsidRPr="000112AE">
              <w:t>逃生瓶</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11E750E" w14:textId="77777777" w:rsidR="00096BB1" w:rsidRPr="000112AE" w:rsidRDefault="00096BB1" w:rsidP="001D143D">
            <w:pPr>
              <w:pStyle w:val="1fe"/>
            </w:pPr>
            <w:r w:rsidRPr="000112AE">
              <w:t>投掷型</w:t>
            </w:r>
            <w:r w:rsidRPr="000112AE">
              <w:t>05</w:t>
            </w:r>
            <w:r w:rsidRPr="000112AE">
              <w:t>号</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87D92B9" w14:textId="77777777" w:rsidR="00096BB1" w:rsidRPr="000112AE" w:rsidRDefault="00096BB1" w:rsidP="001D143D">
            <w:pPr>
              <w:pStyle w:val="1fe"/>
            </w:pPr>
            <w:r w:rsidRPr="000112AE">
              <w:t>瓶</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447287C4" w14:textId="77777777" w:rsidR="00096BB1" w:rsidRPr="000112AE" w:rsidRDefault="00096BB1" w:rsidP="001D143D">
            <w:pPr>
              <w:pStyle w:val="1fe"/>
            </w:pPr>
            <w:r w:rsidRPr="000112AE">
              <w:t>2</w:t>
            </w:r>
          </w:p>
        </w:tc>
      </w:tr>
      <w:tr w:rsidR="00096BB1" w:rsidRPr="000112AE" w14:paraId="7D24FD4A"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439A3E59"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0F56B354"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C2A4C93" w14:textId="77777777" w:rsidR="00096BB1" w:rsidRPr="000112AE" w:rsidRDefault="00096BB1" w:rsidP="001D143D">
            <w:pPr>
              <w:pStyle w:val="1fe"/>
            </w:pPr>
            <w:r w:rsidRPr="000112AE">
              <w:t>防毒面具</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DC85993" w14:textId="77777777" w:rsidR="00096BB1" w:rsidRPr="000112AE" w:rsidRDefault="00096BB1" w:rsidP="001D143D">
            <w:pPr>
              <w:pStyle w:val="1fe"/>
            </w:pPr>
            <w:r w:rsidRPr="000112AE">
              <w:t>TF1-A</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A2142C2"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090AC49A" w14:textId="77777777" w:rsidR="00096BB1" w:rsidRPr="000112AE" w:rsidRDefault="00096BB1" w:rsidP="001D143D">
            <w:pPr>
              <w:pStyle w:val="1fe"/>
            </w:pPr>
            <w:r w:rsidRPr="000112AE">
              <w:t>4</w:t>
            </w:r>
          </w:p>
        </w:tc>
      </w:tr>
      <w:tr w:rsidR="00096BB1" w:rsidRPr="000112AE" w14:paraId="267D4740"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F160CAD"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5BF10803"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8CD39A6" w14:textId="77777777" w:rsidR="00096BB1" w:rsidRPr="000112AE" w:rsidRDefault="00096BB1" w:rsidP="001D143D">
            <w:pPr>
              <w:pStyle w:val="1fe"/>
            </w:pPr>
            <w:r w:rsidRPr="000112AE">
              <w:t>滤毒罐</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42977FD" w14:textId="77777777" w:rsidR="00096BB1" w:rsidRPr="000112AE" w:rsidRDefault="00096BB1" w:rsidP="001D143D">
            <w:pPr>
              <w:pStyle w:val="1fe"/>
            </w:pPr>
            <w:r w:rsidRPr="000112AE">
              <w:t>3#</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5ECE0DA" w14:textId="77777777" w:rsidR="00096BB1" w:rsidRPr="000112AE" w:rsidRDefault="00096BB1" w:rsidP="001D143D">
            <w:pPr>
              <w:pStyle w:val="1fe"/>
            </w:pPr>
            <w:r w:rsidRPr="000112AE">
              <w:t>盒</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2B7AF106" w14:textId="77777777" w:rsidR="00096BB1" w:rsidRPr="000112AE" w:rsidRDefault="00096BB1" w:rsidP="001D143D">
            <w:pPr>
              <w:pStyle w:val="1fe"/>
            </w:pPr>
            <w:r w:rsidRPr="000112AE">
              <w:t>4</w:t>
            </w:r>
          </w:p>
        </w:tc>
      </w:tr>
      <w:tr w:rsidR="00096BB1" w:rsidRPr="000112AE" w14:paraId="6C1156F0"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2F233473"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749FDD37"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3F68516" w14:textId="77777777" w:rsidR="00096BB1" w:rsidRPr="000112AE" w:rsidRDefault="00096BB1" w:rsidP="001D143D">
            <w:pPr>
              <w:pStyle w:val="1fe"/>
            </w:pPr>
            <w:r w:rsidRPr="000112AE">
              <w:t>护目镜</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35C6B72" w14:textId="77777777" w:rsidR="00096BB1" w:rsidRPr="000112AE" w:rsidRDefault="00096BB1" w:rsidP="001D143D">
            <w:pPr>
              <w:pStyle w:val="1fe"/>
            </w:pPr>
            <w:r w:rsidRPr="000112AE">
              <w:t>1621</w:t>
            </w:r>
            <w:r w:rsidRPr="000112AE">
              <w:t>防冲击眼罩</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B92AEB5"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25453BBC" w14:textId="77777777" w:rsidR="00096BB1" w:rsidRPr="000112AE" w:rsidRDefault="00096BB1" w:rsidP="001D143D">
            <w:pPr>
              <w:pStyle w:val="1fe"/>
            </w:pPr>
            <w:r w:rsidRPr="000112AE">
              <w:t>2</w:t>
            </w:r>
          </w:p>
        </w:tc>
      </w:tr>
      <w:tr w:rsidR="00096BB1" w:rsidRPr="000112AE" w14:paraId="6C5E788A"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0412581"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0E48AA7F"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4C17B84" w14:textId="77777777" w:rsidR="00096BB1" w:rsidRPr="000112AE" w:rsidRDefault="00096BB1" w:rsidP="001D143D">
            <w:pPr>
              <w:pStyle w:val="1fe"/>
            </w:pPr>
            <w:r w:rsidRPr="000112AE">
              <w:t>雨衣</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DAC4554" w14:textId="77777777" w:rsidR="00096BB1" w:rsidRPr="000112AE" w:rsidRDefault="00096BB1" w:rsidP="001D143D">
            <w:pPr>
              <w:pStyle w:val="1fe"/>
            </w:pPr>
            <w:r w:rsidRPr="000112AE">
              <w:t>N211-2A</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4EC8135"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702591FD" w14:textId="77777777" w:rsidR="00096BB1" w:rsidRPr="000112AE" w:rsidRDefault="00096BB1" w:rsidP="001D143D">
            <w:pPr>
              <w:pStyle w:val="1fe"/>
            </w:pPr>
            <w:r w:rsidRPr="000112AE">
              <w:t>1</w:t>
            </w:r>
          </w:p>
        </w:tc>
      </w:tr>
      <w:tr w:rsidR="00096BB1" w:rsidRPr="000112AE" w14:paraId="27819B5F"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F433A0B"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5116B833"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FA54E46" w14:textId="77777777" w:rsidR="00096BB1" w:rsidRPr="000112AE" w:rsidRDefault="00096BB1" w:rsidP="001D143D">
            <w:pPr>
              <w:pStyle w:val="1fe"/>
            </w:pPr>
            <w:r w:rsidRPr="000112AE">
              <w:t>防毒口罩</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3B8B3CA" w14:textId="77777777" w:rsidR="00096BB1" w:rsidRPr="000112AE" w:rsidRDefault="00096BB1" w:rsidP="001D143D">
            <w:pPr>
              <w:pStyle w:val="1fe"/>
            </w:pPr>
            <w:r w:rsidRPr="000112AE">
              <w:t>2596</w:t>
            </w:r>
            <w:r w:rsidRPr="000112AE">
              <w:t>经济型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FD616A3"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32F4547" w14:textId="77777777" w:rsidR="00096BB1" w:rsidRPr="000112AE" w:rsidRDefault="00096BB1" w:rsidP="001D143D">
            <w:pPr>
              <w:pStyle w:val="1fe"/>
            </w:pPr>
            <w:r w:rsidRPr="000112AE">
              <w:t>4</w:t>
            </w:r>
          </w:p>
        </w:tc>
      </w:tr>
      <w:tr w:rsidR="00096BB1" w:rsidRPr="000112AE" w14:paraId="2DFDB3A0"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3232588A"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507B757B"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B56D73C" w14:textId="77777777" w:rsidR="00096BB1" w:rsidRPr="000112AE" w:rsidRDefault="00096BB1" w:rsidP="001D143D">
            <w:pPr>
              <w:pStyle w:val="1fe"/>
            </w:pPr>
            <w:r w:rsidRPr="000112AE">
              <w:t>消防水带</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D8BF3AF" w14:textId="77777777" w:rsidR="00096BB1" w:rsidRPr="000112AE" w:rsidRDefault="00096BB1" w:rsidP="001D143D">
            <w:pPr>
              <w:pStyle w:val="1fe"/>
            </w:pPr>
            <w:r w:rsidRPr="000112AE">
              <w:t>13-65-25</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D106714" w14:textId="77777777" w:rsidR="00096BB1" w:rsidRPr="000112AE" w:rsidRDefault="00096BB1" w:rsidP="001D143D">
            <w:pPr>
              <w:pStyle w:val="1fe"/>
            </w:pPr>
            <w:r w:rsidRPr="000112AE">
              <w:t>卷</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94F3053" w14:textId="77777777" w:rsidR="00096BB1" w:rsidRPr="000112AE" w:rsidRDefault="00096BB1" w:rsidP="001D143D">
            <w:pPr>
              <w:pStyle w:val="1fe"/>
            </w:pPr>
            <w:r w:rsidRPr="000112AE">
              <w:t>2</w:t>
            </w:r>
          </w:p>
        </w:tc>
      </w:tr>
      <w:tr w:rsidR="00096BB1" w:rsidRPr="000112AE" w14:paraId="2CF166C8"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8E0C1EF"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617CF298"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173AC54" w14:textId="77777777" w:rsidR="00096BB1" w:rsidRPr="000112AE" w:rsidRDefault="00096BB1" w:rsidP="001D143D">
            <w:pPr>
              <w:pStyle w:val="1fe"/>
            </w:pPr>
            <w:r w:rsidRPr="000112AE">
              <w:t>直流枪头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DA6D6B4"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487761C"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7BCAC4EB" w14:textId="77777777" w:rsidR="00096BB1" w:rsidRPr="000112AE" w:rsidRDefault="00096BB1" w:rsidP="001D143D">
            <w:pPr>
              <w:pStyle w:val="1fe"/>
            </w:pPr>
            <w:r w:rsidRPr="000112AE">
              <w:t>2</w:t>
            </w:r>
          </w:p>
        </w:tc>
      </w:tr>
      <w:tr w:rsidR="00096BB1" w:rsidRPr="000112AE" w14:paraId="072C9CA3"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4400C06D"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6BE2F128"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C4A8A62" w14:textId="77777777" w:rsidR="00096BB1" w:rsidRPr="000112AE" w:rsidRDefault="00096BB1" w:rsidP="001D143D">
            <w:pPr>
              <w:pStyle w:val="1fe"/>
            </w:pPr>
            <w:r w:rsidRPr="000112AE">
              <w:t>雾化枪头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2ABBF5F"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1D97D66"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2FAC7C63" w14:textId="77777777" w:rsidR="00096BB1" w:rsidRPr="000112AE" w:rsidRDefault="00096BB1" w:rsidP="001D143D">
            <w:pPr>
              <w:pStyle w:val="1fe"/>
            </w:pPr>
            <w:r w:rsidRPr="000112AE">
              <w:t>1</w:t>
            </w:r>
          </w:p>
        </w:tc>
      </w:tr>
      <w:tr w:rsidR="00096BB1" w:rsidRPr="000112AE" w14:paraId="2A17274C"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581D54E"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70E10519"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38D8247" w14:textId="77777777" w:rsidR="00096BB1" w:rsidRPr="000112AE" w:rsidRDefault="00096BB1" w:rsidP="001D143D">
            <w:pPr>
              <w:pStyle w:val="1fe"/>
            </w:pPr>
            <w:r w:rsidRPr="000112AE">
              <w:t>警戒带</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6CB8A60" w14:textId="77777777" w:rsidR="00096BB1" w:rsidRPr="000112AE" w:rsidRDefault="00096BB1" w:rsidP="001D143D">
            <w:pPr>
              <w:pStyle w:val="1fe"/>
            </w:pPr>
            <w:r w:rsidRPr="000112AE">
              <w:t>0.05</w:t>
            </w:r>
            <w:proofErr w:type="gramStart"/>
            <w:r w:rsidRPr="000112AE">
              <w:t>mx  m</w:t>
            </w:r>
            <w:proofErr w:type="gramEnd"/>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98861A3" w14:textId="77777777" w:rsidR="00096BB1" w:rsidRPr="000112AE" w:rsidRDefault="00096BB1" w:rsidP="001D143D">
            <w:pPr>
              <w:pStyle w:val="1fe"/>
            </w:pPr>
            <w:r w:rsidRPr="000112AE">
              <w:t>盒</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70167F1B" w14:textId="77777777" w:rsidR="00096BB1" w:rsidRPr="000112AE" w:rsidRDefault="00096BB1" w:rsidP="001D143D">
            <w:pPr>
              <w:pStyle w:val="1fe"/>
            </w:pPr>
            <w:r w:rsidRPr="000112AE">
              <w:t>2</w:t>
            </w:r>
          </w:p>
        </w:tc>
      </w:tr>
      <w:tr w:rsidR="00096BB1" w:rsidRPr="000112AE" w14:paraId="3E8A62B9"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54B4515"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43A6127E"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52039C6" w14:textId="77777777" w:rsidR="00096BB1" w:rsidRPr="000112AE" w:rsidRDefault="00096BB1" w:rsidP="001D143D">
            <w:pPr>
              <w:pStyle w:val="1fe"/>
            </w:pPr>
            <w:r w:rsidRPr="000112AE">
              <w:t>雨靴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0553E24" w14:textId="77777777" w:rsidR="00096BB1" w:rsidRPr="000112AE" w:rsidRDefault="00096BB1" w:rsidP="001D143D">
            <w:pPr>
              <w:pStyle w:val="1fe"/>
            </w:pPr>
            <w:r w:rsidRPr="000112AE">
              <w:t>PVC</w:t>
            </w:r>
            <w:r w:rsidRPr="000112AE">
              <w:t>防滑耐磨型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13DC36A"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97EBFA1" w14:textId="77777777" w:rsidR="00096BB1" w:rsidRPr="000112AE" w:rsidRDefault="00096BB1" w:rsidP="001D143D">
            <w:pPr>
              <w:pStyle w:val="1fe"/>
            </w:pPr>
            <w:r w:rsidRPr="000112AE">
              <w:t>2</w:t>
            </w:r>
          </w:p>
        </w:tc>
      </w:tr>
      <w:tr w:rsidR="00096BB1" w:rsidRPr="000112AE" w14:paraId="56C8AD98"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hideMark/>
          </w:tcPr>
          <w:p w14:paraId="5DFA27E0"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D89FF4"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17D3CD6" w14:textId="77777777" w:rsidR="00096BB1" w:rsidRPr="000112AE" w:rsidRDefault="00096BB1" w:rsidP="001D143D">
            <w:pPr>
              <w:pStyle w:val="1fe"/>
            </w:pPr>
            <w:r w:rsidRPr="000112AE">
              <w:t>轻型防化服</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C93DED7" w14:textId="77777777" w:rsidR="00096BB1" w:rsidRPr="000112AE" w:rsidRDefault="00096BB1" w:rsidP="001D143D">
            <w:pPr>
              <w:pStyle w:val="1fe"/>
            </w:pPr>
            <w:r w:rsidRPr="000112AE">
              <w:t>HG-3WP</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FD8DD1B"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DA75084" w14:textId="77777777" w:rsidR="00096BB1" w:rsidRPr="000112AE" w:rsidRDefault="00096BB1" w:rsidP="001D143D">
            <w:pPr>
              <w:pStyle w:val="1fe"/>
            </w:pPr>
            <w:r w:rsidRPr="000112AE">
              <w:t>2</w:t>
            </w:r>
          </w:p>
        </w:tc>
      </w:tr>
      <w:tr w:rsidR="00096BB1" w:rsidRPr="000112AE" w14:paraId="6AFA4B9A"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hideMark/>
          </w:tcPr>
          <w:p w14:paraId="6BB891A8"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B8DA63"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89EC149" w14:textId="77777777" w:rsidR="00096BB1" w:rsidRPr="000112AE" w:rsidRDefault="00096BB1" w:rsidP="001D143D">
            <w:pPr>
              <w:pStyle w:val="1fe"/>
            </w:pPr>
            <w:r w:rsidRPr="000112AE">
              <w:t>正压式空气呼吸器</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D69E5A2" w14:textId="77777777" w:rsidR="00096BB1" w:rsidRPr="000112AE" w:rsidRDefault="00096BB1" w:rsidP="001D143D">
            <w:pPr>
              <w:pStyle w:val="1fe"/>
            </w:pPr>
            <w:r w:rsidRPr="000112AE">
              <w:t>RHZKF 6.8/30</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29B6912"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F1A9CB2" w14:textId="77777777" w:rsidR="00096BB1" w:rsidRPr="000112AE" w:rsidRDefault="00096BB1" w:rsidP="001D143D">
            <w:pPr>
              <w:pStyle w:val="1fe"/>
            </w:pPr>
            <w:r w:rsidRPr="000112AE">
              <w:t>3</w:t>
            </w:r>
          </w:p>
        </w:tc>
      </w:tr>
      <w:tr w:rsidR="00096BB1" w:rsidRPr="000112AE" w14:paraId="379F2D72"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hideMark/>
          </w:tcPr>
          <w:p w14:paraId="1F33455D"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F8C25A"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E44A7B3" w14:textId="77777777" w:rsidR="00096BB1" w:rsidRPr="000112AE" w:rsidRDefault="00096BB1" w:rsidP="001D143D">
            <w:pPr>
              <w:pStyle w:val="1fe"/>
            </w:pPr>
            <w:r w:rsidRPr="000112AE">
              <w:t>隔热防护服</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AE24FEC" w14:textId="77777777" w:rsidR="00096BB1" w:rsidRPr="000112AE" w:rsidRDefault="00096BB1" w:rsidP="001D143D">
            <w:pPr>
              <w:pStyle w:val="1fe"/>
            </w:pPr>
            <w:r w:rsidRPr="000112AE">
              <w:t>LWS-001-A</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720FF08"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7E497C5" w14:textId="77777777" w:rsidR="00096BB1" w:rsidRPr="000112AE" w:rsidRDefault="00096BB1" w:rsidP="001D143D">
            <w:pPr>
              <w:pStyle w:val="1fe"/>
            </w:pPr>
            <w:r w:rsidRPr="000112AE">
              <w:t>2</w:t>
            </w:r>
          </w:p>
        </w:tc>
      </w:tr>
      <w:tr w:rsidR="00096BB1" w:rsidRPr="000112AE" w14:paraId="2F6E343E"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hideMark/>
          </w:tcPr>
          <w:p w14:paraId="709F2FD3"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FAA173"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B106C8E" w14:textId="77777777" w:rsidR="00096BB1" w:rsidRPr="000112AE" w:rsidRDefault="00096BB1" w:rsidP="001D143D">
            <w:pPr>
              <w:pStyle w:val="1fe"/>
            </w:pPr>
            <w:r w:rsidRPr="000112AE">
              <w:t>应药品小药箱</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0214AC4" w14:textId="77777777" w:rsidR="00096BB1" w:rsidRPr="000112AE" w:rsidRDefault="00096BB1" w:rsidP="001D143D">
            <w:pPr>
              <w:pStyle w:val="1fe"/>
            </w:pP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83E3078" w14:textId="77777777" w:rsidR="00096BB1" w:rsidRPr="000112AE" w:rsidRDefault="00096BB1" w:rsidP="001D143D">
            <w:pPr>
              <w:pStyle w:val="1fe"/>
            </w:pPr>
            <w:r w:rsidRPr="000112AE">
              <w:t>只</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04D661AF" w14:textId="77777777" w:rsidR="00096BB1" w:rsidRPr="000112AE" w:rsidRDefault="00096BB1" w:rsidP="001D143D">
            <w:pPr>
              <w:pStyle w:val="1fe"/>
            </w:pPr>
            <w:r w:rsidRPr="000112AE">
              <w:t>1</w:t>
            </w:r>
          </w:p>
        </w:tc>
      </w:tr>
      <w:tr w:rsidR="00096BB1" w:rsidRPr="000112AE" w14:paraId="38C78104" w14:textId="77777777" w:rsidTr="00EE6639">
        <w:trPr>
          <w:jc w:val="center"/>
        </w:trPr>
        <w:tc>
          <w:tcPr>
            <w:tcW w:w="382" w:type="pct"/>
            <w:vMerge/>
            <w:tcBorders>
              <w:left w:val="nil"/>
              <w:bottom w:val="single" w:sz="6" w:space="0" w:color="000000"/>
              <w:right w:val="single" w:sz="6" w:space="0" w:color="000000"/>
            </w:tcBorders>
            <w:tcMar>
              <w:top w:w="15" w:type="dxa"/>
              <w:left w:w="15" w:type="dxa"/>
              <w:bottom w:w="0" w:type="dxa"/>
              <w:right w:w="15" w:type="dxa"/>
            </w:tcMar>
            <w:vAlign w:val="center"/>
            <w:hideMark/>
          </w:tcPr>
          <w:p w14:paraId="31D6F4CF"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7A6B37"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96FD16E" w14:textId="77777777" w:rsidR="00096BB1" w:rsidRPr="000112AE" w:rsidRDefault="00096BB1" w:rsidP="001D143D">
            <w:pPr>
              <w:pStyle w:val="1fe"/>
            </w:pPr>
            <w:r w:rsidRPr="000112AE">
              <w:t>医用雾化器</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1C2487F" w14:textId="77777777" w:rsidR="00096BB1" w:rsidRPr="000112AE" w:rsidRDefault="00096BB1" w:rsidP="001D143D">
            <w:pPr>
              <w:pStyle w:val="1fe"/>
            </w:pP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563FA52"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786C885" w14:textId="77777777" w:rsidR="00096BB1" w:rsidRPr="000112AE" w:rsidRDefault="00096BB1" w:rsidP="001D143D">
            <w:pPr>
              <w:pStyle w:val="1fe"/>
            </w:pPr>
            <w:r w:rsidRPr="000112AE">
              <w:t>1</w:t>
            </w:r>
          </w:p>
        </w:tc>
      </w:tr>
      <w:tr w:rsidR="00096BB1" w:rsidRPr="000112AE" w14:paraId="02AFB464" w14:textId="77777777" w:rsidTr="00EE6639">
        <w:trPr>
          <w:jc w:val="center"/>
        </w:trPr>
        <w:tc>
          <w:tcPr>
            <w:tcW w:w="382" w:type="pct"/>
            <w:vMerge w:val="restart"/>
            <w:tcBorders>
              <w:top w:val="single" w:sz="6" w:space="0" w:color="000000"/>
              <w:left w:val="nil"/>
              <w:right w:val="single" w:sz="6" w:space="0" w:color="000000"/>
            </w:tcBorders>
            <w:tcMar>
              <w:top w:w="15" w:type="dxa"/>
              <w:left w:w="15" w:type="dxa"/>
              <w:bottom w:w="0" w:type="dxa"/>
              <w:right w:w="15" w:type="dxa"/>
            </w:tcMar>
            <w:vAlign w:val="center"/>
            <w:hideMark/>
          </w:tcPr>
          <w:p w14:paraId="58AD431B" w14:textId="77777777" w:rsidR="00096BB1" w:rsidRPr="000112AE" w:rsidRDefault="00096BB1" w:rsidP="001D143D">
            <w:pPr>
              <w:pStyle w:val="1fe"/>
            </w:pPr>
            <w:r w:rsidRPr="000112AE">
              <w:t>5</w:t>
            </w:r>
          </w:p>
        </w:tc>
        <w:tc>
          <w:tcPr>
            <w:tcW w:w="921"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9F435AF" w14:textId="77777777" w:rsidR="00096BB1" w:rsidRPr="000112AE" w:rsidRDefault="00096BB1" w:rsidP="001D143D">
            <w:pPr>
              <w:pStyle w:val="1fe"/>
            </w:pPr>
            <w:r w:rsidRPr="000112AE">
              <w:t>四车间</w:t>
            </w: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8BC2A00" w14:textId="77777777" w:rsidR="00096BB1" w:rsidRPr="000112AE" w:rsidRDefault="00096BB1" w:rsidP="001D143D">
            <w:pPr>
              <w:pStyle w:val="1fe"/>
            </w:pPr>
            <w:r w:rsidRPr="000112AE">
              <w:t>隔热防护服</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5A44160" w14:textId="77777777" w:rsidR="00096BB1" w:rsidRPr="000112AE" w:rsidRDefault="00096BB1" w:rsidP="001D143D">
            <w:pPr>
              <w:pStyle w:val="1fe"/>
            </w:pPr>
            <w:r w:rsidRPr="000112AE">
              <w:t>LWS-001-A</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96CF7FC"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4725EE8" w14:textId="77777777" w:rsidR="00096BB1" w:rsidRPr="000112AE" w:rsidRDefault="00096BB1" w:rsidP="001D143D">
            <w:pPr>
              <w:pStyle w:val="1fe"/>
            </w:pPr>
            <w:r w:rsidRPr="000112AE">
              <w:t>2</w:t>
            </w:r>
          </w:p>
        </w:tc>
      </w:tr>
      <w:tr w:rsidR="00096BB1" w:rsidRPr="000112AE" w14:paraId="36674188"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hideMark/>
          </w:tcPr>
          <w:p w14:paraId="29A80618"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2DFE8F2E"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9C794A1" w14:textId="77777777" w:rsidR="00096BB1" w:rsidRPr="000112AE" w:rsidRDefault="00096BB1" w:rsidP="001D143D">
            <w:pPr>
              <w:pStyle w:val="1fe"/>
            </w:pPr>
            <w:r w:rsidRPr="000112AE">
              <w:t>防毒面具</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89DB1D1" w14:textId="77777777" w:rsidR="00096BB1" w:rsidRPr="000112AE" w:rsidRDefault="00096BB1" w:rsidP="001D143D">
            <w:pPr>
              <w:pStyle w:val="1fe"/>
            </w:pPr>
            <w:r w:rsidRPr="000112AE">
              <w:t>TF1-A</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4BB63C8"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53EFED16" w14:textId="77777777" w:rsidR="00096BB1" w:rsidRPr="000112AE" w:rsidRDefault="00096BB1" w:rsidP="001D143D">
            <w:pPr>
              <w:pStyle w:val="1fe"/>
            </w:pPr>
            <w:r w:rsidRPr="000112AE">
              <w:t>2</w:t>
            </w:r>
          </w:p>
        </w:tc>
      </w:tr>
      <w:tr w:rsidR="00096BB1" w:rsidRPr="000112AE" w14:paraId="4280611C"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hideMark/>
          </w:tcPr>
          <w:p w14:paraId="3249BE65"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521A072D"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B92250F" w14:textId="77777777" w:rsidR="00096BB1" w:rsidRPr="000112AE" w:rsidRDefault="00096BB1" w:rsidP="001D143D">
            <w:pPr>
              <w:pStyle w:val="1fe"/>
            </w:pPr>
            <w:r w:rsidRPr="000112AE">
              <w:t>滤毒罐</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0A496E0" w14:textId="77777777" w:rsidR="00096BB1" w:rsidRPr="000112AE" w:rsidRDefault="00096BB1" w:rsidP="001D143D">
            <w:pPr>
              <w:pStyle w:val="1fe"/>
            </w:pPr>
            <w:r w:rsidRPr="000112AE">
              <w:t>3#</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53CF4D5" w14:textId="77777777" w:rsidR="00096BB1" w:rsidRPr="000112AE" w:rsidRDefault="00096BB1" w:rsidP="001D143D">
            <w:pPr>
              <w:pStyle w:val="1fe"/>
            </w:pPr>
            <w:r w:rsidRPr="000112AE">
              <w:t>盒</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0E89409C" w14:textId="77777777" w:rsidR="00096BB1" w:rsidRPr="000112AE" w:rsidRDefault="00096BB1" w:rsidP="001D143D">
            <w:pPr>
              <w:pStyle w:val="1fe"/>
            </w:pPr>
            <w:r w:rsidRPr="000112AE">
              <w:t>2</w:t>
            </w:r>
          </w:p>
        </w:tc>
      </w:tr>
      <w:tr w:rsidR="00096BB1" w:rsidRPr="000112AE" w14:paraId="4B06AA5F"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hideMark/>
          </w:tcPr>
          <w:p w14:paraId="521A511A"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56A63BCB"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250C36C" w14:textId="77777777" w:rsidR="00096BB1" w:rsidRPr="000112AE" w:rsidRDefault="00096BB1" w:rsidP="001D143D">
            <w:pPr>
              <w:pStyle w:val="1fe"/>
            </w:pPr>
            <w:r w:rsidRPr="000112AE">
              <w:t>工作手套</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F65D68F" w14:textId="77777777" w:rsidR="00096BB1" w:rsidRPr="000112AE" w:rsidRDefault="00096BB1" w:rsidP="001D143D">
            <w:pPr>
              <w:pStyle w:val="1fe"/>
            </w:pP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0E4FAFF"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B7DFAAE" w14:textId="77777777" w:rsidR="00096BB1" w:rsidRPr="000112AE" w:rsidRDefault="00096BB1" w:rsidP="001D143D">
            <w:pPr>
              <w:pStyle w:val="1fe"/>
            </w:pPr>
            <w:r w:rsidRPr="000112AE">
              <w:t>2</w:t>
            </w:r>
          </w:p>
        </w:tc>
      </w:tr>
      <w:tr w:rsidR="00096BB1" w:rsidRPr="000112AE" w14:paraId="450C6DB2"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9C2CB16"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20F5FD43"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801A6E5" w14:textId="77777777" w:rsidR="00096BB1" w:rsidRPr="000112AE" w:rsidRDefault="00096BB1" w:rsidP="001D143D">
            <w:pPr>
              <w:pStyle w:val="1fe"/>
            </w:pPr>
            <w:r w:rsidRPr="000112AE">
              <w:t>防酸手套</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26C5179" w14:textId="77777777" w:rsidR="00096BB1" w:rsidRPr="000112AE" w:rsidRDefault="00096BB1" w:rsidP="001D143D">
            <w:pPr>
              <w:pStyle w:val="1fe"/>
            </w:pPr>
            <w:r w:rsidRPr="000112AE">
              <w:t>028</w:t>
            </w:r>
            <w:r w:rsidRPr="000112AE">
              <w:t>浸塑手套</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07E3DDC"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61815E2" w14:textId="77777777" w:rsidR="00096BB1" w:rsidRPr="000112AE" w:rsidRDefault="00096BB1" w:rsidP="001D143D">
            <w:pPr>
              <w:pStyle w:val="1fe"/>
            </w:pPr>
            <w:r w:rsidRPr="000112AE">
              <w:t>2</w:t>
            </w:r>
          </w:p>
        </w:tc>
      </w:tr>
      <w:tr w:rsidR="00096BB1" w:rsidRPr="000112AE" w14:paraId="1E93C017"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8D92367"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0D2FE2D0"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11D087A" w14:textId="77777777" w:rsidR="00096BB1" w:rsidRPr="000112AE" w:rsidRDefault="00096BB1" w:rsidP="001D143D">
            <w:pPr>
              <w:pStyle w:val="1fe"/>
            </w:pPr>
            <w:r w:rsidRPr="000112AE">
              <w:t>3M</w:t>
            </w:r>
            <w:r w:rsidRPr="000112AE">
              <w:t>口罩</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1DAEBAA" w14:textId="77777777" w:rsidR="00096BB1" w:rsidRPr="000112AE" w:rsidRDefault="00096BB1" w:rsidP="001D143D">
            <w:pPr>
              <w:pStyle w:val="1fe"/>
            </w:pP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68FAD34"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0F47E07" w14:textId="77777777" w:rsidR="00096BB1" w:rsidRPr="000112AE" w:rsidRDefault="00096BB1" w:rsidP="001D143D">
            <w:pPr>
              <w:pStyle w:val="1fe"/>
            </w:pPr>
            <w:r w:rsidRPr="000112AE">
              <w:t>4</w:t>
            </w:r>
          </w:p>
        </w:tc>
      </w:tr>
      <w:tr w:rsidR="00096BB1" w:rsidRPr="000112AE" w14:paraId="6E5A3638"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253CFB43"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2F800911"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DE88ED7" w14:textId="77777777" w:rsidR="00096BB1" w:rsidRPr="000112AE" w:rsidRDefault="00096BB1" w:rsidP="001D143D">
            <w:pPr>
              <w:pStyle w:val="1fe"/>
            </w:pPr>
            <w:r w:rsidRPr="000112AE">
              <w:t>防毒口罩</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DBCBAC1" w14:textId="77777777" w:rsidR="00096BB1" w:rsidRPr="000112AE" w:rsidRDefault="00096BB1" w:rsidP="001D143D">
            <w:pPr>
              <w:pStyle w:val="1fe"/>
            </w:pPr>
            <w:r w:rsidRPr="000112AE">
              <w:t>2596</w:t>
            </w:r>
            <w:r w:rsidRPr="000112AE">
              <w:t>经济型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C554021"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D89E670" w14:textId="77777777" w:rsidR="00096BB1" w:rsidRPr="000112AE" w:rsidRDefault="00096BB1" w:rsidP="001D143D">
            <w:pPr>
              <w:pStyle w:val="1fe"/>
            </w:pPr>
            <w:r w:rsidRPr="000112AE">
              <w:t>2</w:t>
            </w:r>
          </w:p>
        </w:tc>
      </w:tr>
      <w:tr w:rsidR="00096BB1" w:rsidRPr="000112AE" w14:paraId="7843AD72"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15DEF2E4"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2518C1B6"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1CC3563" w14:textId="77777777" w:rsidR="00096BB1" w:rsidRPr="000112AE" w:rsidRDefault="00096BB1" w:rsidP="001D143D">
            <w:pPr>
              <w:pStyle w:val="1fe"/>
            </w:pPr>
            <w:r w:rsidRPr="000112AE">
              <w:t>消防水枪</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22901BD"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A348349"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B9D2FE9" w14:textId="77777777" w:rsidR="00096BB1" w:rsidRPr="000112AE" w:rsidRDefault="00096BB1" w:rsidP="001D143D">
            <w:pPr>
              <w:pStyle w:val="1fe"/>
            </w:pPr>
            <w:r w:rsidRPr="000112AE">
              <w:t>1</w:t>
            </w:r>
          </w:p>
        </w:tc>
      </w:tr>
      <w:tr w:rsidR="00096BB1" w:rsidRPr="000112AE" w14:paraId="0C0C6FA0"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761EA45"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62653CA5"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0D46F24" w14:textId="77777777" w:rsidR="00096BB1" w:rsidRPr="000112AE" w:rsidRDefault="00096BB1" w:rsidP="001D143D">
            <w:pPr>
              <w:pStyle w:val="1fe"/>
            </w:pPr>
            <w:r w:rsidRPr="000112AE">
              <w:t>雾化枪头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0B892D1"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3E5347D"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B1B9413" w14:textId="77777777" w:rsidR="00096BB1" w:rsidRPr="000112AE" w:rsidRDefault="00096BB1" w:rsidP="001D143D">
            <w:pPr>
              <w:pStyle w:val="1fe"/>
            </w:pPr>
            <w:r w:rsidRPr="000112AE">
              <w:t>1</w:t>
            </w:r>
          </w:p>
        </w:tc>
      </w:tr>
      <w:tr w:rsidR="00096BB1" w:rsidRPr="000112AE" w14:paraId="21C9614D"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42314FB"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60E8C270"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C783A0C" w14:textId="77777777" w:rsidR="00096BB1" w:rsidRPr="000112AE" w:rsidRDefault="00096BB1" w:rsidP="001D143D">
            <w:pPr>
              <w:pStyle w:val="1fe"/>
            </w:pPr>
            <w:r w:rsidRPr="000112AE">
              <w:t>逃生瓶</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B57C5C4" w14:textId="77777777" w:rsidR="00096BB1" w:rsidRPr="000112AE" w:rsidRDefault="00096BB1" w:rsidP="001D143D">
            <w:pPr>
              <w:pStyle w:val="1fe"/>
            </w:pPr>
            <w:r w:rsidRPr="000112AE">
              <w:t>投掷型</w:t>
            </w:r>
            <w:r w:rsidRPr="000112AE">
              <w:t>05</w:t>
            </w:r>
            <w:r w:rsidRPr="000112AE">
              <w:t>号</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14A96CB" w14:textId="77777777" w:rsidR="00096BB1" w:rsidRPr="000112AE" w:rsidRDefault="00096BB1" w:rsidP="001D143D">
            <w:pPr>
              <w:pStyle w:val="1fe"/>
            </w:pPr>
            <w:r w:rsidRPr="000112AE">
              <w:t>瓶</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587B220" w14:textId="77777777" w:rsidR="00096BB1" w:rsidRPr="000112AE" w:rsidRDefault="00096BB1" w:rsidP="001D143D">
            <w:pPr>
              <w:pStyle w:val="1fe"/>
            </w:pPr>
            <w:r w:rsidRPr="000112AE">
              <w:t>2</w:t>
            </w:r>
          </w:p>
        </w:tc>
      </w:tr>
      <w:tr w:rsidR="00096BB1" w:rsidRPr="000112AE" w14:paraId="520C2EDE"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hideMark/>
          </w:tcPr>
          <w:p w14:paraId="45A67B1F"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1ECE3E4A"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938512E" w14:textId="77777777" w:rsidR="00096BB1" w:rsidRPr="000112AE" w:rsidRDefault="00096BB1" w:rsidP="001D143D">
            <w:pPr>
              <w:pStyle w:val="1fe"/>
            </w:pPr>
            <w:r w:rsidRPr="000112AE">
              <w:t>消防水带</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08F49AC" w14:textId="77777777" w:rsidR="00096BB1" w:rsidRPr="000112AE" w:rsidRDefault="00096BB1" w:rsidP="001D143D">
            <w:pPr>
              <w:pStyle w:val="1fe"/>
            </w:pPr>
            <w:r w:rsidRPr="000112AE">
              <w:t>13-65-25</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40A1DE9" w14:textId="77777777" w:rsidR="00096BB1" w:rsidRPr="000112AE" w:rsidRDefault="00096BB1" w:rsidP="001D143D">
            <w:pPr>
              <w:pStyle w:val="1fe"/>
            </w:pPr>
            <w:r w:rsidRPr="000112AE">
              <w:t>卷</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32A1FA1" w14:textId="77777777" w:rsidR="00096BB1" w:rsidRPr="000112AE" w:rsidRDefault="00096BB1" w:rsidP="001D143D">
            <w:pPr>
              <w:pStyle w:val="1fe"/>
            </w:pPr>
            <w:r w:rsidRPr="000112AE">
              <w:t>3</w:t>
            </w:r>
          </w:p>
        </w:tc>
      </w:tr>
      <w:tr w:rsidR="00096BB1" w:rsidRPr="000112AE" w14:paraId="6517EB99"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hideMark/>
          </w:tcPr>
          <w:p w14:paraId="386ECA26"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0D4DE2EF"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007971C" w14:textId="77777777" w:rsidR="00096BB1" w:rsidRPr="000112AE" w:rsidRDefault="00096BB1" w:rsidP="001D143D">
            <w:pPr>
              <w:pStyle w:val="1fe"/>
            </w:pPr>
            <w:r w:rsidRPr="000112AE">
              <w:t>雨靴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E3CCE0F" w14:textId="77777777" w:rsidR="00096BB1" w:rsidRPr="000112AE" w:rsidRDefault="00096BB1" w:rsidP="001D143D">
            <w:pPr>
              <w:pStyle w:val="1fe"/>
            </w:pPr>
            <w:r w:rsidRPr="000112AE">
              <w:t>PVC</w:t>
            </w:r>
            <w:r w:rsidRPr="000112AE">
              <w:t>防滑耐磨型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DB9FAD4"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22D87547" w14:textId="77777777" w:rsidR="00096BB1" w:rsidRPr="000112AE" w:rsidRDefault="00096BB1" w:rsidP="001D143D">
            <w:pPr>
              <w:pStyle w:val="1fe"/>
            </w:pPr>
            <w:r w:rsidRPr="000112AE">
              <w:t>4</w:t>
            </w:r>
          </w:p>
        </w:tc>
      </w:tr>
      <w:tr w:rsidR="00096BB1" w:rsidRPr="000112AE" w14:paraId="55EE7C4D"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hideMark/>
          </w:tcPr>
          <w:p w14:paraId="61B63F5F"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27AA03D8"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0623143" w14:textId="77777777" w:rsidR="00096BB1" w:rsidRPr="000112AE" w:rsidRDefault="00096BB1" w:rsidP="001D143D">
            <w:pPr>
              <w:pStyle w:val="1fe"/>
            </w:pPr>
            <w:r w:rsidRPr="000112AE">
              <w:t>警戒带</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208AF3C" w14:textId="77777777" w:rsidR="00096BB1" w:rsidRPr="000112AE" w:rsidRDefault="00096BB1" w:rsidP="001D143D">
            <w:pPr>
              <w:pStyle w:val="1fe"/>
            </w:pPr>
            <w:r w:rsidRPr="000112AE">
              <w:t>0.05</w:t>
            </w:r>
            <w:proofErr w:type="gramStart"/>
            <w:r w:rsidRPr="000112AE">
              <w:t>mx  m</w:t>
            </w:r>
            <w:proofErr w:type="gramEnd"/>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23746BE" w14:textId="77777777" w:rsidR="00096BB1" w:rsidRPr="000112AE" w:rsidRDefault="00096BB1" w:rsidP="001D143D">
            <w:pPr>
              <w:pStyle w:val="1fe"/>
            </w:pPr>
            <w:r w:rsidRPr="000112AE">
              <w:t>盒</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4DA1DED5" w14:textId="77777777" w:rsidR="00096BB1" w:rsidRPr="000112AE" w:rsidRDefault="00096BB1" w:rsidP="001D143D">
            <w:pPr>
              <w:pStyle w:val="1fe"/>
            </w:pPr>
            <w:r w:rsidRPr="000112AE">
              <w:t>2</w:t>
            </w:r>
          </w:p>
        </w:tc>
      </w:tr>
      <w:tr w:rsidR="00096BB1" w:rsidRPr="000112AE" w14:paraId="678B4377" w14:textId="77777777" w:rsidTr="00EE6639">
        <w:trPr>
          <w:jc w:val="center"/>
        </w:trPr>
        <w:tc>
          <w:tcPr>
            <w:tcW w:w="382" w:type="pct"/>
            <w:vMerge w:val="restart"/>
            <w:tcBorders>
              <w:top w:val="single" w:sz="6" w:space="0" w:color="000000"/>
              <w:left w:val="nil"/>
              <w:right w:val="single" w:sz="6" w:space="0" w:color="000000"/>
            </w:tcBorders>
            <w:tcMar>
              <w:top w:w="15" w:type="dxa"/>
              <w:left w:w="15" w:type="dxa"/>
              <w:bottom w:w="0" w:type="dxa"/>
              <w:right w:w="15" w:type="dxa"/>
            </w:tcMar>
            <w:vAlign w:val="center"/>
          </w:tcPr>
          <w:p w14:paraId="39237788" w14:textId="77777777" w:rsidR="00096BB1" w:rsidRPr="000112AE" w:rsidRDefault="00096BB1" w:rsidP="001D143D">
            <w:pPr>
              <w:pStyle w:val="1fe"/>
            </w:pPr>
            <w:r w:rsidRPr="000112AE">
              <w:t>6</w:t>
            </w:r>
          </w:p>
        </w:tc>
        <w:tc>
          <w:tcPr>
            <w:tcW w:w="921" w:type="pct"/>
            <w:vMerge w:val="restart"/>
            <w:tcBorders>
              <w:top w:val="single" w:sz="6" w:space="0" w:color="000000"/>
              <w:left w:val="single" w:sz="6" w:space="0" w:color="000000"/>
              <w:bottom w:val="single" w:sz="6" w:space="0" w:color="000000"/>
              <w:right w:val="single" w:sz="6" w:space="0" w:color="000000"/>
            </w:tcBorders>
            <w:noWrap/>
            <w:tcMar>
              <w:top w:w="15" w:type="dxa"/>
              <w:left w:w="15" w:type="dxa"/>
              <w:bottom w:w="0" w:type="dxa"/>
              <w:right w:w="15" w:type="dxa"/>
            </w:tcMar>
            <w:vAlign w:val="center"/>
          </w:tcPr>
          <w:p w14:paraId="20AD62EA" w14:textId="77777777" w:rsidR="00096BB1" w:rsidRPr="000112AE" w:rsidRDefault="00096BB1" w:rsidP="001D143D">
            <w:pPr>
              <w:pStyle w:val="1fe"/>
            </w:pPr>
            <w:r w:rsidRPr="000112AE">
              <w:t>循环水泵房</w:t>
            </w: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6B881ED" w14:textId="77777777" w:rsidR="00096BB1" w:rsidRPr="000112AE" w:rsidRDefault="00096BB1" w:rsidP="001D143D">
            <w:pPr>
              <w:pStyle w:val="1fe"/>
            </w:pPr>
            <w:r w:rsidRPr="000112AE">
              <w:t>轻型防化服</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F5D2F8C" w14:textId="77777777" w:rsidR="00096BB1" w:rsidRPr="000112AE" w:rsidRDefault="00096BB1" w:rsidP="001D143D">
            <w:pPr>
              <w:pStyle w:val="1fe"/>
            </w:pPr>
            <w:r w:rsidRPr="000112AE">
              <w:t>HG-3WP</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4F5EE85"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9CC23EE" w14:textId="77777777" w:rsidR="00096BB1" w:rsidRPr="000112AE" w:rsidRDefault="00096BB1" w:rsidP="001D143D">
            <w:pPr>
              <w:pStyle w:val="1fe"/>
            </w:pPr>
            <w:r w:rsidRPr="000112AE">
              <w:t>2</w:t>
            </w:r>
          </w:p>
        </w:tc>
      </w:tr>
      <w:tr w:rsidR="00096BB1" w:rsidRPr="000112AE" w14:paraId="40D56E57"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64A81C8C"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205C0B6A"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62EB236" w14:textId="77777777" w:rsidR="00096BB1" w:rsidRPr="000112AE" w:rsidRDefault="00096BB1" w:rsidP="001D143D">
            <w:pPr>
              <w:pStyle w:val="1fe"/>
            </w:pPr>
            <w:r w:rsidRPr="000112AE">
              <w:t>防毒面具</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87766C8" w14:textId="77777777" w:rsidR="00096BB1" w:rsidRPr="000112AE" w:rsidRDefault="00096BB1" w:rsidP="001D143D">
            <w:pPr>
              <w:pStyle w:val="1fe"/>
            </w:pPr>
            <w:r w:rsidRPr="000112AE">
              <w:t>TF1-A</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7AEE418"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7B713399" w14:textId="77777777" w:rsidR="00096BB1" w:rsidRPr="000112AE" w:rsidRDefault="00096BB1" w:rsidP="001D143D">
            <w:pPr>
              <w:pStyle w:val="1fe"/>
            </w:pPr>
            <w:r w:rsidRPr="000112AE">
              <w:t>2</w:t>
            </w:r>
          </w:p>
        </w:tc>
      </w:tr>
      <w:tr w:rsidR="00096BB1" w:rsidRPr="000112AE" w14:paraId="63CD71A9"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6F6DFE3"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57F7F0F6"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DE403FA" w14:textId="77777777" w:rsidR="00096BB1" w:rsidRPr="000112AE" w:rsidRDefault="00096BB1" w:rsidP="001D143D">
            <w:pPr>
              <w:pStyle w:val="1fe"/>
            </w:pPr>
            <w:r w:rsidRPr="000112AE">
              <w:t>逃生瓶</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F797C45" w14:textId="77777777" w:rsidR="00096BB1" w:rsidRPr="000112AE" w:rsidRDefault="00096BB1" w:rsidP="001D143D">
            <w:pPr>
              <w:pStyle w:val="1fe"/>
            </w:pPr>
            <w:r w:rsidRPr="000112AE">
              <w:t>投掷型</w:t>
            </w:r>
            <w:r w:rsidRPr="000112AE">
              <w:t>05</w:t>
            </w:r>
            <w:r w:rsidRPr="000112AE">
              <w:t>号</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2A10C80" w14:textId="77777777" w:rsidR="00096BB1" w:rsidRPr="000112AE" w:rsidRDefault="00096BB1" w:rsidP="001D143D">
            <w:pPr>
              <w:pStyle w:val="1fe"/>
            </w:pPr>
            <w:r w:rsidRPr="000112AE">
              <w:t>瓶</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7697580" w14:textId="77777777" w:rsidR="00096BB1" w:rsidRPr="000112AE" w:rsidRDefault="00096BB1" w:rsidP="001D143D">
            <w:pPr>
              <w:pStyle w:val="1fe"/>
            </w:pPr>
            <w:r w:rsidRPr="000112AE">
              <w:t>2</w:t>
            </w:r>
          </w:p>
        </w:tc>
      </w:tr>
      <w:tr w:rsidR="00096BB1" w:rsidRPr="000112AE" w14:paraId="6A54D6D7"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B8E4925"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7C98E7BB"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0FEE23A" w14:textId="77777777" w:rsidR="00096BB1" w:rsidRPr="000112AE" w:rsidRDefault="00096BB1" w:rsidP="001D143D">
            <w:pPr>
              <w:pStyle w:val="1fe"/>
            </w:pPr>
            <w:r w:rsidRPr="000112AE">
              <w:t>雨靴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D399720" w14:textId="77777777" w:rsidR="00096BB1" w:rsidRPr="000112AE" w:rsidRDefault="00096BB1" w:rsidP="001D143D">
            <w:pPr>
              <w:pStyle w:val="1fe"/>
            </w:pPr>
            <w:r w:rsidRPr="000112AE">
              <w:t>PVC</w:t>
            </w:r>
            <w:r w:rsidRPr="000112AE">
              <w:t>防滑耐磨型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567681D"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2B11F0EF" w14:textId="77777777" w:rsidR="00096BB1" w:rsidRPr="000112AE" w:rsidRDefault="00096BB1" w:rsidP="001D143D">
            <w:pPr>
              <w:pStyle w:val="1fe"/>
            </w:pPr>
            <w:r w:rsidRPr="000112AE">
              <w:t>2</w:t>
            </w:r>
          </w:p>
        </w:tc>
      </w:tr>
      <w:tr w:rsidR="00096BB1" w:rsidRPr="000112AE" w14:paraId="608D708D"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3C2E406"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76B2A5EC"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E945694" w14:textId="77777777" w:rsidR="00096BB1" w:rsidRPr="000112AE" w:rsidRDefault="00096BB1" w:rsidP="001D143D">
            <w:pPr>
              <w:pStyle w:val="1fe"/>
            </w:pPr>
            <w:r w:rsidRPr="000112AE">
              <w:t>防毒口罩</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BCA51BE" w14:textId="77777777" w:rsidR="00096BB1" w:rsidRPr="000112AE" w:rsidRDefault="00096BB1" w:rsidP="001D143D">
            <w:pPr>
              <w:pStyle w:val="1fe"/>
            </w:pPr>
            <w:r w:rsidRPr="000112AE">
              <w:t>2596</w:t>
            </w:r>
            <w:r w:rsidRPr="000112AE">
              <w:t>经济型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BAEC807"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7B3CA4DB" w14:textId="77777777" w:rsidR="00096BB1" w:rsidRPr="000112AE" w:rsidRDefault="00096BB1" w:rsidP="001D143D">
            <w:pPr>
              <w:pStyle w:val="1fe"/>
            </w:pPr>
            <w:r w:rsidRPr="000112AE">
              <w:t>2</w:t>
            </w:r>
          </w:p>
        </w:tc>
      </w:tr>
      <w:tr w:rsidR="00096BB1" w:rsidRPr="000112AE" w14:paraId="3859985B"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2D23A8F7"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4C15DA1B"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D5D177F" w14:textId="77777777" w:rsidR="00096BB1" w:rsidRPr="000112AE" w:rsidRDefault="00096BB1" w:rsidP="001D143D">
            <w:pPr>
              <w:pStyle w:val="1fe"/>
            </w:pPr>
            <w:r w:rsidRPr="000112AE">
              <w:t>滤毒罐</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75B4D3B" w14:textId="77777777" w:rsidR="00096BB1" w:rsidRPr="000112AE" w:rsidRDefault="00096BB1" w:rsidP="001D143D">
            <w:pPr>
              <w:pStyle w:val="1fe"/>
            </w:pPr>
            <w:r w:rsidRPr="000112AE">
              <w:t>3#</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4AED86F" w14:textId="77777777" w:rsidR="00096BB1" w:rsidRPr="000112AE" w:rsidRDefault="00096BB1" w:rsidP="001D143D">
            <w:pPr>
              <w:pStyle w:val="1fe"/>
            </w:pPr>
            <w:r w:rsidRPr="000112AE">
              <w:t>盒</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42B1C183" w14:textId="77777777" w:rsidR="00096BB1" w:rsidRPr="000112AE" w:rsidRDefault="00096BB1" w:rsidP="001D143D">
            <w:pPr>
              <w:pStyle w:val="1fe"/>
            </w:pPr>
            <w:r w:rsidRPr="000112AE">
              <w:t>2</w:t>
            </w:r>
          </w:p>
        </w:tc>
      </w:tr>
      <w:tr w:rsidR="00096BB1" w:rsidRPr="000112AE" w14:paraId="2943F382"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6036A5C3"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2B82075A"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660D58C" w14:textId="77777777" w:rsidR="00096BB1" w:rsidRPr="000112AE" w:rsidRDefault="00096BB1" w:rsidP="001D143D">
            <w:pPr>
              <w:pStyle w:val="1fe"/>
            </w:pPr>
            <w:r w:rsidRPr="000112AE">
              <w:t>8KG</w:t>
            </w:r>
            <w:r w:rsidRPr="000112AE">
              <w:t>灭火器</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BED2B22" w14:textId="77777777" w:rsidR="00096BB1" w:rsidRPr="000112AE" w:rsidRDefault="00096BB1" w:rsidP="001D143D">
            <w:pPr>
              <w:pStyle w:val="1fe"/>
            </w:pP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49C97F0" w14:textId="77777777" w:rsidR="00096BB1" w:rsidRPr="000112AE" w:rsidRDefault="00096BB1" w:rsidP="001D143D">
            <w:pPr>
              <w:pStyle w:val="1fe"/>
            </w:pPr>
            <w:r w:rsidRPr="000112AE">
              <w:t>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567D8AD5" w14:textId="77777777" w:rsidR="00096BB1" w:rsidRPr="000112AE" w:rsidRDefault="00096BB1" w:rsidP="001D143D">
            <w:pPr>
              <w:pStyle w:val="1fe"/>
            </w:pPr>
            <w:r w:rsidRPr="000112AE">
              <w:t>2</w:t>
            </w:r>
          </w:p>
        </w:tc>
      </w:tr>
      <w:tr w:rsidR="00096BB1" w:rsidRPr="000112AE" w14:paraId="5CA07089"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2EE18BCF"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1DBD45EA"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12FE0F4" w14:textId="77777777" w:rsidR="00096BB1" w:rsidRPr="000112AE" w:rsidRDefault="00096BB1" w:rsidP="001D143D">
            <w:pPr>
              <w:pStyle w:val="1fe"/>
            </w:pPr>
            <w:r w:rsidRPr="000112AE">
              <w:t>消防扳手</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4D593EF" w14:textId="77777777" w:rsidR="00096BB1" w:rsidRPr="000112AE" w:rsidRDefault="00096BB1" w:rsidP="001D143D">
            <w:pPr>
              <w:pStyle w:val="1fe"/>
            </w:pP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0990082" w14:textId="77777777" w:rsidR="00096BB1" w:rsidRPr="000112AE" w:rsidRDefault="00096BB1" w:rsidP="001D143D">
            <w:pPr>
              <w:pStyle w:val="1fe"/>
            </w:pPr>
            <w:r w:rsidRPr="000112AE">
              <w:t>把</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78B5418B" w14:textId="77777777" w:rsidR="00096BB1" w:rsidRPr="000112AE" w:rsidRDefault="00096BB1" w:rsidP="001D143D">
            <w:pPr>
              <w:pStyle w:val="1fe"/>
            </w:pPr>
            <w:r w:rsidRPr="000112AE">
              <w:t>2</w:t>
            </w:r>
          </w:p>
        </w:tc>
      </w:tr>
      <w:tr w:rsidR="00096BB1" w:rsidRPr="000112AE" w14:paraId="6CCA05BA"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120A23BF"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2A0A000C"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CB0A5E6" w14:textId="77777777" w:rsidR="00096BB1" w:rsidRPr="000112AE" w:rsidRDefault="00096BB1" w:rsidP="001D143D">
            <w:pPr>
              <w:pStyle w:val="1fe"/>
            </w:pPr>
            <w:r w:rsidRPr="000112AE">
              <w:t>消防水带</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FD944B7"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D2E0A5B" w14:textId="77777777" w:rsidR="00096BB1" w:rsidRPr="000112AE" w:rsidRDefault="00096BB1" w:rsidP="001D143D">
            <w:pPr>
              <w:pStyle w:val="1fe"/>
            </w:pPr>
            <w:r w:rsidRPr="000112AE">
              <w:t>卷</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7A5011DB" w14:textId="77777777" w:rsidR="00096BB1" w:rsidRPr="000112AE" w:rsidRDefault="00096BB1" w:rsidP="001D143D">
            <w:pPr>
              <w:pStyle w:val="1fe"/>
            </w:pPr>
            <w:r w:rsidRPr="000112AE">
              <w:t>2</w:t>
            </w:r>
          </w:p>
        </w:tc>
      </w:tr>
      <w:tr w:rsidR="00096BB1" w:rsidRPr="000112AE" w14:paraId="45B85528"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1D4AA47D"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539502E3"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69C9024" w14:textId="77777777" w:rsidR="00096BB1" w:rsidRPr="000112AE" w:rsidRDefault="00096BB1" w:rsidP="001D143D">
            <w:pPr>
              <w:pStyle w:val="1fe"/>
            </w:pPr>
            <w:r w:rsidRPr="000112AE">
              <w:t>开花枪头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F52681C"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770A208"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704FF05" w14:textId="77777777" w:rsidR="00096BB1" w:rsidRPr="000112AE" w:rsidRDefault="00096BB1" w:rsidP="001D143D">
            <w:pPr>
              <w:pStyle w:val="1fe"/>
            </w:pPr>
            <w:r w:rsidRPr="000112AE">
              <w:t>2</w:t>
            </w:r>
          </w:p>
        </w:tc>
      </w:tr>
      <w:tr w:rsidR="00096BB1" w:rsidRPr="000112AE" w14:paraId="0D173140"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4BA7C06A"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7D8D7706"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71C1D30" w14:textId="77777777" w:rsidR="00096BB1" w:rsidRPr="000112AE" w:rsidRDefault="00096BB1" w:rsidP="001D143D">
            <w:pPr>
              <w:pStyle w:val="1fe"/>
            </w:pPr>
            <w:r w:rsidRPr="000112AE">
              <w:t>直流枪头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C988597"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249D2D1"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529510D" w14:textId="77777777" w:rsidR="00096BB1" w:rsidRPr="000112AE" w:rsidRDefault="00096BB1" w:rsidP="001D143D">
            <w:pPr>
              <w:pStyle w:val="1fe"/>
            </w:pPr>
            <w:r w:rsidRPr="000112AE">
              <w:t>2</w:t>
            </w:r>
          </w:p>
        </w:tc>
      </w:tr>
      <w:tr w:rsidR="00096BB1" w:rsidRPr="000112AE" w14:paraId="65F742EC"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4DC90957"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34782513"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03314E9" w14:textId="77777777" w:rsidR="00096BB1" w:rsidRPr="000112AE" w:rsidRDefault="00096BB1" w:rsidP="001D143D">
            <w:pPr>
              <w:pStyle w:val="1fe"/>
            </w:pPr>
            <w:r w:rsidRPr="000112AE">
              <w:t>防尘半面罩</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2B5DB4D" w14:textId="77777777" w:rsidR="00096BB1" w:rsidRPr="000112AE" w:rsidRDefault="00096BB1" w:rsidP="001D143D">
            <w:pPr>
              <w:pStyle w:val="1fe"/>
            </w:pPr>
            <w:r w:rsidRPr="000112AE">
              <w:t>1596-1</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5AAFCB4"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BAD648D" w14:textId="77777777" w:rsidR="00096BB1" w:rsidRPr="000112AE" w:rsidRDefault="00096BB1" w:rsidP="001D143D">
            <w:pPr>
              <w:pStyle w:val="1fe"/>
            </w:pPr>
            <w:r w:rsidRPr="000112AE">
              <w:t>2</w:t>
            </w:r>
          </w:p>
        </w:tc>
      </w:tr>
      <w:tr w:rsidR="00096BB1" w:rsidRPr="000112AE" w14:paraId="274CCC95"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9CF3F6F" w14:textId="77777777" w:rsidR="00096BB1" w:rsidRPr="000112AE" w:rsidRDefault="00096BB1" w:rsidP="001D143D">
            <w:pPr>
              <w:pStyle w:val="1fe"/>
            </w:pPr>
          </w:p>
        </w:tc>
        <w:tc>
          <w:tcPr>
            <w:tcW w:w="0" w:type="auto"/>
            <w:vMerge/>
            <w:tcBorders>
              <w:top w:val="single" w:sz="6" w:space="0" w:color="000000"/>
              <w:left w:val="single" w:sz="6" w:space="0" w:color="000000"/>
              <w:bottom w:val="single" w:sz="6" w:space="0" w:color="000000"/>
              <w:right w:val="single" w:sz="6" w:space="0" w:color="000000"/>
            </w:tcBorders>
            <w:vAlign w:val="center"/>
          </w:tcPr>
          <w:p w14:paraId="7EC16E25"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DAB8610" w14:textId="77777777" w:rsidR="00096BB1" w:rsidRPr="000112AE" w:rsidRDefault="00096BB1" w:rsidP="001D143D">
            <w:pPr>
              <w:pStyle w:val="1fe"/>
            </w:pPr>
            <w:r w:rsidRPr="000112AE">
              <w:t>正压式空气呼吸器</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8430123" w14:textId="77777777" w:rsidR="00096BB1" w:rsidRPr="000112AE" w:rsidRDefault="00096BB1" w:rsidP="001D143D">
            <w:pPr>
              <w:pStyle w:val="1fe"/>
            </w:pPr>
            <w:r w:rsidRPr="000112AE">
              <w:t>RHZKF6.8/30</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D8F4FB7"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5DF1FB91" w14:textId="77777777" w:rsidR="00096BB1" w:rsidRPr="000112AE" w:rsidRDefault="00096BB1" w:rsidP="001D143D">
            <w:pPr>
              <w:pStyle w:val="1fe"/>
            </w:pPr>
            <w:r w:rsidRPr="000112AE">
              <w:t>2</w:t>
            </w:r>
          </w:p>
        </w:tc>
      </w:tr>
      <w:tr w:rsidR="00096BB1" w:rsidRPr="000112AE" w14:paraId="158D6907" w14:textId="77777777" w:rsidTr="00EE6639">
        <w:trPr>
          <w:jc w:val="center"/>
        </w:trPr>
        <w:tc>
          <w:tcPr>
            <w:tcW w:w="382" w:type="pct"/>
            <w:vMerge w:val="restart"/>
            <w:tcBorders>
              <w:top w:val="single" w:sz="6" w:space="0" w:color="000000"/>
              <w:left w:val="nil"/>
              <w:right w:val="single" w:sz="6" w:space="0" w:color="000000"/>
            </w:tcBorders>
            <w:tcMar>
              <w:top w:w="15" w:type="dxa"/>
              <w:left w:w="15" w:type="dxa"/>
              <w:bottom w:w="0" w:type="dxa"/>
              <w:right w:w="15" w:type="dxa"/>
            </w:tcMar>
            <w:vAlign w:val="center"/>
          </w:tcPr>
          <w:p w14:paraId="485140FA" w14:textId="77777777" w:rsidR="00096BB1" w:rsidRPr="000112AE" w:rsidRDefault="00096BB1" w:rsidP="001D143D">
            <w:pPr>
              <w:pStyle w:val="1fe"/>
            </w:pPr>
            <w:r w:rsidRPr="000112AE">
              <w:lastRenderedPageBreak/>
              <w:t>7</w:t>
            </w:r>
          </w:p>
        </w:tc>
        <w:tc>
          <w:tcPr>
            <w:tcW w:w="921" w:type="pct"/>
            <w:vMerge w:val="restart"/>
            <w:tcBorders>
              <w:top w:val="single" w:sz="6" w:space="0" w:color="000000"/>
              <w:left w:val="single" w:sz="6" w:space="0" w:color="000000"/>
              <w:right w:val="single" w:sz="6" w:space="0" w:color="000000"/>
            </w:tcBorders>
            <w:tcMar>
              <w:top w:w="15" w:type="dxa"/>
              <w:left w:w="15" w:type="dxa"/>
              <w:bottom w:w="0" w:type="dxa"/>
              <w:right w:w="15" w:type="dxa"/>
            </w:tcMar>
            <w:vAlign w:val="center"/>
          </w:tcPr>
          <w:p w14:paraId="70369048" w14:textId="77777777" w:rsidR="00096BB1" w:rsidRPr="000112AE" w:rsidRDefault="00096BB1" w:rsidP="001D143D">
            <w:pPr>
              <w:pStyle w:val="1fe"/>
            </w:pPr>
            <w:r w:rsidRPr="000112AE">
              <w:t>六车间门口</w:t>
            </w: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84A15B6" w14:textId="77777777" w:rsidR="00096BB1" w:rsidRPr="000112AE" w:rsidRDefault="00096BB1" w:rsidP="001D143D">
            <w:pPr>
              <w:pStyle w:val="1fe"/>
            </w:pPr>
            <w:r w:rsidRPr="000112AE">
              <w:t>轻型防化服</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D2FD530" w14:textId="77777777" w:rsidR="00096BB1" w:rsidRPr="000112AE" w:rsidRDefault="00096BB1" w:rsidP="001D143D">
            <w:pPr>
              <w:pStyle w:val="1fe"/>
            </w:pPr>
            <w:r w:rsidRPr="000112AE">
              <w:t>HG-3WP</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F1265D5"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FD97C96" w14:textId="77777777" w:rsidR="00096BB1" w:rsidRPr="000112AE" w:rsidRDefault="00096BB1" w:rsidP="001D143D">
            <w:pPr>
              <w:pStyle w:val="1fe"/>
            </w:pPr>
            <w:r w:rsidRPr="000112AE">
              <w:t>1</w:t>
            </w:r>
          </w:p>
        </w:tc>
      </w:tr>
      <w:tr w:rsidR="00096BB1" w:rsidRPr="000112AE" w14:paraId="107E81FB"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6D02DF8C"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2246EBEE"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5D5DCDC" w14:textId="77777777" w:rsidR="00096BB1" w:rsidRPr="000112AE" w:rsidRDefault="00096BB1" w:rsidP="001D143D">
            <w:pPr>
              <w:pStyle w:val="1fe"/>
            </w:pPr>
            <w:r w:rsidRPr="000112AE">
              <w:t>重型防化服</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8869DC4" w14:textId="77777777" w:rsidR="00096BB1" w:rsidRPr="000112AE" w:rsidRDefault="00096BB1" w:rsidP="001D143D">
            <w:pPr>
              <w:pStyle w:val="1fe"/>
            </w:pPr>
            <w:r w:rsidRPr="000112AE">
              <w:t>HG-FH-3NL</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F5F4ABB"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5C2E2AB" w14:textId="77777777" w:rsidR="00096BB1" w:rsidRPr="000112AE" w:rsidRDefault="00096BB1" w:rsidP="001D143D">
            <w:pPr>
              <w:pStyle w:val="1fe"/>
            </w:pPr>
            <w:r w:rsidRPr="000112AE">
              <w:t>1</w:t>
            </w:r>
          </w:p>
        </w:tc>
      </w:tr>
      <w:tr w:rsidR="00096BB1" w:rsidRPr="000112AE" w14:paraId="348F86EF"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604D3513"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0CFA1144"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0751EBD" w14:textId="77777777" w:rsidR="00096BB1" w:rsidRPr="000112AE" w:rsidRDefault="00096BB1" w:rsidP="001D143D">
            <w:pPr>
              <w:pStyle w:val="1fe"/>
            </w:pPr>
            <w:r w:rsidRPr="000112AE">
              <w:t>正压式空气呼吸器</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8292BF9" w14:textId="77777777" w:rsidR="00096BB1" w:rsidRPr="000112AE" w:rsidRDefault="00096BB1" w:rsidP="001D143D">
            <w:pPr>
              <w:pStyle w:val="1fe"/>
            </w:pPr>
            <w:r w:rsidRPr="000112AE">
              <w:t>RHZKF6.8/30</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E88DE47"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23C41612" w14:textId="77777777" w:rsidR="00096BB1" w:rsidRPr="000112AE" w:rsidRDefault="00096BB1" w:rsidP="001D143D">
            <w:pPr>
              <w:pStyle w:val="1fe"/>
            </w:pPr>
            <w:r w:rsidRPr="000112AE">
              <w:t>2</w:t>
            </w:r>
          </w:p>
        </w:tc>
      </w:tr>
      <w:tr w:rsidR="00096BB1" w:rsidRPr="000112AE" w14:paraId="2E27CB39"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13842DD"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6669C910"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3534E2C" w14:textId="77777777" w:rsidR="00096BB1" w:rsidRPr="000112AE" w:rsidRDefault="00096BB1" w:rsidP="001D143D">
            <w:pPr>
              <w:pStyle w:val="1fe"/>
            </w:pPr>
            <w:r w:rsidRPr="000112AE">
              <w:t>隔热防护服</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DEAA762" w14:textId="77777777" w:rsidR="00096BB1" w:rsidRPr="000112AE" w:rsidRDefault="00096BB1" w:rsidP="001D143D">
            <w:pPr>
              <w:pStyle w:val="1fe"/>
            </w:pPr>
            <w:r w:rsidRPr="000112AE">
              <w:t>LWS-001-A</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E241354"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90634E3" w14:textId="77777777" w:rsidR="00096BB1" w:rsidRPr="000112AE" w:rsidRDefault="00096BB1" w:rsidP="001D143D">
            <w:pPr>
              <w:pStyle w:val="1fe"/>
            </w:pPr>
            <w:r w:rsidRPr="000112AE">
              <w:t>2</w:t>
            </w:r>
          </w:p>
        </w:tc>
      </w:tr>
      <w:tr w:rsidR="00096BB1" w:rsidRPr="000112AE" w14:paraId="717291A7"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47AC0C9E"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2E6CEB1B"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3843F41" w14:textId="77777777" w:rsidR="00096BB1" w:rsidRPr="000112AE" w:rsidRDefault="00096BB1" w:rsidP="001D143D">
            <w:pPr>
              <w:pStyle w:val="1fe"/>
            </w:pPr>
            <w:r w:rsidRPr="000112AE">
              <w:t>消防水带</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37B6F4A"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1693915" w14:textId="77777777" w:rsidR="00096BB1" w:rsidRPr="000112AE" w:rsidRDefault="00096BB1" w:rsidP="001D143D">
            <w:pPr>
              <w:pStyle w:val="1fe"/>
            </w:pPr>
            <w:r w:rsidRPr="000112AE">
              <w:t>卷</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4CBFB43E" w14:textId="77777777" w:rsidR="00096BB1" w:rsidRPr="000112AE" w:rsidRDefault="00096BB1" w:rsidP="001D143D">
            <w:pPr>
              <w:pStyle w:val="1fe"/>
            </w:pPr>
            <w:r w:rsidRPr="000112AE">
              <w:t>2</w:t>
            </w:r>
          </w:p>
        </w:tc>
      </w:tr>
      <w:tr w:rsidR="00096BB1" w:rsidRPr="000112AE" w14:paraId="06E6F8B9"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34A996B" w14:textId="77777777" w:rsidR="00096BB1" w:rsidRPr="000112AE" w:rsidRDefault="00096BB1" w:rsidP="001D143D">
            <w:pPr>
              <w:pStyle w:val="1fe"/>
            </w:pPr>
          </w:p>
        </w:tc>
        <w:tc>
          <w:tcPr>
            <w:tcW w:w="0" w:type="auto"/>
            <w:vMerge/>
            <w:tcBorders>
              <w:left w:val="single" w:sz="6" w:space="0" w:color="000000"/>
              <w:bottom w:val="single" w:sz="6" w:space="0" w:color="000000"/>
              <w:right w:val="single" w:sz="6" w:space="0" w:color="000000"/>
            </w:tcBorders>
            <w:vAlign w:val="center"/>
          </w:tcPr>
          <w:p w14:paraId="6FEC917C"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196264D" w14:textId="77777777" w:rsidR="00096BB1" w:rsidRPr="000112AE" w:rsidRDefault="00096BB1" w:rsidP="001D143D">
            <w:pPr>
              <w:pStyle w:val="1fe"/>
            </w:pPr>
            <w:r w:rsidRPr="000112AE">
              <w:t>开花枪头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848334F"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4E547A5"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4AFA7F00" w14:textId="77777777" w:rsidR="00096BB1" w:rsidRPr="000112AE" w:rsidRDefault="00096BB1" w:rsidP="001D143D">
            <w:pPr>
              <w:pStyle w:val="1fe"/>
            </w:pPr>
            <w:r w:rsidRPr="000112AE">
              <w:t>1</w:t>
            </w:r>
          </w:p>
        </w:tc>
      </w:tr>
      <w:tr w:rsidR="00096BB1" w:rsidRPr="000112AE" w14:paraId="70576D79" w14:textId="77777777" w:rsidTr="00EE6639">
        <w:trPr>
          <w:jc w:val="center"/>
        </w:trPr>
        <w:tc>
          <w:tcPr>
            <w:tcW w:w="382" w:type="pct"/>
            <w:vMerge w:val="restart"/>
            <w:tcBorders>
              <w:left w:val="nil"/>
              <w:right w:val="single" w:sz="6" w:space="0" w:color="000000"/>
            </w:tcBorders>
            <w:tcMar>
              <w:top w:w="15" w:type="dxa"/>
              <w:left w:w="15" w:type="dxa"/>
              <w:bottom w:w="0" w:type="dxa"/>
              <w:right w:w="15" w:type="dxa"/>
            </w:tcMar>
            <w:vAlign w:val="center"/>
          </w:tcPr>
          <w:p w14:paraId="65E07CE3" w14:textId="77777777" w:rsidR="00096BB1" w:rsidRPr="000112AE" w:rsidRDefault="00096BB1" w:rsidP="001D143D">
            <w:pPr>
              <w:pStyle w:val="1fe"/>
            </w:pPr>
            <w:r w:rsidRPr="000112AE">
              <w:t>8</w:t>
            </w:r>
          </w:p>
        </w:tc>
        <w:tc>
          <w:tcPr>
            <w:tcW w:w="0" w:type="auto"/>
            <w:vMerge w:val="restart"/>
            <w:tcBorders>
              <w:top w:val="single" w:sz="6" w:space="0" w:color="000000"/>
              <w:left w:val="single" w:sz="6" w:space="0" w:color="000000"/>
              <w:right w:val="single" w:sz="6" w:space="0" w:color="000000"/>
            </w:tcBorders>
            <w:vAlign w:val="center"/>
          </w:tcPr>
          <w:p w14:paraId="70240CB1" w14:textId="77777777" w:rsidR="00096BB1" w:rsidRPr="000112AE" w:rsidRDefault="00096BB1" w:rsidP="001D143D">
            <w:pPr>
              <w:pStyle w:val="1fe"/>
            </w:pPr>
            <w:r w:rsidRPr="000112AE">
              <w:t>液氯站东</w:t>
            </w: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207E8A6" w14:textId="77777777" w:rsidR="00096BB1" w:rsidRPr="000112AE" w:rsidRDefault="00096BB1" w:rsidP="001D143D">
            <w:pPr>
              <w:pStyle w:val="1fe"/>
            </w:pPr>
            <w:r w:rsidRPr="000112AE">
              <w:t>正压式空气呼吸器</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474F601" w14:textId="77777777" w:rsidR="00096BB1" w:rsidRPr="000112AE" w:rsidRDefault="00096BB1" w:rsidP="001D143D">
            <w:pPr>
              <w:pStyle w:val="1fe"/>
            </w:pPr>
            <w:r w:rsidRPr="000112AE">
              <w:t>RHZKF6.8/30</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60E6C10"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2548AA3" w14:textId="77777777" w:rsidR="00096BB1" w:rsidRPr="000112AE" w:rsidRDefault="00096BB1" w:rsidP="001D143D">
            <w:pPr>
              <w:pStyle w:val="1fe"/>
            </w:pPr>
          </w:p>
        </w:tc>
      </w:tr>
      <w:tr w:rsidR="00096BB1" w:rsidRPr="000112AE" w14:paraId="648FFAAA"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650FA820"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24B1C67E"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31894B5" w14:textId="77777777" w:rsidR="00096BB1" w:rsidRPr="000112AE" w:rsidRDefault="00096BB1" w:rsidP="001D143D">
            <w:pPr>
              <w:pStyle w:val="1fe"/>
            </w:pPr>
            <w:r w:rsidRPr="000112AE">
              <w:t>轻型防化服</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10DC1C9" w14:textId="77777777" w:rsidR="00096BB1" w:rsidRPr="000112AE" w:rsidRDefault="00096BB1" w:rsidP="001D143D">
            <w:pPr>
              <w:pStyle w:val="1fe"/>
            </w:pPr>
            <w:r w:rsidRPr="000112AE">
              <w:t>HG-3WP</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7D03AA6"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4A66CB3F" w14:textId="77777777" w:rsidR="00096BB1" w:rsidRPr="000112AE" w:rsidRDefault="00096BB1" w:rsidP="001D143D">
            <w:pPr>
              <w:pStyle w:val="1fe"/>
            </w:pPr>
          </w:p>
        </w:tc>
      </w:tr>
      <w:tr w:rsidR="00096BB1" w:rsidRPr="000112AE" w14:paraId="27401222"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290303E"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70975DE3"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9F9C37A" w14:textId="77777777" w:rsidR="00096BB1" w:rsidRPr="000112AE" w:rsidRDefault="00096BB1" w:rsidP="001D143D">
            <w:pPr>
              <w:pStyle w:val="1fe"/>
            </w:pPr>
            <w:r w:rsidRPr="000112AE">
              <w:t>重型防化服</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DCD1361" w14:textId="77777777" w:rsidR="00096BB1" w:rsidRPr="000112AE" w:rsidRDefault="00096BB1" w:rsidP="001D143D">
            <w:pPr>
              <w:pStyle w:val="1fe"/>
            </w:pPr>
            <w:r w:rsidRPr="000112AE">
              <w:t>HG-FH-3NL</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F6D7E61"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69618BE" w14:textId="77777777" w:rsidR="00096BB1" w:rsidRPr="000112AE" w:rsidRDefault="00096BB1" w:rsidP="001D143D">
            <w:pPr>
              <w:pStyle w:val="1fe"/>
            </w:pPr>
          </w:p>
        </w:tc>
      </w:tr>
      <w:tr w:rsidR="00096BB1" w:rsidRPr="000112AE" w14:paraId="19FEA9F3"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60046569"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23B35CCA"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2FB7D96" w14:textId="77777777" w:rsidR="00096BB1" w:rsidRPr="000112AE" w:rsidRDefault="00096BB1" w:rsidP="001D143D">
            <w:pPr>
              <w:pStyle w:val="1fe"/>
            </w:pPr>
            <w:r w:rsidRPr="000112AE">
              <w:t>雨</w:t>
            </w:r>
            <w:r w:rsidRPr="000112AE">
              <w:t xml:space="preserve">  </w:t>
            </w:r>
            <w:r w:rsidRPr="000112AE">
              <w:t>衣</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50DB2EA" w14:textId="77777777" w:rsidR="00096BB1" w:rsidRPr="000112AE" w:rsidRDefault="00096BB1" w:rsidP="001D143D">
            <w:pPr>
              <w:pStyle w:val="1fe"/>
            </w:pPr>
            <w:r w:rsidRPr="000112AE">
              <w:t>N211-2A</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995A987"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D9576E2" w14:textId="77777777" w:rsidR="00096BB1" w:rsidRPr="000112AE" w:rsidRDefault="00096BB1" w:rsidP="001D143D">
            <w:pPr>
              <w:pStyle w:val="1fe"/>
            </w:pPr>
          </w:p>
        </w:tc>
      </w:tr>
      <w:tr w:rsidR="00096BB1" w:rsidRPr="000112AE" w14:paraId="5D1AB3F4"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9CA8DD7"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4AB064A5"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C11EB3A" w14:textId="77777777" w:rsidR="00096BB1" w:rsidRPr="000112AE" w:rsidRDefault="00096BB1" w:rsidP="001D143D">
            <w:pPr>
              <w:pStyle w:val="1fe"/>
            </w:pPr>
            <w:r w:rsidRPr="000112AE">
              <w:t>滤毒罐</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679EF62" w14:textId="77777777" w:rsidR="00096BB1" w:rsidRPr="000112AE" w:rsidRDefault="00096BB1" w:rsidP="001D143D">
            <w:pPr>
              <w:pStyle w:val="1fe"/>
            </w:pPr>
            <w:r w:rsidRPr="000112AE">
              <w:t>3#</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EE137E1"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71296BD5" w14:textId="77777777" w:rsidR="00096BB1" w:rsidRPr="000112AE" w:rsidRDefault="00096BB1" w:rsidP="001D143D">
            <w:pPr>
              <w:pStyle w:val="1fe"/>
            </w:pPr>
          </w:p>
        </w:tc>
      </w:tr>
      <w:tr w:rsidR="00096BB1" w:rsidRPr="000112AE" w14:paraId="57BD8801"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64766EEE"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2E8A91C1"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506652B" w14:textId="77777777" w:rsidR="00096BB1" w:rsidRPr="000112AE" w:rsidRDefault="00096BB1" w:rsidP="001D143D">
            <w:pPr>
              <w:pStyle w:val="1fe"/>
            </w:pPr>
            <w:r w:rsidRPr="000112AE">
              <w:t>防酸碱手套</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163E41C" w14:textId="77777777" w:rsidR="00096BB1" w:rsidRPr="000112AE" w:rsidRDefault="00096BB1" w:rsidP="001D143D">
            <w:pPr>
              <w:pStyle w:val="1fe"/>
            </w:pPr>
            <w:r w:rsidRPr="000112AE">
              <w:t>028</w:t>
            </w:r>
            <w:r w:rsidRPr="000112AE">
              <w:t>浸塑手套</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032D691"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95E750F" w14:textId="77777777" w:rsidR="00096BB1" w:rsidRPr="000112AE" w:rsidRDefault="00096BB1" w:rsidP="001D143D">
            <w:pPr>
              <w:pStyle w:val="1fe"/>
            </w:pPr>
          </w:p>
        </w:tc>
      </w:tr>
      <w:tr w:rsidR="00096BB1" w:rsidRPr="000112AE" w14:paraId="0329DA51"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1D177A1D"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28B465A8"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BAC9D92" w14:textId="77777777" w:rsidR="00096BB1" w:rsidRPr="000112AE" w:rsidRDefault="00096BB1" w:rsidP="001D143D">
            <w:pPr>
              <w:pStyle w:val="1fe"/>
            </w:pPr>
            <w:r w:rsidRPr="000112AE">
              <w:t>防毒口罩</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825C514" w14:textId="77777777" w:rsidR="00096BB1" w:rsidRPr="000112AE" w:rsidRDefault="00096BB1" w:rsidP="001D143D">
            <w:pPr>
              <w:pStyle w:val="1fe"/>
            </w:pPr>
            <w:r w:rsidRPr="000112AE">
              <w:t>2596</w:t>
            </w:r>
            <w:r w:rsidRPr="000112AE">
              <w:t>经济型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C065E56"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B5E13CA" w14:textId="77777777" w:rsidR="00096BB1" w:rsidRPr="000112AE" w:rsidRDefault="00096BB1" w:rsidP="001D143D">
            <w:pPr>
              <w:pStyle w:val="1fe"/>
            </w:pPr>
          </w:p>
        </w:tc>
      </w:tr>
      <w:tr w:rsidR="00096BB1" w:rsidRPr="000112AE" w14:paraId="72CEB86C"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7A91629" w14:textId="77777777" w:rsidR="00096BB1" w:rsidRPr="000112AE" w:rsidRDefault="00096BB1" w:rsidP="001D143D">
            <w:pPr>
              <w:pStyle w:val="1fe"/>
            </w:pPr>
          </w:p>
        </w:tc>
        <w:tc>
          <w:tcPr>
            <w:tcW w:w="0" w:type="auto"/>
            <w:vMerge/>
            <w:tcBorders>
              <w:left w:val="single" w:sz="6" w:space="0" w:color="000000"/>
              <w:bottom w:val="single" w:sz="6" w:space="0" w:color="000000"/>
              <w:right w:val="single" w:sz="6" w:space="0" w:color="000000"/>
            </w:tcBorders>
            <w:vAlign w:val="center"/>
          </w:tcPr>
          <w:p w14:paraId="2CC420B4"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B2762E4" w14:textId="77777777" w:rsidR="00096BB1" w:rsidRPr="000112AE" w:rsidRDefault="00096BB1" w:rsidP="001D143D">
            <w:pPr>
              <w:pStyle w:val="1fe"/>
            </w:pPr>
            <w:r w:rsidRPr="000112AE">
              <w:t>防毒面具</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109CC4D" w14:textId="77777777" w:rsidR="00096BB1" w:rsidRPr="000112AE" w:rsidRDefault="00096BB1" w:rsidP="001D143D">
            <w:pPr>
              <w:pStyle w:val="1fe"/>
            </w:pPr>
            <w:r w:rsidRPr="000112AE">
              <w:t>TF1-A</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FEF6908"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7E9D478C" w14:textId="77777777" w:rsidR="00096BB1" w:rsidRPr="000112AE" w:rsidRDefault="00096BB1" w:rsidP="001D143D">
            <w:pPr>
              <w:pStyle w:val="1fe"/>
            </w:pPr>
          </w:p>
        </w:tc>
      </w:tr>
      <w:tr w:rsidR="00096BB1" w:rsidRPr="000112AE" w14:paraId="18FC4725" w14:textId="77777777" w:rsidTr="00EE6639">
        <w:trPr>
          <w:jc w:val="center"/>
        </w:trPr>
        <w:tc>
          <w:tcPr>
            <w:tcW w:w="382" w:type="pct"/>
            <w:vMerge w:val="restart"/>
            <w:tcBorders>
              <w:left w:val="nil"/>
              <w:right w:val="single" w:sz="6" w:space="0" w:color="000000"/>
            </w:tcBorders>
            <w:tcMar>
              <w:top w:w="15" w:type="dxa"/>
              <w:left w:w="15" w:type="dxa"/>
              <w:bottom w:w="0" w:type="dxa"/>
              <w:right w:w="15" w:type="dxa"/>
            </w:tcMar>
            <w:vAlign w:val="center"/>
          </w:tcPr>
          <w:p w14:paraId="7F85FD18" w14:textId="77777777" w:rsidR="00096BB1" w:rsidRPr="000112AE" w:rsidRDefault="00096BB1" w:rsidP="001D143D">
            <w:pPr>
              <w:pStyle w:val="1fe"/>
            </w:pPr>
            <w:r w:rsidRPr="000112AE">
              <w:t>9</w:t>
            </w:r>
          </w:p>
        </w:tc>
        <w:tc>
          <w:tcPr>
            <w:tcW w:w="0" w:type="auto"/>
            <w:vMerge w:val="restart"/>
            <w:tcBorders>
              <w:top w:val="single" w:sz="6" w:space="0" w:color="000000"/>
              <w:left w:val="single" w:sz="6" w:space="0" w:color="000000"/>
              <w:right w:val="single" w:sz="6" w:space="0" w:color="000000"/>
            </w:tcBorders>
            <w:vAlign w:val="center"/>
          </w:tcPr>
          <w:p w14:paraId="524B7748" w14:textId="77777777" w:rsidR="00096BB1" w:rsidRPr="000112AE" w:rsidRDefault="00096BB1" w:rsidP="001D143D">
            <w:pPr>
              <w:pStyle w:val="1fe"/>
            </w:pPr>
            <w:r w:rsidRPr="000112AE">
              <w:t>液氯站西</w:t>
            </w: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42BDED9" w14:textId="77777777" w:rsidR="00096BB1" w:rsidRPr="000112AE" w:rsidRDefault="00096BB1" w:rsidP="001D143D">
            <w:pPr>
              <w:pStyle w:val="1fe"/>
            </w:pPr>
            <w:r w:rsidRPr="000112AE">
              <w:t>正压式空气呼吸器</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210EE92" w14:textId="77777777" w:rsidR="00096BB1" w:rsidRPr="000112AE" w:rsidRDefault="00096BB1" w:rsidP="001D143D">
            <w:pPr>
              <w:pStyle w:val="1fe"/>
            </w:pPr>
            <w:r w:rsidRPr="000112AE">
              <w:t>RHZKF 6.8/30</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E9D124F"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5AD42E2C" w14:textId="77777777" w:rsidR="00096BB1" w:rsidRPr="000112AE" w:rsidRDefault="00096BB1" w:rsidP="001D143D">
            <w:pPr>
              <w:pStyle w:val="1fe"/>
            </w:pPr>
          </w:p>
        </w:tc>
      </w:tr>
      <w:tr w:rsidR="00096BB1" w:rsidRPr="000112AE" w14:paraId="3FA6E57F"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21422545"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019C7ED8"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BBACF7A" w14:textId="77777777" w:rsidR="00096BB1" w:rsidRPr="000112AE" w:rsidRDefault="00096BB1" w:rsidP="001D143D">
            <w:pPr>
              <w:pStyle w:val="1fe"/>
            </w:pPr>
            <w:r w:rsidRPr="000112AE">
              <w:t>重型防化服</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8B65F33" w14:textId="77777777" w:rsidR="00096BB1" w:rsidRPr="000112AE" w:rsidRDefault="00096BB1" w:rsidP="001D143D">
            <w:pPr>
              <w:pStyle w:val="1fe"/>
            </w:pPr>
            <w:r w:rsidRPr="000112AE">
              <w:t>HG-FH-3NL</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76F11DB"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4B0CA871" w14:textId="77777777" w:rsidR="00096BB1" w:rsidRPr="000112AE" w:rsidRDefault="00096BB1" w:rsidP="001D143D">
            <w:pPr>
              <w:pStyle w:val="1fe"/>
            </w:pPr>
          </w:p>
        </w:tc>
      </w:tr>
      <w:tr w:rsidR="00096BB1" w:rsidRPr="000112AE" w14:paraId="1D885D10"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0BF08F1"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3BC6A3D3"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E8797D1" w14:textId="77777777" w:rsidR="00096BB1" w:rsidRPr="000112AE" w:rsidRDefault="00096BB1" w:rsidP="001D143D">
            <w:pPr>
              <w:pStyle w:val="1fe"/>
            </w:pPr>
            <w:r w:rsidRPr="000112AE">
              <w:t>雨</w:t>
            </w:r>
            <w:r w:rsidRPr="000112AE">
              <w:t xml:space="preserve">  </w:t>
            </w:r>
            <w:r w:rsidRPr="000112AE">
              <w:t>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2D7FAC7" w14:textId="77777777" w:rsidR="00096BB1" w:rsidRPr="000112AE" w:rsidRDefault="00096BB1" w:rsidP="001D143D">
            <w:pPr>
              <w:pStyle w:val="1fe"/>
            </w:pPr>
            <w:r w:rsidRPr="000112AE">
              <w:t>PVC</w:t>
            </w:r>
            <w:r w:rsidRPr="000112AE">
              <w:t>防滑耐磨型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2BC7390"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42AA6242" w14:textId="77777777" w:rsidR="00096BB1" w:rsidRPr="000112AE" w:rsidRDefault="00096BB1" w:rsidP="001D143D">
            <w:pPr>
              <w:pStyle w:val="1fe"/>
            </w:pPr>
          </w:p>
        </w:tc>
      </w:tr>
      <w:tr w:rsidR="00096BB1" w:rsidRPr="000112AE" w14:paraId="4B0D41DF"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1366F58C"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6FE6C151"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29328E1" w14:textId="77777777" w:rsidR="00096BB1" w:rsidRPr="000112AE" w:rsidRDefault="00096BB1" w:rsidP="001D143D">
            <w:pPr>
              <w:pStyle w:val="1fe"/>
            </w:pPr>
            <w:r w:rsidRPr="000112AE">
              <w:t>消防水带</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293FB4E"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21CC8B0" w14:textId="77777777" w:rsidR="00096BB1" w:rsidRPr="000112AE" w:rsidRDefault="00096BB1" w:rsidP="001D143D">
            <w:pPr>
              <w:pStyle w:val="1fe"/>
            </w:pPr>
            <w:r w:rsidRPr="000112AE">
              <w:t>盘</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054BE142" w14:textId="77777777" w:rsidR="00096BB1" w:rsidRPr="000112AE" w:rsidRDefault="00096BB1" w:rsidP="001D143D">
            <w:pPr>
              <w:pStyle w:val="1fe"/>
            </w:pPr>
          </w:p>
        </w:tc>
      </w:tr>
      <w:tr w:rsidR="00096BB1" w:rsidRPr="000112AE" w14:paraId="35EE21BC"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6A4D7E2"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0CFAEB12"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118CF95" w14:textId="77777777" w:rsidR="00096BB1" w:rsidRPr="000112AE" w:rsidRDefault="00096BB1" w:rsidP="001D143D">
            <w:pPr>
              <w:pStyle w:val="1fe"/>
            </w:pPr>
            <w:r w:rsidRPr="000112AE">
              <w:t>消防扳手</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FE049E3" w14:textId="77777777" w:rsidR="00096BB1" w:rsidRPr="000112AE" w:rsidRDefault="00096BB1" w:rsidP="001D143D">
            <w:pPr>
              <w:pStyle w:val="1fe"/>
            </w:pP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A7F8399"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8E8616A" w14:textId="77777777" w:rsidR="00096BB1" w:rsidRPr="000112AE" w:rsidRDefault="00096BB1" w:rsidP="001D143D">
            <w:pPr>
              <w:pStyle w:val="1fe"/>
            </w:pPr>
          </w:p>
        </w:tc>
      </w:tr>
      <w:tr w:rsidR="00096BB1" w:rsidRPr="000112AE" w14:paraId="0A76020B"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B90F74D"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536BFBD2"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0A87FA0" w14:textId="77777777" w:rsidR="00096BB1" w:rsidRPr="000112AE" w:rsidRDefault="00096BB1" w:rsidP="001D143D">
            <w:pPr>
              <w:pStyle w:val="1fe"/>
            </w:pPr>
            <w:r w:rsidRPr="000112AE">
              <w:t>雨</w:t>
            </w:r>
            <w:r w:rsidRPr="000112AE">
              <w:t xml:space="preserve">  </w:t>
            </w:r>
            <w:r w:rsidRPr="000112AE">
              <w:t>衣</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B352340" w14:textId="77777777" w:rsidR="00096BB1" w:rsidRPr="000112AE" w:rsidRDefault="00096BB1" w:rsidP="001D143D">
            <w:pPr>
              <w:pStyle w:val="1fe"/>
            </w:pPr>
            <w:r w:rsidRPr="000112AE">
              <w:t>N211-2A</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0960720"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69C04EE" w14:textId="77777777" w:rsidR="00096BB1" w:rsidRPr="000112AE" w:rsidRDefault="00096BB1" w:rsidP="001D143D">
            <w:pPr>
              <w:pStyle w:val="1fe"/>
            </w:pPr>
          </w:p>
        </w:tc>
      </w:tr>
      <w:tr w:rsidR="00096BB1" w:rsidRPr="000112AE" w14:paraId="3D53F618"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6C3922D4"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66FA201D"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4AEF78A" w14:textId="77777777" w:rsidR="00096BB1" w:rsidRPr="000112AE" w:rsidRDefault="00096BB1" w:rsidP="001D143D">
            <w:pPr>
              <w:pStyle w:val="1fe"/>
            </w:pPr>
            <w:r w:rsidRPr="000112AE">
              <w:t>防毒面具</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75B3E66" w14:textId="77777777" w:rsidR="00096BB1" w:rsidRPr="000112AE" w:rsidRDefault="00096BB1" w:rsidP="001D143D">
            <w:pPr>
              <w:pStyle w:val="1fe"/>
            </w:pPr>
            <w:r w:rsidRPr="000112AE">
              <w:t>TF1-A</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275C405"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AEDBC0C" w14:textId="77777777" w:rsidR="00096BB1" w:rsidRPr="000112AE" w:rsidRDefault="00096BB1" w:rsidP="001D143D">
            <w:pPr>
              <w:pStyle w:val="1fe"/>
            </w:pPr>
          </w:p>
        </w:tc>
      </w:tr>
      <w:tr w:rsidR="00096BB1" w:rsidRPr="000112AE" w14:paraId="4857889E"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914D98C" w14:textId="77777777" w:rsidR="00096BB1" w:rsidRPr="000112AE" w:rsidRDefault="00096BB1" w:rsidP="001D143D">
            <w:pPr>
              <w:pStyle w:val="1fe"/>
            </w:pPr>
          </w:p>
        </w:tc>
        <w:tc>
          <w:tcPr>
            <w:tcW w:w="921" w:type="pct"/>
            <w:vMerge/>
            <w:tcBorders>
              <w:left w:val="single" w:sz="6" w:space="0" w:color="000000"/>
              <w:right w:val="single" w:sz="6" w:space="0" w:color="000000"/>
            </w:tcBorders>
            <w:tcMar>
              <w:top w:w="15" w:type="dxa"/>
              <w:left w:w="15" w:type="dxa"/>
              <w:bottom w:w="0" w:type="dxa"/>
              <w:right w:w="15" w:type="dxa"/>
            </w:tcMar>
            <w:vAlign w:val="center"/>
          </w:tcPr>
          <w:p w14:paraId="0FEAC01B"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BD88308" w14:textId="77777777" w:rsidR="00096BB1" w:rsidRPr="000112AE" w:rsidRDefault="00096BB1" w:rsidP="001D143D">
            <w:pPr>
              <w:pStyle w:val="1fe"/>
            </w:pPr>
            <w:r w:rsidRPr="000112AE">
              <w:t>木塞</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C279EB9" w14:textId="77777777" w:rsidR="00096BB1" w:rsidRPr="000112AE" w:rsidRDefault="00096BB1" w:rsidP="001D143D">
            <w:pPr>
              <w:pStyle w:val="1fe"/>
            </w:pP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70110BA"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EEB6A3E" w14:textId="77777777" w:rsidR="00096BB1" w:rsidRPr="000112AE" w:rsidRDefault="00096BB1" w:rsidP="001D143D">
            <w:pPr>
              <w:pStyle w:val="1fe"/>
            </w:pPr>
          </w:p>
        </w:tc>
      </w:tr>
      <w:tr w:rsidR="00096BB1" w:rsidRPr="000112AE" w14:paraId="01A85B91"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6120E2CC"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45A99E4D"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72AC2EC" w14:textId="77777777" w:rsidR="00096BB1" w:rsidRPr="000112AE" w:rsidRDefault="00096BB1" w:rsidP="001D143D">
            <w:pPr>
              <w:pStyle w:val="1fe"/>
            </w:pPr>
            <w:r w:rsidRPr="000112AE">
              <w:t>逃生瓶</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E848E21" w14:textId="77777777" w:rsidR="00096BB1" w:rsidRPr="000112AE" w:rsidRDefault="00096BB1" w:rsidP="001D143D">
            <w:pPr>
              <w:pStyle w:val="1fe"/>
            </w:pPr>
            <w:r w:rsidRPr="000112AE">
              <w:t>投掷型</w:t>
            </w:r>
            <w:r w:rsidRPr="000112AE">
              <w:t>05</w:t>
            </w:r>
            <w:r w:rsidRPr="000112AE">
              <w:t>号</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E4D833F"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EB0DA03" w14:textId="77777777" w:rsidR="00096BB1" w:rsidRPr="000112AE" w:rsidRDefault="00096BB1" w:rsidP="001D143D">
            <w:pPr>
              <w:pStyle w:val="1fe"/>
            </w:pPr>
          </w:p>
        </w:tc>
      </w:tr>
      <w:tr w:rsidR="00096BB1" w:rsidRPr="000112AE" w14:paraId="2578587B"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32CD7F2D"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1094AF5A"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317D20C" w14:textId="77777777" w:rsidR="00096BB1" w:rsidRPr="000112AE" w:rsidRDefault="00096BB1" w:rsidP="001D143D">
            <w:pPr>
              <w:pStyle w:val="1fe"/>
            </w:pPr>
            <w:r w:rsidRPr="000112AE">
              <w:t>滤毒罐</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3E1D6FC" w14:textId="77777777" w:rsidR="00096BB1" w:rsidRPr="000112AE" w:rsidRDefault="00096BB1" w:rsidP="001D143D">
            <w:pPr>
              <w:pStyle w:val="1fe"/>
            </w:pPr>
            <w:r w:rsidRPr="000112AE">
              <w:t>3#</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A0161B7"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220E9BB6" w14:textId="77777777" w:rsidR="00096BB1" w:rsidRPr="000112AE" w:rsidRDefault="00096BB1" w:rsidP="001D143D">
            <w:pPr>
              <w:pStyle w:val="1fe"/>
            </w:pPr>
          </w:p>
        </w:tc>
      </w:tr>
      <w:tr w:rsidR="00096BB1" w:rsidRPr="000112AE" w14:paraId="16A13A02"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14E7257A"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0295750B"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AB7D18E" w14:textId="77777777" w:rsidR="00096BB1" w:rsidRPr="000112AE" w:rsidRDefault="00096BB1" w:rsidP="001D143D">
            <w:pPr>
              <w:pStyle w:val="1fe"/>
            </w:pPr>
            <w:r w:rsidRPr="000112AE">
              <w:t>防酸手套</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8EF1506" w14:textId="77777777" w:rsidR="00096BB1" w:rsidRPr="000112AE" w:rsidRDefault="00096BB1" w:rsidP="001D143D">
            <w:pPr>
              <w:pStyle w:val="1fe"/>
            </w:pPr>
            <w:r w:rsidRPr="000112AE">
              <w:t>028</w:t>
            </w:r>
            <w:r w:rsidRPr="000112AE">
              <w:t>浸塑手套</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70648E4"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57273821" w14:textId="77777777" w:rsidR="00096BB1" w:rsidRPr="000112AE" w:rsidRDefault="00096BB1" w:rsidP="001D143D">
            <w:pPr>
              <w:pStyle w:val="1fe"/>
            </w:pPr>
          </w:p>
        </w:tc>
      </w:tr>
      <w:tr w:rsidR="00096BB1" w:rsidRPr="000112AE" w14:paraId="059CE4EE"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423B2768"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7263A1F6"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3494AC2" w14:textId="77777777" w:rsidR="00096BB1" w:rsidRPr="000112AE" w:rsidRDefault="00096BB1" w:rsidP="001D143D">
            <w:pPr>
              <w:pStyle w:val="1fe"/>
            </w:pPr>
            <w:r w:rsidRPr="000112AE">
              <w:t>防毒口罩</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DC5DFFF" w14:textId="77777777" w:rsidR="00096BB1" w:rsidRPr="000112AE" w:rsidRDefault="00096BB1" w:rsidP="001D143D">
            <w:pPr>
              <w:pStyle w:val="1fe"/>
            </w:pPr>
            <w:r w:rsidRPr="000112AE">
              <w:t>2596</w:t>
            </w:r>
            <w:r w:rsidRPr="000112AE">
              <w:t>经济型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B2F2CA8"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2BD0D58A" w14:textId="77777777" w:rsidR="00096BB1" w:rsidRPr="000112AE" w:rsidRDefault="00096BB1" w:rsidP="001D143D">
            <w:pPr>
              <w:pStyle w:val="1fe"/>
            </w:pPr>
          </w:p>
        </w:tc>
      </w:tr>
      <w:tr w:rsidR="00096BB1" w:rsidRPr="000112AE" w14:paraId="7B2D9998"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6F07311C"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01F3F749"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7626598" w14:textId="77777777" w:rsidR="00096BB1" w:rsidRPr="000112AE" w:rsidRDefault="00096BB1" w:rsidP="001D143D">
            <w:pPr>
              <w:pStyle w:val="1fe"/>
            </w:pPr>
            <w:r w:rsidRPr="000112AE">
              <w:t>消防水枪</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4E022EE"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5A8E377"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B2AFCB6" w14:textId="77777777" w:rsidR="00096BB1" w:rsidRPr="000112AE" w:rsidRDefault="00096BB1" w:rsidP="001D143D">
            <w:pPr>
              <w:pStyle w:val="1fe"/>
            </w:pPr>
          </w:p>
        </w:tc>
      </w:tr>
      <w:tr w:rsidR="00096BB1" w:rsidRPr="000112AE" w14:paraId="24EC1224"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1F6A675D"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500C1A19"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B521D93" w14:textId="77777777" w:rsidR="00096BB1" w:rsidRPr="000112AE" w:rsidRDefault="00096BB1" w:rsidP="001D143D">
            <w:pPr>
              <w:pStyle w:val="1fe"/>
            </w:pPr>
            <w:r w:rsidRPr="000112AE">
              <w:t>雾化枪头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8459135"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FE05B05"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D10B492" w14:textId="77777777" w:rsidR="00096BB1" w:rsidRPr="000112AE" w:rsidRDefault="00096BB1" w:rsidP="001D143D">
            <w:pPr>
              <w:pStyle w:val="1fe"/>
            </w:pPr>
          </w:p>
        </w:tc>
      </w:tr>
      <w:tr w:rsidR="00096BB1" w:rsidRPr="000112AE" w14:paraId="5FED5002"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F80C566"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5A21971F"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5AF5B86" w14:textId="77777777" w:rsidR="00096BB1" w:rsidRPr="000112AE" w:rsidRDefault="00096BB1" w:rsidP="001D143D">
            <w:pPr>
              <w:pStyle w:val="1fe"/>
            </w:pPr>
            <w:r w:rsidRPr="000112AE">
              <w:t>医用雾化器</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35706A9" w14:textId="77777777" w:rsidR="00096BB1" w:rsidRPr="000112AE" w:rsidRDefault="00096BB1" w:rsidP="001D143D">
            <w:pPr>
              <w:pStyle w:val="1fe"/>
            </w:pP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CA75935"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B1641F6" w14:textId="77777777" w:rsidR="00096BB1" w:rsidRPr="000112AE" w:rsidRDefault="00096BB1" w:rsidP="001D143D">
            <w:pPr>
              <w:pStyle w:val="1fe"/>
            </w:pPr>
          </w:p>
        </w:tc>
      </w:tr>
      <w:tr w:rsidR="00096BB1" w:rsidRPr="000112AE" w14:paraId="21769D10"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2E234E2B"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1B7AA19D"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A96BD48" w14:textId="77777777" w:rsidR="00096BB1" w:rsidRPr="000112AE" w:rsidRDefault="00096BB1" w:rsidP="001D143D">
            <w:pPr>
              <w:pStyle w:val="1fe"/>
            </w:pPr>
            <w:r w:rsidRPr="000112AE">
              <w:t>锤子</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3E8444E" w14:textId="77777777" w:rsidR="00096BB1" w:rsidRPr="000112AE" w:rsidRDefault="00096BB1" w:rsidP="001D143D">
            <w:pPr>
              <w:pStyle w:val="1fe"/>
            </w:pP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091334F"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D6A48C5" w14:textId="77777777" w:rsidR="00096BB1" w:rsidRPr="000112AE" w:rsidRDefault="00096BB1" w:rsidP="001D143D">
            <w:pPr>
              <w:pStyle w:val="1fe"/>
            </w:pPr>
          </w:p>
        </w:tc>
      </w:tr>
      <w:tr w:rsidR="00096BB1" w:rsidRPr="000112AE" w14:paraId="45277796"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E742D14"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29F22FEF"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B25AB3B" w14:textId="77777777" w:rsidR="00096BB1" w:rsidRPr="000112AE" w:rsidRDefault="00096BB1" w:rsidP="001D143D">
            <w:pPr>
              <w:pStyle w:val="1fe"/>
            </w:pPr>
            <w:r w:rsidRPr="000112AE">
              <w:t>药品箱</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F26D43E" w14:textId="77777777" w:rsidR="00096BB1" w:rsidRPr="000112AE" w:rsidRDefault="00096BB1" w:rsidP="001D143D">
            <w:pPr>
              <w:pStyle w:val="1fe"/>
            </w:pP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FA93840"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9DFAE1D" w14:textId="77777777" w:rsidR="00096BB1" w:rsidRPr="000112AE" w:rsidRDefault="00096BB1" w:rsidP="001D143D">
            <w:pPr>
              <w:pStyle w:val="1fe"/>
            </w:pPr>
          </w:p>
        </w:tc>
      </w:tr>
      <w:tr w:rsidR="00096BB1" w:rsidRPr="000112AE" w14:paraId="48218C9D" w14:textId="77777777" w:rsidTr="00EE6639">
        <w:trPr>
          <w:jc w:val="center"/>
        </w:trPr>
        <w:tc>
          <w:tcPr>
            <w:tcW w:w="382" w:type="pct"/>
            <w:vMerge/>
            <w:tcBorders>
              <w:left w:val="nil"/>
              <w:bottom w:val="single" w:sz="6" w:space="0" w:color="000000"/>
              <w:right w:val="single" w:sz="6" w:space="0" w:color="000000"/>
            </w:tcBorders>
            <w:tcMar>
              <w:top w:w="15" w:type="dxa"/>
              <w:left w:w="15" w:type="dxa"/>
              <w:bottom w:w="0" w:type="dxa"/>
              <w:right w:w="15" w:type="dxa"/>
            </w:tcMar>
            <w:vAlign w:val="center"/>
          </w:tcPr>
          <w:p w14:paraId="1623824C"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6B4A580D"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E20DEA4" w14:textId="77777777" w:rsidR="00096BB1" w:rsidRPr="000112AE" w:rsidRDefault="00096BB1" w:rsidP="001D143D">
            <w:pPr>
              <w:pStyle w:val="1fe"/>
            </w:pPr>
            <w:r w:rsidRPr="000112AE">
              <w:t>水幕水带</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E09ED0D"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DD803C3" w14:textId="77777777" w:rsidR="00096BB1" w:rsidRPr="000112AE" w:rsidRDefault="00096BB1" w:rsidP="001D143D">
            <w:pPr>
              <w:pStyle w:val="1fe"/>
            </w:pPr>
            <w:r w:rsidRPr="000112AE">
              <w:t>盘</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3150304" w14:textId="77777777" w:rsidR="00096BB1" w:rsidRPr="000112AE" w:rsidRDefault="00096BB1" w:rsidP="001D143D">
            <w:pPr>
              <w:pStyle w:val="1fe"/>
            </w:pPr>
          </w:p>
        </w:tc>
      </w:tr>
      <w:tr w:rsidR="00096BB1" w:rsidRPr="000112AE" w14:paraId="5DC39B2C" w14:textId="77777777" w:rsidTr="00EE6639">
        <w:trPr>
          <w:jc w:val="center"/>
        </w:trPr>
        <w:tc>
          <w:tcPr>
            <w:tcW w:w="382" w:type="pct"/>
            <w:vMerge w:val="restart"/>
            <w:tcBorders>
              <w:top w:val="single" w:sz="6" w:space="0" w:color="000000"/>
              <w:left w:val="nil"/>
              <w:right w:val="single" w:sz="6" w:space="0" w:color="000000"/>
            </w:tcBorders>
            <w:tcMar>
              <w:top w:w="15" w:type="dxa"/>
              <w:left w:w="15" w:type="dxa"/>
              <w:bottom w:w="0" w:type="dxa"/>
              <w:right w:w="15" w:type="dxa"/>
            </w:tcMar>
            <w:vAlign w:val="center"/>
          </w:tcPr>
          <w:p w14:paraId="4A1C4CE9" w14:textId="77777777" w:rsidR="00096BB1" w:rsidRPr="000112AE" w:rsidRDefault="00096BB1" w:rsidP="001D143D">
            <w:pPr>
              <w:pStyle w:val="1fe"/>
            </w:pPr>
            <w:r w:rsidRPr="000112AE">
              <w:t>10</w:t>
            </w:r>
          </w:p>
        </w:tc>
        <w:tc>
          <w:tcPr>
            <w:tcW w:w="0" w:type="auto"/>
            <w:vMerge w:val="restart"/>
            <w:tcBorders>
              <w:left w:val="single" w:sz="6" w:space="0" w:color="000000"/>
              <w:right w:val="single" w:sz="6" w:space="0" w:color="000000"/>
            </w:tcBorders>
            <w:vAlign w:val="center"/>
          </w:tcPr>
          <w:p w14:paraId="3ABF535F" w14:textId="77777777" w:rsidR="00096BB1" w:rsidRPr="000112AE" w:rsidRDefault="00096BB1" w:rsidP="001D143D">
            <w:pPr>
              <w:pStyle w:val="1fe"/>
            </w:pPr>
            <w:r w:rsidRPr="000112AE">
              <w:t>液氯站</w:t>
            </w:r>
            <w:r w:rsidRPr="000112AE">
              <w:t>DCS</w:t>
            </w: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8EE3D59" w14:textId="77777777" w:rsidR="00096BB1" w:rsidRPr="000112AE" w:rsidRDefault="00096BB1" w:rsidP="001D143D">
            <w:pPr>
              <w:pStyle w:val="1fe"/>
            </w:pPr>
            <w:r w:rsidRPr="000112AE">
              <w:t>正压式空气呼吸器</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6B4775E" w14:textId="77777777" w:rsidR="00096BB1" w:rsidRPr="000112AE" w:rsidRDefault="00096BB1" w:rsidP="001D143D">
            <w:pPr>
              <w:pStyle w:val="1fe"/>
            </w:pPr>
            <w:r w:rsidRPr="000112AE">
              <w:t>RHZKF6.8/30</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4542A8A"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7BF0BE5B" w14:textId="77777777" w:rsidR="00096BB1" w:rsidRPr="000112AE" w:rsidRDefault="00096BB1" w:rsidP="001D143D">
            <w:pPr>
              <w:pStyle w:val="1fe"/>
            </w:pPr>
          </w:p>
        </w:tc>
      </w:tr>
      <w:tr w:rsidR="00096BB1" w:rsidRPr="000112AE" w14:paraId="244A7F84"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3424D967"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04B505E9"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FB065AE" w14:textId="77777777" w:rsidR="00096BB1" w:rsidRPr="000112AE" w:rsidRDefault="00096BB1" w:rsidP="001D143D">
            <w:pPr>
              <w:pStyle w:val="1fe"/>
            </w:pPr>
            <w:r w:rsidRPr="000112AE">
              <w:t>轻型防化服</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D399A3B" w14:textId="77777777" w:rsidR="00096BB1" w:rsidRPr="000112AE" w:rsidRDefault="00096BB1" w:rsidP="001D143D">
            <w:pPr>
              <w:pStyle w:val="1fe"/>
            </w:pPr>
            <w:r w:rsidRPr="000112AE">
              <w:t>HG-3WP</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5DE90FD"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066D25A9" w14:textId="77777777" w:rsidR="00096BB1" w:rsidRPr="000112AE" w:rsidRDefault="00096BB1" w:rsidP="001D143D">
            <w:pPr>
              <w:pStyle w:val="1fe"/>
            </w:pPr>
          </w:p>
        </w:tc>
      </w:tr>
      <w:tr w:rsidR="00096BB1" w:rsidRPr="000112AE" w14:paraId="5DC8B9DB"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90AAA7E"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093B7ED1"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A7CBFA3" w14:textId="77777777" w:rsidR="00096BB1" w:rsidRPr="000112AE" w:rsidRDefault="00096BB1" w:rsidP="001D143D">
            <w:pPr>
              <w:pStyle w:val="1fe"/>
            </w:pPr>
            <w:r w:rsidRPr="000112AE">
              <w:t>雨</w:t>
            </w:r>
            <w:r w:rsidRPr="000112AE">
              <w:t xml:space="preserve">  </w:t>
            </w:r>
            <w:r w:rsidRPr="000112AE">
              <w:t>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ED0B465" w14:textId="77777777" w:rsidR="00096BB1" w:rsidRPr="000112AE" w:rsidRDefault="00096BB1" w:rsidP="001D143D">
            <w:pPr>
              <w:pStyle w:val="1fe"/>
            </w:pPr>
            <w:r w:rsidRPr="000112AE">
              <w:t>PVC</w:t>
            </w:r>
            <w:r w:rsidRPr="000112AE">
              <w:t>防滑耐磨型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7A55AEA"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D9D7CC7" w14:textId="77777777" w:rsidR="00096BB1" w:rsidRPr="000112AE" w:rsidRDefault="00096BB1" w:rsidP="001D143D">
            <w:pPr>
              <w:pStyle w:val="1fe"/>
            </w:pPr>
          </w:p>
        </w:tc>
      </w:tr>
      <w:tr w:rsidR="00096BB1" w:rsidRPr="000112AE" w14:paraId="3DA24F6D"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88EDF0C"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1C0FBD0F"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2D498EE" w14:textId="77777777" w:rsidR="00096BB1" w:rsidRPr="000112AE" w:rsidRDefault="00096BB1" w:rsidP="001D143D">
            <w:pPr>
              <w:pStyle w:val="1fe"/>
            </w:pPr>
            <w:r w:rsidRPr="000112AE">
              <w:t>消防水带</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0FBA9F1"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1B36754" w14:textId="77777777" w:rsidR="00096BB1" w:rsidRPr="000112AE" w:rsidRDefault="00096BB1" w:rsidP="001D143D">
            <w:pPr>
              <w:pStyle w:val="1fe"/>
            </w:pPr>
            <w:r w:rsidRPr="000112AE">
              <w:t>盘</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A8FE71E" w14:textId="77777777" w:rsidR="00096BB1" w:rsidRPr="000112AE" w:rsidRDefault="00096BB1" w:rsidP="001D143D">
            <w:pPr>
              <w:pStyle w:val="1fe"/>
            </w:pPr>
          </w:p>
        </w:tc>
      </w:tr>
      <w:tr w:rsidR="00096BB1" w:rsidRPr="000112AE" w14:paraId="5FA6E736"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16CDE729"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7429CC35"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28C15ED" w14:textId="77777777" w:rsidR="00096BB1" w:rsidRPr="000112AE" w:rsidRDefault="00096BB1" w:rsidP="001D143D">
            <w:pPr>
              <w:pStyle w:val="1fe"/>
            </w:pPr>
            <w:r w:rsidRPr="000112AE">
              <w:t>水幕水带</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331E490"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C1A3C63" w14:textId="77777777" w:rsidR="00096BB1" w:rsidRPr="000112AE" w:rsidRDefault="00096BB1" w:rsidP="001D143D">
            <w:pPr>
              <w:pStyle w:val="1fe"/>
            </w:pPr>
            <w:r w:rsidRPr="000112AE">
              <w:t>盘</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558B64CD" w14:textId="77777777" w:rsidR="00096BB1" w:rsidRPr="000112AE" w:rsidRDefault="00096BB1" w:rsidP="001D143D">
            <w:pPr>
              <w:pStyle w:val="1fe"/>
            </w:pPr>
          </w:p>
        </w:tc>
      </w:tr>
      <w:tr w:rsidR="00096BB1" w:rsidRPr="000112AE" w14:paraId="306FDD0C"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2100DB2F"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38E56860"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3E1FD98" w14:textId="77777777" w:rsidR="00096BB1" w:rsidRPr="000112AE" w:rsidRDefault="00096BB1" w:rsidP="001D143D">
            <w:pPr>
              <w:pStyle w:val="1fe"/>
            </w:pPr>
            <w:r w:rsidRPr="000112AE">
              <w:t>雨</w:t>
            </w:r>
            <w:r w:rsidRPr="000112AE">
              <w:t xml:space="preserve">  </w:t>
            </w:r>
            <w:r w:rsidRPr="000112AE">
              <w:t>衣</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FCA9E71" w14:textId="77777777" w:rsidR="00096BB1" w:rsidRPr="000112AE" w:rsidRDefault="00096BB1" w:rsidP="001D143D">
            <w:pPr>
              <w:pStyle w:val="1fe"/>
            </w:pPr>
            <w:r w:rsidRPr="000112AE">
              <w:t>N211-2A</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B2D0FF2"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4AC987E9" w14:textId="77777777" w:rsidR="00096BB1" w:rsidRPr="000112AE" w:rsidRDefault="00096BB1" w:rsidP="001D143D">
            <w:pPr>
              <w:pStyle w:val="1fe"/>
            </w:pPr>
          </w:p>
        </w:tc>
      </w:tr>
      <w:tr w:rsidR="00096BB1" w:rsidRPr="000112AE" w14:paraId="0038B9AA"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4E7FE24F"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1B19DF72"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A9DDDB9" w14:textId="77777777" w:rsidR="00096BB1" w:rsidRPr="000112AE" w:rsidRDefault="00096BB1" w:rsidP="001D143D">
            <w:pPr>
              <w:pStyle w:val="1fe"/>
            </w:pPr>
            <w:r w:rsidRPr="000112AE">
              <w:t>防毒面具</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54FDCB9" w14:textId="77777777" w:rsidR="00096BB1" w:rsidRPr="000112AE" w:rsidRDefault="00096BB1" w:rsidP="001D143D">
            <w:pPr>
              <w:pStyle w:val="1fe"/>
            </w:pPr>
            <w:r w:rsidRPr="000112AE">
              <w:t>TF1-A</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3D368DF"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06AE74F" w14:textId="77777777" w:rsidR="00096BB1" w:rsidRPr="000112AE" w:rsidRDefault="00096BB1" w:rsidP="001D143D">
            <w:pPr>
              <w:pStyle w:val="1fe"/>
            </w:pPr>
          </w:p>
        </w:tc>
      </w:tr>
      <w:tr w:rsidR="00096BB1" w:rsidRPr="000112AE" w14:paraId="0CD397AA"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1B375AD1"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35A3D646"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9601531" w14:textId="77777777" w:rsidR="00096BB1" w:rsidRPr="000112AE" w:rsidRDefault="00096BB1" w:rsidP="001D143D">
            <w:pPr>
              <w:pStyle w:val="1fe"/>
            </w:pPr>
            <w:r w:rsidRPr="000112AE">
              <w:t>滤毒罐</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619E9DF" w14:textId="77777777" w:rsidR="00096BB1" w:rsidRPr="000112AE" w:rsidRDefault="00096BB1" w:rsidP="001D143D">
            <w:pPr>
              <w:pStyle w:val="1fe"/>
            </w:pPr>
            <w:r w:rsidRPr="000112AE">
              <w:t>3#</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B2DC729"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63E3DBF" w14:textId="77777777" w:rsidR="00096BB1" w:rsidRPr="000112AE" w:rsidRDefault="00096BB1" w:rsidP="001D143D">
            <w:pPr>
              <w:pStyle w:val="1fe"/>
            </w:pPr>
          </w:p>
        </w:tc>
      </w:tr>
      <w:tr w:rsidR="00096BB1" w:rsidRPr="000112AE" w14:paraId="45BD03E0"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2C6E0EFB"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15416BD5"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9D28A26" w14:textId="77777777" w:rsidR="00096BB1" w:rsidRPr="000112AE" w:rsidRDefault="00096BB1" w:rsidP="001D143D">
            <w:pPr>
              <w:pStyle w:val="1fe"/>
            </w:pPr>
            <w:r w:rsidRPr="000112AE">
              <w:t>防酸碱手套</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D0A7705" w14:textId="77777777" w:rsidR="00096BB1" w:rsidRPr="000112AE" w:rsidRDefault="00096BB1" w:rsidP="001D143D">
            <w:pPr>
              <w:pStyle w:val="1fe"/>
            </w:pPr>
            <w:r w:rsidRPr="000112AE">
              <w:t>028</w:t>
            </w:r>
            <w:r w:rsidRPr="000112AE">
              <w:t>浸塑手套</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584E2E4"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6012A36" w14:textId="77777777" w:rsidR="00096BB1" w:rsidRPr="000112AE" w:rsidRDefault="00096BB1" w:rsidP="001D143D">
            <w:pPr>
              <w:pStyle w:val="1fe"/>
            </w:pPr>
          </w:p>
        </w:tc>
      </w:tr>
      <w:tr w:rsidR="00096BB1" w:rsidRPr="000112AE" w14:paraId="4D8291C6"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F4A934B"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6B01AC2A"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A36B447" w14:textId="77777777" w:rsidR="00096BB1" w:rsidRPr="000112AE" w:rsidRDefault="00096BB1" w:rsidP="001D143D">
            <w:pPr>
              <w:pStyle w:val="1fe"/>
            </w:pPr>
            <w:r w:rsidRPr="000112AE">
              <w:t>防毒口罩</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FAEECB8" w14:textId="77777777" w:rsidR="00096BB1" w:rsidRPr="000112AE" w:rsidRDefault="00096BB1" w:rsidP="001D143D">
            <w:pPr>
              <w:pStyle w:val="1fe"/>
            </w:pPr>
            <w:r w:rsidRPr="000112AE">
              <w:t>2596</w:t>
            </w:r>
            <w:r w:rsidRPr="000112AE">
              <w:t>经济型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4BC4262"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554B86E3" w14:textId="77777777" w:rsidR="00096BB1" w:rsidRPr="000112AE" w:rsidRDefault="00096BB1" w:rsidP="001D143D">
            <w:pPr>
              <w:pStyle w:val="1fe"/>
            </w:pPr>
          </w:p>
        </w:tc>
      </w:tr>
      <w:tr w:rsidR="00096BB1" w:rsidRPr="000112AE" w14:paraId="0B6A1132"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251F3492"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39307E23"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463C7EE" w14:textId="77777777" w:rsidR="00096BB1" w:rsidRPr="000112AE" w:rsidRDefault="00096BB1" w:rsidP="001D143D">
            <w:pPr>
              <w:pStyle w:val="1fe"/>
            </w:pPr>
            <w:r w:rsidRPr="000112AE">
              <w:t>消防水枪</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2F9A650"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E6E3563"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7502E723" w14:textId="77777777" w:rsidR="00096BB1" w:rsidRPr="000112AE" w:rsidRDefault="00096BB1" w:rsidP="001D143D">
            <w:pPr>
              <w:pStyle w:val="1fe"/>
            </w:pPr>
          </w:p>
        </w:tc>
      </w:tr>
      <w:tr w:rsidR="00096BB1" w:rsidRPr="000112AE" w14:paraId="5DF4FA36"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F2258CB"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63B55556"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E97AC2B" w14:textId="77777777" w:rsidR="00096BB1" w:rsidRPr="000112AE" w:rsidRDefault="00096BB1" w:rsidP="001D143D">
            <w:pPr>
              <w:pStyle w:val="1fe"/>
            </w:pPr>
            <w:r w:rsidRPr="000112AE">
              <w:t>雾化枪头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BB4C4FC"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0F5EFCF"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5FDA022" w14:textId="77777777" w:rsidR="00096BB1" w:rsidRPr="000112AE" w:rsidRDefault="00096BB1" w:rsidP="001D143D">
            <w:pPr>
              <w:pStyle w:val="1fe"/>
            </w:pPr>
          </w:p>
        </w:tc>
      </w:tr>
      <w:tr w:rsidR="00096BB1" w:rsidRPr="000112AE" w14:paraId="4D8FA308" w14:textId="77777777" w:rsidTr="00EE6639">
        <w:trPr>
          <w:jc w:val="center"/>
        </w:trPr>
        <w:tc>
          <w:tcPr>
            <w:tcW w:w="382" w:type="pct"/>
            <w:vMerge/>
            <w:tcBorders>
              <w:left w:val="nil"/>
              <w:bottom w:val="single" w:sz="6" w:space="0" w:color="000000"/>
              <w:right w:val="single" w:sz="6" w:space="0" w:color="000000"/>
            </w:tcBorders>
            <w:tcMar>
              <w:top w:w="15" w:type="dxa"/>
              <w:left w:w="15" w:type="dxa"/>
              <w:bottom w:w="0" w:type="dxa"/>
              <w:right w:w="15" w:type="dxa"/>
            </w:tcMar>
            <w:vAlign w:val="center"/>
          </w:tcPr>
          <w:p w14:paraId="1A2FDCDC"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3938A556"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D2B9DAC" w14:textId="77777777" w:rsidR="00096BB1" w:rsidRPr="000112AE" w:rsidRDefault="00096BB1" w:rsidP="001D143D">
            <w:pPr>
              <w:pStyle w:val="1fe"/>
            </w:pPr>
            <w:r w:rsidRPr="000112AE">
              <w:t>堵</w:t>
            </w:r>
            <w:r w:rsidRPr="000112AE">
              <w:t xml:space="preserve">  </w:t>
            </w:r>
            <w:r w:rsidRPr="000112AE">
              <w:t>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D4CA9A0"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114264F"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D0E6D9B" w14:textId="77777777" w:rsidR="00096BB1" w:rsidRPr="000112AE" w:rsidRDefault="00096BB1" w:rsidP="001D143D">
            <w:pPr>
              <w:pStyle w:val="1fe"/>
            </w:pPr>
          </w:p>
        </w:tc>
      </w:tr>
      <w:tr w:rsidR="00096BB1" w:rsidRPr="000112AE" w14:paraId="20E3EAE8" w14:textId="77777777" w:rsidTr="00EE6639">
        <w:trPr>
          <w:jc w:val="center"/>
        </w:trPr>
        <w:tc>
          <w:tcPr>
            <w:tcW w:w="382" w:type="pct"/>
            <w:vMerge w:val="restart"/>
            <w:tcBorders>
              <w:top w:val="single" w:sz="6" w:space="0" w:color="000000"/>
              <w:left w:val="nil"/>
              <w:right w:val="single" w:sz="6" w:space="0" w:color="000000"/>
            </w:tcBorders>
            <w:tcMar>
              <w:top w:w="15" w:type="dxa"/>
              <w:left w:w="15" w:type="dxa"/>
              <w:bottom w:w="0" w:type="dxa"/>
              <w:right w:w="15" w:type="dxa"/>
            </w:tcMar>
            <w:vAlign w:val="center"/>
          </w:tcPr>
          <w:p w14:paraId="1A6E4DF0" w14:textId="77777777" w:rsidR="00096BB1" w:rsidRPr="000112AE" w:rsidRDefault="00096BB1" w:rsidP="001D143D">
            <w:pPr>
              <w:pStyle w:val="1fe"/>
            </w:pPr>
            <w:r w:rsidRPr="000112AE">
              <w:t>10</w:t>
            </w:r>
          </w:p>
        </w:tc>
        <w:tc>
          <w:tcPr>
            <w:tcW w:w="0" w:type="auto"/>
            <w:vMerge w:val="restart"/>
            <w:tcBorders>
              <w:left w:val="single" w:sz="6" w:space="0" w:color="000000"/>
              <w:right w:val="single" w:sz="6" w:space="0" w:color="000000"/>
            </w:tcBorders>
            <w:vAlign w:val="center"/>
          </w:tcPr>
          <w:p w14:paraId="14B0B679" w14:textId="77777777" w:rsidR="00096BB1" w:rsidRPr="000112AE" w:rsidRDefault="00096BB1" w:rsidP="001D143D">
            <w:pPr>
              <w:pStyle w:val="1fe"/>
            </w:pPr>
            <w:r w:rsidRPr="000112AE">
              <w:t>办公楼东楼梯口</w:t>
            </w: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A5501F8" w14:textId="77777777" w:rsidR="00096BB1" w:rsidRPr="000112AE" w:rsidRDefault="00096BB1" w:rsidP="001D143D">
            <w:pPr>
              <w:pStyle w:val="1fe"/>
            </w:pPr>
            <w:r w:rsidRPr="000112AE">
              <w:t>防毒面具</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A3961E9" w14:textId="77777777" w:rsidR="00096BB1" w:rsidRPr="000112AE" w:rsidRDefault="00096BB1" w:rsidP="001D143D">
            <w:pPr>
              <w:pStyle w:val="1fe"/>
            </w:pPr>
            <w:r w:rsidRPr="000112AE">
              <w:t>TF1-A</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66DE0D0"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50567C1B" w14:textId="77777777" w:rsidR="00096BB1" w:rsidRPr="000112AE" w:rsidRDefault="00096BB1" w:rsidP="001D143D">
            <w:pPr>
              <w:pStyle w:val="1fe"/>
            </w:pPr>
          </w:p>
        </w:tc>
      </w:tr>
      <w:tr w:rsidR="00096BB1" w:rsidRPr="000112AE" w14:paraId="69B26EF1"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62B78A9D"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364D9C0D"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A687198" w14:textId="77777777" w:rsidR="00096BB1" w:rsidRPr="000112AE" w:rsidRDefault="00096BB1" w:rsidP="001D143D">
            <w:pPr>
              <w:pStyle w:val="1fe"/>
            </w:pPr>
            <w:r w:rsidRPr="000112AE">
              <w:t>滤毒罐</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3DAAA02" w14:textId="77777777" w:rsidR="00096BB1" w:rsidRPr="000112AE" w:rsidRDefault="00096BB1" w:rsidP="001D143D">
            <w:pPr>
              <w:pStyle w:val="1fe"/>
            </w:pPr>
            <w:r w:rsidRPr="000112AE">
              <w:t>3#</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6B90E1B" w14:textId="77777777" w:rsidR="00096BB1" w:rsidRPr="000112AE" w:rsidRDefault="00096BB1" w:rsidP="001D143D">
            <w:pPr>
              <w:pStyle w:val="1fe"/>
            </w:pPr>
            <w:r w:rsidRPr="000112AE">
              <w:t>盒</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245EF38F" w14:textId="77777777" w:rsidR="00096BB1" w:rsidRPr="000112AE" w:rsidRDefault="00096BB1" w:rsidP="001D143D">
            <w:pPr>
              <w:pStyle w:val="1fe"/>
            </w:pPr>
          </w:p>
        </w:tc>
      </w:tr>
      <w:tr w:rsidR="00096BB1" w:rsidRPr="000112AE" w14:paraId="41A3059A"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D570404"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0E41FFF2"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504AF5F" w14:textId="77777777" w:rsidR="00096BB1" w:rsidRPr="000112AE" w:rsidRDefault="00096BB1" w:rsidP="001D143D">
            <w:pPr>
              <w:pStyle w:val="1fe"/>
            </w:pPr>
            <w:r w:rsidRPr="000112AE">
              <w:t>防毒口罩</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FC89BC9" w14:textId="77777777" w:rsidR="00096BB1" w:rsidRPr="000112AE" w:rsidRDefault="00096BB1" w:rsidP="001D143D">
            <w:pPr>
              <w:pStyle w:val="1fe"/>
            </w:pPr>
            <w:r w:rsidRPr="000112AE">
              <w:t>2596</w:t>
            </w:r>
            <w:r w:rsidRPr="000112AE">
              <w:t>经济型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E0D6AC6"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3C61867" w14:textId="77777777" w:rsidR="00096BB1" w:rsidRPr="000112AE" w:rsidRDefault="00096BB1" w:rsidP="001D143D">
            <w:pPr>
              <w:pStyle w:val="1fe"/>
            </w:pPr>
          </w:p>
        </w:tc>
      </w:tr>
      <w:tr w:rsidR="00096BB1" w:rsidRPr="000112AE" w14:paraId="44D873C4" w14:textId="77777777" w:rsidTr="00EE6639">
        <w:trPr>
          <w:jc w:val="center"/>
        </w:trPr>
        <w:tc>
          <w:tcPr>
            <w:tcW w:w="382" w:type="pct"/>
            <w:vMerge/>
            <w:tcBorders>
              <w:left w:val="nil"/>
              <w:bottom w:val="single" w:sz="6" w:space="0" w:color="000000"/>
              <w:right w:val="single" w:sz="6" w:space="0" w:color="000000"/>
            </w:tcBorders>
            <w:tcMar>
              <w:top w:w="15" w:type="dxa"/>
              <w:left w:w="15" w:type="dxa"/>
              <w:bottom w:w="0" w:type="dxa"/>
              <w:right w:w="15" w:type="dxa"/>
            </w:tcMar>
            <w:vAlign w:val="center"/>
          </w:tcPr>
          <w:p w14:paraId="261ACB26"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6CF0415A"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807FDA6" w14:textId="77777777" w:rsidR="00096BB1" w:rsidRPr="000112AE" w:rsidRDefault="00096BB1" w:rsidP="001D143D">
            <w:pPr>
              <w:pStyle w:val="1fe"/>
            </w:pPr>
            <w:r w:rsidRPr="000112AE">
              <w:t>消防作</w:t>
            </w:r>
            <w:proofErr w:type="gramStart"/>
            <w:r w:rsidRPr="000112AE">
              <w:t>训服</w:t>
            </w:r>
            <w:proofErr w:type="gramEnd"/>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59AAF22" w14:textId="77777777" w:rsidR="00096BB1" w:rsidRPr="000112AE" w:rsidRDefault="00096BB1" w:rsidP="001D143D">
            <w:pPr>
              <w:pStyle w:val="1fe"/>
            </w:pPr>
            <w:r w:rsidRPr="000112AE">
              <w:t>97</w:t>
            </w:r>
            <w:r w:rsidRPr="000112AE">
              <w:t>式</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A3D7F6B"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044E246F" w14:textId="77777777" w:rsidR="00096BB1" w:rsidRPr="000112AE" w:rsidRDefault="00096BB1" w:rsidP="001D143D">
            <w:pPr>
              <w:pStyle w:val="1fe"/>
            </w:pPr>
          </w:p>
        </w:tc>
      </w:tr>
      <w:tr w:rsidR="00096BB1" w:rsidRPr="000112AE" w14:paraId="02FBF500" w14:textId="77777777" w:rsidTr="00EE6639">
        <w:trPr>
          <w:jc w:val="center"/>
        </w:trPr>
        <w:tc>
          <w:tcPr>
            <w:tcW w:w="382" w:type="pct"/>
            <w:vMerge w:val="restart"/>
            <w:tcBorders>
              <w:top w:val="single" w:sz="6" w:space="0" w:color="000000"/>
              <w:left w:val="nil"/>
              <w:right w:val="single" w:sz="6" w:space="0" w:color="000000"/>
            </w:tcBorders>
            <w:tcMar>
              <w:top w:w="15" w:type="dxa"/>
              <w:left w:w="15" w:type="dxa"/>
              <w:bottom w:w="0" w:type="dxa"/>
              <w:right w:w="15" w:type="dxa"/>
            </w:tcMar>
            <w:vAlign w:val="center"/>
          </w:tcPr>
          <w:p w14:paraId="3EDDFDF2" w14:textId="77777777" w:rsidR="00096BB1" w:rsidRPr="000112AE" w:rsidRDefault="00096BB1" w:rsidP="001D143D">
            <w:pPr>
              <w:pStyle w:val="1fe"/>
            </w:pPr>
            <w:r w:rsidRPr="000112AE">
              <w:t>11</w:t>
            </w:r>
          </w:p>
        </w:tc>
        <w:tc>
          <w:tcPr>
            <w:tcW w:w="0" w:type="auto"/>
            <w:vMerge w:val="restart"/>
            <w:tcBorders>
              <w:left w:val="single" w:sz="6" w:space="0" w:color="000000"/>
              <w:right w:val="single" w:sz="6" w:space="0" w:color="000000"/>
            </w:tcBorders>
            <w:vAlign w:val="center"/>
          </w:tcPr>
          <w:p w14:paraId="6563FB49" w14:textId="77777777" w:rsidR="00096BB1" w:rsidRPr="000112AE" w:rsidRDefault="00096BB1" w:rsidP="001D143D">
            <w:pPr>
              <w:pStyle w:val="1fe"/>
            </w:pPr>
            <w:r w:rsidRPr="000112AE">
              <w:t>办公楼西楼梯口</w:t>
            </w: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7AC1F92" w14:textId="77777777" w:rsidR="00096BB1" w:rsidRPr="000112AE" w:rsidRDefault="00096BB1" w:rsidP="001D143D">
            <w:pPr>
              <w:pStyle w:val="1fe"/>
            </w:pPr>
            <w:r w:rsidRPr="000112AE">
              <w:t>防毒面具</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1440E24" w14:textId="77777777" w:rsidR="00096BB1" w:rsidRPr="000112AE" w:rsidRDefault="00096BB1" w:rsidP="001D143D">
            <w:pPr>
              <w:pStyle w:val="1fe"/>
            </w:pPr>
            <w:r w:rsidRPr="000112AE">
              <w:t>TF1-A</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ADF3659"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0034C1D0" w14:textId="77777777" w:rsidR="00096BB1" w:rsidRPr="000112AE" w:rsidRDefault="00096BB1" w:rsidP="001D143D">
            <w:pPr>
              <w:pStyle w:val="1fe"/>
            </w:pPr>
          </w:p>
        </w:tc>
      </w:tr>
      <w:tr w:rsidR="00096BB1" w:rsidRPr="000112AE" w14:paraId="3DDED3DE"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16F2A977"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765BFF60"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260F8ED" w14:textId="77777777" w:rsidR="00096BB1" w:rsidRPr="000112AE" w:rsidRDefault="00096BB1" w:rsidP="001D143D">
            <w:pPr>
              <w:pStyle w:val="1fe"/>
            </w:pPr>
            <w:r w:rsidRPr="000112AE">
              <w:t>滤毒罐</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D3A85AD" w14:textId="77777777" w:rsidR="00096BB1" w:rsidRPr="000112AE" w:rsidRDefault="00096BB1" w:rsidP="001D143D">
            <w:pPr>
              <w:pStyle w:val="1fe"/>
            </w:pPr>
            <w:r w:rsidRPr="000112AE">
              <w:t>3#</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926EEB3" w14:textId="77777777" w:rsidR="00096BB1" w:rsidRPr="000112AE" w:rsidRDefault="00096BB1" w:rsidP="001D143D">
            <w:pPr>
              <w:pStyle w:val="1fe"/>
            </w:pPr>
            <w:r w:rsidRPr="000112AE">
              <w:t>盒</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5A0335A" w14:textId="77777777" w:rsidR="00096BB1" w:rsidRPr="000112AE" w:rsidRDefault="00096BB1" w:rsidP="001D143D">
            <w:pPr>
              <w:pStyle w:val="1fe"/>
            </w:pPr>
          </w:p>
        </w:tc>
      </w:tr>
      <w:tr w:rsidR="00096BB1" w:rsidRPr="000112AE" w14:paraId="19A1F5DD"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2872D320"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581A468B"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3112D20" w14:textId="77777777" w:rsidR="00096BB1" w:rsidRPr="000112AE" w:rsidRDefault="00096BB1" w:rsidP="001D143D">
            <w:pPr>
              <w:pStyle w:val="1fe"/>
            </w:pPr>
            <w:r w:rsidRPr="000112AE">
              <w:t>防毒口罩</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4FCC3F2" w14:textId="77777777" w:rsidR="00096BB1" w:rsidRPr="000112AE" w:rsidRDefault="00096BB1" w:rsidP="001D143D">
            <w:pPr>
              <w:pStyle w:val="1fe"/>
            </w:pPr>
            <w:r w:rsidRPr="000112AE">
              <w:t>2596</w:t>
            </w:r>
            <w:r w:rsidRPr="000112AE">
              <w:t>经济型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FF5F1E9"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094E3DB5" w14:textId="77777777" w:rsidR="00096BB1" w:rsidRPr="000112AE" w:rsidRDefault="00096BB1" w:rsidP="001D143D">
            <w:pPr>
              <w:pStyle w:val="1fe"/>
            </w:pPr>
          </w:p>
        </w:tc>
      </w:tr>
      <w:tr w:rsidR="00096BB1" w:rsidRPr="000112AE" w14:paraId="71E87CB6" w14:textId="77777777" w:rsidTr="00EE6639">
        <w:trPr>
          <w:jc w:val="center"/>
        </w:trPr>
        <w:tc>
          <w:tcPr>
            <w:tcW w:w="382" w:type="pct"/>
            <w:vMerge/>
            <w:tcBorders>
              <w:left w:val="nil"/>
              <w:bottom w:val="single" w:sz="6" w:space="0" w:color="000000"/>
              <w:right w:val="single" w:sz="6" w:space="0" w:color="000000"/>
            </w:tcBorders>
            <w:tcMar>
              <w:top w:w="15" w:type="dxa"/>
              <w:left w:w="15" w:type="dxa"/>
              <w:bottom w:w="0" w:type="dxa"/>
              <w:right w:w="15" w:type="dxa"/>
            </w:tcMar>
            <w:vAlign w:val="center"/>
          </w:tcPr>
          <w:p w14:paraId="7561E018"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46DEFD7E"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3AF9F84" w14:textId="77777777" w:rsidR="00096BB1" w:rsidRPr="000112AE" w:rsidRDefault="00096BB1" w:rsidP="001D143D">
            <w:pPr>
              <w:pStyle w:val="1fe"/>
            </w:pPr>
            <w:r w:rsidRPr="000112AE">
              <w:t>消防作</w:t>
            </w:r>
            <w:proofErr w:type="gramStart"/>
            <w:r w:rsidRPr="000112AE">
              <w:t>训服</w:t>
            </w:r>
            <w:proofErr w:type="gramEnd"/>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3877581" w14:textId="77777777" w:rsidR="00096BB1" w:rsidRPr="000112AE" w:rsidRDefault="00096BB1" w:rsidP="001D143D">
            <w:pPr>
              <w:pStyle w:val="1fe"/>
            </w:pPr>
            <w:r w:rsidRPr="000112AE">
              <w:t>97</w:t>
            </w:r>
            <w:r w:rsidRPr="000112AE">
              <w:t>式</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EB394BA"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7A5D8C9E" w14:textId="77777777" w:rsidR="00096BB1" w:rsidRPr="000112AE" w:rsidRDefault="00096BB1" w:rsidP="001D143D">
            <w:pPr>
              <w:pStyle w:val="1fe"/>
            </w:pPr>
          </w:p>
        </w:tc>
      </w:tr>
      <w:tr w:rsidR="00096BB1" w:rsidRPr="000112AE" w14:paraId="470DA8B2" w14:textId="77777777" w:rsidTr="00EE6639">
        <w:trPr>
          <w:jc w:val="center"/>
        </w:trPr>
        <w:tc>
          <w:tcPr>
            <w:tcW w:w="382" w:type="pct"/>
            <w:vMerge w:val="restart"/>
            <w:tcBorders>
              <w:top w:val="single" w:sz="6" w:space="0" w:color="000000"/>
              <w:left w:val="nil"/>
              <w:right w:val="single" w:sz="6" w:space="0" w:color="000000"/>
            </w:tcBorders>
            <w:tcMar>
              <w:top w:w="15" w:type="dxa"/>
              <w:left w:w="15" w:type="dxa"/>
              <w:bottom w:w="0" w:type="dxa"/>
              <w:right w:w="15" w:type="dxa"/>
            </w:tcMar>
            <w:vAlign w:val="center"/>
          </w:tcPr>
          <w:p w14:paraId="7F0540EF" w14:textId="77777777" w:rsidR="00096BB1" w:rsidRPr="000112AE" w:rsidRDefault="00096BB1" w:rsidP="001D143D">
            <w:pPr>
              <w:pStyle w:val="1fe"/>
            </w:pPr>
            <w:r w:rsidRPr="000112AE">
              <w:t>12</w:t>
            </w:r>
          </w:p>
        </w:tc>
        <w:tc>
          <w:tcPr>
            <w:tcW w:w="0" w:type="auto"/>
            <w:vMerge w:val="restart"/>
            <w:tcBorders>
              <w:left w:val="single" w:sz="6" w:space="0" w:color="000000"/>
              <w:right w:val="single" w:sz="6" w:space="0" w:color="000000"/>
            </w:tcBorders>
            <w:vAlign w:val="center"/>
          </w:tcPr>
          <w:p w14:paraId="0799038B" w14:textId="77777777" w:rsidR="00096BB1" w:rsidRPr="000112AE" w:rsidRDefault="00096BB1" w:rsidP="001D143D">
            <w:pPr>
              <w:pStyle w:val="1fe"/>
            </w:pPr>
            <w:proofErr w:type="gramStart"/>
            <w:r w:rsidRPr="000112AE">
              <w:t>消控室</w:t>
            </w:r>
            <w:proofErr w:type="gramEnd"/>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429A292" w14:textId="77777777" w:rsidR="00096BB1" w:rsidRPr="000112AE" w:rsidRDefault="00096BB1" w:rsidP="001D143D">
            <w:pPr>
              <w:pStyle w:val="1fe"/>
            </w:pPr>
            <w:r w:rsidRPr="000112AE">
              <w:t>防毒面具</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C4E81EC" w14:textId="77777777" w:rsidR="00096BB1" w:rsidRPr="000112AE" w:rsidRDefault="00096BB1" w:rsidP="001D143D">
            <w:pPr>
              <w:pStyle w:val="1fe"/>
            </w:pPr>
            <w:r w:rsidRPr="000112AE">
              <w:t>J02</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ADB0E22"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0B9E833" w14:textId="77777777" w:rsidR="00096BB1" w:rsidRPr="000112AE" w:rsidRDefault="00096BB1" w:rsidP="001D143D">
            <w:pPr>
              <w:pStyle w:val="1fe"/>
            </w:pPr>
          </w:p>
        </w:tc>
      </w:tr>
      <w:tr w:rsidR="00096BB1" w:rsidRPr="000112AE" w14:paraId="15A9CEF1"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20D8908"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0C4EE5FB"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9D97B37" w14:textId="77777777" w:rsidR="00096BB1" w:rsidRPr="000112AE" w:rsidRDefault="00096BB1" w:rsidP="001D143D">
            <w:pPr>
              <w:pStyle w:val="1fe"/>
            </w:pPr>
            <w:r w:rsidRPr="000112AE">
              <w:t>呼吸长管</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758CD30" w14:textId="77777777" w:rsidR="00096BB1" w:rsidRPr="000112AE" w:rsidRDefault="00096BB1" w:rsidP="001D143D">
            <w:pPr>
              <w:pStyle w:val="1fe"/>
            </w:pPr>
            <w:r w:rsidRPr="000112AE">
              <w:t>橡胶（</w:t>
            </w:r>
            <w:r w:rsidRPr="000112AE">
              <w:t>5m</w:t>
            </w:r>
            <w:r w:rsidRPr="000112AE">
              <w:t>）</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4C48CF7" w14:textId="77777777" w:rsidR="00096BB1" w:rsidRPr="000112AE" w:rsidRDefault="00096BB1" w:rsidP="001D143D">
            <w:pPr>
              <w:pStyle w:val="1fe"/>
            </w:pPr>
            <w:r w:rsidRPr="000112AE">
              <w:t>条</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360DA76" w14:textId="77777777" w:rsidR="00096BB1" w:rsidRPr="000112AE" w:rsidRDefault="00096BB1" w:rsidP="001D143D">
            <w:pPr>
              <w:pStyle w:val="1fe"/>
            </w:pPr>
          </w:p>
        </w:tc>
      </w:tr>
      <w:tr w:rsidR="00096BB1" w:rsidRPr="000112AE" w14:paraId="0382BA7F"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2E74A082"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4B3E7477"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606DFE2" w14:textId="77777777" w:rsidR="00096BB1" w:rsidRPr="000112AE" w:rsidRDefault="00096BB1" w:rsidP="001D143D">
            <w:pPr>
              <w:pStyle w:val="1fe"/>
            </w:pPr>
            <w:r w:rsidRPr="000112AE">
              <w:t>滤毒罐</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0C7B519" w14:textId="77777777" w:rsidR="00096BB1" w:rsidRPr="000112AE" w:rsidRDefault="00096BB1" w:rsidP="001D143D">
            <w:pPr>
              <w:pStyle w:val="1fe"/>
            </w:pPr>
            <w:r w:rsidRPr="000112AE">
              <w:t>3#</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87B4B4F" w14:textId="77777777" w:rsidR="00096BB1" w:rsidRPr="000112AE" w:rsidRDefault="00096BB1" w:rsidP="001D143D">
            <w:pPr>
              <w:pStyle w:val="1fe"/>
            </w:pPr>
            <w:r w:rsidRPr="000112AE">
              <w:t>盒</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3D04FDA0" w14:textId="77777777" w:rsidR="00096BB1" w:rsidRPr="000112AE" w:rsidRDefault="00096BB1" w:rsidP="001D143D">
            <w:pPr>
              <w:pStyle w:val="1fe"/>
            </w:pPr>
          </w:p>
        </w:tc>
      </w:tr>
      <w:tr w:rsidR="00096BB1" w:rsidRPr="000112AE" w14:paraId="36044FEF"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493945AB"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35329F6B"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21A8DBB" w14:textId="77777777" w:rsidR="00096BB1" w:rsidRPr="000112AE" w:rsidRDefault="00096BB1" w:rsidP="001D143D">
            <w:pPr>
              <w:pStyle w:val="1fe"/>
            </w:pPr>
            <w:r w:rsidRPr="000112AE">
              <w:t>滤毒罐</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FBC322B" w14:textId="77777777" w:rsidR="00096BB1" w:rsidRPr="000112AE" w:rsidRDefault="00096BB1" w:rsidP="001D143D">
            <w:pPr>
              <w:pStyle w:val="1fe"/>
            </w:pPr>
            <w:r w:rsidRPr="000112AE">
              <w:t>4#</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1DDA9E8" w14:textId="77777777" w:rsidR="00096BB1" w:rsidRPr="000112AE" w:rsidRDefault="00096BB1" w:rsidP="001D143D">
            <w:pPr>
              <w:pStyle w:val="1fe"/>
            </w:pPr>
            <w:r w:rsidRPr="000112AE">
              <w:t>盒</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5FCC2716" w14:textId="77777777" w:rsidR="00096BB1" w:rsidRPr="000112AE" w:rsidRDefault="00096BB1" w:rsidP="001D143D">
            <w:pPr>
              <w:pStyle w:val="1fe"/>
            </w:pPr>
          </w:p>
        </w:tc>
      </w:tr>
      <w:tr w:rsidR="00096BB1" w:rsidRPr="000112AE" w14:paraId="20006ECE"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E7B4E9A"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3B834E6D"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7647554" w14:textId="77777777" w:rsidR="00096BB1" w:rsidRPr="000112AE" w:rsidRDefault="00096BB1" w:rsidP="001D143D">
            <w:pPr>
              <w:pStyle w:val="1fe"/>
            </w:pPr>
            <w:r w:rsidRPr="000112AE">
              <w:t>长防酸手套</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3F5E72B" w14:textId="77777777" w:rsidR="00096BB1" w:rsidRPr="000112AE" w:rsidRDefault="00096BB1" w:rsidP="001D143D">
            <w:pPr>
              <w:pStyle w:val="1fe"/>
            </w:pPr>
            <w:r w:rsidRPr="000112AE">
              <w:t xml:space="preserve">31 </w:t>
            </w:r>
            <w:r w:rsidRPr="000112AE">
              <w:t>乳胶</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BB21352"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699BFB31" w14:textId="77777777" w:rsidR="00096BB1" w:rsidRPr="000112AE" w:rsidRDefault="00096BB1" w:rsidP="001D143D">
            <w:pPr>
              <w:pStyle w:val="1fe"/>
            </w:pPr>
          </w:p>
        </w:tc>
      </w:tr>
      <w:tr w:rsidR="00096BB1" w:rsidRPr="000112AE" w14:paraId="1BA9B188"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4BA78CCF"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75D1AEF9"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8327521" w14:textId="77777777" w:rsidR="00096BB1" w:rsidRPr="000112AE" w:rsidRDefault="00096BB1" w:rsidP="001D143D">
            <w:pPr>
              <w:pStyle w:val="1fe"/>
            </w:pPr>
            <w:r w:rsidRPr="000112AE">
              <w:t>雨靴</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2C43168" w14:textId="77777777" w:rsidR="00096BB1" w:rsidRPr="000112AE" w:rsidRDefault="00096BB1" w:rsidP="001D143D">
            <w:pPr>
              <w:pStyle w:val="1fe"/>
            </w:pPr>
            <w:r w:rsidRPr="000112AE">
              <w:t>PVC</w:t>
            </w:r>
            <w:r w:rsidRPr="000112AE">
              <w:t>防滑耐磨型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BA82206"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4C2DFF58" w14:textId="77777777" w:rsidR="00096BB1" w:rsidRPr="000112AE" w:rsidRDefault="00096BB1" w:rsidP="001D143D">
            <w:pPr>
              <w:pStyle w:val="1fe"/>
            </w:pPr>
          </w:p>
        </w:tc>
      </w:tr>
      <w:tr w:rsidR="00096BB1" w:rsidRPr="000112AE" w14:paraId="05D719C0"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80C6AB9"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6F671D83"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1E4106A" w14:textId="77777777" w:rsidR="00096BB1" w:rsidRPr="000112AE" w:rsidRDefault="00096BB1" w:rsidP="001D143D">
            <w:pPr>
              <w:pStyle w:val="1fe"/>
            </w:pPr>
            <w:r w:rsidRPr="000112AE">
              <w:t>毛巾</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556AD05" w14:textId="77777777" w:rsidR="00096BB1" w:rsidRPr="000112AE" w:rsidRDefault="00096BB1" w:rsidP="001D143D">
            <w:pPr>
              <w:pStyle w:val="1fe"/>
            </w:pPr>
            <w:r w:rsidRPr="000112AE">
              <w:t>棉</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9384B9E" w14:textId="77777777" w:rsidR="00096BB1" w:rsidRPr="000112AE" w:rsidRDefault="00096BB1" w:rsidP="001D143D">
            <w:pPr>
              <w:pStyle w:val="1fe"/>
            </w:pPr>
            <w:r w:rsidRPr="000112AE">
              <w:t>条</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2FB9CC15" w14:textId="77777777" w:rsidR="00096BB1" w:rsidRPr="000112AE" w:rsidRDefault="00096BB1" w:rsidP="001D143D">
            <w:pPr>
              <w:pStyle w:val="1fe"/>
            </w:pPr>
          </w:p>
        </w:tc>
      </w:tr>
      <w:tr w:rsidR="00096BB1" w:rsidRPr="000112AE" w14:paraId="6BA6ED04"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28037F3E"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2935329C"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8E35047" w14:textId="77777777" w:rsidR="00096BB1" w:rsidRPr="000112AE" w:rsidRDefault="00096BB1" w:rsidP="001D143D">
            <w:pPr>
              <w:pStyle w:val="1fe"/>
            </w:pPr>
            <w:r w:rsidRPr="000112AE">
              <w:t>救护担架</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38BAA2E" w14:textId="77777777" w:rsidR="00096BB1" w:rsidRPr="000112AE" w:rsidRDefault="00096BB1" w:rsidP="001D143D">
            <w:pPr>
              <w:pStyle w:val="1fe"/>
            </w:pPr>
            <w:r w:rsidRPr="000112AE">
              <w:t>铁</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00C8040"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5AA0F369" w14:textId="77777777" w:rsidR="00096BB1" w:rsidRPr="000112AE" w:rsidRDefault="00096BB1" w:rsidP="001D143D">
            <w:pPr>
              <w:pStyle w:val="1fe"/>
            </w:pPr>
          </w:p>
        </w:tc>
      </w:tr>
      <w:tr w:rsidR="00096BB1" w:rsidRPr="000112AE" w14:paraId="4FFFEF4A"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DDFA58A"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07DE9F57"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29377FE" w14:textId="77777777" w:rsidR="00096BB1" w:rsidRPr="000112AE" w:rsidRDefault="00096BB1" w:rsidP="001D143D">
            <w:pPr>
              <w:pStyle w:val="1fe"/>
            </w:pPr>
            <w:r w:rsidRPr="000112AE">
              <w:t>氧气面罩</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E6F0544" w14:textId="77777777" w:rsidR="00096BB1" w:rsidRPr="000112AE" w:rsidRDefault="00096BB1" w:rsidP="001D143D">
            <w:pPr>
              <w:pStyle w:val="1fe"/>
            </w:pP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429F22D"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483C651D" w14:textId="77777777" w:rsidR="00096BB1" w:rsidRPr="000112AE" w:rsidRDefault="00096BB1" w:rsidP="001D143D">
            <w:pPr>
              <w:pStyle w:val="1fe"/>
            </w:pPr>
          </w:p>
        </w:tc>
      </w:tr>
      <w:tr w:rsidR="00096BB1" w:rsidRPr="000112AE" w14:paraId="0FD4DB0F"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288BB6FC"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12F7B7DE"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44557CB7" w14:textId="77777777" w:rsidR="00096BB1" w:rsidRPr="000112AE" w:rsidRDefault="00096BB1" w:rsidP="001D143D">
            <w:pPr>
              <w:pStyle w:val="1fe"/>
            </w:pPr>
            <w:r w:rsidRPr="000112AE">
              <w:t>氧气瓶</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E9E53BF" w14:textId="77777777" w:rsidR="00096BB1" w:rsidRPr="000112AE" w:rsidRDefault="00096BB1" w:rsidP="001D143D">
            <w:pPr>
              <w:pStyle w:val="1fe"/>
            </w:pPr>
            <w:r w:rsidRPr="000112AE">
              <w:t>10L</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AFF8301"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7751952D" w14:textId="77777777" w:rsidR="00096BB1" w:rsidRPr="000112AE" w:rsidRDefault="00096BB1" w:rsidP="001D143D">
            <w:pPr>
              <w:pStyle w:val="1fe"/>
            </w:pPr>
          </w:p>
        </w:tc>
      </w:tr>
      <w:tr w:rsidR="00096BB1" w:rsidRPr="000112AE" w14:paraId="0019C244"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3E47DBA"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1FB83A04"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9965F3A" w14:textId="77777777" w:rsidR="00096BB1" w:rsidRPr="000112AE" w:rsidRDefault="00096BB1" w:rsidP="001D143D">
            <w:pPr>
              <w:pStyle w:val="1fe"/>
            </w:pPr>
            <w:r w:rsidRPr="000112AE">
              <w:t>正压式空气呼吸器</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8D0219E" w14:textId="77777777" w:rsidR="00096BB1" w:rsidRPr="000112AE" w:rsidRDefault="00096BB1" w:rsidP="001D143D">
            <w:pPr>
              <w:pStyle w:val="1fe"/>
            </w:pPr>
            <w:r w:rsidRPr="000112AE">
              <w:t>RHZKF 6.8/30</w:t>
            </w:r>
            <w:r w:rsidRPr="000112AE">
              <w:t>型</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3A67375"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23A806CE" w14:textId="77777777" w:rsidR="00096BB1" w:rsidRPr="000112AE" w:rsidRDefault="00096BB1" w:rsidP="001D143D">
            <w:pPr>
              <w:pStyle w:val="1fe"/>
            </w:pPr>
          </w:p>
        </w:tc>
      </w:tr>
      <w:tr w:rsidR="00096BB1" w:rsidRPr="000112AE" w14:paraId="22FA085E"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73E4B5E"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2BDE5CD9"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C9CB026" w14:textId="77777777" w:rsidR="00096BB1" w:rsidRPr="000112AE" w:rsidRDefault="00096BB1" w:rsidP="001D143D">
            <w:pPr>
              <w:pStyle w:val="1fe"/>
            </w:pPr>
            <w:r w:rsidRPr="000112AE">
              <w:t>药品箱</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721E67EF" w14:textId="77777777" w:rsidR="00096BB1" w:rsidRPr="000112AE" w:rsidRDefault="00096BB1" w:rsidP="001D143D">
            <w:pPr>
              <w:pStyle w:val="1fe"/>
            </w:pPr>
            <w:r w:rsidRPr="000112AE">
              <w:t>14</w:t>
            </w:r>
            <w:r w:rsidRPr="000112AE">
              <w:t>寸</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13863CA1" w14:textId="77777777" w:rsidR="00096BB1" w:rsidRPr="000112AE" w:rsidRDefault="00096BB1" w:rsidP="001D143D">
            <w:pPr>
              <w:pStyle w:val="1fe"/>
            </w:pPr>
            <w:proofErr w:type="gramStart"/>
            <w:r w:rsidRPr="000112AE">
              <w:t>个</w:t>
            </w:r>
            <w:proofErr w:type="gramEnd"/>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1FD0A942" w14:textId="77777777" w:rsidR="00096BB1" w:rsidRPr="000112AE" w:rsidRDefault="00096BB1" w:rsidP="001D143D">
            <w:pPr>
              <w:pStyle w:val="1fe"/>
            </w:pPr>
          </w:p>
        </w:tc>
      </w:tr>
      <w:tr w:rsidR="00096BB1" w:rsidRPr="000112AE" w14:paraId="4D6265E6" w14:textId="77777777" w:rsidTr="00EE6639">
        <w:trPr>
          <w:jc w:val="center"/>
        </w:trPr>
        <w:tc>
          <w:tcPr>
            <w:tcW w:w="382" w:type="pct"/>
            <w:vMerge/>
            <w:tcBorders>
              <w:left w:val="nil"/>
              <w:bottom w:val="single" w:sz="6" w:space="0" w:color="000000"/>
              <w:right w:val="single" w:sz="6" w:space="0" w:color="000000"/>
            </w:tcBorders>
            <w:tcMar>
              <w:top w:w="15" w:type="dxa"/>
              <w:left w:w="15" w:type="dxa"/>
              <w:bottom w:w="0" w:type="dxa"/>
              <w:right w:w="15" w:type="dxa"/>
            </w:tcMar>
            <w:vAlign w:val="center"/>
          </w:tcPr>
          <w:p w14:paraId="6D1FCB3F"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77C52C90" w14:textId="77777777" w:rsidR="00096BB1" w:rsidRPr="000112AE" w:rsidRDefault="00096BB1" w:rsidP="001D143D">
            <w:pPr>
              <w:pStyle w:val="1fe"/>
            </w:pP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624B9A1B" w14:textId="77777777" w:rsidR="00096BB1" w:rsidRPr="000112AE" w:rsidRDefault="00096BB1" w:rsidP="001D143D">
            <w:pPr>
              <w:pStyle w:val="1fe"/>
            </w:pPr>
            <w:r w:rsidRPr="000112AE">
              <w:t>雾化器</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963D926" w14:textId="77777777" w:rsidR="00096BB1" w:rsidRPr="000112AE" w:rsidRDefault="00096BB1" w:rsidP="001D143D">
            <w:pPr>
              <w:pStyle w:val="1fe"/>
            </w:pPr>
            <w:r w:rsidRPr="000112AE">
              <w:t>402AI</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568E4A64"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2BC8B206" w14:textId="77777777" w:rsidR="00096BB1" w:rsidRPr="000112AE" w:rsidRDefault="00096BB1" w:rsidP="001D143D">
            <w:pPr>
              <w:pStyle w:val="1fe"/>
            </w:pPr>
          </w:p>
        </w:tc>
      </w:tr>
      <w:tr w:rsidR="00096BB1" w:rsidRPr="000112AE" w14:paraId="40DC440C" w14:textId="77777777" w:rsidTr="00EE6639">
        <w:trPr>
          <w:jc w:val="center"/>
        </w:trPr>
        <w:tc>
          <w:tcPr>
            <w:tcW w:w="382" w:type="pct"/>
            <w:vMerge w:val="restart"/>
            <w:tcBorders>
              <w:top w:val="single" w:sz="6" w:space="0" w:color="000000"/>
              <w:left w:val="nil"/>
              <w:right w:val="single" w:sz="6" w:space="0" w:color="000000"/>
            </w:tcBorders>
            <w:tcMar>
              <w:top w:w="15" w:type="dxa"/>
              <w:left w:w="15" w:type="dxa"/>
              <w:bottom w:w="0" w:type="dxa"/>
              <w:right w:w="15" w:type="dxa"/>
            </w:tcMar>
            <w:vAlign w:val="center"/>
          </w:tcPr>
          <w:p w14:paraId="52EBFA9A" w14:textId="77777777" w:rsidR="00096BB1" w:rsidRPr="000112AE" w:rsidRDefault="00096BB1" w:rsidP="001D143D">
            <w:pPr>
              <w:pStyle w:val="1fe"/>
            </w:pPr>
            <w:r w:rsidRPr="000112AE">
              <w:t>12</w:t>
            </w:r>
          </w:p>
        </w:tc>
        <w:tc>
          <w:tcPr>
            <w:tcW w:w="0" w:type="auto"/>
            <w:vMerge w:val="restart"/>
            <w:tcBorders>
              <w:left w:val="single" w:sz="6" w:space="0" w:color="000000"/>
              <w:right w:val="single" w:sz="6" w:space="0" w:color="000000"/>
            </w:tcBorders>
            <w:vAlign w:val="center"/>
          </w:tcPr>
          <w:p w14:paraId="41F9BBD0" w14:textId="77777777" w:rsidR="00096BB1" w:rsidRPr="000112AE" w:rsidRDefault="00096BB1" w:rsidP="001D143D">
            <w:pPr>
              <w:pStyle w:val="1fe"/>
            </w:pPr>
            <w:r w:rsidRPr="000112AE">
              <w:t>五金库</w:t>
            </w:r>
          </w:p>
        </w:tc>
        <w:tc>
          <w:tcPr>
            <w:tcW w:w="120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24A6FA8C" w14:textId="77777777" w:rsidR="00096BB1" w:rsidRPr="000112AE" w:rsidRDefault="00096BB1" w:rsidP="001D143D">
            <w:pPr>
              <w:pStyle w:val="1fe"/>
            </w:pPr>
            <w:r w:rsidRPr="000112AE">
              <w:t>轻型防化服</w:t>
            </w:r>
          </w:p>
        </w:tc>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34E69A7C" w14:textId="77777777" w:rsidR="00096BB1" w:rsidRPr="000112AE" w:rsidRDefault="00096BB1" w:rsidP="001D143D">
            <w:pPr>
              <w:pStyle w:val="1fe"/>
            </w:pPr>
            <w:r w:rsidRPr="000112AE">
              <w:t>HG-3WP</w:t>
            </w:r>
          </w:p>
        </w:tc>
        <w:tc>
          <w:tcPr>
            <w:tcW w:w="534" w:type="pct"/>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center"/>
          </w:tcPr>
          <w:p w14:paraId="0DC167C8"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6" w:space="0" w:color="000000"/>
              <w:right w:val="nil"/>
            </w:tcBorders>
            <w:tcMar>
              <w:top w:w="15" w:type="dxa"/>
              <w:left w:w="15" w:type="dxa"/>
              <w:bottom w:w="0" w:type="dxa"/>
              <w:right w:w="15" w:type="dxa"/>
            </w:tcMar>
            <w:vAlign w:val="center"/>
          </w:tcPr>
          <w:p w14:paraId="4FB72A3D" w14:textId="77777777" w:rsidR="00096BB1" w:rsidRPr="000112AE" w:rsidRDefault="00096BB1" w:rsidP="001D143D">
            <w:pPr>
              <w:pStyle w:val="1fe"/>
            </w:pPr>
          </w:p>
        </w:tc>
      </w:tr>
      <w:tr w:rsidR="00096BB1" w:rsidRPr="000112AE" w14:paraId="790FE753"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D2B4AB0"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60DD22F8" w14:textId="77777777" w:rsidR="00096BB1" w:rsidRPr="000112AE" w:rsidRDefault="00096BB1" w:rsidP="001D143D">
            <w:pPr>
              <w:pStyle w:val="1fe"/>
            </w:pPr>
          </w:p>
        </w:tc>
        <w:tc>
          <w:tcPr>
            <w:tcW w:w="120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1E93668D" w14:textId="77777777" w:rsidR="00096BB1" w:rsidRPr="000112AE" w:rsidRDefault="00096BB1" w:rsidP="001D143D">
            <w:pPr>
              <w:pStyle w:val="1fe"/>
            </w:pPr>
            <w:r w:rsidRPr="000112AE">
              <w:t>对讲机</w:t>
            </w:r>
          </w:p>
        </w:tc>
        <w:tc>
          <w:tcPr>
            <w:tcW w:w="98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17D1FCA0" w14:textId="77777777" w:rsidR="00096BB1" w:rsidRPr="000112AE" w:rsidRDefault="00096BB1" w:rsidP="001D143D">
            <w:pPr>
              <w:pStyle w:val="1fe"/>
            </w:pPr>
          </w:p>
        </w:tc>
        <w:tc>
          <w:tcPr>
            <w:tcW w:w="534"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6DD551F3" w14:textId="77777777" w:rsidR="00096BB1" w:rsidRPr="000112AE" w:rsidRDefault="00096BB1" w:rsidP="001D143D">
            <w:pPr>
              <w:pStyle w:val="1fe"/>
            </w:pPr>
            <w:r w:rsidRPr="000112AE">
              <w:t>台</w:t>
            </w:r>
          </w:p>
        </w:tc>
        <w:tc>
          <w:tcPr>
            <w:tcW w:w="981" w:type="pct"/>
            <w:tcBorders>
              <w:top w:val="single" w:sz="6" w:space="0" w:color="000000"/>
              <w:left w:val="single" w:sz="6" w:space="0" w:color="000000"/>
              <w:bottom w:val="single" w:sz="8" w:space="0" w:color="000000"/>
              <w:right w:val="nil"/>
            </w:tcBorders>
            <w:tcMar>
              <w:top w:w="15" w:type="dxa"/>
              <w:left w:w="15" w:type="dxa"/>
              <w:bottom w:w="0" w:type="dxa"/>
              <w:right w:w="15" w:type="dxa"/>
            </w:tcMar>
            <w:vAlign w:val="center"/>
          </w:tcPr>
          <w:p w14:paraId="2BB5D096" w14:textId="77777777" w:rsidR="00096BB1" w:rsidRPr="000112AE" w:rsidRDefault="00096BB1" w:rsidP="001D143D">
            <w:pPr>
              <w:pStyle w:val="1fe"/>
            </w:pPr>
          </w:p>
        </w:tc>
      </w:tr>
      <w:tr w:rsidR="00096BB1" w:rsidRPr="000112AE" w14:paraId="4917655B"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22A5D60"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5E4D2063" w14:textId="77777777" w:rsidR="00096BB1" w:rsidRPr="000112AE" w:rsidRDefault="00096BB1" w:rsidP="001D143D">
            <w:pPr>
              <w:pStyle w:val="1fe"/>
            </w:pPr>
          </w:p>
        </w:tc>
        <w:tc>
          <w:tcPr>
            <w:tcW w:w="120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4FE06130" w14:textId="77777777" w:rsidR="00096BB1" w:rsidRPr="000112AE" w:rsidRDefault="00096BB1" w:rsidP="001D143D">
            <w:pPr>
              <w:pStyle w:val="1fe"/>
            </w:pPr>
            <w:r w:rsidRPr="000112AE">
              <w:t>防毒口罩</w:t>
            </w:r>
          </w:p>
        </w:tc>
        <w:tc>
          <w:tcPr>
            <w:tcW w:w="98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6DFD4580" w14:textId="77777777" w:rsidR="00096BB1" w:rsidRPr="000112AE" w:rsidRDefault="00096BB1" w:rsidP="001D143D">
            <w:pPr>
              <w:pStyle w:val="1fe"/>
            </w:pPr>
            <w:r w:rsidRPr="000112AE">
              <w:t>2596</w:t>
            </w:r>
            <w:r w:rsidRPr="000112AE">
              <w:t>经济型</w:t>
            </w:r>
          </w:p>
        </w:tc>
        <w:tc>
          <w:tcPr>
            <w:tcW w:w="534"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28604240" w14:textId="77777777" w:rsidR="00096BB1" w:rsidRPr="000112AE" w:rsidRDefault="00096BB1" w:rsidP="001D143D">
            <w:pPr>
              <w:pStyle w:val="1fe"/>
            </w:pPr>
            <w:r w:rsidRPr="000112AE">
              <w:t>盒</w:t>
            </w:r>
          </w:p>
        </w:tc>
        <w:tc>
          <w:tcPr>
            <w:tcW w:w="981" w:type="pct"/>
            <w:tcBorders>
              <w:top w:val="single" w:sz="6" w:space="0" w:color="000000"/>
              <w:left w:val="single" w:sz="6" w:space="0" w:color="000000"/>
              <w:bottom w:val="single" w:sz="8" w:space="0" w:color="000000"/>
              <w:right w:val="nil"/>
            </w:tcBorders>
            <w:tcMar>
              <w:top w:w="15" w:type="dxa"/>
              <w:left w:w="15" w:type="dxa"/>
              <w:bottom w:w="0" w:type="dxa"/>
              <w:right w:w="15" w:type="dxa"/>
            </w:tcMar>
            <w:vAlign w:val="center"/>
          </w:tcPr>
          <w:p w14:paraId="0FDA69BE" w14:textId="77777777" w:rsidR="00096BB1" w:rsidRPr="000112AE" w:rsidRDefault="00096BB1" w:rsidP="001D143D">
            <w:pPr>
              <w:pStyle w:val="1fe"/>
            </w:pPr>
          </w:p>
        </w:tc>
      </w:tr>
      <w:tr w:rsidR="00096BB1" w:rsidRPr="000112AE" w14:paraId="7E3D3D78"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21982AE7"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65B2A766" w14:textId="77777777" w:rsidR="00096BB1" w:rsidRPr="000112AE" w:rsidRDefault="00096BB1" w:rsidP="001D143D">
            <w:pPr>
              <w:pStyle w:val="1fe"/>
            </w:pPr>
          </w:p>
        </w:tc>
        <w:tc>
          <w:tcPr>
            <w:tcW w:w="120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11CCD8D6" w14:textId="77777777" w:rsidR="00096BB1" w:rsidRPr="000112AE" w:rsidRDefault="00096BB1" w:rsidP="001D143D">
            <w:pPr>
              <w:pStyle w:val="1fe"/>
            </w:pPr>
            <w:r w:rsidRPr="000112AE">
              <w:t>护目镜</w:t>
            </w:r>
          </w:p>
        </w:tc>
        <w:tc>
          <w:tcPr>
            <w:tcW w:w="98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7AA748FA" w14:textId="77777777" w:rsidR="00096BB1" w:rsidRPr="000112AE" w:rsidRDefault="00096BB1" w:rsidP="001D143D">
            <w:pPr>
              <w:pStyle w:val="1fe"/>
            </w:pPr>
            <w:r w:rsidRPr="000112AE">
              <w:t>1621</w:t>
            </w:r>
            <w:r w:rsidRPr="000112AE">
              <w:t>防冲击眼罩</w:t>
            </w:r>
          </w:p>
        </w:tc>
        <w:tc>
          <w:tcPr>
            <w:tcW w:w="534"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7EA7AAB5"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8" w:space="0" w:color="000000"/>
              <w:right w:val="nil"/>
            </w:tcBorders>
            <w:tcMar>
              <w:top w:w="15" w:type="dxa"/>
              <w:left w:w="15" w:type="dxa"/>
              <w:bottom w:w="0" w:type="dxa"/>
              <w:right w:w="15" w:type="dxa"/>
            </w:tcMar>
            <w:vAlign w:val="center"/>
          </w:tcPr>
          <w:p w14:paraId="014CE6C1" w14:textId="77777777" w:rsidR="00096BB1" w:rsidRPr="000112AE" w:rsidRDefault="00096BB1" w:rsidP="001D143D">
            <w:pPr>
              <w:pStyle w:val="1fe"/>
            </w:pPr>
          </w:p>
        </w:tc>
      </w:tr>
      <w:tr w:rsidR="00096BB1" w:rsidRPr="000112AE" w14:paraId="354C60F9"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E6C301D"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677E8FCA" w14:textId="77777777" w:rsidR="00096BB1" w:rsidRPr="000112AE" w:rsidRDefault="00096BB1" w:rsidP="001D143D">
            <w:pPr>
              <w:pStyle w:val="1fe"/>
            </w:pPr>
          </w:p>
        </w:tc>
        <w:tc>
          <w:tcPr>
            <w:tcW w:w="120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7D5F2E9E" w14:textId="77777777" w:rsidR="00096BB1" w:rsidRPr="000112AE" w:rsidRDefault="00096BB1" w:rsidP="001D143D">
            <w:pPr>
              <w:pStyle w:val="1fe"/>
            </w:pPr>
            <w:r w:rsidRPr="000112AE">
              <w:t>3M</w:t>
            </w:r>
            <w:r w:rsidRPr="000112AE">
              <w:t>口罩</w:t>
            </w:r>
          </w:p>
        </w:tc>
        <w:tc>
          <w:tcPr>
            <w:tcW w:w="98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478C555D" w14:textId="77777777" w:rsidR="00096BB1" w:rsidRPr="000112AE" w:rsidRDefault="00096BB1" w:rsidP="001D143D">
            <w:pPr>
              <w:pStyle w:val="1fe"/>
            </w:pPr>
            <w:r w:rsidRPr="000112AE">
              <w:t>3M 9501V</w:t>
            </w:r>
          </w:p>
        </w:tc>
        <w:tc>
          <w:tcPr>
            <w:tcW w:w="534"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6DB3B543" w14:textId="77777777" w:rsidR="00096BB1" w:rsidRPr="000112AE" w:rsidRDefault="00096BB1" w:rsidP="001D143D">
            <w:pPr>
              <w:pStyle w:val="1fe"/>
            </w:pPr>
            <w:r w:rsidRPr="000112AE">
              <w:t>袋</w:t>
            </w:r>
          </w:p>
        </w:tc>
        <w:tc>
          <w:tcPr>
            <w:tcW w:w="981" w:type="pct"/>
            <w:tcBorders>
              <w:top w:val="single" w:sz="6" w:space="0" w:color="000000"/>
              <w:left w:val="single" w:sz="6" w:space="0" w:color="000000"/>
              <w:bottom w:val="single" w:sz="8" w:space="0" w:color="000000"/>
              <w:right w:val="nil"/>
            </w:tcBorders>
            <w:tcMar>
              <w:top w:w="15" w:type="dxa"/>
              <w:left w:w="15" w:type="dxa"/>
              <w:bottom w:w="0" w:type="dxa"/>
              <w:right w:w="15" w:type="dxa"/>
            </w:tcMar>
            <w:vAlign w:val="center"/>
          </w:tcPr>
          <w:p w14:paraId="223DBB6F" w14:textId="77777777" w:rsidR="00096BB1" w:rsidRPr="000112AE" w:rsidRDefault="00096BB1" w:rsidP="001D143D">
            <w:pPr>
              <w:pStyle w:val="1fe"/>
            </w:pPr>
          </w:p>
        </w:tc>
      </w:tr>
      <w:tr w:rsidR="00096BB1" w:rsidRPr="000112AE" w14:paraId="3CF3104F"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4E310D84"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4AE071B8" w14:textId="77777777" w:rsidR="00096BB1" w:rsidRPr="000112AE" w:rsidRDefault="00096BB1" w:rsidP="001D143D">
            <w:pPr>
              <w:pStyle w:val="1fe"/>
            </w:pPr>
          </w:p>
        </w:tc>
        <w:tc>
          <w:tcPr>
            <w:tcW w:w="120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1F7787D9" w14:textId="77777777" w:rsidR="00096BB1" w:rsidRPr="000112AE" w:rsidRDefault="00096BB1" w:rsidP="001D143D">
            <w:pPr>
              <w:pStyle w:val="1fe"/>
            </w:pPr>
            <w:r w:rsidRPr="000112AE">
              <w:t>防毒罐</w:t>
            </w:r>
          </w:p>
        </w:tc>
        <w:tc>
          <w:tcPr>
            <w:tcW w:w="98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47A347CE" w14:textId="77777777" w:rsidR="00096BB1" w:rsidRPr="000112AE" w:rsidRDefault="00096BB1" w:rsidP="001D143D">
            <w:pPr>
              <w:pStyle w:val="1fe"/>
            </w:pPr>
            <w:r w:rsidRPr="000112AE">
              <w:t>3#</w:t>
            </w:r>
          </w:p>
        </w:tc>
        <w:tc>
          <w:tcPr>
            <w:tcW w:w="534"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5E06779C" w14:textId="77777777" w:rsidR="00096BB1" w:rsidRPr="000112AE" w:rsidRDefault="00096BB1" w:rsidP="001D143D">
            <w:pPr>
              <w:pStyle w:val="1fe"/>
            </w:pPr>
            <w:r w:rsidRPr="000112AE">
              <w:t>盒</w:t>
            </w:r>
          </w:p>
        </w:tc>
        <w:tc>
          <w:tcPr>
            <w:tcW w:w="981" w:type="pct"/>
            <w:tcBorders>
              <w:top w:val="single" w:sz="6" w:space="0" w:color="000000"/>
              <w:left w:val="single" w:sz="6" w:space="0" w:color="000000"/>
              <w:bottom w:val="single" w:sz="8" w:space="0" w:color="000000"/>
              <w:right w:val="nil"/>
            </w:tcBorders>
            <w:tcMar>
              <w:top w:w="15" w:type="dxa"/>
              <w:left w:w="15" w:type="dxa"/>
              <w:bottom w:w="0" w:type="dxa"/>
              <w:right w:w="15" w:type="dxa"/>
            </w:tcMar>
            <w:vAlign w:val="center"/>
          </w:tcPr>
          <w:p w14:paraId="39278A57" w14:textId="77777777" w:rsidR="00096BB1" w:rsidRPr="000112AE" w:rsidRDefault="00096BB1" w:rsidP="001D143D">
            <w:pPr>
              <w:pStyle w:val="1fe"/>
            </w:pPr>
          </w:p>
        </w:tc>
      </w:tr>
      <w:tr w:rsidR="00096BB1" w:rsidRPr="000112AE" w14:paraId="576ED69C"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3C58555"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5B98F787" w14:textId="77777777" w:rsidR="00096BB1" w:rsidRPr="000112AE" w:rsidRDefault="00096BB1" w:rsidP="001D143D">
            <w:pPr>
              <w:pStyle w:val="1fe"/>
            </w:pPr>
          </w:p>
        </w:tc>
        <w:tc>
          <w:tcPr>
            <w:tcW w:w="120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165CD43B" w14:textId="77777777" w:rsidR="00096BB1" w:rsidRPr="000112AE" w:rsidRDefault="00096BB1" w:rsidP="001D143D">
            <w:pPr>
              <w:pStyle w:val="1fe"/>
            </w:pPr>
            <w:r w:rsidRPr="000112AE">
              <w:t>防毒罐</w:t>
            </w:r>
          </w:p>
        </w:tc>
        <w:tc>
          <w:tcPr>
            <w:tcW w:w="98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02469B47" w14:textId="77777777" w:rsidR="00096BB1" w:rsidRPr="000112AE" w:rsidRDefault="00096BB1" w:rsidP="001D143D">
            <w:pPr>
              <w:pStyle w:val="1fe"/>
            </w:pPr>
            <w:r w:rsidRPr="000112AE">
              <w:t>7#</w:t>
            </w:r>
          </w:p>
        </w:tc>
        <w:tc>
          <w:tcPr>
            <w:tcW w:w="534"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69BF9CFA" w14:textId="77777777" w:rsidR="00096BB1" w:rsidRPr="000112AE" w:rsidRDefault="00096BB1" w:rsidP="001D143D">
            <w:pPr>
              <w:pStyle w:val="1fe"/>
            </w:pPr>
            <w:r w:rsidRPr="000112AE">
              <w:t>盒</w:t>
            </w:r>
          </w:p>
        </w:tc>
        <w:tc>
          <w:tcPr>
            <w:tcW w:w="981" w:type="pct"/>
            <w:tcBorders>
              <w:top w:val="single" w:sz="6" w:space="0" w:color="000000"/>
              <w:left w:val="single" w:sz="6" w:space="0" w:color="000000"/>
              <w:bottom w:val="single" w:sz="8" w:space="0" w:color="000000"/>
              <w:right w:val="nil"/>
            </w:tcBorders>
            <w:tcMar>
              <w:top w:w="15" w:type="dxa"/>
              <w:left w:w="15" w:type="dxa"/>
              <w:bottom w:w="0" w:type="dxa"/>
              <w:right w:w="15" w:type="dxa"/>
            </w:tcMar>
            <w:vAlign w:val="center"/>
          </w:tcPr>
          <w:p w14:paraId="76F606C6" w14:textId="77777777" w:rsidR="00096BB1" w:rsidRPr="000112AE" w:rsidRDefault="00096BB1" w:rsidP="001D143D">
            <w:pPr>
              <w:pStyle w:val="1fe"/>
            </w:pPr>
          </w:p>
        </w:tc>
      </w:tr>
      <w:tr w:rsidR="00096BB1" w:rsidRPr="000112AE" w14:paraId="680A8AE6"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522C021A"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7D597AB4" w14:textId="77777777" w:rsidR="00096BB1" w:rsidRPr="000112AE" w:rsidRDefault="00096BB1" w:rsidP="001D143D">
            <w:pPr>
              <w:pStyle w:val="1fe"/>
            </w:pPr>
          </w:p>
        </w:tc>
        <w:tc>
          <w:tcPr>
            <w:tcW w:w="120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6CC554BB" w14:textId="77777777" w:rsidR="00096BB1" w:rsidRPr="000112AE" w:rsidRDefault="00096BB1" w:rsidP="001D143D">
            <w:pPr>
              <w:pStyle w:val="1fe"/>
            </w:pPr>
            <w:r w:rsidRPr="000112AE">
              <w:t>防毒面具</w:t>
            </w:r>
          </w:p>
        </w:tc>
        <w:tc>
          <w:tcPr>
            <w:tcW w:w="98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69508830" w14:textId="77777777" w:rsidR="00096BB1" w:rsidRPr="000112AE" w:rsidRDefault="00096BB1" w:rsidP="001D143D">
            <w:pPr>
              <w:pStyle w:val="1fe"/>
            </w:pPr>
            <w:r w:rsidRPr="000112AE">
              <w:t>TF1-A</w:t>
            </w:r>
          </w:p>
        </w:tc>
        <w:tc>
          <w:tcPr>
            <w:tcW w:w="534"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518575D3" w14:textId="77777777" w:rsidR="00096BB1" w:rsidRPr="000112AE" w:rsidRDefault="00096BB1" w:rsidP="001D143D">
            <w:pPr>
              <w:pStyle w:val="1fe"/>
            </w:pPr>
            <w:r w:rsidRPr="000112AE">
              <w:t>副</w:t>
            </w:r>
          </w:p>
        </w:tc>
        <w:tc>
          <w:tcPr>
            <w:tcW w:w="981" w:type="pct"/>
            <w:tcBorders>
              <w:top w:val="single" w:sz="6" w:space="0" w:color="000000"/>
              <w:left w:val="single" w:sz="6" w:space="0" w:color="000000"/>
              <w:bottom w:val="single" w:sz="8" w:space="0" w:color="000000"/>
              <w:right w:val="nil"/>
            </w:tcBorders>
            <w:tcMar>
              <w:top w:w="15" w:type="dxa"/>
              <w:left w:w="15" w:type="dxa"/>
              <w:bottom w:w="0" w:type="dxa"/>
              <w:right w:w="15" w:type="dxa"/>
            </w:tcMar>
            <w:vAlign w:val="center"/>
          </w:tcPr>
          <w:p w14:paraId="0805F812" w14:textId="77777777" w:rsidR="00096BB1" w:rsidRPr="000112AE" w:rsidRDefault="00096BB1" w:rsidP="001D143D">
            <w:pPr>
              <w:pStyle w:val="1fe"/>
            </w:pPr>
          </w:p>
        </w:tc>
      </w:tr>
      <w:tr w:rsidR="00096BB1" w:rsidRPr="000112AE" w14:paraId="3E251614"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777F9AE1"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75659735" w14:textId="77777777" w:rsidR="00096BB1" w:rsidRPr="000112AE" w:rsidRDefault="00096BB1" w:rsidP="001D143D">
            <w:pPr>
              <w:pStyle w:val="1fe"/>
            </w:pPr>
          </w:p>
        </w:tc>
        <w:tc>
          <w:tcPr>
            <w:tcW w:w="120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5566B4A1" w14:textId="77777777" w:rsidR="00096BB1" w:rsidRPr="000112AE" w:rsidRDefault="00096BB1" w:rsidP="001D143D">
            <w:pPr>
              <w:pStyle w:val="1fe"/>
            </w:pPr>
            <w:r w:rsidRPr="000112AE">
              <w:t>防酸手套</w:t>
            </w:r>
          </w:p>
        </w:tc>
        <w:tc>
          <w:tcPr>
            <w:tcW w:w="98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602C5F60" w14:textId="77777777" w:rsidR="00096BB1" w:rsidRPr="000112AE" w:rsidRDefault="00096BB1" w:rsidP="001D143D">
            <w:pPr>
              <w:pStyle w:val="1fe"/>
            </w:pPr>
            <w:r w:rsidRPr="000112AE">
              <w:t>028</w:t>
            </w:r>
            <w:r w:rsidRPr="000112AE">
              <w:t>浸塑手套</w:t>
            </w:r>
          </w:p>
        </w:tc>
        <w:tc>
          <w:tcPr>
            <w:tcW w:w="534"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2153CC61"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8" w:space="0" w:color="000000"/>
              <w:right w:val="nil"/>
            </w:tcBorders>
            <w:tcMar>
              <w:top w:w="15" w:type="dxa"/>
              <w:left w:w="15" w:type="dxa"/>
              <w:bottom w:w="0" w:type="dxa"/>
              <w:right w:w="15" w:type="dxa"/>
            </w:tcMar>
            <w:vAlign w:val="center"/>
          </w:tcPr>
          <w:p w14:paraId="26D46B4C" w14:textId="77777777" w:rsidR="00096BB1" w:rsidRPr="000112AE" w:rsidRDefault="00096BB1" w:rsidP="001D143D">
            <w:pPr>
              <w:pStyle w:val="1fe"/>
            </w:pPr>
          </w:p>
        </w:tc>
      </w:tr>
      <w:tr w:rsidR="00096BB1" w:rsidRPr="000112AE" w14:paraId="1F0E9561"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2FCCE471"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6264A175" w14:textId="77777777" w:rsidR="00096BB1" w:rsidRPr="000112AE" w:rsidRDefault="00096BB1" w:rsidP="001D143D">
            <w:pPr>
              <w:pStyle w:val="1fe"/>
            </w:pPr>
          </w:p>
        </w:tc>
        <w:tc>
          <w:tcPr>
            <w:tcW w:w="120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4993009C" w14:textId="77777777" w:rsidR="00096BB1" w:rsidRPr="000112AE" w:rsidRDefault="00096BB1" w:rsidP="001D143D">
            <w:pPr>
              <w:pStyle w:val="1fe"/>
            </w:pPr>
            <w:r w:rsidRPr="000112AE">
              <w:t>长防酸手套</w:t>
            </w:r>
          </w:p>
        </w:tc>
        <w:tc>
          <w:tcPr>
            <w:tcW w:w="98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278B4B39" w14:textId="77777777" w:rsidR="00096BB1" w:rsidRPr="000112AE" w:rsidRDefault="00096BB1" w:rsidP="001D143D">
            <w:pPr>
              <w:pStyle w:val="1fe"/>
            </w:pPr>
            <w:r w:rsidRPr="000112AE">
              <w:t xml:space="preserve">31 </w:t>
            </w:r>
            <w:r w:rsidRPr="000112AE">
              <w:t>乳胶</w:t>
            </w:r>
          </w:p>
        </w:tc>
        <w:tc>
          <w:tcPr>
            <w:tcW w:w="534"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25D1886D"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8" w:space="0" w:color="000000"/>
              <w:right w:val="nil"/>
            </w:tcBorders>
            <w:tcMar>
              <w:top w:w="15" w:type="dxa"/>
              <w:left w:w="15" w:type="dxa"/>
              <w:bottom w:w="0" w:type="dxa"/>
              <w:right w:w="15" w:type="dxa"/>
            </w:tcMar>
            <w:vAlign w:val="center"/>
          </w:tcPr>
          <w:p w14:paraId="726B7258" w14:textId="77777777" w:rsidR="00096BB1" w:rsidRPr="000112AE" w:rsidRDefault="00096BB1" w:rsidP="001D143D">
            <w:pPr>
              <w:pStyle w:val="1fe"/>
            </w:pPr>
          </w:p>
        </w:tc>
      </w:tr>
      <w:tr w:rsidR="00096BB1" w:rsidRPr="000112AE" w14:paraId="40DFEC17"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D856403"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515A7C4A" w14:textId="77777777" w:rsidR="00096BB1" w:rsidRPr="000112AE" w:rsidRDefault="00096BB1" w:rsidP="001D143D">
            <w:pPr>
              <w:pStyle w:val="1fe"/>
            </w:pPr>
          </w:p>
        </w:tc>
        <w:tc>
          <w:tcPr>
            <w:tcW w:w="120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175EFB60" w14:textId="77777777" w:rsidR="00096BB1" w:rsidRPr="000112AE" w:rsidRDefault="00096BB1" w:rsidP="001D143D">
            <w:pPr>
              <w:pStyle w:val="1fe"/>
            </w:pPr>
            <w:r w:rsidRPr="000112AE">
              <w:t>消防水带</w:t>
            </w:r>
          </w:p>
        </w:tc>
        <w:tc>
          <w:tcPr>
            <w:tcW w:w="98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31DE5935"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3A111D19" w14:textId="77777777" w:rsidR="00096BB1" w:rsidRPr="000112AE" w:rsidRDefault="00096BB1" w:rsidP="001D143D">
            <w:pPr>
              <w:pStyle w:val="1fe"/>
            </w:pPr>
            <w:r w:rsidRPr="000112AE">
              <w:t>盘</w:t>
            </w:r>
          </w:p>
        </w:tc>
        <w:tc>
          <w:tcPr>
            <w:tcW w:w="981" w:type="pct"/>
            <w:tcBorders>
              <w:top w:val="single" w:sz="6" w:space="0" w:color="000000"/>
              <w:left w:val="single" w:sz="6" w:space="0" w:color="000000"/>
              <w:bottom w:val="single" w:sz="8" w:space="0" w:color="000000"/>
              <w:right w:val="nil"/>
            </w:tcBorders>
            <w:tcMar>
              <w:top w:w="15" w:type="dxa"/>
              <w:left w:w="15" w:type="dxa"/>
              <w:bottom w:w="0" w:type="dxa"/>
              <w:right w:w="15" w:type="dxa"/>
            </w:tcMar>
            <w:vAlign w:val="center"/>
          </w:tcPr>
          <w:p w14:paraId="3D960F90" w14:textId="77777777" w:rsidR="00096BB1" w:rsidRPr="000112AE" w:rsidRDefault="00096BB1" w:rsidP="001D143D">
            <w:pPr>
              <w:pStyle w:val="1fe"/>
            </w:pPr>
          </w:p>
        </w:tc>
      </w:tr>
      <w:tr w:rsidR="00096BB1" w:rsidRPr="000112AE" w14:paraId="64394D60"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697113F5"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32178388" w14:textId="77777777" w:rsidR="00096BB1" w:rsidRPr="000112AE" w:rsidRDefault="00096BB1" w:rsidP="001D143D">
            <w:pPr>
              <w:pStyle w:val="1fe"/>
            </w:pPr>
          </w:p>
        </w:tc>
        <w:tc>
          <w:tcPr>
            <w:tcW w:w="120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4B1DD6F7" w14:textId="77777777" w:rsidR="00096BB1" w:rsidRPr="000112AE" w:rsidRDefault="00096BB1" w:rsidP="001D143D">
            <w:pPr>
              <w:pStyle w:val="1fe"/>
            </w:pPr>
            <w:r w:rsidRPr="000112AE">
              <w:t>雨衣</w:t>
            </w:r>
          </w:p>
        </w:tc>
        <w:tc>
          <w:tcPr>
            <w:tcW w:w="98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52CCA469" w14:textId="77777777" w:rsidR="00096BB1" w:rsidRPr="000112AE" w:rsidRDefault="00096BB1" w:rsidP="001D143D">
            <w:pPr>
              <w:pStyle w:val="1fe"/>
            </w:pPr>
            <w:r w:rsidRPr="000112AE">
              <w:t>N211-2A</w:t>
            </w:r>
            <w:r w:rsidRPr="000112AE">
              <w:t>型</w:t>
            </w:r>
          </w:p>
        </w:tc>
        <w:tc>
          <w:tcPr>
            <w:tcW w:w="534"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0FCC3274"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8" w:space="0" w:color="000000"/>
              <w:right w:val="nil"/>
            </w:tcBorders>
            <w:tcMar>
              <w:top w:w="15" w:type="dxa"/>
              <w:left w:w="15" w:type="dxa"/>
              <w:bottom w:w="0" w:type="dxa"/>
              <w:right w:w="15" w:type="dxa"/>
            </w:tcMar>
            <w:vAlign w:val="center"/>
          </w:tcPr>
          <w:p w14:paraId="27B84B9B" w14:textId="77777777" w:rsidR="00096BB1" w:rsidRPr="000112AE" w:rsidRDefault="00096BB1" w:rsidP="001D143D">
            <w:pPr>
              <w:pStyle w:val="1fe"/>
            </w:pPr>
          </w:p>
        </w:tc>
      </w:tr>
      <w:tr w:rsidR="00096BB1" w:rsidRPr="000112AE" w14:paraId="5BE206A5"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55A5470"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75660A20" w14:textId="77777777" w:rsidR="00096BB1" w:rsidRPr="000112AE" w:rsidRDefault="00096BB1" w:rsidP="001D143D">
            <w:pPr>
              <w:pStyle w:val="1fe"/>
            </w:pPr>
          </w:p>
        </w:tc>
        <w:tc>
          <w:tcPr>
            <w:tcW w:w="120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669F6BBA" w14:textId="77777777" w:rsidR="00096BB1" w:rsidRPr="000112AE" w:rsidRDefault="00096BB1" w:rsidP="001D143D">
            <w:pPr>
              <w:pStyle w:val="1fe"/>
            </w:pPr>
            <w:r w:rsidRPr="000112AE">
              <w:t>雨靴</w:t>
            </w:r>
          </w:p>
        </w:tc>
        <w:tc>
          <w:tcPr>
            <w:tcW w:w="98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0CF4B363" w14:textId="77777777" w:rsidR="00096BB1" w:rsidRPr="000112AE" w:rsidRDefault="00096BB1" w:rsidP="001D143D">
            <w:pPr>
              <w:pStyle w:val="1fe"/>
            </w:pPr>
            <w:r w:rsidRPr="000112AE">
              <w:t>PVC</w:t>
            </w:r>
            <w:r w:rsidRPr="000112AE">
              <w:t>防滑耐磨型</w:t>
            </w:r>
          </w:p>
        </w:tc>
        <w:tc>
          <w:tcPr>
            <w:tcW w:w="534"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22929743" w14:textId="77777777" w:rsidR="00096BB1" w:rsidRPr="000112AE" w:rsidRDefault="00096BB1" w:rsidP="001D143D">
            <w:pPr>
              <w:pStyle w:val="1fe"/>
            </w:pPr>
            <w:r w:rsidRPr="000112AE">
              <w:t>双</w:t>
            </w:r>
          </w:p>
        </w:tc>
        <w:tc>
          <w:tcPr>
            <w:tcW w:w="981" w:type="pct"/>
            <w:tcBorders>
              <w:top w:val="single" w:sz="6" w:space="0" w:color="000000"/>
              <w:left w:val="single" w:sz="6" w:space="0" w:color="000000"/>
              <w:bottom w:val="single" w:sz="8" w:space="0" w:color="000000"/>
              <w:right w:val="nil"/>
            </w:tcBorders>
            <w:tcMar>
              <w:top w:w="15" w:type="dxa"/>
              <w:left w:w="15" w:type="dxa"/>
              <w:bottom w:w="0" w:type="dxa"/>
              <w:right w:w="15" w:type="dxa"/>
            </w:tcMar>
            <w:vAlign w:val="center"/>
          </w:tcPr>
          <w:p w14:paraId="6CC1A4F4" w14:textId="77777777" w:rsidR="00096BB1" w:rsidRPr="000112AE" w:rsidRDefault="00096BB1" w:rsidP="001D143D">
            <w:pPr>
              <w:pStyle w:val="1fe"/>
            </w:pPr>
          </w:p>
        </w:tc>
      </w:tr>
      <w:tr w:rsidR="00096BB1" w:rsidRPr="000112AE" w14:paraId="073182FD" w14:textId="77777777" w:rsidTr="00EE6639">
        <w:trPr>
          <w:jc w:val="center"/>
        </w:trPr>
        <w:tc>
          <w:tcPr>
            <w:tcW w:w="382" w:type="pct"/>
            <w:vMerge/>
            <w:tcBorders>
              <w:left w:val="nil"/>
              <w:right w:val="single" w:sz="6" w:space="0" w:color="000000"/>
            </w:tcBorders>
            <w:tcMar>
              <w:top w:w="15" w:type="dxa"/>
              <w:left w:w="15" w:type="dxa"/>
              <w:bottom w:w="0" w:type="dxa"/>
              <w:right w:w="15" w:type="dxa"/>
            </w:tcMar>
            <w:vAlign w:val="center"/>
          </w:tcPr>
          <w:p w14:paraId="0925D843" w14:textId="77777777" w:rsidR="00096BB1" w:rsidRPr="000112AE" w:rsidRDefault="00096BB1" w:rsidP="001D143D">
            <w:pPr>
              <w:pStyle w:val="1fe"/>
            </w:pPr>
          </w:p>
        </w:tc>
        <w:tc>
          <w:tcPr>
            <w:tcW w:w="0" w:type="auto"/>
            <w:vMerge/>
            <w:tcBorders>
              <w:left w:val="single" w:sz="6" w:space="0" w:color="000000"/>
              <w:right w:val="single" w:sz="6" w:space="0" w:color="000000"/>
            </w:tcBorders>
            <w:vAlign w:val="center"/>
          </w:tcPr>
          <w:p w14:paraId="0BE64089" w14:textId="77777777" w:rsidR="00096BB1" w:rsidRPr="000112AE" w:rsidRDefault="00096BB1" w:rsidP="001D143D">
            <w:pPr>
              <w:pStyle w:val="1fe"/>
            </w:pPr>
          </w:p>
        </w:tc>
        <w:tc>
          <w:tcPr>
            <w:tcW w:w="120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1B46721B" w14:textId="77777777" w:rsidR="00096BB1" w:rsidRPr="000112AE" w:rsidRDefault="00096BB1" w:rsidP="001D143D">
            <w:pPr>
              <w:pStyle w:val="1fe"/>
            </w:pPr>
            <w:r w:rsidRPr="000112AE">
              <w:t>多功能枪头</w:t>
            </w:r>
          </w:p>
        </w:tc>
        <w:tc>
          <w:tcPr>
            <w:tcW w:w="98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78944155" w14:textId="77777777" w:rsidR="00096BB1" w:rsidRPr="000112AE" w:rsidRDefault="00096BB1" w:rsidP="001D143D">
            <w:pPr>
              <w:pStyle w:val="1fe"/>
            </w:pPr>
            <w:r w:rsidRPr="000112AE">
              <w:t>65mm</w:t>
            </w:r>
          </w:p>
        </w:tc>
        <w:tc>
          <w:tcPr>
            <w:tcW w:w="534"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6A9B5DAD" w14:textId="77777777" w:rsidR="00096BB1" w:rsidRPr="000112AE" w:rsidRDefault="00096BB1" w:rsidP="001D143D">
            <w:pPr>
              <w:pStyle w:val="1fe"/>
            </w:pPr>
            <w:r w:rsidRPr="000112AE">
              <w:t>支</w:t>
            </w:r>
          </w:p>
        </w:tc>
        <w:tc>
          <w:tcPr>
            <w:tcW w:w="981" w:type="pct"/>
            <w:tcBorders>
              <w:top w:val="single" w:sz="6" w:space="0" w:color="000000"/>
              <w:left w:val="single" w:sz="6" w:space="0" w:color="000000"/>
              <w:bottom w:val="single" w:sz="8" w:space="0" w:color="000000"/>
              <w:right w:val="nil"/>
            </w:tcBorders>
            <w:tcMar>
              <w:top w:w="15" w:type="dxa"/>
              <w:left w:w="15" w:type="dxa"/>
              <w:bottom w:w="0" w:type="dxa"/>
              <w:right w:w="15" w:type="dxa"/>
            </w:tcMar>
            <w:vAlign w:val="center"/>
          </w:tcPr>
          <w:p w14:paraId="6565A32B" w14:textId="77777777" w:rsidR="00096BB1" w:rsidRPr="000112AE" w:rsidRDefault="00096BB1" w:rsidP="001D143D">
            <w:pPr>
              <w:pStyle w:val="1fe"/>
            </w:pPr>
          </w:p>
        </w:tc>
      </w:tr>
      <w:tr w:rsidR="00096BB1" w:rsidRPr="000112AE" w14:paraId="66B0058C" w14:textId="77777777" w:rsidTr="00EE6639">
        <w:trPr>
          <w:jc w:val="center"/>
        </w:trPr>
        <w:tc>
          <w:tcPr>
            <w:tcW w:w="382" w:type="pct"/>
            <w:vMerge/>
            <w:tcBorders>
              <w:left w:val="nil"/>
              <w:bottom w:val="single" w:sz="8" w:space="0" w:color="000000"/>
              <w:right w:val="single" w:sz="6" w:space="0" w:color="000000"/>
            </w:tcBorders>
            <w:tcMar>
              <w:top w:w="15" w:type="dxa"/>
              <w:left w:w="15" w:type="dxa"/>
              <w:bottom w:w="0" w:type="dxa"/>
              <w:right w:w="15" w:type="dxa"/>
            </w:tcMar>
            <w:vAlign w:val="center"/>
          </w:tcPr>
          <w:p w14:paraId="117AD9A3" w14:textId="77777777" w:rsidR="00096BB1" w:rsidRPr="000112AE" w:rsidRDefault="00096BB1" w:rsidP="001D143D">
            <w:pPr>
              <w:pStyle w:val="1fe"/>
            </w:pPr>
          </w:p>
        </w:tc>
        <w:tc>
          <w:tcPr>
            <w:tcW w:w="0" w:type="auto"/>
            <w:vMerge/>
            <w:tcBorders>
              <w:left w:val="single" w:sz="6" w:space="0" w:color="000000"/>
              <w:bottom w:val="single" w:sz="8" w:space="0" w:color="000000"/>
              <w:right w:val="single" w:sz="6" w:space="0" w:color="000000"/>
            </w:tcBorders>
            <w:vAlign w:val="center"/>
          </w:tcPr>
          <w:p w14:paraId="30FBFEC2" w14:textId="77777777" w:rsidR="00096BB1" w:rsidRPr="000112AE" w:rsidRDefault="00096BB1" w:rsidP="001D143D">
            <w:pPr>
              <w:pStyle w:val="1fe"/>
            </w:pPr>
          </w:p>
        </w:tc>
        <w:tc>
          <w:tcPr>
            <w:tcW w:w="120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4E692953" w14:textId="77777777" w:rsidR="00096BB1" w:rsidRPr="000112AE" w:rsidRDefault="00096BB1" w:rsidP="001D143D">
            <w:pPr>
              <w:pStyle w:val="1fe"/>
            </w:pPr>
            <w:r w:rsidRPr="000112AE">
              <w:t>正压式空气呼吸器</w:t>
            </w:r>
          </w:p>
        </w:tc>
        <w:tc>
          <w:tcPr>
            <w:tcW w:w="981"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33632E9E" w14:textId="77777777" w:rsidR="00096BB1" w:rsidRPr="000112AE" w:rsidRDefault="00096BB1" w:rsidP="001D143D">
            <w:pPr>
              <w:pStyle w:val="1fe"/>
            </w:pPr>
            <w:r w:rsidRPr="000112AE">
              <w:t>RHZKF6.8/30</w:t>
            </w:r>
            <w:r w:rsidRPr="000112AE">
              <w:t>型</w:t>
            </w:r>
          </w:p>
        </w:tc>
        <w:tc>
          <w:tcPr>
            <w:tcW w:w="534" w:type="pct"/>
            <w:tcBorders>
              <w:top w:val="single" w:sz="6" w:space="0" w:color="000000"/>
              <w:left w:val="single" w:sz="6" w:space="0" w:color="000000"/>
              <w:bottom w:val="single" w:sz="8" w:space="0" w:color="000000"/>
              <w:right w:val="single" w:sz="6" w:space="0" w:color="000000"/>
            </w:tcBorders>
            <w:tcMar>
              <w:top w:w="15" w:type="dxa"/>
              <w:left w:w="15" w:type="dxa"/>
              <w:bottom w:w="0" w:type="dxa"/>
              <w:right w:w="15" w:type="dxa"/>
            </w:tcMar>
            <w:vAlign w:val="center"/>
          </w:tcPr>
          <w:p w14:paraId="7F003897" w14:textId="77777777" w:rsidR="00096BB1" w:rsidRPr="000112AE" w:rsidRDefault="00096BB1" w:rsidP="001D143D">
            <w:pPr>
              <w:pStyle w:val="1fe"/>
            </w:pPr>
            <w:r w:rsidRPr="000112AE">
              <w:t>套</w:t>
            </w:r>
          </w:p>
        </w:tc>
        <w:tc>
          <w:tcPr>
            <w:tcW w:w="981" w:type="pct"/>
            <w:tcBorders>
              <w:top w:val="single" w:sz="6" w:space="0" w:color="000000"/>
              <w:left w:val="single" w:sz="6" w:space="0" w:color="000000"/>
              <w:bottom w:val="single" w:sz="8" w:space="0" w:color="000000"/>
              <w:right w:val="nil"/>
            </w:tcBorders>
            <w:tcMar>
              <w:top w:w="15" w:type="dxa"/>
              <w:left w:w="15" w:type="dxa"/>
              <w:bottom w:w="0" w:type="dxa"/>
              <w:right w:w="15" w:type="dxa"/>
            </w:tcMar>
            <w:vAlign w:val="center"/>
          </w:tcPr>
          <w:p w14:paraId="4687E6DA" w14:textId="77777777" w:rsidR="00096BB1" w:rsidRPr="000112AE" w:rsidRDefault="00096BB1" w:rsidP="001D143D">
            <w:pPr>
              <w:pStyle w:val="1fe"/>
            </w:pPr>
          </w:p>
        </w:tc>
      </w:tr>
    </w:tbl>
    <w:p w14:paraId="09D1A939" w14:textId="77777777" w:rsidR="00096BB1" w:rsidRDefault="00096BB1" w:rsidP="001D143D">
      <w:pPr>
        <w:pStyle w:val="1fe"/>
      </w:pPr>
    </w:p>
    <w:p w14:paraId="4CC25948" w14:textId="77777777" w:rsidR="001D143D" w:rsidRDefault="001D143D" w:rsidP="00096BB1">
      <w:pPr>
        <w:ind w:firstLine="480"/>
      </w:pPr>
    </w:p>
    <w:p w14:paraId="1E3969F0" w14:textId="77777777" w:rsidR="001D143D" w:rsidRDefault="001D143D" w:rsidP="00096BB1">
      <w:pPr>
        <w:ind w:firstLine="480"/>
      </w:pPr>
    </w:p>
    <w:p w14:paraId="2BFB83A9" w14:textId="77777777" w:rsidR="001D143D" w:rsidRDefault="001D143D" w:rsidP="00096BB1">
      <w:pPr>
        <w:ind w:firstLine="480"/>
      </w:pPr>
    </w:p>
    <w:p w14:paraId="1665F3E5" w14:textId="77777777" w:rsidR="001D143D" w:rsidRDefault="001D143D" w:rsidP="00096BB1">
      <w:pPr>
        <w:ind w:firstLine="480"/>
      </w:pPr>
    </w:p>
    <w:p w14:paraId="13C32BCD" w14:textId="6AF6BAB7" w:rsidR="00096BB1" w:rsidRPr="000112AE" w:rsidRDefault="00096BB1" w:rsidP="00096BB1">
      <w:pPr>
        <w:ind w:firstLine="480"/>
      </w:pPr>
      <w:r w:rsidRPr="000112AE">
        <w:rPr>
          <w:rFonts w:hint="eastAsia"/>
        </w:rPr>
        <w:lastRenderedPageBreak/>
        <w:t>新沂市永城化工有限公司（应急救援互助单位）应急物资储备见表</w:t>
      </w:r>
      <w:r>
        <w:t>3.2-3</w:t>
      </w:r>
      <w:r w:rsidRPr="000112AE">
        <w:rPr>
          <w:rFonts w:hint="eastAsia"/>
        </w:rPr>
        <w:t>。</w:t>
      </w:r>
    </w:p>
    <w:p w14:paraId="41741D88" w14:textId="7196235B" w:rsidR="00096BB1" w:rsidRPr="001D143D" w:rsidRDefault="00096BB1" w:rsidP="001D143D">
      <w:pPr>
        <w:pStyle w:val="1fe"/>
        <w:rPr>
          <w:b/>
          <w:bCs/>
        </w:rPr>
      </w:pPr>
      <w:r w:rsidRPr="001D143D">
        <w:rPr>
          <w:rFonts w:hint="eastAsia"/>
          <w:b/>
          <w:bCs/>
        </w:rPr>
        <w:t>表</w:t>
      </w:r>
      <w:r w:rsidRPr="001D143D">
        <w:rPr>
          <w:b/>
          <w:bCs/>
        </w:rPr>
        <w:t xml:space="preserve">3.2-3   </w:t>
      </w:r>
      <w:r w:rsidRPr="001D143D">
        <w:rPr>
          <w:rFonts w:hint="eastAsia"/>
          <w:b/>
          <w:bCs/>
        </w:rPr>
        <w:t>新沂市永城化工有限公司应急物资储备情况表</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61"/>
        <w:gridCol w:w="1966"/>
        <w:gridCol w:w="1493"/>
        <w:gridCol w:w="1189"/>
        <w:gridCol w:w="1636"/>
        <w:gridCol w:w="1585"/>
      </w:tblGrid>
      <w:tr w:rsidR="00096BB1" w:rsidRPr="001D143D" w14:paraId="6235FCA1" w14:textId="77777777" w:rsidTr="00EE6639">
        <w:tc>
          <w:tcPr>
            <w:tcW w:w="1619" w:type="pct"/>
            <w:gridSpan w:val="2"/>
            <w:tcMar>
              <w:top w:w="15" w:type="dxa"/>
              <w:left w:w="15" w:type="dxa"/>
              <w:right w:w="15" w:type="dxa"/>
            </w:tcMar>
            <w:vAlign w:val="center"/>
          </w:tcPr>
          <w:p w14:paraId="1E9DBDE1" w14:textId="77777777" w:rsidR="00096BB1" w:rsidRPr="001D143D" w:rsidRDefault="00096BB1" w:rsidP="001D143D">
            <w:pPr>
              <w:pStyle w:val="1fe"/>
              <w:rPr>
                <w:b/>
                <w:bCs/>
              </w:rPr>
            </w:pPr>
            <w:r w:rsidRPr="001D143D">
              <w:rPr>
                <w:b/>
                <w:bCs/>
              </w:rPr>
              <w:t>单位名称</w:t>
            </w:r>
          </w:p>
        </w:tc>
        <w:tc>
          <w:tcPr>
            <w:tcW w:w="3381" w:type="pct"/>
            <w:gridSpan w:val="4"/>
            <w:tcMar>
              <w:top w:w="15" w:type="dxa"/>
              <w:left w:w="15" w:type="dxa"/>
              <w:right w:w="15" w:type="dxa"/>
            </w:tcMar>
            <w:vAlign w:val="center"/>
          </w:tcPr>
          <w:p w14:paraId="248A218E" w14:textId="77777777" w:rsidR="00096BB1" w:rsidRPr="001D143D" w:rsidRDefault="00096BB1" w:rsidP="001D143D">
            <w:pPr>
              <w:pStyle w:val="1fe"/>
              <w:rPr>
                <w:b/>
                <w:bCs/>
              </w:rPr>
            </w:pPr>
            <w:r w:rsidRPr="001D143D">
              <w:rPr>
                <w:rFonts w:hint="eastAsia"/>
                <w:b/>
                <w:bCs/>
              </w:rPr>
              <w:t>新沂市永城化工有限公司</w:t>
            </w:r>
          </w:p>
        </w:tc>
      </w:tr>
      <w:tr w:rsidR="00096BB1" w:rsidRPr="001D143D" w14:paraId="56BF2CFB" w14:textId="77777777" w:rsidTr="00EE6639">
        <w:tc>
          <w:tcPr>
            <w:tcW w:w="1619" w:type="pct"/>
            <w:gridSpan w:val="2"/>
            <w:tcMar>
              <w:top w:w="15" w:type="dxa"/>
              <w:left w:w="15" w:type="dxa"/>
              <w:right w:w="15" w:type="dxa"/>
            </w:tcMar>
            <w:vAlign w:val="center"/>
          </w:tcPr>
          <w:p w14:paraId="4C29A798" w14:textId="77777777" w:rsidR="00096BB1" w:rsidRPr="001D143D" w:rsidRDefault="00096BB1" w:rsidP="001D143D">
            <w:pPr>
              <w:pStyle w:val="1fe"/>
              <w:rPr>
                <w:b/>
                <w:bCs/>
              </w:rPr>
            </w:pPr>
            <w:r w:rsidRPr="001D143D">
              <w:rPr>
                <w:b/>
                <w:bCs/>
              </w:rPr>
              <w:t>物资</w:t>
            </w:r>
            <w:proofErr w:type="gramStart"/>
            <w:r w:rsidRPr="001D143D">
              <w:rPr>
                <w:b/>
                <w:bCs/>
              </w:rPr>
              <w:t>库位置</w:t>
            </w:r>
            <w:proofErr w:type="gramEnd"/>
          </w:p>
        </w:tc>
        <w:tc>
          <w:tcPr>
            <w:tcW w:w="855" w:type="pct"/>
            <w:tcMar>
              <w:top w:w="15" w:type="dxa"/>
              <w:left w:w="15" w:type="dxa"/>
              <w:right w:w="15" w:type="dxa"/>
            </w:tcMar>
            <w:vAlign w:val="center"/>
          </w:tcPr>
          <w:p w14:paraId="750F5CC4" w14:textId="77777777" w:rsidR="00096BB1" w:rsidRPr="001D143D" w:rsidRDefault="00096BB1" w:rsidP="001D143D">
            <w:pPr>
              <w:pStyle w:val="1fe"/>
              <w:rPr>
                <w:b/>
                <w:bCs/>
              </w:rPr>
            </w:pPr>
            <w:r w:rsidRPr="001D143D">
              <w:rPr>
                <w:b/>
                <w:bCs/>
              </w:rPr>
              <w:t>无集中物资库</w:t>
            </w:r>
          </w:p>
        </w:tc>
        <w:tc>
          <w:tcPr>
            <w:tcW w:w="681" w:type="pct"/>
            <w:tcMar>
              <w:top w:w="15" w:type="dxa"/>
              <w:left w:w="15" w:type="dxa"/>
              <w:right w:w="15" w:type="dxa"/>
            </w:tcMar>
            <w:vAlign w:val="center"/>
          </w:tcPr>
          <w:p w14:paraId="6966B047" w14:textId="77777777" w:rsidR="00096BB1" w:rsidRPr="001D143D" w:rsidRDefault="00096BB1" w:rsidP="001D143D">
            <w:pPr>
              <w:pStyle w:val="1fe"/>
              <w:rPr>
                <w:b/>
                <w:bCs/>
              </w:rPr>
            </w:pPr>
            <w:r w:rsidRPr="001D143D">
              <w:rPr>
                <w:b/>
                <w:bCs/>
              </w:rPr>
              <w:t>经纬度</w:t>
            </w:r>
          </w:p>
        </w:tc>
        <w:tc>
          <w:tcPr>
            <w:tcW w:w="1845" w:type="pct"/>
            <w:gridSpan w:val="2"/>
            <w:tcMar>
              <w:top w:w="15" w:type="dxa"/>
              <w:left w:w="15" w:type="dxa"/>
              <w:right w:w="15" w:type="dxa"/>
            </w:tcMar>
            <w:vAlign w:val="center"/>
          </w:tcPr>
          <w:p w14:paraId="23859559" w14:textId="77777777" w:rsidR="00096BB1" w:rsidRPr="001D143D" w:rsidRDefault="00096BB1" w:rsidP="001D143D">
            <w:pPr>
              <w:pStyle w:val="1fe"/>
              <w:rPr>
                <w:b/>
                <w:bCs/>
              </w:rPr>
            </w:pPr>
            <w:r w:rsidRPr="001D143D">
              <w:rPr>
                <w:b/>
                <w:bCs/>
              </w:rPr>
              <w:t>－</w:t>
            </w:r>
          </w:p>
        </w:tc>
      </w:tr>
      <w:tr w:rsidR="00096BB1" w:rsidRPr="000112AE" w14:paraId="125CD6E6" w14:textId="77777777" w:rsidTr="00EE6639">
        <w:tc>
          <w:tcPr>
            <w:tcW w:w="493" w:type="pct"/>
            <w:vMerge w:val="restart"/>
            <w:tcMar>
              <w:top w:w="15" w:type="dxa"/>
              <w:left w:w="15" w:type="dxa"/>
              <w:right w:w="15" w:type="dxa"/>
            </w:tcMar>
            <w:vAlign w:val="center"/>
          </w:tcPr>
          <w:p w14:paraId="7F2D751E" w14:textId="77777777" w:rsidR="00096BB1" w:rsidRPr="000112AE" w:rsidRDefault="00096BB1" w:rsidP="001D143D">
            <w:pPr>
              <w:pStyle w:val="1fe"/>
            </w:pPr>
            <w:r w:rsidRPr="000112AE">
              <w:t>负责人</w:t>
            </w:r>
          </w:p>
        </w:tc>
        <w:tc>
          <w:tcPr>
            <w:tcW w:w="1126" w:type="pct"/>
            <w:tcMar>
              <w:top w:w="15" w:type="dxa"/>
              <w:left w:w="15" w:type="dxa"/>
              <w:right w:w="15" w:type="dxa"/>
            </w:tcMar>
            <w:vAlign w:val="center"/>
          </w:tcPr>
          <w:p w14:paraId="0DF2FB3C" w14:textId="77777777" w:rsidR="00096BB1" w:rsidRPr="000112AE" w:rsidRDefault="00096BB1" w:rsidP="001D143D">
            <w:pPr>
              <w:pStyle w:val="1fe"/>
            </w:pPr>
            <w:r w:rsidRPr="000112AE">
              <w:t>姓名</w:t>
            </w:r>
          </w:p>
        </w:tc>
        <w:tc>
          <w:tcPr>
            <w:tcW w:w="855" w:type="pct"/>
            <w:tcMar>
              <w:top w:w="15" w:type="dxa"/>
              <w:left w:w="15" w:type="dxa"/>
              <w:right w:w="15" w:type="dxa"/>
            </w:tcMar>
            <w:vAlign w:val="center"/>
          </w:tcPr>
          <w:p w14:paraId="3D9CDFAC" w14:textId="77777777" w:rsidR="00096BB1" w:rsidRPr="000112AE" w:rsidRDefault="00096BB1" w:rsidP="001D143D">
            <w:pPr>
              <w:pStyle w:val="1fe"/>
            </w:pPr>
            <w:proofErr w:type="gramStart"/>
            <w:r w:rsidRPr="000112AE">
              <w:rPr>
                <w:rFonts w:hint="eastAsia"/>
              </w:rPr>
              <w:t>吕</w:t>
            </w:r>
            <w:proofErr w:type="gramEnd"/>
            <w:r w:rsidRPr="000112AE">
              <w:rPr>
                <w:rFonts w:hint="eastAsia"/>
              </w:rPr>
              <w:t>保卫（安全总监）</w:t>
            </w:r>
          </w:p>
        </w:tc>
        <w:tc>
          <w:tcPr>
            <w:tcW w:w="681" w:type="pct"/>
            <w:vMerge w:val="restart"/>
            <w:tcMar>
              <w:top w:w="15" w:type="dxa"/>
              <w:left w:w="15" w:type="dxa"/>
              <w:right w:w="15" w:type="dxa"/>
            </w:tcMar>
            <w:vAlign w:val="center"/>
          </w:tcPr>
          <w:p w14:paraId="463DB023" w14:textId="77777777" w:rsidR="00096BB1" w:rsidRPr="000112AE" w:rsidRDefault="00096BB1" w:rsidP="001D143D">
            <w:pPr>
              <w:pStyle w:val="1fe"/>
            </w:pPr>
            <w:r w:rsidRPr="000112AE">
              <w:t>联系人</w:t>
            </w:r>
          </w:p>
        </w:tc>
        <w:tc>
          <w:tcPr>
            <w:tcW w:w="937" w:type="pct"/>
            <w:tcMar>
              <w:top w:w="15" w:type="dxa"/>
              <w:left w:w="15" w:type="dxa"/>
              <w:right w:w="15" w:type="dxa"/>
            </w:tcMar>
            <w:vAlign w:val="center"/>
          </w:tcPr>
          <w:p w14:paraId="479B02B6" w14:textId="77777777" w:rsidR="00096BB1" w:rsidRPr="000112AE" w:rsidRDefault="00096BB1" w:rsidP="001D143D">
            <w:pPr>
              <w:pStyle w:val="1fe"/>
            </w:pPr>
            <w:r w:rsidRPr="000112AE">
              <w:t>姓名</w:t>
            </w:r>
          </w:p>
        </w:tc>
        <w:tc>
          <w:tcPr>
            <w:tcW w:w="908" w:type="pct"/>
            <w:tcMar>
              <w:top w:w="15" w:type="dxa"/>
              <w:left w:w="15" w:type="dxa"/>
              <w:right w:w="15" w:type="dxa"/>
            </w:tcMar>
            <w:vAlign w:val="center"/>
          </w:tcPr>
          <w:p w14:paraId="20C3CB59" w14:textId="77777777" w:rsidR="00096BB1" w:rsidRPr="000112AE" w:rsidRDefault="00096BB1" w:rsidP="001D143D">
            <w:pPr>
              <w:pStyle w:val="1fe"/>
            </w:pPr>
            <w:r w:rsidRPr="000112AE">
              <w:rPr>
                <w:rFonts w:hint="eastAsia"/>
              </w:rPr>
              <w:t>张永（安全部长）</w:t>
            </w:r>
          </w:p>
        </w:tc>
      </w:tr>
      <w:tr w:rsidR="00096BB1" w:rsidRPr="000112AE" w14:paraId="2B8784EE" w14:textId="77777777" w:rsidTr="00EE6639">
        <w:tc>
          <w:tcPr>
            <w:tcW w:w="493" w:type="pct"/>
            <w:vMerge/>
            <w:tcMar>
              <w:top w:w="15" w:type="dxa"/>
              <w:left w:w="15" w:type="dxa"/>
              <w:right w:w="15" w:type="dxa"/>
            </w:tcMar>
            <w:vAlign w:val="center"/>
          </w:tcPr>
          <w:p w14:paraId="0EACE690" w14:textId="77777777" w:rsidR="00096BB1" w:rsidRPr="000112AE" w:rsidRDefault="00096BB1" w:rsidP="001D143D">
            <w:pPr>
              <w:pStyle w:val="1fe"/>
            </w:pPr>
          </w:p>
        </w:tc>
        <w:tc>
          <w:tcPr>
            <w:tcW w:w="1126" w:type="pct"/>
            <w:tcMar>
              <w:top w:w="15" w:type="dxa"/>
              <w:left w:w="15" w:type="dxa"/>
              <w:right w:w="15" w:type="dxa"/>
            </w:tcMar>
            <w:vAlign w:val="center"/>
          </w:tcPr>
          <w:p w14:paraId="1A15CDD9" w14:textId="77777777" w:rsidR="00096BB1" w:rsidRPr="000112AE" w:rsidRDefault="00096BB1" w:rsidP="001D143D">
            <w:pPr>
              <w:pStyle w:val="1fe"/>
            </w:pPr>
            <w:r w:rsidRPr="000112AE">
              <w:t>联系方式</w:t>
            </w:r>
          </w:p>
        </w:tc>
        <w:tc>
          <w:tcPr>
            <w:tcW w:w="855" w:type="pct"/>
            <w:tcMar>
              <w:top w:w="15" w:type="dxa"/>
              <w:left w:w="15" w:type="dxa"/>
              <w:right w:w="15" w:type="dxa"/>
            </w:tcMar>
            <w:vAlign w:val="center"/>
          </w:tcPr>
          <w:p w14:paraId="5186C5C3" w14:textId="77777777" w:rsidR="00096BB1" w:rsidRPr="000112AE" w:rsidRDefault="00096BB1" w:rsidP="001D143D">
            <w:pPr>
              <w:pStyle w:val="1fe"/>
            </w:pPr>
            <w:r w:rsidRPr="000112AE">
              <w:rPr>
                <w:rFonts w:hint="eastAsia"/>
              </w:rPr>
              <w:t>13585376865</w:t>
            </w:r>
          </w:p>
        </w:tc>
        <w:tc>
          <w:tcPr>
            <w:tcW w:w="681" w:type="pct"/>
            <w:vMerge/>
            <w:tcMar>
              <w:top w:w="15" w:type="dxa"/>
              <w:left w:w="15" w:type="dxa"/>
              <w:right w:w="15" w:type="dxa"/>
            </w:tcMar>
            <w:vAlign w:val="center"/>
          </w:tcPr>
          <w:p w14:paraId="3A5DB211" w14:textId="77777777" w:rsidR="00096BB1" w:rsidRPr="000112AE" w:rsidRDefault="00096BB1" w:rsidP="001D143D">
            <w:pPr>
              <w:pStyle w:val="1fe"/>
            </w:pPr>
          </w:p>
        </w:tc>
        <w:tc>
          <w:tcPr>
            <w:tcW w:w="937" w:type="pct"/>
            <w:tcMar>
              <w:top w:w="15" w:type="dxa"/>
              <w:left w:w="15" w:type="dxa"/>
              <w:right w:w="15" w:type="dxa"/>
            </w:tcMar>
            <w:vAlign w:val="center"/>
          </w:tcPr>
          <w:p w14:paraId="3785030E" w14:textId="77777777" w:rsidR="00096BB1" w:rsidRPr="000112AE" w:rsidRDefault="00096BB1" w:rsidP="001D143D">
            <w:pPr>
              <w:pStyle w:val="1fe"/>
            </w:pPr>
            <w:r w:rsidRPr="000112AE">
              <w:t>联系方式</w:t>
            </w:r>
          </w:p>
        </w:tc>
        <w:tc>
          <w:tcPr>
            <w:tcW w:w="908" w:type="pct"/>
            <w:tcMar>
              <w:top w:w="15" w:type="dxa"/>
              <w:left w:w="15" w:type="dxa"/>
              <w:right w:w="15" w:type="dxa"/>
            </w:tcMar>
            <w:vAlign w:val="center"/>
          </w:tcPr>
          <w:p w14:paraId="04D2F181" w14:textId="77777777" w:rsidR="00096BB1" w:rsidRPr="000112AE" w:rsidRDefault="00096BB1" w:rsidP="001D143D">
            <w:pPr>
              <w:pStyle w:val="1fe"/>
            </w:pPr>
            <w:r w:rsidRPr="000112AE">
              <w:rPr>
                <w:rFonts w:hint="eastAsia"/>
              </w:rPr>
              <w:t>18752597135</w:t>
            </w:r>
          </w:p>
        </w:tc>
      </w:tr>
      <w:tr w:rsidR="00096BB1" w:rsidRPr="000112AE" w14:paraId="273C5862" w14:textId="77777777" w:rsidTr="00EE6639">
        <w:tc>
          <w:tcPr>
            <w:tcW w:w="493" w:type="pct"/>
            <w:tcMar>
              <w:top w:w="15" w:type="dxa"/>
              <w:left w:w="15" w:type="dxa"/>
              <w:right w:w="15" w:type="dxa"/>
            </w:tcMar>
            <w:vAlign w:val="center"/>
          </w:tcPr>
          <w:p w14:paraId="0903789A" w14:textId="77777777" w:rsidR="00096BB1" w:rsidRPr="000112AE" w:rsidRDefault="00096BB1" w:rsidP="001D143D">
            <w:pPr>
              <w:pStyle w:val="1fe"/>
            </w:pPr>
            <w:r w:rsidRPr="000112AE">
              <w:t>序号</w:t>
            </w:r>
          </w:p>
        </w:tc>
        <w:tc>
          <w:tcPr>
            <w:tcW w:w="1126" w:type="pct"/>
            <w:tcMar>
              <w:top w:w="15" w:type="dxa"/>
              <w:left w:w="15" w:type="dxa"/>
              <w:right w:w="15" w:type="dxa"/>
            </w:tcMar>
            <w:vAlign w:val="center"/>
          </w:tcPr>
          <w:p w14:paraId="65367320" w14:textId="77777777" w:rsidR="00096BB1" w:rsidRPr="000112AE" w:rsidRDefault="00096BB1" w:rsidP="001D143D">
            <w:pPr>
              <w:pStyle w:val="1fe"/>
            </w:pPr>
            <w:r w:rsidRPr="000112AE">
              <w:t>名称</w:t>
            </w:r>
          </w:p>
        </w:tc>
        <w:tc>
          <w:tcPr>
            <w:tcW w:w="855" w:type="pct"/>
            <w:tcMar>
              <w:top w:w="15" w:type="dxa"/>
              <w:left w:w="15" w:type="dxa"/>
              <w:right w:w="15" w:type="dxa"/>
            </w:tcMar>
            <w:vAlign w:val="center"/>
          </w:tcPr>
          <w:p w14:paraId="74EB81E4" w14:textId="77777777" w:rsidR="00096BB1" w:rsidRPr="000112AE" w:rsidRDefault="00096BB1" w:rsidP="001D143D">
            <w:pPr>
              <w:pStyle w:val="1fe"/>
            </w:pPr>
            <w:r w:rsidRPr="000112AE">
              <w:t>规格</w:t>
            </w:r>
          </w:p>
        </w:tc>
        <w:tc>
          <w:tcPr>
            <w:tcW w:w="681" w:type="pct"/>
            <w:tcMar>
              <w:top w:w="15" w:type="dxa"/>
              <w:left w:w="15" w:type="dxa"/>
              <w:right w:w="15" w:type="dxa"/>
            </w:tcMar>
            <w:vAlign w:val="center"/>
          </w:tcPr>
          <w:p w14:paraId="09E2FDEB" w14:textId="77777777" w:rsidR="00096BB1" w:rsidRPr="000112AE" w:rsidRDefault="00096BB1" w:rsidP="001D143D">
            <w:pPr>
              <w:pStyle w:val="1fe"/>
            </w:pPr>
            <w:r w:rsidRPr="000112AE">
              <w:t>单位</w:t>
            </w:r>
          </w:p>
        </w:tc>
        <w:tc>
          <w:tcPr>
            <w:tcW w:w="937" w:type="pct"/>
            <w:tcMar>
              <w:top w:w="15" w:type="dxa"/>
              <w:left w:w="15" w:type="dxa"/>
              <w:right w:w="15" w:type="dxa"/>
            </w:tcMar>
            <w:vAlign w:val="center"/>
          </w:tcPr>
          <w:p w14:paraId="6433DE09" w14:textId="77777777" w:rsidR="00096BB1" w:rsidRPr="000112AE" w:rsidRDefault="00096BB1" w:rsidP="001D143D">
            <w:pPr>
              <w:pStyle w:val="1fe"/>
            </w:pPr>
            <w:r w:rsidRPr="000112AE">
              <w:t>数量</w:t>
            </w:r>
          </w:p>
        </w:tc>
        <w:tc>
          <w:tcPr>
            <w:tcW w:w="908" w:type="pct"/>
            <w:tcMar>
              <w:top w:w="15" w:type="dxa"/>
              <w:left w:w="15" w:type="dxa"/>
              <w:right w:w="15" w:type="dxa"/>
            </w:tcMar>
            <w:vAlign w:val="center"/>
          </w:tcPr>
          <w:p w14:paraId="34D9EBEB" w14:textId="77777777" w:rsidR="00096BB1" w:rsidRPr="000112AE" w:rsidRDefault="00096BB1" w:rsidP="001D143D">
            <w:pPr>
              <w:pStyle w:val="1fe"/>
            </w:pPr>
            <w:r w:rsidRPr="000112AE">
              <w:t>标准或型号</w:t>
            </w:r>
          </w:p>
        </w:tc>
      </w:tr>
      <w:tr w:rsidR="00096BB1" w:rsidRPr="000112AE" w14:paraId="3C0D3E4A" w14:textId="77777777" w:rsidTr="00EE6639">
        <w:tc>
          <w:tcPr>
            <w:tcW w:w="493" w:type="pct"/>
            <w:tcMar>
              <w:top w:w="15" w:type="dxa"/>
              <w:left w:w="15" w:type="dxa"/>
              <w:right w:w="15" w:type="dxa"/>
            </w:tcMar>
            <w:vAlign w:val="center"/>
          </w:tcPr>
          <w:p w14:paraId="5117826A" w14:textId="77777777" w:rsidR="00096BB1" w:rsidRPr="000112AE" w:rsidRDefault="00096BB1" w:rsidP="001D143D">
            <w:pPr>
              <w:pStyle w:val="1fe"/>
            </w:pPr>
            <w:r w:rsidRPr="000112AE">
              <w:t>1</w:t>
            </w:r>
          </w:p>
        </w:tc>
        <w:tc>
          <w:tcPr>
            <w:tcW w:w="1126" w:type="pct"/>
            <w:tcMar>
              <w:top w:w="15" w:type="dxa"/>
              <w:left w:w="15" w:type="dxa"/>
              <w:right w:w="15" w:type="dxa"/>
            </w:tcMar>
            <w:vAlign w:val="center"/>
          </w:tcPr>
          <w:p w14:paraId="0DF2FC0B" w14:textId="77777777" w:rsidR="00096BB1" w:rsidRPr="000112AE" w:rsidRDefault="00096BB1" w:rsidP="001D143D">
            <w:pPr>
              <w:pStyle w:val="1fe"/>
            </w:pPr>
            <w:r w:rsidRPr="000112AE">
              <w:t>消防泡沫车</w:t>
            </w:r>
          </w:p>
        </w:tc>
        <w:tc>
          <w:tcPr>
            <w:tcW w:w="855" w:type="pct"/>
            <w:tcMar>
              <w:top w:w="15" w:type="dxa"/>
              <w:left w:w="15" w:type="dxa"/>
              <w:right w:w="15" w:type="dxa"/>
            </w:tcMar>
            <w:vAlign w:val="center"/>
          </w:tcPr>
          <w:p w14:paraId="3DBBFC2D" w14:textId="77777777" w:rsidR="00096BB1" w:rsidRPr="000112AE" w:rsidRDefault="00096BB1" w:rsidP="001D143D">
            <w:pPr>
              <w:pStyle w:val="1fe"/>
            </w:pPr>
          </w:p>
        </w:tc>
        <w:tc>
          <w:tcPr>
            <w:tcW w:w="681" w:type="pct"/>
            <w:tcMar>
              <w:top w:w="15" w:type="dxa"/>
              <w:left w:w="15" w:type="dxa"/>
              <w:right w:w="15" w:type="dxa"/>
            </w:tcMar>
            <w:vAlign w:val="center"/>
          </w:tcPr>
          <w:p w14:paraId="6FC61D71" w14:textId="77777777" w:rsidR="00096BB1" w:rsidRPr="000112AE" w:rsidRDefault="00096BB1" w:rsidP="001D143D">
            <w:pPr>
              <w:pStyle w:val="1fe"/>
            </w:pPr>
            <w:r w:rsidRPr="000112AE">
              <w:t>台</w:t>
            </w:r>
          </w:p>
        </w:tc>
        <w:tc>
          <w:tcPr>
            <w:tcW w:w="937" w:type="pct"/>
            <w:tcMar>
              <w:top w:w="15" w:type="dxa"/>
              <w:left w:w="15" w:type="dxa"/>
              <w:right w:w="15" w:type="dxa"/>
            </w:tcMar>
            <w:vAlign w:val="center"/>
          </w:tcPr>
          <w:p w14:paraId="1E6462C0" w14:textId="77777777" w:rsidR="00096BB1" w:rsidRPr="000112AE" w:rsidRDefault="00096BB1" w:rsidP="001D143D">
            <w:pPr>
              <w:pStyle w:val="1fe"/>
            </w:pPr>
            <w:r w:rsidRPr="000112AE">
              <w:t>1</w:t>
            </w:r>
          </w:p>
        </w:tc>
        <w:tc>
          <w:tcPr>
            <w:tcW w:w="908" w:type="pct"/>
            <w:tcMar>
              <w:top w:w="15" w:type="dxa"/>
              <w:left w:w="15" w:type="dxa"/>
              <w:right w:w="15" w:type="dxa"/>
            </w:tcMar>
            <w:vAlign w:val="center"/>
          </w:tcPr>
          <w:p w14:paraId="0C2D2C68" w14:textId="77777777" w:rsidR="00096BB1" w:rsidRPr="000112AE" w:rsidRDefault="00096BB1" w:rsidP="001D143D">
            <w:pPr>
              <w:pStyle w:val="1fe"/>
            </w:pPr>
            <w:r w:rsidRPr="000112AE">
              <w:t>8</w:t>
            </w:r>
            <w:r w:rsidRPr="000112AE">
              <w:t>吨</w:t>
            </w:r>
          </w:p>
        </w:tc>
      </w:tr>
      <w:tr w:rsidR="00096BB1" w:rsidRPr="000112AE" w14:paraId="4DB467F9" w14:textId="77777777" w:rsidTr="00EE6639">
        <w:tc>
          <w:tcPr>
            <w:tcW w:w="493" w:type="pct"/>
            <w:tcMar>
              <w:top w:w="15" w:type="dxa"/>
              <w:left w:w="15" w:type="dxa"/>
              <w:right w:w="15" w:type="dxa"/>
            </w:tcMar>
            <w:vAlign w:val="center"/>
          </w:tcPr>
          <w:p w14:paraId="631B72AD" w14:textId="77777777" w:rsidR="00096BB1" w:rsidRPr="000112AE" w:rsidRDefault="00096BB1" w:rsidP="001D143D">
            <w:pPr>
              <w:pStyle w:val="1fe"/>
            </w:pPr>
            <w:r w:rsidRPr="000112AE">
              <w:t>2</w:t>
            </w:r>
          </w:p>
        </w:tc>
        <w:tc>
          <w:tcPr>
            <w:tcW w:w="1126" w:type="pct"/>
            <w:tcMar>
              <w:top w:w="15" w:type="dxa"/>
              <w:left w:w="15" w:type="dxa"/>
              <w:right w:w="15" w:type="dxa"/>
            </w:tcMar>
            <w:vAlign w:val="center"/>
          </w:tcPr>
          <w:p w14:paraId="2F0B2FDD" w14:textId="77777777" w:rsidR="00096BB1" w:rsidRPr="000112AE" w:rsidRDefault="00096BB1" w:rsidP="001D143D">
            <w:pPr>
              <w:pStyle w:val="1fe"/>
            </w:pPr>
            <w:r w:rsidRPr="000112AE">
              <w:t>应急电瓶三轮车</w:t>
            </w:r>
          </w:p>
        </w:tc>
        <w:tc>
          <w:tcPr>
            <w:tcW w:w="855" w:type="pct"/>
            <w:tcMar>
              <w:top w:w="15" w:type="dxa"/>
              <w:left w:w="15" w:type="dxa"/>
              <w:right w:w="15" w:type="dxa"/>
            </w:tcMar>
            <w:vAlign w:val="center"/>
          </w:tcPr>
          <w:p w14:paraId="5B380308" w14:textId="77777777" w:rsidR="00096BB1" w:rsidRPr="000112AE" w:rsidRDefault="00096BB1" w:rsidP="001D143D">
            <w:pPr>
              <w:pStyle w:val="1fe"/>
            </w:pPr>
          </w:p>
        </w:tc>
        <w:tc>
          <w:tcPr>
            <w:tcW w:w="681" w:type="pct"/>
            <w:tcMar>
              <w:top w:w="15" w:type="dxa"/>
              <w:left w:w="15" w:type="dxa"/>
              <w:right w:w="15" w:type="dxa"/>
            </w:tcMar>
            <w:vAlign w:val="center"/>
          </w:tcPr>
          <w:p w14:paraId="0ED92A44" w14:textId="77777777" w:rsidR="00096BB1" w:rsidRPr="000112AE" w:rsidRDefault="00096BB1" w:rsidP="001D143D">
            <w:pPr>
              <w:pStyle w:val="1fe"/>
            </w:pPr>
            <w:r w:rsidRPr="000112AE">
              <w:t>台</w:t>
            </w:r>
          </w:p>
        </w:tc>
        <w:tc>
          <w:tcPr>
            <w:tcW w:w="937" w:type="pct"/>
            <w:tcMar>
              <w:top w:w="15" w:type="dxa"/>
              <w:left w:w="15" w:type="dxa"/>
              <w:right w:w="15" w:type="dxa"/>
            </w:tcMar>
            <w:vAlign w:val="center"/>
          </w:tcPr>
          <w:p w14:paraId="3C373CCF" w14:textId="77777777" w:rsidR="00096BB1" w:rsidRPr="000112AE" w:rsidRDefault="00096BB1" w:rsidP="001D143D">
            <w:pPr>
              <w:pStyle w:val="1fe"/>
            </w:pPr>
            <w:r w:rsidRPr="000112AE">
              <w:t>2</w:t>
            </w:r>
          </w:p>
        </w:tc>
        <w:tc>
          <w:tcPr>
            <w:tcW w:w="908" w:type="pct"/>
            <w:tcMar>
              <w:top w:w="15" w:type="dxa"/>
              <w:left w:w="15" w:type="dxa"/>
              <w:right w:w="15" w:type="dxa"/>
            </w:tcMar>
            <w:vAlign w:val="center"/>
          </w:tcPr>
          <w:p w14:paraId="2E249D54" w14:textId="77777777" w:rsidR="00096BB1" w:rsidRPr="000112AE" w:rsidRDefault="00096BB1" w:rsidP="001D143D">
            <w:pPr>
              <w:pStyle w:val="1fe"/>
            </w:pPr>
          </w:p>
        </w:tc>
      </w:tr>
      <w:tr w:rsidR="00096BB1" w:rsidRPr="000112AE" w14:paraId="257C80B6" w14:textId="77777777" w:rsidTr="00EE6639">
        <w:tc>
          <w:tcPr>
            <w:tcW w:w="493" w:type="pct"/>
            <w:tcMar>
              <w:top w:w="15" w:type="dxa"/>
              <w:left w:w="15" w:type="dxa"/>
              <w:right w:w="15" w:type="dxa"/>
            </w:tcMar>
            <w:vAlign w:val="center"/>
          </w:tcPr>
          <w:p w14:paraId="1D0587BD" w14:textId="77777777" w:rsidR="00096BB1" w:rsidRPr="000112AE" w:rsidRDefault="00096BB1" w:rsidP="001D143D">
            <w:pPr>
              <w:pStyle w:val="1fe"/>
            </w:pPr>
            <w:r w:rsidRPr="000112AE">
              <w:t>3</w:t>
            </w:r>
          </w:p>
        </w:tc>
        <w:tc>
          <w:tcPr>
            <w:tcW w:w="1126" w:type="pct"/>
            <w:tcMar>
              <w:top w:w="15" w:type="dxa"/>
              <w:left w:w="15" w:type="dxa"/>
              <w:right w:w="15" w:type="dxa"/>
            </w:tcMar>
            <w:vAlign w:val="center"/>
          </w:tcPr>
          <w:p w14:paraId="78350DB0" w14:textId="77777777" w:rsidR="00096BB1" w:rsidRPr="000112AE" w:rsidRDefault="00096BB1" w:rsidP="001D143D">
            <w:pPr>
              <w:pStyle w:val="1fe"/>
            </w:pPr>
            <w:r w:rsidRPr="000112AE">
              <w:t>移动式遥控消防炮</w:t>
            </w:r>
          </w:p>
        </w:tc>
        <w:tc>
          <w:tcPr>
            <w:tcW w:w="855" w:type="pct"/>
            <w:tcMar>
              <w:top w:w="15" w:type="dxa"/>
              <w:left w:w="15" w:type="dxa"/>
              <w:right w:w="15" w:type="dxa"/>
            </w:tcMar>
            <w:vAlign w:val="center"/>
          </w:tcPr>
          <w:p w14:paraId="265B0356" w14:textId="77777777" w:rsidR="00096BB1" w:rsidRPr="000112AE" w:rsidRDefault="00096BB1" w:rsidP="001D143D">
            <w:pPr>
              <w:pStyle w:val="1fe"/>
            </w:pPr>
          </w:p>
        </w:tc>
        <w:tc>
          <w:tcPr>
            <w:tcW w:w="681" w:type="pct"/>
            <w:tcMar>
              <w:top w:w="15" w:type="dxa"/>
              <w:left w:w="15" w:type="dxa"/>
              <w:right w:w="15" w:type="dxa"/>
            </w:tcMar>
            <w:vAlign w:val="center"/>
          </w:tcPr>
          <w:p w14:paraId="0C9BD163" w14:textId="77777777" w:rsidR="00096BB1" w:rsidRPr="000112AE" w:rsidRDefault="00096BB1" w:rsidP="001D143D">
            <w:pPr>
              <w:pStyle w:val="1fe"/>
            </w:pPr>
            <w:r w:rsidRPr="000112AE">
              <w:t>台</w:t>
            </w:r>
          </w:p>
        </w:tc>
        <w:tc>
          <w:tcPr>
            <w:tcW w:w="937" w:type="pct"/>
            <w:tcMar>
              <w:top w:w="15" w:type="dxa"/>
              <w:left w:w="15" w:type="dxa"/>
              <w:right w:w="15" w:type="dxa"/>
            </w:tcMar>
            <w:vAlign w:val="center"/>
          </w:tcPr>
          <w:p w14:paraId="50BC7FF5" w14:textId="77777777" w:rsidR="00096BB1" w:rsidRPr="000112AE" w:rsidRDefault="00096BB1" w:rsidP="001D143D">
            <w:pPr>
              <w:pStyle w:val="1fe"/>
            </w:pPr>
            <w:r w:rsidRPr="000112AE">
              <w:t>2</w:t>
            </w:r>
          </w:p>
        </w:tc>
        <w:tc>
          <w:tcPr>
            <w:tcW w:w="908" w:type="pct"/>
            <w:tcMar>
              <w:top w:w="15" w:type="dxa"/>
              <w:left w:w="15" w:type="dxa"/>
              <w:right w:w="15" w:type="dxa"/>
            </w:tcMar>
            <w:vAlign w:val="center"/>
          </w:tcPr>
          <w:p w14:paraId="6A85AE4C" w14:textId="77777777" w:rsidR="00096BB1" w:rsidRPr="000112AE" w:rsidRDefault="00096BB1" w:rsidP="001D143D">
            <w:pPr>
              <w:pStyle w:val="1fe"/>
            </w:pPr>
          </w:p>
        </w:tc>
      </w:tr>
      <w:tr w:rsidR="00096BB1" w:rsidRPr="000112AE" w14:paraId="5F1CB23A" w14:textId="77777777" w:rsidTr="00EE6639">
        <w:tc>
          <w:tcPr>
            <w:tcW w:w="493" w:type="pct"/>
            <w:tcMar>
              <w:top w:w="15" w:type="dxa"/>
              <w:left w:w="15" w:type="dxa"/>
              <w:right w:w="15" w:type="dxa"/>
            </w:tcMar>
            <w:vAlign w:val="center"/>
          </w:tcPr>
          <w:p w14:paraId="34629D8F" w14:textId="77777777" w:rsidR="00096BB1" w:rsidRPr="000112AE" w:rsidRDefault="00096BB1" w:rsidP="001D143D">
            <w:pPr>
              <w:pStyle w:val="1fe"/>
            </w:pPr>
            <w:r w:rsidRPr="000112AE">
              <w:t>4</w:t>
            </w:r>
          </w:p>
        </w:tc>
        <w:tc>
          <w:tcPr>
            <w:tcW w:w="1126" w:type="pct"/>
            <w:tcMar>
              <w:top w:w="15" w:type="dxa"/>
              <w:left w:w="15" w:type="dxa"/>
              <w:right w:w="15" w:type="dxa"/>
            </w:tcMar>
            <w:vAlign w:val="center"/>
          </w:tcPr>
          <w:p w14:paraId="46434FD0" w14:textId="77777777" w:rsidR="00096BB1" w:rsidRPr="000112AE" w:rsidRDefault="00096BB1" w:rsidP="001D143D">
            <w:pPr>
              <w:pStyle w:val="1fe"/>
            </w:pPr>
            <w:r w:rsidRPr="000112AE">
              <w:t>消防头盔</w:t>
            </w:r>
          </w:p>
        </w:tc>
        <w:tc>
          <w:tcPr>
            <w:tcW w:w="855" w:type="pct"/>
            <w:tcMar>
              <w:top w:w="15" w:type="dxa"/>
              <w:left w:w="15" w:type="dxa"/>
              <w:right w:w="15" w:type="dxa"/>
            </w:tcMar>
            <w:vAlign w:val="center"/>
          </w:tcPr>
          <w:p w14:paraId="1F59C8BD" w14:textId="77777777" w:rsidR="00096BB1" w:rsidRPr="000112AE" w:rsidRDefault="00096BB1" w:rsidP="001D143D">
            <w:pPr>
              <w:pStyle w:val="1fe"/>
            </w:pPr>
            <w:r w:rsidRPr="000112AE">
              <w:t>国产</w:t>
            </w:r>
          </w:p>
        </w:tc>
        <w:tc>
          <w:tcPr>
            <w:tcW w:w="681" w:type="pct"/>
            <w:tcMar>
              <w:top w:w="15" w:type="dxa"/>
              <w:left w:w="15" w:type="dxa"/>
              <w:right w:w="15" w:type="dxa"/>
            </w:tcMar>
            <w:vAlign w:val="center"/>
          </w:tcPr>
          <w:p w14:paraId="5276BCE5" w14:textId="77777777" w:rsidR="00096BB1" w:rsidRPr="000112AE" w:rsidRDefault="00096BB1" w:rsidP="001D143D">
            <w:pPr>
              <w:pStyle w:val="1fe"/>
            </w:pPr>
            <w:r w:rsidRPr="000112AE">
              <w:t>顶</w:t>
            </w:r>
          </w:p>
        </w:tc>
        <w:tc>
          <w:tcPr>
            <w:tcW w:w="937" w:type="pct"/>
            <w:tcMar>
              <w:top w:w="15" w:type="dxa"/>
              <w:left w:w="15" w:type="dxa"/>
              <w:right w:w="15" w:type="dxa"/>
            </w:tcMar>
            <w:vAlign w:val="center"/>
          </w:tcPr>
          <w:p w14:paraId="30398CE9" w14:textId="77777777" w:rsidR="00096BB1" w:rsidRPr="000112AE" w:rsidRDefault="00096BB1" w:rsidP="001D143D">
            <w:pPr>
              <w:pStyle w:val="1fe"/>
            </w:pPr>
            <w:r w:rsidRPr="000112AE">
              <w:t>7</w:t>
            </w:r>
          </w:p>
        </w:tc>
        <w:tc>
          <w:tcPr>
            <w:tcW w:w="908" w:type="pct"/>
            <w:tcMar>
              <w:top w:w="15" w:type="dxa"/>
              <w:left w:w="15" w:type="dxa"/>
              <w:right w:w="15" w:type="dxa"/>
            </w:tcMar>
            <w:vAlign w:val="center"/>
          </w:tcPr>
          <w:p w14:paraId="2ADF99D1" w14:textId="77777777" w:rsidR="00096BB1" w:rsidRPr="000112AE" w:rsidRDefault="00096BB1" w:rsidP="001D143D">
            <w:pPr>
              <w:pStyle w:val="1fe"/>
            </w:pPr>
          </w:p>
        </w:tc>
      </w:tr>
      <w:tr w:rsidR="00096BB1" w:rsidRPr="000112AE" w14:paraId="718845C5" w14:textId="77777777" w:rsidTr="00EE6639">
        <w:tc>
          <w:tcPr>
            <w:tcW w:w="493" w:type="pct"/>
            <w:tcMar>
              <w:top w:w="15" w:type="dxa"/>
              <w:left w:w="15" w:type="dxa"/>
              <w:right w:w="15" w:type="dxa"/>
            </w:tcMar>
            <w:vAlign w:val="center"/>
          </w:tcPr>
          <w:p w14:paraId="6AEE49F6" w14:textId="77777777" w:rsidR="00096BB1" w:rsidRPr="000112AE" w:rsidRDefault="00096BB1" w:rsidP="001D143D">
            <w:pPr>
              <w:pStyle w:val="1fe"/>
            </w:pPr>
            <w:r w:rsidRPr="000112AE">
              <w:t>5</w:t>
            </w:r>
          </w:p>
        </w:tc>
        <w:tc>
          <w:tcPr>
            <w:tcW w:w="1126" w:type="pct"/>
            <w:tcMar>
              <w:top w:w="15" w:type="dxa"/>
              <w:left w:w="15" w:type="dxa"/>
              <w:right w:w="15" w:type="dxa"/>
            </w:tcMar>
            <w:vAlign w:val="center"/>
          </w:tcPr>
          <w:p w14:paraId="52985BFA" w14:textId="77777777" w:rsidR="00096BB1" w:rsidRPr="000112AE" w:rsidRDefault="00096BB1" w:rsidP="001D143D">
            <w:pPr>
              <w:pStyle w:val="1fe"/>
            </w:pPr>
            <w:r w:rsidRPr="000112AE">
              <w:t>消防靴</w:t>
            </w:r>
          </w:p>
        </w:tc>
        <w:tc>
          <w:tcPr>
            <w:tcW w:w="855" w:type="pct"/>
            <w:tcMar>
              <w:top w:w="15" w:type="dxa"/>
              <w:left w:w="15" w:type="dxa"/>
              <w:right w:w="15" w:type="dxa"/>
            </w:tcMar>
            <w:vAlign w:val="center"/>
          </w:tcPr>
          <w:p w14:paraId="3A0D582B" w14:textId="77777777" w:rsidR="00096BB1" w:rsidRPr="000112AE" w:rsidRDefault="00096BB1" w:rsidP="001D143D">
            <w:pPr>
              <w:pStyle w:val="1fe"/>
            </w:pPr>
            <w:r w:rsidRPr="000112AE">
              <w:t>国产</w:t>
            </w:r>
          </w:p>
        </w:tc>
        <w:tc>
          <w:tcPr>
            <w:tcW w:w="681" w:type="pct"/>
            <w:tcMar>
              <w:top w:w="15" w:type="dxa"/>
              <w:left w:w="15" w:type="dxa"/>
              <w:right w:w="15" w:type="dxa"/>
            </w:tcMar>
            <w:vAlign w:val="center"/>
          </w:tcPr>
          <w:p w14:paraId="2CFC3500" w14:textId="77777777" w:rsidR="00096BB1" w:rsidRPr="000112AE" w:rsidRDefault="00096BB1" w:rsidP="001D143D">
            <w:pPr>
              <w:pStyle w:val="1fe"/>
            </w:pPr>
            <w:r w:rsidRPr="000112AE">
              <w:t>双</w:t>
            </w:r>
          </w:p>
        </w:tc>
        <w:tc>
          <w:tcPr>
            <w:tcW w:w="937" w:type="pct"/>
            <w:tcMar>
              <w:top w:w="15" w:type="dxa"/>
              <w:left w:w="15" w:type="dxa"/>
              <w:right w:w="15" w:type="dxa"/>
            </w:tcMar>
            <w:vAlign w:val="center"/>
          </w:tcPr>
          <w:p w14:paraId="628A107F" w14:textId="77777777" w:rsidR="00096BB1" w:rsidRPr="000112AE" w:rsidRDefault="00096BB1" w:rsidP="001D143D">
            <w:pPr>
              <w:pStyle w:val="1fe"/>
            </w:pPr>
            <w:r w:rsidRPr="000112AE">
              <w:t>7</w:t>
            </w:r>
          </w:p>
        </w:tc>
        <w:tc>
          <w:tcPr>
            <w:tcW w:w="908" w:type="pct"/>
            <w:tcMar>
              <w:top w:w="15" w:type="dxa"/>
              <w:left w:w="15" w:type="dxa"/>
              <w:right w:w="15" w:type="dxa"/>
            </w:tcMar>
            <w:vAlign w:val="center"/>
          </w:tcPr>
          <w:p w14:paraId="65A7CD9F" w14:textId="77777777" w:rsidR="00096BB1" w:rsidRPr="000112AE" w:rsidRDefault="00096BB1" w:rsidP="001D143D">
            <w:pPr>
              <w:pStyle w:val="1fe"/>
            </w:pPr>
          </w:p>
        </w:tc>
      </w:tr>
      <w:tr w:rsidR="00096BB1" w:rsidRPr="000112AE" w14:paraId="35E30458" w14:textId="77777777" w:rsidTr="00EE6639">
        <w:tc>
          <w:tcPr>
            <w:tcW w:w="493" w:type="pct"/>
            <w:tcMar>
              <w:top w:w="15" w:type="dxa"/>
              <w:left w:w="15" w:type="dxa"/>
              <w:right w:w="15" w:type="dxa"/>
            </w:tcMar>
            <w:vAlign w:val="center"/>
          </w:tcPr>
          <w:p w14:paraId="13E97DD2" w14:textId="77777777" w:rsidR="00096BB1" w:rsidRPr="000112AE" w:rsidRDefault="00096BB1" w:rsidP="001D143D">
            <w:pPr>
              <w:pStyle w:val="1fe"/>
            </w:pPr>
            <w:r w:rsidRPr="000112AE">
              <w:t>6</w:t>
            </w:r>
          </w:p>
        </w:tc>
        <w:tc>
          <w:tcPr>
            <w:tcW w:w="1126" w:type="pct"/>
            <w:tcMar>
              <w:top w:w="15" w:type="dxa"/>
              <w:left w:w="15" w:type="dxa"/>
              <w:right w:w="15" w:type="dxa"/>
            </w:tcMar>
            <w:vAlign w:val="center"/>
          </w:tcPr>
          <w:p w14:paraId="7F8CA073" w14:textId="77777777" w:rsidR="00096BB1" w:rsidRPr="000112AE" w:rsidRDefault="00096BB1" w:rsidP="001D143D">
            <w:pPr>
              <w:pStyle w:val="1fe"/>
            </w:pPr>
            <w:r w:rsidRPr="000112AE">
              <w:t>消防手套</w:t>
            </w:r>
          </w:p>
        </w:tc>
        <w:tc>
          <w:tcPr>
            <w:tcW w:w="855" w:type="pct"/>
            <w:tcMar>
              <w:top w:w="15" w:type="dxa"/>
              <w:left w:w="15" w:type="dxa"/>
              <w:right w:w="15" w:type="dxa"/>
            </w:tcMar>
            <w:vAlign w:val="center"/>
          </w:tcPr>
          <w:p w14:paraId="50F460B3" w14:textId="77777777" w:rsidR="00096BB1" w:rsidRPr="000112AE" w:rsidRDefault="00096BB1" w:rsidP="001D143D">
            <w:pPr>
              <w:pStyle w:val="1fe"/>
            </w:pPr>
            <w:r w:rsidRPr="000112AE">
              <w:t>JKK-RFS-MA</w:t>
            </w:r>
          </w:p>
        </w:tc>
        <w:tc>
          <w:tcPr>
            <w:tcW w:w="681" w:type="pct"/>
            <w:tcMar>
              <w:top w:w="15" w:type="dxa"/>
              <w:left w:w="15" w:type="dxa"/>
              <w:right w:w="15" w:type="dxa"/>
            </w:tcMar>
            <w:vAlign w:val="center"/>
          </w:tcPr>
          <w:p w14:paraId="4A2E95DC" w14:textId="77777777" w:rsidR="00096BB1" w:rsidRPr="000112AE" w:rsidRDefault="00096BB1" w:rsidP="001D143D">
            <w:pPr>
              <w:pStyle w:val="1fe"/>
            </w:pPr>
            <w:r w:rsidRPr="000112AE">
              <w:t>付</w:t>
            </w:r>
          </w:p>
        </w:tc>
        <w:tc>
          <w:tcPr>
            <w:tcW w:w="937" w:type="pct"/>
            <w:tcMar>
              <w:top w:w="15" w:type="dxa"/>
              <w:left w:w="15" w:type="dxa"/>
              <w:right w:w="15" w:type="dxa"/>
            </w:tcMar>
            <w:vAlign w:val="center"/>
          </w:tcPr>
          <w:p w14:paraId="7837E2CC" w14:textId="77777777" w:rsidR="00096BB1" w:rsidRPr="000112AE" w:rsidRDefault="00096BB1" w:rsidP="001D143D">
            <w:pPr>
              <w:pStyle w:val="1fe"/>
            </w:pPr>
            <w:r w:rsidRPr="000112AE">
              <w:t>7</w:t>
            </w:r>
          </w:p>
        </w:tc>
        <w:tc>
          <w:tcPr>
            <w:tcW w:w="908" w:type="pct"/>
            <w:tcMar>
              <w:top w:w="15" w:type="dxa"/>
              <w:left w:w="15" w:type="dxa"/>
              <w:right w:w="15" w:type="dxa"/>
            </w:tcMar>
            <w:vAlign w:val="center"/>
          </w:tcPr>
          <w:p w14:paraId="1304B010" w14:textId="77777777" w:rsidR="00096BB1" w:rsidRPr="000112AE" w:rsidRDefault="00096BB1" w:rsidP="001D143D">
            <w:pPr>
              <w:pStyle w:val="1fe"/>
            </w:pPr>
          </w:p>
        </w:tc>
      </w:tr>
      <w:tr w:rsidR="00096BB1" w:rsidRPr="000112AE" w14:paraId="7A634002" w14:textId="77777777" w:rsidTr="00EE6639">
        <w:tc>
          <w:tcPr>
            <w:tcW w:w="493" w:type="pct"/>
            <w:tcMar>
              <w:top w:w="15" w:type="dxa"/>
              <w:left w:w="15" w:type="dxa"/>
              <w:right w:w="15" w:type="dxa"/>
            </w:tcMar>
            <w:vAlign w:val="center"/>
          </w:tcPr>
          <w:p w14:paraId="612A7617" w14:textId="77777777" w:rsidR="00096BB1" w:rsidRPr="000112AE" w:rsidRDefault="00096BB1" w:rsidP="001D143D">
            <w:pPr>
              <w:pStyle w:val="1fe"/>
            </w:pPr>
            <w:r w:rsidRPr="000112AE">
              <w:t>7</w:t>
            </w:r>
          </w:p>
        </w:tc>
        <w:tc>
          <w:tcPr>
            <w:tcW w:w="1126" w:type="pct"/>
            <w:tcMar>
              <w:top w:w="15" w:type="dxa"/>
              <w:left w:w="15" w:type="dxa"/>
              <w:right w:w="15" w:type="dxa"/>
            </w:tcMar>
            <w:vAlign w:val="center"/>
          </w:tcPr>
          <w:p w14:paraId="35012D31" w14:textId="77777777" w:rsidR="00096BB1" w:rsidRPr="000112AE" w:rsidRDefault="00096BB1" w:rsidP="001D143D">
            <w:pPr>
              <w:pStyle w:val="1fe"/>
            </w:pPr>
            <w:r w:rsidRPr="000112AE">
              <w:t>消防腰带</w:t>
            </w:r>
          </w:p>
        </w:tc>
        <w:tc>
          <w:tcPr>
            <w:tcW w:w="855" w:type="pct"/>
            <w:tcMar>
              <w:top w:w="15" w:type="dxa"/>
              <w:left w:w="15" w:type="dxa"/>
              <w:right w:w="15" w:type="dxa"/>
            </w:tcMar>
            <w:vAlign w:val="center"/>
          </w:tcPr>
          <w:p w14:paraId="092F8CAB" w14:textId="77777777" w:rsidR="00096BB1" w:rsidRPr="000112AE" w:rsidRDefault="00096BB1" w:rsidP="001D143D">
            <w:pPr>
              <w:pStyle w:val="1fe"/>
            </w:pPr>
            <w:proofErr w:type="gramStart"/>
            <w:r w:rsidRPr="000112AE">
              <w:t>鸿安</w:t>
            </w:r>
            <w:proofErr w:type="gramEnd"/>
          </w:p>
        </w:tc>
        <w:tc>
          <w:tcPr>
            <w:tcW w:w="681" w:type="pct"/>
            <w:tcMar>
              <w:top w:w="15" w:type="dxa"/>
              <w:left w:w="15" w:type="dxa"/>
              <w:right w:w="15" w:type="dxa"/>
            </w:tcMar>
            <w:vAlign w:val="center"/>
          </w:tcPr>
          <w:p w14:paraId="003423C3" w14:textId="77777777" w:rsidR="00096BB1" w:rsidRPr="000112AE" w:rsidRDefault="00096BB1" w:rsidP="001D143D">
            <w:pPr>
              <w:pStyle w:val="1fe"/>
            </w:pPr>
            <w:r w:rsidRPr="000112AE">
              <w:t>条</w:t>
            </w:r>
          </w:p>
        </w:tc>
        <w:tc>
          <w:tcPr>
            <w:tcW w:w="937" w:type="pct"/>
            <w:tcMar>
              <w:top w:w="15" w:type="dxa"/>
              <w:left w:w="15" w:type="dxa"/>
              <w:right w:w="15" w:type="dxa"/>
            </w:tcMar>
            <w:vAlign w:val="center"/>
          </w:tcPr>
          <w:p w14:paraId="6B4CA6AF" w14:textId="77777777" w:rsidR="00096BB1" w:rsidRPr="000112AE" w:rsidRDefault="00096BB1" w:rsidP="001D143D">
            <w:pPr>
              <w:pStyle w:val="1fe"/>
            </w:pPr>
            <w:r w:rsidRPr="000112AE">
              <w:t>7</w:t>
            </w:r>
          </w:p>
        </w:tc>
        <w:tc>
          <w:tcPr>
            <w:tcW w:w="908" w:type="pct"/>
            <w:tcMar>
              <w:top w:w="15" w:type="dxa"/>
              <w:left w:w="15" w:type="dxa"/>
              <w:right w:w="15" w:type="dxa"/>
            </w:tcMar>
            <w:vAlign w:val="center"/>
          </w:tcPr>
          <w:p w14:paraId="76A38647" w14:textId="77777777" w:rsidR="00096BB1" w:rsidRPr="000112AE" w:rsidRDefault="00096BB1" w:rsidP="001D143D">
            <w:pPr>
              <w:pStyle w:val="1fe"/>
            </w:pPr>
          </w:p>
        </w:tc>
      </w:tr>
      <w:tr w:rsidR="00096BB1" w:rsidRPr="000112AE" w14:paraId="45AC7DD7" w14:textId="77777777" w:rsidTr="00EE6639">
        <w:tc>
          <w:tcPr>
            <w:tcW w:w="493" w:type="pct"/>
            <w:tcMar>
              <w:top w:w="15" w:type="dxa"/>
              <w:left w:w="15" w:type="dxa"/>
              <w:right w:w="15" w:type="dxa"/>
            </w:tcMar>
            <w:vAlign w:val="center"/>
          </w:tcPr>
          <w:p w14:paraId="4C9B946C" w14:textId="77777777" w:rsidR="00096BB1" w:rsidRPr="000112AE" w:rsidRDefault="00096BB1" w:rsidP="001D143D">
            <w:pPr>
              <w:pStyle w:val="1fe"/>
            </w:pPr>
            <w:r w:rsidRPr="000112AE">
              <w:t>8</w:t>
            </w:r>
          </w:p>
        </w:tc>
        <w:tc>
          <w:tcPr>
            <w:tcW w:w="1126" w:type="pct"/>
            <w:tcMar>
              <w:top w:w="15" w:type="dxa"/>
              <w:left w:w="15" w:type="dxa"/>
              <w:right w:w="15" w:type="dxa"/>
            </w:tcMar>
            <w:vAlign w:val="center"/>
          </w:tcPr>
          <w:p w14:paraId="0799CB47" w14:textId="77777777" w:rsidR="00096BB1" w:rsidRPr="000112AE" w:rsidRDefault="00096BB1" w:rsidP="001D143D">
            <w:pPr>
              <w:pStyle w:val="1fe"/>
            </w:pPr>
            <w:r w:rsidRPr="000112AE">
              <w:t>消防腰斧</w:t>
            </w:r>
          </w:p>
        </w:tc>
        <w:tc>
          <w:tcPr>
            <w:tcW w:w="855" w:type="pct"/>
            <w:tcMar>
              <w:top w:w="15" w:type="dxa"/>
              <w:left w:w="15" w:type="dxa"/>
              <w:right w:w="15" w:type="dxa"/>
            </w:tcMar>
            <w:vAlign w:val="center"/>
          </w:tcPr>
          <w:p w14:paraId="321826AE" w14:textId="77777777" w:rsidR="00096BB1" w:rsidRPr="000112AE" w:rsidRDefault="00096BB1" w:rsidP="001D143D">
            <w:pPr>
              <w:pStyle w:val="1fe"/>
            </w:pPr>
          </w:p>
        </w:tc>
        <w:tc>
          <w:tcPr>
            <w:tcW w:w="681" w:type="pct"/>
            <w:tcMar>
              <w:top w:w="15" w:type="dxa"/>
              <w:left w:w="15" w:type="dxa"/>
              <w:right w:w="15" w:type="dxa"/>
            </w:tcMar>
            <w:vAlign w:val="center"/>
          </w:tcPr>
          <w:p w14:paraId="6390AA6A" w14:textId="77777777" w:rsidR="00096BB1" w:rsidRPr="000112AE" w:rsidRDefault="00096BB1" w:rsidP="001D143D">
            <w:pPr>
              <w:pStyle w:val="1fe"/>
            </w:pPr>
            <w:r w:rsidRPr="000112AE">
              <w:t>把</w:t>
            </w:r>
          </w:p>
        </w:tc>
        <w:tc>
          <w:tcPr>
            <w:tcW w:w="937" w:type="pct"/>
            <w:tcMar>
              <w:top w:w="15" w:type="dxa"/>
              <w:left w:w="15" w:type="dxa"/>
              <w:right w:w="15" w:type="dxa"/>
            </w:tcMar>
            <w:vAlign w:val="center"/>
          </w:tcPr>
          <w:p w14:paraId="3FE6901B" w14:textId="77777777" w:rsidR="00096BB1" w:rsidRPr="000112AE" w:rsidRDefault="00096BB1" w:rsidP="001D143D">
            <w:pPr>
              <w:pStyle w:val="1fe"/>
            </w:pPr>
            <w:r w:rsidRPr="000112AE">
              <w:t>7</w:t>
            </w:r>
          </w:p>
        </w:tc>
        <w:tc>
          <w:tcPr>
            <w:tcW w:w="908" w:type="pct"/>
            <w:tcMar>
              <w:top w:w="15" w:type="dxa"/>
              <w:left w:w="15" w:type="dxa"/>
              <w:right w:w="15" w:type="dxa"/>
            </w:tcMar>
            <w:vAlign w:val="center"/>
          </w:tcPr>
          <w:p w14:paraId="0B332F5B" w14:textId="77777777" w:rsidR="00096BB1" w:rsidRPr="000112AE" w:rsidRDefault="00096BB1" w:rsidP="001D143D">
            <w:pPr>
              <w:pStyle w:val="1fe"/>
            </w:pPr>
            <w:r w:rsidRPr="000112AE">
              <w:t>带皮套</w:t>
            </w:r>
          </w:p>
        </w:tc>
      </w:tr>
      <w:tr w:rsidR="00096BB1" w:rsidRPr="000112AE" w14:paraId="740A7B01" w14:textId="77777777" w:rsidTr="00EE6639">
        <w:tc>
          <w:tcPr>
            <w:tcW w:w="493" w:type="pct"/>
            <w:tcMar>
              <w:top w:w="15" w:type="dxa"/>
              <w:left w:w="15" w:type="dxa"/>
              <w:right w:w="15" w:type="dxa"/>
            </w:tcMar>
            <w:vAlign w:val="center"/>
          </w:tcPr>
          <w:p w14:paraId="05647B66" w14:textId="77777777" w:rsidR="00096BB1" w:rsidRPr="000112AE" w:rsidRDefault="00096BB1" w:rsidP="001D143D">
            <w:pPr>
              <w:pStyle w:val="1fe"/>
            </w:pPr>
            <w:r w:rsidRPr="000112AE">
              <w:t>9</w:t>
            </w:r>
          </w:p>
        </w:tc>
        <w:tc>
          <w:tcPr>
            <w:tcW w:w="1126" w:type="pct"/>
            <w:tcMar>
              <w:top w:w="15" w:type="dxa"/>
              <w:left w:w="15" w:type="dxa"/>
              <w:right w:w="15" w:type="dxa"/>
            </w:tcMar>
            <w:vAlign w:val="center"/>
          </w:tcPr>
          <w:p w14:paraId="7ADEA6CF" w14:textId="77777777" w:rsidR="00096BB1" w:rsidRPr="000112AE" w:rsidRDefault="00096BB1" w:rsidP="001D143D">
            <w:pPr>
              <w:pStyle w:val="1fe"/>
            </w:pPr>
            <w:r w:rsidRPr="000112AE">
              <w:t>安全绳</w:t>
            </w:r>
          </w:p>
        </w:tc>
        <w:tc>
          <w:tcPr>
            <w:tcW w:w="855" w:type="pct"/>
            <w:tcMar>
              <w:top w:w="15" w:type="dxa"/>
              <w:left w:w="15" w:type="dxa"/>
              <w:right w:w="15" w:type="dxa"/>
            </w:tcMar>
            <w:vAlign w:val="center"/>
          </w:tcPr>
          <w:p w14:paraId="4AB23A3A" w14:textId="77777777" w:rsidR="00096BB1" w:rsidRPr="000112AE" w:rsidRDefault="00096BB1" w:rsidP="001D143D">
            <w:pPr>
              <w:pStyle w:val="1fe"/>
            </w:pPr>
            <w:r w:rsidRPr="000112AE">
              <w:t>30</w:t>
            </w:r>
            <w:r w:rsidRPr="000112AE">
              <w:t>米</w:t>
            </w:r>
          </w:p>
        </w:tc>
        <w:tc>
          <w:tcPr>
            <w:tcW w:w="681" w:type="pct"/>
            <w:tcMar>
              <w:top w:w="15" w:type="dxa"/>
              <w:left w:w="15" w:type="dxa"/>
              <w:right w:w="15" w:type="dxa"/>
            </w:tcMar>
            <w:vAlign w:val="center"/>
          </w:tcPr>
          <w:p w14:paraId="3270939F" w14:textId="77777777" w:rsidR="00096BB1" w:rsidRPr="000112AE" w:rsidRDefault="00096BB1" w:rsidP="001D143D">
            <w:pPr>
              <w:pStyle w:val="1fe"/>
            </w:pPr>
            <w:r w:rsidRPr="000112AE">
              <w:t>跟</w:t>
            </w:r>
          </w:p>
        </w:tc>
        <w:tc>
          <w:tcPr>
            <w:tcW w:w="937" w:type="pct"/>
            <w:tcMar>
              <w:top w:w="15" w:type="dxa"/>
              <w:left w:w="15" w:type="dxa"/>
              <w:right w:w="15" w:type="dxa"/>
            </w:tcMar>
            <w:vAlign w:val="center"/>
          </w:tcPr>
          <w:p w14:paraId="23DBF85B" w14:textId="77777777" w:rsidR="00096BB1" w:rsidRPr="000112AE" w:rsidRDefault="00096BB1" w:rsidP="001D143D">
            <w:pPr>
              <w:pStyle w:val="1fe"/>
            </w:pPr>
            <w:r w:rsidRPr="000112AE">
              <w:t>2</w:t>
            </w:r>
          </w:p>
        </w:tc>
        <w:tc>
          <w:tcPr>
            <w:tcW w:w="908" w:type="pct"/>
            <w:tcMar>
              <w:top w:w="15" w:type="dxa"/>
              <w:left w:w="15" w:type="dxa"/>
              <w:right w:w="15" w:type="dxa"/>
            </w:tcMar>
            <w:vAlign w:val="center"/>
          </w:tcPr>
          <w:p w14:paraId="48D37A5F" w14:textId="77777777" w:rsidR="00096BB1" w:rsidRPr="000112AE" w:rsidRDefault="00096BB1" w:rsidP="001D143D">
            <w:pPr>
              <w:pStyle w:val="1fe"/>
            </w:pPr>
          </w:p>
        </w:tc>
      </w:tr>
      <w:tr w:rsidR="00096BB1" w:rsidRPr="000112AE" w14:paraId="15DC75C4" w14:textId="77777777" w:rsidTr="00EE6639">
        <w:tc>
          <w:tcPr>
            <w:tcW w:w="493" w:type="pct"/>
            <w:tcMar>
              <w:top w:w="15" w:type="dxa"/>
              <w:left w:w="15" w:type="dxa"/>
              <w:right w:w="15" w:type="dxa"/>
            </w:tcMar>
            <w:vAlign w:val="center"/>
          </w:tcPr>
          <w:p w14:paraId="511DD62A" w14:textId="77777777" w:rsidR="00096BB1" w:rsidRPr="000112AE" w:rsidRDefault="00096BB1" w:rsidP="001D143D">
            <w:pPr>
              <w:pStyle w:val="1fe"/>
            </w:pPr>
            <w:r w:rsidRPr="000112AE">
              <w:t>10</w:t>
            </w:r>
          </w:p>
        </w:tc>
        <w:tc>
          <w:tcPr>
            <w:tcW w:w="1126" w:type="pct"/>
            <w:tcMar>
              <w:top w:w="15" w:type="dxa"/>
              <w:left w:w="15" w:type="dxa"/>
              <w:right w:w="15" w:type="dxa"/>
            </w:tcMar>
            <w:vAlign w:val="center"/>
          </w:tcPr>
          <w:p w14:paraId="00ADEC64" w14:textId="77777777" w:rsidR="00096BB1" w:rsidRPr="000112AE" w:rsidRDefault="00096BB1" w:rsidP="001D143D">
            <w:pPr>
              <w:pStyle w:val="1fe"/>
            </w:pPr>
            <w:proofErr w:type="gramStart"/>
            <w:r w:rsidRPr="000112AE">
              <w:t>防爆头</w:t>
            </w:r>
            <w:proofErr w:type="gramEnd"/>
            <w:r w:rsidRPr="000112AE">
              <w:t>灯</w:t>
            </w:r>
          </w:p>
        </w:tc>
        <w:tc>
          <w:tcPr>
            <w:tcW w:w="855" w:type="pct"/>
            <w:tcMar>
              <w:top w:w="15" w:type="dxa"/>
              <w:left w:w="15" w:type="dxa"/>
              <w:right w:w="15" w:type="dxa"/>
            </w:tcMar>
            <w:vAlign w:val="center"/>
          </w:tcPr>
          <w:p w14:paraId="2B5277B8" w14:textId="77777777" w:rsidR="00096BB1" w:rsidRPr="000112AE" w:rsidRDefault="00096BB1" w:rsidP="001D143D">
            <w:pPr>
              <w:pStyle w:val="1fe"/>
            </w:pPr>
          </w:p>
        </w:tc>
        <w:tc>
          <w:tcPr>
            <w:tcW w:w="681" w:type="pct"/>
            <w:tcMar>
              <w:top w:w="15" w:type="dxa"/>
              <w:left w:w="15" w:type="dxa"/>
              <w:right w:w="15" w:type="dxa"/>
            </w:tcMar>
            <w:vAlign w:val="center"/>
          </w:tcPr>
          <w:p w14:paraId="15C79AF3" w14:textId="77777777" w:rsidR="00096BB1" w:rsidRPr="000112AE" w:rsidRDefault="00096BB1" w:rsidP="001D143D">
            <w:pPr>
              <w:pStyle w:val="1fe"/>
            </w:pPr>
            <w:r w:rsidRPr="000112AE">
              <w:t>把</w:t>
            </w:r>
          </w:p>
        </w:tc>
        <w:tc>
          <w:tcPr>
            <w:tcW w:w="937" w:type="pct"/>
            <w:tcMar>
              <w:top w:w="15" w:type="dxa"/>
              <w:left w:w="15" w:type="dxa"/>
              <w:right w:w="15" w:type="dxa"/>
            </w:tcMar>
            <w:vAlign w:val="center"/>
          </w:tcPr>
          <w:p w14:paraId="259017BC" w14:textId="77777777" w:rsidR="00096BB1" w:rsidRPr="000112AE" w:rsidRDefault="00096BB1" w:rsidP="001D143D">
            <w:pPr>
              <w:pStyle w:val="1fe"/>
            </w:pPr>
            <w:r w:rsidRPr="000112AE">
              <w:t>7</w:t>
            </w:r>
          </w:p>
        </w:tc>
        <w:tc>
          <w:tcPr>
            <w:tcW w:w="908" w:type="pct"/>
            <w:tcMar>
              <w:top w:w="15" w:type="dxa"/>
              <w:left w:w="15" w:type="dxa"/>
              <w:right w:w="15" w:type="dxa"/>
            </w:tcMar>
            <w:vAlign w:val="center"/>
          </w:tcPr>
          <w:p w14:paraId="23EB5304" w14:textId="77777777" w:rsidR="00096BB1" w:rsidRPr="000112AE" w:rsidRDefault="00096BB1" w:rsidP="001D143D">
            <w:pPr>
              <w:pStyle w:val="1fe"/>
            </w:pPr>
            <w:r w:rsidRPr="000112AE">
              <w:t>可装在头盔上</w:t>
            </w:r>
          </w:p>
        </w:tc>
      </w:tr>
      <w:tr w:rsidR="00096BB1" w:rsidRPr="000112AE" w14:paraId="34146358" w14:textId="77777777" w:rsidTr="00EE6639">
        <w:tc>
          <w:tcPr>
            <w:tcW w:w="493" w:type="pct"/>
            <w:tcMar>
              <w:top w:w="15" w:type="dxa"/>
              <w:left w:w="15" w:type="dxa"/>
              <w:right w:w="15" w:type="dxa"/>
            </w:tcMar>
            <w:vAlign w:val="center"/>
          </w:tcPr>
          <w:p w14:paraId="459EAFF7" w14:textId="77777777" w:rsidR="00096BB1" w:rsidRPr="000112AE" w:rsidRDefault="00096BB1" w:rsidP="001D143D">
            <w:pPr>
              <w:pStyle w:val="1fe"/>
            </w:pPr>
            <w:r w:rsidRPr="000112AE">
              <w:t>11</w:t>
            </w:r>
          </w:p>
        </w:tc>
        <w:tc>
          <w:tcPr>
            <w:tcW w:w="1126" w:type="pct"/>
            <w:tcMar>
              <w:top w:w="15" w:type="dxa"/>
              <w:left w:w="15" w:type="dxa"/>
              <w:right w:w="15" w:type="dxa"/>
            </w:tcMar>
            <w:vAlign w:val="center"/>
          </w:tcPr>
          <w:p w14:paraId="73D16B0F" w14:textId="77777777" w:rsidR="00096BB1" w:rsidRPr="000112AE" w:rsidRDefault="00096BB1" w:rsidP="001D143D">
            <w:pPr>
              <w:pStyle w:val="1fe"/>
            </w:pPr>
            <w:r w:rsidRPr="000112AE">
              <w:t>消防员灭火防护服</w:t>
            </w:r>
          </w:p>
        </w:tc>
        <w:tc>
          <w:tcPr>
            <w:tcW w:w="855" w:type="pct"/>
            <w:noWrap/>
            <w:tcMar>
              <w:top w:w="15" w:type="dxa"/>
              <w:left w:w="15" w:type="dxa"/>
              <w:right w:w="15" w:type="dxa"/>
            </w:tcMar>
            <w:vAlign w:val="center"/>
          </w:tcPr>
          <w:p w14:paraId="44051C2E" w14:textId="77777777" w:rsidR="00096BB1" w:rsidRPr="000112AE" w:rsidRDefault="00096BB1" w:rsidP="001D143D">
            <w:pPr>
              <w:pStyle w:val="1fe"/>
            </w:pPr>
            <w:r w:rsidRPr="000112AE">
              <w:t>190/A</w:t>
            </w:r>
          </w:p>
        </w:tc>
        <w:tc>
          <w:tcPr>
            <w:tcW w:w="681" w:type="pct"/>
            <w:noWrap/>
            <w:tcMar>
              <w:top w:w="15" w:type="dxa"/>
              <w:left w:w="15" w:type="dxa"/>
              <w:right w:w="15" w:type="dxa"/>
            </w:tcMar>
            <w:vAlign w:val="center"/>
          </w:tcPr>
          <w:p w14:paraId="1316E2C3" w14:textId="77777777" w:rsidR="00096BB1" w:rsidRPr="000112AE" w:rsidRDefault="00096BB1" w:rsidP="001D143D">
            <w:pPr>
              <w:pStyle w:val="1fe"/>
            </w:pPr>
            <w:r w:rsidRPr="000112AE">
              <w:t>套</w:t>
            </w:r>
          </w:p>
        </w:tc>
        <w:tc>
          <w:tcPr>
            <w:tcW w:w="937" w:type="pct"/>
            <w:tcMar>
              <w:top w:w="15" w:type="dxa"/>
              <w:left w:w="15" w:type="dxa"/>
              <w:right w:w="15" w:type="dxa"/>
            </w:tcMar>
            <w:vAlign w:val="center"/>
          </w:tcPr>
          <w:p w14:paraId="70060257" w14:textId="77777777" w:rsidR="00096BB1" w:rsidRPr="000112AE" w:rsidRDefault="00096BB1" w:rsidP="001D143D">
            <w:pPr>
              <w:pStyle w:val="1fe"/>
            </w:pPr>
            <w:r w:rsidRPr="000112AE">
              <w:t>1</w:t>
            </w:r>
          </w:p>
        </w:tc>
        <w:tc>
          <w:tcPr>
            <w:tcW w:w="908" w:type="pct"/>
            <w:noWrap/>
            <w:tcMar>
              <w:top w:w="15" w:type="dxa"/>
              <w:left w:w="15" w:type="dxa"/>
              <w:right w:w="15" w:type="dxa"/>
            </w:tcMar>
            <w:vAlign w:val="center"/>
          </w:tcPr>
          <w:p w14:paraId="3194C9F4" w14:textId="77777777" w:rsidR="00096BB1" w:rsidRPr="000112AE" w:rsidRDefault="00096BB1" w:rsidP="001D143D">
            <w:pPr>
              <w:pStyle w:val="1fe"/>
            </w:pPr>
            <w:r w:rsidRPr="000112AE">
              <w:t>ZFMH-KKA</w:t>
            </w:r>
          </w:p>
        </w:tc>
      </w:tr>
      <w:tr w:rsidR="00096BB1" w:rsidRPr="000112AE" w14:paraId="5E98D9F4" w14:textId="77777777" w:rsidTr="00EE6639">
        <w:tc>
          <w:tcPr>
            <w:tcW w:w="493" w:type="pct"/>
            <w:tcMar>
              <w:top w:w="15" w:type="dxa"/>
              <w:left w:w="15" w:type="dxa"/>
              <w:right w:w="15" w:type="dxa"/>
            </w:tcMar>
            <w:vAlign w:val="center"/>
          </w:tcPr>
          <w:p w14:paraId="0D33E84F" w14:textId="77777777" w:rsidR="00096BB1" w:rsidRPr="000112AE" w:rsidRDefault="00096BB1" w:rsidP="001D143D">
            <w:pPr>
              <w:pStyle w:val="1fe"/>
            </w:pPr>
            <w:r w:rsidRPr="000112AE">
              <w:t>12</w:t>
            </w:r>
          </w:p>
        </w:tc>
        <w:tc>
          <w:tcPr>
            <w:tcW w:w="1126" w:type="pct"/>
            <w:tcMar>
              <w:top w:w="15" w:type="dxa"/>
              <w:left w:w="15" w:type="dxa"/>
              <w:right w:w="15" w:type="dxa"/>
            </w:tcMar>
            <w:vAlign w:val="center"/>
          </w:tcPr>
          <w:p w14:paraId="1B63E12A" w14:textId="77777777" w:rsidR="00096BB1" w:rsidRPr="000112AE" w:rsidRDefault="00096BB1" w:rsidP="001D143D">
            <w:pPr>
              <w:pStyle w:val="1fe"/>
            </w:pPr>
            <w:r w:rsidRPr="000112AE">
              <w:t>消防员灭火防护服</w:t>
            </w:r>
          </w:p>
        </w:tc>
        <w:tc>
          <w:tcPr>
            <w:tcW w:w="855" w:type="pct"/>
            <w:tcMar>
              <w:top w:w="15" w:type="dxa"/>
              <w:left w:w="15" w:type="dxa"/>
              <w:right w:w="15" w:type="dxa"/>
            </w:tcMar>
            <w:vAlign w:val="center"/>
          </w:tcPr>
          <w:p w14:paraId="61C1C027" w14:textId="77777777" w:rsidR="00096BB1" w:rsidRPr="000112AE" w:rsidRDefault="00096BB1" w:rsidP="001D143D">
            <w:pPr>
              <w:pStyle w:val="1fe"/>
            </w:pPr>
            <w:r w:rsidRPr="000112AE">
              <w:t>185/A</w:t>
            </w:r>
          </w:p>
        </w:tc>
        <w:tc>
          <w:tcPr>
            <w:tcW w:w="681" w:type="pct"/>
            <w:noWrap/>
            <w:tcMar>
              <w:top w:w="15" w:type="dxa"/>
              <w:left w:w="15" w:type="dxa"/>
              <w:right w:w="15" w:type="dxa"/>
            </w:tcMar>
            <w:vAlign w:val="center"/>
          </w:tcPr>
          <w:p w14:paraId="60F58556" w14:textId="77777777" w:rsidR="00096BB1" w:rsidRPr="000112AE" w:rsidRDefault="00096BB1" w:rsidP="001D143D">
            <w:pPr>
              <w:pStyle w:val="1fe"/>
            </w:pPr>
            <w:r w:rsidRPr="000112AE">
              <w:t>套</w:t>
            </w:r>
          </w:p>
        </w:tc>
        <w:tc>
          <w:tcPr>
            <w:tcW w:w="937" w:type="pct"/>
            <w:tcMar>
              <w:top w:w="15" w:type="dxa"/>
              <w:left w:w="15" w:type="dxa"/>
              <w:right w:w="15" w:type="dxa"/>
            </w:tcMar>
            <w:vAlign w:val="center"/>
          </w:tcPr>
          <w:p w14:paraId="46092708" w14:textId="77777777" w:rsidR="00096BB1" w:rsidRPr="000112AE" w:rsidRDefault="00096BB1" w:rsidP="001D143D">
            <w:pPr>
              <w:pStyle w:val="1fe"/>
            </w:pPr>
            <w:r w:rsidRPr="000112AE">
              <w:t>1</w:t>
            </w:r>
          </w:p>
        </w:tc>
        <w:tc>
          <w:tcPr>
            <w:tcW w:w="908" w:type="pct"/>
            <w:noWrap/>
            <w:tcMar>
              <w:top w:w="15" w:type="dxa"/>
              <w:left w:w="15" w:type="dxa"/>
              <w:right w:w="15" w:type="dxa"/>
            </w:tcMar>
            <w:vAlign w:val="center"/>
          </w:tcPr>
          <w:p w14:paraId="682B423C" w14:textId="77777777" w:rsidR="00096BB1" w:rsidRPr="000112AE" w:rsidRDefault="00096BB1" w:rsidP="001D143D">
            <w:pPr>
              <w:pStyle w:val="1fe"/>
            </w:pPr>
            <w:r w:rsidRPr="000112AE">
              <w:t>ZFMH-KKA</w:t>
            </w:r>
          </w:p>
        </w:tc>
      </w:tr>
      <w:tr w:rsidR="00096BB1" w:rsidRPr="000112AE" w14:paraId="1A037B2D" w14:textId="77777777" w:rsidTr="00EE6639">
        <w:tc>
          <w:tcPr>
            <w:tcW w:w="493" w:type="pct"/>
            <w:tcMar>
              <w:top w:w="15" w:type="dxa"/>
              <w:left w:w="15" w:type="dxa"/>
              <w:right w:w="15" w:type="dxa"/>
            </w:tcMar>
            <w:vAlign w:val="center"/>
          </w:tcPr>
          <w:p w14:paraId="28EE3D89" w14:textId="77777777" w:rsidR="00096BB1" w:rsidRPr="000112AE" w:rsidRDefault="00096BB1" w:rsidP="001D143D">
            <w:pPr>
              <w:pStyle w:val="1fe"/>
            </w:pPr>
            <w:r w:rsidRPr="000112AE">
              <w:t>13</w:t>
            </w:r>
          </w:p>
        </w:tc>
        <w:tc>
          <w:tcPr>
            <w:tcW w:w="1126" w:type="pct"/>
            <w:tcMar>
              <w:top w:w="15" w:type="dxa"/>
              <w:left w:w="15" w:type="dxa"/>
              <w:right w:w="15" w:type="dxa"/>
            </w:tcMar>
            <w:vAlign w:val="center"/>
          </w:tcPr>
          <w:p w14:paraId="56BB66B8" w14:textId="77777777" w:rsidR="00096BB1" w:rsidRPr="000112AE" w:rsidRDefault="00096BB1" w:rsidP="001D143D">
            <w:pPr>
              <w:pStyle w:val="1fe"/>
            </w:pPr>
            <w:r w:rsidRPr="000112AE">
              <w:t>消防员灭火防护服</w:t>
            </w:r>
          </w:p>
        </w:tc>
        <w:tc>
          <w:tcPr>
            <w:tcW w:w="855" w:type="pct"/>
            <w:noWrap/>
            <w:tcMar>
              <w:top w:w="15" w:type="dxa"/>
              <w:left w:w="15" w:type="dxa"/>
              <w:right w:w="15" w:type="dxa"/>
            </w:tcMar>
            <w:vAlign w:val="center"/>
          </w:tcPr>
          <w:p w14:paraId="6E60724A" w14:textId="77777777" w:rsidR="00096BB1" w:rsidRPr="000112AE" w:rsidRDefault="00096BB1" w:rsidP="001D143D">
            <w:pPr>
              <w:pStyle w:val="1fe"/>
            </w:pPr>
            <w:r w:rsidRPr="000112AE">
              <w:t>180/A</w:t>
            </w:r>
          </w:p>
        </w:tc>
        <w:tc>
          <w:tcPr>
            <w:tcW w:w="681" w:type="pct"/>
            <w:noWrap/>
            <w:tcMar>
              <w:top w:w="15" w:type="dxa"/>
              <w:left w:w="15" w:type="dxa"/>
              <w:right w:w="15" w:type="dxa"/>
            </w:tcMar>
            <w:vAlign w:val="center"/>
          </w:tcPr>
          <w:p w14:paraId="050D6BBC" w14:textId="77777777" w:rsidR="00096BB1" w:rsidRPr="000112AE" w:rsidRDefault="00096BB1" w:rsidP="001D143D">
            <w:pPr>
              <w:pStyle w:val="1fe"/>
            </w:pPr>
            <w:r w:rsidRPr="000112AE">
              <w:t>套</w:t>
            </w:r>
          </w:p>
        </w:tc>
        <w:tc>
          <w:tcPr>
            <w:tcW w:w="937" w:type="pct"/>
            <w:tcMar>
              <w:top w:w="15" w:type="dxa"/>
              <w:left w:w="15" w:type="dxa"/>
              <w:right w:w="15" w:type="dxa"/>
            </w:tcMar>
            <w:vAlign w:val="center"/>
          </w:tcPr>
          <w:p w14:paraId="6EEABFAB" w14:textId="77777777" w:rsidR="00096BB1" w:rsidRPr="000112AE" w:rsidRDefault="00096BB1" w:rsidP="001D143D">
            <w:pPr>
              <w:pStyle w:val="1fe"/>
            </w:pPr>
            <w:r w:rsidRPr="000112AE">
              <w:t>2</w:t>
            </w:r>
          </w:p>
        </w:tc>
        <w:tc>
          <w:tcPr>
            <w:tcW w:w="908" w:type="pct"/>
            <w:noWrap/>
            <w:tcMar>
              <w:top w:w="15" w:type="dxa"/>
              <w:left w:w="15" w:type="dxa"/>
              <w:right w:w="15" w:type="dxa"/>
            </w:tcMar>
            <w:vAlign w:val="center"/>
          </w:tcPr>
          <w:p w14:paraId="3EC8020D" w14:textId="77777777" w:rsidR="00096BB1" w:rsidRPr="000112AE" w:rsidRDefault="00096BB1" w:rsidP="001D143D">
            <w:pPr>
              <w:pStyle w:val="1fe"/>
            </w:pPr>
            <w:r w:rsidRPr="000112AE">
              <w:t>ZFMH-KKA</w:t>
            </w:r>
          </w:p>
        </w:tc>
      </w:tr>
      <w:tr w:rsidR="00096BB1" w:rsidRPr="000112AE" w14:paraId="5977BAA6" w14:textId="77777777" w:rsidTr="00EE6639">
        <w:tc>
          <w:tcPr>
            <w:tcW w:w="493" w:type="pct"/>
            <w:tcMar>
              <w:top w:w="15" w:type="dxa"/>
              <w:left w:w="15" w:type="dxa"/>
              <w:right w:w="15" w:type="dxa"/>
            </w:tcMar>
            <w:vAlign w:val="center"/>
          </w:tcPr>
          <w:p w14:paraId="129927A5" w14:textId="77777777" w:rsidR="00096BB1" w:rsidRPr="000112AE" w:rsidRDefault="00096BB1" w:rsidP="001D143D">
            <w:pPr>
              <w:pStyle w:val="1fe"/>
            </w:pPr>
            <w:r w:rsidRPr="000112AE">
              <w:t>14</w:t>
            </w:r>
          </w:p>
        </w:tc>
        <w:tc>
          <w:tcPr>
            <w:tcW w:w="1126" w:type="pct"/>
            <w:tcMar>
              <w:top w:w="15" w:type="dxa"/>
              <w:left w:w="15" w:type="dxa"/>
              <w:right w:w="15" w:type="dxa"/>
            </w:tcMar>
            <w:vAlign w:val="center"/>
          </w:tcPr>
          <w:p w14:paraId="1892A48F" w14:textId="77777777" w:rsidR="00096BB1" w:rsidRPr="000112AE" w:rsidRDefault="00096BB1" w:rsidP="001D143D">
            <w:pPr>
              <w:pStyle w:val="1fe"/>
            </w:pPr>
            <w:r w:rsidRPr="000112AE">
              <w:t>消防员灭火防护服</w:t>
            </w:r>
          </w:p>
        </w:tc>
        <w:tc>
          <w:tcPr>
            <w:tcW w:w="855" w:type="pct"/>
            <w:noWrap/>
            <w:tcMar>
              <w:top w:w="15" w:type="dxa"/>
              <w:left w:w="15" w:type="dxa"/>
              <w:right w:w="15" w:type="dxa"/>
            </w:tcMar>
            <w:vAlign w:val="center"/>
          </w:tcPr>
          <w:p w14:paraId="4CBFBD97" w14:textId="77777777" w:rsidR="00096BB1" w:rsidRPr="000112AE" w:rsidRDefault="00096BB1" w:rsidP="001D143D">
            <w:pPr>
              <w:pStyle w:val="1fe"/>
            </w:pPr>
            <w:r w:rsidRPr="000112AE">
              <w:t>175/A</w:t>
            </w:r>
          </w:p>
        </w:tc>
        <w:tc>
          <w:tcPr>
            <w:tcW w:w="681" w:type="pct"/>
            <w:noWrap/>
            <w:tcMar>
              <w:top w:w="15" w:type="dxa"/>
              <w:left w:w="15" w:type="dxa"/>
              <w:right w:w="15" w:type="dxa"/>
            </w:tcMar>
            <w:vAlign w:val="center"/>
          </w:tcPr>
          <w:p w14:paraId="72D93A2C" w14:textId="77777777" w:rsidR="00096BB1" w:rsidRPr="000112AE" w:rsidRDefault="00096BB1" w:rsidP="001D143D">
            <w:pPr>
              <w:pStyle w:val="1fe"/>
            </w:pPr>
            <w:r w:rsidRPr="000112AE">
              <w:t>套</w:t>
            </w:r>
          </w:p>
        </w:tc>
        <w:tc>
          <w:tcPr>
            <w:tcW w:w="937" w:type="pct"/>
            <w:tcMar>
              <w:top w:w="15" w:type="dxa"/>
              <w:left w:w="15" w:type="dxa"/>
              <w:right w:w="15" w:type="dxa"/>
            </w:tcMar>
            <w:vAlign w:val="center"/>
          </w:tcPr>
          <w:p w14:paraId="12998E8B" w14:textId="77777777" w:rsidR="00096BB1" w:rsidRPr="000112AE" w:rsidRDefault="00096BB1" w:rsidP="001D143D">
            <w:pPr>
              <w:pStyle w:val="1fe"/>
            </w:pPr>
            <w:r w:rsidRPr="000112AE">
              <w:t>2</w:t>
            </w:r>
          </w:p>
        </w:tc>
        <w:tc>
          <w:tcPr>
            <w:tcW w:w="908" w:type="pct"/>
            <w:noWrap/>
            <w:tcMar>
              <w:top w:w="15" w:type="dxa"/>
              <w:left w:w="15" w:type="dxa"/>
              <w:right w:w="15" w:type="dxa"/>
            </w:tcMar>
            <w:vAlign w:val="center"/>
          </w:tcPr>
          <w:p w14:paraId="27FE14FB" w14:textId="77777777" w:rsidR="00096BB1" w:rsidRPr="000112AE" w:rsidRDefault="00096BB1" w:rsidP="001D143D">
            <w:pPr>
              <w:pStyle w:val="1fe"/>
            </w:pPr>
            <w:r w:rsidRPr="000112AE">
              <w:t>ZFMH-KKA</w:t>
            </w:r>
          </w:p>
        </w:tc>
      </w:tr>
      <w:tr w:rsidR="00096BB1" w:rsidRPr="000112AE" w14:paraId="16BDB861" w14:textId="77777777" w:rsidTr="00EE6639">
        <w:tc>
          <w:tcPr>
            <w:tcW w:w="493" w:type="pct"/>
            <w:tcMar>
              <w:top w:w="15" w:type="dxa"/>
              <w:left w:w="15" w:type="dxa"/>
              <w:right w:w="15" w:type="dxa"/>
            </w:tcMar>
            <w:vAlign w:val="center"/>
          </w:tcPr>
          <w:p w14:paraId="6140477F" w14:textId="77777777" w:rsidR="00096BB1" w:rsidRPr="000112AE" w:rsidRDefault="00096BB1" w:rsidP="001D143D">
            <w:pPr>
              <w:pStyle w:val="1fe"/>
            </w:pPr>
            <w:r w:rsidRPr="000112AE">
              <w:t>15</w:t>
            </w:r>
          </w:p>
        </w:tc>
        <w:tc>
          <w:tcPr>
            <w:tcW w:w="1126" w:type="pct"/>
            <w:tcMar>
              <w:top w:w="15" w:type="dxa"/>
              <w:left w:w="15" w:type="dxa"/>
              <w:right w:w="15" w:type="dxa"/>
            </w:tcMar>
            <w:vAlign w:val="center"/>
          </w:tcPr>
          <w:p w14:paraId="7A03C121" w14:textId="77777777" w:rsidR="00096BB1" w:rsidRPr="000112AE" w:rsidRDefault="00096BB1" w:rsidP="001D143D">
            <w:pPr>
              <w:pStyle w:val="1fe"/>
            </w:pPr>
            <w:r w:rsidRPr="000112AE">
              <w:t>消防员灭火防护服</w:t>
            </w:r>
          </w:p>
        </w:tc>
        <w:tc>
          <w:tcPr>
            <w:tcW w:w="855" w:type="pct"/>
            <w:tcMar>
              <w:top w:w="15" w:type="dxa"/>
              <w:left w:w="15" w:type="dxa"/>
              <w:right w:w="15" w:type="dxa"/>
            </w:tcMar>
            <w:vAlign w:val="center"/>
          </w:tcPr>
          <w:p w14:paraId="7D1501B3" w14:textId="77777777" w:rsidR="00096BB1" w:rsidRPr="000112AE" w:rsidRDefault="00096BB1" w:rsidP="001D143D">
            <w:pPr>
              <w:pStyle w:val="1fe"/>
            </w:pPr>
            <w:r w:rsidRPr="000112AE">
              <w:t>170/A</w:t>
            </w:r>
          </w:p>
        </w:tc>
        <w:tc>
          <w:tcPr>
            <w:tcW w:w="681" w:type="pct"/>
            <w:noWrap/>
            <w:tcMar>
              <w:top w:w="15" w:type="dxa"/>
              <w:left w:w="15" w:type="dxa"/>
              <w:right w:w="15" w:type="dxa"/>
            </w:tcMar>
            <w:vAlign w:val="center"/>
          </w:tcPr>
          <w:p w14:paraId="29EF33D4" w14:textId="77777777" w:rsidR="00096BB1" w:rsidRPr="000112AE" w:rsidRDefault="00096BB1" w:rsidP="001D143D">
            <w:pPr>
              <w:pStyle w:val="1fe"/>
            </w:pPr>
            <w:r w:rsidRPr="000112AE">
              <w:t>套</w:t>
            </w:r>
          </w:p>
        </w:tc>
        <w:tc>
          <w:tcPr>
            <w:tcW w:w="937" w:type="pct"/>
            <w:tcMar>
              <w:top w:w="15" w:type="dxa"/>
              <w:left w:w="15" w:type="dxa"/>
              <w:right w:w="15" w:type="dxa"/>
            </w:tcMar>
            <w:vAlign w:val="center"/>
          </w:tcPr>
          <w:p w14:paraId="58A412F9" w14:textId="77777777" w:rsidR="00096BB1" w:rsidRPr="000112AE" w:rsidRDefault="00096BB1" w:rsidP="001D143D">
            <w:pPr>
              <w:pStyle w:val="1fe"/>
            </w:pPr>
            <w:r w:rsidRPr="000112AE">
              <w:t>1</w:t>
            </w:r>
          </w:p>
        </w:tc>
        <w:tc>
          <w:tcPr>
            <w:tcW w:w="908" w:type="pct"/>
            <w:noWrap/>
            <w:tcMar>
              <w:top w:w="15" w:type="dxa"/>
              <w:left w:w="15" w:type="dxa"/>
              <w:right w:w="15" w:type="dxa"/>
            </w:tcMar>
            <w:vAlign w:val="center"/>
          </w:tcPr>
          <w:p w14:paraId="2978B4D2" w14:textId="77777777" w:rsidR="00096BB1" w:rsidRPr="000112AE" w:rsidRDefault="00096BB1" w:rsidP="001D143D">
            <w:pPr>
              <w:pStyle w:val="1fe"/>
            </w:pPr>
            <w:r w:rsidRPr="000112AE">
              <w:t>ZFMH-KKA</w:t>
            </w:r>
          </w:p>
        </w:tc>
      </w:tr>
      <w:tr w:rsidR="00096BB1" w:rsidRPr="000112AE" w14:paraId="680A90CE" w14:textId="77777777" w:rsidTr="00EE6639">
        <w:tc>
          <w:tcPr>
            <w:tcW w:w="493" w:type="pct"/>
            <w:tcMar>
              <w:top w:w="15" w:type="dxa"/>
              <w:left w:w="15" w:type="dxa"/>
              <w:right w:w="15" w:type="dxa"/>
            </w:tcMar>
            <w:vAlign w:val="center"/>
          </w:tcPr>
          <w:p w14:paraId="07571DC9" w14:textId="77777777" w:rsidR="00096BB1" w:rsidRPr="000112AE" w:rsidRDefault="00096BB1" w:rsidP="001D143D">
            <w:pPr>
              <w:pStyle w:val="1fe"/>
            </w:pPr>
            <w:r w:rsidRPr="000112AE">
              <w:t>16</w:t>
            </w:r>
          </w:p>
        </w:tc>
        <w:tc>
          <w:tcPr>
            <w:tcW w:w="1126" w:type="pct"/>
            <w:tcMar>
              <w:top w:w="15" w:type="dxa"/>
              <w:left w:w="15" w:type="dxa"/>
              <w:right w:w="15" w:type="dxa"/>
            </w:tcMar>
            <w:vAlign w:val="center"/>
          </w:tcPr>
          <w:p w14:paraId="341E5281" w14:textId="77777777" w:rsidR="00096BB1" w:rsidRPr="000112AE" w:rsidRDefault="00096BB1" w:rsidP="001D143D">
            <w:pPr>
              <w:pStyle w:val="1fe"/>
            </w:pPr>
            <w:r w:rsidRPr="000112AE">
              <w:t>轻型防化服</w:t>
            </w:r>
          </w:p>
        </w:tc>
        <w:tc>
          <w:tcPr>
            <w:tcW w:w="855" w:type="pct"/>
            <w:tcMar>
              <w:top w:w="15" w:type="dxa"/>
              <w:left w:w="15" w:type="dxa"/>
              <w:right w:w="15" w:type="dxa"/>
            </w:tcMar>
            <w:vAlign w:val="center"/>
          </w:tcPr>
          <w:p w14:paraId="0A4FF855" w14:textId="77777777" w:rsidR="00096BB1" w:rsidRPr="000112AE" w:rsidRDefault="00096BB1" w:rsidP="001D143D">
            <w:pPr>
              <w:pStyle w:val="1fe"/>
            </w:pPr>
          </w:p>
        </w:tc>
        <w:tc>
          <w:tcPr>
            <w:tcW w:w="681" w:type="pct"/>
            <w:tcMar>
              <w:top w:w="15" w:type="dxa"/>
              <w:left w:w="15" w:type="dxa"/>
              <w:right w:w="15" w:type="dxa"/>
            </w:tcMar>
            <w:vAlign w:val="center"/>
          </w:tcPr>
          <w:p w14:paraId="38F683B6" w14:textId="77777777" w:rsidR="00096BB1" w:rsidRPr="000112AE" w:rsidRDefault="00096BB1" w:rsidP="001D143D">
            <w:pPr>
              <w:pStyle w:val="1fe"/>
            </w:pPr>
            <w:r w:rsidRPr="000112AE">
              <w:t>套</w:t>
            </w:r>
          </w:p>
        </w:tc>
        <w:tc>
          <w:tcPr>
            <w:tcW w:w="937" w:type="pct"/>
            <w:tcMar>
              <w:top w:w="15" w:type="dxa"/>
              <w:left w:w="15" w:type="dxa"/>
              <w:right w:w="15" w:type="dxa"/>
            </w:tcMar>
            <w:vAlign w:val="center"/>
          </w:tcPr>
          <w:p w14:paraId="6427A4BF" w14:textId="77777777" w:rsidR="00096BB1" w:rsidRPr="000112AE" w:rsidRDefault="00096BB1" w:rsidP="001D143D">
            <w:pPr>
              <w:pStyle w:val="1fe"/>
            </w:pPr>
            <w:r w:rsidRPr="000112AE">
              <w:t>5</w:t>
            </w:r>
          </w:p>
        </w:tc>
        <w:tc>
          <w:tcPr>
            <w:tcW w:w="908" w:type="pct"/>
            <w:tcMar>
              <w:top w:w="15" w:type="dxa"/>
              <w:left w:w="15" w:type="dxa"/>
              <w:right w:w="15" w:type="dxa"/>
            </w:tcMar>
            <w:vAlign w:val="center"/>
          </w:tcPr>
          <w:p w14:paraId="5FE8261A" w14:textId="77777777" w:rsidR="00096BB1" w:rsidRPr="000112AE" w:rsidRDefault="00096BB1" w:rsidP="001D143D">
            <w:pPr>
              <w:pStyle w:val="1fe"/>
            </w:pPr>
          </w:p>
        </w:tc>
      </w:tr>
      <w:tr w:rsidR="00096BB1" w:rsidRPr="000112AE" w14:paraId="41C80AC8" w14:textId="77777777" w:rsidTr="00EE6639">
        <w:tc>
          <w:tcPr>
            <w:tcW w:w="493" w:type="pct"/>
            <w:tcMar>
              <w:top w:w="15" w:type="dxa"/>
              <w:left w:w="15" w:type="dxa"/>
              <w:right w:w="15" w:type="dxa"/>
            </w:tcMar>
            <w:vAlign w:val="center"/>
          </w:tcPr>
          <w:p w14:paraId="7862151C" w14:textId="77777777" w:rsidR="00096BB1" w:rsidRPr="000112AE" w:rsidRDefault="00096BB1" w:rsidP="001D143D">
            <w:pPr>
              <w:pStyle w:val="1fe"/>
            </w:pPr>
            <w:r w:rsidRPr="000112AE">
              <w:t>17</w:t>
            </w:r>
          </w:p>
        </w:tc>
        <w:tc>
          <w:tcPr>
            <w:tcW w:w="1126" w:type="pct"/>
            <w:tcMar>
              <w:top w:w="15" w:type="dxa"/>
              <w:left w:w="15" w:type="dxa"/>
              <w:right w:w="15" w:type="dxa"/>
            </w:tcMar>
            <w:vAlign w:val="center"/>
          </w:tcPr>
          <w:p w14:paraId="65D0D10D" w14:textId="77777777" w:rsidR="00096BB1" w:rsidRPr="000112AE" w:rsidRDefault="00096BB1" w:rsidP="001D143D">
            <w:pPr>
              <w:pStyle w:val="1fe"/>
            </w:pPr>
            <w:r w:rsidRPr="000112AE">
              <w:t>重型防护服</w:t>
            </w:r>
          </w:p>
        </w:tc>
        <w:tc>
          <w:tcPr>
            <w:tcW w:w="855" w:type="pct"/>
            <w:tcMar>
              <w:top w:w="15" w:type="dxa"/>
              <w:left w:w="15" w:type="dxa"/>
              <w:right w:w="15" w:type="dxa"/>
            </w:tcMar>
            <w:vAlign w:val="center"/>
          </w:tcPr>
          <w:p w14:paraId="16F0BF8F" w14:textId="77777777" w:rsidR="00096BB1" w:rsidRPr="000112AE" w:rsidRDefault="00096BB1" w:rsidP="001D143D">
            <w:pPr>
              <w:pStyle w:val="1fe"/>
            </w:pPr>
          </w:p>
        </w:tc>
        <w:tc>
          <w:tcPr>
            <w:tcW w:w="681" w:type="pct"/>
            <w:tcMar>
              <w:top w:w="15" w:type="dxa"/>
              <w:left w:w="15" w:type="dxa"/>
              <w:right w:w="15" w:type="dxa"/>
            </w:tcMar>
            <w:vAlign w:val="center"/>
          </w:tcPr>
          <w:p w14:paraId="2CF190A4" w14:textId="77777777" w:rsidR="00096BB1" w:rsidRPr="000112AE" w:rsidRDefault="00096BB1" w:rsidP="001D143D">
            <w:pPr>
              <w:pStyle w:val="1fe"/>
            </w:pPr>
            <w:r w:rsidRPr="000112AE">
              <w:t>套</w:t>
            </w:r>
          </w:p>
        </w:tc>
        <w:tc>
          <w:tcPr>
            <w:tcW w:w="937" w:type="pct"/>
            <w:tcMar>
              <w:top w:w="15" w:type="dxa"/>
              <w:left w:w="15" w:type="dxa"/>
              <w:right w:w="15" w:type="dxa"/>
            </w:tcMar>
            <w:vAlign w:val="center"/>
          </w:tcPr>
          <w:p w14:paraId="4A46A630" w14:textId="77777777" w:rsidR="00096BB1" w:rsidRPr="000112AE" w:rsidRDefault="00096BB1" w:rsidP="001D143D">
            <w:pPr>
              <w:pStyle w:val="1fe"/>
            </w:pPr>
            <w:r w:rsidRPr="000112AE">
              <w:t>2</w:t>
            </w:r>
          </w:p>
        </w:tc>
        <w:tc>
          <w:tcPr>
            <w:tcW w:w="908" w:type="pct"/>
            <w:tcMar>
              <w:top w:w="15" w:type="dxa"/>
              <w:left w:w="15" w:type="dxa"/>
              <w:right w:w="15" w:type="dxa"/>
            </w:tcMar>
            <w:vAlign w:val="center"/>
          </w:tcPr>
          <w:p w14:paraId="13626BA3" w14:textId="77777777" w:rsidR="00096BB1" w:rsidRPr="000112AE" w:rsidRDefault="00096BB1" w:rsidP="001D143D">
            <w:pPr>
              <w:pStyle w:val="1fe"/>
            </w:pPr>
          </w:p>
        </w:tc>
      </w:tr>
      <w:tr w:rsidR="00096BB1" w:rsidRPr="000112AE" w14:paraId="0DCFBE8C" w14:textId="77777777" w:rsidTr="00EE6639">
        <w:tc>
          <w:tcPr>
            <w:tcW w:w="493" w:type="pct"/>
            <w:tcMar>
              <w:top w:w="15" w:type="dxa"/>
              <w:left w:w="15" w:type="dxa"/>
              <w:right w:w="15" w:type="dxa"/>
            </w:tcMar>
            <w:vAlign w:val="center"/>
          </w:tcPr>
          <w:p w14:paraId="325267D5" w14:textId="77777777" w:rsidR="00096BB1" w:rsidRPr="000112AE" w:rsidRDefault="00096BB1" w:rsidP="001D143D">
            <w:pPr>
              <w:pStyle w:val="1fe"/>
            </w:pPr>
            <w:r w:rsidRPr="000112AE">
              <w:t>18</w:t>
            </w:r>
          </w:p>
        </w:tc>
        <w:tc>
          <w:tcPr>
            <w:tcW w:w="1126" w:type="pct"/>
            <w:tcMar>
              <w:top w:w="15" w:type="dxa"/>
              <w:left w:w="15" w:type="dxa"/>
              <w:right w:w="15" w:type="dxa"/>
            </w:tcMar>
            <w:vAlign w:val="center"/>
          </w:tcPr>
          <w:p w14:paraId="1E6633AB" w14:textId="77777777" w:rsidR="00096BB1" w:rsidRPr="000112AE" w:rsidRDefault="00096BB1" w:rsidP="001D143D">
            <w:pPr>
              <w:pStyle w:val="1fe"/>
            </w:pPr>
            <w:r w:rsidRPr="000112AE">
              <w:t>隔热服</w:t>
            </w:r>
          </w:p>
        </w:tc>
        <w:tc>
          <w:tcPr>
            <w:tcW w:w="855" w:type="pct"/>
            <w:noWrap/>
            <w:tcMar>
              <w:top w:w="15" w:type="dxa"/>
              <w:left w:w="15" w:type="dxa"/>
              <w:right w:w="15" w:type="dxa"/>
            </w:tcMar>
            <w:vAlign w:val="center"/>
          </w:tcPr>
          <w:p w14:paraId="51D8E011" w14:textId="77777777" w:rsidR="00096BB1" w:rsidRPr="000112AE" w:rsidRDefault="00096BB1" w:rsidP="001D143D">
            <w:pPr>
              <w:pStyle w:val="1fe"/>
            </w:pPr>
          </w:p>
        </w:tc>
        <w:tc>
          <w:tcPr>
            <w:tcW w:w="681" w:type="pct"/>
            <w:noWrap/>
            <w:tcMar>
              <w:top w:w="15" w:type="dxa"/>
              <w:left w:w="15" w:type="dxa"/>
              <w:right w:w="15" w:type="dxa"/>
            </w:tcMar>
            <w:vAlign w:val="center"/>
          </w:tcPr>
          <w:p w14:paraId="0818C7D1" w14:textId="77777777" w:rsidR="00096BB1" w:rsidRPr="000112AE" w:rsidRDefault="00096BB1" w:rsidP="001D143D">
            <w:pPr>
              <w:pStyle w:val="1fe"/>
            </w:pPr>
            <w:r w:rsidRPr="000112AE">
              <w:t>套</w:t>
            </w:r>
          </w:p>
        </w:tc>
        <w:tc>
          <w:tcPr>
            <w:tcW w:w="937" w:type="pct"/>
            <w:tcMar>
              <w:top w:w="15" w:type="dxa"/>
              <w:left w:w="15" w:type="dxa"/>
              <w:right w:w="15" w:type="dxa"/>
            </w:tcMar>
            <w:vAlign w:val="center"/>
          </w:tcPr>
          <w:p w14:paraId="39B65606" w14:textId="77777777" w:rsidR="00096BB1" w:rsidRPr="000112AE" w:rsidRDefault="00096BB1" w:rsidP="001D143D">
            <w:pPr>
              <w:pStyle w:val="1fe"/>
            </w:pPr>
            <w:r w:rsidRPr="000112AE">
              <w:t>4</w:t>
            </w:r>
          </w:p>
        </w:tc>
        <w:tc>
          <w:tcPr>
            <w:tcW w:w="908" w:type="pct"/>
            <w:tcMar>
              <w:top w:w="15" w:type="dxa"/>
              <w:left w:w="15" w:type="dxa"/>
              <w:right w:w="15" w:type="dxa"/>
            </w:tcMar>
            <w:vAlign w:val="center"/>
          </w:tcPr>
          <w:p w14:paraId="230EE764" w14:textId="77777777" w:rsidR="00096BB1" w:rsidRPr="000112AE" w:rsidRDefault="00096BB1" w:rsidP="001D143D">
            <w:pPr>
              <w:pStyle w:val="1fe"/>
            </w:pPr>
          </w:p>
        </w:tc>
      </w:tr>
      <w:tr w:rsidR="00096BB1" w:rsidRPr="000112AE" w14:paraId="5E80A590" w14:textId="77777777" w:rsidTr="00EE6639">
        <w:tc>
          <w:tcPr>
            <w:tcW w:w="493" w:type="pct"/>
            <w:tcMar>
              <w:top w:w="15" w:type="dxa"/>
              <w:left w:w="15" w:type="dxa"/>
              <w:right w:w="15" w:type="dxa"/>
            </w:tcMar>
            <w:vAlign w:val="center"/>
          </w:tcPr>
          <w:p w14:paraId="75CDC4D1" w14:textId="77777777" w:rsidR="00096BB1" w:rsidRPr="000112AE" w:rsidRDefault="00096BB1" w:rsidP="001D143D">
            <w:pPr>
              <w:pStyle w:val="1fe"/>
            </w:pPr>
            <w:r w:rsidRPr="000112AE">
              <w:t>19</w:t>
            </w:r>
          </w:p>
        </w:tc>
        <w:tc>
          <w:tcPr>
            <w:tcW w:w="1126" w:type="pct"/>
            <w:tcMar>
              <w:top w:w="15" w:type="dxa"/>
              <w:left w:w="15" w:type="dxa"/>
              <w:right w:w="15" w:type="dxa"/>
            </w:tcMar>
            <w:vAlign w:val="center"/>
          </w:tcPr>
          <w:p w14:paraId="72047C76" w14:textId="77777777" w:rsidR="00096BB1" w:rsidRPr="000112AE" w:rsidRDefault="00096BB1" w:rsidP="001D143D">
            <w:pPr>
              <w:pStyle w:val="1fe"/>
            </w:pPr>
            <w:r w:rsidRPr="000112AE">
              <w:t>空气呼吸器</w:t>
            </w:r>
          </w:p>
        </w:tc>
        <w:tc>
          <w:tcPr>
            <w:tcW w:w="855" w:type="pct"/>
            <w:tcMar>
              <w:top w:w="15" w:type="dxa"/>
              <w:left w:w="15" w:type="dxa"/>
              <w:right w:w="15" w:type="dxa"/>
            </w:tcMar>
            <w:vAlign w:val="center"/>
          </w:tcPr>
          <w:p w14:paraId="3127A27F" w14:textId="77777777" w:rsidR="00096BB1" w:rsidRPr="000112AE" w:rsidRDefault="00096BB1" w:rsidP="001D143D">
            <w:pPr>
              <w:pStyle w:val="1fe"/>
            </w:pPr>
          </w:p>
        </w:tc>
        <w:tc>
          <w:tcPr>
            <w:tcW w:w="681" w:type="pct"/>
            <w:tcMar>
              <w:top w:w="15" w:type="dxa"/>
              <w:left w:w="15" w:type="dxa"/>
              <w:right w:w="15" w:type="dxa"/>
            </w:tcMar>
            <w:vAlign w:val="center"/>
          </w:tcPr>
          <w:p w14:paraId="58919DB4" w14:textId="77777777" w:rsidR="00096BB1" w:rsidRPr="000112AE" w:rsidRDefault="00096BB1" w:rsidP="001D143D">
            <w:pPr>
              <w:pStyle w:val="1fe"/>
            </w:pPr>
            <w:r w:rsidRPr="000112AE">
              <w:t>套</w:t>
            </w:r>
          </w:p>
        </w:tc>
        <w:tc>
          <w:tcPr>
            <w:tcW w:w="937" w:type="pct"/>
            <w:tcMar>
              <w:top w:w="15" w:type="dxa"/>
              <w:left w:w="15" w:type="dxa"/>
              <w:right w:w="15" w:type="dxa"/>
            </w:tcMar>
            <w:vAlign w:val="center"/>
          </w:tcPr>
          <w:p w14:paraId="655BEBBD" w14:textId="77777777" w:rsidR="00096BB1" w:rsidRPr="000112AE" w:rsidRDefault="00096BB1" w:rsidP="001D143D">
            <w:pPr>
              <w:pStyle w:val="1fe"/>
            </w:pPr>
            <w:r w:rsidRPr="000112AE">
              <w:t>10</w:t>
            </w:r>
          </w:p>
        </w:tc>
        <w:tc>
          <w:tcPr>
            <w:tcW w:w="908" w:type="pct"/>
            <w:tcMar>
              <w:top w:w="15" w:type="dxa"/>
              <w:left w:w="15" w:type="dxa"/>
              <w:right w:w="15" w:type="dxa"/>
            </w:tcMar>
            <w:vAlign w:val="center"/>
          </w:tcPr>
          <w:p w14:paraId="126F9A57" w14:textId="77777777" w:rsidR="00096BB1" w:rsidRPr="000112AE" w:rsidRDefault="00096BB1" w:rsidP="001D143D">
            <w:pPr>
              <w:pStyle w:val="1fe"/>
            </w:pPr>
          </w:p>
        </w:tc>
      </w:tr>
      <w:tr w:rsidR="00096BB1" w:rsidRPr="000112AE" w14:paraId="7B3F3BE4" w14:textId="77777777" w:rsidTr="00EE6639">
        <w:tc>
          <w:tcPr>
            <w:tcW w:w="493" w:type="pct"/>
            <w:tcMar>
              <w:top w:w="15" w:type="dxa"/>
              <w:left w:w="15" w:type="dxa"/>
              <w:right w:w="15" w:type="dxa"/>
            </w:tcMar>
            <w:vAlign w:val="center"/>
          </w:tcPr>
          <w:p w14:paraId="085C7ABB" w14:textId="77777777" w:rsidR="00096BB1" w:rsidRPr="000112AE" w:rsidRDefault="00096BB1" w:rsidP="001D143D">
            <w:pPr>
              <w:pStyle w:val="1fe"/>
            </w:pPr>
            <w:r w:rsidRPr="000112AE">
              <w:t>20</w:t>
            </w:r>
          </w:p>
        </w:tc>
        <w:tc>
          <w:tcPr>
            <w:tcW w:w="1126" w:type="pct"/>
            <w:tcMar>
              <w:top w:w="15" w:type="dxa"/>
              <w:left w:w="15" w:type="dxa"/>
              <w:right w:w="15" w:type="dxa"/>
            </w:tcMar>
            <w:vAlign w:val="center"/>
          </w:tcPr>
          <w:p w14:paraId="5EDCFD3F" w14:textId="77777777" w:rsidR="00096BB1" w:rsidRPr="000112AE" w:rsidRDefault="00096BB1" w:rsidP="001D143D">
            <w:pPr>
              <w:pStyle w:val="1fe"/>
            </w:pPr>
            <w:r w:rsidRPr="000112AE">
              <w:t>备瓶</w:t>
            </w:r>
          </w:p>
        </w:tc>
        <w:tc>
          <w:tcPr>
            <w:tcW w:w="855" w:type="pct"/>
            <w:tcMar>
              <w:top w:w="15" w:type="dxa"/>
              <w:left w:w="15" w:type="dxa"/>
              <w:right w:w="15" w:type="dxa"/>
            </w:tcMar>
            <w:vAlign w:val="center"/>
          </w:tcPr>
          <w:p w14:paraId="5EEC4542" w14:textId="77777777" w:rsidR="00096BB1" w:rsidRPr="000112AE" w:rsidRDefault="00096BB1" w:rsidP="001D143D">
            <w:pPr>
              <w:pStyle w:val="1fe"/>
            </w:pPr>
          </w:p>
        </w:tc>
        <w:tc>
          <w:tcPr>
            <w:tcW w:w="681" w:type="pct"/>
            <w:noWrap/>
            <w:tcMar>
              <w:top w:w="15" w:type="dxa"/>
              <w:left w:w="15" w:type="dxa"/>
              <w:right w:w="15" w:type="dxa"/>
            </w:tcMar>
            <w:vAlign w:val="center"/>
          </w:tcPr>
          <w:p w14:paraId="2929D9FB" w14:textId="77777777" w:rsidR="00096BB1" w:rsidRPr="000112AE" w:rsidRDefault="00096BB1" w:rsidP="001D143D">
            <w:pPr>
              <w:pStyle w:val="1fe"/>
            </w:pPr>
            <w:r w:rsidRPr="000112AE">
              <w:t>瓶</w:t>
            </w:r>
          </w:p>
        </w:tc>
        <w:tc>
          <w:tcPr>
            <w:tcW w:w="937" w:type="pct"/>
            <w:tcMar>
              <w:top w:w="15" w:type="dxa"/>
              <w:left w:w="15" w:type="dxa"/>
              <w:right w:w="15" w:type="dxa"/>
            </w:tcMar>
            <w:vAlign w:val="center"/>
          </w:tcPr>
          <w:p w14:paraId="459C4654" w14:textId="77777777" w:rsidR="00096BB1" w:rsidRPr="000112AE" w:rsidRDefault="00096BB1" w:rsidP="001D143D">
            <w:pPr>
              <w:pStyle w:val="1fe"/>
            </w:pPr>
            <w:r w:rsidRPr="000112AE">
              <w:t>8</w:t>
            </w:r>
          </w:p>
        </w:tc>
        <w:tc>
          <w:tcPr>
            <w:tcW w:w="908" w:type="pct"/>
            <w:tcMar>
              <w:top w:w="15" w:type="dxa"/>
              <w:left w:w="15" w:type="dxa"/>
              <w:right w:w="15" w:type="dxa"/>
            </w:tcMar>
            <w:vAlign w:val="center"/>
          </w:tcPr>
          <w:p w14:paraId="1742DDAF" w14:textId="77777777" w:rsidR="00096BB1" w:rsidRPr="000112AE" w:rsidRDefault="00096BB1" w:rsidP="001D143D">
            <w:pPr>
              <w:pStyle w:val="1fe"/>
            </w:pPr>
          </w:p>
        </w:tc>
      </w:tr>
      <w:tr w:rsidR="00096BB1" w:rsidRPr="000112AE" w14:paraId="78ACEFF4" w14:textId="77777777" w:rsidTr="00EE6639">
        <w:tc>
          <w:tcPr>
            <w:tcW w:w="493" w:type="pct"/>
            <w:tcMar>
              <w:top w:w="15" w:type="dxa"/>
              <w:left w:w="15" w:type="dxa"/>
              <w:right w:w="15" w:type="dxa"/>
            </w:tcMar>
            <w:vAlign w:val="center"/>
          </w:tcPr>
          <w:p w14:paraId="43E9984F" w14:textId="77777777" w:rsidR="00096BB1" w:rsidRPr="000112AE" w:rsidRDefault="00096BB1" w:rsidP="001D143D">
            <w:pPr>
              <w:pStyle w:val="1fe"/>
            </w:pPr>
            <w:r w:rsidRPr="000112AE">
              <w:t>21</w:t>
            </w:r>
          </w:p>
        </w:tc>
        <w:tc>
          <w:tcPr>
            <w:tcW w:w="1126" w:type="pct"/>
            <w:tcMar>
              <w:top w:w="15" w:type="dxa"/>
              <w:left w:w="15" w:type="dxa"/>
              <w:right w:w="15" w:type="dxa"/>
            </w:tcMar>
            <w:vAlign w:val="center"/>
          </w:tcPr>
          <w:p w14:paraId="7384D98D" w14:textId="77777777" w:rsidR="00096BB1" w:rsidRPr="000112AE" w:rsidRDefault="00096BB1" w:rsidP="001D143D">
            <w:pPr>
              <w:pStyle w:val="1fe"/>
            </w:pPr>
            <w:r w:rsidRPr="000112AE">
              <w:t>液压式堵漏工具</w:t>
            </w:r>
          </w:p>
        </w:tc>
        <w:tc>
          <w:tcPr>
            <w:tcW w:w="855" w:type="pct"/>
            <w:tcMar>
              <w:top w:w="15" w:type="dxa"/>
              <w:left w:w="15" w:type="dxa"/>
              <w:right w:w="15" w:type="dxa"/>
            </w:tcMar>
            <w:vAlign w:val="center"/>
          </w:tcPr>
          <w:p w14:paraId="4A9AE1AB" w14:textId="77777777" w:rsidR="00096BB1" w:rsidRPr="000112AE" w:rsidRDefault="00096BB1" w:rsidP="001D143D">
            <w:pPr>
              <w:pStyle w:val="1fe"/>
            </w:pPr>
          </w:p>
        </w:tc>
        <w:tc>
          <w:tcPr>
            <w:tcW w:w="681" w:type="pct"/>
            <w:tcMar>
              <w:top w:w="15" w:type="dxa"/>
              <w:left w:w="15" w:type="dxa"/>
              <w:right w:w="15" w:type="dxa"/>
            </w:tcMar>
            <w:vAlign w:val="center"/>
          </w:tcPr>
          <w:p w14:paraId="32D0493E" w14:textId="77777777" w:rsidR="00096BB1" w:rsidRPr="000112AE" w:rsidRDefault="00096BB1" w:rsidP="001D143D">
            <w:pPr>
              <w:pStyle w:val="1fe"/>
            </w:pPr>
            <w:r w:rsidRPr="000112AE">
              <w:t>套</w:t>
            </w:r>
          </w:p>
        </w:tc>
        <w:tc>
          <w:tcPr>
            <w:tcW w:w="937" w:type="pct"/>
            <w:tcMar>
              <w:top w:w="15" w:type="dxa"/>
              <w:left w:w="15" w:type="dxa"/>
              <w:right w:w="15" w:type="dxa"/>
            </w:tcMar>
            <w:vAlign w:val="center"/>
          </w:tcPr>
          <w:p w14:paraId="7B96AD7B" w14:textId="77777777" w:rsidR="00096BB1" w:rsidRPr="000112AE" w:rsidRDefault="00096BB1" w:rsidP="001D143D">
            <w:pPr>
              <w:pStyle w:val="1fe"/>
            </w:pPr>
            <w:r w:rsidRPr="000112AE">
              <w:t>1</w:t>
            </w:r>
          </w:p>
        </w:tc>
        <w:tc>
          <w:tcPr>
            <w:tcW w:w="908" w:type="pct"/>
            <w:tcMar>
              <w:top w:w="15" w:type="dxa"/>
              <w:left w:w="15" w:type="dxa"/>
              <w:right w:w="15" w:type="dxa"/>
            </w:tcMar>
            <w:vAlign w:val="center"/>
          </w:tcPr>
          <w:p w14:paraId="5E8A3F58" w14:textId="77777777" w:rsidR="00096BB1" w:rsidRPr="000112AE" w:rsidRDefault="00096BB1" w:rsidP="001D143D">
            <w:pPr>
              <w:pStyle w:val="1fe"/>
            </w:pPr>
          </w:p>
        </w:tc>
      </w:tr>
    </w:tbl>
    <w:p w14:paraId="1D7E4D71" w14:textId="77777777" w:rsidR="00096BB1" w:rsidRPr="000112AE" w:rsidRDefault="00096BB1" w:rsidP="001D143D">
      <w:pPr>
        <w:pStyle w:val="1fe"/>
      </w:pPr>
    </w:p>
    <w:p w14:paraId="116DADD0" w14:textId="69533C7E" w:rsidR="00096BB1" w:rsidRDefault="00096BB1" w:rsidP="00096BB1">
      <w:pPr>
        <w:ind w:firstLine="480"/>
      </w:pPr>
    </w:p>
    <w:p w14:paraId="39448C09" w14:textId="15BCFC14" w:rsidR="001D143D" w:rsidRDefault="001D143D" w:rsidP="00096BB1">
      <w:pPr>
        <w:ind w:firstLine="480"/>
      </w:pPr>
    </w:p>
    <w:p w14:paraId="0E1F57B2" w14:textId="637405A1" w:rsidR="001D143D" w:rsidRDefault="001D143D" w:rsidP="00096BB1">
      <w:pPr>
        <w:ind w:firstLine="480"/>
      </w:pPr>
    </w:p>
    <w:p w14:paraId="7508D3A4" w14:textId="6EAC38D4" w:rsidR="001D143D" w:rsidRDefault="001D143D" w:rsidP="00096BB1">
      <w:pPr>
        <w:ind w:firstLine="480"/>
      </w:pPr>
    </w:p>
    <w:p w14:paraId="600D1FC4" w14:textId="72887AB1" w:rsidR="001D143D" w:rsidRDefault="001D143D" w:rsidP="00096BB1">
      <w:pPr>
        <w:ind w:firstLine="480"/>
      </w:pPr>
    </w:p>
    <w:p w14:paraId="78D7C5FE" w14:textId="08D39E7B" w:rsidR="001D143D" w:rsidRDefault="001D143D" w:rsidP="00096BB1">
      <w:pPr>
        <w:ind w:firstLine="480"/>
      </w:pPr>
    </w:p>
    <w:p w14:paraId="39739C3E" w14:textId="77777777" w:rsidR="001D143D" w:rsidRDefault="001D143D" w:rsidP="00096BB1">
      <w:pPr>
        <w:ind w:firstLine="480"/>
      </w:pPr>
    </w:p>
    <w:p w14:paraId="37B1BC29" w14:textId="77777777" w:rsidR="00096BB1" w:rsidRDefault="00096BB1" w:rsidP="00096BB1">
      <w:pPr>
        <w:ind w:firstLine="480"/>
      </w:pPr>
    </w:p>
    <w:p w14:paraId="7C45DA3A" w14:textId="77777777" w:rsidR="00096BB1" w:rsidRDefault="00096BB1" w:rsidP="00096BB1">
      <w:pPr>
        <w:ind w:firstLine="480"/>
      </w:pPr>
    </w:p>
    <w:p w14:paraId="1ED1EDFD" w14:textId="77777777" w:rsidR="00096BB1" w:rsidRDefault="00096BB1" w:rsidP="00096BB1">
      <w:pPr>
        <w:ind w:firstLine="480"/>
      </w:pPr>
    </w:p>
    <w:p w14:paraId="76A3D3C1" w14:textId="77777777" w:rsidR="00096BB1" w:rsidRDefault="00096BB1" w:rsidP="00096BB1">
      <w:pPr>
        <w:ind w:firstLine="480"/>
      </w:pPr>
    </w:p>
    <w:p w14:paraId="1256B2C3" w14:textId="6A71E5D5" w:rsidR="00096BB1" w:rsidRPr="000112AE" w:rsidRDefault="00096BB1" w:rsidP="00096BB1">
      <w:pPr>
        <w:ind w:firstLine="480"/>
      </w:pPr>
      <w:r w:rsidRPr="000112AE">
        <w:rPr>
          <w:rFonts w:hint="eastAsia"/>
        </w:rPr>
        <w:lastRenderedPageBreak/>
        <w:t>江苏金路化工有限公司（应急救援互助单位）应急物资储备见表</w:t>
      </w:r>
      <w:r>
        <w:rPr>
          <w:rFonts w:hint="eastAsia"/>
        </w:rPr>
        <w:t>3</w:t>
      </w:r>
      <w:r>
        <w:t>.2-4</w:t>
      </w:r>
      <w:r w:rsidRPr="000112AE">
        <w:rPr>
          <w:rFonts w:hint="eastAsia"/>
        </w:rPr>
        <w:t>。</w:t>
      </w:r>
    </w:p>
    <w:p w14:paraId="2314A6F4" w14:textId="46894C83" w:rsidR="00096BB1" w:rsidRPr="000112AE" w:rsidRDefault="00096BB1" w:rsidP="001D143D">
      <w:pPr>
        <w:pStyle w:val="Char1CharCharCharCharCharCharCharCharChar"/>
        <w:jc w:val="center"/>
        <w:rPr>
          <w:b/>
        </w:rPr>
      </w:pPr>
      <w:r w:rsidRPr="000112AE">
        <w:rPr>
          <w:rFonts w:hint="eastAsia"/>
          <w:b/>
        </w:rPr>
        <w:t>表</w:t>
      </w:r>
      <w:r>
        <w:rPr>
          <w:rFonts w:hint="eastAsia"/>
          <w:b/>
        </w:rPr>
        <w:t>3</w:t>
      </w:r>
      <w:r>
        <w:rPr>
          <w:b/>
        </w:rPr>
        <w:t>.2-4</w:t>
      </w:r>
      <w:r w:rsidRPr="000112AE">
        <w:rPr>
          <w:b/>
        </w:rPr>
        <w:t xml:space="preserve">   </w:t>
      </w:r>
      <w:r w:rsidRPr="000112AE">
        <w:rPr>
          <w:rFonts w:hint="eastAsia"/>
          <w:b/>
        </w:rPr>
        <w:t>江苏金路化工有限公司应急物资储备情况表</w:t>
      </w:r>
    </w:p>
    <w:p w14:paraId="6A559663" w14:textId="77777777" w:rsidR="00096BB1" w:rsidRPr="000112AE" w:rsidRDefault="00096BB1" w:rsidP="00096BB1">
      <w:pPr>
        <w:ind w:firstLine="480"/>
      </w:pPr>
      <w:r w:rsidRPr="000112AE">
        <w:rPr>
          <w:noProof/>
        </w:rPr>
        <w:drawing>
          <wp:inline distT="0" distB="0" distL="0" distR="0" wp14:anchorId="56B861E4" wp14:editId="7A905EF6">
            <wp:extent cx="5010150" cy="698182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10150" cy="6981825"/>
                    </a:xfrm>
                    <a:prstGeom prst="rect">
                      <a:avLst/>
                    </a:prstGeom>
                  </pic:spPr>
                </pic:pic>
              </a:graphicData>
            </a:graphic>
          </wp:inline>
        </w:drawing>
      </w:r>
    </w:p>
    <w:p w14:paraId="70773332" w14:textId="57DE75DB" w:rsidR="00096BB1" w:rsidRDefault="00096BB1" w:rsidP="00096BB1">
      <w:pPr>
        <w:ind w:firstLine="480"/>
      </w:pPr>
      <w:r w:rsidRPr="000112AE">
        <w:rPr>
          <w:rFonts w:hint="eastAsia"/>
        </w:rPr>
        <w:t>（江苏金路化工有限公司分管负责人：刘巨石，联系方式：</w:t>
      </w:r>
      <w:r w:rsidRPr="000112AE">
        <w:rPr>
          <w:rFonts w:hint="eastAsia"/>
        </w:rPr>
        <w:t>15299690318</w:t>
      </w:r>
      <w:r w:rsidRPr="000112AE">
        <w:rPr>
          <w:rFonts w:hint="eastAsia"/>
        </w:rPr>
        <w:t>）</w:t>
      </w:r>
    </w:p>
    <w:p w14:paraId="0C5C4401" w14:textId="77777777" w:rsidR="001D143D" w:rsidRDefault="001D143D" w:rsidP="00096BB1">
      <w:pPr>
        <w:ind w:firstLine="480"/>
      </w:pPr>
    </w:p>
    <w:p w14:paraId="5144CFA3" w14:textId="69404FC8" w:rsidR="001D143D" w:rsidRDefault="001D143D" w:rsidP="001D143D">
      <w:pPr>
        <w:pStyle w:val="2"/>
      </w:pPr>
      <w:bookmarkStart w:id="141" w:name="_Hlk103541353"/>
      <w:r>
        <w:lastRenderedPageBreak/>
        <w:t>3.3</w:t>
      </w:r>
      <w:r>
        <w:rPr>
          <w:rFonts w:hint="eastAsia"/>
        </w:rPr>
        <w:t>区域</w:t>
      </w:r>
      <w:r w:rsidRPr="001D143D">
        <w:rPr>
          <w:rFonts w:hint="eastAsia"/>
        </w:rPr>
        <w:t>应急物</w:t>
      </w:r>
      <w:r w:rsidR="007E25A5">
        <w:rPr>
          <w:rFonts w:hint="eastAsia"/>
        </w:rPr>
        <w:t>资源</w:t>
      </w:r>
      <w:r>
        <w:rPr>
          <w:rFonts w:hint="eastAsia"/>
        </w:rPr>
        <w:t>查情况</w:t>
      </w:r>
    </w:p>
    <w:bookmarkEnd w:id="141"/>
    <w:p w14:paraId="0463509E" w14:textId="26B7B1BD" w:rsidR="001D143D" w:rsidRDefault="001D143D" w:rsidP="001D143D">
      <w:pPr>
        <w:ind w:firstLine="480"/>
      </w:pPr>
      <w:r w:rsidRPr="001D143D">
        <w:rPr>
          <w:rFonts w:hint="eastAsia"/>
        </w:rPr>
        <w:t>化工产业集聚区消防站按照城市二级消防站标准建设，位于集聚区北入口处，上海南路（龙马大道）东侧、徐州荣盛纺织整理有限公司北侧，用地面积</w:t>
      </w:r>
      <w:r w:rsidRPr="001D143D">
        <w:rPr>
          <w:rFonts w:hint="eastAsia"/>
        </w:rPr>
        <w:t>7971m</w:t>
      </w:r>
      <w:r w:rsidRPr="001D143D">
        <w:rPr>
          <w:rFonts w:hint="eastAsia"/>
          <w:vertAlign w:val="superscript"/>
        </w:rPr>
        <w:t>2</w:t>
      </w:r>
      <w:r w:rsidRPr="001D143D">
        <w:rPr>
          <w:rFonts w:hint="eastAsia"/>
        </w:rPr>
        <w:t>，建筑面积</w:t>
      </w:r>
      <w:r w:rsidRPr="001D143D">
        <w:rPr>
          <w:rFonts w:hint="eastAsia"/>
        </w:rPr>
        <w:t>5010 m</w:t>
      </w:r>
      <w:r w:rsidRPr="001D143D">
        <w:rPr>
          <w:rFonts w:hint="eastAsia"/>
          <w:vertAlign w:val="superscript"/>
        </w:rPr>
        <w:t>2</w:t>
      </w:r>
      <w:r w:rsidRPr="001D143D">
        <w:rPr>
          <w:rFonts w:hint="eastAsia"/>
        </w:rPr>
        <w:t>。</w:t>
      </w:r>
    </w:p>
    <w:p w14:paraId="4219D9BC" w14:textId="380158C3" w:rsidR="001D143D" w:rsidRDefault="001D143D" w:rsidP="001D143D">
      <w:pPr>
        <w:ind w:firstLine="480"/>
      </w:pPr>
      <w:r>
        <w:t>化工产业集聚区应急设施目前包括化工产业集聚区道路消防栓及应急中心（消防站、</w:t>
      </w:r>
      <w:proofErr w:type="gramStart"/>
      <w:r>
        <w:t>气防站</w:t>
      </w:r>
      <w:proofErr w:type="gramEnd"/>
      <w:r>
        <w:t>）和筹建的专职应急救援队伍（包括消防车和消防员）。</w:t>
      </w:r>
      <w:r>
        <w:rPr>
          <w:rFonts w:hint="eastAsia"/>
        </w:rPr>
        <w:t>其中</w:t>
      </w:r>
      <w:r w:rsidRPr="001D143D">
        <w:rPr>
          <w:rFonts w:hint="eastAsia"/>
        </w:rPr>
        <w:t>化工产业集聚区消防站按照城市二级消防站标准建设，位于集聚区北入口处，上海南路（龙马大道）东侧、徐州荣盛纺织整理有限公司北侧，用地面积</w:t>
      </w:r>
      <w:r w:rsidRPr="001D143D">
        <w:rPr>
          <w:rFonts w:hint="eastAsia"/>
        </w:rPr>
        <w:t>7971m</w:t>
      </w:r>
      <w:r w:rsidRPr="001D143D">
        <w:rPr>
          <w:rFonts w:hint="eastAsia"/>
          <w:vertAlign w:val="superscript"/>
        </w:rPr>
        <w:t>2</w:t>
      </w:r>
      <w:r w:rsidRPr="001D143D">
        <w:rPr>
          <w:rFonts w:hint="eastAsia"/>
        </w:rPr>
        <w:t>，建筑面积</w:t>
      </w:r>
      <w:r w:rsidRPr="001D143D">
        <w:rPr>
          <w:rFonts w:hint="eastAsia"/>
        </w:rPr>
        <w:t>5010 m</w:t>
      </w:r>
      <w:r w:rsidRPr="001D143D">
        <w:rPr>
          <w:rFonts w:hint="eastAsia"/>
          <w:vertAlign w:val="superscript"/>
        </w:rPr>
        <w:t>2</w:t>
      </w:r>
      <w:r w:rsidRPr="001D143D">
        <w:rPr>
          <w:rFonts w:hint="eastAsia"/>
        </w:rPr>
        <w:t>。</w:t>
      </w:r>
      <w:r>
        <w:rPr>
          <w:rFonts w:hint="eastAsia"/>
        </w:rPr>
        <w:t>园区层面主要应急物资见表</w:t>
      </w:r>
      <w:r>
        <w:rPr>
          <w:rFonts w:hint="eastAsia"/>
        </w:rPr>
        <w:t>3</w:t>
      </w:r>
      <w:r>
        <w:t>.3-1</w:t>
      </w:r>
    </w:p>
    <w:p w14:paraId="0FDF9753" w14:textId="54A59CFB" w:rsidR="001D143D" w:rsidRPr="001D143D" w:rsidRDefault="001D143D" w:rsidP="001D143D">
      <w:pPr>
        <w:pStyle w:val="1fe"/>
        <w:rPr>
          <w:b/>
          <w:bCs/>
        </w:rPr>
      </w:pPr>
      <w:bookmarkStart w:id="142" w:name="_Hlk103541373"/>
      <w:r w:rsidRPr="001D143D">
        <w:rPr>
          <w:b/>
          <w:bCs/>
        </w:rPr>
        <w:t>表</w:t>
      </w:r>
      <w:r w:rsidRPr="001D143D">
        <w:rPr>
          <w:b/>
          <w:bCs/>
        </w:rPr>
        <w:t xml:space="preserve">3.3-1  </w:t>
      </w:r>
      <w:r w:rsidRPr="001D143D">
        <w:rPr>
          <w:b/>
          <w:bCs/>
        </w:rPr>
        <w:t>园区层面</w:t>
      </w:r>
      <w:r w:rsidRPr="001D143D">
        <w:rPr>
          <w:rFonts w:hint="eastAsia"/>
          <w:b/>
          <w:bCs/>
        </w:rPr>
        <w:t>主要</w:t>
      </w:r>
      <w:r w:rsidRPr="001D143D">
        <w:rPr>
          <w:b/>
          <w:bCs/>
        </w:rPr>
        <w:t>的应急物资一览表</w:t>
      </w:r>
    </w:p>
    <w:tbl>
      <w:tblPr>
        <w:tblW w:w="5000" w:type="pct"/>
        <w:jc w:val="center"/>
        <w:tblBorders>
          <w:top w:val="single" w:sz="8" w:space="0" w:color="auto"/>
          <w:bottom w:val="single" w:sz="8" w:space="0" w:color="auto"/>
          <w:insideH w:val="single" w:sz="6" w:space="0" w:color="auto"/>
          <w:insideV w:val="single" w:sz="6" w:space="0" w:color="auto"/>
        </w:tblBorders>
        <w:tblLook w:val="0000" w:firstRow="0" w:lastRow="0" w:firstColumn="0" w:lastColumn="0" w:noHBand="0" w:noVBand="0"/>
      </w:tblPr>
      <w:tblGrid>
        <w:gridCol w:w="713"/>
        <w:gridCol w:w="4938"/>
        <w:gridCol w:w="714"/>
        <w:gridCol w:w="714"/>
        <w:gridCol w:w="1651"/>
      </w:tblGrid>
      <w:tr w:rsidR="001D143D" w:rsidRPr="001D143D" w14:paraId="2D340C52" w14:textId="77777777" w:rsidTr="001D143D">
        <w:trPr>
          <w:trHeight w:val="20"/>
          <w:jc w:val="center"/>
        </w:trPr>
        <w:tc>
          <w:tcPr>
            <w:tcW w:w="0" w:type="auto"/>
            <w:vAlign w:val="center"/>
          </w:tcPr>
          <w:bookmarkEnd w:id="142"/>
          <w:p w14:paraId="0FBCF737" w14:textId="77777777" w:rsidR="001D143D" w:rsidRPr="001D143D" w:rsidRDefault="001D143D" w:rsidP="001D143D">
            <w:pPr>
              <w:pStyle w:val="1fe"/>
              <w:rPr>
                <w:b/>
                <w:bCs/>
                <w:szCs w:val="21"/>
              </w:rPr>
            </w:pPr>
            <w:r w:rsidRPr="001D143D">
              <w:rPr>
                <w:b/>
                <w:bCs/>
                <w:szCs w:val="21"/>
              </w:rPr>
              <w:t>序列</w:t>
            </w:r>
          </w:p>
        </w:tc>
        <w:tc>
          <w:tcPr>
            <w:tcW w:w="0" w:type="auto"/>
            <w:vAlign w:val="center"/>
          </w:tcPr>
          <w:p w14:paraId="5F64A4F6" w14:textId="77777777" w:rsidR="001D143D" w:rsidRPr="001D143D" w:rsidRDefault="001D143D" w:rsidP="001D143D">
            <w:pPr>
              <w:pStyle w:val="1fe"/>
              <w:rPr>
                <w:b/>
                <w:bCs/>
                <w:szCs w:val="21"/>
              </w:rPr>
            </w:pPr>
            <w:r w:rsidRPr="001D143D">
              <w:rPr>
                <w:b/>
                <w:bCs/>
                <w:szCs w:val="21"/>
              </w:rPr>
              <w:t>名称</w:t>
            </w:r>
          </w:p>
        </w:tc>
        <w:tc>
          <w:tcPr>
            <w:tcW w:w="0" w:type="auto"/>
            <w:vAlign w:val="center"/>
          </w:tcPr>
          <w:p w14:paraId="3319631C" w14:textId="77777777" w:rsidR="001D143D" w:rsidRPr="001D143D" w:rsidRDefault="001D143D" w:rsidP="001D143D">
            <w:pPr>
              <w:pStyle w:val="1fe"/>
              <w:rPr>
                <w:b/>
                <w:bCs/>
                <w:szCs w:val="21"/>
              </w:rPr>
            </w:pPr>
            <w:r w:rsidRPr="001D143D">
              <w:rPr>
                <w:b/>
                <w:bCs/>
                <w:szCs w:val="21"/>
              </w:rPr>
              <w:t>单位</w:t>
            </w:r>
          </w:p>
        </w:tc>
        <w:tc>
          <w:tcPr>
            <w:tcW w:w="0" w:type="auto"/>
            <w:vAlign w:val="center"/>
          </w:tcPr>
          <w:p w14:paraId="6FFBF8AB" w14:textId="77777777" w:rsidR="001D143D" w:rsidRPr="001D143D" w:rsidRDefault="001D143D" w:rsidP="001D143D">
            <w:pPr>
              <w:pStyle w:val="1fe"/>
              <w:rPr>
                <w:b/>
                <w:bCs/>
                <w:szCs w:val="21"/>
              </w:rPr>
            </w:pPr>
            <w:r w:rsidRPr="001D143D">
              <w:rPr>
                <w:b/>
                <w:bCs/>
                <w:szCs w:val="21"/>
              </w:rPr>
              <w:t>数量</w:t>
            </w:r>
          </w:p>
        </w:tc>
        <w:tc>
          <w:tcPr>
            <w:tcW w:w="0" w:type="auto"/>
            <w:vAlign w:val="center"/>
          </w:tcPr>
          <w:p w14:paraId="307FAD9C" w14:textId="77777777" w:rsidR="001D143D" w:rsidRPr="001D143D" w:rsidRDefault="001D143D" w:rsidP="001D143D">
            <w:pPr>
              <w:pStyle w:val="1fe"/>
              <w:rPr>
                <w:b/>
                <w:bCs/>
                <w:szCs w:val="21"/>
              </w:rPr>
            </w:pPr>
            <w:r w:rsidRPr="001D143D">
              <w:rPr>
                <w:b/>
                <w:bCs/>
                <w:szCs w:val="21"/>
              </w:rPr>
              <w:t>拥有单位</w:t>
            </w:r>
          </w:p>
        </w:tc>
      </w:tr>
      <w:tr w:rsidR="001D143D" w14:paraId="0974E03B" w14:textId="77777777" w:rsidTr="001D143D">
        <w:trPr>
          <w:trHeight w:val="20"/>
          <w:jc w:val="center"/>
        </w:trPr>
        <w:tc>
          <w:tcPr>
            <w:tcW w:w="0" w:type="auto"/>
            <w:gridSpan w:val="5"/>
            <w:vAlign w:val="center"/>
          </w:tcPr>
          <w:p w14:paraId="40C966AD" w14:textId="77777777" w:rsidR="001D143D" w:rsidRDefault="001D143D" w:rsidP="001D143D">
            <w:pPr>
              <w:pStyle w:val="1fe"/>
              <w:rPr>
                <w:szCs w:val="21"/>
              </w:rPr>
            </w:pPr>
            <w:r>
              <w:rPr>
                <w:szCs w:val="21"/>
              </w:rPr>
              <w:t>交通工具</w:t>
            </w:r>
          </w:p>
        </w:tc>
      </w:tr>
      <w:tr w:rsidR="001D143D" w14:paraId="2B833901" w14:textId="77777777" w:rsidTr="001D143D">
        <w:trPr>
          <w:trHeight w:val="20"/>
          <w:jc w:val="center"/>
        </w:trPr>
        <w:tc>
          <w:tcPr>
            <w:tcW w:w="0" w:type="auto"/>
            <w:vAlign w:val="center"/>
          </w:tcPr>
          <w:p w14:paraId="63CAE1B1" w14:textId="77777777" w:rsidR="001D143D" w:rsidRDefault="001D143D" w:rsidP="001D143D">
            <w:pPr>
              <w:pStyle w:val="1fe"/>
              <w:rPr>
                <w:szCs w:val="21"/>
              </w:rPr>
            </w:pPr>
            <w:r>
              <w:rPr>
                <w:szCs w:val="21"/>
              </w:rPr>
              <w:t>1</w:t>
            </w:r>
          </w:p>
        </w:tc>
        <w:tc>
          <w:tcPr>
            <w:tcW w:w="0" w:type="auto"/>
            <w:vAlign w:val="center"/>
          </w:tcPr>
          <w:p w14:paraId="79412E38" w14:textId="77777777" w:rsidR="001D143D" w:rsidRDefault="001D143D" w:rsidP="001D143D">
            <w:pPr>
              <w:pStyle w:val="1fe"/>
              <w:rPr>
                <w:szCs w:val="21"/>
              </w:rPr>
            </w:pPr>
            <w:r>
              <w:rPr>
                <w:szCs w:val="21"/>
              </w:rPr>
              <w:t>安全监管业务车</w:t>
            </w:r>
          </w:p>
        </w:tc>
        <w:tc>
          <w:tcPr>
            <w:tcW w:w="0" w:type="auto"/>
            <w:vAlign w:val="center"/>
          </w:tcPr>
          <w:p w14:paraId="54972243" w14:textId="77777777" w:rsidR="001D143D" w:rsidRDefault="001D143D" w:rsidP="001D143D">
            <w:pPr>
              <w:pStyle w:val="1fe"/>
              <w:rPr>
                <w:szCs w:val="21"/>
              </w:rPr>
            </w:pPr>
            <w:r>
              <w:rPr>
                <w:szCs w:val="21"/>
              </w:rPr>
              <w:t>辆</w:t>
            </w:r>
          </w:p>
        </w:tc>
        <w:tc>
          <w:tcPr>
            <w:tcW w:w="0" w:type="auto"/>
            <w:vAlign w:val="center"/>
          </w:tcPr>
          <w:p w14:paraId="450A515C" w14:textId="77777777" w:rsidR="001D143D" w:rsidRDefault="001D143D" w:rsidP="001D143D">
            <w:pPr>
              <w:pStyle w:val="1fe"/>
              <w:rPr>
                <w:szCs w:val="21"/>
              </w:rPr>
            </w:pPr>
            <w:r>
              <w:rPr>
                <w:szCs w:val="21"/>
              </w:rPr>
              <w:t>若干</w:t>
            </w:r>
          </w:p>
        </w:tc>
        <w:tc>
          <w:tcPr>
            <w:tcW w:w="0" w:type="auto"/>
            <w:vMerge w:val="restart"/>
            <w:vAlign w:val="center"/>
          </w:tcPr>
          <w:p w14:paraId="37E01B47" w14:textId="77777777" w:rsidR="001D143D" w:rsidRDefault="001D143D" w:rsidP="001D143D">
            <w:pPr>
              <w:pStyle w:val="1fe"/>
              <w:rPr>
                <w:szCs w:val="21"/>
              </w:rPr>
            </w:pPr>
            <w:r>
              <w:rPr>
                <w:szCs w:val="21"/>
              </w:rPr>
              <w:t>开发区安环局</w:t>
            </w:r>
          </w:p>
        </w:tc>
      </w:tr>
      <w:tr w:rsidR="001D143D" w14:paraId="0AD67B9A" w14:textId="77777777" w:rsidTr="001D143D">
        <w:trPr>
          <w:trHeight w:val="20"/>
          <w:jc w:val="center"/>
        </w:trPr>
        <w:tc>
          <w:tcPr>
            <w:tcW w:w="0" w:type="auto"/>
            <w:vAlign w:val="center"/>
          </w:tcPr>
          <w:p w14:paraId="642E9668" w14:textId="77777777" w:rsidR="001D143D" w:rsidRDefault="001D143D" w:rsidP="001D143D">
            <w:pPr>
              <w:pStyle w:val="1fe"/>
              <w:rPr>
                <w:szCs w:val="21"/>
              </w:rPr>
            </w:pPr>
            <w:r>
              <w:rPr>
                <w:szCs w:val="21"/>
              </w:rPr>
              <w:t>2</w:t>
            </w:r>
          </w:p>
        </w:tc>
        <w:tc>
          <w:tcPr>
            <w:tcW w:w="0" w:type="auto"/>
            <w:vAlign w:val="center"/>
          </w:tcPr>
          <w:p w14:paraId="6A4CF2B7" w14:textId="77777777" w:rsidR="001D143D" w:rsidRDefault="001D143D" w:rsidP="001D143D">
            <w:pPr>
              <w:pStyle w:val="1fe"/>
              <w:rPr>
                <w:szCs w:val="21"/>
              </w:rPr>
            </w:pPr>
            <w:r>
              <w:rPr>
                <w:szCs w:val="21"/>
              </w:rPr>
              <w:t>行政执法车</w:t>
            </w:r>
          </w:p>
        </w:tc>
        <w:tc>
          <w:tcPr>
            <w:tcW w:w="0" w:type="auto"/>
            <w:vAlign w:val="center"/>
          </w:tcPr>
          <w:p w14:paraId="250835A4" w14:textId="77777777" w:rsidR="001D143D" w:rsidRDefault="001D143D" w:rsidP="001D143D">
            <w:pPr>
              <w:pStyle w:val="1fe"/>
              <w:rPr>
                <w:szCs w:val="21"/>
              </w:rPr>
            </w:pPr>
            <w:r>
              <w:rPr>
                <w:szCs w:val="21"/>
              </w:rPr>
              <w:t>辆</w:t>
            </w:r>
          </w:p>
        </w:tc>
        <w:tc>
          <w:tcPr>
            <w:tcW w:w="0" w:type="auto"/>
            <w:vAlign w:val="center"/>
          </w:tcPr>
          <w:p w14:paraId="46FEA247" w14:textId="77777777" w:rsidR="001D143D" w:rsidRDefault="001D143D" w:rsidP="001D143D">
            <w:pPr>
              <w:pStyle w:val="1fe"/>
              <w:rPr>
                <w:szCs w:val="21"/>
              </w:rPr>
            </w:pPr>
            <w:r>
              <w:rPr>
                <w:szCs w:val="21"/>
              </w:rPr>
              <w:t>若干</w:t>
            </w:r>
          </w:p>
        </w:tc>
        <w:tc>
          <w:tcPr>
            <w:tcW w:w="0" w:type="auto"/>
            <w:vMerge/>
            <w:vAlign w:val="center"/>
          </w:tcPr>
          <w:p w14:paraId="31A4657F" w14:textId="77777777" w:rsidR="001D143D" w:rsidRDefault="001D143D" w:rsidP="001D143D">
            <w:pPr>
              <w:pStyle w:val="1fe"/>
              <w:rPr>
                <w:szCs w:val="21"/>
              </w:rPr>
            </w:pPr>
          </w:p>
        </w:tc>
      </w:tr>
      <w:tr w:rsidR="001D143D" w14:paraId="67857746" w14:textId="77777777" w:rsidTr="001D143D">
        <w:trPr>
          <w:trHeight w:val="20"/>
          <w:jc w:val="center"/>
        </w:trPr>
        <w:tc>
          <w:tcPr>
            <w:tcW w:w="0" w:type="auto"/>
            <w:gridSpan w:val="5"/>
            <w:vAlign w:val="center"/>
          </w:tcPr>
          <w:p w14:paraId="61507AD7" w14:textId="77777777" w:rsidR="001D143D" w:rsidRDefault="001D143D" w:rsidP="001D143D">
            <w:pPr>
              <w:pStyle w:val="1fe"/>
              <w:rPr>
                <w:szCs w:val="21"/>
              </w:rPr>
            </w:pPr>
            <w:r>
              <w:rPr>
                <w:szCs w:val="21"/>
              </w:rPr>
              <w:t>现场监督检测设备</w:t>
            </w:r>
          </w:p>
        </w:tc>
      </w:tr>
      <w:tr w:rsidR="001D143D" w14:paraId="78B212BA" w14:textId="77777777" w:rsidTr="001D143D">
        <w:trPr>
          <w:trHeight w:val="20"/>
          <w:jc w:val="center"/>
        </w:trPr>
        <w:tc>
          <w:tcPr>
            <w:tcW w:w="0" w:type="auto"/>
            <w:vAlign w:val="center"/>
          </w:tcPr>
          <w:p w14:paraId="063DAB39" w14:textId="77777777" w:rsidR="001D143D" w:rsidRDefault="001D143D" w:rsidP="001D143D">
            <w:pPr>
              <w:pStyle w:val="1fe"/>
              <w:rPr>
                <w:szCs w:val="21"/>
              </w:rPr>
            </w:pPr>
            <w:r>
              <w:rPr>
                <w:szCs w:val="21"/>
              </w:rPr>
              <w:t>1</w:t>
            </w:r>
          </w:p>
        </w:tc>
        <w:tc>
          <w:tcPr>
            <w:tcW w:w="0" w:type="auto"/>
            <w:vAlign w:val="center"/>
          </w:tcPr>
          <w:p w14:paraId="06DE67AD" w14:textId="77777777" w:rsidR="001D143D" w:rsidRDefault="001D143D" w:rsidP="001D143D">
            <w:pPr>
              <w:pStyle w:val="1fe"/>
              <w:rPr>
                <w:szCs w:val="21"/>
              </w:rPr>
            </w:pPr>
            <w:r>
              <w:rPr>
                <w:szCs w:val="21"/>
              </w:rPr>
              <w:t>常用量具</w:t>
            </w:r>
          </w:p>
        </w:tc>
        <w:tc>
          <w:tcPr>
            <w:tcW w:w="0" w:type="auto"/>
            <w:vAlign w:val="center"/>
          </w:tcPr>
          <w:p w14:paraId="1D3C13A5" w14:textId="77777777" w:rsidR="001D143D" w:rsidRDefault="001D143D" w:rsidP="001D143D">
            <w:pPr>
              <w:pStyle w:val="1fe"/>
              <w:rPr>
                <w:szCs w:val="21"/>
              </w:rPr>
            </w:pPr>
            <w:r>
              <w:rPr>
                <w:szCs w:val="21"/>
              </w:rPr>
              <w:t>套</w:t>
            </w:r>
          </w:p>
        </w:tc>
        <w:tc>
          <w:tcPr>
            <w:tcW w:w="0" w:type="auto"/>
            <w:vAlign w:val="center"/>
          </w:tcPr>
          <w:p w14:paraId="24CA5279" w14:textId="77777777" w:rsidR="001D143D" w:rsidRDefault="001D143D" w:rsidP="001D143D">
            <w:pPr>
              <w:pStyle w:val="1fe"/>
              <w:rPr>
                <w:szCs w:val="21"/>
              </w:rPr>
            </w:pPr>
            <w:r>
              <w:rPr>
                <w:szCs w:val="21"/>
              </w:rPr>
              <w:t>若干</w:t>
            </w:r>
          </w:p>
        </w:tc>
        <w:tc>
          <w:tcPr>
            <w:tcW w:w="0" w:type="auto"/>
            <w:vMerge w:val="restart"/>
            <w:vAlign w:val="center"/>
          </w:tcPr>
          <w:p w14:paraId="00CAA1E9" w14:textId="77777777" w:rsidR="001D143D" w:rsidRDefault="001D143D" w:rsidP="001D143D">
            <w:pPr>
              <w:pStyle w:val="1fe"/>
              <w:rPr>
                <w:szCs w:val="21"/>
              </w:rPr>
            </w:pPr>
            <w:r>
              <w:rPr>
                <w:szCs w:val="21"/>
              </w:rPr>
              <w:t>开发区安环局</w:t>
            </w:r>
          </w:p>
        </w:tc>
      </w:tr>
      <w:tr w:rsidR="001D143D" w14:paraId="1A095BCD" w14:textId="77777777" w:rsidTr="001D143D">
        <w:trPr>
          <w:trHeight w:val="20"/>
          <w:jc w:val="center"/>
        </w:trPr>
        <w:tc>
          <w:tcPr>
            <w:tcW w:w="0" w:type="auto"/>
            <w:vAlign w:val="center"/>
          </w:tcPr>
          <w:p w14:paraId="6285546B" w14:textId="77777777" w:rsidR="001D143D" w:rsidRDefault="001D143D" w:rsidP="001D143D">
            <w:pPr>
              <w:pStyle w:val="1fe"/>
              <w:rPr>
                <w:szCs w:val="21"/>
              </w:rPr>
            </w:pPr>
            <w:r>
              <w:rPr>
                <w:szCs w:val="21"/>
              </w:rPr>
              <w:t>2</w:t>
            </w:r>
          </w:p>
        </w:tc>
        <w:tc>
          <w:tcPr>
            <w:tcW w:w="0" w:type="auto"/>
            <w:vAlign w:val="center"/>
          </w:tcPr>
          <w:p w14:paraId="30047300" w14:textId="77777777" w:rsidR="001D143D" w:rsidRDefault="001D143D" w:rsidP="001D143D">
            <w:pPr>
              <w:pStyle w:val="1fe"/>
              <w:rPr>
                <w:szCs w:val="21"/>
              </w:rPr>
            </w:pPr>
            <w:r>
              <w:rPr>
                <w:szCs w:val="21"/>
              </w:rPr>
              <w:t>高精度电子万用表</w:t>
            </w:r>
          </w:p>
        </w:tc>
        <w:tc>
          <w:tcPr>
            <w:tcW w:w="0" w:type="auto"/>
            <w:vAlign w:val="center"/>
          </w:tcPr>
          <w:p w14:paraId="35BC9095" w14:textId="77777777" w:rsidR="001D143D" w:rsidRDefault="001D143D" w:rsidP="001D143D">
            <w:pPr>
              <w:pStyle w:val="1fe"/>
              <w:rPr>
                <w:szCs w:val="21"/>
              </w:rPr>
            </w:pPr>
            <w:r>
              <w:rPr>
                <w:szCs w:val="21"/>
              </w:rPr>
              <w:t>台</w:t>
            </w:r>
          </w:p>
        </w:tc>
        <w:tc>
          <w:tcPr>
            <w:tcW w:w="0" w:type="auto"/>
            <w:vAlign w:val="center"/>
          </w:tcPr>
          <w:p w14:paraId="1E0365D8" w14:textId="77777777" w:rsidR="001D143D" w:rsidRDefault="001D143D" w:rsidP="001D143D">
            <w:pPr>
              <w:pStyle w:val="1fe"/>
              <w:rPr>
                <w:szCs w:val="21"/>
              </w:rPr>
            </w:pPr>
            <w:r>
              <w:rPr>
                <w:szCs w:val="21"/>
              </w:rPr>
              <w:t>若干</w:t>
            </w:r>
          </w:p>
        </w:tc>
        <w:tc>
          <w:tcPr>
            <w:tcW w:w="0" w:type="auto"/>
            <w:vMerge/>
            <w:vAlign w:val="center"/>
          </w:tcPr>
          <w:p w14:paraId="0366CE6A" w14:textId="77777777" w:rsidR="001D143D" w:rsidRDefault="001D143D" w:rsidP="001D143D">
            <w:pPr>
              <w:pStyle w:val="1fe"/>
              <w:rPr>
                <w:szCs w:val="21"/>
              </w:rPr>
            </w:pPr>
          </w:p>
        </w:tc>
      </w:tr>
      <w:tr w:rsidR="001D143D" w14:paraId="723182B1" w14:textId="77777777" w:rsidTr="001D143D">
        <w:trPr>
          <w:trHeight w:val="20"/>
          <w:jc w:val="center"/>
        </w:trPr>
        <w:tc>
          <w:tcPr>
            <w:tcW w:w="0" w:type="auto"/>
            <w:vAlign w:val="center"/>
          </w:tcPr>
          <w:p w14:paraId="74139026" w14:textId="77777777" w:rsidR="001D143D" w:rsidRDefault="001D143D" w:rsidP="001D143D">
            <w:pPr>
              <w:pStyle w:val="1fe"/>
              <w:rPr>
                <w:szCs w:val="21"/>
              </w:rPr>
            </w:pPr>
            <w:r>
              <w:rPr>
                <w:szCs w:val="21"/>
              </w:rPr>
              <w:t>3</w:t>
            </w:r>
          </w:p>
        </w:tc>
        <w:tc>
          <w:tcPr>
            <w:tcW w:w="0" w:type="auto"/>
            <w:vAlign w:val="center"/>
          </w:tcPr>
          <w:p w14:paraId="2D8E095A" w14:textId="77777777" w:rsidR="001D143D" w:rsidRDefault="001D143D" w:rsidP="001D143D">
            <w:pPr>
              <w:pStyle w:val="1fe"/>
              <w:rPr>
                <w:szCs w:val="21"/>
              </w:rPr>
            </w:pPr>
            <w:r>
              <w:rPr>
                <w:szCs w:val="21"/>
              </w:rPr>
              <w:t>数字温湿度计</w:t>
            </w:r>
          </w:p>
        </w:tc>
        <w:tc>
          <w:tcPr>
            <w:tcW w:w="0" w:type="auto"/>
            <w:vAlign w:val="center"/>
          </w:tcPr>
          <w:p w14:paraId="3D098BCD" w14:textId="77777777" w:rsidR="001D143D" w:rsidRDefault="001D143D" w:rsidP="001D143D">
            <w:pPr>
              <w:pStyle w:val="1fe"/>
              <w:rPr>
                <w:szCs w:val="21"/>
              </w:rPr>
            </w:pPr>
            <w:r>
              <w:rPr>
                <w:szCs w:val="21"/>
              </w:rPr>
              <w:t>套</w:t>
            </w:r>
          </w:p>
        </w:tc>
        <w:tc>
          <w:tcPr>
            <w:tcW w:w="0" w:type="auto"/>
            <w:vAlign w:val="center"/>
          </w:tcPr>
          <w:p w14:paraId="3245039A" w14:textId="77777777" w:rsidR="001D143D" w:rsidRDefault="001D143D" w:rsidP="001D143D">
            <w:pPr>
              <w:pStyle w:val="1fe"/>
              <w:rPr>
                <w:szCs w:val="21"/>
              </w:rPr>
            </w:pPr>
            <w:r>
              <w:rPr>
                <w:szCs w:val="21"/>
              </w:rPr>
              <w:t>若干</w:t>
            </w:r>
          </w:p>
        </w:tc>
        <w:tc>
          <w:tcPr>
            <w:tcW w:w="0" w:type="auto"/>
            <w:vMerge/>
            <w:vAlign w:val="center"/>
          </w:tcPr>
          <w:p w14:paraId="1CA7F367" w14:textId="77777777" w:rsidR="001D143D" w:rsidRDefault="001D143D" w:rsidP="001D143D">
            <w:pPr>
              <w:pStyle w:val="1fe"/>
              <w:rPr>
                <w:szCs w:val="21"/>
              </w:rPr>
            </w:pPr>
          </w:p>
        </w:tc>
      </w:tr>
      <w:tr w:rsidR="001D143D" w14:paraId="266B0A4F" w14:textId="77777777" w:rsidTr="001D143D">
        <w:trPr>
          <w:trHeight w:val="20"/>
          <w:jc w:val="center"/>
        </w:trPr>
        <w:tc>
          <w:tcPr>
            <w:tcW w:w="0" w:type="auto"/>
            <w:vAlign w:val="center"/>
          </w:tcPr>
          <w:p w14:paraId="706FBD0E" w14:textId="77777777" w:rsidR="001D143D" w:rsidRDefault="001D143D" w:rsidP="001D143D">
            <w:pPr>
              <w:pStyle w:val="1fe"/>
              <w:rPr>
                <w:szCs w:val="21"/>
              </w:rPr>
            </w:pPr>
            <w:r>
              <w:rPr>
                <w:szCs w:val="21"/>
              </w:rPr>
              <w:t>4</w:t>
            </w:r>
          </w:p>
        </w:tc>
        <w:tc>
          <w:tcPr>
            <w:tcW w:w="0" w:type="auto"/>
            <w:vAlign w:val="center"/>
          </w:tcPr>
          <w:p w14:paraId="09B4AC90" w14:textId="77777777" w:rsidR="001D143D" w:rsidRDefault="001D143D" w:rsidP="001D143D">
            <w:pPr>
              <w:pStyle w:val="1fe"/>
              <w:rPr>
                <w:szCs w:val="21"/>
              </w:rPr>
            </w:pPr>
            <w:r>
              <w:rPr>
                <w:szCs w:val="21"/>
              </w:rPr>
              <w:t>数字风速仪</w:t>
            </w:r>
          </w:p>
        </w:tc>
        <w:tc>
          <w:tcPr>
            <w:tcW w:w="0" w:type="auto"/>
            <w:vAlign w:val="center"/>
          </w:tcPr>
          <w:p w14:paraId="734CC822" w14:textId="77777777" w:rsidR="001D143D" w:rsidRDefault="001D143D" w:rsidP="001D143D">
            <w:pPr>
              <w:pStyle w:val="1fe"/>
              <w:rPr>
                <w:szCs w:val="21"/>
              </w:rPr>
            </w:pPr>
            <w:r>
              <w:rPr>
                <w:szCs w:val="21"/>
              </w:rPr>
              <w:t>套</w:t>
            </w:r>
          </w:p>
        </w:tc>
        <w:tc>
          <w:tcPr>
            <w:tcW w:w="0" w:type="auto"/>
            <w:vAlign w:val="center"/>
          </w:tcPr>
          <w:p w14:paraId="63A6A68D" w14:textId="77777777" w:rsidR="001D143D" w:rsidRDefault="001D143D" w:rsidP="001D143D">
            <w:pPr>
              <w:pStyle w:val="1fe"/>
              <w:rPr>
                <w:szCs w:val="21"/>
              </w:rPr>
            </w:pPr>
            <w:r>
              <w:rPr>
                <w:szCs w:val="21"/>
              </w:rPr>
              <w:t>若干</w:t>
            </w:r>
          </w:p>
        </w:tc>
        <w:tc>
          <w:tcPr>
            <w:tcW w:w="0" w:type="auto"/>
            <w:vMerge/>
            <w:vAlign w:val="center"/>
          </w:tcPr>
          <w:p w14:paraId="0B506623" w14:textId="77777777" w:rsidR="001D143D" w:rsidRDefault="001D143D" w:rsidP="001D143D">
            <w:pPr>
              <w:pStyle w:val="1fe"/>
              <w:rPr>
                <w:szCs w:val="21"/>
              </w:rPr>
            </w:pPr>
          </w:p>
        </w:tc>
      </w:tr>
      <w:tr w:rsidR="001D143D" w14:paraId="69D431E1" w14:textId="77777777" w:rsidTr="001D143D">
        <w:trPr>
          <w:trHeight w:val="20"/>
          <w:jc w:val="center"/>
        </w:trPr>
        <w:tc>
          <w:tcPr>
            <w:tcW w:w="0" w:type="auto"/>
            <w:vAlign w:val="center"/>
          </w:tcPr>
          <w:p w14:paraId="73773803" w14:textId="77777777" w:rsidR="001D143D" w:rsidRDefault="001D143D" w:rsidP="001D143D">
            <w:pPr>
              <w:pStyle w:val="1fe"/>
              <w:rPr>
                <w:szCs w:val="21"/>
              </w:rPr>
            </w:pPr>
            <w:r>
              <w:rPr>
                <w:szCs w:val="21"/>
              </w:rPr>
              <w:t>5</w:t>
            </w:r>
          </w:p>
        </w:tc>
        <w:tc>
          <w:tcPr>
            <w:tcW w:w="0" w:type="auto"/>
            <w:vAlign w:val="center"/>
          </w:tcPr>
          <w:p w14:paraId="3FACB796" w14:textId="77777777" w:rsidR="001D143D" w:rsidRDefault="001D143D" w:rsidP="001D143D">
            <w:pPr>
              <w:pStyle w:val="1fe"/>
              <w:rPr>
                <w:szCs w:val="21"/>
              </w:rPr>
            </w:pPr>
            <w:r>
              <w:rPr>
                <w:szCs w:val="21"/>
              </w:rPr>
              <w:t xml:space="preserve">GPS </w:t>
            </w:r>
            <w:r>
              <w:rPr>
                <w:szCs w:val="21"/>
              </w:rPr>
              <w:t>定位仪</w:t>
            </w:r>
          </w:p>
        </w:tc>
        <w:tc>
          <w:tcPr>
            <w:tcW w:w="0" w:type="auto"/>
            <w:vAlign w:val="center"/>
          </w:tcPr>
          <w:p w14:paraId="600BCFEE" w14:textId="77777777" w:rsidR="001D143D" w:rsidRDefault="001D143D" w:rsidP="001D143D">
            <w:pPr>
              <w:pStyle w:val="1fe"/>
              <w:rPr>
                <w:szCs w:val="21"/>
              </w:rPr>
            </w:pPr>
            <w:r>
              <w:rPr>
                <w:szCs w:val="21"/>
              </w:rPr>
              <w:t>台</w:t>
            </w:r>
          </w:p>
        </w:tc>
        <w:tc>
          <w:tcPr>
            <w:tcW w:w="0" w:type="auto"/>
            <w:vAlign w:val="center"/>
          </w:tcPr>
          <w:p w14:paraId="4034C084" w14:textId="77777777" w:rsidR="001D143D" w:rsidRDefault="001D143D" w:rsidP="001D143D">
            <w:pPr>
              <w:pStyle w:val="1fe"/>
              <w:rPr>
                <w:szCs w:val="21"/>
              </w:rPr>
            </w:pPr>
            <w:r>
              <w:rPr>
                <w:szCs w:val="21"/>
              </w:rPr>
              <w:t>若干</w:t>
            </w:r>
          </w:p>
        </w:tc>
        <w:tc>
          <w:tcPr>
            <w:tcW w:w="0" w:type="auto"/>
            <w:vMerge/>
            <w:vAlign w:val="center"/>
          </w:tcPr>
          <w:p w14:paraId="42CA66BD" w14:textId="77777777" w:rsidR="001D143D" w:rsidRDefault="001D143D" w:rsidP="001D143D">
            <w:pPr>
              <w:pStyle w:val="1fe"/>
              <w:rPr>
                <w:szCs w:val="21"/>
              </w:rPr>
            </w:pPr>
          </w:p>
        </w:tc>
      </w:tr>
      <w:tr w:rsidR="001D143D" w14:paraId="0B426D10" w14:textId="77777777" w:rsidTr="001D143D">
        <w:trPr>
          <w:trHeight w:val="20"/>
          <w:jc w:val="center"/>
        </w:trPr>
        <w:tc>
          <w:tcPr>
            <w:tcW w:w="0" w:type="auto"/>
            <w:vAlign w:val="center"/>
          </w:tcPr>
          <w:p w14:paraId="0C8A810C" w14:textId="77777777" w:rsidR="001D143D" w:rsidRDefault="001D143D" w:rsidP="001D143D">
            <w:pPr>
              <w:pStyle w:val="1fe"/>
              <w:rPr>
                <w:szCs w:val="21"/>
              </w:rPr>
            </w:pPr>
            <w:r>
              <w:rPr>
                <w:szCs w:val="21"/>
              </w:rPr>
              <w:t>6</w:t>
            </w:r>
          </w:p>
        </w:tc>
        <w:tc>
          <w:tcPr>
            <w:tcW w:w="0" w:type="auto"/>
            <w:vAlign w:val="center"/>
          </w:tcPr>
          <w:p w14:paraId="388569F3" w14:textId="77777777" w:rsidR="001D143D" w:rsidRDefault="001D143D" w:rsidP="001D143D">
            <w:pPr>
              <w:pStyle w:val="1fe"/>
              <w:rPr>
                <w:szCs w:val="21"/>
              </w:rPr>
            </w:pPr>
            <w:r>
              <w:rPr>
                <w:szCs w:val="21"/>
              </w:rPr>
              <w:t>便携式多功能气体检测报警仪</w:t>
            </w:r>
          </w:p>
        </w:tc>
        <w:tc>
          <w:tcPr>
            <w:tcW w:w="0" w:type="auto"/>
            <w:vAlign w:val="center"/>
          </w:tcPr>
          <w:p w14:paraId="713E58C8" w14:textId="77777777" w:rsidR="001D143D" w:rsidRDefault="001D143D" w:rsidP="001D143D">
            <w:pPr>
              <w:pStyle w:val="1fe"/>
              <w:rPr>
                <w:szCs w:val="21"/>
              </w:rPr>
            </w:pPr>
            <w:r>
              <w:rPr>
                <w:szCs w:val="21"/>
              </w:rPr>
              <w:t>台</w:t>
            </w:r>
          </w:p>
        </w:tc>
        <w:tc>
          <w:tcPr>
            <w:tcW w:w="0" w:type="auto"/>
            <w:vAlign w:val="center"/>
          </w:tcPr>
          <w:p w14:paraId="7FE0D1C2" w14:textId="77777777" w:rsidR="001D143D" w:rsidRDefault="001D143D" w:rsidP="001D143D">
            <w:pPr>
              <w:pStyle w:val="1fe"/>
              <w:rPr>
                <w:szCs w:val="21"/>
              </w:rPr>
            </w:pPr>
            <w:r>
              <w:rPr>
                <w:szCs w:val="21"/>
              </w:rPr>
              <w:t>若干</w:t>
            </w:r>
          </w:p>
        </w:tc>
        <w:tc>
          <w:tcPr>
            <w:tcW w:w="0" w:type="auto"/>
            <w:vMerge/>
            <w:vAlign w:val="center"/>
          </w:tcPr>
          <w:p w14:paraId="6EDC0F43" w14:textId="77777777" w:rsidR="001D143D" w:rsidRDefault="001D143D" w:rsidP="001D143D">
            <w:pPr>
              <w:pStyle w:val="1fe"/>
              <w:rPr>
                <w:szCs w:val="21"/>
              </w:rPr>
            </w:pPr>
          </w:p>
        </w:tc>
      </w:tr>
      <w:tr w:rsidR="001D143D" w14:paraId="4B1A5BBF" w14:textId="77777777" w:rsidTr="001D143D">
        <w:trPr>
          <w:trHeight w:val="20"/>
          <w:jc w:val="center"/>
        </w:trPr>
        <w:tc>
          <w:tcPr>
            <w:tcW w:w="0" w:type="auto"/>
            <w:vAlign w:val="center"/>
          </w:tcPr>
          <w:p w14:paraId="0E5EABB3" w14:textId="77777777" w:rsidR="001D143D" w:rsidRDefault="001D143D" w:rsidP="001D143D">
            <w:pPr>
              <w:pStyle w:val="1fe"/>
              <w:rPr>
                <w:szCs w:val="21"/>
              </w:rPr>
            </w:pPr>
            <w:r>
              <w:rPr>
                <w:szCs w:val="21"/>
              </w:rPr>
              <w:t>7</w:t>
            </w:r>
          </w:p>
        </w:tc>
        <w:tc>
          <w:tcPr>
            <w:tcW w:w="0" w:type="auto"/>
            <w:vAlign w:val="center"/>
          </w:tcPr>
          <w:p w14:paraId="60ED9DEF" w14:textId="77777777" w:rsidR="001D143D" w:rsidRDefault="001D143D" w:rsidP="001D143D">
            <w:pPr>
              <w:pStyle w:val="1fe"/>
              <w:rPr>
                <w:szCs w:val="21"/>
              </w:rPr>
            </w:pPr>
            <w:r>
              <w:rPr>
                <w:szCs w:val="21"/>
              </w:rPr>
              <w:t>激光测距仪</w:t>
            </w:r>
          </w:p>
        </w:tc>
        <w:tc>
          <w:tcPr>
            <w:tcW w:w="0" w:type="auto"/>
            <w:vAlign w:val="center"/>
          </w:tcPr>
          <w:p w14:paraId="16D0C49A" w14:textId="77777777" w:rsidR="001D143D" w:rsidRDefault="001D143D" w:rsidP="001D143D">
            <w:pPr>
              <w:pStyle w:val="1fe"/>
              <w:rPr>
                <w:szCs w:val="21"/>
              </w:rPr>
            </w:pPr>
            <w:r>
              <w:rPr>
                <w:szCs w:val="21"/>
              </w:rPr>
              <w:t>台</w:t>
            </w:r>
          </w:p>
        </w:tc>
        <w:tc>
          <w:tcPr>
            <w:tcW w:w="0" w:type="auto"/>
            <w:vAlign w:val="center"/>
          </w:tcPr>
          <w:p w14:paraId="6212F533" w14:textId="77777777" w:rsidR="001D143D" w:rsidRDefault="001D143D" w:rsidP="001D143D">
            <w:pPr>
              <w:pStyle w:val="1fe"/>
              <w:rPr>
                <w:szCs w:val="21"/>
              </w:rPr>
            </w:pPr>
            <w:r>
              <w:rPr>
                <w:szCs w:val="21"/>
              </w:rPr>
              <w:t>若干</w:t>
            </w:r>
          </w:p>
        </w:tc>
        <w:tc>
          <w:tcPr>
            <w:tcW w:w="0" w:type="auto"/>
            <w:vMerge/>
            <w:vAlign w:val="center"/>
          </w:tcPr>
          <w:p w14:paraId="0C559AA5" w14:textId="77777777" w:rsidR="001D143D" w:rsidRDefault="001D143D" w:rsidP="001D143D">
            <w:pPr>
              <w:pStyle w:val="1fe"/>
              <w:rPr>
                <w:szCs w:val="21"/>
              </w:rPr>
            </w:pPr>
          </w:p>
        </w:tc>
      </w:tr>
      <w:tr w:rsidR="001D143D" w14:paraId="7256323E" w14:textId="77777777" w:rsidTr="001D143D">
        <w:trPr>
          <w:trHeight w:val="20"/>
          <w:jc w:val="center"/>
        </w:trPr>
        <w:tc>
          <w:tcPr>
            <w:tcW w:w="0" w:type="auto"/>
            <w:gridSpan w:val="5"/>
            <w:vAlign w:val="center"/>
          </w:tcPr>
          <w:p w14:paraId="4D3E83E1" w14:textId="77777777" w:rsidR="001D143D" w:rsidRDefault="001D143D" w:rsidP="001D143D">
            <w:pPr>
              <w:pStyle w:val="1fe"/>
              <w:rPr>
                <w:szCs w:val="21"/>
              </w:rPr>
            </w:pPr>
            <w:r>
              <w:rPr>
                <w:szCs w:val="21"/>
              </w:rPr>
              <w:t>个体防护装备</w:t>
            </w:r>
          </w:p>
        </w:tc>
      </w:tr>
      <w:tr w:rsidR="001D143D" w14:paraId="59C483F5" w14:textId="77777777" w:rsidTr="001D143D">
        <w:trPr>
          <w:trHeight w:val="20"/>
          <w:jc w:val="center"/>
        </w:trPr>
        <w:tc>
          <w:tcPr>
            <w:tcW w:w="0" w:type="auto"/>
            <w:vAlign w:val="center"/>
          </w:tcPr>
          <w:p w14:paraId="6FD256C0" w14:textId="77777777" w:rsidR="001D143D" w:rsidRDefault="001D143D" w:rsidP="001D143D">
            <w:pPr>
              <w:pStyle w:val="1fe"/>
              <w:rPr>
                <w:szCs w:val="21"/>
              </w:rPr>
            </w:pPr>
            <w:r>
              <w:rPr>
                <w:szCs w:val="21"/>
              </w:rPr>
              <w:t>1</w:t>
            </w:r>
          </w:p>
        </w:tc>
        <w:tc>
          <w:tcPr>
            <w:tcW w:w="0" w:type="auto"/>
            <w:vAlign w:val="center"/>
          </w:tcPr>
          <w:p w14:paraId="7357090B" w14:textId="77777777" w:rsidR="001D143D" w:rsidRDefault="001D143D" w:rsidP="001D143D">
            <w:pPr>
              <w:pStyle w:val="1fe"/>
              <w:rPr>
                <w:szCs w:val="21"/>
              </w:rPr>
            </w:pPr>
            <w:r>
              <w:rPr>
                <w:szCs w:val="21"/>
              </w:rPr>
              <w:t>个人应急包</w:t>
            </w:r>
          </w:p>
        </w:tc>
        <w:tc>
          <w:tcPr>
            <w:tcW w:w="0" w:type="auto"/>
            <w:vAlign w:val="center"/>
          </w:tcPr>
          <w:p w14:paraId="6D02F097" w14:textId="77777777" w:rsidR="001D143D" w:rsidRDefault="001D143D" w:rsidP="001D143D">
            <w:pPr>
              <w:pStyle w:val="1fe"/>
              <w:rPr>
                <w:szCs w:val="21"/>
              </w:rPr>
            </w:pPr>
            <w:proofErr w:type="gramStart"/>
            <w:r>
              <w:rPr>
                <w:szCs w:val="21"/>
              </w:rPr>
              <w:t>个</w:t>
            </w:r>
            <w:proofErr w:type="gramEnd"/>
          </w:p>
        </w:tc>
        <w:tc>
          <w:tcPr>
            <w:tcW w:w="0" w:type="auto"/>
            <w:vAlign w:val="center"/>
          </w:tcPr>
          <w:p w14:paraId="24D4CBF7" w14:textId="77777777" w:rsidR="001D143D" w:rsidRDefault="001D143D" w:rsidP="001D143D">
            <w:pPr>
              <w:pStyle w:val="1fe"/>
              <w:rPr>
                <w:szCs w:val="21"/>
              </w:rPr>
            </w:pPr>
            <w:r>
              <w:rPr>
                <w:szCs w:val="21"/>
              </w:rPr>
              <w:t>若干</w:t>
            </w:r>
          </w:p>
        </w:tc>
        <w:tc>
          <w:tcPr>
            <w:tcW w:w="0" w:type="auto"/>
            <w:vMerge w:val="restart"/>
            <w:vAlign w:val="center"/>
          </w:tcPr>
          <w:p w14:paraId="12A186FE" w14:textId="77777777" w:rsidR="001D143D" w:rsidRDefault="001D143D" w:rsidP="001D143D">
            <w:pPr>
              <w:pStyle w:val="1fe"/>
              <w:rPr>
                <w:szCs w:val="21"/>
              </w:rPr>
            </w:pPr>
            <w:r>
              <w:rPr>
                <w:szCs w:val="21"/>
              </w:rPr>
              <w:t>开发区安环局</w:t>
            </w:r>
          </w:p>
        </w:tc>
      </w:tr>
      <w:tr w:rsidR="001D143D" w14:paraId="79E64944" w14:textId="77777777" w:rsidTr="001D143D">
        <w:trPr>
          <w:trHeight w:val="20"/>
          <w:jc w:val="center"/>
        </w:trPr>
        <w:tc>
          <w:tcPr>
            <w:tcW w:w="0" w:type="auto"/>
            <w:vAlign w:val="center"/>
          </w:tcPr>
          <w:p w14:paraId="630724FE" w14:textId="77777777" w:rsidR="001D143D" w:rsidRDefault="001D143D" w:rsidP="001D143D">
            <w:pPr>
              <w:pStyle w:val="1fe"/>
              <w:rPr>
                <w:szCs w:val="21"/>
              </w:rPr>
            </w:pPr>
            <w:r>
              <w:rPr>
                <w:szCs w:val="21"/>
              </w:rPr>
              <w:t>2</w:t>
            </w:r>
          </w:p>
        </w:tc>
        <w:tc>
          <w:tcPr>
            <w:tcW w:w="0" w:type="auto"/>
            <w:vAlign w:val="center"/>
          </w:tcPr>
          <w:p w14:paraId="2423200F" w14:textId="77777777" w:rsidR="001D143D" w:rsidRDefault="001D143D" w:rsidP="001D143D">
            <w:pPr>
              <w:pStyle w:val="1fe"/>
              <w:rPr>
                <w:szCs w:val="21"/>
              </w:rPr>
            </w:pPr>
            <w:r>
              <w:rPr>
                <w:szCs w:val="21"/>
              </w:rPr>
              <w:t>安全帽</w:t>
            </w:r>
          </w:p>
        </w:tc>
        <w:tc>
          <w:tcPr>
            <w:tcW w:w="0" w:type="auto"/>
            <w:vAlign w:val="center"/>
          </w:tcPr>
          <w:p w14:paraId="7291959F" w14:textId="77777777" w:rsidR="001D143D" w:rsidRDefault="001D143D" w:rsidP="001D143D">
            <w:pPr>
              <w:pStyle w:val="1fe"/>
              <w:rPr>
                <w:szCs w:val="21"/>
              </w:rPr>
            </w:pPr>
            <w:proofErr w:type="gramStart"/>
            <w:r>
              <w:rPr>
                <w:szCs w:val="21"/>
              </w:rPr>
              <w:t>个</w:t>
            </w:r>
            <w:proofErr w:type="gramEnd"/>
          </w:p>
        </w:tc>
        <w:tc>
          <w:tcPr>
            <w:tcW w:w="0" w:type="auto"/>
            <w:vAlign w:val="center"/>
          </w:tcPr>
          <w:p w14:paraId="5625DB1D" w14:textId="77777777" w:rsidR="001D143D" w:rsidRDefault="001D143D" w:rsidP="001D143D">
            <w:pPr>
              <w:pStyle w:val="1fe"/>
              <w:rPr>
                <w:szCs w:val="21"/>
              </w:rPr>
            </w:pPr>
            <w:r>
              <w:rPr>
                <w:szCs w:val="21"/>
              </w:rPr>
              <w:t>若干</w:t>
            </w:r>
          </w:p>
        </w:tc>
        <w:tc>
          <w:tcPr>
            <w:tcW w:w="0" w:type="auto"/>
            <w:vMerge/>
            <w:vAlign w:val="center"/>
          </w:tcPr>
          <w:p w14:paraId="0553C62C" w14:textId="77777777" w:rsidR="001D143D" w:rsidRDefault="001D143D" w:rsidP="001D143D">
            <w:pPr>
              <w:pStyle w:val="1fe"/>
              <w:rPr>
                <w:szCs w:val="21"/>
              </w:rPr>
            </w:pPr>
          </w:p>
        </w:tc>
      </w:tr>
      <w:tr w:rsidR="001D143D" w14:paraId="7D07BCBA" w14:textId="77777777" w:rsidTr="001D143D">
        <w:trPr>
          <w:trHeight w:val="20"/>
          <w:jc w:val="center"/>
        </w:trPr>
        <w:tc>
          <w:tcPr>
            <w:tcW w:w="0" w:type="auto"/>
            <w:vAlign w:val="center"/>
          </w:tcPr>
          <w:p w14:paraId="1295BA41" w14:textId="77777777" w:rsidR="001D143D" w:rsidRDefault="001D143D" w:rsidP="001D143D">
            <w:pPr>
              <w:pStyle w:val="1fe"/>
              <w:rPr>
                <w:szCs w:val="21"/>
              </w:rPr>
            </w:pPr>
            <w:r>
              <w:rPr>
                <w:szCs w:val="21"/>
              </w:rPr>
              <w:t>3</w:t>
            </w:r>
          </w:p>
        </w:tc>
        <w:tc>
          <w:tcPr>
            <w:tcW w:w="0" w:type="auto"/>
            <w:vAlign w:val="center"/>
          </w:tcPr>
          <w:p w14:paraId="15170F88" w14:textId="77777777" w:rsidR="001D143D" w:rsidRDefault="001D143D" w:rsidP="001D143D">
            <w:pPr>
              <w:pStyle w:val="1fe"/>
              <w:rPr>
                <w:szCs w:val="21"/>
              </w:rPr>
            </w:pPr>
            <w:r>
              <w:rPr>
                <w:szCs w:val="21"/>
              </w:rPr>
              <w:t>防护服</w:t>
            </w:r>
          </w:p>
        </w:tc>
        <w:tc>
          <w:tcPr>
            <w:tcW w:w="0" w:type="auto"/>
            <w:vAlign w:val="center"/>
          </w:tcPr>
          <w:p w14:paraId="30BB858F" w14:textId="77777777" w:rsidR="001D143D" w:rsidRDefault="001D143D" w:rsidP="001D143D">
            <w:pPr>
              <w:pStyle w:val="1fe"/>
              <w:rPr>
                <w:szCs w:val="21"/>
              </w:rPr>
            </w:pPr>
            <w:proofErr w:type="gramStart"/>
            <w:r>
              <w:rPr>
                <w:szCs w:val="21"/>
              </w:rPr>
              <w:t>个</w:t>
            </w:r>
            <w:proofErr w:type="gramEnd"/>
          </w:p>
        </w:tc>
        <w:tc>
          <w:tcPr>
            <w:tcW w:w="0" w:type="auto"/>
            <w:vAlign w:val="center"/>
          </w:tcPr>
          <w:p w14:paraId="24FF9EC9" w14:textId="77777777" w:rsidR="001D143D" w:rsidRDefault="001D143D" w:rsidP="001D143D">
            <w:pPr>
              <w:pStyle w:val="1fe"/>
              <w:rPr>
                <w:szCs w:val="21"/>
              </w:rPr>
            </w:pPr>
            <w:r>
              <w:rPr>
                <w:szCs w:val="21"/>
              </w:rPr>
              <w:t>若干</w:t>
            </w:r>
          </w:p>
        </w:tc>
        <w:tc>
          <w:tcPr>
            <w:tcW w:w="0" w:type="auto"/>
            <w:vMerge/>
            <w:vAlign w:val="center"/>
          </w:tcPr>
          <w:p w14:paraId="7D7B44B5" w14:textId="77777777" w:rsidR="001D143D" w:rsidRDefault="001D143D" w:rsidP="001D143D">
            <w:pPr>
              <w:pStyle w:val="1fe"/>
              <w:rPr>
                <w:szCs w:val="21"/>
              </w:rPr>
            </w:pPr>
          </w:p>
        </w:tc>
      </w:tr>
      <w:tr w:rsidR="001D143D" w14:paraId="5BFD3590" w14:textId="77777777" w:rsidTr="001D143D">
        <w:trPr>
          <w:trHeight w:val="20"/>
          <w:jc w:val="center"/>
        </w:trPr>
        <w:tc>
          <w:tcPr>
            <w:tcW w:w="0" w:type="auto"/>
            <w:vAlign w:val="center"/>
          </w:tcPr>
          <w:p w14:paraId="2CE017D8" w14:textId="77777777" w:rsidR="001D143D" w:rsidRDefault="001D143D" w:rsidP="001D143D">
            <w:pPr>
              <w:pStyle w:val="1fe"/>
              <w:rPr>
                <w:szCs w:val="21"/>
              </w:rPr>
            </w:pPr>
            <w:r>
              <w:rPr>
                <w:szCs w:val="21"/>
              </w:rPr>
              <w:t>4</w:t>
            </w:r>
          </w:p>
        </w:tc>
        <w:tc>
          <w:tcPr>
            <w:tcW w:w="0" w:type="auto"/>
            <w:vAlign w:val="center"/>
          </w:tcPr>
          <w:p w14:paraId="2BFF7F14" w14:textId="77777777" w:rsidR="001D143D" w:rsidRDefault="001D143D" w:rsidP="001D143D">
            <w:pPr>
              <w:pStyle w:val="1fe"/>
              <w:rPr>
                <w:szCs w:val="21"/>
              </w:rPr>
            </w:pPr>
            <w:r>
              <w:rPr>
                <w:szCs w:val="21"/>
              </w:rPr>
              <w:t>防护鞋</w:t>
            </w:r>
          </w:p>
        </w:tc>
        <w:tc>
          <w:tcPr>
            <w:tcW w:w="0" w:type="auto"/>
            <w:vAlign w:val="center"/>
          </w:tcPr>
          <w:p w14:paraId="03BAF24B" w14:textId="77777777" w:rsidR="001D143D" w:rsidRDefault="001D143D" w:rsidP="001D143D">
            <w:pPr>
              <w:pStyle w:val="1fe"/>
              <w:rPr>
                <w:szCs w:val="21"/>
              </w:rPr>
            </w:pPr>
            <w:proofErr w:type="gramStart"/>
            <w:r>
              <w:rPr>
                <w:szCs w:val="21"/>
              </w:rPr>
              <w:t>个</w:t>
            </w:r>
            <w:proofErr w:type="gramEnd"/>
          </w:p>
        </w:tc>
        <w:tc>
          <w:tcPr>
            <w:tcW w:w="0" w:type="auto"/>
            <w:vAlign w:val="center"/>
          </w:tcPr>
          <w:p w14:paraId="35EDDA6C" w14:textId="77777777" w:rsidR="001D143D" w:rsidRDefault="001D143D" w:rsidP="001D143D">
            <w:pPr>
              <w:pStyle w:val="1fe"/>
              <w:rPr>
                <w:szCs w:val="21"/>
              </w:rPr>
            </w:pPr>
            <w:r>
              <w:rPr>
                <w:szCs w:val="21"/>
              </w:rPr>
              <w:t>若干</w:t>
            </w:r>
          </w:p>
        </w:tc>
        <w:tc>
          <w:tcPr>
            <w:tcW w:w="0" w:type="auto"/>
            <w:vMerge/>
            <w:vAlign w:val="center"/>
          </w:tcPr>
          <w:p w14:paraId="00E13D66" w14:textId="77777777" w:rsidR="001D143D" w:rsidRDefault="001D143D" w:rsidP="001D143D">
            <w:pPr>
              <w:pStyle w:val="1fe"/>
              <w:rPr>
                <w:szCs w:val="21"/>
              </w:rPr>
            </w:pPr>
          </w:p>
        </w:tc>
      </w:tr>
      <w:tr w:rsidR="001D143D" w14:paraId="0F314AC8" w14:textId="77777777" w:rsidTr="001D143D">
        <w:trPr>
          <w:trHeight w:val="20"/>
          <w:jc w:val="center"/>
        </w:trPr>
        <w:tc>
          <w:tcPr>
            <w:tcW w:w="0" w:type="auto"/>
            <w:vAlign w:val="center"/>
          </w:tcPr>
          <w:p w14:paraId="1BFCC868" w14:textId="77777777" w:rsidR="001D143D" w:rsidRDefault="001D143D" w:rsidP="001D143D">
            <w:pPr>
              <w:pStyle w:val="1fe"/>
              <w:rPr>
                <w:szCs w:val="21"/>
              </w:rPr>
            </w:pPr>
            <w:r>
              <w:rPr>
                <w:szCs w:val="21"/>
              </w:rPr>
              <w:t>5</w:t>
            </w:r>
          </w:p>
        </w:tc>
        <w:tc>
          <w:tcPr>
            <w:tcW w:w="0" w:type="auto"/>
            <w:vAlign w:val="center"/>
          </w:tcPr>
          <w:p w14:paraId="4BA0FCB8" w14:textId="77777777" w:rsidR="001D143D" w:rsidRDefault="001D143D" w:rsidP="001D143D">
            <w:pPr>
              <w:pStyle w:val="1fe"/>
              <w:rPr>
                <w:szCs w:val="21"/>
              </w:rPr>
            </w:pPr>
            <w:r>
              <w:rPr>
                <w:szCs w:val="21"/>
              </w:rPr>
              <w:t>防护手套</w:t>
            </w:r>
          </w:p>
        </w:tc>
        <w:tc>
          <w:tcPr>
            <w:tcW w:w="0" w:type="auto"/>
            <w:vAlign w:val="center"/>
          </w:tcPr>
          <w:p w14:paraId="7A0C0EDC" w14:textId="77777777" w:rsidR="001D143D" w:rsidRDefault="001D143D" w:rsidP="001D143D">
            <w:pPr>
              <w:pStyle w:val="1fe"/>
              <w:rPr>
                <w:szCs w:val="21"/>
              </w:rPr>
            </w:pPr>
            <w:proofErr w:type="gramStart"/>
            <w:r>
              <w:rPr>
                <w:szCs w:val="21"/>
              </w:rPr>
              <w:t>个</w:t>
            </w:r>
            <w:proofErr w:type="gramEnd"/>
          </w:p>
        </w:tc>
        <w:tc>
          <w:tcPr>
            <w:tcW w:w="0" w:type="auto"/>
            <w:vAlign w:val="center"/>
          </w:tcPr>
          <w:p w14:paraId="3BA2FCF7" w14:textId="77777777" w:rsidR="001D143D" w:rsidRDefault="001D143D" w:rsidP="001D143D">
            <w:pPr>
              <w:pStyle w:val="1fe"/>
              <w:rPr>
                <w:szCs w:val="21"/>
              </w:rPr>
            </w:pPr>
            <w:r>
              <w:rPr>
                <w:szCs w:val="21"/>
              </w:rPr>
              <w:t>若干</w:t>
            </w:r>
          </w:p>
        </w:tc>
        <w:tc>
          <w:tcPr>
            <w:tcW w:w="0" w:type="auto"/>
            <w:vMerge/>
            <w:vAlign w:val="center"/>
          </w:tcPr>
          <w:p w14:paraId="76CF710F" w14:textId="77777777" w:rsidR="001D143D" w:rsidRDefault="001D143D" w:rsidP="001D143D">
            <w:pPr>
              <w:pStyle w:val="1fe"/>
              <w:rPr>
                <w:szCs w:val="21"/>
              </w:rPr>
            </w:pPr>
          </w:p>
        </w:tc>
      </w:tr>
      <w:tr w:rsidR="001D143D" w14:paraId="2F0C96EA" w14:textId="77777777" w:rsidTr="001D143D">
        <w:trPr>
          <w:trHeight w:val="20"/>
          <w:jc w:val="center"/>
        </w:trPr>
        <w:tc>
          <w:tcPr>
            <w:tcW w:w="0" w:type="auto"/>
            <w:vAlign w:val="center"/>
          </w:tcPr>
          <w:p w14:paraId="710E97B8" w14:textId="77777777" w:rsidR="001D143D" w:rsidRDefault="001D143D" w:rsidP="001D143D">
            <w:pPr>
              <w:pStyle w:val="1fe"/>
              <w:rPr>
                <w:szCs w:val="21"/>
              </w:rPr>
            </w:pPr>
            <w:r>
              <w:rPr>
                <w:szCs w:val="21"/>
              </w:rPr>
              <w:t>6</w:t>
            </w:r>
          </w:p>
        </w:tc>
        <w:tc>
          <w:tcPr>
            <w:tcW w:w="0" w:type="auto"/>
            <w:vAlign w:val="center"/>
          </w:tcPr>
          <w:p w14:paraId="57DF6F78" w14:textId="77777777" w:rsidR="001D143D" w:rsidRDefault="001D143D" w:rsidP="001D143D">
            <w:pPr>
              <w:pStyle w:val="1fe"/>
              <w:rPr>
                <w:szCs w:val="21"/>
              </w:rPr>
            </w:pPr>
            <w:r>
              <w:rPr>
                <w:szCs w:val="21"/>
              </w:rPr>
              <w:t>反光背心</w:t>
            </w:r>
          </w:p>
        </w:tc>
        <w:tc>
          <w:tcPr>
            <w:tcW w:w="0" w:type="auto"/>
            <w:vAlign w:val="center"/>
          </w:tcPr>
          <w:p w14:paraId="31C431BA" w14:textId="77777777" w:rsidR="001D143D" w:rsidRDefault="001D143D" w:rsidP="001D143D">
            <w:pPr>
              <w:pStyle w:val="1fe"/>
              <w:rPr>
                <w:szCs w:val="21"/>
              </w:rPr>
            </w:pPr>
            <w:proofErr w:type="gramStart"/>
            <w:r>
              <w:rPr>
                <w:szCs w:val="21"/>
              </w:rPr>
              <w:t>个</w:t>
            </w:r>
            <w:proofErr w:type="gramEnd"/>
          </w:p>
        </w:tc>
        <w:tc>
          <w:tcPr>
            <w:tcW w:w="0" w:type="auto"/>
            <w:vAlign w:val="center"/>
          </w:tcPr>
          <w:p w14:paraId="4EB46BF6" w14:textId="77777777" w:rsidR="001D143D" w:rsidRDefault="001D143D" w:rsidP="001D143D">
            <w:pPr>
              <w:pStyle w:val="1fe"/>
              <w:rPr>
                <w:szCs w:val="21"/>
              </w:rPr>
            </w:pPr>
            <w:r>
              <w:rPr>
                <w:szCs w:val="21"/>
              </w:rPr>
              <w:t>若干</w:t>
            </w:r>
          </w:p>
        </w:tc>
        <w:tc>
          <w:tcPr>
            <w:tcW w:w="0" w:type="auto"/>
            <w:vMerge/>
            <w:vAlign w:val="center"/>
          </w:tcPr>
          <w:p w14:paraId="7A9E8977" w14:textId="77777777" w:rsidR="001D143D" w:rsidRDefault="001D143D" w:rsidP="001D143D">
            <w:pPr>
              <w:pStyle w:val="1fe"/>
              <w:rPr>
                <w:szCs w:val="21"/>
              </w:rPr>
            </w:pPr>
          </w:p>
        </w:tc>
      </w:tr>
      <w:tr w:rsidR="001D143D" w14:paraId="186405D4" w14:textId="77777777" w:rsidTr="001D143D">
        <w:trPr>
          <w:trHeight w:val="20"/>
          <w:jc w:val="center"/>
        </w:trPr>
        <w:tc>
          <w:tcPr>
            <w:tcW w:w="0" w:type="auto"/>
            <w:vAlign w:val="center"/>
          </w:tcPr>
          <w:p w14:paraId="11064C14" w14:textId="77777777" w:rsidR="001D143D" w:rsidRDefault="001D143D" w:rsidP="001D143D">
            <w:pPr>
              <w:pStyle w:val="1fe"/>
              <w:rPr>
                <w:szCs w:val="21"/>
              </w:rPr>
            </w:pPr>
            <w:r>
              <w:rPr>
                <w:szCs w:val="21"/>
              </w:rPr>
              <w:t>7</w:t>
            </w:r>
          </w:p>
        </w:tc>
        <w:tc>
          <w:tcPr>
            <w:tcW w:w="0" w:type="auto"/>
            <w:vAlign w:val="center"/>
          </w:tcPr>
          <w:p w14:paraId="39A1502A" w14:textId="77777777" w:rsidR="001D143D" w:rsidRDefault="001D143D" w:rsidP="001D143D">
            <w:pPr>
              <w:pStyle w:val="1fe"/>
              <w:rPr>
                <w:szCs w:val="21"/>
              </w:rPr>
            </w:pPr>
            <w:r>
              <w:rPr>
                <w:szCs w:val="21"/>
              </w:rPr>
              <w:t>口罩</w:t>
            </w:r>
          </w:p>
        </w:tc>
        <w:tc>
          <w:tcPr>
            <w:tcW w:w="0" w:type="auto"/>
            <w:vAlign w:val="center"/>
          </w:tcPr>
          <w:p w14:paraId="7C8D3E3C" w14:textId="77777777" w:rsidR="001D143D" w:rsidRDefault="001D143D" w:rsidP="001D143D">
            <w:pPr>
              <w:pStyle w:val="1fe"/>
              <w:rPr>
                <w:szCs w:val="21"/>
              </w:rPr>
            </w:pPr>
            <w:proofErr w:type="gramStart"/>
            <w:r>
              <w:rPr>
                <w:szCs w:val="21"/>
              </w:rPr>
              <w:t>个</w:t>
            </w:r>
            <w:proofErr w:type="gramEnd"/>
          </w:p>
        </w:tc>
        <w:tc>
          <w:tcPr>
            <w:tcW w:w="0" w:type="auto"/>
            <w:vAlign w:val="center"/>
          </w:tcPr>
          <w:p w14:paraId="519981FA" w14:textId="77777777" w:rsidR="001D143D" w:rsidRDefault="001D143D" w:rsidP="001D143D">
            <w:pPr>
              <w:pStyle w:val="1fe"/>
              <w:rPr>
                <w:szCs w:val="21"/>
              </w:rPr>
            </w:pPr>
            <w:r>
              <w:rPr>
                <w:szCs w:val="21"/>
              </w:rPr>
              <w:t>若干</w:t>
            </w:r>
          </w:p>
        </w:tc>
        <w:tc>
          <w:tcPr>
            <w:tcW w:w="0" w:type="auto"/>
            <w:vMerge/>
            <w:vAlign w:val="center"/>
          </w:tcPr>
          <w:p w14:paraId="091C292B" w14:textId="77777777" w:rsidR="001D143D" w:rsidRDefault="001D143D" w:rsidP="001D143D">
            <w:pPr>
              <w:pStyle w:val="1fe"/>
              <w:rPr>
                <w:szCs w:val="21"/>
              </w:rPr>
            </w:pPr>
          </w:p>
        </w:tc>
      </w:tr>
      <w:tr w:rsidR="001D143D" w14:paraId="192A8BF6" w14:textId="77777777" w:rsidTr="001D143D">
        <w:trPr>
          <w:trHeight w:val="20"/>
          <w:jc w:val="center"/>
        </w:trPr>
        <w:tc>
          <w:tcPr>
            <w:tcW w:w="0" w:type="auto"/>
            <w:vAlign w:val="center"/>
          </w:tcPr>
          <w:p w14:paraId="50405A20" w14:textId="77777777" w:rsidR="001D143D" w:rsidRDefault="001D143D" w:rsidP="001D143D">
            <w:pPr>
              <w:pStyle w:val="1fe"/>
              <w:rPr>
                <w:szCs w:val="21"/>
              </w:rPr>
            </w:pPr>
            <w:r>
              <w:rPr>
                <w:szCs w:val="21"/>
              </w:rPr>
              <w:t>8</w:t>
            </w:r>
          </w:p>
        </w:tc>
        <w:tc>
          <w:tcPr>
            <w:tcW w:w="0" w:type="auto"/>
            <w:vAlign w:val="center"/>
          </w:tcPr>
          <w:p w14:paraId="4FCE5BBC" w14:textId="77777777" w:rsidR="001D143D" w:rsidRDefault="001D143D" w:rsidP="001D143D">
            <w:pPr>
              <w:pStyle w:val="1fe"/>
              <w:rPr>
                <w:szCs w:val="21"/>
              </w:rPr>
            </w:pPr>
            <w:r>
              <w:rPr>
                <w:szCs w:val="21"/>
              </w:rPr>
              <w:t>应急救援包</w:t>
            </w:r>
          </w:p>
        </w:tc>
        <w:tc>
          <w:tcPr>
            <w:tcW w:w="0" w:type="auto"/>
            <w:vAlign w:val="center"/>
          </w:tcPr>
          <w:p w14:paraId="3AA21A88" w14:textId="77777777" w:rsidR="001D143D" w:rsidRDefault="001D143D" w:rsidP="001D143D">
            <w:pPr>
              <w:pStyle w:val="1fe"/>
              <w:rPr>
                <w:szCs w:val="21"/>
              </w:rPr>
            </w:pPr>
            <w:r>
              <w:rPr>
                <w:szCs w:val="21"/>
              </w:rPr>
              <w:t>套</w:t>
            </w:r>
          </w:p>
        </w:tc>
        <w:tc>
          <w:tcPr>
            <w:tcW w:w="0" w:type="auto"/>
            <w:vAlign w:val="center"/>
          </w:tcPr>
          <w:p w14:paraId="77E0A812" w14:textId="77777777" w:rsidR="001D143D" w:rsidRDefault="001D143D" w:rsidP="001D143D">
            <w:pPr>
              <w:pStyle w:val="1fe"/>
              <w:rPr>
                <w:szCs w:val="21"/>
              </w:rPr>
            </w:pPr>
            <w:r>
              <w:rPr>
                <w:szCs w:val="21"/>
              </w:rPr>
              <w:t>若干</w:t>
            </w:r>
          </w:p>
        </w:tc>
        <w:tc>
          <w:tcPr>
            <w:tcW w:w="0" w:type="auto"/>
            <w:vMerge/>
            <w:vAlign w:val="center"/>
          </w:tcPr>
          <w:p w14:paraId="009CC47C" w14:textId="77777777" w:rsidR="001D143D" w:rsidRDefault="001D143D" w:rsidP="001D143D">
            <w:pPr>
              <w:pStyle w:val="1fe"/>
              <w:rPr>
                <w:szCs w:val="21"/>
              </w:rPr>
            </w:pPr>
          </w:p>
        </w:tc>
      </w:tr>
      <w:tr w:rsidR="001D143D" w14:paraId="38C28110" w14:textId="77777777" w:rsidTr="001D143D">
        <w:trPr>
          <w:trHeight w:val="20"/>
          <w:jc w:val="center"/>
        </w:trPr>
        <w:tc>
          <w:tcPr>
            <w:tcW w:w="0" w:type="auto"/>
            <w:gridSpan w:val="5"/>
            <w:vAlign w:val="center"/>
          </w:tcPr>
          <w:p w14:paraId="104817B7" w14:textId="77777777" w:rsidR="001D143D" w:rsidRDefault="001D143D" w:rsidP="001D143D">
            <w:pPr>
              <w:pStyle w:val="1fe"/>
              <w:rPr>
                <w:szCs w:val="21"/>
              </w:rPr>
            </w:pPr>
            <w:r>
              <w:rPr>
                <w:szCs w:val="21"/>
              </w:rPr>
              <w:t>通讯设备</w:t>
            </w:r>
          </w:p>
        </w:tc>
      </w:tr>
      <w:tr w:rsidR="001D143D" w14:paraId="03CBF215" w14:textId="77777777" w:rsidTr="001D143D">
        <w:trPr>
          <w:trHeight w:val="20"/>
          <w:jc w:val="center"/>
        </w:trPr>
        <w:tc>
          <w:tcPr>
            <w:tcW w:w="0" w:type="auto"/>
            <w:vAlign w:val="center"/>
          </w:tcPr>
          <w:p w14:paraId="18DE2023" w14:textId="77777777" w:rsidR="001D143D" w:rsidRDefault="001D143D" w:rsidP="001D143D">
            <w:pPr>
              <w:pStyle w:val="1fe"/>
              <w:rPr>
                <w:szCs w:val="21"/>
              </w:rPr>
            </w:pPr>
            <w:r>
              <w:rPr>
                <w:szCs w:val="21"/>
              </w:rPr>
              <w:t>1</w:t>
            </w:r>
          </w:p>
        </w:tc>
        <w:tc>
          <w:tcPr>
            <w:tcW w:w="0" w:type="auto"/>
            <w:vAlign w:val="center"/>
          </w:tcPr>
          <w:p w14:paraId="1C83AE4B" w14:textId="77777777" w:rsidR="001D143D" w:rsidRDefault="001D143D" w:rsidP="001D143D">
            <w:pPr>
              <w:pStyle w:val="1fe"/>
              <w:rPr>
                <w:szCs w:val="21"/>
              </w:rPr>
            </w:pPr>
            <w:r>
              <w:rPr>
                <w:szCs w:val="21"/>
              </w:rPr>
              <w:t>手提式扩音器</w:t>
            </w:r>
          </w:p>
        </w:tc>
        <w:tc>
          <w:tcPr>
            <w:tcW w:w="0" w:type="auto"/>
            <w:vAlign w:val="center"/>
          </w:tcPr>
          <w:p w14:paraId="02C222FB" w14:textId="77777777" w:rsidR="001D143D" w:rsidRDefault="001D143D" w:rsidP="001D143D">
            <w:pPr>
              <w:pStyle w:val="1fe"/>
              <w:rPr>
                <w:szCs w:val="21"/>
              </w:rPr>
            </w:pPr>
            <w:proofErr w:type="gramStart"/>
            <w:r>
              <w:rPr>
                <w:szCs w:val="21"/>
              </w:rPr>
              <w:t>个</w:t>
            </w:r>
            <w:proofErr w:type="gramEnd"/>
          </w:p>
        </w:tc>
        <w:tc>
          <w:tcPr>
            <w:tcW w:w="0" w:type="auto"/>
            <w:vAlign w:val="center"/>
          </w:tcPr>
          <w:p w14:paraId="6CC49F58" w14:textId="77777777" w:rsidR="001D143D" w:rsidRDefault="001D143D" w:rsidP="001D143D">
            <w:pPr>
              <w:pStyle w:val="1fe"/>
              <w:rPr>
                <w:szCs w:val="21"/>
              </w:rPr>
            </w:pPr>
            <w:r>
              <w:rPr>
                <w:szCs w:val="21"/>
              </w:rPr>
              <w:t>若干</w:t>
            </w:r>
          </w:p>
        </w:tc>
        <w:tc>
          <w:tcPr>
            <w:tcW w:w="0" w:type="auto"/>
            <w:vMerge w:val="restart"/>
            <w:vAlign w:val="center"/>
          </w:tcPr>
          <w:p w14:paraId="4E21DA99" w14:textId="77777777" w:rsidR="001D143D" w:rsidRDefault="001D143D" w:rsidP="001D143D">
            <w:pPr>
              <w:pStyle w:val="1fe"/>
              <w:rPr>
                <w:szCs w:val="21"/>
              </w:rPr>
            </w:pPr>
            <w:r>
              <w:rPr>
                <w:szCs w:val="21"/>
              </w:rPr>
              <w:t>开发区安环局</w:t>
            </w:r>
          </w:p>
        </w:tc>
      </w:tr>
      <w:tr w:rsidR="001D143D" w14:paraId="4C9094A8" w14:textId="77777777" w:rsidTr="001D143D">
        <w:trPr>
          <w:trHeight w:val="20"/>
          <w:jc w:val="center"/>
        </w:trPr>
        <w:tc>
          <w:tcPr>
            <w:tcW w:w="0" w:type="auto"/>
            <w:vAlign w:val="center"/>
          </w:tcPr>
          <w:p w14:paraId="4212C295" w14:textId="77777777" w:rsidR="001D143D" w:rsidRDefault="001D143D" w:rsidP="001D143D">
            <w:pPr>
              <w:pStyle w:val="1fe"/>
              <w:rPr>
                <w:szCs w:val="21"/>
              </w:rPr>
            </w:pPr>
            <w:r>
              <w:rPr>
                <w:szCs w:val="21"/>
              </w:rPr>
              <w:t>2</w:t>
            </w:r>
          </w:p>
        </w:tc>
        <w:tc>
          <w:tcPr>
            <w:tcW w:w="0" w:type="auto"/>
            <w:vAlign w:val="center"/>
          </w:tcPr>
          <w:p w14:paraId="64BF9562" w14:textId="77777777" w:rsidR="001D143D" w:rsidRDefault="001D143D" w:rsidP="001D143D">
            <w:pPr>
              <w:pStyle w:val="1fe"/>
              <w:rPr>
                <w:szCs w:val="21"/>
              </w:rPr>
            </w:pPr>
            <w:r>
              <w:rPr>
                <w:szCs w:val="21"/>
              </w:rPr>
              <w:t>广播系统</w:t>
            </w:r>
          </w:p>
        </w:tc>
        <w:tc>
          <w:tcPr>
            <w:tcW w:w="0" w:type="auto"/>
            <w:vAlign w:val="center"/>
          </w:tcPr>
          <w:p w14:paraId="24D2C6D7" w14:textId="77777777" w:rsidR="001D143D" w:rsidRDefault="001D143D" w:rsidP="001D143D">
            <w:pPr>
              <w:pStyle w:val="1fe"/>
              <w:rPr>
                <w:szCs w:val="21"/>
              </w:rPr>
            </w:pPr>
            <w:r>
              <w:rPr>
                <w:szCs w:val="21"/>
              </w:rPr>
              <w:t>套</w:t>
            </w:r>
          </w:p>
        </w:tc>
        <w:tc>
          <w:tcPr>
            <w:tcW w:w="0" w:type="auto"/>
            <w:vAlign w:val="center"/>
          </w:tcPr>
          <w:p w14:paraId="4522F1B5" w14:textId="77777777" w:rsidR="001D143D" w:rsidRDefault="001D143D" w:rsidP="001D143D">
            <w:pPr>
              <w:pStyle w:val="1fe"/>
              <w:rPr>
                <w:szCs w:val="21"/>
              </w:rPr>
            </w:pPr>
            <w:r>
              <w:rPr>
                <w:szCs w:val="21"/>
              </w:rPr>
              <w:t>若干</w:t>
            </w:r>
          </w:p>
        </w:tc>
        <w:tc>
          <w:tcPr>
            <w:tcW w:w="0" w:type="auto"/>
            <w:vMerge/>
            <w:vAlign w:val="center"/>
          </w:tcPr>
          <w:p w14:paraId="689F9128" w14:textId="77777777" w:rsidR="001D143D" w:rsidRDefault="001D143D" w:rsidP="001D143D">
            <w:pPr>
              <w:pStyle w:val="1fe"/>
              <w:rPr>
                <w:szCs w:val="21"/>
              </w:rPr>
            </w:pPr>
          </w:p>
        </w:tc>
      </w:tr>
      <w:tr w:rsidR="001D143D" w14:paraId="25315E09" w14:textId="77777777" w:rsidTr="001D143D">
        <w:trPr>
          <w:trHeight w:val="20"/>
          <w:jc w:val="center"/>
        </w:trPr>
        <w:tc>
          <w:tcPr>
            <w:tcW w:w="0" w:type="auto"/>
            <w:vAlign w:val="center"/>
          </w:tcPr>
          <w:p w14:paraId="61A3C4CD" w14:textId="77777777" w:rsidR="001D143D" w:rsidRDefault="001D143D" w:rsidP="001D143D">
            <w:pPr>
              <w:pStyle w:val="1fe"/>
              <w:rPr>
                <w:szCs w:val="21"/>
              </w:rPr>
            </w:pPr>
            <w:r>
              <w:rPr>
                <w:szCs w:val="21"/>
              </w:rPr>
              <w:t>3</w:t>
            </w:r>
          </w:p>
        </w:tc>
        <w:tc>
          <w:tcPr>
            <w:tcW w:w="0" w:type="auto"/>
            <w:vAlign w:val="center"/>
          </w:tcPr>
          <w:p w14:paraId="62C1C928" w14:textId="77777777" w:rsidR="001D143D" w:rsidRDefault="001D143D" w:rsidP="001D143D">
            <w:pPr>
              <w:pStyle w:val="1fe"/>
              <w:rPr>
                <w:szCs w:val="21"/>
              </w:rPr>
            </w:pPr>
            <w:r>
              <w:rPr>
                <w:szCs w:val="21"/>
              </w:rPr>
              <w:t>无线对讲机</w:t>
            </w:r>
          </w:p>
        </w:tc>
        <w:tc>
          <w:tcPr>
            <w:tcW w:w="0" w:type="auto"/>
            <w:vAlign w:val="center"/>
          </w:tcPr>
          <w:p w14:paraId="3F4EF7D2" w14:textId="77777777" w:rsidR="001D143D" w:rsidRDefault="001D143D" w:rsidP="001D143D">
            <w:pPr>
              <w:pStyle w:val="1fe"/>
              <w:rPr>
                <w:szCs w:val="21"/>
              </w:rPr>
            </w:pPr>
            <w:r>
              <w:rPr>
                <w:szCs w:val="21"/>
              </w:rPr>
              <w:t>部</w:t>
            </w:r>
          </w:p>
        </w:tc>
        <w:tc>
          <w:tcPr>
            <w:tcW w:w="0" w:type="auto"/>
            <w:vAlign w:val="center"/>
          </w:tcPr>
          <w:p w14:paraId="53860988" w14:textId="77777777" w:rsidR="001D143D" w:rsidRDefault="001D143D" w:rsidP="001D143D">
            <w:pPr>
              <w:pStyle w:val="1fe"/>
              <w:rPr>
                <w:szCs w:val="21"/>
              </w:rPr>
            </w:pPr>
            <w:r>
              <w:rPr>
                <w:szCs w:val="21"/>
              </w:rPr>
              <w:t>若干</w:t>
            </w:r>
          </w:p>
        </w:tc>
        <w:tc>
          <w:tcPr>
            <w:tcW w:w="0" w:type="auto"/>
            <w:vMerge/>
            <w:vAlign w:val="center"/>
          </w:tcPr>
          <w:p w14:paraId="582882DE" w14:textId="77777777" w:rsidR="001D143D" w:rsidRDefault="001D143D" w:rsidP="001D143D">
            <w:pPr>
              <w:pStyle w:val="1fe"/>
              <w:rPr>
                <w:szCs w:val="21"/>
              </w:rPr>
            </w:pPr>
          </w:p>
        </w:tc>
      </w:tr>
      <w:tr w:rsidR="001D143D" w14:paraId="11C71817" w14:textId="77777777" w:rsidTr="001D143D">
        <w:trPr>
          <w:trHeight w:val="20"/>
          <w:jc w:val="center"/>
        </w:trPr>
        <w:tc>
          <w:tcPr>
            <w:tcW w:w="0" w:type="auto"/>
            <w:vAlign w:val="center"/>
          </w:tcPr>
          <w:p w14:paraId="71F13B82" w14:textId="77777777" w:rsidR="001D143D" w:rsidRDefault="001D143D" w:rsidP="001D143D">
            <w:pPr>
              <w:pStyle w:val="1fe"/>
              <w:rPr>
                <w:szCs w:val="21"/>
              </w:rPr>
            </w:pPr>
            <w:r>
              <w:rPr>
                <w:szCs w:val="21"/>
              </w:rPr>
              <w:t>4</w:t>
            </w:r>
          </w:p>
        </w:tc>
        <w:tc>
          <w:tcPr>
            <w:tcW w:w="0" w:type="auto"/>
            <w:vAlign w:val="center"/>
          </w:tcPr>
          <w:p w14:paraId="4E84EBED" w14:textId="77777777" w:rsidR="001D143D" w:rsidRDefault="001D143D" w:rsidP="001D143D">
            <w:pPr>
              <w:pStyle w:val="1fe"/>
              <w:rPr>
                <w:szCs w:val="21"/>
              </w:rPr>
            </w:pPr>
            <w:r>
              <w:rPr>
                <w:szCs w:val="21"/>
              </w:rPr>
              <w:t>普通电话、传真、带上网的电脑以及无线电话</w:t>
            </w:r>
          </w:p>
        </w:tc>
        <w:tc>
          <w:tcPr>
            <w:tcW w:w="0" w:type="auto"/>
            <w:vAlign w:val="center"/>
          </w:tcPr>
          <w:p w14:paraId="5C5BCD1F" w14:textId="77777777" w:rsidR="001D143D" w:rsidRDefault="001D143D" w:rsidP="001D143D">
            <w:pPr>
              <w:pStyle w:val="1fe"/>
              <w:rPr>
                <w:szCs w:val="21"/>
              </w:rPr>
            </w:pPr>
            <w:r>
              <w:rPr>
                <w:szCs w:val="21"/>
              </w:rPr>
              <w:t>若干</w:t>
            </w:r>
          </w:p>
        </w:tc>
        <w:tc>
          <w:tcPr>
            <w:tcW w:w="0" w:type="auto"/>
            <w:vAlign w:val="center"/>
          </w:tcPr>
          <w:p w14:paraId="48D8F8ED" w14:textId="77777777" w:rsidR="001D143D" w:rsidRDefault="001D143D" w:rsidP="001D143D">
            <w:pPr>
              <w:pStyle w:val="1fe"/>
              <w:rPr>
                <w:szCs w:val="21"/>
              </w:rPr>
            </w:pPr>
            <w:r>
              <w:rPr>
                <w:szCs w:val="21"/>
              </w:rPr>
              <w:t>若干</w:t>
            </w:r>
          </w:p>
        </w:tc>
        <w:tc>
          <w:tcPr>
            <w:tcW w:w="0" w:type="auto"/>
            <w:vMerge/>
            <w:vAlign w:val="center"/>
          </w:tcPr>
          <w:p w14:paraId="46D26DB2" w14:textId="77777777" w:rsidR="001D143D" w:rsidRDefault="001D143D" w:rsidP="001D143D">
            <w:pPr>
              <w:pStyle w:val="1fe"/>
              <w:rPr>
                <w:szCs w:val="21"/>
              </w:rPr>
            </w:pPr>
          </w:p>
        </w:tc>
      </w:tr>
      <w:tr w:rsidR="001D143D" w14:paraId="2E7292FC" w14:textId="77777777" w:rsidTr="001D143D">
        <w:trPr>
          <w:trHeight w:val="20"/>
          <w:jc w:val="center"/>
        </w:trPr>
        <w:tc>
          <w:tcPr>
            <w:tcW w:w="0" w:type="auto"/>
            <w:gridSpan w:val="5"/>
            <w:vAlign w:val="center"/>
          </w:tcPr>
          <w:p w14:paraId="1DF3D657" w14:textId="77777777" w:rsidR="001D143D" w:rsidRDefault="001D143D" w:rsidP="001D143D">
            <w:pPr>
              <w:pStyle w:val="1fe"/>
              <w:rPr>
                <w:szCs w:val="21"/>
              </w:rPr>
            </w:pPr>
            <w:r>
              <w:rPr>
                <w:szCs w:val="21"/>
              </w:rPr>
              <w:t>消防设备</w:t>
            </w:r>
          </w:p>
        </w:tc>
      </w:tr>
      <w:tr w:rsidR="001D143D" w14:paraId="340CF876" w14:textId="77777777" w:rsidTr="001D143D">
        <w:trPr>
          <w:trHeight w:val="291"/>
          <w:jc w:val="center"/>
        </w:trPr>
        <w:tc>
          <w:tcPr>
            <w:tcW w:w="0" w:type="auto"/>
            <w:vAlign w:val="center"/>
          </w:tcPr>
          <w:p w14:paraId="7C7D9D0B" w14:textId="77777777" w:rsidR="001D143D" w:rsidRDefault="001D143D" w:rsidP="001D143D">
            <w:pPr>
              <w:pStyle w:val="1fe"/>
              <w:rPr>
                <w:szCs w:val="21"/>
              </w:rPr>
            </w:pPr>
            <w:r>
              <w:rPr>
                <w:szCs w:val="21"/>
              </w:rPr>
              <w:t>1</w:t>
            </w:r>
          </w:p>
        </w:tc>
        <w:tc>
          <w:tcPr>
            <w:tcW w:w="0" w:type="auto"/>
            <w:vAlign w:val="center"/>
          </w:tcPr>
          <w:p w14:paraId="79FEA47B" w14:textId="77777777" w:rsidR="001D143D" w:rsidRDefault="001D143D" w:rsidP="001D143D">
            <w:pPr>
              <w:pStyle w:val="1fe"/>
              <w:rPr>
                <w:szCs w:val="21"/>
              </w:rPr>
            </w:pPr>
            <w:r>
              <w:rPr>
                <w:szCs w:val="21"/>
              </w:rPr>
              <w:t>灭火器</w:t>
            </w:r>
          </w:p>
        </w:tc>
        <w:tc>
          <w:tcPr>
            <w:tcW w:w="0" w:type="auto"/>
            <w:vAlign w:val="center"/>
          </w:tcPr>
          <w:p w14:paraId="38F8FBB2" w14:textId="77777777" w:rsidR="001D143D" w:rsidRDefault="001D143D" w:rsidP="001D143D">
            <w:pPr>
              <w:pStyle w:val="1fe"/>
              <w:rPr>
                <w:szCs w:val="21"/>
              </w:rPr>
            </w:pPr>
          </w:p>
        </w:tc>
        <w:tc>
          <w:tcPr>
            <w:tcW w:w="0" w:type="auto"/>
            <w:vAlign w:val="center"/>
          </w:tcPr>
          <w:p w14:paraId="42DC9CA1" w14:textId="77777777" w:rsidR="001D143D" w:rsidRDefault="001D143D" w:rsidP="001D143D">
            <w:pPr>
              <w:pStyle w:val="1fe"/>
              <w:rPr>
                <w:szCs w:val="21"/>
              </w:rPr>
            </w:pPr>
            <w:r>
              <w:rPr>
                <w:szCs w:val="21"/>
              </w:rPr>
              <w:t>若干</w:t>
            </w:r>
          </w:p>
        </w:tc>
        <w:tc>
          <w:tcPr>
            <w:tcW w:w="0" w:type="auto"/>
            <w:vMerge w:val="restart"/>
            <w:vAlign w:val="center"/>
          </w:tcPr>
          <w:p w14:paraId="24719279" w14:textId="77777777" w:rsidR="001D143D" w:rsidRDefault="001D143D" w:rsidP="001D143D">
            <w:pPr>
              <w:pStyle w:val="1fe"/>
              <w:rPr>
                <w:szCs w:val="21"/>
              </w:rPr>
            </w:pPr>
            <w:r>
              <w:rPr>
                <w:szCs w:val="21"/>
              </w:rPr>
              <w:t>开发区安环局</w:t>
            </w:r>
          </w:p>
        </w:tc>
      </w:tr>
      <w:tr w:rsidR="001D143D" w14:paraId="45EF77EB" w14:textId="77777777" w:rsidTr="001D143D">
        <w:trPr>
          <w:trHeight w:val="281"/>
          <w:jc w:val="center"/>
        </w:trPr>
        <w:tc>
          <w:tcPr>
            <w:tcW w:w="0" w:type="auto"/>
            <w:vAlign w:val="center"/>
          </w:tcPr>
          <w:p w14:paraId="70A48BCC" w14:textId="77777777" w:rsidR="001D143D" w:rsidRDefault="001D143D" w:rsidP="001D143D">
            <w:pPr>
              <w:pStyle w:val="1fe"/>
              <w:rPr>
                <w:szCs w:val="21"/>
              </w:rPr>
            </w:pPr>
            <w:r>
              <w:rPr>
                <w:szCs w:val="21"/>
              </w:rPr>
              <w:t>2</w:t>
            </w:r>
          </w:p>
        </w:tc>
        <w:tc>
          <w:tcPr>
            <w:tcW w:w="0" w:type="auto"/>
            <w:vAlign w:val="center"/>
          </w:tcPr>
          <w:p w14:paraId="73941581" w14:textId="77777777" w:rsidR="001D143D" w:rsidRDefault="001D143D" w:rsidP="001D143D">
            <w:pPr>
              <w:pStyle w:val="1fe"/>
              <w:rPr>
                <w:szCs w:val="21"/>
              </w:rPr>
            </w:pPr>
            <w:r>
              <w:rPr>
                <w:szCs w:val="21"/>
              </w:rPr>
              <w:t>消防栓</w:t>
            </w:r>
          </w:p>
        </w:tc>
        <w:tc>
          <w:tcPr>
            <w:tcW w:w="0" w:type="auto"/>
            <w:vAlign w:val="center"/>
          </w:tcPr>
          <w:p w14:paraId="1309F492" w14:textId="77777777" w:rsidR="001D143D" w:rsidRDefault="001D143D" w:rsidP="001D143D">
            <w:pPr>
              <w:pStyle w:val="1fe"/>
              <w:rPr>
                <w:szCs w:val="21"/>
              </w:rPr>
            </w:pPr>
          </w:p>
        </w:tc>
        <w:tc>
          <w:tcPr>
            <w:tcW w:w="0" w:type="auto"/>
            <w:vAlign w:val="center"/>
          </w:tcPr>
          <w:p w14:paraId="7FF83E81" w14:textId="77777777" w:rsidR="001D143D" w:rsidRDefault="001D143D" w:rsidP="001D143D">
            <w:pPr>
              <w:pStyle w:val="1fe"/>
              <w:rPr>
                <w:szCs w:val="21"/>
              </w:rPr>
            </w:pPr>
            <w:r>
              <w:rPr>
                <w:szCs w:val="21"/>
              </w:rPr>
              <w:t>若干</w:t>
            </w:r>
          </w:p>
        </w:tc>
        <w:tc>
          <w:tcPr>
            <w:tcW w:w="0" w:type="auto"/>
            <w:vMerge/>
            <w:vAlign w:val="center"/>
          </w:tcPr>
          <w:p w14:paraId="7182E747" w14:textId="77777777" w:rsidR="001D143D" w:rsidRDefault="001D143D" w:rsidP="001D143D">
            <w:pPr>
              <w:pStyle w:val="1fe"/>
              <w:rPr>
                <w:szCs w:val="21"/>
              </w:rPr>
            </w:pPr>
          </w:p>
        </w:tc>
      </w:tr>
      <w:tr w:rsidR="001D143D" w14:paraId="5651428E" w14:textId="77777777" w:rsidTr="001D143D">
        <w:trPr>
          <w:trHeight w:val="281"/>
          <w:jc w:val="center"/>
        </w:trPr>
        <w:tc>
          <w:tcPr>
            <w:tcW w:w="0" w:type="auto"/>
            <w:vAlign w:val="center"/>
          </w:tcPr>
          <w:p w14:paraId="0ED84638" w14:textId="77777777" w:rsidR="001D143D" w:rsidRDefault="001D143D" w:rsidP="001D143D">
            <w:pPr>
              <w:pStyle w:val="1fe"/>
              <w:rPr>
                <w:szCs w:val="21"/>
              </w:rPr>
            </w:pPr>
            <w:r>
              <w:rPr>
                <w:szCs w:val="21"/>
              </w:rPr>
              <w:t>3</w:t>
            </w:r>
          </w:p>
        </w:tc>
        <w:tc>
          <w:tcPr>
            <w:tcW w:w="0" w:type="auto"/>
            <w:vAlign w:val="center"/>
          </w:tcPr>
          <w:p w14:paraId="1A0A8FA3" w14:textId="77777777" w:rsidR="001D143D" w:rsidRDefault="001D143D" w:rsidP="001D143D">
            <w:pPr>
              <w:pStyle w:val="1fe"/>
              <w:rPr>
                <w:szCs w:val="21"/>
              </w:rPr>
            </w:pPr>
            <w:r>
              <w:rPr>
                <w:szCs w:val="21"/>
              </w:rPr>
              <w:t>水罐消防车</w:t>
            </w:r>
          </w:p>
        </w:tc>
        <w:tc>
          <w:tcPr>
            <w:tcW w:w="0" w:type="auto"/>
            <w:vAlign w:val="center"/>
          </w:tcPr>
          <w:p w14:paraId="22352A05" w14:textId="77777777" w:rsidR="001D143D" w:rsidRDefault="001D143D" w:rsidP="001D143D">
            <w:pPr>
              <w:pStyle w:val="1fe"/>
              <w:rPr>
                <w:szCs w:val="21"/>
              </w:rPr>
            </w:pPr>
          </w:p>
        </w:tc>
        <w:tc>
          <w:tcPr>
            <w:tcW w:w="0" w:type="auto"/>
            <w:vAlign w:val="center"/>
          </w:tcPr>
          <w:p w14:paraId="6C99D86E" w14:textId="77777777" w:rsidR="001D143D" w:rsidRDefault="001D143D" w:rsidP="001D143D">
            <w:pPr>
              <w:pStyle w:val="1fe"/>
              <w:rPr>
                <w:szCs w:val="21"/>
              </w:rPr>
            </w:pPr>
            <w:r>
              <w:rPr>
                <w:szCs w:val="21"/>
              </w:rPr>
              <w:t>若干</w:t>
            </w:r>
          </w:p>
        </w:tc>
        <w:tc>
          <w:tcPr>
            <w:tcW w:w="0" w:type="auto"/>
            <w:vMerge/>
            <w:vAlign w:val="center"/>
          </w:tcPr>
          <w:p w14:paraId="6510F343" w14:textId="77777777" w:rsidR="001D143D" w:rsidRDefault="001D143D" w:rsidP="001D143D">
            <w:pPr>
              <w:pStyle w:val="1fe"/>
              <w:rPr>
                <w:szCs w:val="21"/>
              </w:rPr>
            </w:pPr>
          </w:p>
        </w:tc>
      </w:tr>
      <w:tr w:rsidR="001D143D" w14:paraId="2505CFEE" w14:textId="77777777" w:rsidTr="001D143D">
        <w:trPr>
          <w:trHeight w:val="281"/>
          <w:jc w:val="center"/>
        </w:trPr>
        <w:tc>
          <w:tcPr>
            <w:tcW w:w="0" w:type="auto"/>
            <w:vAlign w:val="center"/>
          </w:tcPr>
          <w:p w14:paraId="06732D09" w14:textId="77777777" w:rsidR="001D143D" w:rsidRDefault="001D143D" w:rsidP="001D143D">
            <w:pPr>
              <w:pStyle w:val="1fe"/>
              <w:rPr>
                <w:szCs w:val="21"/>
              </w:rPr>
            </w:pPr>
            <w:r>
              <w:rPr>
                <w:szCs w:val="21"/>
              </w:rPr>
              <w:t>4</w:t>
            </w:r>
          </w:p>
        </w:tc>
        <w:tc>
          <w:tcPr>
            <w:tcW w:w="0" w:type="auto"/>
            <w:vAlign w:val="center"/>
          </w:tcPr>
          <w:p w14:paraId="0B9377E2" w14:textId="77777777" w:rsidR="001D143D" w:rsidRDefault="001D143D" w:rsidP="001D143D">
            <w:pPr>
              <w:pStyle w:val="1fe"/>
              <w:rPr>
                <w:szCs w:val="21"/>
              </w:rPr>
            </w:pPr>
            <w:r>
              <w:rPr>
                <w:szCs w:val="21"/>
              </w:rPr>
              <w:t>举高消防车</w:t>
            </w:r>
          </w:p>
        </w:tc>
        <w:tc>
          <w:tcPr>
            <w:tcW w:w="0" w:type="auto"/>
            <w:vAlign w:val="center"/>
          </w:tcPr>
          <w:p w14:paraId="336AC2C3" w14:textId="77777777" w:rsidR="001D143D" w:rsidRDefault="001D143D" w:rsidP="001D143D">
            <w:pPr>
              <w:pStyle w:val="1fe"/>
              <w:rPr>
                <w:szCs w:val="21"/>
              </w:rPr>
            </w:pPr>
          </w:p>
        </w:tc>
        <w:tc>
          <w:tcPr>
            <w:tcW w:w="0" w:type="auto"/>
            <w:vAlign w:val="center"/>
          </w:tcPr>
          <w:p w14:paraId="21BE8C62" w14:textId="77777777" w:rsidR="001D143D" w:rsidRDefault="001D143D" w:rsidP="001D143D">
            <w:pPr>
              <w:pStyle w:val="1fe"/>
              <w:rPr>
                <w:szCs w:val="21"/>
              </w:rPr>
            </w:pPr>
            <w:r>
              <w:rPr>
                <w:szCs w:val="21"/>
              </w:rPr>
              <w:t>若干</w:t>
            </w:r>
          </w:p>
        </w:tc>
        <w:tc>
          <w:tcPr>
            <w:tcW w:w="0" w:type="auto"/>
            <w:vMerge/>
            <w:vAlign w:val="center"/>
          </w:tcPr>
          <w:p w14:paraId="261C4167" w14:textId="77777777" w:rsidR="001D143D" w:rsidRDefault="001D143D" w:rsidP="001D143D">
            <w:pPr>
              <w:pStyle w:val="1fe"/>
              <w:rPr>
                <w:szCs w:val="21"/>
              </w:rPr>
            </w:pPr>
          </w:p>
        </w:tc>
      </w:tr>
      <w:tr w:rsidR="001D143D" w14:paraId="783130C1" w14:textId="77777777" w:rsidTr="001D143D">
        <w:trPr>
          <w:trHeight w:val="281"/>
          <w:jc w:val="center"/>
        </w:trPr>
        <w:tc>
          <w:tcPr>
            <w:tcW w:w="0" w:type="auto"/>
            <w:vAlign w:val="center"/>
          </w:tcPr>
          <w:p w14:paraId="6B06AA2F" w14:textId="77777777" w:rsidR="001D143D" w:rsidRDefault="001D143D" w:rsidP="001D143D">
            <w:pPr>
              <w:pStyle w:val="1fe"/>
              <w:rPr>
                <w:szCs w:val="21"/>
              </w:rPr>
            </w:pPr>
            <w:r>
              <w:rPr>
                <w:szCs w:val="21"/>
              </w:rPr>
              <w:lastRenderedPageBreak/>
              <w:t>5</w:t>
            </w:r>
          </w:p>
        </w:tc>
        <w:tc>
          <w:tcPr>
            <w:tcW w:w="0" w:type="auto"/>
            <w:vAlign w:val="center"/>
          </w:tcPr>
          <w:p w14:paraId="79BBCD46" w14:textId="77777777" w:rsidR="001D143D" w:rsidRDefault="001D143D" w:rsidP="001D143D">
            <w:pPr>
              <w:pStyle w:val="1fe"/>
              <w:rPr>
                <w:szCs w:val="21"/>
              </w:rPr>
            </w:pPr>
            <w:r>
              <w:rPr>
                <w:szCs w:val="21"/>
              </w:rPr>
              <w:t>泡沫消防车</w:t>
            </w:r>
          </w:p>
        </w:tc>
        <w:tc>
          <w:tcPr>
            <w:tcW w:w="0" w:type="auto"/>
            <w:vAlign w:val="center"/>
          </w:tcPr>
          <w:p w14:paraId="34BEEE8A" w14:textId="77777777" w:rsidR="001D143D" w:rsidRDefault="001D143D" w:rsidP="001D143D">
            <w:pPr>
              <w:pStyle w:val="1fe"/>
              <w:rPr>
                <w:szCs w:val="21"/>
              </w:rPr>
            </w:pPr>
          </w:p>
        </w:tc>
        <w:tc>
          <w:tcPr>
            <w:tcW w:w="0" w:type="auto"/>
            <w:vAlign w:val="center"/>
          </w:tcPr>
          <w:p w14:paraId="1BD20491" w14:textId="77777777" w:rsidR="001D143D" w:rsidRDefault="001D143D" w:rsidP="001D143D">
            <w:pPr>
              <w:pStyle w:val="1fe"/>
              <w:rPr>
                <w:szCs w:val="21"/>
              </w:rPr>
            </w:pPr>
            <w:r>
              <w:rPr>
                <w:szCs w:val="21"/>
              </w:rPr>
              <w:t>若干</w:t>
            </w:r>
          </w:p>
        </w:tc>
        <w:tc>
          <w:tcPr>
            <w:tcW w:w="0" w:type="auto"/>
            <w:vMerge/>
            <w:vAlign w:val="center"/>
          </w:tcPr>
          <w:p w14:paraId="6305FFBF" w14:textId="77777777" w:rsidR="001D143D" w:rsidRDefault="001D143D" w:rsidP="001D143D">
            <w:pPr>
              <w:pStyle w:val="1fe"/>
              <w:rPr>
                <w:szCs w:val="21"/>
              </w:rPr>
            </w:pPr>
          </w:p>
        </w:tc>
      </w:tr>
      <w:tr w:rsidR="001D143D" w14:paraId="2EDDDE75" w14:textId="77777777" w:rsidTr="001D143D">
        <w:trPr>
          <w:trHeight w:val="281"/>
          <w:jc w:val="center"/>
        </w:trPr>
        <w:tc>
          <w:tcPr>
            <w:tcW w:w="0" w:type="auto"/>
            <w:gridSpan w:val="5"/>
            <w:vAlign w:val="center"/>
          </w:tcPr>
          <w:p w14:paraId="12284B4F" w14:textId="77777777" w:rsidR="001D143D" w:rsidRDefault="001D143D" w:rsidP="001D143D">
            <w:pPr>
              <w:pStyle w:val="1fe"/>
              <w:rPr>
                <w:szCs w:val="21"/>
              </w:rPr>
            </w:pPr>
            <w:r>
              <w:rPr>
                <w:szCs w:val="21"/>
              </w:rPr>
              <w:t>堵漏设备</w:t>
            </w:r>
          </w:p>
        </w:tc>
      </w:tr>
      <w:tr w:rsidR="001D143D" w14:paraId="5E5669A7" w14:textId="77777777" w:rsidTr="001D143D">
        <w:trPr>
          <w:trHeight w:val="281"/>
          <w:jc w:val="center"/>
        </w:trPr>
        <w:tc>
          <w:tcPr>
            <w:tcW w:w="0" w:type="auto"/>
            <w:vAlign w:val="center"/>
          </w:tcPr>
          <w:p w14:paraId="10ABF04B" w14:textId="77777777" w:rsidR="001D143D" w:rsidRDefault="001D143D" w:rsidP="001D143D">
            <w:pPr>
              <w:pStyle w:val="1fe"/>
              <w:rPr>
                <w:szCs w:val="21"/>
              </w:rPr>
            </w:pPr>
            <w:r>
              <w:rPr>
                <w:szCs w:val="21"/>
              </w:rPr>
              <w:t>1</w:t>
            </w:r>
          </w:p>
        </w:tc>
        <w:tc>
          <w:tcPr>
            <w:tcW w:w="0" w:type="auto"/>
            <w:vAlign w:val="center"/>
          </w:tcPr>
          <w:p w14:paraId="2F2E3328" w14:textId="77777777" w:rsidR="001D143D" w:rsidRDefault="001D143D" w:rsidP="001D143D">
            <w:pPr>
              <w:pStyle w:val="1fe"/>
              <w:rPr>
                <w:szCs w:val="21"/>
              </w:rPr>
            </w:pPr>
            <w:r>
              <w:rPr>
                <w:szCs w:val="21"/>
              </w:rPr>
              <w:t>干沙、活性炭、石灰等吸收物资</w:t>
            </w:r>
          </w:p>
        </w:tc>
        <w:tc>
          <w:tcPr>
            <w:tcW w:w="0" w:type="auto"/>
            <w:vAlign w:val="center"/>
          </w:tcPr>
          <w:p w14:paraId="1A6D4B11" w14:textId="77777777" w:rsidR="001D143D" w:rsidRDefault="001D143D" w:rsidP="001D143D">
            <w:pPr>
              <w:pStyle w:val="1fe"/>
              <w:rPr>
                <w:szCs w:val="21"/>
              </w:rPr>
            </w:pPr>
          </w:p>
        </w:tc>
        <w:tc>
          <w:tcPr>
            <w:tcW w:w="0" w:type="auto"/>
            <w:vAlign w:val="center"/>
          </w:tcPr>
          <w:p w14:paraId="6DE5943A" w14:textId="77777777" w:rsidR="001D143D" w:rsidRDefault="001D143D" w:rsidP="001D143D">
            <w:pPr>
              <w:pStyle w:val="1fe"/>
              <w:rPr>
                <w:szCs w:val="21"/>
              </w:rPr>
            </w:pPr>
            <w:r>
              <w:rPr>
                <w:szCs w:val="21"/>
              </w:rPr>
              <w:t>若干</w:t>
            </w:r>
          </w:p>
        </w:tc>
        <w:tc>
          <w:tcPr>
            <w:tcW w:w="0" w:type="auto"/>
            <w:vMerge w:val="restart"/>
            <w:vAlign w:val="center"/>
          </w:tcPr>
          <w:p w14:paraId="1B747919" w14:textId="77777777" w:rsidR="001D143D" w:rsidRDefault="001D143D" w:rsidP="001D143D">
            <w:pPr>
              <w:pStyle w:val="1fe"/>
              <w:rPr>
                <w:szCs w:val="21"/>
              </w:rPr>
            </w:pPr>
            <w:r>
              <w:rPr>
                <w:szCs w:val="21"/>
              </w:rPr>
              <w:t>开发区安环局</w:t>
            </w:r>
          </w:p>
        </w:tc>
      </w:tr>
      <w:tr w:rsidR="001D143D" w14:paraId="4DF75989" w14:textId="77777777" w:rsidTr="001D143D">
        <w:trPr>
          <w:trHeight w:val="281"/>
          <w:jc w:val="center"/>
        </w:trPr>
        <w:tc>
          <w:tcPr>
            <w:tcW w:w="0" w:type="auto"/>
            <w:vAlign w:val="center"/>
          </w:tcPr>
          <w:p w14:paraId="34202700" w14:textId="77777777" w:rsidR="001D143D" w:rsidRDefault="001D143D" w:rsidP="001D143D">
            <w:pPr>
              <w:pStyle w:val="1fe"/>
              <w:rPr>
                <w:szCs w:val="21"/>
              </w:rPr>
            </w:pPr>
            <w:r>
              <w:rPr>
                <w:szCs w:val="21"/>
              </w:rPr>
              <w:t>2</w:t>
            </w:r>
          </w:p>
        </w:tc>
        <w:tc>
          <w:tcPr>
            <w:tcW w:w="0" w:type="auto"/>
            <w:vAlign w:val="center"/>
          </w:tcPr>
          <w:p w14:paraId="50850417" w14:textId="77777777" w:rsidR="001D143D" w:rsidRDefault="001D143D" w:rsidP="001D143D">
            <w:pPr>
              <w:pStyle w:val="1fe"/>
              <w:rPr>
                <w:szCs w:val="21"/>
              </w:rPr>
            </w:pPr>
            <w:r>
              <w:rPr>
                <w:szCs w:val="21"/>
              </w:rPr>
              <w:t>手提式泵</w:t>
            </w:r>
          </w:p>
        </w:tc>
        <w:tc>
          <w:tcPr>
            <w:tcW w:w="0" w:type="auto"/>
            <w:vAlign w:val="center"/>
          </w:tcPr>
          <w:p w14:paraId="19FABF13" w14:textId="77777777" w:rsidR="001D143D" w:rsidRDefault="001D143D" w:rsidP="001D143D">
            <w:pPr>
              <w:pStyle w:val="1fe"/>
              <w:rPr>
                <w:szCs w:val="21"/>
              </w:rPr>
            </w:pPr>
          </w:p>
        </w:tc>
        <w:tc>
          <w:tcPr>
            <w:tcW w:w="0" w:type="auto"/>
            <w:vAlign w:val="center"/>
          </w:tcPr>
          <w:p w14:paraId="4380F1C7" w14:textId="77777777" w:rsidR="001D143D" w:rsidRDefault="001D143D" w:rsidP="001D143D">
            <w:pPr>
              <w:pStyle w:val="1fe"/>
              <w:rPr>
                <w:szCs w:val="21"/>
              </w:rPr>
            </w:pPr>
            <w:r>
              <w:rPr>
                <w:szCs w:val="21"/>
              </w:rPr>
              <w:t>若干</w:t>
            </w:r>
          </w:p>
        </w:tc>
        <w:tc>
          <w:tcPr>
            <w:tcW w:w="0" w:type="auto"/>
            <w:vMerge/>
            <w:vAlign w:val="center"/>
          </w:tcPr>
          <w:p w14:paraId="44C829C6" w14:textId="77777777" w:rsidR="001D143D" w:rsidRDefault="001D143D" w:rsidP="001D143D">
            <w:pPr>
              <w:pStyle w:val="1fe"/>
              <w:rPr>
                <w:szCs w:val="21"/>
              </w:rPr>
            </w:pPr>
          </w:p>
        </w:tc>
      </w:tr>
      <w:tr w:rsidR="001D143D" w14:paraId="2F73C1D5" w14:textId="77777777" w:rsidTr="001D143D">
        <w:trPr>
          <w:trHeight w:val="281"/>
          <w:jc w:val="center"/>
        </w:trPr>
        <w:tc>
          <w:tcPr>
            <w:tcW w:w="0" w:type="auto"/>
            <w:vAlign w:val="center"/>
          </w:tcPr>
          <w:p w14:paraId="2532B6FC" w14:textId="77777777" w:rsidR="001D143D" w:rsidRDefault="001D143D" w:rsidP="001D143D">
            <w:pPr>
              <w:pStyle w:val="1fe"/>
              <w:rPr>
                <w:szCs w:val="21"/>
              </w:rPr>
            </w:pPr>
            <w:r>
              <w:rPr>
                <w:szCs w:val="21"/>
              </w:rPr>
              <w:t>3</w:t>
            </w:r>
          </w:p>
        </w:tc>
        <w:tc>
          <w:tcPr>
            <w:tcW w:w="0" w:type="auto"/>
            <w:vAlign w:val="center"/>
          </w:tcPr>
          <w:p w14:paraId="25A2AFB3" w14:textId="77777777" w:rsidR="001D143D" w:rsidRDefault="001D143D" w:rsidP="001D143D">
            <w:pPr>
              <w:pStyle w:val="1fe"/>
              <w:rPr>
                <w:szCs w:val="21"/>
              </w:rPr>
            </w:pPr>
            <w:r>
              <w:rPr>
                <w:szCs w:val="21"/>
              </w:rPr>
              <w:t>堵漏器材</w:t>
            </w:r>
          </w:p>
        </w:tc>
        <w:tc>
          <w:tcPr>
            <w:tcW w:w="0" w:type="auto"/>
            <w:vAlign w:val="center"/>
          </w:tcPr>
          <w:p w14:paraId="6D3B2ACF" w14:textId="77777777" w:rsidR="001D143D" w:rsidRDefault="001D143D" w:rsidP="001D143D">
            <w:pPr>
              <w:pStyle w:val="1fe"/>
              <w:rPr>
                <w:szCs w:val="21"/>
              </w:rPr>
            </w:pPr>
          </w:p>
        </w:tc>
        <w:tc>
          <w:tcPr>
            <w:tcW w:w="0" w:type="auto"/>
            <w:vAlign w:val="center"/>
          </w:tcPr>
          <w:p w14:paraId="11E63DAA" w14:textId="77777777" w:rsidR="001D143D" w:rsidRDefault="001D143D" w:rsidP="001D143D">
            <w:pPr>
              <w:pStyle w:val="1fe"/>
              <w:rPr>
                <w:szCs w:val="21"/>
              </w:rPr>
            </w:pPr>
            <w:r>
              <w:rPr>
                <w:szCs w:val="21"/>
              </w:rPr>
              <w:t>若干</w:t>
            </w:r>
          </w:p>
        </w:tc>
        <w:tc>
          <w:tcPr>
            <w:tcW w:w="0" w:type="auto"/>
            <w:vMerge/>
            <w:vAlign w:val="center"/>
          </w:tcPr>
          <w:p w14:paraId="48D85CFA" w14:textId="77777777" w:rsidR="001D143D" w:rsidRDefault="001D143D" w:rsidP="001D143D">
            <w:pPr>
              <w:pStyle w:val="1fe"/>
              <w:rPr>
                <w:szCs w:val="21"/>
              </w:rPr>
            </w:pPr>
          </w:p>
        </w:tc>
      </w:tr>
    </w:tbl>
    <w:p w14:paraId="06DFC826" w14:textId="77777777" w:rsidR="001D143D" w:rsidRDefault="001D143D" w:rsidP="001D143D">
      <w:pPr>
        <w:pStyle w:val="1fe"/>
        <w:rPr>
          <w:szCs w:val="28"/>
        </w:rPr>
      </w:pPr>
    </w:p>
    <w:p w14:paraId="27EC5299" w14:textId="43AD5B4A" w:rsidR="001D143D" w:rsidRDefault="001D143D" w:rsidP="001D143D">
      <w:pPr>
        <w:ind w:firstLine="480"/>
      </w:pPr>
      <w:r>
        <w:t>新沂市化工产业集聚区应急疏散线路及应急疏散区</w:t>
      </w:r>
      <w:r>
        <w:rPr>
          <w:rFonts w:hint="eastAsia"/>
        </w:rPr>
        <w:t>见</w:t>
      </w:r>
      <w:r>
        <w:t>表</w:t>
      </w:r>
      <w:r>
        <w:rPr>
          <w:rFonts w:hint="eastAsia"/>
        </w:rPr>
        <w:t>3</w:t>
      </w:r>
      <w:r>
        <w:t>.3-2</w:t>
      </w:r>
      <w:r>
        <w:t>。</w:t>
      </w:r>
    </w:p>
    <w:p w14:paraId="302982BD" w14:textId="69D70A16" w:rsidR="001D143D" w:rsidRPr="001D143D" w:rsidRDefault="001D143D" w:rsidP="001D143D">
      <w:pPr>
        <w:pStyle w:val="1fe"/>
        <w:rPr>
          <w:b/>
          <w:bCs/>
        </w:rPr>
      </w:pPr>
      <w:bookmarkStart w:id="143" w:name="_Hlk103541468"/>
      <w:r w:rsidRPr="001D143D">
        <w:rPr>
          <w:b/>
          <w:bCs/>
        </w:rPr>
        <w:t>表</w:t>
      </w:r>
      <w:r w:rsidRPr="001D143D">
        <w:rPr>
          <w:rFonts w:hint="eastAsia"/>
          <w:b/>
          <w:bCs/>
        </w:rPr>
        <w:t>3</w:t>
      </w:r>
      <w:r w:rsidRPr="001D143D">
        <w:rPr>
          <w:b/>
          <w:bCs/>
        </w:rPr>
        <w:t xml:space="preserve">.3-2     </w:t>
      </w:r>
      <w:r w:rsidR="00EC0625" w:rsidRPr="00EC0625">
        <w:rPr>
          <w:rFonts w:hint="eastAsia"/>
          <w:b/>
          <w:bCs/>
        </w:rPr>
        <w:t>新沂市化工产业集聚区应急疏散线路及应急疏散区</w:t>
      </w:r>
      <w:r w:rsidRPr="001D143D">
        <w:rPr>
          <w:b/>
          <w:bCs/>
        </w:rPr>
        <w:t>一览表</w:t>
      </w:r>
    </w:p>
    <w:tbl>
      <w:tblPr>
        <w:tblW w:w="5000" w:type="pct"/>
        <w:jc w:val="center"/>
        <w:tblBorders>
          <w:top w:val="single" w:sz="8" w:space="0" w:color="000000"/>
          <w:bottom w:val="single" w:sz="8" w:space="0" w:color="000000"/>
          <w:insideH w:val="single" w:sz="6" w:space="0" w:color="000000"/>
          <w:insideV w:val="single" w:sz="6" w:space="0" w:color="000000"/>
        </w:tblBorders>
        <w:tblLook w:val="0000" w:firstRow="0" w:lastRow="0" w:firstColumn="0" w:lastColumn="0" w:noHBand="0" w:noVBand="0"/>
      </w:tblPr>
      <w:tblGrid>
        <w:gridCol w:w="1564"/>
        <w:gridCol w:w="2548"/>
        <w:gridCol w:w="2242"/>
        <w:gridCol w:w="2376"/>
      </w:tblGrid>
      <w:tr w:rsidR="001D143D" w:rsidRPr="001D143D" w14:paraId="4FBFAC53" w14:textId="77777777" w:rsidTr="001D143D">
        <w:trPr>
          <w:jc w:val="center"/>
        </w:trPr>
        <w:tc>
          <w:tcPr>
            <w:tcW w:w="895" w:type="pct"/>
            <w:vAlign w:val="center"/>
          </w:tcPr>
          <w:bookmarkEnd w:id="143"/>
          <w:p w14:paraId="43894741" w14:textId="77777777" w:rsidR="001D143D" w:rsidRPr="001D143D" w:rsidRDefault="001D143D" w:rsidP="001D143D">
            <w:pPr>
              <w:pStyle w:val="1fe"/>
              <w:rPr>
                <w:b/>
                <w:bCs/>
                <w:szCs w:val="21"/>
              </w:rPr>
            </w:pPr>
            <w:r w:rsidRPr="001D143D">
              <w:rPr>
                <w:b/>
                <w:bCs/>
                <w:szCs w:val="21"/>
              </w:rPr>
              <w:t>名称</w:t>
            </w:r>
          </w:p>
        </w:tc>
        <w:tc>
          <w:tcPr>
            <w:tcW w:w="1459" w:type="pct"/>
            <w:vAlign w:val="center"/>
          </w:tcPr>
          <w:p w14:paraId="047F641B" w14:textId="77777777" w:rsidR="001D143D" w:rsidRPr="001D143D" w:rsidRDefault="001D143D" w:rsidP="001D143D">
            <w:pPr>
              <w:pStyle w:val="1fe"/>
              <w:rPr>
                <w:b/>
                <w:bCs/>
                <w:szCs w:val="21"/>
              </w:rPr>
            </w:pPr>
            <w:r w:rsidRPr="001D143D">
              <w:rPr>
                <w:b/>
                <w:bCs/>
                <w:szCs w:val="21"/>
              </w:rPr>
              <w:t>地理位置</w:t>
            </w:r>
          </w:p>
        </w:tc>
        <w:tc>
          <w:tcPr>
            <w:tcW w:w="1284" w:type="pct"/>
            <w:vAlign w:val="center"/>
          </w:tcPr>
          <w:p w14:paraId="26300AF8" w14:textId="77777777" w:rsidR="001D143D" w:rsidRPr="001D143D" w:rsidRDefault="001D143D" w:rsidP="001D143D">
            <w:pPr>
              <w:pStyle w:val="1fe"/>
              <w:rPr>
                <w:b/>
                <w:bCs/>
                <w:szCs w:val="21"/>
              </w:rPr>
            </w:pPr>
            <w:r w:rsidRPr="001D143D">
              <w:rPr>
                <w:b/>
                <w:bCs/>
                <w:szCs w:val="21"/>
              </w:rPr>
              <w:t>服务范围</w:t>
            </w:r>
          </w:p>
        </w:tc>
        <w:tc>
          <w:tcPr>
            <w:tcW w:w="1361" w:type="pct"/>
            <w:vAlign w:val="center"/>
          </w:tcPr>
          <w:p w14:paraId="1C21978D" w14:textId="77777777" w:rsidR="001D143D" w:rsidRPr="001D143D" w:rsidRDefault="001D143D" w:rsidP="001D143D">
            <w:pPr>
              <w:pStyle w:val="1fe"/>
              <w:rPr>
                <w:b/>
                <w:bCs/>
                <w:szCs w:val="21"/>
              </w:rPr>
            </w:pPr>
            <w:r w:rsidRPr="001D143D">
              <w:rPr>
                <w:b/>
                <w:bCs/>
                <w:szCs w:val="21"/>
              </w:rPr>
              <w:t>理由</w:t>
            </w:r>
          </w:p>
        </w:tc>
      </w:tr>
      <w:tr w:rsidR="001D143D" w14:paraId="1B894EEF" w14:textId="77777777" w:rsidTr="001D143D">
        <w:trPr>
          <w:jc w:val="center"/>
        </w:trPr>
        <w:tc>
          <w:tcPr>
            <w:tcW w:w="895" w:type="pct"/>
            <w:vAlign w:val="center"/>
          </w:tcPr>
          <w:p w14:paraId="0742DD86" w14:textId="77777777" w:rsidR="001D143D" w:rsidRDefault="001D143D" w:rsidP="001D143D">
            <w:pPr>
              <w:pStyle w:val="1fe"/>
              <w:rPr>
                <w:szCs w:val="21"/>
              </w:rPr>
            </w:pPr>
            <w:proofErr w:type="gramStart"/>
            <w:r>
              <w:rPr>
                <w:szCs w:val="21"/>
              </w:rPr>
              <w:t>新戴疏散</w:t>
            </w:r>
            <w:proofErr w:type="gramEnd"/>
            <w:r>
              <w:rPr>
                <w:szCs w:val="21"/>
              </w:rPr>
              <w:t>区（</w:t>
            </w:r>
            <w:r>
              <w:rPr>
                <w:szCs w:val="21"/>
              </w:rPr>
              <w:t>1#</w:t>
            </w:r>
            <w:r>
              <w:rPr>
                <w:szCs w:val="21"/>
              </w:rPr>
              <w:t>疏散区）</w:t>
            </w:r>
          </w:p>
        </w:tc>
        <w:tc>
          <w:tcPr>
            <w:tcW w:w="1459" w:type="pct"/>
            <w:vAlign w:val="center"/>
          </w:tcPr>
          <w:p w14:paraId="2B390A57" w14:textId="77777777" w:rsidR="001D143D" w:rsidRDefault="001D143D" w:rsidP="001D143D">
            <w:pPr>
              <w:pStyle w:val="1fe"/>
              <w:rPr>
                <w:szCs w:val="21"/>
              </w:rPr>
            </w:pPr>
            <w:r>
              <w:rPr>
                <w:szCs w:val="21"/>
              </w:rPr>
              <w:t>中心区北侧，</w:t>
            </w:r>
            <w:proofErr w:type="gramStart"/>
            <w:r>
              <w:rPr>
                <w:szCs w:val="21"/>
              </w:rPr>
              <w:t>新戴村</w:t>
            </w:r>
            <w:proofErr w:type="gramEnd"/>
            <w:r>
              <w:rPr>
                <w:szCs w:val="21"/>
              </w:rPr>
              <w:t>以北、侯敦村以西空地</w:t>
            </w:r>
          </w:p>
        </w:tc>
        <w:tc>
          <w:tcPr>
            <w:tcW w:w="1284" w:type="pct"/>
            <w:vAlign w:val="center"/>
          </w:tcPr>
          <w:p w14:paraId="464E68F9" w14:textId="77777777" w:rsidR="001D143D" w:rsidRDefault="001D143D" w:rsidP="001D143D">
            <w:pPr>
              <w:pStyle w:val="1fe"/>
              <w:rPr>
                <w:szCs w:val="21"/>
              </w:rPr>
            </w:pPr>
            <w:r>
              <w:rPr>
                <w:szCs w:val="21"/>
              </w:rPr>
              <w:t>北京西路以北、</w:t>
            </w:r>
            <w:proofErr w:type="gramStart"/>
            <w:r>
              <w:rPr>
                <w:szCs w:val="21"/>
              </w:rPr>
              <w:t>新墨河以东</w:t>
            </w:r>
            <w:proofErr w:type="gramEnd"/>
            <w:r>
              <w:rPr>
                <w:szCs w:val="21"/>
              </w:rPr>
              <w:t>中心区范围</w:t>
            </w:r>
          </w:p>
        </w:tc>
        <w:tc>
          <w:tcPr>
            <w:tcW w:w="1361" w:type="pct"/>
            <w:vAlign w:val="center"/>
          </w:tcPr>
          <w:p w14:paraId="491DE93B" w14:textId="77777777" w:rsidR="001D143D" w:rsidRDefault="001D143D" w:rsidP="001D143D">
            <w:pPr>
              <w:pStyle w:val="1fe"/>
              <w:rPr>
                <w:szCs w:val="21"/>
              </w:rPr>
            </w:pPr>
            <w:r>
              <w:rPr>
                <w:szCs w:val="21"/>
              </w:rPr>
              <w:t>足够的空地；距离近；不在下风向；交通便利；社会影响小。</w:t>
            </w:r>
          </w:p>
        </w:tc>
      </w:tr>
      <w:tr w:rsidR="001D143D" w14:paraId="579108DE" w14:textId="77777777" w:rsidTr="001D143D">
        <w:trPr>
          <w:jc w:val="center"/>
        </w:trPr>
        <w:tc>
          <w:tcPr>
            <w:tcW w:w="895" w:type="pct"/>
            <w:vAlign w:val="center"/>
          </w:tcPr>
          <w:p w14:paraId="7DA5D9C6" w14:textId="77777777" w:rsidR="001D143D" w:rsidRDefault="001D143D" w:rsidP="001D143D">
            <w:pPr>
              <w:pStyle w:val="1fe"/>
              <w:rPr>
                <w:szCs w:val="21"/>
              </w:rPr>
            </w:pPr>
            <w:r>
              <w:rPr>
                <w:szCs w:val="21"/>
              </w:rPr>
              <w:t>小雁疏散区（</w:t>
            </w:r>
            <w:r>
              <w:rPr>
                <w:szCs w:val="21"/>
              </w:rPr>
              <w:t>2#</w:t>
            </w:r>
            <w:r>
              <w:rPr>
                <w:szCs w:val="21"/>
              </w:rPr>
              <w:t>疏散区）</w:t>
            </w:r>
          </w:p>
        </w:tc>
        <w:tc>
          <w:tcPr>
            <w:tcW w:w="1459" w:type="pct"/>
            <w:vAlign w:val="center"/>
          </w:tcPr>
          <w:p w14:paraId="5EA06E8C" w14:textId="77777777" w:rsidR="001D143D" w:rsidRDefault="001D143D" w:rsidP="001D143D">
            <w:pPr>
              <w:pStyle w:val="1fe"/>
              <w:rPr>
                <w:szCs w:val="21"/>
              </w:rPr>
            </w:pPr>
            <w:r>
              <w:rPr>
                <w:szCs w:val="21"/>
              </w:rPr>
              <w:t>中心区东南侧，小雁村以西、连霍高速以北、环城西路以南、</w:t>
            </w:r>
            <w:proofErr w:type="gramStart"/>
            <w:r>
              <w:rPr>
                <w:szCs w:val="21"/>
              </w:rPr>
              <w:t>新墨河以东</w:t>
            </w:r>
            <w:proofErr w:type="gramEnd"/>
            <w:r>
              <w:rPr>
                <w:szCs w:val="21"/>
              </w:rPr>
              <w:t>空地。</w:t>
            </w:r>
          </w:p>
        </w:tc>
        <w:tc>
          <w:tcPr>
            <w:tcW w:w="1284" w:type="pct"/>
            <w:vAlign w:val="center"/>
          </w:tcPr>
          <w:p w14:paraId="4BBDE72C" w14:textId="77777777" w:rsidR="001D143D" w:rsidRDefault="001D143D" w:rsidP="001D143D">
            <w:pPr>
              <w:pStyle w:val="1fe"/>
              <w:rPr>
                <w:szCs w:val="21"/>
              </w:rPr>
            </w:pPr>
            <w:r>
              <w:rPr>
                <w:szCs w:val="21"/>
              </w:rPr>
              <w:t>北京西路以南、</w:t>
            </w:r>
            <w:proofErr w:type="gramStart"/>
            <w:r>
              <w:rPr>
                <w:szCs w:val="21"/>
              </w:rPr>
              <w:t>新墨河以东</w:t>
            </w:r>
            <w:proofErr w:type="gramEnd"/>
            <w:r>
              <w:rPr>
                <w:szCs w:val="21"/>
              </w:rPr>
              <w:t>中心区范围</w:t>
            </w:r>
          </w:p>
        </w:tc>
        <w:tc>
          <w:tcPr>
            <w:tcW w:w="1361" w:type="pct"/>
            <w:vAlign w:val="center"/>
          </w:tcPr>
          <w:p w14:paraId="4F5A558E" w14:textId="77777777" w:rsidR="001D143D" w:rsidRDefault="001D143D" w:rsidP="001D143D">
            <w:pPr>
              <w:pStyle w:val="1fe"/>
              <w:rPr>
                <w:szCs w:val="21"/>
              </w:rPr>
            </w:pPr>
            <w:r>
              <w:rPr>
                <w:szCs w:val="21"/>
              </w:rPr>
              <w:t>足够的空地；距离近；不在下风向；交通便利；社会影响小；兼顾南区北部范围疏散之用。</w:t>
            </w:r>
          </w:p>
        </w:tc>
      </w:tr>
      <w:tr w:rsidR="001D143D" w14:paraId="001A23C3" w14:textId="77777777" w:rsidTr="001D143D">
        <w:trPr>
          <w:jc w:val="center"/>
        </w:trPr>
        <w:tc>
          <w:tcPr>
            <w:tcW w:w="895" w:type="pct"/>
            <w:vAlign w:val="center"/>
          </w:tcPr>
          <w:p w14:paraId="720E1625" w14:textId="77777777" w:rsidR="001D143D" w:rsidRDefault="001D143D" w:rsidP="001D143D">
            <w:pPr>
              <w:pStyle w:val="1fe"/>
              <w:rPr>
                <w:szCs w:val="21"/>
              </w:rPr>
            </w:pPr>
            <w:proofErr w:type="gramStart"/>
            <w:r>
              <w:rPr>
                <w:szCs w:val="21"/>
              </w:rPr>
              <w:t>神井疏散</w:t>
            </w:r>
            <w:proofErr w:type="gramEnd"/>
            <w:r>
              <w:rPr>
                <w:szCs w:val="21"/>
              </w:rPr>
              <w:t>区（</w:t>
            </w:r>
            <w:r>
              <w:rPr>
                <w:szCs w:val="21"/>
              </w:rPr>
              <w:t>3#</w:t>
            </w:r>
            <w:r>
              <w:rPr>
                <w:szCs w:val="21"/>
              </w:rPr>
              <w:t>疏散区）</w:t>
            </w:r>
          </w:p>
        </w:tc>
        <w:tc>
          <w:tcPr>
            <w:tcW w:w="1459" w:type="pct"/>
            <w:vAlign w:val="center"/>
          </w:tcPr>
          <w:p w14:paraId="2174800E" w14:textId="77777777" w:rsidR="001D143D" w:rsidRDefault="001D143D" w:rsidP="001D143D">
            <w:pPr>
              <w:pStyle w:val="1fe"/>
              <w:rPr>
                <w:szCs w:val="21"/>
              </w:rPr>
            </w:pPr>
            <w:r>
              <w:rPr>
                <w:szCs w:val="21"/>
              </w:rPr>
              <w:t>中心区东南侧，</w:t>
            </w:r>
            <w:proofErr w:type="gramStart"/>
            <w:r>
              <w:rPr>
                <w:szCs w:val="21"/>
              </w:rPr>
              <w:t>神井村</w:t>
            </w:r>
            <w:proofErr w:type="gramEnd"/>
            <w:r>
              <w:rPr>
                <w:szCs w:val="21"/>
              </w:rPr>
              <w:t>以南、连霍高速以北、</w:t>
            </w:r>
            <w:proofErr w:type="gramStart"/>
            <w:r>
              <w:rPr>
                <w:szCs w:val="21"/>
              </w:rPr>
              <w:t>新墨河以西</w:t>
            </w:r>
            <w:proofErr w:type="gramEnd"/>
            <w:r>
              <w:rPr>
                <w:szCs w:val="21"/>
              </w:rPr>
              <w:t>空地。</w:t>
            </w:r>
          </w:p>
        </w:tc>
        <w:tc>
          <w:tcPr>
            <w:tcW w:w="1284" w:type="pct"/>
            <w:vAlign w:val="center"/>
          </w:tcPr>
          <w:p w14:paraId="0D61613F" w14:textId="77777777" w:rsidR="001D143D" w:rsidRDefault="001D143D" w:rsidP="001D143D">
            <w:pPr>
              <w:pStyle w:val="1fe"/>
              <w:rPr>
                <w:szCs w:val="21"/>
              </w:rPr>
            </w:pPr>
            <w:r>
              <w:rPr>
                <w:szCs w:val="21"/>
              </w:rPr>
              <w:t>北京西路以南、</w:t>
            </w:r>
            <w:proofErr w:type="gramStart"/>
            <w:r>
              <w:rPr>
                <w:szCs w:val="21"/>
              </w:rPr>
              <w:t>新墨河以西</w:t>
            </w:r>
            <w:proofErr w:type="gramEnd"/>
            <w:r>
              <w:rPr>
                <w:szCs w:val="21"/>
              </w:rPr>
              <w:t>、</w:t>
            </w:r>
            <w:proofErr w:type="gramStart"/>
            <w:r>
              <w:rPr>
                <w:szCs w:val="21"/>
              </w:rPr>
              <w:t>新戴运河</w:t>
            </w:r>
            <w:proofErr w:type="gramEnd"/>
            <w:r>
              <w:rPr>
                <w:szCs w:val="21"/>
              </w:rPr>
              <w:t>以东中心区范围</w:t>
            </w:r>
          </w:p>
        </w:tc>
        <w:tc>
          <w:tcPr>
            <w:tcW w:w="1361" w:type="pct"/>
            <w:vMerge w:val="restart"/>
            <w:vAlign w:val="center"/>
          </w:tcPr>
          <w:p w14:paraId="6BDC5E4A" w14:textId="77777777" w:rsidR="001D143D" w:rsidRDefault="001D143D" w:rsidP="001D143D">
            <w:pPr>
              <w:pStyle w:val="1fe"/>
              <w:rPr>
                <w:szCs w:val="21"/>
              </w:rPr>
            </w:pPr>
            <w:r>
              <w:rPr>
                <w:szCs w:val="21"/>
              </w:rPr>
              <w:t>足够的空地；距离近；不在下风向；交通便利；社会影响小；兼顾南区北部范围疏散之用。</w:t>
            </w:r>
          </w:p>
        </w:tc>
      </w:tr>
      <w:tr w:rsidR="001D143D" w14:paraId="6535348F" w14:textId="77777777" w:rsidTr="001D143D">
        <w:trPr>
          <w:jc w:val="center"/>
        </w:trPr>
        <w:tc>
          <w:tcPr>
            <w:tcW w:w="895" w:type="pct"/>
            <w:vAlign w:val="center"/>
          </w:tcPr>
          <w:p w14:paraId="05DAB274" w14:textId="77777777" w:rsidR="001D143D" w:rsidRDefault="001D143D" w:rsidP="001D143D">
            <w:pPr>
              <w:pStyle w:val="1fe"/>
              <w:rPr>
                <w:szCs w:val="21"/>
              </w:rPr>
            </w:pPr>
            <w:r>
              <w:rPr>
                <w:szCs w:val="21"/>
              </w:rPr>
              <w:t>瓦窑疏散区（</w:t>
            </w:r>
            <w:r>
              <w:rPr>
                <w:szCs w:val="21"/>
              </w:rPr>
              <w:t>4#</w:t>
            </w:r>
            <w:r>
              <w:rPr>
                <w:szCs w:val="21"/>
              </w:rPr>
              <w:t>疏散区）</w:t>
            </w:r>
          </w:p>
        </w:tc>
        <w:tc>
          <w:tcPr>
            <w:tcW w:w="1459" w:type="pct"/>
            <w:vAlign w:val="center"/>
          </w:tcPr>
          <w:p w14:paraId="31FCD1FA" w14:textId="77777777" w:rsidR="001D143D" w:rsidRDefault="001D143D" w:rsidP="001D143D">
            <w:pPr>
              <w:pStyle w:val="1fe"/>
              <w:rPr>
                <w:szCs w:val="21"/>
              </w:rPr>
            </w:pPr>
            <w:r>
              <w:rPr>
                <w:szCs w:val="21"/>
              </w:rPr>
              <w:t>瓦窑镇以西空地。</w:t>
            </w:r>
          </w:p>
        </w:tc>
        <w:tc>
          <w:tcPr>
            <w:tcW w:w="1284" w:type="pct"/>
            <w:vAlign w:val="center"/>
          </w:tcPr>
          <w:p w14:paraId="4B1030C2" w14:textId="77777777" w:rsidR="001D143D" w:rsidRDefault="001D143D" w:rsidP="001D143D">
            <w:pPr>
              <w:pStyle w:val="1fe"/>
              <w:rPr>
                <w:szCs w:val="21"/>
              </w:rPr>
            </w:pPr>
            <w:r>
              <w:rPr>
                <w:szCs w:val="21"/>
              </w:rPr>
              <w:t>北京西路以北、</w:t>
            </w:r>
            <w:proofErr w:type="gramStart"/>
            <w:r>
              <w:rPr>
                <w:szCs w:val="21"/>
              </w:rPr>
              <w:t>新墨河以西</w:t>
            </w:r>
            <w:proofErr w:type="gramEnd"/>
            <w:r>
              <w:rPr>
                <w:szCs w:val="21"/>
              </w:rPr>
              <w:t>、</w:t>
            </w:r>
            <w:proofErr w:type="gramStart"/>
            <w:r>
              <w:rPr>
                <w:szCs w:val="21"/>
              </w:rPr>
              <w:t>新戴运河</w:t>
            </w:r>
            <w:proofErr w:type="gramEnd"/>
            <w:r>
              <w:rPr>
                <w:szCs w:val="21"/>
              </w:rPr>
              <w:t>以西中心区范围</w:t>
            </w:r>
          </w:p>
        </w:tc>
        <w:tc>
          <w:tcPr>
            <w:tcW w:w="1361" w:type="pct"/>
            <w:vMerge/>
            <w:vAlign w:val="center"/>
          </w:tcPr>
          <w:p w14:paraId="472B5A54" w14:textId="77777777" w:rsidR="001D143D" w:rsidRDefault="001D143D" w:rsidP="001D143D">
            <w:pPr>
              <w:pStyle w:val="1fe"/>
              <w:rPr>
                <w:szCs w:val="21"/>
              </w:rPr>
            </w:pPr>
          </w:p>
        </w:tc>
      </w:tr>
      <w:tr w:rsidR="001D143D" w14:paraId="42B31984" w14:textId="77777777" w:rsidTr="001D143D">
        <w:trPr>
          <w:jc w:val="center"/>
        </w:trPr>
        <w:tc>
          <w:tcPr>
            <w:tcW w:w="895" w:type="pct"/>
            <w:vAlign w:val="center"/>
          </w:tcPr>
          <w:p w14:paraId="452E4F4E" w14:textId="77777777" w:rsidR="001D143D" w:rsidRDefault="001D143D" w:rsidP="001D143D">
            <w:pPr>
              <w:pStyle w:val="1fe"/>
              <w:rPr>
                <w:szCs w:val="21"/>
              </w:rPr>
            </w:pPr>
            <w:r>
              <w:rPr>
                <w:szCs w:val="21"/>
              </w:rPr>
              <w:t>马场疏散区（</w:t>
            </w:r>
            <w:r>
              <w:rPr>
                <w:szCs w:val="21"/>
              </w:rPr>
              <w:t>5#</w:t>
            </w:r>
            <w:r>
              <w:rPr>
                <w:szCs w:val="21"/>
              </w:rPr>
              <w:t>疏散区）</w:t>
            </w:r>
          </w:p>
        </w:tc>
        <w:tc>
          <w:tcPr>
            <w:tcW w:w="1459" w:type="pct"/>
            <w:vAlign w:val="center"/>
          </w:tcPr>
          <w:p w14:paraId="1CA538C2" w14:textId="77777777" w:rsidR="001D143D" w:rsidRDefault="001D143D" w:rsidP="001D143D">
            <w:pPr>
              <w:pStyle w:val="1fe"/>
              <w:rPr>
                <w:szCs w:val="21"/>
              </w:rPr>
            </w:pPr>
            <w:r>
              <w:rPr>
                <w:szCs w:val="21"/>
              </w:rPr>
              <w:t>南区东南侧、</w:t>
            </w:r>
            <w:proofErr w:type="gramStart"/>
            <w:r>
              <w:rPr>
                <w:szCs w:val="21"/>
              </w:rPr>
              <w:t>马场村</w:t>
            </w:r>
            <w:proofErr w:type="gramEnd"/>
            <w:r>
              <w:rPr>
                <w:szCs w:val="21"/>
              </w:rPr>
              <w:t>以东空地。</w:t>
            </w:r>
          </w:p>
        </w:tc>
        <w:tc>
          <w:tcPr>
            <w:tcW w:w="1284" w:type="pct"/>
            <w:vAlign w:val="center"/>
          </w:tcPr>
          <w:p w14:paraId="097F20A7" w14:textId="77777777" w:rsidR="001D143D" w:rsidRDefault="001D143D" w:rsidP="001D143D">
            <w:pPr>
              <w:pStyle w:val="1fe"/>
              <w:rPr>
                <w:szCs w:val="21"/>
              </w:rPr>
            </w:pPr>
            <w:r>
              <w:rPr>
                <w:szCs w:val="21"/>
              </w:rPr>
              <w:t>南区南部范围</w:t>
            </w:r>
          </w:p>
        </w:tc>
        <w:tc>
          <w:tcPr>
            <w:tcW w:w="1361" w:type="pct"/>
            <w:vMerge/>
            <w:vAlign w:val="center"/>
          </w:tcPr>
          <w:p w14:paraId="6D1466A8" w14:textId="77777777" w:rsidR="001D143D" w:rsidRDefault="001D143D" w:rsidP="001D143D">
            <w:pPr>
              <w:pStyle w:val="1fe"/>
              <w:rPr>
                <w:szCs w:val="21"/>
              </w:rPr>
            </w:pPr>
          </w:p>
        </w:tc>
      </w:tr>
      <w:tr w:rsidR="001D143D" w14:paraId="7E71172B" w14:textId="77777777" w:rsidTr="001D143D">
        <w:trPr>
          <w:jc w:val="center"/>
        </w:trPr>
        <w:tc>
          <w:tcPr>
            <w:tcW w:w="895" w:type="pct"/>
            <w:vAlign w:val="center"/>
          </w:tcPr>
          <w:p w14:paraId="6BE6B8BD" w14:textId="77777777" w:rsidR="001D143D" w:rsidRDefault="001D143D" w:rsidP="001D143D">
            <w:pPr>
              <w:pStyle w:val="1fe"/>
              <w:rPr>
                <w:szCs w:val="21"/>
              </w:rPr>
            </w:pPr>
            <w:r>
              <w:rPr>
                <w:szCs w:val="21"/>
              </w:rPr>
              <w:t>马姚疏散区（</w:t>
            </w:r>
            <w:r>
              <w:rPr>
                <w:szCs w:val="21"/>
              </w:rPr>
              <w:t>6#</w:t>
            </w:r>
            <w:r>
              <w:rPr>
                <w:szCs w:val="21"/>
              </w:rPr>
              <w:t>疏散区）</w:t>
            </w:r>
          </w:p>
        </w:tc>
        <w:tc>
          <w:tcPr>
            <w:tcW w:w="1459" w:type="pct"/>
            <w:vAlign w:val="center"/>
          </w:tcPr>
          <w:p w14:paraId="0D4A180F" w14:textId="77777777" w:rsidR="001D143D" w:rsidRDefault="001D143D" w:rsidP="001D143D">
            <w:pPr>
              <w:pStyle w:val="1fe"/>
              <w:rPr>
                <w:szCs w:val="21"/>
              </w:rPr>
            </w:pPr>
            <w:r>
              <w:rPr>
                <w:szCs w:val="21"/>
              </w:rPr>
              <w:t>南区东侧、马姚村以北空地。</w:t>
            </w:r>
          </w:p>
        </w:tc>
        <w:tc>
          <w:tcPr>
            <w:tcW w:w="1284" w:type="pct"/>
            <w:vAlign w:val="center"/>
          </w:tcPr>
          <w:p w14:paraId="6E89B26A" w14:textId="77777777" w:rsidR="001D143D" w:rsidRDefault="001D143D" w:rsidP="001D143D">
            <w:pPr>
              <w:pStyle w:val="1fe"/>
              <w:rPr>
                <w:szCs w:val="21"/>
              </w:rPr>
            </w:pPr>
            <w:r>
              <w:rPr>
                <w:szCs w:val="21"/>
              </w:rPr>
              <w:t>南区中部范围</w:t>
            </w:r>
          </w:p>
        </w:tc>
        <w:tc>
          <w:tcPr>
            <w:tcW w:w="1361" w:type="pct"/>
            <w:vMerge/>
            <w:vAlign w:val="center"/>
          </w:tcPr>
          <w:p w14:paraId="338E8AD7" w14:textId="77777777" w:rsidR="001D143D" w:rsidRDefault="001D143D" w:rsidP="001D143D">
            <w:pPr>
              <w:pStyle w:val="1fe"/>
              <w:rPr>
                <w:szCs w:val="21"/>
              </w:rPr>
            </w:pPr>
          </w:p>
        </w:tc>
      </w:tr>
    </w:tbl>
    <w:p w14:paraId="520DFD05" w14:textId="562AA5E3" w:rsidR="001D143D" w:rsidRDefault="001D143D" w:rsidP="001D143D">
      <w:pPr>
        <w:pStyle w:val="1fe"/>
      </w:pPr>
    </w:p>
    <w:p w14:paraId="65D59105" w14:textId="4AB9673E" w:rsidR="007E25A5" w:rsidRDefault="007E25A5" w:rsidP="007E25A5">
      <w:pPr>
        <w:ind w:firstLine="480"/>
      </w:pPr>
      <w:r w:rsidRPr="007E25A5">
        <w:rPr>
          <w:rFonts w:hint="eastAsia"/>
        </w:rPr>
        <w:t>新沂市化工产业集聚区</w:t>
      </w:r>
      <w:r>
        <w:rPr>
          <w:rFonts w:hint="eastAsia"/>
        </w:rPr>
        <w:t>主要</w:t>
      </w:r>
      <w:r w:rsidRPr="007E25A5">
        <w:rPr>
          <w:rFonts w:hint="eastAsia"/>
        </w:rPr>
        <w:t>接警单位</w:t>
      </w:r>
      <w:r>
        <w:rPr>
          <w:rFonts w:hint="eastAsia"/>
        </w:rPr>
        <w:t>及</w:t>
      </w:r>
      <w:r w:rsidRPr="007E25A5">
        <w:rPr>
          <w:rFonts w:hint="eastAsia"/>
        </w:rPr>
        <w:t>联系方式</w:t>
      </w:r>
      <w:r>
        <w:rPr>
          <w:rFonts w:hint="eastAsia"/>
        </w:rPr>
        <w:t>见</w:t>
      </w:r>
      <w:r w:rsidRPr="007E25A5">
        <w:rPr>
          <w:rFonts w:hint="eastAsia"/>
        </w:rPr>
        <w:t>表</w:t>
      </w:r>
      <w:r>
        <w:rPr>
          <w:rFonts w:hint="eastAsia"/>
        </w:rPr>
        <w:t>3</w:t>
      </w:r>
      <w:r>
        <w:t>.3-3</w:t>
      </w:r>
      <w:r w:rsidRPr="007E25A5">
        <w:rPr>
          <w:rFonts w:hint="eastAsia"/>
        </w:rPr>
        <w:t>所示。</w:t>
      </w:r>
    </w:p>
    <w:p w14:paraId="45BA8B2B" w14:textId="401E5ED7" w:rsidR="007E25A5" w:rsidRPr="007E25A5" w:rsidRDefault="007E25A5" w:rsidP="007E25A5">
      <w:pPr>
        <w:pStyle w:val="1fe"/>
        <w:rPr>
          <w:b/>
          <w:bCs/>
        </w:rPr>
      </w:pPr>
      <w:bookmarkStart w:id="144" w:name="_Hlk103541482"/>
      <w:r w:rsidRPr="007E25A5">
        <w:rPr>
          <w:rFonts w:hint="eastAsia"/>
          <w:b/>
          <w:bCs/>
        </w:rPr>
        <w:t>表</w:t>
      </w:r>
      <w:r w:rsidRPr="007E25A5">
        <w:rPr>
          <w:rFonts w:hint="eastAsia"/>
          <w:b/>
          <w:bCs/>
        </w:rPr>
        <w:t>3</w:t>
      </w:r>
      <w:r w:rsidRPr="007E25A5">
        <w:rPr>
          <w:b/>
          <w:bCs/>
        </w:rPr>
        <w:t xml:space="preserve">.3-3    </w:t>
      </w:r>
      <w:r w:rsidRPr="007E25A5">
        <w:rPr>
          <w:rFonts w:hint="eastAsia"/>
          <w:b/>
          <w:bCs/>
        </w:rPr>
        <w:t>新沂市化工产业集聚区主要接警单位及联系方式一览表</w:t>
      </w:r>
    </w:p>
    <w:tbl>
      <w:tblPr>
        <w:tblW w:w="5000" w:type="pct"/>
        <w:jc w:val="center"/>
        <w:tblBorders>
          <w:top w:val="single" w:sz="8" w:space="0" w:color="000000"/>
          <w:bottom w:val="single" w:sz="8" w:space="0" w:color="000000"/>
          <w:insideH w:val="single" w:sz="6" w:space="0" w:color="000000"/>
          <w:insideV w:val="single" w:sz="6" w:space="0" w:color="000000"/>
        </w:tblBorders>
        <w:tblLayout w:type="fixed"/>
        <w:tblLook w:val="0000" w:firstRow="0" w:lastRow="0" w:firstColumn="0" w:lastColumn="0" w:noHBand="0" w:noVBand="0"/>
      </w:tblPr>
      <w:tblGrid>
        <w:gridCol w:w="3828"/>
        <w:gridCol w:w="1559"/>
        <w:gridCol w:w="3343"/>
      </w:tblGrid>
      <w:tr w:rsidR="007E25A5" w:rsidRPr="007E25A5" w14:paraId="14F26782" w14:textId="77777777" w:rsidTr="007E25A5">
        <w:trPr>
          <w:trHeight w:val="20"/>
          <w:jc w:val="center"/>
        </w:trPr>
        <w:tc>
          <w:tcPr>
            <w:tcW w:w="3828" w:type="dxa"/>
            <w:vAlign w:val="center"/>
          </w:tcPr>
          <w:bookmarkEnd w:id="144"/>
          <w:p w14:paraId="6341AC15" w14:textId="77777777" w:rsidR="007E25A5" w:rsidRPr="007E25A5" w:rsidRDefault="007E25A5" w:rsidP="007E25A5">
            <w:pPr>
              <w:pStyle w:val="1fe"/>
              <w:rPr>
                <w:b/>
                <w:bCs/>
              </w:rPr>
            </w:pPr>
            <w:r w:rsidRPr="007E25A5">
              <w:rPr>
                <w:b/>
                <w:bCs/>
              </w:rPr>
              <w:t>联系单位</w:t>
            </w:r>
          </w:p>
        </w:tc>
        <w:tc>
          <w:tcPr>
            <w:tcW w:w="1559" w:type="dxa"/>
            <w:vAlign w:val="center"/>
          </w:tcPr>
          <w:p w14:paraId="69738834" w14:textId="77777777" w:rsidR="007E25A5" w:rsidRPr="007E25A5" w:rsidRDefault="007E25A5" w:rsidP="007E25A5">
            <w:pPr>
              <w:pStyle w:val="1fe"/>
              <w:rPr>
                <w:b/>
                <w:bCs/>
              </w:rPr>
            </w:pPr>
            <w:r w:rsidRPr="007E25A5">
              <w:rPr>
                <w:b/>
                <w:bCs/>
              </w:rPr>
              <w:t>联系电话</w:t>
            </w:r>
          </w:p>
        </w:tc>
        <w:tc>
          <w:tcPr>
            <w:tcW w:w="3343" w:type="dxa"/>
            <w:vAlign w:val="center"/>
          </w:tcPr>
          <w:p w14:paraId="103D2649" w14:textId="77777777" w:rsidR="007E25A5" w:rsidRPr="007E25A5" w:rsidRDefault="007E25A5" w:rsidP="007E25A5">
            <w:pPr>
              <w:pStyle w:val="1fe"/>
              <w:rPr>
                <w:b/>
                <w:bCs/>
              </w:rPr>
            </w:pPr>
            <w:r w:rsidRPr="007E25A5">
              <w:rPr>
                <w:b/>
                <w:bCs/>
              </w:rPr>
              <w:t>通讯地址</w:t>
            </w:r>
          </w:p>
        </w:tc>
      </w:tr>
      <w:tr w:rsidR="007E25A5" w:rsidRPr="007E25A5" w14:paraId="4D8B3139" w14:textId="77777777" w:rsidTr="007E25A5">
        <w:trPr>
          <w:trHeight w:val="20"/>
          <w:jc w:val="center"/>
        </w:trPr>
        <w:tc>
          <w:tcPr>
            <w:tcW w:w="3828" w:type="dxa"/>
            <w:vAlign w:val="center"/>
          </w:tcPr>
          <w:p w14:paraId="3279A76A" w14:textId="77777777" w:rsidR="007E25A5" w:rsidRPr="007E25A5" w:rsidRDefault="007E25A5" w:rsidP="007E25A5">
            <w:pPr>
              <w:pStyle w:val="1fe"/>
            </w:pPr>
            <w:r w:rsidRPr="007E25A5">
              <w:t>新沂市化工产业集聚区应急指挥中心</w:t>
            </w:r>
          </w:p>
        </w:tc>
        <w:tc>
          <w:tcPr>
            <w:tcW w:w="1559" w:type="dxa"/>
            <w:vAlign w:val="center"/>
          </w:tcPr>
          <w:p w14:paraId="00186866" w14:textId="77777777" w:rsidR="007E25A5" w:rsidRPr="007E25A5" w:rsidRDefault="007E25A5" w:rsidP="007E25A5">
            <w:pPr>
              <w:pStyle w:val="1fe"/>
            </w:pPr>
            <w:r w:rsidRPr="007E25A5">
              <w:t>8887 1900</w:t>
            </w:r>
          </w:p>
        </w:tc>
        <w:tc>
          <w:tcPr>
            <w:tcW w:w="3343" w:type="dxa"/>
            <w:vMerge w:val="restart"/>
            <w:vAlign w:val="center"/>
          </w:tcPr>
          <w:p w14:paraId="4369D132" w14:textId="77777777" w:rsidR="007E25A5" w:rsidRPr="007E25A5" w:rsidRDefault="007E25A5" w:rsidP="007E25A5">
            <w:pPr>
              <w:pStyle w:val="1fe"/>
            </w:pPr>
            <w:r w:rsidRPr="007E25A5">
              <w:t>新沂市大桥西路</w:t>
            </w:r>
            <w:r w:rsidRPr="007E25A5">
              <w:t>99</w:t>
            </w:r>
            <w:r w:rsidRPr="007E25A5">
              <w:t>号</w:t>
            </w:r>
          </w:p>
        </w:tc>
      </w:tr>
      <w:tr w:rsidR="007E25A5" w:rsidRPr="007E25A5" w14:paraId="32D0D6E0" w14:textId="77777777" w:rsidTr="007E25A5">
        <w:trPr>
          <w:trHeight w:val="20"/>
          <w:jc w:val="center"/>
        </w:trPr>
        <w:tc>
          <w:tcPr>
            <w:tcW w:w="3828" w:type="dxa"/>
            <w:vAlign w:val="center"/>
          </w:tcPr>
          <w:p w14:paraId="6FEC38D0" w14:textId="77777777" w:rsidR="007E25A5" w:rsidRPr="007E25A5" w:rsidRDefault="007E25A5" w:rsidP="007E25A5">
            <w:pPr>
              <w:pStyle w:val="1fe"/>
            </w:pPr>
            <w:r w:rsidRPr="007E25A5">
              <w:t>江苏新沂经济开发区安环局</w:t>
            </w:r>
          </w:p>
        </w:tc>
        <w:tc>
          <w:tcPr>
            <w:tcW w:w="1559" w:type="dxa"/>
            <w:vAlign w:val="center"/>
          </w:tcPr>
          <w:p w14:paraId="544C6CFC" w14:textId="77777777" w:rsidR="007E25A5" w:rsidRPr="007E25A5" w:rsidRDefault="007E25A5" w:rsidP="007E25A5">
            <w:pPr>
              <w:pStyle w:val="1fe"/>
            </w:pPr>
            <w:r w:rsidRPr="007E25A5">
              <w:t>18762278819</w:t>
            </w:r>
          </w:p>
        </w:tc>
        <w:tc>
          <w:tcPr>
            <w:tcW w:w="3343" w:type="dxa"/>
            <w:vMerge/>
            <w:vAlign w:val="center"/>
          </w:tcPr>
          <w:p w14:paraId="12FDEF45" w14:textId="77777777" w:rsidR="007E25A5" w:rsidRPr="007E25A5" w:rsidRDefault="007E25A5" w:rsidP="007E25A5">
            <w:pPr>
              <w:pStyle w:val="1fe"/>
            </w:pPr>
          </w:p>
        </w:tc>
      </w:tr>
      <w:tr w:rsidR="007E25A5" w:rsidRPr="007E25A5" w14:paraId="56F13A56" w14:textId="77777777" w:rsidTr="007E25A5">
        <w:trPr>
          <w:trHeight w:val="20"/>
          <w:jc w:val="center"/>
        </w:trPr>
        <w:tc>
          <w:tcPr>
            <w:tcW w:w="3828" w:type="dxa"/>
            <w:vAlign w:val="center"/>
          </w:tcPr>
          <w:p w14:paraId="10D01AAE" w14:textId="77777777" w:rsidR="007E25A5" w:rsidRPr="007E25A5" w:rsidRDefault="007E25A5" w:rsidP="007E25A5">
            <w:pPr>
              <w:pStyle w:val="1fe"/>
            </w:pPr>
            <w:proofErr w:type="gramStart"/>
            <w:r w:rsidRPr="007E25A5">
              <w:t>墨河派出所</w:t>
            </w:r>
            <w:proofErr w:type="gramEnd"/>
          </w:p>
        </w:tc>
        <w:tc>
          <w:tcPr>
            <w:tcW w:w="1559" w:type="dxa"/>
            <w:vAlign w:val="center"/>
          </w:tcPr>
          <w:p w14:paraId="1A9C4DBE" w14:textId="77777777" w:rsidR="007E25A5" w:rsidRPr="007E25A5" w:rsidRDefault="007E25A5" w:rsidP="007E25A5">
            <w:pPr>
              <w:pStyle w:val="1fe"/>
            </w:pPr>
            <w:r w:rsidRPr="007E25A5">
              <w:t>110/ 88581473</w:t>
            </w:r>
          </w:p>
        </w:tc>
        <w:tc>
          <w:tcPr>
            <w:tcW w:w="3343" w:type="dxa"/>
            <w:vAlign w:val="center"/>
          </w:tcPr>
          <w:p w14:paraId="795F4544" w14:textId="77777777" w:rsidR="007E25A5" w:rsidRPr="007E25A5" w:rsidRDefault="007E25A5" w:rsidP="007E25A5">
            <w:pPr>
              <w:pStyle w:val="1fe"/>
            </w:pPr>
            <w:r w:rsidRPr="007E25A5">
              <w:t>徐州市新沂市新安</w:t>
            </w:r>
            <w:proofErr w:type="gramStart"/>
            <w:r w:rsidRPr="007E25A5">
              <w:t>镇墨冲路</w:t>
            </w:r>
            <w:proofErr w:type="gramEnd"/>
            <w:r w:rsidRPr="007E25A5">
              <w:t>14</w:t>
            </w:r>
            <w:r w:rsidRPr="007E25A5">
              <w:t>号</w:t>
            </w:r>
          </w:p>
        </w:tc>
      </w:tr>
      <w:tr w:rsidR="007E25A5" w:rsidRPr="007E25A5" w14:paraId="06F8DCFC" w14:textId="77777777" w:rsidTr="007E25A5">
        <w:trPr>
          <w:trHeight w:val="20"/>
          <w:jc w:val="center"/>
        </w:trPr>
        <w:tc>
          <w:tcPr>
            <w:tcW w:w="3828" w:type="dxa"/>
            <w:vAlign w:val="center"/>
          </w:tcPr>
          <w:p w14:paraId="7F57E029" w14:textId="77777777" w:rsidR="007E25A5" w:rsidRPr="007E25A5" w:rsidRDefault="007E25A5" w:rsidP="007E25A5">
            <w:pPr>
              <w:pStyle w:val="1fe"/>
            </w:pPr>
            <w:r w:rsidRPr="007E25A5">
              <w:t>新沂市消防大队</w:t>
            </w:r>
          </w:p>
        </w:tc>
        <w:tc>
          <w:tcPr>
            <w:tcW w:w="1559" w:type="dxa"/>
            <w:vAlign w:val="center"/>
          </w:tcPr>
          <w:p w14:paraId="693F8CD0" w14:textId="77777777" w:rsidR="007E25A5" w:rsidRPr="007E25A5" w:rsidRDefault="007E25A5" w:rsidP="007E25A5">
            <w:pPr>
              <w:pStyle w:val="1fe"/>
            </w:pPr>
            <w:r w:rsidRPr="007E25A5">
              <w:t>119 /88984020</w:t>
            </w:r>
          </w:p>
        </w:tc>
        <w:tc>
          <w:tcPr>
            <w:tcW w:w="3343" w:type="dxa"/>
            <w:vAlign w:val="center"/>
          </w:tcPr>
          <w:p w14:paraId="4609F495" w14:textId="77777777" w:rsidR="007E25A5" w:rsidRPr="007E25A5" w:rsidRDefault="007E25A5" w:rsidP="007E25A5">
            <w:pPr>
              <w:pStyle w:val="1fe"/>
            </w:pPr>
            <w:r w:rsidRPr="007E25A5">
              <w:t>新沂市大桥西路与大桥路交叉口东北</w:t>
            </w:r>
            <w:r w:rsidRPr="007E25A5">
              <w:t>200</w:t>
            </w:r>
            <w:r w:rsidRPr="007E25A5">
              <w:t>米</w:t>
            </w:r>
          </w:p>
        </w:tc>
      </w:tr>
    </w:tbl>
    <w:p w14:paraId="20E906E5" w14:textId="0E2D9608" w:rsidR="001D143D" w:rsidRDefault="001D143D" w:rsidP="007E25A5">
      <w:pPr>
        <w:pStyle w:val="1fe"/>
      </w:pPr>
    </w:p>
    <w:p w14:paraId="7A779102" w14:textId="0D48CA64" w:rsidR="00BA0294" w:rsidRDefault="00BA0294" w:rsidP="00BA0294">
      <w:pPr>
        <w:ind w:firstLine="480"/>
      </w:pPr>
      <w:r w:rsidRPr="00BA0294">
        <w:rPr>
          <w:rFonts w:hint="eastAsia"/>
        </w:rPr>
        <w:t>外部</w:t>
      </w:r>
      <w:r>
        <w:rPr>
          <w:rFonts w:hint="eastAsia"/>
        </w:rPr>
        <w:t>主要</w:t>
      </w:r>
      <w:r w:rsidRPr="00BA0294">
        <w:rPr>
          <w:rFonts w:hint="eastAsia"/>
        </w:rPr>
        <w:t>救援协助单位联系电话</w:t>
      </w:r>
      <w:r>
        <w:rPr>
          <w:rFonts w:hint="eastAsia"/>
        </w:rPr>
        <w:t>见表</w:t>
      </w:r>
      <w:r>
        <w:rPr>
          <w:rFonts w:hint="eastAsia"/>
        </w:rPr>
        <w:t>5</w:t>
      </w:r>
      <w:r>
        <w:t>.2-1</w:t>
      </w:r>
    </w:p>
    <w:p w14:paraId="0C09FD95" w14:textId="0FED7AE0" w:rsidR="00BA0294" w:rsidRPr="00BA0294" w:rsidRDefault="00BA0294" w:rsidP="00BA0294">
      <w:pPr>
        <w:pStyle w:val="1fe"/>
        <w:rPr>
          <w:b/>
          <w:bCs/>
        </w:rPr>
      </w:pPr>
      <w:bookmarkStart w:id="145" w:name="_Hlk103541500"/>
      <w:r w:rsidRPr="00BA0294">
        <w:rPr>
          <w:rFonts w:hint="eastAsia"/>
          <w:b/>
          <w:bCs/>
        </w:rPr>
        <w:t>表</w:t>
      </w:r>
      <w:r w:rsidRPr="00BA0294">
        <w:rPr>
          <w:b/>
          <w:bCs/>
        </w:rPr>
        <w:t>5.2-1</w:t>
      </w:r>
      <w:r w:rsidRPr="00BA0294">
        <w:rPr>
          <w:b/>
          <w:bCs/>
        </w:rPr>
        <w:t xml:space="preserve">    </w:t>
      </w:r>
      <w:r w:rsidRPr="00BA0294">
        <w:rPr>
          <w:rFonts w:hint="eastAsia"/>
          <w:b/>
          <w:bCs/>
        </w:rPr>
        <w:t>外部主要救援协助单位联系电话一览表</w:t>
      </w:r>
    </w:p>
    <w:tbl>
      <w:tblPr>
        <w:tblW w:w="5000" w:type="pct"/>
        <w:jc w:val="center"/>
        <w:tblBorders>
          <w:top w:val="single" w:sz="8" w:space="0" w:color="000000"/>
          <w:bottom w:val="single" w:sz="8" w:space="0" w:color="000000"/>
          <w:insideH w:val="single" w:sz="6" w:space="0" w:color="000000"/>
          <w:insideV w:val="single" w:sz="6" w:space="0" w:color="000000"/>
        </w:tblBorders>
        <w:tblLayout w:type="fixed"/>
        <w:tblLook w:val="0000" w:firstRow="0" w:lastRow="0" w:firstColumn="0" w:lastColumn="0" w:noHBand="0" w:noVBand="0"/>
      </w:tblPr>
      <w:tblGrid>
        <w:gridCol w:w="1276"/>
        <w:gridCol w:w="4544"/>
        <w:gridCol w:w="2910"/>
      </w:tblGrid>
      <w:tr w:rsidR="00BA0294" w:rsidRPr="00BA0294" w14:paraId="2AEC7D90" w14:textId="77777777" w:rsidTr="00BA0294">
        <w:trPr>
          <w:trHeight w:val="20"/>
          <w:tblHeader/>
          <w:jc w:val="center"/>
        </w:trPr>
        <w:tc>
          <w:tcPr>
            <w:tcW w:w="1276" w:type="dxa"/>
            <w:vAlign w:val="center"/>
          </w:tcPr>
          <w:bookmarkEnd w:id="145"/>
          <w:p w14:paraId="63DF55BD" w14:textId="0EF475EB" w:rsidR="00BA0294" w:rsidRPr="00BA0294" w:rsidRDefault="00BA0294" w:rsidP="00BA0294">
            <w:pPr>
              <w:pStyle w:val="1fe"/>
              <w:rPr>
                <w:b/>
                <w:bCs/>
              </w:rPr>
            </w:pPr>
            <w:r w:rsidRPr="00BA0294">
              <w:rPr>
                <w:rFonts w:hint="eastAsia"/>
                <w:b/>
                <w:bCs/>
              </w:rPr>
              <w:t>序号</w:t>
            </w:r>
          </w:p>
        </w:tc>
        <w:tc>
          <w:tcPr>
            <w:tcW w:w="4544" w:type="dxa"/>
            <w:vAlign w:val="center"/>
          </w:tcPr>
          <w:p w14:paraId="09E9281A" w14:textId="1E4B76DB" w:rsidR="00BA0294" w:rsidRPr="00BA0294" w:rsidRDefault="00BA0294" w:rsidP="00BA0294">
            <w:pPr>
              <w:pStyle w:val="1fe"/>
              <w:rPr>
                <w:b/>
                <w:bCs/>
              </w:rPr>
            </w:pPr>
            <w:r w:rsidRPr="00BA0294">
              <w:rPr>
                <w:rFonts w:hint="eastAsia"/>
                <w:b/>
                <w:bCs/>
              </w:rPr>
              <w:t>单位名称</w:t>
            </w:r>
          </w:p>
        </w:tc>
        <w:tc>
          <w:tcPr>
            <w:tcW w:w="2910" w:type="dxa"/>
            <w:vAlign w:val="center"/>
          </w:tcPr>
          <w:p w14:paraId="50B42B43" w14:textId="48BE1EE5" w:rsidR="00BA0294" w:rsidRPr="00BA0294" w:rsidRDefault="00BA0294" w:rsidP="00BA0294">
            <w:pPr>
              <w:pStyle w:val="1fe"/>
              <w:rPr>
                <w:b/>
                <w:bCs/>
              </w:rPr>
            </w:pPr>
            <w:r w:rsidRPr="00BA0294">
              <w:rPr>
                <w:rFonts w:hint="eastAsia"/>
                <w:b/>
                <w:bCs/>
              </w:rPr>
              <w:t>联系电话</w:t>
            </w:r>
          </w:p>
        </w:tc>
      </w:tr>
      <w:tr w:rsidR="00BA0294" w:rsidRPr="00BA0294" w14:paraId="2FD3D094" w14:textId="77777777" w:rsidTr="00BA0294">
        <w:trPr>
          <w:trHeight w:val="20"/>
          <w:jc w:val="center"/>
        </w:trPr>
        <w:tc>
          <w:tcPr>
            <w:tcW w:w="1276" w:type="dxa"/>
            <w:vAlign w:val="center"/>
          </w:tcPr>
          <w:p w14:paraId="4D99B715" w14:textId="4C9B4C35" w:rsidR="00BA0294" w:rsidRPr="00BA0294" w:rsidRDefault="00BA0294" w:rsidP="00BA0294">
            <w:pPr>
              <w:pStyle w:val="1fe"/>
            </w:pPr>
            <w:r>
              <w:rPr>
                <w:rFonts w:hint="eastAsia"/>
              </w:rPr>
              <w:t>1</w:t>
            </w:r>
          </w:p>
        </w:tc>
        <w:tc>
          <w:tcPr>
            <w:tcW w:w="4544" w:type="dxa"/>
            <w:vAlign w:val="center"/>
          </w:tcPr>
          <w:p w14:paraId="1D117C32" w14:textId="6EEB8C5E" w:rsidR="00BA0294" w:rsidRPr="00BA0294" w:rsidRDefault="00BA0294" w:rsidP="00BA0294">
            <w:pPr>
              <w:pStyle w:val="1fe"/>
            </w:pPr>
            <w:r>
              <w:rPr>
                <w:rFonts w:hint="eastAsia"/>
              </w:rPr>
              <w:t>医疗救护电话</w:t>
            </w:r>
          </w:p>
        </w:tc>
        <w:tc>
          <w:tcPr>
            <w:tcW w:w="2910" w:type="dxa"/>
            <w:vAlign w:val="center"/>
          </w:tcPr>
          <w:p w14:paraId="42D63C4B" w14:textId="5D74F7E5" w:rsidR="00BA0294" w:rsidRPr="00BA0294" w:rsidRDefault="00BA0294" w:rsidP="00BA0294">
            <w:pPr>
              <w:pStyle w:val="1fe"/>
            </w:pPr>
            <w:r>
              <w:rPr>
                <w:rFonts w:hint="eastAsia"/>
              </w:rPr>
              <w:t>120</w:t>
            </w:r>
          </w:p>
        </w:tc>
      </w:tr>
      <w:tr w:rsidR="00BA0294" w:rsidRPr="00BA0294" w14:paraId="05448143" w14:textId="77777777" w:rsidTr="00BA0294">
        <w:trPr>
          <w:trHeight w:val="20"/>
          <w:jc w:val="center"/>
        </w:trPr>
        <w:tc>
          <w:tcPr>
            <w:tcW w:w="1276" w:type="dxa"/>
            <w:vAlign w:val="center"/>
          </w:tcPr>
          <w:p w14:paraId="6BF5949B" w14:textId="7CC77088" w:rsidR="00BA0294" w:rsidRPr="00BA0294" w:rsidRDefault="00BA0294" w:rsidP="00BA0294">
            <w:pPr>
              <w:pStyle w:val="1fe"/>
            </w:pPr>
            <w:r>
              <w:rPr>
                <w:rFonts w:hint="eastAsia"/>
              </w:rPr>
              <w:t>2</w:t>
            </w:r>
          </w:p>
        </w:tc>
        <w:tc>
          <w:tcPr>
            <w:tcW w:w="4544" w:type="dxa"/>
            <w:vAlign w:val="center"/>
          </w:tcPr>
          <w:p w14:paraId="4752EC27" w14:textId="4803DA86" w:rsidR="00BA0294" w:rsidRPr="00BA0294" w:rsidRDefault="00BA0294" w:rsidP="00BA0294">
            <w:pPr>
              <w:pStyle w:val="1fe"/>
            </w:pPr>
            <w:r>
              <w:rPr>
                <w:rFonts w:hint="eastAsia"/>
              </w:rPr>
              <w:t>火警</w:t>
            </w:r>
          </w:p>
        </w:tc>
        <w:tc>
          <w:tcPr>
            <w:tcW w:w="2910" w:type="dxa"/>
            <w:vAlign w:val="center"/>
          </w:tcPr>
          <w:p w14:paraId="533A7918" w14:textId="56E32803" w:rsidR="00BA0294" w:rsidRPr="00BA0294" w:rsidRDefault="00BA0294" w:rsidP="00BA0294">
            <w:pPr>
              <w:pStyle w:val="1fe"/>
            </w:pPr>
            <w:r>
              <w:rPr>
                <w:rFonts w:hint="eastAsia"/>
              </w:rPr>
              <w:t>119</w:t>
            </w:r>
          </w:p>
        </w:tc>
      </w:tr>
      <w:tr w:rsidR="00BA0294" w:rsidRPr="00BA0294" w14:paraId="75B7F302" w14:textId="77777777" w:rsidTr="00BA0294">
        <w:trPr>
          <w:trHeight w:val="20"/>
          <w:jc w:val="center"/>
        </w:trPr>
        <w:tc>
          <w:tcPr>
            <w:tcW w:w="1276" w:type="dxa"/>
            <w:vAlign w:val="center"/>
          </w:tcPr>
          <w:p w14:paraId="301F9E43" w14:textId="0A350519" w:rsidR="00BA0294" w:rsidRPr="00BA0294" w:rsidRDefault="00BA0294" w:rsidP="00BA0294">
            <w:pPr>
              <w:pStyle w:val="1fe"/>
            </w:pPr>
            <w:r>
              <w:rPr>
                <w:rFonts w:hint="eastAsia"/>
              </w:rPr>
              <w:t>3</w:t>
            </w:r>
          </w:p>
        </w:tc>
        <w:tc>
          <w:tcPr>
            <w:tcW w:w="4544" w:type="dxa"/>
            <w:vAlign w:val="center"/>
          </w:tcPr>
          <w:p w14:paraId="48074FA6" w14:textId="733A6FA0" w:rsidR="00BA0294" w:rsidRPr="00BA0294" w:rsidRDefault="00BA0294" w:rsidP="00BA0294">
            <w:pPr>
              <w:pStyle w:val="1fe"/>
            </w:pPr>
            <w:r>
              <w:rPr>
                <w:rFonts w:hint="eastAsia"/>
              </w:rPr>
              <w:t>新沂市人民医院</w:t>
            </w:r>
          </w:p>
        </w:tc>
        <w:tc>
          <w:tcPr>
            <w:tcW w:w="2910" w:type="dxa"/>
            <w:vAlign w:val="center"/>
          </w:tcPr>
          <w:p w14:paraId="5B876EF1" w14:textId="23D933DB" w:rsidR="00BA0294" w:rsidRPr="00BA0294" w:rsidRDefault="00BA0294" w:rsidP="00BA0294">
            <w:pPr>
              <w:pStyle w:val="1fe"/>
            </w:pPr>
            <w:r>
              <w:rPr>
                <w:rFonts w:hint="eastAsia"/>
              </w:rPr>
              <w:t>88923211</w:t>
            </w:r>
            <w:r>
              <w:rPr>
                <w:rFonts w:hint="eastAsia"/>
              </w:rPr>
              <w:t>，</w:t>
            </w:r>
            <w:r>
              <w:rPr>
                <w:rFonts w:hint="eastAsia"/>
              </w:rPr>
              <w:t>120</w:t>
            </w:r>
          </w:p>
        </w:tc>
      </w:tr>
      <w:tr w:rsidR="00BA0294" w:rsidRPr="00BA0294" w14:paraId="4E203EB6" w14:textId="77777777" w:rsidTr="00BA0294">
        <w:trPr>
          <w:trHeight w:val="20"/>
          <w:jc w:val="center"/>
        </w:trPr>
        <w:tc>
          <w:tcPr>
            <w:tcW w:w="1276" w:type="dxa"/>
            <w:vAlign w:val="center"/>
          </w:tcPr>
          <w:p w14:paraId="588E4F91" w14:textId="2F1154F1" w:rsidR="00BA0294" w:rsidRPr="00BA0294" w:rsidRDefault="00BA0294" w:rsidP="00BA0294">
            <w:pPr>
              <w:pStyle w:val="1fe"/>
            </w:pPr>
            <w:r>
              <w:rPr>
                <w:rFonts w:hint="eastAsia"/>
              </w:rPr>
              <w:t>4</w:t>
            </w:r>
          </w:p>
        </w:tc>
        <w:tc>
          <w:tcPr>
            <w:tcW w:w="4544" w:type="dxa"/>
            <w:vAlign w:val="center"/>
          </w:tcPr>
          <w:p w14:paraId="668F5DFE" w14:textId="16E581EC" w:rsidR="00BA0294" w:rsidRPr="00BA0294" w:rsidRDefault="00BA0294" w:rsidP="00BA0294">
            <w:pPr>
              <w:pStyle w:val="1fe"/>
              <w:rPr>
                <w:rFonts w:hint="eastAsia"/>
              </w:rPr>
            </w:pPr>
            <w:r>
              <w:rPr>
                <w:rFonts w:hint="eastAsia"/>
              </w:rPr>
              <w:t>新沂市第三人民医院</w:t>
            </w:r>
          </w:p>
        </w:tc>
        <w:tc>
          <w:tcPr>
            <w:tcW w:w="2910" w:type="dxa"/>
            <w:vAlign w:val="center"/>
          </w:tcPr>
          <w:p w14:paraId="2515BDD4" w14:textId="75D56736" w:rsidR="00BA0294" w:rsidRDefault="00BA0294" w:rsidP="00BA0294">
            <w:pPr>
              <w:pStyle w:val="1fe"/>
              <w:rPr>
                <w:rFonts w:hint="eastAsia"/>
              </w:rPr>
            </w:pPr>
            <w:r>
              <w:rPr>
                <w:rFonts w:hint="eastAsia"/>
              </w:rPr>
              <w:t>88865710</w:t>
            </w:r>
            <w:r>
              <w:rPr>
                <w:rFonts w:hint="eastAsia"/>
              </w:rPr>
              <w:t>，</w:t>
            </w:r>
            <w:r>
              <w:rPr>
                <w:rFonts w:hint="eastAsia"/>
              </w:rPr>
              <w:t>120</w:t>
            </w:r>
          </w:p>
        </w:tc>
      </w:tr>
      <w:tr w:rsidR="00BA0294" w:rsidRPr="00BA0294" w14:paraId="7DC59A4E" w14:textId="77777777" w:rsidTr="00BA0294">
        <w:trPr>
          <w:trHeight w:val="20"/>
          <w:jc w:val="center"/>
        </w:trPr>
        <w:tc>
          <w:tcPr>
            <w:tcW w:w="1276" w:type="dxa"/>
            <w:vAlign w:val="center"/>
          </w:tcPr>
          <w:p w14:paraId="69D1EAB0" w14:textId="46F4789E" w:rsidR="00BA0294" w:rsidRPr="00BA0294" w:rsidRDefault="00BA0294" w:rsidP="00BA0294">
            <w:pPr>
              <w:pStyle w:val="1fe"/>
            </w:pPr>
            <w:r>
              <w:rPr>
                <w:rFonts w:hint="eastAsia"/>
              </w:rPr>
              <w:t>5</w:t>
            </w:r>
          </w:p>
        </w:tc>
        <w:tc>
          <w:tcPr>
            <w:tcW w:w="4544" w:type="dxa"/>
            <w:vAlign w:val="center"/>
          </w:tcPr>
          <w:p w14:paraId="35253F13" w14:textId="1CBD0A73" w:rsidR="00BA0294" w:rsidRDefault="00BA0294" w:rsidP="00BA0294">
            <w:pPr>
              <w:pStyle w:val="1fe"/>
              <w:rPr>
                <w:rFonts w:hint="eastAsia"/>
              </w:rPr>
            </w:pPr>
            <w:r>
              <w:rPr>
                <w:rFonts w:hint="eastAsia"/>
              </w:rPr>
              <w:t>新沂市消防救援大队</w:t>
            </w:r>
          </w:p>
        </w:tc>
        <w:tc>
          <w:tcPr>
            <w:tcW w:w="2910" w:type="dxa"/>
            <w:vAlign w:val="center"/>
          </w:tcPr>
          <w:p w14:paraId="70F18D46" w14:textId="1B46A7A9" w:rsidR="00BA0294" w:rsidRDefault="00BA0294" w:rsidP="00BA0294">
            <w:pPr>
              <w:pStyle w:val="1fe"/>
              <w:rPr>
                <w:rFonts w:hint="eastAsia"/>
              </w:rPr>
            </w:pPr>
            <w:r>
              <w:rPr>
                <w:rFonts w:hint="eastAsia"/>
              </w:rPr>
              <w:t>88984020</w:t>
            </w:r>
            <w:r>
              <w:rPr>
                <w:rFonts w:hint="eastAsia"/>
              </w:rPr>
              <w:t>，</w:t>
            </w:r>
            <w:r>
              <w:rPr>
                <w:rFonts w:hint="eastAsia"/>
              </w:rPr>
              <w:t>119</w:t>
            </w:r>
          </w:p>
        </w:tc>
      </w:tr>
      <w:tr w:rsidR="00BA0294" w:rsidRPr="00BA0294" w14:paraId="2F50E43E" w14:textId="77777777" w:rsidTr="00BA0294">
        <w:trPr>
          <w:trHeight w:val="20"/>
          <w:jc w:val="center"/>
        </w:trPr>
        <w:tc>
          <w:tcPr>
            <w:tcW w:w="1276" w:type="dxa"/>
            <w:vAlign w:val="center"/>
          </w:tcPr>
          <w:p w14:paraId="37AB58C4" w14:textId="2BC421C9" w:rsidR="00BA0294" w:rsidRPr="00BA0294" w:rsidRDefault="00BA0294" w:rsidP="00BA0294">
            <w:pPr>
              <w:pStyle w:val="1fe"/>
            </w:pPr>
            <w:r>
              <w:rPr>
                <w:rFonts w:hint="eastAsia"/>
              </w:rPr>
              <w:t>6</w:t>
            </w:r>
          </w:p>
        </w:tc>
        <w:tc>
          <w:tcPr>
            <w:tcW w:w="4544" w:type="dxa"/>
            <w:vAlign w:val="center"/>
          </w:tcPr>
          <w:p w14:paraId="43792594" w14:textId="0AF80DC6" w:rsidR="00BA0294" w:rsidRDefault="00BA0294" w:rsidP="00BA0294">
            <w:pPr>
              <w:pStyle w:val="1fe"/>
              <w:rPr>
                <w:rFonts w:hint="eastAsia"/>
              </w:rPr>
            </w:pPr>
            <w:r>
              <w:rPr>
                <w:rFonts w:hint="eastAsia"/>
              </w:rPr>
              <w:t>徐州市消防救援支队</w:t>
            </w:r>
          </w:p>
        </w:tc>
        <w:tc>
          <w:tcPr>
            <w:tcW w:w="2910" w:type="dxa"/>
            <w:vAlign w:val="center"/>
          </w:tcPr>
          <w:p w14:paraId="19A37875" w14:textId="6935134F" w:rsidR="00BA0294" w:rsidRDefault="00BA0294" w:rsidP="00BA0294">
            <w:pPr>
              <w:pStyle w:val="1fe"/>
              <w:rPr>
                <w:rFonts w:hint="eastAsia"/>
              </w:rPr>
            </w:pPr>
            <w:r>
              <w:rPr>
                <w:rFonts w:hint="eastAsia"/>
              </w:rPr>
              <w:t>83736564</w:t>
            </w:r>
            <w:r>
              <w:rPr>
                <w:rFonts w:hint="eastAsia"/>
              </w:rPr>
              <w:t>，</w:t>
            </w:r>
            <w:r>
              <w:rPr>
                <w:rFonts w:hint="eastAsia"/>
              </w:rPr>
              <w:t>83719434</w:t>
            </w:r>
            <w:r>
              <w:rPr>
                <w:rFonts w:hint="eastAsia"/>
              </w:rPr>
              <w:t>，</w:t>
            </w:r>
            <w:r>
              <w:rPr>
                <w:rFonts w:hint="eastAsia"/>
              </w:rPr>
              <w:t>119</w:t>
            </w:r>
          </w:p>
        </w:tc>
      </w:tr>
      <w:tr w:rsidR="00BA0294" w:rsidRPr="00BA0294" w14:paraId="01B8DE8A" w14:textId="77777777" w:rsidTr="00BA0294">
        <w:trPr>
          <w:trHeight w:val="20"/>
          <w:jc w:val="center"/>
        </w:trPr>
        <w:tc>
          <w:tcPr>
            <w:tcW w:w="1276" w:type="dxa"/>
            <w:vAlign w:val="center"/>
          </w:tcPr>
          <w:p w14:paraId="4A832213" w14:textId="1E50F470" w:rsidR="00BA0294" w:rsidRPr="00BA0294" w:rsidRDefault="00BA0294" w:rsidP="00BA0294">
            <w:pPr>
              <w:pStyle w:val="1fe"/>
            </w:pPr>
            <w:r>
              <w:rPr>
                <w:rFonts w:hint="eastAsia"/>
              </w:rPr>
              <w:lastRenderedPageBreak/>
              <w:t>7</w:t>
            </w:r>
          </w:p>
        </w:tc>
        <w:tc>
          <w:tcPr>
            <w:tcW w:w="4544" w:type="dxa"/>
            <w:vAlign w:val="center"/>
          </w:tcPr>
          <w:p w14:paraId="23BF09AC" w14:textId="37EFC10F" w:rsidR="00BA0294" w:rsidRDefault="00BA0294" w:rsidP="00BA0294">
            <w:pPr>
              <w:pStyle w:val="1fe"/>
              <w:rPr>
                <w:rFonts w:hint="eastAsia"/>
              </w:rPr>
            </w:pPr>
            <w:r>
              <w:rPr>
                <w:rFonts w:hint="eastAsia"/>
              </w:rPr>
              <w:t>新沂市疾病预防控制中心</w:t>
            </w:r>
          </w:p>
        </w:tc>
        <w:tc>
          <w:tcPr>
            <w:tcW w:w="2910" w:type="dxa"/>
            <w:vAlign w:val="center"/>
          </w:tcPr>
          <w:p w14:paraId="72E2CBFF" w14:textId="03CE23DC" w:rsidR="00BA0294" w:rsidRDefault="00BA0294" w:rsidP="00BA0294">
            <w:pPr>
              <w:pStyle w:val="1fe"/>
              <w:rPr>
                <w:rFonts w:hint="eastAsia"/>
              </w:rPr>
            </w:pPr>
            <w:r>
              <w:rPr>
                <w:rFonts w:hint="eastAsia"/>
              </w:rPr>
              <w:t>88923895</w:t>
            </w:r>
          </w:p>
        </w:tc>
      </w:tr>
      <w:tr w:rsidR="00BA0294" w:rsidRPr="00BA0294" w14:paraId="4640C436" w14:textId="77777777" w:rsidTr="00BA0294">
        <w:trPr>
          <w:trHeight w:val="20"/>
          <w:jc w:val="center"/>
        </w:trPr>
        <w:tc>
          <w:tcPr>
            <w:tcW w:w="1276" w:type="dxa"/>
            <w:vAlign w:val="center"/>
          </w:tcPr>
          <w:p w14:paraId="382597BD" w14:textId="22BE2D0E" w:rsidR="00BA0294" w:rsidRPr="00BA0294" w:rsidRDefault="00BA0294" w:rsidP="00BA0294">
            <w:pPr>
              <w:pStyle w:val="1fe"/>
            </w:pPr>
            <w:r>
              <w:rPr>
                <w:rFonts w:hint="eastAsia"/>
              </w:rPr>
              <w:t>8</w:t>
            </w:r>
          </w:p>
        </w:tc>
        <w:tc>
          <w:tcPr>
            <w:tcW w:w="4544" w:type="dxa"/>
            <w:vAlign w:val="center"/>
          </w:tcPr>
          <w:p w14:paraId="153AF72B" w14:textId="2A8B4C78" w:rsidR="00BA0294" w:rsidRDefault="00BA0294" w:rsidP="00BA0294">
            <w:pPr>
              <w:pStyle w:val="1fe"/>
              <w:rPr>
                <w:rFonts w:hint="eastAsia"/>
              </w:rPr>
            </w:pPr>
            <w:r>
              <w:rPr>
                <w:rFonts w:hint="eastAsia"/>
              </w:rPr>
              <w:t>徐州市疾病预防控制中心</w:t>
            </w:r>
          </w:p>
        </w:tc>
        <w:tc>
          <w:tcPr>
            <w:tcW w:w="2910" w:type="dxa"/>
            <w:vAlign w:val="center"/>
          </w:tcPr>
          <w:p w14:paraId="1228E75E" w14:textId="3D0166A5" w:rsidR="00BA0294" w:rsidRDefault="00BA0294" w:rsidP="00BA0294">
            <w:pPr>
              <w:pStyle w:val="1fe"/>
              <w:rPr>
                <w:rFonts w:hint="eastAsia"/>
              </w:rPr>
            </w:pPr>
            <w:r>
              <w:rPr>
                <w:rFonts w:hint="eastAsia"/>
              </w:rPr>
              <w:t>85956769</w:t>
            </w:r>
          </w:p>
        </w:tc>
      </w:tr>
      <w:tr w:rsidR="00BA0294" w:rsidRPr="00BA0294" w14:paraId="2FB86E2E" w14:textId="77777777" w:rsidTr="00BA0294">
        <w:trPr>
          <w:trHeight w:val="20"/>
          <w:jc w:val="center"/>
        </w:trPr>
        <w:tc>
          <w:tcPr>
            <w:tcW w:w="1276" w:type="dxa"/>
            <w:vAlign w:val="center"/>
          </w:tcPr>
          <w:p w14:paraId="41097126" w14:textId="74D326AF" w:rsidR="00BA0294" w:rsidRPr="00BA0294" w:rsidRDefault="00BA0294" w:rsidP="00BA0294">
            <w:pPr>
              <w:pStyle w:val="1fe"/>
            </w:pPr>
            <w:r>
              <w:rPr>
                <w:rFonts w:hint="eastAsia"/>
              </w:rPr>
              <w:t>9</w:t>
            </w:r>
          </w:p>
        </w:tc>
        <w:tc>
          <w:tcPr>
            <w:tcW w:w="4544" w:type="dxa"/>
            <w:vAlign w:val="center"/>
          </w:tcPr>
          <w:p w14:paraId="224684F1" w14:textId="195F4EF5" w:rsidR="00BA0294" w:rsidRDefault="00BA0294" w:rsidP="00BA0294">
            <w:pPr>
              <w:pStyle w:val="1fe"/>
              <w:rPr>
                <w:rFonts w:hint="eastAsia"/>
              </w:rPr>
            </w:pPr>
            <w:r>
              <w:rPr>
                <w:rFonts w:hint="eastAsia"/>
              </w:rPr>
              <w:t>徐州市环境应急与事故调查中心</w:t>
            </w:r>
          </w:p>
        </w:tc>
        <w:tc>
          <w:tcPr>
            <w:tcW w:w="2910" w:type="dxa"/>
            <w:vAlign w:val="center"/>
          </w:tcPr>
          <w:p w14:paraId="0666C5A1" w14:textId="7864C353" w:rsidR="00BA0294" w:rsidRDefault="00BA0294" w:rsidP="00BA0294">
            <w:pPr>
              <w:pStyle w:val="1fe"/>
              <w:rPr>
                <w:rFonts w:hint="eastAsia"/>
              </w:rPr>
            </w:pPr>
            <w:r>
              <w:rPr>
                <w:rFonts w:hint="eastAsia"/>
              </w:rPr>
              <w:t>80800680</w:t>
            </w:r>
            <w:r>
              <w:rPr>
                <w:rFonts w:hint="eastAsia"/>
              </w:rPr>
              <w:t>，</w:t>
            </w:r>
            <w:r>
              <w:rPr>
                <w:rFonts w:hint="eastAsia"/>
              </w:rPr>
              <w:t>12369</w:t>
            </w:r>
          </w:p>
        </w:tc>
      </w:tr>
      <w:tr w:rsidR="00BA0294" w:rsidRPr="00BA0294" w14:paraId="5DC379A4" w14:textId="77777777" w:rsidTr="00BA0294">
        <w:trPr>
          <w:trHeight w:val="20"/>
          <w:jc w:val="center"/>
        </w:trPr>
        <w:tc>
          <w:tcPr>
            <w:tcW w:w="1276" w:type="dxa"/>
            <w:vAlign w:val="center"/>
          </w:tcPr>
          <w:p w14:paraId="18B4AE32" w14:textId="3EE88F5F" w:rsidR="00BA0294" w:rsidRPr="00BA0294" w:rsidRDefault="00BA0294" w:rsidP="00BA0294">
            <w:pPr>
              <w:pStyle w:val="1fe"/>
            </w:pPr>
            <w:r>
              <w:rPr>
                <w:rFonts w:hint="eastAsia"/>
              </w:rPr>
              <w:t>1</w:t>
            </w:r>
            <w:r>
              <w:t>0</w:t>
            </w:r>
          </w:p>
        </w:tc>
        <w:tc>
          <w:tcPr>
            <w:tcW w:w="4544" w:type="dxa"/>
            <w:vAlign w:val="center"/>
          </w:tcPr>
          <w:p w14:paraId="668B6C6F" w14:textId="666D9792" w:rsidR="00BA0294" w:rsidRDefault="00BA0294" w:rsidP="00BA0294">
            <w:pPr>
              <w:pStyle w:val="1fe"/>
              <w:rPr>
                <w:rFonts w:hint="eastAsia"/>
              </w:rPr>
            </w:pPr>
            <w:r>
              <w:rPr>
                <w:rFonts w:hint="eastAsia"/>
              </w:rPr>
              <w:t>徐州市新沂生态环境局</w:t>
            </w:r>
          </w:p>
        </w:tc>
        <w:tc>
          <w:tcPr>
            <w:tcW w:w="2910" w:type="dxa"/>
            <w:vAlign w:val="center"/>
          </w:tcPr>
          <w:p w14:paraId="0DCBC7FA" w14:textId="155CB61A" w:rsidR="00BA0294" w:rsidRDefault="00BA0294" w:rsidP="00BA0294">
            <w:pPr>
              <w:pStyle w:val="1fe"/>
              <w:rPr>
                <w:rFonts w:hint="eastAsia"/>
              </w:rPr>
            </w:pPr>
            <w:r>
              <w:rPr>
                <w:rFonts w:hint="eastAsia"/>
              </w:rPr>
              <w:t>88981623</w:t>
            </w:r>
            <w:r>
              <w:rPr>
                <w:rFonts w:hint="eastAsia"/>
              </w:rPr>
              <w:t>，</w:t>
            </w:r>
            <w:r>
              <w:rPr>
                <w:rFonts w:hint="eastAsia"/>
              </w:rPr>
              <w:t>12369</w:t>
            </w:r>
          </w:p>
        </w:tc>
      </w:tr>
      <w:tr w:rsidR="00BA0294" w:rsidRPr="00BA0294" w14:paraId="55203EC9" w14:textId="77777777" w:rsidTr="00BA0294">
        <w:trPr>
          <w:trHeight w:val="20"/>
          <w:jc w:val="center"/>
        </w:trPr>
        <w:tc>
          <w:tcPr>
            <w:tcW w:w="1276" w:type="dxa"/>
            <w:vAlign w:val="center"/>
          </w:tcPr>
          <w:p w14:paraId="337FCD4B" w14:textId="4085F1B0" w:rsidR="00BA0294" w:rsidRPr="00BA0294" w:rsidRDefault="00BA0294" w:rsidP="00BA0294">
            <w:pPr>
              <w:pStyle w:val="1fe"/>
            </w:pPr>
            <w:r>
              <w:rPr>
                <w:rFonts w:hint="eastAsia"/>
              </w:rPr>
              <w:t>1</w:t>
            </w:r>
            <w:r>
              <w:t>1</w:t>
            </w:r>
          </w:p>
        </w:tc>
        <w:tc>
          <w:tcPr>
            <w:tcW w:w="4544" w:type="dxa"/>
            <w:vAlign w:val="center"/>
          </w:tcPr>
          <w:p w14:paraId="48F38A2A" w14:textId="3A9D5CCC" w:rsidR="00BA0294" w:rsidRDefault="00BA0294" w:rsidP="00BA0294">
            <w:pPr>
              <w:pStyle w:val="1fe"/>
              <w:rPr>
                <w:rFonts w:hint="eastAsia"/>
              </w:rPr>
            </w:pPr>
            <w:r>
              <w:rPr>
                <w:rFonts w:hint="eastAsia"/>
              </w:rPr>
              <w:t>新沂市应急管理局</w:t>
            </w:r>
          </w:p>
        </w:tc>
        <w:tc>
          <w:tcPr>
            <w:tcW w:w="2910" w:type="dxa"/>
            <w:vAlign w:val="center"/>
          </w:tcPr>
          <w:p w14:paraId="420857E2" w14:textId="41FDDBFF" w:rsidR="00BA0294" w:rsidRDefault="00BA0294" w:rsidP="00BA0294">
            <w:pPr>
              <w:pStyle w:val="1fe"/>
              <w:rPr>
                <w:rFonts w:hint="eastAsia"/>
              </w:rPr>
            </w:pPr>
            <w:r>
              <w:rPr>
                <w:rFonts w:hint="eastAsia"/>
              </w:rPr>
              <w:t>88978226</w:t>
            </w:r>
          </w:p>
        </w:tc>
      </w:tr>
      <w:tr w:rsidR="00BA0294" w:rsidRPr="00BA0294" w14:paraId="6F5F02E6" w14:textId="77777777" w:rsidTr="00BA0294">
        <w:trPr>
          <w:trHeight w:val="20"/>
          <w:jc w:val="center"/>
        </w:trPr>
        <w:tc>
          <w:tcPr>
            <w:tcW w:w="1276" w:type="dxa"/>
            <w:vAlign w:val="center"/>
          </w:tcPr>
          <w:p w14:paraId="3AEEA682" w14:textId="23A1ACDE" w:rsidR="00BA0294" w:rsidRPr="00BA0294" w:rsidRDefault="00BA0294" w:rsidP="00BA0294">
            <w:pPr>
              <w:pStyle w:val="1fe"/>
            </w:pPr>
            <w:r>
              <w:rPr>
                <w:rFonts w:hint="eastAsia"/>
              </w:rPr>
              <w:t>1</w:t>
            </w:r>
            <w:r>
              <w:t>2</w:t>
            </w:r>
          </w:p>
        </w:tc>
        <w:tc>
          <w:tcPr>
            <w:tcW w:w="4544" w:type="dxa"/>
            <w:vAlign w:val="center"/>
          </w:tcPr>
          <w:p w14:paraId="70769BCB" w14:textId="53355B30" w:rsidR="00BA0294" w:rsidRDefault="00BA0294" w:rsidP="00BA0294">
            <w:pPr>
              <w:pStyle w:val="1fe"/>
              <w:rPr>
                <w:rFonts w:hint="eastAsia"/>
              </w:rPr>
            </w:pPr>
            <w:r>
              <w:rPr>
                <w:rFonts w:hint="eastAsia"/>
              </w:rPr>
              <w:t>江苏省徐州环境监测中心</w:t>
            </w:r>
          </w:p>
        </w:tc>
        <w:tc>
          <w:tcPr>
            <w:tcW w:w="2910" w:type="dxa"/>
            <w:vAlign w:val="center"/>
          </w:tcPr>
          <w:p w14:paraId="1143C165" w14:textId="40F81555" w:rsidR="00BA0294" w:rsidRDefault="00BA0294" w:rsidP="00BA0294">
            <w:pPr>
              <w:pStyle w:val="1fe"/>
              <w:rPr>
                <w:rFonts w:hint="eastAsia"/>
              </w:rPr>
            </w:pPr>
            <w:r>
              <w:rPr>
                <w:rFonts w:hint="eastAsia"/>
              </w:rPr>
              <w:t>85635680</w:t>
            </w:r>
          </w:p>
        </w:tc>
      </w:tr>
      <w:tr w:rsidR="00BA0294" w:rsidRPr="00BA0294" w14:paraId="6CC2EEA4" w14:textId="77777777" w:rsidTr="00BA0294">
        <w:trPr>
          <w:trHeight w:val="20"/>
          <w:jc w:val="center"/>
        </w:trPr>
        <w:tc>
          <w:tcPr>
            <w:tcW w:w="1276" w:type="dxa"/>
            <w:vAlign w:val="center"/>
          </w:tcPr>
          <w:p w14:paraId="472155A0" w14:textId="24C3632E" w:rsidR="00BA0294" w:rsidRPr="00BA0294" w:rsidRDefault="00BA0294" w:rsidP="00BA0294">
            <w:pPr>
              <w:pStyle w:val="1fe"/>
            </w:pPr>
            <w:r>
              <w:rPr>
                <w:rFonts w:hint="eastAsia"/>
              </w:rPr>
              <w:t>1</w:t>
            </w:r>
            <w:r>
              <w:t>3</w:t>
            </w:r>
          </w:p>
        </w:tc>
        <w:tc>
          <w:tcPr>
            <w:tcW w:w="4544" w:type="dxa"/>
            <w:vAlign w:val="center"/>
          </w:tcPr>
          <w:p w14:paraId="64DEC0BA" w14:textId="66DBA961" w:rsidR="00BA0294" w:rsidRDefault="00BA0294" w:rsidP="00BA0294">
            <w:pPr>
              <w:pStyle w:val="1fe"/>
              <w:rPr>
                <w:rFonts w:hint="eastAsia"/>
              </w:rPr>
            </w:pPr>
            <w:r>
              <w:rPr>
                <w:rFonts w:hint="eastAsia"/>
              </w:rPr>
              <w:t>徐州市生态环境局</w:t>
            </w:r>
          </w:p>
        </w:tc>
        <w:tc>
          <w:tcPr>
            <w:tcW w:w="2910" w:type="dxa"/>
            <w:vAlign w:val="center"/>
          </w:tcPr>
          <w:p w14:paraId="50948519" w14:textId="13FDD44B" w:rsidR="00BA0294" w:rsidRDefault="00BA0294" w:rsidP="00BA0294">
            <w:pPr>
              <w:pStyle w:val="1fe"/>
              <w:rPr>
                <w:rFonts w:hint="eastAsia"/>
              </w:rPr>
            </w:pPr>
            <w:r>
              <w:rPr>
                <w:rFonts w:hint="eastAsia"/>
              </w:rPr>
              <w:t>80800600</w:t>
            </w:r>
            <w:r>
              <w:rPr>
                <w:rFonts w:hint="eastAsia"/>
              </w:rPr>
              <w:t>，</w:t>
            </w:r>
            <w:r>
              <w:rPr>
                <w:rFonts w:hint="eastAsia"/>
              </w:rPr>
              <w:t>12369</w:t>
            </w:r>
          </w:p>
        </w:tc>
      </w:tr>
      <w:tr w:rsidR="00BA0294" w:rsidRPr="00BA0294" w14:paraId="41E38799" w14:textId="77777777" w:rsidTr="00BA0294">
        <w:trPr>
          <w:trHeight w:val="20"/>
          <w:jc w:val="center"/>
        </w:trPr>
        <w:tc>
          <w:tcPr>
            <w:tcW w:w="1276" w:type="dxa"/>
            <w:vAlign w:val="center"/>
          </w:tcPr>
          <w:p w14:paraId="3D078305" w14:textId="5467546D" w:rsidR="00BA0294" w:rsidRPr="00BA0294" w:rsidRDefault="00BA0294" w:rsidP="00BA0294">
            <w:pPr>
              <w:pStyle w:val="1fe"/>
            </w:pPr>
            <w:r>
              <w:rPr>
                <w:rFonts w:hint="eastAsia"/>
              </w:rPr>
              <w:t>1</w:t>
            </w:r>
            <w:r>
              <w:t>4</w:t>
            </w:r>
          </w:p>
        </w:tc>
        <w:tc>
          <w:tcPr>
            <w:tcW w:w="4544" w:type="dxa"/>
            <w:vAlign w:val="center"/>
          </w:tcPr>
          <w:p w14:paraId="643A36F3" w14:textId="3407B14B" w:rsidR="00BA0294" w:rsidRDefault="00BA0294" w:rsidP="00BA0294">
            <w:pPr>
              <w:pStyle w:val="1fe"/>
              <w:rPr>
                <w:rFonts w:hint="eastAsia"/>
              </w:rPr>
            </w:pPr>
            <w:r>
              <w:rPr>
                <w:rFonts w:hint="eastAsia"/>
              </w:rPr>
              <w:t>徐州市卫生健康委员会</w:t>
            </w:r>
          </w:p>
        </w:tc>
        <w:tc>
          <w:tcPr>
            <w:tcW w:w="2910" w:type="dxa"/>
            <w:vAlign w:val="center"/>
          </w:tcPr>
          <w:p w14:paraId="285AE3D7" w14:textId="26296A75" w:rsidR="00BA0294" w:rsidRDefault="00BA0294" w:rsidP="00BA0294">
            <w:pPr>
              <w:pStyle w:val="1fe"/>
              <w:rPr>
                <w:rFonts w:hint="eastAsia"/>
              </w:rPr>
            </w:pPr>
            <w:r>
              <w:rPr>
                <w:rFonts w:hint="eastAsia"/>
              </w:rPr>
              <w:t>85583101</w:t>
            </w:r>
            <w:r>
              <w:rPr>
                <w:rFonts w:hint="eastAsia"/>
              </w:rPr>
              <w:t>，</w:t>
            </w:r>
            <w:r>
              <w:rPr>
                <w:rFonts w:hint="eastAsia"/>
              </w:rPr>
              <w:t>12320</w:t>
            </w:r>
          </w:p>
        </w:tc>
      </w:tr>
      <w:tr w:rsidR="00BA0294" w:rsidRPr="00BA0294" w14:paraId="75B8CF24" w14:textId="77777777" w:rsidTr="00BA0294">
        <w:trPr>
          <w:trHeight w:val="20"/>
          <w:jc w:val="center"/>
        </w:trPr>
        <w:tc>
          <w:tcPr>
            <w:tcW w:w="1276" w:type="dxa"/>
            <w:vAlign w:val="center"/>
          </w:tcPr>
          <w:p w14:paraId="6BBC3A03" w14:textId="07407A0C" w:rsidR="00BA0294" w:rsidRPr="00BA0294" w:rsidRDefault="00BA0294" w:rsidP="00BA0294">
            <w:pPr>
              <w:pStyle w:val="1fe"/>
            </w:pPr>
            <w:r>
              <w:rPr>
                <w:rFonts w:hint="eastAsia"/>
              </w:rPr>
              <w:t>1</w:t>
            </w:r>
            <w:r>
              <w:t>5</w:t>
            </w:r>
          </w:p>
        </w:tc>
        <w:tc>
          <w:tcPr>
            <w:tcW w:w="4544" w:type="dxa"/>
            <w:vAlign w:val="center"/>
          </w:tcPr>
          <w:p w14:paraId="2F0A7961" w14:textId="4DC1359D" w:rsidR="00BA0294" w:rsidRDefault="00BA0294" w:rsidP="00BA0294">
            <w:pPr>
              <w:pStyle w:val="1fe"/>
              <w:rPr>
                <w:rFonts w:hint="eastAsia"/>
              </w:rPr>
            </w:pPr>
            <w:r>
              <w:rPr>
                <w:rFonts w:hint="eastAsia"/>
              </w:rPr>
              <w:t>徐州市应急管理局</w:t>
            </w:r>
          </w:p>
        </w:tc>
        <w:tc>
          <w:tcPr>
            <w:tcW w:w="2910" w:type="dxa"/>
            <w:vAlign w:val="center"/>
          </w:tcPr>
          <w:p w14:paraId="3FDF547B" w14:textId="0832B6C8" w:rsidR="00BA0294" w:rsidRDefault="00BA0294" w:rsidP="00BA0294">
            <w:pPr>
              <w:pStyle w:val="1fe"/>
              <w:rPr>
                <w:rFonts w:hint="eastAsia"/>
              </w:rPr>
            </w:pPr>
            <w:r>
              <w:rPr>
                <w:rFonts w:hint="eastAsia"/>
              </w:rPr>
              <w:t>83739289</w:t>
            </w:r>
          </w:p>
        </w:tc>
      </w:tr>
      <w:tr w:rsidR="00BA0294" w:rsidRPr="00BA0294" w14:paraId="52072847" w14:textId="77777777" w:rsidTr="00BA0294">
        <w:trPr>
          <w:trHeight w:val="20"/>
          <w:jc w:val="center"/>
        </w:trPr>
        <w:tc>
          <w:tcPr>
            <w:tcW w:w="1276" w:type="dxa"/>
            <w:vAlign w:val="center"/>
          </w:tcPr>
          <w:p w14:paraId="20B021FE" w14:textId="69E57A6D" w:rsidR="00BA0294" w:rsidRPr="00BA0294" w:rsidRDefault="00BA0294" w:rsidP="00BA0294">
            <w:pPr>
              <w:pStyle w:val="1fe"/>
            </w:pPr>
            <w:r>
              <w:rPr>
                <w:rFonts w:hint="eastAsia"/>
              </w:rPr>
              <w:t>1</w:t>
            </w:r>
            <w:r>
              <w:t>6</w:t>
            </w:r>
          </w:p>
        </w:tc>
        <w:tc>
          <w:tcPr>
            <w:tcW w:w="4544" w:type="dxa"/>
            <w:vAlign w:val="center"/>
          </w:tcPr>
          <w:p w14:paraId="2014C04D" w14:textId="476D5A9B" w:rsidR="00BA0294" w:rsidRDefault="00BA0294" w:rsidP="00BA0294">
            <w:pPr>
              <w:pStyle w:val="1fe"/>
              <w:rPr>
                <w:rFonts w:hint="eastAsia"/>
              </w:rPr>
            </w:pPr>
            <w:r>
              <w:rPr>
                <w:rFonts w:hint="eastAsia"/>
              </w:rPr>
              <w:t>徐州市环境应急物资库</w:t>
            </w:r>
          </w:p>
        </w:tc>
        <w:tc>
          <w:tcPr>
            <w:tcW w:w="2910" w:type="dxa"/>
            <w:vAlign w:val="center"/>
          </w:tcPr>
          <w:p w14:paraId="57221832" w14:textId="4939BB22" w:rsidR="00BA0294" w:rsidRDefault="00BA0294" w:rsidP="00BA0294">
            <w:pPr>
              <w:pStyle w:val="1fe"/>
              <w:rPr>
                <w:rFonts w:hint="eastAsia"/>
              </w:rPr>
            </w:pPr>
            <w:r>
              <w:rPr>
                <w:rFonts w:hint="eastAsia"/>
              </w:rPr>
              <w:t>13852052091</w:t>
            </w:r>
            <w:r>
              <w:rPr>
                <w:rFonts w:hint="eastAsia"/>
              </w:rPr>
              <w:t>（彭洋洋）</w:t>
            </w:r>
          </w:p>
        </w:tc>
      </w:tr>
      <w:tr w:rsidR="00BA0294" w:rsidRPr="00BA0294" w14:paraId="01C3DF43" w14:textId="77777777" w:rsidTr="00BA0294">
        <w:trPr>
          <w:trHeight w:val="20"/>
          <w:jc w:val="center"/>
        </w:trPr>
        <w:tc>
          <w:tcPr>
            <w:tcW w:w="1276" w:type="dxa"/>
            <w:vAlign w:val="center"/>
          </w:tcPr>
          <w:p w14:paraId="1BE36950" w14:textId="641DC740" w:rsidR="00BA0294" w:rsidRPr="00BA0294" w:rsidRDefault="00BA0294" w:rsidP="00BA0294">
            <w:pPr>
              <w:pStyle w:val="1fe"/>
            </w:pPr>
            <w:r>
              <w:rPr>
                <w:rFonts w:hint="eastAsia"/>
              </w:rPr>
              <w:t>1</w:t>
            </w:r>
            <w:r>
              <w:t>7</w:t>
            </w:r>
          </w:p>
        </w:tc>
        <w:tc>
          <w:tcPr>
            <w:tcW w:w="4544" w:type="dxa"/>
            <w:vAlign w:val="center"/>
          </w:tcPr>
          <w:p w14:paraId="7E4BDD1A" w14:textId="3ED2DCD4" w:rsidR="00BA0294" w:rsidRDefault="00BA0294" w:rsidP="00BA0294">
            <w:pPr>
              <w:pStyle w:val="1fe"/>
              <w:rPr>
                <w:rFonts w:hint="eastAsia"/>
              </w:rPr>
            </w:pPr>
            <w:r>
              <w:rPr>
                <w:rFonts w:hint="eastAsia"/>
              </w:rPr>
              <w:t>新沂市人民政府</w:t>
            </w:r>
          </w:p>
        </w:tc>
        <w:tc>
          <w:tcPr>
            <w:tcW w:w="2910" w:type="dxa"/>
            <w:vAlign w:val="center"/>
          </w:tcPr>
          <w:p w14:paraId="3F6E33BE" w14:textId="3A6E7E0B" w:rsidR="00BA0294" w:rsidRDefault="00BA0294" w:rsidP="00BA0294">
            <w:pPr>
              <w:pStyle w:val="1fe"/>
              <w:rPr>
                <w:rFonts w:hint="eastAsia"/>
              </w:rPr>
            </w:pPr>
            <w:r>
              <w:rPr>
                <w:rFonts w:hint="eastAsia"/>
              </w:rPr>
              <w:t>88922192</w:t>
            </w:r>
          </w:p>
        </w:tc>
      </w:tr>
      <w:tr w:rsidR="00BA0294" w:rsidRPr="00BA0294" w14:paraId="11344E37" w14:textId="77777777" w:rsidTr="00BA0294">
        <w:trPr>
          <w:trHeight w:val="20"/>
          <w:jc w:val="center"/>
        </w:trPr>
        <w:tc>
          <w:tcPr>
            <w:tcW w:w="1276" w:type="dxa"/>
            <w:vAlign w:val="center"/>
          </w:tcPr>
          <w:p w14:paraId="4BBDE4D1" w14:textId="5771CE37" w:rsidR="00BA0294" w:rsidRPr="00BA0294" w:rsidRDefault="00BA0294" w:rsidP="00BA0294">
            <w:pPr>
              <w:pStyle w:val="1fe"/>
            </w:pPr>
            <w:r>
              <w:rPr>
                <w:rFonts w:hint="eastAsia"/>
              </w:rPr>
              <w:t>1</w:t>
            </w:r>
            <w:r>
              <w:t>8</w:t>
            </w:r>
          </w:p>
        </w:tc>
        <w:tc>
          <w:tcPr>
            <w:tcW w:w="4544" w:type="dxa"/>
            <w:vAlign w:val="center"/>
          </w:tcPr>
          <w:p w14:paraId="4F0012A5" w14:textId="1EE2A486" w:rsidR="00BA0294" w:rsidRDefault="00BA0294" w:rsidP="00BA0294">
            <w:pPr>
              <w:pStyle w:val="1fe"/>
              <w:rPr>
                <w:rFonts w:hint="eastAsia"/>
              </w:rPr>
            </w:pPr>
            <w:r>
              <w:rPr>
                <w:rFonts w:hint="eastAsia"/>
              </w:rPr>
              <w:t>徐州市人民政府</w:t>
            </w:r>
          </w:p>
        </w:tc>
        <w:tc>
          <w:tcPr>
            <w:tcW w:w="2910" w:type="dxa"/>
            <w:vAlign w:val="center"/>
          </w:tcPr>
          <w:p w14:paraId="50D83349" w14:textId="77CE60B9" w:rsidR="00BA0294" w:rsidRDefault="00BA0294" w:rsidP="00BA0294">
            <w:pPr>
              <w:pStyle w:val="1fe"/>
              <w:rPr>
                <w:rFonts w:hint="eastAsia"/>
              </w:rPr>
            </w:pPr>
            <w:r>
              <w:rPr>
                <w:rFonts w:hint="eastAsia"/>
              </w:rPr>
              <w:t>80800915</w:t>
            </w:r>
          </w:p>
        </w:tc>
      </w:tr>
      <w:tr w:rsidR="00BA0294" w:rsidRPr="00BA0294" w14:paraId="37090114" w14:textId="77777777" w:rsidTr="00BA0294">
        <w:trPr>
          <w:trHeight w:val="20"/>
          <w:jc w:val="center"/>
        </w:trPr>
        <w:tc>
          <w:tcPr>
            <w:tcW w:w="1276" w:type="dxa"/>
            <w:vAlign w:val="center"/>
          </w:tcPr>
          <w:p w14:paraId="71DAE824" w14:textId="757942E3" w:rsidR="00BA0294" w:rsidRPr="00BA0294" w:rsidRDefault="00BA0294" w:rsidP="00BA0294">
            <w:pPr>
              <w:pStyle w:val="1fe"/>
            </w:pPr>
            <w:r>
              <w:rPr>
                <w:rFonts w:hint="eastAsia"/>
              </w:rPr>
              <w:t>1</w:t>
            </w:r>
            <w:r>
              <w:t>9</w:t>
            </w:r>
          </w:p>
        </w:tc>
        <w:tc>
          <w:tcPr>
            <w:tcW w:w="4544" w:type="dxa"/>
            <w:vAlign w:val="center"/>
          </w:tcPr>
          <w:p w14:paraId="7608A735" w14:textId="03708BE8" w:rsidR="00BA0294" w:rsidRDefault="00BA0294" w:rsidP="00BA0294">
            <w:pPr>
              <w:pStyle w:val="1fe"/>
              <w:rPr>
                <w:rFonts w:hint="eastAsia"/>
              </w:rPr>
            </w:pPr>
            <w:r>
              <w:rPr>
                <w:rFonts w:hint="eastAsia"/>
              </w:rPr>
              <w:t>江苏省环境应急与事故调查中心</w:t>
            </w:r>
          </w:p>
        </w:tc>
        <w:tc>
          <w:tcPr>
            <w:tcW w:w="2910" w:type="dxa"/>
            <w:vAlign w:val="center"/>
          </w:tcPr>
          <w:p w14:paraId="45039F74" w14:textId="0FB3FB68" w:rsidR="00BA0294" w:rsidRDefault="00BA0294" w:rsidP="00BA0294">
            <w:pPr>
              <w:pStyle w:val="1fe"/>
              <w:rPr>
                <w:rFonts w:hint="eastAsia"/>
              </w:rPr>
            </w:pPr>
            <w:r>
              <w:rPr>
                <w:rFonts w:hint="eastAsia"/>
              </w:rPr>
              <w:t>025-86266801</w:t>
            </w:r>
          </w:p>
        </w:tc>
      </w:tr>
      <w:tr w:rsidR="00BA0294" w:rsidRPr="00BA0294" w14:paraId="05ECFC6E" w14:textId="77777777" w:rsidTr="00BA0294">
        <w:trPr>
          <w:trHeight w:val="20"/>
          <w:jc w:val="center"/>
        </w:trPr>
        <w:tc>
          <w:tcPr>
            <w:tcW w:w="1276" w:type="dxa"/>
            <w:vAlign w:val="center"/>
          </w:tcPr>
          <w:p w14:paraId="687C751B" w14:textId="7201A30F" w:rsidR="00BA0294" w:rsidRPr="00BA0294" w:rsidRDefault="00BA0294" w:rsidP="00BA0294">
            <w:pPr>
              <w:pStyle w:val="1fe"/>
            </w:pPr>
            <w:r>
              <w:rPr>
                <w:rFonts w:hint="eastAsia"/>
              </w:rPr>
              <w:t>2</w:t>
            </w:r>
            <w:r>
              <w:t>0</w:t>
            </w:r>
          </w:p>
        </w:tc>
        <w:tc>
          <w:tcPr>
            <w:tcW w:w="4544" w:type="dxa"/>
            <w:vAlign w:val="center"/>
          </w:tcPr>
          <w:p w14:paraId="09A58299" w14:textId="06B44AC5" w:rsidR="00BA0294" w:rsidRDefault="00BA0294" w:rsidP="00BA0294">
            <w:pPr>
              <w:pStyle w:val="1fe"/>
              <w:rPr>
                <w:rFonts w:hint="eastAsia"/>
              </w:rPr>
            </w:pPr>
            <w:r>
              <w:rPr>
                <w:rFonts w:hint="eastAsia"/>
              </w:rPr>
              <w:t>江苏省环境监测中心</w:t>
            </w:r>
          </w:p>
        </w:tc>
        <w:tc>
          <w:tcPr>
            <w:tcW w:w="2910" w:type="dxa"/>
            <w:vAlign w:val="center"/>
          </w:tcPr>
          <w:p w14:paraId="2D8FEFBD" w14:textId="545E4BE6" w:rsidR="00BA0294" w:rsidRDefault="00BA0294" w:rsidP="00BA0294">
            <w:pPr>
              <w:pStyle w:val="1fe"/>
              <w:rPr>
                <w:rFonts w:hint="eastAsia"/>
              </w:rPr>
            </w:pPr>
            <w:r>
              <w:rPr>
                <w:rFonts w:hint="eastAsia"/>
              </w:rPr>
              <w:t>025-86266839</w:t>
            </w:r>
          </w:p>
        </w:tc>
      </w:tr>
      <w:tr w:rsidR="00BA0294" w:rsidRPr="00BA0294" w14:paraId="5F28DF64" w14:textId="77777777" w:rsidTr="00BA0294">
        <w:trPr>
          <w:trHeight w:val="20"/>
          <w:jc w:val="center"/>
        </w:trPr>
        <w:tc>
          <w:tcPr>
            <w:tcW w:w="1276" w:type="dxa"/>
            <w:vAlign w:val="center"/>
          </w:tcPr>
          <w:p w14:paraId="3B4D6CCE" w14:textId="08F1931C" w:rsidR="00BA0294" w:rsidRPr="00BA0294" w:rsidRDefault="00BA0294" w:rsidP="00BA0294">
            <w:pPr>
              <w:pStyle w:val="1fe"/>
            </w:pPr>
            <w:r>
              <w:rPr>
                <w:rFonts w:hint="eastAsia"/>
              </w:rPr>
              <w:t>2</w:t>
            </w:r>
            <w:r>
              <w:t>1</w:t>
            </w:r>
          </w:p>
        </w:tc>
        <w:tc>
          <w:tcPr>
            <w:tcW w:w="4544" w:type="dxa"/>
            <w:vAlign w:val="center"/>
          </w:tcPr>
          <w:p w14:paraId="2453F0C8" w14:textId="26009D64" w:rsidR="00BA0294" w:rsidRDefault="00BA0294" w:rsidP="00BA0294">
            <w:pPr>
              <w:pStyle w:val="1fe"/>
              <w:rPr>
                <w:rFonts w:hint="eastAsia"/>
              </w:rPr>
            </w:pPr>
            <w:r>
              <w:rPr>
                <w:rFonts w:hint="eastAsia"/>
              </w:rPr>
              <w:t>环境保护部环境应急与事故调查中心</w:t>
            </w:r>
          </w:p>
        </w:tc>
        <w:tc>
          <w:tcPr>
            <w:tcW w:w="2910" w:type="dxa"/>
            <w:vAlign w:val="center"/>
          </w:tcPr>
          <w:p w14:paraId="4348E93F" w14:textId="00A2DE7F" w:rsidR="00BA0294" w:rsidRDefault="00BA0294" w:rsidP="00BA0294">
            <w:pPr>
              <w:pStyle w:val="1fe"/>
              <w:rPr>
                <w:rFonts w:hint="eastAsia"/>
              </w:rPr>
            </w:pPr>
            <w:r>
              <w:rPr>
                <w:rFonts w:hint="eastAsia"/>
              </w:rPr>
              <w:t>010-66556481</w:t>
            </w:r>
          </w:p>
        </w:tc>
      </w:tr>
      <w:tr w:rsidR="00BA0294" w:rsidRPr="00BA0294" w14:paraId="46818C84" w14:textId="77777777" w:rsidTr="00BA0294">
        <w:trPr>
          <w:trHeight w:val="20"/>
          <w:jc w:val="center"/>
        </w:trPr>
        <w:tc>
          <w:tcPr>
            <w:tcW w:w="1276" w:type="dxa"/>
            <w:vAlign w:val="center"/>
          </w:tcPr>
          <w:p w14:paraId="2B3138D6" w14:textId="0037D9EF" w:rsidR="00BA0294" w:rsidRPr="00BA0294" w:rsidRDefault="00BA0294" w:rsidP="00BA0294">
            <w:pPr>
              <w:pStyle w:val="1fe"/>
            </w:pPr>
            <w:r>
              <w:rPr>
                <w:rFonts w:hint="eastAsia"/>
              </w:rPr>
              <w:t>2</w:t>
            </w:r>
            <w:r>
              <w:t>2</w:t>
            </w:r>
          </w:p>
        </w:tc>
        <w:tc>
          <w:tcPr>
            <w:tcW w:w="4544" w:type="dxa"/>
            <w:vAlign w:val="center"/>
          </w:tcPr>
          <w:p w14:paraId="1A5E223E" w14:textId="233B11F6" w:rsidR="00BA0294" w:rsidRDefault="00BA0294" w:rsidP="00BA0294">
            <w:pPr>
              <w:pStyle w:val="1fe"/>
              <w:rPr>
                <w:rFonts w:hint="eastAsia"/>
              </w:rPr>
            </w:pPr>
            <w:r>
              <w:rPr>
                <w:rFonts w:hint="eastAsia"/>
              </w:rPr>
              <w:t>江苏省人民政府</w:t>
            </w:r>
          </w:p>
        </w:tc>
        <w:tc>
          <w:tcPr>
            <w:tcW w:w="2910" w:type="dxa"/>
            <w:vAlign w:val="center"/>
          </w:tcPr>
          <w:p w14:paraId="2854565A" w14:textId="2C2CC556" w:rsidR="00BA0294" w:rsidRDefault="00BA0294" w:rsidP="00BA0294">
            <w:pPr>
              <w:pStyle w:val="1fe"/>
              <w:rPr>
                <w:rFonts w:hint="eastAsia"/>
              </w:rPr>
            </w:pPr>
            <w:r>
              <w:rPr>
                <w:rFonts w:hint="eastAsia"/>
              </w:rPr>
              <w:t>025-83398000</w:t>
            </w:r>
          </w:p>
        </w:tc>
      </w:tr>
    </w:tbl>
    <w:p w14:paraId="5573B4DE" w14:textId="77777777" w:rsidR="00BA0294" w:rsidRPr="00BA0294" w:rsidRDefault="00BA0294" w:rsidP="00BA0294">
      <w:pPr>
        <w:pStyle w:val="1fe"/>
        <w:rPr>
          <w:rFonts w:hint="eastAsia"/>
        </w:rPr>
      </w:pPr>
    </w:p>
    <w:p w14:paraId="1E0EFFD2" w14:textId="4BFE8D82" w:rsidR="00096BB1" w:rsidRDefault="00096BB1" w:rsidP="00096BB1">
      <w:pPr>
        <w:pStyle w:val="2"/>
      </w:pPr>
      <w:bookmarkStart w:id="146" w:name="_Toc98534454"/>
      <w:r>
        <w:t>3.3</w:t>
      </w:r>
      <w:r>
        <w:rPr>
          <w:rFonts w:hint="eastAsia"/>
        </w:rPr>
        <w:t>结论</w:t>
      </w:r>
      <w:bookmarkEnd w:id="146"/>
    </w:p>
    <w:p w14:paraId="5DB2D530" w14:textId="7B20187D" w:rsidR="00D61028" w:rsidRDefault="00096BB1" w:rsidP="00D61028">
      <w:pPr>
        <w:ind w:firstLine="480"/>
      </w:pPr>
      <w:r w:rsidRPr="00096BB1">
        <w:rPr>
          <w:rFonts w:hint="eastAsia"/>
        </w:rPr>
        <w:t>江苏维尤纳特精细化工有限公司应急人员和队伍、环境管理和应急物资等方面基本满足突发环境事件应急救援的要求</w:t>
      </w:r>
      <w:r w:rsidR="001D143D">
        <w:rPr>
          <w:rFonts w:hint="eastAsia"/>
        </w:rPr>
        <w:t>，主要是</w:t>
      </w:r>
      <w:r w:rsidR="001D143D" w:rsidRPr="001D143D">
        <w:rPr>
          <w:rFonts w:hint="eastAsia"/>
        </w:rPr>
        <w:t>缺少堵漏设施和吸附物质的应急物资，需进一步补充和完善应急物资和装备的储存</w:t>
      </w:r>
      <w:r w:rsidRPr="00096BB1">
        <w:rPr>
          <w:rFonts w:hint="eastAsia"/>
        </w:rPr>
        <w:t>；江苏维尤纳特精细化工有限公司设置有污染源切断、污染物控制、污染物降解、安全防护、应急通信和指挥、环境监测</w:t>
      </w:r>
      <w:r w:rsidRPr="00096BB1">
        <w:rPr>
          <w:rFonts w:hint="eastAsia"/>
        </w:rPr>
        <w:t>6</w:t>
      </w:r>
      <w:r w:rsidRPr="00096BB1">
        <w:rPr>
          <w:rFonts w:hint="eastAsia"/>
        </w:rPr>
        <w:t>种应急资源品种，并且与邻近企业新沂市永城化工有限公司、江苏金路化工有限公司了应急救援互助协议，一旦发生突发环境事件，抢救抢险力量不够时可以率先寻求临近单位的力量支援；同时，在开展自救的过程中还可以请求</w:t>
      </w:r>
      <w:r w:rsidR="001D143D">
        <w:rPr>
          <w:color w:val="auto"/>
        </w:rPr>
        <w:t>江苏新沂经济开发区管理委员会</w:t>
      </w:r>
      <w:r w:rsidRPr="00096BB1">
        <w:rPr>
          <w:rFonts w:hint="eastAsia"/>
        </w:rPr>
        <w:t>、新沂市人民政府等相关职能单位进行支持和救护；最后，在事故扩大的情况下，</w:t>
      </w:r>
      <w:r>
        <w:rPr>
          <w:rFonts w:hint="eastAsia"/>
        </w:rPr>
        <w:t>还可以</w:t>
      </w:r>
      <w:r w:rsidRPr="00096BB1">
        <w:rPr>
          <w:rFonts w:hint="eastAsia"/>
        </w:rPr>
        <w:t>依托徐州市环境应急物资库。</w:t>
      </w:r>
    </w:p>
    <w:p w14:paraId="18D3E886" w14:textId="7899EA7D" w:rsidR="00096BB1" w:rsidRPr="00096BB1" w:rsidRDefault="00096BB1" w:rsidP="00096BB1">
      <w:pPr>
        <w:ind w:firstLine="480"/>
      </w:pPr>
      <w:r>
        <w:rPr>
          <w:rFonts w:hint="eastAsia"/>
        </w:rPr>
        <w:t>综上所述，江苏维尤纳特精细化工有限公司环境应急物资基本满足突发环境事件应急处置的要求。</w:t>
      </w:r>
    </w:p>
    <w:p w14:paraId="163573FE" w14:textId="753564A0" w:rsidR="00C01C8C" w:rsidRPr="000D2F78" w:rsidRDefault="00096BB1" w:rsidP="00C01C8C">
      <w:pPr>
        <w:pStyle w:val="1"/>
        <w:rPr>
          <w:color w:val="auto"/>
        </w:rPr>
      </w:pPr>
      <w:bookmarkStart w:id="147" w:name="_Toc98534455"/>
      <w:r>
        <w:rPr>
          <w:rFonts w:hint="eastAsia"/>
          <w:color w:val="auto"/>
          <w:lang w:eastAsia="zh-CN"/>
        </w:rPr>
        <w:lastRenderedPageBreak/>
        <w:t>4</w:t>
      </w:r>
      <w:r>
        <w:rPr>
          <w:rFonts w:hint="eastAsia"/>
          <w:color w:val="auto"/>
          <w:lang w:eastAsia="zh-CN"/>
        </w:rPr>
        <w:t>、</w:t>
      </w:r>
      <w:proofErr w:type="spellStart"/>
      <w:r w:rsidR="00C01C8C" w:rsidRPr="000D2F78">
        <w:rPr>
          <w:color w:val="auto"/>
        </w:rPr>
        <w:t>应急资源调查报告表</w:t>
      </w:r>
      <w:bookmarkEnd w:id="147"/>
      <w:proofErr w:type="spellEnd"/>
    </w:p>
    <w:p w14:paraId="4B3DF51A" w14:textId="018F07D6" w:rsidR="008A0DA4" w:rsidRPr="000D2F78" w:rsidRDefault="008A0DA4" w:rsidP="001D143D">
      <w:pPr>
        <w:pStyle w:val="1fe"/>
      </w:pPr>
      <w:bookmarkStart w:id="148" w:name="_Toc421110201"/>
    </w:p>
    <w:tbl>
      <w:tblPr>
        <w:tblW w:w="5000" w:type="pct"/>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2303"/>
        <w:gridCol w:w="2191"/>
        <w:gridCol w:w="2045"/>
        <w:gridCol w:w="2191"/>
      </w:tblGrid>
      <w:tr w:rsidR="000112AE" w14:paraId="22B1F858" w14:textId="77777777" w:rsidTr="001D143D">
        <w:tc>
          <w:tcPr>
            <w:tcW w:w="5000" w:type="pct"/>
            <w:gridSpan w:val="4"/>
            <w:tcBorders>
              <w:top w:val="single" w:sz="8" w:space="0" w:color="auto"/>
              <w:left w:val="nil"/>
              <w:bottom w:val="single" w:sz="6" w:space="0" w:color="auto"/>
              <w:right w:val="nil"/>
            </w:tcBorders>
            <w:vAlign w:val="center"/>
            <w:hideMark/>
          </w:tcPr>
          <w:p w14:paraId="208B7FC9" w14:textId="77777777" w:rsidR="000112AE" w:rsidRDefault="000112AE" w:rsidP="001D143D">
            <w:pPr>
              <w:pStyle w:val="1fe"/>
              <w:jc w:val="both"/>
            </w:pPr>
            <w:r>
              <w:t>1.</w:t>
            </w:r>
            <w:r>
              <w:rPr>
                <w:rFonts w:hint="eastAsia"/>
              </w:rPr>
              <w:t>调查概述</w:t>
            </w:r>
          </w:p>
        </w:tc>
      </w:tr>
      <w:tr w:rsidR="000112AE" w14:paraId="06EB2DC5" w14:textId="77777777" w:rsidTr="001D143D">
        <w:tc>
          <w:tcPr>
            <w:tcW w:w="1319" w:type="pct"/>
            <w:tcBorders>
              <w:top w:val="single" w:sz="6" w:space="0" w:color="auto"/>
              <w:left w:val="nil"/>
              <w:bottom w:val="single" w:sz="6" w:space="0" w:color="auto"/>
              <w:right w:val="single" w:sz="6" w:space="0" w:color="auto"/>
            </w:tcBorders>
            <w:vAlign w:val="center"/>
            <w:hideMark/>
          </w:tcPr>
          <w:p w14:paraId="209115E5" w14:textId="77777777" w:rsidR="000112AE" w:rsidRDefault="000112AE" w:rsidP="001D143D">
            <w:pPr>
              <w:pStyle w:val="1fe"/>
              <w:jc w:val="both"/>
            </w:pPr>
            <w:r>
              <w:rPr>
                <w:rFonts w:hint="eastAsia"/>
              </w:rPr>
              <w:t>调查开始时间</w:t>
            </w:r>
          </w:p>
        </w:tc>
        <w:tc>
          <w:tcPr>
            <w:tcW w:w="1255" w:type="pct"/>
            <w:tcBorders>
              <w:top w:val="single" w:sz="6" w:space="0" w:color="auto"/>
              <w:left w:val="single" w:sz="6" w:space="0" w:color="auto"/>
              <w:bottom w:val="single" w:sz="6" w:space="0" w:color="auto"/>
              <w:right w:val="single" w:sz="6" w:space="0" w:color="auto"/>
            </w:tcBorders>
            <w:vAlign w:val="center"/>
            <w:hideMark/>
          </w:tcPr>
          <w:p w14:paraId="7901C86E" w14:textId="77777777" w:rsidR="000112AE" w:rsidRDefault="000112AE" w:rsidP="001D143D">
            <w:pPr>
              <w:pStyle w:val="1fe"/>
              <w:jc w:val="both"/>
            </w:pPr>
            <w:r>
              <w:t>2022</w:t>
            </w:r>
            <w:r>
              <w:rPr>
                <w:rFonts w:hint="eastAsia"/>
              </w:rPr>
              <w:t>年</w:t>
            </w:r>
            <w:r>
              <w:rPr>
                <w:rFonts w:hint="eastAsia"/>
              </w:rPr>
              <w:t>2</w:t>
            </w:r>
            <w:r>
              <w:rPr>
                <w:rFonts w:hint="eastAsia"/>
              </w:rPr>
              <w:t>月</w:t>
            </w:r>
            <w:r>
              <w:rPr>
                <w:rFonts w:hint="eastAsia"/>
              </w:rPr>
              <w:t>6</w:t>
            </w:r>
            <w:r>
              <w:rPr>
                <w:rFonts w:hint="eastAsia"/>
              </w:rPr>
              <w:t>日</w:t>
            </w:r>
          </w:p>
        </w:tc>
        <w:tc>
          <w:tcPr>
            <w:tcW w:w="1171" w:type="pct"/>
            <w:tcBorders>
              <w:top w:val="single" w:sz="6" w:space="0" w:color="auto"/>
              <w:left w:val="single" w:sz="6" w:space="0" w:color="auto"/>
              <w:bottom w:val="single" w:sz="6" w:space="0" w:color="auto"/>
              <w:right w:val="single" w:sz="6" w:space="0" w:color="auto"/>
            </w:tcBorders>
            <w:vAlign w:val="center"/>
            <w:hideMark/>
          </w:tcPr>
          <w:p w14:paraId="547326C9" w14:textId="77777777" w:rsidR="000112AE" w:rsidRDefault="000112AE" w:rsidP="001D143D">
            <w:pPr>
              <w:pStyle w:val="1fe"/>
              <w:jc w:val="both"/>
            </w:pPr>
            <w:r>
              <w:rPr>
                <w:rFonts w:hint="eastAsia"/>
              </w:rPr>
              <w:t>调查结束时间</w:t>
            </w:r>
          </w:p>
        </w:tc>
        <w:tc>
          <w:tcPr>
            <w:tcW w:w="1255" w:type="pct"/>
            <w:tcBorders>
              <w:top w:val="single" w:sz="6" w:space="0" w:color="auto"/>
              <w:left w:val="single" w:sz="6" w:space="0" w:color="auto"/>
              <w:bottom w:val="single" w:sz="6" w:space="0" w:color="auto"/>
              <w:right w:val="nil"/>
            </w:tcBorders>
            <w:vAlign w:val="center"/>
            <w:hideMark/>
          </w:tcPr>
          <w:p w14:paraId="60A3CC8D" w14:textId="77777777" w:rsidR="000112AE" w:rsidRDefault="000112AE" w:rsidP="001D143D">
            <w:pPr>
              <w:pStyle w:val="1fe"/>
              <w:jc w:val="both"/>
            </w:pPr>
            <w:r>
              <w:t>2022</w:t>
            </w:r>
            <w:r>
              <w:rPr>
                <w:rFonts w:hint="eastAsia"/>
              </w:rPr>
              <w:t>年</w:t>
            </w:r>
            <w:r>
              <w:rPr>
                <w:rFonts w:hint="eastAsia"/>
              </w:rPr>
              <w:t>2</w:t>
            </w:r>
            <w:r>
              <w:rPr>
                <w:rFonts w:hint="eastAsia"/>
              </w:rPr>
              <w:t>月</w:t>
            </w:r>
            <w:r>
              <w:rPr>
                <w:rFonts w:hint="eastAsia"/>
              </w:rPr>
              <w:t>1</w:t>
            </w:r>
            <w:r>
              <w:t>5</w:t>
            </w:r>
            <w:r>
              <w:rPr>
                <w:rFonts w:hint="eastAsia"/>
              </w:rPr>
              <w:t>日</w:t>
            </w:r>
          </w:p>
        </w:tc>
      </w:tr>
      <w:tr w:rsidR="000112AE" w14:paraId="57D93F78" w14:textId="77777777" w:rsidTr="001D143D">
        <w:tc>
          <w:tcPr>
            <w:tcW w:w="1319" w:type="pct"/>
            <w:tcBorders>
              <w:top w:val="single" w:sz="6" w:space="0" w:color="auto"/>
              <w:left w:val="nil"/>
              <w:bottom w:val="single" w:sz="6" w:space="0" w:color="auto"/>
              <w:right w:val="single" w:sz="6" w:space="0" w:color="auto"/>
            </w:tcBorders>
            <w:vAlign w:val="center"/>
            <w:hideMark/>
          </w:tcPr>
          <w:p w14:paraId="07478B4D" w14:textId="77777777" w:rsidR="000112AE" w:rsidRDefault="000112AE" w:rsidP="001D143D">
            <w:pPr>
              <w:pStyle w:val="1fe"/>
              <w:jc w:val="both"/>
            </w:pPr>
            <w:r>
              <w:rPr>
                <w:rFonts w:hint="eastAsia"/>
              </w:rPr>
              <w:t>调查负责人姓名</w:t>
            </w:r>
          </w:p>
        </w:tc>
        <w:tc>
          <w:tcPr>
            <w:tcW w:w="1255" w:type="pct"/>
            <w:tcBorders>
              <w:top w:val="single" w:sz="6" w:space="0" w:color="auto"/>
              <w:left w:val="single" w:sz="6" w:space="0" w:color="auto"/>
              <w:bottom w:val="single" w:sz="6" w:space="0" w:color="auto"/>
              <w:right w:val="single" w:sz="6" w:space="0" w:color="auto"/>
            </w:tcBorders>
            <w:vAlign w:val="center"/>
            <w:hideMark/>
          </w:tcPr>
          <w:p w14:paraId="5EB7CD4E" w14:textId="77777777" w:rsidR="000112AE" w:rsidRDefault="000112AE" w:rsidP="001D143D">
            <w:pPr>
              <w:pStyle w:val="1fe"/>
              <w:jc w:val="both"/>
            </w:pPr>
            <w:r>
              <w:rPr>
                <w:rFonts w:hint="eastAsia"/>
              </w:rPr>
              <w:t>杨朝阳</w:t>
            </w:r>
          </w:p>
        </w:tc>
        <w:tc>
          <w:tcPr>
            <w:tcW w:w="1171" w:type="pct"/>
            <w:tcBorders>
              <w:top w:val="single" w:sz="6" w:space="0" w:color="auto"/>
              <w:left w:val="single" w:sz="6" w:space="0" w:color="auto"/>
              <w:bottom w:val="single" w:sz="6" w:space="0" w:color="auto"/>
              <w:right w:val="single" w:sz="6" w:space="0" w:color="auto"/>
            </w:tcBorders>
            <w:vAlign w:val="center"/>
            <w:hideMark/>
          </w:tcPr>
          <w:p w14:paraId="4C4C1C5A" w14:textId="77777777" w:rsidR="000112AE" w:rsidRDefault="000112AE" w:rsidP="001D143D">
            <w:pPr>
              <w:pStyle w:val="1fe"/>
              <w:jc w:val="both"/>
            </w:pPr>
            <w:r>
              <w:rPr>
                <w:rFonts w:hint="eastAsia"/>
              </w:rPr>
              <w:t>调查联系人</w:t>
            </w:r>
            <w:r>
              <w:t>/</w:t>
            </w:r>
            <w:r>
              <w:rPr>
                <w:rFonts w:hint="eastAsia"/>
              </w:rPr>
              <w:t>电话</w:t>
            </w:r>
          </w:p>
        </w:tc>
        <w:tc>
          <w:tcPr>
            <w:tcW w:w="1255" w:type="pct"/>
            <w:tcBorders>
              <w:top w:val="single" w:sz="6" w:space="0" w:color="auto"/>
              <w:left w:val="single" w:sz="6" w:space="0" w:color="auto"/>
              <w:bottom w:val="single" w:sz="6" w:space="0" w:color="auto"/>
              <w:right w:val="nil"/>
            </w:tcBorders>
            <w:vAlign w:val="center"/>
            <w:hideMark/>
          </w:tcPr>
          <w:p w14:paraId="1EE87B91" w14:textId="77777777" w:rsidR="000112AE" w:rsidRDefault="000112AE" w:rsidP="001D143D">
            <w:pPr>
              <w:pStyle w:val="1fe"/>
              <w:jc w:val="both"/>
            </w:pPr>
            <w:r w:rsidRPr="00380DE4">
              <w:t>18852295319</w:t>
            </w:r>
          </w:p>
        </w:tc>
      </w:tr>
      <w:tr w:rsidR="000112AE" w14:paraId="6DDDC23A" w14:textId="77777777" w:rsidTr="001D143D">
        <w:tc>
          <w:tcPr>
            <w:tcW w:w="1319" w:type="pct"/>
            <w:tcBorders>
              <w:top w:val="single" w:sz="6" w:space="0" w:color="auto"/>
              <w:left w:val="nil"/>
              <w:bottom w:val="single" w:sz="6" w:space="0" w:color="auto"/>
              <w:right w:val="single" w:sz="6" w:space="0" w:color="auto"/>
            </w:tcBorders>
            <w:vAlign w:val="center"/>
            <w:hideMark/>
          </w:tcPr>
          <w:p w14:paraId="4464B79C" w14:textId="77777777" w:rsidR="000112AE" w:rsidRDefault="000112AE" w:rsidP="001D143D">
            <w:pPr>
              <w:pStyle w:val="1fe"/>
              <w:jc w:val="both"/>
            </w:pPr>
            <w:r>
              <w:rPr>
                <w:rFonts w:hint="eastAsia"/>
              </w:rPr>
              <w:t>调查过程</w:t>
            </w:r>
          </w:p>
        </w:tc>
        <w:tc>
          <w:tcPr>
            <w:tcW w:w="3681" w:type="pct"/>
            <w:gridSpan w:val="3"/>
            <w:tcBorders>
              <w:top w:val="single" w:sz="6" w:space="0" w:color="auto"/>
              <w:left w:val="single" w:sz="6" w:space="0" w:color="auto"/>
              <w:bottom w:val="single" w:sz="6" w:space="0" w:color="auto"/>
              <w:right w:val="nil"/>
            </w:tcBorders>
            <w:vAlign w:val="center"/>
            <w:hideMark/>
          </w:tcPr>
          <w:p w14:paraId="66E4AD6B" w14:textId="77777777" w:rsidR="000112AE" w:rsidRDefault="000112AE" w:rsidP="001D143D">
            <w:pPr>
              <w:pStyle w:val="1fe"/>
              <w:jc w:val="both"/>
            </w:pPr>
            <w:r>
              <w:rPr>
                <w:rFonts w:hint="eastAsia"/>
              </w:rPr>
              <w:t>为保障</w:t>
            </w:r>
            <w:r w:rsidRPr="00380DE4">
              <w:rPr>
                <w:rFonts w:hint="eastAsia"/>
              </w:rPr>
              <w:t>江苏维尤纳特精细化工有限公司</w:t>
            </w:r>
            <w:r>
              <w:rPr>
                <w:rFonts w:hint="eastAsia"/>
              </w:rPr>
              <w:t>及周边地区的生命和财产安全，保护环境，针对本单位可能发生的突发环境事件，公司组织专业人员进行内部及外部环境应急资源调查，以便突发事故状态下做到救援迅速有效，最大限度降低事故损失。</w:t>
            </w:r>
          </w:p>
        </w:tc>
      </w:tr>
      <w:tr w:rsidR="000112AE" w14:paraId="613A4955" w14:textId="77777777" w:rsidTr="001D143D">
        <w:tc>
          <w:tcPr>
            <w:tcW w:w="5000" w:type="pct"/>
            <w:gridSpan w:val="4"/>
            <w:tcBorders>
              <w:top w:val="single" w:sz="6" w:space="0" w:color="auto"/>
              <w:left w:val="nil"/>
              <w:bottom w:val="single" w:sz="6" w:space="0" w:color="auto"/>
              <w:right w:val="nil"/>
            </w:tcBorders>
            <w:vAlign w:val="center"/>
            <w:hideMark/>
          </w:tcPr>
          <w:p w14:paraId="6F711B89" w14:textId="77777777" w:rsidR="000112AE" w:rsidRDefault="000112AE" w:rsidP="001D143D">
            <w:pPr>
              <w:pStyle w:val="1fe"/>
              <w:jc w:val="both"/>
              <w:rPr>
                <w:b/>
              </w:rPr>
            </w:pPr>
            <w:r>
              <w:t>2.</w:t>
            </w:r>
            <w:r>
              <w:rPr>
                <w:rFonts w:hint="eastAsia"/>
              </w:rPr>
              <w:t>调查结果（调查结果如果为</w:t>
            </w:r>
            <w:r>
              <w:t>“</w:t>
            </w:r>
            <w:r>
              <w:rPr>
                <w:rFonts w:hint="eastAsia"/>
              </w:rPr>
              <w:t>有</w:t>
            </w:r>
            <w:r>
              <w:t>”</w:t>
            </w:r>
            <w:r>
              <w:rPr>
                <w:rFonts w:hint="eastAsia"/>
              </w:rPr>
              <w:t>，应附相应调查表）</w:t>
            </w:r>
          </w:p>
        </w:tc>
      </w:tr>
      <w:tr w:rsidR="000112AE" w14:paraId="7A86B206" w14:textId="77777777" w:rsidTr="001D143D">
        <w:tc>
          <w:tcPr>
            <w:tcW w:w="1319" w:type="pct"/>
            <w:tcBorders>
              <w:top w:val="single" w:sz="6" w:space="0" w:color="auto"/>
              <w:left w:val="nil"/>
              <w:bottom w:val="single" w:sz="6" w:space="0" w:color="auto"/>
              <w:right w:val="single" w:sz="6" w:space="0" w:color="auto"/>
            </w:tcBorders>
            <w:vAlign w:val="center"/>
            <w:hideMark/>
          </w:tcPr>
          <w:p w14:paraId="141C37BE" w14:textId="77777777" w:rsidR="000112AE" w:rsidRDefault="000112AE" w:rsidP="001D143D">
            <w:pPr>
              <w:pStyle w:val="1fe"/>
              <w:jc w:val="both"/>
            </w:pPr>
            <w:r>
              <w:rPr>
                <w:rFonts w:hint="eastAsia"/>
              </w:rPr>
              <w:t>应急资源情况</w:t>
            </w:r>
          </w:p>
        </w:tc>
        <w:tc>
          <w:tcPr>
            <w:tcW w:w="3681" w:type="pct"/>
            <w:gridSpan w:val="3"/>
            <w:tcBorders>
              <w:top w:val="single" w:sz="6" w:space="0" w:color="auto"/>
              <w:left w:val="single" w:sz="6" w:space="0" w:color="auto"/>
              <w:bottom w:val="single" w:sz="6" w:space="0" w:color="auto"/>
              <w:right w:val="nil"/>
            </w:tcBorders>
            <w:vAlign w:val="center"/>
            <w:hideMark/>
          </w:tcPr>
          <w:p w14:paraId="19934326" w14:textId="77777777" w:rsidR="000112AE" w:rsidRDefault="000112AE" w:rsidP="001D143D">
            <w:pPr>
              <w:pStyle w:val="1fe"/>
              <w:jc w:val="both"/>
            </w:pPr>
            <w:r>
              <w:rPr>
                <w:rFonts w:hint="eastAsia"/>
              </w:rPr>
              <w:t>资源品种：</w:t>
            </w:r>
            <w:r>
              <w:rPr>
                <w:u w:val="single"/>
              </w:rPr>
              <w:t xml:space="preserve"> 500</w:t>
            </w:r>
            <w:r>
              <w:rPr>
                <w:rFonts w:hint="eastAsia"/>
                <w:u w:val="single"/>
              </w:rPr>
              <w:t>多</w:t>
            </w:r>
            <w:r>
              <w:rPr>
                <w:u w:val="single"/>
              </w:rPr>
              <w:t xml:space="preserve"> </w:t>
            </w:r>
            <w:r>
              <w:rPr>
                <w:rFonts w:hint="eastAsia"/>
              </w:rPr>
              <w:t>种；</w:t>
            </w:r>
          </w:p>
          <w:p w14:paraId="4183DB73" w14:textId="77777777" w:rsidR="000112AE" w:rsidRDefault="000112AE" w:rsidP="001D143D">
            <w:pPr>
              <w:pStyle w:val="1fe"/>
              <w:jc w:val="both"/>
            </w:pPr>
            <w:r>
              <w:rPr>
                <w:rFonts w:hint="eastAsia"/>
              </w:rPr>
              <w:t>是否有外部环境应急支持单位：</w:t>
            </w:r>
            <w:r>
              <w:rPr>
                <w:rFonts w:ascii="Segoe UI Emoji" w:hAnsi="Segoe UI Emoji" w:cs="Segoe UI Emoji"/>
              </w:rPr>
              <w:t>☑</w:t>
            </w:r>
            <w:r>
              <w:rPr>
                <w:rFonts w:eastAsia="仿宋" w:hint="eastAsia"/>
              </w:rPr>
              <w:t>有</w:t>
            </w:r>
            <w:r>
              <w:t xml:space="preserve">, </w:t>
            </w:r>
            <w:r>
              <w:rPr>
                <w:u w:val="single"/>
              </w:rPr>
              <w:t>2</w:t>
            </w:r>
            <w:r>
              <w:rPr>
                <w:rFonts w:hint="eastAsia"/>
              </w:rPr>
              <w:t>家；</w:t>
            </w:r>
            <w:r>
              <w:t>□</w:t>
            </w:r>
            <w:r>
              <w:rPr>
                <w:rFonts w:hint="eastAsia"/>
              </w:rPr>
              <w:t>无</w:t>
            </w:r>
          </w:p>
        </w:tc>
      </w:tr>
      <w:tr w:rsidR="000112AE" w14:paraId="74327D6E" w14:textId="77777777" w:rsidTr="001D143D">
        <w:tc>
          <w:tcPr>
            <w:tcW w:w="5000" w:type="pct"/>
            <w:gridSpan w:val="4"/>
            <w:tcBorders>
              <w:top w:val="single" w:sz="6" w:space="0" w:color="auto"/>
              <w:left w:val="nil"/>
              <w:bottom w:val="single" w:sz="6" w:space="0" w:color="auto"/>
              <w:right w:val="nil"/>
            </w:tcBorders>
            <w:vAlign w:val="center"/>
            <w:hideMark/>
          </w:tcPr>
          <w:p w14:paraId="1C689BEC" w14:textId="77777777" w:rsidR="000112AE" w:rsidRDefault="000112AE" w:rsidP="001D143D">
            <w:pPr>
              <w:pStyle w:val="1fe"/>
              <w:jc w:val="both"/>
              <w:rPr>
                <w:b/>
              </w:rPr>
            </w:pPr>
            <w:r>
              <w:t>3.</w:t>
            </w:r>
            <w:r>
              <w:rPr>
                <w:rFonts w:hint="eastAsia"/>
              </w:rPr>
              <w:t>调查质量控制与管理</w:t>
            </w:r>
          </w:p>
        </w:tc>
      </w:tr>
      <w:tr w:rsidR="000112AE" w14:paraId="0CF2AEB2" w14:textId="77777777" w:rsidTr="001D143D">
        <w:tc>
          <w:tcPr>
            <w:tcW w:w="5000" w:type="pct"/>
            <w:gridSpan w:val="4"/>
            <w:tcBorders>
              <w:top w:val="single" w:sz="6" w:space="0" w:color="auto"/>
              <w:left w:val="nil"/>
              <w:bottom w:val="single" w:sz="6" w:space="0" w:color="auto"/>
              <w:right w:val="nil"/>
            </w:tcBorders>
            <w:vAlign w:val="center"/>
            <w:hideMark/>
          </w:tcPr>
          <w:p w14:paraId="5002D6DA" w14:textId="77777777" w:rsidR="000112AE" w:rsidRDefault="000112AE" w:rsidP="001D143D">
            <w:pPr>
              <w:pStyle w:val="1fe"/>
              <w:jc w:val="both"/>
            </w:pPr>
            <w:r>
              <w:rPr>
                <w:rFonts w:hint="eastAsia"/>
              </w:rPr>
              <w:t>是否进行了调查信息审核：</w:t>
            </w:r>
            <w:r>
              <w:rPr>
                <w:rFonts w:ascii="Segoe UI Emoji" w:hAnsi="Segoe UI Emoji" w:cs="Segoe UI Emoji"/>
              </w:rPr>
              <w:t>☑</w:t>
            </w:r>
            <w:r>
              <w:rPr>
                <w:rFonts w:eastAsia="仿宋" w:hint="eastAsia"/>
              </w:rPr>
              <w:t>有；</w:t>
            </w:r>
            <w:r>
              <w:rPr>
                <w:rFonts w:eastAsia="仿宋"/>
              </w:rPr>
              <w:t>□</w:t>
            </w:r>
            <w:r>
              <w:rPr>
                <w:rFonts w:hint="eastAsia"/>
              </w:rPr>
              <w:t>无</w:t>
            </w:r>
          </w:p>
          <w:p w14:paraId="17F946A2" w14:textId="77777777" w:rsidR="000112AE" w:rsidRDefault="000112AE" w:rsidP="001D143D">
            <w:pPr>
              <w:pStyle w:val="1fe"/>
              <w:jc w:val="both"/>
            </w:pPr>
            <w:r>
              <w:rPr>
                <w:rFonts w:hint="eastAsia"/>
              </w:rPr>
              <w:t>是否建立了调查信息档案：</w:t>
            </w:r>
            <w:r>
              <w:rPr>
                <w:rFonts w:ascii="Segoe UI Emoji" w:hAnsi="Segoe UI Emoji" w:cs="Segoe UI Emoji"/>
              </w:rPr>
              <w:t>☑</w:t>
            </w:r>
            <w:r>
              <w:rPr>
                <w:rFonts w:eastAsia="仿宋" w:hint="eastAsia"/>
              </w:rPr>
              <w:t>有；</w:t>
            </w:r>
            <w:r>
              <w:rPr>
                <w:rFonts w:eastAsia="仿宋"/>
              </w:rPr>
              <w:t>□</w:t>
            </w:r>
            <w:r>
              <w:rPr>
                <w:rFonts w:hint="eastAsia"/>
              </w:rPr>
              <w:t>无</w:t>
            </w:r>
          </w:p>
          <w:p w14:paraId="51177BBC" w14:textId="77777777" w:rsidR="000112AE" w:rsidRDefault="000112AE" w:rsidP="001D143D">
            <w:pPr>
              <w:pStyle w:val="1fe"/>
              <w:jc w:val="both"/>
            </w:pPr>
            <w:r>
              <w:rPr>
                <w:rFonts w:hint="eastAsia"/>
              </w:rPr>
              <w:t>是否建立了调查更新机制：</w:t>
            </w:r>
            <w:r>
              <w:rPr>
                <w:rFonts w:ascii="Segoe UI Emoji" w:hAnsi="Segoe UI Emoji" w:cs="Segoe UI Emoji"/>
              </w:rPr>
              <w:t>☑</w:t>
            </w:r>
            <w:r>
              <w:rPr>
                <w:rFonts w:eastAsia="仿宋" w:hint="eastAsia"/>
              </w:rPr>
              <w:t>有；</w:t>
            </w:r>
            <w:r>
              <w:rPr>
                <w:rFonts w:eastAsia="仿宋"/>
              </w:rPr>
              <w:t>□</w:t>
            </w:r>
            <w:r>
              <w:rPr>
                <w:rFonts w:hint="eastAsia"/>
              </w:rPr>
              <w:t>无</w:t>
            </w:r>
          </w:p>
        </w:tc>
      </w:tr>
      <w:tr w:rsidR="000112AE" w14:paraId="789509C1" w14:textId="77777777" w:rsidTr="001D143D">
        <w:tc>
          <w:tcPr>
            <w:tcW w:w="5000" w:type="pct"/>
            <w:gridSpan w:val="4"/>
            <w:tcBorders>
              <w:top w:val="single" w:sz="6" w:space="0" w:color="auto"/>
              <w:left w:val="nil"/>
              <w:bottom w:val="single" w:sz="6" w:space="0" w:color="auto"/>
              <w:right w:val="nil"/>
            </w:tcBorders>
            <w:vAlign w:val="center"/>
            <w:hideMark/>
          </w:tcPr>
          <w:p w14:paraId="55249C82" w14:textId="77777777" w:rsidR="000112AE" w:rsidRDefault="000112AE" w:rsidP="001D143D">
            <w:pPr>
              <w:pStyle w:val="1fe"/>
              <w:jc w:val="both"/>
              <w:rPr>
                <w:b/>
              </w:rPr>
            </w:pPr>
            <w:r>
              <w:t>4.</w:t>
            </w:r>
            <w:r>
              <w:rPr>
                <w:rFonts w:hint="eastAsia"/>
              </w:rPr>
              <w:t>资源储备与应急需求匹配的分析结论</w:t>
            </w:r>
          </w:p>
        </w:tc>
      </w:tr>
      <w:tr w:rsidR="000112AE" w14:paraId="1D32EBB1" w14:textId="77777777" w:rsidTr="001D143D">
        <w:tc>
          <w:tcPr>
            <w:tcW w:w="5000" w:type="pct"/>
            <w:gridSpan w:val="4"/>
            <w:tcBorders>
              <w:top w:val="single" w:sz="6" w:space="0" w:color="auto"/>
              <w:left w:val="nil"/>
              <w:bottom w:val="single" w:sz="6" w:space="0" w:color="auto"/>
              <w:right w:val="nil"/>
            </w:tcBorders>
            <w:vAlign w:val="center"/>
            <w:hideMark/>
          </w:tcPr>
          <w:p w14:paraId="08A42BD9" w14:textId="77777777" w:rsidR="000112AE" w:rsidRDefault="000112AE" w:rsidP="001D143D">
            <w:pPr>
              <w:pStyle w:val="1fe"/>
              <w:jc w:val="both"/>
            </w:pPr>
            <w:r>
              <w:t>□</w:t>
            </w:r>
            <w:r>
              <w:rPr>
                <w:rFonts w:hint="eastAsia"/>
              </w:rPr>
              <w:t>完全满足；</w:t>
            </w:r>
            <w:r>
              <w:t>□</w:t>
            </w:r>
            <w:r>
              <w:rPr>
                <w:rFonts w:hint="eastAsia"/>
              </w:rPr>
              <w:t>满足；</w:t>
            </w:r>
            <w:r>
              <w:rPr>
                <w:rFonts w:ascii="Segoe UI Emoji" w:hAnsi="Segoe UI Emoji" w:cs="Segoe UI Emoji"/>
              </w:rPr>
              <w:t>☑</w:t>
            </w:r>
            <w:r w:rsidRPr="001D143D">
              <w:rPr>
                <w:rFonts w:hint="eastAsia"/>
              </w:rPr>
              <w:t>基本满足；</w:t>
            </w:r>
            <w:r w:rsidRPr="001D143D">
              <w:t>□</w:t>
            </w:r>
            <w:r w:rsidRPr="001D143D">
              <w:rPr>
                <w:rFonts w:hint="eastAsia"/>
              </w:rPr>
              <w:t>不能满足</w:t>
            </w:r>
          </w:p>
        </w:tc>
      </w:tr>
      <w:tr w:rsidR="000112AE" w14:paraId="25766F2A" w14:textId="77777777" w:rsidTr="001D143D">
        <w:tc>
          <w:tcPr>
            <w:tcW w:w="5000" w:type="pct"/>
            <w:gridSpan w:val="4"/>
            <w:tcBorders>
              <w:top w:val="single" w:sz="6" w:space="0" w:color="auto"/>
              <w:left w:val="nil"/>
              <w:bottom w:val="single" w:sz="6" w:space="0" w:color="auto"/>
              <w:right w:val="nil"/>
            </w:tcBorders>
            <w:vAlign w:val="center"/>
            <w:hideMark/>
          </w:tcPr>
          <w:p w14:paraId="4588A032" w14:textId="77777777" w:rsidR="000112AE" w:rsidRDefault="000112AE" w:rsidP="001D143D">
            <w:pPr>
              <w:pStyle w:val="1fe"/>
              <w:jc w:val="both"/>
            </w:pPr>
            <w:r>
              <w:t>5.</w:t>
            </w:r>
            <w:r>
              <w:rPr>
                <w:rFonts w:hint="eastAsia"/>
              </w:rPr>
              <w:t>附件</w:t>
            </w:r>
          </w:p>
        </w:tc>
      </w:tr>
      <w:tr w:rsidR="000112AE" w14:paraId="7EBAB2B5" w14:textId="77777777" w:rsidTr="001D143D">
        <w:tc>
          <w:tcPr>
            <w:tcW w:w="5000" w:type="pct"/>
            <w:gridSpan w:val="4"/>
            <w:tcBorders>
              <w:top w:val="single" w:sz="6" w:space="0" w:color="auto"/>
              <w:left w:val="nil"/>
              <w:bottom w:val="single" w:sz="8" w:space="0" w:color="auto"/>
              <w:right w:val="nil"/>
            </w:tcBorders>
            <w:vAlign w:val="center"/>
          </w:tcPr>
          <w:p w14:paraId="4B935F4C" w14:textId="77777777" w:rsidR="000112AE" w:rsidRDefault="000112AE" w:rsidP="001D143D">
            <w:pPr>
              <w:pStyle w:val="1fe"/>
              <w:jc w:val="both"/>
            </w:pPr>
            <w:r>
              <w:t>5.1</w:t>
            </w:r>
            <w:r>
              <w:rPr>
                <w:rFonts w:hint="eastAsia"/>
              </w:rPr>
              <w:t>环境应急资源</w:t>
            </w:r>
            <w:r>
              <w:t>/</w:t>
            </w:r>
            <w:r>
              <w:rPr>
                <w:rFonts w:hint="eastAsia"/>
              </w:rPr>
              <w:t>信息汇总表</w:t>
            </w:r>
          </w:p>
          <w:p w14:paraId="6FBBB38F" w14:textId="77777777" w:rsidR="000112AE" w:rsidRDefault="000112AE" w:rsidP="001D143D">
            <w:pPr>
              <w:pStyle w:val="1fe"/>
              <w:jc w:val="both"/>
            </w:pPr>
            <w:r>
              <w:t>5.2</w:t>
            </w:r>
            <w:r>
              <w:rPr>
                <w:rFonts w:hint="eastAsia"/>
              </w:rPr>
              <w:t>环境应急资源单位内部分布图</w:t>
            </w:r>
          </w:p>
          <w:p w14:paraId="0EE463B2" w14:textId="77777777" w:rsidR="000112AE" w:rsidRDefault="000112AE" w:rsidP="001D143D">
            <w:pPr>
              <w:pStyle w:val="1fe"/>
              <w:jc w:val="both"/>
            </w:pPr>
            <w:r>
              <w:t>5.3</w:t>
            </w:r>
            <w:r>
              <w:rPr>
                <w:rFonts w:hint="eastAsia"/>
              </w:rPr>
              <w:t>环境应急资源管理维护更新等制度</w:t>
            </w:r>
          </w:p>
          <w:p w14:paraId="6AD1691F" w14:textId="77777777" w:rsidR="000112AE" w:rsidRDefault="000112AE" w:rsidP="001D143D">
            <w:pPr>
              <w:pStyle w:val="1fe"/>
              <w:jc w:val="both"/>
              <w:rPr>
                <w:b/>
              </w:rPr>
            </w:pPr>
          </w:p>
        </w:tc>
      </w:tr>
    </w:tbl>
    <w:p w14:paraId="02744180" w14:textId="602C409A" w:rsidR="00454B25" w:rsidRPr="000112AE" w:rsidRDefault="00454B25" w:rsidP="001D143D">
      <w:pPr>
        <w:pStyle w:val="1fe"/>
      </w:pPr>
    </w:p>
    <w:p w14:paraId="56739EE2" w14:textId="77777777" w:rsidR="000112AE" w:rsidRDefault="000112AE" w:rsidP="003206EE">
      <w:pPr>
        <w:ind w:firstLine="480"/>
        <w:rPr>
          <w:color w:val="auto"/>
        </w:rPr>
      </w:pPr>
    </w:p>
    <w:bookmarkEnd w:id="127"/>
    <w:bookmarkEnd w:id="148"/>
    <w:p w14:paraId="5AA11388" w14:textId="77777777" w:rsidR="001B4E3C" w:rsidRPr="000D2F78" w:rsidRDefault="008A0DA4" w:rsidP="0064070A">
      <w:pPr>
        <w:spacing w:beforeLines="2000" w:before="4800"/>
        <w:ind w:firstLineChars="0" w:firstLine="0"/>
        <w:jc w:val="center"/>
        <w:outlineLvl w:val="0"/>
        <w:rPr>
          <w:b/>
          <w:color w:val="auto"/>
          <w:sz w:val="52"/>
          <w:szCs w:val="52"/>
        </w:rPr>
      </w:pPr>
      <w:r w:rsidRPr="000D2F78">
        <w:rPr>
          <w:b/>
          <w:color w:val="auto"/>
          <w:sz w:val="52"/>
          <w:szCs w:val="52"/>
        </w:rPr>
        <w:br w:type="page"/>
      </w:r>
    </w:p>
    <w:p w14:paraId="280FFE0A" w14:textId="77777777" w:rsidR="001B4E3C" w:rsidRPr="000D2F78" w:rsidRDefault="001B4E3C" w:rsidP="001B4E3C">
      <w:pPr>
        <w:ind w:firstLine="480"/>
        <w:rPr>
          <w:color w:val="auto"/>
        </w:rPr>
      </w:pPr>
    </w:p>
    <w:p w14:paraId="1C42B9DA" w14:textId="6B20E314" w:rsidR="008A0DA4" w:rsidRPr="000D2F78" w:rsidRDefault="008A0DA4" w:rsidP="0064070A">
      <w:pPr>
        <w:spacing w:beforeLines="2000" w:before="4800"/>
        <w:ind w:firstLineChars="0" w:firstLine="0"/>
        <w:jc w:val="center"/>
        <w:outlineLvl w:val="0"/>
        <w:rPr>
          <w:b/>
          <w:color w:val="auto"/>
          <w:sz w:val="52"/>
          <w:szCs w:val="52"/>
        </w:rPr>
      </w:pPr>
      <w:bookmarkStart w:id="149" w:name="_Toc98534456"/>
      <w:r w:rsidRPr="000D2F78">
        <w:rPr>
          <w:b/>
          <w:color w:val="auto"/>
          <w:sz w:val="52"/>
          <w:szCs w:val="52"/>
        </w:rPr>
        <w:t>第三部分</w:t>
      </w:r>
      <w:r w:rsidR="005F608F" w:rsidRPr="000D2F78">
        <w:rPr>
          <w:b/>
          <w:color w:val="auto"/>
          <w:sz w:val="52"/>
          <w:szCs w:val="52"/>
        </w:rPr>
        <w:t xml:space="preserve"> </w:t>
      </w:r>
      <w:r w:rsidRPr="000D2F78">
        <w:rPr>
          <w:b/>
          <w:color w:val="auto"/>
          <w:sz w:val="52"/>
          <w:szCs w:val="52"/>
        </w:rPr>
        <w:t>突发环境事件应急预案</w:t>
      </w:r>
      <w:r w:rsidR="005F608F" w:rsidRPr="000D2F78">
        <w:rPr>
          <w:b/>
          <w:bCs/>
          <w:color w:val="auto"/>
          <w:sz w:val="44"/>
          <w:szCs w:val="44"/>
        </w:rPr>
        <w:t>（</w:t>
      </w:r>
      <w:r w:rsidR="005F608F" w:rsidRPr="000D2F78">
        <w:rPr>
          <w:b/>
          <w:bCs/>
          <w:color w:val="auto"/>
          <w:sz w:val="44"/>
          <w:szCs w:val="44"/>
        </w:rPr>
        <w:t>A—</w:t>
      </w:r>
      <w:r w:rsidR="005F608F" w:rsidRPr="000D2F78">
        <w:rPr>
          <w:b/>
          <w:bCs/>
          <w:color w:val="auto"/>
          <w:sz w:val="44"/>
          <w:szCs w:val="44"/>
        </w:rPr>
        <w:t>环境应急综合预案）</w:t>
      </w:r>
      <w:bookmarkEnd w:id="149"/>
    </w:p>
    <w:p w14:paraId="46E097B8" w14:textId="77777777" w:rsidR="008A0DA4" w:rsidRPr="000D2F78" w:rsidRDefault="008A0DA4" w:rsidP="001D143D">
      <w:pPr>
        <w:pStyle w:val="1fe"/>
      </w:pPr>
    </w:p>
    <w:p w14:paraId="03221E35" w14:textId="77777777" w:rsidR="000112AE" w:rsidRPr="000D2F78" w:rsidRDefault="000112AE" w:rsidP="000112AE">
      <w:pPr>
        <w:pStyle w:val="1"/>
        <w:rPr>
          <w:color w:val="auto"/>
        </w:rPr>
      </w:pPr>
      <w:bookmarkStart w:id="150" w:name="_Toc98427851"/>
      <w:bookmarkStart w:id="151" w:name="_Toc98534457"/>
      <w:bookmarkStart w:id="152" w:name="_Toc430538999"/>
      <w:r w:rsidRPr="000D2F78">
        <w:rPr>
          <w:color w:val="auto"/>
        </w:rPr>
        <w:lastRenderedPageBreak/>
        <w:t>1</w:t>
      </w:r>
      <w:r w:rsidRPr="000D2F78">
        <w:rPr>
          <w:color w:val="auto"/>
        </w:rPr>
        <w:t>总则</w:t>
      </w:r>
      <w:bookmarkEnd w:id="150"/>
      <w:bookmarkEnd w:id="151"/>
    </w:p>
    <w:p w14:paraId="4EED936C" w14:textId="77777777" w:rsidR="000112AE" w:rsidRPr="000D2F78" w:rsidRDefault="000112AE" w:rsidP="000112AE">
      <w:pPr>
        <w:ind w:firstLine="480"/>
        <w:rPr>
          <w:color w:val="auto"/>
        </w:rPr>
      </w:pPr>
      <w:r w:rsidRPr="000D2F78">
        <w:rPr>
          <w:color w:val="auto"/>
        </w:rPr>
        <w:t>突发环境污染事件应急预案是我公司为预防、预警和应急处置突发环境事件或由安全生产次生、衍生的各类突发环境事件而制定的应急预案，为我公司有效、快速地应对环境污染，保障区域环境安全提供科学的应急机制和措施。</w:t>
      </w:r>
    </w:p>
    <w:p w14:paraId="0B3D6A9C" w14:textId="77777777" w:rsidR="000112AE" w:rsidRPr="000D2F78" w:rsidRDefault="000112AE" w:rsidP="000112AE">
      <w:pPr>
        <w:pStyle w:val="2"/>
      </w:pPr>
      <w:bookmarkStart w:id="153" w:name="_Toc98427852"/>
      <w:bookmarkStart w:id="154" w:name="_Toc98534458"/>
      <w:r w:rsidRPr="000D2F78">
        <w:t>1.1</w:t>
      </w:r>
      <w:r w:rsidRPr="000D2F78">
        <w:t>编制目的</w:t>
      </w:r>
      <w:bookmarkEnd w:id="153"/>
      <w:bookmarkEnd w:id="154"/>
    </w:p>
    <w:p w14:paraId="4E2F9B04" w14:textId="77777777" w:rsidR="000112AE" w:rsidRPr="000D2F78" w:rsidRDefault="000112AE" w:rsidP="000112AE">
      <w:pPr>
        <w:ind w:firstLine="480"/>
        <w:rPr>
          <w:color w:val="auto"/>
        </w:rPr>
      </w:pPr>
      <w:r w:rsidRPr="000D2F78">
        <w:rPr>
          <w:color w:val="auto"/>
        </w:rPr>
        <w:t>本预案编制的目的主要是为了有效应对意外事故，最大限度降低因火灾、及其它意外的突发危险物品或危险组分泄漏到空气、土壤或水体中而产生的对人体健康和环境的危害，提高公司对突发环境事件的能力。在切实加强环境风险源的监控和防范措施，有效降低事件发生概率的前提下，规定响应措施，对突发环境事件及时组织有效救援，控制事件危害的蔓延，减小伴随的环境影响。</w:t>
      </w:r>
    </w:p>
    <w:p w14:paraId="135AD913" w14:textId="77777777" w:rsidR="000112AE" w:rsidRPr="000D2F78" w:rsidRDefault="000112AE" w:rsidP="000112AE">
      <w:pPr>
        <w:pStyle w:val="2"/>
      </w:pPr>
      <w:bookmarkStart w:id="155" w:name="_Toc98427853"/>
      <w:bookmarkStart w:id="156" w:name="_Toc98534459"/>
      <w:r w:rsidRPr="000D2F78">
        <w:t>1.2</w:t>
      </w:r>
      <w:r w:rsidRPr="000D2F78">
        <w:t>编制依据</w:t>
      </w:r>
      <w:bookmarkEnd w:id="155"/>
      <w:bookmarkEnd w:id="156"/>
    </w:p>
    <w:p w14:paraId="1F46619B" w14:textId="77777777" w:rsidR="000112AE" w:rsidRPr="000D2F78" w:rsidRDefault="000112AE" w:rsidP="000112AE">
      <w:pPr>
        <w:ind w:firstLine="480"/>
        <w:rPr>
          <w:color w:val="auto"/>
        </w:rPr>
      </w:pPr>
      <w:r w:rsidRPr="000D2F78">
        <w:rPr>
          <w:color w:val="auto"/>
        </w:rPr>
        <w:t>应急预案编制所依据的有关法律、法规和规章，以及有关行业管理规定、技术规范和标准。以下凡不注明日期引用的法律、法规和规章，其有效版本适用于本应急预案。</w:t>
      </w:r>
    </w:p>
    <w:p w14:paraId="6A1B3785" w14:textId="77777777" w:rsidR="000112AE" w:rsidRPr="000D2F78" w:rsidRDefault="000112AE" w:rsidP="000112AE">
      <w:pPr>
        <w:pStyle w:val="3"/>
      </w:pPr>
      <w:smartTag w:uri="urn:schemas-microsoft-com:office:smarttags" w:element="chsdate">
        <w:smartTagPr>
          <w:attr w:name="IsROCDate" w:val="False"/>
          <w:attr w:name="IsLunarDate" w:val="False"/>
          <w:attr w:name="Day" w:val="30"/>
          <w:attr w:name="Month" w:val="12"/>
          <w:attr w:name="Year" w:val="1899"/>
        </w:smartTagPr>
        <w:r w:rsidRPr="000D2F78">
          <w:t>1.2.1</w:t>
        </w:r>
      </w:smartTag>
      <w:r w:rsidRPr="000D2F78">
        <w:t>法律、法规、规章</w:t>
      </w:r>
    </w:p>
    <w:p w14:paraId="57EDE723" w14:textId="77777777" w:rsidR="00D46AC2" w:rsidRPr="00983061" w:rsidRDefault="00D46AC2" w:rsidP="00D46AC2">
      <w:pPr>
        <w:ind w:firstLine="480"/>
        <w:rPr>
          <w:snapToGrid w:val="0"/>
        </w:rPr>
      </w:pPr>
      <w:r w:rsidRPr="00983061">
        <w:rPr>
          <w:snapToGrid w:val="0"/>
        </w:rPr>
        <w:t>(1)</w:t>
      </w:r>
      <w:r w:rsidRPr="00983061">
        <w:rPr>
          <w:snapToGrid w:val="0"/>
        </w:rPr>
        <w:t>《</w:t>
      </w:r>
      <w:proofErr w:type="spellStart"/>
      <w:r w:rsidRPr="00983061">
        <w:rPr>
          <w:snapToGrid w:val="0"/>
        </w:rPr>
        <w:t>中华人民共和国环境保护法</w:t>
      </w:r>
      <w:proofErr w:type="spellEnd"/>
      <w:r w:rsidRPr="00983061">
        <w:rPr>
          <w:snapToGrid w:val="0"/>
        </w:rPr>
        <w:t>》（</w:t>
      </w:r>
      <w:r w:rsidRPr="00983061">
        <w:rPr>
          <w:snapToGrid w:val="0"/>
        </w:rPr>
        <w:t>2015</w:t>
      </w:r>
      <w:r w:rsidRPr="00983061">
        <w:rPr>
          <w:snapToGrid w:val="0"/>
        </w:rPr>
        <w:t>年</w:t>
      </w:r>
      <w:r w:rsidRPr="00983061">
        <w:rPr>
          <w:snapToGrid w:val="0"/>
        </w:rPr>
        <w:t>1</w:t>
      </w:r>
      <w:r w:rsidRPr="00983061">
        <w:rPr>
          <w:snapToGrid w:val="0"/>
        </w:rPr>
        <w:t>月</w:t>
      </w:r>
      <w:r w:rsidRPr="00983061">
        <w:rPr>
          <w:snapToGrid w:val="0"/>
        </w:rPr>
        <w:t>1</w:t>
      </w:r>
      <w:r w:rsidRPr="00983061">
        <w:rPr>
          <w:snapToGrid w:val="0"/>
        </w:rPr>
        <w:t>日）；</w:t>
      </w:r>
    </w:p>
    <w:p w14:paraId="5CC9160F" w14:textId="77777777" w:rsidR="00D46AC2" w:rsidRPr="00983061" w:rsidRDefault="00D46AC2" w:rsidP="00D46AC2">
      <w:pPr>
        <w:ind w:firstLine="480"/>
        <w:rPr>
          <w:snapToGrid w:val="0"/>
        </w:rPr>
      </w:pPr>
      <w:r w:rsidRPr="00983061">
        <w:rPr>
          <w:snapToGrid w:val="0"/>
        </w:rPr>
        <w:t>(2)</w:t>
      </w:r>
      <w:r w:rsidRPr="00983061">
        <w:rPr>
          <w:snapToGrid w:val="0"/>
        </w:rPr>
        <w:t>《</w:t>
      </w:r>
      <w:proofErr w:type="spellStart"/>
      <w:r w:rsidRPr="00983061">
        <w:rPr>
          <w:snapToGrid w:val="0"/>
        </w:rPr>
        <w:t>中华人民共和国水污染防治法</w:t>
      </w:r>
      <w:proofErr w:type="spellEnd"/>
      <w:r w:rsidRPr="00983061">
        <w:rPr>
          <w:snapToGrid w:val="0"/>
        </w:rPr>
        <w:t>》（</w:t>
      </w:r>
      <w:r w:rsidRPr="00983061">
        <w:rPr>
          <w:snapToGrid w:val="0"/>
        </w:rPr>
        <w:t>2018</w:t>
      </w:r>
      <w:r w:rsidRPr="00983061">
        <w:rPr>
          <w:snapToGrid w:val="0"/>
        </w:rPr>
        <w:t>年</w:t>
      </w:r>
      <w:r w:rsidRPr="00983061">
        <w:rPr>
          <w:snapToGrid w:val="0"/>
        </w:rPr>
        <w:t>1</w:t>
      </w:r>
      <w:r w:rsidRPr="00983061">
        <w:rPr>
          <w:snapToGrid w:val="0"/>
        </w:rPr>
        <w:t>月</w:t>
      </w:r>
      <w:r w:rsidRPr="00983061">
        <w:rPr>
          <w:snapToGrid w:val="0"/>
        </w:rPr>
        <w:t>1</w:t>
      </w:r>
      <w:r w:rsidRPr="00983061">
        <w:rPr>
          <w:snapToGrid w:val="0"/>
        </w:rPr>
        <w:t>日）；</w:t>
      </w:r>
    </w:p>
    <w:p w14:paraId="29603051" w14:textId="77777777" w:rsidR="00D46AC2" w:rsidRPr="00983061" w:rsidRDefault="00D46AC2" w:rsidP="00D46AC2">
      <w:pPr>
        <w:ind w:firstLine="480"/>
        <w:rPr>
          <w:snapToGrid w:val="0"/>
        </w:rPr>
      </w:pPr>
      <w:r w:rsidRPr="00983061">
        <w:rPr>
          <w:snapToGrid w:val="0"/>
        </w:rPr>
        <w:t>(3)</w:t>
      </w:r>
      <w:r w:rsidRPr="00983061">
        <w:rPr>
          <w:snapToGrid w:val="0"/>
        </w:rPr>
        <w:t>《</w:t>
      </w:r>
      <w:proofErr w:type="spellStart"/>
      <w:r w:rsidRPr="00983061">
        <w:rPr>
          <w:snapToGrid w:val="0"/>
        </w:rPr>
        <w:t>中华人民共和国大气污染防治法</w:t>
      </w:r>
      <w:proofErr w:type="spellEnd"/>
      <w:r w:rsidRPr="00983061">
        <w:rPr>
          <w:snapToGrid w:val="0"/>
        </w:rPr>
        <w:t>》，</w:t>
      </w:r>
      <w:r w:rsidRPr="00983061">
        <w:rPr>
          <w:snapToGrid w:val="0"/>
        </w:rPr>
        <w:t>2015</w:t>
      </w:r>
      <w:r w:rsidRPr="00983061">
        <w:rPr>
          <w:snapToGrid w:val="0"/>
        </w:rPr>
        <w:t>年</w:t>
      </w:r>
      <w:r w:rsidRPr="00983061">
        <w:rPr>
          <w:snapToGrid w:val="0"/>
        </w:rPr>
        <w:t>8</w:t>
      </w:r>
      <w:r w:rsidRPr="00983061">
        <w:rPr>
          <w:snapToGrid w:val="0"/>
        </w:rPr>
        <w:t>月</w:t>
      </w:r>
      <w:r w:rsidRPr="00983061">
        <w:rPr>
          <w:snapToGrid w:val="0"/>
        </w:rPr>
        <w:t>29</w:t>
      </w:r>
      <w:r w:rsidRPr="00983061">
        <w:rPr>
          <w:snapToGrid w:val="0"/>
        </w:rPr>
        <w:t>日修订，</w:t>
      </w:r>
      <w:r w:rsidRPr="00983061">
        <w:rPr>
          <w:snapToGrid w:val="0"/>
        </w:rPr>
        <w:t>2016</w:t>
      </w:r>
      <w:r w:rsidRPr="00983061">
        <w:rPr>
          <w:snapToGrid w:val="0"/>
        </w:rPr>
        <w:t>年</w:t>
      </w:r>
      <w:r w:rsidRPr="00983061">
        <w:rPr>
          <w:snapToGrid w:val="0"/>
        </w:rPr>
        <w:t>1</w:t>
      </w:r>
      <w:r w:rsidRPr="00983061">
        <w:rPr>
          <w:snapToGrid w:val="0"/>
        </w:rPr>
        <w:t>月</w:t>
      </w:r>
      <w:r w:rsidRPr="00983061">
        <w:rPr>
          <w:snapToGrid w:val="0"/>
        </w:rPr>
        <w:t>1</w:t>
      </w:r>
      <w:r w:rsidRPr="00983061">
        <w:rPr>
          <w:snapToGrid w:val="0"/>
        </w:rPr>
        <w:t>日实施；</w:t>
      </w:r>
    </w:p>
    <w:p w14:paraId="6A2A585C" w14:textId="77777777" w:rsidR="00D46AC2" w:rsidRPr="00983061" w:rsidRDefault="00D46AC2" w:rsidP="00D46AC2">
      <w:pPr>
        <w:ind w:firstLine="480"/>
        <w:rPr>
          <w:snapToGrid w:val="0"/>
        </w:rPr>
      </w:pPr>
      <w:r w:rsidRPr="00983061">
        <w:rPr>
          <w:snapToGrid w:val="0"/>
        </w:rPr>
        <w:t>(4)</w:t>
      </w:r>
      <w:r w:rsidRPr="00983061">
        <w:rPr>
          <w:snapToGrid w:val="0"/>
        </w:rPr>
        <w:t>《</w:t>
      </w:r>
      <w:proofErr w:type="spellStart"/>
      <w:r w:rsidRPr="00983061">
        <w:rPr>
          <w:snapToGrid w:val="0"/>
        </w:rPr>
        <w:t>中华人民共和国突发事件应对法</w:t>
      </w:r>
      <w:proofErr w:type="spellEnd"/>
      <w:r w:rsidRPr="00983061">
        <w:rPr>
          <w:snapToGrid w:val="0"/>
        </w:rPr>
        <w:t>》（</w:t>
      </w:r>
      <w:r w:rsidRPr="00983061">
        <w:rPr>
          <w:snapToGrid w:val="0"/>
        </w:rPr>
        <w:t>2007</w:t>
      </w:r>
      <w:r w:rsidRPr="00983061">
        <w:rPr>
          <w:snapToGrid w:val="0"/>
        </w:rPr>
        <w:t>年</w:t>
      </w:r>
      <w:r w:rsidRPr="00983061">
        <w:rPr>
          <w:snapToGrid w:val="0"/>
        </w:rPr>
        <w:t>8</w:t>
      </w:r>
      <w:r w:rsidRPr="00983061">
        <w:rPr>
          <w:snapToGrid w:val="0"/>
        </w:rPr>
        <w:t>月</w:t>
      </w:r>
      <w:r w:rsidRPr="00983061">
        <w:rPr>
          <w:snapToGrid w:val="0"/>
        </w:rPr>
        <w:t>30</w:t>
      </w:r>
      <w:r w:rsidRPr="00983061">
        <w:rPr>
          <w:snapToGrid w:val="0"/>
        </w:rPr>
        <w:t>日）；</w:t>
      </w:r>
    </w:p>
    <w:p w14:paraId="758C9F74" w14:textId="77777777" w:rsidR="00D46AC2" w:rsidRPr="00983061" w:rsidRDefault="00D46AC2" w:rsidP="00D46AC2">
      <w:pPr>
        <w:ind w:firstLine="480"/>
        <w:rPr>
          <w:snapToGrid w:val="0"/>
        </w:rPr>
      </w:pPr>
      <w:r w:rsidRPr="00983061">
        <w:rPr>
          <w:snapToGrid w:val="0"/>
        </w:rPr>
        <w:t>(5)</w:t>
      </w:r>
      <w:r w:rsidRPr="00983061">
        <w:rPr>
          <w:snapToGrid w:val="0"/>
        </w:rPr>
        <w:t>《</w:t>
      </w:r>
      <w:proofErr w:type="spellStart"/>
      <w:r w:rsidRPr="00983061">
        <w:rPr>
          <w:snapToGrid w:val="0"/>
        </w:rPr>
        <w:t>中华人民共和国安全生产法</w:t>
      </w:r>
      <w:proofErr w:type="spellEnd"/>
      <w:r w:rsidRPr="00983061">
        <w:rPr>
          <w:snapToGrid w:val="0"/>
        </w:rPr>
        <w:t>》（</w:t>
      </w:r>
      <w:r w:rsidRPr="00983061">
        <w:rPr>
          <w:snapToGrid w:val="0"/>
        </w:rPr>
        <w:t>20</w:t>
      </w:r>
      <w:r>
        <w:rPr>
          <w:snapToGrid w:val="0"/>
        </w:rPr>
        <w:t>2</w:t>
      </w:r>
      <w:r w:rsidRPr="00983061">
        <w:rPr>
          <w:snapToGrid w:val="0"/>
        </w:rPr>
        <w:t>1</w:t>
      </w:r>
      <w:r w:rsidRPr="00983061">
        <w:rPr>
          <w:snapToGrid w:val="0"/>
        </w:rPr>
        <w:t>年</w:t>
      </w:r>
      <w:r>
        <w:rPr>
          <w:snapToGrid w:val="0"/>
        </w:rPr>
        <w:t>9</w:t>
      </w:r>
      <w:r w:rsidRPr="00983061">
        <w:rPr>
          <w:snapToGrid w:val="0"/>
        </w:rPr>
        <w:t>月</w:t>
      </w:r>
      <w:r w:rsidRPr="00983061">
        <w:rPr>
          <w:snapToGrid w:val="0"/>
        </w:rPr>
        <w:t>1</w:t>
      </w:r>
      <w:r w:rsidRPr="00983061">
        <w:rPr>
          <w:snapToGrid w:val="0"/>
        </w:rPr>
        <w:t>）；</w:t>
      </w:r>
    </w:p>
    <w:p w14:paraId="2ECE23C5" w14:textId="77777777" w:rsidR="00D46AC2" w:rsidRPr="00983061" w:rsidRDefault="00D46AC2" w:rsidP="00D46AC2">
      <w:pPr>
        <w:ind w:firstLine="480"/>
        <w:rPr>
          <w:snapToGrid w:val="0"/>
        </w:rPr>
      </w:pPr>
      <w:r w:rsidRPr="00983061">
        <w:rPr>
          <w:snapToGrid w:val="0"/>
        </w:rPr>
        <w:t>(6)</w:t>
      </w:r>
      <w:r w:rsidRPr="00983061">
        <w:rPr>
          <w:snapToGrid w:val="0"/>
        </w:rPr>
        <w:t>《</w:t>
      </w:r>
      <w:proofErr w:type="spellStart"/>
      <w:r w:rsidRPr="00983061">
        <w:rPr>
          <w:snapToGrid w:val="0"/>
        </w:rPr>
        <w:t>中华人民共和国消防法</w:t>
      </w:r>
      <w:proofErr w:type="spellEnd"/>
      <w:r w:rsidRPr="00983061">
        <w:rPr>
          <w:snapToGrid w:val="0"/>
        </w:rPr>
        <w:t>》（</w:t>
      </w:r>
      <w:r w:rsidRPr="00983061">
        <w:rPr>
          <w:snapToGrid w:val="0"/>
        </w:rPr>
        <w:t>2019</w:t>
      </w:r>
      <w:r w:rsidRPr="00983061">
        <w:rPr>
          <w:snapToGrid w:val="0"/>
        </w:rPr>
        <w:t>年</w:t>
      </w:r>
      <w:r w:rsidRPr="00983061">
        <w:rPr>
          <w:snapToGrid w:val="0"/>
        </w:rPr>
        <w:t>4</w:t>
      </w:r>
      <w:r w:rsidRPr="00983061">
        <w:rPr>
          <w:snapToGrid w:val="0"/>
        </w:rPr>
        <w:t>月</w:t>
      </w:r>
      <w:r w:rsidRPr="00983061">
        <w:rPr>
          <w:snapToGrid w:val="0"/>
        </w:rPr>
        <w:t>23</w:t>
      </w:r>
      <w:r w:rsidRPr="00983061">
        <w:rPr>
          <w:snapToGrid w:val="0"/>
        </w:rPr>
        <w:t>日修订并实施）；</w:t>
      </w:r>
    </w:p>
    <w:p w14:paraId="353F1582" w14:textId="77777777" w:rsidR="00D46AC2" w:rsidRPr="00983061" w:rsidRDefault="00D46AC2" w:rsidP="00D46AC2">
      <w:pPr>
        <w:ind w:firstLine="480"/>
        <w:rPr>
          <w:snapToGrid w:val="0"/>
        </w:rPr>
      </w:pPr>
      <w:r w:rsidRPr="00983061">
        <w:rPr>
          <w:snapToGrid w:val="0"/>
        </w:rPr>
        <w:t>(7)</w:t>
      </w:r>
      <w:r w:rsidRPr="00983061">
        <w:rPr>
          <w:snapToGrid w:val="0"/>
        </w:rPr>
        <w:t>《</w:t>
      </w:r>
      <w:proofErr w:type="spellStart"/>
      <w:r w:rsidRPr="00983061">
        <w:rPr>
          <w:snapToGrid w:val="0"/>
        </w:rPr>
        <w:t>国务院关于加强环境保护重点工作的意见</w:t>
      </w:r>
      <w:proofErr w:type="spellEnd"/>
      <w:r w:rsidRPr="00983061">
        <w:rPr>
          <w:snapToGrid w:val="0"/>
        </w:rPr>
        <w:t>》（</w:t>
      </w:r>
      <w:proofErr w:type="spellStart"/>
      <w:r w:rsidRPr="00983061">
        <w:rPr>
          <w:snapToGrid w:val="0"/>
        </w:rPr>
        <w:t>国发</w:t>
      </w:r>
      <w:proofErr w:type="spellEnd"/>
      <w:r w:rsidRPr="00983061">
        <w:rPr>
          <w:snapToGrid w:val="0"/>
        </w:rPr>
        <w:t>[2011]35</w:t>
      </w:r>
      <w:r w:rsidRPr="00983061">
        <w:rPr>
          <w:snapToGrid w:val="0"/>
        </w:rPr>
        <w:t>号）；</w:t>
      </w:r>
    </w:p>
    <w:p w14:paraId="5028E701" w14:textId="77777777" w:rsidR="00D46AC2" w:rsidRPr="00983061" w:rsidRDefault="00D46AC2" w:rsidP="00D46AC2">
      <w:pPr>
        <w:ind w:firstLine="480"/>
        <w:rPr>
          <w:snapToGrid w:val="0"/>
        </w:rPr>
      </w:pPr>
      <w:r w:rsidRPr="00983061">
        <w:rPr>
          <w:snapToGrid w:val="0"/>
        </w:rPr>
        <w:t>(8)</w:t>
      </w:r>
      <w:r w:rsidRPr="00983061">
        <w:rPr>
          <w:snapToGrid w:val="0"/>
        </w:rPr>
        <w:t>《</w:t>
      </w:r>
      <w:proofErr w:type="spellStart"/>
      <w:r w:rsidRPr="00983061">
        <w:rPr>
          <w:snapToGrid w:val="0"/>
        </w:rPr>
        <w:t>危险化学品安全管理条例</w:t>
      </w:r>
      <w:proofErr w:type="spellEnd"/>
      <w:r w:rsidRPr="00983061">
        <w:rPr>
          <w:snapToGrid w:val="0"/>
        </w:rPr>
        <w:t>》（国务院令第</w:t>
      </w:r>
      <w:r w:rsidRPr="00983061">
        <w:rPr>
          <w:snapToGrid w:val="0"/>
        </w:rPr>
        <w:t>591</w:t>
      </w:r>
      <w:r w:rsidRPr="00983061">
        <w:rPr>
          <w:snapToGrid w:val="0"/>
        </w:rPr>
        <w:t>号），</w:t>
      </w:r>
      <w:r w:rsidRPr="00983061">
        <w:rPr>
          <w:snapToGrid w:val="0"/>
        </w:rPr>
        <w:t>2011</w:t>
      </w:r>
      <w:r w:rsidRPr="00983061">
        <w:rPr>
          <w:snapToGrid w:val="0"/>
        </w:rPr>
        <w:t>年</w:t>
      </w:r>
      <w:r w:rsidRPr="00983061">
        <w:rPr>
          <w:snapToGrid w:val="0"/>
        </w:rPr>
        <w:t>3</w:t>
      </w:r>
      <w:r w:rsidRPr="00983061">
        <w:rPr>
          <w:snapToGrid w:val="0"/>
        </w:rPr>
        <w:t>月</w:t>
      </w:r>
      <w:r w:rsidRPr="00983061">
        <w:rPr>
          <w:snapToGrid w:val="0"/>
        </w:rPr>
        <w:t>2</w:t>
      </w:r>
      <w:r w:rsidRPr="00983061">
        <w:rPr>
          <w:snapToGrid w:val="0"/>
        </w:rPr>
        <w:t>日，</w:t>
      </w:r>
      <w:r w:rsidRPr="00983061">
        <w:rPr>
          <w:snapToGrid w:val="0"/>
        </w:rPr>
        <w:t>2013</w:t>
      </w:r>
      <w:r w:rsidRPr="00983061">
        <w:rPr>
          <w:snapToGrid w:val="0"/>
        </w:rPr>
        <w:t>年</w:t>
      </w:r>
      <w:r w:rsidRPr="00983061">
        <w:rPr>
          <w:snapToGrid w:val="0"/>
        </w:rPr>
        <w:t>12</w:t>
      </w:r>
      <w:r w:rsidRPr="00983061">
        <w:rPr>
          <w:snapToGrid w:val="0"/>
        </w:rPr>
        <w:t>月</w:t>
      </w:r>
      <w:r w:rsidRPr="00983061">
        <w:rPr>
          <w:snapToGrid w:val="0"/>
        </w:rPr>
        <w:t>7</w:t>
      </w:r>
      <w:r w:rsidRPr="00983061">
        <w:rPr>
          <w:snapToGrid w:val="0"/>
        </w:rPr>
        <w:t>日修订；</w:t>
      </w:r>
    </w:p>
    <w:p w14:paraId="4C32F5D7" w14:textId="77777777" w:rsidR="00D46AC2" w:rsidRPr="00983061" w:rsidRDefault="00D46AC2" w:rsidP="00D46AC2">
      <w:pPr>
        <w:ind w:firstLine="480"/>
        <w:rPr>
          <w:snapToGrid w:val="0"/>
        </w:rPr>
      </w:pPr>
      <w:r w:rsidRPr="00983061">
        <w:rPr>
          <w:snapToGrid w:val="0"/>
        </w:rPr>
        <w:t>(9)</w:t>
      </w:r>
      <w:r w:rsidRPr="00983061">
        <w:rPr>
          <w:snapToGrid w:val="0"/>
        </w:rPr>
        <w:t>《</w:t>
      </w:r>
      <w:proofErr w:type="spellStart"/>
      <w:r w:rsidRPr="00983061">
        <w:rPr>
          <w:snapToGrid w:val="0"/>
        </w:rPr>
        <w:t>危险化学品环境管理登记办法</w:t>
      </w:r>
      <w:proofErr w:type="spellEnd"/>
      <w:r w:rsidRPr="00983061">
        <w:rPr>
          <w:snapToGrid w:val="0"/>
        </w:rPr>
        <w:t>》（生态环境部令第</w:t>
      </w:r>
      <w:r w:rsidRPr="00983061">
        <w:rPr>
          <w:snapToGrid w:val="0"/>
        </w:rPr>
        <w:t>22</w:t>
      </w:r>
      <w:r w:rsidRPr="00983061">
        <w:rPr>
          <w:snapToGrid w:val="0"/>
        </w:rPr>
        <w:t>号），</w:t>
      </w:r>
      <w:r w:rsidRPr="00983061">
        <w:rPr>
          <w:snapToGrid w:val="0"/>
        </w:rPr>
        <w:t>2012</w:t>
      </w:r>
      <w:r w:rsidRPr="00983061">
        <w:rPr>
          <w:snapToGrid w:val="0"/>
        </w:rPr>
        <w:t>年</w:t>
      </w:r>
      <w:r w:rsidRPr="00983061">
        <w:rPr>
          <w:snapToGrid w:val="0"/>
        </w:rPr>
        <w:t>10</w:t>
      </w:r>
      <w:r w:rsidRPr="00983061">
        <w:rPr>
          <w:snapToGrid w:val="0"/>
        </w:rPr>
        <w:t>月</w:t>
      </w:r>
      <w:r w:rsidRPr="00983061">
        <w:rPr>
          <w:snapToGrid w:val="0"/>
        </w:rPr>
        <w:t>10</w:t>
      </w:r>
      <w:r w:rsidRPr="00983061">
        <w:rPr>
          <w:snapToGrid w:val="0"/>
        </w:rPr>
        <w:t>日；</w:t>
      </w:r>
    </w:p>
    <w:p w14:paraId="5A0E2932" w14:textId="77777777" w:rsidR="00D46AC2" w:rsidRPr="00983061" w:rsidRDefault="00D46AC2" w:rsidP="00D46AC2">
      <w:pPr>
        <w:ind w:firstLine="480"/>
        <w:rPr>
          <w:snapToGrid w:val="0"/>
        </w:rPr>
      </w:pPr>
      <w:r w:rsidRPr="00983061">
        <w:rPr>
          <w:snapToGrid w:val="0"/>
        </w:rPr>
        <w:t>(10)</w:t>
      </w:r>
      <w:r w:rsidRPr="00983061">
        <w:rPr>
          <w:snapToGrid w:val="0"/>
        </w:rPr>
        <w:t>《</w:t>
      </w:r>
      <w:proofErr w:type="spellStart"/>
      <w:r w:rsidRPr="00983061">
        <w:rPr>
          <w:snapToGrid w:val="0"/>
        </w:rPr>
        <w:t>危险化学品重大危险源监督管理暂行规定</w:t>
      </w:r>
      <w:proofErr w:type="spellEnd"/>
      <w:r w:rsidRPr="00983061">
        <w:rPr>
          <w:snapToGrid w:val="0"/>
        </w:rPr>
        <w:t>》（国家安全生产监督管理总</w:t>
      </w:r>
      <w:r w:rsidRPr="00983061">
        <w:rPr>
          <w:snapToGrid w:val="0"/>
        </w:rPr>
        <w:lastRenderedPageBreak/>
        <w:t>局令第</w:t>
      </w:r>
      <w:r w:rsidRPr="00983061">
        <w:rPr>
          <w:snapToGrid w:val="0"/>
        </w:rPr>
        <w:t>40</w:t>
      </w:r>
      <w:r w:rsidRPr="00983061">
        <w:rPr>
          <w:snapToGrid w:val="0"/>
        </w:rPr>
        <w:t>号），</w:t>
      </w:r>
      <w:r w:rsidRPr="00983061">
        <w:rPr>
          <w:snapToGrid w:val="0"/>
        </w:rPr>
        <w:t>2011</w:t>
      </w:r>
      <w:r w:rsidRPr="00983061">
        <w:rPr>
          <w:snapToGrid w:val="0"/>
        </w:rPr>
        <w:t>年</w:t>
      </w:r>
      <w:r w:rsidRPr="00983061">
        <w:rPr>
          <w:snapToGrid w:val="0"/>
        </w:rPr>
        <w:t>8</w:t>
      </w:r>
      <w:r w:rsidRPr="00983061">
        <w:rPr>
          <w:snapToGrid w:val="0"/>
        </w:rPr>
        <w:t>月</w:t>
      </w:r>
      <w:r w:rsidRPr="00983061">
        <w:rPr>
          <w:snapToGrid w:val="0"/>
        </w:rPr>
        <w:t>5</w:t>
      </w:r>
      <w:r w:rsidRPr="00983061">
        <w:rPr>
          <w:snapToGrid w:val="0"/>
        </w:rPr>
        <w:t>日；</w:t>
      </w:r>
    </w:p>
    <w:p w14:paraId="6C4F592C" w14:textId="77777777" w:rsidR="00D46AC2" w:rsidRPr="00983061" w:rsidRDefault="00D46AC2" w:rsidP="00D46AC2">
      <w:pPr>
        <w:ind w:firstLine="480"/>
        <w:rPr>
          <w:snapToGrid w:val="0"/>
        </w:rPr>
      </w:pPr>
      <w:r w:rsidRPr="00983061">
        <w:rPr>
          <w:snapToGrid w:val="0"/>
        </w:rPr>
        <w:t>(11)</w:t>
      </w:r>
      <w:r w:rsidRPr="00983061">
        <w:rPr>
          <w:snapToGrid w:val="0"/>
        </w:rPr>
        <w:t>《</w:t>
      </w:r>
      <w:proofErr w:type="spellStart"/>
      <w:r w:rsidRPr="00983061">
        <w:rPr>
          <w:snapToGrid w:val="0"/>
        </w:rPr>
        <w:t>突发环境事件信息报告办法</w:t>
      </w:r>
      <w:proofErr w:type="spellEnd"/>
      <w:r w:rsidRPr="00983061">
        <w:rPr>
          <w:snapToGrid w:val="0"/>
        </w:rPr>
        <w:t>》（生态环境部令第</w:t>
      </w:r>
      <w:r w:rsidRPr="00983061">
        <w:rPr>
          <w:snapToGrid w:val="0"/>
        </w:rPr>
        <w:t>17</w:t>
      </w:r>
      <w:r w:rsidRPr="00983061">
        <w:rPr>
          <w:snapToGrid w:val="0"/>
        </w:rPr>
        <w:t>号），</w:t>
      </w:r>
      <w:r w:rsidRPr="00983061">
        <w:rPr>
          <w:snapToGrid w:val="0"/>
        </w:rPr>
        <w:t>2011</w:t>
      </w:r>
      <w:r w:rsidRPr="00983061">
        <w:rPr>
          <w:snapToGrid w:val="0"/>
        </w:rPr>
        <w:t>年</w:t>
      </w:r>
      <w:r w:rsidRPr="00983061">
        <w:rPr>
          <w:snapToGrid w:val="0"/>
        </w:rPr>
        <w:t>5</w:t>
      </w:r>
      <w:r w:rsidRPr="00983061">
        <w:rPr>
          <w:snapToGrid w:val="0"/>
        </w:rPr>
        <w:t>月</w:t>
      </w:r>
      <w:r w:rsidRPr="00983061">
        <w:rPr>
          <w:snapToGrid w:val="0"/>
        </w:rPr>
        <w:t>1</w:t>
      </w:r>
      <w:r w:rsidRPr="00983061">
        <w:rPr>
          <w:snapToGrid w:val="0"/>
        </w:rPr>
        <w:t>日；</w:t>
      </w:r>
    </w:p>
    <w:p w14:paraId="3B1CF069" w14:textId="77777777" w:rsidR="00D46AC2" w:rsidRPr="00983061" w:rsidRDefault="00D46AC2" w:rsidP="00D46AC2">
      <w:pPr>
        <w:ind w:firstLine="480"/>
        <w:rPr>
          <w:snapToGrid w:val="0"/>
        </w:rPr>
      </w:pPr>
      <w:r w:rsidRPr="00983061">
        <w:rPr>
          <w:snapToGrid w:val="0"/>
        </w:rPr>
        <w:t>(12)</w:t>
      </w:r>
      <w:r w:rsidRPr="00983061">
        <w:rPr>
          <w:snapToGrid w:val="0"/>
        </w:rPr>
        <w:t>《</w:t>
      </w:r>
      <w:proofErr w:type="spellStart"/>
      <w:r w:rsidRPr="00983061">
        <w:rPr>
          <w:snapToGrid w:val="0"/>
        </w:rPr>
        <w:t>突发事件应急预案管理办法</w:t>
      </w:r>
      <w:proofErr w:type="spellEnd"/>
      <w:r w:rsidRPr="00983061">
        <w:rPr>
          <w:snapToGrid w:val="0"/>
        </w:rPr>
        <w:t>》（</w:t>
      </w:r>
      <w:proofErr w:type="spellStart"/>
      <w:r w:rsidRPr="00983061">
        <w:rPr>
          <w:snapToGrid w:val="0"/>
        </w:rPr>
        <w:t>国办发</w:t>
      </w:r>
      <w:proofErr w:type="spellEnd"/>
      <w:r w:rsidRPr="00983061">
        <w:rPr>
          <w:snapToGrid w:val="0"/>
        </w:rPr>
        <w:t>[2013]101</w:t>
      </w:r>
      <w:r w:rsidRPr="00983061">
        <w:rPr>
          <w:snapToGrid w:val="0"/>
        </w:rPr>
        <w:t>号），</w:t>
      </w:r>
      <w:r w:rsidRPr="00983061">
        <w:rPr>
          <w:snapToGrid w:val="0"/>
        </w:rPr>
        <w:t>2013</w:t>
      </w:r>
      <w:r w:rsidRPr="00983061">
        <w:rPr>
          <w:snapToGrid w:val="0"/>
        </w:rPr>
        <w:t>年</w:t>
      </w:r>
      <w:r w:rsidRPr="00983061">
        <w:rPr>
          <w:snapToGrid w:val="0"/>
        </w:rPr>
        <w:t>10</w:t>
      </w:r>
      <w:r w:rsidRPr="00983061">
        <w:rPr>
          <w:snapToGrid w:val="0"/>
        </w:rPr>
        <w:t>月</w:t>
      </w:r>
      <w:r w:rsidRPr="00983061">
        <w:rPr>
          <w:snapToGrid w:val="0"/>
        </w:rPr>
        <w:t>25</w:t>
      </w:r>
      <w:r w:rsidRPr="00983061">
        <w:rPr>
          <w:snapToGrid w:val="0"/>
        </w:rPr>
        <w:t>日；</w:t>
      </w:r>
    </w:p>
    <w:p w14:paraId="603FB6B2" w14:textId="77777777" w:rsidR="00D46AC2" w:rsidRPr="00983061" w:rsidRDefault="00D46AC2" w:rsidP="00D46AC2">
      <w:pPr>
        <w:ind w:firstLine="480"/>
        <w:rPr>
          <w:snapToGrid w:val="0"/>
        </w:rPr>
      </w:pPr>
      <w:r w:rsidRPr="00983061">
        <w:rPr>
          <w:snapToGrid w:val="0"/>
        </w:rPr>
        <w:t>(13)</w:t>
      </w:r>
      <w:r w:rsidRPr="00983061">
        <w:rPr>
          <w:snapToGrid w:val="0"/>
        </w:rPr>
        <w:t>《</w:t>
      </w:r>
      <w:proofErr w:type="spellStart"/>
      <w:r w:rsidRPr="00983061">
        <w:rPr>
          <w:snapToGrid w:val="0"/>
        </w:rPr>
        <w:t>突发环境事件应急管理办法</w:t>
      </w:r>
      <w:proofErr w:type="spellEnd"/>
      <w:r w:rsidRPr="00983061">
        <w:rPr>
          <w:snapToGrid w:val="0"/>
        </w:rPr>
        <w:t>》（生态环境部令第</w:t>
      </w:r>
      <w:r w:rsidRPr="00983061">
        <w:rPr>
          <w:snapToGrid w:val="0"/>
        </w:rPr>
        <w:t>34</w:t>
      </w:r>
      <w:r w:rsidRPr="00983061">
        <w:rPr>
          <w:snapToGrid w:val="0"/>
        </w:rPr>
        <w:t>号），</w:t>
      </w:r>
      <w:r w:rsidRPr="00983061">
        <w:rPr>
          <w:snapToGrid w:val="0"/>
        </w:rPr>
        <w:t>2015</w:t>
      </w:r>
      <w:r w:rsidRPr="00983061">
        <w:rPr>
          <w:snapToGrid w:val="0"/>
        </w:rPr>
        <w:t>年</w:t>
      </w:r>
      <w:r w:rsidRPr="00983061">
        <w:rPr>
          <w:snapToGrid w:val="0"/>
        </w:rPr>
        <w:t>6</w:t>
      </w:r>
      <w:r w:rsidRPr="00983061">
        <w:rPr>
          <w:snapToGrid w:val="0"/>
        </w:rPr>
        <w:t>月</w:t>
      </w:r>
      <w:r w:rsidRPr="00983061">
        <w:rPr>
          <w:snapToGrid w:val="0"/>
        </w:rPr>
        <w:t>5</w:t>
      </w:r>
      <w:r w:rsidRPr="00983061">
        <w:rPr>
          <w:snapToGrid w:val="0"/>
        </w:rPr>
        <w:t>日；</w:t>
      </w:r>
    </w:p>
    <w:p w14:paraId="0750C09B" w14:textId="77777777" w:rsidR="00D46AC2" w:rsidRPr="00983061" w:rsidRDefault="00D46AC2" w:rsidP="00D46AC2">
      <w:pPr>
        <w:ind w:firstLine="480"/>
        <w:rPr>
          <w:snapToGrid w:val="0"/>
        </w:rPr>
      </w:pPr>
      <w:r w:rsidRPr="00983061">
        <w:rPr>
          <w:snapToGrid w:val="0"/>
        </w:rPr>
        <w:t>(14)</w:t>
      </w:r>
      <w:r w:rsidRPr="00983061">
        <w:rPr>
          <w:snapToGrid w:val="0"/>
        </w:rPr>
        <w:t>《</w:t>
      </w:r>
      <w:proofErr w:type="spellStart"/>
      <w:r w:rsidRPr="00983061">
        <w:rPr>
          <w:snapToGrid w:val="0"/>
        </w:rPr>
        <w:t>江苏省固体废物污染环境防治条例</w:t>
      </w:r>
      <w:proofErr w:type="spellEnd"/>
      <w:r w:rsidRPr="00983061">
        <w:rPr>
          <w:snapToGrid w:val="0"/>
        </w:rPr>
        <w:t>》（</w:t>
      </w:r>
      <w:r w:rsidRPr="00983061">
        <w:rPr>
          <w:snapToGrid w:val="0"/>
        </w:rPr>
        <w:t>2009</w:t>
      </w:r>
      <w:r w:rsidRPr="00983061">
        <w:rPr>
          <w:snapToGrid w:val="0"/>
        </w:rPr>
        <w:t>年</w:t>
      </w:r>
      <w:r w:rsidRPr="00983061">
        <w:rPr>
          <w:snapToGrid w:val="0"/>
        </w:rPr>
        <w:t>9</w:t>
      </w:r>
      <w:r w:rsidRPr="00983061">
        <w:rPr>
          <w:snapToGrid w:val="0"/>
        </w:rPr>
        <w:t>月</w:t>
      </w:r>
      <w:r w:rsidRPr="00983061">
        <w:rPr>
          <w:snapToGrid w:val="0"/>
        </w:rPr>
        <w:t>23</w:t>
      </w:r>
      <w:r w:rsidRPr="00983061">
        <w:rPr>
          <w:snapToGrid w:val="0"/>
        </w:rPr>
        <w:t>日）；</w:t>
      </w:r>
    </w:p>
    <w:p w14:paraId="3FF9AA0A" w14:textId="77777777" w:rsidR="00D46AC2" w:rsidRPr="00983061" w:rsidRDefault="00D46AC2" w:rsidP="00D46AC2">
      <w:pPr>
        <w:ind w:firstLine="480"/>
        <w:rPr>
          <w:snapToGrid w:val="0"/>
        </w:rPr>
      </w:pPr>
      <w:r w:rsidRPr="00983061">
        <w:rPr>
          <w:snapToGrid w:val="0"/>
        </w:rPr>
        <w:t>(15)</w:t>
      </w:r>
      <w:r w:rsidRPr="00983061">
        <w:rPr>
          <w:snapToGrid w:val="0"/>
        </w:rPr>
        <w:t>《</w:t>
      </w:r>
      <w:proofErr w:type="spellStart"/>
      <w:r w:rsidRPr="00983061">
        <w:rPr>
          <w:snapToGrid w:val="0"/>
        </w:rPr>
        <w:t>危险化学品名录</w:t>
      </w:r>
      <w:proofErr w:type="spellEnd"/>
      <w:r w:rsidRPr="00983061">
        <w:rPr>
          <w:snapToGrid w:val="0"/>
        </w:rPr>
        <w:t>》（</w:t>
      </w:r>
      <w:r w:rsidRPr="00983061">
        <w:rPr>
          <w:snapToGrid w:val="0"/>
        </w:rPr>
        <w:t>2015</w:t>
      </w:r>
      <w:r w:rsidRPr="00983061">
        <w:rPr>
          <w:snapToGrid w:val="0"/>
        </w:rPr>
        <w:t>版）；</w:t>
      </w:r>
    </w:p>
    <w:p w14:paraId="67FD1028" w14:textId="77777777" w:rsidR="00D46AC2" w:rsidRPr="00983061" w:rsidRDefault="00D46AC2" w:rsidP="00D46AC2">
      <w:pPr>
        <w:ind w:firstLine="480"/>
        <w:rPr>
          <w:snapToGrid w:val="0"/>
        </w:rPr>
      </w:pPr>
      <w:r w:rsidRPr="00983061">
        <w:rPr>
          <w:snapToGrid w:val="0"/>
        </w:rPr>
        <w:t>(16)</w:t>
      </w:r>
      <w:r w:rsidRPr="00983061">
        <w:rPr>
          <w:snapToGrid w:val="0"/>
        </w:rPr>
        <w:t>《</w:t>
      </w:r>
      <w:proofErr w:type="spellStart"/>
      <w:r w:rsidRPr="00983061">
        <w:rPr>
          <w:snapToGrid w:val="0"/>
        </w:rPr>
        <w:t>国家危险废物名录</w:t>
      </w:r>
      <w:proofErr w:type="spellEnd"/>
      <w:r w:rsidRPr="00983061">
        <w:rPr>
          <w:snapToGrid w:val="0"/>
        </w:rPr>
        <w:t>》（</w:t>
      </w:r>
      <w:r w:rsidRPr="00983061">
        <w:rPr>
          <w:snapToGrid w:val="0"/>
        </w:rPr>
        <w:t>20</w:t>
      </w:r>
      <w:r>
        <w:rPr>
          <w:snapToGrid w:val="0"/>
        </w:rPr>
        <w:t>21</w:t>
      </w:r>
      <w:r w:rsidRPr="00983061">
        <w:rPr>
          <w:snapToGrid w:val="0"/>
        </w:rPr>
        <w:t>版）；</w:t>
      </w:r>
    </w:p>
    <w:p w14:paraId="7261B628" w14:textId="77777777" w:rsidR="00D46AC2" w:rsidRPr="00983061" w:rsidRDefault="00D46AC2" w:rsidP="00D46AC2">
      <w:pPr>
        <w:ind w:firstLine="480"/>
        <w:rPr>
          <w:snapToGrid w:val="0"/>
        </w:rPr>
      </w:pPr>
      <w:r w:rsidRPr="00983061">
        <w:rPr>
          <w:snapToGrid w:val="0"/>
        </w:rPr>
        <w:t>(17)</w:t>
      </w:r>
      <w:r w:rsidRPr="00983061">
        <w:rPr>
          <w:snapToGrid w:val="0"/>
        </w:rPr>
        <w:t>《</w:t>
      </w:r>
      <w:proofErr w:type="spellStart"/>
      <w:r w:rsidRPr="00983061">
        <w:rPr>
          <w:snapToGrid w:val="0"/>
        </w:rPr>
        <w:t>产业结构调整指导目录</w:t>
      </w:r>
      <w:proofErr w:type="spellEnd"/>
      <w:r w:rsidRPr="00983061">
        <w:rPr>
          <w:snapToGrid w:val="0"/>
        </w:rPr>
        <w:t>》（</w:t>
      </w:r>
      <w:r w:rsidRPr="00983061">
        <w:rPr>
          <w:snapToGrid w:val="0"/>
        </w:rPr>
        <w:t>2011</w:t>
      </w:r>
      <w:r w:rsidRPr="00983061">
        <w:rPr>
          <w:snapToGrid w:val="0"/>
        </w:rPr>
        <w:t>年本，</w:t>
      </w:r>
      <w:r w:rsidRPr="00983061">
        <w:rPr>
          <w:snapToGrid w:val="0"/>
        </w:rPr>
        <w:t>2013</w:t>
      </w:r>
      <w:r w:rsidRPr="00983061">
        <w:rPr>
          <w:snapToGrid w:val="0"/>
        </w:rPr>
        <w:t>修正版）；</w:t>
      </w:r>
    </w:p>
    <w:p w14:paraId="2995FE64" w14:textId="77777777" w:rsidR="00D46AC2" w:rsidRPr="00983061" w:rsidRDefault="00D46AC2" w:rsidP="00D46AC2">
      <w:pPr>
        <w:ind w:firstLine="480"/>
        <w:rPr>
          <w:snapToGrid w:val="0"/>
        </w:rPr>
      </w:pPr>
      <w:r w:rsidRPr="00983061">
        <w:rPr>
          <w:snapToGrid w:val="0"/>
        </w:rPr>
        <w:t>(18)</w:t>
      </w:r>
      <w:r w:rsidRPr="00983061">
        <w:rPr>
          <w:snapToGrid w:val="0"/>
        </w:rPr>
        <w:t>《</w:t>
      </w:r>
      <w:proofErr w:type="spellStart"/>
      <w:r w:rsidRPr="00983061">
        <w:rPr>
          <w:snapToGrid w:val="0"/>
        </w:rPr>
        <w:t>关于印发江苏省重点环境风险企业整治与防控方案的通知</w:t>
      </w:r>
      <w:proofErr w:type="spellEnd"/>
      <w:r w:rsidRPr="00983061">
        <w:rPr>
          <w:snapToGrid w:val="0"/>
        </w:rPr>
        <w:t>》（</w:t>
      </w:r>
      <w:proofErr w:type="spellStart"/>
      <w:r w:rsidRPr="00983061">
        <w:rPr>
          <w:snapToGrid w:val="0"/>
        </w:rPr>
        <w:t>苏环委办</w:t>
      </w:r>
      <w:proofErr w:type="spellEnd"/>
      <w:r w:rsidRPr="00983061">
        <w:rPr>
          <w:snapToGrid w:val="0"/>
        </w:rPr>
        <w:t>[2013]9</w:t>
      </w:r>
      <w:r w:rsidRPr="00983061">
        <w:rPr>
          <w:snapToGrid w:val="0"/>
        </w:rPr>
        <w:t>号）；</w:t>
      </w:r>
    </w:p>
    <w:p w14:paraId="7A4CFE7E" w14:textId="77777777" w:rsidR="00D46AC2" w:rsidRPr="00983061" w:rsidRDefault="00D46AC2" w:rsidP="00D46AC2">
      <w:pPr>
        <w:ind w:firstLine="480"/>
        <w:rPr>
          <w:snapToGrid w:val="0"/>
        </w:rPr>
      </w:pPr>
      <w:r w:rsidRPr="00983061">
        <w:rPr>
          <w:snapToGrid w:val="0"/>
        </w:rPr>
        <w:t>(19)</w:t>
      </w:r>
      <w:r w:rsidRPr="00983061">
        <w:rPr>
          <w:snapToGrid w:val="0"/>
        </w:rPr>
        <w:t>《</w:t>
      </w:r>
      <w:proofErr w:type="spellStart"/>
      <w:r w:rsidRPr="00983061">
        <w:rPr>
          <w:snapToGrid w:val="0"/>
        </w:rPr>
        <w:t>关于关于开展江苏省重点环境风险企业环境安全达标建设工作的通知</w:t>
      </w:r>
      <w:proofErr w:type="spellEnd"/>
      <w:r w:rsidRPr="00983061">
        <w:rPr>
          <w:snapToGrid w:val="0"/>
        </w:rPr>
        <w:t>》（</w:t>
      </w:r>
      <w:proofErr w:type="spellStart"/>
      <w:r w:rsidRPr="00983061">
        <w:rPr>
          <w:snapToGrid w:val="0"/>
        </w:rPr>
        <w:t>苏环办</w:t>
      </w:r>
      <w:proofErr w:type="spellEnd"/>
      <w:r w:rsidRPr="00983061">
        <w:rPr>
          <w:snapToGrid w:val="0"/>
        </w:rPr>
        <w:t>[2013]321</w:t>
      </w:r>
      <w:r w:rsidRPr="00983061">
        <w:rPr>
          <w:snapToGrid w:val="0"/>
        </w:rPr>
        <w:t>号），</w:t>
      </w:r>
      <w:r w:rsidRPr="00983061">
        <w:rPr>
          <w:snapToGrid w:val="0"/>
        </w:rPr>
        <w:t>2013</w:t>
      </w:r>
      <w:r w:rsidRPr="00983061">
        <w:rPr>
          <w:snapToGrid w:val="0"/>
        </w:rPr>
        <w:t>年</w:t>
      </w:r>
      <w:r w:rsidRPr="00983061">
        <w:rPr>
          <w:snapToGrid w:val="0"/>
        </w:rPr>
        <w:t>11</w:t>
      </w:r>
      <w:r w:rsidRPr="00983061">
        <w:rPr>
          <w:snapToGrid w:val="0"/>
        </w:rPr>
        <w:t>月</w:t>
      </w:r>
      <w:r w:rsidRPr="00983061">
        <w:rPr>
          <w:snapToGrid w:val="0"/>
        </w:rPr>
        <w:t>11</w:t>
      </w:r>
      <w:r w:rsidRPr="00983061">
        <w:rPr>
          <w:snapToGrid w:val="0"/>
        </w:rPr>
        <w:t>日；</w:t>
      </w:r>
    </w:p>
    <w:p w14:paraId="76CC2281" w14:textId="77777777" w:rsidR="00D46AC2" w:rsidRPr="00983061" w:rsidRDefault="00D46AC2" w:rsidP="00D46AC2">
      <w:pPr>
        <w:ind w:firstLine="480"/>
        <w:rPr>
          <w:snapToGrid w:val="0"/>
        </w:rPr>
      </w:pPr>
      <w:r w:rsidRPr="00983061">
        <w:rPr>
          <w:snapToGrid w:val="0"/>
        </w:rPr>
        <w:t>(20)</w:t>
      </w:r>
      <w:r w:rsidRPr="00983061">
        <w:rPr>
          <w:snapToGrid w:val="0"/>
        </w:rPr>
        <w:t>《</w:t>
      </w:r>
      <w:proofErr w:type="spellStart"/>
      <w:r w:rsidRPr="00983061">
        <w:rPr>
          <w:snapToGrid w:val="0"/>
        </w:rPr>
        <w:t>关于进一步加强环境影响评价管理防范环境风险的通知</w:t>
      </w:r>
      <w:proofErr w:type="spellEnd"/>
      <w:r w:rsidRPr="00983061">
        <w:rPr>
          <w:snapToGrid w:val="0"/>
        </w:rPr>
        <w:t>》（</w:t>
      </w:r>
      <w:proofErr w:type="spellStart"/>
      <w:r w:rsidRPr="00983061">
        <w:rPr>
          <w:snapToGrid w:val="0"/>
        </w:rPr>
        <w:t>环发</w:t>
      </w:r>
      <w:proofErr w:type="spellEnd"/>
      <w:r w:rsidRPr="00983061">
        <w:rPr>
          <w:snapToGrid w:val="0"/>
        </w:rPr>
        <w:t>[2012]77</w:t>
      </w:r>
      <w:r w:rsidRPr="00983061">
        <w:rPr>
          <w:snapToGrid w:val="0"/>
        </w:rPr>
        <w:t>号），</w:t>
      </w:r>
      <w:r w:rsidRPr="00983061">
        <w:rPr>
          <w:snapToGrid w:val="0"/>
        </w:rPr>
        <w:t>2012</w:t>
      </w:r>
      <w:r w:rsidRPr="00983061">
        <w:rPr>
          <w:snapToGrid w:val="0"/>
        </w:rPr>
        <w:t>年</w:t>
      </w:r>
      <w:r w:rsidRPr="00983061">
        <w:rPr>
          <w:snapToGrid w:val="0"/>
        </w:rPr>
        <w:t>7</w:t>
      </w:r>
      <w:r w:rsidRPr="00983061">
        <w:rPr>
          <w:snapToGrid w:val="0"/>
        </w:rPr>
        <w:t>月</w:t>
      </w:r>
      <w:r w:rsidRPr="00983061">
        <w:rPr>
          <w:snapToGrid w:val="0"/>
        </w:rPr>
        <w:t>3</w:t>
      </w:r>
      <w:r w:rsidRPr="00983061">
        <w:rPr>
          <w:snapToGrid w:val="0"/>
        </w:rPr>
        <w:t>日；</w:t>
      </w:r>
    </w:p>
    <w:p w14:paraId="10549D16" w14:textId="77777777" w:rsidR="00D46AC2" w:rsidRPr="00983061" w:rsidRDefault="00D46AC2" w:rsidP="00D46AC2">
      <w:pPr>
        <w:ind w:firstLine="480"/>
        <w:rPr>
          <w:snapToGrid w:val="0"/>
        </w:rPr>
      </w:pPr>
      <w:r w:rsidRPr="00983061">
        <w:rPr>
          <w:snapToGrid w:val="0"/>
        </w:rPr>
        <w:t>(21)</w:t>
      </w:r>
      <w:r w:rsidRPr="00983061">
        <w:rPr>
          <w:snapToGrid w:val="0"/>
        </w:rPr>
        <w:t>《</w:t>
      </w:r>
      <w:proofErr w:type="spellStart"/>
      <w:r w:rsidRPr="00983061">
        <w:rPr>
          <w:snapToGrid w:val="0"/>
        </w:rPr>
        <w:t>江苏省突发事件应急预案管理办法</w:t>
      </w:r>
      <w:proofErr w:type="spellEnd"/>
      <w:r w:rsidRPr="00983061">
        <w:rPr>
          <w:snapToGrid w:val="0"/>
        </w:rPr>
        <w:t>》（</w:t>
      </w:r>
      <w:proofErr w:type="spellStart"/>
      <w:r w:rsidRPr="00983061">
        <w:rPr>
          <w:snapToGrid w:val="0"/>
        </w:rPr>
        <w:t>苏政发</w:t>
      </w:r>
      <w:proofErr w:type="spellEnd"/>
      <w:r w:rsidRPr="00983061">
        <w:rPr>
          <w:snapToGrid w:val="0"/>
        </w:rPr>
        <w:t>[2012]153</w:t>
      </w:r>
      <w:r w:rsidRPr="00983061">
        <w:rPr>
          <w:snapToGrid w:val="0"/>
        </w:rPr>
        <w:t>号），</w:t>
      </w:r>
      <w:r w:rsidRPr="00983061">
        <w:rPr>
          <w:snapToGrid w:val="0"/>
        </w:rPr>
        <w:t>2012</w:t>
      </w:r>
      <w:r w:rsidRPr="00983061">
        <w:rPr>
          <w:snapToGrid w:val="0"/>
        </w:rPr>
        <w:t>年</w:t>
      </w:r>
      <w:r w:rsidRPr="00983061">
        <w:rPr>
          <w:snapToGrid w:val="0"/>
        </w:rPr>
        <w:t>8</w:t>
      </w:r>
      <w:r w:rsidRPr="00983061">
        <w:rPr>
          <w:snapToGrid w:val="0"/>
        </w:rPr>
        <w:t>月</w:t>
      </w:r>
      <w:r w:rsidRPr="00983061">
        <w:rPr>
          <w:snapToGrid w:val="0"/>
        </w:rPr>
        <w:t>17</w:t>
      </w:r>
      <w:r w:rsidRPr="00983061">
        <w:rPr>
          <w:snapToGrid w:val="0"/>
        </w:rPr>
        <w:t>日；</w:t>
      </w:r>
    </w:p>
    <w:p w14:paraId="191B0FF7" w14:textId="77777777" w:rsidR="00D46AC2" w:rsidRPr="00983061" w:rsidRDefault="00D46AC2" w:rsidP="00D46AC2">
      <w:pPr>
        <w:ind w:firstLine="480"/>
        <w:rPr>
          <w:snapToGrid w:val="0"/>
        </w:rPr>
      </w:pPr>
      <w:r w:rsidRPr="00983061">
        <w:rPr>
          <w:snapToGrid w:val="0"/>
        </w:rPr>
        <w:t>(22)</w:t>
      </w:r>
      <w:r w:rsidRPr="00983061">
        <w:rPr>
          <w:snapToGrid w:val="0"/>
        </w:rPr>
        <w:t>《</w:t>
      </w:r>
      <w:proofErr w:type="spellStart"/>
      <w:r w:rsidRPr="00983061">
        <w:rPr>
          <w:snapToGrid w:val="0"/>
        </w:rPr>
        <w:t>关于深入推进环境应急预案规范化管理工作的通知</w:t>
      </w:r>
      <w:proofErr w:type="spellEnd"/>
      <w:r w:rsidRPr="00983061">
        <w:rPr>
          <w:snapToGrid w:val="0"/>
        </w:rPr>
        <w:t>》（</w:t>
      </w:r>
      <w:proofErr w:type="spellStart"/>
      <w:r w:rsidRPr="00983061">
        <w:rPr>
          <w:snapToGrid w:val="0"/>
        </w:rPr>
        <w:t>苏环办</w:t>
      </w:r>
      <w:proofErr w:type="spellEnd"/>
      <w:r w:rsidRPr="00983061">
        <w:rPr>
          <w:snapToGrid w:val="0"/>
        </w:rPr>
        <w:t>[2012]221</w:t>
      </w:r>
      <w:r w:rsidRPr="00983061">
        <w:rPr>
          <w:snapToGrid w:val="0"/>
        </w:rPr>
        <w:t>号）；</w:t>
      </w:r>
    </w:p>
    <w:p w14:paraId="3E402855" w14:textId="77777777" w:rsidR="00D46AC2" w:rsidRPr="00983061" w:rsidRDefault="00D46AC2" w:rsidP="00D46AC2">
      <w:pPr>
        <w:ind w:firstLine="480"/>
        <w:rPr>
          <w:snapToGrid w:val="0"/>
        </w:rPr>
      </w:pPr>
      <w:r w:rsidRPr="00983061">
        <w:rPr>
          <w:snapToGrid w:val="0"/>
        </w:rPr>
        <w:t>(23)</w:t>
      </w:r>
      <w:r w:rsidRPr="00983061">
        <w:rPr>
          <w:snapToGrid w:val="0"/>
        </w:rPr>
        <w:t>《</w:t>
      </w:r>
      <w:proofErr w:type="spellStart"/>
      <w:r w:rsidRPr="00983061">
        <w:rPr>
          <w:snapToGrid w:val="0"/>
        </w:rPr>
        <w:t>江苏省重点环境风险企业整治与防控方案</w:t>
      </w:r>
      <w:proofErr w:type="spellEnd"/>
      <w:r w:rsidRPr="00983061">
        <w:rPr>
          <w:snapToGrid w:val="0"/>
        </w:rPr>
        <w:t>》（</w:t>
      </w:r>
      <w:proofErr w:type="spellStart"/>
      <w:r w:rsidRPr="00983061">
        <w:rPr>
          <w:snapToGrid w:val="0"/>
        </w:rPr>
        <w:t>苏环委办</w:t>
      </w:r>
      <w:proofErr w:type="spellEnd"/>
      <w:r w:rsidRPr="00983061">
        <w:rPr>
          <w:snapToGrid w:val="0"/>
        </w:rPr>
        <w:t>[2013]19</w:t>
      </w:r>
      <w:r w:rsidRPr="00983061">
        <w:rPr>
          <w:snapToGrid w:val="0"/>
        </w:rPr>
        <w:t>号）；</w:t>
      </w:r>
    </w:p>
    <w:p w14:paraId="3E582829" w14:textId="77777777" w:rsidR="00D46AC2" w:rsidRPr="00983061" w:rsidRDefault="00D46AC2" w:rsidP="00D46AC2">
      <w:pPr>
        <w:ind w:firstLine="480"/>
        <w:rPr>
          <w:snapToGrid w:val="0"/>
        </w:rPr>
      </w:pPr>
      <w:r w:rsidRPr="00983061">
        <w:rPr>
          <w:snapToGrid w:val="0"/>
        </w:rPr>
        <w:t>(24)</w:t>
      </w:r>
      <w:r w:rsidRPr="00983061">
        <w:rPr>
          <w:snapToGrid w:val="0"/>
        </w:rPr>
        <w:t>《</w:t>
      </w:r>
      <w:proofErr w:type="spellStart"/>
      <w:r w:rsidRPr="00983061">
        <w:rPr>
          <w:snapToGrid w:val="0"/>
        </w:rPr>
        <w:t>关于进一步做好全省重点环境风险企业环境安全达标建设工作的通知</w:t>
      </w:r>
      <w:proofErr w:type="spellEnd"/>
      <w:r w:rsidRPr="00983061">
        <w:rPr>
          <w:snapToGrid w:val="0"/>
        </w:rPr>
        <w:t>》（</w:t>
      </w:r>
      <w:proofErr w:type="spellStart"/>
      <w:r w:rsidRPr="00983061">
        <w:rPr>
          <w:snapToGrid w:val="0"/>
        </w:rPr>
        <w:t>苏环办</w:t>
      </w:r>
      <w:proofErr w:type="spellEnd"/>
      <w:r w:rsidRPr="00983061">
        <w:rPr>
          <w:snapToGrid w:val="0"/>
        </w:rPr>
        <w:t>[2014]152</w:t>
      </w:r>
      <w:r w:rsidRPr="00983061">
        <w:rPr>
          <w:snapToGrid w:val="0"/>
        </w:rPr>
        <w:t>号）；</w:t>
      </w:r>
    </w:p>
    <w:p w14:paraId="57097A38" w14:textId="77777777" w:rsidR="00D46AC2" w:rsidRPr="00983061" w:rsidRDefault="00D46AC2" w:rsidP="00D46AC2">
      <w:pPr>
        <w:ind w:firstLine="480"/>
        <w:rPr>
          <w:snapToGrid w:val="0"/>
        </w:rPr>
      </w:pPr>
      <w:r w:rsidRPr="00983061">
        <w:rPr>
          <w:snapToGrid w:val="0"/>
        </w:rPr>
        <w:t>(25)</w:t>
      </w:r>
      <w:r w:rsidRPr="00983061">
        <w:rPr>
          <w:snapToGrid w:val="0"/>
        </w:rPr>
        <w:t>《</w:t>
      </w:r>
      <w:proofErr w:type="spellStart"/>
      <w:r w:rsidRPr="00983061">
        <w:rPr>
          <w:snapToGrid w:val="0"/>
        </w:rPr>
        <w:t>企业事业单位突发环境事件应急预案备案管理办法（试行</w:t>
      </w:r>
      <w:proofErr w:type="spellEnd"/>
      <w:r w:rsidRPr="00983061">
        <w:rPr>
          <w:snapToGrid w:val="0"/>
        </w:rPr>
        <w:t>）》（</w:t>
      </w:r>
      <w:proofErr w:type="spellStart"/>
      <w:r w:rsidRPr="00983061">
        <w:rPr>
          <w:snapToGrid w:val="0"/>
        </w:rPr>
        <w:t>环发</w:t>
      </w:r>
      <w:proofErr w:type="spellEnd"/>
      <w:r w:rsidRPr="00983061">
        <w:rPr>
          <w:snapToGrid w:val="0"/>
        </w:rPr>
        <w:t>[2015]4</w:t>
      </w:r>
      <w:r w:rsidRPr="00983061">
        <w:rPr>
          <w:snapToGrid w:val="0"/>
        </w:rPr>
        <w:t>号）；</w:t>
      </w:r>
    </w:p>
    <w:p w14:paraId="21A2A191" w14:textId="77777777" w:rsidR="00D46AC2" w:rsidRPr="00983061" w:rsidRDefault="00D46AC2" w:rsidP="00D46AC2">
      <w:pPr>
        <w:ind w:firstLine="480"/>
        <w:rPr>
          <w:snapToGrid w:val="0"/>
        </w:rPr>
      </w:pPr>
      <w:r w:rsidRPr="00983061">
        <w:rPr>
          <w:snapToGrid w:val="0"/>
        </w:rPr>
        <w:t>(26)</w:t>
      </w:r>
      <w:r w:rsidRPr="00983061">
        <w:rPr>
          <w:snapToGrid w:val="0"/>
        </w:rPr>
        <w:t>《</w:t>
      </w:r>
      <w:proofErr w:type="spellStart"/>
      <w:r w:rsidRPr="00983061">
        <w:rPr>
          <w:snapToGrid w:val="0"/>
        </w:rPr>
        <w:t>关于企业事业单位突发环境事件应急预案管理有关事项的通知</w:t>
      </w:r>
      <w:proofErr w:type="spellEnd"/>
      <w:r w:rsidRPr="00983061">
        <w:rPr>
          <w:snapToGrid w:val="0"/>
        </w:rPr>
        <w:t>》（苏环办〔</w:t>
      </w:r>
      <w:r w:rsidRPr="00983061">
        <w:rPr>
          <w:snapToGrid w:val="0"/>
        </w:rPr>
        <w:t>2015</w:t>
      </w:r>
      <w:r w:rsidRPr="00983061">
        <w:rPr>
          <w:snapToGrid w:val="0"/>
        </w:rPr>
        <w:t>〕</w:t>
      </w:r>
      <w:r w:rsidRPr="00983061">
        <w:rPr>
          <w:snapToGrid w:val="0"/>
        </w:rPr>
        <w:t>224</w:t>
      </w:r>
      <w:r w:rsidRPr="00983061">
        <w:rPr>
          <w:snapToGrid w:val="0"/>
        </w:rPr>
        <w:t>号）。</w:t>
      </w:r>
    </w:p>
    <w:p w14:paraId="771D0EBD" w14:textId="77777777" w:rsidR="00D46AC2" w:rsidRPr="00983061" w:rsidRDefault="00D46AC2" w:rsidP="00D46AC2">
      <w:pPr>
        <w:ind w:firstLine="480"/>
        <w:rPr>
          <w:snapToGrid w:val="0"/>
        </w:rPr>
      </w:pPr>
      <w:r w:rsidRPr="00983061">
        <w:rPr>
          <w:snapToGrid w:val="0"/>
        </w:rPr>
        <w:t>(27)</w:t>
      </w:r>
      <w:r w:rsidRPr="00983061">
        <w:rPr>
          <w:snapToGrid w:val="0"/>
        </w:rPr>
        <w:t>《</w:t>
      </w:r>
      <w:proofErr w:type="spellStart"/>
      <w:r w:rsidRPr="00983061">
        <w:rPr>
          <w:snapToGrid w:val="0"/>
        </w:rPr>
        <w:t>关于开展江苏省重点环境风险企业环境安全达标建设工作的通知</w:t>
      </w:r>
      <w:proofErr w:type="spellEnd"/>
      <w:r w:rsidRPr="00983061">
        <w:rPr>
          <w:snapToGrid w:val="0"/>
        </w:rPr>
        <w:t>》（</w:t>
      </w:r>
      <w:proofErr w:type="spellStart"/>
      <w:r w:rsidRPr="00983061">
        <w:rPr>
          <w:snapToGrid w:val="0"/>
        </w:rPr>
        <w:t>苏</w:t>
      </w:r>
      <w:r w:rsidRPr="00983061">
        <w:rPr>
          <w:snapToGrid w:val="0"/>
        </w:rPr>
        <w:lastRenderedPageBreak/>
        <w:t>环办</w:t>
      </w:r>
      <w:proofErr w:type="spellEnd"/>
      <w:r w:rsidRPr="00983061">
        <w:rPr>
          <w:snapToGrid w:val="0"/>
        </w:rPr>
        <w:t xml:space="preserve">[2013]321 </w:t>
      </w:r>
      <w:r w:rsidRPr="00983061">
        <w:rPr>
          <w:snapToGrid w:val="0"/>
        </w:rPr>
        <w:t>号）；</w:t>
      </w:r>
    </w:p>
    <w:p w14:paraId="30CB6B69" w14:textId="77777777" w:rsidR="00D46AC2" w:rsidRPr="00983061" w:rsidRDefault="00D46AC2" w:rsidP="00D46AC2">
      <w:pPr>
        <w:ind w:firstLine="480"/>
        <w:rPr>
          <w:snapToGrid w:val="0"/>
        </w:rPr>
      </w:pPr>
      <w:r w:rsidRPr="00983061">
        <w:rPr>
          <w:snapToGrid w:val="0"/>
        </w:rPr>
        <w:t>(28)</w:t>
      </w:r>
      <w:r w:rsidRPr="00983061">
        <w:rPr>
          <w:snapToGrid w:val="0"/>
        </w:rPr>
        <w:t>《</w:t>
      </w:r>
      <w:proofErr w:type="spellStart"/>
      <w:r w:rsidRPr="00983061">
        <w:rPr>
          <w:snapToGrid w:val="0"/>
        </w:rPr>
        <w:t>关于深入推进重点环境风险企业环境安全达标建设的通知</w:t>
      </w:r>
      <w:proofErr w:type="spellEnd"/>
      <w:r w:rsidRPr="00983061">
        <w:rPr>
          <w:snapToGrid w:val="0"/>
        </w:rPr>
        <w:t>》（</w:t>
      </w:r>
      <w:proofErr w:type="spellStart"/>
      <w:r w:rsidRPr="00983061">
        <w:rPr>
          <w:snapToGrid w:val="0"/>
        </w:rPr>
        <w:t>苏环办</w:t>
      </w:r>
      <w:proofErr w:type="spellEnd"/>
      <w:r w:rsidRPr="00983061">
        <w:rPr>
          <w:snapToGrid w:val="0"/>
        </w:rPr>
        <w:t>[2016]295</w:t>
      </w:r>
      <w:r w:rsidRPr="00983061">
        <w:rPr>
          <w:snapToGrid w:val="0"/>
        </w:rPr>
        <w:t>号）；</w:t>
      </w:r>
    </w:p>
    <w:p w14:paraId="06E473A3" w14:textId="77777777" w:rsidR="00D46AC2" w:rsidRPr="00983061" w:rsidRDefault="00D46AC2" w:rsidP="00D46AC2">
      <w:pPr>
        <w:ind w:firstLine="480"/>
        <w:rPr>
          <w:snapToGrid w:val="0"/>
        </w:rPr>
      </w:pPr>
      <w:r w:rsidRPr="00983061">
        <w:rPr>
          <w:snapToGrid w:val="0"/>
        </w:rPr>
        <w:t>(29)</w:t>
      </w:r>
      <w:r w:rsidRPr="00983061">
        <w:rPr>
          <w:snapToGrid w:val="0"/>
        </w:rPr>
        <w:t>《</w:t>
      </w:r>
      <w:proofErr w:type="spellStart"/>
      <w:r w:rsidRPr="00983061">
        <w:rPr>
          <w:snapToGrid w:val="0"/>
        </w:rPr>
        <w:t>关于印发江苏省企业环境安全隐患排查治理及重点环境风险企业环境安全达标建设工作方案的通知</w:t>
      </w:r>
      <w:proofErr w:type="spellEnd"/>
      <w:r w:rsidRPr="00983061">
        <w:rPr>
          <w:snapToGrid w:val="0"/>
        </w:rPr>
        <w:t>》（</w:t>
      </w:r>
      <w:proofErr w:type="spellStart"/>
      <w:r w:rsidRPr="00983061">
        <w:rPr>
          <w:snapToGrid w:val="0"/>
        </w:rPr>
        <w:t>苏环办</w:t>
      </w:r>
      <w:proofErr w:type="spellEnd"/>
      <w:r w:rsidRPr="00983061">
        <w:rPr>
          <w:snapToGrid w:val="0"/>
        </w:rPr>
        <w:t xml:space="preserve">[2017]74 </w:t>
      </w:r>
      <w:r w:rsidRPr="00983061">
        <w:rPr>
          <w:snapToGrid w:val="0"/>
        </w:rPr>
        <w:t>号）；</w:t>
      </w:r>
    </w:p>
    <w:p w14:paraId="47AB81B6" w14:textId="77777777" w:rsidR="000112AE" w:rsidRPr="000D2F78" w:rsidRDefault="000112AE" w:rsidP="000112AE">
      <w:pPr>
        <w:pStyle w:val="3"/>
      </w:pPr>
      <w:smartTag w:uri="urn:schemas-microsoft-com:office:smarttags" w:element="chsdate">
        <w:smartTagPr>
          <w:attr w:name="IsROCDate" w:val="False"/>
          <w:attr w:name="IsLunarDate" w:val="False"/>
          <w:attr w:name="Day" w:val="30"/>
          <w:attr w:name="Month" w:val="12"/>
          <w:attr w:name="Year" w:val="1899"/>
        </w:smartTagPr>
        <w:r w:rsidRPr="000D2F78">
          <w:t>2.1.2</w:t>
        </w:r>
      </w:smartTag>
      <w:r w:rsidRPr="000D2F78">
        <w:t>技术标准和规范</w:t>
      </w:r>
    </w:p>
    <w:p w14:paraId="199BEFB2" w14:textId="77777777" w:rsidR="000112AE" w:rsidRPr="00C03E01" w:rsidRDefault="000112AE" w:rsidP="000112AE">
      <w:pPr>
        <w:ind w:firstLine="480"/>
        <w:rPr>
          <w:color w:val="auto"/>
        </w:rPr>
      </w:pPr>
      <w:r w:rsidRPr="00C03E01">
        <w:rPr>
          <w:rFonts w:hint="eastAsia"/>
          <w:color w:val="auto"/>
        </w:rPr>
        <w:t xml:space="preserve">(1) </w:t>
      </w:r>
      <w:r w:rsidRPr="00C03E01">
        <w:rPr>
          <w:rFonts w:hint="eastAsia"/>
          <w:color w:val="auto"/>
        </w:rPr>
        <w:t>《企事业单位和工业园区突发环境事件应急预案编制导则》（</w:t>
      </w:r>
      <w:r w:rsidRPr="00C03E01">
        <w:rPr>
          <w:rFonts w:hint="eastAsia"/>
          <w:color w:val="auto"/>
        </w:rPr>
        <w:t>DB32/T 3795-2020</w:t>
      </w:r>
      <w:r w:rsidRPr="00C03E01">
        <w:rPr>
          <w:rFonts w:hint="eastAsia"/>
          <w:color w:val="auto"/>
        </w:rPr>
        <w:t>）；</w:t>
      </w:r>
    </w:p>
    <w:p w14:paraId="0E474B92" w14:textId="77777777" w:rsidR="000112AE" w:rsidRPr="00C03E01" w:rsidRDefault="000112AE" w:rsidP="000112AE">
      <w:pPr>
        <w:ind w:firstLine="480"/>
        <w:rPr>
          <w:color w:val="auto"/>
        </w:rPr>
      </w:pPr>
      <w:r w:rsidRPr="00C03E01">
        <w:rPr>
          <w:rFonts w:hint="eastAsia"/>
          <w:color w:val="auto"/>
        </w:rPr>
        <w:t xml:space="preserve">(2) </w:t>
      </w:r>
      <w:r w:rsidRPr="00C03E01">
        <w:rPr>
          <w:rFonts w:hint="eastAsia"/>
          <w:color w:val="auto"/>
        </w:rPr>
        <w:t>《建设项目环境风险评价技术导则》（</w:t>
      </w:r>
      <w:r w:rsidRPr="00C03E01">
        <w:rPr>
          <w:rFonts w:hint="eastAsia"/>
          <w:color w:val="auto"/>
        </w:rPr>
        <w:t>HJ/T 169-2018</w:t>
      </w:r>
      <w:r w:rsidRPr="00C03E01">
        <w:rPr>
          <w:rFonts w:hint="eastAsia"/>
          <w:color w:val="auto"/>
        </w:rPr>
        <w:t>）；</w:t>
      </w:r>
    </w:p>
    <w:p w14:paraId="602AD397" w14:textId="77777777" w:rsidR="000112AE" w:rsidRPr="00C03E01" w:rsidRDefault="000112AE" w:rsidP="000112AE">
      <w:pPr>
        <w:ind w:firstLine="480"/>
        <w:rPr>
          <w:color w:val="auto"/>
        </w:rPr>
      </w:pPr>
      <w:r w:rsidRPr="00C03E01">
        <w:rPr>
          <w:rFonts w:hint="eastAsia"/>
          <w:color w:val="auto"/>
        </w:rPr>
        <w:t xml:space="preserve">(3) </w:t>
      </w:r>
      <w:r w:rsidRPr="00C03E01">
        <w:rPr>
          <w:rFonts w:hint="eastAsia"/>
          <w:color w:val="auto"/>
        </w:rPr>
        <w:t>《环境空气质量标准》（</w:t>
      </w:r>
      <w:r w:rsidRPr="00C03E01">
        <w:rPr>
          <w:rFonts w:hint="eastAsia"/>
          <w:color w:val="auto"/>
        </w:rPr>
        <w:t>GB 3095-2012</w:t>
      </w:r>
      <w:r w:rsidRPr="00C03E01">
        <w:rPr>
          <w:rFonts w:hint="eastAsia"/>
          <w:color w:val="auto"/>
        </w:rPr>
        <w:t>）；</w:t>
      </w:r>
    </w:p>
    <w:p w14:paraId="6604207E" w14:textId="77777777" w:rsidR="000112AE" w:rsidRPr="00C03E01" w:rsidRDefault="000112AE" w:rsidP="000112AE">
      <w:pPr>
        <w:ind w:firstLine="480"/>
        <w:rPr>
          <w:color w:val="auto"/>
        </w:rPr>
      </w:pPr>
      <w:r w:rsidRPr="00C03E01">
        <w:rPr>
          <w:rFonts w:hint="eastAsia"/>
          <w:color w:val="auto"/>
        </w:rPr>
        <w:t>(4)</w:t>
      </w:r>
      <w:r w:rsidRPr="00C03E01">
        <w:rPr>
          <w:rFonts w:hint="eastAsia"/>
          <w:color w:val="auto"/>
        </w:rPr>
        <w:t>《地表水环境质量标准》（</w:t>
      </w:r>
      <w:r w:rsidRPr="00C03E01">
        <w:rPr>
          <w:rFonts w:hint="eastAsia"/>
          <w:color w:val="auto"/>
        </w:rPr>
        <w:t>GB 3838-2002</w:t>
      </w:r>
      <w:r w:rsidRPr="00C03E01">
        <w:rPr>
          <w:rFonts w:hint="eastAsia"/>
          <w:color w:val="auto"/>
        </w:rPr>
        <w:t>）；</w:t>
      </w:r>
    </w:p>
    <w:p w14:paraId="475F7D68" w14:textId="77777777" w:rsidR="000112AE" w:rsidRPr="00C03E01" w:rsidRDefault="000112AE" w:rsidP="000112AE">
      <w:pPr>
        <w:ind w:firstLine="480"/>
        <w:rPr>
          <w:color w:val="auto"/>
        </w:rPr>
      </w:pPr>
      <w:r w:rsidRPr="00C03E01">
        <w:rPr>
          <w:rFonts w:hint="eastAsia"/>
          <w:color w:val="auto"/>
        </w:rPr>
        <w:t>(5)</w:t>
      </w:r>
      <w:r w:rsidRPr="00C03E01">
        <w:rPr>
          <w:rFonts w:hint="eastAsia"/>
          <w:color w:val="auto"/>
        </w:rPr>
        <w:t>《地下水质量标准》（</w:t>
      </w:r>
      <w:r w:rsidRPr="00C03E01">
        <w:rPr>
          <w:rFonts w:hint="eastAsia"/>
          <w:color w:val="auto"/>
        </w:rPr>
        <w:t>GB/T 14848-2017</w:t>
      </w:r>
      <w:r w:rsidRPr="00C03E01">
        <w:rPr>
          <w:rFonts w:hint="eastAsia"/>
          <w:color w:val="auto"/>
        </w:rPr>
        <w:t>）</w:t>
      </w:r>
      <w:r w:rsidRPr="00C03E01">
        <w:rPr>
          <w:rFonts w:hint="eastAsia"/>
          <w:color w:val="auto"/>
        </w:rPr>
        <w:t>;</w:t>
      </w:r>
    </w:p>
    <w:p w14:paraId="355ACD62" w14:textId="77777777" w:rsidR="000112AE" w:rsidRPr="00C03E01" w:rsidRDefault="000112AE" w:rsidP="000112AE">
      <w:pPr>
        <w:ind w:firstLine="480"/>
        <w:rPr>
          <w:color w:val="auto"/>
        </w:rPr>
      </w:pPr>
      <w:r w:rsidRPr="00C03E01">
        <w:rPr>
          <w:rFonts w:hint="eastAsia"/>
          <w:color w:val="auto"/>
        </w:rPr>
        <w:t xml:space="preserve">(6) </w:t>
      </w:r>
      <w:r w:rsidRPr="00C03E01">
        <w:rPr>
          <w:rFonts w:hint="eastAsia"/>
          <w:color w:val="auto"/>
        </w:rPr>
        <w:t>《电子工业水污染物排放标准》（</w:t>
      </w:r>
      <w:r w:rsidRPr="00C03E01">
        <w:rPr>
          <w:rFonts w:hint="eastAsia"/>
          <w:color w:val="auto"/>
        </w:rPr>
        <w:t>GB39731-2020</w:t>
      </w:r>
      <w:r w:rsidRPr="00C03E01">
        <w:rPr>
          <w:rFonts w:hint="eastAsia"/>
          <w:color w:val="auto"/>
        </w:rPr>
        <w:t>）；</w:t>
      </w:r>
    </w:p>
    <w:p w14:paraId="7785F0D4" w14:textId="77777777" w:rsidR="000112AE" w:rsidRPr="00C03E01" w:rsidRDefault="000112AE" w:rsidP="000112AE">
      <w:pPr>
        <w:ind w:firstLine="480"/>
        <w:rPr>
          <w:color w:val="auto"/>
        </w:rPr>
      </w:pPr>
      <w:r w:rsidRPr="00C03E01">
        <w:rPr>
          <w:rFonts w:hint="eastAsia"/>
          <w:color w:val="auto"/>
        </w:rPr>
        <w:t xml:space="preserve">(7) </w:t>
      </w:r>
      <w:r w:rsidRPr="00C03E01">
        <w:rPr>
          <w:rFonts w:hint="eastAsia"/>
          <w:color w:val="auto"/>
        </w:rPr>
        <w:t>江苏省地方标准《大气污染物综合排放标准》（</w:t>
      </w:r>
      <w:r w:rsidRPr="00C03E01">
        <w:rPr>
          <w:rFonts w:hint="eastAsia"/>
          <w:color w:val="auto"/>
        </w:rPr>
        <w:t>DB32/4041-2021</w:t>
      </w:r>
      <w:r w:rsidRPr="00C03E01">
        <w:rPr>
          <w:rFonts w:hint="eastAsia"/>
          <w:color w:val="auto"/>
        </w:rPr>
        <w:t>）；</w:t>
      </w:r>
    </w:p>
    <w:p w14:paraId="6874F91D" w14:textId="77777777" w:rsidR="000112AE" w:rsidRPr="00C03E01" w:rsidRDefault="000112AE" w:rsidP="000112AE">
      <w:pPr>
        <w:ind w:firstLine="480"/>
        <w:rPr>
          <w:color w:val="auto"/>
        </w:rPr>
      </w:pPr>
      <w:r w:rsidRPr="00C03E01">
        <w:rPr>
          <w:rFonts w:hint="eastAsia"/>
          <w:color w:val="auto"/>
        </w:rPr>
        <w:t xml:space="preserve">(8) </w:t>
      </w:r>
      <w:r w:rsidRPr="00C03E01">
        <w:rPr>
          <w:rFonts w:hint="eastAsia"/>
          <w:color w:val="auto"/>
        </w:rPr>
        <w:t>《突发环境事件应急监测技术规范》（</w:t>
      </w:r>
      <w:r w:rsidRPr="00C03E01">
        <w:rPr>
          <w:rFonts w:hint="eastAsia"/>
          <w:color w:val="auto"/>
        </w:rPr>
        <w:t>HJ 589-2010</w:t>
      </w:r>
      <w:r w:rsidRPr="00C03E01">
        <w:rPr>
          <w:rFonts w:hint="eastAsia"/>
          <w:color w:val="auto"/>
        </w:rPr>
        <w:t>）；</w:t>
      </w:r>
    </w:p>
    <w:p w14:paraId="6A85B05D" w14:textId="77777777" w:rsidR="000112AE" w:rsidRPr="00C03E01" w:rsidRDefault="000112AE" w:rsidP="000112AE">
      <w:pPr>
        <w:ind w:firstLine="480"/>
        <w:rPr>
          <w:color w:val="auto"/>
        </w:rPr>
      </w:pPr>
      <w:r w:rsidRPr="00C03E01">
        <w:rPr>
          <w:rFonts w:hint="eastAsia"/>
          <w:color w:val="auto"/>
        </w:rPr>
        <w:t>(9)</w:t>
      </w:r>
      <w:r w:rsidRPr="00C03E01">
        <w:rPr>
          <w:rFonts w:hint="eastAsia"/>
          <w:color w:val="auto"/>
        </w:rPr>
        <w:t>《工业企业设计卫生标准》（</w:t>
      </w:r>
      <w:r w:rsidRPr="00C03E01">
        <w:rPr>
          <w:rFonts w:hint="eastAsia"/>
          <w:color w:val="auto"/>
        </w:rPr>
        <w:t>GBZ 1-2010</w:t>
      </w:r>
      <w:r w:rsidRPr="00C03E01">
        <w:rPr>
          <w:rFonts w:hint="eastAsia"/>
          <w:color w:val="auto"/>
        </w:rPr>
        <w:t>）；</w:t>
      </w:r>
    </w:p>
    <w:p w14:paraId="25CBD008" w14:textId="77777777" w:rsidR="000112AE" w:rsidRPr="00C03E01" w:rsidRDefault="000112AE" w:rsidP="000112AE">
      <w:pPr>
        <w:ind w:firstLine="480"/>
        <w:rPr>
          <w:color w:val="auto"/>
        </w:rPr>
      </w:pPr>
      <w:r w:rsidRPr="00C03E01">
        <w:rPr>
          <w:rFonts w:hint="eastAsia"/>
          <w:color w:val="auto"/>
        </w:rPr>
        <w:t xml:space="preserve">(10) </w:t>
      </w:r>
      <w:r w:rsidRPr="00C03E01">
        <w:rPr>
          <w:rFonts w:hint="eastAsia"/>
          <w:color w:val="auto"/>
        </w:rPr>
        <w:t>《工作场所有害因素职业接触限值</w:t>
      </w:r>
      <w:r w:rsidRPr="00C03E01">
        <w:rPr>
          <w:rFonts w:hint="eastAsia"/>
          <w:color w:val="auto"/>
        </w:rPr>
        <w:t xml:space="preserve"> </w:t>
      </w:r>
      <w:r w:rsidRPr="00C03E01">
        <w:rPr>
          <w:rFonts w:hint="eastAsia"/>
          <w:color w:val="auto"/>
        </w:rPr>
        <w:t>第</w:t>
      </w:r>
      <w:r w:rsidRPr="00C03E01">
        <w:rPr>
          <w:rFonts w:hint="eastAsia"/>
          <w:color w:val="auto"/>
        </w:rPr>
        <w:t>1</w:t>
      </w:r>
      <w:r w:rsidRPr="00C03E01">
        <w:rPr>
          <w:rFonts w:hint="eastAsia"/>
          <w:color w:val="auto"/>
        </w:rPr>
        <w:t>部分：化学有害因素》（</w:t>
      </w:r>
      <w:r w:rsidRPr="00C03E01">
        <w:rPr>
          <w:rFonts w:hint="eastAsia"/>
          <w:color w:val="auto"/>
        </w:rPr>
        <w:t>GBZ 2.1-2019</w:t>
      </w:r>
      <w:r w:rsidRPr="00C03E01">
        <w:rPr>
          <w:rFonts w:hint="eastAsia"/>
          <w:color w:val="auto"/>
        </w:rPr>
        <w:t>）；</w:t>
      </w:r>
    </w:p>
    <w:p w14:paraId="16F87A22" w14:textId="77777777" w:rsidR="000112AE" w:rsidRPr="00C03E01" w:rsidRDefault="000112AE" w:rsidP="000112AE">
      <w:pPr>
        <w:ind w:firstLine="480"/>
        <w:rPr>
          <w:color w:val="auto"/>
        </w:rPr>
      </w:pPr>
      <w:r w:rsidRPr="00C03E01">
        <w:rPr>
          <w:rFonts w:hint="eastAsia"/>
          <w:color w:val="auto"/>
        </w:rPr>
        <w:t xml:space="preserve">(11) </w:t>
      </w:r>
      <w:r w:rsidRPr="00C03E01">
        <w:rPr>
          <w:rFonts w:hint="eastAsia"/>
          <w:color w:val="auto"/>
        </w:rPr>
        <w:t>《危险化学品重大危险源辨识》（</w:t>
      </w:r>
      <w:r w:rsidRPr="00C03E01">
        <w:rPr>
          <w:rFonts w:hint="eastAsia"/>
          <w:color w:val="auto"/>
        </w:rPr>
        <w:t>GB 18218-2018</w:t>
      </w:r>
      <w:r w:rsidRPr="00C03E01">
        <w:rPr>
          <w:rFonts w:hint="eastAsia"/>
          <w:color w:val="auto"/>
        </w:rPr>
        <w:t>）；</w:t>
      </w:r>
    </w:p>
    <w:p w14:paraId="557218CE" w14:textId="77777777" w:rsidR="000112AE" w:rsidRPr="00C03E01" w:rsidRDefault="000112AE" w:rsidP="000112AE">
      <w:pPr>
        <w:ind w:firstLine="480"/>
        <w:rPr>
          <w:color w:val="auto"/>
        </w:rPr>
      </w:pPr>
      <w:r w:rsidRPr="00C03E01">
        <w:rPr>
          <w:rFonts w:hint="eastAsia"/>
          <w:color w:val="auto"/>
        </w:rPr>
        <w:t>(12)</w:t>
      </w:r>
      <w:r w:rsidRPr="00C03E01">
        <w:rPr>
          <w:rFonts w:hint="eastAsia"/>
          <w:color w:val="auto"/>
        </w:rPr>
        <w:t>《危险废物贮存污染控制标准》（</w:t>
      </w:r>
      <w:r w:rsidRPr="00C03E01">
        <w:rPr>
          <w:rFonts w:hint="eastAsia"/>
          <w:color w:val="auto"/>
        </w:rPr>
        <w:t>GB 18597-2001</w:t>
      </w:r>
      <w:r w:rsidRPr="00C03E01">
        <w:rPr>
          <w:rFonts w:hint="eastAsia"/>
          <w:color w:val="auto"/>
        </w:rPr>
        <w:t>）；</w:t>
      </w:r>
    </w:p>
    <w:p w14:paraId="152E885B" w14:textId="77777777" w:rsidR="000112AE" w:rsidRPr="00C03E01" w:rsidRDefault="000112AE" w:rsidP="000112AE">
      <w:pPr>
        <w:ind w:firstLine="480"/>
        <w:rPr>
          <w:color w:val="auto"/>
        </w:rPr>
      </w:pPr>
      <w:r w:rsidRPr="00C03E01">
        <w:rPr>
          <w:rFonts w:hint="eastAsia"/>
          <w:color w:val="auto"/>
        </w:rPr>
        <w:t>(13)</w:t>
      </w:r>
      <w:r w:rsidRPr="00C03E01">
        <w:rPr>
          <w:rFonts w:hint="eastAsia"/>
          <w:color w:val="auto"/>
        </w:rPr>
        <w:t>《建筑设计防火规范》（</w:t>
      </w:r>
      <w:r w:rsidRPr="00C03E01">
        <w:rPr>
          <w:rFonts w:hint="eastAsia"/>
          <w:color w:val="auto"/>
        </w:rPr>
        <w:t>GB 50016-2014</w:t>
      </w:r>
      <w:r w:rsidRPr="00C03E01">
        <w:rPr>
          <w:rFonts w:hint="eastAsia"/>
          <w:color w:val="auto"/>
        </w:rPr>
        <w:t>）；</w:t>
      </w:r>
    </w:p>
    <w:p w14:paraId="3531C5A7" w14:textId="77777777" w:rsidR="000112AE" w:rsidRPr="00C03E01" w:rsidRDefault="000112AE" w:rsidP="000112AE">
      <w:pPr>
        <w:ind w:firstLine="480"/>
        <w:rPr>
          <w:color w:val="auto"/>
        </w:rPr>
      </w:pPr>
      <w:r w:rsidRPr="00C03E01">
        <w:rPr>
          <w:rFonts w:hint="eastAsia"/>
          <w:color w:val="auto"/>
        </w:rPr>
        <w:t>(14)</w:t>
      </w:r>
      <w:r w:rsidRPr="00C03E01">
        <w:rPr>
          <w:rFonts w:hint="eastAsia"/>
          <w:color w:val="auto"/>
        </w:rPr>
        <w:t>《化学品分类、警示标签和警示性说明安全规程》（</w:t>
      </w:r>
      <w:r w:rsidRPr="00C03E01">
        <w:rPr>
          <w:rFonts w:hint="eastAsia"/>
          <w:color w:val="auto"/>
        </w:rPr>
        <w:t>GB 20576-2006</w:t>
      </w:r>
      <w:r w:rsidRPr="00C03E01">
        <w:rPr>
          <w:rFonts w:hint="eastAsia"/>
          <w:color w:val="auto"/>
        </w:rPr>
        <w:t>）；</w:t>
      </w:r>
    </w:p>
    <w:p w14:paraId="51787328" w14:textId="77777777" w:rsidR="000112AE" w:rsidRPr="00C03E01" w:rsidRDefault="000112AE" w:rsidP="000112AE">
      <w:pPr>
        <w:ind w:firstLine="480"/>
        <w:rPr>
          <w:color w:val="auto"/>
        </w:rPr>
      </w:pPr>
      <w:r w:rsidRPr="00C03E01">
        <w:rPr>
          <w:rFonts w:hint="eastAsia"/>
          <w:color w:val="auto"/>
        </w:rPr>
        <w:t>(15)</w:t>
      </w:r>
      <w:r w:rsidRPr="00C03E01">
        <w:rPr>
          <w:rFonts w:hint="eastAsia"/>
          <w:color w:val="auto"/>
        </w:rPr>
        <w:t>《危险化学品单位应急救援物资配备要求》（</w:t>
      </w:r>
      <w:r w:rsidRPr="00C03E01">
        <w:rPr>
          <w:rFonts w:hint="eastAsia"/>
          <w:color w:val="auto"/>
        </w:rPr>
        <w:t>GB 30077-2013</w:t>
      </w:r>
      <w:r w:rsidRPr="00C03E01">
        <w:rPr>
          <w:rFonts w:hint="eastAsia"/>
          <w:color w:val="auto"/>
        </w:rPr>
        <w:t>）；</w:t>
      </w:r>
    </w:p>
    <w:p w14:paraId="14E6970E" w14:textId="77777777" w:rsidR="000112AE" w:rsidRPr="00C03E01" w:rsidRDefault="000112AE" w:rsidP="000112AE">
      <w:pPr>
        <w:ind w:firstLine="480"/>
        <w:rPr>
          <w:color w:val="auto"/>
        </w:rPr>
      </w:pPr>
      <w:r w:rsidRPr="00C03E01">
        <w:rPr>
          <w:rFonts w:hint="eastAsia"/>
          <w:color w:val="auto"/>
        </w:rPr>
        <w:t>(16)</w:t>
      </w:r>
      <w:r w:rsidRPr="00C03E01">
        <w:rPr>
          <w:rFonts w:hint="eastAsia"/>
          <w:color w:val="auto"/>
        </w:rPr>
        <w:t>《企业突发环境事件风险评估指南》（试行，</w:t>
      </w:r>
      <w:proofErr w:type="gramStart"/>
      <w:r w:rsidRPr="00C03E01">
        <w:rPr>
          <w:rFonts w:hint="eastAsia"/>
          <w:color w:val="auto"/>
        </w:rPr>
        <w:t>环办</w:t>
      </w:r>
      <w:proofErr w:type="gramEnd"/>
      <w:r w:rsidRPr="00C03E01">
        <w:rPr>
          <w:rFonts w:hint="eastAsia"/>
          <w:color w:val="auto"/>
        </w:rPr>
        <w:t>[2014]34</w:t>
      </w:r>
      <w:r w:rsidRPr="00C03E01">
        <w:rPr>
          <w:rFonts w:hint="eastAsia"/>
          <w:color w:val="auto"/>
        </w:rPr>
        <w:t>号），</w:t>
      </w:r>
      <w:r w:rsidRPr="00C03E01">
        <w:rPr>
          <w:rFonts w:hint="eastAsia"/>
          <w:color w:val="auto"/>
        </w:rPr>
        <w:t>2014</w:t>
      </w:r>
      <w:r w:rsidRPr="00C03E01">
        <w:rPr>
          <w:rFonts w:hint="eastAsia"/>
          <w:color w:val="auto"/>
        </w:rPr>
        <w:t>年</w:t>
      </w:r>
      <w:r w:rsidRPr="00C03E01">
        <w:rPr>
          <w:rFonts w:hint="eastAsia"/>
          <w:color w:val="auto"/>
        </w:rPr>
        <w:t>4</w:t>
      </w:r>
      <w:r w:rsidRPr="00C03E01">
        <w:rPr>
          <w:rFonts w:hint="eastAsia"/>
          <w:color w:val="auto"/>
        </w:rPr>
        <w:t>月</w:t>
      </w:r>
      <w:r w:rsidRPr="00C03E01">
        <w:rPr>
          <w:rFonts w:hint="eastAsia"/>
          <w:color w:val="auto"/>
        </w:rPr>
        <w:t>4</w:t>
      </w:r>
      <w:r w:rsidRPr="00C03E01">
        <w:rPr>
          <w:rFonts w:hint="eastAsia"/>
          <w:color w:val="auto"/>
        </w:rPr>
        <w:t>日；</w:t>
      </w:r>
    </w:p>
    <w:p w14:paraId="6D3DBF89" w14:textId="77777777" w:rsidR="000112AE" w:rsidRPr="00C03E01" w:rsidRDefault="000112AE" w:rsidP="000112AE">
      <w:pPr>
        <w:ind w:firstLine="480"/>
        <w:rPr>
          <w:color w:val="auto"/>
        </w:rPr>
      </w:pPr>
      <w:r w:rsidRPr="00C03E01">
        <w:rPr>
          <w:rFonts w:hint="eastAsia"/>
          <w:color w:val="auto"/>
        </w:rPr>
        <w:t>(17)</w:t>
      </w:r>
      <w:r w:rsidRPr="00C03E01">
        <w:rPr>
          <w:rFonts w:hint="eastAsia"/>
          <w:color w:val="auto"/>
        </w:rPr>
        <w:t>《江苏省环境安全企业建设标准（试行）》（</w:t>
      </w:r>
      <w:r w:rsidRPr="00C03E01">
        <w:rPr>
          <w:rFonts w:hint="eastAsia"/>
          <w:color w:val="auto"/>
        </w:rPr>
        <w:t>2013</w:t>
      </w:r>
      <w:r w:rsidRPr="00C03E01">
        <w:rPr>
          <w:rFonts w:hint="eastAsia"/>
          <w:color w:val="auto"/>
        </w:rPr>
        <w:t>年</w:t>
      </w:r>
      <w:r w:rsidRPr="00C03E01">
        <w:rPr>
          <w:rFonts w:hint="eastAsia"/>
          <w:color w:val="auto"/>
        </w:rPr>
        <w:t>2</w:t>
      </w:r>
      <w:r w:rsidRPr="00C03E01">
        <w:rPr>
          <w:rFonts w:hint="eastAsia"/>
          <w:color w:val="auto"/>
        </w:rPr>
        <w:t>月）；</w:t>
      </w:r>
    </w:p>
    <w:p w14:paraId="74E9E799" w14:textId="77777777" w:rsidR="000112AE" w:rsidRPr="00C03E01" w:rsidRDefault="000112AE" w:rsidP="000112AE">
      <w:pPr>
        <w:ind w:firstLine="480"/>
        <w:rPr>
          <w:color w:val="auto"/>
        </w:rPr>
      </w:pPr>
      <w:r w:rsidRPr="00C03E01">
        <w:rPr>
          <w:rFonts w:hint="eastAsia"/>
          <w:color w:val="auto"/>
        </w:rPr>
        <w:t>(18)</w:t>
      </w:r>
      <w:r w:rsidRPr="00C03E01">
        <w:rPr>
          <w:rFonts w:hint="eastAsia"/>
          <w:color w:val="auto"/>
        </w:rPr>
        <w:t>《企业突发环境事件风险分级方法》（</w:t>
      </w:r>
      <w:r w:rsidRPr="00C03E01">
        <w:rPr>
          <w:rFonts w:hint="eastAsia"/>
          <w:color w:val="auto"/>
        </w:rPr>
        <w:t>HJ 941-2018</w:t>
      </w:r>
      <w:r w:rsidRPr="00C03E01">
        <w:rPr>
          <w:rFonts w:hint="eastAsia"/>
          <w:color w:val="auto"/>
        </w:rPr>
        <w:t>）；</w:t>
      </w:r>
    </w:p>
    <w:p w14:paraId="4C66CA19" w14:textId="77777777" w:rsidR="000112AE" w:rsidRDefault="000112AE" w:rsidP="000112AE">
      <w:pPr>
        <w:ind w:firstLine="480"/>
        <w:rPr>
          <w:color w:val="auto"/>
        </w:rPr>
      </w:pPr>
      <w:r w:rsidRPr="00C03E01">
        <w:rPr>
          <w:rFonts w:hint="eastAsia"/>
          <w:color w:val="auto"/>
        </w:rPr>
        <w:t>(19)</w:t>
      </w:r>
      <w:r w:rsidRPr="00C03E01">
        <w:rPr>
          <w:rFonts w:hint="eastAsia"/>
          <w:color w:val="auto"/>
        </w:rPr>
        <w:t>《环境应急资源调查指南（试行）》（</w:t>
      </w:r>
      <w:proofErr w:type="gramStart"/>
      <w:r w:rsidRPr="00C03E01">
        <w:rPr>
          <w:rFonts w:hint="eastAsia"/>
          <w:color w:val="auto"/>
        </w:rPr>
        <w:t>环办应急</w:t>
      </w:r>
      <w:proofErr w:type="gramEnd"/>
      <w:r w:rsidRPr="00C03E01">
        <w:rPr>
          <w:rFonts w:hint="eastAsia"/>
          <w:color w:val="auto"/>
        </w:rPr>
        <w:t>[2019]17</w:t>
      </w:r>
      <w:r w:rsidRPr="00C03E01">
        <w:rPr>
          <w:rFonts w:hint="eastAsia"/>
          <w:color w:val="auto"/>
        </w:rPr>
        <w:t>号）；</w:t>
      </w:r>
    </w:p>
    <w:p w14:paraId="1E64021E" w14:textId="77777777" w:rsidR="000112AE" w:rsidRPr="000D2F78" w:rsidRDefault="000112AE" w:rsidP="000112AE">
      <w:pPr>
        <w:pStyle w:val="3"/>
      </w:pPr>
      <w:smartTag w:uri="urn:schemas-microsoft-com:office:smarttags" w:element="chsdate">
        <w:smartTagPr>
          <w:attr w:name="IsROCDate" w:val="False"/>
          <w:attr w:name="IsLunarDate" w:val="False"/>
          <w:attr w:name="Day" w:val="30"/>
          <w:attr w:name="Month" w:val="12"/>
          <w:attr w:name="Year" w:val="1899"/>
        </w:smartTagPr>
        <w:r w:rsidRPr="000D2F78">
          <w:lastRenderedPageBreak/>
          <w:t>1.2.3</w:t>
        </w:r>
      </w:smartTag>
      <w:r w:rsidRPr="000D2F78">
        <w:t>国家、地方预案及相关专项预案</w:t>
      </w:r>
    </w:p>
    <w:p w14:paraId="7DB1F4FD" w14:textId="77777777" w:rsidR="000112AE" w:rsidRPr="00C03E01" w:rsidRDefault="000112AE" w:rsidP="000112AE">
      <w:pPr>
        <w:ind w:firstLine="480"/>
        <w:rPr>
          <w:color w:val="auto"/>
        </w:rPr>
      </w:pPr>
      <w:r w:rsidRPr="00C03E01">
        <w:rPr>
          <w:rFonts w:hint="eastAsia"/>
          <w:color w:val="auto"/>
        </w:rPr>
        <w:t>(1)</w:t>
      </w:r>
      <w:r w:rsidRPr="00C03E01">
        <w:rPr>
          <w:rFonts w:hint="eastAsia"/>
          <w:color w:val="auto"/>
        </w:rPr>
        <w:t>《国家突发环境事件应急预案》</w:t>
      </w:r>
    </w:p>
    <w:p w14:paraId="2F1081AD" w14:textId="77777777" w:rsidR="000112AE" w:rsidRPr="00C03E01" w:rsidRDefault="000112AE" w:rsidP="000112AE">
      <w:pPr>
        <w:ind w:firstLine="480"/>
        <w:rPr>
          <w:color w:val="auto"/>
        </w:rPr>
      </w:pPr>
      <w:r w:rsidRPr="00C03E01">
        <w:rPr>
          <w:rFonts w:hint="eastAsia"/>
          <w:color w:val="auto"/>
        </w:rPr>
        <w:t>(2)</w:t>
      </w:r>
      <w:r w:rsidRPr="00C03E01">
        <w:rPr>
          <w:rFonts w:hint="eastAsia"/>
          <w:color w:val="auto"/>
        </w:rPr>
        <w:t>《江苏省突发环境事件应急预案》</w:t>
      </w:r>
    </w:p>
    <w:p w14:paraId="274B95C0" w14:textId="77777777" w:rsidR="000112AE" w:rsidRPr="00C03E01" w:rsidRDefault="000112AE" w:rsidP="000112AE">
      <w:pPr>
        <w:ind w:firstLine="480"/>
        <w:rPr>
          <w:color w:val="auto"/>
        </w:rPr>
      </w:pPr>
      <w:r w:rsidRPr="00C03E01">
        <w:rPr>
          <w:rFonts w:hint="eastAsia"/>
          <w:color w:val="auto"/>
        </w:rPr>
        <w:t>(3)</w:t>
      </w:r>
      <w:r w:rsidRPr="00C03E01">
        <w:rPr>
          <w:rFonts w:hint="eastAsia"/>
          <w:color w:val="auto"/>
        </w:rPr>
        <w:t>《徐州市突发环境事件应急预案》</w:t>
      </w:r>
    </w:p>
    <w:p w14:paraId="19BCC0AB" w14:textId="77777777" w:rsidR="000112AE" w:rsidRDefault="000112AE" w:rsidP="000112AE">
      <w:pPr>
        <w:ind w:firstLine="480"/>
        <w:rPr>
          <w:color w:val="auto"/>
        </w:rPr>
      </w:pPr>
      <w:r w:rsidRPr="00C03E01">
        <w:rPr>
          <w:rFonts w:hint="eastAsia"/>
          <w:color w:val="auto"/>
        </w:rPr>
        <w:t>(4)</w:t>
      </w:r>
      <w:r w:rsidRPr="00C03E01">
        <w:rPr>
          <w:rFonts w:hint="eastAsia"/>
          <w:color w:val="auto"/>
        </w:rPr>
        <w:t>《新沂市环境污染事件应急预案》</w:t>
      </w:r>
    </w:p>
    <w:p w14:paraId="79381265" w14:textId="77777777" w:rsidR="000112AE" w:rsidRPr="000D2F78" w:rsidRDefault="000112AE" w:rsidP="000112AE">
      <w:pPr>
        <w:pStyle w:val="2"/>
      </w:pPr>
      <w:bookmarkStart w:id="157" w:name="_Toc98427854"/>
      <w:bookmarkStart w:id="158" w:name="_Toc98534460"/>
      <w:r w:rsidRPr="000D2F78">
        <w:t>1.3</w:t>
      </w:r>
      <w:r w:rsidRPr="000D2F78">
        <w:t>应急预案的适用范围</w:t>
      </w:r>
      <w:bookmarkEnd w:id="157"/>
      <w:bookmarkEnd w:id="158"/>
    </w:p>
    <w:p w14:paraId="7726A852" w14:textId="77777777" w:rsidR="000112AE" w:rsidRPr="000D2F78" w:rsidRDefault="000112AE" w:rsidP="000112AE">
      <w:pPr>
        <w:pStyle w:val="3"/>
      </w:pPr>
      <w:smartTag w:uri="urn:schemas-microsoft-com:office:smarttags" w:element="chsdate">
        <w:smartTagPr>
          <w:attr w:name="IsROCDate" w:val="False"/>
          <w:attr w:name="IsLunarDate" w:val="False"/>
          <w:attr w:name="Day" w:val="30"/>
          <w:attr w:name="Month" w:val="12"/>
          <w:attr w:name="Year" w:val="1899"/>
        </w:smartTagPr>
        <w:r w:rsidRPr="000D2F78">
          <w:t>1.3.1</w:t>
        </w:r>
      </w:smartTag>
      <w:r w:rsidRPr="000D2F78">
        <w:t>适用范围</w:t>
      </w:r>
    </w:p>
    <w:p w14:paraId="211446E7" w14:textId="77777777" w:rsidR="000112AE" w:rsidRPr="000D2F78" w:rsidRDefault="000112AE" w:rsidP="000112AE">
      <w:pPr>
        <w:ind w:firstLine="480"/>
        <w:rPr>
          <w:color w:val="auto"/>
        </w:rPr>
      </w:pPr>
      <w:r w:rsidRPr="000D2F78">
        <w:rPr>
          <w:color w:val="auto"/>
        </w:rPr>
        <w:t>本预案适用于</w:t>
      </w:r>
      <w:r>
        <w:rPr>
          <w:color w:val="auto"/>
        </w:rPr>
        <w:t>江苏维尤纳特精细化工有限公司</w:t>
      </w:r>
      <w:r w:rsidRPr="000D2F78">
        <w:rPr>
          <w:color w:val="auto"/>
        </w:rPr>
        <w:t>内发生的人为或不可抗拒的自然因素造成的突发性环境污染事故的控制和处置，具体包括：</w:t>
      </w:r>
    </w:p>
    <w:p w14:paraId="21F0E22A" w14:textId="77777777" w:rsidR="000112AE" w:rsidRPr="000D2F78" w:rsidRDefault="000112AE" w:rsidP="000112AE">
      <w:pPr>
        <w:ind w:firstLine="480"/>
        <w:rPr>
          <w:color w:val="auto"/>
        </w:rPr>
      </w:pPr>
      <w:r w:rsidRPr="000D2F78">
        <w:rPr>
          <w:rFonts w:ascii="宋体" w:hAnsi="宋体" w:cs="宋体" w:hint="eastAsia"/>
          <w:color w:val="auto"/>
        </w:rPr>
        <w:t>①</w:t>
      </w:r>
      <w:r w:rsidRPr="000D2F78">
        <w:rPr>
          <w:color w:val="auto"/>
        </w:rPr>
        <w:t>危险化学品及其它有毒有害物品在贮存、运输、使用和处置过程中发生的泄漏、燃烧、中毒等事件；</w:t>
      </w:r>
    </w:p>
    <w:p w14:paraId="31211B5B" w14:textId="77777777" w:rsidR="000112AE" w:rsidRPr="000D2F78" w:rsidRDefault="000112AE" w:rsidP="000112AE">
      <w:pPr>
        <w:ind w:firstLine="480"/>
        <w:rPr>
          <w:color w:val="auto"/>
        </w:rPr>
      </w:pPr>
      <w:r w:rsidRPr="000D2F78">
        <w:rPr>
          <w:rFonts w:ascii="宋体" w:hAnsi="宋体" w:cs="宋体" w:hint="eastAsia"/>
          <w:color w:val="auto"/>
        </w:rPr>
        <w:t>②</w:t>
      </w:r>
      <w:r w:rsidRPr="000D2F78">
        <w:rPr>
          <w:color w:val="auto"/>
        </w:rPr>
        <w:t>生产过程中因生产装置、污染防治设施、设备等因素发生意外或人为事故造成的突发性环境污染事件；</w:t>
      </w:r>
    </w:p>
    <w:p w14:paraId="5E235171" w14:textId="77777777" w:rsidR="000112AE" w:rsidRPr="000D2F78" w:rsidRDefault="000112AE" w:rsidP="000112AE">
      <w:pPr>
        <w:ind w:firstLine="480"/>
        <w:rPr>
          <w:color w:val="auto"/>
        </w:rPr>
      </w:pPr>
      <w:r w:rsidRPr="000D2F78">
        <w:rPr>
          <w:rFonts w:ascii="宋体" w:hAnsi="宋体" w:cs="宋体" w:hint="eastAsia"/>
          <w:color w:val="auto"/>
        </w:rPr>
        <w:t>③</w:t>
      </w:r>
      <w:r w:rsidRPr="000D2F78">
        <w:rPr>
          <w:color w:val="auto"/>
        </w:rPr>
        <w:t>其他可能危及职工及周围群众生命财产和环境安全的环境污染事件。</w:t>
      </w:r>
    </w:p>
    <w:p w14:paraId="0BF83EA9" w14:textId="77777777" w:rsidR="000112AE" w:rsidRPr="000D2F78" w:rsidRDefault="000112AE" w:rsidP="000112AE">
      <w:pPr>
        <w:pStyle w:val="3"/>
      </w:pPr>
      <w:smartTag w:uri="urn:schemas-microsoft-com:office:smarttags" w:element="chsdate">
        <w:smartTagPr>
          <w:attr w:name="IsROCDate" w:val="False"/>
          <w:attr w:name="IsLunarDate" w:val="False"/>
          <w:attr w:name="Day" w:val="30"/>
          <w:attr w:name="Month" w:val="12"/>
          <w:attr w:name="Year" w:val="1899"/>
        </w:smartTagPr>
        <w:r w:rsidRPr="000D2F78">
          <w:t>1.3.3</w:t>
        </w:r>
      </w:smartTag>
      <w:r w:rsidRPr="000D2F78">
        <w:t>突发环境事件的类型</w:t>
      </w:r>
    </w:p>
    <w:p w14:paraId="4D888E5E" w14:textId="77777777" w:rsidR="000112AE" w:rsidRPr="000D2F78" w:rsidRDefault="000112AE" w:rsidP="000112AE">
      <w:pPr>
        <w:ind w:firstLine="480"/>
        <w:rPr>
          <w:color w:val="auto"/>
        </w:rPr>
      </w:pPr>
      <w:r w:rsidRPr="000D2F78">
        <w:rPr>
          <w:color w:val="auto"/>
        </w:rPr>
        <w:t>根据对</w:t>
      </w:r>
      <w:r>
        <w:rPr>
          <w:color w:val="auto"/>
        </w:rPr>
        <w:t>江苏维尤纳特精细化工有限公司</w:t>
      </w:r>
      <w:r w:rsidRPr="000D2F78">
        <w:rPr>
          <w:color w:val="auto"/>
        </w:rPr>
        <w:t>生产、贮运过程中危险和有害因素的分析，厂内存</w:t>
      </w:r>
      <w:proofErr w:type="gramStart"/>
      <w:r w:rsidRPr="000D2F78">
        <w:rPr>
          <w:color w:val="auto"/>
        </w:rPr>
        <w:t>在着</w:t>
      </w:r>
      <w:proofErr w:type="gramEnd"/>
      <w:r w:rsidRPr="000D2F78">
        <w:rPr>
          <w:color w:val="auto"/>
        </w:rPr>
        <w:t>泄漏、火灾、爆炸等危险、有害因素。确定公司突发环境事件的类型主要为：火灾、泄露、爆炸等环境污染事件。</w:t>
      </w:r>
    </w:p>
    <w:p w14:paraId="0ACA961A" w14:textId="77777777" w:rsidR="000112AE" w:rsidRPr="000D2F78" w:rsidRDefault="000112AE" w:rsidP="000112AE">
      <w:pPr>
        <w:pStyle w:val="2"/>
      </w:pPr>
      <w:bookmarkStart w:id="159" w:name="_Toc98427855"/>
      <w:bookmarkStart w:id="160" w:name="_Toc98534461"/>
      <w:r w:rsidRPr="000D2F78">
        <w:t>1.4</w:t>
      </w:r>
      <w:r w:rsidRPr="000D2F78">
        <w:t>突发环境事件分级标准</w:t>
      </w:r>
      <w:bookmarkEnd w:id="159"/>
      <w:bookmarkEnd w:id="160"/>
    </w:p>
    <w:p w14:paraId="18ED10C8" w14:textId="77777777" w:rsidR="000112AE" w:rsidRPr="000D2F78" w:rsidRDefault="000112AE" w:rsidP="000112AE">
      <w:pPr>
        <w:ind w:firstLine="480"/>
        <w:rPr>
          <w:color w:val="auto"/>
        </w:rPr>
      </w:pPr>
      <w:r w:rsidRPr="000D2F78">
        <w:rPr>
          <w:color w:val="auto"/>
        </w:rPr>
        <w:t>根据《省政府办公厅关于印发江苏省突发环境事件应急预案的通知》（苏政办函</w:t>
      </w:r>
      <w:r w:rsidRPr="000D2F78">
        <w:rPr>
          <w:color w:val="auto"/>
        </w:rPr>
        <w:t>[2020]37</w:t>
      </w:r>
      <w:r w:rsidRPr="000D2F78">
        <w:rPr>
          <w:color w:val="auto"/>
        </w:rPr>
        <w:t>号），突发环境事件可分为特别重大、重大、较大和一般四级。具体分级条件如下：</w:t>
      </w:r>
    </w:p>
    <w:p w14:paraId="59A97802" w14:textId="77777777" w:rsidR="000112AE" w:rsidRPr="000D2F78" w:rsidRDefault="000112AE" w:rsidP="000112AE">
      <w:pPr>
        <w:ind w:firstLine="480"/>
        <w:rPr>
          <w:color w:val="auto"/>
        </w:rPr>
      </w:pPr>
      <w:r w:rsidRPr="000D2F78">
        <w:rPr>
          <w:color w:val="auto"/>
        </w:rPr>
        <w:t>（</w:t>
      </w:r>
      <w:r w:rsidRPr="000D2F78">
        <w:rPr>
          <w:color w:val="auto"/>
        </w:rPr>
        <w:t>1</w:t>
      </w:r>
      <w:r w:rsidRPr="000D2F78">
        <w:rPr>
          <w:color w:val="auto"/>
        </w:rPr>
        <w:t>）特别重大突发环境事件</w:t>
      </w:r>
    </w:p>
    <w:p w14:paraId="556DDD23" w14:textId="77777777" w:rsidR="000112AE" w:rsidRPr="000D2F78" w:rsidRDefault="000112AE" w:rsidP="000112AE">
      <w:pPr>
        <w:ind w:firstLine="480"/>
        <w:rPr>
          <w:color w:val="auto"/>
        </w:rPr>
      </w:pPr>
      <w:r w:rsidRPr="000D2F78">
        <w:rPr>
          <w:color w:val="auto"/>
        </w:rPr>
        <w:t>因环境污染直接导致</w:t>
      </w:r>
      <w:r w:rsidRPr="000D2F78">
        <w:rPr>
          <w:color w:val="auto"/>
        </w:rPr>
        <w:t>30</w:t>
      </w:r>
      <w:r w:rsidRPr="000D2F78">
        <w:rPr>
          <w:color w:val="auto"/>
        </w:rPr>
        <w:t>人以上死亡或</w:t>
      </w:r>
      <w:r w:rsidRPr="000D2F78">
        <w:rPr>
          <w:color w:val="auto"/>
        </w:rPr>
        <w:t>100</w:t>
      </w:r>
      <w:r w:rsidRPr="000D2F78">
        <w:rPr>
          <w:color w:val="auto"/>
        </w:rPr>
        <w:t>人以上中毒或重伤的；因环境污染疏散、转移人员</w:t>
      </w:r>
      <w:r w:rsidRPr="000D2F78">
        <w:rPr>
          <w:color w:val="auto"/>
        </w:rPr>
        <w:t>5</w:t>
      </w:r>
      <w:r w:rsidRPr="000D2F78">
        <w:rPr>
          <w:color w:val="auto"/>
        </w:rPr>
        <w:t>万人以上的；因环境污染造成直接经济损失</w:t>
      </w:r>
      <w:r w:rsidRPr="000D2F78">
        <w:rPr>
          <w:color w:val="auto"/>
        </w:rPr>
        <w:t>1</w:t>
      </w:r>
      <w:r w:rsidRPr="000D2F78">
        <w:rPr>
          <w:color w:val="auto"/>
        </w:rPr>
        <w:t>亿元以上的；因环境污染造成区域生态功能丧失或该区域国家重点保护物种灭绝的；因环境污染造成设区的市级以上城市集中式饮用水水源地取水中断的。</w:t>
      </w:r>
    </w:p>
    <w:p w14:paraId="72C95D94" w14:textId="77777777" w:rsidR="000112AE" w:rsidRDefault="000112AE" w:rsidP="000112AE">
      <w:pPr>
        <w:ind w:firstLine="480"/>
        <w:rPr>
          <w:color w:val="auto"/>
        </w:rPr>
      </w:pPr>
    </w:p>
    <w:p w14:paraId="3217FD1D" w14:textId="77777777" w:rsidR="000112AE" w:rsidRPr="000D2F78" w:rsidRDefault="000112AE" w:rsidP="000112AE">
      <w:pPr>
        <w:ind w:firstLine="480"/>
        <w:rPr>
          <w:color w:val="auto"/>
        </w:rPr>
      </w:pPr>
      <w:r w:rsidRPr="000D2F78">
        <w:rPr>
          <w:color w:val="auto"/>
        </w:rPr>
        <w:lastRenderedPageBreak/>
        <w:t>（</w:t>
      </w:r>
      <w:r w:rsidRPr="000D2F78">
        <w:rPr>
          <w:color w:val="auto"/>
        </w:rPr>
        <w:t>2</w:t>
      </w:r>
      <w:r w:rsidRPr="000D2F78">
        <w:rPr>
          <w:color w:val="auto"/>
        </w:rPr>
        <w:t>）重大突发环境事件</w:t>
      </w:r>
    </w:p>
    <w:p w14:paraId="5D560F3C" w14:textId="77777777" w:rsidR="000112AE" w:rsidRPr="000D2F78" w:rsidRDefault="000112AE" w:rsidP="000112AE">
      <w:pPr>
        <w:ind w:firstLine="480"/>
        <w:rPr>
          <w:color w:val="auto"/>
        </w:rPr>
      </w:pPr>
      <w:r w:rsidRPr="000D2F78">
        <w:rPr>
          <w:color w:val="auto"/>
        </w:rPr>
        <w:t>因环境污染直接导致</w:t>
      </w:r>
      <w:r w:rsidRPr="000D2F78">
        <w:rPr>
          <w:color w:val="auto"/>
        </w:rPr>
        <w:t>10</w:t>
      </w:r>
      <w:r w:rsidRPr="000D2F78">
        <w:rPr>
          <w:color w:val="auto"/>
        </w:rPr>
        <w:t>人以上</w:t>
      </w:r>
      <w:r w:rsidRPr="000D2F78">
        <w:rPr>
          <w:color w:val="auto"/>
        </w:rPr>
        <w:t>30</w:t>
      </w:r>
      <w:r w:rsidRPr="000D2F78">
        <w:rPr>
          <w:color w:val="auto"/>
        </w:rPr>
        <w:t>人以下死亡或</w:t>
      </w:r>
      <w:r w:rsidRPr="000D2F78">
        <w:rPr>
          <w:color w:val="auto"/>
        </w:rPr>
        <w:t>50</w:t>
      </w:r>
      <w:r w:rsidRPr="000D2F78">
        <w:rPr>
          <w:color w:val="auto"/>
        </w:rPr>
        <w:t>人以上</w:t>
      </w:r>
      <w:r w:rsidRPr="000D2F78">
        <w:rPr>
          <w:color w:val="auto"/>
        </w:rPr>
        <w:t>100</w:t>
      </w:r>
      <w:r w:rsidRPr="000D2F78">
        <w:rPr>
          <w:color w:val="auto"/>
        </w:rPr>
        <w:t>人以下中毒或重伤的；因环境污染疏散、转移人员</w:t>
      </w:r>
      <w:r w:rsidRPr="000D2F78">
        <w:rPr>
          <w:color w:val="auto"/>
        </w:rPr>
        <w:t>1</w:t>
      </w:r>
      <w:r w:rsidRPr="000D2F78">
        <w:rPr>
          <w:color w:val="auto"/>
        </w:rPr>
        <w:t>万人以上</w:t>
      </w:r>
      <w:r w:rsidRPr="000D2F78">
        <w:rPr>
          <w:color w:val="auto"/>
        </w:rPr>
        <w:t>5</w:t>
      </w:r>
      <w:r w:rsidRPr="000D2F78">
        <w:rPr>
          <w:color w:val="auto"/>
        </w:rPr>
        <w:t>万人以下的；因环境污染造成直接经济损失</w:t>
      </w:r>
      <w:r w:rsidRPr="000D2F78">
        <w:rPr>
          <w:color w:val="auto"/>
        </w:rPr>
        <w:t>2000</w:t>
      </w:r>
      <w:r w:rsidRPr="000D2F78">
        <w:rPr>
          <w:color w:val="auto"/>
        </w:rPr>
        <w:t>万元以上</w:t>
      </w:r>
      <w:r w:rsidRPr="000D2F78">
        <w:rPr>
          <w:color w:val="auto"/>
        </w:rPr>
        <w:t>1</w:t>
      </w:r>
      <w:r w:rsidRPr="000D2F78">
        <w:rPr>
          <w:color w:val="auto"/>
        </w:rPr>
        <w:t>亿元以下的；因环境污染造成区域生态功能部分丧失或该区域国家重点保护野生动植物种群大批死亡的；因环境污染造成县级城市集中式饮用水水源地取水中断的；造成跨省级行政区域影响的突发环境事件。</w:t>
      </w:r>
    </w:p>
    <w:p w14:paraId="4993587F" w14:textId="77777777" w:rsidR="000112AE" w:rsidRPr="000D2F78" w:rsidRDefault="000112AE" w:rsidP="000112AE">
      <w:pPr>
        <w:ind w:firstLine="480"/>
        <w:rPr>
          <w:color w:val="auto"/>
        </w:rPr>
      </w:pPr>
      <w:r w:rsidRPr="000D2F78">
        <w:rPr>
          <w:color w:val="auto"/>
        </w:rPr>
        <w:t>（</w:t>
      </w:r>
      <w:r w:rsidRPr="000D2F78">
        <w:rPr>
          <w:color w:val="auto"/>
        </w:rPr>
        <w:t>3</w:t>
      </w:r>
      <w:r w:rsidRPr="000D2F78">
        <w:rPr>
          <w:color w:val="auto"/>
        </w:rPr>
        <w:t>）较大突发环境事件</w:t>
      </w:r>
    </w:p>
    <w:p w14:paraId="34B6E8F6" w14:textId="77777777" w:rsidR="000112AE" w:rsidRPr="000D2F78" w:rsidRDefault="000112AE" w:rsidP="000112AE">
      <w:pPr>
        <w:ind w:firstLine="480"/>
        <w:rPr>
          <w:color w:val="auto"/>
        </w:rPr>
      </w:pPr>
      <w:r w:rsidRPr="000D2F78">
        <w:rPr>
          <w:color w:val="auto"/>
        </w:rPr>
        <w:t>因环境污染直接导致</w:t>
      </w:r>
      <w:r w:rsidRPr="000D2F78">
        <w:rPr>
          <w:color w:val="auto"/>
        </w:rPr>
        <w:t>3</w:t>
      </w:r>
      <w:r w:rsidRPr="000D2F78">
        <w:rPr>
          <w:color w:val="auto"/>
        </w:rPr>
        <w:t>人以上</w:t>
      </w:r>
      <w:r w:rsidRPr="000D2F78">
        <w:rPr>
          <w:color w:val="auto"/>
        </w:rPr>
        <w:t>10</w:t>
      </w:r>
      <w:r w:rsidRPr="000D2F78">
        <w:rPr>
          <w:color w:val="auto"/>
        </w:rPr>
        <w:t>人以下死亡或</w:t>
      </w:r>
      <w:r w:rsidRPr="000D2F78">
        <w:rPr>
          <w:color w:val="auto"/>
        </w:rPr>
        <w:t>10</w:t>
      </w:r>
      <w:r w:rsidRPr="000D2F78">
        <w:rPr>
          <w:color w:val="auto"/>
        </w:rPr>
        <w:t>人以上</w:t>
      </w:r>
      <w:r w:rsidRPr="000D2F78">
        <w:rPr>
          <w:color w:val="auto"/>
        </w:rPr>
        <w:t>50</w:t>
      </w:r>
      <w:r w:rsidRPr="000D2F78">
        <w:rPr>
          <w:color w:val="auto"/>
        </w:rPr>
        <w:t>人以下中毒或重伤的；因环境污染疏散、转移人员</w:t>
      </w:r>
      <w:r w:rsidRPr="000D2F78">
        <w:rPr>
          <w:color w:val="auto"/>
        </w:rPr>
        <w:t>5000</w:t>
      </w:r>
      <w:r w:rsidRPr="000D2F78">
        <w:rPr>
          <w:color w:val="auto"/>
        </w:rPr>
        <w:t>人以上</w:t>
      </w:r>
      <w:r w:rsidRPr="000D2F78">
        <w:rPr>
          <w:color w:val="auto"/>
        </w:rPr>
        <w:t>1</w:t>
      </w:r>
      <w:r w:rsidRPr="000D2F78">
        <w:rPr>
          <w:color w:val="auto"/>
        </w:rPr>
        <w:t>万人以下的；因环境污染造成直接经济损失</w:t>
      </w:r>
      <w:r w:rsidRPr="000D2F78">
        <w:rPr>
          <w:color w:val="auto"/>
        </w:rPr>
        <w:t>500</w:t>
      </w:r>
      <w:r w:rsidRPr="000D2F78">
        <w:rPr>
          <w:color w:val="auto"/>
        </w:rPr>
        <w:t>万元以上</w:t>
      </w:r>
      <w:r w:rsidRPr="000D2F78">
        <w:rPr>
          <w:color w:val="auto"/>
        </w:rPr>
        <w:t>2000</w:t>
      </w:r>
      <w:r w:rsidRPr="000D2F78">
        <w:rPr>
          <w:color w:val="auto"/>
        </w:rPr>
        <w:t>万元以下的；因环境污染造成国家重点保护的动植物物种受到破坏的；因环境污染造成乡镇集中式饮用水水源地取水中断的；造成跨设区的市级行政区域影响的突发环境事件。</w:t>
      </w:r>
    </w:p>
    <w:p w14:paraId="681403A0" w14:textId="77777777" w:rsidR="000112AE" w:rsidRPr="000D2F78" w:rsidRDefault="000112AE" w:rsidP="000112AE">
      <w:pPr>
        <w:ind w:firstLine="480"/>
        <w:rPr>
          <w:color w:val="auto"/>
        </w:rPr>
      </w:pPr>
      <w:r w:rsidRPr="000D2F78">
        <w:rPr>
          <w:color w:val="auto"/>
        </w:rPr>
        <w:t>（</w:t>
      </w:r>
      <w:r w:rsidRPr="000D2F78">
        <w:rPr>
          <w:color w:val="auto"/>
        </w:rPr>
        <w:t>4</w:t>
      </w:r>
      <w:r w:rsidRPr="000D2F78">
        <w:rPr>
          <w:color w:val="auto"/>
        </w:rPr>
        <w:t>）一般突发环境事件</w:t>
      </w:r>
    </w:p>
    <w:p w14:paraId="62DBFE4B" w14:textId="77777777" w:rsidR="000112AE" w:rsidRPr="000D2F78" w:rsidRDefault="000112AE" w:rsidP="000112AE">
      <w:pPr>
        <w:ind w:firstLine="480"/>
        <w:rPr>
          <w:color w:val="auto"/>
        </w:rPr>
      </w:pPr>
      <w:r w:rsidRPr="000D2F78">
        <w:rPr>
          <w:color w:val="auto"/>
        </w:rPr>
        <w:t>因环境污染直接导致</w:t>
      </w:r>
      <w:r w:rsidRPr="000D2F78">
        <w:rPr>
          <w:color w:val="auto"/>
        </w:rPr>
        <w:t>3</w:t>
      </w:r>
      <w:r w:rsidRPr="000D2F78">
        <w:rPr>
          <w:color w:val="auto"/>
        </w:rPr>
        <w:t>人以下死亡或</w:t>
      </w:r>
      <w:r w:rsidRPr="000D2F78">
        <w:rPr>
          <w:color w:val="auto"/>
        </w:rPr>
        <w:t>10</w:t>
      </w:r>
      <w:r w:rsidRPr="000D2F78">
        <w:rPr>
          <w:color w:val="auto"/>
        </w:rPr>
        <w:t>人以下中毒或重伤的；因环境污染疏散、转移人员</w:t>
      </w:r>
      <w:r w:rsidRPr="000D2F78">
        <w:rPr>
          <w:color w:val="auto"/>
        </w:rPr>
        <w:t>5000</w:t>
      </w:r>
      <w:r w:rsidRPr="000D2F78">
        <w:rPr>
          <w:color w:val="auto"/>
        </w:rPr>
        <w:t>人以下的；因环境污染造成直接经济损失</w:t>
      </w:r>
      <w:r w:rsidRPr="000D2F78">
        <w:rPr>
          <w:color w:val="auto"/>
        </w:rPr>
        <w:t>500</w:t>
      </w:r>
      <w:r w:rsidRPr="000D2F78">
        <w:rPr>
          <w:color w:val="auto"/>
        </w:rPr>
        <w:t>万元以下的；因环境污染造成跨县级行政区域纠纷，引起一般性群体影响的；对环境造成一定影响，尚未达到较大突发环境事件级别的。</w:t>
      </w:r>
    </w:p>
    <w:p w14:paraId="2CB7760A" w14:textId="77777777" w:rsidR="000112AE" w:rsidRPr="000D2F78" w:rsidRDefault="000112AE" w:rsidP="000112AE">
      <w:pPr>
        <w:ind w:firstLine="480"/>
        <w:rPr>
          <w:color w:val="auto"/>
        </w:rPr>
      </w:pPr>
      <w:r w:rsidRPr="000D2F78">
        <w:rPr>
          <w:color w:val="auto"/>
        </w:rPr>
        <w:t>（</w:t>
      </w:r>
      <w:r w:rsidRPr="000D2F78">
        <w:rPr>
          <w:color w:val="auto"/>
        </w:rPr>
        <w:t>5</w:t>
      </w:r>
      <w:r w:rsidRPr="000D2F78">
        <w:rPr>
          <w:color w:val="auto"/>
        </w:rPr>
        <w:t>）本公司潜在发生突发性事件的类型为一般突发环境事件、较大突发环境事件</w:t>
      </w:r>
      <w:r>
        <w:rPr>
          <w:rFonts w:hint="eastAsia"/>
          <w:color w:val="auto"/>
        </w:rPr>
        <w:t>及</w:t>
      </w:r>
      <w:r w:rsidRPr="00C03E01">
        <w:rPr>
          <w:rFonts w:hint="eastAsia"/>
          <w:color w:val="auto"/>
        </w:rPr>
        <w:t>重大突发环境事件</w:t>
      </w:r>
      <w:r w:rsidRPr="000D2F78">
        <w:rPr>
          <w:color w:val="auto"/>
        </w:rPr>
        <w:t>，根据一般突发环境事件的性质、严重程度、可控性、影响范围等因素，所对应的一般突发环境事件预案分级分为</w:t>
      </w:r>
      <w:r>
        <w:rPr>
          <w:rFonts w:hint="eastAsia"/>
          <w:color w:val="auto"/>
        </w:rPr>
        <w:t>工段级、</w:t>
      </w:r>
      <w:r w:rsidRPr="000D2F78">
        <w:rPr>
          <w:color w:val="auto"/>
        </w:rPr>
        <w:t>车间级及公司级。</w:t>
      </w:r>
    </w:p>
    <w:p w14:paraId="15381B9A" w14:textId="77777777" w:rsidR="000112AE" w:rsidRPr="000D2F78" w:rsidRDefault="000112AE" w:rsidP="000112AE">
      <w:pPr>
        <w:pStyle w:val="2"/>
      </w:pPr>
      <w:bookmarkStart w:id="161" w:name="_Toc98427856"/>
      <w:bookmarkStart w:id="162" w:name="_Toc98534462"/>
      <w:r w:rsidRPr="000D2F78">
        <w:t>1.5</w:t>
      </w:r>
      <w:r w:rsidRPr="000D2F78">
        <w:t>应急预案体系</w:t>
      </w:r>
      <w:bookmarkEnd w:id="161"/>
      <w:bookmarkEnd w:id="162"/>
    </w:p>
    <w:p w14:paraId="24879EBD" w14:textId="1B7CCA16" w:rsidR="000112AE" w:rsidRDefault="000112AE" w:rsidP="000112AE">
      <w:pPr>
        <w:ind w:firstLine="480"/>
        <w:rPr>
          <w:color w:val="auto"/>
        </w:rPr>
      </w:pPr>
      <w:r w:rsidRPr="000D2F78">
        <w:rPr>
          <w:color w:val="auto"/>
        </w:rPr>
        <w:t>应急预案体系从层面上分为三级：外部应急预案、</w:t>
      </w:r>
      <w:r w:rsidR="00F33F12">
        <w:rPr>
          <w:rFonts w:hint="eastAsia"/>
          <w:color w:val="auto"/>
        </w:rPr>
        <w:t>内部</w:t>
      </w:r>
      <w:r w:rsidRPr="000D2F78">
        <w:rPr>
          <w:color w:val="auto"/>
        </w:rPr>
        <w:t>突发环境事件应急预案和</w:t>
      </w:r>
      <w:r w:rsidR="00F33F12">
        <w:rPr>
          <w:rFonts w:hint="eastAsia"/>
          <w:color w:val="auto"/>
        </w:rPr>
        <w:t>内部</w:t>
      </w:r>
      <w:r w:rsidR="00F33F12" w:rsidRPr="00F33F12">
        <w:rPr>
          <w:rFonts w:hint="eastAsia"/>
          <w:color w:val="auto"/>
        </w:rPr>
        <w:t>生产安全事故应急预案</w:t>
      </w:r>
      <w:r w:rsidRPr="000D2F78">
        <w:rPr>
          <w:color w:val="auto"/>
        </w:rPr>
        <w:t>，其中突发环境事件包括环境应急综合预案、专项预案、现场处置预案。</w:t>
      </w:r>
    </w:p>
    <w:p w14:paraId="5064AF44" w14:textId="1CB32068" w:rsidR="00F33F12" w:rsidRDefault="00B214F3" w:rsidP="00B214F3">
      <w:pPr>
        <w:ind w:firstLine="480"/>
        <w:rPr>
          <w:color w:val="auto"/>
        </w:rPr>
      </w:pPr>
      <w:bookmarkStart w:id="163" w:name="_Hlk103527801"/>
      <w:r>
        <w:rPr>
          <w:rFonts w:hint="eastAsia"/>
          <w:color w:val="auto"/>
        </w:rPr>
        <w:t>内部</w:t>
      </w:r>
      <w:r w:rsidR="00F33F12" w:rsidRPr="000D2F78">
        <w:rPr>
          <w:color w:val="auto"/>
        </w:rPr>
        <w:t>突发环境事件应急预案</w:t>
      </w:r>
      <w:r w:rsidR="00F33F12">
        <w:rPr>
          <w:rFonts w:hint="eastAsia"/>
          <w:color w:val="auto"/>
        </w:rPr>
        <w:t>中涉及的《泄露事故专项应急预案》、《火灾爆炸事故专项应急预案》与企业内部</w:t>
      </w:r>
      <w:r w:rsidR="00F33F12" w:rsidRPr="00F33F12">
        <w:rPr>
          <w:rFonts w:hint="eastAsia"/>
          <w:color w:val="auto"/>
        </w:rPr>
        <w:t>生产安全事故应急预案</w:t>
      </w:r>
      <w:r w:rsidR="00F33F12">
        <w:rPr>
          <w:rFonts w:hint="eastAsia"/>
          <w:color w:val="auto"/>
        </w:rPr>
        <w:t>中的《</w:t>
      </w:r>
      <w:r w:rsidR="00F33F12" w:rsidRPr="00F33F12">
        <w:rPr>
          <w:color w:val="auto"/>
        </w:rPr>
        <w:t>液氯库事故专项应急救援预案</w:t>
      </w:r>
      <w:r w:rsidR="00F33F12">
        <w:rPr>
          <w:rFonts w:hint="eastAsia"/>
          <w:color w:val="auto"/>
        </w:rPr>
        <w:t>》、《</w:t>
      </w:r>
      <w:r w:rsidR="00F33F12" w:rsidRPr="00F33F12">
        <w:rPr>
          <w:color w:val="auto"/>
        </w:rPr>
        <w:t>液氨罐区事故专项应急救援预案</w:t>
      </w:r>
      <w:r w:rsidR="00F33F12">
        <w:rPr>
          <w:rFonts w:hint="eastAsia"/>
          <w:color w:val="auto"/>
        </w:rPr>
        <w:t>》、《</w:t>
      </w:r>
      <w:hyperlink w:anchor="br69" w:history="1">
        <w:r w:rsidR="00F33F12" w:rsidRPr="00DD4B20">
          <w:rPr>
            <w:rFonts w:ascii="EBFNWB+·ÂËÎ" w:hAnsi="EBFNWB+·ÂËÎ" w:cs="EBFNWB+·ÂËÎ"/>
          </w:rPr>
          <w:t>火灾、爆炸事故专项应急预案</w:t>
        </w:r>
      </w:hyperlink>
      <w:r w:rsidR="00F33F12">
        <w:rPr>
          <w:rFonts w:hint="eastAsia"/>
          <w:color w:val="auto"/>
        </w:rPr>
        <w:t>》的</w:t>
      </w:r>
      <w:r w:rsidR="00F33F12" w:rsidRPr="00F33F12">
        <w:rPr>
          <w:rFonts w:hint="eastAsia"/>
          <w:color w:val="auto"/>
        </w:rPr>
        <w:t>应急指挥机构</w:t>
      </w:r>
      <w:r>
        <w:rPr>
          <w:rFonts w:hint="eastAsia"/>
          <w:color w:val="auto"/>
        </w:rPr>
        <w:t>、</w:t>
      </w:r>
      <w:r w:rsidRPr="00B214F3">
        <w:rPr>
          <w:rFonts w:hint="eastAsia"/>
          <w:color w:val="auto"/>
        </w:rPr>
        <w:t>响应启动</w:t>
      </w:r>
      <w:r>
        <w:rPr>
          <w:rFonts w:hint="eastAsia"/>
          <w:color w:val="auto"/>
        </w:rPr>
        <w:t>、</w:t>
      </w:r>
      <w:r w:rsidRPr="00B214F3">
        <w:rPr>
          <w:rFonts w:hint="eastAsia"/>
          <w:color w:val="auto"/>
        </w:rPr>
        <w:t>处置措施</w:t>
      </w:r>
      <w:r>
        <w:rPr>
          <w:rFonts w:hint="eastAsia"/>
          <w:color w:val="auto"/>
        </w:rPr>
        <w:t>、</w:t>
      </w:r>
      <w:r w:rsidRPr="00B214F3">
        <w:rPr>
          <w:rFonts w:hint="eastAsia"/>
          <w:color w:val="auto"/>
        </w:rPr>
        <w:t>应急保障</w:t>
      </w:r>
      <w:r>
        <w:rPr>
          <w:rFonts w:hint="eastAsia"/>
          <w:color w:val="auto"/>
        </w:rPr>
        <w:t>等方面具有</w:t>
      </w:r>
      <w:r w:rsidR="00F33F12">
        <w:rPr>
          <w:rFonts w:hint="eastAsia"/>
          <w:color w:val="auto"/>
        </w:rPr>
        <w:t>较高程度的重叠</w:t>
      </w:r>
      <w:r>
        <w:rPr>
          <w:rFonts w:hint="eastAsia"/>
          <w:color w:val="auto"/>
        </w:rPr>
        <w:t>情况</w:t>
      </w:r>
      <w:r w:rsidR="00F33F12">
        <w:rPr>
          <w:rFonts w:hint="eastAsia"/>
          <w:color w:val="auto"/>
        </w:rPr>
        <w:t>，</w:t>
      </w:r>
      <w:r>
        <w:rPr>
          <w:rFonts w:hint="eastAsia"/>
          <w:color w:val="auto"/>
        </w:rPr>
        <w:t>在启动相关</w:t>
      </w:r>
      <w:r w:rsidRPr="00F33F12">
        <w:rPr>
          <w:rFonts w:hint="eastAsia"/>
          <w:color w:val="auto"/>
        </w:rPr>
        <w:t>生产安全事故应急预案</w:t>
      </w:r>
      <w:r>
        <w:rPr>
          <w:rFonts w:hint="eastAsia"/>
          <w:color w:val="auto"/>
        </w:rPr>
        <w:t>的同时启动内部</w:t>
      </w:r>
      <w:r w:rsidRPr="000D2F78">
        <w:rPr>
          <w:color w:val="auto"/>
        </w:rPr>
        <w:t>突发环境事件应急预案</w:t>
      </w:r>
      <w:r>
        <w:rPr>
          <w:rFonts w:hint="eastAsia"/>
          <w:color w:val="auto"/>
        </w:rPr>
        <w:t>中</w:t>
      </w:r>
      <w:r>
        <w:rPr>
          <w:rFonts w:hint="eastAsia"/>
          <w:color w:val="auto"/>
        </w:rPr>
        <w:lastRenderedPageBreak/>
        <w:t>相关的预案</w:t>
      </w:r>
      <w:r w:rsidRPr="00B214F3">
        <w:rPr>
          <w:rFonts w:hint="eastAsia"/>
          <w:color w:val="auto"/>
        </w:rPr>
        <w:t>响应启动</w:t>
      </w:r>
      <w:r>
        <w:rPr>
          <w:rFonts w:hint="eastAsia"/>
          <w:color w:val="auto"/>
        </w:rPr>
        <w:t>、</w:t>
      </w:r>
      <w:r w:rsidRPr="00B214F3">
        <w:rPr>
          <w:rFonts w:hint="eastAsia"/>
          <w:color w:val="auto"/>
        </w:rPr>
        <w:t>处置措施</w:t>
      </w:r>
      <w:r>
        <w:rPr>
          <w:rFonts w:hint="eastAsia"/>
          <w:color w:val="auto"/>
        </w:rPr>
        <w:t>等。</w:t>
      </w:r>
    </w:p>
    <w:bookmarkEnd w:id="163"/>
    <w:p w14:paraId="01E1908E" w14:textId="62401B50" w:rsidR="000112AE" w:rsidRPr="000D2F78" w:rsidRDefault="000112AE" w:rsidP="000112AE">
      <w:pPr>
        <w:ind w:firstLine="480"/>
        <w:rPr>
          <w:color w:val="auto"/>
        </w:rPr>
      </w:pPr>
      <w:r w:rsidRPr="000D2F78">
        <w:rPr>
          <w:color w:val="auto"/>
        </w:rPr>
        <w:t>突发环境事件应急预案体系组成见图</w:t>
      </w:r>
      <w:r w:rsidRPr="000D2F78">
        <w:rPr>
          <w:color w:val="auto"/>
        </w:rPr>
        <w:t>1.5-1</w:t>
      </w:r>
      <w:r w:rsidRPr="000D2F78">
        <w:rPr>
          <w:color w:val="auto"/>
        </w:rPr>
        <w:t>。</w:t>
      </w:r>
    </w:p>
    <w:p w14:paraId="45734D89" w14:textId="77777777" w:rsidR="000112AE" w:rsidRPr="000D2F78" w:rsidRDefault="000112AE" w:rsidP="000112AE">
      <w:pPr>
        <w:ind w:firstLine="480"/>
        <w:rPr>
          <w:color w:val="auto"/>
        </w:rPr>
        <w:sectPr w:rsidR="000112AE" w:rsidRPr="000D2F78" w:rsidSect="000112AE">
          <w:footerReference w:type="default" r:id="rId63"/>
          <w:pgSz w:w="11906" w:h="16838"/>
          <w:pgMar w:top="1758" w:right="1418" w:bottom="1418" w:left="1758" w:header="964" w:footer="851" w:gutter="0"/>
          <w:cols w:space="720"/>
        </w:sectPr>
      </w:pPr>
    </w:p>
    <w:p w14:paraId="73725237" w14:textId="77777777" w:rsidR="000112AE" w:rsidRPr="000D2F78" w:rsidRDefault="000112AE" w:rsidP="000112AE">
      <w:pPr>
        <w:ind w:firstLineChars="0" w:firstLine="0"/>
        <w:jc w:val="center"/>
        <w:rPr>
          <w:color w:val="auto"/>
        </w:rPr>
      </w:pPr>
      <w:r w:rsidRPr="000D2F78">
        <w:object w:dxaOrig="15376" w:dyaOrig="6676" w14:anchorId="1CF8780C">
          <v:shape id="_x0000_i1029" type="#_x0000_t75" style="width:684pt;height:295.2pt" o:ole="">
            <v:imagedata r:id="rId64" o:title=""/>
          </v:shape>
          <o:OLEObject Type="Embed" ProgID="Visio.Drawing.15" ShapeID="_x0000_i1029" DrawAspect="Content" ObjectID="_1714154438" r:id="rId65"/>
        </w:object>
      </w:r>
    </w:p>
    <w:p w14:paraId="03C909D6" w14:textId="77777777" w:rsidR="000112AE" w:rsidRPr="000D2F78" w:rsidRDefault="000112AE" w:rsidP="000112AE">
      <w:pPr>
        <w:ind w:firstLine="482"/>
        <w:jc w:val="center"/>
        <w:rPr>
          <w:color w:val="auto"/>
        </w:rPr>
      </w:pPr>
      <w:r w:rsidRPr="000D2F78">
        <w:rPr>
          <w:b/>
          <w:color w:val="auto"/>
        </w:rPr>
        <w:t>图</w:t>
      </w:r>
      <w:r w:rsidRPr="000D2F78">
        <w:rPr>
          <w:b/>
          <w:color w:val="auto"/>
        </w:rPr>
        <w:t xml:space="preserve">1.5-1    </w:t>
      </w:r>
      <w:r>
        <w:rPr>
          <w:b/>
          <w:color w:val="auto"/>
        </w:rPr>
        <w:t>江苏维尤纳特精细化工有限公司</w:t>
      </w:r>
      <w:r w:rsidRPr="000D2F78">
        <w:rPr>
          <w:b/>
          <w:color w:val="auto"/>
        </w:rPr>
        <w:t>应急预案体系图</w:t>
      </w:r>
    </w:p>
    <w:p w14:paraId="528B01FA" w14:textId="77777777" w:rsidR="000112AE" w:rsidRPr="000D2F78" w:rsidRDefault="000112AE" w:rsidP="000112AE">
      <w:pPr>
        <w:ind w:firstLine="480"/>
        <w:rPr>
          <w:color w:val="auto"/>
        </w:rPr>
      </w:pPr>
    </w:p>
    <w:p w14:paraId="39D7A63E" w14:textId="77777777" w:rsidR="000112AE" w:rsidRPr="000D2F78" w:rsidRDefault="000112AE" w:rsidP="000112AE">
      <w:pPr>
        <w:ind w:firstLine="480"/>
        <w:rPr>
          <w:color w:val="auto"/>
        </w:rPr>
      </w:pPr>
    </w:p>
    <w:p w14:paraId="21116ADF" w14:textId="77777777" w:rsidR="000112AE" w:rsidRPr="000D2F78" w:rsidRDefault="000112AE" w:rsidP="000112AE">
      <w:pPr>
        <w:ind w:firstLine="480"/>
        <w:rPr>
          <w:color w:val="auto"/>
        </w:rPr>
        <w:sectPr w:rsidR="000112AE" w:rsidRPr="000D2F78" w:rsidSect="00C7698C">
          <w:pgSz w:w="16838" w:h="11906" w:orient="landscape"/>
          <w:pgMar w:top="1758" w:right="1758" w:bottom="1418" w:left="1418" w:header="964" w:footer="851" w:gutter="0"/>
          <w:cols w:space="720"/>
        </w:sectPr>
      </w:pPr>
    </w:p>
    <w:p w14:paraId="343DB864" w14:textId="77777777" w:rsidR="000112AE" w:rsidRPr="000D2F78" w:rsidRDefault="000112AE" w:rsidP="000112AE">
      <w:pPr>
        <w:pStyle w:val="2"/>
      </w:pPr>
      <w:bookmarkStart w:id="164" w:name="_Toc98427857"/>
      <w:bookmarkStart w:id="165" w:name="_Toc98534463"/>
      <w:r w:rsidRPr="000D2F78">
        <w:lastRenderedPageBreak/>
        <w:t>1.6</w:t>
      </w:r>
      <w:r w:rsidRPr="000D2F78">
        <w:t>工作原则</w:t>
      </w:r>
      <w:bookmarkEnd w:id="164"/>
      <w:bookmarkEnd w:id="165"/>
    </w:p>
    <w:p w14:paraId="3ED7A3D4" w14:textId="77777777" w:rsidR="000112AE" w:rsidRPr="000D2F78" w:rsidRDefault="000112AE" w:rsidP="000112AE">
      <w:pPr>
        <w:ind w:firstLine="480"/>
        <w:rPr>
          <w:color w:val="auto"/>
        </w:rPr>
      </w:pPr>
      <w:r w:rsidRPr="000D2F78">
        <w:rPr>
          <w:color w:val="auto"/>
        </w:rPr>
        <w:t>在建立突发性环境污染事件应急系统及其响应程序时，应本着实事求是、切实可行的方针，贯彻如下原则：</w:t>
      </w:r>
    </w:p>
    <w:p w14:paraId="71B4CB23" w14:textId="77777777" w:rsidR="000112AE" w:rsidRPr="000D2F78" w:rsidRDefault="000112AE" w:rsidP="000112AE">
      <w:pPr>
        <w:ind w:firstLine="480"/>
        <w:rPr>
          <w:color w:val="auto"/>
        </w:rPr>
      </w:pPr>
      <w:r w:rsidRPr="000D2F78">
        <w:rPr>
          <w:color w:val="auto"/>
        </w:rPr>
        <w:t>（</w:t>
      </w:r>
      <w:r w:rsidRPr="000D2F78">
        <w:rPr>
          <w:color w:val="auto"/>
        </w:rPr>
        <w:t>1</w:t>
      </w:r>
      <w:r w:rsidRPr="000D2F78">
        <w:rPr>
          <w:color w:val="auto"/>
        </w:rPr>
        <w:t>）预防为主、常备不懈原则。</w:t>
      </w:r>
    </w:p>
    <w:p w14:paraId="3FE1F6B9" w14:textId="77777777" w:rsidR="000112AE" w:rsidRPr="000D2F78" w:rsidRDefault="000112AE" w:rsidP="000112AE">
      <w:pPr>
        <w:ind w:firstLine="480"/>
        <w:rPr>
          <w:color w:val="auto"/>
        </w:rPr>
      </w:pPr>
      <w:r w:rsidRPr="000D2F78">
        <w:rPr>
          <w:color w:val="auto"/>
        </w:rPr>
        <w:t>环境安全是本公司的重要生命线之一，责任重于泰山，所有人员都应树立高度的环境安全意识，在日常工作中时刻坚持预防为主、常备不懈的原则，预防和应对突发环境污染事件。</w:t>
      </w:r>
    </w:p>
    <w:p w14:paraId="5AC2FE88" w14:textId="77777777" w:rsidR="000112AE" w:rsidRPr="000D2F78" w:rsidRDefault="000112AE" w:rsidP="000112AE">
      <w:pPr>
        <w:ind w:firstLine="480"/>
        <w:rPr>
          <w:color w:val="auto"/>
        </w:rPr>
      </w:pPr>
      <w:r w:rsidRPr="000D2F78">
        <w:rPr>
          <w:color w:val="auto"/>
        </w:rPr>
        <w:t>（</w:t>
      </w:r>
      <w:r w:rsidRPr="000D2F78">
        <w:rPr>
          <w:color w:val="auto"/>
        </w:rPr>
        <w:t>2</w:t>
      </w:r>
      <w:r w:rsidRPr="000D2F78">
        <w:rPr>
          <w:color w:val="auto"/>
        </w:rPr>
        <w:t>）统一领导、部门联动原则。</w:t>
      </w:r>
    </w:p>
    <w:p w14:paraId="05AB93C2" w14:textId="77777777" w:rsidR="000112AE" w:rsidRPr="000D2F78" w:rsidRDefault="000112AE" w:rsidP="000112AE">
      <w:pPr>
        <w:ind w:firstLine="480"/>
        <w:rPr>
          <w:color w:val="auto"/>
        </w:rPr>
      </w:pPr>
      <w:r w:rsidRPr="000D2F78">
        <w:rPr>
          <w:color w:val="auto"/>
        </w:rPr>
        <w:t>公司领导应加强对环境污染事件应急处置工作的领导。统一指挥，完善应急处置运行机制，协调公司相关部门，整合现有资源，提高应急处置效率。</w:t>
      </w:r>
    </w:p>
    <w:p w14:paraId="22501F9E" w14:textId="77777777" w:rsidR="000112AE" w:rsidRPr="000D2F78" w:rsidRDefault="000112AE" w:rsidP="000112AE">
      <w:pPr>
        <w:ind w:firstLine="480"/>
        <w:rPr>
          <w:color w:val="auto"/>
        </w:rPr>
      </w:pPr>
      <w:r w:rsidRPr="000D2F78">
        <w:rPr>
          <w:color w:val="auto"/>
        </w:rPr>
        <w:t>（</w:t>
      </w:r>
      <w:r w:rsidRPr="000D2F78">
        <w:rPr>
          <w:color w:val="auto"/>
        </w:rPr>
        <w:t>3</w:t>
      </w:r>
      <w:r w:rsidRPr="000D2F78">
        <w:rPr>
          <w:color w:val="auto"/>
        </w:rPr>
        <w:t>）分级负责、协调配合原则。</w:t>
      </w:r>
    </w:p>
    <w:p w14:paraId="76D9B554" w14:textId="77777777" w:rsidR="000112AE" w:rsidRPr="000D2F78" w:rsidRDefault="000112AE" w:rsidP="000112AE">
      <w:pPr>
        <w:ind w:firstLine="480"/>
        <w:rPr>
          <w:color w:val="auto"/>
        </w:rPr>
      </w:pPr>
      <w:r w:rsidRPr="000D2F78">
        <w:rPr>
          <w:color w:val="auto"/>
        </w:rPr>
        <w:t>应对突发环境污染事件，实行区域管理和分级负责的原则，公司领导及其有关部门应按照职责分工，密切合作，认真落实各项应急处置措施。</w:t>
      </w:r>
    </w:p>
    <w:p w14:paraId="190E5BEB" w14:textId="77777777" w:rsidR="000112AE" w:rsidRPr="000D2F78" w:rsidRDefault="000112AE" w:rsidP="000112AE">
      <w:pPr>
        <w:ind w:firstLine="480"/>
        <w:rPr>
          <w:color w:val="auto"/>
        </w:rPr>
      </w:pPr>
      <w:r w:rsidRPr="000D2F78">
        <w:rPr>
          <w:color w:val="auto"/>
        </w:rPr>
        <w:t>（</w:t>
      </w:r>
      <w:r w:rsidRPr="000D2F78">
        <w:rPr>
          <w:color w:val="auto"/>
        </w:rPr>
        <w:t>4</w:t>
      </w:r>
      <w:r w:rsidRPr="000D2F78">
        <w:rPr>
          <w:color w:val="auto"/>
        </w:rPr>
        <w:t>）充分利用外部资源的原则。</w:t>
      </w:r>
    </w:p>
    <w:p w14:paraId="56E8F859" w14:textId="77777777" w:rsidR="000112AE" w:rsidRPr="000D2F78" w:rsidRDefault="000112AE" w:rsidP="000112AE">
      <w:pPr>
        <w:ind w:firstLine="480"/>
        <w:rPr>
          <w:color w:val="auto"/>
        </w:rPr>
      </w:pPr>
      <w:r w:rsidRPr="000D2F78">
        <w:rPr>
          <w:color w:val="auto"/>
        </w:rPr>
        <w:t>当突发环境污染事件时，公司领导及其有关部门在按照职责分工，密切合作，认真落实各项应急处置措施的同时，充分利用社会资源，发挥政府、行业、部门及社会资源优势，共同应对突发环境污染事件。</w:t>
      </w:r>
    </w:p>
    <w:p w14:paraId="428C4E17" w14:textId="77777777" w:rsidR="000112AE" w:rsidRPr="000D2F78" w:rsidRDefault="000112AE" w:rsidP="000112AE">
      <w:pPr>
        <w:pStyle w:val="2"/>
      </w:pPr>
      <w:bookmarkStart w:id="166" w:name="_Toc98427858"/>
      <w:bookmarkStart w:id="167" w:name="_Toc98534464"/>
      <w:r w:rsidRPr="000D2F78">
        <w:t>1.7</w:t>
      </w:r>
      <w:r w:rsidRPr="000D2F78">
        <w:t>突发环境事件应急预案的启动</w:t>
      </w:r>
      <w:bookmarkEnd w:id="166"/>
      <w:bookmarkEnd w:id="167"/>
    </w:p>
    <w:p w14:paraId="1B9CA771" w14:textId="77777777" w:rsidR="000112AE" w:rsidRPr="000D2F78" w:rsidRDefault="000112AE" w:rsidP="000112AE">
      <w:pPr>
        <w:ind w:firstLine="480"/>
        <w:rPr>
          <w:color w:val="auto"/>
        </w:rPr>
      </w:pPr>
      <w:r w:rsidRPr="000D2F78">
        <w:rPr>
          <w:color w:val="auto"/>
        </w:rPr>
        <w:t>本公司突发环境事件应急预案分四个阶段实施：</w:t>
      </w:r>
    </w:p>
    <w:p w14:paraId="63D060C8" w14:textId="77777777" w:rsidR="000112AE" w:rsidRPr="000D2F78" w:rsidRDefault="000112AE" w:rsidP="000112AE">
      <w:pPr>
        <w:ind w:firstLine="480"/>
        <w:rPr>
          <w:color w:val="auto"/>
        </w:rPr>
      </w:pPr>
      <w:r w:rsidRPr="000D2F78">
        <w:rPr>
          <w:color w:val="auto"/>
        </w:rPr>
        <w:t>（</w:t>
      </w:r>
      <w:r w:rsidRPr="000D2F78">
        <w:rPr>
          <w:color w:val="auto"/>
        </w:rPr>
        <w:t>1</w:t>
      </w:r>
      <w:r w:rsidRPr="000D2F78">
        <w:rPr>
          <w:color w:val="auto"/>
        </w:rPr>
        <w:t>）预防阶段。是指为预防、控制和消除环境污染事件，对人类生命、财产和环境的危害所采取的行为，包括制定安全环保管理制度、强化安全环保管理措施、实施安全环保技术标准和规范等。</w:t>
      </w:r>
    </w:p>
    <w:p w14:paraId="4C1DC47A" w14:textId="77777777" w:rsidR="000112AE" w:rsidRPr="000D2F78" w:rsidRDefault="000112AE" w:rsidP="000112AE">
      <w:pPr>
        <w:ind w:firstLine="480"/>
        <w:rPr>
          <w:color w:val="auto"/>
        </w:rPr>
      </w:pPr>
      <w:r w:rsidRPr="000D2F78">
        <w:rPr>
          <w:color w:val="auto"/>
        </w:rPr>
        <w:t>（</w:t>
      </w:r>
      <w:r w:rsidRPr="000D2F78">
        <w:rPr>
          <w:color w:val="auto"/>
        </w:rPr>
        <w:t>2</w:t>
      </w:r>
      <w:r w:rsidRPr="000D2F78">
        <w:rPr>
          <w:color w:val="auto"/>
        </w:rPr>
        <w:t>）准备阶段。是在事件发生前采取的行动，包括研究国家相关法规、政策；编制、完善事件应急救援预案；开展培训和演习。</w:t>
      </w:r>
    </w:p>
    <w:p w14:paraId="2D0764C6" w14:textId="77777777" w:rsidR="000112AE" w:rsidRPr="000D2F78" w:rsidRDefault="000112AE" w:rsidP="000112AE">
      <w:pPr>
        <w:ind w:firstLine="480"/>
        <w:rPr>
          <w:color w:val="auto"/>
        </w:rPr>
      </w:pPr>
      <w:r w:rsidRPr="000D2F78">
        <w:rPr>
          <w:color w:val="auto"/>
        </w:rPr>
        <w:t>（</w:t>
      </w:r>
      <w:r w:rsidRPr="000D2F78">
        <w:rPr>
          <w:color w:val="auto"/>
        </w:rPr>
        <w:t>3</w:t>
      </w:r>
      <w:r w:rsidRPr="000D2F78">
        <w:rPr>
          <w:color w:val="auto"/>
        </w:rPr>
        <w:t>）响应阶段。是在事件发生后及事件发生期间采取救援行动的阶段，包括启动应急通告报警系统；启动应急救援中心；实施人员疏散和安置程序，实施警戒和交通管制；监测污染物浓度。</w:t>
      </w:r>
    </w:p>
    <w:p w14:paraId="0FB1BB5A" w14:textId="77777777" w:rsidR="000112AE" w:rsidRPr="000D2F78" w:rsidRDefault="000112AE" w:rsidP="000112AE">
      <w:pPr>
        <w:ind w:firstLine="480"/>
        <w:rPr>
          <w:color w:val="auto"/>
        </w:rPr>
      </w:pPr>
      <w:r w:rsidRPr="000D2F78">
        <w:rPr>
          <w:color w:val="auto"/>
        </w:rPr>
        <w:t>（</w:t>
      </w:r>
      <w:r w:rsidRPr="000D2F78">
        <w:rPr>
          <w:color w:val="auto"/>
        </w:rPr>
        <w:t>4</w:t>
      </w:r>
      <w:r w:rsidRPr="000D2F78">
        <w:rPr>
          <w:color w:val="auto"/>
        </w:rPr>
        <w:t>）恢复阶段。是在事件发生后立即进行的行动，包括实施应急响应终止程序；事故调查；开展事故损失评估与索赔工作等。</w:t>
      </w:r>
    </w:p>
    <w:p w14:paraId="306D20BF" w14:textId="31BE2C17" w:rsidR="000112AE" w:rsidRPr="000D2F78" w:rsidRDefault="000112AE" w:rsidP="000112AE">
      <w:pPr>
        <w:ind w:firstLine="482"/>
        <w:rPr>
          <w:color w:val="auto"/>
        </w:rPr>
      </w:pPr>
      <w:r w:rsidRPr="000D2F78">
        <w:rPr>
          <w:b/>
          <w:bCs/>
          <w:color w:val="auto"/>
          <w:u w:val="single"/>
        </w:rPr>
        <w:lastRenderedPageBreak/>
        <w:t>当发生一般突发环境事件时，</w:t>
      </w:r>
      <w:r w:rsidRPr="000D2F78">
        <w:rPr>
          <w:color w:val="auto"/>
        </w:rPr>
        <w:t>启动本预案，配合</w:t>
      </w:r>
      <w:r w:rsidR="001D143D">
        <w:rPr>
          <w:color w:val="auto"/>
        </w:rPr>
        <w:t>江苏新沂经济开发区管理委员会</w:t>
      </w:r>
      <w:r w:rsidRPr="000D2F78">
        <w:rPr>
          <w:color w:val="auto"/>
        </w:rPr>
        <w:t>开展应急处置和善后恢复工作。</w:t>
      </w:r>
    </w:p>
    <w:p w14:paraId="658E09F0" w14:textId="2325E292" w:rsidR="000112AE" w:rsidRPr="000D2F78" w:rsidRDefault="000112AE" w:rsidP="000112AE">
      <w:pPr>
        <w:ind w:firstLine="482"/>
        <w:rPr>
          <w:color w:val="auto"/>
        </w:rPr>
      </w:pPr>
      <w:r w:rsidRPr="000D2F78">
        <w:rPr>
          <w:b/>
          <w:bCs/>
          <w:color w:val="auto"/>
          <w:u w:val="single"/>
        </w:rPr>
        <w:t>当发生较大及以上突发环境事件时，</w:t>
      </w:r>
      <w:r w:rsidRPr="000D2F78">
        <w:rPr>
          <w:color w:val="auto"/>
        </w:rPr>
        <w:t>应及时通知</w:t>
      </w:r>
      <w:r w:rsidR="001D143D">
        <w:rPr>
          <w:color w:val="auto"/>
        </w:rPr>
        <w:t>江苏新沂经济开发区管理委员会</w:t>
      </w:r>
      <w:r w:rsidRPr="000D2F78">
        <w:rPr>
          <w:color w:val="auto"/>
        </w:rPr>
        <w:t>、</w:t>
      </w:r>
      <w:r>
        <w:rPr>
          <w:rFonts w:hint="eastAsia"/>
          <w:color w:val="auto"/>
        </w:rPr>
        <w:t>新沂</w:t>
      </w:r>
      <w:r w:rsidRPr="000D2F78">
        <w:rPr>
          <w:color w:val="auto"/>
        </w:rPr>
        <w:t>市人民政府</w:t>
      </w:r>
      <w:r>
        <w:rPr>
          <w:rFonts w:hint="eastAsia"/>
          <w:color w:val="auto"/>
        </w:rPr>
        <w:t>、徐州市人民政府</w:t>
      </w:r>
      <w:r w:rsidRPr="000D2F78">
        <w:rPr>
          <w:color w:val="auto"/>
        </w:rPr>
        <w:t>，在其领导下开展应急处置和善后恢复工作。</w:t>
      </w:r>
    </w:p>
    <w:p w14:paraId="49714840" w14:textId="77777777" w:rsidR="000112AE" w:rsidRPr="000112AE" w:rsidRDefault="000112AE" w:rsidP="000112AE">
      <w:pPr>
        <w:pStyle w:val="1"/>
      </w:pPr>
      <w:bookmarkStart w:id="168" w:name="_Toc98534465"/>
      <w:bookmarkStart w:id="169" w:name="_Toc244310875"/>
      <w:bookmarkStart w:id="170" w:name="_Toc243989907"/>
      <w:bookmarkStart w:id="171" w:name="_Toc243990102"/>
      <w:bookmarkStart w:id="172" w:name="_Toc244311506"/>
      <w:bookmarkStart w:id="173" w:name="_Toc245108184"/>
      <w:bookmarkStart w:id="174" w:name="_Toc424808023"/>
      <w:bookmarkStart w:id="175" w:name="_Toc430539007"/>
      <w:bookmarkStart w:id="176" w:name="_Toc98427859"/>
      <w:bookmarkEnd w:id="152"/>
      <w:r w:rsidRPr="000112AE">
        <w:lastRenderedPageBreak/>
        <w:t>2</w:t>
      </w:r>
      <w:r w:rsidRPr="000112AE">
        <w:t>企业基本情况</w:t>
      </w:r>
      <w:bookmarkEnd w:id="168"/>
    </w:p>
    <w:p w14:paraId="2391B586" w14:textId="49A6E995" w:rsidR="000112AE" w:rsidRPr="00983061" w:rsidRDefault="000112AE" w:rsidP="000112AE">
      <w:pPr>
        <w:pStyle w:val="2"/>
        <w:rPr>
          <w:snapToGrid w:val="0"/>
        </w:rPr>
      </w:pPr>
      <w:bookmarkStart w:id="177" w:name="_Toc98534466"/>
      <w:r>
        <w:rPr>
          <w:snapToGrid w:val="0"/>
        </w:rPr>
        <w:t>2</w:t>
      </w:r>
      <w:r w:rsidRPr="00983061">
        <w:rPr>
          <w:snapToGrid w:val="0"/>
        </w:rPr>
        <w:t>.1</w:t>
      </w:r>
      <w:r w:rsidRPr="00983061">
        <w:rPr>
          <w:snapToGrid w:val="0"/>
        </w:rPr>
        <w:t>企业基本信息</w:t>
      </w:r>
      <w:bookmarkEnd w:id="177"/>
    </w:p>
    <w:p w14:paraId="27EDA6C1" w14:textId="77777777" w:rsidR="000112AE" w:rsidRPr="00983061" w:rsidRDefault="000112AE" w:rsidP="006F7FB3">
      <w:pPr>
        <w:ind w:firstLine="480"/>
        <w:rPr>
          <w:snapToGrid w:val="0"/>
        </w:rPr>
      </w:pPr>
      <w:r w:rsidRPr="00983061">
        <w:rPr>
          <w:snapToGrid w:val="0"/>
        </w:rPr>
        <w:t>江苏维尤纳特精细化工有限公司</w:t>
      </w:r>
      <w:r>
        <w:rPr>
          <w:rFonts w:hint="eastAsia"/>
          <w:snapToGrid w:val="0"/>
        </w:rPr>
        <w:t>（以下简称“</w:t>
      </w:r>
      <w:r w:rsidRPr="00983061">
        <w:rPr>
          <w:snapToGrid w:val="0"/>
        </w:rPr>
        <w:t>维尤纳特化工</w:t>
      </w:r>
      <w:r>
        <w:rPr>
          <w:rFonts w:hint="eastAsia"/>
          <w:snapToGrid w:val="0"/>
        </w:rPr>
        <w:t>”）</w:t>
      </w:r>
      <w:r w:rsidRPr="00983061">
        <w:rPr>
          <w:snapToGrid w:val="0"/>
        </w:rPr>
        <w:t>成立于</w:t>
      </w:r>
      <w:r w:rsidRPr="00983061">
        <w:rPr>
          <w:snapToGrid w:val="0"/>
        </w:rPr>
        <w:t>2006</w:t>
      </w:r>
      <w:r w:rsidRPr="00983061">
        <w:rPr>
          <w:snapToGrid w:val="0"/>
        </w:rPr>
        <w:t>年</w:t>
      </w:r>
      <w:r w:rsidRPr="00983061">
        <w:rPr>
          <w:snapToGrid w:val="0"/>
        </w:rPr>
        <w:t>12</w:t>
      </w:r>
      <w:r w:rsidRPr="00983061">
        <w:rPr>
          <w:snapToGrid w:val="0"/>
        </w:rPr>
        <w:t>月，位于新沂经济</w:t>
      </w:r>
      <w:proofErr w:type="gramStart"/>
      <w:r w:rsidRPr="00983061">
        <w:rPr>
          <w:snapToGrid w:val="0"/>
        </w:rPr>
        <w:t>开发区唐店化工</w:t>
      </w:r>
      <w:proofErr w:type="gramEnd"/>
      <w:r w:rsidRPr="00983061">
        <w:rPr>
          <w:snapToGrid w:val="0"/>
        </w:rPr>
        <w:t>集聚区，现有员工</w:t>
      </w:r>
      <w:r w:rsidRPr="00983061">
        <w:rPr>
          <w:snapToGrid w:val="0"/>
        </w:rPr>
        <w:t>400</w:t>
      </w:r>
      <w:r w:rsidRPr="00983061">
        <w:rPr>
          <w:snapToGrid w:val="0"/>
        </w:rPr>
        <w:t>余人，其中工程技术人员</w:t>
      </w:r>
      <w:r w:rsidRPr="00983061">
        <w:rPr>
          <w:snapToGrid w:val="0"/>
        </w:rPr>
        <w:t>160</w:t>
      </w:r>
      <w:r w:rsidRPr="00983061">
        <w:rPr>
          <w:snapToGrid w:val="0"/>
        </w:rPr>
        <w:t>余人。江苏维尤纳特精细化工有限公司现为国家农药原药生产定点百强企业，是兰州大学中国先进催化技术中心联盟的发起单位之一，拥有国内唯一的省级</w:t>
      </w:r>
      <w:r w:rsidRPr="00983061">
        <w:rPr>
          <w:snapToGrid w:val="0"/>
        </w:rPr>
        <w:t>“</w:t>
      </w:r>
      <w:r w:rsidRPr="00983061">
        <w:rPr>
          <w:snapToGrid w:val="0"/>
        </w:rPr>
        <w:t>芳香</w:t>
      </w:r>
      <w:proofErr w:type="gramStart"/>
      <w:r w:rsidRPr="00983061">
        <w:rPr>
          <w:snapToGrid w:val="0"/>
        </w:rPr>
        <w:t>腈</w:t>
      </w:r>
      <w:proofErr w:type="gramEnd"/>
      <w:r w:rsidRPr="00983061">
        <w:rPr>
          <w:snapToGrid w:val="0"/>
        </w:rPr>
        <w:t>衍生物合成及应用工程技术研究中心</w:t>
      </w:r>
      <w:r w:rsidRPr="00983061">
        <w:rPr>
          <w:snapToGrid w:val="0"/>
        </w:rPr>
        <w:t>”</w:t>
      </w:r>
      <w:r w:rsidRPr="00983061">
        <w:rPr>
          <w:snapToGrid w:val="0"/>
        </w:rPr>
        <w:t>；是国家</w:t>
      </w:r>
      <w:r w:rsidRPr="00983061">
        <w:rPr>
          <w:snapToGrid w:val="0"/>
        </w:rPr>
        <w:t>“</w:t>
      </w:r>
      <w:r w:rsidRPr="00983061">
        <w:rPr>
          <w:snapToGrid w:val="0"/>
        </w:rPr>
        <w:t>高新技术企业</w:t>
      </w:r>
      <w:r w:rsidRPr="00983061">
        <w:rPr>
          <w:snapToGrid w:val="0"/>
        </w:rPr>
        <w:t>”</w:t>
      </w:r>
      <w:r w:rsidRPr="00983061">
        <w:rPr>
          <w:snapToGrid w:val="0"/>
        </w:rPr>
        <w:t>、江苏省</w:t>
      </w:r>
      <w:r w:rsidRPr="00983061">
        <w:rPr>
          <w:snapToGrid w:val="0"/>
        </w:rPr>
        <w:t>“</w:t>
      </w:r>
      <w:r w:rsidRPr="00983061">
        <w:rPr>
          <w:snapToGrid w:val="0"/>
        </w:rPr>
        <w:t>科技小巨人企业</w:t>
      </w:r>
      <w:r w:rsidRPr="00983061">
        <w:rPr>
          <w:snapToGrid w:val="0"/>
        </w:rPr>
        <w:t>”</w:t>
      </w:r>
      <w:r w:rsidRPr="00983061">
        <w:rPr>
          <w:snapToGrid w:val="0"/>
        </w:rPr>
        <w:t>、江苏省</w:t>
      </w:r>
      <w:r w:rsidRPr="00983061">
        <w:rPr>
          <w:snapToGrid w:val="0"/>
        </w:rPr>
        <w:t>“</w:t>
      </w:r>
      <w:r w:rsidRPr="00983061">
        <w:rPr>
          <w:snapToGrid w:val="0"/>
        </w:rPr>
        <w:t>二级安全标准化企业</w:t>
      </w:r>
      <w:r w:rsidRPr="00983061">
        <w:rPr>
          <w:snapToGrid w:val="0"/>
        </w:rPr>
        <w:t>”</w:t>
      </w:r>
      <w:r w:rsidRPr="00983061">
        <w:rPr>
          <w:snapToGrid w:val="0"/>
        </w:rPr>
        <w:t>；通过了</w:t>
      </w:r>
      <w:r w:rsidRPr="00983061">
        <w:rPr>
          <w:snapToGrid w:val="0"/>
        </w:rPr>
        <w:t>ISO9001</w:t>
      </w:r>
      <w:r w:rsidRPr="00983061">
        <w:rPr>
          <w:snapToGrid w:val="0"/>
        </w:rPr>
        <w:t>质量、</w:t>
      </w:r>
      <w:r w:rsidRPr="00983061">
        <w:rPr>
          <w:snapToGrid w:val="0"/>
        </w:rPr>
        <w:t>ISO14001</w:t>
      </w:r>
      <w:r w:rsidRPr="00983061">
        <w:rPr>
          <w:snapToGrid w:val="0"/>
        </w:rPr>
        <w:t>环境和</w:t>
      </w:r>
      <w:r w:rsidRPr="00983061">
        <w:rPr>
          <w:snapToGrid w:val="0"/>
        </w:rPr>
        <w:t>OHSAS18001</w:t>
      </w:r>
      <w:r w:rsidRPr="00983061">
        <w:rPr>
          <w:snapToGrid w:val="0"/>
        </w:rPr>
        <w:t>职业健康与安全一体化管理体系认证，公司目前已取得发明专利</w:t>
      </w:r>
      <w:r w:rsidRPr="00983061">
        <w:rPr>
          <w:snapToGrid w:val="0"/>
        </w:rPr>
        <w:t>3</w:t>
      </w:r>
      <w:r w:rsidRPr="00983061">
        <w:rPr>
          <w:snapToGrid w:val="0"/>
        </w:rPr>
        <w:t>件、实用新型专利</w:t>
      </w:r>
      <w:r w:rsidRPr="00983061">
        <w:rPr>
          <w:snapToGrid w:val="0"/>
        </w:rPr>
        <w:t>29</w:t>
      </w:r>
      <w:r w:rsidRPr="00983061">
        <w:rPr>
          <w:snapToGrid w:val="0"/>
        </w:rPr>
        <w:t>件、软件著作权</w:t>
      </w:r>
      <w:r w:rsidRPr="00983061">
        <w:rPr>
          <w:snapToGrid w:val="0"/>
        </w:rPr>
        <w:t>5</w:t>
      </w:r>
      <w:r w:rsidRPr="00983061">
        <w:rPr>
          <w:snapToGrid w:val="0"/>
        </w:rPr>
        <w:t>件；参与制定国家标准</w:t>
      </w:r>
      <w:r w:rsidRPr="00983061">
        <w:rPr>
          <w:snapToGrid w:val="0"/>
        </w:rPr>
        <w:t>8</w:t>
      </w:r>
      <w:r w:rsidRPr="00983061">
        <w:rPr>
          <w:snapToGrid w:val="0"/>
        </w:rPr>
        <w:t>个，行业标准</w:t>
      </w:r>
      <w:r w:rsidRPr="00983061">
        <w:rPr>
          <w:snapToGrid w:val="0"/>
        </w:rPr>
        <w:t>2</w:t>
      </w:r>
      <w:r w:rsidRPr="00983061">
        <w:rPr>
          <w:snapToGrid w:val="0"/>
        </w:rPr>
        <w:t>个。</w:t>
      </w:r>
      <w:r w:rsidRPr="00983061">
        <w:rPr>
          <w:snapToGrid w:val="0"/>
        </w:rPr>
        <w:t>2019</w:t>
      </w:r>
      <w:r w:rsidRPr="00983061">
        <w:rPr>
          <w:snapToGrid w:val="0"/>
        </w:rPr>
        <w:t>年被新沂市委、市政府评选为</w:t>
      </w:r>
      <w:r w:rsidRPr="00983061">
        <w:rPr>
          <w:snapToGrid w:val="0"/>
        </w:rPr>
        <w:t>“</w:t>
      </w:r>
      <w:r w:rsidRPr="00983061">
        <w:rPr>
          <w:snapToGrid w:val="0"/>
        </w:rPr>
        <w:t>提升亩均综合效益先进企业</w:t>
      </w:r>
      <w:r w:rsidRPr="00983061">
        <w:rPr>
          <w:snapToGrid w:val="0"/>
        </w:rPr>
        <w:t>”</w:t>
      </w:r>
      <w:r w:rsidRPr="00983061">
        <w:rPr>
          <w:snapToGrid w:val="0"/>
        </w:rPr>
        <w:t>和</w:t>
      </w:r>
      <w:r w:rsidRPr="00983061">
        <w:rPr>
          <w:snapToGrid w:val="0"/>
        </w:rPr>
        <w:t>“</w:t>
      </w:r>
      <w:r w:rsidRPr="00983061">
        <w:rPr>
          <w:snapToGrid w:val="0"/>
        </w:rPr>
        <w:t>推进智能制造建设先进企业</w:t>
      </w:r>
      <w:r w:rsidRPr="00983061">
        <w:rPr>
          <w:snapToGrid w:val="0"/>
        </w:rPr>
        <w:t>”</w:t>
      </w:r>
      <w:r w:rsidRPr="00983061">
        <w:rPr>
          <w:snapToGrid w:val="0"/>
        </w:rPr>
        <w:t>。</w:t>
      </w:r>
    </w:p>
    <w:p w14:paraId="6323021E" w14:textId="7F555F22" w:rsidR="000112AE" w:rsidRPr="00983061" w:rsidRDefault="000112AE" w:rsidP="006F7FB3">
      <w:pPr>
        <w:ind w:firstLine="480"/>
        <w:rPr>
          <w:snapToGrid w:val="0"/>
        </w:rPr>
      </w:pPr>
      <w:r w:rsidRPr="00983061">
        <w:rPr>
          <w:snapToGrid w:val="0"/>
        </w:rPr>
        <w:t>江苏维尤纳特精细化工有限公司各期项目环保手续及生产情况见表</w:t>
      </w:r>
      <w:r>
        <w:rPr>
          <w:snapToGrid w:val="0"/>
        </w:rPr>
        <w:t>2.1</w:t>
      </w:r>
      <w:r w:rsidRPr="00983061">
        <w:rPr>
          <w:snapToGrid w:val="0"/>
        </w:rPr>
        <w:t>-1</w:t>
      </w:r>
      <w:r w:rsidRPr="00983061">
        <w:rPr>
          <w:snapToGrid w:val="0"/>
        </w:rPr>
        <w:t>。</w:t>
      </w:r>
    </w:p>
    <w:p w14:paraId="51152817" w14:textId="005E8022" w:rsidR="000112AE" w:rsidRPr="00983061" w:rsidRDefault="000112AE" w:rsidP="006F7FB3">
      <w:pPr>
        <w:pStyle w:val="1fe"/>
        <w:rPr>
          <w:snapToGrid w:val="0"/>
        </w:rPr>
      </w:pPr>
      <w:r w:rsidRPr="00983061">
        <w:rPr>
          <w:snapToGrid w:val="0"/>
        </w:rPr>
        <w:t>表</w:t>
      </w:r>
      <w:r>
        <w:rPr>
          <w:rFonts w:hint="eastAsia"/>
          <w:snapToGrid w:val="0"/>
        </w:rPr>
        <w:t>2</w:t>
      </w:r>
      <w:r w:rsidRPr="00983061">
        <w:rPr>
          <w:snapToGrid w:val="0"/>
        </w:rPr>
        <w:t xml:space="preserve">.1-1     </w:t>
      </w:r>
      <w:r w:rsidRPr="00983061">
        <w:rPr>
          <w:snapToGrid w:val="0"/>
        </w:rPr>
        <w:t>江苏维尤纳特精细化工有限公司各期项目环保手续及生产情况一览表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8"/>
        <w:gridCol w:w="1165"/>
        <w:gridCol w:w="776"/>
        <w:gridCol w:w="1431"/>
        <w:gridCol w:w="899"/>
        <w:gridCol w:w="919"/>
        <w:gridCol w:w="1615"/>
        <w:gridCol w:w="1077"/>
      </w:tblGrid>
      <w:tr w:rsidR="000112AE" w:rsidRPr="005056BE" w14:paraId="3AF2762F" w14:textId="77777777" w:rsidTr="00E44320">
        <w:trPr>
          <w:trHeight w:val="20"/>
          <w:tblHeader/>
        </w:trPr>
        <w:tc>
          <w:tcPr>
            <w:tcW w:w="257" w:type="pct"/>
            <w:vMerge w:val="restart"/>
            <w:tcBorders>
              <w:top w:val="single" w:sz="12" w:space="0" w:color="auto"/>
              <w:left w:val="nil"/>
              <w:bottom w:val="single" w:sz="4" w:space="0" w:color="auto"/>
              <w:right w:val="single" w:sz="4" w:space="0" w:color="auto"/>
            </w:tcBorders>
            <w:vAlign w:val="center"/>
            <w:hideMark/>
          </w:tcPr>
          <w:p w14:paraId="33AFE97A" w14:textId="77777777" w:rsidR="000112AE" w:rsidRPr="005056BE" w:rsidRDefault="000112AE" w:rsidP="006F7FB3">
            <w:pPr>
              <w:pStyle w:val="1fe"/>
            </w:pPr>
            <w:r w:rsidRPr="005056BE">
              <w:t>序号</w:t>
            </w:r>
          </w:p>
        </w:tc>
        <w:tc>
          <w:tcPr>
            <w:tcW w:w="3123" w:type="pct"/>
            <w:gridSpan w:val="5"/>
            <w:tcBorders>
              <w:top w:val="single" w:sz="12" w:space="0" w:color="auto"/>
              <w:left w:val="single" w:sz="4" w:space="0" w:color="auto"/>
              <w:bottom w:val="single" w:sz="4" w:space="0" w:color="auto"/>
              <w:right w:val="single" w:sz="4" w:space="0" w:color="auto"/>
            </w:tcBorders>
            <w:vAlign w:val="center"/>
            <w:hideMark/>
          </w:tcPr>
          <w:p w14:paraId="7E9CAF1B" w14:textId="77777777" w:rsidR="000112AE" w:rsidRPr="005056BE" w:rsidRDefault="000112AE" w:rsidP="006F7FB3">
            <w:pPr>
              <w:pStyle w:val="1fe"/>
            </w:pPr>
            <w:r w:rsidRPr="005056BE">
              <w:t>建设方案</w:t>
            </w:r>
          </w:p>
        </w:tc>
        <w:tc>
          <w:tcPr>
            <w:tcW w:w="972" w:type="pct"/>
            <w:vMerge w:val="restart"/>
            <w:tcBorders>
              <w:top w:val="single" w:sz="12" w:space="0" w:color="auto"/>
              <w:left w:val="single" w:sz="4" w:space="0" w:color="auto"/>
              <w:bottom w:val="single" w:sz="4" w:space="0" w:color="auto"/>
              <w:right w:val="single" w:sz="4" w:space="0" w:color="auto"/>
            </w:tcBorders>
            <w:vAlign w:val="center"/>
            <w:hideMark/>
          </w:tcPr>
          <w:p w14:paraId="5BF68B14" w14:textId="77777777" w:rsidR="000112AE" w:rsidRPr="005056BE" w:rsidRDefault="000112AE" w:rsidP="006F7FB3">
            <w:pPr>
              <w:pStyle w:val="1fe"/>
            </w:pPr>
            <w:r w:rsidRPr="005056BE">
              <w:t>批复、建设及验收情况</w:t>
            </w:r>
          </w:p>
        </w:tc>
        <w:tc>
          <w:tcPr>
            <w:tcW w:w="648" w:type="pct"/>
            <w:vMerge w:val="restart"/>
            <w:tcBorders>
              <w:top w:val="single" w:sz="12" w:space="0" w:color="auto"/>
              <w:left w:val="single" w:sz="4" w:space="0" w:color="auto"/>
              <w:bottom w:val="single" w:sz="4" w:space="0" w:color="auto"/>
              <w:right w:val="nil"/>
            </w:tcBorders>
            <w:vAlign w:val="center"/>
            <w:hideMark/>
          </w:tcPr>
          <w:p w14:paraId="1C426A3D" w14:textId="77777777" w:rsidR="000112AE" w:rsidRPr="005056BE" w:rsidRDefault="000112AE" w:rsidP="006F7FB3">
            <w:pPr>
              <w:pStyle w:val="1fe"/>
            </w:pPr>
            <w:r w:rsidRPr="005056BE">
              <w:t>生产状况</w:t>
            </w:r>
          </w:p>
        </w:tc>
      </w:tr>
      <w:tr w:rsidR="000112AE" w:rsidRPr="005056BE" w14:paraId="10D91E8C" w14:textId="77777777" w:rsidTr="00E44320">
        <w:trPr>
          <w:trHeight w:val="20"/>
          <w:tblHeader/>
        </w:trPr>
        <w:tc>
          <w:tcPr>
            <w:tcW w:w="257" w:type="pct"/>
            <w:vMerge/>
            <w:tcBorders>
              <w:top w:val="single" w:sz="12" w:space="0" w:color="auto"/>
              <w:left w:val="nil"/>
              <w:bottom w:val="single" w:sz="4" w:space="0" w:color="auto"/>
              <w:right w:val="single" w:sz="4" w:space="0" w:color="auto"/>
            </w:tcBorders>
            <w:vAlign w:val="center"/>
            <w:hideMark/>
          </w:tcPr>
          <w:p w14:paraId="02ACC29E" w14:textId="77777777" w:rsidR="000112AE" w:rsidRPr="005056BE" w:rsidRDefault="000112AE" w:rsidP="006F7FB3">
            <w:pPr>
              <w:pStyle w:val="1fe"/>
            </w:pPr>
          </w:p>
        </w:tc>
        <w:tc>
          <w:tcPr>
            <w:tcW w:w="2029" w:type="pct"/>
            <w:gridSpan w:val="3"/>
            <w:tcBorders>
              <w:top w:val="single" w:sz="4" w:space="0" w:color="auto"/>
              <w:left w:val="single" w:sz="4" w:space="0" w:color="auto"/>
              <w:bottom w:val="single" w:sz="4" w:space="0" w:color="auto"/>
              <w:right w:val="single" w:sz="4" w:space="0" w:color="auto"/>
            </w:tcBorders>
            <w:vAlign w:val="center"/>
            <w:hideMark/>
          </w:tcPr>
          <w:p w14:paraId="38B2DD33" w14:textId="77777777" w:rsidR="000112AE" w:rsidRPr="005056BE" w:rsidRDefault="000112AE" w:rsidP="006F7FB3">
            <w:pPr>
              <w:pStyle w:val="1fe"/>
            </w:pPr>
            <w:r w:rsidRPr="005056BE">
              <w:t>产品名称</w:t>
            </w:r>
          </w:p>
        </w:tc>
        <w:tc>
          <w:tcPr>
            <w:tcW w:w="541" w:type="pct"/>
            <w:tcBorders>
              <w:top w:val="single" w:sz="4" w:space="0" w:color="auto"/>
              <w:left w:val="single" w:sz="4" w:space="0" w:color="auto"/>
              <w:bottom w:val="single" w:sz="4" w:space="0" w:color="auto"/>
              <w:right w:val="single" w:sz="4" w:space="0" w:color="auto"/>
            </w:tcBorders>
            <w:vAlign w:val="center"/>
            <w:hideMark/>
          </w:tcPr>
          <w:p w14:paraId="40DCB10A" w14:textId="77777777" w:rsidR="000112AE" w:rsidRPr="005056BE" w:rsidRDefault="000112AE" w:rsidP="006F7FB3">
            <w:pPr>
              <w:pStyle w:val="1fe"/>
            </w:pPr>
            <w:r w:rsidRPr="005056BE">
              <w:t>设计能力</w:t>
            </w:r>
            <w:r w:rsidRPr="005056BE">
              <w:t>(t/a)</w:t>
            </w:r>
          </w:p>
        </w:tc>
        <w:tc>
          <w:tcPr>
            <w:tcW w:w="553" w:type="pct"/>
            <w:tcBorders>
              <w:top w:val="single" w:sz="4" w:space="0" w:color="auto"/>
              <w:left w:val="single" w:sz="4" w:space="0" w:color="auto"/>
              <w:bottom w:val="single" w:sz="4" w:space="0" w:color="auto"/>
              <w:right w:val="single" w:sz="4" w:space="0" w:color="auto"/>
            </w:tcBorders>
            <w:vAlign w:val="center"/>
            <w:hideMark/>
          </w:tcPr>
          <w:p w14:paraId="6D80B05C" w14:textId="77777777" w:rsidR="000112AE" w:rsidRPr="005056BE" w:rsidRDefault="000112AE" w:rsidP="006F7FB3">
            <w:pPr>
              <w:pStyle w:val="1fe"/>
            </w:pPr>
            <w:r w:rsidRPr="005056BE">
              <w:t>年运行时数（</w:t>
            </w:r>
            <w:r w:rsidRPr="005056BE">
              <w:t>h/a</w:t>
            </w:r>
            <w:r w:rsidRPr="005056BE">
              <w:t>）</w:t>
            </w:r>
          </w:p>
        </w:tc>
        <w:tc>
          <w:tcPr>
            <w:tcW w:w="972" w:type="pct"/>
            <w:vMerge/>
            <w:tcBorders>
              <w:top w:val="single" w:sz="12" w:space="0" w:color="auto"/>
              <w:left w:val="single" w:sz="4" w:space="0" w:color="auto"/>
              <w:bottom w:val="single" w:sz="4" w:space="0" w:color="auto"/>
              <w:right w:val="single" w:sz="4" w:space="0" w:color="auto"/>
            </w:tcBorders>
            <w:vAlign w:val="center"/>
            <w:hideMark/>
          </w:tcPr>
          <w:p w14:paraId="7CFAB08E" w14:textId="77777777" w:rsidR="000112AE" w:rsidRPr="005056BE" w:rsidRDefault="000112AE" w:rsidP="006F7FB3">
            <w:pPr>
              <w:pStyle w:val="1fe"/>
            </w:pPr>
          </w:p>
        </w:tc>
        <w:tc>
          <w:tcPr>
            <w:tcW w:w="648" w:type="pct"/>
            <w:vMerge/>
            <w:tcBorders>
              <w:top w:val="single" w:sz="12" w:space="0" w:color="auto"/>
              <w:left w:val="single" w:sz="4" w:space="0" w:color="auto"/>
              <w:bottom w:val="single" w:sz="4" w:space="0" w:color="auto"/>
              <w:right w:val="nil"/>
            </w:tcBorders>
            <w:vAlign w:val="center"/>
            <w:hideMark/>
          </w:tcPr>
          <w:p w14:paraId="38543099" w14:textId="77777777" w:rsidR="000112AE" w:rsidRPr="005056BE" w:rsidRDefault="000112AE" w:rsidP="006F7FB3">
            <w:pPr>
              <w:pStyle w:val="1fe"/>
            </w:pPr>
          </w:p>
        </w:tc>
      </w:tr>
      <w:tr w:rsidR="000112AE" w:rsidRPr="005056BE" w14:paraId="5D0E6701" w14:textId="77777777" w:rsidTr="00E44320">
        <w:trPr>
          <w:trHeight w:val="324"/>
        </w:trPr>
        <w:tc>
          <w:tcPr>
            <w:tcW w:w="257" w:type="pct"/>
            <w:vMerge w:val="restart"/>
            <w:tcBorders>
              <w:top w:val="single" w:sz="4" w:space="0" w:color="auto"/>
              <w:left w:val="nil"/>
              <w:bottom w:val="single" w:sz="4" w:space="0" w:color="auto"/>
              <w:right w:val="single" w:sz="4" w:space="0" w:color="auto"/>
            </w:tcBorders>
            <w:vAlign w:val="center"/>
            <w:hideMark/>
          </w:tcPr>
          <w:p w14:paraId="7475A6D7" w14:textId="77777777" w:rsidR="000112AE" w:rsidRPr="005056BE" w:rsidRDefault="000112AE" w:rsidP="006F7FB3">
            <w:pPr>
              <w:pStyle w:val="1fe"/>
            </w:pPr>
            <w:r w:rsidRPr="005056BE">
              <w:t>1</w:t>
            </w:r>
          </w:p>
        </w:tc>
        <w:tc>
          <w:tcPr>
            <w:tcW w:w="701" w:type="pct"/>
            <w:vMerge w:val="restart"/>
            <w:tcBorders>
              <w:top w:val="single" w:sz="4" w:space="0" w:color="auto"/>
              <w:left w:val="single" w:sz="4" w:space="0" w:color="auto"/>
              <w:bottom w:val="single" w:sz="4" w:space="0" w:color="auto"/>
              <w:right w:val="single" w:sz="4" w:space="0" w:color="auto"/>
            </w:tcBorders>
            <w:vAlign w:val="center"/>
            <w:hideMark/>
          </w:tcPr>
          <w:p w14:paraId="608E78F8" w14:textId="77777777" w:rsidR="000112AE" w:rsidRPr="005056BE" w:rsidRDefault="000112AE" w:rsidP="006F7FB3">
            <w:pPr>
              <w:pStyle w:val="1fe"/>
            </w:pPr>
            <w:r w:rsidRPr="005056BE">
              <w:t>年产</w:t>
            </w:r>
            <w:r w:rsidRPr="005056BE">
              <w:t>1000</w:t>
            </w:r>
            <w:r w:rsidRPr="005056BE">
              <w:t>吨四氯对苯二</w:t>
            </w:r>
            <w:proofErr w:type="gramStart"/>
            <w:r w:rsidRPr="005056BE">
              <w:t>腈</w:t>
            </w:r>
            <w:proofErr w:type="gramEnd"/>
            <w:r w:rsidRPr="005056BE">
              <w:t>及</w:t>
            </w:r>
            <w:r w:rsidRPr="005056BE">
              <w:t>1000</w:t>
            </w:r>
            <w:r w:rsidRPr="005056BE">
              <w:t>吨对苯二</w:t>
            </w:r>
            <w:proofErr w:type="gramStart"/>
            <w:r w:rsidRPr="005056BE">
              <w:t>腈</w:t>
            </w:r>
            <w:proofErr w:type="gramEnd"/>
            <w:r w:rsidRPr="005056BE">
              <w:t>项目</w:t>
            </w:r>
          </w:p>
        </w:tc>
        <w:tc>
          <w:tcPr>
            <w:tcW w:w="1327" w:type="pct"/>
            <w:gridSpan w:val="2"/>
            <w:tcBorders>
              <w:top w:val="single" w:sz="4" w:space="0" w:color="auto"/>
              <w:left w:val="single" w:sz="4" w:space="0" w:color="auto"/>
              <w:bottom w:val="single" w:sz="4" w:space="0" w:color="auto"/>
              <w:right w:val="single" w:sz="4" w:space="0" w:color="auto"/>
            </w:tcBorders>
            <w:vAlign w:val="center"/>
            <w:hideMark/>
          </w:tcPr>
          <w:p w14:paraId="54C3AD77" w14:textId="77777777" w:rsidR="000112AE" w:rsidRPr="005056BE" w:rsidRDefault="000112AE" w:rsidP="006F7FB3">
            <w:pPr>
              <w:pStyle w:val="1fe"/>
            </w:pPr>
            <w:r w:rsidRPr="005056BE">
              <w:t>四氯对苯二</w:t>
            </w:r>
            <w:proofErr w:type="gramStart"/>
            <w:r w:rsidRPr="005056BE">
              <w:t>腈</w:t>
            </w:r>
            <w:proofErr w:type="gramEnd"/>
          </w:p>
        </w:tc>
        <w:tc>
          <w:tcPr>
            <w:tcW w:w="541" w:type="pct"/>
            <w:tcBorders>
              <w:top w:val="single" w:sz="4" w:space="0" w:color="auto"/>
              <w:left w:val="single" w:sz="4" w:space="0" w:color="auto"/>
              <w:bottom w:val="single" w:sz="4" w:space="0" w:color="auto"/>
              <w:right w:val="single" w:sz="4" w:space="0" w:color="auto"/>
            </w:tcBorders>
            <w:vAlign w:val="center"/>
            <w:hideMark/>
          </w:tcPr>
          <w:p w14:paraId="71E2933B" w14:textId="77777777" w:rsidR="000112AE" w:rsidRPr="005056BE" w:rsidRDefault="000112AE" w:rsidP="006F7FB3">
            <w:pPr>
              <w:pStyle w:val="1fe"/>
            </w:pPr>
            <w:r w:rsidRPr="005056BE">
              <w:t>1000</w:t>
            </w:r>
          </w:p>
        </w:tc>
        <w:tc>
          <w:tcPr>
            <w:tcW w:w="553" w:type="pct"/>
            <w:tcBorders>
              <w:top w:val="single" w:sz="4" w:space="0" w:color="auto"/>
              <w:left w:val="single" w:sz="4" w:space="0" w:color="auto"/>
              <w:bottom w:val="single" w:sz="4" w:space="0" w:color="auto"/>
              <w:right w:val="single" w:sz="4" w:space="0" w:color="auto"/>
            </w:tcBorders>
            <w:vAlign w:val="center"/>
            <w:hideMark/>
          </w:tcPr>
          <w:p w14:paraId="1C3738F2" w14:textId="77777777" w:rsidR="000112AE" w:rsidRPr="005056BE" w:rsidRDefault="000112AE" w:rsidP="006F7FB3">
            <w:pPr>
              <w:pStyle w:val="1fe"/>
            </w:pPr>
            <w:r w:rsidRPr="005056BE">
              <w:t>7200</w:t>
            </w:r>
          </w:p>
        </w:tc>
        <w:tc>
          <w:tcPr>
            <w:tcW w:w="972" w:type="pct"/>
            <w:vMerge w:val="restart"/>
            <w:tcBorders>
              <w:top w:val="single" w:sz="4" w:space="0" w:color="auto"/>
              <w:left w:val="single" w:sz="4" w:space="0" w:color="auto"/>
              <w:bottom w:val="single" w:sz="4" w:space="0" w:color="auto"/>
              <w:right w:val="single" w:sz="4" w:space="0" w:color="auto"/>
            </w:tcBorders>
            <w:vAlign w:val="center"/>
            <w:hideMark/>
          </w:tcPr>
          <w:p w14:paraId="0D904ECB" w14:textId="77777777" w:rsidR="000112AE" w:rsidRPr="005056BE" w:rsidRDefault="000112AE" w:rsidP="006F7FB3">
            <w:pPr>
              <w:pStyle w:val="1fe"/>
            </w:pPr>
            <w:proofErr w:type="gramStart"/>
            <w:r w:rsidRPr="005056BE">
              <w:t>徐环发</w:t>
            </w:r>
            <w:proofErr w:type="gramEnd"/>
            <w:r w:rsidRPr="005056BE">
              <w:t>[2008]225</w:t>
            </w:r>
            <w:r w:rsidRPr="005056BE">
              <w:t>号；</w:t>
            </w:r>
          </w:p>
          <w:p w14:paraId="742B8208" w14:textId="77777777" w:rsidR="000112AE" w:rsidRPr="005056BE" w:rsidRDefault="000112AE" w:rsidP="006F7FB3">
            <w:pPr>
              <w:pStyle w:val="1fe"/>
            </w:pPr>
            <w:r w:rsidRPr="005056BE">
              <w:t>已建成；</w:t>
            </w:r>
            <w:r w:rsidRPr="005056BE">
              <w:t>2012</w:t>
            </w:r>
            <w:r w:rsidRPr="005056BE">
              <w:t>年</w:t>
            </w:r>
            <w:r w:rsidRPr="005056BE">
              <w:t>1</w:t>
            </w:r>
            <w:r w:rsidRPr="005056BE">
              <w:t>月</w:t>
            </w:r>
            <w:r w:rsidRPr="005056BE">
              <w:t>20</w:t>
            </w:r>
            <w:r w:rsidRPr="005056BE">
              <w:t>日取得验收意见的函</w:t>
            </w:r>
          </w:p>
        </w:tc>
        <w:tc>
          <w:tcPr>
            <w:tcW w:w="648" w:type="pct"/>
            <w:vMerge w:val="restart"/>
            <w:tcBorders>
              <w:top w:val="single" w:sz="4" w:space="0" w:color="auto"/>
              <w:left w:val="single" w:sz="4" w:space="0" w:color="auto"/>
              <w:bottom w:val="single" w:sz="4" w:space="0" w:color="auto"/>
              <w:right w:val="nil"/>
            </w:tcBorders>
            <w:vAlign w:val="center"/>
            <w:hideMark/>
          </w:tcPr>
          <w:p w14:paraId="44286744" w14:textId="77777777" w:rsidR="000112AE" w:rsidRPr="005056BE" w:rsidRDefault="000112AE" w:rsidP="006F7FB3">
            <w:pPr>
              <w:pStyle w:val="1fe"/>
            </w:pPr>
            <w:r w:rsidRPr="005056BE">
              <w:t>南厂区，正常生产</w:t>
            </w:r>
          </w:p>
        </w:tc>
      </w:tr>
      <w:tr w:rsidR="000112AE" w:rsidRPr="005056BE" w14:paraId="708162BF" w14:textId="77777777" w:rsidTr="00E44320">
        <w:trPr>
          <w:trHeight w:val="20"/>
        </w:trPr>
        <w:tc>
          <w:tcPr>
            <w:tcW w:w="257" w:type="pct"/>
            <w:vMerge/>
            <w:tcBorders>
              <w:top w:val="single" w:sz="4" w:space="0" w:color="auto"/>
              <w:left w:val="nil"/>
              <w:bottom w:val="single" w:sz="4" w:space="0" w:color="auto"/>
              <w:right w:val="single" w:sz="4" w:space="0" w:color="auto"/>
            </w:tcBorders>
            <w:vAlign w:val="center"/>
            <w:hideMark/>
          </w:tcPr>
          <w:p w14:paraId="0C928043" w14:textId="77777777" w:rsidR="000112AE" w:rsidRPr="005056BE" w:rsidRDefault="000112AE" w:rsidP="006F7FB3">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6B4F3738" w14:textId="77777777" w:rsidR="000112AE" w:rsidRPr="005056BE" w:rsidRDefault="000112AE" w:rsidP="006F7FB3">
            <w:pPr>
              <w:pStyle w:val="1fe"/>
            </w:pPr>
          </w:p>
        </w:tc>
        <w:tc>
          <w:tcPr>
            <w:tcW w:w="1327" w:type="pct"/>
            <w:gridSpan w:val="2"/>
            <w:tcBorders>
              <w:top w:val="single" w:sz="4" w:space="0" w:color="auto"/>
              <w:left w:val="single" w:sz="4" w:space="0" w:color="auto"/>
              <w:bottom w:val="single" w:sz="4" w:space="0" w:color="auto"/>
              <w:right w:val="single" w:sz="4" w:space="0" w:color="auto"/>
            </w:tcBorders>
            <w:vAlign w:val="center"/>
            <w:hideMark/>
          </w:tcPr>
          <w:p w14:paraId="590657FA" w14:textId="77777777" w:rsidR="000112AE" w:rsidRPr="005056BE" w:rsidRDefault="000112AE" w:rsidP="006F7FB3">
            <w:pPr>
              <w:pStyle w:val="1fe"/>
            </w:pPr>
            <w:r w:rsidRPr="005056BE">
              <w:t>对苯二</w:t>
            </w:r>
            <w:proofErr w:type="gramStart"/>
            <w:r w:rsidRPr="005056BE">
              <w:t>腈</w:t>
            </w:r>
            <w:proofErr w:type="gramEnd"/>
          </w:p>
        </w:tc>
        <w:tc>
          <w:tcPr>
            <w:tcW w:w="541" w:type="pct"/>
            <w:tcBorders>
              <w:top w:val="single" w:sz="4" w:space="0" w:color="auto"/>
              <w:left w:val="single" w:sz="4" w:space="0" w:color="auto"/>
              <w:bottom w:val="single" w:sz="4" w:space="0" w:color="auto"/>
              <w:right w:val="single" w:sz="4" w:space="0" w:color="auto"/>
            </w:tcBorders>
            <w:vAlign w:val="center"/>
            <w:hideMark/>
          </w:tcPr>
          <w:p w14:paraId="6369FCBE" w14:textId="77777777" w:rsidR="000112AE" w:rsidRPr="005056BE" w:rsidRDefault="000112AE" w:rsidP="006F7FB3">
            <w:pPr>
              <w:pStyle w:val="1fe"/>
            </w:pPr>
            <w:r w:rsidRPr="005056BE">
              <w:t>1000</w:t>
            </w:r>
          </w:p>
        </w:tc>
        <w:tc>
          <w:tcPr>
            <w:tcW w:w="553" w:type="pct"/>
            <w:tcBorders>
              <w:top w:val="single" w:sz="4" w:space="0" w:color="auto"/>
              <w:left w:val="single" w:sz="4" w:space="0" w:color="auto"/>
              <w:bottom w:val="single" w:sz="4" w:space="0" w:color="auto"/>
              <w:right w:val="single" w:sz="4" w:space="0" w:color="auto"/>
            </w:tcBorders>
            <w:vAlign w:val="center"/>
            <w:hideMark/>
          </w:tcPr>
          <w:p w14:paraId="7411E694" w14:textId="77777777" w:rsidR="000112AE" w:rsidRPr="005056BE" w:rsidRDefault="000112AE" w:rsidP="006F7FB3">
            <w:pPr>
              <w:pStyle w:val="1fe"/>
            </w:pPr>
            <w:r w:rsidRPr="005056BE">
              <w:t>7200</w:t>
            </w: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6DC7A8A2" w14:textId="77777777" w:rsidR="000112AE" w:rsidRPr="005056BE" w:rsidRDefault="000112AE" w:rsidP="006F7FB3">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1F9D4C35" w14:textId="77777777" w:rsidR="000112AE" w:rsidRPr="005056BE" w:rsidRDefault="000112AE" w:rsidP="006F7FB3">
            <w:pPr>
              <w:pStyle w:val="1fe"/>
            </w:pPr>
          </w:p>
        </w:tc>
      </w:tr>
      <w:tr w:rsidR="000112AE" w:rsidRPr="005056BE" w14:paraId="1B96743C" w14:textId="77777777" w:rsidTr="00E44320">
        <w:trPr>
          <w:trHeight w:val="20"/>
        </w:trPr>
        <w:tc>
          <w:tcPr>
            <w:tcW w:w="257" w:type="pct"/>
            <w:tcBorders>
              <w:top w:val="single" w:sz="4" w:space="0" w:color="auto"/>
              <w:left w:val="nil"/>
              <w:bottom w:val="single" w:sz="4" w:space="0" w:color="auto"/>
              <w:right w:val="single" w:sz="4" w:space="0" w:color="auto"/>
            </w:tcBorders>
            <w:vAlign w:val="center"/>
            <w:hideMark/>
          </w:tcPr>
          <w:p w14:paraId="2EB61CE5" w14:textId="77777777" w:rsidR="000112AE" w:rsidRPr="005056BE" w:rsidRDefault="000112AE" w:rsidP="006F7FB3">
            <w:pPr>
              <w:pStyle w:val="1fe"/>
            </w:pPr>
            <w:r w:rsidRPr="005056BE">
              <w:t>2</w:t>
            </w:r>
          </w:p>
        </w:tc>
        <w:tc>
          <w:tcPr>
            <w:tcW w:w="701" w:type="pct"/>
            <w:tcBorders>
              <w:top w:val="single" w:sz="4" w:space="0" w:color="auto"/>
              <w:left w:val="single" w:sz="4" w:space="0" w:color="auto"/>
              <w:bottom w:val="single" w:sz="4" w:space="0" w:color="auto"/>
              <w:right w:val="single" w:sz="4" w:space="0" w:color="auto"/>
            </w:tcBorders>
            <w:vAlign w:val="center"/>
            <w:hideMark/>
          </w:tcPr>
          <w:p w14:paraId="1B7F3910" w14:textId="77777777" w:rsidR="000112AE" w:rsidRPr="005056BE" w:rsidRDefault="000112AE" w:rsidP="006F7FB3">
            <w:pPr>
              <w:pStyle w:val="1fe"/>
            </w:pPr>
            <w:r w:rsidRPr="005056BE">
              <w:t>年产</w:t>
            </w:r>
            <w:r w:rsidRPr="005056BE">
              <w:t>1000</w:t>
            </w:r>
            <w:r w:rsidRPr="005056BE">
              <w:t>吨烯</w:t>
            </w:r>
            <w:proofErr w:type="gramStart"/>
            <w:r w:rsidRPr="005056BE">
              <w:t>啶</w:t>
            </w:r>
            <w:proofErr w:type="gramEnd"/>
            <w:r w:rsidRPr="005056BE">
              <w:t>虫胺原药项目</w:t>
            </w:r>
          </w:p>
        </w:tc>
        <w:tc>
          <w:tcPr>
            <w:tcW w:w="1327" w:type="pct"/>
            <w:gridSpan w:val="2"/>
            <w:tcBorders>
              <w:top w:val="single" w:sz="4" w:space="0" w:color="auto"/>
              <w:left w:val="single" w:sz="4" w:space="0" w:color="auto"/>
              <w:bottom w:val="single" w:sz="4" w:space="0" w:color="auto"/>
              <w:right w:val="single" w:sz="4" w:space="0" w:color="auto"/>
            </w:tcBorders>
            <w:vAlign w:val="center"/>
            <w:hideMark/>
          </w:tcPr>
          <w:p w14:paraId="7ABCD34E" w14:textId="77777777" w:rsidR="000112AE" w:rsidRPr="005056BE" w:rsidRDefault="000112AE" w:rsidP="006F7FB3">
            <w:pPr>
              <w:pStyle w:val="1fe"/>
            </w:pPr>
            <w:r w:rsidRPr="005056BE">
              <w:t>烯</w:t>
            </w:r>
            <w:proofErr w:type="gramStart"/>
            <w:r w:rsidRPr="005056BE">
              <w:t>啶</w:t>
            </w:r>
            <w:proofErr w:type="gramEnd"/>
            <w:r w:rsidRPr="005056BE">
              <w:t>虫胺</w:t>
            </w:r>
          </w:p>
        </w:tc>
        <w:tc>
          <w:tcPr>
            <w:tcW w:w="541" w:type="pct"/>
            <w:tcBorders>
              <w:top w:val="single" w:sz="4" w:space="0" w:color="auto"/>
              <w:left w:val="single" w:sz="4" w:space="0" w:color="auto"/>
              <w:bottom w:val="single" w:sz="4" w:space="0" w:color="auto"/>
              <w:right w:val="single" w:sz="4" w:space="0" w:color="auto"/>
            </w:tcBorders>
            <w:vAlign w:val="center"/>
            <w:hideMark/>
          </w:tcPr>
          <w:p w14:paraId="390355E4" w14:textId="77777777" w:rsidR="000112AE" w:rsidRPr="005056BE" w:rsidRDefault="000112AE" w:rsidP="006F7FB3">
            <w:pPr>
              <w:pStyle w:val="1fe"/>
            </w:pPr>
            <w:r w:rsidRPr="005056BE">
              <w:t>1000</w:t>
            </w:r>
          </w:p>
        </w:tc>
        <w:tc>
          <w:tcPr>
            <w:tcW w:w="553" w:type="pct"/>
            <w:tcBorders>
              <w:top w:val="single" w:sz="4" w:space="0" w:color="auto"/>
              <w:left w:val="single" w:sz="4" w:space="0" w:color="auto"/>
              <w:bottom w:val="single" w:sz="4" w:space="0" w:color="auto"/>
              <w:right w:val="single" w:sz="4" w:space="0" w:color="auto"/>
            </w:tcBorders>
            <w:vAlign w:val="center"/>
            <w:hideMark/>
          </w:tcPr>
          <w:p w14:paraId="5002DDB9" w14:textId="77777777" w:rsidR="000112AE" w:rsidRPr="005056BE" w:rsidRDefault="000112AE" w:rsidP="006F7FB3">
            <w:pPr>
              <w:pStyle w:val="1fe"/>
            </w:pPr>
            <w:r w:rsidRPr="005056BE">
              <w:t>7200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00F081" w14:textId="77777777" w:rsidR="000112AE" w:rsidRPr="005056BE" w:rsidRDefault="000112AE" w:rsidP="006F7FB3">
            <w:pPr>
              <w:pStyle w:val="1fe"/>
            </w:pPr>
            <w:proofErr w:type="gramStart"/>
            <w:r w:rsidRPr="005056BE">
              <w:t>徐环发</w:t>
            </w:r>
            <w:proofErr w:type="gramEnd"/>
            <w:r w:rsidRPr="005056BE">
              <w:t>[2009]112</w:t>
            </w:r>
            <w:r w:rsidRPr="005056BE">
              <w:t>号；</w:t>
            </w:r>
          </w:p>
          <w:p w14:paraId="541746B9" w14:textId="77777777" w:rsidR="000112AE" w:rsidRPr="005056BE" w:rsidRDefault="000112AE" w:rsidP="006F7FB3">
            <w:pPr>
              <w:pStyle w:val="1fe"/>
            </w:pPr>
            <w:r w:rsidRPr="005056BE">
              <w:t>已建成；</w:t>
            </w:r>
          </w:p>
          <w:p w14:paraId="1C011A73" w14:textId="77777777" w:rsidR="000112AE" w:rsidRPr="005056BE" w:rsidRDefault="000112AE" w:rsidP="006F7FB3">
            <w:pPr>
              <w:pStyle w:val="1fe"/>
            </w:pPr>
            <w:proofErr w:type="gramStart"/>
            <w:r w:rsidRPr="005056BE">
              <w:t>徐环函</w:t>
            </w:r>
            <w:proofErr w:type="gramEnd"/>
            <w:r w:rsidRPr="005056BE">
              <w:t>[2013]38</w:t>
            </w:r>
            <w:r w:rsidRPr="005056BE">
              <w:t>号</w:t>
            </w:r>
          </w:p>
        </w:tc>
        <w:tc>
          <w:tcPr>
            <w:tcW w:w="648" w:type="pct"/>
            <w:tcBorders>
              <w:top w:val="single" w:sz="4" w:space="0" w:color="auto"/>
              <w:left w:val="single" w:sz="4" w:space="0" w:color="auto"/>
              <w:bottom w:val="single" w:sz="4" w:space="0" w:color="auto"/>
              <w:right w:val="nil"/>
            </w:tcBorders>
            <w:vAlign w:val="center"/>
            <w:hideMark/>
          </w:tcPr>
          <w:p w14:paraId="71606F30" w14:textId="77777777" w:rsidR="000112AE" w:rsidRPr="005056BE" w:rsidRDefault="000112AE" w:rsidP="006F7FB3">
            <w:pPr>
              <w:pStyle w:val="1fe"/>
            </w:pPr>
            <w:r w:rsidRPr="005056BE">
              <w:t>南厂区，自</w:t>
            </w:r>
            <w:r w:rsidRPr="005056BE">
              <w:t>2015</w:t>
            </w:r>
            <w:r w:rsidRPr="005056BE">
              <w:t>年停产至今</w:t>
            </w:r>
          </w:p>
        </w:tc>
      </w:tr>
      <w:tr w:rsidR="000112AE" w:rsidRPr="005056BE" w14:paraId="5E377BC8" w14:textId="77777777" w:rsidTr="00E44320">
        <w:trPr>
          <w:trHeight w:val="20"/>
        </w:trPr>
        <w:tc>
          <w:tcPr>
            <w:tcW w:w="257" w:type="pct"/>
            <w:vMerge w:val="restart"/>
            <w:tcBorders>
              <w:top w:val="single" w:sz="4" w:space="0" w:color="auto"/>
              <w:left w:val="nil"/>
              <w:bottom w:val="single" w:sz="4" w:space="0" w:color="auto"/>
              <w:right w:val="single" w:sz="4" w:space="0" w:color="auto"/>
            </w:tcBorders>
            <w:vAlign w:val="center"/>
            <w:hideMark/>
          </w:tcPr>
          <w:p w14:paraId="75F5D592" w14:textId="77777777" w:rsidR="000112AE" w:rsidRPr="005056BE" w:rsidRDefault="000112AE" w:rsidP="006F7FB3">
            <w:pPr>
              <w:pStyle w:val="1fe"/>
            </w:pPr>
            <w:r w:rsidRPr="005056BE">
              <w:t>3</w:t>
            </w:r>
          </w:p>
        </w:tc>
        <w:tc>
          <w:tcPr>
            <w:tcW w:w="701" w:type="pct"/>
            <w:vMerge w:val="restart"/>
            <w:tcBorders>
              <w:top w:val="single" w:sz="4" w:space="0" w:color="auto"/>
              <w:left w:val="single" w:sz="4" w:space="0" w:color="auto"/>
              <w:bottom w:val="single" w:sz="4" w:space="0" w:color="auto"/>
              <w:right w:val="single" w:sz="4" w:space="0" w:color="auto"/>
            </w:tcBorders>
            <w:vAlign w:val="center"/>
            <w:hideMark/>
          </w:tcPr>
          <w:p w14:paraId="730F2F95" w14:textId="77777777" w:rsidR="000112AE" w:rsidRPr="005056BE" w:rsidRDefault="000112AE" w:rsidP="006F7FB3">
            <w:pPr>
              <w:pStyle w:val="1fe"/>
            </w:pPr>
            <w:r w:rsidRPr="005056BE">
              <w:t>年产</w:t>
            </w:r>
            <w:r w:rsidRPr="005056BE">
              <w:t>3000</w:t>
            </w:r>
            <w:r w:rsidRPr="005056BE">
              <w:t>吨氯氰基苯、</w:t>
            </w:r>
            <w:r w:rsidRPr="005056BE">
              <w:t>2000</w:t>
            </w:r>
            <w:r w:rsidRPr="005056BE">
              <w:t>吨氰基苯、</w:t>
            </w:r>
            <w:r w:rsidRPr="005056BE">
              <w:t>2000</w:t>
            </w:r>
            <w:r w:rsidRPr="005056BE">
              <w:t>吨苯并</w:t>
            </w:r>
            <w:proofErr w:type="gramStart"/>
            <w:r w:rsidRPr="005056BE">
              <w:t>胍</w:t>
            </w:r>
            <w:proofErr w:type="gramEnd"/>
            <w:r w:rsidRPr="005056BE">
              <w:t>胺、</w:t>
            </w:r>
            <w:r w:rsidRPr="005056BE">
              <w:t>500</w:t>
            </w:r>
            <w:r w:rsidRPr="005056BE">
              <w:t>吨氯</w:t>
            </w:r>
            <w:proofErr w:type="gramStart"/>
            <w:r w:rsidRPr="005056BE">
              <w:t>酞</w:t>
            </w:r>
            <w:proofErr w:type="gramEnd"/>
            <w:r w:rsidRPr="005056BE">
              <w:t>酸二甲酯、</w:t>
            </w:r>
            <w:r w:rsidRPr="005056BE">
              <w:t>200</w:t>
            </w:r>
            <w:r w:rsidRPr="005056BE">
              <w:t>吨四氟苯菊</w:t>
            </w:r>
            <w:r w:rsidRPr="005056BE">
              <w:lastRenderedPageBreak/>
              <w:t>酯、</w:t>
            </w:r>
            <w:r w:rsidRPr="005056BE">
              <w:t>200</w:t>
            </w:r>
            <w:r w:rsidRPr="005056BE">
              <w:t>吨年</w:t>
            </w:r>
            <w:proofErr w:type="gramStart"/>
            <w:r w:rsidRPr="005056BE">
              <w:t>嘧</w:t>
            </w:r>
            <w:proofErr w:type="gramEnd"/>
            <w:r w:rsidRPr="005056BE">
              <w:t>菌酯、</w:t>
            </w:r>
            <w:r w:rsidRPr="005056BE">
              <w:t>500</w:t>
            </w:r>
            <w:r w:rsidRPr="005056BE">
              <w:t>吨苯达松技改项目</w:t>
            </w:r>
          </w:p>
        </w:tc>
        <w:tc>
          <w:tcPr>
            <w:tcW w:w="467" w:type="pct"/>
            <w:vMerge w:val="restart"/>
            <w:tcBorders>
              <w:top w:val="single" w:sz="4" w:space="0" w:color="auto"/>
              <w:left w:val="single" w:sz="4" w:space="0" w:color="auto"/>
              <w:bottom w:val="single" w:sz="4" w:space="0" w:color="auto"/>
              <w:right w:val="single" w:sz="4" w:space="0" w:color="auto"/>
            </w:tcBorders>
            <w:vAlign w:val="center"/>
            <w:hideMark/>
          </w:tcPr>
          <w:p w14:paraId="28A1568D" w14:textId="77777777" w:rsidR="000112AE" w:rsidRPr="005056BE" w:rsidRDefault="000112AE" w:rsidP="006F7FB3">
            <w:pPr>
              <w:pStyle w:val="1fe"/>
            </w:pPr>
            <w:r w:rsidRPr="005056BE">
              <w:lastRenderedPageBreak/>
              <w:t>氰基苯</w:t>
            </w:r>
          </w:p>
        </w:tc>
        <w:tc>
          <w:tcPr>
            <w:tcW w:w="860" w:type="pct"/>
            <w:tcBorders>
              <w:top w:val="single" w:sz="4" w:space="0" w:color="auto"/>
              <w:left w:val="single" w:sz="4" w:space="0" w:color="auto"/>
              <w:bottom w:val="single" w:sz="4" w:space="0" w:color="auto"/>
              <w:right w:val="single" w:sz="4" w:space="0" w:color="auto"/>
            </w:tcBorders>
            <w:vAlign w:val="center"/>
            <w:hideMark/>
          </w:tcPr>
          <w:p w14:paraId="50821698" w14:textId="77777777" w:rsidR="000112AE" w:rsidRPr="005056BE" w:rsidRDefault="000112AE" w:rsidP="006F7FB3">
            <w:pPr>
              <w:pStyle w:val="1fe"/>
            </w:pPr>
            <w:r w:rsidRPr="005056BE">
              <w:t>98.5</w:t>
            </w:r>
            <w:r w:rsidRPr="005056BE">
              <w:t>％邻苯二</w:t>
            </w:r>
            <w:proofErr w:type="gramStart"/>
            <w:r w:rsidRPr="005056BE">
              <w:t>腈</w:t>
            </w:r>
            <w:proofErr w:type="gramEnd"/>
          </w:p>
        </w:tc>
        <w:tc>
          <w:tcPr>
            <w:tcW w:w="541" w:type="pct"/>
            <w:tcBorders>
              <w:top w:val="single" w:sz="4" w:space="0" w:color="auto"/>
              <w:left w:val="single" w:sz="4" w:space="0" w:color="auto"/>
              <w:bottom w:val="single" w:sz="4" w:space="0" w:color="auto"/>
              <w:right w:val="single" w:sz="4" w:space="0" w:color="auto"/>
            </w:tcBorders>
            <w:vAlign w:val="center"/>
            <w:hideMark/>
          </w:tcPr>
          <w:p w14:paraId="29A9A7FA" w14:textId="77777777" w:rsidR="000112AE" w:rsidRPr="005056BE" w:rsidRDefault="000112AE" w:rsidP="006F7FB3">
            <w:pPr>
              <w:pStyle w:val="1fe"/>
            </w:pPr>
            <w:r w:rsidRPr="005056BE">
              <w:t>500</w:t>
            </w:r>
          </w:p>
        </w:tc>
        <w:tc>
          <w:tcPr>
            <w:tcW w:w="553" w:type="pct"/>
            <w:vMerge w:val="restart"/>
            <w:tcBorders>
              <w:top w:val="single" w:sz="4" w:space="0" w:color="auto"/>
              <w:left w:val="single" w:sz="4" w:space="0" w:color="auto"/>
              <w:bottom w:val="single" w:sz="4" w:space="0" w:color="auto"/>
              <w:right w:val="single" w:sz="4" w:space="0" w:color="auto"/>
            </w:tcBorders>
            <w:vAlign w:val="center"/>
            <w:hideMark/>
          </w:tcPr>
          <w:p w14:paraId="6C9DE4BB" w14:textId="77777777" w:rsidR="000112AE" w:rsidRPr="005056BE" w:rsidRDefault="000112AE" w:rsidP="006F7FB3">
            <w:pPr>
              <w:pStyle w:val="1fe"/>
            </w:pPr>
            <w:r w:rsidRPr="005056BE">
              <w:t>7200</w:t>
            </w:r>
          </w:p>
        </w:tc>
        <w:tc>
          <w:tcPr>
            <w:tcW w:w="972" w:type="pct"/>
            <w:vMerge w:val="restart"/>
            <w:tcBorders>
              <w:top w:val="single" w:sz="4" w:space="0" w:color="auto"/>
              <w:left w:val="single" w:sz="4" w:space="0" w:color="auto"/>
              <w:bottom w:val="single" w:sz="4" w:space="0" w:color="auto"/>
              <w:right w:val="single" w:sz="4" w:space="0" w:color="auto"/>
            </w:tcBorders>
            <w:vAlign w:val="center"/>
            <w:hideMark/>
          </w:tcPr>
          <w:p w14:paraId="005CBBA5" w14:textId="77777777" w:rsidR="000112AE" w:rsidRPr="005056BE" w:rsidRDefault="000112AE" w:rsidP="006F7FB3">
            <w:pPr>
              <w:pStyle w:val="1fe"/>
            </w:pPr>
            <w:proofErr w:type="gramStart"/>
            <w:r w:rsidRPr="005056BE">
              <w:t>徐环项审</w:t>
            </w:r>
            <w:proofErr w:type="gramEnd"/>
            <w:r w:rsidRPr="005056BE">
              <w:t>[2016]10</w:t>
            </w:r>
            <w:r w:rsidRPr="005056BE">
              <w:t>号；</w:t>
            </w:r>
          </w:p>
          <w:p w14:paraId="00975707" w14:textId="77777777" w:rsidR="000112AE" w:rsidRPr="005056BE" w:rsidRDefault="000112AE" w:rsidP="006F7FB3">
            <w:pPr>
              <w:pStyle w:val="1fe"/>
            </w:pPr>
            <w:r w:rsidRPr="005056BE">
              <w:t>已建成；</w:t>
            </w:r>
          </w:p>
          <w:p w14:paraId="48F24FDB" w14:textId="77777777" w:rsidR="000112AE" w:rsidRPr="005056BE" w:rsidRDefault="000112AE" w:rsidP="006F7FB3">
            <w:pPr>
              <w:pStyle w:val="1fe"/>
            </w:pPr>
            <w:r w:rsidRPr="005056BE">
              <w:t>2020</w:t>
            </w:r>
            <w:r w:rsidRPr="005056BE">
              <w:t>年</w:t>
            </w:r>
            <w:r w:rsidRPr="005056BE">
              <w:t>9</w:t>
            </w:r>
            <w:r w:rsidRPr="005056BE">
              <w:t>月完成自主验收</w:t>
            </w:r>
          </w:p>
        </w:tc>
        <w:tc>
          <w:tcPr>
            <w:tcW w:w="648" w:type="pct"/>
            <w:vMerge w:val="restart"/>
            <w:tcBorders>
              <w:top w:val="single" w:sz="4" w:space="0" w:color="auto"/>
              <w:left w:val="single" w:sz="4" w:space="0" w:color="auto"/>
              <w:bottom w:val="single" w:sz="4" w:space="0" w:color="auto"/>
              <w:right w:val="nil"/>
            </w:tcBorders>
            <w:vAlign w:val="center"/>
            <w:hideMark/>
          </w:tcPr>
          <w:p w14:paraId="12EE6222" w14:textId="77777777" w:rsidR="000112AE" w:rsidRPr="005056BE" w:rsidRDefault="000112AE" w:rsidP="006F7FB3">
            <w:pPr>
              <w:pStyle w:val="1fe"/>
            </w:pPr>
            <w:r w:rsidRPr="005056BE">
              <w:t>南厂区，正常生产</w:t>
            </w:r>
          </w:p>
        </w:tc>
      </w:tr>
      <w:tr w:rsidR="000112AE" w:rsidRPr="005056BE" w14:paraId="149A44C4" w14:textId="77777777" w:rsidTr="00E44320">
        <w:trPr>
          <w:trHeight w:val="20"/>
        </w:trPr>
        <w:tc>
          <w:tcPr>
            <w:tcW w:w="257" w:type="pct"/>
            <w:vMerge/>
            <w:tcBorders>
              <w:top w:val="single" w:sz="4" w:space="0" w:color="auto"/>
              <w:left w:val="nil"/>
              <w:bottom w:val="single" w:sz="4" w:space="0" w:color="auto"/>
              <w:right w:val="single" w:sz="4" w:space="0" w:color="auto"/>
            </w:tcBorders>
            <w:vAlign w:val="center"/>
            <w:hideMark/>
          </w:tcPr>
          <w:p w14:paraId="119481CC" w14:textId="77777777" w:rsidR="000112AE" w:rsidRPr="005056BE" w:rsidRDefault="000112AE" w:rsidP="006F7FB3">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0944364B" w14:textId="77777777" w:rsidR="000112AE" w:rsidRPr="005056BE" w:rsidRDefault="000112AE" w:rsidP="006F7FB3">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18E3A427" w14:textId="77777777" w:rsidR="000112AE" w:rsidRPr="005056BE" w:rsidRDefault="000112AE" w:rsidP="006F7FB3">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701D3BE4" w14:textId="77777777" w:rsidR="000112AE" w:rsidRPr="005056BE" w:rsidRDefault="000112AE" w:rsidP="006F7FB3">
            <w:pPr>
              <w:pStyle w:val="1fe"/>
            </w:pPr>
            <w:r w:rsidRPr="005056BE">
              <w:t>97.5</w:t>
            </w:r>
            <w:r w:rsidRPr="005056BE">
              <w:t>％</w:t>
            </w:r>
            <w:proofErr w:type="gramStart"/>
            <w:r w:rsidRPr="005056BE">
              <w:t>间苯二腈</w:t>
            </w:r>
            <w:proofErr w:type="gramEnd"/>
            <w:r w:rsidRPr="005056BE">
              <w:t xml:space="preserve">                                                                                                                                                                                                                                                                                                                                                                                                                                                                                                                                                                                                                                                                                                                                                                                                                                                                                                                                                                                                                                                                                                                                                                                                                                                                                                                                                                                                                                                                                                                                                                                                                                                                                                                                                                                                                                                                                                                                                                                                                                                                                                                                                                                                                                       </w:t>
            </w:r>
          </w:p>
        </w:tc>
        <w:tc>
          <w:tcPr>
            <w:tcW w:w="541" w:type="pct"/>
            <w:tcBorders>
              <w:top w:val="single" w:sz="4" w:space="0" w:color="auto"/>
              <w:left w:val="single" w:sz="4" w:space="0" w:color="auto"/>
              <w:bottom w:val="single" w:sz="4" w:space="0" w:color="auto"/>
              <w:right w:val="single" w:sz="4" w:space="0" w:color="auto"/>
            </w:tcBorders>
            <w:vAlign w:val="center"/>
            <w:hideMark/>
          </w:tcPr>
          <w:p w14:paraId="2C8F7DDC" w14:textId="77777777" w:rsidR="000112AE" w:rsidRPr="005056BE" w:rsidRDefault="000112AE" w:rsidP="006F7FB3">
            <w:pPr>
              <w:pStyle w:val="1fe"/>
            </w:pPr>
            <w:r w:rsidRPr="005056BE">
              <w:t>1000</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17DC2748" w14:textId="77777777" w:rsidR="000112AE" w:rsidRPr="005056BE" w:rsidRDefault="000112AE" w:rsidP="006F7FB3">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73DBBE22" w14:textId="77777777" w:rsidR="000112AE" w:rsidRPr="005056BE" w:rsidRDefault="000112AE" w:rsidP="006F7FB3">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501A1B68" w14:textId="77777777" w:rsidR="000112AE" w:rsidRPr="005056BE" w:rsidRDefault="000112AE" w:rsidP="006F7FB3">
            <w:pPr>
              <w:pStyle w:val="1fe"/>
            </w:pPr>
          </w:p>
        </w:tc>
      </w:tr>
      <w:tr w:rsidR="000112AE" w:rsidRPr="005056BE" w14:paraId="592E8F99" w14:textId="77777777" w:rsidTr="00E44320">
        <w:trPr>
          <w:trHeight w:val="20"/>
        </w:trPr>
        <w:tc>
          <w:tcPr>
            <w:tcW w:w="257" w:type="pct"/>
            <w:vMerge/>
            <w:tcBorders>
              <w:top w:val="single" w:sz="4" w:space="0" w:color="auto"/>
              <w:left w:val="nil"/>
              <w:bottom w:val="single" w:sz="4" w:space="0" w:color="auto"/>
              <w:right w:val="single" w:sz="4" w:space="0" w:color="auto"/>
            </w:tcBorders>
            <w:vAlign w:val="center"/>
            <w:hideMark/>
          </w:tcPr>
          <w:p w14:paraId="7D4CE0D3" w14:textId="77777777" w:rsidR="000112AE" w:rsidRPr="005056BE" w:rsidRDefault="000112AE" w:rsidP="006F7FB3">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095A05C0" w14:textId="77777777" w:rsidR="000112AE" w:rsidRPr="005056BE" w:rsidRDefault="000112AE" w:rsidP="006F7FB3">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5D9B5D68" w14:textId="77777777" w:rsidR="000112AE" w:rsidRPr="005056BE" w:rsidRDefault="000112AE" w:rsidP="006F7FB3">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2C5B43A3" w14:textId="77777777" w:rsidR="000112AE" w:rsidRPr="005056BE" w:rsidRDefault="000112AE" w:rsidP="006F7FB3">
            <w:pPr>
              <w:pStyle w:val="1fe"/>
            </w:pPr>
            <w:r w:rsidRPr="005056BE">
              <w:t>99.0</w:t>
            </w:r>
            <w:r w:rsidRPr="005056BE">
              <w:t>％苯甲</w:t>
            </w:r>
            <w:proofErr w:type="gramStart"/>
            <w:r w:rsidRPr="005056BE">
              <w:t>腈</w:t>
            </w:r>
            <w:proofErr w:type="gramEnd"/>
          </w:p>
        </w:tc>
        <w:tc>
          <w:tcPr>
            <w:tcW w:w="541" w:type="pct"/>
            <w:tcBorders>
              <w:top w:val="single" w:sz="4" w:space="0" w:color="auto"/>
              <w:left w:val="single" w:sz="4" w:space="0" w:color="auto"/>
              <w:bottom w:val="single" w:sz="4" w:space="0" w:color="auto"/>
              <w:right w:val="single" w:sz="4" w:space="0" w:color="auto"/>
            </w:tcBorders>
            <w:vAlign w:val="center"/>
            <w:hideMark/>
          </w:tcPr>
          <w:p w14:paraId="443E8A6C" w14:textId="77777777" w:rsidR="000112AE" w:rsidRPr="005056BE" w:rsidRDefault="000112AE" w:rsidP="006F7FB3">
            <w:pPr>
              <w:pStyle w:val="1fe"/>
            </w:pPr>
            <w:r w:rsidRPr="005056BE">
              <w:t>500</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2E5132A4" w14:textId="77777777" w:rsidR="000112AE" w:rsidRPr="005056BE" w:rsidRDefault="000112AE" w:rsidP="006F7FB3">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7C109C82" w14:textId="77777777" w:rsidR="000112AE" w:rsidRPr="005056BE" w:rsidRDefault="000112AE" w:rsidP="006F7FB3">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24512CC0" w14:textId="77777777" w:rsidR="000112AE" w:rsidRPr="005056BE" w:rsidRDefault="000112AE" w:rsidP="006F7FB3">
            <w:pPr>
              <w:pStyle w:val="1fe"/>
            </w:pPr>
          </w:p>
        </w:tc>
      </w:tr>
      <w:tr w:rsidR="000112AE" w:rsidRPr="005056BE" w14:paraId="71811381" w14:textId="77777777" w:rsidTr="00E44320">
        <w:trPr>
          <w:trHeight w:val="20"/>
        </w:trPr>
        <w:tc>
          <w:tcPr>
            <w:tcW w:w="257" w:type="pct"/>
            <w:vMerge/>
            <w:tcBorders>
              <w:top w:val="single" w:sz="4" w:space="0" w:color="auto"/>
              <w:left w:val="nil"/>
              <w:bottom w:val="single" w:sz="4" w:space="0" w:color="auto"/>
              <w:right w:val="single" w:sz="4" w:space="0" w:color="auto"/>
            </w:tcBorders>
            <w:vAlign w:val="center"/>
            <w:hideMark/>
          </w:tcPr>
          <w:p w14:paraId="6A47D638" w14:textId="77777777" w:rsidR="000112AE" w:rsidRPr="005056BE" w:rsidRDefault="000112AE" w:rsidP="006F7FB3">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60F202ED" w14:textId="77777777" w:rsidR="000112AE" w:rsidRPr="005056BE" w:rsidRDefault="000112AE" w:rsidP="006F7FB3">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3F671D1B" w14:textId="77777777" w:rsidR="000112AE" w:rsidRPr="005056BE" w:rsidRDefault="000112AE" w:rsidP="006F7FB3">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71D47AEF" w14:textId="77777777" w:rsidR="000112AE" w:rsidRPr="005056BE" w:rsidRDefault="000112AE" w:rsidP="006F7FB3">
            <w:pPr>
              <w:pStyle w:val="1fe"/>
            </w:pPr>
            <w:r w:rsidRPr="005056BE">
              <w:t>副产：硫酸铵</w:t>
            </w:r>
          </w:p>
        </w:tc>
        <w:tc>
          <w:tcPr>
            <w:tcW w:w="541" w:type="pct"/>
            <w:tcBorders>
              <w:top w:val="single" w:sz="4" w:space="0" w:color="auto"/>
              <w:left w:val="single" w:sz="4" w:space="0" w:color="auto"/>
              <w:bottom w:val="single" w:sz="4" w:space="0" w:color="auto"/>
              <w:right w:val="single" w:sz="4" w:space="0" w:color="auto"/>
            </w:tcBorders>
            <w:vAlign w:val="center"/>
            <w:hideMark/>
          </w:tcPr>
          <w:p w14:paraId="7F7D12C3" w14:textId="77777777" w:rsidR="000112AE" w:rsidRPr="005056BE" w:rsidRDefault="000112AE" w:rsidP="006F7FB3">
            <w:pPr>
              <w:pStyle w:val="1fe"/>
            </w:pPr>
            <w:r w:rsidRPr="005056BE">
              <w:t>4682.81</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7C45D16D" w14:textId="77777777" w:rsidR="000112AE" w:rsidRPr="005056BE" w:rsidRDefault="000112AE" w:rsidP="006F7FB3">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1D8035EA" w14:textId="77777777" w:rsidR="000112AE" w:rsidRPr="005056BE" w:rsidRDefault="000112AE" w:rsidP="006F7FB3">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5AA11A76" w14:textId="77777777" w:rsidR="000112AE" w:rsidRPr="005056BE" w:rsidRDefault="000112AE" w:rsidP="006F7FB3">
            <w:pPr>
              <w:pStyle w:val="1fe"/>
            </w:pPr>
          </w:p>
        </w:tc>
      </w:tr>
      <w:tr w:rsidR="000112AE" w:rsidRPr="005056BE" w14:paraId="289FA4BF" w14:textId="77777777" w:rsidTr="00E44320">
        <w:trPr>
          <w:trHeight w:val="20"/>
        </w:trPr>
        <w:tc>
          <w:tcPr>
            <w:tcW w:w="257" w:type="pct"/>
            <w:vMerge/>
            <w:tcBorders>
              <w:top w:val="single" w:sz="4" w:space="0" w:color="auto"/>
              <w:left w:val="nil"/>
              <w:bottom w:val="single" w:sz="4" w:space="0" w:color="auto"/>
              <w:right w:val="single" w:sz="4" w:space="0" w:color="auto"/>
            </w:tcBorders>
            <w:vAlign w:val="center"/>
            <w:hideMark/>
          </w:tcPr>
          <w:p w14:paraId="7FD6389E" w14:textId="77777777" w:rsidR="000112AE" w:rsidRPr="005056BE" w:rsidRDefault="000112AE" w:rsidP="006F7FB3">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5846EFDF" w14:textId="77777777" w:rsidR="000112AE" w:rsidRPr="005056BE" w:rsidRDefault="000112AE" w:rsidP="006F7FB3">
            <w:pPr>
              <w:pStyle w:val="1fe"/>
            </w:pPr>
          </w:p>
        </w:tc>
        <w:tc>
          <w:tcPr>
            <w:tcW w:w="467" w:type="pct"/>
            <w:vMerge w:val="restart"/>
            <w:tcBorders>
              <w:top w:val="single" w:sz="4" w:space="0" w:color="auto"/>
              <w:left w:val="single" w:sz="4" w:space="0" w:color="auto"/>
              <w:bottom w:val="single" w:sz="4" w:space="0" w:color="auto"/>
              <w:right w:val="single" w:sz="4" w:space="0" w:color="auto"/>
            </w:tcBorders>
            <w:vAlign w:val="center"/>
            <w:hideMark/>
          </w:tcPr>
          <w:p w14:paraId="346D1C33" w14:textId="77777777" w:rsidR="000112AE" w:rsidRPr="005056BE" w:rsidRDefault="000112AE" w:rsidP="006F7FB3">
            <w:pPr>
              <w:pStyle w:val="1fe"/>
            </w:pPr>
            <w:r w:rsidRPr="005056BE">
              <w:t>氯氰基苯</w:t>
            </w:r>
          </w:p>
        </w:tc>
        <w:tc>
          <w:tcPr>
            <w:tcW w:w="860" w:type="pct"/>
            <w:tcBorders>
              <w:top w:val="single" w:sz="4" w:space="0" w:color="auto"/>
              <w:left w:val="single" w:sz="4" w:space="0" w:color="auto"/>
              <w:bottom w:val="single" w:sz="4" w:space="0" w:color="auto"/>
              <w:right w:val="single" w:sz="4" w:space="0" w:color="auto"/>
            </w:tcBorders>
            <w:vAlign w:val="center"/>
            <w:hideMark/>
          </w:tcPr>
          <w:p w14:paraId="58DF905D" w14:textId="77777777" w:rsidR="000112AE" w:rsidRPr="005056BE" w:rsidRDefault="000112AE" w:rsidP="006F7FB3">
            <w:pPr>
              <w:pStyle w:val="1fe"/>
            </w:pPr>
            <w:r w:rsidRPr="005056BE">
              <w:t>99.7</w:t>
            </w:r>
            <w:r w:rsidRPr="005056BE">
              <w:t>％四氯邻苯二</w:t>
            </w:r>
            <w:proofErr w:type="gramStart"/>
            <w:r w:rsidRPr="005056BE">
              <w:t>腈</w:t>
            </w:r>
            <w:proofErr w:type="gramEnd"/>
          </w:p>
        </w:tc>
        <w:tc>
          <w:tcPr>
            <w:tcW w:w="541" w:type="pct"/>
            <w:tcBorders>
              <w:top w:val="single" w:sz="4" w:space="0" w:color="auto"/>
              <w:left w:val="single" w:sz="4" w:space="0" w:color="auto"/>
              <w:bottom w:val="single" w:sz="4" w:space="0" w:color="auto"/>
              <w:right w:val="single" w:sz="4" w:space="0" w:color="auto"/>
            </w:tcBorders>
            <w:vAlign w:val="center"/>
            <w:hideMark/>
          </w:tcPr>
          <w:p w14:paraId="13B236B3" w14:textId="77777777" w:rsidR="000112AE" w:rsidRPr="005056BE" w:rsidRDefault="000112AE" w:rsidP="006F7FB3">
            <w:pPr>
              <w:pStyle w:val="1fe"/>
            </w:pPr>
            <w:r w:rsidRPr="005056BE">
              <w:t>500</w:t>
            </w:r>
          </w:p>
        </w:tc>
        <w:tc>
          <w:tcPr>
            <w:tcW w:w="553" w:type="pct"/>
            <w:vMerge w:val="restart"/>
            <w:tcBorders>
              <w:top w:val="single" w:sz="4" w:space="0" w:color="auto"/>
              <w:left w:val="single" w:sz="4" w:space="0" w:color="auto"/>
              <w:bottom w:val="single" w:sz="4" w:space="0" w:color="auto"/>
              <w:right w:val="single" w:sz="4" w:space="0" w:color="auto"/>
            </w:tcBorders>
            <w:vAlign w:val="center"/>
            <w:hideMark/>
          </w:tcPr>
          <w:p w14:paraId="36E92E9F" w14:textId="77777777" w:rsidR="000112AE" w:rsidRPr="005056BE" w:rsidRDefault="000112AE" w:rsidP="006F7FB3">
            <w:pPr>
              <w:pStyle w:val="1fe"/>
            </w:pPr>
            <w:r w:rsidRPr="005056BE">
              <w:t>7200</w:t>
            </w:r>
          </w:p>
        </w:tc>
        <w:tc>
          <w:tcPr>
            <w:tcW w:w="972" w:type="pct"/>
            <w:vMerge w:val="restart"/>
            <w:tcBorders>
              <w:top w:val="single" w:sz="4" w:space="0" w:color="auto"/>
              <w:left w:val="single" w:sz="4" w:space="0" w:color="auto"/>
              <w:bottom w:val="single" w:sz="4" w:space="0" w:color="auto"/>
              <w:right w:val="single" w:sz="4" w:space="0" w:color="auto"/>
            </w:tcBorders>
            <w:vAlign w:val="center"/>
            <w:hideMark/>
          </w:tcPr>
          <w:p w14:paraId="2AAE4914" w14:textId="77777777" w:rsidR="000112AE" w:rsidRPr="005056BE" w:rsidRDefault="000112AE" w:rsidP="006F7FB3">
            <w:pPr>
              <w:pStyle w:val="1fe"/>
            </w:pPr>
            <w:proofErr w:type="gramStart"/>
            <w:r w:rsidRPr="005056BE">
              <w:t>徐环项审</w:t>
            </w:r>
            <w:proofErr w:type="gramEnd"/>
            <w:r w:rsidRPr="005056BE">
              <w:t>[2016]10</w:t>
            </w:r>
            <w:r w:rsidRPr="005056BE">
              <w:t>号；</w:t>
            </w:r>
          </w:p>
          <w:p w14:paraId="7B364A65" w14:textId="77777777" w:rsidR="000112AE" w:rsidRPr="005056BE" w:rsidRDefault="000112AE" w:rsidP="006F7FB3">
            <w:pPr>
              <w:pStyle w:val="1fe"/>
            </w:pPr>
            <w:r w:rsidRPr="005056BE">
              <w:t>已建成；</w:t>
            </w:r>
          </w:p>
          <w:p w14:paraId="6CD1057E" w14:textId="77777777" w:rsidR="000112AE" w:rsidRPr="005056BE" w:rsidRDefault="000112AE" w:rsidP="006F7FB3">
            <w:pPr>
              <w:pStyle w:val="1fe"/>
            </w:pPr>
            <w:r w:rsidRPr="005056BE">
              <w:t>2020</w:t>
            </w:r>
            <w:r w:rsidRPr="005056BE">
              <w:t>年</w:t>
            </w:r>
            <w:r w:rsidRPr="005056BE">
              <w:t>9</w:t>
            </w:r>
            <w:r w:rsidRPr="005056BE">
              <w:t>月完</w:t>
            </w:r>
            <w:r w:rsidRPr="005056BE">
              <w:lastRenderedPageBreak/>
              <w:t>成自主验收</w:t>
            </w:r>
          </w:p>
        </w:tc>
        <w:tc>
          <w:tcPr>
            <w:tcW w:w="648" w:type="pct"/>
            <w:vMerge w:val="restart"/>
            <w:tcBorders>
              <w:top w:val="single" w:sz="4" w:space="0" w:color="auto"/>
              <w:left w:val="single" w:sz="4" w:space="0" w:color="auto"/>
              <w:bottom w:val="single" w:sz="4" w:space="0" w:color="auto"/>
              <w:right w:val="nil"/>
            </w:tcBorders>
            <w:vAlign w:val="center"/>
            <w:hideMark/>
          </w:tcPr>
          <w:p w14:paraId="29CC95E8" w14:textId="77777777" w:rsidR="000112AE" w:rsidRPr="005056BE" w:rsidRDefault="000112AE" w:rsidP="006F7FB3">
            <w:pPr>
              <w:pStyle w:val="1fe"/>
            </w:pPr>
            <w:r w:rsidRPr="005056BE">
              <w:lastRenderedPageBreak/>
              <w:t>南厂区，正常生产</w:t>
            </w:r>
          </w:p>
        </w:tc>
      </w:tr>
      <w:tr w:rsidR="000112AE" w:rsidRPr="005056BE" w14:paraId="07675FC5" w14:textId="77777777" w:rsidTr="00E44320">
        <w:trPr>
          <w:trHeight w:val="20"/>
        </w:trPr>
        <w:tc>
          <w:tcPr>
            <w:tcW w:w="257" w:type="pct"/>
            <w:vMerge/>
            <w:tcBorders>
              <w:top w:val="single" w:sz="4" w:space="0" w:color="auto"/>
              <w:left w:val="nil"/>
              <w:bottom w:val="single" w:sz="4" w:space="0" w:color="auto"/>
              <w:right w:val="single" w:sz="4" w:space="0" w:color="auto"/>
            </w:tcBorders>
            <w:vAlign w:val="center"/>
            <w:hideMark/>
          </w:tcPr>
          <w:p w14:paraId="0F800776" w14:textId="77777777" w:rsidR="000112AE" w:rsidRPr="005056BE" w:rsidRDefault="000112AE" w:rsidP="006F7FB3">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3DAAE5B3" w14:textId="77777777" w:rsidR="000112AE" w:rsidRPr="005056BE" w:rsidRDefault="000112AE" w:rsidP="006F7FB3">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603AE7D5" w14:textId="77777777" w:rsidR="000112AE" w:rsidRPr="005056BE" w:rsidRDefault="000112AE" w:rsidP="006F7FB3">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4EDCAE1F" w14:textId="77777777" w:rsidR="000112AE" w:rsidRPr="005056BE" w:rsidRDefault="000112AE" w:rsidP="006F7FB3">
            <w:pPr>
              <w:pStyle w:val="1fe"/>
            </w:pPr>
            <w:r w:rsidRPr="005056BE">
              <w:t>99.7</w:t>
            </w:r>
            <w:r w:rsidRPr="005056BE">
              <w:t>％四</w:t>
            </w:r>
            <w:proofErr w:type="gramStart"/>
            <w:r w:rsidRPr="005056BE">
              <w:t>氯间苯二腈</w:t>
            </w:r>
            <w:proofErr w:type="gramEnd"/>
          </w:p>
        </w:tc>
        <w:tc>
          <w:tcPr>
            <w:tcW w:w="541" w:type="pct"/>
            <w:tcBorders>
              <w:top w:val="single" w:sz="4" w:space="0" w:color="auto"/>
              <w:left w:val="single" w:sz="4" w:space="0" w:color="auto"/>
              <w:bottom w:val="single" w:sz="4" w:space="0" w:color="auto"/>
              <w:right w:val="single" w:sz="4" w:space="0" w:color="auto"/>
            </w:tcBorders>
            <w:vAlign w:val="center"/>
            <w:hideMark/>
          </w:tcPr>
          <w:p w14:paraId="0310A9A4" w14:textId="77777777" w:rsidR="000112AE" w:rsidRPr="005056BE" w:rsidRDefault="000112AE" w:rsidP="006F7FB3">
            <w:pPr>
              <w:pStyle w:val="1fe"/>
            </w:pPr>
            <w:r w:rsidRPr="005056BE">
              <w:t>2000</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3148ABE8" w14:textId="77777777" w:rsidR="000112AE" w:rsidRPr="005056BE" w:rsidRDefault="000112AE" w:rsidP="006F7FB3">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4BF7A705" w14:textId="77777777" w:rsidR="000112AE" w:rsidRPr="005056BE" w:rsidRDefault="000112AE" w:rsidP="006F7FB3">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76CF3D16" w14:textId="77777777" w:rsidR="000112AE" w:rsidRPr="005056BE" w:rsidRDefault="000112AE" w:rsidP="006F7FB3">
            <w:pPr>
              <w:pStyle w:val="1fe"/>
            </w:pPr>
          </w:p>
        </w:tc>
      </w:tr>
      <w:tr w:rsidR="000112AE" w:rsidRPr="005056BE" w14:paraId="5FF1429A" w14:textId="77777777" w:rsidTr="00E44320">
        <w:trPr>
          <w:trHeight w:val="20"/>
        </w:trPr>
        <w:tc>
          <w:tcPr>
            <w:tcW w:w="257" w:type="pct"/>
            <w:vMerge/>
            <w:tcBorders>
              <w:top w:val="single" w:sz="4" w:space="0" w:color="auto"/>
              <w:left w:val="nil"/>
              <w:bottom w:val="single" w:sz="4" w:space="0" w:color="auto"/>
              <w:right w:val="single" w:sz="4" w:space="0" w:color="auto"/>
            </w:tcBorders>
            <w:vAlign w:val="center"/>
            <w:hideMark/>
          </w:tcPr>
          <w:p w14:paraId="23D1B5E6" w14:textId="77777777" w:rsidR="000112AE" w:rsidRPr="005056BE" w:rsidRDefault="000112AE" w:rsidP="006F7FB3">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3F3C0E46" w14:textId="77777777" w:rsidR="000112AE" w:rsidRPr="005056BE" w:rsidRDefault="000112AE" w:rsidP="006F7FB3">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7DFC6579" w14:textId="77777777" w:rsidR="000112AE" w:rsidRPr="005056BE" w:rsidRDefault="000112AE" w:rsidP="006F7FB3">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56CDCF30" w14:textId="77777777" w:rsidR="000112AE" w:rsidRPr="005056BE" w:rsidRDefault="000112AE" w:rsidP="006F7FB3">
            <w:pPr>
              <w:pStyle w:val="1fe"/>
            </w:pPr>
            <w:r w:rsidRPr="005056BE">
              <w:t>99.7</w:t>
            </w:r>
            <w:r w:rsidRPr="005056BE">
              <w:t>％五氯苯甲</w:t>
            </w:r>
            <w:proofErr w:type="gramStart"/>
            <w:r w:rsidRPr="005056BE">
              <w:t>腈</w:t>
            </w:r>
            <w:proofErr w:type="gramEnd"/>
          </w:p>
        </w:tc>
        <w:tc>
          <w:tcPr>
            <w:tcW w:w="541" w:type="pct"/>
            <w:tcBorders>
              <w:top w:val="single" w:sz="4" w:space="0" w:color="auto"/>
              <w:left w:val="single" w:sz="4" w:space="0" w:color="auto"/>
              <w:bottom w:val="single" w:sz="4" w:space="0" w:color="auto"/>
              <w:right w:val="single" w:sz="4" w:space="0" w:color="auto"/>
            </w:tcBorders>
            <w:vAlign w:val="center"/>
            <w:hideMark/>
          </w:tcPr>
          <w:p w14:paraId="30924492" w14:textId="77777777" w:rsidR="000112AE" w:rsidRPr="005056BE" w:rsidRDefault="000112AE" w:rsidP="006F7FB3">
            <w:pPr>
              <w:pStyle w:val="1fe"/>
            </w:pPr>
            <w:r w:rsidRPr="005056BE">
              <w:t>500</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765D7099" w14:textId="77777777" w:rsidR="000112AE" w:rsidRPr="005056BE" w:rsidRDefault="000112AE" w:rsidP="006F7FB3">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79B59C6F" w14:textId="77777777" w:rsidR="000112AE" w:rsidRPr="005056BE" w:rsidRDefault="000112AE" w:rsidP="006F7FB3">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473F3C18" w14:textId="77777777" w:rsidR="000112AE" w:rsidRPr="005056BE" w:rsidRDefault="000112AE" w:rsidP="006F7FB3">
            <w:pPr>
              <w:pStyle w:val="1fe"/>
            </w:pPr>
          </w:p>
        </w:tc>
      </w:tr>
      <w:tr w:rsidR="000112AE" w:rsidRPr="005056BE" w14:paraId="4C7C7A48" w14:textId="77777777" w:rsidTr="00E44320">
        <w:trPr>
          <w:trHeight w:val="20"/>
        </w:trPr>
        <w:tc>
          <w:tcPr>
            <w:tcW w:w="257" w:type="pct"/>
            <w:vMerge/>
            <w:tcBorders>
              <w:top w:val="single" w:sz="4" w:space="0" w:color="auto"/>
              <w:left w:val="nil"/>
              <w:bottom w:val="single" w:sz="4" w:space="0" w:color="auto"/>
              <w:right w:val="single" w:sz="4" w:space="0" w:color="auto"/>
            </w:tcBorders>
            <w:vAlign w:val="center"/>
            <w:hideMark/>
          </w:tcPr>
          <w:p w14:paraId="4594FEA3" w14:textId="77777777" w:rsidR="000112AE" w:rsidRPr="005056BE" w:rsidRDefault="000112AE" w:rsidP="006F7FB3">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7FF9943E" w14:textId="77777777" w:rsidR="000112AE" w:rsidRPr="005056BE" w:rsidRDefault="000112AE" w:rsidP="006F7FB3">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24B91758" w14:textId="77777777" w:rsidR="000112AE" w:rsidRPr="005056BE" w:rsidRDefault="000112AE" w:rsidP="006F7FB3">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6BC15884" w14:textId="77777777" w:rsidR="000112AE" w:rsidRPr="005056BE" w:rsidRDefault="000112AE" w:rsidP="006F7FB3">
            <w:pPr>
              <w:pStyle w:val="1fe"/>
            </w:pPr>
            <w:r w:rsidRPr="005056BE">
              <w:t>副产：</w:t>
            </w:r>
            <w:r w:rsidRPr="005056BE">
              <w:t>25%</w:t>
            </w:r>
            <w:r w:rsidRPr="005056BE">
              <w:t>盐酸</w:t>
            </w:r>
          </w:p>
        </w:tc>
        <w:tc>
          <w:tcPr>
            <w:tcW w:w="541" w:type="pct"/>
            <w:tcBorders>
              <w:top w:val="single" w:sz="4" w:space="0" w:color="auto"/>
              <w:left w:val="single" w:sz="4" w:space="0" w:color="auto"/>
              <w:bottom w:val="single" w:sz="4" w:space="0" w:color="auto"/>
              <w:right w:val="single" w:sz="4" w:space="0" w:color="auto"/>
            </w:tcBorders>
            <w:vAlign w:val="center"/>
            <w:hideMark/>
          </w:tcPr>
          <w:p w14:paraId="736DC014" w14:textId="77777777" w:rsidR="000112AE" w:rsidRPr="005056BE" w:rsidRDefault="000112AE" w:rsidP="006F7FB3">
            <w:pPr>
              <w:pStyle w:val="1fe"/>
            </w:pPr>
            <w:r w:rsidRPr="005056BE">
              <w:t>6685.85</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546EB07B" w14:textId="77777777" w:rsidR="000112AE" w:rsidRPr="005056BE" w:rsidRDefault="000112AE" w:rsidP="006F7FB3">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35754A35" w14:textId="77777777" w:rsidR="000112AE" w:rsidRPr="005056BE" w:rsidRDefault="000112AE" w:rsidP="006F7FB3">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6FAC9FD4" w14:textId="77777777" w:rsidR="000112AE" w:rsidRPr="005056BE" w:rsidRDefault="000112AE" w:rsidP="006F7FB3">
            <w:pPr>
              <w:pStyle w:val="1fe"/>
            </w:pPr>
          </w:p>
        </w:tc>
      </w:tr>
      <w:tr w:rsidR="000112AE" w:rsidRPr="005056BE" w14:paraId="4746BBCD" w14:textId="77777777" w:rsidTr="00E44320">
        <w:trPr>
          <w:trHeight w:val="20"/>
        </w:trPr>
        <w:tc>
          <w:tcPr>
            <w:tcW w:w="257" w:type="pct"/>
            <w:vMerge/>
            <w:tcBorders>
              <w:top w:val="single" w:sz="4" w:space="0" w:color="auto"/>
              <w:left w:val="nil"/>
              <w:bottom w:val="single" w:sz="4" w:space="0" w:color="auto"/>
              <w:right w:val="single" w:sz="4" w:space="0" w:color="auto"/>
            </w:tcBorders>
            <w:vAlign w:val="center"/>
            <w:hideMark/>
          </w:tcPr>
          <w:p w14:paraId="5E6BF625" w14:textId="77777777" w:rsidR="000112AE" w:rsidRPr="005056BE" w:rsidRDefault="000112AE" w:rsidP="006F7FB3">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6ECEC90C" w14:textId="77777777" w:rsidR="000112AE" w:rsidRPr="005056BE" w:rsidRDefault="000112AE" w:rsidP="006F7FB3">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0E03C8E0" w14:textId="77777777" w:rsidR="000112AE" w:rsidRPr="005056BE" w:rsidRDefault="000112AE" w:rsidP="006F7FB3">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423DE210" w14:textId="77777777" w:rsidR="000112AE" w:rsidRPr="005056BE" w:rsidRDefault="000112AE" w:rsidP="006F7FB3">
            <w:pPr>
              <w:pStyle w:val="1fe"/>
            </w:pPr>
            <w:r w:rsidRPr="005056BE">
              <w:t>副产：</w:t>
            </w:r>
            <w:r w:rsidRPr="005056BE">
              <w:t>5.96%</w:t>
            </w:r>
            <w:proofErr w:type="gramStart"/>
            <w:r w:rsidRPr="005056BE">
              <w:t>漂液</w:t>
            </w:r>
            <w:proofErr w:type="gramEnd"/>
          </w:p>
        </w:tc>
        <w:tc>
          <w:tcPr>
            <w:tcW w:w="541" w:type="pct"/>
            <w:tcBorders>
              <w:top w:val="single" w:sz="4" w:space="0" w:color="auto"/>
              <w:left w:val="single" w:sz="4" w:space="0" w:color="auto"/>
              <w:bottom w:val="single" w:sz="4" w:space="0" w:color="auto"/>
              <w:right w:val="single" w:sz="4" w:space="0" w:color="auto"/>
            </w:tcBorders>
            <w:vAlign w:val="center"/>
            <w:hideMark/>
          </w:tcPr>
          <w:p w14:paraId="5B164B7D" w14:textId="77777777" w:rsidR="000112AE" w:rsidRPr="005056BE" w:rsidRDefault="000112AE" w:rsidP="006F7FB3">
            <w:pPr>
              <w:pStyle w:val="1fe"/>
            </w:pPr>
            <w:r w:rsidRPr="005056BE">
              <w:t>641.42</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015AE5C9" w14:textId="77777777" w:rsidR="000112AE" w:rsidRPr="005056BE" w:rsidRDefault="000112AE" w:rsidP="006F7FB3">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172E0EAA" w14:textId="77777777" w:rsidR="000112AE" w:rsidRPr="005056BE" w:rsidRDefault="000112AE" w:rsidP="006F7FB3">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5CF53D8A" w14:textId="77777777" w:rsidR="000112AE" w:rsidRPr="005056BE" w:rsidRDefault="000112AE" w:rsidP="006F7FB3">
            <w:pPr>
              <w:pStyle w:val="1fe"/>
            </w:pPr>
          </w:p>
        </w:tc>
      </w:tr>
      <w:tr w:rsidR="000112AE" w:rsidRPr="005056BE" w14:paraId="5F13C009" w14:textId="77777777" w:rsidTr="00E44320">
        <w:trPr>
          <w:trHeight w:val="20"/>
        </w:trPr>
        <w:tc>
          <w:tcPr>
            <w:tcW w:w="257" w:type="pct"/>
            <w:vMerge/>
            <w:tcBorders>
              <w:top w:val="single" w:sz="4" w:space="0" w:color="auto"/>
              <w:left w:val="nil"/>
              <w:bottom w:val="single" w:sz="4" w:space="0" w:color="auto"/>
              <w:right w:val="single" w:sz="4" w:space="0" w:color="auto"/>
            </w:tcBorders>
            <w:vAlign w:val="center"/>
            <w:hideMark/>
          </w:tcPr>
          <w:p w14:paraId="7F9F6F66" w14:textId="77777777" w:rsidR="000112AE" w:rsidRPr="005056BE" w:rsidRDefault="000112AE" w:rsidP="006F7FB3">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2281AAA5" w14:textId="77777777" w:rsidR="000112AE" w:rsidRPr="005056BE" w:rsidRDefault="000112AE" w:rsidP="006F7FB3">
            <w:pPr>
              <w:pStyle w:val="1fe"/>
            </w:pPr>
          </w:p>
        </w:tc>
        <w:tc>
          <w:tcPr>
            <w:tcW w:w="467" w:type="pct"/>
            <w:vMerge w:val="restart"/>
            <w:tcBorders>
              <w:top w:val="single" w:sz="4" w:space="0" w:color="auto"/>
              <w:left w:val="single" w:sz="4" w:space="0" w:color="auto"/>
              <w:bottom w:val="single" w:sz="4" w:space="0" w:color="auto"/>
              <w:right w:val="single" w:sz="4" w:space="0" w:color="auto"/>
            </w:tcBorders>
            <w:vAlign w:val="center"/>
            <w:hideMark/>
          </w:tcPr>
          <w:p w14:paraId="637C48E4" w14:textId="77777777" w:rsidR="000112AE" w:rsidRPr="005056BE" w:rsidRDefault="000112AE" w:rsidP="006F7FB3">
            <w:pPr>
              <w:pStyle w:val="1fe"/>
            </w:pPr>
            <w:proofErr w:type="gramStart"/>
            <w:r w:rsidRPr="005056BE">
              <w:t>苯代三聚</w:t>
            </w:r>
            <w:proofErr w:type="gramEnd"/>
            <w:r w:rsidRPr="005056BE">
              <w:t>氰胺</w:t>
            </w:r>
          </w:p>
        </w:tc>
        <w:tc>
          <w:tcPr>
            <w:tcW w:w="860" w:type="pct"/>
            <w:tcBorders>
              <w:top w:val="single" w:sz="4" w:space="0" w:color="auto"/>
              <w:left w:val="single" w:sz="4" w:space="0" w:color="auto"/>
              <w:bottom w:val="single" w:sz="4" w:space="0" w:color="auto"/>
              <w:right w:val="single" w:sz="4" w:space="0" w:color="auto"/>
            </w:tcBorders>
            <w:vAlign w:val="center"/>
            <w:hideMark/>
          </w:tcPr>
          <w:p w14:paraId="32054193" w14:textId="77777777" w:rsidR="000112AE" w:rsidRPr="005056BE" w:rsidRDefault="000112AE" w:rsidP="006F7FB3">
            <w:pPr>
              <w:pStyle w:val="1fe"/>
            </w:pPr>
            <w:r w:rsidRPr="005056BE">
              <w:t>99.5%</w:t>
            </w:r>
            <w:proofErr w:type="gramStart"/>
            <w:r w:rsidRPr="005056BE">
              <w:t>苯代三聚</w:t>
            </w:r>
            <w:proofErr w:type="gramEnd"/>
            <w:r w:rsidRPr="005056BE">
              <w:t>氰胺</w:t>
            </w:r>
          </w:p>
        </w:tc>
        <w:tc>
          <w:tcPr>
            <w:tcW w:w="541" w:type="pct"/>
            <w:tcBorders>
              <w:top w:val="single" w:sz="4" w:space="0" w:color="auto"/>
              <w:left w:val="single" w:sz="4" w:space="0" w:color="auto"/>
              <w:bottom w:val="single" w:sz="4" w:space="0" w:color="auto"/>
              <w:right w:val="single" w:sz="4" w:space="0" w:color="auto"/>
            </w:tcBorders>
            <w:vAlign w:val="center"/>
            <w:hideMark/>
          </w:tcPr>
          <w:p w14:paraId="0EB169B7" w14:textId="77777777" w:rsidR="000112AE" w:rsidRPr="005056BE" w:rsidRDefault="000112AE" w:rsidP="006F7FB3">
            <w:pPr>
              <w:pStyle w:val="1fe"/>
            </w:pPr>
            <w:r w:rsidRPr="005056BE">
              <w:t>2000</w:t>
            </w:r>
          </w:p>
        </w:tc>
        <w:tc>
          <w:tcPr>
            <w:tcW w:w="553" w:type="pct"/>
            <w:vMerge w:val="restart"/>
            <w:tcBorders>
              <w:top w:val="single" w:sz="4" w:space="0" w:color="auto"/>
              <w:left w:val="single" w:sz="4" w:space="0" w:color="auto"/>
              <w:bottom w:val="single" w:sz="4" w:space="0" w:color="auto"/>
              <w:right w:val="single" w:sz="4" w:space="0" w:color="auto"/>
            </w:tcBorders>
            <w:vAlign w:val="center"/>
            <w:hideMark/>
          </w:tcPr>
          <w:p w14:paraId="473145A1" w14:textId="77777777" w:rsidR="000112AE" w:rsidRPr="005056BE" w:rsidRDefault="000112AE" w:rsidP="006F7FB3">
            <w:pPr>
              <w:pStyle w:val="1fe"/>
            </w:pPr>
            <w:r w:rsidRPr="005056BE">
              <w:t>6000</w:t>
            </w:r>
          </w:p>
        </w:tc>
        <w:tc>
          <w:tcPr>
            <w:tcW w:w="972" w:type="pct"/>
            <w:vMerge w:val="restart"/>
            <w:tcBorders>
              <w:top w:val="single" w:sz="4" w:space="0" w:color="auto"/>
              <w:left w:val="single" w:sz="4" w:space="0" w:color="auto"/>
              <w:bottom w:val="single" w:sz="4" w:space="0" w:color="auto"/>
              <w:right w:val="single" w:sz="4" w:space="0" w:color="auto"/>
            </w:tcBorders>
            <w:vAlign w:val="center"/>
            <w:hideMark/>
          </w:tcPr>
          <w:p w14:paraId="48491B83" w14:textId="77777777" w:rsidR="000112AE" w:rsidRPr="005056BE" w:rsidRDefault="000112AE" w:rsidP="006F7FB3">
            <w:pPr>
              <w:pStyle w:val="1fe"/>
            </w:pPr>
            <w:proofErr w:type="gramStart"/>
            <w:r w:rsidRPr="005056BE">
              <w:t>徐环项审</w:t>
            </w:r>
            <w:proofErr w:type="gramEnd"/>
            <w:r w:rsidRPr="005056BE">
              <w:t>[2016]10</w:t>
            </w:r>
            <w:r w:rsidRPr="005056BE">
              <w:t>号；</w:t>
            </w:r>
          </w:p>
          <w:p w14:paraId="37B14B41" w14:textId="77777777" w:rsidR="000112AE" w:rsidRPr="005056BE" w:rsidRDefault="000112AE" w:rsidP="006F7FB3">
            <w:pPr>
              <w:pStyle w:val="1fe"/>
            </w:pPr>
            <w:r w:rsidRPr="005056BE">
              <w:t>未建设</w:t>
            </w:r>
          </w:p>
        </w:tc>
        <w:tc>
          <w:tcPr>
            <w:tcW w:w="648" w:type="pct"/>
            <w:vMerge w:val="restart"/>
            <w:tcBorders>
              <w:top w:val="single" w:sz="4" w:space="0" w:color="auto"/>
              <w:left w:val="single" w:sz="4" w:space="0" w:color="auto"/>
              <w:bottom w:val="single" w:sz="4" w:space="0" w:color="auto"/>
              <w:right w:val="nil"/>
            </w:tcBorders>
            <w:vAlign w:val="center"/>
            <w:hideMark/>
          </w:tcPr>
          <w:p w14:paraId="27A0CE36" w14:textId="77777777" w:rsidR="000112AE" w:rsidRPr="005056BE" w:rsidRDefault="000112AE" w:rsidP="006F7FB3">
            <w:pPr>
              <w:pStyle w:val="1fe"/>
            </w:pPr>
            <w:r w:rsidRPr="005056BE">
              <w:t>南厂区，暂未建设</w:t>
            </w:r>
          </w:p>
        </w:tc>
      </w:tr>
      <w:tr w:rsidR="000112AE" w:rsidRPr="005056BE" w14:paraId="31FB1DBE" w14:textId="77777777" w:rsidTr="00E44320">
        <w:trPr>
          <w:trHeight w:val="20"/>
        </w:trPr>
        <w:tc>
          <w:tcPr>
            <w:tcW w:w="257" w:type="pct"/>
            <w:vMerge/>
            <w:tcBorders>
              <w:top w:val="single" w:sz="4" w:space="0" w:color="auto"/>
              <w:left w:val="nil"/>
              <w:bottom w:val="single" w:sz="4" w:space="0" w:color="auto"/>
              <w:right w:val="single" w:sz="4" w:space="0" w:color="auto"/>
            </w:tcBorders>
            <w:vAlign w:val="center"/>
            <w:hideMark/>
          </w:tcPr>
          <w:p w14:paraId="13BB11FB" w14:textId="77777777" w:rsidR="000112AE" w:rsidRPr="005056BE" w:rsidRDefault="000112AE" w:rsidP="006F7FB3">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0AAD9591" w14:textId="77777777" w:rsidR="000112AE" w:rsidRPr="005056BE" w:rsidRDefault="000112AE" w:rsidP="006F7FB3">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404F84D0" w14:textId="77777777" w:rsidR="000112AE" w:rsidRPr="005056BE" w:rsidRDefault="000112AE" w:rsidP="006F7FB3">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45A6EEB0" w14:textId="77777777" w:rsidR="000112AE" w:rsidRPr="005056BE" w:rsidRDefault="000112AE" w:rsidP="006F7FB3">
            <w:pPr>
              <w:pStyle w:val="1fe"/>
            </w:pPr>
            <w:r w:rsidRPr="005056BE">
              <w:t>副产：硫酸铵</w:t>
            </w:r>
          </w:p>
        </w:tc>
        <w:tc>
          <w:tcPr>
            <w:tcW w:w="541" w:type="pct"/>
            <w:tcBorders>
              <w:top w:val="single" w:sz="4" w:space="0" w:color="auto"/>
              <w:left w:val="single" w:sz="4" w:space="0" w:color="auto"/>
              <w:bottom w:val="single" w:sz="4" w:space="0" w:color="auto"/>
              <w:right w:val="single" w:sz="4" w:space="0" w:color="auto"/>
            </w:tcBorders>
            <w:vAlign w:val="center"/>
            <w:hideMark/>
          </w:tcPr>
          <w:p w14:paraId="301FA896" w14:textId="77777777" w:rsidR="000112AE" w:rsidRPr="005056BE" w:rsidRDefault="000112AE" w:rsidP="006F7FB3">
            <w:pPr>
              <w:pStyle w:val="1fe"/>
            </w:pPr>
            <w:r w:rsidRPr="005056BE">
              <w:t>202.27</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49934361" w14:textId="77777777" w:rsidR="000112AE" w:rsidRPr="005056BE" w:rsidRDefault="000112AE" w:rsidP="006F7FB3">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318CC59E" w14:textId="77777777" w:rsidR="000112AE" w:rsidRPr="005056BE" w:rsidRDefault="000112AE" w:rsidP="006F7FB3">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00860F07" w14:textId="77777777" w:rsidR="000112AE" w:rsidRPr="005056BE" w:rsidRDefault="000112AE" w:rsidP="006F7FB3">
            <w:pPr>
              <w:pStyle w:val="1fe"/>
            </w:pPr>
          </w:p>
        </w:tc>
      </w:tr>
      <w:tr w:rsidR="000112AE" w:rsidRPr="005056BE" w14:paraId="13DC4371" w14:textId="77777777" w:rsidTr="00E44320">
        <w:trPr>
          <w:trHeight w:val="20"/>
        </w:trPr>
        <w:tc>
          <w:tcPr>
            <w:tcW w:w="257" w:type="pct"/>
            <w:vMerge/>
            <w:tcBorders>
              <w:top w:val="single" w:sz="4" w:space="0" w:color="auto"/>
              <w:left w:val="nil"/>
              <w:bottom w:val="single" w:sz="4" w:space="0" w:color="auto"/>
              <w:right w:val="single" w:sz="4" w:space="0" w:color="auto"/>
            </w:tcBorders>
            <w:vAlign w:val="center"/>
            <w:hideMark/>
          </w:tcPr>
          <w:p w14:paraId="09B0BD39" w14:textId="77777777" w:rsidR="000112AE" w:rsidRPr="005056BE" w:rsidRDefault="000112AE" w:rsidP="006F7FB3">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5C57DF5A" w14:textId="77777777" w:rsidR="000112AE" w:rsidRPr="005056BE" w:rsidRDefault="000112AE" w:rsidP="006F7FB3">
            <w:pPr>
              <w:pStyle w:val="1fe"/>
            </w:pPr>
          </w:p>
        </w:tc>
        <w:tc>
          <w:tcPr>
            <w:tcW w:w="467" w:type="pct"/>
            <w:tcBorders>
              <w:top w:val="single" w:sz="4" w:space="0" w:color="auto"/>
              <w:left w:val="single" w:sz="4" w:space="0" w:color="auto"/>
              <w:bottom w:val="single" w:sz="4" w:space="0" w:color="auto"/>
              <w:right w:val="single" w:sz="4" w:space="0" w:color="auto"/>
            </w:tcBorders>
            <w:vAlign w:val="center"/>
            <w:hideMark/>
          </w:tcPr>
          <w:p w14:paraId="32206543" w14:textId="77777777" w:rsidR="000112AE" w:rsidRPr="005056BE" w:rsidRDefault="000112AE" w:rsidP="006F7FB3">
            <w:pPr>
              <w:pStyle w:val="1fe"/>
            </w:pPr>
            <w:r w:rsidRPr="005056BE">
              <w:t>四氯对苯二甲酸二甲酯</w:t>
            </w:r>
          </w:p>
        </w:tc>
        <w:tc>
          <w:tcPr>
            <w:tcW w:w="860" w:type="pct"/>
            <w:tcBorders>
              <w:top w:val="single" w:sz="4" w:space="0" w:color="auto"/>
              <w:left w:val="single" w:sz="4" w:space="0" w:color="auto"/>
              <w:bottom w:val="single" w:sz="4" w:space="0" w:color="auto"/>
              <w:right w:val="single" w:sz="4" w:space="0" w:color="auto"/>
            </w:tcBorders>
            <w:vAlign w:val="center"/>
            <w:hideMark/>
          </w:tcPr>
          <w:p w14:paraId="1FD98A2B" w14:textId="77777777" w:rsidR="000112AE" w:rsidRPr="005056BE" w:rsidRDefault="000112AE" w:rsidP="006F7FB3">
            <w:pPr>
              <w:pStyle w:val="1fe"/>
            </w:pPr>
            <w:r w:rsidRPr="005056BE">
              <w:t>97</w:t>
            </w:r>
            <w:r w:rsidRPr="005056BE">
              <w:t>％四氯对苯二甲酸二甲酯</w:t>
            </w:r>
          </w:p>
        </w:tc>
        <w:tc>
          <w:tcPr>
            <w:tcW w:w="541" w:type="pct"/>
            <w:tcBorders>
              <w:top w:val="single" w:sz="4" w:space="0" w:color="auto"/>
              <w:left w:val="single" w:sz="4" w:space="0" w:color="auto"/>
              <w:bottom w:val="single" w:sz="4" w:space="0" w:color="auto"/>
              <w:right w:val="single" w:sz="4" w:space="0" w:color="auto"/>
            </w:tcBorders>
            <w:vAlign w:val="center"/>
            <w:hideMark/>
          </w:tcPr>
          <w:p w14:paraId="77964A64" w14:textId="77777777" w:rsidR="000112AE" w:rsidRPr="005056BE" w:rsidRDefault="000112AE" w:rsidP="006F7FB3">
            <w:pPr>
              <w:pStyle w:val="1fe"/>
            </w:pPr>
            <w:r w:rsidRPr="005056BE">
              <w:t>500</w:t>
            </w:r>
          </w:p>
        </w:tc>
        <w:tc>
          <w:tcPr>
            <w:tcW w:w="553" w:type="pct"/>
            <w:tcBorders>
              <w:top w:val="single" w:sz="4" w:space="0" w:color="auto"/>
              <w:left w:val="single" w:sz="4" w:space="0" w:color="auto"/>
              <w:bottom w:val="single" w:sz="4" w:space="0" w:color="auto"/>
              <w:right w:val="single" w:sz="4" w:space="0" w:color="auto"/>
            </w:tcBorders>
            <w:vAlign w:val="center"/>
            <w:hideMark/>
          </w:tcPr>
          <w:p w14:paraId="5BB0D610" w14:textId="77777777" w:rsidR="000112AE" w:rsidRPr="005056BE" w:rsidRDefault="000112AE" w:rsidP="006F7FB3">
            <w:pPr>
              <w:pStyle w:val="1fe"/>
            </w:pPr>
            <w:r w:rsidRPr="005056BE">
              <w:t>6392</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1107D8" w14:textId="77777777" w:rsidR="000112AE" w:rsidRPr="005056BE" w:rsidRDefault="000112AE" w:rsidP="006F7FB3">
            <w:pPr>
              <w:pStyle w:val="1fe"/>
            </w:pPr>
            <w:proofErr w:type="gramStart"/>
            <w:r w:rsidRPr="005056BE">
              <w:t>徐环项审</w:t>
            </w:r>
            <w:proofErr w:type="gramEnd"/>
            <w:r w:rsidRPr="005056BE">
              <w:t>[2016]10</w:t>
            </w:r>
            <w:r w:rsidRPr="005056BE">
              <w:t>号；</w:t>
            </w:r>
          </w:p>
          <w:p w14:paraId="6A66AFC0" w14:textId="77777777" w:rsidR="000112AE" w:rsidRPr="005056BE" w:rsidRDefault="000112AE" w:rsidP="006F7FB3">
            <w:pPr>
              <w:pStyle w:val="1fe"/>
            </w:pPr>
            <w:r w:rsidRPr="005056BE">
              <w:t>未建设</w:t>
            </w:r>
          </w:p>
        </w:tc>
        <w:tc>
          <w:tcPr>
            <w:tcW w:w="648" w:type="pct"/>
            <w:tcBorders>
              <w:top w:val="single" w:sz="4" w:space="0" w:color="auto"/>
              <w:left w:val="single" w:sz="4" w:space="0" w:color="auto"/>
              <w:bottom w:val="single" w:sz="4" w:space="0" w:color="auto"/>
              <w:right w:val="nil"/>
            </w:tcBorders>
            <w:vAlign w:val="center"/>
            <w:hideMark/>
          </w:tcPr>
          <w:p w14:paraId="00714121" w14:textId="77777777" w:rsidR="000112AE" w:rsidRPr="005056BE" w:rsidRDefault="000112AE" w:rsidP="006F7FB3">
            <w:pPr>
              <w:pStyle w:val="1fe"/>
            </w:pPr>
            <w:r w:rsidRPr="005056BE">
              <w:t>南厂区，暂未建设</w:t>
            </w:r>
          </w:p>
        </w:tc>
      </w:tr>
      <w:tr w:rsidR="000112AE" w:rsidRPr="005056BE" w14:paraId="11D5B03E" w14:textId="77777777" w:rsidTr="00E44320">
        <w:trPr>
          <w:trHeight w:val="20"/>
        </w:trPr>
        <w:tc>
          <w:tcPr>
            <w:tcW w:w="257" w:type="pct"/>
            <w:vMerge/>
            <w:tcBorders>
              <w:top w:val="single" w:sz="4" w:space="0" w:color="auto"/>
              <w:left w:val="nil"/>
              <w:bottom w:val="single" w:sz="4" w:space="0" w:color="auto"/>
              <w:right w:val="single" w:sz="4" w:space="0" w:color="auto"/>
            </w:tcBorders>
            <w:vAlign w:val="center"/>
            <w:hideMark/>
          </w:tcPr>
          <w:p w14:paraId="0413FF3A" w14:textId="77777777" w:rsidR="000112AE" w:rsidRPr="005056BE" w:rsidRDefault="000112AE" w:rsidP="006F7FB3">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0E330364" w14:textId="77777777" w:rsidR="000112AE" w:rsidRPr="005056BE" w:rsidRDefault="000112AE" w:rsidP="006F7FB3">
            <w:pPr>
              <w:pStyle w:val="1fe"/>
            </w:pPr>
          </w:p>
        </w:tc>
        <w:tc>
          <w:tcPr>
            <w:tcW w:w="467" w:type="pct"/>
            <w:tcBorders>
              <w:top w:val="single" w:sz="4" w:space="0" w:color="auto"/>
              <w:left w:val="single" w:sz="4" w:space="0" w:color="auto"/>
              <w:bottom w:val="single" w:sz="4" w:space="0" w:color="auto"/>
              <w:right w:val="single" w:sz="4" w:space="0" w:color="auto"/>
            </w:tcBorders>
            <w:vAlign w:val="center"/>
            <w:hideMark/>
          </w:tcPr>
          <w:p w14:paraId="5615CEB5" w14:textId="77777777" w:rsidR="000112AE" w:rsidRPr="005056BE" w:rsidRDefault="000112AE" w:rsidP="006F7FB3">
            <w:pPr>
              <w:pStyle w:val="1fe"/>
            </w:pPr>
            <w:r w:rsidRPr="005056BE">
              <w:t>四氟苯菊酯</w:t>
            </w:r>
          </w:p>
        </w:tc>
        <w:tc>
          <w:tcPr>
            <w:tcW w:w="860" w:type="pct"/>
            <w:tcBorders>
              <w:top w:val="single" w:sz="4" w:space="0" w:color="auto"/>
              <w:left w:val="single" w:sz="4" w:space="0" w:color="auto"/>
              <w:bottom w:val="single" w:sz="4" w:space="0" w:color="auto"/>
              <w:right w:val="single" w:sz="4" w:space="0" w:color="auto"/>
            </w:tcBorders>
            <w:vAlign w:val="center"/>
            <w:hideMark/>
          </w:tcPr>
          <w:p w14:paraId="1DA7E0DE" w14:textId="77777777" w:rsidR="000112AE" w:rsidRPr="005056BE" w:rsidRDefault="000112AE" w:rsidP="006F7FB3">
            <w:pPr>
              <w:pStyle w:val="1fe"/>
            </w:pPr>
            <w:r w:rsidRPr="005056BE">
              <w:t>95</w:t>
            </w:r>
            <w:r w:rsidRPr="005056BE">
              <w:t>％四氟苯菊酯</w:t>
            </w:r>
          </w:p>
        </w:tc>
        <w:tc>
          <w:tcPr>
            <w:tcW w:w="541" w:type="pct"/>
            <w:tcBorders>
              <w:top w:val="single" w:sz="4" w:space="0" w:color="auto"/>
              <w:left w:val="single" w:sz="4" w:space="0" w:color="auto"/>
              <w:bottom w:val="single" w:sz="4" w:space="0" w:color="auto"/>
              <w:right w:val="single" w:sz="4" w:space="0" w:color="auto"/>
            </w:tcBorders>
            <w:vAlign w:val="center"/>
            <w:hideMark/>
          </w:tcPr>
          <w:p w14:paraId="4C6A5E0B" w14:textId="77777777" w:rsidR="000112AE" w:rsidRPr="005056BE" w:rsidRDefault="000112AE" w:rsidP="006F7FB3">
            <w:pPr>
              <w:pStyle w:val="1fe"/>
            </w:pPr>
            <w:r w:rsidRPr="005056BE">
              <w:t>200</w:t>
            </w:r>
          </w:p>
        </w:tc>
        <w:tc>
          <w:tcPr>
            <w:tcW w:w="553" w:type="pct"/>
            <w:tcBorders>
              <w:top w:val="single" w:sz="4" w:space="0" w:color="auto"/>
              <w:left w:val="single" w:sz="4" w:space="0" w:color="auto"/>
              <w:bottom w:val="single" w:sz="4" w:space="0" w:color="auto"/>
              <w:right w:val="single" w:sz="4" w:space="0" w:color="auto"/>
            </w:tcBorders>
            <w:vAlign w:val="center"/>
            <w:hideMark/>
          </w:tcPr>
          <w:p w14:paraId="27A6AB15" w14:textId="77777777" w:rsidR="000112AE" w:rsidRPr="005056BE" w:rsidRDefault="000112AE" w:rsidP="006F7FB3">
            <w:pPr>
              <w:pStyle w:val="1fe"/>
            </w:pPr>
            <w:r w:rsidRPr="005056BE">
              <w:t>3370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FE0B5D" w14:textId="77777777" w:rsidR="000112AE" w:rsidRPr="005056BE" w:rsidRDefault="000112AE" w:rsidP="006F7FB3">
            <w:pPr>
              <w:pStyle w:val="1fe"/>
            </w:pPr>
            <w:proofErr w:type="gramStart"/>
            <w:r w:rsidRPr="005056BE">
              <w:t>徐环项审</w:t>
            </w:r>
            <w:proofErr w:type="gramEnd"/>
            <w:r w:rsidRPr="005056BE">
              <w:t>[2016]10</w:t>
            </w:r>
            <w:r w:rsidRPr="005056BE">
              <w:t>号；</w:t>
            </w:r>
          </w:p>
          <w:p w14:paraId="1006B43F" w14:textId="77777777" w:rsidR="000112AE" w:rsidRPr="005056BE" w:rsidRDefault="000112AE" w:rsidP="006F7FB3">
            <w:pPr>
              <w:pStyle w:val="1fe"/>
            </w:pPr>
            <w:r w:rsidRPr="005056BE">
              <w:t>未建设</w:t>
            </w:r>
          </w:p>
        </w:tc>
        <w:tc>
          <w:tcPr>
            <w:tcW w:w="648" w:type="pct"/>
            <w:tcBorders>
              <w:top w:val="single" w:sz="4" w:space="0" w:color="auto"/>
              <w:left w:val="single" w:sz="4" w:space="0" w:color="auto"/>
              <w:bottom w:val="single" w:sz="4" w:space="0" w:color="auto"/>
              <w:right w:val="nil"/>
            </w:tcBorders>
            <w:vAlign w:val="center"/>
            <w:hideMark/>
          </w:tcPr>
          <w:p w14:paraId="6C3D96F9" w14:textId="77777777" w:rsidR="000112AE" w:rsidRPr="005056BE" w:rsidRDefault="000112AE" w:rsidP="006F7FB3">
            <w:pPr>
              <w:pStyle w:val="1fe"/>
            </w:pPr>
            <w:r w:rsidRPr="005056BE">
              <w:t>北厂区，暂未建设</w:t>
            </w:r>
          </w:p>
        </w:tc>
      </w:tr>
      <w:tr w:rsidR="000112AE" w:rsidRPr="005056BE" w14:paraId="1C441D23" w14:textId="77777777" w:rsidTr="00E44320">
        <w:trPr>
          <w:trHeight w:val="20"/>
        </w:trPr>
        <w:tc>
          <w:tcPr>
            <w:tcW w:w="257" w:type="pct"/>
            <w:vMerge/>
            <w:tcBorders>
              <w:top w:val="single" w:sz="4" w:space="0" w:color="auto"/>
              <w:left w:val="nil"/>
              <w:bottom w:val="single" w:sz="4" w:space="0" w:color="auto"/>
              <w:right w:val="single" w:sz="4" w:space="0" w:color="auto"/>
            </w:tcBorders>
            <w:vAlign w:val="center"/>
            <w:hideMark/>
          </w:tcPr>
          <w:p w14:paraId="4DD6EFA6" w14:textId="77777777" w:rsidR="000112AE" w:rsidRPr="005056BE" w:rsidRDefault="000112AE" w:rsidP="006F7FB3">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49B484D4" w14:textId="77777777" w:rsidR="000112AE" w:rsidRPr="005056BE" w:rsidRDefault="000112AE" w:rsidP="006F7FB3">
            <w:pPr>
              <w:pStyle w:val="1fe"/>
            </w:pPr>
          </w:p>
        </w:tc>
        <w:tc>
          <w:tcPr>
            <w:tcW w:w="467" w:type="pct"/>
            <w:vMerge w:val="restart"/>
            <w:tcBorders>
              <w:top w:val="single" w:sz="4" w:space="0" w:color="auto"/>
              <w:left w:val="single" w:sz="4" w:space="0" w:color="auto"/>
              <w:bottom w:val="single" w:sz="4" w:space="0" w:color="auto"/>
              <w:right w:val="single" w:sz="4" w:space="0" w:color="auto"/>
            </w:tcBorders>
            <w:vAlign w:val="center"/>
            <w:hideMark/>
          </w:tcPr>
          <w:p w14:paraId="2D588478" w14:textId="77777777" w:rsidR="000112AE" w:rsidRPr="005056BE" w:rsidRDefault="000112AE" w:rsidP="006F7FB3">
            <w:pPr>
              <w:pStyle w:val="1fe"/>
            </w:pPr>
            <w:proofErr w:type="gramStart"/>
            <w:r w:rsidRPr="005056BE">
              <w:t>嘧菌酯</w:t>
            </w:r>
            <w:proofErr w:type="gramEnd"/>
          </w:p>
        </w:tc>
        <w:tc>
          <w:tcPr>
            <w:tcW w:w="860" w:type="pct"/>
            <w:tcBorders>
              <w:top w:val="single" w:sz="4" w:space="0" w:color="auto"/>
              <w:left w:val="single" w:sz="4" w:space="0" w:color="auto"/>
              <w:bottom w:val="single" w:sz="4" w:space="0" w:color="auto"/>
              <w:right w:val="single" w:sz="4" w:space="0" w:color="auto"/>
            </w:tcBorders>
            <w:vAlign w:val="center"/>
            <w:hideMark/>
          </w:tcPr>
          <w:p w14:paraId="37DEC610" w14:textId="77777777" w:rsidR="000112AE" w:rsidRPr="005056BE" w:rsidRDefault="000112AE" w:rsidP="006F7FB3">
            <w:pPr>
              <w:pStyle w:val="1fe"/>
            </w:pPr>
            <w:r w:rsidRPr="005056BE">
              <w:t>95</w:t>
            </w:r>
            <w:r w:rsidRPr="005056BE">
              <w:t>％</w:t>
            </w:r>
            <w:proofErr w:type="gramStart"/>
            <w:r w:rsidRPr="005056BE">
              <w:t>嘧菌酯</w:t>
            </w:r>
            <w:proofErr w:type="gramEnd"/>
          </w:p>
        </w:tc>
        <w:tc>
          <w:tcPr>
            <w:tcW w:w="541" w:type="pct"/>
            <w:tcBorders>
              <w:top w:val="single" w:sz="4" w:space="0" w:color="auto"/>
              <w:left w:val="single" w:sz="4" w:space="0" w:color="auto"/>
              <w:bottom w:val="single" w:sz="4" w:space="0" w:color="auto"/>
              <w:right w:val="single" w:sz="4" w:space="0" w:color="auto"/>
            </w:tcBorders>
            <w:vAlign w:val="center"/>
            <w:hideMark/>
          </w:tcPr>
          <w:p w14:paraId="78611ED0" w14:textId="77777777" w:rsidR="000112AE" w:rsidRPr="005056BE" w:rsidRDefault="000112AE" w:rsidP="006F7FB3">
            <w:pPr>
              <w:pStyle w:val="1fe"/>
            </w:pPr>
            <w:r w:rsidRPr="005056BE">
              <w:t>200</w:t>
            </w:r>
          </w:p>
        </w:tc>
        <w:tc>
          <w:tcPr>
            <w:tcW w:w="553" w:type="pct"/>
            <w:vMerge w:val="restart"/>
            <w:tcBorders>
              <w:top w:val="single" w:sz="4" w:space="0" w:color="auto"/>
              <w:left w:val="single" w:sz="4" w:space="0" w:color="auto"/>
              <w:bottom w:val="single" w:sz="4" w:space="0" w:color="auto"/>
              <w:right w:val="single" w:sz="4" w:space="0" w:color="auto"/>
            </w:tcBorders>
            <w:vAlign w:val="center"/>
            <w:hideMark/>
          </w:tcPr>
          <w:p w14:paraId="40E80AF2" w14:textId="77777777" w:rsidR="000112AE" w:rsidRPr="005056BE" w:rsidRDefault="000112AE" w:rsidP="006F7FB3">
            <w:pPr>
              <w:pStyle w:val="1fe"/>
            </w:pPr>
            <w:r w:rsidRPr="005056BE">
              <w:t>3000</w:t>
            </w:r>
          </w:p>
        </w:tc>
        <w:tc>
          <w:tcPr>
            <w:tcW w:w="972" w:type="pct"/>
            <w:vMerge w:val="restart"/>
            <w:tcBorders>
              <w:top w:val="single" w:sz="4" w:space="0" w:color="auto"/>
              <w:left w:val="single" w:sz="4" w:space="0" w:color="auto"/>
              <w:bottom w:val="single" w:sz="4" w:space="0" w:color="auto"/>
              <w:right w:val="single" w:sz="4" w:space="0" w:color="auto"/>
            </w:tcBorders>
            <w:vAlign w:val="center"/>
            <w:hideMark/>
          </w:tcPr>
          <w:p w14:paraId="20F8C9A5" w14:textId="77777777" w:rsidR="000112AE" w:rsidRPr="005056BE" w:rsidRDefault="000112AE" w:rsidP="006F7FB3">
            <w:pPr>
              <w:pStyle w:val="1fe"/>
            </w:pPr>
            <w:proofErr w:type="gramStart"/>
            <w:r w:rsidRPr="005056BE">
              <w:t>徐环项审</w:t>
            </w:r>
            <w:proofErr w:type="gramEnd"/>
            <w:r w:rsidRPr="005056BE">
              <w:t>[2016]10</w:t>
            </w:r>
            <w:r w:rsidRPr="005056BE">
              <w:t>号；</w:t>
            </w:r>
          </w:p>
          <w:p w14:paraId="035C8FB8" w14:textId="77777777" w:rsidR="000112AE" w:rsidRPr="005056BE" w:rsidRDefault="000112AE" w:rsidP="006F7FB3">
            <w:pPr>
              <w:pStyle w:val="1fe"/>
            </w:pPr>
            <w:r w:rsidRPr="005056BE">
              <w:t>未建设</w:t>
            </w:r>
          </w:p>
        </w:tc>
        <w:tc>
          <w:tcPr>
            <w:tcW w:w="648" w:type="pct"/>
            <w:vMerge w:val="restart"/>
            <w:tcBorders>
              <w:top w:val="single" w:sz="4" w:space="0" w:color="auto"/>
              <w:left w:val="single" w:sz="4" w:space="0" w:color="auto"/>
              <w:bottom w:val="single" w:sz="4" w:space="0" w:color="auto"/>
              <w:right w:val="nil"/>
            </w:tcBorders>
            <w:vAlign w:val="center"/>
            <w:hideMark/>
          </w:tcPr>
          <w:p w14:paraId="110231FB" w14:textId="77777777" w:rsidR="000112AE" w:rsidRPr="005056BE" w:rsidRDefault="000112AE" w:rsidP="006F7FB3">
            <w:pPr>
              <w:pStyle w:val="1fe"/>
            </w:pPr>
            <w:r w:rsidRPr="005056BE">
              <w:t>北厂区，暂未建设</w:t>
            </w:r>
          </w:p>
        </w:tc>
      </w:tr>
      <w:tr w:rsidR="000112AE" w:rsidRPr="005056BE" w14:paraId="11992D81" w14:textId="77777777" w:rsidTr="00E44320">
        <w:trPr>
          <w:trHeight w:val="20"/>
        </w:trPr>
        <w:tc>
          <w:tcPr>
            <w:tcW w:w="257" w:type="pct"/>
            <w:vMerge/>
            <w:tcBorders>
              <w:top w:val="single" w:sz="4" w:space="0" w:color="auto"/>
              <w:left w:val="nil"/>
              <w:bottom w:val="single" w:sz="4" w:space="0" w:color="auto"/>
              <w:right w:val="single" w:sz="4" w:space="0" w:color="auto"/>
            </w:tcBorders>
            <w:vAlign w:val="center"/>
            <w:hideMark/>
          </w:tcPr>
          <w:p w14:paraId="7C1E8EF8" w14:textId="77777777" w:rsidR="000112AE" w:rsidRPr="005056BE" w:rsidRDefault="000112AE" w:rsidP="006F7FB3">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3B5FB655" w14:textId="77777777" w:rsidR="000112AE" w:rsidRPr="005056BE" w:rsidRDefault="000112AE" w:rsidP="006F7FB3">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61E2A6A1" w14:textId="77777777" w:rsidR="000112AE" w:rsidRPr="005056BE" w:rsidRDefault="000112AE" w:rsidP="006F7FB3">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4F1F60D4" w14:textId="77777777" w:rsidR="000112AE" w:rsidRPr="005056BE" w:rsidRDefault="000112AE" w:rsidP="006F7FB3">
            <w:pPr>
              <w:pStyle w:val="1fe"/>
            </w:pPr>
            <w:r w:rsidRPr="005056BE">
              <w:t>副产：乙酸</w:t>
            </w:r>
          </w:p>
        </w:tc>
        <w:tc>
          <w:tcPr>
            <w:tcW w:w="541" w:type="pct"/>
            <w:tcBorders>
              <w:top w:val="single" w:sz="4" w:space="0" w:color="auto"/>
              <w:left w:val="single" w:sz="4" w:space="0" w:color="auto"/>
              <w:bottom w:val="single" w:sz="4" w:space="0" w:color="auto"/>
              <w:right w:val="single" w:sz="4" w:space="0" w:color="auto"/>
            </w:tcBorders>
            <w:vAlign w:val="center"/>
            <w:hideMark/>
          </w:tcPr>
          <w:p w14:paraId="01D285E7" w14:textId="77777777" w:rsidR="000112AE" w:rsidRPr="005056BE" w:rsidRDefault="000112AE" w:rsidP="006F7FB3">
            <w:pPr>
              <w:pStyle w:val="1fe"/>
            </w:pPr>
            <w:r w:rsidRPr="005056BE">
              <w:t>62.72</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04679D14" w14:textId="77777777" w:rsidR="000112AE" w:rsidRPr="005056BE" w:rsidRDefault="000112AE" w:rsidP="006F7FB3">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1601B78D" w14:textId="77777777" w:rsidR="000112AE" w:rsidRPr="005056BE" w:rsidRDefault="000112AE" w:rsidP="006F7FB3">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5AEB57EE" w14:textId="77777777" w:rsidR="000112AE" w:rsidRPr="005056BE" w:rsidRDefault="000112AE" w:rsidP="006F7FB3">
            <w:pPr>
              <w:pStyle w:val="1fe"/>
            </w:pPr>
          </w:p>
        </w:tc>
      </w:tr>
      <w:tr w:rsidR="000112AE" w:rsidRPr="005056BE" w14:paraId="7EE9A442" w14:textId="77777777" w:rsidTr="00E44320">
        <w:trPr>
          <w:trHeight w:val="20"/>
        </w:trPr>
        <w:tc>
          <w:tcPr>
            <w:tcW w:w="257" w:type="pct"/>
            <w:vMerge/>
            <w:tcBorders>
              <w:top w:val="single" w:sz="4" w:space="0" w:color="auto"/>
              <w:left w:val="nil"/>
              <w:bottom w:val="single" w:sz="4" w:space="0" w:color="auto"/>
              <w:right w:val="single" w:sz="4" w:space="0" w:color="auto"/>
            </w:tcBorders>
            <w:vAlign w:val="center"/>
            <w:hideMark/>
          </w:tcPr>
          <w:p w14:paraId="3C73562D" w14:textId="77777777" w:rsidR="000112AE" w:rsidRPr="005056BE" w:rsidRDefault="000112AE" w:rsidP="006F7FB3">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2FBDCB8C" w14:textId="77777777" w:rsidR="000112AE" w:rsidRPr="005056BE" w:rsidRDefault="000112AE" w:rsidP="006F7FB3">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1F36937A" w14:textId="77777777" w:rsidR="000112AE" w:rsidRPr="005056BE" w:rsidRDefault="000112AE" w:rsidP="006F7FB3">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0BC46C17" w14:textId="77777777" w:rsidR="000112AE" w:rsidRPr="005056BE" w:rsidRDefault="000112AE" w:rsidP="006F7FB3">
            <w:pPr>
              <w:pStyle w:val="1fe"/>
            </w:pPr>
            <w:r w:rsidRPr="005056BE">
              <w:t>副产：乙酸甲酯</w:t>
            </w:r>
          </w:p>
        </w:tc>
        <w:tc>
          <w:tcPr>
            <w:tcW w:w="541" w:type="pct"/>
            <w:tcBorders>
              <w:top w:val="single" w:sz="4" w:space="0" w:color="auto"/>
              <w:left w:val="single" w:sz="4" w:space="0" w:color="auto"/>
              <w:bottom w:val="single" w:sz="4" w:space="0" w:color="auto"/>
              <w:right w:val="single" w:sz="4" w:space="0" w:color="auto"/>
            </w:tcBorders>
            <w:vAlign w:val="center"/>
            <w:hideMark/>
          </w:tcPr>
          <w:p w14:paraId="09736DC0" w14:textId="77777777" w:rsidR="000112AE" w:rsidRPr="005056BE" w:rsidRDefault="000112AE" w:rsidP="006F7FB3">
            <w:pPr>
              <w:pStyle w:val="1fe"/>
            </w:pPr>
            <w:r w:rsidRPr="005056BE">
              <w:t>74.61</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2C46057D" w14:textId="77777777" w:rsidR="000112AE" w:rsidRPr="005056BE" w:rsidRDefault="000112AE" w:rsidP="006F7FB3">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154D62BB" w14:textId="77777777" w:rsidR="000112AE" w:rsidRPr="005056BE" w:rsidRDefault="000112AE" w:rsidP="006F7FB3">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54D15D00" w14:textId="77777777" w:rsidR="000112AE" w:rsidRPr="005056BE" w:rsidRDefault="000112AE" w:rsidP="006F7FB3">
            <w:pPr>
              <w:pStyle w:val="1fe"/>
            </w:pPr>
          </w:p>
        </w:tc>
      </w:tr>
      <w:tr w:rsidR="000112AE" w:rsidRPr="005056BE" w14:paraId="52BF599D" w14:textId="77777777" w:rsidTr="00E44320">
        <w:trPr>
          <w:trHeight w:val="20"/>
        </w:trPr>
        <w:tc>
          <w:tcPr>
            <w:tcW w:w="257" w:type="pct"/>
            <w:vMerge/>
            <w:tcBorders>
              <w:top w:val="single" w:sz="4" w:space="0" w:color="auto"/>
              <w:left w:val="nil"/>
              <w:bottom w:val="single" w:sz="4" w:space="0" w:color="auto"/>
              <w:right w:val="single" w:sz="4" w:space="0" w:color="auto"/>
            </w:tcBorders>
            <w:vAlign w:val="center"/>
            <w:hideMark/>
          </w:tcPr>
          <w:p w14:paraId="644F8151" w14:textId="77777777" w:rsidR="000112AE" w:rsidRPr="005056BE" w:rsidRDefault="000112AE" w:rsidP="006F7FB3">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5920FEAE" w14:textId="77777777" w:rsidR="000112AE" w:rsidRPr="005056BE" w:rsidRDefault="000112AE" w:rsidP="006F7FB3">
            <w:pPr>
              <w:pStyle w:val="1fe"/>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61D73585" w14:textId="77777777" w:rsidR="000112AE" w:rsidRPr="005056BE" w:rsidRDefault="000112AE" w:rsidP="006F7FB3">
            <w:pPr>
              <w:pStyle w:val="1fe"/>
            </w:pPr>
          </w:p>
        </w:tc>
        <w:tc>
          <w:tcPr>
            <w:tcW w:w="860" w:type="pct"/>
            <w:tcBorders>
              <w:top w:val="single" w:sz="4" w:space="0" w:color="auto"/>
              <w:left w:val="single" w:sz="4" w:space="0" w:color="auto"/>
              <w:bottom w:val="single" w:sz="4" w:space="0" w:color="auto"/>
              <w:right w:val="single" w:sz="4" w:space="0" w:color="auto"/>
            </w:tcBorders>
            <w:vAlign w:val="center"/>
            <w:hideMark/>
          </w:tcPr>
          <w:p w14:paraId="182D2721" w14:textId="77777777" w:rsidR="000112AE" w:rsidRPr="005056BE" w:rsidRDefault="000112AE" w:rsidP="006F7FB3">
            <w:pPr>
              <w:pStyle w:val="1fe"/>
            </w:pPr>
            <w:r w:rsidRPr="005056BE">
              <w:t>副产：甲醇</w:t>
            </w:r>
          </w:p>
        </w:tc>
        <w:tc>
          <w:tcPr>
            <w:tcW w:w="541" w:type="pct"/>
            <w:tcBorders>
              <w:top w:val="single" w:sz="4" w:space="0" w:color="auto"/>
              <w:left w:val="single" w:sz="4" w:space="0" w:color="auto"/>
              <w:bottom w:val="single" w:sz="4" w:space="0" w:color="auto"/>
              <w:right w:val="single" w:sz="4" w:space="0" w:color="auto"/>
            </w:tcBorders>
            <w:vAlign w:val="center"/>
            <w:hideMark/>
          </w:tcPr>
          <w:p w14:paraId="1742E17A" w14:textId="77777777" w:rsidR="000112AE" w:rsidRPr="005056BE" w:rsidRDefault="000112AE" w:rsidP="006F7FB3">
            <w:pPr>
              <w:pStyle w:val="1fe"/>
            </w:pPr>
            <w:r w:rsidRPr="005056BE">
              <w:t>47.77</w:t>
            </w: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7BD0B98B" w14:textId="77777777" w:rsidR="000112AE" w:rsidRPr="005056BE" w:rsidRDefault="000112AE" w:rsidP="006F7FB3">
            <w:pPr>
              <w:pStyle w:val="1fe"/>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116AFA7E" w14:textId="77777777" w:rsidR="000112AE" w:rsidRPr="005056BE" w:rsidRDefault="000112AE" w:rsidP="006F7FB3">
            <w:pPr>
              <w:pStyle w:val="1fe"/>
            </w:pPr>
          </w:p>
        </w:tc>
        <w:tc>
          <w:tcPr>
            <w:tcW w:w="648" w:type="pct"/>
            <w:vMerge/>
            <w:tcBorders>
              <w:top w:val="single" w:sz="4" w:space="0" w:color="auto"/>
              <w:left w:val="single" w:sz="4" w:space="0" w:color="auto"/>
              <w:bottom w:val="single" w:sz="4" w:space="0" w:color="auto"/>
              <w:right w:val="nil"/>
            </w:tcBorders>
            <w:vAlign w:val="center"/>
            <w:hideMark/>
          </w:tcPr>
          <w:p w14:paraId="501863F4" w14:textId="77777777" w:rsidR="000112AE" w:rsidRPr="005056BE" w:rsidRDefault="000112AE" w:rsidP="006F7FB3">
            <w:pPr>
              <w:pStyle w:val="1fe"/>
            </w:pPr>
          </w:p>
        </w:tc>
      </w:tr>
      <w:tr w:rsidR="000112AE" w:rsidRPr="005056BE" w14:paraId="38F8F489" w14:textId="77777777" w:rsidTr="00E44320">
        <w:trPr>
          <w:trHeight w:val="20"/>
        </w:trPr>
        <w:tc>
          <w:tcPr>
            <w:tcW w:w="257" w:type="pct"/>
            <w:vMerge/>
            <w:tcBorders>
              <w:top w:val="single" w:sz="4" w:space="0" w:color="auto"/>
              <w:left w:val="nil"/>
              <w:bottom w:val="single" w:sz="4" w:space="0" w:color="auto"/>
              <w:right w:val="single" w:sz="4" w:space="0" w:color="auto"/>
            </w:tcBorders>
            <w:vAlign w:val="center"/>
            <w:hideMark/>
          </w:tcPr>
          <w:p w14:paraId="11DDAAF0" w14:textId="77777777" w:rsidR="000112AE" w:rsidRPr="005056BE" w:rsidRDefault="000112AE" w:rsidP="006F7FB3">
            <w:pPr>
              <w:pStyle w:val="1fe"/>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7FF376ED" w14:textId="77777777" w:rsidR="000112AE" w:rsidRPr="005056BE" w:rsidRDefault="000112AE" w:rsidP="006F7FB3">
            <w:pPr>
              <w:pStyle w:val="1fe"/>
            </w:pPr>
          </w:p>
        </w:tc>
        <w:tc>
          <w:tcPr>
            <w:tcW w:w="467" w:type="pct"/>
            <w:tcBorders>
              <w:top w:val="single" w:sz="4" w:space="0" w:color="auto"/>
              <w:left w:val="single" w:sz="4" w:space="0" w:color="auto"/>
              <w:bottom w:val="single" w:sz="4" w:space="0" w:color="auto"/>
              <w:right w:val="single" w:sz="4" w:space="0" w:color="auto"/>
            </w:tcBorders>
            <w:vAlign w:val="center"/>
            <w:hideMark/>
          </w:tcPr>
          <w:p w14:paraId="3A2655B6" w14:textId="77777777" w:rsidR="000112AE" w:rsidRPr="005056BE" w:rsidRDefault="000112AE" w:rsidP="006F7FB3">
            <w:pPr>
              <w:pStyle w:val="1fe"/>
            </w:pPr>
            <w:r w:rsidRPr="005056BE">
              <w:t>苯达松</w:t>
            </w:r>
          </w:p>
        </w:tc>
        <w:tc>
          <w:tcPr>
            <w:tcW w:w="860" w:type="pct"/>
            <w:tcBorders>
              <w:top w:val="single" w:sz="4" w:space="0" w:color="auto"/>
              <w:left w:val="single" w:sz="4" w:space="0" w:color="auto"/>
              <w:bottom w:val="single" w:sz="4" w:space="0" w:color="auto"/>
              <w:right w:val="single" w:sz="4" w:space="0" w:color="auto"/>
            </w:tcBorders>
            <w:vAlign w:val="center"/>
            <w:hideMark/>
          </w:tcPr>
          <w:p w14:paraId="6BB30B72" w14:textId="77777777" w:rsidR="000112AE" w:rsidRPr="005056BE" w:rsidRDefault="000112AE" w:rsidP="006F7FB3">
            <w:pPr>
              <w:pStyle w:val="1fe"/>
            </w:pPr>
            <w:r w:rsidRPr="005056BE">
              <w:t>95%</w:t>
            </w:r>
            <w:r w:rsidRPr="005056BE">
              <w:t>苯达松</w:t>
            </w:r>
          </w:p>
        </w:tc>
        <w:tc>
          <w:tcPr>
            <w:tcW w:w="541" w:type="pct"/>
            <w:tcBorders>
              <w:top w:val="single" w:sz="4" w:space="0" w:color="auto"/>
              <w:left w:val="single" w:sz="4" w:space="0" w:color="auto"/>
              <w:bottom w:val="single" w:sz="4" w:space="0" w:color="auto"/>
              <w:right w:val="single" w:sz="4" w:space="0" w:color="auto"/>
            </w:tcBorders>
            <w:vAlign w:val="center"/>
            <w:hideMark/>
          </w:tcPr>
          <w:p w14:paraId="4ECAF692" w14:textId="77777777" w:rsidR="000112AE" w:rsidRPr="005056BE" w:rsidRDefault="000112AE" w:rsidP="006F7FB3">
            <w:pPr>
              <w:pStyle w:val="1fe"/>
            </w:pPr>
            <w:r w:rsidRPr="005056BE">
              <w:t>500</w:t>
            </w:r>
          </w:p>
        </w:tc>
        <w:tc>
          <w:tcPr>
            <w:tcW w:w="553" w:type="pct"/>
            <w:tcBorders>
              <w:top w:val="single" w:sz="4" w:space="0" w:color="auto"/>
              <w:left w:val="single" w:sz="4" w:space="0" w:color="auto"/>
              <w:bottom w:val="single" w:sz="4" w:space="0" w:color="auto"/>
              <w:right w:val="single" w:sz="4" w:space="0" w:color="auto"/>
            </w:tcBorders>
            <w:vAlign w:val="center"/>
            <w:hideMark/>
          </w:tcPr>
          <w:p w14:paraId="5B621714" w14:textId="77777777" w:rsidR="000112AE" w:rsidRPr="005056BE" w:rsidRDefault="000112AE" w:rsidP="006F7FB3">
            <w:pPr>
              <w:pStyle w:val="1fe"/>
            </w:pPr>
            <w:r w:rsidRPr="005056BE">
              <w:t>6112</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1C4483" w14:textId="77777777" w:rsidR="000112AE" w:rsidRPr="005056BE" w:rsidRDefault="000112AE" w:rsidP="006F7FB3">
            <w:pPr>
              <w:pStyle w:val="1fe"/>
            </w:pPr>
            <w:proofErr w:type="gramStart"/>
            <w:r w:rsidRPr="005056BE">
              <w:t>徐环项审</w:t>
            </w:r>
            <w:proofErr w:type="gramEnd"/>
            <w:r w:rsidRPr="005056BE">
              <w:t>[2016]10</w:t>
            </w:r>
            <w:r w:rsidRPr="005056BE">
              <w:t>号；</w:t>
            </w:r>
          </w:p>
          <w:p w14:paraId="207D4529" w14:textId="77777777" w:rsidR="000112AE" w:rsidRPr="005056BE" w:rsidRDefault="000112AE" w:rsidP="006F7FB3">
            <w:pPr>
              <w:pStyle w:val="1fe"/>
            </w:pPr>
            <w:r w:rsidRPr="005056BE">
              <w:t>未建设</w:t>
            </w:r>
          </w:p>
        </w:tc>
        <w:tc>
          <w:tcPr>
            <w:tcW w:w="648" w:type="pct"/>
            <w:tcBorders>
              <w:top w:val="single" w:sz="4" w:space="0" w:color="auto"/>
              <w:left w:val="single" w:sz="4" w:space="0" w:color="auto"/>
              <w:bottom w:val="single" w:sz="4" w:space="0" w:color="auto"/>
              <w:right w:val="nil"/>
            </w:tcBorders>
            <w:vAlign w:val="center"/>
            <w:hideMark/>
          </w:tcPr>
          <w:p w14:paraId="00D2FB22" w14:textId="77777777" w:rsidR="000112AE" w:rsidRPr="005056BE" w:rsidRDefault="000112AE" w:rsidP="006F7FB3">
            <w:pPr>
              <w:pStyle w:val="1fe"/>
            </w:pPr>
            <w:r w:rsidRPr="005056BE">
              <w:t>北厂区，暂未建设</w:t>
            </w:r>
          </w:p>
        </w:tc>
      </w:tr>
      <w:tr w:rsidR="000112AE" w:rsidRPr="005056BE" w14:paraId="3BC69AB3" w14:textId="77777777" w:rsidTr="00E44320">
        <w:trPr>
          <w:trHeight w:val="20"/>
        </w:trPr>
        <w:tc>
          <w:tcPr>
            <w:tcW w:w="257" w:type="pct"/>
            <w:tcBorders>
              <w:top w:val="single" w:sz="4" w:space="0" w:color="auto"/>
              <w:left w:val="nil"/>
              <w:bottom w:val="single" w:sz="4" w:space="0" w:color="auto"/>
              <w:right w:val="single" w:sz="4" w:space="0" w:color="auto"/>
            </w:tcBorders>
            <w:vAlign w:val="center"/>
            <w:hideMark/>
          </w:tcPr>
          <w:p w14:paraId="41C9F38D" w14:textId="77777777" w:rsidR="000112AE" w:rsidRPr="005056BE" w:rsidRDefault="000112AE" w:rsidP="006F7FB3">
            <w:pPr>
              <w:pStyle w:val="1fe"/>
            </w:pPr>
            <w:r w:rsidRPr="005056BE">
              <w:t>4</w:t>
            </w:r>
          </w:p>
        </w:tc>
        <w:tc>
          <w:tcPr>
            <w:tcW w:w="701" w:type="pct"/>
            <w:tcBorders>
              <w:top w:val="single" w:sz="4" w:space="0" w:color="auto"/>
              <w:left w:val="single" w:sz="4" w:space="0" w:color="auto"/>
              <w:bottom w:val="single" w:sz="4" w:space="0" w:color="auto"/>
              <w:right w:val="single" w:sz="4" w:space="0" w:color="auto"/>
            </w:tcBorders>
            <w:vAlign w:val="center"/>
            <w:hideMark/>
          </w:tcPr>
          <w:p w14:paraId="7B914DF9" w14:textId="77777777" w:rsidR="000112AE" w:rsidRPr="005056BE" w:rsidRDefault="000112AE" w:rsidP="006F7FB3">
            <w:pPr>
              <w:pStyle w:val="1fe"/>
            </w:pPr>
            <w:r w:rsidRPr="005056BE">
              <w:t>三废减排及资源化利用项目</w:t>
            </w:r>
          </w:p>
        </w:tc>
        <w:tc>
          <w:tcPr>
            <w:tcW w:w="1327" w:type="pct"/>
            <w:gridSpan w:val="2"/>
            <w:tcBorders>
              <w:top w:val="single" w:sz="4" w:space="0" w:color="auto"/>
              <w:left w:val="single" w:sz="4" w:space="0" w:color="auto"/>
              <w:bottom w:val="single" w:sz="4" w:space="0" w:color="auto"/>
              <w:right w:val="single" w:sz="4" w:space="0" w:color="auto"/>
            </w:tcBorders>
            <w:vAlign w:val="center"/>
            <w:hideMark/>
          </w:tcPr>
          <w:p w14:paraId="10693CED" w14:textId="77777777" w:rsidR="000112AE" w:rsidRPr="005056BE" w:rsidRDefault="000112AE" w:rsidP="006F7FB3">
            <w:pPr>
              <w:pStyle w:val="1fe"/>
            </w:pPr>
            <w:r w:rsidRPr="005056BE">
              <w:t>工业氯化钙溶液</w:t>
            </w:r>
          </w:p>
        </w:tc>
        <w:tc>
          <w:tcPr>
            <w:tcW w:w="541" w:type="pct"/>
            <w:tcBorders>
              <w:top w:val="single" w:sz="4" w:space="0" w:color="auto"/>
              <w:left w:val="single" w:sz="4" w:space="0" w:color="auto"/>
              <w:bottom w:val="single" w:sz="4" w:space="0" w:color="auto"/>
              <w:right w:val="single" w:sz="4" w:space="0" w:color="auto"/>
            </w:tcBorders>
            <w:vAlign w:val="center"/>
            <w:hideMark/>
          </w:tcPr>
          <w:p w14:paraId="30530021" w14:textId="77777777" w:rsidR="000112AE" w:rsidRPr="005056BE" w:rsidRDefault="000112AE" w:rsidP="006F7FB3">
            <w:pPr>
              <w:pStyle w:val="1fe"/>
            </w:pPr>
            <w:r w:rsidRPr="005056BE">
              <w:t>36000</w:t>
            </w:r>
          </w:p>
        </w:tc>
        <w:tc>
          <w:tcPr>
            <w:tcW w:w="553" w:type="pct"/>
            <w:tcBorders>
              <w:top w:val="single" w:sz="4" w:space="0" w:color="auto"/>
              <w:left w:val="single" w:sz="4" w:space="0" w:color="auto"/>
              <w:bottom w:val="single" w:sz="4" w:space="0" w:color="auto"/>
              <w:right w:val="single" w:sz="4" w:space="0" w:color="auto"/>
            </w:tcBorders>
            <w:vAlign w:val="center"/>
            <w:hideMark/>
          </w:tcPr>
          <w:p w14:paraId="7B38B605" w14:textId="77777777" w:rsidR="000112AE" w:rsidRPr="005056BE" w:rsidRDefault="000112AE" w:rsidP="006F7FB3">
            <w:pPr>
              <w:pStyle w:val="1fe"/>
            </w:pPr>
            <w:r w:rsidRPr="005056BE">
              <w:t>7200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ABDB52" w14:textId="77777777" w:rsidR="000112AE" w:rsidRPr="005056BE" w:rsidRDefault="000112AE" w:rsidP="006F7FB3">
            <w:pPr>
              <w:pStyle w:val="1fe"/>
            </w:pPr>
            <w:proofErr w:type="gramStart"/>
            <w:r w:rsidRPr="005056BE">
              <w:t>新环许</w:t>
            </w:r>
            <w:proofErr w:type="gramEnd"/>
            <w:r w:rsidRPr="005056BE">
              <w:t>[2017]91</w:t>
            </w:r>
            <w:r w:rsidRPr="005056BE">
              <w:t>号；</w:t>
            </w:r>
          </w:p>
          <w:p w14:paraId="6109BC38" w14:textId="77777777" w:rsidR="000112AE" w:rsidRPr="005056BE" w:rsidRDefault="000112AE" w:rsidP="006F7FB3">
            <w:pPr>
              <w:pStyle w:val="1fe"/>
            </w:pPr>
            <w:r w:rsidRPr="005056BE">
              <w:t>已建成；</w:t>
            </w:r>
          </w:p>
          <w:p w14:paraId="4D868B9B" w14:textId="77777777" w:rsidR="000112AE" w:rsidRPr="005056BE" w:rsidRDefault="000112AE" w:rsidP="006F7FB3">
            <w:pPr>
              <w:pStyle w:val="1fe"/>
            </w:pPr>
            <w:r w:rsidRPr="005056BE">
              <w:t>2020</w:t>
            </w:r>
            <w:r w:rsidRPr="005056BE">
              <w:t>年</w:t>
            </w:r>
            <w:r w:rsidRPr="005056BE">
              <w:t>11</w:t>
            </w:r>
            <w:r w:rsidRPr="005056BE">
              <w:t>月完成自主验收</w:t>
            </w:r>
          </w:p>
        </w:tc>
        <w:tc>
          <w:tcPr>
            <w:tcW w:w="648" w:type="pct"/>
            <w:tcBorders>
              <w:top w:val="single" w:sz="4" w:space="0" w:color="auto"/>
              <w:left w:val="single" w:sz="4" w:space="0" w:color="auto"/>
              <w:bottom w:val="single" w:sz="4" w:space="0" w:color="auto"/>
              <w:right w:val="nil"/>
            </w:tcBorders>
            <w:vAlign w:val="center"/>
            <w:hideMark/>
          </w:tcPr>
          <w:p w14:paraId="3DA69C4A" w14:textId="77777777" w:rsidR="000112AE" w:rsidRPr="005056BE" w:rsidRDefault="000112AE" w:rsidP="006F7FB3">
            <w:pPr>
              <w:pStyle w:val="1fe"/>
            </w:pPr>
            <w:r w:rsidRPr="005056BE">
              <w:t>北厂区</w:t>
            </w:r>
          </w:p>
        </w:tc>
      </w:tr>
      <w:tr w:rsidR="000112AE" w:rsidRPr="005056BE" w14:paraId="1C37F220" w14:textId="77777777" w:rsidTr="00E44320">
        <w:trPr>
          <w:trHeight w:val="20"/>
        </w:trPr>
        <w:tc>
          <w:tcPr>
            <w:tcW w:w="257" w:type="pct"/>
            <w:tcBorders>
              <w:top w:val="single" w:sz="4" w:space="0" w:color="auto"/>
              <w:left w:val="nil"/>
              <w:bottom w:val="single" w:sz="4" w:space="0" w:color="auto"/>
              <w:right w:val="single" w:sz="4" w:space="0" w:color="auto"/>
            </w:tcBorders>
            <w:vAlign w:val="center"/>
            <w:hideMark/>
          </w:tcPr>
          <w:p w14:paraId="4D299A5F" w14:textId="77777777" w:rsidR="000112AE" w:rsidRPr="005056BE" w:rsidRDefault="000112AE" w:rsidP="006F7FB3">
            <w:pPr>
              <w:pStyle w:val="1fe"/>
            </w:pPr>
            <w:r w:rsidRPr="005056BE">
              <w:t>5</w:t>
            </w:r>
          </w:p>
        </w:tc>
        <w:tc>
          <w:tcPr>
            <w:tcW w:w="701" w:type="pct"/>
            <w:tcBorders>
              <w:top w:val="single" w:sz="4" w:space="0" w:color="auto"/>
              <w:left w:val="single" w:sz="4" w:space="0" w:color="auto"/>
              <w:bottom w:val="single" w:sz="4" w:space="0" w:color="auto"/>
              <w:right w:val="single" w:sz="4" w:space="0" w:color="auto"/>
            </w:tcBorders>
            <w:vAlign w:val="center"/>
            <w:hideMark/>
          </w:tcPr>
          <w:p w14:paraId="50140414" w14:textId="77777777" w:rsidR="000112AE" w:rsidRPr="005056BE" w:rsidRDefault="000112AE" w:rsidP="006F7FB3">
            <w:pPr>
              <w:pStyle w:val="1fe"/>
            </w:pPr>
            <w:r w:rsidRPr="005056BE">
              <w:t>废气综合治理改造项目</w:t>
            </w:r>
          </w:p>
        </w:tc>
        <w:tc>
          <w:tcPr>
            <w:tcW w:w="1327" w:type="pct"/>
            <w:gridSpan w:val="2"/>
            <w:tcBorders>
              <w:top w:val="single" w:sz="4" w:space="0" w:color="auto"/>
              <w:left w:val="single" w:sz="4" w:space="0" w:color="auto"/>
              <w:bottom w:val="single" w:sz="4" w:space="0" w:color="auto"/>
              <w:right w:val="single" w:sz="4" w:space="0" w:color="auto"/>
            </w:tcBorders>
            <w:vAlign w:val="center"/>
            <w:hideMark/>
          </w:tcPr>
          <w:p w14:paraId="2AED5DBE" w14:textId="77777777" w:rsidR="000112AE" w:rsidRPr="005056BE" w:rsidRDefault="000112AE" w:rsidP="006F7FB3">
            <w:pPr>
              <w:pStyle w:val="1fe"/>
            </w:pPr>
            <w:r w:rsidRPr="005056BE">
              <w:t>—</w:t>
            </w:r>
          </w:p>
        </w:tc>
        <w:tc>
          <w:tcPr>
            <w:tcW w:w="541" w:type="pct"/>
            <w:tcBorders>
              <w:top w:val="single" w:sz="4" w:space="0" w:color="auto"/>
              <w:left w:val="single" w:sz="4" w:space="0" w:color="auto"/>
              <w:bottom w:val="single" w:sz="4" w:space="0" w:color="auto"/>
              <w:right w:val="single" w:sz="4" w:space="0" w:color="auto"/>
            </w:tcBorders>
            <w:vAlign w:val="center"/>
            <w:hideMark/>
          </w:tcPr>
          <w:p w14:paraId="6F31F9C4" w14:textId="77777777" w:rsidR="000112AE" w:rsidRPr="005056BE" w:rsidRDefault="000112AE" w:rsidP="006F7FB3">
            <w:pPr>
              <w:pStyle w:val="1fe"/>
            </w:pPr>
            <w:r w:rsidRPr="005056BE">
              <w:t>—</w:t>
            </w:r>
          </w:p>
        </w:tc>
        <w:tc>
          <w:tcPr>
            <w:tcW w:w="553" w:type="pct"/>
            <w:tcBorders>
              <w:top w:val="single" w:sz="4" w:space="0" w:color="auto"/>
              <w:left w:val="single" w:sz="4" w:space="0" w:color="auto"/>
              <w:bottom w:val="single" w:sz="4" w:space="0" w:color="auto"/>
              <w:right w:val="single" w:sz="4" w:space="0" w:color="auto"/>
            </w:tcBorders>
            <w:vAlign w:val="center"/>
            <w:hideMark/>
          </w:tcPr>
          <w:p w14:paraId="6B47D9CC" w14:textId="77777777" w:rsidR="000112AE" w:rsidRPr="005056BE" w:rsidRDefault="000112AE" w:rsidP="006F7FB3">
            <w:pPr>
              <w:pStyle w:val="1fe"/>
            </w:pPr>
            <w:r w:rsidRPr="005056BE">
              <w:t>7200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7B6238" w14:textId="77777777" w:rsidR="000112AE" w:rsidRPr="005056BE" w:rsidRDefault="000112AE" w:rsidP="006F7FB3">
            <w:pPr>
              <w:pStyle w:val="1fe"/>
            </w:pPr>
            <w:proofErr w:type="gramStart"/>
            <w:r w:rsidRPr="005056BE">
              <w:t>新环许</w:t>
            </w:r>
            <w:proofErr w:type="gramEnd"/>
            <w:r w:rsidRPr="005056BE">
              <w:t>[2018]19</w:t>
            </w:r>
            <w:r w:rsidRPr="005056BE">
              <w:t>号；</w:t>
            </w:r>
          </w:p>
          <w:p w14:paraId="1E73C29B" w14:textId="77777777" w:rsidR="000112AE" w:rsidRPr="005056BE" w:rsidRDefault="000112AE" w:rsidP="006F7FB3">
            <w:pPr>
              <w:pStyle w:val="1fe"/>
            </w:pPr>
            <w:r w:rsidRPr="005056BE">
              <w:t>已建成；</w:t>
            </w:r>
          </w:p>
          <w:p w14:paraId="59FD79FE" w14:textId="77777777" w:rsidR="000112AE" w:rsidRPr="005056BE" w:rsidRDefault="000112AE" w:rsidP="006F7FB3">
            <w:pPr>
              <w:pStyle w:val="1fe"/>
            </w:pPr>
            <w:r w:rsidRPr="005056BE">
              <w:t>2020</w:t>
            </w:r>
            <w:r w:rsidRPr="005056BE">
              <w:t>年</w:t>
            </w:r>
            <w:r w:rsidRPr="005056BE">
              <w:t>9</w:t>
            </w:r>
            <w:r w:rsidRPr="005056BE">
              <w:t>月完成自主验收</w:t>
            </w:r>
          </w:p>
        </w:tc>
        <w:tc>
          <w:tcPr>
            <w:tcW w:w="648" w:type="pct"/>
            <w:tcBorders>
              <w:top w:val="single" w:sz="4" w:space="0" w:color="auto"/>
              <w:left w:val="single" w:sz="4" w:space="0" w:color="auto"/>
              <w:bottom w:val="single" w:sz="4" w:space="0" w:color="auto"/>
              <w:right w:val="nil"/>
            </w:tcBorders>
            <w:vAlign w:val="center"/>
            <w:hideMark/>
          </w:tcPr>
          <w:p w14:paraId="6C3DDC43" w14:textId="77777777" w:rsidR="000112AE" w:rsidRPr="005056BE" w:rsidRDefault="000112AE" w:rsidP="006F7FB3">
            <w:pPr>
              <w:pStyle w:val="1fe"/>
            </w:pPr>
            <w:r w:rsidRPr="005056BE">
              <w:t>南厂区，正常生产</w:t>
            </w:r>
          </w:p>
        </w:tc>
      </w:tr>
      <w:tr w:rsidR="000112AE" w:rsidRPr="005056BE" w14:paraId="454FD77C" w14:textId="77777777" w:rsidTr="00E44320">
        <w:trPr>
          <w:trHeight w:val="20"/>
        </w:trPr>
        <w:tc>
          <w:tcPr>
            <w:tcW w:w="257" w:type="pct"/>
            <w:tcBorders>
              <w:top w:val="single" w:sz="4" w:space="0" w:color="auto"/>
              <w:left w:val="nil"/>
              <w:bottom w:val="single" w:sz="12" w:space="0" w:color="auto"/>
              <w:right w:val="single" w:sz="4" w:space="0" w:color="auto"/>
            </w:tcBorders>
            <w:vAlign w:val="center"/>
          </w:tcPr>
          <w:p w14:paraId="29506BCD" w14:textId="77777777" w:rsidR="000112AE" w:rsidRPr="005056BE" w:rsidRDefault="000112AE" w:rsidP="006F7FB3">
            <w:pPr>
              <w:pStyle w:val="1fe"/>
            </w:pPr>
            <w:r w:rsidRPr="005056BE">
              <w:t>6</w:t>
            </w:r>
          </w:p>
        </w:tc>
        <w:tc>
          <w:tcPr>
            <w:tcW w:w="701" w:type="pct"/>
            <w:tcBorders>
              <w:top w:val="single" w:sz="4" w:space="0" w:color="auto"/>
              <w:left w:val="single" w:sz="4" w:space="0" w:color="auto"/>
              <w:bottom w:val="single" w:sz="12" w:space="0" w:color="auto"/>
              <w:right w:val="single" w:sz="4" w:space="0" w:color="auto"/>
            </w:tcBorders>
            <w:vAlign w:val="center"/>
          </w:tcPr>
          <w:p w14:paraId="0D445777" w14:textId="77777777" w:rsidR="000112AE" w:rsidRPr="005056BE" w:rsidRDefault="000112AE" w:rsidP="006F7FB3">
            <w:pPr>
              <w:pStyle w:val="1fe"/>
            </w:pPr>
            <w:r w:rsidRPr="005056BE">
              <w:t>清洁生产改造项目</w:t>
            </w:r>
          </w:p>
        </w:tc>
        <w:tc>
          <w:tcPr>
            <w:tcW w:w="1327" w:type="pct"/>
            <w:gridSpan w:val="2"/>
            <w:tcBorders>
              <w:top w:val="single" w:sz="4" w:space="0" w:color="auto"/>
              <w:left w:val="single" w:sz="4" w:space="0" w:color="auto"/>
              <w:bottom w:val="single" w:sz="12" w:space="0" w:color="auto"/>
              <w:right w:val="single" w:sz="4" w:space="0" w:color="auto"/>
            </w:tcBorders>
            <w:vAlign w:val="center"/>
          </w:tcPr>
          <w:p w14:paraId="11DC285B" w14:textId="77777777" w:rsidR="000112AE" w:rsidRPr="005056BE" w:rsidRDefault="000112AE" w:rsidP="006F7FB3">
            <w:pPr>
              <w:pStyle w:val="1fe"/>
            </w:pPr>
            <w:r w:rsidRPr="005056BE">
              <w:t>—</w:t>
            </w:r>
          </w:p>
        </w:tc>
        <w:tc>
          <w:tcPr>
            <w:tcW w:w="541" w:type="pct"/>
            <w:tcBorders>
              <w:top w:val="single" w:sz="4" w:space="0" w:color="auto"/>
              <w:left w:val="single" w:sz="4" w:space="0" w:color="auto"/>
              <w:bottom w:val="single" w:sz="12" w:space="0" w:color="auto"/>
              <w:right w:val="single" w:sz="4" w:space="0" w:color="auto"/>
            </w:tcBorders>
            <w:vAlign w:val="center"/>
          </w:tcPr>
          <w:p w14:paraId="4604E068" w14:textId="77777777" w:rsidR="000112AE" w:rsidRPr="005056BE" w:rsidRDefault="000112AE" w:rsidP="006F7FB3">
            <w:pPr>
              <w:pStyle w:val="1fe"/>
            </w:pPr>
            <w:r w:rsidRPr="005056BE">
              <w:t>—</w:t>
            </w:r>
          </w:p>
        </w:tc>
        <w:tc>
          <w:tcPr>
            <w:tcW w:w="553" w:type="pct"/>
            <w:tcBorders>
              <w:top w:val="single" w:sz="4" w:space="0" w:color="auto"/>
              <w:left w:val="single" w:sz="4" w:space="0" w:color="auto"/>
              <w:bottom w:val="single" w:sz="12" w:space="0" w:color="auto"/>
              <w:right w:val="single" w:sz="4" w:space="0" w:color="auto"/>
            </w:tcBorders>
            <w:vAlign w:val="center"/>
          </w:tcPr>
          <w:p w14:paraId="4421DC35" w14:textId="77777777" w:rsidR="000112AE" w:rsidRPr="005056BE" w:rsidRDefault="000112AE" w:rsidP="006F7FB3">
            <w:pPr>
              <w:pStyle w:val="1fe"/>
            </w:pPr>
            <w:r w:rsidRPr="005056BE">
              <w:t>7200</w:t>
            </w:r>
          </w:p>
        </w:tc>
        <w:tc>
          <w:tcPr>
            <w:tcW w:w="972" w:type="pct"/>
            <w:tcBorders>
              <w:top w:val="single" w:sz="4" w:space="0" w:color="auto"/>
              <w:left w:val="single" w:sz="4" w:space="0" w:color="auto"/>
              <w:bottom w:val="single" w:sz="12" w:space="0" w:color="auto"/>
              <w:right w:val="single" w:sz="4" w:space="0" w:color="auto"/>
            </w:tcBorders>
            <w:vAlign w:val="center"/>
          </w:tcPr>
          <w:p w14:paraId="6209C2B4" w14:textId="77777777" w:rsidR="000112AE" w:rsidRPr="005056BE" w:rsidRDefault="000112AE" w:rsidP="006F7FB3">
            <w:pPr>
              <w:pStyle w:val="1fe"/>
            </w:pPr>
            <w:proofErr w:type="gramStart"/>
            <w:r w:rsidRPr="005056BE">
              <w:t>新环许</w:t>
            </w:r>
            <w:proofErr w:type="gramEnd"/>
            <w:r w:rsidRPr="005056BE">
              <w:t>[2019]111</w:t>
            </w:r>
            <w:r w:rsidRPr="005056BE">
              <w:t>号；</w:t>
            </w:r>
          </w:p>
          <w:p w14:paraId="2B7F7159" w14:textId="77777777" w:rsidR="000112AE" w:rsidRPr="005056BE" w:rsidRDefault="000112AE" w:rsidP="006F7FB3">
            <w:pPr>
              <w:pStyle w:val="1fe"/>
            </w:pPr>
            <w:r w:rsidRPr="005056BE">
              <w:t>已建成；</w:t>
            </w:r>
          </w:p>
          <w:p w14:paraId="532C23C5" w14:textId="77777777" w:rsidR="000112AE" w:rsidRPr="005056BE" w:rsidRDefault="000112AE" w:rsidP="006F7FB3">
            <w:pPr>
              <w:pStyle w:val="1fe"/>
            </w:pPr>
            <w:r w:rsidRPr="005056BE">
              <w:t>2020</w:t>
            </w:r>
            <w:r w:rsidRPr="005056BE">
              <w:t>年</w:t>
            </w:r>
            <w:r w:rsidRPr="005056BE">
              <w:t>10</w:t>
            </w:r>
            <w:r w:rsidRPr="005056BE">
              <w:t>月完成自主验收</w:t>
            </w:r>
          </w:p>
        </w:tc>
        <w:tc>
          <w:tcPr>
            <w:tcW w:w="648" w:type="pct"/>
            <w:tcBorders>
              <w:top w:val="single" w:sz="4" w:space="0" w:color="auto"/>
              <w:left w:val="single" w:sz="4" w:space="0" w:color="auto"/>
              <w:bottom w:val="single" w:sz="12" w:space="0" w:color="auto"/>
              <w:right w:val="nil"/>
            </w:tcBorders>
            <w:vAlign w:val="center"/>
          </w:tcPr>
          <w:p w14:paraId="5F651E7F" w14:textId="77777777" w:rsidR="000112AE" w:rsidRPr="005056BE" w:rsidRDefault="000112AE" w:rsidP="006F7FB3">
            <w:pPr>
              <w:pStyle w:val="1fe"/>
            </w:pPr>
            <w:r w:rsidRPr="005056BE">
              <w:t>南厂区，正常生产</w:t>
            </w:r>
          </w:p>
        </w:tc>
      </w:tr>
    </w:tbl>
    <w:p w14:paraId="230A98B9" w14:textId="77777777" w:rsidR="000112AE" w:rsidRPr="00983061" w:rsidRDefault="000112AE" w:rsidP="006F7FB3">
      <w:pPr>
        <w:pStyle w:val="1fe"/>
        <w:rPr>
          <w:snapToGrid w:val="0"/>
        </w:rPr>
      </w:pPr>
    </w:p>
    <w:p w14:paraId="6891C187" w14:textId="77777777" w:rsidR="000112AE" w:rsidRPr="00983061" w:rsidRDefault="000112AE" w:rsidP="006F7FB3">
      <w:pPr>
        <w:pStyle w:val="aff7"/>
        <w:ind w:firstLine="480"/>
        <w:rPr>
          <w:snapToGrid w:val="0"/>
        </w:rPr>
      </w:pPr>
      <w:r w:rsidRPr="00983061">
        <w:rPr>
          <w:snapToGrid w:val="0"/>
        </w:rPr>
        <w:t>江苏维尤纳特精细化工有限公司已取得徐州市生态环境局颁发的排污许可证（证书编号：</w:t>
      </w:r>
      <w:r w:rsidRPr="00983061">
        <w:rPr>
          <w:snapToGrid w:val="0"/>
        </w:rPr>
        <w:t>91320300783391190M001P</w:t>
      </w:r>
      <w:r w:rsidRPr="00983061">
        <w:rPr>
          <w:snapToGrid w:val="0"/>
        </w:rPr>
        <w:t>），有效期至</w:t>
      </w:r>
      <w:r w:rsidRPr="00983061">
        <w:rPr>
          <w:snapToGrid w:val="0"/>
        </w:rPr>
        <w:t>2025</w:t>
      </w:r>
      <w:r w:rsidRPr="00983061">
        <w:rPr>
          <w:snapToGrid w:val="0"/>
        </w:rPr>
        <w:t>年</w:t>
      </w:r>
      <w:r w:rsidRPr="00983061">
        <w:rPr>
          <w:snapToGrid w:val="0"/>
        </w:rPr>
        <w:t>11</w:t>
      </w:r>
      <w:r w:rsidRPr="00983061">
        <w:rPr>
          <w:snapToGrid w:val="0"/>
        </w:rPr>
        <w:t>月</w:t>
      </w:r>
      <w:r w:rsidRPr="00983061">
        <w:rPr>
          <w:snapToGrid w:val="0"/>
        </w:rPr>
        <w:t>23</w:t>
      </w:r>
      <w:r w:rsidRPr="00983061">
        <w:rPr>
          <w:snapToGrid w:val="0"/>
        </w:rPr>
        <w:t>日。</w:t>
      </w:r>
    </w:p>
    <w:p w14:paraId="3ABA4D75" w14:textId="2318F9F5" w:rsidR="000112AE" w:rsidRPr="00983061" w:rsidRDefault="000112AE" w:rsidP="006F7FB3">
      <w:pPr>
        <w:pStyle w:val="aff7"/>
        <w:ind w:firstLine="480"/>
        <w:rPr>
          <w:snapToGrid w:val="0"/>
        </w:rPr>
      </w:pPr>
      <w:proofErr w:type="spellStart"/>
      <w:r w:rsidRPr="00983061">
        <w:rPr>
          <w:snapToGrid w:val="0"/>
        </w:rPr>
        <w:lastRenderedPageBreak/>
        <w:t>江苏维尤纳特精细化工有限公司基本情况汇总见表</w:t>
      </w:r>
      <w:proofErr w:type="spellEnd"/>
      <w:r w:rsidRPr="00983061">
        <w:rPr>
          <w:snapToGrid w:val="0"/>
        </w:rPr>
        <w:t xml:space="preserve"> </w:t>
      </w:r>
      <w:r>
        <w:rPr>
          <w:snapToGrid w:val="0"/>
        </w:rPr>
        <w:t>2.</w:t>
      </w:r>
      <w:r w:rsidRPr="00983061">
        <w:rPr>
          <w:snapToGrid w:val="0"/>
        </w:rPr>
        <w:t>1-2</w:t>
      </w:r>
      <w:r w:rsidRPr="00983061">
        <w:rPr>
          <w:snapToGrid w:val="0"/>
        </w:rPr>
        <w:t>。</w:t>
      </w:r>
    </w:p>
    <w:p w14:paraId="183A4D2F" w14:textId="1C77E739" w:rsidR="000112AE" w:rsidRPr="006F7FB3" w:rsidRDefault="000112AE" w:rsidP="006F7FB3">
      <w:pPr>
        <w:pStyle w:val="1fe"/>
        <w:rPr>
          <w:b/>
          <w:bCs/>
          <w:snapToGrid w:val="0"/>
        </w:rPr>
      </w:pPr>
      <w:r w:rsidRPr="006F7FB3">
        <w:rPr>
          <w:b/>
          <w:bCs/>
          <w:snapToGrid w:val="0"/>
        </w:rPr>
        <w:t>表</w:t>
      </w:r>
      <w:r w:rsidRPr="006F7FB3">
        <w:rPr>
          <w:b/>
          <w:bCs/>
          <w:snapToGrid w:val="0"/>
        </w:rPr>
        <w:t xml:space="preserve"> 2.1-2     </w:t>
      </w:r>
      <w:r w:rsidRPr="006F7FB3">
        <w:rPr>
          <w:b/>
          <w:bCs/>
          <w:snapToGrid w:val="0"/>
        </w:rPr>
        <w:t>企业基本情况汇总表</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20"/>
        <w:gridCol w:w="3193"/>
        <w:gridCol w:w="1404"/>
        <w:gridCol w:w="2593"/>
      </w:tblGrid>
      <w:tr w:rsidR="000112AE" w:rsidRPr="006F7FB3" w14:paraId="60DE8DFF" w14:textId="77777777" w:rsidTr="00E44320">
        <w:trPr>
          <w:trHeight w:val="282"/>
        </w:trPr>
        <w:tc>
          <w:tcPr>
            <w:tcW w:w="674" w:type="pct"/>
            <w:vAlign w:val="center"/>
          </w:tcPr>
          <w:p w14:paraId="0FAFC916" w14:textId="77777777" w:rsidR="000112AE" w:rsidRPr="006F7FB3" w:rsidRDefault="000112AE" w:rsidP="006F7FB3">
            <w:pPr>
              <w:pStyle w:val="1fe"/>
              <w:rPr>
                <w:b/>
                <w:bCs/>
                <w:snapToGrid w:val="0"/>
              </w:rPr>
            </w:pPr>
            <w:r w:rsidRPr="006F7FB3">
              <w:rPr>
                <w:b/>
                <w:bCs/>
                <w:snapToGrid w:val="0"/>
              </w:rPr>
              <w:t>单位名称</w:t>
            </w:r>
          </w:p>
        </w:tc>
        <w:tc>
          <w:tcPr>
            <w:tcW w:w="4326" w:type="pct"/>
            <w:gridSpan w:val="3"/>
            <w:vAlign w:val="center"/>
          </w:tcPr>
          <w:p w14:paraId="65C20FA1" w14:textId="77777777" w:rsidR="000112AE" w:rsidRPr="006F7FB3" w:rsidRDefault="000112AE" w:rsidP="006F7FB3">
            <w:pPr>
              <w:pStyle w:val="1fe"/>
              <w:rPr>
                <w:b/>
                <w:bCs/>
                <w:snapToGrid w:val="0"/>
              </w:rPr>
            </w:pPr>
            <w:r w:rsidRPr="006F7FB3">
              <w:rPr>
                <w:b/>
                <w:bCs/>
                <w:snapToGrid w:val="0"/>
              </w:rPr>
              <w:t>江苏维尤纳特精细化工有限公司</w:t>
            </w:r>
          </w:p>
        </w:tc>
      </w:tr>
      <w:tr w:rsidR="000112AE" w:rsidRPr="00983061" w14:paraId="54D2CEFA" w14:textId="77777777" w:rsidTr="00E44320">
        <w:trPr>
          <w:trHeight w:val="283"/>
        </w:trPr>
        <w:tc>
          <w:tcPr>
            <w:tcW w:w="674" w:type="pct"/>
            <w:vAlign w:val="center"/>
          </w:tcPr>
          <w:p w14:paraId="54FA48CD" w14:textId="77777777" w:rsidR="000112AE" w:rsidRPr="00983061" w:rsidRDefault="000112AE" w:rsidP="006F7FB3">
            <w:pPr>
              <w:pStyle w:val="1fe"/>
              <w:rPr>
                <w:snapToGrid w:val="0"/>
              </w:rPr>
            </w:pPr>
            <w:r w:rsidRPr="00983061">
              <w:rPr>
                <w:snapToGrid w:val="0"/>
              </w:rPr>
              <w:t>单位地址</w:t>
            </w:r>
          </w:p>
        </w:tc>
        <w:tc>
          <w:tcPr>
            <w:tcW w:w="1921" w:type="pct"/>
            <w:vAlign w:val="center"/>
          </w:tcPr>
          <w:p w14:paraId="20C7C029" w14:textId="77777777" w:rsidR="000112AE" w:rsidRPr="00983061" w:rsidRDefault="000112AE" w:rsidP="006F7FB3">
            <w:pPr>
              <w:pStyle w:val="1fe"/>
              <w:rPr>
                <w:snapToGrid w:val="0"/>
              </w:rPr>
            </w:pPr>
            <w:r w:rsidRPr="00983061">
              <w:rPr>
                <w:snapToGrid w:val="0"/>
              </w:rPr>
              <w:t>新沂市化工集聚</w:t>
            </w:r>
            <w:proofErr w:type="gramStart"/>
            <w:r w:rsidRPr="00983061">
              <w:rPr>
                <w:snapToGrid w:val="0"/>
              </w:rPr>
              <w:t>区唐店片区</w:t>
            </w:r>
            <w:proofErr w:type="gramEnd"/>
          </w:p>
        </w:tc>
        <w:tc>
          <w:tcPr>
            <w:tcW w:w="845" w:type="pct"/>
            <w:vAlign w:val="center"/>
          </w:tcPr>
          <w:p w14:paraId="2A2396A6" w14:textId="77777777" w:rsidR="000112AE" w:rsidRPr="00983061" w:rsidRDefault="000112AE" w:rsidP="006F7FB3">
            <w:pPr>
              <w:pStyle w:val="1fe"/>
              <w:rPr>
                <w:snapToGrid w:val="0"/>
              </w:rPr>
            </w:pPr>
            <w:r w:rsidRPr="00983061">
              <w:rPr>
                <w:snapToGrid w:val="0"/>
              </w:rPr>
              <w:t>所在区</w:t>
            </w:r>
          </w:p>
        </w:tc>
        <w:tc>
          <w:tcPr>
            <w:tcW w:w="1560" w:type="pct"/>
            <w:vAlign w:val="center"/>
          </w:tcPr>
          <w:p w14:paraId="32572929" w14:textId="77777777" w:rsidR="000112AE" w:rsidRPr="00983061" w:rsidRDefault="000112AE" w:rsidP="006F7FB3">
            <w:pPr>
              <w:pStyle w:val="1fe"/>
              <w:rPr>
                <w:snapToGrid w:val="0"/>
              </w:rPr>
            </w:pPr>
            <w:r w:rsidRPr="00983061">
              <w:rPr>
                <w:snapToGrid w:val="0"/>
              </w:rPr>
              <w:t>新沂</w:t>
            </w:r>
            <w:proofErr w:type="gramStart"/>
            <w:r w:rsidRPr="00983061">
              <w:rPr>
                <w:snapToGrid w:val="0"/>
              </w:rPr>
              <w:t>市唐店镇</w:t>
            </w:r>
            <w:proofErr w:type="gramEnd"/>
          </w:p>
        </w:tc>
      </w:tr>
      <w:tr w:rsidR="000112AE" w:rsidRPr="00983061" w14:paraId="72F874F7" w14:textId="77777777" w:rsidTr="00E44320">
        <w:trPr>
          <w:trHeight w:val="282"/>
        </w:trPr>
        <w:tc>
          <w:tcPr>
            <w:tcW w:w="674" w:type="pct"/>
            <w:vAlign w:val="center"/>
          </w:tcPr>
          <w:p w14:paraId="365B38CB" w14:textId="77777777" w:rsidR="000112AE" w:rsidRPr="00983061" w:rsidRDefault="000112AE" w:rsidP="006F7FB3">
            <w:pPr>
              <w:pStyle w:val="1fe"/>
              <w:rPr>
                <w:snapToGrid w:val="0"/>
              </w:rPr>
            </w:pPr>
            <w:r w:rsidRPr="00983061">
              <w:rPr>
                <w:snapToGrid w:val="0"/>
              </w:rPr>
              <w:t>企业性质</w:t>
            </w:r>
          </w:p>
        </w:tc>
        <w:tc>
          <w:tcPr>
            <w:tcW w:w="1921" w:type="pct"/>
            <w:vAlign w:val="center"/>
          </w:tcPr>
          <w:p w14:paraId="649E93C5" w14:textId="77777777" w:rsidR="000112AE" w:rsidRPr="00983061" w:rsidRDefault="000112AE" w:rsidP="006F7FB3">
            <w:pPr>
              <w:pStyle w:val="1fe"/>
              <w:rPr>
                <w:snapToGrid w:val="0"/>
              </w:rPr>
            </w:pPr>
            <w:r w:rsidRPr="00983061">
              <w:rPr>
                <w:snapToGrid w:val="0"/>
              </w:rPr>
              <w:t>有限公司</w:t>
            </w:r>
          </w:p>
        </w:tc>
        <w:tc>
          <w:tcPr>
            <w:tcW w:w="845" w:type="pct"/>
            <w:vAlign w:val="center"/>
          </w:tcPr>
          <w:p w14:paraId="3297C61B" w14:textId="77777777" w:rsidR="000112AE" w:rsidRPr="00983061" w:rsidRDefault="000112AE" w:rsidP="006F7FB3">
            <w:pPr>
              <w:pStyle w:val="1fe"/>
              <w:rPr>
                <w:snapToGrid w:val="0"/>
              </w:rPr>
            </w:pPr>
            <w:r w:rsidRPr="00983061">
              <w:rPr>
                <w:snapToGrid w:val="0"/>
              </w:rPr>
              <w:t>所在街道（镇）</w:t>
            </w:r>
          </w:p>
        </w:tc>
        <w:tc>
          <w:tcPr>
            <w:tcW w:w="1560" w:type="pct"/>
            <w:vAlign w:val="center"/>
          </w:tcPr>
          <w:p w14:paraId="0397D5F9" w14:textId="77777777" w:rsidR="000112AE" w:rsidRPr="00983061" w:rsidRDefault="000112AE" w:rsidP="006F7FB3">
            <w:pPr>
              <w:pStyle w:val="1fe"/>
              <w:rPr>
                <w:snapToGrid w:val="0"/>
              </w:rPr>
            </w:pPr>
            <w:proofErr w:type="gramStart"/>
            <w:r w:rsidRPr="00983061">
              <w:rPr>
                <w:snapToGrid w:val="0"/>
              </w:rPr>
              <w:t>唐店镇</w:t>
            </w:r>
            <w:proofErr w:type="gramEnd"/>
          </w:p>
        </w:tc>
      </w:tr>
      <w:tr w:rsidR="000112AE" w:rsidRPr="00983061" w14:paraId="065ED840" w14:textId="77777777" w:rsidTr="00E44320">
        <w:trPr>
          <w:trHeight w:val="282"/>
        </w:trPr>
        <w:tc>
          <w:tcPr>
            <w:tcW w:w="674" w:type="pct"/>
            <w:vAlign w:val="center"/>
          </w:tcPr>
          <w:p w14:paraId="40AC1AD2" w14:textId="77777777" w:rsidR="000112AE" w:rsidRPr="00983061" w:rsidRDefault="000112AE" w:rsidP="006F7FB3">
            <w:pPr>
              <w:pStyle w:val="1fe"/>
              <w:rPr>
                <w:snapToGrid w:val="0"/>
              </w:rPr>
            </w:pPr>
            <w:r w:rsidRPr="00983061">
              <w:rPr>
                <w:snapToGrid w:val="0"/>
              </w:rPr>
              <w:t>法人代表</w:t>
            </w:r>
          </w:p>
        </w:tc>
        <w:tc>
          <w:tcPr>
            <w:tcW w:w="1921" w:type="pct"/>
            <w:vAlign w:val="center"/>
          </w:tcPr>
          <w:p w14:paraId="258DC421" w14:textId="77777777" w:rsidR="000112AE" w:rsidRPr="00983061" w:rsidRDefault="000112AE" w:rsidP="006F7FB3">
            <w:pPr>
              <w:pStyle w:val="1fe"/>
              <w:rPr>
                <w:snapToGrid w:val="0"/>
              </w:rPr>
            </w:pPr>
            <w:proofErr w:type="gramStart"/>
            <w:r w:rsidRPr="00983061">
              <w:rPr>
                <w:snapToGrid w:val="0"/>
              </w:rPr>
              <w:t>蒙健</w:t>
            </w:r>
            <w:proofErr w:type="gramEnd"/>
          </w:p>
        </w:tc>
        <w:tc>
          <w:tcPr>
            <w:tcW w:w="845" w:type="pct"/>
            <w:vAlign w:val="center"/>
          </w:tcPr>
          <w:p w14:paraId="4AA9F7A9" w14:textId="77777777" w:rsidR="000112AE" w:rsidRPr="00983061" w:rsidRDefault="000112AE" w:rsidP="006F7FB3">
            <w:pPr>
              <w:pStyle w:val="1fe"/>
              <w:rPr>
                <w:snapToGrid w:val="0"/>
              </w:rPr>
            </w:pPr>
            <w:r w:rsidRPr="00983061">
              <w:rPr>
                <w:snapToGrid w:val="0"/>
              </w:rPr>
              <w:t>统一信用代码</w:t>
            </w:r>
          </w:p>
        </w:tc>
        <w:tc>
          <w:tcPr>
            <w:tcW w:w="1560" w:type="pct"/>
            <w:vAlign w:val="center"/>
          </w:tcPr>
          <w:p w14:paraId="758EE7C8" w14:textId="77777777" w:rsidR="000112AE" w:rsidRPr="00983061" w:rsidRDefault="000112AE" w:rsidP="006F7FB3">
            <w:pPr>
              <w:pStyle w:val="1fe"/>
              <w:rPr>
                <w:snapToGrid w:val="0"/>
              </w:rPr>
            </w:pPr>
            <w:r w:rsidRPr="00983061">
              <w:rPr>
                <w:snapToGrid w:val="0"/>
              </w:rPr>
              <w:t>320300400007493</w:t>
            </w:r>
          </w:p>
        </w:tc>
      </w:tr>
      <w:tr w:rsidR="000112AE" w:rsidRPr="00983061" w14:paraId="34B7A8D5" w14:textId="77777777" w:rsidTr="00E44320">
        <w:trPr>
          <w:trHeight w:val="285"/>
        </w:trPr>
        <w:tc>
          <w:tcPr>
            <w:tcW w:w="674" w:type="pct"/>
            <w:vAlign w:val="center"/>
          </w:tcPr>
          <w:p w14:paraId="7F9AB4A3" w14:textId="77777777" w:rsidR="000112AE" w:rsidRPr="00983061" w:rsidRDefault="000112AE" w:rsidP="006F7FB3">
            <w:pPr>
              <w:pStyle w:val="1fe"/>
              <w:rPr>
                <w:snapToGrid w:val="0"/>
              </w:rPr>
            </w:pPr>
            <w:r w:rsidRPr="00983061">
              <w:rPr>
                <w:snapToGrid w:val="0"/>
              </w:rPr>
              <w:t>联系电话</w:t>
            </w:r>
          </w:p>
        </w:tc>
        <w:tc>
          <w:tcPr>
            <w:tcW w:w="1921" w:type="pct"/>
            <w:vAlign w:val="center"/>
          </w:tcPr>
          <w:p w14:paraId="6D10C38E" w14:textId="77777777" w:rsidR="000112AE" w:rsidRPr="00983061" w:rsidRDefault="000112AE" w:rsidP="006F7FB3">
            <w:pPr>
              <w:pStyle w:val="1fe"/>
              <w:rPr>
                <w:snapToGrid w:val="0"/>
              </w:rPr>
            </w:pPr>
            <w:r w:rsidRPr="00983061">
              <w:rPr>
                <w:snapToGrid w:val="0"/>
              </w:rPr>
              <w:t>0516-88780888</w:t>
            </w:r>
          </w:p>
        </w:tc>
        <w:tc>
          <w:tcPr>
            <w:tcW w:w="845" w:type="pct"/>
            <w:vAlign w:val="center"/>
          </w:tcPr>
          <w:p w14:paraId="372AFF9E" w14:textId="77777777" w:rsidR="000112AE" w:rsidRPr="00983061" w:rsidRDefault="000112AE" w:rsidP="006F7FB3">
            <w:pPr>
              <w:pStyle w:val="1fe"/>
              <w:rPr>
                <w:snapToGrid w:val="0"/>
              </w:rPr>
            </w:pPr>
            <w:r w:rsidRPr="00983061">
              <w:rPr>
                <w:snapToGrid w:val="0"/>
              </w:rPr>
              <w:t>邮政编码</w:t>
            </w:r>
          </w:p>
        </w:tc>
        <w:tc>
          <w:tcPr>
            <w:tcW w:w="1560" w:type="pct"/>
            <w:vAlign w:val="center"/>
          </w:tcPr>
          <w:p w14:paraId="079D32EF" w14:textId="77777777" w:rsidR="000112AE" w:rsidRPr="00983061" w:rsidRDefault="000112AE" w:rsidP="006F7FB3">
            <w:pPr>
              <w:pStyle w:val="1fe"/>
              <w:rPr>
                <w:snapToGrid w:val="0"/>
              </w:rPr>
            </w:pPr>
            <w:r w:rsidRPr="00983061">
              <w:rPr>
                <w:snapToGrid w:val="0"/>
              </w:rPr>
              <w:t>221422</w:t>
            </w:r>
          </w:p>
        </w:tc>
      </w:tr>
      <w:tr w:rsidR="000112AE" w:rsidRPr="00983061" w14:paraId="6F98A9FD" w14:textId="77777777" w:rsidTr="00E44320">
        <w:trPr>
          <w:trHeight w:val="1360"/>
        </w:trPr>
        <w:tc>
          <w:tcPr>
            <w:tcW w:w="674" w:type="pct"/>
            <w:vAlign w:val="center"/>
          </w:tcPr>
          <w:p w14:paraId="04D4BB17" w14:textId="77777777" w:rsidR="000112AE" w:rsidRPr="00983061" w:rsidRDefault="000112AE" w:rsidP="006F7FB3">
            <w:pPr>
              <w:pStyle w:val="1fe"/>
              <w:rPr>
                <w:snapToGrid w:val="0"/>
              </w:rPr>
            </w:pPr>
            <w:r w:rsidRPr="00983061">
              <w:rPr>
                <w:snapToGrid w:val="0"/>
              </w:rPr>
              <w:t>企业规模</w:t>
            </w:r>
          </w:p>
        </w:tc>
        <w:tc>
          <w:tcPr>
            <w:tcW w:w="1921" w:type="pct"/>
            <w:vAlign w:val="center"/>
          </w:tcPr>
          <w:p w14:paraId="701A0E4F" w14:textId="77777777" w:rsidR="000112AE" w:rsidRPr="00983061" w:rsidRDefault="000112AE" w:rsidP="006F7FB3">
            <w:pPr>
              <w:pStyle w:val="1fe"/>
              <w:rPr>
                <w:snapToGrid w:val="0"/>
              </w:rPr>
            </w:pPr>
            <w:r w:rsidRPr="00983061">
              <w:rPr>
                <w:snapToGrid w:val="0"/>
              </w:rPr>
              <w:t>企业现有规模：</w:t>
            </w:r>
            <w:r w:rsidRPr="00983061">
              <w:rPr>
                <w:snapToGrid w:val="0"/>
              </w:rPr>
              <w:t xml:space="preserve">1000 t/a </w:t>
            </w:r>
            <w:r w:rsidRPr="00983061">
              <w:rPr>
                <w:snapToGrid w:val="0"/>
              </w:rPr>
              <w:t>四氯对苯二</w:t>
            </w:r>
            <w:proofErr w:type="gramStart"/>
            <w:r w:rsidRPr="00983061">
              <w:rPr>
                <w:snapToGrid w:val="0"/>
              </w:rPr>
              <w:t>腈</w:t>
            </w:r>
            <w:proofErr w:type="gramEnd"/>
            <w:r w:rsidRPr="00983061">
              <w:rPr>
                <w:snapToGrid w:val="0"/>
              </w:rPr>
              <w:t>、</w:t>
            </w:r>
            <w:r w:rsidRPr="00983061">
              <w:rPr>
                <w:snapToGrid w:val="0"/>
              </w:rPr>
              <w:t xml:space="preserve"> 1000 t/a </w:t>
            </w:r>
            <w:r w:rsidRPr="00983061">
              <w:rPr>
                <w:snapToGrid w:val="0"/>
              </w:rPr>
              <w:t>对苯二</w:t>
            </w:r>
            <w:proofErr w:type="gramStart"/>
            <w:r w:rsidRPr="00983061">
              <w:rPr>
                <w:snapToGrid w:val="0"/>
              </w:rPr>
              <w:t>腈</w:t>
            </w:r>
            <w:proofErr w:type="gramEnd"/>
            <w:r w:rsidRPr="00983061">
              <w:rPr>
                <w:snapToGrid w:val="0"/>
              </w:rPr>
              <w:t>、</w:t>
            </w:r>
            <w:r w:rsidRPr="00983061">
              <w:rPr>
                <w:snapToGrid w:val="0"/>
              </w:rPr>
              <w:t xml:space="preserve">1000 t/a </w:t>
            </w:r>
            <w:r w:rsidRPr="00983061">
              <w:rPr>
                <w:snapToGrid w:val="0"/>
              </w:rPr>
              <w:t>烯</w:t>
            </w:r>
            <w:proofErr w:type="gramStart"/>
            <w:r w:rsidRPr="00983061">
              <w:rPr>
                <w:snapToGrid w:val="0"/>
              </w:rPr>
              <w:t>啶</w:t>
            </w:r>
            <w:proofErr w:type="gramEnd"/>
            <w:r w:rsidRPr="00983061">
              <w:rPr>
                <w:snapToGrid w:val="0"/>
              </w:rPr>
              <w:t>虫胺原药、</w:t>
            </w:r>
            <w:r w:rsidRPr="00983061">
              <w:rPr>
                <w:snapToGrid w:val="0"/>
              </w:rPr>
              <w:t xml:space="preserve">3000 t/a </w:t>
            </w:r>
            <w:r w:rsidRPr="00983061">
              <w:rPr>
                <w:snapToGrid w:val="0"/>
              </w:rPr>
              <w:t>氯氰基苯及</w:t>
            </w:r>
            <w:r w:rsidRPr="00983061">
              <w:rPr>
                <w:snapToGrid w:val="0"/>
              </w:rPr>
              <w:t xml:space="preserve">2000 t/a </w:t>
            </w:r>
            <w:r w:rsidRPr="00983061">
              <w:rPr>
                <w:snapToGrid w:val="0"/>
              </w:rPr>
              <w:t>氰基苯</w:t>
            </w:r>
          </w:p>
        </w:tc>
        <w:tc>
          <w:tcPr>
            <w:tcW w:w="845" w:type="pct"/>
            <w:vAlign w:val="center"/>
          </w:tcPr>
          <w:p w14:paraId="32A3EC4E" w14:textId="77777777" w:rsidR="000112AE" w:rsidRPr="00983061" w:rsidRDefault="000112AE" w:rsidP="006F7FB3">
            <w:pPr>
              <w:pStyle w:val="1fe"/>
              <w:rPr>
                <w:snapToGrid w:val="0"/>
              </w:rPr>
            </w:pPr>
            <w:r w:rsidRPr="00983061">
              <w:rPr>
                <w:snapToGrid w:val="0"/>
              </w:rPr>
              <w:t>主要产品</w:t>
            </w:r>
          </w:p>
        </w:tc>
        <w:tc>
          <w:tcPr>
            <w:tcW w:w="1560" w:type="pct"/>
            <w:vAlign w:val="center"/>
          </w:tcPr>
          <w:p w14:paraId="55AD2CB3" w14:textId="77777777" w:rsidR="000112AE" w:rsidRPr="00983061" w:rsidRDefault="000112AE" w:rsidP="006F7FB3">
            <w:pPr>
              <w:pStyle w:val="1fe"/>
              <w:rPr>
                <w:snapToGrid w:val="0"/>
              </w:rPr>
            </w:pPr>
            <w:r w:rsidRPr="00983061">
              <w:rPr>
                <w:snapToGrid w:val="0"/>
              </w:rPr>
              <w:t>四氯对苯二</w:t>
            </w:r>
            <w:proofErr w:type="gramStart"/>
            <w:r w:rsidRPr="00983061">
              <w:rPr>
                <w:snapToGrid w:val="0"/>
              </w:rPr>
              <w:t>腈</w:t>
            </w:r>
            <w:proofErr w:type="gramEnd"/>
            <w:r w:rsidRPr="00983061">
              <w:rPr>
                <w:snapToGrid w:val="0"/>
              </w:rPr>
              <w:t>、对苯二</w:t>
            </w:r>
            <w:proofErr w:type="gramStart"/>
            <w:r w:rsidRPr="00983061">
              <w:rPr>
                <w:snapToGrid w:val="0"/>
              </w:rPr>
              <w:t>腈</w:t>
            </w:r>
            <w:proofErr w:type="gramEnd"/>
            <w:r w:rsidRPr="00983061">
              <w:rPr>
                <w:snapToGrid w:val="0"/>
              </w:rPr>
              <w:t>、烯</w:t>
            </w:r>
            <w:proofErr w:type="gramStart"/>
            <w:r w:rsidRPr="00983061">
              <w:rPr>
                <w:snapToGrid w:val="0"/>
              </w:rPr>
              <w:t>啶</w:t>
            </w:r>
            <w:proofErr w:type="gramEnd"/>
            <w:r w:rsidRPr="00983061">
              <w:rPr>
                <w:snapToGrid w:val="0"/>
              </w:rPr>
              <w:t>虫胺原药、氯氰基苯（四氯邻苯二</w:t>
            </w:r>
            <w:proofErr w:type="gramStart"/>
            <w:r w:rsidRPr="00983061">
              <w:rPr>
                <w:snapToGrid w:val="0"/>
              </w:rPr>
              <w:t>腈</w:t>
            </w:r>
            <w:proofErr w:type="gramEnd"/>
            <w:r w:rsidRPr="00983061">
              <w:rPr>
                <w:snapToGrid w:val="0"/>
              </w:rPr>
              <w:t>、四</w:t>
            </w:r>
            <w:proofErr w:type="gramStart"/>
            <w:r w:rsidRPr="00983061">
              <w:rPr>
                <w:snapToGrid w:val="0"/>
              </w:rPr>
              <w:t>氯间苯二腈</w:t>
            </w:r>
            <w:proofErr w:type="gramEnd"/>
            <w:r w:rsidRPr="00983061">
              <w:rPr>
                <w:snapToGrid w:val="0"/>
              </w:rPr>
              <w:t>、五氯苯甲</w:t>
            </w:r>
            <w:proofErr w:type="gramStart"/>
            <w:r w:rsidRPr="00983061">
              <w:rPr>
                <w:snapToGrid w:val="0"/>
              </w:rPr>
              <w:t>腈</w:t>
            </w:r>
            <w:proofErr w:type="gramEnd"/>
            <w:r w:rsidRPr="00983061">
              <w:rPr>
                <w:snapToGrid w:val="0"/>
              </w:rPr>
              <w:t>）、氰基苯（邻苯二</w:t>
            </w:r>
            <w:proofErr w:type="gramStart"/>
            <w:r w:rsidRPr="00983061">
              <w:rPr>
                <w:snapToGrid w:val="0"/>
              </w:rPr>
              <w:t>腈</w:t>
            </w:r>
            <w:proofErr w:type="gramEnd"/>
            <w:r w:rsidRPr="00983061">
              <w:rPr>
                <w:snapToGrid w:val="0"/>
              </w:rPr>
              <w:t>、</w:t>
            </w:r>
            <w:proofErr w:type="gramStart"/>
            <w:r w:rsidRPr="00983061">
              <w:rPr>
                <w:snapToGrid w:val="0"/>
              </w:rPr>
              <w:t>间苯二腈</w:t>
            </w:r>
            <w:proofErr w:type="gramEnd"/>
            <w:r w:rsidRPr="00983061">
              <w:rPr>
                <w:snapToGrid w:val="0"/>
              </w:rPr>
              <w:t>、苯甲</w:t>
            </w:r>
            <w:proofErr w:type="gramStart"/>
            <w:r w:rsidRPr="00983061">
              <w:rPr>
                <w:snapToGrid w:val="0"/>
              </w:rPr>
              <w:t>腈</w:t>
            </w:r>
            <w:proofErr w:type="gramEnd"/>
            <w:r w:rsidRPr="00983061">
              <w:rPr>
                <w:snapToGrid w:val="0"/>
              </w:rPr>
              <w:t>）</w:t>
            </w:r>
          </w:p>
        </w:tc>
      </w:tr>
      <w:tr w:rsidR="000112AE" w:rsidRPr="00983061" w14:paraId="2FE18E54" w14:textId="77777777" w:rsidTr="00E44320">
        <w:trPr>
          <w:trHeight w:val="817"/>
        </w:trPr>
        <w:tc>
          <w:tcPr>
            <w:tcW w:w="674" w:type="pct"/>
            <w:vAlign w:val="center"/>
          </w:tcPr>
          <w:p w14:paraId="4EBE3C61" w14:textId="77777777" w:rsidR="000112AE" w:rsidRPr="00983061" w:rsidRDefault="000112AE" w:rsidP="006F7FB3">
            <w:pPr>
              <w:pStyle w:val="1fe"/>
              <w:rPr>
                <w:snapToGrid w:val="0"/>
              </w:rPr>
            </w:pPr>
            <w:r w:rsidRPr="00983061">
              <w:rPr>
                <w:snapToGrid w:val="0"/>
              </w:rPr>
              <w:t>主要原料</w:t>
            </w:r>
          </w:p>
        </w:tc>
        <w:tc>
          <w:tcPr>
            <w:tcW w:w="1921" w:type="pct"/>
            <w:vAlign w:val="center"/>
          </w:tcPr>
          <w:p w14:paraId="731F3D9C" w14:textId="77777777" w:rsidR="000112AE" w:rsidRPr="00983061" w:rsidRDefault="000112AE" w:rsidP="006F7FB3">
            <w:pPr>
              <w:pStyle w:val="1fe"/>
              <w:rPr>
                <w:snapToGrid w:val="0"/>
              </w:rPr>
            </w:pPr>
            <w:r w:rsidRPr="00983061">
              <w:rPr>
                <w:snapToGrid w:val="0"/>
              </w:rPr>
              <w:t>对二甲苯、甲苯、液氨、氯、邻苯二</w:t>
            </w:r>
            <w:proofErr w:type="gramStart"/>
            <w:r w:rsidRPr="00983061">
              <w:rPr>
                <w:snapToGrid w:val="0"/>
              </w:rPr>
              <w:t>腈</w:t>
            </w:r>
            <w:proofErr w:type="gramEnd"/>
            <w:r w:rsidRPr="00983061">
              <w:rPr>
                <w:snapToGrid w:val="0"/>
              </w:rPr>
              <w:t>、</w:t>
            </w:r>
            <w:proofErr w:type="gramStart"/>
            <w:r w:rsidRPr="00983061">
              <w:rPr>
                <w:snapToGrid w:val="0"/>
              </w:rPr>
              <w:t>间苯二腈</w:t>
            </w:r>
            <w:proofErr w:type="gramEnd"/>
            <w:r w:rsidRPr="00983061">
              <w:rPr>
                <w:snapToGrid w:val="0"/>
              </w:rPr>
              <w:t>、苯甲</w:t>
            </w:r>
            <w:proofErr w:type="gramStart"/>
            <w:r w:rsidRPr="00983061">
              <w:rPr>
                <w:snapToGrid w:val="0"/>
              </w:rPr>
              <w:t>腈</w:t>
            </w:r>
            <w:proofErr w:type="gramEnd"/>
            <w:r w:rsidRPr="00983061">
              <w:rPr>
                <w:snapToGrid w:val="0"/>
              </w:rPr>
              <w:t>、邻二甲苯、间二甲苯、硫酸等</w:t>
            </w:r>
          </w:p>
        </w:tc>
        <w:tc>
          <w:tcPr>
            <w:tcW w:w="845" w:type="pct"/>
            <w:vAlign w:val="center"/>
          </w:tcPr>
          <w:p w14:paraId="108B8ADA" w14:textId="77777777" w:rsidR="000112AE" w:rsidRPr="00983061" w:rsidRDefault="000112AE" w:rsidP="006F7FB3">
            <w:pPr>
              <w:pStyle w:val="1fe"/>
              <w:rPr>
                <w:snapToGrid w:val="0"/>
              </w:rPr>
            </w:pPr>
            <w:r w:rsidRPr="00983061">
              <w:rPr>
                <w:snapToGrid w:val="0"/>
              </w:rPr>
              <w:t>占地面积</w:t>
            </w:r>
          </w:p>
        </w:tc>
        <w:tc>
          <w:tcPr>
            <w:tcW w:w="1560" w:type="pct"/>
            <w:vAlign w:val="center"/>
          </w:tcPr>
          <w:p w14:paraId="545A865D" w14:textId="77777777" w:rsidR="000112AE" w:rsidRPr="00983061" w:rsidRDefault="000112AE" w:rsidP="006F7FB3">
            <w:pPr>
              <w:pStyle w:val="1fe"/>
              <w:rPr>
                <w:snapToGrid w:val="0"/>
              </w:rPr>
            </w:pPr>
            <w:r w:rsidRPr="00983061">
              <w:rPr>
                <w:snapToGrid w:val="0"/>
              </w:rPr>
              <w:t xml:space="preserve">78 </w:t>
            </w:r>
            <w:r w:rsidRPr="00983061">
              <w:rPr>
                <w:snapToGrid w:val="0"/>
              </w:rPr>
              <w:t>亩</w:t>
            </w:r>
          </w:p>
        </w:tc>
      </w:tr>
      <w:tr w:rsidR="000112AE" w:rsidRPr="00983061" w14:paraId="64BA64EE" w14:textId="77777777" w:rsidTr="00E44320">
        <w:trPr>
          <w:trHeight w:val="282"/>
        </w:trPr>
        <w:tc>
          <w:tcPr>
            <w:tcW w:w="674" w:type="pct"/>
            <w:vAlign w:val="center"/>
          </w:tcPr>
          <w:p w14:paraId="7B1DFF9C" w14:textId="77777777" w:rsidR="000112AE" w:rsidRPr="00983061" w:rsidRDefault="000112AE" w:rsidP="006F7FB3">
            <w:pPr>
              <w:pStyle w:val="1fe"/>
              <w:rPr>
                <w:snapToGrid w:val="0"/>
              </w:rPr>
            </w:pPr>
            <w:r w:rsidRPr="00983061">
              <w:rPr>
                <w:snapToGrid w:val="0"/>
              </w:rPr>
              <w:t>职工人数</w:t>
            </w:r>
          </w:p>
        </w:tc>
        <w:tc>
          <w:tcPr>
            <w:tcW w:w="1921" w:type="pct"/>
            <w:vAlign w:val="center"/>
          </w:tcPr>
          <w:p w14:paraId="48E3EE5F" w14:textId="77777777" w:rsidR="000112AE" w:rsidRPr="00983061" w:rsidRDefault="000112AE" w:rsidP="006F7FB3">
            <w:pPr>
              <w:pStyle w:val="1fe"/>
              <w:rPr>
                <w:snapToGrid w:val="0"/>
              </w:rPr>
            </w:pPr>
            <w:r w:rsidRPr="00983061">
              <w:rPr>
                <w:snapToGrid w:val="0"/>
              </w:rPr>
              <w:t>280</w:t>
            </w:r>
          </w:p>
        </w:tc>
        <w:tc>
          <w:tcPr>
            <w:tcW w:w="845" w:type="pct"/>
            <w:vAlign w:val="center"/>
          </w:tcPr>
          <w:p w14:paraId="6B3C7F29" w14:textId="77777777" w:rsidR="000112AE" w:rsidRPr="00983061" w:rsidRDefault="000112AE" w:rsidP="006F7FB3">
            <w:pPr>
              <w:pStyle w:val="1fe"/>
              <w:rPr>
                <w:snapToGrid w:val="0"/>
              </w:rPr>
            </w:pPr>
            <w:r w:rsidRPr="00983061">
              <w:rPr>
                <w:snapToGrid w:val="0"/>
              </w:rPr>
              <w:t>所属行业</w:t>
            </w:r>
          </w:p>
        </w:tc>
        <w:tc>
          <w:tcPr>
            <w:tcW w:w="1560" w:type="pct"/>
            <w:vAlign w:val="center"/>
          </w:tcPr>
          <w:p w14:paraId="0AE74122" w14:textId="77777777" w:rsidR="000112AE" w:rsidRPr="00983061" w:rsidRDefault="000112AE" w:rsidP="006F7FB3">
            <w:pPr>
              <w:pStyle w:val="1fe"/>
              <w:rPr>
                <w:snapToGrid w:val="0"/>
              </w:rPr>
            </w:pPr>
            <w:r w:rsidRPr="00983061">
              <w:rPr>
                <w:snapToGrid w:val="0"/>
              </w:rPr>
              <w:t>化工</w:t>
            </w:r>
          </w:p>
        </w:tc>
      </w:tr>
      <w:tr w:rsidR="000112AE" w:rsidRPr="00983061" w14:paraId="623D1A22" w14:textId="77777777" w:rsidTr="00E44320">
        <w:trPr>
          <w:trHeight w:val="283"/>
        </w:trPr>
        <w:tc>
          <w:tcPr>
            <w:tcW w:w="674" w:type="pct"/>
            <w:vAlign w:val="center"/>
          </w:tcPr>
          <w:p w14:paraId="5DBEE569" w14:textId="77777777" w:rsidR="000112AE" w:rsidRPr="00983061" w:rsidRDefault="000112AE" w:rsidP="006F7FB3">
            <w:pPr>
              <w:pStyle w:val="1fe"/>
              <w:rPr>
                <w:snapToGrid w:val="0"/>
              </w:rPr>
            </w:pPr>
            <w:r w:rsidRPr="00983061">
              <w:rPr>
                <w:snapToGrid w:val="0"/>
              </w:rPr>
              <w:t>联系人</w:t>
            </w:r>
          </w:p>
        </w:tc>
        <w:tc>
          <w:tcPr>
            <w:tcW w:w="1921" w:type="pct"/>
            <w:vAlign w:val="center"/>
          </w:tcPr>
          <w:p w14:paraId="7F73DD02" w14:textId="77777777" w:rsidR="000112AE" w:rsidRPr="00983061" w:rsidRDefault="000112AE" w:rsidP="006F7FB3">
            <w:pPr>
              <w:pStyle w:val="1fe"/>
              <w:rPr>
                <w:snapToGrid w:val="0"/>
              </w:rPr>
            </w:pPr>
            <w:r w:rsidRPr="00983061">
              <w:rPr>
                <w:snapToGrid w:val="0"/>
              </w:rPr>
              <w:t>杨朝阳</w:t>
            </w:r>
          </w:p>
        </w:tc>
        <w:tc>
          <w:tcPr>
            <w:tcW w:w="845" w:type="pct"/>
            <w:vAlign w:val="center"/>
          </w:tcPr>
          <w:p w14:paraId="1AF29D33" w14:textId="77777777" w:rsidR="000112AE" w:rsidRPr="00983061" w:rsidRDefault="000112AE" w:rsidP="006F7FB3">
            <w:pPr>
              <w:pStyle w:val="1fe"/>
              <w:rPr>
                <w:snapToGrid w:val="0"/>
              </w:rPr>
            </w:pPr>
            <w:r w:rsidRPr="00983061">
              <w:rPr>
                <w:snapToGrid w:val="0"/>
              </w:rPr>
              <w:t>经度坐标</w:t>
            </w:r>
          </w:p>
        </w:tc>
        <w:tc>
          <w:tcPr>
            <w:tcW w:w="1560" w:type="pct"/>
            <w:vAlign w:val="center"/>
          </w:tcPr>
          <w:p w14:paraId="68857096" w14:textId="77777777" w:rsidR="000112AE" w:rsidRPr="00983061" w:rsidRDefault="000112AE" w:rsidP="006F7FB3">
            <w:pPr>
              <w:pStyle w:val="1fe"/>
              <w:rPr>
                <w:snapToGrid w:val="0"/>
              </w:rPr>
            </w:pPr>
            <w:r w:rsidRPr="00983061">
              <w:rPr>
                <w:snapToGrid w:val="0"/>
              </w:rPr>
              <w:t>东经</w:t>
            </w:r>
            <w:r w:rsidRPr="00983061">
              <w:rPr>
                <w:snapToGrid w:val="0"/>
              </w:rPr>
              <w:t>E118°18′51.826″</w:t>
            </w:r>
          </w:p>
        </w:tc>
      </w:tr>
      <w:tr w:rsidR="000112AE" w:rsidRPr="00983061" w14:paraId="720B7178" w14:textId="77777777" w:rsidTr="00E44320">
        <w:trPr>
          <w:trHeight w:val="279"/>
        </w:trPr>
        <w:tc>
          <w:tcPr>
            <w:tcW w:w="674" w:type="pct"/>
            <w:vAlign w:val="center"/>
          </w:tcPr>
          <w:p w14:paraId="5D207CEA" w14:textId="77777777" w:rsidR="000112AE" w:rsidRPr="00983061" w:rsidRDefault="000112AE" w:rsidP="006F7FB3">
            <w:pPr>
              <w:pStyle w:val="1fe"/>
              <w:rPr>
                <w:snapToGrid w:val="0"/>
              </w:rPr>
            </w:pPr>
            <w:r w:rsidRPr="00983061">
              <w:rPr>
                <w:snapToGrid w:val="0"/>
              </w:rPr>
              <w:t>联系电话</w:t>
            </w:r>
          </w:p>
        </w:tc>
        <w:tc>
          <w:tcPr>
            <w:tcW w:w="1921" w:type="pct"/>
            <w:vAlign w:val="center"/>
          </w:tcPr>
          <w:p w14:paraId="426512CC" w14:textId="77777777" w:rsidR="000112AE" w:rsidRPr="00983061" w:rsidRDefault="000112AE" w:rsidP="006F7FB3">
            <w:pPr>
              <w:pStyle w:val="1fe"/>
              <w:rPr>
                <w:snapToGrid w:val="0"/>
              </w:rPr>
            </w:pPr>
            <w:r w:rsidRPr="00983061">
              <w:rPr>
                <w:snapToGrid w:val="0"/>
              </w:rPr>
              <w:t>18086788018</w:t>
            </w:r>
          </w:p>
        </w:tc>
        <w:tc>
          <w:tcPr>
            <w:tcW w:w="845" w:type="pct"/>
            <w:vAlign w:val="center"/>
          </w:tcPr>
          <w:p w14:paraId="3A8EE444" w14:textId="77777777" w:rsidR="000112AE" w:rsidRPr="00983061" w:rsidRDefault="000112AE" w:rsidP="006F7FB3">
            <w:pPr>
              <w:pStyle w:val="1fe"/>
              <w:rPr>
                <w:snapToGrid w:val="0"/>
              </w:rPr>
            </w:pPr>
            <w:r w:rsidRPr="00983061">
              <w:rPr>
                <w:snapToGrid w:val="0"/>
              </w:rPr>
              <w:t>纬度坐标</w:t>
            </w:r>
          </w:p>
        </w:tc>
        <w:tc>
          <w:tcPr>
            <w:tcW w:w="1560" w:type="pct"/>
            <w:vAlign w:val="center"/>
          </w:tcPr>
          <w:p w14:paraId="16D7DB79" w14:textId="77777777" w:rsidR="000112AE" w:rsidRPr="00983061" w:rsidRDefault="000112AE" w:rsidP="006F7FB3">
            <w:pPr>
              <w:pStyle w:val="1fe"/>
              <w:rPr>
                <w:snapToGrid w:val="0"/>
              </w:rPr>
            </w:pPr>
            <w:r w:rsidRPr="00983061">
              <w:rPr>
                <w:snapToGrid w:val="0"/>
              </w:rPr>
              <w:t>北纬</w:t>
            </w:r>
            <w:r w:rsidRPr="00983061">
              <w:rPr>
                <w:snapToGrid w:val="0"/>
              </w:rPr>
              <w:t>N34°17′26.215″</w:t>
            </w:r>
          </w:p>
        </w:tc>
      </w:tr>
    </w:tbl>
    <w:p w14:paraId="3C0CF17E" w14:textId="77777777" w:rsidR="000112AE" w:rsidRPr="00983061" w:rsidRDefault="000112AE" w:rsidP="006F7FB3">
      <w:pPr>
        <w:pStyle w:val="1fe"/>
        <w:rPr>
          <w:snapToGrid w:val="0"/>
        </w:rPr>
      </w:pPr>
    </w:p>
    <w:p w14:paraId="57995400" w14:textId="51E55F4A" w:rsidR="000112AE" w:rsidRPr="00983061" w:rsidRDefault="000112AE" w:rsidP="006F7FB3">
      <w:pPr>
        <w:ind w:firstLine="480"/>
        <w:rPr>
          <w:snapToGrid w:val="0"/>
        </w:rPr>
      </w:pPr>
      <w:r w:rsidRPr="00983061">
        <w:rPr>
          <w:snapToGrid w:val="0"/>
        </w:rPr>
        <w:t>江苏维尤纳特精细化工有限公司项目组成见表</w:t>
      </w:r>
      <w:r w:rsidRPr="00983061">
        <w:rPr>
          <w:snapToGrid w:val="0"/>
        </w:rPr>
        <w:t xml:space="preserve"> </w:t>
      </w:r>
      <w:r>
        <w:rPr>
          <w:snapToGrid w:val="0"/>
        </w:rPr>
        <w:t>2.</w:t>
      </w:r>
      <w:r w:rsidRPr="00983061">
        <w:rPr>
          <w:snapToGrid w:val="0"/>
        </w:rPr>
        <w:t>1-3</w:t>
      </w:r>
      <w:r w:rsidRPr="00983061">
        <w:rPr>
          <w:snapToGrid w:val="0"/>
        </w:rPr>
        <w:t>。</w:t>
      </w:r>
    </w:p>
    <w:p w14:paraId="30386D0D" w14:textId="0567B560" w:rsidR="000112AE" w:rsidRPr="006F7FB3" w:rsidRDefault="000112AE" w:rsidP="006F7FB3">
      <w:pPr>
        <w:pStyle w:val="1fe"/>
        <w:rPr>
          <w:b/>
          <w:bCs/>
          <w:snapToGrid w:val="0"/>
        </w:rPr>
      </w:pPr>
      <w:r w:rsidRPr="006F7FB3">
        <w:rPr>
          <w:b/>
          <w:bCs/>
          <w:snapToGrid w:val="0"/>
        </w:rPr>
        <w:t>表</w:t>
      </w:r>
      <w:r w:rsidRPr="006F7FB3">
        <w:rPr>
          <w:b/>
          <w:bCs/>
          <w:snapToGrid w:val="0"/>
        </w:rPr>
        <w:t xml:space="preserve"> </w:t>
      </w:r>
      <w:r w:rsidRPr="006F7FB3">
        <w:rPr>
          <w:rFonts w:eastAsia="Times New Roman"/>
          <w:b/>
          <w:bCs/>
          <w:snapToGrid w:val="0"/>
        </w:rPr>
        <w:t>2.1-</w:t>
      </w:r>
      <w:r w:rsidRPr="006F7FB3">
        <w:rPr>
          <w:rFonts w:eastAsiaTheme="minorEastAsia"/>
          <w:b/>
          <w:bCs/>
          <w:snapToGrid w:val="0"/>
        </w:rPr>
        <w:t xml:space="preserve">3    </w:t>
      </w:r>
      <w:r w:rsidRPr="006F7FB3">
        <w:rPr>
          <w:rFonts w:eastAsia="Times New Roman"/>
          <w:b/>
          <w:bCs/>
          <w:snapToGrid w:val="0"/>
        </w:rPr>
        <w:t xml:space="preserve"> </w:t>
      </w:r>
      <w:r w:rsidRPr="006F7FB3">
        <w:rPr>
          <w:b/>
          <w:bCs/>
          <w:snapToGrid w:val="0"/>
        </w:rPr>
        <w:t>维尤纳特化工公</w:t>
      </w:r>
      <w:proofErr w:type="gramStart"/>
      <w:r w:rsidRPr="006F7FB3">
        <w:rPr>
          <w:b/>
          <w:bCs/>
          <w:snapToGrid w:val="0"/>
        </w:rPr>
        <w:t>辅工程</w:t>
      </w:r>
      <w:proofErr w:type="gramEnd"/>
      <w:r w:rsidRPr="006F7FB3">
        <w:rPr>
          <w:b/>
          <w:bCs/>
          <w:snapToGrid w:val="0"/>
        </w:rPr>
        <w:t>组成表</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760"/>
        <w:gridCol w:w="467"/>
        <w:gridCol w:w="402"/>
        <w:gridCol w:w="1537"/>
        <w:gridCol w:w="1393"/>
        <w:gridCol w:w="2056"/>
        <w:gridCol w:w="1695"/>
      </w:tblGrid>
      <w:tr w:rsidR="000112AE" w:rsidRPr="006F7FB3" w14:paraId="2EB0A6ED" w14:textId="77777777" w:rsidTr="00E44320">
        <w:trPr>
          <w:tblHeader/>
        </w:trPr>
        <w:tc>
          <w:tcPr>
            <w:tcW w:w="457" w:type="pct"/>
            <w:vAlign w:val="center"/>
          </w:tcPr>
          <w:p w14:paraId="7FBC5885" w14:textId="77777777" w:rsidR="000112AE" w:rsidRPr="006F7FB3" w:rsidRDefault="000112AE" w:rsidP="006F7FB3">
            <w:pPr>
              <w:pStyle w:val="1fe"/>
              <w:rPr>
                <w:b/>
                <w:bCs/>
                <w:snapToGrid w:val="0"/>
              </w:rPr>
            </w:pPr>
            <w:r w:rsidRPr="006F7FB3">
              <w:rPr>
                <w:b/>
                <w:bCs/>
                <w:snapToGrid w:val="0"/>
              </w:rPr>
              <w:t>类别</w:t>
            </w:r>
          </w:p>
        </w:tc>
        <w:tc>
          <w:tcPr>
            <w:tcW w:w="1448" w:type="pct"/>
            <w:gridSpan w:val="3"/>
            <w:vAlign w:val="center"/>
          </w:tcPr>
          <w:p w14:paraId="779CED7C" w14:textId="77777777" w:rsidR="000112AE" w:rsidRPr="006F7FB3" w:rsidRDefault="000112AE" w:rsidP="006F7FB3">
            <w:pPr>
              <w:pStyle w:val="1fe"/>
              <w:rPr>
                <w:b/>
                <w:bCs/>
                <w:snapToGrid w:val="0"/>
              </w:rPr>
            </w:pPr>
            <w:r w:rsidRPr="006F7FB3">
              <w:rPr>
                <w:b/>
                <w:bCs/>
                <w:snapToGrid w:val="0"/>
              </w:rPr>
              <w:t>项目</w:t>
            </w:r>
            <w:r w:rsidRPr="006F7FB3">
              <w:rPr>
                <w:rFonts w:eastAsia="Times New Roman"/>
                <w:b/>
                <w:bCs/>
                <w:snapToGrid w:val="0"/>
              </w:rPr>
              <w:t>/</w:t>
            </w:r>
            <w:r w:rsidRPr="006F7FB3">
              <w:rPr>
                <w:b/>
                <w:bCs/>
                <w:snapToGrid w:val="0"/>
              </w:rPr>
              <w:t>产品名称</w:t>
            </w:r>
          </w:p>
        </w:tc>
        <w:tc>
          <w:tcPr>
            <w:tcW w:w="838" w:type="pct"/>
            <w:vAlign w:val="center"/>
          </w:tcPr>
          <w:p w14:paraId="5A4FA1F6" w14:textId="77777777" w:rsidR="000112AE" w:rsidRPr="006F7FB3" w:rsidRDefault="000112AE" w:rsidP="006F7FB3">
            <w:pPr>
              <w:pStyle w:val="1fe"/>
              <w:rPr>
                <w:b/>
                <w:bCs/>
                <w:snapToGrid w:val="0"/>
              </w:rPr>
            </w:pPr>
            <w:r w:rsidRPr="006F7FB3">
              <w:rPr>
                <w:b/>
                <w:bCs/>
                <w:snapToGrid w:val="0"/>
              </w:rPr>
              <w:t>设计能力</w:t>
            </w:r>
          </w:p>
        </w:tc>
        <w:tc>
          <w:tcPr>
            <w:tcW w:w="2257" w:type="pct"/>
            <w:gridSpan w:val="2"/>
            <w:vAlign w:val="center"/>
          </w:tcPr>
          <w:p w14:paraId="3C053435" w14:textId="77777777" w:rsidR="000112AE" w:rsidRPr="006F7FB3" w:rsidRDefault="000112AE" w:rsidP="006F7FB3">
            <w:pPr>
              <w:pStyle w:val="1fe"/>
              <w:rPr>
                <w:b/>
                <w:bCs/>
                <w:snapToGrid w:val="0"/>
              </w:rPr>
            </w:pPr>
            <w:r w:rsidRPr="006F7FB3">
              <w:rPr>
                <w:b/>
                <w:bCs/>
                <w:snapToGrid w:val="0"/>
              </w:rPr>
              <w:t>备注</w:t>
            </w:r>
          </w:p>
        </w:tc>
      </w:tr>
      <w:tr w:rsidR="000112AE" w:rsidRPr="00983061" w14:paraId="78F9D0C0" w14:textId="77777777" w:rsidTr="00E44320">
        <w:tc>
          <w:tcPr>
            <w:tcW w:w="457" w:type="pct"/>
            <w:vMerge w:val="restart"/>
            <w:vAlign w:val="center"/>
          </w:tcPr>
          <w:p w14:paraId="4A00AB7D" w14:textId="77777777" w:rsidR="000112AE" w:rsidRPr="00983061" w:rsidRDefault="000112AE" w:rsidP="006F7FB3">
            <w:pPr>
              <w:pStyle w:val="1fe"/>
              <w:rPr>
                <w:snapToGrid w:val="0"/>
              </w:rPr>
            </w:pPr>
            <w:r w:rsidRPr="00983061">
              <w:rPr>
                <w:snapToGrid w:val="0"/>
              </w:rPr>
              <w:t>主体</w:t>
            </w:r>
          </w:p>
          <w:p w14:paraId="16BFA8A3" w14:textId="77777777" w:rsidR="000112AE" w:rsidRPr="00983061" w:rsidRDefault="000112AE" w:rsidP="006F7FB3">
            <w:pPr>
              <w:pStyle w:val="1fe"/>
              <w:rPr>
                <w:snapToGrid w:val="0"/>
              </w:rPr>
            </w:pPr>
            <w:r w:rsidRPr="00983061">
              <w:rPr>
                <w:snapToGrid w:val="0"/>
              </w:rPr>
              <w:t>工程</w:t>
            </w:r>
          </w:p>
        </w:tc>
        <w:tc>
          <w:tcPr>
            <w:tcW w:w="1448" w:type="pct"/>
            <w:gridSpan w:val="3"/>
            <w:vAlign w:val="center"/>
          </w:tcPr>
          <w:p w14:paraId="51B540F7" w14:textId="77777777" w:rsidR="000112AE" w:rsidRPr="00983061" w:rsidRDefault="000112AE" w:rsidP="006F7FB3">
            <w:pPr>
              <w:pStyle w:val="1fe"/>
              <w:rPr>
                <w:snapToGrid w:val="0"/>
              </w:rPr>
            </w:pPr>
            <w:r w:rsidRPr="00983061">
              <w:rPr>
                <w:rFonts w:eastAsia="Times New Roman"/>
                <w:snapToGrid w:val="0"/>
              </w:rPr>
              <w:t>99.9%</w:t>
            </w:r>
            <w:r w:rsidRPr="00983061">
              <w:rPr>
                <w:snapToGrid w:val="0"/>
              </w:rPr>
              <w:t>对苯二</w:t>
            </w:r>
            <w:proofErr w:type="gramStart"/>
            <w:r w:rsidRPr="00983061">
              <w:rPr>
                <w:snapToGrid w:val="0"/>
              </w:rPr>
              <w:t>腈</w:t>
            </w:r>
            <w:proofErr w:type="gramEnd"/>
          </w:p>
        </w:tc>
        <w:tc>
          <w:tcPr>
            <w:tcW w:w="838" w:type="pct"/>
            <w:vAlign w:val="center"/>
          </w:tcPr>
          <w:p w14:paraId="318A3612" w14:textId="77777777" w:rsidR="000112AE" w:rsidRPr="00983061" w:rsidRDefault="000112AE" w:rsidP="006F7FB3">
            <w:pPr>
              <w:pStyle w:val="1fe"/>
              <w:rPr>
                <w:snapToGrid w:val="0"/>
              </w:rPr>
            </w:pPr>
            <w:r w:rsidRPr="00983061">
              <w:rPr>
                <w:snapToGrid w:val="0"/>
              </w:rPr>
              <w:t>1000 t/a</w:t>
            </w:r>
          </w:p>
        </w:tc>
        <w:tc>
          <w:tcPr>
            <w:tcW w:w="2257" w:type="pct"/>
            <w:gridSpan w:val="2"/>
            <w:vAlign w:val="center"/>
          </w:tcPr>
          <w:p w14:paraId="1E49316C" w14:textId="77777777" w:rsidR="000112AE" w:rsidRPr="00983061" w:rsidRDefault="000112AE" w:rsidP="006F7FB3">
            <w:pPr>
              <w:pStyle w:val="1fe"/>
              <w:rPr>
                <w:rFonts w:eastAsia="Times New Roman"/>
                <w:snapToGrid w:val="0"/>
                <w:sz w:val="14"/>
              </w:rPr>
            </w:pPr>
            <w:r w:rsidRPr="00983061">
              <w:rPr>
                <w:snapToGrid w:val="0"/>
              </w:rPr>
              <w:t>车间框架结构，</w:t>
            </w:r>
            <w:r w:rsidRPr="00983061">
              <w:rPr>
                <w:rFonts w:eastAsia="Times New Roman"/>
                <w:snapToGrid w:val="0"/>
              </w:rPr>
              <w:t>1440</w:t>
            </w:r>
            <w:r>
              <w:rPr>
                <w:rFonts w:eastAsia="Times New Roman"/>
                <w:snapToGrid w:val="0"/>
              </w:rPr>
              <w:t xml:space="preserve"> </w:t>
            </w:r>
            <w:r w:rsidRPr="00983061">
              <w:rPr>
                <w:rFonts w:eastAsia="Times New Roman"/>
                <w:snapToGrid w:val="0"/>
              </w:rPr>
              <w:t>m</w:t>
            </w:r>
            <w:r w:rsidRPr="005056BE">
              <w:rPr>
                <w:vertAlign w:val="superscript"/>
              </w:rPr>
              <w:t>2</w:t>
            </w:r>
          </w:p>
        </w:tc>
      </w:tr>
      <w:tr w:rsidR="000112AE" w:rsidRPr="00983061" w14:paraId="18B6DA71" w14:textId="77777777" w:rsidTr="00E44320">
        <w:tc>
          <w:tcPr>
            <w:tcW w:w="457" w:type="pct"/>
            <w:vMerge/>
            <w:vAlign w:val="center"/>
          </w:tcPr>
          <w:p w14:paraId="22CA51C2" w14:textId="77777777" w:rsidR="000112AE" w:rsidRPr="00983061" w:rsidRDefault="000112AE" w:rsidP="006F7FB3">
            <w:pPr>
              <w:pStyle w:val="1fe"/>
              <w:rPr>
                <w:snapToGrid w:val="0"/>
                <w:sz w:val="2"/>
                <w:szCs w:val="2"/>
              </w:rPr>
            </w:pPr>
          </w:p>
        </w:tc>
        <w:tc>
          <w:tcPr>
            <w:tcW w:w="1448" w:type="pct"/>
            <w:gridSpan w:val="3"/>
            <w:vAlign w:val="center"/>
          </w:tcPr>
          <w:p w14:paraId="46AF4AA1" w14:textId="77777777" w:rsidR="000112AE" w:rsidRPr="00983061" w:rsidRDefault="000112AE" w:rsidP="006F7FB3">
            <w:pPr>
              <w:pStyle w:val="1fe"/>
              <w:rPr>
                <w:snapToGrid w:val="0"/>
              </w:rPr>
            </w:pPr>
            <w:r w:rsidRPr="00983061">
              <w:rPr>
                <w:rFonts w:eastAsia="Times New Roman"/>
                <w:snapToGrid w:val="0"/>
              </w:rPr>
              <w:t>99%</w:t>
            </w:r>
            <w:r w:rsidRPr="00983061">
              <w:rPr>
                <w:snapToGrid w:val="0"/>
              </w:rPr>
              <w:t>四氯对苯二</w:t>
            </w:r>
            <w:proofErr w:type="gramStart"/>
            <w:r w:rsidRPr="00983061">
              <w:rPr>
                <w:snapToGrid w:val="0"/>
              </w:rPr>
              <w:t>腈</w:t>
            </w:r>
            <w:proofErr w:type="gramEnd"/>
          </w:p>
        </w:tc>
        <w:tc>
          <w:tcPr>
            <w:tcW w:w="838" w:type="pct"/>
            <w:vAlign w:val="center"/>
          </w:tcPr>
          <w:p w14:paraId="4DCEE372" w14:textId="77777777" w:rsidR="000112AE" w:rsidRPr="00983061" w:rsidRDefault="000112AE" w:rsidP="006F7FB3">
            <w:pPr>
              <w:pStyle w:val="1fe"/>
              <w:rPr>
                <w:snapToGrid w:val="0"/>
              </w:rPr>
            </w:pPr>
            <w:r w:rsidRPr="00983061">
              <w:rPr>
                <w:snapToGrid w:val="0"/>
              </w:rPr>
              <w:t>1000 t/a</w:t>
            </w:r>
          </w:p>
        </w:tc>
        <w:tc>
          <w:tcPr>
            <w:tcW w:w="2257" w:type="pct"/>
            <w:gridSpan w:val="2"/>
            <w:vAlign w:val="center"/>
          </w:tcPr>
          <w:p w14:paraId="14F867E8" w14:textId="77777777" w:rsidR="000112AE" w:rsidRPr="00983061" w:rsidRDefault="000112AE" w:rsidP="006F7FB3">
            <w:pPr>
              <w:pStyle w:val="1fe"/>
              <w:rPr>
                <w:rFonts w:eastAsia="Times New Roman"/>
                <w:snapToGrid w:val="0"/>
                <w:sz w:val="14"/>
              </w:rPr>
            </w:pPr>
            <w:r w:rsidRPr="00983061">
              <w:rPr>
                <w:snapToGrid w:val="0"/>
              </w:rPr>
              <w:t>车间框架结构，</w:t>
            </w:r>
            <w:r w:rsidRPr="00983061">
              <w:rPr>
                <w:rFonts w:eastAsia="Times New Roman"/>
                <w:snapToGrid w:val="0"/>
              </w:rPr>
              <w:t>1224 m</w:t>
            </w:r>
            <w:r w:rsidRPr="005056BE">
              <w:rPr>
                <w:vertAlign w:val="superscript"/>
              </w:rPr>
              <w:t>2</w:t>
            </w:r>
          </w:p>
        </w:tc>
      </w:tr>
      <w:tr w:rsidR="000112AE" w:rsidRPr="00983061" w14:paraId="0ABA37DE" w14:textId="77777777" w:rsidTr="00E44320">
        <w:tc>
          <w:tcPr>
            <w:tcW w:w="457" w:type="pct"/>
            <w:vMerge/>
            <w:vAlign w:val="center"/>
          </w:tcPr>
          <w:p w14:paraId="39E6EC81" w14:textId="77777777" w:rsidR="000112AE" w:rsidRPr="00983061" w:rsidRDefault="000112AE" w:rsidP="006F7FB3">
            <w:pPr>
              <w:pStyle w:val="1fe"/>
              <w:rPr>
                <w:snapToGrid w:val="0"/>
                <w:sz w:val="2"/>
                <w:szCs w:val="2"/>
              </w:rPr>
            </w:pPr>
          </w:p>
        </w:tc>
        <w:tc>
          <w:tcPr>
            <w:tcW w:w="1448" w:type="pct"/>
            <w:gridSpan w:val="3"/>
            <w:vAlign w:val="center"/>
          </w:tcPr>
          <w:p w14:paraId="6B0BE754" w14:textId="77777777" w:rsidR="000112AE" w:rsidRPr="00983061" w:rsidRDefault="000112AE" w:rsidP="006F7FB3">
            <w:pPr>
              <w:pStyle w:val="1fe"/>
              <w:rPr>
                <w:snapToGrid w:val="0"/>
              </w:rPr>
            </w:pPr>
            <w:r w:rsidRPr="00983061">
              <w:rPr>
                <w:rFonts w:eastAsia="Times New Roman"/>
                <w:snapToGrid w:val="0"/>
              </w:rPr>
              <w:t>96%</w:t>
            </w:r>
            <w:r w:rsidRPr="00983061">
              <w:rPr>
                <w:snapToGrid w:val="0"/>
              </w:rPr>
              <w:t>烯</w:t>
            </w:r>
            <w:proofErr w:type="gramStart"/>
            <w:r w:rsidRPr="00983061">
              <w:rPr>
                <w:snapToGrid w:val="0"/>
              </w:rPr>
              <w:t>啶</w:t>
            </w:r>
            <w:proofErr w:type="gramEnd"/>
            <w:r w:rsidRPr="00983061">
              <w:rPr>
                <w:snapToGrid w:val="0"/>
              </w:rPr>
              <w:t>虫胺</w:t>
            </w:r>
            <w:r>
              <w:rPr>
                <w:rFonts w:hint="eastAsia"/>
                <w:snapToGrid w:val="0"/>
              </w:rPr>
              <w:t>*</w:t>
            </w:r>
          </w:p>
        </w:tc>
        <w:tc>
          <w:tcPr>
            <w:tcW w:w="838" w:type="pct"/>
            <w:vAlign w:val="center"/>
          </w:tcPr>
          <w:p w14:paraId="42B672E2" w14:textId="77777777" w:rsidR="000112AE" w:rsidRPr="00983061" w:rsidRDefault="000112AE" w:rsidP="006F7FB3">
            <w:pPr>
              <w:pStyle w:val="1fe"/>
              <w:rPr>
                <w:snapToGrid w:val="0"/>
              </w:rPr>
            </w:pPr>
            <w:r w:rsidRPr="00983061">
              <w:rPr>
                <w:snapToGrid w:val="0"/>
              </w:rPr>
              <w:t>1000 t/a</w:t>
            </w:r>
          </w:p>
        </w:tc>
        <w:tc>
          <w:tcPr>
            <w:tcW w:w="2257" w:type="pct"/>
            <w:gridSpan w:val="2"/>
            <w:vAlign w:val="center"/>
          </w:tcPr>
          <w:p w14:paraId="6C621B32" w14:textId="77777777" w:rsidR="000112AE" w:rsidRPr="00983061" w:rsidRDefault="000112AE" w:rsidP="006F7FB3">
            <w:pPr>
              <w:pStyle w:val="1fe"/>
              <w:rPr>
                <w:rFonts w:eastAsia="Times New Roman"/>
                <w:snapToGrid w:val="0"/>
                <w:sz w:val="14"/>
              </w:rPr>
            </w:pPr>
            <w:r w:rsidRPr="00983061">
              <w:rPr>
                <w:snapToGrid w:val="0"/>
              </w:rPr>
              <w:t>车间框架结构，</w:t>
            </w:r>
            <w:r w:rsidRPr="00983061">
              <w:rPr>
                <w:rFonts w:eastAsia="Times New Roman"/>
                <w:snapToGrid w:val="0"/>
              </w:rPr>
              <w:t>1640 m</w:t>
            </w:r>
            <w:r w:rsidRPr="005056BE">
              <w:rPr>
                <w:vertAlign w:val="superscript"/>
              </w:rPr>
              <w:t>2</w:t>
            </w:r>
          </w:p>
        </w:tc>
      </w:tr>
      <w:tr w:rsidR="000112AE" w:rsidRPr="00983061" w14:paraId="34738A19" w14:textId="77777777" w:rsidTr="00E44320">
        <w:tc>
          <w:tcPr>
            <w:tcW w:w="457" w:type="pct"/>
            <w:vMerge/>
            <w:vAlign w:val="center"/>
          </w:tcPr>
          <w:p w14:paraId="24FDE5F0" w14:textId="77777777" w:rsidR="000112AE" w:rsidRPr="00983061" w:rsidRDefault="000112AE" w:rsidP="006F7FB3">
            <w:pPr>
              <w:pStyle w:val="1fe"/>
              <w:rPr>
                <w:snapToGrid w:val="0"/>
                <w:sz w:val="2"/>
                <w:szCs w:val="2"/>
              </w:rPr>
            </w:pPr>
          </w:p>
        </w:tc>
        <w:tc>
          <w:tcPr>
            <w:tcW w:w="281" w:type="pct"/>
            <w:vMerge w:val="restart"/>
            <w:vAlign w:val="center"/>
          </w:tcPr>
          <w:p w14:paraId="3B6AFB0F" w14:textId="77777777" w:rsidR="000112AE" w:rsidRPr="00983061" w:rsidRDefault="000112AE" w:rsidP="006F7FB3">
            <w:pPr>
              <w:pStyle w:val="1fe"/>
              <w:rPr>
                <w:snapToGrid w:val="0"/>
              </w:rPr>
            </w:pPr>
            <w:r w:rsidRPr="00983061">
              <w:rPr>
                <w:snapToGrid w:val="0"/>
              </w:rPr>
              <w:t>氯氰基苯</w:t>
            </w:r>
          </w:p>
        </w:tc>
        <w:tc>
          <w:tcPr>
            <w:tcW w:w="1167" w:type="pct"/>
            <w:gridSpan w:val="2"/>
            <w:vAlign w:val="center"/>
          </w:tcPr>
          <w:p w14:paraId="122E443F" w14:textId="77777777" w:rsidR="000112AE" w:rsidRPr="00983061" w:rsidRDefault="000112AE" w:rsidP="006F7FB3">
            <w:pPr>
              <w:pStyle w:val="1fe"/>
              <w:rPr>
                <w:snapToGrid w:val="0"/>
              </w:rPr>
            </w:pPr>
            <w:r w:rsidRPr="00983061">
              <w:rPr>
                <w:rFonts w:eastAsia="Times New Roman"/>
                <w:snapToGrid w:val="0"/>
              </w:rPr>
              <w:t>99.7</w:t>
            </w:r>
            <w:r w:rsidRPr="00983061">
              <w:rPr>
                <w:snapToGrid w:val="0"/>
              </w:rPr>
              <w:t>％四氯邻苯二</w:t>
            </w:r>
            <w:proofErr w:type="gramStart"/>
            <w:r w:rsidRPr="00983061">
              <w:rPr>
                <w:snapToGrid w:val="0"/>
              </w:rPr>
              <w:t>腈</w:t>
            </w:r>
            <w:proofErr w:type="gramEnd"/>
          </w:p>
        </w:tc>
        <w:tc>
          <w:tcPr>
            <w:tcW w:w="838" w:type="pct"/>
            <w:vAlign w:val="center"/>
          </w:tcPr>
          <w:p w14:paraId="13FCD78B" w14:textId="77777777" w:rsidR="000112AE" w:rsidRPr="00983061" w:rsidRDefault="000112AE" w:rsidP="006F7FB3">
            <w:pPr>
              <w:pStyle w:val="1fe"/>
              <w:rPr>
                <w:snapToGrid w:val="0"/>
              </w:rPr>
            </w:pPr>
            <w:r w:rsidRPr="00983061">
              <w:rPr>
                <w:snapToGrid w:val="0"/>
              </w:rPr>
              <w:t>500t/a</w:t>
            </w:r>
          </w:p>
        </w:tc>
        <w:tc>
          <w:tcPr>
            <w:tcW w:w="2257" w:type="pct"/>
            <w:gridSpan w:val="2"/>
            <w:vMerge w:val="restart"/>
            <w:vAlign w:val="center"/>
          </w:tcPr>
          <w:p w14:paraId="65E59AE1" w14:textId="77777777" w:rsidR="000112AE" w:rsidRPr="00983061" w:rsidRDefault="000112AE" w:rsidP="006F7FB3">
            <w:pPr>
              <w:pStyle w:val="1fe"/>
              <w:rPr>
                <w:rFonts w:eastAsia="Times New Roman"/>
                <w:snapToGrid w:val="0"/>
                <w:sz w:val="14"/>
              </w:rPr>
            </w:pPr>
            <w:r w:rsidRPr="00983061">
              <w:rPr>
                <w:snapToGrid w:val="0"/>
              </w:rPr>
              <w:t>车间框架结构，</w:t>
            </w:r>
            <w:r w:rsidRPr="00983061">
              <w:rPr>
                <w:rFonts w:eastAsia="Times New Roman"/>
                <w:snapToGrid w:val="0"/>
              </w:rPr>
              <w:t>1386 m</w:t>
            </w:r>
            <w:r w:rsidRPr="005056BE">
              <w:rPr>
                <w:vertAlign w:val="superscript"/>
              </w:rPr>
              <w:t>2</w:t>
            </w:r>
          </w:p>
        </w:tc>
      </w:tr>
      <w:tr w:rsidR="000112AE" w:rsidRPr="00983061" w14:paraId="45F46F23" w14:textId="77777777" w:rsidTr="00E44320">
        <w:tc>
          <w:tcPr>
            <w:tcW w:w="457" w:type="pct"/>
            <w:vMerge/>
            <w:vAlign w:val="center"/>
          </w:tcPr>
          <w:p w14:paraId="4F85AB2F" w14:textId="77777777" w:rsidR="000112AE" w:rsidRPr="00983061" w:rsidRDefault="000112AE" w:rsidP="006F7FB3">
            <w:pPr>
              <w:pStyle w:val="1fe"/>
              <w:rPr>
                <w:snapToGrid w:val="0"/>
                <w:sz w:val="2"/>
                <w:szCs w:val="2"/>
              </w:rPr>
            </w:pPr>
          </w:p>
        </w:tc>
        <w:tc>
          <w:tcPr>
            <w:tcW w:w="281" w:type="pct"/>
            <w:vMerge/>
            <w:vAlign w:val="center"/>
          </w:tcPr>
          <w:p w14:paraId="56051C90" w14:textId="77777777" w:rsidR="000112AE" w:rsidRPr="00983061" w:rsidRDefault="000112AE" w:rsidP="006F7FB3">
            <w:pPr>
              <w:pStyle w:val="1fe"/>
              <w:rPr>
                <w:snapToGrid w:val="0"/>
                <w:sz w:val="2"/>
                <w:szCs w:val="2"/>
              </w:rPr>
            </w:pPr>
          </w:p>
        </w:tc>
        <w:tc>
          <w:tcPr>
            <w:tcW w:w="1167" w:type="pct"/>
            <w:gridSpan w:val="2"/>
            <w:vAlign w:val="center"/>
          </w:tcPr>
          <w:p w14:paraId="1D25AF22" w14:textId="77777777" w:rsidR="000112AE" w:rsidRPr="00983061" w:rsidRDefault="000112AE" w:rsidP="006F7FB3">
            <w:pPr>
              <w:pStyle w:val="1fe"/>
              <w:rPr>
                <w:snapToGrid w:val="0"/>
              </w:rPr>
            </w:pPr>
            <w:r w:rsidRPr="00983061">
              <w:rPr>
                <w:rFonts w:eastAsia="Times New Roman"/>
                <w:snapToGrid w:val="0"/>
              </w:rPr>
              <w:t>99.7</w:t>
            </w:r>
            <w:r w:rsidRPr="00983061">
              <w:rPr>
                <w:snapToGrid w:val="0"/>
              </w:rPr>
              <w:t>％四</w:t>
            </w:r>
            <w:proofErr w:type="gramStart"/>
            <w:r w:rsidRPr="00983061">
              <w:rPr>
                <w:snapToGrid w:val="0"/>
              </w:rPr>
              <w:t>氯间苯二腈</w:t>
            </w:r>
            <w:proofErr w:type="gramEnd"/>
          </w:p>
        </w:tc>
        <w:tc>
          <w:tcPr>
            <w:tcW w:w="838" w:type="pct"/>
            <w:vAlign w:val="center"/>
          </w:tcPr>
          <w:p w14:paraId="49BC77A1" w14:textId="77777777" w:rsidR="000112AE" w:rsidRPr="00983061" w:rsidRDefault="000112AE" w:rsidP="006F7FB3">
            <w:pPr>
              <w:pStyle w:val="1fe"/>
              <w:rPr>
                <w:snapToGrid w:val="0"/>
              </w:rPr>
            </w:pPr>
            <w:r w:rsidRPr="00983061">
              <w:rPr>
                <w:snapToGrid w:val="0"/>
              </w:rPr>
              <w:t>2000 t/a</w:t>
            </w:r>
          </w:p>
        </w:tc>
        <w:tc>
          <w:tcPr>
            <w:tcW w:w="2257" w:type="pct"/>
            <w:gridSpan w:val="2"/>
            <w:vMerge/>
            <w:vAlign w:val="center"/>
          </w:tcPr>
          <w:p w14:paraId="5E4631E1" w14:textId="77777777" w:rsidR="000112AE" w:rsidRPr="00983061" w:rsidRDefault="000112AE" w:rsidP="006F7FB3">
            <w:pPr>
              <w:pStyle w:val="1fe"/>
              <w:rPr>
                <w:snapToGrid w:val="0"/>
                <w:sz w:val="2"/>
                <w:szCs w:val="2"/>
              </w:rPr>
            </w:pPr>
          </w:p>
        </w:tc>
      </w:tr>
      <w:tr w:rsidR="000112AE" w:rsidRPr="00983061" w14:paraId="615666D5" w14:textId="77777777" w:rsidTr="00E44320">
        <w:tc>
          <w:tcPr>
            <w:tcW w:w="457" w:type="pct"/>
            <w:vMerge/>
            <w:vAlign w:val="center"/>
          </w:tcPr>
          <w:p w14:paraId="4D5868DB" w14:textId="77777777" w:rsidR="000112AE" w:rsidRPr="00983061" w:rsidRDefault="000112AE" w:rsidP="006F7FB3">
            <w:pPr>
              <w:pStyle w:val="1fe"/>
              <w:rPr>
                <w:snapToGrid w:val="0"/>
                <w:sz w:val="2"/>
                <w:szCs w:val="2"/>
              </w:rPr>
            </w:pPr>
          </w:p>
        </w:tc>
        <w:tc>
          <w:tcPr>
            <w:tcW w:w="281" w:type="pct"/>
            <w:vMerge/>
            <w:vAlign w:val="center"/>
          </w:tcPr>
          <w:p w14:paraId="53BB7CEA" w14:textId="77777777" w:rsidR="000112AE" w:rsidRPr="00983061" w:rsidRDefault="000112AE" w:rsidP="006F7FB3">
            <w:pPr>
              <w:pStyle w:val="1fe"/>
              <w:rPr>
                <w:snapToGrid w:val="0"/>
                <w:sz w:val="2"/>
                <w:szCs w:val="2"/>
              </w:rPr>
            </w:pPr>
          </w:p>
        </w:tc>
        <w:tc>
          <w:tcPr>
            <w:tcW w:w="1167" w:type="pct"/>
            <w:gridSpan w:val="2"/>
            <w:vAlign w:val="center"/>
          </w:tcPr>
          <w:p w14:paraId="5AB3F14D" w14:textId="77777777" w:rsidR="000112AE" w:rsidRPr="00983061" w:rsidRDefault="000112AE" w:rsidP="006F7FB3">
            <w:pPr>
              <w:pStyle w:val="1fe"/>
              <w:rPr>
                <w:snapToGrid w:val="0"/>
              </w:rPr>
            </w:pPr>
            <w:r w:rsidRPr="00983061">
              <w:rPr>
                <w:rFonts w:eastAsia="Times New Roman"/>
                <w:snapToGrid w:val="0"/>
              </w:rPr>
              <w:t>99.7</w:t>
            </w:r>
            <w:r w:rsidRPr="00983061">
              <w:rPr>
                <w:snapToGrid w:val="0"/>
              </w:rPr>
              <w:t>％五氯苯甲</w:t>
            </w:r>
            <w:proofErr w:type="gramStart"/>
            <w:r w:rsidRPr="00983061">
              <w:rPr>
                <w:snapToGrid w:val="0"/>
              </w:rPr>
              <w:t>腈</w:t>
            </w:r>
            <w:proofErr w:type="gramEnd"/>
          </w:p>
        </w:tc>
        <w:tc>
          <w:tcPr>
            <w:tcW w:w="838" w:type="pct"/>
            <w:vAlign w:val="center"/>
          </w:tcPr>
          <w:p w14:paraId="443CFE13" w14:textId="77777777" w:rsidR="000112AE" w:rsidRPr="00983061" w:rsidRDefault="000112AE" w:rsidP="006F7FB3">
            <w:pPr>
              <w:pStyle w:val="1fe"/>
              <w:rPr>
                <w:snapToGrid w:val="0"/>
              </w:rPr>
            </w:pPr>
            <w:r w:rsidRPr="00983061">
              <w:rPr>
                <w:snapToGrid w:val="0"/>
              </w:rPr>
              <w:t>500 t/a</w:t>
            </w:r>
          </w:p>
        </w:tc>
        <w:tc>
          <w:tcPr>
            <w:tcW w:w="2257" w:type="pct"/>
            <w:gridSpan w:val="2"/>
            <w:vMerge/>
            <w:vAlign w:val="center"/>
          </w:tcPr>
          <w:p w14:paraId="72EBF657" w14:textId="77777777" w:rsidR="000112AE" w:rsidRPr="00983061" w:rsidRDefault="000112AE" w:rsidP="006F7FB3">
            <w:pPr>
              <w:pStyle w:val="1fe"/>
              <w:rPr>
                <w:snapToGrid w:val="0"/>
                <w:sz w:val="2"/>
                <w:szCs w:val="2"/>
              </w:rPr>
            </w:pPr>
          </w:p>
        </w:tc>
      </w:tr>
      <w:tr w:rsidR="000112AE" w:rsidRPr="00983061" w14:paraId="032B8929" w14:textId="77777777" w:rsidTr="00E44320">
        <w:tc>
          <w:tcPr>
            <w:tcW w:w="457" w:type="pct"/>
            <w:vMerge/>
            <w:vAlign w:val="center"/>
          </w:tcPr>
          <w:p w14:paraId="4AB3E3B4" w14:textId="77777777" w:rsidR="000112AE" w:rsidRPr="00983061" w:rsidRDefault="000112AE" w:rsidP="006F7FB3">
            <w:pPr>
              <w:pStyle w:val="1fe"/>
              <w:rPr>
                <w:snapToGrid w:val="0"/>
                <w:sz w:val="2"/>
                <w:szCs w:val="2"/>
              </w:rPr>
            </w:pPr>
          </w:p>
        </w:tc>
        <w:tc>
          <w:tcPr>
            <w:tcW w:w="281" w:type="pct"/>
            <w:vMerge/>
            <w:vAlign w:val="center"/>
          </w:tcPr>
          <w:p w14:paraId="72334090" w14:textId="77777777" w:rsidR="000112AE" w:rsidRPr="00983061" w:rsidRDefault="000112AE" w:rsidP="006F7FB3">
            <w:pPr>
              <w:pStyle w:val="1fe"/>
              <w:rPr>
                <w:snapToGrid w:val="0"/>
                <w:sz w:val="2"/>
                <w:szCs w:val="2"/>
              </w:rPr>
            </w:pPr>
          </w:p>
        </w:tc>
        <w:tc>
          <w:tcPr>
            <w:tcW w:w="1167" w:type="pct"/>
            <w:gridSpan w:val="2"/>
            <w:vAlign w:val="center"/>
          </w:tcPr>
          <w:p w14:paraId="3340BBCA" w14:textId="77777777" w:rsidR="000112AE" w:rsidRPr="00983061" w:rsidRDefault="000112AE" w:rsidP="006F7FB3">
            <w:pPr>
              <w:pStyle w:val="1fe"/>
              <w:rPr>
                <w:snapToGrid w:val="0"/>
              </w:rPr>
            </w:pPr>
            <w:r w:rsidRPr="00983061">
              <w:rPr>
                <w:snapToGrid w:val="0"/>
              </w:rPr>
              <w:t>副产：</w:t>
            </w:r>
            <w:r w:rsidRPr="00983061">
              <w:rPr>
                <w:rFonts w:eastAsia="Times New Roman"/>
                <w:snapToGrid w:val="0"/>
              </w:rPr>
              <w:t>25%</w:t>
            </w:r>
            <w:r w:rsidRPr="00983061">
              <w:rPr>
                <w:snapToGrid w:val="0"/>
              </w:rPr>
              <w:t>盐酸</w:t>
            </w:r>
          </w:p>
        </w:tc>
        <w:tc>
          <w:tcPr>
            <w:tcW w:w="838" w:type="pct"/>
            <w:vAlign w:val="center"/>
          </w:tcPr>
          <w:p w14:paraId="55710860" w14:textId="77777777" w:rsidR="000112AE" w:rsidRPr="00983061" w:rsidRDefault="000112AE" w:rsidP="006F7FB3">
            <w:pPr>
              <w:pStyle w:val="1fe"/>
              <w:rPr>
                <w:snapToGrid w:val="0"/>
              </w:rPr>
            </w:pPr>
            <w:r w:rsidRPr="00983061">
              <w:rPr>
                <w:snapToGrid w:val="0"/>
              </w:rPr>
              <w:t>6685.85 t/a</w:t>
            </w:r>
          </w:p>
        </w:tc>
        <w:tc>
          <w:tcPr>
            <w:tcW w:w="2257" w:type="pct"/>
            <w:gridSpan w:val="2"/>
            <w:vMerge/>
            <w:vAlign w:val="center"/>
          </w:tcPr>
          <w:p w14:paraId="6C5B3C77" w14:textId="77777777" w:rsidR="000112AE" w:rsidRPr="00983061" w:rsidRDefault="000112AE" w:rsidP="006F7FB3">
            <w:pPr>
              <w:pStyle w:val="1fe"/>
              <w:rPr>
                <w:snapToGrid w:val="0"/>
                <w:sz w:val="2"/>
                <w:szCs w:val="2"/>
              </w:rPr>
            </w:pPr>
          </w:p>
        </w:tc>
      </w:tr>
      <w:tr w:rsidR="000112AE" w:rsidRPr="00983061" w14:paraId="37924996" w14:textId="77777777" w:rsidTr="00E44320">
        <w:tc>
          <w:tcPr>
            <w:tcW w:w="457" w:type="pct"/>
            <w:vMerge/>
            <w:vAlign w:val="center"/>
          </w:tcPr>
          <w:p w14:paraId="38399AF9" w14:textId="77777777" w:rsidR="000112AE" w:rsidRPr="00983061" w:rsidRDefault="000112AE" w:rsidP="006F7FB3">
            <w:pPr>
              <w:pStyle w:val="1fe"/>
              <w:rPr>
                <w:snapToGrid w:val="0"/>
                <w:sz w:val="2"/>
                <w:szCs w:val="2"/>
              </w:rPr>
            </w:pPr>
          </w:p>
        </w:tc>
        <w:tc>
          <w:tcPr>
            <w:tcW w:w="281" w:type="pct"/>
            <w:vMerge/>
            <w:vAlign w:val="center"/>
          </w:tcPr>
          <w:p w14:paraId="14FB1B54" w14:textId="77777777" w:rsidR="000112AE" w:rsidRPr="00983061" w:rsidRDefault="000112AE" w:rsidP="006F7FB3">
            <w:pPr>
              <w:pStyle w:val="1fe"/>
              <w:rPr>
                <w:snapToGrid w:val="0"/>
                <w:sz w:val="2"/>
                <w:szCs w:val="2"/>
              </w:rPr>
            </w:pPr>
          </w:p>
        </w:tc>
        <w:tc>
          <w:tcPr>
            <w:tcW w:w="1167" w:type="pct"/>
            <w:gridSpan w:val="2"/>
            <w:vAlign w:val="center"/>
          </w:tcPr>
          <w:p w14:paraId="005419F8" w14:textId="77777777" w:rsidR="000112AE" w:rsidRPr="00983061" w:rsidRDefault="000112AE" w:rsidP="006F7FB3">
            <w:pPr>
              <w:pStyle w:val="1fe"/>
              <w:rPr>
                <w:snapToGrid w:val="0"/>
              </w:rPr>
            </w:pPr>
            <w:r w:rsidRPr="00983061">
              <w:rPr>
                <w:snapToGrid w:val="0"/>
              </w:rPr>
              <w:t>副产：</w:t>
            </w:r>
            <w:r w:rsidRPr="00983061">
              <w:rPr>
                <w:rFonts w:eastAsia="Times New Roman"/>
                <w:snapToGrid w:val="0"/>
              </w:rPr>
              <w:t>5.96%</w:t>
            </w:r>
            <w:proofErr w:type="gramStart"/>
            <w:r w:rsidRPr="00983061">
              <w:rPr>
                <w:snapToGrid w:val="0"/>
              </w:rPr>
              <w:t>漂液</w:t>
            </w:r>
            <w:proofErr w:type="gramEnd"/>
          </w:p>
        </w:tc>
        <w:tc>
          <w:tcPr>
            <w:tcW w:w="838" w:type="pct"/>
            <w:vAlign w:val="center"/>
          </w:tcPr>
          <w:p w14:paraId="3574F844" w14:textId="77777777" w:rsidR="000112AE" w:rsidRPr="00983061" w:rsidRDefault="000112AE" w:rsidP="006F7FB3">
            <w:pPr>
              <w:pStyle w:val="1fe"/>
              <w:rPr>
                <w:snapToGrid w:val="0"/>
              </w:rPr>
            </w:pPr>
            <w:r w:rsidRPr="00983061">
              <w:rPr>
                <w:snapToGrid w:val="0"/>
              </w:rPr>
              <w:t>641.42 t/a</w:t>
            </w:r>
          </w:p>
        </w:tc>
        <w:tc>
          <w:tcPr>
            <w:tcW w:w="2257" w:type="pct"/>
            <w:gridSpan w:val="2"/>
            <w:vMerge/>
            <w:vAlign w:val="center"/>
          </w:tcPr>
          <w:p w14:paraId="636512E2" w14:textId="77777777" w:rsidR="000112AE" w:rsidRPr="00983061" w:rsidRDefault="000112AE" w:rsidP="006F7FB3">
            <w:pPr>
              <w:pStyle w:val="1fe"/>
              <w:rPr>
                <w:snapToGrid w:val="0"/>
                <w:sz w:val="2"/>
                <w:szCs w:val="2"/>
              </w:rPr>
            </w:pPr>
          </w:p>
        </w:tc>
      </w:tr>
      <w:tr w:rsidR="000112AE" w:rsidRPr="00983061" w14:paraId="0599D4F9" w14:textId="77777777" w:rsidTr="00E44320">
        <w:tc>
          <w:tcPr>
            <w:tcW w:w="457" w:type="pct"/>
            <w:vMerge/>
            <w:vAlign w:val="center"/>
          </w:tcPr>
          <w:p w14:paraId="021DBF09" w14:textId="77777777" w:rsidR="000112AE" w:rsidRPr="00983061" w:rsidRDefault="000112AE" w:rsidP="006F7FB3">
            <w:pPr>
              <w:pStyle w:val="1fe"/>
              <w:rPr>
                <w:snapToGrid w:val="0"/>
                <w:sz w:val="2"/>
                <w:szCs w:val="2"/>
              </w:rPr>
            </w:pPr>
          </w:p>
        </w:tc>
        <w:tc>
          <w:tcPr>
            <w:tcW w:w="281" w:type="pct"/>
            <w:vMerge w:val="restart"/>
            <w:vAlign w:val="center"/>
          </w:tcPr>
          <w:p w14:paraId="4A3670F2" w14:textId="77777777" w:rsidR="000112AE" w:rsidRPr="00983061" w:rsidRDefault="000112AE" w:rsidP="006F7FB3">
            <w:pPr>
              <w:pStyle w:val="1fe"/>
              <w:rPr>
                <w:snapToGrid w:val="0"/>
              </w:rPr>
            </w:pPr>
            <w:r w:rsidRPr="00983061">
              <w:rPr>
                <w:snapToGrid w:val="0"/>
              </w:rPr>
              <w:t>氰基苯</w:t>
            </w:r>
          </w:p>
        </w:tc>
        <w:tc>
          <w:tcPr>
            <w:tcW w:w="1167" w:type="pct"/>
            <w:gridSpan w:val="2"/>
            <w:vAlign w:val="center"/>
          </w:tcPr>
          <w:p w14:paraId="2597C1FE" w14:textId="77777777" w:rsidR="000112AE" w:rsidRPr="00983061" w:rsidRDefault="000112AE" w:rsidP="006F7FB3">
            <w:pPr>
              <w:pStyle w:val="1fe"/>
              <w:rPr>
                <w:snapToGrid w:val="0"/>
              </w:rPr>
            </w:pPr>
            <w:r w:rsidRPr="00983061">
              <w:rPr>
                <w:rFonts w:eastAsia="Times New Roman"/>
                <w:snapToGrid w:val="0"/>
              </w:rPr>
              <w:t>98.5</w:t>
            </w:r>
            <w:r w:rsidRPr="00983061">
              <w:rPr>
                <w:snapToGrid w:val="0"/>
              </w:rPr>
              <w:t>％邻苯二</w:t>
            </w:r>
            <w:proofErr w:type="gramStart"/>
            <w:r w:rsidRPr="00983061">
              <w:rPr>
                <w:snapToGrid w:val="0"/>
              </w:rPr>
              <w:t>腈</w:t>
            </w:r>
            <w:proofErr w:type="gramEnd"/>
          </w:p>
        </w:tc>
        <w:tc>
          <w:tcPr>
            <w:tcW w:w="838" w:type="pct"/>
            <w:vAlign w:val="center"/>
          </w:tcPr>
          <w:p w14:paraId="49FA0218" w14:textId="77777777" w:rsidR="000112AE" w:rsidRPr="00983061" w:rsidRDefault="000112AE" w:rsidP="006F7FB3">
            <w:pPr>
              <w:pStyle w:val="1fe"/>
              <w:rPr>
                <w:snapToGrid w:val="0"/>
              </w:rPr>
            </w:pPr>
            <w:r w:rsidRPr="00983061">
              <w:rPr>
                <w:snapToGrid w:val="0"/>
              </w:rPr>
              <w:t>500 t/a</w:t>
            </w:r>
          </w:p>
        </w:tc>
        <w:tc>
          <w:tcPr>
            <w:tcW w:w="2257" w:type="pct"/>
            <w:gridSpan w:val="2"/>
            <w:vMerge w:val="restart"/>
            <w:vAlign w:val="center"/>
          </w:tcPr>
          <w:p w14:paraId="172F1DE0" w14:textId="77777777" w:rsidR="000112AE" w:rsidRPr="00983061" w:rsidRDefault="000112AE" w:rsidP="006F7FB3">
            <w:pPr>
              <w:pStyle w:val="1fe"/>
              <w:rPr>
                <w:rFonts w:eastAsia="Times New Roman"/>
                <w:snapToGrid w:val="0"/>
                <w:sz w:val="14"/>
              </w:rPr>
            </w:pPr>
            <w:r w:rsidRPr="00983061">
              <w:rPr>
                <w:snapToGrid w:val="0"/>
              </w:rPr>
              <w:t>车间框架结构，</w:t>
            </w:r>
            <w:r w:rsidRPr="00983061">
              <w:rPr>
                <w:rFonts w:eastAsia="Times New Roman"/>
                <w:snapToGrid w:val="0"/>
              </w:rPr>
              <w:t>1440 m</w:t>
            </w:r>
            <w:r w:rsidRPr="005056BE">
              <w:rPr>
                <w:vertAlign w:val="superscript"/>
              </w:rPr>
              <w:t>2</w:t>
            </w:r>
          </w:p>
        </w:tc>
      </w:tr>
      <w:tr w:rsidR="000112AE" w:rsidRPr="00983061" w14:paraId="060E9136" w14:textId="77777777" w:rsidTr="00E44320">
        <w:tc>
          <w:tcPr>
            <w:tcW w:w="457" w:type="pct"/>
            <w:vMerge/>
            <w:vAlign w:val="center"/>
          </w:tcPr>
          <w:p w14:paraId="798C0994" w14:textId="77777777" w:rsidR="000112AE" w:rsidRPr="00983061" w:rsidRDefault="000112AE" w:rsidP="006F7FB3">
            <w:pPr>
              <w:pStyle w:val="1fe"/>
              <w:rPr>
                <w:snapToGrid w:val="0"/>
                <w:sz w:val="2"/>
                <w:szCs w:val="2"/>
              </w:rPr>
            </w:pPr>
          </w:p>
        </w:tc>
        <w:tc>
          <w:tcPr>
            <w:tcW w:w="281" w:type="pct"/>
            <w:vMerge/>
            <w:vAlign w:val="center"/>
          </w:tcPr>
          <w:p w14:paraId="0C586AA8" w14:textId="77777777" w:rsidR="000112AE" w:rsidRPr="00983061" w:rsidRDefault="000112AE" w:rsidP="006F7FB3">
            <w:pPr>
              <w:pStyle w:val="1fe"/>
              <w:rPr>
                <w:snapToGrid w:val="0"/>
                <w:sz w:val="2"/>
                <w:szCs w:val="2"/>
              </w:rPr>
            </w:pPr>
          </w:p>
        </w:tc>
        <w:tc>
          <w:tcPr>
            <w:tcW w:w="1167" w:type="pct"/>
            <w:gridSpan w:val="2"/>
            <w:vAlign w:val="center"/>
          </w:tcPr>
          <w:p w14:paraId="3700541F" w14:textId="77777777" w:rsidR="000112AE" w:rsidRPr="00983061" w:rsidRDefault="000112AE" w:rsidP="006F7FB3">
            <w:pPr>
              <w:pStyle w:val="1fe"/>
              <w:rPr>
                <w:snapToGrid w:val="0"/>
              </w:rPr>
            </w:pPr>
            <w:r w:rsidRPr="00983061">
              <w:rPr>
                <w:rFonts w:eastAsia="Times New Roman"/>
                <w:snapToGrid w:val="0"/>
              </w:rPr>
              <w:t>97.5</w:t>
            </w:r>
            <w:r w:rsidRPr="00983061">
              <w:rPr>
                <w:snapToGrid w:val="0"/>
              </w:rPr>
              <w:t>％</w:t>
            </w:r>
            <w:proofErr w:type="gramStart"/>
            <w:r w:rsidRPr="00983061">
              <w:rPr>
                <w:snapToGrid w:val="0"/>
              </w:rPr>
              <w:t>间苯二腈</w:t>
            </w:r>
            <w:proofErr w:type="gramEnd"/>
          </w:p>
        </w:tc>
        <w:tc>
          <w:tcPr>
            <w:tcW w:w="838" w:type="pct"/>
            <w:vAlign w:val="center"/>
          </w:tcPr>
          <w:p w14:paraId="22A7FFBB" w14:textId="77777777" w:rsidR="000112AE" w:rsidRPr="00983061" w:rsidRDefault="000112AE" w:rsidP="006F7FB3">
            <w:pPr>
              <w:pStyle w:val="1fe"/>
              <w:rPr>
                <w:snapToGrid w:val="0"/>
              </w:rPr>
            </w:pPr>
            <w:r w:rsidRPr="00983061">
              <w:rPr>
                <w:snapToGrid w:val="0"/>
              </w:rPr>
              <w:t>1000 t/a</w:t>
            </w:r>
          </w:p>
        </w:tc>
        <w:tc>
          <w:tcPr>
            <w:tcW w:w="2257" w:type="pct"/>
            <w:gridSpan w:val="2"/>
            <w:vMerge/>
            <w:vAlign w:val="center"/>
          </w:tcPr>
          <w:p w14:paraId="220A73F0" w14:textId="77777777" w:rsidR="000112AE" w:rsidRPr="00983061" w:rsidRDefault="000112AE" w:rsidP="006F7FB3">
            <w:pPr>
              <w:pStyle w:val="1fe"/>
              <w:rPr>
                <w:snapToGrid w:val="0"/>
                <w:sz w:val="2"/>
                <w:szCs w:val="2"/>
              </w:rPr>
            </w:pPr>
          </w:p>
        </w:tc>
      </w:tr>
      <w:tr w:rsidR="000112AE" w:rsidRPr="00983061" w14:paraId="74A0E347" w14:textId="77777777" w:rsidTr="00E44320">
        <w:tc>
          <w:tcPr>
            <w:tcW w:w="457" w:type="pct"/>
            <w:vMerge/>
            <w:vAlign w:val="center"/>
          </w:tcPr>
          <w:p w14:paraId="77E581FB" w14:textId="77777777" w:rsidR="000112AE" w:rsidRPr="00983061" w:rsidRDefault="000112AE" w:rsidP="006F7FB3">
            <w:pPr>
              <w:pStyle w:val="1fe"/>
              <w:rPr>
                <w:snapToGrid w:val="0"/>
                <w:sz w:val="2"/>
                <w:szCs w:val="2"/>
              </w:rPr>
            </w:pPr>
          </w:p>
        </w:tc>
        <w:tc>
          <w:tcPr>
            <w:tcW w:w="281" w:type="pct"/>
            <w:vMerge/>
            <w:vAlign w:val="center"/>
          </w:tcPr>
          <w:p w14:paraId="3AB87152" w14:textId="77777777" w:rsidR="000112AE" w:rsidRPr="00983061" w:rsidRDefault="000112AE" w:rsidP="006F7FB3">
            <w:pPr>
              <w:pStyle w:val="1fe"/>
              <w:rPr>
                <w:snapToGrid w:val="0"/>
                <w:sz w:val="2"/>
                <w:szCs w:val="2"/>
              </w:rPr>
            </w:pPr>
          </w:p>
        </w:tc>
        <w:tc>
          <w:tcPr>
            <w:tcW w:w="1167" w:type="pct"/>
            <w:gridSpan w:val="2"/>
            <w:vAlign w:val="center"/>
          </w:tcPr>
          <w:p w14:paraId="50E0296F" w14:textId="77777777" w:rsidR="000112AE" w:rsidRPr="00983061" w:rsidRDefault="000112AE" w:rsidP="006F7FB3">
            <w:pPr>
              <w:pStyle w:val="1fe"/>
              <w:rPr>
                <w:snapToGrid w:val="0"/>
              </w:rPr>
            </w:pPr>
            <w:r w:rsidRPr="00983061">
              <w:rPr>
                <w:rFonts w:eastAsia="Times New Roman"/>
                <w:snapToGrid w:val="0"/>
              </w:rPr>
              <w:t>99.0</w:t>
            </w:r>
            <w:r w:rsidRPr="00983061">
              <w:rPr>
                <w:snapToGrid w:val="0"/>
              </w:rPr>
              <w:t>％苯甲</w:t>
            </w:r>
            <w:proofErr w:type="gramStart"/>
            <w:r w:rsidRPr="00983061">
              <w:rPr>
                <w:snapToGrid w:val="0"/>
              </w:rPr>
              <w:t>腈</w:t>
            </w:r>
            <w:proofErr w:type="gramEnd"/>
          </w:p>
        </w:tc>
        <w:tc>
          <w:tcPr>
            <w:tcW w:w="838" w:type="pct"/>
            <w:vAlign w:val="center"/>
          </w:tcPr>
          <w:p w14:paraId="42A26E93" w14:textId="77777777" w:rsidR="000112AE" w:rsidRPr="00983061" w:rsidRDefault="000112AE" w:rsidP="006F7FB3">
            <w:pPr>
              <w:pStyle w:val="1fe"/>
              <w:rPr>
                <w:snapToGrid w:val="0"/>
              </w:rPr>
            </w:pPr>
            <w:r w:rsidRPr="00983061">
              <w:rPr>
                <w:snapToGrid w:val="0"/>
              </w:rPr>
              <w:t>500 t/a</w:t>
            </w:r>
          </w:p>
        </w:tc>
        <w:tc>
          <w:tcPr>
            <w:tcW w:w="2257" w:type="pct"/>
            <w:gridSpan w:val="2"/>
            <w:vMerge/>
            <w:vAlign w:val="center"/>
          </w:tcPr>
          <w:p w14:paraId="6C78E2C7" w14:textId="77777777" w:rsidR="000112AE" w:rsidRPr="00983061" w:rsidRDefault="000112AE" w:rsidP="006F7FB3">
            <w:pPr>
              <w:pStyle w:val="1fe"/>
              <w:rPr>
                <w:snapToGrid w:val="0"/>
                <w:sz w:val="2"/>
                <w:szCs w:val="2"/>
              </w:rPr>
            </w:pPr>
          </w:p>
        </w:tc>
      </w:tr>
      <w:tr w:rsidR="000112AE" w:rsidRPr="00983061" w14:paraId="4554D505" w14:textId="77777777" w:rsidTr="00E44320">
        <w:tc>
          <w:tcPr>
            <w:tcW w:w="457" w:type="pct"/>
            <w:vMerge/>
            <w:vAlign w:val="center"/>
          </w:tcPr>
          <w:p w14:paraId="5B3C05B7" w14:textId="77777777" w:rsidR="000112AE" w:rsidRPr="00983061" w:rsidRDefault="000112AE" w:rsidP="006F7FB3">
            <w:pPr>
              <w:pStyle w:val="1fe"/>
              <w:rPr>
                <w:snapToGrid w:val="0"/>
                <w:sz w:val="2"/>
                <w:szCs w:val="2"/>
              </w:rPr>
            </w:pPr>
          </w:p>
        </w:tc>
        <w:tc>
          <w:tcPr>
            <w:tcW w:w="281" w:type="pct"/>
            <w:vMerge/>
            <w:vAlign w:val="center"/>
          </w:tcPr>
          <w:p w14:paraId="28B41F1D" w14:textId="77777777" w:rsidR="000112AE" w:rsidRPr="00983061" w:rsidRDefault="000112AE" w:rsidP="006F7FB3">
            <w:pPr>
              <w:pStyle w:val="1fe"/>
              <w:rPr>
                <w:snapToGrid w:val="0"/>
                <w:sz w:val="2"/>
                <w:szCs w:val="2"/>
              </w:rPr>
            </w:pPr>
          </w:p>
        </w:tc>
        <w:tc>
          <w:tcPr>
            <w:tcW w:w="1167" w:type="pct"/>
            <w:gridSpan w:val="2"/>
            <w:vAlign w:val="center"/>
          </w:tcPr>
          <w:p w14:paraId="211A6903" w14:textId="77777777" w:rsidR="000112AE" w:rsidRPr="00983061" w:rsidRDefault="000112AE" w:rsidP="006F7FB3">
            <w:pPr>
              <w:pStyle w:val="1fe"/>
              <w:rPr>
                <w:snapToGrid w:val="0"/>
              </w:rPr>
            </w:pPr>
            <w:r w:rsidRPr="00983061">
              <w:rPr>
                <w:snapToGrid w:val="0"/>
              </w:rPr>
              <w:t>副产：硫酸铵</w:t>
            </w:r>
          </w:p>
        </w:tc>
        <w:tc>
          <w:tcPr>
            <w:tcW w:w="838" w:type="pct"/>
            <w:vAlign w:val="center"/>
          </w:tcPr>
          <w:p w14:paraId="0D3B6AE4" w14:textId="77777777" w:rsidR="000112AE" w:rsidRPr="00983061" w:rsidRDefault="000112AE" w:rsidP="006F7FB3">
            <w:pPr>
              <w:pStyle w:val="1fe"/>
              <w:rPr>
                <w:snapToGrid w:val="0"/>
              </w:rPr>
            </w:pPr>
            <w:r w:rsidRPr="00983061">
              <w:rPr>
                <w:snapToGrid w:val="0"/>
              </w:rPr>
              <w:t>4682.81 t/a</w:t>
            </w:r>
          </w:p>
        </w:tc>
        <w:tc>
          <w:tcPr>
            <w:tcW w:w="2257" w:type="pct"/>
            <w:gridSpan w:val="2"/>
            <w:vMerge/>
            <w:vAlign w:val="center"/>
          </w:tcPr>
          <w:p w14:paraId="3B80554A" w14:textId="77777777" w:rsidR="000112AE" w:rsidRPr="00983061" w:rsidRDefault="000112AE" w:rsidP="006F7FB3">
            <w:pPr>
              <w:pStyle w:val="1fe"/>
              <w:rPr>
                <w:snapToGrid w:val="0"/>
                <w:sz w:val="2"/>
                <w:szCs w:val="2"/>
              </w:rPr>
            </w:pPr>
          </w:p>
        </w:tc>
      </w:tr>
      <w:tr w:rsidR="000112AE" w:rsidRPr="00983061" w14:paraId="642FDA1B" w14:textId="77777777" w:rsidTr="00E44320">
        <w:trPr>
          <w:trHeight w:val="272"/>
        </w:trPr>
        <w:tc>
          <w:tcPr>
            <w:tcW w:w="457" w:type="pct"/>
            <w:vMerge w:val="restart"/>
            <w:vAlign w:val="center"/>
          </w:tcPr>
          <w:p w14:paraId="627CF230" w14:textId="77777777" w:rsidR="000112AE" w:rsidRPr="00983061" w:rsidRDefault="000112AE" w:rsidP="006F7FB3">
            <w:pPr>
              <w:pStyle w:val="1fe"/>
              <w:rPr>
                <w:snapToGrid w:val="0"/>
              </w:rPr>
            </w:pPr>
            <w:r w:rsidRPr="00983061">
              <w:rPr>
                <w:snapToGrid w:val="0"/>
              </w:rPr>
              <w:t>辅助</w:t>
            </w:r>
          </w:p>
          <w:p w14:paraId="6E63FF50" w14:textId="77777777" w:rsidR="000112AE" w:rsidRPr="00983061" w:rsidRDefault="000112AE" w:rsidP="006F7FB3">
            <w:pPr>
              <w:pStyle w:val="1fe"/>
              <w:rPr>
                <w:snapToGrid w:val="0"/>
              </w:rPr>
            </w:pPr>
            <w:r w:rsidRPr="00983061">
              <w:rPr>
                <w:snapToGrid w:val="0"/>
              </w:rPr>
              <w:t>工程</w:t>
            </w:r>
          </w:p>
        </w:tc>
        <w:tc>
          <w:tcPr>
            <w:tcW w:w="1448" w:type="pct"/>
            <w:gridSpan w:val="3"/>
            <w:vAlign w:val="center"/>
          </w:tcPr>
          <w:p w14:paraId="0D46A523" w14:textId="77777777" w:rsidR="000112AE" w:rsidRPr="00983061" w:rsidRDefault="000112AE" w:rsidP="006F7FB3">
            <w:pPr>
              <w:pStyle w:val="1fe"/>
              <w:rPr>
                <w:snapToGrid w:val="0"/>
              </w:rPr>
            </w:pPr>
            <w:r w:rsidRPr="00983061">
              <w:rPr>
                <w:snapToGrid w:val="0"/>
              </w:rPr>
              <w:t>综合办公楼</w:t>
            </w:r>
          </w:p>
        </w:tc>
        <w:tc>
          <w:tcPr>
            <w:tcW w:w="838" w:type="pct"/>
            <w:vAlign w:val="center"/>
          </w:tcPr>
          <w:p w14:paraId="6A39F9F7" w14:textId="77777777" w:rsidR="000112AE" w:rsidRPr="00983061" w:rsidRDefault="000112AE" w:rsidP="006F7FB3">
            <w:pPr>
              <w:pStyle w:val="1fe"/>
              <w:rPr>
                <w:snapToGrid w:val="0"/>
                <w:sz w:val="14"/>
              </w:rPr>
            </w:pPr>
            <w:r w:rsidRPr="00983061">
              <w:rPr>
                <w:snapToGrid w:val="0"/>
              </w:rPr>
              <w:t>1560m</w:t>
            </w:r>
            <w:r w:rsidRPr="00983061">
              <w:rPr>
                <w:snapToGrid w:val="0"/>
                <w:sz w:val="14"/>
              </w:rPr>
              <w:t>2</w:t>
            </w:r>
          </w:p>
        </w:tc>
        <w:tc>
          <w:tcPr>
            <w:tcW w:w="2257" w:type="pct"/>
            <w:gridSpan w:val="2"/>
            <w:vAlign w:val="center"/>
          </w:tcPr>
          <w:p w14:paraId="4D377928" w14:textId="77777777" w:rsidR="000112AE" w:rsidRPr="00983061" w:rsidRDefault="000112AE" w:rsidP="006F7FB3">
            <w:pPr>
              <w:pStyle w:val="1fe"/>
              <w:rPr>
                <w:snapToGrid w:val="0"/>
              </w:rPr>
            </w:pPr>
            <w:r w:rsidRPr="00983061">
              <w:rPr>
                <w:rFonts w:eastAsia="Times New Roman"/>
                <w:snapToGrid w:val="0"/>
              </w:rPr>
              <w:t xml:space="preserve">3 </w:t>
            </w:r>
            <w:proofErr w:type="gramStart"/>
            <w:r w:rsidRPr="00983061">
              <w:rPr>
                <w:snapToGrid w:val="0"/>
              </w:rPr>
              <w:t>层砖混</w:t>
            </w:r>
            <w:proofErr w:type="gramEnd"/>
          </w:p>
        </w:tc>
      </w:tr>
      <w:tr w:rsidR="000112AE" w:rsidRPr="00983061" w14:paraId="01E9480E" w14:textId="77777777" w:rsidTr="00E44320">
        <w:trPr>
          <w:trHeight w:val="272"/>
        </w:trPr>
        <w:tc>
          <w:tcPr>
            <w:tcW w:w="457" w:type="pct"/>
            <w:vMerge/>
            <w:vAlign w:val="center"/>
          </w:tcPr>
          <w:p w14:paraId="1ACF3133" w14:textId="77777777" w:rsidR="000112AE" w:rsidRPr="00983061" w:rsidRDefault="000112AE" w:rsidP="006F7FB3">
            <w:pPr>
              <w:pStyle w:val="1fe"/>
              <w:rPr>
                <w:snapToGrid w:val="0"/>
              </w:rPr>
            </w:pPr>
          </w:p>
        </w:tc>
        <w:tc>
          <w:tcPr>
            <w:tcW w:w="1448" w:type="pct"/>
            <w:gridSpan w:val="3"/>
            <w:vAlign w:val="center"/>
          </w:tcPr>
          <w:p w14:paraId="199F40E1" w14:textId="77777777" w:rsidR="000112AE" w:rsidRPr="00983061" w:rsidRDefault="000112AE" w:rsidP="006F7FB3">
            <w:pPr>
              <w:pStyle w:val="1fe"/>
              <w:rPr>
                <w:snapToGrid w:val="0"/>
              </w:rPr>
            </w:pPr>
            <w:r w:rsidRPr="00983061">
              <w:rPr>
                <w:snapToGrid w:val="0"/>
              </w:rPr>
              <w:t>临时办公用房</w:t>
            </w:r>
          </w:p>
        </w:tc>
        <w:tc>
          <w:tcPr>
            <w:tcW w:w="838" w:type="pct"/>
            <w:vAlign w:val="center"/>
          </w:tcPr>
          <w:p w14:paraId="0D88B8EE" w14:textId="77777777" w:rsidR="000112AE" w:rsidRPr="00983061" w:rsidRDefault="000112AE" w:rsidP="006F7FB3">
            <w:pPr>
              <w:pStyle w:val="1fe"/>
              <w:rPr>
                <w:snapToGrid w:val="0"/>
                <w:sz w:val="14"/>
              </w:rPr>
            </w:pPr>
            <w:r w:rsidRPr="00983061">
              <w:rPr>
                <w:snapToGrid w:val="0"/>
              </w:rPr>
              <w:t>300 m</w:t>
            </w:r>
            <w:r w:rsidRPr="00983061">
              <w:rPr>
                <w:snapToGrid w:val="0"/>
                <w:sz w:val="14"/>
              </w:rPr>
              <w:t>2</w:t>
            </w:r>
          </w:p>
        </w:tc>
        <w:tc>
          <w:tcPr>
            <w:tcW w:w="2257" w:type="pct"/>
            <w:gridSpan w:val="2"/>
            <w:vAlign w:val="center"/>
          </w:tcPr>
          <w:p w14:paraId="512B36FC" w14:textId="77777777" w:rsidR="000112AE" w:rsidRPr="00983061" w:rsidRDefault="000112AE" w:rsidP="006F7FB3">
            <w:pPr>
              <w:pStyle w:val="1fe"/>
              <w:rPr>
                <w:snapToGrid w:val="0"/>
              </w:rPr>
            </w:pPr>
            <w:r w:rsidRPr="00983061">
              <w:rPr>
                <w:rFonts w:eastAsia="Times New Roman"/>
                <w:snapToGrid w:val="0"/>
              </w:rPr>
              <w:t xml:space="preserve">2 </w:t>
            </w:r>
            <w:proofErr w:type="gramStart"/>
            <w:r w:rsidRPr="00983061">
              <w:rPr>
                <w:snapToGrid w:val="0"/>
              </w:rPr>
              <w:t>层砖混</w:t>
            </w:r>
            <w:proofErr w:type="gramEnd"/>
          </w:p>
        </w:tc>
      </w:tr>
      <w:tr w:rsidR="000112AE" w:rsidRPr="00983061" w14:paraId="6268352B" w14:textId="77777777" w:rsidTr="00E44320">
        <w:trPr>
          <w:trHeight w:val="271"/>
        </w:trPr>
        <w:tc>
          <w:tcPr>
            <w:tcW w:w="457" w:type="pct"/>
            <w:vMerge/>
            <w:vAlign w:val="center"/>
          </w:tcPr>
          <w:p w14:paraId="6D7DE0C7" w14:textId="77777777" w:rsidR="000112AE" w:rsidRPr="00983061" w:rsidRDefault="000112AE" w:rsidP="006F7FB3">
            <w:pPr>
              <w:pStyle w:val="1fe"/>
              <w:rPr>
                <w:snapToGrid w:val="0"/>
                <w:sz w:val="2"/>
                <w:szCs w:val="2"/>
              </w:rPr>
            </w:pPr>
          </w:p>
        </w:tc>
        <w:tc>
          <w:tcPr>
            <w:tcW w:w="1448" w:type="pct"/>
            <w:gridSpan w:val="3"/>
            <w:vAlign w:val="center"/>
          </w:tcPr>
          <w:p w14:paraId="11252C22" w14:textId="77777777" w:rsidR="000112AE" w:rsidRPr="00983061" w:rsidRDefault="000112AE" w:rsidP="006F7FB3">
            <w:pPr>
              <w:pStyle w:val="1fe"/>
              <w:rPr>
                <w:snapToGrid w:val="0"/>
              </w:rPr>
            </w:pPr>
            <w:r w:rsidRPr="00983061">
              <w:rPr>
                <w:snapToGrid w:val="0"/>
              </w:rPr>
              <w:t>门卫</w:t>
            </w:r>
          </w:p>
        </w:tc>
        <w:tc>
          <w:tcPr>
            <w:tcW w:w="838" w:type="pct"/>
            <w:vAlign w:val="center"/>
          </w:tcPr>
          <w:p w14:paraId="5A1AC5E1" w14:textId="77777777" w:rsidR="000112AE" w:rsidRPr="00983061" w:rsidRDefault="000112AE" w:rsidP="006F7FB3">
            <w:pPr>
              <w:pStyle w:val="1fe"/>
              <w:rPr>
                <w:snapToGrid w:val="0"/>
                <w:sz w:val="14"/>
              </w:rPr>
            </w:pPr>
            <w:r w:rsidRPr="00983061">
              <w:rPr>
                <w:snapToGrid w:val="0"/>
              </w:rPr>
              <w:t>30m</w:t>
            </w:r>
            <w:r w:rsidRPr="00983061">
              <w:rPr>
                <w:snapToGrid w:val="0"/>
                <w:sz w:val="14"/>
              </w:rPr>
              <w:t>2</w:t>
            </w:r>
          </w:p>
        </w:tc>
        <w:tc>
          <w:tcPr>
            <w:tcW w:w="2257" w:type="pct"/>
            <w:gridSpan w:val="2"/>
            <w:vAlign w:val="center"/>
          </w:tcPr>
          <w:p w14:paraId="5026250D" w14:textId="77777777" w:rsidR="000112AE" w:rsidRPr="00983061" w:rsidRDefault="000112AE" w:rsidP="006F7FB3">
            <w:pPr>
              <w:pStyle w:val="1fe"/>
              <w:rPr>
                <w:snapToGrid w:val="0"/>
              </w:rPr>
            </w:pPr>
            <w:r w:rsidRPr="00983061">
              <w:rPr>
                <w:rFonts w:eastAsia="Times New Roman"/>
                <w:snapToGrid w:val="0"/>
              </w:rPr>
              <w:t xml:space="preserve">1 </w:t>
            </w:r>
            <w:proofErr w:type="gramStart"/>
            <w:r w:rsidRPr="00983061">
              <w:rPr>
                <w:snapToGrid w:val="0"/>
              </w:rPr>
              <w:t>层砖混</w:t>
            </w:r>
            <w:proofErr w:type="gramEnd"/>
          </w:p>
        </w:tc>
      </w:tr>
      <w:tr w:rsidR="000112AE" w:rsidRPr="00983061" w14:paraId="40356DCC" w14:textId="77777777" w:rsidTr="00E44320">
        <w:trPr>
          <w:trHeight w:val="273"/>
        </w:trPr>
        <w:tc>
          <w:tcPr>
            <w:tcW w:w="457" w:type="pct"/>
            <w:vMerge/>
            <w:vAlign w:val="center"/>
          </w:tcPr>
          <w:p w14:paraId="52CC9D78" w14:textId="77777777" w:rsidR="000112AE" w:rsidRPr="00983061" w:rsidRDefault="000112AE" w:rsidP="006F7FB3">
            <w:pPr>
              <w:pStyle w:val="1fe"/>
              <w:rPr>
                <w:snapToGrid w:val="0"/>
                <w:sz w:val="2"/>
                <w:szCs w:val="2"/>
              </w:rPr>
            </w:pPr>
          </w:p>
        </w:tc>
        <w:tc>
          <w:tcPr>
            <w:tcW w:w="1448" w:type="pct"/>
            <w:gridSpan w:val="3"/>
            <w:vAlign w:val="center"/>
          </w:tcPr>
          <w:p w14:paraId="0EC1DF2F" w14:textId="77777777" w:rsidR="000112AE" w:rsidRPr="00983061" w:rsidRDefault="000112AE" w:rsidP="006F7FB3">
            <w:pPr>
              <w:pStyle w:val="1fe"/>
              <w:rPr>
                <w:snapToGrid w:val="0"/>
              </w:rPr>
            </w:pPr>
            <w:r w:rsidRPr="00983061">
              <w:rPr>
                <w:snapToGrid w:val="0"/>
              </w:rPr>
              <w:t>机修间</w:t>
            </w:r>
          </w:p>
        </w:tc>
        <w:tc>
          <w:tcPr>
            <w:tcW w:w="838" w:type="pct"/>
            <w:vAlign w:val="center"/>
          </w:tcPr>
          <w:p w14:paraId="3E9BD8B4" w14:textId="77777777" w:rsidR="000112AE" w:rsidRPr="00983061" w:rsidRDefault="000112AE" w:rsidP="006F7FB3">
            <w:pPr>
              <w:pStyle w:val="1fe"/>
              <w:rPr>
                <w:snapToGrid w:val="0"/>
                <w:sz w:val="14"/>
              </w:rPr>
            </w:pPr>
            <w:r w:rsidRPr="00983061">
              <w:rPr>
                <w:snapToGrid w:val="0"/>
              </w:rPr>
              <w:t>1260 m</w:t>
            </w:r>
            <w:r w:rsidRPr="00983061">
              <w:rPr>
                <w:snapToGrid w:val="0"/>
                <w:sz w:val="14"/>
              </w:rPr>
              <w:t>2</w:t>
            </w:r>
          </w:p>
        </w:tc>
        <w:tc>
          <w:tcPr>
            <w:tcW w:w="2257" w:type="pct"/>
            <w:gridSpan w:val="2"/>
            <w:vAlign w:val="center"/>
          </w:tcPr>
          <w:p w14:paraId="7BD547EE" w14:textId="77777777" w:rsidR="000112AE" w:rsidRPr="00983061" w:rsidRDefault="000112AE" w:rsidP="006F7FB3">
            <w:pPr>
              <w:pStyle w:val="1fe"/>
              <w:rPr>
                <w:snapToGrid w:val="0"/>
              </w:rPr>
            </w:pPr>
            <w:r w:rsidRPr="00983061">
              <w:rPr>
                <w:rFonts w:eastAsia="Times New Roman"/>
                <w:snapToGrid w:val="0"/>
              </w:rPr>
              <w:t xml:space="preserve">1 </w:t>
            </w:r>
            <w:proofErr w:type="gramStart"/>
            <w:r w:rsidRPr="00983061">
              <w:rPr>
                <w:snapToGrid w:val="0"/>
              </w:rPr>
              <w:t>层砖混</w:t>
            </w:r>
            <w:proofErr w:type="gramEnd"/>
          </w:p>
        </w:tc>
      </w:tr>
      <w:tr w:rsidR="000112AE" w:rsidRPr="00983061" w14:paraId="0F415B72" w14:textId="77777777" w:rsidTr="00E44320">
        <w:trPr>
          <w:trHeight w:val="239"/>
        </w:trPr>
        <w:tc>
          <w:tcPr>
            <w:tcW w:w="457" w:type="pct"/>
            <w:vMerge w:val="restart"/>
            <w:vAlign w:val="center"/>
          </w:tcPr>
          <w:p w14:paraId="5CC1FA28" w14:textId="77777777" w:rsidR="000112AE" w:rsidRPr="00983061" w:rsidRDefault="000112AE" w:rsidP="006F7FB3">
            <w:pPr>
              <w:pStyle w:val="1fe"/>
              <w:rPr>
                <w:snapToGrid w:val="0"/>
              </w:rPr>
            </w:pPr>
            <w:r w:rsidRPr="00983061">
              <w:rPr>
                <w:snapToGrid w:val="0"/>
              </w:rPr>
              <w:t>贮运</w:t>
            </w:r>
          </w:p>
          <w:p w14:paraId="18A6C293" w14:textId="77777777" w:rsidR="000112AE" w:rsidRPr="00983061" w:rsidRDefault="000112AE" w:rsidP="006F7FB3">
            <w:pPr>
              <w:pStyle w:val="1fe"/>
              <w:rPr>
                <w:snapToGrid w:val="0"/>
              </w:rPr>
            </w:pPr>
            <w:r w:rsidRPr="00983061">
              <w:rPr>
                <w:snapToGrid w:val="0"/>
              </w:rPr>
              <w:t>工程</w:t>
            </w:r>
          </w:p>
        </w:tc>
        <w:tc>
          <w:tcPr>
            <w:tcW w:w="1448" w:type="pct"/>
            <w:gridSpan w:val="3"/>
            <w:vAlign w:val="center"/>
          </w:tcPr>
          <w:p w14:paraId="50834669" w14:textId="77777777" w:rsidR="000112AE" w:rsidRPr="00983061" w:rsidRDefault="000112AE" w:rsidP="006F7FB3">
            <w:pPr>
              <w:pStyle w:val="1fe"/>
              <w:rPr>
                <w:snapToGrid w:val="0"/>
              </w:rPr>
            </w:pPr>
            <w:r w:rsidRPr="00983061">
              <w:rPr>
                <w:snapToGrid w:val="0"/>
              </w:rPr>
              <w:t>原料仓库</w:t>
            </w:r>
          </w:p>
        </w:tc>
        <w:tc>
          <w:tcPr>
            <w:tcW w:w="838" w:type="pct"/>
            <w:vAlign w:val="center"/>
          </w:tcPr>
          <w:p w14:paraId="57310F26" w14:textId="77777777" w:rsidR="000112AE" w:rsidRPr="00983061" w:rsidRDefault="000112AE" w:rsidP="006F7FB3">
            <w:pPr>
              <w:pStyle w:val="1fe"/>
              <w:rPr>
                <w:snapToGrid w:val="0"/>
              </w:rPr>
            </w:pPr>
            <w:r w:rsidRPr="00983061">
              <w:rPr>
                <w:snapToGrid w:val="0"/>
              </w:rPr>
              <w:t>1500</w:t>
            </w:r>
          </w:p>
        </w:tc>
        <w:tc>
          <w:tcPr>
            <w:tcW w:w="2257" w:type="pct"/>
            <w:gridSpan w:val="2"/>
            <w:vAlign w:val="center"/>
          </w:tcPr>
          <w:p w14:paraId="101EF8F4" w14:textId="77777777" w:rsidR="000112AE" w:rsidRPr="00983061" w:rsidRDefault="000112AE" w:rsidP="006F7FB3">
            <w:pPr>
              <w:pStyle w:val="1fe"/>
              <w:rPr>
                <w:rFonts w:eastAsia="Times New Roman"/>
                <w:snapToGrid w:val="0"/>
              </w:rPr>
            </w:pPr>
            <w:r w:rsidRPr="00983061">
              <w:rPr>
                <w:snapToGrid w:val="0"/>
              </w:rPr>
              <w:t>约</w:t>
            </w:r>
            <w:r w:rsidRPr="00983061">
              <w:rPr>
                <w:snapToGrid w:val="0"/>
              </w:rPr>
              <w:t xml:space="preserve"> </w:t>
            </w:r>
            <w:r w:rsidRPr="00983061">
              <w:rPr>
                <w:rFonts w:eastAsia="Times New Roman"/>
                <w:snapToGrid w:val="0"/>
              </w:rPr>
              <w:t>7000 t/a</w:t>
            </w:r>
          </w:p>
        </w:tc>
      </w:tr>
      <w:tr w:rsidR="000112AE" w:rsidRPr="00983061" w14:paraId="2B4FF616" w14:textId="77777777" w:rsidTr="00E44320">
        <w:trPr>
          <w:trHeight w:val="239"/>
        </w:trPr>
        <w:tc>
          <w:tcPr>
            <w:tcW w:w="457" w:type="pct"/>
            <w:vMerge/>
            <w:vAlign w:val="center"/>
          </w:tcPr>
          <w:p w14:paraId="595DDDBC" w14:textId="77777777" w:rsidR="000112AE" w:rsidRPr="00983061" w:rsidRDefault="000112AE" w:rsidP="006F7FB3">
            <w:pPr>
              <w:pStyle w:val="1fe"/>
              <w:rPr>
                <w:snapToGrid w:val="0"/>
                <w:sz w:val="2"/>
                <w:szCs w:val="2"/>
              </w:rPr>
            </w:pPr>
          </w:p>
        </w:tc>
        <w:tc>
          <w:tcPr>
            <w:tcW w:w="1448" w:type="pct"/>
            <w:gridSpan w:val="3"/>
            <w:vAlign w:val="center"/>
          </w:tcPr>
          <w:p w14:paraId="01104D6B" w14:textId="77777777" w:rsidR="000112AE" w:rsidRPr="00983061" w:rsidRDefault="000112AE" w:rsidP="006F7FB3">
            <w:pPr>
              <w:pStyle w:val="1fe"/>
              <w:rPr>
                <w:snapToGrid w:val="0"/>
              </w:rPr>
            </w:pPr>
            <w:r w:rsidRPr="00983061">
              <w:rPr>
                <w:snapToGrid w:val="0"/>
              </w:rPr>
              <w:t>成品仓库</w:t>
            </w:r>
          </w:p>
        </w:tc>
        <w:tc>
          <w:tcPr>
            <w:tcW w:w="838" w:type="pct"/>
            <w:vAlign w:val="center"/>
          </w:tcPr>
          <w:p w14:paraId="6976A65C" w14:textId="77777777" w:rsidR="000112AE" w:rsidRPr="00983061" w:rsidRDefault="000112AE" w:rsidP="006F7FB3">
            <w:pPr>
              <w:pStyle w:val="1fe"/>
              <w:rPr>
                <w:snapToGrid w:val="0"/>
              </w:rPr>
            </w:pPr>
            <w:r w:rsidRPr="00983061">
              <w:rPr>
                <w:snapToGrid w:val="0"/>
              </w:rPr>
              <w:t>1500</w:t>
            </w:r>
          </w:p>
        </w:tc>
        <w:tc>
          <w:tcPr>
            <w:tcW w:w="2257" w:type="pct"/>
            <w:gridSpan w:val="2"/>
            <w:vAlign w:val="center"/>
          </w:tcPr>
          <w:p w14:paraId="07D902E0" w14:textId="77777777" w:rsidR="000112AE" w:rsidRPr="00983061" w:rsidRDefault="000112AE" w:rsidP="006F7FB3">
            <w:pPr>
              <w:pStyle w:val="1fe"/>
              <w:rPr>
                <w:snapToGrid w:val="0"/>
              </w:rPr>
            </w:pPr>
            <w:r w:rsidRPr="00983061">
              <w:rPr>
                <w:snapToGrid w:val="0"/>
              </w:rPr>
              <w:t>5000 t/a</w:t>
            </w:r>
          </w:p>
        </w:tc>
      </w:tr>
      <w:tr w:rsidR="000112AE" w:rsidRPr="00983061" w14:paraId="310268EC" w14:textId="77777777" w:rsidTr="00E44320">
        <w:trPr>
          <w:trHeight w:val="242"/>
        </w:trPr>
        <w:tc>
          <w:tcPr>
            <w:tcW w:w="457" w:type="pct"/>
            <w:vMerge/>
            <w:vAlign w:val="center"/>
          </w:tcPr>
          <w:p w14:paraId="35A07200" w14:textId="77777777" w:rsidR="000112AE" w:rsidRPr="00983061" w:rsidRDefault="000112AE" w:rsidP="006F7FB3">
            <w:pPr>
              <w:pStyle w:val="1fe"/>
              <w:rPr>
                <w:snapToGrid w:val="0"/>
                <w:sz w:val="2"/>
                <w:szCs w:val="2"/>
              </w:rPr>
            </w:pPr>
          </w:p>
        </w:tc>
        <w:tc>
          <w:tcPr>
            <w:tcW w:w="1448" w:type="pct"/>
            <w:gridSpan w:val="3"/>
            <w:vAlign w:val="center"/>
          </w:tcPr>
          <w:p w14:paraId="674232D4" w14:textId="77777777" w:rsidR="000112AE" w:rsidRPr="00983061" w:rsidRDefault="000112AE" w:rsidP="006F7FB3">
            <w:pPr>
              <w:pStyle w:val="1fe"/>
              <w:rPr>
                <w:snapToGrid w:val="0"/>
              </w:rPr>
            </w:pPr>
            <w:r w:rsidRPr="00983061">
              <w:rPr>
                <w:snapToGrid w:val="0"/>
              </w:rPr>
              <w:t>液氯罐区</w:t>
            </w:r>
          </w:p>
        </w:tc>
        <w:tc>
          <w:tcPr>
            <w:tcW w:w="838" w:type="pct"/>
            <w:vAlign w:val="center"/>
          </w:tcPr>
          <w:p w14:paraId="71A4DE22" w14:textId="77777777" w:rsidR="000112AE" w:rsidRPr="00983061" w:rsidRDefault="000112AE" w:rsidP="006F7FB3">
            <w:pPr>
              <w:pStyle w:val="1fe"/>
              <w:rPr>
                <w:snapToGrid w:val="0"/>
                <w:sz w:val="14"/>
              </w:rPr>
            </w:pPr>
            <w:r w:rsidRPr="00983061">
              <w:rPr>
                <w:snapToGrid w:val="0"/>
              </w:rPr>
              <w:t>480m</w:t>
            </w:r>
            <w:r w:rsidRPr="00983061">
              <w:rPr>
                <w:snapToGrid w:val="0"/>
                <w:sz w:val="14"/>
              </w:rPr>
              <w:t>2</w:t>
            </w:r>
          </w:p>
        </w:tc>
        <w:tc>
          <w:tcPr>
            <w:tcW w:w="2257" w:type="pct"/>
            <w:gridSpan w:val="2"/>
            <w:vAlign w:val="center"/>
          </w:tcPr>
          <w:p w14:paraId="5CEAA680" w14:textId="77777777" w:rsidR="000112AE" w:rsidRPr="00983061" w:rsidRDefault="000112AE" w:rsidP="006F7FB3">
            <w:pPr>
              <w:pStyle w:val="1fe"/>
              <w:rPr>
                <w:snapToGrid w:val="0"/>
              </w:rPr>
            </w:pPr>
            <w:r w:rsidRPr="00983061">
              <w:rPr>
                <w:rFonts w:eastAsia="Times New Roman"/>
                <w:snapToGrid w:val="0"/>
              </w:rPr>
              <w:t>65m</w:t>
            </w:r>
            <w:r w:rsidRPr="00983061">
              <w:rPr>
                <w:rFonts w:eastAsia="Times New Roman"/>
                <w:snapToGrid w:val="0"/>
                <w:sz w:val="14"/>
              </w:rPr>
              <w:t>3</w:t>
            </w:r>
            <w:r w:rsidRPr="00983061">
              <w:rPr>
                <w:rFonts w:eastAsia="Times New Roman"/>
                <w:snapToGrid w:val="0"/>
              </w:rPr>
              <w:t>*3</w:t>
            </w:r>
            <w:r w:rsidRPr="00983061">
              <w:rPr>
                <w:snapToGrid w:val="0"/>
              </w:rPr>
              <w:t>，两用</w:t>
            </w:r>
            <w:proofErr w:type="gramStart"/>
            <w:r w:rsidRPr="00983061">
              <w:rPr>
                <w:snapToGrid w:val="0"/>
              </w:rPr>
              <w:t>一</w:t>
            </w:r>
            <w:proofErr w:type="gramEnd"/>
            <w:r w:rsidRPr="00983061">
              <w:rPr>
                <w:snapToGrid w:val="0"/>
              </w:rPr>
              <w:t>应急</w:t>
            </w:r>
          </w:p>
        </w:tc>
      </w:tr>
      <w:tr w:rsidR="000112AE" w:rsidRPr="00983061" w14:paraId="46814D0C" w14:textId="77777777" w:rsidTr="00E44320">
        <w:trPr>
          <w:trHeight w:val="479"/>
        </w:trPr>
        <w:tc>
          <w:tcPr>
            <w:tcW w:w="457" w:type="pct"/>
            <w:vMerge/>
            <w:vAlign w:val="center"/>
          </w:tcPr>
          <w:p w14:paraId="447FF934" w14:textId="77777777" w:rsidR="000112AE" w:rsidRPr="00983061" w:rsidRDefault="000112AE" w:rsidP="006F7FB3">
            <w:pPr>
              <w:pStyle w:val="1fe"/>
              <w:rPr>
                <w:snapToGrid w:val="0"/>
                <w:sz w:val="2"/>
                <w:szCs w:val="2"/>
              </w:rPr>
            </w:pPr>
          </w:p>
        </w:tc>
        <w:tc>
          <w:tcPr>
            <w:tcW w:w="1448" w:type="pct"/>
            <w:gridSpan w:val="3"/>
            <w:vAlign w:val="center"/>
          </w:tcPr>
          <w:p w14:paraId="7C882710" w14:textId="77777777" w:rsidR="000112AE" w:rsidRPr="00983061" w:rsidRDefault="000112AE" w:rsidP="006F7FB3">
            <w:pPr>
              <w:pStyle w:val="1fe"/>
              <w:rPr>
                <w:snapToGrid w:val="0"/>
              </w:rPr>
            </w:pPr>
            <w:r w:rsidRPr="00983061">
              <w:rPr>
                <w:snapToGrid w:val="0"/>
              </w:rPr>
              <w:t>原料罐区</w:t>
            </w:r>
          </w:p>
        </w:tc>
        <w:tc>
          <w:tcPr>
            <w:tcW w:w="838" w:type="pct"/>
            <w:vAlign w:val="center"/>
          </w:tcPr>
          <w:p w14:paraId="0E4F9597" w14:textId="77777777" w:rsidR="000112AE" w:rsidRPr="00983061" w:rsidRDefault="000112AE" w:rsidP="006F7FB3">
            <w:pPr>
              <w:pStyle w:val="1fe"/>
              <w:rPr>
                <w:snapToGrid w:val="0"/>
                <w:sz w:val="14"/>
              </w:rPr>
            </w:pPr>
            <w:r w:rsidRPr="00983061">
              <w:rPr>
                <w:snapToGrid w:val="0"/>
              </w:rPr>
              <w:t>200m</w:t>
            </w:r>
            <w:r w:rsidRPr="00983061">
              <w:rPr>
                <w:snapToGrid w:val="0"/>
                <w:sz w:val="14"/>
              </w:rPr>
              <w:t>2</w:t>
            </w:r>
          </w:p>
        </w:tc>
        <w:tc>
          <w:tcPr>
            <w:tcW w:w="2257" w:type="pct"/>
            <w:gridSpan w:val="2"/>
            <w:vAlign w:val="center"/>
          </w:tcPr>
          <w:p w14:paraId="1E2A703D" w14:textId="77777777" w:rsidR="000112AE" w:rsidRPr="00983061" w:rsidRDefault="000112AE" w:rsidP="006F7FB3">
            <w:pPr>
              <w:pStyle w:val="1fe"/>
              <w:rPr>
                <w:rFonts w:eastAsia="Times New Roman"/>
                <w:snapToGrid w:val="0"/>
              </w:rPr>
            </w:pPr>
            <w:r w:rsidRPr="00983061">
              <w:rPr>
                <w:snapToGrid w:val="0"/>
              </w:rPr>
              <w:t>氨储罐（</w:t>
            </w:r>
            <w:r w:rsidRPr="00983061">
              <w:rPr>
                <w:rFonts w:eastAsia="Times New Roman"/>
                <w:snapToGrid w:val="0"/>
              </w:rPr>
              <w:t xml:space="preserve">50m </w:t>
            </w:r>
            <w:r w:rsidRPr="00983061">
              <w:rPr>
                <w:rFonts w:eastAsia="Times New Roman"/>
                <w:snapToGrid w:val="0"/>
                <w:sz w:val="14"/>
              </w:rPr>
              <w:t xml:space="preserve">3 </w:t>
            </w:r>
            <w:r w:rsidRPr="00983061">
              <w:rPr>
                <w:snapToGrid w:val="0"/>
              </w:rPr>
              <w:t>）</w:t>
            </w:r>
            <w:r w:rsidRPr="00983061">
              <w:rPr>
                <w:rFonts w:eastAsia="Times New Roman"/>
                <w:snapToGrid w:val="0"/>
              </w:rPr>
              <w:t xml:space="preserve">2 </w:t>
            </w:r>
            <w:proofErr w:type="gramStart"/>
            <w:r w:rsidRPr="00983061">
              <w:rPr>
                <w:snapToGrid w:val="0"/>
              </w:rPr>
              <w:t>个</w:t>
            </w:r>
            <w:proofErr w:type="gramEnd"/>
            <w:r w:rsidRPr="00983061">
              <w:rPr>
                <w:snapToGrid w:val="0"/>
              </w:rPr>
              <w:t>；二甲苯贮罐（</w:t>
            </w:r>
            <w:r w:rsidRPr="00983061">
              <w:rPr>
                <w:rFonts w:eastAsia="Times New Roman"/>
                <w:snapToGrid w:val="0"/>
              </w:rPr>
              <w:t>200m</w:t>
            </w:r>
          </w:p>
          <w:p w14:paraId="5D209858" w14:textId="77777777" w:rsidR="000112AE" w:rsidRPr="00983061" w:rsidRDefault="000112AE" w:rsidP="006F7FB3">
            <w:pPr>
              <w:pStyle w:val="1fe"/>
              <w:rPr>
                <w:snapToGrid w:val="0"/>
              </w:rPr>
            </w:pPr>
            <w:r w:rsidRPr="00983061">
              <w:rPr>
                <w:rFonts w:eastAsia="Times New Roman"/>
                <w:snapToGrid w:val="0"/>
                <w:sz w:val="14"/>
              </w:rPr>
              <w:t xml:space="preserve">3 </w:t>
            </w:r>
            <w:r w:rsidRPr="00983061">
              <w:rPr>
                <w:snapToGrid w:val="0"/>
              </w:rPr>
              <w:t>）</w:t>
            </w:r>
            <w:r w:rsidRPr="00983061">
              <w:rPr>
                <w:rFonts w:eastAsia="Times New Roman"/>
                <w:snapToGrid w:val="0"/>
              </w:rPr>
              <w:t xml:space="preserve">3 </w:t>
            </w:r>
            <w:proofErr w:type="gramStart"/>
            <w:r w:rsidRPr="00983061">
              <w:rPr>
                <w:snapToGrid w:val="0"/>
              </w:rPr>
              <w:t>个</w:t>
            </w:r>
            <w:proofErr w:type="gramEnd"/>
            <w:r w:rsidRPr="00983061">
              <w:rPr>
                <w:snapToGrid w:val="0"/>
              </w:rPr>
              <w:t>；甲苯贮罐（</w:t>
            </w:r>
            <w:r w:rsidRPr="00983061">
              <w:rPr>
                <w:rFonts w:eastAsia="Times New Roman"/>
                <w:snapToGrid w:val="0"/>
              </w:rPr>
              <w:t xml:space="preserve">200m </w:t>
            </w:r>
            <w:r w:rsidRPr="00983061">
              <w:rPr>
                <w:rFonts w:eastAsia="Times New Roman"/>
                <w:snapToGrid w:val="0"/>
                <w:sz w:val="14"/>
              </w:rPr>
              <w:t xml:space="preserve">3 </w:t>
            </w:r>
            <w:r w:rsidRPr="00983061">
              <w:rPr>
                <w:snapToGrid w:val="0"/>
              </w:rPr>
              <w:t>）</w:t>
            </w:r>
            <w:r w:rsidRPr="00983061">
              <w:rPr>
                <w:rFonts w:eastAsia="Times New Roman"/>
                <w:snapToGrid w:val="0"/>
              </w:rPr>
              <w:t xml:space="preserve">1 </w:t>
            </w:r>
            <w:proofErr w:type="gramStart"/>
            <w:r w:rsidRPr="00983061">
              <w:rPr>
                <w:snapToGrid w:val="0"/>
              </w:rPr>
              <w:t>个</w:t>
            </w:r>
            <w:proofErr w:type="gramEnd"/>
          </w:p>
        </w:tc>
      </w:tr>
      <w:tr w:rsidR="000112AE" w:rsidRPr="00983061" w14:paraId="44F7199C" w14:textId="77777777" w:rsidTr="00E44320">
        <w:trPr>
          <w:trHeight w:val="239"/>
        </w:trPr>
        <w:tc>
          <w:tcPr>
            <w:tcW w:w="457" w:type="pct"/>
            <w:vMerge/>
            <w:vAlign w:val="center"/>
          </w:tcPr>
          <w:p w14:paraId="6975A078" w14:textId="77777777" w:rsidR="000112AE" w:rsidRPr="00983061" w:rsidRDefault="000112AE" w:rsidP="006F7FB3">
            <w:pPr>
              <w:pStyle w:val="1fe"/>
              <w:rPr>
                <w:snapToGrid w:val="0"/>
                <w:sz w:val="2"/>
                <w:szCs w:val="2"/>
              </w:rPr>
            </w:pPr>
          </w:p>
        </w:tc>
        <w:tc>
          <w:tcPr>
            <w:tcW w:w="1448" w:type="pct"/>
            <w:gridSpan w:val="3"/>
            <w:vAlign w:val="center"/>
          </w:tcPr>
          <w:p w14:paraId="609A1700" w14:textId="77777777" w:rsidR="000112AE" w:rsidRPr="00983061" w:rsidRDefault="000112AE" w:rsidP="006F7FB3">
            <w:pPr>
              <w:pStyle w:val="1fe"/>
              <w:rPr>
                <w:snapToGrid w:val="0"/>
              </w:rPr>
            </w:pPr>
            <w:proofErr w:type="gramStart"/>
            <w:r w:rsidRPr="00983061">
              <w:rPr>
                <w:snapToGrid w:val="0"/>
              </w:rPr>
              <w:t>副产漂液储存</w:t>
            </w:r>
            <w:proofErr w:type="gramEnd"/>
            <w:r w:rsidRPr="00983061">
              <w:rPr>
                <w:snapToGrid w:val="0"/>
              </w:rPr>
              <w:t>处</w:t>
            </w:r>
          </w:p>
        </w:tc>
        <w:tc>
          <w:tcPr>
            <w:tcW w:w="838" w:type="pct"/>
            <w:vAlign w:val="center"/>
          </w:tcPr>
          <w:p w14:paraId="12713B10" w14:textId="77777777" w:rsidR="000112AE" w:rsidRPr="00983061" w:rsidRDefault="000112AE" w:rsidP="006F7FB3">
            <w:pPr>
              <w:pStyle w:val="1fe"/>
              <w:rPr>
                <w:snapToGrid w:val="0"/>
              </w:rPr>
            </w:pPr>
            <w:r w:rsidRPr="00983061">
              <w:rPr>
                <w:snapToGrid w:val="0"/>
              </w:rPr>
              <w:t>/</w:t>
            </w:r>
          </w:p>
        </w:tc>
        <w:tc>
          <w:tcPr>
            <w:tcW w:w="2257" w:type="pct"/>
            <w:gridSpan w:val="2"/>
            <w:vAlign w:val="center"/>
          </w:tcPr>
          <w:p w14:paraId="1CF3830C" w14:textId="77777777" w:rsidR="000112AE" w:rsidRPr="00983061" w:rsidRDefault="000112AE" w:rsidP="006F7FB3">
            <w:pPr>
              <w:pStyle w:val="1fe"/>
              <w:rPr>
                <w:snapToGrid w:val="0"/>
              </w:rPr>
            </w:pPr>
            <w:r w:rsidRPr="00983061">
              <w:rPr>
                <w:rFonts w:eastAsia="Times New Roman"/>
                <w:snapToGrid w:val="0"/>
              </w:rPr>
              <w:t>30 m</w:t>
            </w:r>
            <w:r w:rsidRPr="00983061">
              <w:rPr>
                <w:rFonts w:eastAsia="Times New Roman"/>
                <w:snapToGrid w:val="0"/>
                <w:sz w:val="14"/>
              </w:rPr>
              <w:t>3</w:t>
            </w:r>
            <w:r w:rsidRPr="00983061">
              <w:rPr>
                <w:rFonts w:eastAsia="Times New Roman"/>
                <w:snapToGrid w:val="0"/>
              </w:rPr>
              <w:t>*2</w:t>
            </w:r>
            <w:r w:rsidRPr="00983061">
              <w:rPr>
                <w:snapToGrid w:val="0"/>
              </w:rPr>
              <w:t>，位于装置区</w:t>
            </w:r>
          </w:p>
        </w:tc>
      </w:tr>
      <w:tr w:rsidR="000112AE" w:rsidRPr="00983061" w14:paraId="59AFE8DC" w14:textId="77777777" w:rsidTr="00E44320">
        <w:trPr>
          <w:trHeight w:val="719"/>
        </w:trPr>
        <w:tc>
          <w:tcPr>
            <w:tcW w:w="457" w:type="pct"/>
            <w:vMerge/>
            <w:vAlign w:val="center"/>
          </w:tcPr>
          <w:p w14:paraId="569E3CA1" w14:textId="77777777" w:rsidR="000112AE" w:rsidRPr="00983061" w:rsidRDefault="000112AE" w:rsidP="006F7FB3">
            <w:pPr>
              <w:pStyle w:val="1fe"/>
              <w:rPr>
                <w:snapToGrid w:val="0"/>
                <w:sz w:val="2"/>
                <w:szCs w:val="2"/>
              </w:rPr>
            </w:pPr>
          </w:p>
        </w:tc>
        <w:tc>
          <w:tcPr>
            <w:tcW w:w="1448" w:type="pct"/>
            <w:gridSpan w:val="3"/>
            <w:vAlign w:val="center"/>
          </w:tcPr>
          <w:p w14:paraId="0F88C6DB" w14:textId="77777777" w:rsidR="000112AE" w:rsidRPr="00983061" w:rsidRDefault="000112AE" w:rsidP="006F7FB3">
            <w:pPr>
              <w:pStyle w:val="1fe"/>
              <w:rPr>
                <w:snapToGrid w:val="0"/>
              </w:rPr>
            </w:pPr>
            <w:r w:rsidRPr="00983061">
              <w:rPr>
                <w:snapToGrid w:val="0"/>
              </w:rPr>
              <w:t>酸碱罐</w:t>
            </w:r>
          </w:p>
        </w:tc>
        <w:tc>
          <w:tcPr>
            <w:tcW w:w="838" w:type="pct"/>
            <w:vAlign w:val="center"/>
          </w:tcPr>
          <w:p w14:paraId="0D417549" w14:textId="77777777" w:rsidR="000112AE" w:rsidRPr="00983061" w:rsidRDefault="000112AE" w:rsidP="006F7FB3">
            <w:pPr>
              <w:pStyle w:val="1fe"/>
              <w:rPr>
                <w:snapToGrid w:val="0"/>
              </w:rPr>
            </w:pPr>
            <w:r w:rsidRPr="00983061">
              <w:rPr>
                <w:snapToGrid w:val="0"/>
              </w:rPr>
              <w:t>/</w:t>
            </w:r>
          </w:p>
        </w:tc>
        <w:tc>
          <w:tcPr>
            <w:tcW w:w="2257" w:type="pct"/>
            <w:gridSpan w:val="2"/>
            <w:vAlign w:val="center"/>
          </w:tcPr>
          <w:p w14:paraId="7D1CECA8" w14:textId="3D8ED54F" w:rsidR="000112AE" w:rsidRPr="00983061" w:rsidRDefault="000112AE" w:rsidP="006F7FB3">
            <w:pPr>
              <w:pStyle w:val="1fe"/>
              <w:rPr>
                <w:snapToGrid w:val="0"/>
              </w:rPr>
            </w:pPr>
            <w:r w:rsidRPr="00983061">
              <w:rPr>
                <w:rFonts w:eastAsia="Times New Roman"/>
                <w:snapToGrid w:val="0"/>
              </w:rPr>
              <w:t>100m</w:t>
            </w:r>
            <w:r w:rsidRPr="00983061">
              <w:rPr>
                <w:rFonts w:eastAsia="Times New Roman"/>
                <w:snapToGrid w:val="0"/>
                <w:sz w:val="14"/>
              </w:rPr>
              <w:t xml:space="preserve">3 </w:t>
            </w:r>
            <w:r w:rsidRPr="00983061">
              <w:rPr>
                <w:snapToGrid w:val="0"/>
              </w:rPr>
              <w:t>盐酸储罐</w:t>
            </w:r>
            <w:r w:rsidRPr="00983061">
              <w:rPr>
                <w:snapToGrid w:val="0"/>
              </w:rPr>
              <w:t xml:space="preserve"> </w:t>
            </w:r>
            <w:r w:rsidRPr="00983061">
              <w:rPr>
                <w:rFonts w:eastAsia="Times New Roman"/>
                <w:snapToGrid w:val="0"/>
              </w:rPr>
              <w:t xml:space="preserve">1 </w:t>
            </w:r>
            <w:proofErr w:type="gramStart"/>
            <w:r w:rsidRPr="00983061">
              <w:rPr>
                <w:snapToGrid w:val="0"/>
              </w:rPr>
              <w:t>个</w:t>
            </w:r>
            <w:proofErr w:type="gramEnd"/>
            <w:r w:rsidRPr="00983061">
              <w:rPr>
                <w:snapToGrid w:val="0"/>
              </w:rPr>
              <w:t>，</w:t>
            </w:r>
            <w:r w:rsidRPr="00983061">
              <w:rPr>
                <w:rFonts w:eastAsia="Times New Roman"/>
                <w:snapToGrid w:val="0"/>
              </w:rPr>
              <w:t>100m</w:t>
            </w:r>
            <w:r>
              <w:rPr>
                <w:rFonts w:eastAsia="Times New Roman"/>
                <w:snapToGrid w:val="0"/>
                <w:sz w:val="14"/>
              </w:rPr>
              <w:t>3</w:t>
            </w:r>
            <w:r w:rsidRPr="00983061">
              <w:rPr>
                <w:snapToGrid w:val="0"/>
              </w:rPr>
              <w:t>碱储罐</w:t>
            </w:r>
            <w:r w:rsidRPr="00983061">
              <w:rPr>
                <w:snapToGrid w:val="0"/>
              </w:rPr>
              <w:t xml:space="preserve"> </w:t>
            </w:r>
            <w:r w:rsidRPr="00983061">
              <w:rPr>
                <w:rFonts w:eastAsia="Times New Roman"/>
                <w:snapToGrid w:val="0"/>
              </w:rPr>
              <w:t>1</w:t>
            </w:r>
            <w:r w:rsidRPr="00983061">
              <w:rPr>
                <w:snapToGrid w:val="0"/>
              </w:rPr>
              <w:t>个，</w:t>
            </w:r>
            <w:r w:rsidRPr="00983061">
              <w:rPr>
                <w:rFonts w:eastAsia="Times New Roman"/>
                <w:snapToGrid w:val="0"/>
              </w:rPr>
              <w:t>100m</w:t>
            </w:r>
            <w:r w:rsidRPr="00983061">
              <w:rPr>
                <w:rFonts w:eastAsia="Times New Roman"/>
                <w:snapToGrid w:val="0"/>
                <w:sz w:val="14"/>
              </w:rPr>
              <w:t xml:space="preserve">3 </w:t>
            </w:r>
            <w:r w:rsidRPr="00983061">
              <w:rPr>
                <w:snapToGrid w:val="0"/>
              </w:rPr>
              <w:t>浓硫酸储罐</w:t>
            </w:r>
            <w:r w:rsidRPr="00983061">
              <w:rPr>
                <w:snapToGrid w:val="0"/>
              </w:rPr>
              <w:t xml:space="preserve"> </w:t>
            </w:r>
            <w:r w:rsidRPr="00983061">
              <w:rPr>
                <w:rFonts w:eastAsia="Times New Roman"/>
                <w:snapToGrid w:val="0"/>
              </w:rPr>
              <w:t xml:space="preserve">1 </w:t>
            </w:r>
            <w:proofErr w:type="gramStart"/>
            <w:r w:rsidRPr="00983061">
              <w:rPr>
                <w:snapToGrid w:val="0"/>
              </w:rPr>
              <w:t>个</w:t>
            </w:r>
            <w:proofErr w:type="gramEnd"/>
            <w:r w:rsidRPr="00983061">
              <w:rPr>
                <w:snapToGrid w:val="0"/>
              </w:rPr>
              <w:t>，稀硫酸储罐</w:t>
            </w:r>
            <w:r w:rsidRPr="00983061">
              <w:rPr>
                <w:snapToGrid w:val="0"/>
              </w:rPr>
              <w:t xml:space="preserve"> </w:t>
            </w:r>
            <w:r w:rsidRPr="00983061">
              <w:rPr>
                <w:rFonts w:eastAsia="Times New Roman"/>
                <w:snapToGrid w:val="0"/>
              </w:rPr>
              <w:t>30 m</w:t>
            </w:r>
            <w:r w:rsidRPr="00983061">
              <w:rPr>
                <w:rFonts w:eastAsia="Times New Roman"/>
                <w:snapToGrid w:val="0"/>
                <w:sz w:val="14"/>
              </w:rPr>
              <w:t>3</w:t>
            </w:r>
          </w:p>
        </w:tc>
      </w:tr>
      <w:tr w:rsidR="000112AE" w:rsidRPr="00983061" w14:paraId="7A8951C1" w14:textId="77777777" w:rsidTr="00E44320">
        <w:trPr>
          <w:trHeight w:val="239"/>
        </w:trPr>
        <w:tc>
          <w:tcPr>
            <w:tcW w:w="457" w:type="pct"/>
            <w:vMerge/>
            <w:vAlign w:val="center"/>
          </w:tcPr>
          <w:p w14:paraId="4C851544" w14:textId="77777777" w:rsidR="000112AE" w:rsidRPr="00983061" w:rsidRDefault="000112AE" w:rsidP="006F7FB3">
            <w:pPr>
              <w:pStyle w:val="1fe"/>
              <w:rPr>
                <w:snapToGrid w:val="0"/>
                <w:sz w:val="2"/>
                <w:szCs w:val="2"/>
              </w:rPr>
            </w:pPr>
          </w:p>
        </w:tc>
        <w:tc>
          <w:tcPr>
            <w:tcW w:w="1448" w:type="pct"/>
            <w:gridSpan w:val="3"/>
            <w:vAlign w:val="center"/>
          </w:tcPr>
          <w:p w14:paraId="288DA746" w14:textId="77777777" w:rsidR="000112AE" w:rsidRPr="00983061" w:rsidRDefault="000112AE" w:rsidP="006F7FB3">
            <w:pPr>
              <w:pStyle w:val="1fe"/>
              <w:rPr>
                <w:snapToGrid w:val="0"/>
              </w:rPr>
            </w:pPr>
            <w:r w:rsidRPr="00983061">
              <w:rPr>
                <w:snapToGrid w:val="0"/>
              </w:rPr>
              <w:t>运输</w:t>
            </w:r>
          </w:p>
        </w:tc>
        <w:tc>
          <w:tcPr>
            <w:tcW w:w="838" w:type="pct"/>
            <w:vAlign w:val="center"/>
          </w:tcPr>
          <w:p w14:paraId="5D56EC8A" w14:textId="77777777" w:rsidR="000112AE" w:rsidRPr="00983061" w:rsidRDefault="000112AE" w:rsidP="006F7FB3">
            <w:pPr>
              <w:pStyle w:val="1fe"/>
              <w:rPr>
                <w:snapToGrid w:val="0"/>
              </w:rPr>
            </w:pPr>
            <w:r w:rsidRPr="00983061">
              <w:rPr>
                <w:snapToGrid w:val="0"/>
              </w:rPr>
              <w:t>19000t/a</w:t>
            </w:r>
          </w:p>
        </w:tc>
        <w:tc>
          <w:tcPr>
            <w:tcW w:w="2257" w:type="pct"/>
            <w:gridSpan w:val="2"/>
            <w:vAlign w:val="center"/>
          </w:tcPr>
          <w:p w14:paraId="6ABD483E" w14:textId="77777777" w:rsidR="000112AE" w:rsidRPr="00983061" w:rsidRDefault="000112AE" w:rsidP="006F7FB3">
            <w:pPr>
              <w:pStyle w:val="1fe"/>
              <w:rPr>
                <w:snapToGrid w:val="0"/>
              </w:rPr>
            </w:pPr>
            <w:r w:rsidRPr="00983061">
              <w:rPr>
                <w:snapToGrid w:val="0"/>
              </w:rPr>
              <w:t>运入约</w:t>
            </w:r>
            <w:r w:rsidRPr="00983061">
              <w:rPr>
                <w:snapToGrid w:val="0"/>
              </w:rPr>
              <w:t xml:space="preserve"> </w:t>
            </w:r>
            <w:r w:rsidRPr="00983061">
              <w:rPr>
                <w:rFonts w:eastAsia="Times New Roman"/>
                <w:snapToGrid w:val="0"/>
              </w:rPr>
              <w:t>11000 t/a</w:t>
            </w:r>
            <w:r w:rsidRPr="00983061">
              <w:rPr>
                <w:snapToGrid w:val="0"/>
              </w:rPr>
              <w:t>、运出</w:t>
            </w:r>
            <w:r w:rsidRPr="00983061">
              <w:rPr>
                <w:snapToGrid w:val="0"/>
              </w:rPr>
              <w:t xml:space="preserve"> </w:t>
            </w:r>
            <w:r w:rsidRPr="00983061">
              <w:rPr>
                <w:rFonts w:eastAsia="Times New Roman"/>
                <w:snapToGrid w:val="0"/>
              </w:rPr>
              <w:t>8000 t/a</w:t>
            </w:r>
            <w:r w:rsidRPr="00983061">
              <w:rPr>
                <w:snapToGrid w:val="0"/>
              </w:rPr>
              <w:t>。</w:t>
            </w:r>
          </w:p>
        </w:tc>
      </w:tr>
      <w:tr w:rsidR="000112AE" w:rsidRPr="00983061" w14:paraId="0CC51076" w14:textId="77777777" w:rsidTr="00E44320">
        <w:trPr>
          <w:trHeight w:val="239"/>
        </w:trPr>
        <w:tc>
          <w:tcPr>
            <w:tcW w:w="457" w:type="pct"/>
            <w:vMerge w:val="restart"/>
            <w:vAlign w:val="center"/>
          </w:tcPr>
          <w:p w14:paraId="01125426" w14:textId="77777777" w:rsidR="000112AE" w:rsidRPr="00983061" w:rsidRDefault="000112AE" w:rsidP="006F7FB3">
            <w:pPr>
              <w:pStyle w:val="1fe"/>
              <w:rPr>
                <w:snapToGrid w:val="0"/>
              </w:rPr>
            </w:pPr>
            <w:r w:rsidRPr="00983061">
              <w:rPr>
                <w:snapToGrid w:val="0"/>
              </w:rPr>
              <w:t>公用</w:t>
            </w:r>
          </w:p>
          <w:p w14:paraId="3732F32C" w14:textId="77777777" w:rsidR="000112AE" w:rsidRPr="00983061" w:rsidRDefault="000112AE" w:rsidP="006F7FB3">
            <w:pPr>
              <w:pStyle w:val="1fe"/>
              <w:rPr>
                <w:snapToGrid w:val="0"/>
              </w:rPr>
            </w:pPr>
            <w:r w:rsidRPr="00983061">
              <w:rPr>
                <w:snapToGrid w:val="0"/>
              </w:rPr>
              <w:t>工程</w:t>
            </w:r>
          </w:p>
        </w:tc>
        <w:tc>
          <w:tcPr>
            <w:tcW w:w="1448" w:type="pct"/>
            <w:gridSpan w:val="3"/>
            <w:vAlign w:val="center"/>
          </w:tcPr>
          <w:p w14:paraId="38A7AFC2" w14:textId="77777777" w:rsidR="000112AE" w:rsidRPr="00983061" w:rsidRDefault="000112AE" w:rsidP="006F7FB3">
            <w:pPr>
              <w:pStyle w:val="1fe"/>
              <w:rPr>
                <w:snapToGrid w:val="0"/>
              </w:rPr>
            </w:pPr>
            <w:r w:rsidRPr="00983061">
              <w:rPr>
                <w:snapToGrid w:val="0"/>
              </w:rPr>
              <w:t>给水</w:t>
            </w:r>
          </w:p>
        </w:tc>
        <w:tc>
          <w:tcPr>
            <w:tcW w:w="838" w:type="pct"/>
            <w:vAlign w:val="center"/>
          </w:tcPr>
          <w:p w14:paraId="140E8371" w14:textId="77777777" w:rsidR="000112AE" w:rsidRPr="00983061" w:rsidRDefault="000112AE" w:rsidP="006F7FB3">
            <w:pPr>
              <w:pStyle w:val="1fe"/>
              <w:rPr>
                <w:snapToGrid w:val="0"/>
              </w:rPr>
            </w:pPr>
            <w:r w:rsidRPr="00983061">
              <w:rPr>
                <w:snapToGrid w:val="0"/>
              </w:rPr>
              <w:t>80m</w:t>
            </w:r>
            <w:r w:rsidRPr="00983061">
              <w:rPr>
                <w:snapToGrid w:val="0"/>
                <w:sz w:val="14"/>
              </w:rPr>
              <w:t>3</w:t>
            </w:r>
            <w:r w:rsidRPr="00983061">
              <w:rPr>
                <w:snapToGrid w:val="0"/>
              </w:rPr>
              <w:t>/h</w:t>
            </w:r>
          </w:p>
        </w:tc>
        <w:tc>
          <w:tcPr>
            <w:tcW w:w="2257" w:type="pct"/>
            <w:gridSpan w:val="2"/>
            <w:vAlign w:val="center"/>
          </w:tcPr>
          <w:p w14:paraId="0BD530FD" w14:textId="77777777" w:rsidR="000112AE" w:rsidRPr="00983061" w:rsidRDefault="000112AE" w:rsidP="006F7FB3">
            <w:pPr>
              <w:pStyle w:val="1fe"/>
              <w:rPr>
                <w:snapToGrid w:val="0"/>
              </w:rPr>
            </w:pPr>
            <w:r w:rsidRPr="00983061">
              <w:rPr>
                <w:snapToGrid w:val="0"/>
              </w:rPr>
              <w:t>采用新沂经济开发区自来水厂供水</w:t>
            </w:r>
          </w:p>
        </w:tc>
      </w:tr>
      <w:tr w:rsidR="000112AE" w:rsidRPr="00983061" w14:paraId="57CC8450" w14:textId="77777777" w:rsidTr="00E44320">
        <w:trPr>
          <w:trHeight w:val="273"/>
        </w:trPr>
        <w:tc>
          <w:tcPr>
            <w:tcW w:w="457" w:type="pct"/>
            <w:vMerge/>
            <w:vAlign w:val="center"/>
          </w:tcPr>
          <w:p w14:paraId="7F153B55" w14:textId="77777777" w:rsidR="000112AE" w:rsidRPr="00983061" w:rsidRDefault="000112AE" w:rsidP="006F7FB3">
            <w:pPr>
              <w:pStyle w:val="1fe"/>
              <w:rPr>
                <w:snapToGrid w:val="0"/>
                <w:sz w:val="2"/>
                <w:szCs w:val="2"/>
              </w:rPr>
            </w:pPr>
          </w:p>
        </w:tc>
        <w:tc>
          <w:tcPr>
            <w:tcW w:w="281" w:type="pct"/>
            <w:vMerge w:val="restart"/>
            <w:vAlign w:val="center"/>
          </w:tcPr>
          <w:p w14:paraId="6C921C1E" w14:textId="77777777" w:rsidR="000112AE" w:rsidRPr="00983061" w:rsidRDefault="000112AE" w:rsidP="006F7FB3">
            <w:pPr>
              <w:pStyle w:val="1fe"/>
              <w:rPr>
                <w:snapToGrid w:val="0"/>
                <w:sz w:val="18"/>
              </w:rPr>
            </w:pPr>
          </w:p>
          <w:p w14:paraId="3C4DAEFF" w14:textId="77777777" w:rsidR="000112AE" w:rsidRPr="00983061" w:rsidRDefault="000112AE" w:rsidP="006F7FB3">
            <w:pPr>
              <w:pStyle w:val="1fe"/>
              <w:rPr>
                <w:snapToGrid w:val="0"/>
              </w:rPr>
            </w:pPr>
            <w:r w:rsidRPr="00983061">
              <w:rPr>
                <w:snapToGrid w:val="0"/>
              </w:rPr>
              <w:t>排水</w:t>
            </w:r>
          </w:p>
        </w:tc>
        <w:tc>
          <w:tcPr>
            <w:tcW w:w="1167" w:type="pct"/>
            <w:gridSpan w:val="2"/>
            <w:vAlign w:val="center"/>
          </w:tcPr>
          <w:p w14:paraId="0B3F4F78" w14:textId="77777777" w:rsidR="000112AE" w:rsidRPr="00983061" w:rsidRDefault="000112AE" w:rsidP="006F7FB3">
            <w:pPr>
              <w:pStyle w:val="1fe"/>
              <w:rPr>
                <w:snapToGrid w:val="0"/>
              </w:rPr>
            </w:pPr>
            <w:r w:rsidRPr="00983061">
              <w:rPr>
                <w:snapToGrid w:val="0"/>
              </w:rPr>
              <w:t>生活污水</w:t>
            </w:r>
          </w:p>
        </w:tc>
        <w:tc>
          <w:tcPr>
            <w:tcW w:w="838" w:type="pct"/>
            <w:vAlign w:val="center"/>
          </w:tcPr>
          <w:p w14:paraId="16D8787A" w14:textId="77777777" w:rsidR="000112AE" w:rsidRPr="00983061" w:rsidRDefault="000112AE" w:rsidP="006F7FB3">
            <w:pPr>
              <w:pStyle w:val="1fe"/>
              <w:rPr>
                <w:snapToGrid w:val="0"/>
              </w:rPr>
            </w:pPr>
            <w:r w:rsidRPr="00983061">
              <w:rPr>
                <w:snapToGrid w:val="0"/>
              </w:rPr>
              <w:t>480t/a</w:t>
            </w:r>
          </w:p>
        </w:tc>
        <w:tc>
          <w:tcPr>
            <w:tcW w:w="2257" w:type="pct"/>
            <w:gridSpan w:val="2"/>
            <w:vMerge w:val="restart"/>
            <w:vAlign w:val="center"/>
          </w:tcPr>
          <w:p w14:paraId="0992978C" w14:textId="77777777" w:rsidR="000112AE" w:rsidRPr="00983061" w:rsidRDefault="000112AE" w:rsidP="006F7FB3">
            <w:pPr>
              <w:pStyle w:val="1fe"/>
              <w:rPr>
                <w:snapToGrid w:val="0"/>
              </w:rPr>
            </w:pPr>
            <w:r w:rsidRPr="00983061">
              <w:rPr>
                <w:snapToGrid w:val="0"/>
              </w:rPr>
              <w:t>清污分流，外排废水经厂内污水处理系统处理，达标排入新沂经济开发区污水处理厂</w:t>
            </w:r>
          </w:p>
        </w:tc>
      </w:tr>
      <w:tr w:rsidR="000112AE" w:rsidRPr="00983061" w14:paraId="19A2074C" w14:textId="77777777" w:rsidTr="00E44320">
        <w:trPr>
          <w:trHeight w:val="273"/>
        </w:trPr>
        <w:tc>
          <w:tcPr>
            <w:tcW w:w="457" w:type="pct"/>
            <w:vMerge/>
            <w:vAlign w:val="center"/>
          </w:tcPr>
          <w:p w14:paraId="5BFCE294" w14:textId="77777777" w:rsidR="000112AE" w:rsidRPr="00983061" w:rsidRDefault="000112AE" w:rsidP="006F7FB3">
            <w:pPr>
              <w:pStyle w:val="1fe"/>
              <w:rPr>
                <w:snapToGrid w:val="0"/>
                <w:sz w:val="2"/>
                <w:szCs w:val="2"/>
              </w:rPr>
            </w:pPr>
          </w:p>
        </w:tc>
        <w:tc>
          <w:tcPr>
            <w:tcW w:w="281" w:type="pct"/>
            <w:vMerge/>
            <w:vAlign w:val="center"/>
          </w:tcPr>
          <w:p w14:paraId="0F8D28BA" w14:textId="77777777" w:rsidR="000112AE" w:rsidRPr="00983061" w:rsidRDefault="000112AE" w:rsidP="006F7FB3">
            <w:pPr>
              <w:pStyle w:val="1fe"/>
              <w:rPr>
                <w:snapToGrid w:val="0"/>
                <w:sz w:val="2"/>
                <w:szCs w:val="2"/>
              </w:rPr>
            </w:pPr>
          </w:p>
        </w:tc>
        <w:tc>
          <w:tcPr>
            <w:tcW w:w="1167" w:type="pct"/>
            <w:gridSpan w:val="2"/>
            <w:vAlign w:val="center"/>
          </w:tcPr>
          <w:p w14:paraId="35601CB2" w14:textId="77777777" w:rsidR="000112AE" w:rsidRPr="00983061" w:rsidRDefault="000112AE" w:rsidP="006F7FB3">
            <w:pPr>
              <w:pStyle w:val="1fe"/>
              <w:rPr>
                <w:snapToGrid w:val="0"/>
              </w:rPr>
            </w:pPr>
            <w:r w:rsidRPr="00983061">
              <w:rPr>
                <w:snapToGrid w:val="0"/>
              </w:rPr>
              <w:t>生产废水</w:t>
            </w:r>
          </w:p>
        </w:tc>
        <w:tc>
          <w:tcPr>
            <w:tcW w:w="838" w:type="pct"/>
            <w:vAlign w:val="center"/>
          </w:tcPr>
          <w:p w14:paraId="4339AA30" w14:textId="77777777" w:rsidR="000112AE" w:rsidRPr="00983061" w:rsidRDefault="000112AE" w:rsidP="006F7FB3">
            <w:pPr>
              <w:pStyle w:val="1fe"/>
              <w:rPr>
                <w:snapToGrid w:val="0"/>
              </w:rPr>
            </w:pPr>
            <w:r w:rsidRPr="00983061">
              <w:rPr>
                <w:snapToGrid w:val="0"/>
              </w:rPr>
              <w:t>92000t/a</w:t>
            </w:r>
          </w:p>
        </w:tc>
        <w:tc>
          <w:tcPr>
            <w:tcW w:w="2257" w:type="pct"/>
            <w:gridSpan w:val="2"/>
            <w:vMerge/>
            <w:vAlign w:val="center"/>
          </w:tcPr>
          <w:p w14:paraId="1642BEE5" w14:textId="77777777" w:rsidR="000112AE" w:rsidRPr="00983061" w:rsidRDefault="000112AE" w:rsidP="006F7FB3">
            <w:pPr>
              <w:pStyle w:val="1fe"/>
              <w:rPr>
                <w:snapToGrid w:val="0"/>
                <w:sz w:val="2"/>
                <w:szCs w:val="2"/>
              </w:rPr>
            </w:pPr>
          </w:p>
        </w:tc>
      </w:tr>
      <w:tr w:rsidR="000112AE" w:rsidRPr="00983061" w14:paraId="04F4B44C" w14:textId="77777777" w:rsidTr="00E44320">
        <w:trPr>
          <w:trHeight w:val="383"/>
        </w:trPr>
        <w:tc>
          <w:tcPr>
            <w:tcW w:w="457" w:type="pct"/>
            <w:vMerge/>
            <w:vAlign w:val="center"/>
          </w:tcPr>
          <w:p w14:paraId="77FEB99C" w14:textId="77777777" w:rsidR="000112AE" w:rsidRPr="00983061" w:rsidRDefault="000112AE" w:rsidP="006F7FB3">
            <w:pPr>
              <w:pStyle w:val="1fe"/>
              <w:rPr>
                <w:snapToGrid w:val="0"/>
                <w:sz w:val="2"/>
                <w:szCs w:val="2"/>
              </w:rPr>
            </w:pPr>
          </w:p>
        </w:tc>
        <w:tc>
          <w:tcPr>
            <w:tcW w:w="281" w:type="pct"/>
            <w:vMerge/>
            <w:vAlign w:val="center"/>
          </w:tcPr>
          <w:p w14:paraId="02238F0F" w14:textId="77777777" w:rsidR="000112AE" w:rsidRPr="00983061" w:rsidRDefault="000112AE" w:rsidP="006F7FB3">
            <w:pPr>
              <w:pStyle w:val="1fe"/>
              <w:rPr>
                <w:snapToGrid w:val="0"/>
                <w:sz w:val="2"/>
                <w:szCs w:val="2"/>
              </w:rPr>
            </w:pPr>
          </w:p>
        </w:tc>
        <w:tc>
          <w:tcPr>
            <w:tcW w:w="1167" w:type="pct"/>
            <w:gridSpan w:val="2"/>
            <w:vAlign w:val="center"/>
          </w:tcPr>
          <w:p w14:paraId="2933EFD1" w14:textId="77777777" w:rsidR="000112AE" w:rsidRPr="00983061" w:rsidRDefault="000112AE" w:rsidP="006F7FB3">
            <w:pPr>
              <w:pStyle w:val="1fe"/>
              <w:rPr>
                <w:snapToGrid w:val="0"/>
              </w:rPr>
            </w:pPr>
            <w:r w:rsidRPr="00983061">
              <w:rPr>
                <w:snapToGrid w:val="0"/>
              </w:rPr>
              <w:t>清净下水</w:t>
            </w:r>
          </w:p>
        </w:tc>
        <w:tc>
          <w:tcPr>
            <w:tcW w:w="838" w:type="pct"/>
            <w:vAlign w:val="center"/>
          </w:tcPr>
          <w:p w14:paraId="4883F5B3" w14:textId="77777777" w:rsidR="000112AE" w:rsidRPr="00983061" w:rsidRDefault="000112AE" w:rsidP="006F7FB3">
            <w:pPr>
              <w:pStyle w:val="1fe"/>
              <w:rPr>
                <w:snapToGrid w:val="0"/>
              </w:rPr>
            </w:pPr>
            <w:r w:rsidRPr="00983061">
              <w:rPr>
                <w:snapToGrid w:val="0"/>
              </w:rPr>
              <w:t>12960t/a</w:t>
            </w:r>
          </w:p>
        </w:tc>
        <w:tc>
          <w:tcPr>
            <w:tcW w:w="2257" w:type="pct"/>
            <w:gridSpan w:val="2"/>
            <w:vMerge/>
            <w:vAlign w:val="center"/>
          </w:tcPr>
          <w:p w14:paraId="0975BD88" w14:textId="77777777" w:rsidR="000112AE" w:rsidRPr="00983061" w:rsidRDefault="000112AE" w:rsidP="006F7FB3">
            <w:pPr>
              <w:pStyle w:val="1fe"/>
              <w:rPr>
                <w:snapToGrid w:val="0"/>
                <w:sz w:val="2"/>
                <w:szCs w:val="2"/>
              </w:rPr>
            </w:pPr>
          </w:p>
        </w:tc>
      </w:tr>
      <w:tr w:rsidR="000112AE" w:rsidRPr="00983061" w14:paraId="6DDC4334" w14:textId="77777777" w:rsidTr="00E44320">
        <w:trPr>
          <w:trHeight w:val="544"/>
        </w:trPr>
        <w:tc>
          <w:tcPr>
            <w:tcW w:w="457" w:type="pct"/>
            <w:vMerge/>
            <w:vAlign w:val="center"/>
          </w:tcPr>
          <w:p w14:paraId="3AB56954" w14:textId="77777777" w:rsidR="000112AE" w:rsidRPr="00983061" w:rsidRDefault="000112AE" w:rsidP="006F7FB3">
            <w:pPr>
              <w:pStyle w:val="1fe"/>
              <w:rPr>
                <w:snapToGrid w:val="0"/>
                <w:sz w:val="2"/>
                <w:szCs w:val="2"/>
              </w:rPr>
            </w:pPr>
          </w:p>
        </w:tc>
        <w:tc>
          <w:tcPr>
            <w:tcW w:w="1448" w:type="pct"/>
            <w:gridSpan w:val="3"/>
            <w:vAlign w:val="center"/>
          </w:tcPr>
          <w:p w14:paraId="5C968B50" w14:textId="77777777" w:rsidR="000112AE" w:rsidRPr="00983061" w:rsidRDefault="000112AE" w:rsidP="006F7FB3">
            <w:pPr>
              <w:pStyle w:val="1fe"/>
              <w:rPr>
                <w:snapToGrid w:val="0"/>
              </w:rPr>
            </w:pPr>
            <w:r w:rsidRPr="00983061">
              <w:rPr>
                <w:snapToGrid w:val="0"/>
              </w:rPr>
              <w:t>供热</w:t>
            </w:r>
          </w:p>
        </w:tc>
        <w:tc>
          <w:tcPr>
            <w:tcW w:w="838" w:type="pct"/>
            <w:vAlign w:val="center"/>
          </w:tcPr>
          <w:p w14:paraId="166B6710" w14:textId="77777777" w:rsidR="000112AE" w:rsidRPr="00983061" w:rsidRDefault="000112AE" w:rsidP="006F7FB3">
            <w:pPr>
              <w:pStyle w:val="1fe"/>
              <w:rPr>
                <w:rFonts w:eastAsia="Times New Roman"/>
                <w:snapToGrid w:val="0"/>
              </w:rPr>
            </w:pPr>
            <w:r w:rsidRPr="00983061">
              <w:rPr>
                <w:rFonts w:eastAsia="Times New Roman"/>
                <w:snapToGrid w:val="0"/>
              </w:rPr>
              <w:t xml:space="preserve">550 </w:t>
            </w:r>
            <w:r w:rsidRPr="00983061">
              <w:rPr>
                <w:snapToGrid w:val="0"/>
              </w:rPr>
              <w:t>万</w:t>
            </w:r>
            <w:r w:rsidRPr="00983061">
              <w:rPr>
                <w:rFonts w:eastAsia="Times New Roman"/>
                <w:snapToGrid w:val="0"/>
              </w:rPr>
              <w:t>kcal/h</w:t>
            </w:r>
          </w:p>
        </w:tc>
        <w:tc>
          <w:tcPr>
            <w:tcW w:w="2257" w:type="pct"/>
            <w:gridSpan w:val="2"/>
            <w:vAlign w:val="center"/>
          </w:tcPr>
          <w:p w14:paraId="315D92FA" w14:textId="77777777" w:rsidR="000112AE" w:rsidRPr="00983061" w:rsidRDefault="000112AE" w:rsidP="006F7FB3">
            <w:pPr>
              <w:pStyle w:val="1fe"/>
              <w:rPr>
                <w:rFonts w:eastAsia="Times New Roman"/>
                <w:snapToGrid w:val="0"/>
              </w:rPr>
            </w:pPr>
            <w:r w:rsidRPr="00983061">
              <w:rPr>
                <w:rFonts w:eastAsia="Times New Roman"/>
                <w:snapToGrid w:val="0"/>
              </w:rPr>
              <w:t xml:space="preserve">125 </w:t>
            </w:r>
            <w:r w:rsidRPr="00983061">
              <w:rPr>
                <w:snapToGrid w:val="0"/>
              </w:rPr>
              <w:t>万</w:t>
            </w:r>
            <w:r w:rsidRPr="00983061">
              <w:rPr>
                <w:snapToGrid w:val="0"/>
              </w:rPr>
              <w:t xml:space="preserve"> </w:t>
            </w:r>
            <w:r w:rsidRPr="00983061">
              <w:rPr>
                <w:rFonts w:eastAsia="Times New Roman"/>
                <w:snapToGrid w:val="0"/>
              </w:rPr>
              <w:t xml:space="preserve">kcal/h </w:t>
            </w:r>
            <w:r w:rsidRPr="00983061">
              <w:rPr>
                <w:snapToGrid w:val="0"/>
              </w:rPr>
              <w:t>导热油炉</w:t>
            </w:r>
            <w:r w:rsidRPr="00983061">
              <w:rPr>
                <w:snapToGrid w:val="0"/>
              </w:rPr>
              <w:t xml:space="preserve"> </w:t>
            </w:r>
            <w:r w:rsidRPr="00983061">
              <w:rPr>
                <w:rFonts w:eastAsia="Times New Roman"/>
                <w:snapToGrid w:val="0"/>
              </w:rPr>
              <w:t xml:space="preserve">6 </w:t>
            </w:r>
            <w:r w:rsidRPr="00983061">
              <w:rPr>
                <w:snapToGrid w:val="0"/>
              </w:rPr>
              <w:t>台</w:t>
            </w:r>
            <w:r w:rsidRPr="00983061">
              <w:rPr>
                <w:snapToGrid w:val="0"/>
              </w:rPr>
              <w:t xml:space="preserve"> </w:t>
            </w:r>
            <w:r w:rsidRPr="00983061">
              <w:rPr>
                <w:snapToGrid w:val="0"/>
              </w:rPr>
              <w:t>，</w:t>
            </w:r>
            <w:r w:rsidRPr="00983061">
              <w:rPr>
                <w:snapToGrid w:val="0"/>
              </w:rPr>
              <w:t xml:space="preserve"> </w:t>
            </w:r>
            <w:r w:rsidRPr="00983061">
              <w:rPr>
                <w:snapToGrid w:val="0"/>
              </w:rPr>
              <w:t>型</w:t>
            </w:r>
            <w:r w:rsidRPr="00983061">
              <w:rPr>
                <w:snapToGrid w:val="0"/>
              </w:rPr>
              <w:t xml:space="preserve"> </w:t>
            </w:r>
            <w:r w:rsidRPr="00983061">
              <w:rPr>
                <w:snapToGrid w:val="0"/>
              </w:rPr>
              <w:t>号</w:t>
            </w:r>
            <w:r w:rsidRPr="00983061">
              <w:rPr>
                <w:rFonts w:eastAsia="Times New Roman"/>
                <w:snapToGrid w:val="0"/>
              </w:rPr>
              <w:t>YYW-1250</w:t>
            </w:r>
            <w:r w:rsidRPr="00983061">
              <w:rPr>
                <w:snapToGrid w:val="0"/>
              </w:rPr>
              <w:t>，回油温度</w:t>
            </w:r>
            <w:r w:rsidRPr="00983061">
              <w:rPr>
                <w:snapToGrid w:val="0"/>
              </w:rPr>
              <w:t xml:space="preserve"> </w:t>
            </w:r>
            <w:r w:rsidRPr="00983061">
              <w:rPr>
                <w:rFonts w:eastAsia="Times New Roman"/>
                <w:snapToGrid w:val="0"/>
              </w:rPr>
              <w:t>220℃</w:t>
            </w:r>
          </w:p>
        </w:tc>
      </w:tr>
      <w:tr w:rsidR="000112AE" w:rsidRPr="00983061" w14:paraId="6B1281F2" w14:textId="77777777" w:rsidTr="00E44320">
        <w:trPr>
          <w:trHeight w:val="273"/>
        </w:trPr>
        <w:tc>
          <w:tcPr>
            <w:tcW w:w="457" w:type="pct"/>
            <w:vMerge/>
            <w:vAlign w:val="center"/>
          </w:tcPr>
          <w:p w14:paraId="360B1F8C" w14:textId="77777777" w:rsidR="000112AE" w:rsidRPr="00983061" w:rsidRDefault="000112AE" w:rsidP="006F7FB3">
            <w:pPr>
              <w:pStyle w:val="1fe"/>
              <w:rPr>
                <w:snapToGrid w:val="0"/>
                <w:sz w:val="2"/>
                <w:szCs w:val="2"/>
              </w:rPr>
            </w:pPr>
          </w:p>
        </w:tc>
        <w:tc>
          <w:tcPr>
            <w:tcW w:w="1448" w:type="pct"/>
            <w:gridSpan w:val="3"/>
            <w:vAlign w:val="center"/>
          </w:tcPr>
          <w:p w14:paraId="63C608DC" w14:textId="77777777" w:rsidR="000112AE" w:rsidRPr="00983061" w:rsidRDefault="000112AE" w:rsidP="006F7FB3">
            <w:pPr>
              <w:pStyle w:val="1fe"/>
              <w:rPr>
                <w:snapToGrid w:val="0"/>
              </w:rPr>
            </w:pPr>
            <w:r w:rsidRPr="00983061">
              <w:rPr>
                <w:snapToGrid w:val="0"/>
              </w:rPr>
              <w:t>供电</w:t>
            </w:r>
          </w:p>
        </w:tc>
        <w:tc>
          <w:tcPr>
            <w:tcW w:w="838" w:type="pct"/>
            <w:vAlign w:val="center"/>
          </w:tcPr>
          <w:p w14:paraId="3F4ED94E" w14:textId="77777777" w:rsidR="000112AE" w:rsidRPr="00983061" w:rsidRDefault="000112AE" w:rsidP="006F7FB3">
            <w:pPr>
              <w:pStyle w:val="1fe"/>
              <w:rPr>
                <w:snapToGrid w:val="0"/>
              </w:rPr>
            </w:pPr>
            <w:r w:rsidRPr="00983061">
              <w:rPr>
                <w:snapToGrid w:val="0"/>
              </w:rPr>
              <w:t>/</w:t>
            </w:r>
          </w:p>
        </w:tc>
        <w:tc>
          <w:tcPr>
            <w:tcW w:w="2257" w:type="pct"/>
            <w:gridSpan w:val="2"/>
            <w:vAlign w:val="center"/>
          </w:tcPr>
          <w:p w14:paraId="4EF36911" w14:textId="77777777" w:rsidR="000112AE" w:rsidRPr="00983061" w:rsidRDefault="000112AE" w:rsidP="006F7FB3">
            <w:pPr>
              <w:pStyle w:val="1fe"/>
              <w:rPr>
                <w:snapToGrid w:val="0"/>
              </w:rPr>
            </w:pPr>
            <w:r w:rsidRPr="00983061">
              <w:rPr>
                <w:snapToGrid w:val="0"/>
              </w:rPr>
              <w:t>开发区电网供电</w:t>
            </w:r>
          </w:p>
        </w:tc>
      </w:tr>
      <w:tr w:rsidR="000112AE" w:rsidRPr="00983061" w14:paraId="674C483B" w14:textId="77777777" w:rsidTr="00E44320">
        <w:trPr>
          <w:trHeight w:val="273"/>
        </w:trPr>
        <w:tc>
          <w:tcPr>
            <w:tcW w:w="457" w:type="pct"/>
            <w:vMerge/>
            <w:vAlign w:val="center"/>
          </w:tcPr>
          <w:p w14:paraId="401019C6" w14:textId="77777777" w:rsidR="000112AE" w:rsidRPr="00983061" w:rsidRDefault="000112AE" w:rsidP="006F7FB3">
            <w:pPr>
              <w:pStyle w:val="1fe"/>
              <w:rPr>
                <w:snapToGrid w:val="0"/>
                <w:sz w:val="2"/>
                <w:szCs w:val="2"/>
              </w:rPr>
            </w:pPr>
          </w:p>
        </w:tc>
        <w:tc>
          <w:tcPr>
            <w:tcW w:w="1448" w:type="pct"/>
            <w:gridSpan w:val="3"/>
            <w:vAlign w:val="center"/>
          </w:tcPr>
          <w:p w14:paraId="44B99A52" w14:textId="77777777" w:rsidR="000112AE" w:rsidRPr="00983061" w:rsidRDefault="000112AE" w:rsidP="006F7FB3">
            <w:pPr>
              <w:pStyle w:val="1fe"/>
              <w:rPr>
                <w:snapToGrid w:val="0"/>
              </w:rPr>
            </w:pPr>
            <w:r w:rsidRPr="00983061">
              <w:rPr>
                <w:snapToGrid w:val="0"/>
              </w:rPr>
              <w:t>制冷</w:t>
            </w:r>
          </w:p>
        </w:tc>
        <w:tc>
          <w:tcPr>
            <w:tcW w:w="838" w:type="pct"/>
            <w:vAlign w:val="center"/>
          </w:tcPr>
          <w:p w14:paraId="1F620A04" w14:textId="77777777" w:rsidR="000112AE" w:rsidRPr="00983061" w:rsidRDefault="000112AE" w:rsidP="006F7FB3">
            <w:pPr>
              <w:pStyle w:val="1fe"/>
              <w:rPr>
                <w:rFonts w:eastAsia="Times New Roman"/>
                <w:snapToGrid w:val="0"/>
              </w:rPr>
            </w:pPr>
            <w:r w:rsidRPr="00983061">
              <w:rPr>
                <w:rFonts w:eastAsia="Times New Roman"/>
                <w:snapToGrid w:val="0"/>
              </w:rPr>
              <w:t xml:space="preserve">40 </w:t>
            </w:r>
            <w:r w:rsidRPr="00983061">
              <w:rPr>
                <w:snapToGrid w:val="0"/>
              </w:rPr>
              <w:t>万</w:t>
            </w:r>
            <w:r w:rsidRPr="00983061">
              <w:rPr>
                <w:snapToGrid w:val="0"/>
              </w:rPr>
              <w:t xml:space="preserve"> </w:t>
            </w:r>
            <w:r w:rsidRPr="00983061">
              <w:rPr>
                <w:rFonts w:eastAsia="Times New Roman"/>
                <w:snapToGrid w:val="0"/>
              </w:rPr>
              <w:t>kcal/h</w:t>
            </w:r>
          </w:p>
        </w:tc>
        <w:tc>
          <w:tcPr>
            <w:tcW w:w="2257" w:type="pct"/>
            <w:gridSpan w:val="2"/>
            <w:vAlign w:val="center"/>
          </w:tcPr>
          <w:p w14:paraId="0F270735" w14:textId="77777777" w:rsidR="000112AE" w:rsidRPr="00983061" w:rsidRDefault="000112AE" w:rsidP="006F7FB3">
            <w:pPr>
              <w:pStyle w:val="1fe"/>
              <w:rPr>
                <w:snapToGrid w:val="0"/>
              </w:rPr>
            </w:pPr>
            <w:r w:rsidRPr="00983061">
              <w:rPr>
                <w:rFonts w:eastAsia="Times New Roman"/>
                <w:snapToGrid w:val="0"/>
              </w:rPr>
              <w:t xml:space="preserve">J8S-12.5 </w:t>
            </w:r>
            <w:r w:rsidRPr="00983061">
              <w:rPr>
                <w:snapToGrid w:val="0"/>
              </w:rPr>
              <w:t>冷冻机</w:t>
            </w:r>
            <w:r w:rsidRPr="00983061">
              <w:rPr>
                <w:snapToGrid w:val="0"/>
              </w:rPr>
              <w:t xml:space="preserve"> </w:t>
            </w:r>
            <w:r w:rsidRPr="00983061">
              <w:rPr>
                <w:rFonts w:eastAsia="Times New Roman"/>
                <w:snapToGrid w:val="0"/>
              </w:rPr>
              <w:t xml:space="preserve">2 </w:t>
            </w:r>
            <w:r w:rsidRPr="00983061">
              <w:rPr>
                <w:snapToGrid w:val="0"/>
              </w:rPr>
              <w:t>台</w:t>
            </w:r>
          </w:p>
        </w:tc>
      </w:tr>
      <w:tr w:rsidR="000112AE" w:rsidRPr="00983061" w14:paraId="58AAEF88" w14:textId="77777777" w:rsidTr="00E44320">
        <w:trPr>
          <w:trHeight w:val="270"/>
        </w:trPr>
        <w:tc>
          <w:tcPr>
            <w:tcW w:w="457" w:type="pct"/>
            <w:vMerge/>
            <w:vAlign w:val="center"/>
          </w:tcPr>
          <w:p w14:paraId="747BE050" w14:textId="77777777" w:rsidR="000112AE" w:rsidRPr="00983061" w:rsidRDefault="000112AE" w:rsidP="006F7FB3">
            <w:pPr>
              <w:pStyle w:val="1fe"/>
              <w:rPr>
                <w:snapToGrid w:val="0"/>
                <w:sz w:val="2"/>
                <w:szCs w:val="2"/>
              </w:rPr>
            </w:pPr>
          </w:p>
        </w:tc>
        <w:tc>
          <w:tcPr>
            <w:tcW w:w="1448" w:type="pct"/>
            <w:gridSpan w:val="3"/>
            <w:vAlign w:val="center"/>
          </w:tcPr>
          <w:p w14:paraId="4F5957F2" w14:textId="77777777" w:rsidR="000112AE" w:rsidRPr="00983061" w:rsidRDefault="000112AE" w:rsidP="006F7FB3">
            <w:pPr>
              <w:pStyle w:val="1fe"/>
              <w:rPr>
                <w:snapToGrid w:val="0"/>
              </w:rPr>
            </w:pPr>
            <w:r w:rsidRPr="00983061">
              <w:rPr>
                <w:snapToGrid w:val="0"/>
              </w:rPr>
              <w:t>消防</w:t>
            </w:r>
          </w:p>
        </w:tc>
        <w:tc>
          <w:tcPr>
            <w:tcW w:w="838" w:type="pct"/>
            <w:vAlign w:val="center"/>
          </w:tcPr>
          <w:p w14:paraId="318FB48F" w14:textId="77777777" w:rsidR="000112AE" w:rsidRPr="00983061" w:rsidRDefault="000112AE" w:rsidP="006F7FB3">
            <w:pPr>
              <w:pStyle w:val="1fe"/>
              <w:rPr>
                <w:snapToGrid w:val="0"/>
                <w:sz w:val="14"/>
              </w:rPr>
            </w:pPr>
            <w:r w:rsidRPr="00983061">
              <w:rPr>
                <w:snapToGrid w:val="0"/>
              </w:rPr>
              <w:t>1000m</w:t>
            </w:r>
            <w:r w:rsidRPr="00983061">
              <w:rPr>
                <w:snapToGrid w:val="0"/>
                <w:sz w:val="14"/>
              </w:rPr>
              <w:t>3</w:t>
            </w:r>
          </w:p>
        </w:tc>
        <w:tc>
          <w:tcPr>
            <w:tcW w:w="2257" w:type="pct"/>
            <w:gridSpan w:val="2"/>
            <w:vAlign w:val="center"/>
          </w:tcPr>
          <w:p w14:paraId="710E9D06" w14:textId="77777777" w:rsidR="000112AE" w:rsidRPr="00983061" w:rsidRDefault="000112AE" w:rsidP="006F7FB3">
            <w:pPr>
              <w:pStyle w:val="1fe"/>
              <w:rPr>
                <w:snapToGrid w:val="0"/>
              </w:rPr>
            </w:pPr>
            <w:r w:rsidRPr="00983061">
              <w:rPr>
                <w:rFonts w:eastAsia="Times New Roman"/>
                <w:snapToGrid w:val="0"/>
              </w:rPr>
              <w:t>1000m</w:t>
            </w:r>
            <w:r w:rsidRPr="00983061">
              <w:rPr>
                <w:rFonts w:eastAsia="Times New Roman"/>
                <w:snapToGrid w:val="0"/>
                <w:sz w:val="14"/>
              </w:rPr>
              <w:t xml:space="preserve">3 </w:t>
            </w:r>
            <w:r w:rsidRPr="00983061">
              <w:rPr>
                <w:snapToGrid w:val="0"/>
              </w:rPr>
              <w:t>消防水池</w:t>
            </w:r>
            <w:r w:rsidRPr="00983061">
              <w:rPr>
                <w:snapToGrid w:val="0"/>
              </w:rPr>
              <w:t xml:space="preserve"> </w:t>
            </w:r>
            <w:r w:rsidRPr="00983061">
              <w:rPr>
                <w:rFonts w:eastAsia="Times New Roman"/>
                <w:snapToGrid w:val="0"/>
              </w:rPr>
              <w:t xml:space="preserve">1 </w:t>
            </w:r>
            <w:r w:rsidRPr="00983061">
              <w:rPr>
                <w:snapToGrid w:val="0"/>
              </w:rPr>
              <w:t>座</w:t>
            </w:r>
          </w:p>
        </w:tc>
      </w:tr>
      <w:tr w:rsidR="000112AE" w:rsidRPr="00983061" w14:paraId="6B838BC5" w14:textId="77777777" w:rsidTr="00E44320">
        <w:trPr>
          <w:trHeight w:val="263"/>
        </w:trPr>
        <w:tc>
          <w:tcPr>
            <w:tcW w:w="457" w:type="pct"/>
            <w:vMerge w:val="restart"/>
            <w:vAlign w:val="center"/>
          </w:tcPr>
          <w:p w14:paraId="30B41417" w14:textId="77777777" w:rsidR="000112AE" w:rsidRPr="00983061" w:rsidRDefault="000112AE" w:rsidP="006F7FB3">
            <w:pPr>
              <w:pStyle w:val="1fe"/>
              <w:rPr>
                <w:snapToGrid w:val="0"/>
              </w:rPr>
            </w:pPr>
            <w:r w:rsidRPr="00983061">
              <w:rPr>
                <w:snapToGrid w:val="0"/>
              </w:rPr>
              <w:t>环保</w:t>
            </w:r>
          </w:p>
          <w:p w14:paraId="07738E7A" w14:textId="77777777" w:rsidR="000112AE" w:rsidRPr="00983061" w:rsidRDefault="000112AE" w:rsidP="006F7FB3">
            <w:pPr>
              <w:pStyle w:val="1fe"/>
              <w:rPr>
                <w:snapToGrid w:val="0"/>
              </w:rPr>
            </w:pPr>
            <w:r w:rsidRPr="00983061">
              <w:rPr>
                <w:snapToGrid w:val="0"/>
              </w:rPr>
              <w:t>工程</w:t>
            </w:r>
          </w:p>
        </w:tc>
        <w:tc>
          <w:tcPr>
            <w:tcW w:w="1448" w:type="pct"/>
            <w:gridSpan w:val="3"/>
            <w:vAlign w:val="center"/>
          </w:tcPr>
          <w:p w14:paraId="772D82CF" w14:textId="77777777" w:rsidR="000112AE" w:rsidRPr="00983061" w:rsidRDefault="000112AE" w:rsidP="006F7FB3">
            <w:pPr>
              <w:pStyle w:val="1fe"/>
              <w:rPr>
                <w:snapToGrid w:val="0"/>
              </w:rPr>
            </w:pPr>
            <w:r w:rsidRPr="00983061">
              <w:rPr>
                <w:snapToGrid w:val="0"/>
              </w:rPr>
              <w:t>废水处理</w:t>
            </w:r>
          </w:p>
        </w:tc>
        <w:tc>
          <w:tcPr>
            <w:tcW w:w="838" w:type="pct"/>
            <w:vAlign w:val="center"/>
          </w:tcPr>
          <w:p w14:paraId="28002AA6" w14:textId="77777777" w:rsidR="000112AE" w:rsidRPr="00983061" w:rsidRDefault="000112AE" w:rsidP="006F7FB3">
            <w:pPr>
              <w:pStyle w:val="1fe"/>
              <w:rPr>
                <w:snapToGrid w:val="0"/>
              </w:rPr>
            </w:pPr>
            <w:r w:rsidRPr="00983061">
              <w:rPr>
                <w:snapToGrid w:val="0"/>
              </w:rPr>
              <w:t>800m</w:t>
            </w:r>
            <w:r w:rsidRPr="00983061">
              <w:rPr>
                <w:snapToGrid w:val="0"/>
                <w:sz w:val="14"/>
              </w:rPr>
              <w:t>3</w:t>
            </w:r>
            <w:r w:rsidRPr="00983061">
              <w:rPr>
                <w:snapToGrid w:val="0"/>
              </w:rPr>
              <w:t>/d</w:t>
            </w:r>
          </w:p>
        </w:tc>
        <w:tc>
          <w:tcPr>
            <w:tcW w:w="2257" w:type="pct"/>
            <w:gridSpan w:val="2"/>
            <w:vAlign w:val="center"/>
          </w:tcPr>
          <w:p w14:paraId="2970E811" w14:textId="77777777" w:rsidR="000112AE" w:rsidRPr="00983061" w:rsidRDefault="000112AE" w:rsidP="006F7FB3">
            <w:pPr>
              <w:pStyle w:val="1fe"/>
              <w:rPr>
                <w:snapToGrid w:val="0"/>
              </w:rPr>
            </w:pPr>
            <w:r w:rsidRPr="00983061">
              <w:rPr>
                <w:snapToGrid w:val="0"/>
              </w:rPr>
              <w:t>污水处理站</w:t>
            </w:r>
          </w:p>
        </w:tc>
      </w:tr>
      <w:tr w:rsidR="000112AE" w:rsidRPr="00983061" w14:paraId="3DDB40C8" w14:textId="77777777" w:rsidTr="00E44320">
        <w:trPr>
          <w:trHeight w:val="222"/>
        </w:trPr>
        <w:tc>
          <w:tcPr>
            <w:tcW w:w="457" w:type="pct"/>
            <w:vMerge/>
            <w:vAlign w:val="center"/>
          </w:tcPr>
          <w:p w14:paraId="3095FC3A" w14:textId="77777777" w:rsidR="000112AE" w:rsidRPr="00983061" w:rsidRDefault="000112AE" w:rsidP="006F7FB3">
            <w:pPr>
              <w:pStyle w:val="1fe"/>
              <w:rPr>
                <w:snapToGrid w:val="0"/>
                <w:sz w:val="2"/>
                <w:szCs w:val="2"/>
              </w:rPr>
            </w:pPr>
          </w:p>
        </w:tc>
        <w:tc>
          <w:tcPr>
            <w:tcW w:w="523" w:type="pct"/>
            <w:gridSpan w:val="2"/>
            <w:vMerge w:val="restart"/>
            <w:vAlign w:val="center"/>
          </w:tcPr>
          <w:p w14:paraId="04FA1A0F" w14:textId="77777777" w:rsidR="000112AE" w:rsidRPr="00983061" w:rsidRDefault="000112AE" w:rsidP="006F7FB3">
            <w:pPr>
              <w:pStyle w:val="1fe"/>
              <w:rPr>
                <w:snapToGrid w:val="0"/>
              </w:rPr>
            </w:pPr>
            <w:r w:rsidRPr="00983061">
              <w:rPr>
                <w:snapToGrid w:val="0"/>
              </w:rPr>
              <w:t>氯氰基苯废气</w:t>
            </w:r>
          </w:p>
        </w:tc>
        <w:tc>
          <w:tcPr>
            <w:tcW w:w="925" w:type="pct"/>
            <w:vAlign w:val="center"/>
          </w:tcPr>
          <w:p w14:paraId="09C674E3" w14:textId="77777777" w:rsidR="000112AE" w:rsidRPr="00983061" w:rsidRDefault="000112AE" w:rsidP="006F7FB3">
            <w:pPr>
              <w:pStyle w:val="1fe"/>
              <w:rPr>
                <w:snapToGrid w:val="0"/>
              </w:rPr>
            </w:pPr>
            <w:r w:rsidRPr="00983061">
              <w:rPr>
                <w:snapToGrid w:val="0"/>
              </w:rPr>
              <w:t>HCl</w:t>
            </w:r>
          </w:p>
        </w:tc>
        <w:tc>
          <w:tcPr>
            <w:tcW w:w="838" w:type="pct"/>
            <w:vAlign w:val="center"/>
          </w:tcPr>
          <w:p w14:paraId="1D7EEE3A" w14:textId="77777777" w:rsidR="000112AE" w:rsidRPr="00983061" w:rsidRDefault="000112AE" w:rsidP="006F7FB3">
            <w:pPr>
              <w:pStyle w:val="1fe"/>
              <w:rPr>
                <w:snapToGrid w:val="0"/>
              </w:rPr>
            </w:pPr>
            <w:r w:rsidRPr="00983061">
              <w:rPr>
                <w:snapToGrid w:val="0"/>
              </w:rPr>
              <w:t>/</w:t>
            </w:r>
          </w:p>
        </w:tc>
        <w:tc>
          <w:tcPr>
            <w:tcW w:w="2257" w:type="pct"/>
            <w:gridSpan w:val="2"/>
            <w:vMerge w:val="restart"/>
            <w:vAlign w:val="center"/>
          </w:tcPr>
          <w:p w14:paraId="2985DEAB" w14:textId="77777777" w:rsidR="000112AE" w:rsidRPr="00983061" w:rsidRDefault="000112AE" w:rsidP="006F7FB3">
            <w:pPr>
              <w:pStyle w:val="1fe"/>
              <w:rPr>
                <w:snapToGrid w:val="0"/>
              </w:rPr>
            </w:pPr>
            <w:r w:rsidRPr="00983061">
              <w:rPr>
                <w:snapToGrid w:val="0"/>
              </w:rPr>
              <w:t>三级</w:t>
            </w:r>
            <w:proofErr w:type="gramStart"/>
            <w:r w:rsidRPr="00983061">
              <w:rPr>
                <w:snapToGrid w:val="0"/>
              </w:rPr>
              <w:t>降膜水吸收</w:t>
            </w:r>
            <w:proofErr w:type="gramEnd"/>
            <w:r w:rsidRPr="00983061">
              <w:rPr>
                <w:rFonts w:eastAsia="Times New Roman"/>
                <w:snapToGrid w:val="0"/>
              </w:rPr>
              <w:t>+</w:t>
            </w:r>
            <w:r w:rsidRPr="00983061">
              <w:rPr>
                <w:snapToGrid w:val="0"/>
              </w:rPr>
              <w:t>三级碱吸收处理后，经</w:t>
            </w:r>
          </w:p>
          <w:p w14:paraId="0FBC176C" w14:textId="77777777" w:rsidR="000112AE" w:rsidRPr="00983061" w:rsidRDefault="000112AE" w:rsidP="006F7FB3">
            <w:pPr>
              <w:pStyle w:val="1fe"/>
              <w:rPr>
                <w:snapToGrid w:val="0"/>
              </w:rPr>
            </w:pPr>
            <w:r w:rsidRPr="00983061">
              <w:rPr>
                <w:rFonts w:eastAsia="Times New Roman"/>
                <w:snapToGrid w:val="0"/>
              </w:rPr>
              <w:t xml:space="preserve">25m </w:t>
            </w:r>
            <w:r w:rsidRPr="00983061">
              <w:rPr>
                <w:snapToGrid w:val="0"/>
              </w:rPr>
              <w:t>排气筒排放</w:t>
            </w:r>
          </w:p>
        </w:tc>
      </w:tr>
      <w:tr w:rsidR="000112AE" w:rsidRPr="00983061" w14:paraId="2640B55B" w14:textId="77777777" w:rsidTr="00E44320">
        <w:trPr>
          <w:trHeight w:val="222"/>
        </w:trPr>
        <w:tc>
          <w:tcPr>
            <w:tcW w:w="457" w:type="pct"/>
            <w:vMerge/>
            <w:vAlign w:val="center"/>
          </w:tcPr>
          <w:p w14:paraId="1F511B7D" w14:textId="77777777" w:rsidR="000112AE" w:rsidRPr="00983061" w:rsidRDefault="000112AE" w:rsidP="006F7FB3">
            <w:pPr>
              <w:pStyle w:val="1fe"/>
              <w:rPr>
                <w:snapToGrid w:val="0"/>
                <w:sz w:val="2"/>
                <w:szCs w:val="2"/>
              </w:rPr>
            </w:pPr>
          </w:p>
        </w:tc>
        <w:tc>
          <w:tcPr>
            <w:tcW w:w="523" w:type="pct"/>
            <w:gridSpan w:val="2"/>
            <w:vMerge/>
            <w:vAlign w:val="center"/>
          </w:tcPr>
          <w:p w14:paraId="0598544B" w14:textId="77777777" w:rsidR="000112AE" w:rsidRPr="00983061" w:rsidRDefault="000112AE" w:rsidP="006F7FB3">
            <w:pPr>
              <w:pStyle w:val="1fe"/>
              <w:rPr>
                <w:snapToGrid w:val="0"/>
                <w:sz w:val="2"/>
                <w:szCs w:val="2"/>
              </w:rPr>
            </w:pPr>
          </w:p>
        </w:tc>
        <w:tc>
          <w:tcPr>
            <w:tcW w:w="925" w:type="pct"/>
            <w:vAlign w:val="center"/>
          </w:tcPr>
          <w:p w14:paraId="3FE67878" w14:textId="77777777" w:rsidR="000112AE" w:rsidRPr="00983061" w:rsidRDefault="000112AE" w:rsidP="006F7FB3">
            <w:pPr>
              <w:pStyle w:val="1fe"/>
              <w:rPr>
                <w:snapToGrid w:val="0"/>
                <w:sz w:val="14"/>
              </w:rPr>
            </w:pPr>
            <w:r w:rsidRPr="00983061">
              <w:rPr>
                <w:snapToGrid w:val="0"/>
              </w:rPr>
              <w:t>Cl</w:t>
            </w:r>
            <w:r w:rsidRPr="00983061">
              <w:rPr>
                <w:snapToGrid w:val="0"/>
                <w:sz w:val="14"/>
              </w:rPr>
              <w:t>2</w:t>
            </w:r>
          </w:p>
        </w:tc>
        <w:tc>
          <w:tcPr>
            <w:tcW w:w="838" w:type="pct"/>
            <w:vAlign w:val="center"/>
          </w:tcPr>
          <w:p w14:paraId="07A8686B" w14:textId="77777777" w:rsidR="000112AE" w:rsidRPr="00983061" w:rsidRDefault="000112AE" w:rsidP="006F7FB3">
            <w:pPr>
              <w:pStyle w:val="1fe"/>
              <w:rPr>
                <w:snapToGrid w:val="0"/>
              </w:rPr>
            </w:pPr>
            <w:r w:rsidRPr="00983061">
              <w:rPr>
                <w:snapToGrid w:val="0"/>
              </w:rPr>
              <w:t>/</w:t>
            </w:r>
          </w:p>
        </w:tc>
        <w:tc>
          <w:tcPr>
            <w:tcW w:w="2257" w:type="pct"/>
            <w:gridSpan w:val="2"/>
            <w:vMerge/>
            <w:vAlign w:val="center"/>
          </w:tcPr>
          <w:p w14:paraId="62BA75A9" w14:textId="77777777" w:rsidR="000112AE" w:rsidRPr="00983061" w:rsidRDefault="000112AE" w:rsidP="006F7FB3">
            <w:pPr>
              <w:pStyle w:val="1fe"/>
              <w:rPr>
                <w:snapToGrid w:val="0"/>
                <w:sz w:val="2"/>
                <w:szCs w:val="2"/>
              </w:rPr>
            </w:pPr>
          </w:p>
        </w:tc>
      </w:tr>
      <w:tr w:rsidR="000112AE" w:rsidRPr="00983061" w14:paraId="77941AC6" w14:textId="77777777" w:rsidTr="00E44320">
        <w:trPr>
          <w:trHeight w:val="219"/>
        </w:trPr>
        <w:tc>
          <w:tcPr>
            <w:tcW w:w="457" w:type="pct"/>
            <w:vMerge/>
            <w:vAlign w:val="center"/>
          </w:tcPr>
          <w:p w14:paraId="1B7A192F" w14:textId="77777777" w:rsidR="000112AE" w:rsidRPr="00983061" w:rsidRDefault="000112AE" w:rsidP="006F7FB3">
            <w:pPr>
              <w:pStyle w:val="1fe"/>
              <w:rPr>
                <w:snapToGrid w:val="0"/>
                <w:sz w:val="2"/>
                <w:szCs w:val="2"/>
              </w:rPr>
            </w:pPr>
          </w:p>
        </w:tc>
        <w:tc>
          <w:tcPr>
            <w:tcW w:w="523" w:type="pct"/>
            <w:gridSpan w:val="2"/>
            <w:vMerge/>
            <w:vAlign w:val="center"/>
          </w:tcPr>
          <w:p w14:paraId="3624F199" w14:textId="77777777" w:rsidR="000112AE" w:rsidRPr="00983061" w:rsidRDefault="000112AE" w:rsidP="006F7FB3">
            <w:pPr>
              <w:pStyle w:val="1fe"/>
              <w:rPr>
                <w:snapToGrid w:val="0"/>
                <w:sz w:val="2"/>
                <w:szCs w:val="2"/>
              </w:rPr>
            </w:pPr>
          </w:p>
        </w:tc>
        <w:tc>
          <w:tcPr>
            <w:tcW w:w="925" w:type="pct"/>
            <w:vAlign w:val="center"/>
          </w:tcPr>
          <w:p w14:paraId="42554609" w14:textId="77777777" w:rsidR="000112AE" w:rsidRPr="00983061" w:rsidRDefault="000112AE" w:rsidP="006F7FB3">
            <w:pPr>
              <w:pStyle w:val="1fe"/>
              <w:rPr>
                <w:snapToGrid w:val="0"/>
              </w:rPr>
            </w:pPr>
            <w:r w:rsidRPr="00983061">
              <w:rPr>
                <w:snapToGrid w:val="0"/>
              </w:rPr>
              <w:t>粉尘</w:t>
            </w:r>
          </w:p>
        </w:tc>
        <w:tc>
          <w:tcPr>
            <w:tcW w:w="838" w:type="pct"/>
            <w:vAlign w:val="center"/>
          </w:tcPr>
          <w:p w14:paraId="5C6C9DBC" w14:textId="77777777" w:rsidR="000112AE" w:rsidRPr="00983061" w:rsidRDefault="000112AE" w:rsidP="006F7FB3">
            <w:pPr>
              <w:pStyle w:val="1fe"/>
              <w:rPr>
                <w:snapToGrid w:val="0"/>
              </w:rPr>
            </w:pPr>
            <w:r w:rsidRPr="00983061">
              <w:rPr>
                <w:snapToGrid w:val="0"/>
              </w:rPr>
              <w:t>/</w:t>
            </w:r>
          </w:p>
        </w:tc>
        <w:tc>
          <w:tcPr>
            <w:tcW w:w="2257" w:type="pct"/>
            <w:gridSpan w:val="2"/>
            <w:vAlign w:val="center"/>
          </w:tcPr>
          <w:p w14:paraId="4DEC26AA" w14:textId="77777777" w:rsidR="000112AE" w:rsidRPr="00983061" w:rsidRDefault="000112AE" w:rsidP="006F7FB3">
            <w:pPr>
              <w:pStyle w:val="1fe"/>
              <w:rPr>
                <w:snapToGrid w:val="0"/>
              </w:rPr>
            </w:pPr>
            <w:r w:rsidRPr="00983061">
              <w:rPr>
                <w:snapToGrid w:val="0"/>
              </w:rPr>
              <w:t>布袋除尘器处理，经</w:t>
            </w:r>
            <w:r w:rsidRPr="00983061">
              <w:rPr>
                <w:snapToGrid w:val="0"/>
              </w:rPr>
              <w:t xml:space="preserve"> </w:t>
            </w:r>
            <w:r w:rsidRPr="00983061">
              <w:rPr>
                <w:rFonts w:eastAsia="Times New Roman"/>
                <w:snapToGrid w:val="0"/>
              </w:rPr>
              <w:t xml:space="preserve">25m </w:t>
            </w:r>
            <w:r w:rsidRPr="00983061">
              <w:rPr>
                <w:snapToGrid w:val="0"/>
              </w:rPr>
              <w:t>高排气筒高空排放</w:t>
            </w:r>
          </w:p>
        </w:tc>
      </w:tr>
      <w:tr w:rsidR="000112AE" w:rsidRPr="00983061" w14:paraId="4D619144" w14:textId="77777777" w:rsidTr="00E44320">
        <w:trPr>
          <w:trHeight w:val="459"/>
        </w:trPr>
        <w:tc>
          <w:tcPr>
            <w:tcW w:w="457" w:type="pct"/>
            <w:vMerge/>
            <w:vAlign w:val="center"/>
          </w:tcPr>
          <w:p w14:paraId="07D42807" w14:textId="77777777" w:rsidR="000112AE" w:rsidRPr="00983061" w:rsidRDefault="000112AE" w:rsidP="006F7FB3">
            <w:pPr>
              <w:pStyle w:val="1fe"/>
              <w:rPr>
                <w:snapToGrid w:val="0"/>
                <w:sz w:val="2"/>
                <w:szCs w:val="2"/>
              </w:rPr>
            </w:pPr>
          </w:p>
        </w:tc>
        <w:tc>
          <w:tcPr>
            <w:tcW w:w="523" w:type="pct"/>
            <w:gridSpan w:val="2"/>
            <w:vMerge w:val="restart"/>
            <w:vAlign w:val="center"/>
          </w:tcPr>
          <w:p w14:paraId="71103F06" w14:textId="77777777" w:rsidR="000112AE" w:rsidRPr="00983061" w:rsidRDefault="000112AE" w:rsidP="006F7FB3">
            <w:pPr>
              <w:pStyle w:val="1fe"/>
              <w:rPr>
                <w:snapToGrid w:val="0"/>
              </w:rPr>
            </w:pPr>
            <w:r w:rsidRPr="00983061">
              <w:rPr>
                <w:snapToGrid w:val="0"/>
              </w:rPr>
              <w:t>对苯二</w:t>
            </w:r>
            <w:proofErr w:type="gramStart"/>
            <w:r w:rsidRPr="00983061">
              <w:rPr>
                <w:snapToGrid w:val="0"/>
              </w:rPr>
              <w:t>腈</w:t>
            </w:r>
            <w:proofErr w:type="gramEnd"/>
            <w:r w:rsidRPr="00983061">
              <w:rPr>
                <w:snapToGrid w:val="0"/>
              </w:rPr>
              <w:t>、四氯对苯二</w:t>
            </w:r>
            <w:proofErr w:type="gramStart"/>
            <w:r w:rsidRPr="00983061">
              <w:rPr>
                <w:snapToGrid w:val="0"/>
              </w:rPr>
              <w:t>腈</w:t>
            </w:r>
            <w:proofErr w:type="gramEnd"/>
            <w:r w:rsidRPr="00983061">
              <w:rPr>
                <w:snapToGrid w:val="0"/>
              </w:rPr>
              <w:t>、烯</w:t>
            </w:r>
            <w:proofErr w:type="gramStart"/>
            <w:r w:rsidRPr="00983061">
              <w:rPr>
                <w:snapToGrid w:val="0"/>
              </w:rPr>
              <w:t>啶</w:t>
            </w:r>
            <w:proofErr w:type="gramEnd"/>
            <w:r w:rsidRPr="00983061">
              <w:rPr>
                <w:snapToGrid w:val="0"/>
              </w:rPr>
              <w:t>虫胺</w:t>
            </w:r>
          </w:p>
        </w:tc>
        <w:tc>
          <w:tcPr>
            <w:tcW w:w="925" w:type="pct"/>
            <w:vAlign w:val="center"/>
          </w:tcPr>
          <w:p w14:paraId="174EC903" w14:textId="77777777" w:rsidR="000112AE" w:rsidRPr="00983061" w:rsidRDefault="000112AE" w:rsidP="006F7FB3">
            <w:pPr>
              <w:pStyle w:val="1fe"/>
              <w:rPr>
                <w:snapToGrid w:val="0"/>
              </w:rPr>
            </w:pPr>
            <w:r w:rsidRPr="00983061">
              <w:rPr>
                <w:snapToGrid w:val="0"/>
              </w:rPr>
              <w:t>氨</w:t>
            </w:r>
          </w:p>
        </w:tc>
        <w:tc>
          <w:tcPr>
            <w:tcW w:w="838" w:type="pct"/>
            <w:vAlign w:val="center"/>
          </w:tcPr>
          <w:p w14:paraId="44822712" w14:textId="77777777" w:rsidR="000112AE" w:rsidRPr="00983061" w:rsidRDefault="000112AE" w:rsidP="006F7FB3">
            <w:pPr>
              <w:pStyle w:val="1fe"/>
              <w:rPr>
                <w:snapToGrid w:val="0"/>
              </w:rPr>
            </w:pPr>
            <w:r w:rsidRPr="00983061">
              <w:rPr>
                <w:snapToGrid w:val="0"/>
              </w:rPr>
              <w:t>/</w:t>
            </w:r>
          </w:p>
        </w:tc>
        <w:tc>
          <w:tcPr>
            <w:tcW w:w="2257" w:type="pct"/>
            <w:gridSpan w:val="2"/>
            <w:vAlign w:val="center"/>
          </w:tcPr>
          <w:p w14:paraId="5021B31B" w14:textId="77777777" w:rsidR="000112AE" w:rsidRPr="00983061" w:rsidRDefault="000112AE" w:rsidP="006F7FB3">
            <w:pPr>
              <w:pStyle w:val="1fe"/>
              <w:rPr>
                <w:rFonts w:eastAsia="Times New Roman"/>
                <w:snapToGrid w:val="0"/>
              </w:rPr>
            </w:pPr>
            <w:r w:rsidRPr="00983061">
              <w:rPr>
                <w:snapToGrid w:val="0"/>
              </w:rPr>
              <w:t>水吸收</w:t>
            </w:r>
            <w:r w:rsidRPr="00983061">
              <w:rPr>
                <w:rFonts w:eastAsia="Times New Roman"/>
                <w:snapToGrid w:val="0"/>
              </w:rPr>
              <w:t>+</w:t>
            </w:r>
            <w:r w:rsidRPr="00983061">
              <w:rPr>
                <w:snapToGrid w:val="0"/>
              </w:rPr>
              <w:t>气提脱氨</w:t>
            </w:r>
            <w:r w:rsidRPr="00983061">
              <w:rPr>
                <w:rFonts w:eastAsia="Times New Roman"/>
                <w:snapToGrid w:val="0"/>
              </w:rPr>
              <w:t>+</w:t>
            </w:r>
            <w:r w:rsidRPr="00983061">
              <w:rPr>
                <w:snapToGrid w:val="0"/>
              </w:rPr>
              <w:t>一级硫酸吸收，经</w:t>
            </w:r>
            <w:r w:rsidRPr="00983061">
              <w:rPr>
                <w:snapToGrid w:val="0"/>
              </w:rPr>
              <w:t xml:space="preserve"> </w:t>
            </w:r>
            <w:r w:rsidRPr="00983061">
              <w:rPr>
                <w:rFonts w:eastAsia="Times New Roman"/>
                <w:snapToGrid w:val="0"/>
              </w:rPr>
              <w:t>30m</w:t>
            </w:r>
          </w:p>
          <w:p w14:paraId="37E0FD48" w14:textId="77777777" w:rsidR="000112AE" w:rsidRPr="00983061" w:rsidRDefault="000112AE" w:rsidP="006F7FB3">
            <w:pPr>
              <w:pStyle w:val="1fe"/>
              <w:rPr>
                <w:snapToGrid w:val="0"/>
              </w:rPr>
            </w:pPr>
            <w:r w:rsidRPr="00983061">
              <w:rPr>
                <w:snapToGrid w:val="0"/>
              </w:rPr>
              <w:t>排气筒排放</w:t>
            </w:r>
          </w:p>
        </w:tc>
      </w:tr>
      <w:tr w:rsidR="000112AE" w:rsidRPr="00983061" w14:paraId="5902C5F3" w14:textId="77777777" w:rsidTr="00E44320">
        <w:trPr>
          <w:trHeight w:val="219"/>
        </w:trPr>
        <w:tc>
          <w:tcPr>
            <w:tcW w:w="457" w:type="pct"/>
            <w:vMerge/>
            <w:vAlign w:val="center"/>
          </w:tcPr>
          <w:p w14:paraId="330EBCF0" w14:textId="77777777" w:rsidR="000112AE" w:rsidRPr="00983061" w:rsidRDefault="000112AE" w:rsidP="006F7FB3">
            <w:pPr>
              <w:pStyle w:val="1fe"/>
              <w:rPr>
                <w:snapToGrid w:val="0"/>
                <w:sz w:val="2"/>
                <w:szCs w:val="2"/>
              </w:rPr>
            </w:pPr>
          </w:p>
        </w:tc>
        <w:tc>
          <w:tcPr>
            <w:tcW w:w="523" w:type="pct"/>
            <w:gridSpan w:val="2"/>
            <w:vMerge/>
            <w:vAlign w:val="center"/>
          </w:tcPr>
          <w:p w14:paraId="577317DB" w14:textId="77777777" w:rsidR="000112AE" w:rsidRPr="00983061" w:rsidRDefault="000112AE" w:rsidP="006F7FB3">
            <w:pPr>
              <w:pStyle w:val="1fe"/>
              <w:rPr>
                <w:snapToGrid w:val="0"/>
                <w:sz w:val="2"/>
                <w:szCs w:val="2"/>
              </w:rPr>
            </w:pPr>
          </w:p>
        </w:tc>
        <w:tc>
          <w:tcPr>
            <w:tcW w:w="925" w:type="pct"/>
            <w:vAlign w:val="center"/>
          </w:tcPr>
          <w:p w14:paraId="75671023" w14:textId="77777777" w:rsidR="000112AE" w:rsidRPr="00983061" w:rsidRDefault="000112AE" w:rsidP="006F7FB3">
            <w:pPr>
              <w:pStyle w:val="1fe"/>
              <w:rPr>
                <w:snapToGrid w:val="0"/>
              </w:rPr>
            </w:pPr>
            <w:r w:rsidRPr="00983061">
              <w:rPr>
                <w:snapToGrid w:val="0"/>
              </w:rPr>
              <w:t>粉尘</w:t>
            </w:r>
          </w:p>
        </w:tc>
        <w:tc>
          <w:tcPr>
            <w:tcW w:w="838" w:type="pct"/>
            <w:vAlign w:val="center"/>
          </w:tcPr>
          <w:p w14:paraId="0DE2F7EB" w14:textId="77777777" w:rsidR="000112AE" w:rsidRPr="00983061" w:rsidRDefault="000112AE" w:rsidP="006F7FB3">
            <w:pPr>
              <w:pStyle w:val="1fe"/>
              <w:rPr>
                <w:snapToGrid w:val="0"/>
              </w:rPr>
            </w:pPr>
            <w:r w:rsidRPr="00983061">
              <w:rPr>
                <w:snapToGrid w:val="0"/>
              </w:rPr>
              <w:t>/</w:t>
            </w:r>
          </w:p>
        </w:tc>
        <w:tc>
          <w:tcPr>
            <w:tcW w:w="2257" w:type="pct"/>
            <w:gridSpan w:val="2"/>
            <w:vAlign w:val="center"/>
          </w:tcPr>
          <w:p w14:paraId="574DA6BF" w14:textId="77777777" w:rsidR="000112AE" w:rsidRPr="00983061" w:rsidRDefault="000112AE" w:rsidP="006F7FB3">
            <w:pPr>
              <w:pStyle w:val="1fe"/>
              <w:rPr>
                <w:snapToGrid w:val="0"/>
              </w:rPr>
            </w:pPr>
            <w:r w:rsidRPr="00983061">
              <w:rPr>
                <w:snapToGrid w:val="0"/>
              </w:rPr>
              <w:t>布袋除尘器经</w:t>
            </w:r>
            <w:r w:rsidRPr="00983061">
              <w:rPr>
                <w:snapToGrid w:val="0"/>
              </w:rPr>
              <w:t xml:space="preserve"> </w:t>
            </w:r>
            <w:r w:rsidRPr="00983061">
              <w:rPr>
                <w:rFonts w:eastAsia="Times New Roman"/>
                <w:snapToGrid w:val="0"/>
              </w:rPr>
              <w:t xml:space="preserve">15m </w:t>
            </w:r>
            <w:r w:rsidRPr="00983061">
              <w:rPr>
                <w:snapToGrid w:val="0"/>
              </w:rPr>
              <w:t>排气筒排放</w:t>
            </w:r>
          </w:p>
        </w:tc>
      </w:tr>
      <w:tr w:rsidR="000112AE" w:rsidRPr="00983061" w14:paraId="2BBE9A1A" w14:textId="77777777" w:rsidTr="00E44320">
        <w:trPr>
          <w:trHeight w:val="219"/>
        </w:trPr>
        <w:tc>
          <w:tcPr>
            <w:tcW w:w="457" w:type="pct"/>
            <w:vMerge/>
            <w:vAlign w:val="center"/>
          </w:tcPr>
          <w:p w14:paraId="5A70EFF0" w14:textId="77777777" w:rsidR="000112AE" w:rsidRPr="00983061" w:rsidRDefault="000112AE" w:rsidP="006F7FB3">
            <w:pPr>
              <w:pStyle w:val="1fe"/>
              <w:rPr>
                <w:snapToGrid w:val="0"/>
                <w:sz w:val="2"/>
                <w:szCs w:val="2"/>
              </w:rPr>
            </w:pPr>
          </w:p>
        </w:tc>
        <w:tc>
          <w:tcPr>
            <w:tcW w:w="523" w:type="pct"/>
            <w:gridSpan w:val="2"/>
            <w:vMerge/>
            <w:vAlign w:val="center"/>
          </w:tcPr>
          <w:p w14:paraId="39B1C346" w14:textId="77777777" w:rsidR="000112AE" w:rsidRPr="00983061" w:rsidRDefault="000112AE" w:rsidP="006F7FB3">
            <w:pPr>
              <w:pStyle w:val="1fe"/>
              <w:rPr>
                <w:snapToGrid w:val="0"/>
                <w:sz w:val="2"/>
                <w:szCs w:val="2"/>
              </w:rPr>
            </w:pPr>
          </w:p>
        </w:tc>
        <w:tc>
          <w:tcPr>
            <w:tcW w:w="925" w:type="pct"/>
            <w:vAlign w:val="center"/>
          </w:tcPr>
          <w:p w14:paraId="739D1C48" w14:textId="77777777" w:rsidR="000112AE" w:rsidRPr="00983061" w:rsidRDefault="000112AE" w:rsidP="006F7FB3">
            <w:pPr>
              <w:pStyle w:val="1fe"/>
              <w:rPr>
                <w:snapToGrid w:val="0"/>
              </w:rPr>
            </w:pPr>
            <w:r w:rsidRPr="00983061">
              <w:rPr>
                <w:snapToGrid w:val="0"/>
              </w:rPr>
              <w:t>氮氧化物</w:t>
            </w:r>
          </w:p>
        </w:tc>
        <w:tc>
          <w:tcPr>
            <w:tcW w:w="838" w:type="pct"/>
            <w:vAlign w:val="center"/>
          </w:tcPr>
          <w:p w14:paraId="6D52FDC6" w14:textId="77777777" w:rsidR="000112AE" w:rsidRPr="00983061" w:rsidRDefault="000112AE" w:rsidP="006F7FB3">
            <w:pPr>
              <w:pStyle w:val="1fe"/>
              <w:rPr>
                <w:snapToGrid w:val="0"/>
              </w:rPr>
            </w:pPr>
            <w:r w:rsidRPr="00983061">
              <w:rPr>
                <w:snapToGrid w:val="0"/>
              </w:rPr>
              <w:t>/</w:t>
            </w:r>
          </w:p>
        </w:tc>
        <w:tc>
          <w:tcPr>
            <w:tcW w:w="2257" w:type="pct"/>
            <w:gridSpan w:val="2"/>
            <w:vAlign w:val="center"/>
          </w:tcPr>
          <w:p w14:paraId="23DE8C71" w14:textId="77777777" w:rsidR="000112AE" w:rsidRPr="00983061" w:rsidRDefault="000112AE" w:rsidP="006F7FB3">
            <w:pPr>
              <w:pStyle w:val="1fe"/>
              <w:rPr>
                <w:snapToGrid w:val="0"/>
              </w:rPr>
            </w:pPr>
            <w:r w:rsidRPr="00983061">
              <w:rPr>
                <w:snapToGrid w:val="0"/>
              </w:rPr>
              <w:t>二级碱吸收，经</w:t>
            </w:r>
            <w:r w:rsidRPr="00983061">
              <w:rPr>
                <w:snapToGrid w:val="0"/>
              </w:rPr>
              <w:t xml:space="preserve"> </w:t>
            </w:r>
            <w:r w:rsidRPr="00983061">
              <w:rPr>
                <w:rFonts w:eastAsia="Times New Roman"/>
                <w:snapToGrid w:val="0"/>
              </w:rPr>
              <w:t xml:space="preserve">15m </w:t>
            </w:r>
            <w:r w:rsidRPr="00983061">
              <w:rPr>
                <w:snapToGrid w:val="0"/>
              </w:rPr>
              <w:t>排气筒排放</w:t>
            </w:r>
          </w:p>
        </w:tc>
      </w:tr>
      <w:tr w:rsidR="000112AE" w:rsidRPr="00983061" w14:paraId="071394EE" w14:textId="77777777" w:rsidTr="00E44320">
        <w:trPr>
          <w:trHeight w:val="459"/>
        </w:trPr>
        <w:tc>
          <w:tcPr>
            <w:tcW w:w="457" w:type="pct"/>
            <w:vMerge/>
            <w:vAlign w:val="center"/>
          </w:tcPr>
          <w:p w14:paraId="4A2AA31F" w14:textId="77777777" w:rsidR="000112AE" w:rsidRPr="00983061" w:rsidRDefault="000112AE" w:rsidP="006F7FB3">
            <w:pPr>
              <w:pStyle w:val="1fe"/>
              <w:rPr>
                <w:snapToGrid w:val="0"/>
                <w:sz w:val="2"/>
                <w:szCs w:val="2"/>
              </w:rPr>
            </w:pPr>
          </w:p>
        </w:tc>
        <w:tc>
          <w:tcPr>
            <w:tcW w:w="523" w:type="pct"/>
            <w:gridSpan w:val="2"/>
            <w:vMerge/>
            <w:vAlign w:val="center"/>
          </w:tcPr>
          <w:p w14:paraId="60C0C7A2" w14:textId="77777777" w:rsidR="000112AE" w:rsidRPr="00983061" w:rsidRDefault="000112AE" w:rsidP="006F7FB3">
            <w:pPr>
              <w:pStyle w:val="1fe"/>
              <w:rPr>
                <w:snapToGrid w:val="0"/>
                <w:sz w:val="2"/>
                <w:szCs w:val="2"/>
              </w:rPr>
            </w:pPr>
          </w:p>
        </w:tc>
        <w:tc>
          <w:tcPr>
            <w:tcW w:w="925" w:type="pct"/>
            <w:vAlign w:val="center"/>
          </w:tcPr>
          <w:p w14:paraId="5EB776DA" w14:textId="77777777" w:rsidR="000112AE" w:rsidRPr="00983061" w:rsidRDefault="000112AE" w:rsidP="006F7FB3">
            <w:pPr>
              <w:pStyle w:val="1fe"/>
              <w:rPr>
                <w:snapToGrid w:val="0"/>
              </w:rPr>
            </w:pPr>
            <w:r w:rsidRPr="00983061">
              <w:rPr>
                <w:snapToGrid w:val="0"/>
              </w:rPr>
              <w:t>乙腈、二氯乙</w:t>
            </w:r>
          </w:p>
          <w:p w14:paraId="3F5783B4" w14:textId="77777777" w:rsidR="000112AE" w:rsidRPr="00983061" w:rsidRDefault="000112AE" w:rsidP="006F7FB3">
            <w:pPr>
              <w:pStyle w:val="1fe"/>
              <w:rPr>
                <w:snapToGrid w:val="0"/>
              </w:rPr>
            </w:pPr>
            <w:proofErr w:type="gramStart"/>
            <w:r w:rsidRPr="00983061">
              <w:rPr>
                <w:snapToGrid w:val="0"/>
              </w:rPr>
              <w:t>烷和醋酸</w:t>
            </w:r>
            <w:proofErr w:type="gramEnd"/>
            <w:r w:rsidRPr="00983061">
              <w:rPr>
                <w:snapToGrid w:val="0"/>
              </w:rPr>
              <w:t>乙酯等</w:t>
            </w:r>
          </w:p>
        </w:tc>
        <w:tc>
          <w:tcPr>
            <w:tcW w:w="838" w:type="pct"/>
            <w:vAlign w:val="center"/>
          </w:tcPr>
          <w:p w14:paraId="1B64698F" w14:textId="77777777" w:rsidR="000112AE" w:rsidRPr="00983061" w:rsidRDefault="000112AE" w:rsidP="006F7FB3">
            <w:pPr>
              <w:pStyle w:val="1fe"/>
              <w:rPr>
                <w:snapToGrid w:val="0"/>
              </w:rPr>
            </w:pPr>
            <w:r w:rsidRPr="00983061">
              <w:rPr>
                <w:snapToGrid w:val="0"/>
              </w:rPr>
              <w:t>/</w:t>
            </w:r>
          </w:p>
        </w:tc>
        <w:tc>
          <w:tcPr>
            <w:tcW w:w="2257" w:type="pct"/>
            <w:gridSpan w:val="2"/>
            <w:vAlign w:val="center"/>
          </w:tcPr>
          <w:p w14:paraId="76324C44" w14:textId="77777777" w:rsidR="000112AE" w:rsidRPr="00983061" w:rsidRDefault="000112AE" w:rsidP="006F7FB3">
            <w:pPr>
              <w:pStyle w:val="1fe"/>
              <w:rPr>
                <w:snapToGrid w:val="0"/>
              </w:rPr>
            </w:pPr>
            <w:r w:rsidRPr="00983061">
              <w:rPr>
                <w:snapToGrid w:val="0"/>
              </w:rPr>
              <w:t>两级冷凝</w:t>
            </w:r>
            <w:r w:rsidRPr="00983061">
              <w:rPr>
                <w:rFonts w:eastAsia="Times New Roman"/>
                <w:snapToGrid w:val="0"/>
              </w:rPr>
              <w:t>+</w:t>
            </w:r>
            <w:r w:rsidRPr="00983061">
              <w:rPr>
                <w:snapToGrid w:val="0"/>
              </w:rPr>
              <w:t>活性炭纤维吸附回收经</w:t>
            </w:r>
            <w:r w:rsidRPr="00983061">
              <w:rPr>
                <w:snapToGrid w:val="0"/>
              </w:rPr>
              <w:t xml:space="preserve"> </w:t>
            </w:r>
            <w:r w:rsidRPr="00983061">
              <w:rPr>
                <w:rFonts w:eastAsia="Times New Roman"/>
                <w:snapToGrid w:val="0"/>
              </w:rPr>
              <w:t xml:space="preserve">15m </w:t>
            </w:r>
            <w:r w:rsidRPr="00983061">
              <w:rPr>
                <w:snapToGrid w:val="0"/>
              </w:rPr>
              <w:t>排</w:t>
            </w:r>
          </w:p>
          <w:p w14:paraId="02A4CB30" w14:textId="77777777" w:rsidR="000112AE" w:rsidRPr="00983061" w:rsidRDefault="000112AE" w:rsidP="006F7FB3">
            <w:pPr>
              <w:pStyle w:val="1fe"/>
              <w:rPr>
                <w:snapToGrid w:val="0"/>
              </w:rPr>
            </w:pPr>
            <w:r w:rsidRPr="00983061">
              <w:rPr>
                <w:snapToGrid w:val="0"/>
              </w:rPr>
              <w:t>气筒排放</w:t>
            </w:r>
          </w:p>
        </w:tc>
      </w:tr>
      <w:tr w:rsidR="000112AE" w:rsidRPr="00983061" w14:paraId="39FBFC55" w14:textId="77777777" w:rsidTr="00E44320">
        <w:trPr>
          <w:trHeight w:val="221"/>
        </w:trPr>
        <w:tc>
          <w:tcPr>
            <w:tcW w:w="457" w:type="pct"/>
            <w:vMerge/>
            <w:vAlign w:val="center"/>
          </w:tcPr>
          <w:p w14:paraId="1545338D" w14:textId="77777777" w:rsidR="000112AE" w:rsidRPr="00983061" w:rsidRDefault="000112AE" w:rsidP="006F7FB3">
            <w:pPr>
              <w:pStyle w:val="1fe"/>
              <w:rPr>
                <w:snapToGrid w:val="0"/>
                <w:sz w:val="2"/>
                <w:szCs w:val="2"/>
              </w:rPr>
            </w:pPr>
          </w:p>
        </w:tc>
        <w:tc>
          <w:tcPr>
            <w:tcW w:w="523" w:type="pct"/>
            <w:gridSpan w:val="2"/>
            <w:vMerge w:val="restart"/>
            <w:vAlign w:val="center"/>
          </w:tcPr>
          <w:p w14:paraId="1AD75E77" w14:textId="77777777" w:rsidR="000112AE" w:rsidRPr="00983061" w:rsidRDefault="000112AE" w:rsidP="006F7FB3">
            <w:pPr>
              <w:pStyle w:val="1fe"/>
              <w:rPr>
                <w:snapToGrid w:val="0"/>
              </w:rPr>
            </w:pPr>
            <w:r w:rsidRPr="00983061">
              <w:rPr>
                <w:snapToGrid w:val="0"/>
              </w:rPr>
              <w:t>氰基苯</w:t>
            </w:r>
          </w:p>
          <w:p w14:paraId="534FB2F0" w14:textId="77777777" w:rsidR="000112AE" w:rsidRPr="00983061" w:rsidRDefault="000112AE" w:rsidP="006F7FB3">
            <w:pPr>
              <w:pStyle w:val="1fe"/>
              <w:rPr>
                <w:snapToGrid w:val="0"/>
              </w:rPr>
            </w:pPr>
            <w:r w:rsidRPr="00983061">
              <w:rPr>
                <w:snapToGrid w:val="0"/>
              </w:rPr>
              <w:t>废气</w:t>
            </w:r>
          </w:p>
        </w:tc>
        <w:tc>
          <w:tcPr>
            <w:tcW w:w="925" w:type="pct"/>
            <w:vAlign w:val="center"/>
          </w:tcPr>
          <w:p w14:paraId="3390901F" w14:textId="77777777" w:rsidR="000112AE" w:rsidRPr="00983061" w:rsidRDefault="000112AE" w:rsidP="006F7FB3">
            <w:pPr>
              <w:pStyle w:val="1fe"/>
              <w:rPr>
                <w:snapToGrid w:val="0"/>
              </w:rPr>
            </w:pPr>
            <w:r w:rsidRPr="00983061">
              <w:rPr>
                <w:snapToGrid w:val="0"/>
              </w:rPr>
              <w:t>氨</w:t>
            </w:r>
          </w:p>
        </w:tc>
        <w:tc>
          <w:tcPr>
            <w:tcW w:w="838" w:type="pct"/>
            <w:vAlign w:val="center"/>
          </w:tcPr>
          <w:p w14:paraId="4BF5B8D9" w14:textId="77777777" w:rsidR="000112AE" w:rsidRPr="00983061" w:rsidRDefault="000112AE" w:rsidP="006F7FB3">
            <w:pPr>
              <w:pStyle w:val="1fe"/>
              <w:rPr>
                <w:snapToGrid w:val="0"/>
              </w:rPr>
            </w:pPr>
            <w:r w:rsidRPr="00983061">
              <w:rPr>
                <w:snapToGrid w:val="0"/>
              </w:rPr>
              <w:t>/</w:t>
            </w:r>
          </w:p>
        </w:tc>
        <w:tc>
          <w:tcPr>
            <w:tcW w:w="1237" w:type="pct"/>
            <w:vAlign w:val="center"/>
          </w:tcPr>
          <w:p w14:paraId="2CC13087" w14:textId="77777777" w:rsidR="000112AE" w:rsidRPr="00983061" w:rsidRDefault="000112AE" w:rsidP="006F7FB3">
            <w:pPr>
              <w:pStyle w:val="1fe"/>
              <w:rPr>
                <w:snapToGrid w:val="0"/>
              </w:rPr>
            </w:pPr>
            <w:r w:rsidRPr="00983061">
              <w:rPr>
                <w:snapToGrid w:val="0"/>
              </w:rPr>
              <w:t>硫酸溶液喷淋处理</w:t>
            </w:r>
          </w:p>
        </w:tc>
        <w:tc>
          <w:tcPr>
            <w:tcW w:w="1020" w:type="pct"/>
            <w:vMerge w:val="restart"/>
            <w:vAlign w:val="center"/>
          </w:tcPr>
          <w:p w14:paraId="0A6F80C4" w14:textId="77777777" w:rsidR="000112AE" w:rsidRPr="00983061" w:rsidRDefault="000112AE" w:rsidP="006F7FB3">
            <w:pPr>
              <w:pStyle w:val="1fe"/>
              <w:rPr>
                <w:snapToGrid w:val="0"/>
              </w:rPr>
            </w:pPr>
            <w:r w:rsidRPr="00983061">
              <w:rPr>
                <w:snapToGrid w:val="0"/>
              </w:rPr>
              <w:t>处理后经</w:t>
            </w:r>
            <w:r w:rsidRPr="00983061">
              <w:rPr>
                <w:snapToGrid w:val="0"/>
              </w:rPr>
              <w:t xml:space="preserve"> </w:t>
            </w:r>
            <w:r w:rsidRPr="00983061">
              <w:rPr>
                <w:rFonts w:eastAsia="Times New Roman"/>
                <w:snapToGrid w:val="0"/>
              </w:rPr>
              <w:t xml:space="preserve">30m </w:t>
            </w:r>
            <w:r w:rsidRPr="00983061">
              <w:rPr>
                <w:snapToGrid w:val="0"/>
              </w:rPr>
              <w:t>排</w:t>
            </w:r>
          </w:p>
          <w:p w14:paraId="72AB8AE2" w14:textId="77777777" w:rsidR="000112AE" w:rsidRPr="00983061" w:rsidRDefault="000112AE" w:rsidP="006F7FB3">
            <w:pPr>
              <w:pStyle w:val="1fe"/>
              <w:rPr>
                <w:snapToGrid w:val="0"/>
              </w:rPr>
            </w:pPr>
            <w:r w:rsidRPr="00983061">
              <w:rPr>
                <w:snapToGrid w:val="0"/>
              </w:rPr>
              <w:t>气筒排放</w:t>
            </w:r>
          </w:p>
        </w:tc>
      </w:tr>
      <w:tr w:rsidR="000112AE" w:rsidRPr="00983061" w14:paraId="709F1030" w14:textId="77777777" w:rsidTr="00E44320">
        <w:trPr>
          <w:trHeight w:val="219"/>
        </w:trPr>
        <w:tc>
          <w:tcPr>
            <w:tcW w:w="457" w:type="pct"/>
            <w:vMerge/>
            <w:vAlign w:val="center"/>
          </w:tcPr>
          <w:p w14:paraId="130C2904" w14:textId="77777777" w:rsidR="000112AE" w:rsidRPr="00983061" w:rsidRDefault="000112AE" w:rsidP="006F7FB3">
            <w:pPr>
              <w:pStyle w:val="1fe"/>
              <w:rPr>
                <w:snapToGrid w:val="0"/>
                <w:sz w:val="2"/>
                <w:szCs w:val="2"/>
              </w:rPr>
            </w:pPr>
          </w:p>
        </w:tc>
        <w:tc>
          <w:tcPr>
            <w:tcW w:w="523" w:type="pct"/>
            <w:gridSpan w:val="2"/>
            <w:vMerge/>
            <w:vAlign w:val="center"/>
          </w:tcPr>
          <w:p w14:paraId="548E33A7" w14:textId="77777777" w:rsidR="000112AE" w:rsidRPr="00983061" w:rsidRDefault="000112AE" w:rsidP="006F7FB3">
            <w:pPr>
              <w:pStyle w:val="1fe"/>
              <w:rPr>
                <w:snapToGrid w:val="0"/>
                <w:sz w:val="2"/>
                <w:szCs w:val="2"/>
              </w:rPr>
            </w:pPr>
          </w:p>
        </w:tc>
        <w:tc>
          <w:tcPr>
            <w:tcW w:w="925" w:type="pct"/>
            <w:vAlign w:val="center"/>
          </w:tcPr>
          <w:p w14:paraId="6E606628" w14:textId="77777777" w:rsidR="000112AE" w:rsidRPr="00983061" w:rsidRDefault="000112AE" w:rsidP="006F7FB3">
            <w:pPr>
              <w:pStyle w:val="1fe"/>
              <w:rPr>
                <w:snapToGrid w:val="0"/>
              </w:rPr>
            </w:pPr>
            <w:r w:rsidRPr="00983061">
              <w:rPr>
                <w:snapToGrid w:val="0"/>
              </w:rPr>
              <w:t>粉尘和氨</w:t>
            </w:r>
          </w:p>
        </w:tc>
        <w:tc>
          <w:tcPr>
            <w:tcW w:w="838" w:type="pct"/>
            <w:vAlign w:val="center"/>
          </w:tcPr>
          <w:p w14:paraId="033BFA3B" w14:textId="77777777" w:rsidR="000112AE" w:rsidRPr="00983061" w:rsidRDefault="000112AE" w:rsidP="006F7FB3">
            <w:pPr>
              <w:pStyle w:val="1fe"/>
              <w:rPr>
                <w:snapToGrid w:val="0"/>
              </w:rPr>
            </w:pPr>
            <w:r w:rsidRPr="00983061">
              <w:rPr>
                <w:snapToGrid w:val="0"/>
              </w:rPr>
              <w:t>/</w:t>
            </w:r>
          </w:p>
        </w:tc>
        <w:tc>
          <w:tcPr>
            <w:tcW w:w="1237" w:type="pct"/>
            <w:vAlign w:val="center"/>
          </w:tcPr>
          <w:p w14:paraId="2EFB59EA" w14:textId="77777777" w:rsidR="000112AE" w:rsidRPr="00983061" w:rsidRDefault="000112AE" w:rsidP="006F7FB3">
            <w:pPr>
              <w:pStyle w:val="1fe"/>
              <w:rPr>
                <w:snapToGrid w:val="0"/>
              </w:rPr>
            </w:pPr>
            <w:r w:rsidRPr="00983061">
              <w:rPr>
                <w:snapToGrid w:val="0"/>
              </w:rPr>
              <w:t>旋风</w:t>
            </w:r>
            <w:r w:rsidRPr="00983061">
              <w:rPr>
                <w:rFonts w:eastAsia="Times New Roman"/>
                <w:snapToGrid w:val="0"/>
              </w:rPr>
              <w:t>+</w:t>
            </w:r>
            <w:r w:rsidRPr="00983061">
              <w:rPr>
                <w:snapToGrid w:val="0"/>
              </w:rPr>
              <w:t>布袋除尘器处理</w:t>
            </w:r>
          </w:p>
        </w:tc>
        <w:tc>
          <w:tcPr>
            <w:tcW w:w="1020" w:type="pct"/>
            <w:vMerge/>
            <w:vAlign w:val="center"/>
          </w:tcPr>
          <w:p w14:paraId="7BB52D7D" w14:textId="77777777" w:rsidR="000112AE" w:rsidRPr="00983061" w:rsidRDefault="000112AE" w:rsidP="006F7FB3">
            <w:pPr>
              <w:pStyle w:val="1fe"/>
              <w:rPr>
                <w:snapToGrid w:val="0"/>
                <w:sz w:val="2"/>
                <w:szCs w:val="2"/>
              </w:rPr>
            </w:pPr>
          </w:p>
        </w:tc>
      </w:tr>
      <w:tr w:rsidR="000112AE" w:rsidRPr="00983061" w14:paraId="27363B14" w14:textId="77777777" w:rsidTr="00E44320">
        <w:trPr>
          <w:trHeight w:val="219"/>
        </w:trPr>
        <w:tc>
          <w:tcPr>
            <w:tcW w:w="457" w:type="pct"/>
            <w:vMerge/>
            <w:vAlign w:val="center"/>
          </w:tcPr>
          <w:p w14:paraId="213D0457" w14:textId="77777777" w:rsidR="000112AE" w:rsidRPr="00983061" w:rsidRDefault="000112AE" w:rsidP="006F7FB3">
            <w:pPr>
              <w:pStyle w:val="1fe"/>
              <w:rPr>
                <w:snapToGrid w:val="0"/>
                <w:sz w:val="2"/>
                <w:szCs w:val="2"/>
              </w:rPr>
            </w:pPr>
          </w:p>
        </w:tc>
        <w:tc>
          <w:tcPr>
            <w:tcW w:w="1448" w:type="pct"/>
            <w:gridSpan w:val="3"/>
            <w:vAlign w:val="center"/>
          </w:tcPr>
          <w:p w14:paraId="3CDC3DAB" w14:textId="77777777" w:rsidR="000112AE" w:rsidRPr="00983061" w:rsidRDefault="000112AE" w:rsidP="006F7FB3">
            <w:pPr>
              <w:pStyle w:val="1fe"/>
              <w:rPr>
                <w:snapToGrid w:val="0"/>
              </w:rPr>
            </w:pPr>
            <w:r w:rsidRPr="00983061">
              <w:rPr>
                <w:snapToGrid w:val="0"/>
              </w:rPr>
              <w:t>燃气导热油炉废气</w:t>
            </w:r>
          </w:p>
        </w:tc>
        <w:tc>
          <w:tcPr>
            <w:tcW w:w="838" w:type="pct"/>
            <w:vAlign w:val="center"/>
          </w:tcPr>
          <w:p w14:paraId="6836AE92" w14:textId="77777777" w:rsidR="000112AE" w:rsidRPr="00983061" w:rsidRDefault="000112AE" w:rsidP="006F7FB3">
            <w:pPr>
              <w:pStyle w:val="1fe"/>
              <w:rPr>
                <w:snapToGrid w:val="0"/>
                <w:sz w:val="14"/>
              </w:rPr>
            </w:pPr>
          </w:p>
        </w:tc>
        <w:tc>
          <w:tcPr>
            <w:tcW w:w="2257" w:type="pct"/>
            <w:gridSpan w:val="2"/>
            <w:vAlign w:val="center"/>
          </w:tcPr>
          <w:p w14:paraId="14D414FF" w14:textId="77777777" w:rsidR="000112AE" w:rsidRPr="00983061" w:rsidRDefault="000112AE" w:rsidP="006F7FB3">
            <w:pPr>
              <w:pStyle w:val="1fe"/>
              <w:rPr>
                <w:snapToGrid w:val="0"/>
              </w:rPr>
            </w:pPr>
            <w:r w:rsidRPr="00983061">
              <w:rPr>
                <w:snapToGrid w:val="0"/>
              </w:rPr>
              <w:t>经</w:t>
            </w:r>
            <w:r w:rsidRPr="00983061">
              <w:rPr>
                <w:snapToGrid w:val="0"/>
              </w:rPr>
              <w:t xml:space="preserve"> </w:t>
            </w:r>
            <w:r w:rsidRPr="00983061">
              <w:rPr>
                <w:rFonts w:eastAsia="Times New Roman"/>
                <w:snapToGrid w:val="0"/>
              </w:rPr>
              <w:t xml:space="preserve">25m </w:t>
            </w:r>
            <w:r w:rsidRPr="00983061">
              <w:rPr>
                <w:snapToGrid w:val="0"/>
              </w:rPr>
              <w:t>排气筒排放</w:t>
            </w:r>
          </w:p>
        </w:tc>
      </w:tr>
      <w:tr w:rsidR="000112AE" w:rsidRPr="00983061" w14:paraId="36B7A45A" w14:textId="77777777" w:rsidTr="00E44320">
        <w:trPr>
          <w:trHeight w:val="219"/>
        </w:trPr>
        <w:tc>
          <w:tcPr>
            <w:tcW w:w="457" w:type="pct"/>
            <w:vMerge/>
            <w:vAlign w:val="center"/>
          </w:tcPr>
          <w:p w14:paraId="668529D5" w14:textId="77777777" w:rsidR="000112AE" w:rsidRPr="00983061" w:rsidRDefault="000112AE" w:rsidP="006F7FB3">
            <w:pPr>
              <w:pStyle w:val="1fe"/>
              <w:rPr>
                <w:snapToGrid w:val="0"/>
                <w:sz w:val="2"/>
                <w:szCs w:val="2"/>
              </w:rPr>
            </w:pPr>
          </w:p>
        </w:tc>
        <w:tc>
          <w:tcPr>
            <w:tcW w:w="523" w:type="pct"/>
            <w:gridSpan w:val="2"/>
            <w:vMerge w:val="restart"/>
            <w:vAlign w:val="center"/>
          </w:tcPr>
          <w:p w14:paraId="1DA2B9BB" w14:textId="77777777" w:rsidR="000112AE" w:rsidRPr="00983061" w:rsidRDefault="000112AE" w:rsidP="006F7FB3">
            <w:pPr>
              <w:pStyle w:val="1fe"/>
              <w:rPr>
                <w:snapToGrid w:val="0"/>
              </w:rPr>
            </w:pPr>
            <w:r w:rsidRPr="00983061">
              <w:rPr>
                <w:snapToGrid w:val="0"/>
              </w:rPr>
              <w:t>污水处理站废</w:t>
            </w:r>
          </w:p>
          <w:p w14:paraId="06BBFD40" w14:textId="77777777" w:rsidR="000112AE" w:rsidRPr="00983061" w:rsidRDefault="000112AE" w:rsidP="006F7FB3">
            <w:pPr>
              <w:pStyle w:val="1fe"/>
              <w:rPr>
                <w:snapToGrid w:val="0"/>
              </w:rPr>
            </w:pPr>
            <w:r w:rsidRPr="00983061">
              <w:rPr>
                <w:snapToGrid w:val="0"/>
              </w:rPr>
              <w:t>气</w:t>
            </w:r>
          </w:p>
        </w:tc>
        <w:tc>
          <w:tcPr>
            <w:tcW w:w="925" w:type="pct"/>
            <w:vAlign w:val="center"/>
          </w:tcPr>
          <w:p w14:paraId="74EF2A35" w14:textId="77777777" w:rsidR="000112AE" w:rsidRPr="00983061" w:rsidRDefault="000112AE" w:rsidP="006F7FB3">
            <w:pPr>
              <w:pStyle w:val="1fe"/>
              <w:rPr>
                <w:snapToGrid w:val="0"/>
              </w:rPr>
            </w:pPr>
            <w:r w:rsidRPr="00983061">
              <w:rPr>
                <w:snapToGrid w:val="0"/>
              </w:rPr>
              <w:t>氨气</w:t>
            </w:r>
          </w:p>
        </w:tc>
        <w:tc>
          <w:tcPr>
            <w:tcW w:w="838" w:type="pct"/>
            <w:vAlign w:val="center"/>
          </w:tcPr>
          <w:p w14:paraId="163328AB" w14:textId="77777777" w:rsidR="000112AE" w:rsidRPr="00983061" w:rsidRDefault="000112AE" w:rsidP="006F7FB3">
            <w:pPr>
              <w:pStyle w:val="1fe"/>
              <w:rPr>
                <w:snapToGrid w:val="0"/>
              </w:rPr>
            </w:pPr>
            <w:r w:rsidRPr="00983061">
              <w:rPr>
                <w:snapToGrid w:val="0"/>
              </w:rPr>
              <w:t>/</w:t>
            </w:r>
          </w:p>
        </w:tc>
        <w:tc>
          <w:tcPr>
            <w:tcW w:w="2257" w:type="pct"/>
            <w:gridSpan w:val="2"/>
            <w:vMerge w:val="restart"/>
            <w:vAlign w:val="center"/>
          </w:tcPr>
          <w:p w14:paraId="43ABF3E0" w14:textId="77777777" w:rsidR="000112AE" w:rsidRPr="00983061" w:rsidRDefault="000112AE" w:rsidP="006F7FB3">
            <w:pPr>
              <w:pStyle w:val="1fe"/>
              <w:rPr>
                <w:snapToGrid w:val="0"/>
              </w:rPr>
            </w:pPr>
            <w:r w:rsidRPr="00983061">
              <w:rPr>
                <w:snapToGrid w:val="0"/>
              </w:rPr>
              <w:t>一级水吸收</w:t>
            </w:r>
            <w:r w:rsidRPr="00983061">
              <w:rPr>
                <w:rFonts w:eastAsia="Times New Roman"/>
                <w:snapToGrid w:val="0"/>
              </w:rPr>
              <w:t>+</w:t>
            </w:r>
            <w:r w:rsidRPr="00983061">
              <w:rPr>
                <w:snapToGrid w:val="0"/>
              </w:rPr>
              <w:t>一级碱吸收处理后，经</w:t>
            </w:r>
            <w:r w:rsidRPr="00983061">
              <w:rPr>
                <w:snapToGrid w:val="0"/>
              </w:rPr>
              <w:t xml:space="preserve"> </w:t>
            </w:r>
            <w:r w:rsidRPr="00983061">
              <w:rPr>
                <w:rFonts w:eastAsia="Times New Roman"/>
                <w:snapToGrid w:val="0"/>
              </w:rPr>
              <w:t xml:space="preserve">25m </w:t>
            </w:r>
            <w:r w:rsidRPr="00983061">
              <w:rPr>
                <w:snapToGrid w:val="0"/>
              </w:rPr>
              <w:t>排气筒排放</w:t>
            </w:r>
          </w:p>
        </w:tc>
      </w:tr>
      <w:tr w:rsidR="000112AE" w:rsidRPr="00983061" w14:paraId="3D245181" w14:textId="77777777" w:rsidTr="00E44320">
        <w:trPr>
          <w:trHeight w:val="450"/>
        </w:trPr>
        <w:tc>
          <w:tcPr>
            <w:tcW w:w="457" w:type="pct"/>
            <w:vMerge/>
            <w:vAlign w:val="center"/>
          </w:tcPr>
          <w:p w14:paraId="3E28F194" w14:textId="77777777" w:rsidR="000112AE" w:rsidRPr="00983061" w:rsidRDefault="000112AE" w:rsidP="006F7FB3">
            <w:pPr>
              <w:pStyle w:val="1fe"/>
              <w:rPr>
                <w:snapToGrid w:val="0"/>
                <w:sz w:val="2"/>
                <w:szCs w:val="2"/>
              </w:rPr>
            </w:pPr>
          </w:p>
        </w:tc>
        <w:tc>
          <w:tcPr>
            <w:tcW w:w="523" w:type="pct"/>
            <w:gridSpan w:val="2"/>
            <w:vMerge/>
            <w:vAlign w:val="center"/>
          </w:tcPr>
          <w:p w14:paraId="43C88F49" w14:textId="77777777" w:rsidR="000112AE" w:rsidRPr="00983061" w:rsidRDefault="000112AE" w:rsidP="006F7FB3">
            <w:pPr>
              <w:pStyle w:val="1fe"/>
              <w:rPr>
                <w:snapToGrid w:val="0"/>
                <w:sz w:val="2"/>
                <w:szCs w:val="2"/>
              </w:rPr>
            </w:pPr>
          </w:p>
        </w:tc>
        <w:tc>
          <w:tcPr>
            <w:tcW w:w="925" w:type="pct"/>
            <w:vAlign w:val="center"/>
          </w:tcPr>
          <w:p w14:paraId="002DB92B" w14:textId="77777777" w:rsidR="000112AE" w:rsidRPr="00983061" w:rsidRDefault="000112AE" w:rsidP="006F7FB3">
            <w:pPr>
              <w:pStyle w:val="1fe"/>
              <w:rPr>
                <w:snapToGrid w:val="0"/>
              </w:rPr>
            </w:pPr>
            <w:r w:rsidRPr="00983061">
              <w:rPr>
                <w:snapToGrid w:val="0"/>
              </w:rPr>
              <w:t>硫化氢</w:t>
            </w:r>
          </w:p>
        </w:tc>
        <w:tc>
          <w:tcPr>
            <w:tcW w:w="838" w:type="pct"/>
            <w:vAlign w:val="center"/>
          </w:tcPr>
          <w:p w14:paraId="75254B55" w14:textId="77777777" w:rsidR="000112AE" w:rsidRPr="00983061" w:rsidRDefault="000112AE" w:rsidP="006F7FB3">
            <w:pPr>
              <w:pStyle w:val="1fe"/>
              <w:rPr>
                <w:snapToGrid w:val="0"/>
              </w:rPr>
            </w:pPr>
            <w:r w:rsidRPr="00983061">
              <w:rPr>
                <w:snapToGrid w:val="0"/>
              </w:rPr>
              <w:t>/</w:t>
            </w:r>
          </w:p>
        </w:tc>
        <w:tc>
          <w:tcPr>
            <w:tcW w:w="2257" w:type="pct"/>
            <w:gridSpan w:val="2"/>
            <w:vMerge/>
            <w:vAlign w:val="center"/>
          </w:tcPr>
          <w:p w14:paraId="32C7FC3C" w14:textId="77777777" w:rsidR="000112AE" w:rsidRPr="00983061" w:rsidRDefault="000112AE" w:rsidP="006F7FB3">
            <w:pPr>
              <w:pStyle w:val="1fe"/>
              <w:rPr>
                <w:snapToGrid w:val="0"/>
                <w:sz w:val="2"/>
                <w:szCs w:val="2"/>
              </w:rPr>
            </w:pPr>
          </w:p>
        </w:tc>
      </w:tr>
      <w:tr w:rsidR="000112AE" w:rsidRPr="00983061" w14:paraId="5FF361B7" w14:textId="77777777" w:rsidTr="00E44320">
        <w:trPr>
          <w:trHeight w:val="459"/>
        </w:trPr>
        <w:tc>
          <w:tcPr>
            <w:tcW w:w="457" w:type="pct"/>
            <w:vMerge/>
            <w:vAlign w:val="center"/>
          </w:tcPr>
          <w:p w14:paraId="3557952F" w14:textId="77777777" w:rsidR="000112AE" w:rsidRPr="00983061" w:rsidRDefault="000112AE" w:rsidP="006F7FB3">
            <w:pPr>
              <w:pStyle w:val="1fe"/>
              <w:rPr>
                <w:snapToGrid w:val="0"/>
                <w:sz w:val="2"/>
                <w:szCs w:val="2"/>
              </w:rPr>
            </w:pPr>
          </w:p>
        </w:tc>
        <w:tc>
          <w:tcPr>
            <w:tcW w:w="1448" w:type="pct"/>
            <w:gridSpan w:val="3"/>
            <w:vAlign w:val="center"/>
          </w:tcPr>
          <w:p w14:paraId="7C03054F" w14:textId="77777777" w:rsidR="000112AE" w:rsidRPr="00983061" w:rsidRDefault="000112AE" w:rsidP="006F7FB3">
            <w:pPr>
              <w:pStyle w:val="1fe"/>
              <w:rPr>
                <w:snapToGrid w:val="0"/>
              </w:rPr>
            </w:pPr>
            <w:r w:rsidRPr="00983061">
              <w:rPr>
                <w:snapToGrid w:val="0"/>
              </w:rPr>
              <w:t>噪声控制</w:t>
            </w:r>
          </w:p>
        </w:tc>
        <w:tc>
          <w:tcPr>
            <w:tcW w:w="838" w:type="pct"/>
            <w:vAlign w:val="center"/>
          </w:tcPr>
          <w:p w14:paraId="1AEFB4B8" w14:textId="77777777" w:rsidR="000112AE" w:rsidRPr="00983061" w:rsidRDefault="000112AE" w:rsidP="006F7FB3">
            <w:pPr>
              <w:pStyle w:val="1fe"/>
              <w:rPr>
                <w:snapToGrid w:val="0"/>
              </w:rPr>
            </w:pPr>
            <w:r w:rsidRPr="00983061">
              <w:rPr>
                <w:snapToGrid w:val="0"/>
              </w:rPr>
              <w:t>/</w:t>
            </w:r>
          </w:p>
        </w:tc>
        <w:tc>
          <w:tcPr>
            <w:tcW w:w="2257" w:type="pct"/>
            <w:gridSpan w:val="2"/>
            <w:vAlign w:val="center"/>
          </w:tcPr>
          <w:p w14:paraId="78F4A49F" w14:textId="77777777" w:rsidR="000112AE" w:rsidRPr="00983061" w:rsidRDefault="000112AE" w:rsidP="006F7FB3">
            <w:pPr>
              <w:pStyle w:val="1fe"/>
              <w:rPr>
                <w:snapToGrid w:val="0"/>
              </w:rPr>
            </w:pPr>
            <w:r w:rsidRPr="00983061">
              <w:rPr>
                <w:snapToGrid w:val="0"/>
              </w:rPr>
              <w:t>已经优化平面布局、选用了低噪声设备、设</w:t>
            </w:r>
          </w:p>
          <w:p w14:paraId="5C5C674A" w14:textId="77777777" w:rsidR="000112AE" w:rsidRPr="00983061" w:rsidRDefault="000112AE" w:rsidP="006F7FB3">
            <w:pPr>
              <w:pStyle w:val="1fe"/>
              <w:rPr>
                <w:snapToGrid w:val="0"/>
              </w:rPr>
            </w:pPr>
            <w:proofErr w:type="gramStart"/>
            <w:r w:rsidRPr="00983061">
              <w:rPr>
                <w:snapToGrid w:val="0"/>
              </w:rPr>
              <w:t>备设置</w:t>
            </w:r>
            <w:proofErr w:type="gramEnd"/>
            <w:r w:rsidRPr="00983061">
              <w:rPr>
                <w:snapToGrid w:val="0"/>
              </w:rPr>
              <w:t>有减震、通风管道进行消声等。</w:t>
            </w:r>
          </w:p>
        </w:tc>
      </w:tr>
      <w:tr w:rsidR="000112AE" w:rsidRPr="00983061" w14:paraId="59B6A3CA" w14:textId="77777777" w:rsidTr="00E44320">
        <w:trPr>
          <w:trHeight w:val="219"/>
        </w:trPr>
        <w:tc>
          <w:tcPr>
            <w:tcW w:w="457" w:type="pct"/>
            <w:vMerge/>
            <w:vAlign w:val="center"/>
          </w:tcPr>
          <w:p w14:paraId="16F88F89" w14:textId="77777777" w:rsidR="000112AE" w:rsidRPr="00983061" w:rsidRDefault="000112AE" w:rsidP="006F7FB3">
            <w:pPr>
              <w:pStyle w:val="1fe"/>
              <w:rPr>
                <w:snapToGrid w:val="0"/>
                <w:sz w:val="2"/>
                <w:szCs w:val="2"/>
              </w:rPr>
            </w:pPr>
          </w:p>
        </w:tc>
        <w:tc>
          <w:tcPr>
            <w:tcW w:w="1448" w:type="pct"/>
            <w:gridSpan w:val="3"/>
            <w:vAlign w:val="center"/>
          </w:tcPr>
          <w:p w14:paraId="58A73D61" w14:textId="77777777" w:rsidR="000112AE" w:rsidRPr="00983061" w:rsidRDefault="000112AE" w:rsidP="006F7FB3">
            <w:pPr>
              <w:pStyle w:val="1fe"/>
              <w:rPr>
                <w:snapToGrid w:val="0"/>
              </w:rPr>
            </w:pPr>
            <w:r w:rsidRPr="00983061">
              <w:rPr>
                <w:snapToGrid w:val="0"/>
              </w:rPr>
              <w:t>固废处置</w:t>
            </w:r>
          </w:p>
        </w:tc>
        <w:tc>
          <w:tcPr>
            <w:tcW w:w="838" w:type="pct"/>
            <w:vAlign w:val="center"/>
          </w:tcPr>
          <w:p w14:paraId="22EA9E70" w14:textId="77777777" w:rsidR="000112AE" w:rsidRPr="00983061" w:rsidRDefault="000112AE" w:rsidP="006F7FB3">
            <w:pPr>
              <w:pStyle w:val="1fe"/>
              <w:rPr>
                <w:snapToGrid w:val="0"/>
              </w:rPr>
            </w:pPr>
            <w:r w:rsidRPr="00983061">
              <w:rPr>
                <w:snapToGrid w:val="0"/>
              </w:rPr>
              <w:t>/</w:t>
            </w:r>
          </w:p>
        </w:tc>
        <w:tc>
          <w:tcPr>
            <w:tcW w:w="2257" w:type="pct"/>
            <w:gridSpan w:val="2"/>
            <w:vAlign w:val="center"/>
          </w:tcPr>
          <w:p w14:paraId="1DCCED41" w14:textId="77777777" w:rsidR="000112AE" w:rsidRPr="00983061" w:rsidRDefault="000112AE" w:rsidP="006F7FB3">
            <w:pPr>
              <w:pStyle w:val="1fe"/>
              <w:rPr>
                <w:snapToGrid w:val="0"/>
                <w:sz w:val="18"/>
              </w:rPr>
            </w:pPr>
            <w:r w:rsidRPr="00983061">
              <w:rPr>
                <w:snapToGrid w:val="0"/>
                <w:sz w:val="18"/>
              </w:rPr>
              <w:t>产生危险废物委托有资质的单位集中处置</w:t>
            </w:r>
          </w:p>
        </w:tc>
      </w:tr>
      <w:tr w:rsidR="000112AE" w:rsidRPr="00983061" w14:paraId="3999C079" w14:textId="77777777" w:rsidTr="00E44320">
        <w:trPr>
          <w:trHeight w:val="462"/>
        </w:trPr>
        <w:tc>
          <w:tcPr>
            <w:tcW w:w="457" w:type="pct"/>
            <w:vMerge/>
            <w:vAlign w:val="center"/>
          </w:tcPr>
          <w:p w14:paraId="4EB659AB" w14:textId="77777777" w:rsidR="000112AE" w:rsidRPr="00983061" w:rsidRDefault="000112AE" w:rsidP="006F7FB3">
            <w:pPr>
              <w:pStyle w:val="1fe"/>
              <w:rPr>
                <w:snapToGrid w:val="0"/>
                <w:sz w:val="2"/>
                <w:szCs w:val="2"/>
              </w:rPr>
            </w:pPr>
          </w:p>
        </w:tc>
        <w:tc>
          <w:tcPr>
            <w:tcW w:w="1448" w:type="pct"/>
            <w:gridSpan w:val="3"/>
            <w:vAlign w:val="center"/>
          </w:tcPr>
          <w:p w14:paraId="449AD46E" w14:textId="77777777" w:rsidR="000112AE" w:rsidRPr="00983061" w:rsidRDefault="000112AE" w:rsidP="006F7FB3">
            <w:pPr>
              <w:pStyle w:val="1fe"/>
              <w:rPr>
                <w:snapToGrid w:val="0"/>
              </w:rPr>
            </w:pPr>
            <w:r w:rsidRPr="00983061">
              <w:rPr>
                <w:snapToGrid w:val="0"/>
              </w:rPr>
              <w:t>排污口整治</w:t>
            </w:r>
          </w:p>
        </w:tc>
        <w:tc>
          <w:tcPr>
            <w:tcW w:w="838" w:type="pct"/>
            <w:vAlign w:val="center"/>
          </w:tcPr>
          <w:p w14:paraId="02D45B9A" w14:textId="77777777" w:rsidR="000112AE" w:rsidRPr="00983061" w:rsidRDefault="000112AE" w:rsidP="006F7FB3">
            <w:pPr>
              <w:pStyle w:val="1fe"/>
              <w:rPr>
                <w:snapToGrid w:val="0"/>
              </w:rPr>
            </w:pPr>
            <w:r w:rsidRPr="00983061">
              <w:rPr>
                <w:snapToGrid w:val="0"/>
              </w:rPr>
              <w:t>/</w:t>
            </w:r>
          </w:p>
        </w:tc>
        <w:tc>
          <w:tcPr>
            <w:tcW w:w="2257" w:type="pct"/>
            <w:gridSpan w:val="2"/>
            <w:vAlign w:val="center"/>
          </w:tcPr>
          <w:p w14:paraId="27CADC0B" w14:textId="77777777" w:rsidR="000112AE" w:rsidRPr="00983061" w:rsidRDefault="000112AE" w:rsidP="006F7FB3">
            <w:pPr>
              <w:pStyle w:val="1fe"/>
              <w:rPr>
                <w:snapToGrid w:val="0"/>
              </w:rPr>
            </w:pPr>
            <w:r w:rsidRPr="00983061">
              <w:rPr>
                <w:snapToGrid w:val="0"/>
              </w:rPr>
              <w:t>符合</w:t>
            </w:r>
            <w:proofErr w:type="gramStart"/>
            <w:r w:rsidRPr="00983061">
              <w:rPr>
                <w:snapToGrid w:val="0"/>
              </w:rPr>
              <w:t>《</w:t>
            </w:r>
            <w:proofErr w:type="gramEnd"/>
            <w:r w:rsidRPr="00983061">
              <w:rPr>
                <w:snapToGrid w:val="0"/>
              </w:rPr>
              <w:t>江苏省排污口设置及规范化整治管理</w:t>
            </w:r>
          </w:p>
          <w:p w14:paraId="2C685536" w14:textId="77777777" w:rsidR="000112AE" w:rsidRPr="00983061" w:rsidRDefault="000112AE" w:rsidP="006F7FB3">
            <w:pPr>
              <w:pStyle w:val="1fe"/>
              <w:rPr>
                <w:snapToGrid w:val="0"/>
              </w:rPr>
            </w:pPr>
            <w:r w:rsidRPr="00983061">
              <w:rPr>
                <w:snapToGrid w:val="0"/>
              </w:rPr>
              <w:t>办法</w:t>
            </w:r>
            <w:proofErr w:type="gramStart"/>
            <w:r w:rsidRPr="00983061">
              <w:rPr>
                <w:snapToGrid w:val="0"/>
              </w:rPr>
              <w:t>》</w:t>
            </w:r>
            <w:proofErr w:type="gramEnd"/>
            <w:r w:rsidRPr="00983061">
              <w:rPr>
                <w:snapToGrid w:val="0"/>
              </w:rPr>
              <w:t>要求</w:t>
            </w:r>
          </w:p>
        </w:tc>
      </w:tr>
      <w:tr w:rsidR="000112AE" w:rsidRPr="00983061" w14:paraId="07F8FDDB" w14:textId="77777777" w:rsidTr="00E44320">
        <w:trPr>
          <w:trHeight w:val="219"/>
        </w:trPr>
        <w:tc>
          <w:tcPr>
            <w:tcW w:w="457" w:type="pct"/>
            <w:vMerge/>
            <w:vAlign w:val="center"/>
          </w:tcPr>
          <w:p w14:paraId="5A79C336" w14:textId="77777777" w:rsidR="000112AE" w:rsidRPr="00983061" w:rsidRDefault="000112AE" w:rsidP="006F7FB3">
            <w:pPr>
              <w:pStyle w:val="1fe"/>
              <w:rPr>
                <w:snapToGrid w:val="0"/>
                <w:sz w:val="2"/>
                <w:szCs w:val="2"/>
              </w:rPr>
            </w:pPr>
          </w:p>
        </w:tc>
        <w:tc>
          <w:tcPr>
            <w:tcW w:w="1448" w:type="pct"/>
            <w:gridSpan w:val="3"/>
            <w:vAlign w:val="center"/>
          </w:tcPr>
          <w:p w14:paraId="0C42E5FB" w14:textId="77777777" w:rsidR="000112AE" w:rsidRPr="00983061" w:rsidRDefault="000112AE" w:rsidP="006F7FB3">
            <w:pPr>
              <w:pStyle w:val="1fe"/>
              <w:rPr>
                <w:snapToGrid w:val="0"/>
              </w:rPr>
            </w:pPr>
            <w:r w:rsidRPr="00983061">
              <w:rPr>
                <w:snapToGrid w:val="0"/>
              </w:rPr>
              <w:t>事故应急池</w:t>
            </w:r>
          </w:p>
        </w:tc>
        <w:tc>
          <w:tcPr>
            <w:tcW w:w="838" w:type="pct"/>
            <w:vAlign w:val="center"/>
          </w:tcPr>
          <w:p w14:paraId="7D7D8F38" w14:textId="77777777" w:rsidR="000112AE" w:rsidRPr="00983061" w:rsidRDefault="000112AE" w:rsidP="006F7FB3">
            <w:pPr>
              <w:pStyle w:val="1fe"/>
              <w:rPr>
                <w:snapToGrid w:val="0"/>
              </w:rPr>
            </w:pPr>
            <w:r w:rsidRPr="00983061">
              <w:rPr>
                <w:snapToGrid w:val="0"/>
              </w:rPr>
              <w:t>/</w:t>
            </w:r>
          </w:p>
        </w:tc>
        <w:tc>
          <w:tcPr>
            <w:tcW w:w="2257" w:type="pct"/>
            <w:gridSpan w:val="2"/>
            <w:vAlign w:val="center"/>
          </w:tcPr>
          <w:p w14:paraId="54EC4AA8" w14:textId="77777777" w:rsidR="000112AE" w:rsidRPr="00983061" w:rsidRDefault="000112AE" w:rsidP="006F7FB3">
            <w:pPr>
              <w:pStyle w:val="1fe"/>
              <w:rPr>
                <w:snapToGrid w:val="0"/>
                <w:sz w:val="14"/>
              </w:rPr>
            </w:pPr>
            <w:r w:rsidRPr="00983061">
              <w:rPr>
                <w:snapToGrid w:val="0"/>
              </w:rPr>
              <w:t>500m</w:t>
            </w:r>
            <w:r w:rsidRPr="00983061">
              <w:rPr>
                <w:snapToGrid w:val="0"/>
                <w:sz w:val="14"/>
              </w:rPr>
              <w:t>3</w:t>
            </w:r>
          </w:p>
        </w:tc>
      </w:tr>
      <w:tr w:rsidR="000112AE" w:rsidRPr="00983061" w14:paraId="0E80E727" w14:textId="77777777" w:rsidTr="00E44320">
        <w:trPr>
          <w:trHeight w:val="226"/>
        </w:trPr>
        <w:tc>
          <w:tcPr>
            <w:tcW w:w="457" w:type="pct"/>
            <w:vMerge/>
            <w:vAlign w:val="center"/>
          </w:tcPr>
          <w:p w14:paraId="762F6078" w14:textId="77777777" w:rsidR="000112AE" w:rsidRPr="00983061" w:rsidRDefault="000112AE" w:rsidP="006F7FB3">
            <w:pPr>
              <w:pStyle w:val="1fe"/>
              <w:rPr>
                <w:snapToGrid w:val="0"/>
                <w:sz w:val="2"/>
                <w:szCs w:val="2"/>
              </w:rPr>
            </w:pPr>
          </w:p>
        </w:tc>
        <w:tc>
          <w:tcPr>
            <w:tcW w:w="1448" w:type="pct"/>
            <w:gridSpan w:val="3"/>
            <w:vAlign w:val="center"/>
          </w:tcPr>
          <w:p w14:paraId="1294D85A" w14:textId="77777777" w:rsidR="000112AE" w:rsidRPr="00983061" w:rsidRDefault="000112AE" w:rsidP="006F7FB3">
            <w:pPr>
              <w:pStyle w:val="1fe"/>
              <w:rPr>
                <w:snapToGrid w:val="0"/>
              </w:rPr>
            </w:pPr>
            <w:r w:rsidRPr="00983061">
              <w:rPr>
                <w:snapToGrid w:val="0"/>
              </w:rPr>
              <w:t>初期雨水罐</w:t>
            </w:r>
          </w:p>
        </w:tc>
        <w:tc>
          <w:tcPr>
            <w:tcW w:w="838" w:type="pct"/>
            <w:vAlign w:val="center"/>
          </w:tcPr>
          <w:p w14:paraId="733CB8CD" w14:textId="77777777" w:rsidR="000112AE" w:rsidRPr="00983061" w:rsidRDefault="000112AE" w:rsidP="006F7FB3">
            <w:pPr>
              <w:pStyle w:val="1fe"/>
              <w:rPr>
                <w:snapToGrid w:val="0"/>
              </w:rPr>
            </w:pPr>
            <w:r w:rsidRPr="00983061">
              <w:rPr>
                <w:snapToGrid w:val="0"/>
              </w:rPr>
              <w:t>/</w:t>
            </w:r>
          </w:p>
        </w:tc>
        <w:tc>
          <w:tcPr>
            <w:tcW w:w="2257" w:type="pct"/>
            <w:gridSpan w:val="2"/>
            <w:vAlign w:val="center"/>
          </w:tcPr>
          <w:p w14:paraId="7B8A94F1" w14:textId="77777777" w:rsidR="000112AE" w:rsidRPr="00983061" w:rsidRDefault="000112AE" w:rsidP="006F7FB3">
            <w:pPr>
              <w:pStyle w:val="1fe"/>
              <w:rPr>
                <w:snapToGrid w:val="0"/>
                <w:sz w:val="14"/>
              </w:rPr>
            </w:pPr>
            <w:r w:rsidRPr="00983061">
              <w:rPr>
                <w:snapToGrid w:val="0"/>
              </w:rPr>
              <w:t>500m</w:t>
            </w:r>
            <w:r w:rsidRPr="00983061">
              <w:rPr>
                <w:snapToGrid w:val="0"/>
                <w:sz w:val="14"/>
              </w:rPr>
              <w:t>3</w:t>
            </w:r>
          </w:p>
        </w:tc>
      </w:tr>
    </w:tbl>
    <w:p w14:paraId="0230718D" w14:textId="77777777" w:rsidR="000112AE" w:rsidRPr="005056BE" w:rsidRDefault="000112AE" w:rsidP="006F7FB3">
      <w:pPr>
        <w:pStyle w:val="1fe"/>
        <w:rPr>
          <w:snapToGrid w:val="0"/>
          <w:sz w:val="18"/>
        </w:rPr>
      </w:pPr>
      <w:r w:rsidRPr="005056BE">
        <w:rPr>
          <w:rFonts w:hint="eastAsia"/>
          <w:snapToGrid w:val="0"/>
          <w:sz w:val="18"/>
        </w:rPr>
        <w:t>*</w:t>
      </w:r>
      <w:r w:rsidRPr="005056BE">
        <w:rPr>
          <w:rFonts w:hint="eastAsia"/>
          <w:snapToGrid w:val="0"/>
          <w:sz w:val="18"/>
        </w:rPr>
        <w:t>注：</w:t>
      </w:r>
      <w:r w:rsidRPr="005056BE">
        <w:rPr>
          <w:rFonts w:hint="eastAsia"/>
          <w:snapToGrid w:val="0"/>
          <w:sz w:val="18"/>
        </w:rPr>
        <w:t>96%</w:t>
      </w:r>
      <w:r w:rsidRPr="005056BE">
        <w:rPr>
          <w:rFonts w:hint="eastAsia"/>
          <w:snapToGrid w:val="0"/>
          <w:sz w:val="18"/>
        </w:rPr>
        <w:t>烯</w:t>
      </w:r>
      <w:proofErr w:type="gramStart"/>
      <w:r w:rsidRPr="005056BE">
        <w:rPr>
          <w:rFonts w:hint="eastAsia"/>
          <w:snapToGrid w:val="0"/>
          <w:sz w:val="18"/>
        </w:rPr>
        <w:t>啶虫胺自</w:t>
      </w:r>
      <w:r w:rsidRPr="005056BE">
        <w:rPr>
          <w:rFonts w:hint="eastAsia"/>
          <w:snapToGrid w:val="0"/>
          <w:sz w:val="18"/>
        </w:rPr>
        <w:t>2015</w:t>
      </w:r>
      <w:r w:rsidRPr="005056BE">
        <w:rPr>
          <w:rFonts w:hint="eastAsia"/>
          <w:snapToGrid w:val="0"/>
          <w:sz w:val="18"/>
        </w:rPr>
        <w:t>年</w:t>
      </w:r>
      <w:proofErr w:type="gramEnd"/>
      <w:r w:rsidRPr="005056BE">
        <w:rPr>
          <w:rFonts w:hint="eastAsia"/>
          <w:snapToGrid w:val="0"/>
          <w:sz w:val="18"/>
        </w:rPr>
        <w:t>停产至今，</w:t>
      </w:r>
      <w:r>
        <w:rPr>
          <w:rFonts w:hint="eastAsia"/>
          <w:snapToGrid w:val="0"/>
          <w:sz w:val="18"/>
        </w:rPr>
        <w:t>除本章节对其进行描述外，</w:t>
      </w:r>
      <w:r w:rsidRPr="005056BE">
        <w:rPr>
          <w:rFonts w:hint="eastAsia"/>
          <w:snapToGrid w:val="0"/>
          <w:sz w:val="18"/>
        </w:rPr>
        <w:t>后文不再对其进行分析</w:t>
      </w:r>
    </w:p>
    <w:p w14:paraId="1780F269" w14:textId="77777777" w:rsidR="000112AE" w:rsidRPr="00983061" w:rsidRDefault="000112AE" w:rsidP="006F7FB3">
      <w:pPr>
        <w:ind w:firstLine="480"/>
        <w:rPr>
          <w:snapToGrid w:val="0"/>
        </w:rPr>
      </w:pPr>
      <w:r w:rsidRPr="00983061">
        <w:rPr>
          <w:snapToGrid w:val="0"/>
        </w:rPr>
        <w:t>江苏维尤纳特精细化工有限公司南厂区位于新沂市化工集聚</w:t>
      </w:r>
      <w:proofErr w:type="gramStart"/>
      <w:r w:rsidRPr="00983061">
        <w:rPr>
          <w:snapToGrid w:val="0"/>
        </w:rPr>
        <w:t>区唐店片区</w:t>
      </w:r>
      <w:proofErr w:type="gramEnd"/>
      <w:r w:rsidRPr="00983061">
        <w:rPr>
          <w:snapToGrid w:val="0"/>
        </w:rPr>
        <w:t>唐棋路南、经二路西侧，北厂区位于唐棋路北、经二路西侧，南北厂区厂界距离</w:t>
      </w:r>
      <w:r w:rsidRPr="00983061">
        <w:rPr>
          <w:snapToGrid w:val="0"/>
        </w:rPr>
        <w:t xml:space="preserve"> 45 </w:t>
      </w:r>
      <w:r w:rsidRPr="00983061">
        <w:rPr>
          <w:snapToGrid w:val="0"/>
        </w:rPr>
        <w:t>米。</w:t>
      </w:r>
    </w:p>
    <w:p w14:paraId="48E064DD" w14:textId="77777777" w:rsidR="000112AE" w:rsidRPr="00983061" w:rsidRDefault="000112AE" w:rsidP="006F7FB3">
      <w:pPr>
        <w:ind w:firstLine="480"/>
        <w:rPr>
          <w:snapToGrid w:val="0"/>
        </w:rPr>
      </w:pPr>
      <w:r w:rsidRPr="00983061">
        <w:rPr>
          <w:snapToGrid w:val="0"/>
        </w:rPr>
        <w:t>江苏维尤纳特精细化工有限公司南厂区为生产区，厂区中部二条主干道进</w:t>
      </w:r>
      <w:r w:rsidRPr="00983061">
        <w:rPr>
          <w:snapToGrid w:val="0"/>
        </w:rPr>
        <w:lastRenderedPageBreak/>
        <w:t>入生产区，主干道与次干道相通，污水处理、生产用水循环水池设在厂区东北部。项目氰基苯、氯氰基苯车间位于南厂区。氰基苯车间位于厂区南部已建对苯二</w:t>
      </w:r>
      <w:proofErr w:type="gramStart"/>
      <w:r w:rsidRPr="00983061">
        <w:rPr>
          <w:snapToGrid w:val="0"/>
        </w:rPr>
        <w:t>腈</w:t>
      </w:r>
      <w:proofErr w:type="gramEnd"/>
      <w:r w:rsidRPr="00983061">
        <w:rPr>
          <w:snapToGrid w:val="0"/>
        </w:rPr>
        <w:t>车间东侧、配电室南侧地块，氯氰基苯车间位于已建四氯对苯二</w:t>
      </w:r>
      <w:proofErr w:type="gramStart"/>
      <w:r w:rsidRPr="00983061">
        <w:rPr>
          <w:snapToGrid w:val="0"/>
        </w:rPr>
        <w:t>腈</w:t>
      </w:r>
      <w:proofErr w:type="gramEnd"/>
      <w:r w:rsidRPr="00983061">
        <w:rPr>
          <w:snapToGrid w:val="0"/>
        </w:rPr>
        <w:t>车间北侧地块，南厂区西北部新建配电室一座，配电室南侧新建成品库一座，成品库东侧地块为液氯罐区。北厂区目前主要为生活区。</w:t>
      </w:r>
    </w:p>
    <w:p w14:paraId="638A3E09" w14:textId="77777777" w:rsidR="000112AE" w:rsidRPr="00983061" w:rsidRDefault="000112AE" w:rsidP="006F7FB3">
      <w:pPr>
        <w:ind w:firstLine="480"/>
        <w:rPr>
          <w:snapToGrid w:val="0"/>
        </w:rPr>
      </w:pPr>
      <w:r w:rsidRPr="00983061">
        <w:rPr>
          <w:snapToGrid w:val="0"/>
        </w:rPr>
        <w:t>厂房与其它建构筑物的防火间距均满足防火规范的要求。厂区道路采用混凝土路面与场外道路接通。</w:t>
      </w:r>
    </w:p>
    <w:p w14:paraId="497AD19C" w14:textId="529F90BD" w:rsidR="000112AE" w:rsidRPr="00983061" w:rsidRDefault="000112AE" w:rsidP="006F7FB3">
      <w:pPr>
        <w:ind w:firstLine="480"/>
        <w:rPr>
          <w:snapToGrid w:val="0"/>
        </w:rPr>
      </w:pPr>
      <w:r w:rsidRPr="00983061">
        <w:rPr>
          <w:snapToGrid w:val="0"/>
        </w:rPr>
        <w:t>维尤纳特化工主要生产设备见表</w:t>
      </w:r>
      <w:r w:rsidRPr="00983061">
        <w:rPr>
          <w:snapToGrid w:val="0"/>
        </w:rPr>
        <w:t xml:space="preserve"> </w:t>
      </w:r>
      <w:r>
        <w:rPr>
          <w:snapToGrid w:val="0"/>
        </w:rPr>
        <w:t>2.</w:t>
      </w:r>
      <w:r w:rsidRPr="00983061">
        <w:rPr>
          <w:snapToGrid w:val="0"/>
        </w:rPr>
        <w:t>1-4</w:t>
      </w:r>
      <w:r w:rsidRPr="00983061">
        <w:rPr>
          <w:snapToGrid w:val="0"/>
        </w:rPr>
        <w:t>。</w:t>
      </w:r>
    </w:p>
    <w:p w14:paraId="07C82E8F" w14:textId="32DBC4AC" w:rsidR="000112AE" w:rsidRPr="00983061" w:rsidRDefault="000112AE" w:rsidP="006F7FB3">
      <w:pPr>
        <w:pStyle w:val="1fe"/>
        <w:rPr>
          <w:snapToGrid w:val="0"/>
        </w:rPr>
      </w:pPr>
      <w:r w:rsidRPr="00983061">
        <w:rPr>
          <w:snapToGrid w:val="0"/>
        </w:rPr>
        <w:t>表</w:t>
      </w:r>
      <w:r w:rsidRPr="00983061">
        <w:rPr>
          <w:snapToGrid w:val="0"/>
        </w:rPr>
        <w:t xml:space="preserve"> </w:t>
      </w:r>
      <w:r>
        <w:rPr>
          <w:rFonts w:eastAsia="Times New Roman"/>
          <w:snapToGrid w:val="0"/>
        </w:rPr>
        <w:t>2.</w:t>
      </w:r>
      <w:r w:rsidRPr="00983061">
        <w:rPr>
          <w:rFonts w:eastAsia="Times New Roman"/>
          <w:snapToGrid w:val="0"/>
        </w:rPr>
        <w:t>1-</w:t>
      </w:r>
      <w:r w:rsidRPr="00983061">
        <w:rPr>
          <w:rFonts w:eastAsiaTheme="minorEastAsia"/>
          <w:snapToGrid w:val="0"/>
        </w:rPr>
        <w:t xml:space="preserve">4   </w:t>
      </w:r>
      <w:r w:rsidRPr="00983061">
        <w:rPr>
          <w:rFonts w:eastAsia="Times New Roman"/>
          <w:snapToGrid w:val="0"/>
        </w:rPr>
        <w:t xml:space="preserve">  </w:t>
      </w:r>
      <w:r w:rsidRPr="00983061">
        <w:rPr>
          <w:snapToGrid w:val="0"/>
        </w:rPr>
        <w:t>厂区主要设备一览表</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964"/>
        <w:gridCol w:w="1672"/>
        <w:gridCol w:w="3432"/>
        <w:gridCol w:w="753"/>
        <w:gridCol w:w="1489"/>
      </w:tblGrid>
      <w:tr w:rsidR="000112AE" w:rsidRPr="00983061" w14:paraId="2B26E28F" w14:textId="77777777" w:rsidTr="00E44320">
        <w:trPr>
          <w:trHeight w:val="277"/>
          <w:tblHeader/>
        </w:trPr>
        <w:tc>
          <w:tcPr>
            <w:tcW w:w="580" w:type="pct"/>
            <w:vAlign w:val="center"/>
          </w:tcPr>
          <w:p w14:paraId="25AED21B" w14:textId="77777777" w:rsidR="000112AE" w:rsidRPr="00983061" w:rsidRDefault="000112AE" w:rsidP="006F7FB3">
            <w:pPr>
              <w:pStyle w:val="1fe"/>
              <w:rPr>
                <w:snapToGrid w:val="0"/>
              </w:rPr>
            </w:pPr>
            <w:r w:rsidRPr="00983061">
              <w:rPr>
                <w:snapToGrid w:val="0"/>
              </w:rPr>
              <w:t>类别</w:t>
            </w:r>
          </w:p>
        </w:tc>
        <w:tc>
          <w:tcPr>
            <w:tcW w:w="1006" w:type="pct"/>
            <w:vAlign w:val="center"/>
          </w:tcPr>
          <w:p w14:paraId="3EBF2B74" w14:textId="77777777" w:rsidR="000112AE" w:rsidRPr="00983061" w:rsidRDefault="000112AE" w:rsidP="006F7FB3">
            <w:pPr>
              <w:pStyle w:val="1fe"/>
              <w:rPr>
                <w:snapToGrid w:val="0"/>
              </w:rPr>
            </w:pPr>
            <w:r w:rsidRPr="00983061">
              <w:rPr>
                <w:snapToGrid w:val="0"/>
              </w:rPr>
              <w:t>设备名称</w:t>
            </w:r>
          </w:p>
        </w:tc>
        <w:tc>
          <w:tcPr>
            <w:tcW w:w="2065" w:type="pct"/>
            <w:vAlign w:val="center"/>
          </w:tcPr>
          <w:p w14:paraId="46F2CC38" w14:textId="77777777" w:rsidR="000112AE" w:rsidRPr="00983061" w:rsidRDefault="000112AE" w:rsidP="006F7FB3">
            <w:pPr>
              <w:pStyle w:val="1fe"/>
              <w:rPr>
                <w:snapToGrid w:val="0"/>
              </w:rPr>
            </w:pPr>
            <w:r w:rsidRPr="00983061">
              <w:rPr>
                <w:snapToGrid w:val="0"/>
              </w:rPr>
              <w:t>规格型号</w:t>
            </w:r>
          </w:p>
        </w:tc>
        <w:tc>
          <w:tcPr>
            <w:tcW w:w="453" w:type="pct"/>
            <w:vAlign w:val="center"/>
          </w:tcPr>
          <w:p w14:paraId="6B915A55" w14:textId="77777777" w:rsidR="000112AE" w:rsidRPr="00983061" w:rsidRDefault="000112AE" w:rsidP="006F7FB3">
            <w:pPr>
              <w:pStyle w:val="1fe"/>
              <w:rPr>
                <w:snapToGrid w:val="0"/>
              </w:rPr>
            </w:pPr>
            <w:r w:rsidRPr="00983061">
              <w:rPr>
                <w:snapToGrid w:val="0"/>
              </w:rPr>
              <w:t>单位</w:t>
            </w:r>
          </w:p>
        </w:tc>
        <w:tc>
          <w:tcPr>
            <w:tcW w:w="896" w:type="pct"/>
            <w:vAlign w:val="center"/>
          </w:tcPr>
          <w:p w14:paraId="42434E7D" w14:textId="77777777" w:rsidR="000112AE" w:rsidRPr="00983061" w:rsidRDefault="000112AE" w:rsidP="006F7FB3">
            <w:pPr>
              <w:pStyle w:val="1fe"/>
              <w:rPr>
                <w:snapToGrid w:val="0"/>
              </w:rPr>
            </w:pPr>
            <w:r w:rsidRPr="00983061">
              <w:rPr>
                <w:snapToGrid w:val="0"/>
              </w:rPr>
              <w:t>数量</w:t>
            </w:r>
          </w:p>
        </w:tc>
      </w:tr>
      <w:tr w:rsidR="000112AE" w:rsidRPr="00983061" w14:paraId="749FCF72" w14:textId="77777777" w:rsidTr="00E44320">
        <w:trPr>
          <w:trHeight w:val="336"/>
        </w:trPr>
        <w:tc>
          <w:tcPr>
            <w:tcW w:w="580" w:type="pct"/>
            <w:vMerge w:val="restart"/>
            <w:vAlign w:val="center"/>
          </w:tcPr>
          <w:p w14:paraId="0DCE56ED" w14:textId="77777777" w:rsidR="000112AE" w:rsidRPr="00983061" w:rsidRDefault="000112AE" w:rsidP="006F7FB3">
            <w:pPr>
              <w:pStyle w:val="1fe"/>
              <w:rPr>
                <w:snapToGrid w:val="0"/>
              </w:rPr>
            </w:pPr>
            <w:r w:rsidRPr="00983061">
              <w:rPr>
                <w:snapToGrid w:val="0"/>
              </w:rPr>
              <w:t>对</w:t>
            </w:r>
            <w:proofErr w:type="gramStart"/>
            <w:r w:rsidRPr="00983061">
              <w:rPr>
                <w:snapToGrid w:val="0"/>
              </w:rPr>
              <w:t>苯二氰</w:t>
            </w:r>
            <w:proofErr w:type="gramEnd"/>
          </w:p>
        </w:tc>
        <w:tc>
          <w:tcPr>
            <w:tcW w:w="1006" w:type="pct"/>
            <w:vAlign w:val="center"/>
          </w:tcPr>
          <w:p w14:paraId="3FE986CF" w14:textId="77777777" w:rsidR="000112AE" w:rsidRPr="00983061" w:rsidRDefault="000112AE" w:rsidP="006F7FB3">
            <w:pPr>
              <w:pStyle w:val="1fe"/>
              <w:rPr>
                <w:snapToGrid w:val="0"/>
              </w:rPr>
            </w:pPr>
            <w:r w:rsidRPr="00983061">
              <w:rPr>
                <w:snapToGrid w:val="0"/>
              </w:rPr>
              <w:t>液氨汽化器</w:t>
            </w:r>
          </w:p>
        </w:tc>
        <w:tc>
          <w:tcPr>
            <w:tcW w:w="2065" w:type="pct"/>
            <w:vAlign w:val="center"/>
          </w:tcPr>
          <w:p w14:paraId="7CE57C53" w14:textId="77777777" w:rsidR="000112AE" w:rsidRPr="00983061" w:rsidRDefault="000112AE" w:rsidP="006F7FB3">
            <w:pPr>
              <w:pStyle w:val="1fe"/>
              <w:rPr>
                <w:snapToGrid w:val="0"/>
                <w:sz w:val="14"/>
              </w:rPr>
            </w:pPr>
            <w:r w:rsidRPr="00983061">
              <w:rPr>
                <w:snapToGrid w:val="0"/>
              </w:rPr>
              <w:t>20 m</w:t>
            </w:r>
            <w:r w:rsidRPr="00983061">
              <w:rPr>
                <w:snapToGrid w:val="0"/>
                <w:sz w:val="14"/>
              </w:rPr>
              <w:t>3</w:t>
            </w:r>
          </w:p>
        </w:tc>
        <w:tc>
          <w:tcPr>
            <w:tcW w:w="453" w:type="pct"/>
            <w:vAlign w:val="center"/>
          </w:tcPr>
          <w:p w14:paraId="0ADF8726" w14:textId="77777777" w:rsidR="000112AE" w:rsidRPr="00983061" w:rsidRDefault="000112AE" w:rsidP="006F7FB3">
            <w:pPr>
              <w:pStyle w:val="1fe"/>
              <w:rPr>
                <w:snapToGrid w:val="0"/>
              </w:rPr>
            </w:pPr>
            <w:r w:rsidRPr="00983061">
              <w:rPr>
                <w:snapToGrid w:val="0"/>
              </w:rPr>
              <w:t>台</w:t>
            </w:r>
          </w:p>
        </w:tc>
        <w:tc>
          <w:tcPr>
            <w:tcW w:w="896" w:type="pct"/>
            <w:vAlign w:val="center"/>
          </w:tcPr>
          <w:p w14:paraId="3C506E2F" w14:textId="77777777" w:rsidR="000112AE" w:rsidRPr="00983061" w:rsidRDefault="000112AE" w:rsidP="006F7FB3">
            <w:pPr>
              <w:pStyle w:val="1fe"/>
              <w:rPr>
                <w:snapToGrid w:val="0"/>
              </w:rPr>
            </w:pPr>
            <w:r w:rsidRPr="00983061">
              <w:rPr>
                <w:snapToGrid w:val="0"/>
              </w:rPr>
              <w:t>1</w:t>
            </w:r>
          </w:p>
        </w:tc>
      </w:tr>
      <w:tr w:rsidR="000112AE" w:rsidRPr="00983061" w14:paraId="1C1C68B5" w14:textId="77777777" w:rsidTr="00E44320">
        <w:trPr>
          <w:trHeight w:val="319"/>
        </w:trPr>
        <w:tc>
          <w:tcPr>
            <w:tcW w:w="580" w:type="pct"/>
            <w:vMerge/>
            <w:vAlign w:val="center"/>
          </w:tcPr>
          <w:p w14:paraId="31E64878" w14:textId="77777777" w:rsidR="000112AE" w:rsidRPr="00983061" w:rsidRDefault="000112AE" w:rsidP="006F7FB3">
            <w:pPr>
              <w:pStyle w:val="1fe"/>
              <w:rPr>
                <w:snapToGrid w:val="0"/>
                <w:sz w:val="2"/>
                <w:szCs w:val="2"/>
              </w:rPr>
            </w:pPr>
          </w:p>
        </w:tc>
        <w:tc>
          <w:tcPr>
            <w:tcW w:w="1006" w:type="pct"/>
            <w:vAlign w:val="center"/>
          </w:tcPr>
          <w:p w14:paraId="6A76E767" w14:textId="77777777" w:rsidR="000112AE" w:rsidRPr="00983061" w:rsidRDefault="000112AE" w:rsidP="006F7FB3">
            <w:pPr>
              <w:pStyle w:val="1fe"/>
              <w:rPr>
                <w:snapToGrid w:val="0"/>
              </w:rPr>
            </w:pPr>
            <w:r w:rsidRPr="00983061">
              <w:rPr>
                <w:snapToGrid w:val="0"/>
              </w:rPr>
              <w:t>二甲苯储槽</w:t>
            </w:r>
          </w:p>
        </w:tc>
        <w:tc>
          <w:tcPr>
            <w:tcW w:w="2065" w:type="pct"/>
            <w:vAlign w:val="center"/>
          </w:tcPr>
          <w:p w14:paraId="6E984304" w14:textId="77777777" w:rsidR="000112AE" w:rsidRPr="00983061" w:rsidRDefault="000112AE" w:rsidP="006F7FB3">
            <w:pPr>
              <w:pStyle w:val="1fe"/>
              <w:rPr>
                <w:snapToGrid w:val="0"/>
                <w:sz w:val="14"/>
              </w:rPr>
            </w:pPr>
            <w:r w:rsidRPr="00983061">
              <w:rPr>
                <w:snapToGrid w:val="0"/>
              </w:rPr>
              <w:t>100 m</w:t>
            </w:r>
            <w:r w:rsidRPr="00983061">
              <w:rPr>
                <w:snapToGrid w:val="0"/>
                <w:sz w:val="14"/>
              </w:rPr>
              <w:t>3</w:t>
            </w:r>
          </w:p>
        </w:tc>
        <w:tc>
          <w:tcPr>
            <w:tcW w:w="453" w:type="pct"/>
            <w:vAlign w:val="center"/>
          </w:tcPr>
          <w:p w14:paraId="624FE02B" w14:textId="77777777" w:rsidR="000112AE" w:rsidRPr="00983061" w:rsidRDefault="000112AE" w:rsidP="006F7FB3">
            <w:pPr>
              <w:pStyle w:val="1fe"/>
              <w:rPr>
                <w:snapToGrid w:val="0"/>
              </w:rPr>
            </w:pPr>
            <w:r w:rsidRPr="00983061">
              <w:rPr>
                <w:snapToGrid w:val="0"/>
              </w:rPr>
              <w:t>只</w:t>
            </w:r>
          </w:p>
        </w:tc>
        <w:tc>
          <w:tcPr>
            <w:tcW w:w="896" w:type="pct"/>
            <w:vAlign w:val="center"/>
          </w:tcPr>
          <w:p w14:paraId="2D57CB3B" w14:textId="77777777" w:rsidR="000112AE" w:rsidRPr="00983061" w:rsidRDefault="000112AE" w:rsidP="006F7FB3">
            <w:pPr>
              <w:pStyle w:val="1fe"/>
              <w:rPr>
                <w:snapToGrid w:val="0"/>
              </w:rPr>
            </w:pPr>
            <w:r w:rsidRPr="00983061">
              <w:rPr>
                <w:snapToGrid w:val="0"/>
              </w:rPr>
              <w:t>2</w:t>
            </w:r>
          </w:p>
        </w:tc>
      </w:tr>
      <w:tr w:rsidR="000112AE" w:rsidRPr="00983061" w14:paraId="13010F7C" w14:textId="77777777" w:rsidTr="00E44320">
        <w:trPr>
          <w:trHeight w:val="321"/>
        </w:trPr>
        <w:tc>
          <w:tcPr>
            <w:tcW w:w="580" w:type="pct"/>
            <w:vMerge/>
            <w:vAlign w:val="center"/>
          </w:tcPr>
          <w:p w14:paraId="08E9AC2B" w14:textId="77777777" w:rsidR="000112AE" w:rsidRPr="00983061" w:rsidRDefault="000112AE" w:rsidP="006F7FB3">
            <w:pPr>
              <w:pStyle w:val="1fe"/>
              <w:rPr>
                <w:snapToGrid w:val="0"/>
                <w:sz w:val="2"/>
                <w:szCs w:val="2"/>
              </w:rPr>
            </w:pPr>
          </w:p>
        </w:tc>
        <w:tc>
          <w:tcPr>
            <w:tcW w:w="1006" w:type="pct"/>
            <w:vAlign w:val="center"/>
          </w:tcPr>
          <w:p w14:paraId="077E9AE2" w14:textId="77777777" w:rsidR="000112AE" w:rsidRPr="00983061" w:rsidRDefault="000112AE" w:rsidP="006F7FB3">
            <w:pPr>
              <w:pStyle w:val="1fe"/>
              <w:rPr>
                <w:snapToGrid w:val="0"/>
              </w:rPr>
            </w:pPr>
            <w:r w:rsidRPr="00983061">
              <w:rPr>
                <w:snapToGrid w:val="0"/>
              </w:rPr>
              <w:t>二甲苯汽化器</w:t>
            </w:r>
          </w:p>
        </w:tc>
        <w:tc>
          <w:tcPr>
            <w:tcW w:w="2065" w:type="pct"/>
            <w:vAlign w:val="center"/>
          </w:tcPr>
          <w:p w14:paraId="1F08787E" w14:textId="77777777" w:rsidR="000112AE" w:rsidRPr="00983061" w:rsidRDefault="000112AE" w:rsidP="006F7FB3">
            <w:pPr>
              <w:pStyle w:val="1fe"/>
              <w:rPr>
                <w:snapToGrid w:val="0"/>
                <w:sz w:val="14"/>
              </w:rPr>
            </w:pPr>
            <w:r w:rsidRPr="00983061">
              <w:rPr>
                <w:snapToGrid w:val="0"/>
              </w:rPr>
              <w:t>250 m</w:t>
            </w:r>
            <w:r w:rsidRPr="00983061">
              <w:rPr>
                <w:snapToGrid w:val="0"/>
                <w:sz w:val="14"/>
              </w:rPr>
              <w:t>3</w:t>
            </w:r>
          </w:p>
        </w:tc>
        <w:tc>
          <w:tcPr>
            <w:tcW w:w="453" w:type="pct"/>
            <w:vAlign w:val="center"/>
          </w:tcPr>
          <w:p w14:paraId="23032994" w14:textId="77777777" w:rsidR="000112AE" w:rsidRPr="00983061" w:rsidRDefault="000112AE" w:rsidP="006F7FB3">
            <w:pPr>
              <w:pStyle w:val="1fe"/>
              <w:rPr>
                <w:snapToGrid w:val="0"/>
              </w:rPr>
            </w:pPr>
            <w:r w:rsidRPr="00983061">
              <w:rPr>
                <w:snapToGrid w:val="0"/>
              </w:rPr>
              <w:t>台</w:t>
            </w:r>
          </w:p>
        </w:tc>
        <w:tc>
          <w:tcPr>
            <w:tcW w:w="896" w:type="pct"/>
            <w:vAlign w:val="center"/>
          </w:tcPr>
          <w:p w14:paraId="4B5EE842" w14:textId="77777777" w:rsidR="000112AE" w:rsidRPr="00983061" w:rsidRDefault="000112AE" w:rsidP="006F7FB3">
            <w:pPr>
              <w:pStyle w:val="1fe"/>
              <w:rPr>
                <w:snapToGrid w:val="0"/>
              </w:rPr>
            </w:pPr>
            <w:r w:rsidRPr="00983061">
              <w:rPr>
                <w:snapToGrid w:val="0"/>
              </w:rPr>
              <w:t>2</w:t>
            </w:r>
          </w:p>
        </w:tc>
      </w:tr>
      <w:tr w:rsidR="000112AE" w:rsidRPr="00983061" w14:paraId="74D824BF" w14:textId="77777777" w:rsidTr="00E44320">
        <w:trPr>
          <w:trHeight w:val="266"/>
        </w:trPr>
        <w:tc>
          <w:tcPr>
            <w:tcW w:w="580" w:type="pct"/>
            <w:vMerge/>
            <w:vAlign w:val="center"/>
          </w:tcPr>
          <w:p w14:paraId="2ABBC3EB" w14:textId="77777777" w:rsidR="000112AE" w:rsidRPr="00983061" w:rsidRDefault="000112AE" w:rsidP="006F7FB3">
            <w:pPr>
              <w:pStyle w:val="1fe"/>
              <w:rPr>
                <w:snapToGrid w:val="0"/>
                <w:sz w:val="2"/>
                <w:szCs w:val="2"/>
              </w:rPr>
            </w:pPr>
          </w:p>
        </w:tc>
        <w:tc>
          <w:tcPr>
            <w:tcW w:w="1006" w:type="pct"/>
            <w:vAlign w:val="center"/>
          </w:tcPr>
          <w:p w14:paraId="0057C6DF" w14:textId="77777777" w:rsidR="000112AE" w:rsidRPr="00983061" w:rsidRDefault="000112AE" w:rsidP="006F7FB3">
            <w:pPr>
              <w:pStyle w:val="1fe"/>
              <w:rPr>
                <w:snapToGrid w:val="0"/>
              </w:rPr>
            </w:pPr>
            <w:r w:rsidRPr="00983061">
              <w:rPr>
                <w:snapToGrid w:val="0"/>
              </w:rPr>
              <w:t>热风炉</w:t>
            </w:r>
          </w:p>
        </w:tc>
        <w:tc>
          <w:tcPr>
            <w:tcW w:w="2065" w:type="pct"/>
            <w:vAlign w:val="center"/>
          </w:tcPr>
          <w:p w14:paraId="42750AD7" w14:textId="77777777" w:rsidR="000112AE" w:rsidRPr="00983061" w:rsidRDefault="000112AE" w:rsidP="006F7FB3">
            <w:pPr>
              <w:pStyle w:val="1fe"/>
              <w:rPr>
                <w:snapToGrid w:val="0"/>
              </w:rPr>
            </w:pPr>
            <w:r w:rsidRPr="00983061">
              <w:rPr>
                <w:snapToGrid w:val="0"/>
              </w:rPr>
              <w:t>2.5GJ/h</w:t>
            </w:r>
          </w:p>
        </w:tc>
        <w:tc>
          <w:tcPr>
            <w:tcW w:w="453" w:type="pct"/>
            <w:vAlign w:val="center"/>
          </w:tcPr>
          <w:p w14:paraId="1F2DABEE" w14:textId="77777777" w:rsidR="000112AE" w:rsidRPr="00983061" w:rsidRDefault="000112AE" w:rsidP="006F7FB3">
            <w:pPr>
              <w:pStyle w:val="1fe"/>
              <w:rPr>
                <w:snapToGrid w:val="0"/>
              </w:rPr>
            </w:pPr>
            <w:r w:rsidRPr="00983061">
              <w:rPr>
                <w:snapToGrid w:val="0"/>
              </w:rPr>
              <w:t>台</w:t>
            </w:r>
          </w:p>
        </w:tc>
        <w:tc>
          <w:tcPr>
            <w:tcW w:w="896" w:type="pct"/>
            <w:vAlign w:val="center"/>
          </w:tcPr>
          <w:p w14:paraId="362998D0" w14:textId="77777777" w:rsidR="000112AE" w:rsidRPr="00983061" w:rsidRDefault="000112AE" w:rsidP="006F7FB3">
            <w:pPr>
              <w:pStyle w:val="1fe"/>
              <w:rPr>
                <w:snapToGrid w:val="0"/>
              </w:rPr>
            </w:pPr>
            <w:r w:rsidRPr="00983061">
              <w:rPr>
                <w:snapToGrid w:val="0"/>
              </w:rPr>
              <w:t>1</w:t>
            </w:r>
          </w:p>
        </w:tc>
      </w:tr>
      <w:tr w:rsidR="000112AE" w:rsidRPr="00983061" w14:paraId="1A4D9C02" w14:textId="77777777" w:rsidTr="00E44320">
        <w:trPr>
          <w:trHeight w:val="303"/>
        </w:trPr>
        <w:tc>
          <w:tcPr>
            <w:tcW w:w="580" w:type="pct"/>
            <w:vMerge/>
            <w:vAlign w:val="center"/>
          </w:tcPr>
          <w:p w14:paraId="2306B4A4" w14:textId="77777777" w:rsidR="000112AE" w:rsidRPr="00983061" w:rsidRDefault="000112AE" w:rsidP="006F7FB3">
            <w:pPr>
              <w:pStyle w:val="1fe"/>
              <w:rPr>
                <w:snapToGrid w:val="0"/>
                <w:sz w:val="2"/>
                <w:szCs w:val="2"/>
              </w:rPr>
            </w:pPr>
          </w:p>
        </w:tc>
        <w:tc>
          <w:tcPr>
            <w:tcW w:w="1006" w:type="pct"/>
            <w:vAlign w:val="center"/>
          </w:tcPr>
          <w:p w14:paraId="534CB7CA" w14:textId="77777777" w:rsidR="000112AE" w:rsidRPr="00983061" w:rsidRDefault="000112AE" w:rsidP="006F7FB3">
            <w:pPr>
              <w:pStyle w:val="1fe"/>
              <w:rPr>
                <w:snapToGrid w:val="0"/>
              </w:rPr>
            </w:pPr>
            <w:r w:rsidRPr="00983061">
              <w:rPr>
                <w:snapToGrid w:val="0"/>
              </w:rPr>
              <w:t>沸腾床反应器</w:t>
            </w:r>
          </w:p>
        </w:tc>
        <w:tc>
          <w:tcPr>
            <w:tcW w:w="2065" w:type="pct"/>
            <w:vAlign w:val="center"/>
          </w:tcPr>
          <w:p w14:paraId="4133B3C6" w14:textId="77777777" w:rsidR="000112AE" w:rsidRPr="00983061" w:rsidRDefault="000112AE" w:rsidP="006F7FB3">
            <w:pPr>
              <w:pStyle w:val="1fe"/>
              <w:rPr>
                <w:rFonts w:eastAsia="Times New Roman"/>
                <w:snapToGrid w:val="0"/>
              </w:rPr>
            </w:pPr>
            <w:r w:rsidRPr="00983061">
              <w:rPr>
                <w:rFonts w:eastAsia="Times New Roman"/>
                <w:snapToGrid w:val="0"/>
              </w:rPr>
              <w:t>DN1200</w:t>
            </w:r>
            <w:r w:rsidRPr="00983061">
              <w:rPr>
                <w:snapToGrid w:val="0"/>
              </w:rPr>
              <w:t>、</w:t>
            </w:r>
            <w:r w:rsidRPr="00983061">
              <w:rPr>
                <w:rFonts w:eastAsia="Times New Roman"/>
                <w:snapToGrid w:val="0"/>
              </w:rPr>
              <w:t>DN1500</w:t>
            </w:r>
          </w:p>
        </w:tc>
        <w:tc>
          <w:tcPr>
            <w:tcW w:w="453" w:type="pct"/>
            <w:vAlign w:val="center"/>
          </w:tcPr>
          <w:p w14:paraId="77848247" w14:textId="77777777" w:rsidR="000112AE" w:rsidRPr="00983061" w:rsidRDefault="000112AE" w:rsidP="006F7FB3">
            <w:pPr>
              <w:pStyle w:val="1fe"/>
              <w:rPr>
                <w:snapToGrid w:val="0"/>
              </w:rPr>
            </w:pPr>
            <w:r w:rsidRPr="00983061">
              <w:rPr>
                <w:snapToGrid w:val="0"/>
              </w:rPr>
              <w:t>台</w:t>
            </w:r>
          </w:p>
        </w:tc>
        <w:tc>
          <w:tcPr>
            <w:tcW w:w="896" w:type="pct"/>
            <w:vAlign w:val="center"/>
          </w:tcPr>
          <w:p w14:paraId="3186C558" w14:textId="77777777" w:rsidR="000112AE" w:rsidRPr="00983061" w:rsidRDefault="000112AE" w:rsidP="006F7FB3">
            <w:pPr>
              <w:pStyle w:val="1fe"/>
              <w:rPr>
                <w:snapToGrid w:val="0"/>
              </w:rPr>
            </w:pPr>
            <w:r w:rsidRPr="00983061">
              <w:rPr>
                <w:snapToGrid w:val="0"/>
              </w:rPr>
              <w:t>2</w:t>
            </w:r>
          </w:p>
        </w:tc>
      </w:tr>
      <w:tr w:rsidR="000112AE" w:rsidRPr="00983061" w14:paraId="5E0938CD" w14:textId="77777777" w:rsidTr="00E44320">
        <w:trPr>
          <w:trHeight w:val="321"/>
        </w:trPr>
        <w:tc>
          <w:tcPr>
            <w:tcW w:w="580" w:type="pct"/>
            <w:vMerge/>
            <w:vAlign w:val="center"/>
          </w:tcPr>
          <w:p w14:paraId="2E66C6CE" w14:textId="77777777" w:rsidR="000112AE" w:rsidRPr="00983061" w:rsidRDefault="000112AE" w:rsidP="006F7FB3">
            <w:pPr>
              <w:pStyle w:val="1fe"/>
              <w:rPr>
                <w:snapToGrid w:val="0"/>
                <w:sz w:val="2"/>
                <w:szCs w:val="2"/>
              </w:rPr>
            </w:pPr>
          </w:p>
        </w:tc>
        <w:tc>
          <w:tcPr>
            <w:tcW w:w="1006" w:type="pct"/>
            <w:vAlign w:val="center"/>
          </w:tcPr>
          <w:p w14:paraId="37E58AA7" w14:textId="77777777" w:rsidR="000112AE" w:rsidRPr="00983061" w:rsidRDefault="000112AE" w:rsidP="006F7FB3">
            <w:pPr>
              <w:pStyle w:val="1fe"/>
              <w:rPr>
                <w:snapToGrid w:val="0"/>
              </w:rPr>
            </w:pPr>
            <w:r w:rsidRPr="00983061">
              <w:rPr>
                <w:snapToGrid w:val="0"/>
              </w:rPr>
              <w:t>捕集器</w:t>
            </w:r>
          </w:p>
        </w:tc>
        <w:tc>
          <w:tcPr>
            <w:tcW w:w="2065" w:type="pct"/>
            <w:vAlign w:val="center"/>
          </w:tcPr>
          <w:p w14:paraId="7C04FCE2" w14:textId="77777777" w:rsidR="000112AE" w:rsidRPr="00983061" w:rsidRDefault="000112AE" w:rsidP="006F7FB3">
            <w:pPr>
              <w:pStyle w:val="1fe"/>
              <w:rPr>
                <w:snapToGrid w:val="0"/>
                <w:sz w:val="14"/>
              </w:rPr>
            </w:pPr>
            <w:r w:rsidRPr="00983061">
              <w:rPr>
                <w:snapToGrid w:val="0"/>
              </w:rPr>
              <w:t>10 m</w:t>
            </w:r>
            <w:r w:rsidRPr="00983061">
              <w:rPr>
                <w:snapToGrid w:val="0"/>
                <w:sz w:val="14"/>
              </w:rPr>
              <w:t>3</w:t>
            </w:r>
          </w:p>
        </w:tc>
        <w:tc>
          <w:tcPr>
            <w:tcW w:w="453" w:type="pct"/>
            <w:vAlign w:val="center"/>
          </w:tcPr>
          <w:p w14:paraId="66667099" w14:textId="77777777" w:rsidR="000112AE" w:rsidRPr="00983061" w:rsidRDefault="000112AE" w:rsidP="006F7FB3">
            <w:pPr>
              <w:pStyle w:val="1fe"/>
              <w:rPr>
                <w:snapToGrid w:val="0"/>
              </w:rPr>
            </w:pPr>
            <w:r w:rsidRPr="00983061">
              <w:rPr>
                <w:snapToGrid w:val="0"/>
              </w:rPr>
              <w:t>台</w:t>
            </w:r>
          </w:p>
        </w:tc>
        <w:tc>
          <w:tcPr>
            <w:tcW w:w="896" w:type="pct"/>
            <w:vAlign w:val="center"/>
          </w:tcPr>
          <w:p w14:paraId="02FA7939" w14:textId="77777777" w:rsidR="000112AE" w:rsidRPr="00983061" w:rsidRDefault="000112AE" w:rsidP="006F7FB3">
            <w:pPr>
              <w:pStyle w:val="1fe"/>
              <w:rPr>
                <w:snapToGrid w:val="0"/>
              </w:rPr>
            </w:pPr>
            <w:r w:rsidRPr="00983061">
              <w:rPr>
                <w:snapToGrid w:val="0"/>
              </w:rPr>
              <w:t>12</w:t>
            </w:r>
          </w:p>
        </w:tc>
      </w:tr>
      <w:tr w:rsidR="000112AE" w:rsidRPr="00983061" w14:paraId="61B0C9B3" w14:textId="77777777" w:rsidTr="00E44320">
        <w:trPr>
          <w:trHeight w:val="277"/>
        </w:trPr>
        <w:tc>
          <w:tcPr>
            <w:tcW w:w="580" w:type="pct"/>
            <w:vMerge/>
            <w:vAlign w:val="center"/>
          </w:tcPr>
          <w:p w14:paraId="22D4FA0D" w14:textId="77777777" w:rsidR="000112AE" w:rsidRPr="00983061" w:rsidRDefault="000112AE" w:rsidP="006F7FB3">
            <w:pPr>
              <w:pStyle w:val="1fe"/>
              <w:rPr>
                <w:snapToGrid w:val="0"/>
                <w:sz w:val="2"/>
                <w:szCs w:val="2"/>
              </w:rPr>
            </w:pPr>
          </w:p>
        </w:tc>
        <w:tc>
          <w:tcPr>
            <w:tcW w:w="1006" w:type="pct"/>
            <w:vAlign w:val="center"/>
          </w:tcPr>
          <w:p w14:paraId="5F898C94" w14:textId="77777777" w:rsidR="000112AE" w:rsidRPr="00983061" w:rsidRDefault="000112AE" w:rsidP="006F7FB3">
            <w:pPr>
              <w:pStyle w:val="1fe"/>
              <w:rPr>
                <w:snapToGrid w:val="0"/>
              </w:rPr>
            </w:pPr>
            <w:r w:rsidRPr="00983061">
              <w:rPr>
                <w:snapToGrid w:val="0"/>
              </w:rPr>
              <w:t>离心机</w:t>
            </w:r>
          </w:p>
        </w:tc>
        <w:tc>
          <w:tcPr>
            <w:tcW w:w="2065" w:type="pct"/>
            <w:vAlign w:val="center"/>
          </w:tcPr>
          <w:p w14:paraId="3AE2EB06" w14:textId="77777777" w:rsidR="000112AE" w:rsidRPr="00983061" w:rsidRDefault="000112AE" w:rsidP="006F7FB3">
            <w:pPr>
              <w:pStyle w:val="1fe"/>
              <w:rPr>
                <w:rFonts w:eastAsia="Times New Roman"/>
                <w:snapToGrid w:val="0"/>
              </w:rPr>
            </w:pPr>
            <w:r w:rsidRPr="00983061">
              <w:rPr>
                <w:rFonts w:eastAsia="Times New Roman"/>
                <w:snapToGrid w:val="0"/>
              </w:rPr>
              <w:t>0.25 m</w:t>
            </w:r>
            <w:r w:rsidRPr="00983061">
              <w:rPr>
                <w:rFonts w:eastAsia="Times New Roman"/>
                <w:snapToGrid w:val="0"/>
                <w:sz w:val="14"/>
              </w:rPr>
              <w:t>3</w:t>
            </w:r>
            <w:r w:rsidRPr="00983061">
              <w:rPr>
                <w:snapToGrid w:val="0"/>
              </w:rPr>
              <w:t>、</w:t>
            </w:r>
            <w:r w:rsidRPr="00983061">
              <w:rPr>
                <w:rFonts w:eastAsia="Times New Roman"/>
                <w:snapToGrid w:val="0"/>
              </w:rPr>
              <w:t>DN1200</w:t>
            </w:r>
          </w:p>
        </w:tc>
        <w:tc>
          <w:tcPr>
            <w:tcW w:w="453" w:type="pct"/>
            <w:vAlign w:val="center"/>
          </w:tcPr>
          <w:p w14:paraId="2E5F162E" w14:textId="77777777" w:rsidR="000112AE" w:rsidRPr="00983061" w:rsidRDefault="000112AE" w:rsidP="006F7FB3">
            <w:pPr>
              <w:pStyle w:val="1fe"/>
              <w:rPr>
                <w:snapToGrid w:val="0"/>
              </w:rPr>
            </w:pPr>
            <w:r w:rsidRPr="00983061">
              <w:rPr>
                <w:snapToGrid w:val="0"/>
              </w:rPr>
              <w:t>台</w:t>
            </w:r>
          </w:p>
        </w:tc>
        <w:tc>
          <w:tcPr>
            <w:tcW w:w="896" w:type="pct"/>
            <w:vAlign w:val="center"/>
          </w:tcPr>
          <w:p w14:paraId="10E2A3C0" w14:textId="77777777" w:rsidR="000112AE" w:rsidRPr="00983061" w:rsidRDefault="000112AE" w:rsidP="006F7FB3">
            <w:pPr>
              <w:pStyle w:val="1fe"/>
              <w:rPr>
                <w:snapToGrid w:val="0"/>
              </w:rPr>
            </w:pPr>
            <w:r w:rsidRPr="00983061">
              <w:rPr>
                <w:snapToGrid w:val="0"/>
              </w:rPr>
              <w:t>2</w:t>
            </w:r>
          </w:p>
        </w:tc>
      </w:tr>
      <w:tr w:rsidR="000112AE" w:rsidRPr="00983061" w14:paraId="02F4926E" w14:textId="77777777" w:rsidTr="00E44320">
        <w:trPr>
          <w:trHeight w:val="263"/>
        </w:trPr>
        <w:tc>
          <w:tcPr>
            <w:tcW w:w="580" w:type="pct"/>
            <w:vMerge/>
            <w:vAlign w:val="center"/>
          </w:tcPr>
          <w:p w14:paraId="5636C6C5" w14:textId="77777777" w:rsidR="000112AE" w:rsidRPr="00983061" w:rsidRDefault="000112AE" w:rsidP="006F7FB3">
            <w:pPr>
              <w:pStyle w:val="1fe"/>
              <w:rPr>
                <w:snapToGrid w:val="0"/>
                <w:sz w:val="2"/>
                <w:szCs w:val="2"/>
              </w:rPr>
            </w:pPr>
          </w:p>
        </w:tc>
        <w:tc>
          <w:tcPr>
            <w:tcW w:w="1006" w:type="pct"/>
            <w:vAlign w:val="center"/>
          </w:tcPr>
          <w:p w14:paraId="0E745F3E" w14:textId="77777777" w:rsidR="000112AE" w:rsidRPr="00983061" w:rsidRDefault="000112AE" w:rsidP="006F7FB3">
            <w:pPr>
              <w:pStyle w:val="1fe"/>
              <w:rPr>
                <w:snapToGrid w:val="0"/>
              </w:rPr>
            </w:pPr>
            <w:r w:rsidRPr="00983061">
              <w:rPr>
                <w:snapToGrid w:val="0"/>
              </w:rPr>
              <w:t>气流干燥设备</w:t>
            </w:r>
          </w:p>
        </w:tc>
        <w:tc>
          <w:tcPr>
            <w:tcW w:w="2065" w:type="pct"/>
            <w:vAlign w:val="center"/>
          </w:tcPr>
          <w:p w14:paraId="217681AD" w14:textId="77777777" w:rsidR="000112AE" w:rsidRPr="00983061" w:rsidRDefault="000112AE" w:rsidP="006F7FB3">
            <w:pPr>
              <w:pStyle w:val="1fe"/>
              <w:rPr>
                <w:snapToGrid w:val="0"/>
              </w:rPr>
            </w:pPr>
            <w:r w:rsidRPr="00983061">
              <w:rPr>
                <w:snapToGrid w:val="0"/>
              </w:rPr>
              <w:t>翅片换热</w:t>
            </w:r>
            <w:r w:rsidRPr="00983061">
              <w:rPr>
                <w:rFonts w:eastAsia="Times New Roman"/>
                <w:snapToGrid w:val="0"/>
              </w:rPr>
              <w:t>+</w:t>
            </w:r>
            <w:r w:rsidRPr="00983061">
              <w:rPr>
                <w:snapToGrid w:val="0"/>
              </w:rPr>
              <w:t>旋风分离</w:t>
            </w:r>
          </w:p>
        </w:tc>
        <w:tc>
          <w:tcPr>
            <w:tcW w:w="453" w:type="pct"/>
            <w:vAlign w:val="center"/>
          </w:tcPr>
          <w:p w14:paraId="5A598D82" w14:textId="77777777" w:rsidR="000112AE" w:rsidRPr="00983061" w:rsidRDefault="000112AE" w:rsidP="006F7FB3">
            <w:pPr>
              <w:pStyle w:val="1fe"/>
              <w:rPr>
                <w:snapToGrid w:val="0"/>
              </w:rPr>
            </w:pPr>
            <w:r w:rsidRPr="00983061">
              <w:rPr>
                <w:snapToGrid w:val="0"/>
              </w:rPr>
              <w:t>套</w:t>
            </w:r>
          </w:p>
        </w:tc>
        <w:tc>
          <w:tcPr>
            <w:tcW w:w="896" w:type="pct"/>
            <w:vAlign w:val="center"/>
          </w:tcPr>
          <w:p w14:paraId="38968EE4" w14:textId="77777777" w:rsidR="000112AE" w:rsidRPr="00983061" w:rsidRDefault="000112AE" w:rsidP="006F7FB3">
            <w:pPr>
              <w:pStyle w:val="1fe"/>
              <w:rPr>
                <w:snapToGrid w:val="0"/>
              </w:rPr>
            </w:pPr>
            <w:r w:rsidRPr="00983061">
              <w:rPr>
                <w:snapToGrid w:val="0"/>
              </w:rPr>
              <w:t>2</w:t>
            </w:r>
          </w:p>
        </w:tc>
      </w:tr>
      <w:tr w:rsidR="000112AE" w:rsidRPr="00983061" w14:paraId="63D1B034" w14:textId="77777777" w:rsidTr="00E44320">
        <w:trPr>
          <w:trHeight w:val="266"/>
        </w:trPr>
        <w:tc>
          <w:tcPr>
            <w:tcW w:w="580" w:type="pct"/>
            <w:vMerge/>
            <w:vAlign w:val="center"/>
          </w:tcPr>
          <w:p w14:paraId="7BA23204" w14:textId="77777777" w:rsidR="000112AE" w:rsidRPr="00983061" w:rsidRDefault="000112AE" w:rsidP="006F7FB3">
            <w:pPr>
              <w:pStyle w:val="1fe"/>
              <w:rPr>
                <w:snapToGrid w:val="0"/>
                <w:sz w:val="2"/>
                <w:szCs w:val="2"/>
              </w:rPr>
            </w:pPr>
          </w:p>
        </w:tc>
        <w:tc>
          <w:tcPr>
            <w:tcW w:w="1006" w:type="pct"/>
            <w:vAlign w:val="center"/>
          </w:tcPr>
          <w:p w14:paraId="1865BC2B" w14:textId="77777777" w:rsidR="000112AE" w:rsidRPr="00983061" w:rsidRDefault="000112AE" w:rsidP="006F7FB3">
            <w:pPr>
              <w:pStyle w:val="1fe"/>
              <w:rPr>
                <w:snapToGrid w:val="0"/>
              </w:rPr>
            </w:pPr>
            <w:r w:rsidRPr="00983061">
              <w:rPr>
                <w:snapToGrid w:val="0"/>
              </w:rPr>
              <w:t>液氨压缩机</w:t>
            </w:r>
          </w:p>
        </w:tc>
        <w:tc>
          <w:tcPr>
            <w:tcW w:w="2065" w:type="pct"/>
            <w:vAlign w:val="center"/>
          </w:tcPr>
          <w:p w14:paraId="11F079A4" w14:textId="77777777" w:rsidR="000112AE" w:rsidRPr="00983061" w:rsidRDefault="000112AE" w:rsidP="006F7FB3">
            <w:pPr>
              <w:pStyle w:val="1fe"/>
              <w:rPr>
                <w:snapToGrid w:val="0"/>
              </w:rPr>
            </w:pPr>
            <w:r w:rsidRPr="00983061">
              <w:rPr>
                <w:snapToGrid w:val="0"/>
              </w:rPr>
              <w:t>---</w:t>
            </w:r>
          </w:p>
        </w:tc>
        <w:tc>
          <w:tcPr>
            <w:tcW w:w="453" w:type="pct"/>
            <w:vAlign w:val="center"/>
          </w:tcPr>
          <w:p w14:paraId="51774F03" w14:textId="77777777" w:rsidR="000112AE" w:rsidRPr="00983061" w:rsidRDefault="000112AE" w:rsidP="006F7FB3">
            <w:pPr>
              <w:pStyle w:val="1fe"/>
              <w:rPr>
                <w:snapToGrid w:val="0"/>
              </w:rPr>
            </w:pPr>
            <w:r w:rsidRPr="00983061">
              <w:rPr>
                <w:snapToGrid w:val="0"/>
              </w:rPr>
              <w:t>台</w:t>
            </w:r>
          </w:p>
        </w:tc>
        <w:tc>
          <w:tcPr>
            <w:tcW w:w="896" w:type="pct"/>
            <w:vAlign w:val="center"/>
          </w:tcPr>
          <w:p w14:paraId="691EF609" w14:textId="77777777" w:rsidR="000112AE" w:rsidRPr="00983061" w:rsidRDefault="000112AE" w:rsidP="006F7FB3">
            <w:pPr>
              <w:pStyle w:val="1fe"/>
              <w:rPr>
                <w:snapToGrid w:val="0"/>
              </w:rPr>
            </w:pPr>
            <w:r w:rsidRPr="00983061">
              <w:rPr>
                <w:snapToGrid w:val="0"/>
              </w:rPr>
              <w:t>2</w:t>
            </w:r>
          </w:p>
        </w:tc>
      </w:tr>
      <w:tr w:rsidR="000112AE" w:rsidRPr="00983061" w14:paraId="6D18404B" w14:textId="77777777" w:rsidTr="00E44320">
        <w:trPr>
          <w:trHeight w:val="266"/>
        </w:trPr>
        <w:tc>
          <w:tcPr>
            <w:tcW w:w="580" w:type="pct"/>
            <w:vMerge/>
            <w:vAlign w:val="center"/>
          </w:tcPr>
          <w:p w14:paraId="7E619B2C" w14:textId="77777777" w:rsidR="000112AE" w:rsidRPr="00983061" w:rsidRDefault="000112AE" w:rsidP="006F7FB3">
            <w:pPr>
              <w:pStyle w:val="1fe"/>
              <w:rPr>
                <w:snapToGrid w:val="0"/>
                <w:sz w:val="2"/>
                <w:szCs w:val="2"/>
              </w:rPr>
            </w:pPr>
          </w:p>
        </w:tc>
        <w:tc>
          <w:tcPr>
            <w:tcW w:w="1006" w:type="pct"/>
            <w:vAlign w:val="center"/>
          </w:tcPr>
          <w:p w14:paraId="018AD07D" w14:textId="77777777" w:rsidR="000112AE" w:rsidRPr="00983061" w:rsidRDefault="000112AE" w:rsidP="006F7FB3">
            <w:pPr>
              <w:pStyle w:val="1fe"/>
              <w:rPr>
                <w:snapToGrid w:val="0"/>
              </w:rPr>
            </w:pPr>
            <w:r w:rsidRPr="00983061">
              <w:rPr>
                <w:snapToGrid w:val="0"/>
              </w:rPr>
              <w:t>纯水装置</w:t>
            </w:r>
          </w:p>
        </w:tc>
        <w:tc>
          <w:tcPr>
            <w:tcW w:w="2065" w:type="pct"/>
            <w:vAlign w:val="center"/>
          </w:tcPr>
          <w:p w14:paraId="456CF54C" w14:textId="77777777" w:rsidR="000112AE" w:rsidRPr="00983061" w:rsidRDefault="000112AE" w:rsidP="006F7FB3">
            <w:pPr>
              <w:pStyle w:val="1fe"/>
              <w:rPr>
                <w:snapToGrid w:val="0"/>
              </w:rPr>
            </w:pPr>
            <w:r w:rsidRPr="00983061">
              <w:rPr>
                <w:snapToGrid w:val="0"/>
              </w:rPr>
              <w:t>1t/h</w:t>
            </w:r>
          </w:p>
        </w:tc>
        <w:tc>
          <w:tcPr>
            <w:tcW w:w="453" w:type="pct"/>
            <w:vAlign w:val="center"/>
          </w:tcPr>
          <w:p w14:paraId="000B2CB2" w14:textId="77777777" w:rsidR="000112AE" w:rsidRPr="00983061" w:rsidRDefault="000112AE" w:rsidP="006F7FB3">
            <w:pPr>
              <w:pStyle w:val="1fe"/>
              <w:rPr>
                <w:snapToGrid w:val="0"/>
              </w:rPr>
            </w:pPr>
            <w:r w:rsidRPr="00983061">
              <w:rPr>
                <w:snapToGrid w:val="0"/>
              </w:rPr>
              <w:t>套</w:t>
            </w:r>
          </w:p>
        </w:tc>
        <w:tc>
          <w:tcPr>
            <w:tcW w:w="896" w:type="pct"/>
            <w:vAlign w:val="center"/>
          </w:tcPr>
          <w:p w14:paraId="47BE5D90" w14:textId="77777777" w:rsidR="000112AE" w:rsidRPr="00983061" w:rsidRDefault="000112AE" w:rsidP="006F7FB3">
            <w:pPr>
              <w:pStyle w:val="1fe"/>
              <w:rPr>
                <w:snapToGrid w:val="0"/>
              </w:rPr>
            </w:pPr>
            <w:r w:rsidRPr="00983061">
              <w:rPr>
                <w:snapToGrid w:val="0"/>
              </w:rPr>
              <w:t>1</w:t>
            </w:r>
          </w:p>
        </w:tc>
      </w:tr>
      <w:tr w:rsidR="000112AE" w:rsidRPr="00983061" w14:paraId="691BED9B" w14:textId="77777777" w:rsidTr="00E44320">
        <w:trPr>
          <w:trHeight w:val="264"/>
        </w:trPr>
        <w:tc>
          <w:tcPr>
            <w:tcW w:w="580" w:type="pct"/>
            <w:vMerge/>
            <w:vAlign w:val="center"/>
          </w:tcPr>
          <w:p w14:paraId="566762B3" w14:textId="77777777" w:rsidR="000112AE" w:rsidRPr="00983061" w:rsidRDefault="000112AE" w:rsidP="006F7FB3">
            <w:pPr>
              <w:pStyle w:val="1fe"/>
              <w:rPr>
                <w:snapToGrid w:val="0"/>
                <w:sz w:val="2"/>
                <w:szCs w:val="2"/>
              </w:rPr>
            </w:pPr>
          </w:p>
        </w:tc>
        <w:tc>
          <w:tcPr>
            <w:tcW w:w="1006" w:type="pct"/>
            <w:vAlign w:val="center"/>
          </w:tcPr>
          <w:p w14:paraId="574244C4" w14:textId="77777777" w:rsidR="000112AE" w:rsidRPr="00983061" w:rsidRDefault="000112AE" w:rsidP="006F7FB3">
            <w:pPr>
              <w:pStyle w:val="1fe"/>
              <w:rPr>
                <w:snapToGrid w:val="0"/>
              </w:rPr>
            </w:pPr>
            <w:r w:rsidRPr="00983061">
              <w:rPr>
                <w:snapToGrid w:val="0"/>
              </w:rPr>
              <w:t>导热油炉</w:t>
            </w:r>
          </w:p>
        </w:tc>
        <w:tc>
          <w:tcPr>
            <w:tcW w:w="2065" w:type="pct"/>
            <w:vAlign w:val="center"/>
          </w:tcPr>
          <w:p w14:paraId="245507F2" w14:textId="77777777" w:rsidR="000112AE" w:rsidRPr="00983061" w:rsidRDefault="000112AE" w:rsidP="006F7FB3">
            <w:pPr>
              <w:pStyle w:val="1fe"/>
              <w:rPr>
                <w:snapToGrid w:val="0"/>
              </w:rPr>
            </w:pPr>
            <w:r w:rsidRPr="00983061">
              <w:rPr>
                <w:snapToGrid w:val="0"/>
              </w:rPr>
              <w:t>YYW-1250</w:t>
            </w:r>
          </w:p>
        </w:tc>
        <w:tc>
          <w:tcPr>
            <w:tcW w:w="453" w:type="pct"/>
            <w:vAlign w:val="center"/>
          </w:tcPr>
          <w:p w14:paraId="6D1E823D" w14:textId="77777777" w:rsidR="000112AE" w:rsidRPr="00983061" w:rsidRDefault="000112AE" w:rsidP="006F7FB3">
            <w:pPr>
              <w:pStyle w:val="1fe"/>
              <w:rPr>
                <w:snapToGrid w:val="0"/>
              </w:rPr>
            </w:pPr>
            <w:r w:rsidRPr="00983061">
              <w:rPr>
                <w:snapToGrid w:val="0"/>
              </w:rPr>
              <w:t>套</w:t>
            </w:r>
          </w:p>
        </w:tc>
        <w:tc>
          <w:tcPr>
            <w:tcW w:w="896" w:type="pct"/>
            <w:vAlign w:val="center"/>
          </w:tcPr>
          <w:p w14:paraId="46774842" w14:textId="77777777" w:rsidR="000112AE" w:rsidRPr="00983061" w:rsidRDefault="000112AE" w:rsidP="006F7FB3">
            <w:pPr>
              <w:pStyle w:val="1fe"/>
              <w:rPr>
                <w:snapToGrid w:val="0"/>
              </w:rPr>
            </w:pPr>
            <w:r w:rsidRPr="00983061">
              <w:rPr>
                <w:snapToGrid w:val="0"/>
              </w:rPr>
              <w:t>1</w:t>
            </w:r>
          </w:p>
        </w:tc>
      </w:tr>
      <w:tr w:rsidR="000112AE" w:rsidRPr="00983061" w14:paraId="0F95A9ED" w14:textId="77777777" w:rsidTr="00E44320">
        <w:trPr>
          <w:trHeight w:val="266"/>
        </w:trPr>
        <w:tc>
          <w:tcPr>
            <w:tcW w:w="580" w:type="pct"/>
            <w:vMerge/>
            <w:vAlign w:val="center"/>
          </w:tcPr>
          <w:p w14:paraId="6F774725" w14:textId="77777777" w:rsidR="000112AE" w:rsidRPr="00983061" w:rsidRDefault="000112AE" w:rsidP="006F7FB3">
            <w:pPr>
              <w:pStyle w:val="1fe"/>
              <w:rPr>
                <w:snapToGrid w:val="0"/>
                <w:sz w:val="2"/>
                <w:szCs w:val="2"/>
              </w:rPr>
            </w:pPr>
          </w:p>
        </w:tc>
        <w:tc>
          <w:tcPr>
            <w:tcW w:w="1006" w:type="pct"/>
            <w:vAlign w:val="center"/>
          </w:tcPr>
          <w:p w14:paraId="4DF14F9A" w14:textId="77777777" w:rsidR="000112AE" w:rsidRPr="00983061" w:rsidRDefault="000112AE" w:rsidP="006F7FB3">
            <w:pPr>
              <w:pStyle w:val="1fe"/>
              <w:rPr>
                <w:snapToGrid w:val="0"/>
              </w:rPr>
            </w:pPr>
            <w:r w:rsidRPr="00983061">
              <w:rPr>
                <w:snapToGrid w:val="0"/>
              </w:rPr>
              <w:t>各类</w:t>
            </w:r>
            <w:proofErr w:type="gramStart"/>
            <w:r w:rsidRPr="00983061">
              <w:rPr>
                <w:snapToGrid w:val="0"/>
              </w:rPr>
              <w:t>泵设备</w:t>
            </w:r>
            <w:proofErr w:type="gramEnd"/>
          </w:p>
        </w:tc>
        <w:tc>
          <w:tcPr>
            <w:tcW w:w="2065" w:type="pct"/>
            <w:vAlign w:val="center"/>
          </w:tcPr>
          <w:p w14:paraId="3D8795D8" w14:textId="77777777" w:rsidR="000112AE" w:rsidRPr="00983061" w:rsidRDefault="000112AE" w:rsidP="006F7FB3">
            <w:pPr>
              <w:pStyle w:val="1fe"/>
              <w:rPr>
                <w:snapToGrid w:val="0"/>
              </w:rPr>
            </w:pPr>
            <w:r w:rsidRPr="00983061">
              <w:rPr>
                <w:snapToGrid w:val="0"/>
              </w:rPr>
              <w:t>---</w:t>
            </w:r>
          </w:p>
        </w:tc>
        <w:tc>
          <w:tcPr>
            <w:tcW w:w="453" w:type="pct"/>
            <w:vAlign w:val="center"/>
          </w:tcPr>
          <w:p w14:paraId="158C6393" w14:textId="77777777" w:rsidR="000112AE" w:rsidRPr="00983061" w:rsidRDefault="000112AE" w:rsidP="006F7FB3">
            <w:pPr>
              <w:pStyle w:val="1fe"/>
              <w:rPr>
                <w:snapToGrid w:val="0"/>
              </w:rPr>
            </w:pPr>
            <w:r w:rsidRPr="00983061">
              <w:rPr>
                <w:snapToGrid w:val="0"/>
              </w:rPr>
              <w:t>台</w:t>
            </w:r>
          </w:p>
        </w:tc>
        <w:tc>
          <w:tcPr>
            <w:tcW w:w="896" w:type="pct"/>
            <w:vAlign w:val="center"/>
          </w:tcPr>
          <w:p w14:paraId="45D4CBA7" w14:textId="77777777" w:rsidR="000112AE" w:rsidRPr="00983061" w:rsidRDefault="000112AE" w:rsidP="006F7FB3">
            <w:pPr>
              <w:pStyle w:val="1fe"/>
              <w:rPr>
                <w:snapToGrid w:val="0"/>
              </w:rPr>
            </w:pPr>
            <w:r w:rsidRPr="00983061">
              <w:rPr>
                <w:snapToGrid w:val="0"/>
              </w:rPr>
              <w:t>5</w:t>
            </w:r>
          </w:p>
        </w:tc>
      </w:tr>
      <w:tr w:rsidR="000112AE" w:rsidRPr="00983061" w14:paraId="7C1DFB4C" w14:textId="77777777" w:rsidTr="00E44320">
        <w:trPr>
          <w:trHeight w:val="266"/>
        </w:trPr>
        <w:tc>
          <w:tcPr>
            <w:tcW w:w="580" w:type="pct"/>
            <w:vMerge w:val="restart"/>
            <w:vAlign w:val="center"/>
          </w:tcPr>
          <w:p w14:paraId="7BA49DEB" w14:textId="77777777" w:rsidR="000112AE" w:rsidRPr="00983061" w:rsidRDefault="000112AE" w:rsidP="006F7FB3">
            <w:pPr>
              <w:pStyle w:val="1fe"/>
              <w:rPr>
                <w:snapToGrid w:val="0"/>
              </w:rPr>
            </w:pPr>
            <w:r w:rsidRPr="00983061">
              <w:rPr>
                <w:snapToGrid w:val="0"/>
              </w:rPr>
              <w:t>四氯对</w:t>
            </w:r>
            <w:proofErr w:type="gramStart"/>
            <w:r w:rsidRPr="00983061">
              <w:rPr>
                <w:snapToGrid w:val="0"/>
              </w:rPr>
              <w:t>苯二氰</w:t>
            </w:r>
            <w:proofErr w:type="gramEnd"/>
          </w:p>
        </w:tc>
        <w:tc>
          <w:tcPr>
            <w:tcW w:w="1006" w:type="pct"/>
            <w:vAlign w:val="center"/>
          </w:tcPr>
          <w:p w14:paraId="754B42BE" w14:textId="77777777" w:rsidR="000112AE" w:rsidRPr="00983061" w:rsidRDefault="000112AE" w:rsidP="006F7FB3">
            <w:pPr>
              <w:pStyle w:val="1fe"/>
              <w:rPr>
                <w:snapToGrid w:val="0"/>
              </w:rPr>
            </w:pPr>
            <w:r w:rsidRPr="00983061">
              <w:rPr>
                <w:snapToGrid w:val="0"/>
              </w:rPr>
              <w:t>氮气加热器</w:t>
            </w:r>
          </w:p>
        </w:tc>
        <w:tc>
          <w:tcPr>
            <w:tcW w:w="2065" w:type="pct"/>
            <w:vAlign w:val="center"/>
          </w:tcPr>
          <w:p w14:paraId="634C7552" w14:textId="77777777" w:rsidR="000112AE" w:rsidRPr="00983061" w:rsidRDefault="000112AE" w:rsidP="006F7FB3">
            <w:pPr>
              <w:pStyle w:val="1fe"/>
              <w:rPr>
                <w:snapToGrid w:val="0"/>
              </w:rPr>
            </w:pPr>
            <w:r w:rsidRPr="00983061">
              <w:rPr>
                <w:snapToGrid w:val="0"/>
              </w:rPr>
              <w:t>25 m3</w:t>
            </w:r>
          </w:p>
        </w:tc>
        <w:tc>
          <w:tcPr>
            <w:tcW w:w="453" w:type="pct"/>
            <w:vAlign w:val="center"/>
          </w:tcPr>
          <w:p w14:paraId="073DC633" w14:textId="77777777" w:rsidR="000112AE" w:rsidRPr="00983061" w:rsidRDefault="000112AE" w:rsidP="006F7FB3">
            <w:pPr>
              <w:pStyle w:val="1fe"/>
              <w:rPr>
                <w:snapToGrid w:val="0"/>
              </w:rPr>
            </w:pPr>
            <w:r w:rsidRPr="00983061">
              <w:rPr>
                <w:snapToGrid w:val="0"/>
              </w:rPr>
              <w:t>台</w:t>
            </w:r>
          </w:p>
        </w:tc>
        <w:tc>
          <w:tcPr>
            <w:tcW w:w="896" w:type="pct"/>
            <w:vAlign w:val="center"/>
          </w:tcPr>
          <w:p w14:paraId="67E94C38" w14:textId="77777777" w:rsidR="000112AE" w:rsidRPr="00983061" w:rsidRDefault="000112AE" w:rsidP="006F7FB3">
            <w:pPr>
              <w:pStyle w:val="1fe"/>
              <w:rPr>
                <w:snapToGrid w:val="0"/>
              </w:rPr>
            </w:pPr>
            <w:r w:rsidRPr="00983061">
              <w:rPr>
                <w:snapToGrid w:val="0"/>
              </w:rPr>
              <w:t>2</w:t>
            </w:r>
          </w:p>
        </w:tc>
      </w:tr>
      <w:tr w:rsidR="000112AE" w:rsidRPr="00983061" w14:paraId="38CF1EE3" w14:textId="77777777" w:rsidTr="00E44320">
        <w:trPr>
          <w:trHeight w:val="263"/>
        </w:trPr>
        <w:tc>
          <w:tcPr>
            <w:tcW w:w="580" w:type="pct"/>
            <w:vMerge/>
            <w:vAlign w:val="center"/>
          </w:tcPr>
          <w:p w14:paraId="253E9596" w14:textId="77777777" w:rsidR="000112AE" w:rsidRPr="00983061" w:rsidRDefault="000112AE" w:rsidP="006F7FB3">
            <w:pPr>
              <w:pStyle w:val="1fe"/>
              <w:rPr>
                <w:snapToGrid w:val="0"/>
                <w:sz w:val="2"/>
                <w:szCs w:val="2"/>
              </w:rPr>
            </w:pPr>
          </w:p>
        </w:tc>
        <w:tc>
          <w:tcPr>
            <w:tcW w:w="1006" w:type="pct"/>
            <w:vAlign w:val="center"/>
          </w:tcPr>
          <w:p w14:paraId="6CFD6272" w14:textId="77777777" w:rsidR="000112AE" w:rsidRPr="00983061" w:rsidRDefault="000112AE" w:rsidP="006F7FB3">
            <w:pPr>
              <w:pStyle w:val="1fe"/>
              <w:rPr>
                <w:snapToGrid w:val="0"/>
              </w:rPr>
            </w:pPr>
            <w:r w:rsidRPr="00983061">
              <w:rPr>
                <w:snapToGrid w:val="0"/>
              </w:rPr>
              <w:t>液氯汽化器</w:t>
            </w:r>
          </w:p>
        </w:tc>
        <w:tc>
          <w:tcPr>
            <w:tcW w:w="2065" w:type="pct"/>
            <w:vAlign w:val="center"/>
          </w:tcPr>
          <w:p w14:paraId="4FB6B024" w14:textId="77777777" w:rsidR="000112AE" w:rsidRPr="00983061" w:rsidRDefault="000112AE" w:rsidP="006F7FB3">
            <w:pPr>
              <w:pStyle w:val="1fe"/>
              <w:rPr>
                <w:snapToGrid w:val="0"/>
              </w:rPr>
            </w:pPr>
            <w:r w:rsidRPr="00983061">
              <w:rPr>
                <w:snapToGrid w:val="0"/>
              </w:rPr>
              <w:t>---</w:t>
            </w:r>
          </w:p>
        </w:tc>
        <w:tc>
          <w:tcPr>
            <w:tcW w:w="453" w:type="pct"/>
            <w:vAlign w:val="center"/>
          </w:tcPr>
          <w:p w14:paraId="2E903151" w14:textId="77777777" w:rsidR="000112AE" w:rsidRPr="00983061" w:rsidRDefault="000112AE" w:rsidP="006F7FB3">
            <w:pPr>
              <w:pStyle w:val="1fe"/>
              <w:rPr>
                <w:snapToGrid w:val="0"/>
              </w:rPr>
            </w:pPr>
            <w:r w:rsidRPr="00983061">
              <w:rPr>
                <w:snapToGrid w:val="0"/>
              </w:rPr>
              <w:t>台</w:t>
            </w:r>
          </w:p>
        </w:tc>
        <w:tc>
          <w:tcPr>
            <w:tcW w:w="896" w:type="pct"/>
            <w:vAlign w:val="center"/>
          </w:tcPr>
          <w:p w14:paraId="6CC0BAE7" w14:textId="77777777" w:rsidR="000112AE" w:rsidRPr="00983061" w:rsidRDefault="000112AE" w:rsidP="006F7FB3">
            <w:pPr>
              <w:pStyle w:val="1fe"/>
              <w:rPr>
                <w:snapToGrid w:val="0"/>
              </w:rPr>
            </w:pPr>
            <w:r w:rsidRPr="00983061">
              <w:rPr>
                <w:snapToGrid w:val="0"/>
              </w:rPr>
              <w:t>1</w:t>
            </w:r>
          </w:p>
        </w:tc>
      </w:tr>
      <w:tr w:rsidR="000112AE" w:rsidRPr="00983061" w14:paraId="77048AA7" w14:textId="77777777" w:rsidTr="00E44320">
        <w:trPr>
          <w:trHeight w:val="277"/>
        </w:trPr>
        <w:tc>
          <w:tcPr>
            <w:tcW w:w="580" w:type="pct"/>
            <w:vMerge/>
            <w:vAlign w:val="center"/>
          </w:tcPr>
          <w:p w14:paraId="7CE0C4C0" w14:textId="77777777" w:rsidR="000112AE" w:rsidRPr="00983061" w:rsidRDefault="000112AE" w:rsidP="006F7FB3">
            <w:pPr>
              <w:pStyle w:val="1fe"/>
              <w:rPr>
                <w:snapToGrid w:val="0"/>
                <w:sz w:val="2"/>
                <w:szCs w:val="2"/>
              </w:rPr>
            </w:pPr>
          </w:p>
        </w:tc>
        <w:tc>
          <w:tcPr>
            <w:tcW w:w="1006" w:type="pct"/>
            <w:vAlign w:val="center"/>
          </w:tcPr>
          <w:p w14:paraId="55E8F53B" w14:textId="77777777" w:rsidR="000112AE" w:rsidRPr="00983061" w:rsidRDefault="000112AE" w:rsidP="006F7FB3">
            <w:pPr>
              <w:pStyle w:val="1fe"/>
              <w:rPr>
                <w:snapToGrid w:val="0"/>
              </w:rPr>
            </w:pPr>
            <w:r w:rsidRPr="00983061">
              <w:rPr>
                <w:snapToGrid w:val="0"/>
              </w:rPr>
              <w:t>流化床反应器</w:t>
            </w:r>
          </w:p>
        </w:tc>
        <w:tc>
          <w:tcPr>
            <w:tcW w:w="2065" w:type="pct"/>
            <w:vAlign w:val="center"/>
          </w:tcPr>
          <w:p w14:paraId="6514BF75" w14:textId="77777777" w:rsidR="000112AE" w:rsidRPr="00983061" w:rsidRDefault="000112AE" w:rsidP="006F7FB3">
            <w:pPr>
              <w:pStyle w:val="1fe"/>
              <w:rPr>
                <w:rFonts w:eastAsia="Times New Roman"/>
                <w:snapToGrid w:val="0"/>
              </w:rPr>
            </w:pPr>
            <w:r w:rsidRPr="00983061">
              <w:rPr>
                <w:rFonts w:eastAsia="Times New Roman"/>
                <w:snapToGrid w:val="0"/>
              </w:rPr>
              <w:t>DN1200</w:t>
            </w:r>
            <w:r w:rsidRPr="00983061">
              <w:rPr>
                <w:snapToGrid w:val="0"/>
              </w:rPr>
              <w:t>、</w:t>
            </w:r>
            <w:r w:rsidRPr="00983061">
              <w:rPr>
                <w:rFonts w:eastAsia="Times New Roman"/>
                <w:snapToGrid w:val="0"/>
              </w:rPr>
              <w:t>DN550</w:t>
            </w:r>
          </w:p>
        </w:tc>
        <w:tc>
          <w:tcPr>
            <w:tcW w:w="453" w:type="pct"/>
            <w:vAlign w:val="center"/>
          </w:tcPr>
          <w:p w14:paraId="6801E257" w14:textId="77777777" w:rsidR="000112AE" w:rsidRPr="00983061" w:rsidRDefault="000112AE" w:rsidP="006F7FB3">
            <w:pPr>
              <w:pStyle w:val="1fe"/>
              <w:rPr>
                <w:snapToGrid w:val="0"/>
              </w:rPr>
            </w:pPr>
            <w:r w:rsidRPr="00983061">
              <w:rPr>
                <w:snapToGrid w:val="0"/>
              </w:rPr>
              <w:t>台</w:t>
            </w:r>
          </w:p>
        </w:tc>
        <w:tc>
          <w:tcPr>
            <w:tcW w:w="896" w:type="pct"/>
            <w:vAlign w:val="center"/>
          </w:tcPr>
          <w:p w14:paraId="2B550098" w14:textId="77777777" w:rsidR="000112AE" w:rsidRPr="00983061" w:rsidRDefault="000112AE" w:rsidP="006F7FB3">
            <w:pPr>
              <w:pStyle w:val="1fe"/>
              <w:rPr>
                <w:snapToGrid w:val="0"/>
              </w:rPr>
            </w:pPr>
            <w:r w:rsidRPr="00983061">
              <w:rPr>
                <w:snapToGrid w:val="0"/>
              </w:rPr>
              <w:t>2</w:t>
            </w:r>
          </w:p>
        </w:tc>
      </w:tr>
      <w:tr w:rsidR="000112AE" w:rsidRPr="00983061" w14:paraId="74525BE5" w14:textId="77777777" w:rsidTr="00E44320">
        <w:trPr>
          <w:trHeight w:val="266"/>
        </w:trPr>
        <w:tc>
          <w:tcPr>
            <w:tcW w:w="580" w:type="pct"/>
            <w:vMerge/>
            <w:vAlign w:val="center"/>
          </w:tcPr>
          <w:p w14:paraId="044814CB" w14:textId="77777777" w:rsidR="000112AE" w:rsidRPr="00983061" w:rsidRDefault="000112AE" w:rsidP="006F7FB3">
            <w:pPr>
              <w:pStyle w:val="1fe"/>
              <w:rPr>
                <w:snapToGrid w:val="0"/>
                <w:sz w:val="2"/>
                <w:szCs w:val="2"/>
              </w:rPr>
            </w:pPr>
          </w:p>
        </w:tc>
        <w:tc>
          <w:tcPr>
            <w:tcW w:w="1006" w:type="pct"/>
            <w:vAlign w:val="center"/>
          </w:tcPr>
          <w:p w14:paraId="5C52676B" w14:textId="77777777" w:rsidR="000112AE" w:rsidRPr="00983061" w:rsidRDefault="000112AE" w:rsidP="006F7FB3">
            <w:pPr>
              <w:pStyle w:val="1fe"/>
              <w:rPr>
                <w:snapToGrid w:val="0"/>
              </w:rPr>
            </w:pPr>
            <w:r w:rsidRPr="00983061">
              <w:rPr>
                <w:snapToGrid w:val="0"/>
              </w:rPr>
              <w:t>固定床反应器</w:t>
            </w:r>
          </w:p>
        </w:tc>
        <w:tc>
          <w:tcPr>
            <w:tcW w:w="2065" w:type="pct"/>
            <w:vAlign w:val="center"/>
          </w:tcPr>
          <w:p w14:paraId="60564C23" w14:textId="77777777" w:rsidR="000112AE" w:rsidRPr="00983061" w:rsidRDefault="000112AE" w:rsidP="006F7FB3">
            <w:pPr>
              <w:pStyle w:val="1fe"/>
              <w:rPr>
                <w:snapToGrid w:val="0"/>
              </w:rPr>
            </w:pPr>
            <w:r w:rsidRPr="00983061">
              <w:rPr>
                <w:snapToGrid w:val="0"/>
              </w:rPr>
              <w:t>---</w:t>
            </w:r>
          </w:p>
        </w:tc>
        <w:tc>
          <w:tcPr>
            <w:tcW w:w="453" w:type="pct"/>
            <w:vAlign w:val="center"/>
          </w:tcPr>
          <w:p w14:paraId="69B3B381" w14:textId="77777777" w:rsidR="000112AE" w:rsidRPr="00983061" w:rsidRDefault="000112AE" w:rsidP="006F7FB3">
            <w:pPr>
              <w:pStyle w:val="1fe"/>
              <w:rPr>
                <w:snapToGrid w:val="0"/>
              </w:rPr>
            </w:pPr>
            <w:r w:rsidRPr="00983061">
              <w:rPr>
                <w:snapToGrid w:val="0"/>
              </w:rPr>
              <w:t>台</w:t>
            </w:r>
          </w:p>
        </w:tc>
        <w:tc>
          <w:tcPr>
            <w:tcW w:w="896" w:type="pct"/>
            <w:vAlign w:val="center"/>
          </w:tcPr>
          <w:p w14:paraId="2DFA3F12" w14:textId="77777777" w:rsidR="000112AE" w:rsidRPr="00983061" w:rsidRDefault="000112AE" w:rsidP="006F7FB3">
            <w:pPr>
              <w:pStyle w:val="1fe"/>
              <w:rPr>
                <w:snapToGrid w:val="0"/>
              </w:rPr>
            </w:pPr>
            <w:r w:rsidRPr="00983061">
              <w:rPr>
                <w:snapToGrid w:val="0"/>
              </w:rPr>
              <w:t>2</w:t>
            </w:r>
          </w:p>
        </w:tc>
      </w:tr>
      <w:tr w:rsidR="000112AE" w:rsidRPr="00983061" w14:paraId="37F2564D" w14:textId="77777777" w:rsidTr="00E44320">
        <w:trPr>
          <w:trHeight w:val="263"/>
        </w:trPr>
        <w:tc>
          <w:tcPr>
            <w:tcW w:w="580" w:type="pct"/>
            <w:vMerge/>
            <w:vAlign w:val="center"/>
          </w:tcPr>
          <w:p w14:paraId="169C4F8A" w14:textId="77777777" w:rsidR="000112AE" w:rsidRPr="00983061" w:rsidRDefault="000112AE" w:rsidP="006F7FB3">
            <w:pPr>
              <w:pStyle w:val="1fe"/>
              <w:rPr>
                <w:snapToGrid w:val="0"/>
                <w:sz w:val="2"/>
                <w:szCs w:val="2"/>
              </w:rPr>
            </w:pPr>
          </w:p>
        </w:tc>
        <w:tc>
          <w:tcPr>
            <w:tcW w:w="1006" w:type="pct"/>
            <w:vAlign w:val="center"/>
          </w:tcPr>
          <w:p w14:paraId="05A4119E" w14:textId="77777777" w:rsidR="000112AE" w:rsidRPr="00983061" w:rsidRDefault="000112AE" w:rsidP="006F7FB3">
            <w:pPr>
              <w:pStyle w:val="1fe"/>
              <w:rPr>
                <w:snapToGrid w:val="0"/>
              </w:rPr>
            </w:pPr>
            <w:r w:rsidRPr="00983061">
              <w:rPr>
                <w:snapToGrid w:val="0"/>
              </w:rPr>
              <w:t>氯气加热器</w:t>
            </w:r>
          </w:p>
        </w:tc>
        <w:tc>
          <w:tcPr>
            <w:tcW w:w="2065" w:type="pct"/>
            <w:vAlign w:val="center"/>
          </w:tcPr>
          <w:p w14:paraId="02447B85" w14:textId="77777777" w:rsidR="000112AE" w:rsidRPr="00983061" w:rsidRDefault="000112AE" w:rsidP="006F7FB3">
            <w:pPr>
              <w:pStyle w:val="1fe"/>
              <w:rPr>
                <w:snapToGrid w:val="0"/>
                <w:sz w:val="14"/>
              </w:rPr>
            </w:pPr>
            <w:r w:rsidRPr="00983061">
              <w:rPr>
                <w:snapToGrid w:val="0"/>
              </w:rPr>
              <w:t>20 m</w:t>
            </w:r>
            <w:r w:rsidRPr="00983061">
              <w:rPr>
                <w:snapToGrid w:val="0"/>
                <w:sz w:val="14"/>
              </w:rPr>
              <w:t>3</w:t>
            </w:r>
          </w:p>
        </w:tc>
        <w:tc>
          <w:tcPr>
            <w:tcW w:w="453" w:type="pct"/>
            <w:vAlign w:val="center"/>
          </w:tcPr>
          <w:p w14:paraId="18435BBC" w14:textId="77777777" w:rsidR="000112AE" w:rsidRPr="00983061" w:rsidRDefault="000112AE" w:rsidP="006F7FB3">
            <w:pPr>
              <w:pStyle w:val="1fe"/>
              <w:rPr>
                <w:snapToGrid w:val="0"/>
              </w:rPr>
            </w:pPr>
            <w:r w:rsidRPr="00983061">
              <w:rPr>
                <w:snapToGrid w:val="0"/>
              </w:rPr>
              <w:t>台</w:t>
            </w:r>
          </w:p>
        </w:tc>
        <w:tc>
          <w:tcPr>
            <w:tcW w:w="896" w:type="pct"/>
            <w:vAlign w:val="center"/>
          </w:tcPr>
          <w:p w14:paraId="6B22FA89" w14:textId="77777777" w:rsidR="000112AE" w:rsidRPr="00983061" w:rsidRDefault="000112AE" w:rsidP="006F7FB3">
            <w:pPr>
              <w:pStyle w:val="1fe"/>
              <w:rPr>
                <w:snapToGrid w:val="0"/>
              </w:rPr>
            </w:pPr>
            <w:r w:rsidRPr="00983061">
              <w:rPr>
                <w:snapToGrid w:val="0"/>
              </w:rPr>
              <w:t>1</w:t>
            </w:r>
          </w:p>
        </w:tc>
      </w:tr>
      <w:tr w:rsidR="000112AE" w:rsidRPr="00983061" w14:paraId="37C8DFCF" w14:textId="77777777" w:rsidTr="00E44320">
        <w:trPr>
          <w:trHeight w:val="266"/>
        </w:trPr>
        <w:tc>
          <w:tcPr>
            <w:tcW w:w="580" w:type="pct"/>
            <w:vMerge/>
            <w:vAlign w:val="center"/>
          </w:tcPr>
          <w:p w14:paraId="66E59D9D" w14:textId="77777777" w:rsidR="000112AE" w:rsidRPr="00983061" w:rsidRDefault="000112AE" w:rsidP="006F7FB3">
            <w:pPr>
              <w:pStyle w:val="1fe"/>
              <w:rPr>
                <w:snapToGrid w:val="0"/>
                <w:sz w:val="2"/>
                <w:szCs w:val="2"/>
              </w:rPr>
            </w:pPr>
          </w:p>
        </w:tc>
        <w:tc>
          <w:tcPr>
            <w:tcW w:w="1006" w:type="pct"/>
            <w:vAlign w:val="center"/>
          </w:tcPr>
          <w:p w14:paraId="11DC817B" w14:textId="77777777" w:rsidR="000112AE" w:rsidRPr="00983061" w:rsidRDefault="000112AE" w:rsidP="006F7FB3">
            <w:pPr>
              <w:pStyle w:val="1fe"/>
              <w:rPr>
                <w:snapToGrid w:val="0"/>
              </w:rPr>
            </w:pPr>
            <w:r w:rsidRPr="00983061">
              <w:rPr>
                <w:snapToGrid w:val="0"/>
              </w:rPr>
              <w:t>对苯二</w:t>
            </w:r>
            <w:proofErr w:type="gramStart"/>
            <w:r w:rsidRPr="00983061">
              <w:rPr>
                <w:snapToGrid w:val="0"/>
              </w:rPr>
              <w:t>腈</w:t>
            </w:r>
            <w:proofErr w:type="gramEnd"/>
            <w:r w:rsidRPr="00983061">
              <w:rPr>
                <w:snapToGrid w:val="0"/>
              </w:rPr>
              <w:t>熔化器</w:t>
            </w:r>
          </w:p>
        </w:tc>
        <w:tc>
          <w:tcPr>
            <w:tcW w:w="2065" w:type="pct"/>
            <w:vAlign w:val="center"/>
          </w:tcPr>
          <w:p w14:paraId="535FFF4F" w14:textId="77777777" w:rsidR="000112AE" w:rsidRPr="00983061" w:rsidRDefault="000112AE" w:rsidP="006F7FB3">
            <w:pPr>
              <w:pStyle w:val="1fe"/>
              <w:rPr>
                <w:snapToGrid w:val="0"/>
              </w:rPr>
            </w:pPr>
            <w:r w:rsidRPr="00983061">
              <w:rPr>
                <w:snapToGrid w:val="0"/>
              </w:rPr>
              <w:t>---</w:t>
            </w:r>
          </w:p>
        </w:tc>
        <w:tc>
          <w:tcPr>
            <w:tcW w:w="453" w:type="pct"/>
            <w:vAlign w:val="center"/>
          </w:tcPr>
          <w:p w14:paraId="24D2594F" w14:textId="77777777" w:rsidR="000112AE" w:rsidRPr="00983061" w:rsidRDefault="000112AE" w:rsidP="006F7FB3">
            <w:pPr>
              <w:pStyle w:val="1fe"/>
              <w:rPr>
                <w:snapToGrid w:val="0"/>
              </w:rPr>
            </w:pPr>
            <w:r w:rsidRPr="00983061">
              <w:rPr>
                <w:snapToGrid w:val="0"/>
              </w:rPr>
              <w:t>台</w:t>
            </w:r>
          </w:p>
        </w:tc>
        <w:tc>
          <w:tcPr>
            <w:tcW w:w="896" w:type="pct"/>
            <w:vAlign w:val="center"/>
          </w:tcPr>
          <w:p w14:paraId="34B8FCD9" w14:textId="77777777" w:rsidR="000112AE" w:rsidRPr="00983061" w:rsidRDefault="000112AE" w:rsidP="006F7FB3">
            <w:pPr>
              <w:pStyle w:val="1fe"/>
              <w:rPr>
                <w:snapToGrid w:val="0"/>
              </w:rPr>
            </w:pPr>
            <w:r w:rsidRPr="00983061">
              <w:rPr>
                <w:snapToGrid w:val="0"/>
              </w:rPr>
              <w:t>4</w:t>
            </w:r>
          </w:p>
        </w:tc>
      </w:tr>
      <w:tr w:rsidR="000112AE" w:rsidRPr="00983061" w14:paraId="0FFF5D89" w14:textId="77777777" w:rsidTr="00E44320">
        <w:trPr>
          <w:trHeight w:val="266"/>
        </w:trPr>
        <w:tc>
          <w:tcPr>
            <w:tcW w:w="580" w:type="pct"/>
            <w:vMerge/>
            <w:vAlign w:val="center"/>
          </w:tcPr>
          <w:p w14:paraId="303ECCE9" w14:textId="77777777" w:rsidR="000112AE" w:rsidRPr="00983061" w:rsidRDefault="000112AE" w:rsidP="006F7FB3">
            <w:pPr>
              <w:pStyle w:val="1fe"/>
              <w:rPr>
                <w:snapToGrid w:val="0"/>
                <w:sz w:val="2"/>
                <w:szCs w:val="2"/>
              </w:rPr>
            </w:pPr>
          </w:p>
        </w:tc>
        <w:tc>
          <w:tcPr>
            <w:tcW w:w="1006" w:type="pct"/>
            <w:vAlign w:val="center"/>
          </w:tcPr>
          <w:p w14:paraId="7447CFC6" w14:textId="77777777" w:rsidR="000112AE" w:rsidRPr="00983061" w:rsidRDefault="000112AE" w:rsidP="006F7FB3">
            <w:pPr>
              <w:pStyle w:val="1fe"/>
              <w:rPr>
                <w:snapToGrid w:val="0"/>
              </w:rPr>
            </w:pPr>
            <w:r w:rsidRPr="00983061">
              <w:rPr>
                <w:snapToGrid w:val="0"/>
              </w:rPr>
              <w:t>气体混合器</w:t>
            </w:r>
          </w:p>
        </w:tc>
        <w:tc>
          <w:tcPr>
            <w:tcW w:w="2065" w:type="pct"/>
            <w:vAlign w:val="center"/>
          </w:tcPr>
          <w:p w14:paraId="01FAC390" w14:textId="77777777" w:rsidR="000112AE" w:rsidRPr="00983061" w:rsidRDefault="000112AE" w:rsidP="006F7FB3">
            <w:pPr>
              <w:pStyle w:val="1fe"/>
              <w:rPr>
                <w:snapToGrid w:val="0"/>
              </w:rPr>
            </w:pPr>
            <w:r w:rsidRPr="00983061">
              <w:rPr>
                <w:snapToGrid w:val="0"/>
              </w:rPr>
              <w:t>---</w:t>
            </w:r>
          </w:p>
        </w:tc>
        <w:tc>
          <w:tcPr>
            <w:tcW w:w="453" w:type="pct"/>
            <w:vAlign w:val="center"/>
          </w:tcPr>
          <w:p w14:paraId="0C2D1CB2" w14:textId="77777777" w:rsidR="000112AE" w:rsidRPr="00983061" w:rsidRDefault="000112AE" w:rsidP="006F7FB3">
            <w:pPr>
              <w:pStyle w:val="1fe"/>
              <w:rPr>
                <w:snapToGrid w:val="0"/>
              </w:rPr>
            </w:pPr>
            <w:r w:rsidRPr="00983061">
              <w:rPr>
                <w:snapToGrid w:val="0"/>
              </w:rPr>
              <w:t>台</w:t>
            </w:r>
          </w:p>
        </w:tc>
        <w:tc>
          <w:tcPr>
            <w:tcW w:w="896" w:type="pct"/>
            <w:vAlign w:val="center"/>
          </w:tcPr>
          <w:p w14:paraId="39B280AE" w14:textId="77777777" w:rsidR="000112AE" w:rsidRPr="00983061" w:rsidRDefault="000112AE" w:rsidP="006F7FB3">
            <w:pPr>
              <w:pStyle w:val="1fe"/>
              <w:rPr>
                <w:snapToGrid w:val="0"/>
              </w:rPr>
            </w:pPr>
            <w:r w:rsidRPr="00983061">
              <w:rPr>
                <w:snapToGrid w:val="0"/>
              </w:rPr>
              <w:t>2</w:t>
            </w:r>
          </w:p>
        </w:tc>
      </w:tr>
      <w:tr w:rsidR="000112AE" w:rsidRPr="00983061" w14:paraId="77CFED6E" w14:textId="77777777" w:rsidTr="00E44320">
        <w:trPr>
          <w:trHeight w:val="263"/>
        </w:trPr>
        <w:tc>
          <w:tcPr>
            <w:tcW w:w="580" w:type="pct"/>
            <w:vMerge/>
            <w:vAlign w:val="center"/>
          </w:tcPr>
          <w:p w14:paraId="52B3FC27" w14:textId="77777777" w:rsidR="000112AE" w:rsidRPr="00983061" w:rsidRDefault="000112AE" w:rsidP="006F7FB3">
            <w:pPr>
              <w:pStyle w:val="1fe"/>
              <w:rPr>
                <w:snapToGrid w:val="0"/>
                <w:sz w:val="2"/>
                <w:szCs w:val="2"/>
              </w:rPr>
            </w:pPr>
          </w:p>
        </w:tc>
        <w:tc>
          <w:tcPr>
            <w:tcW w:w="1006" w:type="pct"/>
            <w:vAlign w:val="center"/>
          </w:tcPr>
          <w:p w14:paraId="5DDD4486" w14:textId="77777777" w:rsidR="000112AE" w:rsidRPr="00983061" w:rsidRDefault="000112AE" w:rsidP="006F7FB3">
            <w:pPr>
              <w:pStyle w:val="1fe"/>
              <w:rPr>
                <w:snapToGrid w:val="0"/>
              </w:rPr>
            </w:pPr>
            <w:r w:rsidRPr="00983061">
              <w:rPr>
                <w:snapToGrid w:val="0"/>
              </w:rPr>
              <w:t>捕集器</w:t>
            </w:r>
          </w:p>
        </w:tc>
        <w:tc>
          <w:tcPr>
            <w:tcW w:w="2065" w:type="pct"/>
            <w:vAlign w:val="center"/>
          </w:tcPr>
          <w:p w14:paraId="0C9AB927" w14:textId="77777777" w:rsidR="000112AE" w:rsidRPr="00983061" w:rsidRDefault="000112AE" w:rsidP="006F7FB3">
            <w:pPr>
              <w:pStyle w:val="1fe"/>
              <w:rPr>
                <w:snapToGrid w:val="0"/>
                <w:sz w:val="14"/>
              </w:rPr>
            </w:pPr>
            <w:r w:rsidRPr="00983061">
              <w:rPr>
                <w:snapToGrid w:val="0"/>
              </w:rPr>
              <w:t>10 m</w:t>
            </w:r>
            <w:r w:rsidRPr="00983061">
              <w:rPr>
                <w:snapToGrid w:val="0"/>
                <w:sz w:val="14"/>
              </w:rPr>
              <w:t>3</w:t>
            </w:r>
          </w:p>
        </w:tc>
        <w:tc>
          <w:tcPr>
            <w:tcW w:w="453" w:type="pct"/>
            <w:vAlign w:val="center"/>
          </w:tcPr>
          <w:p w14:paraId="26BDB2EF" w14:textId="77777777" w:rsidR="000112AE" w:rsidRPr="00983061" w:rsidRDefault="000112AE" w:rsidP="006F7FB3">
            <w:pPr>
              <w:pStyle w:val="1fe"/>
              <w:rPr>
                <w:snapToGrid w:val="0"/>
              </w:rPr>
            </w:pPr>
            <w:r w:rsidRPr="00983061">
              <w:rPr>
                <w:snapToGrid w:val="0"/>
              </w:rPr>
              <w:t>台</w:t>
            </w:r>
          </w:p>
        </w:tc>
        <w:tc>
          <w:tcPr>
            <w:tcW w:w="896" w:type="pct"/>
            <w:vAlign w:val="center"/>
          </w:tcPr>
          <w:p w14:paraId="56864347" w14:textId="77777777" w:rsidR="000112AE" w:rsidRPr="00983061" w:rsidRDefault="000112AE" w:rsidP="006F7FB3">
            <w:pPr>
              <w:pStyle w:val="1fe"/>
              <w:rPr>
                <w:snapToGrid w:val="0"/>
              </w:rPr>
            </w:pPr>
            <w:r w:rsidRPr="00983061">
              <w:rPr>
                <w:snapToGrid w:val="0"/>
              </w:rPr>
              <w:t>10</w:t>
            </w:r>
          </w:p>
        </w:tc>
      </w:tr>
      <w:tr w:rsidR="000112AE" w:rsidRPr="00983061" w14:paraId="79CE06C2" w14:textId="77777777" w:rsidTr="00E44320">
        <w:trPr>
          <w:trHeight w:val="266"/>
        </w:trPr>
        <w:tc>
          <w:tcPr>
            <w:tcW w:w="580" w:type="pct"/>
            <w:vMerge/>
            <w:vAlign w:val="center"/>
          </w:tcPr>
          <w:p w14:paraId="7ED491B7" w14:textId="77777777" w:rsidR="000112AE" w:rsidRPr="00983061" w:rsidRDefault="000112AE" w:rsidP="006F7FB3">
            <w:pPr>
              <w:pStyle w:val="1fe"/>
              <w:rPr>
                <w:snapToGrid w:val="0"/>
                <w:sz w:val="2"/>
                <w:szCs w:val="2"/>
              </w:rPr>
            </w:pPr>
          </w:p>
        </w:tc>
        <w:tc>
          <w:tcPr>
            <w:tcW w:w="1006" w:type="pct"/>
            <w:vAlign w:val="center"/>
          </w:tcPr>
          <w:p w14:paraId="3BE703F4" w14:textId="77777777" w:rsidR="000112AE" w:rsidRPr="00983061" w:rsidRDefault="000112AE" w:rsidP="006F7FB3">
            <w:pPr>
              <w:pStyle w:val="1fe"/>
              <w:rPr>
                <w:snapToGrid w:val="0"/>
              </w:rPr>
            </w:pPr>
            <w:r w:rsidRPr="00983061">
              <w:rPr>
                <w:snapToGrid w:val="0"/>
              </w:rPr>
              <w:t>导热油炉</w:t>
            </w:r>
          </w:p>
        </w:tc>
        <w:tc>
          <w:tcPr>
            <w:tcW w:w="2065" w:type="pct"/>
            <w:vAlign w:val="center"/>
          </w:tcPr>
          <w:p w14:paraId="288F85D4" w14:textId="77777777" w:rsidR="000112AE" w:rsidRPr="00983061" w:rsidRDefault="000112AE" w:rsidP="006F7FB3">
            <w:pPr>
              <w:pStyle w:val="1fe"/>
              <w:rPr>
                <w:snapToGrid w:val="0"/>
              </w:rPr>
            </w:pPr>
            <w:r w:rsidRPr="00983061">
              <w:rPr>
                <w:snapToGrid w:val="0"/>
              </w:rPr>
              <w:t>YYW-1250</w:t>
            </w:r>
          </w:p>
        </w:tc>
        <w:tc>
          <w:tcPr>
            <w:tcW w:w="453" w:type="pct"/>
            <w:vAlign w:val="center"/>
          </w:tcPr>
          <w:p w14:paraId="250DD5DB" w14:textId="77777777" w:rsidR="000112AE" w:rsidRPr="00983061" w:rsidRDefault="000112AE" w:rsidP="006F7FB3">
            <w:pPr>
              <w:pStyle w:val="1fe"/>
              <w:rPr>
                <w:snapToGrid w:val="0"/>
              </w:rPr>
            </w:pPr>
            <w:r w:rsidRPr="00983061">
              <w:rPr>
                <w:snapToGrid w:val="0"/>
              </w:rPr>
              <w:t>套</w:t>
            </w:r>
          </w:p>
        </w:tc>
        <w:tc>
          <w:tcPr>
            <w:tcW w:w="896" w:type="pct"/>
            <w:vAlign w:val="center"/>
          </w:tcPr>
          <w:p w14:paraId="1ED2031C" w14:textId="77777777" w:rsidR="000112AE" w:rsidRPr="00983061" w:rsidRDefault="000112AE" w:rsidP="006F7FB3">
            <w:pPr>
              <w:pStyle w:val="1fe"/>
              <w:rPr>
                <w:snapToGrid w:val="0"/>
              </w:rPr>
            </w:pPr>
            <w:r w:rsidRPr="00983061">
              <w:rPr>
                <w:snapToGrid w:val="0"/>
              </w:rPr>
              <w:t>1</w:t>
            </w:r>
          </w:p>
        </w:tc>
      </w:tr>
      <w:tr w:rsidR="000112AE" w:rsidRPr="00983061" w14:paraId="589A7AC5" w14:textId="77777777" w:rsidTr="00E44320">
        <w:trPr>
          <w:trHeight w:val="266"/>
        </w:trPr>
        <w:tc>
          <w:tcPr>
            <w:tcW w:w="580" w:type="pct"/>
            <w:vMerge/>
            <w:vAlign w:val="center"/>
          </w:tcPr>
          <w:p w14:paraId="6FE64C84" w14:textId="77777777" w:rsidR="000112AE" w:rsidRPr="00983061" w:rsidRDefault="000112AE" w:rsidP="006F7FB3">
            <w:pPr>
              <w:pStyle w:val="1fe"/>
              <w:rPr>
                <w:snapToGrid w:val="0"/>
                <w:sz w:val="2"/>
                <w:szCs w:val="2"/>
              </w:rPr>
            </w:pPr>
          </w:p>
        </w:tc>
        <w:tc>
          <w:tcPr>
            <w:tcW w:w="1006" w:type="pct"/>
            <w:vAlign w:val="center"/>
          </w:tcPr>
          <w:p w14:paraId="71125086" w14:textId="77777777" w:rsidR="000112AE" w:rsidRPr="00983061" w:rsidRDefault="000112AE" w:rsidP="006F7FB3">
            <w:pPr>
              <w:pStyle w:val="1fe"/>
              <w:rPr>
                <w:snapToGrid w:val="0"/>
              </w:rPr>
            </w:pPr>
            <w:r w:rsidRPr="00983061">
              <w:rPr>
                <w:snapToGrid w:val="0"/>
              </w:rPr>
              <w:t>各类</w:t>
            </w:r>
            <w:proofErr w:type="gramStart"/>
            <w:r w:rsidRPr="00983061">
              <w:rPr>
                <w:snapToGrid w:val="0"/>
              </w:rPr>
              <w:t>泵设备</w:t>
            </w:r>
            <w:proofErr w:type="gramEnd"/>
          </w:p>
        </w:tc>
        <w:tc>
          <w:tcPr>
            <w:tcW w:w="2065" w:type="pct"/>
            <w:vAlign w:val="center"/>
          </w:tcPr>
          <w:p w14:paraId="66A80629" w14:textId="77777777" w:rsidR="000112AE" w:rsidRPr="00983061" w:rsidRDefault="000112AE" w:rsidP="006F7FB3">
            <w:pPr>
              <w:pStyle w:val="1fe"/>
              <w:rPr>
                <w:snapToGrid w:val="0"/>
              </w:rPr>
            </w:pPr>
            <w:r w:rsidRPr="00983061">
              <w:rPr>
                <w:snapToGrid w:val="0"/>
              </w:rPr>
              <w:t>---</w:t>
            </w:r>
          </w:p>
        </w:tc>
        <w:tc>
          <w:tcPr>
            <w:tcW w:w="453" w:type="pct"/>
            <w:vAlign w:val="center"/>
          </w:tcPr>
          <w:p w14:paraId="570138DF" w14:textId="77777777" w:rsidR="000112AE" w:rsidRPr="00983061" w:rsidRDefault="000112AE" w:rsidP="006F7FB3">
            <w:pPr>
              <w:pStyle w:val="1fe"/>
              <w:rPr>
                <w:snapToGrid w:val="0"/>
              </w:rPr>
            </w:pPr>
            <w:r w:rsidRPr="00983061">
              <w:rPr>
                <w:snapToGrid w:val="0"/>
              </w:rPr>
              <w:t>台</w:t>
            </w:r>
          </w:p>
        </w:tc>
        <w:tc>
          <w:tcPr>
            <w:tcW w:w="896" w:type="pct"/>
            <w:vAlign w:val="center"/>
          </w:tcPr>
          <w:p w14:paraId="64EFA504" w14:textId="77777777" w:rsidR="000112AE" w:rsidRPr="00983061" w:rsidRDefault="000112AE" w:rsidP="006F7FB3">
            <w:pPr>
              <w:pStyle w:val="1fe"/>
              <w:rPr>
                <w:snapToGrid w:val="0"/>
              </w:rPr>
            </w:pPr>
            <w:r w:rsidRPr="00983061">
              <w:rPr>
                <w:snapToGrid w:val="0"/>
              </w:rPr>
              <w:t>6</w:t>
            </w:r>
          </w:p>
        </w:tc>
      </w:tr>
      <w:tr w:rsidR="000112AE" w:rsidRPr="00983061" w14:paraId="3ACAC5E5" w14:textId="77777777" w:rsidTr="00E44320">
        <w:trPr>
          <w:trHeight w:val="264"/>
        </w:trPr>
        <w:tc>
          <w:tcPr>
            <w:tcW w:w="580" w:type="pct"/>
            <w:vMerge w:val="restart"/>
            <w:vAlign w:val="center"/>
          </w:tcPr>
          <w:p w14:paraId="3964BC1F" w14:textId="77777777" w:rsidR="000112AE" w:rsidRPr="00983061" w:rsidRDefault="000112AE" w:rsidP="006F7FB3">
            <w:pPr>
              <w:pStyle w:val="1fe"/>
              <w:rPr>
                <w:snapToGrid w:val="0"/>
              </w:rPr>
            </w:pPr>
            <w:r w:rsidRPr="00983061">
              <w:rPr>
                <w:snapToGrid w:val="0"/>
              </w:rPr>
              <w:t>烯</w:t>
            </w:r>
            <w:proofErr w:type="gramStart"/>
            <w:r w:rsidRPr="00983061">
              <w:rPr>
                <w:snapToGrid w:val="0"/>
              </w:rPr>
              <w:t>啶</w:t>
            </w:r>
            <w:proofErr w:type="gramEnd"/>
            <w:r w:rsidRPr="00983061">
              <w:rPr>
                <w:snapToGrid w:val="0"/>
              </w:rPr>
              <w:t>虫胺</w:t>
            </w:r>
            <w:r>
              <w:rPr>
                <w:rFonts w:hint="eastAsia"/>
                <w:snapToGrid w:val="0"/>
              </w:rPr>
              <w:t>*</w:t>
            </w:r>
          </w:p>
        </w:tc>
        <w:tc>
          <w:tcPr>
            <w:tcW w:w="4420" w:type="pct"/>
            <w:gridSpan w:val="4"/>
            <w:vAlign w:val="center"/>
          </w:tcPr>
          <w:p w14:paraId="6891C1F5" w14:textId="77777777" w:rsidR="000112AE" w:rsidRPr="00983061" w:rsidRDefault="000112AE" w:rsidP="006F7FB3">
            <w:pPr>
              <w:pStyle w:val="1fe"/>
              <w:rPr>
                <w:snapToGrid w:val="0"/>
              </w:rPr>
            </w:pPr>
            <w:r w:rsidRPr="00983061">
              <w:rPr>
                <w:snapToGrid w:val="0"/>
              </w:rPr>
              <w:t>吡啶乙胺工段</w:t>
            </w:r>
          </w:p>
        </w:tc>
      </w:tr>
      <w:tr w:rsidR="000112AE" w:rsidRPr="00983061" w14:paraId="5D1A73EB" w14:textId="77777777" w:rsidTr="00E44320">
        <w:trPr>
          <w:trHeight w:val="266"/>
        </w:trPr>
        <w:tc>
          <w:tcPr>
            <w:tcW w:w="580" w:type="pct"/>
            <w:vMerge/>
            <w:vAlign w:val="center"/>
          </w:tcPr>
          <w:p w14:paraId="1016BFA1" w14:textId="77777777" w:rsidR="000112AE" w:rsidRPr="00983061" w:rsidRDefault="000112AE" w:rsidP="006F7FB3">
            <w:pPr>
              <w:pStyle w:val="1fe"/>
              <w:rPr>
                <w:snapToGrid w:val="0"/>
                <w:sz w:val="2"/>
                <w:szCs w:val="2"/>
              </w:rPr>
            </w:pPr>
          </w:p>
        </w:tc>
        <w:tc>
          <w:tcPr>
            <w:tcW w:w="1006" w:type="pct"/>
            <w:vAlign w:val="center"/>
          </w:tcPr>
          <w:p w14:paraId="53C24A5F" w14:textId="77777777" w:rsidR="000112AE" w:rsidRPr="00983061" w:rsidRDefault="000112AE" w:rsidP="006F7FB3">
            <w:pPr>
              <w:pStyle w:val="1fe"/>
              <w:rPr>
                <w:snapToGrid w:val="0"/>
              </w:rPr>
            </w:pPr>
            <w:r w:rsidRPr="00983061">
              <w:rPr>
                <w:snapToGrid w:val="0"/>
              </w:rPr>
              <w:t>反应釜</w:t>
            </w:r>
          </w:p>
        </w:tc>
        <w:tc>
          <w:tcPr>
            <w:tcW w:w="2065" w:type="pct"/>
            <w:vAlign w:val="center"/>
          </w:tcPr>
          <w:p w14:paraId="5FABF1E8" w14:textId="77777777" w:rsidR="000112AE" w:rsidRPr="00983061" w:rsidRDefault="000112AE" w:rsidP="006F7FB3">
            <w:pPr>
              <w:pStyle w:val="1fe"/>
              <w:rPr>
                <w:snapToGrid w:val="0"/>
              </w:rPr>
            </w:pPr>
            <w:r w:rsidRPr="00983061">
              <w:rPr>
                <w:snapToGrid w:val="0"/>
              </w:rPr>
              <w:t>3000L</w:t>
            </w:r>
          </w:p>
        </w:tc>
        <w:tc>
          <w:tcPr>
            <w:tcW w:w="453" w:type="pct"/>
            <w:vAlign w:val="center"/>
          </w:tcPr>
          <w:p w14:paraId="626C317D" w14:textId="77777777" w:rsidR="000112AE" w:rsidRPr="00983061" w:rsidRDefault="000112AE" w:rsidP="006F7FB3">
            <w:pPr>
              <w:pStyle w:val="1fe"/>
              <w:rPr>
                <w:snapToGrid w:val="0"/>
              </w:rPr>
            </w:pPr>
            <w:r w:rsidRPr="00983061">
              <w:rPr>
                <w:snapToGrid w:val="0"/>
              </w:rPr>
              <w:t>台</w:t>
            </w:r>
          </w:p>
        </w:tc>
        <w:tc>
          <w:tcPr>
            <w:tcW w:w="896" w:type="pct"/>
            <w:vAlign w:val="center"/>
          </w:tcPr>
          <w:p w14:paraId="6BB36AF0" w14:textId="77777777" w:rsidR="000112AE" w:rsidRPr="00983061" w:rsidRDefault="000112AE" w:rsidP="006F7FB3">
            <w:pPr>
              <w:pStyle w:val="1fe"/>
              <w:rPr>
                <w:snapToGrid w:val="0"/>
              </w:rPr>
            </w:pPr>
            <w:r w:rsidRPr="00983061">
              <w:rPr>
                <w:snapToGrid w:val="0"/>
              </w:rPr>
              <w:t>10</w:t>
            </w:r>
          </w:p>
        </w:tc>
      </w:tr>
      <w:tr w:rsidR="000112AE" w:rsidRPr="00983061" w14:paraId="7EDFDD8C" w14:textId="77777777" w:rsidTr="00E44320">
        <w:trPr>
          <w:trHeight w:val="266"/>
        </w:trPr>
        <w:tc>
          <w:tcPr>
            <w:tcW w:w="580" w:type="pct"/>
            <w:vMerge/>
            <w:vAlign w:val="center"/>
          </w:tcPr>
          <w:p w14:paraId="5ADDEC97" w14:textId="77777777" w:rsidR="000112AE" w:rsidRPr="00983061" w:rsidRDefault="000112AE" w:rsidP="006F7FB3">
            <w:pPr>
              <w:pStyle w:val="1fe"/>
              <w:rPr>
                <w:snapToGrid w:val="0"/>
                <w:sz w:val="2"/>
                <w:szCs w:val="2"/>
              </w:rPr>
            </w:pPr>
          </w:p>
        </w:tc>
        <w:tc>
          <w:tcPr>
            <w:tcW w:w="1006" w:type="pct"/>
            <w:vAlign w:val="center"/>
          </w:tcPr>
          <w:p w14:paraId="0ECA3E1E" w14:textId="77777777" w:rsidR="000112AE" w:rsidRPr="00983061" w:rsidRDefault="000112AE" w:rsidP="006F7FB3">
            <w:pPr>
              <w:pStyle w:val="1fe"/>
              <w:rPr>
                <w:snapToGrid w:val="0"/>
              </w:rPr>
            </w:pPr>
            <w:proofErr w:type="gramStart"/>
            <w:r w:rsidRPr="00983061">
              <w:rPr>
                <w:snapToGrid w:val="0"/>
              </w:rPr>
              <w:t>滴加罐</w:t>
            </w:r>
            <w:proofErr w:type="gramEnd"/>
          </w:p>
        </w:tc>
        <w:tc>
          <w:tcPr>
            <w:tcW w:w="2065" w:type="pct"/>
            <w:vAlign w:val="center"/>
          </w:tcPr>
          <w:p w14:paraId="7FBDAF87" w14:textId="77777777" w:rsidR="000112AE" w:rsidRPr="00983061" w:rsidRDefault="000112AE" w:rsidP="006F7FB3">
            <w:pPr>
              <w:pStyle w:val="1fe"/>
              <w:rPr>
                <w:snapToGrid w:val="0"/>
              </w:rPr>
            </w:pPr>
            <w:r w:rsidRPr="00983061">
              <w:rPr>
                <w:snapToGrid w:val="0"/>
              </w:rPr>
              <w:t>2000L</w:t>
            </w:r>
          </w:p>
        </w:tc>
        <w:tc>
          <w:tcPr>
            <w:tcW w:w="453" w:type="pct"/>
            <w:vAlign w:val="center"/>
          </w:tcPr>
          <w:p w14:paraId="2B03DBCF" w14:textId="77777777" w:rsidR="000112AE" w:rsidRPr="00983061" w:rsidRDefault="000112AE" w:rsidP="006F7FB3">
            <w:pPr>
              <w:pStyle w:val="1fe"/>
              <w:rPr>
                <w:snapToGrid w:val="0"/>
              </w:rPr>
            </w:pPr>
            <w:r w:rsidRPr="00983061">
              <w:rPr>
                <w:snapToGrid w:val="0"/>
              </w:rPr>
              <w:t>台</w:t>
            </w:r>
          </w:p>
        </w:tc>
        <w:tc>
          <w:tcPr>
            <w:tcW w:w="896" w:type="pct"/>
            <w:vAlign w:val="center"/>
          </w:tcPr>
          <w:p w14:paraId="4E146126" w14:textId="77777777" w:rsidR="000112AE" w:rsidRPr="00983061" w:rsidRDefault="000112AE" w:rsidP="006F7FB3">
            <w:pPr>
              <w:pStyle w:val="1fe"/>
              <w:rPr>
                <w:snapToGrid w:val="0"/>
              </w:rPr>
            </w:pPr>
            <w:r w:rsidRPr="00983061">
              <w:rPr>
                <w:snapToGrid w:val="0"/>
              </w:rPr>
              <w:t>5</w:t>
            </w:r>
          </w:p>
        </w:tc>
      </w:tr>
      <w:tr w:rsidR="000112AE" w:rsidRPr="00983061" w14:paraId="49F74306" w14:textId="77777777" w:rsidTr="00E44320">
        <w:trPr>
          <w:trHeight w:val="263"/>
        </w:trPr>
        <w:tc>
          <w:tcPr>
            <w:tcW w:w="580" w:type="pct"/>
            <w:vMerge/>
            <w:vAlign w:val="center"/>
          </w:tcPr>
          <w:p w14:paraId="6D432F87" w14:textId="77777777" w:rsidR="000112AE" w:rsidRPr="00983061" w:rsidRDefault="000112AE" w:rsidP="006F7FB3">
            <w:pPr>
              <w:pStyle w:val="1fe"/>
              <w:rPr>
                <w:snapToGrid w:val="0"/>
                <w:sz w:val="2"/>
                <w:szCs w:val="2"/>
              </w:rPr>
            </w:pPr>
          </w:p>
        </w:tc>
        <w:tc>
          <w:tcPr>
            <w:tcW w:w="1006" w:type="pct"/>
            <w:vAlign w:val="center"/>
          </w:tcPr>
          <w:p w14:paraId="45834EFF" w14:textId="77777777" w:rsidR="000112AE" w:rsidRPr="00983061" w:rsidRDefault="000112AE" w:rsidP="006F7FB3">
            <w:pPr>
              <w:pStyle w:val="1fe"/>
              <w:rPr>
                <w:snapToGrid w:val="0"/>
              </w:rPr>
            </w:pPr>
            <w:r w:rsidRPr="00983061">
              <w:rPr>
                <w:snapToGrid w:val="0"/>
              </w:rPr>
              <w:t>接受罐</w:t>
            </w:r>
          </w:p>
        </w:tc>
        <w:tc>
          <w:tcPr>
            <w:tcW w:w="2065" w:type="pct"/>
            <w:vAlign w:val="center"/>
          </w:tcPr>
          <w:p w14:paraId="597A5757" w14:textId="77777777" w:rsidR="000112AE" w:rsidRPr="00983061" w:rsidRDefault="000112AE" w:rsidP="006F7FB3">
            <w:pPr>
              <w:pStyle w:val="1fe"/>
              <w:rPr>
                <w:snapToGrid w:val="0"/>
              </w:rPr>
            </w:pPr>
            <w:r w:rsidRPr="00983061">
              <w:rPr>
                <w:snapToGrid w:val="0"/>
              </w:rPr>
              <w:t>2000L</w:t>
            </w:r>
          </w:p>
        </w:tc>
        <w:tc>
          <w:tcPr>
            <w:tcW w:w="453" w:type="pct"/>
            <w:vAlign w:val="center"/>
          </w:tcPr>
          <w:p w14:paraId="4575821E" w14:textId="77777777" w:rsidR="000112AE" w:rsidRPr="00983061" w:rsidRDefault="000112AE" w:rsidP="006F7FB3">
            <w:pPr>
              <w:pStyle w:val="1fe"/>
              <w:rPr>
                <w:snapToGrid w:val="0"/>
              </w:rPr>
            </w:pPr>
            <w:r w:rsidRPr="00983061">
              <w:rPr>
                <w:snapToGrid w:val="0"/>
              </w:rPr>
              <w:t>台</w:t>
            </w:r>
          </w:p>
        </w:tc>
        <w:tc>
          <w:tcPr>
            <w:tcW w:w="896" w:type="pct"/>
            <w:vAlign w:val="center"/>
          </w:tcPr>
          <w:p w14:paraId="480D86C0" w14:textId="77777777" w:rsidR="000112AE" w:rsidRPr="00983061" w:rsidRDefault="000112AE" w:rsidP="006F7FB3">
            <w:pPr>
              <w:pStyle w:val="1fe"/>
              <w:rPr>
                <w:snapToGrid w:val="0"/>
              </w:rPr>
            </w:pPr>
            <w:r w:rsidRPr="00983061">
              <w:rPr>
                <w:snapToGrid w:val="0"/>
              </w:rPr>
              <w:t>5</w:t>
            </w:r>
          </w:p>
        </w:tc>
      </w:tr>
      <w:tr w:rsidR="000112AE" w:rsidRPr="00983061" w14:paraId="2D097638" w14:textId="77777777" w:rsidTr="00E44320">
        <w:trPr>
          <w:trHeight w:val="266"/>
        </w:trPr>
        <w:tc>
          <w:tcPr>
            <w:tcW w:w="580" w:type="pct"/>
            <w:vMerge/>
            <w:vAlign w:val="center"/>
          </w:tcPr>
          <w:p w14:paraId="2DD31DC4" w14:textId="77777777" w:rsidR="000112AE" w:rsidRPr="00983061" w:rsidRDefault="000112AE" w:rsidP="006F7FB3">
            <w:pPr>
              <w:pStyle w:val="1fe"/>
              <w:rPr>
                <w:snapToGrid w:val="0"/>
                <w:sz w:val="2"/>
                <w:szCs w:val="2"/>
              </w:rPr>
            </w:pPr>
          </w:p>
        </w:tc>
        <w:tc>
          <w:tcPr>
            <w:tcW w:w="1006" w:type="pct"/>
            <w:vAlign w:val="center"/>
          </w:tcPr>
          <w:p w14:paraId="1729A0DA" w14:textId="77777777" w:rsidR="000112AE" w:rsidRPr="00983061" w:rsidRDefault="000112AE" w:rsidP="006F7FB3">
            <w:pPr>
              <w:pStyle w:val="1fe"/>
              <w:rPr>
                <w:snapToGrid w:val="0"/>
              </w:rPr>
            </w:pPr>
            <w:r w:rsidRPr="00983061">
              <w:rPr>
                <w:snapToGrid w:val="0"/>
              </w:rPr>
              <w:t>冷凝器</w:t>
            </w:r>
          </w:p>
        </w:tc>
        <w:tc>
          <w:tcPr>
            <w:tcW w:w="2065" w:type="pct"/>
            <w:vAlign w:val="center"/>
          </w:tcPr>
          <w:p w14:paraId="330C8AF6" w14:textId="77777777" w:rsidR="000112AE" w:rsidRPr="00983061" w:rsidRDefault="000112AE" w:rsidP="006F7FB3">
            <w:pPr>
              <w:pStyle w:val="1fe"/>
              <w:rPr>
                <w:snapToGrid w:val="0"/>
                <w:sz w:val="14"/>
              </w:rPr>
            </w:pPr>
            <w:r w:rsidRPr="00983061">
              <w:rPr>
                <w:snapToGrid w:val="0"/>
              </w:rPr>
              <w:t>20m</w:t>
            </w:r>
            <w:r w:rsidRPr="00983061">
              <w:rPr>
                <w:snapToGrid w:val="0"/>
                <w:sz w:val="14"/>
              </w:rPr>
              <w:t>2</w:t>
            </w:r>
          </w:p>
        </w:tc>
        <w:tc>
          <w:tcPr>
            <w:tcW w:w="453" w:type="pct"/>
            <w:vAlign w:val="center"/>
          </w:tcPr>
          <w:p w14:paraId="033BC8F3" w14:textId="77777777" w:rsidR="000112AE" w:rsidRPr="00983061" w:rsidRDefault="000112AE" w:rsidP="006F7FB3">
            <w:pPr>
              <w:pStyle w:val="1fe"/>
              <w:rPr>
                <w:snapToGrid w:val="0"/>
              </w:rPr>
            </w:pPr>
            <w:r w:rsidRPr="00983061">
              <w:rPr>
                <w:snapToGrid w:val="0"/>
              </w:rPr>
              <w:t>台</w:t>
            </w:r>
          </w:p>
        </w:tc>
        <w:tc>
          <w:tcPr>
            <w:tcW w:w="896" w:type="pct"/>
            <w:vAlign w:val="center"/>
          </w:tcPr>
          <w:p w14:paraId="2798D3FE" w14:textId="77777777" w:rsidR="000112AE" w:rsidRPr="00983061" w:rsidRDefault="000112AE" w:rsidP="006F7FB3">
            <w:pPr>
              <w:pStyle w:val="1fe"/>
              <w:rPr>
                <w:snapToGrid w:val="0"/>
              </w:rPr>
            </w:pPr>
            <w:r w:rsidRPr="00983061">
              <w:rPr>
                <w:snapToGrid w:val="0"/>
              </w:rPr>
              <w:t>5</w:t>
            </w:r>
          </w:p>
        </w:tc>
      </w:tr>
      <w:tr w:rsidR="000112AE" w:rsidRPr="00983061" w14:paraId="104388E8" w14:textId="77777777" w:rsidTr="00E44320">
        <w:trPr>
          <w:trHeight w:val="266"/>
        </w:trPr>
        <w:tc>
          <w:tcPr>
            <w:tcW w:w="580" w:type="pct"/>
            <w:vMerge/>
            <w:vAlign w:val="center"/>
          </w:tcPr>
          <w:p w14:paraId="5F08FCA3" w14:textId="77777777" w:rsidR="000112AE" w:rsidRPr="00983061" w:rsidRDefault="000112AE" w:rsidP="006F7FB3">
            <w:pPr>
              <w:pStyle w:val="1fe"/>
              <w:rPr>
                <w:snapToGrid w:val="0"/>
                <w:sz w:val="2"/>
                <w:szCs w:val="2"/>
              </w:rPr>
            </w:pPr>
          </w:p>
        </w:tc>
        <w:tc>
          <w:tcPr>
            <w:tcW w:w="1006" w:type="pct"/>
            <w:vAlign w:val="center"/>
          </w:tcPr>
          <w:p w14:paraId="76D0DF30" w14:textId="77777777" w:rsidR="000112AE" w:rsidRPr="00983061" w:rsidRDefault="000112AE" w:rsidP="006F7FB3">
            <w:pPr>
              <w:pStyle w:val="1fe"/>
              <w:rPr>
                <w:snapToGrid w:val="0"/>
              </w:rPr>
            </w:pPr>
            <w:r w:rsidRPr="00983061">
              <w:rPr>
                <w:snapToGrid w:val="0"/>
              </w:rPr>
              <w:t>真空机组</w:t>
            </w:r>
          </w:p>
        </w:tc>
        <w:tc>
          <w:tcPr>
            <w:tcW w:w="2065" w:type="pct"/>
            <w:vAlign w:val="center"/>
          </w:tcPr>
          <w:p w14:paraId="460F3CCF" w14:textId="77777777" w:rsidR="000112AE" w:rsidRPr="00983061" w:rsidRDefault="000112AE" w:rsidP="006F7FB3">
            <w:pPr>
              <w:pStyle w:val="1fe"/>
              <w:rPr>
                <w:snapToGrid w:val="0"/>
              </w:rPr>
            </w:pPr>
            <w:r w:rsidRPr="00983061">
              <w:rPr>
                <w:rFonts w:eastAsia="Times New Roman"/>
                <w:snapToGrid w:val="0"/>
              </w:rPr>
              <w:t xml:space="preserve">280 </w:t>
            </w:r>
            <w:r w:rsidRPr="00983061">
              <w:rPr>
                <w:snapToGrid w:val="0"/>
              </w:rPr>
              <w:t>型</w:t>
            </w:r>
          </w:p>
        </w:tc>
        <w:tc>
          <w:tcPr>
            <w:tcW w:w="453" w:type="pct"/>
            <w:vAlign w:val="center"/>
          </w:tcPr>
          <w:p w14:paraId="519C9B27" w14:textId="77777777" w:rsidR="000112AE" w:rsidRPr="00983061" w:rsidRDefault="000112AE" w:rsidP="006F7FB3">
            <w:pPr>
              <w:pStyle w:val="1fe"/>
              <w:rPr>
                <w:snapToGrid w:val="0"/>
              </w:rPr>
            </w:pPr>
            <w:r w:rsidRPr="00983061">
              <w:rPr>
                <w:snapToGrid w:val="0"/>
              </w:rPr>
              <w:t>台</w:t>
            </w:r>
          </w:p>
        </w:tc>
        <w:tc>
          <w:tcPr>
            <w:tcW w:w="896" w:type="pct"/>
            <w:vAlign w:val="center"/>
          </w:tcPr>
          <w:p w14:paraId="7FF90BB8" w14:textId="77777777" w:rsidR="000112AE" w:rsidRPr="00983061" w:rsidRDefault="000112AE" w:rsidP="006F7FB3">
            <w:pPr>
              <w:pStyle w:val="1fe"/>
              <w:rPr>
                <w:snapToGrid w:val="0"/>
              </w:rPr>
            </w:pPr>
            <w:r w:rsidRPr="00983061">
              <w:rPr>
                <w:snapToGrid w:val="0"/>
              </w:rPr>
              <w:t>2</w:t>
            </w:r>
          </w:p>
        </w:tc>
      </w:tr>
      <w:tr w:rsidR="000112AE" w:rsidRPr="00983061" w14:paraId="3D64A6FD" w14:textId="77777777" w:rsidTr="00E44320">
        <w:trPr>
          <w:trHeight w:val="263"/>
        </w:trPr>
        <w:tc>
          <w:tcPr>
            <w:tcW w:w="580" w:type="pct"/>
            <w:vMerge/>
            <w:vAlign w:val="center"/>
          </w:tcPr>
          <w:p w14:paraId="09E7F7E3" w14:textId="77777777" w:rsidR="000112AE" w:rsidRPr="00983061" w:rsidRDefault="000112AE" w:rsidP="006F7FB3">
            <w:pPr>
              <w:pStyle w:val="1fe"/>
              <w:rPr>
                <w:snapToGrid w:val="0"/>
                <w:sz w:val="2"/>
                <w:szCs w:val="2"/>
              </w:rPr>
            </w:pPr>
          </w:p>
        </w:tc>
        <w:tc>
          <w:tcPr>
            <w:tcW w:w="4420" w:type="pct"/>
            <w:gridSpan w:val="4"/>
            <w:vAlign w:val="center"/>
          </w:tcPr>
          <w:p w14:paraId="231D7D82" w14:textId="77777777" w:rsidR="000112AE" w:rsidRPr="00983061" w:rsidRDefault="000112AE" w:rsidP="006F7FB3">
            <w:pPr>
              <w:pStyle w:val="1fe"/>
              <w:rPr>
                <w:snapToGrid w:val="0"/>
              </w:rPr>
            </w:pPr>
            <w:r w:rsidRPr="00983061">
              <w:rPr>
                <w:snapToGrid w:val="0"/>
              </w:rPr>
              <w:t>硝基乙烷工段</w:t>
            </w:r>
          </w:p>
        </w:tc>
      </w:tr>
      <w:tr w:rsidR="000112AE" w:rsidRPr="00983061" w14:paraId="3AF53855" w14:textId="77777777" w:rsidTr="00E44320">
        <w:trPr>
          <w:trHeight w:val="266"/>
        </w:trPr>
        <w:tc>
          <w:tcPr>
            <w:tcW w:w="580" w:type="pct"/>
            <w:vMerge/>
            <w:vAlign w:val="center"/>
          </w:tcPr>
          <w:p w14:paraId="59670BAE" w14:textId="77777777" w:rsidR="000112AE" w:rsidRPr="00983061" w:rsidRDefault="000112AE" w:rsidP="006F7FB3">
            <w:pPr>
              <w:pStyle w:val="1fe"/>
              <w:rPr>
                <w:snapToGrid w:val="0"/>
                <w:sz w:val="2"/>
                <w:szCs w:val="2"/>
              </w:rPr>
            </w:pPr>
          </w:p>
        </w:tc>
        <w:tc>
          <w:tcPr>
            <w:tcW w:w="1006" w:type="pct"/>
            <w:vAlign w:val="center"/>
          </w:tcPr>
          <w:p w14:paraId="6137EEE5" w14:textId="77777777" w:rsidR="000112AE" w:rsidRPr="00983061" w:rsidRDefault="000112AE" w:rsidP="006F7FB3">
            <w:pPr>
              <w:pStyle w:val="1fe"/>
              <w:rPr>
                <w:snapToGrid w:val="0"/>
              </w:rPr>
            </w:pPr>
            <w:r w:rsidRPr="00983061">
              <w:rPr>
                <w:snapToGrid w:val="0"/>
              </w:rPr>
              <w:t>反应釜</w:t>
            </w:r>
          </w:p>
        </w:tc>
        <w:tc>
          <w:tcPr>
            <w:tcW w:w="2065" w:type="pct"/>
            <w:vAlign w:val="center"/>
          </w:tcPr>
          <w:p w14:paraId="39D4BB7B" w14:textId="77777777" w:rsidR="000112AE" w:rsidRPr="00983061" w:rsidRDefault="000112AE" w:rsidP="006F7FB3">
            <w:pPr>
              <w:pStyle w:val="1fe"/>
              <w:rPr>
                <w:snapToGrid w:val="0"/>
              </w:rPr>
            </w:pPr>
            <w:r w:rsidRPr="00983061">
              <w:rPr>
                <w:snapToGrid w:val="0"/>
              </w:rPr>
              <w:t>5000L</w:t>
            </w:r>
          </w:p>
        </w:tc>
        <w:tc>
          <w:tcPr>
            <w:tcW w:w="453" w:type="pct"/>
            <w:vAlign w:val="center"/>
          </w:tcPr>
          <w:p w14:paraId="312933ED" w14:textId="77777777" w:rsidR="000112AE" w:rsidRPr="00983061" w:rsidRDefault="000112AE" w:rsidP="006F7FB3">
            <w:pPr>
              <w:pStyle w:val="1fe"/>
              <w:rPr>
                <w:snapToGrid w:val="0"/>
              </w:rPr>
            </w:pPr>
            <w:r w:rsidRPr="00983061">
              <w:rPr>
                <w:snapToGrid w:val="0"/>
              </w:rPr>
              <w:t>台</w:t>
            </w:r>
          </w:p>
        </w:tc>
        <w:tc>
          <w:tcPr>
            <w:tcW w:w="896" w:type="pct"/>
            <w:vAlign w:val="center"/>
          </w:tcPr>
          <w:p w14:paraId="14B9E790" w14:textId="77777777" w:rsidR="000112AE" w:rsidRPr="00983061" w:rsidRDefault="000112AE" w:rsidP="006F7FB3">
            <w:pPr>
              <w:pStyle w:val="1fe"/>
              <w:rPr>
                <w:snapToGrid w:val="0"/>
              </w:rPr>
            </w:pPr>
            <w:r w:rsidRPr="00983061">
              <w:rPr>
                <w:snapToGrid w:val="0"/>
              </w:rPr>
              <w:t>5</w:t>
            </w:r>
          </w:p>
        </w:tc>
      </w:tr>
      <w:tr w:rsidR="000112AE" w:rsidRPr="00983061" w14:paraId="1946F99C" w14:textId="77777777" w:rsidTr="00E44320">
        <w:trPr>
          <w:trHeight w:val="263"/>
        </w:trPr>
        <w:tc>
          <w:tcPr>
            <w:tcW w:w="580" w:type="pct"/>
            <w:vMerge/>
            <w:vAlign w:val="center"/>
          </w:tcPr>
          <w:p w14:paraId="6C7EF77B" w14:textId="77777777" w:rsidR="000112AE" w:rsidRPr="00983061" w:rsidRDefault="000112AE" w:rsidP="006F7FB3">
            <w:pPr>
              <w:pStyle w:val="1fe"/>
              <w:rPr>
                <w:snapToGrid w:val="0"/>
                <w:sz w:val="2"/>
                <w:szCs w:val="2"/>
              </w:rPr>
            </w:pPr>
          </w:p>
        </w:tc>
        <w:tc>
          <w:tcPr>
            <w:tcW w:w="1006" w:type="pct"/>
            <w:vAlign w:val="center"/>
          </w:tcPr>
          <w:p w14:paraId="5DE92B62" w14:textId="77777777" w:rsidR="000112AE" w:rsidRPr="00983061" w:rsidRDefault="000112AE" w:rsidP="006F7FB3">
            <w:pPr>
              <w:pStyle w:val="1fe"/>
              <w:rPr>
                <w:snapToGrid w:val="0"/>
              </w:rPr>
            </w:pPr>
            <w:proofErr w:type="gramStart"/>
            <w:r w:rsidRPr="00983061">
              <w:rPr>
                <w:snapToGrid w:val="0"/>
              </w:rPr>
              <w:t>滴加罐</w:t>
            </w:r>
            <w:proofErr w:type="gramEnd"/>
          </w:p>
        </w:tc>
        <w:tc>
          <w:tcPr>
            <w:tcW w:w="2065" w:type="pct"/>
            <w:vAlign w:val="center"/>
          </w:tcPr>
          <w:p w14:paraId="553238A0" w14:textId="77777777" w:rsidR="000112AE" w:rsidRPr="00983061" w:rsidRDefault="000112AE" w:rsidP="006F7FB3">
            <w:pPr>
              <w:pStyle w:val="1fe"/>
              <w:rPr>
                <w:snapToGrid w:val="0"/>
              </w:rPr>
            </w:pPr>
            <w:r w:rsidRPr="00983061">
              <w:rPr>
                <w:snapToGrid w:val="0"/>
              </w:rPr>
              <w:t>2000L</w:t>
            </w:r>
          </w:p>
        </w:tc>
        <w:tc>
          <w:tcPr>
            <w:tcW w:w="453" w:type="pct"/>
            <w:vAlign w:val="center"/>
          </w:tcPr>
          <w:p w14:paraId="02B32CCB" w14:textId="77777777" w:rsidR="000112AE" w:rsidRPr="00983061" w:rsidRDefault="000112AE" w:rsidP="006F7FB3">
            <w:pPr>
              <w:pStyle w:val="1fe"/>
              <w:rPr>
                <w:snapToGrid w:val="0"/>
              </w:rPr>
            </w:pPr>
            <w:r w:rsidRPr="00983061">
              <w:rPr>
                <w:snapToGrid w:val="0"/>
              </w:rPr>
              <w:t>台</w:t>
            </w:r>
          </w:p>
        </w:tc>
        <w:tc>
          <w:tcPr>
            <w:tcW w:w="896" w:type="pct"/>
            <w:vAlign w:val="center"/>
          </w:tcPr>
          <w:p w14:paraId="2ECA12FB" w14:textId="77777777" w:rsidR="000112AE" w:rsidRPr="00983061" w:rsidRDefault="000112AE" w:rsidP="006F7FB3">
            <w:pPr>
              <w:pStyle w:val="1fe"/>
              <w:rPr>
                <w:snapToGrid w:val="0"/>
              </w:rPr>
            </w:pPr>
            <w:r w:rsidRPr="00983061">
              <w:rPr>
                <w:snapToGrid w:val="0"/>
              </w:rPr>
              <w:t>5</w:t>
            </w:r>
          </w:p>
        </w:tc>
      </w:tr>
      <w:tr w:rsidR="000112AE" w:rsidRPr="00983061" w14:paraId="5E50EEF7" w14:textId="77777777" w:rsidTr="00E44320">
        <w:trPr>
          <w:trHeight w:val="266"/>
        </w:trPr>
        <w:tc>
          <w:tcPr>
            <w:tcW w:w="580" w:type="pct"/>
            <w:vMerge/>
            <w:vAlign w:val="center"/>
          </w:tcPr>
          <w:p w14:paraId="52E298A8" w14:textId="77777777" w:rsidR="000112AE" w:rsidRPr="00983061" w:rsidRDefault="000112AE" w:rsidP="006F7FB3">
            <w:pPr>
              <w:pStyle w:val="1fe"/>
              <w:rPr>
                <w:snapToGrid w:val="0"/>
                <w:sz w:val="2"/>
                <w:szCs w:val="2"/>
              </w:rPr>
            </w:pPr>
          </w:p>
        </w:tc>
        <w:tc>
          <w:tcPr>
            <w:tcW w:w="1006" w:type="pct"/>
            <w:vAlign w:val="center"/>
          </w:tcPr>
          <w:p w14:paraId="5A074DB4" w14:textId="77777777" w:rsidR="000112AE" w:rsidRPr="00983061" w:rsidRDefault="000112AE" w:rsidP="006F7FB3">
            <w:pPr>
              <w:pStyle w:val="1fe"/>
              <w:rPr>
                <w:snapToGrid w:val="0"/>
              </w:rPr>
            </w:pPr>
            <w:r w:rsidRPr="00983061">
              <w:rPr>
                <w:snapToGrid w:val="0"/>
              </w:rPr>
              <w:t>盐酸储罐</w:t>
            </w:r>
          </w:p>
        </w:tc>
        <w:tc>
          <w:tcPr>
            <w:tcW w:w="2065" w:type="pct"/>
            <w:vAlign w:val="center"/>
          </w:tcPr>
          <w:p w14:paraId="653CE913" w14:textId="77777777" w:rsidR="000112AE" w:rsidRPr="00983061" w:rsidRDefault="000112AE" w:rsidP="006F7FB3">
            <w:pPr>
              <w:pStyle w:val="1fe"/>
              <w:rPr>
                <w:snapToGrid w:val="0"/>
                <w:sz w:val="14"/>
              </w:rPr>
            </w:pPr>
            <w:r w:rsidRPr="00983061">
              <w:rPr>
                <w:snapToGrid w:val="0"/>
              </w:rPr>
              <w:t>50m</w:t>
            </w:r>
            <w:r w:rsidRPr="00983061">
              <w:rPr>
                <w:snapToGrid w:val="0"/>
                <w:sz w:val="14"/>
              </w:rPr>
              <w:t>3</w:t>
            </w:r>
          </w:p>
        </w:tc>
        <w:tc>
          <w:tcPr>
            <w:tcW w:w="453" w:type="pct"/>
            <w:vAlign w:val="center"/>
          </w:tcPr>
          <w:p w14:paraId="6CC67350" w14:textId="77777777" w:rsidR="000112AE" w:rsidRPr="00983061" w:rsidRDefault="000112AE" w:rsidP="006F7FB3">
            <w:pPr>
              <w:pStyle w:val="1fe"/>
              <w:rPr>
                <w:snapToGrid w:val="0"/>
              </w:rPr>
            </w:pPr>
            <w:r w:rsidRPr="00983061">
              <w:rPr>
                <w:snapToGrid w:val="0"/>
              </w:rPr>
              <w:t>台</w:t>
            </w:r>
          </w:p>
        </w:tc>
        <w:tc>
          <w:tcPr>
            <w:tcW w:w="896" w:type="pct"/>
            <w:vAlign w:val="center"/>
          </w:tcPr>
          <w:p w14:paraId="1442B61B" w14:textId="77777777" w:rsidR="000112AE" w:rsidRPr="00983061" w:rsidRDefault="000112AE" w:rsidP="006F7FB3">
            <w:pPr>
              <w:pStyle w:val="1fe"/>
              <w:rPr>
                <w:snapToGrid w:val="0"/>
              </w:rPr>
            </w:pPr>
            <w:r w:rsidRPr="00983061">
              <w:rPr>
                <w:snapToGrid w:val="0"/>
              </w:rPr>
              <w:t>1</w:t>
            </w:r>
          </w:p>
        </w:tc>
      </w:tr>
      <w:tr w:rsidR="000112AE" w:rsidRPr="00983061" w14:paraId="2F9218FA" w14:textId="77777777" w:rsidTr="00E44320">
        <w:trPr>
          <w:trHeight w:val="266"/>
        </w:trPr>
        <w:tc>
          <w:tcPr>
            <w:tcW w:w="580" w:type="pct"/>
            <w:vMerge/>
            <w:vAlign w:val="center"/>
          </w:tcPr>
          <w:p w14:paraId="61EC6CAB" w14:textId="77777777" w:rsidR="000112AE" w:rsidRPr="00983061" w:rsidRDefault="000112AE" w:rsidP="006F7FB3">
            <w:pPr>
              <w:pStyle w:val="1fe"/>
              <w:rPr>
                <w:snapToGrid w:val="0"/>
                <w:sz w:val="2"/>
                <w:szCs w:val="2"/>
              </w:rPr>
            </w:pPr>
          </w:p>
        </w:tc>
        <w:tc>
          <w:tcPr>
            <w:tcW w:w="1006" w:type="pct"/>
            <w:vAlign w:val="center"/>
          </w:tcPr>
          <w:p w14:paraId="4611CE63" w14:textId="77777777" w:rsidR="000112AE" w:rsidRPr="00983061" w:rsidRDefault="000112AE" w:rsidP="006F7FB3">
            <w:pPr>
              <w:pStyle w:val="1fe"/>
              <w:rPr>
                <w:snapToGrid w:val="0"/>
              </w:rPr>
            </w:pPr>
            <w:r w:rsidRPr="00983061">
              <w:rPr>
                <w:snapToGrid w:val="0"/>
              </w:rPr>
              <w:t>硝酸储罐</w:t>
            </w:r>
          </w:p>
        </w:tc>
        <w:tc>
          <w:tcPr>
            <w:tcW w:w="2065" w:type="pct"/>
            <w:vAlign w:val="center"/>
          </w:tcPr>
          <w:p w14:paraId="342785E1" w14:textId="77777777" w:rsidR="000112AE" w:rsidRPr="00983061" w:rsidRDefault="000112AE" w:rsidP="006F7FB3">
            <w:pPr>
              <w:pStyle w:val="1fe"/>
              <w:rPr>
                <w:snapToGrid w:val="0"/>
                <w:sz w:val="14"/>
              </w:rPr>
            </w:pPr>
            <w:r w:rsidRPr="00983061">
              <w:rPr>
                <w:snapToGrid w:val="0"/>
              </w:rPr>
              <w:t>30m</w:t>
            </w:r>
            <w:r w:rsidRPr="00983061">
              <w:rPr>
                <w:snapToGrid w:val="0"/>
                <w:sz w:val="14"/>
              </w:rPr>
              <w:t>3</w:t>
            </w:r>
          </w:p>
        </w:tc>
        <w:tc>
          <w:tcPr>
            <w:tcW w:w="453" w:type="pct"/>
            <w:vAlign w:val="center"/>
          </w:tcPr>
          <w:p w14:paraId="6B47E160" w14:textId="77777777" w:rsidR="000112AE" w:rsidRPr="00983061" w:rsidRDefault="000112AE" w:rsidP="006F7FB3">
            <w:pPr>
              <w:pStyle w:val="1fe"/>
              <w:rPr>
                <w:snapToGrid w:val="0"/>
              </w:rPr>
            </w:pPr>
            <w:r w:rsidRPr="00983061">
              <w:rPr>
                <w:snapToGrid w:val="0"/>
              </w:rPr>
              <w:t>只</w:t>
            </w:r>
          </w:p>
        </w:tc>
        <w:tc>
          <w:tcPr>
            <w:tcW w:w="896" w:type="pct"/>
            <w:vAlign w:val="center"/>
          </w:tcPr>
          <w:p w14:paraId="3F9E1B82" w14:textId="77777777" w:rsidR="000112AE" w:rsidRPr="00983061" w:rsidRDefault="000112AE" w:rsidP="006F7FB3">
            <w:pPr>
              <w:pStyle w:val="1fe"/>
              <w:rPr>
                <w:snapToGrid w:val="0"/>
              </w:rPr>
            </w:pPr>
            <w:r w:rsidRPr="00983061">
              <w:rPr>
                <w:snapToGrid w:val="0"/>
              </w:rPr>
              <w:t>1</w:t>
            </w:r>
          </w:p>
        </w:tc>
      </w:tr>
      <w:tr w:rsidR="000112AE" w:rsidRPr="00983061" w14:paraId="2F3C470C" w14:textId="77777777" w:rsidTr="00E44320">
        <w:trPr>
          <w:trHeight w:val="263"/>
        </w:trPr>
        <w:tc>
          <w:tcPr>
            <w:tcW w:w="580" w:type="pct"/>
            <w:vMerge/>
            <w:vAlign w:val="center"/>
          </w:tcPr>
          <w:p w14:paraId="12D504FE" w14:textId="77777777" w:rsidR="000112AE" w:rsidRPr="00983061" w:rsidRDefault="000112AE" w:rsidP="006F7FB3">
            <w:pPr>
              <w:pStyle w:val="1fe"/>
              <w:rPr>
                <w:snapToGrid w:val="0"/>
                <w:sz w:val="20"/>
              </w:rPr>
            </w:pPr>
          </w:p>
        </w:tc>
        <w:tc>
          <w:tcPr>
            <w:tcW w:w="1006" w:type="pct"/>
            <w:vAlign w:val="center"/>
          </w:tcPr>
          <w:p w14:paraId="112D3368" w14:textId="77777777" w:rsidR="000112AE" w:rsidRPr="00983061" w:rsidRDefault="000112AE" w:rsidP="006F7FB3">
            <w:pPr>
              <w:pStyle w:val="1fe"/>
              <w:rPr>
                <w:snapToGrid w:val="0"/>
              </w:rPr>
            </w:pPr>
            <w:r w:rsidRPr="00983061">
              <w:rPr>
                <w:snapToGrid w:val="0"/>
              </w:rPr>
              <w:t>降膜吸收塔</w:t>
            </w:r>
          </w:p>
        </w:tc>
        <w:tc>
          <w:tcPr>
            <w:tcW w:w="2065" w:type="pct"/>
            <w:vAlign w:val="center"/>
          </w:tcPr>
          <w:p w14:paraId="0E19D9ED" w14:textId="77777777" w:rsidR="000112AE" w:rsidRPr="00983061" w:rsidRDefault="000112AE" w:rsidP="006F7FB3">
            <w:pPr>
              <w:pStyle w:val="1fe"/>
              <w:rPr>
                <w:snapToGrid w:val="0"/>
                <w:sz w:val="14"/>
              </w:rPr>
            </w:pPr>
            <w:r w:rsidRPr="00983061">
              <w:rPr>
                <w:snapToGrid w:val="0"/>
              </w:rPr>
              <w:t>20m</w:t>
            </w:r>
            <w:r w:rsidRPr="00983061">
              <w:rPr>
                <w:snapToGrid w:val="0"/>
                <w:sz w:val="14"/>
              </w:rPr>
              <w:t>2</w:t>
            </w:r>
          </w:p>
        </w:tc>
        <w:tc>
          <w:tcPr>
            <w:tcW w:w="453" w:type="pct"/>
            <w:vAlign w:val="center"/>
          </w:tcPr>
          <w:p w14:paraId="10CA14F8" w14:textId="77777777" w:rsidR="000112AE" w:rsidRPr="00983061" w:rsidRDefault="000112AE" w:rsidP="006F7FB3">
            <w:pPr>
              <w:pStyle w:val="1fe"/>
              <w:rPr>
                <w:snapToGrid w:val="0"/>
              </w:rPr>
            </w:pPr>
            <w:r w:rsidRPr="00983061">
              <w:rPr>
                <w:snapToGrid w:val="0"/>
              </w:rPr>
              <w:t>台</w:t>
            </w:r>
          </w:p>
        </w:tc>
        <w:tc>
          <w:tcPr>
            <w:tcW w:w="896" w:type="pct"/>
            <w:vAlign w:val="center"/>
          </w:tcPr>
          <w:p w14:paraId="33932697" w14:textId="77777777" w:rsidR="000112AE" w:rsidRPr="00983061" w:rsidRDefault="000112AE" w:rsidP="006F7FB3">
            <w:pPr>
              <w:pStyle w:val="1fe"/>
              <w:rPr>
                <w:snapToGrid w:val="0"/>
              </w:rPr>
            </w:pPr>
            <w:r w:rsidRPr="00983061">
              <w:rPr>
                <w:snapToGrid w:val="0"/>
              </w:rPr>
              <w:t>5</w:t>
            </w:r>
          </w:p>
        </w:tc>
      </w:tr>
      <w:tr w:rsidR="000112AE" w:rsidRPr="00983061" w14:paraId="4C783E3B" w14:textId="77777777" w:rsidTr="00E44320">
        <w:trPr>
          <w:trHeight w:val="322"/>
        </w:trPr>
        <w:tc>
          <w:tcPr>
            <w:tcW w:w="580" w:type="pct"/>
            <w:vMerge/>
            <w:vAlign w:val="center"/>
          </w:tcPr>
          <w:p w14:paraId="367E692F" w14:textId="77777777" w:rsidR="000112AE" w:rsidRPr="00983061" w:rsidRDefault="000112AE" w:rsidP="006F7FB3">
            <w:pPr>
              <w:pStyle w:val="1fe"/>
              <w:rPr>
                <w:snapToGrid w:val="0"/>
                <w:sz w:val="2"/>
                <w:szCs w:val="2"/>
              </w:rPr>
            </w:pPr>
          </w:p>
        </w:tc>
        <w:tc>
          <w:tcPr>
            <w:tcW w:w="1006" w:type="pct"/>
            <w:vAlign w:val="center"/>
          </w:tcPr>
          <w:p w14:paraId="2A95F10A" w14:textId="77777777" w:rsidR="000112AE" w:rsidRPr="00983061" w:rsidRDefault="000112AE" w:rsidP="006F7FB3">
            <w:pPr>
              <w:pStyle w:val="1fe"/>
              <w:rPr>
                <w:snapToGrid w:val="0"/>
              </w:rPr>
            </w:pPr>
            <w:r w:rsidRPr="00983061">
              <w:rPr>
                <w:snapToGrid w:val="0"/>
              </w:rPr>
              <w:t>陶瓷泵</w:t>
            </w:r>
          </w:p>
        </w:tc>
        <w:tc>
          <w:tcPr>
            <w:tcW w:w="2065" w:type="pct"/>
            <w:vAlign w:val="center"/>
          </w:tcPr>
          <w:p w14:paraId="554CD29D" w14:textId="77777777" w:rsidR="000112AE" w:rsidRPr="00983061" w:rsidRDefault="000112AE" w:rsidP="006F7FB3">
            <w:pPr>
              <w:pStyle w:val="1fe"/>
              <w:rPr>
                <w:rFonts w:eastAsia="Times New Roman"/>
                <w:snapToGrid w:val="0"/>
              </w:rPr>
            </w:pPr>
            <w:r w:rsidRPr="00983061">
              <w:rPr>
                <w:rFonts w:eastAsia="Times New Roman"/>
                <w:snapToGrid w:val="0"/>
              </w:rPr>
              <w:t>Q=15m</w:t>
            </w:r>
            <w:r w:rsidRPr="00983061">
              <w:rPr>
                <w:rFonts w:eastAsia="Times New Roman"/>
                <w:snapToGrid w:val="0"/>
                <w:sz w:val="14"/>
              </w:rPr>
              <w:t>3</w:t>
            </w:r>
            <w:r w:rsidRPr="00983061">
              <w:rPr>
                <w:snapToGrid w:val="0"/>
              </w:rPr>
              <w:t>，</w:t>
            </w:r>
            <w:r w:rsidRPr="00983061">
              <w:rPr>
                <w:rFonts w:eastAsia="Times New Roman"/>
                <w:snapToGrid w:val="0"/>
              </w:rPr>
              <w:t>H=25M</w:t>
            </w:r>
          </w:p>
        </w:tc>
        <w:tc>
          <w:tcPr>
            <w:tcW w:w="453" w:type="pct"/>
            <w:vAlign w:val="center"/>
          </w:tcPr>
          <w:p w14:paraId="7F38C3E6" w14:textId="77777777" w:rsidR="000112AE" w:rsidRPr="00983061" w:rsidRDefault="000112AE" w:rsidP="006F7FB3">
            <w:pPr>
              <w:pStyle w:val="1fe"/>
              <w:rPr>
                <w:snapToGrid w:val="0"/>
              </w:rPr>
            </w:pPr>
            <w:r w:rsidRPr="00983061">
              <w:rPr>
                <w:snapToGrid w:val="0"/>
              </w:rPr>
              <w:t>台</w:t>
            </w:r>
          </w:p>
        </w:tc>
        <w:tc>
          <w:tcPr>
            <w:tcW w:w="896" w:type="pct"/>
            <w:vAlign w:val="center"/>
          </w:tcPr>
          <w:p w14:paraId="3FC039DA" w14:textId="77777777" w:rsidR="000112AE" w:rsidRPr="00983061" w:rsidRDefault="000112AE" w:rsidP="006F7FB3">
            <w:pPr>
              <w:pStyle w:val="1fe"/>
              <w:rPr>
                <w:snapToGrid w:val="0"/>
              </w:rPr>
            </w:pPr>
            <w:r w:rsidRPr="00983061">
              <w:rPr>
                <w:snapToGrid w:val="0"/>
              </w:rPr>
              <w:t>5</w:t>
            </w:r>
          </w:p>
        </w:tc>
      </w:tr>
      <w:tr w:rsidR="000112AE" w:rsidRPr="00983061" w14:paraId="3BF9F122" w14:textId="77777777" w:rsidTr="00E44320">
        <w:trPr>
          <w:trHeight w:val="266"/>
        </w:trPr>
        <w:tc>
          <w:tcPr>
            <w:tcW w:w="580" w:type="pct"/>
            <w:vMerge/>
            <w:vAlign w:val="center"/>
          </w:tcPr>
          <w:p w14:paraId="3BF835B3" w14:textId="77777777" w:rsidR="000112AE" w:rsidRPr="00983061" w:rsidRDefault="000112AE" w:rsidP="006F7FB3">
            <w:pPr>
              <w:pStyle w:val="1fe"/>
              <w:rPr>
                <w:snapToGrid w:val="0"/>
                <w:sz w:val="2"/>
                <w:szCs w:val="2"/>
              </w:rPr>
            </w:pPr>
          </w:p>
        </w:tc>
        <w:tc>
          <w:tcPr>
            <w:tcW w:w="4420" w:type="pct"/>
            <w:gridSpan w:val="4"/>
            <w:vAlign w:val="center"/>
          </w:tcPr>
          <w:p w14:paraId="3C30ECD1" w14:textId="77777777" w:rsidR="000112AE" w:rsidRPr="00983061" w:rsidRDefault="000112AE" w:rsidP="006F7FB3">
            <w:pPr>
              <w:pStyle w:val="1fe"/>
              <w:rPr>
                <w:snapToGrid w:val="0"/>
              </w:rPr>
            </w:pPr>
            <w:r w:rsidRPr="00983061">
              <w:rPr>
                <w:snapToGrid w:val="0"/>
              </w:rPr>
              <w:t>原药合成工段</w:t>
            </w:r>
          </w:p>
        </w:tc>
      </w:tr>
      <w:tr w:rsidR="000112AE" w:rsidRPr="00983061" w14:paraId="4C185E19" w14:textId="77777777" w:rsidTr="00E44320">
        <w:trPr>
          <w:trHeight w:val="263"/>
        </w:trPr>
        <w:tc>
          <w:tcPr>
            <w:tcW w:w="580" w:type="pct"/>
            <w:vMerge/>
            <w:vAlign w:val="center"/>
          </w:tcPr>
          <w:p w14:paraId="7EA46BB5" w14:textId="77777777" w:rsidR="000112AE" w:rsidRPr="00983061" w:rsidRDefault="000112AE" w:rsidP="006F7FB3">
            <w:pPr>
              <w:pStyle w:val="1fe"/>
              <w:rPr>
                <w:snapToGrid w:val="0"/>
                <w:sz w:val="2"/>
                <w:szCs w:val="2"/>
              </w:rPr>
            </w:pPr>
          </w:p>
        </w:tc>
        <w:tc>
          <w:tcPr>
            <w:tcW w:w="1006" w:type="pct"/>
            <w:vAlign w:val="center"/>
          </w:tcPr>
          <w:p w14:paraId="04C4EE1A" w14:textId="77777777" w:rsidR="000112AE" w:rsidRPr="00983061" w:rsidRDefault="000112AE" w:rsidP="006F7FB3">
            <w:pPr>
              <w:pStyle w:val="1fe"/>
              <w:rPr>
                <w:snapToGrid w:val="0"/>
              </w:rPr>
            </w:pPr>
            <w:r w:rsidRPr="00983061">
              <w:rPr>
                <w:snapToGrid w:val="0"/>
              </w:rPr>
              <w:t>反应釜</w:t>
            </w:r>
          </w:p>
        </w:tc>
        <w:tc>
          <w:tcPr>
            <w:tcW w:w="2065" w:type="pct"/>
            <w:vAlign w:val="center"/>
          </w:tcPr>
          <w:p w14:paraId="11EF0BED" w14:textId="77777777" w:rsidR="000112AE" w:rsidRPr="00983061" w:rsidRDefault="000112AE" w:rsidP="006F7FB3">
            <w:pPr>
              <w:pStyle w:val="1fe"/>
              <w:rPr>
                <w:snapToGrid w:val="0"/>
              </w:rPr>
            </w:pPr>
            <w:r w:rsidRPr="00983061">
              <w:rPr>
                <w:snapToGrid w:val="0"/>
              </w:rPr>
              <w:t>5000L</w:t>
            </w:r>
          </w:p>
        </w:tc>
        <w:tc>
          <w:tcPr>
            <w:tcW w:w="453" w:type="pct"/>
            <w:vAlign w:val="center"/>
          </w:tcPr>
          <w:p w14:paraId="1AA94A95" w14:textId="77777777" w:rsidR="000112AE" w:rsidRPr="00983061" w:rsidRDefault="000112AE" w:rsidP="006F7FB3">
            <w:pPr>
              <w:pStyle w:val="1fe"/>
              <w:rPr>
                <w:snapToGrid w:val="0"/>
              </w:rPr>
            </w:pPr>
            <w:r w:rsidRPr="00983061">
              <w:rPr>
                <w:snapToGrid w:val="0"/>
              </w:rPr>
              <w:t>台</w:t>
            </w:r>
          </w:p>
        </w:tc>
        <w:tc>
          <w:tcPr>
            <w:tcW w:w="896" w:type="pct"/>
            <w:vAlign w:val="center"/>
          </w:tcPr>
          <w:p w14:paraId="6B9EF48B" w14:textId="77777777" w:rsidR="000112AE" w:rsidRPr="00983061" w:rsidRDefault="000112AE" w:rsidP="006F7FB3">
            <w:pPr>
              <w:pStyle w:val="1fe"/>
              <w:rPr>
                <w:snapToGrid w:val="0"/>
              </w:rPr>
            </w:pPr>
            <w:r w:rsidRPr="00983061">
              <w:rPr>
                <w:snapToGrid w:val="0"/>
              </w:rPr>
              <w:t>10</w:t>
            </w:r>
          </w:p>
        </w:tc>
      </w:tr>
      <w:tr w:rsidR="000112AE" w:rsidRPr="00983061" w14:paraId="2780CAE5" w14:textId="77777777" w:rsidTr="00E44320">
        <w:trPr>
          <w:trHeight w:val="266"/>
        </w:trPr>
        <w:tc>
          <w:tcPr>
            <w:tcW w:w="580" w:type="pct"/>
            <w:vMerge/>
            <w:vAlign w:val="center"/>
          </w:tcPr>
          <w:p w14:paraId="5DDECA9C" w14:textId="77777777" w:rsidR="000112AE" w:rsidRPr="00983061" w:rsidRDefault="000112AE" w:rsidP="006F7FB3">
            <w:pPr>
              <w:pStyle w:val="1fe"/>
              <w:rPr>
                <w:snapToGrid w:val="0"/>
                <w:sz w:val="2"/>
                <w:szCs w:val="2"/>
              </w:rPr>
            </w:pPr>
          </w:p>
        </w:tc>
        <w:tc>
          <w:tcPr>
            <w:tcW w:w="1006" w:type="pct"/>
            <w:vAlign w:val="center"/>
          </w:tcPr>
          <w:p w14:paraId="470FA13B" w14:textId="77777777" w:rsidR="000112AE" w:rsidRPr="00983061" w:rsidRDefault="000112AE" w:rsidP="006F7FB3">
            <w:pPr>
              <w:pStyle w:val="1fe"/>
              <w:rPr>
                <w:snapToGrid w:val="0"/>
              </w:rPr>
            </w:pPr>
            <w:r w:rsidRPr="00983061">
              <w:rPr>
                <w:snapToGrid w:val="0"/>
              </w:rPr>
              <w:t>脱溶</w:t>
            </w:r>
            <w:proofErr w:type="gramStart"/>
            <w:r w:rsidRPr="00983061">
              <w:rPr>
                <w:snapToGrid w:val="0"/>
              </w:rPr>
              <w:t>釜</w:t>
            </w:r>
            <w:proofErr w:type="gramEnd"/>
          </w:p>
        </w:tc>
        <w:tc>
          <w:tcPr>
            <w:tcW w:w="2065" w:type="pct"/>
            <w:vAlign w:val="center"/>
          </w:tcPr>
          <w:p w14:paraId="3DA9371D" w14:textId="77777777" w:rsidR="000112AE" w:rsidRPr="00983061" w:rsidRDefault="000112AE" w:rsidP="006F7FB3">
            <w:pPr>
              <w:pStyle w:val="1fe"/>
              <w:rPr>
                <w:snapToGrid w:val="0"/>
              </w:rPr>
            </w:pPr>
            <w:r w:rsidRPr="00983061">
              <w:rPr>
                <w:snapToGrid w:val="0"/>
              </w:rPr>
              <w:t>3000L</w:t>
            </w:r>
          </w:p>
        </w:tc>
        <w:tc>
          <w:tcPr>
            <w:tcW w:w="453" w:type="pct"/>
            <w:vAlign w:val="center"/>
          </w:tcPr>
          <w:p w14:paraId="1FB435D8" w14:textId="77777777" w:rsidR="000112AE" w:rsidRPr="00983061" w:rsidRDefault="000112AE" w:rsidP="006F7FB3">
            <w:pPr>
              <w:pStyle w:val="1fe"/>
              <w:rPr>
                <w:snapToGrid w:val="0"/>
              </w:rPr>
            </w:pPr>
            <w:r w:rsidRPr="00983061">
              <w:rPr>
                <w:snapToGrid w:val="0"/>
              </w:rPr>
              <w:t>台</w:t>
            </w:r>
          </w:p>
        </w:tc>
        <w:tc>
          <w:tcPr>
            <w:tcW w:w="896" w:type="pct"/>
            <w:vAlign w:val="center"/>
          </w:tcPr>
          <w:p w14:paraId="5F825EEE" w14:textId="77777777" w:rsidR="000112AE" w:rsidRPr="00983061" w:rsidRDefault="000112AE" w:rsidP="006F7FB3">
            <w:pPr>
              <w:pStyle w:val="1fe"/>
              <w:rPr>
                <w:snapToGrid w:val="0"/>
              </w:rPr>
            </w:pPr>
            <w:r w:rsidRPr="00983061">
              <w:rPr>
                <w:snapToGrid w:val="0"/>
              </w:rPr>
              <w:t>10</w:t>
            </w:r>
          </w:p>
        </w:tc>
      </w:tr>
      <w:tr w:rsidR="000112AE" w:rsidRPr="00983061" w14:paraId="0C05BCF5" w14:textId="77777777" w:rsidTr="00E44320">
        <w:trPr>
          <w:trHeight w:val="266"/>
        </w:trPr>
        <w:tc>
          <w:tcPr>
            <w:tcW w:w="580" w:type="pct"/>
            <w:vMerge/>
            <w:vAlign w:val="center"/>
          </w:tcPr>
          <w:p w14:paraId="12F48564" w14:textId="77777777" w:rsidR="000112AE" w:rsidRPr="00983061" w:rsidRDefault="000112AE" w:rsidP="006F7FB3">
            <w:pPr>
              <w:pStyle w:val="1fe"/>
              <w:rPr>
                <w:snapToGrid w:val="0"/>
                <w:sz w:val="2"/>
                <w:szCs w:val="2"/>
              </w:rPr>
            </w:pPr>
          </w:p>
        </w:tc>
        <w:tc>
          <w:tcPr>
            <w:tcW w:w="1006" w:type="pct"/>
            <w:vAlign w:val="center"/>
          </w:tcPr>
          <w:p w14:paraId="49AE0AC5" w14:textId="77777777" w:rsidR="000112AE" w:rsidRPr="00983061" w:rsidRDefault="000112AE" w:rsidP="006F7FB3">
            <w:pPr>
              <w:pStyle w:val="1fe"/>
              <w:rPr>
                <w:snapToGrid w:val="0"/>
              </w:rPr>
            </w:pPr>
            <w:proofErr w:type="gramStart"/>
            <w:r w:rsidRPr="00983061">
              <w:rPr>
                <w:snapToGrid w:val="0"/>
              </w:rPr>
              <w:t>滴加罐</w:t>
            </w:r>
            <w:proofErr w:type="gramEnd"/>
          </w:p>
        </w:tc>
        <w:tc>
          <w:tcPr>
            <w:tcW w:w="2065" w:type="pct"/>
            <w:vAlign w:val="center"/>
          </w:tcPr>
          <w:p w14:paraId="34DFFF4F" w14:textId="77777777" w:rsidR="000112AE" w:rsidRPr="00983061" w:rsidRDefault="000112AE" w:rsidP="006F7FB3">
            <w:pPr>
              <w:pStyle w:val="1fe"/>
              <w:rPr>
                <w:snapToGrid w:val="0"/>
              </w:rPr>
            </w:pPr>
            <w:r w:rsidRPr="00983061">
              <w:rPr>
                <w:snapToGrid w:val="0"/>
              </w:rPr>
              <w:t>1000L</w:t>
            </w:r>
          </w:p>
        </w:tc>
        <w:tc>
          <w:tcPr>
            <w:tcW w:w="453" w:type="pct"/>
            <w:vAlign w:val="center"/>
          </w:tcPr>
          <w:p w14:paraId="10524814" w14:textId="77777777" w:rsidR="000112AE" w:rsidRPr="00983061" w:rsidRDefault="000112AE" w:rsidP="006F7FB3">
            <w:pPr>
              <w:pStyle w:val="1fe"/>
              <w:rPr>
                <w:snapToGrid w:val="0"/>
              </w:rPr>
            </w:pPr>
            <w:r w:rsidRPr="00983061">
              <w:rPr>
                <w:snapToGrid w:val="0"/>
              </w:rPr>
              <w:t>台</w:t>
            </w:r>
          </w:p>
        </w:tc>
        <w:tc>
          <w:tcPr>
            <w:tcW w:w="896" w:type="pct"/>
            <w:vAlign w:val="center"/>
          </w:tcPr>
          <w:p w14:paraId="3FA3DA98" w14:textId="77777777" w:rsidR="000112AE" w:rsidRPr="00983061" w:rsidRDefault="000112AE" w:rsidP="006F7FB3">
            <w:pPr>
              <w:pStyle w:val="1fe"/>
              <w:rPr>
                <w:snapToGrid w:val="0"/>
              </w:rPr>
            </w:pPr>
            <w:r w:rsidRPr="00983061">
              <w:rPr>
                <w:snapToGrid w:val="0"/>
              </w:rPr>
              <w:t>10</w:t>
            </w:r>
          </w:p>
        </w:tc>
      </w:tr>
      <w:tr w:rsidR="000112AE" w:rsidRPr="00983061" w14:paraId="59C26738" w14:textId="77777777" w:rsidTr="00E44320">
        <w:trPr>
          <w:trHeight w:val="263"/>
        </w:trPr>
        <w:tc>
          <w:tcPr>
            <w:tcW w:w="580" w:type="pct"/>
            <w:vMerge/>
            <w:vAlign w:val="center"/>
          </w:tcPr>
          <w:p w14:paraId="532EBE45" w14:textId="77777777" w:rsidR="000112AE" w:rsidRPr="00983061" w:rsidRDefault="000112AE" w:rsidP="006F7FB3">
            <w:pPr>
              <w:pStyle w:val="1fe"/>
              <w:rPr>
                <w:snapToGrid w:val="0"/>
                <w:sz w:val="2"/>
                <w:szCs w:val="2"/>
              </w:rPr>
            </w:pPr>
          </w:p>
        </w:tc>
        <w:tc>
          <w:tcPr>
            <w:tcW w:w="1006" w:type="pct"/>
            <w:vAlign w:val="center"/>
          </w:tcPr>
          <w:p w14:paraId="434650E8" w14:textId="77777777" w:rsidR="000112AE" w:rsidRPr="00983061" w:rsidRDefault="000112AE" w:rsidP="006F7FB3">
            <w:pPr>
              <w:pStyle w:val="1fe"/>
              <w:rPr>
                <w:snapToGrid w:val="0"/>
              </w:rPr>
            </w:pPr>
            <w:r w:rsidRPr="00983061">
              <w:rPr>
                <w:snapToGrid w:val="0"/>
              </w:rPr>
              <w:t>抽虑槽</w:t>
            </w:r>
          </w:p>
        </w:tc>
        <w:tc>
          <w:tcPr>
            <w:tcW w:w="2065" w:type="pct"/>
            <w:vAlign w:val="center"/>
          </w:tcPr>
          <w:p w14:paraId="7B9AA713" w14:textId="77777777" w:rsidR="000112AE" w:rsidRPr="00983061" w:rsidRDefault="000112AE" w:rsidP="006F7FB3">
            <w:pPr>
              <w:pStyle w:val="1fe"/>
              <w:rPr>
                <w:snapToGrid w:val="0"/>
              </w:rPr>
            </w:pPr>
            <w:r w:rsidRPr="00983061">
              <w:rPr>
                <w:snapToGrid w:val="0"/>
              </w:rPr>
              <w:t>/</w:t>
            </w:r>
          </w:p>
        </w:tc>
        <w:tc>
          <w:tcPr>
            <w:tcW w:w="453" w:type="pct"/>
            <w:vAlign w:val="center"/>
          </w:tcPr>
          <w:p w14:paraId="77087916" w14:textId="77777777" w:rsidR="000112AE" w:rsidRPr="00983061" w:rsidRDefault="000112AE" w:rsidP="006F7FB3">
            <w:pPr>
              <w:pStyle w:val="1fe"/>
              <w:rPr>
                <w:snapToGrid w:val="0"/>
              </w:rPr>
            </w:pPr>
            <w:r w:rsidRPr="00983061">
              <w:rPr>
                <w:snapToGrid w:val="0"/>
              </w:rPr>
              <w:t>台</w:t>
            </w:r>
          </w:p>
        </w:tc>
        <w:tc>
          <w:tcPr>
            <w:tcW w:w="896" w:type="pct"/>
            <w:vAlign w:val="center"/>
          </w:tcPr>
          <w:p w14:paraId="1B1A447E" w14:textId="77777777" w:rsidR="000112AE" w:rsidRPr="00983061" w:rsidRDefault="000112AE" w:rsidP="006F7FB3">
            <w:pPr>
              <w:pStyle w:val="1fe"/>
              <w:rPr>
                <w:snapToGrid w:val="0"/>
              </w:rPr>
            </w:pPr>
            <w:r w:rsidRPr="00983061">
              <w:rPr>
                <w:snapToGrid w:val="0"/>
              </w:rPr>
              <w:t>5</w:t>
            </w:r>
          </w:p>
        </w:tc>
      </w:tr>
      <w:tr w:rsidR="000112AE" w:rsidRPr="00983061" w14:paraId="29FC6D48" w14:textId="77777777" w:rsidTr="00E44320">
        <w:trPr>
          <w:trHeight w:val="266"/>
        </w:trPr>
        <w:tc>
          <w:tcPr>
            <w:tcW w:w="580" w:type="pct"/>
            <w:vMerge/>
            <w:vAlign w:val="center"/>
          </w:tcPr>
          <w:p w14:paraId="11FEBA32" w14:textId="77777777" w:rsidR="000112AE" w:rsidRPr="00983061" w:rsidRDefault="000112AE" w:rsidP="006F7FB3">
            <w:pPr>
              <w:pStyle w:val="1fe"/>
              <w:rPr>
                <w:snapToGrid w:val="0"/>
                <w:sz w:val="2"/>
                <w:szCs w:val="2"/>
              </w:rPr>
            </w:pPr>
          </w:p>
        </w:tc>
        <w:tc>
          <w:tcPr>
            <w:tcW w:w="1006" w:type="pct"/>
            <w:vAlign w:val="center"/>
          </w:tcPr>
          <w:p w14:paraId="7439C463" w14:textId="77777777" w:rsidR="000112AE" w:rsidRPr="00983061" w:rsidRDefault="000112AE" w:rsidP="006F7FB3">
            <w:pPr>
              <w:pStyle w:val="1fe"/>
              <w:rPr>
                <w:snapToGrid w:val="0"/>
              </w:rPr>
            </w:pPr>
            <w:r w:rsidRPr="00983061">
              <w:rPr>
                <w:snapToGrid w:val="0"/>
              </w:rPr>
              <w:t>真空干燥机组</w:t>
            </w:r>
          </w:p>
        </w:tc>
        <w:tc>
          <w:tcPr>
            <w:tcW w:w="2065" w:type="pct"/>
            <w:vAlign w:val="center"/>
          </w:tcPr>
          <w:p w14:paraId="672FFAF4" w14:textId="77777777" w:rsidR="000112AE" w:rsidRPr="00983061" w:rsidRDefault="000112AE" w:rsidP="006F7FB3">
            <w:pPr>
              <w:pStyle w:val="1fe"/>
              <w:rPr>
                <w:snapToGrid w:val="0"/>
              </w:rPr>
            </w:pPr>
            <w:r w:rsidRPr="00983061">
              <w:rPr>
                <w:snapToGrid w:val="0"/>
              </w:rPr>
              <w:t>/</w:t>
            </w:r>
          </w:p>
        </w:tc>
        <w:tc>
          <w:tcPr>
            <w:tcW w:w="453" w:type="pct"/>
            <w:vAlign w:val="center"/>
          </w:tcPr>
          <w:p w14:paraId="36BB5F8C" w14:textId="77777777" w:rsidR="000112AE" w:rsidRPr="00983061" w:rsidRDefault="000112AE" w:rsidP="006F7FB3">
            <w:pPr>
              <w:pStyle w:val="1fe"/>
              <w:rPr>
                <w:snapToGrid w:val="0"/>
              </w:rPr>
            </w:pPr>
            <w:r w:rsidRPr="00983061">
              <w:rPr>
                <w:snapToGrid w:val="0"/>
              </w:rPr>
              <w:t>套</w:t>
            </w:r>
          </w:p>
        </w:tc>
        <w:tc>
          <w:tcPr>
            <w:tcW w:w="896" w:type="pct"/>
            <w:vAlign w:val="center"/>
          </w:tcPr>
          <w:p w14:paraId="4D4D4FD5" w14:textId="77777777" w:rsidR="000112AE" w:rsidRPr="00983061" w:rsidRDefault="000112AE" w:rsidP="006F7FB3">
            <w:pPr>
              <w:pStyle w:val="1fe"/>
              <w:rPr>
                <w:snapToGrid w:val="0"/>
              </w:rPr>
            </w:pPr>
            <w:r w:rsidRPr="00983061">
              <w:rPr>
                <w:snapToGrid w:val="0"/>
              </w:rPr>
              <w:t>1</w:t>
            </w:r>
          </w:p>
        </w:tc>
      </w:tr>
      <w:tr w:rsidR="000112AE" w:rsidRPr="00983061" w14:paraId="3AA99717" w14:textId="77777777" w:rsidTr="00E44320">
        <w:trPr>
          <w:trHeight w:val="266"/>
        </w:trPr>
        <w:tc>
          <w:tcPr>
            <w:tcW w:w="580" w:type="pct"/>
            <w:vMerge/>
            <w:vAlign w:val="center"/>
          </w:tcPr>
          <w:p w14:paraId="53F920E5" w14:textId="77777777" w:rsidR="000112AE" w:rsidRPr="00983061" w:rsidRDefault="000112AE" w:rsidP="006F7FB3">
            <w:pPr>
              <w:pStyle w:val="1fe"/>
              <w:rPr>
                <w:snapToGrid w:val="0"/>
                <w:sz w:val="2"/>
                <w:szCs w:val="2"/>
              </w:rPr>
            </w:pPr>
          </w:p>
        </w:tc>
        <w:tc>
          <w:tcPr>
            <w:tcW w:w="4420" w:type="pct"/>
            <w:gridSpan w:val="4"/>
            <w:vAlign w:val="center"/>
          </w:tcPr>
          <w:p w14:paraId="176FE4CF" w14:textId="77777777" w:rsidR="000112AE" w:rsidRPr="00983061" w:rsidRDefault="000112AE" w:rsidP="006F7FB3">
            <w:pPr>
              <w:pStyle w:val="1fe"/>
              <w:rPr>
                <w:snapToGrid w:val="0"/>
              </w:rPr>
            </w:pPr>
            <w:r w:rsidRPr="00983061">
              <w:rPr>
                <w:snapToGrid w:val="0"/>
              </w:rPr>
              <w:t>公用工程</w:t>
            </w:r>
          </w:p>
        </w:tc>
      </w:tr>
      <w:tr w:rsidR="000112AE" w:rsidRPr="00983061" w14:paraId="6ED3AAAF" w14:textId="77777777" w:rsidTr="00E44320">
        <w:trPr>
          <w:trHeight w:val="263"/>
        </w:trPr>
        <w:tc>
          <w:tcPr>
            <w:tcW w:w="580" w:type="pct"/>
            <w:vMerge/>
            <w:vAlign w:val="center"/>
          </w:tcPr>
          <w:p w14:paraId="1716288C" w14:textId="77777777" w:rsidR="000112AE" w:rsidRPr="00983061" w:rsidRDefault="000112AE" w:rsidP="006F7FB3">
            <w:pPr>
              <w:pStyle w:val="1fe"/>
              <w:rPr>
                <w:snapToGrid w:val="0"/>
                <w:sz w:val="2"/>
                <w:szCs w:val="2"/>
              </w:rPr>
            </w:pPr>
          </w:p>
        </w:tc>
        <w:tc>
          <w:tcPr>
            <w:tcW w:w="1006" w:type="pct"/>
            <w:vAlign w:val="center"/>
          </w:tcPr>
          <w:p w14:paraId="481E3882" w14:textId="77777777" w:rsidR="000112AE" w:rsidRPr="00983061" w:rsidRDefault="000112AE" w:rsidP="006F7FB3">
            <w:pPr>
              <w:pStyle w:val="1fe"/>
              <w:rPr>
                <w:snapToGrid w:val="0"/>
              </w:rPr>
            </w:pPr>
            <w:r w:rsidRPr="00983061">
              <w:rPr>
                <w:snapToGrid w:val="0"/>
              </w:rPr>
              <w:t>冷冻机组</w:t>
            </w:r>
          </w:p>
        </w:tc>
        <w:tc>
          <w:tcPr>
            <w:tcW w:w="2065" w:type="pct"/>
            <w:vAlign w:val="center"/>
          </w:tcPr>
          <w:p w14:paraId="4A6AAF2A" w14:textId="77777777" w:rsidR="000112AE" w:rsidRPr="00983061" w:rsidRDefault="000112AE" w:rsidP="006F7FB3">
            <w:pPr>
              <w:pStyle w:val="1fe"/>
              <w:rPr>
                <w:rFonts w:eastAsia="Times New Roman"/>
                <w:snapToGrid w:val="0"/>
              </w:rPr>
            </w:pPr>
            <w:r w:rsidRPr="00983061">
              <w:rPr>
                <w:rFonts w:eastAsia="Times New Roman"/>
                <w:snapToGrid w:val="0"/>
              </w:rPr>
              <w:t xml:space="preserve">30 </w:t>
            </w:r>
            <w:r w:rsidRPr="00983061">
              <w:rPr>
                <w:snapToGrid w:val="0"/>
              </w:rPr>
              <w:t>万</w:t>
            </w:r>
            <w:r w:rsidRPr="00983061">
              <w:rPr>
                <w:snapToGrid w:val="0"/>
              </w:rPr>
              <w:t xml:space="preserve"> </w:t>
            </w:r>
            <w:r w:rsidRPr="00983061">
              <w:rPr>
                <w:rFonts w:eastAsia="Times New Roman"/>
                <w:snapToGrid w:val="0"/>
              </w:rPr>
              <w:t>kcal</w:t>
            </w:r>
          </w:p>
        </w:tc>
        <w:tc>
          <w:tcPr>
            <w:tcW w:w="453" w:type="pct"/>
            <w:vAlign w:val="center"/>
          </w:tcPr>
          <w:p w14:paraId="79CEB339" w14:textId="77777777" w:rsidR="000112AE" w:rsidRPr="00983061" w:rsidRDefault="000112AE" w:rsidP="006F7FB3">
            <w:pPr>
              <w:pStyle w:val="1fe"/>
              <w:rPr>
                <w:snapToGrid w:val="0"/>
              </w:rPr>
            </w:pPr>
            <w:r w:rsidRPr="00983061">
              <w:rPr>
                <w:snapToGrid w:val="0"/>
              </w:rPr>
              <w:t>台</w:t>
            </w:r>
          </w:p>
        </w:tc>
        <w:tc>
          <w:tcPr>
            <w:tcW w:w="896" w:type="pct"/>
            <w:vAlign w:val="center"/>
          </w:tcPr>
          <w:p w14:paraId="09BE912A" w14:textId="77777777" w:rsidR="000112AE" w:rsidRPr="00983061" w:rsidRDefault="000112AE" w:rsidP="006F7FB3">
            <w:pPr>
              <w:pStyle w:val="1fe"/>
              <w:rPr>
                <w:snapToGrid w:val="0"/>
              </w:rPr>
            </w:pPr>
            <w:r w:rsidRPr="00983061">
              <w:rPr>
                <w:snapToGrid w:val="0"/>
              </w:rPr>
              <w:t>3</w:t>
            </w:r>
          </w:p>
        </w:tc>
      </w:tr>
      <w:tr w:rsidR="000112AE" w:rsidRPr="00983061" w14:paraId="47910B71" w14:textId="77777777" w:rsidTr="00E44320">
        <w:trPr>
          <w:trHeight w:val="266"/>
        </w:trPr>
        <w:tc>
          <w:tcPr>
            <w:tcW w:w="580" w:type="pct"/>
            <w:vMerge/>
            <w:vAlign w:val="center"/>
          </w:tcPr>
          <w:p w14:paraId="4947DEC7" w14:textId="77777777" w:rsidR="000112AE" w:rsidRPr="00983061" w:rsidRDefault="000112AE" w:rsidP="006F7FB3">
            <w:pPr>
              <w:pStyle w:val="1fe"/>
              <w:rPr>
                <w:snapToGrid w:val="0"/>
                <w:sz w:val="2"/>
                <w:szCs w:val="2"/>
              </w:rPr>
            </w:pPr>
          </w:p>
        </w:tc>
        <w:tc>
          <w:tcPr>
            <w:tcW w:w="1006" w:type="pct"/>
            <w:vAlign w:val="center"/>
          </w:tcPr>
          <w:p w14:paraId="653A6503" w14:textId="77777777" w:rsidR="000112AE" w:rsidRPr="00983061" w:rsidRDefault="000112AE" w:rsidP="006F7FB3">
            <w:pPr>
              <w:pStyle w:val="1fe"/>
              <w:rPr>
                <w:snapToGrid w:val="0"/>
              </w:rPr>
            </w:pPr>
            <w:r w:rsidRPr="00983061">
              <w:rPr>
                <w:snapToGrid w:val="0"/>
              </w:rPr>
              <w:t>真空机组</w:t>
            </w:r>
          </w:p>
        </w:tc>
        <w:tc>
          <w:tcPr>
            <w:tcW w:w="2065" w:type="pct"/>
            <w:vAlign w:val="center"/>
          </w:tcPr>
          <w:p w14:paraId="0C421370" w14:textId="77777777" w:rsidR="000112AE" w:rsidRPr="00983061" w:rsidRDefault="000112AE" w:rsidP="006F7FB3">
            <w:pPr>
              <w:pStyle w:val="1fe"/>
              <w:rPr>
                <w:snapToGrid w:val="0"/>
              </w:rPr>
            </w:pPr>
            <w:r w:rsidRPr="00983061">
              <w:rPr>
                <w:snapToGrid w:val="0"/>
              </w:rPr>
              <w:t>/</w:t>
            </w:r>
          </w:p>
        </w:tc>
        <w:tc>
          <w:tcPr>
            <w:tcW w:w="453" w:type="pct"/>
            <w:vAlign w:val="center"/>
          </w:tcPr>
          <w:p w14:paraId="5DF06004" w14:textId="77777777" w:rsidR="000112AE" w:rsidRPr="00983061" w:rsidRDefault="000112AE" w:rsidP="006F7FB3">
            <w:pPr>
              <w:pStyle w:val="1fe"/>
              <w:rPr>
                <w:snapToGrid w:val="0"/>
              </w:rPr>
            </w:pPr>
            <w:r w:rsidRPr="00983061">
              <w:rPr>
                <w:snapToGrid w:val="0"/>
              </w:rPr>
              <w:t>台</w:t>
            </w:r>
          </w:p>
        </w:tc>
        <w:tc>
          <w:tcPr>
            <w:tcW w:w="896" w:type="pct"/>
            <w:vAlign w:val="center"/>
          </w:tcPr>
          <w:p w14:paraId="69A0595C" w14:textId="77777777" w:rsidR="000112AE" w:rsidRPr="00983061" w:rsidRDefault="000112AE" w:rsidP="006F7FB3">
            <w:pPr>
              <w:pStyle w:val="1fe"/>
              <w:rPr>
                <w:snapToGrid w:val="0"/>
              </w:rPr>
            </w:pPr>
            <w:r w:rsidRPr="00983061">
              <w:rPr>
                <w:snapToGrid w:val="0"/>
              </w:rPr>
              <w:t>3</w:t>
            </w:r>
          </w:p>
        </w:tc>
      </w:tr>
      <w:tr w:rsidR="000112AE" w:rsidRPr="00983061" w14:paraId="6640DE7A" w14:textId="77777777" w:rsidTr="00E44320">
        <w:trPr>
          <w:trHeight w:val="266"/>
        </w:trPr>
        <w:tc>
          <w:tcPr>
            <w:tcW w:w="580" w:type="pct"/>
            <w:vMerge/>
            <w:vAlign w:val="center"/>
          </w:tcPr>
          <w:p w14:paraId="2270D2E8" w14:textId="77777777" w:rsidR="000112AE" w:rsidRPr="00983061" w:rsidRDefault="000112AE" w:rsidP="006F7FB3">
            <w:pPr>
              <w:pStyle w:val="1fe"/>
              <w:rPr>
                <w:snapToGrid w:val="0"/>
                <w:sz w:val="2"/>
                <w:szCs w:val="2"/>
              </w:rPr>
            </w:pPr>
          </w:p>
        </w:tc>
        <w:tc>
          <w:tcPr>
            <w:tcW w:w="1006" w:type="pct"/>
            <w:vAlign w:val="center"/>
          </w:tcPr>
          <w:p w14:paraId="5D57D47D" w14:textId="77777777" w:rsidR="000112AE" w:rsidRPr="00983061" w:rsidRDefault="000112AE" w:rsidP="006F7FB3">
            <w:pPr>
              <w:pStyle w:val="1fe"/>
              <w:rPr>
                <w:snapToGrid w:val="0"/>
              </w:rPr>
            </w:pPr>
            <w:r w:rsidRPr="00983061">
              <w:rPr>
                <w:snapToGrid w:val="0"/>
              </w:rPr>
              <w:t>气相色谱</w:t>
            </w:r>
          </w:p>
        </w:tc>
        <w:tc>
          <w:tcPr>
            <w:tcW w:w="2065" w:type="pct"/>
            <w:vAlign w:val="center"/>
          </w:tcPr>
          <w:p w14:paraId="0D7FA0D2" w14:textId="77777777" w:rsidR="000112AE" w:rsidRPr="00983061" w:rsidRDefault="000112AE" w:rsidP="006F7FB3">
            <w:pPr>
              <w:pStyle w:val="1fe"/>
              <w:rPr>
                <w:snapToGrid w:val="0"/>
              </w:rPr>
            </w:pPr>
            <w:r w:rsidRPr="00983061">
              <w:rPr>
                <w:snapToGrid w:val="0"/>
              </w:rPr>
              <w:t>/</w:t>
            </w:r>
          </w:p>
        </w:tc>
        <w:tc>
          <w:tcPr>
            <w:tcW w:w="453" w:type="pct"/>
            <w:vAlign w:val="center"/>
          </w:tcPr>
          <w:p w14:paraId="744950DB" w14:textId="77777777" w:rsidR="000112AE" w:rsidRPr="00983061" w:rsidRDefault="000112AE" w:rsidP="006F7FB3">
            <w:pPr>
              <w:pStyle w:val="1fe"/>
              <w:rPr>
                <w:snapToGrid w:val="0"/>
              </w:rPr>
            </w:pPr>
            <w:r w:rsidRPr="00983061">
              <w:rPr>
                <w:snapToGrid w:val="0"/>
              </w:rPr>
              <w:t>套</w:t>
            </w:r>
          </w:p>
        </w:tc>
        <w:tc>
          <w:tcPr>
            <w:tcW w:w="896" w:type="pct"/>
            <w:vAlign w:val="center"/>
          </w:tcPr>
          <w:p w14:paraId="3BAFE715" w14:textId="77777777" w:rsidR="000112AE" w:rsidRPr="00983061" w:rsidRDefault="000112AE" w:rsidP="006F7FB3">
            <w:pPr>
              <w:pStyle w:val="1fe"/>
              <w:rPr>
                <w:snapToGrid w:val="0"/>
              </w:rPr>
            </w:pPr>
            <w:r w:rsidRPr="00983061">
              <w:rPr>
                <w:snapToGrid w:val="0"/>
              </w:rPr>
              <w:t>1</w:t>
            </w:r>
          </w:p>
        </w:tc>
      </w:tr>
      <w:tr w:rsidR="000112AE" w:rsidRPr="00983061" w14:paraId="6A0B5540" w14:textId="77777777" w:rsidTr="00E44320">
        <w:trPr>
          <w:trHeight w:val="263"/>
        </w:trPr>
        <w:tc>
          <w:tcPr>
            <w:tcW w:w="580" w:type="pct"/>
            <w:vMerge/>
            <w:vAlign w:val="center"/>
          </w:tcPr>
          <w:p w14:paraId="61A3E3F5" w14:textId="77777777" w:rsidR="000112AE" w:rsidRPr="00983061" w:rsidRDefault="000112AE" w:rsidP="006F7FB3">
            <w:pPr>
              <w:pStyle w:val="1fe"/>
              <w:rPr>
                <w:snapToGrid w:val="0"/>
                <w:sz w:val="2"/>
                <w:szCs w:val="2"/>
              </w:rPr>
            </w:pPr>
          </w:p>
        </w:tc>
        <w:tc>
          <w:tcPr>
            <w:tcW w:w="1006" w:type="pct"/>
            <w:vAlign w:val="center"/>
          </w:tcPr>
          <w:p w14:paraId="676D0E96" w14:textId="77777777" w:rsidR="000112AE" w:rsidRPr="00983061" w:rsidRDefault="000112AE" w:rsidP="006F7FB3">
            <w:pPr>
              <w:pStyle w:val="1fe"/>
              <w:rPr>
                <w:snapToGrid w:val="0"/>
              </w:rPr>
            </w:pPr>
            <w:r w:rsidRPr="00983061">
              <w:rPr>
                <w:snapToGrid w:val="0"/>
              </w:rPr>
              <w:t>液相色谱</w:t>
            </w:r>
          </w:p>
        </w:tc>
        <w:tc>
          <w:tcPr>
            <w:tcW w:w="2065" w:type="pct"/>
            <w:vAlign w:val="center"/>
          </w:tcPr>
          <w:p w14:paraId="5DD56F80" w14:textId="77777777" w:rsidR="000112AE" w:rsidRPr="00983061" w:rsidRDefault="000112AE" w:rsidP="006F7FB3">
            <w:pPr>
              <w:pStyle w:val="1fe"/>
              <w:rPr>
                <w:snapToGrid w:val="0"/>
              </w:rPr>
            </w:pPr>
            <w:r w:rsidRPr="00983061">
              <w:rPr>
                <w:snapToGrid w:val="0"/>
              </w:rPr>
              <w:t>/</w:t>
            </w:r>
          </w:p>
        </w:tc>
        <w:tc>
          <w:tcPr>
            <w:tcW w:w="453" w:type="pct"/>
            <w:vAlign w:val="center"/>
          </w:tcPr>
          <w:p w14:paraId="602367A0" w14:textId="77777777" w:rsidR="000112AE" w:rsidRPr="00983061" w:rsidRDefault="000112AE" w:rsidP="006F7FB3">
            <w:pPr>
              <w:pStyle w:val="1fe"/>
              <w:rPr>
                <w:snapToGrid w:val="0"/>
              </w:rPr>
            </w:pPr>
            <w:r w:rsidRPr="00983061">
              <w:rPr>
                <w:snapToGrid w:val="0"/>
              </w:rPr>
              <w:t>套</w:t>
            </w:r>
          </w:p>
        </w:tc>
        <w:tc>
          <w:tcPr>
            <w:tcW w:w="896" w:type="pct"/>
            <w:vAlign w:val="center"/>
          </w:tcPr>
          <w:p w14:paraId="494B5511" w14:textId="77777777" w:rsidR="000112AE" w:rsidRPr="00983061" w:rsidRDefault="000112AE" w:rsidP="006F7FB3">
            <w:pPr>
              <w:pStyle w:val="1fe"/>
              <w:rPr>
                <w:snapToGrid w:val="0"/>
              </w:rPr>
            </w:pPr>
            <w:r w:rsidRPr="00983061">
              <w:rPr>
                <w:snapToGrid w:val="0"/>
              </w:rPr>
              <w:t>2</w:t>
            </w:r>
          </w:p>
        </w:tc>
      </w:tr>
      <w:tr w:rsidR="000112AE" w:rsidRPr="00983061" w14:paraId="62D04534" w14:textId="77777777" w:rsidTr="00E44320">
        <w:trPr>
          <w:trHeight w:val="266"/>
        </w:trPr>
        <w:tc>
          <w:tcPr>
            <w:tcW w:w="580" w:type="pct"/>
            <w:vMerge w:val="restart"/>
            <w:vAlign w:val="center"/>
          </w:tcPr>
          <w:p w14:paraId="4FD25D8D" w14:textId="77777777" w:rsidR="000112AE" w:rsidRPr="00983061" w:rsidRDefault="000112AE" w:rsidP="006F7FB3">
            <w:pPr>
              <w:pStyle w:val="1fe"/>
              <w:rPr>
                <w:snapToGrid w:val="0"/>
              </w:rPr>
            </w:pPr>
            <w:r w:rsidRPr="00983061">
              <w:rPr>
                <w:snapToGrid w:val="0"/>
              </w:rPr>
              <w:t>氰基苯</w:t>
            </w:r>
          </w:p>
        </w:tc>
        <w:tc>
          <w:tcPr>
            <w:tcW w:w="4420" w:type="pct"/>
            <w:gridSpan w:val="4"/>
            <w:vAlign w:val="center"/>
          </w:tcPr>
          <w:p w14:paraId="545BDA3D" w14:textId="77777777" w:rsidR="000112AE" w:rsidRPr="00983061" w:rsidRDefault="000112AE" w:rsidP="006F7FB3">
            <w:pPr>
              <w:pStyle w:val="1fe"/>
              <w:rPr>
                <w:snapToGrid w:val="0"/>
              </w:rPr>
            </w:pPr>
            <w:r w:rsidRPr="00983061">
              <w:rPr>
                <w:snapToGrid w:val="0"/>
              </w:rPr>
              <w:t>邻苯二</w:t>
            </w:r>
            <w:proofErr w:type="gramStart"/>
            <w:r w:rsidRPr="00983061">
              <w:rPr>
                <w:snapToGrid w:val="0"/>
              </w:rPr>
              <w:t>腈</w:t>
            </w:r>
            <w:proofErr w:type="gramEnd"/>
            <w:r w:rsidRPr="00983061">
              <w:rPr>
                <w:snapToGrid w:val="0"/>
              </w:rPr>
              <w:t>和苯甲</w:t>
            </w:r>
            <w:proofErr w:type="gramStart"/>
            <w:r w:rsidRPr="00983061">
              <w:rPr>
                <w:snapToGrid w:val="0"/>
              </w:rPr>
              <w:t>腈</w:t>
            </w:r>
            <w:proofErr w:type="gramEnd"/>
            <w:r w:rsidRPr="00983061">
              <w:rPr>
                <w:snapToGrid w:val="0"/>
              </w:rPr>
              <w:t>车间生产装置</w:t>
            </w:r>
          </w:p>
        </w:tc>
      </w:tr>
      <w:tr w:rsidR="000112AE" w:rsidRPr="00983061" w14:paraId="791823F4" w14:textId="77777777" w:rsidTr="00E44320">
        <w:trPr>
          <w:trHeight w:val="266"/>
        </w:trPr>
        <w:tc>
          <w:tcPr>
            <w:tcW w:w="580" w:type="pct"/>
            <w:vMerge/>
            <w:vAlign w:val="center"/>
          </w:tcPr>
          <w:p w14:paraId="6AFBBD12" w14:textId="77777777" w:rsidR="000112AE" w:rsidRPr="00983061" w:rsidRDefault="000112AE" w:rsidP="006F7FB3">
            <w:pPr>
              <w:pStyle w:val="1fe"/>
              <w:rPr>
                <w:snapToGrid w:val="0"/>
                <w:sz w:val="2"/>
                <w:szCs w:val="2"/>
              </w:rPr>
            </w:pPr>
          </w:p>
        </w:tc>
        <w:tc>
          <w:tcPr>
            <w:tcW w:w="1006" w:type="pct"/>
            <w:vAlign w:val="center"/>
          </w:tcPr>
          <w:p w14:paraId="56914BEE" w14:textId="77777777" w:rsidR="000112AE" w:rsidRPr="00983061" w:rsidRDefault="000112AE" w:rsidP="006F7FB3">
            <w:pPr>
              <w:pStyle w:val="1fe"/>
              <w:rPr>
                <w:snapToGrid w:val="0"/>
              </w:rPr>
            </w:pPr>
            <w:r w:rsidRPr="00983061">
              <w:rPr>
                <w:snapToGrid w:val="0"/>
              </w:rPr>
              <w:t>空气缓冲罐</w:t>
            </w:r>
          </w:p>
        </w:tc>
        <w:tc>
          <w:tcPr>
            <w:tcW w:w="2065" w:type="pct"/>
            <w:vAlign w:val="center"/>
          </w:tcPr>
          <w:p w14:paraId="1F1AD4FC" w14:textId="77777777" w:rsidR="000112AE" w:rsidRPr="00983061" w:rsidRDefault="000112AE" w:rsidP="006F7FB3">
            <w:pPr>
              <w:pStyle w:val="1fe"/>
              <w:rPr>
                <w:snapToGrid w:val="0"/>
                <w:sz w:val="14"/>
              </w:rPr>
            </w:pPr>
            <w:r w:rsidRPr="00983061">
              <w:rPr>
                <w:snapToGrid w:val="0"/>
              </w:rPr>
              <w:t>V=5m</w:t>
            </w:r>
            <w:r w:rsidRPr="00983061">
              <w:rPr>
                <w:snapToGrid w:val="0"/>
                <w:sz w:val="14"/>
              </w:rPr>
              <w:t>3</w:t>
            </w:r>
          </w:p>
        </w:tc>
        <w:tc>
          <w:tcPr>
            <w:tcW w:w="453" w:type="pct"/>
            <w:vAlign w:val="center"/>
          </w:tcPr>
          <w:p w14:paraId="6369941F" w14:textId="77777777" w:rsidR="000112AE" w:rsidRPr="00983061" w:rsidRDefault="000112AE" w:rsidP="006F7FB3">
            <w:pPr>
              <w:pStyle w:val="1fe"/>
              <w:rPr>
                <w:snapToGrid w:val="0"/>
              </w:rPr>
            </w:pPr>
            <w:r w:rsidRPr="00983061">
              <w:rPr>
                <w:snapToGrid w:val="0"/>
              </w:rPr>
              <w:t>台</w:t>
            </w:r>
          </w:p>
        </w:tc>
        <w:tc>
          <w:tcPr>
            <w:tcW w:w="896" w:type="pct"/>
            <w:vAlign w:val="center"/>
          </w:tcPr>
          <w:p w14:paraId="64645B87" w14:textId="77777777" w:rsidR="000112AE" w:rsidRPr="00983061" w:rsidRDefault="000112AE" w:rsidP="006F7FB3">
            <w:pPr>
              <w:pStyle w:val="1fe"/>
              <w:rPr>
                <w:snapToGrid w:val="0"/>
              </w:rPr>
            </w:pPr>
            <w:r w:rsidRPr="00983061">
              <w:rPr>
                <w:snapToGrid w:val="0"/>
              </w:rPr>
              <w:t>1</w:t>
            </w:r>
          </w:p>
        </w:tc>
      </w:tr>
      <w:tr w:rsidR="000112AE" w:rsidRPr="00983061" w14:paraId="5A75C0D7" w14:textId="77777777" w:rsidTr="00E44320">
        <w:trPr>
          <w:trHeight w:val="263"/>
        </w:trPr>
        <w:tc>
          <w:tcPr>
            <w:tcW w:w="580" w:type="pct"/>
            <w:vMerge/>
            <w:vAlign w:val="center"/>
          </w:tcPr>
          <w:p w14:paraId="2E2846A5" w14:textId="77777777" w:rsidR="000112AE" w:rsidRPr="00983061" w:rsidRDefault="000112AE" w:rsidP="006F7FB3">
            <w:pPr>
              <w:pStyle w:val="1fe"/>
              <w:rPr>
                <w:snapToGrid w:val="0"/>
                <w:sz w:val="2"/>
                <w:szCs w:val="2"/>
              </w:rPr>
            </w:pPr>
          </w:p>
        </w:tc>
        <w:tc>
          <w:tcPr>
            <w:tcW w:w="1006" w:type="pct"/>
            <w:vAlign w:val="center"/>
          </w:tcPr>
          <w:p w14:paraId="5A2AFD49" w14:textId="77777777" w:rsidR="000112AE" w:rsidRPr="00983061" w:rsidRDefault="000112AE" w:rsidP="006F7FB3">
            <w:pPr>
              <w:pStyle w:val="1fe"/>
              <w:rPr>
                <w:snapToGrid w:val="0"/>
              </w:rPr>
            </w:pPr>
            <w:r w:rsidRPr="00983061">
              <w:rPr>
                <w:snapToGrid w:val="0"/>
              </w:rPr>
              <w:t>液氨气化器</w:t>
            </w:r>
          </w:p>
        </w:tc>
        <w:tc>
          <w:tcPr>
            <w:tcW w:w="2065" w:type="pct"/>
            <w:vAlign w:val="center"/>
          </w:tcPr>
          <w:p w14:paraId="3E43AF17" w14:textId="77777777" w:rsidR="000112AE" w:rsidRPr="00983061" w:rsidRDefault="000112AE" w:rsidP="006F7FB3">
            <w:pPr>
              <w:pStyle w:val="1fe"/>
              <w:rPr>
                <w:snapToGrid w:val="0"/>
                <w:sz w:val="14"/>
              </w:rPr>
            </w:pPr>
            <w:r w:rsidRPr="00983061">
              <w:rPr>
                <w:snapToGrid w:val="0"/>
              </w:rPr>
              <w:t>F=20m</w:t>
            </w:r>
            <w:r w:rsidRPr="00983061">
              <w:rPr>
                <w:snapToGrid w:val="0"/>
                <w:sz w:val="14"/>
              </w:rPr>
              <w:t>2</w:t>
            </w:r>
          </w:p>
        </w:tc>
        <w:tc>
          <w:tcPr>
            <w:tcW w:w="453" w:type="pct"/>
            <w:vAlign w:val="center"/>
          </w:tcPr>
          <w:p w14:paraId="45A0C977" w14:textId="77777777" w:rsidR="000112AE" w:rsidRPr="00983061" w:rsidRDefault="000112AE" w:rsidP="006F7FB3">
            <w:pPr>
              <w:pStyle w:val="1fe"/>
              <w:rPr>
                <w:snapToGrid w:val="0"/>
              </w:rPr>
            </w:pPr>
            <w:r w:rsidRPr="00983061">
              <w:rPr>
                <w:snapToGrid w:val="0"/>
              </w:rPr>
              <w:t>台</w:t>
            </w:r>
          </w:p>
        </w:tc>
        <w:tc>
          <w:tcPr>
            <w:tcW w:w="896" w:type="pct"/>
            <w:vAlign w:val="center"/>
          </w:tcPr>
          <w:p w14:paraId="445DB857" w14:textId="77777777" w:rsidR="000112AE" w:rsidRPr="00983061" w:rsidRDefault="000112AE" w:rsidP="006F7FB3">
            <w:pPr>
              <w:pStyle w:val="1fe"/>
              <w:rPr>
                <w:snapToGrid w:val="0"/>
              </w:rPr>
            </w:pPr>
            <w:r w:rsidRPr="00983061">
              <w:rPr>
                <w:snapToGrid w:val="0"/>
              </w:rPr>
              <w:t>1</w:t>
            </w:r>
          </w:p>
        </w:tc>
      </w:tr>
      <w:tr w:rsidR="000112AE" w:rsidRPr="00983061" w14:paraId="04FB51B5" w14:textId="77777777" w:rsidTr="00E44320">
        <w:trPr>
          <w:trHeight w:val="266"/>
        </w:trPr>
        <w:tc>
          <w:tcPr>
            <w:tcW w:w="580" w:type="pct"/>
            <w:vMerge/>
            <w:vAlign w:val="center"/>
          </w:tcPr>
          <w:p w14:paraId="7273CCC6" w14:textId="77777777" w:rsidR="000112AE" w:rsidRPr="00983061" w:rsidRDefault="000112AE" w:rsidP="006F7FB3">
            <w:pPr>
              <w:pStyle w:val="1fe"/>
              <w:rPr>
                <w:snapToGrid w:val="0"/>
                <w:sz w:val="2"/>
                <w:szCs w:val="2"/>
              </w:rPr>
            </w:pPr>
          </w:p>
        </w:tc>
        <w:tc>
          <w:tcPr>
            <w:tcW w:w="1006" w:type="pct"/>
            <w:vAlign w:val="center"/>
          </w:tcPr>
          <w:p w14:paraId="5F83AB82" w14:textId="77777777" w:rsidR="000112AE" w:rsidRPr="00983061" w:rsidRDefault="000112AE" w:rsidP="006F7FB3">
            <w:pPr>
              <w:pStyle w:val="1fe"/>
              <w:rPr>
                <w:snapToGrid w:val="0"/>
              </w:rPr>
            </w:pPr>
            <w:r w:rsidRPr="00983061">
              <w:rPr>
                <w:snapToGrid w:val="0"/>
              </w:rPr>
              <w:t>贮槽</w:t>
            </w:r>
          </w:p>
        </w:tc>
        <w:tc>
          <w:tcPr>
            <w:tcW w:w="2065" w:type="pct"/>
            <w:vAlign w:val="center"/>
          </w:tcPr>
          <w:p w14:paraId="59578380" w14:textId="77777777" w:rsidR="000112AE" w:rsidRPr="00983061" w:rsidRDefault="000112AE" w:rsidP="006F7FB3">
            <w:pPr>
              <w:pStyle w:val="1fe"/>
              <w:rPr>
                <w:snapToGrid w:val="0"/>
                <w:sz w:val="14"/>
              </w:rPr>
            </w:pPr>
            <w:r w:rsidRPr="00983061">
              <w:rPr>
                <w:snapToGrid w:val="0"/>
              </w:rPr>
              <w:t>V=100m</w:t>
            </w:r>
            <w:r w:rsidRPr="00983061">
              <w:rPr>
                <w:snapToGrid w:val="0"/>
                <w:sz w:val="14"/>
              </w:rPr>
              <w:t>3</w:t>
            </w:r>
          </w:p>
        </w:tc>
        <w:tc>
          <w:tcPr>
            <w:tcW w:w="453" w:type="pct"/>
            <w:vAlign w:val="center"/>
          </w:tcPr>
          <w:p w14:paraId="0D5CA736" w14:textId="77777777" w:rsidR="000112AE" w:rsidRPr="00983061" w:rsidRDefault="000112AE" w:rsidP="006F7FB3">
            <w:pPr>
              <w:pStyle w:val="1fe"/>
              <w:rPr>
                <w:snapToGrid w:val="0"/>
              </w:rPr>
            </w:pPr>
            <w:r w:rsidRPr="00983061">
              <w:rPr>
                <w:snapToGrid w:val="0"/>
              </w:rPr>
              <w:t>台</w:t>
            </w:r>
          </w:p>
        </w:tc>
        <w:tc>
          <w:tcPr>
            <w:tcW w:w="896" w:type="pct"/>
            <w:vAlign w:val="center"/>
          </w:tcPr>
          <w:p w14:paraId="368770B3" w14:textId="77777777" w:rsidR="000112AE" w:rsidRPr="00983061" w:rsidRDefault="000112AE" w:rsidP="006F7FB3">
            <w:pPr>
              <w:pStyle w:val="1fe"/>
              <w:rPr>
                <w:snapToGrid w:val="0"/>
              </w:rPr>
            </w:pPr>
            <w:r w:rsidRPr="00983061">
              <w:rPr>
                <w:snapToGrid w:val="0"/>
              </w:rPr>
              <w:t>2</w:t>
            </w:r>
          </w:p>
        </w:tc>
      </w:tr>
      <w:tr w:rsidR="000112AE" w:rsidRPr="00983061" w14:paraId="6815A2E9" w14:textId="77777777" w:rsidTr="00E44320">
        <w:trPr>
          <w:trHeight w:val="263"/>
        </w:trPr>
        <w:tc>
          <w:tcPr>
            <w:tcW w:w="580" w:type="pct"/>
            <w:vMerge/>
            <w:vAlign w:val="center"/>
          </w:tcPr>
          <w:p w14:paraId="387A3597" w14:textId="77777777" w:rsidR="000112AE" w:rsidRPr="00983061" w:rsidRDefault="000112AE" w:rsidP="006F7FB3">
            <w:pPr>
              <w:pStyle w:val="1fe"/>
              <w:rPr>
                <w:snapToGrid w:val="0"/>
                <w:sz w:val="2"/>
                <w:szCs w:val="2"/>
              </w:rPr>
            </w:pPr>
          </w:p>
        </w:tc>
        <w:tc>
          <w:tcPr>
            <w:tcW w:w="1006" w:type="pct"/>
            <w:vAlign w:val="center"/>
          </w:tcPr>
          <w:p w14:paraId="4366BB78" w14:textId="77777777" w:rsidR="000112AE" w:rsidRPr="00983061" w:rsidRDefault="000112AE" w:rsidP="006F7FB3">
            <w:pPr>
              <w:pStyle w:val="1fe"/>
              <w:rPr>
                <w:snapToGrid w:val="0"/>
              </w:rPr>
            </w:pPr>
            <w:r w:rsidRPr="00983061">
              <w:rPr>
                <w:snapToGrid w:val="0"/>
              </w:rPr>
              <w:t>漩涡泵</w:t>
            </w:r>
          </w:p>
        </w:tc>
        <w:tc>
          <w:tcPr>
            <w:tcW w:w="2065" w:type="pct"/>
            <w:vAlign w:val="center"/>
          </w:tcPr>
          <w:p w14:paraId="5732CDB9" w14:textId="77777777" w:rsidR="000112AE" w:rsidRPr="00983061" w:rsidRDefault="000112AE" w:rsidP="006F7FB3">
            <w:pPr>
              <w:pStyle w:val="1fe"/>
              <w:rPr>
                <w:rFonts w:eastAsia="Times New Roman"/>
                <w:snapToGrid w:val="0"/>
              </w:rPr>
            </w:pPr>
            <w:r w:rsidRPr="00983061">
              <w:rPr>
                <w:rFonts w:eastAsia="Times New Roman"/>
                <w:snapToGrid w:val="0"/>
              </w:rPr>
              <w:t>Q=150L/h</w:t>
            </w:r>
            <w:r w:rsidRPr="00983061">
              <w:rPr>
                <w:snapToGrid w:val="0"/>
              </w:rPr>
              <w:t>，</w:t>
            </w:r>
            <w:r w:rsidRPr="00983061">
              <w:rPr>
                <w:rFonts w:eastAsia="Times New Roman"/>
                <w:snapToGrid w:val="0"/>
              </w:rPr>
              <w:t>H=20m</w:t>
            </w:r>
            <w:r w:rsidRPr="00983061">
              <w:rPr>
                <w:snapToGrid w:val="0"/>
              </w:rPr>
              <w:t>，</w:t>
            </w:r>
            <w:r w:rsidRPr="00983061">
              <w:rPr>
                <w:rFonts w:eastAsia="Times New Roman"/>
                <w:snapToGrid w:val="0"/>
              </w:rPr>
              <w:t>P=1.1kW</w:t>
            </w:r>
          </w:p>
        </w:tc>
        <w:tc>
          <w:tcPr>
            <w:tcW w:w="453" w:type="pct"/>
            <w:vAlign w:val="center"/>
          </w:tcPr>
          <w:p w14:paraId="530B17F5" w14:textId="77777777" w:rsidR="000112AE" w:rsidRPr="00983061" w:rsidRDefault="000112AE" w:rsidP="006F7FB3">
            <w:pPr>
              <w:pStyle w:val="1fe"/>
              <w:rPr>
                <w:snapToGrid w:val="0"/>
              </w:rPr>
            </w:pPr>
            <w:r w:rsidRPr="00983061">
              <w:rPr>
                <w:snapToGrid w:val="0"/>
              </w:rPr>
              <w:t>台</w:t>
            </w:r>
          </w:p>
        </w:tc>
        <w:tc>
          <w:tcPr>
            <w:tcW w:w="896" w:type="pct"/>
            <w:vAlign w:val="center"/>
          </w:tcPr>
          <w:p w14:paraId="6BA30577" w14:textId="77777777" w:rsidR="000112AE" w:rsidRPr="00983061" w:rsidRDefault="000112AE" w:rsidP="006F7FB3">
            <w:pPr>
              <w:pStyle w:val="1fe"/>
              <w:rPr>
                <w:snapToGrid w:val="0"/>
              </w:rPr>
            </w:pPr>
            <w:r w:rsidRPr="00983061">
              <w:rPr>
                <w:snapToGrid w:val="0"/>
              </w:rPr>
              <w:t>2</w:t>
            </w:r>
          </w:p>
        </w:tc>
      </w:tr>
      <w:tr w:rsidR="000112AE" w:rsidRPr="00983061" w14:paraId="400631D4" w14:textId="77777777" w:rsidTr="00E44320">
        <w:trPr>
          <w:trHeight w:val="266"/>
        </w:trPr>
        <w:tc>
          <w:tcPr>
            <w:tcW w:w="580" w:type="pct"/>
            <w:vMerge/>
            <w:vAlign w:val="center"/>
          </w:tcPr>
          <w:p w14:paraId="2117A814" w14:textId="77777777" w:rsidR="000112AE" w:rsidRPr="00983061" w:rsidRDefault="000112AE" w:rsidP="006F7FB3">
            <w:pPr>
              <w:pStyle w:val="1fe"/>
              <w:rPr>
                <w:snapToGrid w:val="0"/>
                <w:sz w:val="2"/>
                <w:szCs w:val="2"/>
              </w:rPr>
            </w:pPr>
          </w:p>
        </w:tc>
        <w:tc>
          <w:tcPr>
            <w:tcW w:w="1006" w:type="pct"/>
            <w:vAlign w:val="center"/>
          </w:tcPr>
          <w:p w14:paraId="2397BC2B" w14:textId="77777777" w:rsidR="000112AE" w:rsidRPr="00983061" w:rsidRDefault="000112AE" w:rsidP="006F7FB3">
            <w:pPr>
              <w:pStyle w:val="1fe"/>
              <w:rPr>
                <w:snapToGrid w:val="0"/>
              </w:rPr>
            </w:pPr>
            <w:r w:rsidRPr="00983061">
              <w:rPr>
                <w:snapToGrid w:val="0"/>
              </w:rPr>
              <w:t>氨气加热器</w:t>
            </w:r>
          </w:p>
        </w:tc>
        <w:tc>
          <w:tcPr>
            <w:tcW w:w="2065" w:type="pct"/>
            <w:vAlign w:val="center"/>
          </w:tcPr>
          <w:p w14:paraId="0F1A7A3E" w14:textId="77777777" w:rsidR="000112AE" w:rsidRPr="00983061" w:rsidRDefault="000112AE" w:rsidP="006F7FB3">
            <w:pPr>
              <w:pStyle w:val="1fe"/>
              <w:rPr>
                <w:snapToGrid w:val="0"/>
              </w:rPr>
            </w:pPr>
            <w:r w:rsidRPr="00983061">
              <w:rPr>
                <w:rFonts w:eastAsia="Times New Roman"/>
                <w:snapToGrid w:val="0"/>
              </w:rPr>
              <w:t>F=20m</w:t>
            </w:r>
            <w:r w:rsidRPr="00983061">
              <w:rPr>
                <w:rFonts w:eastAsia="Times New Roman"/>
                <w:snapToGrid w:val="0"/>
                <w:sz w:val="14"/>
              </w:rPr>
              <w:t xml:space="preserve">2   </w:t>
            </w:r>
            <w:r w:rsidRPr="00983061">
              <w:rPr>
                <w:snapToGrid w:val="0"/>
              </w:rPr>
              <w:t>双程</w:t>
            </w:r>
          </w:p>
        </w:tc>
        <w:tc>
          <w:tcPr>
            <w:tcW w:w="453" w:type="pct"/>
            <w:vAlign w:val="center"/>
          </w:tcPr>
          <w:p w14:paraId="05D04DFB" w14:textId="77777777" w:rsidR="000112AE" w:rsidRPr="00983061" w:rsidRDefault="000112AE" w:rsidP="006F7FB3">
            <w:pPr>
              <w:pStyle w:val="1fe"/>
              <w:rPr>
                <w:snapToGrid w:val="0"/>
              </w:rPr>
            </w:pPr>
            <w:r w:rsidRPr="00983061">
              <w:rPr>
                <w:snapToGrid w:val="0"/>
              </w:rPr>
              <w:t>台</w:t>
            </w:r>
          </w:p>
        </w:tc>
        <w:tc>
          <w:tcPr>
            <w:tcW w:w="896" w:type="pct"/>
            <w:vAlign w:val="center"/>
          </w:tcPr>
          <w:p w14:paraId="234C452A" w14:textId="77777777" w:rsidR="000112AE" w:rsidRPr="00983061" w:rsidRDefault="000112AE" w:rsidP="006F7FB3">
            <w:pPr>
              <w:pStyle w:val="1fe"/>
              <w:rPr>
                <w:snapToGrid w:val="0"/>
              </w:rPr>
            </w:pPr>
            <w:r w:rsidRPr="00983061">
              <w:rPr>
                <w:snapToGrid w:val="0"/>
              </w:rPr>
              <w:t>1</w:t>
            </w:r>
          </w:p>
        </w:tc>
      </w:tr>
      <w:tr w:rsidR="000112AE" w:rsidRPr="00983061" w14:paraId="060A21A6" w14:textId="77777777" w:rsidTr="00E44320">
        <w:trPr>
          <w:trHeight w:val="266"/>
        </w:trPr>
        <w:tc>
          <w:tcPr>
            <w:tcW w:w="580" w:type="pct"/>
            <w:vMerge/>
            <w:vAlign w:val="center"/>
          </w:tcPr>
          <w:p w14:paraId="48B25620" w14:textId="77777777" w:rsidR="000112AE" w:rsidRPr="00983061" w:rsidRDefault="000112AE" w:rsidP="006F7FB3">
            <w:pPr>
              <w:pStyle w:val="1fe"/>
              <w:rPr>
                <w:snapToGrid w:val="0"/>
                <w:sz w:val="2"/>
                <w:szCs w:val="2"/>
              </w:rPr>
            </w:pPr>
          </w:p>
        </w:tc>
        <w:tc>
          <w:tcPr>
            <w:tcW w:w="1006" w:type="pct"/>
            <w:vAlign w:val="center"/>
          </w:tcPr>
          <w:p w14:paraId="7C9EE7BB" w14:textId="77777777" w:rsidR="000112AE" w:rsidRPr="00983061" w:rsidRDefault="000112AE" w:rsidP="006F7FB3">
            <w:pPr>
              <w:pStyle w:val="1fe"/>
              <w:rPr>
                <w:snapToGrid w:val="0"/>
              </w:rPr>
            </w:pPr>
            <w:r w:rsidRPr="00983061">
              <w:rPr>
                <w:snapToGrid w:val="0"/>
              </w:rPr>
              <w:t>气化器</w:t>
            </w:r>
          </w:p>
        </w:tc>
        <w:tc>
          <w:tcPr>
            <w:tcW w:w="2065" w:type="pct"/>
            <w:vAlign w:val="center"/>
          </w:tcPr>
          <w:p w14:paraId="772CF687" w14:textId="77777777" w:rsidR="000112AE" w:rsidRPr="00983061" w:rsidRDefault="000112AE" w:rsidP="006F7FB3">
            <w:pPr>
              <w:pStyle w:val="1fe"/>
              <w:rPr>
                <w:snapToGrid w:val="0"/>
                <w:sz w:val="14"/>
              </w:rPr>
            </w:pPr>
            <w:r w:rsidRPr="00983061">
              <w:rPr>
                <w:snapToGrid w:val="0"/>
              </w:rPr>
              <w:t>F=250m</w:t>
            </w:r>
            <w:r w:rsidRPr="00983061">
              <w:rPr>
                <w:snapToGrid w:val="0"/>
                <w:sz w:val="14"/>
              </w:rPr>
              <w:t>2</w:t>
            </w:r>
          </w:p>
        </w:tc>
        <w:tc>
          <w:tcPr>
            <w:tcW w:w="453" w:type="pct"/>
            <w:vAlign w:val="center"/>
          </w:tcPr>
          <w:p w14:paraId="12FA9427" w14:textId="77777777" w:rsidR="000112AE" w:rsidRPr="00983061" w:rsidRDefault="000112AE" w:rsidP="006F7FB3">
            <w:pPr>
              <w:pStyle w:val="1fe"/>
              <w:rPr>
                <w:snapToGrid w:val="0"/>
              </w:rPr>
            </w:pPr>
            <w:r w:rsidRPr="00983061">
              <w:rPr>
                <w:snapToGrid w:val="0"/>
              </w:rPr>
              <w:t>台</w:t>
            </w:r>
          </w:p>
        </w:tc>
        <w:tc>
          <w:tcPr>
            <w:tcW w:w="896" w:type="pct"/>
            <w:vAlign w:val="center"/>
          </w:tcPr>
          <w:p w14:paraId="3212606E" w14:textId="77777777" w:rsidR="000112AE" w:rsidRPr="00983061" w:rsidRDefault="000112AE" w:rsidP="006F7FB3">
            <w:pPr>
              <w:pStyle w:val="1fe"/>
              <w:rPr>
                <w:snapToGrid w:val="0"/>
              </w:rPr>
            </w:pPr>
            <w:r w:rsidRPr="00983061">
              <w:rPr>
                <w:snapToGrid w:val="0"/>
              </w:rPr>
              <w:t>1</w:t>
            </w:r>
          </w:p>
        </w:tc>
      </w:tr>
      <w:tr w:rsidR="000112AE" w:rsidRPr="00983061" w14:paraId="0941AF76" w14:textId="77777777" w:rsidTr="00E44320">
        <w:trPr>
          <w:trHeight w:val="263"/>
        </w:trPr>
        <w:tc>
          <w:tcPr>
            <w:tcW w:w="580" w:type="pct"/>
            <w:vMerge/>
            <w:vAlign w:val="center"/>
          </w:tcPr>
          <w:p w14:paraId="4DB98DEF" w14:textId="77777777" w:rsidR="000112AE" w:rsidRPr="00983061" w:rsidRDefault="000112AE" w:rsidP="006F7FB3">
            <w:pPr>
              <w:pStyle w:val="1fe"/>
              <w:rPr>
                <w:snapToGrid w:val="0"/>
                <w:sz w:val="2"/>
                <w:szCs w:val="2"/>
              </w:rPr>
            </w:pPr>
          </w:p>
        </w:tc>
        <w:tc>
          <w:tcPr>
            <w:tcW w:w="1006" w:type="pct"/>
            <w:vAlign w:val="center"/>
          </w:tcPr>
          <w:p w14:paraId="6286DF3E" w14:textId="77777777" w:rsidR="000112AE" w:rsidRPr="00983061" w:rsidRDefault="000112AE" w:rsidP="006F7FB3">
            <w:pPr>
              <w:pStyle w:val="1fe"/>
              <w:rPr>
                <w:snapToGrid w:val="0"/>
              </w:rPr>
            </w:pPr>
            <w:r w:rsidRPr="00983061">
              <w:rPr>
                <w:snapToGrid w:val="0"/>
              </w:rPr>
              <w:t>热风炉</w:t>
            </w:r>
          </w:p>
        </w:tc>
        <w:tc>
          <w:tcPr>
            <w:tcW w:w="2065" w:type="pct"/>
            <w:vAlign w:val="center"/>
          </w:tcPr>
          <w:p w14:paraId="6B2F2A0F" w14:textId="77777777" w:rsidR="000112AE" w:rsidRPr="00983061" w:rsidRDefault="000112AE" w:rsidP="006F7FB3">
            <w:pPr>
              <w:pStyle w:val="1fe"/>
              <w:rPr>
                <w:snapToGrid w:val="0"/>
              </w:rPr>
            </w:pPr>
            <w:r w:rsidRPr="00983061">
              <w:rPr>
                <w:snapToGrid w:val="0"/>
              </w:rPr>
              <w:t>2.5GJ/h</w:t>
            </w:r>
          </w:p>
        </w:tc>
        <w:tc>
          <w:tcPr>
            <w:tcW w:w="453" w:type="pct"/>
            <w:vAlign w:val="center"/>
          </w:tcPr>
          <w:p w14:paraId="0B6D67CE" w14:textId="77777777" w:rsidR="000112AE" w:rsidRPr="00983061" w:rsidRDefault="000112AE" w:rsidP="006F7FB3">
            <w:pPr>
              <w:pStyle w:val="1fe"/>
              <w:rPr>
                <w:snapToGrid w:val="0"/>
              </w:rPr>
            </w:pPr>
            <w:r w:rsidRPr="00983061">
              <w:rPr>
                <w:snapToGrid w:val="0"/>
              </w:rPr>
              <w:t>台</w:t>
            </w:r>
          </w:p>
        </w:tc>
        <w:tc>
          <w:tcPr>
            <w:tcW w:w="896" w:type="pct"/>
            <w:vAlign w:val="center"/>
          </w:tcPr>
          <w:p w14:paraId="7F34021B" w14:textId="77777777" w:rsidR="000112AE" w:rsidRPr="00983061" w:rsidRDefault="000112AE" w:rsidP="006F7FB3">
            <w:pPr>
              <w:pStyle w:val="1fe"/>
              <w:rPr>
                <w:snapToGrid w:val="0"/>
              </w:rPr>
            </w:pPr>
            <w:r w:rsidRPr="00983061">
              <w:rPr>
                <w:snapToGrid w:val="0"/>
              </w:rPr>
              <w:t>1</w:t>
            </w:r>
          </w:p>
        </w:tc>
      </w:tr>
      <w:tr w:rsidR="000112AE" w:rsidRPr="00983061" w14:paraId="211765F0" w14:textId="77777777" w:rsidTr="00E44320">
        <w:trPr>
          <w:trHeight w:val="266"/>
        </w:trPr>
        <w:tc>
          <w:tcPr>
            <w:tcW w:w="580" w:type="pct"/>
            <w:vMerge/>
            <w:vAlign w:val="center"/>
          </w:tcPr>
          <w:p w14:paraId="37F4F9D7" w14:textId="77777777" w:rsidR="000112AE" w:rsidRPr="00983061" w:rsidRDefault="000112AE" w:rsidP="006F7FB3">
            <w:pPr>
              <w:pStyle w:val="1fe"/>
              <w:rPr>
                <w:snapToGrid w:val="0"/>
                <w:sz w:val="2"/>
                <w:szCs w:val="2"/>
              </w:rPr>
            </w:pPr>
          </w:p>
        </w:tc>
        <w:tc>
          <w:tcPr>
            <w:tcW w:w="1006" w:type="pct"/>
            <w:vAlign w:val="center"/>
          </w:tcPr>
          <w:p w14:paraId="4C217AE1" w14:textId="77777777" w:rsidR="000112AE" w:rsidRPr="00983061" w:rsidRDefault="000112AE" w:rsidP="006F7FB3">
            <w:pPr>
              <w:pStyle w:val="1fe"/>
              <w:rPr>
                <w:snapToGrid w:val="0"/>
              </w:rPr>
            </w:pPr>
            <w:r w:rsidRPr="00983061">
              <w:rPr>
                <w:snapToGrid w:val="0"/>
              </w:rPr>
              <w:t>沸腾床反应器</w:t>
            </w:r>
          </w:p>
        </w:tc>
        <w:tc>
          <w:tcPr>
            <w:tcW w:w="2065" w:type="pct"/>
            <w:vAlign w:val="center"/>
          </w:tcPr>
          <w:p w14:paraId="3B73F868" w14:textId="77777777" w:rsidR="000112AE" w:rsidRPr="00983061" w:rsidRDefault="000112AE" w:rsidP="006F7FB3">
            <w:pPr>
              <w:pStyle w:val="1fe"/>
              <w:rPr>
                <w:snapToGrid w:val="0"/>
              </w:rPr>
            </w:pPr>
            <w:r w:rsidRPr="00983061">
              <w:rPr>
                <w:snapToGrid w:val="0"/>
              </w:rPr>
              <w:t>Φ2400</w:t>
            </w:r>
          </w:p>
        </w:tc>
        <w:tc>
          <w:tcPr>
            <w:tcW w:w="453" w:type="pct"/>
            <w:vAlign w:val="center"/>
          </w:tcPr>
          <w:p w14:paraId="6B0D927C" w14:textId="77777777" w:rsidR="000112AE" w:rsidRPr="00983061" w:rsidRDefault="000112AE" w:rsidP="006F7FB3">
            <w:pPr>
              <w:pStyle w:val="1fe"/>
              <w:rPr>
                <w:snapToGrid w:val="0"/>
              </w:rPr>
            </w:pPr>
            <w:r w:rsidRPr="00983061">
              <w:rPr>
                <w:snapToGrid w:val="0"/>
              </w:rPr>
              <w:t>台</w:t>
            </w:r>
          </w:p>
        </w:tc>
        <w:tc>
          <w:tcPr>
            <w:tcW w:w="896" w:type="pct"/>
            <w:vAlign w:val="center"/>
          </w:tcPr>
          <w:p w14:paraId="02B97DAF" w14:textId="77777777" w:rsidR="000112AE" w:rsidRPr="00983061" w:rsidRDefault="000112AE" w:rsidP="006F7FB3">
            <w:pPr>
              <w:pStyle w:val="1fe"/>
              <w:rPr>
                <w:snapToGrid w:val="0"/>
              </w:rPr>
            </w:pPr>
            <w:r w:rsidRPr="00983061">
              <w:rPr>
                <w:snapToGrid w:val="0"/>
              </w:rPr>
              <w:t>1</w:t>
            </w:r>
          </w:p>
        </w:tc>
      </w:tr>
      <w:tr w:rsidR="000112AE" w:rsidRPr="00983061" w14:paraId="4DDD2648" w14:textId="77777777" w:rsidTr="00E44320">
        <w:trPr>
          <w:trHeight w:val="266"/>
        </w:trPr>
        <w:tc>
          <w:tcPr>
            <w:tcW w:w="580" w:type="pct"/>
            <w:vMerge/>
            <w:vAlign w:val="center"/>
          </w:tcPr>
          <w:p w14:paraId="19AE66FB" w14:textId="77777777" w:rsidR="000112AE" w:rsidRPr="00983061" w:rsidRDefault="000112AE" w:rsidP="006F7FB3">
            <w:pPr>
              <w:pStyle w:val="1fe"/>
              <w:rPr>
                <w:snapToGrid w:val="0"/>
                <w:sz w:val="2"/>
                <w:szCs w:val="2"/>
              </w:rPr>
            </w:pPr>
          </w:p>
        </w:tc>
        <w:tc>
          <w:tcPr>
            <w:tcW w:w="1006" w:type="pct"/>
            <w:vAlign w:val="center"/>
          </w:tcPr>
          <w:p w14:paraId="52B17DE7" w14:textId="77777777" w:rsidR="000112AE" w:rsidRPr="00983061" w:rsidRDefault="000112AE" w:rsidP="006F7FB3">
            <w:pPr>
              <w:pStyle w:val="1fe"/>
              <w:rPr>
                <w:snapToGrid w:val="0"/>
              </w:rPr>
            </w:pPr>
            <w:r w:rsidRPr="00983061">
              <w:rPr>
                <w:snapToGrid w:val="0"/>
              </w:rPr>
              <w:t>捕集器</w:t>
            </w:r>
          </w:p>
        </w:tc>
        <w:tc>
          <w:tcPr>
            <w:tcW w:w="2065" w:type="pct"/>
            <w:vAlign w:val="center"/>
          </w:tcPr>
          <w:p w14:paraId="7E37F522" w14:textId="77777777" w:rsidR="000112AE" w:rsidRPr="00983061" w:rsidRDefault="000112AE" w:rsidP="006F7FB3">
            <w:pPr>
              <w:pStyle w:val="1fe"/>
              <w:rPr>
                <w:snapToGrid w:val="0"/>
                <w:sz w:val="14"/>
              </w:rPr>
            </w:pPr>
            <w:r w:rsidRPr="00983061">
              <w:rPr>
                <w:snapToGrid w:val="0"/>
              </w:rPr>
              <w:t>V=10m</w:t>
            </w:r>
            <w:r w:rsidRPr="00983061">
              <w:rPr>
                <w:snapToGrid w:val="0"/>
                <w:sz w:val="14"/>
              </w:rPr>
              <w:t>3</w:t>
            </w:r>
          </w:p>
        </w:tc>
        <w:tc>
          <w:tcPr>
            <w:tcW w:w="453" w:type="pct"/>
            <w:vAlign w:val="center"/>
          </w:tcPr>
          <w:p w14:paraId="43C420F9" w14:textId="77777777" w:rsidR="000112AE" w:rsidRPr="00983061" w:rsidRDefault="000112AE" w:rsidP="006F7FB3">
            <w:pPr>
              <w:pStyle w:val="1fe"/>
              <w:rPr>
                <w:snapToGrid w:val="0"/>
              </w:rPr>
            </w:pPr>
            <w:r w:rsidRPr="00983061">
              <w:rPr>
                <w:snapToGrid w:val="0"/>
              </w:rPr>
              <w:t>台</w:t>
            </w:r>
          </w:p>
        </w:tc>
        <w:tc>
          <w:tcPr>
            <w:tcW w:w="896" w:type="pct"/>
            <w:vAlign w:val="center"/>
          </w:tcPr>
          <w:p w14:paraId="5631C19A" w14:textId="77777777" w:rsidR="000112AE" w:rsidRPr="00983061" w:rsidRDefault="000112AE" w:rsidP="006F7FB3">
            <w:pPr>
              <w:pStyle w:val="1fe"/>
              <w:rPr>
                <w:snapToGrid w:val="0"/>
              </w:rPr>
            </w:pPr>
            <w:r w:rsidRPr="00983061">
              <w:rPr>
                <w:snapToGrid w:val="0"/>
              </w:rPr>
              <w:t>8</w:t>
            </w:r>
          </w:p>
        </w:tc>
      </w:tr>
      <w:tr w:rsidR="000112AE" w:rsidRPr="00983061" w14:paraId="1858DE90" w14:textId="77777777" w:rsidTr="00E44320">
        <w:trPr>
          <w:trHeight w:val="263"/>
        </w:trPr>
        <w:tc>
          <w:tcPr>
            <w:tcW w:w="580" w:type="pct"/>
            <w:vMerge/>
            <w:vAlign w:val="center"/>
          </w:tcPr>
          <w:p w14:paraId="3812833B" w14:textId="77777777" w:rsidR="000112AE" w:rsidRPr="00983061" w:rsidRDefault="000112AE" w:rsidP="006F7FB3">
            <w:pPr>
              <w:pStyle w:val="1fe"/>
              <w:rPr>
                <w:snapToGrid w:val="0"/>
                <w:sz w:val="2"/>
                <w:szCs w:val="2"/>
              </w:rPr>
            </w:pPr>
          </w:p>
        </w:tc>
        <w:tc>
          <w:tcPr>
            <w:tcW w:w="1006" w:type="pct"/>
            <w:vAlign w:val="center"/>
          </w:tcPr>
          <w:p w14:paraId="39413790" w14:textId="77777777" w:rsidR="000112AE" w:rsidRPr="00983061" w:rsidRDefault="000112AE" w:rsidP="006F7FB3">
            <w:pPr>
              <w:pStyle w:val="1fe"/>
              <w:rPr>
                <w:snapToGrid w:val="0"/>
              </w:rPr>
            </w:pPr>
            <w:r w:rsidRPr="00983061">
              <w:rPr>
                <w:snapToGrid w:val="0"/>
              </w:rPr>
              <w:t>离心机</w:t>
            </w:r>
          </w:p>
        </w:tc>
        <w:tc>
          <w:tcPr>
            <w:tcW w:w="2065" w:type="pct"/>
            <w:vAlign w:val="center"/>
          </w:tcPr>
          <w:p w14:paraId="15FD73F2" w14:textId="77777777" w:rsidR="000112AE" w:rsidRPr="00983061" w:rsidRDefault="000112AE" w:rsidP="006F7FB3">
            <w:pPr>
              <w:pStyle w:val="1fe"/>
              <w:rPr>
                <w:snapToGrid w:val="0"/>
                <w:sz w:val="14"/>
              </w:rPr>
            </w:pPr>
            <w:r w:rsidRPr="00983061">
              <w:rPr>
                <w:snapToGrid w:val="0"/>
              </w:rPr>
              <w:t>V=0.25m</w:t>
            </w:r>
            <w:r w:rsidRPr="00983061">
              <w:rPr>
                <w:snapToGrid w:val="0"/>
                <w:sz w:val="14"/>
              </w:rPr>
              <w:t>3</w:t>
            </w:r>
          </w:p>
        </w:tc>
        <w:tc>
          <w:tcPr>
            <w:tcW w:w="453" w:type="pct"/>
            <w:vAlign w:val="center"/>
          </w:tcPr>
          <w:p w14:paraId="3755BC38" w14:textId="77777777" w:rsidR="000112AE" w:rsidRPr="00983061" w:rsidRDefault="000112AE" w:rsidP="006F7FB3">
            <w:pPr>
              <w:pStyle w:val="1fe"/>
              <w:rPr>
                <w:snapToGrid w:val="0"/>
              </w:rPr>
            </w:pPr>
            <w:r w:rsidRPr="00983061">
              <w:rPr>
                <w:snapToGrid w:val="0"/>
              </w:rPr>
              <w:t>台</w:t>
            </w:r>
          </w:p>
        </w:tc>
        <w:tc>
          <w:tcPr>
            <w:tcW w:w="896" w:type="pct"/>
            <w:vAlign w:val="center"/>
          </w:tcPr>
          <w:p w14:paraId="6F2277BF" w14:textId="77777777" w:rsidR="000112AE" w:rsidRPr="00983061" w:rsidRDefault="000112AE" w:rsidP="006F7FB3">
            <w:pPr>
              <w:pStyle w:val="1fe"/>
              <w:rPr>
                <w:snapToGrid w:val="0"/>
              </w:rPr>
            </w:pPr>
            <w:r w:rsidRPr="00983061">
              <w:rPr>
                <w:snapToGrid w:val="0"/>
              </w:rPr>
              <w:t>2</w:t>
            </w:r>
          </w:p>
        </w:tc>
      </w:tr>
      <w:tr w:rsidR="000112AE" w:rsidRPr="00983061" w14:paraId="0C204312" w14:textId="77777777" w:rsidTr="00E44320">
        <w:trPr>
          <w:trHeight w:val="266"/>
        </w:trPr>
        <w:tc>
          <w:tcPr>
            <w:tcW w:w="580" w:type="pct"/>
            <w:vMerge/>
            <w:vAlign w:val="center"/>
          </w:tcPr>
          <w:p w14:paraId="245EFDAD" w14:textId="77777777" w:rsidR="000112AE" w:rsidRPr="00983061" w:rsidRDefault="000112AE" w:rsidP="006F7FB3">
            <w:pPr>
              <w:pStyle w:val="1fe"/>
              <w:rPr>
                <w:snapToGrid w:val="0"/>
                <w:sz w:val="2"/>
                <w:szCs w:val="2"/>
              </w:rPr>
            </w:pPr>
          </w:p>
        </w:tc>
        <w:tc>
          <w:tcPr>
            <w:tcW w:w="1006" w:type="pct"/>
            <w:vAlign w:val="center"/>
          </w:tcPr>
          <w:p w14:paraId="6B3694A3" w14:textId="77777777" w:rsidR="000112AE" w:rsidRPr="00983061" w:rsidRDefault="000112AE" w:rsidP="006F7FB3">
            <w:pPr>
              <w:pStyle w:val="1fe"/>
              <w:rPr>
                <w:snapToGrid w:val="0"/>
              </w:rPr>
            </w:pPr>
            <w:r w:rsidRPr="00983061">
              <w:rPr>
                <w:snapToGrid w:val="0"/>
              </w:rPr>
              <w:t>静置</w:t>
            </w:r>
            <w:proofErr w:type="gramStart"/>
            <w:r w:rsidRPr="00983061">
              <w:rPr>
                <w:snapToGrid w:val="0"/>
              </w:rPr>
              <w:t>釜</w:t>
            </w:r>
            <w:proofErr w:type="gramEnd"/>
          </w:p>
        </w:tc>
        <w:tc>
          <w:tcPr>
            <w:tcW w:w="2065" w:type="pct"/>
            <w:vAlign w:val="center"/>
          </w:tcPr>
          <w:p w14:paraId="27F1134C" w14:textId="77777777" w:rsidR="000112AE" w:rsidRPr="00983061" w:rsidRDefault="000112AE" w:rsidP="006F7FB3">
            <w:pPr>
              <w:pStyle w:val="1fe"/>
              <w:rPr>
                <w:snapToGrid w:val="0"/>
                <w:sz w:val="14"/>
              </w:rPr>
            </w:pPr>
            <w:r w:rsidRPr="00983061">
              <w:rPr>
                <w:snapToGrid w:val="0"/>
              </w:rPr>
              <w:t>V=30m</w:t>
            </w:r>
            <w:r w:rsidRPr="00983061">
              <w:rPr>
                <w:snapToGrid w:val="0"/>
                <w:sz w:val="14"/>
              </w:rPr>
              <w:t>3</w:t>
            </w:r>
          </w:p>
        </w:tc>
        <w:tc>
          <w:tcPr>
            <w:tcW w:w="453" w:type="pct"/>
            <w:vAlign w:val="center"/>
          </w:tcPr>
          <w:p w14:paraId="667E1B9B" w14:textId="77777777" w:rsidR="000112AE" w:rsidRPr="00983061" w:rsidRDefault="000112AE" w:rsidP="006F7FB3">
            <w:pPr>
              <w:pStyle w:val="1fe"/>
              <w:rPr>
                <w:snapToGrid w:val="0"/>
              </w:rPr>
            </w:pPr>
            <w:r w:rsidRPr="00983061">
              <w:rPr>
                <w:snapToGrid w:val="0"/>
              </w:rPr>
              <w:t>台</w:t>
            </w:r>
          </w:p>
        </w:tc>
        <w:tc>
          <w:tcPr>
            <w:tcW w:w="896" w:type="pct"/>
            <w:vAlign w:val="center"/>
          </w:tcPr>
          <w:p w14:paraId="0EF5F0B7" w14:textId="77777777" w:rsidR="000112AE" w:rsidRPr="00983061" w:rsidRDefault="000112AE" w:rsidP="006F7FB3">
            <w:pPr>
              <w:pStyle w:val="1fe"/>
              <w:rPr>
                <w:snapToGrid w:val="0"/>
              </w:rPr>
            </w:pPr>
            <w:r w:rsidRPr="00983061">
              <w:rPr>
                <w:snapToGrid w:val="0"/>
              </w:rPr>
              <w:t>2</w:t>
            </w:r>
          </w:p>
        </w:tc>
      </w:tr>
      <w:tr w:rsidR="000112AE" w:rsidRPr="00983061" w14:paraId="304CAC7A" w14:textId="77777777" w:rsidTr="00E44320">
        <w:trPr>
          <w:trHeight w:val="266"/>
        </w:trPr>
        <w:tc>
          <w:tcPr>
            <w:tcW w:w="580" w:type="pct"/>
            <w:vMerge/>
            <w:vAlign w:val="center"/>
          </w:tcPr>
          <w:p w14:paraId="4CB9D1EB" w14:textId="77777777" w:rsidR="000112AE" w:rsidRPr="00983061" w:rsidRDefault="000112AE" w:rsidP="006F7FB3">
            <w:pPr>
              <w:pStyle w:val="1fe"/>
              <w:rPr>
                <w:snapToGrid w:val="0"/>
                <w:sz w:val="2"/>
                <w:szCs w:val="2"/>
              </w:rPr>
            </w:pPr>
          </w:p>
        </w:tc>
        <w:tc>
          <w:tcPr>
            <w:tcW w:w="1006" w:type="pct"/>
            <w:vAlign w:val="center"/>
          </w:tcPr>
          <w:p w14:paraId="0FB7100C" w14:textId="77777777" w:rsidR="000112AE" w:rsidRPr="00983061" w:rsidRDefault="000112AE" w:rsidP="006F7FB3">
            <w:pPr>
              <w:pStyle w:val="1fe"/>
              <w:rPr>
                <w:snapToGrid w:val="0"/>
              </w:rPr>
            </w:pPr>
            <w:r w:rsidRPr="00983061">
              <w:rPr>
                <w:snapToGrid w:val="0"/>
              </w:rPr>
              <w:t>进料泵</w:t>
            </w:r>
          </w:p>
        </w:tc>
        <w:tc>
          <w:tcPr>
            <w:tcW w:w="2065" w:type="pct"/>
            <w:vAlign w:val="center"/>
          </w:tcPr>
          <w:p w14:paraId="7CEF5082" w14:textId="77777777" w:rsidR="000112AE" w:rsidRPr="00983061" w:rsidRDefault="000112AE" w:rsidP="006F7FB3">
            <w:pPr>
              <w:pStyle w:val="1fe"/>
              <w:rPr>
                <w:snapToGrid w:val="0"/>
              </w:rPr>
            </w:pPr>
            <w:r w:rsidRPr="00983061">
              <w:rPr>
                <w:snapToGrid w:val="0"/>
              </w:rPr>
              <w:t>ZCQ80-65</w:t>
            </w:r>
          </w:p>
        </w:tc>
        <w:tc>
          <w:tcPr>
            <w:tcW w:w="453" w:type="pct"/>
            <w:vAlign w:val="center"/>
          </w:tcPr>
          <w:p w14:paraId="03F07541" w14:textId="77777777" w:rsidR="000112AE" w:rsidRPr="00983061" w:rsidRDefault="000112AE" w:rsidP="006F7FB3">
            <w:pPr>
              <w:pStyle w:val="1fe"/>
              <w:rPr>
                <w:snapToGrid w:val="0"/>
              </w:rPr>
            </w:pPr>
            <w:r w:rsidRPr="00983061">
              <w:rPr>
                <w:snapToGrid w:val="0"/>
              </w:rPr>
              <w:t>台</w:t>
            </w:r>
          </w:p>
        </w:tc>
        <w:tc>
          <w:tcPr>
            <w:tcW w:w="896" w:type="pct"/>
            <w:vAlign w:val="center"/>
          </w:tcPr>
          <w:p w14:paraId="3ACEF2FD" w14:textId="77777777" w:rsidR="000112AE" w:rsidRPr="00983061" w:rsidRDefault="000112AE" w:rsidP="006F7FB3">
            <w:pPr>
              <w:pStyle w:val="1fe"/>
              <w:rPr>
                <w:snapToGrid w:val="0"/>
              </w:rPr>
            </w:pPr>
            <w:r w:rsidRPr="00983061">
              <w:rPr>
                <w:snapToGrid w:val="0"/>
              </w:rPr>
              <w:t>4</w:t>
            </w:r>
          </w:p>
        </w:tc>
      </w:tr>
      <w:tr w:rsidR="000112AE" w:rsidRPr="00983061" w14:paraId="3721A743" w14:textId="77777777" w:rsidTr="00E44320">
        <w:trPr>
          <w:trHeight w:val="264"/>
        </w:trPr>
        <w:tc>
          <w:tcPr>
            <w:tcW w:w="580" w:type="pct"/>
            <w:vMerge/>
            <w:vAlign w:val="center"/>
          </w:tcPr>
          <w:p w14:paraId="088192A0" w14:textId="77777777" w:rsidR="000112AE" w:rsidRPr="00983061" w:rsidRDefault="000112AE" w:rsidP="006F7FB3">
            <w:pPr>
              <w:pStyle w:val="1fe"/>
              <w:rPr>
                <w:snapToGrid w:val="0"/>
                <w:sz w:val="2"/>
                <w:szCs w:val="2"/>
              </w:rPr>
            </w:pPr>
          </w:p>
        </w:tc>
        <w:tc>
          <w:tcPr>
            <w:tcW w:w="1006" w:type="pct"/>
            <w:vAlign w:val="center"/>
          </w:tcPr>
          <w:p w14:paraId="6DE2B07B" w14:textId="77777777" w:rsidR="000112AE" w:rsidRPr="00983061" w:rsidRDefault="000112AE" w:rsidP="006F7FB3">
            <w:pPr>
              <w:pStyle w:val="1fe"/>
              <w:rPr>
                <w:snapToGrid w:val="0"/>
              </w:rPr>
            </w:pPr>
            <w:r w:rsidRPr="00983061">
              <w:rPr>
                <w:snapToGrid w:val="0"/>
              </w:rPr>
              <w:t>气流干燥系统</w:t>
            </w:r>
          </w:p>
        </w:tc>
        <w:tc>
          <w:tcPr>
            <w:tcW w:w="2065" w:type="pct"/>
            <w:vAlign w:val="center"/>
          </w:tcPr>
          <w:p w14:paraId="2C994CE8" w14:textId="77777777" w:rsidR="000112AE" w:rsidRPr="00983061" w:rsidRDefault="000112AE" w:rsidP="006F7FB3">
            <w:pPr>
              <w:pStyle w:val="1fe"/>
              <w:rPr>
                <w:snapToGrid w:val="0"/>
              </w:rPr>
            </w:pPr>
            <w:r w:rsidRPr="00983061">
              <w:rPr>
                <w:snapToGrid w:val="0"/>
              </w:rPr>
              <w:t>干燥器，换热器，除尘器</w:t>
            </w:r>
          </w:p>
        </w:tc>
        <w:tc>
          <w:tcPr>
            <w:tcW w:w="453" w:type="pct"/>
            <w:vAlign w:val="center"/>
          </w:tcPr>
          <w:p w14:paraId="10281B41" w14:textId="77777777" w:rsidR="000112AE" w:rsidRPr="00983061" w:rsidRDefault="000112AE" w:rsidP="006F7FB3">
            <w:pPr>
              <w:pStyle w:val="1fe"/>
              <w:rPr>
                <w:snapToGrid w:val="0"/>
              </w:rPr>
            </w:pPr>
            <w:r w:rsidRPr="00983061">
              <w:rPr>
                <w:snapToGrid w:val="0"/>
              </w:rPr>
              <w:t>套</w:t>
            </w:r>
          </w:p>
        </w:tc>
        <w:tc>
          <w:tcPr>
            <w:tcW w:w="896" w:type="pct"/>
            <w:vAlign w:val="center"/>
          </w:tcPr>
          <w:p w14:paraId="6DAA3E37" w14:textId="77777777" w:rsidR="000112AE" w:rsidRPr="00983061" w:rsidRDefault="000112AE" w:rsidP="006F7FB3">
            <w:pPr>
              <w:pStyle w:val="1fe"/>
              <w:rPr>
                <w:snapToGrid w:val="0"/>
              </w:rPr>
            </w:pPr>
            <w:r w:rsidRPr="00983061">
              <w:rPr>
                <w:snapToGrid w:val="0"/>
              </w:rPr>
              <w:t>1</w:t>
            </w:r>
          </w:p>
        </w:tc>
      </w:tr>
      <w:tr w:rsidR="000112AE" w:rsidRPr="00983061" w14:paraId="270D4425" w14:textId="77777777" w:rsidTr="00E44320">
        <w:trPr>
          <w:trHeight w:val="266"/>
        </w:trPr>
        <w:tc>
          <w:tcPr>
            <w:tcW w:w="580" w:type="pct"/>
            <w:vMerge/>
            <w:vAlign w:val="center"/>
          </w:tcPr>
          <w:p w14:paraId="211A82BE" w14:textId="77777777" w:rsidR="000112AE" w:rsidRPr="00983061" w:rsidRDefault="000112AE" w:rsidP="006F7FB3">
            <w:pPr>
              <w:pStyle w:val="1fe"/>
              <w:rPr>
                <w:snapToGrid w:val="0"/>
                <w:sz w:val="2"/>
                <w:szCs w:val="2"/>
              </w:rPr>
            </w:pPr>
          </w:p>
        </w:tc>
        <w:tc>
          <w:tcPr>
            <w:tcW w:w="4420" w:type="pct"/>
            <w:gridSpan w:val="4"/>
            <w:vAlign w:val="center"/>
          </w:tcPr>
          <w:p w14:paraId="11167EDB" w14:textId="77777777" w:rsidR="000112AE" w:rsidRPr="00983061" w:rsidRDefault="000112AE" w:rsidP="006F7FB3">
            <w:pPr>
              <w:pStyle w:val="1fe"/>
              <w:rPr>
                <w:snapToGrid w:val="0"/>
              </w:rPr>
            </w:pPr>
            <w:proofErr w:type="gramStart"/>
            <w:r w:rsidRPr="00983061">
              <w:rPr>
                <w:snapToGrid w:val="0"/>
              </w:rPr>
              <w:t>间苯二腈</w:t>
            </w:r>
            <w:proofErr w:type="gramEnd"/>
            <w:r w:rsidRPr="00983061">
              <w:rPr>
                <w:snapToGrid w:val="0"/>
              </w:rPr>
              <w:t>车间生产设备</w:t>
            </w:r>
          </w:p>
        </w:tc>
      </w:tr>
      <w:tr w:rsidR="000112AE" w:rsidRPr="00983061" w14:paraId="354E9DEA" w14:textId="77777777" w:rsidTr="00E44320">
        <w:trPr>
          <w:trHeight w:val="266"/>
        </w:trPr>
        <w:tc>
          <w:tcPr>
            <w:tcW w:w="580" w:type="pct"/>
            <w:vMerge/>
            <w:vAlign w:val="center"/>
          </w:tcPr>
          <w:p w14:paraId="42FBF5D7" w14:textId="77777777" w:rsidR="000112AE" w:rsidRPr="00983061" w:rsidRDefault="000112AE" w:rsidP="006F7FB3">
            <w:pPr>
              <w:pStyle w:val="1fe"/>
              <w:rPr>
                <w:snapToGrid w:val="0"/>
                <w:sz w:val="2"/>
                <w:szCs w:val="2"/>
              </w:rPr>
            </w:pPr>
          </w:p>
        </w:tc>
        <w:tc>
          <w:tcPr>
            <w:tcW w:w="1006" w:type="pct"/>
            <w:vAlign w:val="center"/>
          </w:tcPr>
          <w:p w14:paraId="57130E00" w14:textId="77777777" w:rsidR="000112AE" w:rsidRPr="00983061" w:rsidRDefault="000112AE" w:rsidP="006F7FB3">
            <w:pPr>
              <w:pStyle w:val="1fe"/>
              <w:rPr>
                <w:snapToGrid w:val="0"/>
              </w:rPr>
            </w:pPr>
            <w:r w:rsidRPr="00983061">
              <w:rPr>
                <w:snapToGrid w:val="0"/>
              </w:rPr>
              <w:t>空气缓冲罐</w:t>
            </w:r>
          </w:p>
        </w:tc>
        <w:tc>
          <w:tcPr>
            <w:tcW w:w="2065" w:type="pct"/>
            <w:vAlign w:val="center"/>
          </w:tcPr>
          <w:p w14:paraId="110CE820" w14:textId="77777777" w:rsidR="000112AE" w:rsidRPr="00983061" w:rsidRDefault="000112AE" w:rsidP="006F7FB3">
            <w:pPr>
              <w:pStyle w:val="1fe"/>
              <w:rPr>
                <w:snapToGrid w:val="0"/>
                <w:sz w:val="14"/>
              </w:rPr>
            </w:pPr>
            <w:r w:rsidRPr="00983061">
              <w:rPr>
                <w:snapToGrid w:val="0"/>
              </w:rPr>
              <w:t>V=5m</w:t>
            </w:r>
            <w:r w:rsidRPr="00983061">
              <w:rPr>
                <w:snapToGrid w:val="0"/>
                <w:sz w:val="14"/>
              </w:rPr>
              <w:t>3</w:t>
            </w:r>
          </w:p>
        </w:tc>
        <w:tc>
          <w:tcPr>
            <w:tcW w:w="453" w:type="pct"/>
            <w:vAlign w:val="center"/>
          </w:tcPr>
          <w:p w14:paraId="3731CA19" w14:textId="77777777" w:rsidR="000112AE" w:rsidRPr="00983061" w:rsidRDefault="000112AE" w:rsidP="006F7FB3">
            <w:pPr>
              <w:pStyle w:val="1fe"/>
              <w:rPr>
                <w:snapToGrid w:val="0"/>
              </w:rPr>
            </w:pPr>
            <w:r w:rsidRPr="00983061">
              <w:rPr>
                <w:snapToGrid w:val="0"/>
              </w:rPr>
              <w:t>台</w:t>
            </w:r>
          </w:p>
        </w:tc>
        <w:tc>
          <w:tcPr>
            <w:tcW w:w="896" w:type="pct"/>
            <w:vAlign w:val="center"/>
          </w:tcPr>
          <w:p w14:paraId="0C22FCF3" w14:textId="77777777" w:rsidR="000112AE" w:rsidRPr="00983061" w:rsidRDefault="000112AE" w:rsidP="006F7FB3">
            <w:pPr>
              <w:pStyle w:val="1fe"/>
              <w:rPr>
                <w:snapToGrid w:val="0"/>
              </w:rPr>
            </w:pPr>
            <w:r w:rsidRPr="00983061">
              <w:rPr>
                <w:snapToGrid w:val="0"/>
              </w:rPr>
              <w:t>1</w:t>
            </w:r>
          </w:p>
        </w:tc>
      </w:tr>
      <w:tr w:rsidR="000112AE" w:rsidRPr="00983061" w14:paraId="50E4D3B0" w14:textId="77777777" w:rsidTr="00E44320">
        <w:trPr>
          <w:trHeight w:val="263"/>
        </w:trPr>
        <w:tc>
          <w:tcPr>
            <w:tcW w:w="580" w:type="pct"/>
            <w:vMerge/>
            <w:vAlign w:val="center"/>
          </w:tcPr>
          <w:p w14:paraId="240CF738" w14:textId="77777777" w:rsidR="000112AE" w:rsidRPr="00983061" w:rsidRDefault="000112AE" w:rsidP="006F7FB3">
            <w:pPr>
              <w:pStyle w:val="1fe"/>
              <w:rPr>
                <w:snapToGrid w:val="0"/>
                <w:sz w:val="2"/>
                <w:szCs w:val="2"/>
              </w:rPr>
            </w:pPr>
          </w:p>
        </w:tc>
        <w:tc>
          <w:tcPr>
            <w:tcW w:w="1006" w:type="pct"/>
            <w:vAlign w:val="center"/>
          </w:tcPr>
          <w:p w14:paraId="2074F7B0" w14:textId="77777777" w:rsidR="000112AE" w:rsidRPr="00983061" w:rsidRDefault="000112AE" w:rsidP="006F7FB3">
            <w:pPr>
              <w:pStyle w:val="1fe"/>
              <w:rPr>
                <w:snapToGrid w:val="0"/>
              </w:rPr>
            </w:pPr>
            <w:r w:rsidRPr="00983061">
              <w:rPr>
                <w:snapToGrid w:val="0"/>
              </w:rPr>
              <w:t>液氨气化器</w:t>
            </w:r>
          </w:p>
        </w:tc>
        <w:tc>
          <w:tcPr>
            <w:tcW w:w="2065" w:type="pct"/>
            <w:vAlign w:val="center"/>
          </w:tcPr>
          <w:p w14:paraId="424ED455" w14:textId="77777777" w:rsidR="000112AE" w:rsidRPr="00983061" w:rsidRDefault="000112AE" w:rsidP="006F7FB3">
            <w:pPr>
              <w:pStyle w:val="1fe"/>
              <w:rPr>
                <w:snapToGrid w:val="0"/>
                <w:sz w:val="14"/>
              </w:rPr>
            </w:pPr>
            <w:r w:rsidRPr="00983061">
              <w:rPr>
                <w:snapToGrid w:val="0"/>
              </w:rPr>
              <w:t>F=20m</w:t>
            </w:r>
            <w:r w:rsidRPr="00983061">
              <w:rPr>
                <w:snapToGrid w:val="0"/>
                <w:sz w:val="14"/>
              </w:rPr>
              <w:t>2</w:t>
            </w:r>
          </w:p>
        </w:tc>
        <w:tc>
          <w:tcPr>
            <w:tcW w:w="453" w:type="pct"/>
            <w:vAlign w:val="center"/>
          </w:tcPr>
          <w:p w14:paraId="65349FF6" w14:textId="77777777" w:rsidR="000112AE" w:rsidRPr="00983061" w:rsidRDefault="000112AE" w:rsidP="006F7FB3">
            <w:pPr>
              <w:pStyle w:val="1fe"/>
              <w:rPr>
                <w:snapToGrid w:val="0"/>
              </w:rPr>
            </w:pPr>
            <w:r w:rsidRPr="00983061">
              <w:rPr>
                <w:snapToGrid w:val="0"/>
              </w:rPr>
              <w:t>台</w:t>
            </w:r>
          </w:p>
        </w:tc>
        <w:tc>
          <w:tcPr>
            <w:tcW w:w="896" w:type="pct"/>
            <w:vAlign w:val="center"/>
          </w:tcPr>
          <w:p w14:paraId="2EE98D77" w14:textId="77777777" w:rsidR="000112AE" w:rsidRPr="00983061" w:rsidRDefault="000112AE" w:rsidP="006F7FB3">
            <w:pPr>
              <w:pStyle w:val="1fe"/>
              <w:rPr>
                <w:snapToGrid w:val="0"/>
              </w:rPr>
            </w:pPr>
            <w:r w:rsidRPr="00983061">
              <w:rPr>
                <w:snapToGrid w:val="0"/>
              </w:rPr>
              <w:t>1</w:t>
            </w:r>
          </w:p>
        </w:tc>
      </w:tr>
      <w:tr w:rsidR="000112AE" w:rsidRPr="00983061" w14:paraId="35567845" w14:textId="77777777" w:rsidTr="00E44320">
        <w:trPr>
          <w:trHeight w:val="266"/>
        </w:trPr>
        <w:tc>
          <w:tcPr>
            <w:tcW w:w="580" w:type="pct"/>
            <w:vMerge/>
            <w:vAlign w:val="center"/>
          </w:tcPr>
          <w:p w14:paraId="7599EF62" w14:textId="77777777" w:rsidR="000112AE" w:rsidRPr="00983061" w:rsidRDefault="000112AE" w:rsidP="006F7FB3">
            <w:pPr>
              <w:pStyle w:val="1fe"/>
              <w:rPr>
                <w:snapToGrid w:val="0"/>
                <w:sz w:val="2"/>
                <w:szCs w:val="2"/>
              </w:rPr>
            </w:pPr>
          </w:p>
        </w:tc>
        <w:tc>
          <w:tcPr>
            <w:tcW w:w="1006" w:type="pct"/>
            <w:vAlign w:val="center"/>
          </w:tcPr>
          <w:p w14:paraId="2D818ABF" w14:textId="77777777" w:rsidR="000112AE" w:rsidRPr="00983061" w:rsidRDefault="000112AE" w:rsidP="006F7FB3">
            <w:pPr>
              <w:pStyle w:val="1fe"/>
              <w:rPr>
                <w:snapToGrid w:val="0"/>
              </w:rPr>
            </w:pPr>
            <w:r w:rsidRPr="00983061">
              <w:rPr>
                <w:snapToGrid w:val="0"/>
              </w:rPr>
              <w:t>贮槽</w:t>
            </w:r>
          </w:p>
        </w:tc>
        <w:tc>
          <w:tcPr>
            <w:tcW w:w="2065" w:type="pct"/>
            <w:vAlign w:val="center"/>
          </w:tcPr>
          <w:p w14:paraId="5DB49CDF" w14:textId="77777777" w:rsidR="000112AE" w:rsidRPr="00983061" w:rsidRDefault="000112AE" w:rsidP="006F7FB3">
            <w:pPr>
              <w:pStyle w:val="1fe"/>
              <w:rPr>
                <w:snapToGrid w:val="0"/>
                <w:sz w:val="14"/>
              </w:rPr>
            </w:pPr>
            <w:r w:rsidRPr="00983061">
              <w:rPr>
                <w:snapToGrid w:val="0"/>
              </w:rPr>
              <w:t>V=100m</w:t>
            </w:r>
            <w:r w:rsidRPr="00983061">
              <w:rPr>
                <w:snapToGrid w:val="0"/>
                <w:sz w:val="14"/>
              </w:rPr>
              <w:t>3</w:t>
            </w:r>
          </w:p>
        </w:tc>
        <w:tc>
          <w:tcPr>
            <w:tcW w:w="453" w:type="pct"/>
            <w:vAlign w:val="center"/>
          </w:tcPr>
          <w:p w14:paraId="74F30EE5" w14:textId="77777777" w:rsidR="000112AE" w:rsidRPr="00983061" w:rsidRDefault="000112AE" w:rsidP="006F7FB3">
            <w:pPr>
              <w:pStyle w:val="1fe"/>
              <w:rPr>
                <w:snapToGrid w:val="0"/>
              </w:rPr>
            </w:pPr>
            <w:r w:rsidRPr="00983061">
              <w:rPr>
                <w:snapToGrid w:val="0"/>
              </w:rPr>
              <w:t>台</w:t>
            </w:r>
          </w:p>
        </w:tc>
        <w:tc>
          <w:tcPr>
            <w:tcW w:w="896" w:type="pct"/>
            <w:vAlign w:val="center"/>
          </w:tcPr>
          <w:p w14:paraId="2B8F5902" w14:textId="77777777" w:rsidR="000112AE" w:rsidRPr="00983061" w:rsidRDefault="000112AE" w:rsidP="006F7FB3">
            <w:pPr>
              <w:pStyle w:val="1fe"/>
              <w:rPr>
                <w:snapToGrid w:val="0"/>
              </w:rPr>
            </w:pPr>
            <w:r w:rsidRPr="00983061">
              <w:rPr>
                <w:snapToGrid w:val="0"/>
              </w:rPr>
              <w:t>2</w:t>
            </w:r>
          </w:p>
        </w:tc>
      </w:tr>
      <w:tr w:rsidR="000112AE" w:rsidRPr="00983061" w14:paraId="3C6EE29C" w14:textId="77777777" w:rsidTr="00E44320">
        <w:trPr>
          <w:trHeight w:val="263"/>
        </w:trPr>
        <w:tc>
          <w:tcPr>
            <w:tcW w:w="580" w:type="pct"/>
            <w:vMerge/>
            <w:vAlign w:val="center"/>
          </w:tcPr>
          <w:p w14:paraId="5150C10A" w14:textId="77777777" w:rsidR="000112AE" w:rsidRPr="00983061" w:rsidRDefault="000112AE" w:rsidP="006F7FB3">
            <w:pPr>
              <w:pStyle w:val="1fe"/>
              <w:rPr>
                <w:snapToGrid w:val="0"/>
                <w:sz w:val="2"/>
                <w:szCs w:val="2"/>
              </w:rPr>
            </w:pPr>
          </w:p>
        </w:tc>
        <w:tc>
          <w:tcPr>
            <w:tcW w:w="1006" w:type="pct"/>
            <w:vAlign w:val="center"/>
          </w:tcPr>
          <w:p w14:paraId="220A6B89" w14:textId="77777777" w:rsidR="000112AE" w:rsidRPr="00983061" w:rsidRDefault="000112AE" w:rsidP="006F7FB3">
            <w:pPr>
              <w:pStyle w:val="1fe"/>
              <w:rPr>
                <w:snapToGrid w:val="0"/>
              </w:rPr>
            </w:pPr>
            <w:r w:rsidRPr="00983061">
              <w:rPr>
                <w:snapToGrid w:val="0"/>
              </w:rPr>
              <w:t>漩涡泵</w:t>
            </w:r>
          </w:p>
        </w:tc>
        <w:tc>
          <w:tcPr>
            <w:tcW w:w="2065" w:type="pct"/>
            <w:vAlign w:val="center"/>
          </w:tcPr>
          <w:p w14:paraId="04CC2484" w14:textId="77777777" w:rsidR="000112AE" w:rsidRPr="00983061" w:rsidRDefault="000112AE" w:rsidP="006F7FB3">
            <w:pPr>
              <w:pStyle w:val="1fe"/>
              <w:rPr>
                <w:rFonts w:eastAsia="Times New Roman"/>
                <w:snapToGrid w:val="0"/>
              </w:rPr>
            </w:pPr>
            <w:r w:rsidRPr="00983061">
              <w:rPr>
                <w:rFonts w:eastAsia="Times New Roman"/>
                <w:snapToGrid w:val="0"/>
              </w:rPr>
              <w:t>Q=150L/h</w:t>
            </w:r>
            <w:r w:rsidRPr="00983061">
              <w:rPr>
                <w:snapToGrid w:val="0"/>
              </w:rPr>
              <w:t>，</w:t>
            </w:r>
            <w:r w:rsidRPr="00983061">
              <w:rPr>
                <w:rFonts w:eastAsia="Times New Roman"/>
                <w:snapToGrid w:val="0"/>
              </w:rPr>
              <w:t>H=20m</w:t>
            </w:r>
            <w:r w:rsidRPr="00983061">
              <w:rPr>
                <w:snapToGrid w:val="0"/>
              </w:rPr>
              <w:t>，</w:t>
            </w:r>
            <w:r w:rsidRPr="00983061">
              <w:rPr>
                <w:rFonts w:eastAsia="Times New Roman"/>
                <w:snapToGrid w:val="0"/>
              </w:rPr>
              <w:t>P=1.1kW</w:t>
            </w:r>
          </w:p>
        </w:tc>
        <w:tc>
          <w:tcPr>
            <w:tcW w:w="453" w:type="pct"/>
            <w:vAlign w:val="center"/>
          </w:tcPr>
          <w:p w14:paraId="26A182D8" w14:textId="77777777" w:rsidR="000112AE" w:rsidRPr="00983061" w:rsidRDefault="000112AE" w:rsidP="006F7FB3">
            <w:pPr>
              <w:pStyle w:val="1fe"/>
              <w:rPr>
                <w:snapToGrid w:val="0"/>
              </w:rPr>
            </w:pPr>
            <w:r w:rsidRPr="00983061">
              <w:rPr>
                <w:snapToGrid w:val="0"/>
              </w:rPr>
              <w:t>台</w:t>
            </w:r>
          </w:p>
        </w:tc>
        <w:tc>
          <w:tcPr>
            <w:tcW w:w="896" w:type="pct"/>
            <w:vAlign w:val="center"/>
          </w:tcPr>
          <w:p w14:paraId="1D25565D" w14:textId="77777777" w:rsidR="000112AE" w:rsidRPr="00983061" w:rsidRDefault="000112AE" w:rsidP="006F7FB3">
            <w:pPr>
              <w:pStyle w:val="1fe"/>
              <w:rPr>
                <w:snapToGrid w:val="0"/>
              </w:rPr>
            </w:pPr>
            <w:r w:rsidRPr="00983061">
              <w:rPr>
                <w:snapToGrid w:val="0"/>
              </w:rPr>
              <w:t>2</w:t>
            </w:r>
          </w:p>
        </w:tc>
      </w:tr>
      <w:tr w:rsidR="000112AE" w:rsidRPr="00983061" w14:paraId="3CF1FA92" w14:textId="77777777" w:rsidTr="00E44320">
        <w:trPr>
          <w:trHeight w:val="266"/>
        </w:trPr>
        <w:tc>
          <w:tcPr>
            <w:tcW w:w="580" w:type="pct"/>
            <w:vMerge/>
            <w:vAlign w:val="center"/>
          </w:tcPr>
          <w:p w14:paraId="04F856B0" w14:textId="77777777" w:rsidR="000112AE" w:rsidRPr="00983061" w:rsidRDefault="000112AE" w:rsidP="006F7FB3">
            <w:pPr>
              <w:pStyle w:val="1fe"/>
              <w:rPr>
                <w:snapToGrid w:val="0"/>
                <w:sz w:val="2"/>
                <w:szCs w:val="2"/>
              </w:rPr>
            </w:pPr>
          </w:p>
        </w:tc>
        <w:tc>
          <w:tcPr>
            <w:tcW w:w="1006" w:type="pct"/>
            <w:vAlign w:val="center"/>
          </w:tcPr>
          <w:p w14:paraId="46225383" w14:textId="77777777" w:rsidR="000112AE" w:rsidRPr="00983061" w:rsidRDefault="000112AE" w:rsidP="006F7FB3">
            <w:pPr>
              <w:pStyle w:val="1fe"/>
              <w:rPr>
                <w:snapToGrid w:val="0"/>
              </w:rPr>
            </w:pPr>
            <w:r w:rsidRPr="00983061">
              <w:rPr>
                <w:snapToGrid w:val="0"/>
              </w:rPr>
              <w:t>氨气加热器</w:t>
            </w:r>
          </w:p>
        </w:tc>
        <w:tc>
          <w:tcPr>
            <w:tcW w:w="2065" w:type="pct"/>
            <w:vAlign w:val="center"/>
          </w:tcPr>
          <w:p w14:paraId="2DEA9D8F" w14:textId="77777777" w:rsidR="000112AE" w:rsidRPr="00983061" w:rsidRDefault="000112AE" w:rsidP="006F7FB3">
            <w:pPr>
              <w:pStyle w:val="1fe"/>
              <w:rPr>
                <w:snapToGrid w:val="0"/>
              </w:rPr>
            </w:pPr>
            <w:r w:rsidRPr="00983061">
              <w:rPr>
                <w:rFonts w:eastAsia="Times New Roman"/>
                <w:snapToGrid w:val="0"/>
              </w:rPr>
              <w:t>F=20m</w:t>
            </w:r>
            <w:r w:rsidRPr="00983061">
              <w:rPr>
                <w:rFonts w:eastAsia="Times New Roman"/>
                <w:snapToGrid w:val="0"/>
                <w:sz w:val="14"/>
              </w:rPr>
              <w:t xml:space="preserve">2   </w:t>
            </w:r>
            <w:r w:rsidRPr="00983061">
              <w:rPr>
                <w:snapToGrid w:val="0"/>
              </w:rPr>
              <w:t>双程</w:t>
            </w:r>
          </w:p>
        </w:tc>
        <w:tc>
          <w:tcPr>
            <w:tcW w:w="453" w:type="pct"/>
            <w:vAlign w:val="center"/>
          </w:tcPr>
          <w:p w14:paraId="1CAB500B" w14:textId="77777777" w:rsidR="000112AE" w:rsidRPr="00983061" w:rsidRDefault="000112AE" w:rsidP="006F7FB3">
            <w:pPr>
              <w:pStyle w:val="1fe"/>
              <w:rPr>
                <w:snapToGrid w:val="0"/>
              </w:rPr>
            </w:pPr>
            <w:r w:rsidRPr="00983061">
              <w:rPr>
                <w:snapToGrid w:val="0"/>
              </w:rPr>
              <w:t>台</w:t>
            </w:r>
          </w:p>
        </w:tc>
        <w:tc>
          <w:tcPr>
            <w:tcW w:w="896" w:type="pct"/>
            <w:vAlign w:val="center"/>
          </w:tcPr>
          <w:p w14:paraId="732A6858" w14:textId="77777777" w:rsidR="000112AE" w:rsidRPr="00983061" w:rsidRDefault="000112AE" w:rsidP="006F7FB3">
            <w:pPr>
              <w:pStyle w:val="1fe"/>
              <w:rPr>
                <w:snapToGrid w:val="0"/>
              </w:rPr>
            </w:pPr>
            <w:r w:rsidRPr="00983061">
              <w:rPr>
                <w:snapToGrid w:val="0"/>
              </w:rPr>
              <w:t>2</w:t>
            </w:r>
          </w:p>
        </w:tc>
      </w:tr>
      <w:tr w:rsidR="000112AE" w:rsidRPr="00983061" w14:paraId="62F24C64" w14:textId="77777777" w:rsidTr="00E44320">
        <w:trPr>
          <w:trHeight w:val="266"/>
        </w:trPr>
        <w:tc>
          <w:tcPr>
            <w:tcW w:w="580" w:type="pct"/>
            <w:vMerge/>
            <w:vAlign w:val="center"/>
          </w:tcPr>
          <w:p w14:paraId="2A267D98" w14:textId="77777777" w:rsidR="000112AE" w:rsidRPr="00983061" w:rsidRDefault="000112AE" w:rsidP="006F7FB3">
            <w:pPr>
              <w:pStyle w:val="1fe"/>
              <w:rPr>
                <w:snapToGrid w:val="0"/>
                <w:sz w:val="2"/>
                <w:szCs w:val="2"/>
              </w:rPr>
            </w:pPr>
          </w:p>
        </w:tc>
        <w:tc>
          <w:tcPr>
            <w:tcW w:w="1006" w:type="pct"/>
            <w:vAlign w:val="center"/>
          </w:tcPr>
          <w:p w14:paraId="21ACFFCB" w14:textId="77777777" w:rsidR="000112AE" w:rsidRPr="00983061" w:rsidRDefault="000112AE" w:rsidP="006F7FB3">
            <w:pPr>
              <w:pStyle w:val="1fe"/>
              <w:rPr>
                <w:snapToGrid w:val="0"/>
              </w:rPr>
            </w:pPr>
            <w:r w:rsidRPr="00983061">
              <w:rPr>
                <w:snapToGrid w:val="0"/>
              </w:rPr>
              <w:t>气化器</w:t>
            </w:r>
          </w:p>
        </w:tc>
        <w:tc>
          <w:tcPr>
            <w:tcW w:w="2065" w:type="pct"/>
            <w:vAlign w:val="center"/>
          </w:tcPr>
          <w:p w14:paraId="04DDE4D8" w14:textId="77777777" w:rsidR="000112AE" w:rsidRPr="00983061" w:rsidRDefault="000112AE" w:rsidP="006F7FB3">
            <w:pPr>
              <w:pStyle w:val="1fe"/>
              <w:rPr>
                <w:snapToGrid w:val="0"/>
                <w:sz w:val="14"/>
              </w:rPr>
            </w:pPr>
            <w:r w:rsidRPr="00983061">
              <w:rPr>
                <w:snapToGrid w:val="0"/>
              </w:rPr>
              <w:t>F=250m</w:t>
            </w:r>
            <w:r w:rsidRPr="00983061">
              <w:rPr>
                <w:snapToGrid w:val="0"/>
                <w:sz w:val="14"/>
              </w:rPr>
              <w:t>2</w:t>
            </w:r>
          </w:p>
        </w:tc>
        <w:tc>
          <w:tcPr>
            <w:tcW w:w="453" w:type="pct"/>
            <w:vAlign w:val="center"/>
          </w:tcPr>
          <w:p w14:paraId="4FA0DAA1" w14:textId="77777777" w:rsidR="000112AE" w:rsidRPr="00983061" w:rsidRDefault="000112AE" w:rsidP="006F7FB3">
            <w:pPr>
              <w:pStyle w:val="1fe"/>
              <w:rPr>
                <w:snapToGrid w:val="0"/>
              </w:rPr>
            </w:pPr>
            <w:r w:rsidRPr="00983061">
              <w:rPr>
                <w:snapToGrid w:val="0"/>
              </w:rPr>
              <w:t>台</w:t>
            </w:r>
          </w:p>
        </w:tc>
        <w:tc>
          <w:tcPr>
            <w:tcW w:w="896" w:type="pct"/>
            <w:vAlign w:val="center"/>
          </w:tcPr>
          <w:p w14:paraId="68F03A1D" w14:textId="77777777" w:rsidR="000112AE" w:rsidRPr="00983061" w:rsidRDefault="000112AE" w:rsidP="006F7FB3">
            <w:pPr>
              <w:pStyle w:val="1fe"/>
              <w:rPr>
                <w:snapToGrid w:val="0"/>
              </w:rPr>
            </w:pPr>
            <w:r w:rsidRPr="00983061">
              <w:rPr>
                <w:snapToGrid w:val="0"/>
              </w:rPr>
              <w:t>2</w:t>
            </w:r>
          </w:p>
        </w:tc>
      </w:tr>
      <w:tr w:rsidR="000112AE" w:rsidRPr="00983061" w14:paraId="24960626" w14:textId="77777777" w:rsidTr="00E44320">
        <w:trPr>
          <w:trHeight w:val="263"/>
        </w:trPr>
        <w:tc>
          <w:tcPr>
            <w:tcW w:w="580" w:type="pct"/>
            <w:vMerge/>
            <w:vAlign w:val="center"/>
          </w:tcPr>
          <w:p w14:paraId="04697AB7" w14:textId="77777777" w:rsidR="000112AE" w:rsidRPr="00983061" w:rsidRDefault="000112AE" w:rsidP="006F7FB3">
            <w:pPr>
              <w:pStyle w:val="1fe"/>
              <w:rPr>
                <w:snapToGrid w:val="0"/>
                <w:sz w:val="2"/>
                <w:szCs w:val="2"/>
              </w:rPr>
            </w:pPr>
          </w:p>
        </w:tc>
        <w:tc>
          <w:tcPr>
            <w:tcW w:w="1006" w:type="pct"/>
            <w:vAlign w:val="center"/>
          </w:tcPr>
          <w:p w14:paraId="5D955E8C" w14:textId="77777777" w:rsidR="000112AE" w:rsidRPr="00983061" w:rsidRDefault="000112AE" w:rsidP="006F7FB3">
            <w:pPr>
              <w:pStyle w:val="1fe"/>
              <w:rPr>
                <w:snapToGrid w:val="0"/>
              </w:rPr>
            </w:pPr>
            <w:r w:rsidRPr="00983061">
              <w:rPr>
                <w:snapToGrid w:val="0"/>
              </w:rPr>
              <w:t>热风炉</w:t>
            </w:r>
          </w:p>
        </w:tc>
        <w:tc>
          <w:tcPr>
            <w:tcW w:w="2065" w:type="pct"/>
            <w:vAlign w:val="center"/>
          </w:tcPr>
          <w:p w14:paraId="4659172C" w14:textId="77777777" w:rsidR="000112AE" w:rsidRPr="00983061" w:rsidRDefault="000112AE" w:rsidP="006F7FB3">
            <w:pPr>
              <w:pStyle w:val="1fe"/>
              <w:rPr>
                <w:snapToGrid w:val="0"/>
              </w:rPr>
            </w:pPr>
            <w:r w:rsidRPr="00983061">
              <w:rPr>
                <w:snapToGrid w:val="0"/>
              </w:rPr>
              <w:t>2.5GJ/h</w:t>
            </w:r>
          </w:p>
        </w:tc>
        <w:tc>
          <w:tcPr>
            <w:tcW w:w="453" w:type="pct"/>
            <w:vAlign w:val="center"/>
          </w:tcPr>
          <w:p w14:paraId="62DAC58E" w14:textId="77777777" w:rsidR="000112AE" w:rsidRPr="00983061" w:rsidRDefault="000112AE" w:rsidP="006F7FB3">
            <w:pPr>
              <w:pStyle w:val="1fe"/>
              <w:rPr>
                <w:snapToGrid w:val="0"/>
              </w:rPr>
            </w:pPr>
            <w:r w:rsidRPr="00983061">
              <w:rPr>
                <w:snapToGrid w:val="0"/>
              </w:rPr>
              <w:t>台</w:t>
            </w:r>
          </w:p>
        </w:tc>
        <w:tc>
          <w:tcPr>
            <w:tcW w:w="896" w:type="pct"/>
            <w:vAlign w:val="center"/>
          </w:tcPr>
          <w:p w14:paraId="7DD9B8DE" w14:textId="77777777" w:rsidR="000112AE" w:rsidRPr="00983061" w:rsidRDefault="000112AE" w:rsidP="006F7FB3">
            <w:pPr>
              <w:pStyle w:val="1fe"/>
              <w:rPr>
                <w:snapToGrid w:val="0"/>
              </w:rPr>
            </w:pPr>
            <w:r w:rsidRPr="00983061">
              <w:rPr>
                <w:snapToGrid w:val="0"/>
              </w:rPr>
              <w:t>1</w:t>
            </w:r>
          </w:p>
        </w:tc>
      </w:tr>
      <w:tr w:rsidR="000112AE" w:rsidRPr="00983061" w14:paraId="3D9F8ABC" w14:textId="77777777" w:rsidTr="00E44320">
        <w:trPr>
          <w:trHeight w:val="266"/>
        </w:trPr>
        <w:tc>
          <w:tcPr>
            <w:tcW w:w="580" w:type="pct"/>
            <w:vMerge/>
            <w:vAlign w:val="center"/>
          </w:tcPr>
          <w:p w14:paraId="2A76B00E" w14:textId="77777777" w:rsidR="000112AE" w:rsidRPr="00983061" w:rsidRDefault="000112AE" w:rsidP="006F7FB3">
            <w:pPr>
              <w:pStyle w:val="1fe"/>
              <w:rPr>
                <w:snapToGrid w:val="0"/>
                <w:sz w:val="2"/>
                <w:szCs w:val="2"/>
              </w:rPr>
            </w:pPr>
          </w:p>
        </w:tc>
        <w:tc>
          <w:tcPr>
            <w:tcW w:w="1006" w:type="pct"/>
            <w:vAlign w:val="center"/>
          </w:tcPr>
          <w:p w14:paraId="264CD12B" w14:textId="77777777" w:rsidR="000112AE" w:rsidRPr="00983061" w:rsidRDefault="000112AE" w:rsidP="006F7FB3">
            <w:pPr>
              <w:pStyle w:val="1fe"/>
              <w:rPr>
                <w:snapToGrid w:val="0"/>
              </w:rPr>
            </w:pPr>
            <w:r w:rsidRPr="00983061">
              <w:rPr>
                <w:snapToGrid w:val="0"/>
              </w:rPr>
              <w:t>沸腾床反应器</w:t>
            </w:r>
          </w:p>
        </w:tc>
        <w:tc>
          <w:tcPr>
            <w:tcW w:w="2065" w:type="pct"/>
            <w:vAlign w:val="center"/>
          </w:tcPr>
          <w:p w14:paraId="6C012E6B" w14:textId="77777777" w:rsidR="000112AE" w:rsidRPr="00983061" w:rsidRDefault="000112AE" w:rsidP="006F7FB3">
            <w:pPr>
              <w:pStyle w:val="1fe"/>
              <w:rPr>
                <w:snapToGrid w:val="0"/>
              </w:rPr>
            </w:pPr>
            <w:r w:rsidRPr="00983061">
              <w:rPr>
                <w:snapToGrid w:val="0"/>
              </w:rPr>
              <w:t>Φ2400</w:t>
            </w:r>
          </w:p>
        </w:tc>
        <w:tc>
          <w:tcPr>
            <w:tcW w:w="453" w:type="pct"/>
            <w:vAlign w:val="center"/>
          </w:tcPr>
          <w:p w14:paraId="045EA9DF" w14:textId="77777777" w:rsidR="000112AE" w:rsidRPr="00983061" w:rsidRDefault="000112AE" w:rsidP="006F7FB3">
            <w:pPr>
              <w:pStyle w:val="1fe"/>
              <w:rPr>
                <w:snapToGrid w:val="0"/>
              </w:rPr>
            </w:pPr>
            <w:r w:rsidRPr="00983061">
              <w:rPr>
                <w:snapToGrid w:val="0"/>
              </w:rPr>
              <w:t>台</w:t>
            </w:r>
          </w:p>
        </w:tc>
        <w:tc>
          <w:tcPr>
            <w:tcW w:w="896" w:type="pct"/>
            <w:vAlign w:val="center"/>
          </w:tcPr>
          <w:p w14:paraId="3EA7922C" w14:textId="77777777" w:rsidR="000112AE" w:rsidRPr="00983061" w:rsidRDefault="000112AE" w:rsidP="006F7FB3">
            <w:pPr>
              <w:pStyle w:val="1fe"/>
              <w:rPr>
                <w:snapToGrid w:val="0"/>
              </w:rPr>
            </w:pPr>
            <w:r w:rsidRPr="00983061">
              <w:rPr>
                <w:snapToGrid w:val="0"/>
              </w:rPr>
              <w:t>2</w:t>
            </w:r>
          </w:p>
        </w:tc>
      </w:tr>
      <w:tr w:rsidR="000112AE" w:rsidRPr="00983061" w14:paraId="6AC1EEA9" w14:textId="77777777" w:rsidTr="00E44320">
        <w:trPr>
          <w:trHeight w:val="266"/>
        </w:trPr>
        <w:tc>
          <w:tcPr>
            <w:tcW w:w="580" w:type="pct"/>
            <w:vMerge/>
            <w:vAlign w:val="center"/>
          </w:tcPr>
          <w:p w14:paraId="2C9A2597" w14:textId="77777777" w:rsidR="000112AE" w:rsidRPr="00983061" w:rsidRDefault="000112AE" w:rsidP="006F7FB3">
            <w:pPr>
              <w:pStyle w:val="1fe"/>
              <w:rPr>
                <w:snapToGrid w:val="0"/>
                <w:sz w:val="2"/>
                <w:szCs w:val="2"/>
              </w:rPr>
            </w:pPr>
          </w:p>
        </w:tc>
        <w:tc>
          <w:tcPr>
            <w:tcW w:w="1006" w:type="pct"/>
            <w:vAlign w:val="center"/>
          </w:tcPr>
          <w:p w14:paraId="30A0DCC9" w14:textId="77777777" w:rsidR="000112AE" w:rsidRPr="00983061" w:rsidRDefault="000112AE" w:rsidP="006F7FB3">
            <w:pPr>
              <w:pStyle w:val="1fe"/>
              <w:rPr>
                <w:snapToGrid w:val="0"/>
              </w:rPr>
            </w:pPr>
            <w:r w:rsidRPr="00983061">
              <w:rPr>
                <w:snapToGrid w:val="0"/>
              </w:rPr>
              <w:t>捕集器</w:t>
            </w:r>
          </w:p>
        </w:tc>
        <w:tc>
          <w:tcPr>
            <w:tcW w:w="2065" w:type="pct"/>
            <w:vAlign w:val="center"/>
          </w:tcPr>
          <w:p w14:paraId="2642D713" w14:textId="77777777" w:rsidR="000112AE" w:rsidRPr="00983061" w:rsidRDefault="000112AE" w:rsidP="006F7FB3">
            <w:pPr>
              <w:pStyle w:val="1fe"/>
              <w:rPr>
                <w:snapToGrid w:val="0"/>
                <w:sz w:val="14"/>
              </w:rPr>
            </w:pPr>
            <w:r w:rsidRPr="00983061">
              <w:rPr>
                <w:snapToGrid w:val="0"/>
              </w:rPr>
              <w:t>V=10m</w:t>
            </w:r>
            <w:r w:rsidRPr="00983061">
              <w:rPr>
                <w:snapToGrid w:val="0"/>
                <w:sz w:val="14"/>
              </w:rPr>
              <w:t>3</w:t>
            </w:r>
          </w:p>
        </w:tc>
        <w:tc>
          <w:tcPr>
            <w:tcW w:w="453" w:type="pct"/>
            <w:vAlign w:val="center"/>
          </w:tcPr>
          <w:p w14:paraId="6D41B563" w14:textId="77777777" w:rsidR="000112AE" w:rsidRPr="00983061" w:rsidRDefault="000112AE" w:rsidP="006F7FB3">
            <w:pPr>
              <w:pStyle w:val="1fe"/>
              <w:rPr>
                <w:snapToGrid w:val="0"/>
              </w:rPr>
            </w:pPr>
            <w:r w:rsidRPr="00983061">
              <w:rPr>
                <w:snapToGrid w:val="0"/>
              </w:rPr>
              <w:t>台</w:t>
            </w:r>
          </w:p>
        </w:tc>
        <w:tc>
          <w:tcPr>
            <w:tcW w:w="896" w:type="pct"/>
            <w:vAlign w:val="center"/>
          </w:tcPr>
          <w:p w14:paraId="0CD88DBB" w14:textId="77777777" w:rsidR="000112AE" w:rsidRPr="00983061" w:rsidRDefault="000112AE" w:rsidP="006F7FB3">
            <w:pPr>
              <w:pStyle w:val="1fe"/>
              <w:rPr>
                <w:snapToGrid w:val="0"/>
              </w:rPr>
            </w:pPr>
            <w:r w:rsidRPr="00983061">
              <w:rPr>
                <w:snapToGrid w:val="0"/>
              </w:rPr>
              <w:t>8</w:t>
            </w:r>
          </w:p>
        </w:tc>
      </w:tr>
      <w:tr w:rsidR="000112AE" w:rsidRPr="00983061" w14:paraId="40387CC7" w14:textId="77777777" w:rsidTr="00E44320">
        <w:trPr>
          <w:trHeight w:val="263"/>
        </w:trPr>
        <w:tc>
          <w:tcPr>
            <w:tcW w:w="580" w:type="pct"/>
            <w:vMerge/>
            <w:vAlign w:val="center"/>
          </w:tcPr>
          <w:p w14:paraId="2CEDBE49" w14:textId="77777777" w:rsidR="000112AE" w:rsidRPr="00983061" w:rsidRDefault="000112AE" w:rsidP="006F7FB3">
            <w:pPr>
              <w:pStyle w:val="1fe"/>
              <w:rPr>
                <w:snapToGrid w:val="0"/>
                <w:sz w:val="2"/>
                <w:szCs w:val="2"/>
              </w:rPr>
            </w:pPr>
          </w:p>
        </w:tc>
        <w:tc>
          <w:tcPr>
            <w:tcW w:w="1006" w:type="pct"/>
            <w:vAlign w:val="center"/>
          </w:tcPr>
          <w:p w14:paraId="37A9B7C8" w14:textId="77777777" w:rsidR="000112AE" w:rsidRPr="00983061" w:rsidRDefault="000112AE" w:rsidP="006F7FB3">
            <w:pPr>
              <w:pStyle w:val="1fe"/>
              <w:rPr>
                <w:snapToGrid w:val="0"/>
              </w:rPr>
            </w:pPr>
            <w:r w:rsidRPr="00983061">
              <w:rPr>
                <w:snapToGrid w:val="0"/>
              </w:rPr>
              <w:t>离心机</w:t>
            </w:r>
          </w:p>
        </w:tc>
        <w:tc>
          <w:tcPr>
            <w:tcW w:w="2065" w:type="pct"/>
            <w:vAlign w:val="center"/>
          </w:tcPr>
          <w:p w14:paraId="04FC5584" w14:textId="77777777" w:rsidR="000112AE" w:rsidRPr="00983061" w:rsidRDefault="000112AE" w:rsidP="006F7FB3">
            <w:pPr>
              <w:pStyle w:val="1fe"/>
              <w:rPr>
                <w:snapToGrid w:val="0"/>
                <w:sz w:val="14"/>
              </w:rPr>
            </w:pPr>
            <w:r w:rsidRPr="00983061">
              <w:rPr>
                <w:snapToGrid w:val="0"/>
              </w:rPr>
              <w:t>V=0.25m</w:t>
            </w:r>
            <w:r w:rsidRPr="00983061">
              <w:rPr>
                <w:snapToGrid w:val="0"/>
                <w:sz w:val="14"/>
              </w:rPr>
              <w:t>3</w:t>
            </w:r>
          </w:p>
        </w:tc>
        <w:tc>
          <w:tcPr>
            <w:tcW w:w="453" w:type="pct"/>
            <w:vAlign w:val="center"/>
          </w:tcPr>
          <w:p w14:paraId="5F6964F8" w14:textId="77777777" w:rsidR="000112AE" w:rsidRPr="00983061" w:rsidRDefault="000112AE" w:rsidP="006F7FB3">
            <w:pPr>
              <w:pStyle w:val="1fe"/>
              <w:rPr>
                <w:snapToGrid w:val="0"/>
              </w:rPr>
            </w:pPr>
            <w:r w:rsidRPr="00983061">
              <w:rPr>
                <w:snapToGrid w:val="0"/>
              </w:rPr>
              <w:t>台</w:t>
            </w:r>
          </w:p>
        </w:tc>
        <w:tc>
          <w:tcPr>
            <w:tcW w:w="896" w:type="pct"/>
            <w:vAlign w:val="center"/>
          </w:tcPr>
          <w:p w14:paraId="69536AE3" w14:textId="77777777" w:rsidR="000112AE" w:rsidRPr="00983061" w:rsidRDefault="000112AE" w:rsidP="006F7FB3">
            <w:pPr>
              <w:pStyle w:val="1fe"/>
              <w:rPr>
                <w:snapToGrid w:val="0"/>
              </w:rPr>
            </w:pPr>
            <w:r w:rsidRPr="00983061">
              <w:rPr>
                <w:snapToGrid w:val="0"/>
              </w:rPr>
              <w:t>2</w:t>
            </w:r>
          </w:p>
        </w:tc>
      </w:tr>
      <w:tr w:rsidR="000112AE" w:rsidRPr="00983061" w14:paraId="22E70A8F" w14:textId="77777777" w:rsidTr="00E44320">
        <w:trPr>
          <w:trHeight w:val="266"/>
        </w:trPr>
        <w:tc>
          <w:tcPr>
            <w:tcW w:w="580" w:type="pct"/>
            <w:vMerge/>
            <w:vAlign w:val="center"/>
          </w:tcPr>
          <w:p w14:paraId="5217B0DD" w14:textId="77777777" w:rsidR="000112AE" w:rsidRPr="00983061" w:rsidRDefault="000112AE" w:rsidP="006F7FB3">
            <w:pPr>
              <w:pStyle w:val="1fe"/>
              <w:rPr>
                <w:snapToGrid w:val="0"/>
                <w:sz w:val="2"/>
                <w:szCs w:val="2"/>
              </w:rPr>
            </w:pPr>
          </w:p>
        </w:tc>
        <w:tc>
          <w:tcPr>
            <w:tcW w:w="1006" w:type="pct"/>
            <w:vAlign w:val="center"/>
          </w:tcPr>
          <w:p w14:paraId="71E8EE91" w14:textId="77777777" w:rsidR="000112AE" w:rsidRPr="00983061" w:rsidRDefault="000112AE" w:rsidP="006F7FB3">
            <w:pPr>
              <w:pStyle w:val="1fe"/>
              <w:rPr>
                <w:snapToGrid w:val="0"/>
              </w:rPr>
            </w:pPr>
            <w:r w:rsidRPr="00983061">
              <w:rPr>
                <w:snapToGrid w:val="0"/>
              </w:rPr>
              <w:t>进料泵</w:t>
            </w:r>
          </w:p>
        </w:tc>
        <w:tc>
          <w:tcPr>
            <w:tcW w:w="2065" w:type="pct"/>
            <w:vAlign w:val="center"/>
          </w:tcPr>
          <w:p w14:paraId="10151A2E" w14:textId="77777777" w:rsidR="000112AE" w:rsidRPr="00983061" w:rsidRDefault="000112AE" w:rsidP="006F7FB3">
            <w:pPr>
              <w:pStyle w:val="1fe"/>
              <w:rPr>
                <w:snapToGrid w:val="0"/>
              </w:rPr>
            </w:pPr>
            <w:r w:rsidRPr="00983061">
              <w:rPr>
                <w:snapToGrid w:val="0"/>
              </w:rPr>
              <w:t>ZCQ80-65</w:t>
            </w:r>
          </w:p>
        </w:tc>
        <w:tc>
          <w:tcPr>
            <w:tcW w:w="453" w:type="pct"/>
            <w:vAlign w:val="center"/>
          </w:tcPr>
          <w:p w14:paraId="149A0099" w14:textId="77777777" w:rsidR="000112AE" w:rsidRPr="00983061" w:rsidRDefault="000112AE" w:rsidP="006F7FB3">
            <w:pPr>
              <w:pStyle w:val="1fe"/>
              <w:rPr>
                <w:snapToGrid w:val="0"/>
              </w:rPr>
            </w:pPr>
            <w:r w:rsidRPr="00983061">
              <w:rPr>
                <w:snapToGrid w:val="0"/>
              </w:rPr>
              <w:t>台</w:t>
            </w:r>
          </w:p>
        </w:tc>
        <w:tc>
          <w:tcPr>
            <w:tcW w:w="896" w:type="pct"/>
            <w:vAlign w:val="center"/>
          </w:tcPr>
          <w:p w14:paraId="7315B5A9" w14:textId="77777777" w:rsidR="000112AE" w:rsidRPr="00983061" w:rsidRDefault="000112AE" w:rsidP="006F7FB3">
            <w:pPr>
              <w:pStyle w:val="1fe"/>
              <w:rPr>
                <w:snapToGrid w:val="0"/>
              </w:rPr>
            </w:pPr>
            <w:r w:rsidRPr="00983061">
              <w:rPr>
                <w:snapToGrid w:val="0"/>
              </w:rPr>
              <w:t>4</w:t>
            </w:r>
          </w:p>
        </w:tc>
      </w:tr>
      <w:tr w:rsidR="000112AE" w:rsidRPr="00983061" w14:paraId="3E6D734A" w14:textId="77777777" w:rsidTr="00E44320">
        <w:trPr>
          <w:trHeight w:val="266"/>
        </w:trPr>
        <w:tc>
          <w:tcPr>
            <w:tcW w:w="580" w:type="pct"/>
            <w:vMerge/>
            <w:vAlign w:val="center"/>
          </w:tcPr>
          <w:p w14:paraId="148CD4A9" w14:textId="77777777" w:rsidR="000112AE" w:rsidRPr="00983061" w:rsidRDefault="000112AE" w:rsidP="006F7FB3">
            <w:pPr>
              <w:pStyle w:val="1fe"/>
              <w:rPr>
                <w:snapToGrid w:val="0"/>
                <w:sz w:val="2"/>
                <w:szCs w:val="2"/>
              </w:rPr>
            </w:pPr>
          </w:p>
        </w:tc>
        <w:tc>
          <w:tcPr>
            <w:tcW w:w="1006" w:type="pct"/>
            <w:vAlign w:val="center"/>
          </w:tcPr>
          <w:p w14:paraId="79C72085" w14:textId="77777777" w:rsidR="000112AE" w:rsidRPr="00983061" w:rsidRDefault="000112AE" w:rsidP="006F7FB3">
            <w:pPr>
              <w:pStyle w:val="1fe"/>
              <w:rPr>
                <w:snapToGrid w:val="0"/>
              </w:rPr>
            </w:pPr>
            <w:r w:rsidRPr="00983061">
              <w:rPr>
                <w:snapToGrid w:val="0"/>
              </w:rPr>
              <w:t>气流干燥系统</w:t>
            </w:r>
          </w:p>
        </w:tc>
        <w:tc>
          <w:tcPr>
            <w:tcW w:w="2065" w:type="pct"/>
            <w:vAlign w:val="center"/>
          </w:tcPr>
          <w:p w14:paraId="6737994E" w14:textId="77777777" w:rsidR="000112AE" w:rsidRPr="00983061" w:rsidRDefault="000112AE" w:rsidP="006F7FB3">
            <w:pPr>
              <w:pStyle w:val="1fe"/>
              <w:rPr>
                <w:snapToGrid w:val="0"/>
              </w:rPr>
            </w:pPr>
            <w:r w:rsidRPr="00983061">
              <w:rPr>
                <w:snapToGrid w:val="0"/>
              </w:rPr>
              <w:t>干燥器，换热器，除尘器</w:t>
            </w:r>
          </w:p>
        </w:tc>
        <w:tc>
          <w:tcPr>
            <w:tcW w:w="453" w:type="pct"/>
            <w:vAlign w:val="center"/>
          </w:tcPr>
          <w:p w14:paraId="5B014370" w14:textId="77777777" w:rsidR="000112AE" w:rsidRPr="00983061" w:rsidRDefault="000112AE" w:rsidP="006F7FB3">
            <w:pPr>
              <w:pStyle w:val="1fe"/>
              <w:rPr>
                <w:snapToGrid w:val="0"/>
              </w:rPr>
            </w:pPr>
            <w:r w:rsidRPr="00983061">
              <w:rPr>
                <w:snapToGrid w:val="0"/>
              </w:rPr>
              <w:t>套</w:t>
            </w:r>
          </w:p>
        </w:tc>
        <w:tc>
          <w:tcPr>
            <w:tcW w:w="896" w:type="pct"/>
            <w:vAlign w:val="center"/>
          </w:tcPr>
          <w:p w14:paraId="5A85146D" w14:textId="77777777" w:rsidR="000112AE" w:rsidRPr="00983061" w:rsidRDefault="000112AE" w:rsidP="006F7FB3">
            <w:pPr>
              <w:pStyle w:val="1fe"/>
              <w:rPr>
                <w:snapToGrid w:val="0"/>
              </w:rPr>
            </w:pPr>
            <w:r w:rsidRPr="00983061">
              <w:rPr>
                <w:snapToGrid w:val="0"/>
              </w:rPr>
              <w:t>1</w:t>
            </w:r>
          </w:p>
        </w:tc>
      </w:tr>
      <w:tr w:rsidR="000112AE" w:rsidRPr="00983061" w14:paraId="6F375C61" w14:textId="77777777" w:rsidTr="00E44320">
        <w:trPr>
          <w:trHeight w:val="263"/>
        </w:trPr>
        <w:tc>
          <w:tcPr>
            <w:tcW w:w="580" w:type="pct"/>
            <w:vMerge/>
            <w:vAlign w:val="center"/>
          </w:tcPr>
          <w:p w14:paraId="07ECA19F" w14:textId="77777777" w:rsidR="000112AE" w:rsidRPr="00983061" w:rsidRDefault="000112AE" w:rsidP="006F7FB3">
            <w:pPr>
              <w:pStyle w:val="1fe"/>
              <w:rPr>
                <w:snapToGrid w:val="0"/>
                <w:sz w:val="2"/>
                <w:szCs w:val="2"/>
              </w:rPr>
            </w:pPr>
          </w:p>
        </w:tc>
        <w:tc>
          <w:tcPr>
            <w:tcW w:w="4420" w:type="pct"/>
            <w:gridSpan w:val="4"/>
            <w:vAlign w:val="center"/>
          </w:tcPr>
          <w:p w14:paraId="1C010C08" w14:textId="77777777" w:rsidR="000112AE" w:rsidRPr="00983061" w:rsidRDefault="000112AE" w:rsidP="006F7FB3">
            <w:pPr>
              <w:pStyle w:val="1fe"/>
              <w:rPr>
                <w:snapToGrid w:val="0"/>
              </w:rPr>
            </w:pPr>
            <w:r w:rsidRPr="00983061">
              <w:rPr>
                <w:snapToGrid w:val="0"/>
              </w:rPr>
              <w:t>共用装置及设备</w:t>
            </w:r>
          </w:p>
        </w:tc>
      </w:tr>
      <w:tr w:rsidR="000112AE" w:rsidRPr="00983061" w14:paraId="5ED650A7" w14:textId="77777777" w:rsidTr="00E44320">
        <w:trPr>
          <w:trHeight w:val="266"/>
        </w:trPr>
        <w:tc>
          <w:tcPr>
            <w:tcW w:w="580" w:type="pct"/>
            <w:vMerge/>
            <w:vAlign w:val="center"/>
          </w:tcPr>
          <w:p w14:paraId="39DFEE66" w14:textId="77777777" w:rsidR="000112AE" w:rsidRPr="00983061" w:rsidRDefault="000112AE" w:rsidP="006F7FB3">
            <w:pPr>
              <w:pStyle w:val="1fe"/>
              <w:rPr>
                <w:snapToGrid w:val="0"/>
                <w:sz w:val="2"/>
                <w:szCs w:val="2"/>
              </w:rPr>
            </w:pPr>
          </w:p>
        </w:tc>
        <w:tc>
          <w:tcPr>
            <w:tcW w:w="1006" w:type="pct"/>
            <w:vAlign w:val="center"/>
          </w:tcPr>
          <w:p w14:paraId="5EC98DF4" w14:textId="77777777" w:rsidR="000112AE" w:rsidRPr="00983061" w:rsidRDefault="000112AE" w:rsidP="006F7FB3">
            <w:pPr>
              <w:pStyle w:val="1fe"/>
              <w:rPr>
                <w:snapToGrid w:val="0"/>
              </w:rPr>
            </w:pPr>
            <w:r w:rsidRPr="00983061">
              <w:rPr>
                <w:snapToGrid w:val="0"/>
              </w:rPr>
              <w:t>氨压缩机</w:t>
            </w:r>
          </w:p>
        </w:tc>
        <w:tc>
          <w:tcPr>
            <w:tcW w:w="2065" w:type="pct"/>
            <w:vAlign w:val="center"/>
          </w:tcPr>
          <w:p w14:paraId="7557ADBE" w14:textId="77777777" w:rsidR="000112AE" w:rsidRPr="00983061" w:rsidRDefault="000112AE" w:rsidP="006F7FB3">
            <w:pPr>
              <w:pStyle w:val="1fe"/>
              <w:rPr>
                <w:snapToGrid w:val="0"/>
              </w:rPr>
            </w:pPr>
            <w:r w:rsidRPr="00983061">
              <w:rPr>
                <w:snapToGrid w:val="0"/>
              </w:rPr>
              <w:t>/</w:t>
            </w:r>
          </w:p>
        </w:tc>
        <w:tc>
          <w:tcPr>
            <w:tcW w:w="453" w:type="pct"/>
            <w:vAlign w:val="center"/>
          </w:tcPr>
          <w:p w14:paraId="3FB145A3" w14:textId="77777777" w:rsidR="000112AE" w:rsidRPr="00983061" w:rsidRDefault="000112AE" w:rsidP="006F7FB3">
            <w:pPr>
              <w:pStyle w:val="1fe"/>
              <w:rPr>
                <w:snapToGrid w:val="0"/>
              </w:rPr>
            </w:pPr>
            <w:r w:rsidRPr="00983061">
              <w:rPr>
                <w:snapToGrid w:val="0"/>
              </w:rPr>
              <w:t>台</w:t>
            </w:r>
          </w:p>
        </w:tc>
        <w:tc>
          <w:tcPr>
            <w:tcW w:w="896" w:type="pct"/>
            <w:vAlign w:val="center"/>
          </w:tcPr>
          <w:p w14:paraId="0EC9628C" w14:textId="77777777" w:rsidR="000112AE" w:rsidRPr="00983061" w:rsidRDefault="000112AE" w:rsidP="006F7FB3">
            <w:pPr>
              <w:pStyle w:val="1fe"/>
              <w:rPr>
                <w:snapToGrid w:val="0"/>
              </w:rPr>
            </w:pPr>
            <w:r w:rsidRPr="00983061">
              <w:rPr>
                <w:snapToGrid w:val="0"/>
              </w:rPr>
              <w:t>2</w:t>
            </w:r>
          </w:p>
        </w:tc>
      </w:tr>
      <w:tr w:rsidR="000112AE" w:rsidRPr="00983061" w14:paraId="7279B3AD" w14:textId="77777777" w:rsidTr="00E44320">
        <w:trPr>
          <w:trHeight w:val="266"/>
        </w:trPr>
        <w:tc>
          <w:tcPr>
            <w:tcW w:w="580" w:type="pct"/>
            <w:vMerge/>
            <w:vAlign w:val="center"/>
          </w:tcPr>
          <w:p w14:paraId="5EE0EE8F" w14:textId="77777777" w:rsidR="000112AE" w:rsidRPr="00983061" w:rsidRDefault="000112AE" w:rsidP="006F7FB3">
            <w:pPr>
              <w:pStyle w:val="1fe"/>
              <w:rPr>
                <w:snapToGrid w:val="0"/>
                <w:sz w:val="2"/>
                <w:szCs w:val="2"/>
              </w:rPr>
            </w:pPr>
          </w:p>
        </w:tc>
        <w:tc>
          <w:tcPr>
            <w:tcW w:w="1006" w:type="pct"/>
            <w:vAlign w:val="center"/>
          </w:tcPr>
          <w:p w14:paraId="762CC042" w14:textId="77777777" w:rsidR="000112AE" w:rsidRPr="00983061" w:rsidRDefault="000112AE" w:rsidP="006F7FB3">
            <w:pPr>
              <w:pStyle w:val="1fe"/>
              <w:rPr>
                <w:snapToGrid w:val="0"/>
              </w:rPr>
            </w:pPr>
            <w:r w:rsidRPr="00983061">
              <w:rPr>
                <w:snapToGrid w:val="0"/>
              </w:rPr>
              <w:t>中间槽</w:t>
            </w:r>
          </w:p>
        </w:tc>
        <w:tc>
          <w:tcPr>
            <w:tcW w:w="2065" w:type="pct"/>
            <w:vAlign w:val="center"/>
          </w:tcPr>
          <w:p w14:paraId="2DD89BCA" w14:textId="77777777" w:rsidR="000112AE" w:rsidRPr="00983061" w:rsidRDefault="000112AE" w:rsidP="006F7FB3">
            <w:pPr>
              <w:pStyle w:val="1fe"/>
              <w:rPr>
                <w:snapToGrid w:val="0"/>
                <w:sz w:val="14"/>
              </w:rPr>
            </w:pPr>
            <w:r w:rsidRPr="00983061">
              <w:rPr>
                <w:snapToGrid w:val="0"/>
              </w:rPr>
              <w:t>V=5m</w:t>
            </w:r>
            <w:r w:rsidRPr="00983061">
              <w:rPr>
                <w:snapToGrid w:val="0"/>
                <w:sz w:val="14"/>
              </w:rPr>
              <w:t>3</w:t>
            </w:r>
          </w:p>
        </w:tc>
        <w:tc>
          <w:tcPr>
            <w:tcW w:w="453" w:type="pct"/>
            <w:vAlign w:val="center"/>
          </w:tcPr>
          <w:p w14:paraId="69DD58F1" w14:textId="77777777" w:rsidR="000112AE" w:rsidRPr="00983061" w:rsidRDefault="000112AE" w:rsidP="006F7FB3">
            <w:pPr>
              <w:pStyle w:val="1fe"/>
              <w:rPr>
                <w:snapToGrid w:val="0"/>
              </w:rPr>
            </w:pPr>
            <w:r w:rsidRPr="00983061">
              <w:rPr>
                <w:snapToGrid w:val="0"/>
              </w:rPr>
              <w:t>台</w:t>
            </w:r>
          </w:p>
        </w:tc>
        <w:tc>
          <w:tcPr>
            <w:tcW w:w="896" w:type="pct"/>
            <w:vAlign w:val="center"/>
          </w:tcPr>
          <w:p w14:paraId="6BA9F71B" w14:textId="77777777" w:rsidR="000112AE" w:rsidRPr="00983061" w:rsidRDefault="000112AE" w:rsidP="006F7FB3">
            <w:pPr>
              <w:pStyle w:val="1fe"/>
              <w:rPr>
                <w:snapToGrid w:val="0"/>
              </w:rPr>
            </w:pPr>
            <w:r w:rsidRPr="00983061">
              <w:rPr>
                <w:snapToGrid w:val="0"/>
              </w:rPr>
              <w:t>2</w:t>
            </w:r>
          </w:p>
        </w:tc>
      </w:tr>
      <w:tr w:rsidR="000112AE" w:rsidRPr="00983061" w14:paraId="581939D6" w14:textId="77777777" w:rsidTr="00E44320">
        <w:trPr>
          <w:trHeight w:val="263"/>
        </w:trPr>
        <w:tc>
          <w:tcPr>
            <w:tcW w:w="580" w:type="pct"/>
            <w:vMerge/>
            <w:vAlign w:val="center"/>
          </w:tcPr>
          <w:p w14:paraId="41EEF134" w14:textId="77777777" w:rsidR="000112AE" w:rsidRPr="00983061" w:rsidRDefault="000112AE" w:rsidP="006F7FB3">
            <w:pPr>
              <w:pStyle w:val="1fe"/>
              <w:rPr>
                <w:snapToGrid w:val="0"/>
                <w:sz w:val="2"/>
                <w:szCs w:val="2"/>
              </w:rPr>
            </w:pPr>
          </w:p>
        </w:tc>
        <w:tc>
          <w:tcPr>
            <w:tcW w:w="1006" w:type="pct"/>
            <w:vAlign w:val="center"/>
          </w:tcPr>
          <w:p w14:paraId="06A82D63" w14:textId="77777777" w:rsidR="000112AE" w:rsidRPr="00983061" w:rsidRDefault="000112AE" w:rsidP="006F7FB3">
            <w:pPr>
              <w:pStyle w:val="1fe"/>
              <w:rPr>
                <w:snapToGrid w:val="0"/>
              </w:rPr>
            </w:pPr>
            <w:r w:rsidRPr="00983061">
              <w:rPr>
                <w:snapToGrid w:val="0"/>
              </w:rPr>
              <w:t>导热油循环泵</w:t>
            </w:r>
          </w:p>
        </w:tc>
        <w:tc>
          <w:tcPr>
            <w:tcW w:w="2065" w:type="pct"/>
            <w:vAlign w:val="center"/>
          </w:tcPr>
          <w:p w14:paraId="7CE1EC1A" w14:textId="77777777" w:rsidR="000112AE" w:rsidRPr="00983061" w:rsidRDefault="000112AE" w:rsidP="006F7FB3">
            <w:pPr>
              <w:pStyle w:val="1fe"/>
              <w:rPr>
                <w:snapToGrid w:val="0"/>
              </w:rPr>
            </w:pPr>
            <w:r w:rsidRPr="00983061">
              <w:rPr>
                <w:snapToGrid w:val="0"/>
              </w:rPr>
              <w:t>/</w:t>
            </w:r>
          </w:p>
        </w:tc>
        <w:tc>
          <w:tcPr>
            <w:tcW w:w="453" w:type="pct"/>
            <w:vAlign w:val="center"/>
          </w:tcPr>
          <w:p w14:paraId="022BAA0B" w14:textId="77777777" w:rsidR="000112AE" w:rsidRPr="00983061" w:rsidRDefault="000112AE" w:rsidP="006F7FB3">
            <w:pPr>
              <w:pStyle w:val="1fe"/>
              <w:rPr>
                <w:snapToGrid w:val="0"/>
              </w:rPr>
            </w:pPr>
            <w:r w:rsidRPr="00983061">
              <w:rPr>
                <w:snapToGrid w:val="0"/>
              </w:rPr>
              <w:t>台</w:t>
            </w:r>
          </w:p>
        </w:tc>
        <w:tc>
          <w:tcPr>
            <w:tcW w:w="896" w:type="pct"/>
            <w:vAlign w:val="center"/>
          </w:tcPr>
          <w:p w14:paraId="60272091" w14:textId="77777777" w:rsidR="000112AE" w:rsidRPr="00983061" w:rsidRDefault="000112AE" w:rsidP="006F7FB3">
            <w:pPr>
              <w:pStyle w:val="1fe"/>
              <w:rPr>
                <w:snapToGrid w:val="0"/>
              </w:rPr>
            </w:pPr>
            <w:r w:rsidRPr="00983061">
              <w:rPr>
                <w:snapToGrid w:val="0"/>
              </w:rPr>
              <w:t>2</w:t>
            </w:r>
          </w:p>
        </w:tc>
      </w:tr>
      <w:tr w:rsidR="000112AE" w:rsidRPr="00983061" w14:paraId="0B78C42A" w14:textId="77777777" w:rsidTr="00E44320">
        <w:trPr>
          <w:trHeight w:val="266"/>
        </w:trPr>
        <w:tc>
          <w:tcPr>
            <w:tcW w:w="580" w:type="pct"/>
            <w:vMerge/>
            <w:vAlign w:val="center"/>
          </w:tcPr>
          <w:p w14:paraId="5ACCAB72" w14:textId="77777777" w:rsidR="000112AE" w:rsidRPr="00983061" w:rsidRDefault="000112AE" w:rsidP="006F7FB3">
            <w:pPr>
              <w:pStyle w:val="1fe"/>
              <w:rPr>
                <w:snapToGrid w:val="0"/>
                <w:sz w:val="2"/>
                <w:szCs w:val="2"/>
              </w:rPr>
            </w:pPr>
          </w:p>
        </w:tc>
        <w:tc>
          <w:tcPr>
            <w:tcW w:w="1006" w:type="pct"/>
            <w:vAlign w:val="center"/>
          </w:tcPr>
          <w:p w14:paraId="78DA130C" w14:textId="77777777" w:rsidR="000112AE" w:rsidRPr="00983061" w:rsidRDefault="000112AE" w:rsidP="006F7FB3">
            <w:pPr>
              <w:pStyle w:val="1fe"/>
              <w:rPr>
                <w:snapToGrid w:val="0"/>
              </w:rPr>
            </w:pPr>
            <w:r w:rsidRPr="00983061">
              <w:rPr>
                <w:snapToGrid w:val="0"/>
              </w:rPr>
              <w:t>导热油槽</w:t>
            </w:r>
          </w:p>
        </w:tc>
        <w:tc>
          <w:tcPr>
            <w:tcW w:w="2065" w:type="pct"/>
            <w:vAlign w:val="center"/>
          </w:tcPr>
          <w:p w14:paraId="61199D02" w14:textId="77777777" w:rsidR="000112AE" w:rsidRPr="00983061" w:rsidRDefault="000112AE" w:rsidP="006F7FB3">
            <w:pPr>
              <w:pStyle w:val="1fe"/>
              <w:rPr>
                <w:snapToGrid w:val="0"/>
                <w:sz w:val="14"/>
              </w:rPr>
            </w:pPr>
            <w:r w:rsidRPr="00983061">
              <w:rPr>
                <w:snapToGrid w:val="0"/>
              </w:rPr>
              <w:t>V=3m</w:t>
            </w:r>
            <w:r w:rsidRPr="00983061">
              <w:rPr>
                <w:snapToGrid w:val="0"/>
                <w:sz w:val="14"/>
              </w:rPr>
              <w:t>3</w:t>
            </w:r>
          </w:p>
        </w:tc>
        <w:tc>
          <w:tcPr>
            <w:tcW w:w="453" w:type="pct"/>
            <w:vAlign w:val="center"/>
          </w:tcPr>
          <w:p w14:paraId="2EA93410" w14:textId="77777777" w:rsidR="000112AE" w:rsidRPr="00983061" w:rsidRDefault="000112AE" w:rsidP="006F7FB3">
            <w:pPr>
              <w:pStyle w:val="1fe"/>
              <w:rPr>
                <w:snapToGrid w:val="0"/>
              </w:rPr>
            </w:pPr>
            <w:r w:rsidRPr="00983061">
              <w:rPr>
                <w:snapToGrid w:val="0"/>
              </w:rPr>
              <w:t>台</w:t>
            </w:r>
          </w:p>
        </w:tc>
        <w:tc>
          <w:tcPr>
            <w:tcW w:w="896" w:type="pct"/>
            <w:vAlign w:val="center"/>
          </w:tcPr>
          <w:p w14:paraId="2C3F1797" w14:textId="77777777" w:rsidR="000112AE" w:rsidRPr="00983061" w:rsidRDefault="000112AE" w:rsidP="006F7FB3">
            <w:pPr>
              <w:pStyle w:val="1fe"/>
              <w:rPr>
                <w:snapToGrid w:val="0"/>
              </w:rPr>
            </w:pPr>
            <w:r w:rsidRPr="00983061">
              <w:rPr>
                <w:snapToGrid w:val="0"/>
              </w:rPr>
              <w:t>2</w:t>
            </w:r>
          </w:p>
        </w:tc>
      </w:tr>
      <w:tr w:rsidR="000112AE" w:rsidRPr="00983061" w14:paraId="54C5C25B" w14:textId="77777777" w:rsidTr="00E44320">
        <w:trPr>
          <w:trHeight w:val="263"/>
        </w:trPr>
        <w:tc>
          <w:tcPr>
            <w:tcW w:w="580" w:type="pct"/>
            <w:vMerge/>
            <w:vAlign w:val="center"/>
          </w:tcPr>
          <w:p w14:paraId="330A3D99" w14:textId="77777777" w:rsidR="000112AE" w:rsidRPr="00983061" w:rsidRDefault="000112AE" w:rsidP="006F7FB3">
            <w:pPr>
              <w:pStyle w:val="1fe"/>
              <w:rPr>
                <w:snapToGrid w:val="0"/>
                <w:sz w:val="2"/>
                <w:szCs w:val="2"/>
              </w:rPr>
            </w:pPr>
          </w:p>
        </w:tc>
        <w:tc>
          <w:tcPr>
            <w:tcW w:w="1006" w:type="pct"/>
            <w:vAlign w:val="center"/>
          </w:tcPr>
          <w:p w14:paraId="2AE9F538" w14:textId="77777777" w:rsidR="000112AE" w:rsidRPr="00983061" w:rsidRDefault="000112AE" w:rsidP="006F7FB3">
            <w:pPr>
              <w:pStyle w:val="1fe"/>
              <w:rPr>
                <w:snapToGrid w:val="0"/>
              </w:rPr>
            </w:pPr>
            <w:r w:rsidRPr="00983061">
              <w:rPr>
                <w:snapToGrid w:val="0"/>
              </w:rPr>
              <w:t>氨气缓冲罐</w:t>
            </w:r>
          </w:p>
        </w:tc>
        <w:tc>
          <w:tcPr>
            <w:tcW w:w="2065" w:type="pct"/>
            <w:vAlign w:val="center"/>
          </w:tcPr>
          <w:p w14:paraId="6C7128A1" w14:textId="77777777" w:rsidR="000112AE" w:rsidRPr="00983061" w:rsidRDefault="000112AE" w:rsidP="006F7FB3">
            <w:pPr>
              <w:pStyle w:val="1fe"/>
              <w:rPr>
                <w:snapToGrid w:val="0"/>
                <w:sz w:val="14"/>
              </w:rPr>
            </w:pPr>
            <w:r w:rsidRPr="00983061">
              <w:rPr>
                <w:snapToGrid w:val="0"/>
              </w:rPr>
              <w:t>V=4m</w:t>
            </w:r>
            <w:r w:rsidRPr="00983061">
              <w:rPr>
                <w:snapToGrid w:val="0"/>
                <w:sz w:val="14"/>
              </w:rPr>
              <w:t>3</w:t>
            </w:r>
          </w:p>
        </w:tc>
        <w:tc>
          <w:tcPr>
            <w:tcW w:w="453" w:type="pct"/>
            <w:vAlign w:val="center"/>
          </w:tcPr>
          <w:p w14:paraId="4C3086AC" w14:textId="77777777" w:rsidR="000112AE" w:rsidRPr="00983061" w:rsidRDefault="000112AE" w:rsidP="006F7FB3">
            <w:pPr>
              <w:pStyle w:val="1fe"/>
              <w:rPr>
                <w:snapToGrid w:val="0"/>
              </w:rPr>
            </w:pPr>
            <w:r w:rsidRPr="00983061">
              <w:rPr>
                <w:snapToGrid w:val="0"/>
              </w:rPr>
              <w:t>台</w:t>
            </w:r>
          </w:p>
        </w:tc>
        <w:tc>
          <w:tcPr>
            <w:tcW w:w="896" w:type="pct"/>
            <w:vAlign w:val="center"/>
          </w:tcPr>
          <w:p w14:paraId="7CAB5AC2" w14:textId="77777777" w:rsidR="000112AE" w:rsidRPr="00983061" w:rsidRDefault="000112AE" w:rsidP="006F7FB3">
            <w:pPr>
              <w:pStyle w:val="1fe"/>
              <w:rPr>
                <w:snapToGrid w:val="0"/>
              </w:rPr>
            </w:pPr>
            <w:r w:rsidRPr="00983061">
              <w:rPr>
                <w:snapToGrid w:val="0"/>
              </w:rPr>
              <w:t>2</w:t>
            </w:r>
          </w:p>
        </w:tc>
      </w:tr>
      <w:tr w:rsidR="000112AE" w:rsidRPr="00983061" w14:paraId="11D35874" w14:textId="77777777" w:rsidTr="00E44320">
        <w:trPr>
          <w:trHeight w:val="266"/>
        </w:trPr>
        <w:tc>
          <w:tcPr>
            <w:tcW w:w="580" w:type="pct"/>
            <w:vMerge/>
            <w:vAlign w:val="center"/>
          </w:tcPr>
          <w:p w14:paraId="41BDFCE4" w14:textId="77777777" w:rsidR="000112AE" w:rsidRPr="00983061" w:rsidRDefault="000112AE" w:rsidP="006F7FB3">
            <w:pPr>
              <w:pStyle w:val="1fe"/>
              <w:rPr>
                <w:snapToGrid w:val="0"/>
                <w:sz w:val="2"/>
                <w:szCs w:val="2"/>
              </w:rPr>
            </w:pPr>
          </w:p>
        </w:tc>
        <w:tc>
          <w:tcPr>
            <w:tcW w:w="1006" w:type="pct"/>
            <w:vAlign w:val="center"/>
          </w:tcPr>
          <w:p w14:paraId="309B9CE2" w14:textId="77777777" w:rsidR="000112AE" w:rsidRPr="00983061" w:rsidRDefault="000112AE" w:rsidP="006F7FB3">
            <w:pPr>
              <w:pStyle w:val="1fe"/>
              <w:rPr>
                <w:snapToGrid w:val="0"/>
              </w:rPr>
            </w:pPr>
            <w:r w:rsidRPr="00983061">
              <w:rPr>
                <w:snapToGrid w:val="0"/>
              </w:rPr>
              <w:t>脱氨塔</w:t>
            </w:r>
          </w:p>
        </w:tc>
        <w:tc>
          <w:tcPr>
            <w:tcW w:w="2065" w:type="pct"/>
            <w:vAlign w:val="center"/>
          </w:tcPr>
          <w:p w14:paraId="5CDE4CB6" w14:textId="77777777" w:rsidR="000112AE" w:rsidRPr="00983061" w:rsidRDefault="000112AE" w:rsidP="006F7FB3">
            <w:pPr>
              <w:pStyle w:val="1fe"/>
              <w:rPr>
                <w:snapToGrid w:val="0"/>
              </w:rPr>
            </w:pPr>
            <w:r w:rsidRPr="00983061">
              <w:rPr>
                <w:snapToGrid w:val="0"/>
              </w:rPr>
              <w:t>Φ1000/Φ14000</w:t>
            </w:r>
          </w:p>
        </w:tc>
        <w:tc>
          <w:tcPr>
            <w:tcW w:w="453" w:type="pct"/>
            <w:vAlign w:val="center"/>
          </w:tcPr>
          <w:p w14:paraId="5731CE50" w14:textId="77777777" w:rsidR="000112AE" w:rsidRPr="00983061" w:rsidRDefault="000112AE" w:rsidP="006F7FB3">
            <w:pPr>
              <w:pStyle w:val="1fe"/>
              <w:rPr>
                <w:snapToGrid w:val="0"/>
              </w:rPr>
            </w:pPr>
            <w:r w:rsidRPr="00983061">
              <w:rPr>
                <w:snapToGrid w:val="0"/>
              </w:rPr>
              <w:t>座</w:t>
            </w:r>
          </w:p>
        </w:tc>
        <w:tc>
          <w:tcPr>
            <w:tcW w:w="896" w:type="pct"/>
            <w:vAlign w:val="center"/>
          </w:tcPr>
          <w:p w14:paraId="2CC4B7FE" w14:textId="77777777" w:rsidR="000112AE" w:rsidRPr="00983061" w:rsidRDefault="000112AE" w:rsidP="006F7FB3">
            <w:pPr>
              <w:pStyle w:val="1fe"/>
              <w:rPr>
                <w:snapToGrid w:val="0"/>
              </w:rPr>
            </w:pPr>
            <w:r w:rsidRPr="00983061">
              <w:rPr>
                <w:snapToGrid w:val="0"/>
              </w:rPr>
              <w:t>1</w:t>
            </w:r>
          </w:p>
        </w:tc>
      </w:tr>
      <w:tr w:rsidR="000112AE" w:rsidRPr="00983061" w14:paraId="0EFD9DFA" w14:textId="77777777" w:rsidTr="00E44320">
        <w:trPr>
          <w:trHeight w:val="266"/>
        </w:trPr>
        <w:tc>
          <w:tcPr>
            <w:tcW w:w="580" w:type="pct"/>
            <w:vMerge/>
            <w:vAlign w:val="center"/>
          </w:tcPr>
          <w:p w14:paraId="73F5110F" w14:textId="77777777" w:rsidR="000112AE" w:rsidRPr="00983061" w:rsidRDefault="000112AE" w:rsidP="006F7FB3">
            <w:pPr>
              <w:pStyle w:val="1fe"/>
              <w:rPr>
                <w:snapToGrid w:val="0"/>
                <w:sz w:val="2"/>
                <w:szCs w:val="2"/>
              </w:rPr>
            </w:pPr>
          </w:p>
        </w:tc>
        <w:tc>
          <w:tcPr>
            <w:tcW w:w="1006" w:type="pct"/>
            <w:vAlign w:val="center"/>
          </w:tcPr>
          <w:p w14:paraId="1B9C7220" w14:textId="77777777" w:rsidR="000112AE" w:rsidRPr="00983061" w:rsidRDefault="000112AE" w:rsidP="006F7FB3">
            <w:pPr>
              <w:pStyle w:val="1fe"/>
              <w:rPr>
                <w:snapToGrid w:val="0"/>
              </w:rPr>
            </w:pPr>
            <w:r w:rsidRPr="00983061">
              <w:rPr>
                <w:snapToGrid w:val="0"/>
              </w:rPr>
              <w:t>水吸收塔</w:t>
            </w:r>
          </w:p>
        </w:tc>
        <w:tc>
          <w:tcPr>
            <w:tcW w:w="2065" w:type="pct"/>
            <w:vAlign w:val="center"/>
          </w:tcPr>
          <w:p w14:paraId="5BD2EAE6" w14:textId="77777777" w:rsidR="000112AE" w:rsidRPr="00983061" w:rsidRDefault="000112AE" w:rsidP="006F7FB3">
            <w:pPr>
              <w:pStyle w:val="1fe"/>
              <w:rPr>
                <w:snapToGrid w:val="0"/>
              </w:rPr>
            </w:pPr>
            <w:r w:rsidRPr="00983061">
              <w:rPr>
                <w:snapToGrid w:val="0"/>
              </w:rPr>
              <w:t>Φ1000/Φ14000</w:t>
            </w:r>
          </w:p>
        </w:tc>
        <w:tc>
          <w:tcPr>
            <w:tcW w:w="453" w:type="pct"/>
            <w:vAlign w:val="center"/>
          </w:tcPr>
          <w:p w14:paraId="458A5903" w14:textId="77777777" w:rsidR="000112AE" w:rsidRPr="00983061" w:rsidRDefault="000112AE" w:rsidP="006F7FB3">
            <w:pPr>
              <w:pStyle w:val="1fe"/>
              <w:rPr>
                <w:snapToGrid w:val="0"/>
              </w:rPr>
            </w:pPr>
            <w:r w:rsidRPr="00983061">
              <w:rPr>
                <w:snapToGrid w:val="0"/>
              </w:rPr>
              <w:t>座</w:t>
            </w:r>
          </w:p>
        </w:tc>
        <w:tc>
          <w:tcPr>
            <w:tcW w:w="896" w:type="pct"/>
            <w:vAlign w:val="center"/>
          </w:tcPr>
          <w:p w14:paraId="6785B1A9" w14:textId="77777777" w:rsidR="000112AE" w:rsidRPr="00983061" w:rsidRDefault="000112AE" w:rsidP="006F7FB3">
            <w:pPr>
              <w:pStyle w:val="1fe"/>
              <w:rPr>
                <w:snapToGrid w:val="0"/>
              </w:rPr>
            </w:pPr>
            <w:r w:rsidRPr="00983061">
              <w:rPr>
                <w:snapToGrid w:val="0"/>
              </w:rPr>
              <w:t>1</w:t>
            </w:r>
          </w:p>
        </w:tc>
      </w:tr>
      <w:tr w:rsidR="000112AE" w:rsidRPr="00983061" w14:paraId="3CBAC1C8" w14:textId="77777777" w:rsidTr="00E44320">
        <w:trPr>
          <w:trHeight w:val="266"/>
        </w:trPr>
        <w:tc>
          <w:tcPr>
            <w:tcW w:w="580" w:type="pct"/>
            <w:vMerge/>
            <w:vAlign w:val="center"/>
          </w:tcPr>
          <w:p w14:paraId="32A243C8" w14:textId="77777777" w:rsidR="000112AE" w:rsidRPr="00983061" w:rsidRDefault="000112AE" w:rsidP="006F7FB3">
            <w:pPr>
              <w:pStyle w:val="1fe"/>
              <w:rPr>
                <w:snapToGrid w:val="0"/>
                <w:sz w:val="2"/>
                <w:szCs w:val="2"/>
              </w:rPr>
            </w:pPr>
          </w:p>
        </w:tc>
        <w:tc>
          <w:tcPr>
            <w:tcW w:w="1006" w:type="pct"/>
            <w:vAlign w:val="center"/>
          </w:tcPr>
          <w:p w14:paraId="160F1FD5" w14:textId="77777777" w:rsidR="000112AE" w:rsidRPr="00983061" w:rsidRDefault="000112AE" w:rsidP="006F7FB3">
            <w:pPr>
              <w:pStyle w:val="1fe"/>
              <w:rPr>
                <w:snapToGrid w:val="0"/>
              </w:rPr>
            </w:pPr>
            <w:r w:rsidRPr="00983061">
              <w:rPr>
                <w:snapToGrid w:val="0"/>
              </w:rPr>
              <w:t>硫酸吸收塔</w:t>
            </w:r>
          </w:p>
        </w:tc>
        <w:tc>
          <w:tcPr>
            <w:tcW w:w="2065" w:type="pct"/>
            <w:vAlign w:val="center"/>
          </w:tcPr>
          <w:p w14:paraId="5D44EF7D" w14:textId="77777777" w:rsidR="000112AE" w:rsidRPr="00983061" w:rsidRDefault="000112AE" w:rsidP="006F7FB3">
            <w:pPr>
              <w:pStyle w:val="1fe"/>
              <w:rPr>
                <w:snapToGrid w:val="0"/>
              </w:rPr>
            </w:pPr>
            <w:r w:rsidRPr="00983061">
              <w:rPr>
                <w:snapToGrid w:val="0"/>
              </w:rPr>
              <w:t>Φ1000/Φ14000</w:t>
            </w:r>
          </w:p>
        </w:tc>
        <w:tc>
          <w:tcPr>
            <w:tcW w:w="453" w:type="pct"/>
            <w:vAlign w:val="center"/>
          </w:tcPr>
          <w:p w14:paraId="38A488B2" w14:textId="77777777" w:rsidR="000112AE" w:rsidRPr="00983061" w:rsidRDefault="000112AE" w:rsidP="006F7FB3">
            <w:pPr>
              <w:pStyle w:val="1fe"/>
              <w:rPr>
                <w:snapToGrid w:val="0"/>
              </w:rPr>
            </w:pPr>
            <w:r w:rsidRPr="00983061">
              <w:rPr>
                <w:snapToGrid w:val="0"/>
              </w:rPr>
              <w:t>座</w:t>
            </w:r>
          </w:p>
        </w:tc>
        <w:tc>
          <w:tcPr>
            <w:tcW w:w="896" w:type="pct"/>
            <w:vAlign w:val="center"/>
          </w:tcPr>
          <w:p w14:paraId="1B1CD8ED" w14:textId="77777777" w:rsidR="000112AE" w:rsidRPr="00983061" w:rsidRDefault="000112AE" w:rsidP="006F7FB3">
            <w:pPr>
              <w:pStyle w:val="1fe"/>
              <w:rPr>
                <w:snapToGrid w:val="0"/>
              </w:rPr>
            </w:pPr>
            <w:r w:rsidRPr="00983061">
              <w:rPr>
                <w:snapToGrid w:val="0"/>
              </w:rPr>
              <w:t>1</w:t>
            </w:r>
          </w:p>
        </w:tc>
      </w:tr>
      <w:tr w:rsidR="000112AE" w:rsidRPr="00983061" w14:paraId="78C70322" w14:textId="77777777" w:rsidTr="00E44320">
        <w:trPr>
          <w:trHeight w:val="263"/>
        </w:trPr>
        <w:tc>
          <w:tcPr>
            <w:tcW w:w="580" w:type="pct"/>
            <w:vMerge/>
            <w:vAlign w:val="center"/>
          </w:tcPr>
          <w:p w14:paraId="63A8ECA5" w14:textId="77777777" w:rsidR="000112AE" w:rsidRPr="00983061" w:rsidRDefault="000112AE" w:rsidP="006F7FB3">
            <w:pPr>
              <w:pStyle w:val="1fe"/>
              <w:rPr>
                <w:snapToGrid w:val="0"/>
                <w:sz w:val="20"/>
              </w:rPr>
            </w:pPr>
          </w:p>
        </w:tc>
        <w:tc>
          <w:tcPr>
            <w:tcW w:w="1006" w:type="pct"/>
            <w:vAlign w:val="center"/>
          </w:tcPr>
          <w:p w14:paraId="628B71B9" w14:textId="77777777" w:rsidR="000112AE" w:rsidRPr="00983061" w:rsidRDefault="000112AE" w:rsidP="006F7FB3">
            <w:pPr>
              <w:pStyle w:val="1fe"/>
              <w:rPr>
                <w:snapToGrid w:val="0"/>
              </w:rPr>
            </w:pPr>
            <w:proofErr w:type="gramStart"/>
            <w:r w:rsidRPr="00983061">
              <w:rPr>
                <w:snapToGrid w:val="0"/>
              </w:rPr>
              <w:t>配碱池</w:t>
            </w:r>
            <w:proofErr w:type="gramEnd"/>
          </w:p>
        </w:tc>
        <w:tc>
          <w:tcPr>
            <w:tcW w:w="2065" w:type="pct"/>
            <w:vAlign w:val="center"/>
          </w:tcPr>
          <w:p w14:paraId="1A96A2BF" w14:textId="77777777" w:rsidR="000112AE" w:rsidRPr="00983061" w:rsidRDefault="000112AE" w:rsidP="006F7FB3">
            <w:pPr>
              <w:pStyle w:val="1fe"/>
              <w:rPr>
                <w:snapToGrid w:val="0"/>
              </w:rPr>
            </w:pPr>
            <w:r w:rsidRPr="00983061">
              <w:rPr>
                <w:snapToGrid w:val="0"/>
              </w:rPr>
              <w:t>3.5m×3.0m×4.5m</w:t>
            </w:r>
          </w:p>
        </w:tc>
        <w:tc>
          <w:tcPr>
            <w:tcW w:w="453" w:type="pct"/>
            <w:vAlign w:val="center"/>
          </w:tcPr>
          <w:p w14:paraId="1FEE3961" w14:textId="77777777" w:rsidR="000112AE" w:rsidRPr="00983061" w:rsidRDefault="000112AE" w:rsidP="006F7FB3">
            <w:pPr>
              <w:pStyle w:val="1fe"/>
              <w:rPr>
                <w:snapToGrid w:val="0"/>
              </w:rPr>
            </w:pPr>
            <w:r w:rsidRPr="00983061">
              <w:rPr>
                <w:snapToGrid w:val="0"/>
              </w:rPr>
              <w:t>座</w:t>
            </w:r>
          </w:p>
        </w:tc>
        <w:tc>
          <w:tcPr>
            <w:tcW w:w="896" w:type="pct"/>
            <w:vAlign w:val="center"/>
          </w:tcPr>
          <w:p w14:paraId="111BF65D" w14:textId="77777777" w:rsidR="000112AE" w:rsidRPr="00983061" w:rsidRDefault="000112AE" w:rsidP="006F7FB3">
            <w:pPr>
              <w:pStyle w:val="1fe"/>
              <w:rPr>
                <w:snapToGrid w:val="0"/>
              </w:rPr>
            </w:pPr>
            <w:r w:rsidRPr="00983061">
              <w:rPr>
                <w:snapToGrid w:val="0"/>
              </w:rPr>
              <w:t>1</w:t>
            </w:r>
          </w:p>
        </w:tc>
      </w:tr>
      <w:tr w:rsidR="000112AE" w:rsidRPr="00983061" w14:paraId="2BBC4EDA" w14:textId="77777777" w:rsidTr="00E44320">
        <w:trPr>
          <w:trHeight w:val="570"/>
        </w:trPr>
        <w:tc>
          <w:tcPr>
            <w:tcW w:w="580" w:type="pct"/>
            <w:vMerge/>
            <w:vAlign w:val="center"/>
          </w:tcPr>
          <w:p w14:paraId="05D015C8" w14:textId="77777777" w:rsidR="000112AE" w:rsidRPr="00983061" w:rsidRDefault="000112AE" w:rsidP="006F7FB3">
            <w:pPr>
              <w:pStyle w:val="1fe"/>
              <w:rPr>
                <w:snapToGrid w:val="0"/>
                <w:sz w:val="2"/>
                <w:szCs w:val="2"/>
              </w:rPr>
            </w:pPr>
          </w:p>
        </w:tc>
        <w:tc>
          <w:tcPr>
            <w:tcW w:w="4420" w:type="pct"/>
            <w:gridSpan w:val="4"/>
            <w:vAlign w:val="center"/>
          </w:tcPr>
          <w:p w14:paraId="1AE058D3" w14:textId="77777777" w:rsidR="000112AE" w:rsidRPr="00983061" w:rsidRDefault="000112AE" w:rsidP="006F7FB3">
            <w:pPr>
              <w:pStyle w:val="1fe"/>
              <w:rPr>
                <w:snapToGrid w:val="0"/>
              </w:rPr>
            </w:pPr>
            <w:r w:rsidRPr="00983061">
              <w:rPr>
                <w:snapToGrid w:val="0"/>
              </w:rPr>
              <w:t>注：氰基苯产品氨氧化反应工艺相同。邻苯二</w:t>
            </w:r>
            <w:proofErr w:type="gramStart"/>
            <w:r w:rsidRPr="00983061">
              <w:rPr>
                <w:snapToGrid w:val="0"/>
              </w:rPr>
              <w:t>腈</w:t>
            </w:r>
            <w:proofErr w:type="gramEnd"/>
            <w:r w:rsidRPr="00983061">
              <w:rPr>
                <w:snapToGrid w:val="0"/>
              </w:rPr>
              <w:t>和苯甲</w:t>
            </w:r>
            <w:proofErr w:type="gramStart"/>
            <w:r w:rsidRPr="00983061">
              <w:rPr>
                <w:snapToGrid w:val="0"/>
              </w:rPr>
              <w:t>腈</w:t>
            </w:r>
            <w:proofErr w:type="gramEnd"/>
            <w:r w:rsidRPr="00983061">
              <w:rPr>
                <w:snapToGrid w:val="0"/>
              </w:rPr>
              <w:t>在一条生产线生产，分段生产，生产时间各为</w:t>
            </w:r>
            <w:r w:rsidRPr="00983061">
              <w:rPr>
                <w:snapToGrid w:val="0"/>
              </w:rPr>
              <w:t xml:space="preserve"> </w:t>
            </w:r>
            <w:r w:rsidRPr="00983061">
              <w:rPr>
                <w:rFonts w:eastAsia="Times New Roman"/>
                <w:snapToGrid w:val="0"/>
              </w:rPr>
              <w:t>3600h</w:t>
            </w:r>
            <w:r w:rsidRPr="00983061">
              <w:rPr>
                <w:snapToGrid w:val="0"/>
              </w:rPr>
              <w:t>；</w:t>
            </w:r>
            <w:proofErr w:type="gramStart"/>
            <w:r w:rsidRPr="00983061">
              <w:rPr>
                <w:snapToGrid w:val="0"/>
              </w:rPr>
              <w:t>间苯二腈</w:t>
            </w:r>
            <w:proofErr w:type="gramEnd"/>
            <w:r w:rsidRPr="00983061">
              <w:rPr>
                <w:snapToGrid w:val="0"/>
              </w:rPr>
              <w:t>使用一条生产线，生产时间为</w:t>
            </w:r>
            <w:r w:rsidRPr="00983061">
              <w:rPr>
                <w:snapToGrid w:val="0"/>
              </w:rPr>
              <w:t xml:space="preserve"> </w:t>
            </w:r>
            <w:r w:rsidRPr="00983061">
              <w:rPr>
                <w:rFonts w:eastAsia="Times New Roman"/>
                <w:snapToGrid w:val="0"/>
              </w:rPr>
              <w:t>7200h</w:t>
            </w:r>
            <w:r w:rsidRPr="00983061">
              <w:rPr>
                <w:snapToGrid w:val="0"/>
              </w:rPr>
              <w:t>。</w:t>
            </w:r>
          </w:p>
        </w:tc>
      </w:tr>
      <w:tr w:rsidR="000112AE" w:rsidRPr="00983061" w14:paraId="3FBF3305" w14:textId="77777777" w:rsidTr="00E44320">
        <w:trPr>
          <w:trHeight w:val="266"/>
        </w:trPr>
        <w:tc>
          <w:tcPr>
            <w:tcW w:w="580" w:type="pct"/>
            <w:vMerge w:val="restart"/>
            <w:vAlign w:val="center"/>
          </w:tcPr>
          <w:p w14:paraId="7229BD83" w14:textId="77777777" w:rsidR="000112AE" w:rsidRPr="00983061" w:rsidRDefault="000112AE" w:rsidP="006F7FB3">
            <w:pPr>
              <w:pStyle w:val="1fe"/>
              <w:rPr>
                <w:snapToGrid w:val="0"/>
              </w:rPr>
            </w:pPr>
            <w:r w:rsidRPr="00983061">
              <w:rPr>
                <w:snapToGrid w:val="0"/>
              </w:rPr>
              <w:t>氯氰基苯</w:t>
            </w:r>
          </w:p>
        </w:tc>
        <w:tc>
          <w:tcPr>
            <w:tcW w:w="4420" w:type="pct"/>
            <w:gridSpan w:val="4"/>
            <w:vAlign w:val="center"/>
          </w:tcPr>
          <w:p w14:paraId="46582CE5" w14:textId="77777777" w:rsidR="000112AE" w:rsidRPr="00983061" w:rsidRDefault="000112AE" w:rsidP="006F7FB3">
            <w:pPr>
              <w:pStyle w:val="1fe"/>
              <w:rPr>
                <w:snapToGrid w:val="0"/>
              </w:rPr>
            </w:pPr>
            <w:r w:rsidRPr="00983061">
              <w:rPr>
                <w:snapToGrid w:val="0"/>
              </w:rPr>
              <w:t>四氯邻苯二</w:t>
            </w:r>
            <w:proofErr w:type="gramStart"/>
            <w:r w:rsidRPr="00983061">
              <w:rPr>
                <w:snapToGrid w:val="0"/>
              </w:rPr>
              <w:t>腈</w:t>
            </w:r>
            <w:proofErr w:type="gramEnd"/>
            <w:r w:rsidRPr="00983061">
              <w:rPr>
                <w:snapToGrid w:val="0"/>
              </w:rPr>
              <w:t>和五氯苯甲</w:t>
            </w:r>
            <w:proofErr w:type="gramStart"/>
            <w:r w:rsidRPr="00983061">
              <w:rPr>
                <w:snapToGrid w:val="0"/>
              </w:rPr>
              <w:t>腈</w:t>
            </w:r>
            <w:proofErr w:type="gramEnd"/>
            <w:r w:rsidRPr="00983061">
              <w:rPr>
                <w:snapToGrid w:val="0"/>
              </w:rPr>
              <w:t>生产装置</w:t>
            </w:r>
          </w:p>
        </w:tc>
      </w:tr>
      <w:tr w:rsidR="000112AE" w:rsidRPr="00983061" w14:paraId="495470BD" w14:textId="77777777" w:rsidTr="00E44320">
        <w:trPr>
          <w:trHeight w:val="266"/>
        </w:trPr>
        <w:tc>
          <w:tcPr>
            <w:tcW w:w="580" w:type="pct"/>
            <w:vMerge/>
            <w:vAlign w:val="center"/>
          </w:tcPr>
          <w:p w14:paraId="25151AE3" w14:textId="77777777" w:rsidR="000112AE" w:rsidRPr="00983061" w:rsidRDefault="000112AE" w:rsidP="006F7FB3">
            <w:pPr>
              <w:pStyle w:val="1fe"/>
              <w:rPr>
                <w:snapToGrid w:val="0"/>
                <w:sz w:val="2"/>
                <w:szCs w:val="2"/>
              </w:rPr>
            </w:pPr>
          </w:p>
        </w:tc>
        <w:tc>
          <w:tcPr>
            <w:tcW w:w="1006" w:type="pct"/>
            <w:vAlign w:val="center"/>
          </w:tcPr>
          <w:p w14:paraId="35B548AA" w14:textId="77777777" w:rsidR="000112AE" w:rsidRPr="00983061" w:rsidRDefault="000112AE" w:rsidP="006F7FB3">
            <w:pPr>
              <w:pStyle w:val="1fe"/>
              <w:rPr>
                <w:snapToGrid w:val="0"/>
              </w:rPr>
            </w:pPr>
            <w:r w:rsidRPr="00983061">
              <w:rPr>
                <w:snapToGrid w:val="0"/>
              </w:rPr>
              <w:t>氮气缓冲罐</w:t>
            </w:r>
          </w:p>
        </w:tc>
        <w:tc>
          <w:tcPr>
            <w:tcW w:w="2065" w:type="pct"/>
            <w:vAlign w:val="center"/>
          </w:tcPr>
          <w:p w14:paraId="06B15F34" w14:textId="77777777" w:rsidR="000112AE" w:rsidRPr="00983061" w:rsidRDefault="000112AE" w:rsidP="006F7FB3">
            <w:pPr>
              <w:pStyle w:val="1fe"/>
              <w:rPr>
                <w:snapToGrid w:val="0"/>
                <w:sz w:val="14"/>
              </w:rPr>
            </w:pPr>
            <w:r w:rsidRPr="00983061">
              <w:rPr>
                <w:snapToGrid w:val="0"/>
              </w:rPr>
              <w:t>V=5m</w:t>
            </w:r>
            <w:r w:rsidRPr="00983061">
              <w:rPr>
                <w:snapToGrid w:val="0"/>
                <w:sz w:val="14"/>
              </w:rPr>
              <w:t>2</w:t>
            </w:r>
          </w:p>
        </w:tc>
        <w:tc>
          <w:tcPr>
            <w:tcW w:w="453" w:type="pct"/>
            <w:vAlign w:val="center"/>
          </w:tcPr>
          <w:p w14:paraId="5D9DFF44" w14:textId="77777777" w:rsidR="000112AE" w:rsidRPr="00983061" w:rsidRDefault="000112AE" w:rsidP="006F7FB3">
            <w:pPr>
              <w:pStyle w:val="1fe"/>
              <w:rPr>
                <w:snapToGrid w:val="0"/>
              </w:rPr>
            </w:pPr>
            <w:r w:rsidRPr="00983061">
              <w:rPr>
                <w:snapToGrid w:val="0"/>
              </w:rPr>
              <w:t>台</w:t>
            </w:r>
          </w:p>
        </w:tc>
        <w:tc>
          <w:tcPr>
            <w:tcW w:w="896" w:type="pct"/>
            <w:vAlign w:val="center"/>
          </w:tcPr>
          <w:p w14:paraId="1156C872" w14:textId="77777777" w:rsidR="000112AE" w:rsidRPr="00983061" w:rsidRDefault="000112AE" w:rsidP="006F7FB3">
            <w:pPr>
              <w:pStyle w:val="1fe"/>
              <w:rPr>
                <w:snapToGrid w:val="0"/>
              </w:rPr>
            </w:pPr>
            <w:r w:rsidRPr="00983061">
              <w:rPr>
                <w:snapToGrid w:val="0"/>
              </w:rPr>
              <w:t>l</w:t>
            </w:r>
          </w:p>
        </w:tc>
      </w:tr>
      <w:tr w:rsidR="000112AE" w:rsidRPr="00983061" w14:paraId="5118AE12" w14:textId="77777777" w:rsidTr="00E44320">
        <w:trPr>
          <w:trHeight w:val="263"/>
        </w:trPr>
        <w:tc>
          <w:tcPr>
            <w:tcW w:w="580" w:type="pct"/>
            <w:vMerge/>
            <w:vAlign w:val="center"/>
          </w:tcPr>
          <w:p w14:paraId="4775ECC2" w14:textId="77777777" w:rsidR="000112AE" w:rsidRPr="00983061" w:rsidRDefault="000112AE" w:rsidP="006F7FB3">
            <w:pPr>
              <w:pStyle w:val="1fe"/>
              <w:rPr>
                <w:snapToGrid w:val="0"/>
                <w:sz w:val="2"/>
                <w:szCs w:val="2"/>
              </w:rPr>
            </w:pPr>
          </w:p>
        </w:tc>
        <w:tc>
          <w:tcPr>
            <w:tcW w:w="1006" w:type="pct"/>
            <w:vAlign w:val="center"/>
          </w:tcPr>
          <w:p w14:paraId="1208B01C" w14:textId="77777777" w:rsidR="000112AE" w:rsidRPr="00983061" w:rsidRDefault="000112AE" w:rsidP="006F7FB3">
            <w:pPr>
              <w:pStyle w:val="1fe"/>
              <w:rPr>
                <w:snapToGrid w:val="0"/>
              </w:rPr>
            </w:pPr>
            <w:r w:rsidRPr="00983061">
              <w:rPr>
                <w:snapToGrid w:val="0"/>
              </w:rPr>
              <w:t>计量泵</w:t>
            </w:r>
          </w:p>
        </w:tc>
        <w:tc>
          <w:tcPr>
            <w:tcW w:w="2065" w:type="pct"/>
            <w:vAlign w:val="center"/>
          </w:tcPr>
          <w:p w14:paraId="7258EFA5" w14:textId="77777777" w:rsidR="000112AE" w:rsidRPr="00983061" w:rsidRDefault="000112AE" w:rsidP="006F7FB3">
            <w:pPr>
              <w:pStyle w:val="1fe"/>
              <w:rPr>
                <w:rFonts w:eastAsia="Times New Roman"/>
                <w:snapToGrid w:val="0"/>
              </w:rPr>
            </w:pPr>
            <w:r w:rsidRPr="00983061">
              <w:rPr>
                <w:rFonts w:eastAsia="Times New Roman"/>
                <w:snapToGrid w:val="0"/>
              </w:rPr>
              <w:t>Q=150L/h</w:t>
            </w:r>
            <w:r w:rsidRPr="00983061">
              <w:rPr>
                <w:snapToGrid w:val="0"/>
              </w:rPr>
              <w:t>，</w:t>
            </w:r>
            <w:r w:rsidRPr="00983061">
              <w:rPr>
                <w:rFonts w:eastAsia="Times New Roman"/>
                <w:snapToGrid w:val="0"/>
              </w:rPr>
              <w:t>P=2.2kW</w:t>
            </w:r>
          </w:p>
        </w:tc>
        <w:tc>
          <w:tcPr>
            <w:tcW w:w="453" w:type="pct"/>
            <w:vAlign w:val="center"/>
          </w:tcPr>
          <w:p w14:paraId="58EE8619" w14:textId="77777777" w:rsidR="000112AE" w:rsidRPr="00983061" w:rsidRDefault="000112AE" w:rsidP="006F7FB3">
            <w:pPr>
              <w:pStyle w:val="1fe"/>
              <w:rPr>
                <w:snapToGrid w:val="0"/>
              </w:rPr>
            </w:pPr>
            <w:r w:rsidRPr="00983061">
              <w:rPr>
                <w:snapToGrid w:val="0"/>
              </w:rPr>
              <w:t>台</w:t>
            </w:r>
          </w:p>
        </w:tc>
        <w:tc>
          <w:tcPr>
            <w:tcW w:w="896" w:type="pct"/>
            <w:vAlign w:val="center"/>
          </w:tcPr>
          <w:p w14:paraId="519B6258" w14:textId="77777777" w:rsidR="000112AE" w:rsidRPr="00983061" w:rsidRDefault="000112AE" w:rsidP="006F7FB3">
            <w:pPr>
              <w:pStyle w:val="1fe"/>
              <w:rPr>
                <w:snapToGrid w:val="0"/>
              </w:rPr>
            </w:pPr>
            <w:r w:rsidRPr="00983061">
              <w:rPr>
                <w:snapToGrid w:val="0"/>
              </w:rPr>
              <w:t>2</w:t>
            </w:r>
          </w:p>
        </w:tc>
      </w:tr>
      <w:tr w:rsidR="000112AE" w:rsidRPr="00983061" w14:paraId="773F7682" w14:textId="77777777" w:rsidTr="00E44320">
        <w:trPr>
          <w:trHeight w:val="266"/>
        </w:trPr>
        <w:tc>
          <w:tcPr>
            <w:tcW w:w="580" w:type="pct"/>
            <w:vMerge/>
            <w:vAlign w:val="center"/>
          </w:tcPr>
          <w:p w14:paraId="3ADADC27" w14:textId="77777777" w:rsidR="000112AE" w:rsidRPr="00983061" w:rsidRDefault="000112AE" w:rsidP="006F7FB3">
            <w:pPr>
              <w:pStyle w:val="1fe"/>
              <w:rPr>
                <w:snapToGrid w:val="0"/>
                <w:sz w:val="2"/>
                <w:szCs w:val="2"/>
              </w:rPr>
            </w:pPr>
          </w:p>
        </w:tc>
        <w:tc>
          <w:tcPr>
            <w:tcW w:w="1006" w:type="pct"/>
            <w:vAlign w:val="center"/>
          </w:tcPr>
          <w:p w14:paraId="793CA86B" w14:textId="77777777" w:rsidR="000112AE" w:rsidRPr="00983061" w:rsidRDefault="000112AE" w:rsidP="006F7FB3">
            <w:pPr>
              <w:pStyle w:val="1fe"/>
              <w:rPr>
                <w:snapToGrid w:val="0"/>
              </w:rPr>
            </w:pPr>
            <w:r w:rsidRPr="00983061">
              <w:rPr>
                <w:snapToGrid w:val="0"/>
              </w:rPr>
              <w:t>氮气加热器</w:t>
            </w:r>
          </w:p>
        </w:tc>
        <w:tc>
          <w:tcPr>
            <w:tcW w:w="2065" w:type="pct"/>
            <w:vAlign w:val="center"/>
          </w:tcPr>
          <w:p w14:paraId="2716126D" w14:textId="77777777" w:rsidR="000112AE" w:rsidRPr="00983061" w:rsidRDefault="000112AE" w:rsidP="006F7FB3">
            <w:pPr>
              <w:pStyle w:val="1fe"/>
              <w:rPr>
                <w:snapToGrid w:val="0"/>
                <w:sz w:val="14"/>
              </w:rPr>
            </w:pPr>
            <w:r w:rsidRPr="00983061">
              <w:rPr>
                <w:snapToGrid w:val="0"/>
              </w:rPr>
              <w:t>F=25m</w:t>
            </w:r>
            <w:r w:rsidRPr="00983061">
              <w:rPr>
                <w:snapToGrid w:val="0"/>
                <w:sz w:val="14"/>
              </w:rPr>
              <w:t>2</w:t>
            </w:r>
          </w:p>
        </w:tc>
        <w:tc>
          <w:tcPr>
            <w:tcW w:w="453" w:type="pct"/>
            <w:vAlign w:val="center"/>
          </w:tcPr>
          <w:p w14:paraId="14CD9553" w14:textId="77777777" w:rsidR="000112AE" w:rsidRPr="00983061" w:rsidRDefault="000112AE" w:rsidP="006F7FB3">
            <w:pPr>
              <w:pStyle w:val="1fe"/>
              <w:rPr>
                <w:snapToGrid w:val="0"/>
              </w:rPr>
            </w:pPr>
            <w:r w:rsidRPr="00983061">
              <w:rPr>
                <w:snapToGrid w:val="0"/>
              </w:rPr>
              <w:t>台</w:t>
            </w:r>
          </w:p>
        </w:tc>
        <w:tc>
          <w:tcPr>
            <w:tcW w:w="896" w:type="pct"/>
            <w:vAlign w:val="center"/>
          </w:tcPr>
          <w:p w14:paraId="2DE64DB2" w14:textId="77777777" w:rsidR="000112AE" w:rsidRPr="00983061" w:rsidRDefault="000112AE" w:rsidP="006F7FB3">
            <w:pPr>
              <w:pStyle w:val="1fe"/>
              <w:rPr>
                <w:snapToGrid w:val="0"/>
              </w:rPr>
            </w:pPr>
            <w:r w:rsidRPr="00983061">
              <w:rPr>
                <w:snapToGrid w:val="0"/>
              </w:rPr>
              <w:t>2</w:t>
            </w:r>
          </w:p>
        </w:tc>
      </w:tr>
      <w:tr w:rsidR="000112AE" w:rsidRPr="00983061" w14:paraId="4E2BE80C" w14:textId="77777777" w:rsidTr="00E44320">
        <w:trPr>
          <w:trHeight w:val="266"/>
        </w:trPr>
        <w:tc>
          <w:tcPr>
            <w:tcW w:w="580" w:type="pct"/>
            <w:vMerge/>
            <w:vAlign w:val="center"/>
          </w:tcPr>
          <w:p w14:paraId="58B2590E" w14:textId="77777777" w:rsidR="000112AE" w:rsidRPr="00983061" w:rsidRDefault="000112AE" w:rsidP="006F7FB3">
            <w:pPr>
              <w:pStyle w:val="1fe"/>
              <w:rPr>
                <w:snapToGrid w:val="0"/>
                <w:sz w:val="2"/>
                <w:szCs w:val="2"/>
              </w:rPr>
            </w:pPr>
          </w:p>
        </w:tc>
        <w:tc>
          <w:tcPr>
            <w:tcW w:w="1006" w:type="pct"/>
            <w:vAlign w:val="center"/>
          </w:tcPr>
          <w:p w14:paraId="4D0F436E" w14:textId="77777777" w:rsidR="000112AE" w:rsidRPr="00983061" w:rsidRDefault="000112AE" w:rsidP="006F7FB3">
            <w:pPr>
              <w:pStyle w:val="1fe"/>
              <w:rPr>
                <w:snapToGrid w:val="0"/>
              </w:rPr>
            </w:pPr>
            <w:r w:rsidRPr="00983061">
              <w:rPr>
                <w:snapToGrid w:val="0"/>
              </w:rPr>
              <w:t>液氯缓冲罐</w:t>
            </w:r>
          </w:p>
        </w:tc>
        <w:tc>
          <w:tcPr>
            <w:tcW w:w="2065" w:type="pct"/>
            <w:vAlign w:val="center"/>
          </w:tcPr>
          <w:p w14:paraId="5D9AA887" w14:textId="77777777" w:rsidR="000112AE" w:rsidRPr="00983061" w:rsidRDefault="000112AE" w:rsidP="006F7FB3">
            <w:pPr>
              <w:pStyle w:val="1fe"/>
              <w:rPr>
                <w:snapToGrid w:val="0"/>
                <w:sz w:val="14"/>
              </w:rPr>
            </w:pPr>
            <w:r w:rsidRPr="00983061">
              <w:rPr>
                <w:snapToGrid w:val="0"/>
              </w:rPr>
              <w:t>V=3m</w:t>
            </w:r>
            <w:r w:rsidRPr="00983061">
              <w:rPr>
                <w:snapToGrid w:val="0"/>
                <w:sz w:val="14"/>
              </w:rPr>
              <w:t>3</w:t>
            </w:r>
          </w:p>
        </w:tc>
        <w:tc>
          <w:tcPr>
            <w:tcW w:w="453" w:type="pct"/>
            <w:vAlign w:val="center"/>
          </w:tcPr>
          <w:p w14:paraId="11402D85" w14:textId="77777777" w:rsidR="000112AE" w:rsidRPr="00983061" w:rsidRDefault="000112AE" w:rsidP="006F7FB3">
            <w:pPr>
              <w:pStyle w:val="1fe"/>
              <w:rPr>
                <w:snapToGrid w:val="0"/>
              </w:rPr>
            </w:pPr>
            <w:r w:rsidRPr="00983061">
              <w:rPr>
                <w:snapToGrid w:val="0"/>
              </w:rPr>
              <w:t>台</w:t>
            </w:r>
          </w:p>
        </w:tc>
        <w:tc>
          <w:tcPr>
            <w:tcW w:w="896" w:type="pct"/>
            <w:vAlign w:val="center"/>
          </w:tcPr>
          <w:p w14:paraId="661EFF10" w14:textId="77777777" w:rsidR="000112AE" w:rsidRPr="00983061" w:rsidRDefault="000112AE" w:rsidP="006F7FB3">
            <w:pPr>
              <w:pStyle w:val="1fe"/>
              <w:rPr>
                <w:snapToGrid w:val="0"/>
              </w:rPr>
            </w:pPr>
            <w:r w:rsidRPr="00983061">
              <w:rPr>
                <w:snapToGrid w:val="0"/>
              </w:rPr>
              <w:t>1</w:t>
            </w:r>
          </w:p>
        </w:tc>
      </w:tr>
      <w:tr w:rsidR="000112AE" w:rsidRPr="00983061" w14:paraId="68DCE5AC" w14:textId="77777777" w:rsidTr="00E44320">
        <w:trPr>
          <w:trHeight w:val="263"/>
        </w:trPr>
        <w:tc>
          <w:tcPr>
            <w:tcW w:w="580" w:type="pct"/>
            <w:vMerge/>
            <w:vAlign w:val="center"/>
          </w:tcPr>
          <w:p w14:paraId="0571E908" w14:textId="77777777" w:rsidR="000112AE" w:rsidRPr="00983061" w:rsidRDefault="000112AE" w:rsidP="006F7FB3">
            <w:pPr>
              <w:pStyle w:val="1fe"/>
              <w:rPr>
                <w:snapToGrid w:val="0"/>
                <w:sz w:val="2"/>
                <w:szCs w:val="2"/>
              </w:rPr>
            </w:pPr>
          </w:p>
        </w:tc>
        <w:tc>
          <w:tcPr>
            <w:tcW w:w="1006" w:type="pct"/>
            <w:vAlign w:val="center"/>
          </w:tcPr>
          <w:p w14:paraId="7E05951F" w14:textId="77777777" w:rsidR="000112AE" w:rsidRPr="00983061" w:rsidRDefault="000112AE" w:rsidP="006F7FB3">
            <w:pPr>
              <w:pStyle w:val="1fe"/>
              <w:rPr>
                <w:snapToGrid w:val="0"/>
              </w:rPr>
            </w:pPr>
            <w:r w:rsidRPr="00983061">
              <w:rPr>
                <w:snapToGrid w:val="0"/>
              </w:rPr>
              <w:t>流化床反应器</w:t>
            </w:r>
          </w:p>
        </w:tc>
        <w:tc>
          <w:tcPr>
            <w:tcW w:w="2065" w:type="pct"/>
            <w:vAlign w:val="center"/>
          </w:tcPr>
          <w:p w14:paraId="3736AF76" w14:textId="77777777" w:rsidR="000112AE" w:rsidRPr="00983061" w:rsidRDefault="000112AE" w:rsidP="006F7FB3">
            <w:pPr>
              <w:pStyle w:val="1fe"/>
              <w:rPr>
                <w:snapToGrid w:val="0"/>
              </w:rPr>
            </w:pPr>
            <w:r w:rsidRPr="00983061">
              <w:rPr>
                <w:snapToGrid w:val="0"/>
              </w:rPr>
              <w:t>Φ2400</w:t>
            </w:r>
          </w:p>
        </w:tc>
        <w:tc>
          <w:tcPr>
            <w:tcW w:w="453" w:type="pct"/>
            <w:vAlign w:val="center"/>
          </w:tcPr>
          <w:p w14:paraId="47F61C9B" w14:textId="77777777" w:rsidR="000112AE" w:rsidRPr="00983061" w:rsidRDefault="000112AE" w:rsidP="006F7FB3">
            <w:pPr>
              <w:pStyle w:val="1fe"/>
              <w:rPr>
                <w:snapToGrid w:val="0"/>
              </w:rPr>
            </w:pPr>
            <w:r w:rsidRPr="00983061">
              <w:rPr>
                <w:snapToGrid w:val="0"/>
              </w:rPr>
              <w:t>台</w:t>
            </w:r>
          </w:p>
        </w:tc>
        <w:tc>
          <w:tcPr>
            <w:tcW w:w="896" w:type="pct"/>
            <w:vAlign w:val="center"/>
          </w:tcPr>
          <w:p w14:paraId="47B43EE0" w14:textId="77777777" w:rsidR="000112AE" w:rsidRPr="00983061" w:rsidRDefault="000112AE" w:rsidP="006F7FB3">
            <w:pPr>
              <w:pStyle w:val="1fe"/>
              <w:rPr>
                <w:snapToGrid w:val="0"/>
              </w:rPr>
            </w:pPr>
            <w:r w:rsidRPr="00983061">
              <w:rPr>
                <w:snapToGrid w:val="0"/>
              </w:rPr>
              <w:t>1</w:t>
            </w:r>
          </w:p>
        </w:tc>
      </w:tr>
      <w:tr w:rsidR="000112AE" w:rsidRPr="00983061" w14:paraId="7A0D68EC" w14:textId="77777777" w:rsidTr="00E44320">
        <w:trPr>
          <w:trHeight w:val="266"/>
        </w:trPr>
        <w:tc>
          <w:tcPr>
            <w:tcW w:w="580" w:type="pct"/>
            <w:vMerge/>
            <w:vAlign w:val="center"/>
          </w:tcPr>
          <w:p w14:paraId="7D63F091" w14:textId="77777777" w:rsidR="000112AE" w:rsidRPr="00983061" w:rsidRDefault="000112AE" w:rsidP="006F7FB3">
            <w:pPr>
              <w:pStyle w:val="1fe"/>
              <w:rPr>
                <w:snapToGrid w:val="0"/>
                <w:sz w:val="2"/>
                <w:szCs w:val="2"/>
              </w:rPr>
            </w:pPr>
          </w:p>
        </w:tc>
        <w:tc>
          <w:tcPr>
            <w:tcW w:w="1006" w:type="pct"/>
            <w:vAlign w:val="center"/>
          </w:tcPr>
          <w:p w14:paraId="7E10D8E4" w14:textId="77777777" w:rsidR="000112AE" w:rsidRPr="00983061" w:rsidRDefault="000112AE" w:rsidP="006F7FB3">
            <w:pPr>
              <w:pStyle w:val="1fe"/>
              <w:rPr>
                <w:snapToGrid w:val="0"/>
              </w:rPr>
            </w:pPr>
            <w:r w:rsidRPr="00983061">
              <w:rPr>
                <w:snapToGrid w:val="0"/>
              </w:rPr>
              <w:t>固定床反应器</w:t>
            </w:r>
          </w:p>
        </w:tc>
        <w:tc>
          <w:tcPr>
            <w:tcW w:w="2065" w:type="pct"/>
            <w:vAlign w:val="center"/>
          </w:tcPr>
          <w:p w14:paraId="675DAA85" w14:textId="77777777" w:rsidR="000112AE" w:rsidRPr="00983061" w:rsidRDefault="000112AE" w:rsidP="006F7FB3">
            <w:pPr>
              <w:pStyle w:val="1fe"/>
              <w:rPr>
                <w:snapToGrid w:val="0"/>
              </w:rPr>
            </w:pPr>
            <w:r w:rsidRPr="00983061">
              <w:rPr>
                <w:snapToGrid w:val="0"/>
              </w:rPr>
              <w:t>/</w:t>
            </w:r>
          </w:p>
        </w:tc>
        <w:tc>
          <w:tcPr>
            <w:tcW w:w="453" w:type="pct"/>
            <w:vAlign w:val="center"/>
          </w:tcPr>
          <w:p w14:paraId="0F63AEB9" w14:textId="77777777" w:rsidR="000112AE" w:rsidRPr="00983061" w:rsidRDefault="000112AE" w:rsidP="006F7FB3">
            <w:pPr>
              <w:pStyle w:val="1fe"/>
              <w:rPr>
                <w:snapToGrid w:val="0"/>
              </w:rPr>
            </w:pPr>
            <w:r w:rsidRPr="00983061">
              <w:rPr>
                <w:snapToGrid w:val="0"/>
              </w:rPr>
              <w:t>台</w:t>
            </w:r>
          </w:p>
        </w:tc>
        <w:tc>
          <w:tcPr>
            <w:tcW w:w="896" w:type="pct"/>
            <w:vAlign w:val="center"/>
          </w:tcPr>
          <w:p w14:paraId="7E32B317" w14:textId="77777777" w:rsidR="000112AE" w:rsidRPr="00983061" w:rsidRDefault="000112AE" w:rsidP="006F7FB3">
            <w:pPr>
              <w:pStyle w:val="1fe"/>
              <w:rPr>
                <w:snapToGrid w:val="0"/>
              </w:rPr>
            </w:pPr>
            <w:r w:rsidRPr="00983061">
              <w:rPr>
                <w:snapToGrid w:val="0"/>
              </w:rPr>
              <w:t>1</w:t>
            </w:r>
          </w:p>
        </w:tc>
      </w:tr>
      <w:tr w:rsidR="000112AE" w:rsidRPr="00983061" w14:paraId="29CE494B" w14:textId="77777777" w:rsidTr="00E44320">
        <w:trPr>
          <w:trHeight w:val="266"/>
        </w:trPr>
        <w:tc>
          <w:tcPr>
            <w:tcW w:w="580" w:type="pct"/>
            <w:vMerge/>
            <w:vAlign w:val="center"/>
          </w:tcPr>
          <w:p w14:paraId="6F7F1167" w14:textId="77777777" w:rsidR="000112AE" w:rsidRPr="00983061" w:rsidRDefault="000112AE" w:rsidP="006F7FB3">
            <w:pPr>
              <w:pStyle w:val="1fe"/>
              <w:rPr>
                <w:snapToGrid w:val="0"/>
                <w:sz w:val="2"/>
                <w:szCs w:val="2"/>
              </w:rPr>
            </w:pPr>
          </w:p>
        </w:tc>
        <w:tc>
          <w:tcPr>
            <w:tcW w:w="1006" w:type="pct"/>
            <w:vAlign w:val="center"/>
          </w:tcPr>
          <w:p w14:paraId="78CB9D5E" w14:textId="77777777" w:rsidR="000112AE" w:rsidRPr="00983061" w:rsidRDefault="000112AE" w:rsidP="006F7FB3">
            <w:pPr>
              <w:pStyle w:val="1fe"/>
              <w:rPr>
                <w:snapToGrid w:val="0"/>
              </w:rPr>
            </w:pPr>
            <w:r w:rsidRPr="00983061">
              <w:rPr>
                <w:snapToGrid w:val="0"/>
              </w:rPr>
              <w:t>氯气加热器</w:t>
            </w:r>
          </w:p>
        </w:tc>
        <w:tc>
          <w:tcPr>
            <w:tcW w:w="2065" w:type="pct"/>
            <w:vAlign w:val="center"/>
          </w:tcPr>
          <w:p w14:paraId="36611037" w14:textId="77777777" w:rsidR="000112AE" w:rsidRPr="00983061" w:rsidRDefault="000112AE" w:rsidP="006F7FB3">
            <w:pPr>
              <w:pStyle w:val="1fe"/>
              <w:rPr>
                <w:snapToGrid w:val="0"/>
                <w:sz w:val="14"/>
              </w:rPr>
            </w:pPr>
            <w:r w:rsidRPr="00983061">
              <w:rPr>
                <w:snapToGrid w:val="0"/>
              </w:rPr>
              <w:t>F=20m</w:t>
            </w:r>
            <w:r w:rsidRPr="00983061">
              <w:rPr>
                <w:snapToGrid w:val="0"/>
                <w:sz w:val="14"/>
              </w:rPr>
              <w:t>2</w:t>
            </w:r>
          </w:p>
        </w:tc>
        <w:tc>
          <w:tcPr>
            <w:tcW w:w="453" w:type="pct"/>
            <w:vAlign w:val="center"/>
          </w:tcPr>
          <w:p w14:paraId="44B7EB91" w14:textId="77777777" w:rsidR="000112AE" w:rsidRPr="00983061" w:rsidRDefault="000112AE" w:rsidP="006F7FB3">
            <w:pPr>
              <w:pStyle w:val="1fe"/>
              <w:rPr>
                <w:snapToGrid w:val="0"/>
              </w:rPr>
            </w:pPr>
            <w:r w:rsidRPr="00983061">
              <w:rPr>
                <w:snapToGrid w:val="0"/>
              </w:rPr>
              <w:t>台</w:t>
            </w:r>
          </w:p>
        </w:tc>
        <w:tc>
          <w:tcPr>
            <w:tcW w:w="896" w:type="pct"/>
            <w:vAlign w:val="center"/>
          </w:tcPr>
          <w:p w14:paraId="5ED4EE7E" w14:textId="77777777" w:rsidR="000112AE" w:rsidRPr="00983061" w:rsidRDefault="000112AE" w:rsidP="006F7FB3">
            <w:pPr>
              <w:pStyle w:val="1fe"/>
              <w:rPr>
                <w:snapToGrid w:val="0"/>
              </w:rPr>
            </w:pPr>
            <w:r w:rsidRPr="00983061">
              <w:rPr>
                <w:snapToGrid w:val="0"/>
              </w:rPr>
              <w:t>1</w:t>
            </w:r>
          </w:p>
        </w:tc>
      </w:tr>
      <w:tr w:rsidR="000112AE" w:rsidRPr="00983061" w14:paraId="1973A164" w14:textId="77777777" w:rsidTr="00E44320">
        <w:trPr>
          <w:trHeight w:val="263"/>
        </w:trPr>
        <w:tc>
          <w:tcPr>
            <w:tcW w:w="580" w:type="pct"/>
            <w:vMerge/>
            <w:vAlign w:val="center"/>
          </w:tcPr>
          <w:p w14:paraId="69DE7CD6" w14:textId="77777777" w:rsidR="000112AE" w:rsidRPr="00983061" w:rsidRDefault="000112AE" w:rsidP="006F7FB3">
            <w:pPr>
              <w:pStyle w:val="1fe"/>
              <w:rPr>
                <w:snapToGrid w:val="0"/>
                <w:sz w:val="2"/>
                <w:szCs w:val="2"/>
              </w:rPr>
            </w:pPr>
          </w:p>
        </w:tc>
        <w:tc>
          <w:tcPr>
            <w:tcW w:w="1006" w:type="pct"/>
            <w:vAlign w:val="center"/>
          </w:tcPr>
          <w:p w14:paraId="17681F99" w14:textId="77777777" w:rsidR="000112AE" w:rsidRPr="00983061" w:rsidRDefault="000112AE" w:rsidP="006F7FB3">
            <w:pPr>
              <w:pStyle w:val="1fe"/>
              <w:rPr>
                <w:rFonts w:eastAsia="Times New Roman"/>
                <w:snapToGrid w:val="0"/>
              </w:rPr>
            </w:pPr>
            <w:r w:rsidRPr="00983061">
              <w:rPr>
                <w:snapToGrid w:val="0"/>
              </w:rPr>
              <w:t>熔化器</w:t>
            </w:r>
            <w:r w:rsidRPr="00983061">
              <w:rPr>
                <w:snapToGrid w:val="0"/>
              </w:rPr>
              <w:t xml:space="preserve"> </w:t>
            </w:r>
            <w:r w:rsidRPr="00983061">
              <w:rPr>
                <w:rFonts w:eastAsia="Times New Roman"/>
                <w:snapToGrid w:val="0"/>
              </w:rPr>
              <w:t>A</w:t>
            </w:r>
          </w:p>
        </w:tc>
        <w:tc>
          <w:tcPr>
            <w:tcW w:w="2065" w:type="pct"/>
            <w:vAlign w:val="center"/>
          </w:tcPr>
          <w:p w14:paraId="1090DBBE" w14:textId="77777777" w:rsidR="000112AE" w:rsidRPr="00983061" w:rsidRDefault="000112AE" w:rsidP="006F7FB3">
            <w:pPr>
              <w:pStyle w:val="1fe"/>
              <w:rPr>
                <w:snapToGrid w:val="0"/>
              </w:rPr>
            </w:pPr>
            <w:r w:rsidRPr="00983061">
              <w:rPr>
                <w:snapToGrid w:val="0"/>
              </w:rPr>
              <w:t>/</w:t>
            </w:r>
          </w:p>
        </w:tc>
        <w:tc>
          <w:tcPr>
            <w:tcW w:w="453" w:type="pct"/>
            <w:vAlign w:val="center"/>
          </w:tcPr>
          <w:p w14:paraId="204AD37A" w14:textId="77777777" w:rsidR="000112AE" w:rsidRPr="00983061" w:rsidRDefault="000112AE" w:rsidP="006F7FB3">
            <w:pPr>
              <w:pStyle w:val="1fe"/>
              <w:rPr>
                <w:snapToGrid w:val="0"/>
              </w:rPr>
            </w:pPr>
            <w:r w:rsidRPr="00983061">
              <w:rPr>
                <w:snapToGrid w:val="0"/>
              </w:rPr>
              <w:t>台</w:t>
            </w:r>
          </w:p>
        </w:tc>
        <w:tc>
          <w:tcPr>
            <w:tcW w:w="896" w:type="pct"/>
            <w:vAlign w:val="center"/>
          </w:tcPr>
          <w:p w14:paraId="719FC5C9" w14:textId="77777777" w:rsidR="000112AE" w:rsidRPr="00983061" w:rsidRDefault="000112AE" w:rsidP="006F7FB3">
            <w:pPr>
              <w:pStyle w:val="1fe"/>
              <w:rPr>
                <w:snapToGrid w:val="0"/>
              </w:rPr>
            </w:pPr>
            <w:r w:rsidRPr="00983061">
              <w:rPr>
                <w:snapToGrid w:val="0"/>
              </w:rPr>
              <w:t>2</w:t>
            </w:r>
          </w:p>
        </w:tc>
      </w:tr>
      <w:tr w:rsidR="000112AE" w:rsidRPr="00983061" w14:paraId="37443223" w14:textId="77777777" w:rsidTr="00E44320">
        <w:trPr>
          <w:trHeight w:val="266"/>
        </w:trPr>
        <w:tc>
          <w:tcPr>
            <w:tcW w:w="580" w:type="pct"/>
            <w:vMerge/>
            <w:vAlign w:val="center"/>
          </w:tcPr>
          <w:p w14:paraId="04032610" w14:textId="77777777" w:rsidR="000112AE" w:rsidRPr="00983061" w:rsidRDefault="000112AE" w:rsidP="006F7FB3">
            <w:pPr>
              <w:pStyle w:val="1fe"/>
              <w:rPr>
                <w:snapToGrid w:val="0"/>
                <w:sz w:val="2"/>
                <w:szCs w:val="2"/>
              </w:rPr>
            </w:pPr>
          </w:p>
        </w:tc>
        <w:tc>
          <w:tcPr>
            <w:tcW w:w="1006" w:type="pct"/>
            <w:vAlign w:val="center"/>
          </w:tcPr>
          <w:p w14:paraId="07D7F827" w14:textId="77777777" w:rsidR="000112AE" w:rsidRPr="00983061" w:rsidRDefault="000112AE" w:rsidP="006F7FB3">
            <w:pPr>
              <w:pStyle w:val="1fe"/>
              <w:rPr>
                <w:rFonts w:eastAsia="Times New Roman"/>
                <w:snapToGrid w:val="0"/>
              </w:rPr>
            </w:pPr>
            <w:r w:rsidRPr="00983061">
              <w:rPr>
                <w:snapToGrid w:val="0"/>
              </w:rPr>
              <w:t>熔化器</w:t>
            </w:r>
            <w:r w:rsidRPr="00983061">
              <w:rPr>
                <w:snapToGrid w:val="0"/>
              </w:rPr>
              <w:t xml:space="preserve"> </w:t>
            </w:r>
            <w:r w:rsidRPr="00983061">
              <w:rPr>
                <w:rFonts w:eastAsia="Times New Roman"/>
                <w:snapToGrid w:val="0"/>
              </w:rPr>
              <w:t>B</w:t>
            </w:r>
          </w:p>
        </w:tc>
        <w:tc>
          <w:tcPr>
            <w:tcW w:w="2065" w:type="pct"/>
            <w:vAlign w:val="center"/>
          </w:tcPr>
          <w:p w14:paraId="03579676" w14:textId="77777777" w:rsidR="000112AE" w:rsidRPr="00983061" w:rsidRDefault="000112AE" w:rsidP="006F7FB3">
            <w:pPr>
              <w:pStyle w:val="1fe"/>
              <w:rPr>
                <w:snapToGrid w:val="0"/>
              </w:rPr>
            </w:pPr>
            <w:r w:rsidRPr="00983061">
              <w:rPr>
                <w:snapToGrid w:val="0"/>
              </w:rPr>
              <w:t>/</w:t>
            </w:r>
          </w:p>
        </w:tc>
        <w:tc>
          <w:tcPr>
            <w:tcW w:w="453" w:type="pct"/>
            <w:vAlign w:val="center"/>
          </w:tcPr>
          <w:p w14:paraId="5233D960" w14:textId="77777777" w:rsidR="000112AE" w:rsidRPr="00983061" w:rsidRDefault="000112AE" w:rsidP="006F7FB3">
            <w:pPr>
              <w:pStyle w:val="1fe"/>
              <w:rPr>
                <w:snapToGrid w:val="0"/>
              </w:rPr>
            </w:pPr>
            <w:r w:rsidRPr="00983061">
              <w:rPr>
                <w:snapToGrid w:val="0"/>
              </w:rPr>
              <w:t>台</w:t>
            </w:r>
          </w:p>
        </w:tc>
        <w:tc>
          <w:tcPr>
            <w:tcW w:w="896" w:type="pct"/>
            <w:vAlign w:val="center"/>
          </w:tcPr>
          <w:p w14:paraId="2A270DAB" w14:textId="77777777" w:rsidR="000112AE" w:rsidRPr="00983061" w:rsidRDefault="000112AE" w:rsidP="006F7FB3">
            <w:pPr>
              <w:pStyle w:val="1fe"/>
              <w:rPr>
                <w:snapToGrid w:val="0"/>
              </w:rPr>
            </w:pPr>
            <w:r w:rsidRPr="00983061">
              <w:rPr>
                <w:snapToGrid w:val="0"/>
              </w:rPr>
              <w:t>2</w:t>
            </w:r>
          </w:p>
        </w:tc>
      </w:tr>
      <w:tr w:rsidR="000112AE" w:rsidRPr="00983061" w14:paraId="32CDA092" w14:textId="77777777" w:rsidTr="00E44320">
        <w:trPr>
          <w:trHeight w:val="264"/>
        </w:trPr>
        <w:tc>
          <w:tcPr>
            <w:tcW w:w="580" w:type="pct"/>
            <w:vMerge/>
            <w:vAlign w:val="center"/>
          </w:tcPr>
          <w:p w14:paraId="4E443A76" w14:textId="77777777" w:rsidR="000112AE" w:rsidRPr="00983061" w:rsidRDefault="000112AE" w:rsidP="006F7FB3">
            <w:pPr>
              <w:pStyle w:val="1fe"/>
              <w:rPr>
                <w:snapToGrid w:val="0"/>
                <w:sz w:val="2"/>
                <w:szCs w:val="2"/>
              </w:rPr>
            </w:pPr>
          </w:p>
        </w:tc>
        <w:tc>
          <w:tcPr>
            <w:tcW w:w="1006" w:type="pct"/>
            <w:vAlign w:val="center"/>
          </w:tcPr>
          <w:p w14:paraId="2A83A13A" w14:textId="77777777" w:rsidR="000112AE" w:rsidRPr="00983061" w:rsidRDefault="000112AE" w:rsidP="006F7FB3">
            <w:pPr>
              <w:pStyle w:val="1fe"/>
              <w:rPr>
                <w:snapToGrid w:val="0"/>
              </w:rPr>
            </w:pPr>
            <w:r w:rsidRPr="00983061">
              <w:rPr>
                <w:snapToGrid w:val="0"/>
              </w:rPr>
              <w:t>氰基苯汽化器</w:t>
            </w:r>
          </w:p>
        </w:tc>
        <w:tc>
          <w:tcPr>
            <w:tcW w:w="2065" w:type="pct"/>
            <w:vAlign w:val="center"/>
          </w:tcPr>
          <w:p w14:paraId="16CCF82D" w14:textId="77777777" w:rsidR="000112AE" w:rsidRPr="00983061" w:rsidRDefault="000112AE" w:rsidP="006F7FB3">
            <w:pPr>
              <w:pStyle w:val="1fe"/>
              <w:rPr>
                <w:snapToGrid w:val="0"/>
              </w:rPr>
            </w:pPr>
            <w:r w:rsidRPr="00983061">
              <w:rPr>
                <w:snapToGrid w:val="0"/>
              </w:rPr>
              <w:t>/</w:t>
            </w:r>
          </w:p>
        </w:tc>
        <w:tc>
          <w:tcPr>
            <w:tcW w:w="453" w:type="pct"/>
            <w:vAlign w:val="center"/>
          </w:tcPr>
          <w:p w14:paraId="5059A279" w14:textId="77777777" w:rsidR="000112AE" w:rsidRPr="00983061" w:rsidRDefault="000112AE" w:rsidP="006F7FB3">
            <w:pPr>
              <w:pStyle w:val="1fe"/>
              <w:rPr>
                <w:snapToGrid w:val="0"/>
              </w:rPr>
            </w:pPr>
            <w:r w:rsidRPr="00983061">
              <w:rPr>
                <w:snapToGrid w:val="0"/>
              </w:rPr>
              <w:t>台</w:t>
            </w:r>
          </w:p>
        </w:tc>
        <w:tc>
          <w:tcPr>
            <w:tcW w:w="896" w:type="pct"/>
            <w:vAlign w:val="center"/>
          </w:tcPr>
          <w:p w14:paraId="19BAEAC7" w14:textId="77777777" w:rsidR="000112AE" w:rsidRPr="00983061" w:rsidRDefault="000112AE" w:rsidP="006F7FB3">
            <w:pPr>
              <w:pStyle w:val="1fe"/>
              <w:rPr>
                <w:snapToGrid w:val="0"/>
              </w:rPr>
            </w:pPr>
            <w:r w:rsidRPr="00983061">
              <w:rPr>
                <w:snapToGrid w:val="0"/>
              </w:rPr>
              <w:t>2</w:t>
            </w:r>
          </w:p>
        </w:tc>
      </w:tr>
      <w:tr w:rsidR="000112AE" w:rsidRPr="00983061" w14:paraId="4962CD9C" w14:textId="77777777" w:rsidTr="00E44320">
        <w:trPr>
          <w:trHeight w:val="266"/>
        </w:trPr>
        <w:tc>
          <w:tcPr>
            <w:tcW w:w="580" w:type="pct"/>
            <w:vMerge/>
            <w:vAlign w:val="center"/>
          </w:tcPr>
          <w:p w14:paraId="1595D76F" w14:textId="77777777" w:rsidR="000112AE" w:rsidRPr="00983061" w:rsidRDefault="000112AE" w:rsidP="006F7FB3">
            <w:pPr>
              <w:pStyle w:val="1fe"/>
              <w:rPr>
                <w:snapToGrid w:val="0"/>
                <w:sz w:val="2"/>
                <w:szCs w:val="2"/>
              </w:rPr>
            </w:pPr>
          </w:p>
        </w:tc>
        <w:tc>
          <w:tcPr>
            <w:tcW w:w="1006" w:type="pct"/>
            <w:vAlign w:val="center"/>
          </w:tcPr>
          <w:p w14:paraId="3076815C" w14:textId="77777777" w:rsidR="000112AE" w:rsidRPr="00983061" w:rsidRDefault="000112AE" w:rsidP="006F7FB3">
            <w:pPr>
              <w:pStyle w:val="1fe"/>
              <w:rPr>
                <w:snapToGrid w:val="0"/>
              </w:rPr>
            </w:pPr>
            <w:r w:rsidRPr="00983061">
              <w:rPr>
                <w:snapToGrid w:val="0"/>
              </w:rPr>
              <w:t>气体混和器</w:t>
            </w:r>
          </w:p>
        </w:tc>
        <w:tc>
          <w:tcPr>
            <w:tcW w:w="2065" w:type="pct"/>
            <w:vAlign w:val="center"/>
          </w:tcPr>
          <w:p w14:paraId="4D4D7D90" w14:textId="77777777" w:rsidR="000112AE" w:rsidRPr="00983061" w:rsidRDefault="000112AE" w:rsidP="006F7FB3">
            <w:pPr>
              <w:pStyle w:val="1fe"/>
              <w:rPr>
                <w:snapToGrid w:val="0"/>
              </w:rPr>
            </w:pPr>
            <w:r w:rsidRPr="00983061">
              <w:rPr>
                <w:snapToGrid w:val="0"/>
              </w:rPr>
              <w:t>/</w:t>
            </w:r>
          </w:p>
        </w:tc>
        <w:tc>
          <w:tcPr>
            <w:tcW w:w="453" w:type="pct"/>
            <w:vAlign w:val="center"/>
          </w:tcPr>
          <w:p w14:paraId="30D6E0AB" w14:textId="77777777" w:rsidR="000112AE" w:rsidRPr="00983061" w:rsidRDefault="000112AE" w:rsidP="006F7FB3">
            <w:pPr>
              <w:pStyle w:val="1fe"/>
              <w:rPr>
                <w:snapToGrid w:val="0"/>
              </w:rPr>
            </w:pPr>
            <w:r w:rsidRPr="00983061">
              <w:rPr>
                <w:snapToGrid w:val="0"/>
              </w:rPr>
              <w:t>台</w:t>
            </w:r>
          </w:p>
        </w:tc>
        <w:tc>
          <w:tcPr>
            <w:tcW w:w="896" w:type="pct"/>
            <w:vAlign w:val="center"/>
          </w:tcPr>
          <w:p w14:paraId="3E75D46A" w14:textId="77777777" w:rsidR="000112AE" w:rsidRPr="00983061" w:rsidRDefault="000112AE" w:rsidP="006F7FB3">
            <w:pPr>
              <w:pStyle w:val="1fe"/>
              <w:rPr>
                <w:snapToGrid w:val="0"/>
              </w:rPr>
            </w:pPr>
            <w:r w:rsidRPr="00983061">
              <w:rPr>
                <w:snapToGrid w:val="0"/>
              </w:rPr>
              <w:t>2</w:t>
            </w:r>
          </w:p>
        </w:tc>
      </w:tr>
      <w:tr w:rsidR="000112AE" w:rsidRPr="00983061" w14:paraId="687EF960" w14:textId="77777777" w:rsidTr="00E44320">
        <w:trPr>
          <w:trHeight w:val="266"/>
        </w:trPr>
        <w:tc>
          <w:tcPr>
            <w:tcW w:w="580" w:type="pct"/>
            <w:vMerge/>
            <w:vAlign w:val="center"/>
          </w:tcPr>
          <w:p w14:paraId="6E76B11C" w14:textId="77777777" w:rsidR="000112AE" w:rsidRPr="00983061" w:rsidRDefault="000112AE" w:rsidP="006F7FB3">
            <w:pPr>
              <w:pStyle w:val="1fe"/>
              <w:rPr>
                <w:snapToGrid w:val="0"/>
                <w:sz w:val="2"/>
                <w:szCs w:val="2"/>
              </w:rPr>
            </w:pPr>
          </w:p>
        </w:tc>
        <w:tc>
          <w:tcPr>
            <w:tcW w:w="4420" w:type="pct"/>
            <w:gridSpan w:val="4"/>
            <w:vAlign w:val="center"/>
          </w:tcPr>
          <w:p w14:paraId="5A757E66" w14:textId="77777777" w:rsidR="000112AE" w:rsidRPr="00983061" w:rsidRDefault="000112AE" w:rsidP="006F7FB3">
            <w:pPr>
              <w:pStyle w:val="1fe"/>
              <w:rPr>
                <w:snapToGrid w:val="0"/>
              </w:rPr>
            </w:pPr>
            <w:r w:rsidRPr="00983061">
              <w:rPr>
                <w:snapToGrid w:val="0"/>
              </w:rPr>
              <w:t>四</w:t>
            </w:r>
            <w:proofErr w:type="gramStart"/>
            <w:r w:rsidRPr="00983061">
              <w:rPr>
                <w:snapToGrid w:val="0"/>
              </w:rPr>
              <w:t>氯间苯二腈</w:t>
            </w:r>
            <w:proofErr w:type="gramEnd"/>
            <w:r w:rsidRPr="00983061">
              <w:rPr>
                <w:snapToGrid w:val="0"/>
              </w:rPr>
              <w:t>生产装置</w:t>
            </w:r>
          </w:p>
        </w:tc>
      </w:tr>
      <w:tr w:rsidR="000112AE" w:rsidRPr="00983061" w14:paraId="3E3FF897" w14:textId="77777777" w:rsidTr="00E44320">
        <w:trPr>
          <w:trHeight w:val="263"/>
        </w:trPr>
        <w:tc>
          <w:tcPr>
            <w:tcW w:w="580" w:type="pct"/>
            <w:vMerge/>
            <w:vAlign w:val="center"/>
          </w:tcPr>
          <w:p w14:paraId="6A31CE69" w14:textId="77777777" w:rsidR="000112AE" w:rsidRPr="00983061" w:rsidRDefault="000112AE" w:rsidP="006F7FB3">
            <w:pPr>
              <w:pStyle w:val="1fe"/>
              <w:rPr>
                <w:snapToGrid w:val="0"/>
                <w:sz w:val="2"/>
                <w:szCs w:val="2"/>
              </w:rPr>
            </w:pPr>
          </w:p>
        </w:tc>
        <w:tc>
          <w:tcPr>
            <w:tcW w:w="1006" w:type="pct"/>
            <w:vAlign w:val="center"/>
          </w:tcPr>
          <w:p w14:paraId="13C879A0" w14:textId="77777777" w:rsidR="000112AE" w:rsidRPr="00983061" w:rsidRDefault="000112AE" w:rsidP="006F7FB3">
            <w:pPr>
              <w:pStyle w:val="1fe"/>
              <w:rPr>
                <w:snapToGrid w:val="0"/>
              </w:rPr>
            </w:pPr>
            <w:r w:rsidRPr="00983061">
              <w:rPr>
                <w:snapToGrid w:val="0"/>
              </w:rPr>
              <w:t>氮气缓冲罐</w:t>
            </w:r>
          </w:p>
        </w:tc>
        <w:tc>
          <w:tcPr>
            <w:tcW w:w="2065" w:type="pct"/>
            <w:vAlign w:val="center"/>
          </w:tcPr>
          <w:p w14:paraId="0CEE9CAF" w14:textId="77777777" w:rsidR="000112AE" w:rsidRPr="00983061" w:rsidRDefault="000112AE" w:rsidP="006F7FB3">
            <w:pPr>
              <w:pStyle w:val="1fe"/>
              <w:rPr>
                <w:snapToGrid w:val="0"/>
                <w:sz w:val="14"/>
              </w:rPr>
            </w:pPr>
            <w:r w:rsidRPr="00983061">
              <w:rPr>
                <w:snapToGrid w:val="0"/>
              </w:rPr>
              <w:t>V=5m</w:t>
            </w:r>
            <w:r w:rsidRPr="00983061">
              <w:rPr>
                <w:snapToGrid w:val="0"/>
                <w:sz w:val="14"/>
              </w:rPr>
              <w:t>2</w:t>
            </w:r>
          </w:p>
        </w:tc>
        <w:tc>
          <w:tcPr>
            <w:tcW w:w="453" w:type="pct"/>
            <w:vAlign w:val="center"/>
          </w:tcPr>
          <w:p w14:paraId="38FDA9D6" w14:textId="77777777" w:rsidR="000112AE" w:rsidRPr="00983061" w:rsidRDefault="000112AE" w:rsidP="006F7FB3">
            <w:pPr>
              <w:pStyle w:val="1fe"/>
              <w:rPr>
                <w:snapToGrid w:val="0"/>
              </w:rPr>
            </w:pPr>
            <w:r w:rsidRPr="00983061">
              <w:rPr>
                <w:snapToGrid w:val="0"/>
              </w:rPr>
              <w:t>台</w:t>
            </w:r>
          </w:p>
        </w:tc>
        <w:tc>
          <w:tcPr>
            <w:tcW w:w="896" w:type="pct"/>
            <w:vAlign w:val="center"/>
          </w:tcPr>
          <w:p w14:paraId="76693C6C" w14:textId="77777777" w:rsidR="000112AE" w:rsidRPr="00983061" w:rsidRDefault="000112AE" w:rsidP="006F7FB3">
            <w:pPr>
              <w:pStyle w:val="1fe"/>
              <w:rPr>
                <w:snapToGrid w:val="0"/>
              </w:rPr>
            </w:pPr>
            <w:r w:rsidRPr="00983061">
              <w:rPr>
                <w:snapToGrid w:val="0"/>
              </w:rPr>
              <w:t>2</w:t>
            </w:r>
          </w:p>
        </w:tc>
      </w:tr>
      <w:tr w:rsidR="000112AE" w:rsidRPr="00983061" w14:paraId="20E512F7" w14:textId="77777777" w:rsidTr="00E44320">
        <w:trPr>
          <w:trHeight w:val="266"/>
        </w:trPr>
        <w:tc>
          <w:tcPr>
            <w:tcW w:w="580" w:type="pct"/>
            <w:vMerge/>
            <w:vAlign w:val="center"/>
          </w:tcPr>
          <w:p w14:paraId="37308E59" w14:textId="77777777" w:rsidR="000112AE" w:rsidRPr="00983061" w:rsidRDefault="000112AE" w:rsidP="006F7FB3">
            <w:pPr>
              <w:pStyle w:val="1fe"/>
              <w:rPr>
                <w:snapToGrid w:val="0"/>
                <w:sz w:val="2"/>
                <w:szCs w:val="2"/>
              </w:rPr>
            </w:pPr>
          </w:p>
        </w:tc>
        <w:tc>
          <w:tcPr>
            <w:tcW w:w="1006" w:type="pct"/>
            <w:vAlign w:val="center"/>
          </w:tcPr>
          <w:p w14:paraId="5CD1CFD6" w14:textId="77777777" w:rsidR="000112AE" w:rsidRPr="00983061" w:rsidRDefault="000112AE" w:rsidP="006F7FB3">
            <w:pPr>
              <w:pStyle w:val="1fe"/>
              <w:rPr>
                <w:snapToGrid w:val="0"/>
              </w:rPr>
            </w:pPr>
            <w:r w:rsidRPr="00983061">
              <w:rPr>
                <w:snapToGrid w:val="0"/>
              </w:rPr>
              <w:t>计量泵</w:t>
            </w:r>
          </w:p>
        </w:tc>
        <w:tc>
          <w:tcPr>
            <w:tcW w:w="2065" w:type="pct"/>
            <w:vAlign w:val="center"/>
          </w:tcPr>
          <w:p w14:paraId="781F26F8" w14:textId="77777777" w:rsidR="000112AE" w:rsidRPr="00983061" w:rsidRDefault="000112AE" w:rsidP="006F7FB3">
            <w:pPr>
              <w:pStyle w:val="1fe"/>
              <w:rPr>
                <w:rFonts w:eastAsia="Times New Roman"/>
                <w:snapToGrid w:val="0"/>
              </w:rPr>
            </w:pPr>
            <w:r w:rsidRPr="00983061">
              <w:rPr>
                <w:rFonts w:eastAsia="Times New Roman"/>
                <w:snapToGrid w:val="0"/>
              </w:rPr>
              <w:t>Q=150L/h</w:t>
            </w:r>
            <w:r w:rsidRPr="00983061">
              <w:rPr>
                <w:snapToGrid w:val="0"/>
              </w:rPr>
              <w:t>，</w:t>
            </w:r>
            <w:r w:rsidRPr="00983061">
              <w:rPr>
                <w:rFonts w:eastAsia="Times New Roman"/>
                <w:snapToGrid w:val="0"/>
              </w:rPr>
              <w:t>P=2.2kW</w:t>
            </w:r>
          </w:p>
        </w:tc>
        <w:tc>
          <w:tcPr>
            <w:tcW w:w="453" w:type="pct"/>
            <w:vAlign w:val="center"/>
          </w:tcPr>
          <w:p w14:paraId="5E26FD51" w14:textId="77777777" w:rsidR="000112AE" w:rsidRPr="00983061" w:rsidRDefault="000112AE" w:rsidP="006F7FB3">
            <w:pPr>
              <w:pStyle w:val="1fe"/>
              <w:rPr>
                <w:snapToGrid w:val="0"/>
              </w:rPr>
            </w:pPr>
            <w:r w:rsidRPr="00983061">
              <w:rPr>
                <w:snapToGrid w:val="0"/>
              </w:rPr>
              <w:t>台</w:t>
            </w:r>
          </w:p>
        </w:tc>
        <w:tc>
          <w:tcPr>
            <w:tcW w:w="896" w:type="pct"/>
            <w:vAlign w:val="center"/>
          </w:tcPr>
          <w:p w14:paraId="18D0E4C5" w14:textId="77777777" w:rsidR="000112AE" w:rsidRPr="00983061" w:rsidRDefault="000112AE" w:rsidP="006F7FB3">
            <w:pPr>
              <w:pStyle w:val="1fe"/>
              <w:rPr>
                <w:snapToGrid w:val="0"/>
              </w:rPr>
            </w:pPr>
            <w:r w:rsidRPr="00983061">
              <w:rPr>
                <w:snapToGrid w:val="0"/>
              </w:rPr>
              <w:t>4</w:t>
            </w:r>
          </w:p>
        </w:tc>
      </w:tr>
      <w:tr w:rsidR="000112AE" w:rsidRPr="00983061" w14:paraId="02E88A87" w14:textId="77777777" w:rsidTr="00E44320">
        <w:trPr>
          <w:trHeight w:val="266"/>
        </w:trPr>
        <w:tc>
          <w:tcPr>
            <w:tcW w:w="580" w:type="pct"/>
            <w:vMerge/>
            <w:vAlign w:val="center"/>
          </w:tcPr>
          <w:p w14:paraId="0F154674" w14:textId="77777777" w:rsidR="000112AE" w:rsidRPr="00983061" w:rsidRDefault="000112AE" w:rsidP="006F7FB3">
            <w:pPr>
              <w:pStyle w:val="1fe"/>
              <w:rPr>
                <w:snapToGrid w:val="0"/>
                <w:sz w:val="2"/>
                <w:szCs w:val="2"/>
              </w:rPr>
            </w:pPr>
          </w:p>
        </w:tc>
        <w:tc>
          <w:tcPr>
            <w:tcW w:w="1006" w:type="pct"/>
            <w:vAlign w:val="center"/>
          </w:tcPr>
          <w:p w14:paraId="3E3C96E0" w14:textId="77777777" w:rsidR="000112AE" w:rsidRPr="00983061" w:rsidRDefault="000112AE" w:rsidP="006F7FB3">
            <w:pPr>
              <w:pStyle w:val="1fe"/>
              <w:rPr>
                <w:snapToGrid w:val="0"/>
              </w:rPr>
            </w:pPr>
            <w:r w:rsidRPr="00983061">
              <w:rPr>
                <w:snapToGrid w:val="0"/>
              </w:rPr>
              <w:t>氮气加热器</w:t>
            </w:r>
          </w:p>
        </w:tc>
        <w:tc>
          <w:tcPr>
            <w:tcW w:w="2065" w:type="pct"/>
            <w:vAlign w:val="center"/>
          </w:tcPr>
          <w:p w14:paraId="3574D4D6" w14:textId="77777777" w:rsidR="000112AE" w:rsidRPr="00983061" w:rsidRDefault="000112AE" w:rsidP="006F7FB3">
            <w:pPr>
              <w:pStyle w:val="1fe"/>
              <w:rPr>
                <w:snapToGrid w:val="0"/>
                <w:sz w:val="14"/>
              </w:rPr>
            </w:pPr>
            <w:r w:rsidRPr="00983061">
              <w:rPr>
                <w:snapToGrid w:val="0"/>
              </w:rPr>
              <w:t>F=25m</w:t>
            </w:r>
            <w:r w:rsidRPr="00983061">
              <w:rPr>
                <w:snapToGrid w:val="0"/>
                <w:sz w:val="14"/>
              </w:rPr>
              <w:t>2</w:t>
            </w:r>
          </w:p>
        </w:tc>
        <w:tc>
          <w:tcPr>
            <w:tcW w:w="453" w:type="pct"/>
            <w:vAlign w:val="center"/>
          </w:tcPr>
          <w:p w14:paraId="5E15D7D4" w14:textId="77777777" w:rsidR="000112AE" w:rsidRPr="00983061" w:rsidRDefault="000112AE" w:rsidP="006F7FB3">
            <w:pPr>
              <w:pStyle w:val="1fe"/>
              <w:rPr>
                <w:snapToGrid w:val="0"/>
              </w:rPr>
            </w:pPr>
            <w:r w:rsidRPr="00983061">
              <w:rPr>
                <w:snapToGrid w:val="0"/>
              </w:rPr>
              <w:t>台</w:t>
            </w:r>
          </w:p>
        </w:tc>
        <w:tc>
          <w:tcPr>
            <w:tcW w:w="896" w:type="pct"/>
            <w:vAlign w:val="center"/>
          </w:tcPr>
          <w:p w14:paraId="0705C1CD" w14:textId="77777777" w:rsidR="000112AE" w:rsidRPr="00983061" w:rsidRDefault="000112AE" w:rsidP="006F7FB3">
            <w:pPr>
              <w:pStyle w:val="1fe"/>
              <w:rPr>
                <w:snapToGrid w:val="0"/>
              </w:rPr>
            </w:pPr>
            <w:r w:rsidRPr="00983061">
              <w:rPr>
                <w:snapToGrid w:val="0"/>
              </w:rPr>
              <w:t>4</w:t>
            </w:r>
          </w:p>
        </w:tc>
      </w:tr>
      <w:tr w:rsidR="000112AE" w:rsidRPr="00983061" w14:paraId="3B44C99F" w14:textId="77777777" w:rsidTr="00E44320">
        <w:trPr>
          <w:trHeight w:val="263"/>
        </w:trPr>
        <w:tc>
          <w:tcPr>
            <w:tcW w:w="580" w:type="pct"/>
            <w:vMerge/>
            <w:vAlign w:val="center"/>
          </w:tcPr>
          <w:p w14:paraId="2E17013C" w14:textId="77777777" w:rsidR="000112AE" w:rsidRPr="00983061" w:rsidRDefault="000112AE" w:rsidP="006F7FB3">
            <w:pPr>
              <w:pStyle w:val="1fe"/>
              <w:rPr>
                <w:snapToGrid w:val="0"/>
                <w:sz w:val="2"/>
                <w:szCs w:val="2"/>
              </w:rPr>
            </w:pPr>
          </w:p>
        </w:tc>
        <w:tc>
          <w:tcPr>
            <w:tcW w:w="1006" w:type="pct"/>
            <w:vAlign w:val="center"/>
          </w:tcPr>
          <w:p w14:paraId="43972A60" w14:textId="77777777" w:rsidR="000112AE" w:rsidRPr="00983061" w:rsidRDefault="000112AE" w:rsidP="006F7FB3">
            <w:pPr>
              <w:pStyle w:val="1fe"/>
              <w:rPr>
                <w:snapToGrid w:val="0"/>
              </w:rPr>
            </w:pPr>
            <w:r w:rsidRPr="00983061">
              <w:rPr>
                <w:snapToGrid w:val="0"/>
              </w:rPr>
              <w:t>液氯汽化器</w:t>
            </w:r>
          </w:p>
        </w:tc>
        <w:tc>
          <w:tcPr>
            <w:tcW w:w="2065" w:type="pct"/>
            <w:vAlign w:val="center"/>
          </w:tcPr>
          <w:p w14:paraId="19416B9C" w14:textId="77777777" w:rsidR="000112AE" w:rsidRPr="00983061" w:rsidRDefault="000112AE" w:rsidP="006F7FB3">
            <w:pPr>
              <w:pStyle w:val="1fe"/>
              <w:rPr>
                <w:snapToGrid w:val="0"/>
              </w:rPr>
            </w:pPr>
            <w:r w:rsidRPr="00983061">
              <w:rPr>
                <w:snapToGrid w:val="0"/>
              </w:rPr>
              <w:t>/</w:t>
            </w:r>
          </w:p>
        </w:tc>
        <w:tc>
          <w:tcPr>
            <w:tcW w:w="453" w:type="pct"/>
            <w:vAlign w:val="center"/>
          </w:tcPr>
          <w:p w14:paraId="7DCA0521" w14:textId="77777777" w:rsidR="000112AE" w:rsidRPr="00983061" w:rsidRDefault="000112AE" w:rsidP="006F7FB3">
            <w:pPr>
              <w:pStyle w:val="1fe"/>
              <w:rPr>
                <w:snapToGrid w:val="0"/>
              </w:rPr>
            </w:pPr>
            <w:r w:rsidRPr="00983061">
              <w:rPr>
                <w:snapToGrid w:val="0"/>
              </w:rPr>
              <w:t>台</w:t>
            </w:r>
          </w:p>
        </w:tc>
        <w:tc>
          <w:tcPr>
            <w:tcW w:w="896" w:type="pct"/>
            <w:vAlign w:val="center"/>
          </w:tcPr>
          <w:p w14:paraId="4A33AB70" w14:textId="77777777" w:rsidR="000112AE" w:rsidRPr="00983061" w:rsidRDefault="000112AE" w:rsidP="006F7FB3">
            <w:pPr>
              <w:pStyle w:val="1fe"/>
              <w:rPr>
                <w:snapToGrid w:val="0"/>
              </w:rPr>
            </w:pPr>
            <w:r w:rsidRPr="00983061">
              <w:rPr>
                <w:snapToGrid w:val="0"/>
              </w:rPr>
              <w:t>2</w:t>
            </w:r>
          </w:p>
        </w:tc>
      </w:tr>
      <w:tr w:rsidR="000112AE" w:rsidRPr="00983061" w14:paraId="5EAE8EFB" w14:textId="77777777" w:rsidTr="00E44320">
        <w:trPr>
          <w:trHeight w:val="266"/>
        </w:trPr>
        <w:tc>
          <w:tcPr>
            <w:tcW w:w="580" w:type="pct"/>
            <w:vMerge/>
            <w:vAlign w:val="center"/>
          </w:tcPr>
          <w:p w14:paraId="58F79BBF" w14:textId="77777777" w:rsidR="000112AE" w:rsidRPr="00983061" w:rsidRDefault="000112AE" w:rsidP="006F7FB3">
            <w:pPr>
              <w:pStyle w:val="1fe"/>
              <w:rPr>
                <w:snapToGrid w:val="0"/>
                <w:sz w:val="2"/>
                <w:szCs w:val="2"/>
              </w:rPr>
            </w:pPr>
          </w:p>
        </w:tc>
        <w:tc>
          <w:tcPr>
            <w:tcW w:w="1006" w:type="pct"/>
            <w:vAlign w:val="center"/>
          </w:tcPr>
          <w:p w14:paraId="2E1ED710" w14:textId="77777777" w:rsidR="000112AE" w:rsidRPr="00983061" w:rsidRDefault="000112AE" w:rsidP="006F7FB3">
            <w:pPr>
              <w:pStyle w:val="1fe"/>
              <w:rPr>
                <w:snapToGrid w:val="0"/>
              </w:rPr>
            </w:pPr>
            <w:r w:rsidRPr="00983061">
              <w:rPr>
                <w:snapToGrid w:val="0"/>
              </w:rPr>
              <w:t>液氯缓冲罐</w:t>
            </w:r>
          </w:p>
        </w:tc>
        <w:tc>
          <w:tcPr>
            <w:tcW w:w="2065" w:type="pct"/>
            <w:vAlign w:val="center"/>
          </w:tcPr>
          <w:p w14:paraId="702D5122" w14:textId="77777777" w:rsidR="000112AE" w:rsidRPr="00983061" w:rsidRDefault="000112AE" w:rsidP="006F7FB3">
            <w:pPr>
              <w:pStyle w:val="1fe"/>
              <w:rPr>
                <w:snapToGrid w:val="0"/>
                <w:sz w:val="14"/>
              </w:rPr>
            </w:pPr>
            <w:r w:rsidRPr="00983061">
              <w:rPr>
                <w:snapToGrid w:val="0"/>
              </w:rPr>
              <w:t>V=3m</w:t>
            </w:r>
            <w:r w:rsidRPr="00983061">
              <w:rPr>
                <w:snapToGrid w:val="0"/>
                <w:sz w:val="14"/>
              </w:rPr>
              <w:t>3</w:t>
            </w:r>
          </w:p>
        </w:tc>
        <w:tc>
          <w:tcPr>
            <w:tcW w:w="453" w:type="pct"/>
            <w:vAlign w:val="center"/>
          </w:tcPr>
          <w:p w14:paraId="158E7AC4" w14:textId="77777777" w:rsidR="000112AE" w:rsidRPr="00983061" w:rsidRDefault="000112AE" w:rsidP="006F7FB3">
            <w:pPr>
              <w:pStyle w:val="1fe"/>
              <w:rPr>
                <w:snapToGrid w:val="0"/>
              </w:rPr>
            </w:pPr>
            <w:r w:rsidRPr="00983061">
              <w:rPr>
                <w:snapToGrid w:val="0"/>
              </w:rPr>
              <w:t>台</w:t>
            </w:r>
          </w:p>
        </w:tc>
        <w:tc>
          <w:tcPr>
            <w:tcW w:w="896" w:type="pct"/>
            <w:vAlign w:val="center"/>
          </w:tcPr>
          <w:p w14:paraId="16087CF5" w14:textId="77777777" w:rsidR="000112AE" w:rsidRPr="00983061" w:rsidRDefault="000112AE" w:rsidP="006F7FB3">
            <w:pPr>
              <w:pStyle w:val="1fe"/>
              <w:rPr>
                <w:snapToGrid w:val="0"/>
              </w:rPr>
            </w:pPr>
            <w:r w:rsidRPr="00983061">
              <w:rPr>
                <w:snapToGrid w:val="0"/>
              </w:rPr>
              <w:t>2</w:t>
            </w:r>
          </w:p>
        </w:tc>
      </w:tr>
      <w:tr w:rsidR="000112AE" w:rsidRPr="00983061" w14:paraId="7488FCC3" w14:textId="77777777" w:rsidTr="00E44320">
        <w:trPr>
          <w:trHeight w:val="266"/>
        </w:trPr>
        <w:tc>
          <w:tcPr>
            <w:tcW w:w="580" w:type="pct"/>
            <w:vMerge/>
            <w:vAlign w:val="center"/>
          </w:tcPr>
          <w:p w14:paraId="69B01410" w14:textId="77777777" w:rsidR="000112AE" w:rsidRPr="00983061" w:rsidRDefault="000112AE" w:rsidP="006F7FB3">
            <w:pPr>
              <w:pStyle w:val="1fe"/>
              <w:rPr>
                <w:snapToGrid w:val="0"/>
                <w:sz w:val="2"/>
                <w:szCs w:val="2"/>
              </w:rPr>
            </w:pPr>
          </w:p>
        </w:tc>
        <w:tc>
          <w:tcPr>
            <w:tcW w:w="1006" w:type="pct"/>
            <w:vAlign w:val="center"/>
          </w:tcPr>
          <w:p w14:paraId="22FEA4B2" w14:textId="77777777" w:rsidR="000112AE" w:rsidRPr="00983061" w:rsidRDefault="000112AE" w:rsidP="006F7FB3">
            <w:pPr>
              <w:pStyle w:val="1fe"/>
              <w:rPr>
                <w:snapToGrid w:val="0"/>
              </w:rPr>
            </w:pPr>
            <w:r w:rsidRPr="00983061">
              <w:rPr>
                <w:snapToGrid w:val="0"/>
              </w:rPr>
              <w:t>流化床反应器</w:t>
            </w:r>
          </w:p>
        </w:tc>
        <w:tc>
          <w:tcPr>
            <w:tcW w:w="2065" w:type="pct"/>
            <w:vAlign w:val="center"/>
          </w:tcPr>
          <w:p w14:paraId="1E01164F" w14:textId="77777777" w:rsidR="000112AE" w:rsidRPr="00983061" w:rsidRDefault="000112AE" w:rsidP="006F7FB3">
            <w:pPr>
              <w:pStyle w:val="1fe"/>
              <w:rPr>
                <w:snapToGrid w:val="0"/>
              </w:rPr>
            </w:pPr>
            <w:r w:rsidRPr="00983061">
              <w:rPr>
                <w:snapToGrid w:val="0"/>
              </w:rPr>
              <w:t>Φ2400</w:t>
            </w:r>
          </w:p>
        </w:tc>
        <w:tc>
          <w:tcPr>
            <w:tcW w:w="453" w:type="pct"/>
            <w:vAlign w:val="center"/>
          </w:tcPr>
          <w:p w14:paraId="2AC19FC7" w14:textId="77777777" w:rsidR="000112AE" w:rsidRPr="00983061" w:rsidRDefault="000112AE" w:rsidP="006F7FB3">
            <w:pPr>
              <w:pStyle w:val="1fe"/>
              <w:rPr>
                <w:snapToGrid w:val="0"/>
              </w:rPr>
            </w:pPr>
            <w:r w:rsidRPr="00983061">
              <w:rPr>
                <w:snapToGrid w:val="0"/>
              </w:rPr>
              <w:t>台</w:t>
            </w:r>
          </w:p>
        </w:tc>
        <w:tc>
          <w:tcPr>
            <w:tcW w:w="896" w:type="pct"/>
            <w:vAlign w:val="center"/>
          </w:tcPr>
          <w:p w14:paraId="611B6F48" w14:textId="77777777" w:rsidR="000112AE" w:rsidRPr="00983061" w:rsidRDefault="000112AE" w:rsidP="006F7FB3">
            <w:pPr>
              <w:pStyle w:val="1fe"/>
              <w:rPr>
                <w:snapToGrid w:val="0"/>
              </w:rPr>
            </w:pPr>
            <w:r w:rsidRPr="00983061">
              <w:rPr>
                <w:snapToGrid w:val="0"/>
              </w:rPr>
              <w:t>2</w:t>
            </w:r>
          </w:p>
        </w:tc>
      </w:tr>
      <w:tr w:rsidR="000112AE" w:rsidRPr="00983061" w14:paraId="683BFA68" w14:textId="77777777" w:rsidTr="00E44320">
        <w:trPr>
          <w:trHeight w:val="263"/>
        </w:trPr>
        <w:tc>
          <w:tcPr>
            <w:tcW w:w="580" w:type="pct"/>
            <w:vMerge/>
            <w:vAlign w:val="center"/>
          </w:tcPr>
          <w:p w14:paraId="4655BC5A" w14:textId="77777777" w:rsidR="000112AE" w:rsidRPr="00983061" w:rsidRDefault="000112AE" w:rsidP="006F7FB3">
            <w:pPr>
              <w:pStyle w:val="1fe"/>
              <w:rPr>
                <w:snapToGrid w:val="0"/>
                <w:sz w:val="2"/>
                <w:szCs w:val="2"/>
              </w:rPr>
            </w:pPr>
          </w:p>
        </w:tc>
        <w:tc>
          <w:tcPr>
            <w:tcW w:w="1006" w:type="pct"/>
            <w:vAlign w:val="center"/>
          </w:tcPr>
          <w:p w14:paraId="622797BE" w14:textId="77777777" w:rsidR="000112AE" w:rsidRPr="00983061" w:rsidRDefault="000112AE" w:rsidP="006F7FB3">
            <w:pPr>
              <w:pStyle w:val="1fe"/>
              <w:rPr>
                <w:snapToGrid w:val="0"/>
              </w:rPr>
            </w:pPr>
            <w:r w:rsidRPr="00983061">
              <w:rPr>
                <w:snapToGrid w:val="0"/>
              </w:rPr>
              <w:t>固定床反应器</w:t>
            </w:r>
          </w:p>
        </w:tc>
        <w:tc>
          <w:tcPr>
            <w:tcW w:w="2065" w:type="pct"/>
            <w:vAlign w:val="center"/>
          </w:tcPr>
          <w:p w14:paraId="23F54611" w14:textId="77777777" w:rsidR="000112AE" w:rsidRPr="00983061" w:rsidRDefault="000112AE" w:rsidP="006F7FB3">
            <w:pPr>
              <w:pStyle w:val="1fe"/>
              <w:rPr>
                <w:snapToGrid w:val="0"/>
              </w:rPr>
            </w:pPr>
            <w:r w:rsidRPr="00983061">
              <w:rPr>
                <w:snapToGrid w:val="0"/>
              </w:rPr>
              <w:t>/</w:t>
            </w:r>
          </w:p>
        </w:tc>
        <w:tc>
          <w:tcPr>
            <w:tcW w:w="453" w:type="pct"/>
            <w:vAlign w:val="center"/>
          </w:tcPr>
          <w:p w14:paraId="138DBF30" w14:textId="77777777" w:rsidR="000112AE" w:rsidRPr="00983061" w:rsidRDefault="000112AE" w:rsidP="006F7FB3">
            <w:pPr>
              <w:pStyle w:val="1fe"/>
              <w:rPr>
                <w:snapToGrid w:val="0"/>
              </w:rPr>
            </w:pPr>
            <w:r w:rsidRPr="00983061">
              <w:rPr>
                <w:snapToGrid w:val="0"/>
              </w:rPr>
              <w:t>台</w:t>
            </w:r>
          </w:p>
        </w:tc>
        <w:tc>
          <w:tcPr>
            <w:tcW w:w="896" w:type="pct"/>
            <w:vAlign w:val="center"/>
          </w:tcPr>
          <w:p w14:paraId="3FEC5314" w14:textId="77777777" w:rsidR="000112AE" w:rsidRPr="00983061" w:rsidRDefault="000112AE" w:rsidP="006F7FB3">
            <w:pPr>
              <w:pStyle w:val="1fe"/>
              <w:rPr>
                <w:snapToGrid w:val="0"/>
              </w:rPr>
            </w:pPr>
            <w:r w:rsidRPr="00983061">
              <w:rPr>
                <w:snapToGrid w:val="0"/>
              </w:rPr>
              <w:t>2</w:t>
            </w:r>
          </w:p>
        </w:tc>
      </w:tr>
      <w:tr w:rsidR="000112AE" w:rsidRPr="00983061" w14:paraId="21A2EF4C" w14:textId="77777777" w:rsidTr="00E44320">
        <w:trPr>
          <w:trHeight w:val="266"/>
        </w:trPr>
        <w:tc>
          <w:tcPr>
            <w:tcW w:w="580" w:type="pct"/>
            <w:vMerge/>
            <w:vAlign w:val="center"/>
          </w:tcPr>
          <w:p w14:paraId="6002674F" w14:textId="77777777" w:rsidR="000112AE" w:rsidRPr="00983061" w:rsidRDefault="000112AE" w:rsidP="006F7FB3">
            <w:pPr>
              <w:pStyle w:val="1fe"/>
              <w:rPr>
                <w:snapToGrid w:val="0"/>
                <w:sz w:val="2"/>
                <w:szCs w:val="2"/>
              </w:rPr>
            </w:pPr>
          </w:p>
        </w:tc>
        <w:tc>
          <w:tcPr>
            <w:tcW w:w="1006" w:type="pct"/>
            <w:vAlign w:val="center"/>
          </w:tcPr>
          <w:p w14:paraId="57422162" w14:textId="77777777" w:rsidR="000112AE" w:rsidRPr="00983061" w:rsidRDefault="000112AE" w:rsidP="006F7FB3">
            <w:pPr>
              <w:pStyle w:val="1fe"/>
              <w:rPr>
                <w:snapToGrid w:val="0"/>
              </w:rPr>
            </w:pPr>
            <w:r w:rsidRPr="00983061">
              <w:rPr>
                <w:snapToGrid w:val="0"/>
              </w:rPr>
              <w:t>氯气加热器</w:t>
            </w:r>
          </w:p>
        </w:tc>
        <w:tc>
          <w:tcPr>
            <w:tcW w:w="2065" w:type="pct"/>
            <w:vAlign w:val="center"/>
          </w:tcPr>
          <w:p w14:paraId="1F0784B8" w14:textId="77777777" w:rsidR="000112AE" w:rsidRPr="00983061" w:rsidRDefault="000112AE" w:rsidP="006F7FB3">
            <w:pPr>
              <w:pStyle w:val="1fe"/>
              <w:rPr>
                <w:snapToGrid w:val="0"/>
                <w:sz w:val="14"/>
              </w:rPr>
            </w:pPr>
            <w:r w:rsidRPr="00983061">
              <w:rPr>
                <w:snapToGrid w:val="0"/>
              </w:rPr>
              <w:t>F=20m</w:t>
            </w:r>
            <w:r w:rsidRPr="00983061">
              <w:rPr>
                <w:snapToGrid w:val="0"/>
                <w:sz w:val="14"/>
              </w:rPr>
              <w:t>2</w:t>
            </w:r>
          </w:p>
        </w:tc>
        <w:tc>
          <w:tcPr>
            <w:tcW w:w="453" w:type="pct"/>
            <w:vAlign w:val="center"/>
          </w:tcPr>
          <w:p w14:paraId="7E7B51B2" w14:textId="77777777" w:rsidR="000112AE" w:rsidRPr="00983061" w:rsidRDefault="000112AE" w:rsidP="006F7FB3">
            <w:pPr>
              <w:pStyle w:val="1fe"/>
              <w:rPr>
                <w:snapToGrid w:val="0"/>
              </w:rPr>
            </w:pPr>
            <w:r w:rsidRPr="00983061">
              <w:rPr>
                <w:snapToGrid w:val="0"/>
              </w:rPr>
              <w:t>台</w:t>
            </w:r>
          </w:p>
        </w:tc>
        <w:tc>
          <w:tcPr>
            <w:tcW w:w="896" w:type="pct"/>
            <w:vAlign w:val="center"/>
          </w:tcPr>
          <w:p w14:paraId="5BFA051C" w14:textId="77777777" w:rsidR="000112AE" w:rsidRPr="00983061" w:rsidRDefault="000112AE" w:rsidP="006F7FB3">
            <w:pPr>
              <w:pStyle w:val="1fe"/>
              <w:rPr>
                <w:snapToGrid w:val="0"/>
              </w:rPr>
            </w:pPr>
            <w:r w:rsidRPr="00983061">
              <w:rPr>
                <w:snapToGrid w:val="0"/>
              </w:rPr>
              <w:t>2</w:t>
            </w:r>
          </w:p>
        </w:tc>
      </w:tr>
      <w:tr w:rsidR="000112AE" w:rsidRPr="00983061" w14:paraId="7F4BBE5E" w14:textId="77777777" w:rsidTr="00E44320">
        <w:trPr>
          <w:trHeight w:val="266"/>
        </w:trPr>
        <w:tc>
          <w:tcPr>
            <w:tcW w:w="580" w:type="pct"/>
            <w:vMerge/>
            <w:vAlign w:val="center"/>
          </w:tcPr>
          <w:p w14:paraId="02C2EE36" w14:textId="77777777" w:rsidR="000112AE" w:rsidRPr="00983061" w:rsidRDefault="000112AE" w:rsidP="006F7FB3">
            <w:pPr>
              <w:pStyle w:val="1fe"/>
              <w:rPr>
                <w:snapToGrid w:val="0"/>
                <w:sz w:val="2"/>
                <w:szCs w:val="2"/>
              </w:rPr>
            </w:pPr>
          </w:p>
        </w:tc>
        <w:tc>
          <w:tcPr>
            <w:tcW w:w="1006" w:type="pct"/>
            <w:vAlign w:val="center"/>
          </w:tcPr>
          <w:p w14:paraId="0B39388E" w14:textId="77777777" w:rsidR="000112AE" w:rsidRPr="00983061" w:rsidRDefault="000112AE" w:rsidP="006F7FB3">
            <w:pPr>
              <w:pStyle w:val="1fe"/>
              <w:rPr>
                <w:rFonts w:eastAsia="Times New Roman"/>
                <w:snapToGrid w:val="0"/>
              </w:rPr>
            </w:pPr>
            <w:r w:rsidRPr="00983061">
              <w:rPr>
                <w:snapToGrid w:val="0"/>
              </w:rPr>
              <w:t>熔化器</w:t>
            </w:r>
            <w:r w:rsidRPr="00983061">
              <w:rPr>
                <w:snapToGrid w:val="0"/>
              </w:rPr>
              <w:t xml:space="preserve"> </w:t>
            </w:r>
            <w:r w:rsidRPr="00983061">
              <w:rPr>
                <w:rFonts w:eastAsia="Times New Roman"/>
                <w:snapToGrid w:val="0"/>
              </w:rPr>
              <w:t>A</w:t>
            </w:r>
          </w:p>
        </w:tc>
        <w:tc>
          <w:tcPr>
            <w:tcW w:w="2065" w:type="pct"/>
            <w:vAlign w:val="center"/>
          </w:tcPr>
          <w:p w14:paraId="2D3B5623" w14:textId="77777777" w:rsidR="000112AE" w:rsidRPr="00983061" w:rsidRDefault="000112AE" w:rsidP="006F7FB3">
            <w:pPr>
              <w:pStyle w:val="1fe"/>
              <w:rPr>
                <w:snapToGrid w:val="0"/>
              </w:rPr>
            </w:pPr>
            <w:r w:rsidRPr="00983061">
              <w:rPr>
                <w:snapToGrid w:val="0"/>
              </w:rPr>
              <w:t>/</w:t>
            </w:r>
          </w:p>
        </w:tc>
        <w:tc>
          <w:tcPr>
            <w:tcW w:w="453" w:type="pct"/>
            <w:vAlign w:val="center"/>
          </w:tcPr>
          <w:p w14:paraId="5864502D" w14:textId="77777777" w:rsidR="000112AE" w:rsidRPr="00983061" w:rsidRDefault="000112AE" w:rsidP="006F7FB3">
            <w:pPr>
              <w:pStyle w:val="1fe"/>
              <w:rPr>
                <w:snapToGrid w:val="0"/>
              </w:rPr>
            </w:pPr>
            <w:r w:rsidRPr="00983061">
              <w:rPr>
                <w:snapToGrid w:val="0"/>
              </w:rPr>
              <w:t>台</w:t>
            </w:r>
          </w:p>
        </w:tc>
        <w:tc>
          <w:tcPr>
            <w:tcW w:w="896" w:type="pct"/>
            <w:vAlign w:val="center"/>
          </w:tcPr>
          <w:p w14:paraId="1B64A647" w14:textId="77777777" w:rsidR="000112AE" w:rsidRPr="00983061" w:rsidRDefault="000112AE" w:rsidP="006F7FB3">
            <w:pPr>
              <w:pStyle w:val="1fe"/>
              <w:rPr>
                <w:snapToGrid w:val="0"/>
              </w:rPr>
            </w:pPr>
            <w:r w:rsidRPr="00983061">
              <w:rPr>
                <w:snapToGrid w:val="0"/>
              </w:rPr>
              <w:t>4</w:t>
            </w:r>
          </w:p>
        </w:tc>
      </w:tr>
      <w:tr w:rsidR="000112AE" w:rsidRPr="00983061" w14:paraId="001F871A" w14:textId="77777777" w:rsidTr="00E44320">
        <w:trPr>
          <w:trHeight w:val="263"/>
        </w:trPr>
        <w:tc>
          <w:tcPr>
            <w:tcW w:w="580" w:type="pct"/>
            <w:vMerge/>
            <w:vAlign w:val="center"/>
          </w:tcPr>
          <w:p w14:paraId="17D30E6B" w14:textId="77777777" w:rsidR="000112AE" w:rsidRPr="00983061" w:rsidRDefault="000112AE" w:rsidP="006F7FB3">
            <w:pPr>
              <w:pStyle w:val="1fe"/>
              <w:rPr>
                <w:snapToGrid w:val="0"/>
                <w:sz w:val="2"/>
                <w:szCs w:val="2"/>
              </w:rPr>
            </w:pPr>
          </w:p>
        </w:tc>
        <w:tc>
          <w:tcPr>
            <w:tcW w:w="1006" w:type="pct"/>
            <w:vAlign w:val="center"/>
          </w:tcPr>
          <w:p w14:paraId="16DCD280" w14:textId="77777777" w:rsidR="000112AE" w:rsidRPr="00983061" w:rsidRDefault="000112AE" w:rsidP="006F7FB3">
            <w:pPr>
              <w:pStyle w:val="1fe"/>
              <w:rPr>
                <w:rFonts w:eastAsia="Times New Roman"/>
                <w:snapToGrid w:val="0"/>
              </w:rPr>
            </w:pPr>
            <w:r w:rsidRPr="00983061">
              <w:rPr>
                <w:snapToGrid w:val="0"/>
              </w:rPr>
              <w:t>熔化器</w:t>
            </w:r>
            <w:r w:rsidRPr="00983061">
              <w:rPr>
                <w:snapToGrid w:val="0"/>
              </w:rPr>
              <w:t xml:space="preserve"> </w:t>
            </w:r>
            <w:r w:rsidRPr="00983061">
              <w:rPr>
                <w:rFonts w:eastAsia="Times New Roman"/>
                <w:snapToGrid w:val="0"/>
              </w:rPr>
              <w:t>B</w:t>
            </w:r>
          </w:p>
        </w:tc>
        <w:tc>
          <w:tcPr>
            <w:tcW w:w="2065" w:type="pct"/>
            <w:vAlign w:val="center"/>
          </w:tcPr>
          <w:p w14:paraId="308431BF" w14:textId="77777777" w:rsidR="000112AE" w:rsidRPr="00983061" w:rsidRDefault="000112AE" w:rsidP="006F7FB3">
            <w:pPr>
              <w:pStyle w:val="1fe"/>
              <w:rPr>
                <w:snapToGrid w:val="0"/>
              </w:rPr>
            </w:pPr>
            <w:r w:rsidRPr="00983061">
              <w:rPr>
                <w:snapToGrid w:val="0"/>
              </w:rPr>
              <w:t>/</w:t>
            </w:r>
          </w:p>
        </w:tc>
        <w:tc>
          <w:tcPr>
            <w:tcW w:w="453" w:type="pct"/>
            <w:vAlign w:val="center"/>
          </w:tcPr>
          <w:p w14:paraId="5A753D88" w14:textId="77777777" w:rsidR="000112AE" w:rsidRPr="00983061" w:rsidRDefault="000112AE" w:rsidP="006F7FB3">
            <w:pPr>
              <w:pStyle w:val="1fe"/>
              <w:rPr>
                <w:snapToGrid w:val="0"/>
              </w:rPr>
            </w:pPr>
            <w:r w:rsidRPr="00983061">
              <w:rPr>
                <w:snapToGrid w:val="0"/>
              </w:rPr>
              <w:t>台</w:t>
            </w:r>
          </w:p>
        </w:tc>
        <w:tc>
          <w:tcPr>
            <w:tcW w:w="896" w:type="pct"/>
            <w:vAlign w:val="center"/>
          </w:tcPr>
          <w:p w14:paraId="5EC67FBE" w14:textId="77777777" w:rsidR="000112AE" w:rsidRPr="00983061" w:rsidRDefault="000112AE" w:rsidP="006F7FB3">
            <w:pPr>
              <w:pStyle w:val="1fe"/>
              <w:rPr>
                <w:snapToGrid w:val="0"/>
              </w:rPr>
            </w:pPr>
            <w:r w:rsidRPr="00983061">
              <w:rPr>
                <w:snapToGrid w:val="0"/>
              </w:rPr>
              <w:t>4</w:t>
            </w:r>
          </w:p>
        </w:tc>
      </w:tr>
      <w:tr w:rsidR="000112AE" w:rsidRPr="00983061" w14:paraId="00E7B912" w14:textId="77777777" w:rsidTr="00E44320">
        <w:trPr>
          <w:trHeight w:val="266"/>
        </w:trPr>
        <w:tc>
          <w:tcPr>
            <w:tcW w:w="580" w:type="pct"/>
            <w:vMerge/>
            <w:vAlign w:val="center"/>
          </w:tcPr>
          <w:p w14:paraId="548E9336" w14:textId="77777777" w:rsidR="000112AE" w:rsidRPr="00983061" w:rsidRDefault="000112AE" w:rsidP="006F7FB3">
            <w:pPr>
              <w:pStyle w:val="1fe"/>
              <w:rPr>
                <w:snapToGrid w:val="0"/>
                <w:sz w:val="2"/>
                <w:szCs w:val="2"/>
              </w:rPr>
            </w:pPr>
          </w:p>
        </w:tc>
        <w:tc>
          <w:tcPr>
            <w:tcW w:w="1006" w:type="pct"/>
            <w:vAlign w:val="center"/>
          </w:tcPr>
          <w:p w14:paraId="7CB2633E" w14:textId="77777777" w:rsidR="000112AE" w:rsidRPr="00983061" w:rsidRDefault="000112AE" w:rsidP="006F7FB3">
            <w:pPr>
              <w:pStyle w:val="1fe"/>
              <w:rPr>
                <w:snapToGrid w:val="0"/>
              </w:rPr>
            </w:pPr>
            <w:r w:rsidRPr="00983061">
              <w:rPr>
                <w:snapToGrid w:val="0"/>
              </w:rPr>
              <w:t>氰基苯汽化器</w:t>
            </w:r>
          </w:p>
        </w:tc>
        <w:tc>
          <w:tcPr>
            <w:tcW w:w="2065" w:type="pct"/>
            <w:vAlign w:val="center"/>
          </w:tcPr>
          <w:p w14:paraId="62964DF0" w14:textId="77777777" w:rsidR="000112AE" w:rsidRPr="00983061" w:rsidRDefault="000112AE" w:rsidP="006F7FB3">
            <w:pPr>
              <w:pStyle w:val="1fe"/>
              <w:rPr>
                <w:snapToGrid w:val="0"/>
              </w:rPr>
            </w:pPr>
            <w:r w:rsidRPr="00983061">
              <w:rPr>
                <w:snapToGrid w:val="0"/>
              </w:rPr>
              <w:t>/</w:t>
            </w:r>
          </w:p>
        </w:tc>
        <w:tc>
          <w:tcPr>
            <w:tcW w:w="453" w:type="pct"/>
            <w:vAlign w:val="center"/>
          </w:tcPr>
          <w:p w14:paraId="3B38D950" w14:textId="77777777" w:rsidR="000112AE" w:rsidRPr="00983061" w:rsidRDefault="000112AE" w:rsidP="006F7FB3">
            <w:pPr>
              <w:pStyle w:val="1fe"/>
              <w:rPr>
                <w:snapToGrid w:val="0"/>
              </w:rPr>
            </w:pPr>
            <w:r w:rsidRPr="00983061">
              <w:rPr>
                <w:snapToGrid w:val="0"/>
              </w:rPr>
              <w:t>台</w:t>
            </w:r>
          </w:p>
        </w:tc>
        <w:tc>
          <w:tcPr>
            <w:tcW w:w="896" w:type="pct"/>
            <w:vAlign w:val="center"/>
          </w:tcPr>
          <w:p w14:paraId="0EF5A5D6" w14:textId="77777777" w:rsidR="000112AE" w:rsidRPr="00983061" w:rsidRDefault="000112AE" w:rsidP="006F7FB3">
            <w:pPr>
              <w:pStyle w:val="1fe"/>
              <w:rPr>
                <w:snapToGrid w:val="0"/>
              </w:rPr>
            </w:pPr>
            <w:r w:rsidRPr="00983061">
              <w:rPr>
                <w:snapToGrid w:val="0"/>
              </w:rPr>
              <w:t>4</w:t>
            </w:r>
          </w:p>
        </w:tc>
      </w:tr>
      <w:tr w:rsidR="000112AE" w:rsidRPr="00983061" w14:paraId="0F49C89C" w14:textId="77777777" w:rsidTr="00E44320">
        <w:trPr>
          <w:trHeight w:val="263"/>
        </w:trPr>
        <w:tc>
          <w:tcPr>
            <w:tcW w:w="580" w:type="pct"/>
            <w:vMerge/>
            <w:vAlign w:val="center"/>
          </w:tcPr>
          <w:p w14:paraId="54B38F1A" w14:textId="77777777" w:rsidR="000112AE" w:rsidRPr="00983061" w:rsidRDefault="000112AE" w:rsidP="006F7FB3">
            <w:pPr>
              <w:pStyle w:val="1fe"/>
              <w:rPr>
                <w:snapToGrid w:val="0"/>
                <w:sz w:val="2"/>
                <w:szCs w:val="2"/>
              </w:rPr>
            </w:pPr>
          </w:p>
        </w:tc>
        <w:tc>
          <w:tcPr>
            <w:tcW w:w="1006" w:type="pct"/>
            <w:vAlign w:val="center"/>
          </w:tcPr>
          <w:p w14:paraId="0785AEB1" w14:textId="77777777" w:rsidR="000112AE" w:rsidRPr="00983061" w:rsidRDefault="000112AE" w:rsidP="006F7FB3">
            <w:pPr>
              <w:pStyle w:val="1fe"/>
              <w:rPr>
                <w:snapToGrid w:val="0"/>
              </w:rPr>
            </w:pPr>
            <w:r w:rsidRPr="00983061">
              <w:rPr>
                <w:snapToGrid w:val="0"/>
              </w:rPr>
              <w:t>气体混和器</w:t>
            </w:r>
          </w:p>
        </w:tc>
        <w:tc>
          <w:tcPr>
            <w:tcW w:w="2065" w:type="pct"/>
            <w:vAlign w:val="center"/>
          </w:tcPr>
          <w:p w14:paraId="2E8B7DDD" w14:textId="77777777" w:rsidR="000112AE" w:rsidRPr="00983061" w:rsidRDefault="000112AE" w:rsidP="006F7FB3">
            <w:pPr>
              <w:pStyle w:val="1fe"/>
              <w:rPr>
                <w:snapToGrid w:val="0"/>
              </w:rPr>
            </w:pPr>
            <w:r w:rsidRPr="00983061">
              <w:rPr>
                <w:snapToGrid w:val="0"/>
              </w:rPr>
              <w:t>/</w:t>
            </w:r>
          </w:p>
        </w:tc>
        <w:tc>
          <w:tcPr>
            <w:tcW w:w="453" w:type="pct"/>
            <w:vAlign w:val="center"/>
          </w:tcPr>
          <w:p w14:paraId="38685EA7" w14:textId="77777777" w:rsidR="000112AE" w:rsidRPr="00983061" w:rsidRDefault="000112AE" w:rsidP="006F7FB3">
            <w:pPr>
              <w:pStyle w:val="1fe"/>
              <w:rPr>
                <w:snapToGrid w:val="0"/>
              </w:rPr>
            </w:pPr>
            <w:r w:rsidRPr="00983061">
              <w:rPr>
                <w:snapToGrid w:val="0"/>
              </w:rPr>
              <w:t>台</w:t>
            </w:r>
          </w:p>
        </w:tc>
        <w:tc>
          <w:tcPr>
            <w:tcW w:w="896" w:type="pct"/>
            <w:vAlign w:val="center"/>
          </w:tcPr>
          <w:p w14:paraId="1703FE91" w14:textId="77777777" w:rsidR="000112AE" w:rsidRPr="00983061" w:rsidRDefault="000112AE" w:rsidP="006F7FB3">
            <w:pPr>
              <w:pStyle w:val="1fe"/>
              <w:rPr>
                <w:snapToGrid w:val="0"/>
              </w:rPr>
            </w:pPr>
            <w:r w:rsidRPr="00983061">
              <w:rPr>
                <w:snapToGrid w:val="0"/>
              </w:rPr>
              <w:t>4</w:t>
            </w:r>
          </w:p>
        </w:tc>
      </w:tr>
      <w:tr w:rsidR="000112AE" w:rsidRPr="00983061" w14:paraId="0BE2BFB8" w14:textId="77777777" w:rsidTr="00E44320">
        <w:trPr>
          <w:trHeight w:val="266"/>
        </w:trPr>
        <w:tc>
          <w:tcPr>
            <w:tcW w:w="580" w:type="pct"/>
            <w:vMerge/>
            <w:vAlign w:val="center"/>
          </w:tcPr>
          <w:p w14:paraId="1CA1CA89" w14:textId="77777777" w:rsidR="000112AE" w:rsidRPr="00983061" w:rsidRDefault="000112AE" w:rsidP="006F7FB3">
            <w:pPr>
              <w:pStyle w:val="1fe"/>
              <w:rPr>
                <w:snapToGrid w:val="0"/>
                <w:sz w:val="2"/>
                <w:szCs w:val="2"/>
              </w:rPr>
            </w:pPr>
          </w:p>
        </w:tc>
        <w:tc>
          <w:tcPr>
            <w:tcW w:w="4420" w:type="pct"/>
            <w:gridSpan w:val="4"/>
            <w:vAlign w:val="center"/>
          </w:tcPr>
          <w:p w14:paraId="05E3B6A6" w14:textId="77777777" w:rsidR="000112AE" w:rsidRPr="00983061" w:rsidRDefault="000112AE" w:rsidP="006F7FB3">
            <w:pPr>
              <w:pStyle w:val="1fe"/>
              <w:rPr>
                <w:snapToGrid w:val="0"/>
              </w:rPr>
            </w:pPr>
            <w:r w:rsidRPr="00983061">
              <w:rPr>
                <w:snapToGrid w:val="0"/>
              </w:rPr>
              <w:t>共用设备</w:t>
            </w:r>
          </w:p>
        </w:tc>
      </w:tr>
      <w:tr w:rsidR="000112AE" w:rsidRPr="00983061" w14:paraId="2F676161" w14:textId="77777777" w:rsidTr="00E44320">
        <w:trPr>
          <w:trHeight w:val="266"/>
        </w:trPr>
        <w:tc>
          <w:tcPr>
            <w:tcW w:w="580" w:type="pct"/>
            <w:vMerge/>
            <w:vAlign w:val="center"/>
          </w:tcPr>
          <w:p w14:paraId="14E1BF47" w14:textId="77777777" w:rsidR="000112AE" w:rsidRPr="00983061" w:rsidRDefault="000112AE" w:rsidP="006F7FB3">
            <w:pPr>
              <w:pStyle w:val="1fe"/>
              <w:rPr>
                <w:snapToGrid w:val="0"/>
                <w:sz w:val="2"/>
                <w:szCs w:val="2"/>
              </w:rPr>
            </w:pPr>
          </w:p>
        </w:tc>
        <w:tc>
          <w:tcPr>
            <w:tcW w:w="1006" w:type="pct"/>
            <w:vAlign w:val="center"/>
          </w:tcPr>
          <w:p w14:paraId="3373BA92" w14:textId="77777777" w:rsidR="000112AE" w:rsidRPr="00983061" w:rsidRDefault="000112AE" w:rsidP="006F7FB3">
            <w:pPr>
              <w:pStyle w:val="1fe"/>
              <w:rPr>
                <w:snapToGrid w:val="0"/>
              </w:rPr>
            </w:pPr>
            <w:r w:rsidRPr="00983061">
              <w:rPr>
                <w:snapToGrid w:val="0"/>
              </w:rPr>
              <w:t>耐酸循环泵</w:t>
            </w:r>
          </w:p>
        </w:tc>
        <w:tc>
          <w:tcPr>
            <w:tcW w:w="2065" w:type="pct"/>
            <w:vAlign w:val="center"/>
          </w:tcPr>
          <w:p w14:paraId="79C93A38" w14:textId="77777777" w:rsidR="000112AE" w:rsidRPr="00983061" w:rsidRDefault="000112AE" w:rsidP="006F7FB3">
            <w:pPr>
              <w:pStyle w:val="1fe"/>
              <w:rPr>
                <w:snapToGrid w:val="0"/>
              </w:rPr>
            </w:pPr>
            <w:r w:rsidRPr="00983061">
              <w:rPr>
                <w:snapToGrid w:val="0"/>
              </w:rPr>
              <w:t>/</w:t>
            </w:r>
          </w:p>
        </w:tc>
        <w:tc>
          <w:tcPr>
            <w:tcW w:w="453" w:type="pct"/>
            <w:vAlign w:val="center"/>
          </w:tcPr>
          <w:p w14:paraId="37CB659D" w14:textId="77777777" w:rsidR="000112AE" w:rsidRPr="00983061" w:rsidRDefault="000112AE" w:rsidP="006F7FB3">
            <w:pPr>
              <w:pStyle w:val="1fe"/>
              <w:rPr>
                <w:snapToGrid w:val="0"/>
              </w:rPr>
            </w:pPr>
            <w:r w:rsidRPr="00983061">
              <w:rPr>
                <w:snapToGrid w:val="0"/>
              </w:rPr>
              <w:t>台</w:t>
            </w:r>
          </w:p>
        </w:tc>
        <w:tc>
          <w:tcPr>
            <w:tcW w:w="896" w:type="pct"/>
            <w:vAlign w:val="center"/>
          </w:tcPr>
          <w:p w14:paraId="110607D6" w14:textId="77777777" w:rsidR="000112AE" w:rsidRPr="00983061" w:rsidRDefault="000112AE" w:rsidP="006F7FB3">
            <w:pPr>
              <w:pStyle w:val="1fe"/>
              <w:rPr>
                <w:snapToGrid w:val="0"/>
              </w:rPr>
            </w:pPr>
            <w:r w:rsidRPr="00983061">
              <w:rPr>
                <w:snapToGrid w:val="0"/>
              </w:rPr>
              <w:t>10</w:t>
            </w:r>
          </w:p>
        </w:tc>
      </w:tr>
      <w:tr w:rsidR="000112AE" w:rsidRPr="00983061" w14:paraId="1305AAFB" w14:textId="77777777" w:rsidTr="00E44320">
        <w:trPr>
          <w:trHeight w:val="263"/>
        </w:trPr>
        <w:tc>
          <w:tcPr>
            <w:tcW w:w="580" w:type="pct"/>
            <w:vMerge/>
            <w:vAlign w:val="center"/>
          </w:tcPr>
          <w:p w14:paraId="2C0F8867" w14:textId="77777777" w:rsidR="000112AE" w:rsidRPr="00983061" w:rsidRDefault="000112AE" w:rsidP="006F7FB3">
            <w:pPr>
              <w:pStyle w:val="1fe"/>
              <w:rPr>
                <w:snapToGrid w:val="0"/>
                <w:sz w:val="2"/>
                <w:szCs w:val="2"/>
              </w:rPr>
            </w:pPr>
          </w:p>
        </w:tc>
        <w:tc>
          <w:tcPr>
            <w:tcW w:w="1006" w:type="pct"/>
            <w:vAlign w:val="center"/>
          </w:tcPr>
          <w:p w14:paraId="6AF099CD" w14:textId="77777777" w:rsidR="000112AE" w:rsidRPr="00983061" w:rsidRDefault="000112AE" w:rsidP="006F7FB3">
            <w:pPr>
              <w:pStyle w:val="1fe"/>
              <w:rPr>
                <w:snapToGrid w:val="0"/>
              </w:rPr>
            </w:pPr>
            <w:r w:rsidRPr="00983061">
              <w:rPr>
                <w:snapToGrid w:val="0"/>
              </w:rPr>
              <w:t>酸吸收塑料塔</w:t>
            </w:r>
          </w:p>
        </w:tc>
        <w:tc>
          <w:tcPr>
            <w:tcW w:w="2065" w:type="pct"/>
            <w:vAlign w:val="center"/>
          </w:tcPr>
          <w:p w14:paraId="2B494B21" w14:textId="77777777" w:rsidR="000112AE" w:rsidRPr="00983061" w:rsidRDefault="000112AE" w:rsidP="006F7FB3">
            <w:pPr>
              <w:pStyle w:val="1fe"/>
              <w:rPr>
                <w:rFonts w:eastAsia="Times New Roman"/>
                <w:snapToGrid w:val="0"/>
              </w:rPr>
            </w:pPr>
            <w:r w:rsidRPr="00983061">
              <w:rPr>
                <w:rFonts w:eastAsia="Times New Roman"/>
                <w:snapToGrid w:val="0"/>
              </w:rPr>
              <w:t>20 m</w:t>
            </w:r>
            <w:r w:rsidRPr="00983061">
              <w:rPr>
                <w:rFonts w:eastAsia="Times New Roman"/>
                <w:snapToGrid w:val="0"/>
                <w:sz w:val="14"/>
              </w:rPr>
              <w:t>3</w:t>
            </w:r>
            <w:r w:rsidRPr="00983061">
              <w:rPr>
                <w:snapToGrid w:val="0"/>
              </w:rPr>
              <w:t>，</w:t>
            </w:r>
            <w:r w:rsidRPr="00983061">
              <w:rPr>
                <w:rFonts w:eastAsia="Times New Roman"/>
                <w:snapToGrid w:val="0"/>
              </w:rPr>
              <w:t>DN600</w:t>
            </w:r>
          </w:p>
        </w:tc>
        <w:tc>
          <w:tcPr>
            <w:tcW w:w="453" w:type="pct"/>
            <w:vAlign w:val="center"/>
          </w:tcPr>
          <w:p w14:paraId="35D3FBFE" w14:textId="77777777" w:rsidR="000112AE" w:rsidRPr="00983061" w:rsidRDefault="000112AE" w:rsidP="006F7FB3">
            <w:pPr>
              <w:pStyle w:val="1fe"/>
              <w:rPr>
                <w:snapToGrid w:val="0"/>
              </w:rPr>
            </w:pPr>
            <w:r w:rsidRPr="00983061">
              <w:rPr>
                <w:snapToGrid w:val="0"/>
              </w:rPr>
              <w:t>台</w:t>
            </w:r>
          </w:p>
        </w:tc>
        <w:tc>
          <w:tcPr>
            <w:tcW w:w="896" w:type="pct"/>
            <w:vAlign w:val="center"/>
          </w:tcPr>
          <w:p w14:paraId="2077124C" w14:textId="77777777" w:rsidR="000112AE" w:rsidRPr="00983061" w:rsidRDefault="000112AE" w:rsidP="006F7FB3">
            <w:pPr>
              <w:pStyle w:val="1fe"/>
              <w:rPr>
                <w:snapToGrid w:val="0"/>
              </w:rPr>
            </w:pPr>
            <w:r w:rsidRPr="00983061">
              <w:rPr>
                <w:rFonts w:eastAsia="Times New Roman"/>
                <w:snapToGrid w:val="0"/>
              </w:rPr>
              <w:t>3(</w:t>
            </w:r>
            <w:r w:rsidRPr="00983061">
              <w:rPr>
                <w:snapToGrid w:val="0"/>
              </w:rPr>
              <w:t>现有</w:t>
            </w:r>
            <w:r w:rsidRPr="00983061">
              <w:rPr>
                <w:snapToGrid w:val="0"/>
              </w:rPr>
              <w:t xml:space="preserve"> </w:t>
            </w:r>
            <w:r w:rsidRPr="00983061">
              <w:rPr>
                <w:rFonts w:eastAsia="Times New Roman"/>
                <w:snapToGrid w:val="0"/>
              </w:rPr>
              <w:t>2</w:t>
            </w:r>
            <w:r w:rsidRPr="00983061">
              <w:rPr>
                <w:snapToGrid w:val="0"/>
              </w:rPr>
              <w:t>）</w:t>
            </w:r>
          </w:p>
        </w:tc>
      </w:tr>
      <w:tr w:rsidR="000112AE" w:rsidRPr="00983061" w14:paraId="4962B7C8" w14:textId="77777777" w:rsidTr="00E44320">
        <w:trPr>
          <w:trHeight w:val="266"/>
        </w:trPr>
        <w:tc>
          <w:tcPr>
            <w:tcW w:w="580" w:type="pct"/>
            <w:vMerge/>
            <w:vAlign w:val="center"/>
          </w:tcPr>
          <w:p w14:paraId="5B7D0997" w14:textId="77777777" w:rsidR="000112AE" w:rsidRPr="00983061" w:rsidRDefault="000112AE" w:rsidP="006F7FB3">
            <w:pPr>
              <w:pStyle w:val="1fe"/>
              <w:rPr>
                <w:snapToGrid w:val="0"/>
                <w:sz w:val="2"/>
                <w:szCs w:val="2"/>
              </w:rPr>
            </w:pPr>
          </w:p>
        </w:tc>
        <w:tc>
          <w:tcPr>
            <w:tcW w:w="1006" w:type="pct"/>
            <w:vAlign w:val="center"/>
          </w:tcPr>
          <w:p w14:paraId="66E5DEB6" w14:textId="77777777" w:rsidR="000112AE" w:rsidRPr="00983061" w:rsidRDefault="000112AE" w:rsidP="006F7FB3">
            <w:pPr>
              <w:pStyle w:val="1fe"/>
              <w:rPr>
                <w:snapToGrid w:val="0"/>
              </w:rPr>
            </w:pPr>
            <w:r w:rsidRPr="00983061">
              <w:rPr>
                <w:snapToGrid w:val="0"/>
              </w:rPr>
              <w:t>尾气吸收塑料塔</w:t>
            </w:r>
          </w:p>
        </w:tc>
        <w:tc>
          <w:tcPr>
            <w:tcW w:w="2065" w:type="pct"/>
            <w:vAlign w:val="center"/>
          </w:tcPr>
          <w:p w14:paraId="1B9DEBCC" w14:textId="77777777" w:rsidR="000112AE" w:rsidRPr="00983061" w:rsidRDefault="000112AE" w:rsidP="006F7FB3">
            <w:pPr>
              <w:pStyle w:val="1fe"/>
              <w:rPr>
                <w:snapToGrid w:val="0"/>
              </w:rPr>
            </w:pPr>
            <w:r w:rsidRPr="00983061">
              <w:rPr>
                <w:snapToGrid w:val="0"/>
              </w:rPr>
              <w:t>DN800</w:t>
            </w:r>
          </w:p>
        </w:tc>
        <w:tc>
          <w:tcPr>
            <w:tcW w:w="453" w:type="pct"/>
            <w:vAlign w:val="center"/>
          </w:tcPr>
          <w:p w14:paraId="146BB85F" w14:textId="77777777" w:rsidR="000112AE" w:rsidRPr="00983061" w:rsidRDefault="000112AE" w:rsidP="006F7FB3">
            <w:pPr>
              <w:pStyle w:val="1fe"/>
              <w:rPr>
                <w:snapToGrid w:val="0"/>
              </w:rPr>
            </w:pPr>
            <w:r w:rsidRPr="00983061">
              <w:rPr>
                <w:snapToGrid w:val="0"/>
              </w:rPr>
              <w:t>台</w:t>
            </w:r>
          </w:p>
        </w:tc>
        <w:tc>
          <w:tcPr>
            <w:tcW w:w="896" w:type="pct"/>
            <w:vAlign w:val="center"/>
          </w:tcPr>
          <w:p w14:paraId="038CBE07" w14:textId="77777777" w:rsidR="000112AE" w:rsidRPr="00983061" w:rsidRDefault="000112AE" w:rsidP="006F7FB3">
            <w:pPr>
              <w:pStyle w:val="1fe"/>
              <w:rPr>
                <w:snapToGrid w:val="0"/>
              </w:rPr>
            </w:pPr>
            <w:r w:rsidRPr="00983061">
              <w:rPr>
                <w:rFonts w:eastAsia="Times New Roman"/>
                <w:snapToGrid w:val="0"/>
              </w:rPr>
              <w:t>2</w:t>
            </w:r>
            <w:r w:rsidRPr="00983061">
              <w:rPr>
                <w:snapToGrid w:val="0"/>
              </w:rPr>
              <w:t>（现有</w:t>
            </w:r>
            <w:r w:rsidRPr="00983061">
              <w:rPr>
                <w:snapToGrid w:val="0"/>
              </w:rPr>
              <w:t xml:space="preserve"> </w:t>
            </w:r>
            <w:r w:rsidRPr="00983061">
              <w:rPr>
                <w:rFonts w:eastAsia="Times New Roman"/>
                <w:snapToGrid w:val="0"/>
              </w:rPr>
              <w:t>1</w:t>
            </w:r>
            <w:r w:rsidRPr="00983061">
              <w:rPr>
                <w:snapToGrid w:val="0"/>
              </w:rPr>
              <w:t>）</w:t>
            </w:r>
          </w:p>
        </w:tc>
      </w:tr>
      <w:tr w:rsidR="000112AE" w:rsidRPr="00983061" w14:paraId="1DE0E155" w14:textId="77777777" w:rsidTr="00E44320">
        <w:trPr>
          <w:trHeight w:val="266"/>
        </w:trPr>
        <w:tc>
          <w:tcPr>
            <w:tcW w:w="580" w:type="pct"/>
            <w:vMerge/>
            <w:vAlign w:val="center"/>
          </w:tcPr>
          <w:p w14:paraId="6B31580F" w14:textId="77777777" w:rsidR="000112AE" w:rsidRPr="00983061" w:rsidRDefault="000112AE" w:rsidP="006F7FB3">
            <w:pPr>
              <w:pStyle w:val="1fe"/>
              <w:rPr>
                <w:snapToGrid w:val="0"/>
                <w:sz w:val="2"/>
                <w:szCs w:val="2"/>
              </w:rPr>
            </w:pPr>
          </w:p>
        </w:tc>
        <w:tc>
          <w:tcPr>
            <w:tcW w:w="1006" w:type="pct"/>
            <w:vAlign w:val="center"/>
          </w:tcPr>
          <w:p w14:paraId="5F0C2092" w14:textId="77777777" w:rsidR="000112AE" w:rsidRPr="00983061" w:rsidRDefault="000112AE" w:rsidP="006F7FB3">
            <w:pPr>
              <w:pStyle w:val="1fe"/>
              <w:rPr>
                <w:snapToGrid w:val="0"/>
              </w:rPr>
            </w:pPr>
            <w:proofErr w:type="gramStart"/>
            <w:r w:rsidRPr="00983061">
              <w:rPr>
                <w:snapToGrid w:val="0"/>
              </w:rPr>
              <w:t>配碱池</w:t>
            </w:r>
            <w:proofErr w:type="gramEnd"/>
          </w:p>
        </w:tc>
        <w:tc>
          <w:tcPr>
            <w:tcW w:w="2065" w:type="pct"/>
            <w:vAlign w:val="center"/>
          </w:tcPr>
          <w:p w14:paraId="6F4A7B3F" w14:textId="77777777" w:rsidR="000112AE" w:rsidRPr="00983061" w:rsidRDefault="000112AE" w:rsidP="006F7FB3">
            <w:pPr>
              <w:pStyle w:val="1fe"/>
              <w:rPr>
                <w:snapToGrid w:val="0"/>
                <w:sz w:val="14"/>
              </w:rPr>
            </w:pPr>
            <w:r w:rsidRPr="00983061">
              <w:rPr>
                <w:snapToGrid w:val="0"/>
              </w:rPr>
              <w:t>V=30m</w:t>
            </w:r>
            <w:r w:rsidRPr="00983061">
              <w:rPr>
                <w:snapToGrid w:val="0"/>
                <w:sz w:val="14"/>
              </w:rPr>
              <w:t>3</w:t>
            </w:r>
          </w:p>
        </w:tc>
        <w:tc>
          <w:tcPr>
            <w:tcW w:w="453" w:type="pct"/>
            <w:vAlign w:val="center"/>
          </w:tcPr>
          <w:p w14:paraId="1767038B" w14:textId="77777777" w:rsidR="000112AE" w:rsidRPr="00983061" w:rsidRDefault="000112AE" w:rsidP="006F7FB3">
            <w:pPr>
              <w:pStyle w:val="1fe"/>
              <w:rPr>
                <w:snapToGrid w:val="0"/>
              </w:rPr>
            </w:pPr>
            <w:r w:rsidRPr="00983061">
              <w:rPr>
                <w:snapToGrid w:val="0"/>
              </w:rPr>
              <w:t>座</w:t>
            </w:r>
          </w:p>
        </w:tc>
        <w:tc>
          <w:tcPr>
            <w:tcW w:w="896" w:type="pct"/>
            <w:vAlign w:val="center"/>
          </w:tcPr>
          <w:p w14:paraId="65FFB573" w14:textId="77777777" w:rsidR="000112AE" w:rsidRPr="00983061" w:rsidRDefault="000112AE" w:rsidP="006F7FB3">
            <w:pPr>
              <w:pStyle w:val="1fe"/>
              <w:rPr>
                <w:snapToGrid w:val="0"/>
              </w:rPr>
            </w:pPr>
            <w:r w:rsidRPr="00983061">
              <w:rPr>
                <w:rFonts w:eastAsia="Times New Roman"/>
                <w:snapToGrid w:val="0"/>
              </w:rPr>
              <w:t>1</w:t>
            </w:r>
            <w:r w:rsidRPr="00983061">
              <w:rPr>
                <w:snapToGrid w:val="0"/>
              </w:rPr>
              <w:t>（现有）</w:t>
            </w:r>
          </w:p>
        </w:tc>
      </w:tr>
      <w:tr w:rsidR="000112AE" w:rsidRPr="00983061" w14:paraId="3717A9AF" w14:textId="77777777" w:rsidTr="00E44320">
        <w:trPr>
          <w:trHeight w:val="794"/>
        </w:trPr>
        <w:tc>
          <w:tcPr>
            <w:tcW w:w="580" w:type="pct"/>
            <w:vMerge/>
            <w:vAlign w:val="center"/>
          </w:tcPr>
          <w:p w14:paraId="57314A93" w14:textId="77777777" w:rsidR="000112AE" w:rsidRPr="00983061" w:rsidRDefault="000112AE" w:rsidP="006F7FB3">
            <w:pPr>
              <w:pStyle w:val="1fe"/>
              <w:rPr>
                <w:snapToGrid w:val="0"/>
                <w:sz w:val="2"/>
                <w:szCs w:val="2"/>
              </w:rPr>
            </w:pPr>
          </w:p>
        </w:tc>
        <w:tc>
          <w:tcPr>
            <w:tcW w:w="4420" w:type="pct"/>
            <w:gridSpan w:val="4"/>
            <w:vAlign w:val="center"/>
          </w:tcPr>
          <w:p w14:paraId="1906DB4C" w14:textId="77777777" w:rsidR="000112AE" w:rsidRPr="00983061" w:rsidRDefault="000112AE" w:rsidP="006F7FB3">
            <w:pPr>
              <w:pStyle w:val="1fe"/>
              <w:rPr>
                <w:snapToGrid w:val="0"/>
              </w:rPr>
            </w:pPr>
            <w:r w:rsidRPr="00983061">
              <w:rPr>
                <w:snapToGrid w:val="0"/>
              </w:rPr>
              <w:t>注：氯氰基苯（四氯邻苯二</w:t>
            </w:r>
            <w:proofErr w:type="gramStart"/>
            <w:r w:rsidRPr="00983061">
              <w:rPr>
                <w:snapToGrid w:val="0"/>
              </w:rPr>
              <w:t>腈</w:t>
            </w:r>
            <w:proofErr w:type="gramEnd"/>
            <w:r w:rsidRPr="00983061">
              <w:rPr>
                <w:snapToGrid w:val="0"/>
              </w:rPr>
              <w:t>、四</w:t>
            </w:r>
            <w:proofErr w:type="gramStart"/>
            <w:r w:rsidRPr="00983061">
              <w:rPr>
                <w:snapToGrid w:val="0"/>
              </w:rPr>
              <w:t>氯间苯二腈</w:t>
            </w:r>
            <w:proofErr w:type="gramEnd"/>
            <w:r w:rsidRPr="00983061">
              <w:rPr>
                <w:snapToGrid w:val="0"/>
              </w:rPr>
              <w:t>、五氯苯甲</w:t>
            </w:r>
            <w:proofErr w:type="gramStart"/>
            <w:r w:rsidRPr="00983061">
              <w:rPr>
                <w:snapToGrid w:val="0"/>
              </w:rPr>
              <w:t>腈</w:t>
            </w:r>
            <w:proofErr w:type="gramEnd"/>
            <w:r w:rsidRPr="00983061">
              <w:rPr>
                <w:snapToGrid w:val="0"/>
              </w:rPr>
              <w:t>）项目生产工艺和设备相同，分两条生产线生产，四氯邻苯二</w:t>
            </w:r>
            <w:proofErr w:type="gramStart"/>
            <w:r w:rsidRPr="00983061">
              <w:rPr>
                <w:snapToGrid w:val="0"/>
              </w:rPr>
              <w:t>腈</w:t>
            </w:r>
            <w:proofErr w:type="gramEnd"/>
            <w:r w:rsidRPr="00983061">
              <w:rPr>
                <w:snapToGrid w:val="0"/>
              </w:rPr>
              <w:t>和五氯苯甲</w:t>
            </w:r>
            <w:proofErr w:type="gramStart"/>
            <w:r w:rsidRPr="00983061">
              <w:rPr>
                <w:snapToGrid w:val="0"/>
              </w:rPr>
              <w:t>腈</w:t>
            </w:r>
            <w:proofErr w:type="gramEnd"/>
            <w:r w:rsidRPr="00983061">
              <w:rPr>
                <w:snapToGrid w:val="0"/>
              </w:rPr>
              <w:t>在一条生产线分段生产，各</w:t>
            </w:r>
            <w:r w:rsidRPr="00983061">
              <w:rPr>
                <w:rFonts w:eastAsia="Times New Roman"/>
                <w:snapToGrid w:val="0"/>
              </w:rPr>
              <w:t>3600h</w:t>
            </w:r>
            <w:r w:rsidRPr="00983061">
              <w:rPr>
                <w:snapToGrid w:val="0"/>
              </w:rPr>
              <w:t>；四</w:t>
            </w:r>
            <w:proofErr w:type="gramStart"/>
            <w:r w:rsidRPr="00983061">
              <w:rPr>
                <w:snapToGrid w:val="0"/>
              </w:rPr>
              <w:t>氯间苯二腈</w:t>
            </w:r>
            <w:proofErr w:type="gramEnd"/>
            <w:r w:rsidRPr="00983061">
              <w:rPr>
                <w:snapToGrid w:val="0"/>
              </w:rPr>
              <w:t>在一条生产线生产，生产时间为</w:t>
            </w:r>
            <w:r w:rsidRPr="00983061">
              <w:rPr>
                <w:snapToGrid w:val="0"/>
              </w:rPr>
              <w:t xml:space="preserve"> </w:t>
            </w:r>
            <w:r w:rsidRPr="00983061">
              <w:rPr>
                <w:rFonts w:eastAsia="Times New Roman"/>
                <w:snapToGrid w:val="0"/>
              </w:rPr>
              <w:t>7200h</w:t>
            </w:r>
            <w:r w:rsidRPr="00983061">
              <w:rPr>
                <w:snapToGrid w:val="0"/>
              </w:rPr>
              <w:t>。</w:t>
            </w:r>
          </w:p>
        </w:tc>
      </w:tr>
    </w:tbl>
    <w:p w14:paraId="21D56575" w14:textId="77777777" w:rsidR="000112AE" w:rsidRPr="005056BE" w:rsidRDefault="000112AE" w:rsidP="006F7FB3">
      <w:pPr>
        <w:pStyle w:val="1fe"/>
        <w:rPr>
          <w:snapToGrid w:val="0"/>
          <w:sz w:val="18"/>
        </w:rPr>
      </w:pPr>
      <w:r w:rsidRPr="005056BE">
        <w:rPr>
          <w:rFonts w:hint="eastAsia"/>
          <w:snapToGrid w:val="0"/>
          <w:sz w:val="18"/>
        </w:rPr>
        <w:t>*</w:t>
      </w:r>
      <w:r w:rsidRPr="005056BE">
        <w:rPr>
          <w:rFonts w:hint="eastAsia"/>
          <w:snapToGrid w:val="0"/>
          <w:sz w:val="18"/>
        </w:rPr>
        <w:t>注：</w:t>
      </w:r>
      <w:r w:rsidRPr="005056BE">
        <w:rPr>
          <w:rFonts w:hint="eastAsia"/>
          <w:snapToGrid w:val="0"/>
          <w:sz w:val="18"/>
        </w:rPr>
        <w:t>96%</w:t>
      </w:r>
      <w:r w:rsidRPr="005056BE">
        <w:rPr>
          <w:rFonts w:hint="eastAsia"/>
          <w:snapToGrid w:val="0"/>
          <w:sz w:val="18"/>
        </w:rPr>
        <w:t>烯</w:t>
      </w:r>
      <w:proofErr w:type="gramStart"/>
      <w:r w:rsidRPr="005056BE">
        <w:rPr>
          <w:rFonts w:hint="eastAsia"/>
          <w:snapToGrid w:val="0"/>
          <w:sz w:val="18"/>
        </w:rPr>
        <w:t>啶虫胺自</w:t>
      </w:r>
      <w:r w:rsidRPr="005056BE">
        <w:rPr>
          <w:rFonts w:hint="eastAsia"/>
          <w:snapToGrid w:val="0"/>
          <w:sz w:val="18"/>
        </w:rPr>
        <w:t>2015</w:t>
      </w:r>
      <w:r w:rsidRPr="005056BE">
        <w:rPr>
          <w:rFonts w:hint="eastAsia"/>
          <w:snapToGrid w:val="0"/>
          <w:sz w:val="18"/>
        </w:rPr>
        <w:t>年</w:t>
      </w:r>
      <w:proofErr w:type="gramEnd"/>
      <w:r w:rsidRPr="005056BE">
        <w:rPr>
          <w:rFonts w:hint="eastAsia"/>
          <w:snapToGrid w:val="0"/>
          <w:sz w:val="18"/>
        </w:rPr>
        <w:t>停产至今，</w:t>
      </w:r>
      <w:r>
        <w:rPr>
          <w:rFonts w:hint="eastAsia"/>
          <w:snapToGrid w:val="0"/>
          <w:sz w:val="18"/>
        </w:rPr>
        <w:t>除本章节对其进行描述外，</w:t>
      </w:r>
      <w:r w:rsidRPr="005056BE">
        <w:rPr>
          <w:rFonts w:hint="eastAsia"/>
          <w:snapToGrid w:val="0"/>
          <w:sz w:val="18"/>
        </w:rPr>
        <w:t>后文不再对其进行分析</w:t>
      </w:r>
    </w:p>
    <w:p w14:paraId="12A20CE7" w14:textId="77777777" w:rsidR="000112AE" w:rsidRPr="005056BE" w:rsidRDefault="000112AE" w:rsidP="000112AE">
      <w:pPr>
        <w:pStyle w:val="Char1CharCharCharCharCharCharCharCharChar"/>
        <w:ind w:firstLine="340"/>
        <w:rPr>
          <w:snapToGrid w:val="0"/>
          <w:kern w:val="0"/>
          <w:sz w:val="17"/>
          <w:lang w:val="x-none"/>
        </w:rPr>
      </w:pPr>
    </w:p>
    <w:p w14:paraId="6DD5B3C3" w14:textId="1CBDD5DD" w:rsidR="000112AE" w:rsidRPr="00983061" w:rsidRDefault="000112AE" w:rsidP="000112AE">
      <w:pPr>
        <w:pStyle w:val="2"/>
        <w:rPr>
          <w:snapToGrid w:val="0"/>
        </w:rPr>
      </w:pPr>
      <w:bookmarkStart w:id="178" w:name="_Toc98534467"/>
      <w:r>
        <w:rPr>
          <w:snapToGrid w:val="0"/>
        </w:rPr>
        <w:t>2.</w:t>
      </w:r>
      <w:r w:rsidRPr="00983061">
        <w:rPr>
          <w:snapToGrid w:val="0"/>
        </w:rPr>
        <w:t>2</w:t>
      </w:r>
      <w:r w:rsidRPr="00983061">
        <w:rPr>
          <w:snapToGrid w:val="0"/>
        </w:rPr>
        <w:t>企业周边环境风险受体情况</w:t>
      </w:r>
      <w:bookmarkEnd w:id="178"/>
    </w:p>
    <w:p w14:paraId="3A5E225F" w14:textId="6BE86013" w:rsidR="000112AE" w:rsidRPr="00983061" w:rsidRDefault="000112AE" w:rsidP="006F7FB3">
      <w:pPr>
        <w:ind w:firstLine="480"/>
        <w:rPr>
          <w:snapToGrid w:val="0"/>
        </w:rPr>
      </w:pPr>
      <w:r w:rsidRPr="00983061">
        <w:rPr>
          <w:snapToGrid w:val="0"/>
        </w:rPr>
        <w:t>江苏维尤纳特精细化工有限公司位于新沂</w:t>
      </w:r>
      <w:proofErr w:type="gramStart"/>
      <w:r w:rsidRPr="00983061">
        <w:rPr>
          <w:snapToGrid w:val="0"/>
        </w:rPr>
        <w:t>市唐店镇</w:t>
      </w:r>
      <w:proofErr w:type="gramEnd"/>
      <w:r w:rsidRPr="00983061">
        <w:rPr>
          <w:snapToGrid w:val="0"/>
        </w:rPr>
        <w:t>化工园区。维尤纳特化工北侧为限值厂房，西侧为道路，南侧为农田，东侧为道路。周边企业见表</w:t>
      </w:r>
      <w:r w:rsidRPr="00983061">
        <w:rPr>
          <w:snapToGrid w:val="0"/>
        </w:rPr>
        <w:t xml:space="preserve"> </w:t>
      </w:r>
      <w:r>
        <w:rPr>
          <w:snapToGrid w:val="0"/>
        </w:rPr>
        <w:lastRenderedPageBreak/>
        <w:t>2.</w:t>
      </w:r>
      <w:r w:rsidRPr="00983061">
        <w:rPr>
          <w:snapToGrid w:val="0"/>
        </w:rPr>
        <w:t>2-1</w:t>
      </w:r>
      <w:r w:rsidRPr="00983061">
        <w:rPr>
          <w:snapToGrid w:val="0"/>
        </w:rPr>
        <w:t>。</w:t>
      </w:r>
    </w:p>
    <w:p w14:paraId="48596AF5" w14:textId="32731186" w:rsidR="000112AE" w:rsidRPr="00983061" w:rsidRDefault="000112AE" w:rsidP="006F7FB3">
      <w:pPr>
        <w:pStyle w:val="1fe"/>
        <w:rPr>
          <w:snapToGrid w:val="0"/>
        </w:rPr>
      </w:pPr>
      <w:r w:rsidRPr="00983061">
        <w:rPr>
          <w:snapToGrid w:val="0"/>
        </w:rPr>
        <w:t>表</w:t>
      </w:r>
      <w:r w:rsidRPr="00983061">
        <w:rPr>
          <w:snapToGrid w:val="0"/>
        </w:rPr>
        <w:t xml:space="preserve"> </w:t>
      </w:r>
      <w:r>
        <w:rPr>
          <w:rFonts w:eastAsia="Times New Roman"/>
          <w:snapToGrid w:val="0"/>
        </w:rPr>
        <w:t>2.</w:t>
      </w:r>
      <w:r w:rsidRPr="00983061">
        <w:rPr>
          <w:rFonts w:eastAsia="Times New Roman"/>
          <w:snapToGrid w:val="0"/>
        </w:rPr>
        <w:t xml:space="preserve">2-1  </w:t>
      </w:r>
      <w:r w:rsidRPr="00983061">
        <w:rPr>
          <w:snapToGrid w:val="0"/>
        </w:rPr>
        <w:t>维尤纳特化工周边</w:t>
      </w:r>
      <w:r w:rsidRPr="00983061">
        <w:rPr>
          <w:snapToGrid w:val="0"/>
        </w:rPr>
        <w:t xml:space="preserve"> </w:t>
      </w:r>
      <w:r w:rsidRPr="00983061">
        <w:rPr>
          <w:rFonts w:eastAsia="Times New Roman"/>
          <w:snapToGrid w:val="0"/>
        </w:rPr>
        <w:t xml:space="preserve">500m </w:t>
      </w:r>
      <w:r w:rsidRPr="00983061">
        <w:rPr>
          <w:snapToGrid w:val="0"/>
        </w:rPr>
        <w:t>范围内企业一览表</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669"/>
        <w:gridCol w:w="617"/>
        <w:gridCol w:w="733"/>
        <w:gridCol w:w="816"/>
        <w:gridCol w:w="4082"/>
        <w:gridCol w:w="1393"/>
      </w:tblGrid>
      <w:tr w:rsidR="000112AE" w:rsidRPr="00983061" w14:paraId="6DC8C553" w14:textId="77777777" w:rsidTr="00E44320">
        <w:trPr>
          <w:trHeight w:val="544"/>
        </w:trPr>
        <w:tc>
          <w:tcPr>
            <w:tcW w:w="403" w:type="pct"/>
            <w:vAlign w:val="center"/>
          </w:tcPr>
          <w:p w14:paraId="296907AE" w14:textId="77777777" w:rsidR="000112AE" w:rsidRPr="00983061" w:rsidRDefault="000112AE" w:rsidP="006F7FB3">
            <w:pPr>
              <w:pStyle w:val="1fe"/>
              <w:rPr>
                <w:snapToGrid w:val="0"/>
              </w:rPr>
            </w:pPr>
            <w:r w:rsidRPr="00983061">
              <w:rPr>
                <w:snapToGrid w:val="0"/>
              </w:rPr>
              <w:t>企业</w:t>
            </w:r>
          </w:p>
          <w:p w14:paraId="3D586D69" w14:textId="77777777" w:rsidR="000112AE" w:rsidRPr="00983061" w:rsidRDefault="000112AE" w:rsidP="006F7FB3">
            <w:pPr>
              <w:pStyle w:val="1fe"/>
              <w:rPr>
                <w:snapToGrid w:val="0"/>
              </w:rPr>
            </w:pPr>
            <w:r w:rsidRPr="00983061">
              <w:rPr>
                <w:snapToGrid w:val="0"/>
              </w:rPr>
              <w:t>名称</w:t>
            </w:r>
          </w:p>
        </w:tc>
        <w:tc>
          <w:tcPr>
            <w:tcW w:w="371" w:type="pct"/>
            <w:vAlign w:val="center"/>
          </w:tcPr>
          <w:p w14:paraId="046A2EC3" w14:textId="77777777" w:rsidR="000112AE" w:rsidRPr="00983061" w:rsidRDefault="000112AE" w:rsidP="006F7FB3">
            <w:pPr>
              <w:pStyle w:val="1fe"/>
              <w:rPr>
                <w:snapToGrid w:val="0"/>
              </w:rPr>
            </w:pPr>
            <w:r w:rsidRPr="00983061">
              <w:rPr>
                <w:snapToGrid w:val="0"/>
              </w:rPr>
              <w:t>相对</w:t>
            </w:r>
          </w:p>
          <w:p w14:paraId="7890AB9B" w14:textId="77777777" w:rsidR="000112AE" w:rsidRPr="00983061" w:rsidRDefault="000112AE" w:rsidP="006F7FB3">
            <w:pPr>
              <w:pStyle w:val="1fe"/>
              <w:rPr>
                <w:snapToGrid w:val="0"/>
              </w:rPr>
            </w:pPr>
            <w:r w:rsidRPr="00983061">
              <w:rPr>
                <w:snapToGrid w:val="0"/>
              </w:rPr>
              <w:t>方位</w:t>
            </w:r>
          </w:p>
        </w:tc>
        <w:tc>
          <w:tcPr>
            <w:tcW w:w="441" w:type="pct"/>
            <w:vAlign w:val="center"/>
          </w:tcPr>
          <w:p w14:paraId="61143F0F" w14:textId="77777777" w:rsidR="000112AE" w:rsidRPr="00983061" w:rsidRDefault="000112AE" w:rsidP="006F7FB3">
            <w:pPr>
              <w:pStyle w:val="1fe"/>
              <w:rPr>
                <w:snapToGrid w:val="0"/>
              </w:rPr>
            </w:pPr>
            <w:r w:rsidRPr="00983061">
              <w:rPr>
                <w:snapToGrid w:val="0"/>
              </w:rPr>
              <w:t>距离</w:t>
            </w:r>
          </w:p>
          <w:p w14:paraId="60C41610" w14:textId="77777777" w:rsidR="000112AE" w:rsidRPr="00983061" w:rsidRDefault="000112AE" w:rsidP="006F7FB3">
            <w:pPr>
              <w:pStyle w:val="1fe"/>
              <w:rPr>
                <w:snapToGrid w:val="0"/>
              </w:rPr>
            </w:pPr>
            <w:r w:rsidRPr="00983061">
              <w:rPr>
                <w:snapToGrid w:val="0"/>
              </w:rPr>
              <w:t>（</w:t>
            </w:r>
            <w:r w:rsidRPr="00983061">
              <w:rPr>
                <w:rFonts w:eastAsia="Times New Roman"/>
                <w:snapToGrid w:val="0"/>
              </w:rPr>
              <w:t>m</w:t>
            </w:r>
            <w:r w:rsidRPr="00983061">
              <w:rPr>
                <w:snapToGrid w:val="0"/>
              </w:rPr>
              <w:t>）</w:t>
            </w:r>
          </w:p>
        </w:tc>
        <w:tc>
          <w:tcPr>
            <w:tcW w:w="491" w:type="pct"/>
            <w:vAlign w:val="center"/>
          </w:tcPr>
          <w:p w14:paraId="5D8F4811" w14:textId="77777777" w:rsidR="000112AE" w:rsidRPr="00983061" w:rsidRDefault="000112AE" w:rsidP="006F7FB3">
            <w:pPr>
              <w:pStyle w:val="1fe"/>
              <w:rPr>
                <w:snapToGrid w:val="0"/>
              </w:rPr>
            </w:pPr>
            <w:r w:rsidRPr="00983061">
              <w:rPr>
                <w:snapToGrid w:val="0"/>
              </w:rPr>
              <w:t>职工</w:t>
            </w:r>
          </w:p>
          <w:p w14:paraId="5CCC8F5D" w14:textId="77777777" w:rsidR="000112AE" w:rsidRPr="00983061" w:rsidRDefault="000112AE" w:rsidP="006F7FB3">
            <w:pPr>
              <w:pStyle w:val="1fe"/>
              <w:rPr>
                <w:snapToGrid w:val="0"/>
              </w:rPr>
            </w:pPr>
            <w:r w:rsidRPr="00983061">
              <w:rPr>
                <w:snapToGrid w:val="0"/>
              </w:rPr>
              <w:t>人数</w:t>
            </w:r>
          </w:p>
        </w:tc>
        <w:tc>
          <w:tcPr>
            <w:tcW w:w="2456" w:type="pct"/>
            <w:vAlign w:val="center"/>
          </w:tcPr>
          <w:p w14:paraId="2EA4BECC" w14:textId="77777777" w:rsidR="000112AE" w:rsidRPr="00983061" w:rsidRDefault="000112AE" w:rsidP="006F7FB3">
            <w:pPr>
              <w:pStyle w:val="1fe"/>
              <w:rPr>
                <w:snapToGrid w:val="0"/>
              </w:rPr>
            </w:pPr>
            <w:r w:rsidRPr="00983061">
              <w:rPr>
                <w:snapToGrid w:val="0"/>
              </w:rPr>
              <w:t>企业简介</w:t>
            </w:r>
          </w:p>
        </w:tc>
        <w:tc>
          <w:tcPr>
            <w:tcW w:w="838" w:type="pct"/>
            <w:vAlign w:val="center"/>
          </w:tcPr>
          <w:p w14:paraId="0138740D" w14:textId="77777777" w:rsidR="000112AE" w:rsidRPr="00983061" w:rsidRDefault="000112AE" w:rsidP="006F7FB3">
            <w:pPr>
              <w:pStyle w:val="1fe"/>
              <w:rPr>
                <w:snapToGrid w:val="0"/>
              </w:rPr>
            </w:pPr>
            <w:r w:rsidRPr="00983061">
              <w:rPr>
                <w:snapToGrid w:val="0"/>
              </w:rPr>
              <w:t>联系人及电话</w:t>
            </w:r>
          </w:p>
        </w:tc>
      </w:tr>
      <w:tr w:rsidR="000112AE" w:rsidRPr="00983061" w14:paraId="78A06984" w14:textId="77777777" w:rsidTr="00E44320">
        <w:trPr>
          <w:trHeight w:val="1657"/>
        </w:trPr>
        <w:tc>
          <w:tcPr>
            <w:tcW w:w="403" w:type="pct"/>
            <w:vAlign w:val="center"/>
          </w:tcPr>
          <w:p w14:paraId="4A47009B" w14:textId="77777777" w:rsidR="000112AE" w:rsidRPr="00983061" w:rsidRDefault="000112AE" w:rsidP="006F7FB3">
            <w:pPr>
              <w:pStyle w:val="1fe"/>
              <w:rPr>
                <w:snapToGrid w:val="0"/>
              </w:rPr>
            </w:pPr>
            <w:r w:rsidRPr="00983061">
              <w:rPr>
                <w:snapToGrid w:val="0"/>
              </w:rPr>
              <w:t>利民化工公司</w:t>
            </w:r>
          </w:p>
        </w:tc>
        <w:tc>
          <w:tcPr>
            <w:tcW w:w="371" w:type="pct"/>
            <w:vAlign w:val="center"/>
          </w:tcPr>
          <w:p w14:paraId="20EF1EA4" w14:textId="77777777" w:rsidR="000112AE" w:rsidRPr="00983061" w:rsidRDefault="000112AE" w:rsidP="006F7FB3">
            <w:pPr>
              <w:pStyle w:val="1fe"/>
              <w:rPr>
                <w:snapToGrid w:val="0"/>
              </w:rPr>
            </w:pPr>
            <w:r w:rsidRPr="00983061">
              <w:rPr>
                <w:snapToGrid w:val="0"/>
              </w:rPr>
              <w:t>W</w:t>
            </w:r>
          </w:p>
        </w:tc>
        <w:tc>
          <w:tcPr>
            <w:tcW w:w="441" w:type="pct"/>
            <w:vAlign w:val="center"/>
          </w:tcPr>
          <w:p w14:paraId="10773560" w14:textId="77777777" w:rsidR="000112AE" w:rsidRPr="00983061" w:rsidRDefault="000112AE" w:rsidP="006F7FB3">
            <w:pPr>
              <w:pStyle w:val="1fe"/>
              <w:rPr>
                <w:snapToGrid w:val="0"/>
              </w:rPr>
            </w:pPr>
            <w:r w:rsidRPr="00983061">
              <w:rPr>
                <w:snapToGrid w:val="0"/>
              </w:rPr>
              <w:t>220</w:t>
            </w:r>
          </w:p>
        </w:tc>
        <w:tc>
          <w:tcPr>
            <w:tcW w:w="491" w:type="pct"/>
            <w:vAlign w:val="center"/>
          </w:tcPr>
          <w:p w14:paraId="48475567" w14:textId="77777777" w:rsidR="000112AE" w:rsidRPr="00983061" w:rsidRDefault="000112AE" w:rsidP="006F7FB3">
            <w:pPr>
              <w:pStyle w:val="1fe"/>
              <w:rPr>
                <w:snapToGrid w:val="0"/>
              </w:rPr>
            </w:pPr>
            <w:r w:rsidRPr="00983061">
              <w:rPr>
                <w:snapToGrid w:val="0"/>
              </w:rPr>
              <w:t>约</w:t>
            </w:r>
            <w:r w:rsidRPr="00983061">
              <w:rPr>
                <w:snapToGrid w:val="0"/>
              </w:rPr>
              <w:t>1000</w:t>
            </w:r>
          </w:p>
          <w:p w14:paraId="73A42CBA" w14:textId="77777777" w:rsidR="000112AE" w:rsidRPr="00983061" w:rsidRDefault="000112AE" w:rsidP="006F7FB3">
            <w:pPr>
              <w:pStyle w:val="1fe"/>
              <w:rPr>
                <w:snapToGrid w:val="0"/>
              </w:rPr>
            </w:pPr>
            <w:r w:rsidRPr="00983061">
              <w:rPr>
                <w:snapToGrid w:val="0"/>
              </w:rPr>
              <w:t>人</w:t>
            </w:r>
          </w:p>
        </w:tc>
        <w:tc>
          <w:tcPr>
            <w:tcW w:w="2456" w:type="pct"/>
            <w:vAlign w:val="center"/>
          </w:tcPr>
          <w:p w14:paraId="7C54D361" w14:textId="77777777" w:rsidR="000112AE" w:rsidRPr="00983061" w:rsidRDefault="000112AE" w:rsidP="006F7FB3">
            <w:pPr>
              <w:pStyle w:val="1fe"/>
              <w:rPr>
                <w:snapToGrid w:val="0"/>
              </w:rPr>
            </w:pPr>
            <w:r w:rsidRPr="00983061">
              <w:rPr>
                <w:snapToGrid w:val="0"/>
              </w:rPr>
              <w:t>位于江苏省徐州市新沂市经济</w:t>
            </w:r>
            <w:proofErr w:type="gramStart"/>
            <w:r w:rsidRPr="00983061">
              <w:rPr>
                <w:snapToGrid w:val="0"/>
              </w:rPr>
              <w:t>开发区唐店片区</w:t>
            </w:r>
            <w:proofErr w:type="gramEnd"/>
            <w:r w:rsidRPr="00983061">
              <w:rPr>
                <w:snapToGrid w:val="0"/>
              </w:rPr>
              <w:t>；是以农药为核心产业的江苏省高新技术企业，公司现有</w:t>
            </w:r>
            <w:r w:rsidRPr="00983061">
              <w:rPr>
                <w:snapToGrid w:val="0"/>
              </w:rPr>
              <w:t xml:space="preserve"> </w:t>
            </w:r>
            <w:r w:rsidRPr="00983061">
              <w:rPr>
                <w:rFonts w:eastAsia="Times New Roman"/>
                <w:snapToGrid w:val="0"/>
              </w:rPr>
              <w:t xml:space="preserve">20000t/a </w:t>
            </w:r>
            <w:proofErr w:type="gramStart"/>
            <w:r w:rsidRPr="00983061">
              <w:rPr>
                <w:snapToGrid w:val="0"/>
              </w:rPr>
              <w:t>代森锰锌</w:t>
            </w:r>
            <w:proofErr w:type="gramEnd"/>
            <w:r w:rsidRPr="00983061">
              <w:rPr>
                <w:snapToGrid w:val="0"/>
              </w:rPr>
              <w:t>原药，</w:t>
            </w:r>
            <w:r w:rsidRPr="00983061">
              <w:rPr>
                <w:rFonts w:eastAsia="Times New Roman"/>
                <w:snapToGrid w:val="0"/>
              </w:rPr>
              <w:t xml:space="preserve">7000t/a </w:t>
            </w:r>
            <w:r w:rsidRPr="00983061">
              <w:rPr>
                <w:snapToGrid w:val="0"/>
              </w:rPr>
              <w:t>百菌清原药，</w:t>
            </w:r>
            <w:r w:rsidRPr="00983061">
              <w:rPr>
                <w:rFonts w:eastAsia="Times New Roman"/>
                <w:snapToGrid w:val="0"/>
              </w:rPr>
              <w:t xml:space="preserve">1000t/a </w:t>
            </w:r>
            <w:r w:rsidRPr="00983061">
              <w:rPr>
                <w:snapToGrid w:val="0"/>
              </w:rPr>
              <w:t>霜</w:t>
            </w:r>
            <w:proofErr w:type="gramStart"/>
            <w:r w:rsidRPr="00983061">
              <w:rPr>
                <w:snapToGrid w:val="0"/>
              </w:rPr>
              <w:t>脲</w:t>
            </w:r>
            <w:proofErr w:type="gramEnd"/>
            <w:r w:rsidRPr="00983061">
              <w:rPr>
                <w:snapToGrid w:val="0"/>
              </w:rPr>
              <w:t>氰原药、</w:t>
            </w:r>
            <w:r w:rsidRPr="00983061">
              <w:rPr>
                <w:rFonts w:eastAsia="Times New Roman"/>
                <w:snapToGrid w:val="0"/>
              </w:rPr>
              <w:t xml:space="preserve">5000t/a </w:t>
            </w:r>
            <w:proofErr w:type="gramStart"/>
            <w:r w:rsidRPr="00983061">
              <w:rPr>
                <w:snapToGrid w:val="0"/>
              </w:rPr>
              <w:t>棚百净</w:t>
            </w:r>
            <w:proofErr w:type="gramEnd"/>
            <w:r w:rsidRPr="00983061">
              <w:rPr>
                <w:snapToGrid w:val="0"/>
              </w:rPr>
              <w:t>、</w:t>
            </w:r>
            <w:r w:rsidRPr="00983061">
              <w:rPr>
                <w:rFonts w:eastAsia="Times New Roman"/>
                <w:snapToGrid w:val="0"/>
              </w:rPr>
              <w:t>2000t/a</w:t>
            </w:r>
            <w:r w:rsidRPr="00983061">
              <w:rPr>
                <w:snapToGrid w:val="0"/>
              </w:rPr>
              <w:t>乙磷铝、</w:t>
            </w:r>
            <w:r w:rsidRPr="00983061">
              <w:rPr>
                <w:rFonts w:eastAsia="Times New Roman"/>
                <w:snapToGrid w:val="0"/>
              </w:rPr>
              <w:t xml:space="preserve">100t/a </w:t>
            </w:r>
            <w:r w:rsidRPr="00983061">
              <w:rPr>
                <w:snapToGrid w:val="0"/>
              </w:rPr>
              <w:t>苯</w:t>
            </w:r>
            <w:proofErr w:type="gramStart"/>
            <w:r w:rsidRPr="00983061">
              <w:rPr>
                <w:snapToGrid w:val="0"/>
              </w:rPr>
              <w:t>醚甲环唑</w:t>
            </w:r>
            <w:proofErr w:type="gramEnd"/>
            <w:r w:rsidRPr="00983061">
              <w:rPr>
                <w:snapToGrid w:val="0"/>
              </w:rPr>
              <w:t>及各类可湿粉</w:t>
            </w:r>
            <w:r w:rsidRPr="00983061">
              <w:rPr>
                <w:snapToGrid w:val="0"/>
              </w:rPr>
              <w:t xml:space="preserve"> </w:t>
            </w:r>
            <w:r w:rsidRPr="00983061">
              <w:rPr>
                <w:rFonts w:eastAsia="Times New Roman"/>
                <w:snapToGrid w:val="0"/>
              </w:rPr>
              <w:t>15000t/a</w:t>
            </w:r>
            <w:r w:rsidRPr="00983061">
              <w:rPr>
                <w:snapToGrid w:val="0"/>
              </w:rPr>
              <w:t>的生产能力</w:t>
            </w:r>
          </w:p>
        </w:tc>
        <w:tc>
          <w:tcPr>
            <w:tcW w:w="838" w:type="pct"/>
            <w:vAlign w:val="center"/>
          </w:tcPr>
          <w:p w14:paraId="5D3E1B29" w14:textId="77777777" w:rsidR="000112AE" w:rsidRPr="00983061" w:rsidRDefault="000112AE" w:rsidP="006F7FB3">
            <w:pPr>
              <w:pStyle w:val="1fe"/>
              <w:rPr>
                <w:snapToGrid w:val="0"/>
              </w:rPr>
            </w:pPr>
            <w:r w:rsidRPr="00983061">
              <w:rPr>
                <w:snapToGrid w:val="0"/>
              </w:rPr>
              <w:t>庄文栋</w:t>
            </w:r>
          </w:p>
          <w:p w14:paraId="32A4D587" w14:textId="77777777" w:rsidR="000112AE" w:rsidRPr="00983061" w:rsidRDefault="000112AE" w:rsidP="006F7FB3">
            <w:pPr>
              <w:pStyle w:val="1fe"/>
              <w:rPr>
                <w:snapToGrid w:val="0"/>
              </w:rPr>
            </w:pPr>
            <w:r w:rsidRPr="00983061">
              <w:rPr>
                <w:snapToGrid w:val="0"/>
              </w:rPr>
              <w:t>18762282509</w:t>
            </w:r>
          </w:p>
        </w:tc>
      </w:tr>
      <w:tr w:rsidR="000112AE" w:rsidRPr="00983061" w14:paraId="5510F682" w14:textId="77777777" w:rsidTr="00E44320">
        <w:trPr>
          <w:trHeight w:val="1089"/>
        </w:trPr>
        <w:tc>
          <w:tcPr>
            <w:tcW w:w="403" w:type="pct"/>
            <w:vAlign w:val="center"/>
          </w:tcPr>
          <w:p w14:paraId="3CFCE61D" w14:textId="77777777" w:rsidR="000112AE" w:rsidRPr="00983061" w:rsidRDefault="000112AE" w:rsidP="006F7FB3">
            <w:pPr>
              <w:pStyle w:val="1fe"/>
              <w:rPr>
                <w:snapToGrid w:val="0"/>
              </w:rPr>
            </w:pPr>
            <w:r w:rsidRPr="00983061">
              <w:rPr>
                <w:snapToGrid w:val="0"/>
              </w:rPr>
              <w:t>新沂大江化工</w:t>
            </w:r>
          </w:p>
          <w:p w14:paraId="4D14B56F" w14:textId="77777777" w:rsidR="000112AE" w:rsidRPr="00983061" w:rsidRDefault="000112AE" w:rsidP="006F7FB3">
            <w:pPr>
              <w:pStyle w:val="1fe"/>
              <w:rPr>
                <w:snapToGrid w:val="0"/>
              </w:rPr>
            </w:pPr>
            <w:r w:rsidRPr="00983061">
              <w:rPr>
                <w:snapToGrid w:val="0"/>
              </w:rPr>
              <w:t>公司</w:t>
            </w:r>
          </w:p>
        </w:tc>
        <w:tc>
          <w:tcPr>
            <w:tcW w:w="371" w:type="pct"/>
            <w:vAlign w:val="center"/>
          </w:tcPr>
          <w:p w14:paraId="2E81476E" w14:textId="77777777" w:rsidR="000112AE" w:rsidRPr="00983061" w:rsidRDefault="000112AE" w:rsidP="006F7FB3">
            <w:pPr>
              <w:pStyle w:val="1fe"/>
              <w:rPr>
                <w:snapToGrid w:val="0"/>
              </w:rPr>
            </w:pPr>
            <w:r w:rsidRPr="00983061">
              <w:rPr>
                <w:snapToGrid w:val="0"/>
              </w:rPr>
              <w:t>E</w:t>
            </w:r>
          </w:p>
        </w:tc>
        <w:tc>
          <w:tcPr>
            <w:tcW w:w="441" w:type="pct"/>
            <w:vAlign w:val="center"/>
          </w:tcPr>
          <w:p w14:paraId="309E1437" w14:textId="77777777" w:rsidR="000112AE" w:rsidRPr="00983061" w:rsidRDefault="000112AE" w:rsidP="006F7FB3">
            <w:pPr>
              <w:pStyle w:val="1fe"/>
              <w:rPr>
                <w:snapToGrid w:val="0"/>
              </w:rPr>
            </w:pPr>
            <w:r w:rsidRPr="00983061">
              <w:rPr>
                <w:snapToGrid w:val="0"/>
              </w:rPr>
              <w:t>270</w:t>
            </w:r>
          </w:p>
        </w:tc>
        <w:tc>
          <w:tcPr>
            <w:tcW w:w="491" w:type="pct"/>
            <w:vAlign w:val="center"/>
          </w:tcPr>
          <w:p w14:paraId="3B7A3FDF" w14:textId="77777777" w:rsidR="000112AE" w:rsidRPr="00983061" w:rsidRDefault="000112AE" w:rsidP="006F7FB3">
            <w:pPr>
              <w:pStyle w:val="1fe"/>
              <w:rPr>
                <w:snapToGrid w:val="0"/>
              </w:rPr>
            </w:pPr>
            <w:r w:rsidRPr="00983061">
              <w:rPr>
                <w:snapToGrid w:val="0"/>
              </w:rPr>
              <w:t>约</w:t>
            </w:r>
            <w:r w:rsidRPr="00983061">
              <w:rPr>
                <w:snapToGrid w:val="0"/>
              </w:rPr>
              <w:t>50</w:t>
            </w:r>
            <w:r w:rsidRPr="00983061">
              <w:rPr>
                <w:snapToGrid w:val="0"/>
              </w:rPr>
              <w:t>人</w:t>
            </w:r>
          </w:p>
        </w:tc>
        <w:tc>
          <w:tcPr>
            <w:tcW w:w="2456" w:type="pct"/>
            <w:vAlign w:val="center"/>
          </w:tcPr>
          <w:p w14:paraId="5BF12933" w14:textId="77777777" w:rsidR="000112AE" w:rsidRPr="00983061" w:rsidRDefault="000112AE" w:rsidP="006F7FB3">
            <w:pPr>
              <w:pStyle w:val="1fe"/>
              <w:rPr>
                <w:snapToGrid w:val="0"/>
              </w:rPr>
            </w:pPr>
            <w:r w:rsidRPr="00983061">
              <w:rPr>
                <w:snapToGrid w:val="0"/>
              </w:rPr>
              <w:t>位于江苏省徐州市新沂市经济开发区唐</w:t>
            </w:r>
            <w:r w:rsidRPr="00983061">
              <w:rPr>
                <w:snapToGrid w:val="0"/>
              </w:rPr>
              <w:t xml:space="preserve"> </w:t>
            </w:r>
            <w:r w:rsidRPr="00983061">
              <w:rPr>
                <w:snapToGrid w:val="0"/>
              </w:rPr>
              <w:t>店片区；是一家主要从事医药中间体、农药中间体、精细化学品的化工企业，目前正在生产的产品有</w:t>
            </w:r>
            <w:proofErr w:type="gramStart"/>
            <w:r w:rsidRPr="00983061">
              <w:rPr>
                <w:snapToGrid w:val="0"/>
              </w:rPr>
              <w:t>苄</w:t>
            </w:r>
            <w:proofErr w:type="gramEnd"/>
            <w:r w:rsidRPr="00983061">
              <w:rPr>
                <w:snapToGrid w:val="0"/>
              </w:rPr>
              <w:t>磺胺、</w:t>
            </w:r>
            <w:r w:rsidRPr="00983061">
              <w:rPr>
                <w:rFonts w:eastAsia="Times New Roman"/>
                <w:snapToGrid w:val="0"/>
              </w:rPr>
              <w:t>2-</w:t>
            </w:r>
            <w:r w:rsidRPr="00983061">
              <w:rPr>
                <w:snapToGrid w:val="0"/>
              </w:rPr>
              <w:t>甲</w:t>
            </w:r>
            <w:proofErr w:type="gramStart"/>
            <w:r w:rsidRPr="00983061">
              <w:rPr>
                <w:snapToGrid w:val="0"/>
              </w:rPr>
              <w:t>磺</w:t>
            </w:r>
            <w:proofErr w:type="gramEnd"/>
            <w:r w:rsidRPr="00983061">
              <w:rPr>
                <w:snapToGrid w:val="0"/>
              </w:rPr>
              <w:t>酰基</w:t>
            </w:r>
            <w:r w:rsidRPr="00983061">
              <w:rPr>
                <w:rFonts w:eastAsia="Times New Roman"/>
                <w:snapToGrid w:val="0"/>
              </w:rPr>
              <w:t>-4</w:t>
            </w:r>
            <w:r w:rsidRPr="00983061">
              <w:rPr>
                <w:snapToGrid w:val="0"/>
              </w:rPr>
              <w:t>，</w:t>
            </w:r>
            <w:r w:rsidRPr="00983061">
              <w:rPr>
                <w:snapToGrid w:val="0"/>
              </w:rPr>
              <w:t xml:space="preserve"> </w:t>
            </w:r>
            <w:r w:rsidRPr="00983061">
              <w:rPr>
                <w:rFonts w:eastAsia="Times New Roman"/>
                <w:snapToGrid w:val="0"/>
              </w:rPr>
              <w:t>6-</w:t>
            </w:r>
            <w:r w:rsidRPr="00983061">
              <w:rPr>
                <w:snapToGrid w:val="0"/>
              </w:rPr>
              <w:t>二甲氧基嘧啶等产品。</w:t>
            </w:r>
          </w:p>
        </w:tc>
        <w:tc>
          <w:tcPr>
            <w:tcW w:w="838" w:type="pct"/>
            <w:vAlign w:val="center"/>
          </w:tcPr>
          <w:p w14:paraId="4DC6658A" w14:textId="77777777" w:rsidR="000112AE" w:rsidRPr="00983061" w:rsidRDefault="000112AE" w:rsidP="006F7FB3">
            <w:pPr>
              <w:pStyle w:val="1fe"/>
              <w:rPr>
                <w:snapToGrid w:val="0"/>
              </w:rPr>
            </w:pPr>
            <w:proofErr w:type="gramStart"/>
            <w:r w:rsidRPr="00983061">
              <w:rPr>
                <w:snapToGrid w:val="0"/>
              </w:rPr>
              <w:t>常召峰</w:t>
            </w:r>
            <w:proofErr w:type="gramEnd"/>
          </w:p>
          <w:p w14:paraId="4F323B12" w14:textId="77777777" w:rsidR="000112AE" w:rsidRPr="00983061" w:rsidRDefault="000112AE" w:rsidP="006F7FB3">
            <w:pPr>
              <w:pStyle w:val="1fe"/>
              <w:rPr>
                <w:snapToGrid w:val="0"/>
              </w:rPr>
            </w:pPr>
            <w:r w:rsidRPr="00983061">
              <w:rPr>
                <w:snapToGrid w:val="0"/>
              </w:rPr>
              <w:t>13585379759</w:t>
            </w:r>
          </w:p>
        </w:tc>
      </w:tr>
      <w:tr w:rsidR="000112AE" w:rsidRPr="00983061" w14:paraId="24131058" w14:textId="77777777" w:rsidTr="00E44320">
        <w:trPr>
          <w:trHeight w:val="786"/>
        </w:trPr>
        <w:tc>
          <w:tcPr>
            <w:tcW w:w="403" w:type="pct"/>
            <w:vAlign w:val="center"/>
          </w:tcPr>
          <w:p w14:paraId="06CDB252" w14:textId="77777777" w:rsidR="000112AE" w:rsidRPr="00983061" w:rsidRDefault="000112AE" w:rsidP="006F7FB3">
            <w:pPr>
              <w:pStyle w:val="1fe"/>
              <w:rPr>
                <w:snapToGrid w:val="0"/>
              </w:rPr>
            </w:pPr>
            <w:r w:rsidRPr="00983061">
              <w:rPr>
                <w:snapToGrid w:val="0"/>
              </w:rPr>
              <w:t>永诚化工</w:t>
            </w:r>
          </w:p>
        </w:tc>
        <w:tc>
          <w:tcPr>
            <w:tcW w:w="371" w:type="pct"/>
            <w:vAlign w:val="center"/>
          </w:tcPr>
          <w:p w14:paraId="1C3EA625" w14:textId="77777777" w:rsidR="000112AE" w:rsidRPr="00983061" w:rsidRDefault="000112AE" w:rsidP="006F7FB3">
            <w:pPr>
              <w:pStyle w:val="1fe"/>
              <w:rPr>
                <w:snapToGrid w:val="0"/>
              </w:rPr>
            </w:pPr>
            <w:r w:rsidRPr="00983061">
              <w:rPr>
                <w:snapToGrid w:val="0"/>
              </w:rPr>
              <w:t>E</w:t>
            </w:r>
          </w:p>
        </w:tc>
        <w:tc>
          <w:tcPr>
            <w:tcW w:w="441" w:type="pct"/>
            <w:vAlign w:val="center"/>
          </w:tcPr>
          <w:p w14:paraId="2A788F51" w14:textId="77777777" w:rsidR="000112AE" w:rsidRPr="00983061" w:rsidRDefault="000112AE" w:rsidP="006F7FB3">
            <w:pPr>
              <w:pStyle w:val="1fe"/>
              <w:rPr>
                <w:snapToGrid w:val="0"/>
              </w:rPr>
            </w:pPr>
            <w:r w:rsidRPr="00983061">
              <w:rPr>
                <w:snapToGrid w:val="0"/>
              </w:rPr>
              <w:t>500</w:t>
            </w:r>
          </w:p>
        </w:tc>
        <w:tc>
          <w:tcPr>
            <w:tcW w:w="491" w:type="pct"/>
            <w:vAlign w:val="center"/>
          </w:tcPr>
          <w:p w14:paraId="6E1EE0E7" w14:textId="77777777" w:rsidR="000112AE" w:rsidRPr="00983061" w:rsidRDefault="000112AE" w:rsidP="006F7FB3">
            <w:pPr>
              <w:pStyle w:val="1fe"/>
              <w:rPr>
                <w:snapToGrid w:val="0"/>
              </w:rPr>
            </w:pPr>
            <w:r w:rsidRPr="00983061">
              <w:rPr>
                <w:snapToGrid w:val="0"/>
              </w:rPr>
              <w:t>约</w:t>
            </w:r>
            <w:r w:rsidRPr="00983061">
              <w:rPr>
                <w:snapToGrid w:val="0"/>
              </w:rPr>
              <w:t>180</w:t>
            </w:r>
          </w:p>
          <w:p w14:paraId="31A6ECE3" w14:textId="77777777" w:rsidR="000112AE" w:rsidRPr="00983061" w:rsidRDefault="000112AE" w:rsidP="006F7FB3">
            <w:pPr>
              <w:pStyle w:val="1fe"/>
              <w:rPr>
                <w:snapToGrid w:val="0"/>
              </w:rPr>
            </w:pPr>
            <w:r w:rsidRPr="00983061">
              <w:rPr>
                <w:snapToGrid w:val="0"/>
              </w:rPr>
              <w:t>人</w:t>
            </w:r>
          </w:p>
        </w:tc>
        <w:tc>
          <w:tcPr>
            <w:tcW w:w="2456" w:type="pct"/>
            <w:vAlign w:val="center"/>
          </w:tcPr>
          <w:p w14:paraId="6BDA9AC0" w14:textId="77777777" w:rsidR="000112AE" w:rsidRPr="00983061" w:rsidRDefault="00D5714B" w:rsidP="006F7FB3">
            <w:pPr>
              <w:pStyle w:val="1fe"/>
              <w:rPr>
                <w:snapToGrid w:val="0"/>
              </w:rPr>
            </w:pPr>
            <w:hyperlink r:id="rId66">
              <w:r w:rsidR="000112AE" w:rsidRPr="00983061">
                <w:rPr>
                  <w:snapToGrid w:val="0"/>
                </w:rPr>
                <w:t>氯甲酸酯类</w:t>
              </w:r>
            </w:hyperlink>
            <w:r w:rsidR="000112AE" w:rsidRPr="00983061">
              <w:rPr>
                <w:snapToGrid w:val="0"/>
              </w:rPr>
              <w:t>、</w:t>
            </w:r>
            <w:hyperlink r:id="rId67">
              <w:r w:rsidR="000112AE" w:rsidRPr="00983061">
                <w:rPr>
                  <w:snapToGrid w:val="0"/>
                </w:rPr>
                <w:t>异氰酸酯类</w:t>
              </w:r>
            </w:hyperlink>
            <w:r w:rsidR="000112AE" w:rsidRPr="00983061">
              <w:rPr>
                <w:snapToGrid w:val="0"/>
              </w:rPr>
              <w:t>、</w:t>
            </w:r>
            <w:hyperlink r:id="rId68">
              <w:r w:rsidR="000112AE" w:rsidRPr="00983061">
                <w:rPr>
                  <w:snapToGrid w:val="0"/>
                </w:rPr>
                <w:t>醇类</w:t>
              </w:r>
            </w:hyperlink>
            <w:r w:rsidR="000112AE" w:rsidRPr="00983061">
              <w:rPr>
                <w:snapToGrid w:val="0"/>
              </w:rPr>
              <w:t>等生产</w:t>
            </w:r>
          </w:p>
        </w:tc>
        <w:tc>
          <w:tcPr>
            <w:tcW w:w="838" w:type="pct"/>
            <w:vAlign w:val="center"/>
          </w:tcPr>
          <w:p w14:paraId="3C6FB33B" w14:textId="77777777" w:rsidR="000112AE" w:rsidRPr="00983061" w:rsidRDefault="000112AE" w:rsidP="006F7FB3">
            <w:pPr>
              <w:pStyle w:val="1fe"/>
              <w:rPr>
                <w:snapToGrid w:val="0"/>
              </w:rPr>
            </w:pPr>
            <w:r w:rsidRPr="00983061">
              <w:rPr>
                <w:snapToGrid w:val="0"/>
              </w:rPr>
              <w:t>张美子</w:t>
            </w:r>
          </w:p>
          <w:p w14:paraId="243BC576" w14:textId="77777777" w:rsidR="000112AE" w:rsidRPr="00983061" w:rsidRDefault="000112AE" w:rsidP="006F7FB3">
            <w:pPr>
              <w:pStyle w:val="1fe"/>
              <w:rPr>
                <w:snapToGrid w:val="0"/>
              </w:rPr>
            </w:pPr>
            <w:r w:rsidRPr="00983061">
              <w:rPr>
                <w:snapToGrid w:val="0"/>
              </w:rPr>
              <w:t>15195490198</w:t>
            </w:r>
          </w:p>
        </w:tc>
      </w:tr>
    </w:tbl>
    <w:p w14:paraId="0A66B698" w14:textId="77777777" w:rsidR="000112AE" w:rsidRPr="00983061" w:rsidRDefault="000112AE" w:rsidP="006F7FB3">
      <w:pPr>
        <w:pStyle w:val="1fe"/>
        <w:rPr>
          <w:snapToGrid w:val="0"/>
        </w:rPr>
      </w:pPr>
    </w:p>
    <w:p w14:paraId="2177A8A8" w14:textId="1459DCA5" w:rsidR="000112AE" w:rsidRPr="00983061" w:rsidRDefault="000112AE" w:rsidP="000112AE">
      <w:pPr>
        <w:pStyle w:val="aff6"/>
        <w:ind w:firstLine="210"/>
        <w:rPr>
          <w:snapToGrid w:val="0"/>
        </w:rPr>
      </w:pPr>
      <w:proofErr w:type="spellStart"/>
      <w:r w:rsidRPr="00983061">
        <w:rPr>
          <w:snapToGrid w:val="0"/>
        </w:rPr>
        <w:t>维尤纳特化工主要大气、水环境风险受体见表</w:t>
      </w:r>
      <w:proofErr w:type="spellEnd"/>
      <w:r w:rsidRPr="00983061">
        <w:rPr>
          <w:snapToGrid w:val="0"/>
        </w:rPr>
        <w:t xml:space="preserve"> </w:t>
      </w:r>
      <w:r>
        <w:rPr>
          <w:snapToGrid w:val="0"/>
        </w:rPr>
        <w:t>2.</w:t>
      </w:r>
      <w:r w:rsidRPr="00983061">
        <w:rPr>
          <w:snapToGrid w:val="0"/>
        </w:rPr>
        <w:t>2-2</w:t>
      </w:r>
      <w:r w:rsidRPr="00983061">
        <w:rPr>
          <w:snapToGrid w:val="0"/>
        </w:rPr>
        <w:t>。</w:t>
      </w:r>
    </w:p>
    <w:p w14:paraId="068DFACB" w14:textId="7B56159E" w:rsidR="000112AE" w:rsidRPr="00B108C6" w:rsidRDefault="000112AE" w:rsidP="006F7FB3">
      <w:pPr>
        <w:pStyle w:val="1fe"/>
        <w:rPr>
          <w:b/>
          <w:bCs/>
          <w:snapToGrid w:val="0"/>
        </w:rPr>
      </w:pPr>
      <w:r w:rsidRPr="00B108C6">
        <w:rPr>
          <w:b/>
          <w:bCs/>
          <w:snapToGrid w:val="0"/>
        </w:rPr>
        <w:t>表</w:t>
      </w:r>
      <w:r w:rsidRPr="00B108C6">
        <w:rPr>
          <w:b/>
          <w:bCs/>
          <w:snapToGrid w:val="0"/>
        </w:rPr>
        <w:t xml:space="preserve"> </w:t>
      </w:r>
      <w:r w:rsidRPr="00B108C6">
        <w:rPr>
          <w:rFonts w:eastAsia="Times New Roman"/>
          <w:b/>
          <w:bCs/>
          <w:snapToGrid w:val="0"/>
        </w:rPr>
        <w:t xml:space="preserve">2.2-2    </w:t>
      </w:r>
      <w:r w:rsidRPr="00B108C6">
        <w:rPr>
          <w:b/>
          <w:bCs/>
          <w:snapToGrid w:val="0"/>
        </w:rPr>
        <w:t>维尤纳特化工周围主要大气、水环境风险受体表</w:t>
      </w:r>
    </w:p>
    <w:p w14:paraId="0FDAF559" w14:textId="77777777" w:rsidR="000112AE" w:rsidRPr="00B108C6" w:rsidRDefault="000112AE" w:rsidP="006F7FB3">
      <w:pPr>
        <w:pStyle w:val="1fe"/>
        <w:rPr>
          <w:b/>
          <w:bCs/>
          <w:snapToGrid w:val="0"/>
          <w:sz w:val="5"/>
        </w:rPr>
      </w:pP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830"/>
        <w:gridCol w:w="1690"/>
        <w:gridCol w:w="1212"/>
        <w:gridCol w:w="946"/>
        <w:gridCol w:w="1559"/>
        <w:gridCol w:w="2073"/>
      </w:tblGrid>
      <w:tr w:rsidR="000112AE" w:rsidRPr="00B108C6" w14:paraId="1534B4DB" w14:textId="77777777" w:rsidTr="00E44320">
        <w:trPr>
          <w:tblHeader/>
        </w:trPr>
        <w:tc>
          <w:tcPr>
            <w:tcW w:w="500" w:type="pct"/>
            <w:vAlign w:val="center"/>
          </w:tcPr>
          <w:p w14:paraId="5E030244" w14:textId="77777777" w:rsidR="000112AE" w:rsidRPr="00B108C6" w:rsidRDefault="000112AE" w:rsidP="006F7FB3">
            <w:pPr>
              <w:pStyle w:val="1fe"/>
              <w:rPr>
                <w:b/>
                <w:bCs/>
                <w:snapToGrid w:val="0"/>
                <w:sz w:val="20"/>
              </w:rPr>
            </w:pPr>
            <w:r w:rsidRPr="00B108C6">
              <w:rPr>
                <w:b/>
                <w:bCs/>
                <w:snapToGrid w:val="0"/>
                <w:sz w:val="20"/>
              </w:rPr>
              <w:t>环境</w:t>
            </w:r>
          </w:p>
        </w:tc>
        <w:tc>
          <w:tcPr>
            <w:tcW w:w="1017" w:type="pct"/>
            <w:vAlign w:val="center"/>
          </w:tcPr>
          <w:p w14:paraId="347AC79E" w14:textId="77777777" w:rsidR="000112AE" w:rsidRPr="00B108C6" w:rsidRDefault="000112AE" w:rsidP="006F7FB3">
            <w:pPr>
              <w:pStyle w:val="1fe"/>
              <w:rPr>
                <w:b/>
                <w:bCs/>
                <w:snapToGrid w:val="0"/>
              </w:rPr>
            </w:pPr>
            <w:r w:rsidRPr="00B108C6">
              <w:rPr>
                <w:b/>
                <w:bCs/>
                <w:snapToGrid w:val="0"/>
              </w:rPr>
              <w:t>环境保护目标</w:t>
            </w:r>
          </w:p>
        </w:tc>
        <w:tc>
          <w:tcPr>
            <w:tcW w:w="729" w:type="pct"/>
            <w:vAlign w:val="center"/>
          </w:tcPr>
          <w:p w14:paraId="6548B4DD" w14:textId="77777777" w:rsidR="000112AE" w:rsidRPr="00B108C6" w:rsidRDefault="000112AE" w:rsidP="006F7FB3">
            <w:pPr>
              <w:pStyle w:val="1fe"/>
              <w:rPr>
                <w:b/>
                <w:bCs/>
                <w:snapToGrid w:val="0"/>
              </w:rPr>
            </w:pPr>
            <w:r w:rsidRPr="00B108C6">
              <w:rPr>
                <w:b/>
                <w:bCs/>
                <w:snapToGrid w:val="0"/>
              </w:rPr>
              <w:t>距厂界最近距离</w:t>
            </w:r>
            <w:r w:rsidRPr="00B108C6">
              <w:rPr>
                <w:b/>
                <w:bCs/>
                <w:snapToGrid w:val="0"/>
              </w:rPr>
              <w:t xml:space="preserve"> m</w:t>
            </w:r>
          </w:p>
        </w:tc>
        <w:tc>
          <w:tcPr>
            <w:tcW w:w="569" w:type="pct"/>
            <w:vAlign w:val="center"/>
          </w:tcPr>
          <w:p w14:paraId="314F7287" w14:textId="77777777" w:rsidR="000112AE" w:rsidRPr="00B108C6" w:rsidRDefault="000112AE" w:rsidP="006F7FB3">
            <w:pPr>
              <w:pStyle w:val="1fe"/>
              <w:rPr>
                <w:b/>
                <w:bCs/>
                <w:snapToGrid w:val="0"/>
              </w:rPr>
            </w:pPr>
            <w:r w:rsidRPr="00B108C6">
              <w:rPr>
                <w:b/>
                <w:bCs/>
                <w:snapToGrid w:val="0"/>
              </w:rPr>
              <w:t>方位</w:t>
            </w:r>
          </w:p>
        </w:tc>
        <w:tc>
          <w:tcPr>
            <w:tcW w:w="938" w:type="pct"/>
            <w:vAlign w:val="center"/>
          </w:tcPr>
          <w:p w14:paraId="4FE982A1" w14:textId="77777777" w:rsidR="000112AE" w:rsidRPr="00B108C6" w:rsidRDefault="000112AE" w:rsidP="006F7FB3">
            <w:pPr>
              <w:pStyle w:val="1fe"/>
              <w:rPr>
                <w:b/>
                <w:bCs/>
                <w:snapToGrid w:val="0"/>
              </w:rPr>
            </w:pPr>
            <w:r w:rsidRPr="00B108C6">
              <w:rPr>
                <w:b/>
                <w:bCs/>
                <w:snapToGrid w:val="0"/>
              </w:rPr>
              <w:t>规模（人）</w:t>
            </w:r>
          </w:p>
        </w:tc>
        <w:tc>
          <w:tcPr>
            <w:tcW w:w="1247" w:type="pct"/>
            <w:vAlign w:val="center"/>
          </w:tcPr>
          <w:p w14:paraId="4C452F4F" w14:textId="77777777" w:rsidR="000112AE" w:rsidRPr="00B108C6" w:rsidRDefault="000112AE" w:rsidP="006F7FB3">
            <w:pPr>
              <w:pStyle w:val="1fe"/>
              <w:rPr>
                <w:b/>
                <w:bCs/>
                <w:snapToGrid w:val="0"/>
                <w:sz w:val="20"/>
              </w:rPr>
            </w:pPr>
            <w:r w:rsidRPr="00B108C6">
              <w:rPr>
                <w:b/>
                <w:bCs/>
                <w:snapToGrid w:val="0"/>
                <w:sz w:val="20"/>
              </w:rPr>
              <w:t>环境功能</w:t>
            </w:r>
          </w:p>
        </w:tc>
      </w:tr>
      <w:tr w:rsidR="000112AE" w:rsidRPr="00983061" w14:paraId="53103DD7" w14:textId="77777777" w:rsidTr="00E44320">
        <w:tc>
          <w:tcPr>
            <w:tcW w:w="500" w:type="pct"/>
            <w:vMerge w:val="restart"/>
            <w:vAlign w:val="center"/>
          </w:tcPr>
          <w:p w14:paraId="220AF028" w14:textId="77777777" w:rsidR="000112AE" w:rsidRPr="00983061" w:rsidRDefault="000112AE" w:rsidP="006F7FB3">
            <w:pPr>
              <w:pStyle w:val="1fe"/>
              <w:rPr>
                <w:snapToGrid w:val="0"/>
                <w:sz w:val="20"/>
              </w:rPr>
            </w:pPr>
            <w:r w:rsidRPr="00983061">
              <w:rPr>
                <w:snapToGrid w:val="0"/>
                <w:sz w:val="20"/>
              </w:rPr>
              <w:t>大气</w:t>
            </w:r>
          </w:p>
        </w:tc>
        <w:tc>
          <w:tcPr>
            <w:tcW w:w="1017" w:type="pct"/>
            <w:vAlign w:val="center"/>
          </w:tcPr>
          <w:p w14:paraId="18ABE3A8" w14:textId="77777777" w:rsidR="000112AE" w:rsidRPr="00B108C6" w:rsidRDefault="000112AE" w:rsidP="006F7FB3">
            <w:pPr>
              <w:pStyle w:val="1fe"/>
              <w:rPr>
                <w:snapToGrid w:val="0"/>
              </w:rPr>
            </w:pPr>
            <w:r w:rsidRPr="00B108C6">
              <w:rPr>
                <w:snapToGrid w:val="0"/>
              </w:rPr>
              <w:t>王湖村</w:t>
            </w:r>
          </w:p>
        </w:tc>
        <w:tc>
          <w:tcPr>
            <w:tcW w:w="729" w:type="pct"/>
            <w:vAlign w:val="center"/>
          </w:tcPr>
          <w:p w14:paraId="1549758E" w14:textId="77777777" w:rsidR="000112AE" w:rsidRPr="00B108C6" w:rsidRDefault="000112AE" w:rsidP="006F7FB3">
            <w:pPr>
              <w:pStyle w:val="1fe"/>
              <w:rPr>
                <w:snapToGrid w:val="0"/>
              </w:rPr>
            </w:pPr>
            <w:r w:rsidRPr="00B108C6">
              <w:rPr>
                <w:snapToGrid w:val="0"/>
              </w:rPr>
              <w:t>720</w:t>
            </w:r>
          </w:p>
        </w:tc>
        <w:tc>
          <w:tcPr>
            <w:tcW w:w="569" w:type="pct"/>
            <w:vAlign w:val="center"/>
          </w:tcPr>
          <w:p w14:paraId="3E2F940A" w14:textId="77777777" w:rsidR="000112AE" w:rsidRPr="00B108C6" w:rsidRDefault="000112AE" w:rsidP="006F7FB3">
            <w:pPr>
              <w:pStyle w:val="1fe"/>
              <w:rPr>
                <w:snapToGrid w:val="0"/>
              </w:rPr>
            </w:pPr>
            <w:r w:rsidRPr="00B108C6">
              <w:rPr>
                <w:snapToGrid w:val="0"/>
              </w:rPr>
              <w:t>S</w:t>
            </w:r>
          </w:p>
        </w:tc>
        <w:tc>
          <w:tcPr>
            <w:tcW w:w="938" w:type="pct"/>
            <w:vAlign w:val="center"/>
          </w:tcPr>
          <w:p w14:paraId="424F1A1A" w14:textId="77777777" w:rsidR="000112AE" w:rsidRPr="00B108C6" w:rsidRDefault="000112AE" w:rsidP="006F7FB3">
            <w:pPr>
              <w:pStyle w:val="1fe"/>
              <w:rPr>
                <w:snapToGrid w:val="0"/>
              </w:rPr>
            </w:pPr>
            <w:r w:rsidRPr="00B108C6">
              <w:rPr>
                <w:snapToGrid w:val="0"/>
              </w:rPr>
              <w:t>约</w:t>
            </w:r>
            <w:r w:rsidRPr="00B108C6">
              <w:rPr>
                <w:snapToGrid w:val="0"/>
              </w:rPr>
              <w:t xml:space="preserve"> 600 </w:t>
            </w:r>
            <w:r w:rsidRPr="00B108C6">
              <w:rPr>
                <w:snapToGrid w:val="0"/>
              </w:rPr>
              <w:t>人</w:t>
            </w:r>
          </w:p>
        </w:tc>
        <w:tc>
          <w:tcPr>
            <w:tcW w:w="1247" w:type="pct"/>
            <w:vMerge w:val="restart"/>
            <w:vAlign w:val="center"/>
          </w:tcPr>
          <w:p w14:paraId="6FA92272" w14:textId="77777777" w:rsidR="000112AE" w:rsidRPr="00983061" w:rsidRDefault="000112AE" w:rsidP="006F7FB3">
            <w:pPr>
              <w:pStyle w:val="1fe"/>
              <w:rPr>
                <w:snapToGrid w:val="0"/>
                <w:sz w:val="20"/>
              </w:rPr>
            </w:pPr>
            <w:r w:rsidRPr="00983061">
              <w:rPr>
                <w:snapToGrid w:val="0"/>
                <w:sz w:val="20"/>
              </w:rPr>
              <w:t>《环境空气质量标准》</w:t>
            </w:r>
          </w:p>
          <w:p w14:paraId="469B68CC" w14:textId="77777777" w:rsidR="000112AE" w:rsidRPr="00983061" w:rsidRDefault="000112AE" w:rsidP="006F7FB3">
            <w:pPr>
              <w:pStyle w:val="1fe"/>
              <w:rPr>
                <w:snapToGrid w:val="0"/>
                <w:sz w:val="20"/>
              </w:rPr>
            </w:pPr>
            <w:r w:rsidRPr="00983061">
              <w:rPr>
                <w:snapToGrid w:val="0"/>
                <w:sz w:val="20"/>
              </w:rPr>
              <w:t>GB3095-2012</w:t>
            </w:r>
            <w:proofErr w:type="gramStart"/>
            <w:r w:rsidRPr="00983061">
              <w:rPr>
                <w:snapToGrid w:val="0"/>
                <w:sz w:val="20"/>
              </w:rPr>
              <w:t>二</w:t>
            </w:r>
            <w:proofErr w:type="gramEnd"/>
            <w:r w:rsidRPr="00983061">
              <w:rPr>
                <w:snapToGrid w:val="0"/>
                <w:sz w:val="20"/>
              </w:rPr>
              <w:t>类</w:t>
            </w:r>
          </w:p>
        </w:tc>
      </w:tr>
      <w:tr w:rsidR="000112AE" w:rsidRPr="00983061" w14:paraId="42E19731" w14:textId="77777777" w:rsidTr="00E44320">
        <w:tc>
          <w:tcPr>
            <w:tcW w:w="500" w:type="pct"/>
            <w:vMerge/>
            <w:vAlign w:val="center"/>
          </w:tcPr>
          <w:p w14:paraId="312131E1" w14:textId="77777777" w:rsidR="000112AE" w:rsidRPr="00983061" w:rsidRDefault="000112AE" w:rsidP="006F7FB3">
            <w:pPr>
              <w:pStyle w:val="1fe"/>
              <w:rPr>
                <w:snapToGrid w:val="0"/>
                <w:sz w:val="20"/>
              </w:rPr>
            </w:pPr>
          </w:p>
        </w:tc>
        <w:tc>
          <w:tcPr>
            <w:tcW w:w="1017" w:type="pct"/>
            <w:vAlign w:val="center"/>
          </w:tcPr>
          <w:p w14:paraId="6183573C" w14:textId="77777777" w:rsidR="000112AE" w:rsidRPr="00B108C6" w:rsidRDefault="000112AE" w:rsidP="006F7FB3">
            <w:pPr>
              <w:pStyle w:val="1fe"/>
              <w:rPr>
                <w:snapToGrid w:val="0"/>
              </w:rPr>
            </w:pPr>
            <w:r w:rsidRPr="00B108C6">
              <w:rPr>
                <w:snapToGrid w:val="0"/>
              </w:rPr>
              <w:t>马姚桥</w:t>
            </w:r>
          </w:p>
        </w:tc>
        <w:tc>
          <w:tcPr>
            <w:tcW w:w="729" w:type="pct"/>
            <w:vAlign w:val="center"/>
          </w:tcPr>
          <w:p w14:paraId="06B6721D" w14:textId="77777777" w:rsidR="000112AE" w:rsidRPr="00B108C6" w:rsidRDefault="000112AE" w:rsidP="006F7FB3">
            <w:pPr>
              <w:pStyle w:val="1fe"/>
              <w:rPr>
                <w:snapToGrid w:val="0"/>
              </w:rPr>
            </w:pPr>
            <w:r w:rsidRPr="00B108C6">
              <w:rPr>
                <w:snapToGrid w:val="0"/>
              </w:rPr>
              <w:t>1300</w:t>
            </w:r>
          </w:p>
        </w:tc>
        <w:tc>
          <w:tcPr>
            <w:tcW w:w="569" w:type="pct"/>
            <w:vAlign w:val="center"/>
          </w:tcPr>
          <w:p w14:paraId="204489CB" w14:textId="77777777" w:rsidR="000112AE" w:rsidRPr="00B108C6" w:rsidRDefault="000112AE" w:rsidP="006F7FB3">
            <w:pPr>
              <w:pStyle w:val="1fe"/>
              <w:rPr>
                <w:snapToGrid w:val="0"/>
              </w:rPr>
            </w:pPr>
            <w:r w:rsidRPr="00B108C6">
              <w:rPr>
                <w:snapToGrid w:val="0"/>
              </w:rPr>
              <w:t>SE</w:t>
            </w:r>
          </w:p>
        </w:tc>
        <w:tc>
          <w:tcPr>
            <w:tcW w:w="938" w:type="pct"/>
            <w:vAlign w:val="center"/>
          </w:tcPr>
          <w:p w14:paraId="006700A0" w14:textId="77777777" w:rsidR="000112AE" w:rsidRPr="00B108C6" w:rsidRDefault="000112AE" w:rsidP="006F7FB3">
            <w:pPr>
              <w:pStyle w:val="1fe"/>
              <w:rPr>
                <w:snapToGrid w:val="0"/>
              </w:rPr>
            </w:pPr>
            <w:r w:rsidRPr="00B108C6">
              <w:rPr>
                <w:snapToGrid w:val="0"/>
              </w:rPr>
              <w:t>约</w:t>
            </w:r>
            <w:r w:rsidRPr="00B108C6">
              <w:rPr>
                <w:snapToGrid w:val="0"/>
              </w:rPr>
              <w:t xml:space="preserve"> 1200 </w:t>
            </w:r>
            <w:r w:rsidRPr="00B108C6">
              <w:rPr>
                <w:snapToGrid w:val="0"/>
              </w:rPr>
              <w:t>人</w:t>
            </w:r>
          </w:p>
        </w:tc>
        <w:tc>
          <w:tcPr>
            <w:tcW w:w="1247" w:type="pct"/>
            <w:vMerge/>
            <w:vAlign w:val="center"/>
          </w:tcPr>
          <w:p w14:paraId="0A8F9F5E" w14:textId="77777777" w:rsidR="000112AE" w:rsidRPr="00983061" w:rsidRDefault="000112AE" w:rsidP="006F7FB3">
            <w:pPr>
              <w:pStyle w:val="1fe"/>
              <w:rPr>
                <w:snapToGrid w:val="0"/>
                <w:sz w:val="20"/>
              </w:rPr>
            </w:pPr>
          </w:p>
        </w:tc>
      </w:tr>
      <w:tr w:rsidR="000112AE" w:rsidRPr="00983061" w14:paraId="3D7F813C" w14:textId="77777777" w:rsidTr="00E44320">
        <w:tc>
          <w:tcPr>
            <w:tcW w:w="500" w:type="pct"/>
            <w:vMerge/>
            <w:vAlign w:val="center"/>
          </w:tcPr>
          <w:p w14:paraId="637203F0" w14:textId="77777777" w:rsidR="000112AE" w:rsidRPr="00983061" w:rsidRDefault="000112AE" w:rsidP="006F7FB3">
            <w:pPr>
              <w:pStyle w:val="1fe"/>
              <w:rPr>
                <w:snapToGrid w:val="0"/>
                <w:sz w:val="20"/>
              </w:rPr>
            </w:pPr>
          </w:p>
        </w:tc>
        <w:tc>
          <w:tcPr>
            <w:tcW w:w="1017" w:type="pct"/>
            <w:vAlign w:val="center"/>
          </w:tcPr>
          <w:p w14:paraId="280DF43E" w14:textId="77777777" w:rsidR="000112AE" w:rsidRPr="00B108C6" w:rsidRDefault="000112AE" w:rsidP="006F7FB3">
            <w:pPr>
              <w:pStyle w:val="1fe"/>
              <w:rPr>
                <w:snapToGrid w:val="0"/>
              </w:rPr>
            </w:pPr>
            <w:r w:rsidRPr="00B108C6">
              <w:rPr>
                <w:snapToGrid w:val="0"/>
              </w:rPr>
              <w:t>双城</w:t>
            </w:r>
          </w:p>
        </w:tc>
        <w:tc>
          <w:tcPr>
            <w:tcW w:w="729" w:type="pct"/>
            <w:vAlign w:val="center"/>
          </w:tcPr>
          <w:p w14:paraId="3A5FB123" w14:textId="77777777" w:rsidR="000112AE" w:rsidRPr="00B108C6" w:rsidRDefault="000112AE" w:rsidP="006F7FB3">
            <w:pPr>
              <w:pStyle w:val="1fe"/>
              <w:rPr>
                <w:snapToGrid w:val="0"/>
              </w:rPr>
            </w:pPr>
            <w:r w:rsidRPr="00B108C6">
              <w:rPr>
                <w:snapToGrid w:val="0"/>
              </w:rPr>
              <w:t>2600</w:t>
            </w:r>
          </w:p>
        </w:tc>
        <w:tc>
          <w:tcPr>
            <w:tcW w:w="569" w:type="pct"/>
            <w:vAlign w:val="center"/>
          </w:tcPr>
          <w:p w14:paraId="041B518D" w14:textId="77777777" w:rsidR="000112AE" w:rsidRPr="00B108C6" w:rsidRDefault="000112AE" w:rsidP="006F7FB3">
            <w:pPr>
              <w:pStyle w:val="1fe"/>
              <w:rPr>
                <w:snapToGrid w:val="0"/>
              </w:rPr>
            </w:pPr>
            <w:r w:rsidRPr="00B108C6">
              <w:rPr>
                <w:snapToGrid w:val="0"/>
              </w:rPr>
              <w:t>W</w:t>
            </w:r>
          </w:p>
        </w:tc>
        <w:tc>
          <w:tcPr>
            <w:tcW w:w="938" w:type="pct"/>
            <w:vAlign w:val="center"/>
          </w:tcPr>
          <w:p w14:paraId="27144CCA" w14:textId="77777777" w:rsidR="000112AE" w:rsidRPr="00B108C6" w:rsidRDefault="000112AE" w:rsidP="006F7FB3">
            <w:pPr>
              <w:pStyle w:val="1fe"/>
              <w:rPr>
                <w:snapToGrid w:val="0"/>
              </w:rPr>
            </w:pPr>
            <w:r w:rsidRPr="00B108C6">
              <w:rPr>
                <w:snapToGrid w:val="0"/>
              </w:rPr>
              <w:t>约</w:t>
            </w:r>
            <w:r w:rsidRPr="00B108C6">
              <w:rPr>
                <w:snapToGrid w:val="0"/>
              </w:rPr>
              <w:t xml:space="preserve"> 800 </w:t>
            </w:r>
            <w:r w:rsidRPr="00B108C6">
              <w:rPr>
                <w:snapToGrid w:val="0"/>
              </w:rPr>
              <w:t>人</w:t>
            </w:r>
          </w:p>
        </w:tc>
        <w:tc>
          <w:tcPr>
            <w:tcW w:w="1247" w:type="pct"/>
            <w:vMerge/>
            <w:vAlign w:val="center"/>
          </w:tcPr>
          <w:p w14:paraId="50D2AE8F" w14:textId="77777777" w:rsidR="000112AE" w:rsidRPr="00983061" w:rsidRDefault="000112AE" w:rsidP="006F7FB3">
            <w:pPr>
              <w:pStyle w:val="1fe"/>
              <w:rPr>
                <w:snapToGrid w:val="0"/>
                <w:sz w:val="20"/>
              </w:rPr>
            </w:pPr>
          </w:p>
        </w:tc>
      </w:tr>
      <w:tr w:rsidR="000112AE" w:rsidRPr="00983061" w14:paraId="7907E770" w14:textId="77777777" w:rsidTr="00E44320">
        <w:tc>
          <w:tcPr>
            <w:tcW w:w="500" w:type="pct"/>
            <w:vMerge/>
            <w:vAlign w:val="center"/>
          </w:tcPr>
          <w:p w14:paraId="5F8DBA1B" w14:textId="77777777" w:rsidR="000112AE" w:rsidRPr="00983061" w:rsidRDefault="000112AE" w:rsidP="006F7FB3">
            <w:pPr>
              <w:pStyle w:val="1fe"/>
              <w:rPr>
                <w:snapToGrid w:val="0"/>
                <w:sz w:val="20"/>
              </w:rPr>
            </w:pPr>
          </w:p>
        </w:tc>
        <w:tc>
          <w:tcPr>
            <w:tcW w:w="1017" w:type="pct"/>
            <w:vAlign w:val="center"/>
          </w:tcPr>
          <w:p w14:paraId="5B297972" w14:textId="77777777" w:rsidR="000112AE" w:rsidRPr="00B108C6" w:rsidRDefault="000112AE" w:rsidP="006F7FB3">
            <w:pPr>
              <w:pStyle w:val="1fe"/>
              <w:rPr>
                <w:snapToGrid w:val="0"/>
              </w:rPr>
            </w:pPr>
            <w:proofErr w:type="gramStart"/>
            <w:r w:rsidRPr="00B108C6">
              <w:rPr>
                <w:snapToGrid w:val="0"/>
              </w:rPr>
              <w:t>许庄</w:t>
            </w:r>
            <w:proofErr w:type="gramEnd"/>
          </w:p>
        </w:tc>
        <w:tc>
          <w:tcPr>
            <w:tcW w:w="729" w:type="pct"/>
            <w:vAlign w:val="center"/>
          </w:tcPr>
          <w:p w14:paraId="6124E9DF" w14:textId="77777777" w:rsidR="000112AE" w:rsidRPr="00B108C6" w:rsidRDefault="000112AE" w:rsidP="006F7FB3">
            <w:pPr>
              <w:pStyle w:val="1fe"/>
              <w:rPr>
                <w:snapToGrid w:val="0"/>
              </w:rPr>
            </w:pPr>
            <w:r w:rsidRPr="00B108C6">
              <w:rPr>
                <w:snapToGrid w:val="0"/>
              </w:rPr>
              <w:t>2800</w:t>
            </w:r>
          </w:p>
        </w:tc>
        <w:tc>
          <w:tcPr>
            <w:tcW w:w="569" w:type="pct"/>
            <w:vAlign w:val="center"/>
          </w:tcPr>
          <w:p w14:paraId="602CF996" w14:textId="77777777" w:rsidR="000112AE" w:rsidRPr="00B108C6" w:rsidRDefault="000112AE" w:rsidP="006F7FB3">
            <w:pPr>
              <w:pStyle w:val="1fe"/>
              <w:rPr>
                <w:snapToGrid w:val="0"/>
              </w:rPr>
            </w:pPr>
            <w:r w:rsidRPr="00B108C6">
              <w:rPr>
                <w:snapToGrid w:val="0"/>
              </w:rPr>
              <w:t>W</w:t>
            </w:r>
          </w:p>
        </w:tc>
        <w:tc>
          <w:tcPr>
            <w:tcW w:w="938" w:type="pct"/>
            <w:vAlign w:val="center"/>
          </w:tcPr>
          <w:p w14:paraId="386FC6B6" w14:textId="77777777" w:rsidR="000112AE" w:rsidRPr="00B108C6" w:rsidRDefault="000112AE" w:rsidP="006F7FB3">
            <w:pPr>
              <w:pStyle w:val="1fe"/>
              <w:rPr>
                <w:snapToGrid w:val="0"/>
              </w:rPr>
            </w:pPr>
            <w:r w:rsidRPr="00B108C6">
              <w:rPr>
                <w:snapToGrid w:val="0"/>
              </w:rPr>
              <w:t>约</w:t>
            </w:r>
            <w:r w:rsidRPr="00B108C6">
              <w:rPr>
                <w:snapToGrid w:val="0"/>
              </w:rPr>
              <w:t xml:space="preserve"> 850 </w:t>
            </w:r>
            <w:r w:rsidRPr="00B108C6">
              <w:rPr>
                <w:snapToGrid w:val="0"/>
              </w:rPr>
              <w:t>人</w:t>
            </w:r>
          </w:p>
        </w:tc>
        <w:tc>
          <w:tcPr>
            <w:tcW w:w="1247" w:type="pct"/>
            <w:vMerge/>
            <w:vAlign w:val="center"/>
          </w:tcPr>
          <w:p w14:paraId="3326F814" w14:textId="77777777" w:rsidR="000112AE" w:rsidRPr="00983061" w:rsidRDefault="000112AE" w:rsidP="006F7FB3">
            <w:pPr>
              <w:pStyle w:val="1fe"/>
              <w:rPr>
                <w:snapToGrid w:val="0"/>
                <w:sz w:val="20"/>
              </w:rPr>
            </w:pPr>
          </w:p>
        </w:tc>
      </w:tr>
      <w:tr w:rsidR="000112AE" w:rsidRPr="00983061" w14:paraId="11042932" w14:textId="77777777" w:rsidTr="00E44320">
        <w:tc>
          <w:tcPr>
            <w:tcW w:w="500" w:type="pct"/>
            <w:vMerge/>
            <w:vAlign w:val="center"/>
          </w:tcPr>
          <w:p w14:paraId="3F469B2A" w14:textId="77777777" w:rsidR="000112AE" w:rsidRPr="00983061" w:rsidRDefault="000112AE" w:rsidP="006F7FB3">
            <w:pPr>
              <w:pStyle w:val="1fe"/>
              <w:rPr>
                <w:snapToGrid w:val="0"/>
                <w:sz w:val="20"/>
              </w:rPr>
            </w:pPr>
          </w:p>
        </w:tc>
        <w:tc>
          <w:tcPr>
            <w:tcW w:w="1017" w:type="pct"/>
            <w:vAlign w:val="center"/>
          </w:tcPr>
          <w:p w14:paraId="12BB6E41" w14:textId="77777777" w:rsidR="000112AE" w:rsidRPr="00B108C6" w:rsidRDefault="000112AE" w:rsidP="006F7FB3">
            <w:pPr>
              <w:pStyle w:val="1fe"/>
              <w:rPr>
                <w:snapToGrid w:val="0"/>
              </w:rPr>
            </w:pPr>
            <w:r w:rsidRPr="00B108C6">
              <w:rPr>
                <w:snapToGrid w:val="0"/>
              </w:rPr>
              <w:t>臧庄</w:t>
            </w:r>
          </w:p>
        </w:tc>
        <w:tc>
          <w:tcPr>
            <w:tcW w:w="729" w:type="pct"/>
            <w:vAlign w:val="center"/>
          </w:tcPr>
          <w:p w14:paraId="3B817ED8" w14:textId="77777777" w:rsidR="000112AE" w:rsidRPr="00B108C6" w:rsidRDefault="000112AE" w:rsidP="006F7FB3">
            <w:pPr>
              <w:pStyle w:val="1fe"/>
              <w:rPr>
                <w:snapToGrid w:val="0"/>
              </w:rPr>
            </w:pPr>
            <w:r w:rsidRPr="00B108C6">
              <w:rPr>
                <w:snapToGrid w:val="0"/>
              </w:rPr>
              <w:t>1900</w:t>
            </w:r>
          </w:p>
        </w:tc>
        <w:tc>
          <w:tcPr>
            <w:tcW w:w="569" w:type="pct"/>
            <w:vAlign w:val="center"/>
          </w:tcPr>
          <w:p w14:paraId="71EBE607" w14:textId="77777777" w:rsidR="000112AE" w:rsidRPr="00B108C6" w:rsidRDefault="000112AE" w:rsidP="006F7FB3">
            <w:pPr>
              <w:pStyle w:val="1fe"/>
              <w:rPr>
                <w:snapToGrid w:val="0"/>
              </w:rPr>
            </w:pPr>
            <w:r w:rsidRPr="00B108C6">
              <w:rPr>
                <w:snapToGrid w:val="0"/>
              </w:rPr>
              <w:t>S</w:t>
            </w:r>
          </w:p>
        </w:tc>
        <w:tc>
          <w:tcPr>
            <w:tcW w:w="938" w:type="pct"/>
            <w:vAlign w:val="center"/>
          </w:tcPr>
          <w:p w14:paraId="01E49847" w14:textId="77777777" w:rsidR="000112AE" w:rsidRPr="00B108C6" w:rsidRDefault="000112AE" w:rsidP="006F7FB3">
            <w:pPr>
              <w:pStyle w:val="1fe"/>
              <w:rPr>
                <w:snapToGrid w:val="0"/>
              </w:rPr>
            </w:pPr>
            <w:r w:rsidRPr="00B108C6">
              <w:rPr>
                <w:snapToGrid w:val="0"/>
              </w:rPr>
              <w:t>约</w:t>
            </w:r>
            <w:r w:rsidRPr="00B108C6">
              <w:rPr>
                <w:snapToGrid w:val="0"/>
              </w:rPr>
              <w:t xml:space="preserve"> 800 </w:t>
            </w:r>
            <w:r w:rsidRPr="00B108C6">
              <w:rPr>
                <w:snapToGrid w:val="0"/>
              </w:rPr>
              <w:t>人</w:t>
            </w:r>
          </w:p>
        </w:tc>
        <w:tc>
          <w:tcPr>
            <w:tcW w:w="1247" w:type="pct"/>
            <w:vMerge/>
            <w:vAlign w:val="center"/>
          </w:tcPr>
          <w:p w14:paraId="39B2877A" w14:textId="77777777" w:rsidR="000112AE" w:rsidRPr="00983061" w:rsidRDefault="000112AE" w:rsidP="006F7FB3">
            <w:pPr>
              <w:pStyle w:val="1fe"/>
              <w:rPr>
                <w:snapToGrid w:val="0"/>
                <w:sz w:val="20"/>
              </w:rPr>
            </w:pPr>
          </w:p>
        </w:tc>
      </w:tr>
      <w:tr w:rsidR="000112AE" w:rsidRPr="00983061" w14:paraId="44F3CBAB" w14:textId="77777777" w:rsidTr="00E44320">
        <w:tc>
          <w:tcPr>
            <w:tcW w:w="500" w:type="pct"/>
            <w:vMerge/>
            <w:vAlign w:val="center"/>
          </w:tcPr>
          <w:p w14:paraId="67AD0D6C" w14:textId="77777777" w:rsidR="000112AE" w:rsidRPr="00983061" w:rsidRDefault="000112AE" w:rsidP="006F7FB3">
            <w:pPr>
              <w:pStyle w:val="1fe"/>
              <w:rPr>
                <w:snapToGrid w:val="0"/>
                <w:sz w:val="20"/>
              </w:rPr>
            </w:pPr>
          </w:p>
        </w:tc>
        <w:tc>
          <w:tcPr>
            <w:tcW w:w="1017" w:type="pct"/>
            <w:vAlign w:val="center"/>
          </w:tcPr>
          <w:p w14:paraId="74E8D327" w14:textId="77777777" w:rsidR="000112AE" w:rsidRPr="00B108C6" w:rsidRDefault="000112AE" w:rsidP="006F7FB3">
            <w:pPr>
              <w:pStyle w:val="1fe"/>
              <w:rPr>
                <w:snapToGrid w:val="0"/>
              </w:rPr>
            </w:pPr>
            <w:proofErr w:type="gramStart"/>
            <w:r w:rsidRPr="00B108C6">
              <w:rPr>
                <w:snapToGrid w:val="0"/>
              </w:rPr>
              <w:t>坝北村</w:t>
            </w:r>
            <w:proofErr w:type="gramEnd"/>
          </w:p>
        </w:tc>
        <w:tc>
          <w:tcPr>
            <w:tcW w:w="729" w:type="pct"/>
            <w:vAlign w:val="center"/>
          </w:tcPr>
          <w:p w14:paraId="22F98717" w14:textId="77777777" w:rsidR="000112AE" w:rsidRPr="00B108C6" w:rsidRDefault="000112AE" w:rsidP="006F7FB3">
            <w:pPr>
              <w:pStyle w:val="1fe"/>
              <w:rPr>
                <w:snapToGrid w:val="0"/>
              </w:rPr>
            </w:pPr>
            <w:r w:rsidRPr="00B108C6">
              <w:rPr>
                <w:snapToGrid w:val="0"/>
              </w:rPr>
              <w:t>2200</w:t>
            </w:r>
          </w:p>
        </w:tc>
        <w:tc>
          <w:tcPr>
            <w:tcW w:w="569" w:type="pct"/>
            <w:vAlign w:val="center"/>
          </w:tcPr>
          <w:p w14:paraId="59C04403" w14:textId="77777777" w:rsidR="000112AE" w:rsidRPr="00B108C6" w:rsidRDefault="000112AE" w:rsidP="006F7FB3">
            <w:pPr>
              <w:pStyle w:val="1fe"/>
              <w:rPr>
                <w:snapToGrid w:val="0"/>
              </w:rPr>
            </w:pPr>
            <w:r w:rsidRPr="00B108C6">
              <w:rPr>
                <w:snapToGrid w:val="0"/>
              </w:rPr>
              <w:t>SW</w:t>
            </w:r>
          </w:p>
        </w:tc>
        <w:tc>
          <w:tcPr>
            <w:tcW w:w="938" w:type="pct"/>
            <w:vAlign w:val="center"/>
          </w:tcPr>
          <w:p w14:paraId="3FFE0BF2" w14:textId="77777777" w:rsidR="000112AE" w:rsidRPr="00B108C6" w:rsidRDefault="000112AE" w:rsidP="006F7FB3">
            <w:pPr>
              <w:pStyle w:val="1fe"/>
              <w:rPr>
                <w:snapToGrid w:val="0"/>
              </w:rPr>
            </w:pPr>
            <w:r w:rsidRPr="00B108C6">
              <w:rPr>
                <w:snapToGrid w:val="0"/>
              </w:rPr>
              <w:t>约</w:t>
            </w:r>
            <w:r w:rsidRPr="00B108C6">
              <w:rPr>
                <w:snapToGrid w:val="0"/>
              </w:rPr>
              <w:t xml:space="preserve"> 2500 </w:t>
            </w:r>
            <w:r w:rsidRPr="00B108C6">
              <w:rPr>
                <w:snapToGrid w:val="0"/>
              </w:rPr>
              <w:t>人</w:t>
            </w:r>
          </w:p>
        </w:tc>
        <w:tc>
          <w:tcPr>
            <w:tcW w:w="1247" w:type="pct"/>
            <w:vMerge/>
            <w:vAlign w:val="center"/>
          </w:tcPr>
          <w:p w14:paraId="101D0920" w14:textId="77777777" w:rsidR="000112AE" w:rsidRPr="00983061" w:rsidRDefault="000112AE" w:rsidP="006F7FB3">
            <w:pPr>
              <w:pStyle w:val="1fe"/>
              <w:rPr>
                <w:snapToGrid w:val="0"/>
                <w:sz w:val="20"/>
              </w:rPr>
            </w:pPr>
          </w:p>
        </w:tc>
      </w:tr>
      <w:tr w:rsidR="000112AE" w:rsidRPr="00983061" w14:paraId="0FA282C6" w14:textId="77777777" w:rsidTr="00E44320">
        <w:tc>
          <w:tcPr>
            <w:tcW w:w="500" w:type="pct"/>
            <w:vMerge/>
            <w:vAlign w:val="center"/>
          </w:tcPr>
          <w:p w14:paraId="57D93E0E" w14:textId="77777777" w:rsidR="000112AE" w:rsidRPr="00983061" w:rsidRDefault="000112AE" w:rsidP="006F7FB3">
            <w:pPr>
              <w:pStyle w:val="1fe"/>
              <w:rPr>
                <w:snapToGrid w:val="0"/>
                <w:sz w:val="20"/>
              </w:rPr>
            </w:pPr>
          </w:p>
        </w:tc>
        <w:tc>
          <w:tcPr>
            <w:tcW w:w="1017" w:type="pct"/>
            <w:vAlign w:val="center"/>
          </w:tcPr>
          <w:p w14:paraId="442E7E3F" w14:textId="77777777" w:rsidR="000112AE" w:rsidRPr="00B108C6" w:rsidRDefault="000112AE" w:rsidP="006F7FB3">
            <w:pPr>
              <w:pStyle w:val="1fe"/>
              <w:rPr>
                <w:snapToGrid w:val="0"/>
              </w:rPr>
            </w:pPr>
            <w:proofErr w:type="gramStart"/>
            <w:r w:rsidRPr="00B108C6">
              <w:rPr>
                <w:snapToGrid w:val="0"/>
              </w:rPr>
              <w:t>马场村</w:t>
            </w:r>
            <w:proofErr w:type="gramEnd"/>
          </w:p>
        </w:tc>
        <w:tc>
          <w:tcPr>
            <w:tcW w:w="729" w:type="pct"/>
            <w:vAlign w:val="center"/>
          </w:tcPr>
          <w:p w14:paraId="46AE0496" w14:textId="77777777" w:rsidR="000112AE" w:rsidRPr="00B108C6" w:rsidRDefault="000112AE" w:rsidP="006F7FB3">
            <w:pPr>
              <w:pStyle w:val="1fe"/>
              <w:rPr>
                <w:snapToGrid w:val="0"/>
              </w:rPr>
            </w:pPr>
            <w:r w:rsidRPr="00B108C6">
              <w:rPr>
                <w:snapToGrid w:val="0"/>
              </w:rPr>
              <w:t>1600</w:t>
            </w:r>
          </w:p>
        </w:tc>
        <w:tc>
          <w:tcPr>
            <w:tcW w:w="569" w:type="pct"/>
            <w:vAlign w:val="center"/>
          </w:tcPr>
          <w:p w14:paraId="1CF2D632" w14:textId="77777777" w:rsidR="000112AE" w:rsidRPr="00B108C6" w:rsidRDefault="000112AE" w:rsidP="006F7FB3">
            <w:pPr>
              <w:pStyle w:val="1fe"/>
              <w:rPr>
                <w:snapToGrid w:val="0"/>
              </w:rPr>
            </w:pPr>
            <w:r w:rsidRPr="00B108C6">
              <w:rPr>
                <w:snapToGrid w:val="0"/>
              </w:rPr>
              <w:t>SSE</w:t>
            </w:r>
          </w:p>
        </w:tc>
        <w:tc>
          <w:tcPr>
            <w:tcW w:w="938" w:type="pct"/>
            <w:vAlign w:val="center"/>
          </w:tcPr>
          <w:p w14:paraId="2B0FFEA1" w14:textId="77777777" w:rsidR="000112AE" w:rsidRPr="00B108C6" w:rsidRDefault="000112AE" w:rsidP="006F7FB3">
            <w:pPr>
              <w:pStyle w:val="1fe"/>
              <w:rPr>
                <w:snapToGrid w:val="0"/>
              </w:rPr>
            </w:pPr>
            <w:r w:rsidRPr="00B108C6">
              <w:rPr>
                <w:snapToGrid w:val="0"/>
              </w:rPr>
              <w:t>约</w:t>
            </w:r>
            <w:r w:rsidRPr="00B108C6">
              <w:rPr>
                <w:snapToGrid w:val="0"/>
              </w:rPr>
              <w:t xml:space="preserve"> 2100 </w:t>
            </w:r>
            <w:r w:rsidRPr="00B108C6">
              <w:rPr>
                <w:snapToGrid w:val="0"/>
              </w:rPr>
              <w:t>人</w:t>
            </w:r>
          </w:p>
        </w:tc>
        <w:tc>
          <w:tcPr>
            <w:tcW w:w="1247" w:type="pct"/>
            <w:vMerge/>
            <w:vAlign w:val="center"/>
          </w:tcPr>
          <w:p w14:paraId="1FA81E63" w14:textId="77777777" w:rsidR="000112AE" w:rsidRPr="00983061" w:rsidRDefault="000112AE" w:rsidP="006F7FB3">
            <w:pPr>
              <w:pStyle w:val="1fe"/>
              <w:rPr>
                <w:snapToGrid w:val="0"/>
                <w:sz w:val="20"/>
              </w:rPr>
            </w:pPr>
          </w:p>
        </w:tc>
      </w:tr>
      <w:tr w:rsidR="000112AE" w:rsidRPr="00983061" w14:paraId="39F376D6" w14:textId="77777777" w:rsidTr="00E44320">
        <w:tc>
          <w:tcPr>
            <w:tcW w:w="500" w:type="pct"/>
            <w:vMerge/>
            <w:vAlign w:val="center"/>
          </w:tcPr>
          <w:p w14:paraId="687FB25B" w14:textId="77777777" w:rsidR="000112AE" w:rsidRPr="00983061" w:rsidRDefault="000112AE" w:rsidP="006F7FB3">
            <w:pPr>
              <w:pStyle w:val="1fe"/>
              <w:rPr>
                <w:snapToGrid w:val="0"/>
                <w:sz w:val="20"/>
              </w:rPr>
            </w:pPr>
          </w:p>
        </w:tc>
        <w:tc>
          <w:tcPr>
            <w:tcW w:w="1017" w:type="pct"/>
            <w:vAlign w:val="center"/>
          </w:tcPr>
          <w:p w14:paraId="05EA3164" w14:textId="77777777" w:rsidR="000112AE" w:rsidRPr="00B108C6" w:rsidRDefault="000112AE" w:rsidP="006F7FB3">
            <w:pPr>
              <w:pStyle w:val="1fe"/>
              <w:rPr>
                <w:snapToGrid w:val="0"/>
              </w:rPr>
            </w:pPr>
            <w:r w:rsidRPr="00B108C6">
              <w:rPr>
                <w:snapToGrid w:val="0"/>
              </w:rPr>
              <w:t>刘墩</w:t>
            </w:r>
          </w:p>
        </w:tc>
        <w:tc>
          <w:tcPr>
            <w:tcW w:w="729" w:type="pct"/>
            <w:vAlign w:val="center"/>
          </w:tcPr>
          <w:p w14:paraId="04758520" w14:textId="77777777" w:rsidR="000112AE" w:rsidRPr="00B108C6" w:rsidRDefault="000112AE" w:rsidP="006F7FB3">
            <w:pPr>
              <w:pStyle w:val="1fe"/>
              <w:rPr>
                <w:snapToGrid w:val="0"/>
              </w:rPr>
            </w:pPr>
            <w:r w:rsidRPr="00B108C6">
              <w:rPr>
                <w:snapToGrid w:val="0"/>
              </w:rPr>
              <w:t>2300</w:t>
            </w:r>
          </w:p>
        </w:tc>
        <w:tc>
          <w:tcPr>
            <w:tcW w:w="569" w:type="pct"/>
            <w:vAlign w:val="center"/>
          </w:tcPr>
          <w:p w14:paraId="2B80CE27" w14:textId="77777777" w:rsidR="000112AE" w:rsidRPr="00B108C6" w:rsidRDefault="000112AE" w:rsidP="006F7FB3">
            <w:pPr>
              <w:pStyle w:val="1fe"/>
              <w:rPr>
                <w:snapToGrid w:val="0"/>
              </w:rPr>
            </w:pPr>
            <w:r w:rsidRPr="00B108C6">
              <w:rPr>
                <w:snapToGrid w:val="0"/>
              </w:rPr>
              <w:t>NW</w:t>
            </w:r>
          </w:p>
        </w:tc>
        <w:tc>
          <w:tcPr>
            <w:tcW w:w="938" w:type="pct"/>
            <w:vAlign w:val="center"/>
          </w:tcPr>
          <w:p w14:paraId="07718A7C" w14:textId="77777777" w:rsidR="000112AE" w:rsidRPr="00B108C6" w:rsidRDefault="000112AE" w:rsidP="006F7FB3">
            <w:pPr>
              <w:pStyle w:val="1fe"/>
              <w:rPr>
                <w:snapToGrid w:val="0"/>
              </w:rPr>
            </w:pPr>
            <w:r w:rsidRPr="00B108C6">
              <w:rPr>
                <w:snapToGrid w:val="0"/>
              </w:rPr>
              <w:t>约</w:t>
            </w:r>
            <w:r w:rsidRPr="00B108C6">
              <w:rPr>
                <w:snapToGrid w:val="0"/>
              </w:rPr>
              <w:t xml:space="preserve"> 800 </w:t>
            </w:r>
            <w:r w:rsidRPr="00B108C6">
              <w:rPr>
                <w:snapToGrid w:val="0"/>
              </w:rPr>
              <w:t>人</w:t>
            </w:r>
          </w:p>
        </w:tc>
        <w:tc>
          <w:tcPr>
            <w:tcW w:w="1247" w:type="pct"/>
            <w:vMerge/>
            <w:vAlign w:val="center"/>
          </w:tcPr>
          <w:p w14:paraId="29DA6222" w14:textId="77777777" w:rsidR="000112AE" w:rsidRPr="00983061" w:rsidRDefault="000112AE" w:rsidP="006F7FB3">
            <w:pPr>
              <w:pStyle w:val="1fe"/>
              <w:rPr>
                <w:snapToGrid w:val="0"/>
                <w:sz w:val="20"/>
              </w:rPr>
            </w:pPr>
          </w:p>
        </w:tc>
      </w:tr>
      <w:tr w:rsidR="000112AE" w:rsidRPr="00983061" w14:paraId="2786999F" w14:textId="77777777" w:rsidTr="00E44320">
        <w:tc>
          <w:tcPr>
            <w:tcW w:w="500" w:type="pct"/>
            <w:vMerge/>
            <w:vAlign w:val="center"/>
          </w:tcPr>
          <w:p w14:paraId="4C22CA54" w14:textId="77777777" w:rsidR="000112AE" w:rsidRPr="00983061" w:rsidRDefault="000112AE" w:rsidP="006F7FB3">
            <w:pPr>
              <w:pStyle w:val="1fe"/>
              <w:rPr>
                <w:snapToGrid w:val="0"/>
                <w:sz w:val="20"/>
              </w:rPr>
            </w:pPr>
          </w:p>
        </w:tc>
        <w:tc>
          <w:tcPr>
            <w:tcW w:w="1017" w:type="pct"/>
            <w:vAlign w:val="center"/>
          </w:tcPr>
          <w:p w14:paraId="6DB8E981" w14:textId="77777777" w:rsidR="000112AE" w:rsidRPr="00B108C6" w:rsidRDefault="000112AE" w:rsidP="006F7FB3">
            <w:pPr>
              <w:pStyle w:val="1fe"/>
              <w:rPr>
                <w:snapToGrid w:val="0"/>
              </w:rPr>
            </w:pPr>
            <w:r w:rsidRPr="00B108C6">
              <w:rPr>
                <w:snapToGrid w:val="0"/>
              </w:rPr>
              <w:t>叶庄</w:t>
            </w:r>
          </w:p>
        </w:tc>
        <w:tc>
          <w:tcPr>
            <w:tcW w:w="729" w:type="pct"/>
            <w:vAlign w:val="center"/>
          </w:tcPr>
          <w:p w14:paraId="69E2F6C4" w14:textId="77777777" w:rsidR="000112AE" w:rsidRPr="00B108C6" w:rsidRDefault="000112AE" w:rsidP="006F7FB3">
            <w:pPr>
              <w:pStyle w:val="1fe"/>
              <w:rPr>
                <w:snapToGrid w:val="0"/>
              </w:rPr>
            </w:pPr>
            <w:r w:rsidRPr="00B108C6">
              <w:rPr>
                <w:snapToGrid w:val="0"/>
              </w:rPr>
              <w:t>2000</w:t>
            </w:r>
          </w:p>
        </w:tc>
        <w:tc>
          <w:tcPr>
            <w:tcW w:w="569" w:type="pct"/>
            <w:vAlign w:val="center"/>
          </w:tcPr>
          <w:p w14:paraId="4321B59D" w14:textId="77777777" w:rsidR="000112AE" w:rsidRPr="00B108C6" w:rsidRDefault="000112AE" w:rsidP="006F7FB3">
            <w:pPr>
              <w:pStyle w:val="1fe"/>
              <w:rPr>
                <w:snapToGrid w:val="0"/>
              </w:rPr>
            </w:pPr>
            <w:r w:rsidRPr="00B108C6">
              <w:rPr>
                <w:snapToGrid w:val="0"/>
              </w:rPr>
              <w:t>NNW</w:t>
            </w:r>
          </w:p>
        </w:tc>
        <w:tc>
          <w:tcPr>
            <w:tcW w:w="938" w:type="pct"/>
            <w:vAlign w:val="center"/>
          </w:tcPr>
          <w:p w14:paraId="7F411DE6" w14:textId="77777777" w:rsidR="000112AE" w:rsidRPr="00B108C6" w:rsidRDefault="000112AE" w:rsidP="006F7FB3">
            <w:pPr>
              <w:pStyle w:val="1fe"/>
              <w:rPr>
                <w:snapToGrid w:val="0"/>
              </w:rPr>
            </w:pPr>
            <w:r w:rsidRPr="00B108C6">
              <w:rPr>
                <w:snapToGrid w:val="0"/>
              </w:rPr>
              <w:t>约</w:t>
            </w:r>
            <w:r w:rsidRPr="00B108C6">
              <w:rPr>
                <w:snapToGrid w:val="0"/>
              </w:rPr>
              <w:t xml:space="preserve"> 800 </w:t>
            </w:r>
            <w:r w:rsidRPr="00B108C6">
              <w:rPr>
                <w:snapToGrid w:val="0"/>
              </w:rPr>
              <w:t>人</w:t>
            </w:r>
          </w:p>
        </w:tc>
        <w:tc>
          <w:tcPr>
            <w:tcW w:w="1247" w:type="pct"/>
            <w:vMerge/>
            <w:vAlign w:val="center"/>
          </w:tcPr>
          <w:p w14:paraId="002506E8" w14:textId="77777777" w:rsidR="000112AE" w:rsidRPr="00983061" w:rsidRDefault="000112AE" w:rsidP="006F7FB3">
            <w:pPr>
              <w:pStyle w:val="1fe"/>
              <w:rPr>
                <w:snapToGrid w:val="0"/>
                <w:sz w:val="20"/>
              </w:rPr>
            </w:pPr>
          </w:p>
        </w:tc>
      </w:tr>
      <w:tr w:rsidR="000112AE" w:rsidRPr="00983061" w14:paraId="5D1CF646" w14:textId="77777777" w:rsidTr="00E44320">
        <w:tc>
          <w:tcPr>
            <w:tcW w:w="500" w:type="pct"/>
            <w:vMerge/>
            <w:vAlign w:val="center"/>
          </w:tcPr>
          <w:p w14:paraId="71C02A19" w14:textId="77777777" w:rsidR="000112AE" w:rsidRPr="00983061" w:rsidRDefault="000112AE" w:rsidP="006F7FB3">
            <w:pPr>
              <w:pStyle w:val="1fe"/>
              <w:rPr>
                <w:snapToGrid w:val="0"/>
                <w:sz w:val="20"/>
              </w:rPr>
            </w:pPr>
          </w:p>
        </w:tc>
        <w:tc>
          <w:tcPr>
            <w:tcW w:w="1017" w:type="pct"/>
            <w:vAlign w:val="center"/>
          </w:tcPr>
          <w:p w14:paraId="741BF84A" w14:textId="77777777" w:rsidR="000112AE" w:rsidRPr="00B108C6" w:rsidRDefault="000112AE" w:rsidP="006F7FB3">
            <w:pPr>
              <w:pStyle w:val="1fe"/>
              <w:rPr>
                <w:snapToGrid w:val="0"/>
              </w:rPr>
            </w:pPr>
            <w:proofErr w:type="gramStart"/>
            <w:r w:rsidRPr="00B108C6">
              <w:rPr>
                <w:snapToGrid w:val="0"/>
              </w:rPr>
              <w:t>力庄村</w:t>
            </w:r>
            <w:proofErr w:type="gramEnd"/>
          </w:p>
        </w:tc>
        <w:tc>
          <w:tcPr>
            <w:tcW w:w="729" w:type="pct"/>
            <w:vAlign w:val="center"/>
          </w:tcPr>
          <w:p w14:paraId="70112EC8" w14:textId="77777777" w:rsidR="000112AE" w:rsidRPr="00B108C6" w:rsidRDefault="000112AE" w:rsidP="006F7FB3">
            <w:pPr>
              <w:pStyle w:val="1fe"/>
              <w:rPr>
                <w:snapToGrid w:val="0"/>
              </w:rPr>
            </w:pPr>
            <w:r w:rsidRPr="00B108C6">
              <w:rPr>
                <w:snapToGrid w:val="0"/>
              </w:rPr>
              <w:t>2400</w:t>
            </w:r>
          </w:p>
        </w:tc>
        <w:tc>
          <w:tcPr>
            <w:tcW w:w="569" w:type="pct"/>
            <w:vAlign w:val="center"/>
          </w:tcPr>
          <w:p w14:paraId="5E3CB141" w14:textId="77777777" w:rsidR="000112AE" w:rsidRPr="00B108C6" w:rsidRDefault="000112AE" w:rsidP="006F7FB3">
            <w:pPr>
              <w:pStyle w:val="1fe"/>
              <w:rPr>
                <w:snapToGrid w:val="0"/>
              </w:rPr>
            </w:pPr>
            <w:r w:rsidRPr="00B108C6">
              <w:rPr>
                <w:snapToGrid w:val="0"/>
              </w:rPr>
              <w:t>NW</w:t>
            </w:r>
          </w:p>
        </w:tc>
        <w:tc>
          <w:tcPr>
            <w:tcW w:w="938" w:type="pct"/>
            <w:vAlign w:val="center"/>
          </w:tcPr>
          <w:p w14:paraId="5968FB87" w14:textId="77777777" w:rsidR="000112AE" w:rsidRPr="00B108C6" w:rsidRDefault="000112AE" w:rsidP="006F7FB3">
            <w:pPr>
              <w:pStyle w:val="1fe"/>
              <w:rPr>
                <w:snapToGrid w:val="0"/>
              </w:rPr>
            </w:pPr>
            <w:r w:rsidRPr="00B108C6">
              <w:rPr>
                <w:snapToGrid w:val="0"/>
              </w:rPr>
              <w:t>约</w:t>
            </w:r>
            <w:r w:rsidRPr="00B108C6">
              <w:rPr>
                <w:snapToGrid w:val="0"/>
              </w:rPr>
              <w:t xml:space="preserve"> 800 </w:t>
            </w:r>
            <w:r w:rsidRPr="00B108C6">
              <w:rPr>
                <w:snapToGrid w:val="0"/>
              </w:rPr>
              <w:t>人</w:t>
            </w:r>
          </w:p>
        </w:tc>
        <w:tc>
          <w:tcPr>
            <w:tcW w:w="1247" w:type="pct"/>
            <w:vMerge/>
            <w:vAlign w:val="center"/>
          </w:tcPr>
          <w:p w14:paraId="2B865FFB" w14:textId="77777777" w:rsidR="000112AE" w:rsidRPr="00983061" w:rsidRDefault="000112AE" w:rsidP="006F7FB3">
            <w:pPr>
              <w:pStyle w:val="1fe"/>
              <w:rPr>
                <w:snapToGrid w:val="0"/>
                <w:sz w:val="20"/>
              </w:rPr>
            </w:pPr>
          </w:p>
        </w:tc>
      </w:tr>
      <w:tr w:rsidR="000112AE" w:rsidRPr="00983061" w14:paraId="46B9305D" w14:textId="77777777" w:rsidTr="00E44320">
        <w:tc>
          <w:tcPr>
            <w:tcW w:w="500" w:type="pct"/>
            <w:vMerge/>
            <w:vAlign w:val="center"/>
          </w:tcPr>
          <w:p w14:paraId="3B20D052" w14:textId="77777777" w:rsidR="000112AE" w:rsidRPr="00983061" w:rsidRDefault="000112AE" w:rsidP="006F7FB3">
            <w:pPr>
              <w:pStyle w:val="1fe"/>
              <w:rPr>
                <w:snapToGrid w:val="0"/>
                <w:sz w:val="20"/>
              </w:rPr>
            </w:pPr>
          </w:p>
        </w:tc>
        <w:tc>
          <w:tcPr>
            <w:tcW w:w="1017" w:type="pct"/>
            <w:vAlign w:val="center"/>
          </w:tcPr>
          <w:p w14:paraId="74E49B0C" w14:textId="77777777" w:rsidR="000112AE" w:rsidRPr="00B108C6" w:rsidRDefault="000112AE" w:rsidP="006F7FB3">
            <w:pPr>
              <w:pStyle w:val="1fe"/>
              <w:rPr>
                <w:snapToGrid w:val="0"/>
              </w:rPr>
            </w:pPr>
            <w:r w:rsidRPr="00B108C6">
              <w:rPr>
                <w:snapToGrid w:val="0"/>
              </w:rPr>
              <w:t>胡庄</w:t>
            </w:r>
          </w:p>
        </w:tc>
        <w:tc>
          <w:tcPr>
            <w:tcW w:w="729" w:type="pct"/>
            <w:vAlign w:val="center"/>
          </w:tcPr>
          <w:p w14:paraId="011D2395" w14:textId="77777777" w:rsidR="000112AE" w:rsidRPr="00B108C6" w:rsidRDefault="000112AE" w:rsidP="006F7FB3">
            <w:pPr>
              <w:pStyle w:val="1fe"/>
              <w:rPr>
                <w:snapToGrid w:val="0"/>
              </w:rPr>
            </w:pPr>
            <w:r w:rsidRPr="00B108C6">
              <w:rPr>
                <w:snapToGrid w:val="0"/>
              </w:rPr>
              <w:t>2500</w:t>
            </w:r>
          </w:p>
        </w:tc>
        <w:tc>
          <w:tcPr>
            <w:tcW w:w="569" w:type="pct"/>
            <w:vAlign w:val="center"/>
          </w:tcPr>
          <w:p w14:paraId="55EAC74C" w14:textId="77777777" w:rsidR="000112AE" w:rsidRPr="00B108C6" w:rsidRDefault="000112AE" w:rsidP="006F7FB3">
            <w:pPr>
              <w:pStyle w:val="1fe"/>
              <w:rPr>
                <w:snapToGrid w:val="0"/>
              </w:rPr>
            </w:pPr>
            <w:r w:rsidRPr="00B108C6">
              <w:rPr>
                <w:snapToGrid w:val="0"/>
              </w:rPr>
              <w:t>WNW</w:t>
            </w:r>
          </w:p>
        </w:tc>
        <w:tc>
          <w:tcPr>
            <w:tcW w:w="938" w:type="pct"/>
            <w:vAlign w:val="center"/>
          </w:tcPr>
          <w:p w14:paraId="2AEC82FB" w14:textId="77777777" w:rsidR="000112AE" w:rsidRPr="00B108C6" w:rsidRDefault="000112AE" w:rsidP="006F7FB3">
            <w:pPr>
              <w:pStyle w:val="1fe"/>
              <w:rPr>
                <w:snapToGrid w:val="0"/>
              </w:rPr>
            </w:pPr>
            <w:r w:rsidRPr="00B108C6">
              <w:rPr>
                <w:snapToGrid w:val="0"/>
              </w:rPr>
              <w:t>约</w:t>
            </w:r>
            <w:r w:rsidRPr="00B108C6">
              <w:rPr>
                <w:snapToGrid w:val="0"/>
              </w:rPr>
              <w:t xml:space="preserve"> 1200 </w:t>
            </w:r>
            <w:r w:rsidRPr="00B108C6">
              <w:rPr>
                <w:snapToGrid w:val="0"/>
              </w:rPr>
              <w:t>人</w:t>
            </w:r>
          </w:p>
        </w:tc>
        <w:tc>
          <w:tcPr>
            <w:tcW w:w="1247" w:type="pct"/>
            <w:vMerge/>
            <w:vAlign w:val="center"/>
          </w:tcPr>
          <w:p w14:paraId="4E69AA5A" w14:textId="77777777" w:rsidR="000112AE" w:rsidRPr="00983061" w:rsidRDefault="000112AE" w:rsidP="006F7FB3">
            <w:pPr>
              <w:pStyle w:val="1fe"/>
              <w:rPr>
                <w:snapToGrid w:val="0"/>
                <w:sz w:val="20"/>
              </w:rPr>
            </w:pPr>
          </w:p>
        </w:tc>
      </w:tr>
      <w:tr w:rsidR="000112AE" w:rsidRPr="00983061" w14:paraId="3F42E599" w14:textId="77777777" w:rsidTr="00E44320">
        <w:tc>
          <w:tcPr>
            <w:tcW w:w="500" w:type="pct"/>
            <w:vMerge/>
            <w:vAlign w:val="center"/>
          </w:tcPr>
          <w:p w14:paraId="49812851" w14:textId="77777777" w:rsidR="000112AE" w:rsidRPr="00983061" w:rsidRDefault="000112AE" w:rsidP="006F7FB3">
            <w:pPr>
              <w:pStyle w:val="1fe"/>
              <w:rPr>
                <w:snapToGrid w:val="0"/>
                <w:sz w:val="20"/>
              </w:rPr>
            </w:pPr>
          </w:p>
        </w:tc>
        <w:tc>
          <w:tcPr>
            <w:tcW w:w="1017" w:type="pct"/>
            <w:vAlign w:val="center"/>
          </w:tcPr>
          <w:p w14:paraId="7AF47EAB" w14:textId="77777777" w:rsidR="000112AE" w:rsidRPr="00B108C6" w:rsidRDefault="000112AE" w:rsidP="006F7FB3">
            <w:pPr>
              <w:pStyle w:val="1fe"/>
              <w:rPr>
                <w:snapToGrid w:val="0"/>
              </w:rPr>
            </w:pPr>
            <w:r w:rsidRPr="00B108C6">
              <w:rPr>
                <w:snapToGrid w:val="0"/>
              </w:rPr>
              <w:t>玫瑰家园</w:t>
            </w:r>
          </w:p>
        </w:tc>
        <w:tc>
          <w:tcPr>
            <w:tcW w:w="729" w:type="pct"/>
            <w:vAlign w:val="center"/>
          </w:tcPr>
          <w:p w14:paraId="10AC5EC2" w14:textId="77777777" w:rsidR="000112AE" w:rsidRPr="00B108C6" w:rsidRDefault="000112AE" w:rsidP="006F7FB3">
            <w:pPr>
              <w:pStyle w:val="1fe"/>
              <w:rPr>
                <w:snapToGrid w:val="0"/>
              </w:rPr>
            </w:pPr>
            <w:r w:rsidRPr="00B108C6">
              <w:rPr>
                <w:snapToGrid w:val="0"/>
              </w:rPr>
              <w:t>4900</w:t>
            </w:r>
          </w:p>
        </w:tc>
        <w:tc>
          <w:tcPr>
            <w:tcW w:w="569" w:type="pct"/>
            <w:vAlign w:val="center"/>
          </w:tcPr>
          <w:p w14:paraId="3FBBFD09" w14:textId="77777777" w:rsidR="000112AE" w:rsidRPr="00B108C6" w:rsidRDefault="000112AE" w:rsidP="006F7FB3">
            <w:pPr>
              <w:pStyle w:val="1fe"/>
              <w:rPr>
                <w:snapToGrid w:val="0"/>
              </w:rPr>
            </w:pPr>
            <w:r w:rsidRPr="00B108C6">
              <w:rPr>
                <w:snapToGrid w:val="0"/>
              </w:rPr>
              <w:t>W</w:t>
            </w:r>
          </w:p>
        </w:tc>
        <w:tc>
          <w:tcPr>
            <w:tcW w:w="938" w:type="pct"/>
            <w:vAlign w:val="center"/>
          </w:tcPr>
          <w:p w14:paraId="29E723D4" w14:textId="77777777" w:rsidR="000112AE" w:rsidRPr="00B108C6" w:rsidRDefault="000112AE" w:rsidP="006F7FB3">
            <w:pPr>
              <w:pStyle w:val="1fe"/>
              <w:rPr>
                <w:snapToGrid w:val="0"/>
              </w:rPr>
            </w:pPr>
            <w:r w:rsidRPr="00B108C6">
              <w:rPr>
                <w:snapToGrid w:val="0"/>
              </w:rPr>
              <w:t>约</w:t>
            </w:r>
            <w:r w:rsidRPr="00B108C6">
              <w:rPr>
                <w:snapToGrid w:val="0"/>
              </w:rPr>
              <w:t xml:space="preserve"> 2000 </w:t>
            </w:r>
            <w:r w:rsidRPr="00B108C6">
              <w:rPr>
                <w:snapToGrid w:val="0"/>
              </w:rPr>
              <w:t>人</w:t>
            </w:r>
          </w:p>
        </w:tc>
        <w:tc>
          <w:tcPr>
            <w:tcW w:w="1247" w:type="pct"/>
            <w:vMerge/>
            <w:vAlign w:val="center"/>
          </w:tcPr>
          <w:p w14:paraId="23564286" w14:textId="77777777" w:rsidR="000112AE" w:rsidRPr="00983061" w:rsidRDefault="000112AE" w:rsidP="006F7FB3">
            <w:pPr>
              <w:pStyle w:val="1fe"/>
              <w:rPr>
                <w:snapToGrid w:val="0"/>
                <w:sz w:val="20"/>
              </w:rPr>
            </w:pPr>
          </w:p>
        </w:tc>
      </w:tr>
      <w:tr w:rsidR="000112AE" w:rsidRPr="00983061" w14:paraId="504DD32F" w14:textId="77777777" w:rsidTr="00E44320">
        <w:tc>
          <w:tcPr>
            <w:tcW w:w="500" w:type="pct"/>
            <w:vMerge/>
            <w:vAlign w:val="center"/>
          </w:tcPr>
          <w:p w14:paraId="046EED09" w14:textId="77777777" w:rsidR="000112AE" w:rsidRPr="00983061" w:rsidRDefault="000112AE" w:rsidP="006F7FB3">
            <w:pPr>
              <w:pStyle w:val="1fe"/>
              <w:rPr>
                <w:snapToGrid w:val="0"/>
                <w:sz w:val="20"/>
              </w:rPr>
            </w:pPr>
          </w:p>
        </w:tc>
        <w:tc>
          <w:tcPr>
            <w:tcW w:w="1017" w:type="pct"/>
            <w:vAlign w:val="center"/>
          </w:tcPr>
          <w:p w14:paraId="2E882C91" w14:textId="77777777" w:rsidR="000112AE" w:rsidRPr="00983061" w:rsidRDefault="000112AE" w:rsidP="006F7FB3">
            <w:pPr>
              <w:pStyle w:val="1fe"/>
              <w:rPr>
                <w:snapToGrid w:val="0"/>
              </w:rPr>
            </w:pPr>
            <w:r w:rsidRPr="00983061">
              <w:rPr>
                <w:snapToGrid w:val="0"/>
              </w:rPr>
              <w:t>房上村</w:t>
            </w:r>
          </w:p>
        </w:tc>
        <w:tc>
          <w:tcPr>
            <w:tcW w:w="729" w:type="pct"/>
            <w:vAlign w:val="center"/>
          </w:tcPr>
          <w:p w14:paraId="3922764A" w14:textId="77777777" w:rsidR="000112AE" w:rsidRPr="00983061" w:rsidRDefault="000112AE" w:rsidP="006F7FB3">
            <w:pPr>
              <w:pStyle w:val="1fe"/>
              <w:rPr>
                <w:snapToGrid w:val="0"/>
              </w:rPr>
            </w:pPr>
            <w:r w:rsidRPr="00983061">
              <w:rPr>
                <w:snapToGrid w:val="0"/>
              </w:rPr>
              <w:t>5000</w:t>
            </w:r>
          </w:p>
        </w:tc>
        <w:tc>
          <w:tcPr>
            <w:tcW w:w="569" w:type="pct"/>
            <w:vAlign w:val="center"/>
          </w:tcPr>
          <w:p w14:paraId="7A20D6E3" w14:textId="77777777" w:rsidR="000112AE" w:rsidRPr="00983061" w:rsidRDefault="000112AE" w:rsidP="006F7FB3">
            <w:pPr>
              <w:pStyle w:val="1fe"/>
              <w:rPr>
                <w:snapToGrid w:val="0"/>
              </w:rPr>
            </w:pPr>
            <w:r w:rsidRPr="00983061">
              <w:rPr>
                <w:snapToGrid w:val="0"/>
              </w:rPr>
              <w:t>NE</w:t>
            </w:r>
          </w:p>
        </w:tc>
        <w:tc>
          <w:tcPr>
            <w:tcW w:w="938" w:type="pct"/>
            <w:vAlign w:val="center"/>
          </w:tcPr>
          <w:p w14:paraId="58E0B2C8" w14:textId="77777777" w:rsidR="000112AE" w:rsidRPr="00983061" w:rsidRDefault="000112AE" w:rsidP="006F7FB3">
            <w:pPr>
              <w:pStyle w:val="1fe"/>
              <w:rPr>
                <w:snapToGrid w:val="0"/>
              </w:rPr>
            </w:pPr>
            <w:r w:rsidRPr="00983061">
              <w:rPr>
                <w:snapToGrid w:val="0"/>
              </w:rPr>
              <w:t>约</w:t>
            </w:r>
            <w:r w:rsidRPr="00983061">
              <w:rPr>
                <w:snapToGrid w:val="0"/>
              </w:rPr>
              <w:t xml:space="preserve"> 3000 </w:t>
            </w:r>
            <w:r w:rsidRPr="00983061">
              <w:rPr>
                <w:snapToGrid w:val="0"/>
              </w:rPr>
              <w:t>人</w:t>
            </w:r>
          </w:p>
        </w:tc>
        <w:tc>
          <w:tcPr>
            <w:tcW w:w="1247" w:type="pct"/>
            <w:vMerge/>
            <w:vAlign w:val="center"/>
          </w:tcPr>
          <w:p w14:paraId="3F378749" w14:textId="77777777" w:rsidR="000112AE" w:rsidRPr="00983061" w:rsidRDefault="000112AE" w:rsidP="006F7FB3">
            <w:pPr>
              <w:pStyle w:val="1fe"/>
              <w:rPr>
                <w:snapToGrid w:val="0"/>
                <w:sz w:val="20"/>
              </w:rPr>
            </w:pPr>
          </w:p>
        </w:tc>
      </w:tr>
      <w:tr w:rsidR="000112AE" w:rsidRPr="00983061" w14:paraId="601B4765" w14:textId="77777777" w:rsidTr="00E44320">
        <w:tc>
          <w:tcPr>
            <w:tcW w:w="500" w:type="pct"/>
            <w:vMerge/>
            <w:vAlign w:val="center"/>
          </w:tcPr>
          <w:p w14:paraId="54AB9FD8" w14:textId="77777777" w:rsidR="000112AE" w:rsidRPr="00983061" w:rsidRDefault="000112AE" w:rsidP="006F7FB3">
            <w:pPr>
              <w:pStyle w:val="1fe"/>
              <w:rPr>
                <w:snapToGrid w:val="0"/>
                <w:sz w:val="20"/>
              </w:rPr>
            </w:pPr>
          </w:p>
        </w:tc>
        <w:tc>
          <w:tcPr>
            <w:tcW w:w="1017" w:type="pct"/>
            <w:vAlign w:val="center"/>
          </w:tcPr>
          <w:p w14:paraId="571FFF47" w14:textId="77777777" w:rsidR="000112AE" w:rsidRPr="00983061" w:rsidRDefault="000112AE" w:rsidP="006F7FB3">
            <w:pPr>
              <w:pStyle w:val="1fe"/>
              <w:rPr>
                <w:snapToGrid w:val="0"/>
              </w:rPr>
            </w:pPr>
            <w:r w:rsidRPr="00983061">
              <w:rPr>
                <w:snapToGrid w:val="0"/>
              </w:rPr>
              <w:t>小雁</w:t>
            </w:r>
          </w:p>
        </w:tc>
        <w:tc>
          <w:tcPr>
            <w:tcW w:w="729" w:type="pct"/>
            <w:vAlign w:val="center"/>
          </w:tcPr>
          <w:p w14:paraId="01913085" w14:textId="77777777" w:rsidR="000112AE" w:rsidRPr="00983061" w:rsidRDefault="000112AE" w:rsidP="006F7FB3">
            <w:pPr>
              <w:pStyle w:val="1fe"/>
              <w:rPr>
                <w:snapToGrid w:val="0"/>
              </w:rPr>
            </w:pPr>
            <w:r w:rsidRPr="00983061">
              <w:rPr>
                <w:snapToGrid w:val="0"/>
              </w:rPr>
              <w:t>4000</w:t>
            </w:r>
          </w:p>
        </w:tc>
        <w:tc>
          <w:tcPr>
            <w:tcW w:w="569" w:type="pct"/>
            <w:vAlign w:val="center"/>
          </w:tcPr>
          <w:p w14:paraId="39FF1D1B" w14:textId="77777777" w:rsidR="000112AE" w:rsidRPr="00983061" w:rsidRDefault="000112AE" w:rsidP="006F7FB3">
            <w:pPr>
              <w:pStyle w:val="1fe"/>
              <w:rPr>
                <w:snapToGrid w:val="0"/>
              </w:rPr>
            </w:pPr>
            <w:r w:rsidRPr="00983061">
              <w:rPr>
                <w:snapToGrid w:val="0"/>
              </w:rPr>
              <w:t>W</w:t>
            </w:r>
          </w:p>
        </w:tc>
        <w:tc>
          <w:tcPr>
            <w:tcW w:w="938" w:type="pct"/>
            <w:vAlign w:val="center"/>
          </w:tcPr>
          <w:p w14:paraId="0B0C76E5" w14:textId="77777777" w:rsidR="000112AE" w:rsidRPr="00983061" w:rsidRDefault="000112AE" w:rsidP="006F7FB3">
            <w:pPr>
              <w:pStyle w:val="1fe"/>
              <w:rPr>
                <w:snapToGrid w:val="0"/>
              </w:rPr>
            </w:pPr>
            <w:r w:rsidRPr="00983061">
              <w:rPr>
                <w:snapToGrid w:val="0"/>
              </w:rPr>
              <w:t>约</w:t>
            </w:r>
            <w:r w:rsidRPr="00983061">
              <w:rPr>
                <w:snapToGrid w:val="0"/>
              </w:rPr>
              <w:t xml:space="preserve"> 2000 </w:t>
            </w:r>
            <w:r w:rsidRPr="00983061">
              <w:rPr>
                <w:snapToGrid w:val="0"/>
              </w:rPr>
              <w:t>人</w:t>
            </w:r>
          </w:p>
        </w:tc>
        <w:tc>
          <w:tcPr>
            <w:tcW w:w="1247" w:type="pct"/>
            <w:vMerge/>
            <w:vAlign w:val="center"/>
          </w:tcPr>
          <w:p w14:paraId="7839E536" w14:textId="77777777" w:rsidR="000112AE" w:rsidRPr="00983061" w:rsidRDefault="000112AE" w:rsidP="006F7FB3">
            <w:pPr>
              <w:pStyle w:val="1fe"/>
              <w:rPr>
                <w:snapToGrid w:val="0"/>
                <w:sz w:val="20"/>
              </w:rPr>
            </w:pPr>
          </w:p>
        </w:tc>
      </w:tr>
      <w:tr w:rsidR="000112AE" w:rsidRPr="00983061" w14:paraId="207C1F18" w14:textId="77777777" w:rsidTr="00E44320">
        <w:tc>
          <w:tcPr>
            <w:tcW w:w="500" w:type="pct"/>
            <w:vMerge/>
            <w:vAlign w:val="center"/>
          </w:tcPr>
          <w:p w14:paraId="118ED46C" w14:textId="77777777" w:rsidR="000112AE" w:rsidRPr="00983061" w:rsidRDefault="000112AE" w:rsidP="006F7FB3">
            <w:pPr>
              <w:pStyle w:val="1fe"/>
              <w:rPr>
                <w:snapToGrid w:val="0"/>
                <w:sz w:val="20"/>
              </w:rPr>
            </w:pPr>
          </w:p>
        </w:tc>
        <w:tc>
          <w:tcPr>
            <w:tcW w:w="1017" w:type="pct"/>
            <w:vAlign w:val="center"/>
          </w:tcPr>
          <w:p w14:paraId="2F77E7D6" w14:textId="77777777" w:rsidR="000112AE" w:rsidRPr="00983061" w:rsidRDefault="000112AE" w:rsidP="006F7FB3">
            <w:pPr>
              <w:pStyle w:val="1fe"/>
              <w:rPr>
                <w:snapToGrid w:val="0"/>
              </w:rPr>
            </w:pPr>
            <w:r w:rsidRPr="00983061">
              <w:rPr>
                <w:snapToGrid w:val="0"/>
              </w:rPr>
              <w:t>大马庄</w:t>
            </w:r>
          </w:p>
        </w:tc>
        <w:tc>
          <w:tcPr>
            <w:tcW w:w="729" w:type="pct"/>
            <w:vAlign w:val="center"/>
          </w:tcPr>
          <w:p w14:paraId="2605C3DA" w14:textId="77777777" w:rsidR="000112AE" w:rsidRPr="00983061" w:rsidRDefault="000112AE" w:rsidP="006F7FB3">
            <w:pPr>
              <w:pStyle w:val="1fe"/>
              <w:rPr>
                <w:snapToGrid w:val="0"/>
              </w:rPr>
            </w:pPr>
            <w:r w:rsidRPr="00983061">
              <w:rPr>
                <w:snapToGrid w:val="0"/>
              </w:rPr>
              <w:t>4500</w:t>
            </w:r>
          </w:p>
        </w:tc>
        <w:tc>
          <w:tcPr>
            <w:tcW w:w="569" w:type="pct"/>
            <w:vAlign w:val="center"/>
          </w:tcPr>
          <w:p w14:paraId="46374422" w14:textId="77777777" w:rsidR="000112AE" w:rsidRPr="00983061" w:rsidRDefault="000112AE" w:rsidP="006F7FB3">
            <w:pPr>
              <w:pStyle w:val="1fe"/>
              <w:rPr>
                <w:snapToGrid w:val="0"/>
              </w:rPr>
            </w:pPr>
            <w:r w:rsidRPr="00983061">
              <w:rPr>
                <w:snapToGrid w:val="0"/>
              </w:rPr>
              <w:t>NE</w:t>
            </w:r>
          </w:p>
        </w:tc>
        <w:tc>
          <w:tcPr>
            <w:tcW w:w="938" w:type="pct"/>
            <w:vAlign w:val="center"/>
          </w:tcPr>
          <w:p w14:paraId="513DA032" w14:textId="77777777" w:rsidR="000112AE" w:rsidRPr="00983061" w:rsidRDefault="000112AE" w:rsidP="006F7FB3">
            <w:pPr>
              <w:pStyle w:val="1fe"/>
              <w:rPr>
                <w:snapToGrid w:val="0"/>
              </w:rPr>
            </w:pPr>
            <w:r w:rsidRPr="00983061">
              <w:rPr>
                <w:snapToGrid w:val="0"/>
              </w:rPr>
              <w:t>约</w:t>
            </w:r>
            <w:r w:rsidRPr="00983061">
              <w:rPr>
                <w:snapToGrid w:val="0"/>
              </w:rPr>
              <w:t xml:space="preserve"> 3000 </w:t>
            </w:r>
            <w:r w:rsidRPr="00983061">
              <w:rPr>
                <w:snapToGrid w:val="0"/>
              </w:rPr>
              <w:t>人</w:t>
            </w:r>
          </w:p>
        </w:tc>
        <w:tc>
          <w:tcPr>
            <w:tcW w:w="1247" w:type="pct"/>
            <w:vMerge/>
            <w:vAlign w:val="center"/>
          </w:tcPr>
          <w:p w14:paraId="443781D2" w14:textId="77777777" w:rsidR="000112AE" w:rsidRPr="00983061" w:rsidRDefault="000112AE" w:rsidP="006F7FB3">
            <w:pPr>
              <w:pStyle w:val="1fe"/>
              <w:rPr>
                <w:snapToGrid w:val="0"/>
                <w:sz w:val="20"/>
              </w:rPr>
            </w:pPr>
          </w:p>
        </w:tc>
      </w:tr>
      <w:tr w:rsidR="000112AE" w:rsidRPr="00983061" w14:paraId="7110AC91" w14:textId="77777777" w:rsidTr="00E44320">
        <w:tc>
          <w:tcPr>
            <w:tcW w:w="500" w:type="pct"/>
            <w:vMerge/>
            <w:vAlign w:val="center"/>
          </w:tcPr>
          <w:p w14:paraId="54C1B256" w14:textId="77777777" w:rsidR="000112AE" w:rsidRPr="00983061" w:rsidRDefault="000112AE" w:rsidP="006F7FB3">
            <w:pPr>
              <w:pStyle w:val="1fe"/>
              <w:rPr>
                <w:snapToGrid w:val="0"/>
                <w:sz w:val="20"/>
              </w:rPr>
            </w:pPr>
          </w:p>
        </w:tc>
        <w:tc>
          <w:tcPr>
            <w:tcW w:w="1017" w:type="pct"/>
            <w:vAlign w:val="center"/>
          </w:tcPr>
          <w:p w14:paraId="25E3662F" w14:textId="77777777" w:rsidR="000112AE" w:rsidRPr="00983061" w:rsidRDefault="000112AE" w:rsidP="006F7FB3">
            <w:pPr>
              <w:pStyle w:val="1fe"/>
              <w:rPr>
                <w:snapToGrid w:val="0"/>
              </w:rPr>
            </w:pPr>
            <w:r w:rsidRPr="00983061">
              <w:rPr>
                <w:snapToGrid w:val="0"/>
              </w:rPr>
              <w:t>河湾</w:t>
            </w:r>
          </w:p>
        </w:tc>
        <w:tc>
          <w:tcPr>
            <w:tcW w:w="729" w:type="pct"/>
            <w:vAlign w:val="center"/>
          </w:tcPr>
          <w:p w14:paraId="1FD3E3DB" w14:textId="77777777" w:rsidR="000112AE" w:rsidRPr="00983061" w:rsidRDefault="000112AE" w:rsidP="006F7FB3">
            <w:pPr>
              <w:pStyle w:val="1fe"/>
              <w:rPr>
                <w:snapToGrid w:val="0"/>
              </w:rPr>
            </w:pPr>
            <w:r w:rsidRPr="00983061">
              <w:rPr>
                <w:snapToGrid w:val="0"/>
              </w:rPr>
              <w:t>4300</w:t>
            </w:r>
          </w:p>
        </w:tc>
        <w:tc>
          <w:tcPr>
            <w:tcW w:w="569" w:type="pct"/>
            <w:vAlign w:val="center"/>
          </w:tcPr>
          <w:p w14:paraId="1ED906AD" w14:textId="77777777" w:rsidR="000112AE" w:rsidRPr="00983061" w:rsidRDefault="000112AE" w:rsidP="006F7FB3">
            <w:pPr>
              <w:pStyle w:val="1fe"/>
              <w:rPr>
                <w:snapToGrid w:val="0"/>
              </w:rPr>
            </w:pPr>
            <w:r w:rsidRPr="00983061">
              <w:rPr>
                <w:snapToGrid w:val="0"/>
              </w:rPr>
              <w:t>NE</w:t>
            </w:r>
          </w:p>
        </w:tc>
        <w:tc>
          <w:tcPr>
            <w:tcW w:w="938" w:type="pct"/>
            <w:vAlign w:val="center"/>
          </w:tcPr>
          <w:p w14:paraId="06E1E495" w14:textId="77777777" w:rsidR="000112AE" w:rsidRPr="00983061" w:rsidRDefault="000112AE" w:rsidP="006F7FB3">
            <w:pPr>
              <w:pStyle w:val="1fe"/>
              <w:rPr>
                <w:snapToGrid w:val="0"/>
              </w:rPr>
            </w:pPr>
            <w:r w:rsidRPr="00983061">
              <w:rPr>
                <w:snapToGrid w:val="0"/>
              </w:rPr>
              <w:t>约</w:t>
            </w:r>
            <w:r w:rsidRPr="00983061">
              <w:rPr>
                <w:snapToGrid w:val="0"/>
              </w:rPr>
              <w:t xml:space="preserve"> 2000 </w:t>
            </w:r>
            <w:r w:rsidRPr="00983061">
              <w:rPr>
                <w:snapToGrid w:val="0"/>
              </w:rPr>
              <w:t>人</w:t>
            </w:r>
          </w:p>
        </w:tc>
        <w:tc>
          <w:tcPr>
            <w:tcW w:w="1247" w:type="pct"/>
            <w:vMerge/>
            <w:vAlign w:val="center"/>
          </w:tcPr>
          <w:p w14:paraId="230AD16B" w14:textId="77777777" w:rsidR="000112AE" w:rsidRPr="00983061" w:rsidRDefault="000112AE" w:rsidP="006F7FB3">
            <w:pPr>
              <w:pStyle w:val="1fe"/>
              <w:rPr>
                <w:snapToGrid w:val="0"/>
                <w:sz w:val="20"/>
              </w:rPr>
            </w:pPr>
          </w:p>
        </w:tc>
      </w:tr>
      <w:tr w:rsidR="000112AE" w:rsidRPr="00983061" w14:paraId="1618D74F" w14:textId="77777777" w:rsidTr="00E44320">
        <w:tc>
          <w:tcPr>
            <w:tcW w:w="500" w:type="pct"/>
            <w:vMerge/>
            <w:vAlign w:val="center"/>
          </w:tcPr>
          <w:p w14:paraId="27B92772" w14:textId="77777777" w:rsidR="000112AE" w:rsidRPr="00983061" w:rsidRDefault="000112AE" w:rsidP="006F7FB3">
            <w:pPr>
              <w:pStyle w:val="1fe"/>
              <w:rPr>
                <w:snapToGrid w:val="0"/>
                <w:sz w:val="20"/>
              </w:rPr>
            </w:pPr>
          </w:p>
        </w:tc>
        <w:tc>
          <w:tcPr>
            <w:tcW w:w="1017" w:type="pct"/>
            <w:vAlign w:val="center"/>
          </w:tcPr>
          <w:p w14:paraId="052B0221" w14:textId="77777777" w:rsidR="000112AE" w:rsidRPr="00983061" w:rsidRDefault="000112AE" w:rsidP="006F7FB3">
            <w:pPr>
              <w:pStyle w:val="1fe"/>
              <w:rPr>
                <w:snapToGrid w:val="0"/>
              </w:rPr>
            </w:pPr>
            <w:r w:rsidRPr="00983061">
              <w:rPr>
                <w:snapToGrid w:val="0"/>
              </w:rPr>
              <w:t>后滩</w:t>
            </w:r>
          </w:p>
        </w:tc>
        <w:tc>
          <w:tcPr>
            <w:tcW w:w="729" w:type="pct"/>
            <w:vAlign w:val="center"/>
          </w:tcPr>
          <w:p w14:paraId="5DFD6AED" w14:textId="77777777" w:rsidR="000112AE" w:rsidRPr="00983061" w:rsidRDefault="000112AE" w:rsidP="006F7FB3">
            <w:pPr>
              <w:pStyle w:val="1fe"/>
              <w:rPr>
                <w:snapToGrid w:val="0"/>
              </w:rPr>
            </w:pPr>
            <w:r w:rsidRPr="00983061">
              <w:rPr>
                <w:snapToGrid w:val="0"/>
              </w:rPr>
              <w:t>2500</w:t>
            </w:r>
          </w:p>
        </w:tc>
        <w:tc>
          <w:tcPr>
            <w:tcW w:w="569" w:type="pct"/>
            <w:vAlign w:val="center"/>
          </w:tcPr>
          <w:p w14:paraId="5DFBF61D" w14:textId="77777777" w:rsidR="000112AE" w:rsidRPr="00983061" w:rsidRDefault="000112AE" w:rsidP="006F7FB3">
            <w:pPr>
              <w:pStyle w:val="1fe"/>
              <w:rPr>
                <w:snapToGrid w:val="0"/>
              </w:rPr>
            </w:pPr>
            <w:r w:rsidRPr="00983061">
              <w:rPr>
                <w:snapToGrid w:val="0"/>
              </w:rPr>
              <w:t>NE</w:t>
            </w:r>
          </w:p>
        </w:tc>
        <w:tc>
          <w:tcPr>
            <w:tcW w:w="938" w:type="pct"/>
            <w:vAlign w:val="center"/>
          </w:tcPr>
          <w:p w14:paraId="261DA595" w14:textId="77777777" w:rsidR="000112AE" w:rsidRPr="00983061" w:rsidRDefault="000112AE" w:rsidP="006F7FB3">
            <w:pPr>
              <w:pStyle w:val="1fe"/>
              <w:rPr>
                <w:snapToGrid w:val="0"/>
              </w:rPr>
            </w:pPr>
            <w:r w:rsidRPr="00983061">
              <w:rPr>
                <w:snapToGrid w:val="0"/>
              </w:rPr>
              <w:t>约</w:t>
            </w:r>
            <w:r w:rsidRPr="00983061">
              <w:rPr>
                <w:snapToGrid w:val="0"/>
              </w:rPr>
              <w:t xml:space="preserve"> 5000 </w:t>
            </w:r>
            <w:r w:rsidRPr="00983061">
              <w:rPr>
                <w:snapToGrid w:val="0"/>
              </w:rPr>
              <w:t>人</w:t>
            </w:r>
          </w:p>
        </w:tc>
        <w:tc>
          <w:tcPr>
            <w:tcW w:w="1247" w:type="pct"/>
            <w:vMerge/>
            <w:vAlign w:val="center"/>
          </w:tcPr>
          <w:p w14:paraId="5A65FFF2" w14:textId="77777777" w:rsidR="000112AE" w:rsidRPr="00983061" w:rsidRDefault="000112AE" w:rsidP="006F7FB3">
            <w:pPr>
              <w:pStyle w:val="1fe"/>
              <w:rPr>
                <w:snapToGrid w:val="0"/>
                <w:sz w:val="20"/>
              </w:rPr>
            </w:pPr>
          </w:p>
        </w:tc>
      </w:tr>
      <w:tr w:rsidR="000112AE" w:rsidRPr="00983061" w14:paraId="5864BDF6" w14:textId="77777777" w:rsidTr="00E44320">
        <w:tc>
          <w:tcPr>
            <w:tcW w:w="500" w:type="pct"/>
            <w:vMerge/>
            <w:vAlign w:val="center"/>
          </w:tcPr>
          <w:p w14:paraId="5208B6DB" w14:textId="77777777" w:rsidR="000112AE" w:rsidRPr="00983061" w:rsidRDefault="000112AE" w:rsidP="006F7FB3">
            <w:pPr>
              <w:pStyle w:val="1fe"/>
              <w:rPr>
                <w:snapToGrid w:val="0"/>
                <w:sz w:val="20"/>
              </w:rPr>
            </w:pPr>
          </w:p>
        </w:tc>
        <w:tc>
          <w:tcPr>
            <w:tcW w:w="1017" w:type="pct"/>
            <w:vAlign w:val="center"/>
          </w:tcPr>
          <w:p w14:paraId="335BE280" w14:textId="77777777" w:rsidR="000112AE" w:rsidRPr="00983061" w:rsidRDefault="000112AE" w:rsidP="006F7FB3">
            <w:pPr>
              <w:pStyle w:val="1fe"/>
              <w:rPr>
                <w:snapToGrid w:val="0"/>
              </w:rPr>
            </w:pPr>
            <w:r w:rsidRPr="00983061">
              <w:rPr>
                <w:snapToGrid w:val="0"/>
              </w:rPr>
              <w:t>小马圩子</w:t>
            </w:r>
          </w:p>
        </w:tc>
        <w:tc>
          <w:tcPr>
            <w:tcW w:w="729" w:type="pct"/>
            <w:vAlign w:val="center"/>
          </w:tcPr>
          <w:p w14:paraId="670D1466" w14:textId="77777777" w:rsidR="000112AE" w:rsidRPr="00983061" w:rsidRDefault="000112AE" w:rsidP="006F7FB3">
            <w:pPr>
              <w:pStyle w:val="1fe"/>
              <w:rPr>
                <w:snapToGrid w:val="0"/>
              </w:rPr>
            </w:pPr>
            <w:r w:rsidRPr="00983061">
              <w:rPr>
                <w:snapToGrid w:val="0"/>
              </w:rPr>
              <w:t>2400</w:t>
            </w:r>
          </w:p>
        </w:tc>
        <w:tc>
          <w:tcPr>
            <w:tcW w:w="569" w:type="pct"/>
            <w:vAlign w:val="center"/>
          </w:tcPr>
          <w:p w14:paraId="7BD48D54" w14:textId="77777777" w:rsidR="000112AE" w:rsidRPr="00983061" w:rsidRDefault="000112AE" w:rsidP="006F7FB3">
            <w:pPr>
              <w:pStyle w:val="1fe"/>
              <w:rPr>
                <w:snapToGrid w:val="0"/>
              </w:rPr>
            </w:pPr>
            <w:r w:rsidRPr="00983061">
              <w:rPr>
                <w:snapToGrid w:val="0"/>
              </w:rPr>
              <w:t>NE</w:t>
            </w:r>
          </w:p>
        </w:tc>
        <w:tc>
          <w:tcPr>
            <w:tcW w:w="938" w:type="pct"/>
            <w:vAlign w:val="center"/>
          </w:tcPr>
          <w:p w14:paraId="243ECE85" w14:textId="77777777" w:rsidR="000112AE" w:rsidRPr="00983061" w:rsidRDefault="000112AE" w:rsidP="006F7FB3">
            <w:pPr>
              <w:pStyle w:val="1fe"/>
              <w:rPr>
                <w:snapToGrid w:val="0"/>
              </w:rPr>
            </w:pPr>
            <w:r w:rsidRPr="00983061">
              <w:rPr>
                <w:snapToGrid w:val="0"/>
              </w:rPr>
              <w:t>约</w:t>
            </w:r>
            <w:r w:rsidRPr="00983061">
              <w:rPr>
                <w:snapToGrid w:val="0"/>
              </w:rPr>
              <w:t xml:space="preserve"> 2000 </w:t>
            </w:r>
            <w:r w:rsidRPr="00983061">
              <w:rPr>
                <w:snapToGrid w:val="0"/>
              </w:rPr>
              <w:t>人</w:t>
            </w:r>
          </w:p>
        </w:tc>
        <w:tc>
          <w:tcPr>
            <w:tcW w:w="1247" w:type="pct"/>
            <w:vMerge/>
            <w:vAlign w:val="center"/>
          </w:tcPr>
          <w:p w14:paraId="188599AA" w14:textId="77777777" w:rsidR="000112AE" w:rsidRPr="00983061" w:rsidRDefault="000112AE" w:rsidP="006F7FB3">
            <w:pPr>
              <w:pStyle w:val="1fe"/>
              <w:rPr>
                <w:snapToGrid w:val="0"/>
                <w:sz w:val="20"/>
              </w:rPr>
            </w:pPr>
          </w:p>
        </w:tc>
      </w:tr>
      <w:tr w:rsidR="000112AE" w:rsidRPr="00983061" w14:paraId="1233F37F" w14:textId="77777777" w:rsidTr="00E44320">
        <w:tc>
          <w:tcPr>
            <w:tcW w:w="500" w:type="pct"/>
            <w:vMerge/>
            <w:vAlign w:val="center"/>
          </w:tcPr>
          <w:p w14:paraId="2BD870D8" w14:textId="77777777" w:rsidR="000112AE" w:rsidRPr="00983061" w:rsidRDefault="000112AE" w:rsidP="006F7FB3">
            <w:pPr>
              <w:pStyle w:val="1fe"/>
              <w:rPr>
                <w:snapToGrid w:val="0"/>
                <w:sz w:val="20"/>
              </w:rPr>
            </w:pPr>
          </w:p>
        </w:tc>
        <w:tc>
          <w:tcPr>
            <w:tcW w:w="1017" w:type="pct"/>
            <w:vAlign w:val="center"/>
          </w:tcPr>
          <w:p w14:paraId="296DC638" w14:textId="77777777" w:rsidR="000112AE" w:rsidRPr="00983061" w:rsidRDefault="000112AE" w:rsidP="006F7FB3">
            <w:pPr>
              <w:pStyle w:val="1fe"/>
              <w:rPr>
                <w:snapToGrid w:val="0"/>
              </w:rPr>
            </w:pPr>
            <w:r w:rsidRPr="00983061">
              <w:rPr>
                <w:snapToGrid w:val="0"/>
              </w:rPr>
              <w:t>前滩</w:t>
            </w:r>
          </w:p>
        </w:tc>
        <w:tc>
          <w:tcPr>
            <w:tcW w:w="729" w:type="pct"/>
            <w:vAlign w:val="center"/>
          </w:tcPr>
          <w:p w14:paraId="735A0B36" w14:textId="77777777" w:rsidR="000112AE" w:rsidRPr="00983061" w:rsidRDefault="000112AE" w:rsidP="006F7FB3">
            <w:pPr>
              <w:pStyle w:val="1fe"/>
              <w:rPr>
                <w:snapToGrid w:val="0"/>
              </w:rPr>
            </w:pPr>
            <w:r w:rsidRPr="00983061">
              <w:rPr>
                <w:snapToGrid w:val="0"/>
              </w:rPr>
              <w:t>2300</w:t>
            </w:r>
          </w:p>
        </w:tc>
        <w:tc>
          <w:tcPr>
            <w:tcW w:w="569" w:type="pct"/>
            <w:vAlign w:val="center"/>
          </w:tcPr>
          <w:p w14:paraId="606D11A6" w14:textId="77777777" w:rsidR="000112AE" w:rsidRPr="00983061" w:rsidRDefault="000112AE" w:rsidP="006F7FB3">
            <w:pPr>
              <w:pStyle w:val="1fe"/>
              <w:rPr>
                <w:snapToGrid w:val="0"/>
              </w:rPr>
            </w:pPr>
            <w:r w:rsidRPr="00983061">
              <w:rPr>
                <w:snapToGrid w:val="0"/>
              </w:rPr>
              <w:t>NE</w:t>
            </w:r>
          </w:p>
        </w:tc>
        <w:tc>
          <w:tcPr>
            <w:tcW w:w="938" w:type="pct"/>
            <w:vAlign w:val="center"/>
          </w:tcPr>
          <w:p w14:paraId="534AF109" w14:textId="77777777" w:rsidR="000112AE" w:rsidRPr="00983061" w:rsidRDefault="000112AE" w:rsidP="006F7FB3">
            <w:pPr>
              <w:pStyle w:val="1fe"/>
              <w:rPr>
                <w:snapToGrid w:val="0"/>
              </w:rPr>
            </w:pPr>
            <w:r w:rsidRPr="00983061">
              <w:rPr>
                <w:snapToGrid w:val="0"/>
              </w:rPr>
              <w:t>约</w:t>
            </w:r>
            <w:r w:rsidRPr="00983061">
              <w:rPr>
                <w:snapToGrid w:val="0"/>
              </w:rPr>
              <w:t xml:space="preserve"> 4000 </w:t>
            </w:r>
            <w:r w:rsidRPr="00983061">
              <w:rPr>
                <w:snapToGrid w:val="0"/>
              </w:rPr>
              <w:t>人</w:t>
            </w:r>
          </w:p>
        </w:tc>
        <w:tc>
          <w:tcPr>
            <w:tcW w:w="1247" w:type="pct"/>
            <w:vMerge/>
            <w:vAlign w:val="center"/>
          </w:tcPr>
          <w:p w14:paraId="7D0DB70A" w14:textId="77777777" w:rsidR="000112AE" w:rsidRPr="00983061" w:rsidRDefault="000112AE" w:rsidP="006F7FB3">
            <w:pPr>
              <w:pStyle w:val="1fe"/>
              <w:rPr>
                <w:snapToGrid w:val="0"/>
                <w:sz w:val="20"/>
              </w:rPr>
            </w:pPr>
          </w:p>
        </w:tc>
      </w:tr>
      <w:tr w:rsidR="000112AE" w:rsidRPr="00983061" w14:paraId="52B058A6" w14:textId="77777777" w:rsidTr="00E44320">
        <w:tc>
          <w:tcPr>
            <w:tcW w:w="500" w:type="pct"/>
            <w:vMerge/>
            <w:vAlign w:val="center"/>
          </w:tcPr>
          <w:p w14:paraId="6E110229" w14:textId="77777777" w:rsidR="000112AE" w:rsidRPr="00983061" w:rsidRDefault="000112AE" w:rsidP="006F7FB3">
            <w:pPr>
              <w:pStyle w:val="1fe"/>
              <w:rPr>
                <w:snapToGrid w:val="0"/>
                <w:sz w:val="20"/>
              </w:rPr>
            </w:pPr>
          </w:p>
        </w:tc>
        <w:tc>
          <w:tcPr>
            <w:tcW w:w="1017" w:type="pct"/>
            <w:vAlign w:val="center"/>
          </w:tcPr>
          <w:p w14:paraId="1D8CD37C" w14:textId="77777777" w:rsidR="000112AE" w:rsidRPr="00983061" w:rsidRDefault="000112AE" w:rsidP="006F7FB3">
            <w:pPr>
              <w:pStyle w:val="1fe"/>
              <w:rPr>
                <w:snapToGrid w:val="0"/>
              </w:rPr>
            </w:pPr>
            <w:proofErr w:type="gramStart"/>
            <w:r w:rsidRPr="00983061">
              <w:rPr>
                <w:snapToGrid w:val="0"/>
              </w:rPr>
              <w:t>苏营</w:t>
            </w:r>
            <w:proofErr w:type="gramEnd"/>
          </w:p>
        </w:tc>
        <w:tc>
          <w:tcPr>
            <w:tcW w:w="729" w:type="pct"/>
            <w:vAlign w:val="center"/>
          </w:tcPr>
          <w:p w14:paraId="3E9A07CD" w14:textId="77777777" w:rsidR="000112AE" w:rsidRPr="00983061" w:rsidRDefault="000112AE" w:rsidP="006F7FB3">
            <w:pPr>
              <w:pStyle w:val="1fe"/>
              <w:rPr>
                <w:snapToGrid w:val="0"/>
              </w:rPr>
            </w:pPr>
            <w:r w:rsidRPr="00983061">
              <w:rPr>
                <w:snapToGrid w:val="0"/>
              </w:rPr>
              <w:t>3200</w:t>
            </w:r>
          </w:p>
        </w:tc>
        <w:tc>
          <w:tcPr>
            <w:tcW w:w="569" w:type="pct"/>
            <w:vAlign w:val="center"/>
          </w:tcPr>
          <w:p w14:paraId="362A0F73" w14:textId="77777777" w:rsidR="000112AE" w:rsidRPr="00983061" w:rsidRDefault="000112AE" w:rsidP="006F7FB3">
            <w:pPr>
              <w:pStyle w:val="1fe"/>
              <w:rPr>
                <w:snapToGrid w:val="0"/>
              </w:rPr>
            </w:pPr>
            <w:r w:rsidRPr="00983061">
              <w:rPr>
                <w:snapToGrid w:val="0"/>
              </w:rPr>
              <w:t>NE</w:t>
            </w:r>
          </w:p>
        </w:tc>
        <w:tc>
          <w:tcPr>
            <w:tcW w:w="938" w:type="pct"/>
            <w:vAlign w:val="center"/>
          </w:tcPr>
          <w:p w14:paraId="069F8FAA" w14:textId="77777777" w:rsidR="000112AE" w:rsidRPr="00983061" w:rsidRDefault="000112AE" w:rsidP="006F7FB3">
            <w:pPr>
              <w:pStyle w:val="1fe"/>
              <w:rPr>
                <w:snapToGrid w:val="0"/>
              </w:rPr>
            </w:pPr>
            <w:r w:rsidRPr="00983061">
              <w:rPr>
                <w:snapToGrid w:val="0"/>
              </w:rPr>
              <w:t>约</w:t>
            </w:r>
            <w:r w:rsidRPr="00983061">
              <w:rPr>
                <w:snapToGrid w:val="0"/>
              </w:rPr>
              <w:t xml:space="preserve"> 4000 </w:t>
            </w:r>
            <w:r w:rsidRPr="00983061">
              <w:rPr>
                <w:snapToGrid w:val="0"/>
              </w:rPr>
              <w:t>人</w:t>
            </w:r>
          </w:p>
        </w:tc>
        <w:tc>
          <w:tcPr>
            <w:tcW w:w="1247" w:type="pct"/>
            <w:vMerge/>
            <w:vAlign w:val="center"/>
          </w:tcPr>
          <w:p w14:paraId="32571AEA" w14:textId="77777777" w:rsidR="000112AE" w:rsidRPr="00983061" w:rsidRDefault="000112AE" w:rsidP="006F7FB3">
            <w:pPr>
              <w:pStyle w:val="1fe"/>
              <w:rPr>
                <w:snapToGrid w:val="0"/>
                <w:sz w:val="20"/>
              </w:rPr>
            </w:pPr>
          </w:p>
        </w:tc>
      </w:tr>
      <w:tr w:rsidR="000112AE" w:rsidRPr="00983061" w14:paraId="5120EE83" w14:textId="77777777" w:rsidTr="00E44320">
        <w:tc>
          <w:tcPr>
            <w:tcW w:w="500" w:type="pct"/>
            <w:vMerge/>
            <w:vAlign w:val="center"/>
          </w:tcPr>
          <w:p w14:paraId="5245C9BF" w14:textId="77777777" w:rsidR="000112AE" w:rsidRPr="00983061" w:rsidRDefault="000112AE" w:rsidP="006F7FB3">
            <w:pPr>
              <w:pStyle w:val="1fe"/>
              <w:rPr>
                <w:snapToGrid w:val="0"/>
                <w:sz w:val="20"/>
              </w:rPr>
            </w:pPr>
          </w:p>
        </w:tc>
        <w:tc>
          <w:tcPr>
            <w:tcW w:w="1017" w:type="pct"/>
            <w:vAlign w:val="center"/>
          </w:tcPr>
          <w:p w14:paraId="5A597E60" w14:textId="77777777" w:rsidR="000112AE" w:rsidRPr="00983061" w:rsidRDefault="000112AE" w:rsidP="006F7FB3">
            <w:pPr>
              <w:pStyle w:val="1fe"/>
              <w:rPr>
                <w:snapToGrid w:val="0"/>
              </w:rPr>
            </w:pPr>
            <w:r w:rsidRPr="00983061">
              <w:rPr>
                <w:snapToGrid w:val="0"/>
              </w:rPr>
              <w:t>山前</w:t>
            </w:r>
          </w:p>
        </w:tc>
        <w:tc>
          <w:tcPr>
            <w:tcW w:w="729" w:type="pct"/>
            <w:vAlign w:val="center"/>
          </w:tcPr>
          <w:p w14:paraId="3652087C" w14:textId="77777777" w:rsidR="000112AE" w:rsidRPr="00983061" w:rsidRDefault="000112AE" w:rsidP="006F7FB3">
            <w:pPr>
              <w:pStyle w:val="1fe"/>
              <w:rPr>
                <w:snapToGrid w:val="0"/>
              </w:rPr>
            </w:pPr>
            <w:r w:rsidRPr="00983061">
              <w:rPr>
                <w:snapToGrid w:val="0"/>
              </w:rPr>
              <w:t>4500</w:t>
            </w:r>
          </w:p>
        </w:tc>
        <w:tc>
          <w:tcPr>
            <w:tcW w:w="569" w:type="pct"/>
            <w:vAlign w:val="center"/>
          </w:tcPr>
          <w:p w14:paraId="041C4E33" w14:textId="77777777" w:rsidR="000112AE" w:rsidRPr="00983061" w:rsidRDefault="000112AE" w:rsidP="006F7FB3">
            <w:pPr>
              <w:pStyle w:val="1fe"/>
              <w:rPr>
                <w:snapToGrid w:val="0"/>
              </w:rPr>
            </w:pPr>
            <w:r w:rsidRPr="00983061">
              <w:rPr>
                <w:snapToGrid w:val="0"/>
              </w:rPr>
              <w:t>NE</w:t>
            </w:r>
          </w:p>
        </w:tc>
        <w:tc>
          <w:tcPr>
            <w:tcW w:w="938" w:type="pct"/>
            <w:vAlign w:val="center"/>
          </w:tcPr>
          <w:p w14:paraId="4CF0A323" w14:textId="77777777" w:rsidR="000112AE" w:rsidRPr="00983061" w:rsidRDefault="000112AE" w:rsidP="006F7FB3">
            <w:pPr>
              <w:pStyle w:val="1fe"/>
              <w:rPr>
                <w:snapToGrid w:val="0"/>
              </w:rPr>
            </w:pPr>
            <w:r w:rsidRPr="00983061">
              <w:rPr>
                <w:snapToGrid w:val="0"/>
              </w:rPr>
              <w:t>约</w:t>
            </w:r>
            <w:r w:rsidRPr="00983061">
              <w:rPr>
                <w:snapToGrid w:val="0"/>
              </w:rPr>
              <w:t xml:space="preserve"> 3000 </w:t>
            </w:r>
            <w:r w:rsidRPr="00983061">
              <w:rPr>
                <w:snapToGrid w:val="0"/>
              </w:rPr>
              <w:t>人</w:t>
            </w:r>
          </w:p>
        </w:tc>
        <w:tc>
          <w:tcPr>
            <w:tcW w:w="1247" w:type="pct"/>
            <w:vMerge/>
            <w:vAlign w:val="center"/>
          </w:tcPr>
          <w:p w14:paraId="46AF60CA" w14:textId="77777777" w:rsidR="000112AE" w:rsidRPr="00983061" w:rsidRDefault="000112AE" w:rsidP="006F7FB3">
            <w:pPr>
              <w:pStyle w:val="1fe"/>
              <w:rPr>
                <w:snapToGrid w:val="0"/>
                <w:sz w:val="20"/>
              </w:rPr>
            </w:pPr>
          </w:p>
        </w:tc>
      </w:tr>
      <w:tr w:rsidR="000112AE" w:rsidRPr="00983061" w14:paraId="1881C0F8" w14:textId="77777777" w:rsidTr="00E44320">
        <w:tc>
          <w:tcPr>
            <w:tcW w:w="500" w:type="pct"/>
            <w:vMerge/>
            <w:vAlign w:val="center"/>
          </w:tcPr>
          <w:p w14:paraId="776AFC37" w14:textId="77777777" w:rsidR="000112AE" w:rsidRPr="00983061" w:rsidRDefault="000112AE" w:rsidP="006F7FB3">
            <w:pPr>
              <w:pStyle w:val="1fe"/>
              <w:rPr>
                <w:snapToGrid w:val="0"/>
                <w:sz w:val="20"/>
              </w:rPr>
            </w:pPr>
          </w:p>
        </w:tc>
        <w:tc>
          <w:tcPr>
            <w:tcW w:w="1017" w:type="pct"/>
            <w:vAlign w:val="center"/>
          </w:tcPr>
          <w:p w14:paraId="5E5AC802" w14:textId="77777777" w:rsidR="000112AE" w:rsidRPr="00983061" w:rsidRDefault="000112AE" w:rsidP="006F7FB3">
            <w:pPr>
              <w:pStyle w:val="1fe"/>
              <w:rPr>
                <w:snapToGrid w:val="0"/>
              </w:rPr>
            </w:pPr>
            <w:proofErr w:type="gramStart"/>
            <w:r w:rsidRPr="00983061">
              <w:rPr>
                <w:snapToGrid w:val="0"/>
              </w:rPr>
              <w:t>唐店镇</w:t>
            </w:r>
            <w:proofErr w:type="gramEnd"/>
          </w:p>
        </w:tc>
        <w:tc>
          <w:tcPr>
            <w:tcW w:w="729" w:type="pct"/>
            <w:vAlign w:val="center"/>
          </w:tcPr>
          <w:p w14:paraId="5BB7E2A5" w14:textId="77777777" w:rsidR="000112AE" w:rsidRPr="00983061" w:rsidRDefault="000112AE" w:rsidP="006F7FB3">
            <w:pPr>
              <w:pStyle w:val="1fe"/>
              <w:rPr>
                <w:snapToGrid w:val="0"/>
              </w:rPr>
            </w:pPr>
            <w:r w:rsidRPr="00983061">
              <w:rPr>
                <w:snapToGrid w:val="0"/>
              </w:rPr>
              <w:t>2800</w:t>
            </w:r>
          </w:p>
        </w:tc>
        <w:tc>
          <w:tcPr>
            <w:tcW w:w="569" w:type="pct"/>
            <w:vAlign w:val="center"/>
          </w:tcPr>
          <w:p w14:paraId="387EBFB0" w14:textId="77777777" w:rsidR="000112AE" w:rsidRPr="00983061" w:rsidRDefault="000112AE" w:rsidP="006F7FB3">
            <w:pPr>
              <w:pStyle w:val="1fe"/>
              <w:rPr>
                <w:snapToGrid w:val="0"/>
              </w:rPr>
            </w:pPr>
            <w:r w:rsidRPr="00983061">
              <w:rPr>
                <w:snapToGrid w:val="0"/>
              </w:rPr>
              <w:t>E</w:t>
            </w:r>
          </w:p>
        </w:tc>
        <w:tc>
          <w:tcPr>
            <w:tcW w:w="938" w:type="pct"/>
            <w:vAlign w:val="center"/>
          </w:tcPr>
          <w:p w14:paraId="718CA46B" w14:textId="77777777" w:rsidR="000112AE" w:rsidRPr="00983061" w:rsidRDefault="000112AE" w:rsidP="006F7FB3">
            <w:pPr>
              <w:pStyle w:val="1fe"/>
              <w:rPr>
                <w:snapToGrid w:val="0"/>
              </w:rPr>
            </w:pPr>
            <w:r w:rsidRPr="00983061">
              <w:rPr>
                <w:snapToGrid w:val="0"/>
              </w:rPr>
              <w:t>约</w:t>
            </w:r>
            <w:r w:rsidRPr="00983061">
              <w:rPr>
                <w:snapToGrid w:val="0"/>
              </w:rPr>
              <w:t xml:space="preserve"> 5000 </w:t>
            </w:r>
            <w:r w:rsidRPr="00983061">
              <w:rPr>
                <w:snapToGrid w:val="0"/>
              </w:rPr>
              <w:t>人</w:t>
            </w:r>
          </w:p>
        </w:tc>
        <w:tc>
          <w:tcPr>
            <w:tcW w:w="1247" w:type="pct"/>
            <w:vMerge/>
            <w:vAlign w:val="center"/>
          </w:tcPr>
          <w:p w14:paraId="3B8C82C6" w14:textId="77777777" w:rsidR="000112AE" w:rsidRPr="00983061" w:rsidRDefault="000112AE" w:rsidP="006F7FB3">
            <w:pPr>
              <w:pStyle w:val="1fe"/>
              <w:rPr>
                <w:snapToGrid w:val="0"/>
                <w:sz w:val="20"/>
              </w:rPr>
            </w:pPr>
          </w:p>
        </w:tc>
      </w:tr>
      <w:tr w:rsidR="000112AE" w:rsidRPr="00983061" w14:paraId="073D8257" w14:textId="77777777" w:rsidTr="00E44320">
        <w:tc>
          <w:tcPr>
            <w:tcW w:w="500" w:type="pct"/>
            <w:vMerge/>
            <w:vAlign w:val="center"/>
          </w:tcPr>
          <w:p w14:paraId="44D4B82B" w14:textId="77777777" w:rsidR="000112AE" w:rsidRPr="00983061" w:rsidRDefault="000112AE" w:rsidP="006F7FB3">
            <w:pPr>
              <w:pStyle w:val="1fe"/>
              <w:rPr>
                <w:snapToGrid w:val="0"/>
                <w:sz w:val="20"/>
              </w:rPr>
            </w:pPr>
          </w:p>
        </w:tc>
        <w:tc>
          <w:tcPr>
            <w:tcW w:w="1017" w:type="pct"/>
            <w:vAlign w:val="center"/>
          </w:tcPr>
          <w:p w14:paraId="2FAA2DCD" w14:textId="77777777" w:rsidR="000112AE" w:rsidRPr="00983061" w:rsidRDefault="000112AE" w:rsidP="006F7FB3">
            <w:pPr>
              <w:pStyle w:val="1fe"/>
              <w:rPr>
                <w:snapToGrid w:val="0"/>
              </w:rPr>
            </w:pPr>
            <w:proofErr w:type="gramStart"/>
            <w:r w:rsidRPr="00983061">
              <w:rPr>
                <w:snapToGrid w:val="0"/>
              </w:rPr>
              <w:t>唐店村</w:t>
            </w:r>
            <w:proofErr w:type="gramEnd"/>
          </w:p>
        </w:tc>
        <w:tc>
          <w:tcPr>
            <w:tcW w:w="729" w:type="pct"/>
            <w:vAlign w:val="center"/>
          </w:tcPr>
          <w:p w14:paraId="2EABE5B2" w14:textId="77777777" w:rsidR="000112AE" w:rsidRPr="00983061" w:rsidRDefault="000112AE" w:rsidP="006F7FB3">
            <w:pPr>
              <w:pStyle w:val="1fe"/>
              <w:rPr>
                <w:snapToGrid w:val="0"/>
              </w:rPr>
            </w:pPr>
            <w:r w:rsidRPr="00983061">
              <w:rPr>
                <w:snapToGrid w:val="0"/>
              </w:rPr>
              <w:t>3500</w:t>
            </w:r>
          </w:p>
        </w:tc>
        <w:tc>
          <w:tcPr>
            <w:tcW w:w="569" w:type="pct"/>
            <w:vAlign w:val="center"/>
          </w:tcPr>
          <w:p w14:paraId="13979770" w14:textId="77777777" w:rsidR="000112AE" w:rsidRPr="00983061" w:rsidRDefault="000112AE" w:rsidP="006F7FB3">
            <w:pPr>
              <w:pStyle w:val="1fe"/>
              <w:rPr>
                <w:snapToGrid w:val="0"/>
              </w:rPr>
            </w:pPr>
            <w:r w:rsidRPr="00983061">
              <w:rPr>
                <w:snapToGrid w:val="0"/>
              </w:rPr>
              <w:t>E</w:t>
            </w:r>
          </w:p>
        </w:tc>
        <w:tc>
          <w:tcPr>
            <w:tcW w:w="938" w:type="pct"/>
            <w:vAlign w:val="center"/>
          </w:tcPr>
          <w:p w14:paraId="399958E3" w14:textId="77777777" w:rsidR="000112AE" w:rsidRPr="00983061" w:rsidRDefault="000112AE" w:rsidP="006F7FB3">
            <w:pPr>
              <w:pStyle w:val="1fe"/>
              <w:rPr>
                <w:snapToGrid w:val="0"/>
              </w:rPr>
            </w:pPr>
            <w:r w:rsidRPr="00983061">
              <w:rPr>
                <w:snapToGrid w:val="0"/>
              </w:rPr>
              <w:t>约</w:t>
            </w:r>
            <w:r w:rsidRPr="00983061">
              <w:rPr>
                <w:snapToGrid w:val="0"/>
              </w:rPr>
              <w:t xml:space="preserve"> 2000 </w:t>
            </w:r>
            <w:r w:rsidRPr="00983061">
              <w:rPr>
                <w:snapToGrid w:val="0"/>
              </w:rPr>
              <w:t>人</w:t>
            </w:r>
          </w:p>
        </w:tc>
        <w:tc>
          <w:tcPr>
            <w:tcW w:w="1247" w:type="pct"/>
            <w:vMerge/>
            <w:vAlign w:val="center"/>
          </w:tcPr>
          <w:p w14:paraId="4AF3D4F4" w14:textId="77777777" w:rsidR="000112AE" w:rsidRPr="00983061" w:rsidRDefault="000112AE" w:rsidP="006F7FB3">
            <w:pPr>
              <w:pStyle w:val="1fe"/>
              <w:rPr>
                <w:snapToGrid w:val="0"/>
                <w:sz w:val="20"/>
              </w:rPr>
            </w:pPr>
          </w:p>
        </w:tc>
      </w:tr>
      <w:tr w:rsidR="000112AE" w:rsidRPr="00983061" w14:paraId="0ACC3346" w14:textId="77777777" w:rsidTr="00E44320">
        <w:tc>
          <w:tcPr>
            <w:tcW w:w="500" w:type="pct"/>
            <w:vMerge/>
            <w:vAlign w:val="center"/>
          </w:tcPr>
          <w:p w14:paraId="5DBDF415" w14:textId="77777777" w:rsidR="000112AE" w:rsidRPr="00983061" w:rsidRDefault="000112AE" w:rsidP="006F7FB3">
            <w:pPr>
              <w:pStyle w:val="1fe"/>
              <w:rPr>
                <w:snapToGrid w:val="0"/>
                <w:sz w:val="20"/>
              </w:rPr>
            </w:pPr>
          </w:p>
        </w:tc>
        <w:tc>
          <w:tcPr>
            <w:tcW w:w="1017" w:type="pct"/>
            <w:vAlign w:val="center"/>
          </w:tcPr>
          <w:p w14:paraId="5B49B779" w14:textId="77777777" w:rsidR="000112AE" w:rsidRPr="00983061" w:rsidRDefault="000112AE" w:rsidP="006F7FB3">
            <w:pPr>
              <w:pStyle w:val="1fe"/>
              <w:rPr>
                <w:snapToGrid w:val="0"/>
              </w:rPr>
            </w:pPr>
            <w:r w:rsidRPr="00983061">
              <w:rPr>
                <w:snapToGrid w:val="0"/>
              </w:rPr>
              <w:t>孙庄</w:t>
            </w:r>
          </w:p>
        </w:tc>
        <w:tc>
          <w:tcPr>
            <w:tcW w:w="729" w:type="pct"/>
            <w:vAlign w:val="center"/>
          </w:tcPr>
          <w:p w14:paraId="361081BD" w14:textId="77777777" w:rsidR="000112AE" w:rsidRPr="00983061" w:rsidRDefault="000112AE" w:rsidP="006F7FB3">
            <w:pPr>
              <w:pStyle w:val="1fe"/>
              <w:rPr>
                <w:snapToGrid w:val="0"/>
              </w:rPr>
            </w:pPr>
            <w:r w:rsidRPr="00983061">
              <w:rPr>
                <w:snapToGrid w:val="0"/>
              </w:rPr>
              <w:t>3000</w:t>
            </w:r>
          </w:p>
        </w:tc>
        <w:tc>
          <w:tcPr>
            <w:tcW w:w="569" w:type="pct"/>
            <w:vAlign w:val="center"/>
          </w:tcPr>
          <w:p w14:paraId="324DEEE7" w14:textId="77777777" w:rsidR="000112AE" w:rsidRPr="00983061" w:rsidRDefault="000112AE" w:rsidP="006F7FB3">
            <w:pPr>
              <w:pStyle w:val="1fe"/>
              <w:rPr>
                <w:snapToGrid w:val="0"/>
              </w:rPr>
            </w:pPr>
            <w:r w:rsidRPr="00983061">
              <w:rPr>
                <w:snapToGrid w:val="0"/>
              </w:rPr>
              <w:t>E</w:t>
            </w:r>
          </w:p>
        </w:tc>
        <w:tc>
          <w:tcPr>
            <w:tcW w:w="938" w:type="pct"/>
            <w:vAlign w:val="center"/>
          </w:tcPr>
          <w:p w14:paraId="72D2D314" w14:textId="77777777" w:rsidR="000112AE" w:rsidRPr="00983061" w:rsidRDefault="000112AE" w:rsidP="006F7FB3">
            <w:pPr>
              <w:pStyle w:val="1fe"/>
              <w:rPr>
                <w:snapToGrid w:val="0"/>
              </w:rPr>
            </w:pPr>
            <w:r w:rsidRPr="00983061">
              <w:rPr>
                <w:snapToGrid w:val="0"/>
              </w:rPr>
              <w:t>约</w:t>
            </w:r>
            <w:r w:rsidRPr="00983061">
              <w:rPr>
                <w:snapToGrid w:val="0"/>
              </w:rPr>
              <w:t xml:space="preserve"> 3000 </w:t>
            </w:r>
            <w:r w:rsidRPr="00983061">
              <w:rPr>
                <w:snapToGrid w:val="0"/>
              </w:rPr>
              <w:t>人</w:t>
            </w:r>
          </w:p>
        </w:tc>
        <w:tc>
          <w:tcPr>
            <w:tcW w:w="1247" w:type="pct"/>
            <w:vMerge/>
            <w:vAlign w:val="center"/>
          </w:tcPr>
          <w:p w14:paraId="1CF8AB31" w14:textId="77777777" w:rsidR="000112AE" w:rsidRPr="00983061" w:rsidRDefault="000112AE" w:rsidP="006F7FB3">
            <w:pPr>
              <w:pStyle w:val="1fe"/>
              <w:rPr>
                <w:snapToGrid w:val="0"/>
                <w:sz w:val="20"/>
              </w:rPr>
            </w:pPr>
          </w:p>
        </w:tc>
      </w:tr>
      <w:tr w:rsidR="000112AE" w:rsidRPr="00983061" w14:paraId="6F949D13" w14:textId="77777777" w:rsidTr="00E44320">
        <w:tc>
          <w:tcPr>
            <w:tcW w:w="500" w:type="pct"/>
            <w:vMerge/>
            <w:vAlign w:val="center"/>
          </w:tcPr>
          <w:p w14:paraId="56D7A7F2" w14:textId="77777777" w:rsidR="000112AE" w:rsidRPr="00983061" w:rsidRDefault="000112AE" w:rsidP="006F7FB3">
            <w:pPr>
              <w:pStyle w:val="1fe"/>
              <w:rPr>
                <w:snapToGrid w:val="0"/>
                <w:sz w:val="20"/>
              </w:rPr>
            </w:pPr>
          </w:p>
        </w:tc>
        <w:tc>
          <w:tcPr>
            <w:tcW w:w="1017" w:type="pct"/>
            <w:vAlign w:val="center"/>
          </w:tcPr>
          <w:p w14:paraId="2A52CC80" w14:textId="77777777" w:rsidR="000112AE" w:rsidRPr="00983061" w:rsidRDefault="000112AE" w:rsidP="006F7FB3">
            <w:pPr>
              <w:pStyle w:val="1fe"/>
              <w:rPr>
                <w:snapToGrid w:val="0"/>
              </w:rPr>
            </w:pPr>
            <w:r w:rsidRPr="00983061">
              <w:rPr>
                <w:snapToGrid w:val="0"/>
              </w:rPr>
              <w:t>佟庄</w:t>
            </w:r>
          </w:p>
        </w:tc>
        <w:tc>
          <w:tcPr>
            <w:tcW w:w="729" w:type="pct"/>
            <w:vAlign w:val="center"/>
          </w:tcPr>
          <w:p w14:paraId="457C1F52" w14:textId="77777777" w:rsidR="000112AE" w:rsidRPr="00983061" w:rsidRDefault="000112AE" w:rsidP="006F7FB3">
            <w:pPr>
              <w:pStyle w:val="1fe"/>
              <w:rPr>
                <w:snapToGrid w:val="0"/>
              </w:rPr>
            </w:pPr>
            <w:r w:rsidRPr="00983061">
              <w:rPr>
                <w:snapToGrid w:val="0"/>
              </w:rPr>
              <w:t>3700</w:t>
            </w:r>
          </w:p>
        </w:tc>
        <w:tc>
          <w:tcPr>
            <w:tcW w:w="569" w:type="pct"/>
            <w:vAlign w:val="center"/>
          </w:tcPr>
          <w:p w14:paraId="45CA57F1" w14:textId="77777777" w:rsidR="000112AE" w:rsidRPr="00983061" w:rsidRDefault="000112AE" w:rsidP="006F7FB3">
            <w:pPr>
              <w:pStyle w:val="1fe"/>
              <w:rPr>
                <w:snapToGrid w:val="0"/>
              </w:rPr>
            </w:pPr>
            <w:r w:rsidRPr="00983061">
              <w:rPr>
                <w:snapToGrid w:val="0"/>
              </w:rPr>
              <w:t>E</w:t>
            </w:r>
          </w:p>
        </w:tc>
        <w:tc>
          <w:tcPr>
            <w:tcW w:w="938" w:type="pct"/>
            <w:vAlign w:val="center"/>
          </w:tcPr>
          <w:p w14:paraId="7E9C9981" w14:textId="77777777" w:rsidR="000112AE" w:rsidRPr="00983061" w:rsidRDefault="000112AE" w:rsidP="006F7FB3">
            <w:pPr>
              <w:pStyle w:val="1fe"/>
              <w:rPr>
                <w:snapToGrid w:val="0"/>
              </w:rPr>
            </w:pPr>
            <w:r w:rsidRPr="00983061">
              <w:rPr>
                <w:snapToGrid w:val="0"/>
              </w:rPr>
              <w:t>约</w:t>
            </w:r>
            <w:r w:rsidRPr="00983061">
              <w:rPr>
                <w:snapToGrid w:val="0"/>
              </w:rPr>
              <w:t xml:space="preserve"> 1000 </w:t>
            </w:r>
            <w:r w:rsidRPr="00983061">
              <w:rPr>
                <w:snapToGrid w:val="0"/>
              </w:rPr>
              <w:t>人</w:t>
            </w:r>
          </w:p>
        </w:tc>
        <w:tc>
          <w:tcPr>
            <w:tcW w:w="1247" w:type="pct"/>
            <w:vMerge/>
            <w:vAlign w:val="center"/>
          </w:tcPr>
          <w:p w14:paraId="58B9EBB6" w14:textId="77777777" w:rsidR="000112AE" w:rsidRPr="00983061" w:rsidRDefault="000112AE" w:rsidP="006F7FB3">
            <w:pPr>
              <w:pStyle w:val="1fe"/>
              <w:rPr>
                <w:snapToGrid w:val="0"/>
                <w:sz w:val="20"/>
              </w:rPr>
            </w:pPr>
          </w:p>
        </w:tc>
      </w:tr>
      <w:tr w:rsidR="000112AE" w:rsidRPr="00983061" w14:paraId="6A69BD97" w14:textId="77777777" w:rsidTr="00E44320">
        <w:tc>
          <w:tcPr>
            <w:tcW w:w="500" w:type="pct"/>
            <w:vMerge/>
            <w:vAlign w:val="center"/>
          </w:tcPr>
          <w:p w14:paraId="335ADAB0" w14:textId="77777777" w:rsidR="000112AE" w:rsidRPr="00983061" w:rsidRDefault="000112AE" w:rsidP="006F7FB3">
            <w:pPr>
              <w:pStyle w:val="1fe"/>
              <w:rPr>
                <w:snapToGrid w:val="0"/>
                <w:sz w:val="20"/>
              </w:rPr>
            </w:pPr>
          </w:p>
        </w:tc>
        <w:tc>
          <w:tcPr>
            <w:tcW w:w="1017" w:type="pct"/>
            <w:vAlign w:val="center"/>
          </w:tcPr>
          <w:p w14:paraId="3F846449" w14:textId="77777777" w:rsidR="000112AE" w:rsidRPr="00983061" w:rsidRDefault="000112AE" w:rsidP="006F7FB3">
            <w:pPr>
              <w:pStyle w:val="1fe"/>
              <w:rPr>
                <w:snapToGrid w:val="0"/>
              </w:rPr>
            </w:pPr>
            <w:r w:rsidRPr="00983061">
              <w:rPr>
                <w:snapToGrid w:val="0"/>
              </w:rPr>
              <w:t>臧庄</w:t>
            </w:r>
          </w:p>
        </w:tc>
        <w:tc>
          <w:tcPr>
            <w:tcW w:w="729" w:type="pct"/>
            <w:vAlign w:val="center"/>
          </w:tcPr>
          <w:p w14:paraId="55080FE5" w14:textId="77777777" w:rsidR="000112AE" w:rsidRPr="00983061" w:rsidRDefault="000112AE" w:rsidP="006F7FB3">
            <w:pPr>
              <w:pStyle w:val="1fe"/>
              <w:rPr>
                <w:snapToGrid w:val="0"/>
              </w:rPr>
            </w:pPr>
            <w:r w:rsidRPr="00983061">
              <w:rPr>
                <w:snapToGrid w:val="0"/>
              </w:rPr>
              <w:t>3800</w:t>
            </w:r>
          </w:p>
        </w:tc>
        <w:tc>
          <w:tcPr>
            <w:tcW w:w="569" w:type="pct"/>
            <w:vAlign w:val="center"/>
          </w:tcPr>
          <w:p w14:paraId="3156BA0E" w14:textId="77777777" w:rsidR="000112AE" w:rsidRPr="00983061" w:rsidRDefault="000112AE" w:rsidP="006F7FB3">
            <w:pPr>
              <w:pStyle w:val="1fe"/>
              <w:rPr>
                <w:snapToGrid w:val="0"/>
              </w:rPr>
            </w:pPr>
            <w:r w:rsidRPr="00983061">
              <w:rPr>
                <w:snapToGrid w:val="0"/>
              </w:rPr>
              <w:t>E</w:t>
            </w:r>
          </w:p>
        </w:tc>
        <w:tc>
          <w:tcPr>
            <w:tcW w:w="938" w:type="pct"/>
            <w:vAlign w:val="center"/>
          </w:tcPr>
          <w:p w14:paraId="672C7A35" w14:textId="77777777" w:rsidR="000112AE" w:rsidRPr="00983061" w:rsidRDefault="000112AE" w:rsidP="006F7FB3">
            <w:pPr>
              <w:pStyle w:val="1fe"/>
              <w:rPr>
                <w:snapToGrid w:val="0"/>
              </w:rPr>
            </w:pPr>
            <w:r w:rsidRPr="00983061">
              <w:rPr>
                <w:snapToGrid w:val="0"/>
              </w:rPr>
              <w:t>约</w:t>
            </w:r>
            <w:r w:rsidRPr="00983061">
              <w:rPr>
                <w:snapToGrid w:val="0"/>
              </w:rPr>
              <w:t xml:space="preserve"> 1000 </w:t>
            </w:r>
            <w:r w:rsidRPr="00983061">
              <w:rPr>
                <w:snapToGrid w:val="0"/>
              </w:rPr>
              <w:t>人</w:t>
            </w:r>
          </w:p>
        </w:tc>
        <w:tc>
          <w:tcPr>
            <w:tcW w:w="1247" w:type="pct"/>
            <w:vMerge/>
            <w:vAlign w:val="center"/>
          </w:tcPr>
          <w:p w14:paraId="30593C44" w14:textId="77777777" w:rsidR="000112AE" w:rsidRPr="00983061" w:rsidRDefault="000112AE" w:rsidP="006F7FB3">
            <w:pPr>
              <w:pStyle w:val="1fe"/>
              <w:rPr>
                <w:snapToGrid w:val="0"/>
                <w:sz w:val="20"/>
              </w:rPr>
            </w:pPr>
          </w:p>
        </w:tc>
      </w:tr>
      <w:tr w:rsidR="000112AE" w:rsidRPr="00983061" w14:paraId="22EFBC6B" w14:textId="77777777" w:rsidTr="00E44320">
        <w:tc>
          <w:tcPr>
            <w:tcW w:w="500" w:type="pct"/>
            <w:vMerge/>
            <w:vAlign w:val="center"/>
          </w:tcPr>
          <w:p w14:paraId="759B2F3B" w14:textId="77777777" w:rsidR="000112AE" w:rsidRPr="00983061" w:rsidRDefault="000112AE" w:rsidP="006F7FB3">
            <w:pPr>
              <w:pStyle w:val="1fe"/>
              <w:rPr>
                <w:snapToGrid w:val="0"/>
                <w:sz w:val="20"/>
              </w:rPr>
            </w:pPr>
          </w:p>
        </w:tc>
        <w:tc>
          <w:tcPr>
            <w:tcW w:w="1017" w:type="pct"/>
            <w:vAlign w:val="center"/>
          </w:tcPr>
          <w:p w14:paraId="5D6FE16B" w14:textId="77777777" w:rsidR="000112AE" w:rsidRPr="00983061" w:rsidRDefault="000112AE" w:rsidP="006F7FB3">
            <w:pPr>
              <w:pStyle w:val="1fe"/>
              <w:rPr>
                <w:snapToGrid w:val="0"/>
              </w:rPr>
            </w:pPr>
            <w:proofErr w:type="gramStart"/>
            <w:r w:rsidRPr="00983061">
              <w:rPr>
                <w:snapToGrid w:val="0"/>
              </w:rPr>
              <w:t>杜湖</w:t>
            </w:r>
            <w:proofErr w:type="gramEnd"/>
          </w:p>
        </w:tc>
        <w:tc>
          <w:tcPr>
            <w:tcW w:w="729" w:type="pct"/>
            <w:vAlign w:val="center"/>
          </w:tcPr>
          <w:p w14:paraId="2827B0CC" w14:textId="77777777" w:rsidR="000112AE" w:rsidRPr="00983061" w:rsidRDefault="000112AE" w:rsidP="006F7FB3">
            <w:pPr>
              <w:pStyle w:val="1fe"/>
              <w:rPr>
                <w:snapToGrid w:val="0"/>
              </w:rPr>
            </w:pPr>
            <w:r w:rsidRPr="00983061">
              <w:rPr>
                <w:snapToGrid w:val="0"/>
              </w:rPr>
              <w:t>4600</w:t>
            </w:r>
          </w:p>
        </w:tc>
        <w:tc>
          <w:tcPr>
            <w:tcW w:w="569" w:type="pct"/>
            <w:vAlign w:val="center"/>
          </w:tcPr>
          <w:p w14:paraId="15B63D4E" w14:textId="77777777" w:rsidR="000112AE" w:rsidRPr="00983061" w:rsidRDefault="000112AE" w:rsidP="006F7FB3">
            <w:pPr>
              <w:pStyle w:val="1fe"/>
              <w:rPr>
                <w:snapToGrid w:val="0"/>
              </w:rPr>
            </w:pPr>
            <w:r w:rsidRPr="00983061">
              <w:rPr>
                <w:snapToGrid w:val="0"/>
              </w:rPr>
              <w:t>E</w:t>
            </w:r>
          </w:p>
        </w:tc>
        <w:tc>
          <w:tcPr>
            <w:tcW w:w="938" w:type="pct"/>
            <w:vAlign w:val="center"/>
          </w:tcPr>
          <w:p w14:paraId="0B5A9FD9" w14:textId="77777777" w:rsidR="000112AE" w:rsidRPr="00983061" w:rsidRDefault="000112AE" w:rsidP="006F7FB3">
            <w:pPr>
              <w:pStyle w:val="1fe"/>
              <w:rPr>
                <w:snapToGrid w:val="0"/>
              </w:rPr>
            </w:pPr>
            <w:r w:rsidRPr="00983061">
              <w:rPr>
                <w:snapToGrid w:val="0"/>
              </w:rPr>
              <w:t>约</w:t>
            </w:r>
            <w:r w:rsidRPr="00983061">
              <w:rPr>
                <w:snapToGrid w:val="0"/>
              </w:rPr>
              <w:t xml:space="preserve"> 1000 </w:t>
            </w:r>
            <w:r w:rsidRPr="00983061">
              <w:rPr>
                <w:snapToGrid w:val="0"/>
              </w:rPr>
              <w:t>人</w:t>
            </w:r>
          </w:p>
        </w:tc>
        <w:tc>
          <w:tcPr>
            <w:tcW w:w="1247" w:type="pct"/>
            <w:vMerge/>
            <w:vAlign w:val="center"/>
          </w:tcPr>
          <w:p w14:paraId="2EB2F863" w14:textId="77777777" w:rsidR="000112AE" w:rsidRPr="00983061" w:rsidRDefault="000112AE" w:rsidP="006F7FB3">
            <w:pPr>
              <w:pStyle w:val="1fe"/>
              <w:rPr>
                <w:snapToGrid w:val="0"/>
                <w:sz w:val="20"/>
              </w:rPr>
            </w:pPr>
          </w:p>
        </w:tc>
      </w:tr>
      <w:tr w:rsidR="000112AE" w:rsidRPr="00983061" w14:paraId="09F57712" w14:textId="77777777" w:rsidTr="00E44320">
        <w:tc>
          <w:tcPr>
            <w:tcW w:w="500" w:type="pct"/>
            <w:vMerge/>
            <w:vAlign w:val="center"/>
          </w:tcPr>
          <w:p w14:paraId="621C0F2A" w14:textId="77777777" w:rsidR="000112AE" w:rsidRPr="00983061" w:rsidRDefault="000112AE" w:rsidP="006F7FB3">
            <w:pPr>
              <w:pStyle w:val="1fe"/>
              <w:rPr>
                <w:snapToGrid w:val="0"/>
                <w:sz w:val="20"/>
              </w:rPr>
            </w:pPr>
          </w:p>
        </w:tc>
        <w:tc>
          <w:tcPr>
            <w:tcW w:w="1017" w:type="pct"/>
            <w:vAlign w:val="center"/>
          </w:tcPr>
          <w:p w14:paraId="697EA43C" w14:textId="77777777" w:rsidR="000112AE" w:rsidRPr="00983061" w:rsidRDefault="000112AE" w:rsidP="006F7FB3">
            <w:pPr>
              <w:pStyle w:val="1fe"/>
              <w:rPr>
                <w:snapToGrid w:val="0"/>
              </w:rPr>
            </w:pPr>
            <w:r w:rsidRPr="00983061">
              <w:rPr>
                <w:snapToGrid w:val="0"/>
              </w:rPr>
              <w:t>陈庄</w:t>
            </w:r>
          </w:p>
        </w:tc>
        <w:tc>
          <w:tcPr>
            <w:tcW w:w="729" w:type="pct"/>
            <w:vAlign w:val="center"/>
          </w:tcPr>
          <w:p w14:paraId="3A6F73CE" w14:textId="77777777" w:rsidR="000112AE" w:rsidRPr="00983061" w:rsidRDefault="000112AE" w:rsidP="006F7FB3">
            <w:pPr>
              <w:pStyle w:val="1fe"/>
              <w:rPr>
                <w:snapToGrid w:val="0"/>
              </w:rPr>
            </w:pPr>
            <w:r w:rsidRPr="00983061">
              <w:rPr>
                <w:snapToGrid w:val="0"/>
              </w:rPr>
              <w:t>3100</w:t>
            </w:r>
          </w:p>
        </w:tc>
        <w:tc>
          <w:tcPr>
            <w:tcW w:w="569" w:type="pct"/>
            <w:vAlign w:val="center"/>
          </w:tcPr>
          <w:p w14:paraId="60BA6FCA" w14:textId="77777777" w:rsidR="000112AE" w:rsidRPr="00983061" w:rsidRDefault="000112AE" w:rsidP="006F7FB3">
            <w:pPr>
              <w:pStyle w:val="1fe"/>
              <w:rPr>
                <w:snapToGrid w:val="0"/>
              </w:rPr>
            </w:pPr>
            <w:r w:rsidRPr="00983061">
              <w:rPr>
                <w:snapToGrid w:val="0"/>
              </w:rPr>
              <w:t>E</w:t>
            </w:r>
          </w:p>
        </w:tc>
        <w:tc>
          <w:tcPr>
            <w:tcW w:w="938" w:type="pct"/>
            <w:vAlign w:val="center"/>
          </w:tcPr>
          <w:p w14:paraId="6B5F7CEF" w14:textId="77777777" w:rsidR="000112AE" w:rsidRPr="00983061" w:rsidRDefault="000112AE" w:rsidP="006F7FB3">
            <w:pPr>
              <w:pStyle w:val="1fe"/>
              <w:rPr>
                <w:snapToGrid w:val="0"/>
              </w:rPr>
            </w:pPr>
            <w:r w:rsidRPr="00983061">
              <w:rPr>
                <w:snapToGrid w:val="0"/>
              </w:rPr>
              <w:t>约</w:t>
            </w:r>
            <w:r w:rsidRPr="00983061">
              <w:rPr>
                <w:snapToGrid w:val="0"/>
              </w:rPr>
              <w:t xml:space="preserve"> 800 </w:t>
            </w:r>
            <w:r w:rsidRPr="00983061">
              <w:rPr>
                <w:snapToGrid w:val="0"/>
              </w:rPr>
              <w:t>人</w:t>
            </w:r>
          </w:p>
        </w:tc>
        <w:tc>
          <w:tcPr>
            <w:tcW w:w="1247" w:type="pct"/>
            <w:vMerge/>
            <w:vAlign w:val="center"/>
          </w:tcPr>
          <w:p w14:paraId="4948D3E3" w14:textId="77777777" w:rsidR="000112AE" w:rsidRPr="00983061" w:rsidRDefault="000112AE" w:rsidP="006F7FB3">
            <w:pPr>
              <w:pStyle w:val="1fe"/>
              <w:rPr>
                <w:snapToGrid w:val="0"/>
                <w:sz w:val="20"/>
              </w:rPr>
            </w:pPr>
          </w:p>
        </w:tc>
      </w:tr>
      <w:tr w:rsidR="000112AE" w:rsidRPr="00983061" w14:paraId="4CDB414E" w14:textId="77777777" w:rsidTr="00E44320">
        <w:tc>
          <w:tcPr>
            <w:tcW w:w="500" w:type="pct"/>
            <w:vMerge/>
            <w:vAlign w:val="center"/>
          </w:tcPr>
          <w:p w14:paraId="28E5AB95" w14:textId="77777777" w:rsidR="000112AE" w:rsidRPr="00983061" w:rsidRDefault="000112AE" w:rsidP="006F7FB3">
            <w:pPr>
              <w:pStyle w:val="1fe"/>
              <w:rPr>
                <w:snapToGrid w:val="0"/>
                <w:sz w:val="20"/>
              </w:rPr>
            </w:pPr>
          </w:p>
        </w:tc>
        <w:tc>
          <w:tcPr>
            <w:tcW w:w="1017" w:type="pct"/>
            <w:vAlign w:val="center"/>
          </w:tcPr>
          <w:p w14:paraId="0DF435E5" w14:textId="77777777" w:rsidR="000112AE" w:rsidRPr="00983061" w:rsidRDefault="000112AE" w:rsidP="006F7FB3">
            <w:pPr>
              <w:pStyle w:val="1fe"/>
              <w:rPr>
                <w:snapToGrid w:val="0"/>
              </w:rPr>
            </w:pPr>
            <w:r w:rsidRPr="00983061">
              <w:rPr>
                <w:snapToGrid w:val="0"/>
              </w:rPr>
              <w:t>坡桥</w:t>
            </w:r>
          </w:p>
        </w:tc>
        <w:tc>
          <w:tcPr>
            <w:tcW w:w="729" w:type="pct"/>
            <w:vAlign w:val="center"/>
          </w:tcPr>
          <w:p w14:paraId="6CC43F98" w14:textId="77777777" w:rsidR="000112AE" w:rsidRPr="00983061" w:rsidRDefault="000112AE" w:rsidP="006F7FB3">
            <w:pPr>
              <w:pStyle w:val="1fe"/>
              <w:rPr>
                <w:snapToGrid w:val="0"/>
              </w:rPr>
            </w:pPr>
            <w:r w:rsidRPr="00983061">
              <w:rPr>
                <w:snapToGrid w:val="0"/>
              </w:rPr>
              <w:t>2800</w:t>
            </w:r>
          </w:p>
        </w:tc>
        <w:tc>
          <w:tcPr>
            <w:tcW w:w="569" w:type="pct"/>
            <w:vAlign w:val="center"/>
          </w:tcPr>
          <w:p w14:paraId="3FC8AD45" w14:textId="77777777" w:rsidR="000112AE" w:rsidRPr="00983061" w:rsidRDefault="000112AE" w:rsidP="006F7FB3">
            <w:pPr>
              <w:pStyle w:val="1fe"/>
              <w:rPr>
                <w:snapToGrid w:val="0"/>
              </w:rPr>
            </w:pPr>
            <w:r w:rsidRPr="00983061">
              <w:rPr>
                <w:snapToGrid w:val="0"/>
              </w:rPr>
              <w:t>SE</w:t>
            </w:r>
          </w:p>
        </w:tc>
        <w:tc>
          <w:tcPr>
            <w:tcW w:w="938" w:type="pct"/>
            <w:vAlign w:val="center"/>
          </w:tcPr>
          <w:p w14:paraId="10ABFE12" w14:textId="77777777" w:rsidR="000112AE" w:rsidRPr="00983061" w:rsidRDefault="000112AE" w:rsidP="006F7FB3">
            <w:pPr>
              <w:pStyle w:val="1fe"/>
              <w:rPr>
                <w:snapToGrid w:val="0"/>
              </w:rPr>
            </w:pPr>
            <w:r w:rsidRPr="00983061">
              <w:rPr>
                <w:snapToGrid w:val="0"/>
              </w:rPr>
              <w:t>约</w:t>
            </w:r>
            <w:r w:rsidRPr="00983061">
              <w:rPr>
                <w:snapToGrid w:val="0"/>
              </w:rPr>
              <w:t xml:space="preserve"> 2000 </w:t>
            </w:r>
            <w:r w:rsidRPr="00983061">
              <w:rPr>
                <w:snapToGrid w:val="0"/>
              </w:rPr>
              <w:t>人</w:t>
            </w:r>
          </w:p>
        </w:tc>
        <w:tc>
          <w:tcPr>
            <w:tcW w:w="1247" w:type="pct"/>
            <w:vMerge/>
            <w:vAlign w:val="center"/>
          </w:tcPr>
          <w:p w14:paraId="313EAF63" w14:textId="77777777" w:rsidR="000112AE" w:rsidRPr="00983061" w:rsidRDefault="000112AE" w:rsidP="006F7FB3">
            <w:pPr>
              <w:pStyle w:val="1fe"/>
              <w:rPr>
                <w:snapToGrid w:val="0"/>
                <w:sz w:val="20"/>
              </w:rPr>
            </w:pPr>
          </w:p>
        </w:tc>
      </w:tr>
      <w:tr w:rsidR="000112AE" w:rsidRPr="00983061" w14:paraId="5950B7D7" w14:textId="77777777" w:rsidTr="00E44320">
        <w:tc>
          <w:tcPr>
            <w:tcW w:w="500" w:type="pct"/>
            <w:vMerge/>
            <w:vAlign w:val="center"/>
          </w:tcPr>
          <w:p w14:paraId="12652D19" w14:textId="77777777" w:rsidR="000112AE" w:rsidRPr="00983061" w:rsidRDefault="000112AE" w:rsidP="006F7FB3">
            <w:pPr>
              <w:pStyle w:val="1fe"/>
              <w:rPr>
                <w:snapToGrid w:val="0"/>
                <w:sz w:val="20"/>
              </w:rPr>
            </w:pPr>
          </w:p>
        </w:tc>
        <w:tc>
          <w:tcPr>
            <w:tcW w:w="1017" w:type="pct"/>
            <w:vAlign w:val="center"/>
          </w:tcPr>
          <w:p w14:paraId="4E7FD0CD" w14:textId="77777777" w:rsidR="000112AE" w:rsidRPr="00983061" w:rsidRDefault="000112AE" w:rsidP="006F7FB3">
            <w:pPr>
              <w:pStyle w:val="1fe"/>
              <w:rPr>
                <w:snapToGrid w:val="0"/>
              </w:rPr>
            </w:pPr>
            <w:r w:rsidRPr="00983061">
              <w:rPr>
                <w:snapToGrid w:val="0"/>
              </w:rPr>
              <w:t>张圩子</w:t>
            </w:r>
          </w:p>
        </w:tc>
        <w:tc>
          <w:tcPr>
            <w:tcW w:w="729" w:type="pct"/>
            <w:vAlign w:val="center"/>
          </w:tcPr>
          <w:p w14:paraId="187A3592" w14:textId="77777777" w:rsidR="000112AE" w:rsidRPr="00983061" w:rsidRDefault="000112AE" w:rsidP="006F7FB3">
            <w:pPr>
              <w:pStyle w:val="1fe"/>
              <w:rPr>
                <w:snapToGrid w:val="0"/>
              </w:rPr>
            </w:pPr>
            <w:r w:rsidRPr="00983061">
              <w:rPr>
                <w:snapToGrid w:val="0"/>
              </w:rPr>
              <w:t>3600</w:t>
            </w:r>
          </w:p>
        </w:tc>
        <w:tc>
          <w:tcPr>
            <w:tcW w:w="569" w:type="pct"/>
            <w:vAlign w:val="center"/>
          </w:tcPr>
          <w:p w14:paraId="2365E780" w14:textId="77777777" w:rsidR="000112AE" w:rsidRPr="00983061" w:rsidRDefault="000112AE" w:rsidP="006F7FB3">
            <w:pPr>
              <w:pStyle w:val="1fe"/>
              <w:rPr>
                <w:snapToGrid w:val="0"/>
              </w:rPr>
            </w:pPr>
            <w:r w:rsidRPr="00983061">
              <w:rPr>
                <w:snapToGrid w:val="0"/>
              </w:rPr>
              <w:t>SE</w:t>
            </w:r>
          </w:p>
        </w:tc>
        <w:tc>
          <w:tcPr>
            <w:tcW w:w="938" w:type="pct"/>
            <w:vAlign w:val="center"/>
          </w:tcPr>
          <w:p w14:paraId="176EDB97" w14:textId="77777777" w:rsidR="000112AE" w:rsidRPr="00983061" w:rsidRDefault="000112AE" w:rsidP="006F7FB3">
            <w:pPr>
              <w:pStyle w:val="1fe"/>
              <w:rPr>
                <w:snapToGrid w:val="0"/>
              </w:rPr>
            </w:pPr>
            <w:r w:rsidRPr="00983061">
              <w:rPr>
                <w:snapToGrid w:val="0"/>
              </w:rPr>
              <w:t>约</w:t>
            </w:r>
            <w:r w:rsidRPr="00983061">
              <w:rPr>
                <w:snapToGrid w:val="0"/>
              </w:rPr>
              <w:t xml:space="preserve"> 1000 </w:t>
            </w:r>
            <w:r w:rsidRPr="00983061">
              <w:rPr>
                <w:snapToGrid w:val="0"/>
              </w:rPr>
              <w:t>人</w:t>
            </w:r>
          </w:p>
        </w:tc>
        <w:tc>
          <w:tcPr>
            <w:tcW w:w="1247" w:type="pct"/>
            <w:vMerge/>
            <w:vAlign w:val="center"/>
          </w:tcPr>
          <w:p w14:paraId="12EAEB47" w14:textId="77777777" w:rsidR="000112AE" w:rsidRPr="00983061" w:rsidRDefault="000112AE" w:rsidP="006F7FB3">
            <w:pPr>
              <w:pStyle w:val="1fe"/>
              <w:rPr>
                <w:snapToGrid w:val="0"/>
                <w:sz w:val="20"/>
              </w:rPr>
            </w:pPr>
          </w:p>
        </w:tc>
      </w:tr>
      <w:tr w:rsidR="000112AE" w:rsidRPr="00983061" w14:paraId="70E3EBA7" w14:textId="77777777" w:rsidTr="00E44320">
        <w:tc>
          <w:tcPr>
            <w:tcW w:w="500" w:type="pct"/>
            <w:vMerge/>
            <w:vAlign w:val="center"/>
          </w:tcPr>
          <w:p w14:paraId="08A9A407" w14:textId="77777777" w:rsidR="000112AE" w:rsidRPr="00983061" w:rsidRDefault="000112AE" w:rsidP="006F7FB3">
            <w:pPr>
              <w:pStyle w:val="1fe"/>
              <w:rPr>
                <w:snapToGrid w:val="0"/>
                <w:sz w:val="20"/>
              </w:rPr>
            </w:pPr>
          </w:p>
        </w:tc>
        <w:tc>
          <w:tcPr>
            <w:tcW w:w="1017" w:type="pct"/>
            <w:vAlign w:val="center"/>
          </w:tcPr>
          <w:p w14:paraId="6F0649C0" w14:textId="77777777" w:rsidR="000112AE" w:rsidRPr="00983061" w:rsidRDefault="000112AE" w:rsidP="006F7FB3">
            <w:pPr>
              <w:pStyle w:val="1fe"/>
              <w:rPr>
                <w:snapToGrid w:val="0"/>
              </w:rPr>
            </w:pPr>
            <w:r w:rsidRPr="00983061">
              <w:rPr>
                <w:snapToGrid w:val="0"/>
              </w:rPr>
              <w:t>南场</w:t>
            </w:r>
          </w:p>
        </w:tc>
        <w:tc>
          <w:tcPr>
            <w:tcW w:w="729" w:type="pct"/>
            <w:vAlign w:val="center"/>
          </w:tcPr>
          <w:p w14:paraId="5F484734" w14:textId="77777777" w:rsidR="000112AE" w:rsidRPr="00983061" w:rsidRDefault="000112AE" w:rsidP="006F7FB3">
            <w:pPr>
              <w:pStyle w:val="1fe"/>
              <w:rPr>
                <w:snapToGrid w:val="0"/>
              </w:rPr>
            </w:pPr>
            <w:r w:rsidRPr="00983061">
              <w:rPr>
                <w:snapToGrid w:val="0"/>
              </w:rPr>
              <w:t>3600</w:t>
            </w:r>
          </w:p>
        </w:tc>
        <w:tc>
          <w:tcPr>
            <w:tcW w:w="569" w:type="pct"/>
            <w:vAlign w:val="center"/>
          </w:tcPr>
          <w:p w14:paraId="72E08ADA" w14:textId="77777777" w:rsidR="000112AE" w:rsidRPr="00983061" w:rsidRDefault="000112AE" w:rsidP="006F7FB3">
            <w:pPr>
              <w:pStyle w:val="1fe"/>
              <w:rPr>
                <w:snapToGrid w:val="0"/>
              </w:rPr>
            </w:pPr>
            <w:r w:rsidRPr="00983061">
              <w:rPr>
                <w:snapToGrid w:val="0"/>
              </w:rPr>
              <w:t>SE</w:t>
            </w:r>
          </w:p>
        </w:tc>
        <w:tc>
          <w:tcPr>
            <w:tcW w:w="938" w:type="pct"/>
            <w:vAlign w:val="center"/>
          </w:tcPr>
          <w:p w14:paraId="2B3BBBCB" w14:textId="77777777" w:rsidR="000112AE" w:rsidRPr="00983061" w:rsidRDefault="000112AE" w:rsidP="006F7FB3">
            <w:pPr>
              <w:pStyle w:val="1fe"/>
              <w:rPr>
                <w:snapToGrid w:val="0"/>
              </w:rPr>
            </w:pPr>
            <w:r w:rsidRPr="00983061">
              <w:rPr>
                <w:snapToGrid w:val="0"/>
              </w:rPr>
              <w:t>约</w:t>
            </w:r>
            <w:r w:rsidRPr="00983061">
              <w:rPr>
                <w:snapToGrid w:val="0"/>
              </w:rPr>
              <w:t xml:space="preserve"> 600 </w:t>
            </w:r>
            <w:r w:rsidRPr="00983061">
              <w:rPr>
                <w:snapToGrid w:val="0"/>
              </w:rPr>
              <w:t>人</w:t>
            </w:r>
          </w:p>
        </w:tc>
        <w:tc>
          <w:tcPr>
            <w:tcW w:w="1247" w:type="pct"/>
            <w:vMerge/>
            <w:vAlign w:val="center"/>
          </w:tcPr>
          <w:p w14:paraId="2DA0121F" w14:textId="77777777" w:rsidR="000112AE" w:rsidRPr="00983061" w:rsidRDefault="000112AE" w:rsidP="006F7FB3">
            <w:pPr>
              <w:pStyle w:val="1fe"/>
              <w:rPr>
                <w:snapToGrid w:val="0"/>
                <w:sz w:val="20"/>
              </w:rPr>
            </w:pPr>
          </w:p>
        </w:tc>
      </w:tr>
      <w:tr w:rsidR="000112AE" w:rsidRPr="00983061" w14:paraId="466D75FB" w14:textId="77777777" w:rsidTr="00E44320">
        <w:tc>
          <w:tcPr>
            <w:tcW w:w="500" w:type="pct"/>
            <w:vMerge/>
            <w:vAlign w:val="center"/>
          </w:tcPr>
          <w:p w14:paraId="72D44EF0" w14:textId="77777777" w:rsidR="000112AE" w:rsidRPr="00983061" w:rsidRDefault="000112AE" w:rsidP="006F7FB3">
            <w:pPr>
              <w:pStyle w:val="1fe"/>
              <w:rPr>
                <w:snapToGrid w:val="0"/>
                <w:sz w:val="20"/>
              </w:rPr>
            </w:pPr>
          </w:p>
        </w:tc>
        <w:tc>
          <w:tcPr>
            <w:tcW w:w="1017" w:type="pct"/>
            <w:vAlign w:val="center"/>
          </w:tcPr>
          <w:p w14:paraId="55E55555" w14:textId="77777777" w:rsidR="000112AE" w:rsidRPr="00983061" w:rsidRDefault="000112AE" w:rsidP="006F7FB3">
            <w:pPr>
              <w:pStyle w:val="1fe"/>
              <w:rPr>
                <w:snapToGrid w:val="0"/>
              </w:rPr>
            </w:pPr>
            <w:r w:rsidRPr="00983061">
              <w:rPr>
                <w:snapToGrid w:val="0"/>
              </w:rPr>
              <w:t>潘庄</w:t>
            </w:r>
          </w:p>
        </w:tc>
        <w:tc>
          <w:tcPr>
            <w:tcW w:w="729" w:type="pct"/>
            <w:vAlign w:val="center"/>
          </w:tcPr>
          <w:p w14:paraId="5A07795D" w14:textId="77777777" w:rsidR="000112AE" w:rsidRPr="00983061" w:rsidRDefault="000112AE" w:rsidP="006F7FB3">
            <w:pPr>
              <w:pStyle w:val="1fe"/>
              <w:rPr>
                <w:snapToGrid w:val="0"/>
              </w:rPr>
            </w:pPr>
            <w:r w:rsidRPr="00983061">
              <w:rPr>
                <w:snapToGrid w:val="0"/>
              </w:rPr>
              <w:t>4100</w:t>
            </w:r>
          </w:p>
        </w:tc>
        <w:tc>
          <w:tcPr>
            <w:tcW w:w="569" w:type="pct"/>
            <w:vAlign w:val="center"/>
          </w:tcPr>
          <w:p w14:paraId="6BC7DCAB" w14:textId="77777777" w:rsidR="000112AE" w:rsidRPr="00983061" w:rsidRDefault="000112AE" w:rsidP="006F7FB3">
            <w:pPr>
              <w:pStyle w:val="1fe"/>
              <w:rPr>
                <w:snapToGrid w:val="0"/>
              </w:rPr>
            </w:pPr>
            <w:r w:rsidRPr="00983061">
              <w:rPr>
                <w:snapToGrid w:val="0"/>
              </w:rPr>
              <w:t>SE</w:t>
            </w:r>
          </w:p>
        </w:tc>
        <w:tc>
          <w:tcPr>
            <w:tcW w:w="938" w:type="pct"/>
            <w:vAlign w:val="center"/>
          </w:tcPr>
          <w:p w14:paraId="6D697DEF" w14:textId="77777777" w:rsidR="000112AE" w:rsidRPr="00983061" w:rsidRDefault="000112AE" w:rsidP="006F7FB3">
            <w:pPr>
              <w:pStyle w:val="1fe"/>
              <w:rPr>
                <w:snapToGrid w:val="0"/>
              </w:rPr>
            </w:pPr>
            <w:r w:rsidRPr="00983061">
              <w:rPr>
                <w:snapToGrid w:val="0"/>
              </w:rPr>
              <w:t>约</w:t>
            </w:r>
            <w:r w:rsidRPr="00983061">
              <w:rPr>
                <w:snapToGrid w:val="0"/>
              </w:rPr>
              <w:t xml:space="preserve"> 600 </w:t>
            </w:r>
            <w:r w:rsidRPr="00983061">
              <w:rPr>
                <w:snapToGrid w:val="0"/>
              </w:rPr>
              <w:t>人</w:t>
            </w:r>
          </w:p>
        </w:tc>
        <w:tc>
          <w:tcPr>
            <w:tcW w:w="1247" w:type="pct"/>
            <w:vMerge/>
            <w:vAlign w:val="center"/>
          </w:tcPr>
          <w:p w14:paraId="031136BC" w14:textId="77777777" w:rsidR="000112AE" w:rsidRPr="00983061" w:rsidRDefault="000112AE" w:rsidP="006F7FB3">
            <w:pPr>
              <w:pStyle w:val="1fe"/>
              <w:rPr>
                <w:snapToGrid w:val="0"/>
                <w:sz w:val="20"/>
              </w:rPr>
            </w:pPr>
          </w:p>
        </w:tc>
      </w:tr>
      <w:tr w:rsidR="000112AE" w:rsidRPr="00983061" w14:paraId="57FF94EC" w14:textId="77777777" w:rsidTr="00E44320">
        <w:tc>
          <w:tcPr>
            <w:tcW w:w="500" w:type="pct"/>
            <w:vMerge/>
            <w:vAlign w:val="center"/>
          </w:tcPr>
          <w:p w14:paraId="7053F40D" w14:textId="77777777" w:rsidR="000112AE" w:rsidRPr="00983061" w:rsidRDefault="000112AE" w:rsidP="006F7FB3">
            <w:pPr>
              <w:pStyle w:val="1fe"/>
              <w:rPr>
                <w:snapToGrid w:val="0"/>
                <w:sz w:val="20"/>
              </w:rPr>
            </w:pPr>
          </w:p>
        </w:tc>
        <w:tc>
          <w:tcPr>
            <w:tcW w:w="1017" w:type="pct"/>
            <w:vAlign w:val="center"/>
          </w:tcPr>
          <w:p w14:paraId="5FC68DB5" w14:textId="77777777" w:rsidR="000112AE" w:rsidRPr="00983061" w:rsidRDefault="000112AE" w:rsidP="006F7FB3">
            <w:pPr>
              <w:pStyle w:val="1fe"/>
              <w:rPr>
                <w:snapToGrid w:val="0"/>
              </w:rPr>
            </w:pPr>
            <w:r w:rsidRPr="00983061">
              <w:rPr>
                <w:snapToGrid w:val="0"/>
              </w:rPr>
              <w:t>龙河</w:t>
            </w:r>
          </w:p>
        </w:tc>
        <w:tc>
          <w:tcPr>
            <w:tcW w:w="729" w:type="pct"/>
            <w:vAlign w:val="center"/>
          </w:tcPr>
          <w:p w14:paraId="5F3743AD" w14:textId="77777777" w:rsidR="000112AE" w:rsidRPr="00983061" w:rsidRDefault="000112AE" w:rsidP="006F7FB3">
            <w:pPr>
              <w:pStyle w:val="1fe"/>
              <w:rPr>
                <w:snapToGrid w:val="0"/>
              </w:rPr>
            </w:pPr>
            <w:r w:rsidRPr="00983061">
              <w:rPr>
                <w:snapToGrid w:val="0"/>
              </w:rPr>
              <w:t>3700</w:t>
            </w:r>
          </w:p>
        </w:tc>
        <w:tc>
          <w:tcPr>
            <w:tcW w:w="569" w:type="pct"/>
            <w:vAlign w:val="center"/>
          </w:tcPr>
          <w:p w14:paraId="662C2567" w14:textId="77777777" w:rsidR="000112AE" w:rsidRPr="00983061" w:rsidRDefault="000112AE" w:rsidP="006F7FB3">
            <w:pPr>
              <w:pStyle w:val="1fe"/>
              <w:rPr>
                <w:snapToGrid w:val="0"/>
              </w:rPr>
            </w:pPr>
            <w:r w:rsidRPr="00983061">
              <w:rPr>
                <w:snapToGrid w:val="0"/>
              </w:rPr>
              <w:t>SE</w:t>
            </w:r>
          </w:p>
        </w:tc>
        <w:tc>
          <w:tcPr>
            <w:tcW w:w="938" w:type="pct"/>
            <w:vAlign w:val="center"/>
          </w:tcPr>
          <w:p w14:paraId="46A3CD4A" w14:textId="77777777" w:rsidR="000112AE" w:rsidRPr="00983061" w:rsidRDefault="000112AE" w:rsidP="006F7FB3">
            <w:pPr>
              <w:pStyle w:val="1fe"/>
              <w:rPr>
                <w:snapToGrid w:val="0"/>
              </w:rPr>
            </w:pPr>
            <w:r w:rsidRPr="00983061">
              <w:rPr>
                <w:snapToGrid w:val="0"/>
              </w:rPr>
              <w:t>约</w:t>
            </w:r>
            <w:r w:rsidRPr="00983061">
              <w:rPr>
                <w:snapToGrid w:val="0"/>
              </w:rPr>
              <w:t xml:space="preserve"> 3000 </w:t>
            </w:r>
            <w:r w:rsidRPr="00983061">
              <w:rPr>
                <w:snapToGrid w:val="0"/>
              </w:rPr>
              <w:t>人</w:t>
            </w:r>
          </w:p>
        </w:tc>
        <w:tc>
          <w:tcPr>
            <w:tcW w:w="1247" w:type="pct"/>
            <w:vMerge/>
            <w:vAlign w:val="center"/>
          </w:tcPr>
          <w:p w14:paraId="150766CD" w14:textId="77777777" w:rsidR="000112AE" w:rsidRPr="00983061" w:rsidRDefault="000112AE" w:rsidP="006F7FB3">
            <w:pPr>
              <w:pStyle w:val="1fe"/>
              <w:rPr>
                <w:snapToGrid w:val="0"/>
                <w:sz w:val="20"/>
              </w:rPr>
            </w:pPr>
          </w:p>
        </w:tc>
      </w:tr>
      <w:tr w:rsidR="000112AE" w:rsidRPr="00983061" w14:paraId="4F9685E8" w14:textId="77777777" w:rsidTr="00E44320">
        <w:tc>
          <w:tcPr>
            <w:tcW w:w="500" w:type="pct"/>
            <w:vMerge/>
            <w:vAlign w:val="center"/>
          </w:tcPr>
          <w:p w14:paraId="03010265" w14:textId="77777777" w:rsidR="000112AE" w:rsidRPr="00983061" w:rsidRDefault="000112AE" w:rsidP="006F7FB3">
            <w:pPr>
              <w:pStyle w:val="1fe"/>
              <w:rPr>
                <w:snapToGrid w:val="0"/>
                <w:sz w:val="20"/>
              </w:rPr>
            </w:pPr>
          </w:p>
        </w:tc>
        <w:tc>
          <w:tcPr>
            <w:tcW w:w="1017" w:type="pct"/>
            <w:vAlign w:val="center"/>
          </w:tcPr>
          <w:p w14:paraId="58C59C4E" w14:textId="77777777" w:rsidR="000112AE" w:rsidRPr="00983061" w:rsidRDefault="000112AE" w:rsidP="006F7FB3">
            <w:pPr>
              <w:pStyle w:val="1fe"/>
              <w:rPr>
                <w:snapToGrid w:val="0"/>
              </w:rPr>
            </w:pPr>
            <w:r w:rsidRPr="00983061">
              <w:rPr>
                <w:snapToGrid w:val="0"/>
              </w:rPr>
              <w:t>臭桔</w:t>
            </w:r>
            <w:proofErr w:type="gramStart"/>
            <w:r w:rsidRPr="00983061">
              <w:rPr>
                <w:snapToGrid w:val="0"/>
              </w:rPr>
              <w:t>樟</w:t>
            </w:r>
            <w:proofErr w:type="gramEnd"/>
          </w:p>
        </w:tc>
        <w:tc>
          <w:tcPr>
            <w:tcW w:w="729" w:type="pct"/>
            <w:vAlign w:val="center"/>
          </w:tcPr>
          <w:p w14:paraId="300A3E59" w14:textId="77777777" w:rsidR="000112AE" w:rsidRPr="00983061" w:rsidRDefault="000112AE" w:rsidP="006F7FB3">
            <w:pPr>
              <w:pStyle w:val="1fe"/>
              <w:rPr>
                <w:snapToGrid w:val="0"/>
              </w:rPr>
            </w:pPr>
            <w:r w:rsidRPr="00983061">
              <w:rPr>
                <w:snapToGrid w:val="0"/>
              </w:rPr>
              <w:t>3700</w:t>
            </w:r>
          </w:p>
        </w:tc>
        <w:tc>
          <w:tcPr>
            <w:tcW w:w="569" w:type="pct"/>
            <w:vAlign w:val="center"/>
          </w:tcPr>
          <w:p w14:paraId="140696EE" w14:textId="77777777" w:rsidR="000112AE" w:rsidRPr="00983061" w:rsidRDefault="000112AE" w:rsidP="006F7FB3">
            <w:pPr>
              <w:pStyle w:val="1fe"/>
              <w:rPr>
                <w:snapToGrid w:val="0"/>
              </w:rPr>
            </w:pPr>
            <w:r w:rsidRPr="00983061">
              <w:rPr>
                <w:snapToGrid w:val="0"/>
              </w:rPr>
              <w:t>SE</w:t>
            </w:r>
          </w:p>
        </w:tc>
        <w:tc>
          <w:tcPr>
            <w:tcW w:w="938" w:type="pct"/>
            <w:vAlign w:val="center"/>
          </w:tcPr>
          <w:p w14:paraId="5BD8DD95" w14:textId="77777777" w:rsidR="000112AE" w:rsidRPr="00983061" w:rsidRDefault="000112AE" w:rsidP="006F7FB3">
            <w:pPr>
              <w:pStyle w:val="1fe"/>
              <w:rPr>
                <w:snapToGrid w:val="0"/>
              </w:rPr>
            </w:pPr>
            <w:r w:rsidRPr="00983061">
              <w:rPr>
                <w:snapToGrid w:val="0"/>
              </w:rPr>
              <w:t>约</w:t>
            </w:r>
            <w:r w:rsidRPr="00983061">
              <w:rPr>
                <w:snapToGrid w:val="0"/>
              </w:rPr>
              <w:t xml:space="preserve"> 800 </w:t>
            </w:r>
            <w:r w:rsidRPr="00983061">
              <w:rPr>
                <w:snapToGrid w:val="0"/>
              </w:rPr>
              <w:t>人</w:t>
            </w:r>
          </w:p>
        </w:tc>
        <w:tc>
          <w:tcPr>
            <w:tcW w:w="1247" w:type="pct"/>
            <w:vMerge/>
            <w:vAlign w:val="center"/>
          </w:tcPr>
          <w:p w14:paraId="29B99504" w14:textId="77777777" w:rsidR="000112AE" w:rsidRPr="00983061" w:rsidRDefault="000112AE" w:rsidP="006F7FB3">
            <w:pPr>
              <w:pStyle w:val="1fe"/>
              <w:rPr>
                <w:snapToGrid w:val="0"/>
                <w:sz w:val="20"/>
              </w:rPr>
            </w:pPr>
          </w:p>
        </w:tc>
      </w:tr>
      <w:tr w:rsidR="000112AE" w:rsidRPr="00983061" w14:paraId="35D18B11" w14:textId="77777777" w:rsidTr="00E44320">
        <w:tc>
          <w:tcPr>
            <w:tcW w:w="500" w:type="pct"/>
            <w:vMerge/>
            <w:vAlign w:val="center"/>
          </w:tcPr>
          <w:p w14:paraId="5C9BEBBF" w14:textId="77777777" w:rsidR="000112AE" w:rsidRPr="00983061" w:rsidRDefault="000112AE" w:rsidP="006F7FB3">
            <w:pPr>
              <w:pStyle w:val="1fe"/>
              <w:rPr>
                <w:snapToGrid w:val="0"/>
                <w:sz w:val="20"/>
              </w:rPr>
            </w:pPr>
          </w:p>
        </w:tc>
        <w:tc>
          <w:tcPr>
            <w:tcW w:w="1017" w:type="pct"/>
            <w:vAlign w:val="center"/>
          </w:tcPr>
          <w:p w14:paraId="64AFEFC0" w14:textId="77777777" w:rsidR="000112AE" w:rsidRPr="00983061" w:rsidRDefault="000112AE" w:rsidP="006F7FB3">
            <w:pPr>
              <w:pStyle w:val="1fe"/>
              <w:rPr>
                <w:snapToGrid w:val="0"/>
              </w:rPr>
            </w:pPr>
            <w:r w:rsidRPr="00983061">
              <w:rPr>
                <w:snapToGrid w:val="0"/>
              </w:rPr>
              <w:t>墩上</w:t>
            </w:r>
          </w:p>
        </w:tc>
        <w:tc>
          <w:tcPr>
            <w:tcW w:w="729" w:type="pct"/>
            <w:vAlign w:val="center"/>
          </w:tcPr>
          <w:p w14:paraId="4C8D9222" w14:textId="77777777" w:rsidR="000112AE" w:rsidRPr="00983061" w:rsidRDefault="000112AE" w:rsidP="006F7FB3">
            <w:pPr>
              <w:pStyle w:val="1fe"/>
              <w:rPr>
                <w:snapToGrid w:val="0"/>
              </w:rPr>
            </w:pPr>
            <w:r w:rsidRPr="00983061">
              <w:rPr>
                <w:snapToGrid w:val="0"/>
              </w:rPr>
              <w:t>4400</w:t>
            </w:r>
          </w:p>
        </w:tc>
        <w:tc>
          <w:tcPr>
            <w:tcW w:w="569" w:type="pct"/>
            <w:vAlign w:val="center"/>
          </w:tcPr>
          <w:p w14:paraId="6E2C0614" w14:textId="77777777" w:rsidR="000112AE" w:rsidRPr="00983061" w:rsidRDefault="000112AE" w:rsidP="006F7FB3">
            <w:pPr>
              <w:pStyle w:val="1fe"/>
              <w:rPr>
                <w:snapToGrid w:val="0"/>
              </w:rPr>
            </w:pPr>
            <w:r w:rsidRPr="00983061">
              <w:rPr>
                <w:snapToGrid w:val="0"/>
              </w:rPr>
              <w:t>SW</w:t>
            </w:r>
          </w:p>
        </w:tc>
        <w:tc>
          <w:tcPr>
            <w:tcW w:w="938" w:type="pct"/>
            <w:vAlign w:val="center"/>
          </w:tcPr>
          <w:p w14:paraId="29F22467" w14:textId="77777777" w:rsidR="000112AE" w:rsidRPr="00983061" w:rsidRDefault="000112AE" w:rsidP="006F7FB3">
            <w:pPr>
              <w:pStyle w:val="1fe"/>
              <w:rPr>
                <w:snapToGrid w:val="0"/>
              </w:rPr>
            </w:pPr>
            <w:r w:rsidRPr="00983061">
              <w:rPr>
                <w:snapToGrid w:val="0"/>
              </w:rPr>
              <w:t>约</w:t>
            </w:r>
            <w:r w:rsidRPr="00983061">
              <w:rPr>
                <w:snapToGrid w:val="0"/>
              </w:rPr>
              <w:t xml:space="preserve"> 1000 </w:t>
            </w:r>
            <w:r w:rsidRPr="00983061">
              <w:rPr>
                <w:snapToGrid w:val="0"/>
              </w:rPr>
              <w:t>人</w:t>
            </w:r>
          </w:p>
        </w:tc>
        <w:tc>
          <w:tcPr>
            <w:tcW w:w="1247" w:type="pct"/>
            <w:vMerge/>
            <w:vAlign w:val="center"/>
          </w:tcPr>
          <w:p w14:paraId="496B5610" w14:textId="77777777" w:rsidR="000112AE" w:rsidRPr="00983061" w:rsidRDefault="000112AE" w:rsidP="006F7FB3">
            <w:pPr>
              <w:pStyle w:val="1fe"/>
              <w:rPr>
                <w:snapToGrid w:val="0"/>
                <w:sz w:val="20"/>
              </w:rPr>
            </w:pPr>
          </w:p>
        </w:tc>
      </w:tr>
      <w:tr w:rsidR="000112AE" w:rsidRPr="00983061" w14:paraId="785BEE56" w14:textId="77777777" w:rsidTr="00E44320">
        <w:tc>
          <w:tcPr>
            <w:tcW w:w="500" w:type="pct"/>
            <w:vMerge/>
            <w:vAlign w:val="center"/>
          </w:tcPr>
          <w:p w14:paraId="42D0CA31" w14:textId="77777777" w:rsidR="000112AE" w:rsidRPr="00983061" w:rsidRDefault="000112AE" w:rsidP="006F7FB3">
            <w:pPr>
              <w:pStyle w:val="1fe"/>
              <w:rPr>
                <w:snapToGrid w:val="0"/>
                <w:sz w:val="20"/>
              </w:rPr>
            </w:pPr>
          </w:p>
        </w:tc>
        <w:tc>
          <w:tcPr>
            <w:tcW w:w="1017" w:type="pct"/>
            <w:vAlign w:val="center"/>
          </w:tcPr>
          <w:p w14:paraId="5EE98A6C" w14:textId="77777777" w:rsidR="000112AE" w:rsidRPr="00983061" w:rsidRDefault="000112AE" w:rsidP="006F7FB3">
            <w:pPr>
              <w:pStyle w:val="1fe"/>
              <w:rPr>
                <w:snapToGrid w:val="0"/>
              </w:rPr>
            </w:pPr>
            <w:r w:rsidRPr="00983061">
              <w:rPr>
                <w:snapToGrid w:val="0"/>
              </w:rPr>
              <w:t>双山</w:t>
            </w:r>
          </w:p>
        </w:tc>
        <w:tc>
          <w:tcPr>
            <w:tcW w:w="729" w:type="pct"/>
            <w:vAlign w:val="center"/>
          </w:tcPr>
          <w:p w14:paraId="40703C28" w14:textId="77777777" w:rsidR="000112AE" w:rsidRPr="00983061" w:rsidRDefault="000112AE" w:rsidP="006F7FB3">
            <w:pPr>
              <w:pStyle w:val="1fe"/>
              <w:rPr>
                <w:snapToGrid w:val="0"/>
              </w:rPr>
            </w:pPr>
            <w:r w:rsidRPr="00983061">
              <w:rPr>
                <w:snapToGrid w:val="0"/>
              </w:rPr>
              <w:t>4000</w:t>
            </w:r>
          </w:p>
        </w:tc>
        <w:tc>
          <w:tcPr>
            <w:tcW w:w="569" w:type="pct"/>
            <w:vAlign w:val="center"/>
          </w:tcPr>
          <w:p w14:paraId="2CC0AC17" w14:textId="77777777" w:rsidR="000112AE" w:rsidRPr="00983061" w:rsidRDefault="000112AE" w:rsidP="006F7FB3">
            <w:pPr>
              <w:pStyle w:val="1fe"/>
              <w:rPr>
                <w:snapToGrid w:val="0"/>
              </w:rPr>
            </w:pPr>
            <w:r w:rsidRPr="00983061">
              <w:rPr>
                <w:snapToGrid w:val="0"/>
              </w:rPr>
              <w:t>S</w:t>
            </w:r>
          </w:p>
        </w:tc>
        <w:tc>
          <w:tcPr>
            <w:tcW w:w="938" w:type="pct"/>
            <w:vAlign w:val="center"/>
          </w:tcPr>
          <w:p w14:paraId="7696B4DC" w14:textId="77777777" w:rsidR="000112AE" w:rsidRPr="00983061" w:rsidRDefault="000112AE" w:rsidP="006F7FB3">
            <w:pPr>
              <w:pStyle w:val="1fe"/>
              <w:rPr>
                <w:snapToGrid w:val="0"/>
              </w:rPr>
            </w:pPr>
            <w:r w:rsidRPr="00983061">
              <w:rPr>
                <w:snapToGrid w:val="0"/>
              </w:rPr>
              <w:t>约</w:t>
            </w:r>
            <w:r w:rsidRPr="00983061">
              <w:rPr>
                <w:snapToGrid w:val="0"/>
              </w:rPr>
              <w:t xml:space="preserve"> 1000 </w:t>
            </w:r>
            <w:r w:rsidRPr="00983061">
              <w:rPr>
                <w:snapToGrid w:val="0"/>
              </w:rPr>
              <w:t>人</w:t>
            </w:r>
          </w:p>
        </w:tc>
        <w:tc>
          <w:tcPr>
            <w:tcW w:w="1247" w:type="pct"/>
            <w:vMerge/>
            <w:vAlign w:val="center"/>
          </w:tcPr>
          <w:p w14:paraId="0EA55935" w14:textId="77777777" w:rsidR="000112AE" w:rsidRPr="00983061" w:rsidRDefault="000112AE" w:rsidP="006F7FB3">
            <w:pPr>
              <w:pStyle w:val="1fe"/>
              <w:rPr>
                <w:snapToGrid w:val="0"/>
                <w:sz w:val="20"/>
              </w:rPr>
            </w:pPr>
          </w:p>
        </w:tc>
      </w:tr>
      <w:tr w:rsidR="000112AE" w:rsidRPr="00983061" w14:paraId="722DEF7C" w14:textId="77777777" w:rsidTr="00E44320">
        <w:tc>
          <w:tcPr>
            <w:tcW w:w="500" w:type="pct"/>
            <w:vMerge/>
            <w:vAlign w:val="center"/>
          </w:tcPr>
          <w:p w14:paraId="79D36043" w14:textId="77777777" w:rsidR="000112AE" w:rsidRPr="00983061" w:rsidRDefault="000112AE" w:rsidP="006F7FB3">
            <w:pPr>
              <w:pStyle w:val="1fe"/>
              <w:rPr>
                <w:snapToGrid w:val="0"/>
                <w:sz w:val="20"/>
              </w:rPr>
            </w:pPr>
          </w:p>
        </w:tc>
        <w:tc>
          <w:tcPr>
            <w:tcW w:w="1017" w:type="pct"/>
            <w:vAlign w:val="center"/>
          </w:tcPr>
          <w:p w14:paraId="3D20D078" w14:textId="77777777" w:rsidR="000112AE" w:rsidRPr="00983061" w:rsidRDefault="000112AE" w:rsidP="006F7FB3">
            <w:pPr>
              <w:pStyle w:val="1fe"/>
              <w:rPr>
                <w:snapToGrid w:val="0"/>
              </w:rPr>
            </w:pPr>
            <w:r w:rsidRPr="00983061">
              <w:rPr>
                <w:snapToGrid w:val="0"/>
              </w:rPr>
              <w:t>刘庄</w:t>
            </w:r>
          </w:p>
        </w:tc>
        <w:tc>
          <w:tcPr>
            <w:tcW w:w="729" w:type="pct"/>
            <w:vAlign w:val="center"/>
          </w:tcPr>
          <w:p w14:paraId="2EEA5540" w14:textId="77777777" w:rsidR="000112AE" w:rsidRPr="00983061" w:rsidRDefault="000112AE" w:rsidP="006F7FB3">
            <w:pPr>
              <w:pStyle w:val="1fe"/>
              <w:rPr>
                <w:snapToGrid w:val="0"/>
              </w:rPr>
            </w:pPr>
            <w:r w:rsidRPr="00983061">
              <w:rPr>
                <w:snapToGrid w:val="0"/>
              </w:rPr>
              <w:t>3600</w:t>
            </w:r>
          </w:p>
        </w:tc>
        <w:tc>
          <w:tcPr>
            <w:tcW w:w="569" w:type="pct"/>
            <w:vAlign w:val="center"/>
          </w:tcPr>
          <w:p w14:paraId="6ED540EE" w14:textId="77777777" w:rsidR="000112AE" w:rsidRPr="00983061" w:rsidRDefault="000112AE" w:rsidP="006F7FB3">
            <w:pPr>
              <w:pStyle w:val="1fe"/>
              <w:rPr>
                <w:snapToGrid w:val="0"/>
              </w:rPr>
            </w:pPr>
            <w:r w:rsidRPr="00983061">
              <w:rPr>
                <w:snapToGrid w:val="0"/>
              </w:rPr>
              <w:t>S</w:t>
            </w:r>
          </w:p>
        </w:tc>
        <w:tc>
          <w:tcPr>
            <w:tcW w:w="938" w:type="pct"/>
            <w:vAlign w:val="center"/>
          </w:tcPr>
          <w:p w14:paraId="0628CBA6" w14:textId="77777777" w:rsidR="000112AE" w:rsidRPr="00983061" w:rsidRDefault="000112AE" w:rsidP="006F7FB3">
            <w:pPr>
              <w:pStyle w:val="1fe"/>
              <w:rPr>
                <w:snapToGrid w:val="0"/>
              </w:rPr>
            </w:pPr>
            <w:r w:rsidRPr="00983061">
              <w:rPr>
                <w:snapToGrid w:val="0"/>
              </w:rPr>
              <w:t>约</w:t>
            </w:r>
            <w:r w:rsidRPr="00983061">
              <w:rPr>
                <w:snapToGrid w:val="0"/>
              </w:rPr>
              <w:t xml:space="preserve"> 500 </w:t>
            </w:r>
            <w:r w:rsidRPr="00983061">
              <w:rPr>
                <w:snapToGrid w:val="0"/>
              </w:rPr>
              <w:t>人</w:t>
            </w:r>
          </w:p>
        </w:tc>
        <w:tc>
          <w:tcPr>
            <w:tcW w:w="1247" w:type="pct"/>
            <w:vMerge/>
            <w:vAlign w:val="center"/>
          </w:tcPr>
          <w:p w14:paraId="6619430B" w14:textId="77777777" w:rsidR="000112AE" w:rsidRPr="00983061" w:rsidRDefault="000112AE" w:rsidP="006F7FB3">
            <w:pPr>
              <w:pStyle w:val="1fe"/>
              <w:rPr>
                <w:snapToGrid w:val="0"/>
                <w:sz w:val="20"/>
              </w:rPr>
            </w:pPr>
          </w:p>
        </w:tc>
      </w:tr>
      <w:tr w:rsidR="000112AE" w:rsidRPr="00983061" w14:paraId="4D8A5591" w14:textId="77777777" w:rsidTr="00E44320">
        <w:tc>
          <w:tcPr>
            <w:tcW w:w="500" w:type="pct"/>
            <w:vMerge/>
            <w:vAlign w:val="center"/>
          </w:tcPr>
          <w:p w14:paraId="674956DD" w14:textId="77777777" w:rsidR="000112AE" w:rsidRPr="00983061" w:rsidRDefault="000112AE" w:rsidP="006F7FB3">
            <w:pPr>
              <w:pStyle w:val="1fe"/>
              <w:rPr>
                <w:snapToGrid w:val="0"/>
                <w:sz w:val="20"/>
              </w:rPr>
            </w:pPr>
          </w:p>
        </w:tc>
        <w:tc>
          <w:tcPr>
            <w:tcW w:w="1017" w:type="pct"/>
            <w:vAlign w:val="center"/>
          </w:tcPr>
          <w:p w14:paraId="03964F01" w14:textId="77777777" w:rsidR="000112AE" w:rsidRPr="00983061" w:rsidRDefault="000112AE" w:rsidP="006F7FB3">
            <w:pPr>
              <w:pStyle w:val="1fe"/>
              <w:rPr>
                <w:snapToGrid w:val="0"/>
              </w:rPr>
            </w:pPr>
            <w:r w:rsidRPr="00983061">
              <w:rPr>
                <w:snapToGrid w:val="0"/>
              </w:rPr>
              <w:t>李刘村</w:t>
            </w:r>
          </w:p>
        </w:tc>
        <w:tc>
          <w:tcPr>
            <w:tcW w:w="729" w:type="pct"/>
            <w:vAlign w:val="center"/>
          </w:tcPr>
          <w:p w14:paraId="3861905D" w14:textId="77777777" w:rsidR="000112AE" w:rsidRPr="00983061" w:rsidRDefault="000112AE" w:rsidP="006F7FB3">
            <w:pPr>
              <w:pStyle w:val="1fe"/>
              <w:rPr>
                <w:snapToGrid w:val="0"/>
              </w:rPr>
            </w:pPr>
            <w:r w:rsidRPr="00983061">
              <w:rPr>
                <w:snapToGrid w:val="0"/>
              </w:rPr>
              <w:t>3900</w:t>
            </w:r>
          </w:p>
        </w:tc>
        <w:tc>
          <w:tcPr>
            <w:tcW w:w="569" w:type="pct"/>
            <w:vAlign w:val="center"/>
          </w:tcPr>
          <w:p w14:paraId="11EBFFB4" w14:textId="77777777" w:rsidR="000112AE" w:rsidRPr="00983061" w:rsidRDefault="000112AE" w:rsidP="006F7FB3">
            <w:pPr>
              <w:pStyle w:val="1fe"/>
              <w:rPr>
                <w:snapToGrid w:val="0"/>
              </w:rPr>
            </w:pPr>
            <w:r w:rsidRPr="00983061">
              <w:rPr>
                <w:snapToGrid w:val="0"/>
              </w:rPr>
              <w:t>S</w:t>
            </w:r>
          </w:p>
        </w:tc>
        <w:tc>
          <w:tcPr>
            <w:tcW w:w="938" w:type="pct"/>
            <w:vAlign w:val="center"/>
          </w:tcPr>
          <w:p w14:paraId="25BD4D8C" w14:textId="77777777" w:rsidR="000112AE" w:rsidRPr="00983061" w:rsidRDefault="000112AE" w:rsidP="006F7FB3">
            <w:pPr>
              <w:pStyle w:val="1fe"/>
              <w:rPr>
                <w:snapToGrid w:val="0"/>
              </w:rPr>
            </w:pPr>
            <w:r w:rsidRPr="00983061">
              <w:rPr>
                <w:snapToGrid w:val="0"/>
              </w:rPr>
              <w:t>约</w:t>
            </w:r>
            <w:r w:rsidRPr="00983061">
              <w:rPr>
                <w:snapToGrid w:val="0"/>
              </w:rPr>
              <w:t xml:space="preserve"> 600 </w:t>
            </w:r>
            <w:r w:rsidRPr="00983061">
              <w:rPr>
                <w:snapToGrid w:val="0"/>
              </w:rPr>
              <w:t>人</w:t>
            </w:r>
          </w:p>
        </w:tc>
        <w:tc>
          <w:tcPr>
            <w:tcW w:w="1247" w:type="pct"/>
            <w:vMerge/>
            <w:vAlign w:val="center"/>
          </w:tcPr>
          <w:p w14:paraId="6A54AD54" w14:textId="77777777" w:rsidR="000112AE" w:rsidRPr="00983061" w:rsidRDefault="000112AE" w:rsidP="006F7FB3">
            <w:pPr>
              <w:pStyle w:val="1fe"/>
              <w:rPr>
                <w:snapToGrid w:val="0"/>
                <w:sz w:val="20"/>
              </w:rPr>
            </w:pPr>
          </w:p>
        </w:tc>
      </w:tr>
      <w:tr w:rsidR="000112AE" w:rsidRPr="00983061" w14:paraId="6E666156" w14:textId="77777777" w:rsidTr="00E44320">
        <w:tc>
          <w:tcPr>
            <w:tcW w:w="500" w:type="pct"/>
            <w:vMerge/>
            <w:vAlign w:val="center"/>
          </w:tcPr>
          <w:p w14:paraId="4F0184A6" w14:textId="77777777" w:rsidR="000112AE" w:rsidRPr="00983061" w:rsidRDefault="000112AE" w:rsidP="006F7FB3">
            <w:pPr>
              <w:pStyle w:val="1fe"/>
              <w:rPr>
                <w:snapToGrid w:val="0"/>
                <w:sz w:val="20"/>
              </w:rPr>
            </w:pPr>
          </w:p>
        </w:tc>
        <w:tc>
          <w:tcPr>
            <w:tcW w:w="1017" w:type="pct"/>
            <w:vAlign w:val="center"/>
          </w:tcPr>
          <w:p w14:paraId="084AC081" w14:textId="3BDED75F" w:rsidR="000112AE" w:rsidRPr="00B108C6" w:rsidRDefault="000112AE" w:rsidP="006F7FB3">
            <w:pPr>
              <w:pStyle w:val="1fe"/>
              <w:rPr>
                <w:snapToGrid w:val="0"/>
              </w:rPr>
            </w:pPr>
            <w:r w:rsidRPr="00B108C6">
              <w:rPr>
                <w:snapToGrid w:val="0"/>
              </w:rPr>
              <w:t>田圩</w:t>
            </w:r>
            <w:r w:rsidR="000365AA" w:rsidRPr="00B108C6">
              <w:rPr>
                <w:rFonts w:hint="eastAsia"/>
                <w:snapToGrid w:val="0"/>
              </w:rPr>
              <w:t>子</w:t>
            </w:r>
          </w:p>
        </w:tc>
        <w:tc>
          <w:tcPr>
            <w:tcW w:w="729" w:type="pct"/>
            <w:vAlign w:val="center"/>
          </w:tcPr>
          <w:p w14:paraId="36C7D36E" w14:textId="77777777" w:rsidR="000112AE" w:rsidRPr="00B108C6" w:rsidRDefault="000112AE" w:rsidP="006F7FB3">
            <w:pPr>
              <w:pStyle w:val="1fe"/>
              <w:rPr>
                <w:snapToGrid w:val="0"/>
              </w:rPr>
            </w:pPr>
            <w:r w:rsidRPr="00B108C6">
              <w:rPr>
                <w:snapToGrid w:val="0"/>
              </w:rPr>
              <w:t>2800</w:t>
            </w:r>
          </w:p>
        </w:tc>
        <w:tc>
          <w:tcPr>
            <w:tcW w:w="569" w:type="pct"/>
            <w:vAlign w:val="center"/>
          </w:tcPr>
          <w:p w14:paraId="2B06F024" w14:textId="77777777" w:rsidR="000112AE" w:rsidRPr="00B108C6" w:rsidRDefault="000112AE" w:rsidP="006F7FB3">
            <w:pPr>
              <w:pStyle w:val="1fe"/>
              <w:rPr>
                <w:snapToGrid w:val="0"/>
              </w:rPr>
            </w:pPr>
            <w:r w:rsidRPr="00B108C6">
              <w:rPr>
                <w:snapToGrid w:val="0"/>
              </w:rPr>
              <w:t>S</w:t>
            </w:r>
          </w:p>
        </w:tc>
        <w:tc>
          <w:tcPr>
            <w:tcW w:w="938" w:type="pct"/>
            <w:vAlign w:val="center"/>
          </w:tcPr>
          <w:p w14:paraId="44374C00" w14:textId="77777777" w:rsidR="000112AE" w:rsidRPr="00B108C6" w:rsidRDefault="000112AE" w:rsidP="006F7FB3">
            <w:pPr>
              <w:pStyle w:val="1fe"/>
              <w:rPr>
                <w:snapToGrid w:val="0"/>
              </w:rPr>
            </w:pPr>
            <w:r w:rsidRPr="00B108C6">
              <w:rPr>
                <w:snapToGrid w:val="0"/>
              </w:rPr>
              <w:t>约</w:t>
            </w:r>
            <w:r w:rsidRPr="00B108C6">
              <w:rPr>
                <w:snapToGrid w:val="0"/>
              </w:rPr>
              <w:t xml:space="preserve"> 500 </w:t>
            </w:r>
            <w:r w:rsidRPr="00B108C6">
              <w:rPr>
                <w:snapToGrid w:val="0"/>
              </w:rPr>
              <w:t>人</w:t>
            </w:r>
          </w:p>
        </w:tc>
        <w:tc>
          <w:tcPr>
            <w:tcW w:w="1247" w:type="pct"/>
            <w:vMerge/>
            <w:vAlign w:val="center"/>
          </w:tcPr>
          <w:p w14:paraId="186B7B50" w14:textId="77777777" w:rsidR="000112AE" w:rsidRPr="00983061" w:rsidRDefault="000112AE" w:rsidP="006F7FB3">
            <w:pPr>
              <w:pStyle w:val="1fe"/>
              <w:rPr>
                <w:snapToGrid w:val="0"/>
                <w:sz w:val="20"/>
              </w:rPr>
            </w:pPr>
          </w:p>
        </w:tc>
      </w:tr>
      <w:tr w:rsidR="000112AE" w:rsidRPr="00983061" w14:paraId="675CBF95" w14:textId="77777777" w:rsidTr="00E44320">
        <w:tc>
          <w:tcPr>
            <w:tcW w:w="500" w:type="pct"/>
            <w:vMerge/>
            <w:vAlign w:val="center"/>
          </w:tcPr>
          <w:p w14:paraId="68B0FFB3" w14:textId="77777777" w:rsidR="000112AE" w:rsidRPr="00983061" w:rsidRDefault="000112AE" w:rsidP="006F7FB3">
            <w:pPr>
              <w:pStyle w:val="1fe"/>
              <w:rPr>
                <w:snapToGrid w:val="0"/>
                <w:sz w:val="20"/>
              </w:rPr>
            </w:pPr>
          </w:p>
        </w:tc>
        <w:tc>
          <w:tcPr>
            <w:tcW w:w="1017" w:type="pct"/>
            <w:vAlign w:val="center"/>
          </w:tcPr>
          <w:p w14:paraId="694E5FC0" w14:textId="77777777" w:rsidR="000112AE" w:rsidRPr="00B108C6" w:rsidRDefault="000112AE" w:rsidP="006F7FB3">
            <w:pPr>
              <w:pStyle w:val="1fe"/>
              <w:rPr>
                <w:snapToGrid w:val="0"/>
              </w:rPr>
            </w:pPr>
            <w:r w:rsidRPr="00B108C6">
              <w:rPr>
                <w:snapToGrid w:val="0"/>
              </w:rPr>
              <w:t>小祁湖</w:t>
            </w:r>
          </w:p>
        </w:tc>
        <w:tc>
          <w:tcPr>
            <w:tcW w:w="729" w:type="pct"/>
            <w:vAlign w:val="center"/>
          </w:tcPr>
          <w:p w14:paraId="7EBC2DE6" w14:textId="77777777" w:rsidR="000112AE" w:rsidRPr="00B108C6" w:rsidRDefault="000112AE" w:rsidP="006F7FB3">
            <w:pPr>
              <w:pStyle w:val="1fe"/>
              <w:rPr>
                <w:snapToGrid w:val="0"/>
              </w:rPr>
            </w:pPr>
            <w:r w:rsidRPr="00B108C6">
              <w:rPr>
                <w:snapToGrid w:val="0"/>
              </w:rPr>
              <w:t>4200</w:t>
            </w:r>
          </w:p>
        </w:tc>
        <w:tc>
          <w:tcPr>
            <w:tcW w:w="569" w:type="pct"/>
            <w:vAlign w:val="center"/>
          </w:tcPr>
          <w:p w14:paraId="1439D901" w14:textId="77777777" w:rsidR="000112AE" w:rsidRPr="00B108C6" w:rsidRDefault="000112AE" w:rsidP="006F7FB3">
            <w:pPr>
              <w:pStyle w:val="1fe"/>
              <w:rPr>
                <w:snapToGrid w:val="0"/>
              </w:rPr>
            </w:pPr>
            <w:r w:rsidRPr="00B108C6">
              <w:rPr>
                <w:snapToGrid w:val="0"/>
              </w:rPr>
              <w:t>S</w:t>
            </w:r>
          </w:p>
        </w:tc>
        <w:tc>
          <w:tcPr>
            <w:tcW w:w="938" w:type="pct"/>
            <w:vAlign w:val="center"/>
          </w:tcPr>
          <w:p w14:paraId="0A46A600" w14:textId="77777777" w:rsidR="000112AE" w:rsidRPr="00B108C6" w:rsidRDefault="000112AE" w:rsidP="006F7FB3">
            <w:pPr>
              <w:pStyle w:val="1fe"/>
              <w:rPr>
                <w:snapToGrid w:val="0"/>
              </w:rPr>
            </w:pPr>
            <w:r w:rsidRPr="00B108C6">
              <w:rPr>
                <w:snapToGrid w:val="0"/>
              </w:rPr>
              <w:t>约</w:t>
            </w:r>
            <w:r w:rsidRPr="00B108C6">
              <w:rPr>
                <w:snapToGrid w:val="0"/>
              </w:rPr>
              <w:t xml:space="preserve"> 600 </w:t>
            </w:r>
            <w:r w:rsidRPr="00B108C6">
              <w:rPr>
                <w:snapToGrid w:val="0"/>
              </w:rPr>
              <w:t>人</w:t>
            </w:r>
          </w:p>
        </w:tc>
        <w:tc>
          <w:tcPr>
            <w:tcW w:w="1247" w:type="pct"/>
            <w:vMerge/>
            <w:vAlign w:val="center"/>
          </w:tcPr>
          <w:p w14:paraId="535B0F09" w14:textId="77777777" w:rsidR="000112AE" w:rsidRPr="00983061" w:rsidRDefault="000112AE" w:rsidP="006F7FB3">
            <w:pPr>
              <w:pStyle w:val="1fe"/>
              <w:rPr>
                <w:snapToGrid w:val="0"/>
                <w:sz w:val="20"/>
              </w:rPr>
            </w:pPr>
          </w:p>
        </w:tc>
      </w:tr>
      <w:tr w:rsidR="000112AE" w:rsidRPr="00983061" w14:paraId="2D3EF2EE" w14:textId="77777777" w:rsidTr="00E44320">
        <w:tc>
          <w:tcPr>
            <w:tcW w:w="500" w:type="pct"/>
            <w:vMerge/>
            <w:vAlign w:val="center"/>
          </w:tcPr>
          <w:p w14:paraId="6C2EA5DF" w14:textId="77777777" w:rsidR="000112AE" w:rsidRPr="00983061" w:rsidRDefault="000112AE" w:rsidP="006F7FB3">
            <w:pPr>
              <w:pStyle w:val="1fe"/>
              <w:rPr>
                <w:snapToGrid w:val="0"/>
                <w:sz w:val="20"/>
              </w:rPr>
            </w:pPr>
          </w:p>
        </w:tc>
        <w:tc>
          <w:tcPr>
            <w:tcW w:w="1017" w:type="pct"/>
            <w:vAlign w:val="center"/>
          </w:tcPr>
          <w:p w14:paraId="549E47AF" w14:textId="77777777" w:rsidR="000112AE" w:rsidRPr="00B108C6" w:rsidRDefault="000112AE" w:rsidP="006F7FB3">
            <w:pPr>
              <w:pStyle w:val="1fe"/>
              <w:rPr>
                <w:snapToGrid w:val="0"/>
              </w:rPr>
            </w:pPr>
            <w:r w:rsidRPr="00B108C6">
              <w:rPr>
                <w:snapToGrid w:val="0"/>
              </w:rPr>
              <w:t>新湖村</w:t>
            </w:r>
          </w:p>
        </w:tc>
        <w:tc>
          <w:tcPr>
            <w:tcW w:w="729" w:type="pct"/>
            <w:vAlign w:val="center"/>
          </w:tcPr>
          <w:p w14:paraId="5730DF29" w14:textId="77777777" w:rsidR="000112AE" w:rsidRPr="00B108C6" w:rsidRDefault="000112AE" w:rsidP="006F7FB3">
            <w:pPr>
              <w:pStyle w:val="1fe"/>
              <w:rPr>
                <w:snapToGrid w:val="0"/>
              </w:rPr>
            </w:pPr>
            <w:r w:rsidRPr="00B108C6">
              <w:rPr>
                <w:snapToGrid w:val="0"/>
              </w:rPr>
              <w:t>4000</w:t>
            </w:r>
          </w:p>
        </w:tc>
        <w:tc>
          <w:tcPr>
            <w:tcW w:w="569" w:type="pct"/>
            <w:vAlign w:val="center"/>
          </w:tcPr>
          <w:p w14:paraId="08EE18E4" w14:textId="77777777" w:rsidR="000112AE" w:rsidRPr="00B108C6" w:rsidRDefault="000112AE" w:rsidP="006F7FB3">
            <w:pPr>
              <w:pStyle w:val="1fe"/>
              <w:rPr>
                <w:snapToGrid w:val="0"/>
              </w:rPr>
            </w:pPr>
            <w:r w:rsidRPr="00B108C6">
              <w:rPr>
                <w:snapToGrid w:val="0"/>
              </w:rPr>
              <w:t>S</w:t>
            </w:r>
          </w:p>
        </w:tc>
        <w:tc>
          <w:tcPr>
            <w:tcW w:w="938" w:type="pct"/>
            <w:vAlign w:val="center"/>
          </w:tcPr>
          <w:p w14:paraId="313D9302" w14:textId="77777777" w:rsidR="000112AE" w:rsidRPr="00B108C6" w:rsidRDefault="000112AE" w:rsidP="006F7FB3">
            <w:pPr>
              <w:pStyle w:val="1fe"/>
              <w:rPr>
                <w:snapToGrid w:val="0"/>
              </w:rPr>
            </w:pPr>
            <w:r w:rsidRPr="00B108C6">
              <w:rPr>
                <w:snapToGrid w:val="0"/>
              </w:rPr>
              <w:t>约</w:t>
            </w:r>
            <w:r w:rsidRPr="00B108C6">
              <w:rPr>
                <w:snapToGrid w:val="0"/>
              </w:rPr>
              <w:t xml:space="preserve"> 500 </w:t>
            </w:r>
            <w:r w:rsidRPr="00B108C6">
              <w:rPr>
                <w:snapToGrid w:val="0"/>
              </w:rPr>
              <w:t>人</w:t>
            </w:r>
          </w:p>
        </w:tc>
        <w:tc>
          <w:tcPr>
            <w:tcW w:w="1247" w:type="pct"/>
            <w:vMerge/>
            <w:vAlign w:val="center"/>
          </w:tcPr>
          <w:p w14:paraId="223D85B3" w14:textId="77777777" w:rsidR="000112AE" w:rsidRPr="00983061" w:rsidRDefault="000112AE" w:rsidP="006F7FB3">
            <w:pPr>
              <w:pStyle w:val="1fe"/>
              <w:rPr>
                <w:snapToGrid w:val="0"/>
                <w:sz w:val="20"/>
              </w:rPr>
            </w:pPr>
          </w:p>
        </w:tc>
      </w:tr>
      <w:tr w:rsidR="000112AE" w:rsidRPr="00983061" w14:paraId="2E81E3D8" w14:textId="77777777" w:rsidTr="00E44320">
        <w:tc>
          <w:tcPr>
            <w:tcW w:w="500" w:type="pct"/>
            <w:vMerge/>
            <w:vAlign w:val="center"/>
          </w:tcPr>
          <w:p w14:paraId="62FA5233" w14:textId="77777777" w:rsidR="000112AE" w:rsidRPr="00983061" w:rsidRDefault="000112AE" w:rsidP="006F7FB3">
            <w:pPr>
              <w:pStyle w:val="1fe"/>
              <w:rPr>
                <w:snapToGrid w:val="0"/>
                <w:sz w:val="20"/>
              </w:rPr>
            </w:pPr>
          </w:p>
        </w:tc>
        <w:tc>
          <w:tcPr>
            <w:tcW w:w="1017" w:type="pct"/>
            <w:vAlign w:val="center"/>
          </w:tcPr>
          <w:p w14:paraId="38306224" w14:textId="77777777" w:rsidR="000112AE" w:rsidRPr="00B108C6" w:rsidRDefault="000112AE" w:rsidP="006F7FB3">
            <w:pPr>
              <w:pStyle w:val="1fe"/>
              <w:rPr>
                <w:snapToGrid w:val="0"/>
              </w:rPr>
            </w:pPr>
            <w:r w:rsidRPr="00B108C6">
              <w:rPr>
                <w:snapToGrid w:val="0"/>
              </w:rPr>
              <w:t>新圩子</w:t>
            </w:r>
          </w:p>
        </w:tc>
        <w:tc>
          <w:tcPr>
            <w:tcW w:w="729" w:type="pct"/>
            <w:vAlign w:val="center"/>
          </w:tcPr>
          <w:p w14:paraId="3331E355" w14:textId="77777777" w:rsidR="000112AE" w:rsidRPr="00B108C6" w:rsidRDefault="000112AE" w:rsidP="006F7FB3">
            <w:pPr>
              <w:pStyle w:val="1fe"/>
              <w:rPr>
                <w:snapToGrid w:val="0"/>
              </w:rPr>
            </w:pPr>
            <w:r w:rsidRPr="00B108C6">
              <w:rPr>
                <w:snapToGrid w:val="0"/>
              </w:rPr>
              <w:t>4500</w:t>
            </w:r>
          </w:p>
        </w:tc>
        <w:tc>
          <w:tcPr>
            <w:tcW w:w="569" w:type="pct"/>
            <w:vAlign w:val="center"/>
          </w:tcPr>
          <w:p w14:paraId="1BEB0F12" w14:textId="77777777" w:rsidR="000112AE" w:rsidRPr="00B108C6" w:rsidRDefault="000112AE" w:rsidP="006F7FB3">
            <w:pPr>
              <w:pStyle w:val="1fe"/>
              <w:rPr>
                <w:snapToGrid w:val="0"/>
              </w:rPr>
            </w:pPr>
            <w:r w:rsidRPr="00B108C6">
              <w:rPr>
                <w:snapToGrid w:val="0"/>
              </w:rPr>
              <w:t>S</w:t>
            </w:r>
          </w:p>
        </w:tc>
        <w:tc>
          <w:tcPr>
            <w:tcW w:w="938" w:type="pct"/>
            <w:vAlign w:val="center"/>
          </w:tcPr>
          <w:p w14:paraId="23ADDB31" w14:textId="77777777" w:rsidR="000112AE" w:rsidRPr="00B108C6" w:rsidRDefault="000112AE" w:rsidP="006F7FB3">
            <w:pPr>
              <w:pStyle w:val="1fe"/>
              <w:rPr>
                <w:snapToGrid w:val="0"/>
              </w:rPr>
            </w:pPr>
            <w:r w:rsidRPr="00B108C6">
              <w:rPr>
                <w:snapToGrid w:val="0"/>
              </w:rPr>
              <w:t>约</w:t>
            </w:r>
            <w:r w:rsidRPr="00B108C6">
              <w:rPr>
                <w:snapToGrid w:val="0"/>
              </w:rPr>
              <w:t xml:space="preserve"> 600 </w:t>
            </w:r>
            <w:r w:rsidRPr="00B108C6">
              <w:rPr>
                <w:snapToGrid w:val="0"/>
              </w:rPr>
              <w:t>人</w:t>
            </w:r>
          </w:p>
        </w:tc>
        <w:tc>
          <w:tcPr>
            <w:tcW w:w="1247" w:type="pct"/>
            <w:vMerge/>
            <w:vAlign w:val="center"/>
          </w:tcPr>
          <w:p w14:paraId="5FBE9C5F" w14:textId="77777777" w:rsidR="000112AE" w:rsidRPr="00983061" w:rsidRDefault="000112AE" w:rsidP="006F7FB3">
            <w:pPr>
              <w:pStyle w:val="1fe"/>
              <w:rPr>
                <w:snapToGrid w:val="0"/>
                <w:sz w:val="20"/>
              </w:rPr>
            </w:pPr>
          </w:p>
        </w:tc>
      </w:tr>
      <w:tr w:rsidR="000112AE" w:rsidRPr="00983061" w14:paraId="603A259E" w14:textId="77777777" w:rsidTr="00E44320">
        <w:tc>
          <w:tcPr>
            <w:tcW w:w="500" w:type="pct"/>
            <w:vMerge/>
            <w:vAlign w:val="center"/>
          </w:tcPr>
          <w:p w14:paraId="480EAE8F" w14:textId="77777777" w:rsidR="000112AE" w:rsidRPr="00983061" w:rsidRDefault="000112AE" w:rsidP="006F7FB3">
            <w:pPr>
              <w:pStyle w:val="1fe"/>
              <w:rPr>
                <w:snapToGrid w:val="0"/>
                <w:sz w:val="20"/>
              </w:rPr>
            </w:pPr>
          </w:p>
        </w:tc>
        <w:tc>
          <w:tcPr>
            <w:tcW w:w="1017" w:type="pct"/>
            <w:vAlign w:val="center"/>
          </w:tcPr>
          <w:p w14:paraId="764B7CA9" w14:textId="77777777" w:rsidR="000112AE" w:rsidRPr="00B108C6" w:rsidRDefault="000112AE" w:rsidP="006F7FB3">
            <w:pPr>
              <w:pStyle w:val="1fe"/>
              <w:rPr>
                <w:snapToGrid w:val="0"/>
              </w:rPr>
            </w:pPr>
            <w:r w:rsidRPr="00B108C6">
              <w:rPr>
                <w:snapToGrid w:val="0"/>
              </w:rPr>
              <w:t>胡庄</w:t>
            </w:r>
          </w:p>
        </w:tc>
        <w:tc>
          <w:tcPr>
            <w:tcW w:w="729" w:type="pct"/>
            <w:vAlign w:val="center"/>
          </w:tcPr>
          <w:p w14:paraId="48FA61FF" w14:textId="77777777" w:rsidR="000112AE" w:rsidRPr="00B108C6" w:rsidRDefault="000112AE" w:rsidP="006F7FB3">
            <w:pPr>
              <w:pStyle w:val="1fe"/>
              <w:rPr>
                <w:snapToGrid w:val="0"/>
              </w:rPr>
            </w:pPr>
            <w:r w:rsidRPr="00B108C6">
              <w:rPr>
                <w:snapToGrid w:val="0"/>
              </w:rPr>
              <w:t>4900</w:t>
            </w:r>
          </w:p>
        </w:tc>
        <w:tc>
          <w:tcPr>
            <w:tcW w:w="569" w:type="pct"/>
            <w:vAlign w:val="center"/>
          </w:tcPr>
          <w:p w14:paraId="488E3E31" w14:textId="77777777" w:rsidR="000112AE" w:rsidRPr="00B108C6" w:rsidRDefault="000112AE" w:rsidP="006F7FB3">
            <w:pPr>
              <w:pStyle w:val="1fe"/>
              <w:rPr>
                <w:snapToGrid w:val="0"/>
              </w:rPr>
            </w:pPr>
            <w:r w:rsidRPr="00B108C6">
              <w:rPr>
                <w:snapToGrid w:val="0"/>
              </w:rPr>
              <w:t>S</w:t>
            </w:r>
          </w:p>
        </w:tc>
        <w:tc>
          <w:tcPr>
            <w:tcW w:w="938" w:type="pct"/>
            <w:vAlign w:val="center"/>
          </w:tcPr>
          <w:p w14:paraId="13F4AD61" w14:textId="77777777" w:rsidR="000112AE" w:rsidRPr="00B108C6" w:rsidRDefault="000112AE" w:rsidP="006F7FB3">
            <w:pPr>
              <w:pStyle w:val="1fe"/>
              <w:rPr>
                <w:snapToGrid w:val="0"/>
              </w:rPr>
            </w:pPr>
            <w:r w:rsidRPr="00B108C6">
              <w:rPr>
                <w:snapToGrid w:val="0"/>
              </w:rPr>
              <w:t>约</w:t>
            </w:r>
            <w:r w:rsidRPr="00B108C6">
              <w:rPr>
                <w:snapToGrid w:val="0"/>
              </w:rPr>
              <w:t xml:space="preserve"> 300 </w:t>
            </w:r>
            <w:r w:rsidRPr="00B108C6">
              <w:rPr>
                <w:snapToGrid w:val="0"/>
              </w:rPr>
              <w:t>人</w:t>
            </w:r>
          </w:p>
        </w:tc>
        <w:tc>
          <w:tcPr>
            <w:tcW w:w="1247" w:type="pct"/>
            <w:vMerge/>
            <w:vAlign w:val="center"/>
          </w:tcPr>
          <w:p w14:paraId="2CAC11F8" w14:textId="77777777" w:rsidR="000112AE" w:rsidRPr="00983061" w:rsidRDefault="000112AE" w:rsidP="006F7FB3">
            <w:pPr>
              <w:pStyle w:val="1fe"/>
              <w:rPr>
                <w:snapToGrid w:val="0"/>
                <w:sz w:val="20"/>
              </w:rPr>
            </w:pPr>
          </w:p>
        </w:tc>
      </w:tr>
      <w:tr w:rsidR="000112AE" w:rsidRPr="00983061" w14:paraId="2F5D42E7" w14:textId="77777777" w:rsidTr="00E44320">
        <w:tc>
          <w:tcPr>
            <w:tcW w:w="500" w:type="pct"/>
            <w:vMerge/>
            <w:vAlign w:val="center"/>
          </w:tcPr>
          <w:p w14:paraId="31C20607" w14:textId="77777777" w:rsidR="000112AE" w:rsidRPr="00983061" w:rsidRDefault="000112AE" w:rsidP="006F7FB3">
            <w:pPr>
              <w:pStyle w:val="1fe"/>
              <w:rPr>
                <w:snapToGrid w:val="0"/>
                <w:sz w:val="20"/>
              </w:rPr>
            </w:pPr>
          </w:p>
        </w:tc>
        <w:tc>
          <w:tcPr>
            <w:tcW w:w="1017" w:type="pct"/>
            <w:vAlign w:val="center"/>
          </w:tcPr>
          <w:p w14:paraId="7B6DF608" w14:textId="77777777" w:rsidR="000112AE" w:rsidRPr="00B108C6" w:rsidRDefault="000112AE" w:rsidP="006F7FB3">
            <w:pPr>
              <w:pStyle w:val="1fe"/>
              <w:rPr>
                <w:snapToGrid w:val="0"/>
              </w:rPr>
            </w:pPr>
            <w:r w:rsidRPr="00B108C6">
              <w:rPr>
                <w:snapToGrid w:val="0"/>
              </w:rPr>
              <w:t>新刘村</w:t>
            </w:r>
          </w:p>
        </w:tc>
        <w:tc>
          <w:tcPr>
            <w:tcW w:w="729" w:type="pct"/>
            <w:vAlign w:val="center"/>
          </w:tcPr>
          <w:p w14:paraId="448499A7" w14:textId="77777777" w:rsidR="000112AE" w:rsidRPr="00B108C6" w:rsidRDefault="000112AE" w:rsidP="006F7FB3">
            <w:pPr>
              <w:pStyle w:val="1fe"/>
              <w:rPr>
                <w:snapToGrid w:val="0"/>
              </w:rPr>
            </w:pPr>
            <w:r w:rsidRPr="00B108C6">
              <w:rPr>
                <w:snapToGrid w:val="0"/>
              </w:rPr>
              <w:t>4500</w:t>
            </w:r>
          </w:p>
        </w:tc>
        <w:tc>
          <w:tcPr>
            <w:tcW w:w="569" w:type="pct"/>
            <w:vAlign w:val="center"/>
          </w:tcPr>
          <w:p w14:paraId="2E07622D" w14:textId="77777777" w:rsidR="000112AE" w:rsidRPr="00B108C6" w:rsidRDefault="000112AE" w:rsidP="006F7FB3">
            <w:pPr>
              <w:pStyle w:val="1fe"/>
              <w:rPr>
                <w:snapToGrid w:val="0"/>
              </w:rPr>
            </w:pPr>
            <w:r w:rsidRPr="00B108C6">
              <w:rPr>
                <w:snapToGrid w:val="0"/>
              </w:rPr>
              <w:t>SW</w:t>
            </w:r>
          </w:p>
        </w:tc>
        <w:tc>
          <w:tcPr>
            <w:tcW w:w="938" w:type="pct"/>
            <w:vAlign w:val="center"/>
          </w:tcPr>
          <w:p w14:paraId="6C4E2F43" w14:textId="77777777" w:rsidR="000112AE" w:rsidRPr="00B108C6" w:rsidRDefault="000112AE" w:rsidP="006F7FB3">
            <w:pPr>
              <w:pStyle w:val="1fe"/>
              <w:rPr>
                <w:snapToGrid w:val="0"/>
              </w:rPr>
            </w:pPr>
            <w:r w:rsidRPr="00B108C6">
              <w:rPr>
                <w:snapToGrid w:val="0"/>
              </w:rPr>
              <w:t>约</w:t>
            </w:r>
            <w:r w:rsidRPr="00B108C6">
              <w:rPr>
                <w:snapToGrid w:val="0"/>
              </w:rPr>
              <w:t xml:space="preserve"> 1500 </w:t>
            </w:r>
            <w:r w:rsidRPr="00B108C6">
              <w:rPr>
                <w:snapToGrid w:val="0"/>
              </w:rPr>
              <w:t>人</w:t>
            </w:r>
          </w:p>
        </w:tc>
        <w:tc>
          <w:tcPr>
            <w:tcW w:w="1247" w:type="pct"/>
            <w:vMerge/>
            <w:vAlign w:val="center"/>
          </w:tcPr>
          <w:p w14:paraId="0E781228" w14:textId="77777777" w:rsidR="000112AE" w:rsidRPr="00983061" w:rsidRDefault="000112AE" w:rsidP="006F7FB3">
            <w:pPr>
              <w:pStyle w:val="1fe"/>
              <w:rPr>
                <w:snapToGrid w:val="0"/>
                <w:sz w:val="20"/>
              </w:rPr>
            </w:pPr>
          </w:p>
        </w:tc>
      </w:tr>
      <w:tr w:rsidR="000112AE" w:rsidRPr="00983061" w14:paraId="4EBCDC92" w14:textId="77777777" w:rsidTr="00E44320">
        <w:tc>
          <w:tcPr>
            <w:tcW w:w="500" w:type="pct"/>
            <w:vMerge/>
            <w:vAlign w:val="center"/>
          </w:tcPr>
          <w:p w14:paraId="27DC5E81" w14:textId="77777777" w:rsidR="000112AE" w:rsidRPr="00983061" w:rsidRDefault="000112AE" w:rsidP="006F7FB3">
            <w:pPr>
              <w:pStyle w:val="1fe"/>
              <w:rPr>
                <w:snapToGrid w:val="0"/>
                <w:sz w:val="20"/>
              </w:rPr>
            </w:pPr>
          </w:p>
        </w:tc>
        <w:tc>
          <w:tcPr>
            <w:tcW w:w="1017" w:type="pct"/>
            <w:vAlign w:val="center"/>
          </w:tcPr>
          <w:p w14:paraId="4C223262" w14:textId="77777777" w:rsidR="000112AE" w:rsidRPr="00B108C6" w:rsidRDefault="000112AE" w:rsidP="006F7FB3">
            <w:pPr>
              <w:pStyle w:val="1fe"/>
              <w:rPr>
                <w:snapToGrid w:val="0"/>
              </w:rPr>
            </w:pPr>
            <w:proofErr w:type="gramStart"/>
            <w:r w:rsidRPr="00B108C6">
              <w:rPr>
                <w:snapToGrid w:val="0"/>
              </w:rPr>
              <w:t>臧</w:t>
            </w:r>
            <w:proofErr w:type="gramEnd"/>
            <w:r w:rsidRPr="00B108C6">
              <w:rPr>
                <w:snapToGrid w:val="0"/>
              </w:rPr>
              <w:t>场</w:t>
            </w:r>
          </w:p>
        </w:tc>
        <w:tc>
          <w:tcPr>
            <w:tcW w:w="729" w:type="pct"/>
            <w:vAlign w:val="center"/>
          </w:tcPr>
          <w:p w14:paraId="56F3CA4B" w14:textId="77777777" w:rsidR="000112AE" w:rsidRPr="00B108C6" w:rsidRDefault="000112AE" w:rsidP="006F7FB3">
            <w:pPr>
              <w:pStyle w:val="1fe"/>
              <w:rPr>
                <w:snapToGrid w:val="0"/>
              </w:rPr>
            </w:pPr>
            <w:r w:rsidRPr="00B108C6">
              <w:rPr>
                <w:snapToGrid w:val="0"/>
              </w:rPr>
              <w:t>3400</w:t>
            </w:r>
          </w:p>
        </w:tc>
        <w:tc>
          <w:tcPr>
            <w:tcW w:w="569" w:type="pct"/>
            <w:vAlign w:val="center"/>
          </w:tcPr>
          <w:p w14:paraId="61A48047" w14:textId="77777777" w:rsidR="000112AE" w:rsidRPr="00B108C6" w:rsidRDefault="000112AE" w:rsidP="006F7FB3">
            <w:pPr>
              <w:pStyle w:val="1fe"/>
              <w:rPr>
                <w:snapToGrid w:val="0"/>
              </w:rPr>
            </w:pPr>
            <w:r w:rsidRPr="00B108C6">
              <w:rPr>
                <w:snapToGrid w:val="0"/>
              </w:rPr>
              <w:t>SW</w:t>
            </w:r>
          </w:p>
        </w:tc>
        <w:tc>
          <w:tcPr>
            <w:tcW w:w="938" w:type="pct"/>
            <w:vAlign w:val="center"/>
          </w:tcPr>
          <w:p w14:paraId="7EDA063F" w14:textId="77777777" w:rsidR="000112AE" w:rsidRPr="00B108C6" w:rsidRDefault="000112AE" w:rsidP="006F7FB3">
            <w:pPr>
              <w:pStyle w:val="1fe"/>
              <w:rPr>
                <w:snapToGrid w:val="0"/>
              </w:rPr>
            </w:pPr>
            <w:r w:rsidRPr="00B108C6">
              <w:rPr>
                <w:snapToGrid w:val="0"/>
              </w:rPr>
              <w:t>约</w:t>
            </w:r>
            <w:r w:rsidRPr="00B108C6">
              <w:rPr>
                <w:snapToGrid w:val="0"/>
              </w:rPr>
              <w:t xml:space="preserve"> 600 </w:t>
            </w:r>
            <w:r w:rsidRPr="00B108C6">
              <w:rPr>
                <w:snapToGrid w:val="0"/>
              </w:rPr>
              <w:t>人</w:t>
            </w:r>
          </w:p>
        </w:tc>
        <w:tc>
          <w:tcPr>
            <w:tcW w:w="1247" w:type="pct"/>
            <w:vMerge/>
            <w:vAlign w:val="center"/>
          </w:tcPr>
          <w:p w14:paraId="0D2E92A8" w14:textId="77777777" w:rsidR="000112AE" w:rsidRPr="00983061" w:rsidRDefault="000112AE" w:rsidP="006F7FB3">
            <w:pPr>
              <w:pStyle w:val="1fe"/>
              <w:rPr>
                <w:snapToGrid w:val="0"/>
                <w:sz w:val="20"/>
              </w:rPr>
            </w:pPr>
          </w:p>
        </w:tc>
      </w:tr>
      <w:tr w:rsidR="000112AE" w:rsidRPr="00983061" w14:paraId="63DAE0CE" w14:textId="77777777" w:rsidTr="00E44320">
        <w:tc>
          <w:tcPr>
            <w:tcW w:w="500" w:type="pct"/>
            <w:vMerge/>
            <w:vAlign w:val="center"/>
          </w:tcPr>
          <w:p w14:paraId="3E66A6F4" w14:textId="77777777" w:rsidR="000112AE" w:rsidRPr="00983061" w:rsidRDefault="000112AE" w:rsidP="006F7FB3">
            <w:pPr>
              <w:pStyle w:val="1fe"/>
              <w:rPr>
                <w:snapToGrid w:val="0"/>
                <w:sz w:val="20"/>
              </w:rPr>
            </w:pPr>
          </w:p>
        </w:tc>
        <w:tc>
          <w:tcPr>
            <w:tcW w:w="1017" w:type="pct"/>
            <w:vAlign w:val="center"/>
          </w:tcPr>
          <w:p w14:paraId="031FB749" w14:textId="6EF92C2E" w:rsidR="000112AE" w:rsidRPr="00B108C6" w:rsidRDefault="000112AE" w:rsidP="006F7FB3">
            <w:pPr>
              <w:pStyle w:val="1fe"/>
              <w:rPr>
                <w:snapToGrid w:val="0"/>
              </w:rPr>
            </w:pPr>
            <w:r w:rsidRPr="00B108C6">
              <w:rPr>
                <w:snapToGrid w:val="0"/>
              </w:rPr>
              <w:t>大冲</w:t>
            </w:r>
          </w:p>
        </w:tc>
        <w:tc>
          <w:tcPr>
            <w:tcW w:w="729" w:type="pct"/>
            <w:vAlign w:val="center"/>
          </w:tcPr>
          <w:p w14:paraId="72C71A6C" w14:textId="77777777" w:rsidR="000112AE" w:rsidRPr="00B108C6" w:rsidRDefault="000112AE" w:rsidP="006F7FB3">
            <w:pPr>
              <w:pStyle w:val="1fe"/>
              <w:rPr>
                <w:snapToGrid w:val="0"/>
              </w:rPr>
            </w:pPr>
            <w:r w:rsidRPr="00B108C6">
              <w:rPr>
                <w:snapToGrid w:val="0"/>
              </w:rPr>
              <w:t>2800</w:t>
            </w:r>
          </w:p>
        </w:tc>
        <w:tc>
          <w:tcPr>
            <w:tcW w:w="569" w:type="pct"/>
            <w:vAlign w:val="center"/>
          </w:tcPr>
          <w:p w14:paraId="5B4D9633" w14:textId="77777777" w:rsidR="000112AE" w:rsidRPr="00B108C6" w:rsidRDefault="000112AE" w:rsidP="006F7FB3">
            <w:pPr>
              <w:pStyle w:val="1fe"/>
              <w:rPr>
                <w:snapToGrid w:val="0"/>
              </w:rPr>
            </w:pPr>
            <w:r w:rsidRPr="00B108C6">
              <w:rPr>
                <w:snapToGrid w:val="0"/>
              </w:rPr>
              <w:t>SW</w:t>
            </w:r>
          </w:p>
        </w:tc>
        <w:tc>
          <w:tcPr>
            <w:tcW w:w="938" w:type="pct"/>
            <w:vAlign w:val="center"/>
          </w:tcPr>
          <w:p w14:paraId="4A8801C3" w14:textId="77777777" w:rsidR="000112AE" w:rsidRPr="00B108C6" w:rsidRDefault="000112AE" w:rsidP="006F7FB3">
            <w:pPr>
              <w:pStyle w:val="1fe"/>
              <w:rPr>
                <w:snapToGrid w:val="0"/>
              </w:rPr>
            </w:pPr>
            <w:r w:rsidRPr="00B108C6">
              <w:rPr>
                <w:snapToGrid w:val="0"/>
              </w:rPr>
              <w:t>约</w:t>
            </w:r>
            <w:r w:rsidRPr="00B108C6">
              <w:rPr>
                <w:snapToGrid w:val="0"/>
              </w:rPr>
              <w:t xml:space="preserve"> 2000 </w:t>
            </w:r>
            <w:r w:rsidRPr="00B108C6">
              <w:rPr>
                <w:snapToGrid w:val="0"/>
              </w:rPr>
              <w:t>人</w:t>
            </w:r>
          </w:p>
        </w:tc>
        <w:tc>
          <w:tcPr>
            <w:tcW w:w="1247" w:type="pct"/>
            <w:vMerge/>
            <w:vAlign w:val="center"/>
          </w:tcPr>
          <w:p w14:paraId="5EB86A82" w14:textId="77777777" w:rsidR="000112AE" w:rsidRPr="00983061" w:rsidRDefault="000112AE" w:rsidP="006F7FB3">
            <w:pPr>
              <w:pStyle w:val="1fe"/>
              <w:rPr>
                <w:snapToGrid w:val="0"/>
                <w:sz w:val="20"/>
              </w:rPr>
            </w:pPr>
          </w:p>
        </w:tc>
      </w:tr>
      <w:tr w:rsidR="000112AE" w:rsidRPr="00983061" w14:paraId="60FE4AB1" w14:textId="77777777" w:rsidTr="00E44320">
        <w:tc>
          <w:tcPr>
            <w:tcW w:w="500" w:type="pct"/>
            <w:vMerge/>
            <w:vAlign w:val="center"/>
          </w:tcPr>
          <w:p w14:paraId="5EEF2809" w14:textId="77777777" w:rsidR="000112AE" w:rsidRPr="00983061" w:rsidRDefault="000112AE" w:rsidP="006F7FB3">
            <w:pPr>
              <w:pStyle w:val="1fe"/>
              <w:rPr>
                <w:snapToGrid w:val="0"/>
                <w:sz w:val="20"/>
              </w:rPr>
            </w:pPr>
          </w:p>
        </w:tc>
        <w:tc>
          <w:tcPr>
            <w:tcW w:w="1017" w:type="pct"/>
            <w:vAlign w:val="center"/>
          </w:tcPr>
          <w:p w14:paraId="17DFBC03" w14:textId="77777777" w:rsidR="000112AE" w:rsidRPr="00B108C6" w:rsidRDefault="000112AE" w:rsidP="006F7FB3">
            <w:pPr>
              <w:pStyle w:val="1fe"/>
              <w:rPr>
                <w:snapToGrid w:val="0"/>
              </w:rPr>
            </w:pPr>
            <w:r w:rsidRPr="00B108C6">
              <w:rPr>
                <w:snapToGrid w:val="0"/>
              </w:rPr>
              <w:t>林场</w:t>
            </w:r>
          </w:p>
        </w:tc>
        <w:tc>
          <w:tcPr>
            <w:tcW w:w="729" w:type="pct"/>
            <w:vAlign w:val="center"/>
          </w:tcPr>
          <w:p w14:paraId="7D3C714A" w14:textId="77777777" w:rsidR="000112AE" w:rsidRPr="00B108C6" w:rsidRDefault="000112AE" w:rsidP="006F7FB3">
            <w:pPr>
              <w:pStyle w:val="1fe"/>
              <w:rPr>
                <w:snapToGrid w:val="0"/>
              </w:rPr>
            </w:pPr>
            <w:r w:rsidRPr="00B108C6">
              <w:rPr>
                <w:snapToGrid w:val="0"/>
              </w:rPr>
              <w:t>4700</w:t>
            </w:r>
          </w:p>
        </w:tc>
        <w:tc>
          <w:tcPr>
            <w:tcW w:w="569" w:type="pct"/>
            <w:vAlign w:val="center"/>
          </w:tcPr>
          <w:p w14:paraId="12D3188D" w14:textId="77777777" w:rsidR="000112AE" w:rsidRPr="00B108C6" w:rsidRDefault="000112AE" w:rsidP="006F7FB3">
            <w:pPr>
              <w:pStyle w:val="1fe"/>
              <w:rPr>
                <w:snapToGrid w:val="0"/>
              </w:rPr>
            </w:pPr>
            <w:r w:rsidRPr="00B108C6">
              <w:rPr>
                <w:snapToGrid w:val="0"/>
              </w:rPr>
              <w:t>SW</w:t>
            </w:r>
          </w:p>
        </w:tc>
        <w:tc>
          <w:tcPr>
            <w:tcW w:w="938" w:type="pct"/>
            <w:vAlign w:val="center"/>
          </w:tcPr>
          <w:p w14:paraId="476185A8" w14:textId="77777777" w:rsidR="000112AE" w:rsidRPr="00B108C6" w:rsidRDefault="000112AE" w:rsidP="006F7FB3">
            <w:pPr>
              <w:pStyle w:val="1fe"/>
              <w:rPr>
                <w:snapToGrid w:val="0"/>
              </w:rPr>
            </w:pPr>
            <w:r w:rsidRPr="00B108C6">
              <w:rPr>
                <w:snapToGrid w:val="0"/>
              </w:rPr>
              <w:t>约</w:t>
            </w:r>
            <w:r w:rsidRPr="00B108C6">
              <w:rPr>
                <w:snapToGrid w:val="0"/>
              </w:rPr>
              <w:t xml:space="preserve"> 500 </w:t>
            </w:r>
            <w:r w:rsidRPr="00B108C6">
              <w:rPr>
                <w:snapToGrid w:val="0"/>
              </w:rPr>
              <w:t>人</w:t>
            </w:r>
          </w:p>
        </w:tc>
        <w:tc>
          <w:tcPr>
            <w:tcW w:w="1247" w:type="pct"/>
            <w:vMerge/>
            <w:vAlign w:val="center"/>
          </w:tcPr>
          <w:p w14:paraId="03514CDC" w14:textId="77777777" w:rsidR="000112AE" w:rsidRPr="00983061" w:rsidRDefault="000112AE" w:rsidP="006F7FB3">
            <w:pPr>
              <w:pStyle w:val="1fe"/>
              <w:rPr>
                <w:snapToGrid w:val="0"/>
                <w:sz w:val="20"/>
              </w:rPr>
            </w:pPr>
          </w:p>
        </w:tc>
      </w:tr>
      <w:tr w:rsidR="000112AE" w:rsidRPr="00983061" w14:paraId="0C74C7E0" w14:textId="77777777" w:rsidTr="00E44320">
        <w:tc>
          <w:tcPr>
            <w:tcW w:w="500" w:type="pct"/>
            <w:vMerge/>
            <w:vAlign w:val="center"/>
          </w:tcPr>
          <w:p w14:paraId="1684600B" w14:textId="77777777" w:rsidR="000112AE" w:rsidRPr="00983061" w:rsidRDefault="000112AE" w:rsidP="006F7FB3">
            <w:pPr>
              <w:pStyle w:val="1fe"/>
              <w:rPr>
                <w:snapToGrid w:val="0"/>
                <w:sz w:val="20"/>
              </w:rPr>
            </w:pPr>
          </w:p>
        </w:tc>
        <w:tc>
          <w:tcPr>
            <w:tcW w:w="1017" w:type="pct"/>
            <w:vAlign w:val="center"/>
          </w:tcPr>
          <w:p w14:paraId="6F653426" w14:textId="77777777" w:rsidR="000112AE" w:rsidRPr="00B108C6" w:rsidRDefault="000112AE" w:rsidP="006F7FB3">
            <w:pPr>
              <w:pStyle w:val="1fe"/>
              <w:rPr>
                <w:snapToGrid w:val="0"/>
              </w:rPr>
            </w:pPr>
            <w:proofErr w:type="gramStart"/>
            <w:r w:rsidRPr="00B108C6">
              <w:rPr>
                <w:snapToGrid w:val="0"/>
              </w:rPr>
              <w:t>官荒</w:t>
            </w:r>
            <w:proofErr w:type="gramEnd"/>
          </w:p>
        </w:tc>
        <w:tc>
          <w:tcPr>
            <w:tcW w:w="729" w:type="pct"/>
            <w:vAlign w:val="center"/>
          </w:tcPr>
          <w:p w14:paraId="188E91D0" w14:textId="77777777" w:rsidR="000112AE" w:rsidRPr="00B108C6" w:rsidRDefault="000112AE" w:rsidP="006F7FB3">
            <w:pPr>
              <w:pStyle w:val="1fe"/>
              <w:rPr>
                <w:snapToGrid w:val="0"/>
              </w:rPr>
            </w:pPr>
            <w:r w:rsidRPr="00B108C6">
              <w:rPr>
                <w:snapToGrid w:val="0"/>
              </w:rPr>
              <w:t>4800</w:t>
            </w:r>
          </w:p>
        </w:tc>
        <w:tc>
          <w:tcPr>
            <w:tcW w:w="569" w:type="pct"/>
            <w:vAlign w:val="center"/>
          </w:tcPr>
          <w:p w14:paraId="307CA3B8" w14:textId="77777777" w:rsidR="000112AE" w:rsidRPr="00B108C6" w:rsidRDefault="000112AE" w:rsidP="006F7FB3">
            <w:pPr>
              <w:pStyle w:val="1fe"/>
              <w:rPr>
                <w:snapToGrid w:val="0"/>
              </w:rPr>
            </w:pPr>
            <w:r w:rsidRPr="00B108C6">
              <w:rPr>
                <w:snapToGrid w:val="0"/>
              </w:rPr>
              <w:t>SW</w:t>
            </w:r>
          </w:p>
        </w:tc>
        <w:tc>
          <w:tcPr>
            <w:tcW w:w="938" w:type="pct"/>
            <w:vAlign w:val="center"/>
          </w:tcPr>
          <w:p w14:paraId="38A18470" w14:textId="77777777" w:rsidR="000112AE" w:rsidRPr="00B108C6" w:rsidRDefault="000112AE" w:rsidP="006F7FB3">
            <w:pPr>
              <w:pStyle w:val="1fe"/>
              <w:rPr>
                <w:snapToGrid w:val="0"/>
              </w:rPr>
            </w:pPr>
            <w:r w:rsidRPr="00B108C6">
              <w:rPr>
                <w:snapToGrid w:val="0"/>
              </w:rPr>
              <w:t>约</w:t>
            </w:r>
            <w:r w:rsidRPr="00B108C6">
              <w:rPr>
                <w:snapToGrid w:val="0"/>
              </w:rPr>
              <w:t xml:space="preserve"> 500 </w:t>
            </w:r>
            <w:r w:rsidRPr="00B108C6">
              <w:rPr>
                <w:snapToGrid w:val="0"/>
              </w:rPr>
              <w:t>人</w:t>
            </w:r>
          </w:p>
        </w:tc>
        <w:tc>
          <w:tcPr>
            <w:tcW w:w="1247" w:type="pct"/>
            <w:vMerge/>
            <w:vAlign w:val="center"/>
          </w:tcPr>
          <w:p w14:paraId="2762982D" w14:textId="77777777" w:rsidR="000112AE" w:rsidRPr="00983061" w:rsidRDefault="000112AE" w:rsidP="006F7FB3">
            <w:pPr>
              <w:pStyle w:val="1fe"/>
              <w:rPr>
                <w:snapToGrid w:val="0"/>
                <w:sz w:val="20"/>
              </w:rPr>
            </w:pPr>
          </w:p>
        </w:tc>
      </w:tr>
      <w:tr w:rsidR="000112AE" w:rsidRPr="00983061" w14:paraId="3539C59E" w14:textId="77777777" w:rsidTr="00E44320">
        <w:tc>
          <w:tcPr>
            <w:tcW w:w="500" w:type="pct"/>
            <w:vMerge/>
            <w:vAlign w:val="center"/>
          </w:tcPr>
          <w:p w14:paraId="77248176" w14:textId="77777777" w:rsidR="000112AE" w:rsidRPr="00983061" w:rsidRDefault="000112AE" w:rsidP="006F7FB3">
            <w:pPr>
              <w:pStyle w:val="1fe"/>
              <w:rPr>
                <w:snapToGrid w:val="0"/>
                <w:sz w:val="20"/>
              </w:rPr>
            </w:pPr>
          </w:p>
        </w:tc>
        <w:tc>
          <w:tcPr>
            <w:tcW w:w="1017" w:type="pct"/>
            <w:vAlign w:val="center"/>
          </w:tcPr>
          <w:p w14:paraId="4E8788B2" w14:textId="77777777" w:rsidR="000112AE" w:rsidRPr="00B108C6" w:rsidRDefault="000112AE" w:rsidP="006F7FB3">
            <w:pPr>
              <w:pStyle w:val="1fe"/>
              <w:rPr>
                <w:snapToGrid w:val="0"/>
              </w:rPr>
            </w:pPr>
            <w:r w:rsidRPr="00B108C6">
              <w:rPr>
                <w:snapToGrid w:val="0"/>
              </w:rPr>
              <w:t>陈庄</w:t>
            </w:r>
          </w:p>
        </w:tc>
        <w:tc>
          <w:tcPr>
            <w:tcW w:w="729" w:type="pct"/>
            <w:vAlign w:val="center"/>
          </w:tcPr>
          <w:p w14:paraId="4094062E" w14:textId="77777777" w:rsidR="000112AE" w:rsidRPr="00B108C6" w:rsidRDefault="000112AE" w:rsidP="006F7FB3">
            <w:pPr>
              <w:pStyle w:val="1fe"/>
              <w:rPr>
                <w:snapToGrid w:val="0"/>
              </w:rPr>
            </w:pPr>
            <w:r w:rsidRPr="00B108C6">
              <w:rPr>
                <w:snapToGrid w:val="0"/>
              </w:rPr>
              <w:t>4900</w:t>
            </w:r>
          </w:p>
        </w:tc>
        <w:tc>
          <w:tcPr>
            <w:tcW w:w="569" w:type="pct"/>
            <w:vAlign w:val="center"/>
          </w:tcPr>
          <w:p w14:paraId="09BDF3AC" w14:textId="77777777" w:rsidR="000112AE" w:rsidRPr="00B108C6" w:rsidRDefault="000112AE" w:rsidP="006F7FB3">
            <w:pPr>
              <w:pStyle w:val="1fe"/>
              <w:rPr>
                <w:snapToGrid w:val="0"/>
              </w:rPr>
            </w:pPr>
            <w:r w:rsidRPr="00B108C6">
              <w:rPr>
                <w:snapToGrid w:val="0"/>
              </w:rPr>
              <w:t>SW</w:t>
            </w:r>
          </w:p>
        </w:tc>
        <w:tc>
          <w:tcPr>
            <w:tcW w:w="938" w:type="pct"/>
            <w:vAlign w:val="center"/>
          </w:tcPr>
          <w:p w14:paraId="5739C29C" w14:textId="77777777" w:rsidR="000112AE" w:rsidRPr="00B108C6" w:rsidRDefault="000112AE" w:rsidP="006F7FB3">
            <w:pPr>
              <w:pStyle w:val="1fe"/>
              <w:rPr>
                <w:snapToGrid w:val="0"/>
              </w:rPr>
            </w:pPr>
            <w:r w:rsidRPr="00B108C6">
              <w:rPr>
                <w:snapToGrid w:val="0"/>
              </w:rPr>
              <w:t>约</w:t>
            </w:r>
            <w:r w:rsidRPr="00B108C6">
              <w:rPr>
                <w:snapToGrid w:val="0"/>
              </w:rPr>
              <w:t xml:space="preserve"> 600 </w:t>
            </w:r>
            <w:r w:rsidRPr="00B108C6">
              <w:rPr>
                <w:snapToGrid w:val="0"/>
              </w:rPr>
              <w:t>人</w:t>
            </w:r>
          </w:p>
        </w:tc>
        <w:tc>
          <w:tcPr>
            <w:tcW w:w="1247" w:type="pct"/>
            <w:vMerge/>
            <w:vAlign w:val="center"/>
          </w:tcPr>
          <w:p w14:paraId="5DEBAC31" w14:textId="77777777" w:rsidR="000112AE" w:rsidRPr="00983061" w:rsidRDefault="000112AE" w:rsidP="006F7FB3">
            <w:pPr>
              <w:pStyle w:val="1fe"/>
              <w:rPr>
                <w:snapToGrid w:val="0"/>
                <w:sz w:val="20"/>
              </w:rPr>
            </w:pPr>
          </w:p>
        </w:tc>
      </w:tr>
      <w:tr w:rsidR="000112AE" w:rsidRPr="00983061" w14:paraId="6DDEEEFE" w14:textId="77777777" w:rsidTr="00E44320">
        <w:tc>
          <w:tcPr>
            <w:tcW w:w="500" w:type="pct"/>
            <w:vMerge/>
            <w:vAlign w:val="center"/>
          </w:tcPr>
          <w:p w14:paraId="045F14DF" w14:textId="77777777" w:rsidR="000112AE" w:rsidRPr="00983061" w:rsidRDefault="000112AE" w:rsidP="006F7FB3">
            <w:pPr>
              <w:pStyle w:val="1fe"/>
              <w:rPr>
                <w:snapToGrid w:val="0"/>
                <w:sz w:val="20"/>
              </w:rPr>
            </w:pPr>
          </w:p>
        </w:tc>
        <w:tc>
          <w:tcPr>
            <w:tcW w:w="1017" w:type="pct"/>
            <w:vAlign w:val="center"/>
          </w:tcPr>
          <w:p w14:paraId="4EB053A7" w14:textId="77777777" w:rsidR="000112AE" w:rsidRPr="00B108C6" w:rsidRDefault="000112AE" w:rsidP="006F7FB3">
            <w:pPr>
              <w:pStyle w:val="1fe"/>
              <w:rPr>
                <w:snapToGrid w:val="0"/>
              </w:rPr>
            </w:pPr>
            <w:proofErr w:type="gramStart"/>
            <w:r w:rsidRPr="00B108C6">
              <w:rPr>
                <w:snapToGrid w:val="0"/>
              </w:rPr>
              <w:t>坝南</w:t>
            </w:r>
            <w:proofErr w:type="gramEnd"/>
          </w:p>
        </w:tc>
        <w:tc>
          <w:tcPr>
            <w:tcW w:w="729" w:type="pct"/>
            <w:vAlign w:val="center"/>
          </w:tcPr>
          <w:p w14:paraId="5D8600B0" w14:textId="77777777" w:rsidR="000112AE" w:rsidRPr="00B108C6" w:rsidRDefault="000112AE" w:rsidP="006F7FB3">
            <w:pPr>
              <w:pStyle w:val="1fe"/>
              <w:rPr>
                <w:snapToGrid w:val="0"/>
              </w:rPr>
            </w:pPr>
            <w:r w:rsidRPr="00B108C6">
              <w:rPr>
                <w:snapToGrid w:val="0"/>
              </w:rPr>
              <w:t>3300</w:t>
            </w:r>
          </w:p>
        </w:tc>
        <w:tc>
          <w:tcPr>
            <w:tcW w:w="569" w:type="pct"/>
            <w:vAlign w:val="center"/>
          </w:tcPr>
          <w:p w14:paraId="78D543AA" w14:textId="77777777" w:rsidR="000112AE" w:rsidRPr="00B108C6" w:rsidRDefault="000112AE" w:rsidP="006F7FB3">
            <w:pPr>
              <w:pStyle w:val="1fe"/>
              <w:rPr>
                <w:snapToGrid w:val="0"/>
              </w:rPr>
            </w:pPr>
            <w:r w:rsidRPr="00B108C6">
              <w:rPr>
                <w:snapToGrid w:val="0"/>
              </w:rPr>
              <w:t>SW</w:t>
            </w:r>
          </w:p>
        </w:tc>
        <w:tc>
          <w:tcPr>
            <w:tcW w:w="938" w:type="pct"/>
            <w:vAlign w:val="center"/>
          </w:tcPr>
          <w:p w14:paraId="2891C7E5" w14:textId="77777777" w:rsidR="000112AE" w:rsidRPr="00B108C6" w:rsidRDefault="000112AE" w:rsidP="006F7FB3">
            <w:pPr>
              <w:pStyle w:val="1fe"/>
              <w:rPr>
                <w:snapToGrid w:val="0"/>
              </w:rPr>
            </w:pPr>
            <w:r w:rsidRPr="00B108C6">
              <w:rPr>
                <w:snapToGrid w:val="0"/>
              </w:rPr>
              <w:t>约</w:t>
            </w:r>
            <w:r w:rsidRPr="00B108C6">
              <w:rPr>
                <w:snapToGrid w:val="0"/>
              </w:rPr>
              <w:t xml:space="preserve"> 800 </w:t>
            </w:r>
            <w:r w:rsidRPr="00B108C6">
              <w:rPr>
                <w:snapToGrid w:val="0"/>
              </w:rPr>
              <w:t>人</w:t>
            </w:r>
          </w:p>
        </w:tc>
        <w:tc>
          <w:tcPr>
            <w:tcW w:w="1247" w:type="pct"/>
            <w:vMerge/>
            <w:vAlign w:val="center"/>
          </w:tcPr>
          <w:p w14:paraId="7BAE6ED6" w14:textId="77777777" w:rsidR="000112AE" w:rsidRPr="00983061" w:rsidRDefault="000112AE" w:rsidP="006F7FB3">
            <w:pPr>
              <w:pStyle w:val="1fe"/>
              <w:rPr>
                <w:snapToGrid w:val="0"/>
                <w:sz w:val="20"/>
              </w:rPr>
            </w:pPr>
          </w:p>
        </w:tc>
      </w:tr>
      <w:tr w:rsidR="000112AE" w:rsidRPr="00983061" w14:paraId="0D73F67D" w14:textId="77777777" w:rsidTr="00E44320">
        <w:tc>
          <w:tcPr>
            <w:tcW w:w="500" w:type="pct"/>
            <w:vMerge/>
            <w:vAlign w:val="center"/>
          </w:tcPr>
          <w:p w14:paraId="1C836BCE" w14:textId="77777777" w:rsidR="000112AE" w:rsidRPr="00983061" w:rsidRDefault="000112AE" w:rsidP="006F7FB3">
            <w:pPr>
              <w:pStyle w:val="1fe"/>
              <w:rPr>
                <w:snapToGrid w:val="0"/>
                <w:sz w:val="20"/>
              </w:rPr>
            </w:pPr>
          </w:p>
        </w:tc>
        <w:tc>
          <w:tcPr>
            <w:tcW w:w="1017" w:type="pct"/>
            <w:vAlign w:val="center"/>
          </w:tcPr>
          <w:p w14:paraId="78CB761B" w14:textId="77777777" w:rsidR="000112AE" w:rsidRPr="00B108C6" w:rsidRDefault="000112AE" w:rsidP="006F7FB3">
            <w:pPr>
              <w:pStyle w:val="1fe"/>
              <w:rPr>
                <w:snapToGrid w:val="0"/>
              </w:rPr>
            </w:pPr>
            <w:proofErr w:type="gramStart"/>
            <w:r w:rsidRPr="00B108C6">
              <w:rPr>
                <w:snapToGrid w:val="0"/>
              </w:rPr>
              <w:t>咸庄</w:t>
            </w:r>
            <w:proofErr w:type="gramEnd"/>
          </w:p>
        </w:tc>
        <w:tc>
          <w:tcPr>
            <w:tcW w:w="729" w:type="pct"/>
            <w:vAlign w:val="center"/>
          </w:tcPr>
          <w:p w14:paraId="307ED375" w14:textId="77777777" w:rsidR="000112AE" w:rsidRPr="00B108C6" w:rsidRDefault="000112AE" w:rsidP="006F7FB3">
            <w:pPr>
              <w:pStyle w:val="1fe"/>
              <w:rPr>
                <w:snapToGrid w:val="0"/>
              </w:rPr>
            </w:pPr>
            <w:r w:rsidRPr="00B108C6">
              <w:rPr>
                <w:snapToGrid w:val="0"/>
              </w:rPr>
              <w:t>4700</w:t>
            </w:r>
          </w:p>
        </w:tc>
        <w:tc>
          <w:tcPr>
            <w:tcW w:w="569" w:type="pct"/>
            <w:vAlign w:val="center"/>
          </w:tcPr>
          <w:p w14:paraId="0C830DD8" w14:textId="77777777" w:rsidR="000112AE" w:rsidRPr="00B108C6" w:rsidRDefault="000112AE" w:rsidP="006F7FB3">
            <w:pPr>
              <w:pStyle w:val="1fe"/>
              <w:rPr>
                <w:snapToGrid w:val="0"/>
              </w:rPr>
            </w:pPr>
            <w:r w:rsidRPr="00B108C6">
              <w:rPr>
                <w:snapToGrid w:val="0"/>
              </w:rPr>
              <w:t>SW</w:t>
            </w:r>
          </w:p>
        </w:tc>
        <w:tc>
          <w:tcPr>
            <w:tcW w:w="938" w:type="pct"/>
            <w:vAlign w:val="center"/>
          </w:tcPr>
          <w:p w14:paraId="1AB6BEE2" w14:textId="77777777" w:rsidR="000112AE" w:rsidRPr="00B108C6" w:rsidRDefault="000112AE" w:rsidP="006F7FB3">
            <w:pPr>
              <w:pStyle w:val="1fe"/>
              <w:rPr>
                <w:snapToGrid w:val="0"/>
              </w:rPr>
            </w:pPr>
            <w:r w:rsidRPr="00B108C6">
              <w:rPr>
                <w:snapToGrid w:val="0"/>
              </w:rPr>
              <w:t>约</w:t>
            </w:r>
            <w:r w:rsidRPr="00B108C6">
              <w:rPr>
                <w:snapToGrid w:val="0"/>
              </w:rPr>
              <w:t xml:space="preserve"> 300 </w:t>
            </w:r>
            <w:r w:rsidRPr="00B108C6">
              <w:rPr>
                <w:snapToGrid w:val="0"/>
              </w:rPr>
              <w:t>人</w:t>
            </w:r>
          </w:p>
        </w:tc>
        <w:tc>
          <w:tcPr>
            <w:tcW w:w="1247" w:type="pct"/>
            <w:vMerge/>
            <w:vAlign w:val="center"/>
          </w:tcPr>
          <w:p w14:paraId="6FC5AC68" w14:textId="77777777" w:rsidR="000112AE" w:rsidRPr="00983061" w:rsidRDefault="000112AE" w:rsidP="006F7FB3">
            <w:pPr>
              <w:pStyle w:val="1fe"/>
              <w:rPr>
                <w:snapToGrid w:val="0"/>
                <w:sz w:val="20"/>
              </w:rPr>
            </w:pPr>
          </w:p>
        </w:tc>
      </w:tr>
      <w:tr w:rsidR="000112AE" w:rsidRPr="00983061" w14:paraId="04898474" w14:textId="77777777" w:rsidTr="00E44320">
        <w:tc>
          <w:tcPr>
            <w:tcW w:w="500" w:type="pct"/>
            <w:vMerge/>
            <w:vAlign w:val="center"/>
          </w:tcPr>
          <w:p w14:paraId="34C3D1AF" w14:textId="77777777" w:rsidR="000112AE" w:rsidRPr="00983061" w:rsidRDefault="000112AE" w:rsidP="006F7FB3">
            <w:pPr>
              <w:pStyle w:val="1fe"/>
              <w:rPr>
                <w:snapToGrid w:val="0"/>
                <w:sz w:val="20"/>
              </w:rPr>
            </w:pPr>
          </w:p>
        </w:tc>
        <w:tc>
          <w:tcPr>
            <w:tcW w:w="1017" w:type="pct"/>
            <w:vAlign w:val="center"/>
          </w:tcPr>
          <w:p w14:paraId="574FE9DC" w14:textId="77777777" w:rsidR="000112AE" w:rsidRPr="00B108C6" w:rsidRDefault="000112AE" w:rsidP="006F7FB3">
            <w:pPr>
              <w:pStyle w:val="1fe"/>
              <w:rPr>
                <w:snapToGrid w:val="0"/>
              </w:rPr>
            </w:pPr>
            <w:r w:rsidRPr="00B108C6">
              <w:rPr>
                <w:snapToGrid w:val="0"/>
              </w:rPr>
              <w:t>赵庄</w:t>
            </w:r>
          </w:p>
        </w:tc>
        <w:tc>
          <w:tcPr>
            <w:tcW w:w="729" w:type="pct"/>
            <w:vAlign w:val="center"/>
          </w:tcPr>
          <w:p w14:paraId="2FCB7B1C" w14:textId="77777777" w:rsidR="000112AE" w:rsidRPr="00B108C6" w:rsidRDefault="000112AE" w:rsidP="006F7FB3">
            <w:pPr>
              <w:pStyle w:val="1fe"/>
              <w:rPr>
                <w:snapToGrid w:val="0"/>
              </w:rPr>
            </w:pPr>
            <w:r w:rsidRPr="00B108C6">
              <w:rPr>
                <w:snapToGrid w:val="0"/>
              </w:rPr>
              <w:t>4800</w:t>
            </w:r>
          </w:p>
        </w:tc>
        <w:tc>
          <w:tcPr>
            <w:tcW w:w="569" w:type="pct"/>
            <w:vAlign w:val="center"/>
          </w:tcPr>
          <w:p w14:paraId="2C3EA103" w14:textId="77777777" w:rsidR="000112AE" w:rsidRPr="00B108C6" w:rsidRDefault="000112AE" w:rsidP="006F7FB3">
            <w:pPr>
              <w:pStyle w:val="1fe"/>
              <w:rPr>
                <w:snapToGrid w:val="0"/>
              </w:rPr>
            </w:pPr>
            <w:r w:rsidRPr="00B108C6">
              <w:rPr>
                <w:snapToGrid w:val="0"/>
              </w:rPr>
              <w:t>SW</w:t>
            </w:r>
          </w:p>
        </w:tc>
        <w:tc>
          <w:tcPr>
            <w:tcW w:w="938" w:type="pct"/>
            <w:vAlign w:val="center"/>
          </w:tcPr>
          <w:p w14:paraId="79B3C0A2" w14:textId="77777777" w:rsidR="000112AE" w:rsidRPr="00B108C6" w:rsidRDefault="000112AE" w:rsidP="006F7FB3">
            <w:pPr>
              <w:pStyle w:val="1fe"/>
              <w:rPr>
                <w:snapToGrid w:val="0"/>
              </w:rPr>
            </w:pPr>
            <w:r w:rsidRPr="00B108C6">
              <w:rPr>
                <w:snapToGrid w:val="0"/>
              </w:rPr>
              <w:t>约</w:t>
            </w:r>
            <w:r w:rsidRPr="00B108C6">
              <w:rPr>
                <w:snapToGrid w:val="0"/>
              </w:rPr>
              <w:t xml:space="preserve"> 300 </w:t>
            </w:r>
            <w:r w:rsidRPr="00B108C6">
              <w:rPr>
                <w:snapToGrid w:val="0"/>
              </w:rPr>
              <w:t>人</w:t>
            </w:r>
          </w:p>
        </w:tc>
        <w:tc>
          <w:tcPr>
            <w:tcW w:w="1247" w:type="pct"/>
            <w:vMerge/>
            <w:vAlign w:val="center"/>
          </w:tcPr>
          <w:p w14:paraId="7FF2112A" w14:textId="77777777" w:rsidR="000112AE" w:rsidRPr="00983061" w:rsidRDefault="000112AE" w:rsidP="006F7FB3">
            <w:pPr>
              <w:pStyle w:val="1fe"/>
              <w:rPr>
                <w:snapToGrid w:val="0"/>
                <w:sz w:val="20"/>
              </w:rPr>
            </w:pPr>
          </w:p>
        </w:tc>
      </w:tr>
      <w:tr w:rsidR="000112AE" w:rsidRPr="00983061" w14:paraId="2E909D24" w14:textId="77777777" w:rsidTr="00E44320">
        <w:tc>
          <w:tcPr>
            <w:tcW w:w="500" w:type="pct"/>
            <w:vMerge/>
            <w:vAlign w:val="center"/>
          </w:tcPr>
          <w:p w14:paraId="2AAB03EC" w14:textId="77777777" w:rsidR="000112AE" w:rsidRPr="00983061" w:rsidRDefault="000112AE" w:rsidP="006F7FB3">
            <w:pPr>
              <w:pStyle w:val="1fe"/>
              <w:rPr>
                <w:snapToGrid w:val="0"/>
                <w:sz w:val="20"/>
              </w:rPr>
            </w:pPr>
          </w:p>
        </w:tc>
        <w:tc>
          <w:tcPr>
            <w:tcW w:w="1017" w:type="pct"/>
            <w:vAlign w:val="center"/>
          </w:tcPr>
          <w:p w14:paraId="7DC24DE5" w14:textId="77777777" w:rsidR="000112AE" w:rsidRPr="00B108C6" w:rsidRDefault="000112AE" w:rsidP="006F7FB3">
            <w:pPr>
              <w:pStyle w:val="1fe"/>
              <w:rPr>
                <w:snapToGrid w:val="0"/>
              </w:rPr>
            </w:pPr>
            <w:proofErr w:type="gramStart"/>
            <w:r w:rsidRPr="00B108C6">
              <w:rPr>
                <w:snapToGrid w:val="0"/>
              </w:rPr>
              <w:t>官口</w:t>
            </w:r>
            <w:proofErr w:type="gramEnd"/>
          </w:p>
        </w:tc>
        <w:tc>
          <w:tcPr>
            <w:tcW w:w="729" w:type="pct"/>
            <w:vAlign w:val="center"/>
          </w:tcPr>
          <w:p w14:paraId="2233503E" w14:textId="77777777" w:rsidR="000112AE" w:rsidRPr="00B108C6" w:rsidRDefault="000112AE" w:rsidP="006F7FB3">
            <w:pPr>
              <w:pStyle w:val="1fe"/>
              <w:rPr>
                <w:snapToGrid w:val="0"/>
              </w:rPr>
            </w:pPr>
            <w:r w:rsidRPr="00B108C6">
              <w:rPr>
                <w:snapToGrid w:val="0"/>
              </w:rPr>
              <w:t>3800</w:t>
            </w:r>
          </w:p>
        </w:tc>
        <w:tc>
          <w:tcPr>
            <w:tcW w:w="569" w:type="pct"/>
            <w:vAlign w:val="center"/>
          </w:tcPr>
          <w:p w14:paraId="259A0C5A" w14:textId="77777777" w:rsidR="000112AE" w:rsidRPr="00B108C6" w:rsidRDefault="000112AE" w:rsidP="006F7FB3">
            <w:pPr>
              <w:pStyle w:val="1fe"/>
              <w:rPr>
                <w:snapToGrid w:val="0"/>
              </w:rPr>
            </w:pPr>
            <w:r w:rsidRPr="00B108C6">
              <w:rPr>
                <w:snapToGrid w:val="0"/>
              </w:rPr>
              <w:t>SW</w:t>
            </w:r>
          </w:p>
        </w:tc>
        <w:tc>
          <w:tcPr>
            <w:tcW w:w="938" w:type="pct"/>
            <w:vAlign w:val="center"/>
          </w:tcPr>
          <w:p w14:paraId="21D8AA85" w14:textId="77777777" w:rsidR="000112AE" w:rsidRPr="00B108C6" w:rsidRDefault="000112AE" w:rsidP="006F7FB3">
            <w:pPr>
              <w:pStyle w:val="1fe"/>
              <w:rPr>
                <w:snapToGrid w:val="0"/>
              </w:rPr>
            </w:pPr>
            <w:r w:rsidRPr="00B108C6">
              <w:rPr>
                <w:snapToGrid w:val="0"/>
              </w:rPr>
              <w:t>约</w:t>
            </w:r>
            <w:r w:rsidRPr="00B108C6">
              <w:rPr>
                <w:snapToGrid w:val="0"/>
              </w:rPr>
              <w:t xml:space="preserve"> 300 </w:t>
            </w:r>
            <w:r w:rsidRPr="00B108C6">
              <w:rPr>
                <w:snapToGrid w:val="0"/>
              </w:rPr>
              <w:t>人</w:t>
            </w:r>
          </w:p>
        </w:tc>
        <w:tc>
          <w:tcPr>
            <w:tcW w:w="1247" w:type="pct"/>
            <w:vMerge/>
            <w:vAlign w:val="center"/>
          </w:tcPr>
          <w:p w14:paraId="10127148" w14:textId="77777777" w:rsidR="000112AE" w:rsidRPr="00983061" w:rsidRDefault="000112AE" w:rsidP="006F7FB3">
            <w:pPr>
              <w:pStyle w:val="1fe"/>
              <w:rPr>
                <w:snapToGrid w:val="0"/>
                <w:sz w:val="20"/>
              </w:rPr>
            </w:pPr>
          </w:p>
        </w:tc>
      </w:tr>
      <w:tr w:rsidR="000112AE" w:rsidRPr="00983061" w14:paraId="75B362B3" w14:textId="77777777" w:rsidTr="00E44320">
        <w:tc>
          <w:tcPr>
            <w:tcW w:w="500" w:type="pct"/>
            <w:vMerge/>
            <w:vAlign w:val="center"/>
          </w:tcPr>
          <w:p w14:paraId="7CE93A94" w14:textId="77777777" w:rsidR="000112AE" w:rsidRPr="00983061" w:rsidRDefault="000112AE" w:rsidP="006F7FB3">
            <w:pPr>
              <w:pStyle w:val="1fe"/>
              <w:rPr>
                <w:snapToGrid w:val="0"/>
                <w:sz w:val="20"/>
              </w:rPr>
            </w:pPr>
          </w:p>
        </w:tc>
        <w:tc>
          <w:tcPr>
            <w:tcW w:w="1017" w:type="pct"/>
            <w:vAlign w:val="center"/>
          </w:tcPr>
          <w:p w14:paraId="1A792B11" w14:textId="77777777" w:rsidR="000112AE" w:rsidRPr="00B108C6" w:rsidRDefault="000112AE" w:rsidP="006F7FB3">
            <w:pPr>
              <w:pStyle w:val="1fe"/>
              <w:rPr>
                <w:snapToGrid w:val="0"/>
              </w:rPr>
            </w:pPr>
            <w:r w:rsidRPr="00B108C6">
              <w:rPr>
                <w:snapToGrid w:val="0"/>
              </w:rPr>
              <w:t>小冲村</w:t>
            </w:r>
          </w:p>
        </w:tc>
        <w:tc>
          <w:tcPr>
            <w:tcW w:w="729" w:type="pct"/>
            <w:vAlign w:val="center"/>
          </w:tcPr>
          <w:p w14:paraId="3575E2D9" w14:textId="77777777" w:rsidR="000112AE" w:rsidRPr="00B108C6" w:rsidRDefault="000112AE" w:rsidP="006F7FB3">
            <w:pPr>
              <w:pStyle w:val="1fe"/>
              <w:rPr>
                <w:snapToGrid w:val="0"/>
              </w:rPr>
            </w:pPr>
            <w:r w:rsidRPr="00B108C6">
              <w:rPr>
                <w:snapToGrid w:val="0"/>
              </w:rPr>
              <w:t>3200</w:t>
            </w:r>
          </w:p>
        </w:tc>
        <w:tc>
          <w:tcPr>
            <w:tcW w:w="569" w:type="pct"/>
            <w:vAlign w:val="center"/>
          </w:tcPr>
          <w:p w14:paraId="068C771A" w14:textId="77777777" w:rsidR="000112AE" w:rsidRPr="00B108C6" w:rsidRDefault="000112AE" w:rsidP="006F7FB3">
            <w:pPr>
              <w:pStyle w:val="1fe"/>
              <w:rPr>
                <w:snapToGrid w:val="0"/>
              </w:rPr>
            </w:pPr>
            <w:r w:rsidRPr="00B108C6">
              <w:rPr>
                <w:snapToGrid w:val="0"/>
              </w:rPr>
              <w:t>SW</w:t>
            </w:r>
          </w:p>
        </w:tc>
        <w:tc>
          <w:tcPr>
            <w:tcW w:w="938" w:type="pct"/>
            <w:vAlign w:val="center"/>
          </w:tcPr>
          <w:p w14:paraId="55C1D2DF" w14:textId="77777777" w:rsidR="000112AE" w:rsidRPr="00B108C6" w:rsidRDefault="000112AE" w:rsidP="006F7FB3">
            <w:pPr>
              <w:pStyle w:val="1fe"/>
              <w:rPr>
                <w:snapToGrid w:val="0"/>
              </w:rPr>
            </w:pPr>
            <w:r w:rsidRPr="00B108C6">
              <w:rPr>
                <w:snapToGrid w:val="0"/>
              </w:rPr>
              <w:t>约</w:t>
            </w:r>
            <w:r w:rsidRPr="00B108C6">
              <w:rPr>
                <w:snapToGrid w:val="0"/>
              </w:rPr>
              <w:t xml:space="preserve"> 600 </w:t>
            </w:r>
            <w:r w:rsidRPr="00B108C6">
              <w:rPr>
                <w:snapToGrid w:val="0"/>
              </w:rPr>
              <w:t>人</w:t>
            </w:r>
          </w:p>
        </w:tc>
        <w:tc>
          <w:tcPr>
            <w:tcW w:w="1247" w:type="pct"/>
            <w:vMerge/>
            <w:vAlign w:val="center"/>
          </w:tcPr>
          <w:p w14:paraId="07C39838" w14:textId="77777777" w:rsidR="000112AE" w:rsidRPr="00983061" w:rsidRDefault="000112AE" w:rsidP="006F7FB3">
            <w:pPr>
              <w:pStyle w:val="1fe"/>
              <w:rPr>
                <w:snapToGrid w:val="0"/>
                <w:sz w:val="20"/>
              </w:rPr>
            </w:pPr>
          </w:p>
        </w:tc>
      </w:tr>
      <w:tr w:rsidR="000112AE" w:rsidRPr="00983061" w14:paraId="5D231D6F" w14:textId="77777777" w:rsidTr="00E44320">
        <w:tc>
          <w:tcPr>
            <w:tcW w:w="500" w:type="pct"/>
            <w:vMerge/>
            <w:vAlign w:val="center"/>
          </w:tcPr>
          <w:p w14:paraId="7DDE5C5E" w14:textId="77777777" w:rsidR="000112AE" w:rsidRPr="00983061" w:rsidRDefault="000112AE" w:rsidP="006F7FB3">
            <w:pPr>
              <w:pStyle w:val="1fe"/>
              <w:rPr>
                <w:snapToGrid w:val="0"/>
                <w:sz w:val="20"/>
              </w:rPr>
            </w:pPr>
          </w:p>
        </w:tc>
        <w:tc>
          <w:tcPr>
            <w:tcW w:w="1017" w:type="pct"/>
            <w:vAlign w:val="center"/>
          </w:tcPr>
          <w:p w14:paraId="568A7F5A" w14:textId="77777777" w:rsidR="000112AE" w:rsidRPr="00B108C6" w:rsidRDefault="000112AE" w:rsidP="006F7FB3">
            <w:pPr>
              <w:pStyle w:val="1fe"/>
              <w:rPr>
                <w:snapToGrid w:val="0"/>
              </w:rPr>
            </w:pPr>
            <w:r w:rsidRPr="00B108C6">
              <w:rPr>
                <w:snapToGrid w:val="0"/>
              </w:rPr>
              <w:t>西下庄</w:t>
            </w:r>
          </w:p>
        </w:tc>
        <w:tc>
          <w:tcPr>
            <w:tcW w:w="729" w:type="pct"/>
            <w:vAlign w:val="center"/>
          </w:tcPr>
          <w:p w14:paraId="1A448D9E" w14:textId="77777777" w:rsidR="000112AE" w:rsidRPr="00B108C6" w:rsidRDefault="000112AE" w:rsidP="006F7FB3">
            <w:pPr>
              <w:pStyle w:val="1fe"/>
              <w:rPr>
                <w:snapToGrid w:val="0"/>
              </w:rPr>
            </w:pPr>
            <w:r w:rsidRPr="00B108C6">
              <w:rPr>
                <w:snapToGrid w:val="0"/>
              </w:rPr>
              <w:t>4300</w:t>
            </w:r>
          </w:p>
        </w:tc>
        <w:tc>
          <w:tcPr>
            <w:tcW w:w="569" w:type="pct"/>
            <w:vAlign w:val="center"/>
          </w:tcPr>
          <w:p w14:paraId="52F9ABC8" w14:textId="77777777" w:rsidR="000112AE" w:rsidRPr="00B108C6" w:rsidRDefault="000112AE" w:rsidP="006F7FB3">
            <w:pPr>
              <w:pStyle w:val="1fe"/>
              <w:rPr>
                <w:snapToGrid w:val="0"/>
              </w:rPr>
            </w:pPr>
            <w:r w:rsidRPr="00B108C6">
              <w:rPr>
                <w:snapToGrid w:val="0"/>
              </w:rPr>
              <w:t>SW</w:t>
            </w:r>
          </w:p>
        </w:tc>
        <w:tc>
          <w:tcPr>
            <w:tcW w:w="938" w:type="pct"/>
            <w:vAlign w:val="center"/>
          </w:tcPr>
          <w:p w14:paraId="4F3FF923" w14:textId="77777777" w:rsidR="000112AE" w:rsidRPr="00B108C6" w:rsidRDefault="000112AE" w:rsidP="006F7FB3">
            <w:pPr>
              <w:pStyle w:val="1fe"/>
              <w:rPr>
                <w:snapToGrid w:val="0"/>
              </w:rPr>
            </w:pPr>
            <w:r w:rsidRPr="00B108C6">
              <w:rPr>
                <w:snapToGrid w:val="0"/>
              </w:rPr>
              <w:t>约</w:t>
            </w:r>
            <w:r w:rsidRPr="00B108C6">
              <w:rPr>
                <w:snapToGrid w:val="0"/>
              </w:rPr>
              <w:t xml:space="preserve"> 1000 </w:t>
            </w:r>
            <w:r w:rsidRPr="00B108C6">
              <w:rPr>
                <w:snapToGrid w:val="0"/>
              </w:rPr>
              <w:t>人</w:t>
            </w:r>
          </w:p>
        </w:tc>
        <w:tc>
          <w:tcPr>
            <w:tcW w:w="1247" w:type="pct"/>
            <w:vMerge/>
            <w:vAlign w:val="center"/>
          </w:tcPr>
          <w:p w14:paraId="6445999E" w14:textId="77777777" w:rsidR="000112AE" w:rsidRPr="00983061" w:rsidRDefault="000112AE" w:rsidP="006F7FB3">
            <w:pPr>
              <w:pStyle w:val="1fe"/>
              <w:rPr>
                <w:snapToGrid w:val="0"/>
                <w:sz w:val="20"/>
              </w:rPr>
            </w:pPr>
          </w:p>
        </w:tc>
      </w:tr>
      <w:tr w:rsidR="000112AE" w:rsidRPr="00983061" w14:paraId="56498A12" w14:textId="77777777" w:rsidTr="00E44320">
        <w:tc>
          <w:tcPr>
            <w:tcW w:w="500" w:type="pct"/>
            <w:vMerge/>
            <w:vAlign w:val="center"/>
          </w:tcPr>
          <w:p w14:paraId="272D1FC4" w14:textId="77777777" w:rsidR="000112AE" w:rsidRPr="00983061" w:rsidRDefault="000112AE" w:rsidP="006F7FB3">
            <w:pPr>
              <w:pStyle w:val="1fe"/>
              <w:rPr>
                <w:snapToGrid w:val="0"/>
                <w:sz w:val="20"/>
              </w:rPr>
            </w:pPr>
          </w:p>
        </w:tc>
        <w:tc>
          <w:tcPr>
            <w:tcW w:w="1017" w:type="pct"/>
            <w:vAlign w:val="center"/>
          </w:tcPr>
          <w:p w14:paraId="09286006" w14:textId="77777777" w:rsidR="000112AE" w:rsidRPr="00B108C6" w:rsidRDefault="000112AE" w:rsidP="006F7FB3">
            <w:pPr>
              <w:pStyle w:val="1fe"/>
              <w:rPr>
                <w:snapToGrid w:val="0"/>
              </w:rPr>
            </w:pPr>
            <w:r w:rsidRPr="00B108C6">
              <w:rPr>
                <w:snapToGrid w:val="0"/>
              </w:rPr>
              <w:t>小蒋庄</w:t>
            </w:r>
          </w:p>
        </w:tc>
        <w:tc>
          <w:tcPr>
            <w:tcW w:w="729" w:type="pct"/>
            <w:vAlign w:val="center"/>
          </w:tcPr>
          <w:p w14:paraId="6CF87409" w14:textId="77777777" w:rsidR="000112AE" w:rsidRPr="00B108C6" w:rsidRDefault="000112AE" w:rsidP="006F7FB3">
            <w:pPr>
              <w:pStyle w:val="1fe"/>
              <w:rPr>
                <w:snapToGrid w:val="0"/>
              </w:rPr>
            </w:pPr>
            <w:r w:rsidRPr="00B108C6">
              <w:rPr>
                <w:snapToGrid w:val="0"/>
              </w:rPr>
              <w:t>4900</w:t>
            </w:r>
          </w:p>
        </w:tc>
        <w:tc>
          <w:tcPr>
            <w:tcW w:w="569" w:type="pct"/>
            <w:vAlign w:val="center"/>
          </w:tcPr>
          <w:p w14:paraId="12885D68" w14:textId="77777777" w:rsidR="000112AE" w:rsidRPr="00B108C6" w:rsidRDefault="000112AE" w:rsidP="006F7FB3">
            <w:pPr>
              <w:pStyle w:val="1fe"/>
              <w:rPr>
                <w:snapToGrid w:val="0"/>
              </w:rPr>
            </w:pPr>
            <w:r w:rsidRPr="00B108C6">
              <w:rPr>
                <w:snapToGrid w:val="0"/>
              </w:rPr>
              <w:t>W</w:t>
            </w:r>
          </w:p>
        </w:tc>
        <w:tc>
          <w:tcPr>
            <w:tcW w:w="938" w:type="pct"/>
            <w:vAlign w:val="center"/>
          </w:tcPr>
          <w:p w14:paraId="1474140F" w14:textId="77777777" w:rsidR="000112AE" w:rsidRPr="00B108C6" w:rsidRDefault="000112AE" w:rsidP="006F7FB3">
            <w:pPr>
              <w:pStyle w:val="1fe"/>
              <w:rPr>
                <w:snapToGrid w:val="0"/>
              </w:rPr>
            </w:pPr>
            <w:r w:rsidRPr="00B108C6">
              <w:rPr>
                <w:snapToGrid w:val="0"/>
              </w:rPr>
              <w:t>约</w:t>
            </w:r>
            <w:r w:rsidRPr="00B108C6">
              <w:rPr>
                <w:snapToGrid w:val="0"/>
              </w:rPr>
              <w:t xml:space="preserve"> 400 </w:t>
            </w:r>
            <w:r w:rsidRPr="00B108C6">
              <w:rPr>
                <w:snapToGrid w:val="0"/>
              </w:rPr>
              <w:t>人</w:t>
            </w:r>
          </w:p>
        </w:tc>
        <w:tc>
          <w:tcPr>
            <w:tcW w:w="1247" w:type="pct"/>
            <w:vMerge/>
            <w:vAlign w:val="center"/>
          </w:tcPr>
          <w:p w14:paraId="44323C8B" w14:textId="77777777" w:rsidR="000112AE" w:rsidRPr="00983061" w:rsidRDefault="000112AE" w:rsidP="006F7FB3">
            <w:pPr>
              <w:pStyle w:val="1fe"/>
              <w:rPr>
                <w:snapToGrid w:val="0"/>
                <w:sz w:val="20"/>
              </w:rPr>
            </w:pPr>
          </w:p>
        </w:tc>
      </w:tr>
      <w:tr w:rsidR="000112AE" w:rsidRPr="00983061" w14:paraId="0CDA0435" w14:textId="77777777" w:rsidTr="00E44320">
        <w:tc>
          <w:tcPr>
            <w:tcW w:w="500" w:type="pct"/>
            <w:vMerge/>
            <w:vAlign w:val="center"/>
          </w:tcPr>
          <w:p w14:paraId="5E42ABC1" w14:textId="77777777" w:rsidR="000112AE" w:rsidRPr="00983061" w:rsidRDefault="000112AE" w:rsidP="006F7FB3">
            <w:pPr>
              <w:pStyle w:val="1fe"/>
              <w:rPr>
                <w:snapToGrid w:val="0"/>
                <w:sz w:val="20"/>
              </w:rPr>
            </w:pPr>
          </w:p>
        </w:tc>
        <w:tc>
          <w:tcPr>
            <w:tcW w:w="1017" w:type="pct"/>
            <w:vAlign w:val="center"/>
          </w:tcPr>
          <w:p w14:paraId="3EC3F570" w14:textId="77777777" w:rsidR="000112AE" w:rsidRPr="00B108C6" w:rsidRDefault="000112AE" w:rsidP="006F7FB3">
            <w:pPr>
              <w:pStyle w:val="1fe"/>
              <w:rPr>
                <w:snapToGrid w:val="0"/>
              </w:rPr>
            </w:pPr>
            <w:r w:rsidRPr="00B108C6">
              <w:rPr>
                <w:snapToGrid w:val="0"/>
              </w:rPr>
              <w:t>季墩</w:t>
            </w:r>
          </w:p>
        </w:tc>
        <w:tc>
          <w:tcPr>
            <w:tcW w:w="729" w:type="pct"/>
            <w:vAlign w:val="center"/>
          </w:tcPr>
          <w:p w14:paraId="7EAB99DB" w14:textId="77777777" w:rsidR="000112AE" w:rsidRPr="00B108C6" w:rsidRDefault="000112AE" w:rsidP="006F7FB3">
            <w:pPr>
              <w:pStyle w:val="1fe"/>
              <w:rPr>
                <w:snapToGrid w:val="0"/>
              </w:rPr>
            </w:pPr>
            <w:r w:rsidRPr="00B108C6">
              <w:rPr>
                <w:snapToGrid w:val="0"/>
              </w:rPr>
              <w:t>3700</w:t>
            </w:r>
          </w:p>
        </w:tc>
        <w:tc>
          <w:tcPr>
            <w:tcW w:w="569" w:type="pct"/>
            <w:vAlign w:val="center"/>
          </w:tcPr>
          <w:p w14:paraId="183A7467" w14:textId="77777777" w:rsidR="000112AE" w:rsidRPr="00B108C6" w:rsidRDefault="000112AE" w:rsidP="006F7FB3">
            <w:pPr>
              <w:pStyle w:val="1fe"/>
              <w:rPr>
                <w:snapToGrid w:val="0"/>
              </w:rPr>
            </w:pPr>
            <w:r w:rsidRPr="00B108C6">
              <w:rPr>
                <w:snapToGrid w:val="0"/>
              </w:rPr>
              <w:t>W</w:t>
            </w:r>
          </w:p>
        </w:tc>
        <w:tc>
          <w:tcPr>
            <w:tcW w:w="938" w:type="pct"/>
            <w:vAlign w:val="center"/>
          </w:tcPr>
          <w:p w14:paraId="1590410D" w14:textId="77777777" w:rsidR="000112AE" w:rsidRPr="00B108C6" w:rsidRDefault="000112AE" w:rsidP="006F7FB3">
            <w:pPr>
              <w:pStyle w:val="1fe"/>
              <w:rPr>
                <w:snapToGrid w:val="0"/>
              </w:rPr>
            </w:pPr>
            <w:r w:rsidRPr="00B108C6">
              <w:rPr>
                <w:snapToGrid w:val="0"/>
              </w:rPr>
              <w:t>约</w:t>
            </w:r>
            <w:r w:rsidRPr="00B108C6">
              <w:rPr>
                <w:snapToGrid w:val="0"/>
              </w:rPr>
              <w:t xml:space="preserve"> 1500 </w:t>
            </w:r>
            <w:r w:rsidRPr="00B108C6">
              <w:rPr>
                <w:snapToGrid w:val="0"/>
              </w:rPr>
              <w:t>人</w:t>
            </w:r>
          </w:p>
        </w:tc>
        <w:tc>
          <w:tcPr>
            <w:tcW w:w="1247" w:type="pct"/>
            <w:vMerge/>
            <w:vAlign w:val="center"/>
          </w:tcPr>
          <w:p w14:paraId="5A1C5AF3" w14:textId="77777777" w:rsidR="000112AE" w:rsidRPr="00983061" w:rsidRDefault="000112AE" w:rsidP="006F7FB3">
            <w:pPr>
              <w:pStyle w:val="1fe"/>
              <w:rPr>
                <w:snapToGrid w:val="0"/>
                <w:sz w:val="20"/>
              </w:rPr>
            </w:pPr>
          </w:p>
        </w:tc>
      </w:tr>
      <w:tr w:rsidR="000112AE" w:rsidRPr="00983061" w14:paraId="27479D69" w14:textId="77777777" w:rsidTr="00E44320">
        <w:tc>
          <w:tcPr>
            <w:tcW w:w="500" w:type="pct"/>
            <w:vMerge/>
            <w:vAlign w:val="center"/>
          </w:tcPr>
          <w:p w14:paraId="22E01642" w14:textId="77777777" w:rsidR="000112AE" w:rsidRPr="00983061" w:rsidRDefault="000112AE" w:rsidP="006F7FB3">
            <w:pPr>
              <w:pStyle w:val="1fe"/>
              <w:rPr>
                <w:snapToGrid w:val="0"/>
                <w:sz w:val="20"/>
              </w:rPr>
            </w:pPr>
          </w:p>
        </w:tc>
        <w:tc>
          <w:tcPr>
            <w:tcW w:w="1017" w:type="pct"/>
            <w:vAlign w:val="center"/>
          </w:tcPr>
          <w:p w14:paraId="09C2B3E0" w14:textId="77777777" w:rsidR="000112AE" w:rsidRPr="00B108C6" w:rsidRDefault="000112AE" w:rsidP="006F7FB3">
            <w:pPr>
              <w:pStyle w:val="1fe"/>
              <w:rPr>
                <w:snapToGrid w:val="0"/>
              </w:rPr>
            </w:pPr>
            <w:r w:rsidRPr="00B108C6">
              <w:rPr>
                <w:snapToGrid w:val="0"/>
              </w:rPr>
              <w:t>刘庄</w:t>
            </w:r>
          </w:p>
        </w:tc>
        <w:tc>
          <w:tcPr>
            <w:tcW w:w="729" w:type="pct"/>
            <w:vAlign w:val="center"/>
          </w:tcPr>
          <w:p w14:paraId="0D7B604F" w14:textId="77777777" w:rsidR="000112AE" w:rsidRPr="00B108C6" w:rsidRDefault="000112AE" w:rsidP="006F7FB3">
            <w:pPr>
              <w:pStyle w:val="1fe"/>
              <w:rPr>
                <w:snapToGrid w:val="0"/>
              </w:rPr>
            </w:pPr>
            <w:r w:rsidRPr="00B108C6">
              <w:rPr>
                <w:snapToGrid w:val="0"/>
              </w:rPr>
              <w:t>4000</w:t>
            </w:r>
          </w:p>
        </w:tc>
        <w:tc>
          <w:tcPr>
            <w:tcW w:w="569" w:type="pct"/>
            <w:vAlign w:val="center"/>
          </w:tcPr>
          <w:p w14:paraId="512A788F" w14:textId="77777777" w:rsidR="000112AE" w:rsidRPr="00B108C6" w:rsidRDefault="000112AE" w:rsidP="006F7FB3">
            <w:pPr>
              <w:pStyle w:val="1fe"/>
              <w:rPr>
                <w:snapToGrid w:val="0"/>
              </w:rPr>
            </w:pPr>
            <w:r w:rsidRPr="00B108C6">
              <w:rPr>
                <w:snapToGrid w:val="0"/>
              </w:rPr>
              <w:t>W</w:t>
            </w:r>
          </w:p>
        </w:tc>
        <w:tc>
          <w:tcPr>
            <w:tcW w:w="938" w:type="pct"/>
            <w:vAlign w:val="center"/>
          </w:tcPr>
          <w:p w14:paraId="655FF930" w14:textId="77777777" w:rsidR="000112AE" w:rsidRPr="00B108C6" w:rsidRDefault="000112AE" w:rsidP="006F7FB3">
            <w:pPr>
              <w:pStyle w:val="1fe"/>
              <w:rPr>
                <w:snapToGrid w:val="0"/>
              </w:rPr>
            </w:pPr>
            <w:r w:rsidRPr="00B108C6">
              <w:rPr>
                <w:snapToGrid w:val="0"/>
              </w:rPr>
              <w:t>约</w:t>
            </w:r>
            <w:r w:rsidRPr="00B108C6">
              <w:rPr>
                <w:snapToGrid w:val="0"/>
              </w:rPr>
              <w:t xml:space="preserve"> 2000 </w:t>
            </w:r>
            <w:r w:rsidRPr="00B108C6">
              <w:rPr>
                <w:snapToGrid w:val="0"/>
              </w:rPr>
              <w:t>人</w:t>
            </w:r>
          </w:p>
        </w:tc>
        <w:tc>
          <w:tcPr>
            <w:tcW w:w="1247" w:type="pct"/>
            <w:vMerge/>
            <w:vAlign w:val="center"/>
          </w:tcPr>
          <w:p w14:paraId="2DE78E37" w14:textId="77777777" w:rsidR="000112AE" w:rsidRPr="00983061" w:rsidRDefault="000112AE" w:rsidP="006F7FB3">
            <w:pPr>
              <w:pStyle w:val="1fe"/>
              <w:rPr>
                <w:snapToGrid w:val="0"/>
                <w:sz w:val="20"/>
              </w:rPr>
            </w:pPr>
          </w:p>
        </w:tc>
      </w:tr>
      <w:tr w:rsidR="000112AE" w:rsidRPr="00983061" w14:paraId="092B31A8" w14:textId="77777777" w:rsidTr="00E44320">
        <w:tc>
          <w:tcPr>
            <w:tcW w:w="500" w:type="pct"/>
            <w:vMerge/>
            <w:vAlign w:val="center"/>
          </w:tcPr>
          <w:p w14:paraId="016E9F4A" w14:textId="77777777" w:rsidR="000112AE" w:rsidRPr="00983061" w:rsidRDefault="000112AE" w:rsidP="006F7FB3">
            <w:pPr>
              <w:pStyle w:val="1fe"/>
              <w:rPr>
                <w:snapToGrid w:val="0"/>
                <w:sz w:val="20"/>
              </w:rPr>
            </w:pPr>
          </w:p>
        </w:tc>
        <w:tc>
          <w:tcPr>
            <w:tcW w:w="1017" w:type="pct"/>
            <w:vAlign w:val="center"/>
          </w:tcPr>
          <w:p w14:paraId="0BE17AB4" w14:textId="77777777" w:rsidR="000112AE" w:rsidRPr="00B108C6" w:rsidRDefault="000112AE" w:rsidP="006F7FB3">
            <w:pPr>
              <w:pStyle w:val="1fe"/>
              <w:rPr>
                <w:snapToGrid w:val="0"/>
              </w:rPr>
            </w:pPr>
            <w:r w:rsidRPr="00B108C6">
              <w:rPr>
                <w:snapToGrid w:val="0"/>
              </w:rPr>
              <w:t>西王庄</w:t>
            </w:r>
          </w:p>
        </w:tc>
        <w:tc>
          <w:tcPr>
            <w:tcW w:w="729" w:type="pct"/>
            <w:vAlign w:val="center"/>
          </w:tcPr>
          <w:p w14:paraId="642D144C" w14:textId="77777777" w:rsidR="000112AE" w:rsidRPr="00B108C6" w:rsidRDefault="000112AE" w:rsidP="006F7FB3">
            <w:pPr>
              <w:pStyle w:val="1fe"/>
              <w:rPr>
                <w:snapToGrid w:val="0"/>
              </w:rPr>
            </w:pPr>
            <w:r w:rsidRPr="00B108C6">
              <w:rPr>
                <w:snapToGrid w:val="0"/>
              </w:rPr>
              <w:t>4000</w:t>
            </w:r>
          </w:p>
        </w:tc>
        <w:tc>
          <w:tcPr>
            <w:tcW w:w="569" w:type="pct"/>
            <w:vAlign w:val="center"/>
          </w:tcPr>
          <w:p w14:paraId="307082D6" w14:textId="77777777" w:rsidR="000112AE" w:rsidRPr="00B108C6" w:rsidRDefault="000112AE" w:rsidP="006F7FB3">
            <w:pPr>
              <w:pStyle w:val="1fe"/>
              <w:rPr>
                <w:snapToGrid w:val="0"/>
              </w:rPr>
            </w:pPr>
            <w:r w:rsidRPr="00B108C6">
              <w:rPr>
                <w:snapToGrid w:val="0"/>
              </w:rPr>
              <w:t>W</w:t>
            </w:r>
          </w:p>
        </w:tc>
        <w:tc>
          <w:tcPr>
            <w:tcW w:w="938" w:type="pct"/>
            <w:vAlign w:val="center"/>
          </w:tcPr>
          <w:p w14:paraId="67581804" w14:textId="77777777" w:rsidR="000112AE" w:rsidRPr="00B108C6" w:rsidRDefault="000112AE" w:rsidP="006F7FB3">
            <w:pPr>
              <w:pStyle w:val="1fe"/>
              <w:rPr>
                <w:snapToGrid w:val="0"/>
              </w:rPr>
            </w:pPr>
            <w:r w:rsidRPr="00B108C6">
              <w:rPr>
                <w:snapToGrid w:val="0"/>
              </w:rPr>
              <w:t>约</w:t>
            </w:r>
            <w:r w:rsidRPr="00B108C6">
              <w:rPr>
                <w:snapToGrid w:val="0"/>
              </w:rPr>
              <w:t xml:space="preserve"> 800 </w:t>
            </w:r>
            <w:r w:rsidRPr="00B108C6">
              <w:rPr>
                <w:snapToGrid w:val="0"/>
              </w:rPr>
              <w:t>人</w:t>
            </w:r>
          </w:p>
        </w:tc>
        <w:tc>
          <w:tcPr>
            <w:tcW w:w="1247" w:type="pct"/>
            <w:vMerge/>
            <w:vAlign w:val="center"/>
          </w:tcPr>
          <w:p w14:paraId="399E4E36" w14:textId="77777777" w:rsidR="000112AE" w:rsidRPr="00983061" w:rsidRDefault="000112AE" w:rsidP="006F7FB3">
            <w:pPr>
              <w:pStyle w:val="1fe"/>
              <w:rPr>
                <w:snapToGrid w:val="0"/>
                <w:sz w:val="20"/>
              </w:rPr>
            </w:pPr>
          </w:p>
        </w:tc>
      </w:tr>
      <w:tr w:rsidR="000112AE" w:rsidRPr="00983061" w14:paraId="1A389462" w14:textId="77777777" w:rsidTr="00E44320">
        <w:tc>
          <w:tcPr>
            <w:tcW w:w="500" w:type="pct"/>
            <w:vMerge/>
            <w:vAlign w:val="center"/>
          </w:tcPr>
          <w:p w14:paraId="591CAACF" w14:textId="77777777" w:rsidR="000112AE" w:rsidRPr="00983061" w:rsidRDefault="000112AE" w:rsidP="006F7FB3">
            <w:pPr>
              <w:pStyle w:val="1fe"/>
              <w:rPr>
                <w:snapToGrid w:val="0"/>
                <w:sz w:val="20"/>
              </w:rPr>
            </w:pPr>
          </w:p>
        </w:tc>
        <w:tc>
          <w:tcPr>
            <w:tcW w:w="1017" w:type="pct"/>
            <w:vAlign w:val="center"/>
          </w:tcPr>
          <w:p w14:paraId="3BD1AA8E" w14:textId="77777777" w:rsidR="000112AE" w:rsidRPr="00B108C6" w:rsidRDefault="000112AE" w:rsidP="006F7FB3">
            <w:pPr>
              <w:pStyle w:val="1fe"/>
              <w:rPr>
                <w:snapToGrid w:val="0"/>
              </w:rPr>
            </w:pPr>
            <w:proofErr w:type="gramStart"/>
            <w:r w:rsidRPr="00B108C6">
              <w:rPr>
                <w:snapToGrid w:val="0"/>
              </w:rPr>
              <w:t>小杜园</w:t>
            </w:r>
            <w:proofErr w:type="gramEnd"/>
          </w:p>
        </w:tc>
        <w:tc>
          <w:tcPr>
            <w:tcW w:w="729" w:type="pct"/>
            <w:vAlign w:val="center"/>
          </w:tcPr>
          <w:p w14:paraId="7588DDE1" w14:textId="77777777" w:rsidR="000112AE" w:rsidRPr="00B108C6" w:rsidRDefault="000112AE" w:rsidP="006F7FB3">
            <w:pPr>
              <w:pStyle w:val="1fe"/>
              <w:rPr>
                <w:snapToGrid w:val="0"/>
              </w:rPr>
            </w:pPr>
            <w:r w:rsidRPr="00B108C6">
              <w:rPr>
                <w:snapToGrid w:val="0"/>
              </w:rPr>
              <w:t>4700</w:t>
            </w:r>
          </w:p>
        </w:tc>
        <w:tc>
          <w:tcPr>
            <w:tcW w:w="569" w:type="pct"/>
            <w:vAlign w:val="center"/>
          </w:tcPr>
          <w:p w14:paraId="1EB4E7D8" w14:textId="77777777" w:rsidR="000112AE" w:rsidRPr="00B108C6" w:rsidRDefault="000112AE" w:rsidP="006F7FB3">
            <w:pPr>
              <w:pStyle w:val="1fe"/>
              <w:rPr>
                <w:snapToGrid w:val="0"/>
              </w:rPr>
            </w:pPr>
            <w:r w:rsidRPr="00B108C6">
              <w:rPr>
                <w:snapToGrid w:val="0"/>
              </w:rPr>
              <w:t>W</w:t>
            </w:r>
          </w:p>
        </w:tc>
        <w:tc>
          <w:tcPr>
            <w:tcW w:w="938" w:type="pct"/>
            <w:vAlign w:val="center"/>
          </w:tcPr>
          <w:p w14:paraId="1D2EFA8D" w14:textId="77777777" w:rsidR="000112AE" w:rsidRPr="00B108C6" w:rsidRDefault="000112AE" w:rsidP="006F7FB3">
            <w:pPr>
              <w:pStyle w:val="1fe"/>
              <w:rPr>
                <w:snapToGrid w:val="0"/>
              </w:rPr>
            </w:pPr>
            <w:r w:rsidRPr="00B108C6">
              <w:rPr>
                <w:snapToGrid w:val="0"/>
              </w:rPr>
              <w:t>约</w:t>
            </w:r>
            <w:r w:rsidRPr="00B108C6">
              <w:rPr>
                <w:snapToGrid w:val="0"/>
              </w:rPr>
              <w:t xml:space="preserve"> 600 </w:t>
            </w:r>
            <w:r w:rsidRPr="00B108C6">
              <w:rPr>
                <w:snapToGrid w:val="0"/>
              </w:rPr>
              <w:t>人</w:t>
            </w:r>
          </w:p>
        </w:tc>
        <w:tc>
          <w:tcPr>
            <w:tcW w:w="1247" w:type="pct"/>
            <w:vMerge/>
            <w:vAlign w:val="center"/>
          </w:tcPr>
          <w:p w14:paraId="2E4EA5BA" w14:textId="77777777" w:rsidR="000112AE" w:rsidRPr="00983061" w:rsidRDefault="000112AE" w:rsidP="006F7FB3">
            <w:pPr>
              <w:pStyle w:val="1fe"/>
              <w:rPr>
                <w:snapToGrid w:val="0"/>
                <w:sz w:val="20"/>
              </w:rPr>
            </w:pPr>
          </w:p>
        </w:tc>
      </w:tr>
      <w:tr w:rsidR="000112AE" w:rsidRPr="00983061" w14:paraId="4EABF7A0" w14:textId="77777777" w:rsidTr="00E44320">
        <w:tc>
          <w:tcPr>
            <w:tcW w:w="500" w:type="pct"/>
            <w:vMerge/>
            <w:vAlign w:val="center"/>
          </w:tcPr>
          <w:p w14:paraId="07A135D8" w14:textId="77777777" w:rsidR="000112AE" w:rsidRPr="00983061" w:rsidRDefault="000112AE" w:rsidP="006F7FB3">
            <w:pPr>
              <w:pStyle w:val="1fe"/>
              <w:rPr>
                <w:snapToGrid w:val="0"/>
                <w:sz w:val="20"/>
              </w:rPr>
            </w:pPr>
          </w:p>
        </w:tc>
        <w:tc>
          <w:tcPr>
            <w:tcW w:w="1017" w:type="pct"/>
            <w:vAlign w:val="center"/>
          </w:tcPr>
          <w:p w14:paraId="4E9B4276" w14:textId="77777777" w:rsidR="000112AE" w:rsidRPr="00B108C6" w:rsidRDefault="000112AE" w:rsidP="006F7FB3">
            <w:pPr>
              <w:pStyle w:val="1fe"/>
              <w:rPr>
                <w:snapToGrid w:val="0"/>
              </w:rPr>
            </w:pPr>
            <w:r w:rsidRPr="00B108C6">
              <w:rPr>
                <w:snapToGrid w:val="0"/>
              </w:rPr>
              <w:t>双城村</w:t>
            </w:r>
          </w:p>
        </w:tc>
        <w:tc>
          <w:tcPr>
            <w:tcW w:w="729" w:type="pct"/>
            <w:vAlign w:val="center"/>
          </w:tcPr>
          <w:p w14:paraId="35517C0A" w14:textId="77777777" w:rsidR="000112AE" w:rsidRPr="00B108C6" w:rsidRDefault="000112AE" w:rsidP="006F7FB3">
            <w:pPr>
              <w:pStyle w:val="1fe"/>
              <w:rPr>
                <w:snapToGrid w:val="0"/>
              </w:rPr>
            </w:pPr>
            <w:r w:rsidRPr="00B108C6">
              <w:rPr>
                <w:snapToGrid w:val="0"/>
              </w:rPr>
              <w:t>3500</w:t>
            </w:r>
          </w:p>
        </w:tc>
        <w:tc>
          <w:tcPr>
            <w:tcW w:w="569" w:type="pct"/>
            <w:vAlign w:val="center"/>
          </w:tcPr>
          <w:p w14:paraId="121056F0" w14:textId="77777777" w:rsidR="000112AE" w:rsidRPr="00B108C6" w:rsidRDefault="000112AE" w:rsidP="006F7FB3">
            <w:pPr>
              <w:pStyle w:val="1fe"/>
              <w:rPr>
                <w:snapToGrid w:val="0"/>
              </w:rPr>
            </w:pPr>
            <w:r w:rsidRPr="00B108C6">
              <w:rPr>
                <w:snapToGrid w:val="0"/>
              </w:rPr>
              <w:t>W</w:t>
            </w:r>
          </w:p>
        </w:tc>
        <w:tc>
          <w:tcPr>
            <w:tcW w:w="938" w:type="pct"/>
            <w:vAlign w:val="center"/>
          </w:tcPr>
          <w:p w14:paraId="17E3FDB9" w14:textId="77777777" w:rsidR="000112AE" w:rsidRPr="00B108C6" w:rsidRDefault="000112AE" w:rsidP="006F7FB3">
            <w:pPr>
              <w:pStyle w:val="1fe"/>
              <w:rPr>
                <w:snapToGrid w:val="0"/>
              </w:rPr>
            </w:pPr>
            <w:r w:rsidRPr="00B108C6">
              <w:rPr>
                <w:snapToGrid w:val="0"/>
              </w:rPr>
              <w:t>约</w:t>
            </w:r>
            <w:r w:rsidRPr="00B108C6">
              <w:rPr>
                <w:snapToGrid w:val="0"/>
              </w:rPr>
              <w:t xml:space="preserve"> 700 </w:t>
            </w:r>
            <w:r w:rsidRPr="00B108C6">
              <w:rPr>
                <w:snapToGrid w:val="0"/>
              </w:rPr>
              <w:t>人</w:t>
            </w:r>
          </w:p>
        </w:tc>
        <w:tc>
          <w:tcPr>
            <w:tcW w:w="1247" w:type="pct"/>
            <w:vMerge/>
            <w:vAlign w:val="center"/>
          </w:tcPr>
          <w:p w14:paraId="20894F17" w14:textId="77777777" w:rsidR="000112AE" w:rsidRPr="00983061" w:rsidRDefault="000112AE" w:rsidP="006F7FB3">
            <w:pPr>
              <w:pStyle w:val="1fe"/>
              <w:rPr>
                <w:snapToGrid w:val="0"/>
                <w:sz w:val="20"/>
              </w:rPr>
            </w:pPr>
          </w:p>
        </w:tc>
      </w:tr>
      <w:tr w:rsidR="000112AE" w:rsidRPr="00983061" w14:paraId="62E9A17A" w14:textId="77777777" w:rsidTr="00E44320">
        <w:tc>
          <w:tcPr>
            <w:tcW w:w="500" w:type="pct"/>
            <w:vMerge/>
            <w:vAlign w:val="center"/>
          </w:tcPr>
          <w:p w14:paraId="36479FE6" w14:textId="77777777" w:rsidR="000112AE" w:rsidRPr="00983061" w:rsidRDefault="000112AE" w:rsidP="006F7FB3">
            <w:pPr>
              <w:pStyle w:val="1fe"/>
              <w:rPr>
                <w:snapToGrid w:val="0"/>
                <w:sz w:val="20"/>
              </w:rPr>
            </w:pPr>
          </w:p>
        </w:tc>
        <w:tc>
          <w:tcPr>
            <w:tcW w:w="1017" w:type="pct"/>
            <w:vAlign w:val="center"/>
          </w:tcPr>
          <w:p w14:paraId="74CE0E2C" w14:textId="77777777" w:rsidR="000112AE" w:rsidRPr="00B108C6" w:rsidRDefault="000112AE" w:rsidP="006F7FB3">
            <w:pPr>
              <w:pStyle w:val="1fe"/>
              <w:rPr>
                <w:snapToGrid w:val="0"/>
              </w:rPr>
            </w:pPr>
            <w:r w:rsidRPr="00B108C6">
              <w:rPr>
                <w:snapToGrid w:val="0"/>
              </w:rPr>
              <w:t>庄庄</w:t>
            </w:r>
          </w:p>
        </w:tc>
        <w:tc>
          <w:tcPr>
            <w:tcW w:w="729" w:type="pct"/>
            <w:vAlign w:val="center"/>
          </w:tcPr>
          <w:p w14:paraId="2002A319" w14:textId="77777777" w:rsidR="000112AE" w:rsidRPr="00B108C6" w:rsidRDefault="000112AE" w:rsidP="006F7FB3">
            <w:pPr>
              <w:pStyle w:val="1fe"/>
              <w:rPr>
                <w:snapToGrid w:val="0"/>
              </w:rPr>
            </w:pPr>
            <w:r w:rsidRPr="00B108C6">
              <w:rPr>
                <w:snapToGrid w:val="0"/>
              </w:rPr>
              <w:t>3800</w:t>
            </w:r>
          </w:p>
        </w:tc>
        <w:tc>
          <w:tcPr>
            <w:tcW w:w="569" w:type="pct"/>
            <w:vAlign w:val="center"/>
          </w:tcPr>
          <w:p w14:paraId="2037CC54" w14:textId="77777777" w:rsidR="000112AE" w:rsidRPr="00B108C6" w:rsidRDefault="000112AE" w:rsidP="006F7FB3">
            <w:pPr>
              <w:pStyle w:val="1fe"/>
              <w:rPr>
                <w:snapToGrid w:val="0"/>
              </w:rPr>
            </w:pPr>
            <w:r w:rsidRPr="00B108C6">
              <w:rPr>
                <w:snapToGrid w:val="0"/>
              </w:rPr>
              <w:t>NW</w:t>
            </w:r>
          </w:p>
        </w:tc>
        <w:tc>
          <w:tcPr>
            <w:tcW w:w="938" w:type="pct"/>
            <w:vAlign w:val="center"/>
          </w:tcPr>
          <w:p w14:paraId="17A6689E" w14:textId="77777777" w:rsidR="000112AE" w:rsidRPr="00B108C6" w:rsidRDefault="000112AE" w:rsidP="006F7FB3">
            <w:pPr>
              <w:pStyle w:val="1fe"/>
              <w:rPr>
                <w:snapToGrid w:val="0"/>
              </w:rPr>
            </w:pPr>
            <w:r w:rsidRPr="00B108C6">
              <w:rPr>
                <w:snapToGrid w:val="0"/>
              </w:rPr>
              <w:t>约</w:t>
            </w:r>
            <w:r w:rsidRPr="00B108C6">
              <w:rPr>
                <w:snapToGrid w:val="0"/>
              </w:rPr>
              <w:t xml:space="preserve"> 500 </w:t>
            </w:r>
            <w:r w:rsidRPr="00B108C6">
              <w:rPr>
                <w:snapToGrid w:val="0"/>
              </w:rPr>
              <w:t>人</w:t>
            </w:r>
          </w:p>
        </w:tc>
        <w:tc>
          <w:tcPr>
            <w:tcW w:w="1247" w:type="pct"/>
            <w:vMerge/>
            <w:vAlign w:val="center"/>
          </w:tcPr>
          <w:p w14:paraId="66082E6B" w14:textId="77777777" w:rsidR="000112AE" w:rsidRPr="00983061" w:rsidRDefault="000112AE" w:rsidP="006F7FB3">
            <w:pPr>
              <w:pStyle w:val="1fe"/>
              <w:rPr>
                <w:snapToGrid w:val="0"/>
                <w:sz w:val="20"/>
              </w:rPr>
            </w:pPr>
          </w:p>
        </w:tc>
      </w:tr>
      <w:tr w:rsidR="000112AE" w:rsidRPr="00983061" w14:paraId="5C63E656" w14:textId="77777777" w:rsidTr="00E44320">
        <w:tc>
          <w:tcPr>
            <w:tcW w:w="500" w:type="pct"/>
            <w:vMerge/>
            <w:vAlign w:val="center"/>
          </w:tcPr>
          <w:p w14:paraId="37E4A0A9" w14:textId="77777777" w:rsidR="000112AE" w:rsidRPr="00983061" w:rsidRDefault="000112AE" w:rsidP="006F7FB3">
            <w:pPr>
              <w:pStyle w:val="1fe"/>
              <w:rPr>
                <w:snapToGrid w:val="0"/>
                <w:sz w:val="20"/>
              </w:rPr>
            </w:pPr>
          </w:p>
        </w:tc>
        <w:tc>
          <w:tcPr>
            <w:tcW w:w="1017" w:type="pct"/>
            <w:vAlign w:val="center"/>
          </w:tcPr>
          <w:p w14:paraId="58F436FB" w14:textId="77777777" w:rsidR="000112AE" w:rsidRPr="00B108C6" w:rsidRDefault="000112AE" w:rsidP="006F7FB3">
            <w:pPr>
              <w:pStyle w:val="1fe"/>
              <w:rPr>
                <w:snapToGrid w:val="0"/>
              </w:rPr>
            </w:pPr>
            <w:proofErr w:type="gramStart"/>
            <w:r w:rsidRPr="00B108C6">
              <w:rPr>
                <w:snapToGrid w:val="0"/>
              </w:rPr>
              <w:t>前史城</w:t>
            </w:r>
            <w:proofErr w:type="gramEnd"/>
          </w:p>
        </w:tc>
        <w:tc>
          <w:tcPr>
            <w:tcW w:w="729" w:type="pct"/>
            <w:vAlign w:val="center"/>
          </w:tcPr>
          <w:p w14:paraId="2BEE0EE1" w14:textId="77777777" w:rsidR="000112AE" w:rsidRPr="00B108C6" w:rsidRDefault="000112AE" w:rsidP="006F7FB3">
            <w:pPr>
              <w:pStyle w:val="1fe"/>
              <w:rPr>
                <w:snapToGrid w:val="0"/>
              </w:rPr>
            </w:pPr>
            <w:r w:rsidRPr="00B108C6">
              <w:rPr>
                <w:snapToGrid w:val="0"/>
              </w:rPr>
              <w:t>4200</w:t>
            </w:r>
          </w:p>
        </w:tc>
        <w:tc>
          <w:tcPr>
            <w:tcW w:w="569" w:type="pct"/>
            <w:vAlign w:val="center"/>
          </w:tcPr>
          <w:p w14:paraId="66BDA374" w14:textId="77777777" w:rsidR="000112AE" w:rsidRPr="00B108C6" w:rsidRDefault="000112AE" w:rsidP="006F7FB3">
            <w:pPr>
              <w:pStyle w:val="1fe"/>
              <w:rPr>
                <w:snapToGrid w:val="0"/>
              </w:rPr>
            </w:pPr>
            <w:r w:rsidRPr="00B108C6">
              <w:rPr>
                <w:snapToGrid w:val="0"/>
              </w:rPr>
              <w:t>NW</w:t>
            </w:r>
          </w:p>
        </w:tc>
        <w:tc>
          <w:tcPr>
            <w:tcW w:w="938" w:type="pct"/>
            <w:vAlign w:val="center"/>
          </w:tcPr>
          <w:p w14:paraId="1434918E" w14:textId="77777777" w:rsidR="000112AE" w:rsidRPr="00B108C6" w:rsidRDefault="000112AE" w:rsidP="006F7FB3">
            <w:pPr>
              <w:pStyle w:val="1fe"/>
              <w:rPr>
                <w:snapToGrid w:val="0"/>
              </w:rPr>
            </w:pPr>
            <w:r w:rsidRPr="00B108C6">
              <w:rPr>
                <w:snapToGrid w:val="0"/>
              </w:rPr>
              <w:t>约</w:t>
            </w:r>
            <w:r w:rsidRPr="00B108C6">
              <w:rPr>
                <w:snapToGrid w:val="0"/>
              </w:rPr>
              <w:t xml:space="preserve"> 800 </w:t>
            </w:r>
            <w:r w:rsidRPr="00B108C6">
              <w:rPr>
                <w:snapToGrid w:val="0"/>
              </w:rPr>
              <w:t>人</w:t>
            </w:r>
          </w:p>
        </w:tc>
        <w:tc>
          <w:tcPr>
            <w:tcW w:w="1247" w:type="pct"/>
            <w:vMerge/>
            <w:vAlign w:val="center"/>
          </w:tcPr>
          <w:p w14:paraId="3FC0A417" w14:textId="77777777" w:rsidR="000112AE" w:rsidRPr="00983061" w:rsidRDefault="000112AE" w:rsidP="006F7FB3">
            <w:pPr>
              <w:pStyle w:val="1fe"/>
              <w:rPr>
                <w:snapToGrid w:val="0"/>
                <w:sz w:val="20"/>
              </w:rPr>
            </w:pPr>
          </w:p>
        </w:tc>
      </w:tr>
      <w:tr w:rsidR="000112AE" w:rsidRPr="00983061" w14:paraId="6CF73A92" w14:textId="77777777" w:rsidTr="00E44320">
        <w:tc>
          <w:tcPr>
            <w:tcW w:w="500" w:type="pct"/>
            <w:vMerge/>
            <w:vAlign w:val="center"/>
          </w:tcPr>
          <w:p w14:paraId="7F88653A" w14:textId="77777777" w:rsidR="000112AE" w:rsidRPr="00983061" w:rsidRDefault="000112AE" w:rsidP="006F7FB3">
            <w:pPr>
              <w:pStyle w:val="1fe"/>
              <w:rPr>
                <w:snapToGrid w:val="0"/>
                <w:sz w:val="20"/>
              </w:rPr>
            </w:pPr>
          </w:p>
        </w:tc>
        <w:tc>
          <w:tcPr>
            <w:tcW w:w="1017" w:type="pct"/>
            <w:vAlign w:val="center"/>
          </w:tcPr>
          <w:p w14:paraId="2EA0692B" w14:textId="77777777" w:rsidR="000112AE" w:rsidRPr="00B108C6" w:rsidRDefault="000112AE" w:rsidP="006F7FB3">
            <w:pPr>
              <w:pStyle w:val="1fe"/>
              <w:rPr>
                <w:snapToGrid w:val="0"/>
              </w:rPr>
            </w:pPr>
            <w:proofErr w:type="gramStart"/>
            <w:r w:rsidRPr="00B108C6">
              <w:rPr>
                <w:snapToGrid w:val="0"/>
              </w:rPr>
              <w:t>史城</w:t>
            </w:r>
            <w:proofErr w:type="gramEnd"/>
          </w:p>
        </w:tc>
        <w:tc>
          <w:tcPr>
            <w:tcW w:w="729" w:type="pct"/>
            <w:vAlign w:val="center"/>
          </w:tcPr>
          <w:p w14:paraId="5AEF5D47" w14:textId="77777777" w:rsidR="000112AE" w:rsidRPr="00B108C6" w:rsidRDefault="000112AE" w:rsidP="006F7FB3">
            <w:pPr>
              <w:pStyle w:val="1fe"/>
              <w:rPr>
                <w:snapToGrid w:val="0"/>
              </w:rPr>
            </w:pPr>
            <w:r w:rsidRPr="00B108C6">
              <w:rPr>
                <w:snapToGrid w:val="0"/>
              </w:rPr>
              <w:t>3700</w:t>
            </w:r>
          </w:p>
        </w:tc>
        <w:tc>
          <w:tcPr>
            <w:tcW w:w="569" w:type="pct"/>
            <w:vAlign w:val="center"/>
          </w:tcPr>
          <w:p w14:paraId="2BDA51A6" w14:textId="77777777" w:rsidR="000112AE" w:rsidRPr="00B108C6" w:rsidRDefault="000112AE" w:rsidP="006F7FB3">
            <w:pPr>
              <w:pStyle w:val="1fe"/>
              <w:rPr>
                <w:snapToGrid w:val="0"/>
              </w:rPr>
            </w:pPr>
            <w:r w:rsidRPr="00B108C6">
              <w:rPr>
                <w:snapToGrid w:val="0"/>
              </w:rPr>
              <w:t>NW</w:t>
            </w:r>
          </w:p>
        </w:tc>
        <w:tc>
          <w:tcPr>
            <w:tcW w:w="938" w:type="pct"/>
            <w:vAlign w:val="center"/>
          </w:tcPr>
          <w:p w14:paraId="717B1383" w14:textId="77777777" w:rsidR="000112AE" w:rsidRPr="00B108C6" w:rsidRDefault="000112AE" w:rsidP="006F7FB3">
            <w:pPr>
              <w:pStyle w:val="1fe"/>
              <w:rPr>
                <w:snapToGrid w:val="0"/>
              </w:rPr>
            </w:pPr>
            <w:r w:rsidRPr="00B108C6">
              <w:rPr>
                <w:snapToGrid w:val="0"/>
              </w:rPr>
              <w:t>约</w:t>
            </w:r>
            <w:r w:rsidRPr="00B108C6">
              <w:rPr>
                <w:snapToGrid w:val="0"/>
              </w:rPr>
              <w:t xml:space="preserve"> 2500 </w:t>
            </w:r>
            <w:r w:rsidRPr="00B108C6">
              <w:rPr>
                <w:snapToGrid w:val="0"/>
              </w:rPr>
              <w:t>人</w:t>
            </w:r>
          </w:p>
        </w:tc>
        <w:tc>
          <w:tcPr>
            <w:tcW w:w="1247" w:type="pct"/>
            <w:vMerge/>
            <w:vAlign w:val="center"/>
          </w:tcPr>
          <w:p w14:paraId="19A86A00" w14:textId="77777777" w:rsidR="000112AE" w:rsidRPr="00983061" w:rsidRDefault="000112AE" w:rsidP="006F7FB3">
            <w:pPr>
              <w:pStyle w:val="1fe"/>
              <w:rPr>
                <w:snapToGrid w:val="0"/>
                <w:sz w:val="20"/>
              </w:rPr>
            </w:pPr>
          </w:p>
        </w:tc>
      </w:tr>
      <w:tr w:rsidR="000112AE" w:rsidRPr="00983061" w14:paraId="62474B67" w14:textId="77777777" w:rsidTr="00E44320">
        <w:tc>
          <w:tcPr>
            <w:tcW w:w="500" w:type="pct"/>
            <w:vMerge/>
            <w:vAlign w:val="center"/>
          </w:tcPr>
          <w:p w14:paraId="638ED232" w14:textId="77777777" w:rsidR="000112AE" w:rsidRPr="00983061" w:rsidRDefault="000112AE" w:rsidP="006F7FB3">
            <w:pPr>
              <w:pStyle w:val="1fe"/>
              <w:rPr>
                <w:snapToGrid w:val="0"/>
                <w:sz w:val="20"/>
              </w:rPr>
            </w:pPr>
          </w:p>
        </w:tc>
        <w:tc>
          <w:tcPr>
            <w:tcW w:w="1017" w:type="pct"/>
            <w:vAlign w:val="center"/>
          </w:tcPr>
          <w:p w14:paraId="7922BC60" w14:textId="77777777" w:rsidR="000112AE" w:rsidRPr="00B108C6" w:rsidRDefault="000112AE" w:rsidP="006F7FB3">
            <w:pPr>
              <w:pStyle w:val="1fe"/>
              <w:rPr>
                <w:snapToGrid w:val="0"/>
              </w:rPr>
            </w:pPr>
            <w:proofErr w:type="gramStart"/>
            <w:r w:rsidRPr="00B108C6">
              <w:rPr>
                <w:snapToGrid w:val="0"/>
              </w:rPr>
              <w:t>李四庄</w:t>
            </w:r>
            <w:proofErr w:type="gramEnd"/>
          </w:p>
        </w:tc>
        <w:tc>
          <w:tcPr>
            <w:tcW w:w="729" w:type="pct"/>
            <w:vAlign w:val="center"/>
          </w:tcPr>
          <w:p w14:paraId="44A1A483" w14:textId="77777777" w:rsidR="000112AE" w:rsidRPr="00B108C6" w:rsidRDefault="000112AE" w:rsidP="006F7FB3">
            <w:pPr>
              <w:pStyle w:val="1fe"/>
              <w:rPr>
                <w:snapToGrid w:val="0"/>
              </w:rPr>
            </w:pPr>
            <w:r w:rsidRPr="00B108C6">
              <w:rPr>
                <w:snapToGrid w:val="0"/>
              </w:rPr>
              <w:t>3200</w:t>
            </w:r>
          </w:p>
        </w:tc>
        <w:tc>
          <w:tcPr>
            <w:tcW w:w="569" w:type="pct"/>
            <w:vAlign w:val="center"/>
          </w:tcPr>
          <w:p w14:paraId="08311653" w14:textId="77777777" w:rsidR="000112AE" w:rsidRPr="00B108C6" w:rsidRDefault="000112AE" w:rsidP="006F7FB3">
            <w:pPr>
              <w:pStyle w:val="1fe"/>
              <w:rPr>
                <w:snapToGrid w:val="0"/>
              </w:rPr>
            </w:pPr>
            <w:r w:rsidRPr="00B108C6">
              <w:rPr>
                <w:snapToGrid w:val="0"/>
              </w:rPr>
              <w:t>NW</w:t>
            </w:r>
          </w:p>
        </w:tc>
        <w:tc>
          <w:tcPr>
            <w:tcW w:w="938" w:type="pct"/>
            <w:vAlign w:val="center"/>
          </w:tcPr>
          <w:p w14:paraId="5E3234BC" w14:textId="77777777" w:rsidR="000112AE" w:rsidRPr="00B108C6" w:rsidRDefault="000112AE" w:rsidP="006F7FB3">
            <w:pPr>
              <w:pStyle w:val="1fe"/>
              <w:rPr>
                <w:snapToGrid w:val="0"/>
              </w:rPr>
            </w:pPr>
            <w:r w:rsidRPr="00B108C6">
              <w:rPr>
                <w:snapToGrid w:val="0"/>
              </w:rPr>
              <w:t>约</w:t>
            </w:r>
            <w:r w:rsidRPr="00B108C6">
              <w:rPr>
                <w:snapToGrid w:val="0"/>
              </w:rPr>
              <w:t xml:space="preserve"> 2500 </w:t>
            </w:r>
            <w:r w:rsidRPr="00B108C6">
              <w:rPr>
                <w:snapToGrid w:val="0"/>
              </w:rPr>
              <w:t>人</w:t>
            </w:r>
          </w:p>
        </w:tc>
        <w:tc>
          <w:tcPr>
            <w:tcW w:w="1247" w:type="pct"/>
            <w:vMerge/>
            <w:vAlign w:val="center"/>
          </w:tcPr>
          <w:p w14:paraId="471DEE2F" w14:textId="77777777" w:rsidR="000112AE" w:rsidRPr="00983061" w:rsidRDefault="000112AE" w:rsidP="006F7FB3">
            <w:pPr>
              <w:pStyle w:val="1fe"/>
              <w:rPr>
                <w:snapToGrid w:val="0"/>
                <w:sz w:val="20"/>
              </w:rPr>
            </w:pPr>
          </w:p>
        </w:tc>
      </w:tr>
      <w:tr w:rsidR="000112AE" w:rsidRPr="00983061" w14:paraId="2C2EE564" w14:textId="77777777" w:rsidTr="00E44320">
        <w:tc>
          <w:tcPr>
            <w:tcW w:w="500" w:type="pct"/>
            <w:vMerge/>
            <w:vAlign w:val="center"/>
          </w:tcPr>
          <w:p w14:paraId="64248F73" w14:textId="77777777" w:rsidR="000112AE" w:rsidRPr="00983061" w:rsidRDefault="000112AE" w:rsidP="006F7FB3">
            <w:pPr>
              <w:pStyle w:val="1fe"/>
              <w:rPr>
                <w:snapToGrid w:val="0"/>
                <w:sz w:val="20"/>
              </w:rPr>
            </w:pPr>
          </w:p>
        </w:tc>
        <w:tc>
          <w:tcPr>
            <w:tcW w:w="1017" w:type="pct"/>
            <w:vAlign w:val="center"/>
          </w:tcPr>
          <w:p w14:paraId="69A0113B" w14:textId="77777777" w:rsidR="000112AE" w:rsidRPr="00B108C6" w:rsidRDefault="000112AE" w:rsidP="006F7FB3">
            <w:pPr>
              <w:pStyle w:val="1fe"/>
              <w:rPr>
                <w:snapToGrid w:val="0"/>
              </w:rPr>
            </w:pPr>
            <w:proofErr w:type="gramStart"/>
            <w:r w:rsidRPr="00B108C6">
              <w:rPr>
                <w:snapToGrid w:val="0"/>
              </w:rPr>
              <w:t>许场</w:t>
            </w:r>
            <w:proofErr w:type="gramEnd"/>
          </w:p>
        </w:tc>
        <w:tc>
          <w:tcPr>
            <w:tcW w:w="729" w:type="pct"/>
            <w:vAlign w:val="center"/>
          </w:tcPr>
          <w:p w14:paraId="3CC1F833" w14:textId="77777777" w:rsidR="000112AE" w:rsidRPr="00B108C6" w:rsidRDefault="000112AE" w:rsidP="006F7FB3">
            <w:pPr>
              <w:pStyle w:val="1fe"/>
              <w:rPr>
                <w:snapToGrid w:val="0"/>
              </w:rPr>
            </w:pPr>
            <w:r w:rsidRPr="00B108C6">
              <w:rPr>
                <w:snapToGrid w:val="0"/>
              </w:rPr>
              <w:t>4900</w:t>
            </w:r>
          </w:p>
        </w:tc>
        <w:tc>
          <w:tcPr>
            <w:tcW w:w="569" w:type="pct"/>
            <w:vAlign w:val="center"/>
          </w:tcPr>
          <w:p w14:paraId="785B885A" w14:textId="77777777" w:rsidR="000112AE" w:rsidRPr="00B108C6" w:rsidRDefault="000112AE" w:rsidP="006F7FB3">
            <w:pPr>
              <w:pStyle w:val="1fe"/>
              <w:rPr>
                <w:snapToGrid w:val="0"/>
              </w:rPr>
            </w:pPr>
            <w:r w:rsidRPr="00B108C6">
              <w:rPr>
                <w:snapToGrid w:val="0"/>
              </w:rPr>
              <w:t>NW</w:t>
            </w:r>
          </w:p>
        </w:tc>
        <w:tc>
          <w:tcPr>
            <w:tcW w:w="938" w:type="pct"/>
            <w:vAlign w:val="center"/>
          </w:tcPr>
          <w:p w14:paraId="6A8ADE00" w14:textId="77777777" w:rsidR="000112AE" w:rsidRPr="00B108C6" w:rsidRDefault="000112AE" w:rsidP="006F7FB3">
            <w:pPr>
              <w:pStyle w:val="1fe"/>
              <w:rPr>
                <w:snapToGrid w:val="0"/>
              </w:rPr>
            </w:pPr>
            <w:r w:rsidRPr="00B108C6">
              <w:rPr>
                <w:snapToGrid w:val="0"/>
              </w:rPr>
              <w:t>约</w:t>
            </w:r>
            <w:r w:rsidRPr="00B108C6">
              <w:rPr>
                <w:snapToGrid w:val="0"/>
              </w:rPr>
              <w:t xml:space="preserve"> 600 </w:t>
            </w:r>
            <w:r w:rsidRPr="00B108C6">
              <w:rPr>
                <w:snapToGrid w:val="0"/>
              </w:rPr>
              <w:t>人</w:t>
            </w:r>
          </w:p>
        </w:tc>
        <w:tc>
          <w:tcPr>
            <w:tcW w:w="1247" w:type="pct"/>
            <w:vMerge/>
            <w:vAlign w:val="center"/>
          </w:tcPr>
          <w:p w14:paraId="6C73A932" w14:textId="77777777" w:rsidR="000112AE" w:rsidRPr="00983061" w:rsidRDefault="000112AE" w:rsidP="006F7FB3">
            <w:pPr>
              <w:pStyle w:val="1fe"/>
              <w:rPr>
                <w:snapToGrid w:val="0"/>
                <w:sz w:val="20"/>
              </w:rPr>
            </w:pPr>
          </w:p>
        </w:tc>
      </w:tr>
      <w:tr w:rsidR="000112AE" w:rsidRPr="00983061" w14:paraId="0FC3935A" w14:textId="77777777" w:rsidTr="00E44320">
        <w:tc>
          <w:tcPr>
            <w:tcW w:w="500" w:type="pct"/>
            <w:vMerge/>
            <w:vAlign w:val="center"/>
          </w:tcPr>
          <w:p w14:paraId="1E22FB7B" w14:textId="77777777" w:rsidR="000112AE" w:rsidRPr="00983061" w:rsidRDefault="000112AE" w:rsidP="006F7FB3">
            <w:pPr>
              <w:pStyle w:val="1fe"/>
              <w:rPr>
                <w:snapToGrid w:val="0"/>
                <w:sz w:val="20"/>
              </w:rPr>
            </w:pPr>
          </w:p>
        </w:tc>
        <w:tc>
          <w:tcPr>
            <w:tcW w:w="1017" w:type="pct"/>
            <w:vAlign w:val="center"/>
          </w:tcPr>
          <w:p w14:paraId="3F166278" w14:textId="77777777" w:rsidR="000112AE" w:rsidRPr="00983061" w:rsidRDefault="000112AE" w:rsidP="006F7FB3">
            <w:pPr>
              <w:pStyle w:val="1fe"/>
              <w:rPr>
                <w:snapToGrid w:val="0"/>
              </w:rPr>
            </w:pPr>
            <w:r w:rsidRPr="00983061">
              <w:rPr>
                <w:snapToGrid w:val="0"/>
              </w:rPr>
              <w:t>小房庄</w:t>
            </w:r>
          </w:p>
        </w:tc>
        <w:tc>
          <w:tcPr>
            <w:tcW w:w="729" w:type="pct"/>
            <w:vAlign w:val="center"/>
          </w:tcPr>
          <w:p w14:paraId="58CC65B1" w14:textId="77777777" w:rsidR="000112AE" w:rsidRPr="00983061" w:rsidRDefault="000112AE" w:rsidP="006F7FB3">
            <w:pPr>
              <w:pStyle w:val="1fe"/>
              <w:rPr>
                <w:snapToGrid w:val="0"/>
              </w:rPr>
            </w:pPr>
            <w:r w:rsidRPr="00983061">
              <w:rPr>
                <w:snapToGrid w:val="0"/>
              </w:rPr>
              <w:t>4800</w:t>
            </w:r>
          </w:p>
        </w:tc>
        <w:tc>
          <w:tcPr>
            <w:tcW w:w="569" w:type="pct"/>
            <w:vAlign w:val="center"/>
          </w:tcPr>
          <w:p w14:paraId="346617CF" w14:textId="77777777" w:rsidR="000112AE" w:rsidRPr="00983061" w:rsidRDefault="000112AE" w:rsidP="006F7FB3">
            <w:pPr>
              <w:pStyle w:val="1fe"/>
              <w:rPr>
                <w:snapToGrid w:val="0"/>
              </w:rPr>
            </w:pPr>
            <w:r w:rsidRPr="00983061">
              <w:rPr>
                <w:snapToGrid w:val="0"/>
              </w:rPr>
              <w:t>NW</w:t>
            </w:r>
          </w:p>
        </w:tc>
        <w:tc>
          <w:tcPr>
            <w:tcW w:w="938" w:type="pct"/>
            <w:vAlign w:val="center"/>
          </w:tcPr>
          <w:p w14:paraId="4BAC383D" w14:textId="77777777" w:rsidR="000112AE" w:rsidRPr="00983061" w:rsidRDefault="000112AE" w:rsidP="006F7FB3">
            <w:pPr>
              <w:pStyle w:val="1fe"/>
              <w:rPr>
                <w:snapToGrid w:val="0"/>
              </w:rPr>
            </w:pPr>
            <w:r w:rsidRPr="00983061">
              <w:rPr>
                <w:snapToGrid w:val="0"/>
              </w:rPr>
              <w:t>约</w:t>
            </w:r>
            <w:r w:rsidRPr="00983061">
              <w:rPr>
                <w:snapToGrid w:val="0"/>
              </w:rPr>
              <w:t xml:space="preserve"> </w:t>
            </w:r>
            <w:r w:rsidRPr="00983061">
              <w:rPr>
                <w:rFonts w:eastAsia="Times New Roman"/>
                <w:snapToGrid w:val="0"/>
              </w:rPr>
              <w:t xml:space="preserve">600 </w:t>
            </w:r>
            <w:r w:rsidRPr="00983061">
              <w:rPr>
                <w:snapToGrid w:val="0"/>
              </w:rPr>
              <w:t>人</w:t>
            </w:r>
          </w:p>
        </w:tc>
        <w:tc>
          <w:tcPr>
            <w:tcW w:w="1247" w:type="pct"/>
            <w:vMerge/>
            <w:vAlign w:val="center"/>
          </w:tcPr>
          <w:p w14:paraId="28F66669" w14:textId="77777777" w:rsidR="000112AE" w:rsidRPr="00983061" w:rsidRDefault="000112AE" w:rsidP="006F7FB3">
            <w:pPr>
              <w:pStyle w:val="1fe"/>
              <w:rPr>
                <w:snapToGrid w:val="0"/>
                <w:sz w:val="20"/>
              </w:rPr>
            </w:pPr>
          </w:p>
        </w:tc>
      </w:tr>
      <w:tr w:rsidR="000112AE" w:rsidRPr="00983061" w14:paraId="46FF7026" w14:textId="77777777" w:rsidTr="00E44320">
        <w:tc>
          <w:tcPr>
            <w:tcW w:w="500" w:type="pct"/>
            <w:vMerge/>
            <w:vAlign w:val="center"/>
          </w:tcPr>
          <w:p w14:paraId="5CF8A8ED" w14:textId="77777777" w:rsidR="000112AE" w:rsidRPr="00983061" w:rsidRDefault="000112AE" w:rsidP="006F7FB3">
            <w:pPr>
              <w:pStyle w:val="1fe"/>
              <w:rPr>
                <w:snapToGrid w:val="0"/>
                <w:sz w:val="2"/>
                <w:szCs w:val="2"/>
              </w:rPr>
            </w:pPr>
          </w:p>
        </w:tc>
        <w:tc>
          <w:tcPr>
            <w:tcW w:w="1017" w:type="pct"/>
            <w:vAlign w:val="center"/>
          </w:tcPr>
          <w:p w14:paraId="4A758601" w14:textId="77777777" w:rsidR="000112AE" w:rsidRPr="00983061" w:rsidRDefault="000112AE" w:rsidP="006F7FB3">
            <w:pPr>
              <w:pStyle w:val="1fe"/>
              <w:rPr>
                <w:snapToGrid w:val="0"/>
              </w:rPr>
            </w:pPr>
            <w:proofErr w:type="gramStart"/>
            <w:r w:rsidRPr="00983061">
              <w:rPr>
                <w:snapToGrid w:val="0"/>
              </w:rPr>
              <w:t>史圩村</w:t>
            </w:r>
            <w:proofErr w:type="gramEnd"/>
          </w:p>
        </w:tc>
        <w:tc>
          <w:tcPr>
            <w:tcW w:w="729" w:type="pct"/>
            <w:vAlign w:val="center"/>
          </w:tcPr>
          <w:p w14:paraId="19A2C283" w14:textId="77777777" w:rsidR="000112AE" w:rsidRPr="00983061" w:rsidRDefault="000112AE" w:rsidP="006F7FB3">
            <w:pPr>
              <w:pStyle w:val="1fe"/>
              <w:rPr>
                <w:snapToGrid w:val="0"/>
              </w:rPr>
            </w:pPr>
            <w:r w:rsidRPr="00983061">
              <w:rPr>
                <w:snapToGrid w:val="0"/>
              </w:rPr>
              <w:t>5000</w:t>
            </w:r>
          </w:p>
        </w:tc>
        <w:tc>
          <w:tcPr>
            <w:tcW w:w="569" w:type="pct"/>
            <w:vAlign w:val="center"/>
          </w:tcPr>
          <w:p w14:paraId="140CCF85" w14:textId="77777777" w:rsidR="000112AE" w:rsidRPr="00983061" w:rsidRDefault="000112AE" w:rsidP="006F7FB3">
            <w:pPr>
              <w:pStyle w:val="1fe"/>
              <w:rPr>
                <w:snapToGrid w:val="0"/>
              </w:rPr>
            </w:pPr>
            <w:r w:rsidRPr="00983061">
              <w:rPr>
                <w:snapToGrid w:val="0"/>
              </w:rPr>
              <w:t>NW</w:t>
            </w:r>
          </w:p>
        </w:tc>
        <w:tc>
          <w:tcPr>
            <w:tcW w:w="938" w:type="pct"/>
            <w:vAlign w:val="center"/>
          </w:tcPr>
          <w:p w14:paraId="4A81D012" w14:textId="77777777" w:rsidR="000112AE" w:rsidRPr="00983061" w:rsidRDefault="000112AE" w:rsidP="006F7FB3">
            <w:pPr>
              <w:pStyle w:val="1fe"/>
              <w:rPr>
                <w:snapToGrid w:val="0"/>
              </w:rPr>
            </w:pPr>
            <w:r w:rsidRPr="00983061">
              <w:rPr>
                <w:snapToGrid w:val="0"/>
              </w:rPr>
              <w:t>约</w:t>
            </w:r>
            <w:r w:rsidRPr="00983061">
              <w:rPr>
                <w:snapToGrid w:val="0"/>
              </w:rPr>
              <w:t xml:space="preserve"> </w:t>
            </w:r>
            <w:r w:rsidRPr="00983061">
              <w:rPr>
                <w:rFonts w:eastAsia="Times New Roman"/>
                <w:snapToGrid w:val="0"/>
              </w:rPr>
              <w:t xml:space="preserve">2000 </w:t>
            </w:r>
            <w:r w:rsidRPr="00983061">
              <w:rPr>
                <w:snapToGrid w:val="0"/>
              </w:rPr>
              <w:t>人</w:t>
            </w:r>
          </w:p>
        </w:tc>
        <w:tc>
          <w:tcPr>
            <w:tcW w:w="1247" w:type="pct"/>
            <w:vMerge/>
            <w:vAlign w:val="center"/>
          </w:tcPr>
          <w:p w14:paraId="71182990" w14:textId="77777777" w:rsidR="000112AE" w:rsidRPr="00983061" w:rsidRDefault="000112AE" w:rsidP="006F7FB3">
            <w:pPr>
              <w:pStyle w:val="1fe"/>
              <w:rPr>
                <w:snapToGrid w:val="0"/>
                <w:sz w:val="2"/>
                <w:szCs w:val="2"/>
              </w:rPr>
            </w:pPr>
          </w:p>
        </w:tc>
      </w:tr>
      <w:tr w:rsidR="000112AE" w:rsidRPr="00983061" w14:paraId="38E9D207" w14:textId="77777777" w:rsidTr="00E44320">
        <w:tc>
          <w:tcPr>
            <w:tcW w:w="500" w:type="pct"/>
            <w:vMerge/>
            <w:vAlign w:val="center"/>
          </w:tcPr>
          <w:p w14:paraId="507E3EF1" w14:textId="77777777" w:rsidR="000112AE" w:rsidRPr="00983061" w:rsidRDefault="000112AE" w:rsidP="006F7FB3">
            <w:pPr>
              <w:pStyle w:val="1fe"/>
              <w:rPr>
                <w:snapToGrid w:val="0"/>
                <w:sz w:val="2"/>
                <w:szCs w:val="2"/>
              </w:rPr>
            </w:pPr>
          </w:p>
        </w:tc>
        <w:tc>
          <w:tcPr>
            <w:tcW w:w="1017" w:type="pct"/>
            <w:vAlign w:val="center"/>
          </w:tcPr>
          <w:p w14:paraId="164174ED" w14:textId="77777777" w:rsidR="000112AE" w:rsidRPr="00983061" w:rsidRDefault="000112AE" w:rsidP="006F7FB3">
            <w:pPr>
              <w:pStyle w:val="1fe"/>
              <w:rPr>
                <w:snapToGrid w:val="0"/>
              </w:rPr>
            </w:pPr>
            <w:proofErr w:type="gramStart"/>
            <w:r w:rsidRPr="00983061">
              <w:rPr>
                <w:snapToGrid w:val="0"/>
              </w:rPr>
              <w:t>钱圩</w:t>
            </w:r>
            <w:proofErr w:type="gramEnd"/>
          </w:p>
        </w:tc>
        <w:tc>
          <w:tcPr>
            <w:tcW w:w="729" w:type="pct"/>
            <w:vAlign w:val="center"/>
          </w:tcPr>
          <w:p w14:paraId="682F659D" w14:textId="77777777" w:rsidR="000112AE" w:rsidRPr="00983061" w:rsidRDefault="000112AE" w:rsidP="006F7FB3">
            <w:pPr>
              <w:pStyle w:val="1fe"/>
              <w:rPr>
                <w:snapToGrid w:val="0"/>
              </w:rPr>
            </w:pPr>
            <w:r w:rsidRPr="00983061">
              <w:rPr>
                <w:snapToGrid w:val="0"/>
              </w:rPr>
              <w:t>4700</w:t>
            </w:r>
          </w:p>
        </w:tc>
        <w:tc>
          <w:tcPr>
            <w:tcW w:w="569" w:type="pct"/>
            <w:vAlign w:val="center"/>
          </w:tcPr>
          <w:p w14:paraId="7D5A16BE" w14:textId="77777777" w:rsidR="000112AE" w:rsidRPr="00983061" w:rsidRDefault="000112AE" w:rsidP="006F7FB3">
            <w:pPr>
              <w:pStyle w:val="1fe"/>
              <w:rPr>
                <w:snapToGrid w:val="0"/>
              </w:rPr>
            </w:pPr>
            <w:r w:rsidRPr="00983061">
              <w:rPr>
                <w:snapToGrid w:val="0"/>
              </w:rPr>
              <w:t>NW</w:t>
            </w:r>
          </w:p>
        </w:tc>
        <w:tc>
          <w:tcPr>
            <w:tcW w:w="938" w:type="pct"/>
            <w:vAlign w:val="center"/>
          </w:tcPr>
          <w:p w14:paraId="042767A5" w14:textId="77777777" w:rsidR="000112AE" w:rsidRPr="00983061" w:rsidRDefault="000112AE" w:rsidP="006F7FB3">
            <w:pPr>
              <w:pStyle w:val="1fe"/>
              <w:rPr>
                <w:snapToGrid w:val="0"/>
              </w:rPr>
            </w:pPr>
            <w:r w:rsidRPr="00983061">
              <w:rPr>
                <w:snapToGrid w:val="0"/>
              </w:rPr>
              <w:t>约</w:t>
            </w:r>
            <w:r w:rsidRPr="00983061">
              <w:rPr>
                <w:snapToGrid w:val="0"/>
              </w:rPr>
              <w:t xml:space="preserve"> </w:t>
            </w:r>
            <w:r w:rsidRPr="00983061">
              <w:rPr>
                <w:rFonts w:eastAsia="Times New Roman"/>
                <w:snapToGrid w:val="0"/>
              </w:rPr>
              <w:t xml:space="preserve">1000 </w:t>
            </w:r>
            <w:r w:rsidRPr="00983061">
              <w:rPr>
                <w:snapToGrid w:val="0"/>
              </w:rPr>
              <w:t>人</w:t>
            </w:r>
          </w:p>
        </w:tc>
        <w:tc>
          <w:tcPr>
            <w:tcW w:w="1247" w:type="pct"/>
            <w:vMerge/>
            <w:vAlign w:val="center"/>
          </w:tcPr>
          <w:p w14:paraId="76BFD8B7" w14:textId="77777777" w:rsidR="000112AE" w:rsidRPr="00983061" w:rsidRDefault="000112AE" w:rsidP="006F7FB3">
            <w:pPr>
              <w:pStyle w:val="1fe"/>
              <w:rPr>
                <w:snapToGrid w:val="0"/>
                <w:sz w:val="2"/>
                <w:szCs w:val="2"/>
              </w:rPr>
            </w:pPr>
          </w:p>
        </w:tc>
      </w:tr>
      <w:tr w:rsidR="000112AE" w:rsidRPr="00983061" w14:paraId="15AA3E29" w14:textId="77777777" w:rsidTr="00E44320">
        <w:tc>
          <w:tcPr>
            <w:tcW w:w="500" w:type="pct"/>
            <w:vMerge/>
            <w:vAlign w:val="center"/>
          </w:tcPr>
          <w:p w14:paraId="7D2B1F98" w14:textId="77777777" w:rsidR="000112AE" w:rsidRPr="00983061" w:rsidRDefault="000112AE" w:rsidP="006F7FB3">
            <w:pPr>
              <w:pStyle w:val="1fe"/>
              <w:rPr>
                <w:snapToGrid w:val="0"/>
                <w:sz w:val="2"/>
                <w:szCs w:val="2"/>
              </w:rPr>
            </w:pPr>
          </w:p>
        </w:tc>
        <w:tc>
          <w:tcPr>
            <w:tcW w:w="1017" w:type="pct"/>
            <w:vAlign w:val="center"/>
          </w:tcPr>
          <w:p w14:paraId="7A680E3D" w14:textId="77777777" w:rsidR="000112AE" w:rsidRPr="00983061" w:rsidRDefault="000112AE" w:rsidP="006F7FB3">
            <w:pPr>
              <w:pStyle w:val="1fe"/>
              <w:rPr>
                <w:snapToGrid w:val="0"/>
              </w:rPr>
            </w:pPr>
            <w:r w:rsidRPr="00983061">
              <w:rPr>
                <w:snapToGrid w:val="0"/>
              </w:rPr>
              <w:t>杨巷子</w:t>
            </w:r>
          </w:p>
        </w:tc>
        <w:tc>
          <w:tcPr>
            <w:tcW w:w="729" w:type="pct"/>
            <w:vAlign w:val="center"/>
          </w:tcPr>
          <w:p w14:paraId="04F73C77" w14:textId="77777777" w:rsidR="000112AE" w:rsidRPr="00983061" w:rsidRDefault="000112AE" w:rsidP="006F7FB3">
            <w:pPr>
              <w:pStyle w:val="1fe"/>
              <w:rPr>
                <w:snapToGrid w:val="0"/>
              </w:rPr>
            </w:pPr>
            <w:r w:rsidRPr="00983061">
              <w:rPr>
                <w:snapToGrid w:val="0"/>
              </w:rPr>
              <w:t>4400</w:t>
            </w:r>
          </w:p>
        </w:tc>
        <w:tc>
          <w:tcPr>
            <w:tcW w:w="569" w:type="pct"/>
            <w:vAlign w:val="center"/>
          </w:tcPr>
          <w:p w14:paraId="1BD74FEA" w14:textId="77777777" w:rsidR="000112AE" w:rsidRPr="00983061" w:rsidRDefault="000112AE" w:rsidP="006F7FB3">
            <w:pPr>
              <w:pStyle w:val="1fe"/>
              <w:rPr>
                <w:snapToGrid w:val="0"/>
              </w:rPr>
            </w:pPr>
            <w:r w:rsidRPr="00983061">
              <w:rPr>
                <w:snapToGrid w:val="0"/>
              </w:rPr>
              <w:t>NW</w:t>
            </w:r>
          </w:p>
        </w:tc>
        <w:tc>
          <w:tcPr>
            <w:tcW w:w="938" w:type="pct"/>
            <w:vAlign w:val="center"/>
          </w:tcPr>
          <w:p w14:paraId="2E217DB4" w14:textId="77777777" w:rsidR="000112AE" w:rsidRPr="00983061" w:rsidRDefault="000112AE" w:rsidP="006F7FB3">
            <w:pPr>
              <w:pStyle w:val="1fe"/>
              <w:rPr>
                <w:snapToGrid w:val="0"/>
              </w:rPr>
            </w:pPr>
            <w:r w:rsidRPr="00983061">
              <w:rPr>
                <w:snapToGrid w:val="0"/>
              </w:rPr>
              <w:t>约</w:t>
            </w:r>
            <w:r w:rsidRPr="00983061">
              <w:rPr>
                <w:snapToGrid w:val="0"/>
              </w:rPr>
              <w:t xml:space="preserve"> </w:t>
            </w:r>
            <w:r w:rsidRPr="00983061">
              <w:rPr>
                <w:rFonts w:eastAsia="Times New Roman"/>
                <w:snapToGrid w:val="0"/>
              </w:rPr>
              <w:t xml:space="preserve">1500 </w:t>
            </w:r>
            <w:r w:rsidRPr="00983061">
              <w:rPr>
                <w:snapToGrid w:val="0"/>
              </w:rPr>
              <w:t>人</w:t>
            </w:r>
          </w:p>
        </w:tc>
        <w:tc>
          <w:tcPr>
            <w:tcW w:w="1247" w:type="pct"/>
            <w:vMerge/>
            <w:vAlign w:val="center"/>
          </w:tcPr>
          <w:p w14:paraId="55E036FC" w14:textId="77777777" w:rsidR="000112AE" w:rsidRPr="00983061" w:rsidRDefault="000112AE" w:rsidP="006F7FB3">
            <w:pPr>
              <w:pStyle w:val="1fe"/>
              <w:rPr>
                <w:snapToGrid w:val="0"/>
                <w:sz w:val="2"/>
                <w:szCs w:val="2"/>
              </w:rPr>
            </w:pPr>
          </w:p>
        </w:tc>
      </w:tr>
      <w:tr w:rsidR="000112AE" w:rsidRPr="00983061" w14:paraId="0EFE97AF" w14:textId="77777777" w:rsidTr="00E44320">
        <w:tc>
          <w:tcPr>
            <w:tcW w:w="500" w:type="pct"/>
            <w:vMerge/>
            <w:vAlign w:val="center"/>
          </w:tcPr>
          <w:p w14:paraId="3F1F71DA" w14:textId="77777777" w:rsidR="000112AE" w:rsidRPr="00983061" w:rsidRDefault="000112AE" w:rsidP="006F7FB3">
            <w:pPr>
              <w:pStyle w:val="1fe"/>
              <w:rPr>
                <w:snapToGrid w:val="0"/>
                <w:sz w:val="2"/>
                <w:szCs w:val="2"/>
              </w:rPr>
            </w:pPr>
          </w:p>
        </w:tc>
        <w:tc>
          <w:tcPr>
            <w:tcW w:w="1017" w:type="pct"/>
            <w:vAlign w:val="center"/>
          </w:tcPr>
          <w:p w14:paraId="345F928F" w14:textId="77777777" w:rsidR="000112AE" w:rsidRPr="00983061" w:rsidRDefault="000112AE" w:rsidP="006F7FB3">
            <w:pPr>
              <w:pStyle w:val="1fe"/>
              <w:rPr>
                <w:snapToGrid w:val="0"/>
              </w:rPr>
            </w:pPr>
            <w:r w:rsidRPr="00983061">
              <w:rPr>
                <w:snapToGrid w:val="0"/>
              </w:rPr>
              <w:t>前二十户</w:t>
            </w:r>
          </w:p>
        </w:tc>
        <w:tc>
          <w:tcPr>
            <w:tcW w:w="729" w:type="pct"/>
            <w:vAlign w:val="center"/>
          </w:tcPr>
          <w:p w14:paraId="51865409" w14:textId="77777777" w:rsidR="000112AE" w:rsidRPr="00983061" w:rsidRDefault="000112AE" w:rsidP="006F7FB3">
            <w:pPr>
              <w:pStyle w:val="1fe"/>
              <w:rPr>
                <w:snapToGrid w:val="0"/>
              </w:rPr>
            </w:pPr>
            <w:r w:rsidRPr="00983061">
              <w:rPr>
                <w:snapToGrid w:val="0"/>
              </w:rPr>
              <w:t>4600</w:t>
            </w:r>
          </w:p>
        </w:tc>
        <w:tc>
          <w:tcPr>
            <w:tcW w:w="569" w:type="pct"/>
            <w:vAlign w:val="center"/>
          </w:tcPr>
          <w:p w14:paraId="2952C02D" w14:textId="77777777" w:rsidR="000112AE" w:rsidRPr="00983061" w:rsidRDefault="000112AE" w:rsidP="006F7FB3">
            <w:pPr>
              <w:pStyle w:val="1fe"/>
              <w:rPr>
                <w:snapToGrid w:val="0"/>
              </w:rPr>
            </w:pPr>
            <w:r w:rsidRPr="00983061">
              <w:rPr>
                <w:snapToGrid w:val="0"/>
              </w:rPr>
              <w:t>NW</w:t>
            </w:r>
          </w:p>
        </w:tc>
        <w:tc>
          <w:tcPr>
            <w:tcW w:w="938" w:type="pct"/>
            <w:vAlign w:val="center"/>
          </w:tcPr>
          <w:p w14:paraId="66A34F31" w14:textId="77777777" w:rsidR="000112AE" w:rsidRPr="00983061" w:rsidRDefault="000112AE" w:rsidP="006F7FB3">
            <w:pPr>
              <w:pStyle w:val="1fe"/>
              <w:rPr>
                <w:snapToGrid w:val="0"/>
              </w:rPr>
            </w:pPr>
            <w:r w:rsidRPr="00983061">
              <w:rPr>
                <w:snapToGrid w:val="0"/>
              </w:rPr>
              <w:t>约</w:t>
            </w:r>
            <w:r w:rsidRPr="00983061">
              <w:rPr>
                <w:snapToGrid w:val="0"/>
              </w:rPr>
              <w:t xml:space="preserve"> </w:t>
            </w:r>
            <w:r w:rsidRPr="00983061">
              <w:rPr>
                <w:rFonts w:eastAsia="Times New Roman"/>
                <w:snapToGrid w:val="0"/>
              </w:rPr>
              <w:t xml:space="preserve">4000 </w:t>
            </w:r>
            <w:r w:rsidRPr="00983061">
              <w:rPr>
                <w:snapToGrid w:val="0"/>
              </w:rPr>
              <w:t>人</w:t>
            </w:r>
          </w:p>
        </w:tc>
        <w:tc>
          <w:tcPr>
            <w:tcW w:w="1247" w:type="pct"/>
            <w:vMerge/>
            <w:vAlign w:val="center"/>
          </w:tcPr>
          <w:p w14:paraId="22220AA1" w14:textId="77777777" w:rsidR="000112AE" w:rsidRPr="00983061" w:rsidRDefault="000112AE" w:rsidP="006F7FB3">
            <w:pPr>
              <w:pStyle w:val="1fe"/>
              <w:rPr>
                <w:snapToGrid w:val="0"/>
                <w:sz w:val="2"/>
                <w:szCs w:val="2"/>
              </w:rPr>
            </w:pPr>
          </w:p>
        </w:tc>
      </w:tr>
      <w:tr w:rsidR="000112AE" w:rsidRPr="00983061" w14:paraId="17450B11" w14:textId="77777777" w:rsidTr="00E44320">
        <w:tc>
          <w:tcPr>
            <w:tcW w:w="500" w:type="pct"/>
            <w:vMerge/>
            <w:vAlign w:val="center"/>
          </w:tcPr>
          <w:p w14:paraId="580DDC34" w14:textId="77777777" w:rsidR="000112AE" w:rsidRPr="00983061" w:rsidRDefault="000112AE" w:rsidP="006F7FB3">
            <w:pPr>
              <w:pStyle w:val="1fe"/>
              <w:rPr>
                <w:snapToGrid w:val="0"/>
                <w:sz w:val="2"/>
                <w:szCs w:val="2"/>
              </w:rPr>
            </w:pPr>
          </w:p>
        </w:tc>
        <w:tc>
          <w:tcPr>
            <w:tcW w:w="1017" w:type="pct"/>
            <w:vAlign w:val="center"/>
          </w:tcPr>
          <w:p w14:paraId="26C5A99C" w14:textId="77777777" w:rsidR="000112AE" w:rsidRPr="00983061" w:rsidRDefault="000112AE" w:rsidP="006F7FB3">
            <w:pPr>
              <w:pStyle w:val="1fe"/>
              <w:rPr>
                <w:snapToGrid w:val="0"/>
              </w:rPr>
            </w:pPr>
            <w:r w:rsidRPr="00983061">
              <w:rPr>
                <w:snapToGrid w:val="0"/>
              </w:rPr>
              <w:t>二十户</w:t>
            </w:r>
          </w:p>
        </w:tc>
        <w:tc>
          <w:tcPr>
            <w:tcW w:w="729" w:type="pct"/>
            <w:vAlign w:val="center"/>
          </w:tcPr>
          <w:p w14:paraId="08087CAC" w14:textId="77777777" w:rsidR="000112AE" w:rsidRPr="00983061" w:rsidRDefault="000112AE" w:rsidP="006F7FB3">
            <w:pPr>
              <w:pStyle w:val="1fe"/>
              <w:rPr>
                <w:snapToGrid w:val="0"/>
              </w:rPr>
            </w:pPr>
            <w:r w:rsidRPr="00983061">
              <w:rPr>
                <w:snapToGrid w:val="0"/>
              </w:rPr>
              <w:t>4700</w:t>
            </w:r>
          </w:p>
        </w:tc>
        <w:tc>
          <w:tcPr>
            <w:tcW w:w="569" w:type="pct"/>
            <w:vAlign w:val="center"/>
          </w:tcPr>
          <w:p w14:paraId="48A39266" w14:textId="77777777" w:rsidR="000112AE" w:rsidRPr="00983061" w:rsidRDefault="000112AE" w:rsidP="006F7FB3">
            <w:pPr>
              <w:pStyle w:val="1fe"/>
              <w:rPr>
                <w:snapToGrid w:val="0"/>
              </w:rPr>
            </w:pPr>
            <w:r w:rsidRPr="00983061">
              <w:rPr>
                <w:snapToGrid w:val="0"/>
              </w:rPr>
              <w:t>NW</w:t>
            </w:r>
          </w:p>
        </w:tc>
        <w:tc>
          <w:tcPr>
            <w:tcW w:w="938" w:type="pct"/>
            <w:vAlign w:val="center"/>
          </w:tcPr>
          <w:p w14:paraId="46342A92" w14:textId="77777777" w:rsidR="000112AE" w:rsidRPr="00983061" w:rsidRDefault="000112AE" w:rsidP="006F7FB3">
            <w:pPr>
              <w:pStyle w:val="1fe"/>
              <w:rPr>
                <w:snapToGrid w:val="0"/>
              </w:rPr>
            </w:pPr>
            <w:r w:rsidRPr="00983061">
              <w:rPr>
                <w:snapToGrid w:val="0"/>
              </w:rPr>
              <w:t>约</w:t>
            </w:r>
            <w:r w:rsidRPr="00983061">
              <w:rPr>
                <w:snapToGrid w:val="0"/>
              </w:rPr>
              <w:t xml:space="preserve"> </w:t>
            </w:r>
            <w:r w:rsidRPr="00983061">
              <w:rPr>
                <w:rFonts w:eastAsia="Times New Roman"/>
                <w:snapToGrid w:val="0"/>
              </w:rPr>
              <w:t xml:space="preserve">5000 </w:t>
            </w:r>
            <w:r w:rsidRPr="00983061">
              <w:rPr>
                <w:snapToGrid w:val="0"/>
              </w:rPr>
              <w:t>人</w:t>
            </w:r>
          </w:p>
        </w:tc>
        <w:tc>
          <w:tcPr>
            <w:tcW w:w="1247" w:type="pct"/>
            <w:vMerge/>
            <w:vAlign w:val="center"/>
          </w:tcPr>
          <w:p w14:paraId="5A5202DF" w14:textId="77777777" w:rsidR="000112AE" w:rsidRPr="00983061" w:rsidRDefault="000112AE" w:rsidP="006F7FB3">
            <w:pPr>
              <w:pStyle w:val="1fe"/>
              <w:rPr>
                <w:snapToGrid w:val="0"/>
                <w:sz w:val="2"/>
                <w:szCs w:val="2"/>
              </w:rPr>
            </w:pPr>
          </w:p>
        </w:tc>
      </w:tr>
      <w:tr w:rsidR="000112AE" w:rsidRPr="00983061" w14:paraId="2F3975C1" w14:textId="77777777" w:rsidTr="00E44320">
        <w:tc>
          <w:tcPr>
            <w:tcW w:w="500" w:type="pct"/>
            <w:vMerge/>
            <w:vAlign w:val="center"/>
          </w:tcPr>
          <w:p w14:paraId="4EC64DC9" w14:textId="77777777" w:rsidR="000112AE" w:rsidRPr="00983061" w:rsidRDefault="000112AE" w:rsidP="006F7FB3">
            <w:pPr>
              <w:pStyle w:val="1fe"/>
              <w:rPr>
                <w:snapToGrid w:val="0"/>
                <w:sz w:val="2"/>
                <w:szCs w:val="2"/>
              </w:rPr>
            </w:pPr>
          </w:p>
        </w:tc>
        <w:tc>
          <w:tcPr>
            <w:tcW w:w="1017" w:type="pct"/>
            <w:vAlign w:val="center"/>
          </w:tcPr>
          <w:p w14:paraId="28A30438" w14:textId="77777777" w:rsidR="000112AE" w:rsidRPr="00983061" w:rsidRDefault="000112AE" w:rsidP="006F7FB3">
            <w:pPr>
              <w:pStyle w:val="1fe"/>
              <w:rPr>
                <w:snapToGrid w:val="0"/>
              </w:rPr>
            </w:pPr>
            <w:proofErr w:type="gramStart"/>
            <w:r w:rsidRPr="00983061">
              <w:rPr>
                <w:snapToGrid w:val="0"/>
              </w:rPr>
              <w:t>倪</w:t>
            </w:r>
            <w:proofErr w:type="gramEnd"/>
            <w:r w:rsidRPr="00983061">
              <w:rPr>
                <w:snapToGrid w:val="0"/>
              </w:rPr>
              <w:t>墩村</w:t>
            </w:r>
          </w:p>
        </w:tc>
        <w:tc>
          <w:tcPr>
            <w:tcW w:w="729" w:type="pct"/>
            <w:vAlign w:val="center"/>
          </w:tcPr>
          <w:p w14:paraId="10E596E9" w14:textId="77777777" w:rsidR="000112AE" w:rsidRPr="00983061" w:rsidRDefault="000112AE" w:rsidP="006F7FB3">
            <w:pPr>
              <w:pStyle w:val="1fe"/>
              <w:rPr>
                <w:snapToGrid w:val="0"/>
              </w:rPr>
            </w:pPr>
            <w:r w:rsidRPr="00983061">
              <w:rPr>
                <w:snapToGrid w:val="0"/>
              </w:rPr>
              <w:t>3600</w:t>
            </w:r>
          </w:p>
        </w:tc>
        <w:tc>
          <w:tcPr>
            <w:tcW w:w="569" w:type="pct"/>
            <w:vAlign w:val="center"/>
          </w:tcPr>
          <w:p w14:paraId="52DB35D2" w14:textId="77777777" w:rsidR="000112AE" w:rsidRPr="00983061" w:rsidRDefault="000112AE" w:rsidP="006F7FB3">
            <w:pPr>
              <w:pStyle w:val="1fe"/>
              <w:rPr>
                <w:snapToGrid w:val="0"/>
              </w:rPr>
            </w:pPr>
            <w:r w:rsidRPr="00983061">
              <w:rPr>
                <w:snapToGrid w:val="0"/>
              </w:rPr>
              <w:t>NW</w:t>
            </w:r>
          </w:p>
        </w:tc>
        <w:tc>
          <w:tcPr>
            <w:tcW w:w="938" w:type="pct"/>
            <w:vAlign w:val="center"/>
          </w:tcPr>
          <w:p w14:paraId="3EAC9693" w14:textId="77777777" w:rsidR="000112AE" w:rsidRPr="00983061" w:rsidRDefault="000112AE" w:rsidP="006F7FB3">
            <w:pPr>
              <w:pStyle w:val="1fe"/>
              <w:rPr>
                <w:snapToGrid w:val="0"/>
              </w:rPr>
            </w:pPr>
            <w:r w:rsidRPr="00983061">
              <w:rPr>
                <w:snapToGrid w:val="0"/>
              </w:rPr>
              <w:t>约</w:t>
            </w:r>
            <w:r w:rsidRPr="00983061">
              <w:rPr>
                <w:snapToGrid w:val="0"/>
              </w:rPr>
              <w:t xml:space="preserve"> </w:t>
            </w:r>
            <w:r w:rsidRPr="00983061">
              <w:rPr>
                <w:rFonts w:eastAsia="Times New Roman"/>
                <w:snapToGrid w:val="0"/>
              </w:rPr>
              <w:t xml:space="preserve">1000 </w:t>
            </w:r>
            <w:r w:rsidRPr="00983061">
              <w:rPr>
                <w:snapToGrid w:val="0"/>
              </w:rPr>
              <w:t>人</w:t>
            </w:r>
          </w:p>
        </w:tc>
        <w:tc>
          <w:tcPr>
            <w:tcW w:w="1247" w:type="pct"/>
            <w:vMerge/>
            <w:vAlign w:val="center"/>
          </w:tcPr>
          <w:p w14:paraId="7E1964B5" w14:textId="77777777" w:rsidR="000112AE" w:rsidRPr="00983061" w:rsidRDefault="000112AE" w:rsidP="006F7FB3">
            <w:pPr>
              <w:pStyle w:val="1fe"/>
              <w:rPr>
                <w:snapToGrid w:val="0"/>
                <w:sz w:val="2"/>
                <w:szCs w:val="2"/>
              </w:rPr>
            </w:pPr>
          </w:p>
        </w:tc>
      </w:tr>
      <w:tr w:rsidR="000112AE" w:rsidRPr="00983061" w14:paraId="220EFBE8" w14:textId="77777777" w:rsidTr="00E44320">
        <w:tc>
          <w:tcPr>
            <w:tcW w:w="500" w:type="pct"/>
            <w:vMerge/>
            <w:vAlign w:val="center"/>
          </w:tcPr>
          <w:p w14:paraId="4A674CA6" w14:textId="77777777" w:rsidR="000112AE" w:rsidRPr="00983061" w:rsidRDefault="000112AE" w:rsidP="006F7FB3">
            <w:pPr>
              <w:pStyle w:val="1fe"/>
              <w:rPr>
                <w:snapToGrid w:val="0"/>
                <w:sz w:val="2"/>
                <w:szCs w:val="2"/>
              </w:rPr>
            </w:pPr>
          </w:p>
        </w:tc>
        <w:tc>
          <w:tcPr>
            <w:tcW w:w="1017" w:type="pct"/>
            <w:vAlign w:val="center"/>
          </w:tcPr>
          <w:p w14:paraId="77F4467B" w14:textId="77777777" w:rsidR="000112AE" w:rsidRPr="00983061" w:rsidRDefault="000112AE" w:rsidP="006F7FB3">
            <w:pPr>
              <w:pStyle w:val="1fe"/>
              <w:rPr>
                <w:snapToGrid w:val="0"/>
              </w:rPr>
            </w:pPr>
            <w:r w:rsidRPr="00983061">
              <w:rPr>
                <w:snapToGrid w:val="0"/>
              </w:rPr>
              <w:t>大徐庄</w:t>
            </w:r>
          </w:p>
        </w:tc>
        <w:tc>
          <w:tcPr>
            <w:tcW w:w="729" w:type="pct"/>
            <w:vAlign w:val="center"/>
          </w:tcPr>
          <w:p w14:paraId="7140D624" w14:textId="77777777" w:rsidR="000112AE" w:rsidRPr="00983061" w:rsidRDefault="000112AE" w:rsidP="006F7FB3">
            <w:pPr>
              <w:pStyle w:val="1fe"/>
              <w:rPr>
                <w:snapToGrid w:val="0"/>
              </w:rPr>
            </w:pPr>
            <w:r w:rsidRPr="00983061">
              <w:rPr>
                <w:snapToGrid w:val="0"/>
              </w:rPr>
              <w:t>3800</w:t>
            </w:r>
          </w:p>
        </w:tc>
        <w:tc>
          <w:tcPr>
            <w:tcW w:w="569" w:type="pct"/>
            <w:vAlign w:val="center"/>
          </w:tcPr>
          <w:p w14:paraId="5F640DD9" w14:textId="77777777" w:rsidR="000112AE" w:rsidRPr="00983061" w:rsidRDefault="000112AE" w:rsidP="006F7FB3">
            <w:pPr>
              <w:pStyle w:val="1fe"/>
              <w:rPr>
                <w:snapToGrid w:val="0"/>
              </w:rPr>
            </w:pPr>
            <w:r w:rsidRPr="00983061">
              <w:rPr>
                <w:snapToGrid w:val="0"/>
              </w:rPr>
              <w:t>NW</w:t>
            </w:r>
          </w:p>
        </w:tc>
        <w:tc>
          <w:tcPr>
            <w:tcW w:w="938" w:type="pct"/>
            <w:vAlign w:val="center"/>
          </w:tcPr>
          <w:p w14:paraId="1C7437E5" w14:textId="77777777" w:rsidR="000112AE" w:rsidRPr="00983061" w:rsidRDefault="000112AE" w:rsidP="006F7FB3">
            <w:pPr>
              <w:pStyle w:val="1fe"/>
              <w:rPr>
                <w:snapToGrid w:val="0"/>
              </w:rPr>
            </w:pPr>
            <w:r w:rsidRPr="00983061">
              <w:rPr>
                <w:snapToGrid w:val="0"/>
              </w:rPr>
              <w:t>约</w:t>
            </w:r>
            <w:r w:rsidRPr="00983061">
              <w:rPr>
                <w:snapToGrid w:val="0"/>
              </w:rPr>
              <w:t xml:space="preserve"> </w:t>
            </w:r>
            <w:r w:rsidRPr="00983061">
              <w:rPr>
                <w:rFonts w:eastAsia="Times New Roman"/>
                <w:snapToGrid w:val="0"/>
              </w:rPr>
              <w:t xml:space="preserve">1000 </w:t>
            </w:r>
            <w:r w:rsidRPr="00983061">
              <w:rPr>
                <w:snapToGrid w:val="0"/>
              </w:rPr>
              <w:t>人</w:t>
            </w:r>
          </w:p>
        </w:tc>
        <w:tc>
          <w:tcPr>
            <w:tcW w:w="1247" w:type="pct"/>
            <w:vMerge/>
            <w:vAlign w:val="center"/>
          </w:tcPr>
          <w:p w14:paraId="3190FB8C" w14:textId="77777777" w:rsidR="000112AE" w:rsidRPr="00983061" w:rsidRDefault="000112AE" w:rsidP="006F7FB3">
            <w:pPr>
              <w:pStyle w:val="1fe"/>
              <w:rPr>
                <w:snapToGrid w:val="0"/>
                <w:sz w:val="2"/>
                <w:szCs w:val="2"/>
              </w:rPr>
            </w:pPr>
          </w:p>
        </w:tc>
      </w:tr>
      <w:tr w:rsidR="000112AE" w:rsidRPr="00983061" w14:paraId="4D717829" w14:textId="77777777" w:rsidTr="00E44320">
        <w:tc>
          <w:tcPr>
            <w:tcW w:w="500" w:type="pct"/>
            <w:vMerge/>
            <w:vAlign w:val="center"/>
          </w:tcPr>
          <w:p w14:paraId="33E2C926" w14:textId="77777777" w:rsidR="000112AE" w:rsidRPr="00983061" w:rsidRDefault="000112AE" w:rsidP="006F7FB3">
            <w:pPr>
              <w:pStyle w:val="1fe"/>
              <w:rPr>
                <w:snapToGrid w:val="0"/>
                <w:sz w:val="2"/>
                <w:szCs w:val="2"/>
              </w:rPr>
            </w:pPr>
          </w:p>
        </w:tc>
        <w:tc>
          <w:tcPr>
            <w:tcW w:w="1017" w:type="pct"/>
            <w:vAlign w:val="center"/>
          </w:tcPr>
          <w:p w14:paraId="1E4B96CA" w14:textId="77777777" w:rsidR="000112AE" w:rsidRPr="00983061" w:rsidRDefault="000112AE" w:rsidP="006F7FB3">
            <w:pPr>
              <w:pStyle w:val="1fe"/>
              <w:rPr>
                <w:snapToGrid w:val="0"/>
              </w:rPr>
            </w:pPr>
            <w:r w:rsidRPr="00983061">
              <w:rPr>
                <w:snapToGrid w:val="0"/>
              </w:rPr>
              <w:t>葛庄</w:t>
            </w:r>
          </w:p>
        </w:tc>
        <w:tc>
          <w:tcPr>
            <w:tcW w:w="729" w:type="pct"/>
            <w:vAlign w:val="center"/>
          </w:tcPr>
          <w:p w14:paraId="54E49102" w14:textId="77777777" w:rsidR="000112AE" w:rsidRPr="00983061" w:rsidRDefault="000112AE" w:rsidP="006F7FB3">
            <w:pPr>
              <w:pStyle w:val="1fe"/>
              <w:rPr>
                <w:snapToGrid w:val="0"/>
              </w:rPr>
            </w:pPr>
            <w:r w:rsidRPr="00983061">
              <w:rPr>
                <w:snapToGrid w:val="0"/>
              </w:rPr>
              <w:t>3300</w:t>
            </w:r>
          </w:p>
        </w:tc>
        <w:tc>
          <w:tcPr>
            <w:tcW w:w="569" w:type="pct"/>
            <w:vAlign w:val="center"/>
          </w:tcPr>
          <w:p w14:paraId="5F9BDA75" w14:textId="77777777" w:rsidR="000112AE" w:rsidRPr="00983061" w:rsidRDefault="000112AE" w:rsidP="006F7FB3">
            <w:pPr>
              <w:pStyle w:val="1fe"/>
              <w:rPr>
                <w:snapToGrid w:val="0"/>
              </w:rPr>
            </w:pPr>
            <w:r w:rsidRPr="00983061">
              <w:rPr>
                <w:snapToGrid w:val="0"/>
              </w:rPr>
              <w:t>NW</w:t>
            </w:r>
          </w:p>
        </w:tc>
        <w:tc>
          <w:tcPr>
            <w:tcW w:w="938" w:type="pct"/>
            <w:vAlign w:val="center"/>
          </w:tcPr>
          <w:p w14:paraId="7918A772" w14:textId="77777777" w:rsidR="000112AE" w:rsidRPr="00983061" w:rsidRDefault="000112AE" w:rsidP="006F7FB3">
            <w:pPr>
              <w:pStyle w:val="1fe"/>
              <w:rPr>
                <w:snapToGrid w:val="0"/>
              </w:rPr>
            </w:pPr>
            <w:r w:rsidRPr="00983061">
              <w:rPr>
                <w:snapToGrid w:val="0"/>
              </w:rPr>
              <w:t>约</w:t>
            </w:r>
            <w:r w:rsidRPr="00983061">
              <w:rPr>
                <w:snapToGrid w:val="0"/>
              </w:rPr>
              <w:t xml:space="preserve"> </w:t>
            </w:r>
            <w:r w:rsidRPr="00983061">
              <w:rPr>
                <w:rFonts w:eastAsia="Times New Roman"/>
                <w:snapToGrid w:val="0"/>
              </w:rPr>
              <w:t xml:space="preserve">1000 </w:t>
            </w:r>
            <w:r w:rsidRPr="00983061">
              <w:rPr>
                <w:snapToGrid w:val="0"/>
              </w:rPr>
              <w:t>人</w:t>
            </w:r>
          </w:p>
        </w:tc>
        <w:tc>
          <w:tcPr>
            <w:tcW w:w="1247" w:type="pct"/>
            <w:vMerge/>
            <w:vAlign w:val="center"/>
          </w:tcPr>
          <w:p w14:paraId="41DCC4AA" w14:textId="77777777" w:rsidR="000112AE" w:rsidRPr="00983061" w:rsidRDefault="000112AE" w:rsidP="006F7FB3">
            <w:pPr>
              <w:pStyle w:val="1fe"/>
              <w:rPr>
                <w:snapToGrid w:val="0"/>
                <w:sz w:val="2"/>
                <w:szCs w:val="2"/>
              </w:rPr>
            </w:pPr>
          </w:p>
        </w:tc>
      </w:tr>
      <w:tr w:rsidR="000112AE" w:rsidRPr="00983061" w14:paraId="23FB5DCD" w14:textId="77777777" w:rsidTr="00E44320">
        <w:tc>
          <w:tcPr>
            <w:tcW w:w="500" w:type="pct"/>
            <w:vMerge/>
            <w:vAlign w:val="center"/>
          </w:tcPr>
          <w:p w14:paraId="151BA4E6" w14:textId="77777777" w:rsidR="000112AE" w:rsidRPr="00983061" w:rsidRDefault="000112AE" w:rsidP="006F7FB3">
            <w:pPr>
              <w:pStyle w:val="1fe"/>
              <w:rPr>
                <w:snapToGrid w:val="0"/>
                <w:sz w:val="2"/>
                <w:szCs w:val="2"/>
              </w:rPr>
            </w:pPr>
          </w:p>
        </w:tc>
        <w:tc>
          <w:tcPr>
            <w:tcW w:w="1017" w:type="pct"/>
            <w:vAlign w:val="center"/>
          </w:tcPr>
          <w:p w14:paraId="6091C386" w14:textId="77777777" w:rsidR="000112AE" w:rsidRPr="00983061" w:rsidRDefault="000112AE" w:rsidP="006F7FB3">
            <w:pPr>
              <w:pStyle w:val="1fe"/>
              <w:rPr>
                <w:snapToGrid w:val="0"/>
              </w:rPr>
            </w:pPr>
            <w:r w:rsidRPr="00983061">
              <w:rPr>
                <w:snapToGrid w:val="0"/>
              </w:rPr>
              <w:t>张庄</w:t>
            </w:r>
          </w:p>
        </w:tc>
        <w:tc>
          <w:tcPr>
            <w:tcW w:w="729" w:type="pct"/>
            <w:vAlign w:val="center"/>
          </w:tcPr>
          <w:p w14:paraId="5306DFD1" w14:textId="77777777" w:rsidR="000112AE" w:rsidRPr="00983061" w:rsidRDefault="000112AE" w:rsidP="006F7FB3">
            <w:pPr>
              <w:pStyle w:val="1fe"/>
              <w:rPr>
                <w:snapToGrid w:val="0"/>
              </w:rPr>
            </w:pPr>
            <w:r w:rsidRPr="00983061">
              <w:rPr>
                <w:snapToGrid w:val="0"/>
              </w:rPr>
              <w:t>2800</w:t>
            </w:r>
          </w:p>
        </w:tc>
        <w:tc>
          <w:tcPr>
            <w:tcW w:w="569" w:type="pct"/>
            <w:vAlign w:val="center"/>
          </w:tcPr>
          <w:p w14:paraId="49C54398" w14:textId="77777777" w:rsidR="000112AE" w:rsidRPr="00983061" w:rsidRDefault="000112AE" w:rsidP="006F7FB3">
            <w:pPr>
              <w:pStyle w:val="1fe"/>
              <w:rPr>
                <w:snapToGrid w:val="0"/>
              </w:rPr>
            </w:pPr>
            <w:r w:rsidRPr="00983061">
              <w:rPr>
                <w:snapToGrid w:val="0"/>
              </w:rPr>
              <w:t>W</w:t>
            </w:r>
          </w:p>
        </w:tc>
        <w:tc>
          <w:tcPr>
            <w:tcW w:w="938" w:type="pct"/>
            <w:vAlign w:val="center"/>
          </w:tcPr>
          <w:p w14:paraId="2FBF02EC" w14:textId="77777777" w:rsidR="000112AE" w:rsidRPr="00983061" w:rsidRDefault="000112AE" w:rsidP="006F7FB3">
            <w:pPr>
              <w:pStyle w:val="1fe"/>
              <w:rPr>
                <w:snapToGrid w:val="0"/>
              </w:rPr>
            </w:pPr>
            <w:r w:rsidRPr="00983061">
              <w:rPr>
                <w:snapToGrid w:val="0"/>
              </w:rPr>
              <w:t>约</w:t>
            </w:r>
            <w:r w:rsidRPr="00983061">
              <w:rPr>
                <w:snapToGrid w:val="0"/>
              </w:rPr>
              <w:t xml:space="preserve"> </w:t>
            </w:r>
            <w:r w:rsidRPr="00983061">
              <w:rPr>
                <w:rFonts w:eastAsia="Times New Roman"/>
                <w:snapToGrid w:val="0"/>
              </w:rPr>
              <w:t xml:space="preserve">800 </w:t>
            </w:r>
            <w:r w:rsidRPr="00983061">
              <w:rPr>
                <w:snapToGrid w:val="0"/>
              </w:rPr>
              <w:t>人</w:t>
            </w:r>
          </w:p>
        </w:tc>
        <w:tc>
          <w:tcPr>
            <w:tcW w:w="1247" w:type="pct"/>
            <w:vMerge/>
            <w:vAlign w:val="center"/>
          </w:tcPr>
          <w:p w14:paraId="4DDFF65E" w14:textId="77777777" w:rsidR="000112AE" w:rsidRPr="00983061" w:rsidRDefault="000112AE" w:rsidP="006F7FB3">
            <w:pPr>
              <w:pStyle w:val="1fe"/>
              <w:rPr>
                <w:snapToGrid w:val="0"/>
                <w:sz w:val="2"/>
                <w:szCs w:val="2"/>
              </w:rPr>
            </w:pPr>
          </w:p>
        </w:tc>
      </w:tr>
      <w:tr w:rsidR="000112AE" w:rsidRPr="00983061" w14:paraId="3C0A2CEF" w14:textId="77777777" w:rsidTr="00E44320">
        <w:tc>
          <w:tcPr>
            <w:tcW w:w="500" w:type="pct"/>
            <w:vMerge/>
            <w:vAlign w:val="center"/>
          </w:tcPr>
          <w:p w14:paraId="7D4A394A" w14:textId="77777777" w:rsidR="000112AE" w:rsidRPr="00983061" w:rsidRDefault="000112AE" w:rsidP="006F7FB3">
            <w:pPr>
              <w:pStyle w:val="1fe"/>
              <w:rPr>
                <w:snapToGrid w:val="0"/>
                <w:sz w:val="2"/>
                <w:szCs w:val="2"/>
              </w:rPr>
            </w:pPr>
          </w:p>
        </w:tc>
        <w:tc>
          <w:tcPr>
            <w:tcW w:w="1017" w:type="pct"/>
            <w:vAlign w:val="center"/>
          </w:tcPr>
          <w:p w14:paraId="2384D873" w14:textId="77777777" w:rsidR="000112AE" w:rsidRPr="00983061" w:rsidRDefault="000112AE" w:rsidP="006F7FB3">
            <w:pPr>
              <w:pStyle w:val="1fe"/>
              <w:rPr>
                <w:snapToGrid w:val="0"/>
              </w:rPr>
            </w:pPr>
            <w:r w:rsidRPr="00983061">
              <w:rPr>
                <w:snapToGrid w:val="0"/>
              </w:rPr>
              <w:t>奋斗</w:t>
            </w:r>
          </w:p>
        </w:tc>
        <w:tc>
          <w:tcPr>
            <w:tcW w:w="729" w:type="pct"/>
            <w:vAlign w:val="center"/>
          </w:tcPr>
          <w:p w14:paraId="3A708453" w14:textId="77777777" w:rsidR="000112AE" w:rsidRPr="00983061" w:rsidRDefault="000112AE" w:rsidP="006F7FB3">
            <w:pPr>
              <w:pStyle w:val="1fe"/>
              <w:rPr>
                <w:snapToGrid w:val="0"/>
              </w:rPr>
            </w:pPr>
            <w:r w:rsidRPr="00983061">
              <w:rPr>
                <w:snapToGrid w:val="0"/>
              </w:rPr>
              <w:t>4500</w:t>
            </w:r>
          </w:p>
        </w:tc>
        <w:tc>
          <w:tcPr>
            <w:tcW w:w="569" w:type="pct"/>
            <w:vAlign w:val="center"/>
          </w:tcPr>
          <w:p w14:paraId="0991481C" w14:textId="77777777" w:rsidR="000112AE" w:rsidRPr="00983061" w:rsidRDefault="000112AE" w:rsidP="006F7FB3">
            <w:pPr>
              <w:pStyle w:val="1fe"/>
              <w:rPr>
                <w:snapToGrid w:val="0"/>
              </w:rPr>
            </w:pPr>
            <w:r w:rsidRPr="00983061">
              <w:rPr>
                <w:snapToGrid w:val="0"/>
              </w:rPr>
              <w:t>W</w:t>
            </w:r>
          </w:p>
        </w:tc>
        <w:tc>
          <w:tcPr>
            <w:tcW w:w="938" w:type="pct"/>
            <w:vAlign w:val="center"/>
          </w:tcPr>
          <w:p w14:paraId="2588197D" w14:textId="77777777" w:rsidR="000112AE" w:rsidRPr="00983061" w:rsidRDefault="000112AE" w:rsidP="006F7FB3">
            <w:pPr>
              <w:pStyle w:val="1fe"/>
              <w:rPr>
                <w:snapToGrid w:val="0"/>
              </w:rPr>
            </w:pPr>
            <w:r w:rsidRPr="00983061">
              <w:rPr>
                <w:snapToGrid w:val="0"/>
              </w:rPr>
              <w:t>约</w:t>
            </w:r>
            <w:r w:rsidRPr="00983061">
              <w:rPr>
                <w:snapToGrid w:val="0"/>
              </w:rPr>
              <w:t xml:space="preserve"> </w:t>
            </w:r>
            <w:r w:rsidRPr="00983061">
              <w:rPr>
                <w:rFonts w:eastAsia="Times New Roman"/>
                <w:snapToGrid w:val="0"/>
              </w:rPr>
              <w:t xml:space="preserve">1000 </w:t>
            </w:r>
            <w:r w:rsidRPr="00983061">
              <w:rPr>
                <w:snapToGrid w:val="0"/>
              </w:rPr>
              <w:t>人</w:t>
            </w:r>
          </w:p>
        </w:tc>
        <w:tc>
          <w:tcPr>
            <w:tcW w:w="1247" w:type="pct"/>
            <w:vMerge/>
            <w:vAlign w:val="center"/>
          </w:tcPr>
          <w:p w14:paraId="7146968A" w14:textId="77777777" w:rsidR="000112AE" w:rsidRPr="00983061" w:rsidRDefault="000112AE" w:rsidP="006F7FB3">
            <w:pPr>
              <w:pStyle w:val="1fe"/>
              <w:rPr>
                <w:snapToGrid w:val="0"/>
                <w:sz w:val="2"/>
                <w:szCs w:val="2"/>
              </w:rPr>
            </w:pPr>
          </w:p>
        </w:tc>
      </w:tr>
      <w:tr w:rsidR="000112AE" w:rsidRPr="00983061" w14:paraId="3C4830BD" w14:textId="77777777" w:rsidTr="00E44320">
        <w:tc>
          <w:tcPr>
            <w:tcW w:w="500" w:type="pct"/>
            <w:vMerge w:val="restart"/>
            <w:vAlign w:val="center"/>
          </w:tcPr>
          <w:p w14:paraId="6D6AAFF4" w14:textId="77777777" w:rsidR="000112AE" w:rsidRPr="00983061" w:rsidRDefault="000112AE" w:rsidP="006F7FB3">
            <w:pPr>
              <w:pStyle w:val="1fe"/>
              <w:rPr>
                <w:snapToGrid w:val="0"/>
              </w:rPr>
            </w:pPr>
            <w:r w:rsidRPr="00983061">
              <w:rPr>
                <w:snapToGrid w:val="0"/>
              </w:rPr>
              <w:t>地表水</w:t>
            </w:r>
          </w:p>
        </w:tc>
        <w:tc>
          <w:tcPr>
            <w:tcW w:w="1017" w:type="pct"/>
            <w:vAlign w:val="center"/>
          </w:tcPr>
          <w:p w14:paraId="30ED0965" w14:textId="77777777" w:rsidR="000112AE" w:rsidRPr="00983061" w:rsidRDefault="000112AE" w:rsidP="006F7FB3">
            <w:pPr>
              <w:pStyle w:val="1fe"/>
              <w:rPr>
                <w:snapToGrid w:val="0"/>
              </w:rPr>
            </w:pPr>
            <w:r w:rsidRPr="00983061">
              <w:rPr>
                <w:snapToGrid w:val="0"/>
              </w:rPr>
              <w:t>沭河新沂段</w:t>
            </w:r>
          </w:p>
        </w:tc>
        <w:tc>
          <w:tcPr>
            <w:tcW w:w="729" w:type="pct"/>
            <w:vAlign w:val="center"/>
          </w:tcPr>
          <w:p w14:paraId="108E34F2" w14:textId="77777777" w:rsidR="000112AE" w:rsidRPr="00983061" w:rsidRDefault="000112AE" w:rsidP="006F7FB3">
            <w:pPr>
              <w:pStyle w:val="1fe"/>
              <w:rPr>
                <w:snapToGrid w:val="0"/>
              </w:rPr>
            </w:pPr>
            <w:r w:rsidRPr="00983061">
              <w:rPr>
                <w:snapToGrid w:val="0"/>
              </w:rPr>
              <w:t>4200</w:t>
            </w:r>
          </w:p>
        </w:tc>
        <w:tc>
          <w:tcPr>
            <w:tcW w:w="569" w:type="pct"/>
            <w:vAlign w:val="center"/>
          </w:tcPr>
          <w:p w14:paraId="3A91E5CE" w14:textId="77777777" w:rsidR="000112AE" w:rsidRPr="00983061" w:rsidRDefault="000112AE" w:rsidP="006F7FB3">
            <w:pPr>
              <w:pStyle w:val="1fe"/>
              <w:rPr>
                <w:snapToGrid w:val="0"/>
              </w:rPr>
            </w:pPr>
            <w:r w:rsidRPr="00983061">
              <w:rPr>
                <w:snapToGrid w:val="0"/>
              </w:rPr>
              <w:t>E</w:t>
            </w:r>
          </w:p>
        </w:tc>
        <w:tc>
          <w:tcPr>
            <w:tcW w:w="938" w:type="pct"/>
            <w:vAlign w:val="center"/>
          </w:tcPr>
          <w:p w14:paraId="0A29EB07" w14:textId="77777777" w:rsidR="000112AE" w:rsidRPr="00983061" w:rsidRDefault="000112AE" w:rsidP="006F7FB3">
            <w:pPr>
              <w:pStyle w:val="1fe"/>
              <w:rPr>
                <w:snapToGrid w:val="0"/>
              </w:rPr>
            </w:pPr>
            <w:r w:rsidRPr="00983061">
              <w:rPr>
                <w:snapToGrid w:val="0"/>
              </w:rPr>
              <w:t>-</w:t>
            </w:r>
          </w:p>
        </w:tc>
        <w:tc>
          <w:tcPr>
            <w:tcW w:w="1247" w:type="pct"/>
            <w:vAlign w:val="center"/>
          </w:tcPr>
          <w:p w14:paraId="052A2132" w14:textId="77777777" w:rsidR="000112AE" w:rsidRPr="00983061" w:rsidRDefault="000112AE" w:rsidP="006F7FB3">
            <w:pPr>
              <w:pStyle w:val="1fe"/>
              <w:rPr>
                <w:snapToGrid w:val="0"/>
              </w:rPr>
            </w:pPr>
            <w:r w:rsidRPr="00983061">
              <w:rPr>
                <w:snapToGrid w:val="0"/>
              </w:rPr>
              <w:t>塔山闸和王庄</w:t>
            </w:r>
            <w:proofErr w:type="gramStart"/>
            <w:r w:rsidRPr="00983061">
              <w:rPr>
                <w:snapToGrid w:val="0"/>
              </w:rPr>
              <w:t>闸</w:t>
            </w:r>
            <w:proofErr w:type="gramEnd"/>
            <w:r w:rsidRPr="00983061">
              <w:rPr>
                <w:snapToGrid w:val="0"/>
              </w:rPr>
              <w:t>之间执行</w:t>
            </w:r>
            <w:r w:rsidRPr="00983061">
              <w:rPr>
                <w:rFonts w:eastAsia="Times New Roman"/>
                <w:snapToGrid w:val="0"/>
              </w:rPr>
              <w:t>GB3838-2002 Ⅳ</w:t>
            </w:r>
            <w:r w:rsidRPr="00983061">
              <w:rPr>
                <w:snapToGrid w:val="0"/>
              </w:rPr>
              <w:t>类</w:t>
            </w:r>
          </w:p>
        </w:tc>
      </w:tr>
      <w:tr w:rsidR="000112AE" w:rsidRPr="00983061" w14:paraId="5DF786C7" w14:textId="77777777" w:rsidTr="00E44320">
        <w:tc>
          <w:tcPr>
            <w:tcW w:w="500" w:type="pct"/>
            <w:vMerge/>
            <w:vAlign w:val="center"/>
          </w:tcPr>
          <w:p w14:paraId="388297A1" w14:textId="77777777" w:rsidR="000112AE" w:rsidRPr="00983061" w:rsidRDefault="000112AE" w:rsidP="006F7FB3">
            <w:pPr>
              <w:pStyle w:val="1fe"/>
              <w:rPr>
                <w:snapToGrid w:val="0"/>
                <w:sz w:val="2"/>
                <w:szCs w:val="2"/>
              </w:rPr>
            </w:pPr>
          </w:p>
        </w:tc>
        <w:tc>
          <w:tcPr>
            <w:tcW w:w="1017" w:type="pct"/>
            <w:vAlign w:val="center"/>
          </w:tcPr>
          <w:p w14:paraId="04FFD495" w14:textId="77777777" w:rsidR="000112AE" w:rsidRPr="00983061" w:rsidRDefault="000112AE" w:rsidP="006F7FB3">
            <w:pPr>
              <w:pStyle w:val="1fe"/>
              <w:rPr>
                <w:snapToGrid w:val="0"/>
              </w:rPr>
            </w:pPr>
            <w:proofErr w:type="gramStart"/>
            <w:r w:rsidRPr="00983061">
              <w:rPr>
                <w:snapToGrid w:val="0"/>
              </w:rPr>
              <w:t>新墨河</w:t>
            </w:r>
            <w:proofErr w:type="gramEnd"/>
          </w:p>
        </w:tc>
        <w:tc>
          <w:tcPr>
            <w:tcW w:w="729" w:type="pct"/>
            <w:vAlign w:val="center"/>
          </w:tcPr>
          <w:p w14:paraId="658B0A7B" w14:textId="77777777" w:rsidR="000112AE" w:rsidRPr="00983061" w:rsidRDefault="000112AE" w:rsidP="006F7FB3">
            <w:pPr>
              <w:pStyle w:val="1fe"/>
              <w:rPr>
                <w:snapToGrid w:val="0"/>
              </w:rPr>
            </w:pPr>
            <w:r w:rsidRPr="00983061">
              <w:rPr>
                <w:snapToGrid w:val="0"/>
              </w:rPr>
              <w:t>900</w:t>
            </w:r>
          </w:p>
        </w:tc>
        <w:tc>
          <w:tcPr>
            <w:tcW w:w="569" w:type="pct"/>
            <w:vAlign w:val="center"/>
          </w:tcPr>
          <w:p w14:paraId="221DECEC" w14:textId="77777777" w:rsidR="000112AE" w:rsidRPr="00983061" w:rsidRDefault="000112AE" w:rsidP="006F7FB3">
            <w:pPr>
              <w:pStyle w:val="1fe"/>
              <w:rPr>
                <w:snapToGrid w:val="0"/>
              </w:rPr>
            </w:pPr>
            <w:r w:rsidRPr="00983061">
              <w:rPr>
                <w:snapToGrid w:val="0"/>
              </w:rPr>
              <w:t>E</w:t>
            </w:r>
          </w:p>
        </w:tc>
        <w:tc>
          <w:tcPr>
            <w:tcW w:w="938" w:type="pct"/>
            <w:vAlign w:val="center"/>
          </w:tcPr>
          <w:p w14:paraId="7116E436" w14:textId="77777777" w:rsidR="000112AE" w:rsidRPr="00983061" w:rsidRDefault="000112AE" w:rsidP="006F7FB3">
            <w:pPr>
              <w:pStyle w:val="1fe"/>
              <w:rPr>
                <w:snapToGrid w:val="0"/>
              </w:rPr>
            </w:pPr>
            <w:r w:rsidRPr="00983061">
              <w:rPr>
                <w:snapToGrid w:val="0"/>
              </w:rPr>
              <w:t>-</w:t>
            </w:r>
          </w:p>
        </w:tc>
        <w:tc>
          <w:tcPr>
            <w:tcW w:w="1247" w:type="pct"/>
            <w:vAlign w:val="center"/>
          </w:tcPr>
          <w:p w14:paraId="163DDA97" w14:textId="77777777" w:rsidR="000112AE" w:rsidRPr="00983061" w:rsidRDefault="000112AE" w:rsidP="006F7FB3">
            <w:pPr>
              <w:pStyle w:val="1fe"/>
              <w:rPr>
                <w:snapToGrid w:val="0"/>
              </w:rPr>
            </w:pPr>
            <w:r w:rsidRPr="00983061">
              <w:rPr>
                <w:snapToGrid w:val="0"/>
              </w:rPr>
              <w:t>（</w:t>
            </w:r>
            <w:r w:rsidRPr="00983061">
              <w:rPr>
                <w:rFonts w:eastAsia="Times New Roman"/>
                <w:snapToGrid w:val="0"/>
              </w:rPr>
              <w:t>GB3838-2002</w:t>
            </w:r>
            <w:r w:rsidRPr="00983061">
              <w:rPr>
                <w:snapToGrid w:val="0"/>
              </w:rPr>
              <w:t>）</w:t>
            </w:r>
            <w:r w:rsidRPr="00983061">
              <w:rPr>
                <w:rFonts w:eastAsia="Times New Roman"/>
                <w:snapToGrid w:val="0"/>
              </w:rPr>
              <w:t>Ⅳ</w:t>
            </w:r>
            <w:r w:rsidRPr="00983061">
              <w:rPr>
                <w:snapToGrid w:val="0"/>
              </w:rPr>
              <w:t>类标准</w:t>
            </w:r>
          </w:p>
        </w:tc>
      </w:tr>
      <w:tr w:rsidR="000112AE" w:rsidRPr="00983061" w14:paraId="0231524A" w14:textId="77777777" w:rsidTr="00E44320">
        <w:tc>
          <w:tcPr>
            <w:tcW w:w="500" w:type="pct"/>
            <w:vMerge/>
            <w:vAlign w:val="center"/>
          </w:tcPr>
          <w:p w14:paraId="7BFA7BC5" w14:textId="77777777" w:rsidR="000112AE" w:rsidRPr="00983061" w:rsidRDefault="000112AE" w:rsidP="006F7FB3">
            <w:pPr>
              <w:pStyle w:val="1fe"/>
              <w:rPr>
                <w:snapToGrid w:val="0"/>
                <w:sz w:val="2"/>
                <w:szCs w:val="2"/>
              </w:rPr>
            </w:pPr>
          </w:p>
        </w:tc>
        <w:tc>
          <w:tcPr>
            <w:tcW w:w="1017" w:type="pct"/>
            <w:vAlign w:val="center"/>
          </w:tcPr>
          <w:p w14:paraId="536B41F5" w14:textId="77777777" w:rsidR="000112AE" w:rsidRPr="00983061" w:rsidRDefault="000112AE" w:rsidP="006F7FB3">
            <w:pPr>
              <w:pStyle w:val="1fe"/>
              <w:rPr>
                <w:snapToGrid w:val="0"/>
              </w:rPr>
            </w:pPr>
            <w:r w:rsidRPr="00983061">
              <w:rPr>
                <w:snapToGrid w:val="0"/>
              </w:rPr>
              <w:t>骆马湖</w:t>
            </w:r>
          </w:p>
        </w:tc>
        <w:tc>
          <w:tcPr>
            <w:tcW w:w="729" w:type="pct"/>
            <w:vAlign w:val="center"/>
          </w:tcPr>
          <w:p w14:paraId="54CE248D" w14:textId="77777777" w:rsidR="000112AE" w:rsidRPr="00983061" w:rsidRDefault="000112AE" w:rsidP="006F7FB3">
            <w:pPr>
              <w:pStyle w:val="1fe"/>
              <w:rPr>
                <w:snapToGrid w:val="0"/>
              </w:rPr>
            </w:pPr>
            <w:r w:rsidRPr="00983061">
              <w:rPr>
                <w:snapToGrid w:val="0"/>
              </w:rPr>
              <w:t>15900</w:t>
            </w:r>
          </w:p>
        </w:tc>
        <w:tc>
          <w:tcPr>
            <w:tcW w:w="569" w:type="pct"/>
            <w:vAlign w:val="center"/>
          </w:tcPr>
          <w:p w14:paraId="035D192E" w14:textId="77777777" w:rsidR="000112AE" w:rsidRPr="00983061" w:rsidRDefault="000112AE" w:rsidP="006F7FB3">
            <w:pPr>
              <w:pStyle w:val="1fe"/>
              <w:rPr>
                <w:snapToGrid w:val="0"/>
              </w:rPr>
            </w:pPr>
            <w:r w:rsidRPr="00983061">
              <w:rPr>
                <w:snapToGrid w:val="0"/>
              </w:rPr>
              <w:t>WS</w:t>
            </w:r>
          </w:p>
        </w:tc>
        <w:tc>
          <w:tcPr>
            <w:tcW w:w="938" w:type="pct"/>
            <w:vAlign w:val="center"/>
          </w:tcPr>
          <w:p w14:paraId="259BB907" w14:textId="77777777" w:rsidR="000112AE" w:rsidRPr="00983061" w:rsidRDefault="000112AE" w:rsidP="006F7FB3">
            <w:pPr>
              <w:pStyle w:val="1fe"/>
              <w:rPr>
                <w:snapToGrid w:val="0"/>
              </w:rPr>
            </w:pPr>
            <w:r w:rsidRPr="00983061">
              <w:rPr>
                <w:snapToGrid w:val="0"/>
              </w:rPr>
              <w:t>-</w:t>
            </w:r>
          </w:p>
        </w:tc>
        <w:tc>
          <w:tcPr>
            <w:tcW w:w="1247" w:type="pct"/>
            <w:vAlign w:val="center"/>
          </w:tcPr>
          <w:p w14:paraId="621607AD" w14:textId="77777777" w:rsidR="000112AE" w:rsidRPr="00983061" w:rsidRDefault="000112AE" w:rsidP="006F7FB3">
            <w:pPr>
              <w:pStyle w:val="1fe"/>
              <w:rPr>
                <w:snapToGrid w:val="0"/>
              </w:rPr>
            </w:pPr>
            <w:r w:rsidRPr="00983061">
              <w:rPr>
                <w:snapToGrid w:val="0"/>
              </w:rPr>
              <w:t>（</w:t>
            </w:r>
            <w:r w:rsidRPr="00983061">
              <w:rPr>
                <w:rFonts w:eastAsia="Times New Roman"/>
                <w:snapToGrid w:val="0"/>
              </w:rPr>
              <w:t>GB3838-2002</w:t>
            </w:r>
            <w:r w:rsidRPr="00983061">
              <w:rPr>
                <w:snapToGrid w:val="0"/>
              </w:rPr>
              <w:t>）</w:t>
            </w:r>
            <w:r w:rsidRPr="00983061">
              <w:rPr>
                <w:rFonts w:eastAsia="Times New Roman"/>
                <w:snapToGrid w:val="0"/>
              </w:rPr>
              <w:t>Ⅲ</w:t>
            </w:r>
            <w:r w:rsidRPr="00983061">
              <w:rPr>
                <w:snapToGrid w:val="0"/>
              </w:rPr>
              <w:t>类标准</w:t>
            </w:r>
          </w:p>
        </w:tc>
      </w:tr>
      <w:tr w:rsidR="000112AE" w:rsidRPr="00983061" w14:paraId="1390DE83" w14:textId="77777777" w:rsidTr="00E44320">
        <w:tc>
          <w:tcPr>
            <w:tcW w:w="500" w:type="pct"/>
            <w:vAlign w:val="center"/>
          </w:tcPr>
          <w:p w14:paraId="392E9D93" w14:textId="77777777" w:rsidR="000112AE" w:rsidRPr="00983061" w:rsidRDefault="000112AE" w:rsidP="006F7FB3">
            <w:pPr>
              <w:pStyle w:val="1fe"/>
              <w:rPr>
                <w:snapToGrid w:val="0"/>
              </w:rPr>
            </w:pPr>
            <w:r w:rsidRPr="00983061">
              <w:rPr>
                <w:snapToGrid w:val="0"/>
              </w:rPr>
              <w:t>声环境</w:t>
            </w:r>
          </w:p>
        </w:tc>
        <w:tc>
          <w:tcPr>
            <w:tcW w:w="1017" w:type="pct"/>
            <w:vAlign w:val="center"/>
          </w:tcPr>
          <w:p w14:paraId="4C5FEF30" w14:textId="77777777" w:rsidR="000112AE" w:rsidRPr="00983061" w:rsidRDefault="000112AE" w:rsidP="006F7FB3">
            <w:pPr>
              <w:pStyle w:val="1fe"/>
              <w:rPr>
                <w:snapToGrid w:val="0"/>
              </w:rPr>
            </w:pPr>
            <w:r w:rsidRPr="00983061">
              <w:rPr>
                <w:snapToGrid w:val="0"/>
              </w:rPr>
              <w:t>厂界周围</w:t>
            </w:r>
          </w:p>
        </w:tc>
        <w:tc>
          <w:tcPr>
            <w:tcW w:w="729" w:type="pct"/>
            <w:vAlign w:val="center"/>
          </w:tcPr>
          <w:p w14:paraId="1767ECAA" w14:textId="77777777" w:rsidR="000112AE" w:rsidRPr="00983061" w:rsidRDefault="000112AE" w:rsidP="006F7FB3">
            <w:pPr>
              <w:pStyle w:val="1fe"/>
              <w:rPr>
                <w:snapToGrid w:val="0"/>
              </w:rPr>
            </w:pPr>
            <w:r w:rsidRPr="00983061">
              <w:rPr>
                <w:snapToGrid w:val="0"/>
              </w:rPr>
              <w:t>200</w:t>
            </w:r>
          </w:p>
        </w:tc>
        <w:tc>
          <w:tcPr>
            <w:tcW w:w="569" w:type="pct"/>
            <w:vAlign w:val="center"/>
          </w:tcPr>
          <w:p w14:paraId="08EF02A3" w14:textId="77777777" w:rsidR="000112AE" w:rsidRPr="00983061" w:rsidRDefault="000112AE" w:rsidP="006F7FB3">
            <w:pPr>
              <w:pStyle w:val="1fe"/>
              <w:rPr>
                <w:snapToGrid w:val="0"/>
              </w:rPr>
            </w:pPr>
            <w:r w:rsidRPr="00983061">
              <w:rPr>
                <w:snapToGrid w:val="0"/>
              </w:rPr>
              <w:t>周围</w:t>
            </w:r>
          </w:p>
        </w:tc>
        <w:tc>
          <w:tcPr>
            <w:tcW w:w="938" w:type="pct"/>
            <w:vAlign w:val="center"/>
          </w:tcPr>
          <w:p w14:paraId="5444E8A0" w14:textId="77777777" w:rsidR="000112AE" w:rsidRPr="00983061" w:rsidRDefault="000112AE" w:rsidP="006F7FB3">
            <w:pPr>
              <w:pStyle w:val="1fe"/>
              <w:rPr>
                <w:snapToGrid w:val="0"/>
              </w:rPr>
            </w:pPr>
            <w:r w:rsidRPr="00983061">
              <w:rPr>
                <w:snapToGrid w:val="0"/>
              </w:rPr>
              <w:t>-</w:t>
            </w:r>
          </w:p>
        </w:tc>
        <w:tc>
          <w:tcPr>
            <w:tcW w:w="1247" w:type="pct"/>
            <w:vAlign w:val="center"/>
          </w:tcPr>
          <w:p w14:paraId="729D31EA" w14:textId="77777777" w:rsidR="000112AE" w:rsidRPr="00983061" w:rsidRDefault="000112AE" w:rsidP="006F7FB3">
            <w:pPr>
              <w:pStyle w:val="1fe"/>
              <w:rPr>
                <w:snapToGrid w:val="0"/>
              </w:rPr>
            </w:pPr>
            <w:r w:rsidRPr="00983061">
              <w:rPr>
                <w:snapToGrid w:val="0"/>
              </w:rPr>
              <w:t>《声环境质量标准》（</w:t>
            </w:r>
            <w:r w:rsidRPr="00983061">
              <w:rPr>
                <w:rFonts w:eastAsia="Times New Roman"/>
                <w:snapToGrid w:val="0"/>
              </w:rPr>
              <w:t>GB3096-2008</w:t>
            </w:r>
            <w:r w:rsidRPr="00983061">
              <w:rPr>
                <w:snapToGrid w:val="0"/>
              </w:rPr>
              <w:t>）</w:t>
            </w:r>
            <w:r w:rsidRPr="00983061">
              <w:rPr>
                <w:rFonts w:eastAsia="Times New Roman"/>
                <w:snapToGrid w:val="0"/>
              </w:rPr>
              <w:t xml:space="preserve">3 </w:t>
            </w:r>
            <w:r w:rsidRPr="00983061">
              <w:rPr>
                <w:snapToGrid w:val="0"/>
              </w:rPr>
              <w:t>类标准</w:t>
            </w:r>
          </w:p>
        </w:tc>
      </w:tr>
      <w:tr w:rsidR="000112AE" w:rsidRPr="00983061" w14:paraId="784BDF1D" w14:textId="77777777" w:rsidTr="00E44320">
        <w:tc>
          <w:tcPr>
            <w:tcW w:w="500" w:type="pct"/>
            <w:vAlign w:val="center"/>
          </w:tcPr>
          <w:p w14:paraId="37B50ED9" w14:textId="77777777" w:rsidR="000112AE" w:rsidRPr="00983061" w:rsidRDefault="000112AE" w:rsidP="006F7FB3">
            <w:pPr>
              <w:pStyle w:val="1fe"/>
              <w:rPr>
                <w:snapToGrid w:val="0"/>
              </w:rPr>
            </w:pPr>
            <w:r w:rsidRPr="00983061">
              <w:rPr>
                <w:snapToGrid w:val="0"/>
              </w:rPr>
              <w:t>地下水</w:t>
            </w:r>
          </w:p>
        </w:tc>
        <w:tc>
          <w:tcPr>
            <w:tcW w:w="1017" w:type="pct"/>
            <w:vAlign w:val="center"/>
          </w:tcPr>
          <w:p w14:paraId="38076AB5" w14:textId="77777777" w:rsidR="000112AE" w:rsidRPr="00983061" w:rsidRDefault="000112AE" w:rsidP="006F7FB3">
            <w:pPr>
              <w:pStyle w:val="1fe"/>
              <w:rPr>
                <w:snapToGrid w:val="0"/>
              </w:rPr>
            </w:pPr>
            <w:r w:rsidRPr="00983061">
              <w:rPr>
                <w:snapToGrid w:val="0"/>
              </w:rPr>
              <w:t>厂区及周围</w:t>
            </w:r>
          </w:p>
        </w:tc>
        <w:tc>
          <w:tcPr>
            <w:tcW w:w="2236" w:type="pct"/>
            <w:gridSpan w:val="3"/>
            <w:vAlign w:val="center"/>
          </w:tcPr>
          <w:p w14:paraId="0F956D5C" w14:textId="77777777" w:rsidR="000112AE" w:rsidRPr="00983061" w:rsidRDefault="000112AE" w:rsidP="006F7FB3">
            <w:pPr>
              <w:pStyle w:val="1fe"/>
              <w:rPr>
                <w:rFonts w:eastAsia="Times New Roman"/>
                <w:snapToGrid w:val="0"/>
                <w:sz w:val="14"/>
              </w:rPr>
            </w:pPr>
            <w:r w:rsidRPr="00983061">
              <w:rPr>
                <w:snapToGrid w:val="0"/>
              </w:rPr>
              <w:t>周围</w:t>
            </w:r>
            <w:r w:rsidRPr="00983061">
              <w:rPr>
                <w:snapToGrid w:val="0"/>
              </w:rPr>
              <w:t xml:space="preserve"> </w:t>
            </w:r>
            <w:r w:rsidRPr="00983061">
              <w:rPr>
                <w:rFonts w:eastAsia="Times New Roman"/>
                <w:snapToGrid w:val="0"/>
              </w:rPr>
              <w:t>17.49km</w:t>
            </w:r>
            <w:r w:rsidRPr="00983061">
              <w:rPr>
                <w:rFonts w:eastAsia="Times New Roman"/>
                <w:snapToGrid w:val="0"/>
                <w:sz w:val="14"/>
              </w:rPr>
              <w:t>2</w:t>
            </w:r>
          </w:p>
        </w:tc>
        <w:tc>
          <w:tcPr>
            <w:tcW w:w="1247" w:type="pct"/>
            <w:vAlign w:val="center"/>
          </w:tcPr>
          <w:p w14:paraId="72912076" w14:textId="77777777" w:rsidR="000112AE" w:rsidRPr="00983061" w:rsidRDefault="000112AE" w:rsidP="006F7FB3">
            <w:pPr>
              <w:pStyle w:val="1fe"/>
              <w:rPr>
                <w:snapToGrid w:val="0"/>
              </w:rPr>
            </w:pPr>
            <w:r w:rsidRPr="00983061">
              <w:rPr>
                <w:snapToGrid w:val="0"/>
              </w:rPr>
              <w:t>《地下水质量标准》</w:t>
            </w:r>
          </w:p>
          <w:p w14:paraId="449737FE" w14:textId="77777777" w:rsidR="000112AE" w:rsidRPr="00983061" w:rsidRDefault="000112AE" w:rsidP="006F7FB3">
            <w:pPr>
              <w:pStyle w:val="1fe"/>
              <w:rPr>
                <w:snapToGrid w:val="0"/>
              </w:rPr>
            </w:pPr>
            <w:r w:rsidRPr="00983061">
              <w:rPr>
                <w:rFonts w:eastAsia="Times New Roman"/>
                <w:snapToGrid w:val="0"/>
              </w:rPr>
              <w:t>GB/T14848-</w:t>
            </w:r>
            <w:r w:rsidRPr="00983061">
              <w:rPr>
                <w:rFonts w:eastAsiaTheme="minorEastAsia"/>
                <w:snapToGrid w:val="0"/>
              </w:rPr>
              <w:t>2017</w:t>
            </w:r>
            <w:r w:rsidRPr="00983061">
              <w:rPr>
                <w:rFonts w:eastAsia="Times New Roman"/>
                <w:snapToGrid w:val="0"/>
              </w:rPr>
              <w:t>Ⅲ</w:t>
            </w:r>
            <w:r w:rsidRPr="00983061">
              <w:rPr>
                <w:snapToGrid w:val="0"/>
              </w:rPr>
              <w:t>类标准</w:t>
            </w:r>
          </w:p>
        </w:tc>
      </w:tr>
    </w:tbl>
    <w:p w14:paraId="11BB658E" w14:textId="77777777" w:rsidR="000112AE" w:rsidRPr="00983061" w:rsidRDefault="000112AE" w:rsidP="006F7FB3">
      <w:pPr>
        <w:pStyle w:val="1fe"/>
        <w:rPr>
          <w:snapToGrid w:val="0"/>
        </w:rPr>
      </w:pPr>
    </w:p>
    <w:p w14:paraId="5D33C28A" w14:textId="7872D94F" w:rsidR="000112AE" w:rsidRPr="00983061" w:rsidRDefault="000112AE" w:rsidP="000112AE">
      <w:pPr>
        <w:pStyle w:val="2"/>
        <w:rPr>
          <w:snapToGrid w:val="0"/>
        </w:rPr>
      </w:pPr>
      <w:bookmarkStart w:id="179" w:name="_Toc98534468"/>
      <w:r>
        <w:rPr>
          <w:snapToGrid w:val="0"/>
        </w:rPr>
        <w:t>2.</w:t>
      </w:r>
      <w:r w:rsidRPr="00983061">
        <w:rPr>
          <w:snapToGrid w:val="0"/>
        </w:rPr>
        <w:t>3</w:t>
      </w:r>
      <w:r w:rsidRPr="00983061">
        <w:rPr>
          <w:snapToGrid w:val="0"/>
        </w:rPr>
        <w:t>涉及环境风险物质情况</w:t>
      </w:r>
      <w:bookmarkEnd w:id="179"/>
    </w:p>
    <w:p w14:paraId="25BB0CB0" w14:textId="6263DC64" w:rsidR="000112AE" w:rsidRPr="00983061" w:rsidRDefault="000112AE" w:rsidP="000112AE">
      <w:pPr>
        <w:pStyle w:val="3"/>
        <w:rPr>
          <w:snapToGrid w:val="0"/>
        </w:rPr>
      </w:pPr>
      <w:r>
        <w:rPr>
          <w:snapToGrid w:val="0"/>
        </w:rPr>
        <w:t>2.</w:t>
      </w:r>
      <w:r w:rsidRPr="00983061">
        <w:rPr>
          <w:snapToGrid w:val="0"/>
        </w:rPr>
        <w:t>3.1</w:t>
      </w:r>
      <w:r w:rsidRPr="00983061">
        <w:rPr>
          <w:snapToGrid w:val="0"/>
        </w:rPr>
        <w:t>主要原辅材料、产品及危废情况</w:t>
      </w:r>
    </w:p>
    <w:p w14:paraId="13E28CA3" w14:textId="35574B51" w:rsidR="000112AE" w:rsidRPr="00983061" w:rsidRDefault="000112AE" w:rsidP="006F7FB3">
      <w:pPr>
        <w:ind w:firstLine="480"/>
        <w:rPr>
          <w:snapToGrid w:val="0"/>
        </w:rPr>
      </w:pPr>
      <w:r w:rsidRPr="00983061">
        <w:rPr>
          <w:snapToGrid w:val="0"/>
        </w:rPr>
        <w:t>维尤纳特化工产品生产主要原辅材料情况见表</w:t>
      </w:r>
      <w:r w:rsidRPr="00983061">
        <w:rPr>
          <w:snapToGrid w:val="0"/>
        </w:rPr>
        <w:t xml:space="preserve"> </w:t>
      </w:r>
      <w:r>
        <w:rPr>
          <w:snapToGrid w:val="0"/>
        </w:rPr>
        <w:t>2.</w:t>
      </w:r>
      <w:r w:rsidRPr="00983061">
        <w:rPr>
          <w:snapToGrid w:val="0"/>
        </w:rPr>
        <w:t>3-1</w:t>
      </w:r>
      <w:r w:rsidRPr="00983061">
        <w:rPr>
          <w:snapToGrid w:val="0"/>
        </w:rPr>
        <w:t>。</w:t>
      </w:r>
    </w:p>
    <w:p w14:paraId="753A14BD" w14:textId="71F52A9F" w:rsidR="000112AE" w:rsidRPr="00983061" w:rsidRDefault="000112AE" w:rsidP="006F7FB3">
      <w:pPr>
        <w:pStyle w:val="1fe"/>
        <w:rPr>
          <w:snapToGrid w:val="0"/>
        </w:rPr>
      </w:pPr>
      <w:r w:rsidRPr="00983061">
        <w:rPr>
          <w:snapToGrid w:val="0"/>
        </w:rPr>
        <w:t>表</w:t>
      </w:r>
      <w:r w:rsidRPr="00983061">
        <w:rPr>
          <w:snapToGrid w:val="0"/>
        </w:rPr>
        <w:t xml:space="preserve"> </w:t>
      </w:r>
      <w:r>
        <w:rPr>
          <w:snapToGrid w:val="0"/>
        </w:rPr>
        <w:t>2.</w:t>
      </w:r>
      <w:r w:rsidRPr="00983061">
        <w:rPr>
          <w:snapToGrid w:val="0"/>
        </w:rPr>
        <w:t xml:space="preserve">3-1    </w:t>
      </w:r>
      <w:r w:rsidRPr="00983061">
        <w:rPr>
          <w:snapToGrid w:val="0"/>
        </w:rPr>
        <w:t>维尤纳特化工主要原辅料消耗一览表</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294"/>
        <w:gridCol w:w="1998"/>
        <w:gridCol w:w="2021"/>
        <w:gridCol w:w="1677"/>
        <w:gridCol w:w="1320"/>
      </w:tblGrid>
      <w:tr w:rsidR="000112AE" w:rsidRPr="00983061" w14:paraId="7676D5C7" w14:textId="77777777" w:rsidTr="00E44320">
        <w:trPr>
          <w:trHeight w:val="285"/>
          <w:tblHeader/>
        </w:trPr>
        <w:tc>
          <w:tcPr>
            <w:tcW w:w="779" w:type="pct"/>
            <w:vAlign w:val="center"/>
          </w:tcPr>
          <w:p w14:paraId="503A9A75" w14:textId="77777777" w:rsidR="000112AE" w:rsidRPr="00983061" w:rsidRDefault="000112AE" w:rsidP="006F7FB3">
            <w:pPr>
              <w:pStyle w:val="1fe"/>
              <w:rPr>
                <w:snapToGrid w:val="0"/>
              </w:rPr>
            </w:pPr>
            <w:r w:rsidRPr="00983061">
              <w:rPr>
                <w:snapToGrid w:val="0"/>
              </w:rPr>
              <w:t>产品名称</w:t>
            </w:r>
          </w:p>
        </w:tc>
        <w:tc>
          <w:tcPr>
            <w:tcW w:w="2418" w:type="pct"/>
            <w:gridSpan w:val="2"/>
            <w:vAlign w:val="center"/>
          </w:tcPr>
          <w:p w14:paraId="734467D2" w14:textId="77777777" w:rsidR="000112AE" w:rsidRPr="00983061" w:rsidRDefault="000112AE" w:rsidP="006F7FB3">
            <w:pPr>
              <w:pStyle w:val="1fe"/>
              <w:rPr>
                <w:snapToGrid w:val="0"/>
              </w:rPr>
            </w:pPr>
            <w:r w:rsidRPr="00983061">
              <w:rPr>
                <w:snapToGrid w:val="0"/>
              </w:rPr>
              <w:t>名称</w:t>
            </w:r>
          </w:p>
        </w:tc>
        <w:tc>
          <w:tcPr>
            <w:tcW w:w="1009" w:type="pct"/>
            <w:vAlign w:val="center"/>
          </w:tcPr>
          <w:p w14:paraId="224FE405" w14:textId="77777777" w:rsidR="000112AE" w:rsidRPr="00983061" w:rsidRDefault="000112AE" w:rsidP="006F7FB3">
            <w:pPr>
              <w:pStyle w:val="1fe"/>
              <w:rPr>
                <w:snapToGrid w:val="0"/>
              </w:rPr>
            </w:pPr>
            <w:r w:rsidRPr="00983061">
              <w:rPr>
                <w:snapToGrid w:val="0"/>
              </w:rPr>
              <w:t>规格</w:t>
            </w:r>
          </w:p>
        </w:tc>
        <w:tc>
          <w:tcPr>
            <w:tcW w:w="794" w:type="pct"/>
            <w:vAlign w:val="center"/>
          </w:tcPr>
          <w:p w14:paraId="6DEB49B0" w14:textId="77777777" w:rsidR="000112AE" w:rsidRPr="00983061" w:rsidRDefault="000112AE" w:rsidP="006F7FB3">
            <w:pPr>
              <w:pStyle w:val="1fe"/>
              <w:rPr>
                <w:rFonts w:eastAsia="Times New Roman"/>
                <w:snapToGrid w:val="0"/>
              </w:rPr>
            </w:pPr>
            <w:r w:rsidRPr="00983061">
              <w:rPr>
                <w:snapToGrid w:val="0"/>
              </w:rPr>
              <w:t>年用量</w:t>
            </w:r>
            <w:r w:rsidRPr="00983061">
              <w:rPr>
                <w:snapToGrid w:val="0"/>
              </w:rPr>
              <w:t xml:space="preserve"> </w:t>
            </w:r>
            <w:r w:rsidRPr="00983061">
              <w:rPr>
                <w:rFonts w:eastAsia="Times New Roman"/>
                <w:snapToGrid w:val="0"/>
              </w:rPr>
              <w:t>t/a</w:t>
            </w:r>
          </w:p>
        </w:tc>
      </w:tr>
      <w:tr w:rsidR="000112AE" w:rsidRPr="00983061" w14:paraId="52DCB232" w14:textId="77777777" w:rsidTr="00E44320">
        <w:trPr>
          <w:trHeight w:val="273"/>
        </w:trPr>
        <w:tc>
          <w:tcPr>
            <w:tcW w:w="779" w:type="pct"/>
            <w:vMerge w:val="restart"/>
            <w:vAlign w:val="center"/>
          </w:tcPr>
          <w:p w14:paraId="47F42269" w14:textId="77777777" w:rsidR="000112AE" w:rsidRPr="00983061" w:rsidRDefault="000112AE" w:rsidP="006F7FB3">
            <w:pPr>
              <w:pStyle w:val="1fe"/>
              <w:rPr>
                <w:snapToGrid w:val="0"/>
              </w:rPr>
            </w:pPr>
            <w:r w:rsidRPr="00983061">
              <w:rPr>
                <w:snapToGrid w:val="0"/>
              </w:rPr>
              <w:t>对苯二</w:t>
            </w:r>
            <w:proofErr w:type="gramStart"/>
            <w:r w:rsidRPr="00983061">
              <w:rPr>
                <w:snapToGrid w:val="0"/>
              </w:rPr>
              <w:t>腈</w:t>
            </w:r>
            <w:proofErr w:type="gramEnd"/>
          </w:p>
        </w:tc>
        <w:tc>
          <w:tcPr>
            <w:tcW w:w="2418" w:type="pct"/>
            <w:gridSpan w:val="2"/>
            <w:vAlign w:val="center"/>
          </w:tcPr>
          <w:p w14:paraId="7BD8FE5E" w14:textId="77777777" w:rsidR="000112AE" w:rsidRPr="00983061" w:rsidRDefault="000112AE" w:rsidP="006F7FB3">
            <w:pPr>
              <w:pStyle w:val="1fe"/>
              <w:rPr>
                <w:snapToGrid w:val="0"/>
              </w:rPr>
            </w:pPr>
            <w:r w:rsidRPr="00983061">
              <w:rPr>
                <w:snapToGrid w:val="0"/>
              </w:rPr>
              <w:t>对二甲苯</w:t>
            </w:r>
          </w:p>
        </w:tc>
        <w:tc>
          <w:tcPr>
            <w:tcW w:w="1009" w:type="pct"/>
            <w:vAlign w:val="center"/>
          </w:tcPr>
          <w:p w14:paraId="4EA34F63" w14:textId="77777777" w:rsidR="000112AE" w:rsidRPr="00983061" w:rsidRDefault="000112AE" w:rsidP="006F7FB3">
            <w:pPr>
              <w:pStyle w:val="1fe"/>
              <w:rPr>
                <w:snapToGrid w:val="0"/>
              </w:rPr>
            </w:pPr>
            <w:r w:rsidRPr="00983061">
              <w:rPr>
                <w:snapToGrid w:val="0"/>
              </w:rPr>
              <w:t>99%</w:t>
            </w:r>
          </w:p>
        </w:tc>
        <w:tc>
          <w:tcPr>
            <w:tcW w:w="794" w:type="pct"/>
            <w:vAlign w:val="center"/>
          </w:tcPr>
          <w:p w14:paraId="6A2970E3" w14:textId="77777777" w:rsidR="000112AE" w:rsidRPr="00983061" w:rsidRDefault="000112AE" w:rsidP="006F7FB3">
            <w:pPr>
              <w:pStyle w:val="1fe"/>
              <w:rPr>
                <w:snapToGrid w:val="0"/>
              </w:rPr>
            </w:pPr>
            <w:r w:rsidRPr="00983061">
              <w:rPr>
                <w:snapToGrid w:val="0"/>
              </w:rPr>
              <w:t>1100</w:t>
            </w:r>
          </w:p>
        </w:tc>
      </w:tr>
      <w:tr w:rsidR="000112AE" w:rsidRPr="00983061" w14:paraId="0A682B67" w14:textId="77777777" w:rsidTr="00E44320">
        <w:trPr>
          <w:trHeight w:val="270"/>
        </w:trPr>
        <w:tc>
          <w:tcPr>
            <w:tcW w:w="779" w:type="pct"/>
            <w:vMerge/>
            <w:vAlign w:val="center"/>
          </w:tcPr>
          <w:p w14:paraId="77ACFA0F" w14:textId="77777777" w:rsidR="000112AE" w:rsidRPr="00983061" w:rsidRDefault="000112AE" w:rsidP="006F7FB3">
            <w:pPr>
              <w:pStyle w:val="1fe"/>
              <w:rPr>
                <w:snapToGrid w:val="0"/>
              </w:rPr>
            </w:pPr>
          </w:p>
        </w:tc>
        <w:tc>
          <w:tcPr>
            <w:tcW w:w="2418" w:type="pct"/>
            <w:gridSpan w:val="2"/>
            <w:vAlign w:val="center"/>
          </w:tcPr>
          <w:p w14:paraId="4201FFBE" w14:textId="77777777" w:rsidR="000112AE" w:rsidRPr="00983061" w:rsidRDefault="000112AE" w:rsidP="006F7FB3">
            <w:pPr>
              <w:pStyle w:val="1fe"/>
              <w:rPr>
                <w:snapToGrid w:val="0"/>
              </w:rPr>
            </w:pPr>
            <w:r w:rsidRPr="00983061">
              <w:rPr>
                <w:snapToGrid w:val="0"/>
              </w:rPr>
              <w:t>氨</w:t>
            </w:r>
          </w:p>
        </w:tc>
        <w:tc>
          <w:tcPr>
            <w:tcW w:w="1009" w:type="pct"/>
            <w:vAlign w:val="center"/>
          </w:tcPr>
          <w:p w14:paraId="61BD043F" w14:textId="77777777" w:rsidR="000112AE" w:rsidRPr="00983061" w:rsidRDefault="000112AE" w:rsidP="006F7FB3">
            <w:pPr>
              <w:pStyle w:val="1fe"/>
              <w:rPr>
                <w:snapToGrid w:val="0"/>
              </w:rPr>
            </w:pPr>
            <w:r w:rsidRPr="00983061">
              <w:rPr>
                <w:snapToGrid w:val="0"/>
              </w:rPr>
              <w:t>99.50%</w:t>
            </w:r>
          </w:p>
        </w:tc>
        <w:tc>
          <w:tcPr>
            <w:tcW w:w="794" w:type="pct"/>
            <w:vAlign w:val="center"/>
          </w:tcPr>
          <w:p w14:paraId="2B58D821" w14:textId="77777777" w:rsidR="000112AE" w:rsidRPr="00983061" w:rsidRDefault="000112AE" w:rsidP="006F7FB3">
            <w:pPr>
              <w:pStyle w:val="1fe"/>
              <w:rPr>
                <w:snapToGrid w:val="0"/>
              </w:rPr>
            </w:pPr>
            <w:r w:rsidRPr="00983061">
              <w:rPr>
                <w:snapToGrid w:val="0"/>
              </w:rPr>
              <w:t>950</w:t>
            </w:r>
          </w:p>
        </w:tc>
      </w:tr>
      <w:tr w:rsidR="000112AE" w:rsidRPr="00983061" w14:paraId="4D913CC5" w14:textId="77777777" w:rsidTr="00E44320">
        <w:trPr>
          <w:trHeight w:val="273"/>
        </w:trPr>
        <w:tc>
          <w:tcPr>
            <w:tcW w:w="779" w:type="pct"/>
            <w:vMerge/>
            <w:vAlign w:val="center"/>
          </w:tcPr>
          <w:p w14:paraId="5955D7D9" w14:textId="77777777" w:rsidR="000112AE" w:rsidRPr="00983061" w:rsidRDefault="000112AE" w:rsidP="006F7FB3">
            <w:pPr>
              <w:pStyle w:val="1fe"/>
              <w:rPr>
                <w:snapToGrid w:val="0"/>
              </w:rPr>
            </w:pPr>
          </w:p>
        </w:tc>
        <w:tc>
          <w:tcPr>
            <w:tcW w:w="2418" w:type="pct"/>
            <w:gridSpan w:val="2"/>
            <w:vAlign w:val="center"/>
          </w:tcPr>
          <w:p w14:paraId="4D4679F8" w14:textId="77777777" w:rsidR="000112AE" w:rsidRPr="00983061" w:rsidRDefault="000112AE" w:rsidP="006F7FB3">
            <w:pPr>
              <w:pStyle w:val="1fe"/>
              <w:rPr>
                <w:snapToGrid w:val="0"/>
              </w:rPr>
            </w:pPr>
            <w:r w:rsidRPr="00983061">
              <w:rPr>
                <w:snapToGrid w:val="0"/>
              </w:rPr>
              <w:t>硫酸</w:t>
            </w:r>
          </w:p>
        </w:tc>
        <w:tc>
          <w:tcPr>
            <w:tcW w:w="1009" w:type="pct"/>
            <w:vAlign w:val="center"/>
          </w:tcPr>
          <w:p w14:paraId="23C20CA4" w14:textId="77777777" w:rsidR="000112AE" w:rsidRPr="00983061" w:rsidRDefault="000112AE" w:rsidP="006F7FB3">
            <w:pPr>
              <w:pStyle w:val="1fe"/>
              <w:rPr>
                <w:snapToGrid w:val="0"/>
              </w:rPr>
            </w:pPr>
            <w:r w:rsidRPr="00983061">
              <w:rPr>
                <w:snapToGrid w:val="0"/>
              </w:rPr>
              <w:t>98%</w:t>
            </w:r>
          </w:p>
        </w:tc>
        <w:tc>
          <w:tcPr>
            <w:tcW w:w="794" w:type="pct"/>
            <w:vAlign w:val="center"/>
          </w:tcPr>
          <w:p w14:paraId="666BB87B" w14:textId="77777777" w:rsidR="000112AE" w:rsidRPr="00983061" w:rsidRDefault="000112AE" w:rsidP="006F7FB3">
            <w:pPr>
              <w:pStyle w:val="1fe"/>
              <w:rPr>
                <w:snapToGrid w:val="0"/>
              </w:rPr>
            </w:pPr>
            <w:r w:rsidRPr="00983061">
              <w:rPr>
                <w:snapToGrid w:val="0"/>
              </w:rPr>
              <w:t>1961.05</w:t>
            </w:r>
          </w:p>
        </w:tc>
      </w:tr>
      <w:tr w:rsidR="000112AE" w:rsidRPr="00983061" w14:paraId="004600CB" w14:textId="77777777" w:rsidTr="00E44320">
        <w:trPr>
          <w:trHeight w:val="273"/>
        </w:trPr>
        <w:tc>
          <w:tcPr>
            <w:tcW w:w="779" w:type="pct"/>
            <w:vMerge/>
            <w:vAlign w:val="center"/>
          </w:tcPr>
          <w:p w14:paraId="57D53598" w14:textId="77777777" w:rsidR="000112AE" w:rsidRPr="00983061" w:rsidRDefault="000112AE" w:rsidP="006F7FB3">
            <w:pPr>
              <w:pStyle w:val="1fe"/>
              <w:rPr>
                <w:snapToGrid w:val="0"/>
              </w:rPr>
            </w:pPr>
          </w:p>
        </w:tc>
        <w:tc>
          <w:tcPr>
            <w:tcW w:w="2418" w:type="pct"/>
            <w:gridSpan w:val="2"/>
            <w:vAlign w:val="center"/>
          </w:tcPr>
          <w:p w14:paraId="2975F4DE" w14:textId="77777777" w:rsidR="000112AE" w:rsidRPr="00983061" w:rsidRDefault="000112AE" w:rsidP="006F7FB3">
            <w:pPr>
              <w:pStyle w:val="1fe"/>
              <w:rPr>
                <w:snapToGrid w:val="0"/>
              </w:rPr>
            </w:pPr>
            <w:r w:rsidRPr="00983061">
              <w:rPr>
                <w:snapToGrid w:val="0"/>
              </w:rPr>
              <w:t>氢氧化钠</w:t>
            </w:r>
          </w:p>
        </w:tc>
        <w:tc>
          <w:tcPr>
            <w:tcW w:w="1009" w:type="pct"/>
            <w:vAlign w:val="center"/>
          </w:tcPr>
          <w:p w14:paraId="2D3FAAA9" w14:textId="77777777" w:rsidR="000112AE" w:rsidRPr="00983061" w:rsidRDefault="000112AE" w:rsidP="006F7FB3">
            <w:pPr>
              <w:pStyle w:val="1fe"/>
              <w:rPr>
                <w:snapToGrid w:val="0"/>
              </w:rPr>
            </w:pPr>
            <w:r w:rsidRPr="00983061">
              <w:rPr>
                <w:snapToGrid w:val="0"/>
              </w:rPr>
              <w:t>99%</w:t>
            </w:r>
          </w:p>
        </w:tc>
        <w:tc>
          <w:tcPr>
            <w:tcW w:w="794" w:type="pct"/>
            <w:vAlign w:val="center"/>
          </w:tcPr>
          <w:p w14:paraId="7E82F034" w14:textId="77777777" w:rsidR="000112AE" w:rsidRPr="00983061" w:rsidRDefault="000112AE" w:rsidP="006F7FB3">
            <w:pPr>
              <w:pStyle w:val="1fe"/>
              <w:rPr>
                <w:snapToGrid w:val="0"/>
              </w:rPr>
            </w:pPr>
            <w:r w:rsidRPr="00983061">
              <w:rPr>
                <w:snapToGrid w:val="0"/>
              </w:rPr>
              <w:t>10</w:t>
            </w:r>
          </w:p>
        </w:tc>
      </w:tr>
      <w:tr w:rsidR="000112AE" w:rsidRPr="00983061" w14:paraId="631646FC" w14:textId="77777777" w:rsidTr="00E44320">
        <w:trPr>
          <w:trHeight w:val="270"/>
        </w:trPr>
        <w:tc>
          <w:tcPr>
            <w:tcW w:w="779" w:type="pct"/>
            <w:vMerge w:val="restart"/>
            <w:vAlign w:val="center"/>
          </w:tcPr>
          <w:p w14:paraId="18990FA4" w14:textId="77777777" w:rsidR="000112AE" w:rsidRPr="00983061" w:rsidRDefault="000112AE" w:rsidP="006F7FB3">
            <w:pPr>
              <w:pStyle w:val="1fe"/>
              <w:rPr>
                <w:snapToGrid w:val="0"/>
              </w:rPr>
            </w:pPr>
            <w:r w:rsidRPr="00983061">
              <w:rPr>
                <w:snapToGrid w:val="0"/>
              </w:rPr>
              <w:t>四氯对苯二</w:t>
            </w:r>
            <w:proofErr w:type="gramStart"/>
            <w:r w:rsidRPr="00983061">
              <w:rPr>
                <w:snapToGrid w:val="0"/>
              </w:rPr>
              <w:t>腈</w:t>
            </w:r>
            <w:proofErr w:type="gramEnd"/>
          </w:p>
        </w:tc>
        <w:tc>
          <w:tcPr>
            <w:tcW w:w="2418" w:type="pct"/>
            <w:gridSpan w:val="2"/>
            <w:vAlign w:val="center"/>
          </w:tcPr>
          <w:p w14:paraId="42F9BA48" w14:textId="77777777" w:rsidR="000112AE" w:rsidRPr="00983061" w:rsidRDefault="000112AE" w:rsidP="006F7FB3">
            <w:pPr>
              <w:pStyle w:val="1fe"/>
              <w:rPr>
                <w:snapToGrid w:val="0"/>
              </w:rPr>
            </w:pPr>
            <w:r w:rsidRPr="00983061">
              <w:rPr>
                <w:snapToGrid w:val="0"/>
              </w:rPr>
              <w:t>对苯二</w:t>
            </w:r>
            <w:proofErr w:type="gramStart"/>
            <w:r w:rsidRPr="00983061">
              <w:rPr>
                <w:snapToGrid w:val="0"/>
              </w:rPr>
              <w:t>腈</w:t>
            </w:r>
            <w:proofErr w:type="gramEnd"/>
          </w:p>
        </w:tc>
        <w:tc>
          <w:tcPr>
            <w:tcW w:w="1009" w:type="pct"/>
            <w:vAlign w:val="center"/>
          </w:tcPr>
          <w:p w14:paraId="016C2ABE" w14:textId="77777777" w:rsidR="000112AE" w:rsidRPr="00983061" w:rsidRDefault="000112AE" w:rsidP="006F7FB3">
            <w:pPr>
              <w:pStyle w:val="1fe"/>
              <w:rPr>
                <w:snapToGrid w:val="0"/>
              </w:rPr>
            </w:pPr>
            <w:r w:rsidRPr="00983061">
              <w:rPr>
                <w:snapToGrid w:val="0"/>
              </w:rPr>
              <w:t>99.50%</w:t>
            </w:r>
          </w:p>
        </w:tc>
        <w:tc>
          <w:tcPr>
            <w:tcW w:w="794" w:type="pct"/>
            <w:vAlign w:val="center"/>
          </w:tcPr>
          <w:p w14:paraId="2DB064C3" w14:textId="77777777" w:rsidR="000112AE" w:rsidRPr="00983061" w:rsidRDefault="000112AE" w:rsidP="006F7FB3">
            <w:pPr>
              <w:pStyle w:val="1fe"/>
              <w:rPr>
                <w:snapToGrid w:val="0"/>
              </w:rPr>
            </w:pPr>
            <w:r w:rsidRPr="00983061">
              <w:rPr>
                <w:snapToGrid w:val="0"/>
              </w:rPr>
              <w:t>530</w:t>
            </w:r>
          </w:p>
        </w:tc>
      </w:tr>
      <w:tr w:rsidR="000112AE" w:rsidRPr="00983061" w14:paraId="1EE669C8" w14:textId="77777777" w:rsidTr="00E44320">
        <w:trPr>
          <w:trHeight w:val="273"/>
        </w:trPr>
        <w:tc>
          <w:tcPr>
            <w:tcW w:w="779" w:type="pct"/>
            <w:vMerge/>
            <w:vAlign w:val="center"/>
          </w:tcPr>
          <w:p w14:paraId="68AE1516" w14:textId="77777777" w:rsidR="000112AE" w:rsidRPr="00983061" w:rsidRDefault="000112AE" w:rsidP="006F7FB3">
            <w:pPr>
              <w:pStyle w:val="1fe"/>
              <w:rPr>
                <w:snapToGrid w:val="0"/>
              </w:rPr>
            </w:pPr>
          </w:p>
        </w:tc>
        <w:tc>
          <w:tcPr>
            <w:tcW w:w="2418" w:type="pct"/>
            <w:gridSpan w:val="2"/>
            <w:vAlign w:val="center"/>
          </w:tcPr>
          <w:p w14:paraId="796BE5EC" w14:textId="77777777" w:rsidR="000112AE" w:rsidRPr="00983061" w:rsidRDefault="000112AE" w:rsidP="006F7FB3">
            <w:pPr>
              <w:pStyle w:val="1fe"/>
              <w:rPr>
                <w:snapToGrid w:val="0"/>
              </w:rPr>
            </w:pPr>
            <w:r w:rsidRPr="00983061">
              <w:rPr>
                <w:snapToGrid w:val="0"/>
              </w:rPr>
              <w:t>氯</w:t>
            </w:r>
          </w:p>
        </w:tc>
        <w:tc>
          <w:tcPr>
            <w:tcW w:w="1009" w:type="pct"/>
            <w:vAlign w:val="center"/>
          </w:tcPr>
          <w:p w14:paraId="3B609562" w14:textId="77777777" w:rsidR="000112AE" w:rsidRPr="00983061" w:rsidRDefault="000112AE" w:rsidP="006F7FB3">
            <w:pPr>
              <w:pStyle w:val="1fe"/>
              <w:rPr>
                <w:snapToGrid w:val="0"/>
              </w:rPr>
            </w:pPr>
            <w:r w:rsidRPr="00983061">
              <w:rPr>
                <w:snapToGrid w:val="0"/>
              </w:rPr>
              <w:t>99.80%</w:t>
            </w:r>
          </w:p>
        </w:tc>
        <w:tc>
          <w:tcPr>
            <w:tcW w:w="794" w:type="pct"/>
            <w:vAlign w:val="center"/>
          </w:tcPr>
          <w:p w14:paraId="034F93D1" w14:textId="77777777" w:rsidR="000112AE" w:rsidRPr="00983061" w:rsidRDefault="000112AE" w:rsidP="006F7FB3">
            <w:pPr>
              <w:pStyle w:val="1fe"/>
              <w:rPr>
                <w:snapToGrid w:val="0"/>
              </w:rPr>
            </w:pPr>
            <w:r w:rsidRPr="00983061">
              <w:rPr>
                <w:snapToGrid w:val="0"/>
              </w:rPr>
              <w:t>1200</w:t>
            </w:r>
          </w:p>
        </w:tc>
      </w:tr>
      <w:tr w:rsidR="000112AE" w:rsidRPr="00983061" w14:paraId="13D4FCE3" w14:textId="77777777" w:rsidTr="00E44320">
        <w:trPr>
          <w:trHeight w:val="273"/>
        </w:trPr>
        <w:tc>
          <w:tcPr>
            <w:tcW w:w="779" w:type="pct"/>
            <w:vMerge w:val="restart"/>
            <w:vAlign w:val="center"/>
          </w:tcPr>
          <w:p w14:paraId="0874E19F" w14:textId="77777777" w:rsidR="000112AE" w:rsidRPr="00983061" w:rsidRDefault="000112AE" w:rsidP="006F7FB3">
            <w:pPr>
              <w:pStyle w:val="1fe"/>
              <w:rPr>
                <w:snapToGrid w:val="0"/>
              </w:rPr>
            </w:pPr>
            <w:r w:rsidRPr="001E6CB4">
              <w:rPr>
                <w:snapToGrid w:val="0"/>
                <w:color w:val="FF0000"/>
              </w:rPr>
              <w:t>烯</w:t>
            </w:r>
            <w:proofErr w:type="gramStart"/>
            <w:r w:rsidRPr="001E6CB4">
              <w:rPr>
                <w:snapToGrid w:val="0"/>
                <w:color w:val="FF0000"/>
              </w:rPr>
              <w:t>啶</w:t>
            </w:r>
            <w:proofErr w:type="gramEnd"/>
            <w:r w:rsidRPr="001E6CB4">
              <w:rPr>
                <w:snapToGrid w:val="0"/>
                <w:color w:val="FF0000"/>
              </w:rPr>
              <w:t>虫胺</w:t>
            </w:r>
            <w:r>
              <w:rPr>
                <w:rFonts w:hint="eastAsia"/>
                <w:snapToGrid w:val="0"/>
                <w:color w:val="FF0000"/>
              </w:rPr>
              <w:t>*</w:t>
            </w:r>
          </w:p>
        </w:tc>
        <w:tc>
          <w:tcPr>
            <w:tcW w:w="2418" w:type="pct"/>
            <w:gridSpan w:val="2"/>
            <w:vAlign w:val="center"/>
          </w:tcPr>
          <w:p w14:paraId="07005194" w14:textId="77777777" w:rsidR="000112AE" w:rsidRPr="00983061" w:rsidRDefault="000112AE" w:rsidP="006F7FB3">
            <w:pPr>
              <w:pStyle w:val="1fe"/>
              <w:rPr>
                <w:snapToGrid w:val="0"/>
              </w:rPr>
            </w:pPr>
            <w:r w:rsidRPr="00983061">
              <w:rPr>
                <w:rFonts w:eastAsia="Times New Roman"/>
                <w:snapToGrid w:val="0"/>
              </w:rPr>
              <w:t>2-</w:t>
            </w:r>
            <w:r w:rsidRPr="00983061">
              <w:rPr>
                <w:snapToGrid w:val="0"/>
              </w:rPr>
              <w:t>氯</w:t>
            </w:r>
            <w:r w:rsidRPr="00983061">
              <w:rPr>
                <w:rFonts w:eastAsia="Times New Roman"/>
                <w:snapToGrid w:val="0"/>
              </w:rPr>
              <w:t>-5-</w:t>
            </w:r>
            <w:r w:rsidRPr="00983061">
              <w:rPr>
                <w:snapToGrid w:val="0"/>
              </w:rPr>
              <w:t>氯甲基吡啶</w:t>
            </w:r>
          </w:p>
        </w:tc>
        <w:tc>
          <w:tcPr>
            <w:tcW w:w="1009" w:type="pct"/>
            <w:vAlign w:val="center"/>
          </w:tcPr>
          <w:p w14:paraId="324652D0" w14:textId="77777777" w:rsidR="000112AE" w:rsidRPr="00983061" w:rsidRDefault="000112AE" w:rsidP="006F7FB3">
            <w:pPr>
              <w:pStyle w:val="1fe"/>
              <w:rPr>
                <w:snapToGrid w:val="0"/>
              </w:rPr>
            </w:pPr>
            <w:r w:rsidRPr="00983061">
              <w:rPr>
                <w:snapToGrid w:val="0"/>
              </w:rPr>
              <w:t>99.90%</w:t>
            </w:r>
          </w:p>
        </w:tc>
        <w:tc>
          <w:tcPr>
            <w:tcW w:w="794" w:type="pct"/>
            <w:vAlign w:val="center"/>
          </w:tcPr>
          <w:p w14:paraId="4EE3CA4E" w14:textId="77777777" w:rsidR="000112AE" w:rsidRPr="00983061" w:rsidRDefault="000112AE" w:rsidP="006F7FB3">
            <w:pPr>
              <w:pStyle w:val="1fe"/>
              <w:rPr>
                <w:snapToGrid w:val="0"/>
              </w:rPr>
            </w:pPr>
            <w:r>
              <w:rPr>
                <w:rFonts w:hint="eastAsia"/>
                <w:snapToGrid w:val="0"/>
              </w:rPr>
              <w:t>0</w:t>
            </w:r>
          </w:p>
        </w:tc>
      </w:tr>
      <w:tr w:rsidR="000112AE" w:rsidRPr="00983061" w14:paraId="1B95EECE" w14:textId="77777777" w:rsidTr="00E44320">
        <w:trPr>
          <w:trHeight w:val="270"/>
        </w:trPr>
        <w:tc>
          <w:tcPr>
            <w:tcW w:w="779" w:type="pct"/>
            <w:vMerge/>
            <w:vAlign w:val="center"/>
          </w:tcPr>
          <w:p w14:paraId="6CF64F2D" w14:textId="77777777" w:rsidR="000112AE" w:rsidRPr="00983061" w:rsidRDefault="000112AE" w:rsidP="006F7FB3">
            <w:pPr>
              <w:pStyle w:val="1fe"/>
              <w:rPr>
                <w:snapToGrid w:val="0"/>
              </w:rPr>
            </w:pPr>
          </w:p>
        </w:tc>
        <w:tc>
          <w:tcPr>
            <w:tcW w:w="2418" w:type="pct"/>
            <w:gridSpan w:val="2"/>
            <w:vAlign w:val="center"/>
          </w:tcPr>
          <w:p w14:paraId="404872D3" w14:textId="77777777" w:rsidR="000112AE" w:rsidRPr="00983061" w:rsidRDefault="000112AE" w:rsidP="006F7FB3">
            <w:pPr>
              <w:pStyle w:val="1fe"/>
              <w:rPr>
                <w:snapToGrid w:val="0"/>
              </w:rPr>
            </w:pPr>
            <w:r w:rsidRPr="00983061">
              <w:rPr>
                <w:snapToGrid w:val="0"/>
              </w:rPr>
              <w:t>乙腈</w:t>
            </w:r>
          </w:p>
        </w:tc>
        <w:tc>
          <w:tcPr>
            <w:tcW w:w="1009" w:type="pct"/>
            <w:vAlign w:val="center"/>
          </w:tcPr>
          <w:p w14:paraId="3669DDB2" w14:textId="77777777" w:rsidR="000112AE" w:rsidRPr="00983061" w:rsidRDefault="000112AE" w:rsidP="006F7FB3">
            <w:pPr>
              <w:pStyle w:val="1fe"/>
              <w:rPr>
                <w:snapToGrid w:val="0"/>
              </w:rPr>
            </w:pPr>
            <w:r w:rsidRPr="00983061">
              <w:rPr>
                <w:snapToGrid w:val="0"/>
              </w:rPr>
              <w:t>/</w:t>
            </w:r>
          </w:p>
        </w:tc>
        <w:tc>
          <w:tcPr>
            <w:tcW w:w="794" w:type="pct"/>
            <w:vAlign w:val="center"/>
          </w:tcPr>
          <w:p w14:paraId="166AD5BA" w14:textId="77777777" w:rsidR="000112AE" w:rsidRPr="00983061" w:rsidRDefault="000112AE" w:rsidP="006F7FB3">
            <w:pPr>
              <w:pStyle w:val="1fe"/>
              <w:rPr>
                <w:snapToGrid w:val="0"/>
              </w:rPr>
            </w:pPr>
            <w:r>
              <w:rPr>
                <w:rFonts w:hint="eastAsia"/>
                <w:snapToGrid w:val="0"/>
              </w:rPr>
              <w:t>0</w:t>
            </w:r>
          </w:p>
        </w:tc>
      </w:tr>
      <w:tr w:rsidR="000112AE" w:rsidRPr="00983061" w14:paraId="269968AA" w14:textId="77777777" w:rsidTr="00E44320">
        <w:trPr>
          <w:trHeight w:val="273"/>
        </w:trPr>
        <w:tc>
          <w:tcPr>
            <w:tcW w:w="779" w:type="pct"/>
            <w:vMerge/>
            <w:vAlign w:val="center"/>
          </w:tcPr>
          <w:p w14:paraId="61F70B15" w14:textId="77777777" w:rsidR="000112AE" w:rsidRPr="00983061" w:rsidRDefault="000112AE" w:rsidP="006F7FB3">
            <w:pPr>
              <w:pStyle w:val="1fe"/>
              <w:rPr>
                <w:snapToGrid w:val="0"/>
              </w:rPr>
            </w:pPr>
          </w:p>
        </w:tc>
        <w:tc>
          <w:tcPr>
            <w:tcW w:w="2418" w:type="pct"/>
            <w:gridSpan w:val="2"/>
            <w:vAlign w:val="center"/>
          </w:tcPr>
          <w:p w14:paraId="5D7111F3" w14:textId="77777777" w:rsidR="000112AE" w:rsidRPr="00983061" w:rsidRDefault="000112AE" w:rsidP="006F7FB3">
            <w:pPr>
              <w:pStyle w:val="1fe"/>
              <w:rPr>
                <w:snapToGrid w:val="0"/>
              </w:rPr>
            </w:pPr>
            <w:proofErr w:type="gramStart"/>
            <w:r w:rsidRPr="00983061">
              <w:rPr>
                <w:snapToGrid w:val="0"/>
              </w:rPr>
              <w:t>一</w:t>
            </w:r>
            <w:proofErr w:type="gramEnd"/>
            <w:r w:rsidRPr="00983061">
              <w:rPr>
                <w:snapToGrid w:val="0"/>
              </w:rPr>
              <w:t>乙胺</w:t>
            </w:r>
          </w:p>
        </w:tc>
        <w:tc>
          <w:tcPr>
            <w:tcW w:w="1009" w:type="pct"/>
            <w:vAlign w:val="center"/>
          </w:tcPr>
          <w:p w14:paraId="55CA71A4" w14:textId="77777777" w:rsidR="000112AE" w:rsidRPr="00983061" w:rsidRDefault="000112AE" w:rsidP="006F7FB3">
            <w:pPr>
              <w:pStyle w:val="1fe"/>
              <w:rPr>
                <w:snapToGrid w:val="0"/>
              </w:rPr>
            </w:pPr>
            <w:r w:rsidRPr="00983061">
              <w:rPr>
                <w:snapToGrid w:val="0"/>
              </w:rPr>
              <w:t>/</w:t>
            </w:r>
          </w:p>
        </w:tc>
        <w:tc>
          <w:tcPr>
            <w:tcW w:w="794" w:type="pct"/>
            <w:vAlign w:val="center"/>
          </w:tcPr>
          <w:p w14:paraId="52767CAA" w14:textId="77777777" w:rsidR="000112AE" w:rsidRPr="00983061" w:rsidRDefault="000112AE" w:rsidP="006F7FB3">
            <w:pPr>
              <w:pStyle w:val="1fe"/>
              <w:rPr>
                <w:snapToGrid w:val="0"/>
              </w:rPr>
            </w:pPr>
            <w:r>
              <w:rPr>
                <w:rFonts w:hint="eastAsia"/>
                <w:snapToGrid w:val="0"/>
              </w:rPr>
              <w:t>0</w:t>
            </w:r>
          </w:p>
        </w:tc>
      </w:tr>
      <w:tr w:rsidR="000112AE" w:rsidRPr="00983061" w14:paraId="46E17154" w14:textId="77777777" w:rsidTr="00E44320">
        <w:trPr>
          <w:trHeight w:val="273"/>
        </w:trPr>
        <w:tc>
          <w:tcPr>
            <w:tcW w:w="779" w:type="pct"/>
            <w:vMerge/>
            <w:vAlign w:val="center"/>
          </w:tcPr>
          <w:p w14:paraId="6651129A" w14:textId="77777777" w:rsidR="000112AE" w:rsidRPr="00983061" w:rsidRDefault="000112AE" w:rsidP="006F7FB3">
            <w:pPr>
              <w:pStyle w:val="1fe"/>
              <w:rPr>
                <w:snapToGrid w:val="0"/>
              </w:rPr>
            </w:pPr>
          </w:p>
        </w:tc>
        <w:tc>
          <w:tcPr>
            <w:tcW w:w="2418" w:type="pct"/>
            <w:gridSpan w:val="2"/>
            <w:vAlign w:val="center"/>
          </w:tcPr>
          <w:p w14:paraId="4F439DC6" w14:textId="77777777" w:rsidR="000112AE" w:rsidRPr="00983061" w:rsidRDefault="000112AE" w:rsidP="006F7FB3">
            <w:pPr>
              <w:pStyle w:val="1fe"/>
              <w:rPr>
                <w:snapToGrid w:val="0"/>
              </w:rPr>
            </w:pPr>
            <w:proofErr w:type="gramStart"/>
            <w:r w:rsidRPr="00983061">
              <w:rPr>
                <w:snapToGrid w:val="0"/>
              </w:rPr>
              <w:t>一</w:t>
            </w:r>
            <w:proofErr w:type="gramEnd"/>
            <w:r w:rsidRPr="00983061">
              <w:rPr>
                <w:snapToGrid w:val="0"/>
              </w:rPr>
              <w:t>甲胺</w:t>
            </w:r>
          </w:p>
        </w:tc>
        <w:tc>
          <w:tcPr>
            <w:tcW w:w="1009" w:type="pct"/>
            <w:vAlign w:val="center"/>
          </w:tcPr>
          <w:p w14:paraId="70088A1F" w14:textId="77777777" w:rsidR="000112AE" w:rsidRPr="00983061" w:rsidRDefault="000112AE" w:rsidP="006F7FB3">
            <w:pPr>
              <w:pStyle w:val="1fe"/>
              <w:rPr>
                <w:snapToGrid w:val="0"/>
              </w:rPr>
            </w:pPr>
            <w:r w:rsidRPr="00983061">
              <w:rPr>
                <w:snapToGrid w:val="0"/>
              </w:rPr>
              <w:t>/</w:t>
            </w:r>
          </w:p>
        </w:tc>
        <w:tc>
          <w:tcPr>
            <w:tcW w:w="794" w:type="pct"/>
            <w:vAlign w:val="center"/>
          </w:tcPr>
          <w:p w14:paraId="12A7B542" w14:textId="77777777" w:rsidR="000112AE" w:rsidRPr="00983061" w:rsidRDefault="000112AE" w:rsidP="006F7FB3">
            <w:pPr>
              <w:pStyle w:val="1fe"/>
              <w:rPr>
                <w:snapToGrid w:val="0"/>
              </w:rPr>
            </w:pPr>
            <w:r>
              <w:rPr>
                <w:rFonts w:hint="eastAsia"/>
                <w:snapToGrid w:val="0"/>
              </w:rPr>
              <w:t>0</w:t>
            </w:r>
          </w:p>
        </w:tc>
      </w:tr>
      <w:tr w:rsidR="000112AE" w:rsidRPr="00983061" w14:paraId="7066CD55" w14:textId="77777777" w:rsidTr="00E44320">
        <w:trPr>
          <w:trHeight w:val="270"/>
        </w:trPr>
        <w:tc>
          <w:tcPr>
            <w:tcW w:w="779" w:type="pct"/>
            <w:vMerge/>
            <w:vAlign w:val="center"/>
          </w:tcPr>
          <w:p w14:paraId="51C580E0" w14:textId="77777777" w:rsidR="000112AE" w:rsidRPr="00983061" w:rsidRDefault="000112AE" w:rsidP="006F7FB3">
            <w:pPr>
              <w:pStyle w:val="1fe"/>
              <w:rPr>
                <w:snapToGrid w:val="0"/>
              </w:rPr>
            </w:pPr>
          </w:p>
        </w:tc>
        <w:tc>
          <w:tcPr>
            <w:tcW w:w="2418" w:type="pct"/>
            <w:gridSpan w:val="2"/>
            <w:vAlign w:val="center"/>
          </w:tcPr>
          <w:p w14:paraId="20EDF7A8" w14:textId="77777777" w:rsidR="000112AE" w:rsidRPr="00983061" w:rsidRDefault="000112AE" w:rsidP="006F7FB3">
            <w:pPr>
              <w:pStyle w:val="1fe"/>
              <w:rPr>
                <w:snapToGrid w:val="0"/>
              </w:rPr>
            </w:pPr>
            <w:r w:rsidRPr="00983061">
              <w:rPr>
                <w:snapToGrid w:val="0"/>
              </w:rPr>
              <w:t>二氯甲烷</w:t>
            </w:r>
          </w:p>
        </w:tc>
        <w:tc>
          <w:tcPr>
            <w:tcW w:w="1009" w:type="pct"/>
            <w:vAlign w:val="center"/>
          </w:tcPr>
          <w:p w14:paraId="6442992F" w14:textId="77777777" w:rsidR="000112AE" w:rsidRPr="00983061" w:rsidRDefault="000112AE" w:rsidP="006F7FB3">
            <w:pPr>
              <w:pStyle w:val="1fe"/>
              <w:rPr>
                <w:snapToGrid w:val="0"/>
              </w:rPr>
            </w:pPr>
            <w:r w:rsidRPr="00983061">
              <w:rPr>
                <w:snapToGrid w:val="0"/>
              </w:rPr>
              <w:t>99%</w:t>
            </w:r>
          </w:p>
        </w:tc>
        <w:tc>
          <w:tcPr>
            <w:tcW w:w="794" w:type="pct"/>
            <w:vAlign w:val="center"/>
          </w:tcPr>
          <w:p w14:paraId="69FB7FE8" w14:textId="77777777" w:rsidR="000112AE" w:rsidRPr="00983061" w:rsidRDefault="000112AE" w:rsidP="006F7FB3">
            <w:pPr>
              <w:pStyle w:val="1fe"/>
              <w:rPr>
                <w:snapToGrid w:val="0"/>
              </w:rPr>
            </w:pPr>
            <w:r>
              <w:rPr>
                <w:rFonts w:hint="eastAsia"/>
                <w:snapToGrid w:val="0"/>
              </w:rPr>
              <w:t>0</w:t>
            </w:r>
          </w:p>
        </w:tc>
      </w:tr>
      <w:tr w:rsidR="000112AE" w:rsidRPr="00983061" w14:paraId="20CA6CA9" w14:textId="77777777" w:rsidTr="00E44320">
        <w:trPr>
          <w:trHeight w:val="273"/>
        </w:trPr>
        <w:tc>
          <w:tcPr>
            <w:tcW w:w="779" w:type="pct"/>
            <w:vMerge/>
            <w:vAlign w:val="center"/>
          </w:tcPr>
          <w:p w14:paraId="32E01EDB" w14:textId="77777777" w:rsidR="000112AE" w:rsidRPr="00983061" w:rsidRDefault="000112AE" w:rsidP="006F7FB3">
            <w:pPr>
              <w:pStyle w:val="1fe"/>
              <w:rPr>
                <w:snapToGrid w:val="0"/>
              </w:rPr>
            </w:pPr>
          </w:p>
        </w:tc>
        <w:tc>
          <w:tcPr>
            <w:tcW w:w="2418" w:type="pct"/>
            <w:gridSpan w:val="2"/>
            <w:vAlign w:val="center"/>
          </w:tcPr>
          <w:p w14:paraId="5B0C7D77" w14:textId="77777777" w:rsidR="000112AE" w:rsidRPr="00983061" w:rsidRDefault="000112AE" w:rsidP="006F7FB3">
            <w:pPr>
              <w:pStyle w:val="1fe"/>
              <w:rPr>
                <w:snapToGrid w:val="0"/>
              </w:rPr>
            </w:pPr>
            <w:r w:rsidRPr="00983061">
              <w:rPr>
                <w:snapToGrid w:val="0"/>
              </w:rPr>
              <w:t>硝酸</w:t>
            </w:r>
          </w:p>
        </w:tc>
        <w:tc>
          <w:tcPr>
            <w:tcW w:w="1009" w:type="pct"/>
            <w:vAlign w:val="center"/>
          </w:tcPr>
          <w:p w14:paraId="09362A22" w14:textId="77777777" w:rsidR="000112AE" w:rsidRPr="00983061" w:rsidRDefault="000112AE" w:rsidP="006F7FB3">
            <w:pPr>
              <w:pStyle w:val="1fe"/>
              <w:rPr>
                <w:snapToGrid w:val="0"/>
              </w:rPr>
            </w:pPr>
            <w:r w:rsidRPr="00983061">
              <w:rPr>
                <w:snapToGrid w:val="0"/>
              </w:rPr>
              <w:t>98%</w:t>
            </w:r>
          </w:p>
        </w:tc>
        <w:tc>
          <w:tcPr>
            <w:tcW w:w="794" w:type="pct"/>
            <w:vAlign w:val="center"/>
          </w:tcPr>
          <w:p w14:paraId="7DFAFD0A" w14:textId="77777777" w:rsidR="000112AE" w:rsidRPr="00983061" w:rsidRDefault="000112AE" w:rsidP="006F7FB3">
            <w:pPr>
              <w:pStyle w:val="1fe"/>
              <w:rPr>
                <w:snapToGrid w:val="0"/>
              </w:rPr>
            </w:pPr>
            <w:r>
              <w:rPr>
                <w:rFonts w:hint="eastAsia"/>
                <w:snapToGrid w:val="0"/>
              </w:rPr>
              <w:t>0</w:t>
            </w:r>
          </w:p>
        </w:tc>
      </w:tr>
      <w:tr w:rsidR="000112AE" w:rsidRPr="00983061" w14:paraId="6ED12E16" w14:textId="77777777" w:rsidTr="00E44320">
        <w:trPr>
          <w:trHeight w:val="270"/>
        </w:trPr>
        <w:tc>
          <w:tcPr>
            <w:tcW w:w="779" w:type="pct"/>
            <w:vMerge/>
            <w:vAlign w:val="center"/>
          </w:tcPr>
          <w:p w14:paraId="10B744F9" w14:textId="77777777" w:rsidR="000112AE" w:rsidRPr="00983061" w:rsidRDefault="000112AE" w:rsidP="006F7FB3">
            <w:pPr>
              <w:pStyle w:val="1fe"/>
              <w:rPr>
                <w:snapToGrid w:val="0"/>
              </w:rPr>
            </w:pPr>
          </w:p>
        </w:tc>
        <w:tc>
          <w:tcPr>
            <w:tcW w:w="2418" w:type="pct"/>
            <w:gridSpan w:val="2"/>
            <w:vAlign w:val="center"/>
          </w:tcPr>
          <w:p w14:paraId="61DDB310" w14:textId="77777777" w:rsidR="000112AE" w:rsidRPr="00983061" w:rsidRDefault="000112AE" w:rsidP="006F7FB3">
            <w:pPr>
              <w:pStyle w:val="1fe"/>
              <w:rPr>
                <w:snapToGrid w:val="0"/>
              </w:rPr>
            </w:pPr>
            <w:r w:rsidRPr="00983061">
              <w:rPr>
                <w:snapToGrid w:val="0"/>
              </w:rPr>
              <w:t>盐酸</w:t>
            </w:r>
          </w:p>
        </w:tc>
        <w:tc>
          <w:tcPr>
            <w:tcW w:w="1009" w:type="pct"/>
            <w:vAlign w:val="center"/>
          </w:tcPr>
          <w:p w14:paraId="112B45E8" w14:textId="77777777" w:rsidR="000112AE" w:rsidRPr="00983061" w:rsidRDefault="000112AE" w:rsidP="006F7FB3">
            <w:pPr>
              <w:pStyle w:val="1fe"/>
              <w:rPr>
                <w:snapToGrid w:val="0"/>
              </w:rPr>
            </w:pPr>
            <w:r w:rsidRPr="00983061">
              <w:rPr>
                <w:snapToGrid w:val="0"/>
              </w:rPr>
              <w:t>36%</w:t>
            </w:r>
          </w:p>
        </w:tc>
        <w:tc>
          <w:tcPr>
            <w:tcW w:w="794" w:type="pct"/>
            <w:vAlign w:val="center"/>
          </w:tcPr>
          <w:p w14:paraId="442587A2" w14:textId="77777777" w:rsidR="000112AE" w:rsidRPr="00983061" w:rsidRDefault="000112AE" w:rsidP="006F7FB3">
            <w:pPr>
              <w:pStyle w:val="1fe"/>
              <w:rPr>
                <w:snapToGrid w:val="0"/>
              </w:rPr>
            </w:pPr>
            <w:r>
              <w:rPr>
                <w:rFonts w:hint="eastAsia"/>
                <w:snapToGrid w:val="0"/>
              </w:rPr>
              <w:t>0</w:t>
            </w:r>
          </w:p>
        </w:tc>
      </w:tr>
      <w:tr w:rsidR="000112AE" w:rsidRPr="00983061" w14:paraId="47C66148" w14:textId="77777777" w:rsidTr="00E44320">
        <w:trPr>
          <w:trHeight w:val="273"/>
        </w:trPr>
        <w:tc>
          <w:tcPr>
            <w:tcW w:w="779" w:type="pct"/>
            <w:vMerge/>
            <w:vAlign w:val="center"/>
          </w:tcPr>
          <w:p w14:paraId="69E1F2D5" w14:textId="77777777" w:rsidR="000112AE" w:rsidRPr="00983061" w:rsidRDefault="000112AE" w:rsidP="006F7FB3">
            <w:pPr>
              <w:pStyle w:val="1fe"/>
              <w:rPr>
                <w:snapToGrid w:val="0"/>
              </w:rPr>
            </w:pPr>
          </w:p>
        </w:tc>
        <w:tc>
          <w:tcPr>
            <w:tcW w:w="2418" w:type="pct"/>
            <w:gridSpan w:val="2"/>
            <w:vAlign w:val="center"/>
          </w:tcPr>
          <w:p w14:paraId="1C2DC480" w14:textId="77777777" w:rsidR="000112AE" w:rsidRPr="00983061" w:rsidRDefault="000112AE" w:rsidP="006F7FB3">
            <w:pPr>
              <w:pStyle w:val="1fe"/>
              <w:rPr>
                <w:snapToGrid w:val="0"/>
              </w:rPr>
            </w:pPr>
            <w:r w:rsidRPr="00983061">
              <w:rPr>
                <w:snapToGrid w:val="0"/>
              </w:rPr>
              <w:t>偏二氯乙烯</w:t>
            </w:r>
          </w:p>
        </w:tc>
        <w:tc>
          <w:tcPr>
            <w:tcW w:w="1009" w:type="pct"/>
            <w:vAlign w:val="center"/>
          </w:tcPr>
          <w:p w14:paraId="22D8244A" w14:textId="77777777" w:rsidR="000112AE" w:rsidRPr="00983061" w:rsidRDefault="000112AE" w:rsidP="006F7FB3">
            <w:pPr>
              <w:pStyle w:val="1fe"/>
              <w:rPr>
                <w:snapToGrid w:val="0"/>
              </w:rPr>
            </w:pPr>
            <w:r w:rsidRPr="00983061">
              <w:rPr>
                <w:snapToGrid w:val="0"/>
              </w:rPr>
              <w:t>/</w:t>
            </w:r>
          </w:p>
        </w:tc>
        <w:tc>
          <w:tcPr>
            <w:tcW w:w="794" w:type="pct"/>
            <w:vAlign w:val="center"/>
          </w:tcPr>
          <w:p w14:paraId="58F4F0CA" w14:textId="77777777" w:rsidR="000112AE" w:rsidRPr="00983061" w:rsidRDefault="000112AE" w:rsidP="006F7FB3">
            <w:pPr>
              <w:pStyle w:val="1fe"/>
              <w:rPr>
                <w:snapToGrid w:val="0"/>
              </w:rPr>
            </w:pPr>
            <w:r>
              <w:rPr>
                <w:rFonts w:hint="eastAsia"/>
                <w:snapToGrid w:val="0"/>
              </w:rPr>
              <w:t>0</w:t>
            </w:r>
          </w:p>
        </w:tc>
      </w:tr>
      <w:tr w:rsidR="000112AE" w:rsidRPr="00983061" w14:paraId="6C242539" w14:textId="77777777" w:rsidTr="00E44320">
        <w:trPr>
          <w:trHeight w:val="273"/>
        </w:trPr>
        <w:tc>
          <w:tcPr>
            <w:tcW w:w="779" w:type="pct"/>
            <w:vMerge/>
            <w:vAlign w:val="center"/>
          </w:tcPr>
          <w:p w14:paraId="208ED037" w14:textId="77777777" w:rsidR="000112AE" w:rsidRPr="00983061" w:rsidRDefault="000112AE" w:rsidP="006F7FB3">
            <w:pPr>
              <w:pStyle w:val="1fe"/>
              <w:rPr>
                <w:snapToGrid w:val="0"/>
              </w:rPr>
            </w:pPr>
          </w:p>
        </w:tc>
        <w:tc>
          <w:tcPr>
            <w:tcW w:w="2418" w:type="pct"/>
            <w:gridSpan w:val="2"/>
            <w:vAlign w:val="center"/>
          </w:tcPr>
          <w:p w14:paraId="21D68548" w14:textId="77777777" w:rsidR="000112AE" w:rsidRPr="00983061" w:rsidRDefault="000112AE" w:rsidP="006F7FB3">
            <w:pPr>
              <w:pStyle w:val="1fe"/>
              <w:rPr>
                <w:snapToGrid w:val="0"/>
              </w:rPr>
            </w:pPr>
            <w:r w:rsidRPr="00983061">
              <w:rPr>
                <w:snapToGrid w:val="0"/>
              </w:rPr>
              <w:t>乙酸乙酯</w:t>
            </w:r>
          </w:p>
        </w:tc>
        <w:tc>
          <w:tcPr>
            <w:tcW w:w="1009" w:type="pct"/>
            <w:vAlign w:val="center"/>
          </w:tcPr>
          <w:p w14:paraId="3DC3D095" w14:textId="77777777" w:rsidR="000112AE" w:rsidRPr="00983061" w:rsidRDefault="000112AE" w:rsidP="006F7FB3">
            <w:pPr>
              <w:pStyle w:val="1fe"/>
              <w:rPr>
                <w:snapToGrid w:val="0"/>
              </w:rPr>
            </w:pPr>
            <w:r w:rsidRPr="00983061">
              <w:rPr>
                <w:snapToGrid w:val="0"/>
              </w:rPr>
              <w:t>/</w:t>
            </w:r>
          </w:p>
        </w:tc>
        <w:tc>
          <w:tcPr>
            <w:tcW w:w="794" w:type="pct"/>
            <w:vAlign w:val="center"/>
          </w:tcPr>
          <w:p w14:paraId="1C25AB2A" w14:textId="77777777" w:rsidR="000112AE" w:rsidRPr="00983061" w:rsidRDefault="000112AE" w:rsidP="006F7FB3">
            <w:pPr>
              <w:pStyle w:val="1fe"/>
              <w:rPr>
                <w:snapToGrid w:val="0"/>
              </w:rPr>
            </w:pPr>
            <w:r>
              <w:rPr>
                <w:rFonts w:hint="eastAsia"/>
                <w:snapToGrid w:val="0"/>
              </w:rPr>
              <w:t>0</w:t>
            </w:r>
          </w:p>
        </w:tc>
      </w:tr>
      <w:tr w:rsidR="000112AE" w:rsidRPr="00983061" w14:paraId="3AFFB3F4" w14:textId="77777777" w:rsidTr="00E44320">
        <w:trPr>
          <w:trHeight w:val="260"/>
        </w:trPr>
        <w:tc>
          <w:tcPr>
            <w:tcW w:w="779" w:type="pct"/>
            <w:vMerge w:val="restart"/>
            <w:vAlign w:val="center"/>
          </w:tcPr>
          <w:p w14:paraId="41B4FA09" w14:textId="77777777" w:rsidR="000112AE" w:rsidRPr="00983061" w:rsidRDefault="000112AE" w:rsidP="006F7FB3">
            <w:pPr>
              <w:pStyle w:val="1fe"/>
              <w:rPr>
                <w:snapToGrid w:val="0"/>
              </w:rPr>
            </w:pPr>
            <w:r w:rsidRPr="00983061">
              <w:rPr>
                <w:snapToGrid w:val="0"/>
              </w:rPr>
              <w:t>氰基苯</w:t>
            </w:r>
          </w:p>
          <w:p w14:paraId="56E90EB3" w14:textId="77777777" w:rsidR="000112AE" w:rsidRPr="00983061" w:rsidRDefault="000112AE" w:rsidP="006F7FB3">
            <w:pPr>
              <w:pStyle w:val="1fe"/>
              <w:rPr>
                <w:snapToGrid w:val="0"/>
              </w:rPr>
            </w:pPr>
            <w:r w:rsidRPr="00983061">
              <w:rPr>
                <w:snapToGrid w:val="0"/>
              </w:rPr>
              <w:t>(2000 t/a)</w:t>
            </w:r>
          </w:p>
        </w:tc>
        <w:tc>
          <w:tcPr>
            <w:tcW w:w="1202" w:type="pct"/>
            <w:vMerge w:val="restart"/>
            <w:vAlign w:val="center"/>
          </w:tcPr>
          <w:p w14:paraId="45E5C44A" w14:textId="77777777" w:rsidR="000112AE" w:rsidRPr="00983061" w:rsidRDefault="000112AE" w:rsidP="006F7FB3">
            <w:pPr>
              <w:pStyle w:val="1fe"/>
              <w:rPr>
                <w:snapToGrid w:val="0"/>
              </w:rPr>
            </w:pPr>
            <w:r w:rsidRPr="00983061">
              <w:rPr>
                <w:snapToGrid w:val="0"/>
              </w:rPr>
              <w:t>邻苯二</w:t>
            </w:r>
            <w:proofErr w:type="gramStart"/>
            <w:r w:rsidRPr="00983061">
              <w:rPr>
                <w:snapToGrid w:val="0"/>
              </w:rPr>
              <w:t>腈</w:t>
            </w:r>
            <w:proofErr w:type="gramEnd"/>
            <w:r w:rsidRPr="00983061">
              <w:rPr>
                <w:snapToGrid w:val="0"/>
              </w:rPr>
              <w:t>（</w:t>
            </w:r>
            <w:r w:rsidRPr="00983061">
              <w:rPr>
                <w:rFonts w:eastAsia="Times New Roman"/>
                <w:snapToGrid w:val="0"/>
              </w:rPr>
              <w:t>500t/a</w:t>
            </w:r>
            <w:r w:rsidRPr="00983061">
              <w:rPr>
                <w:snapToGrid w:val="0"/>
              </w:rPr>
              <w:t>）</w:t>
            </w:r>
          </w:p>
        </w:tc>
        <w:tc>
          <w:tcPr>
            <w:tcW w:w="1216" w:type="pct"/>
            <w:vAlign w:val="center"/>
          </w:tcPr>
          <w:p w14:paraId="1AA82DDE" w14:textId="77777777" w:rsidR="000112AE" w:rsidRPr="00983061" w:rsidRDefault="000112AE" w:rsidP="006F7FB3">
            <w:pPr>
              <w:pStyle w:val="1fe"/>
              <w:rPr>
                <w:snapToGrid w:val="0"/>
              </w:rPr>
            </w:pPr>
            <w:r w:rsidRPr="00983061">
              <w:rPr>
                <w:snapToGrid w:val="0"/>
              </w:rPr>
              <w:t>邻二甲苯</w:t>
            </w:r>
          </w:p>
        </w:tc>
        <w:tc>
          <w:tcPr>
            <w:tcW w:w="1009" w:type="pct"/>
            <w:vAlign w:val="center"/>
          </w:tcPr>
          <w:p w14:paraId="40F44F1A" w14:textId="77777777" w:rsidR="000112AE" w:rsidRPr="00983061" w:rsidRDefault="000112AE" w:rsidP="006F7FB3">
            <w:pPr>
              <w:pStyle w:val="1fe"/>
              <w:rPr>
                <w:snapToGrid w:val="0"/>
              </w:rPr>
            </w:pPr>
            <w:r w:rsidRPr="00983061">
              <w:rPr>
                <w:snapToGrid w:val="0"/>
              </w:rPr>
              <w:t>99</w:t>
            </w:r>
          </w:p>
        </w:tc>
        <w:tc>
          <w:tcPr>
            <w:tcW w:w="794" w:type="pct"/>
            <w:vAlign w:val="center"/>
          </w:tcPr>
          <w:p w14:paraId="778B6DC9" w14:textId="77777777" w:rsidR="000112AE" w:rsidRPr="00983061" w:rsidRDefault="000112AE" w:rsidP="006F7FB3">
            <w:pPr>
              <w:pStyle w:val="1fe"/>
              <w:rPr>
                <w:snapToGrid w:val="0"/>
              </w:rPr>
            </w:pPr>
            <w:r w:rsidRPr="00983061">
              <w:rPr>
                <w:snapToGrid w:val="0"/>
              </w:rPr>
              <w:t>540</w:t>
            </w:r>
          </w:p>
        </w:tc>
      </w:tr>
      <w:tr w:rsidR="000112AE" w:rsidRPr="00983061" w14:paraId="74241D1D" w14:textId="77777777" w:rsidTr="00E44320">
        <w:trPr>
          <w:trHeight w:val="253"/>
        </w:trPr>
        <w:tc>
          <w:tcPr>
            <w:tcW w:w="779" w:type="pct"/>
            <w:vMerge/>
            <w:vAlign w:val="center"/>
          </w:tcPr>
          <w:p w14:paraId="7EA75BE6" w14:textId="77777777" w:rsidR="000112AE" w:rsidRPr="00983061" w:rsidRDefault="000112AE" w:rsidP="006F7FB3">
            <w:pPr>
              <w:pStyle w:val="1fe"/>
              <w:rPr>
                <w:snapToGrid w:val="0"/>
              </w:rPr>
            </w:pPr>
          </w:p>
        </w:tc>
        <w:tc>
          <w:tcPr>
            <w:tcW w:w="1202" w:type="pct"/>
            <w:vMerge/>
            <w:vAlign w:val="center"/>
          </w:tcPr>
          <w:p w14:paraId="757D7299" w14:textId="77777777" w:rsidR="000112AE" w:rsidRPr="00983061" w:rsidRDefault="000112AE" w:rsidP="006F7FB3">
            <w:pPr>
              <w:pStyle w:val="1fe"/>
              <w:rPr>
                <w:snapToGrid w:val="0"/>
              </w:rPr>
            </w:pPr>
          </w:p>
        </w:tc>
        <w:tc>
          <w:tcPr>
            <w:tcW w:w="1216" w:type="pct"/>
            <w:vAlign w:val="center"/>
          </w:tcPr>
          <w:p w14:paraId="68A25516" w14:textId="77777777" w:rsidR="000112AE" w:rsidRPr="00983061" w:rsidRDefault="000112AE" w:rsidP="006F7FB3">
            <w:pPr>
              <w:pStyle w:val="1fe"/>
              <w:rPr>
                <w:snapToGrid w:val="0"/>
              </w:rPr>
            </w:pPr>
            <w:r w:rsidRPr="00983061">
              <w:rPr>
                <w:snapToGrid w:val="0"/>
              </w:rPr>
              <w:t>液氨</w:t>
            </w:r>
          </w:p>
        </w:tc>
        <w:tc>
          <w:tcPr>
            <w:tcW w:w="1009" w:type="pct"/>
            <w:vAlign w:val="center"/>
          </w:tcPr>
          <w:p w14:paraId="36A7106C" w14:textId="77777777" w:rsidR="000112AE" w:rsidRPr="00983061" w:rsidRDefault="000112AE" w:rsidP="006F7FB3">
            <w:pPr>
              <w:pStyle w:val="1fe"/>
              <w:rPr>
                <w:snapToGrid w:val="0"/>
              </w:rPr>
            </w:pPr>
            <w:r w:rsidRPr="00983061">
              <w:rPr>
                <w:snapToGrid w:val="0"/>
              </w:rPr>
              <w:t>99.5</w:t>
            </w:r>
          </w:p>
        </w:tc>
        <w:tc>
          <w:tcPr>
            <w:tcW w:w="794" w:type="pct"/>
            <w:vAlign w:val="center"/>
          </w:tcPr>
          <w:p w14:paraId="422DDA7F" w14:textId="77777777" w:rsidR="000112AE" w:rsidRPr="00983061" w:rsidRDefault="000112AE" w:rsidP="006F7FB3">
            <w:pPr>
              <w:pStyle w:val="1fe"/>
              <w:rPr>
                <w:snapToGrid w:val="0"/>
              </w:rPr>
            </w:pPr>
            <w:r w:rsidRPr="00983061">
              <w:rPr>
                <w:snapToGrid w:val="0"/>
              </w:rPr>
              <w:t>470</w:t>
            </w:r>
          </w:p>
        </w:tc>
      </w:tr>
      <w:tr w:rsidR="000112AE" w:rsidRPr="00983061" w14:paraId="70E68248" w14:textId="77777777" w:rsidTr="00E44320">
        <w:trPr>
          <w:trHeight w:val="253"/>
        </w:trPr>
        <w:tc>
          <w:tcPr>
            <w:tcW w:w="779" w:type="pct"/>
            <w:vMerge/>
            <w:vAlign w:val="center"/>
          </w:tcPr>
          <w:p w14:paraId="287DDFB7" w14:textId="77777777" w:rsidR="000112AE" w:rsidRPr="00983061" w:rsidRDefault="000112AE" w:rsidP="006F7FB3">
            <w:pPr>
              <w:pStyle w:val="1fe"/>
              <w:rPr>
                <w:snapToGrid w:val="0"/>
              </w:rPr>
            </w:pPr>
          </w:p>
        </w:tc>
        <w:tc>
          <w:tcPr>
            <w:tcW w:w="1202" w:type="pct"/>
            <w:vMerge/>
            <w:vAlign w:val="center"/>
          </w:tcPr>
          <w:p w14:paraId="7FFC44D2" w14:textId="77777777" w:rsidR="000112AE" w:rsidRPr="00983061" w:rsidRDefault="000112AE" w:rsidP="006F7FB3">
            <w:pPr>
              <w:pStyle w:val="1fe"/>
              <w:rPr>
                <w:snapToGrid w:val="0"/>
              </w:rPr>
            </w:pPr>
          </w:p>
        </w:tc>
        <w:tc>
          <w:tcPr>
            <w:tcW w:w="1216" w:type="pct"/>
            <w:vAlign w:val="center"/>
          </w:tcPr>
          <w:p w14:paraId="0BE92839" w14:textId="77777777" w:rsidR="000112AE" w:rsidRPr="00983061" w:rsidRDefault="000112AE" w:rsidP="006F7FB3">
            <w:pPr>
              <w:pStyle w:val="1fe"/>
              <w:rPr>
                <w:snapToGrid w:val="0"/>
              </w:rPr>
            </w:pPr>
            <w:r w:rsidRPr="00983061">
              <w:rPr>
                <w:snapToGrid w:val="0"/>
              </w:rPr>
              <w:t>硫酸</w:t>
            </w:r>
          </w:p>
        </w:tc>
        <w:tc>
          <w:tcPr>
            <w:tcW w:w="1009" w:type="pct"/>
            <w:vAlign w:val="center"/>
          </w:tcPr>
          <w:p w14:paraId="0AB8D6F8" w14:textId="77777777" w:rsidR="000112AE" w:rsidRPr="00983061" w:rsidRDefault="000112AE" w:rsidP="006F7FB3">
            <w:pPr>
              <w:pStyle w:val="1fe"/>
              <w:rPr>
                <w:snapToGrid w:val="0"/>
              </w:rPr>
            </w:pPr>
            <w:r w:rsidRPr="00983061">
              <w:rPr>
                <w:snapToGrid w:val="0"/>
              </w:rPr>
              <w:t>98</w:t>
            </w:r>
          </w:p>
        </w:tc>
        <w:tc>
          <w:tcPr>
            <w:tcW w:w="794" w:type="pct"/>
            <w:vAlign w:val="center"/>
          </w:tcPr>
          <w:p w14:paraId="701BADC6" w14:textId="77777777" w:rsidR="000112AE" w:rsidRPr="00983061" w:rsidRDefault="000112AE" w:rsidP="006F7FB3">
            <w:pPr>
              <w:pStyle w:val="1fe"/>
              <w:rPr>
                <w:snapToGrid w:val="0"/>
              </w:rPr>
            </w:pPr>
            <w:r w:rsidRPr="00983061">
              <w:rPr>
                <w:snapToGrid w:val="0"/>
              </w:rPr>
              <w:t>583</w:t>
            </w:r>
          </w:p>
        </w:tc>
      </w:tr>
      <w:tr w:rsidR="000112AE" w:rsidRPr="00983061" w14:paraId="4B1E3CF9" w14:textId="77777777" w:rsidTr="00E44320">
        <w:trPr>
          <w:trHeight w:val="250"/>
        </w:trPr>
        <w:tc>
          <w:tcPr>
            <w:tcW w:w="779" w:type="pct"/>
            <w:vMerge/>
            <w:vAlign w:val="center"/>
          </w:tcPr>
          <w:p w14:paraId="56210003" w14:textId="77777777" w:rsidR="000112AE" w:rsidRPr="00983061" w:rsidRDefault="000112AE" w:rsidP="006F7FB3">
            <w:pPr>
              <w:pStyle w:val="1fe"/>
              <w:rPr>
                <w:snapToGrid w:val="0"/>
              </w:rPr>
            </w:pPr>
          </w:p>
        </w:tc>
        <w:tc>
          <w:tcPr>
            <w:tcW w:w="1202" w:type="pct"/>
            <w:vMerge/>
            <w:vAlign w:val="center"/>
          </w:tcPr>
          <w:p w14:paraId="4B0A56AB" w14:textId="77777777" w:rsidR="000112AE" w:rsidRPr="00983061" w:rsidRDefault="000112AE" w:rsidP="006F7FB3">
            <w:pPr>
              <w:pStyle w:val="1fe"/>
              <w:rPr>
                <w:snapToGrid w:val="0"/>
              </w:rPr>
            </w:pPr>
          </w:p>
        </w:tc>
        <w:tc>
          <w:tcPr>
            <w:tcW w:w="1216" w:type="pct"/>
            <w:vAlign w:val="center"/>
          </w:tcPr>
          <w:p w14:paraId="66ABC752" w14:textId="77777777" w:rsidR="000112AE" w:rsidRPr="00983061" w:rsidRDefault="000112AE" w:rsidP="006F7FB3">
            <w:pPr>
              <w:pStyle w:val="1fe"/>
              <w:rPr>
                <w:snapToGrid w:val="0"/>
              </w:rPr>
            </w:pPr>
            <w:r w:rsidRPr="00983061">
              <w:rPr>
                <w:snapToGrid w:val="0"/>
              </w:rPr>
              <w:t>硫酸</w:t>
            </w:r>
          </w:p>
        </w:tc>
        <w:tc>
          <w:tcPr>
            <w:tcW w:w="1009" w:type="pct"/>
            <w:vAlign w:val="center"/>
          </w:tcPr>
          <w:p w14:paraId="670A6F86" w14:textId="77777777" w:rsidR="000112AE" w:rsidRPr="00983061" w:rsidRDefault="000112AE" w:rsidP="006F7FB3">
            <w:pPr>
              <w:pStyle w:val="1fe"/>
              <w:rPr>
                <w:snapToGrid w:val="0"/>
              </w:rPr>
            </w:pPr>
            <w:r w:rsidRPr="00983061">
              <w:rPr>
                <w:snapToGrid w:val="0"/>
              </w:rPr>
              <w:t>72</w:t>
            </w:r>
          </w:p>
        </w:tc>
        <w:tc>
          <w:tcPr>
            <w:tcW w:w="794" w:type="pct"/>
            <w:vAlign w:val="center"/>
          </w:tcPr>
          <w:p w14:paraId="1665669C" w14:textId="77777777" w:rsidR="000112AE" w:rsidRPr="00983061" w:rsidRDefault="000112AE" w:rsidP="006F7FB3">
            <w:pPr>
              <w:pStyle w:val="1fe"/>
              <w:rPr>
                <w:snapToGrid w:val="0"/>
              </w:rPr>
            </w:pPr>
            <w:r w:rsidRPr="00983061">
              <w:rPr>
                <w:snapToGrid w:val="0"/>
              </w:rPr>
              <w:t>539.28</w:t>
            </w:r>
          </w:p>
        </w:tc>
      </w:tr>
      <w:tr w:rsidR="000112AE" w:rsidRPr="00983061" w14:paraId="7ED2C908" w14:textId="77777777" w:rsidTr="00E44320">
        <w:trPr>
          <w:trHeight w:val="253"/>
        </w:trPr>
        <w:tc>
          <w:tcPr>
            <w:tcW w:w="779" w:type="pct"/>
            <w:vMerge/>
            <w:vAlign w:val="center"/>
          </w:tcPr>
          <w:p w14:paraId="6215EF2D" w14:textId="77777777" w:rsidR="000112AE" w:rsidRPr="00983061" w:rsidRDefault="000112AE" w:rsidP="006F7FB3">
            <w:pPr>
              <w:pStyle w:val="1fe"/>
              <w:rPr>
                <w:snapToGrid w:val="0"/>
              </w:rPr>
            </w:pPr>
          </w:p>
        </w:tc>
        <w:tc>
          <w:tcPr>
            <w:tcW w:w="1202" w:type="pct"/>
            <w:vMerge w:val="restart"/>
            <w:vAlign w:val="center"/>
          </w:tcPr>
          <w:p w14:paraId="7E857F90" w14:textId="77777777" w:rsidR="000112AE" w:rsidRPr="00983061" w:rsidRDefault="000112AE" w:rsidP="006F7FB3">
            <w:pPr>
              <w:pStyle w:val="1fe"/>
              <w:rPr>
                <w:snapToGrid w:val="0"/>
              </w:rPr>
            </w:pPr>
            <w:proofErr w:type="gramStart"/>
            <w:r w:rsidRPr="00983061">
              <w:rPr>
                <w:snapToGrid w:val="0"/>
              </w:rPr>
              <w:t>间苯二腈</w:t>
            </w:r>
            <w:proofErr w:type="gramEnd"/>
            <w:r w:rsidRPr="00983061">
              <w:rPr>
                <w:snapToGrid w:val="0"/>
              </w:rPr>
              <w:t>（</w:t>
            </w:r>
            <w:r w:rsidRPr="00983061">
              <w:rPr>
                <w:rFonts w:eastAsia="Times New Roman"/>
                <w:snapToGrid w:val="0"/>
              </w:rPr>
              <w:t>1000t/a</w:t>
            </w:r>
            <w:r w:rsidRPr="00983061">
              <w:rPr>
                <w:snapToGrid w:val="0"/>
              </w:rPr>
              <w:t>）</w:t>
            </w:r>
          </w:p>
        </w:tc>
        <w:tc>
          <w:tcPr>
            <w:tcW w:w="1216" w:type="pct"/>
            <w:vAlign w:val="center"/>
          </w:tcPr>
          <w:p w14:paraId="627BBEEE" w14:textId="77777777" w:rsidR="000112AE" w:rsidRPr="00983061" w:rsidRDefault="000112AE" w:rsidP="006F7FB3">
            <w:pPr>
              <w:pStyle w:val="1fe"/>
              <w:rPr>
                <w:snapToGrid w:val="0"/>
              </w:rPr>
            </w:pPr>
            <w:r w:rsidRPr="00983061">
              <w:rPr>
                <w:snapToGrid w:val="0"/>
              </w:rPr>
              <w:t>间二甲苯</w:t>
            </w:r>
          </w:p>
        </w:tc>
        <w:tc>
          <w:tcPr>
            <w:tcW w:w="1009" w:type="pct"/>
            <w:vAlign w:val="center"/>
          </w:tcPr>
          <w:p w14:paraId="4058A7F9" w14:textId="77777777" w:rsidR="000112AE" w:rsidRPr="00983061" w:rsidRDefault="000112AE" w:rsidP="006F7FB3">
            <w:pPr>
              <w:pStyle w:val="1fe"/>
              <w:rPr>
                <w:snapToGrid w:val="0"/>
              </w:rPr>
            </w:pPr>
            <w:r w:rsidRPr="00983061">
              <w:rPr>
                <w:snapToGrid w:val="0"/>
              </w:rPr>
              <w:t>99</w:t>
            </w:r>
          </w:p>
        </w:tc>
        <w:tc>
          <w:tcPr>
            <w:tcW w:w="794" w:type="pct"/>
            <w:vAlign w:val="center"/>
          </w:tcPr>
          <w:p w14:paraId="2430CA6F" w14:textId="77777777" w:rsidR="000112AE" w:rsidRPr="00983061" w:rsidRDefault="000112AE" w:rsidP="006F7FB3">
            <w:pPr>
              <w:pStyle w:val="1fe"/>
              <w:rPr>
                <w:snapToGrid w:val="0"/>
              </w:rPr>
            </w:pPr>
            <w:r w:rsidRPr="00983061">
              <w:rPr>
                <w:snapToGrid w:val="0"/>
              </w:rPr>
              <w:t>1080</w:t>
            </w:r>
          </w:p>
        </w:tc>
      </w:tr>
      <w:tr w:rsidR="000112AE" w:rsidRPr="00983061" w14:paraId="352F8D75" w14:textId="77777777" w:rsidTr="00E44320">
        <w:trPr>
          <w:trHeight w:val="260"/>
        </w:trPr>
        <w:tc>
          <w:tcPr>
            <w:tcW w:w="779" w:type="pct"/>
            <w:vMerge/>
            <w:vAlign w:val="center"/>
          </w:tcPr>
          <w:p w14:paraId="77772766" w14:textId="77777777" w:rsidR="000112AE" w:rsidRPr="00983061" w:rsidRDefault="000112AE" w:rsidP="006F7FB3">
            <w:pPr>
              <w:pStyle w:val="1fe"/>
              <w:rPr>
                <w:snapToGrid w:val="0"/>
              </w:rPr>
            </w:pPr>
          </w:p>
        </w:tc>
        <w:tc>
          <w:tcPr>
            <w:tcW w:w="1202" w:type="pct"/>
            <w:vMerge/>
            <w:vAlign w:val="center"/>
          </w:tcPr>
          <w:p w14:paraId="312F58AF" w14:textId="77777777" w:rsidR="000112AE" w:rsidRPr="00983061" w:rsidRDefault="000112AE" w:rsidP="006F7FB3">
            <w:pPr>
              <w:pStyle w:val="1fe"/>
              <w:rPr>
                <w:snapToGrid w:val="0"/>
              </w:rPr>
            </w:pPr>
          </w:p>
        </w:tc>
        <w:tc>
          <w:tcPr>
            <w:tcW w:w="1216" w:type="pct"/>
            <w:vAlign w:val="center"/>
          </w:tcPr>
          <w:p w14:paraId="006A0952" w14:textId="77777777" w:rsidR="000112AE" w:rsidRPr="00983061" w:rsidRDefault="000112AE" w:rsidP="006F7FB3">
            <w:pPr>
              <w:pStyle w:val="1fe"/>
              <w:rPr>
                <w:snapToGrid w:val="0"/>
              </w:rPr>
            </w:pPr>
            <w:r w:rsidRPr="00983061">
              <w:rPr>
                <w:snapToGrid w:val="0"/>
              </w:rPr>
              <w:t>液氨</w:t>
            </w:r>
          </w:p>
        </w:tc>
        <w:tc>
          <w:tcPr>
            <w:tcW w:w="1009" w:type="pct"/>
            <w:vAlign w:val="center"/>
          </w:tcPr>
          <w:p w14:paraId="7EF436CC" w14:textId="77777777" w:rsidR="000112AE" w:rsidRPr="00983061" w:rsidRDefault="000112AE" w:rsidP="006F7FB3">
            <w:pPr>
              <w:pStyle w:val="1fe"/>
              <w:rPr>
                <w:snapToGrid w:val="0"/>
              </w:rPr>
            </w:pPr>
            <w:r w:rsidRPr="00983061">
              <w:rPr>
                <w:snapToGrid w:val="0"/>
              </w:rPr>
              <w:t>99.5</w:t>
            </w:r>
          </w:p>
        </w:tc>
        <w:tc>
          <w:tcPr>
            <w:tcW w:w="794" w:type="pct"/>
            <w:vAlign w:val="center"/>
          </w:tcPr>
          <w:p w14:paraId="79E73029" w14:textId="77777777" w:rsidR="000112AE" w:rsidRPr="00983061" w:rsidRDefault="000112AE" w:rsidP="006F7FB3">
            <w:pPr>
              <w:pStyle w:val="1fe"/>
              <w:rPr>
                <w:snapToGrid w:val="0"/>
              </w:rPr>
            </w:pPr>
            <w:r w:rsidRPr="00983061">
              <w:rPr>
                <w:snapToGrid w:val="0"/>
              </w:rPr>
              <w:t>940</w:t>
            </w:r>
          </w:p>
        </w:tc>
      </w:tr>
      <w:tr w:rsidR="000112AE" w:rsidRPr="00983061" w14:paraId="26BB9AD7" w14:textId="77777777" w:rsidTr="00E44320">
        <w:trPr>
          <w:trHeight w:val="272"/>
        </w:trPr>
        <w:tc>
          <w:tcPr>
            <w:tcW w:w="779" w:type="pct"/>
            <w:vMerge/>
            <w:vAlign w:val="center"/>
          </w:tcPr>
          <w:p w14:paraId="7C527F04" w14:textId="77777777" w:rsidR="000112AE" w:rsidRPr="00983061" w:rsidRDefault="000112AE" w:rsidP="006F7FB3">
            <w:pPr>
              <w:pStyle w:val="1fe"/>
              <w:rPr>
                <w:snapToGrid w:val="0"/>
              </w:rPr>
            </w:pPr>
          </w:p>
        </w:tc>
        <w:tc>
          <w:tcPr>
            <w:tcW w:w="1202" w:type="pct"/>
            <w:vMerge/>
            <w:vAlign w:val="center"/>
          </w:tcPr>
          <w:p w14:paraId="03DFC188" w14:textId="77777777" w:rsidR="000112AE" w:rsidRPr="00983061" w:rsidRDefault="000112AE" w:rsidP="006F7FB3">
            <w:pPr>
              <w:pStyle w:val="1fe"/>
              <w:rPr>
                <w:snapToGrid w:val="0"/>
              </w:rPr>
            </w:pPr>
          </w:p>
        </w:tc>
        <w:tc>
          <w:tcPr>
            <w:tcW w:w="1216" w:type="pct"/>
            <w:vAlign w:val="center"/>
          </w:tcPr>
          <w:p w14:paraId="3A10224C" w14:textId="77777777" w:rsidR="000112AE" w:rsidRPr="00983061" w:rsidRDefault="000112AE" w:rsidP="006F7FB3">
            <w:pPr>
              <w:pStyle w:val="1fe"/>
              <w:rPr>
                <w:snapToGrid w:val="0"/>
              </w:rPr>
            </w:pPr>
            <w:r w:rsidRPr="00983061">
              <w:rPr>
                <w:snapToGrid w:val="0"/>
              </w:rPr>
              <w:t>硫酸</w:t>
            </w:r>
          </w:p>
        </w:tc>
        <w:tc>
          <w:tcPr>
            <w:tcW w:w="1009" w:type="pct"/>
            <w:vAlign w:val="center"/>
          </w:tcPr>
          <w:p w14:paraId="180097AD" w14:textId="77777777" w:rsidR="000112AE" w:rsidRPr="00983061" w:rsidRDefault="000112AE" w:rsidP="006F7FB3">
            <w:pPr>
              <w:pStyle w:val="1fe"/>
              <w:rPr>
                <w:snapToGrid w:val="0"/>
              </w:rPr>
            </w:pPr>
            <w:r w:rsidRPr="00983061">
              <w:rPr>
                <w:snapToGrid w:val="0"/>
              </w:rPr>
              <w:t>98</w:t>
            </w:r>
          </w:p>
        </w:tc>
        <w:tc>
          <w:tcPr>
            <w:tcW w:w="794" w:type="pct"/>
            <w:vAlign w:val="center"/>
          </w:tcPr>
          <w:p w14:paraId="69C7880F" w14:textId="77777777" w:rsidR="000112AE" w:rsidRPr="00983061" w:rsidRDefault="000112AE" w:rsidP="006F7FB3">
            <w:pPr>
              <w:pStyle w:val="1fe"/>
              <w:rPr>
                <w:snapToGrid w:val="0"/>
              </w:rPr>
            </w:pPr>
            <w:r w:rsidRPr="00983061">
              <w:rPr>
                <w:snapToGrid w:val="0"/>
              </w:rPr>
              <w:t>1166</w:t>
            </w:r>
          </w:p>
        </w:tc>
      </w:tr>
      <w:tr w:rsidR="000112AE" w:rsidRPr="00983061" w14:paraId="518B327F" w14:textId="77777777" w:rsidTr="00E44320">
        <w:trPr>
          <w:trHeight w:val="271"/>
        </w:trPr>
        <w:tc>
          <w:tcPr>
            <w:tcW w:w="779" w:type="pct"/>
            <w:vMerge/>
            <w:vAlign w:val="center"/>
          </w:tcPr>
          <w:p w14:paraId="062FF975" w14:textId="77777777" w:rsidR="000112AE" w:rsidRPr="00983061" w:rsidRDefault="000112AE" w:rsidP="006F7FB3">
            <w:pPr>
              <w:pStyle w:val="1fe"/>
              <w:rPr>
                <w:snapToGrid w:val="0"/>
              </w:rPr>
            </w:pPr>
          </w:p>
        </w:tc>
        <w:tc>
          <w:tcPr>
            <w:tcW w:w="1202" w:type="pct"/>
            <w:vMerge/>
            <w:vAlign w:val="center"/>
          </w:tcPr>
          <w:p w14:paraId="7981BEB0" w14:textId="77777777" w:rsidR="000112AE" w:rsidRPr="00983061" w:rsidRDefault="000112AE" w:rsidP="006F7FB3">
            <w:pPr>
              <w:pStyle w:val="1fe"/>
              <w:rPr>
                <w:snapToGrid w:val="0"/>
              </w:rPr>
            </w:pPr>
          </w:p>
        </w:tc>
        <w:tc>
          <w:tcPr>
            <w:tcW w:w="1216" w:type="pct"/>
            <w:vAlign w:val="center"/>
          </w:tcPr>
          <w:p w14:paraId="017D6731" w14:textId="77777777" w:rsidR="000112AE" w:rsidRPr="00983061" w:rsidRDefault="000112AE" w:rsidP="006F7FB3">
            <w:pPr>
              <w:pStyle w:val="1fe"/>
              <w:rPr>
                <w:snapToGrid w:val="0"/>
              </w:rPr>
            </w:pPr>
            <w:r w:rsidRPr="00983061">
              <w:rPr>
                <w:snapToGrid w:val="0"/>
              </w:rPr>
              <w:t>硫酸</w:t>
            </w:r>
          </w:p>
        </w:tc>
        <w:tc>
          <w:tcPr>
            <w:tcW w:w="1009" w:type="pct"/>
            <w:vAlign w:val="center"/>
          </w:tcPr>
          <w:p w14:paraId="42EC8304" w14:textId="77777777" w:rsidR="000112AE" w:rsidRPr="00983061" w:rsidRDefault="000112AE" w:rsidP="006F7FB3">
            <w:pPr>
              <w:pStyle w:val="1fe"/>
              <w:rPr>
                <w:snapToGrid w:val="0"/>
              </w:rPr>
            </w:pPr>
            <w:r w:rsidRPr="00983061">
              <w:rPr>
                <w:snapToGrid w:val="0"/>
              </w:rPr>
              <w:t>72</w:t>
            </w:r>
          </w:p>
        </w:tc>
        <w:tc>
          <w:tcPr>
            <w:tcW w:w="794" w:type="pct"/>
            <w:vAlign w:val="center"/>
          </w:tcPr>
          <w:p w14:paraId="066AFD7C" w14:textId="77777777" w:rsidR="000112AE" w:rsidRPr="00983061" w:rsidRDefault="000112AE" w:rsidP="006F7FB3">
            <w:pPr>
              <w:pStyle w:val="1fe"/>
              <w:rPr>
                <w:snapToGrid w:val="0"/>
              </w:rPr>
            </w:pPr>
            <w:r w:rsidRPr="00983061">
              <w:rPr>
                <w:snapToGrid w:val="0"/>
              </w:rPr>
              <w:t>1078.56</w:t>
            </w:r>
          </w:p>
        </w:tc>
      </w:tr>
      <w:tr w:rsidR="000112AE" w:rsidRPr="00983061" w14:paraId="7D538056" w14:textId="77777777" w:rsidTr="00E44320">
        <w:trPr>
          <w:trHeight w:val="273"/>
        </w:trPr>
        <w:tc>
          <w:tcPr>
            <w:tcW w:w="779" w:type="pct"/>
            <w:vMerge/>
            <w:vAlign w:val="center"/>
          </w:tcPr>
          <w:p w14:paraId="641D11AB" w14:textId="77777777" w:rsidR="000112AE" w:rsidRPr="00983061" w:rsidRDefault="000112AE" w:rsidP="006F7FB3">
            <w:pPr>
              <w:pStyle w:val="1fe"/>
              <w:rPr>
                <w:snapToGrid w:val="0"/>
              </w:rPr>
            </w:pPr>
          </w:p>
        </w:tc>
        <w:tc>
          <w:tcPr>
            <w:tcW w:w="1202" w:type="pct"/>
            <w:vMerge w:val="restart"/>
            <w:vAlign w:val="center"/>
          </w:tcPr>
          <w:p w14:paraId="4A3BBDAA" w14:textId="77777777" w:rsidR="000112AE" w:rsidRPr="00983061" w:rsidRDefault="000112AE" w:rsidP="006F7FB3">
            <w:pPr>
              <w:pStyle w:val="1fe"/>
              <w:rPr>
                <w:snapToGrid w:val="0"/>
              </w:rPr>
            </w:pPr>
            <w:r w:rsidRPr="00983061">
              <w:rPr>
                <w:snapToGrid w:val="0"/>
              </w:rPr>
              <w:t>苯甲</w:t>
            </w:r>
            <w:proofErr w:type="gramStart"/>
            <w:r w:rsidRPr="00983061">
              <w:rPr>
                <w:snapToGrid w:val="0"/>
              </w:rPr>
              <w:t>腈</w:t>
            </w:r>
            <w:proofErr w:type="gramEnd"/>
            <w:r w:rsidRPr="00983061">
              <w:rPr>
                <w:snapToGrid w:val="0"/>
              </w:rPr>
              <w:t>（</w:t>
            </w:r>
            <w:r w:rsidRPr="00983061">
              <w:rPr>
                <w:rFonts w:eastAsia="Times New Roman"/>
                <w:snapToGrid w:val="0"/>
              </w:rPr>
              <w:t>500t/a</w:t>
            </w:r>
            <w:r w:rsidRPr="00983061">
              <w:rPr>
                <w:snapToGrid w:val="0"/>
              </w:rPr>
              <w:t>）</w:t>
            </w:r>
          </w:p>
        </w:tc>
        <w:tc>
          <w:tcPr>
            <w:tcW w:w="1216" w:type="pct"/>
            <w:vAlign w:val="center"/>
          </w:tcPr>
          <w:p w14:paraId="70E7F5DA" w14:textId="77777777" w:rsidR="000112AE" w:rsidRPr="00983061" w:rsidRDefault="000112AE" w:rsidP="006F7FB3">
            <w:pPr>
              <w:pStyle w:val="1fe"/>
              <w:rPr>
                <w:snapToGrid w:val="0"/>
              </w:rPr>
            </w:pPr>
            <w:r w:rsidRPr="00983061">
              <w:rPr>
                <w:snapToGrid w:val="0"/>
              </w:rPr>
              <w:t>甲苯</w:t>
            </w:r>
          </w:p>
        </w:tc>
        <w:tc>
          <w:tcPr>
            <w:tcW w:w="1009" w:type="pct"/>
            <w:vAlign w:val="center"/>
          </w:tcPr>
          <w:p w14:paraId="0DCF96E6" w14:textId="77777777" w:rsidR="000112AE" w:rsidRPr="00983061" w:rsidRDefault="000112AE" w:rsidP="006F7FB3">
            <w:pPr>
              <w:pStyle w:val="1fe"/>
              <w:rPr>
                <w:snapToGrid w:val="0"/>
              </w:rPr>
            </w:pPr>
            <w:r w:rsidRPr="00983061">
              <w:rPr>
                <w:snapToGrid w:val="0"/>
              </w:rPr>
              <w:t>99</w:t>
            </w:r>
          </w:p>
        </w:tc>
        <w:tc>
          <w:tcPr>
            <w:tcW w:w="794" w:type="pct"/>
            <w:vAlign w:val="center"/>
          </w:tcPr>
          <w:p w14:paraId="6FDC9BD7" w14:textId="77777777" w:rsidR="000112AE" w:rsidRPr="00983061" w:rsidRDefault="000112AE" w:rsidP="006F7FB3">
            <w:pPr>
              <w:pStyle w:val="1fe"/>
              <w:rPr>
                <w:snapToGrid w:val="0"/>
              </w:rPr>
            </w:pPr>
            <w:r w:rsidRPr="00983061">
              <w:rPr>
                <w:snapToGrid w:val="0"/>
              </w:rPr>
              <w:t>520</w:t>
            </w:r>
          </w:p>
        </w:tc>
      </w:tr>
      <w:tr w:rsidR="000112AE" w:rsidRPr="00983061" w14:paraId="67DCDDA5" w14:textId="77777777" w:rsidTr="00E44320">
        <w:trPr>
          <w:trHeight w:val="273"/>
        </w:trPr>
        <w:tc>
          <w:tcPr>
            <w:tcW w:w="779" w:type="pct"/>
            <w:vMerge/>
            <w:vAlign w:val="center"/>
          </w:tcPr>
          <w:p w14:paraId="076F5F8D" w14:textId="77777777" w:rsidR="000112AE" w:rsidRPr="00983061" w:rsidRDefault="000112AE" w:rsidP="006F7FB3">
            <w:pPr>
              <w:pStyle w:val="1fe"/>
              <w:rPr>
                <w:snapToGrid w:val="0"/>
              </w:rPr>
            </w:pPr>
          </w:p>
        </w:tc>
        <w:tc>
          <w:tcPr>
            <w:tcW w:w="1202" w:type="pct"/>
            <w:vMerge/>
            <w:vAlign w:val="center"/>
          </w:tcPr>
          <w:p w14:paraId="56B164E2" w14:textId="77777777" w:rsidR="000112AE" w:rsidRPr="00983061" w:rsidRDefault="000112AE" w:rsidP="006F7FB3">
            <w:pPr>
              <w:pStyle w:val="1fe"/>
              <w:rPr>
                <w:snapToGrid w:val="0"/>
              </w:rPr>
            </w:pPr>
          </w:p>
        </w:tc>
        <w:tc>
          <w:tcPr>
            <w:tcW w:w="1216" w:type="pct"/>
            <w:vAlign w:val="center"/>
          </w:tcPr>
          <w:p w14:paraId="6E7828EF" w14:textId="77777777" w:rsidR="000112AE" w:rsidRPr="00983061" w:rsidRDefault="000112AE" w:rsidP="006F7FB3">
            <w:pPr>
              <w:pStyle w:val="1fe"/>
              <w:rPr>
                <w:snapToGrid w:val="0"/>
              </w:rPr>
            </w:pPr>
            <w:r w:rsidRPr="00983061">
              <w:rPr>
                <w:snapToGrid w:val="0"/>
              </w:rPr>
              <w:t>液氨</w:t>
            </w:r>
          </w:p>
        </w:tc>
        <w:tc>
          <w:tcPr>
            <w:tcW w:w="1009" w:type="pct"/>
            <w:vAlign w:val="center"/>
          </w:tcPr>
          <w:p w14:paraId="12C75C2D" w14:textId="77777777" w:rsidR="000112AE" w:rsidRPr="00983061" w:rsidRDefault="000112AE" w:rsidP="006F7FB3">
            <w:pPr>
              <w:pStyle w:val="1fe"/>
              <w:rPr>
                <w:snapToGrid w:val="0"/>
              </w:rPr>
            </w:pPr>
            <w:r w:rsidRPr="00983061">
              <w:rPr>
                <w:snapToGrid w:val="0"/>
              </w:rPr>
              <w:t>99.5</w:t>
            </w:r>
          </w:p>
        </w:tc>
        <w:tc>
          <w:tcPr>
            <w:tcW w:w="794" w:type="pct"/>
            <w:vAlign w:val="center"/>
          </w:tcPr>
          <w:p w14:paraId="0527EDDD" w14:textId="77777777" w:rsidR="000112AE" w:rsidRPr="00983061" w:rsidRDefault="000112AE" w:rsidP="006F7FB3">
            <w:pPr>
              <w:pStyle w:val="1fe"/>
              <w:rPr>
                <w:snapToGrid w:val="0"/>
              </w:rPr>
            </w:pPr>
            <w:r w:rsidRPr="00983061">
              <w:rPr>
                <w:snapToGrid w:val="0"/>
              </w:rPr>
              <w:t>240</w:t>
            </w:r>
          </w:p>
        </w:tc>
      </w:tr>
      <w:tr w:rsidR="000112AE" w:rsidRPr="00983061" w14:paraId="07440A43" w14:textId="77777777" w:rsidTr="00E44320">
        <w:trPr>
          <w:trHeight w:val="270"/>
        </w:trPr>
        <w:tc>
          <w:tcPr>
            <w:tcW w:w="779" w:type="pct"/>
            <w:vMerge/>
            <w:vAlign w:val="center"/>
          </w:tcPr>
          <w:p w14:paraId="1F300325" w14:textId="77777777" w:rsidR="000112AE" w:rsidRPr="00983061" w:rsidRDefault="000112AE" w:rsidP="006F7FB3">
            <w:pPr>
              <w:pStyle w:val="1fe"/>
              <w:rPr>
                <w:snapToGrid w:val="0"/>
              </w:rPr>
            </w:pPr>
          </w:p>
        </w:tc>
        <w:tc>
          <w:tcPr>
            <w:tcW w:w="1202" w:type="pct"/>
            <w:vMerge/>
            <w:vAlign w:val="center"/>
          </w:tcPr>
          <w:p w14:paraId="0FF5741E" w14:textId="77777777" w:rsidR="000112AE" w:rsidRPr="00983061" w:rsidRDefault="000112AE" w:rsidP="006F7FB3">
            <w:pPr>
              <w:pStyle w:val="1fe"/>
              <w:rPr>
                <w:snapToGrid w:val="0"/>
              </w:rPr>
            </w:pPr>
          </w:p>
        </w:tc>
        <w:tc>
          <w:tcPr>
            <w:tcW w:w="1216" w:type="pct"/>
            <w:vAlign w:val="center"/>
          </w:tcPr>
          <w:p w14:paraId="567455EC" w14:textId="77777777" w:rsidR="000112AE" w:rsidRPr="00983061" w:rsidRDefault="000112AE" w:rsidP="006F7FB3">
            <w:pPr>
              <w:pStyle w:val="1fe"/>
              <w:rPr>
                <w:snapToGrid w:val="0"/>
              </w:rPr>
            </w:pPr>
            <w:r w:rsidRPr="00983061">
              <w:rPr>
                <w:snapToGrid w:val="0"/>
              </w:rPr>
              <w:t>硫酸</w:t>
            </w:r>
          </w:p>
        </w:tc>
        <w:tc>
          <w:tcPr>
            <w:tcW w:w="1009" w:type="pct"/>
            <w:vAlign w:val="center"/>
          </w:tcPr>
          <w:p w14:paraId="48113353" w14:textId="77777777" w:rsidR="000112AE" w:rsidRPr="00983061" w:rsidRDefault="000112AE" w:rsidP="006F7FB3">
            <w:pPr>
              <w:pStyle w:val="1fe"/>
              <w:rPr>
                <w:snapToGrid w:val="0"/>
              </w:rPr>
            </w:pPr>
            <w:r w:rsidRPr="00983061">
              <w:rPr>
                <w:snapToGrid w:val="0"/>
              </w:rPr>
              <w:t>98</w:t>
            </w:r>
          </w:p>
        </w:tc>
        <w:tc>
          <w:tcPr>
            <w:tcW w:w="794" w:type="pct"/>
            <w:vAlign w:val="center"/>
          </w:tcPr>
          <w:p w14:paraId="56EAC2E7" w14:textId="77777777" w:rsidR="000112AE" w:rsidRPr="00983061" w:rsidRDefault="000112AE" w:rsidP="006F7FB3">
            <w:pPr>
              <w:pStyle w:val="1fe"/>
              <w:rPr>
                <w:snapToGrid w:val="0"/>
              </w:rPr>
            </w:pPr>
            <w:r w:rsidRPr="00983061">
              <w:rPr>
                <w:snapToGrid w:val="0"/>
              </w:rPr>
              <w:t>271</w:t>
            </w:r>
          </w:p>
        </w:tc>
      </w:tr>
      <w:tr w:rsidR="000112AE" w:rsidRPr="00983061" w14:paraId="7F2EB6B2" w14:textId="77777777" w:rsidTr="00E44320">
        <w:trPr>
          <w:trHeight w:val="273"/>
        </w:trPr>
        <w:tc>
          <w:tcPr>
            <w:tcW w:w="779" w:type="pct"/>
            <w:vMerge/>
            <w:vAlign w:val="center"/>
          </w:tcPr>
          <w:p w14:paraId="584A66DC" w14:textId="77777777" w:rsidR="000112AE" w:rsidRPr="00983061" w:rsidRDefault="000112AE" w:rsidP="006F7FB3">
            <w:pPr>
              <w:pStyle w:val="1fe"/>
              <w:rPr>
                <w:snapToGrid w:val="0"/>
              </w:rPr>
            </w:pPr>
          </w:p>
        </w:tc>
        <w:tc>
          <w:tcPr>
            <w:tcW w:w="1202" w:type="pct"/>
            <w:vMerge/>
            <w:vAlign w:val="center"/>
          </w:tcPr>
          <w:p w14:paraId="3958DA71" w14:textId="77777777" w:rsidR="000112AE" w:rsidRPr="00983061" w:rsidRDefault="000112AE" w:rsidP="006F7FB3">
            <w:pPr>
              <w:pStyle w:val="1fe"/>
              <w:rPr>
                <w:snapToGrid w:val="0"/>
              </w:rPr>
            </w:pPr>
          </w:p>
        </w:tc>
        <w:tc>
          <w:tcPr>
            <w:tcW w:w="1216" w:type="pct"/>
            <w:vAlign w:val="center"/>
          </w:tcPr>
          <w:p w14:paraId="20C0F6B2" w14:textId="77777777" w:rsidR="000112AE" w:rsidRPr="00983061" w:rsidRDefault="000112AE" w:rsidP="006F7FB3">
            <w:pPr>
              <w:pStyle w:val="1fe"/>
              <w:rPr>
                <w:snapToGrid w:val="0"/>
              </w:rPr>
            </w:pPr>
            <w:r w:rsidRPr="00983061">
              <w:rPr>
                <w:snapToGrid w:val="0"/>
              </w:rPr>
              <w:t>硫酸</w:t>
            </w:r>
          </w:p>
        </w:tc>
        <w:tc>
          <w:tcPr>
            <w:tcW w:w="1009" w:type="pct"/>
            <w:vAlign w:val="center"/>
          </w:tcPr>
          <w:p w14:paraId="25C4D5BE" w14:textId="77777777" w:rsidR="000112AE" w:rsidRPr="00983061" w:rsidRDefault="000112AE" w:rsidP="006F7FB3">
            <w:pPr>
              <w:pStyle w:val="1fe"/>
              <w:rPr>
                <w:snapToGrid w:val="0"/>
              </w:rPr>
            </w:pPr>
            <w:r w:rsidRPr="00983061">
              <w:rPr>
                <w:snapToGrid w:val="0"/>
              </w:rPr>
              <w:t>72</w:t>
            </w:r>
          </w:p>
        </w:tc>
        <w:tc>
          <w:tcPr>
            <w:tcW w:w="794" w:type="pct"/>
            <w:vAlign w:val="center"/>
          </w:tcPr>
          <w:p w14:paraId="0B48B404" w14:textId="77777777" w:rsidR="000112AE" w:rsidRPr="00983061" w:rsidRDefault="000112AE" w:rsidP="006F7FB3">
            <w:pPr>
              <w:pStyle w:val="1fe"/>
              <w:rPr>
                <w:snapToGrid w:val="0"/>
              </w:rPr>
            </w:pPr>
            <w:r w:rsidRPr="00983061">
              <w:rPr>
                <w:snapToGrid w:val="0"/>
              </w:rPr>
              <w:t>248.22</w:t>
            </w:r>
          </w:p>
        </w:tc>
      </w:tr>
      <w:tr w:rsidR="000112AE" w:rsidRPr="00983061" w14:paraId="29140952" w14:textId="77777777" w:rsidTr="00E44320">
        <w:trPr>
          <w:trHeight w:val="263"/>
        </w:trPr>
        <w:tc>
          <w:tcPr>
            <w:tcW w:w="779" w:type="pct"/>
            <w:vMerge w:val="restart"/>
            <w:vAlign w:val="center"/>
          </w:tcPr>
          <w:p w14:paraId="3E23C22D" w14:textId="77777777" w:rsidR="000112AE" w:rsidRPr="00983061" w:rsidRDefault="000112AE" w:rsidP="006F7FB3">
            <w:pPr>
              <w:pStyle w:val="1fe"/>
              <w:rPr>
                <w:snapToGrid w:val="0"/>
              </w:rPr>
            </w:pPr>
            <w:r w:rsidRPr="00983061">
              <w:rPr>
                <w:snapToGrid w:val="0"/>
              </w:rPr>
              <w:t>氯氰基苯</w:t>
            </w:r>
          </w:p>
          <w:p w14:paraId="7CDD0765" w14:textId="77777777" w:rsidR="000112AE" w:rsidRPr="00983061" w:rsidRDefault="000112AE" w:rsidP="006F7FB3">
            <w:pPr>
              <w:pStyle w:val="1fe"/>
              <w:rPr>
                <w:snapToGrid w:val="0"/>
              </w:rPr>
            </w:pPr>
            <w:r w:rsidRPr="00983061">
              <w:rPr>
                <w:snapToGrid w:val="0"/>
              </w:rPr>
              <w:t>(3000 t/a)</w:t>
            </w:r>
          </w:p>
        </w:tc>
        <w:tc>
          <w:tcPr>
            <w:tcW w:w="1202" w:type="pct"/>
            <w:vMerge w:val="restart"/>
            <w:vAlign w:val="center"/>
          </w:tcPr>
          <w:p w14:paraId="46719FBB" w14:textId="77777777" w:rsidR="000112AE" w:rsidRPr="00983061" w:rsidRDefault="000112AE" w:rsidP="006F7FB3">
            <w:pPr>
              <w:pStyle w:val="1fe"/>
              <w:rPr>
                <w:snapToGrid w:val="0"/>
              </w:rPr>
            </w:pPr>
            <w:r w:rsidRPr="00983061">
              <w:rPr>
                <w:snapToGrid w:val="0"/>
              </w:rPr>
              <w:t>四氯邻苯二</w:t>
            </w:r>
            <w:proofErr w:type="gramStart"/>
            <w:r w:rsidRPr="00983061">
              <w:rPr>
                <w:snapToGrid w:val="0"/>
              </w:rPr>
              <w:t>腈</w:t>
            </w:r>
            <w:proofErr w:type="gramEnd"/>
            <w:r w:rsidRPr="00983061">
              <w:rPr>
                <w:snapToGrid w:val="0"/>
              </w:rPr>
              <w:t>（</w:t>
            </w:r>
            <w:r w:rsidRPr="00983061">
              <w:rPr>
                <w:rFonts w:eastAsia="Times New Roman"/>
                <w:snapToGrid w:val="0"/>
              </w:rPr>
              <w:t>500t/a</w:t>
            </w:r>
            <w:r w:rsidRPr="00983061">
              <w:rPr>
                <w:snapToGrid w:val="0"/>
              </w:rPr>
              <w:t>）</w:t>
            </w:r>
          </w:p>
        </w:tc>
        <w:tc>
          <w:tcPr>
            <w:tcW w:w="1216" w:type="pct"/>
            <w:vAlign w:val="center"/>
          </w:tcPr>
          <w:p w14:paraId="1009B475" w14:textId="77777777" w:rsidR="000112AE" w:rsidRPr="00983061" w:rsidRDefault="000112AE" w:rsidP="006F7FB3">
            <w:pPr>
              <w:pStyle w:val="1fe"/>
              <w:rPr>
                <w:snapToGrid w:val="0"/>
              </w:rPr>
            </w:pPr>
            <w:r w:rsidRPr="00983061">
              <w:rPr>
                <w:snapToGrid w:val="0"/>
              </w:rPr>
              <w:t>邻苯二</w:t>
            </w:r>
            <w:proofErr w:type="gramStart"/>
            <w:r w:rsidRPr="00983061">
              <w:rPr>
                <w:snapToGrid w:val="0"/>
              </w:rPr>
              <w:t>腈</w:t>
            </w:r>
            <w:proofErr w:type="gramEnd"/>
          </w:p>
        </w:tc>
        <w:tc>
          <w:tcPr>
            <w:tcW w:w="1009" w:type="pct"/>
            <w:vAlign w:val="center"/>
          </w:tcPr>
          <w:p w14:paraId="5F5CB914" w14:textId="77777777" w:rsidR="000112AE" w:rsidRPr="00983061" w:rsidRDefault="000112AE" w:rsidP="006F7FB3">
            <w:pPr>
              <w:pStyle w:val="1fe"/>
              <w:rPr>
                <w:snapToGrid w:val="0"/>
              </w:rPr>
            </w:pPr>
            <w:r w:rsidRPr="00983061">
              <w:rPr>
                <w:snapToGrid w:val="0"/>
              </w:rPr>
              <w:t>99.5</w:t>
            </w:r>
          </w:p>
        </w:tc>
        <w:tc>
          <w:tcPr>
            <w:tcW w:w="794" w:type="pct"/>
            <w:vAlign w:val="center"/>
          </w:tcPr>
          <w:p w14:paraId="03352689" w14:textId="77777777" w:rsidR="000112AE" w:rsidRPr="00983061" w:rsidRDefault="000112AE" w:rsidP="006F7FB3">
            <w:pPr>
              <w:pStyle w:val="1fe"/>
              <w:rPr>
                <w:snapToGrid w:val="0"/>
              </w:rPr>
            </w:pPr>
            <w:r w:rsidRPr="00983061">
              <w:rPr>
                <w:snapToGrid w:val="0"/>
              </w:rPr>
              <w:t>243.2</w:t>
            </w:r>
          </w:p>
        </w:tc>
      </w:tr>
      <w:tr w:rsidR="000112AE" w:rsidRPr="00983061" w14:paraId="3C58D8FF" w14:textId="77777777" w:rsidTr="00E44320">
        <w:trPr>
          <w:trHeight w:val="250"/>
        </w:trPr>
        <w:tc>
          <w:tcPr>
            <w:tcW w:w="779" w:type="pct"/>
            <w:vMerge/>
            <w:vAlign w:val="center"/>
          </w:tcPr>
          <w:p w14:paraId="00B66770" w14:textId="77777777" w:rsidR="000112AE" w:rsidRPr="00983061" w:rsidRDefault="000112AE" w:rsidP="006F7FB3">
            <w:pPr>
              <w:pStyle w:val="1fe"/>
              <w:rPr>
                <w:snapToGrid w:val="0"/>
              </w:rPr>
            </w:pPr>
          </w:p>
        </w:tc>
        <w:tc>
          <w:tcPr>
            <w:tcW w:w="1202" w:type="pct"/>
            <w:vMerge/>
            <w:vAlign w:val="center"/>
          </w:tcPr>
          <w:p w14:paraId="70AAD33B" w14:textId="77777777" w:rsidR="000112AE" w:rsidRPr="00983061" w:rsidRDefault="000112AE" w:rsidP="006F7FB3">
            <w:pPr>
              <w:pStyle w:val="1fe"/>
              <w:rPr>
                <w:snapToGrid w:val="0"/>
              </w:rPr>
            </w:pPr>
          </w:p>
        </w:tc>
        <w:tc>
          <w:tcPr>
            <w:tcW w:w="1216" w:type="pct"/>
            <w:vAlign w:val="center"/>
          </w:tcPr>
          <w:p w14:paraId="64766A54" w14:textId="77777777" w:rsidR="000112AE" w:rsidRPr="00983061" w:rsidRDefault="000112AE" w:rsidP="006F7FB3">
            <w:pPr>
              <w:pStyle w:val="1fe"/>
              <w:rPr>
                <w:snapToGrid w:val="0"/>
              </w:rPr>
            </w:pPr>
            <w:r w:rsidRPr="00983061">
              <w:rPr>
                <w:snapToGrid w:val="0"/>
              </w:rPr>
              <w:t>氯</w:t>
            </w:r>
          </w:p>
        </w:tc>
        <w:tc>
          <w:tcPr>
            <w:tcW w:w="1009" w:type="pct"/>
            <w:vAlign w:val="center"/>
          </w:tcPr>
          <w:p w14:paraId="2DDA1379" w14:textId="77777777" w:rsidR="000112AE" w:rsidRPr="00983061" w:rsidRDefault="000112AE" w:rsidP="006F7FB3">
            <w:pPr>
              <w:pStyle w:val="1fe"/>
              <w:rPr>
                <w:snapToGrid w:val="0"/>
              </w:rPr>
            </w:pPr>
            <w:r w:rsidRPr="00983061">
              <w:rPr>
                <w:snapToGrid w:val="0"/>
              </w:rPr>
              <w:t>99.8</w:t>
            </w:r>
          </w:p>
        </w:tc>
        <w:tc>
          <w:tcPr>
            <w:tcW w:w="794" w:type="pct"/>
            <w:vAlign w:val="center"/>
          </w:tcPr>
          <w:p w14:paraId="2229E592" w14:textId="77777777" w:rsidR="000112AE" w:rsidRPr="00983061" w:rsidRDefault="000112AE" w:rsidP="006F7FB3">
            <w:pPr>
              <w:pStyle w:val="1fe"/>
              <w:rPr>
                <w:snapToGrid w:val="0"/>
              </w:rPr>
            </w:pPr>
            <w:r w:rsidRPr="00983061">
              <w:rPr>
                <w:snapToGrid w:val="0"/>
              </w:rPr>
              <w:t>540</w:t>
            </w:r>
          </w:p>
        </w:tc>
      </w:tr>
      <w:tr w:rsidR="000112AE" w:rsidRPr="00983061" w14:paraId="7FA0BA4B" w14:textId="77777777" w:rsidTr="00E44320">
        <w:trPr>
          <w:trHeight w:val="253"/>
        </w:trPr>
        <w:tc>
          <w:tcPr>
            <w:tcW w:w="779" w:type="pct"/>
            <w:vMerge/>
            <w:vAlign w:val="center"/>
          </w:tcPr>
          <w:p w14:paraId="37898900" w14:textId="77777777" w:rsidR="000112AE" w:rsidRPr="00983061" w:rsidRDefault="000112AE" w:rsidP="006F7FB3">
            <w:pPr>
              <w:pStyle w:val="1fe"/>
              <w:rPr>
                <w:snapToGrid w:val="0"/>
              </w:rPr>
            </w:pPr>
          </w:p>
        </w:tc>
        <w:tc>
          <w:tcPr>
            <w:tcW w:w="1202" w:type="pct"/>
            <w:vMerge w:val="restart"/>
            <w:vAlign w:val="center"/>
          </w:tcPr>
          <w:p w14:paraId="3259A117" w14:textId="77777777" w:rsidR="000112AE" w:rsidRPr="00983061" w:rsidRDefault="000112AE" w:rsidP="006F7FB3">
            <w:pPr>
              <w:pStyle w:val="1fe"/>
              <w:rPr>
                <w:snapToGrid w:val="0"/>
              </w:rPr>
            </w:pPr>
            <w:r w:rsidRPr="00983061">
              <w:rPr>
                <w:snapToGrid w:val="0"/>
              </w:rPr>
              <w:t>四</w:t>
            </w:r>
            <w:proofErr w:type="gramStart"/>
            <w:r w:rsidRPr="00983061">
              <w:rPr>
                <w:snapToGrid w:val="0"/>
              </w:rPr>
              <w:t>氯间苯二腈</w:t>
            </w:r>
            <w:proofErr w:type="gramEnd"/>
            <w:r w:rsidRPr="00983061">
              <w:rPr>
                <w:snapToGrid w:val="0"/>
              </w:rPr>
              <w:t>（</w:t>
            </w:r>
            <w:r w:rsidRPr="00983061">
              <w:rPr>
                <w:rFonts w:eastAsia="Times New Roman"/>
                <w:snapToGrid w:val="0"/>
              </w:rPr>
              <w:t>2000t/a</w:t>
            </w:r>
            <w:r w:rsidRPr="00983061">
              <w:rPr>
                <w:snapToGrid w:val="0"/>
              </w:rPr>
              <w:t>）</w:t>
            </w:r>
          </w:p>
        </w:tc>
        <w:tc>
          <w:tcPr>
            <w:tcW w:w="1216" w:type="pct"/>
            <w:vAlign w:val="center"/>
          </w:tcPr>
          <w:p w14:paraId="3385ABE6" w14:textId="77777777" w:rsidR="000112AE" w:rsidRPr="00983061" w:rsidRDefault="000112AE" w:rsidP="006F7FB3">
            <w:pPr>
              <w:pStyle w:val="1fe"/>
              <w:rPr>
                <w:snapToGrid w:val="0"/>
              </w:rPr>
            </w:pPr>
            <w:proofErr w:type="gramStart"/>
            <w:r w:rsidRPr="00983061">
              <w:rPr>
                <w:snapToGrid w:val="0"/>
              </w:rPr>
              <w:t>间苯二腈</w:t>
            </w:r>
            <w:proofErr w:type="gramEnd"/>
          </w:p>
        </w:tc>
        <w:tc>
          <w:tcPr>
            <w:tcW w:w="1009" w:type="pct"/>
            <w:vAlign w:val="center"/>
          </w:tcPr>
          <w:p w14:paraId="2A206767" w14:textId="77777777" w:rsidR="000112AE" w:rsidRPr="00983061" w:rsidRDefault="000112AE" w:rsidP="006F7FB3">
            <w:pPr>
              <w:pStyle w:val="1fe"/>
              <w:rPr>
                <w:snapToGrid w:val="0"/>
              </w:rPr>
            </w:pPr>
            <w:r w:rsidRPr="00983061">
              <w:rPr>
                <w:snapToGrid w:val="0"/>
              </w:rPr>
              <w:t>99.5</w:t>
            </w:r>
          </w:p>
        </w:tc>
        <w:tc>
          <w:tcPr>
            <w:tcW w:w="794" w:type="pct"/>
            <w:vAlign w:val="center"/>
          </w:tcPr>
          <w:p w14:paraId="382BB3E2" w14:textId="77777777" w:rsidR="000112AE" w:rsidRPr="00983061" w:rsidRDefault="000112AE" w:rsidP="006F7FB3">
            <w:pPr>
              <w:pStyle w:val="1fe"/>
              <w:rPr>
                <w:snapToGrid w:val="0"/>
              </w:rPr>
            </w:pPr>
            <w:r w:rsidRPr="00983061">
              <w:rPr>
                <w:snapToGrid w:val="0"/>
              </w:rPr>
              <w:t>972.6</w:t>
            </w:r>
          </w:p>
        </w:tc>
      </w:tr>
      <w:tr w:rsidR="000112AE" w:rsidRPr="00983061" w14:paraId="2DD7F435" w14:textId="77777777" w:rsidTr="00E44320">
        <w:trPr>
          <w:trHeight w:val="253"/>
        </w:trPr>
        <w:tc>
          <w:tcPr>
            <w:tcW w:w="779" w:type="pct"/>
            <w:vMerge/>
            <w:vAlign w:val="center"/>
          </w:tcPr>
          <w:p w14:paraId="5417BD3D" w14:textId="77777777" w:rsidR="000112AE" w:rsidRPr="00983061" w:rsidRDefault="000112AE" w:rsidP="006F7FB3">
            <w:pPr>
              <w:pStyle w:val="1fe"/>
              <w:rPr>
                <w:snapToGrid w:val="0"/>
              </w:rPr>
            </w:pPr>
          </w:p>
        </w:tc>
        <w:tc>
          <w:tcPr>
            <w:tcW w:w="1202" w:type="pct"/>
            <w:vMerge/>
            <w:vAlign w:val="center"/>
          </w:tcPr>
          <w:p w14:paraId="2DC3BFE0" w14:textId="77777777" w:rsidR="000112AE" w:rsidRPr="00983061" w:rsidRDefault="000112AE" w:rsidP="006F7FB3">
            <w:pPr>
              <w:pStyle w:val="1fe"/>
              <w:rPr>
                <w:snapToGrid w:val="0"/>
              </w:rPr>
            </w:pPr>
          </w:p>
        </w:tc>
        <w:tc>
          <w:tcPr>
            <w:tcW w:w="1216" w:type="pct"/>
            <w:vAlign w:val="center"/>
          </w:tcPr>
          <w:p w14:paraId="49A4D1BC" w14:textId="77777777" w:rsidR="000112AE" w:rsidRPr="00983061" w:rsidRDefault="000112AE" w:rsidP="006F7FB3">
            <w:pPr>
              <w:pStyle w:val="1fe"/>
              <w:rPr>
                <w:snapToGrid w:val="0"/>
              </w:rPr>
            </w:pPr>
            <w:r w:rsidRPr="00983061">
              <w:rPr>
                <w:snapToGrid w:val="0"/>
              </w:rPr>
              <w:t>氯</w:t>
            </w:r>
          </w:p>
        </w:tc>
        <w:tc>
          <w:tcPr>
            <w:tcW w:w="1009" w:type="pct"/>
            <w:vAlign w:val="center"/>
          </w:tcPr>
          <w:p w14:paraId="530EFF93" w14:textId="77777777" w:rsidR="000112AE" w:rsidRPr="00983061" w:rsidRDefault="000112AE" w:rsidP="006F7FB3">
            <w:pPr>
              <w:pStyle w:val="1fe"/>
              <w:rPr>
                <w:snapToGrid w:val="0"/>
              </w:rPr>
            </w:pPr>
            <w:r w:rsidRPr="00983061">
              <w:rPr>
                <w:snapToGrid w:val="0"/>
              </w:rPr>
              <w:t>99.8</w:t>
            </w:r>
          </w:p>
        </w:tc>
        <w:tc>
          <w:tcPr>
            <w:tcW w:w="794" w:type="pct"/>
            <w:vAlign w:val="center"/>
          </w:tcPr>
          <w:p w14:paraId="016F81EC" w14:textId="77777777" w:rsidR="000112AE" w:rsidRPr="00983061" w:rsidRDefault="000112AE" w:rsidP="006F7FB3">
            <w:pPr>
              <w:pStyle w:val="1fe"/>
              <w:rPr>
                <w:snapToGrid w:val="0"/>
              </w:rPr>
            </w:pPr>
            <w:r w:rsidRPr="00983061">
              <w:rPr>
                <w:snapToGrid w:val="0"/>
              </w:rPr>
              <w:t>2160</w:t>
            </w:r>
          </w:p>
        </w:tc>
      </w:tr>
      <w:tr w:rsidR="000112AE" w:rsidRPr="00983061" w14:paraId="1316831F" w14:textId="77777777" w:rsidTr="00E44320">
        <w:trPr>
          <w:trHeight w:val="250"/>
        </w:trPr>
        <w:tc>
          <w:tcPr>
            <w:tcW w:w="779" w:type="pct"/>
            <w:vMerge/>
            <w:vAlign w:val="center"/>
          </w:tcPr>
          <w:p w14:paraId="50C054F2" w14:textId="77777777" w:rsidR="000112AE" w:rsidRPr="00983061" w:rsidRDefault="000112AE" w:rsidP="006F7FB3">
            <w:pPr>
              <w:pStyle w:val="1fe"/>
              <w:rPr>
                <w:snapToGrid w:val="0"/>
              </w:rPr>
            </w:pPr>
          </w:p>
        </w:tc>
        <w:tc>
          <w:tcPr>
            <w:tcW w:w="1202" w:type="pct"/>
            <w:vMerge w:val="restart"/>
            <w:vAlign w:val="center"/>
          </w:tcPr>
          <w:p w14:paraId="7D879606" w14:textId="77777777" w:rsidR="000112AE" w:rsidRPr="00983061" w:rsidRDefault="000112AE" w:rsidP="006F7FB3">
            <w:pPr>
              <w:pStyle w:val="1fe"/>
              <w:rPr>
                <w:snapToGrid w:val="0"/>
              </w:rPr>
            </w:pPr>
            <w:r w:rsidRPr="00983061">
              <w:rPr>
                <w:snapToGrid w:val="0"/>
              </w:rPr>
              <w:t>五氯苯甲</w:t>
            </w:r>
            <w:proofErr w:type="gramStart"/>
            <w:r w:rsidRPr="00983061">
              <w:rPr>
                <w:snapToGrid w:val="0"/>
              </w:rPr>
              <w:t>腈</w:t>
            </w:r>
            <w:proofErr w:type="gramEnd"/>
            <w:r w:rsidRPr="00983061">
              <w:rPr>
                <w:snapToGrid w:val="0"/>
              </w:rPr>
              <w:t>（</w:t>
            </w:r>
            <w:r w:rsidRPr="00983061">
              <w:rPr>
                <w:rFonts w:eastAsia="Times New Roman"/>
                <w:snapToGrid w:val="0"/>
              </w:rPr>
              <w:t>500t/a</w:t>
            </w:r>
            <w:r w:rsidRPr="00983061">
              <w:rPr>
                <w:snapToGrid w:val="0"/>
              </w:rPr>
              <w:t>）</w:t>
            </w:r>
          </w:p>
        </w:tc>
        <w:tc>
          <w:tcPr>
            <w:tcW w:w="1216" w:type="pct"/>
            <w:vAlign w:val="center"/>
          </w:tcPr>
          <w:p w14:paraId="55935F10" w14:textId="77777777" w:rsidR="000112AE" w:rsidRPr="00983061" w:rsidRDefault="000112AE" w:rsidP="006F7FB3">
            <w:pPr>
              <w:pStyle w:val="1fe"/>
              <w:rPr>
                <w:snapToGrid w:val="0"/>
              </w:rPr>
            </w:pPr>
            <w:r w:rsidRPr="00983061">
              <w:rPr>
                <w:snapToGrid w:val="0"/>
              </w:rPr>
              <w:t>苯甲</w:t>
            </w:r>
            <w:proofErr w:type="gramStart"/>
            <w:r w:rsidRPr="00983061">
              <w:rPr>
                <w:snapToGrid w:val="0"/>
              </w:rPr>
              <w:t>腈</w:t>
            </w:r>
            <w:proofErr w:type="gramEnd"/>
          </w:p>
        </w:tc>
        <w:tc>
          <w:tcPr>
            <w:tcW w:w="1009" w:type="pct"/>
            <w:vAlign w:val="center"/>
          </w:tcPr>
          <w:p w14:paraId="11B2BE75" w14:textId="77777777" w:rsidR="000112AE" w:rsidRPr="00983061" w:rsidRDefault="000112AE" w:rsidP="006F7FB3">
            <w:pPr>
              <w:pStyle w:val="1fe"/>
              <w:rPr>
                <w:snapToGrid w:val="0"/>
              </w:rPr>
            </w:pPr>
            <w:r w:rsidRPr="00983061">
              <w:rPr>
                <w:snapToGrid w:val="0"/>
              </w:rPr>
              <w:t>99.5</w:t>
            </w:r>
          </w:p>
        </w:tc>
        <w:tc>
          <w:tcPr>
            <w:tcW w:w="794" w:type="pct"/>
            <w:vAlign w:val="center"/>
          </w:tcPr>
          <w:p w14:paraId="11415996" w14:textId="77777777" w:rsidR="000112AE" w:rsidRPr="00983061" w:rsidRDefault="000112AE" w:rsidP="006F7FB3">
            <w:pPr>
              <w:pStyle w:val="1fe"/>
              <w:rPr>
                <w:snapToGrid w:val="0"/>
              </w:rPr>
            </w:pPr>
            <w:r w:rsidRPr="00983061">
              <w:rPr>
                <w:snapToGrid w:val="0"/>
              </w:rPr>
              <w:t>187</w:t>
            </w:r>
          </w:p>
        </w:tc>
      </w:tr>
      <w:tr w:rsidR="000112AE" w:rsidRPr="00983061" w14:paraId="7470D2C5" w14:textId="77777777" w:rsidTr="00E44320">
        <w:trPr>
          <w:trHeight w:val="260"/>
        </w:trPr>
        <w:tc>
          <w:tcPr>
            <w:tcW w:w="779" w:type="pct"/>
            <w:vMerge/>
            <w:vAlign w:val="center"/>
          </w:tcPr>
          <w:p w14:paraId="61B0F581" w14:textId="77777777" w:rsidR="000112AE" w:rsidRPr="00983061" w:rsidRDefault="000112AE" w:rsidP="006F7FB3">
            <w:pPr>
              <w:pStyle w:val="1fe"/>
              <w:rPr>
                <w:snapToGrid w:val="0"/>
              </w:rPr>
            </w:pPr>
          </w:p>
        </w:tc>
        <w:tc>
          <w:tcPr>
            <w:tcW w:w="1202" w:type="pct"/>
            <w:vMerge/>
            <w:vAlign w:val="center"/>
          </w:tcPr>
          <w:p w14:paraId="5CC74D5F" w14:textId="77777777" w:rsidR="000112AE" w:rsidRPr="00983061" w:rsidRDefault="000112AE" w:rsidP="006F7FB3">
            <w:pPr>
              <w:pStyle w:val="1fe"/>
              <w:rPr>
                <w:snapToGrid w:val="0"/>
              </w:rPr>
            </w:pPr>
          </w:p>
        </w:tc>
        <w:tc>
          <w:tcPr>
            <w:tcW w:w="1216" w:type="pct"/>
            <w:vAlign w:val="center"/>
          </w:tcPr>
          <w:p w14:paraId="64F02AD9" w14:textId="77777777" w:rsidR="000112AE" w:rsidRPr="00983061" w:rsidRDefault="000112AE" w:rsidP="006F7FB3">
            <w:pPr>
              <w:pStyle w:val="1fe"/>
              <w:rPr>
                <w:snapToGrid w:val="0"/>
              </w:rPr>
            </w:pPr>
            <w:r w:rsidRPr="00983061">
              <w:rPr>
                <w:snapToGrid w:val="0"/>
              </w:rPr>
              <w:t>氯</w:t>
            </w:r>
          </w:p>
        </w:tc>
        <w:tc>
          <w:tcPr>
            <w:tcW w:w="1009" w:type="pct"/>
            <w:vAlign w:val="center"/>
          </w:tcPr>
          <w:p w14:paraId="6CA8B1E7" w14:textId="77777777" w:rsidR="000112AE" w:rsidRPr="00983061" w:rsidRDefault="000112AE" w:rsidP="006F7FB3">
            <w:pPr>
              <w:pStyle w:val="1fe"/>
              <w:rPr>
                <w:snapToGrid w:val="0"/>
              </w:rPr>
            </w:pPr>
            <w:r w:rsidRPr="00983061">
              <w:rPr>
                <w:snapToGrid w:val="0"/>
              </w:rPr>
              <w:t>99.8</w:t>
            </w:r>
          </w:p>
        </w:tc>
        <w:tc>
          <w:tcPr>
            <w:tcW w:w="794" w:type="pct"/>
            <w:vAlign w:val="center"/>
          </w:tcPr>
          <w:p w14:paraId="1EBDDA6A" w14:textId="77777777" w:rsidR="000112AE" w:rsidRPr="00983061" w:rsidRDefault="000112AE" w:rsidP="006F7FB3">
            <w:pPr>
              <w:pStyle w:val="1fe"/>
              <w:rPr>
                <w:snapToGrid w:val="0"/>
              </w:rPr>
            </w:pPr>
            <w:r w:rsidRPr="00983061">
              <w:rPr>
                <w:snapToGrid w:val="0"/>
              </w:rPr>
              <w:t>650</w:t>
            </w:r>
          </w:p>
        </w:tc>
      </w:tr>
    </w:tbl>
    <w:p w14:paraId="2752CD99" w14:textId="77777777" w:rsidR="000112AE" w:rsidRPr="005056BE" w:rsidRDefault="000112AE" w:rsidP="006F7FB3">
      <w:pPr>
        <w:pStyle w:val="1fe"/>
        <w:rPr>
          <w:snapToGrid w:val="0"/>
          <w:sz w:val="18"/>
        </w:rPr>
      </w:pPr>
      <w:r w:rsidRPr="005056BE">
        <w:rPr>
          <w:rFonts w:hint="eastAsia"/>
          <w:snapToGrid w:val="0"/>
          <w:sz w:val="18"/>
        </w:rPr>
        <w:t>*</w:t>
      </w:r>
      <w:r w:rsidRPr="005056BE">
        <w:rPr>
          <w:rFonts w:hint="eastAsia"/>
          <w:snapToGrid w:val="0"/>
          <w:sz w:val="18"/>
        </w:rPr>
        <w:t>注：</w:t>
      </w:r>
      <w:r w:rsidRPr="005056BE">
        <w:rPr>
          <w:rFonts w:hint="eastAsia"/>
          <w:snapToGrid w:val="0"/>
          <w:sz w:val="18"/>
        </w:rPr>
        <w:t>96%</w:t>
      </w:r>
      <w:r w:rsidRPr="005056BE">
        <w:rPr>
          <w:rFonts w:hint="eastAsia"/>
          <w:snapToGrid w:val="0"/>
          <w:sz w:val="18"/>
        </w:rPr>
        <w:t>烯</w:t>
      </w:r>
      <w:proofErr w:type="gramStart"/>
      <w:r w:rsidRPr="005056BE">
        <w:rPr>
          <w:rFonts w:hint="eastAsia"/>
          <w:snapToGrid w:val="0"/>
          <w:sz w:val="18"/>
        </w:rPr>
        <w:t>啶虫胺自</w:t>
      </w:r>
      <w:r w:rsidRPr="005056BE">
        <w:rPr>
          <w:rFonts w:hint="eastAsia"/>
          <w:snapToGrid w:val="0"/>
          <w:sz w:val="18"/>
        </w:rPr>
        <w:t>2015</w:t>
      </w:r>
      <w:r w:rsidRPr="005056BE">
        <w:rPr>
          <w:rFonts w:hint="eastAsia"/>
          <w:snapToGrid w:val="0"/>
          <w:sz w:val="18"/>
        </w:rPr>
        <w:t>年</w:t>
      </w:r>
      <w:proofErr w:type="gramEnd"/>
      <w:r w:rsidRPr="005056BE">
        <w:rPr>
          <w:rFonts w:hint="eastAsia"/>
          <w:snapToGrid w:val="0"/>
          <w:sz w:val="18"/>
        </w:rPr>
        <w:t>停产至今，</w:t>
      </w:r>
      <w:r>
        <w:rPr>
          <w:rFonts w:hint="eastAsia"/>
          <w:snapToGrid w:val="0"/>
          <w:sz w:val="18"/>
        </w:rPr>
        <w:t>除本章节对其进行描述外，</w:t>
      </w:r>
      <w:r w:rsidRPr="005056BE">
        <w:rPr>
          <w:rFonts w:hint="eastAsia"/>
          <w:snapToGrid w:val="0"/>
          <w:sz w:val="18"/>
        </w:rPr>
        <w:t>后文不再对其进行分析</w:t>
      </w:r>
    </w:p>
    <w:p w14:paraId="2EA62E24" w14:textId="77777777" w:rsidR="000112AE" w:rsidRPr="005056BE" w:rsidRDefault="000112AE" w:rsidP="000112AE">
      <w:pPr>
        <w:pStyle w:val="Char1CharCharCharCharCharCharCharCharChar"/>
        <w:ind w:firstLine="480"/>
        <w:rPr>
          <w:snapToGrid w:val="0"/>
          <w:kern w:val="0"/>
          <w:lang w:val="x-none"/>
        </w:rPr>
      </w:pPr>
    </w:p>
    <w:p w14:paraId="3844E076" w14:textId="3DAC7EC1" w:rsidR="000112AE" w:rsidRPr="00983061" w:rsidRDefault="000112AE" w:rsidP="000112AE">
      <w:pPr>
        <w:pStyle w:val="3"/>
        <w:rPr>
          <w:snapToGrid w:val="0"/>
        </w:rPr>
      </w:pPr>
      <w:r>
        <w:rPr>
          <w:snapToGrid w:val="0"/>
        </w:rPr>
        <w:t>2.</w:t>
      </w:r>
      <w:r w:rsidRPr="00983061">
        <w:rPr>
          <w:snapToGrid w:val="0"/>
        </w:rPr>
        <w:t>3.2</w:t>
      </w:r>
      <w:r w:rsidRPr="00983061">
        <w:rPr>
          <w:snapToGrid w:val="0"/>
        </w:rPr>
        <w:t>环境风险物质及其储存情况</w:t>
      </w:r>
    </w:p>
    <w:p w14:paraId="4563F059" w14:textId="7452FE56" w:rsidR="000112AE" w:rsidRPr="00983061" w:rsidRDefault="000112AE" w:rsidP="006F7FB3">
      <w:pPr>
        <w:ind w:firstLine="480"/>
        <w:rPr>
          <w:snapToGrid w:val="0"/>
        </w:rPr>
      </w:pPr>
      <w:r w:rsidRPr="00983061">
        <w:rPr>
          <w:snapToGrid w:val="0"/>
        </w:rPr>
        <w:t>江苏维尤纳特精细化工有限公司环境风险物质主要存在于生产区、贮存区，风险物质主要为液氯、液氨、二甲苯、甲苯等。对照《企业突发环境事件风险分级方法》（</w:t>
      </w:r>
      <w:r w:rsidRPr="00983061">
        <w:rPr>
          <w:snapToGrid w:val="0"/>
        </w:rPr>
        <w:t>HJ941-2018</w:t>
      </w:r>
      <w:r w:rsidRPr="00983061">
        <w:rPr>
          <w:snapToGrid w:val="0"/>
        </w:rPr>
        <w:t>），突发环境事件风险物质及临界量清单，维尤纳特化工主要危化品储存情况见表</w:t>
      </w:r>
      <w:r w:rsidRPr="00983061">
        <w:rPr>
          <w:snapToGrid w:val="0"/>
        </w:rPr>
        <w:t xml:space="preserve"> </w:t>
      </w:r>
      <w:r>
        <w:rPr>
          <w:snapToGrid w:val="0"/>
        </w:rPr>
        <w:t>2.</w:t>
      </w:r>
      <w:r w:rsidRPr="00983061">
        <w:rPr>
          <w:snapToGrid w:val="0"/>
        </w:rPr>
        <w:t>3-2</w:t>
      </w:r>
      <w:r w:rsidRPr="00983061">
        <w:rPr>
          <w:snapToGrid w:val="0"/>
        </w:rPr>
        <w:t>。</w:t>
      </w:r>
    </w:p>
    <w:p w14:paraId="26086C3D" w14:textId="6520CC07" w:rsidR="000112AE" w:rsidRPr="006F7FB3" w:rsidRDefault="000112AE" w:rsidP="006F7FB3">
      <w:pPr>
        <w:pStyle w:val="1fe"/>
        <w:rPr>
          <w:b/>
          <w:bCs/>
          <w:snapToGrid w:val="0"/>
        </w:rPr>
      </w:pPr>
      <w:r w:rsidRPr="006F7FB3">
        <w:rPr>
          <w:b/>
          <w:bCs/>
          <w:snapToGrid w:val="0"/>
        </w:rPr>
        <w:t>表</w:t>
      </w:r>
      <w:r w:rsidRPr="006F7FB3">
        <w:rPr>
          <w:b/>
          <w:bCs/>
          <w:snapToGrid w:val="0"/>
        </w:rPr>
        <w:t xml:space="preserve"> 2.3-2    </w:t>
      </w:r>
      <w:r w:rsidRPr="006F7FB3">
        <w:rPr>
          <w:b/>
          <w:bCs/>
          <w:snapToGrid w:val="0"/>
        </w:rPr>
        <w:t>维尤纳特化工涉及危化品储存情况一览表</w:t>
      </w:r>
    </w:p>
    <w:tbl>
      <w:tblPr>
        <w:tblW w:w="5000" w:type="pct"/>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810"/>
        <w:gridCol w:w="1207"/>
        <w:gridCol w:w="1002"/>
        <w:gridCol w:w="1680"/>
        <w:gridCol w:w="803"/>
        <w:gridCol w:w="1205"/>
        <w:gridCol w:w="603"/>
      </w:tblGrid>
      <w:tr w:rsidR="000112AE" w:rsidRPr="006F7FB3" w14:paraId="6E734F6F" w14:textId="77777777" w:rsidTr="00E44320">
        <w:trPr>
          <w:trHeight w:val="284"/>
        </w:trPr>
        <w:tc>
          <w:tcPr>
            <w:tcW w:w="1089" w:type="pct"/>
            <w:vAlign w:val="center"/>
          </w:tcPr>
          <w:p w14:paraId="2C2D14D6" w14:textId="77777777" w:rsidR="000112AE" w:rsidRPr="006F7FB3" w:rsidRDefault="000112AE" w:rsidP="006F7FB3">
            <w:pPr>
              <w:pStyle w:val="1fe"/>
              <w:rPr>
                <w:b/>
                <w:bCs/>
                <w:snapToGrid w:val="0"/>
              </w:rPr>
            </w:pPr>
            <w:r w:rsidRPr="006F7FB3">
              <w:rPr>
                <w:b/>
                <w:bCs/>
                <w:snapToGrid w:val="0"/>
              </w:rPr>
              <w:t>贮存物料名称</w:t>
            </w:r>
          </w:p>
        </w:tc>
        <w:tc>
          <w:tcPr>
            <w:tcW w:w="726" w:type="pct"/>
            <w:vAlign w:val="center"/>
          </w:tcPr>
          <w:p w14:paraId="588523D1" w14:textId="77777777" w:rsidR="000112AE" w:rsidRPr="006F7FB3" w:rsidRDefault="000112AE" w:rsidP="006F7FB3">
            <w:pPr>
              <w:pStyle w:val="1fe"/>
              <w:rPr>
                <w:b/>
                <w:bCs/>
                <w:snapToGrid w:val="0"/>
              </w:rPr>
            </w:pPr>
            <w:r w:rsidRPr="006F7FB3">
              <w:rPr>
                <w:b/>
                <w:bCs/>
                <w:snapToGrid w:val="0"/>
              </w:rPr>
              <w:t>储存场所</w:t>
            </w:r>
          </w:p>
        </w:tc>
        <w:tc>
          <w:tcPr>
            <w:tcW w:w="603" w:type="pct"/>
            <w:vAlign w:val="center"/>
          </w:tcPr>
          <w:p w14:paraId="06BBED1C" w14:textId="77777777" w:rsidR="000112AE" w:rsidRPr="006F7FB3" w:rsidRDefault="000112AE" w:rsidP="006F7FB3">
            <w:pPr>
              <w:pStyle w:val="1fe"/>
              <w:rPr>
                <w:b/>
                <w:bCs/>
                <w:snapToGrid w:val="0"/>
              </w:rPr>
            </w:pPr>
            <w:r w:rsidRPr="006F7FB3">
              <w:rPr>
                <w:b/>
                <w:bCs/>
                <w:snapToGrid w:val="0"/>
              </w:rPr>
              <w:t>储存方式</w:t>
            </w:r>
          </w:p>
        </w:tc>
        <w:tc>
          <w:tcPr>
            <w:tcW w:w="1011" w:type="pct"/>
            <w:vAlign w:val="center"/>
          </w:tcPr>
          <w:p w14:paraId="7283F906" w14:textId="77777777" w:rsidR="000112AE" w:rsidRPr="006F7FB3" w:rsidRDefault="000112AE" w:rsidP="006F7FB3">
            <w:pPr>
              <w:pStyle w:val="1fe"/>
              <w:rPr>
                <w:b/>
                <w:bCs/>
                <w:snapToGrid w:val="0"/>
              </w:rPr>
            </w:pPr>
            <w:r w:rsidRPr="006F7FB3">
              <w:rPr>
                <w:b/>
                <w:bCs/>
                <w:snapToGrid w:val="0"/>
              </w:rPr>
              <w:t>储存容器规格</w:t>
            </w:r>
            <w:r w:rsidRPr="006F7FB3">
              <w:rPr>
                <w:b/>
                <w:bCs/>
                <w:snapToGrid w:val="0"/>
              </w:rPr>
              <w:t xml:space="preserve"> m3</w:t>
            </w:r>
          </w:p>
        </w:tc>
        <w:tc>
          <w:tcPr>
            <w:tcW w:w="483" w:type="pct"/>
            <w:vAlign w:val="center"/>
          </w:tcPr>
          <w:p w14:paraId="4BF561AD" w14:textId="77777777" w:rsidR="000112AE" w:rsidRPr="006F7FB3" w:rsidRDefault="000112AE" w:rsidP="006F7FB3">
            <w:pPr>
              <w:pStyle w:val="1fe"/>
              <w:rPr>
                <w:b/>
                <w:bCs/>
                <w:snapToGrid w:val="0"/>
              </w:rPr>
            </w:pPr>
            <w:r w:rsidRPr="006F7FB3">
              <w:rPr>
                <w:b/>
                <w:bCs/>
                <w:snapToGrid w:val="0"/>
              </w:rPr>
              <w:t>数量只</w:t>
            </w:r>
          </w:p>
        </w:tc>
        <w:tc>
          <w:tcPr>
            <w:tcW w:w="725" w:type="pct"/>
            <w:vAlign w:val="center"/>
          </w:tcPr>
          <w:p w14:paraId="1FB1057D" w14:textId="77777777" w:rsidR="000112AE" w:rsidRPr="006F7FB3" w:rsidRDefault="000112AE" w:rsidP="006F7FB3">
            <w:pPr>
              <w:pStyle w:val="1fe"/>
              <w:rPr>
                <w:b/>
                <w:bCs/>
                <w:snapToGrid w:val="0"/>
              </w:rPr>
            </w:pPr>
            <w:r w:rsidRPr="006F7FB3">
              <w:rPr>
                <w:b/>
                <w:bCs/>
                <w:snapToGrid w:val="0"/>
              </w:rPr>
              <w:t>最大贮存量</w:t>
            </w:r>
          </w:p>
        </w:tc>
        <w:tc>
          <w:tcPr>
            <w:tcW w:w="363" w:type="pct"/>
            <w:vAlign w:val="center"/>
          </w:tcPr>
          <w:p w14:paraId="652C4581" w14:textId="77777777" w:rsidR="000112AE" w:rsidRPr="006F7FB3" w:rsidRDefault="000112AE" w:rsidP="006F7FB3">
            <w:pPr>
              <w:pStyle w:val="1fe"/>
              <w:rPr>
                <w:b/>
                <w:bCs/>
                <w:snapToGrid w:val="0"/>
              </w:rPr>
            </w:pPr>
            <w:r w:rsidRPr="006F7FB3">
              <w:rPr>
                <w:b/>
                <w:bCs/>
                <w:snapToGrid w:val="0"/>
              </w:rPr>
              <w:t>形态</w:t>
            </w:r>
          </w:p>
        </w:tc>
      </w:tr>
      <w:tr w:rsidR="000112AE" w:rsidRPr="00983061" w14:paraId="100E362D" w14:textId="77777777" w:rsidTr="00E44320">
        <w:trPr>
          <w:trHeight w:val="285"/>
        </w:trPr>
        <w:tc>
          <w:tcPr>
            <w:tcW w:w="1089" w:type="pct"/>
            <w:vAlign w:val="center"/>
          </w:tcPr>
          <w:p w14:paraId="58BB52E7" w14:textId="77777777" w:rsidR="000112AE" w:rsidRPr="00983061" w:rsidRDefault="000112AE" w:rsidP="006F7FB3">
            <w:pPr>
              <w:pStyle w:val="1fe"/>
              <w:rPr>
                <w:snapToGrid w:val="0"/>
              </w:rPr>
            </w:pPr>
            <w:r w:rsidRPr="00983061">
              <w:rPr>
                <w:snapToGrid w:val="0"/>
              </w:rPr>
              <w:t>甲苯</w:t>
            </w:r>
          </w:p>
        </w:tc>
        <w:tc>
          <w:tcPr>
            <w:tcW w:w="726" w:type="pct"/>
            <w:vMerge w:val="restart"/>
            <w:vAlign w:val="center"/>
          </w:tcPr>
          <w:p w14:paraId="2568523E" w14:textId="77777777" w:rsidR="000112AE" w:rsidRPr="00983061" w:rsidRDefault="000112AE" w:rsidP="006F7FB3">
            <w:pPr>
              <w:pStyle w:val="1fe"/>
              <w:rPr>
                <w:snapToGrid w:val="0"/>
              </w:rPr>
            </w:pPr>
            <w:r w:rsidRPr="00983061">
              <w:rPr>
                <w:snapToGrid w:val="0"/>
              </w:rPr>
              <w:t>中间贮槽</w:t>
            </w:r>
          </w:p>
        </w:tc>
        <w:tc>
          <w:tcPr>
            <w:tcW w:w="603" w:type="pct"/>
            <w:vAlign w:val="center"/>
          </w:tcPr>
          <w:p w14:paraId="2E27E4B3" w14:textId="77777777" w:rsidR="000112AE" w:rsidRPr="00983061" w:rsidRDefault="000112AE" w:rsidP="006F7FB3">
            <w:pPr>
              <w:pStyle w:val="1fe"/>
              <w:rPr>
                <w:snapToGrid w:val="0"/>
              </w:rPr>
            </w:pPr>
            <w:r w:rsidRPr="00983061">
              <w:rPr>
                <w:snapToGrid w:val="0"/>
              </w:rPr>
              <w:t>中间贮槽</w:t>
            </w:r>
          </w:p>
        </w:tc>
        <w:tc>
          <w:tcPr>
            <w:tcW w:w="1011" w:type="pct"/>
            <w:vAlign w:val="center"/>
          </w:tcPr>
          <w:p w14:paraId="4B7D6824" w14:textId="77777777" w:rsidR="000112AE" w:rsidRPr="00983061" w:rsidRDefault="000112AE" w:rsidP="006F7FB3">
            <w:pPr>
              <w:pStyle w:val="1fe"/>
              <w:rPr>
                <w:snapToGrid w:val="0"/>
              </w:rPr>
            </w:pPr>
            <w:r w:rsidRPr="00983061">
              <w:rPr>
                <w:snapToGrid w:val="0"/>
              </w:rPr>
              <w:t>5</w:t>
            </w:r>
          </w:p>
        </w:tc>
        <w:tc>
          <w:tcPr>
            <w:tcW w:w="483" w:type="pct"/>
            <w:vAlign w:val="center"/>
          </w:tcPr>
          <w:p w14:paraId="25110100" w14:textId="77777777" w:rsidR="000112AE" w:rsidRPr="00983061" w:rsidRDefault="000112AE" w:rsidP="006F7FB3">
            <w:pPr>
              <w:pStyle w:val="1fe"/>
              <w:rPr>
                <w:snapToGrid w:val="0"/>
              </w:rPr>
            </w:pPr>
            <w:r w:rsidRPr="00983061">
              <w:rPr>
                <w:snapToGrid w:val="0"/>
              </w:rPr>
              <w:t>1</w:t>
            </w:r>
          </w:p>
        </w:tc>
        <w:tc>
          <w:tcPr>
            <w:tcW w:w="725" w:type="pct"/>
            <w:vAlign w:val="center"/>
          </w:tcPr>
          <w:p w14:paraId="18602143" w14:textId="77777777" w:rsidR="000112AE" w:rsidRPr="00983061" w:rsidRDefault="000112AE" w:rsidP="006F7FB3">
            <w:pPr>
              <w:pStyle w:val="1fe"/>
              <w:rPr>
                <w:snapToGrid w:val="0"/>
              </w:rPr>
            </w:pPr>
            <w:r w:rsidRPr="00983061">
              <w:rPr>
                <w:snapToGrid w:val="0"/>
              </w:rPr>
              <w:t>3.5</w:t>
            </w:r>
          </w:p>
        </w:tc>
        <w:tc>
          <w:tcPr>
            <w:tcW w:w="363" w:type="pct"/>
            <w:vAlign w:val="center"/>
          </w:tcPr>
          <w:p w14:paraId="3AE8CD06" w14:textId="77777777" w:rsidR="000112AE" w:rsidRPr="00983061" w:rsidRDefault="000112AE" w:rsidP="006F7FB3">
            <w:pPr>
              <w:pStyle w:val="1fe"/>
              <w:rPr>
                <w:snapToGrid w:val="0"/>
              </w:rPr>
            </w:pPr>
            <w:r w:rsidRPr="00983061">
              <w:rPr>
                <w:snapToGrid w:val="0"/>
              </w:rPr>
              <w:t>液态</w:t>
            </w:r>
          </w:p>
        </w:tc>
      </w:tr>
      <w:tr w:rsidR="000112AE" w:rsidRPr="00983061" w14:paraId="76488A45" w14:textId="77777777" w:rsidTr="00E44320">
        <w:trPr>
          <w:trHeight w:val="285"/>
        </w:trPr>
        <w:tc>
          <w:tcPr>
            <w:tcW w:w="1089" w:type="pct"/>
            <w:vAlign w:val="center"/>
          </w:tcPr>
          <w:p w14:paraId="0C410B68" w14:textId="77777777" w:rsidR="000112AE" w:rsidRPr="00983061" w:rsidRDefault="000112AE" w:rsidP="006F7FB3">
            <w:pPr>
              <w:pStyle w:val="1fe"/>
              <w:rPr>
                <w:snapToGrid w:val="0"/>
              </w:rPr>
            </w:pPr>
            <w:r w:rsidRPr="00983061">
              <w:rPr>
                <w:snapToGrid w:val="0"/>
              </w:rPr>
              <w:t>二甲苯</w:t>
            </w:r>
          </w:p>
        </w:tc>
        <w:tc>
          <w:tcPr>
            <w:tcW w:w="726" w:type="pct"/>
            <w:vMerge/>
            <w:vAlign w:val="center"/>
          </w:tcPr>
          <w:p w14:paraId="365F4AF5" w14:textId="77777777" w:rsidR="000112AE" w:rsidRPr="00983061" w:rsidRDefault="000112AE" w:rsidP="006F7FB3">
            <w:pPr>
              <w:pStyle w:val="1fe"/>
              <w:rPr>
                <w:snapToGrid w:val="0"/>
              </w:rPr>
            </w:pPr>
          </w:p>
        </w:tc>
        <w:tc>
          <w:tcPr>
            <w:tcW w:w="603" w:type="pct"/>
            <w:vAlign w:val="center"/>
          </w:tcPr>
          <w:p w14:paraId="00CB58FF" w14:textId="77777777" w:rsidR="000112AE" w:rsidRPr="00983061" w:rsidRDefault="000112AE" w:rsidP="006F7FB3">
            <w:pPr>
              <w:pStyle w:val="1fe"/>
              <w:rPr>
                <w:snapToGrid w:val="0"/>
              </w:rPr>
            </w:pPr>
            <w:r w:rsidRPr="00983061">
              <w:rPr>
                <w:snapToGrid w:val="0"/>
              </w:rPr>
              <w:t>中间贮槽</w:t>
            </w:r>
          </w:p>
        </w:tc>
        <w:tc>
          <w:tcPr>
            <w:tcW w:w="1011" w:type="pct"/>
            <w:vAlign w:val="center"/>
          </w:tcPr>
          <w:p w14:paraId="1421E6C3" w14:textId="77777777" w:rsidR="000112AE" w:rsidRPr="00983061" w:rsidRDefault="000112AE" w:rsidP="006F7FB3">
            <w:pPr>
              <w:pStyle w:val="1fe"/>
              <w:rPr>
                <w:snapToGrid w:val="0"/>
              </w:rPr>
            </w:pPr>
            <w:r w:rsidRPr="00983061">
              <w:rPr>
                <w:snapToGrid w:val="0"/>
              </w:rPr>
              <w:t>5</w:t>
            </w:r>
          </w:p>
        </w:tc>
        <w:tc>
          <w:tcPr>
            <w:tcW w:w="483" w:type="pct"/>
            <w:vAlign w:val="center"/>
          </w:tcPr>
          <w:p w14:paraId="739E7C30" w14:textId="77777777" w:rsidR="000112AE" w:rsidRPr="00983061" w:rsidRDefault="000112AE" w:rsidP="006F7FB3">
            <w:pPr>
              <w:pStyle w:val="1fe"/>
              <w:rPr>
                <w:snapToGrid w:val="0"/>
              </w:rPr>
            </w:pPr>
            <w:r w:rsidRPr="00983061">
              <w:rPr>
                <w:snapToGrid w:val="0"/>
              </w:rPr>
              <w:t>4</w:t>
            </w:r>
          </w:p>
        </w:tc>
        <w:tc>
          <w:tcPr>
            <w:tcW w:w="725" w:type="pct"/>
            <w:vAlign w:val="center"/>
          </w:tcPr>
          <w:p w14:paraId="220F2F5E" w14:textId="77777777" w:rsidR="000112AE" w:rsidRPr="00983061" w:rsidRDefault="000112AE" w:rsidP="006F7FB3">
            <w:pPr>
              <w:pStyle w:val="1fe"/>
              <w:rPr>
                <w:snapToGrid w:val="0"/>
              </w:rPr>
            </w:pPr>
            <w:r w:rsidRPr="00983061">
              <w:rPr>
                <w:snapToGrid w:val="0"/>
              </w:rPr>
              <w:t>3.5</w:t>
            </w:r>
          </w:p>
        </w:tc>
        <w:tc>
          <w:tcPr>
            <w:tcW w:w="363" w:type="pct"/>
            <w:vAlign w:val="center"/>
          </w:tcPr>
          <w:p w14:paraId="3B98F700" w14:textId="77777777" w:rsidR="000112AE" w:rsidRPr="00983061" w:rsidRDefault="000112AE" w:rsidP="006F7FB3">
            <w:pPr>
              <w:pStyle w:val="1fe"/>
              <w:rPr>
                <w:snapToGrid w:val="0"/>
              </w:rPr>
            </w:pPr>
            <w:r w:rsidRPr="00983061">
              <w:rPr>
                <w:snapToGrid w:val="0"/>
              </w:rPr>
              <w:t>液态</w:t>
            </w:r>
          </w:p>
        </w:tc>
      </w:tr>
      <w:tr w:rsidR="000112AE" w:rsidRPr="00983061" w14:paraId="66EEF64C" w14:textId="77777777" w:rsidTr="00E44320">
        <w:trPr>
          <w:trHeight w:val="285"/>
        </w:trPr>
        <w:tc>
          <w:tcPr>
            <w:tcW w:w="1089" w:type="pct"/>
            <w:vAlign w:val="center"/>
          </w:tcPr>
          <w:p w14:paraId="57ED8003" w14:textId="77777777" w:rsidR="000112AE" w:rsidRPr="00983061" w:rsidRDefault="000112AE" w:rsidP="006F7FB3">
            <w:pPr>
              <w:pStyle w:val="1fe"/>
              <w:rPr>
                <w:snapToGrid w:val="0"/>
              </w:rPr>
            </w:pPr>
            <w:r w:rsidRPr="00983061">
              <w:rPr>
                <w:snapToGrid w:val="0"/>
              </w:rPr>
              <w:t>氨</w:t>
            </w:r>
          </w:p>
        </w:tc>
        <w:tc>
          <w:tcPr>
            <w:tcW w:w="726" w:type="pct"/>
            <w:vMerge w:val="restart"/>
            <w:vAlign w:val="center"/>
          </w:tcPr>
          <w:p w14:paraId="4D54D22C" w14:textId="77777777" w:rsidR="000112AE" w:rsidRPr="00983061" w:rsidRDefault="000112AE" w:rsidP="006F7FB3">
            <w:pPr>
              <w:pStyle w:val="1fe"/>
              <w:rPr>
                <w:snapToGrid w:val="0"/>
              </w:rPr>
            </w:pPr>
            <w:r w:rsidRPr="00983061">
              <w:rPr>
                <w:snapToGrid w:val="0"/>
              </w:rPr>
              <w:t>原料罐区</w:t>
            </w:r>
          </w:p>
        </w:tc>
        <w:tc>
          <w:tcPr>
            <w:tcW w:w="603" w:type="pct"/>
            <w:vAlign w:val="center"/>
          </w:tcPr>
          <w:p w14:paraId="4A0FCF14" w14:textId="77777777" w:rsidR="000112AE" w:rsidRPr="00983061" w:rsidRDefault="000112AE" w:rsidP="006F7FB3">
            <w:pPr>
              <w:pStyle w:val="1fe"/>
              <w:rPr>
                <w:snapToGrid w:val="0"/>
              </w:rPr>
            </w:pPr>
            <w:r w:rsidRPr="00983061">
              <w:rPr>
                <w:snapToGrid w:val="0"/>
              </w:rPr>
              <w:t>储罐</w:t>
            </w:r>
          </w:p>
        </w:tc>
        <w:tc>
          <w:tcPr>
            <w:tcW w:w="1011" w:type="pct"/>
            <w:vAlign w:val="center"/>
          </w:tcPr>
          <w:p w14:paraId="5B881E16" w14:textId="77777777" w:rsidR="000112AE" w:rsidRPr="00983061" w:rsidRDefault="000112AE" w:rsidP="006F7FB3">
            <w:pPr>
              <w:pStyle w:val="1fe"/>
              <w:rPr>
                <w:snapToGrid w:val="0"/>
              </w:rPr>
            </w:pPr>
            <w:r w:rsidRPr="00983061">
              <w:rPr>
                <w:snapToGrid w:val="0"/>
              </w:rPr>
              <w:t>50</w:t>
            </w:r>
          </w:p>
        </w:tc>
        <w:tc>
          <w:tcPr>
            <w:tcW w:w="483" w:type="pct"/>
            <w:vAlign w:val="center"/>
          </w:tcPr>
          <w:p w14:paraId="0FF71A72" w14:textId="77777777" w:rsidR="000112AE" w:rsidRPr="00983061" w:rsidRDefault="000112AE" w:rsidP="006F7FB3">
            <w:pPr>
              <w:pStyle w:val="1fe"/>
              <w:rPr>
                <w:snapToGrid w:val="0"/>
              </w:rPr>
            </w:pPr>
            <w:r w:rsidRPr="00983061">
              <w:rPr>
                <w:snapToGrid w:val="0"/>
              </w:rPr>
              <w:t>2</w:t>
            </w:r>
          </w:p>
        </w:tc>
        <w:tc>
          <w:tcPr>
            <w:tcW w:w="725" w:type="pct"/>
            <w:vAlign w:val="center"/>
          </w:tcPr>
          <w:p w14:paraId="15BE42D6" w14:textId="77777777" w:rsidR="000112AE" w:rsidRPr="00983061" w:rsidRDefault="000112AE" w:rsidP="006F7FB3">
            <w:pPr>
              <w:pStyle w:val="1fe"/>
              <w:rPr>
                <w:snapToGrid w:val="0"/>
              </w:rPr>
            </w:pPr>
            <w:r w:rsidRPr="00983061">
              <w:rPr>
                <w:snapToGrid w:val="0"/>
              </w:rPr>
              <w:t>44</w:t>
            </w:r>
          </w:p>
        </w:tc>
        <w:tc>
          <w:tcPr>
            <w:tcW w:w="363" w:type="pct"/>
            <w:vAlign w:val="center"/>
          </w:tcPr>
          <w:p w14:paraId="3F16C0CB" w14:textId="77777777" w:rsidR="000112AE" w:rsidRPr="00983061" w:rsidRDefault="000112AE" w:rsidP="006F7FB3">
            <w:pPr>
              <w:pStyle w:val="1fe"/>
              <w:rPr>
                <w:snapToGrid w:val="0"/>
              </w:rPr>
            </w:pPr>
            <w:r w:rsidRPr="00983061">
              <w:rPr>
                <w:snapToGrid w:val="0"/>
              </w:rPr>
              <w:t>液态</w:t>
            </w:r>
          </w:p>
        </w:tc>
      </w:tr>
      <w:tr w:rsidR="000112AE" w:rsidRPr="00983061" w14:paraId="5098FBE9" w14:textId="77777777" w:rsidTr="00E44320">
        <w:trPr>
          <w:trHeight w:val="287"/>
        </w:trPr>
        <w:tc>
          <w:tcPr>
            <w:tcW w:w="1089" w:type="pct"/>
            <w:vAlign w:val="center"/>
          </w:tcPr>
          <w:p w14:paraId="786BB78B" w14:textId="77777777" w:rsidR="000112AE" w:rsidRPr="00983061" w:rsidRDefault="000112AE" w:rsidP="006F7FB3">
            <w:pPr>
              <w:pStyle w:val="1fe"/>
              <w:rPr>
                <w:snapToGrid w:val="0"/>
              </w:rPr>
            </w:pPr>
            <w:r w:rsidRPr="00983061">
              <w:rPr>
                <w:snapToGrid w:val="0"/>
              </w:rPr>
              <w:t>二甲苯</w:t>
            </w:r>
          </w:p>
        </w:tc>
        <w:tc>
          <w:tcPr>
            <w:tcW w:w="726" w:type="pct"/>
            <w:vMerge/>
            <w:vAlign w:val="center"/>
          </w:tcPr>
          <w:p w14:paraId="576D4BF3" w14:textId="77777777" w:rsidR="000112AE" w:rsidRPr="00983061" w:rsidRDefault="000112AE" w:rsidP="006F7FB3">
            <w:pPr>
              <w:pStyle w:val="1fe"/>
              <w:rPr>
                <w:snapToGrid w:val="0"/>
              </w:rPr>
            </w:pPr>
          </w:p>
        </w:tc>
        <w:tc>
          <w:tcPr>
            <w:tcW w:w="603" w:type="pct"/>
            <w:vAlign w:val="center"/>
          </w:tcPr>
          <w:p w14:paraId="17079E3E" w14:textId="77777777" w:rsidR="000112AE" w:rsidRPr="00983061" w:rsidRDefault="000112AE" w:rsidP="006F7FB3">
            <w:pPr>
              <w:pStyle w:val="1fe"/>
              <w:rPr>
                <w:snapToGrid w:val="0"/>
              </w:rPr>
            </w:pPr>
            <w:r w:rsidRPr="00983061">
              <w:rPr>
                <w:snapToGrid w:val="0"/>
              </w:rPr>
              <w:t>储罐</w:t>
            </w:r>
          </w:p>
        </w:tc>
        <w:tc>
          <w:tcPr>
            <w:tcW w:w="1011" w:type="pct"/>
            <w:vAlign w:val="center"/>
          </w:tcPr>
          <w:p w14:paraId="1A4E78C2" w14:textId="77777777" w:rsidR="000112AE" w:rsidRPr="00983061" w:rsidRDefault="000112AE" w:rsidP="006F7FB3">
            <w:pPr>
              <w:pStyle w:val="1fe"/>
              <w:rPr>
                <w:snapToGrid w:val="0"/>
              </w:rPr>
            </w:pPr>
            <w:r w:rsidRPr="00983061">
              <w:rPr>
                <w:snapToGrid w:val="0"/>
              </w:rPr>
              <w:t>200</w:t>
            </w:r>
          </w:p>
        </w:tc>
        <w:tc>
          <w:tcPr>
            <w:tcW w:w="483" w:type="pct"/>
            <w:vAlign w:val="center"/>
          </w:tcPr>
          <w:p w14:paraId="4F7B61D9" w14:textId="77777777" w:rsidR="000112AE" w:rsidRPr="00983061" w:rsidRDefault="000112AE" w:rsidP="006F7FB3">
            <w:pPr>
              <w:pStyle w:val="1fe"/>
              <w:rPr>
                <w:snapToGrid w:val="0"/>
              </w:rPr>
            </w:pPr>
            <w:r w:rsidRPr="00983061">
              <w:rPr>
                <w:snapToGrid w:val="0"/>
              </w:rPr>
              <w:t>3</w:t>
            </w:r>
          </w:p>
        </w:tc>
        <w:tc>
          <w:tcPr>
            <w:tcW w:w="725" w:type="pct"/>
            <w:vAlign w:val="center"/>
          </w:tcPr>
          <w:p w14:paraId="4B65A496" w14:textId="77777777" w:rsidR="000112AE" w:rsidRPr="00983061" w:rsidRDefault="000112AE" w:rsidP="006F7FB3">
            <w:pPr>
              <w:pStyle w:val="1fe"/>
              <w:rPr>
                <w:snapToGrid w:val="0"/>
              </w:rPr>
            </w:pPr>
            <w:r w:rsidRPr="00983061">
              <w:rPr>
                <w:snapToGrid w:val="0"/>
              </w:rPr>
              <w:t>405</w:t>
            </w:r>
          </w:p>
        </w:tc>
        <w:tc>
          <w:tcPr>
            <w:tcW w:w="363" w:type="pct"/>
            <w:vAlign w:val="center"/>
          </w:tcPr>
          <w:p w14:paraId="1567F7C5" w14:textId="77777777" w:rsidR="000112AE" w:rsidRPr="00983061" w:rsidRDefault="000112AE" w:rsidP="006F7FB3">
            <w:pPr>
              <w:pStyle w:val="1fe"/>
              <w:rPr>
                <w:snapToGrid w:val="0"/>
              </w:rPr>
            </w:pPr>
            <w:r w:rsidRPr="00983061">
              <w:rPr>
                <w:snapToGrid w:val="0"/>
              </w:rPr>
              <w:t>液态</w:t>
            </w:r>
          </w:p>
        </w:tc>
      </w:tr>
      <w:tr w:rsidR="000112AE" w:rsidRPr="00983061" w14:paraId="5712C81D" w14:textId="77777777" w:rsidTr="00E44320">
        <w:trPr>
          <w:trHeight w:val="285"/>
        </w:trPr>
        <w:tc>
          <w:tcPr>
            <w:tcW w:w="1089" w:type="pct"/>
            <w:vAlign w:val="center"/>
          </w:tcPr>
          <w:p w14:paraId="1804EE17" w14:textId="77777777" w:rsidR="000112AE" w:rsidRPr="00983061" w:rsidRDefault="000112AE" w:rsidP="006F7FB3">
            <w:pPr>
              <w:pStyle w:val="1fe"/>
              <w:rPr>
                <w:snapToGrid w:val="0"/>
              </w:rPr>
            </w:pPr>
            <w:r w:rsidRPr="00983061">
              <w:rPr>
                <w:snapToGrid w:val="0"/>
              </w:rPr>
              <w:t>甲苯</w:t>
            </w:r>
          </w:p>
        </w:tc>
        <w:tc>
          <w:tcPr>
            <w:tcW w:w="726" w:type="pct"/>
            <w:vMerge/>
            <w:vAlign w:val="center"/>
          </w:tcPr>
          <w:p w14:paraId="102EB709" w14:textId="77777777" w:rsidR="000112AE" w:rsidRPr="00983061" w:rsidRDefault="000112AE" w:rsidP="006F7FB3">
            <w:pPr>
              <w:pStyle w:val="1fe"/>
              <w:rPr>
                <w:snapToGrid w:val="0"/>
              </w:rPr>
            </w:pPr>
          </w:p>
        </w:tc>
        <w:tc>
          <w:tcPr>
            <w:tcW w:w="603" w:type="pct"/>
            <w:vAlign w:val="center"/>
          </w:tcPr>
          <w:p w14:paraId="6B307D1A" w14:textId="77777777" w:rsidR="000112AE" w:rsidRPr="00983061" w:rsidRDefault="000112AE" w:rsidP="006F7FB3">
            <w:pPr>
              <w:pStyle w:val="1fe"/>
              <w:rPr>
                <w:snapToGrid w:val="0"/>
              </w:rPr>
            </w:pPr>
            <w:r w:rsidRPr="00983061">
              <w:rPr>
                <w:snapToGrid w:val="0"/>
              </w:rPr>
              <w:t>储罐</w:t>
            </w:r>
          </w:p>
        </w:tc>
        <w:tc>
          <w:tcPr>
            <w:tcW w:w="1011" w:type="pct"/>
            <w:vAlign w:val="center"/>
          </w:tcPr>
          <w:p w14:paraId="3E3C4E6C" w14:textId="77777777" w:rsidR="000112AE" w:rsidRPr="00983061" w:rsidRDefault="000112AE" w:rsidP="006F7FB3">
            <w:pPr>
              <w:pStyle w:val="1fe"/>
              <w:rPr>
                <w:snapToGrid w:val="0"/>
              </w:rPr>
            </w:pPr>
            <w:r w:rsidRPr="00983061">
              <w:rPr>
                <w:snapToGrid w:val="0"/>
              </w:rPr>
              <w:t>200</w:t>
            </w:r>
          </w:p>
        </w:tc>
        <w:tc>
          <w:tcPr>
            <w:tcW w:w="483" w:type="pct"/>
            <w:vAlign w:val="center"/>
          </w:tcPr>
          <w:p w14:paraId="2A99685E" w14:textId="77777777" w:rsidR="000112AE" w:rsidRPr="00983061" w:rsidRDefault="000112AE" w:rsidP="006F7FB3">
            <w:pPr>
              <w:pStyle w:val="1fe"/>
              <w:rPr>
                <w:snapToGrid w:val="0"/>
              </w:rPr>
            </w:pPr>
            <w:r w:rsidRPr="00983061">
              <w:rPr>
                <w:snapToGrid w:val="0"/>
              </w:rPr>
              <w:t>1</w:t>
            </w:r>
          </w:p>
        </w:tc>
        <w:tc>
          <w:tcPr>
            <w:tcW w:w="725" w:type="pct"/>
            <w:vAlign w:val="center"/>
          </w:tcPr>
          <w:p w14:paraId="5A459D89" w14:textId="77777777" w:rsidR="000112AE" w:rsidRPr="00983061" w:rsidRDefault="000112AE" w:rsidP="006F7FB3">
            <w:pPr>
              <w:pStyle w:val="1fe"/>
              <w:rPr>
                <w:snapToGrid w:val="0"/>
              </w:rPr>
            </w:pPr>
            <w:r w:rsidRPr="00983061">
              <w:rPr>
                <w:snapToGrid w:val="0"/>
              </w:rPr>
              <w:t>140</w:t>
            </w:r>
          </w:p>
        </w:tc>
        <w:tc>
          <w:tcPr>
            <w:tcW w:w="363" w:type="pct"/>
            <w:vAlign w:val="center"/>
          </w:tcPr>
          <w:p w14:paraId="3BB9843C" w14:textId="77777777" w:rsidR="000112AE" w:rsidRPr="00983061" w:rsidRDefault="000112AE" w:rsidP="006F7FB3">
            <w:pPr>
              <w:pStyle w:val="1fe"/>
              <w:rPr>
                <w:snapToGrid w:val="0"/>
              </w:rPr>
            </w:pPr>
            <w:r w:rsidRPr="00983061">
              <w:rPr>
                <w:snapToGrid w:val="0"/>
              </w:rPr>
              <w:t>液态</w:t>
            </w:r>
          </w:p>
        </w:tc>
      </w:tr>
      <w:tr w:rsidR="000112AE" w:rsidRPr="00983061" w14:paraId="22EC04F6" w14:textId="77777777" w:rsidTr="00E44320">
        <w:trPr>
          <w:trHeight w:val="285"/>
        </w:trPr>
        <w:tc>
          <w:tcPr>
            <w:tcW w:w="1089" w:type="pct"/>
            <w:vAlign w:val="center"/>
          </w:tcPr>
          <w:p w14:paraId="0693E3F8" w14:textId="77777777" w:rsidR="000112AE" w:rsidRPr="00983061" w:rsidRDefault="000112AE" w:rsidP="006F7FB3">
            <w:pPr>
              <w:pStyle w:val="1fe"/>
              <w:rPr>
                <w:snapToGrid w:val="0"/>
              </w:rPr>
            </w:pPr>
            <w:r w:rsidRPr="00983061">
              <w:rPr>
                <w:snapToGrid w:val="0"/>
              </w:rPr>
              <w:t>液氯</w:t>
            </w:r>
          </w:p>
        </w:tc>
        <w:tc>
          <w:tcPr>
            <w:tcW w:w="726" w:type="pct"/>
            <w:vAlign w:val="center"/>
          </w:tcPr>
          <w:p w14:paraId="729D55FE" w14:textId="77777777" w:rsidR="000112AE" w:rsidRPr="00983061" w:rsidRDefault="000112AE" w:rsidP="006F7FB3">
            <w:pPr>
              <w:pStyle w:val="1fe"/>
              <w:rPr>
                <w:snapToGrid w:val="0"/>
              </w:rPr>
            </w:pPr>
            <w:r w:rsidRPr="00983061">
              <w:rPr>
                <w:snapToGrid w:val="0"/>
              </w:rPr>
              <w:t>液氯罐区</w:t>
            </w:r>
          </w:p>
        </w:tc>
        <w:tc>
          <w:tcPr>
            <w:tcW w:w="603" w:type="pct"/>
            <w:vAlign w:val="center"/>
          </w:tcPr>
          <w:p w14:paraId="18F8D442" w14:textId="77777777" w:rsidR="000112AE" w:rsidRPr="00983061" w:rsidRDefault="000112AE" w:rsidP="006F7FB3">
            <w:pPr>
              <w:pStyle w:val="1fe"/>
              <w:rPr>
                <w:snapToGrid w:val="0"/>
              </w:rPr>
            </w:pPr>
            <w:r w:rsidRPr="00983061">
              <w:rPr>
                <w:snapToGrid w:val="0"/>
              </w:rPr>
              <w:t>储罐</w:t>
            </w:r>
          </w:p>
        </w:tc>
        <w:tc>
          <w:tcPr>
            <w:tcW w:w="1011" w:type="pct"/>
            <w:vAlign w:val="center"/>
          </w:tcPr>
          <w:p w14:paraId="1CF39982" w14:textId="77777777" w:rsidR="000112AE" w:rsidRPr="00983061" w:rsidRDefault="000112AE" w:rsidP="006F7FB3">
            <w:pPr>
              <w:pStyle w:val="1fe"/>
              <w:rPr>
                <w:snapToGrid w:val="0"/>
              </w:rPr>
            </w:pPr>
            <w:r w:rsidRPr="00983061">
              <w:rPr>
                <w:snapToGrid w:val="0"/>
              </w:rPr>
              <w:t>65</w:t>
            </w:r>
          </w:p>
        </w:tc>
        <w:tc>
          <w:tcPr>
            <w:tcW w:w="483" w:type="pct"/>
            <w:vAlign w:val="center"/>
          </w:tcPr>
          <w:p w14:paraId="4854C62D" w14:textId="77777777" w:rsidR="000112AE" w:rsidRPr="00983061" w:rsidRDefault="000112AE" w:rsidP="006F7FB3">
            <w:pPr>
              <w:pStyle w:val="1fe"/>
              <w:rPr>
                <w:snapToGrid w:val="0"/>
              </w:rPr>
            </w:pPr>
            <w:r w:rsidRPr="00983061">
              <w:rPr>
                <w:snapToGrid w:val="0"/>
              </w:rPr>
              <w:t>2*</w:t>
            </w:r>
          </w:p>
        </w:tc>
        <w:tc>
          <w:tcPr>
            <w:tcW w:w="725" w:type="pct"/>
            <w:vAlign w:val="center"/>
          </w:tcPr>
          <w:p w14:paraId="77437DCB" w14:textId="77777777" w:rsidR="000112AE" w:rsidRPr="00983061" w:rsidRDefault="000112AE" w:rsidP="006F7FB3">
            <w:pPr>
              <w:pStyle w:val="1fe"/>
              <w:rPr>
                <w:snapToGrid w:val="0"/>
              </w:rPr>
            </w:pPr>
            <w:r w:rsidRPr="00983061">
              <w:rPr>
                <w:snapToGrid w:val="0"/>
              </w:rPr>
              <w:t>140</w:t>
            </w:r>
          </w:p>
        </w:tc>
        <w:tc>
          <w:tcPr>
            <w:tcW w:w="363" w:type="pct"/>
            <w:vAlign w:val="center"/>
          </w:tcPr>
          <w:p w14:paraId="733DBF97" w14:textId="77777777" w:rsidR="000112AE" w:rsidRPr="00983061" w:rsidRDefault="000112AE" w:rsidP="006F7FB3">
            <w:pPr>
              <w:pStyle w:val="1fe"/>
              <w:rPr>
                <w:snapToGrid w:val="0"/>
              </w:rPr>
            </w:pPr>
            <w:r w:rsidRPr="00983061">
              <w:rPr>
                <w:snapToGrid w:val="0"/>
              </w:rPr>
              <w:t>液态</w:t>
            </w:r>
          </w:p>
        </w:tc>
      </w:tr>
      <w:tr w:rsidR="000112AE" w:rsidRPr="00983061" w14:paraId="38284F30" w14:textId="77777777" w:rsidTr="00E44320">
        <w:trPr>
          <w:trHeight w:val="285"/>
        </w:trPr>
        <w:tc>
          <w:tcPr>
            <w:tcW w:w="1089" w:type="pct"/>
            <w:vAlign w:val="center"/>
          </w:tcPr>
          <w:p w14:paraId="538703A5" w14:textId="77777777" w:rsidR="000112AE" w:rsidRPr="00983061" w:rsidRDefault="000112AE" w:rsidP="006F7FB3">
            <w:pPr>
              <w:pStyle w:val="1fe"/>
              <w:rPr>
                <w:snapToGrid w:val="0"/>
              </w:rPr>
            </w:pPr>
            <w:r w:rsidRPr="00983061">
              <w:rPr>
                <w:snapToGrid w:val="0"/>
              </w:rPr>
              <w:t>稀硫酸</w:t>
            </w:r>
          </w:p>
        </w:tc>
        <w:tc>
          <w:tcPr>
            <w:tcW w:w="726" w:type="pct"/>
            <w:vMerge w:val="restart"/>
            <w:vAlign w:val="center"/>
          </w:tcPr>
          <w:p w14:paraId="7DA3A635" w14:textId="77777777" w:rsidR="000112AE" w:rsidRPr="00983061" w:rsidRDefault="000112AE" w:rsidP="006F7FB3">
            <w:pPr>
              <w:pStyle w:val="1fe"/>
              <w:rPr>
                <w:snapToGrid w:val="0"/>
              </w:rPr>
            </w:pPr>
            <w:r w:rsidRPr="00983061">
              <w:rPr>
                <w:snapToGrid w:val="0"/>
              </w:rPr>
              <w:t>副产品罐区</w:t>
            </w:r>
          </w:p>
        </w:tc>
        <w:tc>
          <w:tcPr>
            <w:tcW w:w="603" w:type="pct"/>
            <w:vAlign w:val="center"/>
          </w:tcPr>
          <w:p w14:paraId="0A2C3438" w14:textId="77777777" w:rsidR="000112AE" w:rsidRPr="00983061" w:rsidRDefault="000112AE" w:rsidP="006F7FB3">
            <w:pPr>
              <w:pStyle w:val="1fe"/>
              <w:rPr>
                <w:snapToGrid w:val="0"/>
              </w:rPr>
            </w:pPr>
            <w:r w:rsidRPr="00983061">
              <w:rPr>
                <w:snapToGrid w:val="0"/>
              </w:rPr>
              <w:t>储罐</w:t>
            </w:r>
          </w:p>
        </w:tc>
        <w:tc>
          <w:tcPr>
            <w:tcW w:w="1011" w:type="pct"/>
            <w:vAlign w:val="center"/>
          </w:tcPr>
          <w:p w14:paraId="5CDC10A6" w14:textId="77777777" w:rsidR="000112AE" w:rsidRPr="00983061" w:rsidRDefault="000112AE" w:rsidP="006F7FB3">
            <w:pPr>
              <w:pStyle w:val="1fe"/>
              <w:rPr>
                <w:snapToGrid w:val="0"/>
              </w:rPr>
            </w:pPr>
            <w:r w:rsidRPr="00983061">
              <w:rPr>
                <w:snapToGrid w:val="0"/>
              </w:rPr>
              <w:t>100</w:t>
            </w:r>
          </w:p>
        </w:tc>
        <w:tc>
          <w:tcPr>
            <w:tcW w:w="483" w:type="pct"/>
            <w:vAlign w:val="center"/>
          </w:tcPr>
          <w:p w14:paraId="01779503" w14:textId="77777777" w:rsidR="000112AE" w:rsidRPr="00983061" w:rsidRDefault="000112AE" w:rsidP="006F7FB3">
            <w:pPr>
              <w:pStyle w:val="1fe"/>
              <w:rPr>
                <w:snapToGrid w:val="0"/>
              </w:rPr>
            </w:pPr>
            <w:r w:rsidRPr="00983061">
              <w:rPr>
                <w:snapToGrid w:val="0"/>
              </w:rPr>
              <w:t>1</w:t>
            </w:r>
          </w:p>
        </w:tc>
        <w:tc>
          <w:tcPr>
            <w:tcW w:w="725" w:type="pct"/>
            <w:vAlign w:val="center"/>
          </w:tcPr>
          <w:p w14:paraId="639C4C5C" w14:textId="77777777" w:rsidR="000112AE" w:rsidRPr="00983061" w:rsidRDefault="000112AE" w:rsidP="006F7FB3">
            <w:pPr>
              <w:pStyle w:val="1fe"/>
              <w:rPr>
                <w:snapToGrid w:val="0"/>
              </w:rPr>
            </w:pPr>
            <w:r w:rsidRPr="00983061">
              <w:rPr>
                <w:snapToGrid w:val="0"/>
              </w:rPr>
              <w:t>145</w:t>
            </w:r>
          </w:p>
        </w:tc>
        <w:tc>
          <w:tcPr>
            <w:tcW w:w="363" w:type="pct"/>
            <w:vAlign w:val="center"/>
          </w:tcPr>
          <w:p w14:paraId="7E2A4F12" w14:textId="77777777" w:rsidR="000112AE" w:rsidRPr="00983061" w:rsidRDefault="000112AE" w:rsidP="006F7FB3">
            <w:pPr>
              <w:pStyle w:val="1fe"/>
              <w:rPr>
                <w:snapToGrid w:val="0"/>
              </w:rPr>
            </w:pPr>
            <w:r w:rsidRPr="00983061">
              <w:rPr>
                <w:snapToGrid w:val="0"/>
              </w:rPr>
              <w:t>液态</w:t>
            </w:r>
          </w:p>
        </w:tc>
      </w:tr>
      <w:tr w:rsidR="000112AE" w:rsidRPr="00983061" w14:paraId="380ABF6E" w14:textId="77777777" w:rsidTr="00E44320">
        <w:trPr>
          <w:trHeight w:val="285"/>
        </w:trPr>
        <w:tc>
          <w:tcPr>
            <w:tcW w:w="1089" w:type="pct"/>
            <w:vAlign w:val="center"/>
          </w:tcPr>
          <w:p w14:paraId="7D72C2C5" w14:textId="77777777" w:rsidR="000112AE" w:rsidRPr="00983061" w:rsidRDefault="000112AE" w:rsidP="006F7FB3">
            <w:pPr>
              <w:pStyle w:val="1fe"/>
              <w:rPr>
                <w:snapToGrid w:val="0"/>
              </w:rPr>
            </w:pPr>
            <w:r w:rsidRPr="00983061">
              <w:rPr>
                <w:snapToGrid w:val="0"/>
              </w:rPr>
              <w:t>盐酸</w:t>
            </w:r>
          </w:p>
        </w:tc>
        <w:tc>
          <w:tcPr>
            <w:tcW w:w="726" w:type="pct"/>
            <w:vMerge/>
            <w:vAlign w:val="center"/>
          </w:tcPr>
          <w:p w14:paraId="36A6F3B5" w14:textId="77777777" w:rsidR="000112AE" w:rsidRPr="00983061" w:rsidRDefault="000112AE" w:rsidP="006F7FB3">
            <w:pPr>
              <w:pStyle w:val="1fe"/>
              <w:rPr>
                <w:snapToGrid w:val="0"/>
              </w:rPr>
            </w:pPr>
          </w:p>
        </w:tc>
        <w:tc>
          <w:tcPr>
            <w:tcW w:w="603" w:type="pct"/>
            <w:vAlign w:val="center"/>
          </w:tcPr>
          <w:p w14:paraId="3DE02F36" w14:textId="77777777" w:rsidR="000112AE" w:rsidRPr="00983061" w:rsidRDefault="000112AE" w:rsidP="006F7FB3">
            <w:pPr>
              <w:pStyle w:val="1fe"/>
              <w:rPr>
                <w:snapToGrid w:val="0"/>
              </w:rPr>
            </w:pPr>
            <w:r w:rsidRPr="00983061">
              <w:rPr>
                <w:snapToGrid w:val="0"/>
              </w:rPr>
              <w:t>储罐</w:t>
            </w:r>
          </w:p>
        </w:tc>
        <w:tc>
          <w:tcPr>
            <w:tcW w:w="1011" w:type="pct"/>
            <w:vAlign w:val="center"/>
          </w:tcPr>
          <w:p w14:paraId="5C7FF6E5" w14:textId="77777777" w:rsidR="000112AE" w:rsidRPr="00983061" w:rsidRDefault="000112AE" w:rsidP="006F7FB3">
            <w:pPr>
              <w:pStyle w:val="1fe"/>
              <w:rPr>
                <w:snapToGrid w:val="0"/>
              </w:rPr>
            </w:pPr>
            <w:r w:rsidRPr="00983061">
              <w:rPr>
                <w:snapToGrid w:val="0"/>
              </w:rPr>
              <w:t>100</w:t>
            </w:r>
          </w:p>
        </w:tc>
        <w:tc>
          <w:tcPr>
            <w:tcW w:w="483" w:type="pct"/>
            <w:vAlign w:val="center"/>
          </w:tcPr>
          <w:p w14:paraId="342F8596" w14:textId="77777777" w:rsidR="000112AE" w:rsidRPr="00983061" w:rsidRDefault="000112AE" w:rsidP="006F7FB3">
            <w:pPr>
              <w:pStyle w:val="1fe"/>
              <w:rPr>
                <w:snapToGrid w:val="0"/>
              </w:rPr>
            </w:pPr>
            <w:r w:rsidRPr="00983061">
              <w:rPr>
                <w:snapToGrid w:val="0"/>
              </w:rPr>
              <w:t>1</w:t>
            </w:r>
          </w:p>
        </w:tc>
        <w:tc>
          <w:tcPr>
            <w:tcW w:w="725" w:type="pct"/>
            <w:vAlign w:val="center"/>
          </w:tcPr>
          <w:p w14:paraId="1E248F88" w14:textId="77777777" w:rsidR="000112AE" w:rsidRPr="00983061" w:rsidRDefault="000112AE" w:rsidP="006F7FB3">
            <w:pPr>
              <w:pStyle w:val="1fe"/>
              <w:rPr>
                <w:snapToGrid w:val="0"/>
              </w:rPr>
            </w:pPr>
            <w:r w:rsidRPr="00983061">
              <w:rPr>
                <w:snapToGrid w:val="0"/>
              </w:rPr>
              <w:t>95</w:t>
            </w:r>
          </w:p>
        </w:tc>
        <w:tc>
          <w:tcPr>
            <w:tcW w:w="363" w:type="pct"/>
            <w:vAlign w:val="center"/>
          </w:tcPr>
          <w:p w14:paraId="7BA3052E" w14:textId="77777777" w:rsidR="000112AE" w:rsidRPr="00983061" w:rsidRDefault="000112AE" w:rsidP="006F7FB3">
            <w:pPr>
              <w:pStyle w:val="1fe"/>
              <w:rPr>
                <w:snapToGrid w:val="0"/>
              </w:rPr>
            </w:pPr>
            <w:r w:rsidRPr="00983061">
              <w:rPr>
                <w:snapToGrid w:val="0"/>
              </w:rPr>
              <w:t>液态</w:t>
            </w:r>
          </w:p>
        </w:tc>
      </w:tr>
      <w:tr w:rsidR="000112AE" w:rsidRPr="00983061" w14:paraId="76D3F6D5" w14:textId="77777777" w:rsidTr="00E44320">
        <w:trPr>
          <w:trHeight w:val="284"/>
        </w:trPr>
        <w:tc>
          <w:tcPr>
            <w:tcW w:w="1089" w:type="pct"/>
            <w:vAlign w:val="center"/>
          </w:tcPr>
          <w:p w14:paraId="0F5EB369" w14:textId="77777777" w:rsidR="000112AE" w:rsidRPr="00983061" w:rsidRDefault="000112AE" w:rsidP="006F7FB3">
            <w:pPr>
              <w:pStyle w:val="1fe"/>
              <w:rPr>
                <w:snapToGrid w:val="0"/>
              </w:rPr>
            </w:pPr>
            <w:r w:rsidRPr="00983061">
              <w:rPr>
                <w:snapToGrid w:val="0"/>
              </w:rPr>
              <w:t>液碱</w:t>
            </w:r>
          </w:p>
        </w:tc>
        <w:tc>
          <w:tcPr>
            <w:tcW w:w="726" w:type="pct"/>
            <w:vMerge/>
            <w:vAlign w:val="center"/>
          </w:tcPr>
          <w:p w14:paraId="3F156B75" w14:textId="77777777" w:rsidR="000112AE" w:rsidRPr="00983061" w:rsidRDefault="000112AE" w:rsidP="006F7FB3">
            <w:pPr>
              <w:pStyle w:val="1fe"/>
              <w:rPr>
                <w:snapToGrid w:val="0"/>
              </w:rPr>
            </w:pPr>
          </w:p>
        </w:tc>
        <w:tc>
          <w:tcPr>
            <w:tcW w:w="603" w:type="pct"/>
            <w:vAlign w:val="center"/>
          </w:tcPr>
          <w:p w14:paraId="33C836B4" w14:textId="77777777" w:rsidR="000112AE" w:rsidRPr="00983061" w:rsidRDefault="000112AE" w:rsidP="006F7FB3">
            <w:pPr>
              <w:pStyle w:val="1fe"/>
              <w:rPr>
                <w:snapToGrid w:val="0"/>
              </w:rPr>
            </w:pPr>
            <w:r w:rsidRPr="00983061">
              <w:rPr>
                <w:snapToGrid w:val="0"/>
              </w:rPr>
              <w:t>储罐</w:t>
            </w:r>
          </w:p>
        </w:tc>
        <w:tc>
          <w:tcPr>
            <w:tcW w:w="1011" w:type="pct"/>
            <w:vAlign w:val="center"/>
          </w:tcPr>
          <w:p w14:paraId="22E77102" w14:textId="77777777" w:rsidR="000112AE" w:rsidRPr="00983061" w:rsidRDefault="000112AE" w:rsidP="006F7FB3">
            <w:pPr>
              <w:pStyle w:val="1fe"/>
              <w:rPr>
                <w:snapToGrid w:val="0"/>
              </w:rPr>
            </w:pPr>
            <w:r w:rsidRPr="00983061">
              <w:rPr>
                <w:snapToGrid w:val="0"/>
              </w:rPr>
              <w:t>100</w:t>
            </w:r>
          </w:p>
        </w:tc>
        <w:tc>
          <w:tcPr>
            <w:tcW w:w="483" w:type="pct"/>
            <w:vAlign w:val="center"/>
          </w:tcPr>
          <w:p w14:paraId="23E7167F" w14:textId="77777777" w:rsidR="000112AE" w:rsidRPr="00983061" w:rsidRDefault="000112AE" w:rsidP="006F7FB3">
            <w:pPr>
              <w:pStyle w:val="1fe"/>
              <w:rPr>
                <w:snapToGrid w:val="0"/>
              </w:rPr>
            </w:pPr>
            <w:r w:rsidRPr="00983061">
              <w:rPr>
                <w:snapToGrid w:val="0"/>
              </w:rPr>
              <w:t>1</w:t>
            </w:r>
          </w:p>
        </w:tc>
        <w:tc>
          <w:tcPr>
            <w:tcW w:w="725" w:type="pct"/>
            <w:vAlign w:val="center"/>
          </w:tcPr>
          <w:p w14:paraId="7356C586" w14:textId="77777777" w:rsidR="000112AE" w:rsidRPr="00983061" w:rsidRDefault="000112AE" w:rsidP="006F7FB3">
            <w:pPr>
              <w:pStyle w:val="1fe"/>
              <w:rPr>
                <w:snapToGrid w:val="0"/>
              </w:rPr>
            </w:pPr>
            <w:r w:rsidRPr="00983061">
              <w:rPr>
                <w:snapToGrid w:val="0"/>
              </w:rPr>
              <w:t>80</w:t>
            </w:r>
          </w:p>
        </w:tc>
        <w:tc>
          <w:tcPr>
            <w:tcW w:w="363" w:type="pct"/>
            <w:vAlign w:val="center"/>
          </w:tcPr>
          <w:p w14:paraId="62E49924" w14:textId="77777777" w:rsidR="000112AE" w:rsidRPr="00983061" w:rsidRDefault="000112AE" w:rsidP="006F7FB3">
            <w:pPr>
              <w:pStyle w:val="1fe"/>
              <w:rPr>
                <w:snapToGrid w:val="0"/>
              </w:rPr>
            </w:pPr>
            <w:r w:rsidRPr="00983061">
              <w:rPr>
                <w:snapToGrid w:val="0"/>
              </w:rPr>
              <w:t>液态</w:t>
            </w:r>
          </w:p>
        </w:tc>
      </w:tr>
      <w:tr w:rsidR="000112AE" w:rsidRPr="00983061" w14:paraId="6C232F9D" w14:textId="77777777" w:rsidTr="00E44320">
        <w:trPr>
          <w:trHeight w:val="285"/>
        </w:trPr>
        <w:tc>
          <w:tcPr>
            <w:tcW w:w="1089" w:type="pct"/>
            <w:vAlign w:val="center"/>
          </w:tcPr>
          <w:p w14:paraId="3CB133C7" w14:textId="77777777" w:rsidR="000112AE" w:rsidRPr="00983061" w:rsidRDefault="000112AE" w:rsidP="006F7FB3">
            <w:pPr>
              <w:pStyle w:val="1fe"/>
              <w:rPr>
                <w:snapToGrid w:val="0"/>
              </w:rPr>
            </w:pPr>
            <w:proofErr w:type="gramStart"/>
            <w:r w:rsidRPr="00983061">
              <w:rPr>
                <w:snapToGrid w:val="0"/>
              </w:rPr>
              <w:t>漂液</w:t>
            </w:r>
            <w:proofErr w:type="gramEnd"/>
          </w:p>
        </w:tc>
        <w:tc>
          <w:tcPr>
            <w:tcW w:w="726" w:type="pct"/>
            <w:vMerge/>
            <w:vAlign w:val="center"/>
          </w:tcPr>
          <w:p w14:paraId="751C306F" w14:textId="77777777" w:rsidR="000112AE" w:rsidRPr="00983061" w:rsidRDefault="000112AE" w:rsidP="006F7FB3">
            <w:pPr>
              <w:pStyle w:val="1fe"/>
              <w:rPr>
                <w:snapToGrid w:val="0"/>
              </w:rPr>
            </w:pPr>
          </w:p>
        </w:tc>
        <w:tc>
          <w:tcPr>
            <w:tcW w:w="603" w:type="pct"/>
            <w:vAlign w:val="center"/>
          </w:tcPr>
          <w:p w14:paraId="557AF5AE" w14:textId="77777777" w:rsidR="000112AE" w:rsidRPr="00983061" w:rsidRDefault="000112AE" w:rsidP="006F7FB3">
            <w:pPr>
              <w:pStyle w:val="1fe"/>
              <w:rPr>
                <w:snapToGrid w:val="0"/>
              </w:rPr>
            </w:pPr>
            <w:r w:rsidRPr="00983061">
              <w:rPr>
                <w:snapToGrid w:val="0"/>
              </w:rPr>
              <w:t>储罐</w:t>
            </w:r>
          </w:p>
        </w:tc>
        <w:tc>
          <w:tcPr>
            <w:tcW w:w="1011" w:type="pct"/>
            <w:vAlign w:val="center"/>
          </w:tcPr>
          <w:p w14:paraId="692FE8A7" w14:textId="77777777" w:rsidR="000112AE" w:rsidRPr="00983061" w:rsidRDefault="000112AE" w:rsidP="006F7FB3">
            <w:pPr>
              <w:pStyle w:val="1fe"/>
              <w:rPr>
                <w:snapToGrid w:val="0"/>
              </w:rPr>
            </w:pPr>
            <w:r w:rsidRPr="00983061">
              <w:rPr>
                <w:snapToGrid w:val="0"/>
              </w:rPr>
              <w:t>100</w:t>
            </w:r>
          </w:p>
        </w:tc>
        <w:tc>
          <w:tcPr>
            <w:tcW w:w="483" w:type="pct"/>
            <w:vAlign w:val="center"/>
          </w:tcPr>
          <w:p w14:paraId="6DFD43B4" w14:textId="77777777" w:rsidR="000112AE" w:rsidRPr="00983061" w:rsidRDefault="000112AE" w:rsidP="006F7FB3">
            <w:pPr>
              <w:pStyle w:val="1fe"/>
              <w:rPr>
                <w:snapToGrid w:val="0"/>
              </w:rPr>
            </w:pPr>
            <w:r w:rsidRPr="00983061">
              <w:rPr>
                <w:snapToGrid w:val="0"/>
              </w:rPr>
              <w:t>1</w:t>
            </w:r>
          </w:p>
        </w:tc>
        <w:tc>
          <w:tcPr>
            <w:tcW w:w="725" w:type="pct"/>
            <w:vAlign w:val="center"/>
          </w:tcPr>
          <w:p w14:paraId="281B45F4" w14:textId="77777777" w:rsidR="000112AE" w:rsidRPr="00983061" w:rsidRDefault="000112AE" w:rsidP="006F7FB3">
            <w:pPr>
              <w:pStyle w:val="1fe"/>
              <w:rPr>
                <w:snapToGrid w:val="0"/>
              </w:rPr>
            </w:pPr>
            <w:r w:rsidRPr="00983061">
              <w:rPr>
                <w:snapToGrid w:val="0"/>
              </w:rPr>
              <w:t>88</w:t>
            </w:r>
          </w:p>
        </w:tc>
        <w:tc>
          <w:tcPr>
            <w:tcW w:w="363" w:type="pct"/>
            <w:vAlign w:val="center"/>
          </w:tcPr>
          <w:p w14:paraId="39577B55" w14:textId="77777777" w:rsidR="000112AE" w:rsidRPr="00983061" w:rsidRDefault="000112AE" w:rsidP="006F7FB3">
            <w:pPr>
              <w:pStyle w:val="1fe"/>
              <w:rPr>
                <w:snapToGrid w:val="0"/>
              </w:rPr>
            </w:pPr>
            <w:r w:rsidRPr="00983061">
              <w:rPr>
                <w:snapToGrid w:val="0"/>
              </w:rPr>
              <w:t>液态</w:t>
            </w:r>
          </w:p>
        </w:tc>
      </w:tr>
      <w:tr w:rsidR="000112AE" w:rsidRPr="00983061" w14:paraId="200CCF17" w14:textId="77777777" w:rsidTr="00E44320">
        <w:trPr>
          <w:trHeight w:val="287"/>
        </w:trPr>
        <w:tc>
          <w:tcPr>
            <w:tcW w:w="1089" w:type="pct"/>
            <w:vAlign w:val="center"/>
          </w:tcPr>
          <w:p w14:paraId="1CE67BAB" w14:textId="77777777" w:rsidR="000112AE" w:rsidRPr="00983061" w:rsidRDefault="000112AE" w:rsidP="006F7FB3">
            <w:pPr>
              <w:pStyle w:val="1fe"/>
              <w:rPr>
                <w:snapToGrid w:val="0"/>
              </w:rPr>
            </w:pPr>
            <w:r w:rsidRPr="00983061">
              <w:rPr>
                <w:snapToGrid w:val="0"/>
              </w:rPr>
              <w:t>苯甲</w:t>
            </w:r>
            <w:proofErr w:type="gramStart"/>
            <w:r w:rsidRPr="00983061">
              <w:rPr>
                <w:snapToGrid w:val="0"/>
              </w:rPr>
              <w:t>腈</w:t>
            </w:r>
            <w:proofErr w:type="gramEnd"/>
          </w:p>
        </w:tc>
        <w:tc>
          <w:tcPr>
            <w:tcW w:w="726" w:type="pct"/>
            <w:vAlign w:val="center"/>
          </w:tcPr>
          <w:p w14:paraId="51231CAC" w14:textId="77777777" w:rsidR="000112AE" w:rsidRPr="00983061" w:rsidRDefault="000112AE" w:rsidP="006F7FB3">
            <w:pPr>
              <w:pStyle w:val="1fe"/>
              <w:rPr>
                <w:snapToGrid w:val="0"/>
              </w:rPr>
            </w:pPr>
            <w:r w:rsidRPr="00983061">
              <w:rPr>
                <w:snapToGrid w:val="0"/>
              </w:rPr>
              <w:t>危险品仓库</w:t>
            </w:r>
          </w:p>
        </w:tc>
        <w:tc>
          <w:tcPr>
            <w:tcW w:w="603" w:type="pct"/>
            <w:vAlign w:val="center"/>
          </w:tcPr>
          <w:p w14:paraId="4B0FCC40" w14:textId="77777777" w:rsidR="000112AE" w:rsidRPr="00983061" w:rsidRDefault="000112AE" w:rsidP="006F7FB3">
            <w:pPr>
              <w:pStyle w:val="1fe"/>
              <w:rPr>
                <w:snapToGrid w:val="0"/>
              </w:rPr>
            </w:pPr>
            <w:r w:rsidRPr="00983061">
              <w:rPr>
                <w:snapToGrid w:val="0"/>
              </w:rPr>
              <w:t>储罐</w:t>
            </w:r>
          </w:p>
        </w:tc>
        <w:tc>
          <w:tcPr>
            <w:tcW w:w="1011" w:type="pct"/>
            <w:vAlign w:val="center"/>
          </w:tcPr>
          <w:p w14:paraId="381B7DF4" w14:textId="77777777" w:rsidR="000112AE" w:rsidRPr="00983061" w:rsidRDefault="000112AE" w:rsidP="006F7FB3">
            <w:pPr>
              <w:pStyle w:val="1fe"/>
              <w:rPr>
                <w:snapToGrid w:val="0"/>
              </w:rPr>
            </w:pPr>
            <w:r w:rsidRPr="00983061">
              <w:rPr>
                <w:snapToGrid w:val="0"/>
              </w:rPr>
              <w:t>200</w:t>
            </w:r>
          </w:p>
        </w:tc>
        <w:tc>
          <w:tcPr>
            <w:tcW w:w="483" w:type="pct"/>
            <w:vAlign w:val="center"/>
          </w:tcPr>
          <w:p w14:paraId="11BBD727" w14:textId="77777777" w:rsidR="000112AE" w:rsidRPr="00983061" w:rsidRDefault="000112AE" w:rsidP="006F7FB3">
            <w:pPr>
              <w:pStyle w:val="1fe"/>
              <w:rPr>
                <w:snapToGrid w:val="0"/>
              </w:rPr>
            </w:pPr>
            <w:r w:rsidRPr="00983061">
              <w:rPr>
                <w:snapToGrid w:val="0"/>
              </w:rPr>
              <w:t>1</w:t>
            </w:r>
          </w:p>
        </w:tc>
        <w:tc>
          <w:tcPr>
            <w:tcW w:w="725" w:type="pct"/>
            <w:vAlign w:val="center"/>
          </w:tcPr>
          <w:p w14:paraId="6E39C104" w14:textId="77777777" w:rsidR="000112AE" w:rsidRPr="00983061" w:rsidRDefault="000112AE" w:rsidP="006F7FB3">
            <w:pPr>
              <w:pStyle w:val="1fe"/>
              <w:rPr>
                <w:snapToGrid w:val="0"/>
              </w:rPr>
            </w:pPr>
            <w:r w:rsidRPr="00983061">
              <w:rPr>
                <w:snapToGrid w:val="0"/>
              </w:rPr>
              <w:t>160</w:t>
            </w:r>
          </w:p>
        </w:tc>
        <w:tc>
          <w:tcPr>
            <w:tcW w:w="363" w:type="pct"/>
            <w:vAlign w:val="center"/>
          </w:tcPr>
          <w:p w14:paraId="38AEAC17" w14:textId="77777777" w:rsidR="000112AE" w:rsidRPr="00983061" w:rsidRDefault="000112AE" w:rsidP="006F7FB3">
            <w:pPr>
              <w:pStyle w:val="1fe"/>
              <w:rPr>
                <w:snapToGrid w:val="0"/>
              </w:rPr>
            </w:pPr>
            <w:r w:rsidRPr="00983061">
              <w:rPr>
                <w:snapToGrid w:val="0"/>
              </w:rPr>
              <w:t>液态</w:t>
            </w:r>
          </w:p>
        </w:tc>
      </w:tr>
      <w:tr w:rsidR="000112AE" w:rsidRPr="00983061" w14:paraId="4B0FC179" w14:textId="77777777" w:rsidTr="00E44320">
        <w:trPr>
          <w:trHeight w:val="284"/>
        </w:trPr>
        <w:tc>
          <w:tcPr>
            <w:tcW w:w="1089" w:type="pct"/>
            <w:vAlign w:val="center"/>
          </w:tcPr>
          <w:p w14:paraId="26716BF1" w14:textId="77777777" w:rsidR="000112AE" w:rsidRPr="00983061" w:rsidRDefault="000112AE" w:rsidP="006F7FB3">
            <w:pPr>
              <w:pStyle w:val="1fe"/>
              <w:rPr>
                <w:snapToGrid w:val="0"/>
              </w:rPr>
            </w:pPr>
            <w:r w:rsidRPr="00983061">
              <w:rPr>
                <w:snapToGrid w:val="0"/>
              </w:rPr>
              <w:t>导热油</w:t>
            </w:r>
          </w:p>
        </w:tc>
        <w:tc>
          <w:tcPr>
            <w:tcW w:w="726" w:type="pct"/>
            <w:vAlign w:val="center"/>
          </w:tcPr>
          <w:p w14:paraId="6846B412" w14:textId="77777777" w:rsidR="000112AE" w:rsidRPr="00983061" w:rsidRDefault="000112AE" w:rsidP="006F7FB3">
            <w:pPr>
              <w:pStyle w:val="1fe"/>
              <w:rPr>
                <w:snapToGrid w:val="0"/>
              </w:rPr>
            </w:pPr>
            <w:r w:rsidRPr="00983061">
              <w:rPr>
                <w:snapToGrid w:val="0"/>
              </w:rPr>
              <w:t>导热油炉房</w:t>
            </w:r>
          </w:p>
        </w:tc>
        <w:tc>
          <w:tcPr>
            <w:tcW w:w="603" w:type="pct"/>
            <w:vAlign w:val="center"/>
          </w:tcPr>
          <w:p w14:paraId="7B77073A" w14:textId="77777777" w:rsidR="000112AE" w:rsidRPr="00983061" w:rsidRDefault="000112AE" w:rsidP="006F7FB3">
            <w:pPr>
              <w:pStyle w:val="1fe"/>
              <w:rPr>
                <w:snapToGrid w:val="0"/>
              </w:rPr>
            </w:pPr>
            <w:r w:rsidRPr="00983061">
              <w:rPr>
                <w:snapToGrid w:val="0"/>
              </w:rPr>
              <w:t>储罐</w:t>
            </w:r>
          </w:p>
        </w:tc>
        <w:tc>
          <w:tcPr>
            <w:tcW w:w="1011" w:type="pct"/>
            <w:vAlign w:val="center"/>
          </w:tcPr>
          <w:p w14:paraId="205D4378" w14:textId="77777777" w:rsidR="000112AE" w:rsidRPr="00983061" w:rsidRDefault="000112AE" w:rsidP="006F7FB3">
            <w:pPr>
              <w:pStyle w:val="1fe"/>
              <w:rPr>
                <w:snapToGrid w:val="0"/>
              </w:rPr>
            </w:pPr>
            <w:r w:rsidRPr="00983061">
              <w:rPr>
                <w:snapToGrid w:val="0"/>
              </w:rPr>
              <w:t>20</w:t>
            </w:r>
          </w:p>
        </w:tc>
        <w:tc>
          <w:tcPr>
            <w:tcW w:w="483" w:type="pct"/>
            <w:vAlign w:val="center"/>
          </w:tcPr>
          <w:p w14:paraId="34F20EC3" w14:textId="77777777" w:rsidR="000112AE" w:rsidRPr="00983061" w:rsidRDefault="000112AE" w:rsidP="006F7FB3">
            <w:pPr>
              <w:pStyle w:val="1fe"/>
              <w:rPr>
                <w:snapToGrid w:val="0"/>
              </w:rPr>
            </w:pPr>
            <w:r w:rsidRPr="00983061">
              <w:rPr>
                <w:snapToGrid w:val="0"/>
              </w:rPr>
              <w:t>2</w:t>
            </w:r>
          </w:p>
        </w:tc>
        <w:tc>
          <w:tcPr>
            <w:tcW w:w="725" w:type="pct"/>
            <w:vAlign w:val="center"/>
          </w:tcPr>
          <w:p w14:paraId="452D2336" w14:textId="77777777" w:rsidR="000112AE" w:rsidRPr="00983061" w:rsidRDefault="000112AE" w:rsidP="006F7FB3">
            <w:pPr>
              <w:pStyle w:val="1fe"/>
              <w:rPr>
                <w:snapToGrid w:val="0"/>
              </w:rPr>
            </w:pPr>
            <w:r w:rsidRPr="00983061">
              <w:rPr>
                <w:snapToGrid w:val="0"/>
              </w:rPr>
              <w:t>32</w:t>
            </w:r>
          </w:p>
        </w:tc>
        <w:tc>
          <w:tcPr>
            <w:tcW w:w="363" w:type="pct"/>
            <w:vAlign w:val="center"/>
          </w:tcPr>
          <w:p w14:paraId="6FAC9652" w14:textId="77777777" w:rsidR="000112AE" w:rsidRPr="00983061" w:rsidRDefault="000112AE" w:rsidP="006F7FB3">
            <w:pPr>
              <w:pStyle w:val="1fe"/>
              <w:rPr>
                <w:snapToGrid w:val="0"/>
              </w:rPr>
            </w:pPr>
            <w:r w:rsidRPr="00983061">
              <w:rPr>
                <w:snapToGrid w:val="0"/>
              </w:rPr>
              <w:t>液态</w:t>
            </w:r>
          </w:p>
        </w:tc>
      </w:tr>
    </w:tbl>
    <w:p w14:paraId="367E1833" w14:textId="77777777" w:rsidR="000112AE" w:rsidRPr="00983061" w:rsidRDefault="000112AE" w:rsidP="006F7FB3">
      <w:pPr>
        <w:pStyle w:val="1fe"/>
        <w:jc w:val="both"/>
        <w:rPr>
          <w:snapToGrid w:val="0"/>
        </w:rPr>
      </w:pPr>
      <w:r w:rsidRPr="00983061">
        <w:rPr>
          <w:snapToGrid w:val="0"/>
        </w:rPr>
        <w:t>注：</w:t>
      </w:r>
      <w:r w:rsidRPr="00983061">
        <w:rPr>
          <w:snapToGrid w:val="0"/>
        </w:rPr>
        <w:t>*</w:t>
      </w:r>
      <w:r w:rsidRPr="00983061">
        <w:rPr>
          <w:snapToGrid w:val="0"/>
        </w:rPr>
        <w:t>三个液氯储罐，两用</w:t>
      </w:r>
      <w:proofErr w:type="gramStart"/>
      <w:r w:rsidRPr="00983061">
        <w:rPr>
          <w:snapToGrid w:val="0"/>
        </w:rPr>
        <w:t>一</w:t>
      </w:r>
      <w:proofErr w:type="gramEnd"/>
      <w:r w:rsidRPr="00983061">
        <w:rPr>
          <w:snapToGrid w:val="0"/>
        </w:rPr>
        <w:t>备</w:t>
      </w:r>
    </w:p>
    <w:p w14:paraId="1E731CD1" w14:textId="77777777" w:rsidR="000112AE" w:rsidRPr="00983061" w:rsidRDefault="000112AE" w:rsidP="000112AE">
      <w:pPr>
        <w:ind w:firstLine="420"/>
        <w:rPr>
          <w:snapToGrid w:val="0"/>
          <w:sz w:val="21"/>
        </w:rPr>
        <w:sectPr w:rsidR="000112AE" w:rsidRPr="00983061" w:rsidSect="005056BE">
          <w:pgSz w:w="11910" w:h="16840"/>
          <w:pgMar w:top="1440" w:right="1800" w:bottom="1440" w:left="1800" w:header="882" w:footer="973" w:gutter="0"/>
          <w:cols w:space="720"/>
          <w:docGrid w:linePitch="299"/>
        </w:sectPr>
      </w:pPr>
    </w:p>
    <w:p w14:paraId="412551EC" w14:textId="53A7B8BE" w:rsidR="000112AE" w:rsidRPr="00983061" w:rsidRDefault="000112AE" w:rsidP="000112AE">
      <w:pPr>
        <w:pStyle w:val="2"/>
        <w:rPr>
          <w:snapToGrid w:val="0"/>
        </w:rPr>
      </w:pPr>
      <w:bookmarkStart w:id="180" w:name="_Toc98534469"/>
      <w:r>
        <w:rPr>
          <w:snapToGrid w:val="0"/>
        </w:rPr>
        <w:lastRenderedPageBreak/>
        <w:t>2.</w:t>
      </w:r>
      <w:r w:rsidRPr="00983061">
        <w:rPr>
          <w:snapToGrid w:val="0"/>
        </w:rPr>
        <w:t>4</w:t>
      </w:r>
      <w:r w:rsidRPr="00983061">
        <w:rPr>
          <w:snapToGrid w:val="0"/>
        </w:rPr>
        <w:t>生产工艺</w:t>
      </w:r>
      <w:bookmarkEnd w:id="180"/>
    </w:p>
    <w:p w14:paraId="4FC495F6" w14:textId="66A77DA7" w:rsidR="000112AE" w:rsidRPr="00983061" w:rsidRDefault="000112AE" w:rsidP="000112AE">
      <w:pPr>
        <w:pStyle w:val="3"/>
        <w:rPr>
          <w:snapToGrid w:val="0"/>
        </w:rPr>
      </w:pPr>
      <w:r>
        <w:rPr>
          <w:snapToGrid w:val="0"/>
        </w:rPr>
        <w:t>2.</w:t>
      </w:r>
      <w:r w:rsidRPr="00983061">
        <w:rPr>
          <w:snapToGrid w:val="0"/>
        </w:rPr>
        <w:t>4.1</w:t>
      </w:r>
      <w:r w:rsidRPr="00983061">
        <w:rPr>
          <w:snapToGrid w:val="0"/>
        </w:rPr>
        <w:t>四氯对苯二腈生产工艺流程、产污环节</w:t>
      </w:r>
    </w:p>
    <w:p w14:paraId="43B9E64B" w14:textId="77777777" w:rsidR="000112AE" w:rsidRPr="00983061" w:rsidRDefault="000112AE" w:rsidP="006F7FB3">
      <w:pPr>
        <w:ind w:firstLine="480"/>
        <w:rPr>
          <w:snapToGrid w:val="0"/>
        </w:rPr>
      </w:pPr>
      <w:r w:rsidRPr="00983061">
        <w:rPr>
          <w:snapToGrid w:val="0"/>
        </w:rPr>
        <w:t>生产工艺流程简述</w:t>
      </w:r>
    </w:p>
    <w:p w14:paraId="4DC4A29D" w14:textId="77777777" w:rsidR="000112AE" w:rsidRPr="00983061" w:rsidRDefault="000112AE" w:rsidP="006F7FB3">
      <w:pPr>
        <w:ind w:firstLine="480"/>
        <w:rPr>
          <w:snapToGrid w:val="0"/>
        </w:rPr>
      </w:pPr>
      <w:r w:rsidRPr="00983061">
        <w:rPr>
          <w:snapToGrid w:val="0"/>
        </w:rPr>
        <w:t>将经计量对苯二</w:t>
      </w:r>
      <w:proofErr w:type="gramStart"/>
      <w:r w:rsidRPr="00983061">
        <w:rPr>
          <w:snapToGrid w:val="0"/>
        </w:rPr>
        <w:t>腈</w:t>
      </w:r>
      <w:proofErr w:type="gramEnd"/>
      <w:r w:rsidRPr="00983061">
        <w:rPr>
          <w:snapToGrid w:val="0"/>
        </w:rPr>
        <w:t>气化后，与经预热的过量氯气混合，送入氯化流化床反应器，在催化剂（活性炭）作用下与氯气进行催化氯化反应，在氮气的保护下，该氯化反应不破坏氰根，只在苯环上发生取代反应，在催化剂作用下最终生成四氯对苯二</w:t>
      </w:r>
      <w:proofErr w:type="gramStart"/>
      <w:r w:rsidRPr="00983061">
        <w:rPr>
          <w:snapToGrid w:val="0"/>
        </w:rPr>
        <w:t>腈</w:t>
      </w:r>
      <w:proofErr w:type="gramEnd"/>
      <w:r w:rsidRPr="00983061">
        <w:rPr>
          <w:snapToGrid w:val="0"/>
        </w:rPr>
        <w:t>。反应后气体经一、二级冷却器控制温度捕集</w:t>
      </w:r>
      <w:proofErr w:type="gramStart"/>
      <w:r w:rsidRPr="00983061">
        <w:rPr>
          <w:snapToGrid w:val="0"/>
        </w:rPr>
        <w:t>得到四</w:t>
      </w:r>
      <w:proofErr w:type="gramEnd"/>
      <w:r w:rsidRPr="00983061">
        <w:rPr>
          <w:snapToGrid w:val="0"/>
        </w:rPr>
        <w:t>氯对苯二</w:t>
      </w:r>
      <w:proofErr w:type="gramStart"/>
      <w:r w:rsidRPr="00983061">
        <w:rPr>
          <w:snapToGrid w:val="0"/>
        </w:rPr>
        <w:t>腈</w:t>
      </w:r>
      <w:proofErr w:type="gramEnd"/>
      <w:r w:rsidRPr="00983061">
        <w:rPr>
          <w:snapToGrid w:val="0"/>
        </w:rPr>
        <w:t>，催化氯化反应生成的氯化氢和过量的氯气经三级</w:t>
      </w:r>
      <w:proofErr w:type="gramStart"/>
      <w:r w:rsidRPr="00983061">
        <w:rPr>
          <w:snapToGrid w:val="0"/>
        </w:rPr>
        <w:t>降膜水吸收</w:t>
      </w:r>
      <w:proofErr w:type="gramEnd"/>
      <w:r w:rsidRPr="00983061">
        <w:rPr>
          <w:snapToGrid w:val="0"/>
        </w:rPr>
        <w:t>和一级碱吸收后产生</w:t>
      </w:r>
      <w:proofErr w:type="gramStart"/>
      <w:r w:rsidRPr="00983061">
        <w:rPr>
          <w:snapToGrid w:val="0"/>
        </w:rPr>
        <w:t>不</w:t>
      </w:r>
      <w:proofErr w:type="gramEnd"/>
      <w:r w:rsidRPr="00983061">
        <w:rPr>
          <w:snapToGrid w:val="0"/>
        </w:rPr>
        <w:t>凝气体</w:t>
      </w:r>
      <w:r w:rsidRPr="00983061">
        <w:rPr>
          <w:snapToGrid w:val="0"/>
        </w:rPr>
        <w:t>G</w:t>
      </w:r>
      <w:r w:rsidRPr="00983061">
        <w:rPr>
          <w:snapToGrid w:val="0"/>
          <w:vertAlign w:val="subscript"/>
        </w:rPr>
        <w:t>2-1</w:t>
      </w:r>
      <w:r w:rsidRPr="00983061">
        <w:rPr>
          <w:snapToGrid w:val="0"/>
        </w:rPr>
        <w:t>，同时制得副产品盐酸</w:t>
      </w:r>
      <w:proofErr w:type="gramStart"/>
      <w:r w:rsidRPr="00983061">
        <w:rPr>
          <w:snapToGrid w:val="0"/>
        </w:rPr>
        <w:t>和漂液出售</w:t>
      </w:r>
      <w:proofErr w:type="gramEnd"/>
      <w:r w:rsidRPr="00983061">
        <w:rPr>
          <w:snapToGrid w:val="0"/>
        </w:rPr>
        <w:t>。催化剂（活性炭）连续使用不参加反应，催化剂活性失效后由有资质单位处理。三级</w:t>
      </w:r>
      <w:proofErr w:type="gramStart"/>
      <w:r w:rsidRPr="00983061">
        <w:rPr>
          <w:snapToGrid w:val="0"/>
        </w:rPr>
        <w:t>降膜水吸收</w:t>
      </w:r>
      <w:proofErr w:type="gramEnd"/>
      <w:r w:rsidRPr="00983061">
        <w:rPr>
          <w:snapToGrid w:val="0"/>
        </w:rPr>
        <w:t>后的稀盐酸用于生产氯化钙溶液；碱吸收后得</w:t>
      </w:r>
      <w:proofErr w:type="gramStart"/>
      <w:r w:rsidRPr="00983061">
        <w:rPr>
          <w:snapToGrid w:val="0"/>
        </w:rPr>
        <w:t>的漂液用于</w:t>
      </w:r>
      <w:proofErr w:type="gramEnd"/>
      <w:r w:rsidRPr="00983061">
        <w:rPr>
          <w:snapToGrid w:val="0"/>
        </w:rPr>
        <w:t>生产氯化钙溶液。。</w:t>
      </w:r>
    </w:p>
    <w:p w14:paraId="0B9F32EF" w14:textId="1BA1E9C1" w:rsidR="000112AE" w:rsidRPr="00983061" w:rsidRDefault="000112AE" w:rsidP="006F7FB3">
      <w:pPr>
        <w:ind w:firstLine="480"/>
        <w:rPr>
          <w:snapToGrid w:val="0"/>
        </w:rPr>
      </w:pPr>
      <w:r w:rsidRPr="00983061">
        <w:rPr>
          <w:snapToGrid w:val="0"/>
        </w:rPr>
        <w:t>四氯对苯二</w:t>
      </w:r>
      <w:proofErr w:type="gramStart"/>
      <w:r w:rsidRPr="00983061">
        <w:rPr>
          <w:snapToGrid w:val="0"/>
        </w:rPr>
        <w:t>腈</w:t>
      </w:r>
      <w:proofErr w:type="gramEnd"/>
      <w:r w:rsidRPr="00983061">
        <w:rPr>
          <w:snapToGrid w:val="0"/>
        </w:rPr>
        <w:t>生产工艺流程</w:t>
      </w:r>
      <w:proofErr w:type="gramStart"/>
      <w:r w:rsidRPr="00983061">
        <w:rPr>
          <w:snapToGrid w:val="0"/>
        </w:rPr>
        <w:t>及产污环节</w:t>
      </w:r>
      <w:proofErr w:type="gramEnd"/>
      <w:r w:rsidRPr="00983061">
        <w:rPr>
          <w:snapToGrid w:val="0"/>
        </w:rPr>
        <w:t>详见图</w:t>
      </w:r>
      <w:r>
        <w:rPr>
          <w:snapToGrid w:val="0"/>
        </w:rPr>
        <w:t>2.</w:t>
      </w:r>
      <w:r w:rsidRPr="00983061">
        <w:rPr>
          <w:snapToGrid w:val="0"/>
        </w:rPr>
        <w:t>4-1</w:t>
      </w:r>
      <w:r w:rsidRPr="00983061">
        <w:rPr>
          <w:snapToGrid w:val="0"/>
        </w:rPr>
        <w:t>。</w:t>
      </w:r>
    </w:p>
    <w:p w14:paraId="7571C2C1" w14:textId="77777777" w:rsidR="000112AE" w:rsidRPr="00983061" w:rsidRDefault="000112AE" w:rsidP="000112AE">
      <w:pPr>
        <w:pStyle w:val="aff6"/>
        <w:spacing w:line="240" w:lineRule="auto"/>
        <w:ind w:firstLineChars="0" w:firstLine="0"/>
        <w:jc w:val="center"/>
        <w:rPr>
          <w:snapToGrid w:val="0"/>
        </w:rPr>
      </w:pPr>
      <w:r w:rsidRPr="00983061">
        <w:rPr>
          <w:noProof/>
          <w:snapToGrid w:val="0"/>
        </w:rPr>
        <mc:AlternateContent>
          <mc:Choice Requires="wps">
            <w:drawing>
              <wp:anchor distT="0" distB="0" distL="114300" distR="114300" simplePos="0" relativeHeight="251764736" behindDoc="0" locked="0" layoutInCell="1" allowOverlap="1" wp14:anchorId="2D300DF8" wp14:editId="2794B631">
                <wp:simplePos x="0" y="0"/>
                <wp:positionH relativeFrom="column">
                  <wp:posOffset>1856740</wp:posOffset>
                </wp:positionH>
                <wp:positionV relativeFrom="paragraph">
                  <wp:posOffset>66675</wp:posOffset>
                </wp:positionV>
                <wp:extent cx="1128395" cy="265430"/>
                <wp:effectExtent l="0" t="0" r="0" b="0"/>
                <wp:wrapNone/>
                <wp:docPr id="541" name="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265430"/>
                        </a:xfrm>
                        <a:prstGeom prst="rect">
                          <a:avLst/>
                        </a:prstGeom>
                        <a:solidFill>
                          <a:srgbClr val="FFFFFF"/>
                        </a:solidFill>
                        <a:ln>
                          <a:noFill/>
                        </a:ln>
                      </wps:spPr>
                      <wps:txbx>
                        <w:txbxContent>
                          <w:p w14:paraId="1D47AA77" w14:textId="77777777" w:rsidR="00E44320" w:rsidRDefault="00E44320" w:rsidP="000112AE">
                            <w:pPr>
                              <w:pStyle w:val="Char1CharCharCharCharCharCharCharCharChar"/>
                              <w:ind w:firstLine="480"/>
                            </w:pPr>
                            <w:r>
                              <w:rPr>
                                <w:rFonts w:hint="eastAsia"/>
                              </w:rPr>
                              <w:t>催化剂活性炭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00DF8" id="_x0000_s1072" style="position:absolute;left:0;text-align:left;margin-left:146.2pt;margin-top:5.25pt;width:88.85pt;height:20.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" stroked="f">
                <v:textbox>
                  <w:txbxContent>
                    <w:p w14:paraId="1D47AA77" w14:textId="77777777" w:rsidR="00E44320" w:rsidRDefault="00E44320" w:rsidP="000112AE">
                      <w:pPr>
                        <w:pStyle w:val="Char1CharCharCharCharCharCharCharCharChar"/>
                        <w:ind w:firstLine="480"/>
                      </w:pPr>
                      <w:r>
                        <w:rPr>
                          <w:rFonts w:hint="eastAsia"/>
                        </w:rPr>
                        <w:t>催化剂活性炭</w:t>
                      </w:r>
                    </w:p>
                  </w:txbxContent>
                </v:textbox>
              </v:rect>
            </w:pict>
          </mc:Fallback>
        </mc:AlternateContent>
      </w:r>
      <w:r w:rsidRPr="00983061">
        <w:rPr>
          <w:noProof/>
          <w:snapToGrid w:val="0"/>
        </w:rPr>
        <w:drawing>
          <wp:inline distT="0" distB="0" distL="0" distR="0" wp14:anchorId="0F1E3A24" wp14:editId="15A91D5F">
            <wp:extent cx="5276850" cy="2305050"/>
            <wp:effectExtent l="0" t="0" r="0" b="0"/>
            <wp:docPr id="44043" name="图片 4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6850" cy="2305050"/>
                    </a:xfrm>
                    <a:prstGeom prst="rect">
                      <a:avLst/>
                    </a:prstGeom>
                    <a:noFill/>
                    <a:ln>
                      <a:noFill/>
                    </a:ln>
                  </pic:spPr>
                </pic:pic>
              </a:graphicData>
            </a:graphic>
          </wp:inline>
        </w:drawing>
      </w:r>
    </w:p>
    <w:p w14:paraId="28494E57" w14:textId="3A45F7EA" w:rsidR="000112AE" w:rsidRPr="00983061" w:rsidRDefault="000112AE" w:rsidP="000112AE">
      <w:pPr>
        <w:pStyle w:val="aff6"/>
        <w:spacing w:line="240" w:lineRule="auto"/>
        <w:ind w:firstLineChars="0" w:firstLine="0"/>
        <w:jc w:val="center"/>
        <w:rPr>
          <w:b/>
          <w:snapToGrid w:val="0"/>
        </w:rPr>
      </w:pPr>
      <w:r w:rsidRPr="00983061">
        <w:rPr>
          <w:b/>
          <w:snapToGrid w:val="0"/>
        </w:rPr>
        <w:t>图</w:t>
      </w:r>
      <w:r>
        <w:rPr>
          <w:b/>
          <w:snapToGrid w:val="0"/>
        </w:rPr>
        <w:t>2.</w:t>
      </w:r>
      <w:r w:rsidRPr="00983061">
        <w:rPr>
          <w:b/>
          <w:snapToGrid w:val="0"/>
        </w:rPr>
        <w:t xml:space="preserve">4-1    </w:t>
      </w:r>
      <w:proofErr w:type="spellStart"/>
      <w:r w:rsidRPr="00983061">
        <w:rPr>
          <w:b/>
          <w:snapToGrid w:val="0"/>
        </w:rPr>
        <w:t>四氯对苯二腈生产工艺流程及产污环节图</w:t>
      </w:r>
      <w:proofErr w:type="spellEnd"/>
    </w:p>
    <w:p w14:paraId="1F4F2C8F" w14:textId="77777777" w:rsidR="000112AE" w:rsidRPr="00983061" w:rsidRDefault="000112AE" w:rsidP="000112AE">
      <w:pPr>
        <w:pStyle w:val="aff6"/>
        <w:spacing w:line="240" w:lineRule="auto"/>
        <w:ind w:firstLineChars="0" w:firstLine="0"/>
        <w:jc w:val="center"/>
        <w:rPr>
          <w:b/>
          <w:snapToGrid w:val="0"/>
        </w:rPr>
      </w:pPr>
    </w:p>
    <w:p w14:paraId="3B6D3255" w14:textId="48BDF176" w:rsidR="000112AE" w:rsidRPr="00983061" w:rsidRDefault="000112AE" w:rsidP="000112AE">
      <w:pPr>
        <w:pStyle w:val="3"/>
        <w:rPr>
          <w:snapToGrid w:val="0"/>
        </w:rPr>
      </w:pPr>
      <w:r>
        <w:rPr>
          <w:snapToGrid w:val="0"/>
        </w:rPr>
        <w:t>2.</w:t>
      </w:r>
      <w:r w:rsidRPr="00983061">
        <w:rPr>
          <w:snapToGrid w:val="0"/>
        </w:rPr>
        <w:t>4.2</w:t>
      </w:r>
      <w:r w:rsidRPr="00983061">
        <w:rPr>
          <w:snapToGrid w:val="0"/>
        </w:rPr>
        <w:t>对苯二腈生产工艺流程、产污环节</w:t>
      </w:r>
    </w:p>
    <w:p w14:paraId="6730AC2F" w14:textId="77777777" w:rsidR="000112AE" w:rsidRPr="00983061" w:rsidRDefault="000112AE" w:rsidP="006F7FB3">
      <w:pPr>
        <w:ind w:firstLine="480"/>
        <w:rPr>
          <w:snapToGrid w:val="0"/>
        </w:rPr>
      </w:pPr>
      <w:r w:rsidRPr="00983061">
        <w:rPr>
          <w:snapToGrid w:val="0"/>
        </w:rPr>
        <w:t>将经计量的对二甲苯间接加热至</w:t>
      </w:r>
      <w:r w:rsidRPr="00983061">
        <w:rPr>
          <w:snapToGrid w:val="0"/>
        </w:rPr>
        <w:t>180℃</w:t>
      </w:r>
      <w:r w:rsidRPr="00983061">
        <w:rPr>
          <w:snapToGrid w:val="0"/>
        </w:rPr>
        <w:t>后气化，与过量经预热的氨混合后送入沸腾床反应器，</w:t>
      </w:r>
      <w:proofErr w:type="gramStart"/>
      <w:r w:rsidRPr="00983061">
        <w:rPr>
          <w:snapToGrid w:val="0"/>
        </w:rPr>
        <w:t>通加入</w:t>
      </w:r>
      <w:proofErr w:type="gramEnd"/>
      <w:r w:rsidRPr="00983061">
        <w:rPr>
          <w:snapToGrid w:val="0"/>
        </w:rPr>
        <w:t>经计量的空气在催化剂</w:t>
      </w:r>
      <w:r w:rsidRPr="00983061">
        <w:rPr>
          <w:snapToGrid w:val="0"/>
        </w:rPr>
        <w:t>V</w:t>
      </w:r>
      <w:r w:rsidRPr="00983061">
        <w:rPr>
          <w:snapToGrid w:val="0"/>
          <w:vertAlign w:val="subscript"/>
        </w:rPr>
        <w:t>2</w:t>
      </w:r>
      <w:r w:rsidRPr="00983061">
        <w:rPr>
          <w:snapToGrid w:val="0"/>
        </w:rPr>
        <w:t>O</w:t>
      </w:r>
      <w:r w:rsidRPr="00983061">
        <w:rPr>
          <w:snapToGrid w:val="0"/>
          <w:vertAlign w:val="subscript"/>
        </w:rPr>
        <w:t>5</w:t>
      </w:r>
      <w:r w:rsidRPr="00983061">
        <w:rPr>
          <w:snapToGrid w:val="0"/>
        </w:rPr>
        <w:t>的作用下进行催化氨氧化反应，催化氨氧化反应为放热反应，沸腾床反应器温度约</w:t>
      </w:r>
      <w:r w:rsidRPr="00983061">
        <w:rPr>
          <w:snapToGrid w:val="0"/>
        </w:rPr>
        <w:t>380℃</w:t>
      </w:r>
      <w:r w:rsidRPr="00983061">
        <w:rPr>
          <w:snapToGrid w:val="0"/>
        </w:rPr>
        <w:t>，压力为</w:t>
      </w:r>
      <w:r w:rsidRPr="00983061">
        <w:rPr>
          <w:snapToGrid w:val="0"/>
        </w:rPr>
        <w:t>0.02MPa</w:t>
      </w:r>
      <w:r w:rsidRPr="00983061">
        <w:rPr>
          <w:snapToGrid w:val="0"/>
        </w:rPr>
        <w:t>，对二甲苯完全反应；反应后生成的对苯二</w:t>
      </w:r>
      <w:proofErr w:type="gramStart"/>
      <w:r w:rsidRPr="00983061">
        <w:rPr>
          <w:snapToGrid w:val="0"/>
        </w:rPr>
        <w:t>腈</w:t>
      </w:r>
      <w:proofErr w:type="gramEnd"/>
      <w:r w:rsidRPr="00983061">
        <w:rPr>
          <w:snapToGrid w:val="0"/>
        </w:rPr>
        <w:t>粗品与过量的氨等气体进冷却器冷却后去捕集器用水冲洗，沸腾床反应器和冷却器均为密封设备。</w:t>
      </w:r>
    </w:p>
    <w:p w14:paraId="514A87F3" w14:textId="77777777" w:rsidR="000112AE" w:rsidRPr="00983061" w:rsidRDefault="000112AE" w:rsidP="006F7FB3">
      <w:pPr>
        <w:ind w:firstLine="480"/>
        <w:rPr>
          <w:snapToGrid w:val="0"/>
        </w:rPr>
      </w:pPr>
      <w:r w:rsidRPr="00983061">
        <w:rPr>
          <w:snapToGrid w:val="0"/>
        </w:rPr>
        <w:t>从冷却器出来的气相经捕集器捕集部分氨气后剩余气体送</w:t>
      </w:r>
      <w:r w:rsidRPr="00983061">
        <w:rPr>
          <w:snapToGrid w:val="0"/>
        </w:rPr>
        <w:t>RTO</w:t>
      </w:r>
      <w:r w:rsidRPr="00983061">
        <w:rPr>
          <w:snapToGrid w:val="0"/>
        </w:rPr>
        <w:t>装置焚烧处</w:t>
      </w:r>
      <w:r w:rsidRPr="00983061">
        <w:rPr>
          <w:snapToGrid w:val="0"/>
        </w:rPr>
        <w:lastRenderedPageBreak/>
        <w:t>理，从捕集器出来物料去离心机，用水冲洗离心，离心</w:t>
      </w:r>
      <w:proofErr w:type="gramStart"/>
      <w:r w:rsidRPr="00983061">
        <w:rPr>
          <w:snapToGrid w:val="0"/>
        </w:rPr>
        <w:t>后湿品经</w:t>
      </w:r>
      <w:proofErr w:type="gramEnd"/>
      <w:r w:rsidRPr="00983061">
        <w:rPr>
          <w:snapToGrid w:val="0"/>
        </w:rPr>
        <w:t>气流干燥机干燥后得精品；离心废水进入加碱调节池，加入氢氧化钠调节</w:t>
      </w:r>
      <w:r w:rsidRPr="00983061">
        <w:rPr>
          <w:snapToGrid w:val="0"/>
        </w:rPr>
        <w:t>pH</w:t>
      </w:r>
      <w:r w:rsidRPr="00983061">
        <w:rPr>
          <w:snapToGrid w:val="0"/>
        </w:rPr>
        <w:t>在</w:t>
      </w:r>
      <w:r w:rsidRPr="00983061">
        <w:rPr>
          <w:snapToGrid w:val="0"/>
        </w:rPr>
        <w:t>11</w:t>
      </w:r>
      <w:r w:rsidRPr="00983061">
        <w:rPr>
          <w:snapToGrid w:val="0"/>
        </w:rPr>
        <w:t>左右后，送气提</w:t>
      </w:r>
      <w:proofErr w:type="gramStart"/>
      <w:r w:rsidRPr="00983061">
        <w:rPr>
          <w:snapToGrid w:val="0"/>
        </w:rPr>
        <w:t>脱氨塔用导热</w:t>
      </w:r>
      <w:proofErr w:type="gramEnd"/>
      <w:r w:rsidRPr="00983061">
        <w:rPr>
          <w:snapToGrid w:val="0"/>
        </w:rPr>
        <w:t>油加热进行气提脱氨，吹脱出的氨和捕集器未捕集的氨、</w:t>
      </w:r>
      <w:r w:rsidRPr="00983061">
        <w:rPr>
          <w:snapToGrid w:val="0"/>
        </w:rPr>
        <w:t>CO</w:t>
      </w:r>
      <w:r w:rsidRPr="00983061">
        <w:rPr>
          <w:snapToGrid w:val="0"/>
          <w:vertAlign w:val="subscript"/>
        </w:rPr>
        <w:t>2</w:t>
      </w:r>
      <w:r w:rsidRPr="00983061">
        <w:rPr>
          <w:snapToGrid w:val="0"/>
        </w:rPr>
        <w:t>和空气送</w:t>
      </w:r>
      <w:r w:rsidRPr="00983061">
        <w:rPr>
          <w:snapToGrid w:val="0"/>
        </w:rPr>
        <w:t>RTO</w:t>
      </w:r>
      <w:r w:rsidRPr="00983061">
        <w:rPr>
          <w:snapToGrid w:val="0"/>
        </w:rPr>
        <w:t>装置焚烧处理；脱氨废水入厂区污水处理站处理。气流干燥废气经旋风除尘器和布袋除尘器预处理后进</w:t>
      </w:r>
      <w:r w:rsidRPr="00983061">
        <w:rPr>
          <w:snapToGrid w:val="0"/>
        </w:rPr>
        <w:t>RTO</w:t>
      </w:r>
      <w:r w:rsidRPr="00983061">
        <w:rPr>
          <w:snapToGrid w:val="0"/>
        </w:rPr>
        <w:t>装置焚烧处理，旋风除尘器和布袋除尘器收集的对苯二</w:t>
      </w:r>
      <w:proofErr w:type="gramStart"/>
      <w:r w:rsidRPr="00983061">
        <w:rPr>
          <w:snapToGrid w:val="0"/>
        </w:rPr>
        <w:t>腈</w:t>
      </w:r>
      <w:proofErr w:type="gramEnd"/>
      <w:r w:rsidRPr="00983061">
        <w:rPr>
          <w:snapToGrid w:val="0"/>
        </w:rPr>
        <w:t>粉尘作为产品利用或外售。离心过程中产生的含氨废气经收集后进</w:t>
      </w:r>
      <w:r w:rsidRPr="00983061">
        <w:rPr>
          <w:snapToGrid w:val="0"/>
        </w:rPr>
        <w:t>RTO</w:t>
      </w:r>
      <w:r w:rsidRPr="00983061">
        <w:rPr>
          <w:snapToGrid w:val="0"/>
        </w:rPr>
        <w:t>装置焚烧处理。</w:t>
      </w:r>
    </w:p>
    <w:p w14:paraId="334E5F4D" w14:textId="77777777" w:rsidR="000112AE" w:rsidRPr="00983061" w:rsidRDefault="000112AE" w:rsidP="006F7FB3">
      <w:pPr>
        <w:ind w:firstLine="480"/>
        <w:rPr>
          <w:snapToGrid w:val="0"/>
        </w:rPr>
      </w:pPr>
      <w:r w:rsidRPr="00983061">
        <w:rPr>
          <w:snapToGrid w:val="0"/>
        </w:rPr>
        <w:t>催化剂</w:t>
      </w:r>
      <w:r w:rsidRPr="00983061">
        <w:rPr>
          <w:snapToGrid w:val="0"/>
        </w:rPr>
        <w:t>V</w:t>
      </w:r>
      <w:r w:rsidRPr="00983061">
        <w:rPr>
          <w:snapToGrid w:val="0"/>
          <w:vertAlign w:val="subscript"/>
        </w:rPr>
        <w:t>2</w:t>
      </w:r>
      <w:r w:rsidRPr="00983061">
        <w:rPr>
          <w:snapToGrid w:val="0"/>
        </w:rPr>
        <w:t>O</w:t>
      </w:r>
      <w:r w:rsidRPr="00983061">
        <w:rPr>
          <w:snapToGrid w:val="0"/>
          <w:vertAlign w:val="subscript"/>
        </w:rPr>
        <w:t>5</w:t>
      </w:r>
      <w:r w:rsidRPr="00983061">
        <w:rPr>
          <w:snapToGrid w:val="0"/>
        </w:rPr>
        <w:t>附载在硅胶上，</w:t>
      </w:r>
      <w:r w:rsidRPr="00983061">
        <w:rPr>
          <w:snapToGrid w:val="0"/>
        </w:rPr>
        <w:t>V</w:t>
      </w:r>
      <w:r w:rsidRPr="00983061">
        <w:rPr>
          <w:snapToGrid w:val="0"/>
          <w:vertAlign w:val="subscript"/>
        </w:rPr>
        <w:t>2</w:t>
      </w:r>
      <w:r w:rsidRPr="00983061">
        <w:rPr>
          <w:snapToGrid w:val="0"/>
        </w:rPr>
        <w:t>O</w:t>
      </w:r>
      <w:r w:rsidRPr="00983061">
        <w:rPr>
          <w:snapToGrid w:val="0"/>
          <w:vertAlign w:val="subscript"/>
        </w:rPr>
        <w:t>5</w:t>
      </w:r>
      <w:r w:rsidRPr="00983061">
        <w:rPr>
          <w:snapToGrid w:val="0"/>
        </w:rPr>
        <w:t>连续使用不参加反应，</w:t>
      </w:r>
      <w:r w:rsidRPr="00983061">
        <w:rPr>
          <w:snapToGrid w:val="0"/>
        </w:rPr>
        <w:t>V</w:t>
      </w:r>
      <w:r w:rsidRPr="00983061">
        <w:rPr>
          <w:snapToGrid w:val="0"/>
          <w:vertAlign w:val="subscript"/>
        </w:rPr>
        <w:t>2</w:t>
      </w:r>
      <w:r w:rsidRPr="00983061">
        <w:rPr>
          <w:snapToGrid w:val="0"/>
        </w:rPr>
        <w:t>O</w:t>
      </w:r>
      <w:r w:rsidRPr="00983061">
        <w:rPr>
          <w:snapToGrid w:val="0"/>
          <w:vertAlign w:val="subscript"/>
        </w:rPr>
        <w:t>5</w:t>
      </w:r>
      <w:r w:rsidRPr="00983061">
        <w:rPr>
          <w:snapToGrid w:val="0"/>
        </w:rPr>
        <w:t>催化活性失效后与硅胶一起形成固体废物</w:t>
      </w:r>
      <w:r w:rsidRPr="00983061">
        <w:rPr>
          <w:snapToGrid w:val="0"/>
        </w:rPr>
        <w:t>S</w:t>
      </w:r>
      <w:r w:rsidRPr="00983061">
        <w:rPr>
          <w:snapToGrid w:val="0"/>
          <w:vertAlign w:val="subscript"/>
        </w:rPr>
        <w:t>1-1</w:t>
      </w:r>
      <w:r w:rsidRPr="00983061">
        <w:rPr>
          <w:snapToGrid w:val="0"/>
        </w:rPr>
        <w:t>，委托有资质单位处置。</w:t>
      </w:r>
    </w:p>
    <w:p w14:paraId="60AAE7A2" w14:textId="25FCE13A" w:rsidR="000112AE" w:rsidRPr="00983061" w:rsidRDefault="000112AE" w:rsidP="006F7FB3">
      <w:pPr>
        <w:ind w:firstLine="480"/>
        <w:rPr>
          <w:snapToGrid w:val="0"/>
        </w:rPr>
      </w:pPr>
      <w:r w:rsidRPr="00983061">
        <w:rPr>
          <w:snapToGrid w:val="0"/>
        </w:rPr>
        <w:t>对苯二</w:t>
      </w:r>
      <w:proofErr w:type="gramStart"/>
      <w:r w:rsidRPr="00983061">
        <w:rPr>
          <w:snapToGrid w:val="0"/>
        </w:rPr>
        <w:t>腈</w:t>
      </w:r>
      <w:proofErr w:type="gramEnd"/>
      <w:r w:rsidRPr="00983061">
        <w:rPr>
          <w:snapToGrid w:val="0"/>
        </w:rPr>
        <w:t>生产工艺流程</w:t>
      </w:r>
      <w:proofErr w:type="gramStart"/>
      <w:r w:rsidRPr="00983061">
        <w:rPr>
          <w:snapToGrid w:val="0"/>
        </w:rPr>
        <w:t>及产污环节</w:t>
      </w:r>
      <w:proofErr w:type="gramEnd"/>
      <w:r w:rsidRPr="00983061">
        <w:rPr>
          <w:snapToGrid w:val="0"/>
        </w:rPr>
        <w:t>详见图</w:t>
      </w:r>
      <w:r>
        <w:rPr>
          <w:snapToGrid w:val="0"/>
        </w:rPr>
        <w:t>2.</w:t>
      </w:r>
      <w:r w:rsidRPr="00983061">
        <w:rPr>
          <w:snapToGrid w:val="0"/>
        </w:rPr>
        <w:t>3-2</w:t>
      </w:r>
      <w:r w:rsidRPr="00983061">
        <w:rPr>
          <w:snapToGrid w:val="0"/>
        </w:rPr>
        <w:t>。</w:t>
      </w:r>
    </w:p>
    <w:p w14:paraId="178529D1" w14:textId="77777777" w:rsidR="000112AE" w:rsidRPr="00983061" w:rsidRDefault="000112AE" w:rsidP="006F7FB3">
      <w:pPr>
        <w:pStyle w:val="1fe"/>
        <w:rPr>
          <w:snapToGrid w:val="0"/>
        </w:rPr>
      </w:pPr>
      <w:r w:rsidRPr="00983061">
        <w:rPr>
          <w:noProof/>
          <w:snapToGrid w:val="0"/>
        </w:rPr>
        <w:drawing>
          <wp:inline distT="0" distB="0" distL="0" distR="0" wp14:anchorId="13D87206" wp14:editId="719AFF9B">
            <wp:extent cx="5276850" cy="4470400"/>
            <wp:effectExtent l="0" t="0" r="0" b="6350"/>
            <wp:docPr id="44044" name="图片 4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6850" cy="4470400"/>
                    </a:xfrm>
                    <a:prstGeom prst="rect">
                      <a:avLst/>
                    </a:prstGeom>
                    <a:noFill/>
                    <a:ln>
                      <a:noFill/>
                    </a:ln>
                  </pic:spPr>
                </pic:pic>
              </a:graphicData>
            </a:graphic>
          </wp:inline>
        </w:drawing>
      </w:r>
    </w:p>
    <w:p w14:paraId="6AA1E2FB" w14:textId="0770BB1B" w:rsidR="000112AE" w:rsidRPr="00983061" w:rsidRDefault="000112AE" w:rsidP="006F7FB3">
      <w:pPr>
        <w:pStyle w:val="1fe"/>
        <w:rPr>
          <w:b/>
          <w:snapToGrid w:val="0"/>
        </w:rPr>
      </w:pPr>
      <w:r w:rsidRPr="00983061">
        <w:rPr>
          <w:b/>
          <w:snapToGrid w:val="0"/>
        </w:rPr>
        <w:t>图</w:t>
      </w:r>
      <w:r>
        <w:rPr>
          <w:b/>
          <w:snapToGrid w:val="0"/>
        </w:rPr>
        <w:t>2.</w:t>
      </w:r>
      <w:r w:rsidRPr="00983061">
        <w:rPr>
          <w:b/>
          <w:snapToGrid w:val="0"/>
        </w:rPr>
        <w:t xml:space="preserve">4-2    </w:t>
      </w:r>
      <w:r w:rsidRPr="00983061">
        <w:rPr>
          <w:b/>
          <w:snapToGrid w:val="0"/>
        </w:rPr>
        <w:t>对苯二</w:t>
      </w:r>
      <w:proofErr w:type="gramStart"/>
      <w:r w:rsidRPr="00983061">
        <w:rPr>
          <w:b/>
          <w:snapToGrid w:val="0"/>
        </w:rPr>
        <w:t>腈</w:t>
      </w:r>
      <w:proofErr w:type="gramEnd"/>
      <w:r w:rsidRPr="00983061">
        <w:rPr>
          <w:b/>
          <w:snapToGrid w:val="0"/>
        </w:rPr>
        <w:t>生产工艺流程</w:t>
      </w:r>
      <w:proofErr w:type="gramStart"/>
      <w:r w:rsidRPr="00983061">
        <w:rPr>
          <w:b/>
          <w:snapToGrid w:val="0"/>
        </w:rPr>
        <w:t>及产污环节</w:t>
      </w:r>
      <w:proofErr w:type="gramEnd"/>
      <w:r w:rsidRPr="00983061">
        <w:rPr>
          <w:b/>
          <w:snapToGrid w:val="0"/>
        </w:rPr>
        <w:t>图</w:t>
      </w:r>
    </w:p>
    <w:p w14:paraId="5F8DAFE4" w14:textId="77777777" w:rsidR="000112AE" w:rsidRPr="00983061" w:rsidRDefault="000112AE" w:rsidP="000112AE">
      <w:pPr>
        <w:ind w:firstLine="482"/>
        <w:jc w:val="center"/>
        <w:rPr>
          <w:b/>
          <w:bCs/>
          <w:snapToGrid w:val="0"/>
          <w:szCs w:val="21"/>
        </w:rPr>
      </w:pPr>
    </w:p>
    <w:p w14:paraId="59A1AF91" w14:textId="058B9C01" w:rsidR="000112AE" w:rsidRPr="00983061" w:rsidRDefault="000112AE" w:rsidP="000112AE">
      <w:pPr>
        <w:pStyle w:val="3"/>
        <w:rPr>
          <w:snapToGrid w:val="0"/>
        </w:rPr>
      </w:pPr>
      <w:r>
        <w:rPr>
          <w:snapToGrid w:val="0"/>
        </w:rPr>
        <w:t>2.</w:t>
      </w:r>
      <w:r w:rsidRPr="00983061">
        <w:rPr>
          <w:snapToGrid w:val="0"/>
        </w:rPr>
        <w:t>4.3</w:t>
      </w:r>
      <w:r w:rsidRPr="00983061">
        <w:rPr>
          <w:snapToGrid w:val="0"/>
        </w:rPr>
        <w:t>氯氰基苯生产工艺流程、产污环节</w:t>
      </w:r>
    </w:p>
    <w:p w14:paraId="2AD9438A" w14:textId="77777777" w:rsidR="000112AE" w:rsidRPr="00983061" w:rsidRDefault="000112AE" w:rsidP="006F7FB3">
      <w:pPr>
        <w:ind w:firstLine="480"/>
        <w:rPr>
          <w:snapToGrid w:val="0"/>
        </w:rPr>
      </w:pPr>
      <w:r w:rsidRPr="00983061">
        <w:rPr>
          <w:snapToGrid w:val="0"/>
        </w:rPr>
        <w:t>外购液氯经</w:t>
      </w:r>
      <w:proofErr w:type="gramStart"/>
      <w:r w:rsidRPr="00983061">
        <w:rPr>
          <w:snapToGrid w:val="0"/>
        </w:rPr>
        <w:t>卸料泵将液氯</w:t>
      </w:r>
      <w:proofErr w:type="gramEnd"/>
      <w:r w:rsidRPr="00983061">
        <w:rPr>
          <w:snapToGrid w:val="0"/>
        </w:rPr>
        <w:t>储存在液氯储罐，储罐内的液氯经计量泵输送至</w:t>
      </w:r>
      <w:r w:rsidRPr="00983061">
        <w:rPr>
          <w:snapToGrid w:val="0"/>
        </w:rPr>
        <w:lastRenderedPageBreak/>
        <w:t>缓冲罐，缓冲罐内的氯气经过氯气加热器预热。将经计量的氰基苯（邻苯二</w:t>
      </w:r>
      <w:proofErr w:type="gramStart"/>
      <w:r w:rsidRPr="00983061">
        <w:rPr>
          <w:snapToGrid w:val="0"/>
        </w:rPr>
        <w:t>腈</w:t>
      </w:r>
      <w:proofErr w:type="gramEnd"/>
      <w:r w:rsidRPr="00983061">
        <w:rPr>
          <w:snapToGrid w:val="0"/>
        </w:rPr>
        <w:t>、</w:t>
      </w:r>
      <w:proofErr w:type="gramStart"/>
      <w:r w:rsidRPr="00983061">
        <w:rPr>
          <w:snapToGrid w:val="0"/>
        </w:rPr>
        <w:t>间苯二腈</w:t>
      </w:r>
      <w:proofErr w:type="gramEnd"/>
      <w:r w:rsidRPr="00983061">
        <w:rPr>
          <w:snapToGrid w:val="0"/>
        </w:rPr>
        <w:t>和苯甲</w:t>
      </w:r>
      <w:proofErr w:type="gramStart"/>
      <w:r w:rsidRPr="00983061">
        <w:rPr>
          <w:snapToGrid w:val="0"/>
        </w:rPr>
        <w:t>腈</w:t>
      </w:r>
      <w:proofErr w:type="gramEnd"/>
      <w:r w:rsidRPr="00983061">
        <w:rPr>
          <w:snapToGrid w:val="0"/>
        </w:rPr>
        <w:t>）投入氰基苯气化器气化后，与经预热的过量氯气混合，送入氯化流化床反应器，在固定床催化剂（活性炭）作用下与氯气进行催化氯化反应，在氮气的保护下，该氯化反应不破坏氰根，只在苯环上发生取代反应，在催化剂作用下最终生成氯</w:t>
      </w:r>
      <w:proofErr w:type="gramStart"/>
      <w:r w:rsidRPr="00983061">
        <w:rPr>
          <w:snapToGrid w:val="0"/>
        </w:rPr>
        <w:t>氰基苯粗品</w:t>
      </w:r>
      <w:proofErr w:type="gramEnd"/>
      <w:r w:rsidRPr="00983061">
        <w:rPr>
          <w:snapToGrid w:val="0"/>
        </w:rPr>
        <w:t>（四氯邻苯二</w:t>
      </w:r>
      <w:proofErr w:type="gramStart"/>
      <w:r w:rsidRPr="00983061">
        <w:rPr>
          <w:snapToGrid w:val="0"/>
        </w:rPr>
        <w:t>腈</w:t>
      </w:r>
      <w:proofErr w:type="gramEnd"/>
      <w:r w:rsidRPr="00983061">
        <w:rPr>
          <w:snapToGrid w:val="0"/>
        </w:rPr>
        <w:t>、四</w:t>
      </w:r>
      <w:proofErr w:type="gramStart"/>
      <w:r w:rsidRPr="00983061">
        <w:rPr>
          <w:snapToGrid w:val="0"/>
        </w:rPr>
        <w:t>氯间苯二腈</w:t>
      </w:r>
      <w:proofErr w:type="gramEnd"/>
      <w:r w:rsidRPr="00983061">
        <w:rPr>
          <w:snapToGrid w:val="0"/>
        </w:rPr>
        <w:t>、五氯苯甲</w:t>
      </w:r>
      <w:proofErr w:type="gramStart"/>
      <w:r w:rsidRPr="00983061">
        <w:rPr>
          <w:snapToGrid w:val="0"/>
        </w:rPr>
        <w:t>腈</w:t>
      </w:r>
      <w:proofErr w:type="gramEnd"/>
      <w:r w:rsidRPr="00983061">
        <w:rPr>
          <w:snapToGrid w:val="0"/>
        </w:rPr>
        <w:t>）。反应后气体经冷却器控制温度捕集得到氯氰基苯（四氯邻苯二</w:t>
      </w:r>
      <w:proofErr w:type="gramStart"/>
      <w:r w:rsidRPr="00983061">
        <w:rPr>
          <w:snapToGrid w:val="0"/>
        </w:rPr>
        <w:t>腈</w:t>
      </w:r>
      <w:proofErr w:type="gramEnd"/>
      <w:r w:rsidRPr="00983061">
        <w:rPr>
          <w:snapToGrid w:val="0"/>
        </w:rPr>
        <w:t>、四</w:t>
      </w:r>
      <w:proofErr w:type="gramStart"/>
      <w:r w:rsidRPr="00983061">
        <w:rPr>
          <w:snapToGrid w:val="0"/>
        </w:rPr>
        <w:t>氯间苯二腈</w:t>
      </w:r>
      <w:proofErr w:type="gramEnd"/>
      <w:r w:rsidRPr="00983061">
        <w:rPr>
          <w:snapToGrid w:val="0"/>
        </w:rPr>
        <w:t>、五氯苯甲</w:t>
      </w:r>
      <w:proofErr w:type="gramStart"/>
      <w:r w:rsidRPr="00983061">
        <w:rPr>
          <w:snapToGrid w:val="0"/>
        </w:rPr>
        <w:t>腈</w:t>
      </w:r>
      <w:proofErr w:type="gramEnd"/>
      <w:r w:rsidRPr="00983061">
        <w:rPr>
          <w:snapToGrid w:val="0"/>
        </w:rPr>
        <w:t>），催化氯化反应生成废气（氯化氢和氯气）经三级</w:t>
      </w:r>
      <w:proofErr w:type="gramStart"/>
      <w:r w:rsidRPr="00983061">
        <w:rPr>
          <w:snapToGrid w:val="0"/>
        </w:rPr>
        <w:t>降膜水吸收</w:t>
      </w:r>
      <w:proofErr w:type="gramEnd"/>
      <w:r w:rsidRPr="00983061">
        <w:rPr>
          <w:snapToGrid w:val="0"/>
        </w:rPr>
        <w:t>和三级碱吸收后达标排放。催化剂（活性炭）连续使用不参加反应，催化剂活性失效后由有资质单位处理。三级</w:t>
      </w:r>
      <w:proofErr w:type="gramStart"/>
      <w:r w:rsidRPr="00983061">
        <w:rPr>
          <w:snapToGrid w:val="0"/>
        </w:rPr>
        <w:t>降膜水吸收</w:t>
      </w:r>
      <w:proofErr w:type="gramEnd"/>
      <w:r w:rsidRPr="00983061">
        <w:rPr>
          <w:snapToGrid w:val="0"/>
        </w:rPr>
        <w:t>后的稀盐酸用于生产氯化钙溶液；碱吸收后得</w:t>
      </w:r>
      <w:proofErr w:type="gramStart"/>
      <w:r w:rsidRPr="00983061">
        <w:rPr>
          <w:snapToGrid w:val="0"/>
        </w:rPr>
        <w:t>的漂液用于</w:t>
      </w:r>
      <w:proofErr w:type="gramEnd"/>
      <w:r w:rsidRPr="00983061">
        <w:rPr>
          <w:snapToGrid w:val="0"/>
        </w:rPr>
        <w:t>生产氯化钙溶液。</w:t>
      </w:r>
    </w:p>
    <w:p w14:paraId="6C00D441" w14:textId="77777777" w:rsidR="000112AE" w:rsidRPr="00983061" w:rsidRDefault="000112AE" w:rsidP="000112A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766784" behindDoc="0" locked="0" layoutInCell="1" allowOverlap="1" wp14:anchorId="624CDCAF" wp14:editId="39BB1DAF">
                <wp:simplePos x="0" y="0"/>
                <wp:positionH relativeFrom="column">
                  <wp:posOffset>114300</wp:posOffset>
                </wp:positionH>
                <wp:positionV relativeFrom="paragraph">
                  <wp:posOffset>5080</wp:posOffset>
                </wp:positionV>
                <wp:extent cx="1028700" cy="419735"/>
                <wp:effectExtent l="0" t="0" r="0" b="0"/>
                <wp:wrapNone/>
                <wp:docPr id="542" name="文本框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9735"/>
                        </a:xfrm>
                        <a:prstGeom prst="rect">
                          <a:avLst/>
                        </a:prstGeom>
                        <a:solidFill>
                          <a:srgbClr val="FFFFFF"/>
                        </a:solidFill>
                        <a:ln w="9525">
                          <a:solidFill>
                            <a:srgbClr val="FFFFFF"/>
                          </a:solidFill>
                          <a:miter lim="800000"/>
                        </a:ln>
                      </wps:spPr>
                      <wps:txbx>
                        <w:txbxContent>
                          <w:p w14:paraId="3C327107" w14:textId="77777777" w:rsidR="00E44320" w:rsidRDefault="00E44320" w:rsidP="000112AE">
                            <w:pPr>
                              <w:ind w:firstLineChars="0" w:firstLine="0"/>
                              <w:rPr>
                                <w:spacing w:val="-8"/>
                                <w:sz w:val="18"/>
                                <w:szCs w:val="18"/>
                              </w:rPr>
                            </w:pPr>
                            <w:r>
                              <w:rPr>
                                <w:spacing w:val="-8"/>
                                <w:sz w:val="18"/>
                                <w:szCs w:val="18"/>
                              </w:rPr>
                              <w:t>99.5%</w:t>
                            </w:r>
                            <w:r>
                              <w:rPr>
                                <w:spacing w:val="-8"/>
                                <w:sz w:val="18"/>
                                <w:szCs w:val="18"/>
                              </w:rPr>
                              <w:t>邻苯二</w:t>
                            </w:r>
                            <w:proofErr w:type="gramStart"/>
                            <w:r>
                              <w:rPr>
                                <w:spacing w:val="-8"/>
                                <w:sz w:val="18"/>
                                <w:szCs w:val="18"/>
                              </w:rPr>
                              <w:t>腈</w:t>
                            </w:r>
                            <w:proofErr w:type="gramEnd"/>
                            <w:r>
                              <w:rPr>
                                <w:spacing w:val="-8"/>
                                <w:sz w:val="18"/>
                                <w:szCs w:val="18"/>
                              </w:rPr>
                              <w:t>、</w:t>
                            </w:r>
                            <w:proofErr w:type="gramStart"/>
                            <w:r>
                              <w:rPr>
                                <w:spacing w:val="-8"/>
                                <w:sz w:val="18"/>
                                <w:szCs w:val="18"/>
                              </w:rPr>
                              <w:t>间苯二腈</w:t>
                            </w:r>
                            <w:proofErr w:type="gramEnd"/>
                            <w:r>
                              <w:rPr>
                                <w:spacing w:val="-8"/>
                                <w:sz w:val="18"/>
                                <w:szCs w:val="18"/>
                              </w:rPr>
                              <w:t>和苯甲</w:t>
                            </w:r>
                            <w:proofErr w:type="gramStart"/>
                            <w:r>
                              <w:rPr>
                                <w:spacing w:val="-8"/>
                                <w:sz w:val="18"/>
                                <w:szCs w:val="18"/>
                              </w:rPr>
                              <w:t>腈</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CDCAF" id="_x0000_s1073" type="#_x0000_t202" style="position:absolute;left:0;text-align:left;margin-left:9pt;margin-top:.4pt;width:81pt;height:33.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" strokecolor="white">
                <v:textbox>
                  <w:txbxContent>
                    <w:p w14:paraId="3C327107" w14:textId="77777777" w:rsidR="00E44320" w:rsidRDefault="00E44320" w:rsidP="000112AE">
                      <w:pPr>
                        <w:ind w:firstLineChars="0" w:firstLine="0"/>
                        <w:rPr>
                          <w:spacing w:val="-8"/>
                          <w:sz w:val="18"/>
                          <w:szCs w:val="18"/>
                        </w:rPr>
                      </w:pPr>
                      <w:r>
                        <w:rPr>
                          <w:spacing w:val="-8"/>
                          <w:sz w:val="18"/>
                          <w:szCs w:val="18"/>
                        </w:rPr>
                        <w:t>99.5%</w:t>
                      </w:r>
                      <w:r>
                        <w:rPr>
                          <w:spacing w:val="-8"/>
                          <w:sz w:val="18"/>
                          <w:szCs w:val="18"/>
                        </w:rPr>
                        <w:t>邻苯二</w:t>
                      </w:r>
                      <w:proofErr w:type="gramStart"/>
                      <w:r>
                        <w:rPr>
                          <w:spacing w:val="-8"/>
                          <w:sz w:val="18"/>
                          <w:szCs w:val="18"/>
                        </w:rPr>
                        <w:t>腈</w:t>
                      </w:r>
                      <w:proofErr w:type="gramEnd"/>
                      <w:r>
                        <w:rPr>
                          <w:spacing w:val="-8"/>
                          <w:sz w:val="18"/>
                          <w:szCs w:val="18"/>
                        </w:rPr>
                        <w:t>、</w:t>
                      </w:r>
                      <w:proofErr w:type="gramStart"/>
                      <w:r>
                        <w:rPr>
                          <w:spacing w:val="-8"/>
                          <w:sz w:val="18"/>
                          <w:szCs w:val="18"/>
                        </w:rPr>
                        <w:t>间苯二腈</w:t>
                      </w:r>
                      <w:proofErr w:type="gramEnd"/>
                      <w:r>
                        <w:rPr>
                          <w:spacing w:val="-8"/>
                          <w:sz w:val="18"/>
                          <w:szCs w:val="18"/>
                        </w:rPr>
                        <w:t>和苯甲</w:t>
                      </w:r>
                      <w:proofErr w:type="gramStart"/>
                      <w:r>
                        <w:rPr>
                          <w:spacing w:val="-8"/>
                          <w:sz w:val="18"/>
                          <w:szCs w:val="18"/>
                        </w:rPr>
                        <w:t>腈</w:t>
                      </w:r>
                      <w:proofErr w:type="gramEnd"/>
                    </w:p>
                  </w:txbxContent>
                </v:textbox>
              </v:shape>
            </w:pict>
          </mc:Fallback>
        </mc:AlternateContent>
      </w:r>
      <w:r w:rsidRPr="00983061">
        <w:rPr>
          <w:noProof/>
          <w:snapToGrid w:val="0"/>
          <w:kern w:val="0"/>
        </w:rPr>
        <mc:AlternateContent>
          <mc:Choice Requires="wps">
            <w:drawing>
              <wp:anchor distT="0" distB="0" distL="114300" distR="114300" simplePos="0" relativeHeight="251779072" behindDoc="0" locked="0" layoutInCell="1" allowOverlap="1" wp14:anchorId="5A6EA2EE" wp14:editId="616D74ED">
                <wp:simplePos x="0" y="0"/>
                <wp:positionH relativeFrom="column">
                  <wp:posOffset>2362200</wp:posOffset>
                </wp:positionH>
                <wp:positionV relativeFrom="paragraph">
                  <wp:posOffset>109220</wp:posOffset>
                </wp:positionV>
                <wp:extent cx="642620" cy="273685"/>
                <wp:effectExtent l="0" t="0" r="5080" b="0"/>
                <wp:wrapNone/>
                <wp:docPr id="543" name="矩形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273685"/>
                        </a:xfrm>
                        <a:prstGeom prst="rect">
                          <a:avLst/>
                        </a:prstGeom>
                        <a:solidFill>
                          <a:srgbClr val="FFFFFF"/>
                        </a:solidFill>
                        <a:ln w="9525">
                          <a:solidFill>
                            <a:srgbClr val="FFFFFF"/>
                          </a:solidFill>
                          <a:miter lim="800000"/>
                        </a:ln>
                      </wps:spPr>
                      <wps:txbx>
                        <w:txbxContent>
                          <w:p w14:paraId="4BF56F12" w14:textId="77777777" w:rsidR="00E44320" w:rsidRDefault="00E44320" w:rsidP="000112AE">
                            <w:pPr>
                              <w:ind w:firstLineChars="0" w:firstLine="0"/>
                              <w:rPr>
                                <w:sz w:val="18"/>
                                <w:szCs w:val="18"/>
                              </w:rPr>
                            </w:pPr>
                            <w:r>
                              <w:rPr>
                                <w:rFonts w:hint="eastAsia"/>
                                <w:sz w:val="18"/>
                                <w:szCs w:val="18"/>
                              </w:rPr>
                              <w:t>催化剂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EA2EE" id="_x0000_s1074" style="position:absolute;left:0;text-align:left;margin-left:186pt;margin-top:8.6pt;width:50.6pt;height:21.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" strokecolor="white">
                <v:textbox>
                  <w:txbxContent>
                    <w:p w14:paraId="4BF56F12" w14:textId="77777777" w:rsidR="00E44320" w:rsidRDefault="00E44320" w:rsidP="000112AE">
                      <w:pPr>
                        <w:ind w:firstLineChars="0" w:firstLine="0"/>
                        <w:rPr>
                          <w:sz w:val="18"/>
                          <w:szCs w:val="18"/>
                        </w:rPr>
                      </w:pPr>
                      <w:r>
                        <w:rPr>
                          <w:rFonts w:hint="eastAsia"/>
                          <w:sz w:val="18"/>
                          <w:szCs w:val="18"/>
                        </w:rPr>
                        <w:t>催化剂</w:t>
                      </w:r>
                    </w:p>
                  </w:txbxContent>
                </v:textbox>
              </v:rect>
            </w:pict>
          </mc:Fallback>
        </mc:AlternateContent>
      </w:r>
    </w:p>
    <w:p w14:paraId="76DBBA9F" w14:textId="77777777" w:rsidR="000112AE" w:rsidRPr="00983061" w:rsidRDefault="000112AE" w:rsidP="000112A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769856" behindDoc="0" locked="0" layoutInCell="1" allowOverlap="1" wp14:anchorId="3F2B9A97" wp14:editId="06D65B51">
                <wp:simplePos x="0" y="0"/>
                <wp:positionH relativeFrom="column">
                  <wp:posOffset>1371600</wp:posOffset>
                </wp:positionH>
                <wp:positionV relativeFrom="paragraph">
                  <wp:posOffset>81280</wp:posOffset>
                </wp:positionV>
                <wp:extent cx="457200" cy="297180"/>
                <wp:effectExtent l="0" t="0" r="0" b="7620"/>
                <wp:wrapNone/>
                <wp:docPr id="544" name="文本框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19050">
                          <a:solidFill>
                            <a:srgbClr val="000000"/>
                          </a:solidFill>
                          <a:miter lim="800000"/>
                        </a:ln>
                      </wps:spPr>
                      <wps:txbx>
                        <w:txbxContent>
                          <w:p w14:paraId="67724F6C" w14:textId="77777777" w:rsidR="00E44320" w:rsidRPr="0059681F" w:rsidRDefault="00E44320" w:rsidP="000112AE">
                            <w:pPr>
                              <w:ind w:firstLineChars="0" w:firstLine="0"/>
                              <w:jc w:val="center"/>
                              <w:rPr>
                                <w:b/>
                                <w:spacing w:val="-6"/>
                                <w:sz w:val="20"/>
                                <w:szCs w:val="21"/>
                              </w:rPr>
                            </w:pPr>
                            <w:r w:rsidRPr="0059681F">
                              <w:rPr>
                                <w:rFonts w:hint="eastAsia"/>
                                <w:b/>
                                <w:spacing w:val="-6"/>
                                <w:sz w:val="20"/>
                                <w:szCs w:val="21"/>
                              </w:rPr>
                              <w:t>气化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B9A97" id="_x0000_s1075" type="#_x0000_t202" style="position:absolute;left:0;text-align:left;margin-left:108pt;margin-top:6.4pt;width:36pt;height:23.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" strokeweight="1.5pt">
                <v:textbox>
                  <w:txbxContent>
                    <w:p w14:paraId="67724F6C" w14:textId="77777777" w:rsidR="00E44320" w:rsidRPr="0059681F" w:rsidRDefault="00E44320" w:rsidP="000112AE">
                      <w:pPr>
                        <w:ind w:firstLineChars="0" w:firstLine="0"/>
                        <w:jc w:val="center"/>
                        <w:rPr>
                          <w:b/>
                          <w:spacing w:val="-6"/>
                          <w:sz w:val="20"/>
                          <w:szCs w:val="21"/>
                        </w:rPr>
                      </w:pPr>
                      <w:r w:rsidRPr="0059681F">
                        <w:rPr>
                          <w:rFonts w:hint="eastAsia"/>
                          <w:b/>
                          <w:spacing w:val="-6"/>
                          <w:sz w:val="20"/>
                          <w:szCs w:val="21"/>
                        </w:rPr>
                        <w:t>气化</w:t>
                      </w:r>
                    </w:p>
                  </w:txbxContent>
                </v:textbox>
              </v:shape>
            </w:pict>
          </mc:Fallback>
        </mc:AlternateContent>
      </w:r>
    </w:p>
    <w:p w14:paraId="66934D16" w14:textId="77777777" w:rsidR="000112AE" w:rsidRPr="00983061" w:rsidRDefault="000112AE" w:rsidP="000112AE">
      <w:pPr>
        <w:pStyle w:val="Char1CharCharCharCharCharCharCharCharChar"/>
        <w:ind w:firstLine="480"/>
        <w:rPr>
          <w:snapToGrid w:val="0"/>
          <w:kern w:val="0"/>
        </w:rPr>
      </w:pPr>
      <w:r w:rsidRPr="00983061">
        <w:rPr>
          <w:noProof/>
          <w:snapToGrid w:val="0"/>
          <w:kern w:val="0"/>
        </w:rPr>
        <mc:AlternateContent>
          <mc:Choice Requires="wps">
            <w:drawing>
              <wp:anchor distT="4294967295" distB="4294967295" distL="114300" distR="114300" simplePos="0" relativeHeight="251789312" behindDoc="0" locked="0" layoutInCell="1" allowOverlap="1" wp14:anchorId="6879D856" wp14:editId="256D5800">
                <wp:simplePos x="0" y="0"/>
                <wp:positionH relativeFrom="column">
                  <wp:posOffset>114300</wp:posOffset>
                </wp:positionH>
                <wp:positionV relativeFrom="paragraph">
                  <wp:posOffset>26669</wp:posOffset>
                </wp:positionV>
                <wp:extent cx="1257300" cy="0"/>
                <wp:effectExtent l="0" t="76200" r="0" b="76200"/>
                <wp:wrapNone/>
                <wp:docPr id="545" name="直接连接符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4DC0E5" id="直接连接符 275" o:spid="_x0000_s1026" style="position:absolute;left:0;text-align:left;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2.1pt" to="10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">
                <v:stroke endarrow="block"/>
              </v:line>
            </w:pict>
          </mc:Fallback>
        </mc:AlternateContent>
      </w:r>
      <w:r w:rsidRPr="00983061">
        <w:rPr>
          <w:noProof/>
          <w:snapToGrid w:val="0"/>
          <w:kern w:val="0"/>
        </w:rPr>
        <mc:AlternateContent>
          <mc:Choice Requires="wps">
            <w:drawing>
              <wp:anchor distT="0" distB="0" distL="113664" distR="113664" simplePos="0" relativeHeight="251780096" behindDoc="0" locked="0" layoutInCell="1" allowOverlap="1" wp14:anchorId="6ED5BC08" wp14:editId="189B7C6A">
                <wp:simplePos x="0" y="0"/>
                <wp:positionH relativeFrom="column">
                  <wp:posOffset>2599689</wp:posOffset>
                </wp:positionH>
                <wp:positionV relativeFrom="paragraph">
                  <wp:posOffset>27305</wp:posOffset>
                </wp:positionV>
                <wp:extent cx="0" cy="173355"/>
                <wp:effectExtent l="76200" t="0" r="38100" b="36195"/>
                <wp:wrapNone/>
                <wp:docPr id="546" name="直接连接符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3355"/>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FECD0C" id="直接连接符 274" o:spid="_x0000_s1026" style="position:absolute;left:0;text-align:left;flip:x;z-index:251780096;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from="204.7pt,2.15pt" to="204.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">
                <v:stroke endarrow="block"/>
              </v:line>
            </w:pict>
          </mc:Fallback>
        </mc:AlternateContent>
      </w:r>
      <w:r w:rsidRPr="00983061">
        <w:rPr>
          <w:noProof/>
          <w:snapToGrid w:val="0"/>
          <w:kern w:val="0"/>
        </w:rPr>
        <mc:AlternateContent>
          <mc:Choice Requires="wps">
            <w:drawing>
              <wp:anchor distT="0" distB="0" distL="113664" distR="113664" simplePos="0" relativeHeight="251776000" behindDoc="0" locked="0" layoutInCell="1" allowOverlap="1" wp14:anchorId="2000AB94" wp14:editId="54C301AA">
                <wp:simplePos x="0" y="0"/>
                <wp:positionH relativeFrom="column">
                  <wp:posOffset>1942464</wp:posOffset>
                </wp:positionH>
                <wp:positionV relativeFrom="paragraph">
                  <wp:posOffset>69215</wp:posOffset>
                </wp:positionV>
                <wp:extent cx="0" cy="742950"/>
                <wp:effectExtent l="0" t="0" r="19050" b="0"/>
                <wp:wrapNone/>
                <wp:docPr id="547" name="直接连接符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4295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173A5823" id="直接连接符 273" o:spid="_x0000_s1026" style="position:absolute;left:0;text-align:left;flip:y;z-index:251776000;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from="152.95pt,5.45pt" to="152.9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"/>
            </w:pict>
          </mc:Fallback>
        </mc:AlternateContent>
      </w:r>
      <w:r w:rsidRPr="00983061">
        <w:rPr>
          <w:noProof/>
          <w:snapToGrid w:val="0"/>
          <w:kern w:val="0"/>
        </w:rPr>
        <mc:AlternateContent>
          <mc:Choice Requires="wps">
            <w:drawing>
              <wp:anchor distT="4294967295" distB="4294967295" distL="114300" distR="114300" simplePos="0" relativeHeight="251777024" behindDoc="0" locked="0" layoutInCell="1" allowOverlap="1" wp14:anchorId="5823B9BD" wp14:editId="6D995F79">
                <wp:simplePos x="0" y="0"/>
                <wp:positionH relativeFrom="column">
                  <wp:posOffset>1828800</wp:posOffset>
                </wp:positionH>
                <wp:positionV relativeFrom="paragraph">
                  <wp:posOffset>68579</wp:posOffset>
                </wp:positionV>
                <wp:extent cx="114300" cy="0"/>
                <wp:effectExtent l="0" t="0" r="0" b="0"/>
                <wp:wrapNone/>
                <wp:docPr id="548" name="直接连接符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2742FBCE" id="直接连接符 272" o:spid="_x0000_s1026" style="position:absolute;left:0;text-align:left;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in,5.4pt" to="15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"/>
            </w:pict>
          </mc:Fallback>
        </mc:AlternateContent>
      </w:r>
    </w:p>
    <w:p w14:paraId="3C01316A" w14:textId="77777777" w:rsidR="000112AE" w:rsidRPr="00983061" w:rsidRDefault="000112AE" w:rsidP="000112A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782144" behindDoc="0" locked="0" layoutInCell="1" allowOverlap="1" wp14:anchorId="2FF0A0AA" wp14:editId="3D506F67">
                <wp:simplePos x="0" y="0"/>
                <wp:positionH relativeFrom="column">
                  <wp:posOffset>3053715</wp:posOffset>
                </wp:positionH>
                <wp:positionV relativeFrom="paragraph">
                  <wp:posOffset>100965</wp:posOffset>
                </wp:positionV>
                <wp:extent cx="1501140" cy="280035"/>
                <wp:effectExtent l="0" t="0" r="3810" b="5715"/>
                <wp:wrapNone/>
                <wp:docPr id="549" name="矩形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280035"/>
                        </a:xfrm>
                        <a:prstGeom prst="rect">
                          <a:avLst/>
                        </a:prstGeom>
                        <a:solidFill>
                          <a:srgbClr val="FFFFFF"/>
                        </a:solidFill>
                        <a:ln w="9525">
                          <a:solidFill>
                            <a:srgbClr val="FFFFFF"/>
                          </a:solidFill>
                          <a:miter lim="800000"/>
                        </a:ln>
                      </wps:spPr>
                      <wps:txbx>
                        <w:txbxContent>
                          <w:p w14:paraId="57857734" w14:textId="77777777" w:rsidR="00E44320" w:rsidRDefault="00E44320" w:rsidP="000112AE">
                            <w:pPr>
                              <w:ind w:firstLineChars="0" w:firstLine="0"/>
                              <w:rPr>
                                <w:sz w:val="18"/>
                                <w:szCs w:val="18"/>
                              </w:rPr>
                            </w:pPr>
                            <w:r>
                              <w:rPr>
                                <w:sz w:val="18"/>
                                <w:szCs w:val="18"/>
                              </w:rPr>
                              <w:t>S</w:t>
                            </w:r>
                            <w:r>
                              <w:rPr>
                                <w:sz w:val="18"/>
                                <w:szCs w:val="18"/>
                                <w:vertAlign w:val="subscript"/>
                              </w:rPr>
                              <w:t>2-1</w:t>
                            </w:r>
                            <w:r>
                              <w:rPr>
                                <w:rFonts w:hint="eastAsia"/>
                                <w:sz w:val="18"/>
                                <w:szCs w:val="18"/>
                                <w:vertAlign w:val="subscript"/>
                              </w:rPr>
                              <w:t>a</w:t>
                            </w:r>
                            <w:r>
                              <w:rPr>
                                <w:rFonts w:hint="eastAsia"/>
                                <w:sz w:val="18"/>
                                <w:szCs w:val="18"/>
                                <w:vertAlign w:val="subscript"/>
                              </w:rPr>
                              <w:t>、</w:t>
                            </w:r>
                            <w:r>
                              <w:rPr>
                                <w:rFonts w:hint="eastAsia"/>
                                <w:sz w:val="18"/>
                                <w:szCs w:val="18"/>
                                <w:vertAlign w:val="subscript"/>
                              </w:rPr>
                              <w:t>b</w:t>
                            </w:r>
                            <w:r>
                              <w:rPr>
                                <w:rFonts w:hint="eastAsia"/>
                                <w:sz w:val="18"/>
                                <w:szCs w:val="18"/>
                                <w:vertAlign w:val="subscript"/>
                              </w:rPr>
                              <w:t>、</w:t>
                            </w:r>
                            <w:r>
                              <w:rPr>
                                <w:rFonts w:hint="eastAsia"/>
                                <w:sz w:val="18"/>
                                <w:szCs w:val="18"/>
                                <w:vertAlign w:val="subscript"/>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0A0AA" id="_x0000_s1076" style="position:absolute;left:0;text-align:left;margin-left:240.45pt;margin-top:7.95pt;width:118.2pt;height:22.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" strokecolor="white">
                <v:textbox>
                  <w:txbxContent>
                    <w:p w14:paraId="57857734" w14:textId="77777777" w:rsidR="00E44320" w:rsidRDefault="00E44320" w:rsidP="000112AE">
                      <w:pPr>
                        <w:ind w:firstLineChars="0" w:firstLine="0"/>
                        <w:rPr>
                          <w:sz w:val="18"/>
                          <w:szCs w:val="18"/>
                        </w:rPr>
                      </w:pPr>
                      <w:r>
                        <w:rPr>
                          <w:sz w:val="18"/>
                          <w:szCs w:val="18"/>
                        </w:rPr>
                        <w:t>S</w:t>
                      </w:r>
                      <w:r>
                        <w:rPr>
                          <w:sz w:val="18"/>
                          <w:szCs w:val="18"/>
                          <w:vertAlign w:val="subscript"/>
                        </w:rPr>
                        <w:t>2-1</w:t>
                      </w:r>
                      <w:r>
                        <w:rPr>
                          <w:rFonts w:hint="eastAsia"/>
                          <w:sz w:val="18"/>
                          <w:szCs w:val="18"/>
                          <w:vertAlign w:val="subscript"/>
                        </w:rPr>
                        <w:t>a</w:t>
                      </w:r>
                      <w:r>
                        <w:rPr>
                          <w:rFonts w:hint="eastAsia"/>
                          <w:sz w:val="18"/>
                          <w:szCs w:val="18"/>
                          <w:vertAlign w:val="subscript"/>
                        </w:rPr>
                        <w:t>、</w:t>
                      </w:r>
                      <w:r>
                        <w:rPr>
                          <w:rFonts w:hint="eastAsia"/>
                          <w:sz w:val="18"/>
                          <w:szCs w:val="18"/>
                          <w:vertAlign w:val="subscript"/>
                        </w:rPr>
                        <w:t>b</w:t>
                      </w:r>
                      <w:r>
                        <w:rPr>
                          <w:rFonts w:hint="eastAsia"/>
                          <w:sz w:val="18"/>
                          <w:szCs w:val="18"/>
                          <w:vertAlign w:val="subscript"/>
                        </w:rPr>
                        <w:t>、</w:t>
                      </w:r>
                      <w:r>
                        <w:rPr>
                          <w:rFonts w:hint="eastAsia"/>
                          <w:sz w:val="18"/>
                          <w:szCs w:val="18"/>
                          <w:vertAlign w:val="subscript"/>
                        </w:rPr>
                        <w:t>c</w:t>
                      </w:r>
                    </w:p>
                  </w:txbxContent>
                </v:textbox>
              </v:rect>
            </w:pict>
          </mc:Fallback>
        </mc:AlternateContent>
      </w:r>
      <w:r w:rsidRPr="00983061">
        <w:rPr>
          <w:noProof/>
          <w:snapToGrid w:val="0"/>
          <w:kern w:val="0"/>
        </w:rPr>
        <mc:AlternateContent>
          <mc:Choice Requires="wps">
            <w:drawing>
              <wp:anchor distT="0" distB="0" distL="114300" distR="114300" simplePos="0" relativeHeight="251771904" behindDoc="0" locked="0" layoutInCell="1" allowOverlap="1" wp14:anchorId="51CE8D7F" wp14:editId="7C171B1F">
                <wp:simplePos x="0" y="0"/>
                <wp:positionH relativeFrom="column">
                  <wp:posOffset>2265045</wp:posOffset>
                </wp:positionH>
                <wp:positionV relativeFrom="paragraph">
                  <wp:posOffset>22860</wp:posOffset>
                </wp:positionV>
                <wp:extent cx="649605" cy="443865"/>
                <wp:effectExtent l="0" t="0" r="0" b="0"/>
                <wp:wrapNone/>
                <wp:docPr id="550" name="文本框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443865"/>
                        </a:xfrm>
                        <a:prstGeom prst="rect">
                          <a:avLst/>
                        </a:prstGeom>
                        <a:solidFill>
                          <a:srgbClr val="FFFFFF"/>
                        </a:solidFill>
                        <a:ln w="19050">
                          <a:solidFill>
                            <a:srgbClr val="000000"/>
                          </a:solidFill>
                          <a:miter lim="800000"/>
                        </a:ln>
                      </wps:spPr>
                      <wps:txbx>
                        <w:txbxContent>
                          <w:p w14:paraId="0DAB4355" w14:textId="77777777" w:rsidR="00E44320" w:rsidRDefault="00E44320" w:rsidP="000112AE">
                            <w:pPr>
                              <w:ind w:firstLineChars="0" w:firstLine="0"/>
                              <w:jc w:val="center"/>
                              <w:rPr>
                                <w:b/>
                                <w:szCs w:val="21"/>
                              </w:rPr>
                            </w:pPr>
                            <w:r>
                              <w:rPr>
                                <w:b/>
                                <w:szCs w:val="21"/>
                              </w:rPr>
                              <w:t>氯化</w:t>
                            </w:r>
                          </w:p>
                          <w:p w14:paraId="7E42BA04" w14:textId="77777777" w:rsidR="00E44320" w:rsidRDefault="00E44320" w:rsidP="000112AE">
                            <w:pPr>
                              <w:ind w:firstLineChars="0" w:firstLine="0"/>
                              <w:jc w:val="center"/>
                              <w:rPr>
                                <w:b/>
                                <w:szCs w:val="21"/>
                              </w:rPr>
                            </w:pPr>
                            <w:r>
                              <w:rPr>
                                <w:b/>
                                <w:szCs w:val="21"/>
                              </w:rPr>
                              <w:t>流化床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E8D7F" id="_x0000_s1077" type="#_x0000_t202" style="position:absolute;left:0;text-align:left;margin-left:178.35pt;margin-top:1.8pt;width:51.15pt;height:34.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" strokeweight="1.5pt">
                <v:textbox>
                  <w:txbxContent>
                    <w:p w14:paraId="0DAB4355" w14:textId="77777777" w:rsidR="00E44320" w:rsidRDefault="00E44320" w:rsidP="000112AE">
                      <w:pPr>
                        <w:ind w:firstLineChars="0" w:firstLine="0"/>
                        <w:jc w:val="center"/>
                        <w:rPr>
                          <w:b/>
                          <w:szCs w:val="21"/>
                        </w:rPr>
                      </w:pPr>
                      <w:r>
                        <w:rPr>
                          <w:b/>
                          <w:szCs w:val="21"/>
                        </w:rPr>
                        <w:t>氯化</w:t>
                      </w:r>
                    </w:p>
                    <w:p w14:paraId="7E42BA04" w14:textId="77777777" w:rsidR="00E44320" w:rsidRDefault="00E44320" w:rsidP="000112AE">
                      <w:pPr>
                        <w:ind w:firstLineChars="0" w:firstLine="0"/>
                        <w:jc w:val="center"/>
                        <w:rPr>
                          <w:b/>
                          <w:szCs w:val="21"/>
                        </w:rPr>
                      </w:pPr>
                      <w:r>
                        <w:rPr>
                          <w:b/>
                          <w:szCs w:val="21"/>
                        </w:rPr>
                        <w:t>流化床</w:t>
                      </w:r>
                    </w:p>
                  </w:txbxContent>
                </v:textbox>
              </v:shape>
            </w:pict>
          </mc:Fallback>
        </mc:AlternateContent>
      </w:r>
      <w:r w:rsidRPr="00983061">
        <w:rPr>
          <w:noProof/>
          <w:snapToGrid w:val="0"/>
          <w:kern w:val="0"/>
        </w:rPr>
        <mc:AlternateContent>
          <mc:Choice Requires="wps">
            <w:drawing>
              <wp:anchor distT="0" distB="0" distL="114300" distR="114300" simplePos="0" relativeHeight="251767808" behindDoc="0" locked="0" layoutInCell="1" allowOverlap="1" wp14:anchorId="1D787A3C" wp14:editId="31F620F2">
                <wp:simplePos x="0" y="0"/>
                <wp:positionH relativeFrom="column">
                  <wp:posOffset>228600</wp:posOffset>
                </wp:positionH>
                <wp:positionV relativeFrom="paragraph">
                  <wp:posOffset>100965</wp:posOffset>
                </wp:positionV>
                <wp:extent cx="914400" cy="297180"/>
                <wp:effectExtent l="0" t="0" r="0" b="7620"/>
                <wp:wrapNone/>
                <wp:docPr id="551" name="文本框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a:solidFill>
                            <a:srgbClr val="FFFFFF"/>
                          </a:solidFill>
                          <a:miter lim="800000"/>
                        </a:ln>
                      </wps:spPr>
                      <wps:txbx>
                        <w:txbxContent>
                          <w:p w14:paraId="1C60A1CA" w14:textId="77777777" w:rsidR="00E44320" w:rsidRDefault="00E44320" w:rsidP="000112AE">
                            <w:pPr>
                              <w:ind w:firstLineChars="0" w:firstLine="0"/>
                              <w:rPr>
                                <w:sz w:val="18"/>
                                <w:szCs w:val="18"/>
                              </w:rPr>
                            </w:pPr>
                            <w:r>
                              <w:rPr>
                                <w:sz w:val="18"/>
                                <w:szCs w:val="18"/>
                              </w:rPr>
                              <w:t>过量</w:t>
                            </w:r>
                            <w:r>
                              <w:rPr>
                                <w:sz w:val="18"/>
                                <w:szCs w:val="18"/>
                              </w:rPr>
                              <w:t>N</w:t>
                            </w:r>
                            <w:r>
                              <w:rPr>
                                <w:sz w:val="18"/>
                                <w:szCs w:val="18"/>
                                <w:vertAlign w:val="subscript"/>
                              </w:rPr>
                              <w:t>2</w:t>
                            </w:r>
                          </w:p>
                          <w:p w14:paraId="422B7449" w14:textId="77777777" w:rsidR="00E44320" w:rsidRDefault="00E44320" w:rsidP="000112AE">
                            <w:pPr>
                              <w:ind w:firstLineChars="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87A3C" id="_x0000_s1078" type="#_x0000_t202" style="position:absolute;left:0;text-align:left;margin-left:18pt;margin-top:7.95pt;width:1in;height:23.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" strokecolor="white">
                <v:textbox>
                  <w:txbxContent>
                    <w:p w14:paraId="1C60A1CA" w14:textId="77777777" w:rsidR="00E44320" w:rsidRDefault="00E44320" w:rsidP="000112AE">
                      <w:pPr>
                        <w:ind w:firstLineChars="0" w:firstLine="0"/>
                        <w:rPr>
                          <w:sz w:val="18"/>
                          <w:szCs w:val="18"/>
                        </w:rPr>
                      </w:pPr>
                      <w:r>
                        <w:rPr>
                          <w:sz w:val="18"/>
                          <w:szCs w:val="18"/>
                        </w:rPr>
                        <w:t>过量</w:t>
                      </w:r>
                      <w:r>
                        <w:rPr>
                          <w:sz w:val="18"/>
                          <w:szCs w:val="18"/>
                        </w:rPr>
                        <w:t>N</w:t>
                      </w:r>
                      <w:r>
                        <w:rPr>
                          <w:sz w:val="18"/>
                          <w:szCs w:val="18"/>
                          <w:vertAlign w:val="subscript"/>
                        </w:rPr>
                        <w:t>2</w:t>
                      </w:r>
                    </w:p>
                    <w:p w14:paraId="422B7449" w14:textId="77777777" w:rsidR="00E44320" w:rsidRDefault="00E44320" w:rsidP="000112AE">
                      <w:pPr>
                        <w:ind w:firstLineChars="0" w:firstLine="0"/>
                      </w:pPr>
                    </w:p>
                  </w:txbxContent>
                </v:textbox>
              </v:shape>
            </w:pict>
          </mc:Fallback>
        </mc:AlternateContent>
      </w:r>
      <w:r w:rsidRPr="00983061">
        <w:rPr>
          <w:noProof/>
          <w:snapToGrid w:val="0"/>
          <w:kern w:val="0"/>
        </w:rPr>
        <mc:AlternateContent>
          <mc:Choice Requires="wps">
            <w:drawing>
              <wp:anchor distT="0" distB="0" distL="114300" distR="114300" simplePos="0" relativeHeight="251770880" behindDoc="0" locked="0" layoutInCell="1" allowOverlap="1" wp14:anchorId="4A5AB2E3" wp14:editId="148D998A">
                <wp:simplePos x="0" y="0"/>
                <wp:positionH relativeFrom="column">
                  <wp:posOffset>1371600</wp:posOffset>
                </wp:positionH>
                <wp:positionV relativeFrom="paragraph">
                  <wp:posOffset>121920</wp:posOffset>
                </wp:positionV>
                <wp:extent cx="457200" cy="297180"/>
                <wp:effectExtent l="0" t="0" r="0" b="7620"/>
                <wp:wrapNone/>
                <wp:docPr id="552" name="文本框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19050">
                          <a:solidFill>
                            <a:srgbClr val="000000"/>
                          </a:solidFill>
                          <a:miter lim="800000"/>
                        </a:ln>
                      </wps:spPr>
                      <wps:txbx>
                        <w:txbxContent>
                          <w:p w14:paraId="0F54D2E8" w14:textId="77777777" w:rsidR="00E44320" w:rsidRPr="0059681F" w:rsidRDefault="00E44320" w:rsidP="000112AE">
                            <w:pPr>
                              <w:ind w:firstLineChars="0" w:firstLine="0"/>
                              <w:jc w:val="center"/>
                              <w:rPr>
                                <w:b/>
                                <w:spacing w:val="-6"/>
                                <w:sz w:val="20"/>
                                <w:szCs w:val="21"/>
                              </w:rPr>
                            </w:pPr>
                            <w:r w:rsidRPr="0059681F">
                              <w:rPr>
                                <w:rFonts w:hint="eastAsia"/>
                                <w:b/>
                                <w:spacing w:val="-6"/>
                                <w:sz w:val="20"/>
                                <w:szCs w:val="21"/>
                              </w:rPr>
                              <w:t>预热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AB2E3" id="_x0000_s1079" type="#_x0000_t202" style="position:absolute;left:0;text-align:left;margin-left:108pt;margin-top:9.6pt;width:36pt;height:23.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" strokeweight="1.5pt">
                <v:textbox>
                  <w:txbxContent>
                    <w:p w14:paraId="0F54D2E8" w14:textId="77777777" w:rsidR="00E44320" w:rsidRPr="0059681F" w:rsidRDefault="00E44320" w:rsidP="000112AE">
                      <w:pPr>
                        <w:ind w:firstLineChars="0" w:firstLine="0"/>
                        <w:jc w:val="center"/>
                        <w:rPr>
                          <w:b/>
                          <w:spacing w:val="-6"/>
                          <w:sz w:val="20"/>
                          <w:szCs w:val="21"/>
                        </w:rPr>
                      </w:pPr>
                      <w:r w:rsidRPr="0059681F">
                        <w:rPr>
                          <w:rFonts w:hint="eastAsia"/>
                          <w:b/>
                          <w:spacing w:val="-6"/>
                          <w:sz w:val="20"/>
                          <w:szCs w:val="21"/>
                        </w:rPr>
                        <w:t>预热</w:t>
                      </w:r>
                    </w:p>
                  </w:txbxContent>
                </v:textbox>
              </v:shape>
            </w:pict>
          </mc:Fallback>
        </mc:AlternateContent>
      </w:r>
    </w:p>
    <w:p w14:paraId="14D182FB" w14:textId="77777777" w:rsidR="000112AE" w:rsidRPr="00983061" w:rsidRDefault="000112AE" w:rsidP="000112AE">
      <w:pPr>
        <w:pStyle w:val="Char1CharCharCharCharCharCharCharCharChar"/>
        <w:ind w:firstLine="480"/>
        <w:rPr>
          <w:snapToGrid w:val="0"/>
          <w:kern w:val="0"/>
        </w:rPr>
      </w:pPr>
      <w:r w:rsidRPr="00983061">
        <w:rPr>
          <w:noProof/>
          <w:snapToGrid w:val="0"/>
          <w:kern w:val="0"/>
        </w:rPr>
        <mc:AlternateContent>
          <mc:Choice Requires="wps">
            <w:drawing>
              <wp:anchor distT="4294967295" distB="4294967295" distL="114300" distR="114300" simplePos="0" relativeHeight="251784192" behindDoc="0" locked="0" layoutInCell="1" allowOverlap="1" wp14:anchorId="17480C44" wp14:editId="420B4AF8">
                <wp:simplePos x="0" y="0"/>
                <wp:positionH relativeFrom="column">
                  <wp:posOffset>1828800</wp:posOffset>
                </wp:positionH>
                <wp:positionV relativeFrom="paragraph">
                  <wp:posOffset>141604</wp:posOffset>
                </wp:positionV>
                <wp:extent cx="436245" cy="0"/>
                <wp:effectExtent l="0" t="76200" r="1905" b="76200"/>
                <wp:wrapNone/>
                <wp:docPr id="553" name="直接连接符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6245"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A83073" id="直接连接符 267" o:spid="_x0000_s1026" style="position:absolute;left:0;text-align:left;flip:y;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in,11.15pt" to="178.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">
                <v:stroke endarrow="block"/>
              </v:line>
            </w:pict>
          </mc:Fallback>
        </mc:AlternateContent>
      </w:r>
      <w:r w:rsidRPr="00983061">
        <w:rPr>
          <w:noProof/>
          <w:snapToGrid w:val="0"/>
          <w:kern w:val="0"/>
        </w:rPr>
        <mc:AlternateContent>
          <mc:Choice Requires="wps">
            <w:drawing>
              <wp:anchor distT="4294967295" distB="4294967295" distL="114300" distR="114300" simplePos="0" relativeHeight="251783168" behindDoc="0" locked="0" layoutInCell="1" allowOverlap="1" wp14:anchorId="4647E3C3" wp14:editId="4EF9773F">
                <wp:simplePos x="0" y="0"/>
                <wp:positionH relativeFrom="column">
                  <wp:posOffset>2927985</wp:posOffset>
                </wp:positionH>
                <wp:positionV relativeFrom="paragraph">
                  <wp:posOffset>42544</wp:posOffset>
                </wp:positionV>
                <wp:extent cx="202565" cy="0"/>
                <wp:effectExtent l="0" t="76200" r="6985" b="76200"/>
                <wp:wrapNone/>
                <wp:docPr id="554" name="直接连接符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9525">
                          <a:solidFill>
                            <a:srgbClr val="000000"/>
                          </a:solidFill>
                          <a:prstDash val="dash"/>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9547DA" id="直接连接符 266" o:spid="_x0000_s1026" style="position:absolute;left:0;text-align:left;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0.55pt,3.35pt" to="24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">
                <v:stroke dashstyle="dash" endarrow="block"/>
              </v:line>
            </w:pict>
          </mc:Fallback>
        </mc:AlternateContent>
      </w:r>
      <w:r w:rsidRPr="00983061">
        <w:rPr>
          <w:noProof/>
          <w:snapToGrid w:val="0"/>
          <w:kern w:val="0"/>
        </w:rPr>
        <mc:AlternateContent>
          <mc:Choice Requires="wps">
            <w:drawing>
              <wp:anchor distT="4294967295" distB="4294967295" distL="114300" distR="114300" simplePos="0" relativeHeight="251788288" behindDoc="0" locked="0" layoutInCell="1" allowOverlap="1" wp14:anchorId="536089B2" wp14:editId="398F5B63">
                <wp:simplePos x="0" y="0"/>
                <wp:positionH relativeFrom="column">
                  <wp:posOffset>228600</wp:posOffset>
                </wp:positionH>
                <wp:positionV relativeFrom="paragraph">
                  <wp:posOffset>141604</wp:posOffset>
                </wp:positionV>
                <wp:extent cx="1143000" cy="0"/>
                <wp:effectExtent l="0" t="76200" r="0" b="76200"/>
                <wp:wrapNone/>
                <wp:docPr id="555" name="直接连接符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B685F4D" id="直接连接符 265" o:spid="_x0000_s1026" style="position:absolute;left:0;text-align:left;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1.15pt" to="108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">
                <v:stroke endarrow="block"/>
              </v:line>
            </w:pict>
          </mc:Fallback>
        </mc:AlternateContent>
      </w:r>
    </w:p>
    <w:p w14:paraId="449A97FF" w14:textId="77777777" w:rsidR="000112AE" w:rsidRPr="00983061" w:rsidRDefault="000112AE" w:rsidP="000112A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790336" behindDoc="0" locked="0" layoutInCell="1" allowOverlap="1" wp14:anchorId="4BB1CA1E" wp14:editId="7EA3C2FA">
                <wp:simplePos x="0" y="0"/>
                <wp:positionH relativeFrom="column">
                  <wp:posOffset>2600325</wp:posOffset>
                </wp:positionH>
                <wp:positionV relativeFrom="paragraph">
                  <wp:posOffset>111125</wp:posOffset>
                </wp:positionV>
                <wp:extent cx="635" cy="930910"/>
                <wp:effectExtent l="0" t="0" r="18415" b="2540"/>
                <wp:wrapNone/>
                <wp:docPr id="556" name="直接箭头连接符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091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4A17376E" id="直接箭头连接符 264" o:spid="_x0000_s1026" type="#_x0000_t32" style="position:absolute;left:0;text-align:left;margin-left:204.75pt;margin-top:8.75pt;width:.05pt;height:73.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"/>
            </w:pict>
          </mc:Fallback>
        </mc:AlternateContent>
      </w:r>
    </w:p>
    <w:p w14:paraId="79C5F00B" w14:textId="77777777" w:rsidR="000112AE" w:rsidRPr="00983061" w:rsidRDefault="000112AE" w:rsidP="000112A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801600" behindDoc="0" locked="0" layoutInCell="1" allowOverlap="1" wp14:anchorId="6B7BE81B" wp14:editId="0B84343F">
                <wp:simplePos x="0" y="0"/>
                <wp:positionH relativeFrom="column">
                  <wp:posOffset>3759200</wp:posOffset>
                </wp:positionH>
                <wp:positionV relativeFrom="paragraph">
                  <wp:posOffset>10160</wp:posOffset>
                </wp:positionV>
                <wp:extent cx="1157605" cy="276225"/>
                <wp:effectExtent l="0" t="0" r="0" b="0"/>
                <wp:wrapNone/>
                <wp:docPr id="557" name="矩形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276225"/>
                        </a:xfrm>
                        <a:prstGeom prst="rect">
                          <a:avLst/>
                        </a:prstGeom>
                        <a:noFill/>
                        <a:ln w="9525">
                          <a:solidFill>
                            <a:srgbClr val="FFFFFF">
                              <a:alpha val="0"/>
                            </a:srgbClr>
                          </a:solidFill>
                          <a:miter lim="800000"/>
                        </a:ln>
                      </wps:spPr>
                      <wps:txbx>
                        <w:txbxContent>
                          <w:p w14:paraId="6089608E" w14:textId="77777777" w:rsidR="00E44320" w:rsidRDefault="00E44320" w:rsidP="000112AE">
                            <w:pPr>
                              <w:ind w:firstLineChars="0" w:firstLine="0"/>
                              <w:rPr>
                                <w:sz w:val="18"/>
                                <w:szCs w:val="18"/>
                              </w:rPr>
                            </w:pPr>
                            <w:r>
                              <w:rPr>
                                <w:sz w:val="18"/>
                                <w:szCs w:val="18"/>
                              </w:rPr>
                              <w:t>G</w:t>
                            </w:r>
                            <w:r>
                              <w:rPr>
                                <w:rFonts w:hint="eastAsia"/>
                                <w:sz w:val="18"/>
                                <w:szCs w:val="18"/>
                                <w:vertAlign w:val="subscript"/>
                              </w:rPr>
                              <w:t>2-1</w:t>
                            </w:r>
                            <w:r>
                              <w:rPr>
                                <w:rFonts w:hint="eastAsia"/>
                                <w:sz w:val="18"/>
                                <w:szCs w:val="18"/>
                                <w:vertAlign w:val="subscript"/>
                              </w:rPr>
                              <w:t>（</w:t>
                            </w:r>
                            <w:r>
                              <w:rPr>
                                <w:rFonts w:hint="eastAsia"/>
                                <w:sz w:val="18"/>
                                <w:szCs w:val="18"/>
                                <w:vertAlign w:val="subscript"/>
                              </w:rPr>
                              <w:t>a</w:t>
                            </w:r>
                            <w:r>
                              <w:rPr>
                                <w:rFonts w:hint="eastAsia"/>
                                <w:sz w:val="18"/>
                                <w:szCs w:val="18"/>
                                <w:vertAlign w:val="subscript"/>
                              </w:rPr>
                              <w:t>、</w:t>
                            </w:r>
                            <w:r>
                              <w:rPr>
                                <w:rFonts w:hint="eastAsia"/>
                                <w:sz w:val="18"/>
                                <w:szCs w:val="18"/>
                                <w:vertAlign w:val="subscript"/>
                              </w:rPr>
                              <w:t>b</w:t>
                            </w:r>
                            <w:r>
                              <w:rPr>
                                <w:rFonts w:hint="eastAsia"/>
                                <w:sz w:val="18"/>
                                <w:szCs w:val="18"/>
                                <w:vertAlign w:val="subscript"/>
                              </w:rPr>
                              <w:t>、</w:t>
                            </w:r>
                            <w:r>
                              <w:rPr>
                                <w:rFonts w:hint="eastAsia"/>
                                <w:sz w:val="18"/>
                                <w:szCs w:val="18"/>
                                <w:vertAlign w:val="subscript"/>
                              </w:rPr>
                              <w:t>c</w:t>
                            </w:r>
                            <w:r>
                              <w:rPr>
                                <w:rFonts w:hint="eastAsia"/>
                                <w:sz w:val="18"/>
                                <w:szCs w:val="18"/>
                                <w:vertAlign w:val="sub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BE81B" id="_x0000_s1080" style="position:absolute;left:0;text-align:left;margin-left:296pt;margin-top:.8pt;width:91.15pt;height:21.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" filled="f" strokecolor="white">
                <v:stroke opacity="0"/>
                <v:textbox>
                  <w:txbxContent>
                    <w:p w14:paraId="6089608E" w14:textId="77777777" w:rsidR="00E44320" w:rsidRDefault="00E44320" w:rsidP="000112AE">
                      <w:pPr>
                        <w:ind w:firstLineChars="0" w:firstLine="0"/>
                        <w:rPr>
                          <w:sz w:val="18"/>
                          <w:szCs w:val="18"/>
                        </w:rPr>
                      </w:pPr>
                      <w:r>
                        <w:rPr>
                          <w:sz w:val="18"/>
                          <w:szCs w:val="18"/>
                        </w:rPr>
                        <w:t>G</w:t>
                      </w:r>
                      <w:r>
                        <w:rPr>
                          <w:rFonts w:hint="eastAsia"/>
                          <w:sz w:val="18"/>
                          <w:szCs w:val="18"/>
                          <w:vertAlign w:val="subscript"/>
                        </w:rPr>
                        <w:t>2-1</w:t>
                      </w:r>
                      <w:r>
                        <w:rPr>
                          <w:rFonts w:hint="eastAsia"/>
                          <w:sz w:val="18"/>
                          <w:szCs w:val="18"/>
                          <w:vertAlign w:val="subscript"/>
                        </w:rPr>
                        <w:t>（</w:t>
                      </w:r>
                      <w:r>
                        <w:rPr>
                          <w:rFonts w:hint="eastAsia"/>
                          <w:sz w:val="18"/>
                          <w:szCs w:val="18"/>
                          <w:vertAlign w:val="subscript"/>
                        </w:rPr>
                        <w:t>a</w:t>
                      </w:r>
                      <w:r>
                        <w:rPr>
                          <w:rFonts w:hint="eastAsia"/>
                          <w:sz w:val="18"/>
                          <w:szCs w:val="18"/>
                          <w:vertAlign w:val="subscript"/>
                        </w:rPr>
                        <w:t>、</w:t>
                      </w:r>
                      <w:r>
                        <w:rPr>
                          <w:rFonts w:hint="eastAsia"/>
                          <w:sz w:val="18"/>
                          <w:szCs w:val="18"/>
                          <w:vertAlign w:val="subscript"/>
                        </w:rPr>
                        <w:t>b</w:t>
                      </w:r>
                      <w:r>
                        <w:rPr>
                          <w:rFonts w:hint="eastAsia"/>
                          <w:sz w:val="18"/>
                          <w:szCs w:val="18"/>
                          <w:vertAlign w:val="subscript"/>
                        </w:rPr>
                        <w:t>、</w:t>
                      </w:r>
                      <w:r>
                        <w:rPr>
                          <w:rFonts w:hint="eastAsia"/>
                          <w:sz w:val="18"/>
                          <w:szCs w:val="18"/>
                          <w:vertAlign w:val="subscript"/>
                        </w:rPr>
                        <w:t>c</w:t>
                      </w:r>
                      <w:r>
                        <w:rPr>
                          <w:rFonts w:hint="eastAsia"/>
                          <w:sz w:val="18"/>
                          <w:szCs w:val="18"/>
                          <w:vertAlign w:val="subscript"/>
                        </w:rPr>
                        <w:t>）</w:t>
                      </w:r>
                    </w:p>
                  </w:txbxContent>
                </v:textbox>
              </v:rect>
            </w:pict>
          </mc:Fallback>
        </mc:AlternateContent>
      </w:r>
      <w:r w:rsidRPr="00983061">
        <w:rPr>
          <w:noProof/>
          <w:snapToGrid w:val="0"/>
          <w:kern w:val="0"/>
        </w:rPr>
        <mc:AlternateContent>
          <mc:Choice Requires="wps">
            <w:drawing>
              <wp:anchor distT="0" distB="0" distL="114300" distR="114300" simplePos="0" relativeHeight="251768832" behindDoc="0" locked="0" layoutInCell="1" allowOverlap="1" wp14:anchorId="69D4FFAB" wp14:editId="2B613876">
                <wp:simplePos x="0" y="0"/>
                <wp:positionH relativeFrom="column">
                  <wp:posOffset>226695</wp:posOffset>
                </wp:positionH>
                <wp:positionV relativeFrom="paragraph">
                  <wp:posOffset>10160</wp:posOffset>
                </wp:positionV>
                <wp:extent cx="1032510" cy="297180"/>
                <wp:effectExtent l="0" t="0" r="0" b="7620"/>
                <wp:wrapNone/>
                <wp:docPr id="558" name="文本框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297180"/>
                        </a:xfrm>
                        <a:prstGeom prst="rect">
                          <a:avLst/>
                        </a:prstGeom>
                        <a:noFill/>
                        <a:ln w="9525">
                          <a:solidFill>
                            <a:srgbClr val="FFFFFF"/>
                          </a:solidFill>
                          <a:miter lim="800000"/>
                        </a:ln>
                      </wps:spPr>
                      <wps:txbx>
                        <w:txbxContent>
                          <w:p w14:paraId="646C877C" w14:textId="77777777" w:rsidR="00E44320" w:rsidRDefault="00E44320" w:rsidP="000112AE">
                            <w:pPr>
                              <w:ind w:firstLineChars="0" w:firstLine="0"/>
                              <w:rPr>
                                <w:sz w:val="18"/>
                                <w:szCs w:val="18"/>
                              </w:rPr>
                            </w:pPr>
                            <w:r>
                              <w:rPr>
                                <w:sz w:val="18"/>
                                <w:szCs w:val="18"/>
                              </w:rPr>
                              <w:t>99.8%</w:t>
                            </w:r>
                            <w:r>
                              <w:rPr>
                                <w:rFonts w:hint="eastAsia"/>
                                <w:sz w:val="18"/>
                                <w:szCs w:val="18"/>
                              </w:rPr>
                              <w:t>过量</w:t>
                            </w:r>
                            <w:r>
                              <w:rPr>
                                <w:sz w:val="18"/>
                                <w:szCs w:val="18"/>
                              </w:rPr>
                              <w:t>液氯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4FFAB" id="_x0000_s1081" type="#_x0000_t202" style="position:absolute;left:0;text-align:left;margin-left:17.85pt;margin-top:.8pt;width:81.3pt;height:23.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" filled="f" strokecolor="white">
                <v:textbox>
                  <w:txbxContent>
                    <w:p w14:paraId="646C877C" w14:textId="77777777" w:rsidR="00E44320" w:rsidRDefault="00E44320" w:rsidP="000112AE">
                      <w:pPr>
                        <w:ind w:firstLineChars="0" w:firstLine="0"/>
                        <w:rPr>
                          <w:sz w:val="18"/>
                          <w:szCs w:val="18"/>
                        </w:rPr>
                      </w:pPr>
                      <w:r>
                        <w:rPr>
                          <w:sz w:val="18"/>
                          <w:szCs w:val="18"/>
                        </w:rPr>
                        <w:t>99.8%</w:t>
                      </w:r>
                      <w:r>
                        <w:rPr>
                          <w:rFonts w:hint="eastAsia"/>
                          <w:sz w:val="18"/>
                          <w:szCs w:val="18"/>
                        </w:rPr>
                        <w:t>过量</w:t>
                      </w:r>
                      <w:r>
                        <w:rPr>
                          <w:sz w:val="18"/>
                          <w:szCs w:val="18"/>
                        </w:rPr>
                        <w:t>液氯</w:t>
                      </w:r>
                    </w:p>
                  </w:txbxContent>
                </v:textbox>
              </v:shape>
            </w:pict>
          </mc:Fallback>
        </mc:AlternateContent>
      </w:r>
      <w:r w:rsidRPr="00983061">
        <w:rPr>
          <w:noProof/>
          <w:snapToGrid w:val="0"/>
          <w:kern w:val="0"/>
        </w:rPr>
        <mc:AlternateContent>
          <mc:Choice Requires="wps">
            <w:drawing>
              <wp:anchor distT="0" distB="0" distL="114300" distR="114300" simplePos="0" relativeHeight="251772928" behindDoc="0" locked="0" layoutInCell="1" allowOverlap="1" wp14:anchorId="4BBFCB93" wp14:editId="17F1B5E6">
                <wp:simplePos x="0" y="0"/>
                <wp:positionH relativeFrom="column">
                  <wp:posOffset>1371600</wp:posOffset>
                </wp:positionH>
                <wp:positionV relativeFrom="paragraph">
                  <wp:posOffset>10160</wp:posOffset>
                </wp:positionV>
                <wp:extent cx="457200" cy="297180"/>
                <wp:effectExtent l="0" t="0" r="0" b="7620"/>
                <wp:wrapNone/>
                <wp:docPr id="559" name="文本框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19050">
                          <a:solidFill>
                            <a:srgbClr val="000000"/>
                          </a:solidFill>
                          <a:miter lim="800000"/>
                        </a:ln>
                      </wps:spPr>
                      <wps:txbx>
                        <w:txbxContent>
                          <w:p w14:paraId="54AEAA07" w14:textId="77777777" w:rsidR="00E44320" w:rsidRPr="0059681F" w:rsidRDefault="00E44320" w:rsidP="000112AE">
                            <w:pPr>
                              <w:ind w:firstLineChars="0" w:firstLine="0"/>
                              <w:jc w:val="center"/>
                              <w:rPr>
                                <w:b/>
                                <w:spacing w:val="-6"/>
                                <w:sz w:val="20"/>
                                <w:szCs w:val="21"/>
                              </w:rPr>
                            </w:pPr>
                            <w:r w:rsidRPr="0059681F">
                              <w:rPr>
                                <w:rFonts w:hint="eastAsia"/>
                                <w:b/>
                                <w:spacing w:val="-6"/>
                                <w:sz w:val="20"/>
                                <w:szCs w:val="21"/>
                              </w:rPr>
                              <w:t>预热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FCB93" id="_x0000_s1082" type="#_x0000_t202" style="position:absolute;left:0;text-align:left;margin-left:108pt;margin-top:.8pt;width:36pt;height:23.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" strokeweight="1.5pt">
                <v:textbox>
                  <w:txbxContent>
                    <w:p w14:paraId="54AEAA07" w14:textId="77777777" w:rsidR="00E44320" w:rsidRPr="0059681F" w:rsidRDefault="00E44320" w:rsidP="000112AE">
                      <w:pPr>
                        <w:ind w:firstLineChars="0" w:firstLine="0"/>
                        <w:jc w:val="center"/>
                        <w:rPr>
                          <w:b/>
                          <w:spacing w:val="-6"/>
                          <w:sz w:val="20"/>
                          <w:szCs w:val="21"/>
                        </w:rPr>
                      </w:pPr>
                      <w:r w:rsidRPr="0059681F">
                        <w:rPr>
                          <w:rFonts w:hint="eastAsia"/>
                          <w:b/>
                          <w:spacing w:val="-6"/>
                          <w:sz w:val="20"/>
                          <w:szCs w:val="21"/>
                        </w:rPr>
                        <w:t>预热</w:t>
                      </w:r>
                    </w:p>
                  </w:txbxContent>
                </v:textbox>
              </v:shape>
            </w:pict>
          </mc:Fallback>
        </mc:AlternateContent>
      </w:r>
      <w:r w:rsidRPr="00983061">
        <w:rPr>
          <w:noProof/>
          <w:snapToGrid w:val="0"/>
          <w:kern w:val="0"/>
        </w:rPr>
        <mc:AlternateContent>
          <mc:Choice Requires="wps">
            <w:drawing>
              <wp:anchor distT="4294967295" distB="4294967295" distL="114300" distR="114300" simplePos="0" relativeHeight="251778048" behindDoc="0" locked="0" layoutInCell="1" allowOverlap="1" wp14:anchorId="2EDBF6D2" wp14:editId="4798ADF4">
                <wp:simplePos x="0" y="0"/>
                <wp:positionH relativeFrom="column">
                  <wp:posOffset>1828800</wp:posOffset>
                </wp:positionH>
                <wp:positionV relativeFrom="paragraph">
                  <wp:posOffset>100329</wp:posOffset>
                </wp:positionV>
                <wp:extent cx="114300" cy="0"/>
                <wp:effectExtent l="0" t="0" r="0" b="0"/>
                <wp:wrapNone/>
                <wp:docPr id="560" name="直接连接符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59133E13" id="直接连接符 260" o:spid="_x0000_s1026" style="position:absolute;left:0;text-align:left;flip:x;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in,7.9pt" to="15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"/>
            </w:pict>
          </mc:Fallback>
        </mc:AlternateContent>
      </w:r>
    </w:p>
    <w:p w14:paraId="3996D11B" w14:textId="77777777" w:rsidR="000112AE" w:rsidRPr="00983061" w:rsidRDefault="000112AE" w:rsidP="000112A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795456" behindDoc="0" locked="0" layoutInCell="1" allowOverlap="1" wp14:anchorId="47565769" wp14:editId="566434F4">
                <wp:simplePos x="0" y="0"/>
                <wp:positionH relativeFrom="column">
                  <wp:posOffset>4650740</wp:posOffset>
                </wp:positionH>
                <wp:positionV relativeFrom="paragraph">
                  <wp:posOffset>138430</wp:posOffset>
                </wp:positionV>
                <wp:extent cx="692785" cy="494030"/>
                <wp:effectExtent l="0" t="0" r="0" b="0"/>
                <wp:wrapNone/>
                <wp:docPr id="561" name="矩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92785" cy="494030"/>
                        </a:xfrm>
                        <a:prstGeom prst="rect">
                          <a:avLst/>
                        </a:prstGeom>
                        <a:noFill/>
                        <a:ln w="9525">
                          <a:solidFill>
                            <a:srgbClr val="FFFFFF">
                              <a:alpha val="0"/>
                            </a:srgbClr>
                          </a:solidFill>
                          <a:miter lim="800000"/>
                        </a:ln>
                      </wps:spPr>
                      <wps:txbx>
                        <w:txbxContent>
                          <w:p w14:paraId="48C028F1" w14:textId="77777777" w:rsidR="00E44320" w:rsidRDefault="00E44320" w:rsidP="000112AE">
                            <w:pPr>
                              <w:ind w:firstLineChars="0" w:firstLine="0"/>
                              <w:rPr>
                                <w:spacing w:val="-4"/>
                                <w:sz w:val="18"/>
                                <w:szCs w:val="18"/>
                                <w:vertAlign w:val="subscript"/>
                              </w:rPr>
                            </w:pPr>
                            <w:proofErr w:type="gramStart"/>
                            <w:r>
                              <w:rPr>
                                <w:spacing w:val="-4"/>
                                <w:sz w:val="18"/>
                                <w:szCs w:val="18"/>
                              </w:rPr>
                              <w:t>Ca(</w:t>
                            </w:r>
                            <w:proofErr w:type="gramEnd"/>
                            <w:r>
                              <w:rPr>
                                <w:spacing w:val="-4"/>
                                <w:sz w:val="18"/>
                                <w:szCs w:val="18"/>
                              </w:rPr>
                              <w:t>OH)</w:t>
                            </w:r>
                            <w:r>
                              <w:rPr>
                                <w:spacing w:val="-4"/>
                                <w:sz w:val="18"/>
                                <w:szCs w:val="18"/>
                                <w:vertAlign w:val="subscript"/>
                              </w:rPr>
                              <w:t>2</w:t>
                            </w:r>
                          </w:p>
                          <w:p w14:paraId="0EEF847D" w14:textId="77777777" w:rsidR="00E44320" w:rsidRDefault="00E44320" w:rsidP="000112AE">
                            <w:pPr>
                              <w:ind w:firstLineChars="0" w:firstLine="0"/>
                              <w:rPr>
                                <w:spacing w:val="-4"/>
                                <w:sz w:val="18"/>
                                <w:szCs w:val="18"/>
                              </w:rPr>
                            </w:pPr>
                            <w:r>
                              <w:rPr>
                                <w:rFonts w:hint="eastAsia"/>
                                <w:spacing w:val="-4"/>
                                <w:sz w:val="18"/>
                                <w:szCs w:val="18"/>
                              </w:rPr>
                              <w:t>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65769" id="_x0000_s1083" style="position:absolute;left:0;text-align:left;margin-left:366.2pt;margin-top:10.9pt;width:54.55pt;height:38.9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" filled="f" strokecolor="white">
                <v:stroke opacity="0"/>
                <v:textbox>
                  <w:txbxContent>
                    <w:p w14:paraId="48C028F1" w14:textId="77777777" w:rsidR="00E44320" w:rsidRDefault="00E44320" w:rsidP="000112AE">
                      <w:pPr>
                        <w:ind w:firstLineChars="0" w:firstLine="0"/>
                        <w:rPr>
                          <w:spacing w:val="-4"/>
                          <w:sz w:val="18"/>
                          <w:szCs w:val="18"/>
                          <w:vertAlign w:val="subscript"/>
                        </w:rPr>
                      </w:pPr>
                      <w:proofErr w:type="gramStart"/>
                      <w:r>
                        <w:rPr>
                          <w:spacing w:val="-4"/>
                          <w:sz w:val="18"/>
                          <w:szCs w:val="18"/>
                        </w:rPr>
                        <w:t>Ca(</w:t>
                      </w:r>
                      <w:proofErr w:type="gramEnd"/>
                      <w:r>
                        <w:rPr>
                          <w:spacing w:val="-4"/>
                          <w:sz w:val="18"/>
                          <w:szCs w:val="18"/>
                        </w:rPr>
                        <w:t>OH)</w:t>
                      </w:r>
                      <w:r>
                        <w:rPr>
                          <w:spacing w:val="-4"/>
                          <w:sz w:val="18"/>
                          <w:szCs w:val="18"/>
                          <w:vertAlign w:val="subscript"/>
                        </w:rPr>
                        <w:t>2</w:t>
                      </w:r>
                    </w:p>
                    <w:p w14:paraId="0EEF847D" w14:textId="77777777" w:rsidR="00E44320" w:rsidRDefault="00E44320" w:rsidP="000112AE">
                      <w:pPr>
                        <w:ind w:firstLineChars="0" w:firstLine="0"/>
                        <w:rPr>
                          <w:spacing w:val="-4"/>
                          <w:sz w:val="18"/>
                          <w:szCs w:val="18"/>
                        </w:rPr>
                      </w:pPr>
                      <w:r>
                        <w:rPr>
                          <w:rFonts w:hint="eastAsia"/>
                          <w:spacing w:val="-4"/>
                          <w:sz w:val="18"/>
                          <w:szCs w:val="18"/>
                        </w:rPr>
                        <w:t>水</w:t>
                      </w:r>
                    </w:p>
                  </w:txbxContent>
                </v:textbox>
              </v:rect>
            </w:pict>
          </mc:Fallback>
        </mc:AlternateContent>
      </w:r>
      <w:r w:rsidRPr="00983061">
        <w:rPr>
          <w:noProof/>
          <w:snapToGrid w:val="0"/>
          <w:kern w:val="0"/>
        </w:rPr>
        <mc:AlternateContent>
          <mc:Choice Requires="wps">
            <w:drawing>
              <wp:anchor distT="0" distB="0" distL="113664" distR="113664" simplePos="0" relativeHeight="251799552" behindDoc="0" locked="0" layoutInCell="1" allowOverlap="1" wp14:anchorId="5D505E5D" wp14:editId="6F40FAF0">
                <wp:simplePos x="0" y="0"/>
                <wp:positionH relativeFrom="column">
                  <wp:posOffset>4184014</wp:posOffset>
                </wp:positionH>
                <wp:positionV relativeFrom="paragraph">
                  <wp:posOffset>129540</wp:posOffset>
                </wp:positionV>
                <wp:extent cx="0" cy="502920"/>
                <wp:effectExtent l="76200" t="38100" r="38100" b="0"/>
                <wp:wrapNone/>
                <wp:docPr id="562" name="直接连接符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2920"/>
                        </a:xfrm>
                        <a:prstGeom prst="line">
                          <a:avLst/>
                        </a:prstGeom>
                        <a:noFill/>
                        <a:ln w="9525">
                          <a:solidFill>
                            <a:srgbClr val="000000"/>
                          </a:solidFill>
                          <a:prstDash val="dash"/>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CA09279" id="直接连接符 258" o:spid="_x0000_s1026" style="position:absolute;left:0;text-align:left;flip:y;z-index:251799552;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from="329.45pt,10.2pt" to="329.4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">
                <v:stroke dashstyle="dash" endarrow="block"/>
              </v:line>
            </w:pict>
          </mc:Fallback>
        </mc:AlternateContent>
      </w:r>
      <w:r w:rsidRPr="00983061">
        <w:rPr>
          <w:noProof/>
          <w:snapToGrid w:val="0"/>
          <w:kern w:val="0"/>
        </w:rPr>
        <mc:AlternateContent>
          <mc:Choice Requires="wps">
            <w:drawing>
              <wp:anchor distT="4294967295" distB="4294967295" distL="114300" distR="114300" simplePos="0" relativeHeight="251787264" behindDoc="0" locked="0" layoutInCell="1" allowOverlap="1" wp14:anchorId="2AE7AB45" wp14:editId="14A24711">
                <wp:simplePos x="0" y="0"/>
                <wp:positionH relativeFrom="column">
                  <wp:posOffset>228600</wp:posOffset>
                </wp:positionH>
                <wp:positionV relativeFrom="paragraph">
                  <wp:posOffset>41274</wp:posOffset>
                </wp:positionV>
                <wp:extent cx="1143000" cy="0"/>
                <wp:effectExtent l="0" t="76200" r="0" b="76200"/>
                <wp:wrapNone/>
                <wp:docPr id="563" name="直接连接符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F2A0F2" id="直接连接符 257" o:spid="_x0000_s1026" style="position:absolute;left:0;text-align:left;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3.25pt" to="10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">
                <v:stroke endarrow="block"/>
              </v:line>
            </w:pict>
          </mc:Fallback>
        </mc:AlternateContent>
      </w:r>
    </w:p>
    <w:p w14:paraId="69E0BD11" w14:textId="77777777" w:rsidR="000112AE" w:rsidRPr="00983061" w:rsidRDefault="000112AE" w:rsidP="000112A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794432" behindDoc="0" locked="0" layoutInCell="1" allowOverlap="1" wp14:anchorId="308D1837" wp14:editId="2FE6C2EF">
                <wp:simplePos x="0" y="0"/>
                <wp:positionH relativeFrom="column">
                  <wp:posOffset>2753995</wp:posOffset>
                </wp:positionH>
                <wp:positionV relativeFrom="paragraph">
                  <wp:posOffset>74930</wp:posOffset>
                </wp:positionV>
                <wp:extent cx="571500" cy="297180"/>
                <wp:effectExtent l="0" t="0" r="0" b="0"/>
                <wp:wrapNone/>
                <wp:docPr id="564" name="矩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7180"/>
                        </a:xfrm>
                        <a:prstGeom prst="rect">
                          <a:avLst/>
                        </a:prstGeom>
                        <a:noFill/>
                        <a:ln>
                          <a:noFill/>
                        </a:ln>
                      </wps:spPr>
                      <wps:txbx>
                        <w:txbxContent>
                          <w:p w14:paraId="2B3C86F5" w14:textId="77777777" w:rsidR="00E44320" w:rsidRDefault="00E44320" w:rsidP="000112AE">
                            <w:pPr>
                              <w:ind w:firstLineChars="0" w:firstLine="0"/>
                              <w:rPr>
                                <w:sz w:val="18"/>
                                <w:szCs w:val="18"/>
                              </w:rPr>
                            </w:pPr>
                            <w:r>
                              <w:rPr>
                                <w:rFonts w:hint="eastAsia"/>
                                <w:sz w:val="18"/>
                                <w:szCs w:val="18"/>
                              </w:rPr>
                              <w:t>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D1837" id="_x0000_s1084" style="position:absolute;left:0;text-align:left;margin-left:216.85pt;margin-top:5.9pt;width:45pt;height:23.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" filled="f" stroked="f">
                <v:textbox>
                  <w:txbxContent>
                    <w:p w14:paraId="2B3C86F5" w14:textId="77777777" w:rsidR="00E44320" w:rsidRDefault="00E44320" w:rsidP="000112AE">
                      <w:pPr>
                        <w:ind w:firstLineChars="0" w:firstLine="0"/>
                        <w:rPr>
                          <w:sz w:val="18"/>
                          <w:szCs w:val="18"/>
                        </w:rPr>
                      </w:pPr>
                      <w:r>
                        <w:rPr>
                          <w:rFonts w:hint="eastAsia"/>
                          <w:sz w:val="18"/>
                          <w:szCs w:val="18"/>
                        </w:rPr>
                        <w:t>水</w:t>
                      </w:r>
                    </w:p>
                  </w:txbxContent>
                </v:textbox>
              </v:rect>
            </w:pict>
          </mc:Fallback>
        </mc:AlternateContent>
      </w:r>
    </w:p>
    <w:p w14:paraId="6DC22138" w14:textId="77777777" w:rsidR="000112AE" w:rsidRPr="00983061" w:rsidRDefault="000112AE" w:rsidP="000112AE">
      <w:pPr>
        <w:pStyle w:val="Char1CharCharCharCharCharCharCharCharChar"/>
        <w:ind w:firstLine="480"/>
        <w:rPr>
          <w:snapToGrid w:val="0"/>
          <w:kern w:val="0"/>
        </w:rPr>
      </w:pPr>
      <w:r w:rsidRPr="00983061">
        <w:rPr>
          <w:noProof/>
          <w:snapToGrid w:val="0"/>
          <w:kern w:val="0"/>
        </w:rPr>
        <mc:AlternateContent>
          <mc:Choice Requires="wps">
            <w:drawing>
              <wp:anchor distT="0" distB="0" distL="113664" distR="113664" simplePos="0" relativeHeight="251800576" behindDoc="0" locked="0" layoutInCell="1" allowOverlap="1" wp14:anchorId="42D11335" wp14:editId="69DA9D8F">
                <wp:simplePos x="0" y="0"/>
                <wp:positionH relativeFrom="column">
                  <wp:posOffset>3004184</wp:posOffset>
                </wp:positionH>
                <wp:positionV relativeFrom="paragraph">
                  <wp:posOffset>78740</wp:posOffset>
                </wp:positionV>
                <wp:extent cx="0" cy="198120"/>
                <wp:effectExtent l="76200" t="0" r="38100" b="30480"/>
                <wp:wrapNone/>
                <wp:docPr id="565" name="直接连接符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BEF374" id="直接连接符 255" o:spid="_x0000_s1026" style="position:absolute;left:0;text-align:left;z-index:251800576;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from="236.55pt,6.2pt" to="236.5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">
                <v:stroke endarrow="block"/>
              </v:line>
            </w:pict>
          </mc:Fallback>
        </mc:AlternateContent>
      </w:r>
    </w:p>
    <w:p w14:paraId="4B815EB3" w14:textId="77777777" w:rsidR="000112AE" w:rsidRPr="00983061" w:rsidRDefault="000112AE" w:rsidP="000112A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808768" behindDoc="0" locked="0" layoutInCell="1" allowOverlap="1" wp14:anchorId="02DB77D4" wp14:editId="3890C3AD">
                <wp:simplePos x="0" y="0"/>
                <wp:positionH relativeFrom="column">
                  <wp:posOffset>5064125</wp:posOffset>
                </wp:positionH>
                <wp:positionV relativeFrom="paragraph">
                  <wp:posOffset>99060</wp:posOffset>
                </wp:positionV>
                <wp:extent cx="635" cy="214630"/>
                <wp:effectExtent l="76200" t="0" r="56515" b="33020"/>
                <wp:wrapNone/>
                <wp:docPr id="566" name="直接箭头连接符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4630"/>
                        </a:xfrm>
                        <a:prstGeom prst="straightConnector1">
                          <a:avLst/>
                        </a:prstGeom>
                        <a:noFill/>
                        <a:ln w="9525">
                          <a:solidFill>
                            <a:srgbClr val="000000"/>
                          </a:solidFill>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023DF41" id="直接箭头连接符 254" o:spid="_x0000_s1026" type="#_x0000_t32" style="position:absolute;left:0;text-align:left;margin-left:398.75pt;margin-top:7.8pt;width:.05pt;height:16.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">
                <v:stroke endarrow="block"/>
              </v:shape>
            </w:pict>
          </mc:Fallback>
        </mc:AlternateContent>
      </w:r>
      <w:r w:rsidRPr="00983061">
        <w:rPr>
          <w:noProof/>
          <w:snapToGrid w:val="0"/>
          <w:kern w:val="0"/>
        </w:rPr>
        <mc:AlternateContent>
          <mc:Choice Requires="wps">
            <w:drawing>
              <wp:anchor distT="4294967295" distB="4294967295" distL="114300" distR="114300" simplePos="0" relativeHeight="251807744" behindDoc="0" locked="0" layoutInCell="1" allowOverlap="1" wp14:anchorId="24AF9E84" wp14:editId="0060F032">
                <wp:simplePos x="0" y="0"/>
                <wp:positionH relativeFrom="column">
                  <wp:posOffset>4762500</wp:posOffset>
                </wp:positionH>
                <wp:positionV relativeFrom="paragraph">
                  <wp:posOffset>98424</wp:posOffset>
                </wp:positionV>
                <wp:extent cx="301625" cy="0"/>
                <wp:effectExtent l="0" t="0" r="0" b="0"/>
                <wp:wrapNone/>
                <wp:docPr id="567" name="直接箭头连接符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0F91F8E5" id="直接箭头连接符 253" o:spid="_x0000_s1026" type="#_x0000_t32" style="position:absolute;left:0;text-align:left;margin-left:375pt;margin-top:7.75pt;width:23.75pt;height:0;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"/>
            </w:pict>
          </mc:Fallback>
        </mc:AlternateContent>
      </w:r>
      <w:r w:rsidRPr="00983061">
        <w:rPr>
          <w:noProof/>
          <w:snapToGrid w:val="0"/>
          <w:kern w:val="0"/>
        </w:rPr>
        <mc:AlternateContent>
          <mc:Choice Requires="wps">
            <w:drawing>
              <wp:anchor distT="0" distB="0" distL="114300" distR="114300" simplePos="0" relativeHeight="251791360" behindDoc="0" locked="0" layoutInCell="1" allowOverlap="1" wp14:anchorId="21EB5128" wp14:editId="5B953EB4">
                <wp:simplePos x="0" y="0"/>
                <wp:positionH relativeFrom="column">
                  <wp:posOffset>1057910</wp:posOffset>
                </wp:positionH>
                <wp:positionV relativeFrom="paragraph">
                  <wp:posOffset>153035</wp:posOffset>
                </wp:positionV>
                <wp:extent cx="1542415" cy="635"/>
                <wp:effectExtent l="0" t="0" r="635" b="18415"/>
                <wp:wrapNone/>
                <wp:docPr id="568" name="直接箭头连接符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2415" cy="635"/>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4447A79B" id="直接箭头连接符 252" o:spid="_x0000_s1026" type="#_x0000_t32" style="position:absolute;left:0;text-align:left;margin-left:83.3pt;margin-top:12.05pt;width:121.45pt;height:.0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"/>
            </w:pict>
          </mc:Fallback>
        </mc:AlternateContent>
      </w:r>
      <w:r w:rsidRPr="00983061">
        <w:rPr>
          <w:noProof/>
          <w:snapToGrid w:val="0"/>
          <w:kern w:val="0"/>
        </w:rPr>
        <mc:AlternateContent>
          <mc:Choice Requires="wps">
            <w:drawing>
              <wp:anchor distT="0" distB="0" distL="114300" distR="114300" simplePos="0" relativeHeight="251793408" behindDoc="0" locked="0" layoutInCell="1" allowOverlap="1" wp14:anchorId="07935915" wp14:editId="3ACD3E5D">
                <wp:simplePos x="0" y="0"/>
                <wp:positionH relativeFrom="column">
                  <wp:posOffset>4000500</wp:posOffset>
                </wp:positionH>
                <wp:positionV relativeFrom="paragraph">
                  <wp:posOffset>99060</wp:posOffset>
                </wp:positionV>
                <wp:extent cx="342900" cy="990600"/>
                <wp:effectExtent l="0" t="0" r="0" b="0"/>
                <wp:wrapNone/>
                <wp:docPr id="569" name="矩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90600"/>
                        </a:xfrm>
                        <a:prstGeom prst="rect">
                          <a:avLst/>
                        </a:prstGeom>
                        <a:solidFill>
                          <a:srgbClr val="FFFFFF"/>
                        </a:solidFill>
                        <a:ln w="19050">
                          <a:solidFill>
                            <a:srgbClr val="000000"/>
                          </a:solidFill>
                          <a:miter lim="800000"/>
                        </a:ln>
                      </wps:spPr>
                      <wps:txbx>
                        <w:txbxContent>
                          <w:p w14:paraId="6F55C06D" w14:textId="77777777" w:rsidR="00E44320" w:rsidRPr="0059681F" w:rsidRDefault="00E44320" w:rsidP="000112AE">
                            <w:pPr>
                              <w:ind w:firstLineChars="0" w:firstLine="0"/>
                              <w:jc w:val="center"/>
                              <w:rPr>
                                <w:b/>
                                <w:sz w:val="20"/>
                                <w:szCs w:val="21"/>
                              </w:rPr>
                            </w:pPr>
                            <w:r w:rsidRPr="0059681F">
                              <w:rPr>
                                <w:rFonts w:hint="eastAsia"/>
                                <w:b/>
                                <w:sz w:val="20"/>
                                <w:szCs w:val="21"/>
                              </w:rPr>
                              <w:t>二级碱吸收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35915" id="_x0000_s1085" style="position:absolute;left:0;text-align:left;margin-left:315pt;margin-top:7.8pt;width:27pt;height:7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" strokeweight="1.5pt">
                <v:textbox>
                  <w:txbxContent>
                    <w:p w14:paraId="6F55C06D" w14:textId="77777777" w:rsidR="00E44320" w:rsidRPr="0059681F" w:rsidRDefault="00E44320" w:rsidP="000112AE">
                      <w:pPr>
                        <w:ind w:firstLineChars="0" w:firstLine="0"/>
                        <w:jc w:val="center"/>
                        <w:rPr>
                          <w:b/>
                          <w:sz w:val="20"/>
                          <w:szCs w:val="21"/>
                        </w:rPr>
                      </w:pPr>
                      <w:r w:rsidRPr="0059681F">
                        <w:rPr>
                          <w:rFonts w:hint="eastAsia"/>
                          <w:b/>
                          <w:sz w:val="20"/>
                          <w:szCs w:val="21"/>
                        </w:rPr>
                        <w:t>二级碱吸收</w:t>
                      </w:r>
                    </w:p>
                  </w:txbxContent>
                </v:textbox>
              </v:rect>
            </w:pict>
          </mc:Fallback>
        </mc:AlternateContent>
      </w:r>
      <w:r w:rsidRPr="00983061">
        <w:rPr>
          <w:noProof/>
          <w:snapToGrid w:val="0"/>
          <w:kern w:val="0"/>
        </w:rPr>
        <mc:AlternateContent>
          <mc:Choice Requires="wps">
            <w:drawing>
              <wp:anchor distT="0" distB="0" distL="114300" distR="114300" simplePos="0" relativeHeight="251792384" behindDoc="0" locked="0" layoutInCell="1" allowOverlap="1" wp14:anchorId="6EDE576A" wp14:editId="62CC7158">
                <wp:simplePos x="0" y="0"/>
                <wp:positionH relativeFrom="column">
                  <wp:posOffset>2829560</wp:posOffset>
                </wp:positionH>
                <wp:positionV relativeFrom="paragraph">
                  <wp:posOffset>100965</wp:posOffset>
                </wp:positionV>
                <wp:extent cx="342900" cy="990600"/>
                <wp:effectExtent l="0" t="0" r="0" b="0"/>
                <wp:wrapNone/>
                <wp:docPr id="570" name="矩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90600"/>
                        </a:xfrm>
                        <a:prstGeom prst="rect">
                          <a:avLst/>
                        </a:prstGeom>
                        <a:solidFill>
                          <a:srgbClr val="FFFFFF"/>
                        </a:solidFill>
                        <a:ln w="12700">
                          <a:solidFill>
                            <a:srgbClr val="000000"/>
                          </a:solidFill>
                          <a:miter lim="800000"/>
                        </a:ln>
                      </wps:spPr>
                      <wps:txbx>
                        <w:txbxContent>
                          <w:p w14:paraId="492EC3AA" w14:textId="77777777" w:rsidR="00E44320" w:rsidRPr="0059681F" w:rsidRDefault="00E44320" w:rsidP="000112AE">
                            <w:pPr>
                              <w:ind w:firstLineChars="0" w:firstLine="0"/>
                              <w:rPr>
                                <w:b/>
                                <w:sz w:val="20"/>
                                <w:szCs w:val="21"/>
                              </w:rPr>
                            </w:pPr>
                            <w:r w:rsidRPr="0059681F">
                              <w:rPr>
                                <w:rFonts w:hint="eastAsia"/>
                                <w:b/>
                                <w:sz w:val="20"/>
                                <w:szCs w:val="21"/>
                              </w:rPr>
                              <w:t>三级水吸收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E576A" id="_x0000_s1086" style="position:absolute;left:0;text-align:left;margin-left:222.8pt;margin-top:7.95pt;width:27pt;height:7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" strokeweight="1pt">
                <v:textbox>
                  <w:txbxContent>
                    <w:p w14:paraId="492EC3AA" w14:textId="77777777" w:rsidR="00E44320" w:rsidRPr="0059681F" w:rsidRDefault="00E44320" w:rsidP="000112AE">
                      <w:pPr>
                        <w:ind w:firstLineChars="0" w:firstLine="0"/>
                        <w:rPr>
                          <w:b/>
                          <w:sz w:val="20"/>
                          <w:szCs w:val="21"/>
                        </w:rPr>
                      </w:pPr>
                      <w:r w:rsidRPr="0059681F">
                        <w:rPr>
                          <w:rFonts w:hint="eastAsia"/>
                          <w:b/>
                          <w:sz w:val="20"/>
                          <w:szCs w:val="21"/>
                        </w:rPr>
                        <w:t>三级水吸收</w:t>
                      </w:r>
                    </w:p>
                  </w:txbxContent>
                </v:textbox>
              </v:rect>
            </w:pict>
          </mc:Fallback>
        </mc:AlternateContent>
      </w:r>
      <w:r w:rsidRPr="00983061">
        <w:rPr>
          <w:noProof/>
          <w:snapToGrid w:val="0"/>
          <w:kern w:val="0"/>
        </w:rPr>
        <mc:AlternateContent>
          <mc:Choice Requires="wps">
            <w:drawing>
              <wp:anchor distT="0" distB="0" distL="113664" distR="113664" simplePos="0" relativeHeight="251785216" behindDoc="0" locked="0" layoutInCell="1" allowOverlap="1" wp14:anchorId="58253647" wp14:editId="26A01E8E">
                <wp:simplePos x="0" y="0"/>
                <wp:positionH relativeFrom="column">
                  <wp:posOffset>1057274</wp:posOffset>
                </wp:positionH>
                <wp:positionV relativeFrom="paragraph">
                  <wp:posOffset>153035</wp:posOffset>
                </wp:positionV>
                <wp:extent cx="0" cy="252730"/>
                <wp:effectExtent l="76200" t="0" r="38100" b="33020"/>
                <wp:wrapNone/>
                <wp:docPr id="571" name="直接连接符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CBD145" id="直接连接符 249" o:spid="_x0000_s1026" style="position:absolute;left:0;text-align:left;z-index:251785216;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from="83.25pt,12.05pt" to="83.2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">
                <v:stroke endarrow="block"/>
              </v:line>
            </w:pict>
          </mc:Fallback>
        </mc:AlternateContent>
      </w:r>
    </w:p>
    <w:p w14:paraId="3D1ACE85" w14:textId="77777777" w:rsidR="000112AE" w:rsidRPr="00983061" w:rsidRDefault="000112AE" w:rsidP="000112A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805696" behindDoc="0" locked="0" layoutInCell="1" allowOverlap="1" wp14:anchorId="67C1027A" wp14:editId="7288FACD">
                <wp:simplePos x="0" y="0"/>
                <wp:positionH relativeFrom="column">
                  <wp:posOffset>4727575</wp:posOffset>
                </wp:positionH>
                <wp:positionV relativeFrom="paragraph">
                  <wp:posOffset>135890</wp:posOffset>
                </wp:positionV>
                <wp:extent cx="615950" cy="297180"/>
                <wp:effectExtent l="0" t="0" r="0" b="7620"/>
                <wp:wrapNone/>
                <wp:docPr id="572" name="文本框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97180"/>
                        </a:xfrm>
                        <a:prstGeom prst="rect">
                          <a:avLst/>
                        </a:prstGeom>
                        <a:solidFill>
                          <a:srgbClr val="FFFFFF"/>
                        </a:solidFill>
                        <a:ln w="19050">
                          <a:solidFill>
                            <a:srgbClr val="000000"/>
                          </a:solidFill>
                          <a:miter lim="800000"/>
                        </a:ln>
                      </wps:spPr>
                      <wps:txbx>
                        <w:txbxContent>
                          <w:p w14:paraId="2124205A" w14:textId="77777777" w:rsidR="00E44320" w:rsidRDefault="00E44320" w:rsidP="000112AE">
                            <w:pPr>
                              <w:ind w:firstLineChars="0" w:firstLine="0"/>
                              <w:jc w:val="center"/>
                              <w:rPr>
                                <w:b/>
                                <w:spacing w:val="-6"/>
                                <w:szCs w:val="21"/>
                              </w:rPr>
                            </w:pPr>
                            <w:r>
                              <w:rPr>
                                <w:rFonts w:hint="eastAsia"/>
                                <w:b/>
                                <w:spacing w:val="-6"/>
                                <w:szCs w:val="21"/>
                              </w:rPr>
                              <w:t>配碱池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1027A" id="_x0000_s1087" type="#_x0000_t202" style="position:absolute;left:0;text-align:left;margin-left:372.25pt;margin-top:10.7pt;width:48.5pt;height:23.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" strokeweight="1.5pt">
                <v:textbox>
                  <w:txbxContent>
                    <w:p w14:paraId="2124205A" w14:textId="77777777" w:rsidR="00E44320" w:rsidRDefault="00E44320" w:rsidP="000112AE">
                      <w:pPr>
                        <w:ind w:firstLineChars="0" w:firstLine="0"/>
                        <w:jc w:val="center"/>
                        <w:rPr>
                          <w:b/>
                          <w:spacing w:val="-6"/>
                          <w:szCs w:val="21"/>
                        </w:rPr>
                      </w:pPr>
                      <w:r>
                        <w:rPr>
                          <w:rFonts w:hint="eastAsia"/>
                          <w:b/>
                          <w:spacing w:val="-6"/>
                          <w:szCs w:val="21"/>
                        </w:rPr>
                        <w:t>配碱池</w:t>
                      </w:r>
                    </w:p>
                  </w:txbxContent>
                </v:textbox>
              </v:shape>
            </w:pict>
          </mc:Fallback>
        </mc:AlternateContent>
      </w:r>
    </w:p>
    <w:p w14:paraId="4871A7D2" w14:textId="77777777" w:rsidR="000112AE" w:rsidRPr="00983061" w:rsidRDefault="000112AE" w:rsidP="000112A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773952" behindDoc="0" locked="0" layoutInCell="1" allowOverlap="1" wp14:anchorId="0C0A8DAD" wp14:editId="0BE9DB6D">
                <wp:simplePos x="0" y="0"/>
                <wp:positionH relativeFrom="column">
                  <wp:posOffset>534670</wp:posOffset>
                </wp:positionH>
                <wp:positionV relativeFrom="paragraph">
                  <wp:posOffset>50165</wp:posOffset>
                </wp:positionV>
                <wp:extent cx="914400" cy="297180"/>
                <wp:effectExtent l="0" t="0" r="0" b="7620"/>
                <wp:wrapNone/>
                <wp:docPr id="573" name="文本框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19050">
                          <a:solidFill>
                            <a:srgbClr val="000000"/>
                          </a:solidFill>
                          <a:miter lim="800000"/>
                        </a:ln>
                      </wps:spPr>
                      <wps:txbx>
                        <w:txbxContent>
                          <w:p w14:paraId="690FCA01" w14:textId="77777777" w:rsidR="00E44320" w:rsidRDefault="00E44320" w:rsidP="000112AE">
                            <w:pPr>
                              <w:ind w:firstLineChars="0" w:firstLine="0"/>
                              <w:jc w:val="center"/>
                              <w:rPr>
                                <w:b/>
                                <w:szCs w:val="21"/>
                              </w:rPr>
                            </w:pPr>
                            <w:r>
                              <w:rPr>
                                <w:rFonts w:hint="eastAsia"/>
                                <w:b/>
                                <w:szCs w:val="21"/>
                              </w:rPr>
                              <w:t>冷却器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A8DAD" id="_x0000_s1088" type="#_x0000_t202" style="position:absolute;left:0;text-align:left;margin-left:42.1pt;margin-top:3.95pt;width:1in;height:23.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" strokeweight="1.5pt">
                <v:textbox>
                  <w:txbxContent>
                    <w:p w14:paraId="690FCA01" w14:textId="77777777" w:rsidR="00E44320" w:rsidRDefault="00E44320" w:rsidP="000112AE">
                      <w:pPr>
                        <w:ind w:firstLineChars="0" w:firstLine="0"/>
                        <w:jc w:val="center"/>
                        <w:rPr>
                          <w:b/>
                          <w:szCs w:val="21"/>
                        </w:rPr>
                      </w:pPr>
                      <w:r>
                        <w:rPr>
                          <w:rFonts w:hint="eastAsia"/>
                          <w:b/>
                          <w:szCs w:val="21"/>
                        </w:rPr>
                        <w:t>冷却器</w:t>
                      </w:r>
                    </w:p>
                  </w:txbxContent>
                </v:textbox>
              </v:shape>
            </w:pict>
          </mc:Fallback>
        </mc:AlternateContent>
      </w:r>
    </w:p>
    <w:p w14:paraId="4B400585" w14:textId="77777777" w:rsidR="000112AE" w:rsidRPr="00983061" w:rsidRDefault="000112AE" w:rsidP="000112AE">
      <w:pPr>
        <w:pStyle w:val="Char1CharCharCharCharCharCharCharCharChar"/>
        <w:ind w:firstLine="480"/>
        <w:rPr>
          <w:snapToGrid w:val="0"/>
          <w:kern w:val="0"/>
        </w:rPr>
      </w:pPr>
      <w:r w:rsidRPr="00983061">
        <w:rPr>
          <w:noProof/>
          <w:snapToGrid w:val="0"/>
          <w:kern w:val="0"/>
        </w:rPr>
        <mc:AlternateContent>
          <mc:Choice Requires="wps">
            <w:drawing>
              <wp:anchor distT="0" distB="0" distL="113664" distR="113664" simplePos="0" relativeHeight="251806720" behindDoc="0" locked="0" layoutInCell="1" allowOverlap="1" wp14:anchorId="25939334" wp14:editId="29830AFB">
                <wp:simplePos x="0" y="0"/>
                <wp:positionH relativeFrom="column">
                  <wp:posOffset>5063489</wp:posOffset>
                </wp:positionH>
                <wp:positionV relativeFrom="paragraph">
                  <wp:posOffset>77470</wp:posOffset>
                </wp:positionV>
                <wp:extent cx="0" cy="236855"/>
                <wp:effectExtent l="0" t="0" r="19050" b="0"/>
                <wp:wrapNone/>
                <wp:docPr id="574" name="直接箭头连接符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855"/>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6E6D6431" id="直接箭头连接符 246" o:spid="_x0000_s1026" type="#_x0000_t32" style="position:absolute;left:0;text-align:left;margin-left:398.7pt;margin-top:6.1pt;width:0;height:18.65pt;flip:y;z-index:251806720;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"/>
            </w:pict>
          </mc:Fallback>
        </mc:AlternateContent>
      </w:r>
      <w:r w:rsidRPr="00983061">
        <w:rPr>
          <w:noProof/>
          <w:snapToGrid w:val="0"/>
          <w:kern w:val="0"/>
        </w:rPr>
        <mc:AlternateContent>
          <mc:Choice Requires="wps">
            <w:drawing>
              <wp:anchor distT="0" distB="0" distL="113664" distR="113664" simplePos="0" relativeHeight="251781120" behindDoc="0" locked="0" layoutInCell="1" allowOverlap="1" wp14:anchorId="234917E7" wp14:editId="4626AECB">
                <wp:simplePos x="0" y="0"/>
                <wp:positionH relativeFrom="column">
                  <wp:posOffset>1057274</wp:posOffset>
                </wp:positionH>
                <wp:positionV relativeFrom="paragraph">
                  <wp:posOffset>169545</wp:posOffset>
                </wp:positionV>
                <wp:extent cx="0" cy="594360"/>
                <wp:effectExtent l="76200" t="0" r="38100" b="34290"/>
                <wp:wrapNone/>
                <wp:docPr id="575" name="直接连接符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A09B49" id="直接连接符 245" o:spid="_x0000_s1026" style="position:absolute;left:0;text-align:left;z-index:251781120;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from="83.25pt,13.35pt" to="83.2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">
                <v:stroke endarrow="block"/>
              </v:line>
            </w:pict>
          </mc:Fallback>
        </mc:AlternateContent>
      </w:r>
      <w:r w:rsidRPr="00983061">
        <w:rPr>
          <w:noProof/>
          <w:snapToGrid w:val="0"/>
          <w:kern w:val="0"/>
        </w:rPr>
        <mc:AlternateContent>
          <mc:Choice Requires="wps">
            <w:drawing>
              <wp:anchor distT="4294967295" distB="4294967295" distL="114300" distR="114300" simplePos="0" relativeHeight="251786240" behindDoc="0" locked="0" layoutInCell="1" allowOverlap="1" wp14:anchorId="550C6C39" wp14:editId="58A0B5AD">
                <wp:simplePos x="0" y="0"/>
                <wp:positionH relativeFrom="column">
                  <wp:posOffset>1464945</wp:posOffset>
                </wp:positionH>
                <wp:positionV relativeFrom="paragraph">
                  <wp:posOffset>123189</wp:posOffset>
                </wp:positionV>
                <wp:extent cx="1364615" cy="0"/>
                <wp:effectExtent l="0" t="76200" r="6985" b="76200"/>
                <wp:wrapNone/>
                <wp:docPr id="44032" name="直接连接符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4615" cy="0"/>
                        </a:xfrm>
                        <a:prstGeom prst="line">
                          <a:avLst/>
                        </a:prstGeom>
                        <a:noFill/>
                        <a:ln w="9525">
                          <a:solidFill>
                            <a:srgbClr val="000000"/>
                          </a:solidFill>
                          <a:prstDash val="dash"/>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689F9B5" id="直接连接符 244" o:spid="_x0000_s1026" style="position:absolute;left:0;text-align:left;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35pt,9.7pt" to="222.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">
                <v:stroke dashstyle="dash" endarrow="block"/>
              </v:line>
            </w:pict>
          </mc:Fallback>
        </mc:AlternateContent>
      </w:r>
    </w:p>
    <w:p w14:paraId="72209E2C" w14:textId="77777777" w:rsidR="000112AE" w:rsidRPr="00983061" w:rsidRDefault="000112AE" w:rsidP="000112AE">
      <w:pPr>
        <w:pStyle w:val="Char1CharCharCharCharCharCharCharCharChar"/>
        <w:ind w:firstLine="480"/>
        <w:rPr>
          <w:snapToGrid w:val="0"/>
          <w:kern w:val="0"/>
        </w:rPr>
      </w:pPr>
      <w:r w:rsidRPr="00983061">
        <w:rPr>
          <w:noProof/>
          <w:snapToGrid w:val="0"/>
          <w:kern w:val="0"/>
        </w:rPr>
        <mc:AlternateContent>
          <mc:Choice Requires="wps">
            <w:drawing>
              <wp:anchor distT="4294967295" distB="4294967295" distL="114300" distR="114300" simplePos="0" relativeHeight="251802624" behindDoc="0" locked="0" layoutInCell="1" allowOverlap="1" wp14:anchorId="28668810" wp14:editId="007E9BF8">
                <wp:simplePos x="0" y="0"/>
                <wp:positionH relativeFrom="column">
                  <wp:posOffset>4328795</wp:posOffset>
                </wp:positionH>
                <wp:positionV relativeFrom="paragraph">
                  <wp:posOffset>135254</wp:posOffset>
                </wp:positionV>
                <wp:extent cx="735330" cy="0"/>
                <wp:effectExtent l="38100" t="76200" r="0" b="76200"/>
                <wp:wrapNone/>
                <wp:docPr id="44033" name="直接箭头连接符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5330" cy="0"/>
                        </a:xfrm>
                        <a:prstGeom prst="straightConnector1">
                          <a:avLst/>
                        </a:prstGeom>
                        <a:noFill/>
                        <a:ln w="9525">
                          <a:solidFill>
                            <a:srgbClr val="000000"/>
                          </a:solidFill>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D4A5D8C" id="直接箭头连接符 243" o:spid="_x0000_s1026" type="#_x0000_t32" style="position:absolute;left:0;text-align:left;margin-left:340.85pt;margin-top:10.65pt;width:57.9pt;height:0;flip:x;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">
                <v:stroke endarrow="block"/>
              </v:shape>
            </w:pict>
          </mc:Fallback>
        </mc:AlternateContent>
      </w:r>
      <w:r w:rsidRPr="00983061">
        <w:rPr>
          <w:noProof/>
          <w:snapToGrid w:val="0"/>
          <w:kern w:val="0"/>
        </w:rPr>
        <mc:AlternateContent>
          <mc:Choice Requires="wps">
            <w:drawing>
              <wp:anchor distT="4294967295" distB="4294967295" distL="114300" distR="114300" simplePos="0" relativeHeight="251798528" behindDoc="0" locked="0" layoutInCell="1" allowOverlap="1" wp14:anchorId="14321785" wp14:editId="60BCF30D">
                <wp:simplePos x="0" y="0"/>
                <wp:positionH relativeFrom="column">
                  <wp:posOffset>3179445</wp:posOffset>
                </wp:positionH>
                <wp:positionV relativeFrom="paragraph">
                  <wp:posOffset>135254</wp:posOffset>
                </wp:positionV>
                <wp:extent cx="821055" cy="0"/>
                <wp:effectExtent l="0" t="76200" r="0" b="76200"/>
                <wp:wrapNone/>
                <wp:docPr id="44034" name="直接连接符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1055" cy="0"/>
                        </a:xfrm>
                        <a:prstGeom prst="line">
                          <a:avLst/>
                        </a:prstGeom>
                        <a:noFill/>
                        <a:ln w="9525">
                          <a:solidFill>
                            <a:srgbClr val="000000"/>
                          </a:solidFill>
                          <a:prstDash val="dash"/>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BF552B2" id="直接连接符 242" o:spid="_x0000_s1026" style="position:absolute;left:0;text-align:left;flip:y;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0.35pt,10.65pt" to="3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">
                <v:stroke dashstyle="dash" endarrow="block"/>
              </v:line>
            </w:pict>
          </mc:Fallback>
        </mc:AlternateContent>
      </w:r>
    </w:p>
    <w:p w14:paraId="6860FC89" w14:textId="77777777" w:rsidR="000112AE" w:rsidRPr="00983061" w:rsidRDefault="000112AE" w:rsidP="000112AE">
      <w:pPr>
        <w:pStyle w:val="Char1CharCharCharCharCharCharCharCharChar"/>
        <w:ind w:firstLine="480"/>
        <w:rPr>
          <w:snapToGrid w:val="0"/>
          <w:kern w:val="0"/>
        </w:rPr>
      </w:pPr>
    </w:p>
    <w:p w14:paraId="6BC50C07" w14:textId="77777777" w:rsidR="000112AE" w:rsidRPr="00983061" w:rsidRDefault="000112AE" w:rsidP="000112AE">
      <w:pPr>
        <w:pStyle w:val="Char1CharCharCharCharCharCharCharCharChar"/>
        <w:ind w:firstLine="480"/>
        <w:rPr>
          <w:snapToGrid w:val="0"/>
          <w:kern w:val="0"/>
        </w:rPr>
      </w:pPr>
      <w:r w:rsidRPr="00983061">
        <w:rPr>
          <w:noProof/>
          <w:snapToGrid w:val="0"/>
          <w:kern w:val="0"/>
        </w:rPr>
        <mc:AlternateContent>
          <mc:Choice Requires="wps">
            <w:drawing>
              <wp:anchor distT="0" distB="0" distL="113664" distR="113664" simplePos="0" relativeHeight="251804672" behindDoc="0" locked="0" layoutInCell="1" allowOverlap="1" wp14:anchorId="4BC525BB" wp14:editId="65455D95">
                <wp:simplePos x="0" y="0"/>
                <wp:positionH relativeFrom="column">
                  <wp:posOffset>4184014</wp:posOffset>
                </wp:positionH>
                <wp:positionV relativeFrom="paragraph">
                  <wp:posOffset>22860</wp:posOffset>
                </wp:positionV>
                <wp:extent cx="0" cy="207645"/>
                <wp:effectExtent l="76200" t="0" r="38100" b="40005"/>
                <wp:wrapNone/>
                <wp:docPr id="44036" name="直接箭头连接符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
                        </a:xfrm>
                        <a:prstGeom prst="straightConnector1">
                          <a:avLst/>
                        </a:prstGeom>
                        <a:noFill/>
                        <a:ln w="9525">
                          <a:solidFill>
                            <a:srgbClr val="000000"/>
                          </a:solidFill>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6804A071" id="直接箭头连接符 239" o:spid="_x0000_s1026" type="#_x0000_t32" style="position:absolute;left:0;text-align:left;margin-left:329.45pt;margin-top:1.8pt;width:0;height:16.35pt;z-index:251804672;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">
                <v:stroke endarrow="block"/>
              </v:shape>
            </w:pict>
          </mc:Fallback>
        </mc:AlternateContent>
      </w:r>
      <w:r w:rsidRPr="00983061">
        <w:rPr>
          <w:noProof/>
          <w:snapToGrid w:val="0"/>
          <w:kern w:val="0"/>
        </w:rPr>
        <mc:AlternateContent>
          <mc:Choice Requires="wps">
            <w:drawing>
              <wp:anchor distT="0" distB="0" distL="113664" distR="113664" simplePos="0" relativeHeight="251803648" behindDoc="0" locked="0" layoutInCell="1" allowOverlap="1" wp14:anchorId="3124177D" wp14:editId="50A5E1A3">
                <wp:simplePos x="0" y="0"/>
                <wp:positionH relativeFrom="column">
                  <wp:posOffset>3004184</wp:posOffset>
                </wp:positionH>
                <wp:positionV relativeFrom="paragraph">
                  <wp:posOffset>22860</wp:posOffset>
                </wp:positionV>
                <wp:extent cx="0" cy="207645"/>
                <wp:effectExtent l="76200" t="0" r="38100" b="40005"/>
                <wp:wrapNone/>
                <wp:docPr id="44037" name="直接箭头连接符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
                        </a:xfrm>
                        <a:prstGeom prst="straightConnector1">
                          <a:avLst/>
                        </a:prstGeom>
                        <a:noFill/>
                        <a:ln w="9525">
                          <a:solidFill>
                            <a:srgbClr val="000000"/>
                          </a:solidFill>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6490FF2C" id="直接箭头连接符 238" o:spid="_x0000_s1026" type="#_x0000_t32" style="position:absolute;left:0;text-align:left;margin-left:236.55pt;margin-top:1.8pt;width:0;height:16.35pt;z-index:251803648;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">
                <v:stroke endarrow="block"/>
              </v:shape>
            </w:pict>
          </mc:Fallback>
        </mc:AlternateContent>
      </w:r>
    </w:p>
    <w:p w14:paraId="016B56D7" w14:textId="77777777" w:rsidR="000112AE" w:rsidRPr="00983061" w:rsidRDefault="000112AE" w:rsidP="000112A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797504" behindDoc="0" locked="0" layoutInCell="1" allowOverlap="1" wp14:anchorId="06CE1225" wp14:editId="2A9AC672">
                <wp:simplePos x="0" y="0"/>
                <wp:positionH relativeFrom="column">
                  <wp:posOffset>3752215</wp:posOffset>
                </wp:positionH>
                <wp:positionV relativeFrom="paragraph">
                  <wp:posOffset>6985</wp:posOffset>
                </wp:positionV>
                <wp:extent cx="1081405" cy="295275"/>
                <wp:effectExtent l="0" t="0" r="0" b="0"/>
                <wp:wrapNone/>
                <wp:docPr id="44038" name="矩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295275"/>
                        </a:xfrm>
                        <a:prstGeom prst="rect">
                          <a:avLst/>
                        </a:prstGeom>
                        <a:noFill/>
                        <a:ln w="9525">
                          <a:solidFill>
                            <a:srgbClr val="FFFFFF">
                              <a:alpha val="0"/>
                            </a:srgbClr>
                          </a:solidFill>
                          <a:miter lim="800000"/>
                        </a:ln>
                      </wps:spPr>
                      <wps:txbx>
                        <w:txbxContent>
                          <w:p w14:paraId="3E06ABFF" w14:textId="77777777" w:rsidR="00E44320" w:rsidRDefault="00E44320" w:rsidP="000112AE">
                            <w:pPr>
                              <w:ind w:firstLine="360"/>
                              <w:rPr>
                                <w:color w:val="FF0000"/>
                                <w:sz w:val="18"/>
                                <w:szCs w:val="18"/>
                              </w:rPr>
                            </w:pPr>
                            <w:r>
                              <w:rPr>
                                <w:sz w:val="18"/>
                                <w:szCs w:val="18"/>
                              </w:rPr>
                              <w:t>漂液</w:t>
                            </w:r>
                          </w:p>
                          <w:p w14:paraId="21013A91" w14:textId="77777777" w:rsidR="00E44320" w:rsidRDefault="00E44320" w:rsidP="000112AE">
                            <w:pPr>
                              <w:ind w:firstLine="360"/>
                              <w:rPr>
                                <w:color w:val="FF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E1225" id="_x0000_s1089" style="position:absolute;left:0;text-align:left;margin-left:295.45pt;margin-top:.55pt;width:85.15pt;height:23.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" filled="f" strokecolor="white">
                <v:stroke opacity="0"/>
                <v:textbox>
                  <w:txbxContent>
                    <w:p w14:paraId="3E06ABFF" w14:textId="77777777" w:rsidR="00E44320" w:rsidRDefault="00E44320" w:rsidP="000112AE">
                      <w:pPr>
                        <w:ind w:firstLine="360"/>
                        <w:rPr>
                          <w:color w:val="FF0000"/>
                          <w:sz w:val="18"/>
                          <w:szCs w:val="18"/>
                        </w:rPr>
                      </w:pPr>
                      <w:r>
                        <w:rPr>
                          <w:sz w:val="18"/>
                          <w:szCs w:val="18"/>
                        </w:rPr>
                        <w:t>漂液</w:t>
                      </w:r>
                    </w:p>
                    <w:p w14:paraId="21013A91" w14:textId="77777777" w:rsidR="00E44320" w:rsidRDefault="00E44320" w:rsidP="000112AE">
                      <w:pPr>
                        <w:ind w:firstLine="360"/>
                        <w:rPr>
                          <w:color w:val="FF0000"/>
                          <w:sz w:val="18"/>
                          <w:szCs w:val="18"/>
                        </w:rPr>
                      </w:pPr>
                    </w:p>
                  </w:txbxContent>
                </v:textbox>
              </v:rect>
            </w:pict>
          </mc:Fallback>
        </mc:AlternateContent>
      </w:r>
      <w:r w:rsidRPr="00983061">
        <w:rPr>
          <w:noProof/>
          <w:snapToGrid w:val="0"/>
          <w:kern w:val="0"/>
        </w:rPr>
        <mc:AlternateContent>
          <mc:Choice Requires="wps">
            <w:drawing>
              <wp:anchor distT="0" distB="0" distL="114300" distR="114300" simplePos="0" relativeHeight="251796480" behindDoc="0" locked="0" layoutInCell="1" allowOverlap="1" wp14:anchorId="0EBBD550" wp14:editId="56F325FE">
                <wp:simplePos x="0" y="0"/>
                <wp:positionH relativeFrom="column">
                  <wp:posOffset>2476500</wp:posOffset>
                </wp:positionH>
                <wp:positionV relativeFrom="paragraph">
                  <wp:posOffset>6985</wp:posOffset>
                </wp:positionV>
                <wp:extent cx="1141730" cy="295275"/>
                <wp:effectExtent l="0" t="0" r="1270" b="9525"/>
                <wp:wrapNone/>
                <wp:docPr id="44039" name="矩形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295275"/>
                        </a:xfrm>
                        <a:prstGeom prst="rect">
                          <a:avLst/>
                        </a:prstGeom>
                        <a:solidFill>
                          <a:srgbClr val="FFFFFF"/>
                        </a:solidFill>
                        <a:ln w="9525">
                          <a:solidFill>
                            <a:srgbClr val="FFFFFF"/>
                          </a:solidFill>
                          <a:miter lim="800000"/>
                        </a:ln>
                      </wps:spPr>
                      <wps:txbx>
                        <w:txbxContent>
                          <w:p w14:paraId="2E8B1D7C" w14:textId="77777777" w:rsidR="00E44320" w:rsidRDefault="00E44320" w:rsidP="000112AE">
                            <w:pPr>
                              <w:ind w:firstLine="360"/>
                              <w:rPr>
                                <w:sz w:val="18"/>
                                <w:szCs w:val="18"/>
                              </w:rPr>
                            </w:pPr>
                            <w:r>
                              <w:rPr>
                                <w:rFonts w:hint="eastAsia"/>
                                <w:sz w:val="18"/>
                                <w:szCs w:val="18"/>
                              </w:rPr>
                              <w:t>盐酸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BD550" id="_x0000_s1090" style="position:absolute;left:0;text-align:left;margin-left:195pt;margin-top:.55pt;width:89.9pt;height:23.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" strokecolor="white">
                <v:textbox>
                  <w:txbxContent>
                    <w:p w14:paraId="2E8B1D7C" w14:textId="77777777" w:rsidR="00E44320" w:rsidRDefault="00E44320" w:rsidP="000112AE">
                      <w:pPr>
                        <w:ind w:firstLine="360"/>
                        <w:rPr>
                          <w:sz w:val="18"/>
                          <w:szCs w:val="18"/>
                        </w:rPr>
                      </w:pPr>
                      <w:r>
                        <w:rPr>
                          <w:rFonts w:hint="eastAsia"/>
                          <w:sz w:val="18"/>
                          <w:szCs w:val="18"/>
                        </w:rPr>
                        <w:t>盐酸</w:t>
                      </w:r>
                    </w:p>
                  </w:txbxContent>
                </v:textbox>
              </v:rect>
            </w:pict>
          </mc:Fallback>
        </mc:AlternateContent>
      </w:r>
      <w:r w:rsidRPr="00983061">
        <w:rPr>
          <w:noProof/>
          <w:snapToGrid w:val="0"/>
          <w:kern w:val="0"/>
        </w:rPr>
        <mc:AlternateContent>
          <mc:Choice Requires="wps">
            <w:drawing>
              <wp:anchor distT="0" distB="0" distL="114300" distR="114300" simplePos="0" relativeHeight="251774976" behindDoc="0" locked="0" layoutInCell="1" allowOverlap="1" wp14:anchorId="49056980" wp14:editId="6FAD2060">
                <wp:simplePos x="0" y="0"/>
                <wp:positionH relativeFrom="column">
                  <wp:posOffset>802005</wp:posOffset>
                </wp:positionH>
                <wp:positionV relativeFrom="paragraph">
                  <wp:posOffset>-2540</wp:posOffset>
                </wp:positionV>
                <wp:extent cx="569595" cy="349885"/>
                <wp:effectExtent l="0" t="0" r="1905" b="0"/>
                <wp:wrapNone/>
                <wp:docPr id="44040" name="矩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349885"/>
                        </a:xfrm>
                        <a:prstGeom prst="rect">
                          <a:avLst/>
                        </a:prstGeom>
                        <a:solidFill>
                          <a:srgbClr val="FFFFFF"/>
                        </a:solidFill>
                        <a:ln w="9525">
                          <a:solidFill>
                            <a:srgbClr val="FFFFFF"/>
                          </a:solidFill>
                          <a:miter lim="800000"/>
                        </a:ln>
                      </wps:spPr>
                      <wps:txbx>
                        <w:txbxContent>
                          <w:p w14:paraId="7DA2A9E8" w14:textId="77777777" w:rsidR="00E44320" w:rsidRDefault="00E44320" w:rsidP="000112AE">
                            <w:pPr>
                              <w:ind w:firstLine="360"/>
                              <w:rPr>
                                <w:sz w:val="18"/>
                                <w:szCs w:val="18"/>
                              </w:rPr>
                            </w:pPr>
                            <w:r>
                              <w:rPr>
                                <w:rFonts w:hint="eastAsia"/>
                                <w:sz w:val="18"/>
                                <w:szCs w:val="18"/>
                              </w:rPr>
                              <w:t>产品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56980" id="_x0000_s1091" style="position:absolute;left:0;text-align:left;margin-left:63.15pt;margin-top:-.2pt;width:44.85pt;height:27.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" strokecolor="white">
                <v:textbox>
                  <w:txbxContent>
                    <w:p w14:paraId="7DA2A9E8" w14:textId="77777777" w:rsidR="00E44320" w:rsidRDefault="00E44320" w:rsidP="000112AE">
                      <w:pPr>
                        <w:ind w:firstLine="360"/>
                        <w:rPr>
                          <w:sz w:val="18"/>
                          <w:szCs w:val="18"/>
                        </w:rPr>
                      </w:pPr>
                      <w:r>
                        <w:rPr>
                          <w:rFonts w:hint="eastAsia"/>
                          <w:sz w:val="18"/>
                          <w:szCs w:val="18"/>
                        </w:rPr>
                        <w:t>产品</w:t>
                      </w:r>
                    </w:p>
                  </w:txbxContent>
                </v:textbox>
              </v:rect>
            </w:pict>
          </mc:Fallback>
        </mc:AlternateContent>
      </w:r>
    </w:p>
    <w:p w14:paraId="0DEF37F9" w14:textId="77777777" w:rsidR="000112AE" w:rsidRPr="00983061" w:rsidRDefault="000112AE" w:rsidP="000112A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765760" behindDoc="0" locked="0" layoutInCell="1" allowOverlap="1" wp14:anchorId="5FBFEAA6" wp14:editId="6099D22C">
                <wp:simplePos x="0" y="0"/>
                <wp:positionH relativeFrom="column">
                  <wp:posOffset>350520</wp:posOffset>
                </wp:positionH>
                <wp:positionV relativeFrom="paragraph">
                  <wp:posOffset>149860</wp:posOffset>
                </wp:positionV>
                <wp:extent cx="4870450" cy="539750"/>
                <wp:effectExtent l="0" t="0" r="0" b="0"/>
                <wp:wrapNone/>
                <wp:docPr id="44041" name="矩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0" cy="539750"/>
                        </a:xfrm>
                        <a:prstGeom prst="rect">
                          <a:avLst/>
                        </a:prstGeom>
                        <a:noFill/>
                        <a:ln>
                          <a:noFill/>
                        </a:ln>
                      </wps:spPr>
                      <wps:txbx>
                        <w:txbxContent>
                          <w:p w14:paraId="65E4E22B" w14:textId="77777777" w:rsidR="00E44320" w:rsidRPr="006F7FB3" w:rsidRDefault="00E44320" w:rsidP="006F7FB3">
                            <w:pPr>
                              <w:pStyle w:val="1fe"/>
                              <w:rPr>
                                <w:b/>
                              </w:rPr>
                            </w:pPr>
                            <w:r w:rsidRPr="006F7FB3">
                              <w:rPr>
                                <w:b/>
                              </w:rPr>
                              <w:t>图</w:t>
                            </w:r>
                            <w:r w:rsidRPr="006F7FB3">
                              <w:rPr>
                                <w:b/>
                              </w:rPr>
                              <w:t xml:space="preserve">3.4-3   </w:t>
                            </w:r>
                            <w:r w:rsidRPr="006F7FB3">
                              <w:rPr>
                                <w:b/>
                              </w:rPr>
                              <w:t>氯氰基苯（四氯邻苯二</w:t>
                            </w:r>
                            <w:proofErr w:type="gramStart"/>
                            <w:r w:rsidRPr="006F7FB3">
                              <w:rPr>
                                <w:b/>
                              </w:rPr>
                              <w:t>腈</w:t>
                            </w:r>
                            <w:proofErr w:type="gramEnd"/>
                            <w:r w:rsidRPr="006F7FB3">
                              <w:rPr>
                                <w:b/>
                              </w:rPr>
                              <w:t>、四</w:t>
                            </w:r>
                            <w:proofErr w:type="gramStart"/>
                            <w:r w:rsidRPr="006F7FB3">
                              <w:rPr>
                                <w:b/>
                              </w:rPr>
                              <w:t>氯间苯二腈</w:t>
                            </w:r>
                            <w:proofErr w:type="gramEnd"/>
                            <w:r w:rsidRPr="006F7FB3">
                              <w:rPr>
                                <w:b/>
                              </w:rPr>
                              <w:t>和五氯苯甲</w:t>
                            </w:r>
                            <w:proofErr w:type="gramStart"/>
                            <w:r w:rsidRPr="006F7FB3">
                              <w:rPr>
                                <w:b/>
                              </w:rPr>
                              <w:t>腈</w:t>
                            </w:r>
                            <w:proofErr w:type="gramEnd"/>
                            <w:r w:rsidRPr="006F7FB3">
                              <w:rPr>
                                <w:b/>
                              </w:rPr>
                              <w:t>）生产工艺流程</w:t>
                            </w:r>
                            <w:proofErr w:type="gramStart"/>
                            <w:r w:rsidRPr="006F7FB3">
                              <w:rPr>
                                <w:b/>
                              </w:rPr>
                              <w:t>及产污环节</w:t>
                            </w:r>
                            <w:proofErr w:type="gramEnd"/>
                            <w:r w:rsidRPr="006F7FB3">
                              <w:rPr>
                                <w:b/>
                              </w:rPr>
                              <w:t>图（</w:t>
                            </w:r>
                            <w:r w:rsidRPr="006F7FB3">
                              <w:rPr>
                                <w:b/>
                              </w:rPr>
                              <w:t>t/a</w:t>
                            </w:r>
                            <w:r w:rsidRPr="006F7FB3">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FEAA6" id="矩形 236" o:spid="_x0000_s1092" style="position:absolute;left:0;text-align:left;margin-left:27.6pt;margin-top:11.8pt;width:383.5pt;height: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" filled="f" stroked="f">
                <v:textbox>
                  <w:txbxContent>
                    <w:p w14:paraId="65E4E22B" w14:textId="77777777" w:rsidR="00E44320" w:rsidRPr="006F7FB3" w:rsidRDefault="00E44320" w:rsidP="006F7FB3">
                      <w:pPr>
                        <w:pStyle w:val="1fe"/>
                        <w:rPr>
                          <w:b/>
                        </w:rPr>
                      </w:pPr>
                      <w:r w:rsidRPr="006F7FB3">
                        <w:rPr>
                          <w:b/>
                        </w:rPr>
                        <w:t>图</w:t>
                      </w:r>
                      <w:r w:rsidRPr="006F7FB3">
                        <w:rPr>
                          <w:b/>
                        </w:rPr>
                        <w:t xml:space="preserve">3.4-3   </w:t>
                      </w:r>
                      <w:r w:rsidRPr="006F7FB3">
                        <w:rPr>
                          <w:b/>
                        </w:rPr>
                        <w:t>氯氰基苯（四氯邻苯二</w:t>
                      </w:r>
                      <w:proofErr w:type="gramStart"/>
                      <w:r w:rsidRPr="006F7FB3">
                        <w:rPr>
                          <w:b/>
                        </w:rPr>
                        <w:t>腈</w:t>
                      </w:r>
                      <w:proofErr w:type="gramEnd"/>
                      <w:r w:rsidRPr="006F7FB3">
                        <w:rPr>
                          <w:b/>
                        </w:rPr>
                        <w:t>、四</w:t>
                      </w:r>
                      <w:proofErr w:type="gramStart"/>
                      <w:r w:rsidRPr="006F7FB3">
                        <w:rPr>
                          <w:b/>
                        </w:rPr>
                        <w:t>氯间苯二腈</w:t>
                      </w:r>
                      <w:proofErr w:type="gramEnd"/>
                      <w:r w:rsidRPr="006F7FB3">
                        <w:rPr>
                          <w:b/>
                        </w:rPr>
                        <w:t>和五氯苯甲</w:t>
                      </w:r>
                      <w:proofErr w:type="gramStart"/>
                      <w:r w:rsidRPr="006F7FB3">
                        <w:rPr>
                          <w:b/>
                        </w:rPr>
                        <w:t>腈</w:t>
                      </w:r>
                      <w:proofErr w:type="gramEnd"/>
                      <w:r w:rsidRPr="006F7FB3">
                        <w:rPr>
                          <w:b/>
                        </w:rPr>
                        <w:t>）生产工艺流程</w:t>
                      </w:r>
                      <w:proofErr w:type="gramStart"/>
                      <w:r w:rsidRPr="006F7FB3">
                        <w:rPr>
                          <w:b/>
                        </w:rPr>
                        <w:t>及产污环节</w:t>
                      </w:r>
                      <w:proofErr w:type="gramEnd"/>
                      <w:r w:rsidRPr="006F7FB3">
                        <w:rPr>
                          <w:b/>
                        </w:rPr>
                        <w:t>图（</w:t>
                      </w:r>
                      <w:r w:rsidRPr="006F7FB3">
                        <w:rPr>
                          <w:b/>
                        </w:rPr>
                        <w:t>t/a</w:t>
                      </w:r>
                      <w:r w:rsidRPr="006F7FB3">
                        <w:rPr>
                          <w:b/>
                        </w:rPr>
                        <w:t>）</w:t>
                      </w:r>
                    </w:p>
                  </w:txbxContent>
                </v:textbox>
              </v:rect>
            </w:pict>
          </mc:Fallback>
        </mc:AlternateContent>
      </w:r>
    </w:p>
    <w:p w14:paraId="2D42F1F9" w14:textId="77777777" w:rsidR="000112AE" w:rsidRPr="00983061" w:rsidRDefault="000112AE" w:rsidP="000112AE">
      <w:pPr>
        <w:pStyle w:val="Char1CharCharCharCharCharCharCharCharChar"/>
        <w:ind w:firstLine="480"/>
        <w:rPr>
          <w:snapToGrid w:val="0"/>
          <w:kern w:val="0"/>
        </w:rPr>
      </w:pPr>
    </w:p>
    <w:p w14:paraId="7C49AA5E" w14:textId="77777777" w:rsidR="000112AE" w:rsidRPr="00983061" w:rsidRDefault="000112AE" w:rsidP="000112AE">
      <w:pPr>
        <w:spacing w:line="280" w:lineRule="exact"/>
        <w:ind w:rightChars="159" w:right="382" w:firstLine="482"/>
        <w:rPr>
          <w:b/>
          <w:bCs/>
          <w:snapToGrid w:val="0"/>
        </w:rPr>
      </w:pPr>
    </w:p>
    <w:p w14:paraId="3119D697" w14:textId="77777777" w:rsidR="000112AE" w:rsidRPr="00983061" w:rsidRDefault="000112AE" w:rsidP="000112AE">
      <w:pPr>
        <w:ind w:firstLine="480"/>
        <w:rPr>
          <w:snapToGrid w:val="0"/>
        </w:rPr>
      </w:pPr>
    </w:p>
    <w:p w14:paraId="474A3972" w14:textId="255EF73B" w:rsidR="000112AE" w:rsidRPr="00983061" w:rsidRDefault="000112AE" w:rsidP="000112AE">
      <w:pPr>
        <w:pStyle w:val="3"/>
        <w:rPr>
          <w:snapToGrid w:val="0"/>
        </w:rPr>
      </w:pPr>
      <w:r>
        <w:rPr>
          <w:snapToGrid w:val="0"/>
        </w:rPr>
        <w:t>2.</w:t>
      </w:r>
      <w:r w:rsidRPr="00983061">
        <w:rPr>
          <w:snapToGrid w:val="0"/>
        </w:rPr>
        <w:t>4.4</w:t>
      </w:r>
      <w:r w:rsidRPr="00983061">
        <w:rPr>
          <w:snapToGrid w:val="0"/>
        </w:rPr>
        <w:t>氰基苯生产工艺流程、产污环节</w:t>
      </w:r>
    </w:p>
    <w:p w14:paraId="058A950C" w14:textId="77777777" w:rsidR="000112AE" w:rsidRPr="00983061" w:rsidRDefault="000112AE" w:rsidP="006F7FB3">
      <w:pPr>
        <w:ind w:firstLine="480"/>
        <w:rPr>
          <w:snapToGrid w:val="0"/>
        </w:rPr>
      </w:pPr>
      <w:r w:rsidRPr="00983061">
        <w:rPr>
          <w:snapToGrid w:val="0"/>
        </w:rPr>
        <w:t>（</w:t>
      </w:r>
      <w:r w:rsidRPr="00983061">
        <w:rPr>
          <w:snapToGrid w:val="0"/>
        </w:rPr>
        <w:t>2</w:t>
      </w:r>
      <w:r w:rsidRPr="00983061">
        <w:rPr>
          <w:snapToGrid w:val="0"/>
        </w:rPr>
        <w:t>）氰基苯工艺流程</w:t>
      </w:r>
      <w:proofErr w:type="gramStart"/>
      <w:r w:rsidRPr="00983061">
        <w:rPr>
          <w:snapToGrid w:val="0"/>
        </w:rPr>
        <w:t>及产污环节</w:t>
      </w:r>
      <w:proofErr w:type="gramEnd"/>
    </w:p>
    <w:p w14:paraId="30849D8A" w14:textId="4CDE41A1" w:rsidR="000112AE" w:rsidRPr="00983061" w:rsidRDefault="000112AE" w:rsidP="006F7FB3">
      <w:pPr>
        <w:ind w:firstLine="480"/>
        <w:rPr>
          <w:snapToGrid w:val="0"/>
        </w:rPr>
      </w:pPr>
      <w:r w:rsidRPr="00983061">
        <w:rPr>
          <w:snapToGrid w:val="0"/>
        </w:rPr>
        <w:t>邻苯二</w:t>
      </w:r>
      <w:proofErr w:type="gramStart"/>
      <w:r w:rsidRPr="00983061">
        <w:rPr>
          <w:snapToGrid w:val="0"/>
        </w:rPr>
        <w:t>腈</w:t>
      </w:r>
      <w:proofErr w:type="gramEnd"/>
      <w:r w:rsidRPr="00983061">
        <w:rPr>
          <w:snapToGrid w:val="0"/>
        </w:rPr>
        <w:t>和</w:t>
      </w:r>
      <w:proofErr w:type="gramStart"/>
      <w:r w:rsidRPr="00983061">
        <w:rPr>
          <w:snapToGrid w:val="0"/>
        </w:rPr>
        <w:t>间苯二腈</w:t>
      </w:r>
      <w:proofErr w:type="gramEnd"/>
      <w:r w:rsidRPr="00983061">
        <w:rPr>
          <w:snapToGrid w:val="0"/>
        </w:rPr>
        <w:t>工艺流程</w:t>
      </w:r>
      <w:proofErr w:type="gramStart"/>
      <w:r w:rsidRPr="00983061">
        <w:rPr>
          <w:snapToGrid w:val="0"/>
        </w:rPr>
        <w:t>及产污环节</w:t>
      </w:r>
      <w:proofErr w:type="gramEnd"/>
      <w:r w:rsidRPr="00983061">
        <w:rPr>
          <w:snapToGrid w:val="0"/>
        </w:rPr>
        <w:t>见图</w:t>
      </w:r>
      <w:r>
        <w:rPr>
          <w:snapToGrid w:val="0"/>
        </w:rPr>
        <w:t>2.</w:t>
      </w:r>
      <w:r w:rsidRPr="00983061">
        <w:rPr>
          <w:snapToGrid w:val="0"/>
        </w:rPr>
        <w:t>3-4</w:t>
      </w:r>
      <w:r w:rsidRPr="00983061">
        <w:rPr>
          <w:snapToGrid w:val="0"/>
        </w:rPr>
        <w:t>，苯甲</w:t>
      </w:r>
      <w:proofErr w:type="gramStart"/>
      <w:r w:rsidRPr="00983061">
        <w:rPr>
          <w:snapToGrid w:val="0"/>
        </w:rPr>
        <w:t>腈</w:t>
      </w:r>
      <w:proofErr w:type="gramEnd"/>
      <w:r w:rsidRPr="00983061">
        <w:rPr>
          <w:snapToGrid w:val="0"/>
        </w:rPr>
        <w:t>工艺流程</w:t>
      </w:r>
      <w:proofErr w:type="gramStart"/>
      <w:r w:rsidRPr="00983061">
        <w:rPr>
          <w:snapToGrid w:val="0"/>
        </w:rPr>
        <w:t>及产污环节</w:t>
      </w:r>
      <w:proofErr w:type="gramEnd"/>
      <w:r w:rsidRPr="00983061">
        <w:rPr>
          <w:snapToGrid w:val="0"/>
        </w:rPr>
        <w:t>见图</w:t>
      </w:r>
      <w:r>
        <w:rPr>
          <w:snapToGrid w:val="0"/>
        </w:rPr>
        <w:t>2.</w:t>
      </w:r>
      <w:r w:rsidRPr="00983061">
        <w:rPr>
          <w:snapToGrid w:val="0"/>
        </w:rPr>
        <w:t>3-5</w:t>
      </w:r>
      <w:r w:rsidRPr="00983061">
        <w:rPr>
          <w:snapToGrid w:val="0"/>
        </w:rPr>
        <w:t>。</w:t>
      </w:r>
    </w:p>
    <w:p w14:paraId="6A9C891A" w14:textId="77777777" w:rsidR="000112AE" w:rsidRPr="00983061" w:rsidRDefault="000112AE" w:rsidP="000112AE">
      <w:pPr>
        <w:pStyle w:val="Char1CharCharCharCharCharCharCharCharChar"/>
        <w:ind w:firstLine="480"/>
        <w:rPr>
          <w:snapToGrid w:val="0"/>
          <w:kern w:val="0"/>
          <w:sz w:val="28"/>
        </w:rPr>
      </w:pPr>
      <w:r w:rsidRPr="00983061">
        <w:rPr>
          <w:noProof/>
          <w:snapToGrid w:val="0"/>
          <w:kern w:val="0"/>
        </w:rPr>
        <w:lastRenderedPageBreak/>
        <w:drawing>
          <wp:inline distT="0" distB="0" distL="0" distR="0" wp14:anchorId="0820C318" wp14:editId="6BE932C7">
            <wp:extent cx="5349875" cy="3714750"/>
            <wp:effectExtent l="0" t="0" r="3175" b="0"/>
            <wp:docPr id="44045" name="图片 4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359048" cy="3721563"/>
                    </a:xfrm>
                    <a:prstGeom prst="rect">
                      <a:avLst/>
                    </a:prstGeom>
                  </pic:spPr>
                </pic:pic>
              </a:graphicData>
            </a:graphic>
          </wp:inline>
        </w:drawing>
      </w:r>
    </w:p>
    <w:p w14:paraId="12449FB6" w14:textId="77777777" w:rsidR="000112AE" w:rsidRPr="00983061" w:rsidRDefault="000112AE" w:rsidP="000112AE">
      <w:pPr>
        <w:pStyle w:val="Char1CharCharCharCharCharCharCharCharChar"/>
        <w:ind w:firstLine="480"/>
        <w:rPr>
          <w:snapToGrid w:val="0"/>
          <w:kern w:val="0"/>
        </w:rPr>
      </w:pPr>
      <w:r w:rsidRPr="00983061">
        <w:rPr>
          <w:noProof/>
          <w:snapToGrid w:val="0"/>
          <w:kern w:val="0"/>
        </w:rPr>
        <mc:AlternateContent>
          <mc:Choice Requires="wps">
            <w:drawing>
              <wp:anchor distT="0" distB="0" distL="114300" distR="114300" simplePos="0" relativeHeight="251809792" behindDoc="0" locked="0" layoutInCell="1" allowOverlap="1" wp14:anchorId="6C4DEBEF" wp14:editId="0461228B">
                <wp:simplePos x="0" y="0"/>
                <wp:positionH relativeFrom="column">
                  <wp:posOffset>361950</wp:posOffset>
                </wp:positionH>
                <wp:positionV relativeFrom="paragraph">
                  <wp:posOffset>108585</wp:posOffset>
                </wp:positionV>
                <wp:extent cx="5029200" cy="342900"/>
                <wp:effectExtent l="0" t="0" r="0" b="0"/>
                <wp:wrapNone/>
                <wp:docPr id="44042" name="矩形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noFill/>
                        <a:ln>
                          <a:noFill/>
                        </a:ln>
                      </wps:spPr>
                      <wps:txbx>
                        <w:txbxContent>
                          <w:p w14:paraId="69843E02" w14:textId="77777777" w:rsidR="00E44320" w:rsidRDefault="00E44320" w:rsidP="000112AE">
                            <w:pPr>
                              <w:ind w:firstLine="450"/>
                              <w:jc w:val="center"/>
                              <w:rPr>
                                <w:b/>
                                <w:spacing w:val="-8"/>
                              </w:rPr>
                            </w:pPr>
                            <w:r>
                              <w:rPr>
                                <w:b/>
                                <w:bCs/>
                                <w:spacing w:val="-8"/>
                              </w:rPr>
                              <w:t>图</w:t>
                            </w:r>
                            <w:r>
                              <w:rPr>
                                <w:b/>
                                <w:bCs/>
                                <w:spacing w:val="-8"/>
                              </w:rPr>
                              <w:t xml:space="preserve">3.4-4     </w:t>
                            </w:r>
                            <w:r>
                              <w:rPr>
                                <w:b/>
                                <w:bCs/>
                                <w:spacing w:val="-8"/>
                              </w:rPr>
                              <w:t>邻（间）苯二</w:t>
                            </w:r>
                            <w:proofErr w:type="gramStart"/>
                            <w:r>
                              <w:rPr>
                                <w:b/>
                                <w:bCs/>
                                <w:spacing w:val="-8"/>
                              </w:rPr>
                              <w:t>腈</w:t>
                            </w:r>
                            <w:proofErr w:type="gramEnd"/>
                            <w:r>
                              <w:rPr>
                                <w:b/>
                                <w:bCs/>
                                <w:spacing w:val="-8"/>
                              </w:rPr>
                              <w:t>生产工艺</w:t>
                            </w:r>
                            <w:proofErr w:type="gramStart"/>
                            <w:r>
                              <w:rPr>
                                <w:b/>
                                <w:bCs/>
                                <w:spacing w:val="-8"/>
                              </w:rPr>
                              <w:t>及产污环节</w:t>
                            </w:r>
                            <w:proofErr w:type="gramEnd"/>
                            <w:r>
                              <w:rPr>
                                <w:b/>
                                <w:bCs/>
                                <w:spacing w:val="-8"/>
                              </w:rPr>
                              <w:t>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DEBEF" id="_x0000_s1093" style="position:absolute;left:0;text-align:left;margin-left:28.5pt;margin-top:8.55pt;width:396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" filled="f" stroked="f">
                <v:textbox>
                  <w:txbxContent>
                    <w:p w14:paraId="69843E02" w14:textId="77777777" w:rsidR="00E44320" w:rsidRDefault="00E44320" w:rsidP="000112AE">
                      <w:pPr>
                        <w:ind w:firstLine="450"/>
                        <w:jc w:val="center"/>
                        <w:rPr>
                          <w:b/>
                          <w:spacing w:val="-8"/>
                        </w:rPr>
                      </w:pPr>
                      <w:r>
                        <w:rPr>
                          <w:b/>
                          <w:bCs/>
                          <w:spacing w:val="-8"/>
                        </w:rPr>
                        <w:t>图</w:t>
                      </w:r>
                      <w:r>
                        <w:rPr>
                          <w:b/>
                          <w:bCs/>
                          <w:spacing w:val="-8"/>
                        </w:rPr>
                        <w:t xml:space="preserve">3.4-4     </w:t>
                      </w:r>
                      <w:r>
                        <w:rPr>
                          <w:b/>
                          <w:bCs/>
                          <w:spacing w:val="-8"/>
                        </w:rPr>
                        <w:t>邻（间）苯二</w:t>
                      </w:r>
                      <w:proofErr w:type="gramStart"/>
                      <w:r>
                        <w:rPr>
                          <w:b/>
                          <w:bCs/>
                          <w:spacing w:val="-8"/>
                        </w:rPr>
                        <w:t>腈</w:t>
                      </w:r>
                      <w:proofErr w:type="gramEnd"/>
                      <w:r>
                        <w:rPr>
                          <w:b/>
                          <w:bCs/>
                          <w:spacing w:val="-8"/>
                        </w:rPr>
                        <w:t>生产工艺</w:t>
                      </w:r>
                      <w:proofErr w:type="gramStart"/>
                      <w:r>
                        <w:rPr>
                          <w:b/>
                          <w:bCs/>
                          <w:spacing w:val="-8"/>
                        </w:rPr>
                        <w:t>及产污环节</w:t>
                      </w:r>
                      <w:proofErr w:type="gramEnd"/>
                      <w:r>
                        <w:rPr>
                          <w:b/>
                          <w:bCs/>
                          <w:spacing w:val="-8"/>
                        </w:rPr>
                        <w:t>图</w:t>
                      </w:r>
                    </w:p>
                  </w:txbxContent>
                </v:textbox>
              </v:rect>
            </w:pict>
          </mc:Fallback>
        </mc:AlternateContent>
      </w:r>
    </w:p>
    <w:p w14:paraId="6DAFC6DB" w14:textId="77777777" w:rsidR="000112AE" w:rsidRPr="00983061" w:rsidRDefault="000112AE" w:rsidP="000112AE">
      <w:pPr>
        <w:pStyle w:val="Char1CharCharCharCharCharCharCharCharChar"/>
        <w:ind w:firstLine="480"/>
        <w:rPr>
          <w:snapToGrid w:val="0"/>
          <w:kern w:val="0"/>
        </w:rPr>
      </w:pPr>
    </w:p>
    <w:p w14:paraId="0B6CB32D" w14:textId="77777777" w:rsidR="000112AE" w:rsidRPr="00983061" w:rsidRDefault="000112AE" w:rsidP="006F7FB3">
      <w:pPr>
        <w:pStyle w:val="1fe"/>
        <w:rPr>
          <w:snapToGrid w:val="0"/>
        </w:rPr>
      </w:pPr>
      <w:r w:rsidRPr="00983061">
        <w:rPr>
          <w:noProof/>
          <w:snapToGrid w:val="0"/>
        </w:rPr>
        <w:drawing>
          <wp:inline distT="0" distB="0" distL="0" distR="0" wp14:anchorId="1D76E592" wp14:editId="7551D8EB">
            <wp:extent cx="5194935" cy="2947670"/>
            <wp:effectExtent l="0" t="0" r="5715" b="5080"/>
            <wp:docPr id="44046" name="图片 4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754"/>
                    <pic:cNvPicPr>
                      <a:picLocks noChangeAspect="1"/>
                    </pic:cNvPicPr>
                  </pic:nvPicPr>
                  <pic:blipFill>
                    <a:blip r:embed="rId24"/>
                    <a:stretch>
                      <a:fillRect/>
                    </a:stretch>
                  </pic:blipFill>
                  <pic:spPr>
                    <a:xfrm>
                      <a:off x="0" y="0"/>
                      <a:ext cx="5201297" cy="2951297"/>
                    </a:xfrm>
                    <a:prstGeom prst="rect">
                      <a:avLst/>
                    </a:prstGeom>
                  </pic:spPr>
                </pic:pic>
              </a:graphicData>
            </a:graphic>
          </wp:inline>
        </w:drawing>
      </w:r>
    </w:p>
    <w:p w14:paraId="1B147639" w14:textId="66ABE5F5" w:rsidR="000112AE" w:rsidRPr="00983061" w:rsidRDefault="000112AE" w:rsidP="006F7FB3">
      <w:pPr>
        <w:pStyle w:val="1fe"/>
        <w:rPr>
          <w:b/>
          <w:snapToGrid w:val="0"/>
        </w:rPr>
      </w:pPr>
      <w:r w:rsidRPr="00983061">
        <w:rPr>
          <w:b/>
          <w:snapToGrid w:val="0"/>
        </w:rPr>
        <w:t>图</w:t>
      </w:r>
      <w:r>
        <w:rPr>
          <w:b/>
          <w:snapToGrid w:val="0"/>
        </w:rPr>
        <w:t>2.</w:t>
      </w:r>
      <w:r w:rsidRPr="00983061">
        <w:rPr>
          <w:b/>
          <w:snapToGrid w:val="0"/>
        </w:rPr>
        <w:t xml:space="preserve">4-5     </w:t>
      </w:r>
      <w:r w:rsidRPr="00983061">
        <w:rPr>
          <w:b/>
          <w:snapToGrid w:val="0"/>
        </w:rPr>
        <w:t>苯甲</w:t>
      </w:r>
      <w:proofErr w:type="gramStart"/>
      <w:r w:rsidRPr="00983061">
        <w:rPr>
          <w:b/>
          <w:snapToGrid w:val="0"/>
        </w:rPr>
        <w:t>腈</w:t>
      </w:r>
      <w:proofErr w:type="gramEnd"/>
      <w:r w:rsidRPr="00983061">
        <w:rPr>
          <w:b/>
          <w:snapToGrid w:val="0"/>
        </w:rPr>
        <w:t>生产工艺</w:t>
      </w:r>
      <w:proofErr w:type="gramStart"/>
      <w:r w:rsidRPr="00983061">
        <w:rPr>
          <w:b/>
          <w:snapToGrid w:val="0"/>
        </w:rPr>
        <w:t>及产污环节</w:t>
      </w:r>
      <w:proofErr w:type="gramEnd"/>
      <w:r w:rsidRPr="00983061">
        <w:rPr>
          <w:b/>
          <w:snapToGrid w:val="0"/>
        </w:rPr>
        <w:t>图</w:t>
      </w:r>
    </w:p>
    <w:p w14:paraId="7B081A3B" w14:textId="77777777" w:rsidR="000112AE" w:rsidRPr="00983061" w:rsidRDefault="000112AE" w:rsidP="006F7FB3">
      <w:pPr>
        <w:ind w:firstLine="480"/>
        <w:rPr>
          <w:snapToGrid w:val="0"/>
        </w:rPr>
      </w:pPr>
      <w:r w:rsidRPr="00983061">
        <w:rPr>
          <w:snapToGrid w:val="0"/>
        </w:rPr>
        <w:t>（</w:t>
      </w:r>
      <w:r w:rsidRPr="00983061">
        <w:rPr>
          <w:snapToGrid w:val="0"/>
        </w:rPr>
        <w:t>3</w:t>
      </w:r>
      <w:r w:rsidRPr="00983061">
        <w:rPr>
          <w:snapToGrid w:val="0"/>
        </w:rPr>
        <w:t>）流程说明</w:t>
      </w:r>
    </w:p>
    <w:p w14:paraId="00E34C1D" w14:textId="77777777" w:rsidR="000112AE" w:rsidRPr="00983061" w:rsidRDefault="000112AE" w:rsidP="006F7FB3">
      <w:pPr>
        <w:ind w:firstLine="480"/>
        <w:rPr>
          <w:snapToGrid w:val="0"/>
        </w:rPr>
      </w:pPr>
      <w:r w:rsidRPr="00983061">
        <w:rPr>
          <w:rFonts w:ascii="宋体" w:hAnsi="宋体" w:hint="eastAsia"/>
          <w:snapToGrid w:val="0"/>
        </w:rPr>
        <w:t>①</w:t>
      </w:r>
      <w:r w:rsidRPr="00983061">
        <w:rPr>
          <w:snapToGrid w:val="0"/>
        </w:rPr>
        <w:t>氨氧化反应：外购液氨经液氨卸料泵，将液氨储存在液氨储罐，储罐内的液氨经计量泵输送至液氨气化器气化。外购邻二甲苯（间二甲苯、甲苯）经卸料泵输送至邻二甲苯（间二甲苯、甲苯）储罐，储罐内的邻二甲苯（间二甲苯、甲苯）经计量泵输送至气化器，间接加热至</w:t>
      </w:r>
      <w:r w:rsidRPr="00983061">
        <w:rPr>
          <w:snapToGrid w:val="0"/>
        </w:rPr>
        <w:t>180℃</w:t>
      </w:r>
      <w:r w:rsidRPr="00983061">
        <w:rPr>
          <w:snapToGrid w:val="0"/>
        </w:rPr>
        <w:t>左右气化。气化后的邻</w:t>
      </w:r>
      <w:r w:rsidRPr="00983061">
        <w:rPr>
          <w:snapToGrid w:val="0"/>
        </w:rPr>
        <w:lastRenderedPageBreak/>
        <w:t>二甲苯（间二甲苯、甲苯）与气化后的氨混合后送入沸腾床反应器，再加入经计量的空气在催化剂</w:t>
      </w:r>
      <w:r w:rsidRPr="00983061">
        <w:rPr>
          <w:snapToGrid w:val="0"/>
        </w:rPr>
        <w:t>V2O5</w:t>
      </w:r>
      <w:r w:rsidRPr="00983061">
        <w:rPr>
          <w:snapToGrid w:val="0"/>
        </w:rPr>
        <w:t>的作用下进行催化氨氧化反应，催化氨氧化反应为放热反应，沸腾床反应器温度约</w:t>
      </w:r>
      <w:r w:rsidRPr="00983061">
        <w:rPr>
          <w:snapToGrid w:val="0"/>
        </w:rPr>
        <w:t>380℃</w:t>
      </w:r>
      <w:r w:rsidRPr="00983061">
        <w:rPr>
          <w:snapToGrid w:val="0"/>
        </w:rPr>
        <w:t>，压力为</w:t>
      </w:r>
      <w:r w:rsidRPr="00983061">
        <w:rPr>
          <w:snapToGrid w:val="0"/>
        </w:rPr>
        <w:t>0.02MPa</w:t>
      </w:r>
      <w:r w:rsidRPr="00983061">
        <w:rPr>
          <w:snapToGrid w:val="0"/>
        </w:rPr>
        <w:t>；沸腾床反应器和冷却器均为密封设备。催化剂</w:t>
      </w:r>
      <w:r w:rsidRPr="00983061">
        <w:rPr>
          <w:snapToGrid w:val="0"/>
        </w:rPr>
        <w:t>V2O5</w:t>
      </w:r>
      <w:r w:rsidRPr="00983061">
        <w:rPr>
          <w:snapToGrid w:val="0"/>
        </w:rPr>
        <w:t>活性失效后形成固废。</w:t>
      </w:r>
    </w:p>
    <w:p w14:paraId="2AEB9F9F" w14:textId="77777777" w:rsidR="000112AE" w:rsidRPr="00983061" w:rsidRDefault="000112AE" w:rsidP="006F7FB3">
      <w:pPr>
        <w:ind w:firstLine="480"/>
        <w:rPr>
          <w:snapToGrid w:val="0"/>
        </w:rPr>
      </w:pPr>
      <w:r w:rsidRPr="00983061">
        <w:rPr>
          <w:rFonts w:ascii="宋体" w:hAnsi="宋体" w:hint="eastAsia"/>
          <w:snapToGrid w:val="0"/>
        </w:rPr>
        <w:t>②</w:t>
      </w:r>
      <w:r w:rsidRPr="00983061">
        <w:rPr>
          <w:snapToGrid w:val="0"/>
        </w:rPr>
        <w:t>邻（间）苯二</w:t>
      </w:r>
      <w:proofErr w:type="gramStart"/>
      <w:r w:rsidRPr="00983061">
        <w:rPr>
          <w:snapToGrid w:val="0"/>
        </w:rPr>
        <w:t>腈</w:t>
      </w:r>
      <w:proofErr w:type="gramEnd"/>
      <w:r w:rsidRPr="00983061">
        <w:rPr>
          <w:snapToGrid w:val="0"/>
        </w:rPr>
        <w:t>的捕集和离心干燥：氨氧化反应后生成物邻（间）苯二</w:t>
      </w:r>
      <w:proofErr w:type="gramStart"/>
      <w:r w:rsidRPr="00983061">
        <w:rPr>
          <w:snapToGrid w:val="0"/>
        </w:rPr>
        <w:t>腈</w:t>
      </w:r>
      <w:proofErr w:type="gramEnd"/>
      <w:r w:rsidRPr="00983061">
        <w:rPr>
          <w:snapToGrid w:val="0"/>
        </w:rPr>
        <w:t>与未反应物料经冷却器冷却后，邻（间）苯二</w:t>
      </w:r>
      <w:proofErr w:type="gramStart"/>
      <w:r w:rsidRPr="00983061">
        <w:rPr>
          <w:snapToGrid w:val="0"/>
        </w:rPr>
        <w:t>腈</w:t>
      </w:r>
      <w:proofErr w:type="gramEnd"/>
      <w:r w:rsidRPr="00983061">
        <w:rPr>
          <w:snapToGrid w:val="0"/>
        </w:rPr>
        <w:t>成为结晶体，去捕集器中加入水捕集，捕集器未捕集的氨、</w:t>
      </w:r>
      <w:r w:rsidRPr="00983061">
        <w:rPr>
          <w:snapToGrid w:val="0"/>
        </w:rPr>
        <w:t>CO2</w:t>
      </w:r>
      <w:r w:rsidRPr="00983061">
        <w:rPr>
          <w:snapToGrid w:val="0"/>
        </w:rPr>
        <w:t>和空气送</w:t>
      </w:r>
      <w:r w:rsidRPr="00983061">
        <w:rPr>
          <w:snapToGrid w:val="0"/>
        </w:rPr>
        <w:t>RTO</w:t>
      </w:r>
      <w:r w:rsidRPr="00983061">
        <w:rPr>
          <w:snapToGrid w:val="0"/>
        </w:rPr>
        <w:t>装置焚烧处理，从捕集器出来物料去离心机，用水冲洗离心，离心</w:t>
      </w:r>
      <w:proofErr w:type="gramStart"/>
      <w:r w:rsidRPr="00983061">
        <w:rPr>
          <w:snapToGrid w:val="0"/>
        </w:rPr>
        <w:t>后湿品经</w:t>
      </w:r>
      <w:proofErr w:type="gramEnd"/>
      <w:r w:rsidRPr="00983061">
        <w:rPr>
          <w:snapToGrid w:val="0"/>
        </w:rPr>
        <w:t>气流干燥机干燥后得精品；离心废水进入加碱调节池，加入氢氧化钠调节</w:t>
      </w:r>
      <w:r w:rsidRPr="00983061">
        <w:rPr>
          <w:snapToGrid w:val="0"/>
        </w:rPr>
        <w:t>pH</w:t>
      </w:r>
      <w:r w:rsidRPr="00983061">
        <w:rPr>
          <w:snapToGrid w:val="0"/>
        </w:rPr>
        <w:t>在</w:t>
      </w:r>
      <w:r w:rsidRPr="00983061">
        <w:rPr>
          <w:snapToGrid w:val="0"/>
        </w:rPr>
        <w:t>11</w:t>
      </w:r>
      <w:r w:rsidRPr="00983061">
        <w:rPr>
          <w:snapToGrid w:val="0"/>
        </w:rPr>
        <w:t>左右后，送气提</w:t>
      </w:r>
      <w:proofErr w:type="gramStart"/>
      <w:r w:rsidRPr="00983061">
        <w:rPr>
          <w:snapToGrid w:val="0"/>
        </w:rPr>
        <w:t>脱氨塔用导热</w:t>
      </w:r>
      <w:proofErr w:type="gramEnd"/>
      <w:r w:rsidRPr="00983061">
        <w:rPr>
          <w:snapToGrid w:val="0"/>
        </w:rPr>
        <w:t>油加热进行气提脱氨，吹脱出的氨和捕集器未捕集的氨、</w:t>
      </w:r>
      <w:r w:rsidRPr="00983061">
        <w:rPr>
          <w:snapToGrid w:val="0"/>
        </w:rPr>
        <w:t>CO2</w:t>
      </w:r>
      <w:r w:rsidRPr="00983061">
        <w:rPr>
          <w:snapToGrid w:val="0"/>
        </w:rPr>
        <w:t>和空气送</w:t>
      </w:r>
      <w:r w:rsidRPr="00983061">
        <w:rPr>
          <w:snapToGrid w:val="0"/>
        </w:rPr>
        <w:t>RTO</w:t>
      </w:r>
      <w:r w:rsidRPr="00983061">
        <w:rPr>
          <w:snapToGrid w:val="0"/>
        </w:rPr>
        <w:t>装置焚烧处理；脱氨废水入厂区污水处理站处理。气流干燥废气经旋风除尘器和布袋除尘器预处理后进</w:t>
      </w:r>
      <w:r w:rsidRPr="00983061">
        <w:rPr>
          <w:snapToGrid w:val="0"/>
        </w:rPr>
        <w:t>RTO</w:t>
      </w:r>
      <w:r w:rsidRPr="00983061">
        <w:rPr>
          <w:snapToGrid w:val="0"/>
        </w:rPr>
        <w:t>装置焚烧处理，旋风除尘器和布袋除尘器收集的邻（间）苯二</w:t>
      </w:r>
      <w:proofErr w:type="gramStart"/>
      <w:r w:rsidRPr="00983061">
        <w:rPr>
          <w:snapToGrid w:val="0"/>
        </w:rPr>
        <w:t>腈</w:t>
      </w:r>
      <w:proofErr w:type="gramEnd"/>
      <w:r w:rsidRPr="00983061">
        <w:rPr>
          <w:snapToGrid w:val="0"/>
        </w:rPr>
        <w:t>粉尘作为产品利用或外售。离心过程中产生的含氨废气经收集后进</w:t>
      </w:r>
      <w:r w:rsidRPr="00983061">
        <w:rPr>
          <w:snapToGrid w:val="0"/>
        </w:rPr>
        <w:t>RTO</w:t>
      </w:r>
      <w:r w:rsidRPr="00983061">
        <w:rPr>
          <w:snapToGrid w:val="0"/>
        </w:rPr>
        <w:t>装置焚烧处理。</w:t>
      </w:r>
    </w:p>
    <w:p w14:paraId="2C575B40" w14:textId="77777777" w:rsidR="000112AE" w:rsidRPr="00983061" w:rsidRDefault="000112AE" w:rsidP="006F7FB3">
      <w:pPr>
        <w:ind w:firstLine="480"/>
        <w:rPr>
          <w:snapToGrid w:val="0"/>
        </w:rPr>
      </w:pPr>
      <w:r w:rsidRPr="00983061">
        <w:rPr>
          <w:rFonts w:ascii="宋体" w:hAnsi="宋体" w:hint="eastAsia"/>
          <w:snapToGrid w:val="0"/>
        </w:rPr>
        <w:t>③</w:t>
      </w:r>
      <w:r w:rsidRPr="00983061">
        <w:rPr>
          <w:snapToGrid w:val="0"/>
        </w:rPr>
        <w:t>苯甲</w:t>
      </w:r>
      <w:proofErr w:type="gramStart"/>
      <w:r w:rsidRPr="00983061">
        <w:rPr>
          <w:snapToGrid w:val="0"/>
        </w:rPr>
        <w:t>腈</w:t>
      </w:r>
      <w:proofErr w:type="gramEnd"/>
      <w:r w:rsidRPr="00983061">
        <w:rPr>
          <w:snapToGrid w:val="0"/>
        </w:rPr>
        <w:t>的捕集和静置分层：氨氧化反应后生成物苯甲</w:t>
      </w:r>
      <w:proofErr w:type="gramStart"/>
      <w:r w:rsidRPr="00983061">
        <w:rPr>
          <w:snapToGrid w:val="0"/>
        </w:rPr>
        <w:t>腈</w:t>
      </w:r>
      <w:proofErr w:type="gramEnd"/>
      <w:r w:rsidRPr="00983061">
        <w:rPr>
          <w:snapToGrid w:val="0"/>
        </w:rPr>
        <w:t>与未反应物料经冷却器冷却后，苯甲</w:t>
      </w:r>
      <w:proofErr w:type="gramStart"/>
      <w:r w:rsidRPr="00983061">
        <w:rPr>
          <w:snapToGrid w:val="0"/>
        </w:rPr>
        <w:t>腈</w:t>
      </w:r>
      <w:proofErr w:type="gramEnd"/>
      <w:r w:rsidRPr="00983061">
        <w:rPr>
          <w:snapToGrid w:val="0"/>
        </w:rPr>
        <w:t>仍为液体，去捕集器中加入水捕集过量氨，捕集器未捕集的氨、</w:t>
      </w:r>
      <w:r w:rsidRPr="00983061">
        <w:rPr>
          <w:snapToGrid w:val="0"/>
        </w:rPr>
        <w:t>CO2</w:t>
      </w:r>
      <w:r w:rsidRPr="00983061">
        <w:rPr>
          <w:snapToGrid w:val="0"/>
        </w:rPr>
        <w:t>和空气送</w:t>
      </w:r>
      <w:r w:rsidRPr="00983061">
        <w:rPr>
          <w:snapToGrid w:val="0"/>
        </w:rPr>
        <w:t>RTO</w:t>
      </w:r>
      <w:r w:rsidRPr="00983061">
        <w:rPr>
          <w:snapToGrid w:val="0"/>
        </w:rPr>
        <w:t>装置焚烧处理，从捕集器出来</w:t>
      </w:r>
      <w:proofErr w:type="gramStart"/>
      <w:r w:rsidRPr="00983061">
        <w:rPr>
          <w:snapToGrid w:val="0"/>
        </w:rPr>
        <w:t>物料送静</w:t>
      </w:r>
      <w:proofErr w:type="gramEnd"/>
      <w:r w:rsidRPr="00983061">
        <w:rPr>
          <w:snapToGrid w:val="0"/>
        </w:rPr>
        <w:t>置釜中加入水后静置分出水相和油相，油相直接桶装成产品，水相废水进入调节池，加入氢氧化钠调节</w:t>
      </w:r>
      <w:r w:rsidRPr="00983061">
        <w:rPr>
          <w:snapToGrid w:val="0"/>
        </w:rPr>
        <w:t>pH</w:t>
      </w:r>
      <w:r w:rsidRPr="00983061">
        <w:rPr>
          <w:snapToGrid w:val="0"/>
        </w:rPr>
        <w:t>在</w:t>
      </w:r>
      <w:r w:rsidRPr="00983061">
        <w:rPr>
          <w:snapToGrid w:val="0"/>
        </w:rPr>
        <w:t>11</w:t>
      </w:r>
      <w:r w:rsidRPr="00983061">
        <w:rPr>
          <w:snapToGrid w:val="0"/>
        </w:rPr>
        <w:t>左右后，送气提</w:t>
      </w:r>
      <w:proofErr w:type="gramStart"/>
      <w:r w:rsidRPr="00983061">
        <w:rPr>
          <w:snapToGrid w:val="0"/>
        </w:rPr>
        <w:t>脱氨塔用导热</w:t>
      </w:r>
      <w:proofErr w:type="gramEnd"/>
      <w:r w:rsidRPr="00983061">
        <w:rPr>
          <w:snapToGrid w:val="0"/>
        </w:rPr>
        <w:t>油加热进行气提脱氨，吹脱出的氨和捕集器未捕集的氨、</w:t>
      </w:r>
      <w:r w:rsidRPr="00983061">
        <w:rPr>
          <w:snapToGrid w:val="0"/>
        </w:rPr>
        <w:t>CO2</w:t>
      </w:r>
      <w:r w:rsidRPr="00983061">
        <w:rPr>
          <w:snapToGrid w:val="0"/>
        </w:rPr>
        <w:t>和空气送</w:t>
      </w:r>
      <w:r w:rsidRPr="00983061">
        <w:rPr>
          <w:snapToGrid w:val="0"/>
        </w:rPr>
        <w:t>RTO</w:t>
      </w:r>
      <w:r w:rsidRPr="00983061">
        <w:rPr>
          <w:snapToGrid w:val="0"/>
        </w:rPr>
        <w:t>装置焚烧处理，脱氨废水入厂区污水处理站处理，静置</w:t>
      </w:r>
      <w:proofErr w:type="gramStart"/>
      <w:r w:rsidRPr="00983061">
        <w:rPr>
          <w:snapToGrid w:val="0"/>
        </w:rPr>
        <w:t>釜</w:t>
      </w:r>
      <w:proofErr w:type="gramEnd"/>
      <w:r w:rsidRPr="00983061">
        <w:rPr>
          <w:snapToGrid w:val="0"/>
        </w:rPr>
        <w:t>有无组织含氨废气产生。</w:t>
      </w:r>
    </w:p>
    <w:p w14:paraId="2E5465FA" w14:textId="3BAC9E11" w:rsidR="000112AE" w:rsidRPr="00983061" w:rsidRDefault="000112AE" w:rsidP="000112AE">
      <w:pPr>
        <w:pStyle w:val="3"/>
        <w:rPr>
          <w:snapToGrid w:val="0"/>
        </w:rPr>
      </w:pPr>
      <w:r>
        <w:rPr>
          <w:snapToGrid w:val="0"/>
        </w:rPr>
        <w:t>2.</w:t>
      </w:r>
      <w:r w:rsidRPr="00983061">
        <w:rPr>
          <w:snapToGrid w:val="0"/>
        </w:rPr>
        <w:t>3.5</w:t>
      </w:r>
      <w:r w:rsidRPr="00983061">
        <w:rPr>
          <w:snapToGrid w:val="0"/>
        </w:rPr>
        <w:t>烯</w:t>
      </w:r>
      <w:proofErr w:type="gramStart"/>
      <w:r w:rsidRPr="00983061">
        <w:rPr>
          <w:snapToGrid w:val="0"/>
        </w:rPr>
        <w:t>啶</w:t>
      </w:r>
      <w:proofErr w:type="gramEnd"/>
      <w:r w:rsidRPr="00983061">
        <w:rPr>
          <w:snapToGrid w:val="0"/>
        </w:rPr>
        <w:t>虫</w:t>
      </w:r>
      <w:proofErr w:type="gramStart"/>
      <w:r w:rsidRPr="00983061">
        <w:rPr>
          <w:snapToGrid w:val="0"/>
        </w:rPr>
        <w:t>胺生产</w:t>
      </w:r>
      <w:proofErr w:type="gramEnd"/>
      <w:r w:rsidRPr="00983061">
        <w:rPr>
          <w:snapToGrid w:val="0"/>
        </w:rPr>
        <w:t>工艺流程、</w:t>
      </w:r>
      <w:proofErr w:type="gramStart"/>
      <w:r w:rsidRPr="00983061">
        <w:rPr>
          <w:snapToGrid w:val="0"/>
        </w:rPr>
        <w:t>产污环节</w:t>
      </w:r>
      <w:proofErr w:type="gramEnd"/>
      <w:r>
        <w:rPr>
          <w:rFonts w:hint="eastAsia"/>
          <w:snapToGrid w:val="0"/>
          <w:lang w:eastAsia="zh-CN"/>
        </w:rPr>
        <w:t>（</w:t>
      </w:r>
      <w:r w:rsidRPr="00D27444">
        <w:rPr>
          <w:rFonts w:hint="eastAsia"/>
          <w:snapToGrid w:val="0"/>
          <w:lang w:eastAsia="zh-CN"/>
        </w:rPr>
        <w:t>自</w:t>
      </w:r>
      <w:r w:rsidRPr="00D27444">
        <w:rPr>
          <w:rFonts w:hint="eastAsia"/>
          <w:snapToGrid w:val="0"/>
          <w:lang w:eastAsia="zh-CN"/>
        </w:rPr>
        <w:t>2015</w:t>
      </w:r>
      <w:r w:rsidRPr="00D27444">
        <w:rPr>
          <w:rFonts w:hint="eastAsia"/>
          <w:snapToGrid w:val="0"/>
          <w:lang w:eastAsia="zh-CN"/>
        </w:rPr>
        <w:t>年停产至今</w:t>
      </w:r>
      <w:r>
        <w:rPr>
          <w:rFonts w:hint="eastAsia"/>
          <w:snapToGrid w:val="0"/>
          <w:lang w:eastAsia="zh-CN"/>
        </w:rPr>
        <w:t>）</w:t>
      </w:r>
    </w:p>
    <w:p w14:paraId="76D90118" w14:textId="77777777" w:rsidR="000112AE" w:rsidRPr="00983061" w:rsidRDefault="000112AE" w:rsidP="006F7FB3">
      <w:pPr>
        <w:ind w:firstLine="480"/>
        <w:rPr>
          <w:snapToGrid w:val="0"/>
        </w:rPr>
      </w:pPr>
      <w:r w:rsidRPr="00983061">
        <w:rPr>
          <w:snapToGrid w:val="0"/>
        </w:rPr>
        <w:t>（</w:t>
      </w:r>
      <w:r w:rsidRPr="00983061">
        <w:rPr>
          <w:snapToGrid w:val="0"/>
        </w:rPr>
        <w:t>1</w:t>
      </w:r>
      <w:r w:rsidRPr="00983061">
        <w:rPr>
          <w:snapToGrid w:val="0"/>
        </w:rPr>
        <w:t>）吡啶乙胺合成</w:t>
      </w:r>
    </w:p>
    <w:p w14:paraId="7E0BF308" w14:textId="77777777" w:rsidR="000112AE" w:rsidRPr="00983061" w:rsidRDefault="000112AE" w:rsidP="006F7FB3">
      <w:pPr>
        <w:ind w:firstLine="480"/>
        <w:rPr>
          <w:snapToGrid w:val="0"/>
        </w:rPr>
      </w:pPr>
      <w:r w:rsidRPr="00983061">
        <w:rPr>
          <w:snapToGrid w:val="0"/>
        </w:rPr>
        <w:t>将</w:t>
      </w:r>
      <w:r w:rsidRPr="00983061">
        <w:rPr>
          <w:snapToGrid w:val="0"/>
        </w:rPr>
        <w:t>2-</w:t>
      </w:r>
      <w:r w:rsidRPr="00983061">
        <w:rPr>
          <w:snapToGrid w:val="0"/>
        </w:rPr>
        <w:t>氯</w:t>
      </w:r>
      <w:r w:rsidRPr="00983061">
        <w:rPr>
          <w:snapToGrid w:val="0"/>
        </w:rPr>
        <w:t>-5-</w:t>
      </w:r>
      <w:r w:rsidRPr="00983061">
        <w:rPr>
          <w:snapToGrid w:val="0"/>
        </w:rPr>
        <w:t>氯甲基吡啶滴加到</w:t>
      </w:r>
      <w:r w:rsidRPr="00983061">
        <w:rPr>
          <w:snapToGrid w:val="0"/>
        </w:rPr>
        <w:t>70%</w:t>
      </w:r>
      <w:r w:rsidRPr="00983061">
        <w:rPr>
          <w:snapToGrid w:val="0"/>
        </w:rPr>
        <w:t>的乙胺、碳酸钾的混合水溶液中，搅拌</w:t>
      </w:r>
      <w:r w:rsidRPr="00983061">
        <w:rPr>
          <w:snapToGrid w:val="0"/>
        </w:rPr>
        <w:t>1.5</w:t>
      </w:r>
      <w:r w:rsidRPr="00983061">
        <w:rPr>
          <w:snapToGrid w:val="0"/>
        </w:rPr>
        <w:t>小时，反应过程中生成的氯化氢与</w:t>
      </w:r>
      <w:r w:rsidRPr="00983061">
        <w:rPr>
          <w:snapToGrid w:val="0"/>
        </w:rPr>
        <w:t>K2CO3</w:t>
      </w:r>
      <w:r w:rsidRPr="00983061">
        <w:rPr>
          <w:snapToGrid w:val="0"/>
        </w:rPr>
        <w:t>发生中和反应，中和过程中有二氧化碳气体（</w:t>
      </w:r>
      <w:r w:rsidRPr="00983061">
        <w:rPr>
          <w:snapToGrid w:val="0"/>
        </w:rPr>
        <w:t>G3.1-1</w:t>
      </w:r>
      <w:r w:rsidRPr="00983061">
        <w:rPr>
          <w:snapToGrid w:val="0"/>
        </w:rPr>
        <w:t>）逸出。反应完成后加入乙腈萃取，用无泄漏全密封自动卸料离心机分离出副产氯化钾，离心操作除噪声对环境影响外还有无组织废气（</w:t>
      </w:r>
      <w:r w:rsidRPr="00983061">
        <w:rPr>
          <w:snapToGrid w:val="0"/>
        </w:rPr>
        <w:t>GU3.1-1</w:t>
      </w:r>
      <w:r w:rsidRPr="00983061">
        <w:rPr>
          <w:snapToGrid w:val="0"/>
        </w:rPr>
        <w:t>）产生。液相经减压蒸出乙腈后，得黄色液体，即中间体吡啶乙胺。初</w:t>
      </w:r>
      <w:proofErr w:type="gramStart"/>
      <w:r w:rsidRPr="00983061">
        <w:rPr>
          <w:snapToGrid w:val="0"/>
        </w:rPr>
        <w:t>馏</w:t>
      </w:r>
      <w:proofErr w:type="gramEnd"/>
      <w:r w:rsidRPr="00983061">
        <w:rPr>
          <w:snapToGrid w:val="0"/>
        </w:rPr>
        <w:t>份经两级冷凝后回收绝大部分乙腈，同时后</w:t>
      </w:r>
      <w:proofErr w:type="gramStart"/>
      <w:r w:rsidRPr="00983061">
        <w:rPr>
          <w:snapToGrid w:val="0"/>
        </w:rPr>
        <w:t>馏份作为</w:t>
      </w:r>
      <w:proofErr w:type="gramEnd"/>
      <w:r w:rsidRPr="00983061">
        <w:rPr>
          <w:snapToGrid w:val="0"/>
        </w:rPr>
        <w:t>废水（</w:t>
      </w:r>
      <w:r w:rsidRPr="00983061">
        <w:rPr>
          <w:snapToGrid w:val="0"/>
        </w:rPr>
        <w:t>W3.1-1</w:t>
      </w:r>
      <w:r w:rsidRPr="00983061">
        <w:rPr>
          <w:snapToGrid w:val="0"/>
        </w:rPr>
        <w:t>）进行</w:t>
      </w:r>
      <w:r w:rsidRPr="00983061">
        <w:rPr>
          <w:snapToGrid w:val="0"/>
        </w:rPr>
        <w:lastRenderedPageBreak/>
        <w:t>处理</w:t>
      </w:r>
      <w:r w:rsidRPr="00983061">
        <w:rPr>
          <w:snapToGrid w:val="0"/>
        </w:rPr>
        <w:t>,</w:t>
      </w:r>
      <w:r w:rsidRPr="00983061">
        <w:rPr>
          <w:snapToGrid w:val="0"/>
        </w:rPr>
        <w:t>减压蒸馏过程中真空系统有</w:t>
      </w:r>
      <w:proofErr w:type="gramStart"/>
      <w:r w:rsidRPr="00983061">
        <w:rPr>
          <w:snapToGrid w:val="0"/>
        </w:rPr>
        <w:t>不</w:t>
      </w:r>
      <w:proofErr w:type="gramEnd"/>
      <w:r w:rsidRPr="00983061">
        <w:rPr>
          <w:snapToGrid w:val="0"/>
        </w:rPr>
        <w:t>凝气体（</w:t>
      </w:r>
      <w:r w:rsidRPr="00983061">
        <w:rPr>
          <w:snapToGrid w:val="0"/>
        </w:rPr>
        <w:t>G3.1-2</w:t>
      </w:r>
      <w:r w:rsidRPr="00983061">
        <w:rPr>
          <w:snapToGrid w:val="0"/>
        </w:rPr>
        <w:t>）、废水（</w:t>
      </w:r>
      <w:r w:rsidRPr="00983061">
        <w:rPr>
          <w:snapToGrid w:val="0"/>
        </w:rPr>
        <w:t>W3.1-2</w:t>
      </w:r>
      <w:r w:rsidRPr="00983061">
        <w:rPr>
          <w:snapToGrid w:val="0"/>
        </w:rPr>
        <w:t>）产生。</w:t>
      </w:r>
    </w:p>
    <w:p w14:paraId="2B778580" w14:textId="77777777" w:rsidR="000112AE" w:rsidRPr="00983061" w:rsidRDefault="000112AE" w:rsidP="006F7FB3">
      <w:pPr>
        <w:ind w:firstLine="480"/>
        <w:rPr>
          <w:snapToGrid w:val="0"/>
        </w:rPr>
      </w:pPr>
      <w:r w:rsidRPr="00983061">
        <w:rPr>
          <w:snapToGrid w:val="0"/>
        </w:rPr>
        <w:t>（</w:t>
      </w:r>
      <w:r w:rsidRPr="00983061">
        <w:rPr>
          <w:snapToGrid w:val="0"/>
        </w:rPr>
        <w:t>2</w:t>
      </w:r>
      <w:r w:rsidRPr="00983061">
        <w:rPr>
          <w:snapToGrid w:val="0"/>
        </w:rPr>
        <w:t>）</w:t>
      </w:r>
      <w:r w:rsidRPr="00983061">
        <w:rPr>
          <w:snapToGrid w:val="0"/>
        </w:rPr>
        <w:t>3-</w:t>
      </w:r>
      <w:r w:rsidRPr="00983061">
        <w:rPr>
          <w:snapToGrid w:val="0"/>
        </w:rPr>
        <w:t>氯硝基乙烷合成</w:t>
      </w:r>
    </w:p>
    <w:p w14:paraId="23494243" w14:textId="77777777" w:rsidR="000112AE" w:rsidRPr="00983061" w:rsidRDefault="000112AE" w:rsidP="006F7FB3">
      <w:pPr>
        <w:ind w:firstLine="480"/>
        <w:rPr>
          <w:snapToGrid w:val="0"/>
        </w:rPr>
      </w:pPr>
      <w:r w:rsidRPr="00983061">
        <w:rPr>
          <w:snapToGrid w:val="0"/>
        </w:rPr>
        <w:t>在浓盐酸和浓硝酸的混合物中，滴加</w:t>
      </w:r>
      <w:r w:rsidRPr="00983061">
        <w:rPr>
          <w:snapToGrid w:val="0"/>
        </w:rPr>
        <w:t>1</w:t>
      </w:r>
      <w:r w:rsidRPr="00983061">
        <w:rPr>
          <w:snapToGrid w:val="0"/>
        </w:rPr>
        <w:t>、</w:t>
      </w:r>
      <w:r w:rsidRPr="00983061">
        <w:rPr>
          <w:snapToGrid w:val="0"/>
        </w:rPr>
        <w:t>1-</w:t>
      </w:r>
      <w:r w:rsidRPr="00983061">
        <w:rPr>
          <w:snapToGrid w:val="0"/>
        </w:rPr>
        <w:t>二氯乙烯，控制温度</w:t>
      </w:r>
      <w:r w:rsidRPr="00983061">
        <w:rPr>
          <w:snapToGrid w:val="0"/>
        </w:rPr>
        <w:t>14-17℃</w:t>
      </w:r>
      <w:r w:rsidRPr="00983061">
        <w:rPr>
          <w:snapToGrid w:val="0"/>
        </w:rPr>
        <w:t>，搅拌</w:t>
      </w:r>
      <w:proofErr w:type="spellStart"/>
      <w:r w:rsidRPr="00983061">
        <w:rPr>
          <w:snapToGrid w:val="0"/>
        </w:rPr>
        <w:t>lh</w:t>
      </w:r>
      <w:proofErr w:type="spellEnd"/>
      <w:r w:rsidRPr="00983061">
        <w:rPr>
          <w:snapToGrid w:val="0"/>
        </w:rPr>
        <w:t>后，升温至</w:t>
      </w:r>
      <w:r w:rsidRPr="00983061">
        <w:rPr>
          <w:snapToGrid w:val="0"/>
        </w:rPr>
        <w:t>20-22℃</w:t>
      </w:r>
      <w:r w:rsidRPr="00983061">
        <w:rPr>
          <w:snapToGrid w:val="0"/>
        </w:rPr>
        <w:t>，搅拌</w:t>
      </w:r>
      <w:r w:rsidRPr="00983061">
        <w:rPr>
          <w:snapToGrid w:val="0"/>
        </w:rPr>
        <w:t>1.5</w:t>
      </w:r>
      <w:r w:rsidRPr="00983061">
        <w:rPr>
          <w:snapToGrid w:val="0"/>
        </w:rPr>
        <w:t>小时。反应过程中有少量</w:t>
      </w:r>
      <w:r w:rsidRPr="00983061">
        <w:rPr>
          <w:snapToGrid w:val="0"/>
        </w:rPr>
        <w:t>NOX</w:t>
      </w:r>
      <w:r w:rsidRPr="00983061">
        <w:rPr>
          <w:snapToGrid w:val="0"/>
        </w:rPr>
        <w:t>逸出，用两级碱吸收后尾气（</w:t>
      </w:r>
      <w:r w:rsidRPr="00983061">
        <w:rPr>
          <w:snapToGrid w:val="0"/>
        </w:rPr>
        <w:t>G3.2-1</w:t>
      </w:r>
      <w:r w:rsidRPr="00983061">
        <w:rPr>
          <w:snapToGrid w:val="0"/>
        </w:rPr>
        <w:t>）达标排放，吸收液出售给硝酸厂作为生产原料。反应液静置分层，下层油相作为中间体进入下一工序。上层酸液用碳酸钠中和，中和过程中有二氧化碳气体逸出（</w:t>
      </w:r>
      <w:r w:rsidRPr="00983061">
        <w:rPr>
          <w:snapToGrid w:val="0"/>
        </w:rPr>
        <w:t>G3.2-2</w:t>
      </w:r>
      <w:r w:rsidRPr="00983061">
        <w:rPr>
          <w:snapToGrid w:val="0"/>
        </w:rPr>
        <w:t>），中和</w:t>
      </w:r>
      <w:proofErr w:type="gramStart"/>
      <w:r w:rsidRPr="00983061">
        <w:rPr>
          <w:snapToGrid w:val="0"/>
        </w:rPr>
        <w:t>液采用</w:t>
      </w:r>
      <w:proofErr w:type="gramEnd"/>
      <w:r w:rsidRPr="00983061">
        <w:rPr>
          <w:snapToGrid w:val="0"/>
        </w:rPr>
        <w:t>高效脱盐得到副产氯化钠。蒸出气体经冷凝形成废水（</w:t>
      </w:r>
      <w:r w:rsidRPr="00983061">
        <w:rPr>
          <w:snapToGrid w:val="0"/>
        </w:rPr>
        <w:t>W3.2-1</w:t>
      </w:r>
      <w:r w:rsidRPr="00983061">
        <w:rPr>
          <w:snapToGrid w:val="0"/>
        </w:rPr>
        <w:t>），蒸馏过程中使用真空，真空系统有废水（</w:t>
      </w:r>
      <w:r w:rsidRPr="00983061">
        <w:rPr>
          <w:snapToGrid w:val="0"/>
        </w:rPr>
        <w:t>W3.2-2</w:t>
      </w:r>
      <w:r w:rsidRPr="00983061">
        <w:rPr>
          <w:snapToGrid w:val="0"/>
        </w:rPr>
        <w:t>）、</w:t>
      </w:r>
      <w:proofErr w:type="gramStart"/>
      <w:r w:rsidRPr="00983061">
        <w:rPr>
          <w:snapToGrid w:val="0"/>
        </w:rPr>
        <w:t>不</w:t>
      </w:r>
      <w:proofErr w:type="gramEnd"/>
      <w:r w:rsidRPr="00983061">
        <w:rPr>
          <w:snapToGrid w:val="0"/>
        </w:rPr>
        <w:t>凝气（</w:t>
      </w:r>
      <w:r w:rsidRPr="00983061">
        <w:rPr>
          <w:snapToGrid w:val="0"/>
        </w:rPr>
        <w:t>G3.2-3</w:t>
      </w:r>
      <w:r w:rsidRPr="00983061">
        <w:rPr>
          <w:snapToGrid w:val="0"/>
        </w:rPr>
        <w:t>）产生。</w:t>
      </w:r>
    </w:p>
    <w:p w14:paraId="4C7FD81C" w14:textId="77777777" w:rsidR="000112AE" w:rsidRPr="00983061" w:rsidRDefault="000112AE" w:rsidP="006F7FB3">
      <w:pPr>
        <w:ind w:firstLine="480"/>
        <w:rPr>
          <w:snapToGrid w:val="0"/>
        </w:rPr>
      </w:pPr>
      <w:r w:rsidRPr="00983061">
        <w:rPr>
          <w:snapToGrid w:val="0"/>
        </w:rPr>
        <w:t>（</w:t>
      </w:r>
      <w:r w:rsidRPr="00983061">
        <w:rPr>
          <w:snapToGrid w:val="0"/>
        </w:rPr>
        <w:t xml:space="preserve">3  </w:t>
      </w:r>
      <w:r w:rsidRPr="00983061">
        <w:rPr>
          <w:snapToGrid w:val="0"/>
        </w:rPr>
        <w:t>原药合成</w:t>
      </w:r>
    </w:p>
    <w:p w14:paraId="5F9286DB" w14:textId="77777777" w:rsidR="000112AE" w:rsidRPr="00983061" w:rsidRDefault="000112AE" w:rsidP="006F7FB3">
      <w:pPr>
        <w:ind w:firstLine="480"/>
        <w:rPr>
          <w:snapToGrid w:val="0"/>
        </w:rPr>
      </w:pPr>
      <w:r w:rsidRPr="00983061">
        <w:rPr>
          <w:snapToGrid w:val="0"/>
        </w:rPr>
        <w:t>先将</w:t>
      </w:r>
      <w:r w:rsidRPr="00983061">
        <w:rPr>
          <w:snapToGrid w:val="0"/>
        </w:rPr>
        <w:t>3-</w:t>
      </w:r>
      <w:r w:rsidRPr="00983061">
        <w:rPr>
          <w:snapToGrid w:val="0"/>
        </w:rPr>
        <w:t>三氯硝基乙烷加入反应釜，再加入吡啶乙胺，滴加二氯甲烷和水形成的混合溶剂，反应结束后不经分离，加入碳酸钠和</w:t>
      </w:r>
      <w:proofErr w:type="gramStart"/>
      <w:r w:rsidRPr="00983061">
        <w:rPr>
          <w:snapToGrid w:val="0"/>
        </w:rPr>
        <w:t>一</w:t>
      </w:r>
      <w:proofErr w:type="gramEnd"/>
      <w:r w:rsidRPr="00983061">
        <w:rPr>
          <w:snapToGrid w:val="0"/>
        </w:rPr>
        <w:t>甲胺的水溶液，合成原药，反应过程中有二氧化碳（</w:t>
      </w:r>
      <w:r w:rsidRPr="00983061">
        <w:rPr>
          <w:snapToGrid w:val="0"/>
        </w:rPr>
        <w:t>G3.3-1</w:t>
      </w:r>
      <w:r w:rsidRPr="00983061">
        <w:rPr>
          <w:snapToGrid w:val="0"/>
        </w:rPr>
        <w:t>）逸出。然后静置分层，静置分层的水相是本工段产生的含盐废水，进入高效脱盐析出氯化钠出售，蒸发的水经冷凝形成废水（</w:t>
      </w:r>
      <w:r w:rsidRPr="00983061">
        <w:rPr>
          <w:snapToGrid w:val="0"/>
        </w:rPr>
        <w:t>W3.2-1</w:t>
      </w:r>
      <w:r w:rsidRPr="00983061">
        <w:rPr>
          <w:snapToGrid w:val="0"/>
        </w:rPr>
        <w:t>）送公司的废水处理中心做进一步的处理。蒸发在负压下操作，有</w:t>
      </w:r>
      <w:proofErr w:type="gramStart"/>
      <w:r w:rsidRPr="00983061">
        <w:rPr>
          <w:snapToGrid w:val="0"/>
        </w:rPr>
        <w:t>不</w:t>
      </w:r>
      <w:proofErr w:type="gramEnd"/>
      <w:r w:rsidRPr="00983061">
        <w:rPr>
          <w:snapToGrid w:val="0"/>
        </w:rPr>
        <w:t>凝气（</w:t>
      </w:r>
      <w:r w:rsidRPr="00983061">
        <w:rPr>
          <w:snapToGrid w:val="0"/>
        </w:rPr>
        <w:t>G3.2-3</w:t>
      </w:r>
      <w:r w:rsidRPr="00983061">
        <w:rPr>
          <w:snapToGrid w:val="0"/>
        </w:rPr>
        <w:t>）和废水（</w:t>
      </w:r>
      <w:r w:rsidRPr="00983061">
        <w:rPr>
          <w:snapToGrid w:val="0"/>
        </w:rPr>
        <w:t>W3.2-2</w:t>
      </w:r>
      <w:r w:rsidRPr="00983061">
        <w:rPr>
          <w:snapToGrid w:val="0"/>
        </w:rPr>
        <w:t>）产生。将含有产品的二氯甲烷溶液分到脱溶</w:t>
      </w:r>
      <w:proofErr w:type="gramStart"/>
      <w:r w:rsidRPr="00983061">
        <w:rPr>
          <w:snapToGrid w:val="0"/>
        </w:rPr>
        <w:t>釜</w:t>
      </w:r>
      <w:proofErr w:type="gramEnd"/>
      <w:r w:rsidRPr="00983061">
        <w:rPr>
          <w:snapToGrid w:val="0"/>
        </w:rPr>
        <w:t>，减压脱去溶剂二氯甲烷，二氯甲烷经冷凝收集循环使用。蒸馏使用真空系统有</w:t>
      </w:r>
      <w:proofErr w:type="gramStart"/>
      <w:r w:rsidRPr="00983061">
        <w:rPr>
          <w:snapToGrid w:val="0"/>
        </w:rPr>
        <w:t>不</w:t>
      </w:r>
      <w:proofErr w:type="gramEnd"/>
      <w:r w:rsidRPr="00983061">
        <w:rPr>
          <w:snapToGrid w:val="0"/>
        </w:rPr>
        <w:t>凝气（</w:t>
      </w:r>
      <w:r w:rsidRPr="00983061">
        <w:rPr>
          <w:snapToGrid w:val="0"/>
        </w:rPr>
        <w:t>G3.3-2</w:t>
      </w:r>
      <w:r w:rsidRPr="00983061">
        <w:rPr>
          <w:snapToGrid w:val="0"/>
        </w:rPr>
        <w:t>）和废水（</w:t>
      </w:r>
      <w:r w:rsidRPr="00983061">
        <w:rPr>
          <w:snapToGrid w:val="0"/>
        </w:rPr>
        <w:t>W3.3-1</w:t>
      </w:r>
      <w:r w:rsidRPr="00983061">
        <w:rPr>
          <w:snapToGrid w:val="0"/>
        </w:rPr>
        <w:t>）产生。脱</w:t>
      </w:r>
      <w:proofErr w:type="gramStart"/>
      <w:r w:rsidRPr="00983061">
        <w:rPr>
          <w:snapToGrid w:val="0"/>
        </w:rPr>
        <w:t>溶结束</w:t>
      </w:r>
      <w:proofErr w:type="gramEnd"/>
      <w:r w:rsidRPr="00983061">
        <w:rPr>
          <w:snapToGrid w:val="0"/>
        </w:rPr>
        <w:t>后加入乙酸乙酯，搅拌后经固液分离得到原药湿品，离心操作除噪声的环境影响外还有无组织废气（</w:t>
      </w:r>
      <w:r w:rsidRPr="00983061">
        <w:rPr>
          <w:snapToGrid w:val="0"/>
        </w:rPr>
        <w:t>GU3.3-1</w:t>
      </w:r>
      <w:r w:rsidRPr="00983061">
        <w:rPr>
          <w:snapToGrid w:val="0"/>
        </w:rPr>
        <w:t>）产生。分离的醋酸乙酯经减压精馏，与干燥尾气一起进行冷凝回收醋酸乙酯，精馏产生废液（</w:t>
      </w:r>
      <w:r w:rsidRPr="00983061">
        <w:rPr>
          <w:snapToGrid w:val="0"/>
        </w:rPr>
        <w:t>S3.3-1</w:t>
      </w:r>
      <w:r w:rsidRPr="00983061">
        <w:rPr>
          <w:snapToGrid w:val="0"/>
        </w:rPr>
        <w:t>）作为危险固废处理。精馏使用真空系统有</w:t>
      </w:r>
      <w:proofErr w:type="gramStart"/>
      <w:r w:rsidRPr="00983061">
        <w:rPr>
          <w:snapToGrid w:val="0"/>
        </w:rPr>
        <w:t>不</w:t>
      </w:r>
      <w:proofErr w:type="gramEnd"/>
      <w:r w:rsidRPr="00983061">
        <w:rPr>
          <w:snapToGrid w:val="0"/>
        </w:rPr>
        <w:t>凝气（</w:t>
      </w:r>
      <w:r w:rsidRPr="00983061">
        <w:rPr>
          <w:snapToGrid w:val="0"/>
        </w:rPr>
        <w:t>G3.3-3</w:t>
      </w:r>
      <w:r w:rsidRPr="00983061">
        <w:rPr>
          <w:snapToGrid w:val="0"/>
        </w:rPr>
        <w:t>）和废水（</w:t>
      </w:r>
      <w:r w:rsidRPr="00983061">
        <w:rPr>
          <w:snapToGrid w:val="0"/>
        </w:rPr>
        <w:t>W3.3-2</w:t>
      </w:r>
      <w:r w:rsidRPr="00983061">
        <w:rPr>
          <w:snapToGrid w:val="0"/>
        </w:rPr>
        <w:t>）产生。离心固相经真空干燥后得到烯</w:t>
      </w:r>
      <w:proofErr w:type="gramStart"/>
      <w:r w:rsidRPr="00983061">
        <w:rPr>
          <w:snapToGrid w:val="0"/>
        </w:rPr>
        <w:t>啶</w:t>
      </w:r>
      <w:proofErr w:type="gramEnd"/>
      <w:r w:rsidRPr="00983061">
        <w:rPr>
          <w:snapToGrid w:val="0"/>
        </w:rPr>
        <w:t>虫胺原药，干燥过程中真空系统有</w:t>
      </w:r>
      <w:proofErr w:type="gramStart"/>
      <w:r w:rsidRPr="00983061">
        <w:rPr>
          <w:snapToGrid w:val="0"/>
        </w:rPr>
        <w:t>不</w:t>
      </w:r>
      <w:proofErr w:type="gramEnd"/>
      <w:r w:rsidRPr="00983061">
        <w:rPr>
          <w:snapToGrid w:val="0"/>
        </w:rPr>
        <w:t>凝气体和废水产生。</w:t>
      </w:r>
    </w:p>
    <w:p w14:paraId="134C73DA" w14:textId="65568E5E" w:rsidR="000112AE" w:rsidRPr="00983061" w:rsidRDefault="000112AE" w:rsidP="006F7FB3">
      <w:pPr>
        <w:ind w:firstLine="480"/>
        <w:rPr>
          <w:snapToGrid w:val="0"/>
        </w:rPr>
      </w:pPr>
      <w:r w:rsidRPr="00983061">
        <w:rPr>
          <w:snapToGrid w:val="0"/>
        </w:rPr>
        <w:t>烯</w:t>
      </w:r>
      <w:proofErr w:type="gramStart"/>
      <w:r w:rsidRPr="00983061">
        <w:rPr>
          <w:snapToGrid w:val="0"/>
        </w:rPr>
        <w:t>啶</w:t>
      </w:r>
      <w:proofErr w:type="gramEnd"/>
      <w:r w:rsidRPr="00983061">
        <w:rPr>
          <w:snapToGrid w:val="0"/>
        </w:rPr>
        <w:t>虫胺原药生产工艺流程</w:t>
      </w:r>
      <w:proofErr w:type="gramStart"/>
      <w:r w:rsidRPr="00983061">
        <w:rPr>
          <w:snapToGrid w:val="0"/>
        </w:rPr>
        <w:t>及产污环节</w:t>
      </w:r>
      <w:proofErr w:type="gramEnd"/>
      <w:r w:rsidRPr="00983061">
        <w:rPr>
          <w:snapToGrid w:val="0"/>
        </w:rPr>
        <w:t>见图</w:t>
      </w:r>
      <w:r>
        <w:rPr>
          <w:snapToGrid w:val="0"/>
        </w:rPr>
        <w:t>2.</w:t>
      </w:r>
      <w:r w:rsidRPr="00983061">
        <w:rPr>
          <w:snapToGrid w:val="0"/>
        </w:rPr>
        <w:t>3-6</w:t>
      </w:r>
      <w:r w:rsidRPr="00983061">
        <w:rPr>
          <w:snapToGrid w:val="0"/>
        </w:rPr>
        <w:t>。</w:t>
      </w:r>
    </w:p>
    <w:p w14:paraId="77052212" w14:textId="77777777" w:rsidR="000112AE" w:rsidRPr="006F7FB3" w:rsidRDefault="000112AE" w:rsidP="006F7FB3">
      <w:pPr>
        <w:pStyle w:val="1fe"/>
        <w:rPr>
          <w:b/>
          <w:bCs/>
          <w:snapToGrid w:val="0"/>
        </w:rPr>
      </w:pPr>
      <w:r w:rsidRPr="006F7FB3">
        <w:rPr>
          <w:b/>
          <w:bCs/>
          <w:noProof/>
          <w:snapToGrid w:val="0"/>
        </w:rPr>
        <w:lastRenderedPageBreak/>
        <w:drawing>
          <wp:inline distT="0" distB="0" distL="0" distR="0" wp14:anchorId="5FFBA921" wp14:editId="54943745">
            <wp:extent cx="4257675" cy="5565775"/>
            <wp:effectExtent l="0" t="0" r="9525" b="0"/>
            <wp:docPr id="44047" name="图片 4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263653" cy="5573462"/>
                    </a:xfrm>
                    <a:prstGeom prst="rect">
                      <a:avLst/>
                    </a:prstGeom>
                    <a:noFill/>
                    <a:ln>
                      <a:noFill/>
                    </a:ln>
                  </pic:spPr>
                </pic:pic>
              </a:graphicData>
            </a:graphic>
          </wp:inline>
        </w:drawing>
      </w:r>
    </w:p>
    <w:p w14:paraId="1AF90F5E" w14:textId="4F315EA2" w:rsidR="000112AE" w:rsidRPr="006F7FB3" w:rsidRDefault="000112AE" w:rsidP="006F7FB3">
      <w:pPr>
        <w:pStyle w:val="1fe"/>
        <w:rPr>
          <w:b/>
          <w:bCs/>
          <w:snapToGrid w:val="0"/>
          <w:szCs w:val="21"/>
        </w:rPr>
      </w:pPr>
      <w:r w:rsidRPr="006F7FB3">
        <w:rPr>
          <w:b/>
          <w:bCs/>
          <w:snapToGrid w:val="0"/>
          <w:szCs w:val="21"/>
        </w:rPr>
        <w:t>图</w:t>
      </w:r>
      <w:r w:rsidRPr="006F7FB3">
        <w:rPr>
          <w:b/>
          <w:bCs/>
          <w:snapToGrid w:val="0"/>
          <w:szCs w:val="21"/>
        </w:rPr>
        <w:t xml:space="preserve">2.3-6     </w:t>
      </w:r>
      <w:r w:rsidRPr="006F7FB3">
        <w:rPr>
          <w:b/>
          <w:bCs/>
          <w:snapToGrid w:val="0"/>
          <w:szCs w:val="21"/>
        </w:rPr>
        <w:t>烯</w:t>
      </w:r>
      <w:proofErr w:type="gramStart"/>
      <w:r w:rsidRPr="006F7FB3">
        <w:rPr>
          <w:b/>
          <w:bCs/>
          <w:snapToGrid w:val="0"/>
          <w:szCs w:val="21"/>
        </w:rPr>
        <w:t>啶</w:t>
      </w:r>
      <w:proofErr w:type="gramEnd"/>
      <w:r w:rsidRPr="006F7FB3">
        <w:rPr>
          <w:b/>
          <w:bCs/>
          <w:snapToGrid w:val="0"/>
          <w:szCs w:val="21"/>
        </w:rPr>
        <w:t>虫胺原药生产工艺流程</w:t>
      </w:r>
      <w:proofErr w:type="gramStart"/>
      <w:r w:rsidRPr="006F7FB3">
        <w:rPr>
          <w:b/>
          <w:bCs/>
          <w:snapToGrid w:val="0"/>
          <w:szCs w:val="21"/>
        </w:rPr>
        <w:t>及产污环节</w:t>
      </w:r>
      <w:proofErr w:type="gramEnd"/>
      <w:r w:rsidRPr="006F7FB3">
        <w:rPr>
          <w:b/>
          <w:bCs/>
          <w:snapToGrid w:val="0"/>
          <w:szCs w:val="21"/>
        </w:rPr>
        <w:t>图</w:t>
      </w:r>
    </w:p>
    <w:p w14:paraId="34085DFF" w14:textId="77777777" w:rsidR="00336C46" w:rsidRPr="00983061" w:rsidRDefault="00336C46" w:rsidP="000112AE">
      <w:pPr>
        <w:pStyle w:val="Char1CharCharCharCharCharCharCharCharChar"/>
        <w:ind w:firstLine="482"/>
        <w:rPr>
          <w:b/>
          <w:snapToGrid w:val="0"/>
          <w:kern w:val="0"/>
          <w:szCs w:val="21"/>
        </w:rPr>
      </w:pPr>
    </w:p>
    <w:p w14:paraId="5CA1C36F" w14:textId="3E6EB183" w:rsidR="00336C46" w:rsidRPr="00983061" w:rsidRDefault="00336C46" w:rsidP="00336C46">
      <w:pPr>
        <w:pStyle w:val="2"/>
        <w:rPr>
          <w:snapToGrid w:val="0"/>
        </w:rPr>
      </w:pPr>
      <w:bookmarkStart w:id="181" w:name="_Hlk103531124"/>
      <w:r>
        <w:rPr>
          <w:snapToGrid w:val="0"/>
        </w:rPr>
        <w:t>2.5</w:t>
      </w:r>
      <w:r w:rsidRPr="008E27B4">
        <w:rPr>
          <w:rFonts w:hint="eastAsia"/>
          <w:snapToGrid w:val="0"/>
        </w:rPr>
        <w:t>污染防治措施及达标排放情况</w:t>
      </w:r>
    </w:p>
    <w:bookmarkEnd w:id="181"/>
    <w:p w14:paraId="44D36153" w14:textId="465466B5" w:rsidR="00336C46" w:rsidRPr="00182C80" w:rsidRDefault="00336C46" w:rsidP="00336C46">
      <w:pPr>
        <w:pStyle w:val="3"/>
      </w:pPr>
      <w:r>
        <w:t>2.5</w:t>
      </w:r>
      <w:r w:rsidRPr="00182C80">
        <w:t>.1</w:t>
      </w:r>
      <w:r w:rsidRPr="00182C80">
        <w:rPr>
          <w:rFonts w:hint="eastAsia"/>
        </w:rPr>
        <w:t>废气污染防治措施</w:t>
      </w:r>
    </w:p>
    <w:p w14:paraId="7C498B7C" w14:textId="77777777" w:rsidR="00336C46" w:rsidRPr="00182C80" w:rsidRDefault="00336C46" w:rsidP="00336C46">
      <w:pPr>
        <w:ind w:firstLine="480"/>
      </w:pPr>
      <w:r w:rsidRPr="00182C80">
        <w:rPr>
          <w:rFonts w:hint="eastAsia"/>
        </w:rPr>
        <w:t>（</w:t>
      </w:r>
      <w:r w:rsidRPr="00182C80">
        <w:rPr>
          <w:rFonts w:hint="eastAsia"/>
        </w:rPr>
        <w:t>1</w:t>
      </w:r>
      <w:r w:rsidRPr="00182C80">
        <w:rPr>
          <w:rFonts w:hint="eastAsia"/>
        </w:rPr>
        <w:t>）废气污染防治措施</w:t>
      </w:r>
    </w:p>
    <w:p w14:paraId="2C790830" w14:textId="77777777" w:rsidR="00336C46" w:rsidRPr="00182C80" w:rsidRDefault="00336C46" w:rsidP="00336C46">
      <w:pPr>
        <w:ind w:firstLine="480"/>
      </w:pPr>
      <w:r w:rsidRPr="00182C80">
        <w:rPr>
          <w:rFonts w:hint="eastAsia"/>
        </w:rPr>
        <w:t>烯</w:t>
      </w:r>
      <w:proofErr w:type="gramStart"/>
      <w:r w:rsidRPr="00182C80">
        <w:rPr>
          <w:rFonts w:hint="eastAsia"/>
        </w:rPr>
        <w:t>啶</w:t>
      </w:r>
      <w:proofErr w:type="gramEnd"/>
      <w:r w:rsidRPr="00182C80">
        <w:rPr>
          <w:rFonts w:hint="eastAsia"/>
        </w:rPr>
        <w:t>虫</w:t>
      </w:r>
      <w:proofErr w:type="gramStart"/>
      <w:r w:rsidRPr="00182C80">
        <w:rPr>
          <w:rFonts w:hint="eastAsia"/>
        </w:rPr>
        <w:t>胺生产</w:t>
      </w:r>
      <w:proofErr w:type="gramEnd"/>
      <w:r w:rsidRPr="00182C80">
        <w:rPr>
          <w:rFonts w:hint="eastAsia"/>
        </w:rPr>
        <w:t>装置各类工艺废气（主要污染物为氮氧化物、</w:t>
      </w:r>
      <w:r w:rsidRPr="00182C80">
        <w:rPr>
          <w:rFonts w:hint="eastAsia"/>
        </w:rPr>
        <w:t>V</w:t>
      </w:r>
      <w:r w:rsidRPr="00182C80">
        <w:t>OC</w:t>
      </w:r>
      <w:r w:rsidRPr="00182C80">
        <w:rPr>
          <w:rFonts w:hint="eastAsia"/>
        </w:rPr>
        <w:t>s</w:t>
      </w:r>
      <w:r w:rsidRPr="00182C80">
        <w:rPr>
          <w:rFonts w:hint="eastAsia"/>
        </w:rPr>
        <w:t>、颗粒物）采用二级冷凝</w:t>
      </w:r>
      <w:r w:rsidRPr="00182C80">
        <w:rPr>
          <w:rFonts w:hint="eastAsia"/>
        </w:rPr>
        <w:t>+</w:t>
      </w:r>
      <w:r w:rsidRPr="00182C80">
        <w:rPr>
          <w:rFonts w:hint="eastAsia"/>
        </w:rPr>
        <w:t>二级碱吸收</w:t>
      </w:r>
      <w:r w:rsidRPr="00182C80">
        <w:rPr>
          <w:rFonts w:hint="eastAsia"/>
        </w:rPr>
        <w:t>+</w:t>
      </w:r>
      <w:r w:rsidRPr="00182C80">
        <w:rPr>
          <w:rFonts w:hint="eastAsia"/>
        </w:rPr>
        <w:t>活性炭吸附处理后经</w:t>
      </w:r>
      <w:r w:rsidRPr="00182C80">
        <w:rPr>
          <w:rFonts w:hint="eastAsia"/>
        </w:rPr>
        <w:t>1</w:t>
      </w:r>
      <w:r w:rsidRPr="00182C80">
        <w:rPr>
          <w:rFonts w:hint="eastAsia"/>
        </w:rPr>
        <w:t>根</w:t>
      </w:r>
      <w:r w:rsidRPr="00182C80">
        <w:rPr>
          <w:rFonts w:hint="eastAsia"/>
        </w:rPr>
        <w:t>3</w:t>
      </w:r>
      <w:r w:rsidRPr="00182C80">
        <w:t>0</w:t>
      </w:r>
      <w:r w:rsidRPr="00182C80">
        <w:rPr>
          <w:rFonts w:hint="eastAsia"/>
        </w:rPr>
        <w:t>米高排气筒排放，但由于烯</w:t>
      </w:r>
      <w:proofErr w:type="gramStart"/>
      <w:r w:rsidRPr="00182C80">
        <w:rPr>
          <w:rFonts w:hint="eastAsia"/>
        </w:rPr>
        <w:t>啶</w:t>
      </w:r>
      <w:proofErr w:type="gramEnd"/>
      <w:r w:rsidRPr="00182C80">
        <w:rPr>
          <w:rFonts w:hint="eastAsia"/>
        </w:rPr>
        <w:t>虫</w:t>
      </w:r>
      <w:proofErr w:type="gramStart"/>
      <w:r w:rsidRPr="00182C80">
        <w:rPr>
          <w:rFonts w:hint="eastAsia"/>
        </w:rPr>
        <w:t>胺生产</w:t>
      </w:r>
      <w:proofErr w:type="gramEnd"/>
      <w:r w:rsidRPr="00182C80">
        <w:rPr>
          <w:rFonts w:hint="eastAsia"/>
        </w:rPr>
        <w:t>装置自</w:t>
      </w:r>
      <w:r w:rsidRPr="00182C80">
        <w:rPr>
          <w:rFonts w:hint="eastAsia"/>
        </w:rPr>
        <w:t>2015</w:t>
      </w:r>
      <w:r w:rsidRPr="00182C80">
        <w:rPr>
          <w:rFonts w:hint="eastAsia"/>
        </w:rPr>
        <w:t>年停产至今，建设单位未对其进行过污染源现状监测。</w:t>
      </w:r>
    </w:p>
    <w:p w14:paraId="3A3BE1E5" w14:textId="77777777" w:rsidR="00336C46" w:rsidRPr="00182C80" w:rsidRDefault="00336C46" w:rsidP="00336C46">
      <w:pPr>
        <w:ind w:firstLine="480"/>
      </w:pPr>
      <w:r w:rsidRPr="00182C80">
        <w:rPr>
          <w:rFonts w:hint="eastAsia"/>
        </w:rPr>
        <w:t>工业氯化钙溶液生产线氢氧化钙储罐</w:t>
      </w:r>
      <w:r w:rsidRPr="00182C80">
        <w:rPr>
          <w:rFonts w:hint="eastAsia"/>
          <w:lang w:val="zh-CN"/>
        </w:rPr>
        <w:t>废气</w:t>
      </w:r>
      <w:r w:rsidRPr="00182C80">
        <w:rPr>
          <w:rFonts w:hint="eastAsia"/>
        </w:rPr>
        <w:t>（主要污染物为颗粒物）采用布袋除尘器处理后经</w:t>
      </w:r>
      <w:r w:rsidRPr="00182C80">
        <w:rPr>
          <w:rFonts w:hint="eastAsia"/>
        </w:rPr>
        <w:t>1</w:t>
      </w:r>
      <w:r w:rsidRPr="00182C80">
        <w:rPr>
          <w:rFonts w:hint="eastAsia"/>
        </w:rPr>
        <w:t>根</w:t>
      </w:r>
      <w:r w:rsidRPr="00182C80">
        <w:t>15</w:t>
      </w:r>
      <w:r w:rsidRPr="00182C80">
        <w:rPr>
          <w:rFonts w:hint="eastAsia"/>
        </w:rPr>
        <w:t>米高排气筒排放，但由于工业氯化钙溶液生产线自</w:t>
      </w:r>
      <w:r w:rsidRPr="00182C80">
        <w:rPr>
          <w:rFonts w:hint="eastAsia"/>
        </w:rPr>
        <w:lastRenderedPageBreak/>
        <w:t>20</w:t>
      </w:r>
      <w:r w:rsidRPr="00182C80">
        <w:t>20</w:t>
      </w:r>
      <w:r w:rsidRPr="00182C80">
        <w:rPr>
          <w:rFonts w:hint="eastAsia"/>
        </w:rPr>
        <w:t>年低停产至今，建设单位未对其进行过污染源现状监测。</w:t>
      </w:r>
    </w:p>
    <w:p w14:paraId="2655DA78" w14:textId="77777777" w:rsidR="00336C46" w:rsidRPr="00182C80" w:rsidRDefault="00336C46" w:rsidP="00336C46">
      <w:pPr>
        <w:ind w:firstLine="480"/>
      </w:pPr>
      <w:r w:rsidRPr="00182C80">
        <w:rPr>
          <w:rFonts w:hint="eastAsia"/>
        </w:rPr>
        <w:t>工业氯化钙溶液生产线分解工序产生的废气（主要污染物为氯化氢）采用</w:t>
      </w:r>
      <w:r w:rsidRPr="00182C80">
        <w:t>3</w:t>
      </w:r>
      <w:r w:rsidRPr="00182C80">
        <w:rPr>
          <w:rFonts w:hint="eastAsia"/>
        </w:rPr>
        <w:t>级水吸收处理后经</w:t>
      </w:r>
      <w:r w:rsidRPr="00182C80">
        <w:rPr>
          <w:rFonts w:hint="eastAsia"/>
        </w:rPr>
        <w:t>1</w:t>
      </w:r>
      <w:r w:rsidRPr="00182C80">
        <w:rPr>
          <w:rFonts w:hint="eastAsia"/>
        </w:rPr>
        <w:t>根</w:t>
      </w:r>
      <w:r w:rsidRPr="00182C80">
        <w:t>25</w:t>
      </w:r>
      <w:r w:rsidRPr="00182C80">
        <w:rPr>
          <w:rFonts w:hint="eastAsia"/>
        </w:rPr>
        <w:t>米高排气筒排放，但由于工业氯化钙溶液生产线自</w:t>
      </w:r>
      <w:r w:rsidRPr="00182C80">
        <w:rPr>
          <w:rFonts w:hint="eastAsia"/>
        </w:rPr>
        <w:t>20</w:t>
      </w:r>
      <w:r w:rsidRPr="00182C80">
        <w:t>20</w:t>
      </w:r>
      <w:r w:rsidRPr="00182C80">
        <w:rPr>
          <w:rFonts w:hint="eastAsia"/>
        </w:rPr>
        <w:t>年低停产至今，建设单位未对其进行过污染源现状监测。</w:t>
      </w:r>
    </w:p>
    <w:p w14:paraId="46AB03FC" w14:textId="77777777" w:rsidR="00336C46" w:rsidRPr="00182C80" w:rsidRDefault="00336C46" w:rsidP="00336C46">
      <w:pPr>
        <w:ind w:firstLine="480"/>
      </w:pPr>
      <w:r w:rsidRPr="00182C80">
        <w:rPr>
          <w:rFonts w:hint="eastAsia"/>
        </w:rPr>
        <w:t>2</w:t>
      </w:r>
      <w:r w:rsidRPr="00182C80">
        <w:rPr>
          <w:rFonts w:hint="eastAsia"/>
        </w:rPr>
        <w:t>×</w:t>
      </w:r>
      <w:r w:rsidRPr="00182C80">
        <w:rPr>
          <w:rFonts w:hint="eastAsia"/>
        </w:rPr>
        <w:t>500t/a</w:t>
      </w:r>
      <w:r w:rsidRPr="00182C80">
        <w:rPr>
          <w:rFonts w:hint="eastAsia"/>
        </w:rPr>
        <w:t>对苯二</w:t>
      </w:r>
      <w:proofErr w:type="gramStart"/>
      <w:r w:rsidRPr="00182C80">
        <w:rPr>
          <w:rFonts w:hint="eastAsia"/>
        </w:rPr>
        <w:t>腈</w:t>
      </w:r>
      <w:proofErr w:type="gramEnd"/>
      <w:r w:rsidRPr="00182C80">
        <w:rPr>
          <w:rFonts w:hint="eastAsia"/>
        </w:rPr>
        <w:t>生产线氨氧化工序产生的工艺尾气（主要污染物为氨、</w:t>
      </w:r>
      <w:r w:rsidRPr="00182C80">
        <w:rPr>
          <w:rFonts w:hint="eastAsia"/>
        </w:rPr>
        <w:t>V</w:t>
      </w:r>
      <w:r w:rsidRPr="00182C80">
        <w:t>OC</w:t>
      </w:r>
      <w:r w:rsidRPr="00182C80">
        <w:rPr>
          <w:rFonts w:hint="eastAsia"/>
        </w:rPr>
        <w:t>s</w:t>
      </w:r>
      <w:r w:rsidRPr="00182C80">
        <w:rPr>
          <w:rFonts w:hint="eastAsia"/>
        </w:rPr>
        <w:t>）废气采用</w:t>
      </w:r>
      <w:r w:rsidRPr="00182C80">
        <w:rPr>
          <w:rFonts w:hint="eastAsia"/>
        </w:rPr>
        <w:t>R</w:t>
      </w:r>
      <w:r w:rsidRPr="00182C80">
        <w:t>TO</w:t>
      </w:r>
      <w:r w:rsidRPr="00182C80">
        <w:rPr>
          <w:rFonts w:hint="eastAsia"/>
        </w:rPr>
        <w:t>装置焚烧处理，硫铵喷淋装置作为备用装置；</w:t>
      </w:r>
      <w:r w:rsidRPr="00182C80">
        <w:rPr>
          <w:rFonts w:hint="eastAsia"/>
        </w:rPr>
        <w:t>2</w:t>
      </w:r>
      <w:r w:rsidRPr="00182C80">
        <w:rPr>
          <w:rFonts w:hint="eastAsia"/>
        </w:rPr>
        <w:t>×</w:t>
      </w:r>
      <w:r w:rsidRPr="00182C80">
        <w:rPr>
          <w:rFonts w:hint="eastAsia"/>
        </w:rPr>
        <w:t>500t/a</w:t>
      </w:r>
      <w:r w:rsidRPr="00182C80">
        <w:rPr>
          <w:rFonts w:hint="eastAsia"/>
        </w:rPr>
        <w:t>对苯二</w:t>
      </w:r>
      <w:proofErr w:type="gramStart"/>
      <w:r w:rsidRPr="00182C80">
        <w:rPr>
          <w:rFonts w:hint="eastAsia"/>
        </w:rPr>
        <w:t>腈</w:t>
      </w:r>
      <w:proofErr w:type="gramEnd"/>
      <w:r w:rsidRPr="00182C80">
        <w:rPr>
          <w:rFonts w:hint="eastAsia"/>
        </w:rPr>
        <w:t>生产线烘干工序工艺废气（主要污染物为对苯二</w:t>
      </w:r>
      <w:proofErr w:type="gramStart"/>
      <w:r w:rsidRPr="00182C80">
        <w:rPr>
          <w:rFonts w:hint="eastAsia"/>
        </w:rPr>
        <w:t>腈</w:t>
      </w:r>
      <w:proofErr w:type="gramEnd"/>
      <w:r w:rsidRPr="00182C80">
        <w:rPr>
          <w:rFonts w:hint="eastAsia"/>
        </w:rPr>
        <w:t>，以颗粒物计）采用旋风</w:t>
      </w:r>
      <w:r w:rsidRPr="00182C80">
        <w:rPr>
          <w:rFonts w:hint="eastAsia"/>
        </w:rPr>
        <w:t>+</w:t>
      </w:r>
      <w:r w:rsidRPr="00182C80">
        <w:rPr>
          <w:rFonts w:hint="eastAsia"/>
        </w:rPr>
        <w:t>布袋除尘预处理，再采用</w:t>
      </w:r>
      <w:r w:rsidRPr="00182C80">
        <w:rPr>
          <w:rFonts w:hint="eastAsia"/>
        </w:rPr>
        <w:t>R</w:t>
      </w:r>
      <w:r w:rsidRPr="00182C80">
        <w:t>TO</w:t>
      </w:r>
      <w:r w:rsidRPr="00182C80">
        <w:rPr>
          <w:rFonts w:hint="eastAsia"/>
        </w:rPr>
        <w:t>装置焚烧处理；</w:t>
      </w:r>
      <w:r w:rsidRPr="00182C80">
        <w:rPr>
          <w:rFonts w:hint="eastAsia"/>
        </w:rPr>
        <w:t>2</w:t>
      </w:r>
      <w:r w:rsidRPr="00182C80">
        <w:rPr>
          <w:rFonts w:hint="eastAsia"/>
        </w:rPr>
        <w:t>×</w:t>
      </w:r>
      <w:r w:rsidRPr="00182C80">
        <w:rPr>
          <w:rFonts w:hint="eastAsia"/>
        </w:rPr>
        <w:t>1000t/a</w:t>
      </w:r>
      <w:r w:rsidRPr="00182C80">
        <w:rPr>
          <w:rFonts w:hint="eastAsia"/>
        </w:rPr>
        <w:t>氰基苯生产线氨氧化工序产生的工艺尾气（主要污染物为氨、</w:t>
      </w:r>
      <w:r w:rsidRPr="00182C80">
        <w:rPr>
          <w:rFonts w:hint="eastAsia"/>
        </w:rPr>
        <w:t>V</w:t>
      </w:r>
      <w:r w:rsidRPr="00182C80">
        <w:t>OC</w:t>
      </w:r>
      <w:r w:rsidRPr="00182C80">
        <w:rPr>
          <w:rFonts w:hint="eastAsia"/>
        </w:rPr>
        <w:t>s</w:t>
      </w:r>
      <w:r w:rsidRPr="00182C80">
        <w:rPr>
          <w:rFonts w:hint="eastAsia"/>
        </w:rPr>
        <w:t>）废气采用</w:t>
      </w:r>
      <w:r w:rsidRPr="00182C80">
        <w:rPr>
          <w:rFonts w:hint="eastAsia"/>
        </w:rPr>
        <w:t>R</w:t>
      </w:r>
      <w:r w:rsidRPr="00182C80">
        <w:t>TO</w:t>
      </w:r>
      <w:r w:rsidRPr="00182C80">
        <w:rPr>
          <w:rFonts w:hint="eastAsia"/>
        </w:rPr>
        <w:t>装置焚烧处理，硫铵喷淋装置作为备用装置；</w:t>
      </w:r>
      <w:r w:rsidRPr="00182C80">
        <w:rPr>
          <w:rFonts w:hint="eastAsia"/>
        </w:rPr>
        <w:t>2</w:t>
      </w:r>
      <w:r w:rsidRPr="00182C80">
        <w:rPr>
          <w:rFonts w:hint="eastAsia"/>
        </w:rPr>
        <w:t>×</w:t>
      </w:r>
      <w:r w:rsidRPr="00182C80">
        <w:rPr>
          <w:rFonts w:hint="eastAsia"/>
        </w:rPr>
        <w:t>1000t/a</w:t>
      </w:r>
      <w:r w:rsidRPr="00182C80">
        <w:rPr>
          <w:rFonts w:hint="eastAsia"/>
        </w:rPr>
        <w:t>氰基苯生产线烘干工序工艺废气（主要污染物为氰基苯，以颗粒物计）采用旋风</w:t>
      </w:r>
      <w:r w:rsidRPr="00182C80">
        <w:rPr>
          <w:rFonts w:hint="eastAsia"/>
        </w:rPr>
        <w:t>+</w:t>
      </w:r>
      <w:r w:rsidRPr="00182C80">
        <w:rPr>
          <w:rFonts w:hint="eastAsia"/>
        </w:rPr>
        <w:t>布袋除尘预处理，再采用</w:t>
      </w:r>
      <w:r w:rsidRPr="00182C80">
        <w:rPr>
          <w:rFonts w:hint="eastAsia"/>
        </w:rPr>
        <w:t>R</w:t>
      </w:r>
      <w:r w:rsidRPr="00182C80">
        <w:t>TO</w:t>
      </w:r>
      <w:r w:rsidRPr="00182C80">
        <w:rPr>
          <w:rFonts w:hint="eastAsia"/>
        </w:rPr>
        <w:t>装置焚烧处理；</w:t>
      </w:r>
      <w:r w:rsidRPr="00182C80">
        <w:rPr>
          <w:rFonts w:ascii="宋体" w:hAnsiTheme="minorHAnsi" w:cs="宋体" w:hint="eastAsia"/>
          <w:kern w:val="0"/>
        </w:rPr>
        <w:t>二</w:t>
      </w:r>
      <w:proofErr w:type="gramStart"/>
      <w:r w:rsidRPr="00182C80">
        <w:rPr>
          <w:rFonts w:ascii="宋体" w:hAnsiTheme="minorHAnsi" w:cs="宋体" w:hint="eastAsia"/>
          <w:kern w:val="0"/>
        </w:rPr>
        <w:t>腈</w:t>
      </w:r>
      <w:proofErr w:type="gramEnd"/>
      <w:r w:rsidRPr="00182C80">
        <w:rPr>
          <w:rFonts w:ascii="宋体" w:hAnsiTheme="minorHAnsi" w:cs="宋体" w:hint="eastAsia"/>
          <w:kern w:val="0"/>
        </w:rPr>
        <w:t>预热熔装置冷却工序产生的</w:t>
      </w:r>
      <w:proofErr w:type="gramStart"/>
      <w:r w:rsidRPr="00182C80">
        <w:rPr>
          <w:rFonts w:ascii="宋体" w:hAnsiTheme="minorHAnsi" w:cs="宋体" w:hint="eastAsia"/>
          <w:kern w:val="0"/>
        </w:rPr>
        <w:t>不</w:t>
      </w:r>
      <w:proofErr w:type="gramEnd"/>
      <w:r w:rsidRPr="00182C80">
        <w:rPr>
          <w:rFonts w:ascii="宋体" w:hAnsiTheme="minorHAnsi" w:cs="宋体" w:hint="eastAsia"/>
          <w:kern w:val="0"/>
        </w:rPr>
        <w:t>凝气</w:t>
      </w:r>
      <w:r w:rsidRPr="00182C80">
        <w:rPr>
          <w:rFonts w:hint="eastAsia"/>
        </w:rPr>
        <w:t>（主要污染物</w:t>
      </w:r>
      <w:r w:rsidRPr="00182C80">
        <w:rPr>
          <w:rFonts w:hint="eastAsia"/>
        </w:rPr>
        <w:t>V</w:t>
      </w:r>
      <w:r w:rsidRPr="00182C80">
        <w:t>OC</w:t>
      </w:r>
      <w:r w:rsidRPr="00182C80">
        <w:rPr>
          <w:rFonts w:hint="eastAsia"/>
        </w:rPr>
        <w:t>s</w:t>
      </w:r>
      <w:r w:rsidRPr="00182C80">
        <w:rPr>
          <w:rFonts w:hint="eastAsia"/>
        </w:rPr>
        <w:t>）采用</w:t>
      </w:r>
      <w:r w:rsidRPr="00182C80">
        <w:rPr>
          <w:rFonts w:hint="eastAsia"/>
        </w:rPr>
        <w:t>R</w:t>
      </w:r>
      <w:r w:rsidRPr="00182C80">
        <w:t>TO</w:t>
      </w:r>
      <w:r w:rsidRPr="00182C80">
        <w:rPr>
          <w:rFonts w:hint="eastAsia"/>
        </w:rPr>
        <w:t>装置焚烧处理，硫铵喷淋装置作为备用装置；高氨氮废水采用蒸氨装置进行预处理，蒸出来的含氨废气（主要污染物为氨）采用</w:t>
      </w:r>
      <w:r w:rsidRPr="00182C80">
        <w:rPr>
          <w:rFonts w:hint="eastAsia"/>
        </w:rPr>
        <w:t>R</w:t>
      </w:r>
      <w:r w:rsidRPr="00182C80">
        <w:t>TO</w:t>
      </w:r>
      <w:r w:rsidRPr="00182C80">
        <w:rPr>
          <w:rFonts w:hint="eastAsia"/>
        </w:rPr>
        <w:t>装置焚烧处理，剩余废水排入厂区污水处理站处理；厂区污水处理站已对各处理单元进行加盖密闭，通过管道对污水处理站废气进行负压收集，将收集的废气（主要污染物为氨、硫化氢）采用</w:t>
      </w:r>
      <w:r w:rsidRPr="00182C80">
        <w:rPr>
          <w:rFonts w:hint="eastAsia"/>
        </w:rPr>
        <w:t>R</w:t>
      </w:r>
      <w:r w:rsidRPr="00182C80">
        <w:t>TO</w:t>
      </w:r>
      <w:r w:rsidRPr="00182C80">
        <w:rPr>
          <w:rFonts w:hint="eastAsia"/>
        </w:rPr>
        <w:t>装置焚烧处理；储罐区的</w:t>
      </w:r>
      <w:r w:rsidRPr="00182C80">
        <w:rPr>
          <w:rFonts w:ascii="宋体" w:hAnsiTheme="minorHAnsi" w:cs="宋体" w:hint="eastAsia"/>
          <w:kern w:val="0"/>
          <w:lang w:val="zh-CN"/>
        </w:rPr>
        <w:t>二甲苯、甲苯储罐的储罐呼吸废气</w:t>
      </w:r>
      <w:r w:rsidRPr="00182C80">
        <w:rPr>
          <w:rFonts w:hint="eastAsia"/>
        </w:rPr>
        <w:t>（主要污染物为</w:t>
      </w:r>
      <w:r w:rsidRPr="00182C80">
        <w:rPr>
          <w:rFonts w:hint="eastAsia"/>
        </w:rPr>
        <w:t>V</w:t>
      </w:r>
      <w:r w:rsidRPr="00182C80">
        <w:t>OC</w:t>
      </w:r>
      <w:r w:rsidRPr="00182C80">
        <w:rPr>
          <w:rFonts w:hint="eastAsia"/>
        </w:rPr>
        <w:t>s</w:t>
      </w:r>
      <w:r w:rsidRPr="00182C80">
        <w:rPr>
          <w:rFonts w:hint="eastAsia"/>
        </w:rPr>
        <w:t>）采用</w:t>
      </w:r>
      <w:r w:rsidRPr="00182C80">
        <w:rPr>
          <w:rFonts w:hint="eastAsia"/>
        </w:rPr>
        <w:t>R</w:t>
      </w:r>
      <w:r w:rsidRPr="00182C80">
        <w:t>TO</w:t>
      </w:r>
      <w:r w:rsidRPr="00182C80">
        <w:rPr>
          <w:rFonts w:hint="eastAsia"/>
        </w:rPr>
        <w:t>装置焚烧处理；上述废气经</w:t>
      </w:r>
      <w:r w:rsidRPr="00182C80">
        <w:rPr>
          <w:rFonts w:hint="eastAsia"/>
        </w:rPr>
        <w:t>R</w:t>
      </w:r>
      <w:r w:rsidRPr="00182C80">
        <w:t>TO</w:t>
      </w:r>
      <w:r w:rsidRPr="00182C80">
        <w:rPr>
          <w:rFonts w:hint="eastAsia"/>
        </w:rPr>
        <w:t>装置焚烧处理后经</w:t>
      </w:r>
      <w:r w:rsidRPr="00182C80">
        <w:rPr>
          <w:rFonts w:hint="eastAsia"/>
        </w:rPr>
        <w:t>1</w:t>
      </w:r>
      <w:r w:rsidRPr="00182C80">
        <w:rPr>
          <w:rFonts w:hint="eastAsia"/>
        </w:rPr>
        <w:t>根</w:t>
      </w:r>
      <w:r w:rsidRPr="00182C80">
        <w:rPr>
          <w:rFonts w:hint="eastAsia"/>
        </w:rPr>
        <w:t>4</w:t>
      </w:r>
      <w:r w:rsidRPr="00182C80">
        <w:t>0</w:t>
      </w:r>
      <w:r w:rsidRPr="00182C80">
        <w:rPr>
          <w:rFonts w:hint="eastAsia"/>
        </w:rPr>
        <w:t>米高排气筒排放。</w:t>
      </w:r>
      <w:r>
        <w:rPr>
          <w:rFonts w:hint="eastAsia"/>
        </w:rPr>
        <w:t>该排气筒设有在线监控，</w:t>
      </w:r>
      <w:bookmarkStart w:id="182" w:name="_Hlk103531210"/>
      <w:r w:rsidRPr="00182C80">
        <w:rPr>
          <w:rFonts w:hint="eastAsia"/>
        </w:rPr>
        <w:t>监测因子主要为二氧化硫、氮氧化物、颗粒物及非甲烷总烃</w:t>
      </w:r>
      <w:r>
        <w:rPr>
          <w:rFonts w:hint="eastAsia"/>
        </w:rPr>
        <w:t>。</w:t>
      </w:r>
      <w:bookmarkEnd w:id="182"/>
    </w:p>
    <w:p w14:paraId="29C4C4F2" w14:textId="77777777" w:rsidR="00336C46" w:rsidRPr="00182C80" w:rsidRDefault="00336C46" w:rsidP="00336C46">
      <w:pPr>
        <w:ind w:firstLine="480"/>
      </w:pPr>
      <w:r w:rsidRPr="00182C80">
        <w:rPr>
          <w:rFonts w:hint="eastAsia"/>
        </w:rPr>
        <w:t>6</w:t>
      </w:r>
      <w:r w:rsidRPr="00182C80">
        <w:rPr>
          <w:rFonts w:hint="eastAsia"/>
        </w:rPr>
        <w:t>台导热油炉，均使用</w:t>
      </w:r>
      <w:r w:rsidRPr="00182C80">
        <w:rPr>
          <w:rFonts w:hint="eastAsia"/>
          <w:lang w:val="zh-CN"/>
        </w:rPr>
        <w:t>天然气为燃料，各燃烧机</w:t>
      </w:r>
      <w:proofErr w:type="gramStart"/>
      <w:r w:rsidRPr="00182C80">
        <w:rPr>
          <w:rFonts w:hint="eastAsia"/>
          <w:lang w:val="zh-CN"/>
        </w:rPr>
        <w:t>配低氮燃烧</w:t>
      </w:r>
      <w:proofErr w:type="gramEnd"/>
      <w:r w:rsidRPr="00182C80">
        <w:rPr>
          <w:rFonts w:hint="eastAsia"/>
          <w:lang w:val="zh-CN"/>
        </w:rPr>
        <w:t>技术，导热油炉天然气燃烧尾气</w:t>
      </w:r>
      <w:r w:rsidRPr="00182C80">
        <w:rPr>
          <w:rFonts w:hint="eastAsia"/>
        </w:rPr>
        <w:t>（主要污染物为二氧化硫、氮氧化物、颗粒物）</w:t>
      </w:r>
      <w:r w:rsidRPr="00182C80">
        <w:rPr>
          <w:rFonts w:hint="eastAsia"/>
          <w:lang w:val="zh-CN"/>
        </w:rPr>
        <w:t>经</w:t>
      </w:r>
      <w:r w:rsidRPr="00182C80">
        <w:rPr>
          <w:rFonts w:hint="eastAsia"/>
          <w:lang w:val="zh-CN"/>
        </w:rPr>
        <w:t>1</w:t>
      </w:r>
      <w:r w:rsidRPr="00182C80">
        <w:rPr>
          <w:rFonts w:hint="eastAsia"/>
          <w:lang w:val="zh-CN"/>
        </w:rPr>
        <w:t>根</w:t>
      </w:r>
      <w:r w:rsidRPr="00182C80">
        <w:rPr>
          <w:rFonts w:hint="eastAsia"/>
          <w:lang w:val="zh-CN"/>
        </w:rPr>
        <w:t>2</w:t>
      </w:r>
      <w:r w:rsidRPr="00182C80">
        <w:rPr>
          <w:lang w:val="zh-CN"/>
        </w:rPr>
        <w:t>5</w:t>
      </w:r>
      <w:r w:rsidRPr="00182C80">
        <w:rPr>
          <w:rFonts w:hint="eastAsia"/>
          <w:lang w:val="zh-CN"/>
        </w:rPr>
        <w:t>米高排气筒排放。</w:t>
      </w:r>
    </w:p>
    <w:p w14:paraId="7CC44F0D" w14:textId="77777777" w:rsidR="00336C46" w:rsidRPr="00182C80" w:rsidRDefault="00336C46" w:rsidP="00336C46">
      <w:pPr>
        <w:ind w:firstLine="480"/>
      </w:pPr>
      <w:r w:rsidRPr="00182C80">
        <w:rPr>
          <w:rFonts w:hint="eastAsia"/>
        </w:rPr>
        <w:t>1</w:t>
      </w:r>
      <w:r w:rsidRPr="00182C80">
        <w:rPr>
          <w:rFonts w:hint="eastAsia"/>
        </w:rPr>
        <w:t>×</w:t>
      </w:r>
      <w:r w:rsidRPr="00182C80">
        <w:rPr>
          <w:rFonts w:hint="eastAsia"/>
        </w:rPr>
        <w:t>1000t/a</w:t>
      </w:r>
      <w:r w:rsidRPr="00182C80">
        <w:rPr>
          <w:rFonts w:hint="eastAsia"/>
        </w:rPr>
        <w:t>四氯对苯二</w:t>
      </w:r>
      <w:proofErr w:type="gramStart"/>
      <w:r w:rsidRPr="00182C80">
        <w:rPr>
          <w:rFonts w:hint="eastAsia"/>
        </w:rPr>
        <w:t>腈</w:t>
      </w:r>
      <w:proofErr w:type="gramEnd"/>
      <w:r w:rsidRPr="00182C80">
        <w:rPr>
          <w:rFonts w:hint="eastAsia"/>
        </w:rPr>
        <w:t>生产线投料工序产生的粉尘采用布袋除尘器处理后经</w:t>
      </w:r>
      <w:r w:rsidRPr="00182C80">
        <w:rPr>
          <w:rFonts w:hint="eastAsia"/>
        </w:rPr>
        <w:t>1</w:t>
      </w:r>
      <w:r w:rsidRPr="00182C80">
        <w:rPr>
          <w:rFonts w:hint="eastAsia"/>
        </w:rPr>
        <w:t>根</w:t>
      </w:r>
      <w:r w:rsidRPr="00182C80">
        <w:rPr>
          <w:rFonts w:hint="eastAsia"/>
        </w:rPr>
        <w:t>2</w:t>
      </w:r>
      <w:r w:rsidRPr="00182C80">
        <w:t>0</w:t>
      </w:r>
      <w:r w:rsidRPr="00182C80">
        <w:rPr>
          <w:rFonts w:hint="eastAsia"/>
        </w:rPr>
        <w:t>米高排气筒排放。</w:t>
      </w:r>
    </w:p>
    <w:p w14:paraId="1219AF72" w14:textId="77777777" w:rsidR="00336C46" w:rsidRPr="00182C80" w:rsidRDefault="00336C46" w:rsidP="00336C46">
      <w:pPr>
        <w:ind w:firstLine="480"/>
      </w:pPr>
      <w:r w:rsidRPr="00182C80">
        <w:rPr>
          <w:rFonts w:hint="eastAsia"/>
        </w:rPr>
        <w:t>1</w:t>
      </w:r>
      <w:r w:rsidRPr="00182C80">
        <w:rPr>
          <w:rFonts w:hint="eastAsia"/>
        </w:rPr>
        <w:t>×</w:t>
      </w:r>
      <w:r w:rsidRPr="00182C80">
        <w:rPr>
          <w:rFonts w:hint="eastAsia"/>
        </w:rPr>
        <w:t>1000t/a</w:t>
      </w:r>
      <w:r w:rsidRPr="00182C80">
        <w:rPr>
          <w:rFonts w:hint="eastAsia"/>
        </w:rPr>
        <w:t>四氯对苯二</w:t>
      </w:r>
      <w:proofErr w:type="gramStart"/>
      <w:r w:rsidRPr="00182C80">
        <w:rPr>
          <w:rFonts w:hint="eastAsia"/>
        </w:rPr>
        <w:t>腈</w:t>
      </w:r>
      <w:proofErr w:type="gramEnd"/>
      <w:r w:rsidRPr="00182C80">
        <w:rPr>
          <w:rFonts w:hint="eastAsia"/>
        </w:rPr>
        <w:t>生产线</w:t>
      </w:r>
      <w:r w:rsidRPr="00182C80">
        <w:rPr>
          <w:rFonts w:hint="eastAsia"/>
          <w:lang w:val="zh-CN"/>
        </w:rPr>
        <w:t>出料工序产生的废气（</w:t>
      </w:r>
      <w:r w:rsidRPr="00182C80">
        <w:rPr>
          <w:rFonts w:hint="eastAsia"/>
        </w:rPr>
        <w:t>主要污染物为氯、氯化氢</w:t>
      </w:r>
      <w:r w:rsidRPr="00182C80">
        <w:rPr>
          <w:rFonts w:hint="eastAsia"/>
          <w:lang w:val="zh-CN"/>
        </w:rPr>
        <w:t>）</w:t>
      </w:r>
      <w:r w:rsidRPr="00182C80">
        <w:rPr>
          <w:rFonts w:hint="eastAsia"/>
        </w:rPr>
        <w:t>采用</w:t>
      </w:r>
      <w:r w:rsidRPr="00182C80">
        <w:rPr>
          <w:rFonts w:hint="eastAsia"/>
        </w:rPr>
        <w:t>2</w:t>
      </w:r>
      <w:r w:rsidRPr="00182C80">
        <w:rPr>
          <w:rFonts w:hint="eastAsia"/>
        </w:rPr>
        <w:t>级氢氧化钙碱液吸收处理后经</w:t>
      </w:r>
      <w:r w:rsidRPr="00182C80">
        <w:rPr>
          <w:rFonts w:hint="eastAsia"/>
        </w:rPr>
        <w:t>1</w:t>
      </w:r>
      <w:r w:rsidRPr="00182C80">
        <w:rPr>
          <w:rFonts w:hint="eastAsia"/>
        </w:rPr>
        <w:t>根</w:t>
      </w:r>
      <w:r w:rsidRPr="00182C80">
        <w:t>25</w:t>
      </w:r>
      <w:r w:rsidRPr="00182C80">
        <w:rPr>
          <w:rFonts w:hint="eastAsia"/>
        </w:rPr>
        <w:t>米高排气筒排放。</w:t>
      </w:r>
    </w:p>
    <w:p w14:paraId="7E6C567E" w14:textId="77777777" w:rsidR="00336C46" w:rsidRPr="00182C80" w:rsidRDefault="00336C46" w:rsidP="00336C46">
      <w:pPr>
        <w:ind w:firstLine="480"/>
      </w:pPr>
      <w:r w:rsidRPr="00182C80">
        <w:rPr>
          <w:rFonts w:hint="eastAsia"/>
        </w:rPr>
        <w:t>3</w:t>
      </w:r>
      <w:r w:rsidRPr="00182C80">
        <w:rPr>
          <w:rFonts w:hint="eastAsia"/>
        </w:rPr>
        <w:t>×</w:t>
      </w:r>
      <w:r w:rsidRPr="00182C80">
        <w:rPr>
          <w:rFonts w:hint="eastAsia"/>
        </w:rPr>
        <w:t>2000t/a</w:t>
      </w:r>
      <w:r w:rsidRPr="00182C80">
        <w:rPr>
          <w:rFonts w:hint="eastAsia"/>
        </w:rPr>
        <w:t>氯氰基苯生产线投料工序产生的粉尘采用布袋除尘器处理后经</w:t>
      </w:r>
      <w:r w:rsidRPr="00182C80">
        <w:rPr>
          <w:rFonts w:hint="eastAsia"/>
        </w:rPr>
        <w:t>1</w:t>
      </w:r>
      <w:r w:rsidRPr="00182C80">
        <w:rPr>
          <w:rFonts w:hint="eastAsia"/>
        </w:rPr>
        <w:t>根</w:t>
      </w:r>
      <w:r w:rsidRPr="00182C80">
        <w:rPr>
          <w:rFonts w:hint="eastAsia"/>
        </w:rPr>
        <w:t>2</w:t>
      </w:r>
      <w:r w:rsidRPr="00182C80">
        <w:t>0</w:t>
      </w:r>
      <w:r w:rsidRPr="00182C80">
        <w:rPr>
          <w:rFonts w:hint="eastAsia"/>
        </w:rPr>
        <w:t>米高排气筒排放。</w:t>
      </w:r>
    </w:p>
    <w:p w14:paraId="1D3F14D0" w14:textId="77777777" w:rsidR="00336C46" w:rsidRPr="00182C80" w:rsidRDefault="00336C46" w:rsidP="00336C46">
      <w:pPr>
        <w:ind w:firstLine="480"/>
      </w:pPr>
      <w:r w:rsidRPr="00182C80">
        <w:rPr>
          <w:rFonts w:hint="eastAsia"/>
        </w:rPr>
        <w:lastRenderedPageBreak/>
        <w:t>3</w:t>
      </w:r>
      <w:r w:rsidRPr="00182C80">
        <w:rPr>
          <w:rFonts w:hint="eastAsia"/>
        </w:rPr>
        <w:t>×</w:t>
      </w:r>
      <w:r w:rsidRPr="00182C80">
        <w:rPr>
          <w:rFonts w:hint="eastAsia"/>
        </w:rPr>
        <w:t>2000t/a</w:t>
      </w:r>
      <w:r w:rsidRPr="00182C80">
        <w:rPr>
          <w:rFonts w:hint="eastAsia"/>
        </w:rPr>
        <w:t>氯氰基苯生产线</w:t>
      </w:r>
      <w:r w:rsidRPr="00182C80">
        <w:rPr>
          <w:rFonts w:hint="eastAsia"/>
          <w:lang w:val="zh-CN"/>
        </w:rPr>
        <w:t>出料工序产生的废气（</w:t>
      </w:r>
      <w:r w:rsidRPr="00182C80">
        <w:rPr>
          <w:rFonts w:hint="eastAsia"/>
        </w:rPr>
        <w:t>主要污染物为氯、氯化氢</w:t>
      </w:r>
      <w:r w:rsidRPr="00182C80">
        <w:rPr>
          <w:rFonts w:hint="eastAsia"/>
          <w:lang w:val="zh-CN"/>
        </w:rPr>
        <w:t>）</w:t>
      </w:r>
      <w:r w:rsidRPr="00182C80">
        <w:rPr>
          <w:rFonts w:hint="eastAsia"/>
        </w:rPr>
        <w:t>采用</w:t>
      </w:r>
      <w:r w:rsidRPr="00182C80">
        <w:rPr>
          <w:rFonts w:hint="eastAsia"/>
        </w:rPr>
        <w:t>2</w:t>
      </w:r>
      <w:r w:rsidRPr="00182C80">
        <w:rPr>
          <w:rFonts w:hint="eastAsia"/>
        </w:rPr>
        <w:t>级氢氧化钙碱液吸收处理后经</w:t>
      </w:r>
      <w:r w:rsidRPr="00182C80">
        <w:rPr>
          <w:rFonts w:hint="eastAsia"/>
        </w:rPr>
        <w:t>1</w:t>
      </w:r>
      <w:r w:rsidRPr="00182C80">
        <w:rPr>
          <w:rFonts w:hint="eastAsia"/>
        </w:rPr>
        <w:t>根</w:t>
      </w:r>
      <w:r w:rsidRPr="00182C80">
        <w:t>25</w:t>
      </w:r>
      <w:r w:rsidRPr="00182C80">
        <w:rPr>
          <w:rFonts w:hint="eastAsia"/>
        </w:rPr>
        <w:t>米高排气筒排放。</w:t>
      </w:r>
    </w:p>
    <w:p w14:paraId="180E3EEA" w14:textId="77777777" w:rsidR="00336C46" w:rsidRPr="00182C80" w:rsidRDefault="00336C46" w:rsidP="00336C46">
      <w:pPr>
        <w:ind w:firstLine="480"/>
      </w:pPr>
      <w:r w:rsidRPr="00182C80">
        <w:rPr>
          <w:rFonts w:hint="eastAsia"/>
        </w:rPr>
        <w:t>1</w:t>
      </w:r>
      <w:r w:rsidRPr="00182C80">
        <w:rPr>
          <w:rFonts w:hint="eastAsia"/>
        </w:rPr>
        <w:t>×</w:t>
      </w:r>
      <w:r w:rsidRPr="00182C80">
        <w:rPr>
          <w:rFonts w:hint="eastAsia"/>
        </w:rPr>
        <w:t>1000t/a</w:t>
      </w:r>
      <w:r w:rsidRPr="00182C80">
        <w:rPr>
          <w:rFonts w:hint="eastAsia"/>
        </w:rPr>
        <w:t>四氯对苯二</w:t>
      </w:r>
      <w:proofErr w:type="gramStart"/>
      <w:r w:rsidRPr="00182C80">
        <w:rPr>
          <w:rFonts w:hint="eastAsia"/>
        </w:rPr>
        <w:t>腈</w:t>
      </w:r>
      <w:proofErr w:type="gramEnd"/>
      <w:r w:rsidRPr="00182C80">
        <w:rPr>
          <w:rFonts w:hint="eastAsia"/>
        </w:rPr>
        <w:t>生产线氯化工序产生的工艺尾气（主要污染物为氯、氯化氢）采用</w:t>
      </w:r>
      <w:r w:rsidRPr="00182C80">
        <w:rPr>
          <w:lang w:val="zh-CN"/>
        </w:rPr>
        <w:t>3</w:t>
      </w:r>
      <w:r w:rsidRPr="00182C80">
        <w:rPr>
          <w:rFonts w:hint="eastAsia"/>
        </w:rPr>
        <w:t>级</w:t>
      </w:r>
      <w:proofErr w:type="gramStart"/>
      <w:r w:rsidRPr="00182C80">
        <w:rPr>
          <w:rFonts w:hint="eastAsia"/>
        </w:rPr>
        <w:t>降膜水吸收</w:t>
      </w:r>
      <w:proofErr w:type="gramEnd"/>
      <w:r w:rsidRPr="00182C80">
        <w:t>+</w:t>
      </w:r>
      <w:r w:rsidRPr="00182C80">
        <w:rPr>
          <w:lang w:val="zh-CN"/>
        </w:rPr>
        <w:t>3</w:t>
      </w:r>
      <w:r w:rsidRPr="00182C80">
        <w:rPr>
          <w:rFonts w:hint="eastAsia"/>
        </w:rPr>
        <w:t>级氢氧化钙碱液吸收</w:t>
      </w:r>
      <w:r w:rsidRPr="00182C80">
        <w:t>+</w:t>
      </w:r>
      <w:r w:rsidRPr="00182C80">
        <w:rPr>
          <w:lang w:val="zh-CN"/>
        </w:rPr>
        <w:t>1</w:t>
      </w:r>
      <w:r w:rsidRPr="00182C80">
        <w:rPr>
          <w:rFonts w:hint="eastAsia"/>
        </w:rPr>
        <w:t>级氢氧化钠碱液吸收装置处理后经</w:t>
      </w:r>
      <w:r w:rsidRPr="00182C80">
        <w:rPr>
          <w:rFonts w:hint="eastAsia"/>
        </w:rPr>
        <w:t>1</w:t>
      </w:r>
      <w:r w:rsidRPr="00182C80">
        <w:rPr>
          <w:rFonts w:hint="eastAsia"/>
        </w:rPr>
        <w:t>根</w:t>
      </w:r>
      <w:r w:rsidRPr="00182C80">
        <w:t>30</w:t>
      </w:r>
      <w:r w:rsidRPr="00182C80">
        <w:rPr>
          <w:rFonts w:hint="eastAsia"/>
        </w:rPr>
        <w:t>米高排气筒排放；</w:t>
      </w:r>
    </w:p>
    <w:p w14:paraId="75905831" w14:textId="77777777" w:rsidR="00336C46" w:rsidRPr="00182C80" w:rsidRDefault="00336C46" w:rsidP="00336C46">
      <w:pPr>
        <w:ind w:firstLine="480"/>
      </w:pPr>
      <w:r w:rsidRPr="00182C80">
        <w:rPr>
          <w:rFonts w:hint="eastAsia"/>
        </w:rPr>
        <w:t>3</w:t>
      </w:r>
      <w:r w:rsidRPr="00182C80">
        <w:rPr>
          <w:rFonts w:hint="eastAsia"/>
        </w:rPr>
        <w:t>×</w:t>
      </w:r>
      <w:r w:rsidRPr="00182C80">
        <w:rPr>
          <w:rFonts w:hint="eastAsia"/>
        </w:rPr>
        <w:t>2000t/a</w:t>
      </w:r>
      <w:r w:rsidRPr="00182C80">
        <w:rPr>
          <w:rFonts w:hint="eastAsia"/>
        </w:rPr>
        <w:t>氯氰基苯生产线氯化工序产生的工艺尾气（主要污染物为氯、氯化氢）采用</w:t>
      </w:r>
      <w:r w:rsidRPr="00182C80">
        <w:rPr>
          <w:lang w:val="zh-CN"/>
        </w:rPr>
        <w:t>3</w:t>
      </w:r>
      <w:r w:rsidRPr="00182C80">
        <w:rPr>
          <w:rFonts w:hint="eastAsia"/>
        </w:rPr>
        <w:t>级</w:t>
      </w:r>
      <w:proofErr w:type="gramStart"/>
      <w:r w:rsidRPr="00182C80">
        <w:rPr>
          <w:rFonts w:hint="eastAsia"/>
        </w:rPr>
        <w:t>降膜水吸收</w:t>
      </w:r>
      <w:proofErr w:type="gramEnd"/>
      <w:r w:rsidRPr="00182C80">
        <w:t>+</w:t>
      </w:r>
      <w:r w:rsidRPr="00182C80">
        <w:rPr>
          <w:lang w:val="zh-CN"/>
        </w:rPr>
        <w:t>3</w:t>
      </w:r>
      <w:r w:rsidRPr="00182C80">
        <w:rPr>
          <w:rFonts w:hint="eastAsia"/>
        </w:rPr>
        <w:t>级氢氧化钙碱液吸收</w:t>
      </w:r>
      <w:r w:rsidRPr="00182C80">
        <w:t>+</w:t>
      </w:r>
      <w:r w:rsidRPr="00182C80">
        <w:rPr>
          <w:lang w:val="zh-CN"/>
        </w:rPr>
        <w:t>1</w:t>
      </w:r>
      <w:r w:rsidRPr="00182C80">
        <w:rPr>
          <w:rFonts w:hint="eastAsia"/>
        </w:rPr>
        <w:t>级氢氧化钠碱液吸收装置处理后经</w:t>
      </w:r>
      <w:r w:rsidRPr="00182C80">
        <w:rPr>
          <w:rFonts w:hint="eastAsia"/>
        </w:rPr>
        <w:t>1</w:t>
      </w:r>
      <w:r w:rsidRPr="00182C80">
        <w:rPr>
          <w:rFonts w:hint="eastAsia"/>
        </w:rPr>
        <w:t>根</w:t>
      </w:r>
      <w:r w:rsidRPr="00182C80">
        <w:t>30</w:t>
      </w:r>
      <w:r w:rsidRPr="00182C80">
        <w:rPr>
          <w:rFonts w:hint="eastAsia"/>
        </w:rPr>
        <w:t>米高排气筒排放。</w:t>
      </w:r>
    </w:p>
    <w:p w14:paraId="3D94510D" w14:textId="77777777" w:rsidR="00336C46" w:rsidRPr="00182C80" w:rsidRDefault="00336C46" w:rsidP="00336C46">
      <w:pPr>
        <w:ind w:firstLine="480"/>
      </w:pPr>
      <w:r w:rsidRPr="00182C80">
        <w:rPr>
          <w:rFonts w:hint="eastAsia"/>
        </w:rPr>
        <w:t>混合粉碎包装</w:t>
      </w:r>
      <w:r w:rsidRPr="00182C80">
        <w:rPr>
          <w:rFonts w:hint="eastAsia"/>
          <w:lang w:val="zh-CN"/>
        </w:rPr>
        <w:t>车间粉碎包装工序产生的粉尘</w:t>
      </w:r>
      <w:r w:rsidRPr="00182C80">
        <w:rPr>
          <w:rFonts w:hint="eastAsia"/>
        </w:rPr>
        <w:t>采用布袋除尘器处理后经</w:t>
      </w:r>
      <w:r w:rsidRPr="00182C80">
        <w:rPr>
          <w:rFonts w:hint="eastAsia"/>
        </w:rPr>
        <w:t>1</w:t>
      </w:r>
      <w:r w:rsidRPr="00182C80">
        <w:rPr>
          <w:rFonts w:hint="eastAsia"/>
        </w:rPr>
        <w:t>根</w:t>
      </w:r>
      <w:r w:rsidRPr="00182C80">
        <w:t>15</w:t>
      </w:r>
      <w:r w:rsidRPr="00182C80">
        <w:rPr>
          <w:rFonts w:hint="eastAsia"/>
        </w:rPr>
        <w:t>米高排气筒排放。</w:t>
      </w:r>
    </w:p>
    <w:p w14:paraId="7DF6464C" w14:textId="77777777" w:rsidR="00336C46" w:rsidRPr="00182C80" w:rsidRDefault="00336C46" w:rsidP="00336C46">
      <w:pPr>
        <w:ind w:firstLine="480"/>
      </w:pPr>
      <w:r w:rsidRPr="00182C80">
        <w:rPr>
          <w:rFonts w:hint="eastAsia"/>
        </w:rPr>
        <w:t>危险废物暂存库产生的废气（主要污染物为氨、硫化氢）采用</w:t>
      </w:r>
      <w:r w:rsidRPr="00182C80">
        <w:rPr>
          <w:rFonts w:hint="eastAsia"/>
        </w:rPr>
        <w:t>1</w:t>
      </w:r>
      <w:r w:rsidRPr="00182C80">
        <w:rPr>
          <w:rFonts w:hint="eastAsia"/>
        </w:rPr>
        <w:t>级水吸收</w:t>
      </w:r>
      <w:r w:rsidRPr="00182C80">
        <w:rPr>
          <w:rFonts w:hint="eastAsia"/>
        </w:rPr>
        <w:t>+1</w:t>
      </w:r>
      <w:r w:rsidRPr="00182C80">
        <w:rPr>
          <w:rFonts w:hint="eastAsia"/>
        </w:rPr>
        <w:t>级碱液吸收处理后经</w:t>
      </w:r>
      <w:r w:rsidRPr="00182C80">
        <w:rPr>
          <w:rFonts w:hint="eastAsia"/>
        </w:rPr>
        <w:t>1</w:t>
      </w:r>
      <w:r w:rsidRPr="00182C80">
        <w:rPr>
          <w:rFonts w:hint="eastAsia"/>
        </w:rPr>
        <w:t>根</w:t>
      </w:r>
      <w:r w:rsidRPr="00182C80">
        <w:t>15</w:t>
      </w:r>
      <w:r w:rsidRPr="00182C80">
        <w:rPr>
          <w:rFonts w:hint="eastAsia"/>
        </w:rPr>
        <w:t>米高排气筒排放。</w:t>
      </w:r>
    </w:p>
    <w:p w14:paraId="6BF3C4FF" w14:textId="4F414547" w:rsidR="00336C46" w:rsidRPr="00182C80" w:rsidRDefault="00336C46" w:rsidP="00336C46">
      <w:pPr>
        <w:ind w:firstLine="480"/>
      </w:pPr>
      <w:r w:rsidRPr="00182C80">
        <w:rPr>
          <w:rFonts w:hint="eastAsia"/>
        </w:rPr>
        <w:t>中各类在产生产线废气污染防治措施流程见图</w:t>
      </w:r>
      <w:r>
        <w:t>2.5</w:t>
      </w:r>
      <w:r w:rsidRPr="00182C80">
        <w:t>-1</w:t>
      </w:r>
      <w:r w:rsidRPr="00182C80">
        <w:rPr>
          <w:rFonts w:hint="eastAsia"/>
        </w:rPr>
        <w:t>。</w:t>
      </w:r>
    </w:p>
    <w:p w14:paraId="01D9605A" w14:textId="23E0B392" w:rsidR="00336C46" w:rsidRPr="006F7FB3" w:rsidRDefault="006F7FB3" w:rsidP="006F7FB3">
      <w:pPr>
        <w:pStyle w:val="1fe"/>
        <w:rPr>
          <w:b/>
          <w:bCs/>
        </w:rPr>
      </w:pPr>
      <w:r w:rsidRPr="006F7FB3">
        <w:rPr>
          <w:b/>
          <w:bCs/>
        </w:rPr>
        <w:object w:dxaOrig="9803" w:dyaOrig="18188" w14:anchorId="5E96B478">
          <v:shape id="_x0000_i1030" type="#_x0000_t75" style="width:352.8pt;height:655.2pt" o:ole="">
            <v:imagedata r:id="rId26" o:title=""/>
          </v:shape>
          <o:OLEObject Type="Embed" ProgID="Visio.Drawing.15" ShapeID="_x0000_i1030" DrawAspect="Content" ObjectID="_1714154439" r:id="rId69"/>
        </w:object>
      </w:r>
    </w:p>
    <w:p w14:paraId="0B521DF6" w14:textId="36BD814D" w:rsidR="00336C46" w:rsidRPr="006F7FB3" w:rsidRDefault="00336C46" w:rsidP="006F7FB3">
      <w:pPr>
        <w:pStyle w:val="1fe"/>
        <w:rPr>
          <w:b/>
          <w:bCs/>
        </w:rPr>
      </w:pPr>
      <w:r w:rsidRPr="006F7FB3">
        <w:rPr>
          <w:rFonts w:hint="eastAsia"/>
          <w:b/>
          <w:bCs/>
        </w:rPr>
        <w:t>图</w:t>
      </w:r>
      <w:r w:rsidRPr="006F7FB3">
        <w:rPr>
          <w:b/>
          <w:bCs/>
        </w:rPr>
        <w:t>2.5</w:t>
      </w:r>
      <w:r w:rsidRPr="006F7FB3">
        <w:rPr>
          <w:rFonts w:hint="eastAsia"/>
          <w:b/>
          <w:bCs/>
        </w:rPr>
        <w:t>-1</w:t>
      </w:r>
      <w:r w:rsidRPr="006F7FB3">
        <w:rPr>
          <w:b/>
          <w:bCs/>
        </w:rPr>
        <w:t xml:space="preserve">    </w:t>
      </w:r>
      <w:r w:rsidRPr="006F7FB3">
        <w:rPr>
          <w:rFonts w:hint="eastAsia"/>
          <w:b/>
          <w:bCs/>
        </w:rPr>
        <w:t>中各类在产生产线废气污染防治措施流程图</w:t>
      </w:r>
    </w:p>
    <w:p w14:paraId="685421DC" w14:textId="77777777" w:rsidR="00336C46" w:rsidRPr="00182C80" w:rsidRDefault="00336C46" w:rsidP="006F7FB3">
      <w:pPr>
        <w:ind w:firstLine="480"/>
      </w:pPr>
      <w:r w:rsidRPr="00182C80">
        <w:rPr>
          <w:rFonts w:hint="eastAsia"/>
        </w:rPr>
        <w:lastRenderedPageBreak/>
        <w:t>（</w:t>
      </w:r>
      <w:r w:rsidRPr="00182C80">
        <w:rPr>
          <w:rFonts w:hint="eastAsia"/>
        </w:rPr>
        <w:t>2</w:t>
      </w:r>
      <w:r w:rsidRPr="00182C80">
        <w:rPr>
          <w:rFonts w:hint="eastAsia"/>
        </w:rPr>
        <w:t>）废气污染物排放情况</w:t>
      </w:r>
    </w:p>
    <w:p w14:paraId="7EA3EE4B" w14:textId="375FD84F" w:rsidR="00336C46" w:rsidRPr="00182C80" w:rsidRDefault="00336C46" w:rsidP="006F7FB3">
      <w:pPr>
        <w:ind w:firstLine="480"/>
      </w:pPr>
      <w:r w:rsidRPr="00182C80">
        <w:rPr>
          <w:rFonts w:hint="eastAsia"/>
        </w:rPr>
        <w:t>根据淮安</w:t>
      </w:r>
      <w:proofErr w:type="gramStart"/>
      <w:r w:rsidRPr="00182C80">
        <w:rPr>
          <w:rFonts w:hint="eastAsia"/>
        </w:rPr>
        <w:t>市华测检测</w:t>
      </w:r>
      <w:proofErr w:type="gramEnd"/>
      <w:r w:rsidRPr="00182C80">
        <w:rPr>
          <w:rFonts w:hint="eastAsia"/>
        </w:rPr>
        <w:t>技术有限公司</w:t>
      </w:r>
      <w:r w:rsidRPr="00182C80">
        <w:rPr>
          <w:rFonts w:hint="eastAsia"/>
        </w:rPr>
        <w:t>2</w:t>
      </w:r>
      <w:r w:rsidRPr="00182C80">
        <w:t>021</w:t>
      </w:r>
      <w:r w:rsidRPr="00182C80">
        <w:rPr>
          <w:rFonts w:hint="eastAsia"/>
        </w:rPr>
        <w:t>年</w:t>
      </w:r>
      <w:r w:rsidRPr="00182C80">
        <w:rPr>
          <w:rFonts w:hint="eastAsia"/>
        </w:rPr>
        <w:t>1</w:t>
      </w:r>
      <w:r w:rsidRPr="00182C80">
        <w:t>1</w:t>
      </w:r>
      <w:r w:rsidRPr="00182C80">
        <w:rPr>
          <w:rFonts w:hint="eastAsia"/>
        </w:rPr>
        <w:t>月出具的检测报告（报告编号</w:t>
      </w:r>
      <w:r w:rsidRPr="00182C80">
        <w:rPr>
          <w:rFonts w:hint="eastAsia"/>
        </w:rPr>
        <w:t>:A</w:t>
      </w:r>
      <w:r w:rsidRPr="00182C80">
        <w:t>2210030210106C</w:t>
      </w:r>
      <w:r w:rsidRPr="00182C80">
        <w:rPr>
          <w:rFonts w:hint="eastAsia"/>
        </w:rPr>
        <w:t>）及</w:t>
      </w:r>
      <w:r w:rsidRPr="00182C80">
        <w:rPr>
          <w:rFonts w:hint="eastAsia"/>
        </w:rPr>
        <w:t>RTO</w:t>
      </w:r>
      <w:r w:rsidRPr="00182C80">
        <w:rPr>
          <w:rFonts w:hint="eastAsia"/>
        </w:rPr>
        <w:t>装置排气筒（</w:t>
      </w:r>
      <w:r w:rsidRPr="00182C80">
        <w:rPr>
          <w:rFonts w:hint="eastAsia"/>
        </w:rPr>
        <w:t>DA003</w:t>
      </w:r>
      <w:r w:rsidRPr="00182C80">
        <w:rPr>
          <w:rFonts w:hint="eastAsia"/>
        </w:rPr>
        <w:t>）在线监测数据，各类在产生产线中有组织废气污染物监测结果详见表</w:t>
      </w:r>
      <w:r>
        <w:t>2.5</w:t>
      </w:r>
      <w:r w:rsidRPr="00182C80">
        <w:rPr>
          <w:rFonts w:hint="eastAsia"/>
        </w:rPr>
        <w:t>-1</w:t>
      </w:r>
      <w:r w:rsidRPr="00182C80">
        <w:rPr>
          <w:rFonts w:hint="eastAsia"/>
        </w:rPr>
        <w:t>，厂界无组织废气污染物监测结果详见表</w:t>
      </w:r>
      <w:r>
        <w:t>2.5</w:t>
      </w:r>
      <w:r w:rsidRPr="00182C80">
        <w:rPr>
          <w:rFonts w:hint="eastAsia"/>
        </w:rPr>
        <w:t>-</w:t>
      </w:r>
      <w:r w:rsidRPr="00182C80">
        <w:t>2</w:t>
      </w:r>
      <w:r w:rsidRPr="00182C80">
        <w:rPr>
          <w:rFonts w:hint="eastAsia"/>
        </w:rPr>
        <w:t>。</w:t>
      </w:r>
    </w:p>
    <w:p w14:paraId="71F9AE0D" w14:textId="2B4D2B20" w:rsidR="00336C46" w:rsidRPr="00182C80" w:rsidRDefault="00336C46" w:rsidP="006F7FB3">
      <w:pPr>
        <w:pStyle w:val="1fe"/>
      </w:pPr>
      <w:r w:rsidRPr="00182C80">
        <w:rPr>
          <w:rFonts w:hint="eastAsia"/>
        </w:rPr>
        <w:t>表</w:t>
      </w:r>
      <w:r>
        <w:t>2.5</w:t>
      </w:r>
      <w:r w:rsidRPr="00182C80">
        <w:rPr>
          <w:rFonts w:hint="eastAsia"/>
        </w:rPr>
        <w:t>-1</w:t>
      </w:r>
      <w:r w:rsidRPr="00182C80">
        <w:t xml:space="preserve">    </w:t>
      </w:r>
      <w:r w:rsidRPr="00182C80">
        <w:rPr>
          <w:rFonts w:hint="eastAsia"/>
        </w:rPr>
        <w:t>各类在产生产线中有组织废气污染物监测结果一览表</w:t>
      </w:r>
    </w:p>
    <w:tbl>
      <w:tblPr>
        <w:tblW w:w="0" w:type="auto"/>
        <w:tblBorders>
          <w:top w:val="single" w:sz="8" w:space="0" w:color="auto"/>
          <w:bottom w:val="single" w:sz="8" w:space="0" w:color="auto"/>
          <w:insideH w:val="single" w:sz="6" w:space="0" w:color="auto"/>
          <w:insideV w:val="single" w:sz="6" w:space="0" w:color="auto"/>
        </w:tblBorders>
        <w:tblLayout w:type="fixed"/>
        <w:tblLook w:val="04A0" w:firstRow="1" w:lastRow="0" w:firstColumn="1" w:lastColumn="0" w:noHBand="0" w:noVBand="1"/>
      </w:tblPr>
      <w:tblGrid>
        <w:gridCol w:w="968"/>
        <w:gridCol w:w="1274"/>
        <w:gridCol w:w="877"/>
        <w:gridCol w:w="1134"/>
        <w:gridCol w:w="1134"/>
        <w:gridCol w:w="98"/>
        <w:gridCol w:w="1232"/>
        <w:gridCol w:w="794"/>
        <w:gridCol w:w="6"/>
        <w:gridCol w:w="789"/>
      </w:tblGrid>
      <w:tr w:rsidR="00336C46" w:rsidRPr="00182C80" w14:paraId="7BA52D53" w14:textId="77777777" w:rsidTr="00862E3D">
        <w:trPr>
          <w:trHeight w:val="189"/>
          <w:tblHeader/>
        </w:trPr>
        <w:tc>
          <w:tcPr>
            <w:tcW w:w="968" w:type="dxa"/>
            <w:vMerge w:val="restart"/>
            <w:vAlign w:val="center"/>
          </w:tcPr>
          <w:p w14:paraId="12971DD7" w14:textId="77777777" w:rsidR="00336C46" w:rsidRPr="00182C80" w:rsidRDefault="00336C46" w:rsidP="006F7FB3">
            <w:pPr>
              <w:pStyle w:val="1fe"/>
            </w:pPr>
            <w:r w:rsidRPr="00182C80">
              <w:rPr>
                <w:rFonts w:hint="eastAsia"/>
              </w:rPr>
              <w:t>生产车间</w:t>
            </w:r>
            <w:r w:rsidRPr="00182C80">
              <w:rPr>
                <w:rFonts w:hint="eastAsia"/>
              </w:rPr>
              <w:t>/</w:t>
            </w:r>
            <w:r w:rsidRPr="00182C80">
              <w:rPr>
                <w:rFonts w:hint="eastAsia"/>
              </w:rPr>
              <w:t>工段</w:t>
            </w:r>
          </w:p>
        </w:tc>
        <w:tc>
          <w:tcPr>
            <w:tcW w:w="1274" w:type="dxa"/>
            <w:vMerge w:val="restart"/>
            <w:vAlign w:val="center"/>
          </w:tcPr>
          <w:p w14:paraId="4A6070FC" w14:textId="77777777" w:rsidR="00336C46" w:rsidRPr="00182C80" w:rsidRDefault="00336C46" w:rsidP="006F7FB3">
            <w:pPr>
              <w:pStyle w:val="1fe"/>
            </w:pPr>
            <w:r w:rsidRPr="00182C80">
              <w:rPr>
                <w:rFonts w:hint="eastAsia"/>
              </w:rPr>
              <w:t>排气筒</w:t>
            </w:r>
          </w:p>
        </w:tc>
        <w:tc>
          <w:tcPr>
            <w:tcW w:w="2011" w:type="dxa"/>
            <w:gridSpan w:val="2"/>
            <w:vMerge w:val="restart"/>
            <w:vAlign w:val="center"/>
          </w:tcPr>
          <w:p w14:paraId="70DB5001" w14:textId="77777777" w:rsidR="00336C46" w:rsidRPr="00182C80" w:rsidRDefault="00336C46" w:rsidP="006F7FB3">
            <w:pPr>
              <w:pStyle w:val="1fe"/>
            </w:pPr>
            <w:r w:rsidRPr="00182C80">
              <w:rPr>
                <w:rFonts w:hint="eastAsia"/>
              </w:rPr>
              <w:t>主要污染物</w:t>
            </w:r>
          </w:p>
        </w:tc>
        <w:tc>
          <w:tcPr>
            <w:tcW w:w="1134" w:type="dxa"/>
            <w:vMerge w:val="restart"/>
            <w:vAlign w:val="center"/>
          </w:tcPr>
          <w:p w14:paraId="28993C1D" w14:textId="77777777" w:rsidR="00336C46" w:rsidRPr="00182C80" w:rsidRDefault="00336C46" w:rsidP="006F7FB3">
            <w:pPr>
              <w:pStyle w:val="1fe"/>
            </w:pPr>
            <w:r w:rsidRPr="00182C80">
              <w:rPr>
                <w:rFonts w:hint="eastAsia"/>
              </w:rPr>
              <w:t>实测浓度</w:t>
            </w:r>
            <w:r w:rsidRPr="00182C80">
              <w:rPr>
                <w:rFonts w:hint="eastAsia"/>
              </w:rPr>
              <w:t>mg</w:t>
            </w:r>
            <w:r w:rsidRPr="00182C80">
              <w:t>/</w:t>
            </w:r>
            <w:r w:rsidRPr="00182C80">
              <w:rPr>
                <w:rFonts w:hint="eastAsia"/>
              </w:rPr>
              <w:t>m</w:t>
            </w:r>
            <w:r w:rsidRPr="00182C80">
              <w:rPr>
                <w:vertAlign w:val="superscript"/>
              </w:rPr>
              <w:t>3</w:t>
            </w:r>
          </w:p>
        </w:tc>
        <w:tc>
          <w:tcPr>
            <w:tcW w:w="1330" w:type="dxa"/>
            <w:gridSpan w:val="2"/>
            <w:vMerge w:val="restart"/>
            <w:vAlign w:val="center"/>
          </w:tcPr>
          <w:p w14:paraId="19A3E0DB" w14:textId="77777777" w:rsidR="00336C46" w:rsidRPr="00182C80" w:rsidRDefault="00336C46" w:rsidP="006F7FB3">
            <w:pPr>
              <w:pStyle w:val="1fe"/>
            </w:pPr>
            <w:r w:rsidRPr="00182C80">
              <w:rPr>
                <w:rFonts w:hint="eastAsia"/>
              </w:rPr>
              <w:t>排放速率</w:t>
            </w:r>
            <w:r w:rsidRPr="00182C80">
              <w:rPr>
                <w:rFonts w:hint="eastAsia"/>
              </w:rPr>
              <w:t>kg</w:t>
            </w:r>
            <w:r w:rsidRPr="00182C80">
              <w:t>/</w:t>
            </w:r>
            <w:r w:rsidRPr="00182C80">
              <w:rPr>
                <w:rFonts w:hint="eastAsia"/>
              </w:rPr>
              <w:t>h</w:t>
            </w:r>
          </w:p>
        </w:tc>
        <w:tc>
          <w:tcPr>
            <w:tcW w:w="1589" w:type="dxa"/>
            <w:gridSpan w:val="3"/>
            <w:vAlign w:val="center"/>
          </w:tcPr>
          <w:p w14:paraId="3EF5ED80" w14:textId="77777777" w:rsidR="00336C46" w:rsidRPr="00182C80" w:rsidRDefault="00336C46" w:rsidP="006F7FB3">
            <w:pPr>
              <w:pStyle w:val="1fe"/>
            </w:pPr>
            <w:r w:rsidRPr="00182C80">
              <w:rPr>
                <w:rFonts w:hint="eastAsia"/>
              </w:rPr>
              <w:t>执行标准</w:t>
            </w:r>
          </w:p>
        </w:tc>
      </w:tr>
      <w:tr w:rsidR="00336C46" w:rsidRPr="00182C80" w14:paraId="58F0BC65" w14:textId="77777777" w:rsidTr="00862E3D">
        <w:trPr>
          <w:trHeight w:val="189"/>
          <w:tblHeader/>
        </w:trPr>
        <w:tc>
          <w:tcPr>
            <w:tcW w:w="968" w:type="dxa"/>
            <w:vMerge/>
            <w:vAlign w:val="center"/>
          </w:tcPr>
          <w:p w14:paraId="0AC8C397" w14:textId="77777777" w:rsidR="00336C46" w:rsidRPr="00182C80" w:rsidRDefault="00336C46" w:rsidP="006F7FB3">
            <w:pPr>
              <w:pStyle w:val="1fe"/>
            </w:pPr>
          </w:p>
        </w:tc>
        <w:tc>
          <w:tcPr>
            <w:tcW w:w="1274" w:type="dxa"/>
            <w:vMerge/>
            <w:vAlign w:val="center"/>
          </w:tcPr>
          <w:p w14:paraId="530423D6" w14:textId="77777777" w:rsidR="00336C46" w:rsidRPr="00182C80" w:rsidRDefault="00336C46" w:rsidP="006F7FB3">
            <w:pPr>
              <w:pStyle w:val="1fe"/>
            </w:pPr>
          </w:p>
        </w:tc>
        <w:tc>
          <w:tcPr>
            <w:tcW w:w="2011" w:type="dxa"/>
            <w:gridSpan w:val="2"/>
            <w:vMerge/>
            <w:vAlign w:val="center"/>
          </w:tcPr>
          <w:p w14:paraId="60DFBA7B" w14:textId="77777777" w:rsidR="00336C46" w:rsidRPr="00182C80" w:rsidRDefault="00336C46" w:rsidP="006F7FB3">
            <w:pPr>
              <w:pStyle w:val="1fe"/>
            </w:pPr>
          </w:p>
        </w:tc>
        <w:tc>
          <w:tcPr>
            <w:tcW w:w="1134" w:type="dxa"/>
            <w:vMerge/>
            <w:vAlign w:val="center"/>
          </w:tcPr>
          <w:p w14:paraId="0201F68D" w14:textId="77777777" w:rsidR="00336C46" w:rsidRPr="00182C80" w:rsidRDefault="00336C46" w:rsidP="006F7FB3">
            <w:pPr>
              <w:pStyle w:val="1fe"/>
            </w:pPr>
          </w:p>
        </w:tc>
        <w:tc>
          <w:tcPr>
            <w:tcW w:w="1330" w:type="dxa"/>
            <w:gridSpan w:val="2"/>
            <w:vMerge/>
            <w:vAlign w:val="center"/>
          </w:tcPr>
          <w:p w14:paraId="205C27FC" w14:textId="77777777" w:rsidR="00336C46" w:rsidRPr="00182C80" w:rsidRDefault="00336C46" w:rsidP="006F7FB3">
            <w:pPr>
              <w:pStyle w:val="1fe"/>
            </w:pPr>
          </w:p>
        </w:tc>
        <w:tc>
          <w:tcPr>
            <w:tcW w:w="800" w:type="dxa"/>
            <w:gridSpan w:val="2"/>
            <w:vAlign w:val="center"/>
          </w:tcPr>
          <w:p w14:paraId="0A76C133" w14:textId="77777777" w:rsidR="00336C46" w:rsidRPr="00182C80" w:rsidRDefault="00336C46" w:rsidP="006F7FB3">
            <w:pPr>
              <w:pStyle w:val="1fe"/>
            </w:pPr>
            <w:r w:rsidRPr="00182C80">
              <w:rPr>
                <w:rFonts w:hint="eastAsia"/>
              </w:rPr>
              <w:t>排放浓度</w:t>
            </w:r>
            <w:r w:rsidRPr="00182C80">
              <w:rPr>
                <w:rFonts w:hint="eastAsia"/>
              </w:rPr>
              <w:t>mg</w:t>
            </w:r>
            <w:r w:rsidRPr="00182C80">
              <w:t>/</w:t>
            </w:r>
            <w:r w:rsidRPr="00182C80">
              <w:rPr>
                <w:rFonts w:hint="eastAsia"/>
              </w:rPr>
              <w:t>m</w:t>
            </w:r>
            <w:r w:rsidRPr="00182C80">
              <w:rPr>
                <w:vertAlign w:val="superscript"/>
              </w:rPr>
              <w:t>3</w:t>
            </w:r>
          </w:p>
        </w:tc>
        <w:tc>
          <w:tcPr>
            <w:tcW w:w="789" w:type="dxa"/>
            <w:vAlign w:val="center"/>
          </w:tcPr>
          <w:p w14:paraId="08DE730F" w14:textId="77777777" w:rsidR="00336C46" w:rsidRPr="00182C80" w:rsidRDefault="00336C46" w:rsidP="006F7FB3">
            <w:pPr>
              <w:pStyle w:val="1fe"/>
            </w:pPr>
            <w:r w:rsidRPr="00182C80">
              <w:rPr>
                <w:rFonts w:hint="eastAsia"/>
              </w:rPr>
              <w:t>排放速率</w:t>
            </w:r>
            <w:r w:rsidRPr="00182C80">
              <w:rPr>
                <w:rFonts w:hint="eastAsia"/>
              </w:rPr>
              <w:t>kg</w:t>
            </w:r>
            <w:r w:rsidRPr="00182C80">
              <w:t>/</w:t>
            </w:r>
            <w:r w:rsidRPr="00182C80">
              <w:rPr>
                <w:rFonts w:hint="eastAsia"/>
              </w:rPr>
              <w:t>h</w:t>
            </w:r>
          </w:p>
        </w:tc>
      </w:tr>
      <w:tr w:rsidR="00336C46" w:rsidRPr="00182C80" w14:paraId="2C594B84" w14:textId="77777777" w:rsidTr="00862E3D">
        <w:trPr>
          <w:trHeight w:val="69"/>
        </w:trPr>
        <w:tc>
          <w:tcPr>
            <w:tcW w:w="968" w:type="dxa"/>
            <w:vMerge w:val="restart"/>
            <w:vAlign w:val="center"/>
          </w:tcPr>
          <w:p w14:paraId="26786681" w14:textId="77777777" w:rsidR="00336C46" w:rsidRPr="00182C80" w:rsidRDefault="00336C46" w:rsidP="006F7FB3">
            <w:pPr>
              <w:pStyle w:val="1fe"/>
            </w:pPr>
            <w:r w:rsidRPr="00182C80">
              <w:rPr>
                <w:rFonts w:hint="eastAsia"/>
              </w:rPr>
              <w:t>四氯对苯二</w:t>
            </w:r>
            <w:proofErr w:type="gramStart"/>
            <w:r w:rsidRPr="00182C80">
              <w:rPr>
                <w:rFonts w:hint="eastAsia"/>
              </w:rPr>
              <w:t>腈</w:t>
            </w:r>
            <w:proofErr w:type="gramEnd"/>
            <w:r w:rsidRPr="00182C80">
              <w:rPr>
                <w:rFonts w:hint="eastAsia"/>
              </w:rPr>
              <w:t>生产车间</w:t>
            </w:r>
          </w:p>
        </w:tc>
        <w:tc>
          <w:tcPr>
            <w:tcW w:w="1274" w:type="dxa"/>
            <w:vMerge w:val="restart"/>
            <w:vAlign w:val="center"/>
          </w:tcPr>
          <w:p w14:paraId="74012758" w14:textId="77777777" w:rsidR="00336C46" w:rsidRPr="00182C80" w:rsidRDefault="00336C46" w:rsidP="006F7FB3">
            <w:pPr>
              <w:pStyle w:val="1fe"/>
            </w:pPr>
            <w:r w:rsidRPr="00182C80">
              <w:rPr>
                <w:rFonts w:hint="eastAsia"/>
              </w:rPr>
              <w:t>四氯对苯二</w:t>
            </w:r>
            <w:proofErr w:type="gramStart"/>
            <w:r w:rsidRPr="00182C80">
              <w:rPr>
                <w:rFonts w:hint="eastAsia"/>
              </w:rPr>
              <w:t>腈</w:t>
            </w:r>
            <w:proofErr w:type="gramEnd"/>
            <w:r w:rsidRPr="00182C80">
              <w:rPr>
                <w:rFonts w:hint="eastAsia"/>
              </w:rPr>
              <w:t>排气筒（</w:t>
            </w:r>
            <w:r w:rsidRPr="00182C80">
              <w:rPr>
                <w:rFonts w:hint="eastAsia"/>
              </w:rPr>
              <w:t>D</w:t>
            </w:r>
            <w:r w:rsidRPr="00182C80">
              <w:t>A012</w:t>
            </w:r>
            <w:r w:rsidRPr="00182C80">
              <w:rPr>
                <w:rFonts w:hint="eastAsia"/>
              </w:rPr>
              <w:t>）</w:t>
            </w:r>
          </w:p>
        </w:tc>
        <w:tc>
          <w:tcPr>
            <w:tcW w:w="877" w:type="dxa"/>
            <w:vMerge w:val="restart"/>
            <w:vAlign w:val="center"/>
          </w:tcPr>
          <w:p w14:paraId="6B4F5BEB" w14:textId="77777777" w:rsidR="00336C46" w:rsidRPr="00182C80" w:rsidRDefault="00336C46" w:rsidP="006F7FB3">
            <w:pPr>
              <w:pStyle w:val="1fe"/>
            </w:pPr>
            <w:r w:rsidRPr="00182C80">
              <w:rPr>
                <w:rFonts w:hint="eastAsia"/>
              </w:rPr>
              <w:t>氯化氢</w:t>
            </w:r>
          </w:p>
        </w:tc>
        <w:tc>
          <w:tcPr>
            <w:tcW w:w="1134" w:type="dxa"/>
            <w:vAlign w:val="center"/>
          </w:tcPr>
          <w:p w14:paraId="5E863770" w14:textId="77777777" w:rsidR="00336C46" w:rsidRPr="00182C80" w:rsidRDefault="00336C46" w:rsidP="006F7FB3">
            <w:pPr>
              <w:pStyle w:val="1fe"/>
            </w:pPr>
            <w:r w:rsidRPr="00182C80">
              <w:rPr>
                <w:rFonts w:hint="eastAsia"/>
              </w:rPr>
              <w:t>第一次</w:t>
            </w:r>
          </w:p>
        </w:tc>
        <w:tc>
          <w:tcPr>
            <w:tcW w:w="1134" w:type="dxa"/>
            <w:vAlign w:val="center"/>
          </w:tcPr>
          <w:p w14:paraId="5E09A145" w14:textId="77777777" w:rsidR="00336C46" w:rsidRPr="00182C80" w:rsidRDefault="00336C46" w:rsidP="006F7FB3">
            <w:pPr>
              <w:pStyle w:val="1fe"/>
            </w:pPr>
            <w:r w:rsidRPr="00182C80">
              <w:rPr>
                <w:rFonts w:hint="eastAsia"/>
              </w:rPr>
              <w:t>7</w:t>
            </w:r>
            <w:r w:rsidRPr="00182C80">
              <w:t>.89</w:t>
            </w:r>
          </w:p>
        </w:tc>
        <w:tc>
          <w:tcPr>
            <w:tcW w:w="1330" w:type="dxa"/>
            <w:gridSpan w:val="2"/>
            <w:vAlign w:val="center"/>
          </w:tcPr>
          <w:p w14:paraId="327CCF40" w14:textId="77777777" w:rsidR="00336C46" w:rsidRPr="00182C80" w:rsidRDefault="00336C46" w:rsidP="006F7FB3">
            <w:pPr>
              <w:pStyle w:val="1fe"/>
            </w:pPr>
            <w:r w:rsidRPr="00182C80">
              <w:rPr>
                <w:rFonts w:hint="eastAsia"/>
              </w:rPr>
              <w:t>0</w:t>
            </w:r>
            <w:r w:rsidRPr="00182C80">
              <w:t>.109</w:t>
            </w:r>
          </w:p>
        </w:tc>
        <w:tc>
          <w:tcPr>
            <w:tcW w:w="800" w:type="dxa"/>
            <w:gridSpan w:val="2"/>
            <w:vMerge w:val="restart"/>
            <w:vAlign w:val="center"/>
          </w:tcPr>
          <w:p w14:paraId="79279566" w14:textId="77777777" w:rsidR="00336C46" w:rsidRPr="00182C80" w:rsidRDefault="00336C46" w:rsidP="006F7FB3">
            <w:pPr>
              <w:pStyle w:val="1fe"/>
            </w:pPr>
            <w:r w:rsidRPr="00182C80">
              <w:rPr>
                <w:rFonts w:hint="eastAsia"/>
              </w:rPr>
              <w:t>1</w:t>
            </w:r>
            <w:r w:rsidRPr="00182C80">
              <w:t>00</w:t>
            </w:r>
          </w:p>
        </w:tc>
        <w:tc>
          <w:tcPr>
            <w:tcW w:w="789" w:type="dxa"/>
            <w:vMerge w:val="restart"/>
            <w:vAlign w:val="center"/>
          </w:tcPr>
          <w:p w14:paraId="7E9B715F" w14:textId="77777777" w:rsidR="00336C46" w:rsidRPr="00182C80" w:rsidRDefault="00336C46" w:rsidP="006F7FB3">
            <w:pPr>
              <w:pStyle w:val="1fe"/>
            </w:pPr>
            <w:r w:rsidRPr="00182C80">
              <w:rPr>
                <w:rFonts w:hint="eastAsia"/>
              </w:rPr>
              <w:t>0</w:t>
            </w:r>
            <w:r w:rsidRPr="00182C80">
              <w:t>.9</w:t>
            </w:r>
          </w:p>
        </w:tc>
      </w:tr>
      <w:tr w:rsidR="00336C46" w:rsidRPr="00182C80" w14:paraId="4020CF74" w14:textId="77777777" w:rsidTr="00862E3D">
        <w:trPr>
          <w:trHeight w:val="67"/>
        </w:trPr>
        <w:tc>
          <w:tcPr>
            <w:tcW w:w="968" w:type="dxa"/>
            <w:vMerge/>
            <w:vAlign w:val="center"/>
          </w:tcPr>
          <w:p w14:paraId="78B2C01F" w14:textId="77777777" w:rsidR="00336C46" w:rsidRPr="00182C80" w:rsidRDefault="00336C46" w:rsidP="006F7FB3">
            <w:pPr>
              <w:pStyle w:val="1fe"/>
            </w:pPr>
          </w:p>
        </w:tc>
        <w:tc>
          <w:tcPr>
            <w:tcW w:w="1274" w:type="dxa"/>
            <w:vMerge/>
            <w:vAlign w:val="center"/>
          </w:tcPr>
          <w:p w14:paraId="7C8155CD" w14:textId="77777777" w:rsidR="00336C46" w:rsidRPr="00182C80" w:rsidRDefault="00336C46" w:rsidP="006F7FB3">
            <w:pPr>
              <w:pStyle w:val="1fe"/>
            </w:pPr>
          </w:p>
        </w:tc>
        <w:tc>
          <w:tcPr>
            <w:tcW w:w="877" w:type="dxa"/>
            <w:vMerge/>
            <w:vAlign w:val="center"/>
          </w:tcPr>
          <w:p w14:paraId="08C59316" w14:textId="77777777" w:rsidR="00336C46" w:rsidRPr="00182C80" w:rsidRDefault="00336C46" w:rsidP="006F7FB3">
            <w:pPr>
              <w:pStyle w:val="1fe"/>
            </w:pPr>
          </w:p>
        </w:tc>
        <w:tc>
          <w:tcPr>
            <w:tcW w:w="1134" w:type="dxa"/>
            <w:vAlign w:val="center"/>
          </w:tcPr>
          <w:p w14:paraId="1EA85EFA" w14:textId="77777777" w:rsidR="00336C46" w:rsidRPr="00182C80" w:rsidRDefault="00336C46" w:rsidP="006F7FB3">
            <w:pPr>
              <w:pStyle w:val="1fe"/>
            </w:pPr>
            <w:r w:rsidRPr="00182C80">
              <w:rPr>
                <w:rFonts w:hint="eastAsia"/>
              </w:rPr>
              <w:t>第二次</w:t>
            </w:r>
          </w:p>
        </w:tc>
        <w:tc>
          <w:tcPr>
            <w:tcW w:w="1134" w:type="dxa"/>
            <w:vAlign w:val="center"/>
          </w:tcPr>
          <w:p w14:paraId="3C506833" w14:textId="77777777" w:rsidR="00336C46" w:rsidRPr="00182C80" w:rsidRDefault="00336C46" w:rsidP="006F7FB3">
            <w:pPr>
              <w:pStyle w:val="1fe"/>
            </w:pPr>
            <w:r w:rsidRPr="00182C80">
              <w:rPr>
                <w:rFonts w:hint="eastAsia"/>
              </w:rPr>
              <w:t>9</w:t>
            </w:r>
            <w:r w:rsidRPr="00182C80">
              <w:t>.31</w:t>
            </w:r>
          </w:p>
        </w:tc>
        <w:tc>
          <w:tcPr>
            <w:tcW w:w="1330" w:type="dxa"/>
            <w:gridSpan w:val="2"/>
            <w:vAlign w:val="center"/>
          </w:tcPr>
          <w:p w14:paraId="73BA3C06" w14:textId="77777777" w:rsidR="00336C46" w:rsidRPr="00182C80" w:rsidRDefault="00336C46" w:rsidP="006F7FB3">
            <w:pPr>
              <w:pStyle w:val="1fe"/>
            </w:pPr>
            <w:r w:rsidRPr="00182C80">
              <w:rPr>
                <w:rFonts w:hint="eastAsia"/>
              </w:rPr>
              <w:t>0</w:t>
            </w:r>
            <w:r w:rsidRPr="00182C80">
              <w:t>.130</w:t>
            </w:r>
          </w:p>
        </w:tc>
        <w:tc>
          <w:tcPr>
            <w:tcW w:w="800" w:type="dxa"/>
            <w:gridSpan w:val="2"/>
            <w:vMerge/>
            <w:vAlign w:val="center"/>
          </w:tcPr>
          <w:p w14:paraId="4A9DA7AB" w14:textId="77777777" w:rsidR="00336C46" w:rsidRPr="00182C80" w:rsidRDefault="00336C46" w:rsidP="006F7FB3">
            <w:pPr>
              <w:pStyle w:val="1fe"/>
            </w:pPr>
          </w:p>
        </w:tc>
        <w:tc>
          <w:tcPr>
            <w:tcW w:w="789" w:type="dxa"/>
            <w:vMerge/>
            <w:vAlign w:val="center"/>
          </w:tcPr>
          <w:p w14:paraId="1D361DC5" w14:textId="77777777" w:rsidR="00336C46" w:rsidRPr="00182C80" w:rsidRDefault="00336C46" w:rsidP="006F7FB3">
            <w:pPr>
              <w:pStyle w:val="1fe"/>
            </w:pPr>
          </w:p>
        </w:tc>
      </w:tr>
      <w:tr w:rsidR="00336C46" w:rsidRPr="00182C80" w14:paraId="24C3AF6C" w14:textId="77777777" w:rsidTr="00862E3D">
        <w:trPr>
          <w:trHeight w:val="67"/>
        </w:trPr>
        <w:tc>
          <w:tcPr>
            <w:tcW w:w="968" w:type="dxa"/>
            <w:vMerge/>
            <w:vAlign w:val="center"/>
          </w:tcPr>
          <w:p w14:paraId="45C37A85" w14:textId="77777777" w:rsidR="00336C46" w:rsidRPr="00182C80" w:rsidRDefault="00336C46" w:rsidP="006F7FB3">
            <w:pPr>
              <w:pStyle w:val="1fe"/>
            </w:pPr>
          </w:p>
        </w:tc>
        <w:tc>
          <w:tcPr>
            <w:tcW w:w="1274" w:type="dxa"/>
            <w:vMerge/>
            <w:vAlign w:val="center"/>
          </w:tcPr>
          <w:p w14:paraId="774010F0" w14:textId="77777777" w:rsidR="00336C46" w:rsidRPr="00182C80" w:rsidRDefault="00336C46" w:rsidP="006F7FB3">
            <w:pPr>
              <w:pStyle w:val="1fe"/>
            </w:pPr>
          </w:p>
        </w:tc>
        <w:tc>
          <w:tcPr>
            <w:tcW w:w="877" w:type="dxa"/>
            <w:vMerge/>
            <w:vAlign w:val="center"/>
          </w:tcPr>
          <w:p w14:paraId="6FD6B21C" w14:textId="77777777" w:rsidR="00336C46" w:rsidRPr="00182C80" w:rsidRDefault="00336C46" w:rsidP="006F7FB3">
            <w:pPr>
              <w:pStyle w:val="1fe"/>
            </w:pPr>
          </w:p>
        </w:tc>
        <w:tc>
          <w:tcPr>
            <w:tcW w:w="1134" w:type="dxa"/>
            <w:vAlign w:val="center"/>
          </w:tcPr>
          <w:p w14:paraId="1A7BBDCE" w14:textId="77777777" w:rsidR="00336C46" w:rsidRPr="00182C80" w:rsidRDefault="00336C46" w:rsidP="006F7FB3">
            <w:pPr>
              <w:pStyle w:val="1fe"/>
            </w:pPr>
            <w:r w:rsidRPr="00182C80">
              <w:rPr>
                <w:rFonts w:hint="eastAsia"/>
              </w:rPr>
              <w:t>第三次</w:t>
            </w:r>
          </w:p>
        </w:tc>
        <w:tc>
          <w:tcPr>
            <w:tcW w:w="1134" w:type="dxa"/>
            <w:vAlign w:val="center"/>
          </w:tcPr>
          <w:p w14:paraId="182D5564" w14:textId="77777777" w:rsidR="00336C46" w:rsidRPr="00182C80" w:rsidRDefault="00336C46" w:rsidP="006F7FB3">
            <w:pPr>
              <w:pStyle w:val="1fe"/>
            </w:pPr>
            <w:r w:rsidRPr="00182C80">
              <w:rPr>
                <w:rFonts w:hint="eastAsia"/>
              </w:rPr>
              <w:t>9</w:t>
            </w:r>
            <w:r w:rsidRPr="00182C80">
              <w:t>.26</w:t>
            </w:r>
          </w:p>
        </w:tc>
        <w:tc>
          <w:tcPr>
            <w:tcW w:w="1330" w:type="dxa"/>
            <w:gridSpan w:val="2"/>
            <w:vAlign w:val="center"/>
          </w:tcPr>
          <w:p w14:paraId="1E3190BB" w14:textId="77777777" w:rsidR="00336C46" w:rsidRPr="00182C80" w:rsidRDefault="00336C46" w:rsidP="006F7FB3">
            <w:pPr>
              <w:pStyle w:val="1fe"/>
            </w:pPr>
            <w:r w:rsidRPr="00182C80">
              <w:rPr>
                <w:rFonts w:hint="eastAsia"/>
              </w:rPr>
              <w:t>0</w:t>
            </w:r>
            <w:r w:rsidRPr="00182C80">
              <w:t>.131</w:t>
            </w:r>
          </w:p>
        </w:tc>
        <w:tc>
          <w:tcPr>
            <w:tcW w:w="800" w:type="dxa"/>
            <w:gridSpan w:val="2"/>
            <w:vMerge/>
            <w:vAlign w:val="center"/>
          </w:tcPr>
          <w:p w14:paraId="6E8A20A2" w14:textId="77777777" w:rsidR="00336C46" w:rsidRPr="00182C80" w:rsidRDefault="00336C46" w:rsidP="006F7FB3">
            <w:pPr>
              <w:pStyle w:val="1fe"/>
            </w:pPr>
          </w:p>
        </w:tc>
        <w:tc>
          <w:tcPr>
            <w:tcW w:w="789" w:type="dxa"/>
            <w:vMerge/>
            <w:vAlign w:val="center"/>
          </w:tcPr>
          <w:p w14:paraId="4412EABA" w14:textId="77777777" w:rsidR="00336C46" w:rsidRPr="00182C80" w:rsidRDefault="00336C46" w:rsidP="006F7FB3">
            <w:pPr>
              <w:pStyle w:val="1fe"/>
            </w:pPr>
          </w:p>
        </w:tc>
      </w:tr>
      <w:tr w:rsidR="00336C46" w:rsidRPr="00182C80" w14:paraId="3F7C9F28" w14:textId="77777777" w:rsidTr="00862E3D">
        <w:trPr>
          <w:trHeight w:val="69"/>
        </w:trPr>
        <w:tc>
          <w:tcPr>
            <w:tcW w:w="968" w:type="dxa"/>
            <w:vMerge/>
            <w:vAlign w:val="center"/>
          </w:tcPr>
          <w:p w14:paraId="022D9183" w14:textId="77777777" w:rsidR="00336C46" w:rsidRPr="00182C80" w:rsidRDefault="00336C46" w:rsidP="006F7FB3">
            <w:pPr>
              <w:pStyle w:val="1fe"/>
            </w:pPr>
          </w:p>
        </w:tc>
        <w:tc>
          <w:tcPr>
            <w:tcW w:w="1274" w:type="dxa"/>
            <w:vMerge/>
            <w:vAlign w:val="center"/>
          </w:tcPr>
          <w:p w14:paraId="293408D0" w14:textId="77777777" w:rsidR="00336C46" w:rsidRPr="00182C80" w:rsidRDefault="00336C46" w:rsidP="006F7FB3">
            <w:pPr>
              <w:pStyle w:val="1fe"/>
            </w:pPr>
          </w:p>
        </w:tc>
        <w:tc>
          <w:tcPr>
            <w:tcW w:w="877" w:type="dxa"/>
            <w:vMerge w:val="restart"/>
            <w:vAlign w:val="center"/>
          </w:tcPr>
          <w:p w14:paraId="4C42CC36" w14:textId="77777777" w:rsidR="00336C46" w:rsidRPr="00182C80" w:rsidRDefault="00336C46" w:rsidP="006F7FB3">
            <w:pPr>
              <w:pStyle w:val="1fe"/>
            </w:pPr>
            <w:r w:rsidRPr="00182C80">
              <w:rPr>
                <w:rFonts w:hint="eastAsia"/>
              </w:rPr>
              <w:t>氯气</w:t>
            </w:r>
          </w:p>
        </w:tc>
        <w:tc>
          <w:tcPr>
            <w:tcW w:w="1134" w:type="dxa"/>
            <w:vAlign w:val="center"/>
          </w:tcPr>
          <w:p w14:paraId="39A10A63" w14:textId="77777777" w:rsidR="00336C46" w:rsidRPr="00182C80" w:rsidRDefault="00336C46" w:rsidP="006F7FB3">
            <w:pPr>
              <w:pStyle w:val="1fe"/>
            </w:pPr>
            <w:r w:rsidRPr="00182C80">
              <w:rPr>
                <w:rFonts w:hint="eastAsia"/>
              </w:rPr>
              <w:t>第一次</w:t>
            </w:r>
          </w:p>
        </w:tc>
        <w:tc>
          <w:tcPr>
            <w:tcW w:w="1134" w:type="dxa"/>
            <w:vAlign w:val="center"/>
          </w:tcPr>
          <w:p w14:paraId="7218387A"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263B8939" w14:textId="77777777" w:rsidR="00336C46" w:rsidRPr="00182C80" w:rsidRDefault="00336C46" w:rsidP="006F7FB3">
            <w:pPr>
              <w:pStyle w:val="1fe"/>
            </w:pPr>
            <w:r w:rsidRPr="00182C80">
              <w:rPr>
                <w:rFonts w:hint="eastAsia"/>
              </w:rPr>
              <w:t>/</w:t>
            </w:r>
          </w:p>
        </w:tc>
        <w:tc>
          <w:tcPr>
            <w:tcW w:w="800" w:type="dxa"/>
            <w:gridSpan w:val="2"/>
            <w:vMerge w:val="restart"/>
            <w:vAlign w:val="center"/>
          </w:tcPr>
          <w:p w14:paraId="550C0E92" w14:textId="77777777" w:rsidR="00336C46" w:rsidRPr="00182C80" w:rsidRDefault="00336C46" w:rsidP="006F7FB3">
            <w:pPr>
              <w:pStyle w:val="1fe"/>
            </w:pPr>
            <w:r w:rsidRPr="00182C80">
              <w:rPr>
                <w:rFonts w:hint="eastAsia"/>
              </w:rPr>
              <w:t>6</w:t>
            </w:r>
            <w:r w:rsidRPr="00182C80">
              <w:t>5</w:t>
            </w:r>
          </w:p>
        </w:tc>
        <w:tc>
          <w:tcPr>
            <w:tcW w:w="789" w:type="dxa"/>
            <w:vMerge w:val="restart"/>
            <w:vAlign w:val="center"/>
          </w:tcPr>
          <w:p w14:paraId="4A97E017" w14:textId="77777777" w:rsidR="00336C46" w:rsidRPr="00182C80" w:rsidRDefault="00336C46" w:rsidP="006F7FB3">
            <w:pPr>
              <w:pStyle w:val="1fe"/>
            </w:pPr>
            <w:r w:rsidRPr="00182C80">
              <w:rPr>
                <w:rFonts w:hint="eastAsia"/>
              </w:rPr>
              <w:t>0</w:t>
            </w:r>
            <w:r w:rsidRPr="00182C80">
              <w:t>.52</w:t>
            </w:r>
          </w:p>
        </w:tc>
      </w:tr>
      <w:tr w:rsidR="00336C46" w:rsidRPr="00182C80" w14:paraId="7E655D97" w14:textId="77777777" w:rsidTr="00862E3D">
        <w:trPr>
          <w:trHeight w:val="67"/>
        </w:trPr>
        <w:tc>
          <w:tcPr>
            <w:tcW w:w="968" w:type="dxa"/>
            <w:vMerge/>
            <w:vAlign w:val="center"/>
          </w:tcPr>
          <w:p w14:paraId="2AF2A257" w14:textId="77777777" w:rsidR="00336C46" w:rsidRPr="00182C80" w:rsidRDefault="00336C46" w:rsidP="006F7FB3">
            <w:pPr>
              <w:pStyle w:val="1fe"/>
            </w:pPr>
          </w:p>
        </w:tc>
        <w:tc>
          <w:tcPr>
            <w:tcW w:w="1274" w:type="dxa"/>
            <w:vMerge/>
            <w:vAlign w:val="center"/>
          </w:tcPr>
          <w:p w14:paraId="394AB128" w14:textId="77777777" w:rsidR="00336C46" w:rsidRPr="00182C80" w:rsidRDefault="00336C46" w:rsidP="006F7FB3">
            <w:pPr>
              <w:pStyle w:val="1fe"/>
            </w:pPr>
          </w:p>
        </w:tc>
        <w:tc>
          <w:tcPr>
            <w:tcW w:w="877" w:type="dxa"/>
            <w:vMerge/>
            <w:vAlign w:val="center"/>
          </w:tcPr>
          <w:p w14:paraId="017B254D" w14:textId="77777777" w:rsidR="00336C46" w:rsidRPr="00182C80" w:rsidRDefault="00336C46" w:rsidP="006F7FB3">
            <w:pPr>
              <w:pStyle w:val="1fe"/>
            </w:pPr>
          </w:p>
        </w:tc>
        <w:tc>
          <w:tcPr>
            <w:tcW w:w="1134" w:type="dxa"/>
            <w:vAlign w:val="center"/>
          </w:tcPr>
          <w:p w14:paraId="6C529F4F" w14:textId="77777777" w:rsidR="00336C46" w:rsidRPr="00182C80" w:rsidRDefault="00336C46" w:rsidP="006F7FB3">
            <w:pPr>
              <w:pStyle w:val="1fe"/>
            </w:pPr>
            <w:r w:rsidRPr="00182C80">
              <w:rPr>
                <w:rFonts w:hint="eastAsia"/>
              </w:rPr>
              <w:t>第二次</w:t>
            </w:r>
          </w:p>
        </w:tc>
        <w:tc>
          <w:tcPr>
            <w:tcW w:w="1134" w:type="dxa"/>
            <w:vAlign w:val="center"/>
          </w:tcPr>
          <w:p w14:paraId="38B69D93"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50C7E9CB" w14:textId="77777777" w:rsidR="00336C46" w:rsidRPr="00182C80" w:rsidRDefault="00336C46" w:rsidP="006F7FB3">
            <w:pPr>
              <w:pStyle w:val="1fe"/>
            </w:pPr>
            <w:r w:rsidRPr="00182C80">
              <w:rPr>
                <w:rFonts w:hint="eastAsia"/>
              </w:rPr>
              <w:t>/</w:t>
            </w:r>
          </w:p>
        </w:tc>
        <w:tc>
          <w:tcPr>
            <w:tcW w:w="800" w:type="dxa"/>
            <w:gridSpan w:val="2"/>
            <w:vMerge/>
            <w:vAlign w:val="center"/>
          </w:tcPr>
          <w:p w14:paraId="2060DEF9" w14:textId="77777777" w:rsidR="00336C46" w:rsidRPr="00182C80" w:rsidRDefault="00336C46" w:rsidP="006F7FB3">
            <w:pPr>
              <w:pStyle w:val="1fe"/>
            </w:pPr>
          </w:p>
        </w:tc>
        <w:tc>
          <w:tcPr>
            <w:tcW w:w="789" w:type="dxa"/>
            <w:vMerge/>
            <w:vAlign w:val="center"/>
          </w:tcPr>
          <w:p w14:paraId="3F56C236" w14:textId="77777777" w:rsidR="00336C46" w:rsidRPr="00182C80" w:rsidRDefault="00336C46" w:rsidP="006F7FB3">
            <w:pPr>
              <w:pStyle w:val="1fe"/>
            </w:pPr>
          </w:p>
        </w:tc>
      </w:tr>
      <w:tr w:rsidR="00336C46" w:rsidRPr="00182C80" w14:paraId="41712DC7" w14:textId="77777777" w:rsidTr="00862E3D">
        <w:trPr>
          <w:trHeight w:val="67"/>
        </w:trPr>
        <w:tc>
          <w:tcPr>
            <w:tcW w:w="968" w:type="dxa"/>
            <w:vMerge/>
            <w:vAlign w:val="center"/>
          </w:tcPr>
          <w:p w14:paraId="11C4711B" w14:textId="77777777" w:rsidR="00336C46" w:rsidRPr="00182C80" w:rsidRDefault="00336C46" w:rsidP="006F7FB3">
            <w:pPr>
              <w:pStyle w:val="1fe"/>
            </w:pPr>
          </w:p>
        </w:tc>
        <w:tc>
          <w:tcPr>
            <w:tcW w:w="1274" w:type="dxa"/>
            <w:vMerge/>
            <w:vAlign w:val="center"/>
          </w:tcPr>
          <w:p w14:paraId="3833C70A" w14:textId="77777777" w:rsidR="00336C46" w:rsidRPr="00182C80" w:rsidRDefault="00336C46" w:rsidP="006F7FB3">
            <w:pPr>
              <w:pStyle w:val="1fe"/>
            </w:pPr>
          </w:p>
        </w:tc>
        <w:tc>
          <w:tcPr>
            <w:tcW w:w="877" w:type="dxa"/>
            <w:vMerge/>
            <w:vAlign w:val="center"/>
          </w:tcPr>
          <w:p w14:paraId="3567A73F" w14:textId="77777777" w:rsidR="00336C46" w:rsidRPr="00182C80" w:rsidRDefault="00336C46" w:rsidP="006F7FB3">
            <w:pPr>
              <w:pStyle w:val="1fe"/>
            </w:pPr>
          </w:p>
        </w:tc>
        <w:tc>
          <w:tcPr>
            <w:tcW w:w="1134" w:type="dxa"/>
            <w:vAlign w:val="center"/>
          </w:tcPr>
          <w:p w14:paraId="6487E2D8" w14:textId="77777777" w:rsidR="00336C46" w:rsidRPr="00182C80" w:rsidRDefault="00336C46" w:rsidP="006F7FB3">
            <w:pPr>
              <w:pStyle w:val="1fe"/>
            </w:pPr>
            <w:r w:rsidRPr="00182C80">
              <w:rPr>
                <w:rFonts w:hint="eastAsia"/>
              </w:rPr>
              <w:t>第三次</w:t>
            </w:r>
          </w:p>
        </w:tc>
        <w:tc>
          <w:tcPr>
            <w:tcW w:w="1134" w:type="dxa"/>
            <w:vAlign w:val="center"/>
          </w:tcPr>
          <w:p w14:paraId="4C1652D5"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0F749178" w14:textId="77777777" w:rsidR="00336C46" w:rsidRPr="00182C80" w:rsidRDefault="00336C46" w:rsidP="006F7FB3">
            <w:pPr>
              <w:pStyle w:val="1fe"/>
            </w:pPr>
            <w:r w:rsidRPr="00182C80">
              <w:rPr>
                <w:rFonts w:hint="eastAsia"/>
              </w:rPr>
              <w:t>/</w:t>
            </w:r>
          </w:p>
        </w:tc>
        <w:tc>
          <w:tcPr>
            <w:tcW w:w="800" w:type="dxa"/>
            <w:gridSpan w:val="2"/>
            <w:vMerge/>
            <w:vAlign w:val="center"/>
          </w:tcPr>
          <w:p w14:paraId="05FD6524" w14:textId="77777777" w:rsidR="00336C46" w:rsidRPr="00182C80" w:rsidRDefault="00336C46" w:rsidP="006F7FB3">
            <w:pPr>
              <w:pStyle w:val="1fe"/>
            </w:pPr>
          </w:p>
        </w:tc>
        <w:tc>
          <w:tcPr>
            <w:tcW w:w="789" w:type="dxa"/>
            <w:vMerge/>
            <w:vAlign w:val="center"/>
          </w:tcPr>
          <w:p w14:paraId="651DC08F" w14:textId="77777777" w:rsidR="00336C46" w:rsidRPr="00182C80" w:rsidRDefault="00336C46" w:rsidP="006F7FB3">
            <w:pPr>
              <w:pStyle w:val="1fe"/>
            </w:pPr>
          </w:p>
        </w:tc>
      </w:tr>
      <w:tr w:rsidR="00336C46" w:rsidRPr="00182C80" w14:paraId="5BFDC16F" w14:textId="77777777" w:rsidTr="00862E3D">
        <w:trPr>
          <w:trHeight w:val="60"/>
        </w:trPr>
        <w:tc>
          <w:tcPr>
            <w:tcW w:w="968" w:type="dxa"/>
            <w:vMerge/>
            <w:vAlign w:val="center"/>
          </w:tcPr>
          <w:p w14:paraId="2DF6007D" w14:textId="77777777" w:rsidR="00336C46" w:rsidRPr="00182C80" w:rsidRDefault="00336C46" w:rsidP="006F7FB3">
            <w:pPr>
              <w:pStyle w:val="1fe"/>
            </w:pPr>
          </w:p>
        </w:tc>
        <w:tc>
          <w:tcPr>
            <w:tcW w:w="1274" w:type="dxa"/>
            <w:vMerge w:val="restart"/>
            <w:vAlign w:val="center"/>
          </w:tcPr>
          <w:p w14:paraId="517D830A" w14:textId="77777777" w:rsidR="00336C46" w:rsidRPr="00182C80" w:rsidRDefault="00336C46" w:rsidP="006F7FB3">
            <w:pPr>
              <w:pStyle w:val="1fe"/>
            </w:pPr>
            <w:r w:rsidRPr="00182C80">
              <w:rPr>
                <w:rFonts w:hint="eastAsia"/>
              </w:rPr>
              <w:t>四氯对苯二</w:t>
            </w:r>
            <w:proofErr w:type="gramStart"/>
            <w:r w:rsidRPr="00182C80">
              <w:rPr>
                <w:rFonts w:hint="eastAsia"/>
              </w:rPr>
              <w:t>腈</w:t>
            </w:r>
            <w:proofErr w:type="gramEnd"/>
            <w:r w:rsidRPr="00182C80">
              <w:rPr>
                <w:rFonts w:hint="eastAsia"/>
              </w:rPr>
              <w:t>出料排气筒（</w:t>
            </w:r>
            <w:r w:rsidRPr="00182C80">
              <w:rPr>
                <w:rFonts w:hint="eastAsia"/>
              </w:rPr>
              <w:t>D</w:t>
            </w:r>
            <w:r w:rsidRPr="00182C80">
              <w:t>A015</w:t>
            </w:r>
            <w:r w:rsidRPr="00182C80">
              <w:rPr>
                <w:rFonts w:hint="eastAsia"/>
              </w:rPr>
              <w:t>）</w:t>
            </w:r>
          </w:p>
        </w:tc>
        <w:tc>
          <w:tcPr>
            <w:tcW w:w="877" w:type="dxa"/>
            <w:vMerge w:val="restart"/>
            <w:vAlign w:val="center"/>
          </w:tcPr>
          <w:p w14:paraId="57190959" w14:textId="77777777" w:rsidR="00336C46" w:rsidRPr="00182C80" w:rsidRDefault="00336C46" w:rsidP="006F7FB3">
            <w:pPr>
              <w:pStyle w:val="1fe"/>
            </w:pPr>
            <w:r w:rsidRPr="00182C80">
              <w:rPr>
                <w:rFonts w:hint="eastAsia"/>
              </w:rPr>
              <w:t>氯化氢</w:t>
            </w:r>
          </w:p>
        </w:tc>
        <w:tc>
          <w:tcPr>
            <w:tcW w:w="1134" w:type="dxa"/>
            <w:vAlign w:val="center"/>
          </w:tcPr>
          <w:p w14:paraId="768878B1" w14:textId="77777777" w:rsidR="00336C46" w:rsidRPr="00182C80" w:rsidRDefault="00336C46" w:rsidP="006F7FB3">
            <w:pPr>
              <w:pStyle w:val="1fe"/>
            </w:pPr>
            <w:r w:rsidRPr="00182C80">
              <w:rPr>
                <w:rFonts w:hint="eastAsia"/>
              </w:rPr>
              <w:t>第一次</w:t>
            </w:r>
          </w:p>
        </w:tc>
        <w:tc>
          <w:tcPr>
            <w:tcW w:w="1134" w:type="dxa"/>
            <w:vAlign w:val="center"/>
          </w:tcPr>
          <w:p w14:paraId="6C8B0493" w14:textId="77777777" w:rsidR="00336C46" w:rsidRPr="00182C80" w:rsidRDefault="00336C46" w:rsidP="006F7FB3">
            <w:pPr>
              <w:pStyle w:val="1fe"/>
            </w:pPr>
            <w:r w:rsidRPr="00182C80">
              <w:rPr>
                <w:rFonts w:hint="eastAsia"/>
              </w:rPr>
              <w:t>3</w:t>
            </w:r>
            <w:r w:rsidRPr="00182C80">
              <w:t>.84</w:t>
            </w:r>
          </w:p>
        </w:tc>
        <w:tc>
          <w:tcPr>
            <w:tcW w:w="1330" w:type="dxa"/>
            <w:gridSpan w:val="2"/>
            <w:vAlign w:val="center"/>
          </w:tcPr>
          <w:p w14:paraId="2C3B795C" w14:textId="77777777" w:rsidR="00336C46" w:rsidRPr="00182C80" w:rsidRDefault="00336C46" w:rsidP="006F7FB3">
            <w:pPr>
              <w:pStyle w:val="1fe"/>
            </w:pPr>
            <w:r w:rsidRPr="00182C80">
              <w:rPr>
                <w:rFonts w:hint="eastAsia"/>
              </w:rPr>
              <w:t>0</w:t>
            </w:r>
            <w:r w:rsidRPr="00182C80">
              <w:t>.0116</w:t>
            </w:r>
          </w:p>
        </w:tc>
        <w:tc>
          <w:tcPr>
            <w:tcW w:w="800" w:type="dxa"/>
            <w:gridSpan w:val="2"/>
            <w:vMerge w:val="restart"/>
            <w:vAlign w:val="center"/>
          </w:tcPr>
          <w:p w14:paraId="00AB7EF0" w14:textId="77777777" w:rsidR="00336C46" w:rsidRPr="00182C80" w:rsidRDefault="00336C46" w:rsidP="006F7FB3">
            <w:pPr>
              <w:pStyle w:val="1fe"/>
            </w:pPr>
            <w:r w:rsidRPr="00182C80">
              <w:rPr>
                <w:rFonts w:hint="eastAsia"/>
              </w:rPr>
              <w:t>1</w:t>
            </w:r>
            <w:r w:rsidRPr="00182C80">
              <w:t>00</w:t>
            </w:r>
          </w:p>
        </w:tc>
        <w:tc>
          <w:tcPr>
            <w:tcW w:w="789" w:type="dxa"/>
            <w:vMerge w:val="restart"/>
            <w:vAlign w:val="center"/>
          </w:tcPr>
          <w:p w14:paraId="4E317FB9" w14:textId="77777777" w:rsidR="00336C46" w:rsidRPr="00182C80" w:rsidRDefault="00336C46" w:rsidP="006F7FB3">
            <w:pPr>
              <w:pStyle w:val="1fe"/>
            </w:pPr>
            <w:r w:rsidRPr="00182C80">
              <w:rPr>
                <w:rFonts w:hint="eastAsia"/>
              </w:rPr>
              <w:t>0</w:t>
            </w:r>
            <w:r w:rsidRPr="00182C80">
              <w:t>.9</w:t>
            </w:r>
          </w:p>
        </w:tc>
      </w:tr>
      <w:tr w:rsidR="00336C46" w:rsidRPr="00182C80" w14:paraId="1EA217DE" w14:textId="77777777" w:rsidTr="00862E3D">
        <w:trPr>
          <w:trHeight w:val="60"/>
        </w:trPr>
        <w:tc>
          <w:tcPr>
            <w:tcW w:w="968" w:type="dxa"/>
            <w:vMerge/>
            <w:vAlign w:val="center"/>
          </w:tcPr>
          <w:p w14:paraId="30F2B3D7" w14:textId="77777777" w:rsidR="00336C46" w:rsidRPr="00182C80" w:rsidRDefault="00336C46" w:rsidP="006F7FB3">
            <w:pPr>
              <w:pStyle w:val="1fe"/>
            </w:pPr>
          </w:p>
        </w:tc>
        <w:tc>
          <w:tcPr>
            <w:tcW w:w="1274" w:type="dxa"/>
            <w:vMerge/>
            <w:vAlign w:val="center"/>
          </w:tcPr>
          <w:p w14:paraId="69EA03E3" w14:textId="77777777" w:rsidR="00336C46" w:rsidRPr="00182C80" w:rsidRDefault="00336C46" w:rsidP="006F7FB3">
            <w:pPr>
              <w:pStyle w:val="1fe"/>
            </w:pPr>
          </w:p>
        </w:tc>
        <w:tc>
          <w:tcPr>
            <w:tcW w:w="877" w:type="dxa"/>
            <w:vMerge/>
            <w:vAlign w:val="center"/>
          </w:tcPr>
          <w:p w14:paraId="51A411ED" w14:textId="77777777" w:rsidR="00336C46" w:rsidRPr="00182C80" w:rsidRDefault="00336C46" w:rsidP="006F7FB3">
            <w:pPr>
              <w:pStyle w:val="1fe"/>
            </w:pPr>
          </w:p>
        </w:tc>
        <w:tc>
          <w:tcPr>
            <w:tcW w:w="1134" w:type="dxa"/>
            <w:vAlign w:val="center"/>
          </w:tcPr>
          <w:p w14:paraId="1E50919C" w14:textId="77777777" w:rsidR="00336C46" w:rsidRPr="00182C80" w:rsidRDefault="00336C46" w:rsidP="006F7FB3">
            <w:pPr>
              <w:pStyle w:val="1fe"/>
            </w:pPr>
            <w:r w:rsidRPr="00182C80">
              <w:rPr>
                <w:rFonts w:hint="eastAsia"/>
              </w:rPr>
              <w:t>第二次</w:t>
            </w:r>
          </w:p>
        </w:tc>
        <w:tc>
          <w:tcPr>
            <w:tcW w:w="1134" w:type="dxa"/>
            <w:vAlign w:val="center"/>
          </w:tcPr>
          <w:p w14:paraId="13EEBF5A" w14:textId="77777777" w:rsidR="00336C46" w:rsidRPr="00182C80" w:rsidRDefault="00336C46" w:rsidP="006F7FB3">
            <w:pPr>
              <w:pStyle w:val="1fe"/>
            </w:pPr>
            <w:r w:rsidRPr="00182C80">
              <w:rPr>
                <w:rFonts w:hint="eastAsia"/>
              </w:rPr>
              <w:t>4</w:t>
            </w:r>
            <w:r w:rsidRPr="00182C80">
              <w:t>.83</w:t>
            </w:r>
          </w:p>
        </w:tc>
        <w:tc>
          <w:tcPr>
            <w:tcW w:w="1330" w:type="dxa"/>
            <w:gridSpan w:val="2"/>
            <w:vAlign w:val="center"/>
          </w:tcPr>
          <w:p w14:paraId="492FA395" w14:textId="77777777" w:rsidR="00336C46" w:rsidRPr="00182C80" w:rsidRDefault="00336C46" w:rsidP="006F7FB3">
            <w:pPr>
              <w:pStyle w:val="1fe"/>
            </w:pPr>
            <w:r w:rsidRPr="00182C80">
              <w:rPr>
                <w:rFonts w:hint="eastAsia"/>
              </w:rPr>
              <w:t>0</w:t>
            </w:r>
            <w:r w:rsidRPr="00182C80">
              <w:t>.0143</w:t>
            </w:r>
          </w:p>
        </w:tc>
        <w:tc>
          <w:tcPr>
            <w:tcW w:w="800" w:type="dxa"/>
            <w:gridSpan w:val="2"/>
            <w:vMerge/>
            <w:vAlign w:val="center"/>
          </w:tcPr>
          <w:p w14:paraId="43A35455" w14:textId="77777777" w:rsidR="00336C46" w:rsidRPr="00182C80" w:rsidRDefault="00336C46" w:rsidP="006F7FB3">
            <w:pPr>
              <w:pStyle w:val="1fe"/>
            </w:pPr>
          </w:p>
        </w:tc>
        <w:tc>
          <w:tcPr>
            <w:tcW w:w="789" w:type="dxa"/>
            <w:vMerge/>
            <w:vAlign w:val="center"/>
          </w:tcPr>
          <w:p w14:paraId="6BE72C79" w14:textId="77777777" w:rsidR="00336C46" w:rsidRPr="00182C80" w:rsidRDefault="00336C46" w:rsidP="006F7FB3">
            <w:pPr>
              <w:pStyle w:val="1fe"/>
            </w:pPr>
          </w:p>
        </w:tc>
      </w:tr>
      <w:tr w:rsidR="00336C46" w:rsidRPr="00182C80" w14:paraId="217D0858" w14:textId="77777777" w:rsidTr="00862E3D">
        <w:trPr>
          <w:trHeight w:val="60"/>
        </w:trPr>
        <w:tc>
          <w:tcPr>
            <w:tcW w:w="968" w:type="dxa"/>
            <w:vMerge/>
            <w:vAlign w:val="center"/>
          </w:tcPr>
          <w:p w14:paraId="4B7A6781" w14:textId="77777777" w:rsidR="00336C46" w:rsidRPr="00182C80" w:rsidRDefault="00336C46" w:rsidP="006F7FB3">
            <w:pPr>
              <w:pStyle w:val="1fe"/>
            </w:pPr>
          </w:p>
        </w:tc>
        <w:tc>
          <w:tcPr>
            <w:tcW w:w="1274" w:type="dxa"/>
            <w:vMerge/>
            <w:vAlign w:val="center"/>
          </w:tcPr>
          <w:p w14:paraId="31E1A11F" w14:textId="77777777" w:rsidR="00336C46" w:rsidRPr="00182C80" w:rsidRDefault="00336C46" w:rsidP="006F7FB3">
            <w:pPr>
              <w:pStyle w:val="1fe"/>
            </w:pPr>
          </w:p>
        </w:tc>
        <w:tc>
          <w:tcPr>
            <w:tcW w:w="877" w:type="dxa"/>
            <w:vMerge/>
            <w:vAlign w:val="center"/>
          </w:tcPr>
          <w:p w14:paraId="37EEF343" w14:textId="77777777" w:rsidR="00336C46" w:rsidRPr="00182C80" w:rsidRDefault="00336C46" w:rsidP="006F7FB3">
            <w:pPr>
              <w:pStyle w:val="1fe"/>
            </w:pPr>
          </w:p>
        </w:tc>
        <w:tc>
          <w:tcPr>
            <w:tcW w:w="1134" w:type="dxa"/>
            <w:vAlign w:val="center"/>
          </w:tcPr>
          <w:p w14:paraId="64F71260" w14:textId="77777777" w:rsidR="00336C46" w:rsidRPr="00182C80" w:rsidRDefault="00336C46" w:rsidP="006F7FB3">
            <w:pPr>
              <w:pStyle w:val="1fe"/>
            </w:pPr>
            <w:r w:rsidRPr="00182C80">
              <w:rPr>
                <w:rFonts w:hint="eastAsia"/>
              </w:rPr>
              <w:t>第三次</w:t>
            </w:r>
          </w:p>
        </w:tc>
        <w:tc>
          <w:tcPr>
            <w:tcW w:w="1134" w:type="dxa"/>
            <w:vAlign w:val="center"/>
          </w:tcPr>
          <w:p w14:paraId="7588E030" w14:textId="77777777" w:rsidR="00336C46" w:rsidRPr="00182C80" w:rsidRDefault="00336C46" w:rsidP="006F7FB3">
            <w:pPr>
              <w:pStyle w:val="1fe"/>
            </w:pPr>
            <w:r w:rsidRPr="00182C80">
              <w:rPr>
                <w:rFonts w:hint="eastAsia"/>
              </w:rPr>
              <w:t>4</w:t>
            </w:r>
            <w:r w:rsidRPr="00182C80">
              <w:t>.97</w:t>
            </w:r>
          </w:p>
        </w:tc>
        <w:tc>
          <w:tcPr>
            <w:tcW w:w="1330" w:type="dxa"/>
            <w:gridSpan w:val="2"/>
            <w:vAlign w:val="center"/>
          </w:tcPr>
          <w:p w14:paraId="1F0D802F" w14:textId="77777777" w:rsidR="00336C46" w:rsidRPr="00182C80" w:rsidRDefault="00336C46" w:rsidP="006F7FB3">
            <w:pPr>
              <w:pStyle w:val="1fe"/>
            </w:pPr>
            <w:r w:rsidRPr="00182C80">
              <w:rPr>
                <w:rFonts w:hint="eastAsia"/>
              </w:rPr>
              <w:t>0</w:t>
            </w:r>
            <w:r w:rsidRPr="00182C80">
              <w:t>.0155</w:t>
            </w:r>
          </w:p>
        </w:tc>
        <w:tc>
          <w:tcPr>
            <w:tcW w:w="800" w:type="dxa"/>
            <w:gridSpan w:val="2"/>
            <w:vMerge/>
            <w:vAlign w:val="center"/>
          </w:tcPr>
          <w:p w14:paraId="63FB5088" w14:textId="77777777" w:rsidR="00336C46" w:rsidRPr="00182C80" w:rsidRDefault="00336C46" w:rsidP="006F7FB3">
            <w:pPr>
              <w:pStyle w:val="1fe"/>
            </w:pPr>
          </w:p>
        </w:tc>
        <w:tc>
          <w:tcPr>
            <w:tcW w:w="789" w:type="dxa"/>
            <w:vMerge/>
            <w:vAlign w:val="center"/>
          </w:tcPr>
          <w:p w14:paraId="3B4D59DB" w14:textId="77777777" w:rsidR="00336C46" w:rsidRPr="00182C80" w:rsidRDefault="00336C46" w:rsidP="006F7FB3">
            <w:pPr>
              <w:pStyle w:val="1fe"/>
            </w:pPr>
          </w:p>
        </w:tc>
      </w:tr>
      <w:tr w:rsidR="00336C46" w:rsidRPr="00182C80" w14:paraId="204E809E" w14:textId="77777777" w:rsidTr="00862E3D">
        <w:trPr>
          <w:trHeight w:val="60"/>
        </w:trPr>
        <w:tc>
          <w:tcPr>
            <w:tcW w:w="968" w:type="dxa"/>
            <w:vMerge/>
            <w:vAlign w:val="center"/>
          </w:tcPr>
          <w:p w14:paraId="54B5CD04" w14:textId="77777777" w:rsidR="00336C46" w:rsidRPr="00182C80" w:rsidRDefault="00336C46" w:rsidP="006F7FB3">
            <w:pPr>
              <w:pStyle w:val="1fe"/>
            </w:pPr>
          </w:p>
        </w:tc>
        <w:tc>
          <w:tcPr>
            <w:tcW w:w="1274" w:type="dxa"/>
            <w:vMerge/>
            <w:vAlign w:val="center"/>
          </w:tcPr>
          <w:p w14:paraId="5D87035E" w14:textId="77777777" w:rsidR="00336C46" w:rsidRPr="00182C80" w:rsidRDefault="00336C46" w:rsidP="006F7FB3">
            <w:pPr>
              <w:pStyle w:val="1fe"/>
            </w:pPr>
          </w:p>
        </w:tc>
        <w:tc>
          <w:tcPr>
            <w:tcW w:w="877" w:type="dxa"/>
            <w:vMerge w:val="restart"/>
            <w:vAlign w:val="center"/>
          </w:tcPr>
          <w:p w14:paraId="1F992316" w14:textId="77777777" w:rsidR="00336C46" w:rsidRPr="00182C80" w:rsidRDefault="00336C46" w:rsidP="006F7FB3">
            <w:pPr>
              <w:pStyle w:val="1fe"/>
            </w:pPr>
            <w:r w:rsidRPr="00182C80">
              <w:rPr>
                <w:rFonts w:hint="eastAsia"/>
              </w:rPr>
              <w:t>氯气</w:t>
            </w:r>
          </w:p>
        </w:tc>
        <w:tc>
          <w:tcPr>
            <w:tcW w:w="1134" w:type="dxa"/>
            <w:vAlign w:val="center"/>
          </w:tcPr>
          <w:p w14:paraId="50E3D916" w14:textId="77777777" w:rsidR="00336C46" w:rsidRPr="00182C80" w:rsidRDefault="00336C46" w:rsidP="006F7FB3">
            <w:pPr>
              <w:pStyle w:val="1fe"/>
            </w:pPr>
            <w:r w:rsidRPr="00182C80">
              <w:rPr>
                <w:rFonts w:hint="eastAsia"/>
              </w:rPr>
              <w:t>第一次</w:t>
            </w:r>
          </w:p>
        </w:tc>
        <w:tc>
          <w:tcPr>
            <w:tcW w:w="1134" w:type="dxa"/>
            <w:vAlign w:val="center"/>
          </w:tcPr>
          <w:p w14:paraId="500BEF84"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74F08293" w14:textId="77777777" w:rsidR="00336C46" w:rsidRPr="00182C80" w:rsidRDefault="00336C46" w:rsidP="006F7FB3">
            <w:pPr>
              <w:pStyle w:val="1fe"/>
            </w:pPr>
            <w:r w:rsidRPr="00182C80">
              <w:rPr>
                <w:rFonts w:hint="eastAsia"/>
              </w:rPr>
              <w:t>/</w:t>
            </w:r>
          </w:p>
        </w:tc>
        <w:tc>
          <w:tcPr>
            <w:tcW w:w="800" w:type="dxa"/>
            <w:gridSpan w:val="2"/>
            <w:vMerge w:val="restart"/>
            <w:vAlign w:val="center"/>
          </w:tcPr>
          <w:p w14:paraId="49CE499F" w14:textId="77777777" w:rsidR="00336C46" w:rsidRPr="00182C80" w:rsidRDefault="00336C46" w:rsidP="006F7FB3">
            <w:pPr>
              <w:pStyle w:val="1fe"/>
            </w:pPr>
            <w:r w:rsidRPr="00182C80">
              <w:rPr>
                <w:rFonts w:hint="eastAsia"/>
              </w:rPr>
              <w:t>6</w:t>
            </w:r>
            <w:r w:rsidRPr="00182C80">
              <w:t>5</w:t>
            </w:r>
          </w:p>
        </w:tc>
        <w:tc>
          <w:tcPr>
            <w:tcW w:w="789" w:type="dxa"/>
            <w:vMerge w:val="restart"/>
            <w:vAlign w:val="center"/>
          </w:tcPr>
          <w:p w14:paraId="09EB3B4C" w14:textId="77777777" w:rsidR="00336C46" w:rsidRPr="00182C80" w:rsidRDefault="00336C46" w:rsidP="006F7FB3">
            <w:pPr>
              <w:pStyle w:val="1fe"/>
            </w:pPr>
            <w:r w:rsidRPr="00182C80">
              <w:rPr>
                <w:rFonts w:hint="eastAsia"/>
              </w:rPr>
              <w:t>0</w:t>
            </w:r>
            <w:r w:rsidRPr="00182C80">
              <w:t>.52</w:t>
            </w:r>
          </w:p>
        </w:tc>
      </w:tr>
      <w:tr w:rsidR="00336C46" w:rsidRPr="00182C80" w14:paraId="21193D74" w14:textId="77777777" w:rsidTr="00862E3D">
        <w:trPr>
          <w:trHeight w:val="60"/>
        </w:trPr>
        <w:tc>
          <w:tcPr>
            <w:tcW w:w="968" w:type="dxa"/>
            <w:vMerge/>
            <w:vAlign w:val="center"/>
          </w:tcPr>
          <w:p w14:paraId="7EA8F51A" w14:textId="77777777" w:rsidR="00336C46" w:rsidRPr="00182C80" w:rsidRDefault="00336C46" w:rsidP="006F7FB3">
            <w:pPr>
              <w:pStyle w:val="1fe"/>
            </w:pPr>
          </w:p>
        </w:tc>
        <w:tc>
          <w:tcPr>
            <w:tcW w:w="1274" w:type="dxa"/>
            <w:vMerge/>
            <w:vAlign w:val="center"/>
          </w:tcPr>
          <w:p w14:paraId="32CFE021" w14:textId="77777777" w:rsidR="00336C46" w:rsidRPr="00182C80" w:rsidRDefault="00336C46" w:rsidP="006F7FB3">
            <w:pPr>
              <w:pStyle w:val="1fe"/>
            </w:pPr>
          </w:p>
        </w:tc>
        <w:tc>
          <w:tcPr>
            <w:tcW w:w="877" w:type="dxa"/>
            <w:vMerge/>
            <w:vAlign w:val="center"/>
          </w:tcPr>
          <w:p w14:paraId="6BD62B3A" w14:textId="77777777" w:rsidR="00336C46" w:rsidRPr="00182C80" w:rsidRDefault="00336C46" w:rsidP="006F7FB3">
            <w:pPr>
              <w:pStyle w:val="1fe"/>
            </w:pPr>
          </w:p>
        </w:tc>
        <w:tc>
          <w:tcPr>
            <w:tcW w:w="1134" w:type="dxa"/>
            <w:vAlign w:val="center"/>
          </w:tcPr>
          <w:p w14:paraId="124536BA" w14:textId="77777777" w:rsidR="00336C46" w:rsidRPr="00182C80" w:rsidRDefault="00336C46" w:rsidP="006F7FB3">
            <w:pPr>
              <w:pStyle w:val="1fe"/>
            </w:pPr>
            <w:r w:rsidRPr="00182C80">
              <w:rPr>
                <w:rFonts w:hint="eastAsia"/>
              </w:rPr>
              <w:t>第二次</w:t>
            </w:r>
          </w:p>
        </w:tc>
        <w:tc>
          <w:tcPr>
            <w:tcW w:w="1134" w:type="dxa"/>
            <w:vAlign w:val="center"/>
          </w:tcPr>
          <w:p w14:paraId="04512B5B"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38F8F4DC" w14:textId="77777777" w:rsidR="00336C46" w:rsidRPr="00182C80" w:rsidRDefault="00336C46" w:rsidP="006F7FB3">
            <w:pPr>
              <w:pStyle w:val="1fe"/>
            </w:pPr>
            <w:r w:rsidRPr="00182C80">
              <w:rPr>
                <w:rFonts w:hint="eastAsia"/>
              </w:rPr>
              <w:t>/</w:t>
            </w:r>
          </w:p>
        </w:tc>
        <w:tc>
          <w:tcPr>
            <w:tcW w:w="800" w:type="dxa"/>
            <w:gridSpan w:val="2"/>
            <w:vMerge/>
            <w:vAlign w:val="center"/>
          </w:tcPr>
          <w:p w14:paraId="41D67B9B" w14:textId="77777777" w:rsidR="00336C46" w:rsidRPr="00182C80" w:rsidRDefault="00336C46" w:rsidP="006F7FB3">
            <w:pPr>
              <w:pStyle w:val="1fe"/>
            </w:pPr>
          </w:p>
        </w:tc>
        <w:tc>
          <w:tcPr>
            <w:tcW w:w="789" w:type="dxa"/>
            <w:vMerge/>
            <w:vAlign w:val="center"/>
          </w:tcPr>
          <w:p w14:paraId="5C50C16C" w14:textId="77777777" w:rsidR="00336C46" w:rsidRPr="00182C80" w:rsidRDefault="00336C46" w:rsidP="006F7FB3">
            <w:pPr>
              <w:pStyle w:val="1fe"/>
            </w:pPr>
          </w:p>
        </w:tc>
      </w:tr>
      <w:tr w:rsidR="00336C46" w:rsidRPr="00182C80" w14:paraId="6FE08FDA" w14:textId="77777777" w:rsidTr="00862E3D">
        <w:trPr>
          <w:trHeight w:val="60"/>
        </w:trPr>
        <w:tc>
          <w:tcPr>
            <w:tcW w:w="968" w:type="dxa"/>
            <w:vMerge/>
            <w:vAlign w:val="center"/>
          </w:tcPr>
          <w:p w14:paraId="60575039" w14:textId="77777777" w:rsidR="00336C46" w:rsidRPr="00182C80" w:rsidRDefault="00336C46" w:rsidP="006F7FB3">
            <w:pPr>
              <w:pStyle w:val="1fe"/>
            </w:pPr>
          </w:p>
        </w:tc>
        <w:tc>
          <w:tcPr>
            <w:tcW w:w="1274" w:type="dxa"/>
            <w:vMerge/>
            <w:vAlign w:val="center"/>
          </w:tcPr>
          <w:p w14:paraId="10AD86AF" w14:textId="77777777" w:rsidR="00336C46" w:rsidRPr="00182C80" w:rsidRDefault="00336C46" w:rsidP="006F7FB3">
            <w:pPr>
              <w:pStyle w:val="1fe"/>
            </w:pPr>
          </w:p>
        </w:tc>
        <w:tc>
          <w:tcPr>
            <w:tcW w:w="877" w:type="dxa"/>
            <w:vMerge/>
            <w:vAlign w:val="center"/>
          </w:tcPr>
          <w:p w14:paraId="6C14913B" w14:textId="77777777" w:rsidR="00336C46" w:rsidRPr="00182C80" w:rsidRDefault="00336C46" w:rsidP="006F7FB3">
            <w:pPr>
              <w:pStyle w:val="1fe"/>
            </w:pPr>
          </w:p>
        </w:tc>
        <w:tc>
          <w:tcPr>
            <w:tcW w:w="1134" w:type="dxa"/>
            <w:vAlign w:val="center"/>
          </w:tcPr>
          <w:p w14:paraId="6C148455" w14:textId="77777777" w:rsidR="00336C46" w:rsidRPr="00182C80" w:rsidRDefault="00336C46" w:rsidP="006F7FB3">
            <w:pPr>
              <w:pStyle w:val="1fe"/>
            </w:pPr>
            <w:r w:rsidRPr="00182C80">
              <w:rPr>
                <w:rFonts w:hint="eastAsia"/>
              </w:rPr>
              <w:t>第三次</w:t>
            </w:r>
          </w:p>
        </w:tc>
        <w:tc>
          <w:tcPr>
            <w:tcW w:w="1134" w:type="dxa"/>
            <w:vAlign w:val="center"/>
          </w:tcPr>
          <w:p w14:paraId="6A25B37A" w14:textId="77777777" w:rsidR="00336C46" w:rsidRPr="00182C80" w:rsidRDefault="00336C46" w:rsidP="006F7FB3">
            <w:pPr>
              <w:pStyle w:val="1fe"/>
            </w:pPr>
            <w:r w:rsidRPr="00182C80">
              <w:rPr>
                <w:rFonts w:hint="eastAsia"/>
              </w:rPr>
              <w:t>0</w:t>
            </w:r>
            <w:r w:rsidRPr="00182C80">
              <w:t>.4</w:t>
            </w:r>
          </w:p>
        </w:tc>
        <w:tc>
          <w:tcPr>
            <w:tcW w:w="1330" w:type="dxa"/>
            <w:gridSpan w:val="2"/>
            <w:vAlign w:val="center"/>
          </w:tcPr>
          <w:p w14:paraId="4363403D" w14:textId="77777777" w:rsidR="00336C46" w:rsidRPr="00182C80" w:rsidRDefault="00336C46" w:rsidP="006F7FB3">
            <w:pPr>
              <w:pStyle w:val="1fe"/>
            </w:pPr>
            <w:r w:rsidRPr="00182C80">
              <w:rPr>
                <w:rFonts w:hint="eastAsia"/>
              </w:rPr>
              <w:t>1</w:t>
            </w:r>
            <w:r w:rsidRPr="00182C80">
              <w:t>.25</w:t>
            </w:r>
            <w:r w:rsidRPr="00182C80">
              <w:rPr>
                <w:rFonts w:hint="eastAsia"/>
              </w:rPr>
              <w:t>×</w:t>
            </w:r>
            <w:r w:rsidRPr="00182C80">
              <w:t>10</w:t>
            </w:r>
            <w:r w:rsidRPr="00182C80">
              <w:rPr>
                <w:vertAlign w:val="superscript"/>
              </w:rPr>
              <w:t>-3</w:t>
            </w:r>
          </w:p>
        </w:tc>
        <w:tc>
          <w:tcPr>
            <w:tcW w:w="800" w:type="dxa"/>
            <w:gridSpan w:val="2"/>
            <w:vMerge/>
            <w:vAlign w:val="center"/>
          </w:tcPr>
          <w:p w14:paraId="51A433BC" w14:textId="77777777" w:rsidR="00336C46" w:rsidRPr="00182C80" w:rsidRDefault="00336C46" w:rsidP="006F7FB3">
            <w:pPr>
              <w:pStyle w:val="1fe"/>
            </w:pPr>
          </w:p>
        </w:tc>
        <w:tc>
          <w:tcPr>
            <w:tcW w:w="789" w:type="dxa"/>
            <w:vMerge/>
            <w:vAlign w:val="center"/>
          </w:tcPr>
          <w:p w14:paraId="23618964" w14:textId="77777777" w:rsidR="00336C46" w:rsidRPr="00182C80" w:rsidRDefault="00336C46" w:rsidP="006F7FB3">
            <w:pPr>
              <w:pStyle w:val="1fe"/>
            </w:pPr>
          </w:p>
        </w:tc>
      </w:tr>
      <w:tr w:rsidR="00336C46" w:rsidRPr="00182C80" w14:paraId="740F892D" w14:textId="77777777" w:rsidTr="00862E3D">
        <w:trPr>
          <w:trHeight w:val="204"/>
        </w:trPr>
        <w:tc>
          <w:tcPr>
            <w:tcW w:w="968" w:type="dxa"/>
            <w:vMerge/>
            <w:vAlign w:val="center"/>
          </w:tcPr>
          <w:p w14:paraId="14FB85D3" w14:textId="77777777" w:rsidR="00336C46" w:rsidRPr="00182C80" w:rsidRDefault="00336C46" w:rsidP="006F7FB3">
            <w:pPr>
              <w:pStyle w:val="1fe"/>
            </w:pPr>
          </w:p>
        </w:tc>
        <w:tc>
          <w:tcPr>
            <w:tcW w:w="1274" w:type="dxa"/>
            <w:vMerge w:val="restart"/>
            <w:vAlign w:val="center"/>
          </w:tcPr>
          <w:p w14:paraId="1049AB39" w14:textId="77777777" w:rsidR="00336C46" w:rsidRPr="00182C80" w:rsidRDefault="00336C46" w:rsidP="006F7FB3">
            <w:pPr>
              <w:pStyle w:val="1fe"/>
            </w:pPr>
            <w:r w:rsidRPr="00182C80">
              <w:rPr>
                <w:rFonts w:hint="eastAsia"/>
              </w:rPr>
              <w:t>四氯对苯二</w:t>
            </w:r>
            <w:proofErr w:type="gramStart"/>
            <w:r w:rsidRPr="00182C80">
              <w:rPr>
                <w:rFonts w:hint="eastAsia"/>
              </w:rPr>
              <w:t>腈</w:t>
            </w:r>
            <w:proofErr w:type="gramEnd"/>
            <w:r w:rsidRPr="00182C80">
              <w:rPr>
                <w:rFonts w:hint="eastAsia"/>
              </w:rPr>
              <w:t>加料排气筒（</w:t>
            </w:r>
            <w:r w:rsidRPr="00182C80">
              <w:rPr>
                <w:rFonts w:hint="eastAsia"/>
              </w:rPr>
              <w:t>D</w:t>
            </w:r>
            <w:r w:rsidRPr="00182C80">
              <w:t>A014</w:t>
            </w:r>
            <w:r w:rsidRPr="00182C80">
              <w:rPr>
                <w:rFonts w:hint="eastAsia"/>
              </w:rPr>
              <w:t>）</w:t>
            </w:r>
          </w:p>
        </w:tc>
        <w:tc>
          <w:tcPr>
            <w:tcW w:w="877" w:type="dxa"/>
            <w:vMerge w:val="restart"/>
            <w:vAlign w:val="center"/>
          </w:tcPr>
          <w:p w14:paraId="753A6CB1" w14:textId="77777777" w:rsidR="00336C46" w:rsidRPr="00182C80" w:rsidRDefault="00336C46" w:rsidP="006F7FB3">
            <w:pPr>
              <w:pStyle w:val="1fe"/>
            </w:pPr>
            <w:r w:rsidRPr="00182C80">
              <w:rPr>
                <w:rFonts w:hint="eastAsia"/>
              </w:rPr>
              <w:t>颗粒物</w:t>
            </w:r>
          </w:p>
        </w:tc>
        <w:tc>
          <w:tcPr>
            <w:tcW w:w="1134" w:type="dxa"/>
            <w:vAlign w:val="center"/>
          </w:tcPr>
          <w:p w14:paraId="5D68AAF9" w14:textId="77777777" w:rsidR="00336C46" w:rsidRPr="00182C80" w:rsidRDefault="00336C46" w:rsidP="006F7FB3">
            <w:pPr>
              <w:pStyle w:val="1fe"/>
            </w:pPr>
            <w:r w:rsidRPr="00182C80">
              <w:rPr>
                <w:rFonts w:hint="eastAsia"/>
              </w:rPr>
              <w:t>第一次</w:t>
            </w:r>
          </w:p>
        </w:tc>
        <w:tc>
          <w:tcPr>
            <w:tcW w:w="1134" w:type="dxa"/>
            <w:vAlign w:val="center"/>
          </w:tcPr>
          <w:p w14:paraId="13740939"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65927F5C" w14:textId="77777777" w:rsidR="00336C46" w:rsidRPr="00182C80" w:rsidRDefault="00336C46" w:rsidP="006F7FB3">
            <w:pPr>
              <w:pStyle w:val="1fe"/>
            </w:pPr>
            <w:r w:rsidRPr="00182C80">
              <w:rPr>
                <w:rFonts w:hint="eastAsia"/>
              </w:rPr>
              <w:t>/</w:t>
            </w:r>
          </w:p>
        </w:tc>
        <w:tc>
          <w:tcPr>
            <w:tcW w:w="800" w:type="dxa"/>
            <w:gridSpan w:val="2"/>
            <w:vMerge w:val="restart"/>
            <w:vAlign w:val="center"/>
          </w:tcPr>
          <w:p w14:paraId="402CDA58" w14:textId="77777777" w:rsidR="00336C46" w:rsidRPr="00182C80" w:rsidRDefault="00336C46" w:rsidP="006F7FB3">
            <w:pPr>
              <w:pStyle w:val="1fe"/>
            </w:pPr>
            <w:r w:rsidRPr="00182C80">
              <w:rPr>
                <w:rFonts w:hint="eastAsia"/>
              </w:rPr>
              <w:t>1</w:t>
            </w:r>
            <w:r w:rsidRPr="00182C80">
              <w:t>20</w:t>
            </w:r>
          </w:p>
        </w:tc>
        <w:tc>
          <w:tcPr>
            <w:tcW w:w="789" w:type="dxa"/>
            <w:vMerge w:val="restart"/>
            <w:vAlign w:val="center"/>
          </w:tcPr>
          <w:p w14:paraId="13C1275B" w14:textId="77777777" w:rsidR="00336C46" w:rsidRPr="00182C80" w:rsidRDefault="00336C46" w:rsidP="006F7FB3">
            <w:pPr>
              <w:pStyle w:val="1fe"/>
            </w:pPr>
            <w:r w:rsidRPr="00182C80">
              <w:rPr>
                <w:rFonts w:hint="eastAsia"/>
              </w:rPr>
              <w:t>1</w:t>
            </w:r>
            <w:r w:rsidRPr="00182C80">
              <w:t>4.45</w:t>
            </w:r>
          </w:p>
        </w:tc>
      </w:tr>
      <w:tr w:rsidR="00336C46" w:rsidRPr="00182C80" w14:paraId="10D06511" w14:textId="77777777" w:rsidTr="00862E3D">
        <w:trPr>
          <w:trHeight w:val="202"/>
        </w:trPr>
        <w:tc>
          <w:tcPr>
            <w:tcW w:w="968" w:type="dxa"/>
            <w:vMerge/>
            <w:vAlign w:val="center"/>
          </w:tcPr>
          <w:p w14:paraId="130E6941" w14:textId="77777777" w:rsidR="00336C46" w:rsidRPr="00182C80" w:rsidRDefault="00336C46" w:rsidP="006F7FB3">
            <w:pPr>
              <w:pStyle w:val="1fe"/>
            </w:pPr>
          </w:p>
        </w:tc>
        <w:tc>
          <w:tcPr>
            <w:tcW w:w="1274" w:type="dxa"/>
            <w:vMerge/>
            <w:vAlign w:val="center"/>
          </w:tcPr>
          <w:p w14:paraId="2AE8974A" w14:textId="77777777" w:rsidR="00336C46" w:rsidRPr="00182C80" w:rsidRDefault="00336C46" w:rsidP="006F7FB3">
            <w:pPr>
              <w:pStyle w:val="1fe"/>
            </w:pPr>
          </w:p>
        </w:tc>
        <w:tc>
          <w:tcPr>
            <w:tcW w:w="877" w:type="dxa"/>
            <w:vMerge/>
            <w:vAlign w:val="center"/>
          </w:tcPr>
          <w:p w14:paraId="3800BFF5" w14:textId="77777777" w:rsidR="00336C46" w:rsidRPr="00182C80" w:rsidRDefault="00336C46" w:rsidP="006F7FB3">
            <w:pPr>
              <w:pStyle w:val="1fe"/>
            </w:pPr>
          </w:p>
        </w:tc>
        <w:tc>
          <w:tcPr>
            <w:tcW w:w="1134" w:type="dxa"/>
            <w:vAlign w:val="center"/>
          </w:tcPr>
          <w:p w14:paraId="0FD0FE30" w14:textId="77777777" w:rsidR="00336C46" w:rsidRPr="00182C80" w:rsidRDefault="00336C46" w:rsidP="006F7FB3">
            <w:pPr>
              <w:pStyle w:val="1fe"/>
            </w:pPr>
            <w:r w:rsidRPr="00182C80">
              <w:rPr>
                <w:rFonts w:hint="eastAsia"/>
              </w:rPr>
              <w:t>第二次</w:t>
            </w:r>
          </w:p>
        </w:tc>
        <w:tc>
          <w:tcPr>
            <w:tcW w:w="1134" w:type="dxa"/>
            <w:vAlign w:val="center"/>
          </w:tcPr>
          <w:p w14:paraId="5FB4254B"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1D078E62" w14:textId="77777777" w:rsidR="00336C46" w:rsidRPr="00182C80" w:rsidRDefault="00336C46" w:rsidP="006F7FB3">
            <w:pPr>
              <w:pStyle w:val="1fe"/>
            </w:pPr>
            <w:r w:rsidRPr="00182C80">
              <w:rPr>
                <w:rFonts w:hint="eastAsia"/>
              </w:rPr>
              <w:t>/</w:t>
            </w:r>
          </w:p>
        </w:tc>
        <w:tc>
          <w:tcPr>
            <w:tcW w:w="800" w:type="dxa"/>
            <w:gridSpan w:val="2"/>
            <w:vMerge/>
            <w:vAlign w:val="center"/>
          </w:tcPr>
          <w:p w14:paraId="45EDFACD" w14:textId="77777777" w:rsidR="00336C46" w:rsidRPr="00182C80" w:rsidRDefault="00336C46" w:rsidP="006F7FB3">
            <w:pPr>
              <w:pStyle w:val="1fe"/>
            </w:pPr>
          </w:p>
        </w:tc>
        <w:tc>
          <w:tcPr>
            <w:tcW w:w="789" w:type="dxa"/>
            <w:vMerge/>
            <w:vAlign w:val="center"/>
          </w:tcPr>
          <w:p w14:paraId="55BB62F6" w14:textId="77777777" w:rsidR="00336C46" w:rsidRPr="00182C80" w:rsidRDefault="00336C46" w:rsidP="006F7FB3">
            <w:pPr>
              <w:pStyle w:val="1fe"/>
            </w:pPr>
          </w:p>
        </w:tc>
      </w:tr>
      <w:tr w:rsidR="00336C46" w:rsidRPr="00182C80" w14:paraId="680D95D5" w14:textId="77777777" w:rsidTr="00862E3D">
        <w:trPr>
          <w:trHeight w:val="202"/>
        </w:trPr>
        <w:tc>
          <w:tcPr>
            <w:tcW w:w="968" w:type="dxa"/>
            <w:vMerge/>
            <w:vAlign w:val="center"/>
          </w:tcPr>
          <w:p w14:paraId="25C1EDA8" w14:textId="77777777" w:rsidR="00336C46" w:rsidRPr="00182C80" w:rsidRDefault="00336C46" w:rsidP="006F7FB3">
            <w:pPr>
              <w:pStyle w:val="1fe"/>
            </w:pPr>
          </w:p>
        </w:tc>
        <w:tc>
          <w:tcPr>
            <w:tcW w:w="1274" w:type="dxa"/>
            <w:vMerge/>
            <w:vAlign w:val="center"/>
          </w:tcPr>
          <w:p w14:paraId="1BC70D84" w14:textId="77777777" w:rsidR="00336C46" w:rsidRPr="00182C80" w:rsidRDefault="00336C46" w:rsidP="006F7FB3">
            <w:pPr>
              <w:pStyle w:val="1fe"/>
            </w:pPr>
          </w:p>
        </w:tc>
        <w:tc>
          <w:tcPr>
            <w:tcW w:w="877" w:type="dxa"/>
            <w:vMerge/>
            <w:vAlign w:val="center"/>
          </w:tcPr>
          <w:p w14:paraId="3E5E3F5E" w14:textId="77777777" w:rsidR="00336C46" w:rsidRPr="00182C80" w:rsidRDefault="00336C46" w:rsidP="006F7FB3">
            <w:pPr>
              <w:pStyle w:val="1fe"/>
            </w:pPr>
          </w:p>
        </w:tc>
        <w:tc>
          <w:tcPr>
            <w:tcW w:w="1134" w:type="dxa"/>
            <w:vAlign w:val="center"/>
          </w:tcPr>
          <w:p w14:paraId="40B1DEC0" w14:textId="77777777" w:rsidR="00336C46" w:rsidRPr="00182C80" w:rsidRDefault="00336C46" w:rsidP="006F7FB3">
            <w:pPr>
              <w:pStyle w:val="1fe"/>
            </w:pPr>
            <w:r w:rsidRPr="00182C80">
              <w:rPr>
                <w:rFonts w:hint="eastAsia"/>
              </w:rPr>
              <w:t>第三次</w:t>
            </w:r>
          </w:p>
        </w:tc>
        <w:tc>
          <w:tcPr>
            <w:tcW w:w="1134" w:type="dxa"/>
            <w:vAlign w:val="center"/>
          </w:tcPr>
          <w:p w14:paraId="02BB5148"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6729EF5A" w14:textId="77777777" w:rsidR="00336C46" w:rsidRPr="00182C80" w:rsidRDefault="00336C46" w:rsidP="006F7FB3">
            <w:pPr>
              <w:pStyle w:val="1fe"/>
            </w:pPr>
            <w:r w:rsidRPr="00182C80">
              <w:rPr>
                <w:rFonts w:hint="eastAsia"/>
              </w:rPr>
              <w:t>/</w:t>
            </w:r>
          </w:p>
        </w:tc>
        <w:tc>
          <w:tcPr>
            <w:tcW w:w="800" w:type="dxa"/>
            <w:gridSpan w:val="2"/>
            <w:vMerge/>
            <w:vAlign w:val="center"/>
          </w:tcPr>
          <w:p w14:paraId="4ED03261" w14:textId="77777777" w:rsidR="00336C46" w:rsidRPr="00182C80" w:rsidRDefault="00336C46" w:rsidP="006F7FB3">
            <w:pPr>
              <w:pStyle w:val="1fe"/>
            </w:pPr>
          </w:p>
        </w:tc>
        <w:tc>
          <w:tcPr>
            <w:tcW w:w="789" w:type="dxa"/>
            <w:vMerge/>
            <w:vAlign w:val="center"/>
          </w:tcPr>
          <w:p w14:paraId="24298630" w14:textId="77777777" w:rsidR="00336C46" w:rsidRPr="00182C80" w:rsidRDefault="00336C46" w:rsidP="006F7FB3">
            <w:pPr>
              <w:pStyle w:val="1fe"/>
            </w:pPr>
          </w:p>
        </w:tc>
      </w:tr>
      <w:tr w:rsidR="00336C46" w:rsidRPr="00182C80" w14:paraId="1C0427A1" w14:textId="77777777" w:rsidTr="00862E3D">
        <w:trPr>
          <w:trHeight w:val="60"/>
        </w:trPr>
        <w:tc>
          <w:tcPr>
            <w:tcW w:w="968" w:type="dxa"/>
            <w:vMerge w:val="restart"/>
            <w:vAlign w:val="center"/>
          </w:tcPr>
          <w:p w14:paraId="6C3A07A2" w14:textId="77777777" w:rsidR="00336C46" w:rsidRPr="00182C80" w:rsidRDefault="00336C46" w:rsidP="006F7FB3">
            <w:pPr>
              <w:pStyle w:val="1fe"/>
            </w:pPr>
            <w:r w:rsidRPr="00182C80">
              <w:rPr>
                <w:rFonts w:hint="eastAsia"/>
              </w:rPr>
              <w:t>氰基</w:t>
            </w:r>
            <w:proofErr w:type="gramStart"/>
            <w:r w:rsidRPr="00182C80">
              <w:rPr>
                <w:rFonts w:hint="eastAsia"/>
              </w:rPr>
              <w:t>苯生产</w:t>
            </w:r>
            <w:proofErr w:type="gramEnd"/>
            <w:r w:rsidRPr="00182C80">
              <w:rPr>
                <w:rFonts w:hint="eastAsia"/>
              </w:rPr>
              <w:t>车间</w:t>
            </w:r>
          </w:p>
        </w:tc>
        <w:tc>
          <w:tcPr>
            <w:tcW w:w="1274" w:type="dxa"/>
            <w:vMerge w:val="restart"/>
            <w:vAlign w:val="center"/>
          </w:tcPr>
          <w:p w14:paraId="0943CA57" w14:textId="77777777" w:rsidR="00336C46" w:rsidRPr="00182C80" w:rsidRDefault="00336C46" w:rsidP="006F7FB3">
            <w:pPr>
              <w:pStyle w:val="1fe"/>
            </w:pPr>
            <w:proofErr w:type="gramStart"/>
            <w:r w:rsidRPr="00182C80">
              <w:rPr>
                <w:rFonts w:hint="eastAsia"/>
              </w:rPr>
              <w:t>氰基苯排气筒</w:t>
            </w:r>
            <w:proofErr w:type="gramEnd"/>
            <w:r w:rsidRPr="00182C80">
              <w:rPr>
                <w:rFonts w:hint="eastAsia"/>
              </w:rPr>
              <w:t>（</w:t>
            </w:r>
            <w:r w:rsidRPr="00182C80">
              <w:rPr>
                <w:rFonts w:hint="eastAsia"/>
              </w:rPr>
              <w:t>D</w:t>
            </w:r>
            <w:r w:rsidRPr="00182C80">
              <w:t>A001</w:t>
            </w:r>
            <w:r w:rsidRPr="00182C80">
              <w:rPr>
                <w:rFonts w:hint="eastAsia"/>
              </w:rPr>
              <w:t>）</w:t>
            </w:r>
          </w:p>
        </w:tc>
        <w:tc>
          <w:tcPr>
            <w:tcW w:w="877" w:type="dxa"/>
            <w:vMerge w:val="restart"/>
            <w:vAlign w:val="center"/>
          </w:tcPr>
          <w:p w14:paraId="08B62215" w14:textId="77777777" w:rsidR="00336C46" w:rsidRPr="00182C80" w:rsidRDefault="00336C46" w:rsidP="006F7FB3">
            <w:pPr>
              <w:pStyle w:val="1fe"/>
            </w:pPr>
            <w:r w:rsidRPr="00182C80">
              <w:rPr>
                <w:rFonts w:hint="eastAsia"/>
              </w:rPr>
              <w:t>氯化氢</w:t>
            </w:r>
          </w:p>
        </w:tc>
        <w:tc>
          <w:tcPr>
            <w:tcW w:w="1134" w:type="dxa"/>
            <w:vAlign w:val="center"/>
          </w:tcPr>
          <w:p w14:paraId="4E463521" w14:textId="77777777" w:rsidR="00336C46" w:rsidRPr="00182C80" w:rsidRDefault="00336C46" w:rsidP="006F7FB3">
            <w:pPr>
              <w:pStyle w:val="1fe"/>
            </w:pPr>
            <w:r w:rsidRPr="00182C80">
              <w:rPr>
                <w:rFonts w:hint="eastAsia"/>
              </w:rPr>
              <w:t>第一次</w:t>
            </w:r>
          </w:p>
        </w:tc>
        <w:tc>
          <w:tcPr>
            <w:tcW w:w="1134" w:type="dxa"/>
            <w:vAlign w:val="center"/>
          </w:tcPr>
          <w:p w14:paraId="767100FC" w14:textId="77777777" w:rsidR="00336C46" w:rsidRPr="00182C80" w:rsidRDefault="00336C46" w:rsidP="006F7FB3">
            <w:pPr>
              <w:pStyle w:val="1fe"/>
            </w:pPr>
            <w:r w:rsidRPr="00182C80">
              <w:rPr>
                <w:rFonts w:hint="eastAsia"/>
              </w:rPr>
              <w:t>1</w:t>
            </w:r>
            <w:r w:rsidRPr="00182C80">
              <w:t>.86</w:t>
            </w:r>
          </w:p>
        </w:tc>
        <w:tc>
          <w:tcPr>
            <w:tcW w:w="1330" w:type="dxa"/>
            <w:gridSpan w:val="2"/>
            <w:vAlign w:val="center"/>
          </w:tcPr>
          <w:p w14:paraId="683FC71E" w14:textId="77777777" w:rsidR="00336C46" w:rsidRPr="00182C80" w:rsidRDefault="00336C46" w:rsidP="006F7FB3">
            <w:pPr>
              <w:pStyle w:val="1fe"/>
            </w:pPr>
            <w:r w:rsidRPr="00182C80">
              <w:rPr>
                <w:rFonts w:hint="eastAsia"/>
              </w:rPr>
              <w:t>0</w:t>
            </w:r>
            <w:r w:rsidRPr="00182C80">
              <w:t>.0413</w:t>
            </w:r>
          </w:p>
        </w:tc>
        <w:tc>
          <w:tcPr>
            <w:tcW w:w="800" w:type="dxa"/>
            <w:gridSpan w:val="2"/>
            <w:vMerge w:val="restart"/>
            <w:vAlign w:val="center"/>
          </w:tcPr>
          <w:p w14:paraId="71C6C899" w14:textId="77777777" w:rsidR="00336C46" w:rsidRPr="00182C80" w:rsidRDefault="00336C46" w:rsidP="006F7FB3">
            <w:pPr>
              <w:pStyle w:val="1fe"/>
            </w:pPr>
            <w:r w:rsidRPr="00182C80">
              <w:rPr>
                <w:rFonts w:hint="eastAsia"/>
              </w:rPr>
              <w:t>1</w:t>
            </w:r>
            <w:r w:rsidRPr="00182C80">
              <w:t>00</w:t>
            </w:r>
          </w:p>
        </w:tc>
        <w:tc>
          <w:tcPr>
            <w:tcW w:w="789" w:type="dxa"/>
            <w:vMerge w:val="restart"/>
            <w:vAlign w:val="center"/>
          </w:tcPr>
          <w:p w14:paraId="720A9BB3" w14:textId="77777777" w:rsidR="00336C46" w:rsidRPr="00182C80" w:rsidRDefault="00336C46" w:rsidP="006F7FB3">
            <w:pPr>
              <w:pStyle w:val="1fe"/>
            </w:pPr>
            <w:r w:rsidRPr="00182C80">
              <w:rPr>
                <w:rFonts w:hint="eastAsia"/>
              </w:rPr>
              <w:t>0</w:t>
            </w:r>
            <w:r w:rsidRPr="00182C80">
              <w:t>.9</w:t>
            </w:r>
          </w:p>
        </w:tc>
      </w:tr>
      <w:tr w:rsidR="00336C46" w:rsidRPr="00182C80" w14:paraId="3803157A" w14:textId="77777777" w:rsidTr="00862E3D">
        <w:trPr>
          <w:trHeight w:val="60"/>
        </w:trPr>
        <w:tc>
          <w:tcPr>
            <w:tcW w:w="968" w:type="dxa"/>
            <w:vMerge/>
            <w:vAlign w:val="center"/>
          </w:tcPr>
          <w:p w14:paraId="6670F9DE" w14:textId="77777777" w:rsidR="00336C46" w:rsidRPr="00182C80" w:rsidRDefault="00336C46" w:rsidP="006F7FB3">
            <w:pPr>
              <w:pStyle w:val="1fe"/>
            </w:pPr>
          </w:p>
        </w:tc>
        <w:tc>
          <w:tcPr>
            <w:tcW w:w="1274" w:type="dxa"/>
            <w:vMerge/>
            <w:vAlign w:val="center"/>
          </w:tcPr>
          <w:p w14:paraId="172EA433" w14:textId="77777777" w:rsidR="00336C46" w:rsidRPr="00182C80" w:rsidRDefault="00336C46" w:rsidP="006F7FB3">
            <w:pPr>
              <w:pStyle w:val="1fe"/>
            </w:pPr>
          </w:p>
        </w:tc>
        <w:tc>
          <w:tcPr>
            <w:tcW w:w="877" w:type="dxa"/>
            <w:vMerge/>
            <w:vAlign w:val="center"/>
          </w:tcPr>
          <w:p w14:paraId="735DF73D" w14:textId="77777777" w:rsidR="00336C46" w:rsidRPr="00182C80" w:rsidRDefault="00336C46" w:rsidP="006F7FB3">
            <w:pPr>
              <w:pStyle w:val="1fe"/>
            </w:pPr>
          </w:p>
        </w:tc>
        <w:tc>
          <w:tcPr>
            <w:tcW w:w="1134" w:type="dxa"/>
            <w:vAlign w:val="center"/>
          </w:tcPr>
          <w:p w14:paraId="76E2E0A2" w14:textId="77777777" w:rsidR="00336C46" w:rsidRPr="00182C80" w:rsidRDefault="00336C46" w:rsidP="006F7FB3">
            <w:pPr>
              <w:pStyle w:val="1fe"/>
            </w:pPr>
            <w:r w:rsidRPr="00182C80">
              <w:rPr>
                <w:rFonts w:hint="eastAsia"/>
              </w:rPr>
              <w:t>第二次</w:t>
            </w:r>
          </w:p>
        </w:tc>
        <w:tc>
          <w:tcPr>
            <w:tcW w:w="1134" w:type="dxa"/>
            <w:vAlign w:val="center"/>
          </w:tcPr>
          <w:p w14:paraId="78D0A241" w14:textId="77777777" w:rsidR="00336C46" w:rsidRPr="00182C80" w:rsidRDefault="00336C46" w:rsidP="006F7FB3">
            <w:pPr>
              <w:pStyle w:val="1fe"/>
            </w:pPr>
            <w:r w:rsidRPr="00182C80">
              <w:rPr>
                <w:rFonts w:hint="eastAsia"/>
              </w:rPr>
              <w:t>5</w:t>
            </w:r>
            <w:r w:rsidRPr="00182C80">
              <w:t>.59</w:t>
            </w:r>
          </w:p>
        </w:tc>
        <w:tc>
          <w:tcPr>
            <w:tcW w:w="1330" w:type="dxa"/>
            <w:gridSpan w:val="2"/>
            <w:vAlign w:val="center"/>
          </w:tcPr>
          <w:p w14:paraId="76ED9E1B" w14:textId="77777777" w:rsidR="00336C46" w:rsidRPr="00182C80" w:rsidRDefault="00336C46" w:rsidP="006F7FB3">
            <w:pPr>
              <w:pStyle w:val="1fe"/>
            </w:pPr>
            <w:r w:rsidRPr="00182C80">
              <w:rPr>
                <w:rFonts w:hint="eastAsia"/>
              </w:rPr>
              <w:t>0</w:t>
            </w:r>
            <w:r w:rsidRPr="00182C80">
              <w:t>.0469</w:t>
            </w:r>
          </w:p>
        </w:tc>
        <w:tc>
          <w:tcPr>
            <w:tcW w:w="800" w:type="dxa"/>
            <w:gridSpan w:val="2"/>
            <w:vMerge/>
            <w:vAlign w:val="center"/>
          </w:tcPr>
          <w:p w14:paraId="14D773D0" w14:textId="77777777" w:rsidR="00336C46" w:rsidRPr="00182C80" w:rsidRDefault="00336C46" w:rsidP="006F7FB3">
            <w:pPr>
              <w:pStyle w:val="1fe"/>
            </w:pPr>
          </w:p>
        </w:tc>
        <w:tc>
          <w:tcPr>
            <w:tcW w:w="789" w:type="dxa"/>
            <w:vMerge/>
            <w:vAlign w:val="center"/>
          </w:tcPr>
          <w:p w14:paraId="2882ABBC" w14:textId="77777777" w:rsidR="00336C46" w:rsidRPr="00182C80" w:rsidRDefault="00336C46" w:rsidP="006F7FB3">
            <w:pPr>
              <w:pStyle w:val="1fe"/>
            </w:pPr>
          </w:p>
        </w:tc>
      </w:tr>
      <w:tr w:rsidR="00336C46" w:rsidRPr="00182C80" w14:paraId="2C0A69AF" w14:textId="77777777" w:rsidTr="00862E3D">
        <w:trPr>
          <w:trHeight w:val="60"/>
        </w:trPr>
        <w:tc>
          <w:tcPr>
            <w:tcW w:w="968" w:type="dxa"/>
            <w:vMerge/>
            <w:vAlign w:val="center"/>
          </w:tcPr>
          <w:p w14:paraId="695BBC6A" w14:textId="77777777" w:rsidR="00336C46" w:rsidRPr="00182C80" w:rsidRDefault="00336C46" w:rsidP="006F7FB3">
            <w:pPr>
              <w:pStyle w:val="1fe"/>
            </w:pPr>
          </w:p>
        </w:tc>
        <w:tc>
          <w:tcPr>
            <w:tcW w:w="1274" w:type="dxa"/>
            <w:vMerge/>
            <w:vAlign w:val="center"/>
          </w:tcPr>
          <w:p w14:paraId="7F581934" w14:textId="77777777" w:rsidR="00336C46" w:rsidRPr="00182C80" w:rsidRDefault="00336C46" w:rsidP="006F7FB3">
            <w:pPr>
              <w:pStyle w:val="1fe"/>
            </w:pPr>
          </w:p>
        </w:tc>
        <w:tc>
          <w:tcPr>
            <w:tcW w:w="877" w:type="dxa"/>
            <w:vMerge/>
            <w:vAlign w:val="center"/>
          </w:tcPr>
          <w:p w14:paraId="71CBD2E7" w14:textId="77777777" w:rsidR="00336C46" w:rsidRPr="00182C80" w:rsidRDefault="00336C46" w:rsidP="006F7FB3">
            <w:pPr>
              <w:pStyle w:val="1fe"/>
            </w:pPr>
          </w:p>
        </w:tc>
        <w:tc>
          <w:tcPr>
            <w:tcW w:w="1134" w:type="dxa"/>
            <w:vAlign w:val="center"/>
          </w:tcPr>
          <w:p w14:paraId="3366E13A" w14:textId="77777777" w:rsidR="00336C46" w:rsidRPr="00182C80" w:rsidRDefault="00336C46" w:rsidP="006F7FB3">
            <w:pPr>
              <w:pStyle w:val="1fe"/>
            </w:pPr>
            <w:r w:rsidRPr="00182C80">
              <w:rPr>
                <w:rFonts w:hint="eastAsia"/>
              </w:rPr>
              <w:t>第三次</w:t>
            </w:r>
          </w:p>
        </w:tc>
        <w:tc>
          <w:tcPr>
            <w:tcW w:w="1134" w:type="dxa"/>
            <w:vAlign w:val="center"/>
          </w:tcPr>
          <w:p w14:paraId="0CDB4AE9" w14:textId="77777777" w:rsidR="00336C46" w:rsidRPr="00182C80" w:rsidRDefault="00336C46" w:rsidP="006F7FB3">
            <w:pPr>
              <w:pStyle w:val="1fe"/>
            </w:pPr>
            <w:r w:rsidRPr="00182C80">
              <w:rPr>
                <w:rFonts w:hint="eastAsia"/>
              </w:rPr>
              <w:t>5</w:t>
            </w:r>
            <w:r w:rsidRPr="00182C80">
              <w:t>.43</w:t>
            </w:r>
          </w:p>
        </w:tc>
        <w:tc>
          <w:tcPr>
            <w:tcW w:w="1330" w:type="dxa"/>
            <w:gridSpan w:val="2"/>
            <w:vAlign w:val="center"/>
          </w:tcPr>
          <w:p w14:paraId="53D58224" w14:textId="77777777" w:rsidR="00336C46" w:rsidRPr="00182C80" w:rsidRDefault="00336C46" w:rsidP="006F7FB3">
            <w:pPr>
              <w:pStyle w:val="1fe"/>
            </w:pPr>
            <w:r w:rsidRPr="00182C80">
              <w:rPr>
                <w:rFonts w:hint="eastAsia"/>
              </w:rPr>
              <w:t>0</w:t>
            </w:r>
            <w:r w:rsidRPr="00182C80">
              <w:t>.0459</w:t>
            </w:r>
          </w:p>
        </w:tc>
        <w:tc>
          <w:tcPr>
            <w:tcW w:w="800" w:type="dxa"/>
            <w:gridSpan w:val="2"/>
            <w:vMerge/>
            <w:vAlign w:val="center"/>
          </w:tcPr>
          <w:p w14:paraId="40EE9371" w14:textId="77777777" w:rsidR="00336C46" w:rsidRPr="00182C80" w:rsidRDefault="00336C46" w:rsidP="006F7FB3">
            <w:pPr>
              <w:pStyle w:val="1fe"/>
            </w:pPr>
          </w:p>
        </w:tc>
        <w:tc>
          <w:tcPr>
            <w:tcW w:w="789" w:type="dxa"/>
            <w:vMerge/>
            <w:vAlign w:val="center"/>
          </w:tcPr>
          <w:p w14:paraId="1B9B3344" w14:textId="77777777" w:rsidR="00336C46" w:rsidRPr="00182C80" w:rsidRDefault="00336C46" w:rsidP="006F7FB3">
            <w:pPr>
              <w:pStyle w:val="1fe"/>
            </w:pPr>
          </w:p>
        </w:tc>
      </w:tr>
      <w:tr w:rsidR="00336C46" w:rsidRPr="00182C80" w14:paraId="4D2600A1" w14:textId="77777777" w:rsidTr="00862E3D">
        <w:trPr>
          <w:trHeight w:val="60"/>
        </w:trPr>
        <w:tc>
          <w:tcPr>
            <w:tcW w:w="968" w:type="dxa"/>
            <w:vMerge/>
            <w:vAlign w:val="center"/>
          </w:tcPr>
          <w:p w14:paraId="268517F9" w14:textId="77777777" w:rsidR="00336C46" w:rsidRPr="00182C80" w:rsidRDefault="00336C46" w:rsidP="006F7FB3">
            <w:pPr>
              <w:pStyle w:val="1fe"/>
            </w:pPr>
          </w:p>
        </w:tc>
        <w:tc>
          <w:tcPr>
            <w:tcW w:w="1274" w:type="dxa"/>
            <w:vMerge/>
            <w:vAlign w:val="center"/>
          </w:tcPr>
          <w:p w14:paraId="5AF5642D" w14:textId="77777777" w:rsidR="00336C46" w:rsidRPr="00182C80" w:rsidRDefault="00336C46" w:rsidP="006F7FB3">
            <w:pPr>
              <w:pStyle w:val="1fe"/>
            </w:pPr>
          </w:p>
        </w:tc>
        <w:tc>
          <w:tcPr>
            <w:tcW w:w="877" w:type="dxa"/>
            <w:vMerge w:val="restart"/>
            <w:vAlign w:val="center"/>
          </w:tcPr>
          <w:p w14:paraId="1310FF72" w14:textId="77777777" w:rsidR="00336C46" w:rsidRPr="00182C80" w:rsidRDefault="00336C46" w:rsidP="006F7FB3">
            <w:pPr>
              <w:pStyle w:val="1fe"/>
            </w:pPr>
            <w:r w:rsidRPr="00182C80">
              <w:rPr>
                <w:rFonts w:hint="eastAsia"/>
              </w:rPr>
              <w:t>氯气</w:t>
            </w:r>
          </w:p>
        </w:tc>
        <w:tc>
          <w:tcPr>
            <w:tcW w:w="1134" w:type="dxa"/>
            <w:vAlign w:val="center"/>
          </w:tcPr>
          <w:p w14:paraId="0E247DE0" w14:textId="77777777" w:rsidR="00336C46" w:rsidRPr="00182C80" w:rsidRDefault="00336C46" w:rsidP="006F7FB3">
            <w:pPr>
              <w:pStyle w:val="1fe"/>
            </w:pPr>
            <w:r w:rsidRPr="00182C80">
              <w:rPr>
                <w:rFonts w:hint="eastAsia"/>
              </w:rPr>
              <w:t>第一次</w:t>
            </w:r>
          </w:p>
        </w:tc>
        <w:tc>
          <w:tcPr>
            <w:tcW w:w="1134" w:type="dxa"/>
            <w:vAlign w:val="center"/>
          </w:tcPr>
          <w:p w14:paraId="28FDBC77" w14:textId="77777777" w:rsidR="00336C46" w:rsidRPr="00182C80" w:rsidRDefault="00336C46" w:rsidP="006F7FB3">
            <w:pPr>
              <w:pStyle w:val="1fe"/>
            </w:pPr>
            <w:r w:rsidRPr="00182C80">
              <w:rPr>
                <w:rFonts w:hint="eastAsia"/>
              </w:rPr>
              <w:t>1</w:t>
            </w:r>
            <w:r w:rsidRPr="00182C80">
              <w:t>.3</w:t>
            </w:r>
          </w:p>
        </w:tc>
        <w:tc>
          <w:tcPr>
            <w:tcW w:w="1330" w:type="dxa"/>
            <w:gridSpan w:val="2"/>
            <w:vAlign w:val="center"/>
          </w:tcPr>
          <w:p w14:paraId="2933DCA6" w14:textId="77777777" w:rsidR="00336C46" w:rsidRPr="00182C80" w:rsidRDefault="00336C46" w:rsidP="006F7FB3">
            <w:pPr>
              <w:pStyle w:val="1fe"/>
            </w:pPr>
            <w:r w:rsidRPr="00182C80">
              <w:rPr>
                <w:rFonts w:hint="eastAsia"/>
              </w:rPr>
              <w:t>0</w:t>
            </w:r>
            <w:r w:rsidRPr="00182C80">
              <w:t>.0110</w:t>
            </w:r>
          </w:p>
        </w:tc>
        <w:tc>
          <w:tcPr>
            <w:tcW w:w="800" w:type="dxa"/>
            <w:gridSpan w:val="2"/>
            <w:vMerge w:val="restart"/>
            <w:vAlign w:val="center"/>
          </w:tcPr>
          <w:p w14:paraId="45A4A7B8" w14:textId="77777777" w:rsidR="00336C46" w:rsidRPr="00182C80" w:rsidRDefault="00336C46" w:rsidP="006F7FB3">
            <w:pPr>
              <w:pStyle w:val="1fe"/>
            </w:pPr>
            <w:r w:rsidRPr="00182C80">
              <w:rPr>
                <w:rFonts w:hint="eastAsia"/>
              </w:rPr>
              <w:t>6</w:t>
            </w:r>
            <w:r w:rsidRPr="00182C80">
              <w:t>5</w:t>
            </w:r>
          </w:p>
        </w:tc>
        <w:tc>
          <w:tcPr>
            <w:tcW w:w="789" w:type="dxa"/>
            <w:vMerge w:val="restart"/>
            <w:vAlign w:val="center"/>
          </w:tcPr>
          <w:p w14:paraId="58C30865" w14:textId="77777777" w:rsidR="00336C46" w:rsidRPr="00182C80" w:rsidRDefault="00336C46" w:rsidP="006F7FB3">
            <w:pPr>
              <w:pStyle w:val="1fe"/>
            </w:pPr>
            <w:r w:rsidRPr="00182C80">
              <w:rPr>
                <w:rFonts w:hint="eastAsia"/>
              </w:rPr>
              <w:t>0</w:t>
            </w:r>
            <w:r w:rsidRPr="00182C80">
              <w:t>.52</w:t>
            </w:r>
          </w:p>
        </w:tc>
      </w:tr>
      <w:tr w:rsidR="00336C46" w:rsidRPr="00182C80" w14:paraId="6020315C" w14:textId="77777777" w:rsidTr="00862E3D">
        <w:trPr>
          <w:trHeight w:val="60"/>
        </w:trPr>
        <w:tc>
          <w:tcPr>
            <w:tcW w:w="968" w:type="dxa"/>
            <w:vMerge/>
            <w:vAlign w:val="center"/>
          </w:tcPr>
          <w:p w14:paraId="45F2F695" w14:textId="77777777" w:rsidR="00336C46" w:rsidRPr="00182C80" w:rsidRDefault="00336C46" w:rsidP="006F7FB3">
            <w:pPr>
              <w:pStyle w:val="1fe"/>
            </w:pPr>
          </w:p>
        </w:tc>
        <w:tc>
          <w:tcPr>
            <w:tcW w:w="1274" w:type="dxa"/>
            <w:vMerge/>
            <w:vAlign w:val="center"/>
          </w:tcPr>
          <w:p w14:paraId="14EA80A8" w14:textId="77777777" w:rsidR="00336C46" w:rsidRPr="00182C80" w:rsidRDefault="00336C46" w:rsidP="006F7FB3">
            <w:pPr>
              <w:pStyle w:val="1fe"/>
            </w:pPr>
          </w:p>
        </w:tc>
        <w:tc>
          <w:tcPr>
            <w:tcW w:w="877" w:type="dxa"/>
            <w:vMerge/>
            <w:vAlign w:val="center"/>
          </w:tcPr>
          <w:p w14:paraId="03566E4C" w14:textId="77777777" w:rsidR="00336C46" w:rsidRPr="00182C80" w:rsidRDefault="00336C46" w:rsidP="006F7FB3">
            <w:pPr>
              <w:pStyle w:val="1fe"/>
            </w:pPr>
          </w:p>
        </w:tc>
        <w:tc>
          <w:tcPr>
            <w:tcW w:w="1134" w:type="dxa"/>
            <w:vAlign w:val="center"/>
          </w:tcPr>
          <w:p w14:paraId="25D2151B" w14:textId="77777777" w:rsidR="00336C46" w:rsidRPr="00182C80" w:rsidRDefault="00336C46" w:rsidP="006F7FB3">
            <w:pPr>
              <w:pStyle w:val="1fe"/>
            </w:pPr>
            <w:r w:rsidRPr="00182C80">
              <w:rPr>
                <w:rFonts w:hint="eastAsia"/>
              </w:rPr>
              <w:t>第二次</w:t>
            </w:r>
          </w:p>
        </w:tc>
        <w:tc>
          <w:tcPr>
            <w:tcW w:w="1134" w:type="dxa"/>
            <w:vAlign w:val="center"/>
          </w:tcPr>
          <w:p w14:paraId="078068D4" w14:textId="77777777" w:rsidR="00336C46" w:rsidRPr="00182C80" w:rsidRDefault="00336C46" w:rsidP="006F7FB3">
            <w:pPr>
              <w:pStyle w:val="1fe"/>
            </w:pPr>
            <w:r w:rsidRPr="00182C80">
              <w:rPr>
                <w:rFonts w:hint="eastAsia"/>
              </w:rPr>
              <w:t>1</w:t>
            </w:r>
            <w:r w:rsidRPr="00182C80">
              <w:t>.2</w:t>
            </w:r>
          </w:p>
        </w:tc>
        <w:tc>
          <w:tcPr>
            <w:tcW w:w="1330" w:type="dxa"/>
            <w:gridSpan w:val="2"/>
            <w:vAlign w:val="center"/>
          </w:tcPr>
          <w:p w14:paraId="64425372" w14:textId="77777777" w:rsidR="00336C46" w:rsidRPr="00182C80" w:rsidRDefault="00336C46" w:rsidP="006F7FB3">
            <w:pPr>
              <w:pStyle w:val="1fe"/>
            </w:pPr>
            <w:r w:rsidRPr="00182C80">
              <w:rPr>
                <w:rFonts w:hint="eastAsia"/>
              </w:rPr>
              <w:t>0</w:t>
            </w:r>
            <w:r w:rsidRPr="00182C80">
              <w:t>.0101</w:t>
            </w:r>
          </w:p>
        </w:tc>
        <w:tc>
          <w:tcPr>
            <w:tcW w:w="800" w:type="dxa"/>
            <w:gridSpan w:val="2"/>
            <w:vMerge/>
            <w:vAlign w:val="center"/>
          </w:tcPr>
          <w:p w14:paraId="5F8832B9" w14:textId="77777777" w:rsidR="00336C46" w:rsidRPr="00182C80" w:rsidRDefault="00336C46" w:rsidP="006F7FB3">
            <w:pPr>
              <w:pStyle w:val="1fe"/>
            </w:pPr>
          </w:p>
        </w:tc>
        <w:tc>
          <w:tcPr>
            <w:tcW w:w="789" w:type="dxa"/>
            <w:vMerge/>
            <w:vAlign w:val="center"/>
          </w:tcPr>
          <w:p w14:paraId="070EDC25" w14:textId="77777777" w:rsidR="00336C46" w:rsidRPr="00182C80" w:rsidRDefault="00336C46" w:rsidP="006F7FB3">
            <w:pPr>
              <w:pStyle w:val="1fe"/>
            </w:pPr>
          </w:p>
        </w:tc>
      </w:tr>
      <w:tr w:rsidR="00336C46" w:rsidRPr="00182C80" w14:paraId="1E7E8262" w14:textId="77777777" w:rsidTr="00862E3D">
        <w:trPr>
          <w:trHeight w:val="60"/>
        </w:trPr>
        <w:tc>
          <w:tcPr>
            <w:tcW w:w="968" w:type="dxa"/>
            <w:vMerge/>
            <w:vAlign w:val="center"/>
          </w:tcPr>
          <w:p w14:paraId="4E127FEC" w14:textId="77777777" w:rsidR="00336C46" w:rsidRPr="00182C80" w:rsidRDefault="00336C46" w:rsidP="006F7FB3">
            <w:pPr>
              <w:pStyle w:val="1fe"/>
            </w:pPr>
          </w:p>
        </w:tc>
        <w:tc>
          <w:tcPr>
            <w:tcW w:w="1274" w:type="dxa"/>
            <w:vMerge/>
            <w:vAlign w:val="center"/>
          </w:tcPr>
          <w:p w14:paraId="36C250FC" w14:textId="77777777" w:rsidR="00336C46" w:rsidRPr="00182C80" w:rsidRDefault="00336C46" w:rsidP="006F7FB3">
            <w:pPr>
              <w:pStyle w:val="1fe"/>
            </w:pPr>
          </w:p>
        </w:tc>
        <w:tc>
          <w:tcPr>
            <w:tcW w:w="877" w:type="dxa"/>
            <w:vMerge/>
            <w:vAlign w:val="center"/>
          </w:tcPr>
          <w:p w14:paraId="57A99BA0" w14:textId="77777777" w:rsidR="00336C46" w:rsidRPr="00182C80" w:rsidRDefault="00336C46" w:rsidP="006F7FB3">
            <w:pPr>
              <w:pStyle w:val="1fe"/>
            </w:pPr>
          </w:p>
        </w:tc>
        <w:tc>
          <w:tcPr>
            <w:tcW w:w="1134" w:type="dxa"/>
            <w:vAlign w:val="center"/>
          </w:tcPr>
          <w:p w14:paraId="20C43F4A" w14:textId="77777777" w:rsidR="00336C46" w:rsidRPr="00182C80" w:rsidRDefault="00336C46" w:rsidP="006F7FB3">
            <w:pPr>
              <w:pStyle w:val="1fe"/>
            </w:pPr>
            <w:r w:rsidRPr="00182C80">
              <w:rPr>
                <w:rFonts w:hint="eastAsia"/>
              </w:rPr>
              <w:t>第三次</w:t>
            </w:r>
          </w:p>
        </w:tc>
        <w:tc>
          <w:tcPr>
            <w:tcW w:w="1134" w:type="dxa"/>
            <w:vAlign w:val="center"/>
          </w:tcPr>
          <w:p w14:paraId="23BCBE85" w14:textId="77777777" w:rsidR="00336C46" w:rsidRPr="00182C80" w:rsidRDefault="00336C46" w:rsidP="006F7FB3">
            <w:pPr>
              <w:pStyle w:val="1fe"/>
            </w:pPr>
            <w:r w:rsidRPr="00182C80">
              <w:rPr>
                <w:rFonts w:hint="eastAsia"/>
              </w:rPr>
              <w:t>1</w:t>
            </w:r>
            <w:r w:rsidRPr="00182C80">
              <w:t>.5</w:t>
            </w:r>
          </w:p>
        </w:tc>
        <w:tc>
          <w:tcPr>
            <w:tcW w:w="1330" w:type="dxa"/>
            <w:gridSpan w:val="2"/>
            <w:vAlign w:val="center"/>
          </w:tcPr>
          <w:p w14:paraId="1AE5B67B" w14:textId="77777777" w:rsidR="00336C46" w:rsidRPr="00182C80" w:rsidRDefault="00336C46" w:rsidP="006F7FB3">
            <w:pPr>
              <w:pStyle w:val="1fe"/>
            </w:pPr>
            <w:r w:rsidRPr="00182C80">
              <w:rPr>
                <w:rFonts w:hint="eastAsia"/>
              </w:rPr>
              <w:t>0</w:t>
            </w:r>
            <w:r w:rsidRPr="00182C80">
              <w:t>.0127</w:t>
            </w:r>
          </w:p>
        </w:tc>
        <w:tc>
          <w:tcPr>
            <w:tcW w:w="800" w:type="dxa"/>
            <w:gridSpan w:val="2"/>
            <w:vMerge/>
            <w:vAlign w:val="center"/>
          </w:tcPr>
          <w:p w14:paraId="79964F11" w14:textId="77777777" w:rsidR="00336C46" w:rsidRPr="00182C80" w:rsidRDefault="00336C46" w:rsidP="006F7FB3">
            <w:pPr>
              <w:pStyle w:val="1fe"/>
            </w:pPr>
          </w:p>
        </w:tc>
        <w:tc>
          <w:tcPr>
            <w:tcW w:w="789" w:type="dxa"/>
            <w:vMerge/>
            <w:vAlign w:val="center"/>
          </w:tcPr>
          <w:p w14:paraId="16643CD5" w14:textId="77777777" w:rsidR="00336C46" w:rsidRPr="00182C80" w:rsidRDefault="00336C46" w:rsidP="006F7FB3">
            <w:pPr>
              <w:pStyle w:val="1fe"/>
            </w:pPr>
          </w:p>
        </w:tc>
      </w:tr>
      <w:tr w:rsidR="00336C46" w:rsidRPr="00182C80" w14:paraId="16A11732" w14:textId="77777777" w:rsidTr="00862E3D">
        <w:trPr>
          <w:trHeight w:val="60"/>
        </w:trPr>
        <w:tc>
          <w:tcPr>
            <w:tcW w:w="968" w:type="dxa"/>
            <w:vMerge/>
            <w:vAlign w:val="center"/>
          </w:tcPr>
          <w:p w14:paraId="765CBC9E" w14:textId="77777777" w:rsidR="00336C46" w:rsidRPr="00182C80" w:rsidRDefault="00336C46" w:rsidP="006F7FB3">
            <w:pPr>
              <w:pStyle w:val="1fe"/>
            </w:pPr>
          </w:p>
        </w:tc>
        <w:tc>
          <w:tcPr>
            <w:tcW w:w="1274" w:type="dxa"/>
            <w:vMerge w:val="restart"/>
            <w:vAlign w:val="center"/>
          </w:tcPr>
          <w:p w14:paraId="5EBD037D" w14:textId="77777777" w:rsidR="00336C46" w:rsidRPr="00182C80" w:rsidRDefault="00336C46" w:rsidP="006F7FB3">
            <w:pPr>
              <w:pStyle w:val="1fe"/>
            </w:pPr>
            <w:r w:rsidRPr="00182C80">
              <w:rPr>
                <w:rFonts w:hint="eastAsia"/>
              </w:rPr>
              <w:t>氰基苯出料排气筒（</w:t>
            </w:r>
            <w:r w:rsidRPr="00182C80">
              <w:rPr>
                <w:rFonts w:hint="eastAsia"/>
              </w:rPr>
              <w:t>D</w:t>
            </w:r>
            <w:r w:rsidRPr="00182C80">
              <w:t>A017</w:t>
            </w:r>
            <w:r w:rsidRPr="00182C80">
              <w:rPr>
                <w:rFonts w:hint="eastAsia"/>
              </w:rPr>
              <w:t>）</w:t>
            </w:r>
          </w:p>
        </w:tc>
        <w:tc>
          <w:tcPr>
            <w:tcW w:w="877" w:type="dxa"/>
            <w:vMerge w:val="restart"/>
            <w:vAlign w:val="center"/>
          </w:tcPr>
          <w:p w14:paraId="143BC9A0" w14:textId="77777777" w:rsidR="00336C46" w:rsidRPr="00182C80" w:rsidRDefault="00336C46" w:rsidP="006F7FB3">
            <w:pPr>
              <w:pStyle w:val="1fe"/>
            </w:pPr>
            <w:r w:rsidRPr="00182C80">
              <w:rPr>
                <w:rFonts w:hint="eastAsia"/>
              </w:rPr>
              <w:t>氯化氢</w:t>
            </w:r>
          </w:p>
        </w:tc>
        <w:tc>
          <w:tcPr>
            <w:tcW w:w="1134" w:type="dxa"/>
            <w:vAlign w:val="center"/>
          </w:tcPr>
          <w:p w14:paraId="54B2B23A" w14:textId="77777777" w:rsidR="00336C46" w:rsidRPr="00182C80" w:rsidRDefault="00336C46" w:rsidP="006F7FB3">
            <w:pPr>
              <w:pStyle w:val="1fe"/>
            </w:pPr>
            <w:r w:rsidRPr="00182C80">
              <w:rPr>
                <w:rFonts w:hint="eastAsia"/>
              </w:rPr>
              <w:t>第一次</w:t>
            </w:r>
          </w:p>
        </w:tc>
        <w:tc>
          <w:tcPr>
            <w:tcW w:w="1134" w:type="dxa"/>
            <w:vAlign w:val="center"/>
          </w:tcPr>
          <w:p w14:paraId="666C3043" w14:textId="77777777" w:rsidR="00336C46" w:rsidRPr="00182C80" w:rsidRDefault="00336C46" w:rsidP="006F7FB3">
            <w:pPr>
              <w:pStyle w:val="1fe"/>
            </w:pPr>
            <w:r w:rsidRPr="00182C80">
              <w:rPr>
                <w:rFonts w:hint="eastAsia"/>
              </w:rPr>
              <w:t>3</w:t>
            </w:r>
            <w:r w:rsidRPr="00182C80">
              <w:t>.23</w:t>
            </w:r>
          </w:p>
        </w:tc>
        <w:tc>
          <w:tcPr>
            <w:tcW w:w="1330" w:type="dxa"/>
            <w:gridSpan w:val="2"/>
            <w:vAlign w:val="center"/>
          </w:tcPr>
          <w:p w14:paraId="5F846855" w14:textId="77777777" w:rsidR="00336C46" w:rsidRPr="00182C80" w:rsidRDefault="00336C46" w:rsidP="006F7FB3">
            <w:pPr>
              <w:pStyle w:val="1fe"/>
            </w:pPr>
            <w:r w:rsidRPr="00182C80">
              <w:rPr>
                <w:rFonts w:hint="eastAsia"/>
              </w:rPr>
              <w:t>0</w:t>
            </w:r>
            <w:r w:rsidRPr="00182C80">
              <w:t>.0114</w:t>
            </w:r>
          </w:p>
        </w:tc>
        <w:tc>
          <w:tcPr>
            <w:tcW w:w="800" w:type="dxa"/>
            <w:gridSpan w:val="2"/>
            <w:vMerge w:val="restart"/>
            <w:vAlign w:val="center"/>
          </w:tcPr>
          <w:p w14:paraId="75A37797" w14:textId="77777777" w:rsidR="00336C46" w:rsidRPr="00182C80" w:rsidRDefault="00336C46" w:rsidP="006F7FB3">
            <w:pPr>
              <w:pStyle w:val="1fe"/>
            </w:pPr>
            <w:r w:rsidRPr="00182C80">
              <w:rPr>
                <w:rFonts w:hint="eastAsia"/>
              </w:rPr>
              <w:t>1</w:t>
            </w:r>
            <w:r w:rsidRPr="00182C80">
              <w:t>00</w:t>
            </w:r>
          </w:p>
        </w:tc>
        <w:tc>
          <w:tcPr>
            <w:tcW w:w="789" w:type="dxa"/>
            <w:vMerge w:val="restart"/>
            <w:vAlign w:val="center"/>
          </w:tcPr>
          <w:p w14:paraId="1B2FDF95" w14:textId="77777777" w:rsidR="00336C46" w:rsidRPr="00182C80" w:rsidRDefault="00336C46" w:rsidP="006F7FB3">
            <w:pPr>
              <w:pStyle w:val="1fe"/>
            </w:pPr>
            <w:r w:rsidRPr="00182C80">
              <w:rPr>
                <w:rFonts w:hint="eastAsia"/>
              </w:rPr>
              <w:t>0</w:t>
            </w:r>
            <w:r w:rsidRPr="00182C80">
              <w:t>.9</w:t>
            </w:r>
          </w:p>
        </w:tc>
      </w:tr>
      <w:tr w:rsidR="00336C46" w:rsidRPr="00182C80" w14:paraId="4D33BA3A" w14:textId="77777777" w:rsidTr="00862E3D">
        <w:trPr>
          <w:trHeight w:val="60"/>
        </w:trPr>
        <w:tc>
          <w:tcPr>
            <w:tcW w:w="968" w:type="dxa"/>
            <w:vMerge/>
            <w:vAlign w:val="center"/>
          </w:tcPr>
          <w:p w14:paraId="3D039841" w14:textId="77777777" w:rsidR="00336C46" w:rsidRPr="00182C80" w:rsidRDefault="00336C46" w:rsidP="006F7FB3">
            <w:pPr>
              <w:pStyle w:val="1fe"/>
            </w:pPr>
          </w:p>
        </w:tc>
        <w:tc>
          <w:tcPr>
            <w:tcW w:w="1274" w:type="dxa"/>
            <w:vMerge/>
            <w:vAlign w:val="center"/>
          </w:tcPr>
          <w:p w14:paraId="4DF4CD34" w14:textId="77777777" w:rsidR="00336C46" w:rsidRPr="00182C80" w:rsidRDefault="00336C46" w:rsidP="006F7FB3">
            <w:pPr>
              <w:pStyle w:val="1fe"/>
            </w:pPr>
          </w:p>
        </w:tc>
        <w:tc>
          <w:tcPr>
            <w:tcW w:w="877" w:type="dxa"/>
            <w:vMerge/>
            <w:vAlign w:val="center"/>
          </w:tcPr>
          <w:p w14:paraId="43712AB1" w14:textId="77777777" w:rsidR="00336C46" w:rsidRPr="00182C80" w:rsidRDefault="00336C46" w:rsidP="006F7FB3">
            <w:pPr>
              <w:pStyle w:val="1fe"/>
            </w:pPr>
          </w:p>
        </w:tc>
        <w:tc>
          <w:tcPr>
            <w:tcW w:w="1134" w:type="dxa"/>
            <w:vAlign w:val="center"/>
          </w:tcPr>
          <w:p w14:paraId="677FAA3B" w14:textId="77777777" w:rsidR="00336C46" w:rsidRPr="00182C80" w:rsidRDefault="00336C46" w:rsidP="006F7FB3">
            <w:pPr>
              <w:pStyle w:val="1fe"/>
            </w:pPr>
            <w:r w:rsidRPr="00182C80">
              <w:rPr>
                <w:rFonts w:hint="eastAsia"/>
              </w:rPr>
              <w:t>第二次</w:t>
            </w:r>
          </w:p>
        </w:tc>
        <w:tc>
          <w:tcPr>
            <w:tcW w:w="1134" w:type="dxa"/>
            <w:vAlign w:val="center"/>
          </w:tcPr>
          <w:p w14:paraId="27B282C9" w14:textId="77777777" w:rsidR="00336C46" w:rsidRPr="00182C80" w:rsidRDefault="00336C46" w:rsidP="006F7FB3">
            <w:pPr>
              <w:pStyle w:val="1fe"/>
            </w:pPr>
            <w:r w:rsidRPr="00182C80">
              <w:rPr>
                <w:rFonts w:hint="eastAsia"/>
              </w:rPr>
              <w:t>2</w:t>
            </w:r>
            <w:r w:rsidRPr="00182C80">
              <w:t>.36</w:t>
            </w:r>
          </w:p>
        </w:tc>
        <w:tc>
          <w:tcPr>
            <w:tcW w:w="1330" w:type="dxa"/>
            <w:gridSpan w:val="2"/>
            <w:vAlign w:val="center"/>
          </w:tcPr>
          <w:p w14:paraId="06501B56" w14:textId="77777777" w:rsidR="00336C46" w:rsidRPr="00182C80" w:rsidRDefault="00336C46" w:rsidP="006F7FB3">
            <w:pPr>
              <w:pStyle w:val="1fe"/>
            </w:pPr>
            <w:r w:rsidRPr="00182C80">
              <w:rPr>
                <w:rFonts w:hint="eastAsia"/>
              </w:rPr>
              <w:t>0</w:t>
            </w:r>
            <w:r w:rsidRPr="00182C80">
              <w:t>.0120</w:t>
            </w:r>
          </w:p>
        </w:tc>
        <w:tc>
          <w:tcPr>
            <w:tcW w:w="800" w:type="dxa"/>
            <w:gridSpan w:val="2"/>
            <w:vMerge/>
            <w:vAlign w:val="center"/>
          </w:tcPr>
          <w:p w14:paraId="4A355C34" w14:textId="77777777" w:rsidR="00336C46" w:rsidRPr="00182C80" w:rsidRDefault="00336C46" w:rsidP="006F7FB3">
            <w:pPr>
              <w:pStyle w:val="1fe"/>
            </w:pPr>
          </w:p>
        </w:tc>
        <w:tc>
          <w:tcPr>
            <w:tcW w:w="789" w:type="dxa"/>
            <w:vMerge/>
            <w:vAlign w:val="center"/>
          </w:tcPr>
          <w:p w14:paraId="7C1F05F0" w14:textId="77777777" w:rsidR="00336C46" w:rsidRPr="00182C80" w:rsidRDefault="00336C46" w:rsidP="006F7FB3">
            <w:pPr>
              <w:pStyle w:val="1fe"/>
            </w:pPr>
          </w:p>
        </w:tc>
      </w:tr>
      <w:tr w:rsidR="00336C46" w:rsidRPr="00182C80" w14:paraId="02226340" w14:textId="77777777" w:rsidTr="00862E3D">
        <w:trPr>
          <w:trHeight w:val="60"/>
        </w:trPr>
        <w:tc>
          <w:tcPr>
            <w:tcW w:w="968" w:type="dxa"/>
            <w:vMerge/>
            <w:vAlign w:val="center"/>
          </w:tcPr>
          <w:p w14:paraId="547C2E97" w14:textId="77777777" w:rsidR="00336C46" w:rsidRPr="00182C80" w:rsidRDefault="00336C46" w:rsidP="006F7FB3">
            <w:pPr>
              <w:pStyle w:val="1fe"/>
            </w:pPr>
          </w:p>
        </w:tc>
        <w:tc>
          <w:tcPr>
            <w:tcW w:w="1274" w:type="dxa"/>
            <w:vMerge/>
            <w:vAlign w:val="center"/>
          </w:tcPr>
          <w:p w14:paraId="3B1449CC" w14:textId="77777777" w:rsidR="00336C46" w:rsidRPr="00182C80" w:rsidRDefault="00336C46" w:rsidP="006F7FB3">
            <w:pPr>
              <w:pStyle w:val="1fe"/>
            </w:pPr>
          </w:p>
        </w:tc>
        <w:tc>
          <w:tcPr>
            <w:tcW w:w="877" w:type="dxa"/>
            <w:vMerge/>
            <w:vAlign w:val="center"/>
          </w:tcPr>
          <w:p w14:paraId="145FE304" w14:textId="77777777" w:rsidR="00336C46" w:rsidRPr="00182C80" w:rsidRDefault="00336C46" w:rsidP="006F7FB3">
            <w:pPr>
              <w:pStyle w:val="1fe"/>
            </w:pPr>
          </w:p>
        </w:tc>
        <w:tc>
          <w:tcPr>
            <w:tcW w:w="1134" w:type="dxa"/>
            <w:vAlign w:val="center"/>
          </w:tcPr>
          <w:p w14:paraId="3D94C401" w14:textId="77777777" w:rsidR="00336C46" w:rsidRPr="00182C80" w:rsidRDefault="00336C46" w:rsidP="006F7FB3">
            <w:pPr>
              <w:pStyle w:val="1fe"/>
            </w:pPr>
            <w:r w:rsidRPr="00182C80">
              <w:rPr>
                <w:rFonts w:hint="eastAsia"/>
              </w:rPr>
              <w:t>第三次</w:t>
            </w:r>
          </w:p>
        </w:tc>
        <w:tc>
          <w:tcPr>
            <w:tcW w:w="1134" w:type="dxa"/>
            <w:vAlign w:val="center"/>
          </w:tcPr>
          <w:p w14:paraId="0F303302" w14:textId="77777777" w:rsidR="00336C46" w:rsidRPr="00182C80" w:rsidRDefault="00336C46" w:rsidP="006F7FB3">
            <w:pPr>
              <w:pStyle w:val="1fe"/>
            </w:pPr>
            <w:r w:rsidRPr="00182C80">
              <w:rPr>
                <w:rFonts w:hint="eastAsia"/>
              </w:rPr>
              <w:t>2</w:t>
            </w:r>
            <w:r w:rsidRPr="00182C80">
              <w:t>.39</w:t>
            </w:r>
          </w:p>
        </w:tc>
        <w:tc>
          <w:tcPr>
            <w:tcW w:w="1330" w:type="dxa"/>
            <w:gridSpan w:val="2"/>
            <w:vAlign w:val="center"/>
          </w:tcPr>
          <w:p w14:paraId="472182A2" w14:textId="77777777" w:rsidR="00336C46" w:rsidRPr="00182C80" w:rsidRDefault="00336C46" w:rsidP="006F7FB3">
            <w:pPr>
              <w:pStyle w:val="1fe"/>
            </w:pPr>
            <w:r w:rsidRPr="00182C80">
              <w:rPr>
                <w:rFonts w:hint="eastAsia"/>
              </w:rPr>
              <w:t>8</w:t>
            </w:r>
            <w:r w:rsidRPr="00182C80">
              <w:t>.69</w:t>
            </w:r>
            <w:r w:rsidRPr="00182C80">
              <w:rPr>
                <w:rFonts w:hint="eastAsia"/>
              </w:rPr>
              <w:t>×</w:t>
            </w:r>
            <w:r w:rsidRPr="00182C80">
              <w:t>10</w:t>
            </w:r>
            <w:r w:rsidRPr="00182C80">
              <w:rPr>
                <w:vertAlign w:val="superscript"/>
              </w:rPr>
              <w:t>-3</w:t>
            </w:r>
          </w:p>
        </w:tc>
        <w:tc>
          <w:tcPr>
            <w:tcW w:w="800" w:type="dxa"/>
            <w:gridSpan w:val="2"/>
            <w:vMerge/>
            <w:vAlign w:val="center"/>
          </w:tcPr>
          <w:p w14:paraId="6B9D4F73" w14:textId="77777777" w:rsidR="00336C46" w:rsidRPr="00182C80" w:rsidRDefault="00336C46" w:rsidP="006F7FB3">
            <w:pPr>
              <w:pStyle w:val="1fe"/>
            </w:pPr>
          </w:p>
        </w:tc>
        <w:tc>
          <w:tcPr>
            <w:tcW w:w="789" w:type="dxa"/>
            <w:vMerge/>
            <w:vAlign w:val="center"/>
          </w:tcPr>
          <w:p w14:paraId="0CFDDD60" w14:textId="77777777" w:rsidR="00336C46" w:rsidRPr="00182C80" w:rsidRDefault="00336C46" w:rsidP="006F7FB3">
            <w:pPr>
              <w:pStyle w:val="1fe"/>
            </w:pPr>
          </w:p>
        </w:tc>
      </w:tr>
      <w:tr w:rsidR="00336C46" w:rsidRPr="00182C80" w14:paraId="2A6A4BEA" w14:textId="77777777" w:rsidTr="00862E3D">
        <w:trPr>
          <w:trHeight w:val="60"/>
        </w:trPr>
        <w:tc>
          <w:tcPr>
            <w:tcW w:w="968" w:type="dxa"/>
            <w:vMerge/>
            <w:vAlign w:val="center"/>
          </w:tcPr>
          <w:p w14:paraId="7C464AA4" w14:textId="77777777" w:rsidR="00336C46" w:rsidRPr="00182C80" w:rsidRDefault="00336C46" w:rsidP="006F7FB3">
            <w:pPr>
              <w:pStyle w:val="1fe"/>
            </w:pPr>
          </w:p>
        </w:tc>
        <w:tc>
          <w:tcPr>
            <w:tcW w:w="1274" w:type="dxa"/>
            <w:vMerge/>
            <w:vAlign w:val="center"/>
          </w:tcPr>
          <w:p w14:paraId="2FAA5EDB" w14:textId="77777777" w:rsidR="00336C46" w:rsidRPr="00182C80" w:rsidRDefault="00336C46" w:rsidP="006F7FB3">
            <w:pPr>
              <w:pStyle w:val="1fe"/>
            </w:pPr>
          </w:p>
        </w:tc>
        <w:tc>
          <w:tcPr>
            <w:tcW w:w="877" w:type="dxa"/>
            <w:vMerge w:val="restart"/>
            <w:vAlign w:val="center"/>
          </w:tcPr>
          <w:p w14:paraId="3605C9E8" w14:textId="77777777" w:rsidR="00336C46" w:rsidRPr="00182C80" w:rsidRDefault="00336C46" w:rsidP="006F7FB3">
            <w:pPr>
              <w:pStyle w:val="1fe"/>
            </w:pPr>
            <w:r w:rsidRPr="00182C80">
              <w:rPr>
                <w:rFonts w:hint="eastAsia"/>
              </w:rPr>
              <w:t>氯气</w:t>
            </w:r>
          </w:p>
        </w:tc>
        <w:tc>
          <w:tcPr>
            <w:tcW w:w="1134" w:type="dxa"/>
            <w:vAlign w:val="center"/>
          </w:tcPr>
          <w:p w14:paraId="171F94A9" w14:textId="77777777" w:rsidR="00336C46" w:rsidRPr="00182C80" w:rsidRDefault="00336C46" w:rsidP="006F7FB3">
            <w:pPr>
              <w:pStyle w:val="1fe"/>
            </w:pPr>
            <w:r w:rsidRPr="00182C80">
              <w:rPr>
                <w:rFonts w:hint="eastAsia"/>
              </w:rPr>
              <w:t>第一次</w:t>
            </w:r>
          </w:p>
        </w:tc>
        <w:tc>
          <w:tcPr>
            <w:tcW w:w="1134" w:type="dxa"/>
            <w:vAlign w:val="center"/>
          </w:tcPr>
          <w:p w14:paraId="3196E6E5"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0524AE52" w14:textId="77777777" w:rsidR="00336C46" w:rsidRPr="00182C80" w:rsidRDefault="00336C46" w:rsidP="006F7FB3">
            <w:pPr>
              <w:pStyle w:val="1fe"/>
            </w:pPr>
            <w:r w:rsidRPr="00182C80">
              <w:rPr>
                <w:rFonts w:hint="eastAsia"/>
              </w:rPr>
              <w:t>/</w:t>
            </w:r>
          </w:p>
        </w:tc>
        <w:tc>
          <w:tcPr>
            <w:tcW w:w="800" w:type="dxa"/>
            <w:gridSpan w:val="2"/>
            <w:vMerge w:val="restart"/>
            <w:vAlign w:val="center"/>
          </w:tcPr>
          <w:p w14:paraId="6B402C12" w14:textId="77777777" w:rsidR="00336C46" w:rsidRPr="00182C80" w:rsidRDefault="00336C46" w:rsidP="006F7FB3">
            <w:pPr>
              <w:pStyle w:val="1fe"/>
            </w:pPr>
            <w:r w:rsidRPr="00182C80">
              <w:rPr>
                <w:rFonts w:hint="eastAsia"/>
              </w:rPr>
              <w:t>6</w:t>
            </w:r>
            <w:r w:rsidRPr="00182C80">
              <w:t>5</w:t>
            </w:r>
          </w:p>
        </w:tc>
        <w:tc>
          <w:tcPr>
            <w:tcW w:w="789" w:type="dxa"/>
            <w:vMerge w:val="restart"/>
            <w:vAlign w:val="center"/>
          </w:tcPr>
          <w:p w14:paraId="17E795CB" w14:textId="77777777" w:rsidR="00336C46" w:rsidRPr="00182C80" w:rsidRDefault="00336C46" w:rsidP="006F7FB3">
            <w:pPr>
              <w:pStyle w:val="1fe"/>
            </w:pPr>
            <w:r w:rsidRPr="00182C80">
              <w:rPr>
                <w:rFonts w:hint="eastAsia"/>
              </w:rPr>
              <w:t>0</w:t>
            </w:r>
            <w:r w:rsidRPr="00182C80">
              <w:t>.52</w:t>
            </w:r>
          </w:p>
        </w:tc>
      </w:tr>
      <w:tr w:rsidR="00336C46" w:rsidRPr="00182C80" w14:paraId="724522AB" w14:textId="77777777" w:rsidTr="00862E3D">
        <w:trPr>
          <w:trHeight w:val="60"/>
        </w:trPr>
        <w:tc>
          <w:tcPr>
            <w:tcW w:w="968" w:type="dxa"/>
            <w:vMerge/>
            <w:vAlign w:val="center"/>
          </w:tcPr>
          <w:p w14:paraId="4AEF0834" w14:textId="77777777" w:rsidR="00336C46" w:rsidRPr="00182C80" w:rsidRDefault="00336C46" w:rsidP="006F7FB3">
            <w:pPr>
              <w:pStyle w:val="1fe"/>
            </w:pPr>
          </w:p>
        </w:tc>
        <w:tc>
          <w:tcPr>
            <w:tcW w:w="1274" w:type="dxa"/>
            <w:vMerge/>
            <w:vAlign w:val="center"/>
          </w:tcPr>
          <w:p w14:paraId="4F1A9592" w14:textId="77777777" w:rsidR="00336C46" w:rsidRPr="00182C80" w:rsidRDefault="00336C46" w:rsidP="006F7FB3">
            <w:pPr>
              <w:pStyle w:val="1fe"/>
            </w:pPr>
          </w:p>
        </w:tc>
        <w:tc>
          <w:tcPr>
            <w:tcW w:w="877" w:type="dxa"/>
            <w:vMerge/>
            <w:vAlign w:val="center"/>
          </w:tcPr>
          <w:p w14:paraId="49E8E458" w14:textId="77777777" w:rsidR="00336C46" w:rsidRPr="00182C80" w:rsidRDefault="00336C46" w:rsidP="006F7FB3">
            <w:pPr>
              <w:pStyle w:val="1fe"/>
            </w:pPr>
          </w:p>
        </w:tc>
        <w:tc>
          <w:tcPr>
            <w:tcW w:w="1134" w:type="dxa"/>
            <w:vAlign w:val="center"/>
          </w:tcPr>
          <w:p w14:paraId="068CE9CD" w14:textId="77777777" w:rsidR="00336C46" w:rsidRPr="00182C80" w:rsidRDefault="00336C46" w:rsidP="006F7FB3">
            <w:pPr>
              <w:pStyle w:val="1fe"/>
            </w:pPr>
            <w:r w:rsidRPr="00182C80">
              <w:rPr>
                <w:rFonts w:hint="eastAsia"/>
              </w:rPr>
              <w:t>第二次</w:t>
            </w:r>
          </w:p>
        </w:tc>
        <w:tc>
          <w:tcPr>
            <w:tcW w:w="1134" w:type="dxa"/>
            <w:vAlign w:val="center"/>
          </w:tcPr>
          <w:p w14:paraId="66F20B2D"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6EA3B5E8" w14:textId="77777777" w:rsidR="00336C46" w:rsidRPr="00182C80" w:rsidRDefault="00336C46" w:rsidP="006F7FB3">
            <w:pPr>
              <w:pStyle w:val="1fe"/>
            </w:pPr>
            <w:r w:rsidRPr="00182C80">
              <w:rPr>
                <w:rFonts w:hint="eastAsia"/>
              </w:rPr>
              <w:t>/</w:t>
            </w:r>
          </w:p>
        </w:tc>
        <w:tc>
          <w:tcPr>
            <w:tcW w:w="800" w:type="dxa"/>
            <w:gridSpan w:val="2"/>
            <w:vMerge/>
            <w:vAlign w:val="center"/>
          </w:tcPr>
          <w:p w14:paraId="19866917" w14:textId="77777777" w:rsidR="00336C46" w:rsidRPr="00182C80" w:rsidRDefault="00336C46" w:rsidP="006F7FB3">
            <w:pPr>
              <w:pStyle w:val="1fe"/>
            </w:pPr>
          </w:p>
        </w:tc>
        <w:tc>
          <w:tcPr>
            <w:tcW w:w="789" w:type="dxa"/>
            <w:vMerge/>
            <w:vAlign w:val="center"/>
          </w:tcPr>
          <w:p w14:paraId="547A48BB" w14:textId="77777777" w:rsidR="00336C46" w:rsidRPr="00182C80" w:rsidRDefault="00336C46" w:rsidP="006F7FB3">
            <w:pPr>
              <w:pStyle w:val="1fe"/>
            </w:pPr>
          </w:p>
        </w:tc>
      </w:tr>
      <w:tr w:rsidR="00336C46" w:rsidRPr="00182C80" w14:paraId="390485D8" w14:textId="77777777" w:rsidTr="00862E3D">
        <w:trPr>
          <w:trHeight w:val="60"/>
        </w:trPr>
        <w:tc>
          <w:tcPr>
            <w:tcW w:w="968" w:type="dxa"/>
            <w:vMerge/>
            <w:vAlign w:val="center"/>
          </w:tcPr>
          <w:p w14:paraId="614FFA2C" w14:textId="77777777" w:rsidR="00336C46" w:rsidRPr="00182C80" w:rsidRDefault="00336C46" w:rsidP="006F7FB3">
            <w:pPr>
              <w:pStyle w:val="1fe"/>
            </w:pPr>
          </w:p>
        </w:tc>
        <w:tc>
          <w:tcPr>
            <w:tcW w:w="1274" w:type="dxa"/>
            <w:vMerge/>
            <w:vAlign w:val="center"/>
          </w:tcPr>
          <w:p w14:paraId="543D5428" w14:textId="77777777" w:rsidR="00336C46" w:rsidRPr="00182C80" w:rsidRDefault="00336C46" w:rsidP="006F7FB3">
            <w:pPr>
              <w:pStyle w:val="1fe"/>
            </w:pPr>
          </w:p>
        </w:tc>
        <w:tc>
          <w:tcPr>
            <w:tcW w:w="877" w:type="dxa"/>
            <w:vMerge/>
            <w:vAlign w:val="center"/>
          </w:tcPr>
          <w:p w14:paraId="4FD26B21" w14:textId="77777777" w:rsidR="00336C46" w:rsidRPr="00182C80" w:rsidRDefault="00336C46" w:rsidP="006F7FB3">
            <w:pPr>
              <w:pStyle w:val="1fe"/>
            </w:pPr>
          </w:p>
        </w:tc>
        <w:tc>
          <w:tcPr>
            <w:tcW w:w="1134" w:type="dxa"/>
            <w:vAlign w:val="center"/>
          </w:tcPr>
          <w:p w14:paraId="5664C0B5" w14:textId="77777777" w:rsidR="00336C46" w:rsidRPr="00182C80" w:rsidRDefault="00336C46" w:rsidP="006F7FB3">
            <w:pPr>
              <w:pStyle w:val="1fe"/>
            </w:pPr>
            <w:r w:rsidRPr="00182C80">
              <w:rPr>
                <w:rFonts w:hint="eastAsia"/>
              </w:rPr>
              <w:t>第三次</w:t>
            </w:r>
          </w:p>
        </w:tc>
        <w:tc>
          <w:tcPr>
            <w:tcW w:w="1134" w:type="dxa"/>
            <w:vAlign w:val="center"/>
          </w:tcPr>
          <w:p w14:paraId="7241B2EC"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5D79F966" w14:textId="77777777" w:rsidR="00336C46" w:rsidRPr="00182C80" w:rsidRDefault="00336C46" w:rsidP="006F7FB3">
            <w:pPr>
              <w:pStyle w:val="1fe"/>
            </w:pPr>
            <w:r w:rsidRPr="00182C80">
              <w:rPr>
                <w:rFonts w:hint="eastAsia"/>
              </w:rPr>
              <w:t>/</w:t>
            </w:r>
          </w:p>
        </w:tc>
        <w:tc>
          <w:tcPr>
            <w:tcW w:w="800" w:type="dxa"/>
            <w:gridSpan w:val="2"/>
            <w:vMerge/>
            <w:vAlign w:val="center"/>
          </w:tcPr>
          <w:p w14:paraId="2B61AD06" w14:textId="77777777" w:rsidR="00336C46" w:rsidRPr="00182C80" w:rsidRDefault="00336C46" w:rsidP="006F7FB3">
            <w:pPr>
              <w:pStyle w:val="1fe"/>
            </w:pPr>
          </w:p>
        </w:tc>
        <w:tc>
          <w:tcPr>
            <w:tcW w:w="789" w:type="dxa"/>
            <w:vMerge/>
            <w:vAlign w:val="center"/>
          </w:tcPr>
          <w:p w14:paraId="5D379964" w14:textId="77777777" w:rsidR="00336C46" w:rsidRPr="00182C80" w:rsidRDefault="00336C46" w:rsidP="006F7FB3">
            <w:pPr>
              <w:pStyle w:val="1fe"/>
            </w:pPr>
          </w:p>
        </w:tc>
      </w:tr>
      <w:tr w:rsidR="00336C46" w:rsidRPr="00182C80" w14:paraId="0BC129F2" w14:textId="77777777" w:rsidTr="00862E3D">
        <w:trPr>
          <w:trHeight w:val="204"/>
        </w:trPr>
        <w:tc>
          <w:tcPr>
            <w:tcW w:w="968" w:type="dxa"/>
            <w:vMerge/>
            <w:vAlign w:val="center"/>
          </w:tcPr>
          <w:p w14:paraId="7D8F7440" w14:textId="77777777" w:rsidR="00336C46" w:rsidRPr="00182C80" w:rsidRDefault="00336C46" w:rsidP="006F7FB3">
            <w:pPr>
              <w:pStyle w:val="1fe"/>
            </w:pPr>
          </w:p>
        </w:tc>
        <w:tc>
          <w:tcPr>
            <w:tcW w:w="1274" w:type="dxa"/>
            <w:vMerge w:val="restart"/>
            <w:vAlign w:val="center"/>
          </w:tcPr>
          <w:p w14:paraId="036BB1B7" w14:textId="77777777" w:rsidR="00336C46" w:rsidRPr="00182C80" w:rsidRDefault="00336C46" w:rsidP="006F7FB3">
            <w:pPr>
              <w:pStyle w:val="1fe"/>
            </w:pPr>
            <w:r w:rsidRPr="00182C80">
              <w:rPr>
                <w:rFonts w:hint="eastAsia"/>
              </w:rPr>
              <w:t>氰基苯加料排气筒（</w:t>
            </w:r>
            <w:r w:rsidRPr="00182C80">
              <w:rPr>
                <w:rFonts w:hint="eastAsia"/>
              </w:rPr>
              <w:t>D</w:t>
            </w:r>
            <w:r w:rsidRPr="00182C80">
              <w:t>A016</w:t>
            </w:r>
            <w:r w:rsidRPr="00182C80">
              <w:rPr>
                <w:rFonts w:hint="eastAsia"/>
              </w:rPr>
              <w:t>）</w:t>
            </w:r>
          </w:p>
        </w:tc>
        <w:tc>
          <w:tcPr>
            <w:tcW w:w="877" w:type="dxa"/>
            <w:vMerge w:val="restart"/>
            <w:vAlign w:val="center"/>
          </w:tcPr>
          <w:p w14:paraId="558D73B3" w14:textId="77777777" w:rsidR="00336C46" w:rsidRPr="00182C80" w:rsidRDefault="00336C46" w:rsidP="006F7FB3">
            <w:pPr>
              <w:pStyle w:val="1fe"/>
            </w:pPr>
            <w:r w:rsidRPr="00182C80">
              <w:rPr>
                <w:rFonts w:hint="eastAsia"/>
              </w:rPr>
              <w:t>颗粒物</w:t>
            </w:r>
          </w:p>
        </w:tc>
        <w:tc>
          <w:tcPr>
            <w:tcW w:w="1134" w:type="dxa"/>
            <w:vAlign w:val="center"/>
          </w:tcPr>
          <w:p w14:paraId="2E9C790A" w14:textId="77777777" w:rsidR="00336C46" w:rsidRPr="00182C80" w:rsidRDefault="00336C46" w:rsidP="006F7FB3">
            <w:pPr>
              <w:pStyle w:val="1fe"/>
            </w:pPr>
            <w:r w:rsidRPr="00182C80">
              <w:rPr>
                <w:rFonts w:hint="eastAsia"/>
              </w:rPr>
              <w:t>第一次</w:t>
            </w:r>
          </w:p>
        </w:tc>
        <w:tc>
          <w:tcPr>
            <w:tcW w:w="1134" w:type="dxa"/>
            <w:vAlign w:val="center"/>
          </w:tcPr>
          <w:p w14:paraId="43DC3466"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71D2F6A2" w14:textId="77777777" w:rsidR="00336C46" w:rsidRPr="00182C80" w:rsidRDefault="00336C46" w:rsidP="006F7FB3">
            <w:pPr>
              <w:pStyle w:val="1fe"/>
            </w:pPr>
            <w:r w:rsidRPr="00182C80">
              <w:rPr>
                <w:rFonts w:hint="eastAsia"/>
              </w:rPr>
              <w:t>/</w:t>
            </w:r>
          </w:p>
        </w:tc>
        <w:tc>
          <w:tcPr>
            <w:tcW w:w="800" w:type="dxa"/>
            <w:gridSpan w:val="2"/>
            <w:vMerge w:val="restart"/>
            <w:vAlign w:val="center"/>
          </w:tcPr>
          <w:p w14:paraId="454C8CED" w14:textId="77777777" w:rsidR="00336C46" w:rsidRPr="00182C80" w:rsidRDefault="00336C46" w:rsidP="006F7FB3">
            <w:pPr>
              <w:pStyle w:val="1fe"/>
            </w:pPr>
            <w:r w:rsidRPr="00182C80">
              <w:rPr>
                <w:rFonts w:hint="eastAsia"/>
              </w:rPr>
              <w:t>1</w:t>
            </w:r>
            <w:r w:rsidRPr="00182C80">
              <w:t>20</w:t>
            </w:r>
          </w:p>
        </w:tc>
        <w:tc>
          <w:tcPr>
            <w:tcW w:w="789" w:type="dxa"/>
            <w:vMerge w:val="restart"/>
            <w:vAlign w:val="center"/>
          </w:tcPr>
          <w:p w14:paraId="24C7457A" w14:textId="77777777" w:rsidR="00336C46" w:rsidRPr="00182C80" w:rsidRDefault="00336C46" w:rsidP="006F7FB3">
            <w:pPr>
              <w:pStyle w:val="1fe"/>
            </w:pPr>
            <w:r w:rsidRPr="00182C80">
              <w:rPr>
                <w:rFonts w:hint="eastAsia"/>
              </w:rPr>
              <w:t>1</w:t>
            </w:r>
            <w:r w:rsidRPr="00182C80">
              <w:t>4.45</w:t>
            </w:r>
          </w:p>
        </w:tc>
      </w:tr>
      <w:tr w:rsidR="00336C46" w:rsidRPr="00182C80" w14:paraId="0E409779" w14:textId="77777777" w:rsidTr="00862E3D">
        <w:trPr>
          <w:trHeight w:val="202"/>
        </w:trPr>
        <w:tc>
          <w:tcPr>
            <w:tcW w:w="968" w:type="dxa"/>
            <w:vMerge/>
            <w:vAlign w:val="center"/>
          </w:tcPr>
          <w:p w14:paraId="0C72ED7A" w14:textId="77777777" w:rsidR="00336C46" w:rsidRPr="00182C80" w:rsidRDefault="00336C46" w:rsidP="006F7FB3">
            <w:pPr>
              <w:pStyle w:val="1fe"/>
            </w:pPr>
          </w:p>
        </w:tc>
        <w:tc>
          <w:tcPr>
            <w:tcW w:w="1274" w:type="dxa"/>
            <w:vMerge/>
            <w:vAlign w:val="center"/>
          </w:tcPr>
          <w:p w14:paraId="300D1C84" w14:textId="77777777" w:rsidR="00336C46" w:rsidRPr="00182C80" w:rsidRDefault="00336C46" w:rsidP="006F7FB3">
            <w:pPr>
              <w:pStyle w:val="1fe"/>
            </w:pPr>
          </w:p>
        </w:tc>
        <w:tc>
          <w:tcPr>
            <w:tcW w:w="877" w:type="dxa"/>
            <w:vMerge/>
            <w:vAlign w:val="center"/>
          </w:tcPr>
          <w:p w14:paraId="020BBA77" w14:textId="77777777" w:rsidR="00336C46" w:rsidRPr="00182C80" w:rsidRDefault="00336C46" w:rsidP="006F7FB3">
            <w:pPr>
              <w:pStyle w:val="1fe"/>
            </w:pPr>
          </w:p>
        </w:tc>
        <w:tc>
          <w:tcPr>
            <w:tcW w:w="1134" w:type="dxa"/>
            <w:vAlign w:val="center"/>
          </w:tcPr>
          <w:p w14:paraId="16FD17C9" w14:textId="77777777" w:rsidR="00336C46" w:rsidRPr="00182C80" w:rsidRDefault="00336C46" w:rsidP="006F7FB3">
            <w:pPr>
              <w:pStyle w:val="1fe"/>
            </w:pPr>
            <w:r w:rsidRPr="00182C80">
              <w:rPr>
                <w:rFonts w:hint="eastAsia"/>
              </w:rPr>
              <w:t>第二次</w:t>
            </w:r>
          </w:p>
        </w:tc>
        <w:tc>
          <w:tcPr>
            <w:tcW w:w="1134" w:type="dxa"/>
            <w:vAlign w:val="center"/>
          </w:tcPr>
          <w:p w14:paraId="0686487A"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68971B41" w14:textId="77777777" w:rsidR="00336C46" w:rsidRPr="00182C80" w:rsidRDefault="00336C46" w:rsidP="006F7FB3">
            <w:pPr>
              <w:pStyle w:val="1fe"/>
            </w:pPr>
            <w:r w:rsidRPr="00182C80">
              <w:rPr>
                <w:rFonts w:hint="eastAsia"/>
              </w:rPr>
              <w:t>/</w:t>
            </w:r>
          </w:p>
        </w:tc>
        <w:tc>
          <w:tcPr>
            <w:tcW w:w="800" w:type="dxa"/>
            <w:gridSpan w:val="2"/>
            <w:vMerge/>
            <w:vAlign w:val="center"/>
          </w:tcPr>
          <w:p w14:paraId="07FD6987" w14:textId="77777777" w:rsidR="00336C46" w:rsidRPr="00182C80" w:rsidRDefault="00336C46" w:rsidP="006F7FB3">
            <w:pPr>
              <w:pStyle w:val="1fe"/>
            </w:pPr>
          </w:p>
        </w:tc>
        <w:tc>
          <w:tcPr>
            <w:tcW w:w="789" w:type="dxa"/>
            <w:vMerge/>
            <w:vAlign w:val="center"/>
          </w:tcPr>
          <w:p w14:paraId="1FC61C83" w14:textId="77777777" w:rsidR="00336C46" w:rsidRPr="00182C80" w:rsidRDefault="00336C46" w:rsidP="006F7FB3">
            <w:pPr>
              <w:pStyle w:val="1fe"/>
            </w:pPr>
          </w:p>
        </w:tc>
      </w:tr>
      <w:tr w:rsidR="00336C46" w:rsidRPr="00182C80" w14:paraId="7372441F" w14:textId="77777777" w:rsidTr="00862E3D">
        <w:trPr>
          <w:trHeight w:val="202"/>
        </w:trPr>
        <w:tc>
          <w:tcPr>
            <w:tcW w:w="968" w:type="dxa"/>
            <w:vMerge/>
            <w:vAlign w:val="center"/>
          </w:tcPr>
          <w:p w14:paraId="5EFFB42D" w14:textId="77777777" w:rsidR="00336C46" w:rsidRPr="00182C80" w:rsidRDefault="00336C46" w:rsidP="006F7FB3">
            <w:pPr>
              <w:pStyle w:val="1fe"/>
            </w:pPr>
          </w:p>
        </w:tc>
        <w:tc>
          <w:tcPr>
            <w:tcW w:w="1274" w:type="dxa"/>
            <w:vMerge/>
            <w:vAlign w:val="center"/>
          </w:tcPr>
          <w:p w14:paraId="12B01D88" w14:textId="77777777" w:rsidR="00336C46" w:rsidRPr="00182C80" w:rsidRDefault="00336C46" w:rsidP="006F7FB3">
            <w:pPr>
              <w:pStyle w:val="1fe"/>
            </w:pPr>
          </w:p>
        </w:tc>
        <w:tc>
          <w:tcPr>
            <w:tcW w:w="877" w:type="dxa"/>
            <w:vMerge/>
            <w:vAlign w:val="center"/>
          </w:tcPr>
          <w:p w14:paraId="0969B590" w14:textId="77777777" w:rsidR="00336C46" w:rsidRPr="00182C80" w:rsidRDefault="00336C46" w:rsidP="006F7FB3">
            <w:pPr>
              <w:pStyle w:val="1fe"/>
            </w:pPr>
          </w:p>
        </w:tc>
        <w:tc>
          <w:tcPr>
            <w:tcW w:w="1134" w:type="dxa"/>
            <w:vAlign w:val="center"/>
          </w:tcPr>
          <w:p w14:paraId="37670FE8" w14:textId="77777777" w:rsidR="00336C46" w:rsidRPr="00182C80" w:rsidRDefault="00336C46" w:rsidP="006F7FB3">
            <w:pPr>
              <w:pStyle w:val="1fe"/>
            </w:pPr>
            <w:r w:rsidRPr="00182C80">
              <w:rPr>
                <w:rFonts w:hint="eastAsia"/>
              </w:rPr>
              <w:t>第三次</w:t>
            </w:r>
          </w:p>
        </w:tc>
        <w:tc>
          <w:tcPr>
            <w:tcW w:w="1134" w:type="dxa"/>
            <w:vAlign w:val="center"/>
          </w:tcPr>
          <w:p w14:paraId="07DA12C6"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540EE116" w14:textId="77777777" w:rsidR="00336C46" w:rsidRPr="00182C80" w:rsidRDefault="00336C46" w:rsidP="006F7FB3">
            <w:pPr>
              <w:pStyle w:val="1fe"/>
            </w:pPr>
            <w:r w:rsidRPr="00182C80">
              <w:rPr>
                <w:rFonts w:hint="eastAsia"/>
              </w:rPr>
              <w:t>/</w:t>
            </w:r>
          </w:p>
        </w:tc>
        <w:tc>
          <w:tcPr>
            <w:tcW w:w="800" w:type="dxa"/>
            <w:gridSpan w:val="2"/>
            <w:vMerge/>
            <w:vAlign w:val="center"/>
          </w:tcPr>
          <w:p w14:paraId="59DDFACF" w14:textId="77777777" w:rsidR="00336C46" w:rsidRPr="00182C80" w:rsidRDefault="00336C46" w:rsidP="006F7FB3">
            <w:pPr>
              <w:pStyle w:val="1fe"/>
            </w:pPr>
          </w:p>
        </w:tc>
        <w:tc>
          <w:tcPr>
            <w:tcW w:w="789" w:type="dxa"/>
            <w:vMerge/>
            <w:vAlign w:val="center"/>
          </w:tcPr>
          <w:p w14:paraId="33EBADAB" w14:textId="77777777" w:rsidR="00336C46" w:rsidRPr="00182C80" w:rsidRDefault="00336C46" w:rsidP="006F7FB3">
            <w:pPr>
              <w:pStyle w:val="1fe"/>
            </w:pPr>
          </w:p>
        </w:tc>
      </w:tr>
      <w:tr w:rsidR="00336C46" w:rsidRPr="00182C80" w14:paraId="13E6FCF1" w14:textId="77777777" w:rsidTr="00862E3D">
        <w:trPr>
          <w:trHeight w:val="204"/>
        </w:trPr>
        <w:tc>
          <w:tcPr>
            <w:tcW w:w="968" w:type="dxa"/>
            <w:vMerge w:val="restart"/>
            <w:vAlign w:val="center"/>
          </w:tcPr>
          <w:p w14:paraId="01AC52A6" w14:textId="77777777" w:rsidR="00336C46" w:rsidRPr="00182C80" w:rsidRDefault="00336C46" w:rsidP="006F7FB3">
            <w:pPr>
              <w:pStyle w:val="1fe"/>
            </w:pPr>
            <w:r w:rsidRPr="00182C80">
              <w:rPr>
                <w:rFonts w:ascii="宋体" w:hAnsiTheme="minorHAnsi" w:cs="宋体" w:hint="eastAsia"/>
              </w:rPr>
              <w:t>混合粉碎包装</w:t>
            </w:r>
            <w:r w:rsidRPr="00182C80">
              <w:rPr>
                <w:rFonts w:ascii="宋体" w:hAnsiTheme="minorHAnsi" w:cs="宋体" w:hint="eastAsia"/>
                <w:lang w:val="zh-CN"/>
              </w:rPr>
              <w:t>车间</w:t>
            </w:r>
          </w:p>
        </w:tc>
        <w:tc>
          <w:tcPr>
            <w:tcW w:w="1274" w:type="dxa"/>
            <w:vMerge w:val="restart"/>
            <w:vAlign w:val="center"/>
          </w:tcPr>
          <w:p w14:paraId="4AEB67AC" w14:textId="77777777" w:rsidR="00336C46" w:rsidRPr="00182C80" w:rsidRDefault="00336C46" w:rsidP="006F7FB3">
            <w:pPr>
              <w:pStyle w:val="1fe"/>
            </w:pPr>
            <w:r w:rsidRPr="00182C80">
              <w:rPr>
                <w:rFonts w:ascii="宋体" w:hAnsiTheme="minorHAnsi" w:cs="宋体" w:hint="eastAsia"/>
              </w:rPr>
              <w:t>粉碎包装</w:t>
            </w:r>
            <w:r w:rsidRPr="00182C80">
              <w:rPr>
                <w:rFonts w:ascii="宋体" w:hAnsiTheme="minorHAnsi" w:cs="宋体" w:hint="eastAsia"/>
                <w:lang w:val="zh-CN"/>
              </w:rPr>
              <w:t>排气筒</w:t>
            </w:r>
            <w:r w:rsidRPr="00182C80">
              <w:rPr>
                <w:rFonts w:hint="eastAsia"/>
              </w:rPr>
              <w:t>（</w:t>
            </w:r>
            <w:r w:rsidRPr="00182C80">
              <w:rPr>
                <w:rFonts w:hint="eastAsia"/>
              </w:rPr>
              <w:t>D</w:t>
            </w:r>
            <w:r w:rsidRPr="00182C80">
              <w:t>A018</w:t>
            </w:r>
            <w:r w:rsidRPr="00182C80">
              <w:rPr>
                <w:rFonts w:hint="eastAsia"/>
              </w:rPr>
              <w:t>）</w:t>
            </w:r>
          </w:p>
        </w:tc>
        <w:tc>
          <w:tcPr>
            <w:tcW w:w="877" w:type="dxa"/>
            <w:vMerge w:val="restart"/>
            <w:vAlign w:val="center"/>
          </w:tcPr>
          <w:p w14:paraId="43F50242" w14:textId="77777777" w:rsidR="00336C46" w:rsidRPr="00182C80" w:rsidRDefault="00336C46" w:rsidP="006F7FB3">
            <w:pPr>
              <w:pStyle w:val="1fe"/>
            </w:pPr>
            <w:r w:rsidRPr="00182C80">
              <w:rPr>
                <w:rFonts w:hint="eastAsia"/>
              </w:rPr>
              <w:t>颗粒物</w:t>
            </w:r>
          </w:p>
        </w:tc>
        <w:tc>
          <w:tcPr>
            <w:tcW w:w="1134" w:type="dxa"/>
            <w:vAlign w:val="center"/>
          </w:tcPr>
          <w:p w14:paraId="2964877A" w14:textId="77777777" w:rsidR="00336C46" w:rsidRPr="00182C80" w:rsidRDefault="00336C46" w:rsidP="006F7FB3">
            <w:pPr>
              <w:pStyle w:val="1fe"/>
            </w:pPr>
            <w:r w:rsidRPr="00182C80">
              <w:rPr>
                <w:rFonts w:hint="eastAsia"/>
              </w:rPr>
              <w:t>第一次</w:t>
            </w:r>
          </w:p>
        </w:tc>
        <w:tc>
          <w:tcPr>
            <w:tcW w:w="1134" w:type="dxa"/>
            <w:vAlign w:val="center"/>
          </w:tcPr>
          <w:p w14:paraId="10AE2392"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03976020" w14:textId="77777777" w:rsidR="00336C46" w:rsidRPr="00182C80" w:rsidRDefault="00336C46" w:rsidP="006F7FB3">
            <w:pPr>
              <w:pStyle w:val="1fe"/>
            </w:pPr>
            <w:r w:rsidRPr="00182C80">
              <w:rPr>
                <w:rFonts w:hint="eastAsia"/>
              </w:rPr>
              <w:t>/</w:t>
            </w:r>
          </w:p>
        </w:tc>
        <w:tc>
          <w:tcPr>
            <w:tcW w:w="800" w:type="dxa"/>
            <w:gridSpan w:val="2"/>
            <w:vMerge w:val="restart"/>
            <w:vAlign w:val="center"/>
          </w:tcPr>
          <w:p w14:paraId="614F550F" w14:textId="77777777" w:rsidR="00336C46" w:rsidRPr="00182C80" w:rsidRDefault="00336C46" w:rsidP="006F7FB3">
            <w:pPr>
              <w:pStyle w:val="1fe"/>
            </w:pPr>
            <w:r w:rsidRPr="00182C80">
              <w:rPr>
                <w:rFonts w:hint="eastAsia"/>
              </w:rPr>
              <w:t>1</w:t>
            </w:r>
            <w:r w:rsidRPr="00182C80">
              <w:t>20</w:t>
            </w:r>
          </w:p>
        </w:tc>
        <w:tc>
          <w:tcPr>
            <w:tcW w:w="789" w:type="dxa"/>
            <w:vMerge w:val="restart"/>
            <w:vAlign w:val="center"/>
          </w:tcPr>
          <w:p w14:paraId="3B7F0B73" w14:textId="77777777" w:rsidR="00336C46" w:rsidRPr="00182C80" w:rsidRDefault="00336C46" w:rsidP="006F7FB3">
            <w:pPr>
              <w:pStyle w:val="1fe"/>
            </w:pPr>
            <w:r w:rsidRPr="00182C80">
              <w:t>3.5</w:t>
            </w:r>
          </w:p>
        </w:tc>
      </w:tr>
      <w:tr w:rsidR="00336C46" w:rsidRPr="00182C80" w14:paraId="5E2ACF98" w14:textId="77777777" w:rsidTr="00862E3D">
        <w:trPr>
          <w:trHeight w:val="202"/>
        </w:trPr>
        <w:tc>
          <w:tcPr>
            <w:tcW w:w="968" w:type="dxa"/>
            <w:vMerge/>
            <w:vAlign w:val="center"/>
          </w:tcPr>
          <w:p w14:paraId="1F826BF1" w14:textId="77777777" w:rsidR="00336C46" w:rsidRPr="00182C80" w:rsidRDefault="00336C46" w:rsidP="006F7FB3">
            <w:pPr>
              <w:pStyle w:val="1fe"/>
              <w:rPr>
                <w:rFonts w:ascii="宋体" w:hAnsiTheme="minorHAnsi" w:cs="宋体"/>
              </w:rPr>
            </w:pPr>
          </w:p>
        </w:tc>
        <w:tc>
          <w:tcPr>
            <w:tcW w:w="1274" w:type="dxa"/>
            <w:vMerge/>
            <w:vAlign w:val="center"/>
          </w:tcPr>
          <w:p w14:paraId="6973AD7A" w14:textId="77777777" w:rsidR="00336C46" w:rsidRPr="00182C80" w:rsidRDefault="00336C46" w:rsidP="006F7FB3">
            <w:pPr>
              <w:pStyle w:val="1fe"/>
              <w:rPr>
                <w:rFonts w:ascii="宋体" w:hAnsiTheme="minorHAnsi" w:cs="宋体"/>
              </w:rPr>
            </w:pPr>
          </w:p>
        </w:tc>
        <w:tc>
          <w:tcPr>
            <w:tcW w:w="877" w:type="dxa"/>
            <w:vMerge/>
            <w:vAlign w:val="center"/>
          </w:tcPr>
          <w:p w14:paraId="15D3129D" w14:textId="77777777" w:rsidR="00336C46" w:rsidRPr="00182C80" w:rsidRDefault="00336C46" w:rsidP="006F7FB3">
            <w:pPr>
              <w:pStyle w:val="1fe"/>
            </w:pPr>
          </w:p>
        </w:tc>
        <w:tc>
          <w:tcPr>
            <w:tcW w:w="1134" w:type="dxa"/>
            <w:vAlign w:val="center"/>
          </w:tcPr>
          <w:p w14:paraId="5D7DDD16" w14:textId="77777777" w:rsidR="00336C46" w:rsidRPr="00182C80" w:rsidRDefault="00336C46" w:rsidP="006F7FB3">
            <w:pPr>
              <w:pStyle w:val="1fe"/>
            </w:pPr>
            <w:r w:rsidRPr="00182C80">
              <w:rPr>
                <w:rFonts w:hint="eastAsia"/>
              </w:rPr>
              <w:t>第二次</w:t>
            </w:r>
          </w:p>
        </w:tc>
        <w:tc>
          <w:tcPr>
            <w:tcW w:w="1134" w:type="dxa"/>
            <w:vAlign w:val="center"/>
          </w:tcPr>
          <w:p w14:paraId="40977CD8"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0E9D3ADF" w14:textId="77777777" w:rsidR="00336C46" w:rsidRPr="00182C80" w:rsidRDefault="00336C46" w:rsidP="006F7FB3">
            <w:pPr>
              <w:pStyle w:val="1fe"/>
            </w:pPr>
            <w:r w:rsidRPr="00182C80">
              <w:rPr>
                <w:rFonts w:hint="eastAsia"/>
              </w:rPr>
              <w:t>/</w:t>
            </w:r>
          </w:p>
        </w:tc>
        <w:tc>
          <w:tcPr>
            <w:tcW w:w="800" w:type="dxa"/>
            <w:gridSpan w:val="2"/>
            <w:vMerge/>
            <w:vAlign w:val="center"/>
          </w:tcPr>
          <w:p w14:paraId="40E82CAB" w14:textId="77777777" w:rsidR="00336C46" w:rsidRPr="00182C80" w:rsidRDefault="00336C46" w:rsidP="006F7FB3">
            <w:pPr>
              <w:pStyle w:val="1fe"/>
            </w:pPr>
          </w:p>
        </w:tc>
        <w:tc>
          <w:tcPr>
            <w:tcW w:w="789" w:type="dxa"/>
            <w:vMerge/>
            <w:vAlign w:val="center"/>
          </w:tcPr>
          <w:p w14:paraId="260663AE" w14:textId="77777777" w:rsidR="00336C46" w:rsidRPr="00182C80" w:rsidRDefault="00336C46" w:rsidP="006F7FB3">
            <w:pPr>
              <w:pStyle w:val="1fe"/>
            </w:pPr>
          </w:p>
        </w:tc>
      </w:tr>
      <w:tr w:rsidR="00336C46" w:rsidRPr="00182C80" w14:paraId="21ADA971" w14:textId="77777777" w:rsidTr="00862E3D">
        <w:trPr>
          <w:trHeight w:val="202"/>
        </w:trPr>
        <w:tc>
          <w:tcPr>
            <w:tcW w:w="968" w:type="dxa"/>
            <w:vMerge/>
            <w:vAlign w:val="center"/>
          </w:tcPr>
          <w:p w14:paraId="2B6ADBB4" w14:textId="77777777" w:rsidR="00336C46" w:rsidRPr="00182C80" w:rsidRDefault="00336C46" w:rsidP="006F7FB3">
            <w:pPr>
              <w:pStyle w:val="1fe"/>
              <w:rPr>
                <w:rFonts w:ascii="宋体" w:hAnsiTheme="minorHAnsi" w:cs="宋体"/>
              </w:rPr>
            </w:pPr>
          </w:p>
        </w:tc>
        <w:tc>
          <w:tcPr>
            <w:tcW w:w="1274" w:type="dxa"/>
            <w:vMerge/>
            <w:vAlign w:val="center"/>
          </w:tcPr>
          <w:p w14:paraId="3D7B47EE" w14:textId="77777777" w:rsidR="00336C46" w:rsidRPr="00182C80" w:rsidRDefault="00336C46" w:rsidP="006F7FB3">
            <w:pPr>
              <w:pStyle w:val="1fe"/>
              <w:rPr>
                <w:rFonts w:ascii="宋体" w:hAnsiTheme="minorHAnsi" w:cs="宋体"/>
              </w:rPr>
            </w:pPr>
          </w:p>
        </w:tc>
        <w:tc>
          <w:tcPr>
            <w:tcW w:w="877" w:type="dxa"/>
            <w:vMerge/>
            <w:vAlign w:val="center"/>
          </w:tcPr>
          <w:p w14:paraId="3D835080" w14:textId="77777777" w:rsidR="00336C46" w:rsidRPr="00182C80" w:rsidRDefault="00336C46" w:rsidP="006F7FB3">
            <w:pPr>
              <w:pStyle w:val="1fe"/>
            </w:pPr>
          </w:p>
        </w:tc>
        <w:tc>
          <w:tcPr>
            <w:tcW w:w="1134" w:type="dxa"/>
            <w:vAlign w:val="center"/>
          </w:tcPr>
          <w:p w14:paraId="71B40C93" w14:textId="77777777" w:rsidR="00336C46" w:rsidRPr="00182C80" w:rsidRDefault="00336C46" w:rsidP="006F7FB3">
            <w:pPr>
              <w:pStyle w:val="1fe"/>
            </w:pPr>
            <w:r w:rsidRPr="00182C80">
              <w:rPr>
                <w:rFonts w:hint="eastAsia"/>
              </w:rPr>
              <w:t>第三次</w:t>
            </w:r>
          </w:p>
        </w:tc>
        <w:tc>
          <w:tcPr>
            <w:tcW w:w="1134" w:type="dxa"/>
            <w:vAlign w:val="center"/>
          </w:tcPr>
          <w:p w14:paraId="23534795"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4CEDF36C" w14:textId="77777777" w:rsidR="00336C46" w:rsidRPr="00182C80" w:rsidRDefault="00336C46" w:rsidP="006F7FB3">
            <w:pPr>
              <w:pStyle w:val="1fe"/>
            </w:pPr>
            <w:r w:rsidRPr="00182C80">
              <w:rPr>
                <w:rFonts w:hint="eastAsia"/>
              </w:rPr>
              <w:t>/</w:t>
            </w:r>
          </w:p>
        </w:tc>
        <w:tc>
          <w:tcPr>
            <w:tcW w:w="800" w:type="dxa"/>
            <w:gridSpan w:val="2"/>
            <w:vMerge/>
            <w:vAlign w:val="center"/>
          </w:tcPr>
          <w:p w14:paraId="5FA05D56" w14:textId="77777777" w:rsidR="00336C46" w:rsidRPr="00182C80" w:rsidRDefault="00336C46" w:rsidP="006F7FB3">
            <w:pPr>
              <w:pStyle w:val="1fe"/>
            </w:pPr>
          </w:p>
        </w:tc>
        <w:tc>
          <w:tcPr>
            <w:tcW w:w="789" w:type="dxa"/>
            <w:vMerge/>
            <w:vAlign w:val="center"/>
          </w:tcPr>
          <w:p w14:paraId="262983AF" w14:textId="77777777" w:rsidR="00336C46" w:rsidRPr="00182C80" w:rsidRDefault="00336C46" w:rsidP="006F7FB3">
            <w:pPr>
              <w:pStyle w:val="1fe"/>
            </w:pPr>
          </w:p>
        </w:tc>
      </w:tr>
      <w:tr w:rsidR="00336C46" w:rsidRPr="00182C80" w14:paraId="343FC6FE" w14:textId="77777777" w:rsidTr="00862E3D">
        <w:trPr>
          <w:trHeight w:val="204"/>
        </w:trPr>
        <w:tc>
          <w:tcPr>
            <w:tcW w:w="968" w:type="dxa"/>
            <w:vMerge w:val="restart"/>
            <w:vAlign w:val="center"/>
          </w:tcPr>
          <w:p w14:paraId="1E4A17DD" w14:textId="77777777" w:rsidR="00336C46" w:rsidRPr="00182C80" w:rsidRDefault="00336C46" w:rsidP="006F7FB3">
            <w:pPr>
              <w:pStyle w:val="1fe"/>
            </w:pPr>
            <w:r w:rsidRPr="00182C80">
              <w:rPr>
                <w:rFonts w:ascii="宋体" w:hAnsiTheme="minorHAnsi" w:cs="宋体" w:hint="eastAsia"/>
                <w:lang w:val="zh-CN"/>
              </w:rPr>
              <w:lastRenderedPageBreak/>
              <w:t>危险废物暂存库</w:t>
            </w:r>
          </w:p>
        </w:tc>
        <w:tc>
          <w:tcPr>
            <w:tcW w:w="1274" w:type="dxa"/>
            <w:vMerge w:val="restart"/>
            <w:vAlign w:val="center"/>
          </w:tcPr>
          <w:p w14:paraId="1B823B86" w14:textId="77777777" w:rsidR="00336C46" w:rsidRPr="00182C80" w:rsidRDefault="00336C46" w:rsidP="006F7FB3">
            <w:pPr>
              <w:pStyle w:val="1fe"/>
            </w:pPr>
            <w:r w:rsidRPr="00182C80">
              <w:rPr>
                <w:rFonts w:ascii="宋体" w:hAnsiTheme="minorHAnsi" w:cs="宋体" w:hint="eastAsia"/>
                <w:lang w:val="zh-CN"/>
              </w:rPr>
              <w:t>危险废物暂存库排气筒</w:t>
            </w:r>
            <w:r w:rsidRPr="00182C80">
              <w:rPr>
                <w:rFonts w:hint="eastAsia"/>
              </w:rPr>
              <w:t>（</w:t>
            </w:r>
            <w:r w:rsidRPr="00182C80">
              <w:rPr>
                <w:rFonts w:hint="eastAsia"/>
              </w:rPr>
              <w:t>D</w:t>
            </w:r>
            <w:r w:rsidRPr="00182C80">
              <w:t>A010</w:t>
            </w:r>
            <w:r w:rsidRPr="00182C80">
              <w:rPr>
                <w:rFonts w:hint="eastAsia"/>
              </w:rPr>
              <w:t>）</w:t>
            </w:r>
          </w:p>
        </w:tc>
        <w:tc>
          <w:tcPr>
            <w:tcW w:w="877" w:type="dxa"/>
            <w:vMerge w:val="restart"/>
            <w:vAlign w:val="center"/>
          </w:tcPr>
          <w:p w14:paraId="6E324D08" w14:textId="77777777" w:rsidR="00336C46" w:rsidRPr="00182C80" w:rsidRDefault="00336C46" w:rsidP="006F7FB3">
            <w:pPr>
              <w:pStyle w:val="1fe"/>
            </w:pPr>
            <w:r w:rsidRPr="00182C80">
              <w:rPr>
                <w:rFonts w:hint="eastAsia"/>
              </w:rPr>
              <w:t>V</w:t>
            </w:r>
            <w:r w:rsidRPr="00182C80">
              <w:t>OC</w:t>
            </w:r>
            <w:r w:rsidRPr="00182C80">
              <w:rPr>
                <w:rFonts w:hint="eastAsia"/>
              </w:rPr>
              <w:t>s</w:t>
            </w:r>
            <w:r w:rsidRPr="00182C80">
              <w:rPr>
                <w:rFonts w:hint="eastAsia"/>
              </w:rPr>
              <w:t>（</w:t>
            </w:r>
            <w:r w:rsidRPr="00182C80">
              <w:rPr>
                <w:rFonts w:hint="eastAsia"/>
              </w:rPr>
              <w:t>2</w:t>
            </w:r>
            <w:r w:rsidRPr="00182C80">
              <w:t>4</w:t>
            </w:r>
            <w:r w:rsidRPr="00182C80">
              <w:rPr>
                <w:rFonts w:hint="eastAsia"/>
              </w:rPr>
              <w:t>种）</w:t>
            </w:r>
          </w:p>
        </w:tc>
        <w:tc>
          <w:tcPr>
            <w:tcW w:w="1134" w:type="dxa"/>
            <w:vAlign w:val="center"/>
          </w:tcPr>
          <w:p w14:paraId="1AC22571" w14:textId="77777777" w:rsidR="00336C46" w:rsidRPr="00182C80" w:rsidRDefault="00336C46" w:rsidP="006F7FB3">
            <w:pPr>
              <w:pStyle w:val="1fe"/>
            </w:pPr>
            <w:r w:rsidRPr="00182C80">
              <w:rPr>
                <w:rFonts w:hint="eastAsia"/>
              </w:rPr>
              <w:t>第一次</w:t>
            </w:r>
          </w:p>
        </w:tc>
        <w:tc>
          <w:tcPr>
            <w:tcW w:w="1134" w:type="dxa"/>
            <w:vAlign w:val="center"/>
          </w:tcPr>
          <w:p w14:paraId="25232B81" w14:textId="77777777" w:rsidR="00336C46" w:rsidRPr="00182C80" w:rsidRDefault="00336C46" w:rsidP="006F7FB3">
            <w:pPr>
              <w:pStyle w:val="1fe"/>
            </w:pPr>
            <w:r w:rsidRPr="00182C80">
              <w:rPr>
                <w:rFonts w:hint="eastAsia"/>
              </w:rPr>
              <w:t>0</w:t>
            </w:r>
            <w:r w:rsidRPr="00182C80">
              <w:t>.270</w:t>
            </w:r>
          </w:p>
        </w:tc>
        <w:tc>
          <w:tcPr>
            <w:tcW w:w="1330" w:type="dxa"/>
            <w:gridSpan w:val="2"/>
            <w:vAlign w:val="center"/>
          </w:tcPr>
          <w:p w14:paraId="5148CA54" w14:textId="77777777" w:rsidR="00336C46" w:rsidRPr="00182C80" w:rsidRDefault="00336C46" w:rsidP="006F7FB3">
            <w:pPr>
              <w:pStyle w:val="1fe"/>
            </w:pPr>
            <w:r w:rsidRPr="00182C80">
              <w:rPr>
                <w:rFonts w:hint="eastAsia"/>
              </w:rPr>
              <w:t>1</w:t>
            </w:r>
            <w:r w:rsidRPr="00182C80">
              <w:t>.23</w:t>
            </w:r>
            <w:r w:rsidRPr="00182C80">
              <w:rPr>
                <w:rFonts w:hint="eastAsia"/>
              </w:rPr>
              <w:t>×</w:t>
            </w:r>
            <w:r w:rsidRPr="00182C80">
              <w:t>10</w:t>
            </w:r>
            <w:r w:rsidRPr="00182C80">
              <w:rPr>
                <w:vertAlign w:val="superscript"/>
              </w:rPr>
              <w:t>-3</w:t>
            </w:r>
          </w:p>
        </w:tc>
        <w:tc>
          <w:tcPr>
            <w:tcW w:w="800" w:type="dxa"/>
            <w:gridSpan w:val="2"/>
            <w:vMerge w:val="restart"/>
            <w:vAlign w:val="center"/>
          </w:tcPr>
          <w:p w14:paraId="7086E9E1" w14:textId="77777777" w:rsidR="00336C46" w:rsidRPr="00182C80" w:rsidRDefault="00336C46" w:rsidP="006F7FB3">
            <w:pPr>
              <w:pStyle w:val="1fe"/>
            </w:pPr>
            <w:r w:rsidRPr="00182C80">
              <w:rPr>
                <w:rFonts w:hint="eastAsia"/>
              </w:rPr>
              <w:t>1</w:t>
            </w:r>
            <w:r w:rsidRPr="00182C80">
              <w:t>20</w:t>
            </w:r>
          </w:p>
        </w:tc>
        <w:tc>
          <w:tcPr>
            <w:tcW w:w="789" w:type="dxa"/>
            <w:vMerge w:val="restart"/>
            <w:vAlign w:val="center"/>
          </w:tcPr>
          <w:p w14:paraId="02C75620" w14:textId="77777777" w:rsidR="00336C46" w:rsidRPr="00182C80" w:rsidRDefault="00336C46" w:rsidP="006F7FB3">
            <w:pPr>
              <w:pStyle w:val="1fe"/>
            </w:pPr>
            <w:r w:rsidRPr="00182C80">
              <w:rPr>
                <w:rFonts w:hint="eastAsia"/>
              </w:rPr>
              <w:t>1</w:t>
            </w:r>
            <w:r w:rsidRPr="00182C80">
              <w:t>0</w:t>
            </w:r>
          </w:p>
        </w:tc>
      </w:tr>
      <w:tr w:rsidR="00336C46" w:rsidRPr="00182C80" w14:paraId="32164AE9" w14:textId="77777777" w:rsidTr="00862E3D">
        <w:trPr>
          <w:trHeight w:val="202"/>
        </w:trPr>
        <w:tc>
          <w:tcPr>
            <w:tcW w:w="968" w:type="dxa"/>
            <w:vMerge/>
            <w:vAlign w:val="center"/>
          </w:tcPr>
          <w:p w14:paraId="0DC1CF0D" w14:textId="77777777" w:rsidR="00336C46" w:rsidRPr="00182C80" w:rsidRDefault="00336C46" w:rsidP="006F7FB3">
            <w:pPr>
              <w:pStyle w:val="1fe"/>
              <w:rPr>
                <w:rFonts w:ascii="宋体" w:hAnsiTheme="minorHAnsi" w:cs="宋体"/>
                <w:lang w:val="zh-CN"/>
              </w:rPr>
            </w:pPr>
          </w:p>
        </w:tc>
        <w:tc>
          <w:tcPr>
            <w:tcW w:w="1274" w:type="dxa"/>
            <w:vMerge/>
            <w:vAlign w:val="center"/>
          </w:tcPr>
          <w:p w14:paraId="5F30E8DB" w14:textId="77777777" w:rsidR="00336C46" w:rsidRPr="00182C80" w:rsidRDefault="00336C46" w:rsidP="006F7FB3">
            <w:pPr>
              <w:pStyle w:val="1fe"/>
              <w:rPr>
                <w:rFonts w:ascii="宋体" w:hAnsiTheme="minorHAnsi" w:cs="宋体"/>
                <w:lang w:val="zh-CN"/>
              </w:rPr>
            </w:pPr>
          </w:p>
        </w:tc>
        <w:tc>
          <w:tcPr>
            <w:tcW w:w="877" w:type="dxa"/>
            <w:vMerge/>
            <w:vAlign w:val="center"/>
          </w:tcPr>
          <w:p w14:paraId="7262102B" w14:textId="77777777" w:rsidR="00336C46" w:rsidRPr="00182C80" w:rsidRDefault="00336C46" w:rsidP="006F7FB3">
            <w:pPr>
              <w:pStyle w:val="1fe"/>
            </w:pPr>
          </w:p>
        </w:tc>
        <w:tc>
          <w:tcPr>
            <w:tcW w:w="1134" w:type="dxa"/>
            <w:vAlign w:val="center"/>
          </w:tcPr>
          <w:p w14:paraId="37133011" w14:textId="77777777" w:rsidR="00336C46" w:rsidRPr="00182C80" w:rsidRDefault="00336C46" w:rsidP="006F7FB3">
            <w:pPr>
              <w:pStyle w:val="1fe"/>
            </w:pPr>
            <w:r w:rsidRPr="00182C80">
              <w:rPr>
                <w:rFonts w:hint="eastAsia"/>
              </w:rPr>
              <w:t>第二次</w:t>
            </w:r>
          </w:p>
        </w:tc>
        <w:tc>
          <w:tcPr>
            <w:tcW w:w="1134" w:type="dxa"/>
            <w:vAlign w:val="center"/>
          </w:tcPr>
          <w:p w14:paraId="7627CC1F" w14:textId="77777777" w:rsidR="00336C46" w:rsidRPr="00182C80" w:rsidRDefault="00336C46" w:rsidP="006F7FB3">
            <w:pPr>
              <w:pStyle w:val="1fe"/>
            </w:pPr>
            <w:r w:rsidRPr="00182C80">
              <w:rPr>
                <w:rFonts w:hint="eastAsia"/>
              </w:rPr>
              <w:t>0</w:t>
            </w:r>
            <w:r w:rsidRPr="00182C80">
              <w:t>.178</w:t>
            </w:r>
          </w:p>
        </w:tc>
        <w:tc>
          <w:tcPr>
            <w:tcW w:w="1330" w:type="dxa"/>
            <w:gridSpan w:val="2"/>
            <w:vAlign w:val="center"/>
          </w:tcPr>
          <w:p w14:paraId="6FCEBA32" w14:textId="77777777" w:rsidR="00336C46" w:rsidRPr="00182C80" w:rsidRDefault="00336C46" w:rsidP="006F7FB3">
            <w:pPr>
              <w:pStyle w:val="1fe"/>
            </w:pPr>
            <w:r w:rsidRPr="00182C80">
              <w:rPr>
                <w:rFonts w:hint="eastAsia"/>
              </w:rPr>
              <w:t>8</w:t>
            </w:r>
            <w:r w:rsidRPr="00182C80">
              <w:t>.20</w:t>
            </w:r>
            <w:r w:rsidRPr="00182C80">
              <w:rPr>
                <w:rFonts w:hint="eastAsia"/>
              </w:rPr>
              <w:t>×</w:t>
            </w:r>
            <w:r w:rsidRPr="00182C80">
              <w:t>10</w:t>
            </w:r>
            <w:r w:rsidRPr="00182C80">
              <w:rPr>
                <w:vertAlign w:val="superscript"/>
              </w:rPr>
              <w:t>-3</w:t>
            </w:r>
          </w:p>
        </w:tc>
        <w:tc>
          <w:tcPr>
            <w:tcW w:w="800" w:type="dxa"/>
            <w:gridSpan w:val="2"/>
            <w:vMerge/>
            <w:vAlign w:val="center"/>
          </w:tcPr>
          <w:p w14:paraId="68C9F098" w14:textId="77777777" w:rsidR="00336C46" w:rsidRPr="00182C80" w:rsidRDefault="00336C46" w:rsidP="006F7FB3">
            <w:pPr>
              <w:pStyle w:val="1fe"/>
            </w:pPr>
          </w:p>
        </w:tc>
        <w:tc>
          <w:tcPr>
            <w:tcW w:w="789" w:type="dxa"/>
            <w:vMerge/>
            <w:vAlign w:val="center"/>
          </w:tcPr>
          <w:p w14:paraId="261FEEBB" w14:textId="77777777" w:rsidR="00336C46" w:rsidRPr="00182C80" w:rsidRDefault="00336C46" w:rsidP="006F7FB3">
            <w:pPr>
              <w:pStyle w:val="1fe"/>
            </w:pPr>
          </w:p>
        </w:tc>
      </w:tr>
      <w:tr w:rsidR="00336C46" w:rsidRPr="00182C80" w14:paraId="33C345B3" w14:textId="77777777" w:rsidTr="00862E3D">
        <w:trPr>
          <w:trHeight w:val="202"/>
        </w:trPr>
        <w:tc>
          <w:tcPr>
            <w:tcW w:w="968" w:type="dxa"/>
            <w:vMerge/>
            <w:vAlign w:val="center"/>
          </w:tcPr>
          <w:p w14:paraId="1C44915B" w14:textId="77777777" w:rsidR="00336C46" w:rsidRPr="00182C80" w:rsidRDefault="00336C46" w:rsidP="006F7FB3">
            <w:pPr>
              <w:pStyle w:val="1fe"/>
              <w:rPr>
                <w:rFonts w:ascii="宋体" w:hAnsiTheme="minorHAnsi" w:cs="宋体"/>
                <w:lang w:val="zh-CN"/>
              </w:rPr>
            </w:pPr>
          </w:p>
        </w:tc>
        <w:tc>
          <w:tcPr>
            <w:tcW w:w="1274" w:type="dxa"/>
            <w:vMerge/>
            <w:vAlign w:val="center"/>
          </w:tcPr>
          <w:p w14:paraId="0D891931" w14:textId="77777777" w:rsidR="00336C46" w:rsidRPr="00182C80" w:rsidRDefault="00336C46" w:rsidP="006F7FB3">
            <w:pPr>
              <w:pStyle w:val="1fe"/>
              <w:rPr>
                <w:rFonts w:ascii="宋体" w:hAnsiTheme="minorHAnsi" w:cs="宋体"/>
                <w:lang w:val="zh-CN"/>
              </w:rPr>
            </w:pPr>
          </w:p>
        </w:tc>
        <w:tc>
          <w:tcPr>
            <w:tcW w:w="877" w:type="dxa"/>
            <w:vMerge/>
            <w:vAlign w:val="center"/>
          </w:tcPr>
          <w:p w14:paraId="5F982B11" w14:textId="77777777" w:rsidR="00336C46" w:rsidRPr="00182C80" w:rsidRDefault="00336C46" w:rsidP="006F7FB3">
            <w:pPr>
              <w:pStyle w:val="1fe"/>
            </w:pPr>
          </w:p>
        </w:tc>
        <w:tc>
          <w:tcPr>
            <w:tcW w:w="1134" w:type="dxa"/>
            <w:vAlign w:val="center"/>
          </w:tcPr>
          <w:p w14:paraId="6BB902D7" w14:textId="77777777" w:rsidR="00336C46" w:rsidRPr="00182C80" w:rsidRDefault="00336C46" w:rsidP="006F7FB3">
            <w:pPr>
              <w:pStyle w:val="1fe"/>
            </w:pPr>
            <w:r w:rsidRPr="00182C80">
              <w:rPr>
                <w:rFonts w:hint="eastAsia"/>
              </w:rPr>
              <w:t>第三次</w:t>
            </w:r>
          </w:p>
        </w:tc>
        <w:tc>
          <w:tcPr>
            <w:tcW w:w="1134" w:type="dxa"/>
            <w:vAlign w:val="center"/>
          </w:tcPr>
          <w:p w14:paraId="33AEDFE0" w14:textId="77777777" w:rsidR="00336C46" w:rsidRPr="00182C80" w:rsidRDefault="00336C46" w:rsidP="006F7FB3">
            <w:pPr>
              <w:pStyle w:val="1fe"/>
            </w:pPr>
            <w:r w:rsidRPr="00182C80">
              <w:rPr>
                <w:rFonts w:hint="eastAsia"/>
              </w:rPr>
              <w:t>0</w:t>
            </w:r>
            <w:r w:rsidRPr="00182C80">
              <w:t>.300</w:t>
            </w:r>
          </w:p>
        </w:tc>
        <w:tc>
          <w:tcPr>
            <w:tcW w:w="1330" w:type="dxa"/>
            <w:gridSpan w:val="2"/>
            <w:vAlign w:val="center"/>
          </w:tcPr>
          <w:p w14:paraId="56CF7242" w14:textId="77777777" w:rsidR="00336C46" w:rsidRPr="00182C80" w:rsidRDefault="00336C46" w:rsidP="006F7FB3">
            <w:pPr>
              <w:pStyle w:val="1fe"/>
            </w:pPr>
            <w:r w:rsidRPr="00182C80">
              <w:rPr>
                <w:rFonts w:hint="eastAsia"/>
              </w:rPr>
              <w:t>1</w:t>
            </w:r>
            <w:r w:rsidRPr="00182C80">
              <w:t>.39</w:t>
            </w:r>
            <w:r w:rsidRPr="00182C80">
              <w:rPr>
                <w:rFonts w:hint="eastAsia"/>
              </w:rPr>
              <w:t>×</w:t>
            </w:r>
            <w:r w:rsidRPr="00182C80">
              <w:t>10</w:t>
            </w:r>
            <w:r w:rsidRPr="00182C80">
              <w:rPr>
                <w:vertAlign w:val="superscript"/>
              </w:rPr>
              <w:t>-3</w:t>
            </w:r>
          </w:p>
        </w:tc>
        <w:tc>
          <w:tcPr>
            <w:tcW w:w="800" w:type="dxa"/>
            <w:gridSpan w:val="2"/>
            <w:vMerge/>
            <w:vAlign w:val="center"/>
          </w:tcPr>
          <w:p w14:paraId="6F5F3EAB" w14:textId="77777777" w:rsidR="00336C46" w:rsidRPr="00182C80" w:rsidRDefault="00336C46" w:rsidP="006F7FB3">
            <w:pPr>
              <w:pStyle w:val="1fe"/>
            </w:pPr>
          </w:p>
        </w:tc>
        <w:tc>
          <w:tcPr>
            <w:tcW w:w="789" w:type="dxa"/>
            <w:vMerge/>
            <w:vAlign w:val="center"/>
          </w:tcPr>
          <w:p w14:paraId="33F40728" w14:textId="77777777" w:rsidR="00336C46" w:rsidRPr="00182C80" w:rsidRDefault="00336C46" w:rsidP="006F7FB3">
            <w:pPr>
              <w:pStyle w:val="1fe"/>
            </w:pPr>
          </w:p>
        </w:tc>
      </w:tr>
      <w:tr w:rsidR="00336C46" w:rsidRPr="00182C80" w14:paraId="61243F8F" w14:textId="77777777" w:rsidTr="00862E3D">
        <w:trPr>
          <w:trHeight w:val="60"/>
        </w:trPr>
        <w:tc>
          <w:tcPr>
            <w:tcW w:w="968" w:type="dxa"/>
            <w:vMerge w:val="restart"/>
            <w:vAlign w:val="center"/>
          </w:tcPr>
          <w:p w14:paraId="6555B865" w14:textId="77777777" w:rsidR="00336C46" w:rsidRPr="00182C80" w:rsidRDefault="00336C46" w:rsidP="006F7FB3">
            <w:pPr>
              <w:pStyle w:val="1fe"/>
            </w:pPr>
            <w:r w:rsidRPr="00182C80">
              <w:rPr>
                <w:rFonts w:hint="eastAsia"/>
              </w:rPr>
              <w:t>导热油炉房</w:t>
            </w:r>
          </w:p>
        </w:tc>
        <w:tc>
          <w:tcPr>
            <w:tcW w:w="1274" w:type="dxa"/>
            <w:vMerge w:val="restart"/>
            <w:vAlign w:val="center"/>
          </w:tcPr>
          <w:p w14:paraId="248FE8C3" w14:textId="77777777" w:rsidR="00336C46" w:rsidRPr="00182C80" w:rsidRDefault="00336C46" w:rsidP="006F7FB3">
            <w:pPr>
              <w:pStyle w:val="1fe"/>
            </w:pPr>
            <w:r w:rsidRPr="00182C80">
              <w:rPr>
                <w:rFonts w:hint="eastAsia"/>
              </w:rPr>
              <w:t>导热油炉总排口（</w:t>
            </w:r>
            <w:r w:rsidRPr="00182C80">
              <w:rPr>
                <w:rFonts w:hint="eastAsia"/>
              </w:rPr>
              <w:t>D</w:t>
            </w:r>
            <w:r w:rsidRPr="00182C80">
              <w:t>A020</w:t>
            </w:r>
            <w:r w:rsidRPr="00182C80">
              <w:rPr>
                <w:rFonts w:hint="eastAsia"/>
              </w:rPr>
              <w:t>）</w:t>
            </w:r>
          </w:p>
        </w:tc>
        <w:tc>
          <w:tcPr>
            <w:tcW w:w="877" w:type="dxa"/>
            <w:vMerge w:val="restart"/>
            <w:vAlign w:val="center"/>
          </w:tcPr>
          <w:p w14:paraId="3FE15429" w14:textId="77777777" w:rsidR="00336C46" w:rsidRPr="00182C80" w:rsidRDefault="00336C46" w:rsidP="006F7FB3">
            <w:pPr>
              <w:pStyle w:val="1fe"/>
            </w:pPr>
            <w:r w:rsidRPr="00182C80">
              <w:rPr>
                <w:rFonts w:hint="eastAsia"/>
              </w:rPr>
              <w:t>颗粒物</w:t>
            </w:r>
          </w:p>
        </w:tc>
        <w:tc>
          <w:tcPr>
            <w:tcW w:w="1134" w:type="dxa"/>
            <w:vAlign w:val="center"/>
          </w:tcPr>
          <w:p w14:paraId="42668222" w14:textId="77777777" w:rsidR="00336C46" w:rsidRPr="00182C80" w:rsidRDefault="00336C46" w:rsidP="006F7FB3">
            <w:pPr>
              <w:pStyle w:val="1fe"/>
            </w:pPr>
            <w:r w:rsidRPr="00182C80">
              <w:rPr>
                <w:rFonts w:hint="eastAsia"/>
              </w:rPr>
              <w:t>第一次</w:t>
            </w:r>
          </w:p>
        </w:tc>
        <w:tc>
          <w:tcPr>
            <w:tcW w:w="1134" w:type="dxa"/>
            <w:vAlign w:val="center"/>
          </w:tcPr>
          <w:p w14:paraId="719B3900"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6AE6AF5B" w14:textId="77777777" w:rsidR="00336C46" w:rsidRPr="00182C80" w:rsidRDefault="00336C46" w:rsidP="006F7FB3">
            <w:pPr>
              <w:pStyle w:val="1fe"/>
            </w:pPr>
            <w:r w:rsidRPr="00182C80">
              <w:rPr>
                <w:rFonts w:hint="eastAsia"/>
              </w:rPr>
              <w:t>/</w:t>
            </w:r>
          </w:p>
        </w:tc>
        <w:tc>
          <w:tcPr>
            <w:tcW w:w="800" w:type="dxa"/>
            <w:gridSpan w:val="2"/>
            <w:vMerge w:val="restart"/>
            <w:vAlign w:val="center"/>
          </w:tcPr>
          <w:p w14:paraId="2EE227BA" w14:textId="77777777" w:rsidR="00336C46" w:rsidRPr="00182C80" w:rsidRDefault="00336C46" w:rsidP="006F7FB3">
            <w:pPr>
              <w:pStyle w:val="1fe"/>
            </w:pPr>
            <w:r w:rsidRPr="00182C80">
              <w:rPr>
                <w:rFonts w:hint="eastAsia"/>
              </w:rPr>
              <w:t>2</w:t>
            </w:r>
            <w:r w:rsidRPr="00182C80">
              <w:t>0</w:t>
            </w:r>
          </w:p>
        </w:tc>
        <w:tc>
          <w:tcPr>
            <w:tcW w:w="789" w:type="dxa"/>
            <w:vMerge w:val="restart"/>
            <w:vAlign w:val="center"/>
          </w:tcPr>
          <w:p w14:paraId="351AD32D" w14:textId="77777777" w:rsidR="00336C46" w:rsidRPr="00182C80" w:rsidRDefault="00336C46" w:rsidP="006F7FB3">
            <w:pPr>
              <w:pStyle w:val="1fe"/>
            </w:pPr>
            <w:r w:rsidRPr="00182C80">
              <w:rPr>
                <w:rFonts w:hint="eastAsia"/>
              </w:rPr>
              <w:t>/</w:t>
            </w:r>
          </w:p>
        </w:tc>
      </w:tr>
      <w:tr w:rsidR="00336C46" w:rsidRPr="00182C80" w14:paraId="7D3D8145" w14:textId="77777777" w:rsidTr="00862E3D">
        <w:trPr>
          <w:trHeight w:val="60"/>
        </w:trPr>
        <w:tc>
          <w:tcPr>
            <w:tcW w:w="968" w:type="dxa"/>
            <w:vMerge/>
            <w:vAlign w:val="center"/>
          </w:tcPr>
          <w:p w14:paraId="46A74576" w14:textId="77777777" w:rsidR="00336C46" w:rsidRPr="00182C80" w:rsidRDefault="00336C46" w:rsidP="006F7FB3">
            <w:pPr>
              <w:pStyle w:val="1fe"/>
            </w:pPr>
          </w:p>
        </w:tc>
        <w:tc>
          <w:tcPr>
            <w:tcW w:w="1274" w:type="dxa"/>
            <w:vMerge/>
            <w:vAlign w:val="center"/>
          </w:tcPr>
          <w:p w14:paraId="1A20AB04" w14:textId="77777777" w:rsidR="00336C46" w:rsidRPr="00182C80" w:rsidRDefault="00336C46" w:rsidP="006F7FB3">
            <w:pPr>
              <w:pStyle w:val="1fe"/>
            </w:pPr>
          </w:p>
        </w:tc>
        <w:tc>
          <w:tcPr>
            <w:tcW w:w="877" w:type="dxa"/>
            <w:vMerge/>
            <w:vAlign w:val="center"/>
          </w:tcPr>
          <w:p w14:paraId="724D888C" w14:textId="77777777" w:rsidR="00336C46" w:rsidRPr="00182C80" w:rsidRDefault="00336C46" w:rsidP="006F7FB3">
            <w:pPr>
              <w:pStyle w:val="1fe"/>
            </w:pPr>
          </w:p>
        </w:tc>
        <w:tc>
          <w:tcPr>
            <w:tcW w:w="1134" w:type="dxa"/>
            <w:vAlign w:val="center"/>
          </w:tcPr>
          <w:p w14:paraId="237C69BB" w14:textId="77777777" w:rsidR="00336C46" w:rsidRPr="00182C80" w:rsidRDefault="00336C46" w:rsidP="006F7FB3">
            <w:pPr>
              <w:pStyle w:val="1fe"/>
            </w:pPr>
            <w:r w:rsidRPr="00182C80">
              <w:rPr>
                <w:rFonts w:hint="eastAsia"/>
              </w:rPr>
              <w:t>第二次</w:t>
            </w:r>
          </w:p>
        </w:tc>
        <w:tc>
          <w:tcPr>
            <w:tcW w:w="1134" w:type="dxa"/>
            <w:vAlign w:val="center"/>
          </w:tcPr>
          <w:p w14:paraId="76F102F9" w14:textId="77777777" w:rsidR="00336C46" w:rsidRPr="00182C80" w:rsidRDefault="00336C46" w:rsidP="006F7FB3">
            <w:pPr>
              <w:pStyle w:val="1fe"/>
            </w:pPr>
            <w:r w:rsidRPr="00182C80">
              <w:rPr>
                <w:rFonts w:hint="eastAsia"/>
              </w:rPr>
              <w:t>3</w:t>
            </w:r>
            <w:r w:rsidRPr="00182C80">
              <w:t>.9</w:t>
            </w:r>
          </w:p>
        </w:tc>
        <w:tc>
          <w:tcPr>
            <w:tcW w:w="1330" w:type="dxa"/>
            <w:gridSpan w:val="2"/>
            <w:vAlign w:val="center"/>
          </w:tcPr>
          <w:p w14:paraId="170BF4B5" w14:textId="77777777" w:rsidR="00336C46" w:rsidRPr="00182C80" w:rsidRDefault="00336C46" w:rsidP="006F7FB3">
            <w:pPr>
              <w:pStyle w:val="1fe"/>
            </w:pPr>
            <w:r w:rsidRPr="00182C80">
              <w:rPr>
                <w:rFonts w:hint="eastAsia"/>
              </w:rPr>
              <w:t>0</w:t>
            </w:r>
            <w:r w:rsidRPr="00182C80">
              <w:t>.0733</w:t>
            </w:r>
          </w:p>
        </w:tc>
        <w:tc>
          <w:tcPr>
            <w:tcW w:w="800" w:type="dxa"/>
            <w:gridSpan w:val="2"/>
            <w:vMerge/>
            <w:vAlign w:val="center"/>
          </w:tcPr>
          <w:p w14:paraId="40B78D1C" w14:textId="77777777" w:rsidR="00336C46" w:rsidRPr="00182C80" w:rsidRDefault="00336C46" w:rsidP="006F7FB3">
            <w:pPr>
              <w:pStyle w:val="1fe"/>
            </w:pPr>
          </w:p>
        </w:tc>
        <w:tc>
          <w:tcPr>
            <w:tcW w:w="789" w:type="dxa"/>
            <w:vMerge/>
            <w:vAlign w:val="center"/>
          </w:tcPr>
          <w:p w14:paraId="5CAD3E57" w14:textId="77777777" w:rsidR="00336C46" w:rsidRPr="00182C80" w:rsidRDefault="00336C46" w:rsidP="006F7FB3">
            <w:pPr>
              <w:pStyle w:val="1fe"/>
            </w:pPr>
          </w:p>
        </w:tc>
      </w:tr>
      <w:tr w:rsidR="00336C46" w:rsidRPr="00182C80" w14:paraId="446AEA69" w14:textId="77777777" w:rsidTr="00862E3D">
        <w:trPr>
          <w:trHeight w:val="60"/>
        </w:trPr>
        <w:tc>
          <w:tcPr>
            <w:tcW w:w="968" w:type="dxa"/>
            <w:vMerge/>
            <w:vAlign w:val="center"/>
          </w:tcPr>
          <w:p w14:paraId="3B9522F6" w14:textId="77777777" w:rsidR="00336C46" w:rsidRPr="00182C80" w:rsidRDefault="00336C46" w:rsidP="006F7FB3">
            <w:pPr>
              <w:pStyle w:val="1fe"/>
            </w:pPr>
          </w:p>
        </w:tc>
        <w:tc>
          <w:tcPr>
            <w:tcW w:w="1274" w:type="dxa"/>
            <w:vMerge/>
            <w:vAlign w:val="center"/>
          </w:tcPr>
          <w:p w14:paraId="636B0A9C" w14:textId="77777777" w:rsidR="00336C46" w:rsidRPr="00182C80" w:rsidRDefault="00336C46" w:rsidP="006F7FB3">
            <w:pPr>
              <w:pStyle w:val="1fe"/>
            </w:pPr>
          </w:p>
        </w:tc>
        <w:tc>
          <w:tcPr>
            <w:tcW w:w="877" w:type="dxa"/>
            <w:vMerge/>
            <w:vAlign w:val="center"/>
          </w:tcPr>
          <w:p w14:paraId="1C82FB4F" w14:textId="77777777" w:rsidR="00336C46" w:rsidRPr="00182C80" w:rsidRDefault="00336C46" w:rsidP="006F7FB3">
            <w:pPr>
              <w:pStyle w:val="1fe"/>
            </w:pPr>
          </w:p>
        </w:tc>
        <w:tc>
          <w:tcPr>
            <w:tcW w:w="1134" w:type="dxa"/>
            <w:vAlign w:val="center"/>
          </w:tcPr>
          <w:p w14:paraId="67EFCA1B" w14:textId="77777777" w:rsidR="00336C46" w:rsidRPr="00182C80" w:rsidRDefault="00336C46" w:rsidP="006F7FB3">
            <w:pPr>
              <w:pStyle w:val="1fe"/>
            </w:pPr>
            <w:r w:rsidRPr="00182C80">
              <w:rPr>
                <w:rFonts w:hint="eastAsia"/>
              </w:rPr>
              <w:t>第三次</w:t>
            </w:r>
          </w:p>
        </w:tc>
        <w:tc>
          <w:tcPr>
            <w:tcW w:w="1134" w:type="dxa"/>
            <w:vAlign w:val="center"/>
          </w:tcPr>
          <w:p w14:paraId="752967CA"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507FA57F" w14:textId="77777777" w:rsidR="00336C46" w:rsidRPr="00182C80" w:rsidRDefault="00336C46" w:rsidP="006F7FB3">
            <w:pPr>
              <w:pStyle w:val="1fe"/>
            </w:pPr>
            <w:r w:rsidRPr="00182C80">
              <w:rPr>
                <w:rFonts w:hint="eastAsia"/>
              </w:rPr>
              <w:t>/</w:t>
            </w:r>
          </w:p>
        </w:tc>
        <w:tc>
          <w:tcPr>
            <w:tcW w:w="800" w:type="dxa"/>
            <w:gridSpan w:val="2"/>
            <w:vMerge/>
            <w:vAlign w:val="center"/>
          </w:tcPr>
          <w:p w14:paraId="4BFCCF61" w14:textId="77777777" w:rsidR="00336C46" w:rsidRPr="00182C80" w:rsidRDefault="00336C46" w:rsidP="006F7FB3">
            <w:pPr>
              <w:pStyle w:val="1fe"/>
            </w:pPr>
          </w:p>
        </w:tc>
        <w:tc>
          <w:tcPr>
            <w:tcW w:w="789" w:type="dxa"/>
            <w:vMerge/>
            <w:vAlign w:val="center"/>
          </w:tcPr>
          <w:p w14:paraId="3CAC98B3" w14:textId="77777777" w:rsidR="00336C46" w:rsidRPr="00182C80" w:rsidRDefault="00336C46" w:rsidP="006F7FB3">
            <w:pPr>
              <w:pStyle w:val="1fe"/>
            </w:pPr>
          </w:p>
        </w:tc>
      </w:tr>
      <w:tr w:rsidR="00336C46" w:rsidRPr="00182C80" w14:paraId="66938611" w14:textId="77777777" w:rsidTr="00862E3D">
        <w:trPr>
          <w:trHeight w:val="60"/>
        </w:trPr>
        <w:tc>
          <w:tcPr>
            <w:tcW w:w="968" w:type="dxa"/>
            <w:vMerge/>
            <w:vAlign w:val="center"/>
          </w:tcPr>
          <w:p w14:paraId="54AFA0C0" w14:textId="77777777" w:rsidR="00336C46" w:rsidRPr="00182C80" w:rsidRDefault="00336C46" w:rsidP="006F7FB3">
            <w:pPr>
              <w:pStyle w:val="1fe"/>
            </w:pPr>
          </w:p>
        </w:tc>
        <w:tc>
          <w:tcPr>
            <w:tcW w:w="1274" w:type="dxa"/>
            <w:vMerge/>
            <w:vAlign w:val="center"/>
          </w:tcPr>
          <w:p w14:paraId="70B6C116" w14:textId="77777777" w:rsidR="00336C46" w:rsidRPr="00182C80" w:rsidRDefault="00336C46" w:rsidP="006F7FB3">
            <w:pPr>
              <w:pStyle w:val="1fe"/>
            </w:pPr>
          </w:p>
        </w:tc>
        <w:tc>
          <w:tcPr>
            <w:tcW w:w="877" w:type="dxa"/>
            <w:vMerge w:val="restart"/>
            <w:vAlign w:val="center"/>
          </w:tcPr>
          <w:p w14:paraId="2E1A52F1" w14:textId="77777777" w:rsidR="00336C46" w:rsidRPr="00182C80" w:rsidRDefault="00336C46" w:rsidP="006F7FB3">
            <w:pPr>
              <w:pStyle w:val="1fe"/>
            </w:pPr>
            <w:r w:rsidRPr="00182C80">
              <w:rPr>
                <w:rFonts w:hint="eastAsia"/>
              </w:rPr>
              <w:t>二氧化硫</w:t>
            </w:r>
          </w:p>
        </w:tc>
        <w:tc>
          <w:tcPr>
            <w:tcW w:w="1134" w:type="dxa"/>
            <w:vAlign w:val="center"/>
          </w:tcPr>
          <w:p w14:paraId="42ECBB65" w14:textId="77777777" w:rsidR="00336C46" w:rsidRPr="00182C80" w:rsidRDefault="00336C46" w:rsidP="006F7FB3">
            <w:pPr>
              <w:pStyle w:val="1fe"/>
            </w:pPr>
            <w:r w:rsidRPr="00182C80">
              <w:rPr>
                <w:rFonts w:hint="eastAsia"/>
              </w:rPr>
              <w:t>第一次</w:t>
            </w:r>
          </w:p>
        </w:tc>
        <w:tc>
          <w:tcPr>
            <w:tcW w:w="1134" w:type="dxa"/>
            <w:vAlign w:val="center"/>
          </w:tcPr>
          <w:p w14:paraId="0EDDF559"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741A2122" w14:textId="77777777" w:rsidR="00336C46" w:rsidRPr="00182C80" w:rsidRDefault="00336C46" w:rsidP="006F7FB3">
            <w:pPr>
              <w:pStyle w:val="1fe"/>
            </w:pPr>
            <w:r w:rsidRPr="00182C80">
              <w:rPr>
                <w:rFonts w:hint="eastAsia"/>
              </w:rPr>
              <w:t>/</w:t>
            </w:r>
          </w:p>
        </w:tc>
        <w:tc>
          <w:tcPr>
            <w:tcW w:w="800" w:type="dxa"/>
            <w:gridSpan w:val="2"/>
            <w:vMerge w:val="restart"/>
            <w:vAlign w:val="center"/>
          </w:tcPr>
          <w:p w14:paraId="29761255" w14:textId="77777777" w:rsidR="00336C46" w:rsidRPr="00182C80" w:rsidRDefault="00336C46" w:rsidP="006F7FB3">
            <w:pPr>
              <w:pStyle w:val="1fe"/>
            </w:pPr>
            <w:r w:rsidRPr="00182C80">
              <w:rPr>
                <w:rFonts w:hint="eastAsia"/>
              </w:rPr>
              <w:t>5</w:t>
            </w:r>
            <w:r w:rsidRPr="00182C80">
              <w:t>0</w:t>
            </w:r>
          </w:p>
        </w:tc>
        <w:tc>
          <w:tcPr>
            <w:tcW w:w="789" w:type="dxa"/>
            <w:vMerge w:val="restart"/>
            <w:vAlign w:val="center"/>
          </w:tcPr>
          <w:p w14:paraId="31AA1FD2" w14:textId="77777777" w:rsidR="00336C46" w:rsidRPr="00182C80" w:rsidRDefault="00336C46" w:rsidP="006F7FB3">
            <w:pPr>
              <w:pStyle w:val="1fe"/>
            </w:pPr>
            <w:r w:rsidRPr="00182C80">
              <w:rPr>
                <w:rFonts w:hint="eastAsia"/>
              </w:rPr>
              <w:t>/</w:t>
            </w:r>
          </w:p>
        </w:tc>
      </w:tr>
      <w:tr w:rsidR="00336C46" w:rsidRPr="00182C80" w14:paraId="4BD5607B" w14:textId="77777777" w:rsidTr="00862E3D">
        <w:trPr>
          <w:trHeight w:val="60"/>
        </w:trPr>
        <w:tc>
          <w:tcPr>
            <w:tcW w:w="968" w:type="dxa"/>
            <w:vMerge/>
            <w:vAlign w:val="center"/>
          </w:tcPr>
          <w:p w14:paraId="448B1EA8" w14:textId="77777777" w:rsidR="00336C46" w:rsidRPr="00182C80" w:rsidRDefault="00336C46" w:rsidP="006F7FB3">
            <w:pPr>
              <w:pStyle w:val="1fe"/>
            </w:pPr>
          </w:p>
        </w:tc>
        <w:tc>
          <w:tcPr>
            <w:tcW w:w="1274" w:type="dxa"/>
            <w:vMerge/>
            <w:vAlign w:val="center"/>
          </w:tcPr>
          <w:p w14:paraId="2823DCC3" w14:textId="77777777" w:rsidR="00336C46" w:rsidRPr="00182C80" w:rsidRDefault="00336C46" w:rsidP="006F7FB3">
            <w:pPr>
              <w:pStyle w:val="1fe"/>
            </w:pPr>
          </w:p>
        </w:tc>
        <w:tc>
          <w:tcPr>
            <w:tcW w:w="877" w:type="dxa"/>
            <w:vMerge/>
            <w:vAlign w:val="center"/>
          </w:tcPr>
          <w:p w14:paraId="02D8F47E" w14:textId="77777777" w:rsidR="00336C46" w:rsidRPr="00182C80" w:rsidRDefault="00336C46" w:rsidP="006F7FB3">
            <w:pPr>
              <w:pStyle w:val="1fe"/>
            </w:pPr>
          </w:p>
        </w:tc>
        <w:tc>
          <w:tcPr>
            <w:tcW w:w="1134" w:type="dxa"/>
            <w:vAlign w:val="center"/>
          </w:tcPr>
          <w:p w14:paraId="58283C78" w14:textId="77777777" w:rsidR="00336C46" w:rsidRPr="00182C80" w:rsidRDefault="00336C46" w:rsidP="006F7FB3">
            <w:pPr>
              <w:pStyle w:val="1fe"/>
            </w:pPr>
            <w:r w:rsidRPr="00182C80">
              <w:rPr>
                <w:rFonts w:hint="eastAsia"/>
              </w:rPr>
              <w:t>第二次</w:t>
            </w:r>
          </w:p>
        </w:tc>
        <w:tc>
          <w:tcPr>
            <w:tcW w:w="1134" w:type="dxa"/>
            <w:vAlign w:val="center"/>
          </w:tcPr>
          <w:p w14:paraId="1AA4B85E"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3C41A06D" w14:textId="77777777" w:rsidR="00336C46" w:rsidRPr="00182C80" w:rsidRDefault="00336C46" w:rsidP="006F7FB3">
            <w:pPr>
              <w:pStyle w:val="1fe"/>
            </w:pPr>
            <w:r w:rsidRPr="00182C80">
              <w:rPr>
                <w:rFonts w:hint="eastAsia"/>
              </w:rPr>
              <w:t>/</w:t>
            </w:r>
          </w:p>
        </w:tc>
        <w:tc>
          <w:tcPr>
            <w:tcW w:w="800" w:type="dxa"/>
            <w:gridSpan w:val="2"/>
            <w:vMerge/>
            <w:vAlign w:val="center"/>
          </w:tcPr>
          <w:p w14:paraId="3CB44ADE" w14:textId="77777777" w:rsidR="00336C46" w:rsidRPr="00182C80" w:rsidRDefault="00336C46" w:rsidP="006F7FB3">
            <w:pPr>
              <w:pStyle w:val="1fe"/>
            </w:pPr>
          </w:p>
        </w:tc>
        <w:tc>
          <w:tcPr>
            <w:tcW w:w="789" w:type="dxa"/>
            <w:vMerge/>
            <w:vAlign w:val="center"/>
          </w:tcPr>
          <w:p w14:paraId="6BA8F53F" w14:textId="77777777" w:rsidR="00336C46" w:rsidRPr="00182C80" w:rsidRDefault="00336C46" w:rsidP="006F7FB3">
            <w:pPr>
              <w:pStyle w:val="1fe"/>
            </w:pPr>
          </w:p>
        </w:tc>
      </w:tr>
      <w:tr w:rsidR="00336C46" w:rsidRPr="00182C80" w14:paraId="1D8CFE30" w14:textId="77777777" w:rsidTr="00862E3D">
        <w:trPr>
          <w:trHeight w:val="60"/>
        </w:trPr>
        <w:tc>
          <w:tcPr>
            <w:tcW w:w="968" w:type="dxa"/>
            <w:vMerge/>
            <w:vAlign w:val="center"/>
          </w:tcPr>
          <w:p w14:paraId="53E32C6B" w14:textId="77777777" w:rsidR="00336C46" w:rsidRPr="00182C80" w:rsidRDefault="00336C46" w:rsidP="006F7FB3">
            <w:pPr>
              <w:pStyle w:val="1fe"/>
            </w:pPr>
          </w:p>
        </w:tc>
        <w:tc>
          <w:tcPr>
            <w:tcW w:w="1274" w:type="dxa"/>
            <w:vMerge/>
            <w:vAlign w:val="center"/>
          </w:tcPr>
          <w:p w14:paraId="4D2BE7A0" w14:textId="77777777" w:rsidR="00336C46" w:rsidRPr="00182C80" w:rsidRDefault="00336C46" w:rsidP="006F7FB3">
            <w:pPr>
              <w:pStyle w:val="1fe"/>
            </w:pPr>
          </w:p>
        </w:tc>
        <w:tc>
          <w:tcPr>
            <w:tcW w:w="877" w:type="dxa"/>
            <w:vMerge/>
            <w:vAlign w:val="center"/>
          </w:tcPr>
          <w:p w14:paraId="2861CE67" w14:textId="77777777" w:rsidR="00336C46" w:rsidRPr="00182C80" w:rsidRDefault="00336C46" w:rsidP="006F7FB3">
            <w:pPr>
              <w:pStyle w:val="1fe"/>
            </w:pPr>
          </w:p>
        </w:tc>
        <w:tc>
          <w:tcPr>
            <w:tcW w:w="1134" w:type="dxa"/>
            <w:vAlign w:val="center"/>
          </w:tcPr>
          <w:p w14:paraId="4B3800C3" w14:textId="77777777" w:rsidR="00336C46" w:rsidRPr="00182C80" w:rsidRDefault="00336C46" w:rsidP="006F7FB3">
            <w:pPr>
              <w:pStyle w:val="1fe"/>
            </w:pPr>
            <w:r w:rsidRPr="00182C80">
              <w:rPr>
                <w:rFonts w:hint="eastAsia"/>
              </w:rPr>
              <w:t>第三次</w:t>
            </w:r>
          </w:p>
        </w:tc>
        <w:tc>
          <w:tcPr>
            <w:tcW w:w="1134" w:type="dxa"/>
            <w:vAlign w:val="center"/>
          </w:tcPr>
          <w:p w14:paraId="3E820D49"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1E447832" w14:textId="77777777" w:rsidR="00336C46" w:rsidRPr="00182C80" w:rsidRDefault="00336C46" w:rsidP="006F7FB3">
            <w:pPr>
              <w:pStyle w:val="1fe"/>
            </w:pPr>
            <w:r w:rsidRPr="00182C80">
              <w:rPr>
                <w:rFonts w:hint="eastAsia"/>
              </w:rPr>
              <w:t>/</w:t>
            </w:r>
          </w:p>
        </w:tc>
        <w:tc>
          <w:tcPr>
            <w:tcW w:w="800" w:type="dxa"/>
            <w:gridSpan w:val="2"/>
            <w:vMerge/>
            <w:vAlign w:val="center"/>
          </w:tcPr>
          <w:p w14:paraId="43C3E55D" w14:textId="77777777" w:rsidR="00336C46" w:rsidRPr="00182C80" w:rsidRDefault="00336C46" w:rsidP="006F7FB3">
            <w:pPr>
              <w:pStyle w:val="1fe"/>
            </w:pPr>
          </w:p>
        </w:tc>
        <w:tc>
          <w:tcPr>
            <w:tcW w:w="789" w:type="dxa"/>
            <w:vMerge/>
            <w:vAlign w:val="center"/>
          </w:tcPr>
          <w:p w14:paraId="4D42FA66" w14:textId="77777777" w:rsidR="00336C46" w:rsidRPr="00182C80" w:rsidRDefault="00336C46" w:rsidP="006F7FB3">
            <w:pPr>
              <w:pStyle w:val="1fe"/>
            </w:pPr>
          </w:p>
        </w:tc>
      </w:tr>
      <w:tr w:rsidR="00336C46" w:rsidRPr="00182C80" w14:paraId="5A67EB71" w14:textId="77777777" w:rsidTr="00862E3D">
        <w:trPr>
          <w:trHeight w:val="60"/>
        </w:trPr>
        <w:tc>
          <w:tcPr>
            <w:tcW w:w="968" w:type="dxa"/>
            <w:vMerge/>
            <w:vAlign w:val="center"/>
          </w:tcPr>
          <w:p w14:paraId="450036D4" w14:textId="77777777" w:rsidR="00336C46" w:rsidRPr="00182C80" w:rsidRDefault="00336C46" w:rsidP="006F7FB3">
            <w:pPr>
              <w:pStyle w:val="1fe"/>
            </w:pPr>
          </w:p>
        </w:tc>
        <w:tc>
          <w:tcPr>
            <w:tcW w:w="1274" w:type="dxa"/>
            <w:vMerge/>
            <w:vAlign w:val="center"/>
          </w:tcPr>
          <w:p w14:paraId="3444301E" w14:textId="77777777" w:rsidR="00336C46" w:rsidRPr="00182C80" w:rsidRDefault="00336C46" w:rsidP="006F7FB3">
            <w:pPr>
              <w:pStyle w:val="1fe"/>
            </w:pPr>
          </w:p>
        </w:tc>
        <w:tc>
          <w:tcPr>
            <w:tcW w:w="877" w:type="dxa"/>
            <w:vMerge w:val="restart"/>
            <w:vAlign w:val="center"/>
          </w:tcPr>
          <w:p w14:paraId="36F6C537" w14:textId="77777777" w:rsidR="00336C46" w:rsidRPr="00182C80" w:rsidRDefault="00336C46" w:rsidP="006F7FB3">
            <w:pPr>
              <w:pStyle w:val="1fe"/>
            </w:pPr>
            <w:r w:rsidRPr="00182C80">
              <w:rPr>
                <w:rFonts w:hint="eastAsia"/>
              </w:rPr>
              <w:t>氮氧化物</w:t>
            </w:r>
          </w:p>
        </w:tc>
        <w:tc>
          <w:tcPr>
            <w:tcW w:w="1134" w:type="dxa"/>
            <w:vAlign w:val="center"/>
          </w:tcPr>
          <w:p w14:paraId="33F8B269" w14:textId="77777777" w:rsidR="00336C46" w:rsidRPr="00182C80" w:rsidRDefault="00336C46" w:rsidP="006F7FB3">
            <w:pPr>
              <w:pStyle w:val="1fe"/>
            </w:pPr>
            <w:r w:rsidRPr="00182C80">
              <w:rPr>
                <w:rFonts w:hint="eastAsia"/>
              </w:rPr>
              <w:t>第一次</w:t>
            </w:r>
          </w:p>
        </w:tc>
        <w:tc>
          <w:tcPr>
            <w:tcW w:w="1134" w:type="dxa"/>
            <w:vAlign w:val="center"/>
          </w:tcPr>
          <w:p w14:paraId="66E14168" w14:textId="77777777" w:rsidR="00336C46" w:rsidRPr="00182C80" w:rsidRDefault="00336C46" w:rsidP="006F7FB3">
            <w:pPr>
              <w:pStyle w:val="1fe"/>
            </w:pPr>
            <w:r w:rsidRPr="00182C80">
              <w:rPr>
                <w:rFonts w:hint="eastAsia"/>
              </w:rPr>
              <w:t>1</w:t>
            </w:r>
            <w:r w:rsidRPr="00182C80">
              <w:t>9</w:t>
            </w:r>
          </w:p>
        </w:tc>
        <w:tc>
          <w:tcPr>
            <w:tcW w:w="1330" w:type="dxa"/>
            <w:gridSpan w:val="2"/>
            <w:vAlign w:val="center"/>
          </w:tcPr>
          <w:p w14:paraId="6A9715C2" w14:textId="77777777" w:rsidR="00336C46" w:rsidRPr="00182C80" w:rsidRDefault="00336C46" w:rsidP="006F7FB3">
            <w:pPr>
              <w:pStyle w:val="1fe"/>
            </w:pPr>
            <w:r w:rsidRPr="00182C80">
              <w:rPr>
                <w:rFonts w:hint="eastAsia"/>
              </w:rPr>
              <w:t>0</w:t>
            </w:r>
            <w:r w:rsidRPr="00182C80">
              <w:t>.380</w:t>
            </w:r>
          </w:p>
        </w:tc>
        <w:tc>
          <w:tcPr>
            <w:tcW w:w="800" w:type="dxa"/>
            <w:gridSpan w:val="2"/>
            <w:vMerge w:val="restart"/>
            <w:vAlign w:val="center"/>
          </w:tcPr>
          <w:p w14:paraId="412AB1A8" w14:textId="77777777" w:rsidR="00336C46" w:rsidRPr="00182C80" w:rsidRDefault="00336C46" w:rsidP="006F7FB3">
            <w:pPr>
              <w:pStyle w:val="1fe"/>
            </w:pPr>
            <w:r w:rsidRPr="00182C80">
              <w:rPr>
                <w:rFonts w:hint="eastAsia"/>
              </w:rPr>
              <w:t>1</w:t>
            </w:r>
            <w:r w:rsidRPr="00182C80">
              <w:t>50</w:t>
            </w:r>
          </w:p>
        </w:tc>
        <w:tc>
          <w:tcPr>
            <w:tcW w:w="789" w:type="dxa"/>
            <w:vMerge w:val="restart"/>
            <w:vAlign w:val="center"/>
          </w:tcPr>
          <w:p w14:paraId="1DEE4F61" w14:textId="77777777" w:rsidR="00336C46" w:rsidRPr="00182C80" w:rsidRDefault="00336C46" w:rsidP="006F7FB3">
            <w:pPr>
              <w:pStyle w:val="1fe"/>
            </w:pPr>
            <w:r w:rsidRPr="00182C80">
              <w:rPr>
                <w:rFonts w:hint="eastAsia"/>
              </w:rPr>
              <w:t>/</w:t>
            </w:r>
          </w:p>
        </w:tc>
      </w:tr>
      <w:tr w:rsidR="00336C46" w:rsidRPr="00182C80" w14:paraId="2AC5C4D7" w14:textId="77777777" w:rsidTr="00862E3D">
        <w:trPr>
          <w:trHeight w:val="60"/>
        </w:trPr>
        <w:tc>
          <w:tcPr>
            <w:tcW w:w="968" w:type="dxa"/>
            <w:vMerge/>
            <w:vAlign w:val="center"/>
          </w:tcPr>
          <w:p w14:paraId="5FC03886" w14:textId="77777777" w:rsidR="00336C46" w:rsidRPr="00182C80" w:rsidRDefault="00336C46" w:rsidP="006F7FB3">
            <w:pPr>
              <w:pStyle w:val="1fe"/>
            </w:pPr>
          </w:p>
        </w:tc>
        <w:tc>
          <w:tcPr>
            <w:tcW w:w="1274" w:type="dxa"/>
            <w:vMerge/>
            <w:vAlign w:val="center"/>
          </w:tcPr>
          <w:p w14:paraId="6C454ACA" w14:textId="77777777" w:rsidR="00336C46" w:rsidRPr="00182C80" w:rsidRDefault="00336C46" w:rsidP="006F7FB3">
            <w:pPr>
              <w:pStyle w:val="1fe"/>
            </w:pPr>
          </w:p>
        </w:tc>
        <w:tc>
          <w:tcPr>
            <w:tcW w:w="877" w:type="dxa"/>
            <w:vMerge/>
            <w:vAlign w:val="center"/>
          </w:tcPr>
          <w:p w14:paraId="3953069E" w14:textId="77777777" w:rsidR="00336C46" w:rsidRPr="00182C80" w:rsidRDefault="00336C46" w:rsidP="006F7FB3">
            <w:pPr>
              <w:pStyle w:val="1fe"/>
            </w:pPr>
          </w:p>
        </w:tc>
        <w:tc>
          <w:tcPr>
            <w:tcW w:w="1134" w:type="dxa"/>
            <w:vAlign w:val="center"/>
          </w:tcPr>
          <w:p w14:paraId="4131B025" w14:textId="77777777" w:rsidR="00336C46" w:rsidRPr="00182C80" w:rsidRDefault="00336C46" w:rsidP="006F7FB3">
            <w:pPr>
              <w:pStyle w:val="1fe"/>
            </w:pPr>
            <w:r w:rsidRPr="00182C80">
              <w:rPr>
                <w:rFonts w:hint="eastAsia"/>
              </w:rPr>
              <w:t>第二次</w:t>
            </w:r>
          </w:p>
        </w:tc>
        <w:tc>
          <w:tcPr>
            <w:tcW w:w="1134" w:type="dxa"/>
            <w:vAlign w:val="center"/>
          </w:tcPr>
          <w:p w14:paraId="2A3F3FA1" w14:textId="77777777" w:rsidR="00336C46" w:rsidRPr="00182C80" w:rsidRDefault="00336C46" w:rsidP="006F7FB3">
            <w:pPr>
              <w:pStyle w:val="1fe"/>
            </w:pPr>
            <w:r w:rsidRPr="00182C80">
              <w:rPr>
                <w:rFonts w:hint="eastAsia"/>
              </w:rPr>
              <w:t>2</w:t>
            </w:r>
            <w:r w:rsidRPr="00182C80">
              <w:t>2</w:t>
            </w:r>
          </w:p>
        </w:tc>
        <w:tc>
          <w:tcPr>
            <w:tcW w:w="1330" w:type="dxa"/>
            <w:gridSpan w:val="2"/>
            <w:vAlign w:val="center"/>
          </w:tcPr>
          <w:p w14:paraId="5778C234" w14:textId="77777777" w:rsidR="00336C46" w:rsidRPr="00182C80" w:rsidRDefault="00336C46" w:rsidP="006F7FB3">
            <w:pPr>
              <w:pStyle w:val="1fe"/>
            </w:pPr>
            <w:r w:rsidRPr="00182C80">
              <w:rPr>
                <w:rFonts w:hint="eastAsia"/>
              </w:rPr>
              <w:t>0</w:t>
            </w:r>
            <w:r w:rsidRPr="00182C80">
              <w:t>.414</w:t>
            </w:r>
          </w:p>
        </w:tc>
        <w:tc>
          <w:tcPr>
            <w:tcW w:w="800" w:type="dxa"/>
            <w:gridSpan w:val="2"/>
            <w:vMerge/>
            <w:vAlign w:val="center"/>
          </w:tcPr>
          <w:p w14:paraId="4EBF2001" w14:textId="77777777" w:rsidR="00336C46" w:rsidRPr="00182C80" w:rsidRDefault="00336C46" w:rsidP="006F7FB3">
            <w:pPr>
              <w:pStyle w:val="1fe"/>
            </w:pPr>
          </w:p>
        </w:tc>
        <w:tc>
          <w:tcPr>
            <w:tcW w:w="789" w:type="dxa"/>
            <w:vMerge/>
            <w:vAlign w:val="center"/>
          </w:tcPr>
          <w:p w14:paraId="153B9B69" w14:textId="77777777" w:rsidR="00336C46" w:rsidRPr="00182C80" w:rsidRDefault="00336C46" w:rsidP="006F7FB3">
            <w:pPr>
              <w:pStyle w:val="1fe"/>
            </w:pPr>
          </w:p>
        </w:tc>
      </w:tr>
      <w:tr w:rsidR="00336C46" w:rsidRPr="00182C80" w14:paraId="3E4B8CCA" w14:textId="77777777" w:rsidTr="00862E3D">
        <w:trPr>
          <w:trHeight w:val="60"/>
        </w:trPr>
        <w:tc>
          <w:tcPr>
            <w:tcW w:w="968" w:type="dxa"/>
            <w:vMerge/>
            <w:vAlign w:val="center"/>
          </w:tcPr>
          <w:p w14:paraId="001D40B4" w14:textId="77777777" w:rsidR="00336C46" w:rsidRPr="00182C80" w:rsidRDefault="00336C46" w:rsidP="006F7FB3">
            <w:pPr>
              <w:pStyle w:val="1fe"/>
            </w:pPr>
          </w:p>
        </w:tc>
        <w:tc>
          <w:tcPr>
            <w:tcW w:w="1274" w:type="dxa"/>
            <w:vMerge/>
            <w:vAlign w:val="center"/>
          </w:tcPr>
          <w:p w14:paraId="7D47EFA3" w14:textId="77777777" w:rsidR="00336C46" w:rsidRPr="00182C80" w:rsidRDefault="00336C46" w:rsidP="006F7FB3">
            <w:pPr>
              <w:pStyle w:val="1fe"/>
            </w:pPr>
          </w:p>
        </w:tc>
        <w:tc>
          <w:tcPr>
            <w:tcW w:w="877" w:type="dxa"/>
            <w:vMerge/>
            <w:vAlign w:val="center"/>
          </w:tcPr>
          <w:p w14:paraId="4BC12D89" w14:textId="77777777" w:rsidR="00336C46" w:rsidRPr="00182C80" w:rsidRDefault="00336C46" w:rsidP="006F7FB3">
            <w:pPr>
              <w:pStyle w:val="1fe"/>
            </w:pPr>
          </w:p>
        </w:tc>
        <w:tc>
          <w:tcPr>
            <w:tcW w:w="1134" w:type="dxa"/>
            <w:vAlign w:val="center"/>
          </w:tcPr>
          <w:p w14:paraId="4CFCC998" w14:textId="77777777" w:rsidR="00336C46" w:rsidRPr="00182C80" w:rsidRDefault="00336C46" w:rsidP="006F7FB3">
            <w:pPr>
              <w:pStyle w:val="1fe"/>
            </w:pPr>
            <w:r w:rsidRPr="00182C80">
              <w:rPr>
                <w:rFonts w:hint="eastAsia"/>
              </w:rPr>
              <w:t>第三次</w:t>
            </w:r>
          </w:p>
        </w:tc>
        <w:tc>
          <w:tcPr>
            <w:tcW w:w="1134" w:type="dxa"/>
            <w:vAlign w:val="center"/>
          </w:tcPr>
          <w:p w14:paraId="18CEAA7B" w14:textId="77777777" w:rsidR="00336C46" w:rsidRPr="00182C80" w:rsidRDefault="00336C46" w:rsidP="006F7FB3">
            <w:pPr>
              <w:pStyle w:val="1fe"/>
            </w:pPr>
            <w:r w:rsidRPr="00182C80">
              <w:rPr>
                <w:rFonts w:hint="eastAsia"/>
              </w:rPr>
              <w:t>2</w:t>
            </w:r>
            <w:r w:rsidRPr="00182C80">
              <w:t>5</w:t>
            </w:r>
          </w:p>
        </w:tc>
        <w:tc>
          <w:tcPr>
            <w:tcW w:w="1330" w:type="dxa"/>
            <w:gridSpan w:val="2"/>
            <w:vAlign w:val="center"/>
          </w:tcPr>
          <w:p w14:paraId="4B6EF77E" w14:textId="77777777" w:rsidR="00336C46" w:rsidRPr="00182C80" w:rsidRDefault="00336C46" w:rsidP="006F7FB3">
            <w:pPr>
              <w:pStyle w:val="1fe"/>
            </w:pPr>
            <w:r w:rsidRPr="00182C80">
              <w:rPr>
                <w:rFonts w:hint="eastAsia"/>
              </w:rPr>
              <w:t>0</w:t>
            </w:r>
            <w:r w:rsidRPr="00182C80">
              <w:t>.500</w:t>
            </w:r>
          </w:p>
        </w:tc>
        <w:tc>
          <w:tcPr>
            <w:tcW w:w="800" w:type="dxa"/>
            <w:gridSpan w:val="2"/>
            <w:vMerge/>
            <w:vAlign w:val="center"/>
          </w:tcPr>
          <w:p w14:paraId="7B196932" w14:textId="77777777" w:rsidR="00336C46" w:rsidRPr="00182C80" w:rsidRDefault="00336C46" w:rsidP="006F7FB3">
            <w:pPr>
              <w:pStyle w:val="1fe"/>
            </w:pPr>
          </w:p>
        </w:tc>
        <w:tc>
          <w:tcPr>
            <w:tcW w:w="789" w:type="dxa"/>
            <w:vMerge/>
            <w:vAlign w:val="center"/>
          </w:tcPr>
          <w:p w14:paraId="18E5ADDC" w14:textId="77777777" w:rsidR="00336C46" w:rsidRPr="00182C80" w:rsidRDefault="00336C46" w:rsidP="006F7FB3">
            <w:pPr>
              <w:pStyle w:val="1fe"/>
            </w:pPr>
          </w:p>
        </w:tc>
      </w:tr>
      <w:tr w:rsidR="00336C46" w:rsidRPr="00182C80" w14:paraId="2A7A02AE" w14:textId="77777777" w:rsidTr="00862E3D">
        <w:trPr>
          <w:trHeight w:val="60"/>
        </w:trPr>
        <w:tc>
          <w:tcPr>
            <w:tcW w:w="968" w:type="dxa"/>
            <w:vMerge/>
            <w:vAlign w:val="center"/>
          </w:tcPr>
          <w:p w14:paraId="7365003D" w14:textId="77777777" w:rsidR="00336C46" w:rsidRPr="00182C80" w:rsidRDefault="00336C46" w:rsidP="006F7FB3">
            <w:pPr>
              <w:pStyle w:val="1fe"/>
            </w:pPr>
          </w:p>
        </w:tc>
        <w:tc>
          <w:tcPr>
            <w:tcW w:w="1274" w:type="dxa"/>
            <w:vMerge/>
            <w:vAlign w:val="center"/>
          </w:tcPr>
          <w:p w14:paraId="04C722B8" w14:textId="77777777" w:rsidR="00336C46" w:rsidRPr="00182C80" w:rsidRDefault="00336C46" w:rsidP="006F7FB3">
            <w:pPr>
              <w:pStyle w:val="1fe"/>
            </w:pPr>
          </w:p>
        </w:tc>
        <w:tc>
          <w:tcPr>
            <w:tcW w:w="877" w:type="dxa"/>
            <w:vMerge w:val="restart"/>
            <w:vAlign w:val="center"/>
          </w:tcPr>
          <w:p w14:paraId="668B9860" w14:textId="77777777" w:rsidR="00336C46" w:rsidRPr="00182C80" w:rsidRDefault="00336C46" w:rsidP="006F7FB3">
            <w:pPr>
              <w:pStyle w:val="1fe"/>
            </w:pPr>
            <w:r w:rsidRPr="00182C80">
              <w:rPr>
                <w:rFonts w:hint="eastAsia"/>
              </w:rPr>
              <w:t>林格曼黑度</w:t>
            </w:r>
          </w:p>
        </w:tc>
        <w:tc>
          <w:tcPr>
            <w:tcW w:w="1134" w:type="dxa"/>
            <w:vAlign w:val="center"/>
          </w:tcPr>
          <w:p w14:paraId="1461892C" w14:textId="77777777" w:rsidR="00336C46" w:rsidRPr="00182C80" w:rsidRDefault="00336C46" w:rsidP="006F7FB3">
            <w:pPr>
              <w:pStyle w:val="1fe"/>
            </w:pPr>
            <w:r w:rsidRPr="00182C80">
              <w:rPr>
                <w:rFonts w:hint="eastAsia"/>
              </w:rPr>
              <w:t>第一次</w:t>
            </w:r>
          </w:p>
        </w:tc>
        <w:tc>
          <w:tcPr>
            <w:tcW w:w="2464" w:type="dxa"/>
            <w:gridSpan w:val="3"/>
            <w:vAlign w:val="center"/>
          </w:tcPr>
          <w:p w14:paraId="7CD81ED8" w14:textId="77777777" w:rsidR="00336C46" w:rsidRPr="00182C80" w:rsidRDefault="00336C46" w:rsidP="006F7FB3">
            <w:pPr>
              <w:pStyle w:val="1fe"/>
            </w:pPr>
            <w:r w:rsidRPr="00182C80">
              <w:rPr>
                <w:rFonts w:hint="eastAsia"/>
              </w:rPr>
              <w:t>＜</w:t>
            </w:r>
            <w:r w:rsidRPr="00182C80">
              <w:rPr>
                <w:rFonts w:hint="eastAsia"/>
              </w:rPr>
              <w:t>1</w:t>
            </w:r>
            <w:r w:rsidRPr="00182C80">
              <w:rPr>
                <w:rFonts w:hint="eastAsia"/>
              </w:rPr>
              <w:t>级</w:t>
            </w:r>
          </w:p>
        </w:tc>
        <w:tc>
          <w:tcPr>
            <w:tcW w:w="1589" w:type="dxa"/>
            <w:gridSpan w:val="3"/>
            <w:vAlign w:val="center"/>
          </w:tcPr>
          <w:p w14:paraId="0A2437B6" w14:textId="77777777" w:rsidR="00336C46" w:rsidRPr="00182C80" w:rsidRDefault="00336C46" w:rsidP="006F7FB3">
            <w:pPr>
              <w:pStyle w:val="1fe"/>
            </w:pPr>
            <w:r w:rsidRPr="00182C80">
              <w:rPr>
                <w:rFonts w:hint="eastAsia"/>
              </w:rPr>
              <w:t>1</w:t>
            </w:r>
            <w:r w:rsidRPr="00182C80">
              <w:rPr>
                <w:rFonts w:hint="eastAsia"/>
              </w:rPr>
              <w:t>级</w:t>
            </w:r>
          </w:p>
        </w:tc>
      </w:tr>
      <w:tr w:rsidR="00336C46" w:rsidRPr="00182C80" w14:paraId="3BEF236B" w14:textId="77777777" w:rsidTr="00862E3D">
        <w:trPr>
          <w:trHeight w:val="60"/>
        </w:trPr>
        <w:tc>
          <w:tcPr>
            <w:tcW w:w="968" w:type="dxa"/>
            <w:vMerge/>
            <w:vAlign w:val="center"/>
          </w:tcPr>
          <w:p w14:paraId="25C5A494" w14:textId="77777777" w:rsidR="00336C46" w:rsidRPr="00182C80" w:rsidRDefault="00336C46" w:rsidP="006F7FB3">
            <w:pPr>
              <w:pStyle w:val="1fe"/>
            </w:pPr>
          </w:p>
        </w:tc>
        <w:tc>
          <w:tcPr>
            <w:tcW w:w="1274" w:type="dxa"/>
            <w:vMerge/>
            <w:vAlign w:val="center"/>
          </w:tcPr>
          <w:p w14:paraId="2A4793AA" w14:textId="77777777" w:rsidR="00336C46" w:rsidRPr="00182C80" w:rsidRDefault="00336C46" w:rsidP="006F7FB3">
            <w:pPr>
              <w:pStyle w:val="1fe"/>
            </w:pPr>
          </w:p>
        </w:tc>
        <w:tc>
          <w:tcPr>
            <w:tcW w:w="877" w:type="dxa"/>
            <w:vMerge/>
            <w:vAlign w:val="center"/>
          </w:tcPr>
          <w:p w14:paraId="16F8A8B1" w14:textId="77777777" w:rsidR="00336C46" w:rsidRPr="00182C80" w:rsidRDefault="00336C46" w:rsidP="006F7FB3">
            <w:pPr>
              <w:pStyle w:val="1fe"/>
            </w:pPr>
          </w:p>
        </w:tc>
        <w:tc>
          <w:tcPr>
            <w:tcW w:w="1134" w:type="dxa"/>
            <w:vAlign w:val="center"/>
          </w:tcPr>
          <w:p w14:paraId="5C6C5029" w14:textId="77777777" w:rsidR="00336C46" w:rsidRPr="00182C80" w:rsidRDefault="00336C46" w:rsidP="006F7FB3">
            <w:pPr>
              <w:pStyle w:val="1fe"/>
            </w:pPr>
            <w:r w:rsidRPr="00182C80">
              <w:rPr>
                <w:rFonts w:hint="eastAsia"/>
              </w:rPr>
              <w:t>第二次</w:t>
            </w:r>
          </w:p>
        </w:tc>
        <w:tc>
          <w:tcPr>
            <w:tcW w:w="2464" w:type="dxa"/>
            <w:gridSpan w:val="3"/>
            <w:vAlign w:val="center"/>
          </w:tcPr>
          <w:p w14:paraId="424C2822" w14:textId="77777777" w:rsidR="00336C46" w:rsidRPr="00182C80" w:rsidRDefault="00336C46" w:rsidP="006F7FB3">
            <w:pPr>
              <w:pStyle w:val="1fe"/>
            </w:pPr>
            <w:r w:rsidRPr="00182C80">
              <w:rPr>
                <w:rFonts w:hint="eastAsia"/>
              </w:rPr>
              <w:t>＜</w:t>
            </w:r>
            <w:r w:rsidRPr="00182C80">
              <w:rPr>
                <w:rFonts w:hint="eastAsia"/>
              </w:rPr>
              <w:t>1</w:t>
            </w:r>
            <w:r w:rsidRPr="00182C80">
              <w:rPr>
                <w:rFonts w:hint="eastAsia"/>
              </w:rPr>
              <w:t>级</w:t>
            </w:r>
          </w:p>
        </w:tc>
        <w:tc>
          <w:tcPr>
            <w:tcW w:w="1589" w:type="dxa"/>
            <w:gridSpan w:val="3"/>
            <w:vAlign w:val="center"/>
          </w:tcPr>
          <w:p w14:paraId="7EAC8820" w14:textId="77777777" w:rsidR="00336C46" w:rsidRPr="00182C80" w:rsidRDefault="00336C46" w:rsidP="006F7FB3">
            <w:pPr>
              <w:pStyle w:val="1fe"/>
            </w:pPr>
            <w:r w:rsidRPr="00182C80">
              <w:rPr>
                <w:rFonts w:hint="eastAsia"/>
              </w:rPr>
              <w:t>1</w:t>
            </w:r>
            <w:r w:rsidRPr="00182C80">
              <w:rPr>
                <w:rFonts w:hint="eastAsia"/>
              </w:rPr>
              <w:t>级</w:t>
            </w:r>
          </w:p>
        </w:tc>
      </w:tr>
      <w:tr w:rsidR="00336C46" w:rsidRPr="00182C80" w14:paraId="40713BD7" w14:textId="77777777" w:rsidTr="00862E3D">
        <w:trPr>
          <w:trHeight w:val="60"/>
        </w:trPr>
        <w:tc>
          <w:tcPr>
            <w:tcW w:w="968" w:type="dxa"/>
            <w:vMerge/>
            <w:vAlign w:val="center"/>
          </w:tcPr>
          <w:p w14:paraId="602E9A02" w14:textId="77777777" w:rsidR="00336C46" w:rsidRPr="00182C80" w:rsidRDefault="00336C46" w:rsidP="006F7FB3">
            <w:pPr>
              <w:pStyle w:val="1fe"/>
            </w:pPr>
          </w:p>
        </w:tc>
        <w:tc>
          <w:tcPr>
            <w:tcW w:w="1274" w:type="dxa"/>
            <w:vMerge/>
            <w:vAlign w:val="center"/>
          </w:tcPr>
          <w:p w14:paraId="76D72C45" w14:textId="77777777" w:rsidR="00336C46" w:rsidRPr="00182C80" w:rsidRDefault="00336C46" w:rsidP="006F7FB3">
            <w:pPr>
              <w:pStyle w:val="1fe"/>
            </w:pPr>
          </w:p>
        </w:tc>
        <w:tc>
          <w:tcPr>
            <w:tcW w:w="877" w:type="dxa"/>
            <w:vMerge/>
            <w:vAlign w:val="center"/>
          </w:tcPr>
          <w:p w14:paraId="37CA4256" w14:textId="77777777" w:rsidR="00336C46" w:rsidRPr="00182C80" w:rsidRDefault="00336C46" w:rsidP="006F7FB3">
            <w:pPr>
              <w:pStyle w:val="1fe"/>
            </w:pPr>
          </w:p>
        </w:tc>
        <w:tc>
          <w:tcPr>
            <w:tcW w:w="1134" w:type="dxa"/>
            <w:vAlign w:val="center"/>
          </w:tcPr>
          <w:p w14:paraId="655FAD0A" w14:textId="77777777" w:rsidR="00336C46" w:rsidRPr="00182C80" w:rsidRDefault="00336C46" w:rsidP="006F7FB3">
            <w:pPr>
              <w:pStyle w:val="1fe"/>
            </w:pPr>
            <w:r w:rsidRPr="00182C80">
              <w:rPr>
                <w:rFonts w:hint="eastAsia"/>
              </w:rPr>
              <w:t>第三次</w:t>
            </w:r>
          </w:p>
        </w:tc>
        <w:tc>
          <w:tcPr>
            <w:tcW w:w="2464" w:type="dxa"/>
            <w:gridSpan w:val="3"/>
            <w:vAlign w:val="center"/>
          </w:tcPr>
          <w:p w14:paraId="227E43A2" w14:textId="77777777" w:rsidR="00336C46" w:rsidRPr="00182C80" w:rsidRDefault="00336C46" w:rsidP="006F7FB3">
            <w:pPr>
              <w:pStyle w:val="1fe"/>
            </w:pPr>
            <w:r w:rsidRPr="00182C80">
              <w:rPr>
                <w:rFonts w:hint="eastAsia"/>
              </w:rPr>
              <w:t>＜</w:t>
            </w:r>
            <w:r w:rsidRPr="00182C80">
              <w:rPr>
                <w:rFonts w:hint="eastAsia"/>
              </w:rPr>
              <w:t>1</w:t>
            </w:r>
            <w:r w:rsidRPr="00182C80">
              <w:rPr>
                <w:rFonts w:hint="eastAsia"/>
              </w:rPr>
              <w:t>级</w:t>
            </w:r>
          </w:p>
        </w:tc>
        <w:tc>
          <w:tcPr>
            <w:tcW w:w="1589" w:type="dxa"/>
            <w:gridSpan w:val="3"/>
            <w:vAlign w:val="center"/>
          </w:tcPr>
          <w:p w14:paraId="60F56003" w14:textId="77777777" w:rsidR="00336C46" w:rsidRPr="00182C80" w:rsidRDefault="00336C46" w:rsidP="006F7FB3">
            <w:pPr>
              <w:pStyle w:val="1fe"/>
            </w:pPr>
            <w:r w:rsidRPr="00182C80">
              <w:rPr>
                <w:rFonts w:hint="eastAsia"/>
              </w:rPr>
              <w:t>1</w:t>
            </w:r>
            <w:r w:rsidRPr="00182C80">
              <w:rPr>
                <w:rFonts w:hint="eastAsia"/>
              </w:rPr>
              <w:t>级</w:t>
            </w:r>
          </w:p>
        </w:tc>
      </w:tr>
      <w:tr w:rsidR="00336C46" w:rsidRPr="00182C80" w14:paraId="56A487A4" w14:textId="77777777" w:rsidTr="00862E3D">
        <w:trPr>
          <w:trHeight w:val="204"/>
        </w:trPr>
        <w:tc>
          <w:tcPr>
            <w:tcW w:w="968" w:type="dxa"/>
            <w:vMerge w:val="restart"/>
            <w:vAlign w:val="center"/>
          </w:tcPr>
          <w:p w14:paraId="53117E65" w14:textId="77777777" w:rsidR="00336C46" w:rsidRPr="00182C80" w:rsidRDefault="00336C46" w:rsidP="006F7FB3">
            <w:pPr>
              <w:pStyle w:val="1fe"/>
            </w:pPr>
            <w:r w:rsidRPr="00182C80">
              <w:rPr>
                <w:rFonts w:hint="eastAsia"/>
              </w:rPr>
              <w:t>1#RTO</w:t>
            </w:r>
            <w:r w:rsidRPr="00182C80">
              <w:rPr>
                <w:rFonts w:hint="eastAsia"/>
              </w:rPr>
              <w:t>装置</w:t>
            </w:r>
          </w:p>
        </w:tc>
        <w:tc>
          <w:tcPr>
            <w:tcW w:w="1274" w:type="dxa"/>
            <w:vMerge w:val="restart"/>
            <w:vAlign w:val="center"/>
          </w:tcPr>
          <w:p w14:paraId="612AD9FB" w14:textId="77777777" w:rsidR="00336C46" w:rsidRPr="00182C80" w:rsidRDefault="00336C46" w:rsidP="006F7FB3">
            <w:pPr>
              <w:pStyle w:val="1fe"/>
            </w:pPr>
            <w:r w:rsidRPr="00182C80">
              <w:rPr>
                <w:rFonts w:hint="eastAsia"/>
              </w:rPr>
              <w:t>RTO</w:t>
            </w:r>
            <w:r w:rsidRPr="00182C80">
              <w:rPr>
                <w:rFonts w:hint="eastAsia"/>
              </w:rPr>
              <w:t>装置排气筒（</w:t>
            </w:r>
            <w:r w:rsidRPr="00182C80">
              <w:rPr>
                <w:rFonts w:hint="eastAsia"/>
              </w:rPr>
              <w:t>D</w:t>
            </w:r>
            <w:r w:rsidRPr="00182C80">
              <w:t>A003</w:t>
            </w:r>
            <w:r w:rsidRPr="00182C80">
              <w:rPr>
                <w:rFonts w:hint="eastAsia"/>
              </w:rPr>
              <w:t>）</w:t>
            </w:r>
          </w:p>
        </w:tc>
        <w:tc>
          <w:tcPr>
            <w:tcW w:w="877" w:type="dxa"/>
            <w:vMerge w:val="restart"/>
            <w:vAlign w:val="center"/>
          </w:tcPr>
          <w:p w14:paraId="43F96499" w14:textId="77777777" w:rsidR="00336C46" w:rsidRPr="00182C80" w:rsidRDefault="00336C46" w:rsidP="006F7FB3">
            <w:pPr>
              <w:pStyle w:val="1fe"/>
            </w:pPr>
            <w:r w:rsidRPr="00182C80">
              <w:rPr>
                <w:rFonts w:hint="eastAsia"/>
              </w:rPr>
              <w:t>甲苯</w:t>
            </w:r>
          </w:p>
        </w:tc>
        <w:tc>
          <w:tcPr>
            <w:tcW w:w="1134" w:type="dxa"/>
            <w:vAlign w:val="center"/>
          </w:tcPr>
          <w:p w14:paraId="5195296F" w14:textId="77777777" w:rsidR="00336C46" w:rsidRPr="00182C80" w:rsidRDefault="00336C46" w:rsidP="006F7FB3">
            <w:pPr>
              <w:pStyle w:val="1fe"/>
            </w:pPr>
            <w:r w:rsidRPr="00182C80">
              <w:rPr>
                <w:rFonts w:hint="eastAsia"/>
              </w:rPr>
              <w:t>第一次</w:t>
            </w:r>
          </w:p>
        </w:tc>
        <w:tc>
          <w:tcPr>
            <w:tcW w:w="1134" w:type="dxa"/>
            <w:vAlign w:val="center"/>
          </w:tcPr>
          <w:p w14:paraId="626357B8" w14:textId="77777777" w:rsidR="00336C46" w:rsidRPr="00182C80" w:rsidRDefault="00336C46" w:rsidP="006F7FB3">
            <w:pPr>
              <w:pStyle w:val="1fe"/>
            </w:pPr>
            <w:r w:rsidRPr="00182C80">
              <w:rPr>
                <w:rFonts w:hint="eastAsia"/>
              </w:rPr>
              <w:t>0</w:t>
            </w:r>
            <w:r w:rsidRPr="00182C80">
              <w:t>.0112</w:t>
            </w:r>
          </w:p>
        </w:tc>
        <w:tc>
          <w:tcPr>
            <w:tcW w:w="1330" w:type="dxa"/>
            <w:gridSpan w:val="2"/>
            <w:vAlign w:val="center"/>
          </w:tcPr>
          <w:p w14:paraId="18292A3A" w14:textId="77777777" w:rsidR="00336C46" w:rsidRPr="00182C80" w:rsidRDefault="00336C46" w:rsidP="006F7FB3">
            <w:pPr>
              <w:pStyle w:val="1fe"/>
            </w:pPr>
            <w:r w:rsidRPr="00182C80">
              <w:rPr>
                <w:rFonts w:hint="eastAsia"/>
              </w:rPr>
              <w:t>6</w:t>
            </w:r>
            <w:r w:rsidRPr="00182C80">
              <w:t>.49</w:t>
            </w:r>
            <w:r w:rsidRPr="00182C80">
              <w:rPr>
                <w:rFonts w:hint="eastAsia"/>
              </w:rPr>
              <w:t>×</w:t>
            </w:r>
            <w:r w:rsidRPr="00182C80">
              <w:t>10</w:t>
            </w:r>
            <w:r w:rsidRPr="00182C80">
              <w:rPr>
                <w:vertAlign w:val="superscript"/>
              </w:rPr>
              <w:t>-3</w:t>
            </w:r>
          </w:p>
        </w:tc>
        <w:tc>
          <w:tcPr>
            <w:tcW w:w="800" w:type="dxa"/>
            <w:gridSpan w:val="2"/>
            <w:vMerge w:val="restart"/>
            <w:vAlign w:val="center"/>
          </w:tcPr>
          <w:p w14:paraId="7E45BAA0" w14:textId="77777777" w:rsidR="00336C46" w:rsidRPr="00182C80" w:rsidRDefault="00336C46" w:rsidP="006F7FB3">
            <w:pPr>
              <w:pStyle w:val="1fe"/>
            </w:pPr>
            <w:r w:rsidRPr="00182C80">
              <w:rPr>
                <w:rFonts w:hint="eastAsia"/>
              </w:rPr>
              <w:t>2</w:t>
            </w:r>
            <w:r w:rsidRPr="00182C80">
              <w:t>5</w:t>
            </w:r>
          </w:p>
        </w:tc>
        <w:tc>
          <w:tcPr>
            <w:tcW w:w="789" w:type="dxa"/>
            <w:vMerge w:val="restart"/>
            <w:vAlign w:val="center"/>
          </w:tcPr>
          <w:p w14:paraId="541577DF" w14:textId="77777777" w:rsidR="00336C46" w:rsidRPr="00182C80" w:rsidRDefault="00336C46" w:rsidP="006F7FB3">
            <w:pPr>
              <w:pStyle w:val="1fe"/>
            </w:pPr>
            <w:r w:rsidRPr="00182C80">
              <w:rPr>
                <w:rFonts w:hint="eastAsia"/>
              </w:rPr>
              <w:t>/</w:t>
            </w:r>
          </w:p>
        </w:tc>
      </w:tr>
      <w:tr w:rsidR="00336C46" w:rsidRPr="00182C80" w14:paraId="6AA1403F" w14:textId="77777777" w:rsidTr="00862E3D">
        <w:trPr>
          <w:trHeight w:val="204"/>
        </w:trPr>
        <w:tc>
          <w:tcPr>
            <w:tcW w:w="968" w:type="dxa"/>
            <w:vMerge/>
            <w:vAlign w:val="center"/>
          </w:tcPr>
          <w:p w14:paraId="00F4926C" w14:textId="77777777" w:rsidR="00336C46" w:rsidRPr="00182C80" w:rsidRDefault="00336C46" w:rsidP="006F7FB3">
            <w:pPr>
              <w:pStyle w:val="1fe"/>
            </w:pPr>
          </w:p>
        </w:tc>
        <w:tc>
          <w:tcPr>
            <w:tcW w:w="1274" w:type="dxa"/>
            <w:vMerge/>
            <w:vAlign w:val="center"/>
          </w:tcPr>
          <w:p w14:paraId="41A1E5AB" w14:textId="77777777" w:rsidR="00336C46" w:rsidRPr="00182C80" w:rsidRDefault="00336C46" w:rsidP="006F7FB3">
            <w:pPr>
              <w:pStyle w:val="1fe"/>
            </w:pPr>
          </w:p>
        </w:tc>
        <w:tc>
          <w:tcPr>
            <w:tcW w:w="877" w:type="dxa"/>
            <w:vMerge/>
            <w:vAlign w:val="center"/>
          </w:tcPr>
          <w:p w14:paraId="7AF49FF2" w14:textId="77777777" w:rsidR="00336C46" w:rsidRPr="00182C80" w:rsidRDefault="00336C46" w:rsidP="006F7FB3">
            <w:pPr>
              <w:pStyle w:val="1fe"/>
            </w:pPr>
          </w:p>
        </w:tc>
        <w:tc>
          <w:tcPr>
            <w:tcW w:w="1134" w:type="dxa"/>
            <w:vAlign w:val="center"/>
          </w:tcPr>
          <w:p w14:paraId="15A8EF84" w14:textId="77777777" w:rsidR="00336C46" w:rsidRPr="00182C80" w:rsidRDefault="00336C46" w:rsidP="006F7FB3">
            <w:pPr>
              <w:pStyle w:val="1fe"/>
            </w:pPr>
            <w:r w:rsidRPr="00182C80">
              <w:rPr>
                <w:rFonts w:hint="eastAsia"/>
              </w:rPr>
              <w:t>第二次</w:t>
            </w:r>
          </w:p>
        </w:tc>
        <w:tc>
          <w:tcPr>
            <w:tcW w:w="1134" w:type="dxa"/>
            <w:vAlign w:val="center"/>
          </w:tcPr>
          <w:p w14:paraId="0CF96450" w14:textId="77777777" w:rsidR="00336C46" w:rsidRPr="00182C80" w:rsidRDefault="00336C46" w:rsidP="006F7FB3">
            <w:pPr>
              <w:pStyle w:val="1fe"/>
            </w:pPr>
            <w:r w:rsidRPr="00182C80">
              <w:rPr>
                <w:rFonts w:hint="eastAsia"/>
              </w:rPr>
              <w:t>0</w:t>
            </w:r>
            <w:r w:rsidRPr="00182C80">
              <w:t>.0262</w:t>
            </w:r>
          </w:p>
        </w:tc>
        <w:tc>
          <w:tcPr>
            <w:tcW w:w="1330" w:type="dxa"/>
            <w:gridSpan w:val="2"/>
            <w:vAlign w:val="center"/>
          </w:tcPr>
          <w:p w14:paraId="5689FDDE" w14:textId="77777777" w:rsidR="00336C46" w:rsidRPr="00182C80" w:rsidRDefault="00336C46" w:rsidP="006F7FB3">
            <w:pPr>
              <w:pStyle w:val="1fe"/>
            </w:pPr>
            <w:r w:rsidRPr="00182C80">
              <w:rPr>
                <w:rFonts w:hint="eastAsia"/>
              </w:rPr>
              <w:t>1</w:t>
            </w:r>
            <w:r w:rsidRPr="00182C80">
              <w:t>.55</w:t>
            </w:r>
            <w:r w:rsidRPr="00182C80">
              <w:rPr>
                <w:rFonts w:hint="eastAsia"/>
              </w:rPr>
              <w:t>×</w:t>
            </w:r>
            <w:r w:rsidRPr="00182C80">
              <w:t>10</w:t>
            </w:r>
            <w:r w:rsidRPr="00182C80">
              <w:rPr>
                <w:vertAlign w:val="superscript"/>
              </w:rPr>
              <w:t>-3</w:t>
            </w:r>
          </w:p>
        </w:tc>
        <w:tc>
          <w:tcPr>
            <w:tcW w:w="800" w:type="dxa"/>
            <w:gridSpan w:val="2"/>
            <w:vMerge/>
            <w:vAlign w:val="center"/>
          </w:tcPr>
          <w:p w14:paraId="06DD1F52" w14:textId="77777777" w:rsidR="00336C46" w:rsidRPr="00182C80" w:rsidRDefault="00336C46" w:rsidP="006F7FB3">
            <w:pPr>
              <w:pStyle w:val="1fe"/>
            </w:pPr>
          </w:p>
        </w:tc>
        <w:tc>
          <w:tcPr>
            <w:tcW w:w="789" w:type="dxa"/>
            <w:vMerge/>
            <w:vAlign w:val="center"/>
          </w:tcPr>
          <w:p w14:paraId="6C072EF4" w14:textId="77777777" w:rsidR="00336C46" w:rsidRPr="00182C80" w:rsidRDefault="00336C46" w:rsidP="006F7FB3">
            <w:pPr>
              <w:pStyle w:val="1fe"/>
            </w:pPr>
          </w:p>
        </w:tc>
      </w:tr>
      <w:tr w:rsidR="00336C46" w:rsidRPr="00182C80" w14:paraId="0B04C81C" w14:textId="77777777" w:rsidTr="00862E3D">
        <w:trPr>
          <w:trHeight w:val="202"/>
        </w:trPr>
        <w:tc>
          <w:tcPr>
            <w:tcW w:w="968" w:type="dxa"/>
            <w:vMerge/>
            <w:vAlign w:val="center"/>
          </w:tcPr>
          <w:p w14:paraId="472AA999" w14:textId="77777777" w:rsidR="00336C46" w:rsidRPr="00182C80" w:rsidRDefault="00336C46" w:rsidP="006F7FB3">
            <w:pPr>
              <w:pStyle w:val="1fe"/>
            </w:pPr>
          </w:p>
        </w:tc>
        <w:tc>
          <w:tcPr>
            <w:tcW w:w="1274" w:type="dxa"/>
            <w:vMerge/>
            <w:vAlign w:val="center"/>
          </w:tcPr>
          <w:p w14:paraId="4AB91DF6" w14:textId="77777777" w:rsidR="00336C46" w:rsidRPr="00182C80" w:rsidRDefault="00336C46" w:rsidP="006F7FB3">
            <w:pPr>
              <w:pStyle w:val="1fe"/>
            </w:pPr>
          </w:p>
        </w:tc>
        <w:tc>
          <w:tcPr>
            <w:tcW w:w="877" w:type="dxa"/>
            <w:vMerge/>
            <w:vAlign w:val="center"/>
          </w:tcPr>
          <w:p w14:paraId="3ABF35DE" w14:textId="77777777" w:rsidR="00336C46" w:rsidRPr="00182C80" w:rsidRDefault="00336C46" w:rsidP="006F7FB3">
            <w:pPr>
              <w:pStyle w:val="1fe"/>
            </w:pPr>
          </w:p>
        </w:tc>
        <w:tc>
          <w:tcPr>
            <w:tcW w:w="1134" w:type="dxa"/>
            <w:vAlign w:val="center"/>
          </w:tcPr>
          <w:p w14:paraId="548254C6" w14:textId="77777777" w:rsidR="00336C46" w:rsidRPr="00182C80" w:rsidRDefault="00336C46" w:rsidP="006F7FB3">
            <w:pPr>
              <w:pStyle w:val="1fe"/>
            </w:pPr>
            <w:r w:rsidRPr="00182C80">
              <w:rPr>
                <w:rFonts w:hint="eastAsia"/>
              </w:rPr>
              <w:t>第三次</w:t>
            </w:r>
          </w:p>
        </w:tc>
        <w:tc>
          <w:tcPr>
            <w:tcW w:w="1134" w:type="dxa"/>
            <w:vAlign w:val="center"/>
          </w:tcPr>
          <w:p w14:paraId="26FB0294" w14:textId="77777777" w:rsidR="00336C46" w:rsidRPr="00182C80" w:rsidRDefault="00336C46" w:rsidP="006F7FB3">
            <w:pPr>
              <w:pStyle w:val="1fe"/>
            </w:pPr>
            <w:r w:rsidRPr="00182C80">
              <w:rPr>
                <w:rFonts w:hint="eastAsia"/>
              </w:rPr>
              <w:t>0</w:t>
            </w:r>
            <w:r w:rsidRPr="00182C80">
              <w:t>.0176</w:t>
            </w:r>
          </w:p>
        </w:tc>
        <w:tc>
          <w:tcPr>
            <w:tcW w:w="1330" w:type="dxa"/>
            <w:gridSpan w:val="2"/>
            <w:vAlign w:val="center"/>
          </w:tcPr>
          <w:p w14:paraId="069EA8A8" w14:textId="77777777" w:rsidR="00336C46" w:rsidRPr="00182C80" w:rsidRDefault="00336C46" w:rsidP="006F7FB3">
            <w:pPr>
              <w:pStyle w:val="1fe"/>
            </w:pPr>
            <w:r w:rsidRPr="00182C80">
              <w:rPr>
                <w:rFonts w:hint="eastAsia"/>
              </w:rPr>
              <w:t>1</w:t>
            </w:r>
            <w:r w:rsidRPr="00182C80">
              <w:t>.03</w:t>
            </w:r>
            <w:r w:rsidRPr="00182C80">
              <w:rPr>
                <w:rFonts w:hint="eastAsia"/>
              </w:rPr>
              <w:t>×</w:t>
            </w:r>
            <w:r w:rsidRPr="00182C80">
              <w:t>10</w:t>
            </w:r>
            <w:r w:rsidRPr="00182C80">
              <w:rPr>
                <w:vertAlign w:val="superscript"/>
              </w:rPr>
              <w:t>-3</w:t>
            </w:r>
          </w:p>
        </w:tc>
        <w:tc>
          <w:tcPr>
            <w:tcW w:w="800" w:type="dxa"/>
            <w:gridSpan w:val="2"/>
            <w:vMerge/>
            <w:vAlign w:val="center"/>
          </w:tcPr>
          <w:p w14:paraId="0FB8F40D" w14:textId="77777777" w:rsidR="00336C46" w:rsidRPr="00182C80" w:rsidRDefault="00336C46" w:rsidP="006F7FB3">
            <w:pPr>
              <w:pStyle w:val="1fe"/>
            </w:pPr>
          </w:p>
        </w:tc>
        <w:tc>
          <w:tcPr>
            <w:tcW w:w="789" w:type="dxa"/>
            <w:vMerge/>
            <w:vAlign w:val="center"/>
          </w:tcPr>
          <w:p w14:paraId="457740FB" w14:textId="77777777" w:rsidR="00336C46" w:rsidRPr="00182C80" w:rsidRDefault="00336C46" w:rsidP="006F7FB3">
            <w:pPr>
              <w:pStyle w:val="1fe"/>
            </w:pPr>
          </w:p>
        </w:tc>
      </w:tr>
      <w:tr w:rsidR="00336C46" w:rsidRPr="00182C80" w14:paraId="31E1C8E4" w14:textId="77777777" w:rsidTr="00862E3D">
        <w:trPr>
          <w:trHeight w:val="202"/>
        </w:trPr>
        <w:tc>
          <w:tcPr>
            <w:tcW w:w="968" w:type="dxa"/>
            <w:vMerge/>
            <w:vAlign w:val="center"/>
          </w:tcPr>
          <w:p w14:paraId="517D955D" w14:textId="77777777" w:rsidR="00336C46" w:rsidRPr="00182C80" w:rsidRDefault="00336C46" w:rsidP="006F7FB3">
            <w:pPr>
              <w:pStyle w:val="1fe"/>
            </w:pPr>
          </w:p>
        </w:tc>
        <w:tc>
          <w:tcPr>
            <w:tcW w:w="1274" w:type="dxa"/>
            <w:vMerge/>
            <w:vAlign w:val="center"/>
          </w:tcPr>
          <w:p w14:paraId="59D7FDA8" w14:textId="77777777" w:rsidR="00336C46" w:rsidRPr="00182C80" w:rsidRDefault="00336C46" w:rsidP="006F7FB3">
            <w:pPr>
              <w:pStyle w:val="1fe"/>
            </w:pPr>
          </w:p>
        </w:tc>
        <w:tc>
          <w:tcPr>
            <w:tcW w:w="877" w:type="dxa"/>
            <w:vMerge w:val="restart"/>
            <w:vAlign w:val="center"/>
          </w:tcPr>
          <w:p w14:paraId="4E2AECF3" w14:textId="77777777" w:rsidR="00336C46" w:rsidRPr="00182C80" w:rsidRDefault="00336C46" w:rsidP="006F7FB3">
            <w:pPr>
              <w:pStyle w:val="1fe"/>
            </w:pPr>
            <w:r w:rsidRPr="00182C80">
              <w:rPr>
                <w:rFonts w:hint="eastAsia"/>
              </w:rPr>
              <w:t>邻二甲苯</w:t>
            </w:r>
          </w:p>
        </w:tc>
        <w:tc>
          <w:tcPr>
            <w:tcW w:w="1134" w:type="dxa"/>
            <w:vAlign w:val="center"/>
          </w:tcPr>
          <w:p w14:paraId="5FD0F4BA" w14:textId="77777777" w:rsidR="00336C46" w:rsidRPr="00182C80" w:rsidRDefault="00336C46" w:rsidP="006F7FB3">
            <w:pPr>
              <w:pStyle w:val="1fe"/>
            </w:pPr>
            <w:r w:rsidRPr="00182C80">
              <w:rPr>
                <w:rFonts w:hint="eastAsia"/>
              </w:rPr>
              <w:t>第一次</w:t>
            </w:r>
          </w:p>
        </w:tc>
        <w:tc>
          <w:tcPr>
            <w:tcW w:w="1134" w:type="dxa"/>
            <w:vAlign w:val="center"/>
          </w:tcPr>
          <w:p w14:paraId="6E49643A"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1096EB0D" w14:textId="77777777" w:rsidR="00336C46" w:rsidRPr="00182C80" w:rsidRDefault="00336C46" w:rsidP="006F7FB3">
            <w:pPr>
              <w:pStyle w:val="1fe"/>
            </w:pPr>
            <w:r w:rsidRPr="00182C80">
              <w:rPr>
                <w:rFonts w:hint="eastAsia"/>
              </w:rPr>
              <w:t>/</w:t>
            </w:r>
          </w:p>
        </w:tc>
        <w:tc>
          <w:tcPr>
            <w:tcW w:w="800" w:type="dxa"/>
            <w:gridSpan w:val="2"/>
            <w:vMerge w:val="restart"/>
            <w:vAlign w:val="center"/>
          </w:tcPr>
          <w:p w14:paraId="08C40D72" w14:textId="77777777" w:rsidR="00336C46" w:rsidRPr="00182C80" w:rsidRDefault="00336C46" w:rsidP="006F7FB3">
            <w:pPr>
              <w:pStyle w:val="1fe"/>
            </w:pPr>
            <w:r w:rsidRPr="00182C80">
              <w:rPr>
                <w:rFonts w:hint="eastAsia"/>
              </w:rPr>
              <w:t>4</w:t>
            </w:r>
            <w:r w:rsidRPr="00182C80">
              <w:t>0</w:t>
            </w:r>
          </w:p>
        </w:tc>
        <w:tc>
          <w:tcPr>
            <w:tcW w:w="789" w:type="dxa"/>
            <w:vMerge w:val="restart"/>
            <w:vAlign w:val="center"/>
          </w:tcPr>
          <w:p w14:paraId="644478F9" w14:textId="77777777" w:rsidR="00336C46" w:rsidRPr="00182C80" w:rsidRDefault="00336C46" w:rsidP="006F7FB3">
            <w:pPr>
              <w:pStyle w:val="1fe"/>
            </w:pPr>
            <w:r w:rsidRPr="00182C80">
              <w:rPr>
                <w:rFonts w:hint="eastAsia"/>
              </w:rPr>
              <w:t>7</w:t>
            </w:r>
          </w:p>
        </w:tc>
      </w:tr>
      <w:tr w:rsidR="00336C46" w:rsidRPr="00182C80" w14:paraId="66899D9F" w14:textId="77777777" w:rsidTr="00862E3D">
        <w:trPr>
          <w:trHeight w:val="202"/>
        </w:trPr>
        <w:tc>
          <w:tcPr>
            <w:tcW w:w="968" w:type="dxa"/>
            <w:vMerge/>
            <w:vAlign w:val="center"/>
          </w:tcPr>
          <w:p w14:paraId="3DE4A3E7" w14:textId="77777777" w:rsidR="00336C46" w:rsidRPr="00182C80" w:rsidRDefault="00336C46" w:rsidP="006F7FB3">
            <w:pPr>
              <w:pStyle w:val="1fe"/>
            </w:pPr>
          </w:p>
        </w:tc>
        <w:tc>
          <w:tcPr>
            <w:tcW w:w="1274" w:type="dxa"/>
            <w:vMerge/>
            <w:vAlign w:val="center"/>
          </w:tcPr>
          <w:p w14:paraId="07709CEE" w14:textId="77777777" w:rsidR="00336C46" w:rsidRPr="00182C80" w:rsidRDefault="00336C46" w:rsidP="006F7FB3">
            <w:pPr>
              <w:pStyle w:val="1fe"/>
            </w:pPr>
          </w:p>
        </w:tc>
        <w:tc>
          <w:tcPr>
            <w:tcW w:w="877" w:type="dxa"/>
            <w:vMerge/>
            <w:vAlign w:val="center"/>
          </w:tcPr>
          <w:p w14:paraId="0640F8EF" w14:textId="77777777" w:rsidR="00336C46" w:rsidRPr="00182C80" w:rsidRDefault="00336C46" w:rsidP="006F7FB3">
            <w:pPr>
              <w:pStyle w:val="1fe"/>
            </w:pPr>
          </w:p>
        </w:tc>
        <w:tc>
          <w:tcPr>
            <w:tcW w:w="1134" w:type="dxa"/>
            <w:vAlign w:val="center"/>
          </w:tcPr>
          <w:p w14:paraId="059A8B38" w14:textId="77777777" w:rsidR="00336C46" w:rsidRPr="00182C80" w:rsidRDefault="00336C46" w:rsidP="006F7FB3">
            <w:pPr>
              <w:pStyle w:val="1fe"/>
            </w:pPr>
            <w:r w:rsidRPr="00182C80">
              <w:rPr>
                <w:rFonts w:hint="eastAsia"/>
              </w:rPr>
              <w:t>第二次</w:t>
            </w:r>
          </w:p>
        </w:tc>
        <w:tc>
          <w:tcPr>
            <w:tcW w:w="1134" w:type="dxa"/>
            <w:vAlign w:val="center"/>
          </w:tcPr>
          <w:p w14:paraId="14DBA522"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495ACF42" w14:textId="77777777" w:rsidR="00336C46" w:rsidRPr="00182C80" w:rsidRDefault="00336C46" w:rsidP="006F7FB3">
            <w:pPr>
              <w:pStyle w:val="1fe"/>
            </w:pPr>
            <w:r w:rsidRPr="00182C80">
              <w:rPr>
                <w:rFonts w:hint="eastAsia"/>
              </w:rPr>
              <w:t>/</w:t>
            </w:r>
          </w:p>
        </w:tc>
        <w:tc>
          <w:tcPr>
            <w:tcW w:w="800" w:type="dxa"/>
            <w:gridSpan w:val="2"/>
            <w:vMerge/>
            <w:vAlign w:val="center"/>
          </w:tcPr>
          <w:p w14:paraId="3BCE02E0" w14:textId="77777777" w:rsidR="00336C46" w:rsidRPr="00182C80" w:rsidRDefault="00336C46" w:rsidP="006F7FB3">
            <w:pPr>
              <w:pStyle w:val="1fe"/>
            </w:pPr>
          </w:p>
        </w:tc>
        <w:tc>
          <w:tcPr>
            <w:tcW w:w="789" w:type="dxa"/>
            <w:vMerge/>
            <w:vAlign w:val="center"/>
          </w:tcPr>
          <w:p w14:paraId="6951146E" w14:textId="77777777" w:rsidR="00336C46" w:rsidRPr="00182C80" w:rsidRDefault="00336C46" w:rsidP="006F7FB3">
            <w:pPr>
              <w:pStyle w:val="1fe"/>
            </w:pPr>
          </w:p>
        </w:tc>
      </w:tr>
      <w:tr w:rsidR="00336C46" w:rsidRPr="00182C80" w14:paraId="31F8E205" w14:textId="77777777" w:rsidTr="00862E3D">
        <w:trPr>
          <w:trHeight w:val="202"/>
        </w:trPr>
        <w:tc>
          <w:tcPr>
            <w:tcW w:w="968" w:type="dxa"/>
            <w:vMerge/>
            <w:vAlign w:val="center"/>
          </w:tcPr>
          <w:p w14:paraId="4870B88C" w14:textId="77777777" w:rsidR="00336C46" w:rsidRPr="00182C80" w:rsidRDefault="00336C46" w:rsidP="006F7FB3">
            <w:pPr>
              <w:pStyle w:val="1fe"/>
            </w:pPr>
          </w:p>
        </w:tc>
        <w:tc>
          <w:tcPr>
            <w:tcW w:w="1274" w:type="dxa"/>
            <w:vMerge/>
            <w:vAlign w:val="center"/>
          </w:tcPr>
          <w:p w14:paraId="2764C042" w14:textId="77777777" w:rsidR="00336C46" w:rsidRPr="00182C80" w:rsidRDefault="00336C46" w:rsidP="006F7FB3">
            <w:pPr>
              <w:pStyle w:val="1fe"/>
            </w:pPr>
          </w:p>
        </w:tc>
        <w:tc>
          <w:tcPr>
            <w:tcW w:w="877" w:type="dxa"/>
            <w:vMerge/>
            <w:vAlign w:val="center"/>
          </w:tcPr>
          <w:p w14:paraId="5F305EF2" w14:textId="77777777" w:rsidR="00336C46" w:rsidRPr="00182C80" w:rsidRDefault="00336C46" w:rsidP="006F7FB3">
            <w:pPr>
              <w:pStyle w:val="1fe"/>
            </w:pPr>
          </w:p>
        </w:tc>
        <w:tc>
          <w:tcPr>
            <w:tcW w:w="1134" w:type="dxa"/>
            <w:vAlign w:val="center"/>
          </w:tcPr>
          <w:p w14:paraId="5DB741E1" w14:textId="77777777" w:rsidR="00336C46" w:rsidRPr="00182C80" w:rsidRDefault="00336C46" w:rsidP="006F7FB3">
            <w:pPr>
              <w:pStyle w:val="1fe"/>
            </w:pPr>
            <w:r w:rsidRPr="00182C80">
              <w:rPr>
                <w:rFonts w:hint="eastAsia"/>
              </w:rPr>
              <w:t>第三次</w:t>
            </w:r>
          </w:p>
        </w:tc>
        <w:tc>
          <w:tcPr>
            <w:tcW w:w="1134" w:type="dxa"/>
            <w:vAlign w:val="center"/>
          </w:tcPr>
          <w:p w14:paraId="5A673804"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44DCE524" w14:textId="77777777" w:rsidR="00336C46" w:rsidRPr="00182C80" w:rsidRDefault="00336C46" w:rsidP="006F7FB3">
            <w:pPr>
              <w:pStyle w:val="1fe"/>
            </w:pPr>
            <w:r w:rsidRPr="00182C80">
              <w:rPr>
                <w:rFonts w:hint="eastAsia"/>
              </w:rPr>
              <w:t>/</w:t>
            </w:r>
          </w:p>
        </w:tc>
        <w:tc>
          <w:tcPr>
            <w:tcW w:w="800" w:type="dxa"/>
            <w:gridSpan w:val="2"/>
            <w:vMerge/>
            <w:vAlign w:val="center"/>
          </w:tcPr>
          <w:p w14:paraId="694F814C" w14:textId="77777777" w:rsidR="00336C46" w:rsidRPr="00182C80" w:rsidRDefault="00336C46" w:rsidP="006F7FB3">
            <w:pPr>
              <w:pStyle w:val="1fe"/>
            </w:pPr>
          </w:p>
        </w:tc>
        <w:tc>
          <w:tcPr>
            <w:tcW w:w="789" w:type="dxa"/>
            <w:vMerge/>
            <w:vAlign w:val="center"/>
          </w:tcPr>
          <w:p w14:paraId="2A203E0A" w14:textId="77777777" w:rsidR="00336C46" w:rsidRPr="00182C80" w:rsidRDefault="00336C46" w:rsidP="006F7FB3">
            <w:pPr>
              <w:pStyle w:val="1fe"/>
            </w:pPr>
          </w:p>
        </w:tc>
      </w:tr>
      <w:tr w:rsidR="00336C46" w:rsidRPr="00182C80" w14:paraId="427772EC" w14:textId="77777777" w:rsidTr="00862E3D">
        <w:trPr>
          <w:trHeight w:val="202"/>
        </w:trPr>
        <w:tc>
          <w:tcPr>
            <w:tcW w:w="968" w:type="dxa"/>
            <w:vMerge/>
            <w:vAlign w:val="center"/>
          </w:tcPr>
          <w:p w14:paraId="3403B23C" w14:textId="77777777" w:rsidR="00336C46" w:rsidRPr="00182C80" w:rsidRDefault="00336C46" w:rsidP="006F7FB3">
            <w:pPr>
              <w:pStyle w:val="1fe"/>
            </w:pPr>
          </w:p>
        </w:tc>
        <w:tc>
          <w:tcPr>
            <w:tcW w:w="1274" w:type="dxa"/>
            <w:vMerge/>
            <w:vAlign w:val="center"/>
          </w:tcPr>
          <w:p w14:paraId="0CD9682A" w14:textId="77777777" w:rsidR="00336C46" w:rsidRPr="00182C80" w:rsidRDefault="00336C46" w:rsidP="006F7FB3">
            <w:pPr>
              <w:pStyle w:val="1fe"/>
            </w:pPr>
          </w:p>
        </w:tc>
        <w:tc>
          <w:tcPr>
            <w:tcW w:w="877" w:type="dxa"/>
            <w:vMerge w:val="restart"/>
            <w:vAlign w:val="center"/>
          </w:tcPr>
          <w:p w14:paraId="0B7DC7DC" w14:textId="77777777" w:rsidR="00336C46" w:rsidRPr="00182C80" w:rsidRDefault="00336C46" w:rsidP="006F7FB3">
            <w:pPr>
              <w:pStyle w:val="1fe"/>
            </w:pPr>
            <w:r w:rsidRPr="00182C80">
              <w:rPr>
                <w:rFonts w:hint="eastAsia"/>
              </w:rPr>
              <w:t>对二甲苯</w:t>
            </w:r>
          </w:p>
        </w:tc>
        <w:tc>
          <w:tcPr>
            <w:tcW w:w="1134" w:type="dxa"/>
            <w:vAlign w:val="center"/>
          </w:tcPr>
          <w:p w14:paraId="73690A07" w14:textId="77777777" w:rsidR="00336C46" w:rsidRPr="00182C80" w:rsidRDefault="00336C46" w:rsidP="006F7FB3">
            <w:pPr>
              <w:pStyle w:val="1fe"/>
            </w:pPr>
            <w:r w:rsidRPr="00182C80">
              <w:rPr>
                <w:rFonts w:hint="eastAsia"/>
              </w:rPr>
              <w:t>第一次</w:t>
            </w:r>
          </w:p>
        </w:tc>
        <w:tc>
          <w:tcPr>
            <w:tcW w:w="1134" w:type="dxa"/>
            <w:vAlign w:val="center"/>
          </w:tcPr>
          <w:p w14:paraId="1FB296D8"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2151B051" w14:textId="77777777" w:rsidR="00336C46" w:rsidRPr="00182C80" w:rsidRDefault="00336C46" w:rsidP="006F7FB3">
            <w:pPr>
              <w:pStyle w:val="1fe"/>
            </w:pPr>
            <w:r w:rsidRPr="00182C80">
              <w:rPr>
                <w:rFonts w:hint="eastAsia"/>
              </w:rPr>
              <w:t>/</w:t>
            </w:r>
          </w:p>
        </w:tc>
        <w:tc>
          <w:tcPr>
            <w:tcW w:w="800" w:type="dxa"/>
            <w:gridSpan w:val="2"/>
            <w:vMerge/>
            <w:vAlign w:val="center"/>
          </w:tcPr>
          <w:p w14:paraId="55E5D0B7" w14:textId="77777777" w:rsidR="00336C46" w:rsidRPr="00182C80" w:rsidRDefault="00336C46" w:rsidP="006F7FB3">
            <w:pPr>
              <w:pStyle w:val="1fe"/>
            </w:pPr>
          </w:p>
        </w:tc>
        <w:tc>
          <w:tcPr>
            <w:tcW w:w="789" w:type="dxa"/>
            <w:vMerge/>
            <w:vAlign w:val="center"/>
          </w:tcPr>
          <w:p w14:paraId="6C84ECA5" w14:textId="77777777" w:rsidR="00336C46" w:rsidRPr="00182C80" w:rsidRDefault="00336C46" w:rsidP="006F7FB3">
            <w:pPr>
              <w:pStyle w:val="1fe"/>
            </w:pPr>
          </w:p>
        </w:tc>
      </w:tr>
      <w:tr w:rsidR="00336C46" w:rsidRPr="00182C80" w14:paraId="6D31047A" w14:textId="77777777" w:rsidTr="00862E3D">
        <w:trPr>
          <w:trHeight w:val="202"/>
        </w:trPr>
        <w:tc>
          <w:tcPr>
            <w:tcW w:w="968" w:type="dxa"/>
            <w:vMerge/>
            <w:vAlign w:val="center"/>
          </w:tcPr>
          <w:p w14:paraId="7B80A0AC" w14:textId="77777777" w:rsidR="00336C46" w:rsidRPr="00182C80" w:rsidRDefault="00336C46" w:rsidP="006F7FB3">
            <w:pPr>
              <w:pStyle w:val="1fe"/>
            </w:pPr>
          </w:p>
        </w:tc>
        <w:tc>
          <w:tcPr>
            <w:tcW w:w="1274" w:type="dxa"/>
            <w:vMerge/>
            <w:vAlign w:val="center"/>
          </w:tcPr>
          <w:p w14:paraId="10A0D7A1" w14:textId="77777777" w:rsidR="00336C46" w:rsidRPr="00182C80" w:rsidRDefault="00336C46" w:rsidP="006F7FB3">
            <w:pPr>
              <w:pStyle w:val="1fe"/>
            </w:pPr>
          </w:p>
        </w:tc>
        <w:tc>
          <w:tcPr>
            <w:tcW w:w="877" w:type="dxa"/>
            <w:vMerge/>
            <w:vAlign w:val="center"/>
          </w:tcPr>
          <w:p w14:paraId="057CF9C2" w14:textId="77777777" w:rsidR="00336C46" w:rsidRPr="00182C80" w:rsidRDefault="00336C46" w:rsidP="006F7FB3">
            <w:pPr>
              <w:pStyle w:val="1fe"/>
            </w:pPr>
          </w:p>
        </w:tc>
        <w:tc>
          <w:tcPr>
            <w:tcW w:w="1134" w:type="dxa"/>
            <w:vAlign w:val="center"/>
          </w:tcPr>
          <w:p w14:paraId="268638C8" w14:textId="77777777" w:rsidR="00336C46" w:rsidRPr="00182C80" w:rsidRDefault="00336C46" w:rsidP="006F7FB3">
            <w:pPr>
              <w:pStyle w:val="1fe"/>
            </w:pPr>
            <w:r w:rsidRPr="00182C80">
              <w:rPr>
                <w:rFonts w:hint="eastAsia"/>
              </w:rPr>
              <w:t>第二次</w:t>
            </w:r>
          </w:p>
        </w:tc>
        <w:tc>
          <w:tcPr>
            <w:tcW w:w="1134" w:type="dxa"/>
            <w:vAlign w:val="center"/>
          </w:tcPr>
          <w:p w14:paraId="063D1811" w14:textId="77777777" w:rsidR="00336C46" w:rsidRPr="00182C80" w:rsidRDefault="00336C46" w:rsidP="006F7FB3">
            <w:pPr>
              <w:pStyle w:val="1fe"/>
            </w:pPr>
            <w:r w:rsidRPr="00182C80">
              <w:rPr>
                <w:rFonts w:hint="eastAsia"/>
              </w:rPr>
              <w:t>0</w:t>
            </w:r>
            <w:r w:rsidRPr="00182C80">
              <w:t>.0178</w:t>
            </w:r>
          </w:p>
        </w:tc>
        <w:tc>
          <w:tcPr>
            <w:tcW w:w="1330" w:type="dxa"/>
            <w:gridSpan w:val="2"/>
            <w:vAlign w:val="center"/>
          </w:tcPr>
          <w:p w14:paraId="70D0FB9F" w14:textId="77777777" w:rsidR="00336C46" w:rsidRPr="00182C80" w:rsidRDefault="00336C46" w:rsidP="006F7FB3">
            <w:pPr>
              <w:pStyle w:val="1fe"/>
            </w:pPr>
            <w:r w:rsidRPr="00182C80">
              <w:rPr>
                <w:rFonts w:hint="eastAsia"/>
              </w:rPr>
              <w:t>1</w:t>
            </w:r>
            <w:r w:rsidRPr="00182C80">
              <w:t>.03</w:t>
            </w:r>
            <w:r w:rsidRPr="00182C80">
              <w:rPr>
                <w:rFonts w:hint="eastAsia"/>
              </w:rPr>
              <w:t>×</w:t>
            </w:r>
            <w:r w:rsidRPr="00182C80">
              <w:t>10</w:t>
            </w:r>
            <w:r w:rsidRPr="00182C80">
              <w:rPr>
                <w:vertAlign w:val="superscript"/>
              </w:rPr>
              <w:t>-3</w:t>
            </w:r>
          </w:p>
        </w:tc>
        <w:tc>
          <w:tcPr>
            <w:tcW w:w="800" w:type="dxa"/>
            <w:gridSpan w:val="2"/>
            <w:vMerge/>
            <w:vAlign w:val="center"/>
          </w:tcPr>
          <w:p w14:paraId="1C51EC7D" w14:textId="77777777" w:rsidR="00336C46" w:rsidRPr="00182C80" w:rsidRDefault="00336C46" w:rsidP="006F7FB3">
            <w:pPr>
              <w:pStyle w:val="1fe"/>
            </w:pPr>
          </w:p>
        </w:tc>
        <w:tc>
          <w:tcPr>
            <w:tcW w:w="789" w:type="dxa"/>
            <w:vMerge/>
            <w:vAlign w:val="center"/>
          </w:tcPr>
          <w:p w14:paraId="0DEA3647" w14:textId="77777777" w:rsidR="00336C46" w:rsidRPr="00182C80" w:rsidRDefault="00336C46" w:rsidP="006F7FB3">
            <w:pPr>
              <w:pStyle w:val="1fe"/>
            </w:pPr>
          </w:p>
        </w:tc>
      </w:tr>
      <w:tr w:rsidR="00336C46" w:rsidRPr="00182C80" w14:paraId="2C518135" w14:textId="77777777" w:rsidTr="00862E3D">
        <w:trPr>
          <w:trHeight w:val="202"/>
        </w:trPr>
        <w:tc>
          <w:tcPr>
            <w:tcW w:w="968" w:type="dxa"/>
            <w:vMerge/>
            <w:vAlign w:val="center"/>
          </w:tcPr>
          <w:p w14:paraId="0C85AF7D" w14:textId="77777777" w:rsidR="00336C46" w:rsidRPr="00182C80" w:rsidRDefault="00336C46" w:rsidP="006F7FB3">
            <w:pPr>
              <w:pStyle w:val="1fe"/>
            </w:pPr>
          </w:p>
        </w:tc>
        <w:tc>
          <w:tcPr>
            <w:tcW w:w="1274" w:type="dxa"/>
            <w:vMerge/>
            <w:vAlign w:val="center"/>
          </w:tcPr>
          <w:p w14:paraId="7FAA08ED" w14:textId="77777777" w:rsidR="00336C46" w:rsidRPr="00182C80" w:rsidRDefault="00336C46" w:rsidP="006F7FB3">
            <w:pPr>
              <w:pStyle w:val="1fe"/>
            </w:pPr>
          </w:p>
        </w:tc>
        <w:tc>
          <w:tcPr>
            <w:tcW w:w="877" w:type="dxa"/>
            <w:vMerge/>
            <w:vAlign w:val="center"/>
          </w:tcPr>
          <w:p w14:paraId="392566FB" w14:textId="77777777" w:rsidR="00336C46" w:rsidRPr="00182C80" w:rsidRDefault="00336C46" w:rsidP="006F7FB3">
            <w:pPr>
              <w:pStyle w:val="1fe"/>
            </w:pPr>
          </w:p>
        </w:tc>
        <w:tc>
          <w:tcPr>
            <w:tcW w:w="1134" w:type="dxa"/>
            <w:vAlign w:val="center"/>
          </w:tcPr>
          <w:p w14:paraId="6AEC80D3" w14:textId="77777777" w:rsidR="00336C46" w:rsidRPr="00182C80" w:rsidRDefault="00336C46" w:rsidP="006F7FB3">
            <w:pPr>
              <w:pStyle w:val="1fe"/>
            </w:pPr>
            <w:r w:rsidRPr="00182C80">
              <w:rPr>
                <w:rFonts w:hint="eastAsia"/>
              </w:rPr>
              <w:t>第三次</w:t>
            </w:r>
          </w:p>
        </w:tc>
        <w:tc>
          <w:tcPr>
            <w:tcW w:w="1134" w:type="dxa"/>
            <w:vAlign w:val="center"/>
          </w:tcPr>
          <w:p w14:paraId="0E171019"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25D142DC" w14:textId="77777777" w:rsidR="00336C46" w:rsidRPr="00182C80" w:rsidRDefault="00336C46" w:rsidP="006F7FB3">
            <w:pPr>
              <w:pStyle w:val="1fe"/>
            </w:pPr>
            <w:r w:rsidRPr="00182C80">
              <w:rPr>
                <w:rFonts w:hint="eastAsia"/>
              </w:rPr>
              <w:t>/</w:t>
            </w:r>
          </w:p>
        </w:tc>
        <w:tc>
          <w:tcPr>
            <w:tcW w:w="800" w:type="dxa"/>
            <w:gridSpan w:val="2"/>
            <w:vMerge/>
            <w:vAlign w:val="center"/>
          </w:tcPr>
          <w:p w14:paraId="67FEB91A" w14:textId="77777777" w:rsidR="00336C46" w:rsidRPr="00182C80" w:rsidRDefault="00336C46" w:rsidP="006F7FB3">
            <w:pPr>
              <w:pStyle w:val="1fe"/>
            </w:pPr>
          </w:p>
        </w:tc>
        <w:tc>
          <w:tcPr>
            <w:tcW w:w="789" w:type="dxa"/>
            <w:vMerge/>
            <w:vAlign w:val="center"/>
          </w:tcPr>
          <w:p w14:paraId="321009B7" w14:textId="77777777" w:rsidR="00336C46" w:rsidRPr="00182C80" w:rsidRDefault="00336C46" w:rsidP="006F7FB3">
            <w:pPr>
              <w:pStyle w:val="1fe"/>
            </w:pPr>
          </w:p>
        </w:tc>
      </w:tr>
      <w:tr w:rsidR="00336C46" w:rsidRPr="00182C80" w14:paraId="0FC5378A" w14:textId="77777777" w:rsidTr="00862E3D">
        <w:trPr>
          <w:trHeight w:val="202"/>
        </w:trPr>
        <w:tc>
          <w:tcPr>
            <w:tcW w:w="968" w:type="dxa"/>
            <w:vMerge/>
            <w:vAlign w:val="center"/>
          </w:tcPr>
          <w:p w14:paraId="4DD68BEB" w14:textId="77777777" w:rsidR="00336C46" w:rsidRPr="00182C80" w:rsidRDefault="00336C46" w:rsidP="006F7FB3">
            <w:pPr>
              <w:pStyle w:val="1fe"/>
            </w:pPr>
          </w:p>
        </w:tc>
        <w:tc>
          <w:tcPr>
            <w:tcW w:w="1274" w:type="dxa"/>
            <w:vMerge/>
            <w:vAlign w:val="center"/>
          </w:tcPr>
          <w:p w14:paraId="3AC2A305" w14:textId="77777777" w:rsidR="00336C46" w:rsidRPr="00182C80" w:rsidRDefault="00336C46" w:rsidP="006F7FB3">
            <w:pPr>
              <w:pStyle w:val="1fe"/>
            </w:pPr>
          </w:p>
        </w:tc>
        <w:tc>
          <w:tcPr>
            <w:tcW w:w="877" w:type="dxa"/>
            <w:vMerge w:val="restart"/>
            <w:vAlign w:val="center"/>
          </w:tcPr>
          <w:p w14:paraId="57F4B8D4" w14:textId="77777777" w:rsidR="00336C46" w:rsidRPr="00182C80" w:rsidRDefault="00336C46" w:rsidP="006F7FB3">
            <w:pPr>
              <w:pStyle w:val="1fe"/>
            </w:pPr>
            <w:r w:rsidRPr="00182C80">
              <w:rPr>
                <w:rFonts w:hint="eastAsia"/>
              </w:rPr>
              <w:t>间二甲苯</w:t>
            </w:r>
          </w:p>
        </w:tc>
        <w:tc>
          <w:tcPr>
            <w:tcW w:w="1134" w:type="dxa"/>
            <w:vAlign w:val="center"/>
          </w:tcPr>
          <w:p w14:paraId="626377D4" w14:textId="77777777" w:rsidR="00336C46" w:rsidRPr="00182C80" w:rsidRDefault="00336C46" w:rsidP="006F7FB3">
            <w:pPr>
              <w:pStyle w:val="1fe"/>
            </w:pPr>
            <w:r w:rsidRPr="00182C80">
              <w:rPr>
                <w:rFonts w:hint="eastAsia"/>
              </w:rPr>
              <w:t>第一次</w:t>
            </w:r>
          </w:p>
        </w:tc>
        <w:tc>
          <w:tcPr>
            <w:tcW w:w="1134" w:type="dxa"/>
            <w:vAlign w:val="center"/>
          </w:tcPr>
          <w:p w14:paraId="1CF8DF8D"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12A4EE68" w14:textId="77777777" w:rsidR="00336C46" w:rsidRPr="00182C80" w:rsidRDefault="00336C46" w:rsidP="006F7FB3">
            <w:pPr>
              <w:pStyle w:val="1fe"/>
            </w:pPr>
            <w:r w:rsidRPr="00182C80">
              <w:rPr>
                <w:rFonts w:hint="eastAsia"/>
              </w:rPr>
              <w:t>/</w:t>
            </w:r>
          </w:p>
        </w:tc>
        <w:tc>
          <w:tcPr>
            <w:tcW w:w="800" w:type="dxa"/>
            <w:gridSpan w:val="2"/>
            <w:vMerge/>
            <w:vAlign w:val="center"/>
          </w:tcPr>
          <w:p w14:paraId="5C5AB883" w14:textId="77777777" w:rsidR="00336C46" w:rsidRPr="00182C80" w:rsidRDefault="00336C46" w:rsidP="006F7FB3">
            <w:pPr>
              <w:pStyle w:val="1fe"/>
            </w:pPr>
          </w:p>
        </w:tc>
        <w:tc>
          <w:tcPr>
            <w:tcW w:w="789" w:type="dxa"/>
            <w:vMerge/>
            <w:vAlign w:val="center"/>
          </w:tcPr>
          <w:p w14:paraId="1F65644A" w14:textId="77777777" w:rsidR="00336C46" w:rsidRPr="00182C80" w:rsidRDefault="00336C46" w:rsidP="006F7FB3">
            <w:pPr>
              <w:pStyle w:val="1fe"/>
            </w:pPr>
          </w:p>
        </w:tc>
      </w:tr>
      <w:tr w:rsidR="00336C46" w:rsidRPr="00182C80" w14:paraId="0AD52757" w14:textId="77777777" w:rsidTr="00862E3D">
        <w:trPr>
          <w:trHeight w:val="202"/>
        </w:trPr>
        <w:tc>
          <w:tcPr>
            <w:tcW w:w="968" w:type="dxa"/>
            <w:vMerge/>
            <w:vAlign w:val="center"/>
          </w:tcPr>
          <w:p w14:paraId="1BF055A5" w14:textId="77777777" w:rsidR="00336C46" w:rsidRPr="00182C80" w:rsidRDefault="00336C46" w:rsidP="006F7FB3">
            <w:pPr>
              <w:pStyle w:val="1fe"/>
            </w:pPr>
          </w:p>
        </w:tc>
        <w:tc>
          <w:tcPr>
            <w:tcW w:w="1274" w:type="dxa"/>
            <w:vMerge/>
            <w:vAlign w:val="center"/>
          </w:tcPr>
          <w:p w14:paraId="6E124A5E" w14:textId="77777777" w:rsidR="00336C46" w:rsidRPr="00182C80" w:rsidRDefault="00336C46" w:rsidP="006F7FB3">
            <w:pPr>
              <w:pStyle w:val="1fe"/>
            </w:pPr>
          </w:p>
        </w:tc>
        <w:tc>
          <w:tcPr>
            <w:tcW w:w="877" w:type="dxa"/>
            <w:vMerge/>
            <w:vAlign w:val="center"/>
          </w:tcPr>
          <w:p w14:paraId="4EBBF787" w14:textId="77777777" w:rsidR="00336C46" w:rsidRPr="00182C80" w:rsidRDefault="00336C46" w:rsidP="006F7FB3">
            <w:pPr>
              <w:pStyle w:val="1fe"/>
            </w:pPr>
          </w:p>
        </w:tc>
        <w:tc>
          <w:tcPr>
            <w:tcW w:w="1134" w:type="dxa"/>
            <w:vAlign w:val="center"/>
          </w:tcPr>
          <w:p w14:paraId="1C13C7CB" w14:textId="77777777" w:rsidR="00336C46" w:rsidRPr="00182C80" w:rsidRDefault="00336C46" w:rsidP="006F7FB3">
            <w:pPr>
              <w:pStyle w:val="1fe"/>
            </w:pPr>
            <w:r w:rsidRPr="00182C80">
              <w:rPr>
                <w:rFonts w:hint="eastAsia"/>
              </w:rPr>
              <w:t>第二次</w:t>
            </w:r>
          </w:p>
        </w:tc>
        <w:tc>
          <w:tcPr>
            <w:tcW w:w="1134" w:type="dxa"/>
            <w:vAlign w:val="center"/>
          </w:tcPr>
          <w:p w14:paraId="3DE470BE" w14:textId="77777777" w:rsidR="00336C46" w:rsidRPr="00182C80" w:rsidRDefault="00336C46" w:rsidP="006F7FB3">
            <w:pPr>
              <w:pStyle w:val="1fe"/>
            </w:pPr>
            <w:r w:rsidRPr="00182C80">
              <w:rPr>
                <w:rFonts w:hint="eastAsia"/>
              </w:rPr>
              <w:t>9</w:t>
            </w:r>
            <w:r w:rsidRPr="00182C80">
              <w:t>.1</w:t>
            </w:r>
            <w:r w:rsidRPr="00182C80">
              <w:rPr>
                <w:rFonts w:hint="eastAsia"/>
              </w:rPr>
              <w:t>×</w:t>
            </w:r>
            <w:r w:rsidRPr="00182C80">
              <w:t>10</w:t>
            </w:r>
            <w:r w:rsidRPr="00182C80">
              <w:rPr>
                <w:vertAlign w:val="superscript"/>
              </w:rPr>
              <w:t>-3</w:t>
            </w:r>
          </w:p>
        </w:tc>
        <w:tc>
          <w:tcPr>
            <w:tcW w:w="1330" w:type="dxa"/>
            <w:gridSpan w:val="2"/>
            <w:vAlign w:val="center"/>
          </w:tcPr>
          <w:p w14:paraId="7FC5F320" w14:textId="77777777" w:rsidR="00336C46" w:rsidRPr="00182C80" w:rsidRDefault="00336C46" w:rsidP="006F7FB3">
            <w:pPr>
              <w:pStyle w:val="1fe"/>
            </w:pPr>
            <w:r w:rsidRPr="00182C80">
              <w:rPr>
                <w:rFonts w:hint="eastAsia"/>
              </w:rPr>
              <w:t>5</w:t>
            </w:r>
            <w:r w:rsidRPr="00182C80">
              <w:t>.40</w:t>
            </w:r>
            <w:r w:rsidRPr="00182C80">
              <w:rPr>
                <w:rFonts w:hint="eastAsia"/>
              </w:rPr>
              <w:t>×</w:t>
            </w:r>
            <w:r w:rsidRPr="00182C80">
              <w:t>10</w:t>
            </w:r>
            <w:r w:rsidRPr="00182C80">
              <w:rPr>
                <w:vertAlign w:val="superscript"/>
              </w:rPr>
              <w:t>-4</w:t>
            </w:r>
          </w:p>
        </w:tc>
        <w:tc>
          <w:tcPr>
            <w:tcW w:w="800" w:type="dxa"/>
            <w:gridSpan w:val="2"/>
            <w:vMerge/>
            <w:vAlign w:val="center"/>
          </w:tcPr>
          <w:p w14:paraId="680D051D" w14:textId="77777777" w:rsidR="00336C46" w:rsidRPr="00182C80" w:rsidRDefault="00336C46" w:rsidP="006F7FB3">
            <w:pPr>
              <w:pStyle w:val="1fe"/>
            </w:pPr>
          </w:p>
        </w:tc>
        <w:tc>
          <w:tcPr>
            <w:tcW w:w="789" w:type="dxa"/>
            <w:vMerge/>
            <w:vAlign w:val="center"/>
          </w:tcPr>
          <w:p w14:paraId="568A185A" w14:textId="77777777" w:rsidR="00336C46" w:rsidRPr="00182C80" w:rsidRDefault="00336C46" w:rsidP="006F7FB3">
            <w:pPr>
              <w:pStyle w:val="1fe"/>
            </w:pPr>
          </w:p>
        </w:tc>
      </w:tr>
      <w:tr w:rsidR="00336C46" w:rsidRPr="00182C80" w14:paraId="5D9C26EE" w14:textId="77777777" w:rsidTr="00862E3D">
        <w:trPr>
          <w:trHeight w:val="202"/>
        </w:trPr>
        <w:tc>
          <w:tcPr>
            <w:tcW w:w="968" w:type="dxa"/>
            <w:vMerge/>
            <w:vAlign w:val="center"/>
          </w:tcPr>
          <w:p w14:paraId="2E52E4A3" w14:textId="77777777" w:rsidR="00336C46" w:rsidRPr="00182C80" w:rsidRDefault="00336C46" w:rsidP="006F7FB3">
            <w:pPr>
              <w:pStyle w:val="1fe"/>
            </w:pPr>
          </w:p>
        </w:tc>
        <w:tc>
          <w:tcPr>
            <w:tcW w:w="1274" w:type="dxa"/>
            <w:vMerge/>
            <w:vAlign w:val="center"/>
          </w:tcPr>
          <w:p w14:paraId="3D1A0540" w14:textId="77777777" w:rsidR="00336C46" w:rsidRPr="00182C80" w:rsidRDefault="00336C46" w:rsidP="006F7FB3">
            <w:pPr>
              <w:pStyle w:val="1fe"/>
            </w:pPr>
          </w:p>
        </w:tc>
        <w:tc>
          <w:tcPr>
            <w:tcW w:w="877" w:type="dxa"/>
            <w:vMerge/>
            <w:vAlign w:val="center"/>
          </w:tcPr>
          <w:p w14:paraId="2A483F65" w14:textId="77777777" w:rsidR="00336C46" w:rsidRPr="00182C80" w:rsidRDefault="00336C46" w:rsidP="006F7FB3">
            <w:pPr>
              <w:pStyle w:val="1fe"/>
            </w:pPr>
          </w:p>
        </w:tc>
        <w:tc>
          <w:tcPr>
            <w:tcW w:w="1134" w:type="dxa"/>
            <w:vAlign w:val="center"/>
          </w:tcPr>
          <w:p w14:paraId="30B4C2AF" w14:textId="77777777" w:rsidR="00336C46" w:rsidRPr="00182C80" w:rsidRDefault="00336C46" w:rsidP="006F7FB3">
            <w:pPr>
              <w:pStyle w:val="1fe"/>
            </w:pPr>
            <w:r w:rsidRPr="00182C80">
              <w:rPr>
                <w:rFonts w:hint="eastAsia"/>
              </w:rPr>
              <w:t>第三次</w:t>
            </w:r>
          </w:p>
        </w:tc>
        <w:tc>
          <w:tcPr>
            <w:tcW w:w="1134" w:type="dxa"/>
            <w:vAlign w:val="center"/>
          </w:tcPr>
          <w:p w14:paraId="219D87DF" w14:textId="77777777" w:rsidR="00336C46" w:rsidRPr="00182C80" w:rsidRDefault="00336C46" w:rsidP="006F7FB3">
            <w:pPr>
              <w:pStyle w:val="1fe"/>
            </w:pPr>
            <w:r w:rsidRPr="00182C80">
              <w:rPr>
                <w:rFonts w:hint="eastAsia"/>
              </w:rPr>
              <w:t>N</w:t>
            </w:r>
            <w:r w:rsidRPr="00182C80">
              <w:t>D</w:t>
            </w:r>
          </w:p>
        </w:tc>
        <w:tc>
          <w:tcPr>
            <w:tcW w:w="1330" w:type="dxa"/>
            <w:gridSpan w:val="2"/>
            <w:vAlign w:val="center"/>
          </w:tcPr>
          <w:p w14:paraId="337236C0" w14:textId="77777777" w:rsidR="00336C46" w:rsidRPr="00182C80" w:rsidRDefault="00336C46" w:rsidP="006F7FB3">
            <w:pPr>
              <w:pStyle w:val="1fe"/>
            </w:pPr>
            <w:r w:rsidRPr="00182C80">
              <w:rPr>
                <w:rFonts w:hint="eastAsia"/>
              </w:rPr>
              <w:t>/</w:t>
            </w:r>
          </w:p>
        </w:tc>
        <w:tc>
          <w:tcPr>
            <w:tcW w:w="800" w:type="dxa"/>
            <w:gridSpan w:val="2"/>
            <w:vMerge/>
            <w:vAlign w:val="center"/>
          </w:tcPr>
          <w:p w14:paraId="3FAB3B31" w14:textId="77777777" w:rsidR="00336C46" w:rsidRPr="00182C80" w:rsidRDefault="00336C46" w:rsidP="006F7FB3">
            <w:pPr>
              <w:pStyle w:val="1fe"/>
            </w:pPr>
          </w:p>
        </w:tc>
        <w:tc>
          <w:tcPr>
            <w:tcW w:w="789" w:type="dxa"/>
            <w:vMerge/>
            <w:vAlign w:val="center"/>
          </w:tcPr>
          <w:p w14:paraId="270A9FAB" w14:textId="77777777" w:rsidR="00336C46" w:rsidRPr="00182C80" w:rsidRDefault="00336C46" w:rsidP="006F7FB3">
            <w:pPr>
              <w:pStyle w:val="1fe"/>
            </w:pPr>
          </w:p>
        </w:tc>
      </w:tr>
      <w:tr w:rsidR="00336C46" w:rsidRPr="00182C80" w14:paraId="163F551A" w14:textId="77777777" w:rsidTr="00862E3D">
        <w:trPr>
          <w:trHeight w:val="202"/>
        </w:trPr>
        <w:tc>
          <w:tcPr>
            <w:tcW w:w="968" w:type="dxa"/>
            <w:vMerge/>
            <w:vAlign w:val="center"/>
          </w:tcPr>
          <w:p w14:paraId="4A8E610F" w14:textId="77777777" w:rsidR="00336C46" w:rsidRPr="00182C80" w:rsidRDefault="00336C46" w:rsidP="006F7FB3">
            <w:pPr>
              <w:pStyle w:val="1fe"/>
            </w:pPr>
          </w:p>
        </w:tc>
        <w:tc>
          <w:tcPr>
            <w:tcW w:w="1274" w:type="dxa"/>
            <w:vMerge/>
            <w:vAlign w:val="center"/>
          </w:tcPr>
          <w:p w14:paraId="532E6C2B" w14:textId="77777777" w:rsidR="00336C46" w:rsidRPr="00182C80" w:rsidRDefault="00336C46" w:rsidP="006F7FB3">
            <w:pPr>
              <w:pStyle w:val="1fe"/>
            </w:pPr>
          </w:p>
        </w:tc>
        <w:tc>
          <w:tcPr>
            <w:tcW w:w="877" w:type="dxa"/>
            <w:vMerge w:val="restart"/>
            <w:vAlign w:val="center"/>
          </w:tcPr>
          <w:p w14:paraId="36F880CB" w14:textId="77777777" w:rsidR="00336C46" w:rsidRPr="00182C80" w:rsidRDefault="00336C46" w:rsidP="006F7FB3">
            <w:pPr>
              <w:pStyle w:val="1fe"/>
            </w:pPr>
            <w:r w:rsidRPr="00182C80">
              <w:rPr>
                <w:rFonts w:hint="eastAsia"/>
              </w:rPr>
              <w:t>硫化氢</w:t>
            </w:r>
          </w:p>
        </w:tc>
        <w:tc>
          <w:tcPr>
            <w:tcW w:w="1134" w:type="dxa"/>
            <w:vAlign w:val="center"/>
          </w:tcPr>
          <w:p w14:paraId="7671B70C" w14:textId="77777777" w:rsidR="00336C46" w:rsidRPr="00182C80" w:rsidRDefault="00336C46" w:rsidP="006F7FB3">
            <w:pPr>
              <w:pStyle w:val="1fe"/>
            </w:pPr>
            <w:r w:rsidRPr="00182C80">
              <w:rPr>
                <w:rFonts w:hint="eastAsia"/>
              </w:rPr>
              <w:t>第一次</w:t>
            </w:r>
          </w:p>
        </w:tc>
        <w:tc>
          <w:tcPr>
            <w:tcW w:w="1134" w:type="dxa"/>
            <w:vAlign w:val="center"/>
          </w:tcPr>
          <w:p w14:paraId="03883642" w14:textId="77777777" w:rsidR="00336C46" w:rsidRPr="00182C80" w:rsidRDefault="00336C46" w:rsidP="006F7FB3">
            <w:pPr>
              <w:pStyle w:val="1fe"/>
            </w:pPr>
            <w:r w:rsidRPr="00182C80">
              <w:rPr>
                <w:rFonts w:hint="eastAsia"/>
              </w:rPr>
              <w:t>0</w:t>
            </w:r>
            <w:r w:rsidRPr="00182C80">
              <w:t>.02</w:t>
            </w:r>
          </w:p>
        </w:tc>
        <w:tc>
          <w:tcPr>
            <w:tcW w:w="1330" w:type="dxa"/>
            <w:gridSpan w:val="2"/>
            <w:vAlign w:val="center"/>
          </w:tcPr>
          <w:p w14:paraId="1B962EDC" w14:textId="77777777" w:rsidR="00336C46" w:rsidRPr="00182C80" w:rsidRDefault="00336C46" w:rsidP="006F7FB3">
            <w:pPr>
              <w:pStyle w:val="1fe"/>
            </w:pPr>
            <w:r w:rsidRPr="00182C80">
              <w:rPr>
                <w:rFonts w:hint="eastAsia"/>
              </w:rPr>
              <w:t>1</w:t>
            </w:r>
            <w:r w:rsidRPr="00182C80">
              <w:t>.16</w:t>
            </w:r>
            <w:r w:rsidRPr="00182C80">
              <w:rPr>
                <w:rFonts w:hint="eastAsia"/>
              </w:rPr>
              <w:t>×</w:t>
            </w:r>
            <w:r w:rsidRPr="00182C80">
              <w:t>10</w:t>
            </w:r>
            <w:r w:rsidRPr="00182C80">
              <w:rPr>
                <w:vertAlign w:val="superscript"/>
              </w:rPr>
              <w:t>-3</w:t>
            </w:r>
          </w:p>
        </w:tc>
        <w:tc>
          <w:tcPr>
            <w:tcW w:w="800" w:type="dxa"/>
            <w:gridSpan w:val="2"/>
            <w:vMerge w:val="restart"/>
            <w:vAlign w:val="center"/>
          </w:tcPr>
          <w:p w14:paraId="6B908031" w14:textId="77777777" w:rsidR="00336C46" w:rsidRPr="00182C80" w:rsidRDefault="00336C46" w:rsidP="006F7FB3">
            <w:pPr>
              <w:pStyle w:val="1fe"/>
            </w:pPr>
            <w:r w:rsidRPr="00182C80">
              <w:rPr>
                <w:rFonts w:hint="eastAsia"/>
              </w:rPr>
              <w:t>/</w:t>
            </w:r>
          </w:p>
        </w:tc>
        <w:tc>
          <w:tcPr>
            <w:tcW w:w="789" w:type="dxa"/>
            <w:vMerge w:val="restart"/>
            <w:vAlign w:val="center"/>
          </w:tcPr>
          <w:p w14:paraId="2192C293" w14:textId="77777777" w:rsidR="00336C46" w:rsidRPr="00182C80" w:rsidRDefault="00336C46" w:rsidP="006F7FB3">
            <w:pPr>
              <w:pStyle w:val="1fe"/>
            </w:pPr>
            <w:r w:rsidRPr="00182C80">
              <w:rPr>
                <w:rFonts w:hint="eastAsia"/>
              </w:rPr>
              <w:t>2</w:t>
            </w:r>
            <w:r w:rsidRPr="00182C80">
              <w:t>.3</w:t>
            </w:r>
          </w:p>
        </w:tc>
      </w:tr>
      <w:tr w:rsidR="00336C46" w:rsidRPr="00182C80" w14:paraId="54FD32F7" w14:textId="77777777" w:rsidTr="00862E3D">
        <w:trPr>
          <w:trHeight w:val="202"/>
        </w:trPr>
        <w:tc>
          <w:tcPr>
            <w:tcW w:w="968" w:type="dxa"/>
            <w:vMerge/>
            <w:vAlign w:val="center"/>
          </w:tcPr>
          <w:p w14:paraId="16B075CE" w14:textId="77777777" w:rsidR="00336C46" w:rsidRPr="00182C80" w:rsidRDefault="00336C46" w:rsidP="006F7FB3">
            <w:pPr>
              <w:pStyle w:val="1fe"/>
            </w:pPr>
          </w:p>
        </w:tc>
        <w:tc>
          <w:tcPr>
            <w:tcW w:w="1274" w:type="dxa"/>
            <w:vMerge/>
            <w:vAlign w:val="center"/>
          </w:tcPr>
          <w:p w14:paraId="0AA40B86" w14:textId="77777777" w:rsidR="00336C46" w:rsidRPr="00182C80" w:rsidRDefault="00336C46" w:rsidP="006F7FB3">
            <w:pPr>
              <w:pStyle w:val="1fe"/>
            </w:pPr>
          </w:p>
        </w:tc>
        <w:tc>
          <w:tcPr>
            <w:tcW w:w="877" w:type="dxa"/>
            <w:vMerge/>
            <w:vAlign w:val="center"/>
          </w:tcPr>
          <w:p w14:paraId="525AC32F" w14:textId="77777777" w:rsidR="00336C46" w:rsidRPr="00182C80" w:rsidRDefault="00336C46" w:rsidP="006F7FB3">
            <w:pPr>
              <w:pStyle w:val="1fe"/>
            </w:pPr>
          </w:p>
        </w:tc>
        <w:tc>
          <w:tcPr>
            <w:tcW w:w="1134" w:type="dxa"/>
            <w:vAlign w:val="center"/>
          </w:tcPr>
          <w:p w14:paraId="7EFEC20E" w14:textId="77777777" w:rsidR="00336C46" w:rsidRPr="00182C80" w:rsidRDefault="00336C46" w:rsidP="006F7FB3">
            <w:pPr>
              <w:pStyle w:val="1fe"/>
            </w:pPr>
            <w:r w:rsidRPr="00182C80">
              <w:rPr>
                <w:rFonts w:hint="eastAsia"/>
              </w:rPr>
              <w:t>第二次</w:t>
            </w:r>
          </w:p>
        </w:tc>
        <w:tc>
          <w:tcPr>
            <w:tcW w:w="1134" w:type="dxa"/>
            <w:vAlign w:val="center"/>
          </w:tcPr>
          <w:p w14:paraId="0E678714" w14:textId="77777777" w:rsidR="00336C46" w:rsidRPr="00182C80" w:rsidRDefault="00336C46" w:rsidP="006F7FB3">
            <w:pPr>
              <w:pStyle w:val="1fe"/>
            </w:pPr>
            <w:r w:rsidRPr="00182C80">
              <w:rPr>
                <w:rFonts w:hint="eastAsia"/>
              </w:rPr>
              <w:t>0</w:t>
            </w:r>
            <w:r w:rsidRPr="00182C80">
              <w:t>.03</w:t>
            </w:r>
          </w:p>
        </w:tc>
        <w:tc>
          <w:tcPr>
            <w:tcW w:w="1330" w:type="dxa"/>
            <w:gridSpan w:val="2"/>
            <w:vAlign w:val="center"/>
          </w:tcPr>
          <w:p w14:paraId="34B5C4A3" w14:textId="77777777" w:rsidR="00336C46" w:rsidRPr="00182C80" w:rsidRDefault="00336C46" w:rsidP="006F7FB3">
            <w:pPr>
              <w:pStyle w:val="1fe"/>
            </w:pPr>
            <w:r w:rsidRPr="00182C80">
              <w:rPr>
                <w:rFonts w:hint="eastAsia"/>
              </w:rPr>
              <w:t>1</w:t>
            </w:r>
            <w:r w:rsidRPr="00182C80">
              <w:t>.78</w:t>
            </w:r>
            <w:r w:rsidRPr="00182C80">
              <w:rPr>
                <w:rFonts w:hint="eastAsia"/>
              </w:rPr>
              <w:t>×</w:t>
            </w:r>
            <w:r w:rsidRPr="00182C80">
              <w:t>10</w:t>
            </w:r>
            <w:r w:rsidRPr="00182C80">
              <w:rPr>
                <w:vertAlign w:val="superscript"/>
              </w:rPr>
              <w:t>-3</w:t>
            </w:r>
          </w:p>
        </w:tc>
        <w:tc>
          <w:tcPr>
            <w:tcW w:w="800" w:type="dxa"/>
            <w:gridSpan w:val="2"/>
            <w:vMerge/>
            <w:vAlign w:val="center"/>
          </w:tcPr>
          <w:p w14:paraId="3C4567CC" w14:textId="77777777" w:rsidR="00336C46" w:rsidRPr="00182C80" w:rsidRDefault="00336C46" w:rsidP="006F7FB3">
            <w:pPr>
              <w:pStyle w:val="1fe"/>
            </w:pPr>
          </w:p>
        </w:tc>
        <w:tc>
          <w:tcPr>
            <w:tcW w:w="789" w:type="dxa"/>
            <w:vMerge/>
            <w:vAlign w:val="center"/>
          </w:tcPr>
          <w:p w14:paraId="4DABDAFE" w14:textId="77777777" w:rsidR="00336C46" w:rsidRPr="00182C80" w:rsidRDefault="00336C46" w:rsidP="006F7FB3">
            <w:pPr>
              <w:pStyle w:val="1fe"/>
            </w:pPr>
          </w:p>
        </w:tc>
      </w:tr>
      <w:tr w:rsidR="00336C46" w:rsidRPr="00182C80" w14:paraId="6F46C3B4" w14:textId="77777777" w:rsidTr="00862E3D">
        <w:trPr>
          <w:trHeight w:val="202"/>
        </w:trPr>
        <w:tc>
          <w:tcPr>
            <w:tcW w:w="968" w:type="dxa"/>
            <w:vMerge/>
            <w:vAlign w:val="center"/>
          </w:tcPr>
          <w:p w14:paraId="10990EC4" w14:textId="77777777" w:rsidR="00336C46" w:rsidRPr="00182C80" w:rsidRDefault="00336C46" w:rsidP="006F7FB3">
            <w:pPr>
              <w:pStyle w:val="1fe"/>
            </w:pPr>
          </w:p>
        </w:tc>
        <w:tc>
          <w:tcPr>
            <w:tcW w:w="1274" w:type="dxa"/>
            <w:vMerge/>
            <w:vAlign w:val="center"/>
          </w:tcPr>
          <w:p w14:paraId="5AD8314B" w14:textId="77777777" w:rsidR="00336C46" w:rsidRPr="00182C80" w:rsidRDefault="00336C46" w:rsidP="006F7FB3">
            <w:pPr>
              <w:pStyle w:val="1fe"/>
            </w:pPr>
          </w:p>
        </w:tc>
        <w:tc>
          <w:tcPr>
            <w:tcW w:w="877" w:type="dxa"/>
            <w:vMerge/>
            <w:vAlign w:val="center"/>
          </w:tcPr>
          <w:p w14:paraId="32E7FE03" w14:textId="77777777" w:rsidR="00336C46" w:rsidRPr="00182C80" w:rsidRDefault="00336C46" w:rsidP="006F7FB3">
            <w:pPr>
              <w:pStyle w:val="1fe"/>
            </w:pPr>
          </w:p>
        </w:tc>
        <w:tc>
          <w:tcPr>
            <w:tcW w:w="1134" w:type="dxa"/>
            <w:vAlign w:val="center"/>
          </w:tcPr>
          <w:p w14:paraId="090884EC" w14:textId="77777777" w:rsidR="00336C46" w:rsidRPr="00182C80" w:rsidRDefault="00336C46" w:rsidP="006F7FB3">
            <w:pPr>
              <w:pStyle w:val="1fe"/>
            </w:pPr>
            <w:r w:rsidRPr="00182C80">
              <w:rPr>
                <w:rFonts w:hint="eastAsia"/>
              </w:rPr>
              <w:t>第三次</w:t>
            </w:r>
          </w:p>
        </w:tc>
        <w:tc>
          <w:tcPr>
            <w:tcW w:w="1134" w:type="dxa"/>
            <w:vAlign w:val="center"/>
          </w:tcPr>
          <w:p w14:paraId="26DFFE52" w14:textId="77777777" w:rsidR="00336C46" w:rsidRPr="00182C80" w:rsidRDefault="00336C46" w:rsidP="006F7FB3">
            <w:pPr>
              <w:pStyle w:val="1fe"/>
            </w:pPr>
            <w:r w:rsidRPr="00182C80">
              <w:rPr>
                <w:rFonts w:hint="eastAsia"/>
              </w:rPr>
              <w:t>0</w:t>
            </w:r>
            <w:r w:rsidRPr="00182C80">
              <w:t>.02</w:t>
            </w:r>
          </w:p>
        </w:tc>
        <w:tc>
          <w:tcPr>
            <w:tcW w:w="1330" w:type="dxa"/>
            <w:gridSpan w:val="2"/>
            <w:vAlign w:val="center"/>
          </w:tcPr>
          <w:p w14:paraId="7A2C462F" w14:textId="77777777" w:rsidR="00336C46" w:rsidRPr="00182C80" w:rsidRDefault="00336C46" w:rsidP="006F7FB3">
            <w:pPr>
              <w:pStyle w:val="1fe"/>
            </w:pPr>
            <w:r w:rsidRPr="00182C80">
              <w:rPr>
                <w:rFonts w:hint="eastAsia"/>
              </w:rPr>
              <w:t>1</w:t>
            </w:r>
            <w:r w:rsidRPr="00182C80">
              <w:t>.17</w:t>
            </w:r>
            <w:r w:rsidRPr="00182C80">
              <w:rPr>
                <w:rFonts w:hint="eastAsia"/>
              </w:rPr>
              <w:t>×</w:t>
            </w:r>
            <w:r w:rsidRPr="00182C80">
              <w:t>10</w:t>
            </w:r>
            <w:r w:rsidRPr="00182C80">
              <w:rPr>
                <w:vertAlign w:val="superscript"/>
              </w:rPr>
              <w:t>-3</w:t>
            </w:r>
          </w:p>
        </w:tc>
        <w:tc>
          <w:tcPr>
            <w:tcW w:w="800" w:type="dxa"/>
            <w:gridSpan w:val="2"/>
            <w:vMerge/>
            <w:vAlign w:val="center"/>
          </w:tcPr>
          <w:p w14:paraId="0F8D7456" w14:textId="77777777" w:rsidR="00336C46" w:rsidRPr="00182C80" w:rsidRDefault="00336C46" w:rsidP="006F7FB3">
            <w:pPr>
              <w:pStyle w:val="1fe"/>
            </w:pPr>
          </w:p>
        </w:tc>
        <w:tc>
          <w:tcPr>
            <w:tcW w:w="789" w:type="dxa"/>
            <w:vMerge/>
            <w:vAlign w:val="center"/>
          </w:tcPr>
          <w:p w14:paraId="40B4B313" w14:textId="77777777" w:rsidR="00336C46" w:rsidRPr="00182C80" w:rsidRDefault="00336C46" w:rsidP="006F7FB3">
            <w:pPr>
              <w:pStyle w:val="1fe"/>
            </w:pPr>
          </w:p>
        </w:tc>
      </w:tr>
      <w:tr w:rsidR="00336C46" w:rsidRPr="00182C80" w14:paraId="65C9F893" w14:textId="77777777" w:rsidTr="00862E3D">
        <w:trPr>
          <w:trHeight w:val="202"/>
        </w:trPr>
        <w:tc>
          <w:tcPr>
            <w:tcW w:w="968" w:type="dxa"/>
            <w:vMerge/>
            <w:vAlign w:val="center"/>
          </w:tcPr>
          <w:p w14:paraId="08CECE80" w14:textId="77777777" w:rsidR="00336C46" w:rsidRPr="00182C80" w:rsidRDefault="00336C46" w:rsidP="006F7FB3">
            <w:pPr>
              <w:pStyle w:val="1fe"/>
            </w:pPr>
          </w:p>
        </w:tc>
        <w:tc>
          <w:tcPr>
            <w:tcW w:w="1274" w:type="dxa"/>
            <w:vMerge/>
            <w:vAlign w:val="center"/>
          </w:tcPr>
          <w:p w14:paraId="00D4AC97" w14:textId="77777777" w:rsidR="00336C46" w:rsidRPr="00182C80" w:rsidRDefault="00336C46" w:rsidP="006F7FB3">
            <w:pPr>
              <w:pStyle w:val="1fe"/>
            </w:pPr>
          </w:p>
        </w:tc>
        <w:tc>
          <w:tcPr>
            <w:tcW w:w="877" w:type="dxa"/>
            <w:vMerge w:val="restart"/>
            <w:vAlign w:val="center"/>
          </w:tcPr>
          <w:p w14:paraId="79EDD725" w14:textId="77777777" w:rsidR="00336C46" w:rsidRPr="00182C80" w:rsidRDefault="00336C46" w:rsidP="006F7FB3">
            <w:pPr>
              <w:pStyle w:val="1fe"/>
            </w:pPr>
            <w:r w:rsidRPr="00182C80">
              <w:rPr>
                <w:rFonts w:hint="eastAsia"/>
              </w:rPr>
              <w:t>氨</w:t>
            </w:r>
          </w:p>
        </w:tc>
        <w:tc>
          <w:tcPr>
            <w:tcW w:w="1134" w:type="dxa"/>
            <w:vAlign w:val="center"/>
          </w:tcPr>
          <w:p w14:paraId="3463B2C9" w14:textId="77777777" w:rsidR="00336C46" w:rsidRPr="00182C80" w:rsidRDefault="00336C46" w:rsidP="006F7FB3">
            <w:pPr>
              <w:pStyle w:val="1fe"/>
            </w:pPr>
            <w:r w:rsidRPr="00182C80">
              <w:rPr>
                <w:rFonts w:hint="eastAsia"/>
              </w:rPr>
              <w:t>第一次</w:t>
            </w:r>
          </w:p>
        </w:tc>
        <w:tc>
          <w:tcPr>
            <w:tcW w:w="1134" w:type="dxa"/>
            <w:vAlign w:val="center"/>
          </w:tcPr>
          <w:p w14:paraId="6FCE9046" w14:textId="77777777" w:rsidR="00336C46" w:rsidRPr="00182C80" w:rsidRDefault="00336C46" w:rsidP="006F7FB3">
            <w:pPr>
              <w:pStyle w:val="1fe"/>
            </w:pPr>
            <w:r w:rsidRPr="00182C80">
              <w:rPr>
                <w:rFonts w:hint="eastAsia"/>
              </w:rPr>
              <w:t>0</w:t>
            </w:r>
            <w:r w:rsidRPr="00182C80">
              <w:t>.44</w:t>
            </w:r>
          </w:p>
        </w:tc>
        <w:tc>
          <w:tcPr>
            <w:tcW w:w="1330" w:type="dxa"/>
            <w:gridSpan w:val="2"/>
            <w:vAlign w:val="center"/>
          </w:tcPr>
          <w:p w14:paraId="6281C3AA" w14:textId="77777777" w:rsidR="00336C46" w:rsidRPr="00182C80" w:rsidRDefault="00336C46" w:rsidP="006F7FB3">
            <w:pPr>
              <w:pStyle w:val="1fe"/>
            </w:pPr>
            <w:r w:rsidRPr="00182C80">
              <w:rPr>
                <w:rFonts w:hint="eastAsia"/>
              </w:rPr>
              <w:t>0</w:t>
            </w:r>
            <w:r w:rsidRPr="00182C80">
              <w:t>.0255</w:t>
            </w:r>
          </w:p>
        </w:tc>
        <w:tc>
          <w:tcPr>
            <w:tcW w:w="800" w:type="dxa"/>
            <w:gridSpan w:val="2"/>
            <w:vMerge w:val="restart"/>
            <w:vAlign w:val="center"/>
          </w:tcPr>
          <w:p w14:paraId="273C42E0" w14:textId="77777777" w:rsidR="00336C46" w:rsidRPr="00182C80" w:rsidRDefault="00336C46" w:rsidP="006F7FB3">
            <w:pPr>
              <w:pStyle w:val="1fe"/>
            </w:pPr>
            <w:r w:rsidRPr="00182C80">
              <w:rPr>
                <w:rFonts w:hint="eastAsia"/>
              </w:rPr>
              <w:t>/</w:t>
            </w:r>
          </w:p>
        </w:tc>
        <w:tc>
          <w:tcPr>
            <w:tcW w:w="789" w:type="dxa"/>
            <w:vMerge w:val="restart"/>
            <w:vAlign w:val="center"/>
          </w:tcPr>
          <w:p w14:paraId="4DDE575A" w14:textId="77777777" w:rsidR="00336C46" w:rsidRPr="00182C80" w:rsidRDefault="00336C46" w:rsidP="006F7FB3">
            <w:pPr>
              <w:pStyle w:val="1fe"/>
            </w:pPr>
            <w:r w:rsidRPr="00182C80">
              <w:rPr>
                <w:rFonts w:hint="eastAsia"/>
              </w:rPr>
              <w:t>7</w:t>
            </w:r>
            <w:r w:rsidRPr="00182C80">
              <w:t>5</w:t>
            </w:r>
          </w:p>
        </w:tc>
      </w:tr>
      <w:tr w:rsidR="00336C46" w:rsidRPr="00182C80" w14:paraId="6AC11B26" w14:textId="77777777" w:rsidTr="00862E3D">
        <w:trPr>
          <w:trHeight w:val="202"/>
        </w:trPr>
        <w:tc>
          <w:tcPr>
            <w:tcW w:w="968" w:type="dxa"/>
            <w:vMerge/>
            <w:vAlign w:val="center"/>
          </w:tcPr>
          <w:p w14:paraId="10521A4A" w14:textId="77777777" w:rsidR="00336C46" w:rsidRPr="00182C80" w:rsidRDefault="00336C46" w:rsidP="006F7FB3">
            <w:pPr>
              <w:pStyle w:val="1fe"/>
            </w:pPr>
          </w:p>
        </w:tc>
        <w:tc>
          <w:tcPr>
            <w:tcW w:w="1274" w:type="dxa"/>
            <w:vMerge/>
            <w:vAlign w:val="center"/>
          </w:tcPr>
          <w:p w14:paraId="38C7382A" w14:textId="77777777" w:rsidR="00336C46" w:rsidRPr="00182C80" w:rsidRDefault="00336C46" w:rsidP="006F7FB3">
            <w:pPr>
              <w:pStyle w:val="1fe"/>
            </w:pPr>
          </w:p>
        </w:tc>
        <w:tc>
          <w:tcPr>
            <w:tcW w:w="877" w:type="dxa"/>
            <w:vMerge/>
            <w:vAlign w:val="center"/>
          </w:tcPr>
          <w:p w14:paraId="4DC26E56" w14:textId="77777777" w:rsidR="00336C46" w:rsidRPr="00182C80" w:rsidRDefault="00336C46" w:rsidP="006F7FB3">
            <w:pPr>
              <w:pStyle w:val="1fe"/>
            </w:pPr>
          </w:p>
        </w:tc>
        <w:tc>
          <w:tcPr>
            <w:tcW w:w="1134" w:type="dxa"/>
            <w:vAlign w:val="center"/>
          </w:tcPr>
          <w:p w14:paraId="370FB33B" w14:textId="77777777" w:rsidR="00336C46" w:rsidRPr="00182C80" w:rsidRDefault="00336C46" w:rsidP="006F7FB3">
            <w:pPr>
              <w:pStyle w:val="1fe"/>
            </w:pPr>
            <w:r w:rsidRPr="00182C80">
              <w:rPr>
                <w:rFonts w:hint="eastAsia"/>
              </w:rPr>
              <w:t>第二次</w:t>
            </w:r>
          </w:p>
        </w:tc>
        <w:tc>
          <w:tcPr>
            <w:tcW w:w="1134" w:type="dxa"/>
            <w:vAlign w:val="center"/>
          </w:tcPr>
          <w:p w14:paraId="705BBE0A" w14:textId="77777777" w:rsidR="00336C46" w:rsidRPr="00182C80" w:rsidRDefault="00336C46" w:rsidP="006F7FB3">
            <w:pPr>
              <w:pStyle w:val="1fe"/>
            </w:pPr>
            <w:r w:rsidRPr="00182C80">
              <w:rPr>
                <w:rFonts w:hint="eastAsia"/>
              </w:rPr>
              <w:t>0</w:t>
            </w:r>
            <w:r w:rsidRPr="00182C80">
              <w:t>.50</w:t>
            </w:r>
          </w:p>
        </w:tc>
        <w:tc>
          <w:tcPr>
            <w:tcW w:w="1330" w:type="dxa"/>
            <w:gridSpan w:val="2"/>
            <w:vAlign w:val="center"/>
          </w:tcPr>
          <w:p w14:paraId="0A967D26" w14:textId="77777777" w:rsidR="00336C46" w:rsidRPr="00182C80" w:rsidRDefault="00336C46" w:rsidP="006F7FB3">
            <w:pPr>
              <w:pStyle w:val="1fe"/>
            </w:pPr>
            <w:r w:rsidRPr="00182C80">
              <w:rPr>
                <w:rFonts w:hint="eastAsia"/>
              </w:rPr>
              <w:t>0</w:t>
            </w:r>
            <w:r w:rsidRPr="00182C80">
              <w:t>.0297</w:t>
            </w:r>
          </w:p>
        </w:tc>
        <w:tc>
          <w:tcPr>
            <w:tcW w:w="800" w:type="dxa"/>
            <w:gridSpan w:val="2"/>
            <w:vMerge/>
            <w:vAlign w:val="center"/>
          </w:tcPr>
          <w:p w14:paraId="4A4BC37E" w14:textId="77777777" w:rsidR="00336C46" w:rsidRPr="00182C80" w:rsidRDefault="00336C46" w:rsidP="006F7FB3">
            <w:pPr>
              <w:pStyle w:val="1fe"/>
            </w:pPr>
          </w:p>
        </w:tc>
        <w:tc>
          <w:tcPr>
            <w:tcW w:w="789" w:type="dxa"/>
            <w:vMerge/>
            <w:vAlign w:val="center"/>
          </w:tcPr>
          <w:p w14:paraId="57978473" w14:textId="77777777" w:rsidR="00336C46" w:rsidRPr="00182C80" w:rsidRDefault="00336C46" w:rsidP="006F7FB3">
            <w:pPr>
              <w:pStyle w:val="1fe"/>
            </w:pPr>
          </w:p>
        </w:tc>
      </w:tr>
      <w:tr w:rsidR="00336C46" w:rsidRPr="00182C80" w14:paraId="0148BE13" w14:textId="77777777" w:rsidTr="00862E3D">
        <w:trPr>
          <w:trHeight w:val="202"/>
        </w:trPr>
        <w:tc>
          <w:tcPr>
            <w:tcW w:w="968" w:type="dxa"/>
            <w:vMerge/>
            <w:vAlign w:val="center"/>
          </w:tcPr>
          <w:p w14:paraId="0D3B65D0" w14:textId="77777777" w:rsidR="00336C46" w:rsidRPr="00182C80" w:rsidRDefault="00336C46" w:rsidP="006F7FB3">
            <w:pPr>
              <w:pStyle w:val="1fe"/>
            </w:pPr>
          </w:p>
        </w:tc>
        <w:tc>
          <w:tcPr>
            <w:tcW w:w="1274" w:type="dxa"/>
            <w:vMerge/>
            <w:vAlign w:val="center"/>
          </w:tcPr>
          <w:p w14:paraId="3ABD8A58" w14:textId="77777777" w:rsidR="00336C46" w:rsidRPr="00182C80" w:rsidRDefault="00336C46" w:rsidP="006F7FB3">
            <w:pPr>
              <w:pStyle w:val="1fe"/>
            </w:pPr>
          </w:p>
        </w:tc>
        <w:tc>
          <w:tcPr>
            <w:tcW w:w="877" w:type="dxa"/>
            <w:vMerge/>
            <w:vAlign w:val="center"/>
          </w:tcPr>
          <w:p w14:paraId="14712B23" w14:textId="77777777" w:rsidR="00336C46" w:rsidRPr="00182C80" w:rsidRDefault="00336C46" w:rsidP="006F7FB3">
            <w:pPr>
              <w:pStyle w:val="1fe"/>
            </w:pPr>
          </w:p>
        </w:tc>
        <w:tc>
          <w:tcPr>
            <w:tcW w:w="1134" w:type="dxa"/>
            <w:vAlign w:val="center"/>
          </w:tcPr>
          <w:p w14:paraId="54909709" w14:textId="77777777" w:rsidR="00336C46" w:rsidRPr="00182C80" w:rsidRDefault="00336C46" w:rsidP="006F7FB3">
            <w:pPr>
              <w:pStyle w:val="1fe"/>
            </w:pPr>
            <w:r w:rsidRPr="00182C80">
              <w:rPr>
                <w:rFonts w:hint="eastAsia"/>
              </w:rPr>
              <w:t>第三次</w:t>
            </w:r>
          </w:p>
        </w:tc>
        <w:tc>
          <w:tcPr>
            <w:tcW w:w="1134" w:type="dxa"/>
            <w:vAlign w:val="center"/>
          </w:tcPr>
          <w:p w14:paraId="49FF0C63" w14:textId="77777777" w:rsidR="00336C46" w:rsidRPr="00182C80" w:rsidRDefault="00336C46" w:rsidP="006F7FB3">
            <w:pPr>
              <w:pStyle w:val="1fe"/>
            </w:pPr>
            <w:r w:rsidRPr="00182C80">
              <w:rPr>
                <w:rFonts w:hint="eastAsia"/>
              </w:rPr>
              <w:t>0</w:t>
            </w:r>
            <w:r w:rsidRPr="00182C80">
              <w:t>.34</w:t>
            </w:r>
          </w:p>
        </w:tc>
        <w:tc>
          <w:tcPr>
            <w:tcW w:w="1330" w:type="dxa"/>
            <w:gridSpan w:val="2"/>
            <w:vAlign w:val="center"/>
          </w:tcPr>
          <w:p w14:paraId="588AFCD1" w14:textId="77777777" w:rsidR="00336C46" w:rsidRPr="00182C80" w:rsidRDefault="00336C46" w:rsidP="006F7FB3">
            <w:pPr>
              <w:pStyle w:val="1fe"/>
            </w:pPr>
            <w:r w:rsidRPr="00182C80">
              <w:rPr>
                <w:rFonts w:hint="eastAsia"/>
              </w:rPr>
              <w:t>0</w:t>
            </w:r>
            <w:r w:rsidRPr="00182C80">
              <w:t>.0200</w:t>
            </w:r>
          </w:p>
        </w:tc>
        <w:tc>
          <w:tcPr>
            <w:tcW w:w="800" w:type="dxa"/>
            <w:gridSpan w:val="2"/>
            <w:vMerge/>
            <w:vAlign w:val="center"/>
          </w:tcPr>
          <w:p w14:paraId="6711C95F" w14:textId="77777777" w:rsidR="00336C46" w:rsidRPr="00182C80" w:rsidRDefault="00336C46" w:rsidP="006F7FB3">
            <w:pPr>
              <w:pStyle w:val="1fe"/>
            </w:pPr>
          </w:p>
        </w:tc>
        <w:tc>
          <w:tcPr>
            <w:tcW w:w="789" w:type="dxa"/>
            <w:vMerge/>
            <w:vAlign w:val="center"/>
          </w:tcPr>
          <w:p w14:paraId="30672D7C" w14:textId="77777777" w:rsidR="00336C46" w:rsidRPr="00182C80" w:rsidRDefault="00336C46" w:rsidP="006F7FB3">
            <w:pPr>
              <w:pStyle w:val="1fe"/>
            </w:pPr>
          </w:p>
        </w:tc>
      </w:tr>
      <w:tr w:rsidR="00336C46" w:rsidRPr="00182C80" w14:paraId="7143B78E" w14:textId="77777777" w:rsidTr="00862E3D">
        <w:trPr>
          <w:trHeight w:val="202"/>
        </w:trPr>
        <w:tc>
          <w:tcPr>
            <w:tcW w:w="968" w:type="dxa"/>
            <w:vMerge/>
            <w:vAlign w:val="center"/>
          </w:tcPr>
          <w:p w14:paraId="5EB09214" w14:textId="77777777" w:rsidR="00336C46" w:rsidRPr="00182C80" w:rsidRDefault="00336C46" w:rsidP="006F7FB3">
            <w:pPr>
              <w:pStyle w:val="1fe"/>
            </w:pPr>
          </w:p>
        </w:tc>
        <w:tc>
          <w:tcPr>
            <w:tcW w:w="1274" w:type="dxa"/>
            <w:vMerge/>
            <w:vAlign w:val="center"/>
          </w:tcPr>
          <w:p w14:paraId="36E0E56E" w14:textId="77777777" w:rsidR="00336C46" w:rsidRPr="00182C80" w:rsidRDefault="00336C46" w:rsidP="006F7FB3">
            <w:pPr>
              <w:pStyle w:val="1fe"/>
            </w:pPr>
          </w:p>
        </w:tc>
        <w:tc>
          <w:tcPr>
            <w:tcW w:w="877" w:type="dxa"/>
            <w:vMerge w:val="restart"/>
            <w:vAlign w:val="center"/>
          </w:tcPr>
          <w:p w14:paraId="6CCE7BEF" w14:textId="77777777" w:rsidR="00336C46" w:rsidRPr="00182C80" w:rsidRDefault="00336C46" w:rsidP="006F7FB3">
            <w:pPr>
              <w:pStyle w:val="1fe"/>
            </w:pPr>
            <w:r w:rsidRPr="00182C80">
              <w:rPr>
                <w:rFonts w:hint="eastAsia"/>
              </w:rPr>
              <w:t>臭气浓度</w:t>
            </w:r>
          </w:p>
        </w:tc>
        <w:tc>
          <w:tcPr>
            <w:tcW w:w="1134" w:type="dxa"/>
            <w:vAlign w:val="center"/>
          </w:tcPr>
          <w:p w14:paraId="48756AE6" w14:textId="77777777" w:rsidR="00336C46" w:rsidRPr="00182C80" w:rsidRDefault="00336C46" w:rsidP="006F7FB3">
            <w:pPr>
              <w:pStyle w:val="1fe"/>
            </w:pPr>
            <w:r w:rsidRPr="00182C80">
              <w:rPr>
                <w:rFonts w:hint="eastAsia"/>
              </w:rPr>
              <w:t>第一次</w:t>
            </w:r>
          </w:p>
        </w:tc>
        <w:tc>
          <w:tcPr>
            <w:tcW w:w="2464" w:type="dxa"/>
            <w:gridSpan w:val="3"/>
            <w:vAlign w:val="center"/>
          </w:tcPr>
          <w:p w14:paraId="5B92C2C2" w14:textId="77777777" w:rsidR="00336C46" w:rsidRPr="00182C80" w:rsidRDefault="00336C46" w:rsidP="006F7FB3">
            <w:pPr>
              <w:pStyle w:val="1fe"/>
            </w:pPr>
            <w:r w:rsidRPr="00182C80">
              <w:rPr>
                <w:rFonts w:hint="eastAsia"/>
              </w:rPr>
              <w:t>2</w:t>
            </w:r>
            <w:r w:rsidRPr="00182C80">
              <w:t>29</w:t>
            </w:r>
          </w:p>
        </w:tc>
        <w:tc>
          <w:tcPr>
            <w:tcW w:w="1589" w:type="dxa"/>
            <w:gridSpan w:val="3"/>
            <w:vMerge w:val="restart"/>
            <w:vAlign w:val="center"/>
          </w:tcPr>
          <w:p w14:paraId="28467813" w14:textId="77777777" w:rsidR="00336C46" w:rsidRPr="00182C80" w:rsidRDefault="00336C46" w:rsidP="006F7FB3">
            <w:pPr>
              <w:pStyle w:val="1fe"/>
            </w:pPr>
            <w:r w:rsidRPr="00182C80">
              <w:rPr>
                <w:rFonts w:hint="eastAsia"/>
              </w:rPr>
              <w:t>1</w:t>
            </w:r>
            <w:r w:rsidRPr="00182C80">
              <w:t>500</w:t>
            </w:r>
          </w:p>
          <w:p w14:paraId="32794473" w14:textId="77777777" w:rsidR="00336C46" w:rsidRPr="00182C80" w:rsidRDefault="00336C46" w:rsidP="006F7FB3">
            <w:pPr>
              <w:pStyle w:val="1fe"/>
            </w:pPr>
            <w:r w:rsidRPr="00182C80">
              <w:rPr>
                <w:rFonts w:hint="eastAsia"/>
              </w:rPr>
              <w:t>（无量纲）</w:t>
            </w:r>
          </w:p>
        </w:tc>
      </w:tr>
      <w:tr w:rsidR="00336C46" w:rsidRPr="00182C80" w14:paraId="09CCEE3E" w14:textId="77777777" w:rsidTr="00862E3D">
        <w:trPr>
          <w:trHeight w:val="202"/>
        </w:trPr>
        <w:tc>
          <w:tcPr>
            <w:tcW w:w="968" w:type="dxa"/>
            <w:vMerge/>
            <w:vAlign w:val="center"/>
          </w:tcPr>
          <w:p w14:paraId="4DE5C33D" w14:textId="77777777" w:rsidR="00336C46" w:rsidRPr="00182C80" w:rsidRDefault="00336C46" w:rsidP="006F7FB3">
            <w:pPr>
              <w:pStyle w:val="1fe"/>
            </w:pPr>
          </w:p>
        </w:tc>
        <w:tc>
          <w:tcPr>
            <w:tcW w:w="1274" w:type="dxa"/>
            <w:vMerge/>
            <w:vAlign w:val="center"/>
          </w:tcPr>
          <w:p w14:paraId="027FD05C" w14:textId="77777777" w:rsidR="00336C46" w:rsidRPr="00182C80" w:rsidRDefault="00336C46" w:rsidP="006F7FB3">
            <w:pPr>
              <w:pStyle w:val="1fe"/>
            </w:pPr>
          </w:p>
        </w:tc>
        <w:tc>
          <w:tcPr>
            <w:tcW w:w="877" w:type="dxa"/>
            <w:vMerge/>
            <w:vAlign w:val="center"/>
          </w:tcPr>
          <w:p w14:paraId="7C68FAB0" w14:textId="77777777" w:rsidR="00336C46" w:rsidRPr="00182C80" w:rsidRDefault="00336C46" w:rsidP="006F7FB3">
            <w:pPr>
              <w:pStyle w:val="1fe"/>
            </w:pPr>
          </w:p>
        </w:tc>
        <w:tc>
          <w:tcPr>
            <w:tcW w:w="1134" w:type="dxa"/>
            <w:vAlign w:val="center"/>
          </w:tcPr>
          <w:p w14:paraId="626624A7" w14:textId="77777777" w:rsidR="00336C46" w:rsidRPr="00182C80" w:rsidRDefault="00336C46" w:rsidP="006F7FB3">
            <w:pPr>
              <w:pStyle w:val="1fe"/>
            </w:pPr>
            <w:r w:rsidRPr="00182C80">
              <w:rPr>
                <w:rFonts w:hint="eastAsia"/>
              </w:rPr>
              <w:t>第二次</w:t>
            </w:r>
          </w:p>
        </w:tc>
        <w:tc>
          <w:tcPr>
            <w:tcW w:w="2464" w:type="dxa"/>
            <w:gridSpan w:val="3"/>
            <w:vAlign w:val="center"/>
          </w:tcPr>
          <w:p w14:paraId="03990F09" w14:textId="77777777" w:rsidR="00336C46" w:rsidRPr="00182C80" w:rsidRDefault="00336C46" w:rsidP="006F7FB3">
            <w:pPr>
              <w:pStyle w:val="1fe"/>
            </w:pPr>
            <w:r w:rsidRPr="00182C80">
              <w:rPr>
                <w:rFonts w:hint="eastAsia"/>
              </w:rPr>
              <w:t>3</w:t>
            </w:r>
            <w:r w:rsidRPr="00182C80">
              <w:t>09</w:t>
            </w:r>
          </w:p>
        </w:tc>
        <w:tc>
          <w:tcPr>
            <w:tcW w:w="1589" w:type="dxa"/>
            <w:gridSpan w:val="3"/>
            <w:vMerge/>
            <w:vAlign w:val="center"/>
          </w:tcPr>
          <w:p w14:paraId="21E2831F" w14:textId="77777777" w:rsidR="00336C46" w:rsidRPr="00182C80" w:rsidRDefault="00336C46" w:rsidP="006F7FB3">
            <w:pPr>
              <w:pStyle w:val="1fe"/>
            </w:pPr>
          </w:p>
        </w:tc>
      </w:tr>
      <w:tr w:rsidR="00336C46" w:rsidRPr="00182C80" w14:paraId="2C01A873" w14:textId="77777777" w:rsidTr="00862E3D">
        <w:trPr>
          <w:trHeight w:val="202"/>
        </w:trPr>
        <w:tc>
          <w:tcPr>
            <w:tcW w:w="968" w:type="dxa"/>
            <w:vMerge/>
            <w:vAlign w:val="center"/>
          </w:tcPr>
          <w:p w14:paraId="15DC79EC" w14:textId="77777777" w:rsidR="00336C46" w:rsidRPr="00182C80" w:rsidRDefault="00336C46" w:rsidP="006F7FB3">
            <w:pPr>
              <w:pStyle w:val="1fe"/>
            </w:pPr>
          </w:p>
        </w:tc>
        <w:tc>
          <w:tcPr>
            <w:tcW w:w="1274" w:type="dxa"/>
            <w:vMerge/>
            <w:vAlign w:val="center"/>
          </w:tcPr>
          <w:p w14:paraId="463E0B74" w14:textId="77777777" w:rsidR="00336C46" w:rsidRPr="00182C80" w:rsidRDefault="00336C46" w:rsidP="006F7FB3">
            <w:pPr>
              <w:pStyle w:val="1fe"/>
            </w:pPr>
          </w:p>
        </w:tc>
        <w:tc>
          <w:tcPr>
            <w:tcW w:w="877" w:type="dxa"/>
            <w:vMerge/>
            <w:vAlign w:val="center"/>
          </w:tcPr>
          <w:p w14:paraId="554A4E3C" w14:textId="77777777" w:rsidR="00336C46" w:rsidRPr="00182C80" w:rsidRDefault="00336C46" w:rsidP="006F7FB3">
            <w:pPr>
              <w:pStyle w:val="1fe"/>
            </w:pPr>
          </w:p>
        </w:tc>
        <w:tc>
          <w:tcPr>
            <w:tcW w:w="1134" w:type="dxa"/>
            <w:vAlign w:val="center"/>
          </w:tcPr>
          <w:p w14:paraId="1EA83F9F" w14:textId="77777777" w:rsidR="00336C46" w:rsidRPr="00182C80" w:rsidRDefault="00336C46" w:rsidP="006F7FB3">
            <w:pPr>
              <w:pStyle w:val="1fe"/>
            </w:pPr>
            <w:r w:rsidRPr="00182C80">
              <w:rPr>
                <w:rFonts w:hint="eastAsia"/>
              </w:rPr>
              <w:t>第三次</w:t>
            </w:r>
          </w:p>
        </w:tc>
        <w:tc>
          <w:tcPr>
            <w:tcW w:w="2464" w:type="dxa"/>
            <w:gridSpan w:val="3"/>
            <w:vAlign w:val="center"/>
          </w:tcPr>
          <w:p w14:paraId="379D78D9" w14:textId="77777777" w:rsidR="00336C46" w:rsidRPr="00182C80" w:rsidRDefault="00336C46" w:rsidP="006F7FB3">
            <w:pPr>
              <w:pStyle w:val="1fe"/>
            </w:pPr>
            <w:r w:rsidRPr="00182C80">
              <w:rPr>
                <w:rFonts w:hint="eastAsia"/>
              </w:rPr>
              <w:t>4</w:t>
            </w:r>
            <w:r w:rsidRPr="00182C80">
              <w:t>16</w:t>
            </w:r>
          </w:p>
        </w:tc>
        <w:tc>
          <w:tcPr>
            <w:tcW w:w="1589" w:type="dxa"/>
            <w:gridSpan w:val="3"/>
            <w:vMerge/>
            <w:vAlign w:val="center"/>
          </w:tcPr>
          <w:p w14:paraId="2F31FE9D" w14:textId="77777777" w:rsidR="00336C46" w:rsidRPr="00182C80" w:rsidRDefault="00336C46" w:rsidP="006F7FB3">
            <w:pPr>
              <w:pStyle w:val="1fe"/>
            </w:pPr>
          </w:p>
        </w:tc>
      </w:tr>
      <w:tr w:rsidR="00336C46" w:rsidRPr="00182C80" w14:paraId="4AA99609" w14:textId="77777777" w:rsidTr="00862E3D">
        <w:trPr>
          <w:trHeight w:val="202"/>
        </w:trPr>
        <w:tc>
          <w:tcPr>
            <w:tcW w:w="968" w:type="dxa"/>
            <w:vMerge/>
            <w:vAlign w:val="center"/>
          </w:tcPr>
          <w:p w14:paraId="56A80E54" w14:textId="77777777" w:rsidR="00336C46" w:rsidRPr="00182C80" w:rsidRDefault="00336C46" w:rsidP="006F7FB3">
            <w:pPr>
              <w:pStyle w:val="1fe"/>
            </w:pPr>
          </w:p>
        </w:tc>
        <w:tc>
          <w:tcPr>
            <w:tcW w:w="1274" w:type="dxa"/>
            <w:vMerge/>
            <w:vAlign w:val="center"/>
          </w:tcPr>
          <w:p w14:paraId="083AA275" w14:textId="77777777" w:rsidR="00336C46" w:rsidRPr="00182C80" w:rsidRDefault="00336C46" w:rsidP="006F7FB3">
            <w:pPr>
              <w:pStyle w:val="1fe"/>
            </w:pPr>
          </w:p>
        </w:tc>
        <w:tc>
          <w:tcPr>
            <w:tcW w:w="877" w:type="dxa"/>
            <w:vAlign w:val="center"/>
          </w:tcPr>
          <w:p w14:paraId="4C77123C" w14:textId="77777777" w:rsidR="00336C46" w:rsidRPr="00182C80" w:rsidRDefault="00336C46" w:rsidP="006F7FB3">
            <w:pPr>
              <w:pStyle w:val="1fe"/>
            </w:pPr>
            <w:r w:rsidRPr="00182C80">
              <w:rPr>
                <w:rFonts w:hint="eastAsia"/>
              </w:rPr>
              <w:t>非甲烷总烃</w:t>
            </w:r>
          </w:p>
        </w:tc>
        <w:tc>
          <w:tcPr>
            <w:tcW w:w="1134" w:type="dxa"/>
            <w:vAlign w:val="center"/>
          </w:tcPr>
          <w:p w14:paraId="0F035653" w14:textId="77777777" w:rsidR="00336C46" w:rsidRPr="00182C80" w:rsidRDefault="00336C46" w:rsidP="006F7FB3">
            <w:pPr>
              <w:pStyle w:val="1fe"/>
            </w:pPr>
            <w:r w:rsidRPr="00182C80">
              <w:rPr>
                <w:rFonts w:hint="eastAsia"/>
              </w:rPr>
              <w:t>2</w:t>
            </w:r>
            <w:r w:rsidRPr="00182C80">
              <w:t>021</w:t>
            </w:r>
            <w:r w:rsidRPr="00182C80">
              <w:rPr>
                <w:rFonts w:hint="eastAsia"/>
              </w:rPr>
              <w:t>年第四季度平均值</w:t>
            </w:r>
          </w:p>
        </w:tc>
        <w:tc>
          <w:tcPr>
            <w:tcW w:w="1232" w:type="dxa"/>
            <w:gridSpan w:val="2"/>
            <w:vAlign w:val="center"/>
          </w:tcPr>
          <w:p w14:paraId="0E136F6B" w14:textId="77777777" w:rsidR="00336C46" w:rsidRPr="00182C80" w:rsidRDefault="00336C46" w:rsidP="006F7FB3">
            <w:pPr>
              <w:pStyle w:val="1fe"/>
            </w:pPr>
            <w:r w:rsidRPr="00182C80">
              <w:rPr>
                <w:rFonts w:hint="eastAsia"/>
              </w:rPr>
              <w:t>3</w:t>
            </w:r>
            <w:r w:rsidRPr="00182C80">
              <w:t>.385</w:t>
            </w:r>
          </w:p>
        </w:tc>
        <w:tc>
          <w:tcPr>
            <w:tcW w:w="1232" w:type="dxa"/>
            <w:vAlign w:val="center"/>
          </w:tcPr>
          <w:p w14:paraId="1AA6175E" w14:textId="77777777" w:rsidR="00336C46" w:rsidRPr="00182C80" w:rsidRDefault="00336C46" w:rsidP="006F7FB3">
            <w:pPr>
              <w:pStyle w:val="1fe"/>
            </w:pPr>
            <w:r w:rsidRPr="00182C80">
              <w:rPr>
                <w:rFonts w:hint="eastAsia"/>
              </w:rPr>
              <w:t xml:space="preserve">0.220 </w:t>
            </w:r>
          </w:p>
        </w:tc>
        <w:tc>
          <w:tcPr>
            <w:tcW w:w="794" w:type="dxa"/>
            <w:vAlign w:val="center"/>
          </w:tcPr>
          <w:p w14:paraId="70DB2D2A" w14:textId="77777777" w:rsidR="00336C46" w:rsidRPr="00182C80" w:rsidRDefault="00336C46" w:rsidP="006F7FB3">
            <w:pPr>
              <w:pStyle w:val="1fe"/>
            </w:pPr>
            <w:r w:rsidRPr="00182C80">
              <w:rPr>
                <w:rFonts w:hint="eastAsia"/>
              </w:rPr>
              <w:t>8</w:t>
            </w:r>
            <w:r w:rsidRPr="00182C80">
              <w:t>0</w:t>
            </w:r>
          </w:p>
        </w:tc>
        <w:tc>
          <w:tcPr>
            <w:tcW w:w="795" w:type="dxa"/>
            <w:gridSpan w:val="2"/>
            <w:vAlign w:val="center"/>
          </w:tcPr>
          <w:p w14:paraId="2360910E" w14:textId="77777777" w:rsidR="00336C46" w:rsidRPr="00182C80" w:rsidRDefault="00336C46" w:rsidP="006F7FB3">
            <w:pPr>
              <w:pStyle w:val="1fe"/>
            </w:pPr>
            <w:r w:rsidRPr="00182C80">
              <w:rPr>
                <w:rFonts w:hint="eastAsia"/>
              </w:rPr>
              <w:t>7</w:t>
            </w:r>
            <w:r w:rsidRPr="00182C80">
              <w:t>0</w:t>
            </w:r>
          </w:p>
        </w:tc>
      </w:tr>
      <w:tr w:rsidR="00336C46" w:rsidRPr="00182C80" w14:paraId="727FB4A4" w14:textId="77777777" w:rsidTr="00862E3D">
        <w:trPr>
          <w:trHeight w:val="202"/>
        </w:trPr>
        <w:tc>
          <w:tcPr>
            <w:tcW w:w="968" w:type="dxa"/>
            <w:vMerge/>
            <w:vAlign w:val="center"/>
          </w:tcPr>
          <w:p w14:paraId="66EDA9D7" w14:textId="77777777" w:rsidR="00336C46" w:rsidRPr="00182C80" w:rsidRDefault="00336C46" w:rsidP="006F7FB3">
            <w:pPr>
              <w:pStyle w:val="1fe"/>
            </w:pPr>
          </w:p>
        </w:tc>
        <w:tc>
          <w:tcPr>
            <w:tcW w:w="1274" w:type="dxa"/>
            <w:vMerge/>
            <w:vAlign w:val="center"/>
          </w:tcPr>
          <w:p w14:paraId="46997D63" w14:textId="77777777" w:rsidR="00336C46" w:rsidRPr="00182C80" w:rsidRDefault="00336C46" w:rsidP="006F7FB3">
            <w:pPr>
              <w:pStyle w:val="1fe"/>
            </w:pPr>
          </w:p>
        </w:tc>
        <w:tc>
          <w:tcPr>
            <w:tcW w:w="877" w:type="dxa"/>
            <w:vAlign w:val="center"/>
          </w:tcPr>
          <w:p w14:paraId="096C2878" w14:textId="77777777" w:rsidR="00336C46" w:rsidRPr="00182C80" w:rsidRDefault="00336C46" w:rsidP="006F7FB3">
            <w:pPr>
              <w:pStyle w:val="1fe"/>
            </w:pPr>
            <w:r w:rsidRPr="00182C80">
              <w:rPr>
                <w:rFonts w:hint="eastAsia"/>
              </w:rPr>
              <w:t>二氧化硫</w:t>
            </w:r>
          </w:p>
        </w:tc>
        <w:tc>
          <w:tcPr>
            <w:tcW w:w="1134" w:type="dxa"/>
            <w:vAlign w:val="center"/>
          </w:tcPr>
          <w:p w14:paraId="15592D7B" w14:textId="77777777" w:rsidR="00336C46" w:rsidRPr="00182C80" w:rsidRDefault="00336C46" w:rsidP="006F7FB3">
            <w:pPr>
              <w:pStyle w:val="1fe"/>
            </w:pPr>
            <w:r w:rsidRPr="00182C80">
              <w:rPr>
                <w:rFonts w:hint="eastAsia"/>
              </w:rPr>
              <w:t>2</w:t>
            </w:r>
            <w:r w:rsidRPr="00182C80">
              <w:t>021</w:t>
            </w:r>
            <w:r w:rsidRPr="00182C80">
              <w:rPr>
                <w:rFonts w:hint="eastAsia"/>
              </w:rPr>
              <w:t>年全年平均值</w:t>
            </w:r>
          </w:p>
        </w:tc>
        <w:tc>
          <w:tcPr>
            <w:tcW w:w="1232" w:type="dxa"/>
            <w:gridSpan w:val="2"/>
            <w:vAlign w:val="center"/>
          </w:tcPr>
          <w:p w14:paraId="19328FC4" w14:textId="77777777" w:rsidR="00336C46" w:rsidRPr="00182C80" w:rsidRDefault="00336C46" w:rsidP="006F7FB3">
            <w:pPr>
              <w:pStyle w:val="1fe"/>
            </w:pPr>
            <w:r w:rsidRPr="00182C80">
              <w:t>0.1</w:t>
            </w:r>
          </w:p>
        </w:tc>
        <w:tc>
          <w:tcPr>
            <w:tcW w:w="1232" w:type="dxa"/>
            <w:vAlign w:val="center"/>
          </w:tcPr>
          <w:p w14:paraId="43C22200" w14:textId="77777777" w:rsidR="00336C46" w:rsidRPr="00182C80" w:rsidRDefault="00336C46" w:rsidP="006F7FB3">
            <w:pPr>
              <w:pStyle w:val="1fe"/>
            </w:pPr>
            <w:r w:rsidRPr="00182C80">
              <w:rPr>
                <w:rFonts w:hint="eastAsia"/>
              </w:rPr>
              <w:t xml:space="preserve">0.007 </w:t>
            </w:r>
          </w:p>
        </w:tc>
        <w:tc>
          <w:tcPr>
            <w:tcW w:w="794" w:type="dxa"/>
            <w:vAlign w:val="center"/>
          </w:tcPr>
          <w:p w14:paraId="099F4500" w14:textId="77777777" w:rsidR="00336C46" w:rsidRPr="00182C80" w:rsidRDefault="00336C46" w:rsidP="006F7FB3">
            <w:pPr>
              <w:pStyle w:val="1fe"/>
            </w:pPr>
            <w:r w:rsidRPr="00182C80">
              <w:t>550</w:t>
            </w:r>
          </w:p>
        </w:tc>
        <w:tc>
          <w:tcPr>
            <w:tcW w:w="795" w:type="dxa"/>
            <w:gridSpan w:val="2"/>
            <w:vAlign w:val="center"/>
          </w:tcPr>
          <w:p w14:paraId="3E26D32A" w14:textId="77777777" w:rsidR="00336C46" w:rsidRPr="00182C80" w:rsidRDefault="00336C46" w:rsidP="006F7FB3">
            <w:pPr>
              <w:pStyle w:val="1fe"/>
            </w:pPr>
            <w:r w:rsidRPr="00182C80">
              <w:rPr>
                <w:rFonts w:hint="eastAsia"/>
              </w:rPr>
              <w:t>3</w:t>
            </w:r>
            <w:r w:rsidRPr="00182C80">
              <w:t>8</w:t>
            </w:r>
          </w:p>
        </w:tc>
      </w:tr>
      <w:tr w:rsidR="00336C46" w:rsidRPr="00182C80" w14:paraId="53D98100" w14:textId="77777777" w:rsidTr="00862E3D">
        <w:trPr>
          <w:trHeight w:val="202"/>
        </w:trPr>
        <w:tc>
          <w:tcPr>
            <w:tcW w:w="968" w:type="dxa"/>
            <w:vMerge/>
            <w:vAlign w:val="center"/>
          </w:tcPr>
          <w:p w14:paraId="2841F53C" w14:textId="77777777" w:rsidR="00336C46" w:rsidRPr="00182C80" w:rsidRDefault="00336C46" w:rsidP="006F7FB3">
            <w:pPr>
              <w:pStyle w:val="1fe"/>
            </w:pPr>
          </w:p>
        </w:tc>
        <w:tc>
          <w:tcPr>
            <w:tcW w:w="1274" w:type="dxa"/>
            <w:vMerge/>
            <w:vAlign w:val="center"/>
          </w:tcPr>
          <w:p w14:paraId="0569C9CE" w14:textId="77777777" w:rsidR="00336C46" w:rsidRPr="00182C80" w:rsidRDefault="00336C46" w:rsidP="006F7FB3">
            <w:pPr>
              <w:pStyle w:val="1fe"/>
            </w:pPr>
          </w:p>
        </w:tc>
        <w:tc>
          <w:tcPr>
            <w:tcW w:w="877" w:type="dxa"/>
            <w:vAlign w:val="center"/>
          </w:tcPr>
          <w:p w14:paraId="466F907E" w14:textId="77777777" w:rsidR="00336C46" w:rsidRPr="00182C80" w:rsidRDefault="00336C46" w:rsidP="006F7FB3">
            <w:pPr>
              <w:pStyle w:val="1fe"/>
            </w:pPr>
            <w:r w:rsidRPr="00182C80">
              <w:rPr>
                <w:rFonts w:hint="eastAsia"/>
              </w:rPr>
              <w:t>氮氧化物</w:t>
            </w:r>
          </w:p>
        </w:tc>
        <w:tc>
          <w:tcPr>
            <w:tcW w:w="1134" w:type="dxa"/>
            <w:vAlign w:val="center"/>
          </w:tcPr>
          <w:p w14:paraId="41071581" w14:textId="77777777" w:rsidR="00336C46" w:rsidRPr="00182C80" w:rsidRDefault="00336C46" w:rsidP="006F7FB3">
            <w:pPr>
              <w:pStyle w:val="1fe"/>
            </w:pPr>
            <w:r w:rsidRPr="00182C80">
              <w:rPr>
                <w:rFonts w:hint="eastAsia"/>
              </w:rPr>
              <w:t>2</w:t>
            </w:r>
            <w:r w:rsidRPr="00182C80">
              <w:t>021</w:t>
            </w:r>
            <w:r w:rsidRPr="00182C80">
              <w:rPr>
                <w:rFonts w:hint="eastAsia"/>
              </w:rPr>
              <w:t>年全年平均值</w:t>
            </w:r>
          </w:p>
        </w:tc>
        <w:tc>
          <w:tcPr>
            <w:tcW w:w="1232" w:type="dxa"/>
            <w:gridSpan w:val="2"/>
            <w:vAlign w:val="center"/>
          </w:tcPr>
          <w:p w14:paraId="47D0C6A3" w14:textId="77777777" w:rsidR="00336C46" w:rsidRPr="00182C80" w:rsidRDefault="00336C46" w:rsidP="006F7FB3">
            <w:pPr>
              <w:pStyle w:val="1fe"/>
            </w:pPr>
            <w:r w:rsidRPr="00182C80">
              <w:t>32.2</w:t>
            </w:r>
          </w:p>
        </w:tc>
        <w:tc>
          <w:tcPr>
            <w:tcW w:w="1232" w:type="dxa"/>
            <w:vAlign w:val="center"/>
          </w:tcPr>
          <w:p w14:paraId="2F612DB6" w14:textId="77777777" w:rsidR="00336C46" w:rsidRPr="00182C80" w:rsidRDefault="00336C46" w:rsidP="006F7FB3">
            <w:pPr>
              <w:pStyle w:val="1fe"/>
            </w:pPr>
            <w:r w:rsidRPr="00182C80">
              <w:rPr>
                <w:rFonts w:hint="eastAsia"/>
              </w:rPr>
              <w:t xml:space="preserve">2.093 </w:t>
            </w:r>
          </w:p>
        </w:tc>
        <w:tc>
          <w:tcPr>
            <w:tcW w:w="794" w:type="dxa"/>
            <w:vAlign w:val="center"/>
          </w:tcPr>
          <w:p w14:paraId="3E23786F" w14:textId="77777777" w:rsidR="00336C46" w:rsidRPr="00182C80" w:rsidRDefault="00336C46" w:rsidP="006F7FB3">
            <w:pPr>
              <w:pStyle w:val="1fe"/>
            </w:pPr>
            <w:r w:rsidRPr="00182C80">
              <w:rPr>
                <w:rFonts w:hint="eastAsia"/>
              </w:rPr>
              <w:t>2</w:t>
            </w:r>
            <w:r w:rsidRPr="00182C80">
              <w:t>40</w:t>
            </w:r>
          </w:p>
        </w:tc>
        <w:tc>
          <w:tcPr>
            <w:tcW w:w="795" w:type="dxa"/>
            <w:gridSpan w:val="2"/>
            <w:vAlign w:val="center"/>
          </w:tcPr>
          <w:p w14:paraId="71D00194" w14:textId="77777777" w:rsidR="00336C46" w:rsidRPr="00182C80" w:rsidRDefault="00336C46" w:rsidP="006F7FB3">
            <w:pPr>
              <w:pStyle w:val="1fe"/>
            </w:pPr>
            <w:r w:rsidRPr="00182C80">
              <w:rPr>
                <w:rFonts w:hint="eastAsia"/>
              </w:rPr>
              <w:t>1</w:t>
            </w:r>
            <w:r w:rsidRPr="00182C80">
              <w:t>1</w:t>
            </w:r>
          </w:p>
        </w:tc>
      </w:tr>
      <w:tr w:rsidR="00336C46" w:rsidRPr="00182C80" w14:paraId="440B0023" w14:textId="77777777" w:rsidTr="00862E3D">
        <w:trPr>
          <w:trHeight w:val="202"/>
        </w:trPr>
        <w:tc>
          <w:tcPr>
            <w:tcW w:w="968" w:type="dxa"/>
            <w:vMerge/>
            <w:vAlign w:val="center"/>
          </w:tcPr>
          <w:p w14:paraId="5A36CF1D" w14:textId="77777777" w:rsidR="00336C46" w:rsidRPr="00182C80" w:rsidRDefault="00336C46" w:rsidP="006F7FB3">
            <w:pPr>
              <w:pStyle w:val="1fe"/>
            </w:pPr>
          </w:p>
        </w:tc>
        <w:tc>
          <w:tcPr>
            <w:tcW w:w="1274" w:type="dxa"/>
            <w:vMerge/>
            <w:vAlign w:val="center"/>
          </w:tcPr>
          <w:p w14:paraId="03B47DE1" w14:textId="77777777" w:rsidR="00336C46" w:rsidRPr="00182C80" w:rsidRDefault="00336C46" w:rsidP="006F7FB3">
            <w:pPr>
              <w:pStyle w:val="1fe"/>
            </w:pPr>
          </w:p>
        </w:tc>
        <w:tc>
          <w:tcPr>
            <w:tcW w:w="877" w:type="dxa"/>
            <w:vAlign w:val="center"/>
          </w:tcPr>
          <w:p w14:paraId="3E4DDB42" w14:textId="77777777" w:rsidR="00336C46" w:rsidRPr="00182C80" w:rsidRDefault="00336C46" w:rsidP="006F7FB3">
            <w:pPr>
              <w:pStyle w:val="1fe"/>
            </w:pPr>
            <w:r w:rsidRPr="00182C80">
              <w:rPr>
                <w:rFonts w:hint="eastAsia"/>
              </w:rPr>
              <w:t>颗粒物</w:t>
            </w:r>
          </w:p>
        </w:tc>
        <w:tc>
          <w:tcPr>
            <w:tcW w:w="1134" w:type="dxa"/>
            <w:vAlign w:val="center"/>
          </w:tcPr>
          <w:p w14:paraId="4BE1477F" w14:textId="77777777" w:rsidR="00336C46" w:rsidRPr="00182C80" w:rsidRDefault="00336C46" w:rsidP="006F7FB3">
            <w:pPr>
              <w:pStyle w:val="1fe"/>
            </w:pPr>
            <w:r w:rsidRPr="00182C80">
              <w:rPr>
                <w:rFonts w:hint="eastAsia"/>
              </w:rPr>
              <w:t>2</w:t>
            </w:r>
            <w:r w:rsidRPr="00182C80">
              <w:t>021</w:t>
            </w:r>
            <w:r w:rsidRPr="00182C80">
              <w:rPr>
                <w:rFonts w:hint="eastAsia"/>
              </w:rPr>
              <w:t>年全年平均值</w:t>
            </w:r>
          </w:p>
        </w:tc>
        <w:tc>
          <w:tcPr>
            <w:tcW w:w="1232" w:type="dxa"/>
            <w:gridSpan w:val="2"/>
            <w:vAlign w:val="center"/>
          </w:tcPr>
          <w:p w14:paraId="1C80A8C8" w14:textId="77777777" w:rsidR="00336C46" w:rsidRPr="00182C80" w:rsidRDefault="00336C46" w:rsidP="006F7FB3">
            <w:pPr>
              <w:pStyle w:val="1fe"/>
            </w:pPr>
            <w:r w:rsidRPr="00182C80">
              <w:t>16</w:t>
            </w:r>
          </w:p>
        </w:tc>
        <w:tc>
          <w:tcPr>
            <w:tcW w:w="1232" w:type="dxa"/>
            <w:vAlign w:val="center"/>
          </w:tcPr>
          <w:p w14:paraId="0ED7CBBD" w14:textId="77777777" w:rsidR="00336C46" w:rsidRPr="00182C80" w:rsidRDefault="00336C46" w:rsidP="006F7FB3">
            <w:pPr>
              <w:pStyle w:val="1fe"/>
            </w:pPr>
            <w:r w:rsidRPr="00182C80">
              <w:rPr>
                <w:rFonts w:hint="eastAsia"/>
              </w:rPr>
              <w:t xml:space="preserve">1.040 </w:t>
            </w:r>
          </w:p>
        </w:tc>
        <w:tc>
          <w:tcPr>
            <w:tcW w:w="794" w:type="dxa"/>
            <w:vAlign w:val="center"/>
          </w:tcPr>
          <w:p w14:paraId="07AFC54A" w14:textId="77777777" w:rsidR="00336C46" w:rsidRPr="00182C80" w:rsidRDefault="00336C46" w:rsidP="006F7FB3">
            <w:pPr>
              <w:pStyle w:val="1fe"/>
            </w:pPr>
            <w:r w:rsidRPr="00182C80">
              <w:t>120</w:t>
            </w:r>
          </w:p>
        </w:tc>
        <w:tc>
          <w:tcPr>
            <w:tcW w:w="795" w:type="dxa"/>
            <w:gridSpan w:val="2"/>
            <w:vAlign w:val="center"/>
          </w:tcPr>
          <w:p w14:paraId="7D306120" w14:textId="77777777" w:rsidR="00336C46" w:rsidRPr="00182C80" w:rsidRDefault="00336C46" w:rsidP="006F7FB3">
            <w:pPr>
              <w:pStyle w:val="1fe"/>
            </w:pPr>
            <w:r w:rsidRPr="00182C80">
              <w:rPr>
                <w:rFonts w:hint="eastAsia"/>
              </w:rPr>
              <w:t>5</w:t>
            </w:r>
            <w:r w:rsidRPr="00182C80">
              <w:t>9</w:t>
            </w:r>
          </w:p>
        </w:tc>
      </w:tr>
    </w:tbl>
    <w:p w14:paraId="75110DC3" w14:textId="77777777" w:rsidR="00336C46" w:rsidRPr="00182C80" w:rsidRDefault="00336C46" w:rsidP="006F7FB3">
      <w:pPr>
        <w:pStyle w:val="1fe"/>
      </w:pPr>
    </w:p>
    <w:p w14:paraId="2A49E3E2" w14:textId="4BB6906A" w:rsidR="00336C46" w:rsidRPr="00182C80" w:rsidRDefault="00336C46" w:rsidP="006F7FB3">
      <w:pPr>
        <w:pStyle w:val="1fe"/>
      </w:pPr>
      <w:r w:rsidRPr="00182C80">
        <w:rPr>
          <w:rFonts w:hint="eastAsia"/>
        </w:rPr>
        <w:t>表</w:t>
      </w:r>
      <w:r>
        <w:t>2.5</w:t>
      </w:r>
      <w:r w:rsidRPr="00182C80">
        <w:rPr>
          <w:rFonts w:hint="eastAsia"/>
        </w:rPr>
        <w:t>-</w:t>
      </w:r>
      <w:r w:rsidRPr="00182C80">
        <w:t>2</w:t>
      </w:r>
      <w:r w:rsidRPr="00182C80">
        <w:rPr>
          <w:rFonts w:hint="eastAsia"/>
        </w:rPr>
        <w:t xml:space="preserve"> </w:t>
      </w:r>
      <w:r w:rsidRPr="00182C80">
        <w:t xml:space="preserve">   </w:t>
      </w:r>
      <w:r w:rsidRPr="00182C80">
        <w:rPr>
          <w:rFonts w:hint="eastAsia"/>
        </w:rPr>
        <w:t>厂界无组织废气污染物监测结果一览表（单位</w:t>
      </w:r>
      <w:r w:rsidRPr="00182C80">
        <w:rPr>
          <w:rFonts w:hint="eastAsia"/>
        </w:rPr>
        <w:t>mg</w:t>
      </w:r>
      <w:r w:rsidRPr="00182C80">
        <w:t>/</w:t>
      </w:r>
      <w:r w:rsidRPr="00182C80">
        <w:rPr>
          <w:rFonts w:hint="eastAsia"/>
        </w:rPr>
        <w:t>m</w:t>
      </w:r>
      <w:r w:rsidRPr="00182C80">
        <w:rPr>
          <w:vertAlign w:val="superscript"/>
        </w:rPr>
        <w:t>3</w:t>
      </w:r>
      <w:r w:rsidRPr="00182C80">
        <w:rPr>
          <w:rFonts w:hint="eastAsia"/>
        </w:rPr>
        <w:t>）</w:t>
      </w:r>
    </w:p>
    <w:tbl>
      <w:tblPr>
        <w:tblW w:w="0" w:type="auto"/>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1696"/>
        <w:gridCol w:w="1304"/>
        <w:gridCol w:w="1304"/>
        <w:gridCol w:w="1304"/>
        <w:gridCol w:w="1305"/>
        <w:gridCol w:w="1383"/>
      </w:tblGrid>
      <w:tr w:rsidR="00336C46" w:rsidRPr="00182C80" w14:paraId="57D4B615" w14:textId="77777777" w:rsidTr="00862E3D">
        <w:tc>
          <w:tcPr>
            <w:tcW w:w="1696" w:type="dxa"/>
            <w:vMerge w:val="restart"/>
            <w:vAlign w:val="center"/>
          </w:tcPr>
          <w:p w14:paraId="6FB81A42" w14:textId="77777777" w:rsidR="00336C46" w:rsidRPr="00182C80" w:rsidRDefault="00336C46" w:rsidP="006F7FB3">
            <w:pPr>
              <w:pStyle w:val="1fe"/>
            </w:pPr>
            <w:r w:rsidRPr="00182C80">
              <w:rPr>
                <w:rFonts w:hint="eastAsia"/>
              </w:rPr>
              <w:t>检测项目</w:t>
            </w:r>
          </w:p>
        </w:tc>
        <w:tc>
          <w:tcPr>
            <w:tcW w:w="5217" w:type="dxa"/>
            <w:gridSpan w:val="4"/>
            <w:vAlign w:val="center"/>
          </w:tcPr>
          <w:p w14:paraId="04D448EC" w14:textId="77777777" w:rsidR="00336C46" w:rsidRPr="00182C80" w:rsidRDefault="00336C46" w:rsidP="006F7FB3">
            <w:pPr>
              <w:pStyle w:val="1fe"/>
            </w:pPr>
            <w:r w:rsidRPr="00182C80">
              <w:rPr>
                <w:rFonts w:hint="eastAsia"/>
              </w:rPr>
              <w:t>点位</w:t>
            </w:r>
          </w:p>
        </w:tc>
        <w:tc>
          <w:tcPr>
            <w:tcW w:w="1383" w:type="dxa"/>
            <w:vMerge w:val="restart"/>
            <w:vAlign w:val="center"/>
          </w:tcPr>
          <w:p w14:paraId="5EFE2B6C" w14:textId="77777777" w:rsidR="00336C46" w:rsidRPr="00182C80" w:rsidRDefault="00336C46" w:rsidP="006F7FB3">
            <w:pPr>
              <w:pStyle w:val="1fe"/>
            </w:pPr>
            <w:r w:rsidRPr="00182C80">
              <w:rPr>
                <w:rFonts w:hint="eastAsia"/>
              </w:rPr>
              <w:t>执行标准</w:t>
            </w:r>
          </w:p>
        </w:tc>
      </w:tr>
      <w:tr w:rsidR="00336C46" w:rsidRPr="00182C80" w14:paraId="17332496" w14:textId="77777777" w:rsidTr="00862E3D">
        <w:tc>
          <w:tcPr>
            <w:tcW w:w="1696" w:type="dxa"/>
            <w:vMerge/>
            <w:vAlign w:val="center"/>
          </w:tcPr>
          <w:p w14:paraId="165A3A65" w14:textId="77777777" w:rsidR="00336C46" w:rsidRPr="00182C80" w:rsidRDefault="00336C46" w:rsidP="006F7FB3">
            <w:pPr>
              <w:pStyle w:val="1fe"/>
            </w:pPr>
          </w:p>
        </w:tc>
        <w:tc>
          <w:tcPr>
            <w:tcW w:w="1304" w:type="dxa"/>
            <w:vAlign w:val="center"/>
          </w:tcPr>
          <w:p w14:paraId="1E7EE459" w14:textId="77777777" w:rsidR="00336C46" w:rsidRPr="00182C80" w:rsidRDefault="00336C46" w:rsidP="006F7FB3">
            <w:pPr>
              <w:pStyle w:val="1fe"/>
            </w:pPr>
            <w:r w:rsidRPr="00182C80">
              <w:rPr>
                <w:rFonts w:hint="eastAsia"/>
              </w:rPr>
              <w:t>厂界上风向</w:t>
            </w:r>
            <w:r w:rsidRPr="00182C80">
              <w:rPr>
                <w:rFonts w:hint="eastAsia"/>
              </w:rPr>
              <w:t>1#</w:t>
            </w:r>
            <w:r w:rsidRPr="00182C80">
              <w:rPr>
                <w:rFonts w:hint="eastAsia"/>
              </w:rPr>
              <w:t>监测点</w:t>
            </w:r>
          </w:p>
        </w:tc>
        <w:tc>
          <w:tcPr>
            <w:tcW w:w="1304" w:type="dxa"/>
            <w:vAlign w:val="center"/>
          </w:tcPr>
          <w:p w14:paraId="050AF1E4" w14:textId="77777777" w:rsidR="00336C46" w:rsidRPr="00182C80" w:rsidRDefault="00336C46" w:rsidP="006F7FB3">
            <w:pPr>
              <w:pStyle w:val="1fe"/>
            </w:pPr>
            <w:r w:rsidRPr="00182C80">
              <w:rPr>
                <w:rFonts w:hint="eastAsia"/>
              </w:rPr>
              <w:t>厂界下风向</w:t>
            </w:r>
            <w:r w:rsidRPr="00182C80">
              <w:t>2</w:t>
            </w:r>
            <w:r w:rsidRPr="00182C80">
              <w:rPr>
                <w:rFonts w:hint="eastAsia"/>
              </w:rPr>
              <w:t>#</w:t>
            </w:r>
            <w:r w:rsidRPr="00182C80">
              <w:rPr>
                <w:rFonts w:hint="eastAsia"/>
              </w:rPr>
              <w:t>监测点</w:t>
            </w:r>
          </w:p>
        </w:tc>
        <w:tc>
          <w:tcPr>
            <w:tcW w:w="1304" w:type="dxa"/>
            <w:vAlign w:val="center"/>
          </w:tcPr>
          <w:p w14:paraId="0FEE7D37" w14:textId="77777777" w:rsidR="00336C46" w:rsidRPr="00182C80" w:rsidRDefault="00336C46" w:rsidP="006F7FB3">
            <w:pPr>
              <w:pStyle w:val="1fe"/>
            </w:pPr>
            <w:r w:rsidRPr="00182C80">
              <w:rPr>
                <w:rFonts w:hint="eastAsia"/>
              </w:rPr>
              <w:t>厂界下风向</w:t>
            </w:r>
            <w:r w:rsidRPr="00182C80">
              <w:t>3</w:t>
            </w:r>
            <w:r w:rsidRPr="00182C80">
              <w:rPr>
                <w:rFonts w:hint="eastAsia"/>
              </w:rPr>
              <w:t>#</w:t>
            </w:r>
            <w:r w:rsidRPr="00182C80">
              <w:rPr>
                <w:rFonts w:hint="eastAsia"/>
              </w:rPr>
              <w:t>监测点</w:t>
            </w:r>
          </w:p>
        </w:tc>
        <w:tc>
          <w:tcPr>
            <w:tcW w:w="1305" w:type="dxa"/>
            <w:vAlign w:val="center"/>
          </w:tcPr>
          <w:p w14:paraId="4B466219" w14:textId="77777777" w:rsidR="00336C46" w:rsidRPr="00182C80" w:rsidRDefault="00336C46" w:rsidP="006F7FB3">
            <w:pPr>
              <w:pStyle w:val="1fe"/>
            </w:pPr>
            <w:r w:rsidRPr="00182C80">
              <w:rPr>
                <w:rFonts w:hint="eastAsia"/>
              </w:rPr>
              <w:t>厂界下风向</w:t>
            </w:r>
            <w:r w:rsidRPr="00182C80">
              <w:t>4</w:t>
            </w:r>
            <w:r w:rsidRPr="00182C80">
              <w:rPr>
                <w:rFonts w:hint="eastAsia"/>
              </w:rPr>
              <w:t>#</w:t>
            </w:r>
            <w:r w:rsidRPr="00182C80">
              <w:rPr>
                <w:rFonts w:hint="eastAsia"/>
              </w:rPr>
              <w:t>监测点</w:t>
            </w:r>
          </w:p>
        </w:tc>
        <w:tc>
          <w:tcPr>
            <w:tcW w:w="1383" w:type="dxa"/>
            <w:vMerge/>
            <w:vAlign w:val="center"/>
          </w:tcPr>
          <w:p w14:paraId="662E3EFC" w14:textId="77777777" w:rsidR="00336C46" w:rsidRPr="00182C80" w:rsidRDefault="00336C46" w:rsidP="006F7FB3">
            <w:pPr>
              <w:pStyle w:val="1fe"/>
            </w:pPr>
          </w:p>
        </w:tc>
      </w:tr>
      <w:tr w:rsidR="00336C46" w:rsidRPr="00182C80" w14:paraId="468E300A" w14:textId="77777777" w:rsidTr="00862E3D">
        <w:tc>
          <w:tcPr>
            <w:tcW w:w="1696" w:type="dxa"/>
            <w:vAlign w:val="center"/>
          </w:tcPr>
          <w:p w14:paraId="200F5C92" w14:textId="77777777" w:rsidR="00336C46" w:rsidRPr="00182C80" w:rsidRDefault="00336C46" w:rsidP="006F7FB3">
            <w:pPr>
              <w:pStyle w:val="1fe"/>
            </w:pPr>
            <w:r w:rsidRPr="00182C80">
              <w:rPr>
                <w:rFonts w:hint="eastAsia"/>
              </w:rPr>
              <w:t>氨</w:t>
            </w:r>
          </w:p>
        </w:tc>
        <w:tc>
          <w:tcPr>
            <w:tcW w:w="1304" w:type="dxa"/>
            <w:vAlign w:val="center"/>
          </w:tcPr>
          <w:p w14:paraId="085F0ADC" w14:textId="77777777" w:rsidR="00336C46" w:rsidRPr="00182C80" w:rsidRDefault="00336C46" w:rsidP="006F7FB3">
            <w:pPr>
              <w:pStyle w:val="1fe"/>
            </w:pPr>
            <w:r w:rsidRPr="00182C80">
              <w:rPr>
                <w:rFonts w:hint="eastAsia"/>
              </w:rPr>
              <w:t>0</w:t>
            </w:r>
            <w:r w:rsidRPr="00182C80">
              <w:t>.02</w:t>
            </w:r>
          </w:p>
        </w:tc>
        <w:tc>
          <w:tcPr>
            <w:tcW w:w="1304" w:type="dxa"/>
            <w:vAlign w:val="center"/>
          </w:tcPr>
          <w:p w14:paraId="413047C7" w14:textId="77777777" w:rsidR="00336C46" w:rsidRPr="00182C80" w:rsidRDefault="00336C46" w:rsidP="006F7FB3">
            <w:pPr>
              <w:pStyle w:val="1fe"/>
            </w:pPr>
            <w:r w:rsidRPr="00182C80">
              <w:rPr>
                <w:rFonts w:hint="eastAsia"/>
              </w:rPr>
              <w:t>0</w:t>
            </w:r>
            <w:r w:rsidRPr="00182C80">
              <w:t>.10</w:t>
            </w:r>
          </w:p>
        </w:tc>
        <w:tc>
          <w:tcPr>
            <w:tcW w:w="1304" w:type="dxa"/>
            <w:vAlign w:val="center"/>
          </w:tcPr>
          <w:p w14:paraId="743E7D6C" w14:textId="77777777" w:rsidR="00336C46" w:rsidRPr="00182C80" w:rsidRDefault="00336C46" w:rsidP="006F7FB3">
            <w:pPr>
              <w:pStyle w:val="1fe"/>
            </w:pPr>
            <w:r w:rsidRPr="00182C80">
              <w:rPr>
                <w:rFonts w:hint="eastAsia"/>
              </w:rPr>
              <w:t>0</w:t>
            </w:r>
            <w:r w:rsidRPr="00182C80">
              <w:t>.13</w:t>
            </w:r>
          </w:p>
        </w:tc>
        <w:tc>
          <w:tcPr>
            <w:tcW w:w="1305" w:type="dxa"/>
            <w:vAlign w:val="center"/>
          </w:tcPr>
          <w:p w14:paraId="1C5E9A2A" w14:textId="77777777" w:rsidR="00336C46" w:rsidRPr="00182C80" w:rsidRDefault="00336C46" w:rsidP="006F7FB3">
            <w:pPr>
              <w:pStyle w:val="1fe"/>
            </w:pPr>
            <w:r w:rsidRPr="00182C80">
              <w:rPr>
                <w:rFonts w:hint="eastAsia"/>
              </w:rPr>
              <w:t>0</w:t>
            </w:r>
            <w:r w:rsidRPr="00182C80">
              <w:t>.12</w:t>
            </w:r>
          </w:p>
        </w:tc>
        <w:tc>
          <w:tcPr>
            <w:tcW w:w="1383" w:type="dxa"/>
            <w:vAlign w:val="center"/>
          </w:tcPr>
          <w:p w14:paraId="744CEF88" w14:textId="77777777" w:rsidR="00336C46" w:rsidRPr="00182C80" w:rsidRDefault="00336C46" w:rsidP="006F7FB3">
            <w:pPr>
              <w:pStyle w:val="1fe"/>
            </w:pPr>
            <w:r w:rsidRPr="00182C80">
              <w:rPr>
                <w:rFonts w:hint="eastAsia"/>
              </w:rPr>
              <w:t>1</w:t>
            </w:r>
            <w:r w:rsidRPr="00182C80">
              <w:t>.5</w:t>
            </w:r>
          </w:p>
        </w:tc>
      </w:tr>
      <w:tr w:rsidR="00336C46" w:rsidRPr="00182C80" w14:paraId="6343EE33" w14:textId="77777777" w:rsidTr="00862E3D">
        <w:tc>
          <w:tcPr>
            <w:tcW w:w="1696" w:type="dxa"/>
            <w:vAlign w:val="center"/>
          </w:tcPr>
          <w:p w14:paraId="57D5BE62" w14:textId="77777777" w:rsidR="00336C46" w:rsidRPr="00182C80" w:rsidRDefault="00336C46" w:rsidP="006F7FB3">
            <w:pPr>
              <w:pStyle w:val="1fe"/>
            </w:pPr>
            <w:r w:rsidRPr="00182C80">
              <w:rPr>
                <w:rFonts w:hint="eastAsia"/>
              </w:rPr>
              <w:t>硫化氢</w:t>
            </w:r>
          </w:p>
        </w:tc>
        <w:tc>
          <w:tcPr>
            <w:tcW w:w="1304" w:type="dxa"/>
            <w:vAlign w:val="center"/>
          </w:tcPr>
          <w:p w14:paraId="3DF58BC5" w14:textId="77777777" w:rsidR="00336C46" w:rsidRPr="00182C80" w:rsidRDefault="00336C46" w:rsidP="006F7FB3">
            <w:pPr>
              <w:pStyle w:val="1fe"/>
            </w:pPr>
            <w:r w:rsidRPr="00182C80">
              <w:rPr>
                <w:rFonts w:hint="eastAsia"/>
              </w:rPr>
              <w:t>0</w:t>
            </w:r>
            <w:r w:rsidRPr="00182C80">
              <w:t>.091</w:t>
            </w:r>
          </w:p>
        </w:tc>
        <w:tc>
          <w:tcPr>
            <w:tcW w:w="1304" w:type="dxa"/>
            <w:vAlign w:val="center"/>
          </w:tcPr>
          <w:p w14:paraId="0FFFDA10" w14:textId="77777777" w:rsidR="00336C46" w:rsidRPr="00182C80" w:rsidRDefault="00336C46" w:rsidP="006F7FB3">
            <w:pPr>
              <w:pStyle w:val="1fe"/>
            </w:pPr>
            <w:r w:rsidRPr="00182C80">
              <w:rPr>
                <w:rFonts w:hint="eastAsia"/>
              </w:rPr>
              <w:t>0</w:t>
            </w:r>
            <w:r w:rsidRPr="00182C80">
              <w:t>.123</w:t>
            </w:r>
          </w:p>
        </w:tc>
        <w:tc>
          <w:tcPr>
            <w:tcW w:w="1304" w:type="dxa"/>
            <w:vAlign w:val="center"/>
          </w:tcPr>
          <w:p w14:paraId="655D54F4" w14:textId="77777777" w:rsidR="00336C46" w:rsidRPr="00182C80" w:rsidRDefault="00336C46" w:rsidP="006F7FB3">
            <w:pPr>
              <w:pStyle w:val="1fe"/>
            </w:pPr>
            <w:r w:rsidRPr="00182C80">
              <w:rPr>
                <w:rFonts w:hint="eastAsia"/>
              </w:rPr>
              <w:t>0</w:t>
            </w:r>
            <w:r w:rsidRPr="00182C80">
              <w:t>.136</w:t>
            </w:r>
          </w:p>
        </w:tc>
        <w:tc>
          <w:tcPr>
            <w:tcW w:w="1305" w:type="dxa"/>
            <w:vAlign w:val="center"/>
          </w:tcPr>
          <w:p w14:paraId="4890F6DF" w14:textId="77777777" w:rsidR="00336C46" w:rsidRPr="00182C80" w:rsidRDefault="00336C46" w:rsidP="006F7FB3">
            <w:pPr>
              <w:pStyle w:val="1fe"/>
            </w:pPr>
            <w:r w:rsidRPr="00182C80">
              <w:rPr>
                <w:rFonts w:hint="eastAsia"/>
              </w:rPr>
              <w:t>0</w:t>
            </w:r>
            <w:r w:rsidRPr="00182C80">
              <w:t>.152</w:t>
            </w:r>
          </w:p>
        </w:tc>
        <w:tc>
          <w:tcPr>
            <w:tcW w:w="1383" w:type="dxa"/>
            <w:vAlign w:val="center"/>
          </w:tcPr>
          <w:p w14:paraId="7C5BA7DE" w14:textId="77777777" w:rsidR="00336C46" w:rsidRPr="00182C80" w:rsidRDefault="00336C46" w:rsidP="006F7FB3">
            <w:pPr>
              <w:pStyle w:val="1fe"/>
            </w:pPr>
            <w:r w:rsidRPr="00182C80">
              <w:rPr>
                <w:rFonts w:hint="eastAsia"/>
              </w:rPr>
              <w:t>0</w:t>
            </w:r>
            <w:r w:rsidRPr="00182C80">
              <w:t>.2</w:t>
            </w:r>
          </w:p>
        </w:tc>
      </w:tr>
      <w:tr w:rsidR="00336C46" w:rsidRPr="00182C80" w14:paraId="54430422" w14:textId="77777777" w:rsidTr="00862E3D">
        <w:tc>
          <w:tcPr>
            <w:tcW w:w="1696" w:type="dxa"/>
            <w:vAlign w:val="center"/>
          </w:tcPr>
          <w:p w14:paraId="401612CA" w14:textId="77777777" w:rsidR="00336C46" w:rsidRPr="00182C80" w:rsidRDefault="00336C46" w:rsidP="006F7FB3">
            <w:pPr>
              <w:pStyle w:val="1fe"/>
            </w:pPr>
            <w:r w:rsidRPr="00182C80">
              <w:rPr>
                <w:rFonts w:hint="eastAsia"/>
              </w:rPr>
              <w:t>氯气</w:t>
            </w:r>
          </w:p>
        </w:tc>
        <w:tc>
          <w:tcPr>
            <w:tcW w:w="1304" w:type="dxa"/>
            <w:vAlign w:val="center"/>
          </w:tcPr>
          <w:p w14:paraId="29DB9751" w14:textId="77777777" w:rsidR="00336C46" w:rsidRPr="00182C80" w:rsidRDefault="00336C46" w:rsidP="006F7FB3">
            <w:pPr>
              <w:pStyle w:val="1fe"/>
            </w:pPr>
            <w:r w:rsidRPr="00182C80">
              <w:rPr>
                <w:rFonts w:hint="eastAsia"/>
              </w:rPr>
              <w:t>N</w:t>
            </w:r>
            <w:r w:rsidRPr="00182C80">
              <w:t>D</w:t>
            </w:r>
          </w:p>
        </w:tc>
        <w:tc>
          <w:tcPr>
            <w:tcW w:w="1304" w:type="dxa"/>
            <w:vAlign w:val="center"/>
          </w:tcPr>
          <w:p w14:paraId="6848C049" w14:textId="77777777" w:rsidR="00336C46" w:rsidRPr="00182C80" w:rsidRDefault="00336C46" w:rsidP="006F7FB3">
            <w:pPr>
              <w:pStyle w:val="1fe"/>
            </w:pPr>
            <w:r w:rsidRPr="00182C80">
              <w:rPr>
                <w:rFonts w:hint="eastAsia"/>
              </w:rPr>
              <w:t>0</w:t>
            </w:r>
            <w:r w:rsidRPr="00182C80">
              <w:t>.06</w:t>
            </w:r>
          </w:p>
        </w:tc>
        <w:tc>
          <w:tcPr>
            <w:tcW w:w="1304" w:type="dxa"/>
            <w:vAlign w:val="center"/>
          </w:tcPr>
          <w:p w14:paraId="4A05A3C2" w14:textId="77777777" w:rsidR="00336C46" w:rsidRPr="00182C80" w:rsidRDefault="00336C46" w:rsidP="006F7FB3">
            <w:pPr>
              <w:pStyle w:val="1fe"/>
            </w:pPr>
            <w:r w:rsidRPr="00182C80">
              <w:rPr>
                <w:rFonts w:hint="eastAsia"/>
              </w:rPr>
              <w:t>0</w:t>
            </w:r>
            <w:r w:rsidRPr="00182C80">
              <w:t>.09</w:t>
            </w:r>
          </w:p>
        </w:tc>
        <w:tc>
          <w:tcPr>
            <w:tcW w:w="1305" w:type="dxa"/>
            <w:vAlign w:val="center"/>
          </w:tcPr>
          <w:p w14:paraId="55683140" w14:textId="77777777" w:rsidR="00336C46" w:rsidRPr="00182C80" w:rsidRDefault="00336C46" w:rsidP="006F7FB3">
            <w:pPr>
              <w:pStyle w:val="1fe"/>
            </w:pPr>
            <w:r w:rsidRPr="00182C80">
              <w:rPr>
                <w:rFonts w:hint="eastAsia"/>
              </w:rPr>
              <w:t>0</w:t>
            </w:r>
            <w:r w:rsidRPr="00182C80">
              <w:t>.08</w:t>
            </w:r>
          </w:p>
        </w:tc>
        <w:tc>
          <w:tcPr>
            <w:tcW w:w="1383" w:type="dxa"/>
            <w:vAlign w:val="center"/>
          </w:tcPr>
          <w:p w14:paraId="1936540C" w14:textId="77777777" w:rsidR="00336C46" w:rsidRPr="00182C80" w:rsidRDefault="00336C46" w:rsidP="006F7FB3">
            <w:pPr>
              <w:pStyle w:val="1fe"/>
            </w:pPr>
            <w:r w:rsidRPr="00182C80">
              <w:rPr>
                <w:rFonts w:hint="eastAsia"/>
              </w:rPr>
              <w:t>0</w:t>
            </w:r>
            <w:r w:rsidRPr="00182C80">
              <w:t>.4</w:t>
            </w:r>
          </w:p>
        </w:tc>
      </w:tr>
      <w:tr w:rsidR="00336C46" w:rsidRPr="00182C80" w14:paraId="4EE2FB65" w14:textId="77777777" w:rsidTr="00862E3D">
        <w:tc>
          <w:tcPr>
            <w:tcW w:w="1696" w:type="dxa"/>
            <w:vAlign w:val="center"/>
          </w:tcPr>
          <w:p w14:paraId="2A0279E6" w14:textId="77777777" w:rsidR="00336C46" w:rsidRPr="00182C80" w:rsidRDefault="00336C46" w:rsidP="006F7FB3">
            <w:pPr>
              <w:pStyle w:val="1fe"/>
            </w:pPr>
            <w:r w:rsidRPr="00182C80">
              <w:rPr>
                <w:rFonts w:hint="eastAsia"/>
              </w:rPr>
              <w:t>甲苯</w:t>
            </w:r>
          </w:p>
        </w:tc>
        <w:tc>
          <w:tcPr>
            <w:tcW w:w="1304" w:type="dxa"/>
            <w:vAlign w:val="center"/>
          </w:tcPr>
          <w:p w14:paraId="3C0B3576" w14:textId="77777777" w:rsidR="00336C46" w:rsidRPr="00182C80" w:rsidRDefault="00336C46" w:rsidP="006F7FB3">
            <w:pPr>
              <w:pStyle w:val="1fe"/>
            </w:pPr>
            <w:r w:rsidRPr="00182C80">
              <w:rPr>
                <w:rFonts w:hint="eastAsia"/>
              </w:rPr>
              <w:t>6</w:t>
            </w:r>
            <w:r w:rsidRPr="00182C80">
              <w:t>.2</w:t>
            </w:r>
            <w:r w:rsidRPr="00182C80">
              <w:rPr>
                <w:rFonts w:hint="eastAsia"/>
              </w:rPr>
              <w:t>×</w:t>
            </w:r>
            <w:r w:rsidRPr="00182C80">
              <w:t>10</w:t>
            </w:r>
            <w:r w:rsidRPr="00182C80">
              <w:rPr>
                <w:vertAlign w:val="superscript"/>
              </w:rPr>
              <w:t>-3</w:t>
            </w:r>
          </w:p>
        </w:tc>
        <w:tc>
          <w:tcPr>
            <w:tcW w:w="1304" w:type="dxa"/>
            <w:vAlign w:val="center"/>
          </w:tcPr>
          <w:p w14:paraId="150EBF98" w14:textId="77777777" w:rsidR="00336C46" w:rsidRPr="00182C80" w:rsidRDefault="00336C46" w:rsidP="006F7FB3">
            <w:pPr>
              <w:pStyle w:val="1fe"/>
            </w:pPr>
            <w:r w:rsidRPr="00182C80">
              <w:rPr>
                <w:rFonts w:hint="eastAsia"/>
              </w:rPr>
              <w:t>9</w:t>
            </w:r>
            <w:r w:rsidRPr="00182C80">
              <w:t>.9</w:t>
            </w:r>
            <w:r w:rsidRPr="00182C80">
              <w:rPr>
                <w:rFonts w:hint="eastAsia"/>
              </w:rPr>
              <w:t>×</w:t>
            </w:r>
            <w:r w:rsidRPr="00182C80">
              <w:t>10</w:t>
            </w:r>
            <w:r w:rsidRPr="00182C80">
              <w:rPr>
                <w:vertAlign w:val="superscript"/>
              </w:rPr>
              <w:t>-3</w:t>
            </w:r>
          </w:p>
        </w:tc>
        <w:tc>
          <w:tcPr>
            <w:tcW w:w="1304" w:type="dxa"/>
            <w:vAlign w:val="center"/>
          </w:tcPr>
          <w:p w14:paraId="71D8E7E2" w14:textId="77777777" w:rsidR="00336C46" w:rsidRPr="00182C80" w:rsidRDefault="00336C46" w:rsidP="006F7FB3">
            <w:pPr>
              <w:pStyle w:val="1fe"/>
            </w:pPr>
            <w:r w:rsidRPr="00182C80">
              <w:rPr>
                <w:rFonts w:hint="eastAsia"/>
              </w:rPr>
              <w:t>0</w:t>
            </w:r>
            <w:r w:rsidRPr="00182C80">
              <w:t>.0480</w:t>
            </w:r>
          </w:p>
        </w:tc>
        <w:tc>
          <w:tcPr>
            <w:tcW w:w="1305" w:type="dxa"/>
            <w:vAlign w:val="center"/>
          </w:tcPr>
          <w:p w14:paraId="2944B5C0" w14:textId="77777777" w:rsidR="00336C46" w:rsidRPr="00182C80" w:rsidRDefault="00336C46" w:rsidP="006F7FB3">
            <w:pPr>
              <w:pStyle w:val="1fe"/>
            </w:pPr>
            <w:r w:rsidRPr="00182C80">
              <w:rPr>
                <w:rFonts w:hint="eastAsia"/>
              </w:rPr>
              <w:t>0</w:t>
            </w:r>
            <w:r w:rsidRPr="00182C80">
              <w:t>.0251</w:t>
            </w:r>
          </w:p>
        </w:tc>
        <w:tc>
          <w:tcPr>
            <w:tcW w:w="1383" w:type="dxa"/>
            <w:vAlign w:val="center"/>
          </w:tcPr>
          <w:p w14:paraId="4BFD48E9" w14:textId="77777777" w:rsidR="00336C46" w:rsidRPr="00182C80" w:rsidRDefault="00336C46" w:rsidP="006F7FB3">
            <w:pPr>
              <w:pStyle w:val="1fe"/>
            </w:pPr>
            <w:r w:rsidRPr="00182C80">
              <w:rPr>
                <w:rFonts w:hint="eastAsia"/>
              </w:rPr>
              <w:t>0</w:t>
            </w:r>
            <w:r w:rsidRPr="00182C80">
              <w:t>.6</w:t>
            </w:r>
          </w:p>
        </w:tc>
      </w:tr>
      <w:tr w:rsidR="00336C46" w:rsidRPr="00182C80" w14:paraId="2944170F" w14:textId="77777777" w:rsidTr="00862E3D">
        <w:tc>
          <w:tcPr>
            <w:tcW w:w="1696" w:type="dxa"/>
            <w:vAlign w:val="center"/>
          </w:tcPr>
          <w:p w14:paraId="74D328FB" w14:textId="77777777" w:rsidR="00336C46" w:rsidRPr="00182C80" w:rsidRDefault="00336C46" w:rsidP="006F7FB3">
            <w:pPr>
              <w:pStyle w:val="1fe"/>
            </w:pPr>
            <w:r w:rsidRPr="00182C80">
              <w:rPr>
                <w:rFonts w:hint="eastAsia"/>
              </w:rPr>
              <w:t>硫化氢</w:t>
            </w:r>
          </w:p>
        </w:tc>
        <w:tc>
          <w:tcPr>
            <w:tcW w:w="1304" w:type="dxa"/>
            <w:vAlign w:val="center"/>
          </w:tcPr>
          <w:p w14:paraId="63D81679" w14:textId="77777777" w:rsidR="00336C46" w:rsidRPr="00182C80" w:rsidRDefault="00336C46" w:rsidP="006F7FB3">
            <w:pPr>
              <w:pStyle w:val="1fe"/>
            </w:pPr>
            <w:r w:rsidRPr="00182C80">
              <w:rPr>
                <w:rFonts w:hint="eastAsia"/>
              </w:rPr>
              <w:t>1</w:t>
            </w:r>
            <w:r w:rsidRPr="00182C80">
              <w:rPr>
                <w:rFonts w:hint="eastAsia"/>
              </w:rPr>
              <w:t>×</w:t>
            </w:r>
            <w:r w:rsidRPr="00182C80">
              <w:t>10</w:t>
            </w:r>
            <w:r w:rsidRPr="00182C80">
              <w:rPr>
                <w:vertAlign w:val="superscript"/>
              </w:rPr>
              <w:t>-3</w:t>
            </w:r>
          </w:p>
        </w:tc>
        <w:tc>
          <w:tcPr>
            <w:tcW w:w="1304" w:type="dxa"/>
            <w:vAlign w:val="center"/>
          </w:tcPr>
          <w:p w14:paraId="73E3125F" w14:textId="77777777" w:rsidR="00336C46" w:rsidRPr="00182C80" w:rsidRDefault="00336C46" w:rsidP="006F7FB3">
            <w:pPr>
              <w:pStyle w:val="1fe"/>
            </w:pPr>
            <w:r w:rsidRPr="00182C80">
              <w:rPr>
                <w:rFonts w:hint="eastAsia"/>
              </w:rPr>
              <w:t>2</w:t>
            </w:r>
            <w:r w:rsidRPr="00182C80">
              <w:rPr>
                <w:rFonts w:hint="eastAsia"/>
              </w:rPr>
              <w:t>×</w:t>
            </w:r>
            <w:r w:rsidRPr="00182C80">
              <w:t>10</w:t>
            </w:r>
            <w:r w:rsidRPr="00182C80">
              <w:rPr>
                <w:vertAlign w:val="superscript"/>
              </w:rPr>
              <w:t>-3</w:t>
            </w:r>
          </w:p>
        </w:tc>
        <w:tc>
          <w:tcPr>
            <w:tcW w:w="1304" w:type="dxa"/>
            <w:vAlign w:val="center"/>
          </w:tcPr>
          <w:p w14:paraId="6944AE5C" w14:textId="77777777" w:rsidR="00336C46" w:rsidRPr="00182C80" w:rsidRDefault="00336C46" w:rsidP="006F7FB3">
            <w:pPr>
              <w:pStyle w:val="1fe"/>
            </w:pPr>
            <w:r w:rsidRPr="00182C80">
              <w:rPr>
                <w:rFonts w:hint="eastAsia"/>
              </w:rPr>
              <w:t>3</w:t>
            </w:r>
            <w:r w:rsidRPr="00182C80">
              <w:rPr>
                <w:rFonts w:hint="eastAsia"/>
              </w:rPr>
              <w:t>×</w:t>
            </w:r>
            <w:r w:rsidRPr="00182C80">
              <w:t>10</w:t>
            </w:r>
            <w:r w:rsidRPr="00182C80">
              <w:rPr>
                <w:vertAlign w:val="superscript"/>
              </w:rPr>
              <w:t>-3</w:t>
            </w:r>
          </w:p>
        </w:tc>
        <w:tc>
          <w:tcPr>
            <w:tcW w:w="1305" w:type="dxa"/>
            <w:vAlign w:val="center"/>
          </w:tcPr>
          <w:p w14:paraId="0AE1F656" w14:textId="77777777" w:rsidR="00336C46" w:rsidRPr="00182C80" w:rsidRDefault="00336C46" w:rsidP="006F7FB3">
            <w:pPr>
              <w:pStyle w:val="1fe"/>
            </w:pPr>
            <w:r w:rsidRPr="00182C80">
              <w:rPr>
                <w:rFonts w:hint="eastAsia"/>
              </w:rPr>
              <w:t>3</w:t>
            </w:r>
            <w:r w:rsidRPr="00182C80">
              <w:rPr>
                <w:rFonts w:hint="eastAsia"/>
              </w:rPr>
              <w:t>×</w:t>
            </w:r>
            <w:r w:rsidRPr="00182C80">
              <w:t>10</w:t>
            </w:r>
            <w:r w:rsidRPr="00182C80">
              <w:rPr>
                <w:vertAlign w:val="superscript"/>
              </w:rPr>
              <w:t>-3</w:t>
            </w:r>
          </w:p>
        </w:tc>
        <w:tc>
          <w:tcPr>
            <w:tcW w:w="1383" w:type="dxa"/>
            <w:vAlign w:val="center"/>
          </w:tcPr>
          <w:p w14:paraId="19B3FED6" w14:textId="77777777" w:rsidR="00336C46" w:rsidRPr="00182C80" w:rsidRDefault="00336C46" w:rsidP="006F7FB3">
            <w:pPr>
              <w:pStyle w:val="1fe"/>
            </w:pPr>
            <w:r w:rsidRPr="00182C80">
              <w:rPr>
                <w:rFonts w:hint="eastAsia"/>
              </w:rPr>
              <w:t>0</w:t>
            </w:r>
            <w:r w:rsidRPr="00182C80">
              <w:t>.06</w:t>
            </w:r>
          </w:p>
        </w:tc>
      </w:tr>
      <w:tr w:rsidR="00336C46" w:rsidRPr="00182C80" w14:paraId="2A40BB42" w14:textId="77777777" w:rsidTr="00862E3D">
        <w:tc>
          <w:tcPr>
            <w:tcW w:w="1696" w:type="dxa"/>
            <w:vAlign w:val="center"/>
          </w:tcPr>
          <w:p w14:paraId="34356095" w14:textId="77777777" w:rsidR="00336C46" w:rsidRPr="00182C80" w:rsidRDefault="00336C46" w:rsidP="006F7FB3">
            <w:pPr>
              <w:pStyle w:val="1fe"/>
            </w:pPr>
            <w:r w:rsidRPr="00182C80">
              <w:rPr>
                <w:rFonts w:hint="eastAsia"/>
              </w:rPr>
              <w:t>臭气浓度</w:t>
            </w:r>
          </w:p>
        </w:tc>
        <w:tc>
          <w:tcPr>
            <w:tcW w:w="1304" w:type="dxa"/>
            <w:vAlign w:val="center"/>
          </w:tcPr>
          <w:p w14:paraId="7EC70E90" w14:textId="77777777" w:rsidR="00336C46" w:rsidRPr="00182C80" w:rsidRDefault="00336C46" w:rsidP="006F7FB3">
            <w:pPr>
              <w:pStyle w:val="1fe"/>
            </w:pPr>
            <w:r w:rsidRPr="00182C80">
              <w:rPr>
                <w:rFonts w:hint="eastAsia"/>
              </w:rPr>
              <w:t>1</w:t>
            </w:r>
            <w:r w:rsidRPr="00182C80">
              <w:t>0</w:t>
            </w:r>
          </w:p>
        </w:tc>
        <w:tc>
          <w:tcPr>
            <w:tcW w:w="1304" w:type="dxa"/>
            <w:vAlign w:val="center"/>
          </w:tcPr>
          <w:p w14:paraId="3586B3BB" w14:textId="77777777" w:rsidR="00336C46" w:rsidRPr="00182C80" w:rsidRDefault="00336C46" w:rsidP="006F7FB3">
            <w:pPr>
              <w:pStyle w:val="1fe"/>
            </w:pPr>
            <w:r w:rsidRPr="00182C80">
              <w:rPr>
                <w:rFonts w:hint="eastAsia"/>
              </w:rPr>
              <w:t>1</w:t>
            </w:r>
            <w:r w:rsidRPr="00182C80">
              <w:t>3</w:t>
            </w:r>
          </w:p>
        </w:tc>
        <w:tc>
          <w:tcPr>
            <w:tcW w:w="1304" w:type="dxa"/>
            <w:vAlign w:val="center"/>
          </w:tcPr>
          <w:p w14:paraId="0BA9EBDF" w14:textId="77777777" w:rsidR="00336C46" w:rsidRPr="00182C80" w:rsidRDefault="00336C46" w:rsidP="006F7FB3">
            <w:pPr>
              <w:pStyle w:val="1fe"/>
            </w:pPr>
            <w:r w:rsidRPr="00182C80">
              <w:rPr>
                <w:rFonts w:hint="eastAsia"/>
              </w:rPr>
              <w:t>1</w:t>
            </w:r>
            <w:r w:rsidRPr="00182C80">
              <w:t>4</w:t>
            </w:r>
          </w:p>
        </w:tc>
        <w:tc>
          <w:tcPr>
            <w:tcW w:w="1305" w:type="dxa"/>
            <w:vAlign w:val="center"/>
          </w:tcPr>
          <w:p w14:paraId="10CA82D0" w14:textId="77777777" w:rsidR="00336C46" w:rsidRPr="00182C80" w:rsidRDefault="00336C46" w:rsidP="006F7FB3">
            <w:pPr>
              <w:pStyle w:val="1fe"/>
            </w:pPr>
            <w:r w:rsidRPr="00182C80">
              <w:rPr>
                <w:rFonts w:hint="eastAsia"/>
              </w:rPr>
              <w:t>1</w:t>
            </w:r>
            <w:r w:rsidRPr="00182C80">
              <w:t>4</w:t>
            </w:r>
          </w:p>
        </w:tc>
        <w:tc>
          <w:tcPr>
            <w:tcW w:w="1383" w:type="dxa"/>
            <w:vAlign w:val="center"/>
          </w:tcPr>
          <w:p w14:paraId="44090CE6" w14:textId="77777777" w:rsidR="00336C46" w:rsidRPr="00182C80" w:rsidRDefault="00336C46" w:rsidP="006F7FB3">
            <w:pPr>
              <w:pStyle w:val="1fe"/>
            </w:pPr>
            <w:r w:rsidRPr="00182C80">
              <w:rPr>
                <w:rFonts w:hint="eastAsia"/>
              </w:rPr>
              <w:t>2</w:t>
            </w:r>
            <w:r w:rsidRPr="00182C80">
              <w:t>0</w:t>
            </w:r>
          </w:p>
        </w:tc>
      </w:tr>
      <w:tr w:rsidR="00336C46" w:rsidRPr="00182C80" w14:paraId="64948877" w14:textId="77777777" w:rsidTr="00862E3D">
        <w:tc>
          <w:tcPr>
            <w:tcW w:w="1696" w:type="dxa"/>
            <w:vAlign w:val="center"/>
          </w:tcPr>
          <w:p w14:paraId="105C9571" w14:textId="77777777" w:rsidR="00336C46" w:rsidRPr="00182C80" w:rsidRDefault="00336C46" w:rsidP="006F7FB3">
            <w:pPr>
              <w:pStyle w:val="1fe"/>
            </w:pPr>
            <w:r w:rsidRPr="00182C80">
              <w:rPr>
                <w:rFonts w:hint="eastAsia"/>
              </w:rPr>
              <w:t>邻二甲苯</w:t>
            </w:r>
          </w:p>
        </w:tc>
        <w:tc>
          <w:tcPr>
            <w:tcW w:w="1304" w:type="dxa"/>
            <w:vAlign w:val="center"/>
          </w:tcPr>
          <w:p w14:paraId="4ADDC7F2" w14:textId="77777777" w:rsidR="00336C46" w:rsidRPr="00182C80" w:rsidRDefault="00336C46" w:rsidP="006F7FB3">
            <w:pPr>
              <w:pStyle w:val="1fe"/>
            </w:pPr>
            <w:r w:rsidRPr="00182C80">
              <w:rPr>
                <w:rFonts w:hint="eastAsia"/>
              </w:rPr>
              <w:t>N</w:t>
            </w:r>
            <w:r w:rsidRPr="00182C80">
              <w:t>D</w:t>
            </w:r>
          </w:p>
        </w:tc>
        <w:tc>
          <w:tcPr>
            <w:tcW w:w="1304" w:type="dxa"/>
            <w:vAlign w:val="center"/>
          </w:tcPr>
          <w:p w14:paraId="394C7C16" w14:textId="77777777" w:rsidR="00336C46" w:rsidRPr="00182C80" w:rsidRDefault="00336C46" w:rsidP="006F7FB3">
            <w:pPr>
              <w:pStyle w:val="1fe"/>
            </w:pPr>
            <w:r w:rsidRPr="00182C80">
              <w:rPr>
                <w:rFonts w:hint="eastAsia"/>
              </w:rPr>
              <w:t>N</w:t>
            </w:r>
            <w:r w:rsidRPr="00182C80">
              <w:t>D</w:t>
            </w:r>
          </w:p>
        </w:tc>
        <w:tc>
          <w:tcPr>
            <w:tcW w:w="1304" w:type="dxa"/>
            <w:vAlign w:val="center"/>
          </w:tcPr>
          <w:p w14:paraId="4641246B" w14:textId="77777777" w:rsidR="00336C46" w:rsidRPr="00182C80" w:rsidRDefault="00336C46" w:rsidP="006F7FB3">
            <w:pPr>
              <w:pStyle w:val="1fe"/>
            </w:pPr>
            <w:r w:rsidRPr="00182C80">
              <w:rPr>
                <w:rFonts w:hint="eastAsia"/>
              </w:rPr>
              <w:t>2</w:t>
            </w:r>
            <w:r w:rsidRPr="00182C80">
              <w:t>.0</w:t>
            </w:r>
            <w:r w:rsidRPr="00182C80">
              <w:rPr>
                <w:rFonts w:hint="eastAsia"/>
              </w:rPr>
              <w:t>×</w:t>
            </w:r>
            <w:r w:rsidRPr="00182C80">
              <w:t>10</w:t>
            </w:r>
            <w:r w:rsidRPr="00182C80">
              <w:rPr>
                <w:vertAlign w:val="superscript"/>
              </w:rPr>
              <w:t>-3</w:t>
            </w:r>
          </w:p>
        </w:tc>
        <w:tc>
          <w:tcPr>
            <w:tcW w:w="1305" w:type="dxa"/>
            <w:vAlign w:val="center"/>
          </w:tcPr>
          <w:p w14:paraId="4C1F0133" w14:textId="77777777" w:rsidR="00336C46" w:rsidRPr="00182C80" w:rsidRDefault="00336C46" w:rsidP="006F7FB3">
            <w:pPr>
              <w:pStyle w:val="1fe"/>
            </w:pPr>
            <w:r w:rsidRPr="00182C80">
              <w:rPr>
                <w:rFonts w:hint="eastAsia"/>
              </w:rPr>
              <w:t>N</w:t>
            </w:r>
            <w:r w:rsidRPr="00182C80">
              <w:t>D</w:t>
            </w:r>
          </w:p>
        </w:tc>
        <w:tc>
          <w:tcPr>
            <w:tcW w:w="1383" w:type="dxa"/>
            <w:vMerge w:val="restart"/>
            <w:vAlign w:val="center"/>
          </w:tcPr>
          <w:p w14:paraId="5C7DE3AF" w14:textId="77777777" w:rsidR="00336C46" w:rsidRPr="00182C80" w:rsidRDefault="00336C46" w:rsidP="006F7FB3">
            <w:pPr>
              <w:pStyle w:val="1fe"/>
            </w:pPr>
            <w:r w:rsidRPr="00182C80">
              <w:rPr>
                <w:rFonts w:hint="eastAsia"/>
              </w:rPr>
              <w:t>0</w:t>
            </w:r>
            <w:r w:rsidRPr="00182C80">
              <w:t>.3</w:t>
            </w:r>
          </w:p>
        </w:tc>
      </w:tr>
      <w:tr w:rsidR="00336C46" w:rsidRPr="00182C80" w14:paraId="003EAE1B" w14:textId="77777777" w:rsidTr="00862E3D">
        <w:tc>
          <w:tcPr>
            <w:tcW w:w="1696" w:type="dxa"/>
            <w:vAlign w:val="center"/>
          </w:tcPr>
          <w:p w14:paraId="3144198B" w14:textId="77777777" w:rsidR="00336C46" w:rsidRPr="00182C80" w:rsidRDefault="00336C46" w:rsidP="006F7FB3">
            <w:pPr>
              <w:pStyle w:val="1fe"/>
            </w:pPr>
            <w:r w:rsidRPr="00182C80">
              <w:rPr>
                <w:rFonts w:hint="eastAsia"/>
              </w:rPr>
              <w:t>间，对二甲苯</w:t>
            </w:r>
          </w:p>
        </w:tc>
        <w:tc>
          <w:tcPr>
            <w:tcW w:w="1304" w:type="dxa"/>
            <w:vAlign w:val="center"/>
          </w:tcPr>
          <w:p w14:paraId="1C94BAF2" w14:textId="77777777" w:rsidR="00336C46" w:rsidRPr="00182C80" w:rsidRDefault="00336C46" w:rsidP="006F7FB3">
            <w:pPr>
              <w:pStyle w:val="1fe"/>
            </w:pPr>
            <w:r w:rsidRPr="00182C80">
              <w:rPr>
                <w:rFonts w:hint="eastAsia"/>
              </w:rPr>
              <w:t>3</w:t>
            </w:r>
            <w:r w:rsidRPr="00182C80">
              <w:t>.7</w:t>
            </w:r>
            <w:r w:rsidRPr="00182C80">
              <w:rPr>
                <w:rFonts w:hint="eastAsia"/>
              </w:rPr>
              <w:t>×</w:t>
            </w:r>
            <w:r w:rsidRPr="00182C80">
              <w:t>10</w:t>
            </w:r>
            <w:r w:rsidRPr="00182C80">
              <w:rPr>
                <w:vertAlign w:val="superscript"/>
              </w:rPr>
              <w:t>-3</w:t>
            </w:r>
          </w:p>
        </w:tc>
        <w:tc>
          <w:tcPr>
            <w:tcW w:w="1304" w:type="dxa"/>
            <w:vAlign w:val="center"/>
          </w:tcPr>
          <w:p w14:paraId="10D49A67" w14:textId="77777777" w:rsidR="00336C46" w:rsidRPr="00182C80" w:rsidRDefault="00336C46" w:rsidP="006F7FB3">
            <w:pPr>
              <w:pStyle w:val="1fe"/>
            </w:pPr>
            <w:r w:rsidRPr="00182C80">
              <w:rPr>
                <w:rFonts w:hint="eastAsia"/>
              </w:rPr>
              <w:t>3</w:t>
            </w:r>
            <w:r w:rsidRPr="00182C80">
              <w:t>.0</w:t>
            </w:r>
            <w:r w:rsidRPr="00182C80">
              <w:rPr>
                <w:rFonts w:hint="eastAsia"/>
              </w:rPr>
              <w:t>×</w:t>
            </w:r>
            <w:r w:rsidRPr="00182C80">
              <w:t>10</w:t>
            </w:r>
            <w:r w:rsidRPr="00182C80">
              <w:rPr>
                <w:vertAlign w:val="superscript"/>
              </w:rPr>
              <w:t>-3</w:t>
            </w:r>
          </w:p>
        </w:tc>
        <w:tc>
          <w:tcPr>
            <w:tcW w:w="1304" w:type="dxa"/>
            <w:vAlign w:val="center"/>
          </w:tcPr>
          <w:p w14:paraId="473415A5" w14:textId="77777777" w:rsidR="00336C46" w:rsidRPr="00182C80" w:rsidRDefault="00336C46" w:rsidP="006F7FB3">
            <w:pPr>
              <w:pStyle w:val="1fe"/>
            </w:pPr>
            <w:r w:rsidRPr="00182C80">
              <w:rPr>
                <w:rFonts w:hint="eastAsia"/>
              </w:rPr>
              <w:t>4</w:t>
            </w:r>
            <w:r w:rsidRPr="00182C80">
              <w:t>.9</w:t>
            </w:r>
            <w:r w:rsidRPr="00182C80">
              <w:rPr>
                <w:rFonts w:hint="eastAsia"/>
              </w:rPr>
              <w:t>×</w:t>
            </w:r>
            <w:r w:rsidRPr="00182C80">
              <w:t>10</w:t>
            </w:r>
            <w:r w:rsidRPr="00182C80">
              <w:rPr>
                <w:vertAlign w:val="superscript"/>
              </w:rPr>
              <w:t>-3</w:t>
            </w:r>
          </w:p>
        </w:tc>
        <w:tc>
          <w:tcPr>
            <w:tcW w:w="1305" w:type="dxa"/>
            <w:vAlign w:val="center"/>
          </w:tcPr>
          <w:p w14:paraId="342F2592" w14:textId="77777777" w:rsidR="00336C46" w:rsidRPr="00182C80" w:rsidRDefault="00336C46" w:rsidP="006F7FB3">
            <w:pPr>
              <w:pStyle w:val="1fe"/>
            </w:pPr>
            <w:r w:rsidRPr="00182C80">
              <w:rPr>
                <w:rFonts w:hint="eastAsia"/>
              </w:rPr>
              <w:t>0</w:t>
            </w:r>
            <w:r w:rsidRPr="00182C80">
              <w:t>.0174</w:t>
            </w:r>
          </w:p>
        </w:tc>
        <w:tc>
          <w:tcPr>
            <w:tcW w:w="1383" w:type="dxa"/>
            <w:vMerge/>
            <w:vAlign w:val="center"/>
          </w:tcPr>
          <w:p w14:paraId="0FC12896" w14:textId="77777777" w:rsidR="00336C46" w:rsidRPr="00182C80" w:rsidRDefault="00336C46" w:rsidP="006F7FB3">
            <w:pPr>
              <w:pStyle w:val="1fe"/>
            </w:pPr>
          </w:p>
        </w:tc>
      </w:tr>
      <w:tr w:rsidR="00336C46" w:rsidRPr="00182C80" w14:paraId="1C703CAC" w14:textId="77777777" w:rsidTr="00862E3D">
        <w:tc>
          <w:tcPr>
            <w:tcW w:w="1696" w:type="dxa"/>
            <w:vAlign w:val="center"/>
          </w:tcPr>
          <w:p w14:paraId="7FA9EA57" w14:textId="77777777" w:rsidR="00336C46" w:rsidRPr="00182C80" w:rsidRDefault="00336C46" w:rsidP="006F7FB3">
            <w:pPr>
              <w:pStyle w:val="1fe"/>
            </w:pPr>
            <w:r w:rsidRPr="00182C80">
              <w:rPr>
                <w:rFonts w:hint="eastAsia"/>
              </w:rPr>
              <w:t>V</w:t>
            </w:r>
            <w:r w:rsidRPr="00182C80">
              <w:t>OC</w:t>
            </w:r>
            <w:r w:rsidRPr="00182C80">
              <w:rPr>
                <w:rFonts w:hint="eastAsia"/>
              </w:rPr>
              <w:t>s</w:t>
            </w:r>
            <w:r w:rsidRPr="00182C80">
              <w:rPr>
                <w:rFonts w:hint="eastAsia"/>
              </w:rPr>
              <w:t>（</w:t>
            </w:r>
            <w:r w:rsidRPr="00182C80">
              <w:rPr>
                <w:rFonts w:hint="eastAsia"/>
              </w:rPr>
              <w:t>3</w:t>
            </w:r>
            <w:r w:rsidRPr="00182C80">
              <w:t>5</w:t>
            </w:r>
            <w:r w:rsidRPr="00182C80">
              <w:rPr>
                <w:rFonts w:hint="eastAsia"/>
              </w:rPr>
              <w:t>种）</w:t>
            </w:r>
          </w:p>
        </w:tc>
        <w:tc>
          <w:tcPr>
            <w:tcW w:w="1304" w:type="dxa"/>
            <w:vAlign w:val="center"/>
          </w:tcPr>
          <w:p w14:paraId="34901613" w14:textId="77777777" w:rsidR="00336C46" w:rsidRPr="00182C80" w:rsidRDefault="00336C46" w:rsidP="006F7FB3">
            <w:pPr>
              <w:pStyle w:val="1fe"/>
            </w:pPr>
            <w:r w:rsidRPr="00182C80">
              <w:rPr>
                <w:rFonts w:hint="eastAsia"/>
              </w:rPr>
              <w:t>0</w:t>
            </w:r>
            <w:r w:rsidRPr="00182C80">
              <w:t>.0611</w:t>
            </w:r>
          </w:p>
        </w:tc>
        <w:tc>
          <w:tcPr>
            <w:tcW w:w="1304" w:type="dxa"/>
            <w:vAlign w:val="center"/>
          </w:tcPr>
          <w:p w14:paraId="16ABB28B" w14:textId="77777777" w:rsidR="00336C46" w:rsidRPr="00182C80" w:rsidRDefault="00336C46" w:rsidP="006F7FB3">
            <w:pPr>
              <w:pStyle w:val="1fe"/>
            </w:pPr>
            <w:r w:rsidRPr="00182C80">
              <w:rPr>
                <w:rFonts w:hint="eastAsia"/>
              </w:rPr>
              <w:t>0</w:t>
            </w:r>
            <w:r w:rsidRPr="00182C80">
              <w:t>.179</w:t>
            </w:r>
          </w:p>
        </w:tc>
        <w:tc>
          <w:tcPr>
            <w:tcW w:w="1304" w:type="dxa"/>
            <w:vAlign w:val="center"/>
          </w:tcPr>
          <w:p w14:paraId="53ED3797" w14:textId="77777777" w:rsidR="00336C46" w:rsidRPr="00182C80" w:rsidRDefault="00336C46" w:rsidP="006F7FB3">
            <w:pPr>
              <w:pStyle w:val="1fe"/>
            </w:pPr>
            <w:r w:rsidRPr="00182C80">
              <w:rPr>
                <w:rFonts w:hint="eastAsia"/>
              </w:rPr>
              <w:t>0</w:t>
            </w:r>
            <w:r w:rsidRPr="00182C80">
              <w:t>.0818</w:t>
            </w:r>
          </w:p>
        </w:tc>
        <w:tc>
          <w:tcPr>
            <w:tcW w:w="1305" w:type="dxa"/>
            <w:vAlign w:val="center"/>
          </w:tcPr>
          <w:p w14:paraId="4E7A856E" w14:textId="77777777" w:rsidR="00336C46" w:rsidRPr="00182C80" w:rsidRDefault="00336C46" w:rsidP="006F7FB3">
            <w:pPr>
              <w:pStyle w:val="1fe"/>
            </w:pPr>
            <w:r w:rsidRPr="00182C80">
              <w:rPr>
                <w:rFonts w:hint="eastAsia"/>
              </w:rPr>
              <w:t>0</w:t>
            </w:r>
            <w:r w:rsidRPr="00182C80">
              <w:t>.0923</w:t>
            </w:r>
          </w:p>
        </w:tc>
        <w:tc>
          <w:tcPr>
            <w:tcW w:w="1383" w:type="dxa"/>
            <w:vAlign w:val="center"/>
          </w:tcPr>
          <w:p w14:paraId="4D5DA42D" w14:textId="77777777" w:rsidR="00336C46" w:rsidRPr="00182C80" w:rsidRDefault="00336C46" w:rsidP="006F7FB3">
            <w:pPr>
              <w:pStyle w:val="1fe"/>
            </w:pPr>
            <w:r w:rsidRPr="00182C80">
              <w:rPr>
                <w:rFonts w:hint="eastAsia"/>
              </w:rPr>
              <w:t>4</w:t>
            </w:r>
          </w:p>
        </w:tc>
      </w:tr>
    </w:tbl>
    <w:p w14:paraId="18D462A9" w14:textId="77777777" w:rsidR="00336C46" w:rsidRDefault="00336C46" w:rsidP="006F7FB3">
      <w:pPr>
        <w:pStyle w:val="1fe"/>
      </w:pPr>
    </w:p>
    <w:p w14:paraId="26D9AE82" w14:textId="46F4B198" w:rsidR="00336C46" w:rsidRDefault="00336C46" w:rsidP="006F7FB3">
      <w:pPr>
        <w:ind w:firstLine="480"/>
      </w:pPr>
      <w:r>
        <w:rPr>
          <w:rFonts w:hint="eastAsia"/>
        </w:rPr>
        <w:t>根据表</w:t>
      </w:r>
      <w:r>
        <w:t>2.5-1</w:t>
      </w:r>
      <w:r>
        <w:rPr>
          <w:rFonts w:hint="eastAsia"/>
        </w:rPr>
        <w:t>、表</w:t>
      </w:r>
      <w:r>
        <w:t>2.5-2</w:t>
      </w:r>
      <w:r>
        <w:rPr>
          <w:rFonts w:hint="eastAsia"/>
        </w:rPr>
        <w:t>可知，</w:t>
      </w:r>
      <w:r w:rsidRPr="00152C0B">
        <w:rPr>
          <w:rFonts w:hint="eastAsia"/>
        </w:rPr>
        <w:t>各类在产生产线中有组织废气污染物</w:t>
      </w:r>
      <w:r>
        <w:rPr>
          <w:rFonts w:hint="eastAsia"/>
        </w:rPr>
        <w:t>及厂界均可做到达标排放。</w:t>
      </w:r>
    </w:p>
    <w:p w14:paraId="08088526" w14:textId="1C75C4AA" w:rsidR="00336C46" w:rsidRPr="00182C80" w:rsidRDefault="00336C46" w:rsidP="00336C46">
      <w:pPr>
        <w:pStyle w:val="3"/>
      </w:pPr>
      <w:r>
        <w:t>2.5</w:t>
      </w:r>
      <w:r w:rsidRPr="00182C80">
        <w:t>.2</w:t>
      </w:r>
      <w:r w:rsidRPr="00182C80">
        <w:rPr>
          <w:rFonts w:hint="eastAsia"/>
        </w:rPr>
        <w:t>废水污染防治措施</w:t>
      </w:r>
    </w:p>
    <w:p w14:paraId="49E8C710" w14:textId="77777777" w:rsidR="00336C46" w:rsidRPr="00182C80" w:rsidRDefault="00336C46" w:rsidP="00336C46">
      <w:pPr>
        <w:ind w:firstLine="480"/>
      </w:pPr>
      <w:r w:rsidRPr="00182C80">
        <w:rPr>
          <w:rFonts w:hint="eastAsia"/>
        </w:rPr>
        <w:t>（</w:t>
      </w:r>
      <w:r w:rsidRPr="00182C80">
        <w:rPr>
          <w:rFonts w:hint="eastAsia"/>
        </w:rPr>
        <w:t>1</w:t>
      </w:r>
      <w:r w:rsidRPr="00182C80">
        <w:rPr>
          <w:rFonts w:hint="eastAsia"/>
        </w:rPr>
        <w:t>）废气污染防治措施</w:t>
      </w:r>
    </w:p>
    <w:p w14:paraId="02299CDD" w14:textId="77777777" w:rsidR="00336C46" w:rsidRPr="00182C80" w:rsidRDefault="00336C46" w:rsidP="00336C46">
      <w:pPr>
        <w:ind w:firstLine="480"/>
      </w:pPr>
      <w:r w:rsidRPr="00182C80">
        <w:rPr>
          <w:rFonts w:hint="eastAsia"/>
        </w:rPr>
        <w:t>建设有</w:t>
      </w:r>
      <w:r w:rsidRPr="00182C80">
        <w:rPr>
          <w:rFonts w:hint="eastAsia"/>
        </w:rPr>
        <w:t>1</w:t>
      </w:r>
      <w:r w:rsidRPr="00182C80">
        <w:rPr>
          <w:rFonts w:hint="eastAsia"/>
        </w:rPr>
        <w:t>套蒸发脱盐装置用于含盐废水的预处理，蒸发脱盐装置产生的废盐作为危险废物委托有资质单位处置，蒸发后的冷凝水废水排入厂区污水处理站处理；</w:t>
      </w:r>
    </w:p>
    <w:p w14:paraId="11737AEB" w14:textId="77777777" w:rsidR="00336C46" w:rsidRPr="00182C80" w:rsidRDefault="00336C46" w:rsidP="00336C46">
      <w:pPr>
        <w:ind w:firstLine="480"/>
      </w:pPr>
      <w:r w:rsidRPr="00182C80">
        <w:rPr>
          <w:rFonts w:hint="eastAsia"/>
        </w:rPr>
        <w:t>建设有</w:t>
      </w:r>
      <w:r w:rsidRPr="00182C80">
        <w:rPr>
          <w:rFonts w:hint="eastAsia"/>
        </w:rPr>
        <w:t>1</w:t>
      </w:r>
      <w:r w:rsidRPr="00182C80">
        <w:rPr>
          <w:rFonts w:hint="eastAsia"/>
        </w:rPr>
        <w:t>套蒸氨装置用于高氨氮废水的预处理，蒸出来的含氨废气（主要污染物为氨）采用</w:t>
      </w:r>
      <w:r w:rsidRPr="00182C80">
        <w:rPr>
          <w:rFonts w:hint="eastAsia"/>
        </w:rPr>
        <w:t>RTO</w:t>
      </w:r>
      <w:r w:rsidRPr="00182C80">
        <w:rPr>
          <w:rFonts w:hint="eastAsia"/>
        </w:rPr>
        <w:t>装置焚烧处理，剩余废水排入厂区污水处理站处理；</w:t>
      </w:r>
    </w:p>
    <w:p w14:paraId="163F386E" w14:textId="77777777" w:rsidR="00336C46" w:rsidRPr="00182C80" w:rsidRDefault="00336C46" w:rsidP="00336C46">
      <w:pPr>
        <w:ind w:firstLine="480"/>
      </w:pPr>
      <w:r w:rsidRPr="00182C80">
        <w:rPr>
          <w:rFonts w:hint="eastAsia"/>
        </w:rPr>
        <w:t>建设有</w:t>
      </w:r>
      <w:r w:rsidRPr="00182C80">
        <w:rPr>
          <w:rFonts w:hint="eastAsia"/>
        </w:rPr>
        <w:t>1</w:t>
      </w:r>
      <w:r w:rsidRPr="00182C80">
        <w:rPr>
          <w:rFonts w:hint="eastAsia"/>
        </w:rPr>
        <w:t>座厂区污水处理站，处理工艺为“调节池—厌氧—缺氧—好养—生化—物化沉淀”，处理规模为</w:t>
      </w:r>
      <w:r w:rsidRPr="00182C80">
        <w:rPr>
          <w:rFonts w:hint="eastAsia"/>
        </w:rPr>
        <w:t>1000m</w:t>
      </w:r>
      <w:r w:rsidRPr="00182C80">
        <w:rPr>
          <w:rFonts w:hint="eastAsia"/>
          <w:vertAlign w:val="superscript"/>
        </w:rPr>
        <w:t>3</w:t>
      </w:r>
      <w:r w:rsidRPr="00182C80">
        <w:rPr>
          <w:rFonts w:hint="eastAsia"/>
        </w:rPr>
        <w:t>/d</w:t>
      </w:r>
      <w:r w:rsidRPr="00182C80">
        <w:rPr>
          <w:rFonts w:hint="eastAsia"/>
        </w:rPr>
        <w:t>（</w:t>
      </w:r>
      <w:r w:rsidRPr="00182C80">
        <w:rPr>
          <w:rFonts w:hint="eastAsia"/>
        </w:rPr>
        <w:t>45m</w:t>
      </w:r>
      <w:r w:rsidRPr="00182C80">
        <w:rPr>
          <w:rFonts w:hint="eastAsia"/>
          <w:vertAlign w:val="superscript"/>
        </w:rPr>
        <w:t>3</w:t>
      </w:r>
      <w:r w:rsidRPr="00182C80">
        <w:rPr>
          <w:rFonts w:hint="eastAsia"/>
        </w:rPr>
        <w:t>/h</w:t>
      </w:r>
      <w:r w:rsidRPr="00182C80">
        <w:rPr>
          <w:rFonts w:hint="eastAsia"/>
        </w:rPr>
        <w:t>），处理后的尾水经“</w:t>
      </w:r>
      <w:proofErr w:type="gramStart"/>
      <w:r w:rsidRPr="00182C80">
        <w:rPr>
          <w:rFonts w:hint="eastAsia"/>
        </w:rPr>
        <w:t>一</w:t>
      </w:r>
      <w:proofErr w:type="gramEnd"/>
      <w:r w:rsidRPr="00182C80">
        <w:rPr>
          <w:rFonts w:hint="eastAsia"/>
        </w:rPr>
        <w:t>企</w:t>
      </w:r>
      <w:proofErr w:type="gramStart"/>
      <w:r w:rsidRPr="00182C80">
        <w:rPr>
          <w:rFonts w:hint="eastAsia"/>
        </w:rPr>
        <w:t>一</w:t>
      </w:r>
      <w:proofErr w:type="gramEnd"/>
      <w:r w:rsidRPr="00182C80">
        <w:rPr>
          <w:rFonts w:hint="eastAsia"/>
        </w:rPr>
        <w:t>管”送至新沂市经济开发区污水处理厂进一步处理</w:t>
      </w:r>
      <w:r>
        <w:rPr>
          <w:rFonts w:hint="eastAsia"/>
        </w:rPr>
        <w:t>，</w:t>
      </w:r>
      <w:bookmarkStart w:id="183" w:name="_Hlk103535104"/>
      <w:r>
        <w:rPr>
          <w:rFonts w:hint="eastAsia"/>
        </w:rPr>
        <w:t>厂区污水总排口设有在线监控，</w:t>
      </w:r>
      <w:r w:rsidRPr="00182C80">
        <w:rPr>
          <w:rFonts w:hint="eastAsia"/>
        </w:rPr>
        <w:t>监测因子主要为</w:t>
      </w:r>
      <w:r w:rsidRPr="00182C80">
        <w:rPr>
          <w:rFonts w:hint="eastAsia"/>
        </w:rPr>
        <w:t>pH</w:t>
      </w:r>
      <w:r w:rsidRPr="00182C80">
        <w:rPr>
          <w:rFonts w:hint="eastAsia"/>
        </w:rPr>
        <w:t>值、</w:t>
      </w:r>
      <w:r w:rsidRPr="00182C80">
        <w:rPr>
          <w:rFonts w:hint="eastAsia"/>
        </w:rPr>
        <w:t>COD</w:t>
      </w:r>
      <w:r w:rsidRPr="00182C80">
        <w:rPr>
          <w:rFonts w:hint="eastAsia"/>
        </w:rPr>
        <w:t>、氨氮、总磷、总氮等</w:t>
      </w:r>
      <w:r>
        <w:rPr>
          <w:rFonts w:hint="eastAsia"/>
        </w:rPr>
        <w:t>。</w:t>
      </w:r>
    </w:p>
    <w:bookmarkEnd w:id="183"/>
    <w:p w14:paraId="1264A124" w14:textId="26CB2A14" w:rsidR="00336C46" w:rsidRPr="00182C80" w:rsidRDefault="00336C46" w:rsidP="00336C46">
      <w:pPr>
        <w:ind w:firstLine="480"/>
      </w:pPr>
      <w:r w:rsidRPr="00182C80">
        <w:rPr>
          <w:rFonts w:hint="eastAsia"/>
        </w:rPr>
        <w:t>各类在产生产线废水污染防治措施流程见图</w:t>
      </w:r>
      <w:r>
        <w:t>2.5</w:t>
      </w:r>
      <w:r w:rsidRPr="00182C80">
        <w:t>-2</w:t>
      </w:r>
      <w:r w:rsidRPr="00182C80">
        <w:rPr>
          <w:rFonts w:hint="eastAsia"/>
        </w:rPr>
        <w:t>。</w:t>
      </w:r>
    </w:p>
    <w:p w14:paraId="39869900" w14:textId="77777777" w:rsidR="00336C46" w:rsidRPr="00182C80" w:rsidRDefault="00336C46" w:rsidP="00336C46">
      <w:pPr>
        <w:pStyle w:val="Char1CharCharCharCharCharCharCharCharChar"/>
        <w:rPr>
          <w:b/>
        </w:rPr>
      </w:pPr>
      <w:r w:rsidRPr="00182C80">
        <w:object w:dxaOrig="11911" w:dyaOrig="6691" w14:anchorId="56963CA7">
          <v:shape id="_x0000_i1031" type="#_x0000_t75" style="width:396pt;height:223.2pt" o:ole="">
            <v:imagedata r:id="rId28" o:title=""/>
          </v:shape>
          <o:OLEObject Type="Embed" ProgID="Visio.Drawing.15" ShapeID="_x0000_i1031" DrawAspect="Content" ObjectID="_1714154440" r:id="rId70"/>
        </w:object>
      </w:r>
    </w:p>
    <w:p w14:paraId="7BA8744E" w14:textId="4084A5A2" w:rsidR="00336C46" w:rsidRPr="00182C80" w:rsidRDefault="00336C46" w:rsidP="00336C46">
      <w:pPr>
        <w:pStyle w:val="Char1CharCharCharCharCharCharCharCharChar"/>
        <w:ind w:firstLine="482"/>
        <w:rPr>
          <w:b/>
        </w:rPr>
      </w:pPr>
      <w:r w:rsidRPr="00182C80">
        <w:rPr>
          <w:rFonts w:hint="eastAsia"/>
          <w:b/>
        </w:rPr>
        <w:t>图</w:t>
      </w:r>
      <w:r>
        <w:rPr>
          <w:b/>
        </w:rPr>
        <w:t>2.5</w:t>
      </w:r>
      <w:r w:rsidRPr="00182C80">
        <w:rPr>
          <w:b/>
        </w:rPr>
        <w:t xml:space="preserve">-2    </w:t>
      </w:r>
      <w:r w:rsidRPr="00182C80">
        <w:rPr>
          <w:rFonts w:hint="eastAsia"/>
          <w:b/>
        </w:rPr>
        <w:t>中各类在产生产线废水污染防治措施流程图</w:t>
      </w:r>
    </w:p>
    <w:p w14:paraId="0882D657" w14:textId="77777777" w:rsidR="00336C46" w:rsidRPr="00182C80" w:rsidRDefault="00336C46" w:rsidP="00336C46">
      <w:pPr>
        <w:ind w:firstLine="480"/>
      </w:pPr>
      <w:r w:rsidRPr="00182C80">
        <w:rPr>
          <w:rFonts w:hint="eastAsia"/>
        </w:rPr>
        <w:t>（</w:t>
      </w:r>
      <w:r w:rsidRPr="00182C80">
        <w:rPr>
          <w:rFonts w:hint="eastAsia"/>
        </w:rPr>
        <w:t>2</w:t>
      </w:r>
      <w:r w:rsidRPr="00182C80">
        <w:rPr>
          <w:rFonts w:hint="eastAsia"/>
        </w:rPr>
        <w:t>）废水污染物排放情况</w:t>
      </w:r>
    </w:p>
    <w:p w14:paraId="1E6580C7" w14:textId="1F99E3A0" w:rsidR="00336C46" w:rsidRPr="00182C80" w:rsidRDefault="00336C46" w:rsidP="00336C46">
      <w:pPr>
        <w:ind w:firstLine="480"/>
      </w:pPr>
      <w:r w:rsidRPr="00182C80">
        <w:rPr>
          <w:rFonts w:hint="eastAsia"/>
        </w:rPr>
        <w:t>根据淮安</w:t>
      </w:r>
      <w:proofErr w:type="gramStart"/>
      <w:r w:rsidRPr="00182C80">
        <w:rPr>
          <w:rFonts w:hint="eastAsia"/>
        </w:rPr>
        <w:t>市华测检测</w:t>
      </w:r>
      <w:proofErr w:type="gramEnd"/>
      <w:r w:rsidRPr="00182C80">
        <w:rPr>
          <w:rFonts w:hint="eastAsia"/>
        </w:rPr>
        <w:t>技术有限公司</w:t>
      </w:r>
      <w:r w:rsidRPr="00182C80">
        <w:rPr>
          <w:rFonts w:hint="eastAsia"/>
        </w:rPr>
        <w:t>2</w:t>
      </w:r>
      <w:r w:rsidRPr="00182C80">
        <w:t>021</w:t>
      </w:r>
      <w:r w:rsidRPr="00182C80">
        <w:rPr>
          <w:rFonts w:hint="eastAsia"/>
        </w:rPr>
        <w:t>年</w:t>
      </w:r>
      <w:r w:rsidRPr="00182C80">
        <w:rPr>
          <w:rFonts w:hint="eastAsia"/>
        </w:rPr>
        <w:t>1</w:t>
      </w:r>
      <w:r w:rsidRPr="00182C80">
        <w:t>1</w:t>
      </w:r>
      <w:r w:rsidRPr="00182C80">
        <w:rPr>
          <w:rFonts w:hint="eastAsia"/>
        </w:rPr>
        <w:t>月出具的检测报告（报告编号</w:t>
      </w:r>
      <w:r w:rsidRPr="00182C80">
        <w:rPr>
          <w:rFonts w:hint="eastAsia"/>
        </w:rPr>
        <w:t>:A</w:t>
      </w:r>
      <w:r w:rsidRPr="00182C80">
        <w:t>2210030210106C</w:t>
      </w:r>
      <w:r w:rsidRPr="00182C80">
        <w:rPr>
          <w:rFonts w:hint="eastAsia"/>
        </w:rPr>
        <w:t>），废水排放口各类污染物监测结果详见表</w:t>
      </w:r>
      <w:r>
        <w:t>2.5</w:t>
      </w:r>
      <w:r w:rsidRPr="00182C80">
        <w:rPr>
          <w:rFonts w:hint="eastAsia"/>
        </w:rPr>
        <w:t>-</w:t>
      </w:r>
      <w:r w:rsidRPr="00182C80">
        <w:t>3</w:t>
      </w:r>
      <w:r w:rsidRPr="00182C80">
        <w:rPr>
          <w:rFonts w:hint="eastAsia"/>
        </w:rPr>
        <w:t>、雨水排放口各类污染物监测结果详见表</w:t>
      </w:r>
      <w:r>
        <w:t>2.5</w:t>
      </w:r>
      <w:r w:rsidRPr="00182C80">
        <w:rPr>
          <w:rFonts w:hint="eastAsia"/>
        </w:rPr>
        <w:t>-</w:t>
      </w:r>
      <w:r w:rsidRPr="00182C80">
        <w:t>4</w:t>
      </w:r>
      <w:r w:rsidRPr="00182C80">
        <w:rPr>
          <w:rFonts w:hint="eastAsia"/>
        </w:rPr>
        <w:t>。</w:t>
      </w:r>
    </w:p>
    <w:p w14:paraId="370A1C79" w14:textId="6A3F09F1" w:rsidR="00336C46" w:rsidRPr="00182C80" w:rsidRDefault="00336C46" w:rsidP="00336C46">
      <w:pPr>
        <w:pStyle w:val="Char1CharCharCharCharCharCharCharCharChar"/>
        <w:rPr>
          <w:b/>
        </w:rPr>
      </w:pPr>
      <w:r w:rsidRPr="00182C80">
        <w:rPr>
          <w:rFonts w:hint="eastAsia"/>
          <w:b/>
        </w:rPr>
        <w:t>表</w:t>
      </w:r>
      <w:r>
        <w:rPr>
          <w:b/>
        </w:rPr>
        <w:t>2.5</w:t>
      </w:r>
      <w:r w:rsidRPr="00182C80">
        <w:rPr>
          <w:rFonts w:hint="eastAsia"/>
          <w:b/>
        </w:rPr>
        <w:t>-</w:t>
      </w:r>
      <w:r w:rsidRPr="00182C80">
        <w:rPr>
          <w:b/>
        </w:rPr>
        <w:t xml:space="preserve">3    </w:t>
      </w:r>
      <w:r w:rsidRPr="00182C80">
        <w:rPr>
          <w:rFonts w:hint="eastAsia"/>
          <w:b/>
        </w:rPr>
        <w:t>废水排放口各类污染物监测结果一览表</w:t>
      </w:r>
    </w:p>
    <w:tbl>
      <w:tblPr>
        <w:tblW w:w="5000" w:type="pct"/>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2481"/>
        <w:gridCol w:w="1905"/>
        <w:gridCol w:w="1905"/>
        <w:gridCol w:w="2021"/>
      </w:tblGrid>
      <w:tr w:rsidR="00336C46" w:rsidRPr="00182C80" w14:paraId="4FCF2909" w14:textId="77777777" w:rsidTr="00862E3D">
        <w:tc>
          <w:tcPr>
            <w:tcW w:w="1492" w:type="pct"/>
            <w:vAlign w:val="center"/>
          </w:tcPr>
          <w:p w14:paraId="19F3210E" w14:textId="77777777" w:rsidR="00336C46" w:rsidRPr="00182C80" w:rsidRDefault="00336C46" w:rsidP="00862E3D">
            <w:pPr>
              <w:pStyle w:val="Char1CharCharCharCharCharCharCharCharChar"/>
              <w:rPr>
                <w:b/>
              </w:rPr>
            </w:pPr>
            <w:r w:rsidRPr="00182C80">
              <w:rPr>
                <w:rFonts w:hint="eastAsia"/>
                <w:b/>
              </w:rPr>
              <w:t>检测项目</w:t>
            </w:r>
          </w:p>
        </w:tc>
        <w:tc>
          <w:tcPr>
            <w:tcW w:w="1146" w:type="pct"/>
            <w:vAlign w:val="center"/>
          </w:tcPr>
          <w:p w14:paraId="1F47DA6C" w14:textId="77777777" w:rsidR="00336C46" w:rsidRPr="00182C80" w:rsidRDefault="00336C46" w:rsidP="00862E3D">
            <w:pPr>
              <w:pStyle w:val="Char1CharCharCharCharCharCharCharCharChar"/>
              <w:rPr>
                <w:b/>
              </w:rPr>
            </w:pPr>
            <w:r w:rsidRPr="00182C80">
              <w:rPr>
                <w:rFonts w:hint="eastAsia"/>
                <w:b/>
              </w:rPr>
              <w:t>污染物</w:t>
            </w:r>
          </w:p>
        </w:tc>
        <w:tc>
          <w:tcPr>
            <w:tcW w:w="1146" w:type="pct"/>
            <w:vAlign w:val="center"/>
          </w:tcPr>
          <w:p w14:paraId="22932DE3" w14:textId="77777777" w:rsidR="00336C46" w:rsidRPr="00182C80" w:rsidRDefault="00336C46" w:rsidP="00862E3D">
            <w:pPr>
              <w:pStyle w:val="Char1CharCharCharCharCharCharCharCharChar"/>
              <w:rPr>
                <w:b/>
              </w:rPr>
            </w:pPr>
            <w:r w:rsidRPr="00182C80">
              <w:rPr>
                <w:rFonts w:hint="eastAsia"/>
                <w:b/>
              </w:rPr>
              <w:t>监测结果</w:t>
            </w:r>
          </w:p>
        </w:tc>
        <w:tc>
          <w:tcPr>
            <w:tcW w:w="1216" w:type="pct"/>
            <w:vAlign w:val="center"/>
          </w:tcPr>
          <w:p w14:paraId="03543057" w14:textId="77777777" w:rsidR="00336C46" w:rsidRPr="00182C80" w:rsidRDefault="00336C46" w:rsidP="00862E3D">
            <w:pPr>
              <w:pStyle w:val="Char1CharCharCharCharCharCharCharCharChar"/>
              <w:rPr>
                <w:b/>
              </w:rPr>
            </w:pPr>
            <w:r w:rsidRPr="00182C80">
              <w:rPr>
                <w:rFonts w:hint="eastAsia"/>
                <w:b/>
              </w:rPr>
              <w:t>执行标准</w:t>
            </w:r>
          </w:p>
        </w:tc>
      </w:tr>
      <w:tr w:rsidR="00336C46" w:rsidRPr="00182C80" w14:paraId="0D7C2EC0" w14:textId="77777777" w:rsidTr="00862E3D">
        <w:tc>
          <w:tcPr>
            <w:tcW w:w="1492" w:type="pct"/>
            <w:vMerge w:val="restart"/>
            <w:vAlign w:val="center"/>
          </w:tcPr>
          <w:p w14:paraId="59661749" w14:textId="77777777" w:rsidR="00336C46" w:rsidRPr="00182C80" w:rsidRDefault="00336C46" w:rsidP="00862E3D">
            <w:pPr>
              <w:pStyle w:val="Char1CharCharCharCharCharCharCharCharChar"/>
            </w:pPr>
            <w:r w:rsidRPr="00182C80">
              <w:rPr>
                <w:rFonts w:hint="eastAsia"/>
              </w:rPr>
              <w:t>污水排放口</w:t>
            </w:r>
          </w:p>
        </w:tc>
        <w:tc>
          <w:tcPr>
            <w:tcW w:w="1146" w:type="pct"/>
            <w:vAlign w:val="center"/>
          </w:tcPr>
          <w:p w14:paraId="3C983445" w14:textId="77777777" w:rsidR="00336C46" w:rsidRPr="00182C80" w:rsidRDefault="00336C46" w:rsidP="00862E3D">
            <w:pPr>
              <w:pStyle w:val="Char1CharCharCharCharCharCharCharCharChar"/>
            </w:pPr>
            <w:r w:rsidRPr="00182C80">
              <w:rPr>
                <w:rFonts w:hint="eastAsia"/>
              </w:rPr>
              <w:t>悬浮物</w:t>
            </w:r>
          </w:p>
        </w:tc>
        <w:tc>
          <w:tcPr>
            <w:tcW w:w="1146" w:type="pct"/>
            <w:vAlign w:val="center"/>
          </w:tcPr>
          <w:p w14:paraId="361A125C" w14:textId="77777777" w:rsidR="00336C46" w:rsidRPr="00182C80" w:rsidRDefault="00336C46" w:rsidP="00862E3D">
            <w:pPr>
              <w:pStyle w:val="Char1CharCharCharCharCharCharCharCharChar"/>
            </w:pPr>
            <w:r w:rsidRPr="00182C80">
              <w:rPr>
                <w:rFonts w:hint="eastAsia"/>
              </w:rPr>
              <w:t>1</w:t>
            </w:r>
            <w:r w:rsidRPr="00182C80">
              <w:t>5</w:t>
            </w:r>
          </w:p>
        </w:tc>
        <w:tc>
          <w:tcPr>
            <w:tcW w:w="1216" w:type="pct"/>
            <w:vAlign w:val="center"/>
          </w:tcPr>
          <w:p w14:paraId="213F1E5A" w14:textId="77777777" w:rsidR="00336C46" w:rsidRPr="00182C80" w:rsidRDefault="00336C46" w:rsidP="00862E3D">
            <w:pPr>
              <w:pStyle w:val="Char1CharCharCharCharCharCharCharCharChar"/>
            </w:pPr>
            <w:r w:rsidRPr="00182C80">
              <w:rPr>
                <w:rFonts w:hint="eastAsia"/>
              </w:rPr>
              <w:t>4</w:t>
            </w:r>
            <w:r w:rsidRPr="00182C80">
              <w:t>00</w:t>
            </w:r>
          </w:p>
        </w:tc>
      </w:tr>
      <w:tr w:rsidR="00336C46" w:rsidRPr="00182C80" w14:paraId="68B8EEF1" w14:textId="77777777" w:rsidTr="00862E3D">
        <w:tc>
          <w:tcPr>
            <w:tcW w:w="1492" w:type="pct"/>
            <w:vMerge/>
            <w:vAlign w:val="center"/>
          </w:tcPr>
          <w:p w14:paraId="701A3D3C" w14:textId="77777777" w:rsidR="00336C46" w:rsidRPr="00182C80" w:rsidRDefault="00336C46" w:rsidP="00862E3D">
            <w:pPr>
              <w:pStyle w:val="Char1CharCharCharCharCharCharCharCharChar"/>
            </w:pPr>
          </w:p>
        </w:tc>
        <w:tc>
          <w:tcPr>
            <w:tcW w:w="1146" w:type="pct"/>
            <w:vAlign w:val="center"/>
          </w:tcPr>
          <w:p w14:paraId="39AC1D8F" w14:textId="77777777" w:rsidR="00336C46" w:rsidRPr="00182C80" w:rsidRDefault="00336C46" w:rsidP="00862E3D">
            <w:pPr>
              <w:pStyle w:val="Char1CharCharCharCharCharCharCharCharChar"/>
            </w:pPr>
            <w:r w:rsidRPr="00182C80">
              <w:rPr>
                <w:rFonts w:hint="eastAsia"/>
              </w:rPr>
              <w:t>五日生化需氧量</w:t>
            </w:r>
          </w:p>
        </w:tc>
        <w:tc>
          <w:tcPr>
            <w:tcW w:w="1146" w:type="pct"/>
            <w:vAlign w:val="center"/>
          </w:tcPr>
          <w:p w14:paraId="1AF6CD0B" w14:textId="77777777" w:rsidR="00336C46" w:rsidRPr="00182C80" w:rsidRDefault="00336C46" w:rsidP="00862E3D">
            <w:pPr>
              <w:pStyle w:val="Char1CharCharCharCharCharCharCharCharChar"/>
            </w:pPr>
            <w:r w:rsidRPr="00182C80">
              <w:rPr>
                <w:rFonts w:hint="eastAsia"/>
              </w:rPr>
              <w:t>2</w:t>
            </w:r>
            <w:r w:rsidRPr="00182C80">
              <w:t>3.0</w:t>
            </w:r>
          </w:p>
        </w:tc>
        <w:tc>
          <w:tcPr>
            <w:tcW w:w="1216" w:type="pct"/>
            <w:vAlign w:val="center"/>
          </w:tcPr>
          <w:p w14:paraId="0924ED86" w14:textId="77777777" w:rsidR="00336C46" w:rsidRPr="00182C80" w:rsidRDefault="00336C46" w:rsidP="00862E3D">
            <w:pPr>
              <w:pStyle w:val="Char1CharCharCharCharCharCharCharCharChar"/>
            </w:pPr>
            <w:r w:rsidRPr="00182C80">
              <w:rPr>
                <w:rFonts w:hint="eastAsia"/>
              </w:rPr>
              <w:t>3</w:t>
            </w:r>
            <w:r w:rsidRPr="00182C80">
              <w:t>00</w:t>
            </w:r>
          </w:p>
        </w:tc>
      </w:tr>
      <w:tr w:rsidR="00336C46" w:rsidRPr="00182C80" w14:paraId="508DDDD2" w14:textId="77777777" w:rsidTr="00862E3D">
        <w:tc>
          <w:tcPr>
            <w:tcW w:w="1492" w:type="pct"/>
            <w:vMerge/>
            <w:vAlign w:val="center"/>
          </w:tcPr>
          <w:p w14:paraId="19B37569" w14:textId="77777777" w:rsidR="00336C46" w:rsidRPr="00182C80" w:rsidRDefault="00336C46" w:rsidP="00862E3D">
            <w:pPr>
              <w:pStyle w:val="Char1CharCharCharCharCharCharCharCharChar"/>
            </w:pPr>
          </w:p>
        </w:tc>
        <w:tc>
          <w:tcPr>
            <w:tcW w:w="1146" w:type="pct"/>
            <w:vAlign w:val="center"/>
          </w:tcPr>
          <w:p w14:paraId="14ABF92A" w14:textId="77777777" w:rsidR="00336C46" w:rsidRPr="00182C80" w:rsidRDefault="00336C46" w:rsidP="00862E3D">
            <w:pPr>
              <w:pStyle w:val="Char1CharCharCharCharCharCharCharCharChar"/>
            </w:pPr>
            <w:r w:rsidRPr="00182C80">
              <w:rPr>
                <w:rFonts w:hint="eastAsia"/>
              </w:rPr>
              <w:t>石油类</w:t>
            </w:r>
          </w:p>
        </w:tc>
        <w:tc>
          <w:tcPr>
            <w:tcW w:w="1146" w:type="pct"/>
            <w:vAlign w:val="center"/>
          </w:tcPr>
          <w:p w14:paraId="248286B1" w14:textId="77777777" w:rsidR="00336C46" w:rsidRPr="00182C80" w:rsidRDefault="00336C46" w:rsidP="00862E3D">
            <w:pPr>
              <w:pStyle w:val="Char1CharCharCharCharCharCharCharCharChar"/>
            </w:pPr>
            <w:r w:rsidRPr="00182C80">
              <w:rPr>
                <w:rFonts w:hint="eastAsia"/>
              </w:rPr>
              <w:t>0</w:t>
            </w:r>
            <w:r w:rsidRPr="00182C80">
              <w:t>.13</w:t>
            </w:r>
          </w:p>
        </w:tc>
        <w:tc>
          <w:tcPr>
            <w:tcW w:w="1216" w:type="pct"/>
            <w:vAlign w:val="center"/>
          </w:tcPr>
          <w:p w14:paraId="3E760440" w14:textId="77777777" w:rsidR="00336C46" w:rsidRPr="00182C80" w:rsidRDefault="00336C46" w:rsidP="00862E3D">
            <w:pPr>
              <w:pStyle w:val="Char1CharCharCharCharCharCharCharCharChar"/>
            </w:pPr>
            <w:r w:rsidRPr="00182C80">
              <w:rPr>
                <w:rFonts w:hint="eastAsia"/>
              </w:rPr>
              <w:t>2</w:t>
            </w:r>
            <w:r w:rsidRPr="00182C80">
              <w:t>0</w:t>
            </w:r>
          </w:p>
        </w:tc>
      </w:tr>
      <w:tr w:rsidR="00336C46" w:rsidRPr="00182C80" w14:paraId="42DB753E" w14:textId="77777777" w:rsidTr="00862E3D">
        <w:tc>
          <w:tcPr>
            <w:tcW w:w="1492" w:type="pct"/>
            <w:vMerge/>
            <w:vAlign w:val="center"/>
          </w:tcPr>
          <w:p w14:paraId="6D83A192" w14:textId="77777777" w:rsidR="00336C46" w:rsidRPr="00182C80" w:rsidRDefault="00336C46" w:rsidP="00862E3D">
            <w:pPr>
              <w:pStyle w:val="Char1CharCharCharCharCharCharCharCharChar"/>
            </w:pPr>
          </w:p>
        </w:tc>
        <w:tc>
          <w:tcPr>
            <w:tcW w:w="1146" w:type="pct"/>
            <w:vAlign w:val="center"/>
          </w:tcPr>
          <w:p w14:paraId="6DDA4789" w14:textId="77777777" w:rsidR="00336C46" w:rsidRPr="00182C80" w:rsidRDefault="00336C46" w:rsidP="00862E3D">
            <w:pPr>
              <w:pStyle w:val="Char1CharCharCharCharCharCharCharCharChar"/>
            </w:pPr>
            <w:r w:rsidRPr="00182C80">
              <w:rPr>
                <w:rFonts w:hint="eastAsia"/>
              </w:rPr>
              <w:t>动植物油</w:t>
            </w:r>
          </w:p>
        </w:tc>
        <w:tc>
          <w:tcPr>
            <w:tcW w:w="1146" w:type="pct"/>
            <w:vAlign w:val="center"/>
          </w:tcPr>
          <w:p w14:paraId="69F74961" w14:textId="77777777" w:rsidR="00336C46" w:rsidRPr="00182C80" w:rsidRDefault="00336C46" w:rsidP="00862E3D">
            <w:pPr>
              <w:pStyle w:val="Char1CharCharCharCharCharCharCharCharChar"/>
            </w:pPr>
            <w:r w:rsidRPr="00182C80">
              <w:rPr>
                <w:rFonts w:hint="eastAsia"/>
              </w:rPr>
              <w:t>0</w:t>
            </w:r>
            <w:r w:rsidRPr="00182C80">
              <w:t>.17</w:t>
            </w:r>
          </w:p>
        </w:tc>
        <w:tc>
          <w:tcPr>
            <w:tcW w:w="1216" w:type="pct"/>
            <w:vAlign w:val="center"/>
          </w:tcPr>
          <w:p w14:paraId="4EC6FCC2" w14:textId="77777777" w:rsidR="00336C46" w:rsidRPr="00182C80" w:rsidRDefault="00336C46" w:rsidP="00862E3D">
            <w:pPr>
              <w:pStyle w:val="Char1CharCharCharCharCharCharCharCharChar"/>
            </w:pPr>
            <w:r w:rsidRPr="00182C80">
              <w:rPr>
                <w:rFonts w:hint="eastAsia"/>
              </w:rPr>
              <w:t>1</w:t>
            </w:r>
            <w:r w:rsidRPr="00182C80">
              <w:t>00</w:t>
            </w:r>
          </w:p>
        </w:tc>
      </w:tr>
      <w:tr w:rsidR="00336C46" w:rsidRPr="00182C80" w14:paraId="2E931CD5" w14:textId="77777777" w:rsidTr="00862E3D">
        <w:tc>
          <w:tcPr>
            <w:tcW w:w="1492" w:type="pct"/>
            <w:vMerge/>
            <w:vAlign w:val="center"/>
          </w:tcPr>
          <w:p w14:paraId="782DB266" w14:textId="77777777" w:rsidR="00336C46" w:rsidRPr="00182C80" w:rsidRDefault="00336C46" w:rsidP="00862E3D">
            <w:pPr>
              <w:pStyle w:val="Char1CharCharCharCharCharCharCharCharChar"/>
            </w:pPr>
          </w:p>
        </w:tc>
        <w:tc>
          <w:tcPr>
            <w:tcW w:w="1146" w:type="pct"/>
            <w:vAlign w:val="center"/>
          </w:tcPr>
          <w:p w14:paraId="0C21DBF5" w14:textId="77777777" w:rsidR="00336C46" w:rsidRPr="00182C80" w:rsidRDefault="00336C46" w:rsidP="00862E3D">
            <w:pPr>
              <w:pStyle w:val="Char1CharCharCharCharCharCharCharCharChar"/>
            </w:pPr>
            <w:r w:rsidRPr="00182C80">
              <w:rPr>
                <w:rFonts w:hint="eastAsia"/>
              </w:rPr>
              <w:t>全盐量</w:t>
            </w:r>
          </w:p>
        </w:tc>
        <w:tc>
          <w:tcPr>
            <w:tcW w:w="1146" w:type="pct"/>
            <w:vAlign w:val="center"/>
          </w:tcPr>
          <w:p w14:paraId="0A0004DF" w14:textId="77777777" w:rsidR="00336C46" w:rsidRPr="00182C80" w:rsidRDefault="00336C46" w:rsidP="00862E3D">
            <w:pPr>
              <w:pStyle w:val="Char1CharCharCharCharCharCharCharCharChar"/>
            </w:pPr>
            <w:r w:rsidRPr="00182C80">
              <w:rPr>
                <w:rFonts w:hint="eastAsia"/>
              </w:rPr>
              <w:t>1</w:t>
            </w:r>
            <w:r w:rsidRPr="00182C80">
              <w:t>.16</w:t>
            </w:r>
            <w:r w:rsidRPr="00182C80">
              <w:rPr>
                <w:rFonts w:hint="eastAsia"/>
              </w:rPr>
              <w:t>×</w:t>
            </w:r>
            <w:r w:rsidRPr="00182C80">
              <w:t>10</w:t>
            </w:r>
            <w:r w:rsidRPr="00182C80">
              <w:rPr>
                <w:vertAlign w:val="superscript"/>
              </w:rPr>
              <w:t>3</w:t>
            </w:r>
          </w:p>
        </w:tc>
        <w:tc>
          <w:tcPr>
            <w:tcW w:w="1216" w:type="pct"/>
            <w:vAlign w:val="center"/>
          </w:tcPr>
          <w:p w14:paraId="3DC7A1B3" w14:textId="77777777" w:rsidR="00336C46" w:rsidRPr="00182C80" w:rsidRDefault="00336C46" w:rsidP="00862E3D">
            <w:pPr>
              <w:pStyle w:val="Char1CharCharCharCharCharCharCharCharChar"/>
            </w:pPr>
            <w:r w:rsidRPr="00182C80">
              <w:rPr>
                <w:rFonts w:hint="eastAsia"/>
              </w:rPr>
              <w:t>3</w:t>
            </w:r>
            <w:r w:rsidRPr="00182C80">
              <w:t>000</w:t>
            </w:r>
          </w:p>
        </w:tc>
      </w:tr>
      <w:tr w:rsidR="00336C46" w:rsidRPr="00182C80" w14:paraId="2BBB45CF" w14:textId="77777777" w:rsidTr="00862E3D">
        <w:tc>
          <w:tcPr>
            <w:tcW w:w="1492" w:type="pct"/>
            <w:vMerge/>
            <w:vAlign w:val="center"/>
          </w:tcPr>
          <w:p w14:paraId="5CC5D1D2" w14:textId="77777777" w:rsidR="00336C46" w:rsidRPr="00182C80" w:rsidRDefault="00336C46" w:rsidP="00862E3D">
            <w:pPr>
              <w:pStyle w:val="Char1CharCharCharCharCharCharCharCharChar"/>
            </w:pPr>
          </w:p>
        </w:tc>
        <w:tc>
          <w:tcPr>
            <w:tcW w:w="1146" w:type="pct"/>
            <w:vAlign w:val="center"/>
          </w:tcPr>
          <w:p w14:paraId="2C0F5934" w14:textId="77777777" w:rsidR="00336C46" w:rsidRPr="00182C80" w:rsidRDefault="00336C46" w:rsidP="00862E3D">
            <w:pPr>
              <w:pStyle w:val="Char1CharCharCharCharCharCharCharCharChar"/>
            </w:pPr>
            <w:r w:rsidRPr="00182C80">
              <w:rPr>
                <w:rFonts w:hint="eastAsia"/>
              </w:rPr>
              <w:t>总氰化物</w:t>
            </w:r>
          </w:p>
        </w:tc>
        <w:tc>
          <w:tcPr>
            <w:tcW w:w="1146" w:type="pct"/>
            <w:vAlign w:val="center"/>
          </w:tcPr>
          <w:p w14:paraId="63DDF9A7" w14:textId="77777777" w:rsidR="00336C46" w:rsidRPr="00182C80" w:rsidRDefault="00336C46" w:rsidP="00862E3D">
            <w:pPr>
              <w:pStyle w:val="Char1CharCharCharCharCharCharCharCharChar"/>
            </w:pPr>
            <w:r w:rsidRPr="00182C80">
              <w:rPr>
                <w:rFonts w:hint="eastAsia"/>
              </w:rPr>
              <w:t>N</w:t>
            </w:r>
            <w:r w:rsidRPr="00182C80">
              <w:t>D</w:t>
            </w:r>
          </w:p>
        </w:tc>
        <w:tc>
          <w:tcPr>
            <w:tcW w:w="1216" w:type="pct"/>
            <w:vAlign w:val="center"/>
          </w:tcPr>
          <w:p w14:paraId="55BF6CBC" w14:textId="77777777" w:rsidR="00336C46" w:rsidRPr="00182C80" w:rsidRDefault="00336C46" w:rsidP="00862E3D">
            <w:pPr>
              <w:pStyle w:val="Char1CharCharCharCharCharCharCharCharChar"/>
            </w:pPr>
            <w:r w:rsidRPr="00182C80">
              <w:rPr>
                <w:rFonts w:hint="eastAsia"/>
              </w:rPr>
              <w:t>1</w:t>
            </w:r>
          </w:p>
        </w:tc>
      </w:tr>
      <w:tr w:rsidR="00336C46" w:rsidRPr="00182C80" w14:paraId="10A6B1D3" w14:textId="77777777" w:rsidTr="00862E3D">
        <w:tc>
          <w:tcPr>
            <w:tcW w:w="1492" w:type="pct"/>
            <w:vMerge/>
            <w:vAlign w:val="center"/>
          </w:tcPr>
          <w:p w14:paraId="4A71E40D" w14:textId="77777777" w:rsidR="00336C46" w:rsidRPr="00182C80" w:rsidRDefault="00336C46" w:rsidP="00862E3D">
            <w:pPr>
              <w:pStyle w:val="Char1CharCharCharCharCharCharCharCharChar"/>
            </w:pPr>
          </w:p>
        </w:tc>
        <w:tc>
          <w:tcPr>
            <w:tcW w:w="1146" w:type="pct"/>
            <w:vAlign w:val="center"/>
          </w:tcPr>
          <w:p w14:paraId="0E469600" w14:textId="77777777" w:rsidR="00336C46" w:rsidRPr="00182C80" w:rsidRDefault="00336C46" w:rsidP="00862E3D">
            <w:pPr>
              <w:pStyle w:val="Char1CharCharCharCharCharCharCharCharChar"/>
            </w:pPr>
            <w:r w:rsidRPr="00182C80">
              <w:rPr>
                <w:rFonts w:hint="eastAsia"/>
              </w:rPr>
              <w:t>总有机碳</w:t>
            </w:r>
          </w:p>
        </w:tc>
        <w:tc>
          <w:tcPr>
            <w:tcW w:w="1146" w:type="pct"/>
            <w:vAlign w:val="center"/>
          </w:tcPr>
          <w:p w14:paraId="44F53838" w14:textId="77777777" w:rsidR="00336C46" w:rsidRPr="00182C80" w:rsidRDefault="00336C46" w:rsidP="00862E3D">
            <w:pPr>
              <w:pStyle w:val="Char1CharCharCharCharCharCharCharCharChar"/>
            </w:pPr>
            <w:r w:rsidRPr="00182C80">
              <w:rPr>
                <w:rFonts w:hint="eastAsia"/>
              </w:rPr>
              <w:t>4</w:t>
            </w:r>
            <w:r w:rsidRPr="00182C80">
              <w:t>7.4</w:t>
            </w:r>
          </w:p>
        </w:tc>
        <w:tc>
          <w:tcPr>
            <w:tcW w:w="1216" w:type="pct"/>
            <w:vAlign w:val="center"/>
          </w:tcPr>
          <w:p w14:paraId="0E7A9B5B" w14:textId="77777777" w:rsidR="00336C46" w:rsidRPr="00182C80" w:rsidRDefault="00336C46" w:rsidP="00862E3D">
            <w:pPr>
              <w:pStyle w:val="Char1CharCharCharCharCharCharCharCharChar"/>
            </w:pPr>
            <w:r w:rsidRPr="00182C80">
              <w:rPr>
                <w:rFonts w:hint="eastAsia"/>
              </w:rPr>
              <w:t>/</w:t>
            </w:r>
          </w:p>
        </w:tc>
      </w:tr>
      <w:tr w:rsidR="00336C46" w:rsidRPr="00182C80" w14:paraId="56D4AD7E" w14:textId="77777777" w:rsidTr="00862E3D">
        <w:tc>
          <w:tcPr>
            <w:tcW w:w="1492" w:type="pct"/>
            <w:vMerge/>
            <w:vAlign w:val="center"/>
          </w:tcPr>
          <w:p w14:paraId="6600B53B" w14:textId="77777777" w:rsidR="00336C46" w:rsidRPr="00182C80" w:rsidRDefault="00336C46" w:rsidP="00862E3D">
            <w:pPr>
              <w:pStyle w:val="Char1CharCharCharCharCharCharCharCharChar"/>
            </w:pPr>
          </w:p>
        </w:tc>
        <w:tc>
          <w:tcPr>
            <w:tcW w:w="1146" w:type="pct"/>
            <w:vAlign w:val="center"/>
          </w:tcPr>
          <w:p w14:paraId="44358082" w14:textId="77777777" w:rsidR="00336C46" w:rsidRPr="00182C80" w:rsidRDefault="00336C46" w:rsidP="00862E3D">
            <w:pPr>
              <w:pStyle w:val="Char1CharCharCharCharCharCharCharCharChar"/>
            </w:pPr>
            <w:r w:rsidRPr="00182C80">
              <w:rPr>
                <w:rFonts w:hint="eastAsia"/>
              </w:rPr>
              <w:t>甲苯</w:t>
            </w:r>
          </w:p>
        </w:tc>
        <w:tc>
          <w:tcPr>
            <w:tcW w:w="1146" w:type="pct"/>
            <w:vAlign w:val="center"/>
          </w:tcPr>
          <w:p w14:paraId="538FE087" w14:textId="77777777" w:rsidR="00336C46" w:rsidRPr="00182C80" w:rsidRDefault="00336C46" w:rsidP="00862E3D">
            <w:pPr>
              <w:pStyle w:val="Char1CharCharCharCharCharCharCharCharChar"/>
            </w:pPr>
            <w:r w:rsidRPr="00182C80">
              <w:rPr>
                <w:rFonts w:hint="eastAsia"/>
              </w:rPr>
              <w:t>N</w:t>
            </w:r>
            <w:r w:rsidRPr="00182C80">
              <w:t>D</w:t>
            </w:r>
          </w:p>
        </w:tc>
        <w:tc>
          <w:tcPr>
            <w:tcW w:w="1216" w:type="pct"/>
            <w:vAlign w:val="center"/>
          </w:tcPr>
          <w:p w14:paraId="51A58B0F" w14:textId="77777777" w:rsidR="00336C46" w:rsidRPr="00182C80" w:rsidRDefault="00336C46" w:rsidP="00862E3D">
            <w:pPr>
              <w:pStyle w:val="Char1CharCharCharCharCharCharCharCharChar"/>
            </w:pPr>
            <w:r w:rsidRPr="00182C80">
              <w:rPr>
                <w:rFonts w:hint="eastAsia"/>
              </w:rPr>
              <w:t>/</w:t>
            </w:r>
          </w:p>
        </w:tc>
      </w:tr>
      <w:tr w:rsidR="00336C46" w:rsidRPr="00182C80" w14:paraId="355E1FE8" w14:textId="77777777" w:rsidTr="00862E3D">
        <w:tc>
          <w:tcPr>
            <w:tcW w:w="1492" w:type="pct"/>
            <w:vMerge/>
            <w:vAlign w:val="center"/>
          </w:tcPr>
          <w:p w14:paraId="38109BF5" w14:textId="77777777" w:rsidR="00336C46" w:rsidRPr="00182C80" w:rsidRDefault="00336C46" w:rsidP="00862E3D">
            <w:pPr>
              <w:pStyle w:val="Char1CharCharCharCharCharCharCharCharChar"/>
            </w:pPr>
          </w:p>
        </w:tc>
        <w:tc>
          <w:tcPr>
            <w:tcW w:w="1146" w:type="pct"/>
            <w:vAlign w:val="center"/>
          </w:tcPr>
          <w:p w14:paraId="703BD008" w14:textId="77777777" w:rsidR="00336C46" w:rsidRPr="00182C80" w:rsidRDefault="00336C46" w:rsidP="00862E3D">
            <w:pPr>
              <w:pStyle w:val="Char1CharCharCharCharCharCharCharCharChar"/>
            </w:pPr>
            <w:r w:rsidRPr="00182C80">
              <w:rPr>
                <w:rFonts w:hint="eastAsia"/>
              </w:rPr>
              <w:t>邻二甲苯</w:t>
            </w:r>
          </w:p>
        </w:tc>
        <w:tc>
          <w:tcPr>
            <w:tcW w:w="1146" w:type="pct"/>
            <w:vAlign w:val="center"/>
          </w:tcPr>
          <w:p w14:paraId="41A8AE6E" w14:textId="77777777" w:rsidR="00336C46" w:rsidRPr="00182C80" w:rsidRDefault="00336C46" w:rsidP="00862E3D">
            <w:pPr>
              <w:pStyle w:val="Char1CharCharCharCharCharCharCharCharChar"/>
            </w:pPr>
            <w:r w:rsidRPr="00182C80">
              <w:rPr>
                <w:rFonts w:hint="eastAsia"/>
              </w:rPr>
              <w:t>N</w:t>
            </w:r>
            <w:r w:rsidRPr="00182C80">
              <w:t>D</w:t>
            </w:r>
          </w:p>
        </w:tc>
        <w:tc>
          <w:tcPr>
            <w:tcW w:w="1216" w:type="pct"/>
            <w:vMerge w:val="restart"/>
            <w:vAlign w:val="center"/>
          </w:tcPr>
          <w:p w14:paraId="7F387E9C" w14:textId="77777777" w:rsidR="00336C46" w:rsidRPr="00182C80" w:rsidRDefault="00336C46" w:rsidP="00862E3D">
            <w:pPr>
              <w:pStyle w:val="Char1CharCharCharCharCharCharCharCharChar"/>
            </w:pPr>
            <w:r w:rsidRPr="00182C80">
              <w:rPr>
                <w:rFonts w:hint="eastAsia"/>
              </w:rPr>
              <w:t>1</w:t>
            </w:r>
          </w:p>
        </w:tc>
      </w:tr>
      <w:tr w:rsidR="00336C46" w:rsidRPr="00182C80" w14:paraId="52FAA699" w14:textId="77777777" w:rsidTr="00862E3D">
        <w:tc>
          <w:tcPr>
            <w:tcW w:w="1492" w:type="pct"/>
            <w:vMerge/>
            <w:vAlign w:val="center"/>
          </w:tcPr>
          <w:p w14:paraId="76FADD39" w14:textId="77777777" w:rsidR="00336C46" w:rsidRPr="00182C80" w:rsidRDefault="00336C46" w:rsidP="00862E3D">
            <w:pPr>
              <w:pStyle w:val="Char1CharCharCharCharCharCharCharCharChar"/>
            </w:pPr>
          </w:p>
        </w:tc>
        <w:tc>
          <w:tcPr>
            <w:tcW w:w="1146" w:type="pct"/>
            <w:vAlign w:val="center"/>
          </w:tcPr>
          <w:p w14:paraId="1105BAA9" w14:textId="77777777" w:rsidR="00336C46" w:rsidRPr="00182C80" w:rsidRDefault="00336C46" w:rsidP="00862E3D">
            <w:pPr>
              <w:pStyle w:val="Char1CharCharCharCharCharCharCharCharChar"/>
            </w:pPr>
            <w:r w:rsidRPr="00182C80">
              <w:rPr>
                <w:rFonts w:hint="eastAsia"/>
              </w:rPr>
              <w:t>对二甲苯</w:t>
            </w:r>
          </w:p>
        </w:tc>
        <w:tc>
          <w:tcPr>
            <w:tcW w:w="1146" w:type="pct"/>
            <w:vAlign w:val="center"/>
          </w:tcPr>
          <w:p w14:paraId="23D6AF0D" w14:textId="77777777" w:rsidR="00336C46" w:rsidRPr="00182C80" w:rsidRDefault="00336C46" w:rsidP="00862E3D">
            <w:pPr>
              <w:pStyle w:val="Char1CharCharCharCharCharCharCharCharChar"/>
            </w:pPr>
            <w:r w:rsidRPr="00182C80">
              <w:rPr>
                <w:rFonts w:hint="eastAsia"/>
              </w:rPr>
              <w:t>N</w:t>
            </w:r>
            <w:r w:rsidRPr="00182C80">
              <w:t>D</w:t>
            </w:r>
          </w:p>
        </w:tc>
        <w:tc>
          <w:tcPr>
            <w:tcW w:w="1216" w:type="pct"/>
            <w:vMerge/>
            <w:vAlign w:val="center"/>
          </w:tcPr>
          <w:p w14:paraId="7E064E66" w14:textId="77777777" w:rsidR="00336C46" w:rsidRPr="00182C80" w:rsidRDefault="00336C46" w:rsidP="00862E3D">
            <w:pPr>
              <w:pStyle w:val="Char1CharCharCharCharCharCharCharCharChar"/>
            </w:pPr>
          </w:p>
        </w:tc>
      </w:tr>
      <w:tr w:rsidR="00336C46" w:rsidRPr="00182C80" w14:paraId="7AF8514E" w14:textId="77777777" w:rsidTr="00862E3D">
        <w:tc>
          <w:tcPr>
            <w:tcW w:w="1492" w:type="pct"/>
            <w:vMerge/>
            <w:vAlign w:val="center"/>
          </w:tcPr>
          <w:p w14:paraId="74D62C0C" w14:textId="77777777" w:rsidR="00336C46" w:rsidRPr="00182C80" w:rsidRDefault="00336C46" w:rsidP="00862E3D">
            <w:pPr>
              <w:pStyle w:val="Char1CharCharCharCharCharCharCharCharChar"/>
            </w:pPr>
          </w:p>
        </w:tc>
        <w:tc>
          <w:tcPr>
            <w:tcW w:w="1146" w:type="pct"/>
            <w:vAlign w:val="center"/>
          </w:tcPr>
          <w:p w14:paraId="5764BAD9" w14:textId="77777777" w:rsidR="00336C46" w:rsidRPr="00182C80" w:rsidRDefault="00336C46" w:rsidP="00862E3D">
            <w:pPr>
              <w:pStyle w:val="Char1CharCharCharCharCharCharCharCharChar"/>
            </w:pPr>
            <w:r w:rsidRPr="00182C80">
              <w:rPr>
                <w:rFonts w:hint="eastAsia"/>
              </w:rPr>
              <w:t>间二甲苯</w:t>
            </w:r>
          </w:p>
        </w:tc>
        <w:tc>
          <w:tcPr>
            <w:tcW w:w="1146" w:type="pct"/>
            <w:vAlign w:val="center"/>
          </w:tcPr>
          <w:p w14:paraId="4E6105A7" w14:textId="77777777" w:rsidR="00336C46" w:rsidRPr="00182C80" w:rsidRDefault="00336C46" w:rsidP="00862E3D">
            <w:pPr>
              <w:pStyle w:val="Char1CharCharCharCharCharCharCharCharChar"/>
            </w:pPr>
            <w:r w:rsidRPr="00182C80">
              <w:rPr>
                <w:rFonts w:hint="eastAsia"/>
              </w:rPr>
              <w:t>N</w:t>
            </w:r>
            <w:r w:rsidRPr="00182C80">
              <w:t>D</w:t>
            </w:r>
          </w:p>
        </w:tc>
        <w:tc>
          <w:tcPr>
            <w:tcW w:w="1216" w:type="pct"/>
            <w:vMerge/>
            <w:vAlign w:val="center"/>
          </w:tcPr>
          <w:p w14:paraId="7B22A3F1" w14:textId="77777777" w:rsidR="00336C46" w:rsidRPr="00182C80" w:rsidRDefault="00336C46" w:rsidP="00862E3D">
            <w:pPr>
              <w:pStyle w:val="Char1CharCharCharCharCharCharCharCharChar"/>
            </w:pPr>
          </w:p>
        </w:tc>
      </w:tr>
      <w:tr w:rsidR="00336C46" w:rsidRPr="00182C80" w14:paraId="7CE38BCD" w14:textId="77777777" w:rsidTr="00862E3D">
        <w:tc>
          <w:tcPr>
            <w:tcW w:w="1492" w:type="pct"/>
            <w:vAlign w:val="center"/>
          </w:tcPr>
          <w:p w14:paraId="235407D0" w14:textId="77777777" w:rsidR="00336C46" w:rsidRPr="00182C80" w:rsidRDefault="00336C46" w:rsidP="00862E3D">
            <w:pPr>
              <w:pStyle w:val="Char1CharCharCharCharCharCharCharCharChar"/>
            </w:pPr>
            <w:r w:rsidRPr="00182C80">
              <w:rPr>
                <w:rFonts w:hint="eastAsia"/>
              </w:rPr>
              <w:t>样品状态</w:t>
            </w:r>
          </w:p>
        </w:tc>
        <w:tc>
          <w:tcPr>
            <w:tcW w:w="3508" w:type="pct"/>
            <w:gridSpan w:val="3"/>
            <w:vAlign w:val="center"/>
          </w:tcPr>
          <w:p w14:paraId="69BC6E62" w14:textId="77777777" w:rsidR="00336C46" w:rsidRPr="00182C80" w:rsidRDefault="00336C46" w:rsidP="00862E3D">
            <w:pPr>
              <w:pStyle w:val="Char1CharCharCharCharCharCharCharCharChar"/>
            </w:pPr>
            <w:r w:rsidRPr="00182C80">
              <w:rPr>
                <w:rFonts w:hint="eastAsia"/>
              </w:rPr>
              <w:t>微黄、无味、微浑浊、无浮油</w:t>
            </w:r>
          </w:p>
        </w:tc>
      </w:tr>
    </w:tbl>
    <w:p w14:paraId="40772E62" w14:textId="77777777" w:rsidR="00336C46" w:rsidRPr="00182C80" w:rsidRDefault="00336C46" w:rsidP="00336C46">
      <w:pPr>
        <w:pStyle w:val="Char1CharCharCharCharCharCharCharCharChar"/>
      </w:pPr>
    </w:p>
    <w:p w14:paraId="373B49A2" w14:textId="60B5BF32" w:rsidR="00336C46" w:rsidRPr="00182C80" w:rsidRDefault="00336C46" w:rsidP="00336C46">
      <w:pPr>
        <w:pStyle w:val="Char1CharCharCharCharCharCharCharCharChar"/>
        <w:rPr>
          <w:b/>
        </w:rPr>
      </w:pPr>
      <w:r w:rsidRPr="00182C80">
        <w:rPr>
          <w:rFonts w:hint="eastAsia"/>
          <w:b/>
        </w:rPr>
        <w:t>表</w:t>
      </w:r>
      <w:r>
        <w:rPr>
          <w:b/>
        </w:rPr>
        <w:t>2.5</w:t>
      </w:r>
      <w:r w:rsidRPr="00182C80">
        <w:rPr>
          <w:rFonts w:hint="eastAsia"/>
          <w:b/>
        </w:rPr>
        <w:t>-</w:t>
      </w:r>
      <w:r w:rsidRPr="00182C80">
        <w:rPr>
          <w:b/>
        </w:rPr>
        <w:t xml:space="preserve">4    </w:t>
      </w:r>
      <w:r w:rsidRPr="00182C80">
        <w:rPr>
          <w:rFonts w:hint="eastAsia"/>
          <w:b/>
        </w:rPr>
        <w:t>雨水排放口各类污染物监测结果一览表</w:t>
      </w:r>
    </w:p>
    <w:tbl>
      <w:tblPr>
        <w:tblW w:w="5000" w:type="pct"/>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2481"/>
        <w:gridCol w:w="1905"/>
        <w:gridCol w:w="1905"/>
        <w:gridCol w:w="2021"/>
      </w:tblGrid>
      <w:tr w:rsidR="00336C46" w:rsidRPr="00182C80" w14:paraId="3634A1C9" w14:textId="77777777" w:rsidTr="00862E3D">
        <w:tc>
          <w:tcPr>
            <w:tcW w:w="1492" w:type="pct"/>
            <w:vAlign w:val="center"/>
          </w:tcPr>
          <w:p w14:paraId="78849222" w14:textId="77777777" w:rsidR="00336C46" w:rsidRPr="00182C80" w:rsidRDefault="00336C46" w:rsidP="00862E3D">
            <w:pPr>
              <w:pStyle w:val="Char1CharCharCharCharCharCharCharCharChar"/>
              <w:rPr>
                <w:b/>
              </w:rPr>
            </w:pPr>
            <w:r w:rsidRPr="00182C80">
              <w:rPr>
                <w:rFonts w:hint="eastAsia"/>
                <w:b/>
              </w:rPr>
              <w:t>检测项目</w:t>
            </w:r>
          </w:p>
        </w:tc>
        <w:tc>
          <w:tcPr>
            <w:tcW w:w="1146" w:type="pct"/>
            <w:vAlign w:val="center"/>
          </w:tcPr>
          <w:p w14:paraId="10E70ABB" w14:textId="77777777" w:rsidR="00336C46" w:rsidRPr="00182C80" w:rsidRDefault="00336C46" w:rsidP="00862E3D">
            <w:pPr>
              <w:pStyle w:val="Char1CharCharCharCharCharCharCharCharChar"/>
              <w:rPr>
                <w:b/>
              </w:rPr>
            </w:pPr>
            <w:r w:rsidRPr="00182C80">
              <w:rPr>
                <w:rFonts w:hint="eastAsia"/>
                <w:b/>
              </w:rPr>
              <w:t>污染物</w:t>
            </w:r>
          </w:p>
        </w:tc>
        <w:tc>
          <w:tcPr>
            <w:tcW w:w="1146" w:type="pct"/>
            <w:vAlign w:val="center"/>
          </w:tcPr>
          <w:p w14:paraId="0A935C76" w14:textId="77777777" w:rsidR="00336C46" w:rsidRPr="00182C80" w:rsidRDefault="00336C46" w:rsidP="00862E3D">
            <w:pPr>
              <w:pStyle w:val="Char1CharCharCharCharCharCharCharCharChar"/>
              <w:rPr>
                <w:b/>
              </w:rPr>
            </w:pPr>
            <w:r w:rsidRPr="00182C80">
              <w:rPr>
                <w:rFonts w:hint="eastAsia"/>
                <w:b/>
              </w:rPr>
              <w:t>监测结果</w:t>
            </w:r>
          </w:p>
        </w:tc>
        <w:tc>
          <w:tcPr>
            <w:tcW w:w="1216" w:type="pct"/>
            <w:vAlign w:val="center"/>
          </w:tcPr>
          <w:p w14:paraId="524EDB01" w14:textId="77777777" w:rsidR="00336C46" w:rsidRPr="00182C80" w:rsidRDefault="00336C46" w:rsidP="00862E3D">
            <w:pPr>
              <w:pStyle w:val="Char1CharCharCharCharCharCharCharCharChar"/>
              <w:rPr>
                <w:b/>
              </w:rPr>
            </w:pPr>
            <w:r w:rsidRPr="00182C80">
              <w:rPr>
                <w:rFonts w:hint="eastAsia"/>
                <w:b/>
              </w:rPr>
              <w:t>执行标准</w:t>
            </w:r>
          </w:p>
        </w:tc>
      </w:tr>
      <w:tr w:rsidR="00336C46" w:rsidRPr="00182C80" w14:paraId="519788F1" w14:textId="77777777" w:rsidTr="00862E3D">
        <w:tc>
          <w:tcPr>
            <w:tcW w:w="1492" w:type="pct"/>
            <w:vMerge w:val="restart"/>
            <w:vAlign w:val="center"/>
          </w:tcPr>
          <w:p w14:paraId="1C2F6F7E" w14:textId="77777777" w:rsidR="00336C46" w:rsidRPr="00182C80" w:rsidRDefault="00336C46" w:rsidP="00862E3D">
            <w:pPr>
              <w:pStyle w:val="Char1CharCharCharCharCharCharCharCharChar"/>
            </w:pPr>
            <w:r w:rsidRPr="00182C80">
              <w:rPr>
                <w:rFonts w:hint="eastAsia"/>
              </w:rPr>
              <w:t>雨水排放口</w:t>
            </w:r>
          </w:p>
        </w:tc>
        <w:tc>
          <w:tcPr>
            <w:tcW w:w="1146" w:type="pct"/>
            <w:vAlign w:val="center"/>
          </w:tcPr>
          <w:p w14:paraId="62D4F596" w14:textId="77777777" w:rsidR="00336C46" w:rsidRPr="00182C80" w:rsidRDefault="00336C46" w:rsidP="00862E3D">
            <w:pPr>
              <w:pStyle w:val="Char1CharCharCharCharCharCharCharCharChar"/>
            </w:pPr>
            <w:r w:rsidRPr="00182C80">
              <w:rPr>
                <w:rFonts w:hint="eastAsia"/>
              </w:rPr>
              <w:t>p</w:t>
            </w:r>
            <w:r w:rsidRPr="00182C80">
              <w:t>H</w:t>
            </w:r>
            <w:r w:rsidRPr="00182C80">
              <w:rPr>
                <w:rFonts w:hint="eastAsia"/>
              </w:rPr>
              <w:t>值</w:t>
            </w:r>
          </w:p>
        </w:tc>
        <w:tc>
          <w:tcPr>
            <w:tcW w:w="1146" w:type="pct"/>
            <w:vAlign w:val="center"/>
          </w:tcPr>
          <w:p w14:paraId="1EDE59E7" w14:textId="77777777" w:rsidR="00336C46" w:rsidRPr="00182C80" w:rsidRDefault="00336C46" w:rsidP="00862E3D">
            <w:pPr>
              <w:pStyle w:val="Char1CharCharCharCharCharCharCharCharChar"/>
            </w:pPr>
            <w:r w:rsidRPr="00182C80">
              <w:t>7.91</w:t>
            </w:r>
          </w:p>
        </w:tc>
        <w:tc>
          <w:tcPr>
            <w:tcW w:w="1216" w:type="pct"/>
            <w:vAlign w:val="center"/>
          </w:tcPr>
          <w:p w14:paraId="532BC7A9" w14:textId="77777777" w:rsidR="00336C46" w:rsidRPr="00182C80" w:rsidRDefault="00336C46" w:rsidP="00862E3D">
            <w:pPr>
              <w:pStyle w:val="Char1CharCharCharCharCharCharCharCharChar"/>
            </w:pPr>
            <w:r w:rsidRPr="00182C80">
              <w:t>9</w:t>
            </w:r>
            <w:r w:rsidRPr="00182C80">
              <w:rPr>
                <w:rFonts w:hint="eastAsia"/>
              </w:rPr>
              <w:t>～</w:t>
            </w:r>
            <w:r w:rsidRPr="00182C80">
              <w:rPr>
                <w:rFonts w:hint="eastAsia"/>
              </w:rPr>
              <w:t>9</w:t>
            </w:r>
          </w:p>
        </w:tc>
      </w:tr>
      <w:tr w:rsidR="00336C46" w:rsidRPr="00182C80" w14:paraId="28BE9CB1" w14:textId="77777777" w:rsidTr="00862E3D">
        <w:tc>
          <w:tcPr>
            <w:tcW w:w="1492" w:type="pct"/>
            <w:vMerge/>
            <w:vAlign w:val="center"/>
          </w:tcPr>
          <w:p w14:paraId="3D6D6AA1" w14:textId="77777777" w:rsidR="00336C46" w:rsidRPr="00182C80" w:rsidRDefault="00336C46" w:rsidP="00862E3D">
            <w:pPr>
              <w:pStyle w:val="Char1CharCharCharCharCharCharCharCharChar"/>
            </w:pPr>
          </w:p>
        </w:tc>
        <w:tc>
          <w:tcPr>
            <w:tcW w:w="1146" w:type="pct"/>
            <w:vAlign w:val="center"/>
          </w:tcPr>
          <w:p w14:paraId="29A07D9A" w14:textId="77777777" w:rsidR="00336C46" w:rsidRPr="00182C80" w:rsidRDefault="00336C46" w:rsidP="00862E3D">
            <w:pPr>
              <w:pStyle w:val="Char1CharCharCharCharCharCharCharCharChar"/>
            </w:pPr>
            <w:r w:rsidRPr="00182C80">
              <w:rPr>
                <w:rFonts w:hint="eastAsia"/>
              </w:rPr>
              <w:t>悬浮物</w:t>
            </w:r>
          </w:p>
        </w:tc>
        <w:tc>
          <w:tcPr>
            <w:tcW w:w="1146" w:type="pct"/>
            <w:vAlign w:val="center"/>
          </w:tcPr>
          <w:p w14:paraId="0CFF51FE" w14:textId="77777777" w:rsidR="00336C46" w:rsidRPr="00182C80" w:rsidRDefault="00336C46" w:rsidP="00862E3D">
            <w:pPr>
              <w:pStyle w:val="Char1CharCharCharCharCharCharCharCharChar"/>
            </w:pPr>
            <w:r w:rsidRPr="00182C80">
              <w:t>8</w:t>
            </w:r>
          </w:p>
        </w:tc>
        <w:tc>
          <w:tcPr>
            <w:tcW w:w="1216" w:type="pct"/>
            <w:vAlign w:val="center"/>
          </w:tcPr>
          <w:p w14:paraId="39F936F8" w14:textId="77777777" w:rsidR="00336C46" w:rsidRPr="00182C80" w:rsidRDefault="00336C46" w:rsidP="00862E3D">
            <w:pPr>
              <w:pStyle w:val="Char1CharCharCharCharCharCharCharCharChar"/>
            </w:pPr>
            <w:r w:rsidRPr="00182C80">
              <w:t>10</w:t>
            </w:r>
          </w:p>
        </w:tc>
      </w:tr>
      <w:tr w:rsidR="00336C46" w:rsidRPr="00182C80" w14:paraId="083F17D2" w14:textId="77777777" w:rsidTr="00862E3D">
        <w:tc>
          <w:tcPr>
            <w:tcW w:w="1492" w:type="pct"/>
            <w:vMerge/>
            <w:vAlign w:val="center"/>
          </w:tcPr>
          <w:p w14:paraId="338DE88D" w14:textId="77777777" w:rsidR="00336C46" w:rsidRPr="00182C80" w:rsidRDefault="00336C46" w:rsidP="00862E3D">
            <w:pPr>
              <w:pStyle w:val="Char1CharCharCharCharCharCharCharCharChar"/>
            </w:pPr>
          </w:p>
        </w:tc>
        <w:tc>
          <w:tcPr>
            <w:tcW w:w="1146" w:type="pct"/>
            <w:vAlign w:val="center"/>
          </w:tcPr>
          <w:p w14:paraId="661F302E" w14:textId="77777777" w:rsidR="00336C46" w:rsidRPr="00182C80" w:rsidRDefault="00336C46" w:rsidP="00862E3D">
            <w:pPr>
              <w:pStyle w:val="Char1CharCharCharCharCharCharCharCharChar"/>
            </w:pPr>
            <w:r w:rsidRPr="00182C80">
              <w:rPr>
                <w:rFonts w:hint="eastAsia"/>
              </w:rPr>
              <w:t>氨氮</w:t>
            </w:r>
          </w:p>
        </w:tc>
        <w:tc>
          <w:tcPr>
            <w:tcW w:w="1146" w:type="pct"/>
            <w:vAlign w:val="center"/>
          </w:tcPr>
          <w:p w14:paraId="55882F13" w14:textId="77777777" w:rsidR="00336C46" w:rsidRPr="00182C80" w:rsidRDefault="00336C46" w:rsidP="00862E3D">
            <w:pPr>
              <w:pStyle w:val="Char1CharCharCharCharCharCharCharCharChar"/>
            </w:pPr>
            <w:r w:rsidRPr="00182C80">
              <w:t>0.135</w:t>
            </w:r>
          </w:p>
        </w:tc>
        <w:tc>
          <w:tcPr>
            <w:tcW w:w="1216" w:type="pct"/>
            <w:vAlign w:val="center"/>
          </w:tcPr>
          <w:p w14:paraId="6482C7FD" w14:textId="77777777" w:rsidR="00336C46" w:rsidRPr="00182C80" w:rsidRDefault="00336C46" w:rsidP="00862E3D">
            <w:pPr>
              <w:pStyle w:val="Char1CharCharCharCharCharCharCharCharChar"/>
            </w:pPr>
            <w:r w:rsidRPr="00182C80">
              <w:t>5</w:t>
            </w:r>
          </w:p>
        </w:tc>
      </w:tr>
      <w:tr w:rsidR="00336C46" w:rsidRPr="00182C80" w14:paraId="29F4105E" w14:textId="77777777" w:rsidTr="00862E3D">
        <w:tc>
          <w:tcPr>
            <w:tcW w:w="1492" w:type="pct"/>
            <w:vMerge/>
            <w:vAlign w:val="center"/>
          </w:tcPr>
          <w:p w14:paraId="77817DC5" w14:textId="77777777" w:rsidR="00336C46" w:rsidRPr="00182C80" w:rsidRDefault="00336C46" w:rsidP="00862E3D">
            <w:pPr>
              <w:pStyle w:val="Char1CharCharCharCharCharCharCharCharChar"/>
            </w:pPr>
          </w:p>
        </w:tc>
        <w:tc>
          <w:tcPr>
            <w:tcW w:w="1146" w:type="pct"/>
            <w:vAlign w:val="center"/>
          </w:tcPr>
          <w:p w14:paraId="3DC2EE65" w14:textId="77777777" w:rsidR="00336C46" w:rsidRPr="00182C80" w:rsidRDefault="00336C46" w:rsidP="00862E3D">
            <w:pPr>
              <w:pStyle w:val="Char1CharCharCharCharCharCharCharCharChar"/>
            </w:pPr>
            <w:r w:rsidRPr="00182C80">
              <w:rPr>
                <w:rFonts w:hint="eastAsia"/>
              </w:rPr>
              <w:t>化学需氧量</w:t>
            </w:r>
          </w:p>
        </w:tc>
        <w:tc>
          <w:tcPr>
            <w:tcW w:w="1146" w:type="pct"/>
            <w:vAlign w:val="center"/>
          </w:tcPr>
          <w:p w14:paraId="7A406E08" w14:textId="77777777" w:rsidR="00336C46" w:rsidRPr="00182C80" w:rsidRDefault="00336C46" w:rsidP="00862E3D">
            <w:pPr>
              <w:pStyle w:val="Char1CharCharCharCharCharCharCharCharChar"/>
            </w:pPr>
            <w:r w:rsidRPr="00182C80">
              <w:t>12.6</w:t>
            </w:r>
          </w:p>
        </w:tc>
        <w:tc>
          <w:tcPr>
            <w:tcW w:w="1216" w:type="pct"/>
            <w:vAlign w:val="center"/>
          </w:tcPr>
          <w:p w14:paraId="14CA24D7" w14:textId="77777777" w:rsidR="00336C46" w:rsidRPr="00182C80" w:rsidRDefault="00336C46" w:rsidP="00862E3D">
            <w:pPr>
              <w:pStyle w:val="Char1CharCharCharCharCharCharCharCharChar"/>
            </w:pPr>
            <w:r w:rsidRPr="00182C80">
              <w:t>50</w:t>
            </w:r>
          </w:p>
        </w:tc>
      </w:tr>
      <w:tr w:rsidR="00336C46" w:rsidRPr="00182C80" w14:paraId="4E32CEEE" w14:textId="77777777" w:rsidTr="00862E3D">
        <w:tc>
          <w:tcPr>
            <w:tcW w:w="1492" w:type="pct"/>
            <w:vAlign w:val="center"/>
          </w:tcPr>
          <w:p w14:paraId="1324ABD6" w14:textId="77777777" w:rsidR="00336C46" w:rsidRPr="00182C80" w:rsidRDefault="00336C46" w:rsidP="00862E3D">
            <w:pPr>
              <w:pStyle w:val="Char1CharCharCharCharCharCharCharCharChar"/>
            </w:pPr>
            <w:r w:rsidRPr="00182C80">
              <w:rPr>
                <w:rFonts w:hint="eastAsia"/>
              </w:rPr>
              <w:t>样品状态</w:t>
            </w:r>
          </w:p>
        </w:tc>
        <w:tc>
          <w:tcPr>
            <w:tcW w:w="3508" w:type="pct"/>
            <w:gridSpan w:val="3"/>
            <w:vAlign w:val="center"/>
          </w:tcPr>
          <w:p w14:paraId="00E0E160" w14:textId="77777777" w:rsidR="00336C46" w:rsidRPr="00182C80" w:rsidRDefault="00336C46" w:rsidP="00862E3D">
            <w:pPr>
              <w:pStyle w:val="Char1CharCharCharCharCharCharCharCharChar"/>
            </w:pPr>
            <w:r w:rsidRPr="00182C80">
              <w:rPr>
                <w:rFonts w:hint="eastAsia"/>
              </w:rPr>
              <w:t>无色、无味、透明、无浮油</w:t>
            </w:r>
          </w:p>
        </w:tc>
      </w:tr>
    </w:tbl>
    <w:p w14:paraId="0E395D00" w14:textId="77777777" w:rsidR="00336C46" w:rsidRDefault="00336C46" w:rsidP="00336C46">
      <w:pPr>
        <w:pStyle w:val="Char1CharCharCharCharCharCharCharCharChar"/>
      </w:pPr>
    </w:p>
    <w:p w14:paraId="49B19474" w14:textId="4C00E287" w:rsidR="00336C46" w:rsidRDefault="00336C46" w:rsidP="00336C46">
      <w:pPr>
        <w:ind w:firstLine="480"/>
      </w:pPr>
      <w:r>
        <w:rPr>
          <w:rFonts w:hint="eastAsia"/>
        </w:rPr>
        <w:t>根据表</w:t>
      </w:r>
      <w:r>
        <w:t>2.5-3</w:t>
      </w:r>
      <w:r>
        <w:rPr>
          <w:rFonts w:hint="eastAsia"/>
        </w:rPr>
        <w:t>，</w:t>
      </w:r>
      <w:r w:rsidRPr="00152C0B">
        <w:rPr>
          <w:rFonts w:hint="eastAsia"/>
        </w:rPr>
        <w:t>废水排放口各类污染物</w:t>
      </w:r>
      <w:r>
        <w:rPr>
          <w:rFonts w:hint="eastAsia"/>
        </w:rPr>
        <w:t>可做到达标排放。</w:t>
      </w:r>
    </w:p>
    <w:p w14:paraId="3C98FC9C" w14:textId="77777777" w:rsidR="00336C46" w:rsidRPr="00152C0B" w:rsidRDefault="00336C46" w:rsidP="00336C46">
      <w:pPr>
        <w:pStyle w:val="Char1CharCharCharCharCharCharCharCharChar"/>
      </w:pPr>
    </w:p>
    <w:p w14:paraId="541FB7AD" w14:textId="723D2A49" w:rsidR="00336C46" w:rsidRPr="00182C80" w:rsidRDefault="00336C46" w:rsidP="00336C46">
      <w:pPr>
        <w:pStyle w:val="3"/>
      </w:pPr>
      <w:r>
        <w:t>2.5</w:t>
      </w:r>
      <w:r w:rsidRPr="00182C80">
        <w:t>.3</w:t>
      </w:r>
      <w:r w:rsidRPr="00182C80">
        <w:rPr>
          <w:rFonts w:hint="eastAsia"/>
        </w:rPr>
        <w:t>噪声污染防治措施</w:t>
      </w:r>
    </w:p>
    <w:p w14:paraId="5FD63ADE" w14:textId="77777777" w:rsidR="00336C46" w:rsidRPr="00182C80" w:rsidRDefault="00336C46" w:rsidP="00336C46">
      <w:pPr>
        <w:ind w:firstLine="480"/>
      </w:pPr>
      <w:r w:rsidRPr="00182C80">
        <w:rPr>
          <w:rFonts w:hint="eastAsia"/>
        </w:rPr>
        <w:t>噪声污染源主要为各生产线配套使用的风机、离心机、真空泵等，以及公</w:t>
      </w:r>
      <w:proofErr w:type="gramStart"/>
      <w:r w:rsidRPr="00182C80">
        <w:rPr>
          <w:rFonts w:hint="eastAsia"/>
        </w:rPr>
        <w:t>辅工程</w:t>
      </w:r>
      <w:proofErr w:type="gramEnd"/>
      <w:r w:rsidRPr="00182C80">
        <w:rPr>
          <w:rFonts w:hint="eastAsia"/>
        </w:rPr>
        <w:t>区域设置的空压机、罗</w:t>
      </w:r>
      <w:proofErr w:type="gramStart"/>
      <w:r w:rsidRPr="00182C80">
        <w:rPr>
          <w:rFonts w:hint="eastAsia"/>
        </w:rPr>
        <w:t>茨</w:t>
      </w:r>
      <w:proofErr w:type="gramEnd"/>
      <w:r w:rsidRPr="00182C80">
        <w:rPr>
          <w:rFonts w:hint="eastAsia"/>
        </w:rPr>
        <w:t>风机、风机、水泵等。其中风机、离心机、真空泵、水泵等设备主要采用基础减震措施，厂房隔声等降噪措施，部分管道、阀门接口采取缓动及减振的挠性接头。空压机、罗</w:t>
      </w:r>
      <w:proofErr w:type="gramStart"/>
      <w:r w:rsidRPr="00182C80">
        <w:rPr>
          <w:rFonts w:hint="eastAsia"/>
        </w:rPr>
        <w:t>茨</w:t>
      </w:r>
      <w:proofErr w:type="gramEnd"/>
      <w:r w:rsidRPr="00182C80">
        <w:rPr>
          <w:rFonts w:hint="eastAsia"/>
        </w:rPr>
        <w:t>风机采取加装消声器的降噪措施。</w:t>
      </w:r>
    </w:p>
    <w:p w14:paraId="389D3A61" w14:textId="051C2B7E" w:rsidR="00336C46" w:rsidRPr="00182C80" w:rsidRDefault="00336C46" w:rsidP="00336C46">
      <w:pPr>
        <w:ind w:firstLine="480"/>
      </w:pPr>
      <w:r w:rsidRPr="00182C80">
        <w:rPr>
          <w:rFonts w:hint="eastAsia"/>
        </w:rPr>
        <w:t>根据淮安</w:t>
      </w:r>
      <w:proofErr w:type="gramStart"/>
      <w:r w:rsidRPr="00182C80">
        <w:rPr>
          <w:rFonts w:hint="eastAsia"/>
        </w:rPr>
        <w:t>市华测检测</w:t>
      </w:r>
      <w:proofErr w:type="gramEnd"/>
      <w:r w:rsidRPr="00182C80">
        <w:rPr>
          <w:rFonts w:hint="eastAsia"/>
        </w:rPr>
        <w:t>技术有限公司</w:t>
      </w:r>
      <w:r w:rsidRPr="00182C80">
        <w:rPr>
          <w:rFonts w:hint="eastAsia"/>
        </w:rPr>
        <w:t>2</w:t>
      </w:r>
      <w:r w:rsidRPr="00182C80">
        <w:t>021</w:t>
      </w:r>
      <w:r w:rsidRPr="00182C80">
        <w:rPr>
          <w:rFonts w:hint="eastAsia"/>
        </w:rPr>
        <w:t>年</w:t>
      </w:r>
      <w:r w:rsidRPr="00182C80">
        <w:rPr>
          <w:rFonts w:hint="eastAsia"/>
        </w:rPr>
        <w:t>1</w:t>
      </w:r>
      <w:r w:rsidRPr="00182C80">
        <w:t>1</w:t>
      </w:r>
      <w:r w:rsidRPr="00182C80">
        <w:rPr>
          <w:rFonts w:hint="eastAsia"/>
        </w:rPr>
        <w:t>月出具的检测报告（报告编号</w:t>
      </w:r>
      <w:r w:rsidRPr="00182C80">
        <w:rPr>
          <w:rFonts w:hint="eastAsia"/>
        </w:rPr>
        <w:t>:A</w:t>
      </w:r>
      <w:r w:rsidRPr="00182C80">
        <w:t>2210030210106C</w:t>
      </w:r>
      <w:r w:rsidRPr="00182C80">
        <w:rPr>
          <w:rFonts w:hint="eastAsia"/>
        </w:rPr>
        <w:t>），厂界噪声监测结果详见表</w:t>
      </w:r>
      <w:r>
        <w:t>2.5</w:t>
      </w:r>
      <w:r w:rsidRPr="00182C80">
        <w:rPr>
          <w:rFonts w:hint="eastAsia"/>
        </w:rPr>
        <w:t>-</w:t>
      </w:r>
      <w:r w:rsidRPr="00182C80">
        <w:t>5</w:t>
      </w:r>
      <w:r w:rsidRPr="00182C80">
        <w:rPr>
          <w:rFonts w:hint="eastAsia"/>
        </w:rPr>
        <w:t>。</w:t>
      </w:r>
    </w:p>
    <w:p w14:paraId="02D56C04" w14:textId="73FE00DE" w:rsidR="00336C46" w:rsidRPr="00182C80" w:rsidRDefault="00336C46" w:rsidP="00336C46">
      <w:pPr>
        <w:pStyle w:val="Char1CharCharCharCharCharCharCharCharChar"/>
        <w:adjustRightInd w:val="0"/>
        <w:snapToGrid w:val="0"/>
        <w:jc w:val="center"/>
        <w:rPr>
          <w:b/>
        </w:rPr>
      </w:pPr>
      <w:r w:rsidRPr="00182C80">
        <w:rPr>
          <w:rFonts w:hint="eastAsia"/>
          <w:b/>
        </w:rPr>
        <w:t>表</w:t>
      </w:r>
      <w:r>
        <w:rPr>
          <w:b/>
        </w:rPr>
        <w:t>2.5</w:t>
      </w:r>
      <w:r w:rsidRPr="00182C80">
        <w:rPr>
          <w:rFonts w:hint="eastAsia"/>
          <w:b/>
        </w:rPr>
        <w:t>-</w:t>
      </w:r>
      <w:r w:rsidRPr="00182C80">
        <w:rPr>
          <w:b/>
        </w:rPr>
        <w:t xml:space="preserve">5   </w:t>
      </w:r>
      <w:r w:rsidRPr="00182C80">
        <w:rPr>
          <w:rFonts w:hint="eastAsia"/>
          <w:b/>
        </w:rPr>
        <w:t>厂界噪声监测结果一览表</w:t>
      </w:r>
    </w:p>
    <w:tbl>
      <w:tblPr>
        <w:tblW w:w="5000" w:type="pct"/>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2323"/>
        <w:gridCol w:w="1083"/>
        <w:gridCol w:w="1844"/>
        <w:gridCol w:w="1200"/>
        <w:gridCol w:w="1862"/>
      </w:tblGrid>
      <w:tr w:rsidR="00336C46" w:rsidRPr="00182C80" w14:paraId="6CA76546" w14:textId="77777777" w:rsidTr="00862E3D">
        <w:tc>
          <w:tcPr>
            <w:tcW w:w="1397" w:type="pct"/>
            <w:vAlign w:val="center"/>
          </w:tcPr>
          <w:p w14:paraId="509D8196" w14:textId="77777777" w:rsidR="00336C46" w:rsidRPr="00182C80" w:rsidRDefault="00336C46" w:rsidP="00862E3D">
            <w:pPr>
              <w:pStyle w:val="Char1CharCharCharCharCharCharCharCharChar"/>
              <w:adjustRightInd w:val="0"/>
              <w:snapToGrid w:val="0"/>
              <w:rPr>
                <w:b/>
              </w:rPr>
            </w:pPr>
            <w:r w:rsidRPr="00182C80">
              <w:rPr>
                <w:rFonts w:hint="eastAsia"/>
                <w:b/>
              </w:rPr>
              <w:t>检测点位位置</w:t>
            </w:r>
          </w:p>
        </w:tc>
        <w:tc>
          <w:tcPr>
            <w:tcW w:w="1760" w:type="pct"/>
            <w:gridSpan w:val="2"/>
            <w:vAlign w:val="center"/>
          </w:tcPr>
          <w:p w14:paraId="458130CF" w14:textId="77777777" w:rsidR="00336C46" w:rsidRPr="00182C80" w:rsidRDefault="00336C46" w:rsidP="00862E3D">
            <w:pPr>
              <w:pStyle w:val="Char1CharCharCharCharCharCharCharCharChar"/>
              <w:adjustRightInd w:val="0"/>
              <w:snapToGrid w:val="0"/>
              <w:rPr>
                <w:b/>
              </w:rPr>
            </w:pPr>
            <w:r w:rsidRPr="00182C80">
              <w:rPr>
                <w:rFonts w:hint="eastAsia"/>
                <w:b/>
              </w:rPr>
              <w:t>检测时段（</w:t>
            </w:r>
            <w:r w:rsidRPr="00182C80">
              <w:rPr>
                <w:rFonts w:hint="eastAsia"/>
                <w:b/>
              </w:rPr>
              <w:t>2</w:t>
            </w:r>
            <w:r w:rsidRPr="00182C80">
              <w:rPr>
                <w:b/>
              </w:rPr>
              <w:t>021.10.19</w:t>
            </w:r>
            <w:r w:rsidRPr="00182C80">
              <w:rPr>
                <w:rFonts w:hint="eastAsia"/>
                <w:b/>
              </w:rPr>
              <w:t>）</w:t>
            </w:r>
          </w:p>
        </w:tc>
        <w:tc>
          <w:tcPr>
            <w:tcW w:w="722" w:type="pct"/>
            <w:vAlign w:val="center"/>
          </w:tcPr>
          <w:p w14:paraId="083A5376" w14:textId="77777777" w:rsidR="00336C46" w:rsidRPr="00182C80" w:rsidRDefault="00336C46" w:rsidP="00862E3D">
            <w:pPr>
              <w:pStyle w:val="Char1CharCharCharCharCharCharCharCharChar"/>
              <w:adjustRightInd w:val="0"/>
              <w:snapToGrid w:val="0"/>
              <w:rPr>
                <w:b/>
              </w:rPr>
            </w:pPr>
            <w:r w:rsidRPr="00182C80">
              <w:rPr>
                <w:rFonts w:hint="eastAsia"/>
                <w:b/>
              </w:rPr>
              <w:t>监测结果</w:t>
            </w:r>
          </w:p>
        </w:tc>
        <w:tc>
          <w:tcPr>
            <w:tcW w:w="1120" w:type="pct"/>
            <w:vAlign w:val="center"/>
          </w:tcPr>
          <w:p w14:paraId="40A09CAD" w14:textId="77777777" w:rsidR="00336C46" w:rsidRPr="00182C80" w:rsidRDefault="00336C46" w:rsidP="00862E3D">
            <w:pPr>
              <w:pStyle w:val="Char1CharCharCharCharCharCharCharCharChar"/>
              <w:adjustRightInd w:val="0"/>
              <w:snapToGrid w:val="0"/>
              <w:rPr>
                <w:b/>
              </w:rPr>
            </w:pPr>
            <w:r w:rsidRPr="00182C80">
              <w:rPr>
                <w:rFonts w:hint="eastAsia"/>
                <w:b/>
              </w:rPr>
              <w:t>执行标准</w:t>
            </w:r>
          </w:p>
        </w:tc>
      </w:tr>
      <w:tr w:rsidR="00336C46" w:rsidRPr="00182C80" w14:paraId="2537075C" w14:textId="77777777" w:rsidTr="00862E3D">
        <w:tc>
          <w:tcPr>
            <w:tcW w:w="1397" w:type="pct"/>
            <w:vAlign w:val="center"/>
          </w:tcPr>
          <w:p w14:paraId="6CE512C2" w14:textId="77777777" w:rsidR="00336C46" w:rsidRPr="00182C80" w:rsidRDefault="00336C46" w:rsidP="00862E3D">
            <w:pPr>
              <w:pStyle w:val="Char1CharCharCharCharCharCharCharCharChar"/>
              <w:adjustRightInd w:val="0"/>
              <w:snapToGrid w:val="0"/>
            </w:pPr>
            <w:r w:rsidRPr="00182C80">
              <w:rPr>
                <w:rFonts w:hint="eastAsia"/>
              </w:rPr>
              <w:t>东厂界</w:t>
            </w:r>
            <w:r w:rsidRPr="00182C80">
              <w:rPr>
                <w:rFonts w:hint="eastAsia"/>
              </w:rPr>
              <w:t>1#</w:t>
            </w:r>
            <w:r w:rsidRPr="00182C80">
              <w:rPr>
                <w:rFonts w:hint="eastAsia"/>
              </w:rPr>
              <w:t>监测点</w:t>
            </w:r>
          </w:p>
        </w:tc>
        <w:tc>
          <w:tcPr>
            <w:tcW w:w="651" w:type="pct"/>
            <w:vAlign w:val="center"/>
          </w:tcPr>
          <w:p w14:paraId="2B0D7EB6" w14:textId="77777777" w:rsidR="00336C46" w:rsidRPr="00182C80" w:rsidRDefault="00336C46" w:rsidP="00862E3D">
            <w:pPr>
              <w:pStyle w:val="Char1CharCharCharCharCharCharCharCharChar"/>
              <w:adjustRightInd w:val="0"/>
              <w:snapToGrid w:val="0"/>
            </w:pPr>
            <w:r w:rsidRPr="00182C80">
              <w:rPr>
                <w:rFonts w:hint="eastAsia"/>
              </w:rPr>
              <w:t>昼间</w:t>
            </w:r>
          </w:p>
        </w:tc>
        <w:tc>
          <w:tcPr>
            <w:tcW w:w="1109" w:type="pct"/>
            <w:vAlign w:val="center"/>
          </w:tcPr>
          <w:p w14:paraId="3FC2C4B0" w14:textId="77777777" w:rsidR="00336C46" w:rsidRPr="00182C80" w:rsidRDefault="00336C46" w:rsidP="00862E3D">
            <w:pPr>
              <w:pStyle w:val="Char1CharCharCharCharCharCharCharCharChar"/>
              <w:adjustRightInd w:val="0"/>
              <w:snapToGrid w:val="0"/>
            </w:pPr>
            <w:r w:rsidRPr="00182C80">
              <w:rPr>
                <w:rFonts w:hint="eastAsia"/>
              </w:rPr>
              <w:t>1</w:t>
            </w:r>
            <w:r w:rsidRPr="00182C80">
              <w:t>3</w:t>
            </w:r>
            <w:r w:rsidRPr="00182C80">
              <w:rPr>
                <w:rFonts w:hint="eastAsia"/>
              </w:rPr>
              <w:t>:</w:t>
            </w:r>
            <w:r w:rsidRPr="00182C80">
              <w:t>52</w:t>
            </w:r>
            <w:r w:rsidRPr="00182C80">
              <w:rPr>
                <w:rFonts w:hint="eastAsia"/>
              </w:rPr>
              <w:t>～</w:t>
            </w:r>
            <w:r w:rsidRPr="00182C80">
              <w:rPr>
                <w:rFonts w:hint="eastAsia"/>
              </w:rPr>
              <w:t>1</w:t>
            </w:r>
            <w:r w:rsidRPr="00182C80">
              <w:t>3</w:t>
            </w:r>
            <w:r w:rsidRPr="00182C80">
              <w:rPr>
                <w:rFonts w:hint="eastAsia"/>
              </w:rPr>
              <w:t>:</w:t>
            </w:r>
            <w:r w:rsidRPr="00182C80">
              <w:t>53</w:t>
            </w:r>
          </w:p>
        </w:tc>
        <w:tc>
          <w:tcPr>
            <w:tcW w:w="722" w:type="pct"/>
            <w:vAlign w:val="center"/>
          </w:tcPr>
          <w:p w14:paraId="2E007319" w14:textId="77777777" w:rsidR="00336C46" w:rsidRPr="00182C80" w:rsidRDefault="00336C46" w:rsidP="00862E3D">
            <w:pPr>
              <w:pStyle w:val="Char1CharCharCharCharCharCharCharCharChar"/>
              <w:adjustRightInd w:val="0"/>
              <w:snapToGrid w:val="0"/>
            </w:pPr>
            <w:r w:rsidRPr="00182C80">
              <w:rPr>
                <w:rFonts w:hint="eastAsia"/>
              </w:rPr>
              <w:t>6</w:t>
            </w:r>
            <w:r w:rsidRPr="00182C80">
              <w:t>0.2</w:t>
            </w:r>
          </w:p>
        </w:tc>
        <w:tc>
          <w:tcPr>
            <w:tcW w:w="1120" w:type="pct"/>
            <w:vAlign w:val="center"/>
          </w:tcPr>
          <w:p w14:paraId="624C53C8" w14:textId="77777777" w:rsidR="00336C46" w:rsidRPr="00182C80" w:rsidRDefault="00336C46" w:rsidP="00862E3D">
            <w:pPr>
              <w:pStyle w:val="Char1CharCharCharCharCharCharCharCharChar"/>
              <w:adjustRightInd w:val="0"/>
              <w:snapToGrid w:val="0"/>
            </w:pPr>
            <w:r w:rsidRPr="00182C80">
              <w:rPr>
                <w:rFonts w:hint="eastAsia"/>
              </w:rPr>
              <w:t>≤</w:t>
            </w:r>
            <w:r w:rsidRPr="00182C80">
              <w:rPr>
                <w:rFonts w:hint="eastAsia"/>
              </w:rPr>
              <w:t>6</w:t>
            </w:r>
            <w:r w:rsidRPr="00182C80">
              <w:t>5</w:t>
            </w:r>
          </w:p>
        </w:tc>
      </w:tr>
      <w:tr w:rsidR="00336C46" w:rsidRPr="00182C80" w14:paraId="2C2BBBFC" w14:textId="77777777" w:rsidTr="00862E3D">
        <w:tc>
          <w:tcPr>
            <w:tcW w:w="1397" w:type="pct"/>
            <w:vAlign w:val="center"/>
          </w:tcPr>
          <w:p w14:paraId="4B2216E2" w14:textId="77777777" w:rsidR="00336C46" w:rsidRPr="00182C80" w:rsidRDefault="00336C46" w:rsidP="00862E3D">
            <w:pPr>
              <w:pStyle w:val="Char1CharCharCharCharCharCharCharCharChar"/>
              <w:adjustRightInd w:val="0"/>
              <w:snapToGrid w:val="0"/>
            </w:pPr>
            <w:r w:rsidRPr="00182C80">
              <w:rPr>
                <w:rFonts w:hint="eastAsia"/>
              </w:rPr>
              <w:t>南厂界</w:t>
            </w:r>
            <w:r w:rsidRPr="00182C80">
              <w:t>2</w:t>
            </w:r>
            <w:r w:rsidRPr="00182C80">
              <w:rPr>
                <w:rFonts w:hint="eastAsia"/>
              </w:rPr>
              <w:t>#</w:t>
            </w:r>
            <w:r w:rsidRPr="00182C80">
              <w:rPr>
                <w:rFonts w:hint="eastAsia"/>
              </w:rPr>
              <w:t>监测点</w:t>
            </w:r>
          </w:p>
        </w:tc>
        <w:tc>
          <w:tcPr>
            <w:tcW w:w="651" w:type="pct"/>
            <w:vAlign w:val="center"/>
          </w:tcPr>
          <w:p w14:paraId="75D4BA5C" w14:textId="77777777" w:rsidR="00336C46" w:rsidRPr="00182C80" w:rsidRDefault="00336C46" w:rsidP="00862E3D">
            <w:pPr>
              <w:pStyle w:val="Char1CharCharCharCharCharCharCharCharChar"/>
              <w:adjustRightInd w:val="0"/>
              <w:snapToGrid w:val="0"/>
            </w:pPr>
            <w:r w:rsidRPr="00182C80">
              <w:rPr>
                <w:rFonts w:hint="eastAsia"/>
              </w:rPr>
              <w:t>昼间</w:t>
            </w:r>
          </w:p>
        </w:tc>
        <w:tc>
          <w:tcPr>
            <w:tcW w:w="1109" w:type="pct"/>
            <w:vAlign w:val="center"/>
          </w:tcPr>
          <w:p w14:paraId="7CFE4897" w14:textId="77777777" w:rsidR="00336C46" w:rsidRPr="00182C80" w:rsidRDefault="00336C46" w:rsidP="00862E3D">
            <w:pPr>
              <w:pStyle w:val="Char1CharCharCharCharCharCharCharCharChar"/>
              <w:adjustRightInd w:val="0"/>
              <w:snapToGrid w:val="0"/>
            </w:pPr>
            <w:r w:rsidRPr="00182C80">
              <w:rPr>
                <w:rFonts w:hint="eastAsia"/>
              </w:rPr>
              <w:t>1</w:t>
            </w:r>
            <w:r w:rsidRPr="00182C80">
              <w:t>3</w:t>
            </w:r>
            <w:r w:rsidRPr="00182C80">
              <w:rPr>
                <w:rFonts w:hint="eastAsia"/>
              </w:rPr>
              <w:t>:</w:t>
            </w:r>
            <w:r w:rsidRPr="00182C80">
              <w:t>58</w:t>
            </w:r>
            <w:r w:rsidRPr="00182C80">
              <w:rPr>
                <w:rFonts w:hint="eastAsia"/>
              </w:rPr>
              <w:t>～</w:t>
            </w:r>
            <w:r w:rsidRPr="00182C80">
              <w:rPr>
                <w:rFonts w:hint="eastAsia"/>
              </w:rPr>
              <w:t>1</w:t>
            </w:r>
            <w:r w:rsidRPr="00182C80">
              <w:t>3</w:t>
            </w:r>
            <w:r w:rsidRPr="00182C80">
              <w:rPr>
                <w:rFonts w:hint="eastAsia"/>
              </w:rPr>
              <w:t>:</w:t>
            </w:r>
            <w:r w:rsidRPr="00182C80">
              <w:t>59</w:t>
            </w:r>
          </w:p>
        </w:tc>
        <w:tc>
          <w:tcPr>
            <w:tcW w:w="722" w:type="pct"/>
            <w:vAlign w:val="center"/>
          </w:tcPr>
          <w:p w14:paraId="4233BBB9" w14:textId="77777777" w:rsidR="00336C46" w:rsidRPr="00182C80" w:rsidRDefault="00336C46" w:rsidP="00862E3D">
            <w:pPr>
              <w:pStyle w:val="Char1CharCharCharCharCharCharCharCharChar"/>
              <w:adjustRightInd w:val="0"/>
              <w:snapToGrid w:val="0"/>
            </w:pPr>
            <w:r w:rsidRPr="00182C80">
              <w:rPr>
                <w:rFonts w:hint="eastAsia"/>
              </w:rPr>
              <w:t>5</w:t>
            </w:r>
            <w:r w:rsidRPr="00182C80">
              <w:t>7.8</w:t>
            </w:r>
          </w:p>
        </w:tc>
        <w:tc>
          <w:tcPr>
            <w:tcW w:w="1120" w:type="pct"/>
            <w:vAlign w:val="center"/>
          </w:tcPr>
          <w:p w14:paraId="55B56D37" w14:textId="77777777" w:rsidR="00336C46" w:rsidRPr="00182C80" w:rsidRDefault="00336C46" w:rsidP="00862E3D">
            <w:pPr>
              <w:pStyle w:val="Char1CharCharCharCharCharCharCharCharChar"/>
              <w:adjustRightInd w:val="0"/>
              <w:snapToGrid w:val="0"/>
            </w:pPr>
            <w:r w:rsidRPr="00182C80">
              <w:rPr>
                <w:rFonts w:hint="eastAsia"/>
              </w:rPr>
              <w:t>≤</w:t>
            </w:r>
            <w:r w:rsidRPr="00182C80">
              <w:rPr>
                <w:rFonts w:hint="eastAsia"/>
              </w:rPr>
              <w:t>6</w:t>
            </w:r>
            <w:r w:rsidRPr="00182C80">
              <w:t>5</w:t>
            </w:r>
          </w:p>
        </w:tc>
      </w:tr>
      <w:tr w:rsidR="00336C46" w:rsidRPr="00182C80" w14:paraId="42362DA9" w14:textId="77777777" w:rsidTr="00862E3D">
        <w:tc>
          <w:tcPr>
            <w:tcW w:w="1397" w:type="pct"/>
            <w:vAlign w:val="center"/>
          </w:tcPr>
          <w:p w14:paraId="24D786B1" w14:textId="77777777" w:rsidR="00336C46" w:rsidRPr="00182C80" w:rsidRDefault="00336C46" w:rsidP="00862E3D">
            <w:pPr>
              <w:pStyle w:val="Char1CharCharCharCharCharCharCharCharChar"/>
              <w:adjustRightInd w:val="0"/>
              <w:snapToGrid w:val="0"/>
            </w:pPr>
            <w:r w:rsidRPr="00182C80">
              <w:rPr>
                <w:rFonts w:hint="eastAsia"/>
              </w:rPr>
              <w:t>西厂界</w:t>
            </w:r>
            <w:r w:rsidRPr="00182C80">
              <w:t>3</w:t>
            </w:r>
            <w:r w:rsidRPr="00182C80">
              <w:rPr>
                <w:rFonts w:hint="eastAsia"/>
              </w:rPr>
              <w:t>#</w:t>
            </w:r>
            <w:r w:rsidRPr="00182C80">
              <w:rPr>
                <w:rFonts w:hint="eastAsia"/>
              </w:rPr>
              <w:t>监测点</w:t>
            </w:r>
          </w:p>
        </w:tc>
        <w:tc>
          <w:tcPr>
            <w:tcW w:w="651" w:type="pct"/>
            <w:vAlign w:val="center"/>
          </w:tcPr>
          <w:p w14:paraId="7B570D76" w14:textId="77777777" w:rsidR="00336C46" w:rsidRPr="00182C80" w:rsidRDefault="00336C46" w:rsidP="00862E3D">
            <w:pPr>
              <w:pStyle w:val="Char1CharCharCharCharCharCharCharCharChar"/>
              <w:adjustRightInd w:val="0"/>
              <w:snapToGrid w:val="0"/>
            </w:pPr>
            <w:r w:rsidRPr="00182C80">
              <w:rPr>
                <w:rFonts w:hint="eastAsia"/>
              </w:rPr>
              <w:t>昼间</w:t>
            </w:r>
          </w:p>
        </w:tc>
        <w:tc>
          <w:tcPr>
            <w:tcW w:w="1109" w:type="pct"/>
            <w:vAlign w:val="center"/>
          </w:tcPr>
          <w:p w14:paraId="55AC6DEA" w14:textId="77777777" w:rsidR="00336C46" w:rsidRPr="00182C80" w:rsidRDefault="00336C46" w:rsidP="00862E3D">
            <w:pPr>
              <w:pStyle w:val="Char1CharCharCharCharCharCharCharCharChar"/>
              <w:adjustRightInd w:val="0"/>
              <w:snapToGrid w:val="0"/>
            </w:pPr>
            <w:r w:rsidRPr="00182C80">
              <w:rPr>
                <w:rFonts w:hint="eastAsia"/>
              </w:rPr>
              <w:t>1</w:t>
            </w:r>
            <w:r w:rsidRPr="00182C80">
              <w:t>4</w:t>
            </w:r>
            <w:r w:rsidRPr="00182C80">
              <w:rPr>
                <w:rFonts w:hint="eastAsia"/>
              </w:rPr>
              <w:t>:</w:t>
            </w:r>
            <w:r w:rsidRPr="00182C80">
              <w:t>11</w:t>
            </w:r>
            <w:r w:rsidRPr="00182C80">
              <w:rPr>
                <w:rFonts w:hint="eastAsia"/>
              </w:rPr>
              <w:t>～</w:t>
            </w:r>
            <w:r w:rsidRPr="00182C80">
              <w:rPr>
                <w:rFonts w:hint="eastAsia"/>
              </w:rPr>
              <w:t>1</w:t>
            </w:r>
            <w:r w:rsidRPr="00182C80">
              <w:t>4</w:t>
            </w:r>
            <w:r w:rsidRPr="00182C80">
              <w:rPr>
                <w:rFonts w:hint="eastAsia"/>
              </w:rPr>
              <w:t>:</w:t>
            </w:r>
            <w:r w:rsidRPr="00182C80">
              <w:t>12</w:t>
            </w:r>
          </w:p>
        </w:tc>
        <w:tc>
          <w:tcPr>
            <w:tcW w:w="722" w:type="pct"/>
            <w:vAlign w:val="center"/>
          </w:tcPr>
          <w:p w14:paraId="53018233" w14:textId="77777777" w:rsidR="00336C46" w:rsidRPr="00182C80" w:rsidRDefault="00336C46" w:rsidP="00862E3D">
            <w:pPr>
              <w:pStyle w:val="Char1CharCharCharCharCharCharCharCharChar"/>
              <w:adjustRightInd w:val="0"/>
              <w:snapToGrid w:val="0"/>
            </w:pPr>
            <w:r w:rsidRPr="00182C80">
              <w:rPr>
                <w:rFonts w:hint="eastAsia"/>
              </w:rPr>
              <w:t>5</w:t>
            </w:r>
            <w:r w:rsidRPr="00182C80">
              <w:t>9.1</w:t>
            </w:r>
          </w:p>
        </w:tc>
        <w:tc>
          <w:tcPr>
            <w:tcW w:w="1120" w:type="pct"/>
            <w:vAlign w:val="center"/>
          </w:tcPr>
          <w:p w14:paraId="7BECB059" w14:textId="77777777" w:rsidR="00336C46" w:rsidRPr="00182C80" w:rsidRDefault="00336C46" w:rsidP="00862E3D">
            <w:pPr>
              <w:pStyle w:val="Char1CharCharCharCharCharCharCharCharChar"/>
              <w:adjustRightInd w:val="0"/>
              <w:snapToGrid w:val="0"/>
            </w:pPr>
            <w:r w:rsidRPr="00182C80">
              <w:rPr>
                <w:rFonts w:hint="eastAsia"/>
              </w:rPr>
              <w:t>≤</w:t>
            </w:r>
            <w:r w:rsidRPr="00182C80">
              <w:rPr>
                <w:rFonts w:hint="eastAsia"/>
              </w:rPr>
              <w:t>6</w:t>
            </w:r>
            <w:r w:rsidRPr="00182C80">
              <w:t>5</w:t>
            </w:r>
          </w:p>
        </w:tc>
      </w:tr>
      <w:tr w:rsidR="00336C46" w:rsidRPr="00182C80" w14:paraId="37194B41" w14:textId="77777777" w:rsidTr="00862E3D">
        <w:tc>
          <w:tcPr>
            <w:tcW w:w="1397" w:type="pct"/>
            <w:vAlign w:val="center"/>
          </w:tcPr>
          <w:p w14:paraId="33827274" w14:textId="77777777" w:rsidR="00336C46" w:rsidRPr="00182C80" w:rsidRDefault="00336C46" w:rsidP="00862E3D">
            <w:pPr>
              <w:pStyle w:val="Char1CharCharCharCharCharCharCharCharChar"/>
              <w:adjustRightInd w:val="0"/>
              <w:snapToGrid w:val="0"/>
            </w:pPr>
            <w:r w:rsidRPr="00182C80">
              <w:rPr>
                <w:rFonts w:hint="eastAsia"/>
              </w:rPr>
              <w:t>北厂界</w:t>
            </w:r>
            <w:r w:rsidRPr="00182C80">
              <w:t>4</w:t>
            </w:r>
            <w:r w:rsidRPr="00182C80">
              <w:rPr>
                <w:rFonts w:hint="eastAsia"/>
              </w:rPr>
              <w:t>#</w:t>
            </w:r>
            <w:r w:rsidRPr="00182C80">
              <w:rPr>
                <w:rFonts w:hint="eastAsia"/>
              </w:rPr>
              <w:t>监测点</w:t>
            </w:r>
          </w:p>
        </w:tc>
        <w:tc>
          <w:tcPr>
            <w:tcW w:w="651" w:type="pct"/>
            <w:vAlign w:val="center"/>
          </w:tcPr>
          <w:p w14:paraId="2E6D9F9D" w14:textId="77777777" w:rsidR="00336C46" w:rsidRPr="00182C80" w:rsidRDefault="00336C46" w:rsidP="00862E3D">
            <w:pPr>
              <w:pStyle w:val="Char1CharCharCharCharCharCharCharCharChar"/>
              <w:adjustRightInd w:val="0"/>
              <w:snapToGrid w:val="0"/>
            </w:pPr>
            <w:r w:rsidRPr="00182C80">
              <w:rPr>
                <w:rFonts w:hint="eastAsia"/>
              </w:rPr>
              <w:t>昼间</w:t>
            </w:r>
          </w:p>
        </w:tc>
        <w:tc>
          <w:tcPr>
            <w:tcW w:w="1109" w:type="pct"/>
            <w:vAlign w:val="center"/>
          </w:tcPr>
          <w:p w14:paraId="3E910AD9" w14:textId="77777777" w:rsidR="00336C46" w:rsidRPr="00182C80" w:rsidRDefault="00336C46" w:rsidP="00862E3D">
            <w:pPr>
              <w:pStyle w:val="Char1CharCharCharCharCharCharCharCharChar"/>
              <w:adjustRightInd w:val="0"/>
              <w:snapToGrid w:val="0"/>
            </w:pPr>
            <w:r w:rsidRPr="00182C80">
              <w:rPr>
                <w:rFonts w:hint="eastAsia"/>
              </w:rPr>
              <w:t>1</w:t>
            </w:r>
            <w:r w:rsidRPr="00182C80">
              <w:t>4</w:t>
            </w:r>
            <w:r w:rsidRPr="00182C80">
              <w:rPr>
                <w:rFonts w:hint="eastAsia"/>
              </w:rPr>
              <w:t>:</w:t>
            </w:r>
            <w:r w:rsidRPr="00182C80">
              <w:t>05</w:t>
            </w:r>
            <w:r w:rsidRPr="00182C80">
              <w:rPr>
                <w:rFonts w:hint="eastAsia"/>
              </w:rPr>
              <w:t>～</w:t>
            </w:r>
            <w:r w:rsidRPr="00182C80">
              <w:rPr>
                <w:rFonts w:hint="eastAsia"/>
              </w:rPr>
              <w:t>1</w:t>
            </w:r>
            <w:r w:rsidRPr="00182C80">
              <w:t>4</w:t>
            </w:r>
            <w:r w:rsidRPr="00182C80">
              <w:rPr>
                <w:rFonts w:hint="eastAsia"/>
              </w:rPr>
              <w:t>:</w:t>
            </w:r>
            <w:r w:rsidRPr="00182C80">
              <w:t>06</w:t>
            </w:r>
          </w:p>
        </w:tc>
        <w:tc>
          <w:tcPr>
            <w:tcW w:w="722" w:type="pct"/>
            <w:vAlign w:val="center"/>
          </w:tcPr>
          <w:p w14:paraId="5D5A053D" w14:textId="77777777" w:rsidR="00336C46" w:rsidRPr="00182C80" w:rsidRDefault="00336C46" w:rsidP="00862E3D">
            <w:pPr>
              <w:pStyle w:val="Char1CharCharCharCharCharCharCharCharChar"/>
              <w:adjustRightInd w:val="0"/>
              <w:snapToGrid w:val="0"/>
            </w:pPr>
            <w:r w:rsidRPr="00182C80">
              <w:rPr>
                <w:rFonts w:hint="eastAsia"/>
              </w:rPr>
              <w:t>5</w:t>
            </w:r>
            <w:r w:rsidRPr="00182C80">
              <w:t>8.2</w:t>
            </w:r>
          </w:p>
        </w:tc>
        <w:tc>
          <w:tcPr>
            <w:tcW w:w="1120" w:type="pct"/>
            <w:vAlign w:val="center"/>
          </w:tcPr>
          <w:p w14:paraId="6187F044" w14:textId="77777777" w:rsidR="00336C46" w:rsidRPr="00182C80" w:rsidRDefault="00336C46" w:rsidP="00862E3D">
            <w:pPr>
              <w:pStyle w:val="Char1CharCharCharCharCharCharCharCharChar"/>
              <w:adjustRightInd w:val="0"/>
              <w:snapToGrid w:val="0"/>
            </w:pPr>
            <w:r w:rsidRPr="00182C80">
              <w:rPr>
                <w:rFonts w:hint="eastAsia"/>
              </w:rPr>
              <w:t>≤</w:t>
            </w:r>
            <w:r w:rsidRPr="00182C80">
              <w:rPr>
                <w:rFonts w:hint="eastAsia"/>
              </w:rPr>
              <w:t>6</w:t>
            </w:r>
            <w:r w:rsidRPr="00182C80">
              <w:t>5</w:t>
            </w:r>
          </w:p>
        </w:tc>
      </w:tr>
      <w:tr w:rsidR="00336C46" w:rsidRPr="00182C80" w14:paraId="0D4383D4" w14:textId="77777777" w:rsidTr="00862E3D">
        <w:tc>
          <w:tcPr>
            <w:tcW w:w="1397" w:type="pct"/>
            <w:vAlign w:val="center"/>
          </w:tcPr>
          <w:p w14:paraId="6068BB54" w14:textId="77777777" w:rsidR="00336C46" w:rsidRPr="00182C80" w:rsidRDefault="00336C46" w:rsidP="00862E3D">
            <w:pPr>
              <w:pStyle w:val="Char1CharCharCharCharCharCharCharCharChar"/>
              <w:adjustRightInd w:val="0"/>
              <w:snapToGrid w:val="0"/>
            </w:pPr>
            <w:r w:rsidRPr="00182C80">
              <w:rPr>
                <w:rFonts w:hint="eastAsia"/>
                <w:b/>
              </w:rPr>
              <w:t>检测点位位置</w:t>
            </w:r>
          </w:p>
        </w:tc>
        <w:tc>
          <w:tcPr>
            <w:tcW w:w="1760" w:type="pct"/>
            <w:gridSpan w:val="2"/>
            <w:vAlign w:val="center"/>
          </w:tcPr>
          <w:p w14:paraId="2CE760A1" w14:textId="77777777" w:rsidR="00336C46" w:rsidRPr="00182C80" w:rsidRDefault="00336C46" w:rsidP="00862E3D">
            <w:pPr>
              <w:pStyle w:val="Char1CharCharCharCharCharCharCharCharChar"/>
              <w:adjustRightInd w:val="0"/>
              <w:snapToGrid w:val="0"/>
            </w:pPr>
            <w:r w:rsidRPr="00182C80">
              <w:rPr>
                <w:rFonts w:hint="eastAsia"/>
                <w:b/>
              </w:rPr>
              <w:t>检测时段（</w:t>
            </w:r>
            <w:r w:rsidRPr="00182C80">
              <w:rPr>
                <w:rFonts w:hint="eastAsia"/>
                <w:b/>
              </w:rPr>
              <w:t>2</w:t>
            </w:r>
            <w:r w:rsidRPr="00182C80">
              <w:rPr>
                <w:b/>
              </w:rPr>
              <w:t>021.10.18</w:t>
            </w:r>
            <w:r w:rsidRPr="00182C80">
              <w:rPr>
                <w:rFonts w:hint="eastAsia"/>
                <w:b/>
              </w:rPr>
              <w:t>）</w:t>
            </w:r>
          </w:p>
        </w:tc>
        <w:tc>
          <w:tcPr>
            <w:tcW w:w="722" w:type="pct"/>
            <w:vAlign w:val="center"/>
          </w:tcPr>
          <w:p w14:paraId="4372D588" w14:textId="77777777" w:rsidR="00336C46" w:rsidRPr="00182C80" w:rsidRDefault="00336C46" w:rsidP="00862E3D">
            <w:pPr>
              <w:pStyle w:val="Char1CharCharCharCharCharCharCharCharChar"/>
              <w:adjustRightInd w:val="0"/>
              <w:snapToGrid w:val="0"/>
            </w:pPr>
            <w:r w:rsidRPr="00182C80">
              <w:rPr>
                <w:rFonts w:hint="eastAsia"/>
                <w:b/>
              </w:rPr>
              <w:t>监测结果</w:t>
            </w:r>
          </w:p>
        </w:tc>
        <w:tc>
          <w:tcPr>
            <w:tcW w:w="1120" w:type="pct"/>
            <w:vAlign w:val="center"/>
          </w:tcPr>
          <w:p w14:paraId="2776A277" w14:textId="77777777" w:rsidR="00336C46" w:rsidRPr="00182C80" w:rsidRDefault="00336C46" w:rsidP="00862E3D">
            <w:pPr>
              <w:pStyle w:val="Char1CharCharCharCharCharCharCharCharChar"/>
              <w:adjustRightInd w:val="0"/>
              <w:snapToGrid w:val="0"/>
            </w:pPr>
            <w:r w:rsidRPr="00182C80">
              <w:rPr>
                <w:rFonts w:hint="eastAsia"/>
                <w:b/>
              </w:rPr>
              <w:t>执行标准</w:t>
            </w:r>
          </w:p>
        </w:tc>
      </w:tr>
      <w:tr w:rsidR="00336C46" w:rsidRPr="00182C80" w14:paraId="40C3D065" w14:textId="77777777" w:rsidTr="00862E3D">
        <w:tc>
          <w:tcPr>
            <w:tcW w:w="1397" w:type="pct"/>
            <w:vAlign w:val="center"/>
          </w:tcPr>
          <w:p w14:paraId="72251243" w14:textId="77777777" w:rsidR="00336C46" w:rsidRPr="00182C80" w:rsidRDefault="00336C46" w:rsidP="00862E3D">
            <w:pPr>
              <w:pStyle w:val="Char1CharCharCharCharCharCharCharCharChar"/>
              <w:adjustRightInd w:val="0"/>
              <w:snapToGrid w:val="0"/>
            </w:pPr>
            <w:r w:rsidRPr="00182C80">
              <w:rPr>
                <w:rFonts w:hint="eastAsia"/>
              </w:rPr>
              <w:t>东厂界</w:t>
            </w:r>
            <w:r w:rsidRPr="00182C80">
              <w:rPr>
                <w:rFonts w:hint="eastAsia"/>
              </w:rPr>
              <w:t>1#</w:t>
            </w:r>
            <w:r w:rsidRPr="00182C80">
              <w:rPr>
                <w:rFonts w:hint="eastAsia"/>
              </w:rPr>
              <w:t>监测点</w:t>
            </w:r>
          </w:p>
        </w:tc>
        <w:tc>
          <w:tcPr>
            <w:tcW w:w="651" w:type="pct"/>
            <w:vAlign w:val="center"/>
          </w:tcPr>
          <w:p w14:paraId="133A81AA" w14:textId="77777777" w:rsidR="00336C46" w:rsidRPr="00182C80" w:rsidRDefault="00336C46" w:rsidP="00862E3D">
            <w:pPr>
              <w:pStyle w:val="Char1CharCharCharCharCharCharCharCharChar"/>
              <w:adjustRightInd w:val="0"/>
              <w:snapToGrid w:val="0"/>
            </w:pPr>
            <w:r w:rsidRPr="00182C80">
              <w:rPr>
                <w:rFonts w:hint="eastAsia"/>
              </w:rPr>
              <w:t>夜间</w:t>
            </w:r>
          </w:p>
        </w:tc>
        <w:tc>
          <w:tcPr>
            <w:tcW w:w="1109" w:type="pct"/>
            <w:vAlign w:val="center"/>
          </w:tcPr>
          <w:p w14:paraId="468D0AD5" w14:textId="77777777" w:rsidR="00336C46" w:rsidRPr="00182C80" w:rsidRDefault="00336C46" w:rsidP="00862E3D">
            <w:pPr>
              <w:pStyle w:val="Char1CharCharCharCharCharCharCharCharChar"/>
              <w:adjustRightInd w:val="0"/>
              <w:snapToGrid w:val="0"/>
            </w:pPr>
            <w:r w:rsidRPr="00182C80">
              <w:t>22</w:t>
            </w:r>
            <w:r w:rsidRPr="00182C80">
              <w:rPr>
                <w:rFonts w:hint="eastAsia"/>
              </w:rPr>
              <w:t>:</w:t>
            </w:r>
            <w:r w:rsidRPr="00182C80">
              <w:t>02</w:t>
            </w:r>
            <w:r w:rsidRPr="00182C80">
              <w:rPr>
                <w:rFonts w:hint="eastAsia"/>
              </w:rPr>
              <w:t>～</w:t>
            </w:r>
            <w:r w:rsidRPr="00182C80">
              <w:rPr>
                <w:rFonts w:hint="eastAsia"/>
              </w:rPr>
              <w:t>2</w:t>
            </w:r>
            <w:r w:rsidRPr="00182C80">
              <w:t>2</w:t>
            </w:r>
            <w:r w:rsidRPr="00182C80">
              <w:rPr>
                <w:rFonts w:hint="eastAsia"/>
              </w:rPr>
              <w:t>:</w:t>
            </w:r>
            <w:r w:rsidRPr="00182C80">
              <w:t>03</w:t>
            </w:r>
          </w:p>
        </w:tc>
        <w:tc>
          <w:tcPr>
            <w:tcW w:w="722" w:type="pct"/>
            <w:vAlign w:val="center"/>
          </w:tcPr>
          <w:p w14:paraId="2BE57070" w14:textId="77777777" w:rsidR="00336C46" w:rsidRPr="00182C80" w:rsidRDefault="00336C46" w:rsidP="00862E3D">
            <w:pPr>
              <w:pStyle w:val="Char1CharCharCharCharCharCharCharCharChar"/>
              <w:adjustRightInd w:val="0"/>
              <w:snapToGrid w:val="0"/>
            </w:pPr>
            <w:r w:rsidRPr="00182C80">
              <w:rPr>
                <w:rFonts w:hint="eastAsia"/>
              </w:rPr>
              <w:t>5</w:t>
            </w:r>
            <w:r w:rsidRPr="00182C80">
              <w:t>4.2</w:t>
            </w:r>
          </w:p>
        </w:tc>
        <w:tc>
          <w:tcPr>
            <w:tcW w:w="1120" w:type="pct"/>
            <w:vAlign w:val="center"/>
          </w:tcPr>
          <w:p w14:paraId="1C17311C" w14:textId="77777777" w:rsidR="00336C46" w:rsidRPr="00182C80" w:rsidRDefault="00336C46" w:rsidP="00862E3D">
            <w:pPr>
              <w:pStyle w:val="Char1CharCharCharCharCharCharCharCharChar"/>
              <w:adjustRightInd w:val="0"/>
              <w:snapToGrid w:val="0"/>
            </w:pPr>
            <w:r w:rsidRPr="00182C80">
              <w:rPr>
                <w:rFonts w:hint="eastAsia"/>
              </w:rPr>
              <w:t>≤</w:t>
            </w:r>
            <w:r w:rsidRPr="00182C80">
              <w:rPr>
                <w:rFonts w:hint="eastAsia"/>
              </w:rPr>
              <w:t>5</w:t>
            </w:r>
            <w:r w:rsidRPr="00182C80">
              <w:t>5</w:t>
            </w:r>
          </w:p>
        </w:tc>
      </w:tr>
      <w:tr w:rsidR="00336C46" w:rsidRPr="00182C80" w14:paraId="778257C6" w14:textId="77777777" w:rsidTr="00862E3D">
        <w:tc>
          <w:tcPr>
            <w:tcW w:w="1397" w:type="pct"/>
            <w:vAlign w:val="center"/>
          </w:tcPr>
          <w:p w14:paraId="331E88A3" w14:textId="77777777" w:rsidR="00336C46" w:rsidRPr="00182C80" w:rsidRDefault="00336C46" w:rsidP="00862E3D">
            <w:pPr>
              <w:pStyle w:val="Char1CharCharCharCharCharCharCharCharChar"/>
              <w:adjustRightInd w:val="0"/>
              <w:snapToGrid w:val="0"/>
            </w:pPr>
            <w:r w:rsidRPr="00182C80">
              <w:rPr>
                <w:rFonts w:hint="eastAsia"/>
              </w:rPr>
              <w:t>南厂界</w:t>
            </w:r>
            <w:r w:rsidRPr="00182C80">
              <w:t>2</w:t>
            </w:r>
            <w:r w:rsidRPr="00182C80">
              <w:rPr>
                <w:rFonts w:hint="eastAsia"/>
              </w:rPr>
              <w:t>#</w:t>
            </w:r>
            <w:r w:rsidRPr="00182C80">
              <w:rPr>
                <w:rFonts w:hint="eastAsia"/>
              </w:rPr>
              <w:t>监测点</w:t>
            </w:r>
          </w:p>
        </w:tc>
        <w:tc>
          <w:tcPr>
            <w:tcW w:w="651" w:type="pct"/>
            <w:vAlign w:val="center"/>
          </w:tcPr>
          <w:p w14:paraId="356C95CE" w14:textId="77777777" w:rsidR="00336C46" w:rsidRPr="00182C80" w:rsidRDefault="00336C46" w:rsidP="00862E3D">
            <w:pPr>
              <w:pStyle w:val="Char1CharCharCharCharCharCharCharCharChar"/>
              <w:adjustRightInd w:val="0"/>
              <w:snapToGrid w:val="0"/>
            </w:pPr>
            <w:r w:rsidRPr="00182C80">
              <w:rPr>
                <w:rFonts w:hint="eastAsia"/>
              </w:rPr>
              <w:t>夜间</w:t>
            </w:r>
          </w:p>
        </w:tc>
        <w:tc>
          <w:tcPr>
            <w:tcW w:w="1109" w:type="pct"/>
            <w:vAlign w:val="center"/>
          </w:tcPr>
          <w:p w14:paraId="21BBC958" w14:textId="77777777" w:rsidR="00336C46" w:rsidRPr="00182C80" w:rsidRDefault="00336C46" w:rsidP="00862E3D">
            <w:pPr>
              <w:pStyle w:val="Char1CharCharCharCharCharCharCharCharChar"/>
              <w:adjustRightInd w:val="0"/>
              <w:snapToGrid w:val="0"/>
            </w:pPr>
            <w:r w:rsidRPr="00182C80">
              <w:t>22</w:t>
            </w:r>
            <w:r w:rsidRPr="00182C80">
              <w:rPr>
                <w:rFonts w:hint="eastAsia"/>
              </w:rPr>
              <w:t>:</w:t>
            </w:r>
            <w:r w:rsidRPr="00182C80">
              <w:t>07</w:t>
            </w:r>
            <w:r w:rsidRPr="00182C80">
              <w:rPr>
                <w:rFonts w:hint="eastAsia"/>
              </w:rPr>
              <w:t>～</w:t>
            </w:r>
            <w:r w:rsidRPr="00182C80">
              <w:rPr>
                <w:rFonts w:hint="eastAsia"/>
              </w:rPr>
              <w:t>2</w:t>
            </w:r>
            <w:r w:rsidRPr="00182C80">
              <w:t>2</w:t>
            </w:r>
            <w:r w:rsidRPr="00182C80">
              <w:rPr>
                <w:rFonts w:hint="eastAsia"/>
              </w:rPr>
              <w:t>:</w:t>
            </w:r>
            <w:r w:rsidRPr="00182C80">
              <w:t>08</w:t>
            </w:r>
          </w:p>
        </w:tc>
        <w:tc>
          <w:tcPr>
            <w:tcW w:w="722" w:type="pct"/>
            <w:vAlign w:val="center"/>
          </w:tcPr>
          <w:p w14:paraId="3C27EFB7" w14:textId="77777777" w:rsidR="00336C46" w:rsidRPr="00182C80" w:rsidRDefault="00336C46" w:rsidP="00862E3D">
            <w:pPr>
              <w:pStyle w:val="Char1CharCharCharCharCharCharCharCharChar"/>
              <w:adjustRightInd w:val="0"/>
              <w:snapToGrid w:val="0"/>
            </w:pPr>
            <w:r w:rsidRPr="00182C80">
              <w:rPr>
                <w:rFonts w:hint="eastAsia"/>
              </w:rPr>
              <w:t>5</w:t>
            </w:r>
            <w:r w:rsidRPr="00182C80">
              <w:t>1.7</w:t>
            </w:r>
          </w:p>
        </w:tc>
        <w:tc>
          <w:tcPr>
            <w:tcW w:w="1120" w:type="pct"/>
            <w:vAlign w:val="center"/>
          </w:tcPr>
          <w:p w14:paraId="6324028A" w14:textId="77777777" w:rsidR="00336C46" w:rsidRPr="00182C80" w:rsidRDefault="00336C46" w:rsidP="00862E3D">
            <w:pPr>
              <w:pStyle w:val="Char1CharCharCharCharCharCharCharCharChar"/>
              <w:adjustRightInd w:val="0"/>
              <w:snapToGrid w:val="0"/>
            </w:pPr>
            <w:r w:rsidRPr="00182C80">
              <w:rPr>
                <w:rFonts w:hint="eastAsia"/>
              </w:rPr>
              <w:t>≤</w:t>
            </w:r>
            <w:r w:rsidRPr="00182C80">
              <w:rPr>
                <w:rFonts w:hint="eastAsia"/>
              </w:rPr>
              <w:t>5</w:t>
            </w:r>
            <w:r w:rsidRPr="00182C80">
              <w:t>5</w:t>
            </w:r>
          </w:p>
        </w:tc>
      </w:tr>
      <w:tr w:rsidR="00336C46" w:rsidRPr="00182C80" w14:paraId="4EBA0DE1" w14:textId="77777777" w:rsidTr="00862E3D">
        <w:tc>
          <w:tcPr>
            <w:tcW w:w="1397" w:type="pct"/>
            <w:vAlign w:val="center"/>
          </w:tcPr>
          <w:p w14:paraId="5E6E397E" w14:textId="77777777" w:rsidR="00336C46" w:rsidRPr="00182C80" w:rsidRDefault="00336C46" w:rsidP="00862E3D">
            <w:pPr>
              <w:pStyle w:val="Char1CharCharCharCharCharCharCharCharChar"/>
              <w:adjustRightInd w:val="0"/>
              <w:snapToGrid w:val="0"/>
            </w:pPr>
            <w:r w:rsidRPr="00182C80">
              <w:rPr>
                <w:rFonts w:hint="eastAsia"/>
              </w:rPr>
              <w:t>西厂界</w:t>
            </w:r>
            <w:r w:rsidRPr="00182C80">
              <w:t>3</w:t>
            </w:r>
            <w:r w:rsidRPr="00182C80">
              <w:rPr>
                <w:rFonts w:hint="eastAsia"/>
              </w:rPr>
              <w:t>#</w:t>
            </w:r>
            <w:r w:rsidRPr="00182C80">
              <w:rPr>
                <w:rFonts w:hint="eastAsia"/>
              </w:rPr>
              <w:t>监测点</w:t>
            </w:r>
          </w:p>
        </w:tc>
        <w:tc>
          <w:tcPr>
            <w:tcW w:w="651" w:type="pct"/>
            <w:vAlign w:val="center"/>
          </w:tcPr>
          <w:p w14:paraId="45A08CA3" w14:textId="77777777" w:rsidR="00336C46" w:rsidRPr="00182C80" w:rsidRDefault="00336C46" w:rsidP="00862E3D">
            <w:pPr>
              <w:pStyle w:val="Char1CharCharCharCharCharCharCharCharChar"/>
              <w:adjustRightInd w:val="0"/>
              <w:snapToGrid w:val="0"/>
            </w:pPr>
            <w:r w:rsidRPr="00182C80">
              <w:rPr>
                <w:rFonts w:hint="eastAsia"/>
              </w:rPr>
              <w:t>夜间</w:t>
            </w:r>
          </w:p>
        </w:tc>
        <w:tc>
          <w:tcPr>
            <w:tcW w:w="1109" w:type="pct"/>
            <w:vAlign w:val="center"/>
          </w:tcPr>
          <w:p w14:paraId="3B401857" w14:textId="77777777" w:rsidR="00336C46" w:rsidRPr="00182C80" w:rsidRDefault="00336C46" w:rsidP="00862E3D">
            <w:pPr>
              <w:pStyle w:val="Char1CharCharCharCharCharCharCharCharChar"/>
              <w:adjustRightInd w:val="0"/>
              <w:snapToGrid w:val="0"/>
            </w:pPr>
            <w:r w:rsidRPr="00182C80">
              <w:t>22</w:t>
            </w:r>
            <w:r w:rsidRPr="00182C80">
              <w:rPr>
                <w:rFonts w:hint="eastAsia"/>
              </w:rPr>
              <w:t>:</w:t>
            </w:r>
            <w:r w:rsidRPr="00182C80">
              <w:t>19</w:t>
            </w:r>
            <w:r w:rsidRPr="00182C80">
              <w:rPr>
                <w:rFonts w:hint="eastAsia"/>
              </w:rPr>
              <w:t>～</w:t>
            </w:r>
            <w:r w:rsidRPr="00182C80">
              <w:rPr>
                <w:rFonts w:hint="eastAsia"/>
              </w:rPr>
              <w:t>2</w:t>
            </w:r>
            <w:r w:rsidRPr="00182C80">
              <w:t>2</w:t>
            </w:r>
            <w:r w:rsidRPr="00182C80">
              <w:rPr>
                <w:rFonts w:hint="eastAsia"/>
              </w:rPr>
              <w:t>:</w:t>
            </w:r>
            <w:r w:rsidRPr="00182C80">
              <w:t>20</w:t>
            </w:r>
          </w:p>
        </w:tc>
        <w:tc>
          <w:tcPr>
            <w:tcW w:w="722" w:type="pct"/>
            <w:vAlign w:val="center"/>
          </w:tcPr>
          <w:p w14:paraId="24F29441" w14:textId="77777777" w:rsidR="00336C46" w:rsidRPr="00182C80" w:rsidRDefault="00336C46" w:rsidP="00862E3D">
            <w:pPr>
              <w:pStyle w:val="Char1CharCharCharCharCharCharCharCharChar"/>
              <w:adjustRightInd w:val="0"/>
              <w:snapToGrid w:val="0"/>
            </w:pPr>
            <w:r w:rsidRPr="00182C80">
              <w:rPr>
                <w:rFonts w:hint="eastAsia"/>
              </w:rPr>
              <w:t>5</w:t>
            </w:r>
            <w:r w:rsidRPr="00182C80">
              <w:t>3.7</w:t>
            </w:r>
          </w:p>
        </w:tc>
        <w:tc>
          <w:tcPr>
            <w:tcW w:w="1120" w:type="pct"/>
            <w:vAlign w:val="center"/>
          </w:tcPr>
          <w:p w14:paraId="092E4281" w14:textId="77777777" w:rsidR="00336C46" w:rsidRPr="00182C80" w:rsidRDefault="00336C46" w:rsidP="00862E3D">
            <w:pPr>
              <w:pStyle w:val="Char1CharCharCharCharCharCharCharCharChar"/>
              <w:adjustRightInd w:val="0"/>
              <w:snapToGrid w:val="0"/>
            </w:pPr>
            <w:r w:rsidRPr="00182C80">
              <w:rPr>
                <w:rFonts w:hint="eastAsia"/>
              </w:rPr>
              <w:t>≤</w:t>
            </w:r>
            <w:r w:rsidRPr="00182C80">
              <w:rPr>
                <w:rFonts w:hint="eastAsia"/>
              </w:rPr>
              <w:t>5</w:t>
            </w:r>
            <w:r w:rsidRPr="00182C80">
              <w:t>5</w:t>
            </w:r>
          </w:p>
        </w:tc>
      </w:tr>
      <w:tr w:rsidR="00336C46" w:rsidRPr="00182C80" w14:paraId="13928A88" w14:textId="77777777" w:rsidTr="00862E3D">
        <w:tc>
          <w:tcPr>
            <w:tcW w:w="1397" w:type="pct"/>
            <w:vAlign w:val="center"/>
          </w:tcPr>
          <w:p w14:paraId="52B3415C" w14:textId="77777777" w:rsidR="00336C46" w:rsidRPr="00182C80" w:rsidRDefault="00336C46" w:rsidP="00862E3D">
            <w:pPr>
              <w:pStyle w:val="Char1CharCharCharCharCharCharCharCharChar"/>
              <w:adjustRightInd w:val="0"/>
              <w:snapToGrid w:val="0"/>
            </w:pPr>
            <w:r w:rsidRPr="00182C80">
              <w:rPr>
                <w:rFonts w:hint="eastAsia"/>
              </w:rPr>
              <w:t>北厂界</w:t>
            </w:r>
            <w:r w:rsidRPr="00182C80">
              <w:t>4</w:t>
            </w:r>
            <w:r w:rsidRPr="00182C80">
              <w:rPr>
                <w:rFonts w:hint="eastAsia"/>
              </w:rPr>
              <w:t>#</w:t>
            </w:r>
            <w:r w:rsidRPr="00182C80">
              <w:rPr>
                <w:rFonts w:hint="eastAsia"/>
              </w:rPr>
              <w:t>监测点</w:t>
            </w:r>
          </w:p>
        </w:tc>
        <w:tc>
          <w:tcPr>
            <w:tcW w:w="651" w:type="pct"/>
            <w:vAlign w:val="center"/>
          </w:tcPr>
          <w:p w14:paraId="41DF5158" w14:textId="77777777" w:rsidR="00336C46" w:rsidRPr="00182C80" w:rsidRDefault="00336C46" w:rsidP="00862E3D">
            <w:pPr>
              <w:pStyle w:val="Char1CharCharCharCharCharCharCharCharChar"/>
              <w:adjustRightInd w:val="0"/>
              <w:snapToGrid w:val="0"/>
            </w:pPr>
            <w:r w:rsidRPr="00182C80">
              <w:rPr>
                <w:rFonts w:hint="eastAsia"/>
              </w:rPr>
              <w:t>夜间</w:t>
            </w:r>
          </w:p>
        </w:tc>
        <w:tc>
          <w:tcPr>
            <w:tcW w:w="1109" w:type="pct"/>
            <w:vAlign w:val="center"/>
          </w:tcPr>
          <w:p w14:paraId="2F407E87" w14:textId="77777777" w:rsidR="00336C46" w:rsidRPr="00182C80" w:rsidRDefault="00336C46" w:rsidP="00862E3D">
            <w:pPr>
              <w:pStyle w:val="Char1CharCharCharCharCharCharCharCharChar"/>
              <w:adjustRightInd w:val="0"/>
              <w:snapToGrid w:val="0"/>
            </w:pPr>
            <w:r w:rsidRPr="00182C80">
              <w:t>22</w:t>
            </w:r>
            <w:r w:rsidRPr="00182C80">
              <w:rPr>
                <w:rFonts w:hint="eastAsia"/>
              </w:rPr>
              <w:t>:</w:t>
            </w:r>
            <w:r w:rsidRPr="00182C80">
              <w:t>13</w:t>
            </w:r>
            <w:r w:rsidRPr="00182C80">
              <w:rPr>
                <w:rFonts w:hint="eastAsia"/>
              </w:rPr>
              <w:t>～</w:t>
            </w:r>
            <w:r w:rsidRPr="00182C80">
              <w:rPr>
                <w:rFonts w:hint="eastAsia"/>
              </w:rPr>
              <w:t>2</w:t>
            </w:r>
            <w:r w:rsidRPr="00182C80">
              <w:t>2</w:t>
            </w:r>
            <w:r w:rsidRPr="00182C80">
              <w:rPr>
                <w:rFonts w:hint="eastAsia"/>
              </w:rPr>
              <w:t>:</w:t>
            </w:r>
            <w:r w:rsidRPr="00182C80">
              <w:t>14</w:t>
            </w:r>
          </w:p>
        </w:tc>
        <w:tc>
          <w:tcPr>
            <w:tcW w:w="722" w:type="pct"/>
            <w:vAlign w:val="center"/>
          </w:tcPr>
          <w:p w14:paraId="5842C78D" w14:textId="77777777" w:rsidR="00336C46" w:rsidRPr="00182C80" w:rsidRDefault="00336C46" w:rsidP="00862E3D">
            <w:pPr>
              <w:pStyle w:val="Char1CharCharCharCharCharCharCharCharChar"/>
              <w:adjustRightInd w:val="0"/>
              <w:snapToGrid w:val="0"/>
            </w:pPr>
            <w:r w:rsidRPr="00182C80">
              <w:rPr>
                <w:rFonts w:hint="eastAsia"/>
              </w:rPr>
              <w:t>5</w:t>
            </w:r>
            <w:r w:rsidRPr="00182C80">
              <w:t>2.1</w:t>
            </w:r>
          </w:p>
        </w:tc>
        <w:tc>
          <w:tcPr>
            <w:tcW w:w="1120" w:type="pct"/>
            <w:vAlign w:val="center"/>
          </w:tcPr>
          <w:p w14:paraId="14EE4324" w14:textId="77777777" w:rsidR="00336C46" w:rsidRPr="00182C80" w:rsidRDefault="00336C46" w:rsidP="00862E3D">
            <w:pPr>
              <w:pStyle w:val="Char1CharCharCharCharCharCharCharCharChar"/>
              <w:adjustRightInd w:val="0"/>
              <w:snapToGrid w:val="0"/>
            </w:pPr>
            <w:r w:rsidRPr="00182C80">
              <w:rPr>
                <w:rFonts w:hint="eastAsia"/>
              </w:rPr>
              <w:t>≤</w:t>
            </w:r>
            <w:r w:rsidRPr="00182C80">
              <w:rPr>
                <w:rFonts w:hint="eastAsia"/>
              </w:rPr>
              <w:t>5</w:t>
            </w:r>
            <w:r w:rsidRPr="00182C80">
              <w:t>5</w:t>
            </w:r>
          </w:p>
        </w:tc>
      </w:tr>
    </w:tbl>
    <w:p w14:paraId="77D93DB3" w14:textId="77777777" w:rsidR="00336C46" w:rsidRDefault="00336C46" w:rsidP="00336C46">
      <w:pPr>
        <w:pStyle w:val="Char1CharCharCharCharCharCharCharCharChar"/>
        <w:adjustRightInd w:val="0"/>
        <w:snapToGrid w:val="0"/>
      </w:pPr>
    </w:p>
    <w:p w14:paraId="6420E201" w14:textId="26FB474F" w:rsidR="00336C46" w:rsidRPr="00152C0B" w:rsidRDefault="00336C46" w:rsidP="00336C46">
      <w:pPr>
        <w:ind w:firstLine="480"/>
      </w:pPr>
      <w:r>
        <w:rPr>
          <w:rFonts w:hint="eastAsia"/>
        </w:rPr>
        <w:t>根据表</w:t>
      </w:r>
      <w:r>
        <w:t>2.5-5</w:t>
      </w:r>
      <w:r>
        <w:rPr>
          <w:rFonts w:hint="eastAsia"/>
        </w:rPr>
        <w:t>，厂界噪声可做到达标排放。</w:t>
      </w:r>
    </w:p>
    <w:p w14:paraId="5C8B2271" w14:textId="42E91465" w:rsidR="00336C46" w:rsidRPr="00182C80" w:rsidRDefault="00336C46" w:rsidP="00336C46">
      <w:pPr>
        <w:pStyle w:val="3"/>
      </w:pPr>
      <w:r>
        <w:t>2.5</w:t>
      </w:r>
      <w:r w:rsidRPr="00182C80">
        <w:t>.4</w:t>
      </w:r>
      <w:r w:rsidRPr="00182C80">
        <w:rPr>
          <w:rFonts w:hint="eastAsia"/>
        </w:rPr>
        <w:t>固体废物污染防治措施</w:t>
      </w:r>
    </w:p>
    <w:p w14:paraId="60B54056" w14:textId="77777777" w:rsidR="00336C46" w:rsidRPr="00182C80" w:rsidRDefault="00336C46" w:rsidP="00336C46">
      <w:pPr>
        <w:ind w:firstLine="480"/>
      </w:pPr>
      <w:r w:rsidRPr="00182C80">
        <w:rPr>
          <w:rFonts w:hint="eastAsia"/>
        </w:rPr>
        <w:t>固体废物主要有</w:t>
      </w:r>
      <w:r w:rsidRPr="00182C80">
        <w:rPr>
          <w:szCs w:val="21"/>
        </w:rPr>
        <w:t>氯化钙生产线压滤机</w:t>
      </w:r>
      <w:r w:rsidRPr="00182C80">
        <w:rPr>
          <w:rFonts w:hint="eastAsia"/>
          <w:szCs w:val="21"/>
        </w:rPr>
        <w:t>产生的</w:t>
      </w:r>
      <w:r w:rsidRPr="00182C80">
        <w:rPr>
          <w:rFonts w:hint="eastAsia"/>
        </w:rPr>
        <w:t>泥渣、废</w:t>
      </w:r>
      <w:r w:rsidRPr="00182C80">
        <w:rPr>
          <w:rFonts w:hint="eastAsia"/>
        </w:rPr>
        <w:t>RO</w:t>
      </w:r>
      <w:r w:rsidRPr="00182C80">
        <w:rPr>
          <w:rFonts w:hint="eastAsia"/>
        </w:rPr>
        <w:t>膜、废活性炭、废石英砂、不合格的农药产品、厂区污水处理站污泥、</w:t>
      </w:r>
      <w:r w:rsidRPr="00182C80">
        <w:rPr>
          <w:szCs w:val="21"/>
        </w:rPr>
        <w:t>氨氧化反应</w:t>
      </w:r>
      <w:r w:rsidRPr="00182C80">
        <w:rPr>
          <w:rFonts w:hint="eastAsia"/>
        </w:rPr>
        <w:t>废催化剂、蒸馏残渣、废盐、氯</w:t>
      </w:r>
      <w:r w:rsidRPr="00182C80">
        <w:rPr>
          <w:szCs w:val="21"/>
        </w:rPr>
        <w:t>化反应</w:t>
      </w:r>
      <w:r w:rsidRPr="00182C80">
        <w:rPr>
          <w:rFonts w:hint="eastAsia"/>
        </w:rPr>
        <w:t>废催化剂、实验室废液、废试剂瓶、废包装材料、废油、在线分析仪废液、废过滤布袋、废导热油等。</w:t>
      </w:r>
    </w:p>
    <w:p w14:paraId="247203AD" w14:textId="77777777" w:rsidR="00336C46" w:rsidRPr="00182C80" w:rsidRDefault="00336C46" w:rsidP="00336C46">
      <w:pPr>
        <w:ind w:firstLine="480"/>
      </w:pPr>
      <w:r w:rsidRPr="00182C80">
        <w:rPr>
          <w:szCs w:val="21"/>
        </w:rPr>
        <w:t>氯化钙生产线压滤机</w:t>
      </w:r>
      <w:r w:rsidRPr="00182C80">
        <w:rPr>
          <w:rFonts w:hint="eastAsia"/>
          <w:szCs w:val="21"/>
        </w:rPr>
        <w:t>产生的</w:t>
      </w:r>
      <w:r w:rsidRPr="00182C80">
        <w:rPr>
          <w:rFonts w:hint="eastAsia"/>
        </w:rPr>
        <w:t>泥渣、废</w:t>
      </w:r>
      <w:r w:rsidRPr="00182C80">
        <w:rPr>
          <w:rFonts w:hint="eastAsia"/>
        </w:rPr>
        <w:t>RO</w:t>
      </w:r>
      <w:r w:rsidRPr="00182C80">
        <w:rPr>
          <w:rFonts w:hint="eastAsia"/>
        </w:rPr>
        <w:t>膜、废活性炭、废石英砂均属于一般固废，其中</w:t>
      </w:r>
      <w:r w:rsidRPr="00182C80">
        <w:rPr>
          <w:szCs w:val="21"/>
        </w:rPr>
        <w:t>氯化钙生产线压滤机</w:t>
      </w:r>
      <w:r w:rsidRPr="00182C80">
        <w:rPr>
          <w:rFonts w:hint="eastAsia"/>
          <w:szCs w:val="21"/>
        </w:rPr>
        <w:t>产生的</w:t>
      </w:r>
      <w:r w:rsidRPr="00182C80">
        <w:rPr>
          <w:rFonts w:hint="eastAsia"/>
        </w:rPr>
        <w:t>泥渣外售，废</w:t>
      </w:r>
      <w:r w:rsidRPr="00182C80">
        <w:rPr>
          <w:rFonts w:hint="eastAsia"/>
        </w:rPr>
        <w:t>RO</w:t>
      </w:r>
      <w:r w:rsidRPr="00182C80">
        <w:rPr>
          <w:rFonts w:hint="eastAsia"/>
        </w:rPr>
        <w:t>膜、废活性炭、废石英主要由供应商回收。</w:t>
      </w:r>
    </w:p>
    <w:p w14:paraId="4503D4EC" w14:textId="77777777" w:rsidR="00336C46" w:rsidRPr="00182C80" w:rsidRDefault="00336C46" w:rsidP="00336C46">
      <w:pPr>
        <w:ind w:firstLine="480"/>
      </w:pPr>
      <w:r w:rsidRPr="00182C80">
        <w:rPr>
          <w:rFonts w:hint="eastAsia"/>
        </w:rPr>
        <w:t>合格的农药产品、厂区污水处理站污泥、</w:t>
      </w:r>
      <w:r w:rsidRPr="00182C80">
        <w:rPr>
          <w:szCs w:val="21"/>
        </w:rPr>
        <w:t>氨氧化反应</w:t>
      </w:r>
      <w:r w:rsidRPr="00182C80">
        <w:rPr>
          <w:rFonts w:hint="eastAsia"/>
        </w:rPr>
        <w:t>废催化剂、蒸馏残渣、废盐、氯</w:t>
      </w:r>
      <w:r w:rsidRPr="00182C80">
        <w:rPr>
          <w:szCs w:val="21"/>
        </w:rPr>
        <w:t>化反应</w:t>
      </w:r>
      <w:r w:rsidRPr="00182C80">
        <w:rPr>
          <w:rFonts w:hint="eastAsia"/>
        </w:rPr>
        <w:t>废催化剂、实验室废液、废试剂瓶、废包装材料、废油、在线分析仪废液、废过滤布袋、废导热油均属于危险废物，危险废物中的废油委托扬州东</w:t>
      </w:r>
      <w:proofErr w:type="gramStart"/>
      <w:r w:rsidRPr="00182C80">
        <w:rPr>
          <w:rFonts w:hint="eastAsia"/>
        </w:rPr>
        <w:t>晟</w:t>
      </w:r>
      <w:proofErr w:type="gramEnd"/>
      <w:r w:rsidRPr="00182C80">
        <w:rPr>
          <w:rFonts w:hint="eastAsia"/>
        </w:rPr>
        <w:t>固废环保处理有限公司处置，其他危险废物委托光大环保固废处置</w:t>
      </w:r>
      <w:r w:rsidRPr="00182C80">
        <w:rPr>
          <w:rFonts w:hint="eastAsia"/>
        </w:rPr>
        <w:lastRenderedPageBreak/>
        <w:t>（新沂）有限公司处置。</w:t>
      </w:r>
    </w:p>
    <w:p w14:paraId="3F0C29BE" w14:textId="77777777" w:rsidR="00336C46" w:rsidRPr="00182C80" w:rsidRDefault="00336C46" w:rsidP="00336C46">
      <w:pPr>
        <w:ind w:firstLine="480"/>
      </w:pPr>
      <w:r w:rsidRPr="00182C80">
        <w:rPr>
          <w:rFonts w:hint="eastAsia"/>
        </w:rPr>
        <w:t>已建设有</w:t>
      </w:r>
      <w:r w:rsidRPr="00182C80">
        <w:rPr>
          <w:rFonts w:hint="eastAsia"/>
        </w:rPr>
        <w:t>1</w:t>
      </w:r>
      <w:r w:rsidRPr="00182C80">
        <w:rPr>
          <w:rFonts w:hint="eastAsia"/>
        </w:rPr>
        <w:t>处</w:t>
      </w:r>
      <w:r w:rsidRPr="00182C80">
        <w:t>100</w:t>
      </w:r>
      <w:r w:rsidRPr="00182C80">
        <w:rPr>
          <w:rFonts w:hint="eastAsia"/>
        </w:rPr>
        <w:t>平方米的一般固废暂存库，</w:t>
      </w:r>
      <w:r w:rsidRPr="00182C80">
        <w:rPr>
          <w:rFonts w:hint="eastAsia"/>
        </w:rPr>
        <w:t>1</w:t>
      </w:r>
      <w:r w:rsidRPr="00182C80">
        <w:rPr>
          <w:rFonts w:hint="eastAsia"/>
        </w:rPr>
        <w:t>处</w:t>
      </w:r>
      <w:r w:rsidRPr="00182C80">
        <w:rPr>
          <w:rFonts w:hint="eastAsia"/>
        </w:rPr>
        <w:t>8</w:t>
      </w:r>
      <w:r w:rsidRPr="00182C80">
        <w:t>00</w:t>
      </w:r>
      <w:r w:rsidRPr="00182C80">
        <w:rPr>
          <w:rFonts w:hint="eastAsia"/>
        </w:rPr>
        <w:t>平方米危险废物暂存库。</w:t>
      </w:r>
    </w:p>
    <w:p w14:paraId="50AA26DA" w14:textId="77777777" w:rsidR="00336C46" w:rsidRPr="00182C80" w:rsidRDefault="00336C46" w:rsidP="00336C46">
      <w:pPr>
        <w:ind w:firstLine="480"/>
      </w:pPr>
      <w:r w:rsidRPr="00182C80">
        <w:rPr>
          <w:rFonts w:hint="eastAsia"/>
        </w:rPr>
        <w:t>其中废物暂存库为密闭厂房，外部设置有标识牌、警示牌及危险废物信息表等内容，内部地面采用“三油五布”防渗措施，周边设置有导流渠、照明设施、应急防护设施以及灭火器等，贮存场所采取的防渗措施和风险防范措施。危险废物贮存主要采用吨桶、吨袋、密闭塑料桶贮存固态、液态固废，包装容器材质满足强度要求。各类危险废物在废物暂存库内部分类存放，</w:t>
      </w:r>
      <w:proofErr w:type="gramStart"/>
      <w:r w:rsidRPr="00182C80">
        <w:rPr>
          <w:rFonts w:hint="eastAsia"/>
        </w:rPr>
        <w:t>每个堆间均</w:t>
      </w:r>
      <w:proofErr w:type="gramEnd"/>
      <w:r w:rsidRPr="00182C80">
        <w:rPr>
          <w:rFonts w:hint="eastAsia"/>
        </w:rPr>
        <w:t>留有搬运通道。江苏维尤纳特精细化工有限公司已按照《省生态环境厅关于进一步加强危险废物污染防治工作的实施意见》（苏环办</w:t>
      </w:r>
      <w:r w:rsidRPr="00182C80">
        <w:rPr>
          <w:rFonts w:hint="eastAsia"/>
        </w:rPr>
        <w:t>[2019]327</w:t>
      </w:r>
      <w:r w:rsidRPr="00182C80">
        <w:rPr>
          <w:rFonts w:hint="eastAsia"/>
        </w:rPr>
        <w:t>号）要求，规范设置了标志，配备通信设备、照明设施和消防设施等，并在关键位置设置视频监控，并与中控室联网。</w:t>
      </w:r>
    </w:p>
    <w:p w14:paraId="2AA16851" w14:textId="25D09D5A" w:rsidR="00336C46" w:rsidRPr="00182C80" w:rsidRDefault="00336C46" w:rsidP="00336C46">
      <w:pPr>
        <w:pStyle w:val="3"/>
      </w:pPr>
      <w:r>
        <w:t>2.5.5</w:t>
      </w:r>
      <w:r w:rsidRPr="00182C80">
        <w:rPr>
          <w:rFonts w:hint="eastAsia"/>
        </w:rPr>
        <w:t>污染物排放总量</w:t>
      </w:r>
    </w:p>
    <w:p w14:paraId="0D2BAD37" w14:textId="48809340" w:rsidR="00336C46" w:rsidRPr="00182C80" w:rsidRDefault="00336C46" w:rsidP="00336C46">
      <w:pPr>
        <w:ind w:firstLine="480"/>
      </w:pPr>
      <w:r w:rsidRPr="00182C80">
        <w:rPr>
          <w:rFonts w:hint="eastAsia"/>
        </w:rPr>
        <w:t>结合江苏维尤纳特精细化工有限公司各期环评报告，污染物排放总量见表</w:t>
      </w:r>
      <w:r>
        <w:t>2.5-6</w:t>
      </w:r>
      <w:r w:rsidRPr="00182C80">
        <w:rPr>
          <w:rFonts w:hint="eastAsia"/>
        </w:rPr>
        <w:t>。</w:t>
      </w:r>
    </w:p>
    <w:p w14:paraId="5FA0DCE3" w14:textId="63BD3293" w:rsidR="00336C46" w:rsidRPr="00182C80" w:rsidRDefault="00336C46" w:rsidP="00336C46">
      <w:pPr>
        <w:pStyle w:val="Char1CharCharCharCharCharCharCharCharChar"/>
        <w:jc w:val="center"/>
        <w:rPr>
          <w:b/>
        </w:rPr>
      </w:pPr>
      <w:r w:rsidRPr="00182C80">
        <w:rPr>
          <w:rFonts w:hint="eastAsia"/>
          <w:b/>
        </w:rPr>
        <w:t>表</w:t>
      </w:r>
      <w:r>
        <w:rPr>
          <w:b/>
        </w:rPr>
        <w:t>2.5-6</w:t>
      </w:r>
      <w:r w:rsidRPr="00182C80">
        <w:rPr>
          <w:b/>
        </w:rPr>
        <w:t xml:space="preserve">    </w:t>
      </w:r>
      <w:r w:rsidRPr="00182C80">
        <w:rPr>
          <w:rFonts w:hint="eastAsia"/>
          <w:b/>
        </w:rPr>
        <w:t>污染物排放总量一览表</w:t>
      </w:r>
    </w:p>
    <w:tbl>
      <w:tblPr>
        <w:tblW w:w="5000" w:type="pct"/>
        <w:jc w:val="center"/>
        <w:tblBorders>
          <w:top w:val="single" w:sz="8" w:space="0" w:color="auto"/>
          <w:bottom w:val="single" w:sz="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925"/>
        <w:gridCol w:w="771"/>
        <w:gridCol w:w="1892"/>
        <w:gridCol w:w="3724"/>
      </w:tblGrid>
      <w:tr w:rsidR="00336C46" w:rsidRPr="00182C80" w14:paraId="43BDA024" w14:textId="77777777" w:rsidTr="00862E3D">
        <w:trPr>
          <w:tblHeader/>
          <w:jc w:val="center"/>
        </w:trPr>
        <w:tc>
          <w:tcPr>
            <w:tcW w:w="1158" w:type="pct"/>
            <w:vAlign w:val="center"/>
          </w:tcPr>
          <w:p w14:paraId="3946DC5D" w14:textId="77777777" w:rsidR="00336C46" w:rsidRPr="00182C80" w:rsidRDefault="00336C46" w:rsidP="00862E3D">
            <w:pPr>
              <w:pStyle w:val="Char1CharCharCharCharCharCharCharCharChar"/>
              <w:rPr>
                <w:b/>
                <w:bCs/>
              </w:rPr>
            </w:pPr>
            <w:r w:rsidRPr="00182C80">
              <w:rPr>
                <w:rFonts w:hint="eastAsia"/>
                <w:b/>
                <w:bCs/>
              </w:rPr>
              <w:t>种类</w:t>
            </w:r>
          </w:p>
        </w:tc>
        <w:tc>
          <w:tcPr>
            <w:tcW w:w="1602" w:type="pct"/>
            <w:gridSpan w:val="2"/>
            <w:vAlign w:val="center"/>
          </w:tcPr>
          <w:p w14:paraId="6E80A4D6" w14:textId="77777777" w:rsidR="00336C46" w:rsidRPr="00182C80" w:rsidRDefault="00336C46" w:rsidP="00862E3D">
            <w:pPr>
              <w:pStyle w:val="Char1CharCharCharCharCharCharCharCharChar"/>
              <w:rPr>
                <w:b/>
                <w:bCs/>
              </w:rPr>
            </w:pPr>
            <w:r w:rsidRPr="00182C80">
              <w:rPr>
                <w:rFonts w:hint="eastAsia"/>
                <w:b/>
                <w:bCs/>
              </w:rPr>
              <w:t>污染物名称</w:t>
            </w:r>
          </w:p>
        </w:tc>
        <w:tc>
          <w:tcPr>
            <w:tcW w:w="2240" w:type="pct"/>
            <w:vAlign w:val="center"/>
          </w:tcPr>
          <w:p w14:paraId="5840A9C4" w14:textId="77777777" w:rsidR="00336C46" w:rsidRPr="00182C80" w:rsidRDefault="00336C46" w:rsidP="00862E3D">
            <w:pPr>
              <w:pStyle w:val="Char1CharCharCharCharCharCharCharCharChar"/>
              <w:rPr>
                <w:b/>
                <w:bCs/>
              </w:rPr>
            </w:pPr>
            <w:r w:rsidRPr="00182C80">
              <w:rPr>
                <w:rFonts w:hint="eastAsia"/>
                <w:b/>
                <w:bCs/>
              </w:rPr>
              <w:t>排放量</w:t>
            </w:r>
          </w:p>
        </w:tc>
      </w:tr>
      <w:tr w:rsidR="00336C46" w:rsidRPr="00182C80" w14:paraId="41305103" w14:textId="77777777" w:rsidTr="00862E3D">
        <w:trPr>
          <w:jc w:val="center"/>
        </w:trPr>
        <w:tc>
          <w:tcPr>
            <w:tcW w:w="1158" w:type="pct"/>
            <w:vMerge w:val="restart"/>
            <w:vAlign w:val="center"/>
          </w:tcPr>
          <w:p w14:paraId="5CB55A0C" w14:textId="77777777" w:rsidR="00336C46" w:rsidRPr="00182C80" w:rsidRDefault="00336C46" w:rsidP="00862E3D">
            <w:pPr>
              <w:pStyle w:val="Char1CharCharCharCharCharCharCharCharChar"/>
            </w:pPr>
            <w:r w:rsidRPr="00182C80">
              <w:rPr>
                <w:rFonts w:hint="eastAsia"/>
              </w:rPr>
              <w:t>废水</w:t>
            </w:r>
          </w:p>
        </w:tc>
        <w:tc>
          <w:tcPr>
            <w:tcW w:w="1602" w:type="pct"/>
            <w:gridSpan w:val="2"/>
            <w:vAlign w:val="bottom"/>
          </w:tcPr>
          <w:p w14:paraId="344C5773" w14:textId="77777777" w:rsidR="00336C46" w:rsidRPr="00182C80" w:rsidRDefault="00336C46" w:rsidP="00862E3D">
            <w:pPr>
              <w:pStyle w:val="Char1CharCharCharCharCharCharCharCharChar"/>
            </w:pPr>
            <w:r w:rsidRPr="00182C80">
              <w:rPr>
                <w:rFonts w:hint="eastAsia"/>
              </w:rPr>
              <w:t>废水量</w:t>
            </w:r>
          </w:p>
        </w:tc>
        <w:tc>
          <w:tcPr>
            <w:tcW w:w="2240" w:type="pct"/>
          </w:tcPr>
          <w:p w14:paraId="6FC3AF7D" w14:textId="77777777" w:rsidR="00336C46" w:rsidRPr="00182C80" w:rsidRDefault="00336C46" w:rsidP="00862E3D">
            <w:pPr>
              <w:pStyle w:val="Char1CharCharCharCharCharCharCharCharChar"/>
            </w:pPr>
            <w:r w:rsidRPr="00182C80">
              <w:t>99165.51</w:t>
            </w:r>
          </w:p>
        </w:tc>
      </w:tr>
      <w:tr w:rsidR="00336C46" w:rsidRPr="00182C80" w14:paraId="79F2A39F" w14:textId="77777777" w:rsidTr="00862E3D">
        <w:trPr>
          <w:jc w:val="center"/>
        </w:trPr>
        <w:tc>
          <w:tcPr>
            <w:tcW w:w="1158" w:type="pct"/>
            <w:vMerge/>
            <w:vAlign w:val="center"/>
          </w:tcPr>
          <w:p w14:paraId="75A0AAA4" w14:textId="77777777" w:rsidR="00336C46" w:rsidRPr="00182C80" w:rsidRDefault="00336C46" w:rsidP="00862E3D">
            <w:pPr>
              <w:pStyle w:val="Char1CharCharCharCharCharCharCharCharChar"/>
            </w:pPr>
          </w:p>
        </w:tc>
        <w:tc>
          <w:tcPr>
            <w:tcW w:w="1602" w:type="pct"/>
            <w:gridSpan w:val="2"/>
            <w:vAlign w:val="center"/>
          </w:tcPr>
          <w:p w14:paraId="2FBF4B84" w14:textId="77777777" w:rsidR="00336C46" w:rsidRPr="00182C80" w:rsidRDefault="00336C46" w:rsidP="00862E3D">
            <w:pPr>
              <w:pStyle w:val="Char1CharCharCharCharCharCharCharCharChar"/>
            </w:pPr>
            <w:r w:rsidRPr="00182C80">
              <w:rPr>
                <w:rFonts w:eastAsia="等线"/>
                <w:sz w:val="20"/>
                <w:szCs w:val="20"/>
              </w:rPr>
              <w:t>COD</w:t>
            </w:r>
          </w:p>
        </w:tc>
        <w:tc>
          <w:tcPr>
            <w:tcW w:w="2240" w:type="pct"/>
            <w:vAlign w:val="center"/>
          </w:tcPr>
          <w:p w14:paraId="58C0DD32" w14:textId="77777777" w:rsidR="00336C46" w:rsidRPr="00182C80" w:rsidRDefault="00336C46" w:rsidP="00862E3D">
            <w:pPr>
              <w:pStyle w:val="Char1CharCharCharCharCharCharCharCharChar"/>
            </w:pPr>
            <w:r w:rsidRPr="00182C80">
              <w:t>7.385</w:t>
            </w:r>
          </w:p>
        </w:tc>
      </w:tr>
      <w:tr w:rsidR="00336C46" w:rsidRPr="00182C80" w14:paraId="5D17E344" w14:textId="77777777" w:rsidTr="00862E3D">
        <w:trPr>
          <w:jc w:val="center"/>
        </w:trPr>
        <w:tc>
          <w:tcPr>
            <w:tcW w:w="1158" w:type="pct"/>
            <w:vMerge/>
            <w:vAlign w:val="center"/>
          </w:tcPr>
          <w:p w14:paraId="6C7C1082" w14:textId="77777777" w:rsidR="00336C46" w:rsidRPr="00182C80" w:rsidRDefault="00336C46" w:rsidP="00862E3D">
            <w:pPr>
              <w:pStyle w:val="Char1CharCharCharCharCharCharCharCharChar"/>
            </w:pPr>
          </w:p>
        </w:tc>
        <w:tc>
          <w:tcPr>
            <w:tcW w:w="1602" w:type="pct"/>
            <w:gridSpan w:val="2"/>
            <w:vAlign w:val="center"/>
          </w:tcPr>
          <w:p w14:paraId="6E922DE8" w14:textId="77777777" w:rsidR="00336C46" w:rsidRPr="00182C80" w:rsidRDefault="00336C46" w:rsidP="00862E3D">
            <w:pPr>
              <w:pStyle w:val="Char1CharCharCharCharCharCharCharCharChar"/>
            </w:pPr>
            <w:r w:rsidRPr="00182C80">
              <w:rPr>
                <w:rFonts w:hint="eastAsia"/>
                <w:sz w:val="20"/>
                <w:szCs w:val="20"/>
              </w:rPr>
              <w:t>氨氮</w:t>
            </w:r>
          </w:p>
        </w:tc>
        <w:tc>
          <w:tcPr>
            <w:tcW w:w="2240" w:type="pct"/>
            <w:vAlign w:val="center"/>
          </w:tcPr>
          <w:p w14:paraId="78F7FFA9" w14:textId="77777777" w:rsidR="00336C46" w:rsidRPr="00182C80" w:rsidRDefault="00336C46" w:rsidP="00862E3D">
            <w:pPr>
              <w:pStyle w:val="Char1CharCharCharCharCharCharCharCharChar"/>
            </w:pPr>
            <w:r w:rsidRPr="00182C80">
              <w:t>0.552</w:t>
            </w:r>
          </w:p>
        </w:tc>
      </w:tr>
      <w:tr w:rsidR="00336C46" w:rsidRPr="00182C80" w14:paraId="11EF73B0" w14:textId="77777777" w:rsidTr="00862E3D">
        <w:trPr>
          <w:jc w:val="center"/>
        </w:trPr>
        <w:tc>
          <w:tcPr>
            <w:tcW w:w="1158" w:type="pct"/>
            <w:vMerge w:val="restart"/>
            <w:vAlign w:val="center"/>
          </w:tcPr>
          <w:p w14:paraId="78767EB1" w14:textId="77777777" w:rsidR="00336C46" w:rsidRPr="00182C80" w:rsidRDefault="00336C46" w:rsidP="00862E3D">
            <w:pPr>
              <w:pStyle w:val="Char1CharCharCharCharCharCharCharCharChar"/>
            </w:pPr>
            <w:r w:rsidRPr="00182C80">
              <w:rPr>
                <w:rFonts w:hint="eastAsia"/>
              </w:rPr>
              <w:t>废气</w:t>
            </w:r>
          </w:p>
        </w:tc>
        <w:tc>
          <w:tcPr>
            <w:tcW w:w="1602" w:type="pct"/>
            <w:gridSpan w:val="2"/>
            <w:vAlign w:val="bottom"/>
          </w:tcPr>
          <w:p w14:paraId="74E74814" w14:textId="77777777" w:rsidR="00336C46" w:rsidRPr="00182C80" w:rsidRDefault="00336C46" w:rsidP="00862E3D">
            <w:pPr>
              <w:pStyle w:val="Char1CharCharCharCharCharCharCharCharChar"/>
            </w:pPr>
            <w:r w:rsidRPr="00182C80">
              <w:rPr>
                <w:rFonts w:hint="eastAsia"/>
              </w:rPr>
              <w:t>颗粒物</w:t>
            </w:r>
          </w:p>
        </w:tc>
        <w:tc>
          <w:tcPr>
            <w:tcW w:w="2240" w:type="pct"/>
            <w:vAlign w:val="bottom"/>
          </w:tcPr>
          <w:p w14:paraId="67C52A2A" w14:textId="77777777" w:rsidR="00336C46" w:rsidRPr="00182C80" w:rsidRDefault="00336C46" w:rsidP="00862E3D">
            <w:pPr>
              <w:pStyle w:val="Char1CharCharCharCharCharCharCharCharChar"/>
            </w:pPr>
            <w:r w:rsidRPr="00182C80">
              <w:rPr>
                <w:rFonts w:hint="eastAsia"/>
              </w:rPr>
              <w:t>4</w:t>
            </w:r>
            <w:r w:rsidRPr="00182C80">
              <w:t>.357</w:t>
            </w:r>
          </w:p>
        </w:tc>
      </w:tr>
      <w:tr w:rsidR="00336C46" w:rsidRPr="00182C80" w14:paraId="386FDF1A" w14:textId="77777777" w:rsidTr="00862E3D">
        <w:trPr>
          <w:jc w:val="center"/>
        </w:trPr>
        <w:tc>
          <w:tcPr>
            <w:tcW w:w="1158" w:type="pct"/>
            <w:vMerge/>
            <w:vAlign w:val="center"/>
          </w:tcPr>
          <w:p w14:paraId="2A35E607" w14:textId="77777777" w:rsidR="00336C46" w:rsidRPr="00182C80" w:rsidRDefault="00336C46" w:rsidP="00862E3D">
            <w:pPr>
              <w:pStyle w:val="Char1CharCharCharCharCharCharCharCharChar"/>
            </w:pPr>
          </w:p>
        </w:tc>
        <w:tc>
          <w:tcPr>
            <w:tcW w:w="1602" w:type="pct"/>
            <w:gridSpan w:val="2"/>
            <w:vAlign w:val="bottom"/>
          </w:tcPr>
          <w:p w14:paraId="70C67222" w14:textId="77777777" w:rsidR="00336C46" w:rsidRPr="00182C80" w:rsidRDefault="00336C46" w:rsidP="00862E3D">
            <w:pPr>
              <w:pStyle w:val="Char1CharCharCharCharCharCharCharCharChar"/>
            </w:pPr>
            <w:r w:rsidRPr="00182C80">
              <w:rPr>
                <w:rFonts w:hint="eastAsia"/>
              </w:rPr>
              <w:t>二氧化硫</w:t>
            </w:r>
          </w:p>
        </w:tc>
        <w:tc>
          <w:tcPr>
            <w:tcW w:w="2240" w:type="pct"/>
            <w:vAlign w:val="bottom"/>
          </w:tcPr>
          <w:p w14:paraId="08156928" w14:textId="77777777" w:rsidR="00336C46" w:rsidRPr="00182C80" w:rsidRDefault="00336C46" w:rsidP="00862E3D">
            <w:pPr>
              <w:pStyle w:val="Char1CharCharCharCharCharCharCharCharChar"/>
            </w:pPr>
            <w:r w:rsidRPr="00182C80">
              <w:rPr>
                <w:rFonts w:hint="eastAsia"/>
              </w:rPr>
              <w:t>4</w:t>
            </w:r>
            <w:r w:rsidRPr="00182C80">
              <w:t>.745</w:t>
            </w:r>
          </w:p>
        </w:tc>
      </w:tr>
      <w:tr w:rsidR="00336C46" w:rsidRPr="00182C80" w14:paraId="103F812F" w14:textId="77777777" w:rsidTr="00862E3D">
        <w:trPr>
          <w:jc w:val="center"/>
        </w:trPr>
        <w:tc>
          <w:tcPr>
            <w:tcW w:w="1158" w:type="pct"/>
            <w:vMerge/>
            <w:vAlign w:val="center"/>
          </w:tcPr>
          <w:p w14:paraId="36CEAB6F" w14:textId="77777777" w:rsidR="00336C46" w:rsidRPr="00182C80" w:rsidRDefault="00336C46" w:rsidP="00862E3D">
            <w:pPr>
              <w:pStyle w:val="Char1CharCharCharCharCharCharCharCharChar"/>
            </w:pPr>
          </w:p>
        </w:tc>
        <w:tc>
          <w:tcPr>
            <w:tcW w:w="1602" w:type="pct"/>
            <w:gridSpan w:val="2"/>
            <w:vAlign w:val="bottom"/>
          </w:tcPr>
          <w:p w14:paraId="319383A3" w14:textId="77777777" w:rsidR="00336C46" w:rsidRPr="00182C80" w:rsidRDefault="00336C46" w:rsidP="00862E3D">
            <w:pPr>
              <w:pStyle w:val="Char1CharCharCharCharCharCharCharCharChar"/>
            </w:pPr>
            <w:r w:rsidRPr="00182C80">
              <w:rPr>
                <w:rFonts w:hint="eastAsia"/>
              </w:rPr>
              <w:t>氮氧化物</w:t>
            </w:r>
          </w:p>
        </w:tc>
        <w:tc>
          <w:tcPr>
            <w:tcW w:w="2240" w:type="pct"/>
            <w:vAlign w:val="bottom"/>
          </w:tcPr>
          <w:p w14:paraId="032DD48B" w14:textId="77777777" w:rsidR="00336C46" w:rsidRPr="00182C80" w:rsidRDefault="00336C46" w:rsidP="00862E3D">
            <w:pPr>
              <w:pStyle w:val="Char1CharCharCharCharCharCharCharCharChar"/>
            </w:pPr>
            <w:r w:rsidRPr="00182C80">
              <w:rPr>
                <w:rFonts w:hint="eastAsia"/>
              </w:rPr>
              <w:t>8</w:t>
            </w:r>
            <w:r w:rsidRPr="00182C80">
              <w:t>.462</w:t>
            </w:r>
          </w:p>
        </w:tc>
      </w:tr>
      <w:tr w:rsidR="00336C46" w:rsidRPr="00182C80" w14:paraId="4D1E9B48" w14:textId="77777777" w:rsidTr="00862E3D">
        <w:trPr>
          <w:jc w:val="center"/>
        </w:trPr>
        <w:tc>
          <w:tcPr>
            <w:tcW w:w="1158" w:type="pct"/>
            <w:vMerge/>
            <w:vAlign w:val="center"/>
          </w:tcPr>
          <w:p w14:paraId="6F4BB3C0" w14:textId="77777777" w:rsidR="00336C46" w:rsidRPr="00182C80" w:rsidRDefault="00336C46" w:rsidP="00862E3D">
            <w:pPr>
              <w:pStyle w:val="Char1CharCharCharCharCharCharCharCharChar"/>
            </w:pPr>
          </w:p>
        </w:tc>
        <w:tc>
          <w:tcPr>
            <w:tcW w:w="1602" w:type="pct"/>
            <w:gridSpan w:val="2"/>
            <w:vAlign w:val="bottom"/>
          </w:tcPr>
          <w:p w14:paraId="463BCF20" w14:textId="77777777" w:rsidR="00336C46" w:rsidRPr="00182C80" w:rsidRDefault="00336C46" w:rsidP="00862E3D">
            <w:pPr>
              <w:pStyle w:val="Char1CharCharCharCharCharCharCharCharChar"/>
            </w:pPr>
            <w:r w:rsidRPr="00182C80">
              <w:t>氨</w:t>
            </w:r>
          </w:p>
        </w:tc>
        <w:tc>
          <w:tcPr>
            <w:tcW w:w="2240" w:type="pct"/>
            <w:vAlign w:val="bottom"/>
          </w:tcPr>
          <w:p w14:paraId="7F85DA8F" w14:textId="77777777" w:rsidR="00336C46" w:rsidRPr="00182C80" w:rsidRDefault="00336C46" w:rsidP="00862E3D">
            <w:pPr>
              <w:pStyle w:val="Char1CharCharCharCharCharCharCharCharChar"/>
            </w:pPr>
            <w:r w:rsidRPr="00182C80">
              <w:t>15.513</w:t>
            </w:r>
          </w:p>
        </w:tc>
      </w:tr>
      <w:tr w:rsidR="00336C46" w:rsidRPr="00182C80" w14:paraId="00E6B0F6" w14:textId="77777777" w:rsidTr="00862E3D">
        <w:trPr>
          <w:jc w:val="center"/>
        </w:trPr>
        <w:tc>
          <w:tcPr>
            <w:tcW w:w="1158" w:type="pct"/>
            <w:vMerge/>
            <w:vAlign w:val="center"/>
          </w:tcPr>
          <w:p w14:paraId="2A37F266" w14:textId="77777777" w:rsidR="00336C46" w:rsidRPr="00182C80" w:rsidRDefault="00336C46" w:rsidP="00862E3D">
            <w:pPr>
              <w:pStyle w:val="Char1CharCharCharCharCharCharCharCharChar"/>
            </w:pPr>
          </w:p>
        </w:tc>
        <w:tc>
          <w:tcPr>
            <w:tcW w:w="1602" w:type="pct"/>
            <w:gridSpan w:val="2"/>
            <w:vAlign w:val="bottom"/>
          </w:tcPr>
          <w:p w14:paraId="3F5AF358" w14:textId="77777777" w:rsidR="00336C46" w:rsidRPr="00182C80" w:rsidRDefault="00336C46" w:rsidP="00862E3D">
            <w:pPr>
              <w:pStyle w:val="Char1CharCharCharCharCharCharCharCharChar"/>
            </w:pPr>
            <w:r w:rsidRPr="00182C80">
              <w:t>氯化氢</w:t>
            </w:r>
          </w:p>
        </w:tc>
        <w:tc>
          <w:tcPr>
            <w:tcW w:w="2240" w:type="pct"/>
            <w:vAlign w:val="bottom"/>
          </w:tcPr>
          <w:p w14:paraId="1F364AF7" w14:textId="77777777" w:rsidR="00336C46" w:rsidRPr="00182C80" w:rsidRDefault="00336C46" w:rsidP="00862E3D">
            <w:pPr>
              <w:pStyle w:val="Char1CharCharCharCharCharCharCharCharChar"/>
            </w:pPr>
            <w:r w:rsidRPr="00182C80">
              <w:t>4.692</w:t>
            </w:r>
          </w:p>
        </w:tc>
      </w:tr>
      <w:tr w:rsidR="00336C46" w:rsidRPr="00182C80" w14:paraId="143FA217" w14:textId="77777777" w:rsidTr="00862E3D">
        <w:trPr>
          <w:jc w:val="center"/>
        </w:trPr>
        <w:tc>
          <w:tcPr>
            <w:tcW w:w="1158" w:type="pct"/>
            <w:vMerge/>
            <w:vAlign w:val="center"/>
          </w:tcPr>
          <w:p w14:paraId="2D1F8EEE" w14:textId="77777777" w:rsidR="00336C46" w:rsidRPr="00182C80" w:rsidRDefault="00336C46" w:rsidP="00862E3D">
            <w:pPr>
              <w:pStyle w:val="Char1CharCharCharCharCharCharCharCharChar"/>
            </w:pPr>
          </w:p>
        </w:tc>
        <w:tc>
          <w:tcPr>
            <w:tcW w:w="1602" w:type="pct"/>
            <w:gridSpan w:val="2"/>
            <w:vAlign w:val="bottom"/>
          </w:tcPr>
          <w:p w14:paraId="2EBB17D4" w14:textId="77777777" w:rsidR="00336C46" w:rsidRPr="00182C80" w:rsidRDefault="00336C46" w:rsidP="00862E3D">
            <w:pPr>
              <w:pStyle w:val="Char1CharCharCharCharCharCharCharCharChar"/>
            </w:pPr>
            <w:r w:rsidRPr="00182C80">
              <w:t>氯气</w:t>
            </w:r>
          </w:p>
        </w:tc>
        <w:tc>
          <w:tcPr>
            <w:tcW w:w="2240" w:type="pct"/>
            <w:vAlign w:val="bottom"/>
          </w:tcPr>
          <w:p w14:paraId="5A8DFD6A" w14:textId="77777777" w:rsidR="00336C46" w:rsidRPr="00182C80" w:rsidRDefault="00336C46" w:rsidP="00862E3D">
            <w:pPr>
              <w:pStyle w:val="Char1CharCharCharCharCharCharCharCharChar"/>
            </w:pPr>
            <w:r w:rsidRPr="00182C80">
              <w:t>2.637</w:t>
            </w:r>
          </w:p>
        </w:tc>
      </w:tr>
      <w:tr w:rsidR="00336C46" w:rsidRPr="00182C80" w14:paraId="11765AB5" w14:textId="77777777" w:rsidTr="00862E3D">
        <w:trPr>
          <w:jc w:val="center"/>
        </w:trPr>
        <w:tc>
          <w:tcPr>
            <w:tcW w:w="1158" w:type="pct"/>
            <w:vMerge/>
            <w:vAlign w:val="center"/>
          </w:tcPr>
          <w:p w14:paraId="683A0E97" w14:textId="77777777" w:rsidR="00336C46" w:rsidRPr="00182C80" w:rsidRDefault="00336C46" w:rsidP="00862E3D">
            <w:pPr>
              <w:pStyle w:val="Char1CharCharCharCharCharCharCharCharChar"/>
            </w:pPr>
          </w:p>
        </w:tc>
        <w:tc>
          <w:tcPr>
            <w:tcW w:w="1602" w:type="pct"/>
            <w:gridSpan w:val="2"/>
            <w:vAlign w:val="bottom"/>
          </w:tcPr>
          <w:p w14:paraId="164EA694" w14:textId="77777777" w:rsidR="00336C46" w:rsidRPr="00182C80" w:rsidRDefault="00336C46" w:rsidP="00862E3D">
            <w:pPr>
              <w:pStyle w:val="Char1CharCharCharCharCharCharCharCharChar"/>
            </w:pPr>
            <w:r w:rsidRPr="00182C80">
              <w:t>硫化氢</w:t>
            </w:r>
          </w:p>
        </w:tc>
        <w:tc>
          <w:tcPr>
            <w:tcW w:w="2240" w:type="pct"/>
            <w:vAlign w:val="bottom"/>
          </w:tcPr>
          <w:p w14:paraId="62592892" w14:textId="77777777" w:rsidR="00336C46" w:rsidRPr="00182C80" w:rsidRDefault="00336C46" w:rsidP="00862E3D">
            <w:pPr>
              <w:pStyle w:val="Char1CharCharCharCharCharCharCharCharChar"/>
            </w:pPr>
            <w:r w:rsidRPr="00182C80">
              <w:t>0.006</w:t>
            </w:r>
          </w:p>
        </w:tc>
      </w:tr>
      <w:tr w:rsidR="00336C46" w:rsidRPr="00182C80" w14:paraId="1734F6BC" w14:textId="77777777" w:rsidTr="00862E3D">
        <w:trPr>
          <w:jc w:val="center"/>
        </w:trPr>
        <w:tc>
          <w:tcPr>
            <w:tcW w:w="1158" w:type="pct"/>
            <w:vMerge/>
            <w:vAlign w:val="center"/>
          </w:tcPr>
          <w:p w14:paraId="04829A4A" w14:textId="77777777" w:rsidR="00336C46" w:rsidRPr="00182C80" w:rsidRDefault="00336C46" w:rsidP="00862E3D">
            <w:pPr>
              <w:pStyle w:val="Char1CharCharCharCharCharCharCharCharChar"/>
            </w:pPr>
          </w:p>
        </w:tc>
        <w:tc>
          <w:tcPr>
            <w:tcW w:w="1602" w:type="pct"/>
            <w:gridSpan w:val="2"/>
            <w:vAlign w:val="bottom"/>
          </w:tcPr>
          <w:p w14:paraId="2165B5C4" w14:textId="77777777" w:rsidR="00336C46" w:rsidRPr="00182C80" w:rsidRDefault="00336C46" w:rsidP="00862E3D">
            <w:pPr>
              <w:pStyle w:val="Char1CharCharCharCharCharCharCharCharChar"/>
            </w:pPr>
            <w:r w:rsidRPr="00182C80">
              <w:t>VOCs</w:t>
            </w:r>
          </w:p>
        </w:tc>
        <w:tc>
          <w:tcPr>
            <w:tcW w:w="2240" w:type="pct"/>
            <w:vAlign w:val="bottom"/>
          </w:tcPr>
          <w:p w14:paraId="55FAF279" w14:textId="77777777" w:rsidR="00336C46" w:rsidRPr="00182C80" w:rsidRDefault="00336C46" w:rsidP="00862E3D">
            <w:pPr>
              <w:pStyle w:val="Char1CharCharCharCharCharCharCharCharChar"/>
            </w:pPr>
            <w:r w:rsidRPr="00182C80">
              <w:rPr>
                <w:rFonts w:hint="eastAsia"/>
              </w:rPr>
              <w:t>1</w:t>
            </w:r>
            <w:r w:rsidRPr="00182C80">
              <w:t>2.138</w:t>
            </w:r>
          </w:p>
        </w:tc>
      </w:tr>
      <w:tr w:rsidR="00336C46" w:rsidRPr="00182C80" w14:paraId="190593CC" w14:textId="77777777" w:rsidTr="00862E3D">
        <w:trPr>
          <w:jc w:val="center"/>
        </w:trPr>
        <w:tc>
          <w:tcPr>
            <w:tcW w:w="1158" w:type="pct"/>
            <w:vMerge/>
            <w:vAlign w:val="center"/>
          </w:tcPr>
          <w:p w14:paraId="65EA378D" w14:textId="77777777" w:rsidR="00336C46" w:rsidRPr="00182C80" w:rsidRDefault="00336C46" w:rsidP="00862E3D">
            <w:pPr>
              <w:pStyle w:val="Char1CharCharCharCharCharCharCharCharChar"/>
            </w:pPr>
          </w:p>
        </w:tc>
        <w:tc>
          <w:tcPr>
            <w:tcW w:w="464" w:type="pct"/>
            <w:vMerge w:val="restart"/>
            <w:vAlign w:val="center"/>
          </w:tcPr>
          <w:p w14:paraId="65621155" w14:textId="77777777" w:rsidR="00336C46" w:rsidRPr="00182C80" w:rsidRDefault="00336C46" w:rsidP="00862E3D">
            <w:pPr>
              <w:pStyle w:val="Char1CharCharCharCharCharCharCharCharChar"/>
            </w:pPr>
            <w:r w:rsidRPr="00182C80">
              <w:rPr>
                <w:rFonts w:hint="eastAsia"/>
              </w:rPr>
              <w:t>其中</w:t>
            </w:r>
          </w:p>
        </w:tc>
        <w:tc>
          <w:tcPr>
            <w:tcW w:w="1138" w:type="pct"/>
            <w:vAlign w:val="bottom"/>
          </w:tcPr>
          <w:p w14:paraId="7E3FE668" w14:textId="77777777" w:rsidR="00336C46" w:rsidRPr="00182C80" w:rsidRDefault="00336C46" w:rsidP="00862E3D">
            <w:pPr>
              <w:pStyle w:val="Char1CharCharCharCharCharCharCharCharChar"/>
            </w:pPr>
            <w:r w:rsidRPr="00182C80">
              <w:t>乙腈</w:t>
            </w:r>
          </w:p>
        </w:tc>
        <w:tc>
          <w:tcPr>
            <w:tcW w:w="2240" w:type="pct"/>
            <w:vAlign w:val="bottom"/>
          </w:tcPr>
          <w:p w14:paraId="74771FA3" w14:textId="77777777" w:rsidR="00336C46" w:rsidRPr="00182C80" w:rsidRDefault="00336C46" w:rsidP="00862E3D">
            <w:pPr>
              <w:pStyle w:val="Char1CharCharCharCharCharCharCharCharChar"/>
            </w:pPr>
            <w:r w:rsidRPr="00182C80">
              <w:t>0.5</w:t>
            </w:r>
          </w:p>
        </w:tc>
      </w:tr>
      <w:tr w:rsidR="00336C46" w:rsidRPr="00182C80" w14:paraId="46F1DD2C" w14:textId="77777777" w:rsidTr="00862E3D">
        <w:trPr>
          <w:jc w:val="center"/>
        </w:trPr>
        <w:tc>
          <w:tcPr>
            <w:tcW w:w="1158" w:type="pct"/>
            <w:vMerge/>
            <w:vAlign w:val="center"/>
          </w:tcPr>
          <w:p w14:paraId="0603BC06" w14:textId="77777777" w:rsidR="00336C46" w:rsidRPr="00182C80" w:rsidRDefault="00336C46" w:rsidP="00862E3D">
            <w:pPr>
              <w:pStyle w:val="Char1CharCharCharCharCharCharCharCharChar"/>
            </w:pPr>
          </w:p>
        </w:tc>
        <w:tc>
          <w:tcPr>
            <w:tcW w:w="464" w:type="pct"/>
            <w:vMerge/>
            <w:vAlign w:val="bottom"/>
          </w:tcPr>
          <w:p w14:paraId="5850ED86" w14:textId="77777777" w:rsidR="00336C46" w:rsidRPr="00182C80" w:rsidRDefault="00336C46" w:rsidP="00862E3D">
            <w:pPr>
              <w:pStyle w:val="Char1CharCharCharCharCharCharCharCharChar"/>
            </w:pPr>
          </w:p>
        </w:tc>
        <w:tc>
          <w:tcPr>
            <w:tcW w:w="1138" w:type="pct"/>
            <w:vAlign w:val="bottom"/>
          </w:tcPr>
          <w:p w14:paraId="33B50220" w14:textId="77777777" w:rsidR="00336C46" w:rsidRPr="00182C80" w:rsidRDefault="00336C46" w:rsidP="00862E3D">
            <w:pPr>
              <w:pStyle w:val="Char1CharCharCharCharCharCharCharCharChar"/>
            </w:pPr>
            <w:r w:rsidRPr="00182C80">
              <w:t>二氯甲烷</w:t>
            </w:r>
          </w:p>
        </w:tc>
        <w:tc>
          <w:tcPr>
            <w:tcW w:w="2240" w:type="pct"/>
            <w:vAlign w:val="bottom"/>
          </w:tcPr>
          <w:p w14:paraId="421F544D" w14:textId="77777777" w:rsidR="00336C46" w:rsidRPr="00182C80" w:rsidRDefault="00336C46" w:rsidP="00862E3D">
            <w:pPr>
              <w:pStyle w:val="Char1CharCharCharCharCharCharCharCharChar"/>
            </w:pPr>
            <w:r w:rsidRPr="00182C80">
              <w:t>0.5</w:t>
            </w:r>
          </w:p>
        </w:tc>
      </w:tr>
      <w:tr w:rsidR="00336C46" w:rsidRPr="00182C80" w14:paraId="6838F397" w14:textId="77777777" w:rsidTr="00862E3D">
        <w:trPr>
          <w:jc w:val="center"/>
        </w:trPr>
        <w:tc>
          <w:tcPr>
            <w:tcW w:w="1158" w:type="pct"/>
            <w:vMerge/>
            <w:vAlign w:val="center"/>
          </w:tcPr>
          <w:p w14:paraId="47BEBA99" w14:textId="77777777" w:rsidR="00336C46" w:rsidRPr="00182C80" w:rsidRDefault="00336C46" w:rsidP="00862E3D">
            <w:pPr>
              <w:pStyle w:val="Char1CharCharCharCharCharCharCharCharChar"/>
            </w:pPr>
          </w:p>
        </w:tc>
        <w:tc>
          <w:tcPr>
            <w:tcW w:w="464" w:type="pct"/>
            <w:vMerge/>
            <w:vAlign w:val="bottom"/>
          </w:tcPr>
          <w:p w14:paraId="7B0962B5" w14:textId="77777777" w:rsidR="00336C46" w:rsidRPr="00182C80" w:rsidRDefault="00336C46" w:rsidP="00862E3D">
            <w:pPr>
              <w:pStyle w:val="Char1CharCharCharCharCharCharCharCharChar"/>
            </w:pPr>
          </w:p>
        </w:tc>
        <w:tc>
          <w:tcPr>
            <w:tcW w:w="1138" w:type="pct"/>
            <w:vAlign w:val="bottom"/>
          </w:tcPr>
          <w:p w14:paraId="321CC5DF" w14:textId="77777777" w:rsidR="00336C46" w:rsidRPr="00182C80" w:rsidRDefault="00336C46" w:rsidP="00862E3D">
            <w:pPr>
              <w:pStyle w:val="Char1CharCharCharCharCharCharCharCharChar"/>
            </w:pPr>
            <w:r w:rsidRPr="00182C80">
              <w:t>乙酸乙酯</w:t>
            </w:r>
          </w:p>
        </w:tc>
        <w:tc>
          <w:tcPr>
            <w:tcW w:w="2240" w:type="pct"/>
            <w:vAlign w:val="bottom"/>
          </w:tcPr>
          <w:p w14:paraId="14DFC944" w14:textId="77777777" w:rsidR="00336C46" w:rsidRPr="00182C80" w:rsidRDefault="00336C46" w:rsidP="00862E3D">
            <w:pPr>
              <w:pStyle w:val="Char1CharCharCharCharCharCharCharCharChar"/>
            </w:pPr>
            <w:r w:rsidRPr="00182C80">
              <w:t>0.5</w:t>
            </w:r>
          </w:p>
        </w:tc>
      </w:tr>
      <w:tr w:rsidR="00336C46" w:rsidRPr="00182C80" w14:paraId="2016D089" w14:textId="77777777" w:rsidTr="00862E3D">
        <w:trPr>
          <w:jc w:val="center"/>
        </w:trPr>
        <w:tc>
          <w:tcPr>
            <w:tcW w:w="1158" w:type="pct"/>
            <w:vMerge/>
            <w:vAlign w:val="center"/>
          </w:tcPr>
          <w:p w14:paraId="6BE5E967" w14:textId="77777777" w:rsidR="00336C46" w:rsidRPr="00182C80" w:rsidRDefault="00336C46" w:rsidP="00862E3D">
            <w:pPr>
              <w:pStyle w:val="Char1CharCharCharCharCharCharCharCharChar"/>
            </w:pPr>
          </w:p>
        </w:tc>
        <w:tc>
          <w:tcPr>
            <w:tcW w:w="464" w:type="pct"/>
            <w:vMerge/>
            <w:vAlign w:val="bottom"/>
          </w:tcPr>
          <w:p w14:paraId="6E3816CA" w14:textId="77777777" w:rsidR="00336C46" w:rsidRPr="00182C80" w:rsidRDefault="00336C46" w:rsidP="00862E3D">
            <w:pPr>
              <w:pStyle w:val="Char1CharCharCharCharCharCharCharCharChar"/>
            </w:pPr>
          </w:p>
        </w:tc>
        <w:tc>
          <w:tcPr>
            <w:tcW w:w="1138" w:type="pct"/>
            <w:vAlign w:val="bottom"/>
          </w:tcPr>
          <w:p w14:paraId="78CF45AE" w14:textId="77777777" w:rsidR="00336C46" w:rsidRPr="00182C80" w:rsidRDefault="00336C46" w:rsidP="00862E3D">
            <w:pPr>
              <w:pStyle w:val="Char1CharCharCharCharCharCharCharCharChar"/>
            </w:pPr>
            <w:r w:rsidRPr="00182C80">
              <w:t>甲苯</w:t>
            </w:r>
          </w:p>
        </w:tc>
        <w:tc>
          <w:tcPr>
            <w:tcW w:w="2240" w:type="pct"/>
            <w:vAlign w:val="bottom"/>
          </w:tcPr>
          <w:p w14:paraId="42B11F9E" w14:textId="77777777" w:rsidR="00336C46" w:rsidRPr="00182C80" w:rsidRDefault="00336C46" w:rsidP="00862E3D">
            <w:pPr>
              <w:pStyle w:val="Char1CharCharCharCharCharCharCharCharChar"/>
            </w:pPr>
            <w:r w:rsidRPr="00182C80">
              <w:t>2.517</w:t>
            </w:r>
          </w:p>
        </w:tc>
      </w:tr>
      <w:tr w:rsidR="00336C46" w:rsidRPr="00182C80" w14:paraId="02FDEF9F" w14:textId="77777777" w:rsidTr="00862E3D">
        <w:trPr>
          <w:jc w:val="center"/>
        </w:trPr>
        <w:tc>
          <w:tcPr>
            <w:tcW w:w="1158" w:type="pct"/>
            <w:vMerge/>
            <w:vAlign w:val="center"/>
          </w:tcPr>
          <w:p w14:paraId="264ACCF8" w14:textId="77777777" w:rsidR="00336C46" w:rsidRPr="00182C80" w:rsidRDefault="00336C46" w:rsidP="00862E3D">
            <w:pPr>
              <w:pStyle w:val="Char1CharCharCharCharCharCharCharCharChar"/>
            </w:pPr>
          </w:p>
        </w:tc>
        <w:tc>
          <w:tcPr>
            <w:tcW w:w="464" w:type="pct"/>
            <w:vMerge/>
            <w:vAlign w:val="bottom"/>
          </w:tcPr>
          <w:p w14:paraId="1EA61E96" w14:textId="77777777" w:rsidR="00336C46" w:rsidRPr="00182C80" w:rsidRDefault="00336C46" w:rsidP="00862E3D">
            <w:pPr>
              <w:pStyle w:val="Char1CharCharCharCharCharCharCharCharChar"/>
            </w:pPr>
          </w:p>
        </w:tc>
        <w:tc>
          <w:tcPr>
            <w:tcW w:w="1138" w:type="pct"/>
            <w:vAlign w:val="bottom"/>
          </w:tcPr>
          <w:p w14:paraId="65F027D2" w14:textId="77777777" w:rsidR="00336C46" w:rsidRPr="00182C80" w:rsidRDefault="00336C46" w:rsidP="00862E3D">
            <w:pPr>
              <w:pStyle w:val="Char1CharCharCharCharCharCharCharCharChar"/>
            </w:pPr>
            <w:r w:rsidRPr="00182C80">
              <w:t>甲醇</w:t>
            </w:r>
          </w:p>
        </w:tc>
        <w:tc>
          <w:tcPr>
            <w:tcW w:w="2240" w:type="pct"/>
            <w:vAlign w:val="bottom"/>
          </w:tcPr>
          <w:p w14:paraId="4934A07E" w14:textId="77777777" w:rsidR="00336C46" w:rsidRPr="00182C80" w:rsidRDefault="00336C46" w:rsidP="00862E3D">
            <w:pPr>
              <w:pStyle w:val="Char1CharCharCharCharCharCharCharCharChar"/>
            </w:pPr>
            <w:r w:rsidRPr="00182C80">
              <w:t>4.21</w:t>
            </w:r>
          </w:p>
        </w:tc>
      </w:tr>
      <w:tr w:rsidR="00336C46" w:rsidRPr="00182C80" w14:paraId="727655CE" w14:textId="77777777" w:rsidTr="00862E3D">
        <w:trPr>
          <w:jc w:val="center"/>
        </w:trPr>
        <w:tc>
          <w:tcPr>
            <w:tcW w:w="1158" w:type="pct"/>
            <w:vMerge/>
            <w:vAlign w:val="center"/>
          </w:tcPr>
          <w:p w14:paraId="62DE652D" w14:textId="77777777" w:rsidR="00336C46" w:rsidRPr="00182C80" w:rsidRDefault="00336C46" w:rsidP="00862E3D">
            <w:pPr>
              <w:pStyle w:val="Char1CharCharCharCharCharCharCharCharChar"/>
            </w:pPr>
          </w:p>
        </w:tc>
        <w:tc>
          <w:tcPr>
            <w:tcW w:w="464" w:type="pct"/>
            <w:vMerge/>
            <w:vAlign w:val="bottom"/>
          </w:tcPr>
          <w:p w14:paraId="08DC54F5" w14:textId="77777777" w:rsidR="00336C46" w:rsidRPr="00182C80" w:rsidRDefault="00336C46" w:rsidP="00862E3D">
            <w:pPr>
              <w:pStyle w:val="Char1CharCharCharCharCharCharCharCharChar"/>
            </w:pPr>
          </w:p>
        </w:tc>
        <w:tc>
          <w:tcPr>
            <w:tcW w:w="1138" w:type="pct"/>
            <w:vAlign w:val="bottom"/>
          </w:tcPr>
          <w:p w14:paraId="07B3EAD0" w14:textId="77777777" w:rsidR="00336C46" w:rsidRPr="00182C80" w:rsidRDefault="00336C46" w:rsidP="00862E3D">
            <w:pPr>
              <w:pStyle w:val="Char1CharCharCharCharCharCharCharCharChar"/>
            </w:pPr>
            <w:r w:rsidRPr="00182C80">
              <w:t>正丁醇</w:t>
            </w:r>
          </w:p>
        </w:tc>
        <w:tc>
          <w:tcPr>
            <w:tcW w:w="2240" w:type="pct"/>
            <w:vAlign w:val="bottom"/>
          </w:tcPr>
          <w:p w14:paraId="1C43DCB2" w14:textId="77777777" w:rsidR="00336C46" w:rsidRPr="00182C80" w:rsidRDefault="00336C46" w:rsidP="00862E3D">
            <w:pPr>
              <w:pStyle w:val="Char1CharCharCharCharCharCharCharCharChar"/>
            </w:pPr>
            <w:r w:rsidRPr="00182C80">
              <w:t>0.97</w:t>
            </w:r>
          </w:p>
        </w:tc>
      </w:tr>
      <w:tr w:rsidR="00336C46" w:rsidRPr="00182C80" w14:paraId="1816E978" w14:textId="77777777" w:rsidTr="00862E3D">
        <w:trPr>
          <w:jc w:val="center"/>
        </w:trPr>
        <w:tc>
          <w:tcPr>
            <w:tcW w:w="1158" w:type="pct"/>
            <w:vMerge/>
            <w:vAlign w:val="center"/>
          </w:tcPr>
          <w:p w14:paraId="40C6A211" w14:textId="77777777" w:rsidR="00336C46" w:rsidRPr="00182C80" w:rsidRDefault="00336C46" w:rsidP="00862E3D">
            <w:pPr>
              <w:pStyle w:val="Char1CharCharCharCharCharCharCharCharChar"/>
            </w:pPr>
          </w:p>
        </w:tc>
        <w:tc>
          <w:tcPr>
            <w:tcW w:w="464" w:type="pct"/>
            <w:vMerge/>
            <w:vAlign w:val="bottom"/>
          </w:tcPr>
          <w:p w14:paraId="1F44451D" w14:textId="77777777" w:rsidR="00336C46" w:rsidRPr="00182C80" w:rsidRDefault="00336C46" w:rsidP="00862E3D">
            <w:pPr>
              <w:pStyle w:val="Char1CharCharCharCharCharCharCharCharChar"/>
            </w:pPr>
          </w:p>
        </w:tc>
        <w:tc>
          <w:tcPr>
            <w:tcW w:w="1138" w:type="pct"/>
            <w:vAlign w:val="bottom"/>
          </w:tcPr>
          <w:p w14:paraId="191C2255" w14:textId="77777777" w:rsidR="00336C46" w:rsidRPr="00182C80" w:rsidRDefault="00336C46" w:rsidP="00862E3D">
            <w:pPr>
              <w:pStyle w:val="Char1CharCharCharCharCharCharCharCharChar"/>
            </w:pPr>
            <w:r w:rsidRPr="00182C80">
              <w:t>三乙胺</w:t>
            </w:r>
          </w:p>
        </w:tc>
        <w:tc>
          <w:tcPr>
            <w:tcW w:w="2240" w:type="pct"/>
            <w:vAlign w:val="bottom"/>
          </w:tcPr>
          <w:p w14:paraId="675DE494" w14:textId="77777777" w:rsidR="00336C46" w:rsidRPr="00182C80" w:rsidRDefault="00336C46" w:rsidP="00862E3D">
            <w:pPr>
              <w:pStyle w:val="Char1CharCharCharCharCharCharCharCharChar"/>
            </w:pPr>
            <w:r w:rsidRPr="00182C80">
              <w:t>0.03</w:t>
            </w:r>
          </w:p>
        </w:tc>
      </w:tr>
      <w:tr w:rsidR="00336C46" w:rsidRPr="00182C80" w14:paraId="640B7131" w14:textId="77777777" w:rsidTr="00862E3D">
        <w:trPr>
          <w:jc w:val="center"/>
        </w:trPr>
        <w:tc>
          <w:tcPr>
            <w:tcW w:w="1158" w:type="pct"/>
            <w:vMerge/>
            <w:vAlign w:val="center"/>
          </w:tcPr>
          <w:p w14:paraId="4207630E" w14:textId="77777777" w:rsidR="00336C46" w:rsidRPr="00182C80" w:rsidRDefault="00336C46" w:rsidP="00862E3D">
            <w:pPr>
              <w:pStyle w:val="Char1CharCharCharCharCharCharCharCharChar"/>
            </w:pPr>
          </w:p>
        </w:tc>
        <w:tc>
          <w:tcPr>
            <w:tcW w:w="464" w:type="pct"/>
            <w:vMerge/>
            <w:vAlign w:val="bottom"/>
          </w:tcPr>
          <w:p w14:paraId="306FEE59" w14:textId="77777777" w:rsidR="00336C46" w:rsidRPr="00182C80" w:rsidRDefault="00336C46" w:rsidP="00862E3D">
            <w:pPr>
              <w:pStyle w:val="Char1CharCharCharCharCharCharCharCharChar"/>
            </w:pPr>
          </w:p>
        </w:tc>
        <w:tc>
          <w:tcPr>
            <w:tcW w:w="1138" w:type="pct"/>
            <w:vAlign w:val="bottom"/>
          </w:tcPr>
          <w:p w14:paraId="51179323" w14:textId="77777777" w:rsidR="00336C46" w:rsidRPr="00182C80" w:rsidRDefault="00336C46" w:rsidP="00862E3D">
            <w:pPr>
              <w:pStyle w:val="Char1CharCharCharCharCharCharCharCharChar"/>
            </w:pPr>
            <w:r w:rsidRPr="00182C80">
              <w:t>二氯乙烷</w:t>
            </w:r>
          </w:p>
        </w:tc>
        <w:tc>
          <w:tcPr>
            <w:tcW w:w="2240" w:type="pct"/>
            <w:vAlign w:val="bottom"/>
          </w:tcPr>
          <w:p w14:paraId="10749882" w14:textId="77777777" w:rsidR="00336C46" w:rsidRPr="00182C80" w:rsidRDefault="00336C46" w:rsidP="00862E3D">
            <w:pPr>
              <w:pStyle w:val="Char1CharCharCharCharCharCharCharCharChar"/>
            </w:pPr>
            <w:r w:rsidRPr="00182C80">
              <w:t>1.46</w:t>
            </w:r>
          </w:p>
        </w:tc>
      </w:tr>
      <w:tr w:rsidR="00336C46" w:rsidRPr="00182C80" w14:paraId="759AD08B" w14:textId="77777777" w:rsidTr="00862E3D">
        <w:trPr>
          <w:jc w:val="center"/>
        </w:trPr>
        <w:tc>
          <w:tcPr>
            <w:tcW w:w="1158" w:type="pct"/>
            <w:vMerge/>
            <w:vAlign w:val="center"/>
          </w:tcPr>
          <w:p w14:paraId="260246F5" w14:textId="77777777" w:rsidR="00336C46" w:rsidRPr="00182C80" w:rsidRDefault="00336C46" w:rsidP="00862E3D">
            <w:pPr>
              <w:pStyle w:val="Char1CharCharCharCharCharCharCharCharChar"/>
            </w:pPr>
          </w:p>
        </w:tc>
        <w:tc>
          <w:tcPr>
            <w:tcW w:w="464" w:type="pct"/>
            <w:vMerge/>
            <w:vAlign w:val="bottom"/>
          </w:tcPr>
          <w:p w14:paraId="4068FCE5" w14:textId="77777777" w:rsidR="00336C46" w:rsidRPr="00182C80" w:rsidRDefault="00336C46" w:rsidP="00862E3D">
            <w:pPr>
              <w:pStyle w:val="Char1CharCharCharCharCharCharCharCharChar"/>
            </w:pPr>
          </w:p>
        </w:tc>
        <w:tc>
          <w:tcPr>
            <w:tcW w:w="1138" w:type="pct"/>
            <w:vAlign w:val="bottom"/>
          </w:tcPr>
          <w:p w14:paraId="16BAB982" w14:textId="77777777" w:rsidR="00336C46" w:rsidRPr="00182C80" w:rsidRDefault="00336C46" w:rsidP="00862E3D">
            <w:pPr>
              <w:pStyle w:val="Char1CharCharCharCharCharCharCharCharChar"/>
            </w:pPr>
            <w:r w:rsidRPr="00182C80">
              <w:t>甲酸甲酯</w:t>
            </w:r>
          </w:p>
        </w:tc>
        <w:tc>
          <w:tcPr>
            <w:tcW w:w="2240" w:type="pct"/>
            <w:vAlign w:val="bottom"/>
          </w:tcPr>
          <w:p w14:paraId="146B5B50" w14:textId="77777777" w:rsidR="00336C46" w:rsidRPr="00182C80" w:rsidRDefault="00336C46" w:rsidP="00862E3D">
            <w:pPr>
              <w:pStyle w:val="Char1CharCharCharCharCharCharCharCharChar"/>
            </w:pPr>
            <w:r w:rsidRPr="00182C80">
              <w:t>1.02</w:t>
            </w:r>
          </w:p>
        </w:tc>
      </w:tr>
      <w:tr w:rsidR="00336C46" w:rsidRPr="00182C80" w14:paraId="520E43BA" w14:textId="77777777" w:rsidTr="00862E3D">
        <w:trPr>
          <w:jc w:val="center"/>
        </w:trPr>
        <w:tc>
          <w:tcPr>
            <w:tcW w:w="1158" w:type="pct"/>
            <w:vMerge/>
            <w:vAlign w:val="center"/>
          </w:tcPr>
          <w:p w14:paraId="4F3F6572" w14:textId="77777777" w:rsidR="00336C46" w:rsidRPr="00182C80" w:rsidRDefault="00336C46" w:rsidP="00862E3D">
            <w:pPr>
              <w:pStyle w:val="Char1CharCharCharCharCharCharCharCharChar"/>
            </w:pPr>
          </w:p>
        </w:tc>
        <w:tc>
          <w:tcPr>
            <w:tcW w:w="464" w:type="pct"/>
            <w:vMerge/>
            <w:vAlign w:val="bottom"/>
          </w:tcPr>
          <w:p w14:paraId="4E23B77B" w14:textId="77777777" w:rsidR="00336C46" w:rsidRPr="00182C80" w:rsidRDefault="00336C46" w:rsidP="00862E3D">
            <w:pPr>
              <w:pStyle w:val="Char1CharCharCharCharCharCharCharCharChar"/>
            </w:pPr>
          </w:p>
        </w:tc>
        <w:tc>
          <w:tcPr>
            <w:tcW w:w="1138" w:type="pct"/>
            <w:vAlign w:val="bottom"/>
          </w:tcPr>
          <w:p w14:paraId="4B42C732" w14:textId="77777777" w:rsidR="00336C46" w:rsidRPr="00182C80" w:rsidRDefault="00336C46" w:rsidP="00862E3D">
            <w:pPr>
              <w:pStyle w:val="Char1CharCharCharCharCharCharCharCharChar"/>
            </w:pPr>
            <w:r w:rsidRPr="00182C80">
              <w:t>乙酸</w:t>
            </w:r>
          </w:p>
        </w:tc>
        <w:tc>
          <w:tcPr>
            <w:tcW w:w="2240" w:type="pct"/>
            <w:vAlign w:val="bottom"/>
          </w:tcPr>
          <w:p w14:paraId="5BE09703" w14:textId="77777777" w:rsidR="00336C46" w:rsidRPr="00182C80" w:rsidRDefault="00336C46" w:rsidP="00862E3D">
            <w:pPr>
              <w:pStyle w:val="Char1CharCharCharCharCharCharCharCharChar"/>
            </w:pPr>
            <w:r w:rsidRPr="00182C80">
              <w:t>0.05</w:t>
            </w:r>
          </w:p>
        </w:tc>
      </w:tr>
      <w:tr w:rsidR="00336C46" w:rsidRPr="00182C80" w14:paraId="37C38A80" w14:textId="77777777" w:rsidTr="00862E3D">
        <w:trPr>
          <w:jc w:val="center"/>
        </w:trPr>
        <w:tc>
          <w:tcPr>
            <w:tcW w:w="1158" w:type="pct"/>
            <w:vMerge/>
            <w:vAlign w:val="center"/>
          </w:tcPr>
          <w:p w14:paraId="08491728" w14:textId="77777777" w:rsidR="00336C46" w:rsidRPr="00182C80" w:rsidRDefault="00336C46" w:rsidP="00862E3D">
            <w:pPr>
              <w:pStyle w:val="Char1CharCharCharCharCharCharCharCharChar"/>
            </w:pPr>
          </w:p>
        </w:tc>
        <w:tc>
          <w:tcPr>
            <w:tcW w:w="464" w:type="pct"/>
            <w:vMerge/>
            <w:vAlign w:val="bottom"/>
          </w:tcPr>
          <w:p w14:paraId="770A122D" w14:textId="77777777" w:rsidR="00336C46" w:rsidRPr="00182C80" w:rsidRDefault="00336C46" w:rsidP="00862E3D">
            <w:pPr>
              <w:pStyle w:val="Char1CharCharCharCharCharCharCharCharChar"/>
            </w:pPr>
          </w:p>
        </w:tc>
        <w:tc>
          <w:tcPr>
            <w:tcW w:w="1138" w:type="pct"/>
            <w:vAlign w:val="bottom"/>
          </w:tcPr>
          <w:p w14:paraId="58682E79" w14:textId="77777777" w:rsidR="00336C46" w:rsidRPr="00182C80" w:rsidRDefault="00336C46" w:rsidP="00862E3D">
            <w:pPr>
              <w:pStyle w:val="Char1CharCharCharCharCharCharCharCharChar"/>
            </w:pPr>
            <w:r w:rsidRPr="00182C80">
              <w:t>乙酸甲脂</w:t>
            </w:r>
          </w:p>
        </w:tc>
        <w:tc>
          <w:tcPr>
            <w:tcW w:w="2240" w:type="pct"/>
            <w:vAlign w:val="bottom"/>
          </w:tcPr>
          <w:p w14:paraId="2FCBC7FA" w14:textId="77777777" w:rsidR="00336C46" w:rsidRPr="00182C80" w:rsidRDefault="00336C46" w:rsidP="00862E3D">
            <w:pPr>
              <w:pStyle w:val="Char1CharCharCharCharCharCharCharCharChar"/>
            </w:pPr>
            <w:r w:rsidRPr="00182C80">
              <w:t>0.2</w:t>
            </w:r>
          </w:p>
        </w:tc>
      </w:tr>
      <w:tr w:rsidR="00336C46" w:rsidRPr="00182C80" w14:paraId="162752E4" w14:textId="77777777" w:rsidTr="00862E3D">
        <w:trPr>
          <w:jc w:val="center"/>
        </w:trPr>
        <w:tc>
          <w:tcPr>
            <w:tcW w:w="1158" w:type="pct"/>
            <w:vMerge/>
            <w:vAlign w:val="center"/>
          </w:tcPr>
          <w:p w14:paraId="63A531AE" w14:textId="77777777" w:rsidR="00336C46" w:rsidRPr="00182C80" w:rsidRDefault="00336C46" w:rsidP="00862E3D">
            <w:pPr>
              <w:pStyle w:val="Char1CharCharCharCharCharCharCharCharChar"/>
            </w:pPr>
          </w:p>
        </w:tc>
        <w:tc>
          <w:tcPr>
            <w:tcW w:w="464" w:type="pct"/>
            <w:vMerge/>
            <w:vAlign w:val="bottom"/>
          </w:tcPr>
          <w:p w14:paraId="536FD09A" w14:textId="77777777" w:rsidR="00336C46" w:rsidRPr="00182C80" w:rsidRDefault="00336C46" w:rsidP="00862E3D">
            <w:pPr>
              <w:pStyle w:val="Char1CharCharCharCharCharCharCharCharChar"/>
            </w:pPr>
          </w:p>
        </w:tc>
        <w:tc>
          <w:tcPr>
            <w:tcW w:w="1138" w:type="pct"/>
            <w:vAlign w:val="bottom"/>
          </w:tcPr>
          <w:p w14:paraId="03A28F79" w14:textId="77777777" w:rsidR="00336C46" w:rsidRPr="00182C80" w:rsidRDefault="00336C46" w:rsidP="00862E3D">
            <w:pPr>
              <w:pStyle w:val="Char1CharCharCharCharCharCharCharCharChar"/>
            </w:pPr>
            <w:r w:rsidRPr="00182C80">
              <w:t>二甲苯</w:t>
            </w:r>
          </w:p>
        </w:tc>
        <w:tc>
          <w:tcPr>
            <w:tcW w:w="2240" w:type="pct"/>
            <w:vAlign w:val="bottom"/>
          </w:tcPr>
          <w:p w14:paraId="0E66BB2C" w14:textId="77777777" w:rsidR="00336C46" w:rsidRPr="00182C80" w:rsidRDefault="00336C46" w:rsidP="00862E3D">
            <w:pPr>
              <w:pStyle w:val="Char1CharCharCharCharCharCharCharCharChar"/>
            </w:pPr>
            <w:r w:rsidRPr="00182C80">
              <w:t>0.016</w:t>
            </w:r>
          </w:p>
        </w:tc>
      </w:tr>
      <w:tr w:rsidR="00336C46" w:rsidRPr="00182C80" w14:paraId="014F59A4" w14:textId="77777777" w:rsidTr="00862E3D">
        <w:trPr>
          <w:jc w:val="center"/>
        </w:trPr>
        <w:tc>
          <w:tcPr>
            <w:tcW w:w="1158" w:type="pct"/>
            <w:vMerge/>
            <w:vAlign w:val="center"/>
          </w:tcPr>
          <w:p w14:paraId="7DA3A860" w14:textId="77777777" w:rsidR="00336C46" w:rsidRPr="00182C80" w:rsidRDefault="00336C46" w:rsidP="00862E3D">
            <w:pPr>
              <w:pStyle w:val="Char1CharCharCharCharCharCharCharCharChar"/>
            </w:pPr>
          </w:p>
        </w:tc>
        <w:tc>
          <w:tcPr>
            <w:tcW w:w="464" w:type="pct"/>
            <w:vMerge/>
            <w:vAlign w:val="bottom"/>
          </w:tcPr>
          <w:p w14:paraId="0A7F69E2" w14:textId="77777777" w:rsidR="00336C46" w:rsidRPr="00182C80" w:rsidRDefault="00336C46" w:rsidP="00862E3D">
            <w:pPr>
              <w:pStyle w:val="Char1CharCharCharCharCharCharCharCharChar"/>
            </w:pPr>
          </w:p>
        </w:tc>
        <w:tc>
          <w:tcPr>
            <w:tcW w:w="1138" w:type="pct"/>
            <w:vAlign w:val="bottom"/>
          </w:tcPr>
          <w:p w14:paraId="550DB215" w14:textId="77777777" w:rsidR="00336C46" w:rsidRPr="00182C80" w:rsidRDefault="00336C46" w:rsidP="00862E3D">
            <w:pPr>
              <w:pStyle w:val="Char1CharCharCharCharCharCharCharCharChar"/>
            </w:pPr>
            <w:r w:rsidRPr="00182C80">
              <w:t>对二甲苯</w:t>
            </w:r>
          </w:p>
        </w:tc>
        <w:tc>
          <w:tcPr>
            <w:tcW w:w="2240" w:type="pct"/>
            <w:vAlign w:val="bottom"/>
          </w:tcPr>
          <w:p w14:paraId="0975A533" w14:textId="77777777" w:rsidR="00336C46" w:rsidRPr="00182C80" w:rsidRDefault="00336C46" w:rsidP="00862E3D">
            <w:pPr>
              <w:pStyle w:val="Char1CharCharCharCharCharCharCharCharChar"/>
            </w:pPr>
            <w:r w:rsidRPr="00182C80">
              <w:t>0.001</w:t>
            </w:r>
          </w:p>
        </w:tc>
      </w:tr>
      <w:tr w:rsidR="00336C46" w:rsidRPr="00182C80" w14:paraId="5DD0956E" w14:textId="77777777" w:rsidTr="00862E3D">
        <w:trPr>
          <w:jc w:val="center"/>
        </w:trPr>
        <w:tc>
          <w:tcPr>
            <w:tcW w:w="1158" w:type="pct"/>
            <w:vMerge/>
            <w:vAlign w:val="center"/>
          </w:tcPr>
          <w:p w14:paraId="5C2EA053" w14:textId="77777777" w:rsidR="00336C46" w:rsidRPr="00182C80" w:rsidRDefault="00336C46" w:rsidP="00862E3D">
            <w:pPr>
              <w:pStyle w:val="Char1CharCharCharCharCharCharCharCharChar"/>
            </w:pPr>
          </w:p>
        </w:tc>
        <w:tc>
          <w:tcPr>
            <w:tcW w:w="464" w:type="pct"/>
            <w:vMerge/>
            <w:vAlign w:val="bottom"/>
          </w:tcPr>
          <w:p w14:paraId="03C96F64" w14:textId="77777777" w:rsidR="00336C46" w:rsidRPr="00182C80" w:rsidRDefault="00336C46" w:rsidP="00862E3D">
            <w:pPr>
              <w:pStyle w:val="Char1CharCharCharCharCharCharCharCharChar"/>
            </w:pPr>
          </w:p>
        </w:tc>
        <w:tc>
          <w:tcPr>
            <w:tcW w:w="1138" w:type="pct"/>
            <w:vAlign w:val="bottom"/>
          </w:tcPr>
          <w:p w14:paraId="61C30919" w14:textId="77777777" w:rsidR="00336C46" w:rsidRPr="00182C80" w:rsidRDefault="00336C46" w:rsidP="00862E3D">
            <w:pPr>
              <w:pStyle w:val="Char1CharCharCharCharCharCharCharCharChar"/>
            </w:pPr>
            <w:r w:rsidRPr="00182C80">
              <w:t>对苯二</w:t>
            </w:r>
            <w:proofErr w:type="gramStart"/>
            <w:r w:rsidRPr="00182C80">
              <w:t>腈</w:t>
            </w:r>
            <w:proofErr w:type="gramEnd"/>
          </w:p>
        </w:tc>
        <w:tc>
          <w:tcPr>
            <w:tcW w:w="2240" w:type="pct"/>
            <w:vAlign w:val="bottom"/>
          </w:tcPr>
          <w:p w14:paraId="1240DFA6" w14:textId="77777777" w:rsidR="00336C46" w:rsidRPr="00182C80" w:rsidRDefault="00336C46" w:rsidP="00862E3D">
            <w:pPr>
              <w:pStyle w:val="Char1CharCharCharCharCharCharCharCharChar"/>
            </w:pPr>
            <w:r w:rsidRPr="00182C80">
              <w:t>0.027</w:t>
            </w:r>
          </w:p>
        </w:tc>
      </w:tr>
      <w:tr w:rsidR="00336C46" w:rsidRPr="00182C80" w14:paraId="12F1B7D9" w14:textId="77777777" w:rsidTr="00862E3D">
        <w:trPr>
          <w:jc w:val="center"/>
        </w:trPr>
        <w:tc>
          <w:tcPr>
            <w:tcW w:w="1158" w:type="pct"/>
            <w:vMerge/>
            <w:vAlign w:val="center"/>
          </w:tcPr>
          <w:p w14:paraId="26018AA8" w14:textId="77777777" w:rsidR="00336C46" w:rsidRPr="00182C80" w:rsidRDefault="00336C46" w:rsidP="00862E3D">
            <w:pPr>
              <w:pStyle w:val="Char1CharCharCharCharCharCharCharCharChar"/>
            </w:pPr>
          </w:p>
        </w:tc>
        <w:tc>
          <w:tcPr>
            <w:tcW w:w="464" w:type="pct"/>
            <w:vMerge/>
            <w:vAlign w:val="bottom"/>
          </w:tcPr>
          <w:p w14:paraId="243125E0" w14:textId="77777777" w:rsidR="00336C46" w:rsidRPr="00182C80" w:rsidRDefault="00336C46" w:rsidP="00862E3D">
            <w:pPr>
              <w:pStyle w:val="Char1CharCharCharCharCharCharCharCharChar"/>
            </w:pPr>
          </w:p>
        </w:tc>
        <w:tc>
          <w:tcPr>
            <w:tcW w:w="1138" w:type="pct"/>
            <w:vAlign w:val="bottom"/>
          </w:tcPr>
          <w:p w14:paraId="0C86C9DC" w14:textId="77777777" w:rsidR="00336C46" w:rsidRPr="00182C80" w:rsidRDefault="00336C46" w:rsidP="00862E3D">
            <w:pPr>
              <w:pStyle w:val="Char1CharCharCharCharCharCharCharCharChar"/>
            </w:pPr>
            <w:r w:rsidRPr="00182C80">
              <w:t>二</w:t>
            </w:r>
            <w:proofErr w:type="gramStart"/>
            <w:r w:rsidRPr="00182C80">
              <w:t>腈</w:t>
            </w:r>
            <w:proofErr w:type="gramEnd"/>
          </w:p>
        </w:tc>
        <w:tc>
          <w:tcPr>
            <w:tcW w:w="2240" w:type="pct"/>
            <w:vAlign w:val="bottom"/>
          </w:tcPr>
          <w:p w14:paraId="29FABB57" w14:textId="77777777" w:rsidR="00336C46" w:rsidRPr="00182C80" w:rsidRDefault="00336C46" w:rsidP="00862E3D">
            <w:pPr>
              <w:pStyle w:val="Char1CharCharCharCharCharCharCharCharChar"/>
            </w:pPr>
            <w:r w:rsidRPr="00182C80">
              <w:t>0.137</w:t>
            </w:r>
          </w:p>
        </w:tc>
      </w:tr>
      <w:tr w:rsidR="00336C46" w:rsidRPr="00182C80" w14:paraId="69A253C6" w14:textId="77777777" w:rsidTr="00862E3D">
        <w:trPr>
          <w:jc w:val="center"/>
        </w:trPr>
        <w:tc>
          <w:tcPr>
            <w:tcW w:w="1158" w:type="pct"/>
            <w:vMerge w:val="restart"/>
            <w:vAlign w:val="center"/>
          </w:tcPr>
          <w:p w14:paraId="5E26BEFF" w14:textId="77777777" w:rsidR="00336C46" w:rsidRPr="00182C80" w:rsidRDefault="00336C46" w:rsidP="00862E3D">
            <w:pPr>
              <w:pStyle w:val="Char1CharCharCharCharCharCharCharCharChar"/>
            </w:pPr>
            <w:r w:rsidRPr="00182C80">
              <w:rPr>
                <w:rFonts w:hint="eastAsia"/>
              </w:rPr>
              <w:t>固体废物</w:t>
            </w:r>
          </w:p>
        </w:tc>
        <w:tc>
          <w:tcPr>
            <w:tcW w:w="1602" w:type="pct"/>
            <w:gridSpan w:val="2"/>
            <w:vAlign w:val="center"/>
          </w:tcPr>
          <w:p w14:paraId="0F7A1B33" w14:textId="77777777" w:rsidR="00336C46" w:rsidRPr="00182C80" w:rsidRDefault="00336C46" w:rsidP="00862E3D">
            <w:pPr>
              <w:pStyle w:val="Char1CharCharCharCharCharCharCharCharChar"/>
            </w:pPr>
            <w:r w:rsidRPr="00182C80">
              <w:rPr>
                <w:rFonts w:hint="eastAsia"/>
              </w:rPr>
              <w:t>一般固废</w:t>
            </w:r>
          </w:p>
        </w:tc>
        <w:tc>
          <w:tcPr>
            <w:tcW w:w="2240" w:type="pct"/>
            <w:vAlign w:val="center"/>
          </w:tcPr>
          <w:p w14:paraId="5A722FD8" w14:textId="77777777" w:rsidR="00336C46" w:rsidRPr="00182C80" w:rsidRDefault="00336C46" w:rsidP="00862E3D">
            <w:pPr>
              <w:pStyle w:val="Char1CharCharCharCharCharCharCharCharChar"/>
            </w:pPr>
            <w:r w:rsidRPr="00182C80">
              <w:rPr>
                <w:rFonts w:hint="eastAsia"/>
              </w:rPr>
              <w:t>0</w:t>
            </w:r>
          </w:p>
        </w:tc>
      </w:tr>
      <w:tr w:rsidR="00336C46" w:rsidRPr="00182C80" w14:paraId="107FA3F8" w14:textId="77777777" w:rsidTr="00862E3D">
        <w:trPr>
          <w:jc w:val="center"/>
        </w:trPr>
        <w:tc>
          <w:tcPr>
            <w:tcW w:w="1158" w:type="pct"/>
            <w:vMerge/>
            <w:vAlign w:val="center"/>
          </w:tcPr>
          <w:p w14:paraId="1374B8C3" w14:textId="77777777" w:rsidR="00336C46" w:rsidRPr="00182C80" w:rsidRDefault="00336C46" w:rsidP="00862E3D">
            <w:pPr>
              <w:pStyle w:val="Char1CharCharCharCharCharCharCharCharChar"/>
            </w:pPr>
          </w:p>
        </w:tc>
        <w:tc>
          <w:tcPr>
            <w:tcW w:w="1602" w:type="pct"/>
            <w:gridSpan w:val="2"/>
            <w:vAlign w:val="center"/>
          </w:tcPr>
          <w:p w14:paraId="7FE0BE8B" w14:textId="77777777" w:rsidR="00336C46" w:rsidRPr="00182C80" w:rsidRDefault="00336C46" w:rsidP="00862E3D">
            <w:pPr>
              <w:pStyle w:val="Char1CharCharCharCharCharCharCharCharChar"/>
            </w:pPr>
            <w:r w:rsidRPr="00182C80">
              <w:rPr>
                <w:rFonts w:hint="eastAsia"/>
              </w:rPr>
              <w:t>危险废物</w:t>
            </w:r>
          </w:p>
        </w:tc>
        <w:tc>
          <w:tcPr>
            <w:tcW w:w="2240" w:type="pct"/>
            <w:vAlign w:val="center"/>
          </w:tcPr>
          <w:p w14:paraId="6BFAD30E" w14:textId="77777777" w:rsidR="00336C46" w:rsidRPr="00182C80" w:rsidRDefault="00336C46" w:rsidP="00862E3D">
            <w:pPr>
              <w:pStyle w:val="Char1CharCharCharCharCharCharCharCharChar"/>
            </w:pPr>
            <w:r w:rsidRPr="00182C80">
              <w:rPr>
                <w:rFonts w:hint="eastAsia"/>
              </w:rPr>
              <w:t>0</w:t>
            </w:r>
          </w:p>
        </w:tc>
      </w:tr>
      <w:tr w:rsidR="00336C46" w:rsidRPr="00182C80" w14:paraId="570C5FD5" w14:textId="77777777" w:rsidTr="00862E3D">
        <w:trPr>
          <w:jc w:val="center"/>
        </w:trPr>
        <w:tc>
          <w:tcPr>
            <w:tcW w:w="1158" w:type="pct"/>
            <w:vMerge/>
            <w:vAlign w:val="center"/>
          </w:tcPr>
          <w:p w14:paraId="0BC21985" w14:textId="77777777" w:rsidR="00336C46" w:rsidRPr="00182C80" w:rsidRDefault="00336C46" w:rsidP="00862E3D">
            <w:pPr>
              <w:pStyle w:val="Char1CharCharCharCharCharCharCharCharChar"/>
            </w:pPr>
          </w:p>
        </w:tc>
        <w:tc>
          <w:tcPr>
            <w:tcW w:w="1602" w:type="pct"/>
            <w:gridSpan w:val="2"/>
            <w:vAlign w:val="center"/>
          </w:tcPr>
          <w:p w14:paraId="3059AE2D" w14:textId="77777777" w:rsidR="00336C46" w:rsidRPr="00182C80" w:rsidRDefault="00336C46" w:rsidP="00862E3D">
            <w:pPr>
              <w:pStyle w:val="Char1CharCharCharCharCharCharCharCharChar"/>
            </w:pPr>
            <w:r w:rsidRPr="00182C80">
              <w:rPr>
                <w:rFonts w:hint="eastAsia"/>
              </w:rPr>
              <w:t>生活垃圾</w:t>
            </w:r>
          </w:p>
        </w:tc>
        <w:tc>
          <w:tcPr>
            <w:tcW w:w="2240" w:type="pct"/>
            <w:vAlign w:val="center"/>
          </w:tcPr>
          <w:p w14:paraId="7B7BCA49" w14:textId="77777777" w:rsidR="00336C46" w:rsidRPr="00182C80" w:rsidRDefault="00336C46" w:rsidP="00862E3D">
            <w:pPr>
              <w:pStyle w:val="Char1CharCharCharCharCharCharCharCharChar"/>
            </w:pPr>
            <w:r w:rsidRPr="00182C80">
              <w:rPr>
                <w:rFonts w:hint="eastAsia"/>
              </w:rPr>
              <w:t>0</w:t>
            </w:r>
          </w:p>
        </w:tc>
      </w:tr>
    </w:tbl>
    <w:p w14:paraId="10C55E66" w14:textId="77777777" w:rsidR="00336C46" w:rsidRPr="00182C80" w:rsidRDefault="00336C46" w:rsidP="00336C46">
      <w:pPr>
        <w:pStyle w:val="Char1CharCharCharCharCharCharCharCharChar"/>
      </w:pPr>
    </w:p>
    <w:p w14:paraId="5FCF4251" w14:textId="77777777" w:rsidR="000112AE" w:rsidRPr="00983061" w:rsidRDefault="000112AE" w:rsidP="000112AE">
      <w:pPr>
        <w:ind w:firstLine="480"/>
        <w:rPr>
          <w:snapToGrid w:val="0"/>
        </w:rPr>
      </w:pPr>
    </w:p>
    <w:p w14:paraId="724CFE55" w14:textId="77777777" w:rsidR="000112AE" w:rsidRPr="000D2F78" w:rsidRDefault="000112AE" w:rsidP="000112AE">
      <w:pPr>
        <w:pStyle w:val="1"/>
        <w:rPr>
          <w:color w:val="auto"/>
        </w:rPr>
      </w:pPr>
      <w:bookmarkStart w:id="184" w:name="_Toc98427864"/>
      <w:bookmarkStart w:id="185" w:name="_Toc98534470"/>
      <w:bookmarkEnd w:id="169"/>
      <w:bookmarkEnd w:id="170"/>
      <w:bookmarkEnd w:id="171"/>
      <w:bookmarkEnd w:id="172"/>
      <w:bookmarkEnd w:id="173"/>
      <w:bookmarkEnd w:id="174"/>
      <w:bookmarkEnd w:id="175"/>
      <w:bookmarkEnd w:id="176"/>
      <w:r w:rsidRPr="000D2F78">
        <w:rPr>
          <w:color w:val="auto"/>
        </w:rPr>
        <w:lastRenderedPageBreak/>
        <w:t>3</w:t>
      </w:r>
      <w:r w:rsidRPr="000D2F78">
        <w:rPr>
          <w:color w:val="auto"/>
        </w:rPr>
        <w:t>组织机构及职责</w:t>
      </w:r>
      <w:bookmarkEnd w:id="184"/>
      <w:bookmarkEnd w:id="185"/>
    </w:p>
    <w:p w14:paraId="0EC60076" w14:textId="77777777" w:rsidR="000112AE" w:rsidRPr="000D2F78" w:rsidRDefault="000112AE" w:rsidP="000112AE">
      <w:pPr>
        <w:pStyle w:val="2"/>
      </w:pPr>
      <w:bookmarkStart w:id="186" w:name="_Toc98427865"/>
      <w:bookmarkStart w:id="187" w:name="_Toc98534471"/>
      <w:r w:rsidRPr="000D2F78">
        <w:t>3.1</w:t>
      </w:r>
      <w:r w:rsidRPr="000D2F78">
        <w:t>组织机构</w:t>
      </w:r>
      <w:bookmarkEnd w:id="186"/>
      <w:bookmarkEnd w:id="187"/>
    </w:p>
    <w:p w14:paraId="5D0C72D3" w14:textId="77777777" w:rsidR="000112AE" w:rsidRPr="000D2F78" w:rsidRDefault="000112AE" w:rsidP="000112AE">
      <w:pPr>
        <w:ind w:firstLine="480"/>
        <w:rPr>
          <w:color w:val="auto"/>
        </w:rPr>
      </w:pPr>
      <w:bookmarkStart w:id="188" w:name="_Hlk98339763"/>
      <w:r>
        <w:rPr>
          <w:color w:val="auto"/>
        </w:rPr>
        <w:t>江苏维尤纳特精细化工有限公司</w:t>
      </w:r>
      <w:r w:rsidRPr="000D2F78">
        <w:rPr>
          <w:color w:val="auto"/>
        </w:rPr>
        <w:t>已成立</w:t>
      </w:r>
      <w:r>
        <w:rPr>
          <w:color w:val="auto"/>
        </w:rPr>
        <w:t>江苏维尤纳特精细化工有限公司</w:t>
      </w:r>
      <w:r w:rsidRPr="000D2F78">
        <w:rPr>
          <w:color w:val="auto"/>
        </w:rPr>
        <w:t>突发环境事件</w:t>
      </w:r>
      <w:r>
        <w:rPr>
          <w:color w:val="auto"/>
        </w:rPr>
        <w:t>应急指挥部</w:t>
      </w:r>
      <w:r w:rsidRPr="000D2F78">
        <w:rPr>
          <w:color w:val="auto"/>
        </w:rPr>
        <w:t>（以下简称</w:t>
      </w:r>
      <w:r w:rsidRPr="000D2F78">
        <w:rPr>
          <w:color w:val="auto"/>
        </w:rPr>
        <w:t>“</w:t>
      </w:r>
      <w:r>
        <w:rPr>
          <w:color w:val="auto"/>
        </w:rPr>
        <w:t>应急指挥部</w:t>
      </w:r>
      <w:r w:rsidRPr="000D2F78">
        <w:rPr>
          <w:color w:val="auto"/>
        </w:rPr>
        <w:t>”</w:t>
      </w:r>
      <w:r w:rsidRPr="000D2F78">
        <w:rPr>
          <w:color w:val="auto"/>
        </w:rPr>
        <w:t>），下设应急管理办公室，办公室设置在</w:t>
      </w:r>
      <w:r w:rsidRPr="005465FA">
        <w:rPr>
          <w:rFonts w:hint="eastAsia"/>
          <w:color w:val="auto"/>
        </w:rPr>
        <w:t>生产部办公室</w:t>
      </w:r>
      <w:r w:rsidRPr="000D2F78">
        <w:rPr>
          <w:color w:val="auto"/>
        </w:rPr>
        <w:t>，负责公司突发环境事件应急预案的制定、修订。负责处置应急专业队伍，并组织实施和演练。检查、督促做好危险化学品事故的预防措施和应急处置的各项准备工作。</w:t>
      </w:r>
    </w:p>
    <w:p w14:paraId="419DFF30" w14:textId="77777777" w:rsidR="000112AE" w:rsidRPr="000D2F78" w:rsidRDefault="000112AE" w:rsidP="000112AE">
      <w:pPr>
        <w:ind w:firstLine="480"/>
        <w:rPr>
          <w:color w:val="auto"/>
        </w:rPr>
      </w:pPr>
      <w:r w:rsidRPr="000D2F78">
        <w:rPr>
          <w:color w:val="auto"/>
        </w:rPr>
        <w:t>突发环境事件应急管理办公室负责日常的工作。发生突发环境事件时，立即启动突发环境事件应急预案，负责通知</w:t>
      </w:r>
      <w:r>
        <w:rPr>
          <w:color w:val="auto"/>
        </w:rPr>
        <w:t>应急指挥部</w:t>
      </w:r>
      <w:r w:rsidRPr="000D2F78">
        <w:rPr>
          <w:color w:val="auto"/>
        </w:rPr>
        <w:t>所有成员参加事故应急救援处理工作。</w:t>
      </w:r>
    </w:p>
    <w:p w14:paraId="6553BBE9" w14:textId="77777777" w:rsidR="000112AE" w:rsidRPr="000D2F78" w:rsidRDefault="000112AE" w:rsidP="000112AE">
      <w:pPr>
        <w:ind w:firstLine="480"/>
        <w:rPr>
          <w:color w:val="auto"/>
        </w:rPr>
      </w:pPr>
      <w:r w:rsidRPr="000D2F78">
        <w:rPr>
          <w:color w:val="auto"/>
        </w:rPr>
        <w:t>一般突发环境事件处置工作在总指挥统一领导下，各有关职能部门分工合作，各司其责，密切配合，迅速、高效、有序的开展。</w:t>
      </w:r>
    </w:p>
    <w:bookmarkEnd w:id="188"/>
    <w:p w14:paraId="585CD3ED" w14:textId="77777777" w:rsidR="000112AE" w:rsidRPr="000D2F78" w:rsidRDefault="000112AE" w:rsidP="000112AE">
      <w:pPr>
        <w:ind w:firstLine="480"/>
        <w:rPr>
          <w:color w:val="auto"/>
        </w:rPr>
      </w:pPr>
      <w:r w:rsidRPr="000D2F78">
        <w:rPr>
          <w:color w:val="auto"/>
        </w:rPr>
        <w:t>突发环境事件应急组织体系机构见图</w:t>
      </w:r>
      <w:r w:rsidRPr="000D2F78">
        <w:rPr>
          <w:color w:val="auto"/>
        </w:rPr>
        <w:t>3.1-1</w:t>
      </w:r>
      <w:r w:rsidRPr="000D2F78">
        <w:rPr>
          <w:color w:val="auto"/>
        </w:rPr>
        <w:t>。</w:t>
      </w:r>
    </w:p>
    <w:p w14:paraId="7C3B15B8" w14:textId="77777777" w:rsidR="000112AE" w:rsidRPr="000D2F78" w:rsidRDefault="000112AE" w:rsidP="000112AE">
      <w:pPr>
        <w:ind w:firstLineChars="0" w:firstLine="0"/>
        <w:jc w:val="center"/>
        <w:rPr>
          <w:color w:val="auto"/>
          <w:kern w:val="2"/>
          <w:sz w:val="28"/>
          <w:szCs w:val="20"/>
        </w:rPr>
      </w:pPr>
      <w:r w:rsidRPr="00983061">
        <w:rPr>
          <w:noProof/>
        </w:rPr>
        <w:lastRenderedPageBreak/>
        <w:drawing>
          <wp:inline distT="0" distB="0" distL="0" distR="0" wp14:anchorId="57EF5386" wp14:editId="1364111A">
            <wp:extent cx="5276850" cy="4913630"/>
            <wp:effectExtent l="0" t="0" r="0" b="1270"/>
            <wp:docPr id="44048" name="图片 4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6850" cy="4913630"/>
                    </a:xfrm>
                    <a:prstGeom prst="rect">
                      <a:avLst/>
                    </a:prstGeom>
                  </pic:spPr>
                </pic:pic>
              </a:graphicData>
            </a:graphic>
          </wp:inline>
        </w:drawing>
      </w:r>
    </w:p>
    <w:p w14:paraId="01BD1FE5" w14:textId="77777777" w:rsidR="000112AE" w:rsidRPr="000D2F78" w:rsidRDefault="000112AE" w:rsidP="000112AE">
      <w:pPr>
        <w:tabs>
          <w:tab w:val="left" w:pos="1114"/>
        </w:tabs>
        <w:ind w:firstLineChars="0" w:firstLine="0"/>
        <w:jc w:val="center"/>
        <w:rPr>
          <w:rFonts w:eastAsia="仿宋"/>
          <w:b/>
          <w:color w:val="auto"/>
          <w:sz w:val="21"/>
        </w:rPr>
      </w:pPr>
      <w:r w:rsidRPr="000D2F78">
        <w:rPr>
          <w:b/>
          <w:color w:val="auto"/>
          <w:sz w:val="21"/>
        </w:rPr>
        <w:t>图</w:t>
      </w:r>
      <w:r w:rsidRPr="000D2F78">
        <w:rPr>
          <w:b/>
          <w:color w:val="auto"/>
          <w:spacing w:val="-10"/>
          <w:sz w:val="21"/>
        </w:rPr>
        <w:t>3.1</w:t>
      </w:r>
      <w:r w:rsidRPr="000D2F78">
        <w:rPr>
          <w:b/>
          <w:color w:val="auto"/>
          <w:sz w:val="21"/>
        </w:rPr>
        <w:t xml:space="preserve">-1    </w:t>
      </w:r>
      <w:r w:rsidRPr="000D2F78">
        <w:rPr>
          <w:b/>
          <w:color w:val="auto"/>
          <w:sz w:val="21"/>
        </w:rPr>
        <w:t>突发环境事件应急组织体系机构图</w:t>
      </w:r>
    </w:p>
    <w:p w14:paraId="4F7D44F8" w14:textId="77777777" w:rsidR="000112AE" w:rsidRPr="000D2F78" w:rsidRDefault="000112AE" w:rsidP="000112AE">
      <w:pPr>
        <w:pStyle w:val="2"/>
      </w:pPr>
      <w:bookmarkStart w:id="189" w:name="_Toc98427866"/>
      <w:bookmarkStart w:id="190" w:name="_Toc98534472"/>
      <w:bookmarkStart w:id="191" w:name="_Hlk98339785"/>
      <w:r w:rsidRPr="000D2F78">
        <w:t>3.2</w:t>
      </w:r>
      <w:r>
        <w:t>应急指挥部</w:t>
      </w:r>
      <w:r w:rsidRPr="000D2F78">
        <w:t>成员及职责</w:t>
      </w:r>
      <w:bookmarkEnd w:id="189"/>
      <w:bookmarkEnd w:id="190"/>
    </w:p>
    <w:p w14:paraId="13CBC174" w14:textId="77777777" w:rsidR="000112AE" w:rsidRPr="000D2F78" w:rsidRDefault="000112AE" w:rsidP="000112AE">
      <w:pPr>
        <w:pStyle w:val="3"/>
      </w:pPr>
      <w:bookmarkStart w:id="192" w:name="_Hlk98339876"/>
      <w:r w:rsidRPr="000D2F78">
        <w:t>3.2.1</w:t>
      </w:r>
      <w:r w:rsidRPr="000D2F78">
        <w:t>成员</w:t>
      </w:r>
    </w:p>
    <w:p w14:paraId="0AC94414" w14:textId="77777777" w:rsidR="000112AE" w:rsidRPr="000D2F78" w:rsidRDefault="000112AE" w:rsidP="000112AE">
      <w:pPr>
        <w:ind w:firstLine="480"/>
        <w:rPr>
          <w:color w:val="auto"/>
        </w:rPr>
      </w:pPr>
      <w:r w:rsidRPr="000D2F78">
        <w:rPr>
          <w:color w:val="auto"/>
        </w:rPr>
        <w:t>组长：总经理</w:t>
      </w:r>
    </w:p>
    <w:p w14:paraId="66456AEF" w14:textId="77777777" w:rsidR="000112AE" w:rsidRPr="000D2F78" w:rsidRDefault="000112AE" w:rsidP="000112AE">
      <w:pPr>
        <w:ind w:firstLine="480"/>
        <w:rPr>
          <w:color w:val="auto"/>
        </w:rPr>
      </w:pPr>
      <w:r w:rsidRPr="000D2F78">
        <w:rPr>
          <w:color w:val="auto"/>
        </w:rPr>
        <w:t>副组长：</w:t>
      </w:r>
      <w:r w:rsidRPr="005465FA">
        <w:rPr>
          <w:rFonts w:hint="eastAsia"/>
          <w:color w:val="auto"/>
        </w:rPr>
        <w:t>副总经理、安全总监</w:t>
      </w:r>
    </w:p>
    <w:p w14:paraId="10245175" w14:textId="77777777" w:rsidR="000112AE" w:rsidRPr="005465FA" w:rsidRDefault="000112AE" w:rsidP="000112AE">
      <w:pPr>
        <w:ind w:firstLine="480"/>
        <w:rPr>
          <w:color w:val="auto"/>
        </w:rPr>
      </w:pPr>
      <w:r>
        <w:rPr>
          <w:color w:val="auto"/>
        </w:rPr>
        <w:t>应急指挥部</w:t>
      </w:r>
      <w:r w:rsidRPr="000D2F78">
        <w:rPr>
          <w:color w:val="auto"/>
        </w:rPr>
        <w:t>下设办公室，办公地点在</w:t>
      </w:r>
      <w:r w:rsidRPr="005465FA">
        <w:rPr>
          <w:rFonts w:hint="eastAsia"/>
          <w:color w:val="auto"/>
        </w:rPr>
        <w:t>生产部办公室</w:t>
      </w:r>
      <w:r w:rsidRPr="000D2F78">
        <w:rPr>
          <w:color w:val="auto"/>
        </w:rPr>
        <w:t>，办公室主任为</w:t>
      </w:r>
      <w:r w:rsidRPr="005465FA">
        <w:rPr>
          <w:rFonts w:hint="eastAsia"/>
          <w:color w:val="auto"/>
        </w:rPr>
        <w:t>生产部</w:t>
      </w:r>
      <w:r>
        <w:rPr>
          <w:rFonts w:hint="eastAsia"/>
          <w:color w:val="auto"/>
        </w:rPr>
        <w:t>部长。</w:t>
      </w:r>
      <w:r w:rsidRPr="005465FA">
        <w:rPr>
          <w:color w:val="auto"/>
        </w:rPr>
        <w:t xml:space="preserve"> </w:t>
      </w:r>
    </w:p>
    <w:bookmarkEnd w:id="192"/>
    <w:p w14:paraId="5C55A7EE" w14:textId="77777777" w:rsidR="000112AE" w:rsidRPr="000D2F78" w:rsidRDefault="000112AE" w:rsidP="000112AE">
      <w:pPr>
        <w:pStyle w:val="3"/>
      </w:pPr>
      <w:r w:rsidRPr="000D2F78">
        <w:t>3.2.2</w:t>
      </w:r>
      <w:r w:rsidRPr="000D2F78">
        <w:t>职责</w:t>
      </w:r>
    </w:p>
    <w:p w14:paraId="5D1838AA" w14:textId="77777777" w:rsidR="000112AE" w:rsidRPr="005465FA" w:rsidRDefault="000112AE" w:rsidP="000112AE">
      <w:pPr>
        <w:ind w:firstLine="480"/>
        <w:rPr>
          <w:color w:val="auto"/>
        </w:rPr>
      </w:pPr>
      <w:r w:rsidRPr="005465FA">
        <w:rPr>
          <w:rFonts w:hint="eastAsia"/>
          <w:color w:val="auto"/>
        </w:rPr>
        <w:t>（</w:t>
      </w:r>
      <w:r w:rsidRPr="005465FA">
        <w:rPr>
          <w:rFonts w:hint="eastAsia"/>
          <w:color w:val="auto"/>
        </w:rPr>
        <w:t>2</w:t>
      </w:r>
      <w:r w:rsidRPr="005465FA">
        <w:rPr>
          <w:rFonts w:hint="eastAsia"/>
          <w:color w:val="auto"/>
        </w:rPr>
        <w:t>）总指挥</w:t>
      </w:r>
    </w:p>
    <w:p w14:paraId="0542BE7C" w14:textId="77777777" w:rsidR="000112AE" w:rsidRPr="005465FA" w:rsidRDefault="000112AE" w:rsidP="000112AE">
      <w:pPr>
        <w:ind w:firstLine="480"/>
        <w:rPr>
          <w:color w:val="auto"/>
        </w:rPr>
      </w:pPr>
      <w:r w:rsidRPr="005465FA">
        <w:rPr>
          <w:rFonts w:hint="eastAsia"/>
          <w:color w:val="auto"/>
        </w:rPr>
        <w:t>贯彻执行国家、当地政府、上级有关部门关于环境安全的方针、政策及规定；负责企业突发环境事件应急救援预案的制定、修订。组织应急救援专业队伍，并组织实施和演练。检查、督促做好突发环境事件的预防措施的各项准备</w:t>
      </w:r>
      <w:r w:rsidRPr="005465FA">
        <w:rPr>
          <w:rFonts w:hint="eastAsia"/>
          <w:color w:val="auto"/>
        </w:rPr>
        <w:lastRenderedPageBreak/>
        <w:t>工作；批准本预案的启动与终止。</w:t>
      </w:r>
    </w:p>
    <w:p w14:paraId="6C923DA9" w14:textId="77777777" w:rsidR="000112AE" w:rsidRPr="005465FA" w:rsidRDefault="000112AE" w:rsidP="000112AE">
      <w:pPr>
        <w:ind w:firstLine="480"/>
        <w:rPr>
          <w:color w:val="auto"/>
        </w:rPr>
      </w:pPr>
      <w:r w:rsidRPr="005465FA">
        <w:rPr>
          <w:rFonts w:hint="eastAsia"/>
          <w:color w:val="auto"/>
        </w:rPr>
        <w:t>（</w:t>
      </w:r>
      <w:r w:rsidRPr="005465FA">
        <w:rPr>
          <w:rFonts w:hint="eastAsia"/>
          <w:color w:val="auto"/>
        </w:rPr>
        <w:t>3</w:t>
      </w:r>
      <w:r w:rsidRPr="005465FA">
        <w:rPr>
          <w:rFonts w:hint="eastAsia"/>
          <w:color w:val="auto"/>
        </w:rPr>
        <w:t>）现场指挥</w:t>
      </w:r>
    </w:p>
    <w:p w14:paraId="41547973" w14:textId="77777777" w:rsidR="000112AE" w:rsidRPr="005465FA" w:rsidRDefault="000112AE" w:rsidP="000112AE">
      <w:pPr>
        <w:ind w:firstLine="480"/>
        <w:rPr>
          <w:color w:val="auto"/>
        </w:rPr>
      </w:pPr>
      <w:r w:rsidRPr="005465FA">
        <w:rPr>
          <w:rFonts w:hint="eastAsia"/>
          <w:color w:val="auto"/>
        </w:rPr>
        <w:t>发生突发环境事件时，发布和解除应急救援命令、信号。组织指挥救援队伍实施救援行动，负责人员、资源配置、应急队伍的调动。向上级和当地政府有关部门汇报事故情况，必要时按总指挥命令向外发出救援请求。协调事故现场有关工作。组织事故调查，</w:t>
      </w:r>
      <w:r w:rsidRPr="005465FA">
        <w:rPr>
          <w:rFonts w:hint="eastAsia"/>
          <w:color w:val="auto"/>
        </w:rPr>
        <w:t xml:space="preserve"> </w:t>
      </w:r>
      <w:r w:rsidRPr="005465FA">
        <w:rPr>
          <w:rFonts w:hint="eastAsia"/>
          <w:color w:val="auto"/>
        </w:rPr>
        <w:t>总结应急救援经验教训。负责保护事件现场及相关数据。</w:t>
      </w:r>
    </w:p>
    <w:p w14:paraId="60C410C2" w14:textId="77777777" w:rsidR="000112AE" w:rsidRPr="005465FA" w:rsidRDefault="000112AE" w:rsidP="000112AE">
      <w:pPr>
        <w:ind w:firstLine="480"/>
        <w:rPr>
          <w:color w:val="auto"/>
        </w:rPr>
      </w:pPr>
      <w:r w:rsidRPr="005465FA">
        <w:rPr>
          <w:rFonts w:hint="eastAsia"/>
          <w:color w:val="auto"/>
        </w:rPr>
        <w:t>（</w:t>
      </w:r>
      <w:r w:rsidRPr="005465FA">
        <w:rPr>
          <w:rFonts w:hint="eastAsia"/>
          <w:color w:val="auto"/>
        </w:rPr>
        <w:t>4</w:t>
      </w:r>
      <w:r w:rsidRPr="005465FA">
        <w:rPr>
          <w:rFonts w:hint="eastAsia"/>
          <w:color w:val="auto"/>
        </w:rPr>
        <w:t>）应急指挥部</w:t>
      </w:r>
    </w:p>
    <w:p w14:paraId="5CC3D677" w14:textId="77777777" w:rsidR="000112AE" w:rsidRDefault="000112AE" w:rsidP="000112AE">
      <w:pPr>
        <w:ind w:firstLine="480"/>
        <w:rPr>
          <w:color w:val="auto"/>
        </w:rPr>
      </w:pPr>
      <w:r w:rsidRPr="005465FA">
        <w:rPr>
          <w:rFonts w:hint="eastAsia"/>
          <w:color w:val="auto"/>
        </w:rPr>
        <w:t>负责信息的接收和整理工作，在事故发生时，交由总指挥发布和解除应急开始及终止的命令，发布信号及信息实施救援行动；组织制订危险品事故应急救援方案；负责人员资源配置、应急队伍的调动。在总指挥和现场指挥的指挥下，负责事故应急救援期间的对上、对外联系协调工作，确保住处畅通及时；负责请示总指挥启动应急救援预案，</w:t>
      </w:r>
      <w:r w:rsidRPr="005465FA">
        <w:rPr>
          <w:rFonts w:hint="eastAsia"/>
          <w:color w:val="auto"/>
        </w:rPr>
        <w:t xml:space="preserve"> </w:t>
      </w:r>
      <w:r w:rsidRPr="005465FA">
        <w:rPr>
          <w:rFonts w:hint="eastAsia"/>
          <w:color w:val="auto"/>
        </w:rPr>
        <w:t>通知指挥部成员单位立即赶赴事故现场；负责协调各成员单位的抢险救援工作；负责及时向有关部门报告事故和抢险救援进展情况；负责落实相关领导同志关于事故抢险救援的指示和批示；负责突发环境事件信息的上报及可能受影响区域的通报工作。</w:t>
      </w:r>
    </w:p>
    <w:bookmarkEnd w:id="191"/>
    <w:p w14:paraId="600773F6" w14:textId="77777777" w:rsidR="000112AE" w:rsidRPr="000D2F78" w:rsidRDefault="000112AE" w:rsidP="000112AE">
      <w:pPr>
        <w:pStyle w:val="3"/>
      </w:pPr>
      <w:r w:rsidRPr="000D2F78">
        <w:t>3.3.3</w:t>
      </w:r>
      <w:r w:rsidRPr="005465FA">
        <w:rPr>
          <w:rFonts w:hint="eastAsia"/>
        </w:rPr>
        <w:t>应急小组</w:t>
      </w:r>
      <w:r w:rsidRPr="000D2F78">
        <w:t>成员及职责</w:t>
      </w:r>
    </w:p>
    <w:p w14:paraId="18F89151" w14:textId="77777777" w:rsidR="000112AE" w:rsidRPr="000D2F78" w:rsidRDefault="000112AE" w:rsidP="000112AE">
      <w:pPr>
        <w:ind w:firstLine="480"/>
        <w:rPr>
          <w:color w:val="auto"/>
        </w:rPr>
      </w:pPr>
      <w:r w:rsidRPr="000D2F78">
        <w:rPr>
          <w:color w:val="auto"/>
        </w:rPr>
        <w:t>应急响应时，</w:t>
      </w:r>
      <w:r>
        <w:rPr>
          <w:color w:val="auto"/>
        </w:rPr>
        <w:t>应急指挥部</w:t>
      </w:r>
      <w:r w:rsidRPr="000D2F78">
        <w:rPr>
          <w:color w:val="auto"/>
        </w:rPr>
        <w:t>根据事件实际情况，可成立相应的应急救援专业组，各应急救援专业组职责为：</w:t>
      </w:r>
    </w:p>
    <w:p w14:paraId="12EB87F3" w14:textId="77777777" w:rsidR="000112AE" w:rsidRPr="000D2F78" w:rsidRDefault="000112AE" w:rsidP="000112AE">
      <w:pPr>
        <w:ind w:firstLine="480"/>
        <w:rPr>
          <w:color w:val="auto"/>
        </w:rPr>
      </w:pPr>
      <w:r w:rsidRPr="000D2F78">
        <w:rPr>
          <w:color w:val="auto"/>
        </w:rPr>
        <w:t>（</w:t>
      </w:r>
      <w:r w:rsidRPr="000D2F78">
        <w:rPr>
          <w:color w:val="auto"/>
        </w:rPr>
        <w:t>1</w:t>
      </w:r>
      <w:r w:rsidRPr="000D2F78">
        <w:rPr>
          <w:color w:val="auto"/>
        </w:rPr>
        <w:t>）</w:t>
      </w:r>
      <w:bookmarkStart w:id="193" w:name="_Hlk98341438"/>
      <w:r>
        <w:rPr>
          <w:rFonts w:hint="eastAsia"/>
          <w:color w:val="auto"/>
        </w:rPr>
        <w:t>技术支持组</w:t>
      </w:r>
      <w:bookmarkEnd w:id="193"/>
      <w:r>
        <w:rPr>
          <w:rFonts w:hint="eastAsia"/>
          <w:color w:val="auto"/>
        </w:rPr>
        <w:t>：</w:t>
      </w:r>
      <w:r w:rsidRPr="000D2F78">
        <w:rPr>
          <w:color w:val="auto"/>
        </w:rPr>
        <w:t>指导现场抢险并提出决策的意见，与救援队配合利用关阀、降压、导流、堵漏等措施，实施环境风险源控制。</w:t>
      </w:r>
    </w:p>
    <w:p w14:paraId="70CB3F9B" w14:textId="77777777" w:rsidR="000112AE" w:rsidRDefault="000112AE" w:rsidP="000112AE">
      <w:pPr>
        <w:ind w:firstLine="480"/>
        <w:rPr>
          <w:color w:val="auto"/>
        </w:rPr>
      </w:pPr>
      <w:r w:rsidRPr="000D2F78">
        <w:rPr>
          <w:color w:val="auto"/>
        </w:rPr>
        <w:t>（</w:t>
      </w:r>
      <w:r>
        <w:rPr>
          <w:color w:val="auto"/>
        </w:rPr>
        <w:t>2</w:t>
      </w:r>
      <w:r w:rsidRPr="000D2F78">
        <w:rPr>
          <w:color w:val="auto"/>
        </w:rPr>
        <w:t>）</w:t>
      </w:r>
      <w:r w:rsidRPr="00983061">
        <w:t>抢险抢修组</w:t>
      </w:r>
      <w:r>
        <w:rPr>
          <w:rFonts w:hint="eastAsia"/>
          <w:color w:val="auto"/>
        </w:rPr>
        <w:t>：</w:t>
      </w:r>
      <w:r w:rsidRPr="00514C7B">
        <w:rPr>
          <w:rFonts w:hint="eastAsia"/>
          <w:color w:val="auto"/>
        </w:rPr>
        <w:t>负责查明事故危险源；负责事故现场应急抢险抢修、故障排除；指导危险设施（备）的全部或部分停运；负责配合开展突发环境事件调查处理工作；督促、协助相关部门及时消除危险物质的跑、冒、滴、漏；负责事后现场恢复工作。</w:t>
      </w:r>
    </w:p>
    <w:p w14:paraId="4053FE57" w14:textId="77777777" w:rsidR="000112AE" w:rsidRDefault="000112AE" w:rsidP="000112AE">
      <w:pPr>
        <w:ind w:firstLine="480"/>
      </w:pPr>
      <w:r w:rsidRPr="000D2F78">
        <w:rPr>
          <w:color w:val="auto"/>
        </w:rPr>
        <w:t>（</w:t>
      </w:r>
      <w:r>
        <w:rPr>
          <w:color w:val="auto"/>
        </w:rPr>
        <w:t>3</w:t>
      </w:r>
      <w:r w:rsidRPr="000D2F78">
        <w:rPr>
          <w:color w:val="auto"/>
        </w:rPr>
        <w:t>）</w:t>
      </w:r>
      <w:r w:rsidRPr="00983061">
        <w:t>环境监测组</w:t>
      </w:r>
      <w:r>
        <w:rPr>
          <w:rFonts w:hint="eastAsia"/>
        </w:rPr>
        <w:t>：</w:t>
      </w:r>
      <w:r w:rsidRPr="00514C7B">
        <w:rPr>
          <w:rFonts w:hint="eastAsia"/>
        </w:rPr>
        <w:t>主要负责内部</w:t>
      </w:r>
      <w:r>
        <w:rPr>
          <w:rFonts w:hint="eastAsia"/>
        </w:rPr>
        <w:t>的环境</w:t>
      </w:r>
      <w:r w:rsidRPr="00514C7B">
        <w:rPr>
          <w:rFonts w:hint="eastAsia"/>
        </w:rPr>
        <w:t>监测工作</w:t>
      </w:r>
      <w:r>
        <w:rPr>
          <w:rFonts w:hint="eastAsia"/>
        </w:rPr>
        <w:t>，联系外部监测单位开展应急</w:t>
      </w:r>
      <w:r w:rsidRPr="00514C7B">
        <w:rPr>
          <w:rFonts w:hint="eastAsia"/>
        </w:rPr>
        <w:t>监测。</w:t>
      </w:r>
    </w:p>
    <w:p w14:paraId="71513222" w14:textId="77777777" w:rsidR="000112AE" w:rsidRDefault="000112AE" w:rsidP="000112AE">
      <w:pPr>
        <w:ind w:firstLine="480"/>
      </w:pPr>
      <w:r w:rsidRPr="000D2F78">
        <w:rPr>
          <w:color w:val="auto"/>
        </w:rPr>
        <w:t>（</w:t>
      </w:r>
      <w:r>
        <w:rPr>
          <w:color w:val="auto"/>
        </w:rPr>
        <w:t>4</w:t>
      </w:r>
      <w:r w:rsidRPr="000D2F78">
        <w:rPr>
          <w:color w:val="auto"/>
        </w:rPr>
        <w:t>）</w:t>
      </w:r>
      <w:r w:rsidRPr="00983061">
        <w:t>后勤支持组</w:t>
      </w:r>
      <w:r>
        <w:rPr>
          <w:rFonts w:hint="eastAsia"/>
        </w:rPr>
        <w:t>：</w:t>
      </w:r>
      <w:r w:rsidRPr="005465FA">
        <w:rPr>
          <w:rFonts w:hint="eastAsia"/>
        </w:rPr>
        <w:t>负责组织环境应急救援物资的供应，组织人员、车辆运送抢险物资。</w:t>
      </w:r>
    </w:p>
    <w:p w14:paraId="52FD3D15" w14:textId="77777777" w:rsidR="000112AE" w:rsidRDefault="000112AE" w:rsidP="000112AE">
      <w:pPr>
        <w:ind w:firstLine="480"/>
      </w:pPr>
      <w:r w:rsidRPr="000D2F78">
        <w:rPr>
          <w:color w:val="auto"/>
        </w:rPr>
        <w:lastRenderedPageBreak/>
        <w:t>（</w:t>
      </w:r>
      <w:r>
        <w:rPr>
          <w:color w:val="auto"/>
        </w:rPr>
        <w:t>6</w:t>
      </w:r>
      <w:r w:rsidRPr="000D2F78">
        <w:rPr>
          <w:color w:val="auto"/>
        </w:rPr>
        <w:t>）</w:t>
      </w:r>
      <w:proofErr w:type="gramStart"/>
      <w:r w:rsidRPr="00983061">
        <w:t>通讯联络</w:t>
      </w:r>
      <w:proofErr w:type="gramEnd"/>
      <w:r w:rsidRPr="00983061">
        <w:t>组</w:t>
      </w:r>
      <w:r>
        <w:rPr>
          <w:rFonts w:hint="eastAsia"/>
        </w:rPr>
        <w:t>：</w:t>
      </w:r>
      <w:r w:rsidRPr="005465FA">
        <w:rPr>
          <w:rFonts w:hint="eastAsia"/>
        </w:rPr>
        <w:t>负责保障事件现场与应急指挥</w:t>
      </w:r>
      <w:r>
        <w:rPr>
          <w:rFonts w:hint="eastAsia"/>
        </w:rPr>
        <w:t>部</w:t>
      </w:r>
      <w:r w:rsidRPr="005465FA">
        <w:rPr>
          <w:rFonts w:hint="eastAsia"/>
        </w:rPr>
        <w:t>、上级应急指挥机构及外界的</w:t>
      </w:r>
      <w:proofErr w:type="gramStart"/>
      <w:r w:rsidRPr="005465FA">
        <w:rPr>
          <w:rFonts w:hint="eastAsia"/>
        </w:rPr>
        <w:t>通讯联络</w:t>
      </w:r>
      <w:proofErr w:type="gramEnd"/>
      <w:r w:rsidRPr="005465FA">
        <w:rPr>
          <w:rFonts w:hint="eastAsia"/>
        </w:rPr>
        <w:t>。</w:t>
      </w:r>
    </w:p>
    <w:p w14:paraId="581D3CD9" w14:textId="77777777" w:rsidR="000112AE" w:rsidRDefault="000112AE" w:rsidP="000112AE">
      <w:pPr>
        <w:ind w:firstLine="480"/>
      </w:pPr>
      <w:r w:rsidRPr="000D2F78">
        <w:rPr>
          <w:color w:val="auto"/>
        </w:rPr>
        <w:t>（</w:t>
      </w:r>
      <w:r>
        <w:rPr>
          <w:color w:val="auto"/>
        </w:rPr>
        <w:t>7</w:t>
      </w:r>
      <w:r w:rsidRPr="000D2F78">
        <w:rPr>
          <w:color w:val="auto"/>
        </w:rPr>
        <w:t>）</w:t>
      </w:r>
      <w:r w:rsidRPr="00983061">
        <w:t>医疗救护组</w:t>
      </w:r>
      <w:r>
        <w:rPr>
          <w:rFonts w:hint="eastAsia"/>
        </w:rPr>
        <w:t>：</w:t>
      </w:r>
      <w:r w:rsidRPr="005465FA">
        <w:rPr>
          <w:rFonts w:hint="eastAsia"/>
        </w:rPr>
        <w:t>负责在事件现场附近的安全区域内设立临时医疗救护点，对受伤人员进行紧急救治并护送重伤人员至医院进一步治疗。</w:t>
      </w:r>
    </w:p>
    <w:p w14:paraId="74B43216" w14:textId="77777777" w:rsidR="000112AE" w:rsidRPr="000D2F78" w:rsidRDefault="000112AE" w:rsidP="000112AE">
      <w:pPr>
        <w:ind w:firstLine="480"/>
        <w:rPr>
          <w:color w:val="auto"/>
        </w:rPr>
      </w:pPr>
      <w:r w:rsidRPr="000D2F78">
        <w:rPr>
          <w:color w:val="auto"/>
        </w:rPr>
        <w:t>（</w:t>
      </w:r>
      <w:r>
        <w:rPr>
          <w:color w:val="auto"/>
        </w:rPr>
        <w:t>8</w:t>
      </w:r>
      <w:r w:rsidRPr="000D2F78">
        <w:rPr>
          <w:color w:val="auto"/>
        </w:rPr>
        <w:t>）</w:t>
      </w:r>
      <w:r w:rsidRPr="00983061">
        <w:t>警戒疏散组</w:t>
      </w:r>
      <w:r>
        <w:rPr>
          <w:rFonts w:hint="eastAsia"/>
        </w:rPr>
        <w:t>：</w:t>
      </w:r>
      <w:r w:rsidRPr="000D2F78">
        <w:rPr>
          <w:color w:val="auto"/>
        </w:rPr>
        <w:t>负责布置安全警戒，禁止无关人员和车辆进入危险区域，与现场事件管理人员和关键岗位的人员配合，指挥环境风险</w:t>
      </w:r>
      <w:proofErr w:type="gramStart"/>
      <w:r w:rsidRPr="000D2F78">
        <w:rPr>
          <w:color w:val="auto"/>
        </w:rPr>
        <w:t>源影响</w:t>
      </w:r>
      <w:proofErr w:type="gramEnd"/>
      <w:r w:rsidRPr="000D2F78">
        <w:rPr>
          <w:color w:val="auto"/>
        </w:rPr>
        <w:t>范围人员的撤离；在人员疏散区域进行治安巡逻，对现场周围人员（包括波及到的公司内其他单位人员和公司周围居民）进行防护指导、人员疏散并对周围物资转移。由公司保卫人员组成，公司保卫部门负责。</w:t>
      </w:r>
    </w:p>
    <w:p w14:paraId="3FF26D5A" w14:textId="77777777" w:rsidR="000112AE" w:rsidRDefault="000112AE" w:rsidP="000112AE">
      <w:pPr>
        <w:ind w:firstLine="480"/>
      </w:pPr>
      <w:r w:rsidRPr="000D2F78">
        <w:rPr>
          <w:color w:val="auto"/>
        </w:rPr>
        <w:t>（</w:t>
      </w:r>
      <w:r>
        <w:rPr>
          <w:color w:val="auto"/>
        </w:rPr>
        <w:t>9</w:t>
      </w:r>
      <w:r w:rsidRPr="000D2F78">
        <w:rPr>
          <w:color w:val="auto"/>
        </w:rPr>
        <w:t>）</w:t>
      </w:r>
      <w:r w:rsidRPr="00983061">
        <w:t>工艺处置与调度组</w:t>
      </w:r>
      <w:r>
        <w:rPr>
          <w:rFonts w:hint="eastAsia"/>
        </w:rPr>
        <w:t>：</w:t>
      </w:r>
      <w:r w:rsidRPr="000D2F78">
        <w:rPr>
          <w:color w:val="auto"/>
        </w:rPr>
        <w:t>指导现场抢险并提出决策的意见，指导危险设施（备）的全部或部分停运</w:t>
      </w:r>
      <w:r>
        <w:rPr>
          <w:rFonts w:hint="eastAsia"/>
          <w:color w:val="auto"/>
        </w:rPr>
        <w:t>。</w:t>
      </w:r>
    </w:p>
    <w:p w14:paraId="5259FD2C" w14:textId="77777777" w:rsidR="000112AE" w:rsidRPr="000D2F78" w:rsidRDefault="000112AE" w:rsidP="000112AE">
      <w:pPr>
        <w:ind w:firstLine="480"/>
        <w:rPr>
          <w:color w:val="auto"/>
        </w:rPr>
      </w:pPr>
      <w:r>
        <w:rPr>
          <w:color w:val="auto"/>
        </w:rPr>
        <w:t>江苏维尤纳特精细化工有限公司</w:t>
      </w:r>
      <w:r w:rsidRPr="000D2F78">
        <w:rPr>
          <w:color w:val="auto"/>
        </w:rPr>
        <w:t>应急队伍组成及联系方式见表</w:t>
      </w:r>
      <w:r w:rsidRPr="000D2F78">
        <w:rPr>
          <w:color w:val="auto"/>
        </w:rPr>
        <w:t>3.3-1</w:t>
      </w:r>
      <w:r w:rsidRPr="000D2F78">
        <w:rPr>
          <w:color w:val="auto"/>
        </w:rPr>
        <w:t>。</w:t>
      </w:r>
    </w:p>
    <w:p w14:paraId="615254E7" w14:textId="77777777" w:rsidR="000112AE" w:rsidRPr="000D2F78" w:rsidRDefault="000112AE" w:rsidP="000112AE">
      <w:pPr>
        <w:pStyle w:val="111"/>
        <w:rPr>
          <w:b/>
          <w:bCs w:val="0"/>
        </w:rPr>
      </w:pPr>
      <w:r w:rsidRPr="000D2F78">
        <w:rPr>
          <w:b/>
          <w:bCs w:val="0"/>
        </w:rPr>
        <w:t>表</w:t>
      </w:r>
      <w:r w:rsidRPr="000D2F78">
        <w:rPr>
          <w:b/>
          <w:bCs w:val="0"/>
        </w:rPr>
        <w:t xml:space="preserve">3.3-1   </w:t>
      </w:r>
      <w:r>
        <w:rPr>
          <w:b/>
          <w:bCs w:val="0"/>
        </w:rPr>
        <w:t>江苏维尤纳特精细化工有限公司</w:t>
      </w:r>
      <w:r w:rsidRPr="000D2F78">
        <w:rPr>
          <w:b/>
          <w:bCs w:val="0"/>
        </w:rPr>
        <w:t>应急队伍组成及联系方式一览表</w:t>
      </w:r>
    </w:p>
    <w:tbl>
      <w:tblPr>
        <w:tblW w:w="5000" w:type="pct"/>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1035"/>
        <w:gridCol w:w="1585"/>
        <w:gridCol w:w="1686"/>
        <w:gridCol w:w="2604"/>
        <w:gridCol w:w="1402"/>
      </w:tblGrid>
      <w:tr w:rsidR="000112AE" w:rsidRPr="00514C7B" w14:paraId="6EE10AA5" w14:textId="77777777" w:rsidTr="00E44320">
        <w:trPr>
          <w:trHeight w:val="285"/>
          <w:tblHeader/>
        </w:trPr>
        <w:tc>
          <w:tcPr>
            <w:tcW w:w="645" w:type="pct"/>
            <w:shd w:val="clear" w:color="auto" w:fill="auto"/>
            <w:noWrap/>
            <w:vAlign w:val="center"/>
            <w:hideMark/>
          </w:tcPr>
          <w:p w14:paraId="2E900C8B" w14:textId="77777777" w:rsidR="000112AE" w:rsidRPr="00514C7B" w:rsidRDefault="000112AE" w:rsidP="00E44320">
            <w:pPr>
              <w:pStyle w:val="Char1CharCharCharCharCharCharCharCharChar"/>
              <w:rPr>
                <w:b/>
                <w:bCs/>
              </w:rPr>
            </w:pPr>
            <w:r w:rsidRPr="00514C7B">
              <w:rPr>
                <w:b/>
                <w:bCs/>
              </w:rPr>
              <w:t>姓名</w:t>
            </w:r>
          </w:p>
        </w:tc>
        <w:tc>
          <w:tcPr>
            <w:tcW w:w="975" w:type="pct"/>
            <w:shd w:val="clear" w:color="auto" w:fill="auto"/>
            <w:noWrap/>
            <w:vAlign w:val="center"/>
            <w:hideMark/>
          </w:tcPr>
          <w:p w14:paraId="673DF62D" w14:textId="77777777" w:rsidR="000112AE" w:rsidRPr="00514C7B" w:rsidRDefault="000112AE" w:rsidP="00E44320">
            <w:pPr>
              <w:pStyle w:val="Char1CharCharCharCharCharCharCharCharChar"/>
              <w:rPr>
                <w:b/>
                <w:bCs/>
              </w:rPr>
            </w:pPr>
            <w:r w:rsidRPr="00514C7B">
              <w:rPr>
                <w:b/>
                <w:bCs/>
              </w:rPr>
              <w:t>所在部门</w:t>
            </w:r>
          </w:p>
        </w:tc>
        <w:tc>
          <w:tcPr>
            <w:tcW w:w="927" w:type="pct"/>
            <w:shd w:val="clear" w:color="auto" w:fill="auto"/>
            <w:noWrap/>
            <w:vAlign w:val="center"/>
            <w:hideMark/>
          </w:tcPr>
          <w:p w14:paraId="4F1A19B4" w14:textId="77777777" w:rsidR="000112AE" w:rsidRPr="00514C7B" w:rsidRDefault="000112AE" w:rsidP="00E44320">
            <w:pPr>
              <w:pStyle w:val="Char1CharCharCharCharCharCharCharCharChar"/>
              <w:rPr>
                <w:b/>
                <w:bCs/>
              </w:rPr>
            </w:pPr>
            <w:r w:rsidRPr="00514C7B">
              <w:rPr>
                <w:b/>
                <w:bCs/>
              </w:rPr>
              <w:t>公司职务</w:t>
            </w:r>
          </w:p>
        </w:tc>
        <w:tc>
          <w:tcPr>
            <w:tcW w:w="1588" w:type="pct"/>
            <w:shd w:val="clear" w:color="auto" w:fill="auto"/>
            <w:noWrap/>
            <w:vAlign w:val="center"/>
            <w:hideMark/>
          </w:tcPr>
          <w:p w14:paraId="3758E3CF" w14:textId="77777777" w:rsidR="000112AE" w:rsidRPr="00514C7B" w:rsidRDefault="000112AE" w:rsidP="00E44320">
            <w:pPr>
              <w:pStyle w:val="Char1CharCharCharCharCharCharCharCharChar"/>
              <w:rPr>
                <w:b/>
                <w:bCs/>
              </w:rPr>
            </w:pPr>
            <w:r w:rsidRPr="00514C7B">
              <w:rPr>
                <w:b/>
                <w:bCs/>
              </w:rPr>
              <w:t>应急职务</w:t>
            </w:r>
          </w:p>
        </w:tc>
        <w:tc>
          <w:tcPr>
            <w:tcW w:w="866" w:type="pct"/>
            <w:shd w:val="clear" w:color="auto" w:fill="auto"/>
            <w:noWrap/>
            <w:vAlign w:val="center"/>
            <w:hideMark/>
          </w:tcPr>
          <w:p w14:paraId="682858BC" w14:textId="77777777" w:rsidR="000112AE" w:rsidRPr="00514C7B" w:rsidRDefault="000112AE" w:rsidP="00E44320">
            <w:pPr>
              <w:pStyle w:val="Char1CharCharCharCharCharCharCharCharChar"/>
              <w:rPr>
                <w:b/>
                <w:bCs/>
              </w:rPr>
            </w:pPr>
            <w:r w:rsidRPr="00514C7B">
              <w:rPr>
                <w:b/>
                <w:bCs/>
              </w:rPr>
              <w:t>联系方式</w:t>
            </w:r>
          </w:p>
        </w:tc>
      </w:tr>
      <w:tr w:rsidR="000112AE" w:rsidRPr="00514C7B" w14:paraId="0BA17AD5" w14:textId="77777777" w:rsidTr="00E44320">
        <w:trPr>
          <w:trHeight w:val="285"/>
        </w:trPr>
        <w:tc>
          <w:tcPr>
            <w:tcW w:w="645" w:type="pct"/>
            <w:shd w:val="clear" w:color="auto" w:fill="auto"/>
            <w:noWrap/>
            <w:vAlign w:val="center"/>
            <w:hideMark/>
          </w:tcPr>
          <w:p w14:paraId="4A6260CA" w14:textId="77777777" w:rsidR="000112AE" w:rsidRPr="00514C7B" w:rsidRDefault="000112AE" w:rsidP="00E44320">
            <w:pPr>
              <w:pStyle w:val="Char1CharCharCharCharCharCharCharCharChar"/>
            </w:pPr>
            <w:r w:rsidRPr="00514C7B">
              <w:t>张松林</w:t>
            </w:r>
          </w:p>
        </w:tc>
        <w:tc>
          <w:tcPr>
            <w:tcW w:w="975" w:type="pct"/>
            <w:shd w:val="clear" w:color="auto" w:fill="auto"/>
            <w:noWrap/>
            <w:vAlign w:val="center"/>
            <w:hideMark/>
          </w:tcPr>
          <w:p w14:paraId="3B28012C" w14:textId="77777777" w:rsidR="000112AE" w:rsidRPr="00514C7B" w:rsidRDefault="000112AE" w:rsidP="00E44320">
            <w:pPr>
              <w:pStyle w:val="Char1CharCharCharCharCharCharCharCharChar"/>
            </w:pPr>
            <w:r w:rsidRPr="00514C7B">
              <w:t>总经理室</w:t>
            </w:r>
          </w:p>
        </w:tc>
        <w:tc>
          <w:tcPr>
            <w:tcW w:w="927" w:type="pct"/>
            <w:shd w:val="clear" w:color="auto" w:fill="auto"/>
            <w:noWrap/>
            <w:vAlign w:val="center"/>
            <w:hideMark/>
          </w:tcPr>
          <w:p w14:paraId="08C1BC05" w14:textId="77777777" w:rsidR="000112AE" w:rsidRPr="00514C7B" w:rsidRDefault="000112AE" w:rsidP="00E44320">
            <w:pPr>
              <w:pStyle w:val="Char1CharCharCharCharCharCharCharCharChar"/>
            </w:pPr>
            <w:r w:rsidRPr="00514C7B">
              <w:t>总经理</w:t>
            </w:r>
          </w:p>
        </w:tc>
        <w:tc>
          <w:tcPr>
            <w:tcW w:w="1588" w:type="pct"/>
            <w:shd w:val="clear" w:color="auto" w:fill="auto"/>
            <w:noWrap/>
            <w:vAlign w:val="center"/>
            <w:hideMark/>
          </w:tcPr>
          <w:p w14:paraId="0B56C6CA" w14:textId="77777777" w:rsidR="000112AE" w:rsidRPr="00514C7B" w:rsidRDefault="000112AE" w:rsidP="00E44320">
            <w:pPr>
              <w:pStyle w:val="Char1CharCharCharCharCharCharCharCharChar"/>
            </w:pPr>
            <w:r w:rsidRPr="00514C7B">
              <w:t>总指挥</w:t>
            </w:r>
          </w:p>
        </w:tc>
        <w:tc>
          <w:tcPr>
            <w:tcW w:w="866" w:type="pct"/>
            <w:shd w:val="clear" w:color="auto" w:fill="auto"/>
            <w:noWrap/>
            <w:vAlign w:val="center"/>
            <w:hideMark/>
          </w:tcPr>
          <w:p w14:paraId="1B14E4FD" w14:textId="77777777" w:rsidR="000112AE" w:rsidRPr="00514C7B" w:rsidRDefault="000112AE" w:rsidP="00E44320">
            <w:pPr>
              <w:pStyle w:val="Char1CharCharCharCharCharCharCharCharChar"/>
            </w:pPr>
            <w:r w:rsidRPr="00514C7B">
              <w:t>18852298000</w:t>
            </w:r>
          </w:p>
        </w:tc>
      </w:tr>
      <w:tr w:rsidR="000112AE" w:rsidRPr="00514C7B" w14:paraId="37E9F24F" w14:textId="77777777" w:rsidTr="00E44320">
        <w:trPr>
          <w:trHeight w:val="285"/>
        </w:trPr>
        <w:tc>
          <w:tcPr>
            <w:tcW w:w="645" w:type="pct"/>
            <w:shd w:val="clear" w:color="auto" w:fill="auto"/>
            <w:noWrap/>
            <w:vAlign w:val="center"/>
            <w:hideMark/>
          </w:tcPr>
          <w:p w14:paraId="4CF1E457" w14:textId="77777777" w:rsidR="000112AE" w:rsidRPr="00514C7B" w:rsidRDefault="000112AE" w:rsidP="00E44320">
            <w:pPr>
              <w:pStyle w:val="Char1CharCharCharCharCharCharCharCharChar"/>
            </w:pPr>
            <w:r w:rsidRPr="00514C7B">
              <w:t>孙连忠</w:t>
            </w:r>
          </w:p>
        </w:tc>
        <w:tc>
          <w:tcPr>
            <w:tcW w:w="975" w:type="pct"/>
            <w:shd w:val="clear" w:color="auto" w:fill="auto"/>
            <w:noWrap/>
            <w:vAlign w:val="center"/>
            <w:hideMark/>
          </w:tcPr>
          <w:p w14:paraId="76D1C8D3" w14:textId="77777777" w:rsidR="000112AE" w:rsidRPr="00514C7B" w:rsidRDefault="000112AE" w:rsidP="00E44320">
            <w:pPr>
              <w:pStyle w:val="Char1CharCharCharCharCharCharCharCharChar"/>
            </w:pPr>
            <w:r w:rsidRPr="00514C7B">
              <w:t>生产技术部</w:t>
            </w:r>
          </w:p>
        </w:tc>
        <w:tc>
          <w:tcPr>
            <w:tcW w:w="927" w:type="pct"/>
            <w:shd w:val="clear" w:color="auto" w:fill="auto"/>
            <w:noWrap/>
            <w:vAlign w:val="center"/>
            <w:hideMark/>
          </w:tcPr>
          <w:p w14:paraId="69124415" w14:textId="77777777" w:rsidR="000112AE" w:rsidRPr="00514C7B" w:rsidRDefault="000112AE" w:rsidP="00E44320">
            <w:pPr>
              <w:pStyle w:val="Char1CharCharCharCharCharCharCharCharChar"/>
            </w:pPr>
            <w:r w:rsidRPr="00514C7B">
              <w:t>副总</w:t>
            </w:r>
          </w:p>
        </w:tc>
        <w:tc>
          <w:tcPr>
            <w:tcW w:w="1588" w:type="pct"/>
            <w:shd w:val="clear" w:color="auto" w:fill="auto"/>
            <w:noWrap/>
            <w:vAlign w:val="center"/>
            <w:hideMark/>
          </w:tcPr>
          <w:p w14:paraId="7CCAB629" w14:textId="77777777" w:rsidR="000112AE" w:rsidRPr="00514C7B" w:rsidRDefault="000112AE" w:rsidP="00E44320">
            <w:pPr>
              <w:pStyle w:val="Char1CharCharCharCharCharCharCharCharChar"/>
            </w:pPr>
            <w:r w:rsidRPr="00514C7B">
              <w:t>副总指挥</w:t>
            </w:r>
          </w:p>
        </w:tc>
        <w:tc>
          <w:tcPr>
            <w:tcW w:w="866" w:type="pct"/>
            <w:shd w:val="clear" w:color="auto" w:fill="auto"/>
            <w:noWrap/>
            <w:vAlign w:val="center"/>
            <w:hideMark/>
          </w:tcPr>
          <w:p w14:paraId="07BB4F9D" w14:textId="77777777" w:rsidR="000112AE" w:rsidRPr="00514C7B" w:rsidRDefault="000112AE" w:rsidP="00E44320">
            <w:pPr>
              <w:pStyle w:val="Char1CharCharCharCharCharCharCharCharChar"/>
            </w:pPr>
            <w:r w:rsidRPr="00514C7B">
              <w:t>18361573000</w:t>
            </w:r>
          </w:p>
        </w:tc>
      </w:tr>
      <w:tr w:rsidR="000112AE" w:rsidRPr="00514C7B" w14:paraId="40E4B3ED" w14:textId="77777777" w:rsidTr="00E44320">
        <w:trPr>
          <w:trHeight w:val="285"/>
        </w:trPr>
        <w:tc>
          <w:tcPr>
            <w:tcW w:w="645" w:type="pct"/>
            <w:shd w:val="clear" w:color="auto" w:fill="auto"/>
            <w:noWrap/>
            <w:vAlign w:val="center"/>
            <w:hideMark/>
          </w:tcPr>
          <w:p w14:paraId="250183FD" w14:textId="77777777" w:rsidR="000112AE" w:rsidRPr="00514C7B" w:rsidRDefault="000112AE" w:rsidP="00E44320">
            <w:pPr>
              <w:pStyle w:val="Char1CharCharCharCharCharCharCharCharChar"/>
            </w:pPr>
            <w:r w:rsidRPr="00514C7B">
              <w:t>许先广</w:t>
            </w:r>
          </w:p>
        </w:tc>
        <w:tc>
          <w:tcPr>
            <w:tcW w:w="975" w:type="pct"/>
            <w:shd w:val="clear" w:color="auto" w:fill="auto"/>
            <w:noWrap/>
            <w:vAlign w:val="center"/>
            <w:hideMark/>
          </w:tcPr>
          <w:p w14:paraId="463138BB" w14:textId="77777777" w:rsidR="000112AE" w:rsidRPr="00514C7B" w:rsidRDefault="000112AE" w:rsidP="00E44320">
            <w:pPr>
              <w:pStyle w:val="Char1CharCharCharCharCharCharCharCharChar"/>
            </w:pPr>
            <w:r w:rsidRPr="00514C7B">
              <w:t>HSE</w:t>
            </w:r>
            <w:r w:rsidRPr="00514C7B">
              <w:t>管理部</w:t>
            </w:r>
          </w:p>
        </w:tc>
        <w:tc>
          <w:tcPr>
            <w:tcW w:w="927" w:type="pct"/>
            <w:shd w:val="clear" w:color="auto" w:fill="auto"/>
            <w:noWrap/>
            <w:vAlign w:val="center"/>
            <w:hideMark/>
          </w:tcPr>
          <w:p w14:paraId="695A4422" w14:textId="77777777" w:rsidR="000112AE" w:rsidRPr="00514C7B" w:rsidRDefault="000112AE" w:rsidP="00E44320">
            <w:pPr>
              <w:pStyle w:val="Char1CharCharCharCharCharCharCharCharChar"/>
            </w:pPr>
            <w:r w:rsidRPr="00514C7B">
              <w:t>副总、安全总监</w:t>
            </w:r>
          </w:p>
        </w:tc>
        <w:tc>
          <w:tcPr>
            <w:tcW w:w="1588" w:type="pct"/>
            <w:shd w:val="clear" w:color="auto" w:fill="auto"/>
            <w:noWrap/>
            <w:vAlign w:val="center"/>
            <w:hideMark/>
          </w:tcPr>
          <w:p w14:paraId="46F4C343" w14:textId="77777777" w:rsidR="000112AE" w:rsidRPr="00514C7B" w:rsidRDefault="000112AE" w:rsidP="00E44320">
            <w:pPr>
              <w:pStyle w:val="Char1CharCharCharCharCharCharCharCharChar"/>
            </w:pPr>
            <w:r w:rsidRPr="00514C7B">
              <w:t>副总指挥</w:t>
            </w:r>
          </w:p>
        </w:tc>
        <w:tc>
          <w:tcPr>
            <w:tcW w:w="866" w:type="pct"/>
            <w:shd w:val="clear" w:color="auto" w:fill="auto"/>
            <w:noWrap/>
            <w:vAlign w:val="center"/>
            <w:hideMark/>
          </w:tcPr>
          <w:p w14:paraId="36F3C54C" w14:textId="77777777" w:rsidR="000112AE" w:rsidRPr="00514C7B" w:rsidRDefault="000112AE" w:rsidP="00E44320">
            <w:pPr>
              <w:pStyle w:val="Char1CharCharCharCharCharCharCharCharChar"/>
            </w:pPr>
            <w:r w:rsidRPr="00514C7B">
              <w:t>17802635000</w:t>
            </w:r>
          </w:p>
        </w:tc>
      </w:tr>
      <w:tr w:rsidR="000112AE" w:rsidRPr="00514C7B" w14:paraId="7982BE94" w14:textId="77777777" w:rsidTr="00E44320">
        <w:trPr>
          <w:trHeight w:val="285"/>
        </w:trPr>
        <w:tc>
          <w:tcPr>
            <w:tcW w:w="645" w:type="pct"/>
            <w:shd w:val="clear" w:color="auto" w:fill="auto"/>
            <w:noWrap/>
            <w:vAlign w:val="center"/>
            <w:hideMark/>
          </w:tcPr>
          <w:p w14:paraId="20D7513C" w14:textId="77777777" w:rsidR="000112AE" w:rsidRPr="00514C7B" w:rsidRDefault="000112AE" w:rsidP="00E44320">
            <w:pPr>
              <w:pStyle w:val="Char1CharCharCharCharCharCharCharCharChar"/>
            </w:pPr>
            <w:proofErr w:type="gramStart"/>
            <w:r w:rsidRPr="00514C7B">
              <w:t>尹</w:t>
            </w:r>
            <w:proofErr w:type="gramEnd"/>
            <w:r w:rsidRPr="00514C7B">
              <w:t>小根</w:t>
            </w:r>
          </w:p>
        </w:tc>
        <w:tc>
          <w:tcPr>
            <w:tcW w:w="975" w:type="pct"/>
            <w:shd w:val="clear" w:color="auto" w:fill="auto"/>
            <w:noWrap/>
            <w:vAlign w:val="center"/>
            <w:hideMark/>
          </w:tcPr>
          <w:p w14:paraId="7F541EDE" w14:textId="77777777" w:rsidR="000112AE" w:rsidRPr="00514C7B" w:rsidRDefault="000112AE" w:rsidP="00E44320">
            <w:pPr>
              <w:pStyle w:val="Char1CharCharCharCharCharCharCharCharChar"/>
            </w:pPr>
            <w:r w:rsidRPr="00514C7B">
              <w:t>品管部</w:t>
            </w:r>
          </w:p>
        </w:tc>
        <w:tc>
          <w:tcPr>
            <w:tcW w:w="927" w:type="pct"/>
            <w:shd w:val="clear" w:color="auto" w:fill="auto"/>
            <w:noWrap/>
            <w:vAlign w:val="center"/>
            <w:hideMark/>
          </w:tcPr>
          <w:p w14:paraId="59313411" w14:textId="77777777" w:rsidR="000112AE" w:rsidRPr="00514C7B" w:rsidRDefault="000112AE" w:rsidP="00E44320">
            <w:pPr>
              <w:pStyle w:val="Char1CharCharCharCharCharCharCharCharChar"/>
            </w:pPr>
            <w:r w:rsidRPr="00514C7B">
              <w:t>副总</w:t>
            </w:r>
          </w:p>
        </w:tc>
        <w:tc>
          <w:tcPr>
            <w:tcW w:w="1588" w:type="pct"/>
            <w:shd w:val="clear" w:color="auto" w:fill="auto"/>
            <w:noWrap/>
            <w:vAlign w:val="center"/>
            <w:hideMark/>
          </w:tcPr>
          <w:p w14:paraId="4FA74F1C" w14:textId="77777777" w:rsidR="000112AE" w:rsidRPr="00514C7B" w:rsidRDefault="000112AE" w:rsidP="00E44320">
            <w:pPr>
              <w:pStyle w:val="Char1CharCharCharCharCharCharCharCharChar"/>
            </w:pPr>
            <w:r w:rsidRPr="00514C7B">
              <w:t>技术</w:t>
            </w:r>
            <w:proofErr w:type="gramStart"/>
            <w:r w:rsidRPr="00514C7B">
              <w:t>支持组</w:t>
            </w:r>
            <w:proofErr w:type="gramEnd"/>
            <w:r w:rsidRPr="00514C7B">
              <w:t>组长</w:t>
            </w:r>
          </w:p>
        </w:tc>
        <w:tc>
          <w:tcPr>
            <w:tcW w:w="866" w:type="pct"/>
            <w:shd w:val="clear" w:color="auto" w:fill="auto"/>
            <w:noWrap/>
            <w:vAlign w:val="center"/>
            <w:hideMark/>
          </w:tcPr>
          <w:p w14:paraId="6092C454" w14:textId="77777777" w:rsidR="000112AE" w:rsidRPr="00514C7B" w:rsidRDefault="000112AE" w:rsidP="00E44320">
            <w:pPr>
              <w:pStyle w:val="Char1CharCharCharCharCharCharCharCharChar"/>
            </w:pPr>
            <w:r w:rsidRPr="00514C7B">
              <w:t>18852295333</w:t>
            </w:r>
          </w:p>
        </w:tc>
      </w:tr>
      <w:tr w:rsidR="000112AE" w:rsidRPr="00514C7B" w14:paraId="5CC4BB31" w14:textId="77777777" w:rsidTr="00E44320">
        <w:trPr>
          <w:trHeight w:val="285"/>
        </w:trPr>
        <w:tc>
          <w:tcPr>
            <w:tcW w:w="645" w:type="pct"/>
            <w:shd w:val="clear" w:color="auto" w:fill="auto"/>
            <w:noWrap/>
            <w:vAlign w:val="center"/>
            <w:hideMark/>
          </w:tcPr>
          <w:p w14:paraId="27D61B78" w14:textId="77777777" w:rsidR="000112AE" w:rsidRPr="00514C7B" w:rsidRDefault="000112AE" w:rsidP="00E44320">
            <w:pPr>
              <w:pStyle w:val="Char1CharCharCharCharCharCharCharCharChar"/>
            </w:pPr>
            <w:r w:rsidRPr="00514C7B">
              <w:t>王以东</w:t>
            </w:r>
          </w:p>
        </w:tc>
        <w:tc>
          <w:tcPr>
            <w:tcW w:w="975" w:type="pct"/>
            <w:shd w:val="clear" w:color="auto" w:fill="auto"/>
            <w:noWrap/>
            <w:vAlign w:val="center"/>
            <w:hideMark/>
          </w:tcPr>
          <w:p w14:paraId="5BE88D0E" w14:textId="77777777" w:rsidR="000112AE" w:rsidRPr="00514C7B" w:rsidRDefault="000112AE" w:rsidP="00E44320">
            <w:pPr>
              <w:pStyle w:val="Char1CharCharCharCharCharCharCharCharChar"/>
            </w:pPr>
            <w:r w:rsidRPr="00514C7B">
              <w:t>采购物流部</w:t>
            </w:r>
          </w:p>
        </w:tc>
        <w:tc>
          <w:tcPr>
            <w:tcW w:w="927" w:type="pct"/>
            <w:shd w:val="clear" w:color="auto" w:fill="auto"/>
            <w:noWrap/>
            <w:vAlign w:val="center"/>
            <w:hideMark/>
          </w:tcPr>
          <w:p w14:paraId="0378305A" w14:textId="77777777" w:rsidR="000112AE" w:rsidRPr="00514C7B" w:rsidRDefault="000112AE" w:rsidP="00E44320">
            <w:pPr>
              <w:pStyle w:val="Char1CharCharCharCharCharCharCharCharChar"/>
            </w:pPr>
            <w:r w:rsidRPr="00514C7B">
              <w:t>副总</w:t>
            </w:r>
          </w:p>
        </w:tc>
        <w:tc>
          <w:tcPr>
            <w:tcW w:w="1588" w:type="pct"/>
            <w:shd w:val="clear" w:color="auto" w:fill="auto"/>
            <w:noWrap/>
            <w:vAlign w:val="center"/>
            <w:hideMark/>
          </w:tcPr>
          <w:p w14:paraId="34E38D24" w14:textId="77777777" w:rsidR="000112AE" w:rsidRPr="00514C7B" w:rsidRDefault="000112AE" w:rsidP="00E44320">
            <w:pPr>
              <w:pStyle w:val="Char1CharCharCharCharCharCharCharCharChar"/>
            </w:pPr>
            <w:r w:rsidRPr="00514C7B">
              <w:t>技术</w:t>
            </w:r>
            <w:proofErr w:type="gramStart"/>
            <w:r w:rsidRPr="00514C7B">
              <w:t>支持组</w:t>
            </w:r>
            <w:proofErr w:type="gramEnd"/>
            <w:r w:rsidRPr="00514C7B">
              <w:t>副组长</w:t>
            </w:r>
          </w:p>
        </w:tc>
        <w:tc>
          <w:tcPr>
            <w:tcW w:w="866" w:type="pct"/>
            <w:shd w:val="clear" w:color="auto" w:fill="auto"/>
            <w:noWrap/>
            <w:vAlign w:val="center"/>
            <w:hideMark/>
          </w:tcPr>
          <w:p w14:paraId="18AA6A82" w14:textId="77777777" w:rsidR="000112AE" w:rsidRPr="00514C7B" w:rsidRDefault="000112AE" w:rsidP="00E44320">
            <w:pPr>
              <w:pStyle w:val="Char1CharCharCharCharCharCharCharCharChar"/>
            </w:pPr>
            <w:r w:rsidRPr="00514C7B">
              <w:t>18260778666</w:t>
            </w:r>
          </w:p>
        </w:tc>
      </w:tr>
      <w:tr w:rsidR="000112AE" w:rsidRPr="00514C7B" w14:paraId="48202AAB" w14:textId="77777777" w:rsidTr="00E44320">
        <w:trPr>
          <w:trHeight w:val="285"/>
        </w:trPr>
        <w:tc>
          <w:tcPr>
            <w:tcW w:w="645" w:type="pct"/>
            <w:shd w:val="clear" w:color="auto" w:fill="auto"/>
            <w:noWrap/>
            <w:vAlign w:val="center"/>
            <w:hideMark/>
          </w:tcPr>
          <w:p w14:paraId="024E28F6" w14:textId="77777777" w:rsidR="000112AE" w:rsidRPr="00514C7B" w:rsidRDefault="000112AE" w:rsidP="00E44320">
            <w:pPr>
              <w:pStyle w:val="Char1CharCharCharCharCharCharCharCharChar"/>
            </w:pPr>
            <w:r w:rsidRPr="00514C7B">
              <w:t>张金波</w:t>
            </w:r>
          </w:p>
        </w:tc>
        <w:tc>
          <w:tcPr>
            <w:tcW w:w="975" w:type="pct"/>
            <w:shd w:val="clear" w:color="auto" w:fill="auto"/>
            <w:noWrap/>
            <w:vAlign w:val="center"/>
            <w:hideMark/>
          </w:tcPr>
          <w:p w14:paraId="0B8616E6" w14:textId="77777777" w:rsidR="000112AE" w:rsidRPr="00514C7B" w:rsidRDefault="000112AE" w:rsidP="00E44320">
            <w:pPr>
              <w:pStyle w:val="Char1CharCharCharCharCharCharCharCharChar"/>
            </w:pPr>
            <w:r w:rsidRPr="00514C7B">
              <w:t>安全科</w:t>
            </w:r>
          </w:p>
        </w:tc>
        <w:tc>
          <w:tcPr>
            <w:tcW w:w="927" w:type="pct"/>
            <w:shd w:val="clear" w:color="auto" w:fill="auto"/>
            <w:noWrap/>
            <w:vAlign w:val="center"/>
            <w:hideMark/>
          </w:tcPr>
          <w:p w14:paraId="32292B82"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7076DC4D" w14:textId="77777777" w:rsidR="000112AE" w:rsidRPr="00514C7B" w:rsidRDefault="000112AE" w:rsidP="00E44320">
            <w:pPr>
              <w:pStyle w:val="Char1CharCharCharCharCharCharCharCharChar"/>
            </w:pPr>
            <w:r w:rsidRPr="00514C7B">
              <w:t>抢险抢修组组长</w:t>
            </w:r>
          </w:p>
        </w:tc>
        <w:tc>
          <w:tcPr>
            <w:tcW w:w="866" w:type="pct"/>
            <w:shd w:val="clear" w:color="auto" w:fill="auto"/>
            <w:noWrap/>
            <w:vAlign w:val="center"/>
            <w:hideMark/>
          </w:tcPr>
          <w:p w14:paraId="1AEE6EDF" w14:textId="77777777" w:rsidR="000112AE" w:rsidRPr="00514C7B" w:rsidRDefault="000112AE" w:rsidP="00E44320">
            <w:pPr>
              <w:pStyle w:val="Char1CharCharCharCharCharCharCharCharChar"/>
            </w:pPr>
            <w:r w:rsidRPr="00514C7B">
              <w:t>18852295363</w:t>
            </w:r>
          </w:p>
        </w:tc>
      </w:tr>
      <w:tr w:rsidR="000112AE" w:rsidRPr="00514C7B" w14:paraId="5889C62C" w14:textId="77777777" w:rsidTr="00E44320">
        <w:trPr>
          <w:trHeight w:val="285"/>
        </w:trPr>
        <w:tc>
          <w:tcPr>
            <w:tcW w:w="645" w:type="pct"/>
            <w:shd w:val="clear" w:color="auto" w:fill="auto"/>
            <w:noWrap/>
            <w:vAlign w:val="center"/>
            <w:hideMark/>
          </w:tcPr>
          <w:p w14:paraId="1511AACE" w14:textId="77777777" w:rsidR="000112AE" w:rsidRPr="00514C7B" w:rsidRDefault="000112AE" w:rsidP="00E44320">
            <w:pPr>
              <w:pStyle w:val="Char1CharCharCharCharCharCharCharCharChar"/>
            </w:pPr>
            <w:r w:rsidRPr="00514C7B">
              <w:t>袁训军</w:t>
            </w:r>
          </w:p>
        </w:tc>
        <w:tc>
          <w:tcPr>
            <w:tcW w:w="975" w:type="pct"/>
            <w:shd w:val="clear" w:color="auto" w:fill="auto"/>
            <w:noWrap/>
            <w:vAlign w:val="center"/>
            <w:hideMark/>
          </w:tcPr>
          <w:p w14:paraId="61D25BA7" w14:textId="77777777" w:rsidR="000112AE" w:rsidRPr="00514C7B" w:rsidRDefault="000112AE" w:rsidP="00E44320">
            <w:pPr>
              <w:pStyle w:val="Char1CharCharCharCharCharCharCharCharChar"/>
            </w:pPr>
            <w:r w:rsidRPr="00514C7B">
              <w:t>设备科</w:t>
            </w:r>
          </w:p>
        </w:tc>
        <w:tc>
          <w:tcPr>
            <w:tcW w:w="927" w:type="pct"/>
            <w:shd w:val="clear" w:color="auto" w:fill="auto"/>
            <w:noWrap/>
            <w:vAlign w:val="center"/>
            <w:hideMark/>
          </w:tcPr>
          <w:p w14:paraId="5E13060F"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1ADC58F9" w14:textId="77777777" w:rsidR="000112AE" w:rsidRPr="00514C7B" w:rsidRDefault="000112AE" w:rsidP="00E44320">
            <w:pPr>
              <w:pStyle w:val="Char1CharCharCharCharCharCharCharCharChar"/>
            </w:pPr>
            <w:r w:rsidRPr="00514C7B">
              <w:t>抢险抢修组副组长</w:t>
            </w:r>
          </w:p>
        </w:tc>
        <w:tc>
          <w:tcPr>
            <w:tcW w:w="866" w:type="pct"/>
            <w:shd w:val="clear" w:color="auto" w:fill="auto"/>
            <w:noWrap/>
            <w:vAlign w:val="center"/>
            <w:hideMark/>
          </w:tcPr>
          <w:p w14:paraId="124E1509" w14:textId="77777777" w:rsidR="000112AE" w:rsidRPr="00514C7B" w:rsidRDefault="000112AE" w:rsidP="00E44320">
            <w:pPr>
              <w:pStyle w:val="Char1CharCharCharCharCharCharCharCharChar"/>
            </w:pPr>
            <w:r w:rsidRPr="00514C7B">
              <w:t>18852298956</w:t>
            </w:r>
          </w:p>
        </w:tc>
      </w:tr>
      <w:tr w:rsidR="000112AE" w:rsidRPr="00514C7B" w14:paraId="631AC21F" w14:textId="77777777" w:rsidTr="00E44320">
        <w:trPr>
          <w:trHeight w:val="570"/>
        </w:trPr>
        <w:tc>
          <w:tcPr>
            <w:tcW w:w="645" w:type="pct"/>
            <w:shd w:val="clear" w:color="auto" w:fill="auto"/>
            <w:noWrap/>
            <w:vAlign w:val="center"/>
            <w:hideMark/>
          </w:tcPr>
          <w:p w14:paraId="38845FE6" w14:textId="77777777" w:rsidR="000112AE" w:rsidRPr="00514C7B" w:rsidRDefault="000112AE" w:rsidP="00E44320">
            <w:pPr>
              <w:pStyle w:val="Char1CharCharCharCharCharCharCharCharChar"/>
            </w:pPr>
            <w:r w:rsidRPr="00514C7B">
              <w:t>阚春明</w:t>
            </w:r>
          </w:p>
        </w:tc>
        <w:tc>
          <w:tcPr>
            <w:tcW w:w="975" w:type="pct"/>
            <w:shd w:val="clear" w:color="auto" w:fill="auto"/>
            <w:noWrap/>
            <w:vAlign w:val="center"/>
            <w:hideMark/>
          </w:tcPr>
          <w:p w14:paraId="495FD332" w14:textId="77777777" w:rsidR="000112AE" w:rsidRPr="00514C7B" w:rsidRDefault="000112AE" w:rsidP="00E44320">
            <w:pPr>
              <w:pStyle w:val="Char1CharCharCharCharCharCharCharCharChar"/>
            </w:pPr>
            <w:proofErr w:type="gramStart"/>
            <w:r w:rsidRPr="00514C7B">
              <w:t>一</w:t>
            </w:r>
            <w:proofErr w:type="gramEnd"/>
            <w:r w:rsidRPr="00514C7B">
              <w:t>车间</w:t>
            </w:r>
          </w:p>
        </w:tc>
        <w:tc>
          <w:tcPr>
            <w:tcW w:w="927" w:type="pct"/>
            <w:shd w:val="clear" w:color="auto" w:fill="auto"/>
            <w:noWrap/>
            <w:vAlign w:val="center"/>
            <w:hideMark/>
          </w:tcPr>
          <w:p w14:paraId="7C35FA6E" w14:textId="77777777" w:rsidR="000112AE" w:rsidRPr="00514C7B" w:rsidRDefault="000112AE" w:rsidP="00E44320">
            <w:pPr>
              <w:pStyle w:val="Char1CharCharCharCharCharCharCharCharChar"/>
            </w:pPr>
            <w:r w:rsidRPr="00514C7B">
              <w:t>车间主任</w:t>
            </w:r>
          </w:p>
        </w:tc>
        <w:tc>
          <w:tcPr>
            <w:tcW w:w="1588" w:type="pct"/>
            <w:shd w:val="clear" w:color="auto" w:fill="auto"/>
            <w:vAlign w:val="center"/>
            <w:hideMark/>
          </w:tcPr>
          <w:p w14:paraId="3DD542ED" w14:textId="77777777" w:rsidR="000112AE" w:rsidRPr="00514C7B" w:rsidRDefault="000112AE" w:rsidP="00E44320">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39754667" w14:textId="77777777" w:rsidR="000112AE" w:rsidRPr="00514C7B" w:rsidRDefault="000112AE" w:rsidP="00E44320">
            <w:pPr>
              <w:pStyle w:val="Char1CharCharCharCharCharCharCharCharChar"/>
            </w:pPr>
            <w:r w:rsidRPr="00514C7B">
              <w:t>18852295373</w:t>
            </w:r>
          </w:p>
        </w:tc>
      </w:tr>
      <w:tr w:rsidR="000112AE" w:rsidRPr="00514C7B" w14:paraId="125F6417" w14:textId="77777777" w:rsidTr="00E44320">
        <w:trPr>
          <w:trHeight w:val="570"/>
        </w:trPr>
        <w:tc>
          <w:tcPr>
            <w:tcW w:w="645" w:type="pct"/>
            <w:shd w:val="clear" w:color="auto" w:fill="auto"/>
            <w:noWrap/>
            <w:vAlign w:val="center"/>
            <w:hideMark/>
          </w:tcPr>
          <w:p w14:paraId="1495FDE6" w14:textId="77777777" w:rsidR="000112AE" w:rsidRPr="00514C7B" w:rsidRDefault="000112AE" w:rsidP="00E44320">
            <w:pPr>
              <w:pStyle w:val="Char1CharCharCharCharCharCharCharCharChar"/>
            </w:pPr>
            <w:r w:rsidRPr="00514C7B">
              <w:t>吴迪</w:t>
            </w:r>
          </w:p>
        </w:tc>
        <w:tc>
          <w:tcPr>
            <w:tcW w:w="975" w:type="pct"/>
            <w:shd w:val="clear" w:color="auto" w:fill="auto"/>
            <w:noWrap/>
            <w:vAlign w:val="center"/>
            <w:hideMark/>
          </w:tcPr>
          <w:p w14:paraId="593A23D7" w14:textId="77777777" w:rsidR="000112AE" w:rsidRPr="00514C7B" w:rsidRDefault="000112AE" w:rsidP="00E44320">
            <w:pPr>
              <w:pStyle w:val="Char1CharCharCharCharCharCharCharCharChar"/>
            </w:pPr>
            <w:r w:rsidRPr="00514C7B">
              <w:t>二车间</w:t>
            </w:r>
          </w:p>
        </w:tc>
        <w:tc>
          <w:tcPr>
            <w:tcW w:w="927" w:type="pct"/>
            <w:shd w:val="clear" w:color="auto" w:fill="auto"/>
            <w:noWrap/>
            <w:vAlign w:val="center"/>
            <w:hideMark/>
          </w:tcPr>
          <w:p w14:paraId="267DCD4B" w14:textId="77777777" w:rsidR="000112AE" w:rsidRPr="00514C7B" w:rsidRDefault="000112AE" w:rsidP="00E44320">
            <w:pPr>
              <w:pStyle w:val="Char1CharCharCharCharCharCharCharCharChar"/>
            </w:pPr>
            <w:r w:rsidRPr="00514C7B">
              <w:t>车间主任</w:t>
            </w:r>
          </w:p>
        </w:tc>
        <w:tc>
          <w:tcPr>
            <w:tcW w:w="1588" w:type="pct"/>
            <w:shd w:val="clear" w:color="auto" w:fill="auto"/>
            <w:vAlign w:val="center"/>
            <w:hideMark/>
          </w:tcPr>
          <w:p w14:paraId="43397616" w14:textId="77777777" w:rsidR="000112AE" w:rsidRPr="00514C7B" w:rsidRDefault="000112AE" w:rsidP="00E44320">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0E73FA8B" w14:textId="77777777" w:rsidR="000112AE" w:rsidRPr="00514C7B" w:rsidRDefault="000112AE" w:rsidP="00E44320">
            <w:pPr>
              <w:pStyle w:val="Char1CharCharCharCharCharCharCharCharChar"/>
            </w:pPr>
            <w:r w:rsidRPr="00514C7B">
              <w:t>18852295382</w:t>
            </w:r>
          </w:p>
        </w:tc>
      </w:tr>
      <w:tr w:rsidR="000112AE" w:rsidRPr="00514C7B" w14:paraId="028B766B" w14:textId="77777777" w:rsidTr="00E44320">
        <w:trPr>
          <w:trHeight w:val="570"/>
        </w:trPr>
        <w:tc>
          <w:tcPr>
            <w:tcW w:w="645" w:type="pct"/>
            <w:shd w:val="clear" w:color="auto" w:fill="auto"/>
            <w:noWrap/>
            <w:vAlign w:val="center"/>
            <w:hideMark/>
          </w:tcPr>
          <w:p w14:paraId="708F85AB" w14:textId="77777777" w:rsidR="000112AE" w:rsidRPr="00514C7B" w:rsidRDefault="000112AE" w:rsidP="00E44320">
            <w:pPr>
              <w:pStyle w:val="Char1CharCharCharCharCharCharCharCharChar"/>
            </w:pPr>
            <w:r w:rsidRPr="00514C7B">
              <w:t>孙强</w:t>
            </w:r>
          </w:p>
        </w:tc>
        <w:tc>
          <w:tcPr>
            <w:tcW w:w="975" w:type="pct"/>
            <w:shd w:val="clear" w:color="auto" w:fill="auto"/>
            <w:noWrap/>
            <w:vAlign w:val="center"/>
            <w:hideMark/>
          </w:tcPr>
          <w:p w14:paraId="4D07DD9E" w14:textId="77777777" w:rsidR="000112AE" w:rsidRPr="00514C7B" w:rsidRDefault="000112AE" w:rsidP="00E44320">
            <w:pPr>
              <w:pStyle w:val="Char1CharCharCharCharCharCharCharCharChar"/>
            </w:pPr>
            <w:r w:rsidRPr="00514C7B">
              <w:t>三车间</w:t>
            </w:r>
          </w:p>
        </w:tc>
        <w:tc>
          <w:tcPr>
            <w:tcW w:w="927" w:type="pct"/>
            <w:shd w:val="clear" w:color="auto" w:fill="auto"/>
            <w:noWrap/>
            <w:vAlign w:val="center"/>
            <w:hideMark/>
          </w:tcPr>
          <w:p w14:paraId="41CDD0D6" w14:textId="77777777" w:rsidR="000112AE" w:rsidRPr="00514C7B" w:rsidRDefault="000112AE" w:rsidP="00E44320">
            <w:pPr>
              <w:pStyle w:val="Char1CharCharCharCharCharCharCharCharChar"/>
            </w:pPr>
            <w:r w:rsidRPr="00514C7B">
              <w:t>车间主任</w:t>
            </w:r>
          </w:p>
        </w:tc>
        <w:tc>
          <w:tcPr>
            <w:tcW w:w="1588" w:type="pct"/>
            <w:shd w:val="clear" w:color="auto" w:fill="auto"/>
            <w:vAlign w:val="center"/>
            <w:hideMark/>
          </w:tcPr>
          <w:p w14:paraId="0FD184CD" w14:textId="77777777" w:rsidR="000112AE" w:rsidRPr="00514C7B" w:rsidRDefault="000112AE" w:rsidP="00E44320">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73E064E4" w14:textId="77777777" w:rsidR="000112AE" w:rsidRPr="00514C7B" w:rsidRDefault="000112AE" w:rsidP="00E44320">
            <w:pPr>
              <w:pStyle w:val="Char1CharCharCharCharCharCharCharCharChar"/>
            </w:pPr>
            <w:r w:rsidRPr="00514C7B">
              <w:t>18852295336</w:t>
            </w:r>
          </w:p>
        </w:tc>
      </w:tr>
      <w:tr w:rsidR="000112AE" w:rsidRPr="00514C7B" w14:paraId="4C05AC63" w14:textId="77777777" w:rsidTr="00E44320">
        <w:trPr>
          <w:trHeight w:val="570"/>
        </w:trPr>
        <w:tc>
          <w:tcPr>
            <w:tcW w:w="645" w:type="pct"/>
            <w:shd w:val="clear" w:color="auto" w:fill="auto"/>
            <w:noWrap/>
            <w:vAlign w:val="center"/>
            <w:hideMark/>
          </w:tcPr>
          <w:p w14:paraId="3B4A9674" w14:textId="77777777" w:rsidR="000112AE" w:rsidRPr="00514C7B" w:rsidRDefault="000112AE" w:rsidP="00E44320">
            <w:pPr>
              <w:pStyle w:val="Char1CharCharCharCharCharCharCharCharChar"/>
            </w:pPr>
            <w:r w:rsidRPr="00514C7B">
              <w:t>鲍海洋</w:t>
            </w:r>
          </w:p>
        </w:tc>
        <w:tc>
          <w:tcPr>
            <w:tcW w:w="975" w:type="pct"/>
            <w:shd w:val="clear" w:color="auto" w:fill="auto"/>
            <w:noWrap/>
            <w:vAlign w:val="center"/>
            <w:hideMark/>
          </w:tcPr>
          <w:p w14:paraId="377AA0BB" w14:textId="77777777" w:rsidR="000112AE" w:rsidRPr="00514C7B" w:rsidRDefault="000112AE" w:rsidP="00E44320">
            <w:pPr>
              <w:pStyle w:val="Char1CharCharCharCharCharCharCharCharChar"/>
            </w:pPr>
            <w:r w:rsidRPr="00514C7B">
              <w:t>四车间</w:t>
            </w:r>
          </w:p>
        </w:tc>
        <w:tc>
          <w:tcPr>
            <w:tcW w:w="927" w:type="pct"/>
            <w:shd w:val="clear" w:color="auto" w:fill="auto"/>
            <w:noWrap/>
            <w:vAlign w:val="center"/>
            <w:hideMark/>
          </w:tcPr>
          <w:p w14:paraId="76750670" w14:textId="77777777" w:rsidR="000112AE" w:rsidRPr="00514C7B" w:rsidRDefault="000112AE" w:rsidP="00E44320">
            <w:pPr>
              <w:pStyle w:val="Char1CharCharCharCharCharCharCharCharChar"/>
            </w:pPr>
            <w:r w:rsidRPr="00514C7B">
              <w:t>车间主任</w:t>
            </w:r>
          </w:p>
        </w:tc>
        <w:tc>
          <w:tcPr>
            <w:tcW w:w="1588" w:type="pct"/>
            <w:shd w:val="clear" w:color="auto" w:fill="auto"/>
            <w:vAlign w:val="center"/>
            <w:hideMark/>
          </w:tcPr>
          <w:p w14:paraId="0284F518" w14:textId="77777777" w:rsidR="000112AE" w:rsidRPr="00514C7B" w:rsidRDefault="000112AE" w:rsidP="00E44320">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41BB5DAE" w14:textId="77777777" w:rsidR="000112AE" w:rsidRPr="00514C7B" w:rsidRDefault="000112AE" w:rsidP="00E44320">
            <w:pPr>
              <w:pStyle w:val="Char1CharCharCharCharCharCharCharCharChar"/>
            </w:pPr>
            <w:r w:rsidRPr="00514C7B">
              <w:t>18852295391</w:t>
            </w:r>
          </w:p>
        </w:tc>
      </w:tr>
      <w:tr w:rsidR="000112AE" w:rsidRPr="00514C7B" w14:paraId="7A3AC7DD" w14:textId="77777777" w:rsidTr="00E44320">
        <w:trPr>
          <w:trHeight w:val="570"/>
        </w:trPr>
        <w:tc>
          <w:tcPr>
            <w:tcW w:w="645" w:type="pct"/>
            <w:shd w:val="clear" w:color="auto" w:fill="auto"/>
            <w:noWrap/>
            <w:vAlign w:val="center"/>
            <w:hideMark/>
          </w:tcPr>
          <w:p w14:paraId="10B32A15" w14:textId="77777777" w:rsidR="000112AE" w:rsidRPr="00514C7B" w:rsidRDefault="000112AE" w:rsidP="00E44320">
            <w:pPr>
              <w:pStyle w:val="Char1CharCharCharCharCharCharCharCharChar"/>
            </w:pPr>
            <w:r w:rsidRPr="00514C7B">
              <w:t>陆军</w:t>
            </w:r>
          </w:p>
        </w:tc>
        <w:tc>
          <w:tcPr>
            <w:tcW w:w="975" w:type="pct"/>
            <w:shd w:val="clear" w:color="auto" w:fill="auto"/>
            <w:noWrap/>
            <w:vAlign w:val="center"/>
            <w:hideMark/>
          </w:tcPr>
          <w:p w14:paraId="4462327B" w14:textId="77777777" w:rsidR="000112AE" w:rsidRPr="00514C7B" w:rsidRDefault="000112AE" w:rsidP="00E44320">
            <w:pPr>
              <w:pStyle w:val="Char1CharCharCharCharCharCharCharCharChar"/>
            </w:pPr>
            <w:r w:rsidRPr="00514C7B">
              <w:t>五车间</w:t>
            </w:r>
          </w:p>
        </w:tc>
        <w:tc>
          <w:tcPr>
            <w:tcW w:w="927" w:type="pct"/>
            <w:shd w:val="clear" w:color="auto" w:fill="auto"/>
            <w:noWrap/>
            <w:vAlign w:val="center"/>
            <w:hideMark/>
          </w:tcPr>
          <w:p w14:paraId="06378422" w14:textId="77777777" w:rsidR="000112AE" w:rsidRPr="00514C7B" w:rsidRDefault="000112AE" w:rsidP="00E44320">
            <w:pPr>
              <w:pStyle w:val="Char1CharCharCharCharCharCharCharCharChar"/>
            </w:pPr>
            <w:r w:rsidRPr="00514C7B">
              <w:t>车间主任</w:t>
            </w:r>
          </w:p>
        </w:tc>
        <w:tc>
          <w:tcPr>
            <w:tcW w:w="1588" w:type="pct"/>
            <w:shd w:val="clear" w:color="auto" w:fill="auto"/>
            <w:vAlign w:val="center"/>
            <w:hideMark/>
          </w:tcPr>
          <w:p w14:paraId="1AD4D1F6" w14:textId="77777777" w:rsidR="000112AE" w:rsidRPr="00514C7B" w:rsidRDefault="000112AE" w:rsidP="00E44320">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71879A63" w14:textId="77777777" w:rsidR="000112AE" w:rsidRPr="00514C7B" w:rsidRDefault="000112AE" w:rsidP="00E44320">
            <w:pPr>
              <w:pStyle w:val="Char1CharCharCharCharCharCharCharCharChar"/>
            </w:pPr>
            <w:r w:rsidRPr="00514C7B">
              <w:t>18852295386</w:t>
            </w:r>
          </w:p>
        </w:tc>
      </w:tr>
      <w:tr w:rsidR="000112AE" w:rsidRPr="00514C7B" w14:paraId="033E9E1B" w14:textId="77777777" w:rsidTr="00E44320">
        <w:trPr>
          <w:trHeight w:val="570"/>
        </w:trPr>
        <w:tc>
          <w:tcPr>
            <w:tcW w:w="645" w:type="pct"/>
            <w:shd w:val="clear" w:color="auto" w:fill="auto"/>
            <w:noWrap/>
            <w:vAlign w:val="center"/>
            <w:hideMark/>
          </w:tcPr>
          <w:p w14:paraId="3C126BE3" w14:textId="77777777" w:rsidR="000112AE" w:rsidRPr="00514C7B" w:rsidRDefault="000112AE" w:rsidP="00E44320">
            <w:pPr>
              <w:pStyle w:val="Char1CharCharCharCharCharCharCharCharChar"/>
            </w:pPr>
            <w:r w:rsidRPr="00514C7B">
              <w:t>陈明</w:t>
            </w:r>
          </w:p>
        </w:tc>
        <w:tc>
          <w:tcPr>
            <w:tcW w:w="975" w:type="pct"/>
            <w:shd w:val="clear" w:color="auto" w:fill="auto"/>
            <w:noWrap/>
            <w:vAlign w:val="center"/>
            <w:hideMark/>
          </w:tcPr>
          <w:p w14:paraId="29C1AE05" w14:textId="77777777" w:rsidR="000112AE" w:rsidRPr="00514C7B" w:rsidRDefault="000112AE" w:rsidP="00E44320">
            <w:pPr>
              <w:pStyle w:val="Char1CharCharCharCharCharCharCharCharChar"/>
            </w:pPr>
            <w:r w:rsidRPr="00514C7B">
              <w:t>六车间</w:t>
            </w:r>
          </w:p>
        </w:tc>
        <w:tc>
          <w:tcPr>
            <w:tcW w:w="927" w:type="pct"/>
            <w:shd w:val="clear" w:color="auto" w:fill="auto"/>
            <w:noWrap/>
            <w:vAlign w:val="center"/>
            <w:hideMark/>
          </w:tcPr>
          <w:p w14:paraId="063DC565" w14:textId="77777777" w:rsidR="000112AE" w:rsidRPr="00514C7B" w:rsidRDefault="000112AE" w:rsidP="00E44320">
            <w:pPr>
              <w:pStyle w:val="Char1CharCharCharCharCharCharCharCharChar"/>
            </w:pPr>
            <w:r w:rsidRPr="00514C7B">
              <w:t>车间主任</w:t>
            </w:r>
          </w:p>
        </w:tc>
        <w:tc>
          <w:tcPr>
            <w:tcW w:w="1588" w:type="pct"/>
            <w:shd w:val="clear" w:color="auto" w:fill="auto"/>
            <w:vAlign w:val="center"/>
            <w:hideMark/>
          </w:tcPr>
          <w:p w14:paraId="0ACA636D" w14:textId="77777777" w:rsidR="000112AE" w:rsidRPr="00514C7B" w:rsidRDefault="000112AE" w:rsidP="00E44320">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1154F4C3" w14:textId="77777777" w:rsidR="000112AE" w:rsidRPr="00514C7B" w:rsidRDefault="000112AE" w:rsidP="00E44320">
            <w:pPr>
              <w:pStyle w:val="Char1CharCharCharCharCharCharCharCharChar"/>
            </w:pPr>
            <w:r w:rsidRPr="00514C7B">
              <w:t>18852295326</w:t>
            </w:r>
          </w:p>
        </w:tc>
      </w:tr>
      <w:tr w:rsidR="000112AE" w:rsidRPr="00514C7B" w14:paraId="43B43AD3" w14:textId="77777777" w:rsidTr="00E44320">
        <w:trPr>
          <w:trHeight w:val="285"/>
        </w:trPr>
        <w:tc>
          <w:tcPr>
            <w:tcW w:w="645" w:type="pct"/>
            <w:shd w:val="clear" w:color="auto" w:fill="auto"/>
            <w:noWrap/>
            <w:vAlign w:val="center"/>
            <w:hideMark/>
          </w:tcPr>
          <w:p w14:paraId="14442D4E" w14:textId="77777777" w:rsidR="000112AE" w:rsidRPr="00514C7B" w:rsidRDefault="000112AE" w:rsidP="00E44320">
            <w:pPr>
              <w:pStyle w:val="Char1CharCharCharCharCharCharCharCharChar"/>
            </w:pPr>
            <w:r w:rsidRPr="00514C7B">
              <w:t>袁辉</w:t>
            </w:r>
          </w:p>
        </w:tc>
        <w:tc>
          <w:tcPr>
            <w:tcW w:w="975" w:type="pct"/>
            <w:shd w:val="clear" w:color="auto" w:fill="auto"/>
            <w:noWrap/>
            <w:vAlign w:val="center"/>
            <w:hideMark/>
          </w:tcPr>
          <w:p w14:paraId="168AC55C" w14:textId="77777777" w:rsidR="000112AE" w:rsidRPr="00514C7B" w:rsidRDefault="000112AE" w:rsidP="00E44320">
            <w:pPr>
              <w:pStyle w:val="Char1CharCharCharCharCharCharCharCharChar"/>
            </w:pPr>
            <w:r w:rsidRPr="00514C7B">
              <w:t>设备科</w:t>
            </w:r>
          </w:p>
        </w:tc>
        <w:tc>
          <w:tcPr>
            <w:tcW w:w="927" w:type="pct"/>
            <w:shd w:val="clear" w:color="auto" w:fill="auto"/>
            <w:noWrap/>
            <w:vAlign w:val="center"/>
            <w:hideMark/>
          </w:tcPr>
          <w:p w14:paraId="64C2117E" w14:textId="77777777" w:rsidR="000112AE" w:rsidRPr="00514C7B" w:rsidRDefault="000112AE" w:rsidP="00E44320">
            <w:pPr>
              <w:pStyle w:val="Char1CharCharCharCharCharCharCharCharChar"/>
            </w:pPr>
            <w:r w:rsidRPr="00514C7B">
              <w:t>副科长</w:t>
            </w:r>
          </w:p>
        </w:tc>
        <w:tc>
          <w:tcPr>
            <w:tcW w:w="1588" w:type="pct"/>
            <w:shd w:val="clear" w:color="auto" w:fill="auto"/>
            <w:noWrap/>
            <w:vAlign w:val="center"/>
            <w:hideMark/>
          </w:tcPr>
          <w:p w14:paraId="0425FC06" w14:textId="77777777" w:rsidR="000112AE" w:rsidRPr="00514C7B" w:rsidRDefault="000112AE" w:rsidP="00E44320">
            <w:pPr>
              <w:pStyle w:val="Char1CharCharCharCharCharCharCharCharChar"/>
            </w:pPr>
            <w:r w:rsidRPr="00514C7B">
              <w:t>抢险抢修组主要成员</w:t>
            </w:r>
          </w:p>
        </w:tc>
        <w:tc>
          <w:tcPr>
            <w:tcW w:w="866" w:type="pct"/>
            <w:shd w:val="clear" w:color="auto" w:fill="auto"/>
            <w:noWrap/>
            <w:vAlign w:val="center"/>
            <w:hideMark/>
          </w:tcPr>
          <w:p w14:paraId="40421F36" w14:textId="77777777" w:rsidR="000112AE" w:rsidRPr="00514C7B" w:rsidRDefault="000112AE" w:rsidP="00E44320">
            <w:pPr>
              <w:pStyle w:val="Char1CharCharCharCharCharCharCharCharChar"/>
            </w:pPr>
            <w:r w:rsidRPr="00514C7B">
              <w:t>18852295372</w:t>
            </w:r>
          </w:p>
        </w:tc>
      </w:tr>
      <w:tr w:rsidR="000112AE" w:rsidRPr="00514C7B" w14:paraId="1450A535" w14:textId="77777777" w:rsidTr="00E44320">
        <w:trPr>
          <w:trHeight w:val="285"/>
        </w:trPr>
        <w:tc>
          <w:tcPr>
            <w:tcW w:w="645" w:type="pct"/>
            <w:shd w:val="clear" w:color="auto" w:fill="auto"/>
            <w:noWrap/>
            <w:vAlign w:val="center"/>
            <w:hideMark/>
          </w:tcPr>
          <w:p w14:paraId="7441932E" w14:textId="77777777" w:rsidR="000112AE" w:rsidRPr="00514C7B" w:rsidRDefault="000112AE" w:rsidP="00E44320">
            <w:pPr>
              <w:pStyle w:val="Char1CharCharCharCharCharCharCharCharChar"/>
            </w:pPr>
            <w:r w:rsidRPr="00514C7B">
              <w:t>沈旭</w:t>
            </w:r>
          </w:p>
        </w:tc>
        <w:tc>
          <w:tcPr>
            <w:tcW w:w="975" w:type="pct"/>
            <w:shd w:val="clear" w:color="auto" w:fill="auto"/>
            <w:noWrap/>
            <w:vAlign w:val="center"/>
            <w:hideMark/>
          </w:tcPr>
          <w:p w14:paraId="12B84672" w14:textId="77777777" w:rsidR="000112AE" w:rsidRPr="00514C7B" w:rsidRDefault="000112AE" w:rsidP="00E44320">
            <w:pPr>
              <w:pStyle w:val="Char1CharCharCharCharCharCharCharCharChar"/>
            </w:pPr>
            <w:r w:rsidRPr="00514C7B">
              <w:t>仪表自动化科</w:t>
            </w:r>
          </w:p>
        </w:tc>
        <w:tc>
          <w:tcPr>
            <w:tcW w:w="927" w:type="pct"/>
            <w:shd w:val="clear" w:color="auto" w:fill="auto"/>
            <w:noWrap/>
            <w:vAlign w:val="center"/>
            <w:hideMark/>
          </w:tcPr>
          <w:p w14:paraId="42734B45"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5C1B7752" w14:textId="77777777" w:rsidR="000112AE" w:rsidRPr="00514C7B" w:rsidRDefault="000112AE" w:rsidP="00E44320">
            <w:pPr>
              <w:pStyle w:val="Char1CharCharCharCharCharCharCharCharChar"/>
            </w:pPr>
            <w:r w:rsidRPr="00514C7B">
              <w:t>抢险抢修组主要成员</w:t>
            </w:r>
          </w:p>
        </w:tc>
        <w:tc>
          <w:tcPr>
            <w:tcW w:w="866" w:type="pct"/>
            <w:shd w:val="clear" w:color="auto" w:fill="auto"/>
            <w:noWrap/>
            <w:vAlign w:val="center"/>
            <w:hideMark/>
          </w:tcPr>
          <w:p w14:paraId="24BD7C27" w14:textId="77777777" w:rsidR="000112AE" w:rsidRPr="00514C7B" w:rsidRDefault="000112AE" w:rsidP="00E44320">
            <w:pPr>
              <w:pStyle w:val="Char1CharCharCharCharCharCharCharCharChar"/>
            </w:pPr>
            <w:r w:rsidRPr="00514C7B">
              <w:t>18852295367</w:t>
            </w:r>
          </w:p>
        </w:tc>
      </w:tr>
      <w:tr w:rsidR="000112AE" w:rsidRPr="00514C7B" w14:paraId="73E563B8" w14:textId="77777777" w:rsidTr="00E44320">
        <w:trPr>
          <w:trHeight w:val="285"/>
        </w:trPr>
        <w:tc>
          <w:tcPr>
            <w:tcW w:w="645" w:type="pct"/>
            <w:shd w:val="clear" w:color="auto" w:fill="auto"/>
            <w:noWrap/>
            <w:vAlign w:val="center"/>
            <w:hideMark/>
          </w:tcPr>
          <w:p w14:paraId="74DEAF34" w14:textId="77777777" w:rsidR="000112AE" w:rsidRPr="00514C7B" w:rsidRDefault="000112AE" w:rsidP="00E44320">
            <w:pPr>
              <w:pStyle w:val="Char1CharCharCharCharCharCharCharCharChar"/>
            </w:pPr>
            <w:r w:rsidRPr="00514C7B">
              <w:t>王开雷</w:t>
            </w:r>
          </w:p>
        </w:tc>
        <w:tc>
          <w:tcPr>
            <w:tcW w:w="975" w:type="pct"/>
            <w:shd w:val="clear" w:color="auto" w:fill="auto"/>
            <w:noWrap/>
            <w:vAlign w:val="center"/>
            <w:hideMark/>
          </w:tcPr>
          <w:p w14:paraId="1DF44CA3" w14:textId="77777777" w:rsidR="000112AE" w:rsidRPr="00514C7B" w:rsidRDefault="000112AE" w:rsidP="00E44320">
            <w:pPr>
              <w:pStyle w:val="Char1CharCharCharCharCharCharCharCharChar"/>
            </w:pPr>
            <w:r w:rsidRPr="00514C7B">
              <w:t>电气管理科</w:t>
            </w:r>
          </w:p>
        </w:tc>
        <w:tc>
          <w:tcPr>
            <w:tcW w:w="927" w:type="pct"/>
            <w:shd w:val="clear" w:color="auto" w:fill="auto"/>
            <w:noWrap/>
            <w:vAlign w:val="center"/>
            <w:hideMark/>
          </w:tcPr>
          <w:p w14:paraId="402CCEAC"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120184F0" w14:textId="77777777" w:rsidR="000112AE" w:rsidRPr="00514C7B" w:rsidRDefault="000112AE" w:rsidP="00E44320">
            <w:pPr>
              <w:pStyle w:val="Char1CharCharCharCharCharCharCharCharChar"/>
            </w:pPr>
            <w:r w:rsidRPr="00514C7B">
              <w:t>抢险抢修组主要成员</w:t>
            </w:r>
          </w:p>
        </w:tc>
        <w:tc>
          <w:tcPr>
            <w:tcW w:w="866" w:type="pct"/>
            <w:shd w:val="clear" w:color="auto" w:fill="auto"/>
            <w:noWrap/>
            <w:vAlign w:val="center"/>
            <w:hideMark/>
          </w:tcPr>
          <w:p w14:paraId="5F55A69B" w14:textId="77777777" w:rsidR="000112AE" w:rsidRPr="00514C7B" w:rsidRDefault="000112AE" w:rsidP="00E44320">
            <w:pPr>
              <w:pStyle w:val="Char1CharCharCharCharCharCharCharCharChar"/>
            </w:pPr>
            <w:r w:rsidRPr="00514C7B">
              <w:t>18852295323</w:t>
            </w:r>
          </w:p>
        </w:tc>
      </w:tr>
      <w:tr w:rsidR="000112AE" w:rsidRPr="00514C7B" w14:paraId="420B1892" w14:textId="77777777" w:rsidTr="00E44320">
        <w:trPr>
          <w:trHeight w:val="285"/>
        </w:trPr>
        <w:tc>
          <w:tcPr>
            <w:tcW w:w="645" w:type="pct"/>
            <w:shd w:val="clear" w:color="auto" w:fill="auto"/>
            <w:noWrap/>
            <w:vAlign w:val="center"/>
            <w:hideMark/>
          </w:tcPr>
          <w:p w14:paraId="422F7AC3" w14:textId="77777777" w:rsidR="000112AE" w:rsidRPr="00514C7B" w:rsidRDefault="000112AE" w:rsidP="00E44320">
            <w:pPr>
              <w:pStyle w:val="Char1CharCharCharCharCharCharCharCharChar"/>
            </w:pPr>
            <w:r w:rsidRPr="00514C7B">
              <w:t>杨朝阳</w:t>
            </w:r>
          </w:p>
        </w:tc>
        <w:tc>
          <w:tcPr>
            <w:tcW w:w="975" w:type="pct"/>
            <w:shd w:val="clear" w:color="auto" w:fill="auto"/>
            <w:noWrap/>
            <w:vAlign w:val="center"/>
            <w:hideMark/>
          </w:tcPr>
          <w:p w14:paraId="32855A7D" w14:textId="77777777" w:rsidR="000112AE" w:rsidRPr="00514C7B" w:rsidRDefault="000112AE" w:rsidP="00E44320">
            <w:pPr>
              <w:pStyle w:val="Char1CharCharCharCharCharCharCharCharChar"/>
            </w:pPr>
            <w:r w:rsidRPr="00514C7B">
              <w:t>环保科</w:t>
            </w:r>
          </w:p>
        </w:tc>
        <w:tc>
          <w:tcPr>
            <w:tcW w:w="927" w:type="pct"/>
            <w:shd w:val="clear" w:color="auto" w:fill="auto"/>
            <w:noWrap/>
            <w:vAlign w:val="center"/>
            <w:hideMark/>
          </w:tcPr>
          <w:p w14:paraId="40ED4A79"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6A4ECE5C" w14:textId="77777777" w:rsidR="000112AE" w:rsidRPr="00514C7B" w:rsidRDefault="000112AE" w:rsidP="00E44320">
            <w:pPr>
              <w:pStyle w:val="Char1CharCharCharCharCharCharCharCharChar"/>
            </w:pPr>
            <w:r w:rsidRPr="00514C7B">
              <w:t>环境监测组组长</w:t>
            </w:r>
          </w:p>
        </w:tc>
        <w:tc>
          <w:tcPr>
            <w:tcW w:w="866" w:type="pct"/>
            <w:shd w:val="clear" w:color="auto" w:fill="auto"/>
            <w:noWrap/>
            <w:vAlign w:val="center"/>
            <w:hideMark/>
          </w:tcPr>
          <w:p w14:paraId="6C4F876C" w14:textId="77777777" w:rsidR="000112AE" w:rsidRPr="00514C7B" w:rsidRDefault="000112AE" w:rsidP="00E44320">
            <w:pPr>
              <w:pStyle w:val="Char1CharCharCharCharCharCharCharCharChar"/>
            </w:pPr>
            <w:r w:rsidRPr="00514C7B">
              <w:t>18852295319</w:t>
            </w:r>
          </w:p>
        </w:tc>
      </w:tr>
      <w:tr w:rsidR="000112AE" w:rsidRPr="00514C7B" w14:paraId="5259BA46" w14:textId="77777777" w:rsidTr="00E44320">
        <w:trPr>
          <w:trHeight w:val="285"/>
        </w:trPr>
        <w:tc>
          <w:tcPr>
            <w:tcW w:w="645" w:type="pct"/>
            <w:shd w:val="clear" w:color="auto" w:fill="auto"/>
            <w:noWrap/>
            <w:vAlign w:val="center"/>
            <w:hideMark/>
          </w:tcPr>
          <w:p w14:paraId="3EBA66E4" w14:textId="77777777" w:rsidR="000112AE" w:rsidRPr="00514C7B" w:rsidRDefault="000112AE" w:rsidP="00E44320">
            <w:pPr>
              <w:pStyle w:val="Char1CharCharCharCharCharCharCharCharChar"/>
            </w:pPr>
            <w:r w:rsidRPr="00514C7B">
              <w:t>王婕</w:t>
            </w:r>
          </w:p>
        </w:tc>
        <w:tc>
          <w:tcPr>
            <w:tcW w:w="975" w:type="pct"/>
            <w:shd w:val="clear" w:color="auto" w:fill="auto"/>
            <w:noWrap/>
            <w:vAlign w:val="center"/>
            <w:hideMark/>
          </w:tcPr>
          <w:p w14:paraId="100A081B" w14:textId="77777777" w:rsidR="000112AE" w:rsidRPr="00514C7B" w:rsidRDefault="000112AE" w:rsidP="00E44320">
            <w:pPr>
              <w:pStyle w:val="Char1CharCharCharCharCharCharCharCharChar"/>
            </w:pPr>
            <w:r w:rsidRPr="00514C7B">
              <w:t>品管部</w:t>
            </w:r>
          </w:p>
        </w:tc>
        <w:tc>
          <w:tcPr>
            <w:tcW w:w="927" w:type="pct"/>
            <w:shd w:val="clear" w:color="auto" w:fill="auto"/>
            <w:noWrap/>
            <w:vAlign w:val="center"/>
            <w:hideMark/>
          </w:tcPr>
          <w:p w14:paraId="6BE5AE07" w14:textId="77777777" w:rsidR="000112AE" w:rsidRPr="00514C7B" w:rsidRDefault="000112AE" w:rsidP="00E44320">
            <w:pPr>
              <w:pStyle w:val="Char1CharCharCharCharCharCharCharCharChar"/>
            </w:pPr>
            <w:r w:rsidRPr="00514C7B">
              <w:t>部长</w:t>
            </w:r>
          </w:p>
        </w:tc>
        <w:tc>
          <w:tcPr>
            <w:tcW w:w="1588" w:type="pct"/>
            <w:shd w:val="clear" w:color="auto" w:fill="auto"/>
            <w:noWrap/>
            <w:vAlign w:val="center"/>
            <w:hideMark/>
          </w:tcPr>
          <w:p w14:paraId="6552218D" w14:textId="77777777" w:rsidR="000112AE" w:rsidRPr="00514C7B" w:rsidRDefault="000112AE" w:rsidP="00E44320">
            <w:pPr>
              <w:pStyle w:val="Char1CharCharCharCharCharCharCharCharChar"/>
            </w:pPr>
            <w:r w:rsidRPr="00514C7B">
              <w:t>环境监测组副组长</w:t>
            </w:r>
          </w:p>
        </w:tc>
        <w:tc>
          <w:tcPr>
            <w:tcW w:w="866" w:type="pct"/>
            <w:shd w:val="clear" w:color="auto" w:fill="auto"/>
            <w:noWrap/>
            <w:vAlign w:val="center"/>
            <w:hideMark/>
          </w:tcPr>
          <w:p w14:paraId="1ADE045A" w14:textId="77777777" w:rsidR="000112AE" w:rsidRPr="00514C7B" w:rsidRDefault="000112AE" w:rsidP="00E44320">
            <w:pPr>
              <w:pStyle w:val="Char1CharCharCharCharCharCharCharCharChar"/>
            </w:pPr>
            <w:r w:rsidRPr="00514C7B">
              <w:t>13775869581</w:t>
            </w:r>
          </w:p>
        </w:tc>
      </w:tr>
      <w:tr w:rsidR="000112AE" w:rsidRPr="00514C7B" w14:paraId="3BBD3E1C" w14:textId="77777777" w:rsidTr="00E44320">
        <w:trPr>
          <w:trHeight w:val="285"/>
        </w:trPr>
        <w:tc>
          <w:tcPr>
            <w:tcW w:w="645" w:type="pct"/>
            <w:shd w:val="clear" w:color="auto" w:fill="auto"/>
            <w:noWrap/>
            <w:vAlign w:val="center"/>
            <w:hideMark/>
          </w:tcPr>
          <w:p w14:paraId="574BF781" w14:textId="77777777" w:rsidR="000112AE" w:rsidRPr="00514C7B" w:rsidRDefault="000112AE" w:rsidP="00E44320">
            <w:pPr>
              <w:pStyle w:val="Char1CharCharCharCharCharCharCharCharChar"/>
            </w:pPr>
            <w:r w:rsidRPr="00514C7B">
              <w:lastRenderedPageBreak/>
              <w:t>王志勇</w:t>
            </w:r>
          </w:p>
        </w:tc>
        <w:tc>
          <w:tcPr>
            <w:tcW w:w="975" w:type="pct"/>
            <w:shd w:val="clear" w:color="auto" w:fill="auto"/>
            <w:noWrap/>
            <w:vAlign w:val="center"/>
            <w:hideMark/>
          </w:tcPr>
          <w:p w14:paraId="1862F52B" w14:textId="77777777" w:rsidR="000112AE" w:rsidRPr="00514C7B" w:rsidRDefault="000112AE" w:rsidP="00E44320">
            <w:pPr>
              <w:pStyle w:val="Char1CharCharCharCharCharCharCharCharChar"/>
            </w:pPr>
            <w:r w:rsidRPr="00514C7B">
              <w:t>环保科</w:t>
            </w:r>
          </w:p>
        </w:tc>
        <w:tc>
          <w:tcPr>
            <w:tcW w:w="927" w:type="pct"/>
            <w:shd w:val="clear" w:color="auto" w:fill="auto"/>
            <w:noWrap/>
            <w:vAlign w:val="center"/>
            <w:hideMark/>
          </w:tcPr>
          <w:p w14:paraId="27643C47" w14:textId="77777777" w:rsidR="000112AE" w:rsidRPr="00514C7B" w:rsidRDefault="000112AE" w:rsidP="00E44320">
            <w:pPr>
              <w:pStyle w:val="Char1CharCharCharCharCharCharCharCharChar"/>
            </w:pPr>
            <w:r w:rsidRPr="00514C7B">
              <w:t>副科长</w:t>
            </w:r>
          </w:p>
        </w:tc>
        <w:tc>
          <w:tcPr>
            <w:tcW w:w="1588" w:type="pct"/>
            <w:shd w:val="clear" w:color="auto" w:fill="auto"/>
            <w:noWrap/>
            <w:vAlign w:val="center"/>
            <w:hideMark/>
          </w:tcPr>
          <w:p w14:paraId="4B693879" w14:textId="77777777" w:rsidR="000112AE" w:rsidRPr="00514C7B" w:rsidRDefault="000112AE" w:rsidP="00E44320">
            <w:pPr>
              <w:pStyle w:val="Char1CharCharCharCharCharCharCharCharChar"/>
            </w:pPr>
            <w:r w:rsidRPr="00514C7B">
              <w:t>环境监测组成员</w:t>
            </w:r>
          </w:p>
        </w:tc>
        <w:tc>
          <w:tcPr>
            <w:tcW w:w="866" w:type="pct"/>
            <w:shd w:val="clear" w:color="auto" w:fill="auto"/>
            <w:noWrap/>
            <w:vAlign w:val="center"/>
            <w:hideMark/>
          </w:tcPr>
          <w:p w14:paraId="1EA85B24" w14:textId="77777777" w:rsidR="000112AE" w:rsidRPr="00514C7B" w:rsidRDefault="000112AE" w:rsidP="00E44320">
            <w:pPr>
              <w:pStyle w:val="Char1CharCharCharCharCharCharCharCharChar"/>
            </w:pPr>
            <w:r w:rsidRPr="00514C7B">
              <w:t>18852298950</w:t>
            </w:r>
          </w:p>
        </w:tc>
      </w:tr>
      <w:tr w:rsidR="000112AE" w:rsidRPr="00514C7B" w14:paraId="1D9B339B" w14:textId="77777777" w:rsidTr="00E44320">
        <w:trPr>
          <w:trHeight w:val="285"/>
        </w:trPr>
        <w:tc>
          <w:tcPr>
            <w:tcW w:w="645" w:type="pct"/>
            <w:shd w:val="clear" w:color="auto" w:fill="auto"/>
            <w:noWrap/>
            <w:vAlign w:val="center"/>
            <w:hideMark/>
          </w:tcPr>
          <w:p w14:paraId="66047D54" w14:textId="77777777" w:rsidR="000112AE" w:rsidRPr="00514C7B" w:rsidRDefault="000112AE" w:rsidP="00E44320">
            <w:pPr>
              <w:pStyle w:val="Char1CharCharCharCharCharCharCharCharChar"/>
            </w:pPr>
            <w:proofErr w:type="gramStart"/>
            <w:r w:rsidRPr="00514C7B">
              <w:t>张千</w:t>
            </w:r>
            <w:proofErr w:type="gramEnd"/>
          </w:p>
        </w:tc>
        <w:tc>
          <w:tcPr>
            <w:tcW w:w="975" w:type="pct"/>
            <w:shd w:val="clear" w:color="auto" w:fill="auto"/>
            <w:noWrap/>
            <w:vAlign w:val="center"/>
            <w:hideMark/>
          </w:tcPr>
          <w:p w14:paraId="5548F274" w14:textId="77777777" w:rsidR="000112AE" w:rsidRPr="00514C7B" w:rsidRDefault="000112AE" w:rsidP="00E44320">
            <w:pPr>
              <w:pStyle w:val="Char1CharCharCharCharCharCharCharCharChar"/>
            </w:pPr>
            <w:r w:rsidRPr="00514C7B">
              <w:t>环保科</w:t>
            </w:r>
          </w:p>
        </w:tc>
        <w:tc>
          <w:tcPr>
            <w:tcW w:w="927" w:type="pct"/>
            <w:shd w:val="clear" w:color="auto" w:fill="auto"/>
            <w:noWrap/>
            <w:vAlign w:val="center"/>
            <w:hideMark/>
          </w:tcPr>
          <w:p w14:paraId="6A8A3E67" w14:textId="77777777" w:rsidR="000112AE" w:rsidRPr="00514C7B" w:rsidRDefault="000112AE" w:rsidP="00E44320">
            <w:pPr>
              <w:pStyle w:val="Char1CharCharCharCharCharCharCharCharChar"/>
            </w:pPr>
            <w:r w:rsidRPr="00514C7B">
              <w:t>环保员</w:t>
            </w:r>
          </w:p>
        </w:tc>
        <w:tc>
          <w:tcPr>
            <w:tcW w:w="1588" w:type="pct"/>
            <w:shd w:val="clear" w:color="auto" w:fill="auto"/>
            <w:noWrap/>
            <w:vAlign w:val="center"/>
            <w:hideMark/>
          </w:tcPr>
          <w:p w14:paraId="5488F5B2" w14:textId="77777777" w:rsidR="000112AE" w:rsidRPr="00514C7B" w:rsidRDefault="000112AE" w:rsidP="00E44320">
            <w:pPr>
              <w:pStyle w:val="Char1CharCharCharCharCharCharCharCharChar"/>
            </w:pPr>
            <w:r w:rsidRPr="00514C7B">
              <w:t>环境监测组成员</w:t>
            </w:r>
          </w:p>
        </w:tc>
        <w:tc>
          <w:tcPr>
            <w:tcW w:w="866" w:type="pct"/>
            <w:shd w:val="clear" w:color="auto" w:fill="auto"/>
            <w:noWrap/>
            <w:vAlign w:val="center"/>
            <w:hideMark/>
          </w:tcPr>
          <w:p w14:paraId="2546864E" w14:textId="77777777" w:rsidR="000112AE" w:rsidRPr="00514C7B" w:rsidRDefault="000112AE" w:rsidP="00E44320">
            <w:pPr>
              <w:pStyle w:val="Char1CharCharCharCharCharCharCharCharChar"/>
            </w:pPr>
            <w:r w:rsidRPr="00514C7B">
              <w:t>18852293595</w:t>
            </w:r>
          </w:p>
        </w:tc>
      </w:tr>
      <w:tr w:rsidR="000112AE" w:rsidRPr="00514C7B" w14:paraId="650F4B4B" w14:textId="77777777" w:rsidTr="00E44320">
        <w:trPr>
          <w:trHeight w:val="285"/>
        </w:trPr>
        <w:tc>
          <w:tcPr>
            <w:tcW w:w="645" w:type="pct"/>
            <w:shd w:val="clear" w:color="auto" w:fill="auto"/>
            <w:noWrap/>
            <w:vAlign w:val="center"/>
            <w:hideMark/>
          </w:tcPr>
          <w:p w14:paraId="66178FE8" w14:textId="77777777" w:rsidR="000112AE" w:rsidRPr="00514C7B" w:rsidRDefault="000112AE" w:rsidP="00E44320">
            <w:pPr>
              <w:pStyle w:val="Char1CharCharCharCharCharCharCharCharChar"/>
            </w:pPr>
            <w:r w:rsidRPr="00514C7B">
              <w:t>胡王江</w:t>
            </w:r>
          </w:p>
        </w:tc>
        <w:tc>
          <w:tcPr>
            <w:tcW w:w="975" w:type="pct"/>
            <w:shd w:val="clear" w:color="auto" w:fill="auto"/>
            <w:noWrap/>
            <w:vAlign w:val="center"/>
            <w:hideMark/>
          </w:tcPr>
          <w:p w14:paraId="30F8A5E0" w14:textId="77777777" w:rsidR="000112AE" w:rsidRPr="00514C7B" w:rsidRDefault="000112AE" w:rsidP="00E44320">
            <w:pPr>
              <w:pStyle w:val="Char1CharCharCharCharCharCharCharCharChar"/>
            </w:pPr>
            <w:r w:rsidRPr="00514C7B">
              <w:t>环保科</w:t>
            </w:r>
          </w:p>
        </w:tc>
        <w:tc>
          <w:tcPr>
            <w:tcW w:w="927" w:type="pct"/>
            <w:shd w:val="clear" w:color="auto" w:fill="auto"/>
            <w:noWrap/>
            <w:vAlign w:val="center"/>
            <w:hideMark/>
          </w:tcPr>
          <w:p w14:paraId="4E00601C" w14:textId="77777777" w:rsidR="000112AE" w:rsidRPr="00514C7B" w:rsidRDefault="000112AE" w:rsidP="00E44320">
            <w:pPr>
              <w:pStyle w:val="Char1CharCharCharCharCharCharCharCharChar"/>
            </w:pPr>
            <w:r w:rsidRPr="00514C7B">
              <w:t>环保员</w:t>
            </w:r>
          </w:p>
        </w:tc>
        <w:tc>
          <w:tcPr>
            <w:tcW w:w="1588" w:type="pct"/>
            <w:shd w:val="clear" w:color="auto" w:fill="auto"/>
            <w:noWrap/>
            <w:vAlign w:val="center"/>
            <w:hideMark/>
          </w:tcPr>
          <w:p w14:paraId="7F73F4EC" w14:textId="77777777" w:rsidR="000112AE" w:rsidRPr="00514C7B" w:rsidRDefault="000112AE" w:rsidP="00E44320">
            <w:pPr>
              <w:pStyle w:val="Char1CharCharCharCharCharCharCharCharChar"/>
            </w:pPr>
            <w:r w:rsidRPr="00514C7B">
              <w:t>环境监测组成员</w:t>
            </w:r>
          </w:p>
        </w:tc>
        <w:tc>
          <w:tcPr>
            <w:tcW w:w="866" w:type="pct"/>
            <w:shd w:val="clear" w:color="auto" w:fill="auto"/>
            <w:noWrap/>
            <w:vAlign w:val="center"/>
            <w:hideMark/>
          </w:tcPr>
          <w:p w14:paraId="1E881160" w14:textId="77777777" w:rsidR="000112AE" w:rsidRPr="00514C7B" w:rsidRDefault="000112AE" w:rsidP="00E44320">
            <w:pPr>
              <w:pStyle w:val="Char1CharCharCharCharCharCharCharCharChar"/>
            </w:pPr>
            <w:r w:rsidRPr="00514C7B">
              <w:t>18852296127</w:t>
            </w:r>
          </w:p>
        </w:tc>
      </w:tr>
      <w:tr w:rsidR="000112AE" w:rsidRPr="00514C7B" w14:paraId="1D634C69" w14:textId="77777777" w:rsidTr="00E44320">
        <w:trPr>
          <w:trHeight w:val="285"/>
        </w:trPr>
        <w:tc>
          <w:tcPr>
            <w:tcW w:w="645" w:type="pct"/>
            <w:shd w:val="clear" w:color="auto" w:fill="auto"/>
            <w:noWrap/>
            <w:vAlign w:val="center"/>
            <w:hideMark/>
          </w:tcPr>
          <w:p w14:paraId="16C857A9" w14:textId="77777777" w:rsidR="000112AE" w:rsidRPr="00514C7B" w:rsidRDefault="000112AE" w:rsidP="00E44320">
            <w:pPr>
              <w:pStyle w:val="Char1CharCharCharCharCharCharCharCharChar"/>
            </w:pPr>
            <w:r w:rsidRPr="00514C7B">
              <w:t>王海燕</w:t>
            </w:r>
          </w:p>
        </w:tc>
        <w:tc>
          <w:tcPr>
            <w:tcW w:w="975" w:type="pct"/>
            <w:shd w:val="clear" w:color="auto" w:fill="auto"/>
            <w:noWrap/>
            <w:vAlign w:val="center"/>
            <w:hideMark/>
          </w:tcPr>
          <w:p w14:paraId="1ED7B8F3" w14:textId="77777777" w:rsidR="000112AE" w:rsidRPr="00514C7B" w:rsidRDefault="000112AE" w:rsidP="00E44320">
            <w:pPr>
              <w:pStyle w:val="Char1CharCharCharCharCharCharCharCharChar"/>
            </w:pPr>
            <w:r w:rsidRPr="00514C7B">
              <w:t>分析室</w:t>
            </w:r>
          </w:p>
        </w:tc>
        <w:tc>
          <w:tcPr>
            <w:tcW w:w="927" w:type="pct"/>
            <w:shd w:val="clear" w:color="auto" w:fill="auto"/>
            <w:noWrap/>
            <w:vAlign w:val="center"/>
            <w:hideMark/>
          </w:tcPr>
          <w:p w14:paraId="54DF11DA" w14:textId="77777777" w:rsidR="000112AE" w:rsidRPr="00514C7B" w:rsidRDefault="000112AE" w:rsidP="00E44320">
            <w:pPr>
              <w:pStyle w:val="Char1CharCharCharCharCharCharCharCharChar"/>
            </w:pPr>
            <w:r w:rsidRPr="00514C7B">
              <w:t>主任</w:t>
            </w:r>
          </w:p>
        </w:tc>
        <w:tc>
          <w:tcPr>
            <w:tcW w:w="1588" w:type="pct"/>
            <w:shd w:val="clear" w:color="auto" w:fill="auto"/>
            <w:noWrap/>
            <w:vAlign w:val="center"/>
            <w:hideMark/>
          </w:tcPr>
          <w:p w14:paraId="0CBCAE4B" w14:textId="77777777" w:rsidR="000112AE" w:rsidRPr="00514C7B" w:rsidRDefault="000112AE" w:rsidP="00E44320">
            <w:pPr>
              <w:pStyle w:val="Char1CharCharCharCharCharCharCharCharChar"/>
            </w:pPr>
            <w:r w:rsidRPr="00514C7B">
              <w:t>环境监测组成员</w:t>
            </w:r>
          </w:p>
        </w:tc>
        <w:tc>
          <w:tcPr>
            <w:tcW w:w="866" w:type="pct"/>
            <w:shd w:val="clear" w:color="auto" w:fill="auto"/>
            <w:noWrap/>
            <w:vAlign w:val="center"/>
            <w:hideMark/>
          </w:tcPr>
          <w:p w14:paraId="3D771B68" w14:textId="77777777" w:rsidR="000112AE" w:rsidRPr="00514C7B" w:rsidRDefault="000112AE" w:rsidP="00E44320">
            <w:pPr>
              <w:pStyle w:val="Char1CharCharCharCharCharCharCharCharChar"/>
            </w:pPr>
          </w:p>
        </w:tc>
      </w:tr>
      <w:tr w:rsidR="000112AE" w:rsidRPr="00514C7B" w14:paraId="60EA7231" w14:textId="77777777" w:rsidTr="00E44320">
        <w:trPr>
          <w:trHeight w:val="285"/>
        </w:trPr>
        <w:tc>
          <w:tcPr>
            <w:tcW w:w="645" w:type="pct"/>
            <w:shd w:val="clear" w:color="auto" w:fill="auto"/>
            <w:noWrap/>
            <w:vAlign w:val="center"/>
            <w:hideMark/>
          </w:tcPr>
          <w:p w14:paraId="057713A4" w14:textId="77777777" w:rsidR="000112AE" w:rsidRPr="00514C7B" w:rsidRDefault="000112AE" w:rsidP="00E44320">
            <w:pPr>
              <w:pStyle w:val="Char1CharCharCharCharCharCharCharCharChar"/>
            </w:pPr>
            <w:proofErr w:type="gramStart"/>
            <w:r w:rsidRPr="00514C7B">
              <w:t>何蕾</w:t>
            </w:r>
            <w:proofErr w:type="gramEnd"/>
          </w:p>
        </w:tc>
        <w:tc>
          <w:tcPr>
            <w:tcW w:w="975" w:type="pct"/>
            <w:shd w:val="clear" w:color="auto" w:fill="auto"/>
            <w:noWrap/>
            <w:vAlign w:val="center"/>
            <w:hideMark/>
          </w:tcPr>
          <w:p w14:paraId="44393699" w14:textId="77777777" w:rsidR="000112AE" w:rsidRPr="00514C7B" w:rsidRDefault="000112AE" w:rsidP="00E44320">
            <w:pPr>
              <w:pStyle w:val="Char1CharCharCharCharCharCharCharCharChar"/>
            </w:pPr>
            <w:r w:rsidRPr="00514C7B">
              <w:t>品管部</w:t>
            </w:r>
          </w:p>
        </w:tc>
        <w:tc>
          <w:tcPr>
            <w:tcW w:w="927" w:type="pct"/>
            <w:shd w:val="clear" w:color="auto" w:fill="auto"/>
            <w:noWrap/>
            <w:vAlign w:val="center"/>
            <w:hideMark/>
          </w:tcPr>
          <w:p w14:paraId="61F05203"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5B873366" w14:textId="77777777" w:rsidR="000112AE" w:rsidRPr="00514C7B" w:rsidRDefault="000112AE" w:rsidP="00E44320">
            <w:pPr>
              <w:pStyle w:val="Char1CharCharCharCharCharCharCharCharChar"/>
            </w:pPr>
            <w:r w:rsidRPr="00514C7B">
              <w:t>环境监测组成员</w:t>
            </w:r>
          </w:p>
        </w:tc>
        <w:tc>
          <w:tcPr>
            <w:tcW w:w="866" w:type="pct"/>
            <w:shd w:val="clear" w:color="auto" w:fill="auto"/>
            <w:noWrap/>
            <w:vAlign w:val="center"/>
            <w:hideMark/>
          </w:tcPr>
          <w:p w14:paraId="6CCBC8FD" w14:textId="77777777" w:rsidR="000112AE" w:rsidRPr="00514C7B" w:rsidRDefault="000112AE" w:rsidP="00E44320">
            <w:pPr>
              <w:pStyle w:val="Char1CharCharCharCharCharCharCharCharChar"/>
            </w:pPr>
            <w:r w:rsidRPr="00514C7B">
              <w:t>13705229902</w:t>
            </w:r>
          </w:p>
        </w:tc>
      </w:tr>
      <w:tr w:rsidR="000112AE" w:rsidRPr="00514C7B" w14:paraId="36625E30" w14:textId="77777777" w:rsidTr="00E44320">
        <w:trPr>
          <w:trHeight w:val="285"/>
        </w:trPr>
        <w:tc>
          <w:tcPr>
            <w:tcW w:w="645" w:type="pct"/>
            <w:shd w:val="clear" w:color="auto" w:fill="auto"/>
            <w:noWrap/>
            <w:vAlign w:val="center"/>
            <w:hideMark/>
          </w:tcPr>
          <w:p w14:paraId="1D2BAB61" w14:textId="77777777" w:rsidR="000112AE" w:rsidRPr="00514C7B" w:rsidRDefault="000112AE" w:rsidP="00E44320">
            <w:pPr>
              <w:pStyle w:val="Char1CharCharCharCharCharCharCharCharChar"/>
            </w:pPr>
            <w:r w:rsidRPr="00514C7B">
              <w:t>张婕</w:t>
            </w:r>
          </w:p>
        </w:tc>
        <w:tc>
          <w:tcPr>
            <w:tcW w:w="975" w:type="pct"/>
            <w:shd w:val="clear" w:color="auto" w:fill="auto"/>
            <w:noWrap/>
            <w:vAlign w:val="center"/>
            <w:hideMark/>
          </w:tcPr>
          <w:p w14:paraId="2F5A5918" w14:textId="77777777" w:rsidR="000112AE" w:rsidRPr="00514C7B" w:rsidRDefault="000112AE" w:rsidP="00E44320">
            <w:pPr>
              <w:pStyle w:val="Char1CharCharCharCharCharCharCharCharChar"/>
            </w:pPr>
            <w:r w:rsidRPr="00514C7B">
              <w:t>品管部</w:t>
            </w:r>
          </w:p>
        </w:tc>
        <w:tc>
          <w:tcPr>
            <w:tcW w:w="927" w:type="pct"/>
            <w:shd w:val="clear" w:color="auto" w:fill="auto"/>
            <w:noWrap/>
            <w:vAlign w:val="center"/>
            <w:hideMark/>
          </w:tcPr>
          <w:p w14:paraId="3818B1AE"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26653063" w14:textId="77777777" w:rsidR="000112AE" w:rsidRPr="00514C7B" w:rsidRDefault="000112AE" w:rsidP="00E44320">
            <w:pPr>
              <w:pStyle w:val="Char1CharCharCharCharCharCharCharCharChar"/>
            </w:pPr>
            <w:r w:rsidRPr="00514C7B">
              <w:t>环境监测组成员</w:t>
            </w:r>
          </w:p>
        </w:tc>
        <w:tc>
          <w:tcPr>
            <w:tcW w:w="866" w:type="pct"/>
            <w:shd w:val="clear" w:color="auto" w:fill="auto"/>
            <w:noWrap/>
            <w:vAlign w:val="center"/>
            <w:hideMark/>
          </w:tcPr>
          <w:p w14:paraId="12FE0715" w14:textId="77777777" w:rsidR="000112AE" w:rsidRPr="00514C7B" w:rsidRDefault="000112AE" w:rsidP="00E44320">
            <w:pPr>
              <w:pStyle w:val="Char1CharCharCharCharCharCharCharCharChar"/>
            </w:pPr>
            <w:r w:rsidRPr="00514C7B">
              <w:t>18724130681</w:t>
            </w:r>
          </w:p>
        </w:tc>
      </w:tr>
      <w:tr w:rsidR="000112AE" w:rsidRPr="00514C7B" w14:paraId="7DFD1315" w14:textId="77777777" w:rsidTr="00E44320">
        <w:trPr>
          <w:trHeight w:val="285"/>
        </w:trPr>
        <w:tc>
          <w:tcPr>
            <w:tcW w:w="645" w:type="pct"/>
            <w:shd w:val="clear" w:color="auto" w:fill="auto"/>
            <w:noWrap/>
            <w:vAlign w:val="center"/>
            <w:hideMark/>
          </w:tcPr>
          <w:p w14:paraId="76C41BB2" w14:textId="77777777" w:rsidR="000112AE" w:rsidRPr="00514C7B" w:rsidRDefault="000112AE" w:rsidP="00E44320">
            <w:pPr>
              <w:pStyle w:val="Char1CharCharCharCharCharCharCharCharChar"/>
            </w:pPr>
            <w:r w:rsidRPr="00514C7B">
              <w:t>王会行</w:t>
            </w:r>
          </w:p>
        </w:tc>
        <w:tc>
          <w:tcPr>
            <w:tcW w:w="975" w:type="pct"/>
            <w:shd w:val="clear" w:color="auto" w:fill="auto"/>
            <w:noWrap/>
            <w:vAlign w:val="center"/>
            <w:hideMark/>
          </w:tcPr>
          <w:p w14:paraId="5C6767B6" w14:textId="77777777" w:rsidR="000112AE" w:rsidRPr="00514C7B" w:rsidRDefault="000112AE" w:rsidP="00E44320">
            <w:pPr>
              <w:pStyle w:val="Char1CharCharCharCharCharCharCharCharChar"/>
            </w:pPr>
            <w:r w:rsidRPr="00514C7B">
              <w:t>采购物流部</w:t>
            </w:r>
          </w:p>
        </w:tc>
        <w:tc>
          <w:tcPr>
            <w:tcW w:w="927" w:type="pct"/>
            <w:shd w:val="clear" w:color="auto" w:fill="auto"/>
            <w:noWrap/>
            <w:vAlign w:val="center"/>
            <w:hideMark/>
          </w:tcPr>
          <w:p w14:paraId="06028843" w14:textId="77777777" w:rsidR="000112AE" w:rsidRPr="00514C7B" w:rsidRDefault="000112AE" w:rsidP="00E44320">
            <w:pPr>
              <w:pStyle w:val="Char1CharCharCharCharCharCharCharCharChar"/>
            </w:pPr>
            <w:r w:rsidRPr="00514C7B">
              <w:t>部长</w:t>
            </w:r>
          </w:p>
        </w:tc>
        <w:tc>
          <w:tcPr>
            <w:tcW w:w="1588" w:type="pct"/>
            <w:shd w:val="clear" w:color="auto" w:fill="auto"/>
            <w:noWrap/>
            <w:vAlign w:val="center"/>
            <w:hideMark/>
          </w:tcPr>
          <w:p w14:paraId="2A322F55" w14:textId="77777777" w:rsidR="000112AE" w:rsidRPr="00514C7B" w:rsidRDefault="000112AE" w:rsidP="00E44320">
            <w:pPr>
              <w:pStyle w:val="Char1CharCharCharCharCharCharCharCharChar"/>
            </w:pPr>
            <w:r w:rsidRPr="00514C7B">
              <w:t>后勤</w:t>
            </w:r>
            <w:proofErr w:type="gramStart"/>
            <w:r w:rsidRPr="00514C7B">
              <w:t>支持组</w:t>
            </w:r>
            <w:proofErr w:type="gramEnd"/>
            <w:r w:rsidRPr="00514C7B">
              <w:t>组长</w:t>
            </w:r>
          </w:p>
        </w:tc>
        <w:tc>
          <w:tcPr>
            <w:tcW w:w="866" w:type="pct"/>
            <w:shd w:val="clear" w:color="auto" w:fill="auto"/>
            <w:noWrap/>
            <w:vAlign w:val="center"/>
            <w:hideMark/>
          </w:tcPr>
          <w:p w14:paraId="624EA42C" w14:textId="77777777" w:rsidR="000112AE" w:rsidRPr="00514C7B" w:rsidRDefault="000112AE" w:rsidP="00E44320">
            <w:pPr>
              <w:pStyle w:val="Char1CharCharCharCharCharCharCharCharChar"/>
            </w:pPr>
            <w:r w:rsidRPr="00514C7B">
              <w:t>18852295399</w:t>
            </w:r>
          </w:p>
        </w:tc>
      </w:tr>
      <w:tr w:rsidR="000112AE" w:rsidRPr="00514C7B" w14:paraId="5C2ECC80" w14:textId="77777777" w:rsidTr="00E44320">
        <w:trPr>
          <w:trHeight w:val="285"/>
        </w:trPr>
        <w:tc>
          <w:tcPr>
            <w:tcW w:w="645" w:type="pct"/>
            <w:shd w:val="clear" w:color="auto" w:fill="auto"/>
            <w:noWrap/>
            <w:vAlign w:val="center"/>
            <w:hideMark/>
          </w:tcPr>
          <w:p w14:paraId="70D20A6E" w14:textId="77777777" w:rsidR="000112AE" w:rsidRPr="00514C7B" w:rsidRDefault="000112AE" w:rsidP="00E44320">
            <w:pPr>
              <w:pStyle w:val="Char1CharCharCharCharCharCharCharCharChar"/>
            </w:pPr>
            <w:r w:rsidRPr="00514C7B">
              <w:t>李静宇</w:t>
            </w:r>
          </w:p>
        </w:tc>
        <w:tc>
          <w:tcPr>
            <w:tcW w:w="975" w:type="pct"/>
            <w:shd w:val="clear" w:color="auto" w:fill="auto"/>
            <w:noWrap/>
            <w:vAlign w:val="center"/>
            <w:hideMark/>
          </w:tcPr>
          <w:p w14:paraId="44E71D44" w14:textId="77777777" w:rsidR="000112AE" w:rsidRPr="00514C7B" w:rsidRDefault="000112AE" w:rsidP="00E44320">
            <w:pPr>
              <w:pStyle w:val="Char1CharCharCharCharCharCharCharCharChar"/>
            </w:pPr>
            <w:r w:rsidRPr="00514C7B">
              <w:t>采购物流部</w:t>
            </w:r>
          </w:p>
        </w:tc>
        <w:tc>
          <w:tcPr>
            <w:tcW w:w="927" w:type="pct"/>
            <w:shd w:val="clear" w:color="auto" w:fill="auto"/>
            <w:noWrap/>
            <w:vAlign w:val="center"/>
            <w:hideMark/>
          </w:tcPr>
          <w:p w14:paraId="715A848E"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389C2709" w14:textId="77777777" w:rsidR="000112AE" w:rsidRPr="00514C7B" w:rsidRDefault="000112AE" w:rsidP="00E44320">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59924A07" w14:textId="77777777" w:rsidR="000112AE" w:rsidRPr="00514C7B" w:rsidRDefault="000112AE" w:rsidP="00E44320">
            <w:pPr>
              <w:pStyle w:val="Char1CharCharCharCharCharCharCharCharChar"/>
            </w:pPr>
            <w:r w:rsidRPr="00514C7B">
              <w:t>18852295368</w:t>
            </w:r>
          </w:p>
        </w:tc>
      </w:tr>
      <w:tr w:rsidR="000112AE" w:rsidRPr="00514C7B" w14:paraId="5393824F" w14:textId="77777777" w:rsidTr="00E44320">
        <w:trPr>
          <w:trHeight w:val="285"/>
        </w:trPr>
        <w:tc>
          <w:tcPr>
            <w:tcW w:w="645" w:type="pct"/>
            <w:shd w:val="clear" w:color="auto" w:fill="auto"/>
            <w:noWrap/>
            <w:vAlign w:val="center"/>
            <w:hideMark/>
          </w:tcPr>
          <w:p w14:paraId="0A68422A" w14:textId="77777777" w:rsidR="000112AE" w:rsidRPr="00514C7B" w:rsidRDefault="000112AE" w:rsidP="00E44320">
            <w:pPr>
              <w:pStyle w:val="Char1CharCharCharCharCharCharCharCharChar"/>
            </w:pPr>
            <w:r w:rsidRPr="00514C7B">
              <w:t>王绪君</w:t>
            </w:r>
          </w:p>
        </w:tc>
        <w:tc>
          <w:tcPr>
            <w:tcW w:w="975" w:type="pct"/>
            <w:shd w:val="clear" w:color="auto" w:fill="auto"/>
            <w:noWrap/>
            <w:vAlign w:val="center"/>
            <w:hideMark/>
          </w:tcPr>
          <w:p w14:paraId="5CBEFBCE" w14:textId="77777777" w:rsidR="000112AE" w:rsidRPr="00514C7B" w:rsidRDefault="000112AE" w:rsidP="00E44320">
            <w:pPr>
              <w:pStyle w:val="Char1CharCharCharCharCharCharCharCharChar"/>
            </w:pPr>
            <w:proofErr w:type="gramStart"/>
            <w:r w:rsidRPr="00514C7B">
              <w:t>仓储科</w:t>
            </w:r>
            <w:proofErr w:type="gramEnd"/>
          </w:p>
        </w:tc>
        <w:tc>
          <w:tcPr>
            <w:tcW w:w="927" w:type="pct"/>
            <w:shd w:val="clear" w:color="auto" w:fill="auto"/>
            <w:noWrap/>
            <w:vAlign w:val="center"/>
            <w:hideMark/>
          </w:tcPr>
          <w:p w14:paraId="25CEF0AB"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0EF39A01" w14:textId="77777777" w:rsidR="000112AE" w:rsidRPr="00514C7B" w:rsidRDefault="000112AE" w:rsidP="00E44320">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3267CF96" w14:textId="77777777" w:rsidR="000112AE" w:rsidRPr="00514C7B" w:rsidRDefault="000112AE" w:rsidP="00E44320">
            <w:pPr>
              <w:pStyle w:val="Char1CharCharCharCharCharCharCharCharChar"/>
            </w:pPr>
            <w:r w:rsidRPr="00514C7B">
              <w:t>18852295307</w:t>
            </w:r>
          </w:p>
        </w:tc>
      </w:tr>
      <w:tr w:rsidR="000112AE" w:rsidRPr="00514C7B" w14:paraId="07EB0534" w14:textId="77777777" w:rsidTr="00E44320">
        <w:trPr>
          <w:trHeight w:val="285"/>
        </w:trPr>
        <w:tc>
          <w:tcPr>
            <w:tcW w:w="645" w:type="pct"/>
            <w:shd w:val="clear" w:color="auto" w:fill="auto"/>
            <w:noWrap/>
            <w:vAlign w:val="center"/>
            <w:hideMark/>
          </w:tcPr>
          <w:p w14:paraId="5CFB0237" w14:textId="77777777" w:rsidR="000112AE" w:rsidRPr="00514C7B" w:rsidRDefault="000112AE" w:rsidP="00E44320">
            <w:pPr>
              <w:pStyle w:val="Char1CharCharCharCharCharCharCharCharChar"/>
            </w:pPr>
            <w:r w:rsidRPr="00514C7B">
              <w:t>沈甜甜</w:t>
            </w:r>
          </w:p>
        </w:tc>
        <w:tc>
          <w:tcPr>
            <w:tcW w:w="975" w:type="pct"/>
            <w:shd w:val="clear" w:color="auto" w:fill="auto"/>
            <w:noWrap/>
            <w:vAlign w:val="center"/>
            <w:hideMark/>
          </w:tcPr>
          <w:p w14:paraId="2490D8F1" w14:textId="77777777" w:rsidR="000112AE" w:rsidRPr="00514C7B" w:rsidRDefault="000112AE" w:rsidP="00E44320">
            <w:pPr>
              <w:pStyle w:val="Char1CharCharCharCharCharCharCharCharChar"/>
            </w:pPr>
            <w:proofErr w:type="gramStart"/>
            <w:r w:rsidRPr="00514C7B">
              <w:t>仓储科</w:t>
            </w:r>
            <w:proofErr w:type="gramEnd"/>
          </w:p>
        </w:tc>
        <w:tc>
          <w:tcPr>
            <w:tcW w:w="927" w:type="pct"/>
            <w:shd w:val="clear" w:color="auto" w:fill="auto"/>
            <w:noWrap/>
            <w:vAlign w:val="center"/>
            <w:hideMark/>
          </w:tcPr>
          <w:p w14:paraId="63DF4AAC"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0840A060" w14:textId="77777777" w:rsidR="000112AE" w:rsidRPr="00514C7B" w:rsidRDefault="000112AE" w:rsidP="00E44320">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325527F7" w14:textId="77777777" w:rsidR="000112AE" w:rsidRPr="00514C7B" w:rsidRDefault="000112AE" w:rsidP="00E44320">
            <w:pPr>
              <w:pStyle w:val="Char1CharCharCharCharCharCharCharCharChar"/>
            </w:pPr>
            <w:r w:rsidRPr="00514C7B">
              <w:t>18852295310</w:t>
            </w:r>
          </w:p>
        </w:tc>
      </w:tr>
      <w:tr w:rsidR="000112AE" w:rsidRPr="00514C7B" w14:paraId="003B0152" w14:textId="77777777" w:rsidTr="00E44320">
        <w:trPr>
          <w:trHeight w:val="285"/>
        </w:trPr>
        <w:tc>
          <w:tcPr>
            <w:tcW w:w="645" w:type="pct"/>
            <w:shd w:val="clear" w:color="auto" w:fill="auto"/>
            <w:noWrap/>
            <w:vAlign w:val="center"/>
            <w:hideMark/>
          </w:tcPr>
          <w:p w14:paraId="5E334087" w14:textId="77777777" w:rsidR="000112AE" w:rsidRPr="00514C7B" w:rsidRDefault="000112AE" w:rsidP="00E44320">
            <w:pPr>
              <w:pStyle w:val="Char1CharCharCharCharCharCharCharCharChar"/>
            </w:pPr>
            <w:r w:rsidRPr="00514C7B">
              <w:t>王立新</w:t>
            </w:r>
          </w:p>
        </w:tc>
        <w:tc>
          <w:tcPr>
            <w:tcW w:w="975" w:type="pct"/>
            <w:shd w:val="clear" w:color="auto" w:fill="auto"/>
            <w:noWrap/>
            <w:vAlign w:val="center"/>
            <w:hideMark/>
          </w:tcPr>
          <w:p w14:paraId="6F3F746D" w14:textId="77777777" w:rsidR="000112AE" w:rsidRPr="00514C7B" w:rsidRDefault="000112AE" w:rsidP="00E44320">
            <w:pPr>
              <w:pStyle w:val="Char1CharCharCharCharCharCharCharCharChar"/>
            </w:pPr>
            <w:r w:rsidRPr="00514C7B">
              <w:t>财务部</w:t>
            </w:r>
          </w:p>
        </w:tc>
        <w:tc>
          <w:tcPr>
            <w:tcW w:w="927" w:type="pct"/>
            <w:shd w:val="clear" w:color="auto" w:fill="auto"/>
            <w:noWrap/>
            <w:vAlign w:val="center"/>
            <w:hideMark/>
          </w:tcPr>
          <w:p w14:paraId="70625D53" w14:textId="77777777" w:rsidR="000112AE" w:rsidRPr="00514C7B" w:rsidRDefault="000112AE" w:rsidP="00E44320">
            <w:pPr>
              <w:pStyle w:val="Char1CharCharCharCharCharCharCharCharChar"/>
            </w:pPr>
            <w:r w:rsidRPr="00514C7B">
              <w:t>部长</w:t>
            </w:r>
          </w:p>
        </w:tc>
        <w:tc>
          <w:tcPr>
            <w:tcW w:w="1588" w:type="pct"/>
            <w:shd w:val="clear" w:color="auto" w:fill="auto"/>
            <w:noWrap/>
            <w:vAlign w:val="center"/>
            <w:hideMark/>
          </w:tcPr>
          <w:p w14:paraId="08A3305E" w14:textId="77777777" w:rsidR="000112AE" w:rsidRPr="00514C7B" w:rsidRDefault="000112AE" w:rsidP="00E44320">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77833952" w14:textId="77777777" w:rsidR="000112AE" w:rsidRPr="00514C7B" w:rsidRDefault="000112AE" w:rsidP="00E44320">
            <w:pPr>
              <w:pStyle w:val="Char1CharCharCharCharCharCharCharCharChar"/>
            </w:pPr>
            <w:r w:rsidRPr="00514C7B">
              <w:t>13952130058</w:t>
            </w:r>
          </w:p>
        </w:tc>
      </w:tr>
      <w:tr w:rsidR="000112AE" w:rsidRPr="00514C7B" w14:paraId="74464094" w14:textId="77777777" w:rsidTr="00E44320">
        <w:trPr>
          <w:trHeight w:val="285"/>
        </w:trPr>
        <w:tc>
          <w:tcPr>
            <w:tcW w:w="645" w:type="pct"/>
            <w:shd w:val="clear" w:color="auto" w:fill="auto"/>
            <w:noWrap/>
            <w:vAlign w:val="center"/>
            <w:hideMark/>
          </w:tcPr>
          <w:p w14:paraId="72AE4415" w14:textId="77777777" w:rsidR="000112AE" w:rsidRPr="00514C7B" w:rsidRDefault="000112AE" w:rsidP="00E44320">
            <w:pPr>
              <w:pStyle w:val="Char1CharCharCharCharCharCharCharCharChar"/>
            </w:pPr>
            <w:r w:rsidRPr="00514C7B">
              <w:t>纪扬扬</w:t>
            </w:r>
          </w:p>
        </w:tc>
        <w:tc>
          <w:tcPr>
            <w:tcW w:w="975" w:type="pct"/>
            <w:shd w:val="clear" w:color="auto" w:fill="auto"/>
            <w:noWrap/>
            <w:vAlign w:val="center"/>
            <w:hideMark/>
          </w:tcPr>
          <w:p w14:paraId="2276DAA9" w14:textId="77777777" w:rsidR="000112AE" w:rsidRPr="00514C7B" w:rsidRDefault="000112AE" w:rsidP="00E44320">
            <w:pPr>
              <w:pStyle w:val="Char1CharCharCharCharCharCharCharCharChar"/>
            </w:pPr>
            <w:r w:rsidRPr="00514C7B">
              <w:t>财务部</w:t>
            </w:r>
          </w:p>
        </w:tc>
        <w:tc>
          <w:tcPr>
            <w:tcW w:w="927" w:type="pct"/>
            <w:shd w:val="clear" w:color="auto" w:fill="auto"/>
            <w:noWrap/>
            <w:vAlign w:val="center"/>
            <w:hideMark/>
          </w:tcPr>
          <w:p w14:paraId="44AF3F04" w14:textId="77777777" w:rsidR="000112AE" w:rsidRPr="00514C7B" w:rsidRDefault="000112AE" w:rsidP="00E44320">
            <w:pPr>
              <w:pStyle w:val="Char1CharCharCharCharCharCharCharCharChar"/>
            </w:pPr>
            <w:r w:rsidRPr="00514C7B">
              <w:t>副部长</w:t>
            </w:r>
          </w:p>
        </w:tc>
        <w:tc>
          <w:tcPr>
            <w:tcW w:w="1588" w:type="pct"/>
            <w:shd w:val="clear" w:color="auto" w:fill="auto"/>
            <w:noWrap/>
            <w:vAlign w:val="center"/>
            <w:hideMark/>
          </w:tcPr>
          <w:p w14:paraId="12114A15" w14:textId="77777777" w:rsidR="000112AE" w:rsidRPr="00514C7B" w:rsidRDefault="000112AE" w:rsidP="00E44320">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3C53C200" w14:textId="77777777" w:rsidR="000112AE" w:rsidRPr="00514C7B" w:rsidRDefault="000112AE" w:rsidP="00E44320">
            <w:pPr>
              <w:pStyle w:val="Char1CharCharCharCharCharCharCharCharChar"/>
            </w:pPr>
            <w:r w:rsidRPr="00514C7B">
              <w:t>13601459761</w:t>
            </w:r>
          </w:p>
        </w:tc>
      </w:tr>
      <w:tr w:rsidR="000112AE" w:rsidRPr="00514C7B" w14:paraId="0451B7CA" w14:textId="77777777" w:rsidTr="00E44320">
        <w:trPr>
          <w:trHeight w:val="285"/>
        </w:trPr>
        <w:tc>
          <w:tcPr>
            <w:tcW w:w="645" w:type="pct"/>
            <w:shd w:val="clear" w:color="auto" w:fill="auto"/>
            <w:noWrap/>
            <w:vAlign w:val="center"/>
            <w:hideMark/>
          </w:tcPr>
          <w:p w14:paraId="46287204" w14:textId="77777777" w:rsidR="000112AE" w:rsidRPr="00514C7B" w:rsidRDefault="000112AE" w:rsidP="00E44320">
            <w:pPr>
              <w:pStyle w:val="Char1CharCharCharCharCharCharCharCharChar"/>
            </w:pPr>
            <w:r w:rsidRPr="00514C7B">
              <w:t>袁欣</w:t>
            </w:r>
          </w:p>
        </w:tc>
        <w:tc>
          <w:tcPr>
            <w:tcW w:w="975" w:type="pct"/>
            <w:shd w:val="clear" w:color="auto" w:fill="auto"/>
            <w:noWrap/>
            <w:vAlign w:val="center"/>
            <w:hideMark/>
          </w:tcPr>
          <w:p w14:paraId="18AACDDC" w14:textId="77777777" w:rsidR="000112AE" w:rsidRPr="00514C7B" w:rsidRDefault="000112AE" w:rsidP="00E44320">
            <w:pPr>
              <w:pStyle w:val="Char1CharCharCharCharCharCharCharCharChar"/>
            </w:pPr>
            <w:r w:rsidRPr="00514C7B">
              <w:t>办公室</w:t>
            </w:r>
          </w:p>
        </w:tc>
        <w:tc>
          <w:tcPr>
            <w:tcW w:w="927" w:type="pct"/>
            <w:shd w:val="clear" w:color="auto" w:fill="auto"/>
            <w:noWrap/>
            <w:vAlign w:val="center"/>
            <w:hideMark/>
          </w:tcPr>
          <w:p w14:paraId="6BA8328F" w14:textId="77777777" w:rsidR="000112AE" w:rsidRPr="00514C7B" w:rsidRDefault="000112AE" w:rsidP="00E44320">
            <w:pPr>
              <w:pStyle w:val="Char1CharCharCharCharCharCharCharCharChar"/>
            </w:pPr>
            <w:r w:rsidRPr="00514C7B">
              <w:t>主任</w:t>
            </w:r>
          </w:p>
        </w:tc>
        <w:tc>
          <w:tcPr>
            <w:tcW w:w="1588" w:type="pct"/>
            <w:shd w:val="clear" w:color="auto" w:fill="auto"/>
            <w:noWrap/>
            <w:vAlign w:val="center"/>
            <w:hideMark/>
          </w:tcPr>
          <w:p w14:paraId="2EA87649" w14:textId="77777777" w:rsidR="000112AE" w:rsidRPr="00514C7B" w:rsidRDefault="000112AE" w:rsidP="00E44320">
            <w:pPr>
              <w:pStyle w:val="Char1CharCharCharCharCharCharCharCharChar"/>
            </w:pPr>
            <w:proofErr w:type="gramStart"/>
            <w:r w:rsidRPr="00514C7B">
              <w:t>通讯联络</w:t>
            </w:r>
            <w:proofErr w:type="gramEnd"/>
            <w:r w:rsidRPr="00514C7B">
              <w:t>组组长</w:t>
            </w:r>
          </w:p>
        </w:tc>
        <w:tc>
          <w:tcPr>
            <w:tcW w:w="866" w:type="pct"/>
            <w:shd w:val="clear" w:color="auto" w:fill="auto"/>
            <w:noWrap/>
            <w:vAlign w:val="center"/>
            <w:hideMark/>
          </w:tcPr>
          <w:p w14:paraId="0FCE9C60" w14:textId="77777777" w:rsidR="000112AE" w:rsidRPr="00514C7B" w:rsidRDefault="000112AE" w:rsidP="00E44320">
            <w:pPr>
              <w:pStyle w:val="Char1CharCharCharCharCharCharCharCharChar"/>
            </w:pPr>
            <w:r w:rsidRPr="00514C7B">
              <w:t>18762569888</w:t>
            </w:r>
          </w:p>
        </w:tc>
      </w:tr>
      <w:tr w:rsidR="000112AE" w:rsidRPr="00514C7B" w14:paraId="6C0C4D41" w14:textId="77777777" w:rsidTr="00E44320">
        <w:trPr>
          <w:trHeight w:val="285"/>
        </w:trPr>
        <w:tc>
          <w:tcPr>
            <w:tcW w:w="645" w:type="pct"/>
            <w:shd w:val="clear" w:color="auto" w:fill="auto"/>
            <w:noWrap/>
            <w:vAlign w:val="center"/>
            <w:hideMark/>
          </w:tcPr>
          <w:p w14:paraId="4E047A9A" w14:textId="77777777" w:rsidR="000112AE" w:rsidRPr="00514C7B" w:rsidRDefault="000112AE" w:rsidP="00E44320">
            <w:pPr>
              <w:pStyle w:val="Char1CharCharCharCharCharCharCharCharChar"/>
            </w:pPr>
            <w:r w:rsidRPr="00514C7B">
              <w:t>郝超</w:t>
            </w:r>
          </w:p>
        </w:tc>
        <w:tc>
          <w:tcPr>
            <w:tcW w:w="975" w:type="pct"/>
            <w:shd w:val="clear" w:color="auto" w:fill="auto"/>
            <w:noWrap/>
            <w:vAlign w:val="center"/>
            <w:hideMark/>
          </w:tcPr>
          <w:p w14:paraId="1CE044F5" w14:textId="77777777" w:rsidR="000112AE" w:rsidRPr="00514C7B" w:rsidRDefault="000112AE" w:rsidP="00E44320">
            <w:pPr>
              <w:pStyle w:val="Char1CharCharCharCharCharCharCharCharChar"/>
            </w:pPr>
            <w:r w:rsidRPr="00514C7B">
              <w:t>安全科</w:t>
            </w:r>
          </w:p>
        </w:tc>
        <w:tc>
          <w:tcPr>
            <w:tcW w:w="927" w:type="pct"/>
            <w:shd w:val="clear" w:color="auto" w:fill="auto"/>
            <w:noWrap/>
            <w:vAlign w:val="center"/>
            <w:hideMark/>
          </w:tcPr>
          <w:p w14:paraId="62C22AC4" w14:textId="77777777" w:rsidR="000112AE" w:rsidRPr="00514C7B" w:rsidRDefault="000112AE" w:rsidP="00E44320">
            <w:pPr>
              <w:pStyle w:val="Char1CharCharCharCharCharCharCharCharChar"/>
            </w:pPr>
            <w:r w:rsidRPr="00514C7B">
              <w:t>副科长</w:t>
            </w:r>
          </w:p>
        </w:tc>
        <w:tc>
          <w:tcPr>
            <w:tcW w:w="1588" w:type="pct"/>
            <w:shd w:val="clear" w:color="auto" w:fill="auto"/>
            <w:noWrap/>
            <w:vAlign w:val="center"/>
            <w:hideMark/>
          </w:tcPr>
          <w:p w14:paraId="4DEF9125" w14:textId="77777777" w:rsidR="000112AE" w:rsidRPr="00514C7B" w:rsidRDefault="000112AE" w:rsidP="00E44320">
            <w:pPr>
              <w:pStyle w:val="Char1CharCharCharCharCharCharCharCharChar"/>
            </w:pPr>
            <w:proofErr w:type="gramStart"/>
            <w:r w:rsidRPr="00514C7B">
              <w:t>通讯联络</w:t>
            </w:r>
            <w:proofErr w:type="gramEnd"/>
            <w:r w:rsidRPr="00514C7B">
              <w:t>组副组长</w:t>
            </w:r>
          </w:p>
        </w:tc>
        <w:tc>
          <w:tcPr>
            <w:tcW w:w="866" w:type="pct"/>
            <w:shd w:val="clear" w:color="auto" w:fill="auto"/>
            <w:noWrap/>
            <w:vAlign w:val="center"/>
            <w:hideMark/>
          </w:tcPr>
          <w:p w14:paraId="7AA02083" w14:textId="77777777" w:rsidR="000112AE" w:rsidRPr="00514C7B" w:rsidRDefault="000112AE" w:rsidP="00E44320">
            <w:pPr>
              <w:pStyle w:val="Char1CharCharCharCharCharCharCharCharChar"/>
            </w:pPr>
            <w:r w:rsidRPr="00514C7B">
              <w:t>18852295362</w:t>
            </w:r>
          </w:p>
        </w:tc>
      </w:tr>
      <w:tr w:rsidR="000112AE" w:rsidRPr="00514C7B" w14:paraId="36F91412" w14:textId="77777777" w:rsidTr="00E44320">
        <w:trPr>
          <w:trHeight w:val="285"/>
        </w:trPr>
        <w:tc>
          <w:tcPr>
            <w:tcW w:w="645" w:type="pct"/>
            <w:shd w:val="clear" w:color="auto" w:fill="auto"/>
            <w:noWrap/>
            <w:vAlign w:val="center"/>
            <w:hideMark/>
          </w:tcPr>
          <w:p w14:paraId="2EFCA6A2" w14:textId="77777777" w:rsidR="000112AE" w:rsidRPr="00514C7B" w:rsidRDefault="000112AE" w:rsidP="00E44320">
            <w:pPr>
              <w:pStyle w:val="Char1CharCharCharCharCharCharCharCharChar"/>
            </w:pPr>
            <w:proofErr w:type="gramStart"/>
            <w:r w:rsidRPr="00514C7B">
              <w:t>颜秀莲</w:t>
            </w:r>
            <w:proofErr w:type="gramEnd"/>
          </w:p>
        </w:tc>
        <w:tc>
          <w:tcPr>
            <w:tcW w:w="975" w:type="pct"/>
            <w:shd w:val="clear" w:color="auto" w:fill="auto"/>
            <w:noWrap/>
            <w:vAlign w:val="center"/>
            <w:hideMark/>
          </w:tcPr>
          <w:p w14:paraId="2D915D9C" w14:textId="77777777" w:rsidR="000112AE" w:rsidRPr="00514C7B" w:rsidRDefault="000112AE" w:rsidP="00E44320">
            <w:pPr>
              <w:pStyle w:val="Char1CharCharCharCharCharCharCharCharChar"/>
            </w:pPr>
            <w:r w:rsidRPr="00514C7B">
              <w:t>办公室</w:t>
            </w:r>
          </w:p>
        </w:tc>
        <w:tc>
          <w:tcPr>
            <w:tcW w:w="927" w:type="pct"/>
            <w:shd w:val="clear" w:color="auto" w:fill="auto"/>
            <w:noWrap/>
            <w:vAlign w:val="center"/>
            <w:hideMark/>
          </w:tcPr>
          <w:p w14:paraId="3CC0EB76"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5015D3C6" w14:textId="77777777" w:rsidR="000112AE" w:rsidRPr="00514C7B" w:rsidRDefault="000112AE" w:rsidP="00E44320">
            <w:pPr>
              <w:pStyle w:val="Char1CharCharCharCharCharCharCharCharChar"/>
            </w:pPr>
            <w:r w:rsidRPr="00514C7B">
              <w:t>医疗救护组成员</w:t>
            </w:r>
          </w:p>
        </w:tc>
        <w:tc>
          <w:tcPr>
            <w:tcW w:w="866" w:type="pct"/>
            <w:shd w:val="clear" w:color="auto" w:fill="auto"/>
            <w:noWrap/>
            <w:vAlign w:val="center"/>
            <w:hideMark/>
          </w:tcPr>
          <w:p w14:paraId="706A3ED3" w14:textId="77777777" w:rsidR="000112AE" w:rsidRPr="00514C7B" w:rsidRDefault="000112AE" w:rsidP="00E44320">
            <w:pPr>
              <w:pStyle w:val="Char1CharCharCharCharCharCharCharCharChar"/>
            </w:pPr>
            <w:r w:rsidRPr="00514C7B">
              <w:t>18852295830</w:t>
            </w:r>
          </w:p>
        </w:tc>
      </w:tr>
      <w:tr w:rsidR="000112AE" w:rsidRPr="00514C7B" w14:paraId="381EB1F1" w14:textId="77777777" w:rsidTr="00E44320">
        <w:trPr>
          <w:trHeight w:val="285"/>
        </w:trPr>
        <w:tc>
          <w:tcPr>
            <w:tcW w:w="645" w:type="pct"/>
            <w:shd w:val="clear" w:color="auto" w:fill="auto"/>
            <w:noWrap/>
            <w:vAlign w:val="center"/>
            <w:hideMark/>
          </w:tcPr>
          <w:p w14:paraId="0C83D447" w14:textId="77777777" w:rsidR="000112AE" w:rsidRPr="00514C7B" w:rsidRDefault="000112AE" w:rsidP="00E44320">
            <w:pPr>
              <w:pStyle w:val="Char1CharCharCharCharCharCharCharCharChar"/>
            </w:pPr>
            <w:r w:rsidRPr="00514C7B">
              <w:t>曹全昌</w:t>
            </w:r>
          </w:p>
        </w:tc>
        <w:tc>
          <w:tcPr>
            <w:tcW w:w="975" w:type="pct"/>
            <w:shd w:val="clear" w:color="auto" w:fill="auto"/>
            <w:noWrap/>
            <w:vAlign w:val="center"/>
            <w:hideMark/>
          </w:tcPr>
          <w:p w14:paraId="38736430" w14:textId="77777777" w:rsidR="000112AE" w:rsidRPr="00514C7B" w:rsidRDefault="000112AE" w:rsidP="00E44320">
            <w:pPr>
              <w:pStyle w:val="Char1CharCharCharCharCharCharCharCharChar"/>
            </w:pPr>
            <w:r w:rsidRPr="00514C7B">
              <w:t>人力资源部</w:t>
            </w:r>
          </w:p>
        </w:tc>
        <w:tc>
          <w:tcPr>
            <w:tcW w:w="927" w:type="pct"/>
            <w:shd w:val="clear" w:color="auto" w:fill="auto"/>
            <w:noWrap/>
            <w:vAlign w:val="center"/>
            <w:hideMark/>
          </w:tcPr>
          <w:p w14:paraId="3DD74859" w14:textId="77777777" w:rsidR="000112AE" w:rsidRPr="00514C7B" w:rsidRDefault="000112AE" w:rsidP="00E44320">
            <w:pPr>
              <w:pStyle w:val="Char1CharCharCharCharCharCharCharCharChar"/>
            </w:pPr>
            <w:r w:rsidRPr="00514C7B">
              <w:t>部长</w:t>
            </w:r>
          </w:p>
        </w:tc>
        <w:tc>
          <w:tcPr>
            <w:tcW w:w="1588" w:type="pct"/>
            <w:shd w:val="clear" w:color="auto" w:fill="auto"/>
            <w:noWrap/>
            <w:vAlign w:val="center"/>
            <w:hideMark/>
          </w:tcPr>
          <w:p w14:paraId="06FF600B" w14:textId="77777777" w:rsidR="000112AE" w:rsidRPr="00514C7B" w:rsidRDefault="000112AE" w:rsidP="00E44320">
            <w:pPr>
              <w:pStyle w:val="Char1CharCharCharCharCharCharCharCharChar"/>
            </w:pPr>
            <w:r w:rsidRPr="00514C7B">
              <w:t>医疗救护组组长</w:t>
            </w:r>
          </w:p>
        </w:tc>
        <w:tc>
          <w:tcPr>
            <w:tcW w:w="866" w:type="pct"/>
            <w:shd w:val="clear" w:color="auto" w:fill="auto"/>
            <w:noWrap/>
            <w:vAlign w:val="center"/>
            <w:hideMark/>
          </w:tcPr>
          <w:p w14:paraId="0E143415" w14:textId="77777777" w:rsidR="000112AE" w:rsidRPr="00514C7B" w:rsidRDefault="000112AE" w:rsidP="00E44320">
            <w:pPr>
              <w:pStyle w:val="Char1CharCharCharCharCharCharCharCharChar"/>
            </w:pPr>
            <w:r w:rsidRPr="00514C7B">
              <w:t>18852293617</w:t>
            </w:r>
          </w:p>
        </w:tc>
      </w:tr>
      <w:tr w:rsidR="000112AE" w:rsidRPr="00514C7B" w14:paraId="406C98DE" w14:textId="77777777" w:rsidTr="00E44320">
        <w:trPr>
          <w:trHeight w:val="285"/>
        </w:trPr>
        <w:tc>
          <w:tcPr>
            <w:tcW w:w="645" w:type="pct"/>
            <w:shd w:val="clear" w:color="auto" w:fill="auto"/>
            <w:noWrap/>
            <w:vAlign w:val="center"/>
            <w:hideMark/>
          </w:tcPr>
          <w:p w14:paraId="0C9D39C1" w14:textId="77777777" w:rsidR="000112AE" w:rsidRPr="00514C7B" w:rsidRDefault="000112AE" w:rsidP="00E44320">
            <w:pPr>
              <w:pStyle w:val="Char1CharCharCharCharCharCharCharCharChar"/>
            </w:pPr>
            <w:r w:rsidRPr="00514C7B">
              <w:t>马桂荣</w:t>
            </w:r>
          </w:p>
        </w:tc>
        <w:tc>
          <w:tcPr>
            <w:tcW w:w="975" w:type="pct"/>
            <w:shd w:val="clear" w:color="auto" w:fill="auto"/>
            <w:noWrap/>
            <w:vAlign w:val="center"/>
            <w:hideMark/>
          </w:tcPr>
          <w:p w14:paraId="06BD545E" w14:textId="77777777" w:rsidR="000112AE" w:rsidRPr="00514C7B" w:rsidRDefault="000112AE" w:rsidP="00E44320">
            <w:pPr>
              <w:pStyle w:val="Char1CharCharCharCharCharCharCharCharChar"/>
            </w:pPr>
            <w:r w:rsidRPr="00514C7B">
              <w:t>党工部</w:t>
            </w:r>
          </w:p>
        </w:tc>
        <w:tc>
          <w:tcPr>
            <w:tcW w:w="927" w:type="pct"/>
            <w:shd w:val="clear" w:color="auto" w:fill="auto"/>
            <w:noWrap/>
            <w:vAlign w:val="center"/>
            <w:hideMark/>
          </w:tcPr>
          <w:p w14:paraId="285A56EB" w14:textId="77777777" w:rsidR="000112AE" w:rsidRPr="00514C7B" w:rsidRDefault="000112AE" w:rsidP="00E44320">
            <w:pPr>
              <w:pStyle w:val="Char1CharCharCharCharCharCharCharCharChar"/>
            </w:pPr>
            <w:r w:rsidRPr="00514C7B">
              <w:t>主任</w:t>
            </w:r>
          </w:p>
        </w:tc>
        <w:tc>
          <w:tcPr>
            <w:tcW w:w="1588" w:type="pct"/>
            <w:shd w:val="clear" w:color="auto" w:fill="auto"/>
            <w:noWrap/>
            <w:vAlign w:val="center"/>
            <w:hideMark/>
          </w:tcPr>
          <w:p w14:paraId="2CC534C3" w14:textId="77777777" w:rsidR="000112AE" w:rsidRPr="00514C7B" w:rsidRDefault="000112AE" w:rsidP="00E44320">
            <w:pPr>
              <w:pStyle w:val="Char1CharCharCharCharCharCharCharCharChar"/>
            </w:pPr>
            <w:r w:rsidRPr="00514C7B">
              <w:t>医疗救护组成员</w:t>
            </w:r>
          </w:p>
        </w:tc>
        <w:tc>
          <w:tcPr>
            <w:tcW w:w="866" w:type="pct"/>
            <w:shd w:val="clear" w:color="auto" w:fill="auto"/>
            <w:noWrap/>
            <w:vAlign w:val="center"/>
            <w:hideMark/>
          </w:tcPr>
          <w:p w14:paraId="2485E9F1" w14:textId="77777777" w:rsidR="000112AE" w:rsidRPr="00514C7B" w:rsidRDefault="000112AE" w:rsidP="00E44320">
            <w:pPr>
              <w:pStyle w:val="Char1CharCharCharCharCharCharCharCharChar"/>
            </w:pPr>
            <w:r w:rsidRPr="00514C7B">
              <w:t>18852295389</w:t>
            </w:r>
          </w:p>
        </w:tc>
      </w:tr>
      <w:tr w:rsidR="000112AE" w:rsidRPr="00514C7B" w14:paraId="7AED9083" w14:textId="77777777" w:rsidTr="00E44320">
        <w:trPr>
          <w:trHeight w:val="285"/>
        </w:trPr>
        <w:tc>
          <w:tcPr>
            <w:tcW w:w="645" w:type="pct"/>
            <w:shd w:val="clear" w:color="auto" w:fill="auto"/>
            <w:noWrap/>
            <w:vAlign w:val="center"/>
            <w:hideMark/>
          </w:tcPr>
          <w:p w14:paraId="21316015" w14:textId="77777777" w:rsidR="000112AE" w:rsidRPr="00514C7B" w:rsidRDefault="000112AE" w:rsidP="00E44320">
            <w:pPr>
              <w:pStyle w:val="Char1CharCharCharCharCharCharCharCharChar"/>
            </w:pPr>
            <w:proofErr w:type="gramStart"/>
            <w:r w:rsidRPr="00514C7B">
              <w:t>温小翠</w:t>
            </w:r>
            <w:proofErr w:type="gramEnd"/>
          </w:p>
        </w:tc>
        <w:tc>
          <w:tcPr>
            <w:tcW w:w="975" w:type="pct"/>
            <w:shd w:val="clear" w:color="auto" w:fill="auto"/>
            <w:noWrap/>
            <w:vAlign w:val="center"/>
            <w:hideMark/>
          </w:tcPr>
          <w:p w14:paraId="7E3FBA86" w14:textId="77777777" w:rsidR="000112AE" w:rsidRPr="00514C7B" w:rsidRDefault="000112AE" w:rsidP="00E44320">
            <w:pPr>
              <w:pStyle w:val="Char1CharCharCharCharCharCharCharCharChar"/>
            </w:pPr>
            <w:r w:rsidRPr="00514C7B">
              <w:t>人力资源部</w:t>
            </w:r>
          </w:p>
        </w:tc>
        <w:tc>
          <w:tcPr>
            <w:tcW w:w="927" w:type="pct"/>
            <w:shd w:val="clear" w:color="auto" w:fill="auto"/>
            <w:noWrap/>
            <w:vAlign w:val="center"/>
            <w:hideMark/>
          </w:tcPr>
          <w:p w14:paraId="6DE3B005"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52E4AE12" w14:textId="77777777" w:rsidR="000112AE" w:rsidRPr="00514C7B" w:rsidRDefault="000112AE" w:rsidP="00E44320">
            <w:pPr>
              <w:pStyle w:val="Char1CharCharCharCharCharCharCharCharChar"/>
            </w:pPr>
            <w:r w:rsidRPr="00514C7B">
              <w:t>医疗救护组成员</w:t>
            </w:r>
          </w:p>
        </w:tc>
        <w:tc>
          <w:tcPr>
            <w:tcW w:w="866" w:type="pct"/>
            <w:shd w:val="clear" w:color="auto" w:fill="auto"/>
            <w:noWrap/>
            <w:vAlign w:val="center"/>
            <w:hideMark/>
          </w:tcPr>
          <w:p w14:paraId="29F6C4ED" w14:textId="77777777" w:rsidR="000112AE" w:rsidRPr="00514C7B" w:rsidRDefault="000112AE" w:rsidP="00E44320">
            <w:pPr>
              <w:pStyle w:val="Char1CharCharCharCharCharCharCharCharChar"/>
            </w:pPr>
            <w:r w:rsidRPr="00514C7B">
              <w:t>18852293602</w:t>
            </w:r>
          </w:p>
        </w:tc>
      </w:tr>
      <w:tr w:rsidR="000112AE" w:rsidRPr="00514C7B" w14:paraId="295FDD1E" w14:textId="77777777" w:rsidTr="00E44320">
        <w:trPr>
          <w:trHeight w:val="285"/>
        </w:trPr>
        <w:tc>
          <w:tcPr>
            <w:tcW w:w="645" w:type="pct"/>
            <w:shd w:val="clear" w:color="auto" w:fill="auto"/>
            <w:noWrap/>
            <w:vAlign w:val="center"/>
            <w:hideMark/>
          </w:tcPr>
          <w:p w14:paraId="06CDD852" w14:textId="77777777" w:rsidR="000112AE" w:rsidRPr="00514C7B" w:rsidRDefault="000112AE" w:rsidP="00E44320">
            <w:pPr>
              <w:pStyle w:val="Char1CharCharCharCharCharCharCharCharChar"/>
            </w:pPr>
            <w:r w:rsidRPr="00514C7B">
              <w:t>韩磊</w:t>
            </w:r>
          </w:p>
        </w:tc>
        <w:tc>
          <w:tcPr>
            <w:tcW w:w="975" w:type="pct"/>
            <w:shd w:val="clear" w:color="auto" w:fill="auto"/>
            <w:noWrap/>
            <w:vAlign w:val="center"/>
            <w:hideMark/>
          </w:tcPr>
          <w:p w14:paraId="21F07677" w14:textId="77777777" w:rsidR="000112AE" w:rsidRPr="00514C7B" w:rsidRDefault="000112AE" w:rsidP="00E44320">
            <w:pPr>
              <w:pStyle w:val="Char1CharCharCharCharCharCharCharCharChar"/>
            </w:pPr>
            <w:r w:rsidRPr="00514C7B">
              <w:t>保卫科</w:t>
            </w:r>
          </w:p>
        </w:tc>
        <w:tc>
          <w:tcPr>
            <w:tcW w:w="927" w:type="pct"/>
            <w:shd w:val="clear" w:color="auto" w:fill="auto"/>
            <w:noWrap/>
            <w:vAlign w:val="center"/>
            <w:hideMark/>
          </w:tcPr>
          <w:p w14:paraId="20FD814F"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38567184" w14:textId="77777777" w:rsidR="000112AE" w:rsidRPr="00514C7B" w:rsidRDefault="000112AE" w:rsidP="00E44320">
            <w:pPr>
              <w:pStyle w:val="Char1CharCharCharCharCharCharCharCharChar"/>
            </w:pPr>
            <w:r w:rsidRPr="00514C7B">
              <w:t>警戒</w:t>
            </w:r>
            <w:proofErr w:type="gramStart"/>
            <w:r w:rsidRPr="00514C7B">
              <w:t>疏散组</w:t>
            </w:r>
            <w:proofErr w:type="gramEnd"/>
            <w:r w:rsidRPr="00514C7B">
              <w:t>副组长</w:t>
            </w:r>
          </w:p>
        </w:tc>
        <w:tc>
          <w:tcPr>
            <w:tcW w:w="866" w:type="pct"/>
            <w:shd w:val="clear" w:color="auto" w:fill="auto"/>
            <w:noWrap/>
            <w:vAlign w:val="center"/>
            <w:hideMark/>
          </w:tcPr>
          <w:p w14:paraId="674DA92C" w14:textId="77777777" w:rsidR="000112AE" w:rsidRPr="00514C7B" w:rsidRDefault="000112AE" w:rsidP="00E44320">
            <w:pPr>
              <w:pStyle w:val="Char1CharCharCharCharCharCharCharCharChar"/>
            </w:pPr>
            <w:r w:rsidRPr="00514C7B">
              <w:t>18852295377</w:t>
            </w:r>
          </w:p>
        </w:tc>
      </w:tr>
      <w:tr w:rsidR="000112AE" w:rsidRPr="00514C7B" w14:paraId="37287FD4" w14:textId="77777777" w:rsidTr="00E44320">
        <w:trPr>
          <w:trHeight w:val="285"/>
        </w:trPr>
        <w:tc>
          <w:tcPr>
            <w:tcW w:w="645" w:type="pct"/>
            <w:shd w:val="clear" w:color="auto" w:fill="auto"/>
            <w:noWrap/>
            <w:vAlign w:val="center"/>
            <w:hideMark/>
          </w:tcPr>
          <w:p w14:paraId="5DB2A376" w14:textId="77777777" w:rsidR="000112AE" w:rsidRPr="00514C7B" w:rsidRDefault="000112AE" w:rsidP="00E44320">
            <w:pPr>
              <w:pStyle w:val="Char1CharCharCharCharCharCharCharCharChar"/>
            </w:pPr>
            <w:proofErr w:type="gramStart"/>
            <w:r w:rsidRPr="00514C7B">
              <w:t>戈要杰</w:t>
            </w:r>
            <w:proofErr w:type="gramEnd"/>
          </w:p>
        </w:tc>
        <w:tc>
          <w:tcPr>
            <w:tcW w:w="975" w:type="pct"/>
            <w:shd w:val="clear" w:color="auto" w:fill="auto"/>
            <w:noWrap/>
            <w:vAlign w:val="center"/>
            <w:hideMark/>
          </w:tcPr>
          <w:p w14:paraId="2935BE5C" w14:textId="77777777" w:rsidR="000112AE" w:rsidRPr="00514C7B" w:rsidRDefault="000112AE" w:rsidP="00E44320">
            <w:pPr>
              <w:pStyle w:val="Char1CharCharCharCharCharCharCharCharChar"/>
            </w:pPr>
            <w:r w:rsidRPr="00514C7B">
              <w:t>保卫科</w:t>
            </w:r>
          </w:p>
        </w:tc>
        <w:tc>
          <w:tcPr>
            <w:tcW w:w="927" w:type="pct"/>
            <w:shd w:val="clear" w:color="auto" w:fill="auto"/>
            <w:noWrap/>
            <w:vAlign w:val="center"/>
            <w:hideMark/>
          </w:tcPr>
          <w:p w14:paraId="0DD496C2"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2FA840F5" w14:textId="77777777" w:rsidR="000112AE" w:rsidRPr="00514C7B" w:rsidRDefault="000112AE" w:rsidP="00E44320">
            <w:pPr>
              <w:pStyle w:val="Char1CharCharCharCharCharCharCharCharChar"/>
            </w:pPr>
            <w:r w:rsidRPr="00514C7B">
              <w:t>警戒</w:t>
            </w:r>
            <w:proofErr w:type="gramStart"/>
            <w:r w:rsidRPr="00514C7B">
              <w:t>疏散组</w:t>
            </w:r>
            <w:proofErr w:type="gramEnd"/>
            <w:r w:rsidRPr="00514C7B">
              <w:t>成员</w:t>
            </w:r>
          </w:p>
        </w:tc>
        <w:tc>
          <w:tcPr>
            <w:tcW w:w="866" w:type="pct"/>
            <w:shd w:val="clear" w:color="auto" w:fill="auto"/>
            <w:noWrap/>
            <w:vAlign w:val="center"/>
            <w:hideMark/>
          </w:tcPr>
          <w:p w14:paraId="64D0BE7C" w14:textId="77777777" w:rsidR="000112AE" w:rsidRPr="00514C7B" w:rsidRDefault="000112AE" w:rsidP="00E44320">
            <w:pPr>
              <w:pStyle w:val="Char1CharCharCharCharCharCharCharCharChar"/>
            </w:pPr>
            <w:r w:rsidRPr="00514C7B">
              <w:t>15949030917</w:t>
            </w:r>
          </w:p>
        </w:tc>
      </w:tr>
      <w:tr w:rsidR="000112AE" w:rsidRPr="00514C7B" w14:paraId="3D8378F7" w14:textId="77777777" w:rsidTr="00E44320">
        <w:trPr>
          <w:trHeight w:val="285"/>
        </w:trPr>
        <w:tc>
          <w:tcPr>
            <w:tcW w:w="645" w:type="pct"/>
            <w:shd w:val="clear" w:color="auto" w:fill="auto"/>
            <w:noWrap/>
            <w:vAlign w:val="center"/>
            <w:hideMark/>
          </w:tcPr>
          <w:p w14:paraId="27BCA742" w14:textId="77777777" w:rsidR="000112AE" w:rsidRPr="00514C7B" w:rsidRDefault="000112AE" w:rsidP="00E44320">
            <w:pPr>
              <w:pStyle w:val="Char1CharCharCharCharCharCharCharCharChar"/>
            </w:pPr>
            <w:proofErr w:type="gramStart"/>
            <w:r w:rsidRPr="00514C7B">
              <w:t>乔万喜</w:t>
            </w:r>
            <w:proofErr w:type="gramEnd"/>
          </w:p>
        </w:tc>
        <w:tc>
          <w:tcPr>
            <w:tcW w:w="975" w:type="pct"/>
            <w:shd w:val="clear" w:color="auto" w:fill="auto"/>
            <w:noWrap/>
            <w:vAlign w:val="center"/>
            <w:hideMark/>
          </w:tcPr>
          <w:p w14:paraId="0B694E25" w14:textId="77777777" w:rsidR="000112AE" w:rsidRPr="00514C7B" w:rsidRDefault="000112AE" w:rsidP="00E44320">
            <w:pPr>
              <w:pStyle w:val="Char1CharCharCharCharCharCharCharCharChar"/>
            </w:pPr>
            <w:r w:rsidRPr="00514C7B">
              <w:t>保卫科</w:t>
            </w:r>
          </w:p>
        </w:tc>
        <w:tc>
          <w:tcPr>
            <w:tcW w:w="927" w:type="pct"/>
            <w:shd w:val="clear" w:color="auto" w:fill="auto"/>
            <w:noWrap/>
            <w:vAlign w:val="center"/>
            <w:hideMark/>
          </w:tcPr>
          <w:p w14:paraId="61E799A3"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0CFDE4E6" w14:textId="77777777" w:rsidR="000112AE" w:rsidRPr="00514C7B" w:rsidRDefault="000112AE" w:rsidP="00E44320">
            <w:pPr>
              <w:pStyle w:val="Char1CharCharCharCharCharCharCharCharChar"/>
            </w:pPr>
            <w:r w:rsidRPr="00514C7B">
              <w:t>警戒</w:t>
            </w:r>
            <w:proofErr w:type="gramStart"/>
            <w:r w:rsidRPr="00514C7B">
              <w:t>疏散组</w:t>
            </w:r>
            <w:proofErr w:type="gramEnd"/>
            <w:r w:rsidRPr="00514C7B">
              <w:t>成员</w:t>
            </w:r>
          </w:p>
        </w:tc>
        <w:tc>
          <w:tcPr>
            <w:tcW w:w="866" w:type="pct"/>
            <w:shd w:val="clear" w:color="auto" w:fill="auto"/>
            <w:noWrap/>
            <w:vAlign w:val="center"/>
            <w:hideMark/>
          </w:tcPr>
          <w:p w14:paraId="03430780" w14:textId="77777777" w:rsidR="000112AE" w:rsidRPr="00514C7B" w:rsidRDefault="000112AE" w:rsidP="00E44320">
            <w:pPr>
              <w:pStyle w:val="Char1CharCharCharCharCharCharCharCharChar"/>
            </w:pPr>
            <w:r w:rsidRPr="00514C7B">
              <w:t>13921752517</w:t>
            </w:r>
          </w:p>
        </w:tc>
      </w:tr>
      <w:tr w:rsidR="000112AE" w:rsidRPr="00514C7B" w14:paraId="2BF02BA8" w14:textId="77777777" w:rsidTr="00E44320">
        <w:trPr>
          <w:trHeight w:val="285"/>
        </w:trPr>
        <w:tc>
          <w:tcPr>
            <w:tcW w:w="645" w:type="pct"/>
            <w:shd w:val="clear" w:color="auto" w:fill="auto"/>
            <w:noWrap/>
            <w:vAlign w:val="center"/>
            <w:hideMark/>
          </w:tcPr>
          <w:p w14:paraId="77C46FCD" w14:textId="77777777" w:rsidR="000112AE" w:rsidRPr="00514C7B" w:rsidRDefault="000112AE" w:rsidP="00E44320">
            <w:pPr>
              <w:pStyle w:val="Char1CharCharCharCharCharCharCharCharChar"/>
            </w:pPr>
            <w:r w:rsidRPr="00514C7B">
              <w:t>孙德强</w:t>
            </w:r>
          </w:p>
        </w:tc>
        <w:tc>
          <w:tcPr>
            <w:tcW w:w="975" w:type="pct"/>
            <w:shd w:val="clear" w:color="auto" w:fill="auto"/>
            <w:noWrap/>
            <w:vAlign w:val="center"/>
            <w:hideMark/>
          </w:tcPr>
          <w:p w14:paraId="4601F4AC" w14:textId="77777777" w:rsidR="000112AE" w:rsidRPr="00514C7B" w:rsidRDefault="000112AE" w:rsidP="00E44320">
            <w:pPr>
              <w:pStyle w:val="Char1CharCharCharCharCharCharCharCharChar"/>
            </w:pPr>
            <w:r w:rsidRPr="00514C7B">
              <w:t>保卫科</w:t>
            </w:r>
          </w:p>
        </w:tc>
        <w:tc>
          <w:tcPr>
            <w:tcW w:w="927" w:type="pct"/>
            <w:shd w:val="clear" w:color="auto" w:fill="auto"/>
            <w:noWrap/>
            <w:vAlign w:val="center"/>
            <w:hideMark/>
          </w:tcPr>
          <w:p w14:paraId="54144539"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28B07446" w14:textId="77777777" w:rsidR="000112AE" w:rsidRPr="00514C7B" w:rsidRDefault="000112AE" w:rsidP="00E44320">
            <w:pPr>
              <w:pStyle w:val="Char1CharCharCharCharCharCharCharCharChar"/>
            </w:pPr>
            <w:r w:rsidRPr="00514C7B">
              <w:t>警戒</w:t>
            </w:r>
            <w:proofErr w:type="gramStart"/>
            <w:r w:rsidRPr="00514C7B">
              <w:t>疏散组</w:t>
            </w:r>
            <w:proofErr w:type="gramEnd"/>
            <w:r w:rsidRPr="00514C7B">
              <w:t>成员</w:t>
            </w:r>
          </w:p>
        </w:tc>
        <w:tc>
          <w:tcPr>
            <w:tcW w:w="866" w:type="pct"/>
            <w:shd w:val="clear" w:color="auto" w:fill="auto"/>
            <w:noWrap/>
            <w:vAlign w:val="center"/>
            <w:hideMark/>
          </w:tcPr>
          <w:p w14:paraId="14696FBC" w14:textId="77777777" w:rsidR="000112AE" w:rsidRPr="00514C7B" w:rsidRDefault="000112AE" w:rsidP="00E44320">
            <w:pPr>
              <w:pStyle w:val="Char1CharCharCharCharCharCharCharCharChar"/>
            </w:pPr>
            <w:r w:rsidRPr="00514C7B">
              <w:t>18852293657</w:t>
            </w:r>
          </w:p>
        </w:tc>
      </w:tr>
      <w:tr w:rsidR="000112AE" w:rsidRPr="00514C7B" w14:paraId="09F9F8CD" w14:textId="77777777" w:rsidTr="00E44320">
        <w:trPr>
          <w:trHeight w:val="285"/>
        </w:trPr>
        <w:tc>
          <w:tcPr>
            <w:tcW w:w="645" w:type="pct"/>
            <w:shd w:val="clear" w:color="auto" w:fill="auto"/>
            <w:noWrap/>
            <w:vAlign w:val="center"/>
            <w:hideMark/>
          </w:tcPr>
          <w:p w14:paraId="37C793E3" w14:textId="77777777" w:rsidR="000112AE" w:rsidRPr="00514C7B" w:rsidRDefault="000112AE" w:rsidP="00E44320">
            <w:pPr>
              <w:pStyle w:val="Char1CharCharCharCharCharCharCharCharChar"/>
            </w:pPr>
            <w:r w:rsidRPr="00514C7B">
              <w:t>吴自明</w:t>
            </w:r>
          </w:p>
        </w:tc>
        <w:tc>
          <w:tcPr>
            <w:tcW w:w="975" w:type="pct"/>
            <w:shd w:val="clear" w:color="auto" w:fill="auto"/>
            <w:noWrap/>
            <w:vAlign w:val="center"/>
            <w:hideMark/>
          </w:tcPr>
          <w:p w14:paraId="7E814CB8" w14:textId="77777777" w:rsidR="000112AE" w:rsidRPr="00514C7B" w:rsidRDefault="000112AE" w:rsidP="00E44320">
            <w:pPr>
              <w:pStyle w:val="Char1CharCharCharCharCharCharCharCharChar"/>
            </w:pPr>
            <w:r w:rsidRPr="00514C7B">
              <w:t>生产技术部</w:t>
            </w:r>
          </w:p>
        </w:tc>
        <w:tc>
          <w:tcPr>
            <w:tcW w:w="927" w:type="pct"/>
            <w:shd w:val="clear" w:color="auto" w:fill="auto"/>
            <w:noWrap/>
            <w:vAlign w:val="center"/>
            <w:hideMark/>
          </w:tcPr>
          <w:p w14:paraId="41692634" w14:textId="77777777" w:rsidR="000112AE" w:rsidRPr="00514C7B" w:rsidRDefault="000112AE" w:rsidP="00E44320">
            <w:pPr>
              <w:pStyle w:val="Char1CharCharCharCharCharCharCharCharChar"/>
            </w:pPr>
            <w:r w:rsidRPr="00514C7B">
              <w:t>副部长</w:t>
            </w:r>
          </w:p>
        </w:tc>
        <w:tc>
          <w:tcPr>
            <w:tcW w:w="1588" w:type="pct"/>
            <w:shd w:val="clear" w:color="auto" w:fill="auto"/>
            <w:noWrap/>
            <w:vAlign w:val="center"/>
            <w:hideMark/>
          </w:tcPr>
          <w:p w14:paraId="79EB805D" w14:textId="77777777" w:rsidR="000112AE" w:rsidRPr="00514C7B" w:rsidRDefault="000112AE" w:rsidP="00E44320">
            <w:pPr>
              <w:pStyle w:val="Char1CharCharCharCharCharCharCharCharChar"/>
            </w:pPr>
            <w:r w:rsidRPr="00514C7B">
              <w:t>工艺处置与调度组组长</w:t>
            </w:r>
          </w:p>
        </w:tc>
        <w:tc>
          <w:tcPr>
            <w:tcW w:w="866" w:type="pct"/>
            <w:shd w:val="clear" w:color="auto" w:fill="auto"/>
            <w:noWrap/>
            <w:vAlign w:val="center"/>
            <w:hideMark/>
          </w:tcPr>
          <w:p w14:paraId="5AA86A11" w14:textId="77777777" w:rsidR="000112AE" w:rsidRPr="00514C7B" w:rsidRDefault="000112AE" w:rsidP="00E44320">
            <w:pPr>
              <w:pStyle w:val="Char1CharCharCharCharCharCharCharCharChar"/>
            </w:pPr>
            <w:r w:rsidRPr="00514C7B">
              <w:t>18852295371</w:t>
            </w:r>
          </w:p>
        </w:tc>
      </w:tr>
    </w:tbl>
    <w:p w14:paraId="55CA9628" w14:textId="77777777" w:rsidR="000112AE" w:rsidRPr="000D2F78" w:rsidRDefault="000112AE" w:rsidP="000112AE">
      <w:pPr>
        <w:pStyle w:val="111"/>
      </w:pPr>
    </w:p>
    <w:p w14:paraId="45E5ACD7" w14:textId="77777777" w:rsidR="000112AE" w:rsidRPr="000D2F78" w:rsidRDefault="000112AE" w:rsidP="000112AE">
      <w:pPr>
        <w:pStyle w:val="1"/>
        <w:rPr>
          <w:color w:val="auto"/>
        </w:rPr>
      </w:pPr>
      <w:bookmarkStart w:id="194" w:name="_Toc98427867"/>
      <w:bookmarkStart w:id="195" w:name="_Toc98534473"/>
      <w:bookmarkStart w:id="196" w:name="_Toc430539017"/>
      <w:bookmarkStart w:id="197" w:name="_Toc243989919"/>
      <w:bookmarkStart w:id="198" w:name="_Toc243990113"/>
      <w:bookmarkStart w:id="199" w:name="_Toc244310884"/>
      <w:bookmarkStart w:id="200" w:name="_Toc244311515"/>
      <w:bookmarkStart w:id="201" w:name="_Toc245108195"/>
      <w:bookmarkStart w:id="202" w:name="_Toc424808035"/>
      <w:bookmarkStart w:id="203" w:name="_Toc244310890"/>
      <w:bookmarkStart w:id="204" w:name="_Toc244311521"/>
      <w:bookmarkStart w:id="205" w:name="_Toc245108201"/>
      <w:bookmarkStart w:id="206" w:name="_Toc243989925"/>
      <w:bookmarkStart w:id="207" w:name="_Toc243990119"/>
      <w:r w:rsidRPr="000D2F78">
        <w:rPr>
          <w:color w:val="auto"/>
        </w:rPr>
        <w:lastRenderedPageBreak/>
        <w:t>4</w:t>
      </w:r>
      <w:r w:rsidRPr="000D2F78">
        <w:rPr>
          <w:color w:val="auto"/>
          <w:lang w:eastAsia="zh-CN"/>
        </w:rPr>
        <w:t>监控</w:t>
      </w:r>
      <w:proofErr w:type="spellStart"/>
      <w:r w:rsidRPr="000D2F78">
        <w:rPr>
          <w:color w:val="auto"/>
        </w:rPr>
        <w:t>预警</w:t>
      </w:r>
      <w:bookmarkEnd w:id="194"/>
      <w:bookmarkEnd w:id="195"/>
      <w:proofErr w:type="spellEnd"/>
    </w:p>
    <w:p w14:paraId="17247EF6" w14:textId="77777777" w:rsidR="000112AE" w:rsidRPr="000D2F78" w:rsidRDefault="000112AE" w:rsidP="000112AE">
      <w:pPr>
        <w:ind w:firstLine="480"/>
        <w:rPr>
          <w:color w:val="auto"/>
        </w:rPr>
      </w:pPr>
      <w:r w:rsidRPr="000D2F78">
        <w:rPr>
          <w:color w:val="auto"/>
        </w:rPr>
        <w:t>结合企业安全生产管理制度，并针对可能出现的风险事故采取多种积极、安全的环境保护预防措施，以降低环境风险事故的发生率。采取相应预防或保护措施后可以成功地将风险降低到可接受水平，主要环境保护预防保护措施如下：</w:t>
      </w:r>
    </w:p>
    <w:p w14:paraId="6E276873" w14:textId="77777777" w:rsidR="000112AE" w:rsidRPr="000D2F78" w:rsidRDefault="000112AE" w:rsidP="000112AE">
      <w:pPr>
        <w:pStyle w:val="2"/>
      </w:pPr>
      <w:bookmarkStart w:id="208" w:name="_Toc98427868"/>
      <w:bookmarkStart w:id="209" w:name="_Toc98534474"/>
      <w:bookmarkStart w:id="210" w:name="_Hlk102809889"/>
      <w:r w:rsidRPr="000D2F78">
        <w:t>4.1</w:t>
      </w:r>
      <w:r w:rsidRPr="000D2F78">
        <w:t>环境风险源监控</w:t>
      </w:r>
      <w:bookmarkEnd w:id="208"/>
      <w:bookmarkEnd w:id="209"/>
    </w:p>
    <w:bookmarkEnd w:id="210"/>
    <w:p w14:paraId="78DEEFBF" w14:textId="77777777" w:rsidR="000112AE" w:rsidRPr="000D2F78" w:rsidRDefault="000112AE" w:rsidP="000112AE">
      <w:pPr>
        <w:ind w:firstLine="480"/>
        <w:rPr>
          <w:color w:val="auto"/>
        </w:rPr>
      </w:pPr>
      <w:r w:rsidRPr="000D2F78">
        <w:rPr>
          <w:color w:val="auto"/>
        </w:rPr>
        <w:t>（</w:t>
      </w:r>
      <w:r w:rsidRPr="000D2F78">
        <w:rPr>
          <w:color w:val="auto"/>
        </w:rPr>
        <w:t>1</w:t>
      </w:r>
      <w:r w:rsidRPr="000D2F78">
        <w:rPr>
          <w:color w:val="auto"/>
        </w:rPr>
        <w:t>）人工监控</w:t>
      </w:r>
    </w:p>
    <w:p w14:paraId="1BA068DA" w14:textId="77777777" w:rsidR="000112AE" w:rsidRPr="000D2F78" w:rsidRDefault="000112AE" w:rsidP="000112AE">
      <w:pPr>
        <w:ind w:firstLine="480"/>
        <w:rPr>
          <w:color w:val="auto"/>
        </w:rPr>
      </w:pPr>
      <w:r w:rsidRPr="000D2F78">
        <w:rPr>
          <w:color w:val="auto"/>
        </w:rPr>
        <w:t>安环人员、各车间安全员及和公司相关领导进行现场监护，同时定期安排专职消防人员对消防器材和设施进行检查并作好相关记录确保设施的器材有效，保持消防通道畅通，安环人员对排水装置进行定期点检，保证其能正常使用。</w:t>
      </w:r>
    </w:p>
    <w:p w14:paraId="73E32D69" w14:textId="77777777" w:rsidR="000112AE" w:rsidRPr="000D2F78" w:rsidRDefault="000112AE" w:rsidP="000112AE">
      <w:pPr>
        <w:ind w:firstLine="480"/>
        <w:rPr>
          <w:rFonts w:hint="eastAsia"/>
          <w:color w:val="auto"/>
        </w:rPr>
      </w:pPr>
      <w:r>
        <w:rPr>
          <w:rFonts w:hint="eastAsia"/>
          <w:color w:val="auto"/>
        </w:rPr>
        <w:t>储罐区</w:t>
      </w:r>
      <w:r w:rsidRPr="000D2F78">
        <w:rPr>
          <w:color w:val="auto"/>
        </w:rPr>
        <w:t>等存在环境风险的关键地点，已设置明显警示标记，并设置专人监管。</w:t>
      </w:r>
    </w:p>
    <w:p w14:paraId="6D521A84" w14:textId="77777777" w:rsidR="000112AE" w:rsidRPr="000D2F78" w:rsidRDefault="000112AE" w:rsidP="000112AE">
      <w:pPr>
        <w:ind w:firstLine="480"/>
        <w:rPr>
          <w:color w:val="auto"/>
        </w:rPr>
      </w:pPr>
      <w:r w:rsidRPr="000D2F78">
        <w:rPr>
          <w:color w:val="auto"/>
        </w:rPr>
        <w:t>（</w:t>
      </w:r>
      <w:r w:rsidRPr="000D2F78">
        <w:rPr>
          <w:color w:val="auto"/>
        </w:rPr>
        <w:t>2</w:t>
      </w:r>
      <w:r w:rsidRPr="000D2F78">
        <w:rPr>
          <w:color w:val="auto"/>
        </w:rPr>
        <w:t>）视频监控</w:t>
      </w:r>
    </w:p>
    <w:p w14:paraId="2C63DFC7" w14:textId="208EB920" w:rsidR="008C0742" w:rsidRDefault="008C0742" w:rsidP="008C0742">
      <w:pPr>
        <w:ind w:firstLine="480"/>
        <w:rPr>
          <w:color w:val="auto"/>
        </w:rPr>
      </w:pPr>
      <w:r w:rsidRPr="008C0742">
        <w:rPr>
          <w:rFonts w:hint="eastAsia"/>
          <w:color w:val="auto"/>
        </w:rPr>
        <w:t>江苏维尤纳特精细化工有限公司采取</w:t>
      </w:r>
      <w:r w:rsidRPr="008C0742">
        <w:rPr>
          <w:rFonts w:hint="eastAsia"/>
          <w:color w:val="auto"/>
        </w:rPr>
        <w:t xml:space="preserve"> DCS </w:t>
      </w:r>
      <w:r w:rsidRPr="008C0742">
        <w:rPr>
          <w:rFonts w:hint="eastAsia"/>
          <w:color w:val="auto"/>
        </w:rPr>
        <w:t>系统集中控制，对装置生产过程中采取集中检测、显示、连锁、控制和报警</w:t>
      </w:r>
      <w:r>
        <w:rPr>
          <w:rFonts w:hint="eastAsia"/>
          <w:color w:val="auto"/>
        </w:rPr>
        <w:t>，</w:t>
      </w:r>
      <w:r w:rsidRPr="008C0742">
        <w:rPr>
          <w:rFonts w:hint="eastAsia"/>
          <w:color w:val="auto"/>
        </w:rPr>
        <w:t>设置连锁和紧急停车系统，并独立于</w:t>
      </w:r>
      <w:r w:rsidRPr="008C0742">
        <w:rPr>
          <w:rFonts w:hint="eastAsia"/>
          <w:color w:val="auto"/>
        </w:rPr>
        <w:t xml:space="preserve"> DCS </w:t>
      </w:r>
      <w:r w:rsidRPr="008C0742">
        <w:rPr>
          <w:rFonts w:hint="eastAsia"/>
          <w:color w:val="auto"/>
        </w:rPr>
        <w:t>监视和控制系统。</w:t>
      </w:r>
    </w:p>
    <w:p w14:paraId="5860A742" w14:textId="16D5BAC9" w:rsidR="008C0742" w:rsidRDefault="008C0742" w:rsidP="008C0742">
      <w:pPr>
        <w:ind w:firstLine="480"/>
        <w:rPr>
          <w:color w:val="auto"/>
        </w:rPr>
      </w:pPr>
      <w:r w:rsidRPr="008C0742">
        <w:rPr>
          <w:rFonts w:hint="eastAsia"/>
          <w:color w:val="auto"/>
        </w:rPr>
        <w:t>在有毒气体和</w:t>
      </w:r>
      <w:proofErr w:type="gramStart"/>
      <w:r w:rsidRPr="008C0742">
        <w:rPr>
          <w:rFonts w:hint="eastAsia"/>
          <w:color w:val="auto"/>
        </w:rPr>
        <w:t>可</w:t>
      </w:r>
      <w:proofErr w:type="gramEnd"/>
      <w:r w:rsidRPr="008C0742">
        <w:rPr>
          <w:rFonts w:hint="eastAsia"/>
          <w:color w:val="auto"/>
        </w:rPr>
        <w:t>燃气体可能泄漏的场所，设置有毒气体检测仪</w:t>
      </w:r>
      <w:r>
        <w:rPr>
          <w:rFonts w:hint="eastAsia"/>
          <w:color w:val="auto"/>
        </w:rPr>
        <w:t>、</w:t>
      </w:r>
      <w:r w:rsidRPr="008C0742">
        <w:rPr>
          <w:rFonts w:hint="eastAsia"/>
          <w:color w:val="auto"/>
        </w:rPr>
        <w:t>可燃气体检测仪，随时检测操作环境中有害气体的浓度，以便采取必要的处理设施。</w:t>
      </w:r>
      <w:r>
        <w:rPr>
          <w:rFonts w:hint="eastAsia"/>
          <w:color w:val="auto"/>
        </w:rPr>
        <w:t>厂区内已</w:t>
      </w:r>
      <w:r w:rsidRPr="008C0742">
        <w:rPr>
          <w:rFonts w:hint="eastAsia"/>
          <w:color w:val="auto"/>
        </w:rPr>
        <w:t>设置火灾自动报警系统。</w:t>
      </w:r>
    </w:p>
    <w:p w14:paraId="01D02016" w14:textId="3158EF7F" w:rsidR="000112AE" w:rsidRDefault="000112AE" w:rsidP="000112AE">
      <w:pPr>
        <w:ind w:firstLine="480"/>
        <w:rPr>
          <w:color w:val="auto"/>
        </w:rPr>
      </w:pPr>
      <w:r w:rsidRPr="000D2F78">
        <w:rPr>
          <w:color w:val="auto"/>
        </w:rPr>
        <w:t>在生产车间、</w:t>
      </w:r>
      <w:r>
        <w:rPr>
          <w:rFonts w:hint="eastAsia"/>
          <w:color w:val="auto"/>
        </w:rPr>
        <w:t>储罐区</w:t>
      </w:r>
      <w:r w:rsidRPr="000D2F78">
        <w:rPr>
          <w:color w:val="auto"/>
        </w:rPr>
        <w:t>等关键位置均设置了摄像头，对现场设备、人员活动进行实时、有效的视频探测、视频监视、视频传输、显示和记录，并具有图像复核功能。</w:t>
      </w:r>
    </w:p>
    <w:p w14:paraId="3BE89668" w14:textId="014DFB9E" w:rsidR="00F16B3E" w:rsidRDefault="00F16B3E" w:rsidP="000112AE">
      <w:pPr>
        <w:ind w:firstLine="480"/>
        <w:rPr>
          <w:rFonts w:hint="eastAsia"/>
          <w:color w:val="auto"/>
        </w:rPr>
      </w:pPr>
      <w:bookmarkStart w:id="211" w:name="_Hlk103535763"/>
      <w:r w:rsidRPr="008C0742">
        <w:rPr>
          <w:rFonts w:hint="eastAsia"/>
          <w:color w:val="auto"/>
        </w:rPr>
        <w:t xml:space="preserve">DCS </w:t>
      </w:r>
      <w:r w:rsidRPr="008C0742">
        <w:rPr>
          <w:rFonts w:hint="eastAsia"/>
          <w:color w:val="auto"/>
        </w:rPr>
        <w:t>系统</w:t>
      </w:r>
      <w:r>
        <w:rPr>
          <w:rFonts w:hint="eastAsia"/>
          <w:color w:val="auto"/>
        </w:rPr>
        <w:t>及全厂</w:t>
      </w:r>
      <w:r w:rsidRPr="000D2F78">
        <w:rPr>
          <w:color w:val="auto"/>
        </w:rPr>
        <w:t>视频监控</w:t>
      </w:r>
      <w:r>
        <w:rPr>
          <w:rFonts w:hint="eastAsia"/>
          <w:color w:val="auto"/>
        </w:rPr>
        <w:t>的日常</w:t>
      </w:r>
      <w:r w:rsidRPr="00F16B3E">
        <w:rPr>
          <w:rFonts w:hint="eastAsia"/>
          <w:color w:val="auto"/>
        </w:rPr>
        <w:t>维护保养</w:t>
      </w:r>
      <w:r>
        <w:rPr>
          <w:rFonts w:hint="eastAsia"/>
          <w:color w:val="auto"/>
        </w:rPr>
        <w:t>由安全科负责。</w:t>
      </w:r>
    </w:p>
    <w:bookmarkEnd w:id="211"/>
    <w:p w14:paraId="4164863E" w14:textId="7833F4B0" w:rsidR="00123F2D" w:rsidRPr="000D2F78" w:rsidRDefault="00123F2D" w:rsidP="00123F2D">
      <w:pPr>
        <w:ind w:firstLine="480"/>
        <w:rPr>
          <w:color w:val="auto"/>
        </w:rPr>
      </w:pPr>
      <w:r w:rsidRPr="000D2F78">
        <w:rPr>
          <w:color w:val="auto"/>
        </w:rPr>
        <w:t>（</w:t>
      </w:r>
      <w:r>
        <w:rPr>
          <w:color w:val="auto"/>
        </w:rPr>
        <w:t>3</w:t>
      </w:r>
      <w:r w:rsidRPr="000D2F78">
        <w:rPr>
          <w:color w:val="auto"/>
        </w:rPr>
        <w:t>）</w:t>
      </w:r>
      <w:r>
        <w:rPr>
          <w:rFonts w:hint="eastAsia"/>
          <w:color w:val="auto"/>
        </w:rPr>
        <w:t>雨水排放口监控设备和在线监测</w:t>
      </w:r>
    </w:p>
    <w:p w14:paraId="25EC5493" w14:textId="0D042E0B" w:rsidR="00123F2D" w:rsidRDefault="00123F2D" w:rsidP="00123F2D">
      <w:pPr>
        <w:ind w:firstLine="480"/>
        <w:rPr>
          <w:color w:val="auto"/>
        </w:rPr>
      </w:pPr>
      <w:bookmarkStart w:id="212" w:name="_Hlk103535158"/>
      <w:r>
        <w:rPr>
          <w:rFonts w:hint="eastAsia"/>
          <w:color w:val="auto"/>
        </w:rPr>
        <w:t>排水系统采用雨污分流，雨水排放口设有切断阀门和监控装置，并</w:t>
      </w:r>
      <w:r w:rsidRPr="00123F2D">
        <w:rPr>
          <w:rFonts w:hint="eastAsia"/>
          <w:color w:val="auto"/>
        </w:rPr>
        <w:t>安装</w:t>
      </w:r>
      <w:r>
        <w:rPr>
          <w:rFonts w:hint="eastAsia"/>
          <w:color w:val="auto"/>
        </w:rPr>
        <w:t>了</w:t>
      </w:r>
      <w:r w:rsidRPr="00123F2D">
        <w:rPr>
          <w:rFonts w:hint="eastAsia"/>
          <w:color w:val="auto"/>
        </w:rPr>
        <w:t>水质（</w:t>
      </w:r>
      <w:r w:rsidRPr="00123F2D">
        <w:rPr>
          <w:rFonts w:hint="eastAsia"/>
          <w:color w:val="auto"/>
        </w:rPr>
        <w:t>pH</w:t>
      </w:r>
      <w:r w:rsidRPr="00123F2D">
        <w:rPr>
          <w:rFonts w:hint="eastAsia"/>
          <w:color w:val="auto"/>
        </w:rPr>
        <w:t>、</w:t>
      </w:r>
      <w:r w:rsidRPr="00123F2D">
        <w:rPr>
          <w:rFonts w:hint="eastAsia"/>
          <w:color w:val="auto"/>
        </w:rPr>
        <w:t>COD</w:t>
      </w:r>
      <w:r w:rsidRPr="00123F2D">
        <w:rPr>
          <w:rFonts w:hint="eastAsia"/>
          <w:color w:val="auto"/>
        </w:rPr>
        <w:t>、氨氮）、水量在线</w:t>
      </w:r>
      <w:r>
        <w:rPr>
          <w:rFonts w:hint="eastAsia"/>
          <w:color w:val="auto"/>
        </w:rPr>
        <w:t>监测</w:t>
      </w:r>
      <w:r w:rsidRPr="00123F2D">
        <w:rPr>
          <w:rFonts w:hint="eastAsia"/>
          <w:color w:val="auto"/>
        </w:rPr>
        <w:t>设备</w:t>
      </w:r>
      <w:r>
        <w:rPr>
          <w:rFonts w:hint="eastAsia"/>
          <w:color w:val="auto"/>
        </w:rPr>
        <w:t>。</w:t>
      </w:r>
    </w:p>
    <w:p w14:paraId="3B6D1994" w14:textId="0BCA2866" w:rsidR="00F16B3E" w:rsidRDefault="00F16B3E" w:rsidP="00F16B3E">
      <w:pPr>
        <w:ind w:firstLine="480"/>
        <w:rPr>
          <w:rFonts w:hint="eastAsia"/>
          <w:color w:val="auto"/>
        </w:rPr>
      </w:pPr>
      <w:bookmarkStart w:id="213" w:name="_Hlk103535770"/>
      <w:r>
        <w:rPr>
          <w:rFonts w:hint="eastAsia"/>
          <w:color w:val="auto"/>
        </w:rPr>
        <w:t>在线监测的日常</w:t>
      </w:r>
      <w:r w:rsidRPr="00F16B3E">
        <w:rPr>
          <w:rFonts w:hint="eastAsia"/>
          <w:color w:val="auto"/>
        </w:rPr>
        <w:t>维护保养</w:t>
      </w:r>
      <w:r>
        <w:rPr>
          <w:rFonts w:hint="eastAsia"/>
          <w:color w:val="auto"/>
        </w:rPr>
        <w:t>由</w:t>
      </w:r>
      <w:r>
        <w:rPr>
          <w:rFonts w:hint="eastAsia"/>
          <w:color w:val="auto"/>
        </w:rPr>
        <w:t>第三方运</w:t>
      </w:r>
      <w:proofErr w:type="gramStart"/>
      <w:r>
        <w:rPr>
          <w:rFonts w:hint="eastAsia"/>
          <w:color w:val="auto"/>
        </w:rPr>
        <w:t>维单位</w:t>
      </w:r>
      <w:proofErr w:type="gramEnd"/>
      <w:r>
        <w:rPr>
          <w:rFonts w:hint="eastAsia"/>
          <w:color w:val="auto"/>
        </w:rPr>
        <w:t>负责</w:t>
      </w:r>
      <w:bookmarkEnd w:id="213"/>
      <w:r>
        <w:rPr>
          <w:rFonts w:hint="eastAsia"/>
          <w:color w:val="auto"/>
        </w:rPr>
        <w:t>。</w:t>
      </w:r>
    </w:p>
    <w:p w14:paraId="74670E7F" w14:textId="77777777" w:rsidR="00F16B3E" w:rsidRPr="00F16B3E" w:rsidRDefault="00F16B3E" w:rsidP="00123F2D">
      <w:pPr>
        <w:ind w:firstLine="480"/>
        <w:rPr>
          <w:rFonts w:hint="eastAsia"/>
          <w:color w:val="auto"/>
        </w:rPr>
      </w:pPr>
    </w:p>
    <w:p w14:paraId="286B8F49" w14:textId="77777777" w:rsidR="000112AE" w:rsidRPr="000D2F78" w:rsidRDefault="000112AE" w:rsidP="000112AE">
      <w:pPr>
        <w:pStyle w:val="2"/>
      </w:pPr>
      <w:bookmarkStart w:id="214" w:name="_Toc98427869"/>
      <w:bookmarkStart w:id="215" w:name="_Toc98534475"/>
      <w:bookmarkEnd w:id="212"/>
      <w:r w:rsidRPr="000D2F78">
        <w:lastRenderedPageBreak/>
        <w:t>4.2</w:t>
      </w:r>
      <w:r w:rsidRPr="000D2F78">
        <w:t>预警预防行动</w:t>
      </w:r>
      <w:bookmarkEnd w:id="214"/>
      <w:bookmarkEnd w:id="215"/>
    </w:p>
    <w:p w14:paraId="4164AC34" w14:textId="77777777" w:rsidR="000112AE" w:rsidRPr="000D2F78" w:rsidRDefault="000112AE" w:rsidP="000112AE">
      <w:pPr>
        <w:pStyle w:val="3"/>
      </w:pPr>
      <w:r w:rsidRPr="000D2F78">
        <w:t>4.2.1</w:t>
      </w:r>
      <w:r w:rsidRPr="000D2F78">
        <w:t>预警的条件</w:t>
      </w:r>
    </w:p>
    <w:p w14:paraId="4E2F18B6" w14:textId="77777777" w:rsidR="000112AE" w:rsidRPr="000D2F78" w:rsidRDefault="000112AE" w:rsidP="000112AE">
      <w:pPr>
        <w:ind w:firstLine="480"/>
        <w:rPr>
          <w:color w:val="auto"/>
        </w:rPr>
      </w:pPr>
      <w:r w:rsidRPr="000D2F78">
        <w:rPr>
          <w:color w:val="auto"/>
        </w:rPr>
        <w:t>（</w:t>
      </w:r>
      <w:r w:rsidRPr="000D2F78">
        <w:rPr>
          <w:color w:val="auto"/>
        </w:rPr>
        <w:t>1</w:t>
      </w:r>
      <w:r w:rsidRPr="000D2F78">
        <w:rPr>
          <w:color w:val="auto"/>
        </w:rPr>
        <w:t>）气象部门等通知有极端天气发生或其他地质灾害预警时；</w:t>
      </w:r>
    </w:p>
    <w:p w14:paraId="7FD3E571" w14:textId="77777777" w:rsidR="000112AE" w:rsidRPr="000D2F78" w:rsidRDefault="000112AE" w:rsidP="000112AE">
      <w:pPr>
        <w:ind w:firstLine="480"/>
        <w:rPr>
          <w:color w:val="auto"/>
        </w:rPr>
      </w:pPr>
      <w:r w:rsidRPr="000D2F78">
        <w:rPr>
          <w:color w:val="auto"/>
        </w:rPr>
        <w:t>（</w:t>
      </w:r>
      <w:r w:rsidRPr="000D2F78">
        <w:rPr>
          <w:color w:val="auto"/>
        </w:rPr>
        <w:t>2</w:t>
      </w:r>
      <w:r w:rsidRPr="000D2F78">
        <w:rPr>
          <w:color w:val="auto"/>
        </w:rPr>
        <w:t>）发生安全生产事件可能引发次生突发环境事件时；</w:t>
      </w:r>
    </w:p>
    <w:p w14:paraId="7F160C65" w14:textId="77777777" w:rsidR="000112AE" w:rsidRPr="000D2F78" w:rsidRDefault="000112AE" w:rsidP="000112AE">
      <w:pPr>
        <w:ind w:firstLine="480"/>
        <w:rPr>
          <w:color w:val="auto"/>
        </w:rPr>
      </w:pPr>
      <w:r w:rsidRPr="000D2F78">
        <w:rPr>
          <w:color w:val="auto"/>
        </w:rPr>
        <w:t>（</w:t>
      </w:r>
      <w:r w:rsidRPr="000D2F78">
        <w:rPr>
          <w:color w:val="auto"/>
        </w:rPr>
        <w:t>3</w:t>
      </w:r>
      <w:r w:rsidRPr="000D2F78">
        <w:rPr>
          <w:color w:val="auto"/>
        </w:rPr>
        <w:t>）污染治理设施异常，不能正常发挥作用时；或收到的环境信息证明突发环境事件即将发生或者发生的可能性增大时，立即进入预警状态，并启动突发环境事件应急预案；</w:t>
      </w:r>
    </w:p>
    <w:p w14:paraId="0BE671B6" w14:textId="77777777" w:rsidR="000112AE" w:rsidRPr="000D2F78" w:rsidRDefault="000112AE" w:rsidP="000112AE">
      <w:pPr>
        <w:ind w:firstLine="480"/>
        <w:rPr>
          <w:color w:val="auto"/>
        </w:rPr>
      </w:pPr>
      <w:r w:rsidRPr="000D2F78">
        <w:rPr>
          <w:color w:val="auto"/>
        </w:rPr>
        <w:t>（</w:t>
      </w:r>
      <w:r w:rsidRPr="000D2F78">
        <w:rPr>
          <w:color w:val="auto"/>
        </w:rPr>
        <w:t>4</w:t>
      </w:r>
      <w:r w:rsidRPr="000D2F78">
        <w:rPr>
          <w:color w:val="auto"/>
        </w:rPr>
        <w:t>）周边企业或道路运输发生突发事件影响到本厂情况下，应启动相应级别应急响应；</w:t>
      </w:r>
    </w:p>
    <w:p w14:paraId="22A4FFB4" w14:textId="77777777" w:rsidR="000112AE" w:rsidRPr="000D2F78" w:rsidRDefault="000112AE" w:rsidP="000112AE">
      <w:pPr>
        <w:ind w:firstLine="480"/>
        <w:rPr>
          <w:color w:val="auto"/>
        </w:rPr>
      </w:pPr>
      <w:r w:rsidRPr="000D2F78">
        <w:rPr>
          <w:color w:val="auto"/>
        </w:rPr>
        <w:t>（</w:t>
      </w:r>
      <w:r w:rsidRPr="000D2F78">
        <w:rPr>
          <w:color w:val="auto"/>
        </w:rPr>
        <w:t>5</w:t>
      </w:r>
      <w:r w:rsidRPr="000D2F78">
        <w:rPr>
          <w:color w:val="auto"/>
        </w:rPr>
        <w:t>）在危险源排查时发现存在可能造成人员伤亡、财产损失等严重后果的重大危险源时，应及时预警。</w:t>
      </w:r>
    </w:p>
    <w:p w14:paraId="2EF252CA" w14:textId="77777777" w:rsidR="000112AE" w:rsidRPr="000D2F78" w:rsidRDefault="000112AE" w:rsidP="000112AE">
      <w:pPr>
        <w:pStyle w:val="3"/>
      </w:pPr>
      <w:r w:rsidRPr="000D2F78">
        <w:t>4.2.2</w:t>
      </w:r>
      <w:r w:rsidRPr="000D2F78">
        <w:t>预警的分级</w:t>
      </w:r>
    </w:p>
    <w:p w14:paraId="215EE447" w14:textId="77777777" w:rsidR="000112AE" w:rsidRDefault="000112AE" w:rsidP="000112AE">
      <w:pPr>
        <w:ind w:firstLine="480"/>
        <w:rPr>
          <w:color w:val="auto"/>
        </w:rPr>
      </w:pPr>
      <w:r w:rsidRPr="000D2F78">
        <w:rPr>
          <w:color w:val="auto"/>
        </w:rPr>
        <w:t>结合《国家突发环境事件应急预案》中规定的红、橙、黄、蓝四级预警级别，结合企业实际情况，按照企业突发环境事件严重性、紧急程度和可能波及的范围，</w:t>
      </w:r>
      <w:r w:rsidRPr="00514C7B">
        <w:rPr>
          <w:rFonts w:hint="eastAsia"/>
          <w:color w:val="auto"/>
        </w:rPr>
        <w:t>结合公司情况在一级（蓝色预警）的基础上，进一步划分为三级预警。</w:t>
      </w:r>
    </w:p>
    <w:p w14:paraId="506849EA" w14:textId="77777777" w:rsidR="000112AE" w:rsidRPr="00514C7B" w:rsidRDefault="000112AE" w:rsidP="000112AE">
      <w:pPr>
        <w:ind w:firstLine="480"/>
        <w:rPr>
          <w:color w:val="auto"/>
        </w:rPr>
      </w:pPr>
      <w:r w:rsidRPr="00514C7B">
        <w:rPr>
          <w:rFonts w:hint="eastAsia"/>
          <w:color w:val="auto"/>
        </w:rPr>
        <w:t>（</w:t>
      </w:r>
      <w:r w:rsidRPr="00514C7B">
        <w:rPr>
          <w:rFonts w:hint="eastAsia"/>
          <w:color w:val="auto"/>
        </w:rPr>
        <w:t>1</w:t>
      </w:r>
      <w:r w:rsidRPr="00514C7B">
        <w:rPr>
          <w:rFonts w:hint="eastAsia"/>
          <w:color w:val="auto"/>
        </w:rPr>
        <w:t>）一级预警</w:t>
      </w:r>
      <w:r>
        <w:rPr>
          <w:rFonts w:hint="eastAsia"/>
          <w:color w:val="auto"/>
        </w:rPr>
        <w:t>：</w:t>
      </w:r>
    </w:p>
    <w:p w14:paraId="4BE872D8" w14:textId="77777777" w:rsidR="000112AE" w:rsidRPr="00514C7B" w:rsidRDefault="000112AE" w:rsidP="000112AE">
      <w:pPr>
        <w:ind w:firstLine="480"/>
        <w:rPr>
          <w:color w:val="auto"/>
        </w:rPr>
      </w:pPr>
      <w:r w:rsidRPr="00514C7B">
        <w:rPr>
          <w:rFonts w:hint="eastAsia"/>
          <w:color w:val="auto"/>
        </w:rPr>
        <w:t>①发生以下事故启动一级预警：</w:t>
      </w:r>
    </w:p>
    <w:p w14:paraId="2F8AA455" w14:textId="77777777" w:rsidR="000112AE" w:rsidRPr="00514C7B" w:rsidRDefault="000112AE" w:rsidP="000112AE">
      <w:pPr>
        <w:ind w:firstLine="480"/>
        <w:rPr>
          <w:color w:val="auto"/>
        </w:rPr>
      </w:pPr>
      <w:r w:rsidRPr="00514C7B">
        <w:rPr>
          <w:rFonts w:hint="eastAsia"/>
          <w:color w:val="auto"/>
        </w:rPr>
        <w:t>厂区内液氨、二甲苯、甲苯等大量泄漏遇明火、高热引发火灾、爆炸事故以及由其引起的伴生次生性环境污染事故，对周围大气环境及厂区及周边人员健康造成严重影响的。液氯、液氨大量泄漏引起中毒事故。</w:t>
      </w:r>
    </w:p>
    <w:p w14:paraId="74CF1EE0" w14:textId="77777777" w:rsidR="000112AE" w:rsidRPr="00514C7B" w:rsidRDefault="000112AE" w:rsidP="000112AE">
      <w:pPr>
        <w:ind w:firstLine="480"/>
        <w:rPr>
          <w:color w:val="auto"/>
        </w:rPr>
      </w:pPr>
      <w:r w:rsidRPr="00514C7B">
        <w:rPr>
          <w:rFonts w:hint="eastAsia"/>
          <w:color w:val="auto"/>
        </w:rPr>
        <w:t>②预警解除</w:t>
      </w:r>
    </w:p>
    <w:p w14:paraId="48E07AF3" w14:textId="77777777" w:rsidR="000112AE" w:rsidRPr="00514C7B" w:rsidRDefault="000112AE" w:rsidP="000112AE">
      <w:pPr>
        <w:ind w:firstLine="480"/>
        <w:rPr>
          <w:color w:val="auto"/>
        </w:rPr>
      </w:pPr>
      <w:r w:rsidRPr="00514C7B">
        <w:rPr>
          <w:rFonts w:hint="eastAsia"/>
          <w:color w:val="auto"/>
        </w:rPr>
        <w:t>经现场处置后，火灾爆炸事故及污染事故事故得到有效控制，影响被控制在厂区范围内，则解除一级预警。</w:t>
      </w:r>
    </w:p>
    <w:p w14:paraId="66D9949E" w14:textId="77777777" w:rsidR="000112AE" w:rsidRPr="00514C7B" w:rsidRDefault="000112AE" w:rsidP="000112AE">
      <w:pPr>
        <w:ind w:firstLine="480"/>
        <w:rPr>
          <w:color w:val="auto"/>
        </w:rPr>
      </w:pPr>
      <w:r w:rsidRPr="00514C7B">
        <w:rPr>
          <w:rFonts w:hint="eastAsia"/>
          <w:color w:val="auto"/>
        </w:rPr>
        <w:t>（</w:t>
      </w:r>
      <w:r w:rsidRPr="00514C7B">
        <w:rPr>
          <w:rFonts w:hint="eastAsia"/>
          <w:color w:val="auto"/>
        </w:rPr>
        <w:t>2</w:t>
      </w:r>
      <w:r w:rsidRPr="00514C7B">
        <w:rPr>
          <w:rFonts w:hint="eastAsia"/>
          <w:color w:val="auto"/>
        </w:rPr>
        <w:t>）二级预警</w:t>
      </w:r>
      <w:r>
        <w:rPr>
          <w:rFonts w:hint="eastAsia"/>
          <w:color w:val="auto"/>
        </w:rPr>
        <w:t>：</w:t>
      </w:r>
    </w:p>
    <w:p w14:paraId="44275128" w14:textId="77777777" w:rsidR="000112AE" w:rsidRPr="00514C7B" w:rsidRDefault="000112AE" w:rsidP="000112AE">
      <w:pPr>
        <w:ind w:firstLine="480"/>
        <w:rPr>
          <w:color w:val="auto"/>
        </w:rPr>
      </w:pPr>
      <w:r w:rsidRPr="00514C7B">
        <w:rPr>
          <w:rFonts w:hint="eastAsia"/>
          <w:color w:val="auto"/>
        </w:rPr>
        <w:t>①发生以下事故启动二级预警：</w:t>
      </w:r>
    </w:p>
    <w:p w14:paraId="33614A9E" w14:textId="77777777" w:rsidR="000112AE" w:rsidRPr="00514C7B" w:rsidRDefault="000112AE" w:rsidP="000112AE">
      <w:pPr>
        <w:ind w:firstLine="480"/>
        <w:rPr>
          <w:color w:val="auto"/>
        </w:rPr>
      </w:pPr>
      <w:r w:rsidRPr="00514C7B">
        <w:rPr>
          <w:rFonts w:hint="eastAsia"/>
          <w:color w:val="auto"/>
        </w:rPr>
        <w:t>液氯、液氨、二甲苯、甲苯等少量泄漏污染大气环境；废气处理设施设备故障造成氯气、氨气、氯化氢等废气未经处理直接排放，污染周围大气环境事故；污水处理站故障造成废水未经处理直接排放进入地表水体，污染地表水体</w:t>
      </w:r>
      <w:r w:rsidRPr="00514C7B">
        <w:rPr>
          <w:rFonts w:hint="eastAsia"/>
          <w:color w:val="auto"/>
        </w:rPr>
        <w:lastRenderedPageBreak/>
        <w:t>事故。对厂区职工人身安全及区域环境造成影响时，则启动二级预警。</w:t>
      </w:r>
    </w:p>
    <w:p w14:paraId="36785622" w14:textId="77777777" w:rsidR="000112AE" w:rsidRPr="00514C7B" w:rsidRDefault="000112AE" w:rsidP="000112AE">
      <w:pPr>
        <w:ind w:firstLine="480"/>
        <w:rPr>
          <w:color w:val="auto"/>
        </w:rPr>
      </w:pPr>
      <w:r w:rsidRPr="00514C7B">
        <w:rPr>
          <w:rFonts w:hint="eastAsia"/>
          <w:color w:val="auto"/>
        </w:rPr>
        <w:t>②预警解除</w:t>
      </w:r>
    </w:p>
    <w:p w14:paraId="418D1BCF" w14:textId="77777777" w:rsidR="000112AE" w:rsidRPr="00514C7B" w:rsidRDefault="000112AE" w:rsidP="000112AE">
      <w:pPr>
        <w:ind w:firstLine="480"/>
        <w:rPr>
          <w:color w:val="auto"/>
        </w:rPr>
      </w:pPr>
      <w:r w:rsidRPr="00514C7B">
        <w:rPr>
          <w:rFonts w:hint="eastAsia"/>
          <w:color w:val="auto"/>
        </w:rPr>
        <w:t>经现场处置后，泄露</w:t>
      </w:r>
      <w:proofErr w:type="gramStart"/>
      <w:r w:rsidRPr="00514C7B">
        <w:rPr>
          <w:rFonts w:hint="eastAsia"/>
          <w:color w:val="auto"/>
        </w:rPr>
        <w:t>点得到</w:t>
      </w:r>
      <w:proofErr w:type="gramEnd"/>
      <w:r w:rsidRPr="00514C7B">
        <w:rPr>
          <w:rFonts w:hint="eastAsia"/>
          <w:color w:val="auto"/>
        </w:rPr>
        <w:t>控制，处理设施经抢修基本恢复正常，则解除二级预警。</w:t>
      </w:r>
    </w:p>
    <w:p w14:paraId="5D70BCA6" w14:textId="77777777" w:rsidR="000112AE" w:rsidRPr="00514C7B" w:rsidRDefault="000112AE" w:rsidP="000112AE">
      <w:pPr>
        <w:ind w:firstLine="480"/>
        <w:rPr>
          <w:color w:val="auto"/>
        </w:rPr>
      </w:pPr>
      <w:r w:rsidRPr="00514C7B">
        <w:rPr>
          <w:rFonts w:hint="eastAsia"/>
          <w:color w:val="auto"/>
        </w:rPr>
        <w:t>（</w:t>
      </w:r>
      <w:r w:rsidRPr="00514C7B">
        <w:rPr>
          <w:rFonts w:hint="eastAsia"/>
          <w:color w:val="auto"/>
        </w:rPr>
        <w:t>3</w:t>
      </w:r>
      <w:r w:rsidRPr="00514C7B">
        <w:rPr>
          <w:rFonts w:hint="eastAsia"/>
          <w:color w:val="auto"/>
        </w:rPr>
        <w:t>）三级预警</w:t>
      </w:r>
      <w:r>
        <w:rPr>
          <w:rFonts w:hint="eastAsia"/>
          <w:color w:val="auto"/>
        </w:rPr>
        <w:t>：</w:t>
      </w:r>
    </w:p>
    <w:p w14:paraId="49020E16" w14:textId="77777777" w:rsidR="000112AE" w:rsidRPr="00514C7B" w:rsidRDefault="000112AE" w:rsidP="000112AE">
      <w:pPr>
        <w:ind w:firstLine="480"/>
        <w:rPr>
          <w:color w:val="auto"/>
        </w:rPr>
      </w:pPr>
      <w:r w:rsidRPr="00514C7B">
        <w:rPr>
          <w:rFonts w:hint="eastAsia"/>
          <w:color w:val="auto"/>
        </w:rPr>
        <w:t>①发生以下事故启动三级预警：</w:t>
      </w:r>
    </w:p>
    <w:p w14:paraId="6EE33D67" w14:textId="77777777" w:rsidR="000112AE" w:rsidRPr="00514C7B" w:rsidRDefault="000112AE" w:rsidP="000112AE">
      <w:pPr>
        <w:ind w:firstLine="480"/>
        <w:rPr>
          <w:color w:val="auto"/>
        </w:rPr>
      </w:pPr>
      <w:proofErr w:type="gramStart"/>
      <w:r w:rsidRPr="00514C7B">
        <w:rPr>
          <w:rFonts w:hint="eastAsia"/>
          <w:color w:val="auto"/>
        </w:rPr>
        <w:t>危废暂存库</w:t>
      </w:r>
      <w:proofErr w:type="gramEnd"/>
      <w:r w:rsidRPr="00514C7B">
        <w:rPr>
          <w:rFonts w:hint="eastAsia"/>
          <w:color w:val="auto"/>
        </w:rPr>
        <w:t>、原料储罐区、原料仓库等内储存设施破损造成物料泄漏后对地下水和土壤环境的污染事故。</w:t>
      </w:r>
    </w:p>
    <w:p w14:paraId="1EB78956" w14:textId="77777777" w:rsidR="000112AE" w:rsidRPr="00514C7B" w:rsidRDefault="000112AE" w:rsidP="000112AE">
      <w:pPr>
        <w:ind w:firstLine="480"/>
        <w:rPr>
          <w:color w:val="auto"/>
        </w:rPr>
      </w:pPr>
      <w:r w:rsidRPr="00514C7B">
        <w:rPr>
          <w:rFonts w:hint="eastAsia"/>
          <w:color w:val="auto"/>
        </w:rPr>
        <w:t>②预警解除</w:t>
      </w:r>
    </w:p>
    <w:p w14:paraId="021C77E5" w14:textId="77777777" w:rsidR="000112AE" w:rsidRPr="00514C7B" w:rsidRDefault="000112AE" w:rsidP="000112AE">
      <w:pPr>
        <w:ind w:firstLine="480"/>
        <w:rPr>
          <w:color w:val="auto"/>
        </w:rPr>
      </w:pPr>
      <w:r w:rsidRPr="00514C7B">
        <w:rPr>
          <w:rFonts w:hint="eastAsia"/>
          <w:color w:val="auto"/>
        </w:rPr>
        <w:t>经现场处置后，泄露的危废、渗滤液、原辅料等得以堵漏，</w:t>
      </w:r>
      <w:proofErr w:type="gramStart"/>
      <w:r w:rsidRPr="00514C7B">
        <w:rPr>
          <w:rFonts w:hint="eastAsia"/>
          <w:color w:val="auto"/>
        </w:rPr>
        <w:t>危废间</w:t>
      </w:r>
      <w:proofErr w:type="gramEnd"/>
      <w:r w:rsidRPr="00514C7B">
        <w:rPr>
          <w:rFonts w:hint="eastAsia"/>
          <w:color w:val="auto"/>
        </w:rPr>
        <w:t>重新按规范设置具备防渗、防腐、防雨、防盗等动能，各类风险消除，则解除三级预警。</w:t>
      </w:r>
    </w:p>
    <w:p w14:paraId="193042E4" w14:textId="77777777" w:rsidR="000112AE" w:rsidRPr="00514C7B" w:rsidRDefault="000112AE" w:rsidP="000112AE">
      <w:pPr>
        <w:ind w:firstLine="480"/>
        <w:rPr>
          <w:color w:val="auto"/>
        </w:rPr>
      </w:pPr>
      <w:r w:rsidRPr="00514C7B">
        <w:rPr>
          <w:rFonts w:hint="eastAsia"/>
          <w:color w:val="auto"/>
        </w:rPr>
        <w:t>（</w:t>
      </w:r>
      <w:r w:rsidRPr="00514C7B">
        <w:rPr>
          <w:rFonts w:hint="eastAsia"/>
          <w:color w:val="auto"/>
        </w:rPr>
        <w:t>4</w:t>
      </w:r>
      <w:r w:rsidRPr="00514C7B">
        <w:rPr>
          <w:rFonts w:hint="eastAsia"/>
          <w:color w:val="auto"/>
        </w:rPr>
        <w:t>）预警总体安排</w:t>
      </w:r>
    </w:p>
    <w:p w14:paraId="6B82EF3B" w14:textId="77777777" w:rsidR="000112AE" w:rsidRPr="000D2F78" w:rsidRDefault="000112AE" w:rsidP="000112AE">
      <w:pPr>
        <w:ind w:firstLine="480"/>
        <w:rPr>
          <w:color w:val="auto"/>
        </w:rPr>
      </w:pPr>
      <w:r w:rsidRPr="00514C7B">
        <w:rPr>
          <w:rFonts w:hint="eastAsia"/>
          <w:color w:val="auto"/>
        </w:rPr>
        <w:t>发生环境事故、事件后，值班人员必须在第一时间向应急办公室报告，应急办公室向应急指挥部报告；经应急指挥部</w:t>
      </w:r>
      <w:proofErr w:type="gramStart"/>
      <w:r w:rsidRPr="00514C7B">
        <w:rPr>
          <w:rFonts w:hint="eastAsia"/>
          <w:color w:val="auto"/>
        </w:rPr>
        <w:t>研</w:t>
      </w:r>
      <w:proofErr w:type="gramEnd"/>
      <w:r w:rsidRPr="00514C7B">
        <w:rPr>
          <w:rFonts w:hint="eastAsia"/>
          <w:color w:val="auto"/>
        </w:rPr>
        <w:t>判后，确定风险级别，启动相应级别的预警。</w:t>
      </w:r>
      <w:proofErr w:type="gramStart"/>
      <w:r w:rsidRPr="00514C7B">
        <w:rPr>
          <w:rFonts w:hint="eastAsia"/>
          <w:color w:val="auto"/>
        </w:rPr>
        <w:t>待现场</w:t>
      </w:r>
      <w:proofErr w:type="gramEnd"/>
      <w:r w:rsidRPr="00514C7B">
        <w:rPr>
          <w:rFonts w:hint="eastAsia"/>
          <w:color w:val="auto"/>
        </w:rPr>
        <w:t>处置后，风险等级降低，现场处置人员向应急指挥部报告报告</w:t>
      </w:r>
      <w:r w:rsidRPr="000D2F78">
        <w:rPr>
          <w:color w:val="auto"/>
        </w:rPr>
        <w:t>。</w:t>
      </w:r>
    </w:p>
    <w:p w14:paraId="1920A971" w14:textId="77777777" w:rsidR="000112AE" w:rsidRPr="000D2F78" w:rsidRDefault="000112AE" w:rsidP="000112AE">
      <w:pPr>
        <w:pStyle w:val="3"/>
      </w:pPr>
      <w:r w:rsidRPr="000D2F78">
        <w:t>4.2.3</w:t>
      </w:r>
      <w:r w:rsidRPr="000D2F78">
        <w:t>预警信息发布、接收等程序及发布内容、责任人</w:t>
      </w:r>
    </w:p>
    <w:p w14:paraId="15110309" w14:textId="77777777" w:rsidR="000112AE" w:rsidRPr="000D2F78" w:rsidRDefault="000112AE" w:rsidP="000112AE">
      <w:pPr>
        <w:ind w:firstLine="480"/>
        <w:rPr>
          <w:color w:val="auto"/>
        </w:rPr>
      </w:pPr>
      <w:r>
        <w:rPr>
          <w:color w:val="auto"/>
        </w:rPr>
        <w:t>江苏维尤纳特精细化工有限公司</w:t>
      </w:r>
      <w:r w:rsidRPr="000D2F78">
        <w:rPr>
          <w:color w:val="auto"/>
        </w:rPr>
        <w:t>区域内环境事件的预警，由公司</w:t>
      </w:r>
      <w:r>
        <w:rPr>
          <w:color w:val="auto"/>
        </w:rPr>
        <w:t>应急指挥部</w:t>
      </w:r>
      <w:r w:rsidRPr="000D2F78">
        <w:rPr>
          <w:color w:val="auto"/>
        </w:rPr>
        <w:t>发布。</w:t>
      </w:r>
    </w:p>
    <w:p w14:paraId="48AE1F79" w14:textId="77777777" w:rsidR="000112AE" w:rsidRPr="000D2F78" w:rsidRDefault="000112AE" w:rsidP="000112AE">
      <w:pPr>
        <w:ind w:firstLine="480"/>
        <w:rPr>
          <w:color w:val="auto"/>
        </w:rPr>
      </w:pPr>
      <w:r>
        <w:rPr>
          <w:color w:val="auto"/>
        </w:rPr>
        <w:t>应急指挥部</w:t>
      </w:r>
      <w:r w:rsidRPr="000D2F78">
        <w:rPr>
          <w:color w:val="auto"/>
        </w:rPr>
        <w:t>在突发事件即将发生或发生的可能性增大，应当根据职责权限和程序要求，发布相应级别的警报，决定并宣布企业整体或局部进入预警期，并根据情况变化适时调整预警级别和宣布解除警报。</w:t>
      </w:r>
    </w:p>
    <w:p w14:paraId="5AFA4F6E" w14:textId="77777777" w:rsidR="000112AE" w:rsidRPr="000D2F78" w:rsidRDefault="000112AE" w:rsidP="000112AE">
      <w:pPr>
        <w:ind w:firstLine="480"/>
        <w:rPr>
          <w:color w:val="auto"/>
        </w:rPr>
      </w:pPr>
      <w:r w:rsidRPr="000D2F78">
        <w:rPr>
          <w:color w:val="auto"/>
        </w:rPr>
        <w:t>预警信息包括以下所列险情：地震、强风、大雨、强降温、冰冻等自然灾害和地质灾害预警信息以及现场人员汇报的预警信息。</w:t>
      </w:r>
    </w:p>
    <w:p w14:paraId="4FC60D12" w14:textId="77777777" w:rsidR="000112AE" w:rsidRPr="000D2F78" w:rsidRDefault="000112AE" w:rsidP="000112AE">
      <w:pPr>
        <w:ind w:firstLine="480"/>
        <w:rPr>
          <w:color w:val="auto"/>
        </w:rPr>
      </w:pPr>
      <w:r w:rsidRPr="000D2F78">
        <w:rPr>
          <w:color w:val="auto"/>
        </w:rPr>
        <w:t>预警信息应当包括发布单位、发布时间、可能发生的突发事件的类别、起始时间、可能影响范围、预警级别、警示事项、相关措施、咨询电话等。</w:t>
      </w:r>
    </w:p>
    <w:p w14:paraId="7BF04AC5" w14:textId="77777777" w:rsidR="000112AE" w:rsidRPr="000D2F78" w:rsidRDefault="000112AE" w:rsidP="000112AE">
      <w:pPr>
        <w:ind w:firstLine="480"/>
        <w:rPr>
          <w:color w:val="auto"/>
        </w:rPr>
      </w:pPr>
      <w:r w:rsidRPr="000D2F78">
        <w:rPr>
          <w:color w:val="auto"/>
        </w:rPr>
        <w:t>所列险情发生时，应急管理办公室应立即按照处置要求，向有关班组和人员发布预警信息和处置命令，停止生产，先撤人员，再分析原因。</w:t>
      </w:r>
    </w:p>
    <w:p w14:paraId="4C716299" w14:textId="77777777" w:rsidR="000112AE" w:rsidRPr="000D2F78" w:rsidRDefault="000112AE" w:rsidP="000112AE">
      <w:pPr>
        <w:ind w:firstLine="480"/>
        <w:rPr>
          <w:color w:val="auto"/>
        </w:rPr>
      </w:pPr>
      <w:r w:rsidRPr="000D2F78">
        <w:rPr>
          <w:color w:val="auto"/>
        </w:rPr>
        <w:lastRenderedPageBreak/>
        <w:t>充分利用调度通讯、手持扩音器、无线通讯、手机短信、飞信、对讲机等传播手段，及时发布预警信息。</w:t>
      </w:r>
      <w:r w:rsidRPr="000D2F78">
        <w:rPr>
          <w:color w:val="auto"/>
        </w:rPr>
        <w:t xml:space="preserve"> </w:t>
      </w:r>
    </w:p>
    <w:p w14:paraId="34E06B50" w14:textId="77777777" w:rsidR="000112AE" w:rsidRPr="000D2F78" w:rsidRDefault="000112AE" w:rsidP="000112AE">
      <w:pPr>
        <w:ind w:firstLine="480"/>
        <w:rPr>
          <w:color w:val="auto"/>
        </w:rPr>
      </w:pPr>
      <w:r w:rsidRPr="000D2F78">
        <w:rPr>
          <w:color w:val="auto"/>
        </w:rPr>
        <w:t>值班人员要随时关注预警信息变化情况，密切跟踪灾害发生过程，及时了解现场情况，确保通信联络畅通；及时向上级单位通报情况，加强沟通协调，一旦出现灾情，要立即向领导和有关部门报告。</w:t>
      </w:r>
    </w:p>
    <w:p w14:paraId="2081ACD6" w14:textId="77777777" w:rsidR="000112AE" w:rsidRPr="000D2F78" w:rsidRDefault="000112AE" w:rsidP="000112AE">
      <w:pPr>
        <w:ind w:firstLine="480"/>
        <w:rPr>
          <w:color w:val="auto"/>
        </w:rPr>
      </w:pPr>
      <w:r w:rsidRPr="000D2F78">
        <w:rPr>
          <w:color w:val="auto"/>
        </w:rPr>
        <w:t>为保障预警有效性及时效，企业布置如下措施</w:t>
      </w:r>
    </w:p>
    <w:p w14:paraId="29D0603D" w14:textId="77777777" w:rsidR="000112AE" w:rsidRPr="000D2F78" w:rsidRDefault="000112AE" w:rsidP="000112AE">
      <w:pPr>
        <w:ind w:firstLine="480"/>
        <w:rPr>
          <w:color w:val="auto"/>
        </w:rPr>
      </w:pPr>
      <w:r w:rsidRPr="000D2F78">
        <w:rPr>
          <w:color w:val="auto"/>
        </w:rPr>
        <w:t>1</w:t>
      </w:r>
      <w:r w:rsidRPr="000D2F78">
        <w:rPr>
          <w:color w:val="auto"/>
        </w:rPr>
        <w:t>、</w:t>
      </w:r>
      <w:r w:rsidRPr="000D2F78">
        <w:rPr>
          <w:color w:val="auto"/>
        </w:rPr>
        <w:t>24</w:t>
      </w:r>
      <w:r w:rsidRPr="000D2F78">
        <w:rPr>
          <w:color w:val="auto"/>
        </w:rPr>
        <w:t>小时有效报警装置</w:t>
      </w:r>
    </w:p>
    <w:p w14:paraId="3A08DD7A" w14:textId="4E9B4B3E" w:rsidR="000112AE" w:rsidRPr="000D2F78" w:rsidRDefault="000112AE" w:rsidP="000112AE">
      <w:pPr>
        <w:ind w:firstLine="480"/>
        <w:rPr>
          <w:color w:val="auto"/>
        </w:rPr>
      </w:pPr>
      <w:r w:rsidRPr="000D2F78">
        <w:rPr>
          <w:color w:val="auto"/>
        </w:rPr>
        <w:t>报警方式采用内部电话和外部电话线路进行报警，由</w:t>
      </w:r>
      <w:r>
        <w:rPr>
          <w:color w:val="auto"/>
        </w:rPr>
        <w:t>应急指挥部</w:t>
      </w:r>
      <w:r w:rsidRPr="000D2F78">
        <w:rPr>
          <w:color w:val="auto"/>
        </w:rPr>
        <w:t>根据事态情况通过场内电话向内部发布事故消息，做出紧急疏散和撤离等通知。</w:t>
      </w:r>
    </w:p>
    <w:p w14:paraId="01255895" w14:textId="77777777" w:rsidR="000112AE" w:rsidRPr="000D2F78" w:rsidRDefault="000112AE" w:rsidP="000112AE">
      <w:pPr>
        <w:ind w:firstLine="480"/>
        <w:rPr>
          <w:color w:val="auto"/>
        </w:rPr>
      </w:pPr>
      <w:r w:rsidRPr="000D2F78">
        <w:rPr>
          <w:color w:val="auto"/>
        </w:rPr>
        <w:t>需要社会和周边发布警报时，由</w:t>
      </w:r>
      <w:r>
        <w:rPr>
          <w:color w:val="auto"/>
        </w:rPr>
        <w:t>应急指挥部</w:t>
      </w:r>
      <w:r w:rsidRPr="000D2F78">
        <w:rPr>
          <w:color w:val="auto"/>
        </w:rPr>
        <w:t>向政府以及周边单位发送警报消息。事态严重紧急时，通过</w:t>
      </w:r>
      <w:r>
        <w:rPr>
          <w:color w:val="auto"/>
        </w:rPr>
        <w:t>应急指挥部</w:t>
      </w:r>
      <w:r w:rsidRPr="000D2F78">
        <w:rPr>
          <w:color w:val="auto"/>
        </w:rPr>
        <w:t>直接联系政府以及周边单位负责人，由总指挥亲自向政府或负责人发布消息，提出要求组织撤离疏散或者请求援助，随时保持电话联系。</w:t>
      </w:r>
    </w:p>
    <w:p w14:paraId="10C3F5A4" w14:textId="77777777" w:rsidR="000112AE" w:rsidRPr="000D2F78" w:rsidRDefault="000112AE" w:rsidP="000112AE">
      <w:pPr>
        <w:ind w:firstLine="480"/>
        <w:rPr>
          <w:color w:val="auto"/>
        </w:rPr>
      </w:pPr>
      <w:r w:rsidRPr="000D2F78">
        <w:rPr>
          <w:color w:val="auto"/>
        </w:rPr>
        <w:t>2</w:t>
      </w:r>
      <w:r w:rsidRPr="000D2F78">
        <w:rPr>
          <w:color w:val="auto"/>
        </w:rPr>
        <w:t>、</w:t>
      </w:r>
      <w:r w:rsidRPr="000D2F78">
        <w:rPr>
          <w:color w:val="auto"/>
        </w:rPr>
        <w:t>24</w:t>
      </w:r>
      <w:r w:rsidRPr="000D2F78">
        <w:rPr>
          <w:color w:val="auto"/>
        </w:rPr>
        <w:t>小时内有效的内部、外部通讯</w:t>
      </w:r>
    </w:p>
    <w:p w14:paraId="48B3602F" w14:textId="77777777" w:rsidR="000112AE" w:rsidRPr="000D2F78" w:rsidRDefault="000112AE" w:rsidP="000112AE">
      <w:pPr>
        <w:ind w:firstLine="480"/>
        <w:rPr>
          <w:color w:val="auto"/>
        </w:rPr>
      </w:pPr>
      <w:r>
        <w:rPr>
          <w:color w:val="auto"/>
        </w:rPr>
        <w:t>江苏维尤纳特精细化工有限公司</w:t>
      </w:r>
      <w:r w:rsidRPr="000D2F78">
        <w:rPr>
          <w:color w:val="auto"/>
        </w:rPr>
        <w:t>所有生产岗位都配有联系电话，生产调度指令通过电话传达。程控总机备有</w:t>
      </w:r>
      <w:r w:rsidRPr="000D2F78">
        <w:rPr>
          <w:color w:val="auto"/>
        </w:rPr>
        <w:t>UPS</w:t>
      </w:r>
      <w:r w:rsidRPr="000D2F78">
        <w:rPr>
          <w:color w:val="auto"/>
        </w:rPr>
        <w:t>电源，以确保</w:t>
      </w:r>
      <w:r w:rsidRPr="000D2F78">
        <w:rPr>
          <w:color w:val="auto"/>
        </w:rPr>
        <w:t>24</w:t>
      </w:r>
      <w:r w:rsidRPr="000D2F78">
        <w:rPr>
          <w:color w:val="auto"/>
        </w:rPr>
        <w:t>小时畅通。</w:t>
      </w:r>
      <w:r>
        <w:rPr>
          <w:color w:val="auto"/>
        </w:rPr>
        <w:t>应急指挥部</w:t>
      </w:r>
      <w:r w:rsidRPr="000D2F78">
        <w:rPr>
          <w:color w:val="auto"/>
        </w:rPr>
        <w:t>的电话必须</w:t>
      </w:r>
      <w:r w:rsidRPr="000D2F78">
        <w:rPr>
          <w:color w:val="auto"/>
        </w:rPr>
        <w:t>24</w:t>
      </w:r>
      <w:r w:rsidRPr="000D2F78">
        <w:rPr>
          <w:color w:val="auto"/>
        </w:rPr>
        <w:t>小时开机保持畅通。必须在变更之日起</w:t>
      </w:r>
      <w:r w:rsidRPr="000D2F78">
        <w:rPr>
          <w:color w:val="auto"/>
        </w:rPr>
        <w:t>48</w:t>
      </w:r>
      <w:r w:rsidRPr="000D2F78">
        <w:rPr>
          <w:color w:val="auto"/>
        </w:rPr>
        <w:t>小时内向应急管理办公室报告。</w:t>
      </w:r>
    </w:p>
    <w:p w14:paraId="247DB49E" w14:textId="77777777" w:rsidR="000112AE" w:rsidRPr="000D2F78" w:rsidRDefault="000112AE" w:rsidP="000112AE">
      <w:pPr>
        <w:ind w:firstLine="480"/>
        <w:rPr>
          <w:color w:val="auto"/>
        </w:rPr>
      </w:pPr>
      <w:r w:rsidRPr="000D2F78">
        <w:rPr>
          <w:color w:val="auto"/>
        </w:rPr>
        <w:t>3</w:t>
      </w:r>
      <w:r w:rsidRPr="000D2F78">
        <w:rPr>
          <w:color w:val="auto"/>
        </w:rPr>
        <w:t>、主要使用报警、救援电话</w:t>
      </w:r>
    </w:p>
    <w:p w14:paraId="0586E2C6" w14:textId="77777777" w:rsidR="000112AE" w:rsidRPr="0009569A" w:rsidRDefault="000112AE" w:rsidP="000112AE">
      <w:pPr>
        <w:ind w:firstLine="480"/>
        <w:rPr>
          <w:color w:val="auto"/>
        </w:rPr>
      </w:pPr>
      <w:proofErr w:type="gramStart"/>
      <w:r w:rsidRPr="0009569A">
        <w:rPr>
          <w:rFonts w:hint="eastAsia"/>
          <w:color w:val="auto"/>
        </w:rPr>
        <w:t>消控室</w:t>
      </w:r>
      <w:proofErr w:type="gramEnd"/>
      <w:r w:rsidRPr="0009569A">
        <w:rPr>
          <w:rFonts w:hint="eastAsia"/>
          <w:color w:val="auto"/>
        </w:rPr>
        <w:t>设有</w:t>
      </w:r>
      <w:r w:rsidRPr="0009569A">
        <w:rPr>
          <w:color w:val="auto"/>
        </w:rPr>
        <w:t>24</w:t>
      </w:r>
      <w:r w:rsidRPr="0009569A">
        <w:rPr>
          <w:color w:val="auto"/>
        </w:rPr>
        <w:t>小时应急值守电话：</w:t>
      </w:r>
      <w:r w:rsidRPr="0009569A">
        <w:rPr>
          <w:color w:val="auto"/>
        </w:rPr>
        <w:t>80335152</w:t>
      </w:r>
    </w:p>
    <w:p w14:paraId="22B68373" w14:textId="113D5C44" w:rsidR="000112AE" w:rsidRPr="000D2F78" w:rsidRDefault="000112AE" w:rsidP="000112AE">
      <w:pPr>
        <w:ind w:firstLine="480"/>
        <w:rPr>
          <w:color w:val="auto"/>
        </w:rPr>
      </w:pPr>
      <w:r w:rsidRPr="000D2F78">
        <w:rPr>
          <w:color w:val="auto"/>
        </w:rPr>
        <w:t>接警后依据泄漏事故的类别和级别，应立即向</w:t>
      </w:r>
      <w:r>
        <w:rPr>
          <w:color w:val="auto"/>
        </w:rPr>
        <w:t>应急指挥部</w:t>
      </w:r>
      <w:r w:rsidRPr="000D2F78">
        <w:rPr>
          <w:color w:val="auto"/>
        </w:rPr>
        <w:t>有关成员汇报，确定启动应急救援程序。并通知</w:t>
      </w:r>
      <w:r>
        <w:rPr>
          <w:color w:val="auto"/>
        </w:rPr>
        <w:t>应急指挥部</w:t>
      </w:r>
      <w:r w:rsidRPr="000D2F78">
        <w:rPr>
          <w:color w:val="auto"/>
        </w:rPr>
        <w:t>与相关部门。</w:t>
      </w:r>
    </w:p>
    <w:p w14:paraId="012B61A6" w14:textId="77777777" w:rsidR="000112AE" w:rsidRPr="000D2F78" w:rsidRDefault="000112AE" w:rsidP="000112AE">
      <w:pPr>
        <w:pStyle w:val="1"/>
        <w:rPr>
          <w:color w:val="auto"/>
        </w:rPr>
      </w:pPr>
      <w:bookmarkStart w:id="216" w:name="_Toc98427870"/>
      <w:bookmarkStart w:id="217" w:name="_Toc98534476"/>
      <w:bookmarkStart w:id="218" w:name="_Toc362275323"/>
      <w:bookmarkStart w:id="219" w:name="_Toc424808039"/>
      <w:bookmarkStart w:id="220" w:name="_Toc430539021"/>
      <w:bookmarkEnd w:id="196"/>
      <w:bookmarkEnd w:id="197"/>
      <w:bookmarkEnd w:id="198"/>
      <w:bookmarkEnd w:id="199"/>
      <w:bookmarkEnd w:id="200"/>
      <w:bookmarkEnd w:id="201"/>
      <w:bookmarkEnd w:id="202"/>
      <w:bookmarkEnd w:id="203"/>
      <w:bookmarkEnd w:id="204"/>
      <w:bookmarkEnd w:id="205"/>
      <w:bookmarkEnd w:id="206"/>
      <w:bookmarkEnd w:id="207"/>
      <w:r w:rsidRPr="000D2F78">
        <w:rPr>
          <w:color w:val="auto"/>
        </w:rPr>
        <w:lastRenderedPageBreak/>
        <w:t>5</w:t>
      </w:r>
      <w:r w:rsidRPr="000D2F78">
        <w:rPr>
          <w:color w:val="auto"/>
        </w:rPr>
        <w:t>信息报告与通报</w:t>
      </w:r>
      <w:bookmarkEnd w:id="216"/>
      <w:bookmarkEnd w:id="217"/>
    </w:p>
    <w:p w14:paraId="784DDEA4" w14:textId="77777777" w:rsidR="000112AE" w:rsidRPr="000D2F78" w:rsidRDefault="000112AE" w:rsidP="000112AE">
      <w:pPr>
        <w:ind w:firstLine="480"/>
        <w:rPr>
          <w:color w:val="auto"/>
        </w:rPr>
      </w:pPr>
      <w:r w:rsidRPr="000D2F78">
        <w:rPr>
          <w:color w:val="auto"/>
        </w:rPr>
        <w:t>根据《国家突发环境事件应急预案》及有关规定，在突发环境事件发生后需对事故情况进行报告及通报。突发环境事件的报告分为初报、续报和处理结果报告。初报应在发现或者得知突发环境事件后首次上报；续报在查清有关基本情况、事件发展情况后随时上报；处理结果报告在突发环境事件处理完毕后上报。</w:t>
      </w:r>
    </w:p>
    <w:p w14:paraId="5E632267" w14:textId="77777777" w:rsidR="000112AE" w:rsidRPr="000D2F78" w:rsidRDefault="000112AE" w:rsidP="000112AE">
      <w:pPr>
        <w:pStyle w:val="2"/>
      </w:pPr>
      <w:bookmarkStart w:id="221" w:name="_Toc98427871"/>
      <w:bookmarkStart w:id="222" w:name="_Toc98534477"/>
      <w:r w:rsidRPr="000D2F78">
        <w:t>5.1</w:t>
      </w:r>
      <w:r w:rsidRPr="000D2F78">
        <w:t>内部报告时限和程序</w:t>
      </w:r>
      <w:bookmarkEnd w:id="221"/>
      <w:bookmarkEnd w:id="222"/>
    </w:p>
    <w:p w14:paraId="1C2BB34B" w14:textId="77777777" w:rsidR="000112AE" w:rsidRPr="000D2F78" w:rsidRDefault="000112AE" w:rsidP="000112AE">
      <w:pPr>
        <w:ind w:firstLine="480"/>
        <w:rPr>
          <w:color w:val="auto"/>
        </w:rPr>
      </w:pPr>
      <w:r w:rsidRPr="000D2F78">
        <w:rPr>
          <w:color w:val="auto"/>
        </w:rPr>
        <w:t>报告和通报程序：事故风险源的岗位员工和第一发现者以及责任报告部门和指挥部的负责人为逐级责任报告人。</w:t>
      </w:r>
    </w:p>
    <w:p w14:paraId="538A10F9" w14:textId="77777777" w:rsidR="000112AE" w:rsidRPr="000D2F78" w:rsidRDefault="000112AE" w:rsidP="000112AE">
      <w:pPr>
        <w:ind w:firstLine="480"/>
        <w:rPr>
          <w:color w:val="auto"/>
        </w:rPr>
      </w:pPr>
      <w:r w:rsidRPr="000D2F78">
        <w:rPr>
          <w:color w:val="auto"/>
        </w:rPr>
        <w:t>报告原则：按照</w:t>
      </w:r>
      <w:r w:rsidRPr="000D2F78">
        <w:rPr>
          <w:color w:val="auto"/>
        </w:rPr>
        <w:t>“</w:t>
      </w:r>
      <w:r w:rsidRPr="000D2F78">
        <w:rPr>
          <w:color w:val="auto"/>
        </w:rPr>
        <w:t>早发现、早报告、早处置</w:t>
      </w:r>
      <w:r w:rsidRPr="000D2F78">
        <w:rPr>
          <w:color w:val="auto"/>
        </w:rPr>
        <w:t>”</w:t>
      </w:r>
      <w:r w:rsidRPr="000D2F78">
        <w:rPr>
          <w:color w:val="auto"/>
        </w:rPr>
        <w:t>的原则，一旦发现突发环境事件信息，事件岗位员工或第一发现者应视突发事故性质，可能造成的影响和危害程度，及时逐级上报信息；一旦出现突发环境事件影响范围超出本公司范围的态势，公司指挥部要根据紧急处置工作的需要，及时向上级有关部门、</w:t>
      </w:r>
      <w:r>
        <w:rPr>
          <w:color w:val="auto"/>
        </w:rPr>
        <w:t>应急指挥部</w:t>
      </w:r>
      <w:r w:rsidRPr="000D2F78">
        <w:rPr>
          <w:color w:val="auto"/>
        </w:rPr>
        <w:t>报告，共同协调指挥下做好处置工作。</w:t>
      </w:r>
    </w:p>
    <w:p w14:paraId="72B9FA4B" w14:textId="77777777" w:rsidR="000112AE" w:rsidRPr="000D2F78" w:rsidRDefault="000112AE" w:rsidP="000112AE">
      <w:pPr>
        <w:ind w:firstLine="480"/>
        <w:rPr>
          <w:color w:val="auto"/>
        </w:rPr>
      </w:pPr>
      <w:r w:rsidRPr="000D2F78">
        <w:rPr>
          <w:color w:val="auto"/>
        </w:rPr>
        <w:t>报告和通报程序：任何人一旦发现险情均有责任和义务应当立即通知值班主管，值班主管根据事故严重程度决定协助处理或汇报</w:t>
      </w:r>
      <w:r>
        <w:rPr>
          <w:color w:val="auto"/>
        </w:rPr>
        <w:t>应急指挥部</w:t>
      </w:r>
      <w:r w:rsidRPr="000D2F78">
        <w:rPr>
          <w:color w:val="auto"/>
        </w:rPr>
        <w:t>，</w:t>
      </w:r>
      <w:r>
        <w:rPr>
          <w:color w:val="auto"/>
        </w:rPr>
        <w:t>应急指挥部</w:t>
      </w:r>
      <w:r w:rsidRPr="000D2F78">
        <w:rPr>
          <w:color w:val="auto"/>
        </w:rPr>
        <w:t>接到事故报警后，迅速准确地询问清事故的以下信息：</w:t>
      </w:r>
    </w:p>
    <w:p w14:paraId="63C40748" w14:textId="77777777" w:rsidR="000112AE" w:rsidRPr="000D2F78" w:rsidRDefault="000112AE" w:rsidP="000112AE">
      <w:pPr>
        <w:ind w:firstLine="480"/>
        <w:rPr>
          <w:color w:val="auto"/>
        </w:rPr>
      </w:pPr>
      <w:r w:rsidRPr="000D2F78">
        <w:rPr>
          <w:rFonts w:ascii="宋体" w:hAnsi="宋体" w:cs="宋体" w:hint="eastAsia"/>
          <w:color w:val="auto"/>
        </w:rPr>
        <w:t>①</w:t>
      </w:r>
      <w:r w:rsidRPr="000D2F78">
        <w:rPr>
          <w:color w:val="auto"/>
        </w:rPr>
        <w:t>污染事件的类型、发生时间、发生地点、污染范围；</w:t>
      </w:r>
    </w:p>
    <w:p w14:paraId="72582EB1" w14:textId="77777777" w:rsidR="000112AE" w:rsidRPr="000D2F78" w:rsidRDefault="000112AE" w:rsidP="000112AE">
      <w:pPr>
        <w:ind w:firstLine="480"/>
        <w:rPr>
          <w:color w:val="auto"/>
        </w:rPr>
      </w:pPr>
      <w:r w:rsidRPr="000D2F78">
        <w:rPr>
          <w:rFonts w:ascii="宋体" w:hAnsi="宋体" w:cs="宋体" w:hint="eastAsia"/>
          <w:color w:val="auto"/>
        </w:rPr>
        <w:t>②</w:t>
      </w:r>
      <w:r w:rsidRPr="000D2F78">
        <w:rPr>
          <w:color w:val="auto"/>
        </w:rPr>
        <w:t>污染事件的原因、污染源、污染对象、严重程度；</w:t>
      </w:r>
    </w:p>
    <w:p w14:paraId="3C043ED4" w14:textId="77777777" w:rsidR="000112AE" w:rsidRPr="000D2F78" w:rsidRDefault="000112AE" w:rsidP="000112AE">
      <w:pPr>
        <w:ind w:firstLine="480"/>
        <w:rPr>
          <w:color w:val="auto"/>
        </w:rPr>
      </w:pPr>
      <w:r w:rsidRPr="000D2F78">
        <w:rPr>
          <w:rFonts w:ascii="宋体" w:hAnsi="宋体" w:cs="宋体" w:hint="eastAsia"/>
          <w:color w:val="auto"/>
        </w:rPr>
        <w:t>③</w:t>
      </w:r>
      <w:r w:rsidRPr="000D2F78">
        <w:rPr>
          <w:color w:val="auto"/>
        </w:rPr>
        <w:t>有无人员伤害，受伤害人员情况、人数等；</w:t>
      </w:r>
    </w:p>
    <w:p w14:paraId="09EB0EAE" w14:textId="77777777" w:rsidR="000112AE" w:rsidRPr="000D2F78" w:rsidRDefault="000112AE" w:rsidP="000112AE">
      <w:pPr>
        <w:ind w:firstLine="480"/>
        <w:rPr>
          <w:color w:val="auto"/>
        </w:rPr>
      </w:pPr>
      <w:r w:rsidRPr="000D2F78">
        <w:rPr>
          <w:rFonts w:ascii="宋体" w:hAnsi="宋体" w:cs="宋体" w:hint="eastAsia"/>
          <w:color w:val="auto"/>
        </w:rPr>
        <w:t>④</w:t>
      </w:r>
      <w:r w:rsidRPr="000D2F78">
        <w:rPr>
          <w:color w:val="auto"/>
        </w:rPr>
        <w:t>已采取的控制措施及其它应对措施。</w:t>
      </w:r>
    </w:p>
    <w:p w14:paraId="199EDD83" w14:textId="77777777" w:rsidR="000112AE" w:rsidRPr="000D2F78" w:rsidRDefault="000112AE" w:rsidP="000112AE">
      <w:pPr>
        <w:ind w:firstLine="480"/>
        <w:rPr>
          <w:color w:val="auto"/>
        </w:rPr>
      </w:pPr>
      <w:r w:rsidRPr="000D2F78">
        <w:rPr>
          <w:color w:val="auto"/>
        </w:rPr>
        <w:t>内部报告时限：突发环境事件所在部门在</w:t>
      </w:r>
      <w:r w:rsidRPr="000D2F78">
        <w:rPr>
          <w:color w:val="auto"/>
        </w:rPr>
        <w:t>1</w:t>
      </w:r>
      <w:r w:rsidRPr="000D2F78">
        <w:rPr>
          <w:color w:val="auto"/>
        </w:rPr>
        <w:t>分钟内向公司</w:t>
      </w:r>
      <w:r>
        <w:rPr>
          <w:color w:val="auto"/>
        </w:rPr>
        <w:t>应急指挥部</w:t>
      </w:r>
      <w:r w:rsidRPr="000D2F78">
        <w:rPr>
          <w:color w:val="auto"/>
        </w:rPr>
        <w:t>报告同时组织职工进行自救互救；公司</w:t>
      </w:r>
      <w:r>
        <w:rPr>
          <w:color w:val="auto"/>
        </w:rPr>
        <w:t>应急指挥部</w:t>
      </w:r>
      <w:r w:rsidRPr="000D2F78">
        <w:rPr>
          <w:color w:val="auto"/>
        </w:rPr>
        <w:t>在</w:t>
      </w:r>
      <w:r w:rsidRPr="000D2F78">
        <w:rPr>
          <w:color w:val="auto"/>
        </w:rPr>
        <w:t>5</w:t>
      </w:r>
      <w:r w:rsidRPr="000D2F78">
        <w:rPr>
          <w:color w:val="auto"/>
        </w:rPr>
        <w:t>分钟内向法人代表报告。</w:t>
      </w:r>
    </w:p>
    <w:p w14:paraId="7EA4BC2F" w14:textId="77777777" w:rsidR="000112AE" w:rsidRPr="000D2F78" w:rsidRDefault="000112AE" w:rsidP="000112AE">
      <w:pPr>
        <w:pStyle w:val="2"/>
      </w:pPr>
      <w:bookmarkStart w:id="223" w:name="_Toc98427872"/>
      <w:bookmarkStart w:id="224" w:name="_Toc98534478"/>
      <w:r w:rsidRPr="000D2F78">
        <w:t>5.2</w:t>
      </w:r>
      <w:r w:rsidRPr="000D2F78">
        <w:t>外部报告时限和程序</w:t>
      </w:r>
      <w:bookmarkEnd w:id="223"/>
      <w:bookmarkEnd w:id="224"/>
    </w:p>
    <w:p w14:paraId="10D44FDD" w14:textId="4C73B3BF" w:rsidR="000112AE" w:rsidRPr="000D2F78" w:rsidRDefault="000112AE" w:rsidP="000112AE">
      <w:pPr>
        <w:ind w:firstLine="480"/>
        <w:rPr>
          <w:color w:val="auto"/>
        </w:rPr>
      </w:pPr>
      <w:r w:rsidRPr="000D2F78">
        <w:rPr>
          <w:color w:val="auto"/>
        </w:rPr>
        <w:t>突发环境事件发生后，按照</w:t>
      </w:r>
      <w:r w:rsidRPr="000D2F78">
        <w:rPr>
          <w:color w:val="auto"/>
        </w:rPr>
        <w:t>Ⅰ</w:t>
      </w:r>
      <w:r w:rsidRPr="000D2F78">
        <w:rPr>
          <w:color w:val="auto"/>
        </w:rPr>
        <w:t>级</w:t>
      </w:r>
      <w:r w:rsidRPr="000D2F78">
        <w:rPr>
          <w:color w:val="auto"/>
        </w:rPr>
        <w:t>15</w:t>
      </w:r>
      <w:r w:rsidRPr="000D2F78">
        <w:rPr>
          <w:color w:val="auto"/>
        </w:rPr>
        <w:t>分钟内、</w:t>
      </w:r>
      <w:r w:rsidRPr="000D2F78">
        <w:rPr>
          <w:color w:val="auto"/>
        </w:rPr>
        <w:t>Ⅱ</w:t>
      </w:r>
      <w:r w:rsidRPr="000D2F78">
        <w:rPr>
          <w:color w:val="auto"/>
        </w:rPr>
        <w:t>级</w:t>
      </w:r>
      <w:r w:rsidRPr="000D2F78">
        <w:rPr>
          <w:color w:val="auto"/>
        </w:rPr>
        <w:t>30</w:t>
      </w:r>
      <w:r w:rsidRPr="000D2F78">
        <w:rPr>
          <w:color w:val="auto"/>
        </w:rPr>
        <w:t>分钟内，其它于</w:t>
      </w:r>
      <w:r w:rsidRPr="000D2F78">
        <w:rPr>
          <w:color w:val="auto"/>
        </w:rPr>
        <w:t>1</w:t>
      </w:r>
      <w:r w:rsidRPr="000D2F78">
        <w:rPr>
          <w:color w:val="auto"/>
        </w:rPr>
        <w:t>小时内向</w:t>
      </w:r>
      <w:r w:rsidR="001D143D">
        <w:rPr>
          <w:color w:val="auto"/>
        </w:rPr>
        <w:t>江苏新沂经济开发区管理委员会</w:t>
      </w:r>
      <w:r w:rsidRPr="000D2F78">
        <w:rPr>
          <w:color w:val="auto"/>
        </w:rPr>
        <w:t>报告。</w:t>
      </w:r>
    </w:p>
    <w:p w14:paraId="3C087D45" w14:textId="77777777" w:rsidR="000112AE" w:rsidRPr="000D2F78" w:rsidRDefault="000112AE" w:rsidP="000112AE">
      <w:pPr>
        <w:ind w:firstLine="480"/>
        <w:rPr>
          <w:color w:val="auto"/>
        </w:rPr>
      </w:pPr>
      <w:r w:rsidRPr="000D2F78">
        <w:rPr>
          <w:color w:val="auto"/>
        </w:rPr>
        <w:t>当突发环境事件发生初期无法按突发环境事件分级标准确认等级时，报告上应注明初步判断的可能等级。随着事件的续报，可视情核定突发环境事件等</w:t>
      </w:r>
      <w:r w:rsidRPr="000D2F78">
        <w:rPr>
          <w:color w:val="auto"/>
        </w:rPr>
        <w:lastRenderedPageBreak/>
        <w:t>级并报告应报送的部门。</w:t>
      </w:r>
    </w:p>
    <w:p w14:paraId="2CBA8B72" w14:textId="77777777" w:rsidR="000112AE" w:rsidRPr="000D2F78" w:rsidRDefault="000112AE" w:rsidP="000112AE">
      <w:pPr>
        <w:pStyle w:val="2"/>
      </w:pPr>
      <w:bookmarkStart w:id="225" w:name="_Toc98427873"/>
      <w:bookmarkStart w:id="226" w:name="_Toc98534479"/>
      <w:r w:rsidRPr="000D2F78">
        <w:t>5.3</w:t>
      </w:r>
      <w:r w:rsidRPr="000D2F78">
        <w:t>报告方式及内容</w:t>
      </w:r>
      <w:bookmarkEnd w:id="225"/>
      <w:bookmarkEnd w:id="226"/>
    </w:p>
    <w:p w14:paraId="0B8463EB" w14:textId="77777777" w:rsidR="000112AE" w:rsidRPr="000D2F78" w:rsidRDefault="000112AE" w:rsidP="000112AE">
      <w:pPr>
        <w:ind w:firstLine="480"/>
        <w:rPr>
          <w:color w:val="auto"/>
        </w:rPr>
      </w:pPr>
      <w:r w:rsidRPr="000D2F78">
        <w:rPr>
          <w:color w:val="auto"/>
        </w:rPr>
        <w:t>突发环境事件信息应当采用传真、网络、邮寄和面呈等方式书面报告；情况紧急时，</w:t>
      </w:r>
      <w:proofErr w:type="gramStart"/>
      <w:r w:rsidRPr="000D2F78">
        <w:rPr>
          <w:color w:val="auto"/>
        </w:rPr>
        <w:t>初报可</w:t>
      </w:r>
      <w:proofErr w:type="gramEnd"/>
      <w:r w:rsidRPr="000D2F78">
        <w:rPr>
          <w:color w:val="auto"/>
        </w:rPr>
        <w:t>通过电话报告，但应当及时补充书面报告。</w:t>
      </w:r>
    </w:p>
    <w:p w14:paraId="70F9D721" w14:textId="77777777" w:rsidR="000112AE" w:rsidRPr="000D2F78" w:rsidRDefault="000112AE" w:rsidP="000112AE">
      <w:pPr>
        <w:ind w:firstLine="480"/>
        <w:rPr>
          <w:color w:val="auto"/>
        </w:rPr>
      </w:pPr>
      <w:r w:rsidRPr="000D2F78">
        <w:rPr>
          <w:color w:val="auto"/>
        </w:rPr>
        <w:t>书面报告中应当载明突发环境事件报告单位、报告签发人、联系人及联系方式等内容，并尽可能提供地图、图片以及相关的多媒体资料，信息上报方式与内容见表</w:t>
      </w:r>
      <w:r w:rsidRPr="000D2F78">
        <w:rPr>
          <w:color w:val="auto"/>
        </w:rPr>
        <w:t>5.2-1</w:t>
      </w:r>
      <w:r w:rsidRPr="000D2F78">
        <w:rPr>
          <w:color w:val="auto"/>
        </w:rPr>
        <w:t>。</w:t>
      </w:r>
    </w:p>
    <w:p w14:paraId="3BBF0600" w14:textId="77777777" w:rsidR="000112AE" w:rsidRPr="000D2F78" w:rsidRDefault="000112AE" w:rsidP="000112AE">
      <w:pPr>
        <w:spacing w:line="240" w:lineRule="auto"/>
        <w:ind w:firstLineChars="0" w:firstLine="0"/>
        <w:jc w:val="center"/>
        <w:rPr>
          <w:b/>
          <w:color w:val="auto"/>
          <w:sz w:val="21"/>
          <w:szCs w:val="21"/>
        </w:rPr>
      </w:pPr>
      <w:r w:rsidRPr="000D2F78">
        <w:rPr>
          <w:b/>
          <w:color w:val="auto"/>
          <w:sz w:val="21"/>
          <w:szCs w:val="21"/>
        </w:rPr>
        <w:t>表</w:t>
      </w:r>
      <w:r w:rsidRPr="000D2F78">
        <w:rPr>
          <w:b/>
          <w:color w:val="auto"/>
          <w:sz w:val="21"/>
          <w:szCs w:val="21"/>
        </w:rPr>
        <w:t xml:space="preserve">5.2-1  </w:t>
      </w:r>
      <w:r w:rsidRPr="000D2F78">
        <w:rPr>
          <w:b/>
          <w:color w:val="auto"/>
          <w:sz w:val="21"/>
          <w:szCs w:val="21"/>
        </w:rPr>
        <w:t>信息上报方式与内容一览表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769"/>
        <w:gridCol w:w="1204"/>
        <w:gridCol w:w="2644"/>
        <w:gridCol w:w="3911"/>
      </w:tblGrid>
      <w:tr w:rsidR="000112AE" w:rsidRPr="000D2F78" w14:paraId="4380E7B8" w14:textId="77777777" w:rsidTr="00E44320">
        <w:trPr>
          <w:trHeight w:val="397"/>
          <w:tblHeader/>
          <w:jc w:val="center"/>
        </w:trPr>
        <w:tc>
          <w:tcPr>
            <w:tcW w:w="769" w:type="dxa"/>
            <w:vAlign w:val="center"/>
          </w:tcPr>
          <w:p w14:paraId="2A55EEF7" w14:textId="77777777" w:rsidR="000112AE" w:rsidRPr="000D2F78" w:rsidRDefault="000112AE" w:rsidP="00E44320">
            <w:pPr>
              <w:spacing w:line="240" w:lineRule="auto"/>
              <w:ind w:firstLineChars="0" w:firstLine="0"/>
              <w:jc w:val="center"/>
              <w:rPr>
                <w:b/>
                <w:color w:val="auto"/>
                <w:sz w:val="21"/>
                <w:szCs w:val="21"/>
              </w:rPr>
            </w:pPr>
            <w:r w:rsidRPr="000D2F78">
              <w:rPr>
                <w:b/>
                <w:color w:val="auto"/>
                <w:sz w:val="21"/>
                <w:szCs w:val="21"/>
              </w:rPr>
              <w:t>项目</w:t>
            </w:r>
          </w:p>
        </w:tc>
        <w:tc>
          <w:tcPr>
            <w:tcW w:w="1204" w:type="dxa"/>
            <w:vAlign w:val="center"/>
          </w:tcPr>
          <w:p w14:paraId="3DBD3FB7" w14:textId="77777777" w:rsidR="000112AE" w:rsidRPr="000D2F78" w:rsidRDefault="000112AE" w:rsidP="00E44320">
            <w:pPr>
              <w:spacing w:line="240" w:lineRule="auto"/>
              <w:ind w:firstLineChars="0" w:firstLine="0"/>
              <w:jc w:val="center"/>
              <w:rPr>
                <w:b/>
                <w:color w:val="auto"/>
                <w:sz w:val="21"/>
                <w:szCs w:val="21"/>
              </w:rPr>
            </w:pPr>
            <w:r w:rsidRPr="000D2F78">
              <w:rPr>
                <w:b/>
                <w:color w:val="auto"/>
                <w:sz w:val="21"/>
                <w:szCs w:val="21"/>
              </w:rPr>
              <w:t>上报时间</w:t>
            </w:r>
          </w:p>
        </w:tc>
        <w:tc>
          <w:tcPr>
            <w:tcW w:w="2644" w:type="dxa"/>
            <w:vAlign w:val="center"/>
          </w:tcPr>
          <w:p w14:paraId="20421BFC" w14:textId="77777777" w:rsidR="000112AE" w:rsidRPr="000D2F78" w:rsidRDefault="000112AE" w:rsidP="00E44320">
            <w:pPr>
              <w:spacing w:line="240" w:lineRule="auto"/>
              <w:ind w:firstLineChars="0" w:firstLine="0"/>
              <w:jc w:val="center"/>
              <w:rPr>
                <w:b/>
                <w:color w:val="auto"/>
                <w:sz w:val="21"/>
                <w:szCs w:val="21"/>
              </w:rPr>
            </w:pPr>
            <w:r w:rsidRPr="000D2F78">
              <w:rPr>
                <w:b/>
                <w:color w:val="auto"/>
                <w:sz w:val="21"/>
                <w:szCs w:val="21"/>
              </w:rPr>
              <w:t>报告方式</w:t>
            </w:r>
          </w:p>
        </w:tc>
        <w:tc>
          <w:tcPr>
            <w:tcW w:w="3911" w:type="dxa"/>
            <w:vAlign w:val="center"/>
          </w:tcPr>
          <w:p w14:paraId="2338577C" w14:textId="77777777" w:rsidR="000112AE" w:rsidRPr="000D2F78" w:rsidRDefault="000112AE" w:rsidP="00E44320">
            <w:pPr>
              <w:spacing w:line="240" w:lineRule="auto"/>
              <w:ind w:firstLineChars="0" w:firstLine="0"/>
              <w:jc w:val="center"/>
              <w:rPr>
                <w:b/>
                <w:color w:val="auto"/>
                <w:sz w:val="21"/>
                <w:szCs w:val="21"/>
              </w:rPr>
            </w:pPr>
            <w:r w:rsidRPr="000D2F78">
              <w:rPr>
                <w:b/>
                <w:color w:val="auto"/>
                <w:sz w:val="21"/>
                <w:szCs w:val="21"/>
              </w:rPr>
              <w:t>报告内容</w:t>
            </w:r>
          </w:p>
        </w:tc>
      </w:tr>
      <w:tr w:rsidR="000112AE" w:rsidRPr="000D2F78" w14:paraId="0437A2D3" w14:textId="77777777" w:rsidTr="00E44320">
        <w:trPr>
          <w:trHeight w:val="397"/>
          <w:jc w:val="center"/>
        </w:trPr>
        <w:tc>
          <w:tcPr>
            <w:tcW w:w="769" w:type="dxa"/>
            <w:vAlign w:val="center"/>
          </w:tcPr>
          <w:p w14:paraId="4346561C" w14:textId="77777777" w:rsidR="000112AE" w:rsidRPr="000D2F78" w:rsidRDefault="000112AE" w:rsidP="00E44320">
            <w:pPr>
              <w:spacing w:line="240" w:lineRule="auto"/>
              <w:ind w:firstLineChars="0" w:firstLine="0"/>
              <w:jc w:val="center"/>
              <w:rPr>
                <w:color w:val="auto"/>
                <w:sz w:val="21"/>
                <w:szCs w:val="21"/>
              </w:rPr>
            </w:pPr>
            <w:proofErr w:type="gramStart"/>
            <w:r w:rsidRPr="000D2F78">
              <w:rPr>
                <w:color w:val="auto"/>
                <w:sz w:val="21"/>
                <w:szCs w:val="21"/>
              </w:rPr>
              <w:t>初报</w:t>
            </w:r>
            <w:proofErr w:type="gramEnd"/>
          </w:p>
        </w:tc>
        <w:tc>
          <w:tcPr>
            <w:tcW w:w="1204" w:type="dxa"/>
            <w:vAlign w:val="center"/>
          </w:tcPr>
          <w:p w14:paraId="7C6248F5"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第一时间上报</w:t>
            </w:r>
          </w:p>
        </w:tc>
        <w:tc>
          <w:tcPr>
            <w:tcW w:w="2644" w:type="dxa"/>
            <w:vAlign w:val="center"/>
          </w:tcPr>
          <w:p w14:paraId="6195E892" w14:textId="77777777" w:rsidR="000112AE" w:rsidRPr="000D2F78" w:rsidRDefault="000112AE" w:rsidP="00E44320">
            <w:pPr>
              <w:spacing w:line="240" w:lineRule="auto"/>
              <w:ind w:firstLineChars="0" w:firstLine="0"/>
              <w:rPr>
                <w:color w:val="auto"/>
                <w:sz w:val="21"/>
                <w:szCs w:val="21"/>
              </w:rPr>
            </w:pPr>
            <w:r w:rsidRPr="000D2F78">
              <w:rPr>
                <w:color w:val="auto"/>
                <w:sz w:val="21"/>
                <w:szCs w:val="21"/>
              </w:rPr>
              <w:t>电话直接报告，但应当及时补充书面报告。书面报告中应当载明突发环境事件报告单位、报告签发人、联系人及联系方式等内容，并尽可能提供地图、图片以及相关的多媒体资料</w:t>
            </w:r>
          </w:p>
        </w:tc>
        <w:tc>
          <w:tcPr>
            <w:tcW w:w="3911" w:type="dxa"/>
            <w:vAlign w:val="center"/>
          </w:tcPr>
          <w:p w14:paraId="4F0815C2" w14:textId="77777777" w:rsidR="000112AE" w:rsidRPr="000D2F78" w:rsidRDefault="000112AE" w:rsidP="00E44320">
            <w:pPr>
              <w:spacing w:line="240" w:lineRule="auto"/>
              <w:ind w:firstLineChars="0" w:firstLine="0"/>
              <w:rPr>
                <w:color w:val="auto"/>
                <w:sz w:val="21"/>
                <w:szCs w:val="21"/>
              </w:rPr>
            </w:pPr>
            <w:r w:rsidRPr="000D2F78">
              <w:rPr>
                <w:color w:val="auto"/>
                <w:sz w:val="21"/>
                <w:szCs w:val="21"/>
              </w:rPr>
              <w:t>突发环境事件的发生时间、地点、信息来源、事故起因和性质、基本过程、主要污染物和数量、监测数据、人员受害情况、饮用水水源地等环境敏感点受影响情况、事故发展趋势、处置情况、拟采取的措施以及下一步工作建议等初步情况，并提供可能受到突发环境事件影响的环境敏感点的分布示意图。</w:t>
            </w:r>
          </w:p>
        </w:tc>
      </w:tr>
      <w:tr w:rsidR="000112AE" w:rsidRPr="000D2F78" w14:paraId="59444724" w14:textId="77777777" w:rsidTr="00E44320">
        <w:trPr>
          <w:trHeight w:val="397"/>
          <w:jc w:val="center"/>
        </w:trPr>
        <w:tc>
          <w:tcPr>
            <w:tcW w:w="769" w:type="dxa"/>
            <w:vAlign w:val="center"/>
          </w:tcPr>
          <w:p w14:paraId="656E28FB"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续报</w:t>
            </w:r>
          </w:p>
        </w:tc>
        <w:tc>
          <w:tcPr>
            <w:tcW w:w="1204" w:type="dxa"/>
            <w:vAlign w:val="center"/>
          </w:tcPr>
          <w:p w14:paraId="4E270517"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查清突发环境事件有关基本情况后立即上报</w:t>
            </w:r>
          </w:p>
        </w:tc>
        <w:tc>
          <w:tcPr>
            <w:tcW w:w="2644" w:type="dxa"/>
            <w:vAlign w:val="center"/>
          </w:tcPr>
          <w:p w14:paraId="49FB3060"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通过网络或书面报告</w:t>
            </w:r>
          </w:p>
        </w:tc>
        <w:tc>
          <w:tcPr>
            <w:tcW w:w="3911" w:type="dxa"/>
            <w:vAlign w:val="center"/>
          </w:tcPr>
          <w:p w14:paraId="447BB7BB" w14:textId="77777777" w:rsidR="000112AE" w:rsidRPr="000D2F78" w:rsidRDefault="000112AE" w:rsidP="00E44320">
            <w:pPr>
              <w:spacing w:line="240" w:lineRule="auto"/>
              <w:ind w:firstLineChars="0" w:firstLine="0"/>
              <w:rPr>
                <w:color w:val="auto"/>
                <w:sz w:val="21"/>
                <w:szCs w:val="21"/>
              </w:rPr>
            </w:pPr>
            <w:proofErr w:type="gramStart"/>
            <w:r w:rsidRPr="000D2F78">
              <w:rPr>
                <w:color w:val="auto"/>
                <w:sz w:val="21"/>
                <w:szCs w:val="21"/>
              </w:rPr>
              <w:t>在初报的</w:t>
            </w:r>
            <w:proofErr w:type="gramEnd"/>
            <w:r w:rsidRPr="000D2F78">
              <w:rPr>
                <w:color w:val="auto"/>
                <w:sz w:val="21"/>
                <w:szCs w:val="21"/>
              </w:rPr>
              <w:t>基础上报告有关确切数据，并报告事故发生的原因、过程及采取的应急措施等基本情况。</w:t>
            </w:r>
          </w:p>
        </w:tc>
      </w:tr>
      <w:tr w:rsidR="000112AE" w:rsidRPr="000D2F78" w14:paraId="1438ECD3" w14:textId="77777777" w:rsidTr="00E44320">
        <w:trPr>
          <w:trHeight w:val="397"/>
          <w:jc w:val="center"/>
        </w:trPr>
        <w:tc>
          <w:tcPr>
            <w:tcW w:w="769" w:type="dxa"/>
            <w:vAlign w:val="center"/>
          </w:tcPr>
          <w:p w14:paraId="2B6A117D" w14:textId="77777777" w:rsidR="000112AE" w:rsidRPr="000D2F78" w:rsidRDefault="000112AE" w:rsidP="00E44320">
            <w:pPr>
              <w:spacing w:line="240" w:lineRule="auto"/>
              <w:ind w:firstLineChars="0" w:firstLine="0"/>
              <w:jc w:val="center"/>
              <w:rPr>
                <w:color w:val="auto"/>
                <w:sz w:val="21"/>
                <w:szCs w:val="21"/>
              </w:rPr>
            </w:pPr>
            <w:proofErr w:type="gramStart"/>
            <w:r w:rsidRPr="000D2F78">
              <w:rPr>
                <w:color w:val="auto"/>
                <w:sz w:val="21"/>
                <w:szCs w:val="21"/>
              </w:rPr>
              <w:t>终报</w:t>
            </w:r>
            <w:proofErr w:type="gramEnd"/>
          </w:p>
        </w:tc>
        <w:tc>
          <w:tcPr>
            <w:tcW w:w="1204" w:type="dxa"/>
            <w:vAlign w:val="center"/>
          </w:tcPr>
          <w:p w14:paraId="1F2DA0FC"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突发环境事件处理完毕后立即上报</w:t>
            </w:r>
          </w:p>
        </w:tc>
        <w:tc>
          <w:tcPr>
            <w:tcW w:w="2644" w:type="dxa"/>
            <w:vAlign w:val="center"/>
          </w:tcPr>
          <w:p w14:paraId="34859C58"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采用传真、网络、邮寄和面呈等方式书面报告</w:t>
            </w:r>
          </w:p>
        </w:tc>
        <w:tc>
          <w:tcPr>
            <w:tcW w:w="3911" w:type="dxa"/>
            <w:vAlign w:val="center"/>
          </w:tcPr>
          <w:p w14:paraId="04CBA9AC" w14:textId="77777777" w:rsidR="000112AE" w:rsidRPr="000D2F78" w:rsidRDefault="000112AE" w:rsidP="00E44320">
            <w:pPr>
              <w:spacing w:line="240" w:lineRule="auto"/>
              <w:ind w:firstLineChars="0" w:firstLine="0"/>
              <w:jc w:val="center"/>
              <w:rPr>
                <w:color w:val="auto"/>
                <w:sz w:val="21"/>
                <w:szCs w:val="21"/>
              </w:rPr>
            </w:pPr>
            <w:proofErr w:type="gramStart"/>
            <w:r w:rsidRPr="000D2F78">
              <w:rPr>
                <w:color w:val="auto"/>
                <w:sz w:val="21"/>
                <w:szCs w:val="21"/>
              </w:rPr>
              <w:t>在初报和续报</w:t>
            </w:r>
            <w:proofErr w:type="gramEnd"/>
            <w:r w:rsidRPr="000D2F78">
              <w:rPr>
                <w:color w:val="auto"/>
                <w:sz w:val="21"/>
                <w:szCs w:val="21"/>
              </w:rPr>
              <w:t>的基础上，报告处理突发环境事件的措施、过程和结果，突发环境事件潜在或者</w:t>
            </w:r>
            <w:proofErr w:type="gramStart"/>
            <w:r w:rsidRPr="000D2F78">
              <w:rPr>
                <w:color w:val="auto"/>
                <w:sz w:val="21"/>
                <w:szCs w:val="21"/>
              </w:rPr>
              <w:t>间接危害</w:t>
            </w:r>
            <w:proofErr w:type="gramEnd"/>
            <w:r w:rsidRPr="000D2F78">
              <w:rPr>
                <w:color w:val="auto"/>
                <w:sz w:val="21"/>
                <w:szCs w:val="21"/>
              </w:rPr>
              <w:t>以及损失、社会影响、处理后的遗留问题、参加处理工作的有关部门和工作内容，出具有关危害与损失的证明文件等详细情况、责任追究等详细情况。</w:t>
            </w:r>
          </w:p>
        </w:tc>
      </w:tr>
    </w:tbl>
    <w:p w14:paraId="66E21D1D" w14:textId="77777777" w:rsidR="000112AE" w:rsidRPr="000D2F78" w:rsidRDefault="000112AE" w:rsidP="000112AE">
      <w:pPr>
        <w:pStyle w:val="111"/>
      </w:pPr>
    </w:p>
    <w:p w14:paraId="0B83BFCC" w14:textId="2190B1EF" w:rsidR="000112AE" w:rsidRPr="000D2F78" w:rsidRDefault="000112AE" w:rsidP="000112AE">
      <w:pPr>
        <w:ind w:firstLine="480"/>
        <w:rPr>
          <w:color w:val="auto"/>
        </w:rPr>
      </w:pPr>
      <w:r w:rsidRPr="000D2F78">
        <w:rPr>
          <w:color w:val="auto"/>
        </w:rPr>
        <w:t>突发环境事件发生后，根据周边可能危及的企业及居住区影响范围，请求</w:t>
      </w:r>
      <w:r w:rsidR="001D143D">
        <w:rPr>
          <w:color w:val="auto"/>
        </w:rPr>
        <w:t>江苏新沂经济开发区管理委员会</w:t>
      </w:r>
      <w:r w:rsidRPr="000D2F78">
        <w:rPr>
          <w:color w:val="auto"/>
        </w:rPr>
        <w:t>及有关职能部门通过广播、电视、报纸等方式通报事件发生的时间、地点、泄漏物名称、处理处置情况。</w:t>
      </w:r>
    </w:p>
    <w:p w14:paraId="5861BBEA" w14:textId="77777777" w:rsidR="000112AE" w:rsidRPr="000D2F78" w:rsidRDefault="000112AE" w:rsidP="000112AE">
      <w:pPr>
        <w:ind w:firstLine="480"/>
        <w:rPr>
          <w:color w:val="auto"/>
        </w:rPr>
      </w:pPr>
      <w:r w:rsidRPr="000D2F78">
        <w:rPr>
          <w:color w:val="auto"/>
        </w:rPr>
        <w:t>1</w:t>
      </w:r>
      <w:r w:rsidRPr="000D2F78">
        <w:rPr>
          <w:color w:val="auto"/>
        </w:rPr>
        <w:t>、初报应当报告突发环境事件的发生时间、地点、信息来源、事件起因和性质、基本过程、主要污染物和数量、监测数据、人员受害情况、周边环境保护目标受影响情况、事件发展趋势、处置情况、拟采取的措施以及下一步工作建议等初步情况，并提供可能受到突发环境事件影响的环境敏感点的分布示意图。</w:t>
      </w:r>
    </w:p>
    <w:p w14:paraId="3872F2CC" w14:textId="77777777" w:rsidR="000112AE" w:rsidRPr="000D2F78" w:rsidRDefault="000112AE" w:rsidP="000112AE">
      <w:pPr>
        <w:ind w:firstLine="480"/>
        <w:rPr>
          <w:color w:val="auto"/>
        </w:rPr>
      </w:pPr>
      <w:r w:rsidRPr="000D2F78">
        <w:rPr>
          <w:color w:val="auto"/>
        </w:rPr>
        <w:lastRenderedPageBreak/>
        <w:t>2</w:t>
      </w:r>
      <w:r w:rsidRPr="000D2F78">
        <w:rPr>
          <w:color w:val="auto"/>
        </w:rPr>
        <w:t>、续报应当</w:t>
      </w:r>
      <w:proofErr w:type="gramStart"/>
      <w:r w:rsidRPr="000D2F78">
        <w:rPr>
          <w:color w:val="auto"/>
        </w:rPr>
        <w:t>在初报的</w:t>
      </w:r>
      <w:proofErr w:type="gramEnd"/>
      <w:r w:rsidRPr="000D2F78">
        <w:rPr>
          <w:color w:val="auto"/>
        </w:rPr>
        <w:t>基础上，报告有关处置进展情况。</w:t>
      </w:r>
    </w:p>
    <w:p w14:paraId="2CD96071" w14:textId="77777777" w:rsidR="000112AE" w:rsidRPr="000D2F78" w:rsidRDefault="000112AE" w:rsidP="000112AE">
      <w:pPr>
        <w:ind w:firstLine="480"/>
        <w:rPr>
          <w:color w:val="auto"/>
        </w:rPr>
      </w:pPr>
      <w:r w:rsidRPr="000D2F78">
        <w:rPr>
          <w:color w:val="auto"/>
        </w:rPr>
        <w:t>3</w:t>
      </w:r>
      <w:r w:rsidRPr="000D2F78">
        <w:rPr>
          <w:color w:val="auto"/>
        </w:rPr>
        <w:t>、处理结果报告应当</w:t>
      </w:r>
      <w:proofErr w:type="gramStart"/>
      <w:r w:rsidRPr="000D2F78">
        <w:rPr>
          <w:color w:val="auto"/>
        </w:rPr>
        <w:t>在初报和续报</w:t>
      </w:r>
      <w:proofErr w:type="gramEnd"/>
      <w:r w:rsidRPr="000D2F78">
        <w:rPr>
          <w:color w:val="auto"/>
        </w:rPr>
        <w:t>的基础上，报告处理突发环境事件的措施、过程和结果，突发环境事件潜在或者</w:t>
      </w:r>
      <w:proofErr w:type="gramStart"/>
      <w:r w:rsidRPr="000D2F78">
        <w:rPr>
          <w:color w:val="auto"/>
        </w:rPr>
        <w:t>间接危害</w:t>
      </w:r>
      <w:proofErr w:type="gramEnd"/>
      <w:r w:rsidRPr="000D2F78">
        <w:rPr>
          <w:color w:val="auto"/>
        </w:rPr>
        <w:t>以及损失、社会影响、处理后的遗留问题、责任追究等详细情况。</w:t>
      </w:r>
    </w:p>
    <w:p w14:paraId="2A558AD8" w14:textId="77777777" w:rsidR="000112AE" w:rsidRPr="000D2F78" w:rsidRDefault="000112AE" w:rsidP="000112AE">
      <w:pPr>
        <w:ind w:firstLine="480"/>
        <w:rPr>
          <w:color w:val="auto"/>
        </w:rPr>
      </w:pPr>
      <w:r w:rsidRPr="000D2F78">
        <w:rPr>
          <w:color w:val="auto"/>
        </w:rPr>
        <w:t>4</w:t>
      </w:r>
      <w:r w:rsidRPr="000D2F78">
        <w:rPr>
          <w:color w:val="auto"/>
        </w:rPr>
        <w:t>、突发环境事件信息应当采用传真、网络、邮寄和面呈等方式书面报告；情况紧急时，</w:t>
      </w:r>
      <w:proofErr w:type="gramStart"/>
      <w:r w:rsidRPr="000D2F78">
        <w:rPr>
          <w:color w:val="auto"/>
        </w:rPr>
        <w:t>初报可</w:t>
      </w:r>
      <w:proofErr w:type="gramEnd"/>
      <w:r w:rsidRPr="000D2F78">
        <w:rPr>
          <w:color w:val="auto"/>
        </w:rPr>
        <w:t>通过电话报告，但应当及时补充书面报告。</w:t>
      </w:r>
    </w:p>
    <w:p w14:paraId="2EBC585C" w14:textId="77777777" w:rsidR="000112AE" w:rsidRPr="000D2F78" w:rsidRDefault="000112AE" w:rsidP="000112AE">
      <w:pPr>
        <w:ind w:firstLine="480"/>
        <w:rPr>
          <w:color w:val="auto"/>
        </w:rPr>
      </w:pPr>
      <w:r w:rsidRPr="000D2F78">
        <w:rPr>
          <w:color w:val="auto"/>
        </w:rPr>
        <w:t>5</w:t>
      </w:r>
      <w:r w:rsidRPr="000D2F78">
        <w:rPr>
          <w:color w:val="auto"/>
        </w:rPr>
        <w:t>、书面报告中应当载明突发环境事件报告单位、报告签发人、联系人及联系方式等内容，并尽可能提供地图、图片以及相关的多媒体资料。</w:t>
      </w:r>
    </w:p>
    <w:p w14:paraId="0A969DBD" w14:textId="77777777" w:rsidR="000112AE" w:rsidRPr="000D2F78" w:rsidRDefault="000112AE" w:rsidP="000112AE">
      <w:pPr>
        <w:pStyle w:val="afffffffff7"/>
        <w:ind w:firstLine="480"/>
        <w:sectPr w:rsidR="000112AE" w:rsidRPr="000D2F78">
          <w:headerReference w:type="even" r:id="rId71"/>
          <w:footerReference w:type="even" r:id="rId72"/>
          <w:footerReference w:type="default" r:id="rId73"/>
          <w:headerReference w:type="first" r:id="rId74"/>
          <w:footerReference w:type="first" r:id="rId75"/>
          <w:pgSz w:w="11906" w:h="16838"/>
          <w:pgMar w:top="1797" w:right="1797" w:bottom="1440" w:left="1797" w:header="851" w:footer="992" w:gutter="0"/>
          <w:cols w:space="720"/>
          <w:docGrid w:linePitch="312"/>
        </w:sectPr>
      </w:pPr>
    </w:p>
    <w:p w14:paraId="4F2E06BE" w14:textId="77777777" w:rsidR="000112AE" w:rsidRPr="000D2F78" w:rsidRDefault="000112AE" w:rsidP="000112AE">
      <w:pPr>
        <w:pStyle w:val="1"/>
        <w:rPr>
          <w:color w:val="auto"/>
        </w:rPr>
      </w:pPr>
      <w:bookmarkStart w:id="227" w:name="_Toc98427874"/>
      <w:bookmarkStart w:id="228" w:name="_Toc98534480"/>
      <w:r w:rsidRPr="000D2F78">
        <w:rPr>
          <w:color w:val="auto"/>
        </w:rPr>
        <w:lastRenderedPageBreak/>
        <w:t>6</w:t>
      </w:r>
      <w:r w:rsidRPr="000D2F78">
        <w:rPr>
          <w:color w:val="auto"/>
        </w:rPr>
        <w:t>应急监测</w:t>
      </w:r>
      <w:bookmarkEnd w:id="227"/>
      <w:bookmarkEnd w:id="228"/>
    </w:p>
    <w:p w14:paraId="33C591DF" w14:textId="77777777" w:rsidR="000112AE" w:rsidRPr="000D2F78" w:rsidRDefault="000112AE" w:rsidP="000112AE">
      <w:pPr>
        <w:ind w:firstLine="480"/>
        <w:rPr>
          <w:color w:val="auto"/>
        </w:rPr>
      </w:pPr>
      <w:r>
        <w:rPr>
          <w:color w:val="auto"/>
        </w:rPr>
        <w:t>江苏维尤纳特精细化工有限公司</w:t>
      </w:r>
      <w:r w:rsidRPr="000D2F78">
        <w:rPr>
          <w:color w:val="auto"/>
        </w:rPr>
        <w:t>根据突发环境事件发生时可能产生的污染物种类和性质，配置必要的监测设备、器材和环境监测人员。</w:t>
      </w:r>
    </w:p>
    <w:p w14:paraId="3D79F29A" w14:textId="77777777" w:rsidR="000112AE" w:rsidRPr="000D2F78" w:rsidRDefault="000112AE" w:rsidP="000112AE">
      <w:pPr>
        <w:ind w:firstLine="482"/>
        <w:rPr>
          <w:b/>
          <w:bCs/>
          <w:color w:val="auto"/>
        </w:rPr>
      </w:pPr>
      <w:r w:rsidRPr="000D2F78">
        <w:rPr>
          <w:b/>
          <w:bCs/>
          <w:color w:val="auto"/>
        </w:rPr>
        <w:t>（</w:t>
      </w:r>
      <w:r w:rsidRPr="000D2F78">
        <w:rPr>
          <w:b/>
          <w:bCs/>
          <w:color w:val="auto"/>
        </w:rPr>
        <w:t>1</w:t>
      </w:r>
      <w:r w:rsidRPr="000D2F78">
        <w:rPr>
          <w:b/>
          <w:bCs/>
          <w:color w:val="auto"/>
        </w:rPr>
        <w:t>）内部监测资源</w:t>
      </w:r>
    </w:p>
    <w:p w14:paraId="0A5CC894" w14:textId="77777777" w:rsidR="000112AE" w:rsidRPr="000D2F78" w:rsidRDefault="000112AE" w:rsidP="000112AE">
      <w:pPr>
        <w:ind w:firstLine="480"/>
        <w:rPr>
          <w:color w:val="auto"/>
        </w:rPr>
      </w:pPr>
      <w:r w:rsidRPr="000D2F78">
        <w:rPr>
          <w:color w:val="auto"/>
        </w:rPr>
        <w:t>发生突发环境事件时，公司应急指挥部应迅速组织监测人员根据实际情况，迅速确定监测方案（包括监测布点、频次、项目和方法等），及时开展应急监测工作，在尽可能短时间内，用小型、便携仪器对污染物种类、浓度、污染范围及可能的危害</w:t>
      </w:r>
      <w:proofErr w:type="gramStart"/>
      <w:r w:rsidRPr="000D2F78">
        <w:rPr>
          <w:color w:val="auto"/>
        </w:rPr>
        <w:t>作出</w:t>
      </w:r>
      <w:proofErr w:type="gramEnd"/>
      <w:r w:rsidRPr="000D2F78">
        <w:rPr>
          <w:color w:val="auto"/>
        </w:rPr>
        <w:t>判断，以便对事件及时、正确进行处理。</w:t>
      </w:r>
    </w:p>
    <w:p w14:paraId="248785F2" w14:textId="77777777" w:rsidR="000112AE" w:rsidRPr="000D2F78" w:rsidRDefault="000112AE" w:rsidP="000112AE">
      <w:pPr>
        <w:ind w:firstLine="482"/>
        <w:rPr>
          <w:b/>
          <w:bCs/>
          <w:color w:val="auto"/>
        </w:rPr>
      </w:pPr>
      <w:r w:rsidRPr="000D2F78">
        <w:rPr>
          <w:b/>
          <w:bCs/>
          <w:color w:val="auto"/>
        </w:rPr>
        <w:t>（</w:t>
      </w:r>
      <w:r w:rsidRPr="000D2F78">
        <w:rPr>
          <w:b/>
          <w:bCs/>
          <w:color w:val="auto"/>
        </w:rPr>
        <w:t>2</w:t>
      </w:r>
      <w:r w:rsidRPr="000D2F78">
        <w:rPr>
          <w:b/>
          <w:bCs/>
          <w:color w:val="auto"/>
        </w:rPr>
        <w:t>）外部监测资源</w:t>
      </w:r>
    </w:p>
    <w:p w14:paraId="7E2A66E2" w14:textId="762556AF" w:rsidR="000112AE" w:rsidRPr="000D2F78" w:rsidRDefault="00BA0294" w:rsidP="000112AE">
      <w:pPr>
        <w:ind w:firstLine="480"/>
        <w:rPr>
          <w:color w:val="auto"/>
        </w:rPr>
      </w:pPr>
      <w:bookmarkStart w:id="229" w:name="_Hlk103536332"/>
      <w:r>
        <w:rPr>
          <w:color w:val="auto"/>
        </w:rPr>
        <w:t>江苏维尤纳特精细化工有限公司</w:t>
      </w:r>
      <w:r>
        <w:rPr>
          <w:rFonts w:hint="eastAsia"/>
          <w:color w:val="auto"/>
        </w:rPr>
        <w:t>已与江苏博尔环境监测有限公司签订了突发环境时间应急监测协议。</w:t>
      </w:r>
      <w:r>
        <w:rPr>
          <w:rFonts w:hint="eastAsia"/>
          <w:color w:val="auto"/>
        </w:rPr>
        <w:t>此外，</w:t>
      </w:r>
      <w:r w:rsidR="000112AE" w:rsidRPr="000D2F78">
        <w:rPr>
          <w:color w:val="auto"/>
        </w:rPr>
        <w:t>当发生突发环境事件，</w:t>
      </w:r>
      <w:r>
        <w:rPr>
          <w:rFonts w:hint="eastAsia"/>
          <w:color w:val="auto"/>
        </w:rPr>
        <w:t>还可以</w:t>
      </w:r>
      <w:r w:rsidR="000112AE" w:rsidRPr="000D2F78">
        <w:rPr>
          <w:color w:val="auto"/>
        </w:rPr>
        <w:t>联系江苏省徐州市环境监测中心请求帮助，开展监测工作，为应急处置提供决策服务。</w:t>
      </w:r>
    </w:p>
    <w:bookmarkEnd w:id="229"/>
    <w:p w14:paraId="3BB9E15D" w14:textId="77777777" w:rsidR="000112AE" w:rsidRPr="000D2F78" w:rsidRDefault="000112AE" w:rsidP="000112AE">
      <w:pPr>
        <w:ind w:firstLine="482"/>
        <w:rPr>
          <w:b/>
          <w:bCs/>
          <w:color w:val="auto"/>
        </w:rPr>
      </w:pPr>
      <w:r w:rsidRPr="000D2F78">
        <w:rPr>
          <w:b/>
          <w:bCs/>
          <w:color w:val="auto"/>
        </w:rPr>
        <w:t>（</w:t>
      </w:r>
      <w:r w:rsidRPr="000D2F78">
        <w:rPr>
          <w:b/>
          <w:bCs/>
          <w:color w:val="auto"/>
        </w:rPr>
        <w:t>3</w:t>
      </w:r>
      <w:r w:rsidRPr="000D2F78">
        <w:rPr>
          <w:b/>
          <w:bCs/>
          <w:color w:val="auto"/>
        </w:rPr>
        <w:t>）监测方案</w:t>
      </w:r>
    </w:p>
    <w:p w14:paraId="650790F6" w14:textId="77777777" w:rsidR="000112AE" w:rsidRPr="000D2F78" w:rsidRDefault="000112AE" w:rsidP="000112AE">
      <w:pPr>
        <w:ind w:firstLine="480"/>
        <w:rPr>
          <w:color w:val="auto"/>
        </w:rPr>
      </w:pPr>
      <w:r w:rsidRPr="000D2F78">
        <w:rPr>
          <w:color w:val="auto"/>
        </w:rPr>
        <w:t>初步确定监测项目；选定监测分析方法；确定相应的监测仪器和采样设备；根据污染情况初步确定监测点位的布设、采样方式和频次；根据事故情况确定监测人员的防护装备；监测方案经突发环境事件应急处置小组审核后监测人员进入现场开展工作。进入现场后监测人员可根据实际情况对监测方案作适当修改。</w:t>
      </w:r>
    </w:p>
    <w:p w14:paraId="6E5127F3" w14:textId="77777777" w:rsidR="000112AE" w:rsidRPr="000D2F78" w:rsidRDefault="000112AE" w:rsidP="000112AE">
      <w:pPr>
        <w:ind w:firstLine="480"/>
        <w:rPr>
          <w:color w:val="auto"/>
        </w:rPr>
      </w:pPr>
      <w:r w:rsidRPr="000D2F78">
        <w:rPr>
          <w:rFonts w:ascii="宋体" w:hAnsi="宋体" w:cs="宋体" w:hint="eastAsia"/>
          <w:color w:val="auto"/>
        </w:rPr>
        <w:t>①</w:t>
      </w:r>
      <w:r w:rsidRPr="000D2F78">
        <w:rPr>
          <w:color w:val="auto"/>
        </w:rPr>
        <w:t>监测点位</w:t>
      </w:r>
    </w:p>
    <w:p w14:paraId="41830438" w14:textId="77777777" w:rsidR="002E3390" w:rsidRDefault="000112AE" w:rsidP="000112AE">
      <w:pPr>
        <w:ind w:firstLine="480"/>
        <w:rPr>
          <w:color w:val="auto"/>
        </w:rPr>
      </w:pPr>
      <w:bookmarkStart w:id="230" w:name="_Hlk103536294"/>
      <w:r w:rsidRPr="000D2F78">
        <w:rPr>
          <w:color w:val="auto"/>
        </w:rPr>
        <w:t>根据废气污染事故严重程度和泄漏量大小，在泄漏当天风向的下风向，</w:t>
      </w:r>
      <w:r w:rsidR="002E3390" w:rsidRPr="002E3390">
        <w:rPr>
          <w:rFonts w:hint="eastAsia"/>
          <w:color w:val="auto"/>
        </w:rPr>
        <w:t>在事故</w:t>
      </w:r>
      <w:proofErr w:type="gramStart"/>
      <w:r w:rsidR="002E3390" w:rsidRPr="002E3390">
        <w:rPr>
          <w:rFonts w:hint="eastAsia"/>
          <w:color w:val="auto"/>
        </w:rPr>
        <w:t>源周围</w:t>
      </w:r>
      <w:proofErr w:type="gramEnd"/>
      <w:r w:rsidR="002E3390" w:rsidRPr="002E3390">
        <w:rPr>
          <w:rFonts w:hint="eastAsia"/>
          <w:color w:val="auto"/>
        </w:rPr>
        <w:t>500m</w:t>
      </w:r>
      <w:r w:rsidR="002E3390" w:rsidRPr="002E3390">
        <w:rPr>
          <w:rFonts w:hint="eastAsia"/>
          <w:color w:val="auto"/>
        </w:rPr>
        <w:t>～</w:t>
      </w:r>
      <w:r w:rsidR="002E3390" w:rsidRPr="002E3390">
        <w:rPr>
          <w:rFonts w:hint="eastAsia"/>
          <w:color w:val="auto"/>
        </w:rPr>
        <w:t>2500m</w:t>
      </w:r>
      <w:r w:rsidR="002E3390" w:rsidRPr="002E3390">
        <w:rPr>
          <w:rFonts w:hint="eastAsia"/>
          <w:color w:val="auto"/>
        </w:rPr>
        <w:t>范围进行布点；采取近密远疏的原则进行布置。</w:t>
      </w:r>
    </w:p>
    <w:p w14:paraId="0CE85AB9" w14:textId="77777777" w:rsidR="002E3390" w:rsidRDefault="002E3390" w:rsidP="002E3390">
      <w:pPr>
        <w:ind w:firstLine="480"/>
        <w:rPr>
          <w:color w:val="auto"/>
        </w:rPr>
      </w:pPr>
      <w:r>
        <w:rPr>
          <w:rFonts w:hint="eastAsia"/>
          <w:color w:val="auto"/>
        </w:rPr>
        <w:t>根据废水流向，主要对</w:t>
      </w:r>
      <w:r w:rsidRPr="002E3390">
        <w:rPr>
          <w:rFonts w:hint="eastAsia"/>
          <w:color w:val="auto"/>
        </w:rPr>
        <w:t>污水处理站排放口、排放口下游水体</w:t>
      </w:r>
      <w:r>
        <w:rPr>
          <w:rFonts w:hint="eastAsia"/>
          <w:color w:val="auto"/>
        </w:rPr>
        <w:t>进行监测，</w:t>
      </w:r>
      <w:r w:rsidRPr="000D2F78">
        <w:rPr>
          <w:color w:val="auto"/>
        </w:rPr>
        <w:t>厂内监测点布设主要在</w:t>
      </w:r>
      <w:r w:rsidRPr="000D2F78">
        <w:rPr>
          <w:bCs/>
          <w:color w:val="auto"/>
        </w:rPr>
        <w:t>事故点附近雨水井、厂区排放口、雨水排放口等</w:t>
      </w:r>
      <w:r w:rsidRPr="000D2F78">
        <w:rPr>
          <w:color w:val="auto"/>
        </w:rPr>
        <w:t>。</w:t>
      </w:r>
    </w:p>
    <w:bookmarkEnd w:id="230"/>
    <w:p w14:paraId="595A901D" w14:textId="77777777" w:rsidR="000112AE" w:rsidRPr="000D2F78" w:rsidRDefault="000112AE" w:rsidP="000112AE">
      <w:pPr>
        <w:ind w:firstLine="480"/>
        <w:rPr>
          <w:color w:val="auto"/>
        </w:rPr>
      </w:pPr>
      <w:r w:rsidRPr="000D2F78">
        <w:rPr>
          <w:rFonts w:ascii="宋体" w:hAnsi="宋体" w:cs="宋体" w:hint="eastAsia"/>
          <w:color w:val="auto"/>
        </w:rPr>
        <w:t>②</w:t>
      </w:r>
      <w:r w:rsidRPr="000D2F78">
        <w:rPr>
          <w:color w:val="auto"/>
        </w:rPr>
        <w:t>监测频次</w:t>
      </w:r>
    </w:p>
    <w:p w14:paraId="02579243" w14:textId="24BD6FD5" w:rsidR="000112AE" w:rsidRPr="000D2F78" w:rsidRDefault="002E3390" w:rsidP="000112AE">
      <w:pPr>
        <w:ind w:firstLine="480"/>
        <w:rPr>
          <w:color w:val="auto"/>
        </w:rPr>
      </w:pPr>
      <w:r w:rsidRPr="002E3390">
        <w:rPr>
          <w:rFonts w:hint="eastAsia"/>
          <w:color w:val="auto"/>
        </w:rPr>
        <w:t>事故发生后对有毒有害物质进行</w:t>
      </w:r>
      <w:r w:rsidRPr="002E3390">
        <w:rPr>
          <w:rFonts w:hint="eastAsia"/>
          <w:color w:val="auto"/>
        </w:rPr>
        <w:t>24h</w:t>
      </w:r>
      <w:r w:rsidRPr="002E3390">
        <w:rPr>
          <w:rFonts w:hint="eastAsia"/>
          <w:color w:val="auto"/>
        </w:rPr>
        <w:t>连续监测，直到各监测点有毒有害物质达到相关环境标准。</w:t>
      </w:r>
    </w:p>
    <w:p w14:paraId="456432A6" w14:textId="4AF7EFF5" w:rsidR="002E3390" w:rsidRDefault="000112AE" w:rsidP="000112AE">
      <w:pPr>
        <w:ind w:firstLine="480"/>
        <w:rPr>
          <w:color w:val="auto"/>
        </w:rPr>
      </w:pPr>
      <w:r w:rsidRPr="000D2F78">
        <w:rPr>
          <w:color w:val="auto"/>
        </w:rPr>
        <w:t>事故发生后立即监测，</w:t>
      </w:r>
      <w:r w:rsidR="002E3390" w:rsidRPr="002E3390">
        <w:rPr>
          <w:rFonts w:hint="eastAsia"/>
          <w:color w:val="auto"/>
        </w:rPr>
        <w:t>对污水团过境地点每</w:t>
      </w:r>
      <w:r w:rsidR="002E3390" w:rsidRPr="002E3390">
        <w:rPr>
          <w:rFonts w:hint="eastAsia"/>
          <w:color w:val="auto"/>
        </w:rPr>
        <w:t>2h</w:t>
      </w:r>
      <w:r w:rsidR="002E3390" w:rsidRPr="002E3390">
        <w:rPr>
          <w:rFonts w:hint="eastAsia"/>
          <w:color w:val="auto"/>
        </w:rPr>
        <w:t>监测一次，污水团上游每天监测</w:t>
      </w:r>
      <w:r w:rsidR="002E3390" w:rsidRPr="002E3390">
        <w:rPr>
          <w:rFonts w:hint="eastAsia"/>
          <w:color w:val="auto"/>
        </w:rPr>
        <w:t>2</w:t>
      </w:r>
      <w:r w:rsidR="002E3390" w:rsidRPr="002E3390">
        <w:rPr>
          <w:rFonts w:hint="eastAsia"/>
          <w:color w:val="auto"/>
        </w:rPr>
        <w:t>次，直到污水团过境地有毒有害物质浓度达到相关环境标准。</w:t>
      </w:r>
    </w:p>
    <w:p w14:paraId="3FBA7B12" w14:textId="77777777" w:rsidR="000112AE" w:rsidRPr="000D2F78" w:rsidRDefault="000112AE" w:rsidP="000112AE">
      <w:pPr>
        <w:ind w:firstLine="480"/>
        <w:rPr>
          <w:color w:val="auto"/>
        </w:rPr>
      </w:pPr>
      <w:r w:rsidRPr="000D2F78">
        <w:rPr>
          <w:rFonts w:ascii="宋体" w:hAnsi="宋体" w:cs="宋体" w:hint="eastAsia"/>
          <w:color w:val="auto"/>
        </w:rPr>
        <w:t>③</w:t>
      </w:r>
      <w:r w:rsidRPr="000D2F78">
        <w:rPr>
          <w:color w:val="auto"/>
        </w:rPr>
        <w:t>监测项目</w:t>
      </w:r>
    </w:p>
    <w:p w14:paraId="70104976" w14:textId="77777777" w:rsidR="000112AE" w:rsidRPr="000D2F78" w:rsidRDefault="000112AE" w:rsidP="000112AE">
      <w:pPr>
        <w:ind w:firstLine="480"/>
        <w:rPr>
          <w:color w:val="auto"/>
        </w:rPr>
      </w:pPr>
      <w:r w:rsidRPr="000D2F78">
        <w:rPr>
          <w:color w:val="auto"/>
          <w:kern w:val="0"/>
          <w:szCs w:val="20"/>
        </w:rPr>
        <w:lastRenderedPageBreak/>
        <w:t>大气：</w:t>
      </w:r>
      <w:r w:rsidRPr="00451D9F">
        <w:rPr>
          <w:rFonts w:hint="eastAsia"/>
          <w:color w:val="auto"/>
          <w:kern w:val="0"/>
          <w:szCs w:val="20"/>
        </w:rPr>
        <w:t>烟尘、</w:t>
      </w:r>
      <w:r w:rsidRPr="00451D9F">
        <w:rPr>
          <w:rFonts w:hint="eastAsia"/>
          <w:color w:val="auto"/>
          <w:kern w:val="0"/>
          <w:szCs w:val="20"/>
        </w:rPr>
        <w:t>CO</w:t>
      </w:r>
      <w:r w:rsidRPr="00451D9F">
        <w:rPr>
          <w:rFonts w:hint="eastAsia"/>
          <w:color w:val="auto"/>
          <w:kern w:val="0"/>
          <w:szCs w:val="20"/>
        </w:rPr>
        <w:t>、氨、氯、氯化氢、甲苯、二甲苯</w:t>
      </w:r>
      <w:r w:rsidRPr="000D2F78">
        <w:rPr>
          <w:color w:val="auto"/>
          <w:kern w:val="0"/>
          <w:szCs w:val="20"/>
        </w:rPr>
        <w:t>等</w:t>
      </w:r>
      <w:r w:rsidRPr="000D2F78">
        <w:rPr>
          <w:color w:val="auto"/>
        </w:rPr>
        <w:t>。</w:t>
      </w:r>
    </w:p>
    <w:p w14:paraId="3BDF3199" w14:textId="77777777" w:rsidR="000112AE" w:rsidRDefault="000112AE" w:rsidP="000112AE">
      <w:pPr>
        <w:ind w:firstLine="480"/>
        <w:rPr>
          <w:color w:val="auto"/>
        </w:rPr>
      </w:pPr>
      <w:r w:rsidRPr="000D2F78">
        <w:rPr>
          <w:color w:val="auto"/>
        </w:rPr>
        <w:t>废水：</w:t>
      </w:r>
      <w:r>
        <w:rPr>
          <w:rFonts w:eastAsia="Times New Roman"/>
          <w:spacing w:val="11"/>
          <w:position w:val="2"/>
        </w:rPr>
        <w:t>pH</w:t>
      </w:r>
      <w:r>
        <w:rPr>
          <w:spacing w:val="16"/>
          <w:position w:val="2"/>
        </w:rPr>
        <w:t>、</w:t>
      </w:r>
      <w:r>
        <w:rPr>
          <w:rFonts w:eastAsia="Times New Roman"/>
          <w:spacing w:val="7"/>
          <w:position w:val="2"/>
        </w:rPr>
        <w:t>DO</w:t>
      </w:r>
      <w:r>
        <w:rPr>
          <w:spacing w:val="16"/>
          <w:position w:val="2"/>
        </w:rPr>
        <w:t>、</w:t>
      </w:r>
      <w:r>
        <w:rPr>
          <w:rFonts w:eastAsia="Times New Roman"/>
          <w:spacing w:val="5"/>
          <w:position w:val="2"/>
        </w:rPr>
        <w:t>COD</w:t>
      </w:r>
      <w:r>
        <w:rPr>
          <w:spacing w:val="16"/>
          <w:position w:val="2"/>
        </w:rPr>
        <w:t>、</w:t>
      </w:r>
      <w:r>
        <w:rPr>
          <w:rFonts w:eastAsia="Times New Roman"/>
          <w:spacing w:val="2"/>
          <w:position w:val="2"/>
        </w:rPr>
        <w:t>NH</w:t>
      </w:r>
      <w:r>
        <w:rPr>
          <w:rFonts w:eastAsia="Times New Roman"/>
          <w:spacing w:val="2"/>
          <w:sz w:val="16"/>
        </w:rPr>
        <w:t>3</w:t>
      </w:r>
      <w:r>
        <w:rPr>
          <w:rFonts w:eastAsia="Times New Roman"/>
          <w:spacing w:val="2"/>
          <w:position w:val="2"/>
        </w:rPr>
        <w:t>-N</w:t>
      </w:r>
      <w:r>
        <w:rPr>
          <w:spacing w:val="17"/>
          <w:position w:val="2"/>
        </w:rPr>
        <w:t>、</w:t>
      </w:r>
      <w:r>
        <w:rPr>
          <w:rFonts w:eastAsia="Times New Roman"/>
          <w:spacing w:val="8"/>
          <w:position w:val="2"/>
        </w:rPr>
        <w:t>TP</w:t>
      </w:r>
      <w:r>
        <w:rPr>
          <w:spacing w:val="15"/>
          <w:position w:val="2"/>
        </w:rPr>
        <w:t>、氰化</w:t>
      </w:r>
      <w:r>
        <w:t>物、甲苯、二甲苯</w:t>
      </w:r>
      <w:r w:rsidRPr="000D2F78">
        <w:rPr>
          <w:color w:val="auto"/>
        </w:rPr>
        <w:t>。</w:t>
      </w:r>
    </w:p>
    <w:p w14:paraId="7C7E8CA0" w14:textId="77777777" w:rsidR="000112AE" w:rsidRPr="00402702" w:rsidRDefault="000112AE" w:rsidP="000112AE">
      <w:pPr>
        <w:pStyle w:val="111"/>
        <w:rPr>
          <w:b/>
          <w:bCs w:val="0"/>
          <w:sz w:val="24"/>
        </w:rPr>
      </w:pPr>
      <w:r w:rsidRPr="00402702">
        <w:rPr>
          <w:rFonts w:hint="eastAsia"/>
          <w:b/>
          <w:bCs w:val="0"/>
        </w:rPr>
        <w:t>表</w:t>
      </w:r>
      <w:r w:rsidRPr="00402702">
        <w:rPr>
          <w:b/>
          <w:bCs w:val="0"/>
        </w:rPr>
        <w:t xml:space="preserve">6-1    </w:t>
      </w:r>
      <w:r w:rsidRPr="00402702">
        <w:rPr>
          <w:rFonts w:hint="eastAsia"/>
          <w:b/>
          <w:bCs w:val="0"/>
        </w:rPr>
        <w:t>应急监测初步方案</w:t>
      </w:r>
    </w:p>
    <w:tbl>
      <w:tblPr>
        <w:tblW w:w="5000" w:type="pct"/>
        <w:jc w:val="center"/>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708"/>
        <w:gridCol w:w="1987"/>
        <w:gridCol w:w="2552"/>
        <w:gridCol w:w="3065"/>
      </w:tblGrid>
      <w:tr w:rsidR="000112AE" w:rsidRPr="00402702" w14:paraId="7E001F1F" w14:textId="77777777" w:rsidTr="002E3390">
        <w:trPr>
          <w:trHeight w:val="260"/>
          <w:jc w:val="center"/>
        </w:trPr>
        <w:tc>
          <w:tcPr>
            <w:tcW w:w="426" w:type="pct"/>
            <w:tcBorders>
              <w:top w:val="single" w:sz="8" w:space="0" w:color="auto"/>
              <w:left w:val="nil"/>
              <w:bottom w:val="single" w:sz="6" w:space="0" w:color="auto"/>
              <w:right w:val="single" w:sz="6" w:space="0" w:color="auto"/>
            </w:tcBorders>
            <w:vAlign w:val="center"/>
            <w:hideMark/>
          </w:tcPr>
          <w:p w14:paraId="1DE5D25C" w14:textId="77777777" w:rsidR="000112AE" w:rsidRPr="00402702" w:rsidRDefault="000112AE" w:rsidP="00E44320">
            <w:pPr>
              <w:pStyle w:val="111"/>
              <w:rPr>
                <w:b/>
                <w:bCs w:val="0"/>
                <w:kern w:val="0"/>
                <w:szCs w:val="21"/>
              </w:rPr>
            </w:pPr>
            <w:r w:rsidRPr="00402702">
              <w:rPr>
                <w:rFonts w:hint="eastAsia"/>
                <w:b/>
                <w:bCs w:val="0"/>
                <w:szCs w:val="21"/>
              </w:rPr>
              <w:t>种类</w:t>
            </w:r>
          </w:p>
        </w:tc>
        <w:tc>
          <w:tcPr>
            <w:tcW w:w="1195" w:type="pct"/>
            <w:tcBorders>
              <w:top w:val="single" w:sz="8" w:space="0" w:color="auto"/>
              <w:left w:val="single" w:sz="6" w:space="0" w:color="auto"/>
              <w:bottom w:val="single" w:sz="6" w:space="0" w:color="auto"/>
              <w:right w:val="single" w:sz="6" w:space="0" w:color="auto"/>
            </w:tcBorders>
            <w:vAlign w:val="center"/>
            <w:hideMark/>
          </w:tcPr>
          <w:p w14:paraId="14C3CD32" w14:textId="77777777" w:rsidR="000112AE" w:rsidRPr="00402702" w:rsidRDefault="000112AE" w:rsidP="00E44320">
            <w:pPr>
              <w:pStyle w:val="111"/>
              <w:rPr>
                <w:b/>
                <w:bCs w:val="0"/>
                <w:szCs w:val="21"/>
              </w:rPr>
            </w:pPr>
            <w:r w:rsidRPr="00402702">
              <w:rPr>
                <w:rFonts w:hint="eastAsia"/>
                <w:b/>
                <w:bCs w:val="0"/>
                <w:szCs w:val="21"/>
              </w:rPr>
              <w:t>项目</w:t>
            </w:r>
          </w:p>
        </w:tc>
        <w:tc>
          <w:tcPr>
            <w:tcW w:w="1535" w:type="pct"/>
            <w:tcBorders>
              <w:top w:val="single" w:sz="8" w:space="0" w:color="auto"/>
              <w:left w:val="single" w:sz="6" w:space="0" w:color="auto"/>
              <w:bottom w:val="single" w:sz="6" w:space="0" w:color="auto"/>
              <w:right w:val="single" w:sz="6" w:space="0" w:color="auto"/>
            </w:tcBorders>
            <w:vAlign w:val="center"/>
            <w:hideMark/>
          </w:tcPr>
          <w:p w14:paraId="36A3AC5D" w14:textId="77777777" w:rsidR="000112AE" w:rsidRPr="00402702" w:rsidRDefault="000112AE" w:rsidP="00E44320">
            <w:pPr>
              <w:pStyle w:val="111"/>
              <w:rPr>
                <w:b/>
                <w:bCs w:val="0"/>
                <w:szCs w:val="21"/>
              </w:rPr>
            </w:pPr>
            <w:r w:rsidRPr="00402702">
              <w:rPr>
                <w:rFonts w:hint="eastAsia"/>
                <w:b/>
                <w:bCs w:val="0"/>
                <w:szCs w:val="21"/>
              </w:rPr>
              <w:t>监测频次</w:t>
            </w:r>
          </w:p>
        </w:tc>
        <w:tc>
          <w:tcPr>
            <w:tcW w:w="1844" w:type="pct"/>
            <w:tcBorders>
              <w:top w:val="single" w:sz="8" w:space="0" w:color="auto"/>
              <w:left w:val="single" w:sz="6" w:space="0" w:color="auto"/>
              <w:bottom w:val="single" w:sz="6" w:space="0" w:color="auto"/>
              <w:right w:val="nil"/>
            </w:tcBorders>
            <w:vAlign w:val="center"/>
            <w:hideMark/>
          </w:tcPr>
          <w:p w14:paraId="40184447" w14:textId="77777777" w:rsidR="000112AE" w:rsidRPr="00402702" w:rsidRDefault="000112AE" w:rsidP="00E44320">
            <w:pPr>
              <w:pStyle w:val="111"/>
              <w:rPr>
                <w:b/>
                <w:bCs w:val="0"/>
                <w:szCs w:val="21"/>
              </w:rPr>
            </w:pPr>
            <w:r w:rsidRPr="00402702">
              <w:rPr>
                <w:rFonts w:hint="eastAsia"/>
                <w:b/>
                <w:bCs w:val="0"/>
                <w:szCs w:val="21"/>
              </w:rPr>
              <w:t>监测地点</w:t>
            </w:r>
          </w:p>
        </w:tc>
      </w:tr>
      <w:tr w:rsidR="000112AE" w14:paraId="2EBAA24B" w14:textId="77777777" w:rsidTr="002E3390">
        <w:trPr>
          <w:trHeight w:val="260"/>
          <w:jc w:val="center"/>
        </w:trPr>
        <w:tc>
          <w:tcPr>
            <w:tcW w:w="426" w:type="pct"/>
            <w:tcBorders>
              <w:top w:val="single" w:sz="6" w:space="0" w:color="auto"/>
              <w:left w:val="nil"/>
              <w:bottom w:val="single" w:sz="6" w:space="0" w:color="auto"/>
              <w:right w:val="single" w:sz="6" w:space="0" w:color="auto"/>
            </w:tcBorders>
            <w:vAlign w:val="center"/>
            <w:hideMark/>
          </w:tcPr>
          <w:p w14:paraId="65B6E577" w14:textId="77777777" w:rsidR="000112AE" w:rsidRDefault="000112AE" w:rsidP="00E44320">
            <w:pPr>
              <w:pStyle w:val="111"/>
              <w:rPr>
                <w:szCs w:val="21"/>
              </w:rPr>
            </w:pPr>
            <w:r>
              <w:rPr>
                <w:rFonts w:hint="eastAsia"/>
                <w:szCs w:val="21"/>
              </w:rPr>
              <w:t>大气</w:t>
            </w:r>
          </w:p>
        </w:tc>
        <w:tc>
          <w:tcPr>
            <w:tcW w:w="1195" w:type="pct"/>
            <w:tcBorders>
              <w:top w:val="single" w:sz="6" w:space="0" w:color="auto"/>
              <w:left w:val="single" w:sz="6" w:space="0" w:color="auto"/>
              <w:bottom w:val="single" w:sz="6" w:space="0" w:color="auto"/>
              <w:right w:val="single" w:sz="6" w:space="0" w:color="auto"/>
            </w:tcBorders>
            <w:vAlign w:val="center"/>
            <w:hideMark/>
          </w:tcPr>
          <w:p w14:paraId="348DF427" w14:textId="77777777" w:rsidR="000112AE" w:rsidRDefault="000112AE" w:rsidP="00E44320">
            <w:pPr>
              <w:pStyle w:val="111"/>
              <w:rPr>
                <w:szCs w:val="21"/>
              </w:rPr>
            </w:pPr>
            <w:r w:rsidRPr="00451D9F">
              <w:rPr>
                <w:rFonts w:hint="eastAsia"/>
                <w:kern w:val="0"/>
                <w:szCs w:val="20"/>
              </w:rPr>
              <w:t>烟尘、</w:t>
            </w:r>
            <w:r w:rsidRPr="00451D9F">
              <w:rPr>
                <w:rFonts w:hint="eastAsia"/>
                <w:kern w:val="0"/>
                <w:szCs w:val="20"/>
              </w:rPr>
              <w:t>CO</w:t>
            </w:r>
            <w:r w:rsidRPr="00451D9F">
              <w:rPr>
                <w:rFonts w:hint="eastAsia"/>
                <w:kern w:val="0"/>
                <w:szCs w:val="20"/>
              </w:rPr>
              <w:t>、氨、氯、氯化氢、甲苯、二甲苯</w:t>
            </w:r>
            <w:r w:rsidRPr="000D2F78">
              <w:rPr>
                <w:kern w:val="0"/>
                <w:szCs w:val="20"/>
              </w:rPr>
              <w:t>等</w:t>
            </w:r>
            <w:r>
              <w:rPr>
                <w:rFonts w:hint="eastAsia"/>
                <w:szCs w:val="21"/>
              </w:rPr>
              <w:t>泄漏物质相关因子</w:t>
            </w:r>
          </w:p>
        </w:tc>
        <w:tc>
          <w:tcPr>
            <w:tcW w:w="1535" w:type="pct"/>
            <w:tcBorders>
              <w:top w:val="single" w:sz="6" w:space="0" w:color="auto"/>
              <w:left w:val="single" w:sz="6" w:space="0" w:color="auto"/>
              <w:bottom w:val="single" w:sz="6" w:space="0" w:color="auto"/>
              <w:right w:val="single" w:sz="6" w:space="0" w:color="auto"/>
            </w:tcBorders>
            <w:vAlign w:val="center"/>
            <w:hideMark/>
          </w:tcPr>
          <w:p w14:paraId="44DC418D" w14:textId="505DDA1D" w:rsidR="000112AE" w:rsidRDefault="002E3390" w:rsidP="00E44320">
            <w:pPr>
              <w:pStyle w:val="111"/>
              <w:rPr>
                <w:szCs w:val="21"/>
              </w:rPr>
            </w:pPr>
            <w:r w:rsidRPr="002E3390">
              <w:rPr>
                <w:rFonts w:hint="eastAsia"/>
                <w:szCs w:val="21"/>
              </w:rPr>
              <w:t>事故发生后对有毒有害物质进行</w:t>
            </w:r>
            <w:r w:rsidRPr="002E3390">
              <w:rPr>
                <w:rFonts w:hint="eastAsia"/>
                <w:szCs w:val="21"/>
              </w:rPr>
              <w:t>24h</w:t>
            </w:r>
            <w:r w:rsidRPr="002E3390">
              <w:rPr>
                <w:rFonts w:hint="eastAsia"/>
                <w:szCs w:val="21"/>
              </w:rPr>
              <w:t>连续监测，直到各监测点有毒有害物质达到相关环境标准。</w:t>
            </w:r>
          </w:p>
        </w:tc>
        <w:tc>
          <w:tcPr>
            <w:tcW w:w="1844" w:type="pct"/>
            <w:tcBorders>
              <w:top w:val="single" w:sz="6" w:space="0" w:color="auto"/>
              <w:left w:val="single" w:sz="6" w:space="0" w:color="auto"/>
              <w:bottom w:val="single" w:sz="6" w:space="0" w:color="auto"/>
              <w:right w:val="nil"/>
            </w:tcBorders>
            <w:vAlign w:val="center"/>
            <w:hideMark/>
          </w:tcPr>
          <w:p w14:paraId="50CB9FB4" w14:textId="62B740A2" w:rsidR="000112AE" w:rsidRDefault="002E3390" w:rsidP="00E44320">
            <w:pPr>
              <w:pStyle w:val="111"/>
              <w:rPr>
                <w:szCs w:val="21"/>
              </w:rPr>
            </w:pPr>
            <w:r w:rsidRPr="002E3390">
              <w:rPr>
                <w:rFonts w:hint="eastAsia"/>
                <w:szCs w:val="21"/>
              </w:rPr>
              <w:t>在泄漏当天风向的下风向，在事故</w:t>
            </w:r>
            <w:proofErr w:type="gramStart"/>
            <w:r w:rsidRPr="002E3390">
              <w:rPr>
                <w:rFonts w:hint="eastAsia"/>
                <w:szCs w:val="21"/>
              </w:rPr>
              <w:t>源周围</w:t>
            </w:r>
            <w:proofErr w:type="gramEnd"/>
            <w:r w:rsidRPr="002E3390">
              <w:rPr>
                <w:rFonts w:hint="eastAsia"/>
                <w:szCs w:val="21"/>
              </w:rPr>
              <w:t>500m</w:t>
            </w:r>
            <w:r w:rsidRPr="002E3390">
              <w:rPr>
                <w:rFonts w:hint="eastAsia"/>
                <w:szCs w:val="21"/>
              </w:rPr>
              <w:t>～</w:t>
            </w:r>
            <w:r w:rsidRPr="002E3390">
              <w:rPr>
                <w:rFonts w:hint="eastAsia"/>
                <w:szCs w:val="21"/>
              </w:rPr>
              <w:t>2500m</w:t>
            </w:r>
            <w:r w:rsidRPr="002E3390">
              <w:rPr>
                <w:rFonts w:hint="eastAsia"/>
                <w:szCs w:val="21"/>
              </w:rPr>
              <w:t>范围进行布点；采取近密远疏的原则进行布置。</w:t>
            </w:r>
          </w:p>
        </w:tc>
      </w:tr>
      <w:tr w:rsidR="000112AE" w14:paraId="45D67190" w14:textId="77777777" w:rsidTr="002E3390">
        <w:trPr>
          <w:trHeight w:val="721"/>
          <w:jc w:val="center"/>
        </w:trPr>
        <w:tc>
          <w:tcPr>
            <w:tcW w:w="426" w:type="pct"/>
            <w:tcBorders>
              <w:top w:val="single" w:sz="6" w:space="0" w:color="auto"/>
              <w:left w:val="nil"/>
              <w:bottom w:val="single" w:sz="8" w:space="0" w:color="auto"/>
              <w:right w:val="single" w:sz="6" w:space="0" w:color="auto"/>
            </w:tcBorders>
            <w:vAlign w:val="center"/>
            <w:hideMark/>
          </w:tcPr>
          <w:p w14:paraId="48F0F249" w14:textId="77777777" w:rsidR="000112AE" w:rsidRDefault="000112AE" w:rsidP="00E44320">
            <w:pPr>
              <w:pStyle w:val="111"/>
              <w:rPr>
                <w:szCs w:val="21"/>
              </w:rPr>
            </w:pPr>
            <w:r>
              <w:rPr>
                <w:rFonts w:hint="eastAsia"/>
                <w:szCs w:val="21"/>
              </w:rPr>
              <w:t>废水</w:t>
            </w:r>
          </w:p>
        </w:tc>
        <w:tc>
          <w:tcPr>
            <w:tcW w:w="1195" w:type="pct"/>
            <w:tcBorders>
              <w:top w:val="single" w:sz="6" w:space="0" w:color="auto"/>
              <w:left w:val="single" w:sz="6" w:space="0" w:color="auto"/>
              <w:bottom w:val="single" w:sz="8" w:space="0" w:color="auto"/>
              <w:right w:val="single" w:sz="6" w:space="0" w:color="auto"/>
            </w:tcBorders>
            <w:vAlign w:val="center"/>
            <w:hideMark/>
          </w:tcPr>
          <w:p w14:paraId="5E8BA898" w14:textId="77777777" w:rsidR="000112AE" w:rsidRDefault="000112AE" w:rsidP="00E44320">
            <w:pPr>
              <w:pStyle w:val="111"/>
              <w:rPr>
                <w:szCs w:val="21"/>
              </w:rPr>
            </w:pPr>
            <w:r>
              <w:rPr>
                <w:rFonts w:eastAsia="Times New Roman"/>
                <w:spacing w:val="11"/>
                <w:position w:val="2"/>
              </w:rPr>
              <w:t>pH</w:t>
            </w:r>
            <w:r>
              <w:rPr>
                <w:spacing w:val="16"/>
                <w:position w:val="2"/>
              </w:rPr>
              <w:t>、</w:t>
            </w:r>
            <w:r>
              <w:rPr>
                <w:rFonts w:eastAsia="Times New Roman"/>
                <w:spacing w:val="7"/>
                <w:position w:val="2"/>
              </w:rPr>
              <w:t>DO</w:t>
            </w:r>
            <w:r>
              <w:rPr>
                <w:spacing w:val="16"/>
                <w:position w:val="2"/>
              </w:rPr>
              <w:t>、</w:t>
            </w:r>
            <w:r>
              <w:rPr>
                <w:rFonts w:eastAsia="Times New Roman"/>
                <w:spacing w:val="5"/>
                <w:position w:val="2"/>
              </w:rPr>
              <w:t>COD</w:t>
            </w:r>
            <w:r>
              <w:rPr>
                <w:spacing w:val="16"/>
                <w:position w:val="2"/>
              </w:rPr>
              <w:t>、</w:t>
            </w:r>
            <w:r>
              <w:rPr>
                <w:rFonts w:eastAsia="Times New Roman"/>
                <w:spacing w:val="2"/>
                <w:position w:val="2"/>
              </w:rPr>
              <w:t>NH</w:t>
            </w:r>
            <w:r>
              <w:rPr>
                <w:rFonts w:eastAsia="Times New Roman"/>
                <w:spacing w:val="2"/>
                <w:sz w:val="16"/>
              </w:rPr>
              <w:t>3</w:t>
            </w:r>
            <w:r>
              <w:rPr>
                <w:rFonts w:eastAsia="Times New Roman"/>
                <w:spacing w:val="2"/>
                <w:position w:val="2"/>
              </w:rPr>
              <w:t>-N</w:t>
            </w:r>
            <w:r>
              <w:rPr>
                <w:spacing w:val="17"/>
                <w:position w:val="2"/>
              </w:rPr>
              <w:t>、</w:t>
            </w:r>
            <w:r>
              <w:rPr>
                <w:rFonts w:eastAsia="Times New Roman"/>
                <w:spacing w:val="8"/>
                <w:position w:val="2"/>
              </w:rPr>
              <w:t>TP</w:t>
            </w:r>
            <w:r>
              <w:rPr>
                <w:spacing w:val="15"/>
                <w:position w:val="2"/>
              </w:rPr>
              <w:t>、氰化</w:t>
            </w:r>
            <w:r>
              <w:t>物、甲苯、二甲苯</w:t>
            </w:r>
            <w:r>
              <w:rPr>
                <w:rFonts w:hint="eastAsia"/>
                <w:szCs w:val="21"/>
              </w:rPr>
              <w:t>等泄漏物质相关因子</w:t>
            </w:r>
          </w:p>
        </w:tc>
        <w:tc>
          <w:tcPr>
            <w:tcW w:w="1535" w:type="pct"/>
            <w:tcBorders>
              <w:top w:val="single" w:sz="6" w:space="0" w:color="auto"/>
              <w:left w:val="single" w:sz="6" w:space="0" w:color="auto"/>
              <w:bottom w:val="single" w:sz="8" w:space="0" w:color="auto"/>
              <w:right w:val="single" w:sz="6" w:space="0" w:color="auto"/>
            </w:tcBorders>
            <w:vAlign w:val="center"/>
            <w:hideMark/>
          </w:tcPr>
          <w:p w14:paraId="2ECFB366" w14:textId="5A4BC954" w:rsidR="000112AE" w:rsidRDefault="002E3390" w:rsidP="00E44320">
            <w:pPr>
              <w:pStyle w:val="111"/>
              <w:rPr>
                <w:szCs w:val="21"/>
              </w:rPr>
            </w:pPr>
            <w:r w:rsidRPr="002E3390">
              <w:rPr>
                <w:rFonts w:hint="eastAsia"/>
                <w:szCs w:val="21"/>
              </w:rPr>
              <w:t>事故发生后立即监测，对污水团过境地点每</w:t>
            </w:r>
            <w:r w:rsidRPr="002E3390">
              <w:rPr>
                <w:rFonts w:hint="eastAsia"/>
                <w:szCs w:val="21"/>
              </w:rPr>
              <w:t>2h</w:t>
            </w:r>
            <w:r w:rsidRPr="002E3390">
              <w:rPr>
                <w:rFonts w:hint="eastAsia"/>
                <w:szCs w:val="21"/>
              </w:rPr>
              <w:t>监测一次，污水团上游每天监测</w:t>
            </w:r>
            <w:r w:rsidRPr="002E3390">
              <w:rPr>
                <w:rFonts w:hint="eastAsia"/>
                <w:szCs w:val="21"/>
              </w:rPr>
              <w:t>2</w:t>
            </w:r>
            <w:r w:rsidRPr="002E3390">
              <w:rPr>
                <w:rFonts w:hint="eastAsia"/>
                <w:szCs w:val="21"/>
              </w:rPr>
              <w:t>次，直到污水团过境地有毒有害物质浓度达到相关环境标准。</w:t>
            </w:r>
          </w:p>
        </w:tc>
        <w:tc>
          <w:tcPr>
            <w:tcW w:w="1844" w:type="pct"/>
            <w:tcBorders>
              <w:top w:val="single" w:sz="6" w:space="0" w:color="auto"/>
              <w:left w:val="single" w:sz="6" w:space="0" w:color="auto"/>
              <w:bottom w:val="single" w:sz="8" w:space="0" w:color="auto"/>
              <w:right w:val="nil"/>
            </w:tcBorders>
            <w:vAlign w:val="center"/>
            <w:hideMark/>
          </w:tcPr>
          <w:p w14:paraId="71222445" w14:textId="1A6BE4AF" w:rsidR="000112AE" w:rsidRPr="002E3390" w:rsidRDefault="002E3390" w:rsidP="00E44320">
            <w:pPr>
              <w:pStyle w:val="111"/>
              <w:rPr>
                <w:szCs w:val="21"/>
              </w:rPr>
            </w:pPr>
            <w:r w:rsidRPr="002E3390">
              <w:rPr>
                <w:rFonts w:hint="eastAsia"/>
                <w:szCs w:val="21"/>
              </w:rPr>
              <w:t>根据废水流向，主要对污水处理站排放口、排放口下游水体进行监测，厂内监测点布设主要在事故点附近雨水井、厂区排放口、雨水排放口等。</w:t>
            </w:r>
          </w:p>
        </w:tc>
      </w:tr>
    </w:tbl>
    <w:p w14:paraId="4ECF7CF3" w14:textId="77777777" w:rsidR="000112AE" w:rsidRDefault="000112AE" w:rsidP="000112AE">
      <w:pPr>
        <w:pStyle w:val="111"/>
        <w:rPr>
          <w:kern w:val="0"/>
          <w:szCs w:val="20"/>
        </w:rPr>
      </w:pPr>
    </w:p>
    <w:p w14:paraId="08F955BD" w14:textId="77777777" w:rsidR="000112AE" w:rsidRPr="000D2F78" w:rsidRDefault="000112AE" w:rsidP="000112AE">
      <w:pPr>
        <w:ind w:firstLine="482"/>
        <w:rPr>
          <w:b/>
          <w:bCs/>
          <w:color w:val="auto"/>
        </w:rPr>
      </w:pPr>
      <w:r w:rsidRPr="000D2F78">
        <w:rPr>
          <w:b/>
          <w:bCs/>
          <w:color w:val="auto"/>
        </w:rPr>
        <w:t>（</w:t>
      </w:r>
      <w:r w:rsidRPr="000D2F78">
        <w:rPr>
          <w:b/>
          <w:bCs/>
          <w:color w:val="auto"/>
        </w:rPr>
        <w:t>4</w:t>
      </w:r>
      <w:r w:rsidRPr="000D2F78">
        <w:rPr>
          <w:b/>
          <w:bCs/>
          <w:color w:val="auto"/>
        </w:rPr>
        <w:t>）监测报告</w:t>
      </w:r>
    </w:p>
    <w:p w14:paraId="605AF6DF" w14:textId="77777777" w:rsidR="000112AE" w:rsidRPr="000D2F78" w:rsidRDefault="000112AE" w:rsidP="000112AE">
      <w:pPr>
        <w:ind w:firstLine="480"/>
        <w:rPr>
          <w:color w:val="auto"/>
        </w:rPr>
      </w:pPr>
      <w:r w:rsidRPr="000D2F78">
        <w:rPr>
          <w:color w:val="auto"/>
        </w:rPr>
        <w:t>一般要求在到达现场后及时出具第一份监测报告，然后按照污染跟踪监测根据监测数据、预测污染迁移强度、速度和影响范围以及主管部门的意见定时编制报告，并报告应急处置小组作为事故处理的技术依据，直至环境污染状况消除。</w:t>
      </w:r>
    </w:p>
    <w:p w14:paraId="1CBDA03B" w14:textId="77777777" w:rsidR="000112AE" w:rsidRPr="000D2F78" w:rsidRDefault="000112AE" w:rsidP="000112AE">
      <w:pPr>
        <w:ind w:firstLine="480"/>
        <w:rPr>
          <w:color w:val="auto"/>
        </w:rPr>
      </w:pPr>
      <w:r w:rsidRPr="000D2F78">
        <w:rPr>
          <w:color w:val="auto"/>
        </w:rPr>
        <w:t>应急监测工作结束后，编写应急监测工作总结并建档，对整个事件发生过程中形成的监测报告进行汇总分析，及时向</w:t>
      </w:r>
      <w:r>
        <w:rPr>
          <w:color w:val="auto"/>
        </w:rPr>
        <w:t>应急指挥部</w:t>
      </w:r>
      <w:r w:rsidRPr="000D2F78">
        <w:rPr>
          <w:color w:val="auto"/>
        </w:rPr>
        <w:t>报告，为以后环境污染事故的预警、监测、处理积累经验。</w:t>
      </w:r>
    </w:p>
    <w:p w14:paraId="609A1DAE" w14:textId="77777777" w:rsidR="000112AE" w:rsidRPr="000D2F78" w:rsidRDefault="000112AE" w:rsidP="000112AE">
      <w:pPr>
        <w:pStyle w:val="1"/>
        <w:rPr>
          <w:color w:val="auto"/>
        </w:rPr>
      </w:pPr>
      <w:bookmarkStart w:id="231" w:name="_Toc98427875"/>
      <w:bookmarkStart w:id="232" w:name="_Toc98534481"/>
      <w:bookmarkEnd w:id="218"/>
      <w:bookmarkEnd w:id="219"/>
      <w:bookmarkEnd w:id="220"/>
      <w:r w:rsidRPr="000D2F78">
        <w:rPr>
          <w:color w:val="auto"/>
        </w:rPr>
        <w:lastRenderedPageBreak/>
        <w:t>7</w:t>
      </w:r>
      <w:r w:rsidRPr="000D2F78">
        <w:rPr>
          <w:color w:val="auto"/>
        </w:rPr>
        <w:t>应急响应</w:t>
      </w:r>
      <w:bookmarkEnd w:id="231"/>
      <w:bookmarkEnd w:id="232"/>
    </w:p>
    <w:p w14:paraId="13717873" w14:textId="77777777" w:rsidR="000112AE" w:rsidRPr="000D2F78" w:rsidRDefault="000112AE" w:rsidP="000112AE">
      <w:pPr>
        <w:pStyle w:val="2"/>
      </w:pPr>
      <w:bookmarkStart w:id="233" w:name="_Toc98427876"/>
      <w:bookmarkStart w:id="234" w:name="_Toc98534482"/>
      <w:bookmarkStart w:id="235" w:name="_Hlk102830269"/>
      <w:r w:rsidRPr="000D2F78">
        <w:t>7.1</w:t>
      </w:r>
      <w:r w:rsidRPr="000D2F78">
        <w:t>响应程序</w:t>
      </w:r>
      <w:bookmarkEnd w:id="233"/>
      <w:bookmarkEnd w:id="234"/>
    </w:p>
    <w:bookmarkEnd w:id="235"/>
    <w:p w14:paraId="03269E43" w14:textId="77777777" w:rsidR="000112AE" w:rsidRPr="000D2F78" w:rsidRDefault="000112AE" w:rsidP="000112AE">
      <w:pPr>
        <w:ind w:firstLine="480"/>
        <w:rPr>
          <w:color w:val="auto"/>
        </w:rPr>
      </w:pPr>
      <w:r w:rsidRPr="000D2F78">
        <w:rPr>
          <w:color w:val="auto"/>
        </w:rPr>
        <w:t>突发环境事件发生后，各应急组织机构应当采取的相应行动。应急响应程序见下图</w:t>
      </w:r>
      <w:r w:rsidRPr="000D2F78">
        <w:rPr>
          <w:color w:val="auto"/>
        </w:rPr>
        <w:t>7-1</w:t>
      </w:r>
      <w:r w:rsidRPr="000D2F78">
        <w:rPr>
          <w:color w:val="auto"/>
        </w:rPr>
        <w:t>。</w:t>
      </w:r>
    </w:p>
    <w:p w14:paraId="7B921294" w14:textId="77777777" w:rsidR="000112AE" w:rsidRPr="000D2F78" w:rsidRDefault="000112AE" w:rsidP="000112AE">
      <w:pPr>
        <w:ind w:firstLineChars="0" w:firstLine="0"/>
        <w:jc w:val="center"/>
        <w:rPr>
          <w:b/>
          <w:bCs/>
          <w:color w:val="auto"/>
        </w:rPr>
      </w:pPr>
      <w:r w:rsidRPr="000D2F78">
        <w:rPr>
          <w:b/>
          <w:bCs/>
          <w:noProof/>
          <w:color w:val="auto"/>
        </w:rPr>
        <w:drawing>
          <wp:inline distT="0" distB="0" distL="0" distR="0" wp14:anchorId="1A029394" wp14:editId="6FE464F0">
            <wp:extent cx="5365630" cy="6236011"/>
            <wp:effectExtent l="0" t="0" r="6985" b="0"/>
            <wp:docPr id="44049" name="图片 1">
              <a:extLst xmlns:a="http://schemas.openxmlformats.org/drawingml/2006/main">
                <a:ext uri="{FF2B5EF4-FFF2-40B4-BE49-F238E27FC236}">
                  <a16:creationId xmlns:a16="http://schemas.microsoft.com/office/drawing/2014/main" id="{76C5E6A3-FB81-46AF-864E-C7835A801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图片 1">
                      <a:extLst>
                        <a:ext uri="{FF2B5EF4-FFF2-40B4-BE49-F238E27FC236}">
                          <a16:creationId xmlns:a16="http://schemas.microsoft.com/office/drawing/2014/main" id="{76C5E6A3-FB81-46AF-864E-C7835A801C84}"/>
                        </a:ext>
                      </a:extLst>
                    </pic:cNvPr>
                    <pic:cNvPicPr>
                      <a:picLocks noChangeAspect="1"/>
                    </pic:cNvPicPr>
                  </pic:nvPicPr>
                  <pic:blipFill rotWithShape="1">
                    <a:blip r:embed="rId76">
                      <a:extLst>
                        <a:ext uri="{28A0092B-C50C-407E-A947-70E740481C1C}">
                          <a14:useLocalDpi xmlns:a14="http://schemas.microsoft.com/office/drawing/2010/main" val="0"/>
                        </a:ext>
                      </a:extLst>
                    </a:blip>
                    <a:srcRect t="922" b="5427"/>
                    <a:stretch/>
                  </pic:blipFill>
                  <pic:spPr bwMode="auto">
                    <a:xfrm>
                      <a:off x="0" y="0"/>
                      <a:ext cx="5367165" cy="6237795"/>
                    </a:xfrm>
                    <a:prstGeom prst="rect">
                      <a:avLst/>
                    </a:prstGeom>
                    <a:noFill/>
                    <a:ln>
                      <a:noFill/>
                    </a:ln>
                    <a:extLst>
                      <a:ext uri="{53640926-AAD7-44D8-BBD7-CCE9431645EC}">
                        <a14:shadowObscured xmlns:a14="http://schemas.microsoft.com/office/drawing/2010/main"/>
                      </a:ext>
                    </a:extLst>
                  </pic:spPr>
                </pic:pic>
              </a:graphicData>
            </a:graphic>
          </wp:inline>
        </w:drawing>
      </w:r>
    </w:p>
    <w:p w14:paraId="2DDFB859" w14:textId="2E46C5A1" w:rsidR="000112AE" w:rsidRDefault="000112AE" w:rsidP="000112AE">
      <w:pPr>
        <w:ind w:firstLine="482"/>
        <w:jc w:val="center"/>
        <w:rPr>
          <w:b/>
          <w:bCs/>
          <w:color w:val="auto"/>
        </w:rPr>
      </w:pPr>
      <w:r w:rsidRPr="000D2F78">
        <w:rPr>
          <w:b/>
          <w:bCs/>
          <w:color w:val="auto"/>
        </w:rPr>
        <w:t>图</w:t>
      </w:r>
      <w:r w:rsidRPr="000D2F78">
        <w:rPr>
          <w:b/>
          <w:bCs/>
          <w:color w:val="auto"/>
        </w:rPr>
        <w:t xml:space="preserve">7-1  </w:t>
      </w:r>
      <w:r w:rsidRPr="000D2F78">
        <w:rPr>
          <w:b/>
          <w:bCs/>
          <w:color w:val="auto"/>
        </w:rPr>
        <w:t>应急响应流程图</w:t>
      </w:r>
    </w:p>
    <w:p w14:paraId="35644A02" w14:textId="77777777" w:rsidR="008E18F2" w:rsidRDefault="008E18F2" w:rsidP="008E18F2">
      <w:pPr>
        <w:ind w:firstLine="480"/>
      </w:pPr>
      <w:bookmarkStart w:id="236" w:name="_Hlk103536135"/>
      <w:r w:rsidRPr="000D2F78">
        <w:t>突发环境事件应急响应坚持以企业自身为主的原则，</w:t>
      </w:r>
      <w:r>
        <w:t>江苏维尤纳特精细化工有限公司</w:t>
      </w:r>
      <w:r w:rsidRPr="000D2F78">
        <w:t>按照有关规定负责本公司内突发环境事件应急处置工作。</w:t>
      </w:r>
      <w:proofErr w:type="gramStart"/>
      <w:r>
        <w:rPr>
          <w:rFonts w:hint="eastAsia"/>
        </w:rPr>
        <w:t>其中</w:t>
      </w:r>
      <w:r w:rsidRPr="008E18F2">
        <w:rPr>
          <w:rFonts w:hint="eastAsia"/>
        </w:rPr>
        <w:t>消控</w:t>
      </w:r>
      <w:r w:rsidRPr="008E18F2">
        <w:rPr>
          <w:rFonts w:hint="eastAsia"/>
        </w:rPr>
        <w:lastRenderedPageBreak/>
        <w:t>室</w:t>
      </w:r>
      <w:proofErr w:type="gramEnd"/>
      <w:r w:rsidRPr="008E18F2">
        <w:rPr>
          <w:rFonts w:hint="eastAsia"/>
        </w:rPr>
        <w:t>设有</w:t>
      </w:r>
      <w:r w:rsidRPr="008E18F2">
        <w:rPr>
          <w:rFonts w:hint="eastAsia"/>
        </w:rPr>
        <w:t>24</w:t>
      </w:r>
      <w:r w:rsidRPr="008E18F2">
        <w:rPr>
          <w:rFonts w:hint="eastAsia"/>
        </w:rPr>
        <w:t>小时应急值守</w:t>
      </w:r>
      <w:r>
        <w:rPr>
          <w:rFonts w:hint="eastAsia"/>
        </w:rPr>
        <w:t>人员，负责突发环境时间的接警工作，接警后报送应急指挥救援办公室；应急指挥救援办公室负责通知应急指挥部成员赶赴现场组建应急指挥部；应急指挥救援办公室负责各类信息的接收，现场应急指挥部总指挥负责现场应急处置的指挥、相应等级的等级</w:t>
      </w:r>
      <w:r w:rsidRPr="008E18F2">
        <w:rPr>
          <w:rFonts w:hint="eastAsia"/>
        </w:rPr>
        <w:t>调整、</w:t>
      </w:r>
      <w:r>
        <w:rPr>
          <w:rFonts w:hint="eastAsia"/>
        </w:rPr>
        <w:t>预案</w:t>
      </w:r>
      <w:r w:rsidRPr="008E18F2">
        <w:rPr>
          <w:rFonts w:hint="eastAsia"/>
        </w:rPr>
        <w:t>解除</w:t>
      </w:r>
      <w:r>
        <w:rPr>
          <w:rFonts w:hint="eastAsia"/>
        </w:rPr>
        <w:t>等内容；信息发布在总指挥的授权下，由</w:t>
      </w:r>
      <w:proofErr w:type="gramStart"/>
      <w:r>
        <w:rPr>
          <w:rFonts w:hint="eastAsia"/>
        </w:rPr>
        <w:t>通讯联络</w:t>
      </w:r>
      <w:proofErr w:type="gramEnd"/>
      <w:r>
        <w:rPr>
          <w:rFonts w:hint="eastAsia"/>
        </w:rPr>
        <w:t>组负责统一对外进行信息报告和通报。</w:t>
      </w:r>
    </w:p>
    <w:bookmarkEnd w:id="236"/>
    <w:p w14:paraId="3D746683" w14:textId="3CA58822" w:rsidR="008E18F2" w:rsidRPr="000D2F78" w:rsidRDefault="008E18F2" w:rsidP="008E18F2">
      <w:pPr>
        <w:ind w:firstLine="480"/>
        <w:rPr>
          <w:color w:val="auto"/>
        </w:rPr>
      </w:pPr>
      <w:r>
        <w:rPr>
          <w:color w:val="auto"/>
        </w:rPr>
        <w:t>江苏维尤纳特精细化工有限公司应急指挥部</w:t>
      </w:r>
      <w:r w:rsidRPr="000D2F78">
        <w:rPr>
          <w:color w:val="auto"/>
        </w:rPr>
        <w:t>负责一般环境事件应急响应，当发生较大环境事件应急响应等超出本公司应急处置能力时，应及时请求上级应急指挥机构启动上一级应急预案。</w:t>
      </w:r>
    </w:p>
    <w:p w14:paraId="7AAFED32" w14:textId="77777777" w:rsidR="000112AE" w:rsidRPr="000D2F78" w:rsidRDefault="000112AE" w:rsidP="000112AE">
      <w:pPr>
        <w:pStyle w:val="2"/>
      </w:pPr>
      <w:bookmarkStart w:id="237" w:name="_Toc98427877"/>
      <w:bookmarkStart w:id="238" w:name="_Toc98534483"/>
      <w:r w:rsidRPr="000D2F78">
        <w:t>7.2</w:t>
      </w:r>
      <w:r w:rsidRPr="000D2F78">
        <w:t>响应分级</w:t>
      </w:r>
      <w:bookmarkEnd w:id="237"/>
      <w:bookmarkEnd w:id="238"/>
    </w:p>
    <w:p w14:paraId="6AF8BB34" w14:textId="22CC9CA9" w:rsidR="000112AE" w:rsidRDefault="000112AE" w:rsidP="000112AE">
      <w:pPr>
        <w:ind w:firstLine="480"/>
        <w:rPr>
          <w:color w:val="auto"/>
        </w:rPr>
      </w:pPr>
      <w:r w:rsidRPr="000D2F78">
        <w:rPr>
          <w:color w:val="auto"/>
        </w:rPr>
        <w:t>当发生企业内部可以控制的环境污染事故时，启动本预案，即企业内部人员控制人力、物力支持，</w:t>
      </w:r>
      <w:r>
        <w:rPr>
          <w:color w:val="auto"/>
        </w:rPr>
        <w:t>江苏维尤纳特精细化工有限公司应急指挥部</w:t>
      </w:r>
      <w:r w:rsidRPr="000D2F78">
        <w:rPr>
          <w:color w:val="auto"/>
        </w:rPr>
        <w:t>统一指挥调度救援工作和开展事故处置措施</w:t>
      </w:r>
      <w:r w:rsidR="008E18F2" w:rsidRPr="000D2F78">
        <w:rPr>
          <w:color w:val="auto"/>
        </w:rPr>
        <w:t>，当应急响应等超出本公司应急处置能力时，应及时请求上级应急指挥机构启动上一级应急预案。</w:t>
      </w:r>
    </w:p>
    <w:p w14:paraId="1EA2C0BC" w14:textId="667E4E21" w:rsidR="008E18F2" w:rsidRPr="008E18F2" w:rsidRDefault="008E18F2" w:rsidP="000112AE">
      <w:pPr>
        <w:ind w:firstLine="480"/>
        <w:rPr>
          <w:color w:val="auto"/>
        </w:rPr>
      </w:pPr>
      <w:r>
        <w:rPr>
          <w:color w:val="auto"/>
        </w:rPr>
        <w:t>江苏维尤纳特精细化工有限公司</w:t>
      </w:r>
      <w:r>
        <w:rPr>
          <w:rFonts w:hint="eastAsia"/>
          <w:color w:val="auto"/>
        </w:rPr>
        <w:t>应急响应分级主要分为</w:t>
      </w:r>
      <w:r>
        <w:rPr>
          <w:rFonts w:hint="eastAsia"/>
          <w:color w:val="auto"/>
        </w:rPr>
        <w:t>3</w:t>
      </w:r>
      <w:r>
        <w:rPr>
          <w:rFonts w:hint="eastAsia"/>
          <w:color w:val="auto"/>
        </w:rPr>
        <w:t>级，分别是</w:t>
      </w:r>
      <w:r w:rsidRPr="008E18F2">
        <w:rPr>
          <w:rFonts w:hint="eastAsia"/>
          <w:color w:val="auto"/>
        </w:rPr>
        <w:t>一般突发环境事件（工段级）</w:t>
      </w:r>
      <w:r>
        <w:rPr>
          <w:rFonts w:hint="eastAsia"/>
          <w:color w:val="auto"/>
        </w:rPr>
        <w:t>、</w:t>
      </w:r>
      <w:r w:rsidRPr="008E18F2">
        <w:rPr>
          <w:rFonts w:hint="eastAsia"/>
          <w:color w:val="auto"/>
        </w:rPr>
        <w:t>一般突发环境事件（车间级）</w:t>
      </w:r>
      <w:r>
        <w:rPr>
          <w:rFonts w:hint="eastAsia"/>
          <w:color w:val="auto"/>
        </w:rPr>
        <w:t>、</w:t>
      </w:r>
      <w:r w:rsidRPr="008E18F2">
        <w:rPr>
          <w:rFonts w:hint="eastAsia"/>
          <w:color w:val="auto"/>
        </w:rPr>
        <w:t>一般突发环境事件（公司级）</w:t>
      </w:r>
      <w:r>
        <w:rPr>
          <w:rFonts w:hint="eastAsia"/>
          <w:color w:val="auto"/>
        </w:rPr>
        <w:t>。</w:t>
      </w:r>
    </w:p>
    <w:p w14:paraId="6332A590" w14:textId="77777777" w:rsidR="000112AE" w:rsidRPr="00451D9F" w:rsidRDefault="000112AE" w:rsidP="000112AE">
      <w:pPr>
        <w:pStyle w:val="3"/>
        <w:rPr>
          <w:color w:val="FF0000"/>
        </w:rPr>
      </w:pPr>
      <w:r w:rsidRPr="00451D9F">
        <w:rPr>
          <w:color w:val="FF0000"/>
        </w:rPr>
        <w:t>7.2.1</w:t>
      </w:r>
      <w:proofErr w:type="gramStart"/>
      <w:r w:rsidRPr="00451D9F">
        <w:rPr>
          <w:color w:val="FF0000"/>
          <w:lang w:eastAsia="zh-CN"/>
        </w:rPr>
        <w:t>三</w:t>
      </w:r>
      <w:proofErr w:type="spellStart"/>
      <w:proofErr w:type="gramEnd"/>
      <w:r w:rsidRPr="00451D9F">
        <w:rPr>
          <w:color w:val="FF0000"/>
        </w:rPr>
        <w:t>级响应</w:t>
      </w:r>
      <w:proofErr w:type="spellEnd"/>
    </w:p>
    <w:p w14:paraId="290676D5" w14:textId="77777777" w:rsidR="000112AE" w:rsidRPr="00451D9F" w:rsidRDefault="000112AE" w:rsidP="000112AE">
      <w:pPr>
        <w:ind w:firstLine="480"/>
        <w:rPr>
          <w:color w:val="FF0000"/>
        </w:rPr>
      </w:pPr>
      <w:r w:rsidRPr="00451D9F">
        <w:rPr>
          <w:color w:val="FF0000"/>
        </w:rPr>
        <w:t>（</w:t>
      </w:r>
      <w:r w:rsidRPr="00451D9F">
        <w:rPr>
          <w:color w:val="FF0000"/>
        </w:rPr>
        <w:t>1</w:t>
      </w:r>
      <w:r w:rsidRPr="00451D9F">
        <w:rPr>
          <w:color w:val="FF0000"/>
        </w:rPr>
        <w:t>）一般突发环境事件（</w:t>
      </w:r>
      <w:r w:rsidRPr="00451D9F">
        <w:rPr>
          <w:rFonts w:hint="eastAsia"/>
          <w:color w:val="FF0000"/>
        </w:rPr>
        <w:t>工段</w:t>
      </w:r>
      <w:r w:rsidRPr="00451D9F">
        <w:rPr>
          <w:color w:val="FF0000"/>
        </w:rPr>
        <w:t>级）</w:t>
      </w:r>
    </w:p>
    <w:p w14:paraId="780983F8" w14:textId="77777777" w:rsidR="000112AE" w:rsidRPr="00451D9F" w:rsidRDefault="000112AE" w:rsidP="000112AE">
      <w:pPr>
        <w:ind w:firstLine="480"/>
        <w:rPr>
          <w:color w:val="FF0000"/>
        </w:rPr>
      </w:pPr>
      <w:r w:rsidRPr="00451D9F">
        <w:rPr>
          <w:color w:val="FF0000"/>
        </w:rPr>
        <w:t>可以将影响区域控制住在车间内，主要包括：</w:t>
      </w:r>
      <w:proofErr w:type="gramStart"/>
      <w:r w:rsidRPr="00451D9F">
        <w:rPr>
          <w:rFonts w:hint="eastAsia"/>
          <w:color w:val="FF0000"/>
        </w:rPr>
        <w:t>危废暂存库</w:t>
      </w:r>
      <w:proofErr w:type="gramEnd"/>
      <w:r w:rsidRPr="00451D9F">
        <w:rPr>
          <w:rFonts w:hint="eastAsia"/>
          <w:color w:val="FF0000"/>
        </w:rPr>
        <w:t>、原料储罐区、原料仓库等内储存设施破损造成物料泄漏对地下水和土壤环境污染等事故。</w:t>
      </w:r>
    </w:p>
    <w:p w14:paraId="2018C2F2" w14:textId="77777777" w:rsidR="000112AE" w:rsidRPr="00451D9F" w:rsidRDefault="000112AE" w:rsidP="000112AE">
      <w:pPr>
        <w:ind w:firstLine="480"/>
        <w:rPr>
          <w:color w:val="FF0000"/>
        </w:rPr>
      </w:pPr>
      <w:r w:rsidRPr="00451D9F">
        <w:rPr>
          <w:color w:val="FF0000"/>
        </w:rPr>
        <w:t>（</w:t>
      </w:r>
      <w:r w:rsidRPr="00451D9F">
        <w:rPr>
          <w:color w:val="FF0000"/>
        </w:rPr>
        <w:t>2</w:t>
      </w:r>
      <w:r w:rsidRPr="00451D9F">
        <w:rPr>
          <w:color w:val="FF0000"/>
        </w:rPr>
        <w:t>）二级应急指挥：</w:t>
      </w:r>
      <w:proofErr w:type="gramStart"/>
      <w:r w:rsidRPr="00451D9F">
        <w:rPr>
          <w:rFonts w:hint="eastAsia"/>
          <w:color w:val="FF0000"/>
        </w:rPr>
        <w:t>工段</w:t>
      </w:r>
      <w:r w:rsidRPr="00451D9F">
        <w:rPr>
          <w:color w:val="FF0000"/>
        </w:rPr>
        <w:t>级</w:t>
      </w:r>
      <w:proofErr w:type="gramEnd"/>
      <w:r w:rsidRPr="00451D9F">
        <w:rPr>
          <w:color w:val="FF0000"/>
        </w:rPr>
        <w:t>应急指挥由值班调度指挥，初期的指挥由班长或现场在场最高职务人员组织指挥应急处置。</w:t>
      </w:r>
    </w:p>
    <w:p w14:paraId="70FB8F82" w14:textId="77777777" w:rsidR="000112AE" w:rsidRPr="000D2F78" w:rsidRDefault="000112AE" w:rsidP="000112AE">
      <w:pPr>
        <w:pStyle w:val="3"/>
      </w:pPr>
      <w:r w:rsidRPr="000D2F78">
        <w:t>7.2.2</w:t>
      </w:r>
      <w:proofErr w:type="gramStart"/>
      <w:r w:rsidRPr="000D2F78">
        <w:rPr>
          <w:lang w:eastAsia="zh-CN"/>
        </w:rPr>
        <w:t>二</w:t>
      </w:r>
      <w:proofErr w:type="spellStart"/>
      <w:proofErr w:type="gramEnd"/>
      <w:r w:rsidRPr="000D2F78">
        <w:t>级响应</w:t>
      </w:r>
      <w:proofErr w:type="spellEnd"/>
    </w:p>
    <w:p w14:paraId="7DBD6702" w14:textId="77777777" w:rsidR="000112AE" w:rsidRPr="000D2F78" w:rsidRDefault="000112AE" w:rsidP="000112AE">
      <w:pPr>
        <w:ind w:firstLine="480"/>
        <w:rPr>
          <w:color w:val="auto"/>
        </w:rPr>
      </w:pPr>
      <w:r w:rsidRPr="000D2F78">
        <w:rPr>
          <w:color w:val="auto"/>
        </w:rPr>
        <w:t>（</w:t>
      </w:r>
      <w:r w:rsidRPr="000D2F78">
        <w:rPr>
          <w:color w:val="auto"/>
        </w:rPr>
        <w:t>1</w:t>
      </w:r>
      <w:r w:rsidRPr="000D2F78">
        <w:rPr>
          <w:color w:val="auto"/>
        </w:rPr>
        <w:t>）一般突发环境事件（</w:t>
      </w:r>
      <w:r>
        <w:rPr>
          <w:rFonts w:hint="eastAsia"/>
          <w:color w:val="auto"/>
        </w:rPr>
        <w:t>车间</w:t>
      </w:r>
      <w:r w:rsidRPr="000D2F78">
        <w:rPr>
          <w:color w:val="auto"/>
        </w:rPr>
        <w:t>级）：</w:t>
      </w:r>
    </w:p>
    <w:p w14:paraId="6625B06F" w14:textId="77777777" w:rsidR="000112AE" w:rsidRDefault="000112AE" w:rsidP="000112AE">
      <w:pPr>
        <w:ind w:firstLine="480"/>
        <w:rPr>
          <w:color w:val="auto"/>
        </w:rPr>
      </w:pPr>
      <w:r w:rsidRPr="000D2F78">
        <w:rPr>
          <w:color w:val="auto"/>
        </w:rPr>
        <w:t>影响区域超出车间，但可以控制在厂区内，主要包括：</w:t>
      </w:r>
      <w:r w:rsidRPr="00451D9F">
        <w:rPr>
          <w:rFonts w:hint="eastAsia"/>
          <w:color w:val="auto"/>
        </w:rPr>
        <w:t>厂区废气处理装置故障，造成废气超标排放事故；污水处理站设备故障，造成废水超标排放事故。对厂区职工人身安全及区域环境造成影响。</w:t>
      </w:r>
    </w:p>
    <w:p w14:paraId="4EEE8424" w14:textId="77777777" w:rsidR="000112AE" w:rsidRPr="00451D9F" w:rsidRDefault="000112AE" w:rsidP="000112AE">
      <w:pPr>
        <w:ind w:firstLine="480"/>
        <w:rPr>
          <w:color w:val="auto"/>
        </w:rPr>
      </w:pPr>
      <w:r w:rsidRPr="000D2F78">
        <w:rPr>
          <w:color w:val="auto"/>
        </w:rPr>
        <w:t>（</w:t>
      </w:r>
      <w:r w:rsidRPr="000D2F78">
        <w:rPr>
          <w:color w:val="auto"/>
        </w:rPr>
        <w:t>2</w:t>
      </w:r>
      <w:r w:rsidRPr="000D2F78">
        <w:rPr>
          <w:color w:val="auto"/>
        </w:rPr>
        <w:t>）一级应急指挥：</w:t>
      </w:r>
      <w:r w:rsidRPr="00451D9F">
        <w:rPr>
          <w:rFonts w:hint="eastAsia"/>
          <w:color w:val="auto"/>
        </w:rPr>
        <w:t>二级应急指挥由现场指挥组成员执行，依序由调</w:t>
      </w:r>
    </w:p>
    <w:p w14:paraId="2F502F8C" w14:textId="77777777" w:rsidR="000112AE" w:rsidRDefault="000112AE" w:rsidP="000112AE">
      <w:pPr>
        <w:ind w:firstLine="480"/>
        <w:rPr>
          <w:color w:val="auto"/>
        </w:rPr>
      </w:pPr>
      <w:proofErr w:type="gramStart"/>
      <w:r w:rsidRPr="00451D9F">
        <w:rPr>
          <w:rFonts w:hint="eastAsia"/>
          <w:color w:val="auto"/>
        </w:rPr>
        <w:lastRenderedPageBreak/>
        <w:t>度室主任</w:t>
      </w:r>
      <w:proofErr w:type="gramEnd"/>
      <w:r w:rsidRPr="00451D9F">
        <w:rPr>
          <w:rFonts w:hint="eastAsia"/>
          <w:color w:val="auto"/>
        </w:rPr>
        <w:t>、安全总监、安环部经理执行，非工作日期间由调度或安环部人员执行。</w:t>
      </w:r>
    </w:p>
    <w:p w14:paraId="323CD8DD" w14:textId="77777777" w:rsidR="000112AE" w:rsidRPr="000D2F78" w:rsidRDefault="000112AE" w:rsidP="000112AE">
      <w:pPr>
        <w:pStyle w:val="3"/>
      </w:pPr>
      <w:r w:rsidRPr="000D2F78">
        <w:t>7.2.2</w:t>
      </w:r>
      <w:r>
        <w:rPr>
          <w:rFonts w:hint="eastAsia"/>
          <w:lang w:eastAsia="zh-CN"/>
        </w:rPr>
        <w:t>一</w:t>
      </w:r>
      <w:proofErr w:type="spellStart"/>
      <w:r w:rsidRPr="000D2F78">
        <w:t>级响应</w:t>
      </w:r>
      <w:proofErr w:type="spellEnd"/>
    </w:p>
    <w:p w14:paraId="6358694E" w14:textId="77777777" w:rsidR="000112AE" w:rsidRPr="000D2F78" w:rsidRDefault="000112AE" w:rsidP="000112AE">
      <w:pPr>
        <w:ind w:firstLine="480"/>
        <w:rPr>
          <w:color w:val="auto"/>
        </w:rPr>
      </w:pPr>
      <w:r w:rsidRPr="000D2F78">
        <w:rPr>
          <w:color w:val="auto"/>
        </w:rPr>
        <w:t>（</w:t>
      </w:r>
      <w:r w:rsidRPr="000D2F78">
        <w:rPr>
          <w:color w:val="auto"/>
        </w:rPr>
        <w:t>1</w:t>
      </w:r>
      <w:r w:rsidRPr="000D2F78">
        <w:rPr>
          <w:color w:val="auto"/>
        </w:rPr>
        <w:t>）一般突发环境事件（</w:t>
      </w:r>
      <w:r>
        <w:rPr>
          <w:rFonts w:hint="eastAsia"/>
          <w:color w:val="auto"/>
        </w:rPr>
        <w:t>公司</w:t>
      </w:r>
      <w:r w:rsidRPr="000D2F78">
        <w:rPr>
          <w:color w:val="auto"/>
        </w:rPr>
        <w:t>级）：</w:t>
      </w:r>
    </w:p>
    <w:p w14:paraId="51CCB911" w14:textId="77777777" w:rsidR="000112AE" w:rsidRDefault="000112AE" w:rsidP="000112AE">
      <w:pPr>
        <w:ind w:firstLine="480"/>
        <w:rPr>
          <w:color w:val="auto"/>
        </w:rPr>
      </w:pPr>
      <w:r w:rsidRPr="000D2F78">
        <w:rPr>
          <w:color w:val="auto"/>
        </w:rPr>
        <w:t>影响区域超出车间，但可以控制在厂区内，主要包括：</w:t>
      </w:r>
      <w:r w:rsidRPr="00451D9F">
        <w:rPr>
          <w:rFonts w:hint="eastAsia"/>
          <w:color w:val="auto"/>
        </w:rPr>
        <w:t>厂区液氯、液氨、甲苯、二甲苯等储罐泄漏发生火灾、爆炸事故以及由其引起的伴生次生性环境污染事故；液氯、液氨大量泄漏引起中毒事故。</w:t>
      </w:r>
      <w:r>
        <w:rPr>
          <w:rFonts w:hint="eastAsia"/>
          <w:color w:val="auto"/>
        </w:rPr>
        <w:t>可能</w:t>
      </w:r>
      <w:r w:rsidRPr="00451D9F">
        <w:rPr>
          <w:rFonts w:hint="eastAsia"/>
          <w:color w:val="auto"/>
        </w:rPr>
        <w:t>对周围大气环境及厂区及周边</w:t>
      </w:r>
      <w:proofErr w:type="gramStart"/>
      <w:r w:rsidRPr="00451D9F">
        <w:rPr>
          <w:rFonts w:hint="eastAsia"/>
          <w:color w:val="auto"/>
        </w:rPr>
        <w:t>人员人员</w:t>
      </w:r>
      <w:proofErr w:type="gramEnd"/>
      <w:r w:rsidRPr="00451D9F">
        <w:rPr>
          <w:rFonts w:hint="eastAsia"/>
          <w:color w:val="auto"/>
        </w:rPr>
        <w:t>健康造成严重影响的。</w:t>
      </w:r>
    </w:p>
    <w:p w14:paraId="35E491F3" w14:textId="77777777" w:rsidR="000112AE" w:rsidRDefault="000112AE" w:rsidP="000112AE">
      <w:pPr>
        <w:ind w:firstLine="480"/>
        <w:rPr>
          <w:color w:val="auto"/>
        </w:rPr>
      </w:pPr>
      <w:r w:rsidRPr="000D2F78">
        <w:rPr>
          <w:color w:val="auto"/>
        </w:rPr>
        <w:t>（</w:t>
      </w:r>
      <w:r w:rsidRPr="000D2F78">
        <w:rPr>
          <w:color w:val="auto"/>
        </w:rPr>
        <w:t>2</w:t>
      </w:r>
      <w:r w:rsidRPr="000D2F78">
        <w:rPr>
          <w:color w:val="auto"/>
        </w:rPr>
        <w:t>）一级应急指挥：</w:t>
      </w:r>
      <w:r w:rsidRPr="00451D9F">
        <w:rPr>
          <w:rFonts w:hint="eastAsia"/>
          <w:color w:val="auto"/>
        </w:rPr>
        <w:t>一级应急响应指挥由公司应急指挥领导小组总指挥执行；总指挥不在时，依序由副总指挥、现场指挥；总指挥到位后向总指挥移交指挥，视现场情况，总指挥可指令授权应急指挥小组某成员行使总指挥职权；当政府成立现场应急指挥部时，移交政府指挥部人员指挥，火灾时在公安消防部门到场后移交消防部门指挥，并介绍事故情况和已采取的应急措施，配合协助应急指挥与处置。</w:t>
      </w:r>
    </w:p>
    <w:p w14:paraId="1CBFE9C7" w14:textId="77777777" w:rsidR="000112AE" w:rsidRPr="000D2F78" w:rsidRDefault="000112AE" w:rsidP="000112AE">
      <w:pPr>
        <w:pStyle w:val="2"/>
      </w:pPr>
      <w:bookmarkStart w:id="239" w:name="_Toc98427878"/>
      <w:bookmarkStart w:id="240" w:name="_Toc98534484"/>
      <w:r w:rsidRPr="000D2F78">
        <w:t>7.3</w:t>
      </w:r>
      <w:r w:rsidRPr="000D2F78">
        <w:t>应急启动</w:t>
      </w:r>
      <w:bookmarkEnd w:id="239"/>
      <w:bookmarkEnd w:id="240"/>
    </w:p>
    <w:p w14:paraId="09782A3F" w14:textId="77777777" w:rsidR="000112AE" w:rsidRPr="000D2F78" w:rsidRDefault="000112AE" w:rsidP="000112AE">
      <w:pPr>
        <w:ind w:firstLine="480"/>
        <w:rPr>
          <w:color w:val="auto"/>
        </w:rPr>
      </w:pPr>
      <w:r w:rsidRPr="000D2F78">
        <w:rPr>
          <w:color w:val="auto"/>
        </w:rPr>
        <w:t>根据三级应急响应分级，按照分级响应的原则，确定不同级别的现场负责人，指挥调度应急救援工作和开展应急响应。</w:t>
      </w:r>
    </w:p>
    <w:p w14:paraId="61F97A24" w14:textId="77777777" w:rsidR="000112AE" w:rsidRPr="000D2F78" w:rsidRDefault="000112AE" w:rsidP="000112AE">
      <w:pPr>
        <w:pStyle w:val="2"/>
      </w:pPr>
      <w:bookmarkStart w:id="241" w:name="_Toc98427879"/>
      <w:bookmarkStart w:id="242" w:name="_Toc98534485"/>
      <w:r w:rsidRPr="000D2F78">
        <w:t>7.3</w:t>
      </w:r>
      <w:r w:rsidRPr="000D2F78">
        <w:t>应急处置程序</w:t>
      </w:r>
      <w:bookmarkEnd w:id="241"/>
      <w:bookmarkEnd w:id="242"/>
    </w:p>
    <w:p w14:paraId="3ACFAD51" w14:textId="77777777" w:rsidR="000112AE" w:rsidRPr="000D2F78" w:rsidRDefault="000112AE" w:rsidP="000112AE">
      <w:pPr>
        <w:pStyle w:val="3"/>
      </w:pPr>
      <w:r w:rsidRPr="000D2F78">
        <w:t>7.3.1</w:t>
      </w:r>
      <w:r w:rsidRPr="000D2F78">
        <w:t>迅速报告</w:t>
      </w:r>
    </w:p>
    <w:p w14:paraId="4C38C807" w14:textId="6BBAC717" w:rsidR="000112AE" w:rsidRPr="000D2F78" w:rsidRDefault="000112AE" w:rsidP="000112AE">
      <w:pPr>
        <w:ind w:firstLine="480"/>
        <w:rPr>
          <w:color w:val="auto"/>
          <w:kern w:val="0"/>
        </w:rPr>
      </w:pPr>
      <w:r w:rsidRPr="000D2F78">
        <w:rPr>
          <w:color w:val="auto"/>
          <w:kern w:val="0"/>
        </w:rPr>
        <w:t>发现事故时，值班人员</w:t>
      </w:r>
      <w:r w:rsidRPr="000D2F78">
        <w:rPr>
          <w:color w:val="auto"/>
        </w:rPr>
        <w:t>立即通知</w:t>
      </w:r>
      <w:r>
        <w:rPr>
          <w:color w:val="auto"/>
        </w:rPr>
        <w:t>应急指挥部</w:t>
      </w:r>
      <w:r w:rsidRPr="000D2F78">
        <w:rPr>
          <w:color w:val="auto"/>
        </w:rPr>
        <w:t>总指挥，同时赶赴现场，视情况通知各应急组，并调出与事件有关的资料（环境风险源、危险物质、敏感保护目标等），联系相关救援专家了解事件情况，为总指挥分析事件提供依据；总指挥根据事件级别向</w:t>
      </w:r>
      <w:r w:rsidR="001D143D">
        <w:rPr>
          <w:color w:val="auto"/>
        </w:rPr>
        <w:t>江苏新沂经济开发区管理委员会</w:t>
      </w:r>
      <w:r w:rsidRPr="000D2F78">
        <w:rPr>
          <w:color w:val="auto"/>
        </w:rPr>
        <w:t>报告，同时启动相应级别应急救援预案，做好现场处置工作。</w:t>
      </w:r>
    </w:p>
    <w:p w14:paraId="395E98F3" w14:textId="77777777" w:rsidR="000112AE" w:rsidRPr="000D2F78" w:rsidRDefault="000112AE" w:rsidP="000112AE">
      <w:pPr>
        <w:pStyle w:val="3"/>
      </w:pPr>
      <w:r w:rsidRPr="000D2F78">
        <w:t>7.3.2</w:t>
      </w:r>
      <w:r w:rsidRPr="000D2F78">
        <w:t>快速出击</w:t>
      </w:r>
    </w:p>
    <w:p w14:paraId="7D1E6509" w14:textId="77777777" w:rsidR="000112AE" w:rsidRPr="000D2F78" w:rsidRDefault="000112AE" w:rsidP="000112AE">
      <w:pPr>
        <w:ind w:firstLine="480"/>
        <w:rPr>
          <w:color w:val="auto"/>
        </w:rPr>
      </w:pPr>
      <w:r>
        <w:rPr>
          <w:color w:val="auto"/>
        </w:rPr>
        <w:t>应急指挥部</w:t>
      </w:r>
      <w:r w:rsidRPr="000D2F78">
        <w:rPr>
          <w:color w:val="auto"/>
        </w:rPr>
        <w:t>总指挥接报后立即赶赴应急指挥部，各应急组接到报告后，立即赶赴现场。</w:t>
      </w:r>
    </w:p>
    <w:p w14:paraId="12170468" w14:textId="77777777" w:rsidR="000112AE" w:rsidRPr="000D2F78" w:rsidRDefault="000112AE" w:rsidP="000112AE">
      <w:pPr>
        <w:pStyle w:val="3"/>
      </w:pPr>
      <w:r w:rsidRPr="000D2F78">
        <w:lastRenderedPageBreak/>
        <w:t>7.3.3</w:t>
      </w:r>
      <w:r w:rsidRPr="000D2F78">
        <w:t>现场控制</w:t>
      </w:r>
    </w:p>
    <w:p w14:paraId="1810C042" w14:textId="77777777" w:rsidR="000112AE" w:rsidRPr="000D2F78" w:rsidRDefault="000112AE" w:rsidP="000112AE">
      <w:pPr>
        <w:ind w:firstLine="480"/>
        <w:rPr>
          <w:color w:val="auto"/>
          <w:kern w:val="0"/>
        </w:rPr>
      </w:pPr>
      <w:r w:rsidRPr="000D2F78">
        <w:rPr>
          <w:color w:val="auto"/>
        </w:rPr>
        <w:t>应急组到达前，值班人员应</w:t>
      </w:r>
      <w:r w:rsidRPr="000D2F78">
        <w:rPr>
          <w:color w:val="auto"/>
          <w:kern w:val="0"/>
        </w:rPr>
        <w:t>派人员（穿戴适当的个人防护装备，包括防毒面罩、</w:t>
      </w:r>
      <w:r w:rsidRPr="000D2F78">
        <w:rPr>
          <w:bCs/>
          <w:color w:val="auto"/>
          <w:kern w:val="0"/>
        </w:rPr>
        <w:t>防护服</w:t>
      </w:r>
      <w:r w:rsidRPr="000D2F78">
        <w:rPr>
          <w:color w:val="auto"/>
          <w:kern w:val="0"/>
        </w:rPr>
        <w:t>等）前去调查，</w:t>
      </w:r>
      <w:r w:rsidRPr="000D2F78">
        <w:rPr>
          <w:color w:val="auto"/>
        </w:rPr>
        <w:t>对现场污染进行控制和处理，尽可能减少污染物产生，防止污染物扩散；根据现场勘验情况，配合划定禁戒线范围。</w:t>
      </w:r>
    </w:p>
    <w:p w14:paraId="55AC5979" w14:textId="77777777" w:rsidR="000112AE" w:rsidRPr="000D2F78" w:rsidRDefault="000112AE" w:rsidP="000112AE">
      <w:pPr>
        <w:pStyle w:val="3"/>
      </w:pPr>
      <w:r w:rsidRPr="000D2F78">
        <w:t>7.3.4</w:t>
      </w:r>
      <w:r w:rsidRPr="000D2F78">
        <w:t>现场调查</w:t>
      </w:r>
    </w:p>
    <w:p w14:paraId="4FF16B52" w14:textId="77777777" w:rsidR="000112AE" w:rsidRPr="000D2F78" w:rsidRDefault="000112AE" w:rsidP="000112AE">
      <w:pPr>
        <w:ind w:firstLine="480"/>
        <w:rPr>
          <w:color w:val="auto"/>
        </w:rPr>
      </w:pPr>
      <w:r w:rsidRPr="000D2F78">
        <w:rPr>
          <w:color w:val="auto"/>
        </w:rPr>
        <w:t>各应急组到达现场后，应迅速展开现场调查，判断事件发生的时间、地点、原因，污染物种类、性质、数量及污染范围、影响程度、事发地地理概况等情况。</w:t>
      </w:r>
    </w:p>
    <w:p w14:paraId="7BAF05FF" w14:textId="77777777" w:rsidR="000112AE" w:rsidRPr="000D2F78" w:rsidRDefault="000112AE" w:rsidP="000112AE">
      <w:pPr>
        <w:pStyle w:val="3"/>
      </w:pPr>
      <w:r w:rsidRPr="000D2F78">
        <w:t>7.3.5</w:t>
      </w:r>
      <w:r w:rsidRPr="000D2F78">
        <w:t>情况上报</w:t>
      </w:r>
    </w:p>
    <w:p w14:paraId="04860658" w14:textId="77777777" w:rsidR="000112AE" w:rsidRPr="000D2F78" w:rsidRDefault="000112AE" w:rsidP="000112AE">
      <w:pPr>
        <w:ind w:firstLine="480"/>
        <w:rPr>
          <w:color w:val="auto"/>
        </w:rPr>
      </w:pPr>
      <w:r w:rsidRPr="000D2F78">
        <w:rPr>
          <w:color w:val="auto"/>
        </w:rPr>
        <w:t>各应急组组长应将现场调查情况及拟采取的措施报告应急指挥部。</w:t>
      </w:r>
      <w:r>
        <w:rPr>
          <w:color w:val="auto"/>
        </w:rPr>
        <w:t>应急指挥部</w:t>
      </w:r>
      <w:r w:rsidRPr="000D2F78">
        <w:rPr>
          <w:color w:val="auto"/>
        </w:rPr>
        <w:t>总指挥报告政府环保部门，并派熟悉现场及污染控制的环保专业人员加入应急指挥部。根据事件影响范围大小，</w:t>
      </w:r>
      <w:r>
        <w:rPr>
          <w:color w:val="auto"/>
        </w:rPr>
        <w:t>应急指挥部</w:t>
      </w:r>
      <w:r w:rsidRPr="000D2F78">
        <w:rPr>
          <w:color w:val="auto"/>
        </w:rPr>
        <w:t>总指挥决定是否请求增调有关专家、人员、物资前往现场增援。</w:t>
      </w:r>
    </w:p>
    <w:p w14:paraId="24AE1771" w14:textId="77777777" w:rsidR="000112AE" w:rsidRPr="000D2F78" w:rsidRDefault="000112AE" w:rsidP="000112AE">
      <w:pPr>
        <w:pStyle w:val="3"/>
      </w:pPr>
      <w:r w:rsidRPr="000D2F78">
        <w:t>7.3.6</w:t>
      </w:r>
      <w:r w:rsidRPr="000D2F78">
        <w:t>污染处置</w:t>
      </w:r>
    </w:p>
    <w:p w14:paraId="45C609BD" w14:textId="77777777" w:rsidR="000112AE" w:rsidRPr="000D2F78" w:rsidRDefault="000112AE" w:rsidP="000112AE">
      <w:pPr>
        <w:widowControl/>
        <w:ind w:firstLine="480"/>
        <w:rPr>
          <w:color w:val="auto"/>
        </w:rPr>
      </w:pPr>
      <w:r w:rsidRPr="000D2F78">
        <w:rPr>
          <w:color w:val="auto"/>
        </w:rPr>
        <w:t>各应急小组根据现场调查，并查阅有关资料、参考专家意见，向现场事件处置领导提出科学的污染处置方案，责令、监督、指挥有关人员或专业处置单位对污染物进行处理处置，以减少环境污染。</w:t>
      </w:r>
    </w:p>
    <w:p w14:paraId="597080A2" w14:textId="77777777" w:rsidR="000112AE" w:rsidRPr="000D2F78" w:rsidRDefault="000112AE" w:rsidP="000112AE">
      <w:pPr>
        <w:pStyle w:val="3"/>
      </w:pPr>
      <w:r w:rsidRPr="000D2F78">
        <w:t>7.3.7</w:t>
      </w:r>
      <w:r w:rsidRPr="000D2F78">
        <w:t>医疗卫生救助和应急人员的安全防护</w:t>
      </w:r>
    </w:p>
    <w:p w14:paraId="4C03B30C" w14:textId="77777777" w:rsidR="000112AE" w:rsidRPr="000D2F78" w:rsidRDefault="000112AE" w:rsidP="000112AE">
      <w:pPr>
        <w:ind w:firstLine="480"/>
        <w:rPr>
          <w:color w:val="auto"/>
        </w:rPr>
      </w:pPr>
      <w:r w:rsidRPr="000D2F78">
        <w:rPr>
          <w:color w:val="auto"/>
        </w:rPr>
        <w:t>1</w:t>
      </w:r>
      <w:r w:rsidRPr="000D2F78">
        <w:rPr>
          <w:color w:val="auto"/>
        </w:rPr>
        <w:t>、抢救保障组进行现场救护，并及时联系和协调有关专业医疗救护机构和医院。请求有关专家、提供特种药品和特种救治装备进行救援。</w:t>
      </w:r>
    </w:p>
    <w:p w14:paraId="44F8B84A" w14:textId="77777777" w:rsidR="000112AE" w:rsidRPr="000D2F78" w:rsidRDefault="000112AE" w:rsidP="000112AE">
      <w:pPr>
        <w:widowControl/>
        <w:ind w:firstLine="480"/>
        <w:rPr>
          <w:color w:val="auto"/>
        </w:rPr>
      </w:pPr>
      <w:r w:rsidRPr="000D2F78">
        <w:rPr>
          <w:color w:val="auto"/>
        </w:rPr>
        <w:t>2</w:t>
      </w:r>
      <w:r w:rsidRPr="000D2F78">
        <w:rPr>
          <w:color w:val="auto"/>
        </w:rPr>
        <w:t>、现场指挥部根据需要具体协调、调集相应的安全防护装备。现场应急救援人员须根据需要携带相应的专业防护装备，并采取安全防护措施，严格执行现场的相关规定。</w:t>
      </w:r>
    </w:p>
    <w:p w14:paraId="14C2BC10" w14:textId="77777777" w:rsidR="000112AE" w:rsidRPr="000D2F78" w:rsidRDefault="000112AE" w:rsidP="000112AE">
      <w:pPr>
        <w:pStyle w:val="3"/>
      </w:pPr>
      <w:bookmarkStart w:id="243" w:name="_Hlk102825149"/>
      <w:r w:rsidRPr="000D2F78">
        <w:t>7.3.8</w:t>
      </w:r>
      <w:r w:rsidRPr="000D2F78">
        <w:t>人员疏散和撤离</w:t>
      </w:r>
    </w:p>
    <w:bookmarkEnd w:id="243"/>
    <w:p w14:paraId="0DB568BD" w14:textId="77777777" w:rsidR="000112AE" w:rsidRPr="000D2F78" w:rsidRDefault="000112AE" w:rsidP="000112AE">
      <w:pPr>
        <w:widowControl/>
        <w:ind w:firstLine="480"/>
        <w:rPr>
          <w:color w:val="auto"/>
        </w:rPr>
      </w:pPr>
      <w:r w:rsidRPr="000D2F78">
        <w:rPr>
          <w:color w:val="auto"/>
        </w:rPr>
        <w:t>听到或接到公司某个区域需要疏散人员的警报时，相关管理人员要迅速、有序地组织本单位的人员撤离危险区域，并到大门口上风向安全处集合。单位负责人在撤离前，要利用最短的时间，组织相关岗位人员迅速关闭事故区域内或其它相连设备单元内的电源和工艺管道阀门等。</w:t>
      </w:r>
    </w:p>
    <w:p w14:paraId="037FD39C" w14:textId="5483C389" w:rsidR="000112AE" w:rsidRDefault="000112AE" w:rsidP="000112AE">
      <w:pPr>
        <w:ind w:firstLine="480"/>
        <w:rPr>
          <w:color w:val="auto"/>
        </w:rPr>
      </w:pPr>
      <w:r w:rsidRPr="000D2F78">
        <w:rPr>
          <w:color w:val="auto"/>
        </w:rPr>
        <w:lastRenderedPageBreak/>
        <w:t>当指挥部下达疏散和撤离命令时，事故区域人员要严格执行，并落实本岗位的安全措施，警戒组应设立警戒区域，指导人员有序离开。各岗位以及相关部门负责人须清点人数，确认后，才可离开。在撤离途中应戴好劳保器材，无保护器材的人，应用湿毛巾捂住口鼻，逆风而行，或向指定地点行进。撤离完成后，各岗位以及相关部门负责人必须统计人数，向指挥部报告。</w:t>
      </w:r>
    </w:p>
    <w:p w14:paraId="5DF13CF4" w14:textId="130925AB" w:rsidR="0033325A" w:rsidRPr="000D2F78" w:rsidRDefault="0033325A" w:rsidP="000365AA">
      <w:pPr>
        <w:ind w:firstLine="480"/>
        <w:jc w:val="left"/>
        <w:rPr>
          <w:color w:val="auto"/>
        </w:rPr>
      </w:pPr>
      <w:bookmarkStart w:id="244" w:name="_Hlk103536047"/>
      <w:r>
        <w:rPr>
          <w:rFonts w:hint="eastAsia"/>
          <w:color w:val="auto"/>
        </w:rPr>
        <w:t>当发生车间级的危险化学品泄露事件以及启动公司级突发环境事件时，由</w:t>
      </w:r>
      <w:r w:rsidRPr="0033325A">
        <w:rPr>
          <w:rFonts w:hint="eastAsia"/>
          <w:color w:val="auto"/>
        </w:rPr>
        <w:t>应急指挥部</w:t>
      </w:r>
      <w:r>
        <w:rPr>
          <w:rFonts w:hint="eastAsia"/>
          <w:color w:val="auto"/>
        </w:rPr>
        <w:t>总指挥向政府</w:t>
      </w:r>
      <w:r w:rsidRPr="0033325A">
        <w:rPr>
          <w:rFonts w:hint="eastAsia"/>
          <w:color w:val="auto"/>
        </w:rPr>
        <w:t>有关部门联系</w:t>
      </w:r>
      <w:r>
        <w:rPr>
          <w:rFonts w:hint="eastAsia"/>
          <w:color w:val="auto"/>
        </w:rPr>
        <w:t>，汇报发生的突发环境事件</w:t>
      </w:r>
      <w:r w:rsidR="000365AA">
        <w:rPr>
          <w:rFonts w:hint="eastAsia"/>
          <w:color w:val="auto"/>
        </w:rPr>
        <w:t>基本</w:t>
      </w:r>
      <w:r>
        <w:rPr>
          <w:rFonts w:hint="eastAsia"/>
          <w:color w:val="auto"/>
        </w:rPr>
        <w:t>情况，已采取的主要应急措施、可能影响的居民和单位情况，并指派转入负责配合</w:t>
      </w:r>
      <w:r w:rsidRPr="0033325A">
        <w:rPr>
          <w:rFonts w:hint="eastAsia"/>
          <w:color w:val="auto"/>
        </w:rPr>
        <w:t>政府</w:t>
      </w:r>
      <w:r>
        <w:rPr>
          <w:rFonts w:hint="eastAsia"/>
          <w:color w:val="auto"/>
        </w:rPr>
        <w:t>有关部门</w:t>
      </w:r>
      <w:r w:rsidRPr="0033325A">
        <w:rPr>
          <w:rFonts w:hint="eastAsia"/>
          <w:color w:val="auto"/>
        </w:rPr>
        <w:t>人员</w:t>
      </w:r>
      <w:r>
        <w:rPr>
          <w:rFonts w:hint="eastAsia"/>
          <w:color w:val="auto"/>
        </w:rPr>
        <w:t>通知区域周边</w:t>
      </w:r>
      <w:r w:rsidRPr="0033325A">
        <w:rPr>
          <w:rFonts w:hint="eastAsia"/>
          <w:color w:val="auto"/>
        </w:rPr>
        <w:t>可能受影响的居民</w:t>
      </w:r>
      <w:r>
        <w:rPr>
          <w:rFonts w:hint="eastAsia"/>
          <w:color w:val="auto"/>
        </w:rPr>
        <w:t>进行通报；</w:t>
      </w:r>
      <w:r w:rsidR="000365AA">
        <w:rPr>
          <w:rFonts w:hint="eastAsia"/>
          <w:color w:val="auto"/>
        </w:rPr>
        <w:t>经</w:t>
      </w:r>
      <w:r w:rsidR="000365AA" w:rsidRPr="0033325A">
        <w:rPr>
          <w:rFonts w:hint="eastAsia"/>
          <w:color w:val="auto"/>
        </w:rPr>
        <w:t>应急指挥部</w:t>
      </w:r>
      <w:r w:rsidR="000365AA">
        <w:rPr>
          <w:rFonts w:hint="eastAsia"/>
          <w:color w:val="auto"/>
        </w:rPr>
        <w:t>总指挥指派，由</w:t>
      </w:r>
      <w:proofErr w:type="gramStart"/>
      <w:r w:rsidR="000365AA">
        <w:rPr>
          <w:rFonts w:hint="eastAsia"/>
          <w:color w:val="auto"/>
        </w:rPr>
        <w:t>通讯联络</w:t>
      </w:r>
      <w:proofErr w:type="gramEnd"/>
      <w:r w:rsidR="000365AA">
        <w:rPr>
          <w:rFonts w:hint="eastAsia"/>
          <w:color w:val="auto"/>
        </w:rPr>
        <w:t>组的专人负责与周边企业进行联络，通知突发环境事件基本情况，已采取的主要应急措施、可能影响的区域及</w:t>
      </w:r>
      <w:r w:rsidR="000365AA" w:rsidRPr="0033325A">
        <w:rPr>
          <w:rFonts w:hint="eastAsia"/>
          <w:color w:val="auto"/>
        </w:rPr>
        <w:t>疏散</w:t>
      </w:r>
      <w:r w:rsidR="000365AA">
        <w:rPr>
          <w:rFonts w:hint="eastAsia"/>
          <w:color w:val="auto"/>
        </w:rPr>
        <w:t>地点的建议</w:t>
      </w:r>
      <w:r w:rsidRPr="0033325A">
        <w:rPr>
          <w:rFonts w:hint="eastAsia"/>
          <w:color w:val="auto"/>
        </w:rPr>
        <w:t>。</w:t>
      </w:r>
    </w:p>
    <w:bookmarkEnd w:id="244"/>
    <w:p w14:paraId="59E5BCF2" w14:textId="77777777" w:rsidR="000112AE" w:rsidRPr="000D2F78" w:rsidRDefault="000112AE" w:rsidP="000112AE">
      <w:pPr>
        <w:pStyle w:val="3"/>
      </w:pPr>
      <w:r w:rsidRPr="000D2F78">
        <w:t>7.3.9</w:t>
      </w:r>
      <w:r w:rsidRPr="000D2F78">
        <w:t>区域联动</w:t>
      </w:r>
    </w:p>
    <w:p w14:paraId="5D8E6F5F" w14:textId="77777777" w:rsidR="000112AE" w:rsidRPr="000D2F78" w:rsidRDefault="000112AE" w:rsidP="000112AE">
      <w:pPr>
        <w:ind w:firstLine="480"/>
        <w:rPr>
          <w:bCs/>
          <w:color w:val="auto"/>
        </w:rPr>
      </w:pPr>
      <w:r w:rsidRPr="000D2F78">
        <w:rPr>
          <w:bCs/>
          <w:color w:val="auto"/>
        </w:rPr>
        <w:t>当企业发生突发环境事件时，首先联系依托</w:t>
      </w:r>
      <w:r w:rsidRPr="00451D9F">
        <w:rPr>
          <w:rFonts w:hint="eastAsia"/>
          <w:bCs/>
          <w:color w:val="auto"/>
        </w:rPr>
        <w:t>新沂市永城化工有限公司</w:t>
      </w:r>
      <w:r>
        <w:rPr>
          <w:rFonts w:hint="eastAsia"/>
          <w:bCs/>
          <w:color w:val="auto"/>
        </w:rPr>
        <w:t>、</w:t>
      </w:r>
      <w:r w:rsidRPr="00451D9F">
        <w:rPr>
          <w:rFonts w:hint="eastAsia"/>
          <w:bCs/>
          <w:color w:val="auto"/>
        </w:rPr>
        <w:t>江苏金路化工有限公司</w:t>
      </w:r>
      <w:r w:rsidRPr="000D2F78">
        <w:rPr>
          <w:bCs/>
          <w:color w:val="auto"/>
        </w:rPr>
        <w:t>，利用其提供运输、人员、救治以及救援部分物资等方面的帮助。</w:t>
      </w:r>
    </w:p>
    <w:p w14:paraId="62E478FD" w14:textId="77777777" w:rsidR="00336C46" w:rsidRDefault="000112AE" w:rsidP="00336C46">
      <w:pPr>
        <w:ind w:firstLine="480"/>
        <w:rPr>
          <w:bCs/>
          <w:color w:val="auto"/>
        </w:rPr>
      </w:pPr>
      <w:r w:rsidRPr="000D2F78">
        <w:rPr>
          <w:bCs/>
          <w:color w:val="auto"/>
        </w:rPr>
        <w:t>此外，</w:t>
      </w:r>
      <w:r w:rsidR="00336C46" w:rsidRPr="00B214F3">
        <w:rPr>
          <w:rFonts w:hint="eastAsia"/>
          <w:color w:val="auto"/>
        </w:rPr>
        <w:t>新沂市化工产业集聚区</w:t>
      </w:r>
      <w:r w:rsidRPr="000D2F78">
        <w:rPr>
          <w:bCs/>
          <w:color w:val="auto"/>
        </w:rPr>
        <w:t>有完善的环境风险应急预案，包括指导思想、执行的组织指挥机构、组织机构的相关工作职责、应急预案的具体工作程序、事件的善后处理、应急预案执行的保障工作、加强突发性环境污染事故应对能力、相关支持文件等。本预案与开发区环境风险应急预案进行联动，必要时，应与开发区签订突发环境事件应急联动协议、建立预测、预警和处置突发事件在内的信息通报机制，加强应急物资、应急人员的等方面的相互支援。</w:t>
      </w:r>
    </w:p>
    <w:p w14:paraId="1969FC5A" w14:textId="721B7874" w:rsidR="00336C46" w:rsidRDefault="00336C46" w:rsidP="00336C46">
      <w:pPr>
        <w:ind w:firstLine="480"/>
        <w:rPr>
          <w:color w:val="auto"/>
        </w:rPr>
      </w:pPr>
      <w:bookmarkStart w:id="245" w:name="_Hlk103527841"/>
      <w:r>
        <w:rPr>
          <w:rFonts w:hint="eastAsia"/>
          <w:bCs/>
          <w:color w:val="auto"/>
        </w:rPr>
        <w:t>根据</w:t>
      </w:r>
      <w:r>
        <w:rPr>
          <w:rFonts w:hint="eastAsia"/>
          <w:color w:val="auto"/>
        </w:rPr>
        <w:t>《</w:t>
      </w:r>
      <w:r w:rsidRPr="00B214F3">
        <w:rPr>
          <w:rFonts w:hint="eastAsia"/>
          <w:color w:val="auto"/>
        </w:rPr>
        <w:t>新沂市化工产业集聚区突发环境事件应急预案</w:t>
      </w:r>
      <w:r>
        <w:rPr>
          <w:rFonts w:hint="eastAsia"/>
          <w:color w:val="auto"/>
        </w:rPr>
        <w:t>》（</w:t>
      </w:r>
      <w:r>
        <w:rPr>
          <w:rFonts w:hint="eastAsia"/>
          <w:color w:val="auto"/>
        </w:rPr>
        <w:t>2</w:t>
      </w:r>
      <w:r>
        <w:rPr>
          <w:color w:val="auto"/>
        </w:rPr>
        <w:t>020</w:t>
      </w:r>
      <w:r>
        <w:rPr>
          <w:rFonts w:hint="eastAsia"/>
          <w:color w:val="auto"/>
        </w:rPr>
        <w:t>年版）已将</w:t>
      </w:r>
      <w:r w:rsidRPr="00B214F3">
        <w:rPr>
          <w:rFonts w:hint="eastAsia"/>
          <w:color w:val="auto"/>
        </w:rPr>
        <w:t>江苏维尤纳特精细化工有限公司</w:t>
      </w:r>
      <w:r>
        <w:rPr>
          <w:rFonts w:hint="eastAsia"/>
          <w:color w:val="auto"/>
        </w:rPr>
        <w:t>的基本情况、</w:t>
      </w:r>
      <w:r w:rsidRPr="00B214F3">
        <w:rPr>
          <w:rFonts w:hint="eastAsia"/>
          <w:color w:val="auto"/>
        </w:rPr>
        <w:t>主要环境风险源</w:t>
      </w:r>
      <w:r>
        <w:rPr>
          <w:rFonts w:hint="eastAsia"/>
          <w:color w:val="auto"/>
        </w:rPr>
        <w:t>、</w:t>
      </w:r>
      <w:r w:rsidRPr="00B214F3">
        <w:rPr>
          <w:rFonts w:hint="eastAsia"/>
          <w:color w:val="auto"/>
        </w:rPr>
        <w:t>环境风险分析</w:t>
      </w:r>
      <w:r>
        <w:rPr>
          <w:rFonts w:hint="eastAsia"/>
          <w:color w:val="auto"/>
        </w:rPr>
        <w:t>、应急物资装备、应急救援队伍进行了详细的列明，</w:t>
      </w:r>
      <w:r w:rsidRPr="00B214F3">
        <w:rPr>
          <w:rFonts w:hint="eastAsia"/>
          <w:color w:val="auto"/>
        </w:rPr>
        <w:t>新沂市化工产业集聚区设立突发环境事件应急救援指挥中心，并制定</w:t>
      </w:r>
      <w:r w:rsidRPr="00B214F3">
        <w:rPr>
          <w:rFonts w:hint="eastAsia"/>
          <w:color w:val="auto"/>
        </w:rPr>
        <w:t>24</w:t>
      </w:r>
      <w:r w:rsidRPr="00B214F3">
        <w:rPr>
          <w:rFonts w:hint="eastAsia"/>
          <w:color w:val="auto"/>
        </w:rPr>
        <w:t>小时轮班工作制度，设立</w:t>
      </w:r>
      <w:r w:rsidRPr="00B214F3">
        <w:rPr>
          <w:rFonts w:hint="eastAsia"/>
          <w:color w:val="auto"/>
        </w:rPr>
        <w:t>24</w:t>
      </w:r>
      <w:r w:rsidRPr="00B214F3">
        <w:rPr>
          <w:rFonts w:hint="eastAsia"/>
          <w:color w:val="auto"/>
        </w:rPr>
        <w:t>小时应急值守电话</w:t>
      </w:r>
      <w:r>
        <w:rPr>
          <w:rFonts w:hint="eastAsia"/>
          <w:color w:val="auto"/>
        </w:rPr>
        <w:t>（</w:t>
      </w:r>
      <w:r w:rsidRPr="00B214F3">
        <w:rPr>
          <w:rFonts w:hint="eastAsia"/>
          <w:color w:val="auto"/>
        </w:rPr>
        <w:t>88871900</w:t>
      </w:r>
      <w:r>
        <w:rPr>
          <w:rFonts w:hint="eastAsia"/>
          <w:color w:val="auto"/>
        </w:rPr>
        <w:t>），</w:t>
      </w:r>
      <w:r w:rsidRPr="00336C46">
        <w:rPr>
          <w:rFonts w:hint="eastAsia"/>
          <w:color w:val="auto"/>
        </w:rPr>
        <w:t>工业园区突发环境事件应急响应可分为一级响应（社会级）、二级响应（工业园区级）和三级响应（企业单位级）</w:t>
      </w:r>
      <w:bookmarkEnd w:id="245"/>
      <w:r>
        <w:rPr>
          <w:rFonts w:hint="eastAsia"/>
          <w:color w:val="auto"/>
        </w:rPr>
        <w:t>，具体分级如下：</w:t>
      </w:r>
    </w:p>
    <w:p w14:paraId="1202D161" w14:textId="77777777" w:rsidR="00336C46" w:rsidRDefault="00336C46" w:rsidP="00336C46">
      <w:pPr>
        <w:ind w:firstLine="480"/>
        <w:rPr>
          <w:color w:val="auto"/>
        </w:rPr>
      </w:pPr>
      <w:r>
        <w:rPr>
          <w:rFonts w:hint="eastAsia"/>
          <w:color w:val="auto"/>
        </w:rPr>
        <w:t>1</w:t>
      </w:r>
      <w:r>
        <w:rPr>
          <w:rFonts w:hint="eastAsia"/>
          <w:color w:val="auto"/>
        </w:rPr>
        <w:t>、</w:t>
      </w:r>
      <w:r w:rsidRPr="00B214F3">
        <w:rPr>
          <w:rFonts w:hint="eastAsia"/>
          <w:color w:val="auto"/>
        </w:rPr>
        <w:t>发生一般突发环境事件（企事业级）时，发生事故的企业应立即启动企</w:t>
      </w:r>
      <w:r w:rsidRPr="00B214F3">
        <w:rPr>
          <w:rFonts w:hint="eastAsia"/>
          <w:color w:val="auto"/>
        </w:rPr>
        <w:lastRenderedPageBreak/>
        <w:t>业应急预案，由各企业应急救援指挥组织实施救援，并及时上报化工产业集聚区应急救援指挥中心</w:t>
      </w:r>
    </w:p>
    <w:p w14:paraId="1127310F" w14:textId="77777777" w:rsidR="00336C46" w:rsidRDefault="00336C46" w:rsidP="00336C46">
      <w:pPr>
        <w:ind w:firstLine="480"/>
        <w:rPr>
          <w:color w:val="auto"/>
        </w:rPr>
      </w:pPr>
      <w:r>
        <w:rPr>
          <w:color w:val="auto"/>
        </w:rPr>
        <w:t>2</w:t>
      </w:r>
      <w:r>
        <w:rPr>
          <w:rFonts w:hint="eastAsia"/>
          <w:color w:val="auto"/>
        </w:rPr>
        <w:t>、当</w:t>
      </w:r>
      <w:r w:rsidRPr="00B214F3">
        <w:rPr>
          <w:rFonts w:hint="eastAsia"/>
          <w:color w:val="auto"/>
        </w:rPr>
        <w:t>发生较大事故（园区级）的环境事件时，企业应急救援指挥机构负责人应第一时间上报化工产业集聚区急救援指挥中心，同时做好先期处置工作。化工产业集聚区应急救援指挥中心根据事故灾难范围及险情的严重程度启动化工产业集聚区突发事件应急预案，组织实施救援，同时及时将应急救援和事故发展情况上报新沂市突发环境事件应急机构及徐州市新沂生态环境局。</w:t>
      </w:r>
    </w:p>
    <w:p w14:paraId="69591835" w14:textId="4125D7E7" w:rsidR="000112AE" w:rsidRPr="000D2F78" w:rsidRDefault="00336C46" w:rsidP="000112AE">
      <w:pPr>
        <w:ind w:firstLine="480"/>
        <w:rPr>
          <w:bCs/>
          <w:color w:val="auto"/>
        </w:rPr>
      </w:pPr>
      <w:r>
        <w:rPr>
          <w:color w:val="auto"/>
        </w:rPr>
        <w:t>3</w:t>
      </w:r>
      <w:r>
        <w:rPr>
          <w:rFonts w:hint="eastAsia"/>
          <w:color w:val="auto"/>
        </w:rPr>
        <w:t>、</w:t>
      </w:r>
      <w:r w:rsidRPr="00336C46">
        <w:rPr>
          <w:rFonts w:hint="eastAsia"/>
          <w:color w:val="auto"/>
        </w:rPr>
        <w:t>发生较大等级以上（社会级）的环境事件时，当突发环境事故超出化工产业集聚区应急救援处置能力时，应及时报告新沂市应急救援指挥机构，请求新沂市应急救援，在上一级应急救援机构到达之前做好先期处置工作，上一级应急救援机构到达后服从上一级应急救援指挥机构的指挥，根据突发环境事件等级，可将</w:t>
      </w:r>
      <w:proofErr w:type="gramStart"/>
      <w:r w:rsidRPr="00336C46">
        <w:rPr>
          <w:rFonts w:hint="eastAsia"/>
          <w:color w:val="auto"/>
        </w:rPr>
        <w:t>社会级</w:t>
      </w:r>
      <w:proofErr w:type="gramEnd"/>
      <w:r w:rsidRPr="00336C46">
        <w:rPr>
          <w:rFonts w:hint="eastAsia"/>
          <w:color w:val="auto"/>
        </w:rPr>
        <w:t>应急响应分为特别重大、重大事件应急响应及较大突发环境事件应急响应。</w:t>
      </w:r>
    </w:p>
    <w:p w14:paraId="396D0709" w14:textId="77777777" w:rsidR="000112AE" w:rsidRPr="000D2F78" w:rsidRDefault="000112AE" w:rsidP="000112AE">
      <w:pPr>
        <w:pStyle w:val="1"/>
        <w:rPr>
          <w:color w:val="auto"/>
        </w:rPr>
      </w:pPr>
      <w:bookmarkStart w:id="246" w:name="_Toc98427880"/>
      <w:bookmarkStart w:id="247" w:name="_Toc98534486"/>
      <w:bookmarkStart w:id="248" w:name="_Toc430539031"/>
      <w:bookmarkStart w:id="249" w:name="_Toc424808049"/>
      <w:r w:rsidRPr="000D2F78">
        <w:rPr>
          <w:color w:val="auto"/>
        </w:rPr>
        <w:lastRenderedPageBreak/>
        <w:t>8</w:t>
      </w:r>
      <w:r w:rsidRPr="000D2F78">
        <w:rPr>
          <w:color w:val="auto"/>
        </w:rPr>
        <w:t>应急响应</w:t>
      </w:r>
      <w:bookmarkEnd w:id="246"/>
      <w:bookmarkEnd w:id="247"/>
    </w:p>
    <w:p w14:paraId="26B3C095" w14:textId="77777777" w:rsidR="000112AE" w:rsidRPr="000D2F78" w:rsidRDefault="000112AE" w:rsidP="000112AE">
      <w:pPr>
        <w:pStyle w:val="2"/>
      </w:pPr>
      <w:bookmarkStart w:id="250" w:name="_Toc98427881"/>
      <w:bookmarkStart w:id="251" w:name="_Toc98534487"/>
      <w:r w:rsidRPr="000D2F78">
        <w:t>8.1</w:t>
      </w:r>
      <w:r w:rsidRPr="000D2F78">
        <w:t>应急终止的条件</w:t>
      </w:r>
      <w:bookmarkEnd w:id="250"/>
      <w:bookmarkEnd w:id="251"/>
    </w:p>
    <w:p w14:paraId="58EFE593" w14:textId="77777777" w:rsidR="000112AE" w:rsidRPr="000D2F78" w:rsidRDefault="000112AE" w:rsidP="000112AE">
      <w:pPr>
        <w:ind w:firstLine="480"/>
        <w:rPr>
          <w:color w:val="auto"/>
        </w:rPr>
      </w:pPr>
      <w:r w:rsidRPr="000D2F78">
        <w:rPr>
          <w:color w:val="auto"/>
        </w:rPr>
        <w:t>符合下列条件之一的，即满足应急终止条件：</w:t>
      </w:r>
    </w:p>
    <w:p w14:paraId="06472341" w14:textId="77777777" w:rsidR="000112AE" w:rsidRPr="000D2F78" w:rsidRDefault="000112AE" w:rsidP="000112AE">
      <w:pPr>
        <w:ind w:firstLine="480"/>
        <w:rPr>
          <w:color w:val="auto"/>
        </w:rPr>
      </w:pPr>
      <w:r w:rsidRPr="000D2F78">
        <w:rPr>
          <w:rFonts w:ascii="宋体" w:hAnsi="宋体" w:cs="宋体" w:hint="eastAsia"/>
          <w:color w:val="auto"/>
        </w:rPr>
        <w:t>①</w:t>
      </w:r>
      <w:r w:rsidRPr="000D2F78">
        <w:rPr>
          <w:color w:val="auto"/>
        </w:rPr>
        <w:t>事件现场得到控制，事件条件已经消除；</w:t>
      </w:r>
    </w:p>
    <w:p w14:paraId="722028D6" w14:textId="77777777" w:rsidR="000112AE" w:rsidRPr="000D2F78" w:rsidRDefault="000112AE" w:rsidP="000112AE">
      <w:pPr>
        <w:ind w:firstLine="480"/>
        <w:rPr>
          <w:color w:val="auto"/>
        </w:rPr>
      </w:pPr>
      <w:r w:rsidRPr="000D2F78">
        <w:rPr>
          <w:rFonts w:ascii="宋体" w:hAnsi="宋体" w:cs="宋体" w:hint="eastAsia"/>
          <w:color w:val="auto"/>
        </w:rPr>
        <w:t>②</w:t>
      </w:r>
      <w:r w:rsidRPr="000D2F78">
        <w:rPr>
          <w:color w:val="auto"/>
        </w:rPr>
        <w:t>污染污染物已降至规定限值以内；</w:t>
      </w:r>
    </w:p>
    <w:p w14:paraId="56CB8ABC" w14:textId="77777777" w:rsidR="000112AE" w:rsidRPr="000D2F78" w:rsidRDefault="000112AE" w:rsidP="000112AE">
      <w:pPr>
        <w:ind w:firstLine="480"/>
        <w:rPr>
          <w:color w:val="auto"/>
        </w:rPr>
      </w:pPr>
      <w:r w:rsidRPr="000D2F78">
        <w:rPr>
          <w:rFonts w:ascii="宋体" w:hAnsi="宋体" w:cs="宋体" w:hint="eastAsia"/>
          <w:color w:val="auto"/>
        </w:rPr>
        <w:t>③</w:t>
      </w:r>
      <w:r w:rsidRPr="000D2F78">
        <w:rPr>
          <w:color w:val="auto"/>
        </w:rPr>
        <w:t>事件所造成的危害已经被彻底消除，无继发可能；</w:t>
      </w:r>
    </w:p>
    <w:p w14:paraId="599624D6" w14:textId="77777777" w:rsidR="000112AE" w:rsidRPr="000D2F78" w:rsidRDefault="000112AE" w:rsidP="000112AE">
      <w:pPr>
        <w:ind w:firstLine="480"/>
        <w:rPr>
          <w:color w:val="auto"/>
        </w:rPr>
      </w:pPr>
      <w:r w:rsidRPr="000D2F78">
        <w:rPr>
          <w:rFonts w:ascii="宋体" w:hAnsi="宋体" w:cs="宋体" w:hint="eastAsia"/>
          <w:color w:val="auto"/>
        </w:rPr>
        <w:t>④</w:t>
      </w:r>
      <w:r w:rsidRPr="000D2F78">
        <w:rPr>
          <w:color w:val="auto"/>
        </w:rPr>
        <w:t>事件现场的各种专业应急处置行动已无继续的必要；</w:t>
      </w:r>
    </w:p>
    <w:p w14:paraId="70101E13" w14:textId="77777777" w:rsidR="000112AE" w:rsidRPr="000D2F78" w:rsidRDefault="000112AE" w:rsidP="000112AE">
      <w:pPr>
        <w:ind w:firstLine="480"/>
        <w:rPr>
          <w:color w:val="auto"/>
        </w:rPr>
      </w:pPr>
      <w:r w:rsidRPr="000D2F78">
        <w:rPr>
          <w:rFonts w:ascii="宋体" w:hAnsi="宋体" w:cs="宋体" w:hint="eastAsia"/>
          <w:color w:val="auto"/>
        </w:rPr>
        <w:t>⑤</w:t>
      </w:r>
      <w:r w:rsidRPr="000D2F78">
        <w:rPr>
          <w:color w:val="auto"/>
        </w:rPr>
        <w:t>采取了必要的防护措施使事件可能引起的中长期影响趋于合理且尽量低的水平。</w:t>
      </w:r>
    </w:p>
    <w:p w14:paraId="355EB42B" w14:textId="77777777" w:rsidR="000112AE" w:rsidRPr="000D2F78" w:rsidRDefault="000112AE" w:rsidP="000112AE">
      <w:pPr>
        <w:pStyle w:val="2"/>
      </w:pPr>
      <w:bookmarkStart w:id="252" w:name="_Toc98427882"/>
      <w:bookmarkStart w:id="253" w:name="_Toc98534488"/>
      <w:r w:rsidRPr="000D2F78">
        <w:t>8.2</w:t>
      </w:r>
      <w:r w:rsidRPr="000D2F78">
        <w:t>应急终止的程序和责任人</w:t>
      </w:r>
      <w:bookmarkEnd w:id="252"/>
      <w:bookmarkEnd w:id="253"/>
    </w:p>
    <w:p w14:paraId="0D329371" w14:textId="77777777" w:rsidR="000112AE" w:rsidRPr="000D2F78" w:rsidRDefault="000112AE" w:rsidP="000112AE">
      <w:pPr>
        <w:ind w:firstLine="480"/>
        <w:rPr>
          <w:color w:val="auto"/>
        </w:rPr>
      </w:pPr>
      <w:r w:rsidRPr="000D2F78">
        <w:rPr>
          <w:rFonts w:ascii="宋体" w:hAnsi="宋体" w:cs="宋体" w:hint="eastAsia"/>
          <w:color w:val="auto"/>
        </w:rPr>
        <w:t>①</w:t>
      </w:r>
      <w:r>
        <w:rPr>
          <w:color w:val="auto"/>
        </w:rPr>
        <w:t>应急指挥部</w:t>
      </w:r>
      <w:r w:rsidRPr="000D2F78">
        <w:rPr>
          <w:color w:val="auto"/>
        </w:rPr>
        <w:t>确认终止时机；</w:t>
      </w:r>
    </w:p>
    <w:p w14:paraId="684F03E8" w14:textId="77777777" w:rsidR="000112AE" w:rsidRPr="000D2F78" w:rsidRDefault="000112AE" w:rsidP="000112AE">
      <w:pPr>
        <w:ind w:firstLine="480"/>
        <w:rPr>
          <w:color w:val="auto"/>
        </w:rPr>
      </w:pPr>
      <w:r w:rsidRPr="000D2F78">
        <w:rPr>
          <w:rFonts w:ascii="宋体" w:hAnsi="宋体" w:cs="宋体" w:hint="eastAsia"/>
          <w:color w:val="auto"/>
        </w:rPr>
        <w:t>②</w:t>
      </w:r>
      <w:r>
        <w:rPr>
          <w:color w:val="auto"/>
        </w:rPr>
        <w:t>应急指挥部</w:t>
      </w:r>
      <w:r w:rsidRPr="000D2F78">
        <w:rPr>
          <w:color w:val="auto"/>
        </w:rPr>
        <w:t>利用广播、对讲系统向各有关成员部门下达应急终止命令；</w:t>
      </w:r>
    </w:p>
    <w:p w14:paraId="3A55BB6A" w14:textId="77777777" w:rsidR="000112AE" w:rsidRPr="000D2F78" w:rsidRDefault="000112AE" w:rsidP="000112AE">
      <w:pPr>
        <w:ind w:firstLine="480"/>
        <w:rPr>
          <w:color w:val="auto"/>
        </w:rPr>
      </w:pPr>
      <w:r w:rsidRPr="000D2F78">
        <w:rPr>
          <w:rFonts w:ascii="宋体" w:hAnsi="宋体" w:cs="宋体" w:hint="eastAsia"/>
          <w:color w:val="auto"/>
        </w:rPr>
        <w:t>③</w:t>
      </w:r>
      <w:r w:rsidRPr="000D2F78">
        <w:rPr>
          <w:color w:val="auto"/>
        </w:rPr>
        <w:t>应急状态终止后，各成员部门应根据</w:t>
      </w:r>
      <w:r>
        <w:rPr>
          <w:color w:val="auto"/>
        </w:rPr>
        <w:t>应急指挥部</w:t>
      </w:r>
      <w:r w:rsidRPr="000D2F78">
        <w:rPr>
          <w:color w:val="auto"/>
        </w:rPr>
        <w:t>有关指示和实际情况，继续进行环境监测和评价工作，直至其他补救措施无需继续进行为止。</w:t>
      </w:r>
    </w:p>
    <w:p w14:paraId="0603AD13" w14:textId="77777777" w:rsidR="000112AE" w:rsidRPr="000D2F78" w:rsidRDefault="000112AE" w:rsidP="000112AE">
      <w:pPr>
        <w:ind w:firstLine="480"/>
        <w:rPr>
          <w:color w:val="auto"/>
        </w:rPr>
      </w:pPr>
      <w:r w:rsidRPr="000D2F78">
        <w:rPr>
          <w:rFonts w:ascii="宋体" w:hAnsi="宋体" w:cs="宋体" w:hint="eastAsia"/>
          <w:color w:val="auto"/>
        </w:rPr>
        <w:t>④</w:t>
      </w:r>
      <w:r w:rsidRPr="000D2F78">
        <w:rPr>
          <w:color w:val="auto"/>
        </w:rPr>
        <w:t>涉及到周边社区和单位的疏散时，由现场总指挥通知周边单位负责人员或者社区负责人解除警报。</w:t>
      </w:r>
    </w:p>
    <w:p w14:paraId="56136407" w14:textId="77777777" w:rsidR="000112AE" w:rsidRPr="000D2F78" w:rsidRDefault="000112AE" w:rsidP="000112AE">
      <w:pPr>
        <w:pStyle w:val="2"/>
      </w:pPr>
      <w:bookmarkStart w:id="254" w:name="_Toc98427883"/>
      <w:bookmarkStart w:id="255" w:name="_Toc98534489"/>
      <w:r w:rsidRPr="000D2F78">
        <w:t>8.3</w:t>
      </w:r>
      <w:r w:rsidRPr="000D2F78">
        <w:t>应急终止后的行动</w:t>
      </w:r>
      <w:bookmarkEnd w:id="254"/>
      <w:bookmarkEnd w:id="255"/>
    </w:p>
    <w:p w14:paraId="40F14E3D" w14:textId="77777777" w:rsidR="000112AE" w:rsidRPr="000D2F78" w:rsidRDefault="000112AE" w:rsidP="000112AE">
      <w:pPr>
        <w:ind w:firstLine="480"/>
        <w:rPr>
          <w:color w:val="auto"/>
        </w:rPr>
      </w:pPr>
      <w:r w:rsidRPr="000D2F78">
        <w:rPr>
          <w:rFonts w:ascii="宋体" w:hAnsi="宋体" w:cs="宋体" w:hint="eastAsia"/>
          <w:color w:val="auto"/>
        </w:rPr>
        <w:t>⑴</w:t>
      </w:r>
      <w:r w:rsidRPr="000D2F78">
        <w:rPr>
          <w:color w:val="auto"/>
        </w:rPr>
        <w:t>通知公司相关部门、周边企业（事业）单位、社会</w:t>
      </w:r>
      <w:proofErr w:type="gramStart"/>
      <w:r w:rsidRPr="000D2F78">
        <w:rPr>
          <w:color w:val="auto"/>
        </w:rPr>
        <w:t>关注区</w:t>
      </w:r>
      <w:proofErr w:type="gramEnd"/>
      <w:r w:rsidRPr="000D2F78">
        <w:rPr>
          <w:color w:val="auto"/>
        </w:rPr>
        <w:t>及人员事件危险已解除。</w:t>
      </w:r>
    </w:p>
    <w:p w14:paraId="04535102" w14:textId="77777777" w:rsidR="000112AE" w:rsidRPr="000D2F78" w:rsidRDefault="000112AE" w:rsidP="000112AE">
      <w:pPr>
        <w:ind w:firstLine="480"/>
        <w:rPr>
          <w:color w:val="auto"/>
        </w:rPr>
      </w:pPr>
      <w:r w:rsidRPr="000D2F78">
        <w:rPr>
          <w:rFonts w:ascii="宋体" w:hAnsi="宋体" w:cs="宋体" w:hint="eastAsia"/>
          <w:color w:val="auto"/>
        </w:rPr>
        <w:t>⑵</w:t>
      </w:r>
      <w:r w:rsidRPr="000D2F78">
        <w:rPr>
          <w:color w:val="auto"/>
        </w:rPr>
        <w:t>对现场中暴露的工作人员、应急行动人员和污染设备进行清洁净化。</w:t>
      </w:r>
    </w:p>
    <w:p w14:paraId="0B575AD9" w14:textId="77777777" w:rsidR="000112AE" w:rsidRPr="000D2F78" w:rsidRDefault="000112AE" w:rsidP="000112AE">
      <w:pPr>
        <w:ind w:firstLine="480"/>
        <w:rPr>
          <w:color w:val="auto"/>
        </w:rPr>
      </w:pPr>
      <w:r w:rsidRPr="000D2F78">
        <w:rPr>
          <w:rFonts w:ascii="宋体" w:hAnsi="宋体" w:cs="宋体" w:hint="eastAsia"/>
          <w:color w:val="auto"/>
        </w:rPr>
        <w:t>⑶</w:t>
      </w:r>
      <w:r w:rsidRPr="000D2F78">
        <w:rPr>
          <w:color w:val="auto"/>
        </w:rPr>
        <w:t>事件情况上报事项。</w:t>
      </w:r>
    </w:p>
    <w:p w14:paraId="3144F540" w14:textId="77777777" w:rsidR="000112AE" w:rsidRPr="000D2F78" w:rsidRDefault="000112AE" w:rsidP="000112AE">
      <w:pPr>
        <w:ind w:firstLine="480"/>
        <w:rPr>
          <w:color w:val="auto"/>
        </w:rPr>
      </w:pPr>
      <w:r w:rsidRPr="000D2F78">
        <w:rPr>
          <w:rFonts w:ascii="宋体" w:hAnsi="宋体" w:cs="宋体" w:hint="eastAsia"/>
          <w:color w:val="auto"/>
        </w:rPr>
        <w:t>⑷</w:t>
      </w:r>
      <w:r w:rsidRPr="000D2F78">
        <w:rPr>
          <w:color w:val="auto"/>
        </w:rPr>
        <w:t>需</w:t>
      </w:r>
      <w:proofErr w:type="gramStart"/>
      <w:r w:rsidRPr="000D2F78">
        <w:rPr>
          <w:color w:val="auto"/>
        </w:rPr>
        <w:t>向事件</w:t>
      </w:r>
      <w:proofErr w:type="gramEnd"/>
      <w:r w:rsidRPr="000D2F78">
        <w:rPr>
          <w:color w:val="auto"/>
        </w:rPr>
        <w:t>调查小组移交的相关事项。</w:t>
      </w:r>
    </w:p>
    <w:p w14:paraId="3D81577D" w14:textId="77777777" w:rsidR="000112AE" w:rsidRPr="000D2F78" w:rsidRDefault="000112AE" w:rsidP="000112AE">
      <w:pPr>
        <w:ind w:firstLine="480"/>
        <w:rPr>
          <w:color w:val="auto"/>
        </w:rPr>
      </w:pPr>
      <w:r w:rsidRPr="000D2F78">
        <w:rPr>
          <w:rFonts w:ascii="宋体" w:hAnsi="宋体" w:cs="宋体" w:hint="eastAsia"/>
          <w:color w:val="auto"/>
        </w:rPr>
        <w:t>⑸</w:t>
      </w:r>
      <w:r w:rsidRPr="000D2F78">
        <w:rPr>
          <w:color w:val="auto"/>
        </w:rPr>
        <w:t>事件原因、损失调查与责任认定。</w:t>
      </w:r>
    </w:p>
    <w:p w14:paraId="26063BF1" w14:textId="77777777" w:rsidR="000112AE" w:rsidRPr="000D2F78" w:rsidRDefault="000112AE" w:rsidP="000112AE">
      <w:pPr>
        <w:ind w:firstLine="480"/>
        <w:rPr>
          <w:color w:val="auto"/>
        </w:rPr>
      </w:pPr>
      <w:r w:rsidRPr="000D2F78">
        <w:rPr>
          <w:rFonts w:ascii="宋体" w:hAnsi="宋体" w:cs="宋体" w:hint="eastAsia"/>
          <w:color w:val="auto"/>
        </w:rPr>
        <w:t>⑹</w:t>
      </w:r>
      <w:r w:rsidRPr="000D2F78">
        <w:rPr>
          <w:color w:val="auto"/>
        </w:rPr>
        <w:t>应急过程评价。</w:t>
      </w:r>
    </w:p>
    <w:p w14:paraId="583644BF" w14:textId="77777777" w:rsidR="000112AE" w:rsidRPr="000D2F78" w:rsidRDefault="000112AE" w:rsidP="000112AE">
      <w:pPr>
        <w:ind w:firstLine="480"/>
        <w:rPr>
          <w:color w:val="auto"/>
        </w:rPr>
      </w:pPr>
      <w:r w:rsidRPr="000D2F78">
        <w:rPr>
          <w:rFonts w:ascii="宋体" w:hAnsi="宋体" w:cs="宋体" w:hint="eastAsia"/>
          <w:color w:val="auto"/>
        </w:rPr>
        <w:t>⑺</w:t>
      </w:r>
      <w:r w:rsidRPr="000D2F78">
        <w:rPr>
          <w:color w:val="auto"/>
        </w:rPr>
        <w:t>事件应急救援工作总结报告。</w:t>
      </w:r>
    </w:p>
    <w:p w14:paraId="34F83611" w14:textId="77777777" w:rsidR="000112AE" w:rsidRPr="000D2F78" w:rsidRDefault="000112AE" w:rsidP="000112AE">
      <w:pPr>
        <w:ind w:firstLine="480"/>
        <w:rPr>
          <w:color w:val="auto"/>
        </w:rPr>
      </w:pPr>
      <w:r w:rsidRPr="000D2F78">
        <w:rPr>
          <w:color w:val="auto"/>
        </w:rPr>
        <w:t>包括</w:t>
      </w:r>
      <w:r w:rsidRPr="000D2F78">
        <w:rPr>
          <w:rFonts w:ascii="宋体" w:hAnsi="宋体" w:cs="宋体" w:hint="eastAsia"/>
          <w:color w:val="auto"/>
        </w:rPr>
        <w:t>①</w:t>
      </w:r>
      <w:r w:rsidRPr="000D2F78">
        <w:rPr>
          <w:color w:val="auto"/>
        </w:rPr>
        <w:t>调查污染事故的发生原因和性质，评估出污染事故的危害范围和危险程度，查明人员伤亡情况，影响和损失评估、遗留待解决的问题及责任认定等。</w:t>
      </w:r>
      <w:r w:rsidRPr="000D2F78">
        <w:rPr>
          <w:rFonts w:ascii="宋体" w:hAnsi="宋体" w:cs="宋体" w:hint="eastAsia"/>
          <w:color w:val="auto"/>
        </w:rPr>
        <w:t>②</w:t>
      </w:r>
      <w:r w:rsidRPr="000D2F78">
        <w:rPr>
          <w:color w:val="auto"/>
        </w:rPr>
        <w:t>应急过程的总结及改进建议，如应急预案是否科学合理，应急组织机构</w:t>
      </w:r>
      <w:r w:rsidRPr="000D2F78">
        <w:rPr>
          <w:color w:val="auto"/>
        </w:rPr>
        <w:lastRenderedPageBreak/>
        <w:t>是否合理，应急队伍能力是否需要改进，响应程序是否与应急任务相匹配，采用的监测仪器、通讯设备和车辆等是否能够满足应急响应工作的需要，采取的防护措施和方法是否得当，防护设备是否满足要求等；</w:t>
      </w:r>
    </w:p>
    <w:p w14:paraId="313F0C7C" w14:textId="77777777" w:rsidR="000112AE" w:rsidRPr="000D2F78" w:rsidRDefault="000112AE" w:rsidP="000112AE">
      <w:pPr>
        <w:ind w:firstLine="480"/>
        <w:rPr>
          <w:color w:val="auto"/>
        </w:rPr>
      </w:pPr>
      <w:r w:rsidRPr="000D2F78">
        <w:rPr>
          <w:rFonts w:ascii="宋体" w:hAnsi="宋体" w:cs="宋体" w:hint="eastAsia"/>
          <w:color w:val="auto"/>
        </w:rPr>
        <w:t>⑻</w:t>
      </w:r>
      <w:r w:rsidRPr="000D2F78">
        <w:rPr>
          <w:color w:val="auto"/>
        </w:rPr>
        <w:t>突发环境时间应急预案的修订。</w:t>
      </w:r>
    </w:p>
    <w:p w14:paraId="5ACEB083" w14:textId="77777777" w:rsidR="000112AE" w:rsidRPr="000D2F78" w:rsidRDefault="000112AE" w:rsidP="000112AE">
      <w:pPr>
        <w:ind w:firstLine="480"/>
        <w:rPr>
          <w:color w:val="auto"/>
        </w:rPr>
      </w:pPr>
      <w:r w:rsidRPr="000D2F78">
        <w:rPr>
          <w:rFonts w:ascii="宋体" w:hAnsi="宋体" w:cs="宋体" w:hint="eastAsia"/>
          <w:color w:val="auto"/>
        </w:rPr>
        <w:t>⑼</w:t>
      </w:r>
      <w:r w:rsidRPr="000D2F78">
        <w:rPr>
          <w:color w:val="auto"/>
        </w:rPr>
        <w:t>维护、保养仪器设备。</w:t>
      </w:r>
    </w:p>
    <w:p w14:paraId="465665A9" w14:textId="77777777" w:rsidR="000112AE" w:rsidRPr="000D2F78" w:rsidRDefault="000112AE" w:rsidP="000112AE">
      <w:pPr>
        <w:ind w:firstLine="480"/>
        <w:rPr>
          <w:color w:val="auto"/>
        </w:rPr>
      </w:pPr>
      <w:r w:rsidRPr="000D2F78">
        <w:rPr>
          <w:color w:val="auto"/>
        </w:rPr>
        <w:t>恢复生产前，应确保：</w:t>
      </w:r>
      <w:r w:rsidRPr="000D2F78">
        <w:rPr>
          <w:rFonts w:ascii="宋体" w:hAnsi="宋体" w:cs="宋体" w:hint="eastAsia"/>
          <w:color w:val="auto"/>
        </w:rPr>
        <w:t>①</w:t>
      </w:r>
      <w:r w:rsidRPr="000D2F78">
        <w:rPr>
          <w:color w:val="auto"/>
        </w:rPr>
        <w:t>废弃材料被转移、处理、贮存或以合适方式处置。</w:t>
      </w:r>
      <w:r w:rsidRPr="000D2F78">
        <w:rPr>
          <w:rFonts w:ascii="宋体" w:hAnsi="宋体" w:cs="宋体" w:hint="eastAsia"/>
          <w:color w:val="auto"/>
        </w:rPr>
        <w:t>②</w:t>
      </w:r>
      <w:r w:rsidRPr="000D2F78">
        <w:rPr>
          <w:color w:val="auto"/>
        </w:rPr>
        <w:t>应急设备设施器材完成了消除污染、维护、更新等工作，足以应对下次紧急状态。</w:t>
      </w:r>
      <w:r w:rsidRPr="000D2F78">
        <w:rPr>
          <w:rFonts w:ascii="宋体" w:hAnsi="宋体" w:cs="宋体" w:hint="eastAsia"/>
          <w:color w:val="auto"/>
        </w:rPr>
        <w:t>③</w:t>
      </w:r>
      <w:r w:rsidRPr="000D2F78">
        <w:rPr>
          <w:color w:val="auto"/>
        </w:rPr>
        <w:t>必要的话，有关生产设备需要维修或更换。</w:t>
      </w:r>
      <w:r w:rsidRPr="000D2F78">
        <w:rPr>
          <w:rFonts w:ascii="宋体" w:hAnsi="宋体" w:cs="宋体" w:hint="eastAsia"/>
          <w:color w:val="auto"/>
        </w:rPr>
        <w:t>④</w:t>
      </w:r>
      <w:r w:rsidRPr="000D2F78">
        <w:rPr>
          <w:color w:val="auto"/>
        </w:rPr>
        <w:t>被污染场地得到清理或修复。</w:t>
      </w:r>
      <w:r w:rsidRPr="000D2F78">
        <w:rPr>
          <w:rFonts w:ascii="宋体" w:hAnsi="宋体" w:cs="宋体" w:hint="eastAsia"/>
          <w:color w:val="auto"/>
        </w:rPr>
        <w:t>⑤</w:t>
      </w:r>
      <w:r w:rsidRPr="000D2F78">
        <w:rPr>
          <w:color w:val="auto"/>
        </w:rPr>
        <w:t>采取了其他预防事故再次发生的措施。</w:t>
      </w:r>
    </w:p>
    <w:p w14:paraId="7B86D696" w14:textId="77777777" w:rsidR="000112AE" w:rsidRPr="000D2F78" w:rsidRDefault="000112AE" w:rsidP="000112AE">
      <w:pPr>
        <w:pStyle w:val="2"/>
      </w:pPr>
      <w:bookmarkStart w:id="256" w:name="_Toc98427884"/>
      <w:bookmarkStart w:id="257" w:name="_Toc98534490"/>
      <w:r w:rsidRPr="000D2F78">
        <w:t>8.4</w:t>
      </w:r>
      <w:r w:rsidRPr="000D2F78">
        <w:t>跟踪环境监测和环境影响评估</w:t>
      </w:r>
      <w:bookmarkEnd w:id="256"/>
      <w:bookmarkEnd w:id="257"/>
    </w:p>
    <w:p w14:paraId="7EE342A8" w14:textId="77777777" w:rsidR="000112AE" w:rsidRPr="000D2F78" w:rsidRDefault="000112AE" w:rsidP="000112AE">
      <w:pPr>
        <w:pStyle w:val="3"/>
      </w:pPr>
      <w:r w:rsidRPr="000D2F78">
        <w:t>8.4.1</w:t>
      </w:r>
      <w:r w:rsidRPr="000D2F78">
        <w:t>跟踪环境监测</w:t>
      </w:r>
    </w:p>
    <w:p w14:paraId="6F812522" w14:textId="77777777" w:rsidR="000112AE" w:rsidRPr="000D2F78" w:rsidRDefault="000112AE" w:rsidP="000112AE">
      <w:pPr>
        <w:ind w:firstLine="480"/>
        <w:rPr>
          <w:color w:val="auto"/>
        </w:rPr>
      </w:pPr>
      <w:r w:rsidRPr="000D2F78">
        <w:rPr>
          <w:color w:val="auto"/>
        </w:rPr>
        <w:t>对大气、水、地下水、土壤等产生影响的环境事件应急结束后，需根据需要对可能受到影响的环境要素进行跟踪监测，一方面了解后期污染处置的效果，一方面评估对环境的累积影响，防止造成更严重后果。</w:t>
      </w:r>
    </w:p>
    <w:p w14:paraId="487A7E2A" w14:textId="77777777" w:rsidR="000112AE" w:rsidRPr="000D2F78" w:rsidRDefault="000112AE" w:rsidP="000112AE">
      <w:pPr>
        <w:ind w:firstLine="480"/>
        <w:rPr>
          <w:color w:val="auto"/>
        </w:rPr>
      </w:pPr>
      <w:r w:rsidRPr="000D2F78">
        <w:rPr>
          <w:color w:val="auto"/>
        </w:rPr>
        <w:t>根据事件类型不同、影响范围不同及处置方式来确定跟踪环境监测的监测方案、点位、频次等。</w:t>
      </w:r>
    </w:p>
    <w:p w14:paraId="1E46F1FE" w14:textId="77777777" w:rsidR="000112AE" w:rsidRPr="000D2F78" w:rsidRDefault="000112AE" w:rsidP="000112AE">
      <w:pPr>
        <w:pStyle w:val="3"/>
      </w:pPr>
      <w:r w:rsidRPr="000D2F78">
        <w:t>8.4.2</w:t>
      </w:r>
      <w:r w:rsidRPr="000D2F78">
        <w:t>环境影响评估</w:t>
      </w:r>
    </w:p>
    <w:p w14:paraId="22BE63DC" w14:textId="77777777" w:rsidR="000112AE" w:rsidRPr="000D2F78" w:rsidRDefault="000112AE" w:rsidP="000112AE">
      <w:pPr>
        <w:ind w:firstLine="480"/>
        <w:rPr>
          <w:color w:val="auto"/>
        </w:rPr>
      </w:pPr>
      <w:r w:rsidRPr="000D2F78">
        <w:rPr>
          <w:color w:val="auto"/>
        </w:rPr>
        <w:t>委托环境监测、评估人员及相关部门或专家对突发环境事件进行污染损失评估。弄清污染状况和污染覆盖面，确定事故的波及范围和影响程度，对事件造成的经济损失进行评估，报上级部门。</w:t>
      </w:r>
    </w:p>
    <w:p w14:paraId="7D09A671" w14:textId="77777777" w:rsidR="000112AE" w:rsidRPr="000D2F78" w:rsidRDefault="000112AE" w:rsidP="000112AE">
      <w:pPr>
        <w:ind w:firstLine="480"/>
        <w:rPr>
          <w:color w:val="auto"/>
        </w:rPr>
      </w:pPr>
      <w:r w:rsidRPr="000D2F78">
        <w:rPr>
          <w:color w:val="auto"/>
        </w:rPr>
        <w:t>突发环境事件的经济损失一般包括以下几个方面：</w:t>
      </w:r>
    </w:p>
    <w:p w14:paraId="76432DBD" w14:textId="77777777" w:rsidR="000112AE" w:rsidRPr="000D2F78" w:rsidRDefault="000112AE" w:rsidP="000112AE">
      <w:pPr>
        <w:ind w:firstLine="480"/>
        <w:rPr>
          <w:color w:val="auto"/>
        </w:rPr>
      </w:pPr>
      <w:r w:rsidRPr="000D2F78">
        <w:rPr>
          <w:rFonts w:ascii="宋体" w:hAnsi="宋体" w:cs="宋体" w:hint="eastAsia"/>
          <w:color w:val="auto"/>
        </w:rPr>
        <w:t>①</w:t>
      </w:r>
      <w:r w:rsidRPr="000D2F78">
        <w:rPr>
          <w:color w:val="auto"/>
        </w:rPr>
        <w:t>自然资源和能源流失的损失；</w:t>
      </w:r>
    </w:p>
    <w:p w14:paraId="0A3EB30F" w14:textId="77777777" w:rsidR="000112AE" w:rsidRPr="000D2F78" w:rsidRDefault="000112AE" w:rsidP="000112AE">
      <w:pPr>
        <w:ind w:firstLine="480"/>
        <w:rPr>
          <w:color w:val="auto"/>
        </w:rPr>
      </w:pPr>
      <w:r w:rsidRPr="000D2F78">
        <w:rPr>
          <w:rFonts w:ascii="宋体" w:hAnsi="宋体" w:cs="宋体" w:hint="eastAsia"/>
          <w:color w:val="auto"/>
        </w:rPr>
        <w:t>②</w:t>
      </w:r>
      <w:r w:rsidRPr="000D2F78">
        <w:rPr>
          <w:color w:val="auto"/>
        </w:rPr>
        <w:t>人员生命、健康和劳动力损失；</w:t>
      </w:r>
    </w:p>
    <w:p w14:paraId="2268029E" w14:textId="77777777" w:rsidR="000112AE" w:rsidRPr="000D2F78" w:rsidRDefault="000112AE" w:rsidP="000112AE">
      <w:pPr>
        <w:ind w:firstLine="480"/>
        <w:rPr>
          <w:color w:val="auto"/>
        </w:rPr>
      </w:pPr>
      <w:r w:rsidRPr="000D2F78">
        <w:rPr>
          <w:rFonts w:ascii="宋体" w:hAnsi="宋体" w:cs="宋体" w:hint="eastAsia"/>
          <w:color w:val="auto"/>
        </w:rPr>
        <w:t>③</w:t>
      </w:r>
      <w:r w:rsidRPr="000D2F78">
        <w:rPr>
          <w:color w:val="auto"/>
        </w:rPr>
        <w:t>事故清污费用及其他事故处置费用；</w:t>
      </w:r>
    </w:p>
    <w:p w14:paraId="0B393BC5" w14:textId="77777777" w:rsidR="000112AE" w:rsidRPr="000D2F78" w:rsidRDefault="000112AE" w:rsidP="000112AE">
      <w:pPr>
        <w:ind w:firstLine="480"/>
        <w:rPr>
          <w:color w:val="auto"/>
        </w:rPr>
      </w:pPr>
      <w:r w:rsidRPr="000D2F78">
        <w:rPr>
          <w:rFonts w:ascii="宋体" w:hAnsi="宋体" w:cs="宋体" w:hint="eastAsia"/>
          <w:color w:val="auto"/>
        </w:rPr>
        <w:t>④</w:t>
      </w:r>
      <w:r w:rsidRPr="000D2F78">
        <w:rPr>
          <w:color w:val="auto"/>
        </w:rPr>
        <w:t>事故后期环境恢复措施及相关监测费用；</w:t>
      </w:r>
    </w:p>
    <w:p w14:paraId="2DB6BC46" w14:textId="77777777" w:rsidR="000112AE" w:rsidRPr="000D2F78" w:rsidRDefault="000112AE" w:rsidP="000112AE">
      <w:pPr>
        <w:ind w:firstLine="480"/>
        <w:rPr>
          <w:color w:val="auto"/>
        </w:rPr>
      </w:pPr>
      <w:r w:rsidRPr="000D2F78">
        <w:rPr>
          <w:rFonts w:ascii="宋体" w:hAnsi="宋体" w:cs="宋体" w:hint="eastAsia"/>
          <w:color w:val="auto"/>
        </w:rPr>
        <w:t>⑤</w:t>
      </w:r>
      <w:r w:rsidRPr="000D2F78">
        <w:rPr>
          <w:color w:val="auto"/>
        </w:rPr>
        <w:t>其它相关费用。</w:t>
      </w:r>
    </w:p>
    <w:p w14:paraId="56619CC0" w14:textId="77777777" w:rsidR="000112AE" w:rsidRPr="000D2F78" w:rsidRDefault="000112AE" w:rsidP="000112AE">
      <w:pPr>
        <w:pStyle w:val="1"/>
        <w:rPr>
          <w:color w:val="auto"/>
        </w:rPr>
      </w:pPr>
      <w:bookmarkStart w:id="258" w:name="_Toc98427885"/>
      <w:bookmarkStart w:id="259" w:name="_Toc98534491"/>
      <w:r w:rsidRPr="000D2F78">
        <w:rPr>
          <w:color w:val="auto"/>
        </w:rPr>
        <w:lastRenderedPageBreak/>
        <w:t>9</w:t>
      </w:r>
      <w:r w:rsidRPr="000D2F78">
        <w:rPr>
          <w:color w:val="auto"/>
        </w:rPr>
        <w:t>后期处置</w:t>
      </w:r>
      <w:bookmarkEnd w:id="258"/>
      <w:bookmarkEnd w:id="259"/>
    </w:p>
    <w:p w14:paraId="79C74AFD" w14:textId="77777777" w:rsidR="000112AE" w:rsidRPr="000D2F78" w:rsidRDefault="000112AE" w:rsidP="000112AE">
      <w:pPr>
        <w:pStyle w:val="2"/>
      </w:pPr>
      <w:bookmarkStart w:id="260" w:name="_Toc98427886"/>
      <w:bookmarkStart w:id="261" w:name="_Toc98534492"/>
      <w:r w:rsidRPr="000D2F78">
        <w:t>9.1</w:t>
      </w:r>
      <w:r w:rsidRPr="000D2F78">
        <w:t>善后处置</w:t>
      </w:r>
      <w:bookmarkEnd w:id="260"/>
      <w:bookmarkEnd w:id="261"/>
    </w:p>
    <w:p w14:paraId="6D94B28F" w14:textId="77777777" w:rsidR="000112AE" w:rsidRPr="000D2F78" w:rsidRDefault="000112AE" w:rsidP="000112AE">
      <w:pPr>
        <w:pStyle w:val="3"/>
      </w:pPr>
      <w:smartTag w:uri="urn:schemas-microsoft-com:office:smarttags" w:element="chsdate">
        <w:smartTagPr>
          <w:attr w:name="IsROCDate" w:val="False"/>
          <w:attr w:name="IsLunarDate" w:val="False"/>
          <w:attr w:name="Day" w:val="30"/>
          <w:attr w:name="Month" w:val="12"/>
          <w:attr w:name="Year" w:val="1899"/>
        </w:smartTagPr>
        <w:r w:rsidRPr="000D2F78">
          <w:t>9.1.1</w:t>
        </w:r>
      </w:smartTag>
      <w:r w:rsidRPr="000D2F78">
        <w:t>伤亡人员的安置与抚恤</w:t>
      </w:r>
    </w:p>
    <w:p w14:paraId="7C931274" w14:textId="77777777" w:rsidR="000112AE" w:rsidRPr="000D2F78" w:rsidRDefault="000112AE" w:rsidP="000112AE">
      <w:pPr>
        <w:ind w:firstLine="480"/>
        <w:rPr>
          <w:color w:val="auto"/>
          <w:szCs w:val="28"/>
        </w:rPr>
      </w:pPr>
      <w:r w:rsidRPr="000D2F78">
        <w:rPr>
          <w:rFonts w:ascii="宋体" w:hAnsi="宋体" w:cs="宋体" w:hint="eastAsia"/>
          <w:color w:val="auto"/>
          <w:szCs w:val="28"/>
        </w:rPr>
        <w:t>①</w:t>
      </w:r>
      <w:r w:rsidRPr="000D2F78">
        <w:rPr>
          <w:color w:val="auto"/>
          <w:szCs w:val="28"/>
        </w:rPr>
        <w:t>妥善安置、救治受伤人员；</w:t>
      </w:r>
    </w:p>
    <w:p w14:paraId="3137EBBF" w14:textId="77777777" w:rsidR="000112AE" w:rsidRPr="000D2F78" w:rsidRDefault="000112AE" w:rsidP="000112AE">
      <w:pPr>
        <w:ind w:firstLine="480"/>
        <w:rPr>
          <w:color w:val="auto"/>
          <w:szCs w:val="28"/>
        </w:rPr>
      </w:pPr>
      <w:r w:rsidRPr="000D2F78">
        <w:rPr>
          <w:rFonts w:ascii="宋体" w:hAnsi="宋体" w:cs="宋体" w:hint="eastAsia"/>
          <w:color w:val="auto"/>
          <w:szCs w:val="28"/>
        </w:rPr>
        <w:t>②</w:t>
      </w:r>
      <w:r w:rsidRPr="000D2F78">
        <w:rPr>
          <w:color w:val="auto"/>
          <w:szCs w:val="28"/>
        </w:rPr>
        <w:t>妥善安置死亡人员、做好家属抚恤工作；</w:t>
      </w:r>
    </w:p>
    <w:p w14:paraId="495BBEC0" w14:textId="77777777" w:rsidR="000112AE" w:rsidRPr="000D2F78" w:rsidRDefault="000112AE" w:rsidP="000112AE">
      <w:pPr>
        <w:ind w:firstLine="480"/>
        <w:rPr>
          <w:color w:val="auto"/>
          <w:szCs w:val="28"/>
        </w:rPr>
      </w:pPr>
      <w:r w:rsidRPr="000D2F78">
        <w:rPr>
          <w:rFonts w:ascii="宋体" w:hAnsi="宋体" w:cs="宋体" w:hint="eastAsia"/>
          <w:color w:val="auto"/>
          <w:szCs w:val="28"/>
        </w:rPr>
        <w:t>③</w:t>
      </w:r>
      <w:r w:rsidRPr="000D2F78">
        <w:rPr>
          <w:color w:val="auto"/>
          <w:szCs w:val="28"/>
        </w:rPr>
        <w:t>协调社会力量，恢复正常生产、生活秩序。</w:t>
      </w:r>
    </w:p>
    <w:p w14:paraId="5FB1A6B6" w14:textId="77777777" w:rsidR="000112AE" w:rsidRPr="000D2F78" w:rsidRDefault="000112AE" w:rsidP="000112AE">
      <w:pPr>
        <w:pStyle w:val="3"/>
      </w:pPr>
      <w:smartTag w:uri="urn:schemas-microsoft-com:office:smarttags" w:element="chsdate">
        <w:smartTagPr>
          <w:attr w:name="IsROCDate" w:val="False"/>
          <w:attr w:name="IsLunarDate" w:val="False"/>
          <w:attr w:name="Day" w:val="30"/>
          <w:attr w:name="Month" w:val="12"/>
          <w:attr w:name="Year" w:val="1899"/>
        </w:smartTagPr>
        <w:r w:rsidRPr="000D2F78">
          <w:t>9.1.2</w:t>
        </w:r>
      </w:smartTag>
      <w:r w:rsidRPr="000D2F78">
        <w:t>调用物资的清理与补偿</w:t>
      </w:r>
    </w:p>
    <w:p w14:paraId="3D558197" w14:textId="77777777" w:rsidR="000112AE" w:rsidRPr="000D2F78" w:rsidRDefault="000112AE" w:rsidP="000112AE">
      <w:pPr>
        <w:ind w:firstLine="480"/>
        <w:rPr>
          <w:color w:val="auto"/>
          <w:szCs w:val="28"/>
        </w:rPr>
      </w:pPr>
      <w:r w:rsidRPr="000D2F78">
        <w:rPr>
          <w:rFonts w:ascii="宋体" w:hAnsi="宋体" w:cs="宋体" w:hint="eastAsia"/>
          <w:color w:val="auto"/>
          <w:szCs w:val="28"/>
        </w:rPr>
        <w:t>①</w:t>
      </w:r>
      <w:r w:rsidRPr="000D2F78">
        <w:rPr>
          <w:color w:val="auto"/>
          <w:szCs w:val="28"/>
        </w:rPr>
        <w:t>组织物资供应部门对调用物资进行及时清理；</w:t>
      </w:r>
    </w:p>
    <w:p w14:paraId="14593FCC" w14:textId="77777777" w:rsidR="000112AE" w:rsidRPr="000D2F78" w:rsidRDefault="000112AE" w:rsidP="000112AE">
      <w:pPr>
        <w:ind w:firstLine="480"/>
        <w:rPr>
          <w:color w:val="auto"/>
          <w:szCs w:val="28"/>
        </w:rPr>
      </w:pPr>
      <w:r w:rsidRPr="000D2F78">
        <w:rPr>
          <w:rFonts w:ascii="宋体" w:hAnsi="宋体" w:cs="宋体" w:hint="eastAsia"/>
          <w:color w:val="auto"/>
          <w:szCs w:val="28"/>
        </w:rPr>
        <w:t>②</w:t>
      </w:r>
      <w:r w:rsidRPr="000D2F78">
        <w:rPr>
          <w:color w:val="auto"/>
          <w:szCs w:val="28"/>
        </w:rPr>
        <w:t>清查短缺物资，根据国家政策补偿。</w:t>
      </w:r>
    </w:p>
    <w:p w14:paraId="3EF12297" w14:textId="77777777" w:rsidR="000112AE" w:rsidRPr="000D2F78" w:rsidRDefault="000112AE" w:rsidP="000112AE">
      <w:pPr>
        <w:pStyle w:val="3"/>
      </w:pPr>
      <w:smartTag w:uri="urn:schemas-microsoft-com:office:smarttags" w:element="chsdate">
        <w:smartTagPr>
          <w:attr w:name="IsROCDate" w:val="False"/>
          <w:attr w:name="IsLunarDate" w:val="False"/>
          <w:attr w:name="Day" w:val="30"/>
          <w:attr w:name="Month" w:val="12"/>
          <w:attr w:name="Year" w:val="1899"/>
        </w:smartTagPr>
        <w:r w:rsidRPr="000D2F78">
          <w:t>9.1.3</w:t>
        </w:r>
      </w:smartTag>
      <w:r w:rsidRPr="000D2F78">
        <w:t>社会救助</w:t>
      </w:r>
    </w:p>
    <w:p w14:paraId="43C8DE83" w14:textId="77777777" w:rsidR="000112AE" w:rsidRPr="000D2F78" w:rsidRDefault="000112AE" w:rsidP="000112AE">
      <w:pPr>
        <w:ind w:firstLine="480"/>
        <w:rPr>
          <w:color w:val="auto"/>
          <w:szCs w:val="28"/>
        </w:rPr>
      </w:pPr>
      <w:r w:rsidRPr="000D2F78">
        <w:rPr>
          <w:rFonts w:ascii="宋体" w:hAnsi="宋体" w:cs="宋体" w:hint="eastAsia"/>
          <w:color w:val="auto"/>
          <w:szCs w:val="28"/>
        </w:rPr>
        <w:t>①</w:t>
      </w:r>
      <w:r w:rsidRPr="000D2F78">
        <w:rPr>
          <w:color w:val="auto"/>
          <w:szCs w:val="28"/>
        </w:rPr>
        <w:t>整理救助财务，制定发放方案，及时发放；</w:t>
      </w:r>
    </w:p>
    <w:p w14:paraId="0C0D1166" w14:textId="77777777" w:rsidR="000112AE" w:rsidRPr="000D2F78" w:rsidRDefault="000112AE" w:rsidP="000112AE">
      <w:pPr>
        <w:ind w:firstLine="480"/>
        <w:rPr>
          <w:color w:val="auto"/>
          <w:szCs w:val="28"/>
        </w:rPr>
      </w:pPr>
      <w:r w:rsidRPr="000D2F78">
        <w:rPr>
          <w:rFonts w:ascii="宋体" w:hAnsi="宋体" w:cs="宋体" w:hint="eastAsia"/>
          <w:color w:val="auto"/>
          <w:szCs w:val="28"/>
        </w:rPr>
        <w:t>②</w:t>
      </w:r>
      <w:r w:rsidRPr="000D2F78">
        <w:rPr>
          <w:color w:val="auto"/>
          <w:szCs w:val="28"/>
        </w:rPr>
        <w:t>协调保险公司，及时进行保险理赔；</w:t>
      </w:r>
    </w:p>
    <w:p w14:paraId="6C61264E" w14:textId="77777777" w:rsidR="000112AE" w:rsidRPr="000D2F78" w:rsidRDefault="000112AE" w:rsidP="000112AE">
      <w:pPr>
        <w:ind w:firstLine="480"/>
        <w:rPr>
          <w:color w:val="auto"/>
          <w:szCs w:val="28"/>
        </w:rPr>
      </w:pPr>
      <w:r w:rsidRPr="000D2F78">
        <w:rPr>
          <w:rFonts w:ascii="宋体" w:hAnsi="宋体" w:cs="宋体" w:hint="eastAsia"/>
          <w:color w:val="auto"/>
          <w:szCs w:val="28"/>
        </w:rPr>
        <w:t>③</w:t>
      </w:r>
      <w:r w:rsidRPr="000D2F78">
        <w:rPr>
          <w:color w:val="auto"/>
          <w:szCs w:val="28"/>
        </w:rPr>
        <w:t>制定恢复生产方案，核算并筹集恢复生产所需资金。</w:t>
      </w:r>
    </w:p>
    <w:p w14:paraId="66077DA3" w14:textId="77777777" w:rsidR="000112AE" w:rsidRPr="000D2F78" w:rsidRDefault="000112AE" w:rsidP="000112AE">
      <w:pPr>
        <w:pStyle w:val="3"/>
      </w:pPr>
      <w:smartTag w:uri="urn:schemas-microsoft-com:office:smarttags" w:element="chsdate">
        <w:smartTagPr>
          <w:attr w:name="IsROCDate" w:val="False"/>
          <w:attr w:name="IsLunarDate" w:val="False"/>
          <w:attr w:name="Day" w:val="30"/>
          <w:attr w:name="Month" w:val="12"/>
          <w:attr w:name="Year" w:val="1899"/>
        </w:smartTagPr>
        <w:r w:rsidRPr="000D2F78">
          <w:t>9.1.4</w:t>
        </w:r>
      </w:smartTag>
      <w:r w:rsidRPr="000D2F78">
        <w:t>清理现场</w:t>
      </w:r>
    </w:p>
    <w:p w14:paraId="486BC76E" w14:textId="77777777" w:rsidR="000112AE" w:rsidRPr="000D2F78" w:rsidRDefault="000112AE" w:rsidP="000112AE">
      <w:pPr>
        <w:ind w:firstLine="480"/>
        <w:rPr>
          <w:color w:val="auto"/>
          <w:szCs w:val="28"/>
        </w:rPr>
      </w:pPr>
      <w:r w:rsidRPr="000D2F78">
        <w:rPr>
          <w:color w:val="auto"/>
          <w:szCs w:val="28"/>
        </w:rPr>
        <w:t>突发环境事件紧急处置后，</w:t>
      </w:r>
      <w:r>
        <w:rPr>
          <w:color w:val="auto"/>
          <w:szCs w:val="28"/>
        </w:rPr>
        <w:t>应急指挥部</w:t>
      </w:r>
      <w:r w:rsidRPr="000D2F78">
        <w:rPr>
          <w:color w:val="auto"/>
          <w:szCs w:val="28"/>
        </w:rPr>
        <w:t>组织公司力量及时进行现场清理工作，根据污染事故的特征采取合适的方法清除和收集事故现场残留污染物，防止二次污染。</w:t>
      </w:r>
    </w:p>
    <w:p w14:paraId="69CEB268" w14:textId="77777777" w:rsidR="000112AE" w:rsidRPr="000D2F78" w:rsidRDefault="000112AE" w:rsidP="000112AE">
      <w:pPr>
        <w:pStyle w:val="3"/>
      </w:pPr>
      <w:smartTag w:uri="urn:schemas-microsoft-com:office:smarttags" w:element="chsdate">
        <w:smartTagPr>
          <w:attr w:name="IsROCDate" w:val="False"/>
          <w:attr w:name="IsLunarDate" w:val="False"/>
          <w:attr w:name="Day" w:val="30"/>
          <w:attr w:name="Month" w:val="12"/>
          <w:attr w:name="Year" w:val="1899"/>
        </w:smartTagPr>
        <w:r w:rsidRPr="000D2F78">
          <w:t>9.1.5</w:t>
        </w:r>
      </w:smartTag>
      <w:r w:rsidRPr="000D2F78">
        <w:t>环境影响评估</w:t>
      </w:r>
    </w:p>
    <w:p w14:paraId="399F2BC1" w14:textId="77777777" w:rsidR="000112AE" w:rsidRPr="000D2F78" w:rsidRDefault="000112AE" w:rsidP="000112AE">
      <w:pPr>
        <w:ind w:firstLine="480"/>
        <w:rPr>
          <w:color w:val="auto"/>
          <w:szCs w:val="28"/>
        </w:rPr>
      </w:pPr>
      <w:r w:rsidRPr="000D2F78">
        <w:rPr>
          <w:color w:val="auto"/>
          <w:szCs w:val="28"/>
        </w:rPr>
        <w:t>委托环境监测、评估人员及相关部门或专家对突发环境事件进行污染损失评估。弄清污染状况和污染覆盖面，确定事故的波及范围和影响程度，对事件造成的经济损失进行评估，报上级部门。</w:t>
      </w:r>
    </w:p>
    <w:p w14:paraId="2A5E5B23" w14:textId="77777777" w:rsidR="000112AE" w:rsidRPr="000D2F78" w:rsidRDefault="000112AE" w:rsidP="000112AE">
      <w:pPr>
        <w:ind w:firstLine="480"/>
        <w:rPr>
          <w:color w:val="auto"/>
          <w:szCs w:val="28"/>
        </w:rPr>
      </w:pPr>
      <w:r w:rsidRPr="000D2F78">
        <w:rPr>
          <w:color w:val="auto"/>
          <w:szCs w:val="28"/>
        </w:rPr>
        <w:t>突发环境事件的经济损失一般包括以下几个方面：</w:t>
      </w:r>
    </w:p>
    <w:p w14:paraId="00DB2742" w14:textId="77777777" w:rsidR="000112AE" w:rsidRPr="000D2F78" w:rsidRDefault="000112AE" w:rsidP="000112AE">
      <w:pPr>
        <w:ind w:firstLine="480"/>
        <w:rPr>
          <w:color w:val="auto"/>
          <w:szCs w:val="28"/>
        </w:rPr>
      </w:pPr>
      <w:r w:rsidRPr="000D2F78">
        <w:rPr>
          <w:color w:val="auto"/>
          <w:szCs w:val="28"/>
        </w:rPr>
        <w:fldChar w:fldCharType="begin"/>
      </w:r>
      <w:r w:rsidRPr="000D2F78">
        <w:rPr>
          <w:color w:val="auto"/>
          <w:szCs w:val="28"/>
        </w:rPr>
        <w:instrText xml:space="preserve"> = 1 \* GB3 </w:instrText>
      </w:r>
      <w:r w:rsidRPr="000D2F78">
        <w:rPr>
          <w:color w:val="auto"/>
          <w:szCs w:val="28"/>
        </w:rPr>
        <w:fldChar w:fldCharType="separate"/>
      </w:r>
      <w:r w:rsidRPr="000D2F78">
        <w:rPr>
          <w:rFonts w:ascii="宋体" w:hAnsi="宋体" w:cs="宋体" w:hint="eastAsia"/>
          <w:color w:val="auto"/>
          <w:szCs w:val="28"/>
        </w:rPr>
        <w:t>①</w:t>
      </w:r>
      <w:r w:rsidRPr="000D2F78">
        <w:rPr>
          <w:color w:val="auto"/>
          <w:szCs w:val="28"/>
        </w:rPr>
        <w:fldChar w:fldCharType="end"/>
      </w:r>
      <w:r w:rsidRPr="000D2F78">
        <w:rPr>
          <w:color w:val="auto"/>
          <w:szCs w:val="28"/>
        </w:rPr>
        <w:t>自然资源和能源流失的损失；</w:t>
      </w:r>
    </w:p>
    <w:p w14:paraId="727DC4C6" w14:textId="77777777" w:rsidR="000112AE" w:rsidRPr="000D2F78" w:rsidRDefault="000112AE" w:rsidP="000112AE">
      <w:pPr>
        <w:ind w:firstLine="480"/>
        <w:rPr>
          <w:color w:val="auto"/>
          <w:szCs w:val="28"/>
        </w:rPr>
      </w:pPr>
      <w:r w:rsidRPr="000D2F78">
        <w:rPr>
          <w:color w:val="auto"/>
          <w:szCs w:val="28"/>
        </w:rPr>
        <w:fldChar w:fldCharType="begin"/>
      </w:r>
      <w:r w:rsidRPr="000D2F78">
        <w:rPr>
          <w:color w:val="auto"/>
          <w:szCs w:val="28"/>
        </w:rPr>
        <w:instrText xml:space="preserve"> = 2 \* GB3 </w:instrText>
      </w:r>
      <w:r w:rsidRPr="000D2F78">
        <w:rPr>
          <w:color w:val="auto"/>
          <w:szCs w:val="28"/>
        </w:rPr>
        <w:fldChar w:fldCharType="separate"/>
      </w:r>
      <w:r w:rsidRPr="000D2F78">
        <w:rPr>
          <w:rFonts w:ascii="宋体" w:hAnsi="宋体" w:cs="宋体" w:hint="eastAsia"/>
          <w:color w:val="auto"/>
          <w:szCs w:val="28"/>
        </w:rPr>
        <w:t>②</w:t>
      </w:r>
      <w:r w:rsidRPr="000D2F78">
        <w:rPr>
          <w:color w:val="auto"/>
          <w:szCs w:val="28"/>
        </w:rPr>
        <w:fldChar w:fldCharType="end"/>
      </w:r>
      <w:r w:rsidRPr="000D2F78">
        <w:rPr>
          <w:color w:val="auto"/>
          <w:szCs w:val="28"/>
        </w:rPr>
        <w:t>人员生命、健康和劳动力损失；</w:t>
      </w:r>
    </w:p>
    <w:p w14:paraId="5DF2C9CE" w14:textId="77777777" w:rsidR="000112AE" w:rsidRPr="000D2F78" w:rsidRDefault="000112AE" w:rsidP="000112AE">
      <w:pPr>
        <w:ind w:firstLine="480"/>
        <w:rPr>
          <w:color w:val="auto"/>
          <w:szCs w:val="28"/>
        </w:rPr>
      </w:pPr>
      <w:r w:rsidRPr="000D2F78">
        <w:rPr>
          <w:color w:val="auto"/>
          <w:szCs w:val="28"/>
        </w:rPr>
        <w:fldChar w:fldCharType="begin"/>
      </w:r>
      <w:r w:rsidRPr="000D2F78">
        <w:rPr>
          <w:color w:val="auto"/>
          <w:szCs w:val="28"/>
        </w:rPr>
        <w:instrText xml:space="preserve"> = 3 \* GB3 </w:instrText>
      </w:r>
      <w:r w:rsidRPr="000D2F78">
        <w:rPr>
          <w:color w:val="auto"/>
          <w:szCs w:val="28"/>
        </w:rPr>
        <w:fldChar w:fldCharType="separate"/>
      </w:r>
      <w:r w:rsidRPr="000D2F78">
        <w:rPr>
          <w:rFonts w:ascii="宋体" w:hAnsi="宋体" w:cs="宋体" w:hint="eastAsia"/>
          <w:color w:val="auto"/>
          <w:szCs w:val="28"/>
        </w:rPr>
        <w:t>③</w:t>
      </w:r>
      <w:r w:rsidRPr="000D2F78">
        <w:rPr>
          <w:color w:val="auto"/>
          <w:szCs w:val="28"/>
        </w:rPr>
        <w:fldChar w:fldCharType="end"/>
      </w:r>
      <w:r w:rsidRPr="000D2F78">
        <w:rPr>
          <w:color w:val="auto"/>
          <w:szCs w:val="28"/>
        </w:rPr>
        <w:t>事故清污费用及其他事故处置费用；</w:t>
      </w:r>
    </w:p>
    <w:p w14:paraId="4634BC2D" w14:textId="77777777" w:rsidR="000112AE" w:rsidRPr="000D2F78" w:rsidRDefault="000112AE" w:rsidP="000112AE">
      <w:pPr>
        <w:ind w:firstLine="480"/>
        <w:rPr>
          <w:color w:val="auto"/>
          <w:szCs w:val="28"/>
        </w:rPr>
      </w:pPr>
      <w:r w:rsidRPr="000D2F78">
        <w:rPr>
          <w:color w:val="auto"/>
          <w:szCs w:val="28"/>
        </w:rPr>
        <w:fldChar w:fldCharType="begin"/>
      </w:r>
      <w:r w:rsidRPr="000D2F78">
        <w:rPr>
          <w:color w:val="auto"/>
          <w:szCs w:val="28"/>
        </w:rPr>
        <w:instrText xml:space="preserve"> = 4 \* GB3 </w:instrText>
      </w:r>
      <w:r w:rsidRPr="000D2F78">
        <w:rPr>
          <w:color w:val="auto"/>
          <w:szCs w:val="28"/>
        </w:rPr>
        <w:fldChar w:fldCharType="separate"/>
      </w:r>
      <w:r w:rsidRPr="000D2F78">
        <w:rPr>
          <w:rFonts w:ascii="宋体" w:hAnsi="宋体" w:cs="宋体" w:hint="eastAsia"/>
          <w:color w:val="auto"/>
          <w:szCs w:val="28"/>
        </w:rPr>
        <w:t>④</w:t>
      </w:r>
      <w:r w:rsidRPr="000D2F78">
        <w:rPr>
          <w:color w:val="auto"/>
          <w:szCs w:val="28"/>
        </w:rPr>
        <w:fldChar w:fldCharType="end"/>
      </w:r>
      <w:r w:rsidRPr="000D2F78">
        <w:rPr>
          <w:color w:val="auto"/>
          <w:szCs w:val="28"/>
        </w:rPr>
        <w:t>事故后期环境恢复措施及相关监测费用；</w:t>
      </w:r>
    </w:p>
    <w:p w14:paraId="7023EA1A" w14:textId="77777777" w:rsidR="000112AE" w:rsidRPr="000D2F78" w:rsidRDefault="000112AE" w:rsidP="000112AE">
      <w:pPr>
        <w:ind w:firstLine="480"/>
        <w:rPr>
          <w:color w:val="auto"/>
          <w:szCs w:val="28"/>
        </w:rPr>
      </w:pPr>
      <w:r w:rsidRPr="000D2F78">
        <w:rPr>
          <w:color w:val="auto"/>
          <w:szCs w:val="28"/>
        </w:rPr>
        <w:fldChar w:fldCharType="begin"/>
      </w:r>
      <w:r w:rsidRPr="000D2F78">
        <w:rPr>
          <w:color w:val="auto"/>
          <w:szCs w:val="28"/>
        </w:rPr>
        <w:instrText xml:space="preserve"> = 5 \* GB3 </w:instrText>
      </w:r>
      <w:r w:rsidRPr="000D2F78">
        <w:rPr>
          <w:color w:val="auto"/>
          <w:szCs w:val="28"/>
        </w:rPr>
        <w:fldChar w:fldCharType="separate"/>
      </w:r>
      <w:r w:rsidRPr="000D2F78">
        <w:rPr>
          <w:rFonts w:ascii="宋体" w:hAnsi="宋体" w:cs="宋体" w:hint="eastAsia"/>
          <w:color w:val="auto"/>
          <w:szCs w:val="28"/>
        </w:rPr>
        <w:t>⑤</w:t>
      </w:r>
      <w:r w:rsidRPr="000D2F78">
        <w:rPr>
          <w:color w:val="auto"/>
          <w:szCs w:val="28"/>
        </w:rPr>
        <w:fldChar w:fldCharType="end"/>
      </w:r>
      <w:r w:rsidRPr="000D2F78">
        <w:rPr>
          <w:color w:val="auto"/>
          <w:szCs w:val="28"/>
        </w:rPr>
        <w:t>其它相关费用。</w:t>
      </w:r>
    </w:p>
    <w:p w14:paraId="2CD8ECE5" w14:textId="77777777" w:rsidR="000112AE" w:rsidRPr="000D2F78" w:rsidRDefault="000112AE" w:rsidP="000112AE">
      <w:pPr>
        <w:pStyle w:val="3"/>
      </w:pPr>
      <w:smartTag w:uri="urn:schemas-microsoft-com:office:smarttags" w:element="chsdate">
        <w:smartTagPr>
          <w:attr w:name="IsROCDate" w:val="False"/>
          <w:attr w:name="IsLunarDate" w:val="False"/>
          <w:attr w:name="Day" w:val="30"/>
          <w:attr w:name="Month" w:val="12"/>
          <w:attr w:name="Year" w:val="1899"/>
        </w:smartTagPr>
        <w:r w:rsidRPr="000D2F78">
          <w:lastRenderedPageBreak/>
          <w:t>9.1.6</w:t>
        </w:r>
      </w:smartTag>
      <w:r w:rsidRPr="000D2F78">
        <w:t>原因调查</w:t>
      </w:r>
    </w:p>
    <w:p w14:paraId="1904D400" w14:textId="77777777" w:rsidR="000112AE" w:rsidRPr="000D2F78" w:rsidRDefault="000112AE" w:rsidP="000112AE">
      <w:pPr>
        <w:ind w:firstLine="480"/>
        <w:rPr>
          <w:color w:val="auto"/>
          <w:szCs w:val="28"/>
        </w:rPr>
      </w:pPr>
      <w:r w:rsidRPr="000D2F78">
        <w:rPr>
          <w:color w:val="auto"/>
          <w:szCs w:val="28"/>
        </w:rPr>
        <w:t>在</w:t>
      </w:r>
      <w:r>
        <w:rPr>
          <w:color w:val="auto"/>
          <w:szCs w:val="28"/>
        </w:rPr>
        <w:t>应急指挥部</w:t>
      </w:r>
      <w:r w:rsidRPr="000D2F78">
        <w:rPr>
          <w:color w:val="auto"/>
          <w:szCs w:val="28"/>
        </w:rPr>
        <w:t>的指挥和指导下，调查组对事故进行调查和取证，查明事故原因，确定事故责任，报上级部门。</w:t>
      </w:r>
    </w:p>
    <w:p w14:paraId="6945D06D" w14:textId="77777777" w:rsidR="000112AE" w:rsidRPr="000D2F78" w:rsidRDefault="000112AE" w:rsidP="000112AE">
      <w:pPr>
        <w:pStyle w:val="3"/>
      </w:pPr>
      <w:smartTag w:uri="urn:schemas-microsoft-com:office:smarttags" w:element="chsdate">
        <w:smartTagPr>
          <w:attr w:name="IsROCDate" w:val="False"/>
          <w:attr w:name="IsLunarDate" w:val="False"/>
          <w:attr w:name="Day" w:val="30"/>
          <w:attr w:name="Month" w:val="12"/>
          <w:attr w:name="Year" w:val="1899"/>
        </w:smartTagPr>
        <w:r w:rsidRPr="000D2F78">
          <w:t>9.1.7</w:t>
        </w:r>
      </w:smartTag>
      <w:r w:rsidRPr="000D2F78">
        <w:t>实施赔偿</w:t>
      </w:r>
    </w:p>
    <w:p w14:paraId="3659C9ED" w14:textId="77777777" w:rsidR="000112AE" w:rsidRPr="000D2F78" w:rsidRDefault="000112AE" w:rsidP="000112AE">
      <w:pPr>
        <w:ind w:firstLine="480"/>
        <w:rPr>
          <w:color w:val="auto"/>
          <w:szCs w:val="28"/>
        </w:rPr>
      </w:pPr>
      <w:r w:rsidRPr="000D2F78">
        <w:rPr>
          <w:color w:val="auto"/>
          <w:szCs w:val="28"/>
        </w:rPr>
        <w:t>根据突发环境事件损失的评估结果和事故调查结果，确定赔偿金额和相应赔偿人员，按法定程序进行赔偿。</w:t>
      </w:r>
    </w:p>
    <w:p w14:paraId="2DA46B41" w14:textId="77777777" w:rsidR="000112AE" w:rsidRPr="000D2F78" w:rsidRDefault="000112AE" w:rsidP="000112AE">
      <w:pPr>
        <w:pStyle w:val="3"/>
      </w:pPr>
      <w:smartTag w:uri="urn:schemas-microsoft-com:office:smarttags" w:element="chsdate">
        <w:smartTagPr>
          <w:attr w:name="IsROCDate" w:val="False"/>
          <w:attr w:name="IsLunarDate" w:val="False"/>
          <w:attr w:name="Day" w:val="30"/>
          <w:attr w:name="Month" w:val="12"/>
          <w:attr w:name="Year" w:val="1899"/>
        </w:smartTagPr>
        <w:r w:rsidRPr="000D2F78">
          <w:t>9.1.8</w:t>
        </w:r>
      </w:smartTag>
      <w:r w:rsidRPr="000D2F78">
        <w:t>生态监测与生态修复</w:t>
      </w:r>
    </w:p>
    <w:p w14:paraId="17B37482" w14:textId="77777777" w:rsidR="000112AE" w:rsidRPr="000D2F78" w:rsidRDefault="000112AE" w:rsidP="000112AE">
      <w:pPr>
        <w:ind w:firstLine="480"/>
        <w:rPr>
          <w:color w:val="auto"/>
          <w:szCs w:val="28"/>
        </w:rPr>
      </w:pPr>
      <w:r w:rsidRPr="000D2F78">
        <w:rPr>
          <w:color w:val="auto"/>
          <w:szCs w:val="28"/>
        </w:rPr>
        <w:t>对于造成生态破坏的突发环境事件，应在事件处理后进行生态监测，并视生态破坏的严重程度，采取相应的生态修复措施。</w:t>
      </w:r>
    </w:p>
    <w:p w14:paraId="5A89552C" w14:textId="77777777" w:rsidR="000112AE" w:rsidRPr="000D2F78" w:rsidRDefault="000112AE" w:rsidP="000112AE">
      <w:pPr>
        <w:pStyle w:val="3"/>
      </w:pPr>
      <w:smartTag w:uri="urn:schemas-microsoft-com:office:smarttags" w:element="chsdate">
        <w:smartTagPr>
          <w:attr w:name="IsROCDate" w:val="False"/>
          <w:attr w:name="IsLunarDate" w:val="False"/>
          <w:attr w:name="Day" w:val="30"/>
          <w:attr w:name="Month" w:val="12"/>
          <w:attr w:name="Year" w:val="1899"/>
        </w:smartTagPr>
        <w:r w:rsidRPr="000D2F78">
          <w:t>9.1.9</w:t>
        </w:r>
      </w:smartTag>
      <w:r w:rsidRPr="000D2F78">
        <w:t>调查总结</w:t>
      </w:r>
    </w:p>
    <w:p w14:paraId="619570CB" w14:textId="77777777" w:rsidR="000112AE" w:rsidRPr="000D2F78" w:rsidRDefault="000112AE" w:rsidP="000112AE">
      <w:pPr>
        <w:ind w:firstLine="480"/>
        <w:rPr>
          <w:color w:val="auto"/>
          <w:szCs w:val="28"/>
        </w:rPr>
      </w:pPr>
      <w:r w:rsidRPr="000D2F78">
        <w:rPr>
          <w:rFonts w:ascii="宋体" w:hAnsi="宋体" w:cs="宋体" w:hint="eastAsia"/>
          <w:color w:val="auto"/>
          <w:szCs w:val="28"/>
        </w:rPr>
        <w:t>①</w:t>
      </w:r>
      <w:r w:rsidRPr="000D2F78">
        <w:rPr>
          <w:color w:val="auto"/>
          <w:szCs w:val="28"/>
        </w:rPr>
        <w:t>总结经验教训；</w:t>
      </w:r>
    </w:p>
    <w:p w14:paraId="3D150698" w14:textId="77777777" w:rsidR="000112AE" w:rsidRPr="000D2F78" w:rsidRDefault="000112AE" w:rsidP="000112AE">
      <w:pPr>
        <w:ind w:firstLine="480"/>
        <w:rPr>
          <w:color w:val="auto"/>
          <w:szCs w:val="28"/>
        </w:rPr>
      </w:pPr>
      <w:r w:rsidRPr="000D2F78">
        <w:rPr>
          <w:rFonts w:ascii="宋体" w:hAnsi="宋体" w:cs="宋体" w:hint="eastAsia"/>
          <w:color w:val="auto"/>
          <w:szCs w:val="28"/>
        </w:rPr>
        <w:t>②</w:t>
      </w:r>
      <w:r w:rsidRPr="000D2F78">
        <w:rPr>
          <w:color w:val="auto"/>
          <w:szCs w:val="28"/>
        </w:rPr>
        <w:t>表彰应急处置有功人员；</w:t>
      </w:r>
    </w:p>
    <w:p w14:paraId="6AAACFCE" w14:textId="77777777" w:rsidR="000112AE" w:rsidRPr="000D2F78" w:rsidRDefault="000112AE" w:rsidP="000112AE">
      <w:pPr>
        <w:ind w:firstLine="480"/>
        <w:rPr>
          <w:color w:val="auto"/>
          <w:szCs w:val="28"/>
        </w:rPr>
      </w:pPr>
      <w:r w:rsidRPr="000D2F78">
        <w:rPr>
          <w:rFonts w:ascii="宋体" w:hAnsi="宋体" w:cs="宋体" w:hint="eastAsia"/>
          <w:color w:val="auto"/>
          <w:szCs w:val="28"/>
        </w:rPr>
        <w:t>③</w:t>
      </w:r>
      <w:r w:rsidRPr="000D2F78">
        <w:rPr>
          <w:color w:val="auto"/>
          <w:szCs w:val="28"/>
        </w:rPr>
        <w:t>对预案实施不力者开展责任调查和追究；</w:t>
      </w:r>
    </w:p>
    <w:p w14:paraId="35F302D4" w14:textId="77777777" w:rsidR="000112AE" w:rsidRPr="000D2F78" w:rsidRDefault="000112AE" w:rsidP="000112AE">
      <w:pPr>
        <w:ind w:firstLine="480"/>
        <w:rPr>
          <w:color w:val="auto"/>
          <w:szCs w:val="28"/>
        </w:rPr>
      </w:pPr>
      <w:r w:rsidRPr="000D2F78">
        <w:rPr>
          <w:rFonts w:ascii="宋体" w:hAnsi="宋体" w:cs="宋体" w:hint="eastAsia"/>
          <w:color w:val="auto"/>
          <w:szCs w:val="28"/>
        </w:rPr>
        <w:t>④</w:t>
      </w:r>
      <w:r w:rsidRPr="000D2F78">
        <w:rPr>
          <w:color w:val="auto"/>
          <w:szCs w:val="28"/>
        </w:rPr>
        <w:t>对造成人为重大损失的按司法程序依法予以追究；</w:t>
      </w:r>
    </w:p>
    <w:p w14:paraId="46C0558F" w14:textId="77777777" w:rsidR="000112AE" w:rsidRPr="000D2F78" w:rsidRDefault="000112AE" w:rsidP="000112AE">
      <w:pPr>
        <w:ind w:firstLine="480"/>
        <w:rPr>
          <w:color w:val="auto"/>
          <w:szCs w:val="28"/>
        </w:rPr>
      </w:pPr>
      <w:r w:rsidRPr="000D2F78">
        <w:rPr>
          <w:rFonts w:ascii="宋体" w:hAnsi="宋体" w:cs="宋体" w:hint="eastAsia"/>
          <w:color w:val="auto"/>
          <w:szCs w:val="28"/>
        </w:rPr>
        <w:t>⑤</w:t>
      </w:r>
      <w:r w:rsidRPr="000D2F78">
        <w:rPr>
          <w:color w:val="auto"/>
          <w:szCs w:val="28"/>
        </w:rPr>
        <w:t>依据应急工作及时修订预案。</w:t>
      </w:r>
    </w:p>
    <w:p w14:paraId="5B9F20EB" w14:textId="77777777" w:rsidR="000112AE" w:rsidRPr="000D2F78" w:rsidRDefault="000112AE" w:rsidP="000112AE">
      <w:pPr>
        <w:pStyle w:val="2"/>
      </w:pPr>
      <w:bookmarkStart w:id="262" w:name="_Toc98427887"/>
      <w:bookmarkStart w:id="263" w:name="_Toc98534493"/>
      <w:r w:rsidRPr="000D2F78">
        <w:t>9.2</w:t>
      </w:r>
      <w:r w:rsidRPr="000D2F78">
        <w:t>保险</w:t>
      </w:r>
      <w:bookmarkEnd w:id="262"/>
      <w:bookmarkEnd w:id="263"/>
    </w:p>
    <w:p w14:paraId="02BECCA3" w14:textId="77777777" w:rsidR="000112AE" w:rsidRPr="000D2F78" w:rsidRDefault="000112AE" w:rsidP="000112AE">
      <w:pPr>
        <w:ind w:firstLine="480"/>
        <w:rPr>
          <w:color w:val="auto"/>
          <w:szCs w:val="28"/>
        </w:rPr>
      </w:pPr>
      <w:r w:rsidRPr="000D2F78">
        <w:rPr>
          <w:color w:val="auto"/>
          <w:szCs w:val="28"/>
        </w:rPr>
        <w:t>公司为员工办理了医疗保险、工伤保险、</w:t>
      </w:r>
      <w:r w:rsidRPr="000D2F78">
        <w:rPr>
          <w:color w:val="auto"/>
        </w:rPr>
        <w:t>地方性安全责任保险</w:t>
      </w:r>
      <w:r w:rsidRPr="000D2F78">
        <w:rPr>
          <w:color w:val="auto"/>
          <w:szCs w:val="28"/>
        </w:rPr>
        <w:t>等。发生重大环境事故后，为符合工伤条件的受伤员工积极办理工伤保险的手续。</w:t>
      </w:r>
    </w:p>
    <w:p w14:paraId="6CBD46F4" w14:textId="77777777" w:rsidR="000112AE" w:rsidRPr="000D2F78" w:rsidRDefault="000112AE" w:rsidP="000112AE">
      <w:pPr>
        <w:ind w:firstLine="480"/>
        <w:rPr>
          <w:color w:val="auto"/>
          <w:szCs w:val="28"/>
        </w:rPr>
      </w:pPr>
      <w:r w:rsidRPr="000D2F78">
        <w:rPr>
          <w:color w:val="auto"/>
          <w:szCs w:val="28"/>
        </w:rPr>
        <w:t>应对突发环境事件应急人员办理意外伤害保险，以便在遭受意外伤害时，能得到及时地赔付和救治。</w:t>
      </w:r>
    </w:p>
    <w:p w14:paraId="3457F242" w14:textId="77777777" w:rsidR="000112AE" w:rsidRPr="000D2F78" w:rsidRDefault="000112AE" w:rsidP="000112AE">
      <w:pPr>
        <w:pStyle w:val="1"/>
        <w:rPr>
          <w:color w:val="auto"/>
        </w:rPr>
      </w:pPr>
      <w:bookmarkStart w:id="264" w:name="_Toc98427888"/>
      <w:bookmarkStart w:id="265" w:name="_Toc98534494"/>
      <w:r w:rsidRPr="000D2F78">
        <w:rPr>
          <w:color w:val="auto"/>
        </w:rPr>
        <w:lastRenderedPageBreak/>
        <w:t>10</w:t>
      </w:r>
      <w:r w:rsidRPr="000D2F78">
        <w:rPr>
          <w:color w:val="auto"/>
        </w:rPr>
        <w:t>应急保障措施</w:t>
      </w:r>
      <w:bookmarkEnd w:id="264"/>
      <w:bookmarkEnd w:id="265"/>
    </w:p>
    <w:p w14:paraId="2CF5A2DF" w14:textId="77777777" w:rsidR="000112AE" w:rsidRPr="000D2F78" w:rsidRDefault="000112AE" w:rsidP="000112AE">
      <w:pPr>
        <w:pStyle w:val="2"/>
      </w:pPr>
      <w:bookmarkStart w:id="266" w:name="_Toc98427889"/>
      <w:bookmarkStart w:id="267" w:name="_Toc98534495"/>
      <w:r w:rsidRPr="000D2F78">
        <w:t>10.1</w:t>
      </w:r>
      <w:r w:rsidRPr="000D2F78">
        <w:t>经费及其他保障</w:t>
      </w:r>
      <w:bookmarkEnd w:id="266"/>
      <w:bookmarkEnd w:id="267"/>
    </w:p>
    <w:p w14:paraId="66761722" w14:textId="77777777" w:rsidR="000112AE" w:rsidRPr="000D2F78" w:rsidRDefault="000112AE" w:rsidP="000112AE">
      <w:pPr>
        <w:ind w:firstLine="480"/>
        <w:rPr>
          <w:color w:val="auto"/>
        </w:rPr>
      </w:pPr>
      <w:r>
        <w:rPr>
          <w:color w:val="auto"/>
        </w:rPr>
        <w:t>江苏维尤纳特精细化工有限公司</w:t>
      </w:r>
      <w:r w:rsidRPr="000D2F78">
        <w:rPr>
          <w:color w:val="auto"/>
        </w:rPr>
        <w:t>每年划拨专项经费用于应急救援保障，使用科目包括：教育训练、劳动保护、修复、医药、应急器材、污染治理等内容，主要用于应急器材维护及购置，应急培训，事故发生后的救护、监测、</w:t>
      </w:r>
      <w:proofErr w:type="gramStart"/>
      <w:r w:rsidRPr="000D2F78">
        <w:rPr>
          <w:color w:val="auto"/>
        </w:rPr>
        <w:t>清消等</w:t>
      </w:r>
      <w:proofErr w:type="gramEnd"/>
      <w:r w:rsidRPr="000D2F78">
        <w:rPr>
          <w:color w:val="auto"/>
        </w:rPr>
        <w:t>处理费用。资金由公司</w:t>
      </w:r>
      <w:r>
        <w:rPr>
          <w:color w:val="auto"/>
        </w:rPr>
        <w:t>应急指挥部</w:t>
      </w:r>
      <w:r w:rsidRPr="000D2F78">
        <w:rPr>
          <w:color w:val="auto"/>
        </w:rPr>
        <w:t>统一安排，以确保应急保障经费及时到位。应急专项经费来源、使用范围、数量及监督管理措施见表</w:t>
      </w:r>
      <w:r w:rsidRPr="000D2F78">
        <w:rPr>
          <w:color w:val="auto"/>
        </w:rPr>
        <w:t>10.1-1</w:t>
      </w:r>
      <w:r w:rsidRPr="000D2F78">
        <w:rPr>
          <w:color w:val="auto"/>
        </w:rPr>
        <w:t>。</w:t>
      </w:r>
    </w:p>
    <w:p w14:paraId="5B625030" w14:textId="77777777" w:rsidR="000112AE" w:rsidRPr="000D2F78" w:rsidRDefault="000112AE" w:rsidP="000112AE">
      <w:pPr>
        <w:spacing w:line="240" w:lineRule="auto"/>
        <w:ind w:firstLineChars="0" w:firstLine="0"/>
        <w:jc w:val="center"/>
        <w:rPr>
          <w:b/>
          <w:color w:val="auto"/>
          <w:sz w:val="21"/>
          <w:szCs w:val="21"/>
        </w:rPr>
      </w:pPr>
      <w:r w:rsidRPr="000D2F78">
        <w:rPr>
          <w:b/>
          <w:color w:val="auto"/>
          <w:sz w:val="21"/>
          <w:szCs w:val="21"/>
        </w:rPr>
        <w:t>表</w:t>
      </w:r>
      <w:r w:rsidRPr="000D2F78">
        <w:rPr>
          <w:b/>
          <w:color w:val="auto"/>
          <w:sz w:val="21"/>
          <w:szCs w:val="21"/>
        </w:rPr>
        <w:t xml:space="preserve">10.1-1    </w:t>
      </w:r>
      <w:r w:rsidRPr="000D2F78">
        <w:rPr>
          <w:b/>
          <w:color w:val="auto"/>
          <w:sz w:val="21"/>
          <w:szCs w:val="21"/>
        </w:rPr>
        <w:t>应急专项经费来源、使用范围、数量及监督管理措施一览表</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80"/>
        <w:gridCol w:w="1386"/>
        <w:gridCol w:w="1414"/>
        <w:gridCol w:w="2340"/>
        <w:gridCol w:w="2468"/>
      </w:tblGrid>
      <w:tr w:rsidR="000112AE" w:rsidRPr="000D2F78" w14:paraId="58D76835" w14:textId="77777777" w:rsidTr="00E44320">
        <w:tc>
          <w:tcPr>
            <w:tcW w:w="780" w:type="dxa"/>
            <w:vAlign w:val="center"/>
          </w:tcPr>
          <w:p w14:paraId="65AB1D4C"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序号</w:t>
            </w:r>
          </w:p>
        </w:tc>
        <w:tc>
          <w:tcPr>
            <w:tcW w:w="1386" w:type="dxa"/>
            <w:vAlign w:val="center"/>
          </w:tcPr>
          <w:p w14:paraId="708FE0F8"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经费范围</w:t>
            </w:r>
          </w:p>
        </w:tc>
        <w:tc>
          <w:tcPr>
            <w:tcW w:w="1414" w:type="dxa"/>
            <w:vAlign w:val="center"/>
          </w:tcPr>
          <w:p w14:paraId="5AB68DAB"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来源</w:t>
            </w:r>
          </w:p>
        </w:tc>
        <w:tc>
          <w:tcPr>
            <w:tcW w:w="2340" w:type="dxa"/>
            <w:vAlign w:val="center"/>
          </w:tcPr>
          <w:p w14:paraId="2865B177"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数量（万元）</w:t>
            </w:r>
          </w:p>
        </w:tc>
        <w:tc>
          <w:tcPr>
            <w:tcW w:w="2468" w:type="dxa"/>
            <w:vAlign w:val="center"/>
          </w:tcPr>
          <w:p w14:paraId="6055DBA0"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监管措施</w:t>
            </w:r>
          </w:p>
        </w:tc>
      </w:tr>
      <w:tr w:rsidR="000112AE" w:rsidRPr="000D2F78" w14:paraId="1BD0C0F6" w14:textId="77777777" w:rsidTr="00E44320">
        <w:tc>
          <w:tcPr>
            <w:tcW w:w="780" w:type="dxa"/>
            <w:vAlign w:val="center"/>
          </w:tcPr>
          <w:p w14:paraId="5AC5A659"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1</w:t>
            </w:r>
          </w:p>
        </w:tc>
        <w:tc>
          <w:tcPr>
            <w:tcW w:w="1386" w:type="dxa"/>
            <w:vAlign w:val="center"/>
          </w:tcPr>
          <w:p w14:paraId="6B8B9027"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培训经费</w:t>
            </w:r>
          </w:p>
        </w:tc>
        <w:tc>
          <w:tcPr>
            <w:tcW w:w="1414" w:type="dxa"/>
            <w:vMerge w:val="restart"/>
            <w:vAlign w:val="center"/>
          </w:tcPr>
          <w:p w14:paraId="6426109E"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专款专用</w:t>
            </w:r>
          </w:p>
        </w:tc>
        <w:tc>
          <w:tcPr>
            <w:tcW w:w="2340" w:type="dxa"/>
            <w:vAlign w:val="center"/>
          </w:tcPr>
          <w:p w14:paraId="23585F55"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3</w:t>
            </w:r>
            <w:r w:rsidRPr="000D2F78">
              <w:rPr>
                <w:color w:val="auto"/>
                <w:sz w:val="21"/>
                <w:szCs w:val="21"/>
              </w:rPr>
              <w:t>（每年）</w:t>
            </w:r>
          </w:p>
        </w:tc>
        <w:tc>
          <w:tcPr>
            <w:tcW w:w="2468" w:type="dxa"/>
            <w:vMerge w:val="restart"/>
            <w:vAlign w:val="center"/>
          </w:tcPr>
          <w:p w14:paraId="104E02DE"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由</w:t>
            </w:r>
            <w:r>
              <w:rPr>
                <w:color w:val="auto"/>
                <w:sz w:val="21"/>
                <w:szCs w:val="21"/>
              </w:rPr>
              <w:t>江苏维尤纳特精细化工有限公司应急指挥部</w:t>
            </w:r>
            <w:r w:rsidRPr="000D2F78">
              <w:rPr>
                <w:color w:val="auto"/>
                <w:sz w:val="21"/>
                <w:szCs w:val="21"/>
              </w:rPr>
              <w:t>负责监管</w:t>
            </w:r>
          </w:p>
        </w:tc>
      </w:tr>
      <w:tr w:rsidR="000112AE" w:rsidRPr="000D2F78" w14:paraId="309B0BF4" w14:textId="77777777" w:rsidTr="00E44320">
        <w:tc>
          <w:tcPr>
            <w:tcW w:w="780" w:type="dxa"/>
            <w:vAlign w:val="center"/>
          </w:tcPr>
          <w:p w14:paraId="32876DB1"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2</w:t>
            </w:r>
          </w:p>
        </w:tc>
        <w:tc>
          <w:tcPr>
            <w:tcW w:w="1386" w:type="dxa"/>
            <w:vAlign w:val="center"/>
          </w:tcPr>
          <w:p w14:paraId="1087EE5A"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演练经费</w:t>
            </w:r>
          </w:p>
        </w:tc>
        <w:tc>
          <w:tcPr>
            <w:tcW w:w="1414" w:type="dxa"/>
            <w:vMerge/>
            <w:vAlign w:val="center"/>
          </w:tcPr>
          <w:p w14:paraId="49CFBE5F" w14:textId="77777777" w:rsidR="000112AE" w:rsidRPr="000D2F78" w:rsidRDefault="000112AE" w:rsidP="00E44320">
            <w:pPr>
              <w:spacing w:line="240" w:lineRule="auto"/>
              <w:ind w:firstLineChars="0" w:firstLine="0"/>
              <w:jc w:val="center"/>
              <w:rPr>
                <w:color w:val="auto"/>
                <w:sz w:val="21"/>
                <w:szCs w:val="21"/>
              </w:rPr>
            </w:pPr>
          </w:p>
        </w:tc>
        <w:tc>
          <w:tcPr>
            <w:tcW w:w="2340" w:type="dxa"/>
            <w:vAlign w:val="center"/>
          </w:tcPr>
          <w:p w14:paraId="41C72DE2"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3</w:t>
            </w:r>
            <w:r w:rsidRPr="000D2F78">
              <w:rPr>
                <w:color w:val="auto"/>
                <w:sz w:val="21"/>
                <w:szCs w:val="21"/>
              </w:rPr>
              <w:t>（每年）</w:t>
            </w:r>
          </w:p>
        </w:tc>
        <w:tc>
          <w:tcPr>
            <w:tcW w:w="2468" w:type="dxa"/>
            <w:vMerge/>
            <w:vAlign w:val="center"/>
          </w:tcPr>
          <w:p w14:paraId="11381C1C" w14:textId="77777777" w:rsidR="000112AE" w:rsidRPr="000D2F78" w:rsidRDefault="000112AE" w:rsidP="00E44320">
            <w:pPr>
              <w:spacing w:line="240" w:lineRule="auto"/>
              <w:ind w:firstLineChars="0" w:firstLine="0"/>
              <w:jc w:val="center"/>
              <w:rPr>
                <w:color w:val="auto"/>
                <w:sz w:val="21"/>
                <w:szCs w:val="21"/>
              </w:rPr>
            </w:pPr>
          </w:p>
        </w:tc>
      </w:tr>
      <w:tr w:rsidR="000112AE" w:rsidRPr="000D2F78" w14:paraId="526395B8" w14:textId="77777777" w:rsidTr="00E44320">
        <w:tc>
          <w:tcPr>
            <w:tcW w:w="780" w:type="dxa"/>
            <w:vAlign w:val="center"/>
          </w:tcPr>
          <w:p w14:paraId="472668CE"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3</w:t>
            </w:r>
          </w:p>
        </w:tc>
        <w:tc>
          <w:tcPr>
            <w:tcW w:w="1386" w:type="dxa"/>
            <w:vAlign w:val="center"/>
          </w:tcPr>
          <w:p w14:paraId="278F8685"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救援经费</w:t>
            </w:r>
          </w:p>
        </w:tc>
        <w:tc>
          <w:tcPr>
            <w:tcW w:w="1414" w:type="dxa"/>
            <w:vMerge/>
            <w:vAlign w:val="center"/>
          </w:tcPr>
          <w:p w14:paraId="4828746F" w14:textId="77777777" w:rsidR="000112AE" w:rsidRPr="000D2F78" w:rsidRDefault="000112AE" w:rsidP="00E44320">
            <w:pPr>
              <w:spacing w:line="240" w:lineRule="auto"/>
              <w:ind w:firstLineChars="0" w:firstLine="0"/>
              <w:jc w:val="center"/>
              <w:rPr>
                <w:color w:val="auto"/>
                <w:sz w:val="21"/>
                <w:szCs w:val="21"/>
              </w:rPr>
            </w:pPr>
          </w:p>
        </w:tc>
        <w:tc>
          <w:tcPr>
            <w:tcW w:w="2340" w:type="dxa"/>
            <w:vAlign w:val="center"/>
          </w:tcPr>
          <w:p w14:paraId="5307912D"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5</w:t>
            </w:r>
          </w:p>
        </w:tc>
        <w:tc>
          <w:tcPr>
            <w:tcW w:w="2468" w:type="dxa"/>
            <w:vMerge/>
            <w:vAlign w:val="center"/>
          </w:tcPr>
          <w:p w14:paraId="645956CB" w14:textId="77777777" w:rsidR="000112AE" w:rsidRPr="000D2F78" w:rsidRDefault="000112AE" w:rsidP="00E44320">
            <w:pPr>
              <w:spacing w:line="240" w:lineRule="auto"/>
              <w:ind w:firstLineChars="0" w:firstLine="0"/>
              <w:jc w:val="center"/>
              <w:rPr>
                <w:color w:val="auto"/>
                <w:sz w:val="21"/>
                <w:szCs w:val="21"/>
              </w:rPr>
            </w:pPr>
          </w:p>
        </w:tc>
      </w:tr>
      <w:tr w:rsidR="000112AE" w:rsidRPr="000D2F78" w14:paraId="51006746" w14:textId="77777777" w:rsidTr="00E44320">
        <w:tc>
          <w:tcPr>
            <w:tcW w:w="780" w:type="dxa"/>
            <w:vAlign w:val="center"/>
          </w:tcPr>
          <w:p w14:paraId="517383DE"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4</w:t>
            </w:r>
          </w:p>
        </w:tc>
        <w:tc>
          <w:tcPr>
            <w:tcW w:w="1386" w:type="dxa"/>
            <w:vAlign w:val="center"/>
          </w:tcPr>
          <w:p w14:paraId="5796B530"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应急物资</w:t>
            </w:r>
          </w:p>
        </w:tc>
        <w:tc>
          <w:tcPr>
            <w:tcW w:w="1414" w:type="dxa"/>
            <w:vMerge/>
            <w:vAlign w:val="center"/>
          </w:tcPr>
          <w:p w14:paraId="4BB1CE99" w14:textId="77777777" w:rsidR="000112AE" w:rsidRPr="000D2F78" w:rsidRDefault="000112AE" w:rsidP="00E44320">
            <w:pPr>
              <w:spacing w:line="240" w:lineRule="auto"/>
              <w:ind w:firstLineChars="0" w:firstLine="0"/>
              <w:jc w:val="center"/>
              <w:rPr>
                <w:color w:val="auto"/>
                <w:sz w:val="21"/>
                <w:szCs w:val="21"/>
              </w:rPr>
            </w:pPr>
          </w:p>
        </w:tc>
        <w:tc>
          <w:tcPr>
            <w:tcW w:w="2340" w:type="dxa"/>
            <w:vAlign w:val="center"/>
          </w:tcPr>
          <w:p w14:paraId="7F4FAD74"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20</w:t>
            </w:r>
          </w:p>
        </w:tc>
        <w:tc>
          <w:tcPr>
            <w:tcW w:w="2468" w:type="dxa"/>
            <w:vMerge/>
            <w:vAlign w:val="center"/>
          </w:tcPr>
          <w:p w14:paraId="2EBE2E3B" w14:textId="77777777" w:rsidR="000112AE" w:rsidRPr="000D2F78" w:rsidRDefault="000112AE" w:rsidP="00E44320">
            <w:pPr>
              <w:spacing w:line="240" w:lineRule="auto"/>
              <w:ind w:firstLineChars="0" w:firstLine="0"/>
              <w:jc w:val="center"/>
              <w:rPr>
                <w:color w:val="auto"/>
                <w:sz w:val="21"/>
                <w:szCs w:val="21"/>
              </w:rPr>
            </w:pPr>
          </w:p>
        </w:tc>
      </w:tr>
      <w:tr w:rsidR="000112AE" w:rsidRPr="000D2F78" w14:paraId="06F5C8DA" w14:textId="77777777" w:rsidTr="00E44320">
        <w:tc>
          <w:tcPr>
            <w:tcW w:w="3580" w:type="dxa"/>
            <w:gridSpan w:val="3"/>
            <w:vAlign w:val="center"/>
          </w:tcPr>
          <w:p w14:paraId="1786BA1B"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合计</w:t>
            </w:r>
          </w:p>
        </w:tc>
        <w:tc>
          <w:tcPr>
            <w:tcW w:w="2340" w:type="dxa"/>
            <w:vAlign w:val="center"/>
          </w:tcPr>
          <w:p w14:paraId="269E50D6" w14:textId="77777777" w:rsidR="000112AE" w:rsidRPr="000D2F78" w:rsidRDefault="000112AE" w:rsidP="00E44320">
            <w:pPr>
              <w:spacing w:line="240" w:lineRule="auto"/>
              <w:ind w:firstLineChars="0" w:firstLine="0"/>
              <w:jc w:val="center"/>
              <w:rPr>
                <w:color w:val="auto"/>
                <w:sz w:val="21"/>
                <w:szCs w:val="21"/>
              </w:rPr>
            </w:pPr>
            <w:r w:rsidRPr="000D2F78">
              <w:rPr>
                <w:color w:val="auto"/>
                <w:sz w:val="21"/>
                <w:szCs w:val="21"/>
              </w:rPr>
              <w:t>31</w:t>
            </w:r>
          </w:p>
        </w:tc>
        <w:tc>
          <w:tcPr>
            <w:tcW w:w="2468" w:type="dxa"/>
            <w:vMerge/>
            <w:vAlign w:val="center"/>
          </w:tcPr>
          <w:p w14:paraId="228FEFF8" w14:textId="77777777" w:rsidR="000112AE" w:rsidRPr="000D2F78" w:rsidRDefault="000112AE" w:rsidP="00E44320">
            <w:pPr>
              <w:spacing w:line="240" w:lineRule="auto"/>
              <w:ind w:firstLineChars="0" w:firstLine="0"/>
              <w:jc w:val="center"/>
              <w:rPr>
                <w:color w:val="auto"/>
                <w:sz w:val="21"/>
                <w:szCs w:val="21"/>
              </w:rPr>
            </w:pPr>
          </w:p>
        </w:tc>
      </w:tr>
    </w:tbl>
    <w:p w14:paraId="1E26F8D0" w14:textId="77777777" w:rsidR="000112AE" w:rsidRPr="000D2F78" w:rsidRDefault="000112AE" w:rsidP="000112AE">
      <w:pPr>
        <w:ind w:firstLine="420"/>
        <w:rPr>
          <w:color w:val="auto"/>
          <w:sz w:val="21"/>
          <w:szCs w:val="21"/>
        </w:rPr>
      </w:pPr>
    </w:p>
    <w:p w14:paraId="5823FE15" w14:textId="77777777" w:rsidR="000112AE" w:rsidRPr="000D2F78" w:rsidRDefault="000112AE" w:rsidP="000112AE">
      <w:pPr>
        <w:pStyle w:val="2"/>
      </w:pPr>
      <w:bookmarkStart w:id="268" w:name="_Toc98427890"/>
      <w:bookmarkStart w:id="269" w:name="_Toc98534496"/>
      <w:r w:rsidRPr="000D2F78">
        <w:t>10.2</w:t>
      </w:r>
      <w:r w:rsidRPr="000D2F78">
        <w:t>应急物资装备保障</w:t>
      </w:r>
      <w:bookmarkEnd w:id="268"/>
      <w:bookmarkEnd w:id="269"/>
    </w:p>
    <w:p w14:paraId="77D74025" w14:textId="77777777" w:rsidR="000112AE" w:rsidRPr="000D2F78" w:rsidRDefault="000112AE" w:rsidP="000112AE">
      <w:pPr>
        <w:ind w:firstLine="480"/>
        <w:rPr>
          <w:color w:val="auto"/>
        </w:rPr>
      </w:pPr>
      <w:r>
        <w:rPr>
          <w:color w:val="auto"/>
        </w:rPr>
        <w:t>江苏维尤纳特精细化工有限公司</w:t>
      </w:r>
      <w:r w:rsidRPr="000D2F78">
        <w:rPr>
          <w:color w:val="auto"/>
        </w:rPr>
        <w:t>应急保障资金由</w:t>
      </w:r>
      <w:r>
        <w:rPr>
          <w:color w:val="auto"/>
        </w:rPr>
        <w:t>应急指挥部</w:t>
      </w:r>
      <w:r w:rsidRPr="000D2F78">
        <w:rPr>
          <w:color w:val="auto"/>
        </w:rPr>
        <w:t>统一安排，以确保事故状态下经费的及时到位。</w:t>
      </w:r>
    </w:p>
    <w:p w14:paraId="17C4C773" w14:textId="77777777" w:rsidR="000112AE" w:rsidRPr="000D2F78" w:rsidRDefault="000112AE" w:rsidP="000112AE">
      <w:pPr>
        <w:ind w:firstLine="480"/>
        <w:rPr>
          <w:color w:val="auto"/>
        </w:rPr>
      </w:pPr>
      <w:r w:rsidRPr="000D2F78">
        <w:rPr>
          <w:color w:val="auto"/>
        </w:rPr>
        <w:t>各部门必须保管好各自范围内的应急器材和设备，并定期进行维护、保养。发现问题，立即进行修复，确保各种器材和设备始终处于完好备用状态，以便及时应对各类突发事件。</w:t>
      </w:r>
    </w:p>
    <w:p w14:paraId="732451ED" w14:textId="77777777" w:rsidR="000112AE" w:rsidRPr="000D2F78" w:rsidRDefault="000112AE" w:rsidP="000112AE">
      <w:pPr>
        <w:ind w:firstLine="480"/>
        <w:rPr>
          <w:color w:val="auto"/>
        </w:rPr>
      </w:pPr>
      <w:r w:rsidRPr="000D2F78">
        <w:rPr>
          <w:color w:val="auto"/>
        </w:rPr>
        <w:t>应急物资、器材、设施的供应是根据装置的要求，向</w:t>
      </w:r>
      <w:r>
        <w:rPr>
          <w:color w:val="auto"/>
        </w:rPr>
        <w:t>应急指挥部</w:t>
      </w:r>
      <w:r w:rsidRPr="000D2F78">
        <w:rPr>
          <w:color w:val="auto"/>
        </w:rPr>
        <w:t>申请，由经营计划部提供。按照应急物资配备任务，及时备足和定期更新应急物资和装备，以便及时应对各类突发事件。</w:t>
      </w:r>
    </w:p>
    <w:p w14:paraId="5367F86B" w14:textId="77777777" w:rsidR="000112AE" w:rsidRPr="000D2F78" w:rsidRDefault="000112AE" w:rsidP="000112AE">
      <w:pPr>
        <w:pStyle w:val="2"/>
      </w:pPr>
      <w:bookmarkStart w:id="270" w:name="_Toc98427891"/>
      <w:bookmarkStart w:id="271" w:name="_Toc98534497"/>
      <w:r w:rsidRPr="000D2F78">
        <w:t>10.3</w:t>
      </w:r>
      <w:r w:rsidRPr="000D2F78">
        <w:t>应急队伍保障</w:t>
      </w:r>
      <w:bookmarkEnd w:id="270"/>
      <w:bookmarkEnd w:id="271"/>
    </w:p>
    <w:p w14:paraId="56B1FC82" w14:textId="77777777" w:rsidR="000112AE" w:rsidRPr="000D2F78" w:rsidRDefault="000112AE" w:rsidP="000112AE">
      <w:pPr>
        <w:ind w:firstLine="480"/>
      </w:pPr>
      <w:r w:rsidRPr="000D2F78">
        <w:t>由</w:t>
      </w:r>
      <w:r>
        <w:t>应急指挥部</w:t>
      </w:r>
      <w:r w:rsidRPr="000D2F78">
        <w:t>和各</w:t>
      </w:r>
      <w:r>
        <w:t>应急救援小组</w:t>
      </w:r>
      <w:r w:rsidRPr="000D2F78">
        <w:t>组成，一旦发生事故由</w:t>
      </w:r>
      <w:r>
        <w:t>应急指挥部</w:t>
      </w:r>
      <w:r w:rsidRPr="000D2F78">
        <w:t>统一调动，另外在事故状态下由应急救援人员从未受伤人员中选择健壮人员组建兼职救援队伍，在确保人身安全的情况下参与到应急救援中。</w:t>
      </w:r>
      <w:r>
        <w:t>江苏维尤纳特精细化工有限公司</w:t>
      </w:r>
      <w:r w:rsidRPr="000D2F78">
        <w:t>组建了</w:t>
      </w:r>
      <w:r w:rsidRPr="00451D9F">
        <w:rPr>
          <w:rFonts w:hint="eastAsia"/>
        </w:rPr>
        <w:t>技术支持组</w:t>
      </w:r>
      <w:r>
        <w:rPr>
          <w:rFonts w:hint="eastAsia"/>
        </w:rPr>
        <w:t>、抢险抢修组、环境监测组、后勤支持组、</w:t>
      </w:r>
      <w:proofErr w:type="gramStart"/>
      <w:r>
        <w:rPr>
          <w:rFonts w:hint="eastAsia"/>
        </w:rPr>
        <w:t>通讯联络</w:t>
      </w:r>
      <w:proofErr w:type="gramEnd"/>
      <w:r>
        <w:rPr>
          <w:rFonts w:hint="eastAsia"/>
        </w:rPr>
        <w:t>组、医疗救护组、警戒疏散组、工艺处置与调度组</w:t>
      </w:r>
      <w:r w:rsidRPr="000D2F78">
        <w:t>共</w:t>
      </w:r>
      <w:r w:rsidRPr="000D2F78">
        <w:t>8</w:t>
      </w:r>
      <w:r w:rsidRPr="000D2F78">
        <w:t>个应急救援</w:t>
      </w:r>
      <w:r>
        <w:rPr>
          <w:rFonts w:hint="eastAsia"/>
        </w:rPr>
        <w:t>小组</w:t>
      </w:r>
      <w:r w:rsidRPr="000D2F78">
        <w:t>。</w:t>
      </w:r>
    </w:p>
    <w:p w14:paraId="0530E6B0" w14:textId="77777777" w:rsidR="000112AE" w:rsidRPr="000D2F78" w:rsidRDefault="000112AE" w:rsidP="000112AE">
      <w:pPr>
        <w:pStyle w:val="2"/>
      </w:pPr>
      <w:bookmarkStart w:id="272" w:name="_Toc98427892"/>
      <w:bookmarkStart w:id="273" w:name="_Toc98534498"/>
      <w:r w:rsidRPr="000D2F78">
        <w:lastRenderedPageBreak/>
        <w:t>10.4</w:t>
      </w:r>
      <w:r w:rsidRPr="000D2F78">
        <w:t>通讯与信息保障</w:t>
      </w:r>
      <w:bookmarkEnd w:id="272"/>
      <w:bookmarkEnd w:id="273"/>
    </w:p>
    <w:p w14:paraId="400EB126" w14:textId="77777777" w:rsidR="000112AE" w:rsidRPr="000D2F78" w:rsidRDefault="000112AE" w:rsidP="000112AE">
      <w:pPr>
        <w:ind w:firstLine="480"/>
        <w:rPr>
          <w:color w:val="auto"/>
        </w:rPr>
      </w:pPr>
      <w:r>
        <w:rPr>
          <w:color w:val="auto"/>
        </w:rPr>
        <w:t>江苏维尤纳特精细化工有限公司</w:t>
      </w:r>
      <w:r w:rsidRPr="000D2F78">
        <w:rPr>
          <w:color w:val="auto"/>
        </w:rPr>
        <w:t>所有生产岗位都配有联系电话，生产调度指令通过电话传达。程控总机备有</w:t>
      </w:r>
      <w:r w:rsidRPr="000D2F78">
        <w:rPr>
          <w:color w:val="auto"/>
        </w:rPr>
        <w:t>UPS</w:t>
      </w:r>
      <w:r w:rsidRPr="000D2F78">
        <w:rPr>
          <w:color w:val="auto"/>
        </w:rPr>
        <w:t>电源，以确保</w:t>
      </w:r>
      <w:r w:rsidRPr="000D2F78">
        <w:rPr>
          <w:color w:val="auto"/>
        </w:rPr>
        <w:t>24</w:t>
      </w:r>
      <w:r w:rsidRPr="000D2F78">
        <w:rPr>
          <w:color w:val="auto"/>
        </w:rPr>
        <w:t>小时畅通。</w:t>
      </w:r>
    </w:p>
    <w:p w14:paraId="0EAED606" w14:textId="77777777" w:rsidR="000112AE" w:rsidRPr="000D2F78" w:rsidRDefault="000112AE" w:rsidP="000112AE">
      <w:pPr>
        <w:ind w:firstLine="480"/>
        <w:rPr>
          <w:color w:val="auto"/>
        </w:rPr>
      </w:pPr>
      <w:r>
        <w:rPr>
          <w:color w:val="auto"/>
        </w:rPr>
        <w:t>江苏维尤纳特精细化工有限公司</w:t>
      </w:r>
      <w:r w:rsidRPr="000D2F78">
        <w:rPr>
          <w:color w:val="auto"/>
        </w:rPr>
        <w:t>主要是使用厂内直播电话或手机报警联络，</w:t>
      </w:r>
      <w:proofErr w:type="gramStart"/>
      <w:r w:rsidRPr="0009569A">
        <w:rPr>
          <w:rFonts w:hint="eastAsia"/>
          <w:color w:val="auto"/>
        </w:rPr>
        <w:t>消控室</w:t>
      </w:r>
      <w:proofErr w:type="gramEnd"/>
      <w:r w:rsidRPr="0009569A">
        <w:rPr>
          <w:rFonts w:hint="eastAsia"/>
          <w:color w:val="auto"/>
        </w:rPr>
        <w:t>设有</w:t>
      </w:r>
      <w:r w:rsidRPr="0009569A">
        <w:rPr>
          <w:rFonts w:hint="eastAsia"/>
          <w:color w:val="auto"/>
        </w:rPr>
        <w:t>24</w:t>
      </w:r>
      <w:r w:rsidRPr="0009569A">
        <w:rPr>
          <w:rFonts w:hint="eastAsia"/>
          <w:color w:val="auto"/>
        </w:rPr>
        <w:t>小时应急值守电话：</w:t>
      </w:r>
      <w:r w:rsidRPr="0009569A">
        <w:rPr>
          <w:rFonts w:hint="eastAsia"/>
          <w:color w:val="auto"/>
        </w:rPr>
        <w:t>80335152</w:t>
      </w:r>
    </w:p>
    <w:p w14:paraId="64556823" w14:textId="77777777" w:rsidR="000112AE" w:rsidRPr="000D2F78" w:rsidRDefault="000112AE" w:rsidP="000112AE">
      <w:pPr>
        <w:ind w:firstLine="480"/>
        <w:rPr>
          <w:color w:val="auto"/>
        </w:rPr>
      </w:pPr>
      <w:r>
        <w:rPr>
          <w:color w:val="auto"/>
        </w:rPr>
        <w:t>应急指挥部</w:t>
      </w:r>
      <w:r w:rsidRPr="000D2F78">
        <w:rPr>
          <w:color w:val="auto"/>
        </w:rPr>
        <w:t>要确保与公司有关部门及现场各专业应急组间的联络畅通。应急指挥机构全体成员须保证</w:t>
      </w:r>
      <w:r w:rsidRPr="000D2F78">
        <w:rPr>
          <w:color w:val="auto"/>
        </w:rPr>
        <w:t>24</w:t>
      </w:r>
      <w:r w:rsidRPr="000D2F78">
        <w:rPr>
          <w:color w:val="auto"/>
        </w:rPr>
        <w:t>小时通讯畅通，随时准备接受任务，在事故来临时迅速就位投入应急工作；当应急工作岗位有所变化时应及时进行调整，确保应急工作的落实。管理部对各有关预案的人员和单位联系电话、联系人定期进行收集更新；更新后的信息要在</w:t>
      </w:r>
      <w:r w:rsidRPr="000D2F78">
        <w:rPr>
          <w:color w:val="auto"/>
        </w:rPr>
        <w:t>24</w:t>
      </w:r>
      <w:r w:rsidRPr="000D2F78">
        <w:rPr>
          <w:color w:val="auto"/>
        </w:rPr>
        <w:t>小时内向各部门传达，并更新预案相关附录。</w:t>
      </w:r>
    </w:p>
    <w:p w14:paraId="3B88FD41" w14:textId="77777777" w:rsidR="000112AE" w:rsidRPr="000D2F78" w:rsidRDefault="000112AE" w:rsidP="000112AE">
      <w:pPr>
        <w:pStyle w:val="2"/>
      </w:pPr>
      <w:bookmarkStart w:id="274" w:name="_Toc98427893"/>
      <w:bookmarkStart w:id="275" w:name="_Toc98534499"/>
      <w:r w:rsidRPr="000D2F78">
        <w:t>10.5</w:t>
      </w:r>
      <w:r w:rsidRPr="000D2F78">
        <w:t>医疗保障</w:t>
      </w:r>
      <w:bookmarkEnd w:id="274"/>
      <w:bookmarkEnd w:id="275"/>
    </w:p>
    <w:p w14:paraId="116867BB" w14:textId="77777777" w:rsidR="000112AE" w:rsidRPr="000D2F78" w:rsidRDefault="000112AE" w:rsidP="000112AE">
      <w:pPr>
        <w:ind w:firstLine="480"/>
        <w:rPr>
          <w:color w:val="auto"/>
        </w:rPr>
      </w:pPr>
      <w:r>
        <w:rPr>
          <w:color w:val="auto"/>
        </w:rPr>
        <w:t>江苏维尤纳特精细化工有限公司</w:t>
      </w:r>
      <w:r w:rsidRPr="000D2F78">
        <w:rPr>
          <w:color w:val="auto"/>
        </w:rPr>
        <w:t>设有医用纱布、医用胶带、碘伏、止血带、云南白药粉、红花油、藿香正气水等常用药物，可以进行现场紧急救护及一般性伤病的治疗，在第一时间给予受伤人员及时救护，有效避免伤情进一步加重，减少人员伤亡，确保生命安全。</w:t>
      </w:r>
    </w:p>
    <w:p w14:paraId="6D601E7D" w14:textId="77777777" w:rsidR="000112AE" w:rsidRPr="000D2F78" w:rsidRDefault="000112AE" w:rsidP="000112AE">
      <w:pPr>
        <w:pStyle w:val="2"/>
      </w:pPr>
      <w:bookmarkStart w:id="276" w:name="_Toc98427894"/>
      <w:bookmarkStart w:id="277" w:name="_Toc98534500"/>
      <w:r w:rsidRPr="000D2F78">
        <w:t>10.6</w:t>
      </w:r>
      <w:r w:rsidRPr="000D2F78">
        <w:t>交通运输保障</w:t>
      </w:r>
      <w:bookmarkEnd w:id="276"/>
      <w:bookmarkEnd w:id="277"/>
    </w:p>
    <w:p w14:paraId="1B7E8C09" w14:textId="77777777" w:rsidR="000112AE" w:rsidRDefault="000112AE" w:rsidP="000112AE">
      <w:pPr>
        <w:ind w:firstLine="480"/>
        <w:rPr>
          <w:color w:val="auto"/>
        </w:rPr>
      </w:pPr>
      <w:r>
        <w:rPr>
          <w:color w:val="auto"/>
        </w:rPr>
        <w:t>江苏维尤纳特精细化工有限公司</w:t>
      </w:r>
      <w:r w:rsidRPr="000D2F78">
        <w:rPr>
          <w:color w:val="auto"/>
        </w:rPr>
        <w:t>配备应急车辆</w:t>
      </w:r>
      <w:r w:rsidRPr="000D2F78">
        <w:rPr>
          <w:color w:val="auto"/>
        </w:rPr>
        <w:t>2</w:t>
      </w:r>
      <w:r w:rsidRPr="000D2F78">
        <w:rPr>
          <w:color w:val="auto"/>
        </w:rPr>
        <w:t>部。</w:t>
      </w:r>
    </w:p>
    <w:p w14:paraId="60CEFB07" w14:textId="77777777" w:rsidR="000112AE" w:rsidRPr="000D2F78" w:rsidRDefault="000112AE" w:rsidP="000112AE">
      <w:pPr>
        <w:ind w:firstLine="480"/>
        <w:rPr>
          <w:color w:val="auto"/>
        </w:rPr>
      </w:pPr>
      <w:r w:rsidRPr="000D2F78">
        <w:rPr>
          <w:color w:val="auto"/>
        </w:rPr>
        <w:t>突发环境事件发生后，企业应请求交通安全管理部门及时对事故现场实行道路交通管制，组织开设应急救援</w:t>
      </w:r>
      <w:r w:rsidRPr="000D2F78">
        <w:rPr>
          <w:color w:val="auto"/>
        </w:rPr>
        <w:t>“</w:t>
      </w:r>
      <w:r w:rsidRPr="000D2F78">
        <w:rPr>
          <w:color w:val="auto"/>
        </w:rPr>
        <w:t>绿色通道</w:t>
      </w:r>
      <w:r w:rsidRPr="000D2F78">
        <w:rPr>
          <w:color w:val="auto"/>
        </w:rPr>
        <w:t>”</w:t>
      </w:r>
      <w:r w:rsidRPr="000D2F78">
        <w:rPr>
          <w:color w:val="auto"/>
        </w:rPr>
        <w:t>。道路设施受损时，企业请求建设部门迅速进行抢修，尽快恢复通畅状态。</w:t>
      </w:r>
    </w:p>
    <w:p w14:paraId="2D9435B0" w14:textId="77777777" w:rsidR="000112AE" w:rsidRPr="000D2F78" w:rsidRDefault="000112AE" w:rsidP="000112AE">
      <w:pPr>
        <w:pStyle w:val="1"/>
        <w:rPr>
          <w:color w:val="auto"/>
          <w:lang w:eastAsia="zh-CN"/>
        </w:rPr>
      </w:pPr>
      <w:bookmarkStart w:id="278" w:name="_Toc98427895"/>
      <w:bookmarkStart w:id="279" w:name="_Toc98534501"/>
      <w:bookmarkStart w:id="280" w:name="_Toc424808066"/>
      <w:bookmarkStart w:id="281" w:name="_Toc430539048"/>
      <w:bookmarkStart w:id="282" w:name="_Toc105299920"/>
      <w:bookmarkEnd w:id="248"/>
      <w:bookmarkEnd w:id="249"/>
      <w:r w:rsidRPr="000D2F78">
        <w:rPr>
          <w:color w:val="auto"/>
        </w:rPr>
        <w:lastRenderedPageBreak/>
        <w:t>11</w:t>
      </w:r>
      <w:r w:rsidRPr="000D2F78">
        <w:rPr>
          <w:color w:val="auto"/>
        </w:rPr>
        <w:t>预案</w:t>
      </w:r>
      <w:r w:rsidRPr="000D2F78">
        <w:rPr>
          <w:color w:val="auto"/>
          <w:lang w:eastAsia="zh-CN"/>
        </w:rPr>
        <w:t>管理</w:t>
      </w:r>
      <w:bookmarkEnd w:id="278"/>
      <w:bookmarkEnd w:id="279"/>
    </w:p>
    <w:p w14:paraId="29DC6054" w14:textId="77777777" w:rsidR="000112AE" w:rsidRPr="000D2F78" w:rsidRDefault="000112AE" w:rsidP="000112AE">
      <w:pPr>
        <w:pStyle w:val="2"/>
      </w:pPr>
      <w:bookmarkStart w:id="283" w:name="_Toc98427896"/>
      <w:bookmarkStart w:id="284" w:name="_Toc98534502"/>
      <w:r w:rsidRPr="000D2F78">
        <w:t>11.1</w:t>
      </w:r>
      <w:r w:rsidRPr="000D2F78">
        <w:t>应急预案培训</w:t>
      </w:r>
      <w:bookmarkEnd w:id="283"/>
      <w:bookmarkEnd w:id="284"/>
    </w:p>
    <w:p w14:paraId="0668439F" w14:textId="77777777" w:rsidR="000112AE" w:rsidRPr="000D2F78" w:rsidRDefault="000112AE" w:rsidP="000112AE">
      <w:pPr>
        <w:ind w:firstLine="480"/>
        <w:rPr>
          <w:color w:val="auto"/>
        </w:rPr>
      </w:pPr>
      <w:r>
        <w:rPr>
          <w:color w:val="auto"/>
        </w:rPr>
        <w:t>应急指挥部</w:t>
      </w:r>
      <w:r w:rsidRPr="000D2F78">
        <w:rPr>
          <w:color w:val="auto"/>
        </w:rPr>
        <w:t>负责组织、指导应急预案的培训工作，通过观看应急演练讲座、邀请应急专家授课等形式对应急人员进行应急知识和技能的培训。培训应做好记录和培训评估。</w:t>
      </w:r>
    </w:p>
    <w:p w14:paraId="68F6DAB7" w14:textId="77777777" w:rsidR="000112AE" w:rsidRPr="000D2F78" w:rsidRDefault="000112AE" w:rsidP="000112AE">
      <w:pPr>
        <w:ind w:firstLine="480"/>
        <w:rPr>
          <w:color w:val="auto"/>
        </w:rPr>
      </w:pPr>
      <w:r w:rsidRPr="000D2F78">
        <w:rPr>
          <w:color w:val="auto"/>
        </w:rPr>
        <w:t>1</w:t>
      </w:r>
      <w:r w:rsidRPr="000D2F78">
        <w:rPr>
          <w:color w:val="auto"/>
        </w:rPr>
        <w:t>、单位员工</w:t>
      </w:r>
    </w:p>
    <w:p w14:paraId="613181E9" w14:textId="77777777" w:rsidR="000112AE" w:rsidRPr="000D2F78" w:rsidRDefault="000112AE" w:rsidP="000112AE">
      <w:pPr>
        <w:ind w:firstLine="480"/>
        <w:rPr>
          <w:color w:val="auto"/>
        </w:rPr>
      </w:pPr>
      <w:r w:rsidRPr="000D2F78">
        <w:rPr>
          <w:color w:val="auto"/>
        </w:rPr>
        <w:t>针对应急救援的基本要求，系统培训单位员工在发生各级突发环境事件时报警、个体防护、紧急处置、逃生、急救、紧急疏散等程序的基本要求。</w:t>
      </w:r>
    </w:p>
    <w:p w14:paraId="4351A2E8" w14:textId="77777777" w:rsidR="000112AE" w:rsidRPr="000D2F78" w:rsidRDefault="000112AE" w:rsidP="000112AE">
      <w:pPr>
        <w:ind w:firstLine="480"/>
        <w:rPr>
          <w:color w:val="auto"/>
        </w:rPr>
      </w:pPr>
      <w:r w:rsidRPr="000D2F78">
        <w:rPr>
          <w:color w:val="auto"/>
        </w:rPr>
        <w:t>采取的方式：课堂教学、综合讨论、现场讲解等。</w:t>
      </w:r>
    </w:p>
    <w:p w14:paraId="2DE38143" w14:textId="77777777" w:rsidR="000112AE" w:rsidRPr="000D2F78" w:rsidRDefault="000112AE" w:rsidP="000112AE">
      <w:pPr>
        <w:ind w:firstLine="480"/>
        <w:rPr>
          <w:color w:val="auto"/>
        </w:rPr>
      </w:pPr>
      <w:r w:rsidRPr="000D2F78">
        <w:rPr>
          <w:color w:val="auto"/>
        </w:rPr>
        <w:t>培训时间：每年不少于</w:t>
      </w:r>
      <w:r w:rsidRPr="000D2F78">
        <w:rPr>
          <w:color w:val="auto"/>
        </w:rPr>
        <w:t>2</w:t>
      </w:r>
      <w:r w:rsidRPr="000D2F78">
        <w:rPr>
          <w:color w:val="auto"/>
        </w:rPr>
        <w:t>小时。</w:t>
      </w:r>
    </w:p>
    <w:p w14:paraId="0BE2BF29" w14:textId="77777777" w:rsidR="000112AE" w:rsidRPr="000D2F78" w:rsidRDefault="000112AE" w:rsidP="000112AE">
      <w:pPr>
        <w:ind w:firstLine="480"/>
        <w:rPr>
          <w:color w:val="auto"/>
        </w:rPr>
      </w:pPr>
      <w:r w:rsidRPr="000D2F78">
        <w:rPr>
          <w:color w:val="auto"/>
        </w:rPr>
        <w:t>2</w:t>
      </w:r>
      <w:r w:rsidRPr="000D2F78">
        <w:rPr>
          <w:color w:val="auto"/>
        </w:rPr>
        <w:t>、应急救援</w:t>
      </w:r>
      <w:r>
        <w:rPr>
          <w:rFonts w:hint="eastAsia"/>
          <w:color w:val="auto"/>
        </w:rPr>
        <w:t>小组</w:t>
      </w:r>
    </w:p>
    <w:p w14:paraId="14CC36E1" w14:textId="77777777" w:rsidR="000112AE" w:rsidRPr="000D2F78" w:rsidRDefault="000112AE" w:rsidP="000112AE">
      <w:pPr>
        <w:ind w:firstLine="480"/>
        <w:rPr>
          <w:color w:val="auto"/>
        </w:rPr>
      </w:pPr>
      <w:r w:rsidRPr="000D2F78">
        <w:rPr>
          <w:color w:val="auto"/>
        </w:rPr>
        <w:t>应急救援</w:t>
      </w:r>
      <w:r>
        <w:rPr>
          <w:rFonts w:hint="eastAsia"/>
          <w:color w:val="auto"/>
        </w:rPr>
        <w:t>小组</w:t>
      </w:r>
      <w:r w:rsidRPr="000D2F78">
        <w:rPr>
          <w:color w:val="auto"/>
        </w:rPr>
        <w:t>的队员进行应急救援专业培训，内容主要为突发环境事件应急处置过程中应完成的抢险、救援、灭火、防护、抢救伤员等。</w:t>
      </w:r>
    </w:p>
    <w:p w14:paraId="796204F1" w14:textId="77777777" w:rsidR="000112AE" w:rsidRPr="000D2F78" w:rsidRDefault="000112AE" w:rsidP="000112AE">
      <w:pPr>
        <w:ind w:firstLine="480"/>
        <w:rPr>
          <w:color w:val="auto"/>
        </w:rPr>
      </w:pPr>
      <w:r w:rsidRPr="000D2F78">
        <w:rPr>
          <w:color w:val="auto"/>
        </w:rPr>
        <w:t>采取的方式：课堂教学、综合讨论、现场讲解、模拟事故发生等。</w:t>
      </w:r>
    </w:p>
    <w:p w14:paraId="40647C06" w14:textId="77777777" w:rsidR="000112AE" w:rsidRPr="000D2F78" w:rsidRDefault="000112AE" w:rsidP="000112AE">
      <w:pPr>
        <w:ind w:firstLine="480"/>
        <w:rPr>
          <w:color w:val="auto"/>
        </w:rPr>
      </w:pPr>
      <w:r w:rsidRPr="000D2F78">
        <w:rPr>
          <w:color w:val="auto"/>
        </w:rPr>
        <w:t>培训时间：每年不少于</w:t>
      </w:r>
      <w:r w:rsidRPr="000D2F78">
        <w:rPr>
          <w:color w:val="auto"/>
        </w:rPr>
        <w:t>2</w:t>
      </w:r>
      <w:r w:rsidRPr="000D2F78">
        <w:rPr>
          <w:color w:val="auto"/>
        </w:rPr>
        <w:t>小时。</w:t>
      </w:r>
    </w:p>
    <w:p w14:paraId="69F6D05D" w14:textId="77777777" w:rsidR="000112AE" w:rsidRPr="000D2F78" w:rsidRDefault="000112AE" w:rsidP="000112AE">
      <w:pPr>
        <w:ind w:firstLine="480"/>
        <w:rPr>
          <w:color w:val="auto"/>
        </w:rPr>
      </w:pPr>
      <w:r w:rsidRPr="000D2F78">
        <w:rPr>
          <w:color w:val="auto"/>
        </w:rPr>
        <w:t>3</w:t>
      </w:r>
      <w:r w:rsidRPr="000D2F78">
        <w:rPr>
          <w:color w:val="auto"/>
        </w:rPr>
        <w:t>、应急指挥机构</w:t>
      </w:r>
    </w:p>
    <w:p w14:paraId="3CA465FD" w14:textId="77777777" w:rsidR="000112AE" w:rsidRPr="000D2F78" w:rsidRDefault="000112AE" w:rsidP="000112AE">
      <w:pPr>
        <w:ind w:firstLine="480"/>
        <w:rPr>
          <w:color w:val="auto"/>
        </w:rPr>
      </w:pPr>
      <w:r w:rsidRPr="000D2F78">
        <w:rPr>
          <w:color w:val="auto"/>
        </w:rPr>
        <w:t>邀请应急救援方面的专家，就企业突发环境事件的指挥、决策、各部门配合等内容进行培训。</w:t>
      </w:r>
    </w:p>
    <w:p w14:paraId="09E96B76" w14:textId="77777777" w:rsidR="000112AE" w:rsidRPr="000D2F78" w:rsidRDefault="000112AE" w:rsidP="000112AE">
      <w:pPr>
        <w:ind w:firstLine="480"/>
        <w:rPr>
          <w:color w:val="auto"/>
        </w:rPr>
      </w:pPr>
      <w:r w:rsidRPr="000D2F78">
        <w:rPr>
          <w:color w:val="auto"/>
        </w:rPr>
        <w:t>采取的方式：综合讨论、专家讲座等。</w:t>
      </w:r>
    </w:p>
    <w:p w14:paraId="5ACC4B75" w14:textId="77777777" w:rsidR="000112AE" w:rsidRPr="000D2F78" w:rsidRDefault="000112AE" w:rsidP="000112AE">
      <w:pPr>
        <w:ind w:firstLine="480"/>
        <w:rPr>
          <w:color w:val="auto"/>
        </w:rPr>
      </w:pPr>
      <w:r w:rsidRPr="000D2F78">
        <w:rPr>
          <w:color w:val="auto"/>
        </w:rPr>
        <w:t>培训时间：每年</w:t>
      </w:r>
      <w:r w:rsidRPr="000D2F78">
        <w:rPr>
          <w:color w:val="auto"/>
        </w:rPr>
        <w:t>1</w:t>
      </w:r>
      <w:r w:rsidRPr="000D2F78">
        <w:rPr>
          <w:color w:val="auto"/>
        </w:rPr>
        <w:t>次。</w:t>
      </w:r>
    </w:p>
    <w:p w14:paraId="6A77AD2E" w14:textId="77777777" w:rsidR="000112AE" w:rsidRPr="000D2F78" w:rsidRDefault="000112AE" w:rsidP="000112AE">
      <w:pPr>
        <w:ind w:firstLine="480"/>
        <w:rPr>
          <w:color w:val="auto"/>
        </w:rPr>
      </w:pPr>
      <w:r w:rsidRPr="000D2F78">
        <w:rPr>
          <w:color w:val="auto"/>
        </w:rPr>
        <w:t>4</w:t>
      </w:r>
      <w:r w:rsidRPr="000D2F78">
        <w:rPr>
          <w:color w:val="auto"/>
        </w:rPr>
        <w:t>、周边群众的宣传</w:t>
      </w:r>
    </w:p>
    <w:p w14:paraId="0C3BAA36" w14:textId="77777777" w:rsidR="000112AE" w:rsidRPr="000D2F78" w:rsidRDefault="000112AE" w:rsidP="000112AE">
      <w:pPr>
        <w:ind w:firstLine="480"/>
        <w:rPr>
          <w:color w:val="auto"/>
        </w:rPr>
      </w:pPr>
      <w:r w:rsidRPr="000D2F78">
        <w:rPr>
          <w:color w:val="auto"/>
        </w:rPr>
        <w:t>针对疏散、个体防护等内容，向周边群众进行宣传，使事故波及到的区域都能对事故应急救援的基本程序、应该采取的措施等内容有全面的了解。</w:t>
      </w:r>
    </w:p>
    <w:p w14:paraId="67FD8DB1" w14:textId="77777777" w:rsidR="000112AE" w:rsidRPr="000D2F78" w:rsidRDefault="000112AE" w:rsidP="000112AE">
      <w:pPr>
        <w:ind w:firstLine="480"/>
        <w:rPr>
          <w:color w:val="auto"/>
        </w:rPr>
      </w:pPr>
      <w:r w:rsidRPr="000D2F78">
        <w:rPr>
          <w:color w:val="auto"/>
        </w:rPr>
        <w:t>采取的方式：口头宣传、应急救援知识讲座等。</w:t>
      </w:r>
    </w:p>
    <w:p w14:paraId="0531A25C" w14:textId="77777777" w:rsidR="000112AE" w:rsidRPr="000D2F78" w:rsidRDefault="000112AE" w:rsidP="000112AE">
      <w:pPr>
        <w:ind w:firstLine="480"/>
        <w:rPr>
          <w:color w:val="auto"/>
        </w:rPr>
      </w:pPr>
      <w:r w:rsidRPr="000D2F78">
        <w:rPr>
          <w:color w:val="auto"/>
        </w:rPr>
        <w:t>时间：每年不少于</w:t>
      </w:r>
      <w:r w:rsidRPr="000D2F78">
        <w:rPr>
          <w:color w:val="auto"/>
        </w:rPr>
        <w:t>2</w:t>
      </w:r>
      <w:r w:rsidRPr="000D2F78">
        <w:rPr>
          <w:color w:val="auto"/>
        </w:rPr>
        <w:t>次。</w:t>
      </w:r>
    </w:p>
    <w:p w14:paraId="5C2E5BD7" w14:textId="77777777" w:rsidR="000112AE" w:rsidRPr="000D2F78" w:rsidRDefault="000112AE" w:rsidP="000112AE">
      <w:pPr>
        <w:ind w:firstLine="480"/>
        <w:rPr>
          <w:color w:val="auto"/>
        </w:rPr>
      </w:pPr>
      <w:r w:rsidRPr="000D2F78">
        <w:rPr>
          <w:color w:val="auto"/>
        </w:rPr>
        <w:t>5</w:t>
      </w:r>
      <w:r w:rsidRPr="000D2F78">
        <w:rPr>
          <w:color w:val="auto"/>
        </w:rPr>
        <w:t>、培训记录</w:t>
      </w:r>
    </w:p>
    <w:p w14:paraId="79863EB0" w14:textId="77777777" w:rsidR="000112AE" w:rsidRPr="000D2F78" w:rsidRDefault="000112AE" w:rsidP="000112AE">
      <w:pPr>
        <w:ind w:firstLine="480"/>
        <w:rPr>
          <w:color w:val="auto"/>
        </w:rPr>
      </w:pPr>
      <w:r w:rsidRPr="000D2F78">
        <w:rPr>
          <w:color w:val="auto"/>
        </w:rPr>
        <w:t>公司对培训的计划、内容、方式、考核等予以记录归档。</w:t>
      </w:r>
    </w:p>
    <w:p w14:paraId="2E1FE23F" w14:textId="77777777" w:rsidR="000112AE" w:rsidRPr="000D2F78" w:rsidRDefault="000112AE" w:rsidP="000112AE">
      <w:pPr>
        <w:pStyle w:val="2"/>
      </w:pPr>
      <w:bookmarkStart w:id="285" w:name="_Toc98427897"/>
      <w:bookmarkStart w:id="286" w:name="_Toc98534503"/>
      <w:r w:rsidRPr="000D2F78">
        <w:lastRenderedPageBreak/>
        <w:t>11.2</w:t>
      </w:r>
      <w:r w:rsidRPr="000D2F78">
        <w:t>演练</w:t>
      </w:r>
      <w:bookmarkEnd w:id="285"/>
      <w:bookmarkEnd w:id="286"/>
    </w:p>
    <w:p w14:paraId="18374B8D" w14:textId="77777777" w:rsidR="000112AE" w:rsidRPr="000D2F78" w:rsidRDefault="000112AE" w:rsidP="000112AE">
      <w:pPr>
        <w:ind w:firstLine="480"/>
        <w:rPr>
          <w:color w:val="auto"/>
        </w:rPr>
      </w:pPr>
      <w:r>
        <w:rPr>
          <w:color w:val="auto"/>
        </w:rPr>
        <w:t>应急指挥部</w:t>
      </w:r>
      <w:r w:rsidRPr="000D2F78">
        <w:rPr>
          <w:color w:val="auto"/>
        </w:rPr>
        <w:t>组织各应急队伍对各自的救援任务组织进行实战、桌面推演、紧急拉动等形式的专项和综合模拟演练，同时要求公司内部各部门针对自身情况内部进行定期演练，演练场所自行设置，但必须安全合理，</w:t>
      </w:r>
      <w:r>
        <w:rPr>
          <w:color w:val="auto"/>
        </w:rPr>
        <w:t>应急指挥部</w:t>
      </w:r>
      <w:r w:rsidRPr="000D2F78">
        <w:rPr>
          <w:color w:val="auto"/>
        </w:rPr>
        <w:t>平时对车间和单位应急救援工作进行抽查。</w:t>
      </w:r>
    </w:p>
    <w:p w14:paraId="1C5A30B3" w14:textId="77777777" w:rsidR="000112AE" w:rsidRPr="000D2F78" w:rsidRDefault="000112AE" w:rsidP="000112AE">
      <w:pPr>
        <w:ind w:firstLine="480"/>
        <w:rPr>
          <w:color w:val="auto"/>
        </w:rPr>
      </w:pPr>
      <w:r w:rsidRPr="000D2F78">
        <w:rPr>
          <w:color w:val="auto"/>
        </w:rPr>
        <w:t>演练的目的就是练程序、查漏洞、补措施，不断增强救援工作的时限性和有效性，通过演练，一方面使车间人员和专业应急队伍熟悉应急的各步操作，另一方面还可验突发环境事件应急预案的合理性和可操作性，发现与实际不符合的情况及时进行修订和完善。演练重点要考察应急预案的完善性和可操作性，考察应急设备设施性能的可靠性，考察和锻炼应急人员的应急能力，培养社区人员对事故预警的判断能力和自救能力。</w:t>
      </w:r>
    </w:p>
    <w:p w14:paraId="4B0AF9A6" w14:textId="77777777" w:rsidR="000112AE" w:rsidRPr="000D2F78" w:rsidRDefault="000112AE" w:rsidP="000112AE">
      <w:pPr>
        <w:pStyle w:val="3"/>
      </w:pPr>
      <w:r w:rsidRPr="000D2F78">
        <w:t>11.2.1</w:t>
      </w:r>
      <w:r w:rsidRPr="000D2F78">
        <w:t>演练准备</w:t>
      </w:r>
    </w:p>
    <w:p w14:paraId="7F183F1A" w14:textId="77777777" w:rsidR="000112AE" w:rsidRPr="000D2F78" w:rsidRDefault="000112AE" w:rsidP="000112AE">
      <w:pPr>
        <w:ind w:firstLine="480"/>
        <w:rPr>
          <w:color w:val="auto"/>
        </w:rPr>
      </w:pPr>
      <w:r w:rsidRPr="000D2F78">
        <w:rPr>
          <w:rFonts w:ascii="宋体" w:hAnsi="宋体" w:cs="宋体" w:hint="eastAsia"/>
          <w:color w:val="auto"/>
        </w:rPr>
        <w:t>①</w:t>
      </w:r>
      <w:r w:rsidRPr="000D2F78">
        <w:rPr>
          <w:color w:val="auto"/>
        </w:rPr>
        <w:t>演练前要精心制定演练计划，规定演练的时间、地点、演练范围、演练参加人员、演练内容及演练工作程序等；</w:t>
      </w:r>
    </w:p>
    <w:p w14:paraId="6039B491" w14:textId="77777777" w:rsidR="000112AE" w:rsidRPr="000D2F78" w:rsidRDefault="000112AE" w:rsidP="000112AE">
      <w:pPr>
        <w:ind w:firstLine="480"/>
        <w:rPr>
          <w:color w:val="auto"/>
        </w:rPr>
      </w:pPr>
      <w:r w:rsidRPr="000D2F78">
        <w:rPr>
          <w:rFonts w:ascii="宋体" w:hAnsi="宋体" w:cs="宋体" w:hint="eastAsia"/>
          <w:color w:val="auto"/>
        </w:rPr>
        <w:t>②</w:t>
      </w:r>
      <w:r w:rsidRPr="000D2F78">
        <w:rPr>
          <w:color w:val="auto"/>
        </w:rPr>
        <w:t>员工学习熟悉预案内容，掌握应急救援方法；</w:t>
      </w:r>
    </w:p>
    <w:p w14:paraId="20D0FCB7" w14:textId="77777777" w:rsidR="000112AE" w:rsidRPr="000D2F78" w:rsidRDefault="000112AE" w:rsidP="000112AE">
      <w:pPr>
        <w:ind w:firstLine="480"/>
        <w:rPr>
          <w:color w:val="auto"/>
        </w:rPr>
      </w:pPr>
      <w:r w:rsidRPr="000D2F78">
        <w:rPr>
          <w:rFonts w:ascii="宋体" w:hAnsi="宋体" w:cs="宋体" w:hint="eastAsia"/>
          <w:color w:val="auto"/>
        </w:rPr>
        <w:t>③</w:t>
      </w:r>
      <w:r w:rsidRPr="000D2F78">
        <w:rPr>
          <w:color w:val="auto"/>
        </w:rPr>
        <w:t>应急救援人员学习熟悉预案内容，掌握应急救援方法；</w:t>
      </w:r>
    </w:p>
    <w:p w14:paraId="0C7BAA63" w14:textId="77777777" w:rsidR="000112AE" w:rsidRPr="000D2F78" w:rsidRDefault="000112AE" w:rsidP="000112AE">
      <w:pPr>
        <w:ind w:firstLine="480"/>
        <w:rPr>
          <w:color w:val="auto"/>
        </w:rPr>
      </w:pPr>
      <w:r w:rsidRPr="000D2F78">
        <w:rPr>
          <w:rFonts w:ascii="宋体" w:hAnsi="宋体" w:cs="宋体" w:hint="eastAsia"/>
          <w:color w:val="auto"/>
        </w:rPr>
        <w:t>④</w:t>
      </w:r>
      <w:r w:rsidRPr="000D2F78">
        <w:rPr>
          <w:color w:val="auto"/>
        </w:rPr>
        <w:t>准备应急救援器材；</w:t>
      </w:r>
    </w:p>
    <w:p w14:paraId="7F444A63" w14:textId="77777777" w:rsidR="000112AE" w:rsidRPr="000D2F78" w:rsidRDefault="000112AE" w:rsidP="000112AE">
      <w:pPr>
        <w:ind w:firstLine="480"/>
        <w:rPr>
          <w:color w:val="auto"/>
        </w:rPr>
      </w:pPr>
      <w:r w:rsidRPr="000D2F78">
        <w:rPr>
          <w:rFonts w:ascii="宋体" w:hAnsi="宋体" w:cs="宋体" w:hint="eastAsia"/>
          <w:color w:val="auto"/>
        </w:rPr>
        <w:t>⑤</w:t>
      </w:r>
      <w:r w:rsidRPr="000D2F78">
        <w:rPr>
          <w:color w:val="auto"/>
        </w:rPr>
        <w:t>应急演练时应对附近受影响较大的人员进行宣传，让他们了解紧急情况发生时需要的应知应会。</w:t>
      </w:r>
    </w:p>
    <w:p w14:paraId="79E6C188" w14:textId="77777777" w:rsidR="000112AE" w:rsidRPr="000D2F78" w:rsidRDefault="000112AE" w:rsidP="000112AE">
      <w:pPr>
        <w:pStyle w:val="3"/>
      </w:pPr>
      <w:r w:rsidRPr="000D2F78">
        <w:t>11.2.2</w:t>
      </w:r>
      <w:r w:rsidRPr="000D2F78">
        <w:t>演练范围和频次</w:t>
      </w:r>
    </w:p>
    <w:p w14:paraId="249B6B21" w14:textId="77777777" w:rsidR="000112AE" w:rsidRPr="000D2F78" w:rsidRDefault="000112AE" w:rsidP="000112AE">
      <w:pPr>
        <w:ind w:firstLine="480"/>
        <w:rPr>
          <w:color w:val="auto"/>
        </w:rPr>
      </w:pPr>
      <w:r w:rsidRPr="000D2F78">
        <w:rPr>
          <w:color w:val="auto"/>
        </w:rPr>
        <w:t>演练的范围为环境污染应急预案中所涉及的单位和人员。</w:t>
      </w:r>
    </w:p>
    <w:p w14:paraId="79699A0A" w14:textId="77777777" w:rsidR="000112AE" w:rsidRPr="000D2F78" w:rsidRDefault="000112AE" w:rsidP="000112AE">
      <w:pPr>
        <w:ind w:firstLine="480"/>
        <w:rPr>
          <w:color w:val="auto"/>
        </w:rPr>
      </w:pPr>
      <w:r w:rsidRPr="000D2F78">
        <w:rPr>
          <w:rFonts w:ascii="宋体" w:hAnsi="宋体" w:cs="宋体" w:hint="eastAsia"/>
          <w:color w:val="auto"/>
        </w:rPr>
        <w:t>①</w:t>
      </w:r>
      <w:r w:rsidRPr="000D2F78">
        <w:rPr>
          <w:color w:val="auto"/>
        </w:rPr>
        <w:t>全面演练由</w:t>
      </w:r>
      <w:r>
        <w:rPr>
          <w:color w:val="auto"/>
        </w:rPr>
        <w:t>应急指挥部</w:t>
      </w:r>
      <w:r w:rsidRPr="000D2F78">
        <w:rPr>
          <w:color w:val="auto"/>
        </w:rPr>
        <w:t>统一组织，确定参加的演练人员、演练时间、演练内容等，每年不少于</w:t>
      </w:r>
      <w:r w:rsidRPr="000D2F78">
        <w:rPr>
          <w:color w:val="auto"/>
        </w:rPr>
        <w:t>1</w:t>
      </w:r>
      <w:r w:rsidRPr="000D2F78">
        <w:rPr>
          <w:color w:val="auto"/>
        </w:rPr>
        <w:t>次。</w:t>
      </w:r>
    </w:p>
    <w:p w14:paraId="634775A8" w14:textId="77777777" w:rsidR="000112AE" w:rsidRPr="000D2F78" w:rsidRDefault="000112AE" w:rsidP="000112AE">
      <w:pPr>
        <w:ind w:firstLine="480"/>
        <w:rPr>
          <w:color w:val="auto"/>
        </w:rPr>
      </w:pPr>
      <w:r w:rsidRPr="000D2F78">
        <w:rPr>
          <w:rFonts w:ascii="宋体" w:hAnsi="宋体" w:cs="宋体" w:hint="eastAsia"/>
          <w:color w:val="auto"/>
        </w:rPr>
        <w:t>②</w:t>
      </w:r>
      <w:r w:rsidRPr="000D2F78">
        <w:rPr>
          <w:color w:val="auto"/>
        </w:rPr>
        <w:t>应急管理办公室协助各车间针对应急反应系统中应急处置措施、方案等环节进行演练，每年不少于</w:t>
      </w:r>
      <w:r w:rsidRPr="000D2F78">
        <w:rPr>
          <w:color w:val="auto"/>
        </w:rPr>
        <w:t>2</w:t>
      </w:r>
      <w:r w:rsidRPr="000D2F78">
        <w:rPr>
          <w:color w:val="auto"/>
        </w:rPr>
        <w:t>次。</w:t>
      </w:r>
    </w:p>
    <w:p w14:paraId="477989F8" w14:textId="77777777" w:rsidR="000112AE" w:rsidRPr="000D2F78" w:rsidRDefault="000112AE" w:rsidP="000112AE">
      <w:pPr>
        <w:pStyle w:val="3"/>
      </w:pPr>
      <w:r w:rsidRPr="000D2F78">
        <w:t>11.2.3</w:t>
      </w:r>
      <w:r w:rsidRPr="000D2F78">
        <w:t>演练组织</w:t>
      </w:r>
    </w:p>
    <w:p w14:paraId="1CAEC411" w14:textId="77777777" w:rsidR="000112AE" w:rsidRPr="000D2F78" w:rsidRDefault="000112AE" w:rsidP="000112AE">
      <w:pPr>
        <w:ind w:firstLine="480"/>
        <w:rPr>
          <w:color w:val="auto"/>
        </w:rPr>
      </w:pPr>
      <w:r w:rsidRPr="000D2F78">
        <w:rPr>
          <w:color w:val="auto"/>
        </w:rPr>
        <w:t>公司级应急演练由</w:t>
      </w:r>
      <w:r>
        <w:rPr>
          <w:color w:val="auto"/>
        </w:rPr>
        <w:t>应急指挥部</w:t>
      </w:r>
      <w:r w:rsidRPr="000D2F78">
        <w:rPr>
          <w:color w:val="auto"/>
        </w:rPr>
        <w:t>负责组织；车间应急演练由车间负责人组织。演练重点要考察应急预案的完善性和可操作性，考察应急设备设施性能的可靠</w:t>
      </w:r>
      <w:r w:rsidRPr="000D2F78">
        <w:rPr>
          <w:color w:val="auto"/>
        </w:rPr>
        <w:lastRenderedPageBreak/>
        <w:t>性，考察和锻炼应急人员的应急能力。演练应做好相应的演练记录，演练结束后应针对存在的问题和缺陷，组织进行整改，通过演练和整改，不断补充和完善环境污染应急预案。</w:t>
      </w:r>
    </w:p>
    <w:p w14:paraId="77A472E6" w14:textId="77777777" w:rsidR="000112AE" w:rsidRPr="000D2F78" w:rsidRDefault="000112AE" w:rsidP="000112AE">
      <w:pPr>
        <w:pStyle w:val="3"/>
      </w:pPr>
      <w:bookmarkStart w:id="287" w:name="_Hlk102893356"/>
      <w:r w:rsidRPr="000D2F78">
        <w:t>11.2.4</w:t>
      </w:r>
      <w:r w:rsidRPr="000D2F78">
        <w:t>演练的评价、总结与追踪</w:t>
      </w:r>
    </w:p>
    <w:bookmarkEnd w:id="287"/>
    <w:p w14:paraId="7AD8E0A1" w14:textId="77777777" w:rsidR="000112AE" w:rsidRDefault="000112AE" w:rsidP="000112AE">
      <w:pPr>
        <w:ind w:firstLine="480"/>
        <w:rPr>
          <w:color w:val="auto"/>
        </w:rPr>
      </w:pPr>
      <w:r w:rsidRPr="000D2F78">
        <w:rPr>
          <w:color w:val="auto"/>
        </w:rPr>
        <w:t>应急演练结束后，应对现场进行总结点评。针对存在的问题和缺陷，组织进行整改，通过演练和整改，不断补充和完善环境应急预案的内容。</w:t>
      </w:r>
    </w:p>
    <w:p w14:paraId="4659BC5A" w14:textId="77777777" w:rsidR="002A0560" w:rsidRDefault="000112AE" w:rsidP="002A0560">
      <w:pPr>
        <w:ind w:firstLine="480"/>
        <w:rPr>
          <w:color w:val="auto"/>
        </w:rPr>
      </w:pPr>
      <w:bookmarkStart w:id="288" w:name="_Hlk103536229"/>
      <w:r w:rsidRPr="004561E7">
        <w:rPr>
          <w:rFonts w:hint="eastAsia"/>
          <w:color w:val="auto"/>
        </w:rPr>
        <w:t>江苏维尤纳特精细化工有限公司</w:t>
      </w:r>
      <w:r>
        <w:rPr>
          <w:rFonts w:hint="eastAsia"/>
          <w:color w:val="auto"/>
        </w:rPr>
        <w:t>已于</w:t>
      </w:r>
      <w:r>
        <w:rPr>
          <w:rFonts w:hint="eastAsia"/>
          <w:color w:val="auto"/>
        </w:rPr>
        <w:t>2</w:t>
      </w:r>
      <w:r>
        <w:rPr>
          <w:color w:val="auto"/>
        </w:rPr>
        <w:t>021</w:t>
      </w:r>
      <w:r>
        <w:rPr>
          <w:rFonts w:hint="eastAsia"/>
          <w:color w:val="auto"/>
        </w:rPr>
        <w:t>年</w:t>
      </w:r>
      <w:r>
        <w:rPr>
          <w:rFonts w:hint="eastAsia"/>
          <w:color w:val="auto"/>
        </w:rPr>
        <w:t>1</w:t>
      </w:r>
      <w:r>
        <w:rPr>
          <w:color w:val="auto"/>
        </w:rPr>
        <w:t>2</w:t>
      </w:r>
      <w:r>
        <w:rPr>
          <w:rFonts w:hint="eastAsia"/>
          <w:color w:val="auto"/>
        </w:rPr>
        <w:t>月开展了</w:t>
      </w:r>
      <w:r w:rsidRPr="004561E7">
        <w:rPr>
          <w:rFonts w:hint="eastAsia"/>
          <w:color w:val="auto"/>
        </w:rPr>
        <w:t>二甲苯泄漏火灾应急预案演练</w:t>
      </w:r>
      <w:r>
        <w:rPr>
          <w:rFonts w:hint="eastAsia"/>
          <w:color w:val="auto"/>
        </w:rPr>
        <w:t>，</w:t>
      </w:r>
      <w:r w:rsidR="008E18F2">
        <w:rPr>
          <w:rFonts w:hint="eastAsia"/>
          <w:color w:val="auto"/>
        </w:rPr>
        <w:t>该次演练主要存在的问题为：</w:t>
      </w:r>
      <w:r w:rsidR="008E18F2">
        <w:rPr>
          <w:rFonts w:hint="eastAsia"/>
          <w:color w:val="auto"/>
        </w:rPr>
        <w:t>1</w:t>
      </w:r>
      <w:r w:rsidR="002A0560" w:rsidRPr="002A0560">
        <w:rPr>
          <w:rFonts w:hint="eastAsia"/>
        </w:rPr>
        <w:t xml:space="preserve"> </w:t>
      </w:r>
      <w:r w:rsidR="002A0560">
        <w:rPr>
          <w:rFonts w:hint="eastAsia"/>
          <w:color w:val="auto"/>
        </w:rPr>
        <w:t>、</w:t>
      </w:r>
      <w:r w:rsidR="002A0560" w:rsidRPr="002A0560">
        <w:rPr>
          <w:rFonts w:hint="eastAsia"/>
          <w:color w:val="auto"/>
        </w:rPr>
        <w:t>应急</w:t>
      </w:r>
      <w:proofErr w:type="gramStart"/>
      <w:r w:rsidR="002A0560" w:rsidRPr="002A0560">
        <w:rPr>
          <w:rFonts w:hint="eastAsia"/>
          <w:color w:val="auto"/>
        </w:rPr>
        <w:t>处置队人员连接水</w:t>
      </w:r>
      <w:proofErr w:type="gramEnd"/>
      <w:r w:rsidR="002A0560" w:rsidRPr="002A0560">
        <w:rPr>
          <w:rFonts w:hint="eastAsia"/>
          <w:color w:val="auto"/>
        </w:rPr>
        <w:t>带不熟练</w:t>
      </w:r>
      <w:r w:rsidR="002A0560">
        <w:rPr>
          <w:rFonts w:hint="eastAsia"/>
          <w:color w:val="auto"/>
        </w:rPr>
        <w:t>；</w:t>
      </w:r>
      <w:r w:rsidR="002A0560" w:rsidRPr="002A0560">
        <w:rPr>
          <w:rFonts w:hint="eastAsia"/>
          <w:color w:val="auto"/>
        </w:rPr>
        <w:t>2</w:t>
      </w:r>
      <w:r w:rsidR="002A0560">
        <w:rPr>
          <w:rFonts w:hint="eastAsia"/>
          <w:color w:val="auto"/>
        </w:rPr>
        <w:t>、</w:t>
      </w:r>
      <w:r w:rsidR="002A0560" w:rsidRPr="002A0560">
        <w:rPr>
          <w:rFonts w:hint="eastAsia"/>
          <w:color w:val="auto"/>
        </w:rPr>
        <w:t>空气呼吸器穿戴时间过长</w:t>
      </w:r>
      <w:r w:rsidR="002A0560">
        <w:rPr>
          <w:rFonts w:hint="eastAsia"/>
          <w:color w:val="auto"/>
        </w:rPr>
        <w:t>。</w:t>
      </w:r>
    </w:p>
    <w:p w14:paraId="6D2E8316" w14:textId="1BFFFB55" w:rsidR="000112AE" w:rsidRDefault="000112AE" w:rsidP="002A0560">
      <w:pPr>
        <w:ind w:firstLine="480"/>
        <w:rPr>
          <w:color w:val="auto"/>
        </w:rPr>
      </w:pPr>
      <w:r>
        <w:rPr>
          <w:rFonts w:hint="eastAsia"/>
          <w:color w:val="auto"/>
        </w:rPr>
        <w:t>具体材料见附件。</w:t>
      </w:r>
    </w:p>
    <w:p w14:paraId="2C67D3E9" w14:textId="77777777" w:rsidR="000112AE" w:rsidRPr="000D2F78" w:rsidRDefault="000112AE" w:rsidP="000112AE">
      <w:pPr>
        <w:pStyle w:val="2"/>
      </w:pPr>
      <w:bookmarkStart w:id="289" w:name="_Toc98427898"/>
      <w:bookmarkStart w:id="290" w:name="_Toc98534504"/>
      <w:bookmarkEnd w:id="288"/>
      <w:r w:rsidRPr="000D2F78">
        <w:t>11.3</w:t>
      </w:r>
      <w:r w:rsidRPr="000D2F78">
        <w:t>应急预案评估修订</w:t>
      </w:r>
      <w:bookmarkEnd w:id="289"/>
      <w:bookmarkEnd w:id="290"/>
    </w:p>
    <w:p w14:paraId="2639614C" w14:textId="77777777" w:rsidR="000112AE" w:rsidRPr="000D2F78" w:rsidRDefault="000112AE" w:rsidP="000112AE">
      <w:pPr>
        <w:pStyle w:val="3"/>
      </w:pPr>
      <w:r w:rsidRPr="000D2F78">
        <w:t>11.3.1</w:t>
      </w:r>
      <w:r w:rsidRPr="000D2F78">
        <w:t>预案的内部评审</w:t>
      </w:r>
    </w:p>
    <w:p w14:paraId="02565750" w14:textId="77777777" w:rsidR="000112AE" w:rsidRPr="000D2F78" w:rsidRDefault="000112AE" w:rsidP="000112AE">
      <w:pPr>
        <w:ind w:firstLine="480"/>
        <w:rPr>
          <w:color w:val="auto"/>
        </w:rPr>
      </w:pPr>
      <w:r w:rsidRPr="000D2F78">
        <w:rPr>
          <w:color w:val="auto"/>
        </w:rPr>
        <w:t>本预案于</w:t>
      </w:r>
      <w:r w:rsidRPr="000D2F78">
        <w:rPr>
          <w:color w:val="auto"/>
        </w:rPr>
        <w:t>202</w:t>
      </w:r>
      <w:r>
        <w:rPr>
          <w:color w:val="auto"/>
        </w:rPr>
        <w:t>2</w:t>
      </w:r>
      <w:r w:rsidRPr="000D2F78">
        <w:rPr>
          <w:color w:val="auto"/>
        </w:rPr>
        <w:t>年</w:t>
      </w:r>
      <w:r>
        <w:rPr>
          <w:color w:val="auto"/>
        </w:rPr>
        <w:t>02</w:t>
      </w:r>
      <w:r w:rsidRPr="000D2F78">
        <w:rPr>
          <w:color w:val="auto"/>
        </w:rPr>
        <w:t>月</w:t>
      </w:r>
      <w:r w:rsidRPr="000D2F78">
        <w:rPr>
          <w:color w:val="auto"/>
        </w:rPr>
        <w:t>25</w:t>
      </w:r>
      <w:r w:rsidRPr="000D2F78">
        <w:rPr>
          <w:color w:val="auto"/>
        </w:rPr>
        <w:t>通过</w:t>
      </w:r>
      <w:r>
        <w:rPr>
          <w:bCs/>
          <w:color w:val="auto"/>
          <w:kern w:val="0"/>
        </w:rPr>
        <w:t>江苏维尤纳特精细化工有限公司</w:t>
      </w:r>
      <w:r w:rsidRPr="000D2F78">
        <w:rPr>
          <w:color w:val="auto"/>
        </w:rPr>
        <w:t>内部评审。</w:t>
      </w:r>
    </w:p>
    <w:p w14:paraId="45603C1A" w14:textId="77777777" w:rsidR="000112AE" w:rsidRPr="000D2F78" w:rsidRDefault="000112AE" w:rsidP="000112AE">
      <w:pPr>
        <w:pStyle w:val="3"/>
      </w:pPr>
      <w:r w:rsidRPr="000D2F78">
        <w:t>11.3.2</w:t>
      </w:r>
      <w:r w:rsidRPr="000D2F78">
        <w:t>预案的外部评审</w:t>
      </w:r>
    </w:p>
    <w:p w14:paraId="17EE9973" w14:textId="77777777" w:rsidR="000112AE" w:rsidRPr="000D2F78" w:rsidRDefault="000112AE" w:rsidP="000112AE">
      <w:pPr>
        <w:ind w:firstLine="480"/>
        <w:rPr>
          <w:color w:val="auto"/>
        </w:rPr>
      </w:pPr>
      <w:r w:rsidRPr="000D2F78">
        <w:rPr>
          <w:color w:val="auto"/>
        </w:rPr>
        <w:t>本预案于</w:t>
      </w:r>
      <w:r w:rsidRPr="000D2F78">
        <w:rPr>
          <w:color w:val="auto"/>
        </w:rPr>
        <w:t>202</w:t>
      </w:r>
      <w:r>
        <w:rPr>
          <w:color w:val="auto"/>
        </w:rPr>
        <w:t>2</w:t>
      </w:r>
      <w:r w:rsidRPr="000D2F78">
        <w:rPr>
          <w:color w:val="auto"/>
        </w:rPr>
        <w:t>年</w:t>
      </w:r>
      <w:r>
        <w:rPr>
          <w:color w:val="auto"/>
        </w:rPr>
        <w:t>03</w:t>
      </w:r>
      <w:r w:rsidRPr="000D2F78">
        <w:rPr>
          <w:color w:val="auto"/>
        </w:rPr>
        <w:t>月</w:t>
      </w:r>
      <w:r>
        <w:rPr>
          <w:rFonts w:hint="eastAsia"/>
          <w:color w:val="auto"/>
        </w:rPr>
        <w:t>2</w:t>
      </w:r>
      <w:r>
        <w:rPr>
          <w:color w:val="auto"/>
        </w:rPr>
        <w:t>0</w:t>
      </w:r>
      <w:r w:rsidRPr="000D2F78">
        <w:rPr>
          <w:color w:val="auto"/>
        </w:rPr>
        <w:t>通过</w:t>
      </w:r>
      <w:r w:rsidRPr="000D2F78">
        <w:rPr>
          <w:bCs/>
          <w:color w:val="auto"/>
          <w:kern w:val="0"/>
        </w:rPr>
        <w:t>了</w:t>
      </w:r>
      <w:r>
        <w:rPr>
          <w:color w:val="auto"/>
        </w:rPr>
        <w:t>江苏维尤纳特精细化工有限公司</w:t>
      </w:r>
      <w:r w:rsidRPr="000D2F78">
        <w:rPr>
          <w:bCs/>
          <w:color w:val="auto"/>
          <w:kern w:val="0"/>
        </w:rPr>
        <w:t>组织的外部专家评审。</w:t>
      </w:r>
    </w:p>
    <w:p w14:paraId="37819FC1" w14:textId="77777777" w:rsidR="000112AE" w:rsidRPr="000D2F78" w:rsidRDefault="000112AE" w:rsidP="000112AE">
      <w:pPr>
        <w:pStyle w:val="3"/>
      </w:pPr>
      <w:r w:rsidRPr="000D2F78">
        <w:t>11.3.3</w:t>
      </w:r>
      <w:r w:rsidRPr="000D2F78">
        <w:t>备案</w:t>
      </w:r>
    </w:p>
    <w:p w14:paraId="02DA73D4" w14:textId="77777777" w:rsidR="000112AE" w:rsidRPr="000D2F78" w:rsidRDefault="000112AE" w:rsidP="000112AE">
      <w:pPr>
        <w:ind w:firstLine="480"/>
        <w:rPr>
          <w:color w:val="auto"/>
        </w:rPr>
      </w:pPr>
      <w:r w:rsidRPr="000D2F78">
        <w:rPr>
          <w:color w:val="auto"/>
        </w:rPr>
        <w:t>本预案于</w:t>
      </w:r>
      <w:r w:rsidRPr="000D2F78">
        <w:rPr>
          <w:color w:val="auto"/>
        </w:rPr>
        <w:t>202</w:t>
      </w:r>
      <w:r>
        <w:rPr>
          <w:color w:val="auto"/>
        </w:rPr>
        <w:t>2</w:t>
      </w:r>
      <w:r w:rsidRPr="000D2F78">
        <w:rPr>
          <w:color w:val="auto"/>
        </w:rPr>
        <w:t>年</w:t>
      </w:r>
      <w:r w:rsidRPr="000D2F78">
        <w:rPr>
          <w:color w:val="auto"/>
        </w:rPr>
        <w:t>___</w:t>
      </w:r>
      <w:r w:rsidRPr="000D2F78">
        <w:rPr>
          <w:color w:val="auto"/>
        </w:rPr>
        <w:t>月</w:t>
      </w:r>
      <w:r w:rsidRPr="000D2F78">
        <w:rPr>
          <w:color w:val="auto"/>
        </w:rPr>
        <w:t>___</w:t>
      </w:r>
      <w:r w:rsidRPr="000D2F78">
        <w:rPr>
          <w:color w:val="auto"/>
        </w:rPr>
        <w:t>在徐州市</w:t>
      </w:r>
      <w:r>
        <w:rPr>
          <w:rFonts w:hint="eastAsia"/>
          <w:color w:val="auto"/>
        </w:rPr>
        <w:t>新沂生态环境局</w:t>
      </w:r>
      <w:r w:rsidRPr="000D2F78">
        <w:rPr>
          <w:color w:val="auto"/>
        </w:rPr>
        <w:t>备案。</w:t>
      </w:r>
    </w:p>
    <w:p w14:paraId="119A2EC9" w14:textId="77777777" w:rsidR="000112AE" w:rsidRPr="000D2F78" w:rsidRDefault="000112AE" w:rsidP="000112AE">
      <w:pPr>
        <w:pStyle w:val="3"/>
      </w:pPr>
      <w:r w:rsidRPr="000D2F78">
        <w:t>11.3.4</w:t>
      </w:r>
      <w:r w:rsidRPr="000D2F78">
        <w:t>发布和更新</w:t>
      </w:r>
    </w:p>
    <w:p w14:paraId="63019349" w14:textId="77777777" w:rsidR="000112AE" w:rsidRPr="000D2F78" w:rsidRDefault="000112AE" w:rsidP="000112AE">
      <w:pPr>
        <w:ind w:firstLine="480"/>
        <w:rPr>
          <w:color w:val="auto"/>
        </w:rPr>
      </w:pPr>
      <w:r w:rsidRPr="000D2F78">
        <w:rPr>
          <w:color w:val="auto"/>
        </w:rPr>
        <w:t>本预案需经法定代表人审核后方可发布，本预案在实施过程中，</w:t>
      </w:r>
      <w:proofErr w:type="gramStart"/>
      <w:r w:rsidRPr="000D2F78">
        <w:rPr>
          <w:color w:val="auto"/>
        </w:rPr>
        <w:t>遇如下</w:t>
      </w:r>
      <w:proofErr w:type="gramEnd"/>
      <w:r w:rsidRPr="000D2F78">
        <w:rPr>
          <w:color w:val="auto"/>
        </w:rPr>
        <w:t>情况应进行更新：</w:t>
      </w:r>
    </w:p>
    <w:p w14:paraId="4E7C4630" w14:textId="77777777" w:rsidR="000112AE" w:rsidRPr="000D2F78" w:rsidRDefault="000112AE" w:rsidP="000112AE">
      <w:pPr>
        <w:ind w:firstLine="480"/>
        <w:rPr>
          <w:color w:val="auto"/>
        </w:rPr>
      </w:pPr>
      <w:r w:rsidRPr="000D2F78">
        <w:rPr>
          <w:color w:val="auto"/>
        </w:rPr>
        <w:fldChar w:fldCharType="begin"/>
      </w:r>
      <w:r w:rsidRPr="000D2F78">
        <w:rPr>
          <w:color w:val="auto"/>
        </w:rPr>
        <w:instrText xml:space="preserve"> = 1 \* GB3 </w:instrText>
      </w:r>
      <w:r w:rsidRPr="000D2F78">
        <w:rPr>
          <w:color w:val="auto"/>
        </w:rPr>
        <w:fldChar w:fldCharType="separate"/>
      </w:r>
      <w:r w:rsidRPr="000D2F78">
        <w:rPr>
          <w:rFonts w:ascii="宋体" w:hAnsi="宋体" w:cs="宋体" w:hint="eastAsia"/>
          <w:color w:val="auto"/>
        </w:rPr>
        <w:t>①</w:t>
      </w:r>
      <w:r w:rsidRPr="000D2F78">
        <w:rPr>
          <w:color w:val="auto"/>
        </w:rPr>
        <w:fldChar w:fldCharType="end"/>
      </w:r>
      <w:r w:rsidRPr="000D2F78">
        <w:rPr>
          <w:color w:val="auto"/>
        </w:rPr>
        <w:t>有关法律、法规的调整；</w:t>
      </w:r>
    </w:p>
    <w:p w14:paraId="109D8425" w14:textId="77777777" w:rsidR="000112AE" w:rsidRPr="000D2F78" w:rsidRDefault="000112AE" w:rsidP="000112AE">
      <w:pPr>
        <w:ind w:firstLine="480"/>
        <w:rPr>
          <w:color w:val="auto"/>
        </w:rPr>
      </w:pPr>
      <w:r w:rsidRPr="000D2F78">
        <w:rPr>
          <w:color w:val="auto"/>
        </w:rPr>
        <w:fldChar w:fldCharType="begin"/>
      </w:r>
      <w:r w:rsidRPr="000D2F78">
        <w:rPr>
          <w:color w:val="auto"/>
        </w:rPr>
        <w:instrText xml:space="preserve"> = 2 \* GB3 </w:instrText>
      </w:r>
      <w:r w:rsidRPr="000D2F78">
        <w:rPr>
          <w:color w:val="auto"/>
        </w:rPr>
        <w:fldChar w:fldCharType="separate"/>
      </w:r>
      <w:r w:rsidRPr="000D2F78">
        <w:rPr>
          <w:rFonts w:ascii="宋体" w:hAnsi="宋体" w:cs="宋体" w:hint="eastAsia"/>
          <w:color w:val="auto"/>
        </w:rPr>
        <w:t>②</w:t>
      </w:r>
      <w:r w:rsidRPr="000D2F78">
        <w:rPr>
          <w:color w:val="auto"/>
        </w:rPr>
        <w:fldChar w:fldCharType="end"/>
      </w:r>
      <w:r w:rsidRPr="000D2F78">
        <w:rPr>
          <w:color w:val="auto"/>
        </w:rPr>
        <w:t>同行业发生事故，需要吸取教训的；</w:t>
      </w:r>
    </w:p>
    <w:p w14:paraId="05E337B7" w14:textId="77777777" w:rsidR="000112AE" w:rsidRPr="000D2F78" w:rsidRDefault="000112AE" w:rsidP="000112AE">
      <w:pPr>
        <w:ind w:firstLine="480"/>
        <w:rPr>
          <w:color w:val="auto"/>
        </w:rPr>
      </w:pPr>
      <w:r w:rsidRPr="000D2F78">
        <w:rPr>
          <w:color w:val="auto"/>
        </w:rPr>
        <w:fldChar w:fldCharType="begin"/>
      </w:r>
      <w:r w:rsidRPr="000D2F78">
        <w:rPr>
          <w:color w:val="auto"/>
        </w:rPr>
        <w:instrText xml:space="preserve"> = 3 \* GB3 </w:instrText>
      </w:r>
      <w:r w:rsidRPr="000D2F78">
        <w:rPr>
          <w:color w:val="auto"/>
        </w:rPr>
        <w:fldChar w:fldCharType="separate"/>
      </w:r>
      <w:r w:rsidRPr="000D2F78">
        <w:rPr>
          <w:rFonts w:ascii="宋体" w:hAnsi="宋体" w:cs="宋体" w:hint="eastAsia"/>
          <w:color w:val="auto"/>
        </w:rPr>
        <w:t>③</w:t>
      </w:r>
      <w:r w:rsidRPr="000D2F78">
        <w:rPr>
          <w:color w:val="auto"/>
        </w:rPr>
        <w:fldChar w:fldCharType="end"/>
      </w:r>
      <w:r w:rsidRPr="000D2F78">
        <w:rPr>
          <w:color w:val="auto"/>
        </w:rPr>
        <w:t>安全隐患检查发现隐患或缺陷的；</w:t>
      </w:r>
    </w:p>
    <w:p w14:paraId="78DD2AC3" w14:textId="77777777" w:rsidR="000112AE" w:rsidRPr="000D2F78" w:rsidRDefault="000112AE" w:rsidP="000112AE">
      <w:pPr>
        <w:ind w:firstLine="480"/>
        <w:rPr>
          <w:color w:val="auto"/>
        </w:rPr>
      </w:pPr>
      <w:r w:rsidRPr="000D2F78">
        <w:rPr>
          <w:color w:val="auto"/>
        </w:rPr>
        <w:fldChar w:fldCharType="begin"/>
      </w:r>
      <w:r w:rsidRPr="000D2F78">
        <w:rPr>
          <w:color w:val="auto"/>
        </w:rPr>
        <w:instrText xml:space="preserve"> = 4 \* GB3 </w:instrText>
      </w:r>
      <w:r w:rsidRPr="000D2F78">
        <w:rPr>
          <w:color w:val="auto"/>
        </w:rPr>
        <w:fldChar w:fldCharType="separate"/>
      </w:r>
      <w:r w:rsidRPr="000D2F78">
        <w:rPr>
          <w:rFonts w:ascii="宋体" w:hAnsi="宋体" w:cs="宋体" w:hint="eastAsia"/>
          <w:color w:val="auto"/>
        </w:rPr>
        <w:t>④</w:t>
      </w:r>
      <w:r w:rsidRPr="000D2F78">
        <w:rPr>
          <w:color w:val="auto"/>
        </w:rPr>
        <w:fldChar w:fldCharType="end"/>
      </w:r>
      <w:r w:rsidRPr="000D2F78">
        <w:rPr>
          <w:color w:val="auto"/>
        </w:rPr>
        <w:t>设备出现变更的；</w:t>
      </w:r>
    </w:p>
    <w:p w14:paraId="57BE7F63" w14:textId="77777777" w:rsidR="000112AE" w:rsidRPr="000D2F78" w:rsidRDefault="000112AE" w:rsidP="000112AE">
      <w:pPr>
        <w:ind w:firstLine="480"/>
        <w:rPr>
          <w:color w:val="auto"/>
        </w:rPr>
      </w:pPr>
      <w:r w:rsidRPr="000D2F78">
        <w:rPr>
          <w:color w:val="auto"/>
        </w:rPr>
        <w:fldChar w:fldCharType="begin"/>
      </w:r>
      <w:r w:rsidRPr="000D2F78">
        <w:rPr>
          <w:color w:val="auto"/>
        </w:rPr>
        <w:instrText xml:space="preserve"> = 5 \* GB3 </w:instrText>
      </w:r>
      <w:r w:rsidRPr="000D2F78">
        <w:rPr>
          <w:color w:val="auto"/>
        </w:rPr>
        <w:fldChar w:fldCharType="separate"/>
      </w:r>
      <w:r w:rsidRPr="000D2F78">
        <w:rPr>
          <w:rFonts w:ascii="宋体" w:hAnsi="宋体" w:cs="宋体" w:hint="eastAsia"/>
          <w:color w:val="auto"/>
        </w:rPr>
        <w:t>⑤</w:t>
      </w:r>
      <w:r w:rsidRPr="000D2F78">
        <w:rPr>
          <w:color w:val="auto"/>
        </w:rPr>
        <w:fldChar w:fldCharType="end"/>
      </w:r>
      <w:r w:rsidRPr="000D2F78">
        <w:rPr>
          <w:color w:val="auto"/>
        </w:rPr>
        <w:t>公司内部人员变动或联系方式改变的。</w:t>
      </w:r>
    </w:p>
    <w:p w14:paraId="4229DF3E" w14:textId="77777777" w:rsidR="000112AE" w:rsidRPr="000D2F78" w:rsidRDefault="000112AE" w:rsidP="000112AE">
      <w:pPr>
        <w:ind w:firstLine="480"/>
        <w:rPr>
          <w:color w:val="auto"/>
        </w:rPr>
      </w:pPr>
      <w:r w:rsidRPr="000D2F78">
        <w:rPr>
          <w:color w:val="auto"/>
        </w:rPr>
        <w:t>上述情况除第</w:t>
      </w:r>
      <w:r w:rsidRPr="000D2F78">
        <w:rPr>
          <w:rFonts w:ascii="宋体" w:hAnsi="宋体" w:cs="宋体" w:hint="eastAsia"/>
          <w:color w:val="auto"/>
        </w:rPr>
        <w:t>⑤</w:t>
      </w:r>
      <w:proofErr w:type="gramStart"/>
      <w:r w:rsidRPr="000D2F78">
        <w:rPr>
          <w:color w:val="auto"/>
        </w:rPr>
        <w:t>条情况</w:t>
      </w:r>
      <w:proofErr w:type="gramEnd"/>
      <w:r w:rsidRPr="000D2F78">
        <w:rPr>
          <w:color w:val="auto"/>
        </w:rPr>
        <w:t>之外，其余情况引起修订的，应当重新备案。</w:t>
      </w:r>
    </w:p>
    <w:p w14:paraId="5B66250A" w14:textId="77777777" w:rsidR="000112AE" w:rsidRPr="000D2F78" w:rsidRDefault="000112AE" w:rsidP="000112AE">
      <w:pPr>
        <w:ind w:firstLine="480"/>
        <w:rPr>
          <w:color w:val="auto"/>
        </w:rPr>
      </w:pPr>
      <w:r w:rsidRPr="000D2F78">
        <w:rPr>
          <w:color w:val="auto"/>
        </w:rPr>
        <w:t>本预案在实施过程中，每三年至少修订更新一次。</w:t>
      </w:r>
    </w:p>
    <w:p w14:paraId="78A7D077" w14:textId="52DE3C9D" w:rsidR="000112AE" w:rsidRPr="000D2F78" w:rsidRDefault="000112AE" w:rsidP="000112AE">
      <w:pPr>
        <w:ind w:firstLine="480"/>
        <w:rPr>
          <w:color w:val="auto"/>
        </w:rPr>
      </w:pPr>
      <w:r w:rsidRPr="000D2F78">
        <w:rPr>
          <w:color w:val="auto"/>
        </w:rPr>
        <w:lastRenderedPageBreak/>
        <w:t>本预案抄报：</w:t>
      </w:r>
      <w:r w:rsidR="001D143D">
        <w:rPr>
          <w:rFonts w:hint="eastAsia"/>
          <w:color w:val="auto"/>
        </w:rPr>
        <w:t>江苏新沂经济开发区管理委员会</w:t>
      </w:r>
      <w:r w:rsidRPr="004561E7">
        <w:rPr>
          <w:rFonts w:hint="eastAsia"/>
          <w:color w:val="auto"/>
        </w:rPr>
        <w:t>报告</w:t>
      </w:r>
    </w:p>
    <w:p w14:paraId="58F54B48" w14:textId="77777777" w:rsidR="000112AE" w:rsidRPr="000D2F78" w:rsidRDefault="000112AE" w:rsidP="000112AE">
      <w:pPr>
        <w:ind w:firstLine="480"/>
        <w:rPr>
          <w:color w:val="auto"/>
        </w:rPr>
      </w:pPr>
      <w:r w:rsidRPr="000D2F78">
        <w:rPr>
          <w:color w:val="auto"/>
        </w:rPr>
        <w:t>本预案抄送：周边村委会。</w:t>
      </w:r>
    </w:p>
    <w:p w14:paraId="5555F248" w14:textId="77777777" w:rsidR="000112AE" w:rsidRPr="000D2F78" w:rsidRDefault="000112AE" w:rsidP="000112AE">
      <w:pPr>
        <w:ind w:firstLine="480"/>
        <w:rPr>
          <w:color w:val="auto"/>
        </w:rPr>
      </w:pPr>
      <w:r w:rsidRPr="000D2F78">
        <w:rPr>
          <w:color w:val="auto"/>
        </w:rPr>
        <w:t>修改、更新：修改、更新应急预案表见附件。</w:t>
      </w:r>
    </w:p>
    <w:p w14:paraId="5D3C87ED" w14:textId="77777777" w:rsidR="000112AE" w:rsidRPr="000D2F78" w:rsidRDefault="000112AE" w:rsidP="000112AE">
      <w:pPr>
        <w:pStyle w:val="3"/>
      </w:pPr>
      <w:r w:rsidRPr="000D2F78">
        <w:t>11.3.5</w:t>
      </w:r>
      <w:r w:rsidRPr="000D2F78">
        <w:t>预案的实施和生效时间</w:t>
      </w:r>
    </w:p>
    <w:p w14:paraId="76376BC8" w14:textId="77777777" w:rsidR="000112AE" w:rsidRPr="000D2F78" w:rsidRDefault="000112AE" w:rsidP="000112AE">
      <w:pPr>
        <w:ind w:firstLine="480"/>
        <w:rPr>
          <w:color w:val="auto"/>
        </w:rPr>
      </w:pPr>
      <w:r w:rsidRPr="000D2F78">
        <w:rPr>
          <w:color w:val="auto"/>
        </w:rPr>
        <w:t>本预案自发布之日起实施和生效。</w:t>
      </w:r>
    </w:p>
    <w:p w14:paraId="44E86A0E" w14:textId="77777777" w:rsidR="008A0DA4" w:rsidRPr="000D2F78" w:rsidRDefault="008A0DA4">
      <w:pPr>
        <w:pStyle w:val="1"/>
        <w:rPr>
          <w:color w:val="auto"/>
        </w:rPr>
      </w:pPr>
      <w:bookmarkStart w:id="291" w:name="_Toc424808072"/>
      <w:bookmarkStart w:id="292" w:name="_Toc430539054"/>
      <w:bookmarkStart w:id="293" w:name="_Toc98534505"/>
      <w:bookmarkEnd w:id="280"/>
      <w:bookmarkEnd w:id="281"/>
      <w:proofErr w:type="spellStart"/>
      <w:r w:rsidRPr="000D2F78">
        <w:rPr>
          <w:color w:val="auto"/>
        </w:rPr>
        <w:lastRenderedPageBreak/>
        <w:t>附则</w:t>
      </w:r>
      <w:bookmarkEnd w:id="291"/>
      <w:bookmarkEnd w:id="292"/>
      <w:bookmarkEnd w:id="293"/>
      <w:proofErr w:type="spellEnd"/>
    </w:p>
    <w:p w14:paraId="23397A79" w14:textId="77777777" w:rsidR="008A0DA4" w:rsidRPr="000D2F78" w:rsidRDefault="008A0DA4">
      <w:pPr>
        <w:ind w:firstLine="482"/>
        <w:rPr>
          <w:b/>
          <w:color w:val="auto"/>
        </w:rPr>
      </w:pPr>
      <w:r w:rsidRPr="000D2F78">
        <w:rPr>
          <w:b/>
          <w:color w:val="auto"/>
        </w:rPr>
        <w:t>附则</w:t>
      </w:r>
      <w:r w:rsidRPr="000D2F78">
        <w:rPr>
          <w:b/>
          <w:color w:val="auto"/>
        </w:rPr>
        <w:t>1</w:t>
      </w:r>
      <w:r w:rsidRPr="000D2F78">
        <w:rPr>
          <w:b/>
          <w:color w:val="auto"/>
        </w:rPr>
        <w:t>：术语和下定义</w:t>
      </w:r>
    </w:p>
    <w:p w14:paraId="6F1C3032" w14:textId="77777777" w:rsidR="008A0DA4" w:rsidRPr="000D2F78" w:rsidRDefault="008A0DA4">
      <w:pPr>
        <w:ind w:firstLine="480"/>
        <w:rPr>
          <w:color w:val="auto"/>
        </w:rPr>
      </w:pPr>
      <w:r w:rsidRPr="000D2F78">
        <w:rPr>
          <w:color w:val="auto"/>
        </w:rPr>
        <w:t>下列术语和定义适用于本预案。</w:t>
      </w:r>
    </w:p>
    <w:p w14:paraId="2771EFDE" w14:textId="77777777" w:rsidR="008A0DA4" w:rsidRPr="000D2F78" w:rsidRDefault="008A0DA4">
      <w:pPr>
        <w:ind w:firstLine="480"/>
        <w:rPr>
          <w:color w:val="auto"/>
        </w:rPr>
      </w:pPr>
      <w:r w:rsidRPr="000D2F78">
        <w:rPr>
          <w:color w:val="auto"/>
        </w:rPr>
        <w:t xml:space="preserve">1 </w:t>
      </w:r>
      <w:r w:rsidRPr="000D2F78">
        <w:rPr>
          <w:color w:val="auto"/>
        </w:rPr>
        <w:t>危险物质</w:t>
      </w:r>
    </w:p>
    <w:p w14:paraId="590BDB4F" w14:textId="77777777" w:rsidR="008A0DA4" w:rsidRPr="000D2F78" w:rsidRDefault="008A0DA4">
      <w:pPr>
        <w:ind w:firstLine="480"/>
        <w:rPr>
          <w:color w:val="auto"/>
        </w:rPr>
      </w:pPr>
      <w:r w:rsidRPr="000D2F78">
        <w:rPr>
          <w:color w:val="auto"/>
        </w:rPr>
        <w:t>指《危险化学品名录》和《剧毒化学品名录》中的物质和易燃易爆物品。</w:t>
      </w:r>
    </w:p>
    <w:p w14:paraId="36E9405D" w14:textId="77777777" w:rsidR="008A0DA4" w:rsidRPr="000D2F78" w:rsidRDefault="008A0DA4">
      <w:pPr>
        <w:ind w:firstLine="480"/>
        <w:rPr>
          <w:color w:val="auto"/>
        </w:rPr>
      </w:pPr>
      <w:r w:rsidRPr="000D2F78">
        <w:rPr>
          <w:color w:val="auto"/>
        </w:rPr>
        <w:t xml:space="preserve">2 </w:t>
      </w:r>
      <w:r w:rsidRPr="000D2F78">
        <w:rPr>
          <w:color w:val="auto"/>
        </w:rPr>
        <w:t>危险废物</w:t>
      </w:r>
    </w:p>
    <w:p w14:paraId="2D570162" w14:textId="77777777" w:rsidR="008A0DA4" w:rsidRPr="000D2F78" w:rsidRDefault="008A0DA4">
      <w:pPr>
        <w:ind w:firstLine="480"/>
        <w:rPr>
          <w:color w:val="auto"/>
        </w:rPr>
      </w:pPr>
      <w:r w:rsidRPr="000D2F78">
        <w:rPr>
          <w:color w:val="auto"/>
        </w:rPr>
        <w:t>指列入《国家危险废物名录》或者根据危险废物鉴别标准和危险废物鉴别技术规范（</w:t>
      </w:r>
      <w:r w:rsidRPr="000D2F78">
        <w:rPr>
          <w:color w:val="auto"/>
        </w:rPr>
        <w:t>HJ/T298</w:t>
      </w:r>
      <w:r w:rsidRPr="000D2F78">
        <w:rPr>
          <w:color w:val="auto"/>
        </w:rPr>
        <w:t>）认定的具有危险特性的固体废物。</w:t>
      </w:r>
    </w:p>
    <w:p w14:paraId="7DDCDF05" w14:textId="77777777" w:rsidR="008A0DA4" w:rsidRPr="000D2F78" w:rsidRDefault="008A0DA4">
      <w:pPr>
        <w:ind w:firstLine="480"/>
        <w:rPr>
          <w:color w:val="auto"/>
        </w:rPr>
      </w:pPr>
      <w:r w:rsidRPr="000D2F78">
        <w:rPr>
          <w:color w:val="auto"/>
        </w:rPr>
        <w:t xml:space="preserve">3 </w:t>
      </w:r>
      <w:r w:rsidRPr="000D2F78">
        <w:rPr>
          <w:color w:val="auto"/>
        </w:rPr>
        <w:t>环境风险源</w:t>
      </w:r>
    </w:p>
    <w:p w14:paraId="1D64BB87" w14:textId="77777777" w:rsidR="008A0DA4" w:rsidRPr="000D2F78" w:rsidRDefault="008A0DA4">
      <w:pPr>
        <w:ind w:firstLine="480"/>
        <w:rPr>
          <w:color w:val="auto"/>
        </w:rPr>
      </w:pPr>
      <w:r w:rsidRPr="000D2F78">
        <w:rPr>
          <w:color w:val="auto"/>
        </w:rPr>
        <w:t>指可能导致突发环境事件的污染源，以及生产、贮存、经营、使用、运输危险物质或产生、收集、利用、处置危险废物的场所、设备和装置。</w:t>
      </w:r>
    </w:p>
    <w:p w14:paraId="3C7AF57F" w14:textId="77777777" w:rsidR="008A0DA4" w:rsidRPr="000D2F78" w:rsidRDefault="008A0DA4">
      <w:pPr>
        <w:ind w:firstLine="480"/>
        <w:rPr>
          <w:color w:val="auto"/>
        </w:rPr>
      </w:pPr>
      <w:r w:rsidRPr="000D2F78">
        <w:rPr>
          <w:color w:val="auto"/>
        </w:rPr>
        <w:t xml:space="preserve">4 </w:t>
      </w:r>
      <w:r w:rsidRPr="000D2F78">
        <w:rPr>
          <w:color w:val="auto"/>
        </w:rPr>
        <w:t>环境敏感区</w:t>
      </w:r>
    </w:p>
    <w:p w14:paraId="5428DF9A" w14:textId="77777777" w:rsidR="008A0DA4" w:rsidRPr="000D2F78" w:rsidRDefault="008A0DA4">
      <w:pPr>
        <w:ind w:firstLine="480"/>
        <w:rPr>
          <w:color w:val="auto"/>
        </w:rPr>
      </w:pPr>
      <w:r w:rsidRPr="000D2F78">
        <w:rPr>
          <w:color w:val="auto"/>
        </w:rPr>
        <w:t>根据《建设项目环境影响评价分类管理名录》规定，指依法设立的各级各类自然、文化保护地，以及对建设项目的某类污染因子或者生态影响因子特别敏感的区域。</w:t>
      </w:r>
    </w:p>
    <w:p w14:paraId="3F170850" w14:textId="77777777" w:rsidR="008A0DA4" w:rsidRPr="000D2F78" w:rsidRDefault="008A0DA4">
      <w:pPr>
        <w:ind w:firstLine="480"/>
        <w:rPr>
          <w:color w:val="auto"/>
        </w:rPr>
      </w:pPr>
      <w:r w:rsidRPr="000D2F78">
        <w:rPr>
          <w:color w:val="auto"/>
        </w:rPr>
        <w:t xml:space="preserve">5 </w:t>
      </w:r>
      <w:r w:rsidRPr="000D2F78">
        <w:rPr>
          <w:color w:val="auto"/>
        </w:rPr>
        <w:t>环境保护目标</w:t>
      </w:r>
    </w:p>
    <w:p w14:paraId="71A6B815" w14:textId="77777777" w:rsidR="008A0DA4" w:rsidRPr="000D2F78" w:rsidRDefault="008A0DA4">
      <w:pPr>
        <w:ind w:firstLine="480"/>
        <w:rPr>
          <w:color w:val="auto"/>
        </w:rPr>
      </w:pPr>
      <w:r w:rsidRPr="000D2F78">
        <w:rPr>
          <w:color w:val="auto"/>
        </w:rPr>
        <w:t>指在突发环境事件应急中，需要保护的环境敏感区域中可能受到影响的对象。</w:t>
      </w:r>
    </w:p>
    <w:p w14:paraId="23F0E15C" w14:textId="77777777" w:rsidR="008A0DA4" w:rsidRPr="000D2F78" w:rsidRDefault="008A0DA4">
      <w:pPr>
        <w:ind w:firstLine="480"/>
        <w:rPr>
          <w:color w:val="auto"/>
        </w:rPr>
      </w:pPr>
      <w:r w:rsidRPr="000D2F78">
        <w:rPr>
          <w:color w:val="auto"/>
        </w:rPr>
        <w:t xml:space="preserve">6 </w:t>
      </w:r>
      <w:r w:rsidRPr="000D2F78">
        <w:rPr>
          <w:color w:val="auto"/>
        </w:rPr>
        <w:t>环境事件</w:t>
      </w:r>
    </w:p>
    <w:p w14:paraId="6B025744" w14:textId="77777777" w:rsidR="008A0DA4" w:rsidRPr="000D2F78" w:rsidRDefault="008A0DA4">
      <w:pPr>
        <w:ind w:firstLine="480"/>
        <w:rPr>
          <w:color w:val="auto"/>
        </w:rPr>
      </w:pPr>
      <w:r w:rsidRPr="000D2F78">
        <w:rPr>
          <w:color w:val="auto"/>
        </w:rPr>
        <w:t>指由于违反环境保护法律法规的经济、社会活动与行为，以及由于意外因素的影响或不可抗拒的自然灾害等原因致使环境受到污染，生态系统受到干扰，人体健康受到危害，社会财富受到损失，造成不良社会影响的事件。</w:t>
      </w:r>
    </w:p>
    <w:p w14:paraId="53DACB88" w14:textId="77777777" w:rsidR="008A0DA4" w:rsidRPr="000D2F78" w:rsidRDefault="008A0DA4">
      <w:pPr>
        <w:ind w:firstLine="480"/>
        <w:rPr>
          <w:color w:val="auto"/>
        </w:rPr>
      </w:pPr>
      <w:r w:rsidRPr="000D2F78">
        <w:rPr>
          <w:color w:val="auto"/>
        </w:rPr>
        <w:t xml:space="preserve">7 </w:t>
      </w:r>
      <w:r w:rsidRPr="000D2F78">
        <w:rPr>
          <w:color w:val="auto"/>
        </w:rPr>
        <w:t>次生衍生事件</w:t>
      </w:r>
    </w:p>
    <w:p w14:paraId="0BBEF5C1" w14:textId="77777777" w:rsidR="008A0DA4" w:rsidRPr="000D2F78" w:rsidRDefault="008A0DA4">
      <w:pPr>
        <w:ind w:firstLine="480"/>
        <w:rPr>
          <w:color w:val="auto"/>
        </w:rPr>
      </w:pPr>
      <w:r w:rsidRPr="000D2F78">
        <w:rPr>
          <w:color w:val="auto"/>
        </w:rPr>
        <w:t>某一突发公共事件所派生或者因处置不当而引发的环境事件。</w:t>
      </w:r>
    </w:p>
    <w:p w14:paraId="37E69C52" w14:textId="77777777" w:rsidR="008A0DA4" w:rsidRPr="000D2F78" w:rsidRDefault="008A0DA4">
      <w:pPr>
        <w:ind w:firstLine="480"/>
        <w:rPr>
          <w:color w:val="auto"/>
        </w:rPr>
      </w:pPr>
      <w:r w:rsidRPr="000D2F78">
        <w:rPr>
          <w:color w:val="auto"/>
        </w:rPr>
        <w:t xml:space="preserve">8 </w:t>
      </w:r>
      <w:r w:rsidRPr="000D2F78">
        <w:rPr>
          <w:color w:val="auto"/>
        </w:rPr>
        <w:t>突发环境事件</w:t>
      </w:r>
    </w:p>
    <w:p w14:paraId="2507B9E7" w14:textId="77777777" w:rsidR="008A0DA4" w:rsidRPr="000D2F78" w:rsidRDefault="008A0DA4">
      <w:pPr>
        <w:ind w:firstLine="480"/>
        <w:rPr>
          <w:color w:val="auto"/>
        </w:rPr>
      </w:pPr>
      <w:r w:rsidRPr="000D2F78">
        <w:rPr>
          <w:color w:val="auto"/>
        </w:rPr>
        <w:t>指突然发生，造成或者可能造成重大人员伤亡、重大财产损失和对全国或者某一地区的经济社会稳定、政治安定构成重大威胁和损害，有重大社会影响的涉及公共安全的环境事件。</w:t>
      </w:r>
    </w:p>
    <w:p w14:paraId="34738AAA" w14:textId="77777777" w:rsidR="008A0DA4" w:rsidRPr="000D2F78" w:rsidRDefault="008A0DA4">
      <w:pPr>
        <w:ind w:firstLine="480"/>
        <w:rPr>
          <w:color w:val="auto"/>
        </w:rPr>
      </w:pPr>
      <w:r w:rsidRPr="000D2F78">
        <w:rPr>
          <w:color w:val="auto"/>
        </w:rPr>
        <w:t xml:space="preserve">9 </w:t>
      </w:r>
      <w:r w:rsidRPr="000D2F78">
        <w:rPr>
          <w:color w:val="auto"/>
        </w:rPr>
        <w:t>应急救援</w:t>
      </w:r>
    </w:p>
    <w:p w14:paraId="4F9B7AFE" w14:textId="77777777" w:rsidR="008A0DA4" w:rsidRPr="000D2F78" w:rsidRDefault="008A0DA4">
      <w:pPr>
        <w:ind w:firstLine="480"/>
        <w:rPr>
          <w:color w:val="auto"/>
        </w:rPr>
      </w:pPr>
      <w:r w:rsidRPr="000D2F78">
        <w:rPr>
          <w:color w:val="auto"/>
        </w:rPr>
        <w:lastRenderedPageBreak/>
        <w:t>指突</w:t>
      </w:r>
      <w:proofErr w:type="gramStart"/>
      <w:r w:rsidRPr="000D2F78">
        <w:rPr>
          <w:color w:val="auto"/>
        </w:rPr>
        <w:t>发环境</w:t>
      </w:r>
      <w:proofErr w:type="gramEnd"/>
      <w:r w:rsidRPr="000D2F78">
        <w:rPr>
          <w:color w:val="auto"/>
        </w:rPr>
        <w:t>事件发生时，采取的消除、减少事件危害和防止事件恶化，最大限度降低事件损失的措施。</w:t>
      </w:r>
    </w:p>
    <w:p w14:paraId="1ACA36F2" w14:textId="77777777" w:rsidR="008A0DA4" w:rsidRPr="000D2F78" w:rsidRDefault="008A0DA4">
      <w:pPr>
        <w:ind w:firstLine="480"/>
        <w:rPr>
          <w:color w:val="auto"/>
        </w:rPr>
      </w:pPr>
      <w:r w:rsidRPr="000D2F78">
        <w:rPr>
          <w:color w:val="auto"/>
        </w:rPr>
        <w:t xml:space="preserve">10 </w:t>
      </w:r>
      <w:r w:rsidRPr="000D2F78">
        <w:rPr>
          <w:color w:val="auto"/>
        </w:rPr>
        <w:t>应急监测</w:t>
      </w:r>
    </w:p>
    <w:p w14:paraId="5AAA9F21" w14:textId="77777777" w:rsidR="008A0DA4" w:rsidRPr="000D2F78" w:rsidRDefault="008A0DA4">
      <w:pPr>
        <w:ind w:firstLine="480"/>
        <w:rPr>
          <w:color w:val="auto"/>
        </w:rPr>
      </w:pPr>
      <w:r w:rsidRPr="000D2F78">
        <w:rPr>
          <w:color w:val="auto"/>
        </w:rPr>
        <w:t>指在环境应急情况下，为发现和查明环境污染情况和污染范围而进行的环境监测，包括定点监测和动态监测。</w:t>
      </w:r>
    </w:p>
    <w:p w14:paraId="5EA79E30" w14:textId="77777777" w:rsidR="008A0DA4" w:rsidRPr="000D2F78" w:rsidRDefault="008A0DA4">
      <w:pPr>
        <w:ind w:firstLine="480"/>
        <w:rPr>
          <w:color w:val="auto"/>
        </w:rPr>
      </w:pPr>
      <w:r w:rsidRPr="000D2F78">
        <w:rPr>
          <w:color w:val="auto"/>
        </w:rPr>
        <w:t xml:space="preserve">11 </w:t>
      </w:r>
      <w:r w:rsidRPr="000D2F78">
        <w:rPr>
          <w:color w:val="auto"/>
        </w:rPr>
        <w:t>恢复</w:t>
      </w:r>
    </w:p>
    <w:p w14:paraId="5F6C722D" w14:textId="77777777" w:rsidR="008A0DA4" w:rsidRPr="000D2F78" w:rsidRDefault="008A0DA4">
      <w:pPr>
        <w:ind w:firstLine="480"/>
        <w:rPr>
          <w:color w:val="auto"/>
        </w:rPr>
      </w:pPr>
      <w:r w:rsidRPr="000D2F78">
        <w:rPr>
          <w:color w:val="auto"/>
        </w:rPr>
        <w:t>指在突发环境事件的影响得到初步控制后，为使生产、生活和生态环境尽快恢复到正常状态而采取的措施或行动。</w:t>
      </w:r>
    </w:p>
    <w:p w14:paraId="5E6500E9" w14:textId="77777777" w:rsidR="008A0DA4" w:rsidRPr="000D2F78" w:rsidRDefault="008A0DA4">
      <w:pPr>
        <w:ind w:firstLine="480"/>
        <w:rPr>
          <w:color w:val="auto"/>
        </w:rPr>
      </w:pPr>
      <w:r w:rsidRPr="000D2F78">
        <w:rPr>
          <w:color w:val="auto"/>
        </w:rPr>
        <w:t xml:space="preserve">12 </w:t>
      </w:r>
      <w:r w:rsidRPr="000D2F78">
        <w:rPr>
          <w:color w:val="auto"/>
        </w:rPr>
        <w:t>应急预案</w:t>
      </w:r>
    </w:p>
    <w:p w14:paraId="63E0DF4E" w14:textId="77777777" w:rsidR="008A0DA4" w:rsidRPr="000D2F78" w:rsidRDefault="008A0DA4">
      <w:pPr>
        <w:ind w:firstLine="480"/>
        <w:rPr>
          <w:color w:val="auto"/>
        </w:rPr>
      </w:pPr>
      <w:r w:rsidRPr="000D2F78">
        <w:rPr>
          <w:color w:val="auto"/>
        </w:rPr>
        <w:t>指根据对可能发生的环境事件的类别、危害程度的预测，而制定的突发环境事件应急救援方案。要充分考虑现有物质、人员及环境风险源的具体条件，能及时、有效地统筹指导突发环境事件应急救援行动。</w:t>
      </w:r>
    </w:p>
    <w:p w14:paraId="44E3AC6C" w14:textId="77777777" w:rsidR="008A0DA4" w:rsidRPr="000D2F78" w:rsidRDefault="008A0DA4">
      <w:pPr>
        <w:ind w:firstLine="480"/>
        <w:rPr>
          <w:color w:val="auto"/>
        </w:rPr>
      </w:pPr>
      <w:r w:rsidRPr="000D2F78">
        <w:rPr>
          <w:color w:val="auto"/>
        </w:rPr>
        <w:t xml:space="preserve">13 </w:t>
      </w:r>
      <w:r w:rsidRPr="000D2F78">
        <w:rPr>
          <w:color w:val="auto"/>
        </w:rPr>
        <w:t>分类</w:t>
      </w:r>
    </w:p>
    <w:p w14:paraId="6D5A7317" w14:textId="77777777" w:rsidR="008A0DA4" w:rsidRPr="000D2F78" w:rsidRDefault="008A0DA4">
      <w:pPr>
        <w:ind w:firstLine="480"/>
        <w:rPr>
          <w:color w:val="auto"/>
        </w:rPr>
      </w:pPr>
      <w:r w:rsidRPr="000D2F78">
        <w:rPr>
          <w:color w:val="auto"/>
        </w:rPr>
        <w:t>指根据突发环境事件的发生过程、性质和机理，对不同环境事件划分的类别。</w:t>
      </w:r>
    </w:p>
    <w:p w14:paraId="41FE1A9D" w14:textId="77777777" w:rsidR="008A0DA4" w:rsidRPr="000D2F78" w:rsidRDefault="008A0DA4">
      <w:pPr>
        <w:ind w:firstLine="480"/>
        <w:rPr>
          <w:color w:val="auto"/>
        </w:rPr>
      </w:pPr>
      <w:r w:rsidRPr="000D2F78">
        <w:rPr>
          <w:color w:val="auto"/>
        </w:rPr>
        <w:t xml:space="preserve">14 </w:t>
      </w:r>
      <w:r w:rsidRPr="000D2F78">
        <w:rPr>
          <w:color w:val="auto"/>
        </w:rPr>
        <w:t>分级</w:t>
      </w:r>
    </w:p>
    <w:p w14:paraId="4C4FCA2F" w14:textId="77777777" w:rsidR="008A0DA4" w:rsidRPr="000D2F78" w:rsidRDefault="008A0DA4">
      <w:pPr>
        <w:ind w:firstLine="480"/>
        <w:rPr>
          <w:color w:val="auto"/>
        </w:rPr>
      </w:pPr>
      <w:proofErr w:type="gramStart"/>
      <w:r w:rsidRPr="000D2F78">
        <w:rPr>
          <w:color w:val="auto"/>
        </w:rPr>
        <w:t>分级指</w:t>
      </w:r>
      <w:proofErr w:type="gramEnd"/>
      <w:r w:rsidRPr="000D2F78">
        <w:rPr>
          <w:color w:val="auto"/>
        </w:rPr>
        <w:t>按照突发环境事件严重性、紧急程度及危害程度，对不同环境事件划分的级别。</w:t>
      </w:r>
    </w:p>
    <w:p w14:paraId="2C0C3C0D" w14:textId="77777777" w:rsidR="008A0DA4" w:rsidRPr="000D2F78" w:rsidRDefault="008A0DA4">
      <w:pPr>
        <w:ind w:firstLine="480"/>
        <w:rPr>
          <w:color w:val="auto"/>
        </w:rPr>
      </w:pPr>
      <w:r w:rsidRPr="000D2F78">
        <w:rPr>
          <w:color w:val="auto"/>
        </w:rPr>
        <w:t xml:space="preserve">15 </w:t>
      </w:r>
      <w:r w:rsidRPr="000D2F78">
        <w:rPr>
          <w:color w:val="auto"/>
        </w:rPr>
        <w:t>应急演练</w:t>
      </w:r>
    </w:p>
    <w:p w14:paraId="6C68836E" w14:textId="77777777" w:rsidR="008A0DA4" w:rsidRPr="000D2F78" w:rsidRDefault="008A0DA4">
      <w:pPr>
        <w:ind w:firstLine="480"/>
        <w:rPr>
          <w:color w:val="auto"/>
        </w:rPr>
      </w:pPr>
      <w:r w:rsidRPr="000D2F78">
        <w:rPr>
          <w:color w:val="auto"/>
        </w:rPr>
        <w:t>为检验应急预案的有效性、应急准备的完善性、应急响应能力的适应性和应急人员的协同性而进行的一种模拟应急响应的实践活动。根据所涉及的内容和范围的不同，可分为单项演练、综合演练和指挥中心、现场应急组织联合进行的联合演练。</w:t>
      </w:r>
    </w:p>
    <w:bookmarkEnd w:id="282"/>
    <w:p w14:paraId="00870275" w14:textId="77777777" w:rsidR="008A0DA4" w:rsidRPr="000D2F78" w:rsidRDefault="008A0DA4">
      <w:pPr>
        <w:ind w:firstLine="480"/>
        <w:rPr>
          <w:color w:val="auto"/>
        </w:rPr>
      </w:pPr>
    </w:p>
    <w:p w14:paraId="567600C5" w14:textId="77777777" w:rsidR="008A0DA4" w:rsidRPr="000D2F78" w:rsidRDefault="008A0DA4">
      <w:pPr>
        <w:ind w:firstLine="480"/>
        <w:rPr>
          <w:color w:val="auto"/>
        </w:rPr>
      </w:pPr>
    </w:p>
    <w:p w14:paraId="08085D3D" w14:textId="77777777" w:rsidR="008A0DA4" w:rsidRPr="000D2F78" w:rsidRDefault="008A0DA4">
      <w:pPr>
        <w:ind w:firstLine="480"/>
        <w:rPr>
          <w:color w:val="auto"/>
        </w:rPr>
      </w:pPr>
    </w:p>
    <w:p w14:paraId="43ED99AB" w14:textId="77777777" w:rsidR="008A0DA4" w:rsidRPr="000D2F78" w:rsidRDefault="008A0DA4">
      <w:pPr>
        <w:ind w:firstLine="480"/>
        <w:rPr>
          <w:color w:val="auto"/>
        </w:rPr>
      </w:pPr>
    </w:p>
    <w:p w14:paraId="0D2D0AEB" w14:textId="77777777" w:rsidR="008A0DA4" w:rsidRPr="000D2F78" w:rsidRDefault="008A0DA4">
      <w:pPr>
        <w:ind w:firstLine="480"/>
        <w:rPr>
          <w:color w:val="auto"/>
        </w:rPr>
      </w:pPr>
    </w:p>
    <w:p w14:paraId="14088C07" w14:textId="77777777" w:rsidR="008A0DA4" w:rsidRPr="000D2F78" w:rsidRDefault="008A0DA4">
      <w:pPr>
        <w:ind w:firstLine="480"/>
        <w:rPr>
          <w:color w:val="auto"/>
        </w:rPr>
      </w:pPr>
    </w:p>
    <w:p w14:paraId="26F093EE" w14:textId="77777777" w:rsidR="008A0DA4" w:rsidRPr="000D2F78" w:rsidRDefault="008A0DA4">
      <w:pPr>
        <w:ind w:firstLine="480"/>
        <w:rPr>
          <w:color w:val="auto"/>
        </w:rPr>
      </w:pPr>
    </w:p>
    <w:p w14:paraId="7667CB74" w14:textId="77777777" w:rsidR="008A0DA4" w:rsidRPr="000D2F78" w:rsidRDefault="008A0DA4">
      <w:pPr>
        <w:ind w:firstLineChars="0" w:firstLine="0"/>
        <w:rPr>
          <w:b/>
          <w:color w:val="auto"/>
        </w:rPr>
      </w:pPr>
      <w:r w:rsidRPr="000D2F78">
        <w:rPr>
          <w:b/>
          <w:color w:val="auto"/>
        </w:rPr>
        <w:lastRenderedPageBreak/>
        <w:t>附则</w:t>
      </w:r>
      <w:r w:rsidRPr="000D2F78">
        <w:rPr>
          <w:b/>
          <w:color w:val="auto"/>
        </w:rPr>
        <w:t>2</w:t>
      </w:r>
      <w:r w:rsidRPr="000D2F78">
        <w:rPr>
          <w:b/>
          <w:color w:val="auto"/>
        </w:rPr>
        <w:t>：预案实施、管理与更新</w:t>
      </w:r>
    </w:p>
    <w:p w14:paraId="06F5119D" w14:textId="5CECB866" w:rsidR="008A0DA4" w:rsidRPr="000D2F78" w:rsidRDefault="00EF3341">
      <w:pPr>
        <w:pStyle w:val="099"/>
        <w:ind w:firstLine="480"/>
        <w:jc w:val="center"/>
        <w:rPr>
          <w:rFonts w:ascii="Times New Roman" w:hAnsi="Times New Roman"/>
          <w:b/>
        </w:rPr>
      </w:pPr>
      <w:r>
        <w:rPr>
          <w:rFonts w:ascii="Times New Roman" w:hAnsi="Times New Roman"/>
          <w:b/>
        </w:rPr>
        <w:t>江苏维尤纳特精细化工有限公司</w:t>
      </w:r>
      <w:r w:rsidR="008A0DA4" w:rsidRPr="000D2F78">
        <w:rPr>
          <w:rFonts w:ascii="Times New Roman" w:hAnsi="Times New Roman"/>
          <w:b/>
        </w:rPr>
        <w:t>突发环境事件应急预案</w:t>
      </w:r>
    </w:p>
    <w:p w14:paraId="02B159E1" w14:textId="77777777" w:rsidR="008A0DA4" w:rsidRPr="000D2F78" w:rsidRDefault="008A0DA4">
      <w:pPr>
        <w:pStyle w:val="099"/>
        <w:ind w:firstLine="480"/>
        <w:jc w:val="center"/>
        <w:rPr>
          <w:rFonts w:ascii="Times New Roman" w:hAnsi="Times New Roman"/>
          <w:b/>
        </w:rPr>
      </w:pPr>
      <w:r w:rsidRPr="000D2F78">
        <w:rPr>
          <w:rFonts w:ascii="Times New Roman" w:hAnsi="Times New Roman"/>
          <w:b/>
        </w:rPr>
        <w:t>实施、管理与更新</w:t>
      </w:r>
    </w:p>
    <w:tbl>
      <w:tblPr>
        <w:tblW w:w="852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4"/>
        <w:gridCol w:w="6264"/>
      </w:tblGrid>
      <w:tr w:rsidR="00FB4F0C" w:rsidRPr="000D2F78" w14:paraId="7AC8E0C9" w14:textId="77777777" w:rsidTr="003206EE">
        <w:tc>
          <w:tcPr>
            <w:tcW w:w="2264" w:type="dxa"/>
            <w:vAlign w:val="center"/>
          </w:tcPr>
          <w:p w14:paraId="503841A1" w14:textId="77777777" w:rsidR="008A0DA4" w:rsidRPr="000D2F78" w:rsidRDefault="008A0DA4">
            <w:pPr>
              <w:ind w:firstLineChars="0" w:firstLine="0"/>
              <w:jc w:val="center"/>
              <w:rPr>
                <w:color w:val="auto"/>
              </w:rPr>
            </w:pPr>
            <w:r w:rsidRPr="000D2F78">
              <w:rPr>
                <w:color w:val="auto"/>
              </w:rPr>
              <w:t>日期</w:t>
            </w:r>
          </w:p>
        </w:tc>
        <w:tc>
          <w:tcPr>
            <w:tcW w:w="6264" w:type="dxa"/>
            <w:vAlign w:val="center"/>
          </w:tcPr>
          <w:p w14:paraId="193AAB43" w14:textId="77777777" w:rsidR="008A0DA4" w:rsidRPr="000D2F78" w:rsidRDefault="008A0DA4">
            <w:pPr>
              <w:ind w:firstLine="480"/>
              <w:jc w:val="center"/>
              <w:rPr>
                <w:color w:val="auto"/>
              </w:rPr>
            </w:pPr>
            <w:r w:rsidRPr="000D2F78">
              <w:rPr>
                <w:color w:val="auto"/>
              </w:rPr>
              <w:t>项目内容</w:t>
            </w:r>
          </w:p>
        </w:tc>
      </w:tr>
      <w:tr w:rsidR="00FB4F0C" w:rsidRPr="000D2F78" w14:paraId="23AF4E4D" w14:textId="77777777" w:rsidTr="003206EE">
        <w:tc>
          <w:tcPr>
            <w:tcW w:w="2264" w:type="dxa"/>
            <w:vAlign w:val="center"/>
          </w:tcPr>
          <w:p w14:paraId="076468BF" w14:textId="77777777" w:rsidR="008A0DA4" w:rsidRPr="000D2F78" w:rsidRDefault="008A0DA4">
            <w:pPr>
              <w:ind w:firstLine="480"/>
              <w:jc w:val="center"/>
              <w:rPr>
                <w:color w:val="auto"/>
              </w:rPr>
            </w:pPr>
          </w:p>
        </w:tc>
        <w:tc>
          <w:tcPr>
            <w:tcW w:w="6264" w:type="dxa"/>
            <w:vAlign w:val="center"/>
          </w:tcPr>
          <w:p w14:paraId="32132641" w14:textId="77777777" w:rsidR="008A0DA4" w:rsidRPr="000D2F78" w:rsidRDefault="008A0DA4">
            <w:pPr>
              <w:ind w:firstLine="480"/>
              <w:jc w:val="center"/>
              <w:rPr>
                <w:color w:val="auto"/>
              </w:rPr>
            </w:pPr>
          </w:p>
        </w:tc>
      </w:tr>
      <w:tr w:rsidR="00FB4F0C" w:rsidRPr="000D2F78" w14:paraId="235C0837" w14:textId="77777777" w:rsidTr="003206EE">
        <w:tc>
          <w:tcPr>
            <w:tcW w:w="2264" w:type="dxa"/>
            <w:vAlign w:val="center"/>
          </w:tcPr>
          <w:p w14:paraId="175BACC7" w14:textId="77777777" w:rsidR="008A0DA4" w:rsidRPr="000D2F78" w:rsidRDefault="008A0DA4">
            <w:pPr>
              <w:ind w:firstLine="480"/>
              <w:jc w:val="center"/>
              <w:rPr>
                <w:color w:val="auto"/>
              </w:rPr>
            </w:pPr>
          </w:p>
        </w:tc>
        <w:tc>
          <w:tcPr>
            <w:tcW w:w="6264" w:type="dxa"/>
            <w:vAlign w:val="center"/>
          </w:tcPr>
          <w:p w14:paraId="330008BD" w14:textId="77777777" w:rsidR="008A0DA4" w:rsidRPr="000D2F78" w:rsidRDefault="008A0DA4">
            <w:pPr>
              <w:ind w:firstLine="480"/>
              <w:jc w:val="center"/>
              <w:rPr>
                <w:color w:val="auto"/>
              </w:rPr>
            </w:pPr>
          </w:p>
        </w:tc>
      </w:tr>
      <w:tr w:rsidR="00FB4F0C" w:rsidRPr="000D2F78" w14:paraId="3F9A40D9" w14:textId="77777777" w:rsidTr="003206EE">
        <w:tc>
          <w:tcPr>
            <w:tcW w:w="2264" w:type="dxa"/>
            <w:vAlign w:val="center"/>
          </w:tcPr>
          <w:p w14:paraId="1CB3D962" w14:textId="77777777" w:rsidR="008A0DA4" w:rsidRPr="000D2F78" w:rsidRDefault="008A0DA4">
            <w:pPr>
              <w:ind w:firstLine="480"/>
              <w:jc w:val="center"/>
              <w:rPr>
                <w:color w:val="auto"/>
              </w:rPr>
            </w:pPr>
          </w:p>
        </w:tc>
        <w:tc>
          <w:tcPr>
            <w:tcW w:w="6264" w:type="dxa"/>
            <w:vAlign w:val="center"/>
          </w:tcPr>
          <w:p w14:paraId="3AA74F4E" w14:textId="77777777" w:rsidR="008A0DA4" w:rsidRPr="000D2F78" w:rsidRDefault="008A0DA4">
            <w:pPr>
              <w:ind w:firstLine="480"/>
              <w:jc w:val="center"/>
              <w:rPr>
                <w:color w:val="auto"/>
              </w:rPr>
            </w:pPr>
          </w:p>
        </w:tc>
      </w:tr>
      <w:tr w:rsidR="00FB4F0C" w:rsidRPr="000D2F78" w14:paraId="3DADEF6A" w14:textId="77777777" w:rsidTr="003206EE">
        <w:tc>
          <w:tcPr>
            <w:tcW w:w="2264" w:type="dxa"/>
            <w:vAlign w:val="center"/>
          </w:tcPr>
          <w:p w14:paraId="1BB692AF" w14:textId="77777777" w:rsidR="008A0DA4" w:rsidRPr="000D2F78" w:rsidRDefault="008A0DA4">
            <w:pPr>
              <w:ind w:firstLine="480"/>
              <w:jc w:val="center"/>
              <w:rPr>
                <w:color w:val="auto"/>
              </w:rPr>
            </w:pPr>
          </w:p>
        </w:tc>
        <w:tc>
          <w:tcPr>
            <w:tcW w:w="6264" w:type="dxa"/>
            <w:vAlign w:val="center"/>
          </w:tcPr>
          <w:p w14:paraId="462612D9" w14:textId="77777777" w:rsidR="008A0DA4" w:rsidRPr="000D2F78" w:rsidRDefault="008A0DA4">
            <w:pPr>
              <w:ind w:firstLine="480"/>
              <w:jc w:val="center"/>
              <w:rPr>
                <w:color w:val="auto"/>
              </w:rPr>
            </w:pPr>
          </w:p>
        </w:tc>
      </w:tr>
      <w:tr w:rsidR="00FB4F0C" w:rsidRPr="000D2F78" w14:paraId="66F15935" w14:textId="77777777" w:rsidTr="003206EE">
        <w:tc>
          <w:tcPr>
            <w:tcW w:w="2264" w:type="dxa"/>
            <w:vAlign w:val="center"/>
          </w:tcPr>
          <w:p w14:paraId="54C69484" w14:textId="77777777" w:rsidR="008A0DA4" w:rsidRPr="000D2F78" w:rsidRDefault="008A0DA4">
            <w:pPr>
              <w:ind w:firstLine="480"/>
              <w:jc w:val="center"/>
              <w:rPr>
                <w:color w:val="auto"/>
              </w:rPr>
            </w:pPr>
          </w:p>
        </w:tc>
        <w:tc>
          <w:tcPr>
            <w:tcW w:w="6264" w:type="dxa"/>
            <w:vAlign w:val="center"/>
          </w:tcPr>
          <w:p w14:paraId="613C7214" w14:textId="77777777" w:rsidR="008A0DA4" w:rsidRPr="000D2F78" w:rsidRDefault="008A0DA4">
            <w:pPr>
              <w:ind w:firstLine="480"/>
              <w:jc w:val="center"/>
              <w:rPr>
                <w:color w:val="auto"/>
              </w:rPr>
            </w:pPr>
          </w:p>
        </w:tc>
      </w:tr>
      <w:tr w:rsidR="00FB4F0C" w:rsidRPr="000D2F78" w14:paraId="35820EF2" w14:textId="77777777" w:rsidTr="003206EE">
        <w:tc>
          <w:tcPr>
            <w:tcW w:w="2264" w:type="dxa"/>
            <w:vAlign w:val="center"/>
          </w:tcPr>
          <w:p w14:paraId="53F82E54" w14:textId="77777777" w:rsidR="008A0DA4" w:rsidRPr="000D2F78" w:rsidRDefault="008A0DA4">
            <w:pPr>
              <w:ind w:firstLine="480"/>
              <w:jc w:val="center"/>
              <w:rPr>
                <w:color w:val="auto"/>
              </w:rPr>
            </w:pPr>
          </w:p>
        </w:tc>
        <w:tc>
          <w:tcPr>
            <w:tcW w:w="6264" w:type="dxa"/>
            <w:vAlign w:val="center"/>
          </w:tcPr>
          <w:p w14:paraId="731631D1" w14:textId="77777777" w:rsidR="008A0DA4" w:rsidRPr="000D2F78" w:rsidRDefault="008A0DA4">
            <w:pPr>
              <w:ind w:firstLine="480"/>
              <w:jc w:val="center"/>
              <w:rPr>
                <w:color w:val="auto"/>
              </w:rPr>
            </w:pPr>
          </w:p>
        </w:tc>
      </w:tr>
      <w:tr w:rsidR="00FB4F0C" w:rsidRPr="000D2F78" w14:paraId="641F5D56" w14:textId="77777777" w:rsidTr="003206EE">
        <w:tc>
          <w:tcPr>
            <w:tcW w:w="2264" w:type="dxa"/>
            <w:vAlign w:val="center"/>
          </w:tcPr>
          <w:p w14:paraId="598422AB" w14:textId="77777777" w:rsidR="008A0DA4" w:rsidRPr="000D2F78" w:rsidRDefault="008A0DA4">
            <w:pPr>
              <w:ind w:firstLine="480"/>
              <w:jc w:val="center"/>
              <w:rPr>
                <w:color w:val="auto"/>
              </w:rPr>
            </w:pPr>
          </w:p>
        </w:tc>
        <w:tc>
          <w:tcPr>
            <w:tcW w:w="6264" w:type="dxa"/>
            <w:vAlign w:val="center"/>
          </w:tcPr>
          <w:p w14:paraId="3D32E246" w14:textId="77777777" w:rsidR="008A0DA4" w:rsidRPr="000D2F78" w:rsidRDefault="008A0DA4">
            <w:pPr>
              <w:ind w:firstLine="480"/>
              <w:jc w:val="center"/>
              <w:rPr>
                <w:color w:val="auto"/>
              </w:rPr>
            </w:pPr>
          </w:p>
        </w:tc>
      </w:tr>
      <w:tr w:rsidR="00FB4F0C" w:rsidRPr="000D2F78" w14:paraId="05DC0404" w14:textId="77777777" w:rsidTr="003206EE">
        <w:tc>
          <w:tcPr>
            <w:tcW w:w="2264" w:type="dxa"/>
            <w:vAlign w:val="center"/>
          </w:tcPr>
          <w:p w14:paraId="224C9824" w14:textId="77777777" w:rsidR="008A0DA4" w:rsidRPr="000D2F78" w:rsidRDefault="008A0DA4">
            <w:pPr>
              <w:ind w:firstLine="480"/>
              <w:jc w:val="center"/>
              <w:rPr>
                <w:color w:val="auto"/>
              </w:rPr>
            </w:pPr>
          </w:p>
        </w:tc>
        <w:tc>
          <w:tcPr>
            <w:tcW w:w="6264" w:type="dxa"/>
            <w:vAlign w:val="center"/>
          </w:tcPr>
          <w:p w14:paraId="6F756621" w14:textId="77777777" w:rsidR="008A0DA4" w:rsidRPr="000D2F78" w:rsidRDefault="008A0DA4">
            <w:pPr>
              <w:ind w:firstLine="480"/>
              <w:jc w:val="center"/>
              <w:rPr>
                <w:color w:val="auto"/>
              </w:rPr>
            </w:pPr>
          </w:p>
        </w:tc>
      </w:tr>
      <w:tr w:rsidR="00FB4F0C" w:rsidRPr="000D2F78" w14:paraId="4CC352AE" w14:textId="77777777" w:rsidTr="003206EE">
        <w:tc>
          <w:tcPr>
            <w:tcW w:w="2264" w:type="dxa"/>
            <w:vAlign w:val="center"/>
          </w:tcPr>
          <w:p w14:paraId="6492C306" w14:textId="77777777" w:rsidR="008A0DA4" w:rsidRPr="000D2F78" w:rsidRDefault="008A0DA4">
            <w:pPr>
              <w:ind w:firstLine="480"/>
              <w:jc w:val="center"/>
              <w:rPr>
                <w:color w:val="auto"/>
              </w:rPr>
            </w:pPr>
          </w:p>
        </w:tc>
        <w:tc>
          <w:tcPr>
            <w:tcW w:w="6264" w:type="dxa"/>
            <w:vAlign w:val="center"/>
          </w:tcPr>
          <w:p w14:paraId="6D50B882" w14:textId="77777777" w:rsidR="008A0DA4" w:rsidRPr="000D2F78" w:rsidRDefault="008A0DA4">
            <w:pPr>
              <w:ind w:firstLine="480"/>
              <w:jc w:val="center"/>
              <w:rPr>
                <w:color w:val="auto"/>
              </w:rPr>
            </w:pPr>
          </w:p>
        </w:tc>
      </w:tr>
      <w:tr w:rsidR="00FB4F0C" w:rsidRPr="000D2F78" w14:paraId="2821149D" w14:textId="77777777" w:rsidTr="003206EE">
        <w:tc>
          <w:tcPr>
            <w:tcW w:w="2264" w:type="dxa"/>
            <w:vAlign w:val="center"/>
          </w:tcPr>
          <w:p w14:paraId="7C47B5FF" w14:textId="77777777" w:rsidR="008A0DA4" w:rsidRPr="000D2F78" w:rsidRDefault="008A0DA4">
            <w:pPr>
              <w:ind w:firstLine="480"/>
              <w:jc w:val="center"/>
              <w:rPr>
                <w:color w:val="auto"/>
              </w:rPr>
            </w:pPr>
          </w:p>
        </w:tc>
        <w:tc>
          <w:tcPr>
            <w:tcW w:w="6264" w:type="dxa"/>
            <w:vAlign w:val="center"/>
          </w:tcPr>
          <w:p w14:paraId="661E0134" w14:textId="77777777" w:rsidR="008A0DA4" w:rsidRPr="000D2F78" w:rsidRDefault="008A0DA4">
            <w:pPr>
              <w:ind w:firstLine="480"/>
              <w:jc w:val="center"/>
              <w:rPr>
                <w:color w:val="auto"/>
              </w:rPr>
            </w:pPr>
          </w:p>
        </w:tc>
      </w:tr>
      <w:tr w:rsidR="00FB4F0C" w:rsidRPr="000D2F78" w14:paraId="586C4F59" w14:textId="77777777" w:rsidTr="003206EE">
        <w:tc>
          <w:tcPr>
            <w:tcW w:w="2264" w:type="dxa"/>
            <w:vAlign w:val="center"/>
          </w:tcPr>
          <w:p w14:paraId="18209405" w14:textId="77777777" w:rsidR="008A0DA4" w:rsidRPr="000D2F78" w:rsidRDefault="008A0DA4">
            <w:pPr>
              <w:ind w:firstLine="480"/>
              <w:jc w:val="center"/>
              <w:rPr>
                <w:color w:val="auto"/>
              </w:rPr>
            </w:pPr>
          </w:p>
        </w:tc>
        <w:tc>
          <w:tcPr>
            <w:tcW w:w="6264" w:type="dxa"/>
            <w:vAlign w:val="center"/>
          </w:tcPr>
          <w:p w14:paraId="34DB3425" w14:textId="77777777" w:rsidR="008A0DA4" w:rsidRPr="000D2F78" w:rsidRDefault="008A0DA4">
            <w:pPr>
              <w:ind w:firstLine="480"/>
              <w:jc w:val="center"/>
              <w:rPr>
                <w:color w:val="auto"/>
              </w:rPr>
            </w:pPr>
          </w:p>
        </w:tc>
      </w:tr>
      <w:tr w:rsidR="00FB4F0C" w:rsidRPr="000D2F78" w14:paraId="7B084A6D" w14:textId="77777777" w:rsidTr="003206EE">
        <w:tc>
          <w:tcPr>
            <w:tcW w:w="2264" w:type="dxa"/>
            <w:vAlign w:val="center"/>
          </w:tcPr>
          <w:p w14:paraId="4E2CF65A" w14:textId="77777777" w:rsidR="008A0DA4" w:rsidRPr="000D2F78" w:rsidRDefault="008A0DA4">
            <w:pPr>
              <w:ind w:firstLine="480"/>
              <w:jc w:val="center"/>
              <w:rPr>
                <w:color w:val="auto"/>
              </w:rPr>
            </w:pPr>
          </w:p>
        </w:tc>
        <w:tc>
          <w:tcPr>
            <w:tcW w:w="6264" w:type="dxa"/>
            <w:vAlign w:val="center"/>
          </w:tcPr>
          <w:p w14:paraId="2DF3BF8D" w14:textId="77777777" w:rsidR="008A0DA4" w:rsidRPr="000D2F78" w:rsidRDefault="008A0DA4">
            <w:pPr>
              <w:ind w:firstLine="480"/>
              <w:jc w:val="center"/>
              <w:rPr>
                <w:color w:val="auto"/>
              </w:rPr>
            </w:pPr>
          </w:p>
        </w:tc>
      </w:tr>
      <w:tr w:rsidR="00FB4F0C" w:rsidRPr="000D2F78" w14:paraId="2DE97CCA" w14:textId="77777777" w:rsidTr="003206EE">
        <w:tc>
          <w:tcPr>
            <w:tcW w:w="2264" w:type="dxa"/>
            <w:vAlign w:val="center"/>
          </w:tcPr>
          <w:p w14:paraId="081C3F5F" w14:textId="77777777" w:rsidR="008A0DA4" w:rsidRPr="000D2F78" w:rsidRDefault="008A0DA4">
            <w:pPr>
              <w:ind w:firstLine="480"/>
              <w:jc w:val="center"/>
              <w:rPr>
                <w:color w:val="auto"/>
              </w:rPr>
            </w:pPr>
          </w:p>
        </w:tc>
        <w:tc>
          <w:tcPr>
            <w:tcW w:w="6264" w:type="dxa"/>
            <w:vAlign w:val="center"/>
          </w:tcPr>
          <w:p w14:paraId="3EB7D815" w14:textId="77777777" w:rsidR="008A0DA4" w:rsidRPr="000D2F78" w:rsidRDefault="008A0DA4">
            <w:pPr>
              <w:ind w:firstLine="480"/>
              <w:jc w:val="center"/>
              <w:rPr>
                <w:color w:val="auto"/>
              </w:rPr>
            </w:pPr>
          </w:p>
        </w:tc>
      </w:tr>
    </w:tbl>
    <w:p w14:paraId="71651F15" w14:textId="77777777" w:rsidR="008A0DA4" w:rsidRPr="000D2F78" w:rsidRDefault="008A0DA4">
      <w:pPr>
        <w:pStyle w:val="1"/>
        <w:rPr>
          <w:color w:val="auto"/>
        </w:rPr>
      </w:pPr>
      <w:bookmarkStart w:id="294" w:name="_Toc98534506"/>
      <w:bookmarkEnd w:id="3"/>
      <w:proofErr w:type="spellStart"/>
      <w:r w:rsidRPr="000D2F78">
        <w:rPr>
          <w:color w:val="auto"/>
        </w:rPr>
        <w:lastRenderedPageBreak/>
        <w:t>附图与附件</w:t>
      </w:r>
      <w:bookmarkEnd w:id="294"/>
      <w:proofErr w:type="spellEnd"/>
    </w:p>
    <w:p w14:paraId="4F665054" w14:textId="77777777" w:rsidR="008A0DA4" w:rsidRPr="000D2F78" w:rsidRDefault="008A0DA4" w:rsidP="005576A0">
      <w:pPr>
        <w:pStyle w:val="3"/>
      </w:pPr>
      <w:proofErr w:type="spellStart"/>
      <w:r w:rsidRPr="000D2F78">
        <w:t>附图</w:t>
      </w:r>
      <w:proofErr w:type="spellEnd"/>
    </w:p>
    <w:p w14:paraId="23248F58" w14:textId="5B875D7C" w:rsidR="00F462BF" w:rsidRPr="000D2F78" w:rsidRDefault="008A0DA4" w:rsidP="00F462BF">
      <w:pPr>
        <w:pStyle w:val="afffffffff7"/>
        <w:ind w:firstLine="480"/>
      </w:pPr>
      <w:r w:rsidRPr="000D2F78">
        <w:t>1、</w:t>
      </w:r>
      <w:r w:rsidR="00F462BF" w:rsidRPr="000D2F78">
        <w:t>地理位置图</w:t>
      </w:r>
      <w:r w:rsidR="00F1482B">
        <w:rPr>
          <w:rFonts w:hint="eastAsia"/>
        </w:rPr>
        <w:t>（</w:t>
      </w:r>
      <w:r w:rsidR="00F1482B" w:rsidRPr="00F1482B">
        <w:rPr>
          <w:rFonts w:hint="eastAsia"/>
        </w:rPr>
        <w:t>环境风险受体分布图</w:t>
      </w:r>
      <w:r w:rsidR="00F1482B">
        <w:rPr>
          <w:rFonts w:hint="eastAsia"/>
        </w:rPr>
        <w:t>）</w:t>
      </w:r>
    </w:p>
    <w:p w14:paraId="4C9BDADD" w14:textId="472ECBF2" w:rsidR="008A0DA4" w:rsidRPr="000D2F78" w:rsidRDefault="008A0DA4">
      <w:pPr>
        <w:pStyle w:val="afffffffff7"/>
        <w:ind w:firstLine="480"/>
      </w:pPr>
      <w:r w:rsidRPr="000D2F78">
        <w:t>2、</w:t>
      </w:r>
      <w:bookmarkStart w:id="295" w:name="_Hlk103536381"/>
      <w:r w:rsidRPr="000D2F78">
        <w:t>平面布置图</w:t>
      </w:r>
      <w:r w:rsidR="00866D3C" w:rsidRPr="000D2F78">
        <w:t>（</w:t>
      </w:r>
      <w:proofErr w:type="gramStart"/>
      <w:r w:rsidR="00866D3C" w:rsidRPr="000D2F78">
        <w:t>含风险</w:t>
      </w:r>
      <w:proofErr w:type="gramEnd"/>
      <w:r w:rsidR="00866D3C" w:rsidRPr="000D2F78">
        <w:t>源）</w:t>
      </w:r>
      <w:bookmarkEnd w:id="295"/>
    </w:p>
    <w:p w14:paraId="12283D75" w14:textId="000F6D28" w:rsidR="008A0DA4" w:rsidRPr="000D2F78" w:rsidRDefault="008A0DA4">
      <w:pPr>
        <w:pStyle w:val="afffffffff7"/>
        <w:ind w:firstLine="480"/>
      </w:pPr>
      <w:bookmarkStart w:id="296" w:name="_Hlk103536419"/>
      <w:r w:rsidRPr="000D2F78">
        <w:t>3、</w:t>
      </w:r>
      <w:r w:rsidR="00C50D35" w:rsidRPr="000D2F78">
        <w:t>内部疏散路线图（含应急物资分布）</w:t>
      </w:r>
    </w:p>
    <w:bookmarkEnd w:id="296"/>
    <w:p w14:paraId="2CCA7DEF" w14:textId="4B29B0BA" w:rsidR="008A0DA4" w:rsidRPr="000D2F78" w:rsidRDefault="008A0DA4">
      <w:pPr>
        <w:pStyle w:val="afffffffff7"/>
        <w:ind w:firstLine="480"/>
      </w:pPr>
      <w:r w:rsidRPr="000D2F78">
        <w:t>4、</w:t>
      </w:r>
      <w:r w:rsidR="00C50D35" w:rsidRPr="000D2F78">
        <w:t>外部疏散路线</w:t>
      </w:r>
      <w:r w:rsidRPr="000D2F78">
        <w:t>图</w:t>
      </w:r>
    </w:p>
    <w:p w14:paraId="6F4DF7CA" w14:textId="1B623E62" w:rsidR="008A0DA4" w:rsidRPr="000D2F78" w:rsidRDefault="008A0DA4">
      <w:pPr>
        <w:pStyle w:val="afffffffff7"/>
        <w:ind w:firstLine="480"/>
      </w:pPr>
      <w:r w:rsidRPr="000D2F78">
        <w:t>5、</w:t>
      </w:r>
      <w:r w:rsidR="00046D79" w:rsidRPr="000D2F78">
        <w:t>所在地</w:t>
      </w:r>
      <w:r w:rsidRPr="000D2F78">
        <w:t>水系图</w:t>
      </w:r>
    </w:p>
    <w:p w14:paraId="1D27E28B" w14:textId="77777777" w:rsidR="008A0DA4" w:rsidRPr="000D2F78" w:rsidRDefault="008A0DA4" w:rsidP="005576A0">
      <w:pPr>
        <w:pStyle w:val="3"/>
      </w:pPr>
      <w:proofErr w:type="spellStart"/>
      <w:r w:rsidRPr="000D2F78">
        <w:t>附件</w:t>
      </w:r>
      <w:proofErr w:type="spellEnd"/>
    </w:p>
    <w:p w14:paraId="0183D0DD" w14:textId="1A83E4D1" w:rsidR="00DC595E" w:rsidRPr="000D2F78" w:rsidRDefault="00DC595E" w:rsidP="002A2F54">
      <w:pPr>
        <w:pStyle w:val="afffffffff7"/>
        <w:ind w:firstLine="480"/>
      </w:pPr>
      <w:r w:rsidRPr="000D2F78">
        <w:t>1、内部评审意见表</w:t>
      </w:r>
    </w:p>
    <w:p w14:paraId="6AAD60EC" w14:textId="53B9738D" w:rsidR="002A2F54" w:rsidRPr="000D2F78" w:rsidRDefault="00DC595E" w:rsidP="002A2F54">
      <w:pPr>
        <w:pStyle w:val="afffffffff7"/>
        <w:ind w:firstLine="480"/>
      </w:pPr>
      <w:r w:rsidRPr="000D2F78">
        <w:t>2</w:t>
      </w:r>
      <w:r w:rsidR="002A2F54" w:rsidRPr="000D2F78">
        <w:t>、项目环保手续</w:t>
      </w:r>
    </w:p>
    <w:p w14:paraId="186C22E4" w14:textId="75E68913" w:rsidR="002A2F54" w:rsidRPr="000D2F78" w:rsidRDefault="00DC595E" w:rsidP="002A2F54">
      <w:pPr>
        <w:pStyle w:val="afffffffff7"/>
        <w:ind w:firstLine="480"/>
      </w:pPr>
      <w:r w:rsidRPr="000D2F78">
        <w:t>3</w:t>
      </w:r>
      <w:r w:rsidR="002A2F54" w:rsidRPr="000D2F78">
        <w:t>、</w:t>
      </w:r>
      <w:r w:rsidR="00C50D35" w:rsidRPr="000D2F78">
        <w:t>应急指挥机构及联系方式</w:t>
      </w:r>
    </w:p>
    <w:p w14:paraId="0783408D" w14:textId="4637E33E" w:rsidR="002A2F54" w:rsidRPr="000D2F78" w:rsidRDefault="00DC595E" w:rsidP="002A2F54">
      <w:pPr>
        <w:pStyle w:val="afffffffff7"/>
        <w:ind w:firstLine="480"/>
      </w:pPr>
      <w:r w:rsidRPr="000D2F78">
        <w:t>4</w:t>
      </w:r>
      <w:r w:rsidR="002A2F54" w:rsidRPr="000D2F78">
        <w:t>、</w:t>
      </w:r>
      <w:r w:rsidR="00C50D35" w:rsidRPr="000D2F78">
        <w:t>应急救援协议</w:t>
      </w:r>
    </w:p>
    <w:p w14:paraId="51500BC8" w14:textId="00A982A9" w:rsidR="002A2F54" w:rsidRPr="000D2F78" w:rsidRDefault="00DC595E" w:rsidP="002A2F54">
      <w:pPr>
        <w:pStyle w:val="afffffffff7"/>
        <w:ind w:firstLine="480"/>
      </w:pPr>
      <w:r w:rsidRPr="000D2F78">
        <w:t>5</w:t>
      </w:r>
      <w:r w:rsidR="002A2F54" w:rsidRPr="000D2F78">
        <w:t>、</w:t>
      </w:r>
      <w:r w:rsidR="00C50D35" w:rsidRPr="000D2F78">
        <w:t>202</w:t>
      </w:r>
      <w:r w:rsidR="000112AE">
        <w:t>1</w:t>
      </w:r>
      <w:r w:rsidR="00C50D35" w:rsidRPr="000D2F78">
        <w:t>度应急演练资料</w:t>
      </w:r>
    </w:p>
    <w:p w14:paraId="60199F75" w14:textId="69C1BDC4" w:rsidR="00DC595E" w:rsidRPr="000D2F78" w:rsidRDefault="00DC595E" w:rsidP="00DC595E">
      <w:pPr>
        <w:pStyle w:val="afffffffff7"/>
        <w:ind w:firstLine="480"/>
      </w:pPr>
      <w:r w:rsidRPr="000D2F78">
        <w:t>6、评审意见及专家打分表</w:t>
      </w:r>
    </w:p>
    <w:p w14:paraId="52072F3C" w14:textId="7B0FC540" w:rsidR="00DC595E" w:rsidRPr="000D2F78" w:rsidRDefault="00DC595E" w:rsidP="00DC595E">
      <w:pPr>
        <w:pStyle w:val="afffffffff7"/>
        <w:ind w:firstLine="480"/>
      </w:pPr>
      <w:r w:rsidRPr="000D2F78">
        <w:t>5、修改清单</w:t>
      </w:r>
    </w:p>
    <w:p w14:paraId="52F14D7E" w14:textId="77777777" w:rsidR="005F608F" w:rsidRPr="000D2F78" w:rsidRDefault="005F608F" w:rsidP="005F608F">
      <w:pPr>
        <w:ind w:firstLine="480"/>
        <w:rPr>
          <w:color w:val="auto"/>
        </w:rPr>
      </w:pPr>
    </w:p>
    <w:p w14:paraId="0E36B2E4" w14:textId="77777777" w:rsidR="005F608F" w:rsidRPr="000D2F78" w:rsidRDefault="005F608F" w:rsidP="005F608F">
      <w:pPr>
        <w:spacing w:line="240" w:lineRule="auto"/>
        <w:ind w:firstLineChars="0" w:firstLine="0"/>
        <w:jc w:val="center"/>
        <w:rPr>
          <w:b/>
          <w:color w:val="auto"/>
          <w:sz w:val="21"/>
          <w:szCs w:val="21"/>
        </w:rPr>
      </w:pPr>
    </w:p>
    <w:p w14:paraId="63799FAE" w14:textId="77777777" w:rsidR="005F608F" w:rsidRPr="000D2F78" w:rsidRDefault="005F608F" w:rsidP="005F608F">
      <w:pPr>
        <w:ind w:firstLine="480"/>
        <w:rPr>
          <w:rFonts w:eastAsia="仿宋_GB2312"/>
          <w:color w:val="auto"/>
        </w:rPr>
      </w:pPr>
      <w:r w:rsidRPr="000D2F78">
        <w:rPr>
          <w:color w:val="auto"/>
        </w:rPr>
        <w:br w:type="page"/>
      </w:r>
    </w:p>
    <w:p w14:paraId="4BEFC1A8" w14:textId="77777777" w:rsidR="005F608F" w:rsidRPr="000D2F78" w:rsidRDefault="005F608F" w:rsidP="005F608F">
      <w:pPr>
        <w:ind w:firstLine="480"/>
        <w:rPr>
          <w:color w:val="auto"/>
        </w:rPr>
      </w:pPr>
    </w:p>
    <w:p w14:paraId="47E53601" w14:textId="77777777" w:rsidR="005F608F" w:rsidRPr="000D2F78" w:rsidRDefault="005F608F" w:rsidP="005F608F">
      <w:pPr>
        <w:spacing w:beforeLines="2000" w:before="4800"/>
        <w:ind w:firstLineChars="0" w:firstLine="0"/>
        <w:jc w:val="center"/>
        <w:outlineLvl w:val="0"/>
        <w:rPr>
          <w:b/>
          <w:bCs/>
          <w:color w:val="auto"/>
          <w:sz w:val="44"/>
          <w:szCs w:val="44"/>
        </w:rPr>
        <w:sectPr w:rsidR="005F608F" w:rsidRPr="000D2F78">
          <w:headerReference w:type="even" r:id="rId77"/>
          <w:footerReference w:type="even" r:id="rId78"/>
          <w:footerReference w:type="default" r:id="rId79"/>
          <w:headerReference w:type="first" r:id="rId80"/>
          <w:footerReference w:type="first" r:id="rId81"/>
          <w:pgSz w:w="11906" w:h="16838"/>
          <w:pgMar w:top="1797" w:right="1797" w:bottom="1440" w:left="1797" w:header="851" w:footer="992" w:gutter="0"/>
          <w:cols w:space="720"/>
        </w:sectPr>
      </w:pPr>
      <w:bookmarkStart w:id="297" w:name="_Toc74936078"/>
      <w:bookmarkStart w:id="298" w:name="_Toc98534507"/>
      <w:r w:rsidRPr="000D2F78">
        <w:rPr>
          <w:b/>
          <w:color w:val="auto"/>
          <w:sz w:val="52"/>
          <w:szCs w:val="52"/>
        </w:rPr>
        <w:t>第三部分</w:t>
      </w:r>
      <w:r w:rsidRPr="000D2F78">
        <w:rPr>
          <w:b/>
          <w:color w:val="auto"/>
          <w:sz w:val="52"/>
          <w:szCs w:val="52"/>
        </w:rPr>
        <w:t xml:space="preserve"> </w:t>
      </w:r>
      <w:r w:rsidRPr="000D2F78">
        <w:rPr>
          <w:b/>
          <w:color w:val="auto"/>
          <w:sz w:val="52"/>
          <w:szCs w:val="52"/>
        </w:rPr>
        <w:t>突发环境事件应急预案</w:t>
      </w:r>
      <w:r w:rsidRPr="000D2F78">
        <w:rPr>
          <w:b/>
          <w:bCs/>
          <w:color w:val="auto"/>
          <w:sz w:val="44"/>
          <w:szCs w:val="44"/>
        </w:rPr>
        <w:t>（</w:t>
      </w:r>
      <w:r w:rsidRPr="000D2F78">
        <w:rPr>
          <w:b/>
          <w:bCs/>
          <w:color w:val="auto"/>
          <w:sz w:val="44"/>
          <w:szCs w:val="44"/>
        </w:rPr>
        <w:t>B—</w:t>
      </w:r>
      <w:r w:rsidRPr="000D2F78">
        <w:rPr>
          <w:b/>
          <w:bCs/>
          <w:color w:val="auto"/>
          <w:sz w:val="44"/>
          <w:szCs w:val="44"/>
        </w:rPr>
        <w:t>专项预案）</w:t>
      </w:r>
      <w:bookmarkEnd w:id="297"/>
      <w:bookmarkEnd w:id="298"/>
    </w:p>
    <w:p w14:paraId="544990F8" w14:textId="77777777" w:rsidR="000112AE" w:rsidRPr="000D2F78" w:rsidRDefault="000112AE" w:rsidP="000112AE">
      <w:pPr>
        <w:pStyle w:val="1"/>
        <w:rPr>
          <w:color w:val="auto"/>
        </w:rPr>
      </w:pPr>
      <w:bookmarkStart w:id="299" w:name="_Toc98427902"/>
      <w:bookmarkStart w:id="300" w:name="_Toc98534508"/>
      <w:bookmarkStart w:id="301" w:name="_Toc74936079"/>
      <w:r w:rsidRPr="000D2F78">
        <w:rPr>
          <w:color w:val="auto"/>
        </w:rPr>
        <w:lastRenderedPageBreak/>
        <w:t>1</w:t>
      </w:r>
      <w:r w:rsidRPr="000D2F78">
        <w:rPr>
          <w:color w:val="auto"/>
        </w:rPr>
        <w:t>总体要求</w:t>
      </w:r>
      <w:bookmarkEnd w:id="299"/>
      <w:bookmarkEnd w:id="300"/>
    </w:p>
    <w:p w14:paraId="254B61DF" w14:textId="77777777" w:rsidR="000112AE" w:rsidRPr="000D2F78" w:rsidRDefault="000112AE" w:rsidP="000112AE">
      <w:pPr>
        <w:ind w:firstLine="480"/>
        <w:rPr>
          <w:color w:val="auto"/>
        </w:rPr>
      </w:pPr>
      <w:r w:rsidRPr="000D2F78">
        <w:rPr>
          <w:color w:val="auto"/>
        </w:rPr>
        <w:t>结合</w:t>
      </w:r>
      <w:r>
        <w:rPr>
          <w:color w:val="auto"/>
        </w:rPr>
        <w:t>江苏维尤纳特精细化工有限公司</w:t>
      </w:r>
      <w:r w:rsidRPr="000D2F78">
        <w:rPr>
          <w:color w:val="auto"/>
        </w:rPr>
        <w:t>实际生产情况，针对可能发生的突发环境事件制定了以下专项预案。</w:t>
      </w:r>
    </w:p>
    <w:p w14:paraId="57F67171" w14:textId="7AD5E13A" w:rsidR="000112AE" w:rsidRPr="000D2F78" w:rsidRDefault="000112AE" w:rsidP="000112AE">
      <w:pPr>
        <w:pStyle w:val="2"/>
        <w:rPr>
          <w:kern w:val="2"/>
          <w:sz w:val="32"/>
          <w:szCs w:val="44"/>
        </w:rPr>
      </w:pPr>
      <w:bookmarkStart w:id="302" w:name="_Toc98427903"/>
      <w:bookmarkStart w:id="303" w:name="_Toc98534509"/>
      <w:r w:rsidRPr="000D2F78">
        <w:t>1.1</w:t>
      </w:r>
      <w:r w:rsidRPr="000D2F78">
        <w:t>泄露事故</w:t>
      </w:r>
      <w:bookmarkEnd w:id="302"/>
      <w:r w:rsidR="00096BB1">
        <w:rPr>
          <w:rFonts w:hint="eastAsia"/>
        </w:rPr>
        <w:t>专项应急预案</w:t>
      </w:r>
      <w:bookmarkEnd w:id="303"/>
    </w:p>
    <w:p w14:paraId="246AD631" w14:textId="77777777" w:rsidR="000112AE" w:rsidRPr="000D2F78" w:rsidRDefault="000112AE" w:rsidP="000112AE">
      <w:pPr>
        <w:pStyle w:val="3"/>
      </w:pPr>
      <w:r w:rsidRPr="000D2F78">
        <w:t>1.1.1</w:t>
      </w:r>
      <w:r w:rsidRPr="000D2F78">
        <w:t>突发环境事件特征</w:t>
      </w:r>
    </w:p>
    <w:p w14:paraId="31A7DCFC" w14:textId="77777777" w:rsidR="000112AE" w:rsidRPr="000D2F78" w:rsidRDefault="000112AE" w:rsidP="000112AE">
      <w:pPr>
        <w:ind w:firstLine="480"/>
        <w:rPr>
          <w:color w:val="auto"/>
        </w:rPr>
      </w:pPr>
      <w:r w:rsidRPr="000D2F78">
        <w:rPr>
          <w:color w:val="auto"/>
        </w:rPr>
        <w:t>事故可能引发原因：由于</w:t>
      </w:r>
      <w:r w:rsidRPr="004561E7">
        <w:rPr>
          <w:rFonts w:hint="eastAsia"/>
          <w:color w:val="auto"/>
        </w:rPr>
        <w:t>液氯</w:t>
      </w:r>
      <w:r w:rsidRPr="000D2F78">
        <w:rPr>
          <w:color w:val="auto"/>
        </w:rPr>
        <w:t>储罐</w:t>
      </w:r>
      <w:r w:rsidRPr="004561E7">
        <w:rPr>
          <w:rFonts w:hint="eastAsia"/>
          <w:color w:val="auto"/>
        </w:rPr>
        <w:t>、液氨</w:t>
      </w:r>
      <w:r w:rsidRPr="000D2F78">
        <w:rPr>
          <w:color w:val="auto"/>
        </w:rPr>
        <w:t>储罐</w:t>
      </w:r>
      <w:r w:rsidRPr="004561E7">
        <w:rPr>
          <w:rFonts w:hint="eastAsia"/>
          <w:color w:val="auto"/>
        </w:rPr>
        <w:t>、甲苯</w:t>
      </w:r>
      <w:r w:rsidRPr="000D2F78">
        <w:rPr>
          <w:color w:val="auto"/>
        </w:rPr>
        <w:t>储罐</w:t>
      </w:r>
      <w:r w:rsidRPr="004561E7">
        <w:rPr>
          <w:rFonts w:hint="eastAsia"/>
          <w:color w:val="auto"/>
        </w:rPr>
        <w:t>、二甲苯</w:t>
      </w:r>
      <w:r w:rsidRPr="000D2F78">
        <w:rPr>
          <w:color w:val="auto"/>
        </w:rPr>
        <w:t>储罐经过长期外界环境干扰以及其他不可抗外力等因素，上述物料在搬运使用、储罐及管道输送等过程中可能发生泄露事故。</w:t>
      </w:r>
    </w:p>
    <w:p w14:paraId="0FD57875" w14:textId="77777777" w:rsidR="000112AE" w:rsidRPr="000D2F78" w:rsidRDefault="000112AE" w:rsidP="000112AE">
      <w:pPr>
        <w:ind w:firstLine="480"/>
        <w:rPr>
          <w:color w:val="auto"/>
        </w:rPr>
      </w:pPr>
      <w:r w:rsidRPr="000D2F78">
        <w:rPr>
          <w:color w:val="auto"/>
        </w:rPr>
        <w:t>涉及环境风险物质：</w:t>
      </w:r>
      <w:r w:rsidRPr="004561E7">
        <w:rPr>
          <w:rFonts w:hint="eastAsia"/>
          <w:color w:val="auto"/>
        </w:rPr>
        <w:t>液氯、液氨、甲苯、二甲苯</w:t>
      </w:r>
      <w:r>
        <w:rPr>
          <w:rFonts w:hint="eastAsia"/>
          <w:color w:val="auto"/>
        </w:rPr>
        <w:t>等</w:t>
      </w:r>
      <w:r w:rsidRPr="000D2F78">
        <w:rPr>
          <w:color w:val="auto"/>
        </w:rPr>
        <w:t>。</w:t>
      </w:r>
    </w:p>
    <w:p w14:paraId="0B7AC9DE" w14:textId="77777777" w:rsidR="000112AE" w:rsidRPr="000D2F78" w:rsidRDefault="000112AE" w:rsidP="000112AE">
      <w:pPr>
        <w:ind w:firstLine="480"/>
        <w:rPr>
          <w:color w:val="auto"/>
        </w:rPr>
      </w:pPr>
      <w:r w:rsidRPr="000D2F78">
        <w:rPr>
          <w:color w:val="auto"/>
        </w:rPr>
        <w:t>事件危险性：</w:t>
      </w:r>
      <w:r>
        <w:t>液氯、液氨、甲苯、二甲苯</w:t>
      </w:r>
      <w:r w:rsidRPr="000D2F78">
        <w:rPr>
          <w:color w:val="auto"/>
        </w:rPr>
        <w:t>等泄露外流，处理不当会污染地表水、地下水、土壤环境；</w:t>
      </w:r>
      <w:r>
        <w:t>液氯、液氨、甲苯、二甲苯</w:t>
      </w:r>
      <w:r w:rsidRPr="000D2F78">
        <w:rPr>
          <w:color w:val="auto"/>
        </w:rPr>
        <w:t>等均易挥发，对周边大气环境较大；</w:t>
      </w:r>
      <w:r>
        <w:t>甲苯、二甲苯</w:t>
      </w:r>
      <w:r w:rsidRPr="000D2F78">
        <w:rPr>
          <w:color w:val="auto"/>
        </w:rPr>
        <w:t>属于易燃液体，泄漏遇明火、高温可能引发火灾事故，泄漏后在火灾爆炸事故中不完全燃烧会产生伴次生的危害的</w:t>
      </w:r>
      <w:r w:rsidRPr="000D2F78">
        <w:rPr>
          <w:color w:val="auto"/>
        </w:rPr>
        <w:t>CO</w:t>
      </w:r>
      <w:r w:rsidRPr="000D2F78">
        <w:rPr>
          <w:color w:val="auto"/>
        </w:rPr>
        <w:t>，对周边大气环境较大。</w:t>
      </w:r>
      <w:r w:rsidRPr="000D2F78">
        <w:rPr>
          <w:color w:val="auto"/>
        </w:rPr>
        <w:t xml:space="preserve"> </w:t>
      </w:r>
    </w:p>
    <w:p w14:paraId="009F0752" w14:textId="77777777" w:rsidR="000112AE" w:rsidRDefault="000112AE" w:rsidP="000112AE">
      <w:pPr>
        <w:tabs>
          <w:tab w:val="right" w:leader="dot" w:pos="8222"/>
        </w:tabs>
        <w:ind w:firstLine="480"/>
        <w:rPr>
          <w:color w:val="auto"/>
        </w:rPr>
      </w:pPr>
      <w:r w:rsidRPr="000D2F78">
        <w:rPr>
          <w:color w:val="auto"/>
        </w:rPr>
        <w:t>可能影响范围：</w:t>
      </w:r>
    </w:p>
    <w:p w14:paraId="6FE874B5" w14:textId="77777777" w:rsidR="000112AE" w:rsidRPr="004561E7" w:rsidRDefault="000112AE" w:rsidP="000112AE">
      <w:pPr>
        <w:tabs>
          <w:tab w:val="right" w:leader="dot" w:pos="8222"/>
        </w:tabs>
        <w:ind w:firstLine="480"/>
        <w:rPr>
          <w:color w:val="auto"/>
        </w:rPr>
      </w:pPr>
      <w:r>
        <w:rPr>
          <w:rFonts w:hint="eastAsia"/>
          <w:color w:val="auto"/>
        </w:rPr>
        <w:t>1</w:t>
      </w:r>
      <w:r>
        <w:rPr>
          <w:rFonts w:hint="eastAsia"/>
          <w:color w:val="auto"/>
        </w:rPr>
        <w:t>）</w:t>
      </w:r>
      <w:r w:rsidRPr="004561E7">
        <w:rPr>
          <w:rFonts w:hint="eastAsia"/>
          <w:color w:val="auto"/>
        </w:rPr>
        <w:t>液氯储罐泄漏后，在假定有风事故状态下，下风向</w:t>
      </w:r>
      <w:r w:rsidRPr="004561E7">
        <w:rPr>
          <w:rFonts w:hint="eastAsia"/>
          <w:color w:val="auto"/>
        </w:rPr>
        <w:t xml:space="preserve"> 123.4m </w:t>
      </w:r>
      <w:r w:rsidRPr="004561E7">
        <w:rPr>
          <w:rFonts w:hint="eastAsia"/>
          <w:color w:val="auto"/>
        </w:rPr>
        <w:t>范围内出现半致死浓度超标，在</w:t>
      </w:r>
      <w:r w:rsidRPr="004561E7">
        <w:rPr>
          <w:rFonts w:hint="eastAsia"/>
          <w:color w:val="auto"/>
        </w:rPr>
        <w:t xml:space="preserve"> 4042.7m </w:t>
      </w:r>
      <w:r w:rsidRPr="004561E7">
        <w:rPr>
          <w:rFonts w:hint="eastAsia"/>
          <w:color w:val="auto"/>
        </w:rPr>
        <w:t>范围内会出现短时间接触限值超标。在假定静风事故状态下，下风向在</w:t>
      </w:r>
      <w:r w:rsidRPr="004561E7">
        <w:rPr>
          <w:rFonts w:hint="eastAsia"/>
          <w:color w:val="auto"/>
        </w:rPr>
        <w:t xml:space="preserve"> 63.9m </w:t>
      </w:r>
      <w:r w:rsidRPr="004561E7">
        <w:rPr>
          <w:rFonts w:hint="eastAsia"/>
          <w:color w:val="auto"/>
        </w:rPr>
        <w:t>范围内出现半致死浓度超标，在</w:t>
      </w:r>
      <w:r w:rsidRPr="004561E7">
        <w:rPr>
          <w:rFonts w:hint="eastAsia"/>
          <w:color w:val="auto"/>
        </w:rPr>
        <w:t xml:space="preserve"> 1017.7m </w:t>
      </w:r>
      <w:r w:rsidRPr="004561E7">
        <w:rPr>
          <w:rFonts w:hint="eastAsia"/>
          <w:color w:val="auto"/>
        </w:rPr>
        <w:t>范围内会出现短时间接触限值超标</w:t>
      </w:r>
      <w:r>
        <w:rPr>
          <w:rFonts w:hint="eastAsia"/>
          <w:color w:val="auto"/>
        </w:rPr>
        <w:t>。</w:t>
      </w:r>
    </w:p>
    <w:p w14:paraId="43D22C21" w14:textId="77777777" w:rsidR="000112AE" w:rsidRPr="004561E7" w:rsidRDefault="000112AE" w:rsidP="000112AE">
      <w:pPr>
        <w:tabs>
          <w:tab w:val="right" w:leader="dot" w:pos="8222"/>
        </w:tabs>
        <w:ind w:firstLine="480"/>
        <w:rPr>
          <w:color w:val="auto"/>
        </w:rPr>
      </w:pPr>
      <w:r>
        <w:rPr>
          <w:color w:val="auto"/>
        </w:rPr>
        <w:t>2</w:t>
      </w:r>
      <w:r>
        <w:rPr>
          <w:rFonts w:hint="eastAsia"/>
          <w:color w:val="auto"/>
        </w:rPr>
        <w:t>）</w:t>
      </w:r>
      <w:r w:rsidRPr="004561E7">
        <w:rPr>
          <w:rFonts w:hint="eastAsia"/>
          <w:color w:val="auto"/>
        </w:rPr>
        <w:t>液氨储罐泄漏后，在假定有风事故状态下，下风向</w:t>
      </w:r>
      <w:r w:rsidRPr="004561E7">
        <w:rPr>
          <w:rFonts w:hint="eastAsia"/>
          <w:color w:val="auto"/>
        </w:rPr>
        <w:t xml:space="preserve"> 92.9m </w:t>
      </w:r>
      <w:r w:rsidRPr="004561E7">
        <w:rPr>
          <w:rFonts w:hint="eastAsia"/>
          <w:color w:val="auto"/>
        </w:rPr>
        <w:t>范围内出现半致死浓度超标，在</w:t>
      </w:r>
      <w:r w:rsidRPr="004561E7">
        <w:rPr>
          <w:rFonts w:hint="eastAsia"/>
          <w:color w:val="auto"/>
        </w:rPr>
        <w:t xml:space="preserve"> 745.2m </w:t>
      </w:r>
      <w:r w:rsidRPr="004561E7">
        <w:rPr>
          <w:rFonts w:hint="eastAsia"/>
          <w:color w:val="auto"/>
        </w:rPr>
        <w:t>范围内会出现短时间接触限值超标。在假定静风事故状态下，下风向在</w:t>
      </w:r>
      <w:r w:rsidRPr="004561E7">
        <w:rPr>
          <w:rFonts w:hint="eastAsia"/>
          <w:color w:val="auto"/>
        </w:rPr>
        <w:t xml:space="preserve"> 49.3m </w:t>
      </w:r>
      <w:r w:rsidRPr="004561E7">
        <w:rPr>
          <w:rFonts w:hint="eastAsia"/>
          <w:color w:val="auto"/>
        </w:rPr>
        <w:t>范围内出现半致死浓度超标，在</w:t>
      </w:r>
      <w:r w:rsidRPr="004561E7">
        <w:rPr>
          <w:rFonts w:hint="eastAsia"/>
          <w:color w:val="auto"/>
        </w:rPr>
        <w:t xml:space="preserve"> 2979.7m </w:t>
      </w:r>
      <w:r w:rsidRPr="004561E7">
        <w:rPr>
          <w:rFonts w:hint="eastAsia"/>
          <w:color w:val="auto"/>
        </w:rPr>
        <w:t>范围内会出现短时间接触限值超标。</w:t>
      </w:r>
    </w:p>
    <w:p w14:paraId="70F3D46A" w14:textId="77777777" w:rsidR="000112AE" w:rsidRPr="004561E7" w:rsidRDefault="000112AE" w:rsidP="000112AE">
      <w:pPr>
        <w:tabs>
          <w:tab w:val="right" w:leader="dot" w:pos="8222"/>
        </w:tabs>
        <w:ind w:firstLine="480"/>
        <w:rPr>
          <w:color w:val="auto"/>
        </w:rPr>
      </w:pPr>
      <w:r>
        <w:rPr>
          <w:color w:val="auto"/>
        </w:rPr>
        <w:t>3</w:t>
      </w:r>
      <w:r>
        <w:rPr>
          <w:rFonts w:hint="eastAsia"/>
          <w:color w:val="auto"/>
        </w:rPr>
        <w:t>）</w:t>
      </w:r>
      <w:r w:rsidRPr="004561E7">
        <w:rPr>
          <w:rFonts w:hint="eastAsia"/>
          <w:color w:val="auto"/>
        </w:rPr>
        <w:t>二甲苯储罐泄漏后，在假定有风事故状态下，下风向</w:t>
      </w:r>
      <w:r w:rsidRPr="004561E7">
        <w:rPr>
          <w:rFonts w:hint="eastAsia"/>
          <w:color w:val="auto"/>
        </w:rPr>
        <w:t xml:space="preserve"> 752m </w:t>
      </w:r>
      <w:r w:rsidRPr="004561E7">
        <w:rPr>
          <w:rFonts w:hint="eastAsia"/>
          <w:color w:val="auto"/>
        </w:rPr>
        <w:t>范围内出现居住区有害物质最高容许浓度超标，不出现半致死浓度超标及短时间接触支超标。在假定静风事故状态下，下风向在</w:t>
      </w:r>
      <w:r w:rsidRPr="004561E7">
        <w:rPr>
          <w:rFonts w:hint="eastAsia"/>
          <w:color w:val="auto"/>
        </w:rPr>
        <w:t xml:space="preserve"> 425m </w:t>
      </w:r>
      <w:r w:rsidRPr="004561E7">
        <w:rPr>
          <w:rFonts w:hint="eastAsia"/>
          <w:color w:val="auto"/>
        </w:rPr>
        <w:t>范围内出现居住区有害物质最高容许浓度超标，不出现半致死浓度超标及短时间接触支超标。</w:t>
      </w:r>
    </w:p>
    <w:p w14:paraId="5528CBF6" w14:textId="77777777" w:rsidR="000112AE" w:rsidRDefault="000112AE" w:rsidP="000112AE">
      <w:pPr>
        <w:tabs>
          <w:tab w:val="right" w:leader="dot" w:pos="8222"/>
        </w:tabs>
        <w:ind w:firstLine="480"/>
        <w:rPr>
          <w:color w:val="auto"/>
        </w:rPr>
      </w:pPr>
      <w:r>
        <w:rPr>
          <w:color w:val="auto"/>
        </w:rPr>
        <w:t>4</w:t>
      </w:r>
      <w:r>
        <w:rPr>
          <w:rFonts w:hint="eastAsia"/>
          <w:color w:val="auto"/>
        </w:rPr>
        <w:t>）</w:t>
      </w:r>
      <w:r w:rsidRPr="004561E7">
        <w:rPr>
          <w:rFonts w:hint="eastAsia"/>
          <w:color w:val="auto"/>
        </w:rPr>
        <w:t>甲苯储罐泄漏后，在假定有风事故状态下，下风向</w:t>
      </w:r>
      <w:r w:rsidRPr="004561E7">
        <w:rPr>
          <w:rFonts w:hint="eastAsia"/>
          <w:color w:val="auto"/>
        </w:rPr>
        <w:t xml:space="preserve"> 366.5m </w:t>
      </w:r>
      <w:r w:rsidRPr="004561E7">
        <w:rPr>
          <w:rFonts w:hint="eastAsia"/>
          <w:color w:val="auto"/>
        </w:rPr>
        <w:t>范围内出现</w:t>
      </w:r>
      <w:r w:rsidRPr="004561E7">
        <w:rPr>
          <w:rFonts w:hint="eastAsia"/>
          <w:color w:val="auto"/>
        </w:rPr>
        <w:lastRenderedPageBreak/>
        <w:t>环境空气质量超标。在假定静风事故状态下，下风向在</w:t>
      </w:r>
      <w:r w:rsidRPr="004561E7">
        <w:rPr>
          <w:rFonts w:hint="eastAsia"/>
          <w:color w:val="auto"/>
        </w:rPr>
        <w:t xml:space="preserve"> 15m </w:t>
      </w:r>
      <w:r w:rsidRPr="004561E7">
        <w:rPr>
          <w:rFonts w:hint="eastAsia"/>
          <w:color w:val="auto"/>
        </w:rPr>
        <w:t>范围内出现接触限值超标，下风向在</w:t>
      </w:r>
      <w:r w:rsidRPr="004561E7">
        <w:rPr>
          <w:rFonts w:hint="eastAsia"/>
          <w:color w:val="auto"/>
        </w:rPr>
        <w:t xml:space="preserve">208.6m </w:t>
      </w:r>
      <w:r w:rsidRPr="004561E7">
        <w:rPr>
          <w:rFonts w:hint="eastAsia"/>
          <w:color w:val="auto"/>
        </w:rPr>
        <w:t>范围内出现环境空气质量超标。</w:t>
      </w:r>
    </w:p>
    <w:p w14:paraId="1925741C" w14:textId="77777777" w:rsidR="000112AE" w:rsidRPr="000D2F78" w:rsidRDefault="000112AE" w:rsidP="000112AE">
      <w:pPr>
        <w:pStyle w:val="3"/>
      </w:pPr>
      <w:r w:rsidRPr="000D2F78">
        <w:t>1.1.2</w:t>
      </w:r>
      <w:r w:rsidRPr="000D2F78">
        <w:t>应急组织机构</w:t>
      </w:r>
    </w:p>
    <w:p w14:paraId="4CE4248C" w14:textId="77777777" w:rsidR="000112AE" w:rsidRPr="004561E7" w:rsidRDefault="000112AE" w:rsidP="000112AE">
      <w:pPr>
        <w:ind w:firstLineChars="0" w:firstLine="0"/>
        <w:rPr>
          <w:b/>
          <w:bCs/>
          <w:color w:val="auto"/>
        </w:rPr>
      </w:pPr>
      <w:r w:rsidRPr="004561E7">
        <w:rPr>
          <w:rFonts w:hint="eastAsia"/>
          <w:b/>
          <w:bCs/>
          <w:color w:val="auto"/>
        </w:rPr>
        <w:t>1.1.2.1</w:t>
      </w:r>
      <w:r w:rsidRPr="0021065D">
        <w:rPr>
          <w:rFonts w:hint="eastAsia"/>
          <w:b/>
          <w:bCs/>
          <w:color w:val="auto"/>
        </w:rPr>
        <w:t>组织机构</w:t>
      </w:r>
    </w:p>
    <w:p w14:paraId="675AE88C" w14:textId="77777777" w:rsidR="000112AE" w:rsidRPr="000D2F78" w:rsidRDefault="000112AE" w:rsidP="000112AE">
      <w:pPr>
        <w:ind w:firstLine="480"/>
        <w:rPr>
          <w:color w:val="auto"/>
        </w:rPr>
      </w:pPr>
      <w:r w:rsidRPr="000D2F78">
        <w:rPr>
          <w:color w:val="auto"/>
        </w:rPr>
        <w:t>液体物料泄漏应急事故实行单位统一组织领导，</w:t>
      </w:r>
      <w:r>
        <w:rPr>
          <w:color w:val="auto"/>
        </w:rPr>
        <w:t>江苏维尤纳特精细化工有限公司</w:t>
      </w:r>
      <w:r w:rsidRPr="000D2F78">
        <w:rPr>
          <w:color w:val="auto"/>
        </w:rPr>
        <w:t>应急组织机构组成见图</w:t>
      </w:r>
      <w:r w:rsidRPr="000D2F78">
        <w:rPr>
          <w:color w:val="auto"/>
        </w:rPr>
        <w:t>1.1-1</w:t>
      </w:r>
      <w:r w:rsidRPr="000D2F78">
        <w:rPr>
          <w:color w:val="auto"/>
        </w:rPr>
        <w:t>。</w:t>
      </w:r>
    </w:p>
    <w:p w14:paraId="25982CF6" w14:textId="77777777" w:rsidR="000112AE" w:rsidRPr="000D2F78" w:rsidRDefault="000112AE" w:rsidP="000112AE">
      <w:pPr>
        <w:pStyle w:val="111"/>
        <w:rPr>
          <w:b/>
        </w:rPr>
      </w:pPr>
      <w:r w:rsidRPr="00983061">
        <w:rPr>
          <w:noProof/>
        </w:rPr>
        <w:drawing>
          <wp:inline distT="0" distB="0" distL="0" distR="0" wp14:anchorId="0E6B8FA4" wp14:editId="4F7240F2">
            <wp:extent cx="5276850" cy="49136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6850" cy="4913630"/>
                    </a:xfrm>
                    <a:prstGeom prst="rect">
                      <a:avLst/>
                    </a:prstGeom>
                  </pic:spPr>
                </pic:pic>
              </a:graphicData>
            </a:graphic>
          </wp:inline>
        </w:drawing>
      </w:r>
    </w:p>
    <w:p w14:paraId="5A0194A2" w14:textId="77777777" w:rsidR="000112AE" w:rsidRPr="000D2F78" w:rsidRDefault="000112AE" w:rsidP="000112AE">
      <w:pPr>
        <w:pStyle w:val="111"/>
        <w:rPr>
          <w:b/>
        </w:rPr>
      </w:pPr>
      <w:r w:rsidRPr="000D2F78">
        <w:rPr>
          <w:b/>
        </w:rPr>
        <w:t>图</w:t>
      </w:r>
      <w:r w:rsidRPr="000D2F78">
        <w:rPr>
          <w:b/>
        </w:rPr>
        <w:t xml:space="preserve">1.1-1   </w:t>
      </w:r>
      <w:r>
        <w:rPr>
          <w:b/>
        </w:rPr>
        <w:t>江苏维尤纳特精细化工有限公司</w:t>
      </w:r>
      <w:r w:rsidRPr="000D2F78">
        <w:rPr>
          <w:b/>
        </w:rPr>
        <w:t>应急救援组织机构图</w:t>
      </w:r>
    </w:p>
    <w:p w14:paraId="09AFFEB2" w14:textId="77777777" w:rsidR="000112AE" w:rsidRDefault="000112AE" w:rsidP="000112AE">
      <w:pPr>
        <w:pStyle w:val="111"/>
      </w:pPr>
    </w:p>
    <w:p w14:paraId="3FCA9F19" w14:textId="77777777" w:rsidR="000112AE" w:rsidRPr="004561E7" w:rsidRDefault="000112AE" w:rsidP="000112AE">
      <w:pPr>
        <w:ind w:firstLineChars="0" w:firstLine="0"/>
        <w:rPr>
          <w:b/>
          <w:bCs/>
          <w:color w:val="auto"/>
        </w:rPr>
      </w:pPr>
      <w:r w:rsidRPr="004561E7">
        <w:rPr>
          <w:rFonts w:hint="eastAsia"/>
          <w:b/>
          <w:bCs/>
          <w:color w:val="auto"/>
        </w:rPr>
        <w:t>1.1.2.</w:t>
      </w:r>
      <w:r>
        <w:rPr>
          <w:b/>
          <w:bCs/>
          <w:color w:val="auto"/>
        </w:rPr>
        <w:t>2</w:t>
      </w:r>
      <w:r w:rsidRPr="004561E7">
        <w:rPr>
          <w:b/>
          <w:bCs/>
          <w:color w:val="auto"/>
        </w:rPr>
        <w:t>应急指挥部成员及职责</w:t>
      </w:r>
    </w:p>
    <w:p w14:paraId="5B4650E8" w14:textId="77777777" w:rsidR="000112AE" w:rsidRPr="004561E7" w:rsidRDefault="000112AE" w:rsidP="000112AE">
      <w:pPr>
        <w:ind w:firstLineChars="0" w:firstLine="0"/>
        <w:rPr>
          <w:b/>
          <w:bCs/>
          <w:color w:val="auto"/>
        </w:rPr>
      </w:pPr>
      <w:r>
        <w:rPr>
          <w:rFonts w:hint="eastAsia"/>
          <w:b/>
          <w:bCs/>
          <w:color w:val="auto"/>
        </w:rPr>
        <w:t>（</w:t>
      </w:r>
      <w:r>
        <w:rPr>
          <w:rFonts w:hint="eastAsia"/>
          <w:b/>
          <w:bCs/>
          <w:color w:val="auto"/>
        </w:rPr>
        <w:t>1</w:t>
      </w:r>
      <w:r>
        <w:rPr>
          <w:rFonts w:hint="eastAsia"/>
          <w:b/>
          <w:bCs/>
          <w:color w:val="auto"/>
        </w:rPr>
        <w:t>）</w:t>
      </w:r>
      <w:r w:rsidRPr="004561E7">
        <w:rPr>
          <w:b/>
          <w:bCs/>
          <w:color w:val="auto"/>
        </w:rPr>
        <w:t>成员</w:t>
      </w:r>
    </w:p>
    <w:p w14:paraId="339AB16B" w14:textId="77777777" w:rsidR="000112AE" w:rsidRPr="000D2F78" w:rsidRDefault="000112AE" w:rsidP="000112AE">
      <w:pPr>
        <w:ind w:firstLine="480"/>
        <w:rPr>
          <w:color w:val="auto"/>
        </w:rPr>
      </w:pPr>
      <w:r w:rsidRPr="000D2F78">
        <w:rPr>
          <w:color w:val="auto"/>
        </w:rPr>
        <w:t>组长：总经理</w:t>
      </w:r>
    </w:p>
    <w:p w14:paraId="5095273E" w14:textId="77777777" w:rsidR="000112AE" w:rsidRPr="000D2F78" w:rsidRDefault="000112AE" w:rsidP="000112AE">
      <w:pPr>
        <w:ind w:firstLine="480"/>
        <w:rPr>
          <w:color w:val="auto"/>
        </w:rPr>
      </w:pPr>
      <w:r w:rsidRPr="000D2F78">
        <w:rPr>
          <w:color w:val="auto"/>
        </w:rPr>
        <w:t>副组长：</w:t>
      </w:r>
      <w:r w:rsidRPr="005465FA">
        <w:rPr>
          <w:rFonts w:hint="eastAsia"/>
          <w:color w:val="auto"/>
        </w:rPr>
        <w:t>副总经理、安全总监</w:t>
      </w:r>
    </w:p>
    <w:p w14:paraId="050F5968" w14:textId="77777777" w:rsidR="000112AE" w:rsidRPr="005465FA" w:rsidRDefault="000112AE" w:rsidP="000112AE">
      <w:pPr>
        <w:ind w:firstLine="480"/>
        <w:rPr>
          <w:color w:val="auto"/>
        </w:rPr>
      </w:pPr>
      <w:r>
        <w:rPr>
          <w:color w:val="auto"/>
        </w:rPr>
        <w:t>应急指挥部</w:t>
      </w:r>
      <w:r w:rsidRPr="000D2F78">
        <w:rPr>
          <w:color w:val="auto"/>
        </w:rPr>
        <w:t>下设办公室，办公地点在</w:t>
      </w:r>
      <w:r w:rsidRPr="005465FA">
        <w:rPr>
          <w:rFonts w:hint="eastAsia"/>
          <w:color w:val="auto"/>
        </w:rPr>
        <w:t>生产部办公室</w:t>
      </w:r>
      <w:r w:rsidRPr="000D2F78">
        <w:rPr>
          <w:color w:val="auto"/>
        </w:rPr>
        <w:t>，办公室主任为</w:t>
      </w:r>
      <w:r w:rsidRPr="005465FA">
        <w:rPr>
          <w:rFonts w:hint="eastAsia"/>
          <w:color w:val="auto"/>
        </w:rPr>
        <w:t>生产部</w:t>
      </w:r>
      <w:r>
        <w:rPr>
          <w:rFonts w:hint="eastAsia"/>
          <w:color w:val="auto"/>
        </w:rPr>
        <w:lastRenderedPageBreak/>
        <w:t>部长。</w:t>
      </w:r>
      <w:r w:rsidRPr="005465FA">
        <w:rPr>
          <w:color w:val="auto"/>
        </w:rPr>
        <w:t xml:space="preserve"> </w:t>
      </w:r>
    </w:p>
    <w:p w14:paraId="38E5A321" w14:textId="77777777" w:rsidR="000112AE" w:rsidRPr="0021065D" w:rsidRDefault="000112AE" w:rsidP="000112AE">
      <w:pPr>
        <w:ind w:firstLineChars="0" w:firstLine="0"/>
        <w:rPr>
          <w:b/>
          <w:bCs/>
          <w:color w:val="auto"/>
        </w:rPr>
      </w:pPr>
      <w:r>
        <w:rPr>
          <w:rFonts w:hint="eastAsia"/>
          <w:b/>
          <w:bCs/>
          <w:color w:val="auto"/>
        </w:rPr>
        <w:t>（</w:t>
      </w:r>
      <w:r>
        <w:rPr>
          <w:rFonts w:hint="eastAsia"/>
          <w:b/>
          <w:bCs/>
          <w:color w:val="auto"/>
        </w:rPr>
        <w:t>2</w:t>
      </w:r>
      <w:r>
        <w:rPr>
          <w:rFonts w:hint="eastAsia"/>
          <w:b/>
          <w:bCs/>
          <w:color w:val="auto"/>
        </w:rPr>
        <w:t>）</w:t>
      </w:r>
      <w:r w:rsidRPr="0021065D">
        <w:rPr>
          <w:b/>
          <w:bCs/>
          <w:color w:val="auto"/>
        </w:rPr>
        <w:t>职责</w:t>
      </w:r>
    </w:p>
    <w:p w14:paraId="5CAFF33E" w14:textId="77777777" w:rsidR="000112AE" w:rsidRPr="005465FA" w:rsidRDefault="000112AE" w:rsidP="000112AE">
      <w:pPr>
        <w:ind w:firstLine="480"/>
        <w:rPr>
          <w:color w:val="auto"/>
        </w:rPr>
      </w:pPr>
      <w:r w:rsidRPr="005465FA">
        <w:rPr>
          <w:rFonts w:hint="eastAsia"/>
          <w:color w:val="auto"/>
        </w:rPr>
        <w:t>总指挥</w:t>
      </w:r>
      <w:r>
        <w:rPr>
          <w:rFonts w:hint="eastAsia"/>
          <w:color w:val="auto"/>
        </w:rPr>
        <w:t>：</w:t>
      </w:r>
      <w:r w:rsidRPr="005465FA">
        <w:rPr>
          <w:rFonts w:hint="eastAsia"/>
          <w:color w:val="auto"/>
        </w:rPr>
        <w:t>贯彻执行国家、当地政府、上级有关部门关于环境安全的方针、政策及规定；负责企业突发环境事件应急救援预案的制定、修订。组织应急救援专业队伍，并组织实施和演练。检查、督促做好突发环境事件的预防措施的各项准备工作；批准本预案的启动与终止。</w:t>
      </w:r>
    </w:p>
    <w:p w14:paraId="65136B96" w14:textId="77777777" w:rsidR="000112AE" w:rsidRPr="005465FA" w:rsidRDefault="000112AE" w:rsidP="000112AE">
      <w:pPr>
        <w:ind w:firstLine="480"/>
        <w:rPr>
          <w:color w:val="auto"/>
        </w:rPr>
      </w:pPr>
      <w:r w:rsidRPr="005465FA">
        <w:rPr>
          <w:rFonts w:hint="eastAsia"/>
          <w:color w:val="auto"/>
        </w:rPr>
        <w:t>现场指挥</w:t>
      </w:r>
      <w:r>
        <w:rPr>
          <w:rFonts w:hint="eastAsia"/>
          <w:color w:val="auto"/>
        </w:rPr>
        <w:t>：</w:t>
      </w:r>
      <w:r w:rsidRPr="005465FA">
        <w:rPr>
          <w:rFonts w:hint="eastAsia"/>
          <w:color w:val="auto"/>
        </w:rPr>
        <w:t>发生突发环境事件时，发布和解除应急救援命令、信号。组织指挥救援队伍实施救援行动，负责人员、资源配置、应急队伍的调动。向上级和当地政府有关部门汇报事故情况，必要时按总指挥命令向外发出救援请求。协调事故现场有关工作。组织事故调查，</w:t>
      </w:r>
      <w:r w:rsidRPr="005465FA">
        <w:rPr>
          <w:rFonts w:hint="eastAsia"/>
          <w:color w:val="auto"/>
        </w:rPr>
        <w:t xml:space="preserve"> </w:t>
      </w:r>
      <w:r w:rsidRPr="005465FA">
        <w:rPr>
          <w:rFonts w:hint="eastAsia"/>
          <w:color w:val="auto"/>
        </w:rPr>
        <w:t>总结应急救援经验教训。负责保护事</w:t>
      </w:r>
    </w:p>
    <w:p w14:paraId="35134012" w14:textId="77777777" w:rsidR="000112AE" w:rsidRDefault="000112AE" w:rsidP="000112AE">
      <w:pPr>
        <w:ind w:firstLine="480"/>
        <w:rPr>
          <w:color w:val="auto"/>
        </w:rPr>
      </w:pPr>
      <w:r w:rsidRPr="005465FA">
        <w:rPr>
          <w:rFonts w:hint="eastAsia"/>
          <w:color w:val="auto"/>
        </w:rPr>
        <w:t>应急指挥部</w:t>
      </w:r>
      <w:r>
        <w:rPr>
          <w:rFonts w:hint="eastAsia"/>
          <w:color w:val="auto"/>
        </w:rPr>
        <w:t>：</w:t>
      </w:r>
      <w:r w:rsidRPr="005465FA">
        <w:rPr>
          <w:rFonts w:hint="eastAsia"/>
          <w:color w:val="auto"/>
        </w:rPr>
        <w:t>负责信息的接收和整理工作，在事故发生时，交由总指挥发布和解除应急开始及终止的命令，发布信号及信息实施救援行动；组织制订危险品事故应急救援方案；负责人员资源配置、应急队伍的调动。在总指挥和现场指挥的指挥下，负责事故应急救援期间的对上、对外联系协调工作，确保住处畅通及时；负责请示总指挥启动应急救援预案，</w:t>
      </w:r>
      <w:r w:rsidRPr="005465FA">
        <w:rPr>
          <w:rFonts w:hint="eastAsia"/>
          <w:color w:val="auto"/>
        </w:rPr>
        <w:t xml:space="preserve"> </w:t>
      </w:r>
      <w:r w:rsidRPr="005465FA">
        <w:rPr>
          <w:rFonts w:hint="eastAsia"/>
          <w:color w:val="auto"/>
        </w:rPr>
        <w:t>通知指挥部成员单位立即赶赴事故现场；负责协调各成员单位的抢险救援工作；负责及时向有关部门报告事故和抢险救援进展情况；负责落实相关领导同志关于事故抢险救援的指示和批示；负责突发环境事件信息的上报及可能受影响区域的通报工作。</w:t>
      </w:r>
    </w:p>
    <w:p w14:paraId="3E8DBF91" w14:textId="77777777" w:rsidR="000112AE" w:rsidRPr="0021065D" w:rsidRDefault="000112AE" w:rsidP="000112AE">
      <w:pPr>
        <w:ind w:firstLineChars="0" w:firstLine="0"/>
        <w:rPr>
          <w:b/>
          <w:bCs/>
          <w:color w:val="auto"/>
        </w:rPr>
      </w:pPr>
      <w:r w:rsidRPr="004561E7">
        <w:rPr>
          <w:rFonts w:hint="eastAsia"/>
          <w:b/>
          <w:bCs/>
          <w:color w:val="auto"/>
        </w:rPr>
        <w:t>1.1.2.</w:t>
      </w:r>
      <w:r w:rsidRPr="0021065D">
        <w:rPr>
          <w:b/>
          <w:bCs/>
          <w:color w:val="auto"/>
        </w:rPr>
        <w:t>3</w:t>
      </w:r>
      <w:r w:rsidRPr="0021065D">
        <w:rPr>
          <w:rFonts w:hint="eastAsia"/>
          <w:b/>
          <w:bCs/>
          <w:color w:val="auto"/>
        </w:rPr>
        <w:t>应急小组</w:t>
      </w:r>
      <w:r w:rsidRPr="0021065D">
        <w:rPr>
          <w:b/>
          <w:bCs/>
          <w:color w:val="auto"/>
        </w:rPr>
        <w:t>成员及职责</w:t>
      </w:r>
    </w:p>
    <w:p w14:paraId="5EFAED06" w14:textId="77777777" w:rsidR="000112AE" w:rsidRPr="000D2F78" w:rsidRDefault="000112AE" w:rsidP="000112AE">
      <w:pPr>
        <w:ind w:firstLine="480"/>
        <w:rPr>
          <w:color w:val="auto"/>
        </w:rPr>
      </w:pPr>
      <w:r w:rsidRPr="000D2F78">
        <w:rPr>
          <w:color w:val="auto"/>
        </w:rPr>
        <w:t>应急响应时，</w:t>
      </w:r>
      <w:r>
        <w:rPr>
          <w:color w:val="auto"/>
        </w:rPr>
        <w:t>应急指挥部</w:t>
      </w:r>
      <w:r w:rsidRPr="000D2F78">
        <w:rPr>
          <w:color w:val="auto"/>
        </w:rPr>
        <w:t>根据事件实际情况，可成立相应的应急救援专业组，各应急救援专业组职责为：</w:t>
      </w:r>
    </w:p>
    <w:p w14:paraId="5B63E6BB" w14:textId="77777777" w:rsidR="000112AE" w:rsidRPr="000D2F78" w:rsidRDefault="000112AE" w:rsidP="000112AE">
      <w:pPr>
        <w:ind w:firstLine="480"/>
        <w:rPr>
          <w:color w:val="auto"/>
        </w:rPr>
      </w:pPr>
      <w:r w:rsidRPr="000D2F78">
        <w:rPr>
          <w:color w:val="auto"/>
        </w:rPr>
        <w:t>（</w:t>
      </w:r>
      <w:r w:rsidRPr="000D2F78">
        <w:rPr>
          <w:color w:val="auto"/>
        </w:rPr>
        <w:t>1</w:t>
      </w:r>
      <w:r w:rsidRPr="000D2F78">
        <w:rPr>
          <w:color w:val="auto"/>
        </w:rPr>
        <w:t>）</w:t>
      </w:r>
      <w:r>
        <w:rPr>
          <w:rFonts w:hint="eastAsia"/>
          <w:color w:val="auto"/>
        </w:rPr>
        <w:t>技术支持组：</w:t>
      </w:r>
      <w:r w:rsidRPr="000D2F78">
        <w:rPr>
          <w:color w:val="auto"/>
        </w:rPr>
        <w:t>指导现场抢险并提出决策的意见，与救援队配合利用关阀、降压、导流、堵漏等措施，实施环境风险源控制。</w:t>
      </w:r>
    </w:p>
    <w:p w14:paraId="22976ED3" w14:textId="77777777" w:rsidR="000112AE" w:rsidRDefault="000112AE" w:rsidP="000112AE">
      <w:pPr>
        <w:ind w:firstLine="480"/>
        <w:rPr>
          <w:color w:val="auto"/>
        </w:rPr>
      </w:pPr>
      <w:r w:rsidRPr="000D2F78">
        <w:rPr>
          <w:color w:val="auto"/>
        </w:rPr>
        <w:t>（</w:t>
      </w:r>
      <w:r>
        <w:rPr>
          <w:color w:val="auto"/>
        </w:rPr>
        <w:t>2</w:t>
      </w:r>
      <w:r w:rsidRPr="000D2F78">
        <w:rPr>
          <w:color w:val="auto"/>
        </w:rPr>
        <w:t>）</w:t>
      </w:r>
      <w:r w:rsidRPr="00983061">
        <w:t>抢险抢修组</w:t>
      </w:r>
      <w:r>
        <w:rPr>
          <w:rFonts w:hint="eastAsia"/>
          <w:color w:val="auto"/>
        </w:rPr>
        <w:t>：</w:t>
      </w:r>
      <w:r w:rsidRPr="00514C7B">
        <w:rPr>
          <w:rFonts w:hint="eastAsia"/>
          <w:color w:val="auto"/>
        </w:rPr>
        <w:t>负责查明事故危险源；负责事故现场应急抢险抢修、故障排除；指导危险设施（备）的全部或部分停运；负责配合开展突发环境事件调查处理工作；督促、协助相关部门及时消除危险物质的跑、冒、滴、漏；负责事后现场恢复工作。</w:t>
      </w:r>
    </w:p>
    <w:p w14:paraId="268354CB" w14:textId="77777777" w:rsidR="000112AE" w:rsidRDefault="000112AE" w:rsidP="000112AE">
      <w:pPr>
        <w:ind w:firstLine="480"/>
      </w:pPr>
      <w:r w:rsidRPr="000D2F78">
        <w:rPr>
          <w:color w:val="auto"/>
        </w:rPr>
        <w:t>（</w:t>
      </w:r>
      <w:r>
        <w:rPr>
          <w:color w:val="auto"/>
        </w:rPr>
        <w:t>3</w:t>
      </w:r>
      <w:r w:rsidRPr="000D2F78">
        <w:rPr>
          <w:color w:val="auto"/>
        </w:rPr>
        <w:t>）</w:t>
      </w:r>
      <w:r w:rsidRPr="00983061">
        <w:t>环境监测组</w:t>
      </w:r>
      <w:r>
        <w:rPr>
          <w:rFonts w:hint="eastAsia"/>
        </w:rPr>
        <w:t>：</w:t>
      </w:r>
      <w:r w:rsidRPr="00514C7B">
        <w:rPr>
          <w:rFonts w:hint="eastAsia"/>
        </w:rPr>
        <w:t>主要负责内部</w:t>
      </w:r>
      <w:r>
        <w:rPr>
          <w:rFonts w:hint="eastAsia"/>
        </w:rPr>
        <w:t>的环境</w:t>
      </w:r>
      <w:r w:rsidRPr="00514C7B">
        <w:rPr>
          <w:rFonts w:hint="eastAsia"/>
        </w:rPr>
        <w:t>监测工作</w:t>
      </w:r>
      <w:r>
        <w:rPr>
          <w:rFonts w:hint="eastAsia"/>
        </w:rPr>
        <w:t>，联系外部监测单位开展应急</w:t>
      </w:r>
      <w:r w:rsidRPr="00514C7B">
        <w:rPr>
          <w:rFonts w:hint="eastAsia"/>
        </w:rPr>
        <w:t>监测。</w:t>
      </w:r>
    </w:p>
    <w:p w14:paraId="1758B5CF" w14:textId="77777777" w:rsidR="000112AE" w:rsidRDefault="000112AE" w:rsidP="000112AE">
      <w:pPr>
        <w:ind w:firstLine="480"/>
      </w:pPr>
      <w:r w:rsidRPr="000D2F78">
        <w:rPr>
          <w:color w:val="auto"/>
        </w:rPr>
        <w:lastRenderedPageBreak/>
        <w:t>（</w:t>
      </w:r>
      <w:r>
        <w:rPr>
          <w:color w:val="auto"/>
        </w:rPr>
        <w:t>4</w:t>
      </w:r>
      <w:r w:rsidRPr="000D2F78">
        <w:rPr>
          <w:color w:val="auto"/>
        </w:rPr>
        <w:t>）</w:t>
      </w:r>
      <w:r w:rsidRPr="00983061">
        <w:t>后勤支持组</w:t>
      </w:r>
      <w:r>
        <w:rPr>
          <w:rFonts w:hint="eastAsia"/>
        </w:rPr>
        <w:t>：</w:t>
      </w:r>
      <w:r w:rsidRPr="005465FA">
        <w:rPr>
          <w:rFonts w:hint="eastAsia"/>
        </w:rPr>
        <w:t>负责组织环境应急救援物资的供应，组织人员、车辆运送抢险物资。</w:t>
      </w:r>
    </w:p>
    <w:p w14:paraId="4143734E" w14:textId="77777777" w:rsidR="000112AE" w:rsidRDefault="000112AE" w:rsidP="000112AE">
      <w:pPr>
        <w:ind w:firstLine="480"/>
      </w:pPr>
      <w:r w:rsidRPr="000D2F78">
        <w:rPr>
          <w:color w:val="auto"/>
        </w:rPr>
        <w:t>（</w:t>
      </w:r>
      <w:r>
        <w:rPr>
          <w:color w:val="auto"/>
        </w:rPr>
        <w:t>6</w:t>
      </w:r>
      <w:r w:rsidRPr="000D2F78">
        <w:rPr>
          <w:color w:val="auto"/>
        </w:rPr>
        <w:t>）</w:t>
      </w:r>
      <w:proofErr w:type="gramStart"/>
      <w:r w:rsidRPr="00983061">
        <w:t>通讯联络</w:t>
      </w:r>
      <w:proofErr w:type="gramEnd"/>
      <w:r w:rsidRPr="00983061">
        <w:t>组</w:t>
      </w:r>
      <w:r>
        <w:rPr>
          <w:rFonts w:hint="eastAsia"/>
        </w:rPr>
        <w:t>：</w:t>
      </w:r>
      <w:r w:rsidRPr="005465FA">
        <w:rPr>
          <w:rFonts w:hint="eastAsia"/>
        </w:rPr>
        <w:t>负责保障事件现场与应急指挥</w:t>
      </w:r>
      <w:r>
        <w:rPr>
          <w:rFonts w:hint="eastAsia"/>
        </w:rPr>
        <w:t>部</w:t>
      </w:r>
      <w:r w:rsidRPr="005465FA">
        <w:rPr>
          <w:rFonts w:hint="eastAsia"/>
        </w:rPr>
        <w:t>、上级应急指挥机构及外界的</w:t>
      </w:r>
      <w:proofErr w:type="gramStart"/>
      <w:r w:rsidRPr="005465FA">
        <w:rPr>
          <w:rFonts w:hint="eastAsia"/>
        </w:rPr>
        <w:t>通讯联络</w:t>
      </w:r>
      <w:proofErr w:type="gramEnd"/>
      <w:r w:rsidRPr="005465FA">
        <w:rPr>
          <w:rFonts w:hint="eastAsia"/>
        </w:rPr>
        <w:t>。</w:t>
      </w:r>
    </w:p>
    <w:p w14:paraId="53AB5E83" w14:textId="77777777" w:rsidR="000112AE" w:rsidRDefault="000112AE" w:rsidP="000112AE">
      <w:pPr>
        <w:ind w:firstLine="480"/>
      </w:pPr>
      <w:r w:rsidRPr="000D2F78">
        <w:rPr>
          <w:color w:val="auto"/>
        </w:rPr>
        <w:t>（</w:t>
      </w:r>
      <w:r>
        <w:rPr>
          <w:color w:val="auto"/>
        </w:rPr>
        <w:t>7</w:t>
      </w:r>
      <w:r w:rsidRPr="000D2F78">
        <w:rPr>
          <w:color w:val="auto"/>
        </w:rPr>
        <w:t>）</w:t>
      </w:r>
      <w:r w:rsidRPr="00983061">
        <w:t>医疗救护组</w:t>
      </w:r>
      <w:r>
        <w:rPr>
          <w:rFonts w:hint="eastAsia"/>
        </w:rPr>
        <w:t>：</w:t>
      </w:r>
      <w:r w:rsidRPr="005465FA">
        <w:rPr>
          <w:rFonts w:hint="eastAsia"/>
        </w:rPr>
        <w:t>负责在事件现场附近的安全区域内设立临时医疗救护点，对受伤人员进行紧急救治并护送重伤人员至医院进一步治疗。</w:t>
      </w:r>
    </w:p>
    <w:p w14:paraId="7055A5FF" w14:textId="77777777" w:rsidR="000112AE" w:rsidRPr="000D2F78" w:rsidRDefault="000112AE" w:rsidP="000112AE">
      <w:pPr>
        <w:ind w:firstLine="480"/>
        <w:rPr>
          <w:color w:val="auto"/>
        </w:rPr>
      </w:pPr>
      <w:r w:rsidRPr="000D2F78">
        <w:rPr>
          <w:color w:val="auto"/>
        </w:rPr>
        <w:t>（</w:t>
      </w:r>
      <w:r>
        <w:rPr>
          <w:color w:val="auto"/>
        </w:rPr>
        <w:t>8</w:t>
      </w:r>
      <w:r w:rsidRPr="000D2F78">
        <w:rPr>
          <w:color w:val="auto"/>
        </w:rPr>
        <w:t>）</w:t>
      </w:r>
      <w:r w:rsidRPr="00983061">
        <w:t>警戒疏散组</w:t>
      </w:r>
      <w:r>
        <w:rPr>
          <w:rFonts w:hint="eastAsia"/>
        </w:rPr>
        <w:t>：</w:t>
      </w:r>
      <w:r w:rsidRPr="000D2F78">
        <w:rPr>
          <w:color w:val="auto"/>
        </w:rPr>
        <w:t>负责布置安全警戒，禁止无关人员和车辆进入危险区域，与现场事件管理人员和关键岗位的人员配合，指挥环境风险</w:t>
      </w:r>
      <w:proofErr w:type="gramStart"/>
      <w:r w:rsidRPr="000D2F78">
        <w:rPr>
          <w:color w:val="auto"/>
        </w:rPr>
        <w:t>源影响</w:t>
      </w:r>
      <w:proofErr w:type="gramEnd"/>
      <w:r w:rsidRPr="000D2F78">
        <w:rPr>
          <w:color w:val="auto"/>
        </w:rPr>
        <w:t>范围人员的撤离；在人员疏散区域进行治安巡逻，对现场周围人员（包括波及到的公司内其他单位人员和公司周围居民）进行防护指导、人员疏散并对周围物资转移。由公司保卫人员组成，公司保卫部门负责。</w:t>
      </w:r>
    </w:p>
    <w:p w14:paraId="20CE22BF" w14:textId="77777777" w:rsidR="000112AE" w:rsidRDefault="000112AE" w:rsidP="000112AE">
      <w:pPr>
        <w:ind w:firstLine="480"/>
      </w:pPr>
      <w:r w:rsidRPr="000D2F78">
        <w:rPr>
          <w:color w:val="auto"/>
        </w:rPr>
        <w:t>（</w:t>
      </w:r>
      <w:r>
        <w:rPr>
          <w:color w:val="auto"/>
        </w:rPr>
        <w:t>9</w:t>
      </w:r>
      <w:r w:rsidRPr="000D2F78">
        <w:rPr>
          <w:color w:val="auto"/>
        </w:rPr>
        <w:t>）</w:t>
      </w:r>
      <w:r w:rsidRPr="00983061">
        <w:t>工艺处置与调度组</w:t>
      </w:r>
      <w:r>
        <w:rPr>
          <w:rFonts w:hint="eastAsia"/>
        </w:rPr>
        <w:t>：</w:t>
      </w:r>
      <w:r w:rsidRPr="000D2F78">
        <w:rPr>
          <w:color w:val="auto"/>
        </w:rPr>
        <w:t>指导现场抢险并提出决策的意见，指导危险设施（备）的全部或部分停运</w:t>
      </w:r>
      <w:r>
        <w:rPr>
          <w:rFonts w:hint="eastAsia"/>
          <w:color w:val="auto"/>
        </w:rPr>
        <w:t>。</w:t>
      </w:r>
    </w:p>
    <w:p w14:paraId="1F17BDA6" w14:textId="77777777" w:rsidR="000112AE" w:rsidRPr="000D2F78" w:rsidRDefault="000112AE" w:rsidP="000112AE">
      <w:pPr>
        <w:ind w:firstLine="480"/>
        <w:rPr>
          <w:color w:val="auto"/>
        </w:rPr>
      </w:pPr>
      <w:r>
        <w:rPr>
          <w:color w:val="auto"/>
        </w:rPr>
        <w:t>江苏维尤纳特精细化工有限公司</w:t>
      </w:r>
      <w:r w:rsidRPr="000D2F78">
        <w:rPr>
          <w:color w:val="auto"/>
        </w:rPr>
        <w:t>应急队伍组成及联系方式见表</w:t>
      </w:r>
      <w:r>
        <w:rPr>
          <w:color w:val="auto"/>
        </w:rPr>
        <w:t>1.1</w:t>
      </w:r>
      <w:r w:rsidRPr="000D2F78">
        <w:rPr>
          <w:color w:val="auto"/>
        </w:rPr>
        <w:t>-1</w:t>
      </w:r>
      <w:r w:rsidRPr="000D2F78">
        <w:rPr>
          <w:color w:val="auto"/>
        </w:rPr>
        <w:t>。</w:t>
      </w:r>
    </w:p>
    <w:p w14:paraId="6CD34EFC" w14:textId="77777777" w:rsidR="000112AE" w:rsidRPr="000D2F78" w:rsidRDefault="000112AE" w:rsidP="000112AE">
      <w:pPr>
        <w:pStyle w:val="111"/>
        <w:rPr>
          <w:b/>
          <w:bCs w:val="0"/>
        </w:rPr>
      </w:pPr>
      <w:r w:rsidRPr="000D2F78">
        <w:rPr>
          <w:b/>
          <w:bCs w:val="0"/>
        </w:rPr>
        <w:t>表</w:t>
      </w:r>
      <w:r>
        <w:rPr>
          <w:b/>
          <w:bCs w:val="0"/>
        </w:rPr>
        <w:t>1.1</w:t>
      </w:r>
      <w:r w:rsidRPr="000D2F78">
        <w:rPr>
          <w:b/>
          <w:bCs w:val="0"/>
        </w:rPr>
        <w:t xml:space="preserve">-1   </w:t>
      </w:r>
      <w:r>
        <w:rPr>
          <w:b/>
          <w:bCs w:val="0"/>
        </w:rPr>
        <w:t>江苏维尤纳特精细化工有限公司</w:t>
      </w:r>
      <w:r w:rsidRPr="000D2F78">
        <w:rPr>
          <w:b/>
          <w:bCs w:val="0"/>
        </w:rPr>
        <w:t>应急队伍组成及联系方式一览表</w:t>
      </w:r>
    </w:p>
    <w:tbl>
      <w:tblPr>
        <w:tblW w:w="5000" w:type="pct"/>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1035"/>
        <w:gridCol w:w="1585"/>
        <w:gridCol w:w="1686"/>
        <w:gridCol w:w="2604"/>
        <w:gridCol w:w="1402"/>
      </w:tblGrid>
      <w:tr w:rsidR="000112AE" w:rsidRPr="00514C7B" w14:paraId="5C4A32EF" w14:textId="77777777" w:rsidTr="00E44320">
        <w:trPr>
          <w:trHeight w:val="285"/>
          <w:tblHeader/>
        </w:trPr>
        <w:tc>
          <w:tcPr>
            <w:tcW w:w="645" w:type="pct"/>
            <w:shd w:val="clear" w:color="auto" w:fill="auto"/>
            <w:noWrap/>
            <w:vAlign w:val="center"/>
            <w:hideMark/>
          </w:tcPr>
          <w:p w14:paraId="018A16E8" w14:textId="77777777" w:rsidR="000112AE" w:rsidRPr="00514C7B" w:rsidRDefault="000112AE" w:rsidP="00E44320">
            <w:pPr>
              <w:pStyle w:val="Char1CharCharCharCharCharCharCharCharChar"/>
              <w:ind w:firstLine="241"/>
              <w:rPr>
                <w:b/>
                <w:bCs/>
              </w:rPr>
            </w:pPr>
            <w:r w:rsidRPr="00514C7B">
              <w:rPr>
                <w:b/>
                <w:bCs/>
              </w:rPr>
              <w:t>姓名</w:t>
            </w:r>
          </w:p>
        </w:tc>
        <w:tc>
          <w:tcPr>
            <w:tcW w:w="975" w:type="pct"/>
            <w:shd w:val="clear" w:color="auto" w:fill="auto"/>
            <w:noWrap/>
            <w:vAlign w:val="center"/>
            <w:hideMark/>
          </w:tcPr>
          <w:p w14:paraId="299D716A" w14:textId="77777777" w:rsidR="000112AE" w:rsidRPr="00514C7B" w:rsidRDefault="000112AE" w:rsidP="00E44320">
            <w:pPr>
              <w:pStyle w:val="Char1CharCharCharCharCharCharCharCharChar"/>
              <w:ind w:firstLine="241"/>
              <w:rPr>
                <w:b/>
                <w:bCs/>
              </w:rPr>
            </w:pPr>
            <w:r w:rsidRPr="00514C7B">
              <w:rPr>
                <w:b/>
                <w:bCs/>
              </w:rPr>
              <w:t>所在部门</w:t>
            </w:r>
          </w:p>
        </w:tc>
        <w:tc>
          <w:tcPr>
            <w:tcW w:w="927" w:type="pct"/>
            <w:shd w:val="clear" w:color="auto" w:fill="auto"/>
            <w:noWrap/>
            <w:vAlign w:val="center"/>
            <w:hideMark/>
          </w:tcPr>
          <w:p w14:paraId="1814ACA7" w14:textId="77777777" w:rsidR="000112AE" w:rsidRPr="00514C7B" w:rsidRDefault="000112AE" w:rsidP="00E44320">
            <w:pPr>
              <w:pStyle w:val="Char1CharCharCharCharCharCharCharCharChar"/>
              <w:ind w:firstLine="241"/>
              <w:rPr>
                <w:b/>
                <w:bCs/>
              </w:rPr>
            </w:pPr>
            <w:r w:rsidRPr="00514C7B">
              <w:rPr>
                <w:b/>
                <w:bCs/>
              </w:rPr>
              <w:t>公司职务</w:t>
            </w:r>
          </w:p>
        </w:tc>
        <w:tc>
          <w:tcPr>
            <w:tcW w:w="1588" w:type="pct"/>
            <w:shd w:val="clear" w:color="auto" w:fill="auto"/>
            <w:noWrap/>
            <w:vAlign w:val="center"/>
            <w:hideMark/>
          </w:tcPr>
          <w:p w14:paraId="6C304A09" w14:textId="77777777" w:rsidR="000112AE" w:rsidRPr="00514C7B" w:rsidRDefault="000112AE" w:rsidP="00E44320">
            <w:pPr>
              <w:pStyle w:val="Char1CharCharCharCharCharCharCharCharChar"/>
              <w:ind w:firstLine="241"/>
              <w:rPr>
                <w:b/>
                <w:bCs/>
              </w:rPr>
            </w:pPr>
            <w:r w:rsidRPr="00514C7B">
              <w:rPr>
                <w:b/>
                <w:bCs/>
              </w:rPr>
              <w:t>应急职务</w:t>
            </w:r>
          </w:p>
        </w:tc>
        <w:tc>
          <w:tcPr>
            <w:tcW w:w="866" w:type="pct"/>
            <w:shd w:val="clear" w:color="auto" w:fill="auto"/>
            <w:noWrap/>
            <w:vAlign w:val="center"/>
            <w:hideMark/>
          </w:tcPr>
          <w:p w14:paraId="139528C8" w14:textId="77777777" w:rsidR="000112AE" w:rsidRPr="00514C7B" w:rsidRDefault="000112AE" w:rsidP="00E44320">
            <w:pPr>
              <w:pStyle w:val="Char1CharCharCharCharCharCharCharCharChar"/>
              <w:ind w:firstLine="241"/>
              <w:rPr>
                <w:b/>
                <w:bCs/>
              </w:rPr>
            </w:pPr>
            <w:r w:rsidRPr="00514C7B">
              <w:rPr>
                <w:b/>
                <w:bCs/>
              </w:rPr>
              <w:t>联系方式</w:t>
            </w:r>
          </w:p>
        </w:tc>
      </w:tr>
      <w:tr w:rsidR="000112AE" w:rsidRPr="00514C7B" w14:paraId="75CE9CF6" w14:textId="77777777" w:rsidTr="00E44320">
        <w:trPr>
          <w:trHeight w:val="285"/>
        </w:trPr>
        <w:tc>
          <w:tcPr>
            <w:tcW w:w="645" w:type="pct"/>
            <w:shd w:val="clear" w:color="auto" w:fill="auto"/>
            <w:noWrap/>
            <w:vAlign w:val="center"/>
            <w:hideMark/>
          </w:tcPr>
          <w:p w14:paraId="2590D018" w14:textId="77777777" w:rsidR="000112AE" w:rsidRPr="00514C7B" w:rsidRDefault="000112AE" w:rsidP="00E44320">
            <w:pPr>
              <w:pStyle w:val="Char1CharCharCharCharCharCharCharCharChar"/>
            </w:pPr>
            <w:r w:rsidRPr="00514C7B">
              <w:t>张松林</w:t>
            </w:r>
          </w:p>
        </w:tc>
        <w:tc>
          <w:tcPr>
            <w:tcW w:w="975" w:type="pct"/>
            <w:shd w:val="clear" w:color="auto" w:fill="auto"/>
            <w:noWrap/>
            <w:vAlign w:val="center"/>
            <w:hideMark/>
          </w:tcPr>
          <w:p w14:paraId="3F8BF752" w14:textId="77777777" w:rsidR="000112AE" w:rsidRPr="00514C7B" w:rsidRDefault="000112AE" w:rsidP="00E44320">
            <w:pPr>
              <w:pStyle w:val="Char1CharCharCharCharCharCharCharCharChar"/>
            </w:pPr>
            <w:r w:rsidRPr="00514C7B">
              <w:t>总经理室</w:t>
            </w:r>
          </w:p>
        </w:tc>
        <w:tc>
          <w:tcPr>
            <w:tcW w:w="927" w:type="pct"/>
            <w:shd w:val="clear" w:color="auto" w:fill="auto"/>
            <w:noWrap/>
            <w:vAlign w:val="center"/>
            <w:hideMark/>
          </w:tcPr>
          <w:p w14:paraId="779BCD04" w14:textId="77777777" w:rsidR="000112AE" w:rsidRPr="00514C7B" w:rsidRDefault="000112AE" w:rsidP="00E44320">
            <w:pPr>
              <w:pStyle w:val="Char1CharCharCharCharCharCharCharCharChar"/>
            </w:pPr>
            <w:r w:rsidRPr="00514C7B">
              <w:t>总经理</w:t>
            </w:r>
          </w:p>
        </w:tc>
        <w:tc>
          <w:tcPr>
            <w:tcW w:w="1588" w:type="pct"/>
            <w:shd w:val="clear" w:color="auto" w:fill="auto"/>
            <w:noWrap/>
            <w:vAlign w:val="center"/>
            <w:hideMark/>
          </w:tcPr>
          <w:p w14:paraId="2F15168E" w14:textId="77777777" w:rsidR="000112AE" w:rsidRPr="00514C7B" w:rsidRDefault="000112AE" w:rsidP="00E44320">
            <w:pPr>
              <w:pStyle w:val="Char1CharCharCharCharCharCharCharCharChar"/>
            </w:pPr>
            <w:r w:rsidRPr="00514C7B">
              <w:t>总指挥</w:t>
            </w:r>
          </w:p>
        </w:tc>
        <w:tc>
          <w:tcPr>
            <w:tcW w:w="866" w:type="pct"/>
            <w:shd w:val="clear" w:color="auto" w:fill="auto"/>
            <w:noWrap/>
            <w:vAlign w:val="center"/>
            <w:hideMark/>
          </w:tcPr>
          <w:p w14:paraId="570F020D" w14:textId="77777777" w:rsidR="000112AE" w:rsidRPr="00514C7B" w:rsidRDefault="000112AE" w:rsidP="00E44320">
            <w:pPr>
              <w:pStyle w:val="Char1CharCharCharCharCharCharCharCharChar"/>
            </w:pPr>
            <w:r w:rsidRPr="00514C7B">
              <w:t>18852298000</w:t>
            </w:r>
          </w:p>
        </w:tc>
      </w:tr>
      <w:tr w:rsidR="000112AE" w:rsidRPr="00514C7B" w14:paraId="6B0351BA" w14:textId="77777777" w:rsidTr="00E44320">
        <w:trPr>
          <w:trHeight w:val="285"/>
        </w:trPr>
        <w:tc>
          <w:tcPr>
            <w:tcW w:w="645" w:type="pct"/>
            <w:shd w:val="clear" w:color="auto" w:fill="auto"/>
            <w:noWrap/>
            <w:vAlign w:val="center"/>
            <w:hideMark/>
          </w:tcPr>
          <w:p w14:paraId="12688D52" w14:textId="77777777" w:rsidR="000112AE" w:rsidRPr="00514C7B" w:rsidRDefault="000112AE" w:rsidP="00E44320">
            <w:pPr>
              <w:pStyle w:val="Char1CharCharCharCharCharCharCharCharChar"/>
            </w:pPr>
            <w:r w:rsidRPr="00514C7B">
              <w:t>孙连忠</w:t>
            </w:r>
          </w:p>
        </w:tc>
        <w:tc>
          <w:tcPr>
            <w:tcW w:w="975" w:type="pct"/>
            <w:shd w:val="clear" w:color="auto" w:fill="auto"/>
            <w:noWrap/>
            <w:vAlign w:val="center"/>
            <w:hideMark/>
          </w:tcPr>
          <w:p w14:paraId="50023152" w14:textId="77777777" w:rsidR="000112AE" w:rsidRPr="00514C7B" w:rsidRDefault="000112AE" w:rsidP="00E44320">
            <w:pPr>
              <w:pStyle w:val="Char1CharCharCharCharCharCharCharCharChar"/>
            </w:pPr>
            <w:r w:rsidRPr="00514C7B">
              <w:t>生产技术部</w:t>
            </w:r>
          </w:p>
        </w:tc>
        <w:tc>
          <w:tcPr>
            <w:tcW w:w="927" w:type="pct"/>
            <w:shd w:val="clear" w:color="auto" w:fill="auto"/>
            <w:noWrap/>
            <w:vAlign w:val="center"/>
            <w:hideMark/>
          </w:tcPr>
          <w:p w14:paraId="7F2AE8E8" w14:textId="77777777" w:rsidR="000112AE" w:rsidRPr="00514C7B" w:rsidRDefault="000112AE" w:rsidP="00E44320">
            <w:pPr>
              <w:pStyle w:val="Char1CharCharCharCharCharCharCharCharChar"/>
            </w:pPr>
            <w:r w:rsidRPr="00514C7B">
              <w:t>副总</w:t>
            </w:r>
          </w:p>
        </w:tc>
        <w:tc>
          <w:tcPr>
            <w:tcW w:w="1588" w:type="pct"/>
            <w:shd w:val="clear" w:color="auto" w:fill="auto"/>
            <w:noWrap/>
            <w:vAlign w:val="center"/>
            <w:hideMark/>
          </w:tcPr>
          <w:p w14:paraId="2C360F7B" w14:textId="77777777" w:rsidR="000112AE" w:rsidRPr="00514C7B" w:rsidRDefault="000112AE" w:rsidP="00E44320">
            <w:pPr>
              <w:pStyle w:val="Char1CharCharCharCharCharCharCharCharChar"/>
            </w:pPr>
            <w:r w:rsidRPr="00514C7B">
              <w:t>副总指挥</w:t>
            </w:r>
          </w:p>
        </w:tc>
        <w:tc>
          <w:tcPr>
            <w:tcW w:w="866" w:type="pct"/>
            <w:shd w:val="clear" w:color="auto" w:fill="auto"/>
            <w:noWrap/>
            <w:vAlign w:val="center"/>
            <w:hideMark/>
          </w:tcPr>
          <w:p w14:paraId="30FCBD9F" w14:textId="77777777" w:rsidR="000112AE" w:rsidRPr="00514C7B" w:rsidRDefault="000112AE" w:rsidP="00E44320">
            <w:pPr>
              <w:pStyle w:val="Char1CharCharCharCharCharCharCharCharChar"/>
            </w:pPr>
            <w:r w:rsidRPr="00514C7B">
              <w:t>18361573000</w:t>
            </w:r>
          </w:p>
        </w:tc>
      </w:tr>
      <w:tr w:rsidR="000112AE" w:rsidRPr="00514C7B" w14:paraId="437464B5" w14:textId="77777777" w:rsidTr="00E44320">
        <w:trPr>
          <w:trHeight w:val="285"/>
        </w:trPr>
        <w:tc>
          <w:tcPr>
            <w:tcW w:w="645" w:type="pct"/>
            <w:shd w:val="clear" w:color="auto" w:fill="auto"/>
            <w:noWrap/>
            <w:vAlign w:val="center"/>
            <w:hideMark/>
          </w:tcPr>
          <w:p w14:paraId="79634C05" w14:textId="77777777" w:rsidR="000112AE" w:rsidRPr="00514C7B" w:rsidRDefault="000112AE" w:rsidP="00E44320">
            <w:pPr>
              <w:pStyle w:val="Char1CharCharCharCharCharCharCharCharChar"/>
            </w:pPr>
            <w:r w:rsidRPr="00514C7B">
              <w:t>许先广</w:t>
            </w:r>
          </w:p>
        </w:tc>
        <w:tc>
          <w:tcPr>
            <w:tcW w:w="975" w:type="pct"/>
            <w:shd w:val="clear" w:color="auto" w:fill="auto"/>
            <w:noWrap/>
            <w:vAlign w:val="center"/>
            <w:hideMark/>
          </w:tcPr>
          <w:p w14:paraId="71685AF8" w14:textId="77777777" w:rsidR="000112AE" w:rsidRPr="00514C7B" w:rsidRDefault="000112AE" w:rsidP="00E44320">
            <w:pPr>
              <w:pStyle w:val="Char1CharCharCharCharCharCharCharCharChar"/>
            </w:pPr>
            <w:r w:rsidRPr="00514C7B">
              <w:t>HSE</w:t>
            </w:r>
            <w:r w:rsidRPr="00514C7B">
              <w:t>管理部</w:t>
            </w:r>
          </w:p>
        </w:tc>
        <w:tc>
          <w:tcPr>
            <w:tcW w:w="927" w:type="pct"/>
            <w:shd w:val="clear" w:color="auto" w:fill="auto"/>
            <w:noWrap/>
            <w:vAlign w:val="center"/>
            <w:hideMark/>
          </w:tcPr>
          <w:p w14:paraId="4B76BF60" w14:textId="77777777" w:rsidR="000112AE" w:rsidRPr="00514C7B" w:rsidRDefault="000112AE" w:rsidP="00E44320">
            <w:pPr>
              <w:pStyle w:val="Char1CharCharCharCharCharCharCharCharChar"/>
            </w:pPr>
            <w:r w:rsidRPr="00514C7B">
              <w:t>副总、安全总监</w:t>
            </w:r>
          </w:p>
        </w:tc>
        <w:tc>
          <w:tcPr>
            <w:tcW w:w="1588" w:type="pct"/>
            <w:shd w:val="clear" w:color="auto" w:fill="auto"/>
            <w:noWrap/>
            <w:vAlign w:val="center"/>
            <w:hideMark/>
          </w:tcPr>
          <w:p w14:paraId="25989347" w14:textId="77777777" w:rsidR="000112AE" w:rsidRPr="00514C7B" w:rsidRDefault="000112AE" w:rsidP="00E44320">
            <w:pPr>
              <w:pStyle w:val="Char1CharCharCharCharCharCharCharCharChar"/>
            </w:pPr>
            <w:r w:rsidRPr="00514C7B">
              <w:t>副总指挥</w:t>
            </w:r>
          </w:p>
        </w:tc>
        <w:tc>
          <w:tcPr>
            <w:tcW w:w="866" w:type="pct"/>
            <w:shd w:val="clear" w:color="auto" w:fill="auto"/>
            <w:noWrap/>
            <w:vAlign w:val="center"/>
            <w:hideMark/>
          </w:tcPr>
          <w:p w14:paraId="6956D69E" w14:textId="77777777" w:rsidR="000112AE" w:rsidRPr="00514C7B" w:rsidRDefault="000112AE" w:rsidP="00E44320">
            <w:pPr>
              <w:pStyle w:val="Char1CharCharCharCharCharCharCharCharChar"/>
            </w:pPr>
            <w:r w:rsidRPr="00514C7B">
              <w:t>17802635000</w:t>
            </w:r>
          </w:p>
        </w:tc>
      </w:tr>
      <w:tr w:rsidR="000112AE" w:rsidRPr="00514C7B" w14:paraId="3D2B9C13" w14:textId="77777777" w:rsidTr="00E44320">
        <w:trPr>
          <w:trHeight w:val="285"/>
        </w:trPr>
        <w:tc>
          <w:tcPr>
            <w:tcW w:w="645" w:type="pct"/>
            <w:shd w:val="clear" w:color="auto" w:fill="auto"/>
            <w:noWrap/>
            <w:vAlign w:val="center"/>
            <w:hideMark/>
          </w:tcPr>
          <w:p w14:paraId="63485083" w14:textId="77777777" w:rsidR="000112AE" w:rsidRPr="00514C7B" w:rsidRDefault="000112AE" w:rsidP="00E44320">
            <w:pPr>
              <w:pStyle w:val="Char1CharCharCharCharCharCharCharCharChar"/>
            </w:pPr>
            <w:proofErr w:type="gramStart"/>
            <w:r w:rsidRPr="00514C7B">
              <w:t>尹</w:t>
            </w:r>
            <w:proofErr w:type="gramEnd"/>
            <w:r w:rsidRPr="00514C7B">
              <w:t>小根</w:t>
            </w:r>
          </w:p>
        </w:tc>
        <w:tc>
          <w:tcPr>
            <w:tcW w:w="975" w:type="pct"/>
            <w:shd w:val="clear" w:color="auto" w:fill="auto"/>
            <w:noWrap/>
            <w:vAlign w:val="center"/>
            <w:hideMark/>
          </w:tcPr>
          <w:p w14:paraId="6845ACD8" w14:textId="77777777" w:rsidR="000112AE" w:rsidRPr="00514C7B" w:rsidRDefault="000112AE" w:rsidP="00E44320">
            <w:pPr>
              <w:pStyle w:val="Char1CharCharCharCharCharCharCharCharChar"/>
            </w:pPr>
            <w:r w:rsidRPr="00514C7B">
              <w:t>品管部</w:t>
            </w:r>
          </w:p>
        </w:tc>
        <w:tc>
          <w:tcPr>
            <w:tcW w:w="927" w:type="pct"/>
            <w:shd w:val="clear" w:color="auto" w:fill="auto"/>
            <w:noWrap/>
            <w:vAlign w:val="center"/>
            <w:hideMark/>
          </w:tcPr>
          <w:p w14:paraId="5404D2F4" w14:textId="77777777" w:rsidR="000112AE" w:rsidRPr="00514C7B" w:rsidRDefault="000112AE" w:rsidP="00E44320">
            <w:pPr>
              <w:pStyle w:val="Char1CharCharCharCharCharCharCharCharChar"/>
            </w:pPr>
            <w:r w:rsidRPr="00514C7B">
              <w:t>副总</w:t>
            </w:r>
          </w:p>
        </w:tc>
        <w:tc>
          <w:tcPr>
            <w:tcW w:w="1588" w:type="pct"/>
            <w:shd w:val="clear" w:color="auto" w:fill="auto"/>
            <w:noWrap/>
            <w:vAlign w:val="center"/>
            <w:hideMark/>
          </w:tcPr>
          <w:p w14:paraId="581DB77A" w14:textId="77777777" w:rsidR="000112AE" w:rsidRPr="00514C7B" w:rsidRDefault="000112AE" w:rsidP="00E44320">
            <w:pPr>
              <w:pStyle w:val="Char1CharCharCharCharCharCharCharCharChar"/>
            </w:pPr>
            <w:r w:rsidRPr="00514C7B">
              <w:t>技术</w:t>
            </w:r>
            <w:proofErr w:type="gramStart"/>
            <w:r w:rsidRPr="00514C7B">
              <w:t>支持组</w:t>
            </w:r>
            <w:proofErr w:type="gramEnd"/>
            <w:r w:rsidRPr="00514C7B">
              <w:t>组长</w:t>
            </w:r>
          </w:p>
        </w:tc>
        <w:tc>
          <w:tcPr>
            <w:tcW w:w="866" w:type="pct"/>
            <w:shd w:val="clear" w:color="auto" w:fill="auto"/>
            <w:noWrap/>
            <w:vAlign w:val="center"/>
            <w:hideMark/>
          </w:tcPr>
          <w:p w14:paraId="07149F30" w14:textId="77777777" w:rsidR="000112AE" w:rsidRPr="00514C7B" w:rsidRDefault="000112AE" w:rsidP="00E44320">
            <w:pPr>
              <w:pStyle w:val="Char1CharCharCharCharCharCharCharCharChar"/>
            </w:pPr>
            <w:r w:rsidRPr="00514C7B">
              <w:t>18852295333</w:t>
            </w:r>
          </w:p>
        </w:tc>
      </w:tr>
      <w:tr w:rsidR="000112AE" w:rsidRPr="00514C7B" w14:paraId="5B4AD5A3" w14:textId="77777777" w:rsidTr="00E44320">
        <w:trPr>
          <w:trHeight w:val="285"/>
        </w:trPr>
        <w:tc>
          <w:tcPr>
            <w:tcW w:w="645" w:type="pct"/>
            <w:shd w:val="clear" w:color="auto" w:fill="auto"/>
            <w:noWrap/>
            <w:vAlign w:val="center"/>
            <w:hideMark/>
          </w:tcPr>
          <w:p w14:paraId="4D0F621D" w14:textId="77777777" w:rsidR="000112AE" w:rsidRPr="00514C7B" w:rsidRDefault="000112AE" w:rsidP="00E44320">
            <w:pPr>
              <w:pStyle w:val="Char1CharCharCharCharCharCharCharCharChar"/>
            </w:pPr>
            <w:r w:rsidRPr="00514C7B">
              <w:t>王以东</w:t>
            </w:r>
          </w:p>
        </w:tc>
        <w:tc>
          <w:tcPr>
            <w:tcW w:w="975" w:type="pct"/>
            <w:shd w:val="clear" w:color="auto" w:fill="auto"/>
            <w:noWrap/>
            <w:vAlign w:val="center"/>
            <w:hideMark/>
          </w:tcPr>
          <w:p w14:paraId="6233CAE0" w14:textId="77777777" w:rsidR="000112AE" w:rsidRPr="00514C7B" w:rsidRDefault="000112AE" w:rsidP="00E44320">
            <w:pPr>
              <w:pStyle w:val="Char1CharCharCharCharCharCharCharCharChar"/>
            </w:pPr>
            <w:r w:rsidRPr="00514C7B">
              <w:t>采购物流部</w:t>
            </w:r>
          </w:p>
        </w:tc>
        <w:tc>
          <w:tcPr>
            <w:tcW w:w="927" w:type="pct"/>
            <w:shd w:val="clear" w:color="auto" w:fill="auto"/>
            <w:noWrap/>
            <w:vAlign w:val="center"/>
            <w:hideMark/>
          </w:tcPr>
          <w:p w14:paraId="77FAD321" w14:textId="77777777" w:rsidR="000112AE" w:rsidRPr="00514C7B" w:rsidRDefault="000112AE" w:rsidP="00E44320">
            <w:pPr>
              <w:pStyle w:val="Char1CharCharCharCharCharCharCharCharChar"/>
            </w:pPr>
            <w:r w:rsidRPr="00514C7B">
              <w:t>副总</w:t>
            </w:r>
          </w:p>
        </w:tc>
        <w:tc>
          <w:tcPr>
            <w:tcW w:w="1588" w:type="pct"/>
            <w:shd w:val="clear" w:color="auto" w:fill="auto"/>
            <w:noWrap/>
            <w:vAlign w:val="center"/>
            <w:hideMark/>
          </w:tcPr>
          <w:p w14:paraId="6C829E6F" w14:textId="77777777" w:rsidR="000112AE" w:rsidRPr="00514C7B" w:rsidRDefault="000112AE" w:rsidP="00E44320">
            <w:pPr>
              <w:pStyle w:val="Char1CharCharCharCharCharCharCharCharChar"/>
            </w:pPr>
            <w:r w:rsidRPr="00514C7B">
              <w:t>技术</w:t>
            </w:r>
            <w:proofErr w:type="gramStart"/>
            <w:r w:rsidRPr="00514C7B">
              <w:t>支持组</w:t>
            </w:r>
            <w:proofErr w:type="gramEnd"/>
            <w:r w:rsidRPr="00514C7B">
              <w:t>副组长</w:t>
            </w:r>
          </w:p>
        </w:tc>
        <w:tc>
          <w:tcPr>
            <w:tcW w:w="866" w:type="pct"/>
            <w:shd w:val="clear" w:color="auto" w:fill="auto"/>
            <w:noWrap/>
            <w:vAlign w:val="center"/>
            <w:hideMark/>
          </w:tcPr>
          <w:p w14:paraId="6A04F57E" w14:textId="77777777" w:rsidR="000112AE" w:rsidRPr="00514C7B" w:rsidRDefault="000112AE" w:rsidP="00E44320">
            <w:pPr>
              <w:pStyle w:val="Char1CharCharCharCharCharCharCharCharChar"/>
            </w:pPr>
            <w:r w:rsidRPr="00514C7B">
              <w:t>18260778666</w:t>
            </w:r>
          </w:p>
        </w:tc>
      </w:tr>
      <w:tr w:rsidR="000112AE" w:rsidRPr="00514C7B" w14:paraId="7E02B72A" w14:textId="77777777" w:rsidTr="00E44320">
        <w:trPr>
          <w:trHeight w:val="285"/>
        </w:trPr>
        <w:tc>
          <w:tcPr>
            <w:tcW w:w="645" w:type="pct"/>
            <w:shd w:val="clear" w:color="auto" w:fill="auto"/>
            <w:noWrap/>
            <w:vAlign w:val="center"/>
            <w:hideMark/>
          </w:tcPr>
          <w:p w14:paraId="60F2B983" w14:textId="77777777" w:rsidR="000112AE" w:rsidRPr="00514C7B" w:rsidRDefault="000112AE" w:rsidP="00E44320">
            <w:pPr>
              <w:pStyle w:val="Char1CharCharCharCharCharCharCharCharChar"/>
            </w:pPr>
            <w:r w:rsidRPr="00514C7B">
              <w:t>张金波</w:t>
            </w:r>
          </w:p>
        </w:tc>
        <w:tc>
          <w:tcPr>
            <w:tcW w:w="975" w:type="pct"/>
            <w:shd w:val="clear" w:color="auto" w:fill="auto"/>
            <w:noWrap/>
            <w:vAlign w:val="center"/>
            <w:hideMark/>
          </w:tcPr>
          <w:p w14:paraId="5AC3B4A0" w14:textId="77777777" w:rsidR="000112AE" w:rsidRPr="00514C7B" w:rsidRDefault="000112AE" w:rsidP="00E44320">
            <w:pPr>
              <w:pStyle w:val="Char1CharCharCharCharCharCharCharCharChar"/>
            </w:pPr>
            <w:r w:rsidRPr="00514C7B">
              <w:t>安全科</w:t>
            </w:r>
          </w:p>
        </w:tc>
        <w:tc>
          <w:tcPr>
            <w:tcW w:w="927" w:type="pct"/>
            <w:shd w:val="clear" w:color="auto" w:fill="auto"/>
            <w:noWrap/>
            <w:vAlign w:val="center"/>
            <w:hideMark/>
          </w:tcPr>
          <w:p w14:paraId="20F53665"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7A34731D" w14:textId="77777777" w:rsidR="000112AE" w:rsidRPr="00514C7B" w:rsidRDefault="000112AE" w:rsidP="00E44320">
            <w:pPr>
              <w:pStyle w:val="Char1CharCharCharCharCharCharCharCharChar"/>
            </w:pPr>
            <w:r w:rsidRPr="00514C7B">
              <w:t>抢险抢修组组长</w:t>
            </w:r>
          </w:p>
        </w:tc>
        <w:tc>
          <w:tcPr>
            <w:tcW w:w="866" w:type="pct"/>
            <w:shd w:val="clear" w:color="auto" w:fill="auto"/>
            <w:noWrap/>
            <w:vAlign w:val="center"/>
            <w:hideMark/>
          </w:tcPr>
          <w:p w14:paraId="4931291A" w14:textId="77777777" w:rsidR="000112AE" w:rsidRPr="00514C7B" w:rsidRDefault="000112AE" w:rsidP="00E44320">
            <w:pPr>
              <w:pStyle w:val="Char1CharCharCharCharCharCharCharCharChar"/>
            </w:pPr>
            <w:r w:rsidRPr="00514C7B">
              <w:t>18852295363</w:t>
            </w:r>
          </w:p>
        </w:tc>
      </w:tr>
      <w:tr w:rsidR="000112AE" w:rsidRPr="00514C7B" w14:paraId="5B2F18FB" w14:textId="77777777" w:rsidTr="00E44320">
        <w:trPr>
          <w:trHeight w:val="285"/>
        </w:trPr>
        <w:tc>
          <w:tcPr>
            <w:tcW w:w="645" w:type="pct"/>
            <w:shd w:val="clear" w:color="auto" w:fill="auto"/>
            <w:noWrap/>
            <w:vAlign w:val="center"/>
            <w:hideMark/>
          </w:tcPr>
          <w:p w14:paraId="4939B59A" w14:textId="77777777" w:rsidR="000112AE" w:rsidRPr="00514C7B" w:rsidRDefault="000112AE" w:rsidP="00E44320">
            <w:pPr>
              <w:pStyle w:val="Char1CharCharCharCharCharCharCharCharChar"/>
            </w:pPr>
            <w:r w:rsidRPr="00514C7B">
              <w:t>袁训军</w:t>
            </w:r>
          </w:p>
        </w:tc>
        <w:tc>
          <w:tcPr>
            <w:tcW w:w="975" w:type="pct"/>
            <w:shd w:val="clear" w:color="auto" w:fill="auto"/>
            <w:noWrap/>
            <w:vAlign w:val="center"/>
            <w:hideMark/>
          </w:tcPr>
          <w:p w14:paraId="45F8ABCA" w14:textId="77777777" w:rsidR="000112AE" w:rsidRPr="00514C7B" w:rsidRDefault="000112AE" w:rsidP="00E44320">
            <w:pPr>
              <w:pStyle w:val="Char1CharCharCharCharCharCharCharCharChar"/>
            </w:pPr>
            <w:r w:rsidRPr="00514C7B">
              <w:t>设备科</w:t>
            </w:r>
          </w:p>
        </w:tc>
        <w:tc>
          <w:tcPr>
            <w:tcW w:w="927" w:type="pct"/>
            <w:shd w:val="clear" w:color="auto" w:fill="auto"/>
            <w:noWrap/>
            <w:vAlign w:val="center"/>
            <w:hideMark/>
          </w:tcPr>
          <w:p w14:paraId="6FE32BDD"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7916A210" w14:textId="77777777" w:rsidR="000112AE" w:rsidRPr="00514C7B" w:rsidRDefault="000112AE" w:rsidP="00E44320">
            <w:pPr>
              <w:pStyle w:val="Char1CharCharCharCharCharCharCharCharChar"/>
            </w:pPr>
            <w:r w:rsidRPr="00514C7B">
              <w:t>抢险抢修组副组长</w:t>
            </w:r>
          </w:p>
        </w:tc>
        <w:tc>
          <w:tcPr>
            <w:tcW w:w="866" w:type="pct"/>
            <w:shd w:val="clear" w:color="auto" w:fill="auto"/>
            <w:noWrap/>
            <w:vAlign w:val="center"/>
            <w:hideMark/>
          </w:tcPr>
          <w:p w14:paraId="7454257D" w14:textId="77777777" w:rsidR="000112AE" w:rsidRPr="00514C7B" w:rsidRDefault="000112AE" w:rsidP="00E44320">
            <w:pPr>
              <w:pStyle w:val="Char1CharCharCharCharCharCharCharCharChar"/>
            </w:pPr>
            <w:r w:rsidRPr="00514C7B">
              <w:t>18852298956</w:t>
            </w:r>
          </w:p>
        </w:tc>
      </w:tr>
      <w:tr w:rsidR="000112AE" w:rsidRPr="00514C7B" w14:paraId="02688E05" w14:textId="77777777" w:rsidTr="00E44320">
        <w:trPr>
          <w:trHeight w:val="570"/>
        </w:trPr>
        <w:tc>
          <w:tcPr>
            <w:tcW w:w="645" w:type="pct"/>
            <w:shd w:val="clear" w:color="auto" w:fill="auto"/>
            <w:noWrap/>
            <w:vAlign w:val="center"/>
            <w:hideMark/>
          </w:tcPr>
          <w:p w14:paraId="38DE36AB" w14:textId="77777777" w:rsidR="000112AE" w:rsidRPr="00514C7B" w:rsidRDefault="000112AE" w:rsidP="00E44320">
            <w:pPr>
              <w:pStyle w:val="Char1CharCharCharCharCharCharCharCharChar"/>
            </w:pPr>
            <w:r w:rsidRPr="00514C7B">
              <w:t>阚春明</w:t>
            </w:r>
          </w:p>
        </w:tc>
        <w:tc>
          <w:tcPr>
            <w:tcW w:w="975" w:type="pct"/>
            <w:shd w:val="clear" w:color="auto" w:fill="auto"/>
            <w:noWrap/>
            <w:vAlign w:val="center"/>
            <w:hideMark/>
          </w:tcPr>
          <w:p w14:paraId="3FE3FDA9" w14:textId="77777777" w:rsidR="000112AE" w:rsidRPr="00514C7B" w:rsidRDefault="000112AE" w:rsidP="00E44320">
            <w:pPr>
              <w:pStyle w:val="Char1CharCharCharCharCharCharCharCharChar"/>
            </w:pPr>
            <w:proofErr w:type="gramStart"/>
            <w:r w:rsidRPr="00514C7B">
              <w:t>一</w:t>
            </w:r>
            <w:proofErr w:type="gramEnd"/>
            <w:r w:rsidRPr="00514C7B">
              <w:t>车间</w:t>
            </w:r>
          </w:p>
        </w:tc>
        <w:tc>
          <w:tcPr>
            <w:tcW w:w="927" w:type="pct"/>
            <w:shd w:val="clear" w:color="auto" w:fill="auto"/>
            <w:noWrap/>
            <w:vAlign w:val="center"/>
            <w:hideMark/>
          </w:tcPr>
          <w:p w14:paraId="2887176F" w14:textId="77777777" w:rsidR="000112AE" w:rsidRPr="00514C7B" w:rsidRDefault="000112AE" w:rsidP="00E44320">
            <w:pPr>
              <w:pStyle w:val="Char1CharCharCharCharCharCharCharCharChar"/>
            </w:pPr>
            <w:r w:rsidRPr="00514C7B">
              <w:t>车间主任</w:t>
            </w:r>
          </w:p>
        </w:tc>
        <w:tc>
          <w:tcPr>
            <w:tcW w:w="1588" w:type="pct"/>
            <w:shd w:val="clear" w:color="auto" w:fill="auto"/>
            <w:vAlign w:val="center"/>
            <w:hideMark/>
          </w:tcPr>
          <w:p w14:paraId="619ACB66" w14:textId="77777777" w:rsidR="000112AE" w:rsidRPr="00514C7B" w:rsidRDefault="000112AE" w:rsidP="00E44320">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0A79EC3D" w14:textId="77777777" w:rsidR="000112AE" w:rsidRPr="00514C7B" w:rsidRDefault="000112AE" w:rsidP="00E44320">
            <w:pPr>
              <w:pStyle w:val="Char1CharCharCharCharCharCharCharCharChar"/>
            </w:pPr>
            <w:r w:rsidRPr="00514C7B">
              <w:t>18852295373</w:t>
            </w:r>
          </w:p>
        </w:tc>
      </w:tr>
      <w:tr w:rsidR="000112AE" w:rsidRPr="00514C7B" w14:paraId="44E2854C" w14:textId="77777777" w:rsidTr="00E44320">
        <w:trPr>
          <w:trHeight w:val="570"/>
        </w:trPr>
        <w:tc>
          <w:tcPr>
            <w:tcW w:w="645" w:type="pct"/>
            <w:shd w:val="clear" w:color="auto" w:fill="auto"/>
            <w:noWrap/>
            <w:vAlign w:val="center"/>
            <w:hideMark/>
          </w:tcPr>
          <w:p w14:paraId="001D0F97" w14:textId="77777777" w:rsidR="000112AE" w:rsidRPr="00514C7B" w:rsidRDefault="000112AE" w:rsidP="00E44320">
            <w:pPr>
              <w:pStyle w:val="Char1CharCharCharCharCharCharCharCharChar"/>
            </w:pPr>
            <w:r w:rsidRPr="00514C7B">
              <w:t>吴迪</w:t>
            </w:r>
          </w:p>
        </w:tc>
        <w:tc>
          <w:tcPr>
            <w:tcW w:w="975" w:type="pct"/>
            <w:shd w:val="clear" w:color="auto" w:fill="auto"/>
            <w:noWrap/>
            <w:vAlign w:val="center"/>
            <w:hideMark/>
          </w:tcPr>
          <w:p w14:paraId="75EBC90E" w14:textId="77777777" w:rsidR="000112AE" w:rsidRPr="00514C7B" w:rsidRDefault="000112AE" w:rsidP="00E44320">
            <w:pPr>
              <w:pStyle w:val="Char1CharCharCharCharCharCharCharCharChar"/>
            </w:pPr>
            <w:r w:rsidRPr="00514C7B">
              <w:t>二车间</w:t>
            </w:r>
          </w:p>
        </w:tc>
        <w:tc>
          <w:tcPr>
            <w:tcW w:w="927" w:type="pct"/>
            <w:shd w:val="clear" w:color="auto" w:fill="auto"/>
            <w:noWrap/>
            <w:vAlign w:val="center"/>
            <w:hideMark/>
          </w:tcPr>
          <w:p w14:paraId="718D0D92" w14:textId="77777777" w:rsidR="000112AE" w:rsidRPr="00514C7B" w:rsidRDefault="000112AE" w:rsidP="00E44320">
            <w:pPr>
              <w:pStyle w:val="Char1CharCharCharCharCharCharCharCharChar"/>
            </w:pPr>
            <w:r w:rsidRPr="00514C7B">
              <w:t>车间主任</w:t>
            </w:r>
          </w:p>
        </w:tc>
        <w:tc>
          <w:tcPr>
            <w:tcW w:w="1588" w:type="pct"/>
            <w:shd w:val="clear" w:color="auto" w:fill="auto"/>
            <w:vAlign w:val="center"/>
            <w:hideMark/>
          </w:tcPr>
          <w:p w14:paraId="4B4E94D9" w14:textId="77777777" w:rsidR="000112AE" w:rsidRPr="00514C7B" w:rsidRDefault="000112AE" w:rsidP="00E44320">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20B11795" w14:textId="77777777" w:rsidR="000112AE" w:rsidRPr="00514C7B" w:rsidRDefault="000112AE" w:rsidP="00E44320">
            <w:pPr>
              <w:pStyle w:val="Char1CharCharCharCharCharCharCharCharChar"/>
            </w:pPr>
            <w:r w:rsidRPr="00514C7B">
              <w:t>18852295382</w:t>
            </w:r>
          </w:p>
        </w:tc>
      </w:tr>
      <w:tr w:rsidR="000112AE" w:rsidRPr="00514C7B" w14:paraId="2F1B20E6" w14:textId="77777777" w:rsidTr="00E44320">
        <w:trPr>
          <w:trHeight w:val="570"/>
        </w:trPr>
        <w:tc>
          <w:tcPr>
            <w:tcW w:w="645" w:type="pct"/>
            <w:shd w:val="clear" w:color="auto" w:fill="auto"/>
            <w:noWrap/>
            <w:vAlign w:val="center"/>
            <w:hideMark/>
          </w:tcPr>
          <w:p w14:paraId="41208A1A" w14:textId="77777777" w:rsidR="000112AE" w:rsidRPr="00514C7B" w:rsidRDefault="000112AE" w:rsidP="00E44320">
            <w:pPr>
              <w:pStyle w:val="Char1CharCharCharCharCharCharCharCharChar"/>
            </w:pPr>
            <w:r w:rsidRPr="00514C7B">
              <w:t>孙强</w:t>
            </w:r>
          </w:p>
        </w:tc>
        <w:tc>
          <w:tcPr>
            <w:tcW w:w="975" w:type="pct"/>
            <w:shd w:val="clear" w:color="auto" w:fill="auto"/>
            <w:noWrap/>
            <w:vAlign w:val="center"/>
            <w:hideMark/>
          </w:tcPr>
          <w:p w14:paraId="185EEAF4" w14:textId="77777777" w:rsidR="000112AE" w:rsidRPr="00514C7B" w:rsidRDefault="000112AE" w:rsidP="00E44320">
            <w:pPr>
              <w:pStyle w:val="Char1CharCharCharCharCharCharCharCharChar"/>
            </w:pPr>
            <w:r w:rsidRPr="00514C7B">
              <w:t>三车间</w:t>
            </w:r>
          </w:p>
        </w:tc>
        <w:tc>
          <w:tcPr>
            <w:tcW w:w="927" w:type="pct"/>
            <w:shd w:val="clear" w:color="auto" w:fill="auto"/>
            <w:noWrap/>
            <w:vAlign w:val="center"/>
            <w:hideMark/>
          </w:tcPr>
          <w:p w14:paraId="0C684E83" w14:textId="77777777" w:rsidR="000112AE" w:rsidRPr="00514C7B" w:rsidRDefault="000112AE" w:rsidP="00E44320">
            <w:pPr>
              <w:pStyle w:val="Char1CharCharCharCharCharCharCharCharChar"/>
            </w:pPr>
            <w:r w:rsidRPr="00514C7B">
              <w:t>车间主任</w:t>
            </w:r>
          </w:p>
        </w:tc>
        <w:tc>
          <w:tcPr>
            <w:tcW w:w="1588" w:type="pct"/>
            <w:shd w:val="clear" w:color="auto" w:fill="auto"/>
            <w:vAlign w:val="center"/>
            <w:hideMark/>
          </w:tcPr>
          <w:p w14:paraId="1898B017" w14:textId="77777777" w:rsidR="000112AE" w:rsidRPr="00514C7B" w:rsidRDefault="000112AE" w:rsidP="00E44320">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34A8142F" w14:textId="77777777" w:rsidR="000112AE" w:rsidRPr="00514C7B" w:rsidRDefault="000112AE" w:rsidP="00E44320">
            <w:pPr>
              <w:pStyle w:val="Char1CharCharCharCharCharCharCharCharChar"/>
            </w:pPr>
            <w:r w:rsidRPr="00514C7B">
              <w:t>18852295336</w:t>
            </w:r>
          </w:p>
        </w:tc>
      </w:tr>
      <w:tr w:rsidR="000112AE" w:rsidRPr="00514C7B" w14:paraId="1E9DD693" w14:textId="77777777" w:rsidTr="00E44320">
        <w:trPr>
          <w:trHeight w:val="570"/>
        </w:trPr>
        <w:tc>
          <w:tcPr>
            <w:tcW w:w="645" w:type="pct"/>
            <w:shd w:val="clear" w:color="auto" w:fill="auto"/>
            <w:noWrap/>
            <w:vAlign w:val="center"/>
            <w:hideMark/>
          </w:tcPr>
          <w:p w14:paraId="3EC9D885" w14:textId="77777777" w:rsidR="000112AE" w:rsidRPr="00514C7B" w:rsidRDefault="000112AE" w:rsidP="00E44320">
            <w:pPr>
              <w:pStyle w:val="Char1CharCharCharCharCharCharCharCharChar"/>
            </w:pPr>
            <w:r w:rsidRPr="00514C7B">
              <w:t>鲍海洋</w:t>
            </w:r>
          </w:p>
        </w:tc>
        <w:tc>
          <w:tcPr>
            <w:tcW w:w="975" w:type="pct"/>
            <w:shd w:val="clear" w:color="auto" w:fill="auto"/>
            <w:noWrap/>
            <w:vAlign w:val="center"/>
            <w:hideMark/>
          </w:tcPr>
          <w:p w14:paraId="60842C4C" w14:textId="77777777" w:rsidR="000112AE" w:rsidRPr="00514C7B" w:rsidRDefault="000112AE" w:rsidP="00E44320">
            <w:pPr>
              <w:pStyle w:val="Char1CharCharCharCharCharCharCharCharChar"/>
            </w:pPr>
            <w:r w:rsidRPr="00514C7B">
              <w:t>四车间</w:t>
            </w:r>
          </w:p>
        </w:tc>
        <w:tc>
          <w:tcPr>
            <w:tcW w:w="927" w:type="pct"/>
            <w:shd w:val="clear" w:color="auto" w:fill="auto"/>
            <w:noWrap/>
            <w:vAlign w:val="center"/>
            <w:hideMark/>
          </w:tcPr>
          <w:p w14:paraId="49A45279" w14:textId="77777777" w:rsidR="000112AE" w:rsidRPr="00514C7B" w:rsidRDefault="000112AE" w:rsidP="00E44320">
            <w:pPr>
              <w:pStyle w:val="Char1CharCharCharCharCharCharCharCharChar"/>
            </w:pPr>
            <w:r w:rsidRPr="00514C7B">
              <w:t>车间主任</w:t>
            </w:r>
          </w:p>
        </w:tc>
        <w:tc>
          <w:tcPr>
            <w:tcW w:w="1588" w:type="pct"/>
            <w:shd w:val="clear" w:color="auto" w:fill="auto"/>
            <w:vAlign w:val="center"/>
            <w:hideMark/>
          </w:tcPr>
          <w:p w14:paraId="3FFCD741" w14:textId="77777777" w:rsidR="000112AE" w:rsidRPr="00514C7B" w:rsidRDefault="000112AE" w:rsidP="00E44320">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61DAB6A6" w14:textId="77777777" w:rsidR="000112AE" w:rsidRPr="00514C7B" w:rsidRDefault="000112AE" w:rsidP="00E44320">
            <w:pPr>
              <w:pStyle w:val="Char1CharCharCharCharCharCharCharCharChar"/>
            </w:pPr>
            <w:r w:rsidRPr="00514C7B">
              <w:t>18852295391</w:t>
            </w:r>
          </w:p>
        </w:tc>
      </w:tr>
      <w:tr w:rsidR="000112AE" w:rsidRPr="00514C7B" w14:paraId="1760709E" w14:textId="77777777" w:rsidTr="00E44320">
        <w:trPr>
          <w:trHeight w:val="570"/>
        </w:trPr>
        <w:tc>
          <w:tcPr>
            <w:tcW w:w="645" w:type="pct"/>
            <w:shd w:val="clear" w:color="auto" w:fill="auto"/>
            <w:noWrap/>
            <w:vAlign w:val="center"/>
            <w:hideMark/>
          </w:tcPr>
          <w:p w14:paraId="283D77D5" w14:textId="77777777" w:rsidR="000112AE" w:rsidRPr="00514C7B" w:rsidRDefault="000112AE" w:rsidP="00E44320">
            <w:pPr>
              <w:pStyle w:val="Char1CharCharCharCharCharCharCharCharChar"/>
            </w:pPr>
            <w:r w:rsidRPr="00514C7B">
              <w:t>陆军</w:t>
            </w:r>
          </w:p>
        </w:tc>
        <w:tc>
          <w:tcPr>
            <w:tcW w:w="975" w:type="pct"/>
            <w:shd w:val="clear" w:color="auto" w:fill="auto"/>
            <w:noWrap/>
            <w:vAlign w:val="center"/>
            <w:hideMark/>
          </w:tcPr>
          <w:p w14:paraId="592AE338" w14:textId="77777777" w:rsidR="000112AE" w:rsidRPr="00514C7B" w:rsidRDefault="000112AE" w:rsidP="00E44320">
            <w:pPr>
              <w:pStyle w:val="Char1CharCharCharCharCharCharCharCharChar"/>
            </w:pPr>
            <w:r w:rsidRPr="00514C7B">
              <w:t>五车间</w:t>
            </w:r>
          </w:p>
        </w:tc>
        <w:tc>
          <w:tcPr>
            <w:tcW w:w="927" w:type="pct"/>
            <w:shd w:val="clear" w:color="auto" w:fill="auto"/>
            <w:noWrap/>
            <w:vAlign w:val="center"/>
            <w:hideMark/>
          </w:tcPr>
          <w:p w14:paraId="5D5BC810" w14:textId="77777777" w:rsidR="000112AE" w:rsidRPr="00514C7B" w:rsidRDefault="000112AE" w:rsidP="00E44320">
            <w:pPr>
              <w:pStyle w:val="Char1CharCharCharCharCharCharCharCharChar"/>
            </w:pPr>
            <w:r w:rsidRPr="00514C7B">
              <w:t>车间主任</w:t>
            </w:r>
          </w:p>
        </w:tc>
        <w:tc>
          <w:tcPr>
            <w:tcW w:w="1588" w:type="pct"/>
            <w:shd w:val="clear" w:color="auto" w:fill="auto"/>
            <w:vAlign w:val="center"/>
            <w:hideMark/>
          </w:tcPr>
          <w:p w14:paraId="2516FD28" w14:textId="77777777" w:rsidR="000112AE" w:rsidRPr="00514C7B" w:rsidRDefault="000112AE" w:rsidP="00E44320">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7DFABE38" w14:textId="77777777" w:rsidR="000112AE" w:rsidRPr="00514C7B" w:rsidRDefault="000112AE" w:rsidP="00E44320">
            <w:pPr>
              <w:pStyle w:val="Char1CharCharCharCharCharCharCharCharChar"/>
            </w:pPr>
            <w:r w:rsidRPr="00514C7B">
              <w:t>18852295386</w:t>
            </w:r>
          </w:p>
        </w:tc>
      </w:tr>
      <w:tr w:rsidR="000112AE" w:rsidRPr="00514C7B" w14:paraId="15626652" w14:textId="77777777" w:rsidTr="00E44320">
        <w:trPr>
          <w:trHeight w:val="570"/>
        </w:trPr>
        <w:tc>
          <w:tcPr>
            <w:tcW w:w="645" w:type="pct"/>
            <w:shd w:val="clear" w:color="auto" w:fill="auto"/>
            <w:noWrap/>
            <w:vAlign w:val="center"/>
            <w:hideMark/>
          </w:tcPr>
          <w:p w14:paraId="69CD240E" w14:textId="77777777" w:rsidR="000112AE" w:rsidRPr="00514C7B" w:rsidRDefault="000112AE" w:rsidP="00E44320">
            <w:pPr>
              <w:pStyle w:val="Char1CharCharCharCharCharCharCharCharChar"/>
            </w:pPr>
            <w:r w:rsidRPr="00514C7B">
              <w:t>陈明</w:t>
            </w:r>
          </w:p>
        </w:tc>
        <w:tc>
          <w:tcPr>
            <w:tcW w:w="975" w:type="pct"/>
            <w:shd w:val="clear" w:color="auto" w:fill="auto"/>
            <w:noWrap/>
            <w:vAlign w:val="center"/>
            <w:hideMark/>
          </w:tcPr>
          <w:p w14:paraId="7DED11F0" w14:textId="77777777" w:rsidR="000112AE" w:rsidRPr="00514C7B" w:rsidRDefault="000112AE" w:rsidP="00E44320">
            <w:pPr>
              <w:pStyle w:val="Char1CharCharCharCharCharCharCharCharChar"/>
            </w:pPr>
            <w:r w:rsidRPr="00514C7B">
              <w:t>六车间</w:t>
            </w:r>
          </w:p>
        </w:tc>
        <w:tc>
          <w:tcPr>
            <w:tcW w:w="927" w:type="pct"/>
            <w:shd w:val="clear" w:color="auto" w:fill="auto"/>
            <w:noWrap/>
            <w:vAlign w:val="center"/>
            <w:hideMark/>
          </w:tcPr>
          <w:p w14:paraId="0AD610C3" w14:textId="77777777" w:rsidR="000112AE" w:rsidRPr="00514C7B" w:rsidRDefault="000112AE" w:rsidP="00E44320">
            <w:pPr>
              <w:pStyle w:val="Char1CharCharCharCharCharCharCharCharChar"/>
            </w:pPr>
            <w:r w:rsidRPr="00514C7B">
              <w:t>车间主任</w:t>
            </w:r>
          </w:p>
        </w:tc>
        <w:tc>
          <w:tcPr>
            <w:tcW w:w="1588" w:type="pct"/>
            <w:shd w:val="clear" w:color="auto" w:fill="auto"/>
            <w:vAlign w:val="center"/>
            <w:hideMark/>
          </w:tcPr>
          <w:p w14:paraId="514DC3F5" w14:textId="77777777" w:rsidR="000112AE" w:rsidRPr="00514C7B" w:rsidRDefault="000112AE" w:rsidP="00E44320">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2F6373E8" w14:textId="77777777" w:rsidR="000112AE" w:rsidRPr="00514C7B" w:rsidRDefault="000112AE" w:rsidP="00E44320">
            <w:pPr>
              <w:pStyle w:val="Char1CharCharCharCharCharCharCharCharChar"/>
            </w:pPr>
            <w:r w:rsidRPr="00514C7B">
              <w:t>18852295326</w:t>
            </w:r>
          </w:p>
        </w:tc>
      </w:tr>
      <w:tr w:rsidR="000112AE" w:rsidRPr="00514C7B" w14:paraId="264B6AF3" w14:textId="77777777" w:rsidTr="00E44320">
        <w:trPr>
          <w:trHeight w:val="285"/>
        </w:trPr>
        <w:tc>
          <w:tcPr>
            <w:tcW w:w="645" w:type="pct"/>
            <w:shd w:val="clear" w:color="auto" w:fill="auto"/>
            <w:noWrap/>
            <w:vAlign w:val="center"/>
            <w:hideMark/>
          </w:tcPr>
          <w:p w14:paraId="7AFC25DC" w14:textId="77777777" w:rsidR="000112AE" w:rsidRPr="00514C7B" w:rsidRDefault="000112AE" w:rsidP="00E44320">
            <w:pPr>
              <w:pStyle w:val="Char1CharCharCharCharCharCharCharCharChar"/>
            </w:pPr>
            <w:r w:rsidRPr="00514C7B">
              <w:t>袁辉</w:t>
            </w:r>
          </w:p>
        </w:tc>
        <w:tc>
          <w:tcPr>
            <w:tcW w:w="975" w:type="pct"/>
            <w:shd w:val="clear" w:color="auto" w:fill="auto"/>
            <w:noWrap/>
            <w:vAlign w:val="center"/>
            <w:hideMark/>
          </w:tcPr>
          <w:p w14:paraId="36457377" w14:textId="77777777" w:rsidR="000112AE" w:rsidRPr="00514C7B" w:rsidRDefault="000112AE" w:rsidP="00E44320">
            <w:pPr>
              <w:pStyle w:val="Char1CharCharCharCharCharCharCharCharChar"/>
            </w:pPr>
            <w:r w:rsidRPr="00514C7B">
              <w:t>设备科</w:t>
            </w:r>
          </w:p>
        </w:tc>
        <w:tc>
          <w:tcPr>
            <w:tcW w:w="927" w:type="pct"/>
            <w:shd w:val="clear" w:color="auto" w:fill="auto"/>
            <w:noWrap/>
            <w:vAlign w:val="center"/>
            <w:hideMark/>
          </w:tcPr>
          <w:p w14:paraId="216B7087" w14:textId="77777777" w:rsidR="000112AE" w:rsidRPr="00514C7B" w:rsidRDefault="000112AE" w:rsidP="00E44320">
            <w:pPr>
              <w:pStyle w:val="Char1CharCharCharCharCharCharCharCharChar"/>
            </w:pPr>
            <w:r w:rsidRPr="00514C7B">
              <w:t>副科长</w:t>
            </w:r>
          </w:p>
        </w:tc>
        <w:tc>
          <w:tcPr>
            <w:tcW w:w="1588" w:type="pct"/>
            <w:shd w:val="clear" w:color="auto" w:fill="auto"/>
            <w:noWrap/>
            <w:vAlign w:val="center"/>
            <w:hideMark/>
          </w:tcPr>
          <w:p w14:paraId="31C8ABC8" w14:textId="77777777" w:rsidR="000112AE" w:rsidRPr="00514C7B" w:rsidRDefault="000112AE" w:rsidP="00E44320">
            <w:pPr>
              <w:pStyle w:val="Char1CharCharCharCharCharCharCharCharChar"/>
            </w:pPr>
            <w:r w:rsidRPr="00514C7B">
              <w:t>抢险抢修组主要成员</w:t>
            </w:r>
          </w:p>
        </w:tc>
        <w:tc>
          <w:tcPr>
            <w:tcW w:w="866" w:type="pct"/>
            <w:shd w:val="clear" w:color="auto" w:fill="auto"/>
            <w:noWrap/>
            <w:vAlign w:val="center"/>
            <w:hideMark/>
          </w:tcPr>
          <w:p w14:paraId="7A72EF18" w14:textId="77777777" w:rsidR="000112AE" w:rsidRPr="00514C7B" w:rsidRDefault="000112AE" w:rsidP="00E44320">
            <w:pPr>
              <w:pStyle w:val="Char1CharCharCharCharCharCharCharCharChar"/>
            </w:pPr>
            <w:r w:rsidRPr="00514C7B">
              <w:t>18852295372</w:t>
            </w:r>
          </w:p>
        </w:tc>
      </w:tr>
      <w:tr w:rsidR="000112AE" w:rsidRPr="00514C7B" w14:paraId="233B161A" w14:textId="77777777" w:rsidTr="00E44320">
        <w:trPr>
          <w:trHeight w:val="285"/>
        </w:trPr>
        <w:tc>
          <w:tcPr>
            <w:tcW w:w="645" w:type="pct"/>
            <w:shd w:val="clear" w:color="auto" w:fill="auto"/>
            <w:noWrap/>
            <w:vAlign w:val="center"/>
            <w:hideMark/>
          </w:tcPr>
          <w:p w14:paraId="3652B03D" w14:textId="77777777" w:rsidR="000112AE" w:rsidRPr="00514C7B" w:rsidRDefault="000112AE" w:rsidP="00E44320">
            <w:pPr>
              <w:pStyle w:val="Char1CharCharCharCharCharCharCharCharChar"/>
            </w:pPr>
            <w:r w:rsidRPr="00514C7B">
              <w:t>沈旭</w:t>
            </w:r>
          </w:p>
        </w:tc>
        <w:tc>
          <w:tcPr>
            <w:tcW w:w="975" w:type="pct"/>
            <w:shd w:val="clear" w:color="auto" w:fill="auto"/>
            <w:noWrap/>
            <w:vAlign w:val="center"/>
            <w:hideMark/>
          </w:tcPr>
          <w:p w14:paraId="1D3FE456" w14:textId="77777777" w:rsidR="000112AE" w:rsidRPr="00514C7B" w:rsidRDefault="000112AE" w:rsidP="00E44320">
            <w:pPr>
              <w:pStyle w:val="Char1CharCharCharCharCharCharCharCharChar"/>
            </w:pPr>
            <w:r w:rsidRPr="00514C7B">
              <w:t>仪表自动化科</w:t>
            </w:r>
          </w:p>
        </w:tc>
        <w:tc>
          <w:tcPr>
            <w:tcW w:w="927" w:type="pct"/>
            <w:shd w:val="clear" w:color="auto" w:fill="auto"/>
            <w:noWrap/>
            <w:vAlign w:val="center"/>
            <w:hideMark/>
          </w:tcPr>
          <w:p w14:paraId="3727785B"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00410EFC" w14:textId="77777777" w:rsidR="000112AE" w:rsidRPr="00514C7B" w:rsidRDefault="000112AE" w:rsidP="00E44320">
            <w:pPr>
              <w:pStyle w:val="Char1CharCharCharCharCharCharCharCharChar"/>
            </w:pPr>
            <w:r w:rsidRPr="00514C7B">
              <w:t>抢险抢修组主要成员</w:t>
            </w:r>
          </w:p>
        </w:tc>
        <w:tc>
          <w:tcPr>
            <w:tcW w:w="866" w:type="pct"/>
            <w:shd w:val="clear" w:color="auto" w:fill="auto"/>
            <w:noWrap/>
            <w:vAlign w:val="center"/>
            <w:hideMark/>
          </w:tcPr>
          <w:p w14:paraId="5AE87771" w14:textId="77777777" w:rsidR="000112AE" w:rsidRPr="00514C7B" w:rsidRDefault="000112AE" w:rsidP="00E44320">
            <w:pPr>
              <w:pStyle w:val="Char1CharCharCharCharCharCharCharCharChar"/>
            </w:pPr>
            <w:r w:rsidRPr="00514C7B">
              <w:t>18852295367</w:t>
            </w:r>
          </w:p>
        </w:tc>
      </w:tr>
      <w:tr w:rsidR="000112AE" w:rsidRPr="00514C7B" w14:paraId="66983D14" w14:textId="77777777" w:rsidTr="00E44320">
        <w:trPr>
          <w:trHeight w:val="285"/>
        </w:trPr>
        <w:tc>
          <w:tcPr>
            <w:tcW w:w="645" w:type="pct"/>
            <w:shd w:val="clear" w:color="auto" w:fill="auto"/>
            <w:noWrap/>
            <w:vAlign w:val="center"/>
            <w:hideMark/>
          </w:tcPr>
          <w:p w14:paraId="2CCBA276" w14:textId="77777777" w:rsidR="000112AE" w:rsidRPr="00514C7B" w:rsidRDefault="000112AE" w:rsidP="00E44320">
            <w:pPr>
              <w:pStyle w:val="Char1CharCharCharCharCharCharCharCharChar"/>
            </w:pPr>
            <w:r w:rsidRPr="00514C7B">
              <w:lastRenderedPageBreak/>
              <w:t>王开雷</w:t>
            </w:r>
          </w:p>
        </w:tc>
        <w:tc>
          <w:tcPr>
            <w:tcW w:w="975" w:type="pct"/>
            <w:shd w:val="clear" w:color="auto" w:fill="auto"/>
            <w:noWrap/>
            <w:vAlign w:val="center"/>
            <w:hideMark/>
          </w:tcPr>
          <w:p w14:paraId="1B24597E" w14:textId="77777777" w:rsidR="000112AE" w:rsidRPr="00514C7B" w:rsidRDefault="000112AE" w:rsidP="00E44320">
            <w:pPr>
              <w:pStyle w:val="Char1CharCharCharCharCharCharCharCharChar"/>
            </w:pPr>
            <w:r w:rsidRPr="00514C7B">
              <w:t>电气管理科</w:t>
            </w:r>
          </w:p>
        </w:tc>
        <w:tc>
          <w:tcPr>
            <w:tcW w:w="927" w:type="pct"/>
            <w:shd w:val="clear" w:color="auto" w:fill="auto"/>
            <w:noWrap/>
            <w:vAlign w:val="center"/>
            <w:hideMark/>
          </w:tcPr>
          <w:p w14:paraId="5C89FB55"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347BCD70" w14:textId="77777777" w:rsidR="000112AE" w:rsidRPr="00514C7B" w:rsidRDefault="000112AE" w:rsidP="00E44320">
            <w:pPr>
              <w:pStyle w:val="Char1CharCharCharCharCharCharCharCharChar"/>
            </w:pPr>
            <w:r w:rsidRPr="00514C7B">
              <w:t>抢险抢修组主要成员</w:t>
            </w:r>
          </w:p>
        </w:tc>
        <w:tc>
          <w:tcPr>
            <w:tcW w:w="866" w:type="pct"/>
            <w:shd w:val="clear" w:color="auto" w:fill="auto"/>
            <w:noWrap/>
            <w:vAlign w:val="center"/>
            <w:hideMark/>
          </w:tcPr>
          <w:p w14:paraId="0C850833" w14:textId="77777777" w:rsidR="000112AE" w:rsidRPr="00514C7B" w:rsidRDefault="000112AE" w:rsidP="00E44320">
            <w:pPr>
              <w:pStyle w:val="Char1CharCharCharCharCharCharCharCharChar"/>
            </w:pPr>
            <w:r w:rsidRPr="00514C7B">
              <w:t>18852295323</w:t>
            </w:r>
          </w:p>
        </w:tc>
      </w:tr>
      <w:tr w:rsidR="000112AE" w:rsidRPr="00514C7B" w14:paraId="37A672BA" w14:textId="77777777" w:rsidTr="00E44320">
        <w:trPr>
          <w:trHeight w:val="285"/>
        </w:trPr>
        <w:tc>
          <w:tcPr>
            <w:tcW w:w="645" w:type="pct"/>
            <w:shd w:val="clear" w:color="auto" w:fill="auto"/>
            <w:noWrap/>
            <w:vAlign w:val="center"/>
            <w:hideMark/>
          </w:tcPr>
          <w:p w14:paraId="796C1D13" w14:textId="77777777" w:rsidR="000112AE" w:rsidRPr="00514C7B" w:rsidRDefault="000112AE" w:rsidP="00E44320">
            <w:pPr>
              <w:pStyle w:val="Char1CharCharCharCharCharCharCharCharChar"/>
            </w:pPr>
            <w:r w:rsidRPr="00514C7B">
              <w:t>杨朝阳</w:t>
            </w:r>
          </w:p>
        </w:tc>
        <w:tc>
          <w:tcPr>
            <w:tcW w:w="975" w:type="pct"/>
            <w:shd w:val="clear" w:color="auto" w:fill="auto"/>
            <w:noWrap/>
            <w:vAlign w:val="center"/>
            <w:hideMark/>
          </w:tcPr>
          <w:p w14:paraId="43A468EC" w14:textId="77777777" w:rsidR="000112AE" w:rsidRPr="00514C7B" w:rsidRDefault="000112AE" w:rsidP="00E44320">
            <w:pPr>
              <w:pStyle w:val="Char1CharCharCharCharCharCharCharCharChar"/>
            </w:pPr>
            <w:r w:rsidRPr="00514C7B">
              <w:t>环保科</w:t>
            </w:r>
          </w:p>
        </w:tc>
        <w:tc>
          <w:tcPr>
            <w:tcW w:w="927" w:type="pct"/>
            <w:shd w:val="clear" w:color="auto" w:fill="auto"/>
            <w:noWrap/>
            <w:vAlign w:val="center"/>
            <w:hideMark/>
          </w:tcPr>
          <w:p w14:paraId="155A0BDD"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3A85E6DE" w14:textId="77777777" w:rsidR="000112AE" w:rsidRPr="00514C7B" w:rsidRDefault="000112AE" w:rsidP="00E44320">
            <w:pPr>
              <w:pStyle w:val="Char1CharCharCharCharCharCharCharCharChar"/>
            </w:pPr>
            <w:r w:rsidRPr="00514C7B">
              <w:t>环境监测组组长</w:t>
            </w:r>
          </w:p>
        </w:tc>
        <w:tc>
          <w:tcPr>
            <w:tcW w:w="866" w:type="pct"/>
            <w:shd w:val="clear" w:color="auto" w:fill="auto"/>
            <w:noWrap/>
            <w:vAlign w:val="center"/>
            <w:hideMark/>
          </w:tcPr>
          <w:p w14:paraId="3DF6945C" w14:textId="77777777" w:rsidR="000112AE" w:rsidRPr="00514C7B" w:rsidRDefault="000112AE" w:rsidP="00E44320">
            <w:pPr>
              <w:pStyle w:val="Char1CharCharCharCharCharCharCharCharChar"/>
            </w:pPr>
            <w:r w:rsidRPr="00514C7B">
              <w:t>18852295319</w:t>
            </w:r>
          </w:p>
        </w:tc>
      </w:tr>
      <w:tr w:rsidR="000112AE" w:rsidRPr="00514C7B" w14:paraId="682F656B" w14:textId="77777777" w:rsidTr="00E44320">
        <w:trPr>
          <w:trHeight w:val="285"/>
        </w:trPr>
        <w:tc>
          <w:tcPr>
            <w:tcW w:w="645" w:type="pct"/>
            <w:shd w:val="clear" w:color="auto" w:fill="auto"/>
            <w:noWrap/>
            <w:vAlign w:val="center"/>
            <w:hideMark/>
          </w:tcPr>
          <w:p w14:paraId="078C133B" w14:textId="77777777" w:rsidR="000112AE" w:rsidRPr="00514C7B" w:rsidRDefault="000112AE" w:rsidP="00E44320">
            <w:pPr>
              <w:pStyle w:val="Char1CharCharCharCharCharCharCharCharChar"/>
            </w:pPr>
            <w:r w:rsidRPr="00514C7B">
              <w:t>王婕</w:t>
            </w:r>
          </w:p>
        </w:tc>
        <w:tc>
          <w:tcPr>
            <w:tcW w:w="975" w:type="pct"/>
            <w:shd w:val="clear" w:color="auto" w:fill="auto"/>
            <w:noWrap/>
            <w:vAlign w:val="center"/>
            <w:hideMark/>
          </w:tcPr>
          <w:p w14:paraId="23CA60C1" w14:textId="77777777" w:rsidR="000112AE" w:rsidRPr="00514C7B" w:rsidRDefault="000112AE" w:rsidP="00E44320">
            <w:pPr>
              <w:pStyle w:val="Char1CharCharCharCharCharCharCharCharChar"/>
            </w:pPr>
            <w:r w:rsidRPr="00514C7B">
              <w:t>品管部</w:t>
            </w:r>
          </w:p>
        </w:tc>
        <w:tc>
          <w:tcPr>
            <w:tcW w:w="927" w:type="pct"/>
            <w:shd w:val="clear" w:color="auto" w:fill="auto"/>
            <w:noWrap/>
            <w:vAlign w:val="center"/>
            <w:hideMark/>
          </w:tcPr>
          <w:p w14:paraId="25EE86EF" w14:textId="77777777" w:rsidR="000112AE" w:rsidRPr="00514C7B" w:rsidRDefault="000112AE" w:rsidP="00E44320">
            <w:pPr>
              <w:pStyle w:val="Char1CharCharCharCharCharCharCharCharChar"/>
            </w:pPr>
            <w:r w:rsidRPr="00514C7B">
              <w:t>部长</w:t>
            </w:r>
          </w:p>
        </w:tc>
        <w:tc>
          <w:tcPr>
            <w:tcW w:w="1588" w:type="pct"/>
            <w:shd w:val="clear" w:color="auto" w:fill="auto"/>
            <w:noWrap/>
            <w:vAlign w:val="center"/>
            <w:hideMark/>
          </w:tcPr>
          <w:p w14:paraId="4ABB48DA" w14:textId="77777777" w:rsidR="000112AE" w:rsidRPr="00514C7B" w:rsidRDefault="000112AE" w:rsidP="00E44320">
            <w:pPr>
              <w:pStyle w:val="Char1CharCharCharCharCharCharCharCharChar"/>
            </w:pPr>
            <w:r w:rsidRPr="00514C7B">
              <w:t>环境监测组副组长</w:t>
            </w:r>
          </w:p>
        </w:tc>
        <w:tc>
          <w:tcPr>
            <w:tcW w:w="866" w:type="pct"/>
            <w:shd w:val="clear" w:color="auto" w:fill="auto"/>
            <w:noWrap/>
            <w:vAlign w:val="center"/>
            <w:hideMark/>
          </w:tcPr>
          <w:p w14:paraId="0DE6BEB9" w14:textId="77777777" w:rsidR="000112AE" w:rsidRPr="00514C7B" w:rsidRDefault="000112AE" w:rsidP="00E44320">
            <w:pPr>
              <w:pStyle w:val="Char1CharCharCharCharCharCharCharCharChar"/>
            </w:pPr>
            <w:r w:rsidRPr="00514C7B">
              <w:t>13775869581</w:t>
            </w:r>
          </w:p>
        </w:tc>
      </w:tr>
      <w:tr w:rsidR="000112AE" w:rsidRPr="00514C7B" w14:paraId="55358FFF" w14:textId="77777777" w:rsidTr="00E44320">
        <w:trPr>
          <w:trHeight w:val="285"/>
        </w:trPr>
        <w:tc>
          <w:tcPr>
            <w:tcW w:w="645" w:type="pct"/>
            <w:shd w:val="clear" w:color="auto" w:fill="auto"/>
            <w:noWrap/>
            <w:vAlign w:val="center"/>
            <w:hideMark/>
          </w:tcPr>
          <w:p w14:paraId="7D52AC22" w14:textId="77777777" w:rsidR="000112AE" w:rsidRPr="00514C7B" w:rsidRDefault="000112AE" w:rsidP="00E44320">
            <w:pPr>
              <w:pStyle w:val="Char1CharCharCharCharCharCharCharCharChar"/>
            </w:pPr>
            <w:r w:rsidRPr="00514C7B">
              <w:t>王志勇</w:t>
            </w:r>
          </w:p>
        </w:tc>
        <w:tc>
          <w:tcPr>
            <w:tcW w:w="975" w:type="pct"/>
            <w:shd w:val="clear" w:color="auto" w:fill="auto"/>
            <w:noWrap/>
            <w:vAlign w:val="center"/>
            <w:hideMark/>
          </w:tcPr>
          <w:p w14:paraId="67A294A0" w14:textId="77777777" w:rsidR="000112AE" w:rsidRPr="00514C7B" w:rsidRDefault="000112AE" w:rsidP="00E44320">
            <w:pPr>
              <w:pStyle w:val="Char1CharCharCharCharCharCharCharCharChar"/>
            </w:pPr>
            <w:r w:rsidRPr="00514C7B">
              <w:t>环保科</w:t>
            </w:r>
          </w:p>
        </w:tc>
        <w:tc>
          <w:tcPr>
            <w:tcW w:w="927" w:type="pct"/>
            <w:shd w:val="clear" w:color="auto" w:fill="auto"/>
            <w:noWrap/>
            <w:vAlign w:val="center"/>
            <w:hideMark/>
          </w:tcPr>
          <w:p w14:paraId="632CBD20" w14:textId="77777777" w:rsidR="000112AE" w:rsidRPr="00514C7B" w:rsidRDefault="000112AE" w:rsidP="00E44320">
            <w:pPr>
              <w:pStyle w:val="Char1CharCharCharCharCharCharCharCharChar"/>
            </w:pPr>
            <w:r w:rsidRPr="00514C7B">
              <w:t>副科长</w:t>
            </w:r>
          </w:p>
        </w:tc>
        <w:tc>
          <w:tcPr>
            <w:tcW w:w="1588" w:type="pct"/>
            <w:shd w:val="clear" w:color="auto" w:fill="auto"/>
            <w:noWrap/>
            <w:vAlign w:val="center"/>
            <w:hideMark/>
          </w:tcPr>
          <w:p w14:paraId="46607042" w14:textId="77777777" w:rsidR="000112AE" w:rsidRPr="00514C7B" w:rsidRDefault="000112AE" w:rsidP="00E44320">
            <w:pPr>
              <w:pStyle w:val="Char1CharCharCharCharCharCharCharCharChar"/>
            </w:pPr>
            <w:r w:rsidRPr="00514C7B">
              <w:t>环境监测组成员</w:t>
            </w:r>
          </w:p>
        </w:tc>
        <w:tc>
          <w:tcPr>
            <w:tcW w:w="866" w:type="pct"/>
            <w:shd w:val="clear" w:color="auto" w:fill="auto"/>
            <w:noWrap/>
            <w:vAlign w:val="center"/>
            <w:hideMark/>
          </w:tcPr>
          <w:p w14:paraId="7CBF6293" w14:textId="77777777" w:rsidR="000112AE" w:rsidRPr="00514C7B" w:rsidRDefault="000112AE" w:rsidP="00E44320">
            <w:pPr>
              <w:pStyle w:val="Char1CharCharCharCharCharCharCharCharChar"/>
            </w:pPr>
            <w:r w:rsidRPr="00514C7B">
              <w:t>18852298950</w:t>
            </w:r>
          </w:p>
        </w:tc>
      </w:tr>
      <w:tr w:rsidR="000112AE" w:rsidRPr="00514C7B" w14:paraId="4D495885" w14:textId="77777777" w:rsidTr="00E44320">
        <w:trPr>
          <w:trHeight w:val="285"/>
        </w:trPr>
        <w:tc>
          <w:tcPr>
            <w:tcW w:w="645" w:type="pct"/>
            <w:shd w:val="clear" w:color="auto" w:fill="auto"/>
            <w:noWrap/>
            <w:vAlign w:val="center"/>
            <w:hideMark/>
          </w:tcPr>
          <w:p w14:paraId="02E20760" w14:textId="77777777" w:rsidR="000112AE" w:rsidRPr="00514C7B" w:rsidRDefault="000112AE" w:rsidP="00E44320">
            <w:pPr>
              <w:pStyle w:val="Char1CharCharCharCharCharCharCharCharChar"/>
            </w:pPr>
            <w:proofErr w:type="gramStart"/>
            <w:r w:rsidRPr="00514C7B">
              <w:t>张千</w:t>
            </w:r>
            <w:proofErr w:type="gramEnd"/>
          </w:p>
        </w:tc>
        <w:tc>
          <w:tcPr>
            <w:tcW w:w="975" w:type="pct"/>
            <w:shd w:val="clear" w:color="auto" w:fill="auto"/>
            <w:noWrap/>
            <w:vAlign w:val="center"/>
            <w:hideMark/>
          </w:tcPr>
          <w:p w14:paraId="3441AA45" w14:textId="77777777" w:rsidR="000112AE" w:rsidRPr="00514C7B" w:rsidRDefault="000112AE" w:rsidP="00E44320">
            <w:pPr>
              <w:pStyle w:val="Char1CharCharCharCharCharCharCharCharChar"/>
            </w:pPr>
            <w:r w:rsidRPr="00514C7B">
              <w:t>环保科</w:t>
            </w:r>
          </w:p>
        </w:tc>
        <w:tc>
          <w:tcPr>
            <w:tcW w:w="927" w:type="pct"/>
            <w:shd w:val="clear" w:color="auto" w:fill="auto"/>
            <w:noWrap/>
            <w:vAlign w:val="center"/>
            <w:hideMark/>
          </w:tcPr>
          <w:p w14:paraId="562DDBFB" w14:textId="77777777" w:rsidR="000112AE" w:rsidRPr="00514C7B" w:rsidRDefault="000112AE" w:rsidP="00E44320">
            <w:pPr>
              <w:pStyle w:val="Char1CharCharCharCharCharCharCharCharChar"/>
            </w:pPr>
            <w:r w:rsidRPr="00514C7B">
              <w:t>环保员</w:t>
            </w:r>
          </w:p>
        </w:tc>
        <w:tc>
          <w:tcPr>
            <w:tcW w:w="1588" w:type="pct"/>
            <w:shd w:val="clear" w:color="auto" w:fill="auto"/>
            <w:noWrap/>
            <w:vAlign w:val="center"/>
            <w:hideMark/>
          </w:tcPr>
          <w:p w14:paraId="385CFE88" w14:textId="77777777" w:rsidR="000112AE" w:rsidRPr="00514C7B" w:rsidRDefault="000112AE" w:rsidP="00E44320">
            <w:pPr>
              <w:pStyle w:val="Char1CharCharCharCharCharCharCharCharChar"/>
            </w:pPr>
            <w:r w:rsidRPr="00514C7B">
              <w:t>环境监测组成员</w:t>
            </w:r>
          </w:p>
        </w:tc>
        <w:tc>
          <w:tcPr>
            <w:tcW w:w="866" w:type="pct"/>
            <w:shd w:val="clear" w:color="auto" w:fill="auto"/>
            <w:noWrap/>
            <w:vAlign w:val="center"/>
            <w:hideMark/>
          </w:tcPr>
          <w:p w14:paraId="629D72C8" w14:textId="77777777" w:rsidR="000112AE" w:rsidRPr="00514C7B" w:rsidRDefault="000112AE" w:rsidP="00E44320">
            <w:pPr>
              <w:pStyle w:val="Char1CharCharCharCharCharCharCharCharChar"/>
            </w:pPr>
            <w:r w:rsidRPr="00514C7B">
              <w:t>18852293595</w:t>
            </w:r>
          </w:p>
        </w:tc>
      </w:tr>
      <w:tr w:rsidR="000112AE" w:rsidRPr="00514C7B" w14:paraId="2B6CDA6B" w14:textId="77777777" w:rsidTr="00E44320">
        <w:trPr>
          <w:trHeight w:val="285"/>
        </w:trPr>
        <w:tc>
          <w:tcPr>
            <w:tcW w:w="645" w:type="pct"/>
            <w:shd w:val="clear" w:color="auto" w:fill="auto"/>
            <w:noWrap/>
            <w:vAlign w:val="center"/>
            <w:hideMark/>
          </w:tcPr>
          <w:p w14:paraId="11D5B572" w14:textId="77777777" w:rsidR="000112AE" w:rsidRPr="00514C7B" w:rsidRDefault="000112AE" w:rsidP="00E44320">
            <w:pPr>
              <w:pStyle w:val="Char1CharCharCharCharCharCharCharCharChar"/>
            </w:pPr>
            <w:r w:rsidRPr="00514C7B">
              <w:t>胡王江</w:t>
            </w:r>
          </w:p>
        </w:tc>
        <w:tc>
          <w:tcPr>
            <w:tcW w:w="975" w:type="pct"/>
            <w:shd w:val="clear" w:color="auto" w:fill="auto"/>
            <w:noWrap/>
            <w:vAlign w:val="center"/>
            <w:hideMark/>
          </w:tcPr>
          <w:p w14:paraId="4E9E82B2" w14:textId="77777777" w:rsidR="000112AE" w:rsidRPr="00514C7B" w:rsidRDefault="000112AE" w:rsidP="00E44320">
            <w:pPr>
              <w:pStyle w:val="Char1CharCharCharCharCharCharCharCharChar"/>
            </w:pPr>
            <w:r w:rsidRPr="00514C7B">
              <w:t>环保科</w:t>
            </w:r>
          </w:p>
        </w:tc>
        <w:tc>
          <w:tcPr>
            <w:tcW w:w="927" w:type="pct"/>
            <w:shd w:val="clear" w:color="auto" w:fill="auto"/>
            <w:noWrap/>
            <w:vAlign w:val="center"/>
            <w:hideMark/>
          </w:tcPr>
          <w:p w14:paraId="3208CDEB" w14:textId="77777777" w:rsidR="000112AE" w:rsidRPr="00514C7B" w:rsidRDefault="000112AE" w:rsidP="00E44320">
            <w:pPr>
              <w:pStyle w:val="Char1CharCharCharCharCharCharCharCharChar"/>
            </w:pPr>
            <w:r w:rsidRPr="00514C7B">
              <w:t>环保员</w:t>
            </w:r>
          </w:p>
        </w:tc>
        <w:tc>
          <w:tcPr>
            <w:tcW w:w="1588" w:type="pct"/>
            <w:shd w:val="clear" w:color="auto" w:fill="auto"/>
            <w:noWrap/>
            <w:vAlign w:val="center"/>
            <w:hideMark/>
          </w:tcPr>
          <w:p w14:paraId="16D06F63" w14:textId="77777777" w:rsidR="000112AE" w:rsidRPr="00514C7B" w:rsidRDefault="000112AE" w:rsidP="00E44320">
            <w:pPr>
              <w:pStyle w:val="Char1CharCharCharCharCharCharCharCharChar"/>
            </w:pPr>
            <w:r w:rsidRPr="00514C7B">
              <w:t>环境监测组成员</w:t>
            </w:r>
          </w:p>
        </w:tc>
        <w:tc>
          <w:tcPr>
            <w:tcW w:w="866" w:type="pct"/>
            <w:shd w:val="clear" w:color="auto" w:fill="auto"/>
            <w:noWrap/>
            <w:vAlign w:val="center"/>
            <w:hideMark/>
          </w:tcPr>
          <w:p w14:paraId="554DF996" w14:textId="77777777" w:rsidR="000112AE" w:rsidRPr="00514C7B" w:rsidRDefault="000112AE" w:rsidP="00E44320">
            <w:pPr>
              <w:pStyle w:val="Char1CharCharCharCharCharCharCharCharChar"/>
            </w:pPr>
            <w:r w:rsidRPr="00514C7B">
              <w:t>18852296127</w:t>
            </w:r>
          </w:p>
        </w:tc>
      </w:tr>
      <w:tr w:rsidR="000112AE" w:rsidRPr="00514C7B" w14:paraId="40ABE4C3" w14:textId="77777777" w:rsidTr="00E44320">
        <w:trPr>
          <w:trHeight w:val="285"/>
        </w:trPr>
        <w:tc>
          <w:tcPr>
            <w:tcW w:w="645" w:type="pct"/>
            <w:shd w:val="clear" w:color="auto" w:fill="auto"/>
            <w:noWrap/>
            <w:vAlign w:val="center"/>
            <w:hideMark/>
          </w:tcPr>
          <w:p w14:paraId="0A03F611" w14:textId="77777777" w:rsidR="000112AE" w:rsidRPr="00514C7B" w:rsidRDefault="000112AE" w:rsidP="00E44320">
            <w:pPr>
              <w:pStyle w:val="Char1CharCharCharCharCharCharCharCharChar"/>
            </w:pPr>
            <w:r w:rsidRPr="00514C7B">
              <w:t>王海燕</w:t>
            </w:r>
          </w:p>
        </w:tc>
        <w:tc>
          <w:tcPr>
            <w:tcW w:w="975" w:type="pct"/>
            <w:shd w:val="clear" w:color="auto" w:fill="auto"/>
            <w:noWrap/>
            <w:vAlign w:val="center"/>
            <w:hideMark/>
          </w:tcPr>
          <w:p w14:paraId="5503B0AF" w14:textId="77777777" w:rsidR="000112AE" w:rsidRPr="00514C7B" w:rsidRDefault="000112AE" w:rsidP="00E44320">
            <w:pPr>
              <w:pStyle w:val="Char1CharCharCharCharCharCharCharCharChar"/>
            </w:pPr>
            <w:r w:rsidRPr="00514C7B">
              <w:t>分析室</w:t>
            </w:r>
          </w:p>
        </w:tc>
        <w:tc>
          <w:tcPr>
            <w:tcW w:w="927" w:type="pct"/>
            <w:shd w:val="clear" w:color="auto" w:fill="auto"/>
            <w:noWrap/>
            <w:vAlign w:val="center"/>
            <w:hideMark/>
          </w:tcPr>
          <w:p w14:paraId="099E007F" w14:textId="77777777" w:rsidR="000112AE" w:rsidRPr="00514C7B" w:rsidRDefault="000112AE" w:rsidP="00E44320">
            <w:pPr>
              <w:pStyle w:val="Char1CharCharCharCharCharCharCharCharChar"/>
            </w:pPr>
            <w:r w:rsidRPr="00514C7B">
              <w:t>主任</w:t>
            </w:r>
          </w:p>
        </w:tc>
        <w:tc>
          <w:tcPr>
            <w:tcW w:w="1588" w:type="pct"/>
            <w:shd w:val="clear" w:color="auto" w:fill="auto"/>
            <w:noWrap/>
            <w:vAlign w:val="center"/>
            <w:hideMark/>
          </w:tcPr>
          <w:p w14:paraId="0D85B03A" w14:textId="77777777" w:rsidR="000112AE" w:rsidRPr="00514C7B" w:rsidRDefault="000112AE" w:rsidP="00E44320">
            <w:pPr>
              <w:pStyle w:val="Char1CharCharCharCharCharCharCharCharChar"/>
            </w:pPr>
            <w:r w:rsidRPr="00514C7B">
              <w:t>环境监测组成员</w:t>
            </w:r>
          </w:p>
        </w:tc>
        <w:tc>
          <w:tcPr>
            <w:tcW w:w="866" w:type="pct"/>
            <w:shd w:val="clear" w:color="auto" w:fill="auto"/>
            <w:noWrap/>
            <w:vAlign w:val="center"/>
            <w:hideMark/>
          </w:tcPr>
          <w:p w14:paraId="5CC65B5D" w14:textId="77777777" w:rsidR="000112AE" w:rsidRPr="00514C7B" w:rsidRDefault="000112AE" w:rsidP="00E44320">
            <w:pPr>
              <w:pStyle w:val="Char1CharCharCharCharCharCharCharCharChar"/>
            </w:pPr>
          </w:p>
        </w:tc>
      </w:tr>
      <w:tr w:rsidR="000112AE" w:rsidRPr="00514C7B" w14:paraId="0AE1A8C4" w14:textId="77777777" w:rsidTr="00E44320">
        <w:trPr>
          <w:trHeight w:val="285"/>
        </w:trPr>
        <w:tc>
          <w:tcPr>
            <w:tcW w:w="645" w:type="pct"/>
            <w:shd w:val="clear" w:color="auto" w:fill="auto"/>
            <w:noWrap/>
            <w:vAlign w:val="center"/>
            <w:hideMark/>
          </w:tcPr>
          <w:p w14:paraId="1D73EED9" w14:textId="77777777" w:rsidR="000112AE" w:rsidRPr="00514C7B" w:rsidRDefault="000112AE" w:rsidP="00E44320">
            <w:pPr>
              <w:pStyle w:val="Char1CharCharCharCharCharCharCharCharChar"/>
            </w:pPr>
            <w:proofErr w:type="gramStart"/>
            <w:r w:rsidRPr="00514C7B">
              <w:t>何蕾</w:t>
            </w:r>
            <w:proofErr w:type="gramEnd"/>
          </w:p>
        </w:tc>
        <w:tc>
          <w:tcPr>
            <w:tcW w:w="975" w:type="pct"/>
            <w:shd w:val="clear" w:color="auto" w:fill="auto"/>
            <w:noWrap/>
            <w:vAlign w:val="center"/>
            <w:hideMark/>
          </w:tcPr>
          <w:p w14:paraId="039EC4CA" w14:textId="77777777" w:rsidR="000112AE" w:rsidRPr="00514C7B" w:rsidRDefault="000112AE" w:rsidP="00E44320">
            <w:pPr>
              <w:pStyle w:val="Char1CharCharCharCharCharCharCharCharChar"/>
            </w:pPr>
            <w:r w:rsidRPr="00514C7B">
              <w:t>品管部</w:t>
            </w:r>
          </w:p>
        </w:tc>
        <w:tc>
          <w:tcPr>
            <w:tcW w:w="927" w:type="pct"/>
            <w:shd w:val="clear" w:color="auto" w:fill="auto"/>
            <w:noWrap/>
            <w:vAlign w:val="center"/>
            <w:hideMark/>
          </w:tcPr>
          <w:p w14:paraId="7CF03792"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2690D31A" w14:textId="77777777" w:rsidR="000112AE" w:rsidRPr="00514C7B" w:rsidRDefault="000112AE" w:rsidP="00E44320">
            <w:pPr>
              <w:pStyle w:val="Char1CharCharCharCharCharCharCharCharChar"/>
            </w:pPr>
            <w:r w:rsidRPr="00514C7B">
              <w:t>环境监测组成员</w:t>
            </w:r>
          </w:p>
        </w:tc>
        <w:tc>
          <w:tcPr>
            <w:tcW w:w="866" w:type="pct"/>
            <w:shd w:val="clear" w:color="auto" w:fill="auto"/>
            <w:noWrap/>
            <w:vAlign w:val="center"/>
            <w:hideMark/>
          </w:tcPr>
          <w:p w14:paraId="1CFF580D" w14:textId="77777777" w:rsidR="000112AE" w:rsidRPr="00514C7B" w:rsidRDefault="000112AE" w:rsidP="00E44320">
            <w:pPr>
              <w:pStyle w:val="Char1CharCharCharCharCharCharCharCharChar"/>
            </w:pPr>
            <w:r w:rsidRPr="00514C7B">
              <w:t>13705229902</w:t>
            </w:r>
          </w:p>
        </w:tc>
      </w:tr>
      <w:tr w:rsidR="000112AE" w:rsidRPr="00514C7B" w14:paraId="2B51C102" w14:textId="77777777" w:rsidTr="00E44320">
        <w:trPr>
          <w:trHeight w:val="285"/>
        </w:trPr>
        <w:tc>
          <w:tcPr>
            <w:tcW w:w="645" w:type="pct"/>
            <w:shd w:val="clear" w:color="auto" w:fill="auto"/>
            <w:noWrap/>
            <w:vAlign w:val="center"/>
            <w:hideMark/>
          </w:tcPr>
          <w:p w14:paraId="0E1429F8" w14:textId="77777777" w:rsidR="000112AE" w:rsidRPr="00514C7B" w:rsidRDefault="000112AE" w:rsidP="00E44320">
            <w:pPr>
              <w:pStyle w:val="Char1CharCharCharCharCharCharCharCharChar"/>
            </w:pPr>
            <w:r w:rsidRPr="00514C7B">
              <w:t>张婕</w:t>
            </w:r>
          </w:p>
        </w:tc>
        <w:tc>
          <w:tcPr>
            <w:tcW w:w="975" w:type="pct"/>
            <w:shd w:val="clear" w:color="auto" w:fill="auto"/>
            <w:noWrap/>
            <w:vAlign w:val="center"/>
            <w:hideMark/>
          </w:tcPr>
          <w:p w14:paraId="369ABC80" w14:textId="77777777" w:rsidR="000112AE" w:rsidRPr="00514C7B" w:rsidRDefault="000112AE" w:rsidP="00E44320">
            <w:pPr>
              <w:pStyle w:val="Char1CharCharCharCharCharCharCharCharChar"/>
            </w:pPr>
            <w:r w:rsidRPr="00514C7B">
              <w:t>品管部</w:t>
            </w:r>
          </w:p>
        </w:tc>
        <w:tc>
          <w:tcPr>
            <w:tcW w:w="927" w:type="pct"/>
            <w:shd w:val="clear" w:color="auto" w:fill="auto"/>
            <w:noWrap/>
            <w:vAlign w:val="center"/>
            <w:hideMark/>
          </w:tcPr>
          <w:p w14:paraId="693E572F"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17A39A5E" w14:textId="77777777" w:rsidR="000112AE" w:rsidRPr="00514C7B" w:rsidRDefault="000112AE" w:rsidP="00E44320">
            <w:pPr>
              <w:pStyle w:val="Char1CharCharCharCharCharCharCharCharChar"/>
            </w:pPr>
            <w:r w:rsidRPr="00514C7B">
              <w:t>环境监测组成员</w:t>
            </w:r>
          </w:p>
        </w:tc>
        <w:tc>
          <w:tcPr>
            <w:tcW w:w="866" w:type="pct"/>
            <w:shd w:val="clear" w:color="auto" w:fill="auto"/>
            <w:noWrap/>
            <w:vAlign w:val="center"/>
            <w:hideMark/>
          </w:tcPr>
          <w:p w14:paraId="7A65B806" w14:textId="77777777" w:rsidR="000112AE" w:rsidRPr="00514C7B" w:rsidRDefault="000112AE" w:rsidP="00E44320">
            <w:pPr>
              <w:pStyle w:val="Char1CharCharCharCharCharCharCharCharChar"/>
            </w:pPr>
            <w:r w:rsidRPr="00514C7B">
              <w:t>18724130681</w:t>
            </w:r>
          </w:p>
        </w:tc>
      </w:tr>
      <w:tr w:rsidR="000112AE" w:rsidRPr="00514C7B" w14:paraId="3DA3AB84" w14:textId="77777777" w:rsidTr="00E44320">
        <w:trPr>
          <w:trHeight w:val="285"/>
        </w:trPr>
        <w:tc>
          <w:tcPr>
            <w:tcW w:w="645" w:type="pct"/>
            <w:shd w:val="clear" w:color="auto" w:fill="auto"/>
            <w:noWrap/>
            <w:vAlign w:val="center"/>
            <w:hideMark/>
          </w:tcPr>
          <w:p w14:paraId="7A6622E5" w14:textId="77777777" w:rsidR="000112AE" w:rsidRPr="00514C7B" w:rsidRDefault="000112AE" w:rsidP="00E44320">
            <w:pPr>
              <w:pStyle w:val="Char1CharCharCharCharCharCharCharCharChar"/>
            </w:pPr>
            <w:r w:rsidRPr="00514C7B">
              <w:t>王会行</w:t>
            </w:r>
          </w:p>
        </w:tc>
        <w:tc>
          <w:tcPr>
            <w:tcW w:w="975" w:type="pct"/>
            <w:shd w:val="clear" w:color="auto" w:fill="auto"/>
            <w:noWrap/>
            <w:vAlign w:val="center"/>
            <w:hideMark/>
          </w:tcPr>
          <w:p w14:paraId="3B559BBC" w14:textId="77777777" w:rsidR="000112AE" w:rsidRPr="00514C7B" w:rsidRDefault="000112AE" w:rsidP="00E44320">
            <w:pPr>
              <w:pStyle w:val="Char1CharCharCharCharCharCharCharCharChar"/>
            </w:pPr>
            <w:r w:rsidRPr="00514C7B">
              <w:t>采购物流部</w:t>
            </w:r>
          </w:p>
        </w:tc>
        <w:tc>
          <w:tcPr>
            <w:tcW w:w="927" w:type="pct"/>
            <w:shd w:val="clear" w:color="auto" w:fill="auto"/>
            <w:noWrap/>
            <w:vAlign w:val="center"/>
            <w:hideMark/>
          </w:tcPr>
          <w:p w14:paraId="5E444E8A" w14:textId="77777777" w:rsidR="000112AE" w:rsidRPr="00514C7B" w:rsidRDefault="000112AE" w:rsidP="00E44320">
            <w:pPr>
              <w:pStyle w:val="Char1CharCharCharCharCharCharCharCharChar"/>
            </w:pPr>
            <w:r w:rsidRPr="00514C7B">
              <w:t>部长</w:t>
            </w:r>
          </w:p>
        </w:tc>
        <w:tc>
          <w:tcPr>
            <w:tcW w:w="1588" w:type="pct"/>
            <w:shd w:val="clear" w:color="auto" w:fill="auto"/>
            <w:noWrap/>
            <w:vAlign w:val="center"/>
            <w:hideMark/>
          </w:tcPr>
          <w:p w14:paraId="7D85FCC4" w14:textId="77777777" w:rsidR="000112AE" w:rsidRPr="00514C7B" w:rsidRDefault="000112AE" w:rsidP="00E44320">
            <w:pPr>
              <w:pStyle w:val="Char1CharCharCharCharCharCharCharCharChar"/>
            </w:pPr>
            <w:r w:rsidRPr="00514C7B">
              <w:t>后勤</w:t>
            </w:r>
            <w:proofErr w:type="gramStart"/>
            <w:r w:rsidRPr="00514C7B">
              <w:t>支持组</w:t>
            </w:r>
            <w:proofErr w:type="gramEnd"/>
            <w:r w:rsidRPr="00514C7B">
              <w:t>组长</w:t>
            </w:r>
          </w:p>
        </w:tc>
        <w:tc>
          <w:tcPr>
            <w:tcW w:w="866" w:type="pct"/>
            <w:shd w:val="clear" w:color="auto" w:fill="auto"/>
            <w:noWrap/>
            <w:vAlign w:val="center"/>
            <w:hideMark/>
          </w:tcPr>
          <w:p w14:paraId="183ED5FB" w14:textId="77777777" w:rsidR="000112AE" w:rsidRPr="00514C7B" w:rsidRDefault="000112AE" w:rsidP="00E44320">
            <w:pPr>
              <w:pStyle w:val="Char1CharCharCharCharCharCharCharCharChar"/>
            </w:pPr>
            <w:r w:rsidRPr="00514C7B">
              <w:t>18852295399</w:t>
            </w:r>
          </w:p>
        </w:tc>
      </w:tr>
      <w:tr w:rsidR="000112AE" w:rsidRPr="00514C7B" w14:paraId="3D502516" w14:textId="77777777" w:rsidTr="00E44320">
        <w:trPr>
          <w:trHeight w:val="285"/>
        </w:trPr>
        <w:tc>
          <w:tcPr>
            <w:tcW w:w="645" w:type="pct"/>
            <w:shd w:val="clear" w:color="auto" w:fill="auto"/>
            <w:noWrap/>
            <w:vAlign w:val="center"/>
            <w:hideMark/>
          </w:tcPr>
          <w:p w14:paraId="4AF7BCAC" w14:textId="77777777" w:rsidR="000112AE" w:rsidRPr="00514C7B" w:rsidRDefault="000112AE" w:rsidP="00E44320">
            <w:pPr>
              <w:pStyle w:val="Char1CharCharCharCharCharCharCharCharChar"/>
            </w:pPr>
            <w:r w:rsidRPr="00514C7B">
              <w:t>李静宇</w:t>
            </w:r>
          </w:p>
        </w:tc>
        <w:tc>
          <w:tcPr>
            <w:tcW w:w="975" w:type="pct"/>
            <w:shd w:val="clear" w:color="auto" w:fill="auto"/>
            <w:noWrap/>
            <w:vAlign w:val="center"/>
            <w:hideMark/>
          </w:tcPr>
          <w:p w14:paraId="1D0DE489" w14:textId="77777777" w:rsidR="000112AE" w:rsidRPr="00514C7B" w:rsidRDefault="000112AE" w:rsidP="00E44320">
            <w:pPr>
              <w:pStyle w:val="Char1CharCharCharCharCharCharCharCharChar"/>
            </w:pPr>
            <w:r w:rsidRPr="00514C7B">
              <w:t>采购物流部</w:t>
            </w:r>
          </w:p>
        </w:tc>
        <w:tc>
          <w:tcPr>
            <w:tcW w:w="927" w:type="pct"/>
            <w:shd w:val="clear" w:color="auto" w:fill="auto"/>
            <w:noWrap/>
            <w:vAlign w:val="center"/>
            <w:hideMark/>
          </w:tcPr>
          <w:p w14:paraId="39050B46"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118E5C6A" w14:textId="77777777" w:rsidR="000112AE" w:rsidRPr="00514C7B" w:rsidRDefault="000112AE" w:rsidP="00E44320">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1D7C1C23" w14:textId="77777777" w:rsidR="000112AE" w:rsidRPr="00514C7B" w:rsidRDefault="000112AE" w:rsidP="00E44320">
            <w:pPr>
              <w:pStyle w:val="Char1CharCharCharCharCharCharCharCharChar"/>
            </w:pPr>
            <w:r w:rsidRPr="00514C7B">
              <w:t>18852295368</w:t>
            </w:r>
          </w:p>
        </w:tc>
      </w:tr>
      <w:tr w:rsidR="000112AE" w:rsidRPr="00514C7B" w14:paraId="381AB91D" w14:textId="77777777" w:rsidTr="00E44320">
        <w:trPr>
          <w:trHeight w:val="285"/>
        </w:trPr>
        <w:tc>
          <w:tcPr>
            <w:tcW w:w="645" w:type="pct"/>
            <w:shd w:val="clear" w:color="auto" w:fill="auto"/>
            <w:noWrap/>
            <w:vAlign w:val="center"/>
            <w:hideMark/>
          </w:tcPr>
          <w:p w14:paraId="46AB8393" w14:textId="77777777" w:rsidR="000112AE" w:rsidRPr="00514C7B" w:rsidRDefault="000112AE" w:rsidP="00E44320">
            <w:pPr>
              <w:pStyle w:val="Char1CharCharCharCharCharCharCharCharChar"/>
            </w:pPr>
            <w:r w:rsidRPr="00514C7B">
              <w:t>王绪君</w:t>
            </w:r>
          </w:p>
        </w:tc>
        <w:tc>
          <w:tcPr>
            <w:tcW w:w="975" w:type="pct"/>
            <w:shd w:val="clear" w:color="auto" w:fill="auto"/>
            <w:noWrap/>
            <w:vAlign w:val="center"/>
            <w:hideMark/>
          </w:tcPr>
          <w:p w14:paraId="3CE37C4A" w14:textId="77777777" w:rsidR="000112AE" w:rsidRPr="00514C7B" w:rsidRDefault="000112AE" w:rsidP="00E44320">
            <w:pPr>
              <w:pStyle w:val="Char1CharCharCharCharCharCharCharCharChar"/>
            </w:pPr>
            <w:proofErr w:type="gramStart"/>
            <w:r w:rsidRPr="00514C7B">
              <w:t>仓储科</w:t>
            </w:r>
            <w:proofErr w:type="gramEnd"/>
          </w:p>
        </w:tc>
        <w:tc>
          <w:tcPr>
            <w:tcW w:w="927" w:type="pct"/>
            <w:shd w:val="clear" w:color="auto" w:fill="auto"/>
            <w:noWrap/>
            <w:vAlign w:val="center"/>
            <w:hideMark/>
          </w:tcPr>
          <w:p w14:paraId="7E23ED35"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435011A6" w14:textId="77777777" w:rsidR="000112AE" w:rsidRPr="00514C7B" w:rsidRDefault="000112AE" w:rsidP="00E44320">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71C1EFD5" w14:textId="77777777" w:rsidR="000112AE" w:rsidRPr="00514C7B" w:rsidRDefault="000112AE" w:rsidP="00E44320">
            <w:pPr>
              <w:pStyle w:val="Char1CharCharCharCharCharCharCharCharChar"/>
            </w:pPr>
            <w:r w:rsidRPr="00514C7B">
              <w:t>18852295307</w:t>
            </w:r>
          </w:p>
        </w:tc>
      </w:tr>
      <w:tr w:rsidR="000112AE" w:rsidRPr="00514C7B" w14:paraId="1F2C0FBE" w14:textId="77777777" w:rsidTr="00E44320">
        <w:trPr>
          <w:trHeight w:val="285"/>
        </w:trPr>
        <w:tc>
          <w:tcPr>
            <w:tcW w:w="645" w:type="pct"/>
            <w:shd w:val="clear" w:color="auto" w:fill="auto"/>
            <w:noWrap/>
            <w:vAlign w:val="center"/>
            <w:hideMark/>
          </w:tcPr>
          <w:p w14:paraId="743C5563" w14:textId="77777777" w:rsidR="000112AE" w:rsidRPr="00514C7B" w:rsidRDefault="000112AE" w:rsidP="00E44320">
            <w:pPr>
              <w:pStyle w:val="Char1CharCharCharCharCharCharCharCharChar"/>
            </w:pPr>
            <w:r w:rsidRPr="00514C7B">
              <w:t>沈甜甜</w:t>
            </w:r>
          </w:p>
        </w:tc>
        <w:tc>
          <w:tcPr>
            <w:tcW w:w="975" w:type="pct"/>
            <w:shd w:val="clear" w:color="auto" w:fill="auto"/>
            <w:noWrap/>
            <w:vAlign w:val="center"/>
            <w:hideMark/>
          </w:tcPr>
          <w:p w14:paraId="49A4BE96" w14:textId="77777777" w:rsidR="000112AE" w:rsidRPr="00514C7B" w:rsidRDefault="000112AE" w:rsidP="00E44320">
            <w:pPr>
              <w:pStyle w:val="Char1CharCharCharCharCharCharCharCharChar"/>
            </w:pPr>
            <w:proofErr w:type="gramStart"/>
            <w:r w:rsidRPr="00514C7B">
              <w:t>仓储科</w:t>
            </w:r>
            <w:proofErr w:type="gramEnd"/>
          </w:p>
        </w:tc>
        <w:tc>
          <w:tcPr>
            <w:tcW w:w="927" w:type="pct"/>
            <w:shd w:val="clear" w:color="auto" w:fill="auto"/>
            <w:noWrap/>
            <w:vAlign w:val="center"/>
            <w:hideMark/>
          </w:tcPr>
          <w:p w14:paraId="503051A4"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68B8CF8D" w14:textId="77777777" w:rsidR="000112AE" w:rsidRPr="00514C7B" w:rsidRDefault="000112AE" w:rsidP="00E44320">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14FF3F4C" w14:textId="77777777" w:rsidR="000112AE" w:rsidRPr="00514C7B" w:rsidRDefault="000112AE" w:rsidP="00E44320">
            <w:pPr>
              <w:pStyle w:val="Char1CharCharCharCharCharCharCharCharChar"/>
            </w:pPr>
            <w:r w:rsidRPr="00514C7B">
              <w:t>18852295310</w:t>
            </w:r>
          </w:p>
        </w:tc>
      </w:tr>
      <w:tr w:rsidR="000112AE" w:rsidRPr="00514C7B" w14:paraId="60C3E170" w14:textId="77777777" w:rsidTr="00E44320">
        <w:trPr>
          <w:trHeight w:val="285"/>
        </w:trPr>
        <w:tc>
          <w:tcPr>
            <w:tcW w:w="645" w:type="pct"/>
            <w:shd w:val="clear" w:color="auto" w:fill="auto"/>
            <w:noWrap/>
            <w:vAlign w:val="center"/>
            <w:hideMark/>
          </w:tcPr>
          <w:p w14:paraId="7864AA49" w14:textId="77777777" w:rsidR="000112AE" w:rsidRPr="00514C7B" w:rsidRDefault="000112AE" w:rsidP="00E44320">
            <w:pPr>
              <w:pStyle w:val="Char1CharCharCharCharCharCharCharCharChar"/>
            </w:pPr>
            <w:r w:rsidRPr="00514C7B">
              <w:t>王立新</w:t>
            </w:r>
          </w:p>
        </w:tc>
        <w:tc>
          <w:tcPr>
            <w:tcW w:w="975" w:type="pct"/>
            <w:shd w:val="clear" w:color="auto" w:fill="auto"/>
            <w:noWrap/>
            <w:vAlign w:val="center"/>
            <w:hideMark/>
          </w:tcPr>
          <w:p w14:paraId="48E5B08C" w14:textId="77777777" w:rsidR="000112AE" w:rsidRPr="00514C7B" w:rsidRDefault="000112AE" w:rsidP="00E44320">
            <w:pPr>
              <w:pStyle w:val="Char1CharCharCharCharCharCharCharCharChar"/>
            </w:pPr>
            <w:r w:rsidRPr="00514C7B">
              <w:t>财务部</w:t>
            </w:r>
          </w:p>
        </w:tc>
        <w:tc>
          <w:tcPr>
            <w:tcW w:w="927" w:type="pct"/>
            <w:shd w:val="clear" w:color="auto" w:fill="auto"/>
            <w:noWrap/>
            <w:vAlign w:val="center"/>
            <w:hideMark/>
          </w:tcPr>
          <w:p w14:paraId="2EB2D8C8" w14:textId="77777777" w:rsidR="000112AE" w:rsidRPr="00514C7B" w:rsidRDefault="000112AE" w:rsidP="00E44320">
            <w:pPr>
              <w:pStyle w:val="Char1CharCharCharCharCharCharCharCharChar"/>
            </w:pPr>
            <w:r w:rsidRPr="00514C7B">
              <w:t>部长</w:t>
            </w:r>
          </w:p>
        </w:tc>
        <w:tc>
          <w:tcPr>
            <w:tcW w:w="1588" w:type="pct"/>
            <w:shd w:val="clear" w:color="auto" w:fill="auto"/>
            <w:noWrap/>
            <w:vAlign w:val="center"/>
            <w:hideMark/>
          </w:tcPr>
          <w:p w14:paraId="1E33360B" w14:textId="77777777" w:rsidR="000112AE" w:rsidRPr="00514C7B" w:rsidRDefault="000112AE" w:rsidP="00E44320">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2DACFF1E" w14:textId="77777777" w:rsidR="000112AE" w:rsidRPr="00514C7B" w:rsidRDefault="000112AE" w:rsidP="00E44320">
            <w:pPr>
              <w:pStyle w:val="Char1CharCharCharCharCharCharCharCharChar"/>
            </w:pPr>
            <w:r w:rsidRPr="00514C7B">
              <w:t>13952130058</w:t>
            </w:r>
          </w:p>
        </w:tc>
      </w:tr>
      <w:tr w:rsidR="000112AE" w:rsidRPr="00514C7B" w14:paraId="7F3DB78F" w14:textId="77777777" w:rsidTr="00E44320">
        <w:trPr>
          <w:trHeight w:val="285"/>
        </w:trPr>
        <w:tc>
          <w:tcPr>
            <w:tcW w:w="645" w:type="pct"/>
            <w:shd w:val="clear" w:color="auto" w:fill="auto"/>
            <w:noWrap/>
            <w:vAlign w:val="center"/>
            <w:hideMark/>
          </w:tcPr>
          <w:p w14:paraId="55AC60B9" w14:textId="77777777" w:rsidR="000112AE" w:rsidRPr="00514C7B" w:rsidRDefault="000112AE" w:rsidP="00E44320">
            <w:pPr>
              <w:pStyle w:val="Char1CharCharCharCharCharCharCharCharChar"/>
            </w:pPr>
            <w:r w:rsidRPr="00514C7B">
              <w:t>纪扬扬</w:t>
            </w:r>
          </w:p>
        </w:tc>
        <w:tc>
          <w:tcPr>
            <w:tcW w:w="975" w:type="pct"/>
            <w:shd w:val="clear" w:color="auto" w:fill="auto"/>
            <w:noWrap/>
            <w:vAlign w:val="center"/>
            <w:hideMark/>
          </w:tcPr>
          <w:p w14:paraId="51078DA5" w14:textId="77777777" w:rsidR="000112AE" w:rsidRPr="00514C7B" w:rsidRDefault="000112AE" w:rsidP="00E44320">
            <w:pPr>
              <w:pStyle w:val="Char1CharCharCharCharCharCharCharCharChar"/>
            </w:pPr>
            <w:r w:rsidRPr="00514C7B">
              <w:t>财务部</w:t>
            </w:r>
          </w:p>
        </w:tc>
        <w:tc>
          <w:tcPr>
            <w:tcW w:w="927" w:type="pct"/>
            <w:shd w:val="clear" w:color="auto" w:fill="auto"/>
            <w:noWrap/>
            <w:vAlign w:val="center"/>
            <w:hideMark/>
          </w:tcPr>
          <w:p w14:paraId="29D1D71F" w14:textId="77777777" w:rsidR="000112AE" w:rsidRPr="00514C7B" w:rsidRDefault="000112AE" w:rsidP="00E44320">
            <w:pPr>
              <w:pStyle w:val="Char1CharCharCharCharCharCharCharCharChar"/>
            </w:pPr>
            <w:r w:rsidRPr="00514C7B">
              <w:t>副部长</w:t>
            </w:r>
          </w:p>
        </w:tc>
        <w:tc>
          <w:tcPr>
            <w:tcW w:w="1588" w:type="pct"/>
            <w:shd w:val="clear" w:color="auto" w:fill="auto"/>
            <w:noWrap/>
            <w:vAlign w:val="center"/>
            <w:hideMark/>
          </w:tcPr>
          <w:p w14:paraId="7236947A" w14:textId="77777777" w:rsidR="000112AE" w:rsidRPr="00514C7B" w:rsidRDefault="000112AE" w:rsidP="00E44320">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32EB12D1" w14:textId="77777777" w:rsidR="000112AE" w:rsidRPr="00514C7B" w:rsidRDefault="000112AE" w:rsidP="00E44320">
            <w:pPr>
              <w:pStyle w:val="Char1CharCharCharCharCharCharCharCharChar"/>
            </w:pPr>
            <w:r w:rsidRPr="00514C7B">
              <w:t>13601459761</w:t>
            </w:r>
          </w:p>
        </w:tc>
      </w:tr>
      <w:tr w:rsidR="000112AE" w:rsidRPr="00514C7B" w14:paraId="75DD0B08" w14:textId="77777777" w:rsidTr="00E44320">
        <w:trPr>
          <w:trHeight w:val="285"/>
        </w:trPr>
        <w:tc>
          <w:tcPr>
            <w:tcW w:w="645" w:type="pct"/>
            <w:shd w:val="clear" w:color="auto" w:fill="auto"/>
            <w:noWrap/>
            <w:vAlign w:val="center"/>
            <w:hideMark/>
          </w:tcPr>
          <w:p w14:paraId="7DB7EEC5" w14:textId="77777777" w:rsidR="000112AE" w:rsidRPr="00514C7B" w:rsidRDefault="000112AE" w:rsidP="00E44320">
            <w:pPr>
              <w:pStyle w:val="Char1CharCharCharCharCharCharCharCharChar"/>
            </w:pPr>
            <w:r w:rsidRPr="00514C7B">
              <w:t>袁欣</w:t>
            </w:r>
          </w:p>
        </w:tc>
        <w:tc>
          <w:tcPr>
            <w:tcW w:w="975" w:type="pct"/>
            <w:shd w:val="clear" w:color="auto" w:fill="auto"/>
            <w:noWrap/>
            <w:vAlign w:val="center"/>
            <w:hideMark/>
          </w:tcPr>
          <w:p w14:paraId="144FE54B" w14:textId="77777777" w:rsidR="000112AE" w:rsidRPr="00514C7B" w:rsidRDefault="000112AE" w:rsidP="00E44320">
            <w:pPr>
              <w:pStyle w:val="Char1CharCharCharCharCharCharCharCharChar"/>
            </w:pPr>
            <w:r w:rsidRPr="00514C7B">
              <w:t>办公室</w:t>
            </w:r>
          </w:p>
        </w:tc>
        <w:tc>
          <w:tcPr>
            <w:tcW w:w="927" w:type="pct"/>
            <w:shd w:val="clear" w:color="auto" w:fill="auto"/>
            <w:noWrap/>
            <w:vAlign w:val="center"/>
            <w:hideMark/>
          </w:tcPr>
          <w:p w14:paraId="581C2D1C" w14:textId="77777777" w:rsidR="000112AE" w:rsidRPr="00514C7B" w:rsidRDefault="000112AE" w:rsidP="00E44320">
            <w:pPr>
              <w:pStyle w:val="Char1CharCharCharCharCharCharCharCharChar"/>
            </w:pPr>
            <w:r w:rsidRPr="00514C7B">
              <w:t>主任</w:t>
            </w:r>
          </w:p>
        </w:tc>
        <w:tc>
          <w:tcPr>
            <w:tcW w:w="1588" w:type="pct"/>
            <w:shd w:val="clear" w:color="auto" w:fill="auto"/>
            <w:noWrap/>
            <w:vAlign w:val="center"/>
            <w:hideMark/>
          </w:tcPr>
          <w:p w14:paraId="4BFB7439" w14:textId="77777777" w:rsidR="000112AE" w:rsidRPr="00514C7B" w:rsidRDefault="000112AE" w:rsidP="00E44320">
            <w:pPr>
              <w:pStyle w:val="Char1CharCharCharCharCharCharCharCharChar"/>
            </w:pPr>
            <w:proofErr w:type="gramStart"/>
            <w:r w:rsidRPr="00514C7B">
              <w:t>通讯联络</w:t>
            </w:r>
            <w:proofErr w:type="gramEnd"/>
            <w:r w:rsidRPr="00514C7B">
              <w:t>组组长</w:t>
            </w:r>
          </w:p>
        </w:tc>
        <w:tc>
          <w:tcPr>
            <w:tcW w:w="866" w:type="pct"/>
            <w:shd w:val="clear" w:color="auto" w:fill="auto"/>
            <w:noWrap/>
            <w:vAlign w:val="center"/>
            <w:hideMark/>
          </w:tcPr>
          <w:p w14:paraId="08A67B83" w14:textId="77777777" w:rsidR="000112AE" w:rsidRPr="00514C7B" w:rsidRDefault="000112AE" w:rsidP="00E44320">
            <w:pPr>
              <w:pStyle w:val="Char1CharCharCharCharCharCharCharCharChar"/>
            </w:pPr>
            <w:r w:rsidRPr="00514C7B">
              <w:t>18762569888</w:t>
            </w:r>
          </w:p>
        </w:tc>
      </w:tr>
      <w:tr w:rsidR="000112AE" w:rsidRPr="00514C7B" w14:paraId="0442B76D" w14:textId="77777777" w:rsidTr="00E44320">
        <w:trPr>
          <w:trHeight w:val="285"/>
        </w:trPr>
        <w:tc>
          <w:tcPr>
            <w:tcW w:w="645" w:type="pct"/>
            <w:shd w:val="clear" w:color="auto" w:fill="auto"/>
            <w:noWrap/>
            <w:vAlign w:val="center"/>
            <w:hideMark/>
          </w:tcPr>
          <w:p w14:paraId="3BFD25D2" w14:textId="77777777" w:rsidR="000112AE" w:rsidRPr="00514C7B" w:rsidRDefault="000112AE" w:rsidP="00E44320">
            <w:pPr>
              <w:pStyle w:val="Char1CharCharCharCharCharCharCharCharChar"/>
            </w:pPr>
            <w:r w:rsidRPr="00514C7B">
              <w:t>郝超</w:t>
            </w:r>
          </w:p>
        </w:tc>
        <w:tc>
          <w:tcPr>
            <w:tcW w:w="975" w:type="pct"/>
            <w:shd w:val="clear" w:color="auto" w:fill="auto"/>
            <w:noWrap/>
            <w:vAlign w:val="center"/>
            <w:hideMark/>
          </w:tcPr>
          <w:p w14:paraId="79A0C320" w14:textId="77777777" w:rsidR="000112AE" w:rsidRPr="00514C7B" w:rsidRDefault="000112AE" w:rsidP="00E44320">
            <w:pPr>
              <w:pStyle w:val="Char1CharCharCharCharCharCharCharCharChar"/>
            </w:pPr>
            <w:r w:rsidRPr="00514C7B">
              <w:t>安全科</w:t>
            </w:r>
          </w:p>
        </w:tc>
        <w:tc>
          <w:tcPr>
            <w:tcW w:w="927" w:type="pct"/>
            <w:shd w:val="clear" w:color="auto" w:fill="auto"/>
            <w:noWrap/>
            <w:vAlign w:val="center"/>
            <w:hideMark/>
          </w:tcPr>
          <w:p w14:paraId="276A9AA9" w14:textId="77777777" w:rsidR="000112AE" w:rsidRPr="00514C7B" w:rsidRDefault="000112AE" w:rsidP="00E44320">
            <w:pPr>
              <w:pStyle w:val="Char1CharCharCharCharCharCharCharCharChar"/>
            </w:pPr>
            <w:r w:rsidRPr="00514C7B">
              <w:t>副科长</w:t>
            </w:r>
          </w:p>
        </w:tc>
        <w:tc>
          <w:tcPr>
            <w:tcW w:w="1588" w:type="pct"/>
            <w:shd w:val="clear" w:color="auto" w:fill="auto"/>
            <w:noWrap/>
            <w:vAlign w:val="center"/>
            <w:hideMark/>
          </w:tcPr>
          <w:p w14:paraId="3FBC1EEF" w14:textId="77777777" w:rsidR="000112AE" w:rsidRPr="00514C7B" w:rsidRDefault="000112AE" w:rsidP="00E44320">
            <w:pPr>
              <w:pStyle w:val="Char1CharCharCharCharCharCharCharCharChar"/>
            </w:pPr>
            <w:proofErr w:type="gramStart"/>
            <w:r w:rsidRPr="00514C7B">
              <w:t>通讯联络</w:t>
            </w:r>
            <w:proofErr w:type="gramEnd"/>
            <w:r w:rsidRPr="00514C7B">
              <w:t>组副组长</w:t>
            </w:r>
          </w:p>
        </w:tc>
        <w:tc>
          <w:tcPr>
            <w:tcW w:w="866" w:type="pct"/>
            <w:shd w:val="clear" w:color="auto" w:fill="auto"/>
            <w:noWrap/>
            <w:vAlign w:val="center"/>
            <w:hideMark/>
          </w:tcPr>
          <w:p w14:paraId="2EFB92FD" w14:textId="77777777" w:rsidR="000112AE" w:rsidRPr="00514C7B" w:rsidRDefault="000112AE" w:rsidP="00E44320">
            <w:pPr>
              <w:pStyle w:val="Char1CharCharCharCharCharCharCharCharChar"/>
            </w:pPr>
            <w:r w:rsidRPr="00514C7B">
              <w:t>18852295362</w:t>
            </w:r>
          </w:p>
        </w:tc>
      </w:tr>
      <w:tr w:rsidR="000112AE" w:rsidRPr="00514C7B" w14:paraId="7C1D71F7" w14:textId="77777777" w:rsidTr="00E44320">
        <w:trPr>
          <w:trHeight w:val="285"/>
        </w:trPr>
        <w:tc>
          <w:tcPr>
            <w:tcW w:w="645" w:type="pct"/>
            <w:shd w:val="clear" w:color="auto" w:fill="auto"/>
            <w:noWrap/>
            <w:vAlign w:val="center"/>
            <w:hideMark/>
          </w:tcPr>
          <w:p w14:paraId="0E8376F7" w14:textId="77777777" w:rsidR="000112AE" w:rsidRPr="00514C7B" w:rsidRDefault="000112AE" w:rsidP="00E44320">
            <w:pPr>
              <w:pStyle w:val="Char1CharCharCharCharCharCharCharCharChar"/>
            </w:pPr>
            <w:proofErr w:type="gramStart"/>
            <w:r w:rsidRPr="00514C7B">
              <w:t>颜秀莲</w:t>
            </w:r>
            <w:proofErr w:type="gramEnd"/>
          </w:p>
        </w:tc>
        <w:tc>
          <w:tcPr>
            <w:tcW w:w="975" w:type="pct"/>
            <w:shd w:val="clear" w:color="auto" w:fill="auto"/>
            <w:noWrap/>
            <w:vAlign w:val="center"/>
            <w:hideMark/>
          </w:tcPr>
          <w:p w14:paraId="64779534" w14:textId="77777777" w:rsidR="000112AE" w:rsidRPr="00514C7B" w:rsidRDefault="000112AE" w:rsidP="00E44320">
            <w:pPr>
              <w:pStyle w:val="Char1CharCharCharCharCharCharCharCharChar"/>
            </w:pPr>
            <w:r w:rsidRPr="00514C7B">
              <w:t>办公室</w:t>
            </w:r>
          </w:p>
        </w:tc>
        <w:tc>
          <w:tcPr>
            <w:tcW w:w="927" w:type="pct"/>
            <w:shd w:val="clear" w:color="auto" w:fill="auto"/>
            <w:noWrap/>
            <w:vAlign w:val="center"/>
            <w:hideMark/>
          </w:tcPr>
          <w:p w14:paraId="5AA3E3ED"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5C6BD47C" w14:textId="77777777" w:rsidR="000112AE" w:rsidRPr="00514C7B" w:rsidRDefault="000112AE" w:rsidP="00E44320">
            <w:pPr>
              <w:pStyle w:val="Char1CharCharCharCharCharCharCharCharChar"/>
            </w:pPr>
            <w:r w:rsidRPr="00514C7B">
              <w:t>医疗救护组成员</w:t>
            </w:r>
          </w:p>
        </w:tc>
        <w:tc>
          <w:tcPr>
            <w:tcW w:w="866" w:type="pct"/>
            <w:shd w:val="clear" w:color="auto" w:fill="auto"/>
            <w:noWrap/>
            <w:vAlign w:val="center"/>
            <w:hideMark/>
          </w:tcPr>
          <w:p w14:paraId="2FC38DA3" w14:textId="77777777" w:rsidR="000112AE" w:rsidRPr="00514C7B" w:rsidRDefault="000112AE" w:rsidP="00E44320">
            <w:pPr>
              <w:pStyle w:val="Char1CharCharCharCharCharCharCharCharChar"/>
            </w:pPr>
            <w:r w:rsidRPr="00514C7B">
              <w:t>18852295830</w:t>
            </w:r>
          </w:p>
        </w:tc>
      </w:tr>
      <w:tr w:rsidR="000112AE" w:rsidRPr="00514C7B" w14:paraId="1C0A7B51" w14:textId="77777777" w:rsidTr="00E44320">
        <w:trPr>
          <w:trHeight w:val="285"/>
        </w:trPr>
        <w:tc>
          <w:tcPr>
            <w:tcW w:w="645" w:type="pct"/>
            <w:shd w:val="clear" w:color="auto" w:fill="auto"/>
            <w:noWrap/>
            <w:vAlign w:val="center"/>
            <w:hideMark/>
          </w:tcPr>
          <w:p w14:paraId="10AA0313" w14:textId="77777777" w:rsidR="000112AE" w:rsidRPr="00514C7B" w:rsidRDefault="000112AE" w:rsidP="00E44320">
            <w:pPr>
              <w:pStyle w:val="Char1CharCharCharCharCharCharCharCharChar"/>
            </w:pPr>
            <w:r w:rsidRPr="00514C7B">
              <w:t>曹全昌</w:t>
            </w:r>
          </w:p>
        </w:tc>
        <w:tc>
          <w:tcPr>
            <w:tcW w:w="975" w:type="pct"/>
            <w:shd w:val="clear" w:color="auto" w:fill="auto"/>
            <w:noWrap/>
            <w:vAlign w:val="center"/>
            <w:hideMark/>
          </w:tcPr>
          <w:p w14:paraId="6544AA92" w14:textId="77777777" w:rsidR="000112AE" w:rsidRPr="00514C7B" w:rsidRDefault="000112AE" w:rsidP="00E44320">
            <w:pPr>
              <w:pStyle w:val="Char1CharCharCharCharCharCharCharCharChar"/>
            </w:pPr>
            <w:r w:rsidRPr="00514C7B">
              <w:t>人力资源部</w:t>
            </w:r>
          </w:p>
        </w:tc>
        <w:tc>
          <w:tcPr>
            <w:tcW w:w="927" w:type="pct"/>
            <w:shd w:val="clear" w:color="auto" w:fill="auto"/>
            <w:noWrap/>
            <w:vAlign w:val="center"/>
            <w:hideMark/>
          </w:tcPr>
          <w:p w14:paraId="1650857F" w14:textId="77777777" w:rsidR="000112AE" w:rsidRPr="00514C7B" w:rsidRDefault="000112AE" w:rsidP="00E44320">
            <w:pPr>
              <w:pStyle w:val="Char1CharCharCharCharCharCharCharCharChar"/>
            </w:pPr>
            <w:r w:rsidRPr="00514C7B">
              <w:t>部长</w:t>
            </w:r>
          </w:p>
        </w:tc>
        <w:tc>
          <w:tcPr>
            <w:tcW w:w="1588" w:type="pct"/>
            <w:shd w:val="clear" w:color="auto" w:fill="auto"/>
            <w:noWrap/>
            <w:vAlign w:val="center"/>
            <w:hideMark/>
          </w:tcPr>
          <w:p w14:paraId="2A1E268A" w14:textId="77777777" w:rsidR="000112AE" w:rsidRPr="00514C7B" w:rsidRDefault="000112AE" w:rsidP="00E44320">
            <w:pPr>
              <w:pStyle w:val="Char1CharCharCharCharCharCharCharCharChar"/>
            </w:pPr>
            <w:r w:rsidRPr="00514C7B">
              <w:t>医疗救护组组长</w:t>
            </w:r>
          </w:p>
        </w:tc>
        <w:tc>
          <w:tcPr>
            <w:tcW w:w="866" w:type="pct"/>
            <w:shd w:val="clear" w:color="auto" w:fill="auto"/>
            <w:noWrap/>
            <w:vAlign w:val="center"/>
            <w:hideMark/>
          </w:tcPr>
          <w:p w14:paraId="61B947F5" w14:textId="77777777" w:rsidR="000112AE" w:rsidRPr="00514C7B" w:rsidRDefault="000112AE" w:rsidP="00E44320">
            <w:pPr>
              <w:pStyle w:val="Char1CharCharCharCharCharCharCharCharChar"/>
            </w:pPr>
            <w:r w:rsidRPr="00514C7B">
              <w:t>18852293617</w:t>
            </w:r>
          </w:p>
        </w:tc>
      </w:tr>
      <w:tr w:rsidR="000112AE" w:rsidRPr="00514C7B" w14:paraId="18B8C137" w14:textId="77777777" w:rsidTr="00E44320">
        <w:trPr>
          <w:trHeight w:val="285"/>
        </w:trPr>
        <w:tc>
          <w:tcPr>
            <w:tcW w:w="645" w:type="pct"/>
            <w:shd w:val="clear" w:color="auto" w:fill="auto"/>
            <w:noWrap/>
            <w:vAlign w:val="center"/>
            <w:hideMark/>
          </w:tcPr>
          <w:p w14:paraId="592988D3" w14:textId="77777777" w:rsidR="000112AE" w:rsidRPr="00514C7B" w:rsidRDefault="000112AE" w:rsidP="00E44320">
            <w:pPr>
              <w:pStyle w:val="Char1CharCharCharCharCharCharCharCharChar"/>
            </w:pPr>
            <w:r w:rsidRPr="00514C7B">
              <w:t>马桂荣</w:t>
            </w:r>
          </w:p>
        </w:tc>
        <w:tc>
          <w:tcPr>
            <w:tcW w:w="975" w:type="pct"/>
            <w:shd w:val="clear" w:color="auto" w:fill="auto"/>
            <w:noWrap/>
            <w:vAlign w:val="center"/>
            <w:hideMark/>
          </w:tcPr>
          <w:p w14:paraId="2972DB8C" w14:textId="77777777" w:rsidR="000112AE" w:rsidRPr="00514C7B" w:rsidRDefault="000112AE" w:rsidP="00E44320">
            <w:pPr>
              <w:pStyle w:val="Char1CharCharCharCharCharCharCharCharChar"/>
            </w:pPr>
            <w:r w:rsidRPr="00514C7B">
              <w:t>党工部</w:t>
            </w:r>
          </w:p>
        </w:tc>
        <w:tc>
          <w:tcPr>
            <w:tcW w:w="927" w:type="pct"/>
            <w:shd w:val="clear" w:color="auto" w:fill="auto"/>
            <w:noWrap/>
            <w:vAlign w:val="center"/>
            <w:hideMark/>
          </w:tcPr>
          <w:p w14:paraId="365D5BFB" w14:textId="77777777" w:rsidR="000112AE" w:rsidRPr="00514C7B" w:rsidRDefault="000112AE" w:rsidP="00E44320">
            <w:pPr>
              <w:pStyle w:val="Char1CharCharCharCharCharCharCharCharChar"/>
            </w:pPr>
            <w:r w:rsidRPr="00514C7B">
              <w:t>主任</w:t>
            </w:r>
          </w:p>
        </w:tc>
        <w:tc>
          <w:tcPr>
            <w:tcW w:w="1588" w:type="pct"/>
            <w:shd w:val="clear" w:color="auto" w:fill="auto"/>
            <w:noWrap/>
            <w:vAlign w:val="center"/>
            <w:hideMark/>
          </w:tcPr>
          <w:p w14:paraId="369E8905" w14:textId="77777777" w:rsidR="000112AE" w:rsidRPr="00514C7B" w:rsidRDefault="000112AE" w:rsidP="00E44320">
            <w:pPr>
              <w:pStyle w:val="Char1CharCharCharCharCharCharCharCharChar"/>
            </w:pPr>
            <w:r w:rsidRPr="00514C7B">
              <w:t>医疗救护组成员</w:t>
            </w:r>
          </w:p>
        </w:tc>
        <w:tc>
          <w:tcPr>
            <w:tcW w:w="866" w:type="pct"/>
            <w:shd w:val="clear" w:color="auto" w:fill="auto"/>
            <w:noWrap/>
            <w:vAlign w:val="center"/>
            <w:hideMark/>
          </w:tcPr>
          <w:p w14:paraId="7AFB60AD" w14:textId="77777777" w:rsidR="000112AE" w:rsidRPr="00514C7B" w:rsidRDefault="000112AE" w:rsidP="00E44320">
            <w:pPr>
              <w:pStyle w:val="Char1CharCharCharCharCharCharCharCharChar"/>
            </w:pPr>
            <w:r w:rsidRPr="00514C7B">
              <w:t>18852295389</w:t>
            </w:r>
          </w:p>
        </w:tc>
      </w:tr>
      <w:tr w:rsidR="000112AE" w:rsidRPr="00514C7B" w14:paraId="30434574" w14:textId="77777777" w:rsidTr="00E44320">
        <w:trPr>
          <w:trHeight w:val="285"/>
        </w:trPr>
        <w:tc>
          <w:tcPr>
            <w:tcW w:w="645" w:type="pct"/>
            <w:shd w:val="clear" w:color="auto" w:fill="auto"/>
            <w:noWrap/>
            <w:vAlign w:val="center"/>
            <w:hideMark/>
          </w:tcPr>
          <w:p w14:paraId="02D911E8" w14:textId="77777777" w:rsidR="000112AE" w:rsidRPr="00514C7B" w:rsidRDefault="000112AE" w:rsidP="00E44320">
            <w:pPr>
              <w:pStyle w:val="Char1CharCharCharCharCharCharCharCharChar"/>
            </w:pPr>
            <w:proofErr w:type="gramStart"/>
            <w:r w:rsidRPr="00514C7B">
              <w:t>温小翠</w:t>
            </w:r>
            <w:proofErr w:type="gramEnd"/>
          </w:p>
        </w:tc>
        <w:tc>
          <w:tcPr>
            <w:tcW w:w="975" w:type="pct"/>
            <w:shd w:val="clear" w:color="auto" w:fill="auto"/>
            <w:noWrap/>
            <w:vAlign w:val="center"/>
            <w:hideMark/>
          </w:tcPr>
          <w:p w14:paraId="5C90AA3A" w14:textId="77777777" w:rsidR="000112AE" w:rsidRPr="00514C7B" w:rsidRDefault="000112AE" w:rsidP="00E44320">
            <w:pPr>
              <w:pStyle w:val="Char1CharCharCharCharCharCharCharCharChar"/>
            </w:pPr>
            <w:r w:rsidRPr="00514C7B">
              <w:t>人力资源部</w:t>
            </w:r>
          </w:p>
        </w:tc>
        <w:tc>
          <w:tcPr>
            <w:tcW w:w="927" w:type="pct"/>
            <w:shd w:val="clear" w:color="auto" w:fill="auto"/>
            <w:noWrap/>
            <w:vAlign w:val="center"/>
            <w:hideMark/>
          </w:tcPr>
          <w:p w14:paraId="34DF4EB6"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75DB6C36" w14:textId="77777777" w:rsidR="000112AE" w:rsidRPr="00514C7B" w:rsidRDefault="000112AE" w:rsidP="00E44320">
            <w:pPr>
              <w:pStyle w:val="Char1CharCharCharCharCharCharCharCharChar"/>
            </w:pPr>
            <w:r w:rsidRPr="00514C7B">
              <w:t>医疗救护组成员</w:t>
            </w:r>
          </w:p>
        </w:tc>
        <w:tc>
          <w:tcPr>
            <w:tcW w:w="866" w:type="pct"/>
            <w:shd w:val="clear" w:color="auto" w:fill="auto"/>
            <w:noWrap/>
            <w:vAlign w:val="center"/>
            <w:hideMark/>
          </w:tcPr>
          <w:p w14:paraId="7DD35A7C" w14:textId="77777777" w:rsidR="000112AE" w:rsidRPr="00514C7B" w:rsidRDefault="000112AE" w:rsidP="00E44320">
            <w:pPr>
              <w:pStyle w:val="Char1CharCharCharCharCharCharCharCharChar"/>
            </w:pPr>
            <w:r w:rsidRPr="00514C7B">
              <w:t>18852293602</w:t>
            </w:r>
          </w:p>
        </w:tc>
      </w:tr>
      <w:tr w:rsidR="000112AE" w:rsidRPr="00514C7B" w14:paraId="3D43A696" w14:textId="77777777" w:rsidTr="00E44320">
        <w:trPr>
          <w:trHeight w:val="285"/>
        </w:trPr>
        <w:tc>
          <w:tcPr>
            <w:tcW w:w="645" w:type="pct"/>
            <w:shd w:val="clear" w:color="auto" w:fill="auto"/>
            <w:noWrap/>
            <w:vAlign w:val="center"/>
            <w:hideMark/>
          </w:tcPr>
          <w:p w14:paraId="1FCC371A" w14:textId="77777777" w:rsidR="000112AE" w:rsidRPr="00514C7B" w:rsidRDefault="000112AE" w:rsidP="00E44320">
            <w:pPr>
              <w:pStyle w:val="Char1CharCharCharCharCharCharCharCharChar"/>
            </w:pPr>
            <w:r w:rsidRPr="00514C7B">
              <w:t>韩磊</w:t>
            </w:r>
          </w:p>
        </w:tc>
        <w:tc>
          <w:tcPr>
            <w:tcW w:w="975" w:type="pct"/>
            <w:shd w:val="clear" w:color="auto" w:fill="auto"/>
            <w:noWrap/>
            <w:vAlign w:val="center"/>
            <w:hideMark/>
          </w:tcPr>
          <w:p w14:paraId="786AB09E" w14:textId="77777777" w:rsidR="000112AE" w:rsidRPr="00514C7B" w:rsidRDefault="000112AE" w:rsidP="00E44320">
            <w:pPr>
              <w:pStyle w:val="Char1CharCharCharCharCharCharCharCharChar"/>
            </w:pPr>
            <w:r w:rsidRPr="00514C7B">
              <w:t>保卫科</w:t>
            </w:r>
          </w:p>
        </w:tc>
        <w:tc>
          <w:tcPr>
            <w:tcW w:w="927" w:type="pct"/>
            <w:shd w:val="clear" w:color="auto" w:fill="auto"/>
            <w:noWrap/>
            <w:vAlign w:val="center"/>
            <w:hideMark/>
          </w:tcPr>
          <w:p w14:paraId="300684E0"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05245960" w14:textId="77777777" w:rsidR="000112AE" w:rsidRPr="00514C7B" w:rsidRDefault="000112AE" w:rsidP="00E44320">
            <w:pPr>
              <w:pStyle w:val="Char1CharCharCharCharCharCharCharCharChar"/>
            </w:pPr>
            <w:r w:rsidRPr="00514C7B">
              <w:t>警戒</w:t>
            </w:r>
            <w:proofErr w:type="gramStart"/>
            <w:r w:rsidRPr="00514C7B">
              <w:t>疏散组</w:t>
            </w:r>
            <w:proofErr w:type="gramEnd"/>
            <w:r w:rsidRPr="00514C7B">
              <w:t>副组长</w:t>
            </w:r>
          </w:p>
        </w:tc>
        <w:tc>
          <w:tcPr>
            <w:tcW w:w="866" w:type="pct"/>
            <w:shd w:val="clear" w:color="auto" w:fill="auto"/>
            <w:noWrap/>
            <w:vAlign w:val="center"/>
            <w:hideMark/>
          </w:tcPr>
          <w:p w14:paraId="5E855CBD" w14:textId="77777777" w:rsidR="000112AE" w:rsidRPr="00514C7B" w:rsidRDefault="000112AE" w:rsidP="00E44320">
            <w:pPr>
              <w:pStyle w:val="Char1CharCharCharCharCharCharCharCharChar"/>
            </w:pPr>
            <w:r w:rsidRPr="00514C7B">
              <w:t>18852295377</w:t>
            </w:r>
          </w:p>
        </w:tc>
      </w:tr>
      <w:tr w:rsidR="000112AE" w:rsidRPr="00514C7B" w14:paraId="3114E9A8" w14:textId="77777777" w:rsidTr="00E44320">
        <w:trPr>
          <w:trHeight w:val="285"/>
        </w:trPr>
        <w:tc>
          <w:tcPr>
            <w:tcW w:w="645" w:type="pct"/>
            <w:shd w:val="clear" w:color="auto" w:fill="auto"/>
            <w:noWrap/>
            <w:vAlign w:val="center"/>
            <w:hideMark/>
          </w:tcPr>
          <w:p w14:paraId="675A9FDB" w14:textId="77777777" w:rsidR="000112AE" w:rsidRPr="00514C7B" w:rsidRDefault="000112AE" w:rsidP="00E44320">
            <w:pPr>
              <w:pStyle w:val="Char1CharCharCharCharCharCharCharCharChar"/>
            </w:pPr>
            <w:proofErr w:type="gramStart"/>
            <w:r w:rsidRPr="00514C7B">
              <w:t>戈要杰</w:t>
            </w:r>
            <w:proofErr w:type="gramEnd"/>
          </w:p>
        </w:tc>
        <w:tc>
          <w:tcPr>
            <w:tcW w:w="975" w:type="pct"/>
            <w:shd w:val="clear" w:color="auto" w:fill="auto"/>
            <w:noWrap/>
            <w:vAlign w:val="center"/>
            <w:hideMark/>
          </w:tcPr>
          <w:p w14:paraId="1AB38CD2" w14:textId="77777777" w:rsidR="000112AE" w:rsidRPr="00514C7B" w:rsidRDefault="000112AE" w:rsidP="00E44320">
            <w:pPr>
              <w:pStyle w:val="Char1CharCharCharCharCharCharCharCharChar"/>
            </w:pPr>
            <w:r w:rsidRPr="00514C7B">
              <w:t>保卫科</w:t>
            </w:r>
          </w:p>
        </w:tc>
        <w:tc>
          <w:tcPr>
            <w:tcW w:w="927" w:type="pct"/>
            <w:shd w:val="clear" w:color="auto" w:fill="auto"/>
            <w:noWrap/>
            <w:vAlign w:val="center"/>
            <w:hideMark/>
          </w:tcPr>
          <w:p w14:paraId="752E1C38"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04FD7893" w14:textId="77777777" w:rsidR="000112AE" w:rsidRPr="00514C7B" w:rsidRDefault="000112AE" w:rsidP="00E44320">
            <w:pPr>
              <w:pStyle w:val="Char1CharCharCharCharCharCharCharCharChar"/>
            </w:pPr>
            <w:r w:rsidRPr="00514C7B">
              <w:t>警戒</w:t>
            </w:r>
            <w:proofErr w:type="gramStart"/>
            <w:r w:rsidRPr="00514C7B">
              <w:t>疏散组</w:t>
            </w:r>
            <w:proofErr w:type="gramEnd"/>
            <w:r w:rsidRPr="00514C7B">
              <w:t>成员</w:t>
            </w:r>
          </w:p>
        </w:tc>
        <w:tc>
          <w:tcPr>
            <w:tcW w:w="866" w:type="pct"/>
            <w:shd w:val="clear" w:color="auto" w:fill="auto"/>
            <w:noWrap/>
            <w:vAlign w:val="center"/>
            <w:hideMark/>
          </w:tcPr>
          <w:p w14:paraId="0B0745FE" w14:textId="77777777" w:rsidR="000112AE" w:rsidRPr="00514C7B" w:rsidRDefault="000112AE" w:rsidP="00E44320">
            <w:pPr>
              <w:pStyle w:val="Char1CharCharCharCharCharCharCharCharChar"/>
            </w:pPr>
            <w:r w:rsidRPr="00514C7B">
              <w:t>15949030917</w:t>
            </w:r>
          </w:p>
        </w:tc>
      </w:tr>
      <w:tr w:rsidR="000112AE" w:rsidRPr="00514C7B" w14:paraId="0F153A18" w14:textId="77777777" w:rsidTr="00E44320">
        <w:trPr>
          <w:trHeight w:val="285"/>
        </w:trPr>
        <w:tc>
          <w:tcPr>
            <w:tcW w:w="645" w:type="pct"/>
            <w:shd w:val="clear" w:color="auto" w:fill="auto"/>
            <w:noWrap/>
            <w:vAlign w:val="center"/>
            <w:hideMark/>
          </w:tcPr>
          <w:p w14:paraId="0A549758" w14:textId="77777777" w:rsidR="000112AE" w:rsidRPr="00514C7B" w:rsidRDefault="000112AE" w:rsidP="00E44320">
            <w:pPr>
              <w:pStyle w:val="Char1CharCharCharCharCharCharCharCharChar"/>
            </w:pPr>
            <w:proofErr w:type="gramStart"/>
            <w:r w:rsidRPr="00514C7B">
              <w:t>乔万喜</w:t>
            </w:r>
            <w:proofErr w:type="gramEnd"/>
          </w:p>
        </w:tc>
        <w:tc>
          <w:tcPr>
            <w:tcW w:w="975" w:type="pct"/>
            <w:shd w:val="clear" w:color="auto" w:fill="auto"/>
            <w:noWrap/>
            <w:vAlign w:val="center"/>
            <w:hideMark/>
          </w:tcPr>
          <w:p w14:paraId="6A3EBF1E" w14:textId="77777777" w:rsidR="000112AE" w:rsidRPr="00514C7B" w:rsidRDefault="000112AE" w:rsidP="00E44320">
            <w:pPr>
              <w:pStyle w:val="Char1CharCharCharCharCharCharCharCharChar"/>
            </w:pPr>
            <w:r w:rsidRPr="00514C7B">
              <w:t>保卫科</w:t>
            </w:r>
          </w:p>
        </w:tc>
        <w:tc>
          <w:tcPr>
            <w:tcW w:w="927" w:type="pct"/>
            <w:shd w:val="clear" w:color="auto" w:fill="auto"/>
            <w:noWrap/>
            <w:vAlign w:val="center"/>
            <w:hideMark/>
          </w:tcPr>
          <w:p w14:paraId="0436CBED"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4539F766" w14:textId="77777777" w:rsidR="000112AE" w:rsidRPr="00514C7B" w:rsidRDefault="000112AE" w:rsidP="00E44320">
            <w:pPr>
              <w:pStyle w:val="Char1CharCharCharCharCharCharCharCharChar"/>
            </w:pPr>
            <w:r w:rsidRPr="00514C7B">
              <w:t>警戒</w:t>
            </w:r>
            <w:proofErr w:type="gramStart"/>
            <w:r w:rsidRPr="00514C7B">
              <w:t>疏散组</w:t>
            </w:r>
            <w:proofErr w:type="gramEnd"/>
            <w:r w:rsidRPr="00514C7B">
              <w:t>成员</w:t>
            </w:r>
          </w:p>
        </w:tc>
        <w:tc>
          <w:tcPr>
            <w:tcW w:w="866" w:type="pct"/>
            <w:shd w:val="clear" w:color="auto" w:fill="auto"/>
            <w:noWrap/>
            <w:vAlign w:val="center"/>
            <w:hideMark/>
          </w:tcPr>
          <w:p w14:paraId="5BD4D5A6" w14:textId="77777777" w:rsidR="000112AE" w:rsidRPr="00514C7B" w:rsidRDefault="000112AE" w:rsidP="00E44320">
            <w:pPr>
              <w:pStyle w:val="Char1CharCharCharCharCharCharCharCharChar"/>
            </w:pPr>
            <w:r w:rsidRPr="00514C7B">
              <w:t>13921752517</w:t>
            </w:r>
          </w:p>
        </w:tc>
      </w:tr>
      <w:tr w:rsidR="000112AE" w:rsidRPr="00514C7B" w14:paraId="71A3BEA6" w14:textId="77777777" w:rsidTr="00E44320">
        <w:trPr>
          <w:trHeight w:val="285"/>
        </w:trPr>
        <w:tc>
          <w:tcPr>
            <w:tcW w:w="645" w:type="pct"/>
            <w:shd w:val="clear" w:color="auto" w:fill="auto"/>
            <w:noWrap/>
            <w:vAlign w:val="center"/>
            <w:hideMark/>
          </w:tcPr>
          <w:p w14:paraId="3C6256B4" w14:textId="77777777" w:rsidR="000112AE" w:rsidRPr="00514C7B" w:rsidRDefault="000112AE" w:rsidP="00E44320">
            <w:pPr>
              <w:pStyle w:val="Char1CharCharCharCharCharCharCharCharChar"/>
            </w:pPr>
            <w:r w:rsidRPr="00514C7B">
              <w:t>孙德强</w:t>
            </w:r>
          </w:p>
        </w:tc>
        <w:tc>
          <w:tcPr>
            <w:tcW w:w="975" w:type="pct"/>
            <w:shd w:val="clear" w:color="auto" w:fill="auto"/>
            <w:noWrap/>
            <w:vAlign w:val="center"/>
            <w:hideMark/>
          </w:tcPr>
          <w:p w14:paraId="23A502C5" w14:textId="77777777" w:rsidR="000112AE" w:rsidRPr="00514C7B" w:rsidRDefault="000112AE" w:rsidP="00E44320">
            <w:pPr>
              <w:pStyle w:val="Char1CharCharCharCharCharCharCharCharChar"/>
            </w:pPr>
            <w:r w:rsidRPr="00514C7B">
              <w:t>保卫科</w:t>
            </w:r>
          </w:p>
        </w:tc>
        <w:tc>
          <w:tcPr>
            <w:tcW w:w="927" w:type="pct"/>
            <w:shd w:val="clear" w:color="auto" w:fill="auto"/>
            <w:noWrap/>
            <w:vAlign w:val="center"/>
            <w:hideMark/>
          </w:tcPr>
          <w:p w14:paraId="0C680F12"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0F16CE4E" w14:textId="77777777" w:rsidR="000112AE" w:rsidRPr="00514C7B" w:rsidRDefault="000112AE" w:rsidP="00E44320">
            <w:pPr>
              <w:pStyle w:val="Char1CharCharCharCharCharCharCharCharChar"/>
            </w:pPr>
            <w:r w:rsidRPr="00514C7B">
              <w:t>警戒</w:t>
            </w:r>
            <w:proofErr w:type="gramStart"/>
            <w:r w:rsidRPr="00514C7B">
              <w:t>疏散组</w:t>
            </w:r>
            <w:proofErr w:type="gramEnd"/>
            <w:r w:rsidRPr="00514C7B">
              <w:t>成员</w:t>
            </w:r>
          </w:p>
        </w:tc>
        <w:tc>
          <w:tcPr>
            <w:tcW w:w="866" w:type="pct"/>
            <w:shd w:val="clear" w:color="auto" w:fill="auto"/>
            <w:noWrap/>
            <w:vAlign w:val="center"/>
            <w:hideMark/>
          </w:tcPr>
          <w:p w14:paraId="78F5329E" w14:textId="77777777" w:rsidR="000112AE" w:rsidRPr="00514C7B" w:rsidRDefault="000112AE" w:rsidP="00E44320">
            <w:pPr>
              <w:pStyle w:val="Char1CharCharCharCharCharCharCharCharChar"/>
            </w:pPr>
            <w:r w:rsidRPr="00514C7B">
              <w:t>18852293657</w:t>
            </w:r>
          </w:p>
        </w:tc>
      </w:tr>
      <w:tr w:rsidR="000112AE" w:rsidRPr="00514C7B" w14:paraId="78FE73CF" w14:textId="77777777" w:rsidTr="00E44320">
        <w:trPr>
          <w:trHeight w:val="285"/>
        </w:trPr>
        <w:tc>
          <w:tcPr>
            <w:tcW w:w="645" w:type="pct"/>
            <w:shd w:val="clear" w:color="auto" w:fill="auto"/>
            <w:noWrap/>
            <w:vAlign w:val="center"/>
            <w:hideMark/>
          </w:tcPr>
          <w:p w14:paraId="31D5CBD5" w14:textId="77777777" w:rsidR="000112AE" w:rsidRPr="00514C7B" w:rsidRDefault="000112AE" w:rsidP="00E44320">
            <w:pPr>
              <w:pStyle w:val="Char1CharCharCharCharCharCharCharCharChar"/>
            </w:pPr>
            <w:r w:rsidRPr="00514C7B">
              <w:t>吴自明</w:t>
            </w:r>
          </w:p>
        </w:tc>
        <w:tc>
          <w:tcPr>
            <w:tcW w:w="975" w:type="pct"/>
            <w:shd w:val="clear" w:color="auto" w:fill="auto"/>
            <w:noWrap/>
            <w:vAlign w:val="center"/>
            <w:hideMark/>
          </w:tcPr>
          <w:p w14:paraId="71F98903" w14:textId="77777777" w:rsidR="000112AE" w:rsidRPr="00514C7B" w:rsidRDefault="000112AE" w:rsidP="00E44320">
            <w:pPr>
              <w:pStyle w:val="Char1CharCharCharCharCharCharCharCharChar"/>
            </w:pPr>
            <w:r w:rsidRPr="00514C7B">
              <w:t>生产技术部</w:t>
            </w:r>
          </w:p>
        </w:tc>
        <w:tc>
          <w:tcPr>
            <w:tcW w:w="927" w:type="pct"/>
            <w:shd w:val="clear" w:color="auto" w:fill="auto"/>
            <w:noWrap/>
            <w:vAlign w:val="center"/>
            <w:hideMark/>
          </w:tcPr>
          <w:p w14:paraId="0D0A21BE" w14:textId="77777777" w:rsidR="000112AE" w:rsidRPr="00514C7B" w:rsidRDefault="000112AE" w:rsidP="00E44320">
            <w:pPr>
              <w:pStyle w:val="Char1CharCharCharCharCharCharCharCharChar"/>
            </w:pPr>
            <w:r w:rsidRPr="00514C7B">
              <w:t>副部长</w:t>
            </w:r>
          </w:p>
        </w:tc>
        <w:tc>
          <w:tcPr>
            <w:tcW w:w="1588" w:type="pct"/>
            <w:shd w:val="clear" w:color="auto" w:fill="auto"/>
            <w:noWrap/>
            <w:vAlign w:val="center"/>
            <w:hideMark/>
          </w:tcPr>
          <w:p w14:paraId="58BD2DFE" w14:textId="77777777" w:rsidR="000112AE" w:rsidRPr="00514C7B" w:rsidRDefault="000112AE" w:rsidP="00E44320">
            <w:pPr>
              <w:pStyle w:val="Char1CharCharCharCharCharCharCharCharChar"/>
            </w:pPr>
            <w:r w:rsidRPr="00514C7B">
              <w:t>工艺处置与调度组组长</w:t>
            </w:r>
          </w:p>
        </w:tc>
        <w:tc>
          <w:tcPr>
            <w:tcW w:w="866" w:type="pct"/>
            <w:shd w:val="clear" w:color="auto" w:fill="auto"/>
            <w:noWrap/>
            <w:vAlign w:val="center"/>
            <w:hideMark/>
          </w:tcPr>
          <w:p w14:paraId="6C9A5D69" w14:textId="77777777" w:rsidR="000112AE" w:rsidRPr="00514C7B" w:rsidRDefault="000112AE" w:rsidP="00E44320">
            <w:pPr>
              <w:pStyle w:val="Char1CharCharCharCharCharCharCharCharChar"/>
            </w:pPr>
            <w:r w:rsidRPr="00514C7B">
              <w:t>18852295371</w:t>
            </w:r>
          </w:p>
        </w:tc>
      </w:tr>
    </w:tbl>
    <w:p w14:paraId="54ADD757" w14:textId="77777777" w:rsidR="000112AE" w:rsidRPr="000D2F78" w:rsidRDefault="000112AE" w:rsidP="000112AE">
      <w:pPr>
        <w:spacing w:line="240" w:lineRule="auto"/>
        <w:ind w:firstLineChars="0" w:firstLine="0"/>
        <w:jc w:val="center"/>
        <w:rPr>
          <w:b/>
          <w:color w:val="auto"/>
          <w:sz w:val="21"/>
          <w:szCs w:val="21"/>
        </w:rPr>
      </w:pPr>
    </w:p>
    <w:p w14:paraId="2C2B0A49" w14:textId="77777777" w:rsidR="000112AE" w:rsidRPr="000D2F78" w:rsidRDefault="000112AE" w:rsidP="000112AE">
      <w:pPr>
        <w:pStyle w:val="3"/>
        <w:rPr>
          <w:kern w:val="2"/>
          <w:sz w:val="30"/>
        </w:rPr>
      </w:pPr>
      <w:r w:rsidRPr="000D2F78">
        <w:lastRenderedPageBreak/>
        <w:t>1.1.3</w:t>
      </w:r>
      <w:r w:rsidRPr="000D2F78">
        <w:t>应急处置程序</w:t>
      </w:r>
    </w:p>
    <w:p w14:paraId="0A3658A8" w14:textId="77777777" w:rsidR="000112AE" w:rsidRPr="000D2F78" w:rsidRDefault="000112AE" w:rsidP="000112AE">
      <w:pPr>
        <w:pStyle w:val="111"/>
        <w:rPr>
          <w:b/>
          <w:bCs w:val="0"/>
        </w:rPr>
      </w:pPr>
      <w:r w:rsidRPr="000D2F78">
        <w:rPr>
          <w:b/>
          <w:bCs w:val="0"/>
          <w:noProof/>
        </w:rPr>
        <w:drawing>
          <wp:inline distT="0" distB="0" distL="0" distR="0" wp14:anchorId="6D3270DB" wp14:editId="432085CF">
            <wp:extent cx="5142230" cy="6810233"/>
            <wp:effectExtent l="0" t="0" r="1270" b="0"/>
            <wp:docPr id="44056" name="图片 4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rotWithShape="1">
                    <a:blip r:embed="rId82"/>
                    <a:srcRect b="4899"/>
                    <a:stretch/>
                  </pic:blipFill>
                  <pic:spPr bwMode="auto">
                    <a:xfrm>
                      <a:off x="0" y="0"/>
                      <a:ext cx="5142857" cy="6811063"/>
                    </a:xfrm>
                    <a:prstGeom prst="rect">
                      <a:avLst/>
                    </a:prstGeom>
                    <a:ln>
                      <a:noFill/>
                    </a:ln>
                    <a:extLst>
                      <a:ext uri="{53640926-AAD7-44D8-BBD7-CCE9431645EC}">
                        <a14:shadowObscured xmlns:a14="http://schemas.microsoft.com/office/drawing/2010/main"/>
                      </a:ext>
                    </a:extLst>
                  </pic:spPr>
                </pic:pic>
              </a:graphicData>
            </a:graphic>
          </wp:inline>
        </w:drawing>
      </w:r>
    </w:p>
    <w:p w14:paraId="61F3D91B" w14:textId="77777777" w:rsidR="000112AE" w:rsidRPr="000D2F78" w:rsidRDefault="000112AE" w:rsidP="000112AE">
      <w:pPr>
        <w:pStyle w:val="111"/>
        <w:rPr>
          <w:b/>
          <w:bCs w:val="0"/>
        </w:rPr>
      </w:pPr>
      <w:r w:rsidRPr="000D2F78">
        <w:rPr>
          <w:b/>
          <w:bCs w:val="0"/>
        </w:rPr>
        <w:t>图</w:t>
      </w:r>
      <w:r w:rsidRPr="000D2F78">
        <w:rPr>
          <w:b/>
          <w:bCs w:val="0"/>
        </w:rPr>
        <w:t xml:space="preserve">1.1-2    </w:t>
      </w:r>
      <w:r w:rsidRPr="000D2F78">
        <w:rPr>
          <w:b/>
          <w:bCs w:val="0"/>
        </w:rPr>
        <w:t>泄漏事故应急处置程序图</w:t>
      </w:r>
    </w:p>
    <w:p w14:paraId="62DCC3DD" w14:textId="77777777" w:rsidR="000112AE" w:rsidRPr="000D2F78" w:rsidRDefault="000112AE" w:rsidP="000112AE">
      <w:pPr>
        <w:pStyle w:val="3"/>
      </w:pPr>
      <w:r w:rsidRPr="000D2F78">
        <w:t>1.1.4</w:t>
      </w:r>
      <w:r w:rsidRPr="000D2F78">
        <w:t>应急处置措施</w:t>
      </w:r>
    </w:p>
    <w:p w14:paraId="669E87C2" w14:textId="77777777" w:rsidR="000112AE" w:rsidRPr="0021065D" w:rsidRDefault="000112AE" w:rsidP="000112AE">
      <w:pPr>
        <w:ind w:firstLine="480"/>
        <w:rPr>
          <w:color w:val="auto"/>
        </w:rPr>
      </w:pPr>
      <w:r w:rsidRPr="0021065D">
        <w:rPr>
          <w:rFonts w:hint="eastAsia"/>
          <w:color w:val="auto"/>
        </w:rPr>
        <w:t>若液氯、液氨、甲苯、二甲苯等在储存过程中发生泄漏，如不采取措施及时应对，将对厂区内的工作人员及周围企业和村庄的人员造成伤害，因此，应根据液氯、液氨</w:t>
      </w:r>
      <w:r w:rsidRPr="00FC6941">
        <w:rPr>
          <w:rFonts w:hint="eastAsia"/>
          <w:color w:val="auto"/>
        </w:rPr>
        <w:t>、甲苯、二甲苯</w:t>
      </w:r>
      <w:r w:rsidRPr="0021065D">
        <w:rPr>
          <w:rFonts w:hint="eastAsia"/>
          <w:color w:val="auto"/>
        </w:rPr>
        <w:t>等泄漏的情况采取如下的应急措施：</w:t>
      </w:r>
    </w:p>
    <w:p w14:paraId="6ACB19C8" w14:textId="000193C6" w:rsidR="000112AE" w:rsidRPr="0021065D" w:rsidRDefault="000112AE" w:rsidP="000112AE">
      <w:pPr>
        <w:ind w:firstLine="482"/>
        <w:rPr>
          <w:b/>
          <w:bCs/>
          <w:color w:val="auto"/>
        </w:rPr>
      </w:pPr>
      <w:r w:rsidRPr="0021065D">
        <w:rPr>
          <w:rFonts w:hint="eastAsia"/>
          <w:b/>
          <w:bCs/>
          <w:color w:val="auto"/>
        </w:rPr>
        <w:lastRenderedPageBreak/>
        <w:t>应急措施：</w:t>
      </w:r>
    </w:p>
    <w:p w14:paraId="0CA8F49C" w14:textId="77777777" w:rsidR="000112AE" w:rsidRPr="0021065D" w:rsidRDefault="000112AE" w:rsidP="000112AE">
      <w:pPr>
        <w:ind w:firstLine="480"/>
        <w:rPr>
          <w:color w:val="auto"/>
        </w:rPr>
      </w:pPr>
      <w:r w:rsidRPr="0021065D">
        <w:rPr>
          <w:rFonts w:hint="eastAsia"/>
          <w:color w:val="auto"/>
        </w:rPr>
        <w:t>①因设备的微量泄漏，由安全报警系统、岗位操作人员巡检等方式及时发现的一般性事故，操作人员自行解决或向机房负责人汇报，由机房负责人安排人员进行处理。</w:t>
      </w:r>
    </w:p>
    <w:p w14:paraId="48BCCE54" w14:textId="77777777" w:rsidR="000112AE" w:rsidRPr="0021065D" w:rsidRDefault="000112AE" w:rsidP="000112AE">
      <w:pPr>
        <w:ind w:firstLine="480"/>
        <w:rPr>
          <w:color w:val="auto"/>
        </w:rPr>
      </w:pPr>
      <w:r w:rsidRPr="0021065D">
        <w:rPr>
          <w:rFonts w:hint="eastAsia"/>
          <w:color w:val="auto"/>
        </w:rPr>
        <w:t>②因设备内的液氯、液氨大量泄漏而发生的重大事故，报警系统或操作人</w:t>
      </w:r>
      <w:r w:rsidRPr="0021065D">
        <w:rPr>
          <w:color w:val="auto"/>
        </w:rPr>
        <w:t xml:space="preserve"> </w:t>
      </w:r>
      <w:r w:rsidRPr="0021065D">
        <w:rPr>
          <w:rFonts w:hint="eastAsia"/>
          <w:color w:val="auto"/>
        </w:rPr>
        <w:t>员虽能及时发现，但一时难以控制时，最早发现的操作人员在自救的同时，应立即向机房负责人或拨打</w:t>
      </w:r>
      <w:r w:rsidRPr="0021065D">
        <w:rPr>
          <w:rFonts w:hint="eastAsia"/>
          <w:color w:val="auto"/>
        </w:rPr>
        <w:t xml:space="preserve"> 119 </w:t>
      </w:r>
      <w:r w:rsidRPr="0021065D">
        <w:rPr>
          <w:rFonts w:hint="eastAsia"/>
          <w:color w:val="auto"/>
        </w:rPr>
        <w:t>向</w:t>
      </w:r>
      <w:r>
        <w:rPr>
          <w:rFonts w:hint="eastAsia"/>
          <w:color w:val="auto"/>
        </w:rPr>
        <w:t>应急指挥部</w:t>
      </w:r>
      <w:r w:rsidRPr="0021065D">
        <w:rPr>
          <w:rFonts w:hint="eastAsia"/>
          <w:color w:val="auto"/>
        </w:rPr>
        <w:t>报警，并采取一切办法切断事故源，电话通知其他人。</w:t>
      </w:r>
    </w:p>
    <w:p w14:paraId="0E443533" w14:textId="77777777" w:rsidR="000112AE" w:rsidRPr="0021065D" w:rsidRDefault="000112AE" w:rsidP="000112AE">
      <w:pPr>
        <w:ind w:firstLine="480"/>
        <w:rPr>
          <w:color w:val="auto"/>
        </w:rPr>
      </w:pPr>
      <w:r w:rsidRPr="0021065D">
        <w:rPr>
          <w:rFonts w:hint="eastAsia"/>
          <w:color w:val="auto"/>
        </w:rPr>
        <w:t>③应急中心接到报警后，</w:t>
      </w:r>
      <w:r>
        <w:rPr>
          <w:rFonts w:hint="eastAsia"/>
          <w:color w:val="auto"/>
        </w:rPr>
        <w:t>由</w:t>
      </w:r>
      <w:r w:rsidRPr="0021065D">
        <w:rPr>
          <w:rFonts w:hint="eastAsia"/>
          <w:color w:val="auto"/>
        </w:rPr>
        <w:t>应急总指挥</w:t>
      </w:r>
      <w:r w:rsidRPr="0021065D">
        <w:rPr>
          <w:rFonts w:hint="eastAsia"/>
          <w:color w:val="auto"/>
        </w:rPr>
        <w:t>(</w:t>
      </w:r>
      <w:r w:rsidRPr="0021065D">
        <w:rPr>
          <w:rFonts w:hint="eastAsia"/>
          <w:color w:val="auto"/>
        </w:rPr>
        <w:t>或者授权现场指挥组</w:t>
      </w:r>
      <w:r w:rsidRPr="0021065D">
        <w:rPr>
          <w:rFonts w:hint="eastAsia"/>
          <w:color w:val="auto"/>
        </w:rPr>
        <w:t>)</w:t>
      </w:r>
      <w:r w:rsidRPr="0021065D">
        <w:rPr>
          <w:rFonts w:hint="eastAsia"/>
          <w:color w:val="auto"/>
        </w:rPr>
        <w:t>立即宣布启动应急预案，由现场指挥组统一指挥各救援队伍的应急救援工作。</w:t>
      </w:r>
    </w:p>
    <w:p w14:paraId="69B9A058" w14:textId="77777777" w:rsidR="000112AE" w:rsidRPr="0021065D" w:rsidRDefault="000112AE" w:rsidP="000112AE">
      <w:pPr>
        <w:ind w:firstLine="480"/>
        <w:rPr>
          <w:color w:val="auto"/>
        </w:rPr>
      </w:pPr>
      <w:r w:rsidRPr="0021065D">
        <w:rPr>
          <w:rFonts w:hint="eastAsia"/>
          <w:color w:val="auto"/>
        </w:rPr>
        <w:t>④在各应急协作组还未到达事故现场之前，机房各紧急行动组迅速组织所有人员进行自救和互救。</w:t>
      </w:r>
    </w:p>
    <w:p w14:paraId="1149405D" w14:textId="77777777" w:rsidR="000112AE" w:rsidRPr="0021065D" w:rsidRDefault="000112AE" w:rsidP="000112AE">
      <w:pPr>
        <w:ind w:firstLine="480"/>
        <w:rPr>
          <w:color w:val="auto"/>
        </w:rPr>
      </w:pPr>
      <w:r w:rsidRPr="0021065D">
        <w:rPr>
          <w:rFonts w:hint="eastAsia"/>
          <w:color w:val="auto"/>
        </w:rPr>
        <w:t>⑤</w:t>
      </w:r>
      <w:r>
        <w:rPr>
          <w:rFonts w:hint="eastAsia"/>
          <w:color w:val="auto"/>
        </w:rPr>
        <w:t>应急救援</w:t>
      </w:r>
      <w:r w:rsidRPr="0021065D">
        <w:rPr>
          <w:rFonts w:hint="eastAsia"/>
          <w:color w:val="auto"/>
        </w:rPr>
        <w:t>人员配戴好空气呼吸器、穿好防化服，首先查明现场有无中毒人员，以最快速度将中毒者脱离现场，严重者尽快送医院抢救；配合机房紧急处理组人员实施现场救援。</w:t>
      </w:r>
    </w:p>
    <w:p w14:paraId="4236F4F2" w14:textId="77777777" w:rsidR="000112AE" w:rsidRPr="0021065D" w:rsidRDefault="000112AE" w:rsidP="000112AE">
      <w:pPr>
        <w:ind w:firstLine="480"/>
        <w:rPr>
          <w:color w:val="auto"/>
        </w:rPr>
      </w:pPr>
      <w:r w:rsidRPr="0021065D">
        <w:rPr>
          <w:rFonts w:hint="eastAsia"/>
          <w:color w:val="auto"/>
        </w:rPr>
        <w:t>⑥在机房防护救护组人员和</w:t>
      </w:r>
      <w:r>
        <w:rPr>
          <w:rFonts w:hint="eastAsia"/>
          <w:color w:val="auto"/>
        </w:rPr>
        <w:t>应急救援</w:t>
      </w:r>
      <w:r w:rsidRPr="0021065D">
        <w:rPr>
          <w:rFonts w:hint="eastAsia"/>
          <w:color w:val="auto"/>
        </w:rPr>
        <w:t>人员</w:t>
      </w:r>
      <w:r>
        <w:rPr>
          <w:rFonts w:hint="eastAsia"/>
          <w:color w:val="auto"/>
        </w:rPr>
        <w:t>的</w:t>
      </w:r>
      <w:r w:rsidRPr="0021065D">
        <w:rPr>
          <w:rFonts w:hint="eastAsia"/>
          <w:color w:val="auto"/>
        </w:rPr>
        <w:t>配合</w:t>
      </w:r>
      <w:r>
        <w:rPr>
          <w:rFonts w:hint="eastAsia"/>
          <w:color w:val="auto"/>
        </w:rPr>
        <w:t>下</w:t>
      </w:r>
      <w:r w:rsidRPr="0021065D">
        <w:rPr>
          <w:rFonts w:hint="eastAsia"/>
          <w:color w:val="auto"/>
        </w:rPr>
        <w:t>，应立即救护伤员和中毒人员，对中毒人员应根据中毒症状及时采取相应的急救措施，对伤员进行清洗包扎或输氧急救，重伤员及时送往医院抢救。</w:t>
      </w:r>
    </w:p>
    <w:p w14:paraId="515FB47D" w14:textId="77777777" w:rsidR="000112AE" w:rsidRPr="0021065D" w:rsidRDefault="000112AE" w:rsidP="000112AE">
      <w:pPr>
        <w:ind w:firstLine="480"/>
        <w:rPr>
          <w:color w:val="auto"/>
        </w:rPr>
      </w:pPr>
      <w:r w:rsidRPr="0021065D">
        <w:rPr>
          <w:rFonts w:hint="eastAsia"/>
          <w:color w:val="auto"/>
        </w:rPr>
        <w:t>⑦在事故现场周围设岗，划分禁区并加强警戒和巡逻检查。如当氯、氨扩散危及到厂内人员安全时，应迅速组织有关人员协助相邻生产车间、厂区外过往行人，在现场指挥</w:t>
      </w:r>
      <w:r>
        <w:rPr>
          <w:rFonts w:hint="eastAsia"/>
          <w:color w:val="auto"/>
        </w:rPr>
        <w:t>的</w:t>
      </w:r>
      <w:r w:rsidRPr="0021065D">
        <w:rPr>
          <w:rFonts w:hint="eastAsia"/>
          <w:color w:val="auto"/>
        </w:rPr>
        <w:t>协调下，向上侧风方向的安全地带疏散。</w:t>
      </w:r>
    </w:p>
    <w:p w14:paraId="5F9C11AD" w14:textId="77777777" w:rsidR="000112AE" w:rsidRPr="0021065D" w:rsidRDefault="000112AE" w:rsidP="000112AE">
      <w:pPr>
        <w:ind w:firstLine="480"/>
        <w:rPr>
          <w:color w:val="auto"/>
        </w:rPr>
      </w:pPr>
      <w:r w:rsidRPr="0021065D">
        <w:rPr>
          <w:rFonts w:hint="eastAsia"/>
          <w:color w:val="auto"/>
        </w:rPr>
        <w:t>⑧切断火源，必要时切断污染区内的电源；</w:t>
      </w:r>
    </w:p>
    <w:p w14:paraId="015EF3C4" w14:textId="77777777" w:rsidR="000112AE" w:rsidRPr="0021065D" w:rsidRDefault="000112AE" w:rsidP="000112AE">
      <w:pPr>
        <w:ind w:firstLine="480"/>
        <w:rPr>
          <w:color w:val="auto"/>
        </w:rPr>
      </w:pPr>
      <w:r w:rsidRPr="0021065D">
        <w:rPr>
          <w:rFonts w:hint="eastAsia"/>
          <w:color w:val="auto"/>
        </w:rPr>
        <w:t>⑨开启应急喷淋设施，对泄漏部位进行喷淋。</w:t>
      </w:r>
    </w:p>
    <w:p w14:paraId="32BA587B" w14:textId="578ED012" w:rsidR="000112AE" w:rsidRPr="0021065D" w:rsidRDefault="000112AE" w:rsidP="000112AE">
      <w:pPr>
        <w:ind w:firstLine="482"/>
        <w:rPr>
          <w:b/>
          <w:bCs/>
          <w:color w:val="auto"/>
        </w:rPr>
      </w:pPr>
      <w:r w:rsidRPr="0021065D">
        <w:rPr>
          <w:rFonts w:hint="eastAsia"/>
          <w:b/>
          <w:bCs/>
          <w:color w:val="auto"/>
        </w:rPr>
        <w:t>储罐泄漏处理：</w:t>
      </w:r>
    </w:p>
    <w:p w14:paraId="31E13BF4" w14:textId="77777777" w:rsidR="000112AE" w:rsidRPr="0021065D" w:rsidRDefault="000112AE" w:rsidP="000112AE">
      <w:pPr>
        <w:ind w:firstLine="480"/>
        <w:rPr>
          <w:color w:val="auto"/>
        </w:rPr>
      </w:pPr>
      <w:r w:rsidRPr="0021065D">
        <w:rPr>
          <w:rFonts w:hint="eastAsia"/>
          <w:color w:val="auto"/>
        </w:rPr>
        <w:t>①液氯、液氨储罐泄漏处理：液氯、液氨储罐的出口阀门泄漏可能原因为阀门处得填料阀门泄漏。处理方法是戴好防护面具及手套用消防水进行掩护将出口处得阀门关死，如果仍然泄漏就绪一直保持喷水（喷碱液），直至液氨储罐（液氯储罐）泄漏完毕；</w:t>
      </w:r>
    </w:p>
    <w:p w14:paraId="28C5D9BE" w14:textId="77777777" w:rsidR="000112AE" w:rsidRPr="0021065D" w:rsidRDefault="000112AE" w:rsidP="000112AE">
      <w:pPr>
        <w:ind w:firstLine="480"/>
        <w:rPr>
          <w:color w:val="auto"/>
        </w:rPr>
      </w:pPr>
      <w:r w:rsidRPr="0021065D">
        <w:rPr>
          <w:rFonts w:hint="eastAsia"/>
          <w:color w:val="auto"/>
        </w:rPr>
        <w:t>②连接管路泄漏处理：对从液氯、液氨储罐之后的泄漏，必须先关死液氨、</w:t>
      </w:r>
      <w:r w:rsidRPr="0021065D">
        <w:rPr>
          <w:rFonts w:hint="eastAsia"/>
          <w:color w:val="auto"/>
        </w:rPr>
        <w:lastRenderedPageBreak/>
        <w:t>液氯储罐的出口阀门，再进行连接处泄漏的处理，如果仍然泄漏就需用消防水进行长期喷水，直至管路内的液氨、液氯泄漏完毕。</w:t>
      </w:r>
    </w:p>
    <w:p w14:paraId="493F24E7" w14:textId="77777777" w:rsidR="000112AE" w:rsidRPr="0021065D" w:rsidRDefault="000112AE" w:rsidP="000112AE">
      <w:pPr>
        <w:ind w:firstLine="482"/>
        <w:rPr>
          <w:b/>
          <w:bCs/>
          <w:color w:val="auto"/>
        </w:rPr>
      </w:pPr>
      <w:r w:rsidRPr="0021065D">
        <w:rPr>
          <w:rFonts w:hint="eastAsia"/>
          <w:b/>
          <w:bCs/>
          <w:color w:val="auto"/>
        </w:rPr>
        <w:t>泄漏后应急响应：</w:t>
      </w:r>
    </w:p>
    <w:p w14:paraId="16779011" w14:textId="77777777" w:rsidR="000112AE" w:rsidRPr="0021065D" w:rsidRDefault="000112AE" w:rsidP="000112AE">
      <w:pPr>
        <w:ind w:firstLine="480"/>
        <w:rPr>
          <w:color w:val="auto"/>
        </w:rPr>
      </w:pPr>
      <w:r w:rsidRPr="0021065D">
        <w:rPr>
          <w:rFonts w:hint="eastAsia"/>
          <w:color w:val="auto"/>
        </w:rPr>
        <w:t>向当地政府和“</w:t>
      </w:r>
      <w:r w:rsidRPr="0021065D">
        <w:rPr>
          <w:rFonts w:hint="eastAsia"/>
          <w:color w:val="auto"/>
        </w:rPr>
        <w:t>119</w:t>
      </w:r>
      <w:r w:rsidRPr="0021065D">
        <w:rPr>
          <w:rFonts w:hint="eastAsia"/>
          <w:color w:val="auto"/>
        </w:rPr>
        <w:t>”及当地</w:t>
      </w:r>
      <w:r>
        <w:rPr>
          <w:rFonts w:hint="eastAsia"/>
          <w:color w:val="auto"/>
        </w:rPr>
        <w:t>生态环境</w:t>
      </w:r>
      <w:r w:rsidRPr="0021065D">
        <w:rPr>
          <w:rFonts w:hint="eastAsia"/>
          <w:color w:val="auto"/>
        </w:rPr>
        <w:t>部门、公安部门报警，报警内容应包括事故单位；事故发生的时间、地点、化学品名称和泄漏量、危险程度；有无人</w:t>
      </w:r>
      <w:r w:rsidRPr="0021065D">
        <w:rPr>
          <w:color w:val="auto"/>
        </w:rPr>
        <w:t xml:space="preserve"> </w:t>
      </w:r>
      <w:r w:rsidRPr="0021065D">
        <w:rPr>
          <w:rFonts w:hint="eastAsia"/>
          <w:color w:val="auto"/>
        </w:rPr>
        <w:t>员伤亡以及报警人姓名、电话。</w:t>
      </w:r>
    </w:p>
    <w:p w14:paraId="03DEABC1" w14:textId="77777777" w:rsidR="000112AE" w:rsidRPr="0021065D" w:rsidRDefault="000112AE" w:rsidP="000112AE">
      <w:pPr>
        <w:ind w:firstLine="482"/>
        <w:rPr>
          <w:b/>
          <w:bCs/>
          <w:color w:val="auto"/>
        </w:rPr>
      </w:pPr>
      <w:r w:rsidRPr="0021065D">
        <w:rPr>
          <w:rFonts w:hint="eastAsia"/>
          <w:b/>
          <w:bCs/>
          <w:color w:val="auto"/>
        </w:rPr>
        <w:t>紧急撤离：</w:t>
      </w:r>
    </w:p>
    <w:p w14:paraId="106FBAD9" w14:textId="77777777" w:rsidR="000112AE" w:rsidRPr="0021065D" w:rsidRDefault="000112AE" w:rsidP="000112AE">
      <w:pPr>
        <w:ind w:firstLine="480"/>
        <w:rPr>
          <w:color w:val="auto"/>
        </w:rPr>
      </w:pPr>
      <w:r w:rsidRPr="0021065D">
        <w:rPr>
          <w:rFonts w:hint="eastAsia"/>
          <w:color w:val="auto"/>
        </w:rPr>
        <w:t>当采取以上措施，仍无法控制事态，并危及人身安全，经应急救援指挥</w:t>
      </w:r>
      <w:r>
        <w:rPr>
          <w:rFonts w:hint="eastAsia"/>
          <w:color w:val="auto"/>
        </w:rPr>
        <w:t>部</w:t>
      </w:r>
      <w:r w:rsidRPr="0021065D">
        <w:rPr>
          <w:rFonts w:hint="eastAsia"/>
          <w:color w:val="auto"/>
        </w:rPr>
        <w:t>确认，由现场总指挥下达救援人员紧急撤离命令。</w:t>
      </w:r>
    </w:p>
    <w:p w14:paraId="7A499FD3" w14:textId="0E1EF41A" w:rsidR="000112AE" w:rsidRPr="000D2F78" w:rsidRDefault="000112AE" w:rsidP="000112AE">
      <w:pPr>
        <w:pStyle w:val="2"/>
      </w:pPr>
      <w:bookmarkStart w:id="304" w:name="_Toc98427904"/>
      <w:bookmarkStart w:id="305" w:name="_Toc98534510"/>
      <w:bookmarkEnd w:id="301"/>
      <w:r w:rsidRPr="000D2F78">
        <w:t>1.</w:t>
      </w:r>
      <w:r>
        <w:t>2</w:t>
      </w:r>
      <w:r w:rsidRPr="000D2F78">
        <w:t>大气重污染天气</w:t>
      </w:r>
      <w:r w:rsidR="001C0167">
        <w:rPr>
          <w:rFonts w:hint="eastAsia"/>
        </w:rPr>
        <w:t>专项</w:t>
      </w:r>
      <w:r w:rsidRPr="000D2F78">
        <w:t>应急预案</w:t>
      </w:r>
      <w:bookmarkEnd w:id="304"/>
      <w:bookmarkEnd w:id="305"/>
    </w:p>
    <w:p w14:paraId="75855E1B" w14:textId="77777777" w:rsidR="000112AE" w:rsidRPr="000D2F78" w:rsidRDefault="000112AE" w:rsidP="000112AE">
      <w:pPr>
        <w:pStyle w:val="3"/>
      </w:pPr>
      <w:r w:rsidRPr="000D2F78">
        <w:t>1.</w:t>
      </w:r>
      <w:r>
        <w:t>2</w:t>
      </w:r>
      <w:r w:rsidRPr="000D2F78">
        <w:t>.1</w:t>
      </w:r>
      <w:r w:rsidRPr="000D2F78">
        <w:t>突发环境事件特征</w:t>
      </w:r>
    </w:p>
    <w:p w14:paraId="187826C6" w14:textId="77777777" w:rsidR="000112AE" w:rsidRPr="000D2F78" w:rsidRDefault="000112AE" w:rsidP="000112AE">
      <w:pPr>
        <w:ind w:firstLine="480"/>
        <w:rPr>
          <w:color w:val="auto"/>
        </w:rPr>
      </w:pPr>
      <w:r w:rsidRPr="000D2F78">
        <w:rPr>
          <w:color w:val="auto"/>
        </w:rPr>
        <w:t>根据政府针对不同的预警等级，采取相应的</w:t>
      </w:r>
      <w:proofErr w:type="gramStart"/>
      <w:r w:rsidRPr="000D2F78">
        <w:rPr>
          <w:color w:val="auto"/>
        </w:rPr>
        <w:t>不同响应</w:t>
      </w:r>
      <w:proofErr w:type="gramEnd"/>
      <w:r w:rsidRPr="000D2F78">
        <w:rPr>
          <w:color w:val="auto"/>
        </w:rPr>
        <w:t>措施。</w:t>
      </w:r>
    </w:p>
    <w:p w14:paraId="5474423C" w14:textId="77777777" w:rsidR="000112AE" w:rsidRPr="000D2F78" w:rsidRDefault="000112AE" w:rsidP="000112AE">
      <w:pPr>
        <w:pStyle w:val="3"/>
      </w:pPr>
      <w:r w:rsidRPr="000D2F78">
        <w:t>1.</w:t>
      </w:r>
      <w:r>
        <w:t>2</w:t>
      </w:r>
      <w:r w:rsidRPr="000D2F78">
        <w:t>.2</w:t>
      </w:r>
      <w:r w:rsidRPr="000D2F78">
        <w:t>应急组织机构</w:t>
      </w:r>
    </w:p>
    <w:p w14:paraId="0B1DDC81" w14:textId="77777777" w:rsidR="000112AE" w:rsidRPr="004561E7" w:rsidRDefault="000112AE" w:rsidP="000112AE">
      <w:pPr>
        <w:ind w:firstLineChars="0" w:firstLine="0"/>
        <w:rPr>
          <w:b/>
          <w:bCs/>
          <w:color w:val="auto"/>
        </w:rPr>
      </w:pPr>
      <w:r w:rsidRPr="004561E7">
        <w:rPr>
          <w:rFonts w:hint="eastAsia"/>
          <w:b/>
          <w:bCs/>
          <w:color w:val="auto"/>
        </w:rPr>
        <w:t>1.</w:t>
      </w:r>
      <w:r>
        <w:rPr>
          <w:b/>
          <w:bCs/>
          <w:color w:val="auto"/>
        </w:rPr>
        <w:t>2</w:t>
      </w:r>
      <w:r w:rsidRPr="004561E7">
        <w:rPr>
          <w:rFonts w:hint="eastAsia"/>
          <w:b/>
          <w:bCs/>
          <w:color w:val="auto"/>
        </w:rPr>
        <w:t>.2.1</w:t>
      </w:r>
      <w:r w:rsidRPr="0021065D">
        <w:rPr>
          <w:rFonts w:hint="eastAsia"/>
          <w:b/>
          <w:bCs/>
          <w:color w:val="auto"/>
        </w:rPr>
        <w:t>组织机构</w:t>
      </w:r>
    </w:p>
    <w:p w14:paraId="13A0F923" w14:textId="77777777" w:rsidR="000112AE" w:rsidRPr="000D2F78" w:rsidRDefault="000112AE" w:rsidP="000112AE">
      <w:pPr>
        <w:ind w:firstLine="480"/>
        <w:rPr>
          <w:color w:val="auto"/>
        </w:rPr>
      </w:pPr>
      <w:r w:rsidRPr="000D2F78">
        <w:rPr>
          <w:color w:val="auto"/>
        </w:rPr>
        <w:t>液体物料泄漏应急事故实行单位统一组织领导，</w:t>
      </w:r>
      <w:r>
        <w:rPr>
          <w:color w:val="auto"/>
        </w:rPr>
        <w:t>江苏维尤纳特精细化工有限公司</w:t>
      </w:r>
      <w:r w:rsidRPr="000D2F78">
        <w:rPr>
          <w:color w:val="auto"/>
        </w:rPr>
        <w:t>应急组织机构组成见图</w:t>
      </w:r>
      <w:r w:rsidRPr="000D2F78">
        <w:rPr>
          <w:color w:val="auto"/>
        </w:rPr>
        <w:t>1.</w:t>
      </w:r>
      <w:r>
        <w:rPr>
          <w:color w:val="auto"/>
        </w:rPr>
        <w:t>2</w:t>
      </w:r>
      <w:r w:rsidRPr="000D2F78">
        <w:rPr>
          <w:color w:val="auto"/>
        </w:rPr>
        <w:t>-1</w:t>
      </w:r>
      <w:r w:rsidRPr="000D2F78">
        <w:rPr>
          <w:color w:val="auto"/>
        </w:rPr>
        <w:t>。</w:t>
      </w:r>
    </w:p>
    <w:p w14:paraId="21827701" w14:textId="77777777" w:rsidR="000112AE" w:rsidRPr="000D2F78" w:rsidRDefault="000112AE" w:rsidP="000112AE">
      <w:pPr>
        <w:pStyle w:val="111"/>
        <w:rPr>
          <w:b/>
        </w:rPr>
      </w:pPr>
      <w:r w:rsidRPr="00983061">
        <w:rPr>
          <w:noProof/>
        </w:rPr>
        <w:lastRenderedPageBreak/>
        <w:drawing>
          <wp:inline distT="0" distB="0" distL="0" distR="0" wp14:anchorId="1AA00491" wp14:editId="07DBF3B0">
            <wp:extent cx="5276850" cy="491363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6850" cy="4913630"/>
                    </a:xfrm>
                    <a:prstGeom prst="rect">
                      <a:avLst/>
                    </a:prstGeom>
                  </pic:spPr>
                </pic:pic>
              </a:graphicData>
            </a:graphic>
          </wp:inline>
        </w:drawing>
      </w:r>
    </w:p>
    <w:p w14:paraId="251C1930" w14:textId="77777777" w:rsidR="000112AE" w:rsidRPr="000D2F78" w:rsidRDefault="000112AE" w:rsidP="000112AE">
      <w:pPr>
        <w:pStyle w:val="111"/>
        <w:rPr>
          <w:b/>
        </w:rPr>
      </w:pPr>
      <w:r w:rsidRPr="000D2F78">
        <w:rPr>
          <w:b/>
        </w:rPr>
        <w:t>图</w:t>
      </w:r>
      <w:r w:rsidRPr="000D2F78">
        <w:rPr>
          <w:b/>
        </w:rPr>
        <w:t>1.</w:t>
      </w:r>
      <w:r>
        <w:rPr>
          <w:b/>
        </w:rPr>
        <w:t>2</w:t>
      </w:r>
      <w:r w:rsidRPr="000D2F78">
        <w:rPr>
          <w:b/>
        </w:rPr>
        <w:t xml:space="preserve">-1   </w:t>
      </w:r>
      <w:r>
        <w:rPr>
          <w:b/>
        </w:rPr>
        <w:t>江苏维尤纳特精细化工有限公司</w:t>
      </w:r>
      <w:r w:rsidRPr="000D2F78">
        <w:rPr>
          <w:b/>
        </w:rPr>
        <w:t>应急救援组织机构图</w:t>
      </w:r>
    </w:p>
    <w:p w14:paraId="41FF0647" w14:textId="77777777" w:rsidR="000112AE" w:rsidRDefault="000112AE" w:rsidP="000112AE">
      <w:pPr>
        <w:pStyle w:val="111"/>
      </w:pPr>
    </w:p>
    <w:p w14:paraId="6FA0A257" w14:textId="77777777" w:rsidR="000112AE" w:rsidRPr="004561E7" w:rsidRDefault="000112AE" w:rsidP="000112AE">
      <w:pPr>
        <w:ind w:firstLineChars="0" w:firstLine="0"/>
        <w:rPr>
          <w:b/>
          <w:bCs/>
          <w:color w:val="auto"/>
        </w:rPr>
      </w:pPr>
      <w:r w:rsidRPr="004561E7">
        <w:rPr>
          <w:rFonts w:hint="eastAsia"/>
          <w:b/>
          <w:bCs/>
          <w:color w:val="auto"/>
        </w:rPr>
        <w:t>1.</w:t>
      </w:r>
      <w:r>
        <w:rPr>
          <w:b/>
          <w:bCs/>
          <w:color w:val="auto"/>
        </w:rPr>
        <w:t>2</w:t>
      </w:r>
      <w:r w:rsidRPr="004561E7">
        <w:rPr>
          <w:rFonts w:hint="eastAsia"/>
          <w:b/>
          <w:bCs/>
          <w:color w:val="auto"/>
        </w:rPr>
        <w:t>.2.</w:t>
      </w:r>
      <w:r>
        <w:rPr>
          <w:b/>
          <w:bCs/>
          <w:color w:val="auto"/>
        </w:rPr>
        <w:t>2</w:t>
      </w:r>
      <w:r w:rsidRPr="004561E7">
        <w:rPr>
          <w:b/>
          <w:bCs/>
          <w:color w:val="auto"/>
        </w:rPr>
        <w:t>应急指挥部成员及职责</w:t>
      </w:r>
    </w:p>
    <w:p w14:paraId="0080C790" w14:textId="77777777" w:rsidR="000112AE" w:rsidRPr="004561E7" w:rsidRDefault="000112AE" w:rsidP="000112AE">
      <w:pPr>
        <w:ind w:firstLineChars="0" w:firstLine="0"/>
        <w:rPr>
          <w:b/>
          <w:bCs/>
          <w:color w:val="auto"/>
        </w:rPr>
      </w:pPr>
      <w:r>
        <w:rPr>
          <w:rFonts w:hint="eastAsia"/>
          <w:b/>
          <w:bCs/>
          <w:color w:val="auto"/>
        </w:rPr>
        <w:t>（</w:t>
      </w:r>
      <w:r>
        <w:rPr>
          <w:rFonts w:hint="eastAsia"/>
          <w:b/>
          <w:bCs/>
          <w:color w:val="auto"/>
        </w:rPr>
        <w:t>1</w:t>
      </w:r>
      <w:r>
        <w:rPr>
          <w:rFonts w:hint="eastAsia"/>
          <w:b/>
          <w:bCs/>
          <w:color w:val="auto"/>
        </w:rPr>
        <w:t>）</w:t>
      </w:r>
      <w:r w:rsidRPr="004561E7">
        <w:rPr>
          <w:b/>
          <w:bCs/>
          <w:color w:val="auto"/>
        </w:rPr>
        <w:t>成员</w:t>
      </w:r>
    </w:p>
    <w:p w14:paraId="67749EC6" w14:textId="77777777" w:rsidR="000112AE" w:rsidRPr="000D2F78" w:rsidRDefault="000112AE" w:rsidP="000112AE">
      <w:pPr>
        <w:ind w:firstLine="480"/>
        <w:rPr>
          <w:color w:val="auto"/>
        </w:rPr>
      </w:pPr>
      <w:r w:rsidRPr="000D2F78">
        <w:rPr>
          <w:color w:val="auto"/>
        </w:rPr>
        <w:t>组长：总经理</w:t>
      </w:r>
    </w:p>
    <w:p w14:paraId="7FFC0C5C" w14:textId="77777777" w:rsidR="000112AE" w:rsidRPr="000D2F78" w:rsidRDefault="000112AE" w:rsidP="000112AE">
      <w:pPr>
        <w:ind w:firstLine="480"/>
        <w:rPr>
          <w:color w:val="auto"/>
        </w:rPr>
      </w:pPr>
      <w:r w:rsidRPr="000D2F78">
        <w:rPr>
          <w:color w:val="auto"/>
        </w:rPr>
        <w:t>副组长：</w:t>
      </w:r>
      <w:r w:rsidRPr="005465FA">
        <w:rPr>
          <w:rFonts w:hint="eastAsia"/>
          <w:color w:val="auto"/>
        </w:rPr>
        <w:t>副总经理、安全总监</w:t>
      </w:r>
    </w:p>
    <w:p w14:paraId="03732973" w14:textId="77777777" w:rsidR="000112AE" w:rsidRPr="005465FA" w:rsidRDefault="000112AE" w:rsidP="000112AE">
      <w:pPr>
        <w:ind w:firstLine="480"/>
        <w:rPr>
          <w:color w:val="auto"/>
        </w:rPr>
      </w:pPr>
      <w:r>
        <w:rPr>
          <w:color w:val="auto"/>
        </w:rPr>
        <w:t>应急指挥部</w:t>
      </w:r>
      <w:r w:rsidRPr="000D2F78">
        <w:rPr>
          <w:color w:val="auto"/>
        </w:rPr>
        <w:t>下设办公室，办公地点在</w:t>
      </w:r>
      <w:r w:rsidRPr="005465FA">
        <w:rPr>
          <w:rFonts w:hint="eastAsia"/>
          <w:color w:val="auto"/>
        </w:rPr>
        <w:t>生产部办公室</w:t>
      </w:r>
      <w:r w:rsidRPr="000D2F78">
        <w:rPr>
          <w:color w:val="auto"/>
        </w:rPr>
        <w:t>，办公室主任为</w:t>
      </w:r>
      <w:r w:rsidRPr="005465FA">
        <w:rPr>
          <w:rFonts w:hint="eastAsia"/>
          <w:color w:val="auto"/>
        </w:rPr>
        <w:t>生产部</w:t>
      </w:r>
      <w:r>
        <w:rPr>
          <w:rFonts w:hint="eastAsia"/>
          <w:color w:val="auto"/>
        </w:rPr>
        <w:t>部长。</w:t>
      </w:r>
      <w:r w:rsidRPr="005465FA">
        <w:rPr>
          <w:color w:val="auto"/>
        </w:rPr>
        <w:t xml:space="preserve"> </w:t>
      </w:r>
    </w:p>
    <w:p w14:paraId="7409D659" w14:textId="77777777" w:rsidR="000112AE" w:rsidRPr="0021065D" w:rsidRDefault="000112AE" w:rsidP="000112AE">
      <w:pPr>
        <w:ind w:firstLineChars="0" w:firstLine="0"/>
        <w:rPr>
          <w:b/>
          <w:bCs/>
          <w:color w:val="auto"/>
        </w:rPr>
      </w:pPr>
      <w:r>
        <w:rPr>
          <w:rFonts w:hint="eastAsia"/>
          <w:b/>
          <w:bCs/>
          <w:color w:val="auto"/>
        </w:rPr>
        <w:t>（</w:t>
      </w:r>
      <w:r>
        <w:rPr>
          <w:rFonts w:hint="eastAsia"/>
          <w:b/>
          <w:bCs/>
          <w:color w:val="auto"/>
        </w:rPr>
        <w:t>2</w:t>
      </w:r>
      <w:r>
        <w:rPr>
          <w:rFonts w:hint="eastAsia"/>
          <w:b/>
          <w:bCs/>
          <w:color w:val="auto"/>
        </w:rPr>
        <w:t>）</w:t>
      </w:r>
      <w:r w:rsidRPr="0021065D">
        <w:rPr>
          <w:b/>
          <w:bCs/>
          <w:color w:val="auto"/>
        </w:rPr>
        <w:t>职责</w:t>
      </w:r>
    </w:p>
    <w:p w14:paraId="38710FAA" w14:textId="77777777" w:rsidR="000112AE" w:rsidRPr="005465FA" w:rsidRDefault="000112AE" w:rsidP="000112AE">
      <w:pPr>
        <w:ind w:firstLine="480"/>
        <w:rPr>
          <w:color w:val="auto"/>
        </w:rPr>
      </w:pPr>
      <w:r w:rsidRPr="005465FA">
        <w:rPr>
          <w:rFonts w:hint="eastAsia"/>
          <w:color w:val="auto"/>
        </w:rPr>
        <w:t>总指挥</w:t>
      </w:r>
      <w:r>
        <w:rPr>
          <w:rFonts w:hint="eastAsia"/>
          <w:color w:val="auto"/>
        </w:rPr>
        <w:t>：</w:t>
      </w:r>
      <w:r w:rsidRPr="005465FA">
        <w:rPr>
          <w:rFonts w:hint="eastAsia"/>
          <w:color w:val="auto"/>
        </w:rPr>
        <w:t>贯彻执行国家、当地政府、上级有关部门关于环境安全的方针、政策及规定；负责企业突发环境事件应急救援预案的制定、修订。组织应急救援专业队伍，并组织实施和演练。检查、督促做好突发环境事件的预防措施的各项准备工作；批准本预案的启动与终止。</w:t>
      </w:r>
    </w:p>
    <w:p w14:paraId="6472C5FF" w14:textId="77777777" w:rsidR="000112AE" w:rsidRPr="005465FA" w:rsidRDefault="000112AE" w:rsidP="000112AE">
      <w:pPr>
        <w:ind w:firstLine="480"/>
        <w:rPr>
          <w:color w:val="auto"/>
        </w:rPr>
      </w:pPr>
      <w:r w:rsidRPr="005465FA">
        <w:rPr>
          <w:rFonts w:hint="eastAsia"/>
          <w:color w:val="auto"/>
        </w:rPr>
        <w:lastRenderedPageBreak/>
        <w:t>现场指挥</w:t>
      </w:r>
      <w:r>
        <w:rPr>
          <w:rFonts w:hint="eastAsia"/>
          <w:color w:val="auto"/>
        </w:rPr>
        <w:t>：</w:t>
      </w:r>
      <w:r w:rsidRPr="005465FA">
        <w:rPr>
          <w:rFonts w:hint="eastAsia"/>
          <w:color w:val="auto"/>
        </w:rPr>
        <w:t>发生突发环境事件时，发布和解除应急救援命令、信号。组织指挥救援队伍实施救援行动，负责人员、资源配置、应急队伍的调动。向上级和当地政府有关部门汇报事故情况，必要时按总指挥命令向外发出救援请求。协调事故现场有关工作。组织事故调查，</w:t>
      </w:r>
      <w:r w:rsidRPr="005465FA">
        <w:rPr>
          <w:rFonts w:hint="eastAsia"/>
          <w:color w:val="auto"/>
        </w:rPr>
        <w:t xml:space="preserve"> </w:t>
      </w:r>
      <w:r w:rsidRPr="005465FA">
        <w:rPr>
          <w:rFonts w:hint="eastAsia"/>
          <w:color w:val="auto"/>
        </w:rPr>
        <w:t>总结应急救援经验教训。负责保护事</w:t>
      </w:r>
    </w:p>
    <w:p w14:paraId="2222AE4A" w14:textId="77777777" w:rsidR="000112AE" w:rsidRDefault="000112AE" w:rsidP="000112AE">
      <w:pPr>
        <w:ind w:firstLine="480"/>
        <w:rPr>
          <w:color w:val="auto"/>
        </w:rPr>
      </w:pPr>
      <w:r w:rsidRPr="005465FA">
        <w:rPr>
          <w:rFonts w:hint="eastAsia"/>
          <w:color w:val="auto"/>
        </w:rPr>
        <w:t>应急指挥部</w:t>
      </w:r>
      <w:r>
        <w:rPr>
          <w:rFonts w:hint="eastAsia"/>
          <w:color w:val="auto"/>
        </w:rPr>
        <w:t>：</w:t>
      </w:r>
      <w:r w:rsidRPr="005465FA">
        <w:rPr>
          <w:rFonts w:hint="eastAsia"/>
          <w:color w:val="auto"/>
        </w:rPr>
        <w:t>负责信息的接收和整理工作，在事故发生时，交由总指挥发布和解除应急开始及终止的命令，发布信号及信息实施救援行动；组织制订危险品事故应急救援方案；负责人员资源配置、应急队伍的调动。在总指挥和现场指挥的指挥下，负责事故应急救援期间的对上、对外联系协调工作，确保住处畅通及时；负责请示总指挥启动应急救援预案，</w:t>
      </w:r>
      <w:r w:rsidRPr="005465FA">
        <w:rPr>
          <w:rFonts w:hint="eastAsia"/>
          <w:color w:val="auto"/>
        </w:rPr>
        <w:t xml:space="preserve"> </w:t>
      </w:r>
      <w:r w:rsidRPr="005465FA">
        <w:rPr>
          <w:rFonts w:hint="eastAsia"/>
          <w:color w:val="auto"/>
        </w:rPr>
        <w:t>通知指挥部成员单位立即赶赴事故现场；负责协调各成员单位的抢险救援工作；负责及时向有关部门报告事故和抢险救援进展情况；负责落实相关领导同志关于事故抢险救援的指示和批示；负责突发环境事件信息的上报及可能受影响区域的通报工作。</w:t>
      </w:r>
    </w:p>
    <w:p w14:paraId="278520E1" w14:textId="77777777" w:rsidR="000112AE" w:rsidRPr="0021065D" w:rsidRDefault="000112AE" w:rsidP="000112AE">
      <w:pPr>
        <w:ind w:firstLineChars="0" w:firstLine="0"/>
        <w:rPr>
          <w:b/>
          <w:bCs/>
          <w:color w:val="auto"/>
        </w:rPr>
      </w:pPr>
      <w:r w:rsidRPr="004561E7">
        <w:rPr>
          <w:rFonts w:hint="eastAsia"/>
          <w:b/>
          <w:bCs/>
          <w:color w:val="auto"/>
        </w:rPr>
        <w:t>1.</w:t>
      </w:r>
      <w:r>
        <w:rPr>
          <w:b/>
          <w:bCs/>
          <w:color w:val="auto"/>
        </w:rPr>
        <w:t>2</w:t>
      </w:r>
      <w:r w:rsidRPr="004561E7">
        <w:rPr>
          <w:rFonts w:hint="eastAsia"/>
          <w:b/>
          <w:bCs/>
          <w:color w:val="auto"/>
        </w:rPr>
        <w:t>.2.</w:t>
      </w:r>
      <w:r w:rsidRPr="0021065D">
        <w:rPr>
          <w:b/>
          <w:bCs/>
          <w:color w:val="auto"/>
        </w:rPr>
        <w:t>3</w:t>
      </w:r>
      <w:r w:rsidRPr="0021065D">
        <w:rPr>
          <w:rFonts w:hint="eastAsia"/>
          <w:b/>
          <w:bCs/>
          <w:color w:val="auto"/>
        </w:rPr>
        <w:t>应急小组</w:t>
      </w:r>
      <w:r w:rsidRPr="0021065D">
        <w:rPr>
          <w:b/>
          <w:bCs/>
          <w:color w:val="auto"/>
        </w:rPr>
        <w:t>成员及职责</w:t>
      </w:r>
    </w:p>
    <w:p w14:paraId="394B22F8" w14:textId="77777777" w:rsidR="000112AE" w:rsidRPr="000D2F78" w:rsidRDefault="000112AE" w:rsidP="000112AE">
      <w:pPr>
        <w:ind w:firstLine="480"/>
        <w:rPr>
          <w:color w:val="auto"/>
        </w:rPr>
      </w:pPr>
      <w:r w:rsidRPr="000D2F78">
        <w:rPr>
          <w:color w:val="auto"/>
        </w:rPr>
        <w:t>应急响应时，</w:t>
      </w:r>
      <w:r>
        <w:rPr>
          <w:color w:val="auto"/>
        </w:rPr>
        <w:t>应急指挥部</w:t>
      </w:r>
      <w:r w:rsidRPr="000D2F78">
        <w:rPr>
          <w:color w:val="auto"/>
        </w:rPr>
        <w:t>根据事件实际情况，可成立相应的应急救援专业组，各应急救援专业组职责为：</w:t>
      </w:r>
    </w:p>
    <w:p w14:paraId="128945A9" w14:textId="77777777" w:rsidR="000112AE" w:rsidRPr="000D2F78" w:rsidRDefault="000112AE" w:rsidP="000112AE">
      <w:pPr>
        <w:ind w:firstLine="480"/>
        <w:rPr>
          <w:color w:val="auto"/>
        </w:rPr>
      </w:pPr>
      <w:r w:rsidRPr="000D2F78">
        <w:rPr>
          <w:color w:val="auto"/>
        </w:rPr>
        <w:t>（</w:t>
      </w:r>
      <w:r w:rsidRPr="000D2F78">
        <w:rPr>
          <w:color w:val="auto"/>
        </w:rPr>
        <w:t>1</w:t>
      </w:r>
      <w:r w:rsidRPr="000D2F78">
        <w:rPr>
          <w:color w:val="auto"/>
        </w:rPr>
        <w:t>）</w:t>
      </w:r>
      <w:r>
        <w:rPr>
          <w:rFonts w:hint="eastAsia"/>
          <w:color w:val="auto"/>
        </w:rPr>
        <w:t>技术支持组：</w:t>
      </w:r>
      <w:r w:rsidRPr="000D2F78">
        <w:rPr>
          <w:color w:val="auto"/>
        </w:rPr>
        <w:t>指导现场抢险并提出决策的意见，与救援队配合利用关阀、降压、导流、堵漏等措施，实施环境风险源控制。</w:t>
      </w:r>
    </w:p>
    <w:p w14:paraId="37421566" w14:textId="77777777" w:rsidR="000112AE" w:rsidRDefault="000112AE" w:rsidP="000112AE">
      <w:pPr>
        <w:ind w:firstLine="480"/>
        <w:rPr>
          <w:color w:val="auto"/>
        </w:rPr>
      </w:pPr>
      <w:r w:rsidRPr="000D2F78">
        <w:rPr>
          <w:color w:val="auto"/>
        </w:rPr>
        <w:t>（</w:t>
      </w:r>
      <w:r>
        <w:rPr>
          <w:color w:val="auto"/>
        </w:rPr>
        <w:t>2</w:t>
      </w:r>
      <w:r w:rsidRPr="000D2F78">
        <w:rPr>
          <w:color w:val="auto"/>
        </w:rPr>
        <w:t>）</w:t>
      </w:r>
      <w:r w:rsidRPr="00983061">
        <w:t>抢险抢修组</w:t>
      </w:r>
      <w:r>
        <w:rPr>
          <w:rFonts w:hint="eastAsia"/>
          <w:color w:val="auto"/>
        </w:rPr>
        <w:t>：</w:t>
      </w:r>
      <w:r w:rsidRPr="00514C7B">
        <w:rPr>
          <w:rFonts w:hint="eastAsia"/>
          <w:color w:val="auto"/>
        </w:rPr>
        <w:t>负责查明事故危险源；负责事故现场应急抢险抢修、故障排除；指导危险设施（备）的全部或部分停运；负责配合开展突发环境事件调查处理工作；督促、协助相关部门及时消除危险物质的跑、冒、滴、漏；负责事后现场恢复工作。</w:t>
      </w:r>
    </w:p>
    <w:p w14:paraId="7D3BBBF3" w14:textId="77777777" w:rsidR="000112AE" w:rsidRDefault="000112AE" w:rsidP="000112AE">
      <w:pPr>
        <w:ind w:firstLine="480"/>
      </w:pPr>
      <w:r w:rsidRPr="000D2F78">
        <w:rPr>
          <w:color w:val="auto"/>
        </w:rPr>
        <w:t>（</w:t>
      </w:r>
      <w:r>
        <w:rPr>
          <w:color w:val="auto"/>
        </w:rPr>
        <w:t>3</w:t>
      </w:r>
      <w:r w:rsidRPr="000D2F78">
        <w:rPr>
          <w:color w:val="auto"/>
        </w:rPr>
        <w:t>）</w:t>
      </w:r>
      <w:r w:rsidRPr="00983061">
        <w:t>环境监测组</w:t>
      </w:r>
      <w:r>
        <w:rPr>
          <w:rFonts w:hint="eastAsia"/>
        </w:rPr>
        <w:t>：</w:t>
      </w:r>
      <w:r w:rsidRPr="00514C7B">
        <w:rPr>
          <w:rFonts w:hint="eastAsia"/>
        </w:rPr>
        <w:t>主要负责内部</w:t>
      </w:r>
      <w:r>
        <w:rPr>
          <w:rFonts w:hint="eastAsia"/>
        </w:rPr>
        <w:t>的环境</w:t>
      </w:r>
      <w:r w:rsidRPr="00514C7B">
        <w:rPr>
          <w:rFonts w:hint="eastAsia"/>
        </w:rPr>
        <w:t>监测工作</w:t>
      </w:r>
      <w:r>
        <w:rPr>
          <w:rFonts w:hint="eastAsia"/>
        </w:rPr>
        <w:t>，联系外部监测单位开展应急</w:t>
      </w:r>
      <w:r w:rsidRPr="00514C7B">
        <w:rPr>
          <w:rFonts w:hint="eastAsia"/>
        </w:rPr>
        <w:t>监测。</w:t>
      </w:r>
    </w:p>
    <w:p w14:paraId="77A64792" w14:textId="77777777" w:rsidR="000112AE" w:rsidRDefault="000112AE" w:rsidP="000112AE">
      <w:pPr>
        <w:ind w:firstLine="480"/>
      </w:pPr>
      <w:r w:rsidRPr="000D2F78">
        <w:rPr>
          <w:color w:val="auto"/>
        </w:rPr>
        <w:t>（</w:t>
      </w:r>
      <w:r>
        <w:rPr>
          <w:color w:val="auto"/>
        </w:rPr>
        <w:t>4</w:t>
      </w:r>
      <w:r w:rsidRPr="000D2F78">
        <w:rPr>
          <w:color w:val="auto"/>
        </w:rPr>
        <w:t>）</w:t>
      </w:r>
      <w:r w:rsidRPr="00983061">
        <w:t>后勤支持组</w:t>
      </w:r>
      <w:r>
        <w:rPr>
          <w:rFonts w:hint="eastAsia"/>
        </w:rPr>
        <w:t>：</w:t>
      </w:r>
      <w:r w:rsidRPr="005465FA">
        <w:rPr>
          <w:rFonts w:hint="eastAsia"/>
        </w:rPr>
        <w:t>负责组织环境应急救援物资的供应，组织人员、车辆运送抢险物资。</w:t>
      </w:r>
    </w:p>
    <w:p w14:paraId="41149444" w14:textId="77777777" w:rsidR="000112AE" w:rsidRDefault="000112AE" w:rsidP="000112AE">
      <w:pPr>
        <w:ind w:firstLine="480"/>
      </w:pPr>
      <w:r w:rsidRPr="000D2F78">
        <w:rPr>
          <w:color w:val="auto"/>
        </w:rPr>
        <w:t>（</w:t>
      </w:r>
      <w:r>
        <w:rPr>
          <w:color w:val="auto"/>
        </w:rPr>
        <w:t>6</w:t>
      </w:r>
      <w:r w:rsidRPr="000D2F78">
        <w:rPr>
          <w:color w:val="auto"/>
        </w:rPr>
        <w:t>）</w:t>
      </w:r>
      <w:proofErr w:type="gramStart"/>
      <w:r w:rsidRPr="00983061">
        <w:t>通讯联络</w:t>
      </w:r>
      <w:proofErr w:type="gramEnd"/>
      <w:r w:rsidRPr="00983061">
        <w:t>组</w:t>
      </w:r>
      <w:r>
        <w:rPr>
          <w:rFonts w:hint="eastAsia"/>
        </w:rPr>
        <w:t>：</w:t>
      </w:r>
      <w:r w:rsidRPr="005465FA">
        <w:rPr>
          <w:rFonts w:hint="eastAsia"/>
        </w:rPr>
        <w:t>负责保障事件现场与应急指挥</w:t>
      </w:r>
      <w:r>
        <w:rPr>
          <w:rFonts w:hint="eastAsia"/>
        </w:rPr>
        <w:t>部</w:t>
      </w:r>
      <w:r w:rsidRPr="005465FA">
        <w:rPr>
          <w:rFonts w:hint="eastAsia"/>
        </w:rPr>
        <w:t>、上级应急指挥机构及外界的</w:t>
      </w:r>
      <w:proofErr w:type="gramStart"/>
      <w:r w:rsidRPr="005465FA">
        <w:rPr>
          <w:rFonts w:hint="eastAsia"/>
        </w:rPr>
        <w:t>通讯联络</w:t>
      </w:r>
      <w:proofErr w:type="gramEnd"/>
      <w:r w:rsidRPr="005465FA">
        <w:rPr>
          <w:rFonts w:hint="eastAsia"/>
        </w:rPr>
        <w:t>。</w:t>
      </w:r>
    </w:p>
    <w:p w14:paraId="4D88C1A7" w14:textId="77777777" w:rsidR="000112AE" w:rsidRDefault="000112AE" w:rsidP="000112AE">
      <w:pPr>
        <w:ind w:firstLine="480"/>
      </w:pPr>
      <w:r w:rsidRPr="000D2F78">
        <w:rPr>
          <w:color w:val="auto"/>
        </w:rPr>
        <w:t>（</w:t>
      </w:r>
      <w:r>
        <w:rPr>
          <w:color w:val="auto"/>
        </w:rPr>
        <w:t>7</w:t>
      </w:r>
      <w:r w:rsidRPr="000D2F78">
        <w:rPr>
          <w:color w:val="auto"/>
        </w:rPr>
        <w:t>）</w:t>
      </w:r>
      <w:r w:rsidRPr="00983061">
        <w:t>医疗救护组</w:t>
      </w:r>
      <w:r>
        <w:rPr>
          <w:rFonts w:hint="eastAsia"/>
        </w:rPr>
        <w:t>：</w:t>
      </w:r>
      <w:r w:rsidRPr="005465FA">
        <w:rPr>
          <w:rFonts w:hint="eastAsia"/>
        </w:rPr>
        <w:t>负责在事件现场附近的安全区域内设立临时医疗救护点，对受伤人员进行紧急救治并护送重伤人员至医院进一步治疗。</w:t>
      </w:r>
    </w:p>
    <w:p w14:paraId="127A126A" w14:textId="77777777" w:rsidR="000112AE" w:rsidRPr="000D2F78" w:rsidRDefault="000112AE" w:rsidP="000112AE">
      <w:pPr>
        <w:ind w:firstLine="480"/>
        <w:rPr>
          <w:color w:val="auto"/>
        </w:rPr>
      </w:pPr>
      <w:r w:rsidRPr="000D2F78">
        <w:rPr>
          <w:color w:val="auto"/>
        </w:rPr>
        <w:lastRenderedPageBreak/>
        <w:t>（</w:t>
      </w:r>
      <w:r>
        <w:rPr>
          <w:color w:val="auto"/>
        </w:rPr>
        <w:t>8</w:t>
      </w:r>
      <w:r w:rsidRPr="000D2F78">
        <w:rPr>
          <w:color w:val="auto"/>
        </w:rPr>
        <w:t>）</w:t>
      </w:r>
      <w:r w:rsidRPr="00983061">
        <w:t>警戒疏散组</w:t>
      </w:r>
      <w:r>
        <w:rPr>
          <w:rFonts w:hint="eastAsia"/>
        </w:rPr>
        <w:t>：</w:t>
      </w:r>
      <w:r w:rsidRPr="000D2F78">
        <w:rPr>
          <w:color w:val="auto"/>
        </w:rPr>
        <w:t>负责布置安全警戒，禁止无关人员和车辆进入危险区域，与现场事件管理人员和关键岗位的人员配合，指挥环境风险</w:t>
      </w:r>
      <w:proofErr w:type="gramStart"/>
      <w:r w:rsidRPr="000D2F78">
        <w:rPr>
          <w:color w:val="auto"/>
        </w:rPr>
        <w:t>源影响</w:t>
      </w:r>
      <w:proofErr w:type="gramEnd"/>
      <w:r w:rsidRPr="000D2F78">
        <w:rPr>
          <w:color w:val="auto"/>
        </w:rPr>
        <w:t>范围人员的撤离；在人员疏散区域进行治安巡逻，对现场周围人员（包括波及到的公司内其他单位人员和公司周围居民）进行防护指导、人员疏散并对周围物资转移。由公司保卫人员组成，公司保卫部门负责。</w:t>
      </w:r>
    </w:p>
    <w:p w14:paraId="702131D0" w14:textId="77777777" w:rsidR="000112AE" w:rsidRDefault="000112AE" w:rsidP="000112AE">
      <w:pPr>
        <w:ind w:firstLine="480"/>
      </w:pPr>
      <w:r w:rsidRPr="000D2F78">
        <w:rPr>
          <w:color w:val="auto"/>
        </w:rPr>
        <w:t>（</w:t>
      </w:r>
      <w:r>
        <w:rPr>
          <w:color w:val="auto"/>
        </w:rPr>
        <w:t>9</w:t>
      </w:r>
      <w:r w:rsidRPr="000D2F78">
        <w:rPr>
          <w:color w:val="auto"/>
        </w:rPr>
        <w:t>）</w:t>
      </w:r>
      <w:r w:rsidRPr="00983061">
        <w:t>工艺处置与调度组</w:t>
      </w:r>
      <w:r>
        <w:rPr>
          <w:rFonts w:hint="eastAsia"/>
        </w:rPr>
        <w:t>：</w:t>
      </w:r>
      <w:r w:rsidRPr="000D2F78">
        <w:rPr>
          <w:color w:val="auto"/>
        </w:rPr>
        <w:t>指导现场抢险并提出决策的意见，指导危险设施（备）的全部或部分停运</w:t>
      </w:r>
      <w:r>
        <w:rPr>
          <w:rFonts w:hint="eastAsia"/>
          <w:color w:val="auto"/>
        </w:rPr>
        <w:t>。</w:t>
      </w:r>
    </w:p>
    <w:p w14:paraId="4480F970" w14:textId="77777777" w:rsidR="000112AE" w:rsidRPr="000D2F78" w:rsidRDefault="000112AE" w:rsidP="000112AE">
      <w:pPr>
        <w:ind w:firstLine="480"/>
        <w:rPr>
          <w:color w:val="auto"/>
        </w:rPr>
      </w:pPr>
      <w:r>
        <w:rPr>
          <w:color w:val="auto"/>
        </w:rPr>
        <w:t>江苏维尤纳特精细化工有限公司</w:t>
      </w:r>
      <w:r w:rsidRPr="000D2F78">
        <w:rPr>
          <w:color w:val="auto"/>
        </w:rPr>
        <w:t>应急队伍组成及联系方式见表</w:t>
      </w:r>
      <w:r>
        <w:rPr>
          <w:color w:val="auto"/>
        </w:rPr>
        <w:t>1.2</w:t>
      </w:r>
      <w:r w:rsidRPr="000D2F78">
        <w:rPr>
          <w:color w:val="auto"/>
        </w:rPr>
        <w:t>-1</w:t>
      </w:r>
      <w:r w:rsidRPr="000D2F78">
        <w:rPr>
          <w:color w:val="auto"/>
        </w:rPr>
        <w:t>。</w:t>
      </w:r>
    </w:p>
    <w:p w14:paraId="22EE27B7" w14:textId="77777777" w:rsidR="000112AE" w:rsidRPr="000D2F78" w:rsidRDefault="000112AE" w:rsidP="000112AE">
      <w:pPr>
        <w:pStyle w:val="111"/>
        <w:rPr>
          <w:b/>
          <w:bCs w:val="0"/>
        </w:rPr>
      </w:pPr>
      <w:r w:rsidRPr="000D2F78">
        <w:rPr>
          <w:b/>
          <w:bCs w:val="0"/>
        </w:rPr>
        <w:t>表</w:t>
      </w:r>
      <w:r>
        <w:rPr>
          <w:b/>
          <w:bCs w:val="0"/>
        </w:rPr>
        <w:t>1.2</w:t>
      </w:r>
      <w:r w:rsidRPr="000D2F78">
        <w:rPr>
          <w:b/>
          <w:bCs w:val="0"/>
        </w:rPr>
        <w:t xml:space="preserve">-1   </w:t>
      </w:r>
      <w:r>
        <w:rPr>
          <w:b/>
          <w:bCs w:val="0"/>
        </w:rPr>
        <w:t>江苏维尤纳特精细化工有限公司</w:t>
      </w:r>
      <w:r w:rsidRPr="000D2F78">
        <w:rPr>
          <w:b/>
          <w:bCs w:val="0"/>
        </w:rPr>
        <w:t>应急队伍组成及联系方式一览表</w:t>
      </w:r>
    </w:p>
    <w:tbl>
      <w:tblPr>
        <w:tblW w:w="5000" w:type="pct"/>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1035"/>
        <w:gridCol w:w="1585"/>
        <w:gridCol w:w="1686"/>
        <w:gridCol w:w="2604"/>
        <w:gridCol w:w="1402"/>
      </w:tblGrid>
      <w:tr w:rsidR="000112AE" w:rsidRPr="00514C7B" w14:paraId="2ED625CB" w14:textId="77777777" w:rsidTr="00E44320">
        <w:trPr>
          <w:trHeight w:val="285"/>
          <w:tblHeader/>
        </w:trPr>
        <w:tc>
          <w:tcPr>
            <w:tcW w:w="645" w:type="pct"/>
            <w:shd w:val="clear" w:color="auto" w:fill="auto"/>
            <w:noWrap/>
            <w:vAlign w:val="center"/>
            <w:hideMark/>
          </w:tcPr>
          <w:p w14:paraId="25764BC8" w14:textId="77777777" w:rsidR="000112AE" w:rsidRPr="00514C7B" w:rsidRDefault="000112AE" w:rsidP="00E44320">
            <w:pPr>
              <w:pStyle w:val="Char1CharCharCharCharCharCharCharCharChar"/>
              <w:ind w:firstLine="241"/>
              <w:rPr>
                <w:b/>
                <w:bCs/>
              </w:rPr>
            </w:pPr>
            <w:r w:rsidRPr="00514C7B">
              <w:rPr>
                <w:b/>
                <w:bCs/>
              </w:rPr>
              <w:t>姓名</w:t>
            </w:r>
          </w:p>
        </w:tc>
        <w:tc>
          <w:tcPr>
            <w:tcW w:w="975" w:type="pct"/>
            <w:shd w:val="clear" w:color="auto" w:fill="auto"/>
            <w:noWrap/>
            <w:vAlign w:val="center"/>
            <w:hideMark/>
          </w:tcPr>
          <w:p w14:paraId="46460941" w14:textId="77777777" w:rsidR="000112AE" w:rsidRPr="00514C7B" w:rsidRDefault="000112AE" w:rsidP="00E44320">
            <w:pPr>
              <w:pStyle w:val="Char1CharCharCharCharCharCharCharCharChar"/>
              <w:ind w:firstLine="241"/>
              <w:rPr>
                <w:b/>
                <w:bCs/>
              </w:rPr>
            </w:pPr>
            <w:r w:rsidRPr="00514C7B">
              <w:rPr>
                <w:b/>
                <w:bCs/>
              </w:rPr>
              <w:t>所在部门</w:t>
            </w:r>
          </w:p>
        </w:tc>
        <w:tc>
          <w:tcPr>
            <w:tcW w:w="927" w:type="pct"/>
            <w:shd w:val="clear" w:color="auto" w:fill="auto"/>
            <w:noWrap/>
            <w:vAlign w:val="center"/>
            <w:hideMark/>
          </w:tcPr>
          <w:p w14:paraId="07DDD50A" w14:textId="77777777" w:rsidR="000112AE" w:rsidRPr="00514C7B" w:rsidRDefault="000112AE" w:rsidP="00E44320">
            <w:pPr>
              <w:pStyle w:val="Char1CharCharCharCharCharCharCharCharChar"/>
              <w:ind w:firstLine="241"/>
              <w:rPr>
                <w:b/>
                <w:bCs/>
              </w:rPr>
            </w:pPr>
            <w:r w:rsidRPr="00514C7B">
              <w:rPr>
                <w:b/>
                <w:bCs/>
              </w:rPr>
              <w:t>公司职务</w:t>
            </w:r>
          </w:p>
        </w:tc>
        <w:tc>
          <w:tcPr>
            <w:tcW w:w="1588" w:type="pct"/>
            <w:shd w:val="clear" w:color="auto" w:fill="auto"/>
            <w:noWrap/>
            <w:vAlign w:val="center"/>
            <w:hideMark/>
          </w:tcPr>
          <w:p w14:paraId="64428C9D" w14:textId="77777777" w:rsidR="000112AE" w:rsidRPr="00514C7B" w:rsidRDefault="000112AE" w:rsidP="00E44320">
            <w:pPr>
              <w:pStyle w:val="Char1CharCharCharCharCharCharCharCharChar"/>
              <w:ind w:firstLine="241"/>
              <w:rPr>
                <w:b/>
                <w:bCs/>
              </w:rPr>
            </w:pPr>
            <w:r w:rsidRPr="00514C7B">
              <w:rPr>
                <w:b/>
                <w:bCs/>
              </w:rPr>
              <w:t>应急职务</w:t>
            </w:r>
          </w:p>
        </w:tc>
        <w:tc>
          <w:tcPr>
            <w:tcW w:w="866" w:type="pct"/>
            <w:shd w:val="clear" w:color="auto" w:fill="auto"/>
            <w:noWrap/>
            <w:vAlign w:val="center"/>
            <w:hideMark/>
          </w:tcPr>
          <w:p w14:paraId="681954C6" w14:textId="77777777" w:rsidR="000112AE" w:rsidRPr="00514C7B" w:rsidRDefault="000112AE" w:rsidP="00E44320">
            <w:pPr>
              <w:pStyle w:val="Char1CharCharCharCharCharCharCharCharChar"/>
              <w:ind w:firstLine="241"/>
              <w:rPr>
                <w:b/>
                <w:bCs/>
              </w:rPr>
            </w:pPr>
            <w:r w:rsidRPr="00514C7B">
              <w:rPr>
                <w:b/>
                <w:bCs/>
              </w:rPr>
              <w:t>联系方式</w:t>
            </w:r>
          </w:p>
        </w:tc>
      </w:tr>
      <w:tr w:rsidR="000112AE" w:rsidRPr="00514C7B" w14:paraId="0653C641" w14:textId="77777777" w:rsidTr="00E44320">
        <w:trPr>
          <w:trHeight w:val="285"/>
        </w:trPr>
        <w:tc>
          <w:tcPr>
            <w:tcW w:w="645" w:type="pct"/>
            <w:shd w:val="clear" w:color="auto" w:fill="auto"/>
            <w:noWrap/>
            <w:vAlign w:val="center"/>
            <w:hideMark/>
          </w:tcPr>
          <w:p w14:paraId="6874ABDE" w14:textId="77777777" w:rsidR="000112AE" w:rsidRPr="00514C7B" w:rsidRDefault="000112AE" w:rsidP="00E44320">
            <w:pPr>
              <w:pStyle w:val="Char1CharCharCharCharCharCharCharCharChar"/>
            </w:pPr>
            <w:r w:rsidRPr="00514C7B">
              <w:t>张松林</w:t>
            </w:r>
          </w:p>
        </w:tc>
        <w:tc>
          <w:tcPr>
            <w:tcW w:w="975" w:type="pct"/>
            <w:shd w:val="clear" w:color="auto" w:fill="auto"/>
            <w:noWrap/>
            <w:vAlign w:val="center"/>
            <w:hideMark/>
          </w:tcPr>
          <w:p w14:paraId="5EF25CA8" w14:textId="77777777" w:rsidR="000112AE" w:rsidRPr="00514C7B" w:rsidRDefault="000112AE" w:rsidP="00E44320">
            <w:pPr>
              <w:pStyle w:val="Char1CharCharCharCharCharCharCharCharChar"/>
            </w:pPr>
            <w:r w:rsidRPr="00514C7B">
              <w:t>总经理室</w:t>
            </w:r>
          </w:p>
        </w:tc>
        <w:tc>
          <w:tcPr>
            <w:tcW w:w="927" w:type="pct"/>
            <w:shd w:val="clear" w:color="auto" w:fill="auto"/>
            <w:noWrap/>
            <w:vAlign w:val="center"/>
            <w:hideMark/>
          </w:tcPr>
          <w:p w14:paraId="12D98049" w14:textId="77777777" w:rsidR="000112AE" w:rsidRPr="00514C7B" w:rsidRDefault="000112AE" w:rsidP="00E44320">
            <w:pPr>
              <w:pStyle w:val="Char1CharCharCharCharCharCharCharCharChar"/>
            </w:pPr>
            <w:r w:rsidRPr="00514C7B">
              <w:t>总经理</w:t>
            </w:r>
          </w:p>
        </w:tc>
        <w:tc>
          <w:tcPr>
            <w:tcW w:w="1588" w:type="pct"/>
            <w:shd w:val="clear" w:color="auto" w:fill="auto"/>
            <w:noWrap/>
            <w:vAlign w:val="center"/>
            <w:hideMark/>
          </w:tcPr>
          <w:p w14:paraId="3D1B2F89" w14:textId="77777777" w:rsidR="000112AE" w:rsidRPr="00514C7B" w:rsidRDefault="000112AE" w:rsidP="00E44320">
            <w:pPr>
              <w:pStyle w:val="Char1CharCharCharCharCharCharCharCharChar"/>
            </w:pPr>
            <w:r w:rsidRPr="00514C7B">
              <w:t>总指挥</w:t>
            </w:r>
          </w:p>
        </w:tc>
        <w:tc>
          <w:tcPr>
            <w:tcW w:w="866" w:type="pct"/>
            <w:shd w:val="clear" w:color="auto" w:fill="auto"/>
            <w:noWrap/>
            <w:vAlign w:val="center"/>
            <w:hideMark/>
          </w:tcPr>
          <w:p w14:paraId="56FB6B64" w14:textId="77777777" w:rsidR="000112AE" w:rsidRPr="00514C7B" w:rsidRDefault="000112AE" w:rsidP="00E44320">
            <w:pPr>
              <w:pStyle w:val="Char1CharCharCharCharCharCharCharCharChar"/>
            </w:pPr>
            <w:r w:rsidRPr="00514C7B">
              <w:t>18852298000</w:t>
            </w:r>
          </w:p>
        </w:tc>
      </w:tr>
      <w:tr w:rsidR="000112AE" w:rsidRPr="00514C7B" w14:paraId="4F04CCA9" w14:textId="77777777" w:rsidTr="00E44320">
        <w:trPr>
          <w:trHeight w:val="285"/>
        </w:trPr>
        <w:tc>
          <w:tcPr>
            <w:tcW w:w="645" w:type="pct"/>
            <w:shd w:val="clear" w:color="auto" w:fill="auto"/>
            <w:noWrap/>
            <w:vAlign w:val="center"/>
            <w:hideMark/>
          </w:tcPr>
          <w:p w14:paraId="56E966CE" w14:textId="77777777" w:rsidR="000112AE" w:rsidRPr="00514C7B" w:rsidRDefault="000112AE" w:rsidP="00E44320">
            <w:pPr>
              <w:pStyle w:val="Char1CharCharCharCharCharCharCharCharChar"/>
            </w:pPr>
            <w:r w:rsidRPr="00514C7B">
              <w:t>孙连忠</w:t>
            </w:r>
          </w:p>
        </w:tc>
        <w:tc>
          <w:tcPr>
            <w:tcW w:w="975" w:type="pct"/>
            <w:shd w:val="clear" w:color="auto" w:fill="auto"/>
            <w:noWrap/>
            <w:vAlign w:val="center"/>
            <w:hideMark/>
          </w:tcPr>
          <w:p w14:paraId="5319D9B5" w14:textId="77777777" w:rsidR="000112AE" w:rsidRPr="00514C7B" w:rsidRDefault="000112AE" w:rsidP="00E44320">
            <w:pPr>
              <w:pStyle w:val="Char1CharCharCharCharCharCharCharCharChar"/>
            </w:pPr>
            <w:r w:rsidRPr="00514C7B">
              <w:t>生产技术部</w:t>
            </w:r>
          </w:p>
        </w:tc>
        <w:tc>
          <w:tcPr>
            <w:tcW w:w="927" w:type="pct"/>
            <w:shd w:val="clear" w:color="auto" w:fill="auto"/>
            <w:noWrap/>
            <w:vAlign w:val="center"/>
            <w:hideMark/>
          </w:tcPr>
          <w:p w14:paraId="21C1CBAC" w14:textId="77777777" w:rsidR="000112AE" w:rsidRPr="00514C7B" w:rsidRDefault="000112AE" w:rsidP="00E44320">
            <w:pPr>
              <w:pStyle w:val="Char1CharCharCharCharCharCharCharCharChar"/>
            </w:pPr>
            <w:r w:rsidRPr="00514C7B">
              <w:t>副总</w:t>
            </w:r>
          </w:p>
        </w:tc>
        <w:tc>
          <w:tcPr>
            <w:tcW w:w="1588" w:type="pct"/>
            <w:shd w:val="clear" w:color="auto" w:fill="auto"/>
            <w:noWrap/>
            <w:vAlign w:val="center"/>
            <w:hideMark/>
          </w:tcPr>
          <w:p w14:paraId="22AF53F0" w14:textId="77777777" w:rsidR="000112AE" w:rsidRPr="00514C7B" w:rsidRDefault="000112AE" w:rsidP="00E44320">
            <w:pPr>
              <w:pStyle w:val="Char1CharCharCharCharCharCharCharCharChar"/>
            </w:pPr>
            <w:r w:rsidRPr="00514C7B">
              <w:t>副总指挥</w:t>
            </w:r>
          </w:p>
        </w:tc>
        <w:tc>
          <w:tcPr>
            <w:tcW w:w="866" w:type="pct"/>
            <w:shd w:val="clear" w:color="auto" w:fill="auto"/>
            <w:noWrap/>
            <w:vAlign w:val="center"/>
            <w:hideMark/>
          </w:tcPr>
          <w:p w14:paraId="3B33D87B" w14:textId="77777777" w:rsidR="000112AE" w:rsidRPr="00514C7B" w:rsidRDefault="000112AE" w:rsidP="00E44320">
            <w:pPr>
              <w:pStyle w:val="Char1CharCharCharCharCharCharCharCharChar"/>
            </w:pPr>
            <w:r w:rsidRPr="00514C7B">
              <w:t>18361573000</w:t>
            </w:r>
          </w:p>
        </w:tc>
      </w:tr>
      <w:tr w:rsidR="000112AE" w:rsidRPr="00514C7B" w14:paraId="4D032222" w14:textId="77777777" w:rsidTr="00E44320">
        <w:trPr>
          <w:trHeight w:val="285"/>
        </w:trPr>
        <w:tc>
          <w:tcPr>
            <w:tcW w:w="645" w:type="pct"/>
            <w:shd w:val="clear" w:color="auto" w:fill="auto"/>
            <w:noWrap/>
            <w:vAlign w:val="center"/>
            <w:hideMark/>
          </w:tcPr>
          <w:p w14:paraId="062C5168" w14:textId="77777777" w:rsidR="000112AE" w:rsidRPr="00514C7B" w:rsidRDefault="000112AE" w:rsidP="00E44320">
            <w:pPr>
              <w:pStyle w:val="Char1CharCharCharCharCharCharCharCharChar"/>
            </w:pPr>
            <w:r w:rsidRPr="00514C7B">
              <w:t>许先广</w:t>
            </w:r>
          </w:p>
        </w:tc>
        <w:tc>
          <w:tcPr>
            <w:tcW w:w="975" w:type="pct"/>
            <w:shd w:val="clear" w:color="auto" w:fill="auto"/>
            <w:noWrap/>
            <w:vAlign w:val="center"/>
            <w:hideMark/>
          </w:tcPr>
          <w:p w14:paraId="6D3BA65F" w14:textId="77777777" w:rsidR="000112AE" w:rsidRPr="00514C7B" w:rsidRDefault="000112AE" w:rsidP="00E44320">
            <w:pPr>
              <w:pStyle w:val="Char1CharCharCharCharCharCharCharCharChar"/>
            </w:pPr>
            <w:r w:rsidRPr="00514C7B">
              <w:t>HSE</w:t>
            </w:r>
            <w:r w:rsidRPr="00514C7B">
              <w:t>管理部</w:t>
            </w:r>
          </w:p>
        </w:tc>
        <w:tc>
          <w:tcPr>
            <w:tcW w:w="927" w:type="pct"/>
            <w:shd w:val="clear" w:color="auto" w:fill="auto"/>
            <w:noWrap/>
            <w:vAlign w:val="center"/>
            <w:hideMark/>
          </w:tcPr>
          <w:p w14:paraId="246A6F11" w14:textId="77777777" w:rsidR="000112AE" w:rsidRPr="00514C7B" w:rsidRDefault="000112AE" w:rsidP="00E44320">
            <w:pPr>
              <w:pStyle w:val="Char1CharCharCharCharCharCharCharCharChar"/>
            </w:pPr>
            <w:r w:rsidRPr="00514C7B">
              <w:t>副总、安全总监</w:t>
            </w:r>
          </w:p>
        </w:tc>
        <w:tc>
          <w:tcPr>
            <w:tcW w:w="1588" w:type="pct"/>
            <w:shd w:val="clear" w:color="auto" w:fill="auto"/>
            <w:noWrap/>
            <w:vAlign w:val="center"/>
            <w:hideMark/>
          </w:tcPr>
          <w:p w14:paraId="2233B007" w14:textId="77777777" w:rsidR="000112AE" w:rsidRPr="00514C7B" w:rsidRDefault="000112AE" w:rsidP="00E44320">
            <w:pPr>
              <w:pStyle w:val="Char1CharCharCharCharCharCharCharCharChar"/>
            </w:pPr>
            <w:r w:rsidRPr="00514C7B">
              <w:t>副总指挥</w:t>
            </w:r>
          </w:p>
        </w:tc>
        <w:tc>
          <w:tcPr>
            <w:tcW w:w="866" w:type="pct"/>
            <w:shd w:val="clear" w:color="auto" w:fill="auto"/>
            <w:noWrap/>
            <w:vAlign w:val="center"/>
            <w:hideMark/>
          </w:tcPr>
          <w:p w14:paraId="33F4AFA5" w14:textId="77777777" w:rsidR="000112AE" w:rsidRPr="00514C7B" w:rsidRDefault="000112AE" w:rsidP="00E44320">
            <w:pPr>
              <w:pStyle w:val="Char1CharCharCharCharCharCharCharCharChar"/>
            </w:pPr>
            <w:r w:rsidRPr="00514C7B">
              <w:t>17802635000</w:t>
            </w:r>
          </w:p>
        </w:tc>
      </w:tr>
      <w:tr w:rsidR="000112AE" w:rsidRPr="00514C7B" w14:paraId="7785C833" w14:textId="77777777" w:rsidTr="00E44320">
        <w:trPr>
          <w:trHeight w:val="285"/>
        </w:trPr>
        <w:tc>
          <w:tcPr>
            <w:tcW w:w="645" w:type="pct"/>
            <w:shd w:val="clear" w:color="auto" w:fill="auto"/>
            <w:noWrap/>
            <w:vAlign w:val="center"/>
            <w:hideMark/>
          </w:tcPr>
          <w:p w14:paraId="0C41605A" w14:textId="77777777" w:rsidR="000112AE" w:rsidRPr="00514C7B" w:rsidRDefault="000112AE" w:rsidP="00E44320">
            <w:pPr>
              <w:pStyle w:val="Char1CharCharCharCharCharCharCharCharChar"/>
            </w:pPr>
            <w:proofErr w:type="gramStart"/>
            <w:r w:rsidRPr="00514C7B">
              <w:t>尹</w:t>
            </w:r>
            <w:proofErr w:type="gramEnd"/>
            <w:r w:rsidRPr="00514C7B">
              <w:t>小根</w:t>
            </w:r>
          </w:p>
        </w:tc>
        <w:tc>
          <w:tcPr>
            <w:tcW w:w="975" w:type="pct"/>
            <w:shd w:val="clear" w:color="auto" w:fill="auto"/>
            <w:noWrap/>
            <w:vAlign w:val="center"/>
            <w:hideMark/>
          </w:tcPr>
          <w:p w14:paraId="431A02AF" w14:textId="77777777" w:rsidR="000112AE" w:rsidRPr="00514C7B" w:rsidRDefault="000112AE" w:rsidP="00E44320">
            <w:pPr>
              <w:pStyle w:val="Char1CharCharCharCharCharCharCharCharChar"/>
            </w:pPr>
            <w:r w:rsidRPr="00514C7B">
              <w:t>品管部</w:t>
            </w:r>
          </w:p>
        </w:tc>
        <w:tc>
          <w:tcPr>
            <w:tcW w:w="927" w:type="pct"/>
            <w:shd w:val="clear" w:color="auto" w:fill="auto"/>
            <w:noWrap/>
            <w:vAlign w:val="center"/>
            <w:hideMark/>
          </w:tcPr>
          <w:p w14:paraId="57E5D0EF" w14:textId="77777777" w:rsidR="000112AE" w:rsidRPr="00514C7B" w:rsidRDefault="000112AE" w:rsidP="00E44320">
            <w:pPr>
              <w:pStyle w:val="Char1CharCharCharCharCharCharCharCharChar"/>
            </w:pPr>
            <w:r w:rsidRPr="00514C7B">
              <w:t>副总</w:t>
            </w:r>
          </w:p>
        </w:tc>
        <w:tc>
          <w:tcPr>
            <w:tcW w:w="1588" w:type="pct"/>
            <w:shd w:val="clear" w:color="auto" w:fill="auto"/>
            <w:noWrap/>
            <w:vAlign w:val="center"/>
            <w:hideMark/>
          </w:tcPr>
          <w:p w14:paraId="268D471A" w14:textId="77777777" w:rsidR="000112AE" w:rsidRPr="00514C7B" w:rsidRDefault="000112AE" w:rsidP="00E44320">
            <w:pPr>
              <w:pStyle w:val="Char1CharCharCharCharCharCharCharCharChar"/>
            </w:pPr>
            <w:r w:rsidRPr="00514C7B">
              <w:t>技术</w:t>
            </w:r>
            <w:proofErr w:type="gramStart"/>
            <w:r w:rsidRPr="00514C7B">
              <w:t>支持组</w:t>
            </w:r>
            <w:proofErr w:type="gramEnd"/>
            <w:r w:rsidRPr="00514C7B">
              <w:t>组长</w:t>
            </w:r>
          </w:p>
        </w:tc>
        <w:tc>
          <w:tcPr>
            <w:tcW w:w="866" w:type="pct"/>
            <w:shd w:val="clear" w:color="auto" w:fill="auto"/>
            <w:noWrap/>
            <w:vAlign w:val="center"/>
            <w:hideMark/>
          </w:tcPr>
          <w:p w14:paraId="14ED87F7" w14:textId="77777777" w:rsidR="000112AE" w:rsidRPr="00514C7B" w:rsidRDefault="000112AE" w:rsidP="00E44320">
            <w:pPr>
              <w:pStyle w:val="Char1CharCharCharCharCharCharCharCharChar"/>
            </w:pPr>
            <w:r w:rsidRPr="00514C7B">
              <w:t>18852295333</w:t>
            </w:r>
          </w:p>
        </w:tc>
      </w:tr>
      <w:tr w:rsidR="000112AE" w:rsidRPr="00514C7B" w14:paraId="2AF4CA84" w14:textId="77777777" w:rsidTr="00E44320">
        <w:trPr>
          <w:trHeight w:val="285"/>
        </w:trPr>
        <w:tc>
          <w:tcPr>
            <w:tcW w:w="645" w:type="pct"/>
            <w:shd w:val="clear" w:color="auto" w:fill="auto"/>
            <w:noWrap/>
            <w:vAlign w:val="center"/>
            <w:hideMark/>
          </w:tcPr>
          <w:p w14:paraId="625E3294" w14:textId="77777777" w:rsidR="000112AE" w:rsidRPr="00514C7B" w:rsidRDefault="000112AE" w:rsidP="00E44320">
            <w:pPr>
              <w:pStyle w:val="Char1CharCharCharCharCharCharCharCharChar"/>
            </w:pPr>
            <w:r w:rsidRPr="00514C7B">
              <w:t>王以东</w:t>
            </w:r>
          </w:p>
        </w:tc>
        <w:tc>
          <w:tcPr>
            <w:tcW w:w="975" w:type="pct"/>
            <w:shd w:val="clear" w:color="auto" w:fill="auto"/>
            <w:noWrap/>
            <w:vAlign w:val="center"/>
            <w:hideMark/>
          </w:tcPr>
          <w:p w14:paraId="52C740E4" w14:textId="77777777" w:rsidR="000112AE" w:rsidRPr="00514C7B" w:rsidRDefault="000112AE" w:rsidP="00E44320">
            <w:pPr>
              <w:pStyle w:val="Char1CharCharCharCharCharCharCharCharChar"/>
            </w:pPr>
            <w:r w:rsidRPr="00514C7B">
              <w:t>采购物流部</w:t>
            </w:r>
          </w:p>
        </w:tc>
        <w:tc>
          <w:tcPr>
            <w:tcW w:w="927" w:type="pct"/>
            <w:shd w:val="clear" w:color="auto" w:fill="auto"/>
            <w:noWrap/>
            <w:vAlign w:val="center"/>
            <w:hideMark/>
          </w:tcPr>
          <w:p w14:paraId="41113E99" w14:textId="77777777" w:rsidR="000112AE" w:rsidRPr="00514C7B" w:rsidRDefault="000112AE" w:rsidP="00E44320">
            <w:pPr>
              <w:pStyle w:val="Char1CharCharCharCharCharCharCharCharChar"/>
            </w:pPr>
            <w:r w:rsidRPr="00514C7B">
              <w:t>副总</w:t>
            </w:r>
          </w:p>
        </w:tc>
        <w:tc>
          <w:tcPr>
            <w:tcW w:w="1588" w:type="pct"/>
            <w:shd w:val="clear" w:color="auto" w:fill="auto"/>
            <w:noWrap/>
            <w:vAlign w:val="center"/>
            <w:hideMark/>
          </w:tcPr>
          <w:p w14:paraId="4D9B5045" w14:textId="77777777" w:rsidR="000112AE" w:rsidRPr="00514C7B" w:rsidRDefault="000112AE" w:rsidP="00E44320">
            <w:pPr>
              <w:pStyle w:val="Char1CharCharCharCharCharCharCharCharChar"/>
            </w:pPr>
            <w:r w:rsidRPr="00514C7B">
              <w:t>技术</w:t>
            </w:r>
            <w:proofErr w:type="gramStart"/>
            <w:r w:rsidRPr="00514C7B">
              <w:t>支持组</w:t>
            </w:r>
            <w:proofErr w:type="gramEnd"/>
            <w:r w:rsidRPr="00514C7B">
              <w:t>副组长</w:t>
            </w:r>
          </w:p>
        </w:tc>
        <w:tc>
          <w:tcPr>
            <w:tcW w:w="866" w:type="pct"/>
            <w:shd w:val="clear" w:color="auto" w:fill="auto"/>
            <w:noWrap/>
            <w:vAlign w:val="center"/>
            <w:hideMark/>
          </w:tcPr>
          <w:p w14:paraId="5A6334FE" w14:textId="77777777" w:rsidR="000112AE" w:rsidRPr="00514C7B" w:rsidRDefault="000112AE" w:rsidP="00E44320">
            <w:pPr>
              <w:pStyle w:val="Char1CharCharCharCharCharCharCharCharChar"/>
            </w:pPr>
            <w:r w:rsidRPr="00514C7B">
              <w:t>18260778666</w:t>
            </w:r>
          </w:p>
        </w:tc>
      </w:tr>
      <w:tr w:rsidR="000112AE" w:rsidRPr="00514C7B" w14:paraId="625FB1D0" w14:textId="77777777" w:rsidTr="00E44320">
        <w:trPr>
          <w:trHeight w:val="285"/>
        </w:trPr>
        <w:tc>
          <w:tcPr>
            <w:tcW w:w="645" w:type="pct"/>
            <w:shd w:val="clear" w:color="auto" w:fill="auto"/>
            <w:noWrap/>
            <w:vAlign w:val="center"/>
            <w:hideMark/>
          </w:tcPr>
          <w:p w14:paraId="0C0A066B" w14:textId="77777777" w:rsidR="000112AE" w:rsidRPr="00514C7B" w:rsidRDefault="000112AE" w:rsidP="00E44320">
            <w:pPr>
              <w:pStyle w:val="Char1CharCharCharCharCharCharCharCharChar"/>
            </w:pPr>
            <w:r w:rsidRPr="00514C7B">
              <w:t>张金波</w:t>
            </w:r>
          </w:p>
        </w:tc>
        <w:tc>
          <w:tcPr>
            <w:tcW w:w="975" w:type="pct"/>
            <w:shd w:val="clear" w:color="auto" w:fill="auto"/>
            <w:noWrap/>
            <w:vAlign w:val="center"/>
            <w:hideMark/>
          </w:tcPr>
          <w:p w14:paraId="77A4EFE3" w14:textId="77777777" w:rsidR="000112AE" w:rsidRPr="00514C7B" w:rsidRDefault="000112AE" w:rsidP="00E44320">
            <w:pPr>
              <w:pStyle w:val="Char1CharCharCharCharCharCharCharCharChar"/>
            </w:pPr>
            <w:r w:rsidRPr="00514C7B">
              <w:t>安全科</w:t>
            </w:r>
          </w:p>
        </w:tc>
        <w:tc>
          <w:tcPr>
            <w:tcW w:w="927" w:type="pct"/>
            <w:shd w:val="clear" w:color="auto" w:fill="auto"/>
            <w:noWrap/>
            <w:vAlign w:val="center"/>
            <w:hideMark/>
          </w:tcPr>
          <w:p w14:paraId="0D93E070"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7D15DDA9" w14:textId="77777777" w:rsidR="000112AE" w:rsidRPr="00514C7B" w:rsidRDefault="000112AE" w:rsidP="00E44320">
            <w:pPr>
              <w:pStyle w:val="Char1CharCharCharCharCharCharCharCharChar"/>
            </w:pPr>
            <w:r w:rsidRPr="00514C7B">
              <w:t>抢险抢修组组长</w:t>
            </w:r>
          </w:p>
        </w:tc>
        <w:tc>
          <w:tcPr>
            <w:tcW w:w="866" w:type="pct"/>
            <w:shd w:val="clear" w:color="auto" w:fill="auto"/>
            <w:noWrap/>
            <w:vAlign w:val="center"/>
            <w:hideMark/>
          </w:tcPr>
          <w:p w14:paraId="4AE58658" w14:textId="77777777" w:rsidR="000112AE" w:rsidRPr="00514C7B" w:rsidRDefault="000112AE" w:rsidP="00E44320">
            <w:pPr>
              <w:pStyle w:val="Char1CharCharCharCharCharCharCharCharChar"/>
            </w:pPr>
            <w:r w:rsidRPr="00514C7B">
              <w:t>18852295363</w:t>
            </w:r>
          </w:p>
        </w:tc>
      </w:tr>
      <w:tr w:rsidR="000112AE" w:rsidRPr="00514C7B" w14:paraId="08931F1C" w14:textId="77777777" w:rsidTr="00E44320">
        <w:trPr>
          <w:trHeight w:val="285"/>
        </w:trPr>
        <w:tc>
          <w:tcPr>
            <w:tcW w:w="645" w:type="pct"/>
            <w:shd w:val="clear" w:color="auto" w:fill="auto"/>
            <w:noWrap/>
            <w:vAlign w:val="center"/>
            <w:hideMark/>
          </w:tcPr>
          <w:p w14:paraId="0C355C38" w14:textId="77777777" w:rsidR="000112AE" w:rsidRPr="00514C7B" w:rsidRDefault="000112AE" w:rsidP="00E44320">
            <w:pPr>
              <w:pStyle w:val="Char1CharCharCharCharCharCharCharCharChar"/>
            </w:pPr>
            <w:r w:rsidRPr="00514C7B">
              <w:t>袁训军</w:t>
            </w:r>
          </w:p>
        </w:tc>
        <w:tc>
          <w:tcPr>
            <w:tcW w:w="975" w:type="pct"/>
            <w:shd w:val="clear" w:color="auto" w:fill="auto"/>
            <w:noWrap/>
            <w:vAlign w:val="center"/>
            <w:hideMark/>
          </w:tcPr>
          <w:p w14:paraId="761F9A25" w14:textId="77777777" w:rsidR="000112AE" w:rsidRPr="00514C7B" w:rsidRDefault="000112AE" w:rsidP="00E44320">
            <w:pPr>
              <w:pStyle w:val="Char1CharCharCharCharCharCharCharCharChar"/>
            </w:pPr>
            <w:r w:rsidRPr="00514C7B">
              <w:t>设备科</w:t>
            </w:r>
          </w:p>
        </w:tc>
        <w:tc>
          <w:tcPr>
            <w:tcW w:w="927" w:type="pct"/>
            <w:shd w:val="clear" w:color="auto" w:fill="auto"/>
            <w:noWrap/>
            <w:vAlign w:val="center"/>
            <w:hideMark/>
          </w:tcPr>
          <w:p w14:paraId="35697A6C"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2A8A5A2D" w14:textId="77777777" w:rsidR="000112AE" w:rsidRPr="00514C7B" w:rsidRDefault="000112AE" w:rsidP="00E44320">
            <w:pPr>
              <w:pStyle w:val="Char1CharCharCharCharCharCharCharCharChar"/>
            </w:pPr>
            <w:r w:rsidRPr="00514C7B">
              <w:t>抢险抢修组副组长</w:t>
            </w:r>
          </w:p>
        </w:tc>
        <w:tc>
          <w:tcPr>
            <w:tcW w:w="866" w:type="pct"/>
            <w:shd w:val="clear" w:color="auto" w:fill="auto"/>
            <w:noWrap/>
            <w:vAlign w:val="center"/>
            <w:hideMark/>
          </w:tcPr>
          <w:p w14:paraId="18B23B21" w14:textId="77777777" w:rsidR="000112AE" w:rsidRPr="00514C7B" w:rsidRDefault="000112AE" w:rsidP="00E44320">
            <w:pPr>
              <w:pStyle w:val="Char1CharCharCharCharCharCharCharCharChar"/>
            </w:pPr>
            <w:r w:rsidRPr="00514C7B">
              <w:t>18852298956</w:t>
            </w:r>
          </w:p>
        </w:tc>
      </w:tr>
      <w:tr w:rsidR="000112AE" w:rsidRPr="00514C7B" w14:paraId="3E264DCD" w14:textId="77777777" w:rsidTr="00E44320">
        <w:trPr>
          <w:trHeight w:val="570"/>
        </w:trPr>
        <w:tc>
          <w:tcPr>
            <w:tcW w:w="645" w:type="pct"/>
            <w:shd w:val="clear" w:color="auto" w:fill="auto"/>
            <w:noWrap/>
            <w:vAlign w:val="center"/>
            <w:hideMark/>
          </w:tcPr>
          <w:p w14:paraId="0F1D188B" w14:textId="77777777" w:rsidR="000112AE" w:rsidRPr="00514C7B" w:rsidRDefault="000112AE" w:rsidP="00E44320">
            <w:pPr>
              <w:pStyle w:val="Char1CharCharCharCharCharCharCharCharChar"/>
            </w:pPr>
            <w:r w:rsidRPr="00514C7B">
              <w:t>阚春明</w:t>
            </w:r>
          </w:p>
        </w:tc>
        <w:tc>
          <w:tcPr>
            <w:tcW w:w="975" w:type="pct"/>
            <w:shd w:val="clear" w:color="auto" w:fill="auto"/>
            <w:noWrap/>
            <w:vAlign w:val="center"/>
            <w:hideMark/>
          </w:tcPr>
          <w:p w14:paraId="6A4335C8" w14:textId="77777777" w:rsidR="000112AE" w:rsidRPr="00514C7B" w:rsidRDefault="000112AE" w:rsidP="00E44320">
            <w:pPr>
              <w:pStyle w:val="Char1CharCharCharCharCharCharCharCharChar"/>
            </w:pPr>
            <w:proofErr w:type="gramStart"/>
            <w:r w:rsidRPr="00514C7B">
              <w:t>一</w:t>
            </w:r>
            <w:proofErr w:type="gramEnd"/>
            <w:r w:rsidRPr="00514C7B">
              <w:t>车间</w:t>
            </w:r>
          </w:p>
        </w:tc>
        <w:tc>
          <w:tcPr>
            <w:tcW w:w="927" w:type="pct"/>
            <w:shd w:val="clear" w:color="auto" w:fill="auto"/>
            <w:noWrap/>
            <w:vAlign w:val="center"/>
            <w:hideMark/>
          </w:tcPr>
          <w:p w14:paraId="2F7316B8" w14:textId="77777777" w:rsidR="000112AE" w:rsidRPr="00514C7B" w:rsidRDefault="000112AE" w:rsidP="00E44320">
            <w:pPr>
              <w:pStyle w:val="Char1CharCharCharCharCharCharCharCharChar"/>
            </w:pPr>
            <w:r w:rsidRPr="00514C7B">
              <w:t>车间主任</w:t>
            </w:r>
          </w:p>
        </w:tc>
        <w:tc>
          <w:tcPr>
            <w:tcW w:w="1588" w:type="pct"/>
            <w:shd w:val="clear" w:color="auto" w:fill="auto"/>
            <w:vAlign w:val="center"/>
            <w:hideMark/>
          </w:tcPr>
          <w:p w14:paraId="6D3B5B3F" w14:textId="77777777" w:rsidR="000112AE" w:rsidRPr="00514C7B" w:rsidRDefault="000112AE" w:rsidP="00E44320">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192867E4" w14:textId="77777777" w:rsidR="000112AE" w:rsidRPr="00514C7B" w:rsidRDefault="000112AE" w:rsidP="00E44320">
            <w:pPr>
              <w:pStyle w:val="Char1CharCharCharCharCharCharCharCharChar"/>
            </w:pPr>
            <w:r w:rsidRPr="00514C7B">
              <w:t>18852295373</w:t>
            </w:r>
          </w:p>
        </w:tc>
      </w:tr>
      <w:tr w:rsidR="000112AE" w:rsidRPr="00514C7B" w14:paraId="6F829A47" w14:textId="77777777" w:rsidTr="00E44320">
        <w:trPr>
          <w:trHeight w:val="570"/>
        </w:trPr>
        <w:tc>
          <w:tcPr>
            <w:tcW w:w="645" w:type="pct"/>
            <w:shd w:val="clear" w:color="auto" w:fill="auto"/>
            <w:noWrap/>
            <w:vAlign w:val="center"/>
            <w:hideMark/>
          </w:tcPr>
          <w:p w14:paraId="5E837F3F" w14:textId="77777777" w:rsidR="000112AE" w:rsidRPr="00514C7B" w:rsidRDefault="000112AE" w:rsidP="00E44320">
            <w:pPr>
              <w:pStyle w:val="Char1CharCharCharCharCharCharCharCharChar"/>
            </w:pPr>
            <w:r w:rsidRPr="00514C7B">
              <w:t>吴迪</w:t>
            </w:r>
          </w:p>
        </w:tc>
        <w:tc>
          <w:tcPr>
            <w:tcW w:w="975" w:type="pct"/>
            <w:shd w:val="clear" w:color="auto" w:fill="auto"/>
            <w:noWrap/>
            <w:vAlign w:val="center"/>
            <w:hideMark/>
          </w:tcPr>
          <w:p w14:paraId="75B5828E" w14:textId="77777777" w:rsidR="000112AE" w:rsidRPr="00514C7B" w:rsidRDefault="000112AE" w:rsidP="00E44320">
            <w:pPr>
              <w:pStyle w:val="Char1CharCharCharCharCharCharCharCharChar"/>
            </w:pPr>
            <w:r w:rsidRPr="00514C7B">
              <w:t>二车间</w:t>
            </w:r>
          </w:p>
        </w:tc>
        <w:tc>
          <w:tcPr>
            <w:tcW w:w="927" w:type="pct"/>
            <w:shd w:val="clear" w:color="auto" w:fill="auto"/>
            <w:noWrap/>
            <w:vAlign w:val="center"/>
            <w:hideMark/>
          </w:tcPr>
          <w:p w14:paraId="4F5E664A" w14:textId="77777777" w:rsidR="000112AE" w:rsidRPr="00514C7B" w:rsidRDefault="000112AE" w:rsidP="00E44320">
            <w:pPr>
              <w:pStyle w:val="Char1CharCharCharCharCharCharCharCharChar"/>
            </w:pPr>
            <w:r w:rsidRPr="00514C7B">
              <w:t>车间主任</w:t>
            </w:r>
          </w:p>
        </w:tc>
        <w:tc>
          <w:tcPr>
            <w:tcW w:w="1588" w:type="pct"/>
            <w:shd w:val="clear" w:color="auto" w:fill="auto"/>
            <w:vAlign w:val="center"/>
            <w:hideMark/>
          </w:tcPr>
          <w:p w14:paraId="73870384" w14:textId="77777777" w:rsidR="000112AE" w:rsidRPr="00514C7B" w:rsidRDefault="000112AE" w:rsidP="00E44320">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1D9EC89B" w14:textId="77777777" w:rsidR="000112AE" w:rsidRPr="00514C7B" w:rsidRDefault="000112AE" w:rsidP="00E44320">
            <w:pPr>
              <w:pStyle w:val="Char1CharCharCharCharCharCharCharCharChar"/>
            </w:pPr>
            <w:r w:rsidRPr="00514C7B">
              <w:t>18852295382</w:t>
            </w:r>
          </w:p>
        </w:tc>
      </w:tr>
      <w:tr w:rsidR="000112AE" w:rsidRPr="00514C7B" w14:paraId="41A21BE3" w14:textId="77777777" w:rsidTr="00E44320">
        <w:trPr>
          <w:trHeight w:val="570"/>
        </w:trPr>
        <w:tc>
          <w:tcPr>
            <w:tcW w:w="645" w:type="pct"/>
            <w:shd w:val="clear" w:color="auto" w:fill="auto"/>
            <w:noWrap/>
            <w:vAlign w:val="center"/>
            <w:hideMark/>
          </w:tcPr>
          <w:p w14:paraId="006589F0" w14:textId="77777777" w:rsidR="000112AE" w:rsidRPr="00514C7B" w:rsidRDefault="000112AE" w:rsidP="00E44320">
            <w:pPr>
              <w:pStyle w:val="Char1CharCharCharCharCharCharCharCharChar"/>
            </w:pPr>
            <w:r w:rsidRPr="00514C7B">
              <w:t>孙强</w:t>
            </w:r>
          </w:p>
        </w:tc>
        <w:tc>
          <w:tcPr>
            <w:tcW w:w="975" w:type="pct"/>
            <w:shd w:val="clear" w:color="auto" w:fill="auto"/>
            <w:noWrap/>
            <w:vAlign w:val="center"/>
            <w:hideMark/>
          </w:tcPr>
          <w:p w14:paraId="52695E47" w14:textId="77777777" w:rsidR="000112AE" w:rsidRPr="00514C7B" w:rsidRDefault="000112AE" w:rsidP="00E44320">
            <w:pPr>
              <w:pStyle w:val="Char1CharCharCharCharCharCharCharCharChar"/>
            </w:pPr>
            <w:r w:rsidRPr="00514C7B">
              <w:t>三车间</w:t>
            </w:r>
          </w:p>
        </w:tc>
        <w:tc>
          <w:tcPr>
            <w:tcW w:w="927" w:type="pct"/>
            <w:shd w:val="clear" w:color="auto" w:fill="auto"/>
            <w:noWrap/>
            <w:vAlign w:val="center"/>
            <w:hideMark/>
          </w:tcPr>
          <w:p w14:paraId="2F52BC70" w14:textId="77777777" w:rsidR="000112AE" w:rsidRPr="00514C7B" w:rsidRDefault="000112AE" w:rsidP="00E44320">
            <w:pPr>
              <w:pStyle w:val="Char1CharCharCharCharCharCharCharCharChar"/>
            </w:pPr>
            <w:r w:rsidRPr="00514C7B">
              <w:t>车间主任</w:t>
            </w:r>
          </w:p>
        </w:tc>
        <w:tc>
          <w:tcPr>
            <w:tcW w:w="1588" w:type="pct"/>
            <w:shd w:val="clear" w:color="auto" w:fill="auto"/>
            <w:vAlign w:val="center"/>
            <w:hideMark/>
          </w:tcPr>
          <w:p w14:paraId="1413D31B" w14:textId="77777777" w:rsidR="000112AE" w:rsidRPr="00514C7B" w:rsidRDefault="000112AE" w:rsidP="00E44320">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5796720C" w14:textId="77777777" w:rsidR="000112AE" w:rsidRPr="00514C7B" w:rsidRDefault="000112AE" w:rsidP="00E44320">
            <w:pPr>
              <w:pStyle w:val="Char1CharCharCharCharCharCharCharCharChar"/>
            </w:pPr>
            <w:r w:rsidRPr="00514C7B">
              <w:t>18852295336</w:t>
            </w:r>
          </w:p>
        </w:tc>
      </w:tr>
      <w:tr w:rsidR="000112AE" w:rsidRPr="00514C7B" w14:paraId="0F6AE180" w14:textId="77777777" w:rsidTr="00E44320">
        <w:trPr>
          <w:trHeight w:val="570"/>
        </w:trPr>
        <w:tc>
          <w:tcPr>
            <w:tcW w:w="645" w:type="pct"/>
            <w:shd w:val="clear" w:color="auto" w:fill="auto"/>
            <w:noWrap/>
            <w:vAlign w:val="center"/>
            <w:hideMark/>
          </w:tcPr>
          <w:p w14:paraId="0314B207" w14:textId="77777777" w:rsidR="000112AE" w:rsidRPr="00514C7B" w:rsidRDefault="000112AE" w:rsidP="00E44320">
            <w:pPr>
              <w:pStyle w:val="Char1CharCharCharCharCharCharCharCharChar"/>
            </w:pPr>
            <w:r w:rsidRPr="00514C7B">
              <w:t>鲍海洋</w:t>
            </w:r>
          </w:p>
        </w:tc>
        <w:tc>
          <w:tcPr>
            <w:tcW w:w="975" w:type="pct"/>
            <w:shd w:val="clear" w:color="auto" w:fill="auto"/>
            <w:noWrap/>
            <w:vAlign w:val="center"/>
            <w:hideMark/>
          </w:tcPr>
          <w:p w14:paraId="4BFE72DC" w14:textId="77777777" w:rsidR="000112AE" w:rsidRPr="00514C7B" w:rsidRDefault="000112AE" w:rsidP="00E44320">
            <w:pPr>
              <w:pStyle w:val="Char1CharCharCharCharCharCharCharCharChar"/>
            </w:pPr>
            <w:r w:rsidRPr="00514C7B">
              <w:t>四车间</w:t>
            </w:r>
          </w:p>
        </w:tc>
        <w:tc>
          <w:tcPr>
            <w:tcW w:w="927" w:type="pct"/>
            <w:shd w:val="clear" w:color="auto" w:fill="auto"/>
            <w:noWrap/>
            <w:vAlign w:val="center"/>
            <w:hideMark/>
          </w:tcPr>
          <w:p w14:paraId="7B89443A" w14:textId="77777777" w:rsidR="000112AE" w:rsidRPr="00514C7B" w:rsidRDefault="000112AE" w:rsidP="00E44320">
            <w:pPr>
              <w:pStyle w:val="Char1CharCharCharCharCharCharCharCharChar"/>
            </w:pPr>
            <w:r w:rsidRPr="00514C7B">
              <w:t>车间主任</w:t>
            </w:r>
          </w:p>
        </w:tc>
        <w:tc>
          <w:tcPr>
            <w:tcW w:w="1588" w:type="pct"/>
            <w:shd w:val="clear" w:color="auto" w:fill="auto"/>
            <w:vAlign w:val="center"/>
            <w:hideMark/>
          </w:tcPr>
          <w:p w14:paraId="5C0B61E6" w14:textId="77777777" w:rsidR="000112AE" w:rsidRPr="00514C7B" w:rsidRDefault="000112AE" w:rsidP="00E44320">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3BB7A612" w14:textId="77777777" w:rsidR="000112AE" w:rsidRPr="00514C7B" w:rsidRDefault="000112AE" w:rsidP="00E44320">
            <w:pPr>
              <w:pStyle w:val="Char1CharCharCharCharCharCharCharCharChar"/>
            </w:pPr>
            <w:r w:rsidRPr="00514C7B">
              <w:t>18852295391</w:t>
            </w:r>
          </w:p>
        </w:tc>
      </w:tr>
      <w:tr w:rsidR="000112AE" w:rsidRPr="00514C7B" w14:paraId="6BC97A64" w14:textId="77777777" w:rsidTr="00E44320">
        <w:trPr>
          <w:trHeight w:val="570"/>
        </w:trPr>
        <w:tc>
          <w:tcPr>
            <w:tcW w:w="645" w:type="pct"/>
            <w:shd w:val="clear" w:color="auto" w:fill="auto"/>
            <w:noWrap/>
            <w:vAlign w:val="center"/>
            <w:hideMark/>
          </w:tcPr>
          <w:p w14:paraId="1259A0A1" w14:textId="77777777" w:rsidR="000112AE" w:rsidRPr="00514C7B" w:rsidRDefault="000112AE" w:rsidP="00E44320">
            <w:pPr>
              <w:pStyle w:val="Char1CharCharCharCharCharCharCharCharChar"/>
            </w:pPr>
            <w:r w:rsidRPr="00514C7B">
              <w:t>陆军</w:t>
            </w:r>
          </w:p>
        </w:tc>
        <w:tc>
          <w:tcPr>
            <w:tcW w:w="975" w:type="pct"/>
            <w:shd w:val="clear" w:color="auto" w:fill="auto"/>
            <w:noWrap/>
            <w:vAlign w:val="center"/>
            <w:hideMark/>
          </w:tcPr>
          <w:p w14:paraId="1373EBA6" w14:textId="77777777" w:rsidR="000112AE" w:rsidRPr="00514C7B" w:rsidRDefault="000112AE" w:rsidP="00E44320">
            <w:pPr>
              <w:pStyle w:val="Char1CharCharCharCharCharCharCharCharChar"/>
            </w:pPr>
            <w:r w:rsidRPr="00514C7B">
              <w:t>五车间</w:t>
            </w:r>
          </w:p>
        </w:tc>
        <w:tc>
          <w:tcPr>
            <w:tcW w:w="927" w:type="pct"/>
            <w:shd w:val="clear" w:color="auto" w:fill="auto"/>
            <w:noWrap/>
            <w:vAlign w:val="center"/>
            <w:hideMark/>
          </w:tcPr>
          <w:p w14:paraId="61240AC1" w14:textId="77777777" w:rsidR="000112AE" w:rsidRPr="00514C7B" w:rsidRDefault="000112AE" w:rsidP="00E44320">
            <w:pPr>
              <w:pStyle w:val="Char1CharCharCharCharCharCharCharCharChar"/>
            </w:pPr>
            <w:r w:rsidRPr="00514C7B">
              <w:t>车间主任</w:t>
            </w:r>
          </w:p>
        </w:tc>
        <w:tc>
          <w:tcPr>
            <w:tcW w:w="1588" w:type="pct"/>
            <w:shd w:val="clear" w:color="auto" w:fill="auto"/>
            <w:vAlign w:val="center"/>
            <w:hideMark/>
          </w:tcPr>
          <w:p w14:paraId="3EBD8AF2" w14:textId="77777777" w:rsidR="000112AE" w:rsidRPr="00514C7B" w:rsidRDefault="000112AE" w:rsidP="00E44320">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088830EC" w14:textId="77777777" w:rsidR="000112AE" w:rsidRPr="00514C7B" w:rsidRDefault="000112AE" w:rsidP="00E44320">
            <w:pPr>
              <w:pStyle w:val="Char1CharCharCharCharCharCharCharCharChar"/>
            </w:pPr>
            <w:r w:rsidRPr="00514C7B">
              <w:t>18852295386</w:t>
            </w:r>
          </w:p>
        </w:tc>
      </w:tr>
      <w:tr w:rsidR="000112AE" w:rsidRPr="00514C7B" w14:paraId="3757E39D" w14:textId="77777777" w:rsidTr="00E44320">
        <w:trPr>
          <w:trHeight w:val="570"/>
        </w:trPr>
        <w:tc>
          <w:tcPr>
            <w:tcW w:w="645" w:type="pct"/>
            <w:shd w:val="clear" w:color="auto" w:fill="auto"/>
            <w:noWrap/>
            <w:vAlign w:val="center"/>
            <w:hideMark/>
          </w:tcPr>
          <w:p w14:paraId="2B69320F" w14:textId="77777777" w:rsidR="000112AE" w:rsidRPr="00514C7B" w:rsidRDefault="000112AE" w:rsidP="00E44320">
            <w:pPr>
              <w:pStyle w:val="Char1CharCharCharCharCharCharCharCharChar"/>
            </w:pPr>
            <w:r w:rsidRPr="00514C7B">
              <w:t>陈明</w:t>
            </w:r>
          </w:p>
        </w:tc>
        <w:tc>
          <w:tcPr>
            <w:tcW w:w="975" w:type="pct"/>
            <w:shd w:val="clear" w:color="auto" w:fill="auto"/>
            <w:noWrap/>
            <w:vAlign w:val="center"/>
            <w:hideMark/>
          </w:tcPr>
          <w:p w14:paraId="7DB23A4B" w14:textId="77777777" w:rsidR="000112AE" w:rsidRPr="00514C7B" w:rsidRDefault="000112AE" w:rsidP="00E44320">
            <w:pPr>
              <w:pStyle w:val="Char1CharCharCharCharCharCharCharCharChar"/>
            </w:pPr>
            <w:r w:rsidRPr="00514C7B">
              <w:t>六车间</w:t>
            </w:r>
          </w:p>
        </w:tc>
        <w:tc>
          <w:tcPr>
            <w:tcW w:w="927" w:type="pct"/>
            <w:shd w:val="clear" w:color="auto" w:fill="auto"/>
            <w:noWrap/>
            <w:vAlign w:val="center"/>
            <w:hideMark/>
          </w:tcPr>
          <w:p w14:paraId="39734F13" w14:textId="77777777" w:rsidR="000112AE" w:rsidRPr="00514C7B" w:rsidRDefault="000112AE" w:rsidP="00E44320">
            <w:pPr>
              <w:pStyle w:val="Char1CharCharCharCharCharCharCharCharChar"/>
            </w:pPr>
            <w:r w:rsidRPr="00514C7B">
              <w:t>车间主任</w:t>
            </w:r>
          </w:p>
        </w:tc>
        <w:tc>
          <w:tcPr>
            <w:tcW w:w="1588" w:type="pct"/>
            <w:shd w:val="clear" w:color="auto" w:fill="auto"/>
            <w:vAlign w:val="center"/>
            <w:hideMark/>
          </w:tcPr>
          <w:p w14:paraId="17AD6140" w14:textId="77777777" w:rsidR="000112AE" w:rsidRPr="00514C7B" w:rsidRDefault="000112AE" w:rsidP="00E44320">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71788374" w14:textId="77777777" w:rsidR="000112AE" w:rsidRPr="00514C7B" w:rsidRDefault="000112AE" w:rsidP="00E44320">
            <w:pPr>
              <w:pStyle w:val="Char1CharCharCharCharCharCharCharCharChar"/>
            </w:pPr>
            <w:r w:rsidRPr="00514C7B">
              <w:t>18852295326</w:t>
            </w:r>
          </w:p>
        </w:tc>
      </w:tr>
      <w:tr w:rsidR="000112AE" w:rsidRPr="00514C7B" w14:paraId="13A437B3" w14:textId="77777777" w:rsidTr="00E44320">
        <w:trPr>
          <w:trHeight w:val="285"/>
        </w:trPr>
        <w:tc>
          <w:tcPr>
            <w:tcW w:w="645" w:type="pct"/>
            <w:shd w:val="clear" w:color="auto" w:fill="auto"/>
            <w:noWrap/>
            <w:vAlign w:val="center"/>
            <w:hideMark/>
          </w:tcPr>
          <w:p w14:paraId="41C3DC38" w14:textId="77777777" w:rsidR="000112AE" w:rsidRPr="00514C7B" w:rsidRDefault="000112AE" w:rsidP="00E44320">
            <w:pPr>
              <w:pStyle w:val="Char1CharCharCharCharCharCharCharCharChar"/>
            </w:pPr>
            <w:r w:rsidRPr="00514C7B">
              <w:t>袁辉</w:t>
            </w:r>
          </w:p>
        </w:tc>
        <w:tc>
          <w:tcPr>
            <w:tcW w:w="975" w:type="pct"/>
            <w:shd w:val="clear" w:color="auto" w:fill="auto"/>
            <w:noWrap/>
            <w:vAlign w:val="center"/>
            <w:hideMark/>
          </w:tcPr>
          <w:p w14:paraId="11E4368D" w14:textId="77777777" w:rsidR="000112AE" w:rsidRPr="00514C7B" w:rsidRDefault="000112AE" w:rsidP="00E44320">
            <w:pPr>
              <w:pStyle w:val="Char1CharCharCharCharCharCharCharCharChar"/>
            </w:pPr>
            <w:r w:rsidRPr="00514C7B">
              <w:t>设备科</w:t>
            </w:r>
          </w:p>
        </w:tc>
        <w:tc>
          <w:tcPr>
            <w:tcW w:w="927" w:type="pct"/>
            <w:shd w:val="clear" w:color="auto" w:fill="auto"/>
            <w:noWrap/>
            <w:vAlign w:val="center"/>
            <w:hideMark/>
          </w:tcPr>
          <w:p w14:paraId="7B0D6967" w14:textId="77777777" w:rsidR="000112AE" w:rsidRPr="00514C7B" w:rsidRDefault="000112AE" w:rsidP="00E44320">
            <w:pPr>
              <w:pStyle w:val="Char1CharCharCharCharCharCharCharCharChar"/>
            </w:pPr>
            <w:r w:rsidRPr="00514C7B">
              <w:t>副科长</w:t>
            </w:r>
          </w:p>
        </w:tc>
        <w:tc>
          <w:tcPr>
            <w:tcW w:w="1588" w:type="pct"/>
            <w:shd w:val="clear" w:color="auto" w:fill="auto"/>
            <w:noWrap/>
            <w:vAlign w:val="center"/>
            <w:hideMark/>
          </w:tcPr>
          <w:p w14:paraId="4C919EBC" w14:textId="77777777" w:rsidR="000112AE" w:rsidRPr="00514C7B" w:rsidRDefault="000112AE" w:rsidP="00E44320">
            <w:pPr>
              <w:pStyle w:val="Char1CharCharCharCharCharCharCharCharChar"/>
            </w:pPr>
            <w:r w:rsidRPr="00514C7B">
              <w:t>抢险抢修组主要成员</w:t>
            </w:r>
          </w:p>
        </w:tc>
        <w:tc>
          <w:tcPr>
            <w:tcW w:w="866" w:type="pct"/>
            <w:shd w:val="clear" w:color="auto" w:fill="auto"/>
            <w:noWrap/>
            <w:vAlign w:val="center"/>
            <w:hideMark/>
          </w:tcPr>
          <w:p w14:paraId="09837821" w14:textId="77777777" w:rsidR="000112AE" w:rsidRPr="00514C7B" w:rsidRDefault="000112AE" w:rsidP="00E44320">
            <w:pPr>
              <w:pStyle w:val="Char1CharCharCharCharCharCharCharCharChar"/>
            </w:pPr>
            <w:r w:rsidRPr="00514C7B">
              <w:t>18852295372</w:t>
            </w:r>
          </w:p>
        </w:tc>
      </w:tr>
      <w:tr w:rsidR="000112AE" w:rsidRPr="00514C7B" w14:paraId="4662ECF9" w14:textId="77777777" w:rsidTr="00E44320">
        <w:trPr>
          <w:trHeight w:val="285"/>
        </w:trPr>
        <w:tc>
          <w:tcPr>
            <w:tcW w:w="645" w:type="pct"/>
            <w:shd w:val="clear" w:color="auto" w:fill="auto"/>
            <w:noWrap/>
            <w:vAlign w:val="center"/>
            <w:hideMark/>
          </w:tcPr>
          <w:p w14:paraId="1DF979DD" w14:textId="77777777" w:rsidR="000112AE" w:rsidRPr="00514C7B" w:rsidRDefault="000112AE" w:rsidP="00E44320">
            <w:pPr>
              <w:pStyle w:val="Char1CharCharCharCharCharCharCharCharChar"/>
            </w:pPr>
            <w:r w:rsidRPr="00514C7B">
              <w:t>沈旭</w:t>
            </w:r>
          </w:p>
        </w:tc>
        <w:tc>
          <w:tcPr>
            <w:tcW w:w="975" w:type="pct"/>
            <w:shd w:val="clear" w:color="auto" w:fill="auto"/>
            <w:noWrap/>
            <w:vAlign w:val="center"/>
            <w:hideMark/>
          </w:tcPr>
          <w:p w14:paraId="06C4D0BB" w14:textId="77777777" w:rsidR="000112AE" w:rsidRPr="00514C7B" w:rsidRDefault="000112AE" w:rsidP="00E44320">
            <w:pPr>
              <w:pStyle w:val="Char1CharCharCharCharCharCharCharCharChar"/>
            </w:pPr>
            <w:r w:rsidRPr="00514C7B">
              <w:t>仪表自动化科</w:t>
            </w:r>
          </w:p>
        </w:tc>
        <w:tc>
          <w:tcPr>
            <w:tcW w:w="927" w:type="pct"/>
            <w:shd w:val="clear" w:color="auto" w:fill="auto"/>
            <w:noWrap/>
            <w:vAlign w:val="center"/>
            <w:hideMark/>
          </w:tcPr>
          <w:p w14:paraId="47884750"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52249670" w14:textId="77777777" w:rsidR="000112AE" w:rsidRPr="00514C7B" w:rsidRDefault="000112AE" w:rsidP="00E44320">
            <w:pPr>
              <w:pStyle w:val="Char1CharCharCharCharCharCharCharCharChar"/>
            </w:pPr>
            <w:r w:rsidRPr="00514C7B">
              <w:t>抢险抢修组主要成员</w:t>
            </w:r>
          </w:p>
        </w:tc>
        <w:tc>
          <w:tcPr>
            <w:tcW w:w="866" w:type="pct"/>
            <w:shd w:val="clear" w:color="auto" w:fill="auto"/>
            <w:noWrap/>
            <w:vAlign w:val="center"/>
            <w:hideMark/>
          </w:tcPr>
          <w:p w14:paraId="60AC2060" w14:textId="77777777" w:rsidR="000112AE" w:rsidRPr="00514C7B" w:rsidRDefault="000112AE" w:rsidP="00E44320">
            <w:pPr>
              <w:pStyle w:val="Char1CharCharCharCharCharCharCharCharChar"/>
            </w:pPr>
            <w:r w:rsidRPr="00514C7B">
              <w:t>18852295367</w:t>
            </w:r>
          </w:p>
        </w:tc>
      </w:tr>
      <w:tr w:rsidR="000112AE" w:rsidRPr="00514C7B" w14:paraId="327927A3" w14:textId="77777777" w:rsidTr="00E44320">
        <w:trPr>
          <w:trHeight w:val="285"/>
        </w:trPr>
        <w:tc>
          <w:tcPr>
            <w:tcW w:w="645" w:type="pct"/>
            <w:shd w:val="clear" w:color="auto" w:fill="auto"/>
            <w:noWrap/>
            <w:vAlign w:val="center"/>
            <w:hideMark/>
          </w:tcPr>
          <w:p w14:paraId="5C29EE16" w14:textId="77777777" w:rsidR="000112AE" w:rsidRPr="00514C7B" w:rsidRDefault="000112AE" w:rsidP="00E44320">
            <w:pPr>
              <w:pStyle w:val="Char1CharCharCharCharCharCharCharCharChar"/>
            </w:pPr>
            <w:r w:rsidRPr="00514C7B">
              <w:t>王开雷</w:t>
            </w:r>
          </w:p>
        </w:tc>
        <w:tc>
          <w:tcPr>
            <w:tcW w:w="975" w:type="pct"/>
            <w:shd w:val="clear" w:color="auto" w:fill="auto"/>
            <w:noWrap/>
            <w:vAlign w:val="center"/>
            <w:hideMark/>
          </w:tcPr>
          <w:p w14:paraId="4F9FB5D5" w14:textId="77777777" w:rsidR="000112AE" w:rsidRPr="00514C7B" w:rsidRDefault="000112AE" w:rsidP="00E44320">
            <w:pPr>
              <w:pStyle w:val="Char1CharCharCharCharCharCharCharCharChar"/>
            </w:pPr>
            <w:r w:rsidRPr="00514C7B">
              <w:t>电气管理科</w:t>
            </w:r>
          </w:p>
        </w:tc>
        <w:tc>
          <w:tcPr>
            <w:tcW w:w="927" w:type="pct"/>
            <w:shd w:val="clear" w:color="auto" w:fill="auto"/>
            <w:noWrap/>
            <w:vAlign w:val="center"/>
            <w:hideMark/>
          </w:tcPr>
          <w:p w14:paraId="3D0F7F2D"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168EB02D" w14:textId="77777777" w:rsidR="000112AE" w:rsidRPr="00514C7B" w:rsidRDefault="000112AE" w:rsidP="00E44320">
            <w:pPr>
              <w:pStyle w:val="Char1CharCharCharCharCharCharCharCharChar"/>
            </w:pPr>
            <w:r w:rsidRPr="00514C7B">
              <w:t>抢险抢修组主要成员</w:t>
            </w:r>
          </w:p>
        </w:tc>
        <w:tc>
          <w:tcPr>
            <w:tcW w:w="866" w:type="pct"/>
            <w:shd w:val="clear" w:color="auto" w:fill="auto"/>
            <w:noWrap/>
            <w:vAlign w:val="center"/>
            <w:hideMark/>
          </w:tcPr>
          <w:p w14:paraId="7B09651E" w14:textId="77777777" w:rsidR="000112AE" w:rsidRPr="00514C7B" w:rsidRDefault="000112AE" w:rsidP="00E44320">
            <w:pPr>
              <w:pStyle w:val="Char1CharCharCharCharCharCharCharCharChar"/>
            </w:pPr>
            <w:r w:rsidRPr="00514C7B">
              <w:t>18852295323</w:t>
            </w:r>
          </w:p>
        </w:tc>
      </w:tr>
      <w:tr w:rsidR="000112AE" w:rsidRPr="00514C7B" w14:paraId="097C2F8E" w14:textId="77777777" w:rsidTr="00E44320">
        <w:trPr>
          <w:trHeight w:val="285"/>
        </w:trPr>
        <w:tc>
          <w:tcPr>
            <w:tcW w:w="645" w:type="pct"/>
            <w:shd w:val="clear" w:color="auto" w:fill="auto"/>
            <w:noWrap/>
            <w:vAlign w:val="center"/>
            <w:hideMark/>
          </w:tcPr>
          <w:p w14:paraId="6CF255E1" w14:textId="77777777" w:rsidR="000112AE" w:rsidRPr="00514C7B" w:rsidRDefault="000112AE" w:rsidP="00E44320">
            <w:pPr>
              <w:pStyle w:val="Char1CharCharCharCharCharCharCharCharChar"/>
            </w:pPr>
            <w:r w:rsidRPr="00514C7B">
              <w:t>杨朝阳</w:t>
            </w:r>
          </w:p>
        </w:tc>
        <w:tc>
          <w:tcPr>
            <w:tcW w:w="975" w:type="pct"/>
            <w:shd w:val="clear" w:color="auto" w:fill="auto"/>
            <w:noWrap/>
            <w:vAlign w:val="center"/>
            <w:hideMark/>
          </w:tcPr>
          <w:p w14:paraId="27D58563" w14:textId="77777777" w:rsidR="000112AE" w:rsidRPr="00514C7B" w:rsidRDefault="000112AE" w:rsidP="00E44320">
            <w:pPr>
              <w:pStyle w:val="Char1CharCharCharCharCharCharCharCharChar"/>
            </w:pPr>
            <w:r w:rsidRPr="00514C7B">
              <w:t>环保科</w:t>
            </w:r>
          </w:p>
        </w:tc>
        <w:tc>
          <w:tcPr>
            <w:tcW w:w="927" w:type="pct"/>
            <w:shd w:val="clear" w:color="auto" w:fill="auto"/>
            <w:noWrap/>
            <w:vAlign w:val="center"/>
            <w:hideMark/>
          </w:tcPr>
          <w:p w14:paraId="456AE920"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317E5960" w14:textId="77777777" w:rsidR="000112AE" w:rsidRPr="00514C7B" w:rsidRDefault="000112AE" w:rsidP="00E44320">
            <w:pPr>
              <w:pStyle w:val="Char1CharCharCharCharCharCharCharCharChar"/>
            </w:pPr>
            <w:r w:rsidRPr="00514C7B">
              <w:t>环境监测组组长</w:t>
            </w:r>
          </w:p>
        </w:tc>
        <w:tc>
          <w:tcPr>
            <w:tcW w:w="866" w:type="pct"/>
            <w:shd w:val="clear" w:color="auto" w:fill="auto"/>
            <w:noWrap/>
            <w:vAlign w:val="center"/>
            <w:hideMark/>
          </w:tcPr>
          <w:p w14:paraId="57378F2A" w14:textId="77777777" w:rsidR="000112AE" w:rsidRPr="00514C7B" w:rsidRDefault="000112AE" w:rsidP="00E44320">
            <w:pPr>
              <w:pStyle w:val="Char1CharCharCharCharCharCharCharCharChar"/>
            </w:pPr>
            <w:r w:rsidRPr="00514C7B">
              <w:t>18852295319</w:t>
            </w:r>
          </w:p>
        </w:tc>
      </w:tr>
      <w:tr w:rsidR="000112AE" w:rsidRPr="00514C7B" w14:paraId="607A4370" w14:textId="77777777" w:rsidTr="00E44320">
        <w:trPr>
          <w:trHeight w:val="285"/>
        </w:trPr>
        <w:tc>
          <w:tcPr>
            <w:tcW w:w="645" w:type="pct"/>
            <w:shd w:val="clear" w:color="auto" w:fill="auto"/>
            <w:noWrap/>
            <w:vAlign w:val="center"/>
            <w:hideMark/>
          </w:tcPr>
          <w:p w14:paraId="7C390046" w14:textId="77777777" w:rsidR="000112AE" w:rsidRPr="00514C7B" w:rsidRDefault="000112AE" w:rsidP="00E44320">
            <w:pPr>
              <w:pStyle w:val="Char1CharCharCharCharCharCharCharCharChar"/>
            </w:pPr>
            <w:r w:rsidRPr="00514C7B">
              <w:t>王婕</w:t>
            </w:r>
          </w:p>
        </w:tc>
        <w:tc>
          <w:tcPr>
            <w:tcW w:w="975" w:type="pct"/>
            <w:shd w:val="clear" w:color="auto" w:fill="auto"/>
            <w:noWrap/>
            <w:vAlign w:val="center"/>
            <w:hideMark/>
          </w:tcPr>
          <w:p w14:paraId="31CC6548" w14:textId="77777777" w:rsidR="000112AE" w:rsidRPr="00514C7B" w:rsidRDefault="000112AE" w:rsidP="00E44320">
            <w:pPr>
              <w:pStyle w:val="Char1CharCharCharCharCharCharCharCharChar"/>
            </w:pPr>
            <w:r w:rsidRPr="00514C7B">
              <w:t>品管部</w:t>
            </w:r>
          </w:p>
        </w:tc>
        <w:tc>
          <w:tcPr>
            <w:tcW w:w="927" w:type="pct"/>
            <w:shd w:val="clear" w:color="auto" w:fill="auto"/>
            <w:noWrap/>
            <w:vAlign w:val="center"/>
            <w:hideMark/>
          </w:tcPr>
          <w:p w14:paraId="09564BB5" w14:textId="77777777" w:rsidR="000112AE" w:rsidRPr="00514C7B" w:rsidRDefault="000112AE" w:rsidP="00E44320">
            <w:pPr>
              <w:pStyle w:val="Char1CharCharCharCharCharCharCharCharChar"/>
            </w:pPr>
            <w:r w:rsidRPr="00514C7B">
              <w:t>部长</w:t>
            </w:r>
          </w:p>
        </w:tc>
        <w:tc>
          <w:tcPr>
            <w:tcW w:w="1588" w:type="pct"/>
            <w:shd w:val="clear" w:color="auto" w:fill="auto"/>
            <w:noWrap/>
            <w:vAlign w:val="center"/>
            <w:hideMark/>
          </w:tcPr>
          <w:p w14:paraId="4EA31C58" w14:textId="77777777" w:rsidR="000112AE" w:rsidRPr="00514C7B" w:rsidRDefault="000112AE" w:rsidP="00E44320">
            <w:pPr>
              <w:pStyle w:val="Char1CharCharCharCharCharCharCharCharChar"/>
            </w:pPr>
            <w:r w:rsidRPr="00514C7B">
              <w:t>环境监测组副组长</w:t>
            </w:r>
          </w:p>
        </w:tc>
        <w:tc>
          <w:tcPr>
            <w:tcW w:w="866" w:type="pct"/>
            <w:shd w:val="clear" w:color="auto" w:fill="auto"/>
            <w:noWrap/>
            <w:vAlign w:val="center"/>
            <w:hideMark/>
          </w:tcPr>
          <w:p w14:paraId="628341A5" w14:textId="77777777" w:rsidR="000112AE" w:rsidRPr="00514C7B" w:rsidRDefault="000112AE" w:rsidP="00E44320">
            <w:pPr>
              <w:pStyle w:val="Char1CharCharCharCharCharCharCharCharChar"/>
            </w:pPr>
            <w:r w:rsidRPr="00514C7B">
              <w:t>13775869581</w:t>
            </w:r>
          </w:p>
        </w:tc>
      </w:tr>
      <w:tr w:rsidR="000112AE" w:rsidRPr="00514C7B" w14:paraId="4E7B323C" w14:textId="77777777" w:rsidTr="00E44320">
        <w:trPr>
          <w:trHeight w:val="285"/>
        </w:trPr>
        <w:tc>
          <w:tcPr>
            <w:tcW w:w="645" w:type="pct"/>
            <w:shd w:val="clear" w:color="auto" w:fill="auto"/>
            <w:noWrap/>
            <w:vAlign w:val="center"/>
            <w:hideMark/>
          </w:tcPr>
          <w:p w14:paraId="4D79FA20" w14:textId="77777777" w:rsidR="000112AE" w:rsidRPr="00514C7B" w:rsidRDefault="000112AE" w:rsidP="00E44320">
            <w:pPr>
              <w:pStyle w:val="Char1CharCharCharCharCharCharCharCharChar"/>
            </w:pPr>
            <w:r w:rsidRPr="00514C7B">
              <w:t>王志勇</w:t>
            </w:r>
          </w:p>
        </w:tc>
        <w:tc>
          <w:tcPr>
            <w:tcW w:w="975" w:type="pct"/>
            <w:shd w:val="clear" w:color="auto" w:fill="auto"/>
            <w:noWrap/>
            <w:vAlign w:val="center"/>
            <w:hideMark/>
          </w:tcPr>
          <w:p w14:paraId="5B7D80AE" w14:textId="77777777" w:rsidR="000112AE" w:rsidRPr="00514C7B" w:rsidRDefault="000112AE" w:rsidP="00E44320">
            <w:pPr>
              <w:pStyle w:val="Char1CharCharCharCharCharCharCharCharChar"/>
            </w:pPr>
            <w:r w:rsidRPr="00514C7B">
              <w:t>环保科</w:t>
            </w:r>
          </w:p>
        </w:tc>
        <w:tc>
          <w:tcPr>
            <w:tcW w:w="927" w:type="pct"/>
            <w:shd w:val="clear" w:color="auto" w:fill="auto"/>
            <w:noWrap/>
            <w:vAlign w:val="center"/>
            <w:hideMark/>
          </w:tcPr>
          <w:p w14:paraId="78BE71FE" w14:textId="77777777" w:rsidR="000112AE" w:rsidRPr="00514C7B" w:rsidRDefault="000112AE" w:rsidP="00E44320">
            <w:pPr>
              <w:pStyle w:val="Char1CharCharCharCharCharCharCharCharChar"/>
            </w:pPr>
            <w:r w:rsidRPr="00514C7B">
              <w:t>副科长</w:t>
            </w:r>
          </w:p>
        </w:tc>
        <w:tc>
          <w:tcPr>
            <w:tcW w:w="1588" w:type="pct"/>
            <w:shd w:val="clear" w:color="auto" w:fill="auto"/>
            <w:noWrap/>
            <w:vAlign w:val="center"/>
            <w:hideMark/>
          </w:tcPr>
          <w:p w14:paraId="3D2814DC" w14:textId="77777777" w:rsidR="000112AE" w:rsidRPr="00514C7B" w:rsidRDefault="000112AE" w:rsidP="00E44320">
            <w:pPr>
              <w:pStyle w:val="Char1CharCharCharCharCharCharCharCharChar"/>
            </w:pPr>
            <w:r w:rsidRPr="00514C7B">
              <w:t>环境监测组成员</w:t>
            </w:r>
          </w:p>
        </w:tc>
        <w:tc>
          <w:tcPr>
            <w:tcW w:w="866" w:type="pct"/>
            <w:shd w:val="clear" w:color="auto" w:fill="auto"/>
            <w:noWrap/>
            <w:vAlign w:val="center"/>
            <w:hideMark/>
          </w:tcPr>
          <w:p w14:paraId="45B511DD" w14:textId="77777777" w:rsidR="000112AE" w:rsidRPr="00514C7B" w:rsidRDefault="000112AE" w:rsidP="00E44320">
            <w:pPr>
              <w:pStyle w:val="Char1CharCharCharCharCharCharCharCharChar"/>
            </w:pPr>
            <w:r w:rsidRPr="00514C7B">
              <w:t>18852298950</w:t>
            </w:r>
          </w:p>
        </w:tc>
      </w:tr>
      <w:tr w:rsidR="000112AE" w:rsidRPr="00514C7B" w14:paraId="50D8C337" w14:textId="77777777" w:rsidTr="00E44320">
        <w:trPr>
          <w:trHeight w:val="285"/>
        </w:trPr>
        <w:tc>
          <w:tcPr>
            <w:tcW w:w="645" w:type="pct"/>
            <w:shd w:val="clear" w:color="auto" w:fill="auto"/>
            <w:noWrap/>
            <w:vAlign w:val="center"/>
            <w:hideMark/>
          </w:tcPr>
          <w:p w14:paraId="674317AA" w14:textId="77777777" w:rsidR="000112AE" w:rsidRPr="00514C7B" w:rsidRDefault="000112AE" w:rsidP="00E44320">
            <w:pPr>
              <w:pStyle w:val="Char1CharCharCharCharCharCharCharCharChar"/>
            </w:pPr>
            <w:proofErr w:type="gramStart"/>
            <w:r w:rsidRPr="00514C7B">
              <w:t>张千</w:t>
            </w:r>
            <w:proofErr w:type="gramEnd"/>
          </w:p>
        </w:tc>
        <w:tc>
          <w:tcPr>
            <w:tcW w:w="975" w:type="pct"/>
            <w:shd w:val="clear" w:color="auto" w:fill="auto"/>
            <w:noWrap/>
            <w:vAlign w:val="center"/>
            <w:hideMark/>
          </w:tcPr>
          <w:p w14:paraId="13EFB5DE" w14:textId="77777777" w:rsidR="000112AE" w:rsidRPr="00514C7B" w:rsidRDefault="000112AE" w:rsidP="00E44320">
            <w:pPr>
              <w:pStyle w:val="Char1CharCharCharCharCharCharCharCharChar"/>
            </w:pPr>
            <w:r w:rsidRPr="00514C7B">
              <w:t>环保科</w:t>
            </w:r>
          </w:p>
        </w:tc>
        <w:tc>
          <w:tcPr>
            <w:tcW w:w="927" w:type="pct"/>
            <w:shd w:val="clear" w:color="auto" w:fill="auto"/>
            <w:noWrap/>
            <w:vAlign w:val="center"/>
            <w:hideMark/>
          </w:tcPr>
          <w:p w14:paraId="6E20C8B5" w14:textId="77777777" w:rsidR="000112AE" w:rsidRPr="00514C7B" w:rsidRDefault="000112AE" w:rsidP="00E44320">
            <w:pPr>
              <w:pStyle w:val="Char1CharCharCharCharCharCharCharCharChar"/>
            </w:pPr>
            <w:r w:rsidRPr="00514C7B">
              <w:t>环保员</w:t>
            </w:r>
          </w:p>
        </w:tc>
        <w:tc>
          <w:tcPr>
            <w:tcW w:w="1588" w:type="pct"/>
            <w:shd w:val="clear" w:color="auto" w:fill="auto"/>
            <w:noWrap/>
            <w:vAlign w:val="center"/>
            <w:hideMark/>
          </w:tcPr>
          <w:p w14:paraId="7AC0B765" w14:textId="77777777" w:rsidR="000112AE" w:rsidRPr="00514C7B" w:rsidRDefault="000112AE" w:rsidP="00E44320">
            <w:pPr>
              <w:pStyle w:val="Char1CharCharCharCharCharCharCharCharChar"/>
            </w:pPr>
            <w:r w:rsidRPr="00514C7B">
              <w:t>环境监测组成员</w:t>
            </w:r>
          </w:p>
        </w:tc>
        <w:tc>
          <w:tcPr>
            <w:tcW w:w="866" w:type="pct"/>
            <w:shd w:val="clear" w:color="auto" w:fill="auto"/>
            <w:noWrap/>
            <w:vAlign w:val="center"/>
            <w:hideMark/>
          </w:tcPr>
          <w:p w14:paraId="4E489068" w14:textId="77777777" w:rsidR="000112AE" w:rsidRPr="00514C7B" w:rsidRDefault="000112AE" w:rsidP="00E44320">
            <w:pPr>
              <w:pStyle w:val="Char1CharCharCharCharCharCharCharCharChar"/>
            </w:pPr>
            <w:r w:rsidRPr="00514C7B">
              <w:t>18852293595</w:t>
            </w:r>
          </w:p>
        </w:tc>
      </w:tr>
      <w:tr w:rsidR="000112AE" w:rsidRPr="00514C7B" w14:paraId="022DF631" w14:textId="77777777" w:rsidTr="00E44320">
        <w:trPr>
          <w:trHeight w:val="285"/>
        </w:trPr>
        <w:tc>
          <w:tcPr>
            <w:tcW w:w="645" w:type="pct"/>
            <w:shd w:val="clear" w:color="auto" w:fill="auto"/>
            <w:noWrap/>
            <w:vAlign w:val="center"/>
            <w:hideMark/>
          </w:tcPr>
          <w:p w14:paraId="26C6023A" w14:textId="77777777" w:rsidR="000112AE" w:rsidRPr="00514C7B" w:rsidRDefault="000112AE" w:rsidP="00E44320">
            <w:pPr>
              <w:pStyle w:val="Char1CharCharCharCharCharCharCharCharChar"/>
            </w:pPr>
            <w:r w:rsidRPr="00514C7B">
              <w:t>胡王江</w:t>
            </w:r>
          </w:p>
        </w:tc>
        <w:tc>
          <w:tcPr>
            <w:tcW w:w="975" w:type="pct"/>
            <w:shd w:val="clear" w:color="auto" w:fill="auto"/>
            <w:noWrap/>
            <w:vAlign w:val="center"/>
            <w:hideMark/>
          </w:tcPr>
          <w:p w14:paraId="15503E78" w14:textId="77777777" w:rsidR="000112AE" w:rsidRPr="00514C7B" w:rsidRDefault="000112AE" w:rsidP="00E44320">
            <w:pPr>
              <w:pStyle w:val="Char1CharCharCharCharCharCharCharCharChar"/>
            </w:pPr>
            <w:r w:rsidRPr="00514C7B">
              <w:t>环保科</w:t>
            </w:r>
          </w:p>
        </w:tc>
        <w:tc>
          <w:tcPr>
            <w:tcW w:w="927" w:type="pct"/>
            <w:shd w:val="clear" w:color="auto" w:fill="auto"/>
            <w:noWrap/>
            <w:vAlign w:val="center"/>
            <w:hideMark/>
          </w:tcPr>
          <w:p w14:paraId="42793B70" w14:textId="77777777" w:rsidR="000112AE" w:rsidRPr="00514C7B" w:rsidRDefault="000112AE" w:rsidP="00E44320">
            <w:pPr>
              <w:pStyle w:val="Char1CharCharCharCharCharCharCharCharChar"/>
            </w:pPr>
            <w:r w:rsidRPr="00514C7B">
              <w:t>环保员</w:t>
            </w:r>
          </w:p>
        </w:tc>
        <w:tc>
          <w:tcPr>
            <w:tcW w:w="1588" w:type="pct"/>
            <w:shd w:val="clear" w:color="auto" w:fill="auto"/>
            <w:noWrap/>
            <w:vAlign w:val="center"/>
            <w:hideMark/>
          </w:tcPr>
          <w:p w14:paraId="3FEA1A38" w14:textId="77777777" w:rsidR="000112AE" w:rsidRPr="00514C7B" w:rsidRDefault="000112AE" w:rsidP="00E44320">
            <w:pPr>
              <w:pStyle w:val="Char1CharCharCharCharCharCharCharCharChar"/>
            </w:pPr>
            <w:r w:rsidRPr="00514C7B">
              <w:t>环境监测组成员</w:t>
            </w:r>
          </w:p>
        </w:tc>
        <w:tc>
          <w:tcPr>
            <w:tcW w:w="866" w:type="pct"/>
            <w:shd w:val="clear" w:color="auto" w:fill="auto"/>
            <w:noWrap/>
            <w:vAlign w:val="center"/>
            <w:hideMark/>
          </w:tcPr>
          <w:p w14:paraId="12FCAAB7" w14:textId="77777777" w:rsidR="000112AE" w:rsidRPr="00514C7B" w:rsidRDefault="000112AE" w:rsidP="00E44320">
            <w:pPr>
              <w:pStyle w:val="Char1CharCharCharCharCharCharCharCharChar"/>
            </w:pPr>
            <w:r w:rsidRPr="00514C7B">
              <w:t>18852296127</w:t>
            </w:r>
          </w:p>
        </w:tc>
      </w:tr>
      <w:tr w:rsidR="000112AE" w:rsidRPr="00514C7B" w14:paraId="0E950121" w14:textId="77777777" w:rsidTr="00E44320">
        <w:trPr>
          <w:trHeight w:val="285"/>
        </w:trPr>
        <w:tc>
          <w:tcPr>
            <w:tcW w:w="645" w:type="pct"/>
            <w:shd w:val="clear" w:color="auto" w:fill="auto"/>
            <w:noWrap/>
            <w:vAlign w:val="center"/>
            <w:hideMark/>
          </w:tcPr>
          <w:p w14:paraId="384A62C2" w14:textId="77777777" w:rsidR="000112AE" w:rsidRPr="00514C7B" w:rsidRDefault="000112AE" w:rsidP="00E44320">
            <w:pPr>
              <w:pStyle w:val="Char1CharCharCharCharCharCharCharCharChar"/>
            </w:pPr>
            <w:r w:rsidRPr="00514C7B">
              <w:t>王海燕</w:t>
            </w:r>
          </w:p>
        </w:tc>
        <w:tc>
          <w:tcPr>
            <w:tcW w:w="975" w:type="pct"/>
            <w:shd w:val="clear" w:color="auto" w:fill="auto"/>
            <w:noWrap/>
            <w:vAlign w:val="center"/>
            <w:hideMark/>
          </w:tcPr>
          <w:p w14:paraId="18BB85B9" w14:textId="77777777" w:rsidR="000112AE" w:rsidRPr="00514C7B" w:rsidRDefault="000112AE" w:rsidP="00E44320">
            <w:pPr>
              <w:pStyle w:val="Char1CharCharCharCharCharCharCharCharChar"/>
            </w:pPr>
            <w:r w:rsidRPr="00514C7B">
              <w:t>分析室</w:t>
            </w:r>
          </w:p>
        </w:tc>
        <w:tc>
          <w:tcPr>
            <w:tcW w:w="927" w:type="pct"/>
            <w:shd w:val="clear" w:color="auto" w:fill="auto"/>
            <w:noWrap/>
            <w:vAlign w:val="center"/>
            <w:hideMark/>
          </w:tcPr>
          <w:p w14:paraId="6D05BB22" w14:textId="77777777" w:rsidR="000112AE" w:rsidRPr="00514C7B" w:rsidRDefault="000112AE" w:rsidP="00E44320">
            <w:pPr>
              <w:pStyle w:val="Char1CharCharCharCharCharCharCharCharChar"/>
            </w:pPr>
            <w:r w:rsidRPr="00514C7B">
              <w:t>主任</w:t>
            </w:r>
          </w:p>
        </w:tc>
        <w:tc>
          <w:tcPr>
            <w:tcW w:w="1588" w:type="pct"/>
            <w:shd w:val="clear" w:color="auto" w:fill="auto"/>
            <w:noWrap/>
            <w:vAlign w:val="center"/>
            <w:hideMark/>
          </w:tcPr>
          <w:p w14:paraId="0FE8F8A5" w14:textId="77777777" w:rsidR="000112AE" w:rsidRPr="00514C7B" w:rsidRDefault="000112AE" w:rsidP="00E44320">
            <w:pPr>
              <w:pStyle w:val="Char1CharCharCharCharCharCharCharCharChar"/>
            </w:pPr>
            <w:r w:rsidRPr="00514C7B">
              <w:t>环境监测组成员</w:t>
            </w:r>
          </w:p>
        </w:tc>
        <w:tc>
          <w:tcPr>
            <w:tcW w:w="866" w:type="pct"/>
            <w:shd w:val="clear" w:color="auto" w:fill="auto"/>
            <w:noWrap/>
            <w:vAlign w:val="center"/>
            <w:hideMark/>
          </w:tcPr>
          <w:p w14:paraId="77979DFE" w14:textId="77777777" w:rsidR="000112AE" w:rsidRPr="00514C7B" w:rsidRDefault="000112AE" w:rsidP="00E44320">
            <w:pPr>
              <w:pStyle w:val="Char1CharCharCharCharCharCharCharCharChar"/>
            </w:pPr>
          </w:p>
        </w:tc>
      </w:tr>
      <w:tr w:rsidR="000112AE" w:rsidRPr="00514C7B" w14:paraId="00EC38DA" w14:textId="77777777" w:rsidTr="00E44320">
        <w:trPr>
          <w:trHeight w:val="285"/>
        </w:trPr>
        <w:tc>
          <w:tcPr>
            <w:tcW w:w="645" w:type="pct"/>
            <w:shd w:val="clear" w:color="auto" w:fill="auto"/>
            <w:noWrap/>
            <w:vAlign w:val="center"/>
            <w:hideMark/>
          </w:tcPr>
          <w:p w14:paraId="0558F92D" w14:textId="77777777" w:rsidR="000112AE" w:rsidRPr="00514C7B" w:rsidRDefault="000112AE" w:rsidP="00E44320">
            <w:pPr>
              <w:pStyle w:val="Char1CharCharCharCharCharCharCharCharChar"/>
            </w:pPr>
            <w:proofErr w:type="gramStart"/>
            <w:r w:rsidRPr="00514C7B">
              <w:t>何蕾</w:t>
            </w:r>
            <w:proofErr w:type="gramEnd"/>
          </w:p>
        </w:tc>
        <w:tc>
          <w:tcPr>
            <w:tcW w:w="975" w:type="pct"/>
            <w:shd w:val="clear" w:color="auto" w:fill="auto"/>
            <w:noWrap/>
            <w:vAlign w:val="center"/>
            <w:hideMark/>
          </w:tcPr>
          <w:p w14:paraId="415BF0F0" w14:textId="77777777" w:rsidR="000112AE" w:rsidRPr="00514C7B" w:rsidRDefault="000112AE" w:rsidP="00E44320">
            <w:pPr>
              <w:pStyle w:val="Char1CharCharCharCharCharCharCharCharChar"/>
            </w:pPr>
            <w:r w:rsidRPr="00514C7B">
              <w:t>品管部</w:t>
            </w:r>
          </w:p>
        </w:tc>
        <w:tc>
          <w:tcPr>
            <w:tcW w:w="927" w:type="pct"/>
            <w:shd w:val="clear" w:color="auto" w:fill="auto"/>
            <w:noWrap/>
            <w:vAlign w:val="center"/>
            <w:hideMark/>
          </w:tcPr>
          <w:p w14:paraId="7F370CDD"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7DF566C7" w14:textId="77777777" w:rsidR="000112AE" w:rsidRPr="00514C7B" w:rsidRDefault="000112AE" w:rsidP="00E44320">
            <w:pPr>
              <w:pStyle w:val="Char1CharCharCharCharCharCharCharCharChar"/>
            </w:pPr>
            <w:r w:rsidRPr="00514C7B">
              <w:t>环境监测组成员</w:t>
            </w:r>
          </w:p>
        </w:tc>
        <w:tc>
          <w:tcPr>
            <w:tcW w:w="866" w:type="pct"/>
            <w:shd w:val="clear" w:color="auto" w:fill="auto"/>
            <w:noWrap/>
            <w:vAlign w:val="center"/>
            <w:hideMark/>
          </w:tcPr>
          <w:p w14:paraId="4A74E118" w14:textId="77777777" w:rsidR="000112AE" w:rsidRPr="00514C7B" w:rsidRDefault="000112AE" w:rsidP="00E44320">
            <w:pPr>
              <w:pStyle w:val="Char1CharCharCharCharCharCharCharCharChar"/>
            </w:pPr>
            <w:r w:rsidRPr="00514C7B">
              <w:t>13705229902</w:t>
            </w:r>
          </w:p>
        </w:tc>
      </w:tr>
      <w:tr w:rsidR="000112AE" w:rsidRPr="00514C7B" w14:paraId="6CAF9B1E" w14:textId="77777777" w:rsidTr="00E44320">
        <w:trPr>
          <w:trHeight w:val="285"/>
        </w:trPr>
        <w:tc>
          <w:tcPr>
            <w:tcW w:w="645" w:type="pct"/>
            <w:shd w:val="clear" w:color="auto" w:fill="auto"/>
            <w:noWrap/>
            <w:vAlign w:val="center"/>
            <w:hideMark/>
          </w:tcPr>
          <w:p w14:paraId="014DC297" w14:textId="77777777" w:rsidR="000112AE" w:rsidRPr="00514C7B" w:rsidRDefault="000112AE" w:rsidP="00E44320">
            <w:pPr>
              <w:pStyle w:val="Char1CharCharCharCharCharCharCharCharChar"/>
            </w:pPr>
            <w:r w:rsidRPr="00514C7B">
              <w:t>张婕</w:t>
            </w:r>
          </w:p>
        </w:tc>
        <w:tc>
          <w:tcPr>
            <w:tcW w:w="975" w:type="pct"/>
            <w:shd w:val="clear" w:color="auto" w:fill="auto"/>
            <w:noWrap/>
            <w:vAlign w:val="center"/>
            <w:hideMark/>
          </w:tcPr>
          <w:p w14:paraId="1F2EC199" w14:textId="77777777" w:rsidR="000112AE" w:rsidRPr="00514C7B" w:rsidRDefault="000112AE" w:rsidP="00E44320">
            <w:pPr>
              <w:pStyle w:val="Char1CharCharCharCharCharCharCharCharChar"/>
            </w:pPr>
            <w:r w:rsidRPr="00514C7B">
              <w:t>品管部</w:t>
            </w:r>
          </w:p>
        </w:tc>
        <w:tc>
          <w:tcPr>
            <w:tcW w:w="927" w:type="pct"/>
            <w:shd w:val="clear" w:color="auto" w:fill="auto"/>
            <w:noWrap/>
            <w:vAlign w:val="center"/>
            <w:hideMark/>
          </w:tcPr>
          <w:p w14:paraId="5FC5C609"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414B2258" w14:textId="77777777" w:rsidR="000112AE" w:rsidRPr="00514C7B" w:rsidRDefault="000112AE" w:rsidP="00E44320">
            <w:pPr>
              <w:pStyle w:val="Char1CharCharCharCharCharCharCharCharChar"/>
            </w:pPr>
            <w:r w:rsidRPr="00514C7B">
              <w:t>环境监测组成员</w:t>
            </w:r>
          </w:p>
        </w:tc>
        <w:tc>
          <w:tcPr>
            <w:tcW w:w="866" w:type="pct"/>
            <w:shd w:val="clear" w:color="auto" w:fill="auto"/>
            <w:noWrap/>
            <w:vAlign w:val="center"/>
            <w:hideMark/>
          </w:tcPr>
          <w:p w14:paraId="7A716EAB" w14:textId="77777777" w:rsidR="000112AE" w:rsidRPr="00514C7B" w:rsidRDefault="000112AE" w:rsidP="00E44320">
            <w:pPr>
              <w:pStyle w:val="Char1CharCharCharCharCharCharCharCharChar"/>
            </w:pPr>
            <w:r w:rsidRPr="00514C7B">
              <w:t>18724130681</w:t>
            </w:r>
          </w:p>
        </w:tc>
      </w:tr>
      <w:tr w:rsidR="000112AE" w:rsidRPr="00514C7B" w14:paraId="44724A83" w14:textId="77777777" w:rsidTr="00E44320">
        <w:trPr>
          <w:trHeight w:val="285"/>
        </w:trPr>
        <w:tc>
          <w:tcPr>
            <w:tcW w:w="645" w:type="pct"/>
            <w:shd w:val="clear" w:color="auto" w:fill="auto"/>
            <w:noWrap/>
            <w:vAlign w:val="center"/>
            <w:hideMark/>
          </w:tcPr>
          <w:p w14:paraId="27DEB7A0" w14:textId="77777777" w:rsidR="000112AE" w:rsidRPr="00514C7B" w:rsidRDefault="000112AE" w:rsidP="00E44320">
            <w:pPr>
              <w:pStyle w:val="Char1CharCharCharCharCharCharCharCharChar"/>
            </w:pPr>
            <w:r w:rsidRPr="00514C7B">
              <w:t>王会行</w:t>
            </w:r>
          </w:p>
        </w:tc>
        <w:tc>
          <w:tcPr>
            <w:tcW w:w="975" w:type="pct"/>
            <w:shd w:val="clear" w:color="auto" w:fill="auto"/>
            <w:noWrap/>
            <w:vAlign w:val="center"/>
            <w:hideMark/>
          </w:tcPr>
          <w:p w14:paraId="263733FE" w14:textId="77777777" w:rsidR="000112AE" w:rsidRPr="00514C7B" w:rsidRDefault="000112AE" w:rsidP="00E44320">
            <w:pPr>
              <w:pStyle w:val="Char1CharCharCharCharCharCharCharCharChar"/>
            </w:pPr>
            <w:r w:rsidRPr="00514C7B">
              <w:t>采购物流部</w:t>
            </w:r>
          </w:p>
        </w:tc>
        <w:tc>
          <w:tcPr>
            <w:tcW w:w="927" w:type="pct"/>
            <w:shd w:val="clear" w:color="auto" w:fill="auto"/>
            <w:noWrap/>
            <w:vAlign w:val="center"/>
            <w:hideMark/>
          </w:tcPr>
          <w:p w14:paraId="2ED259F6" w14:textId="77777777" w:rsidR="000112AE" w:rsidRPr="00514C7B" w:rsidRDefault="000112AE" w:rsidP="00E44320">
            <w:pPr>
              <w:pStyle w:val="Char1CharCharCharCharCharCharCharCharChar"/>
            </w:pPr>
            <w:r w:rsidRPr="00514C7B">
              <w:t>部长</w:t>
            </w:r>
          </w:p>
        </w:tc>
        <w:tc>
          <w:tcPr>
            <w:tcW w:w="1588" w:type="pct"/>
            <w:shd w:val="clear" w:color="auto" w:fill="auto"/>
            <w:noWrap/>
            <w:vAlign w:val="center"/>
            <w:hideMark/>
          </w:tcPr>
          <w:p w14:paraId="56D1FF2B" w14:textId="77777777" w:rsidR="000112AE" w:rsidRPr="00514C7B" w:rsidRDefault="000112AE" w:rsidP="00E44320">
            <w:pPr>
              <w:pStyle w:val="Char1CharCharCharCharCharCharCharCharChar"/>
            </w:pPr>
            <w:r w:rsidRPr="00514C7B">
              <w:t>后勤</w:t>
            </w:r>
            <w:proofErr w:type="gramStart"/>
            <w:r w:rsidRPr="00514C7B">
              <w:t>支持组</w:t>
            </w:r>
            <w:proofErr w:type="gramEnd"/>
            <w:r w:rsidRPr="00514C7B">
              <w:t>组长</w:t>
            </w:r>
          </w:p>
        </w:tc>
        <w:tc>
          <w:tcPr>
            <w:tcW w:w="866" w:type="pct"/>
            <w:shd w:val="clear" w:color="auto" w:fill="auto"/>
            <w:noWrap/>
            <w:vAlign w:val="center"/>
            <w:hideMark/>
          </w:tcPr>
          <w:p w14:paraId="5136F56D" w14:textId="77777777" w:rsidR="000112AE" w:rsidRPr="00514C7B" w:rsidRDefault="000112AE" w:rsidP="00E44320">
            <w:pPr>
              <w:pStyle w:val="Char1CharCharCharCharCharCharCharCharChar"/>
            </w:pPr>
            <w:r w:rsidRPr="00514C7B">
              <w:t>18852295399</w:t>
            </w:r>
          </w:p>
        </w:tc>
      </w:tr>
      <w:tr w:rsidR="000112AE" w:rsidRPr="00514C7B" w14:paraId="60064923" w14:textId="77777777" w:rsidTr="00E44320">
        <w:trPr>
          <w:trHeight w:val="285"/>
        </w:trPr>
        <w:tc>
          <w:tcPr>
            <w:tcW w:w="645" w:type="pct"/>
            <w:shd w:val="clear" w:color="auto" w:fill="auto"/>
            <w:noWrap/>
            <w:vAlign w:val="center"/>
            <w:hideMark/>
          </w:tcPr>
          <w:p w14:paraId="6FA15D5A" w14:textId="77777777" w:rsidR="000112AE" w:rsidRPr="00514C7B" w:rsidRDefault="000112AE" w:rsidP="00E44320">
            <w:pPr>
              <w:pStyle w:val="Char1CharCharCharCharCharCharCharCharChar"/>
            </w:pPr>
            <w:r w:rsidRPr="00514C7B">
              <w:lastRenderedPageBreak/>
              <w:t>李静宇</w:t>
            </w:r>
          </w:p>
        </w:tc>
        <w:tc>
          <w:tcPr>
            <w:tcW w:w="975" w:type="pct"/>
            <w:shd w:val="clear" w:color="auto" w:fill="auto"/>
            <w:noWrap/>
            <w:vAlign w:val="center"/>
            <w:hideMark/>
          </w:tcPr>
          <w:p w14:paraId="1C8736C4" w14:textId="77777777" w:rsidR="000112AE" w:rsidRPr="00514C7B" w:rsidRDefault="000112AE" w:rsidP="00E44320">
            <w:pPr>
              <w:pStyle w:val="Char1CharCharCharCharCharCharCharCharChar"/>
            </w:pPr>
            <w:r w:rsidRPr="00514C7B">
              <w:t>采购物流部</w:t>
            </w:r>
          </w:p>
        </w:tc>
        <w:tc>
          <w:tcPr>
            <w:tcW w:w="927" w:type="pct"/>
            <w:shd w:val="clear" w:color="auto" w:fill="auto"/>
            <w:noWrap/>
            <w:vAlign w:val="center"/>
            <w:hideMark/>
          </w:tcPr>
          <w:p w14:paraId="0A4CB46E"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3BB28E6B" w14:textId="77777777" w:rsidR="000112AE" w:rsidRPr="00514C7B" w:rsidRDefault="000112AE" w:rsidP="00E44320">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4C0E6A06" w14:textId="77777777" w:rsidR="000112AE" w:rsidRPr="00514C7B" w:rsidRDefault="000112AE" w:rsidP="00E44320">
            <w:pPr>
              <w:pStyle w:val="Char1CharCharCharCharCharCharCharCharChar"/>
            </w:pPr>
            <w:r w:rsidRPr="00514C7B">
              <w:t>18852295368</w:t>
            </w:r>
          </w:p>
        </w:tc>
      </w:tr>
      <w:tr w:rsidR="000112AE" w:rsidRPr="00514C7B" w14:paraId="17659927" w14:textId="77777777" w:rsidTr="00E44320">
        <w:trPr>
          <w:trHeight w:val="285"/>
        </w:trPr>
        <w:tc>
          <w:tcPr>
            <w:tcW w:w="645" w:type="pct"/>
            <w:shd w:val="clear" w:color="auto" w:fill="auto"/>
            <w:noWrap/>
            <w:vAlign w:val="center"/>
            <w:hideMark/>
          </w:tcPr>
          <w:p w14:paraId="6C309F33" w14:textId="77777777" w:rsidR="000112AE" w:rsidRPr="00514C7B" w:rsidRDefault="000112AE" w:rsidP="00E44320">
            <w:pPr>
              <w:pStyle w:val="Char1CharCharCharCharCharCharCharCharChar"/>
            </w:pPr>
            <w:r w:rsidRPr="00514C7B">
              <w:t>王绪君</w:t>
            </w:r>
          </w:p>
        </w:tc>
        <w:tc>
          <w:tcPr>
            <w:tcW w:w="975" w:type="pct"/>
            <w:shd w:val="clear" w:color="auto" w:fill="auto"/>
            <w:noWrap/>
            <w:vAlign w:val="center"/>
            <w:hideMark/>
          </w:tcPr>
          <w:p w14:paraId="20585F6A" w14:textId="77777777" w:rsidR="000112AE" w:rsidRPr="00514C7B" w:rsidRDefault="000112AE" w:rsidP="00E44320">
            <w:pPr>
              <w:pStyle w:val="Char1CharCharCharCharCharCharCharCharChar"/>
            </w:pPr>
            <w:proofErr w:type="gramStart"/>
            <w:r w:rsidRPr="00514C7B">
              <w:t>仓储科</w:t>
            </w:r>
            <w:proofErr w:type="gramEnd"/>
          </w:p>
        </w:tc>
        <w:tc>
          <w:tcPr>
            <w:tcW w:w="927" w:type="pct"/>
            <w:shd w:val="clear" w:color="auto" w:fill="auto"/>
            <w:noWrap/>
            <w:vAlign w:val="center"/>
            <w:hideMark/>
          </w:tcPr>
          <w:p w14:paraId="795130F5"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3AD023D6" w14:textId="77777777" w:rsidR="000112AE" w:rsidRPr="00514C7B" w:rsidRDefault="000112AE" w:rsidP="00E44320">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5DFB93E5" w14:textId="77777777" w:rsidR="000112AE" w:rsidRPr="00514C7B" w:rsidRDefault="000112AE" w:rsidP="00E44320">
            <w:pPr>
              <w:pStyle w:val="Char1CharCharCharCharCharCharCharCharChar"/>
            </w:pPr>
            <w:r w:rsidRPr="00514C7B">
              <w:t>18852295307</w:t>
            </w:r>
          </w:p>
        </w:tc>
      </w:tr>
      <w:tr w:rsidR="000112AE" w:rsidRPr="00514C7B" w14:paraId="664019B3" w14:textId="77777777" w:rsidTr="00E44320">
        <w:trPr>
          <w:trHeight w:val="285"/>
        </w:trPr>
        <w:tc>
          <w:tcPr>
            <w:tcW w:w="645" w:type="pct"/>
            <w:shd w:val="clear" w:color="auto" w:fill="auto"/>
            <w:noWrap/>
            <w:vAlign w:val="center"/>
            <w:hideMark/>
          </w:tcPr>
          <w:p w14:paraId="2FB1224B" w14:textId="77777777" w:rsidR="000112AE" w:rsidRPr="00514C7B" w:rsidRDefault="000112AE" w:rsidP="00E44320">
            <w:pPr>
              <w:pStyle w:val="Char1CharCharCharCharCharCharCharCharChar"/>
            </w:pPr>
            <w:r w:rsidRPr="00514C7B">
              <w:t>沈甜甜</w:t>
            </w:r>
          </w:p>
        </w:tc>
        <w:tc>
          <w:tcPr>
            <w:tcW w:w="975" w:type="pct"/>
            <w:shd w:val="clear" w:color="auto" w:fill="auto"/>
            <w:noWrap/>
            <w:vAlign w:val="center"/>
            <w:hideMark/>
          </w:tcPr>
          <w:p w14:paraId="397D68C5" w14:textId="77777777" w:rsidR="000112AE" w:rsidRPr="00514C7B" w:rsidRDefault="000112AE" w:rsidP="00E44320">
            <w:pPr>
              <w:pStyle w:val="Char1CharCharCharCharCharCharCharCharChar"/>
            </w:pPr>
            <w:proofErr w:type="gramStart"/>
            <w:r w:rsidRPr="00514C7B">
              <w:t>仓储科</w:t>
            </w:r>
            <w:proofErr w:type="gramEnd"/>
          </w:p>
        </w:tc>
        <w:tc>
          <w:tcPr>
            <w:tcW w:w="927" w:type="pct"/>
            <w:shd w:val="clear" w:color="auto" w:fill="auto"/>
            <w:noWrap/>
            <w:vAlign w:val="center"/>
            <w:hideMark/>
          </w:tcPr>
          <w:p w14:paraId="1B291906"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12B1AB49" w14:textId="77777777" w:rsidR="000112AE" w:rsidRPr="00514C7B" w:rsidRDefault="000112AE" w:rsidP="00E44320">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4504DA86" w14:textId="77777777" w:rsidR="000112AE" w:rsidRPr="00514C7B" w:rsidRDefault="000112AE" w:rsidP="00E44320">
            <w:pPr>
              <w:pStyle w:val="Char1CharCharCharCharCharCharCharCharChar"/>
            </w:pPr>
            <w:r w:rsidRPr="00514C7B">
              <w:t>18852295310</w:t>
            </w:r>
          </w:p>
        </w:tc>
      </w:tr>
      <w:tr w:rsidR="000112AE" w:rsidRPr="00514C7B" w14:paraId="633AF72D" w14:textId="77777777" w:rsidTr="00E44320">
        <w:trPr>
          <w:trHeight w:val="285"/>
        </w:trPr>
        <w:tc>
          <w:tcPr>
            <w:tcW w:w="645" w:type="pct"/>
            <w:shd w:val="clear" w:color="auto" w:fill="auto"/>
            <w:noWrap/>
            <w:vAlign w:val="center"/>
            <w:hideMark/>
          </w:tcPr>
          <w:p w14:paraId="4426CBC2" w14:textId="77777777" w:rsidR="000112AE" w:rsidRPr="00514C7B" w:rsidRDefault="000112AE" w:rsidP="00E44320">
            <w:pPr>
              <w:pStyle w:val="Char1CharCharCharCharCharCharCharCharChar"/>
            </w:pPr>
            <w:r w:rsidRPr="00514C7B">
              <w:t>王立新</w:t>
            </w:r>
          </w:p>
        </w:tc>
        <w:tc>
          <w:tcPr>
            <w:tcW w:w="975" w:type="pct"/>
            <w:shd w:val="clear" w:color="auto" w:fill="auto"/>
            <w:noWrap/>
            <w:vAlign w:val="center"/>
            <w:hideMark/>
          </w:tcPr>
          <w:p w14:paraId="1F63A240" w14:textId="77777777" w:rsidR="000112AE" w:rsidRPr="00514C7B" w:rsidRDefault="000112AE" w:rsidP="00E44320">
            <w:pPr>
              <w:pStyle w:val="Char1CharCharCharCharCharCharCharCharChar"/>
            </w:pPr>
            <w:r w:rsidRPr="00514C7B">
              <w:t>财务部</w:t>
            </w:r>
          </w:p>
        </w:tc>
        <w:tc>
          <w:tcPr>
            <w:tcW w:w="927" w:type="pct"/>
            <w:shd w:val="clear" w:color="auto" w:fill="auto"/>
            <w:noWrap/>
            <w:vAlign w:val="center"/>
            <w:hideMark/>
          </w:tcPr>
          <w:p w14:paraId="4C5443BF" w14:textId="77777777" w:rsidR="000112AE" w:rsidRPr="00514C7B" w:rsidRDefault="000112AE" w:rsidP="00E44320">
            <w:pPr>
              <w:pStyle w:val="Char1CharCharCharCharCharCharCharCharChar"/>
            </w:pPr>
            <w:r w:rsidRPr="00514C7B">
              <w:t>部长</w:t>
            </w:r>
          </w:p>
        </w:tc>
        <w:tc>
          <w:tcPr>
            <w:tcW w:w="1588" w:type="pct"/>
            <w:shd w:val="clear" w:color="auto" w:fill="auto"/>
            <w:noWrap/>
            <w:vAlign w:val="center"/>
            <w:hideMark/>
          </w:tcPr>
          <w:p w14:paraId="57B7CFB3" w14:textId="77777777" w:rsidR="000112AE" w:rsidRPr="00514C7B" w:rsidRDefault="000112AE" w:rsidP="00E44320">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41A7F3A6" w14:textId="77777777" w:rsidR="000112AE" w:rsidRPr="00514C7B" w:rsidRDefault="000112AE" w:rsidP="00E44320">
            <w:pPr>
              <w:pStyle w:val="Char1CharCharCharCharCharCharCharCharChar"/>
            </w:pPr>
            <w:r w:rsidRPr="00514C7B">
              <w:t>13952130058</w:t>
            </w:r>
          </w:p>
        </w:tc>
      </w:tr>
      <w:tr w:rsidR="000112AE" w:rsidRPr="00514C7B" w14:paraId="6FF56050" w14:textId="77777777" w:rsidTr="00E44320">
        <w:trPr>
          <w:trHeight w:val="285"/>
        </w:trPr>
        <w:tc>
          <w:tcPr>
            <w:tcW w:w="645" w:type="pct"/>
            <w:shd w:val="clear" w:color="auto" w:fill="auto"/>
            <w:noWrap/>
            <w:vAlign w:val="center"/>
            <w:hideMark/>
          </w:tcPr>
          <w:p w14:paraId="68296B50" w14:textId="77777777" w:rsidR="000112AE" w:rsidRPr="00514C7B" w:rsidRDefault="000112AE" w:rsidP="00E44320">
            <w:pPr>
              <w:pStyle w:val="Char1CharCharCharCharCharCharCharCharChar"/>
            </w:pPr>
            <w:r w:rsidRPr="00514C7B">
              <w:t>纪扬扬</w:t>
            </w:r>
          </w:p>
        </w:tc>
        <w:tc>
          <w:tcPr>
            <w:tcW w:w="975" w:type="pct"/>
            <w:shd w:val="clear" w:color="auto" w:fill="auto"/>
            <w:noWrap/>
            <w:vAlign w:val="center"/>
            <w:hideMark/>
          </w:tcPr>
          <w:p w14:paraId="1806C078" w14:textId="77777777" w:rsidR="000112AE" w:rsidRPr="00514C7B" w:rsidRDefault="000112AE" w:rsidP="00E44320">
            <w:pPr>
              <w:pStyle w:val="Char1CharCharCharCharCharCharCharCharChar"/>
            </w:pPr>
            <w:r w:rsidRPr="00514C7B">
              <w:t>财务部</w:t>
            </w:r>
          </w:p>
        </w:tc>
        <w:tc>
          <w:tcPr>
            <w:tcW w:w="927" w:type="pct"/>
            <w:shd w:val="clear" w:color="auto" w:fill="auto"/>
            <w:noWrap/>
            <w:vAlign w:val="center"/>
            <w:hideMark/>
          </w:tcPr>
          <w:p w14:paraId="56127E5B" w14:textId="77777777" w:rsidR="000112AE" w:rsidRPr="00514C7B" w:rsidRDefault="000112AE" w:rsidP="00E44320">
            <w:pPr>
              <w:pStyle w:val="Char1CharCharCharCharCharCharCharCharChar"/>
            </w:pPr>
            <w:r w:rsidRPr="00514C7B">
              <w:t>副部长</w:t>
            </w:r>
          </w:p>
        </w:tc>
        <w:tc>
          <w:tcPr>
            <w:tcW w:w="1588" w:type="pct"/>
            <w:shd w:val="clear" w:color="auto" w:fill="auto"/>
            <w:noWrap/>
            <w:vAlign w:val="center"/>
            <w:hideMark/>
          </w:tcPr>
          <w:p w14:paraId="1E863CD5" w14:textId="77777777" w:rsidR="000112AE" w:rsidRPr="00514C7B" w:rsidRDefault="000112AE" w:rsidP="00E44320">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1ED86DB4" w14:textId="77777777" w:rsidR="000112AE" w:rsidRPr="00514C7B" w:rsidRDefault="000112AE" w:rsidP="00E44320">
            <w:pPr>
              <w:pStyle w:val="Char1CharCharCharCharCharCharCharCharChar"/>
            </w:pPr>
            <w:r w:rsidRPr="00514C7B">
              <w:t>13601459761</w:t>
            </w:r>
          </w:p>
        </w:tc>
      </w:tr>
      <w:tr w:rsidR="000112AE" w:rsidRPr="00514C7B" w14:paraId="561F08D1" w14:textId="77777777" w:rsidTr="00E44320">
        <w:trPr>
          <w:trHeight w:val="285"/>
        </w:trPr>
        <w:tc>
          <w:tcPr>
            <w:tcW w:w="645" w:type="pct"/>
            <w:shd w:val="clear" w:color="auto" w:fill="auto"/>
            <w:noWrap/>
            <w:vAlign w:val="center"/>
            <w:hideMark/>
          </w:tcPr>
          <w:p w14:paraId="337CD9AB" w14:textId="77777777" w:rsidR="000112AE" w:rsidRPr="00514C7B" w:rsidRDefault="000112AE" w:rsidP="00E44320">
            <w:pPr>
              <w:pStyle w:val="Char1CharCharCharCharCharCharCharCharChar"/>
            </w:pPr>
            <w:r w:rsidRPr="00514C7B">
              <w:t>袁欣</w:t>
            </w:r>
          </w:p>
        </w:tc>
        <w:tc>
          <w:tcPr>
            <w:tcW w:w="975" w:type="pct"/>
            <w:shd w:val="clear" w:color="auto" w:fill="auto"/>
            <w:noWrap/>
            <w:vAlign w:val="center"/>
            <w:hideMark/>
          </w:tcPr>
          <w:p w14:paraId="57B751A8" w14:textId="77777777" w:rsidR="000112AE" w:rsidRPr="00514C7B" w:rsidRDefault="000112AE" w:rsidP="00E44320">
            <w:pPr>
              <w:pStyle w:val="Char1CharCharCharCharCharCharCharCharChar"/>
            </w:pPr>
            <w:r w:rsidRPr="00514C7B">
              <w:t>办公室</w:t>
            </w:r>
          </w:p>
        </w:tc>
        <w:tc>
          <w:tcPr>
            <w:tcW w:w="927" w:type="pct"/>
            <w:shd w:val="clear" w:color="auto" w:fill="auto"/>
            <w:noWrap/>
            <w:vAlign w:val="center"/>
            <w:hideMark/>
          </w:tcPr>
          <w:p w14:paraId="2EC48062" w14:textId="77777777" w:rsidR="000112AE" w:rsidRPr="00514C7B" w:rsidRDefault="000112AE" w:rsidP="00E44320">
            <w:pPr>
              <w:pStyle w:val="Char1CharCharCharCharCharCharCharCharChar"/>
            </w:pPr>
            <w:r w:rsidRPr="00514C7B">
              <w:t>主任</w:t>
            </w:r>
          </w:p>
        </w:tc>
        <w:tc>
          <w:tcPr>
            <w:tcW w:w="1588" w:type="pct"/>
            <w:shd w:val="clear" w:color="auto" w:fill="auto"/>
            <w:noWrap/>
            <w:vAlign w:val="center"/>
            <w:hideMark/>
          </w:tcPr>
          <w:p w14:paraId="437E0E16" w14:textId="77777777" w:rsidR="000112AE" w:rsidRPr="00514C7B" w:rsidRDefault="000112AE" w:rsidP="00E44320">
            <w:pPr>
              <w:pStyle w:val="Char1CharCharCharCharCharCharCharCharChar"/>
            </w:pPr>
            <w:proofErr w:type="gramStart"/>
            <w:r w:rsidRPr="00514C7B">
              <w:t>通讯联络</w:t>
            </w:r>
            <w:proofErr w:type="gramEnd"/>
            <w:r w:rsidRPr="00514C7B">
              <w:t>组组长</w:t>
            </w:r>
          </w:p>
        </w:tc>
        <w:tc>
          <w:tcPr>
            <w:tcW w:w="866" w:type="pct"/>
            <w:shd w:val="clear" w:color="auto" w:fill="auto"/>
            <w:noWrap/>
            <w:vAlign w:val="center"/>
            <w:hideMark/>
          </w:tcPr>
          <w:p w14:paraId="55EF3DB4" w14:textId="77777777" w:rsidR="000112AE" w:rsidRPr="00514C7B" w:rsidRDefault="000112AE" w:rsidP="00E44320">
            <w:pPr>
              <w:pStyle w:val="Char1CharCharCharCharCharCharCharCharChar"/>
            </w:pPr>
            <w:r w:rsidRPr="00514C7B">
              <w:t>18762569888</w:t>
            </w:r>
          </w:p>
        </w:tc>
      </w:tr>
      <w:tr w:rsidR="000112AE" w:rsidRPr="00514C7B" w14:paraId="195B043D" w14:textId="77777777" w:rsidTr="00E44320">
        <w:trPr>
          <w:trHeight w:val="285"/>
        </w:trPr>
        <w:tc>
          <w:tcPr>
            <w:tcW w:w="645" w:type="pct"/>
            <w:shd w:val="clear" w:color="auto" w:fill="auto"/>
            <w:noWrap/>
            <w:vAlign w:val="center"/>
            <w:hideMark/>
          </w:tcPr>
          <w:p w14:paraId="7FA21F60" w14:textId="77777777" w:rsidR="000112AE" w:rsidRPr="00514C7B" w:rsidRDefault="000112AE" w:rsidP="00E44320">
            <w:pPr>
              <w:pStyle w:val="Char1CharCharCharCharCharCharCharCharChar"/>
            </w:pPr>
            <w:r w:rsidRPr="00514C7B">
              <w:t>郝超</w:t>
            </w:r>
          </w:p>
        </w:tc>
        <w:tc>
          <w:tcPr>
            <w:tcW w:w="975" w:type="pct"/>
            <w:shd w:val="clear" w:color="auto" w:fill="auto"/>
            <w:noWrap/>
            <w:vAlign w:val="center"/>
            <w:hideMark/>
          </w:tcPr>
          <w:p w14:paraId="099AA3D5" w14:textId="77777777" w:rsidR="000112AE" w:rsidRPr="00514C7B" w:rsidRDefault="000112AE" w:rsidP="00E44320">
            <w:pPr>
              <w:pStyle w:val="Char1CharCharCharCharCharCharCharCharChar"/>
            </w:pPr>
            <w:r w:rsidRPr="00514C7B">
              <w:t>安全科</w:t>
            </w:r>
          </w:p>
        </w:tc>
        <w:tc>
          <w:tcPr>
            <w:tcW w:w="927" w:type="pct"/>
            <w:shd w:val="clear" w:color="auto" w:fill="auto"/>
            <w:noWrap/>
            <w:vAlign w:val="center"/>
            <w:hideMark/>
          </w:tcPr>
          <w:p w14:paraId="0C8BE2E5" w14:textId="77777777" w:rsidR="000112AE" w:rsidRPr="00514C7B" w:rsidRDefault="000112AE" w:rsidP="00E44320">
            <w:pPr>
              <w:pStyle w:val="Char1CharCharCharCharCharCharCharCharChar"/>
            </w:pPr>
            <w:r w:rsidRPr="00514C7B">
              <w:t>副科长</w:t>
            </w:r>
          </w:p>
        </w:tc>
        <w:tc>
          <w:tcPr>
            <w:tcW w:w="1588" w:type="pct"/>
            <w:shd w:val="clear" w:color="auto" w:fill="auto"/>
            <w:noWrap/>
            <w:vAlign w:val="center"/>
            <w:hideMark/>
          </w:tcPr>
          <w:p w14:paraId="6D8C2DBA" w14:textId="77777777" w:rsidR="000112AE" w:rsidRPr="00514C7B" w:rsidRDefault="000112AE" w:rsidP="00E44320">
            <w:pPr>
              <w:pStyle w:val="Char1CharCharCharCharCharCharCharCharChar"/>
            </w:pPr>
            <w:proofErr w:type="gramStart"/>
            <w:r w:rsidRPr="00514C7B">
              <w:t>通讯联络</w:t>
            </w:r>
            <w:proofErr w:type="gramEnd"/>
            <w:r w:rsidRPr="00514C7B">
              <w:t>组副组长</w:t>
            </w:r>
          </w:p>
        </w:tc>
        <w:tc>
          <w:tcPr>
            <w:tcW w:w="866" w:type="pct"/>
            <w:shd w:val="clear" w:color="auto" w:fill="auto"/>
            <w:noWrap/>
            <w:vAlign w:val="center"/>
            <w:hideMark/>
          </w:tcPr>
          <w:p w14:paraId="35C31DCD" w14:textId="77777777" w:rsidR="000112AE" w:rsidRPr="00514C7B" w:rsidRDefault="000112AE" w:rsidP="00E44320">
            <w:pPr>
              <w:pStyle w:val="Char1CharCharCharCharCharCharCharCharChar"/>
            </w:pPr>
            <w:r w:rsidRPr="00514C7B">
              <w:t>18852295362</w:t>
            </w:r>
          </w:p>
        </w:tc>
      </w:tr>
      <w:tr w:rsidR="000112AE" w:rsidRPr="00514C7B" w14:paraId="0782837D" w14:textId="77777777" w:rsidTr="00E44320">
        <w:trPr>
          <w:trHeight w:val="285"/>
        </w:trPr>
        <w:tc>
          <w:tcPr>
            <w:tcW w:w="645" w:type="pct"/>
            <w:shd w:val="clear" w:color="auto" w:fill="auto"/>
            <w:noWrap/>
            <w:vAlign w:val="center"/>
            <w:hideMark/>
          </w:tcPr>
          <w:p w14:paraId="53BE4591" w14:textId="77777777" w:rsidR="000112AE" w:rsidRPr="00514C7B" w:rsidRDefault="000112AE" w:rsidP="00E44320">
            <w:pPr>
              <w:pStyle w:val="Char1CharCharCharCharCharCharCharCharChar"/>
            </w:pPr>
            <w:proofErr w:type="gramStart"/>
            <w:r w:rsidRPr="00514C7B">
              <w:t>颜秀莲</w:t>
            </w:r>
            <w:proofErr w:type="gramEnd"/>
          </w:p>
        </w:tc>
        <w:tc>
          <w:tcPr>
            <w:tcW w:w="975" w:type="pct"/>
            <w:shd w:val="clear" w:color="auto" w:fill="auto"/>
            <w:noWrap/>
            <w:vAlign w:val="center"/>
            <w:hideMark/>
          </w:tcPr>
          <w:p w14:paraId="457FA85D" w14:textId="77777777" w:rsidR="000112AE" w:rsidRPr="00514C7B" w:rsidRDefault="000112AE" w:rsidP="00E44320">
            <w:pPr>
              <w:pStyle w:val="Char1CharCharCharCharCharCharCharCharChar"/>
            </w:pPr>
            <w:r w:rsidRPr="00514C7B">
              <w:t>办公室</w:t>
            </w:r>
          </w:p>
        </w:tc>
        <w:tc>
          <w:tcPr>
            <w:tcW w:w="927" w:type="pct"/>
            <w:shd w:val="clear" w:color="auto" w:fill="auto"/>
            <w:noWrap/>
            <w:vAlign w:val="center"/>
            <w:hideMark/>
          </w:tcPr>
          <w:p w14:paraId="4D6AC5B6"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142FAD5D" w14:textId="77777777" w:rsidR="000112AE" w:rsidRPr="00514C7B" w:rsidRDefault="000112AE" w:rsidP="00E44320">
            <w:pPr>
              <w:pStyle w:val="Char1CharCharCharCharCharCharCharCharChar"/>
            </w:pPr>
            <w:r w:rsidRPr="00514C7B">
              <w:t>医疗救护组成员</w:t>
            </w:r>
          </w:p>
        </w:tc>
        <w:tc>
          <w:tcPr>
            <w:tcW w:w="866" w:type="pct"/>
            <w:shd w:val="clear" w:color="auto" w:fill="auto"/>
            <w:noWrap/>
            <w:vAlign w:val="center"/>
            <w:hideMark/>
          </w:tcPr>
          <w:p w14:paraId="041A7EE3" w14:textId="77777777" w:rsidR="000112AE" w:rsidRPr="00514C7B" w:rsidRDefault="000112AE" w:rsidP="00E44320">
            <w:pPr>
              <w:pStyle w:val="Char1CharCharCharCharCharCharCharCharChar"/>
            </w:pPr>
            <w:r w:rsidRPr="00514C7B">
              <w:t>18852295830</w:t>
            </w:r>
          </w:p>
        </w:tc>
      </w:tr>
      <w:tr w:rsidR="000112AE" w:rsidRPr="00514C7B" w14:paraId="7C1C9027" w14:textId="77777777" w:rsidTr="00E44320">
        <w:trPr>
          <w:trHeight w:val="285"/>
        </w:trPr>
        <w:tc>
          <w:tcPr>
            <w:tcW w:w="645" w:type="pct"/>
            <w:shd w:val="clear" w:color="auto" w:fill="auto"/>
            <w:noWrap/>
            <w:vAlign w:val="center"/>
            <w:hideMark/>
          </w:tcPr>
          <w:p w14:paraId="34FB0EA7" w14:textId="77777777" w:rsidR="000112AE" w:rsidRPr="00514C7B" w:rsidRDefault="000112AE" w:rsidP="00E44320">
            <w:pPr>
              <w:pStyle w:val="Char1CharCharCharCharCharCharCharCharChar"/>
            </w:pPr>
            <w:r w:rsidRPr="00514C7B">
              <w:t>曹全昌</w:t>
            </w:r>
          </w:p>
        </w:tc>
        <w:tc>
          <w:tcPr>
            <w:tcW w:w="975" w:type="pct"/>
            <w:shd w:val="clear" w:color="auto" w:fill="auto"/>
            <w:noWrap/>
            <w:vAlign w:val="center"/>
            <w:hideMark/>
          </w:tcPr>
          <w:p w14:paraId="1E6DF802" w14:textId="77777777" w:rsidR="000112AE" w:rsidRPr="00514C7B" w:rsidRDefault="000112AE" w:rsidP="00E44320">
            <w:pPr>
              <w:pStyle w:val="Char1CharCharCharCharCharCharCharCharChar"/>
            </w:pPr>
            <w:r w:rsidRPr="00514C7B">
              <w:t>人力资源部</w:t>
            </w:r>
          </w:p>
        </w:tc>
        <w:tc>
          <w:tcPr>
            <w:tcW w:w="927" w:type="pct"/>
            <w:shd w:val="clear" w:color="auto" w:fill="auto"/>
            <w:noWrap/>
            <w:vAlign w:val="center"/>
            <w:hideMark/>
          </w:tcPr>
          <w:p w14:paraId="7BD0284F" w14:textId="77777777" w:rsidR="000112AE" w:rsidRPr="00514C7B" w:rsidRDefault="000112AE" w:rsidP="00E44320">
            <w:pPr>
              <w:pStyle w:val="Char1CharCharCharCharCharCharCharCharChar"/>
            </w:pPr>
            <w:r w:rsidRPr="00514C7B">
              <w:t>部长</w:t>
            </w:r>
          </w:p>
        </w:tc>
        <w:tc>
          <w:tcPr>
            <w:tcW w:w="1588" w:type="pct"/>
            <w:shd w:val="clear" w:color="auto" w:fill="auto"/>
            <w:noWrap/>
            <w:vAlign w:val="center"/>
            <w:hideMark/>
          </w:tcPr>
          <w:p w14:paraId="7BA758C1" w14:textId="77777777" w:rsidR="000112AE" w:rsidRPr="00514C7B" w:rsidRDefault="000112AE" w:rsidP="00E44320">
            <w:pPr>
              <w:pStyle w:val="Char1CharCharCharCharCharCharCharCharChar"/>
            </w:pPr>
            <w:r w:rsidRPr="00514C7B">
              <w:t>医疗救护组组长</w:t>
            </w:r>
          </w:p>
        </w:tc>
        <w:tc>
          <w:tcPr>
            <w:tcW w:w="866" w:type="pct"/>
            <w:shd w:val="clear" w:color="auto" w:fill="auto"/>
            <w:noWrap/>
            <w:vAlign w:val="center"/>
            <w:hideMark/>
          </w:tcPr>
          <w:p w14:paraId="5E04E045" w14:textId="77777777" w:rsidR="000112AE" w:rsidRPr="00514C7B" w:rsidRDefault="000112AE" w:rsidP="00E44320">
            <w:pPr>
              <w:pStyle w:val="Char1CharCharCharCharCharCharCharCharChar"/>
            </w:pPr>
            <w:r w:rsidRPr="00514C7B">
              <w:t>18852293617</w:t>
            </w:r>
          </w:p>
        </w:tc>
      </w:tr>
      <w:tr w:rsidR="000112AE" w:rsidRPr="00514C7B" w14:paraId="5D5E7D8F" w14:textId="77777777" w:rsidTr="00E44320">
        <w:trPr>
          <w:trHeight w:val="285"/>
        </w:trPr>
        <w:tc>
          <w:tcPr>
            <w:tcW w:w="645" w:type="pct"/>
            <w:shd w:val="clear" w:color="auto" w:fill="auto"/>
            <w:noWrap/>
            <w:vAlign w:val="center"/>
            <w:hideMark/>
          </w:tcPr>
          <w:p w14:paraId="6ED3273E" w14:textId="77777777" w:rsidR="000112AE" w:rsidRPr="00514C7B" w:rsidRDefault="000112AE" w:rsidP="00E44320">
            <w:pPr>
              <w:pStyle w:val="Char1CharCharCharCharCharCharCharCharChar"/>
            </w:pPr>
            <w:r w:rsidRPr="00514C7B">
              <w:t>马桂荣</w:t>
            </w:r>
          </w:p>
        </w:tc>
        <w:tc>
          <w:tcPr>
            <w:tcW w:w="975" w:type="pct"/>
            <w:shd w:val="clear" w:color="auto" w:fill="auto"/>
            <w:noWrap/>
            <w:vAlign w:val="center"/>
            <w:hideMark/>
          </w:tcPr>
          <w:p w14:paraId="35957820" w14:textId="77777777" w:rsidR="000112AE" w:rsidRPr="00514C7B" w:rsidRDefault="000112AE" w:rsidP="00E44320">
            <w:pPr>
              <w:pStyle w:val="Char1CharCharCharCharCharCharCharCharChar"/>
            </w:pPr>
            <w:r w:rsidRPr="00514C7B">
              <w:t>党工部</w:t>
            </w:r>
          </w:p>
        </w:tc>
        <w:tc>
          <w:tcPr>
            <w:tcW w:w="927" w:type="pct"/>
            <w:shd w:val="clear" w:color="auto" w:fill="auto"/>
            <w:noWrap/>
            <w:vAlign w:val="center"/>
            <w:hideMark/>
          </w:tcPr>
          <w:p w14:paraId="422E2E2E" w14:textId="77777777" w:rsidR="000112AE" w:rsidRPr="00514C7B" w:rsidRDefault="000112AE" w:rsidP="00E44320">
            <w:pPr>
              <w:pStyle w:val="Char1CharCharCharCharCharCharCharCharChar"/>
            </w:pPr>
            <w:r w:rsidRPr="00514C7B">
              <w:t>主任</w:t>
            </w:r>
          </w:p>
        </w:tc>
        <w:tc>
          <w:tcPr>
            <w:tcW w:w="1588" w:type="pct"/>
            <w:shd w:val="clear" w:color="auto" w:fill="auto"/>
            <w:noWrap/>
            <w:vAlign w:val="center"/>
            <w:hideMark/>
          </w:tcPr>
          <w:p w14:paraId="00AE6A4A" w14:textId="77777777" w:rsidR="000112AE" w:rsidRPr="00514C7B" w:rsidRDefault="000112AE" w:rsidP="00E44320">
            <w:pPr>
              <w:pStyle w:val="Char1CharCharCharCharCharCharCharCharChar"/>
            </w:pPr>
            <w:r w:rsidRPr="00514C7B">
              <w:t>医疗救护组成员</w:t>
            </w:r>
          </w:p>
        </w:tc>
        <w:tc>
          <w:tcPr>
            <w:tcW w:w="866" w:type="pct"/>
            <w:shd w:val="clear" w:color="auto" w:fill="auto"/>
            <w:noWrap/>
            <w:vAlign w:val="center"/>
            <w:hideMark/>
          </w:tcPr>
          <w:p w14:paraId="3E30489D" w14:textId="77777777" w:rsidR="000112AE" w:rsidRPr="00514C7B" w:rsidRDefault="000112AE" w:rsidP="00E44320">
            <w:pPr>
              <w:pStyle w:val="Char1CharCharCharCharCharCharCharCharChar"/>
            </w:pPr>
            <w:r w:rsidRPr="00514C7B">
              <w:t>18852295389</w:t>
            </w:r>
          </w:p>
        </w:tc>
      </w:tr>
      <w:tr w:rsidR="000112AE" w:rsidRPr="00514C7B" w14:paraId="61850B7B" w14:textId="77777777" w:rsidTr="00E44320">
        <w:trPr>
          <w:trHeight w:val="285"/>
        </w:trPr>
        <w:tc>
          <w:tcPr>
            <w:tcW w:w="645" w:type="pct"/>
            <w:shd w:val="clear" w:color="auto" w:fill="auto"/>
            <w:noWrap/>
            <w:vAlign w:val="center"/>
            <w:hideMark/>
          </w:tcPr>
          <w:p w14:paraId="0D03CA0B" w14:textId="77777777" w:rsidR="000112AE" w:rsidRPr="00514C7B" w:rsidRDefault="000112AE" w:rsidP="00E44320">
            <w:pPr>
              <w:pStyle w:val="Char1CharCharCharCharCharCharCharCharChar"/>
            </w:pPr>
            <w:proofErr w:type="gramStart"/>
            <w:r w:rsidRPr="00514C7B">
              <w:t>温小翠</w:t>
            </w:r>
            <w:proofErr w:type="gramEnd"/>
          </w:p>
        </w:tc>
        <w:tc>
          <w:tcPr>
            <w:tcW w:w="975" w:type="pct"/>
            <w:shd w:val="clear" w:color="auto" w:fill="auto"/>
            <w:noWrap/>
            <w:vAlign w:val="center"/>
            <w:hideMark/>
          </w:tcPr>
          <w:p w14:paraId="656ABB78" w14:textId="77777777" w:rsidR="000112AE" w:rsidRPr="00514C7B" w:rsidRDefault="000112AE" w:rsidP="00E44320">
            <w:pPr>
              <w:pStyle w:val="Char1CharCharCharCharCharCharCharCharChar"/>
            </w:pPr>
            <w:r w:rsidRPr="00514C7B">
              <w:t>人力资源部</w:t>
            </w:r>
          </w:p>
        </w:tc>
        <w:tc>
          <w:tcPr>
            <w:tcW w:w="927" w:type="pct"/>
            <w:shd w:val="clear" w:color="auto" w:fill="auto"/>
            <w:noWrap/>
            <w:vAlign w:val="center"/>
            <w:hideMark/>
          </w:tcPr>
          <w:p w14:paraId="4AA6E2A1"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7F5113E0" w14:textId="77777777" w:rsidR="000112AE" w:rsidRPr="00514C7B" w:rsidRDefault="000112AE" w:rsidP="00E44320">
            <w:pPr>
              <w:pStyle w:val="Char1CharCharCharCharCharCharCharCharChar"/>
            </w:pPr>
            <w:r w:rsidRPr="00514C7B">
              <w:t>医疗救护组成员</w:t>
            </w:r>
          </w:p>
        </w:tc>
        <w:tc>
          <w:tcPr>
            <w:tcW w:w="866" w:type="pct"/>
            <w:shd w:val="clear" w:color="auto" w:fill="auto"/>
            <w:noWrap/>
            <w:vAlign w:val="center"/>
            <w:hideMark/>
          </w:tcPr>
          <w:p w14:paraId="64746CF6" w14:textId="77777777" w:rsidR="000112AE" w:rsidRPr="00514C7B" w:rsidRDefault="000112AE" w:rsidP="00E44320">
            <w:pPr>
              <w:pStyle w:val="Char1CharCharCharCharCharCharCharCharChar"/>
            </w:pPr>
            <w:r w:rsidRPr="00514C7B">
              <w:t>18852293602</w:t>
            </w:r>
          </w:p>
        </w:tc>
      </w:tr>
      <w:tr w:rsidR="000112AE" w:rsidRPr="00514C7B" w14:paraId="14360A78" w14:textId="77777777" w:rsidTr="00E44320">
        <w:trPr>
          <w:trHeight w:val="285"/>
        </w:trPr>
        <w:tc>
          <w:tcPr>
            <w:tcW w:w="645" w:type="pct"/>
            <w:shd w:val="clear" w:color="auto" w:fill="auto"/>
            <w:noWrap/>
            <w:vAlign w:val="center"/>
            <w:hideMark/>
          </w:tcPr>
          <w:p w14:paraId="48166006" w14:textId="77777777" w:rsidR="000112AE" w:rsidRPr="00514C7B" w:rsidRDefault="000112AE" w:rsidP="00E44320">
            <w:pPr>
              <w:pStyle w:val="Char1CharCharCharCharCharCharCharCharChar"/>
            </w:pPr>
            <w:r w:rsidRPr="00514C7B">
              <w:t>韩磊</w:t>
            </w:r>
          </w:p>
        </w:tc>
        <w:tc>
          <w:tcPr>
            <w:tcW w:w="975" w:type="pct"/>
            <w:shd w:val="clear" w:color="auto" w:fill="auto"/>
            <w:noWrap/>
            <w:vAlign w:val="center"/>
            <w:hideMark/>
          </w:tcPr>
          <w:p w14:paraId="1D6EA710" w14:textId="77777777" w:rsidR="000112AE" w:rsidRPr="00514C7B" w:rsidRDefault="000112AE" w:rsidP="00E44320">
            <w:pPr>
              <w:pStyle w:val="Char1CharCharCharCharCharCharCharCharChar"/>
            </w:pPr>
            <w:r w:rsidRPr="00514C7B">
              <w:t>保卫科</w:t>
            </w:r>
          </w:p>
        </w:tc>
        <w:tc>
          <w:tcPr>
            <w:tcW w:w="927" w:type="pct"/>
            <w:shd w:val="clear" w:color="auto" w:fill="auto"/>
            <w:noWrap/>
            <w:vAlign w:val="center"/>
            <w:hideMark/>
          </w:tcPr>
          <w:p w14:paraId="390BE555" w14:textId="77777777" w:rsidR="000112AE" w:rsidRPr="00514C7B" w:rsidRDefault="000112AE" w:rsidP="00E44320">
            <w:pPr>
              <w:pStyle w:val="Char1CharCharCharCharCharCharCharCharChar"/>
            </w:pPr>
            <w:r w:rsidRPr="00514C7B">
              <w:t>科长</w:t>
            </w:r>
          </w:p>
        </w:tc>
        <w:tc>
          <w:tcPr>
            <w:tcW w:w="1588" w:type="pct"/>
            <w:shd w:val="clear" w:color="auto" w:fill="auto"/>
            <w:noWrap/>
            <w:vAlign w:val="center"/>
            <w:hideMark/>
          </w:tcPr>
          <w:p w14:paraId="1869C386" w14:textId="77777777" w:rsidR="000112AE" w:rsidRPr="00514C7B" w:rsidRDefault="000112AE" w:rsidP="00E44320">
            <w:pPr>
              <w:pStyle w:val="Char1CharCharCharCharCharCharCharCharChar"/>
            </w:pPr>
            <w:r w:rsidRPr="00514C7B">
              <w:t>警戒</w:t>
            </w:r>
            <w:proofErr w:type="gramStart"/>
            <w:r w:rsidRPr="00514C7B">
              <w:t>疏散组</w:t>
            </w:r>
            <w:proofErr w:type="gramEnd"/>
            <w:r w:rsidRPr="00514C7B">
              <w:t>副组长</w:t>
            </w:r>
          </w:p>
        </w:tc>
        <w:tc>
          <w:tcPr>
            <w:tcW w:w="866" w:type="pct"/>
            <w:shd w:val="clear" w:color="auto" w:fill="auto"/>
            <w:noWrap/>
            <w:vAlign w:val="center"/>
            <w:hideMark/>
          </w:tcPr>
          <w:p w14:paraId="2C7EB6C2" w14:textId="77777777" w:rsidR="000112AE" w:rsidRPr="00514C7B" w:rsidRDefault="000112AE" w:rsidP="00E44320">
            <w:pPr>
              <w:pStyle w:val="Char1CharCharCharCharCharCharCharCharChar"/>
            </w:pPr>
            <w:r w:rsidRPr="00514C7B">
              <w:t>18852295377</w:t>
            </w:r>
          </w:p>
        </w:tc>
      </w:tr>
      <w:tr w:rsidR="000112AE" w:rsidRPr="00514C7B" w14:paraId="6F06AABD" w14:textId="77777777" w:rsidTr="00E44320">
        <w:trPr>
          <w:trHeight w:val="285"/>
        </w:trPr>
        <w:tc>
          <w:tcPr>
            <w:tcW w:w="645" w:type="pct"/>
            <w:shd w:val="clear" w:color="auto" w:fill="auto"/>
            <w:noWrap/>
            <w:vAlign w:val="center"/>
            <w:hideMark/>
          </w:tcPr>
          <w:p w14:paraId="783C56D6" w14:textId="77777777" w:rsidR="000112AE" w:rsidRPr="00514C7B" w:rsidRDefault="000112AE" w:rsidP="00E44320">
            <w:pPr>
              <w:pStyle w:val="Char1CharCharCharCharCharCharCharCharChar"/>
            </w:pPr>
            <w:proofErr w:type="gramStart"/>
            <w:r w:rsidRPr="00514C7B">
              <w:t>戈要杰</w:t>
            </w:r>
            <w:proofErr w:type="gramEnd"/>
          </w:p>
        </w:tc>
        <w:tc>
          <w:tcPr>
            <w:tcW w:w="975" w:type="pct"/>
            <w:shd w:val="clear" w:color="auto" w:fill="auto"/>
            <w:noWrap/>
            <w:vAlign w:val="center"/>
            <w:hideMark/>
          </w:tcPr>
          <w:p w14:paraId="3DDC4741" w14:textId="77777777" w:rsidR="000112AE" w:rsidRPr="00514C7B" w:rsidRDefault="000112AE" w:rsidP="00E44320">
            <w:pPr>
              <w:pStyle w:val="Char1CharCharCharCharCharCharCharCharChar"/>
            </w:pPr>
            <w:r w:rsidRPr="00514C7B">
              <w:t>保卫科</w:t>
            </w:r>
          </w:p>
        </w:tc>
        <w:tc>
          <w:tcPr>
            <w:tcW w:w="927" w:type="pct"/>
            <w:shd w:val="clear" w:color="auto" w:fill="auto"/>
            <w:noWrap/>
            <w:vAlign w:val="center"/>
            <w:hideMark/>
          </w:tcPr>
          <w:p w14:paraId="46A657AA"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767DE06F" w14:textId="77777777" w:rsidR="000112AE" w:rsidRPr="00514C7B" w:rsidRDefault="000112AE" w:rsidP="00E44320">
            <w:pPr>
              <w:pStyle w:val="Char1CharCharCharCharCharCharCharCharChar"/>
            </w:pPr>
            <w:r w:rsidRPr="00514C7B">
              <w:t>警戒</w:t>
            </w:r>
            <w:proofErr w:type="gramStart"/>
            <w:r w:rsidRPr="00514C7B">
              <w:t>疏散组</w:t>
            </w:r>
            <w:proofErr w:type="gramEnd"/>
            <w:r w:rsidRPr="00514C7B">
              <w:t>成员</w:t>
            </w:r>
          </w:p>
        </w:tc>
        <w:tc>
          <w:tcPr>
            <w:tcW w:w="866" w:type="pct"/>
            <w:shd w:val="clear" w:color="auto" w:fill="auto"/>
            <w:noWrap/>
            <w:vAlign w:val="center"/>
            <w:hideMark/>
          </w:tcPr>
          <w:p w14:paraId="5617EDB2" w14:textId="77777777" w:rsidR="000112AE" w:rsidRPr="00514C7B" w:rsidRDefault="000112AE" w:rsidP="00E44320">
            <w:pPr>
              <w:pStyle w:val="Char1CharCharCharCharCharCharCharCharChar"/>
            </w:pPr>
            <w:r w:rsidRPr="00514C7B">
              <w:t>15949030917</w:t>
            </w:r>
          </w:p>
        </w:tc>
      </w:tr>
      <w:tr w:rsidR="000112AE" w:rsidRPr="00514C7B" w14:paraId="308B5337" w14:textId="77777777" w:rsidTr="00E44320">
        <w:trPr>
          <w:trHeight w:val="285"/>
        </w:trPr>
        <w:tc>
          <w:tcPr>
            <w:tcW w:w="645" w:type="pct"/>
            <w:shd w:val="clear" w:color="auto" w:fill="auto"/>
            <w:noWrap/>
            <w:vAlign w:val="center"/>
            <w:hideMark/>
          </w:tcPr>
          <w:p w14:paraId="6DD11622" w14:textId="77777777" w:rsidR="000112AE" w:rsidRPr="00514C7B" w:rsidRDefault="000112AE" w:rsidP="00E44320">
            <w:pPr>
              <w:pStyle w:val="Char1CharCharCharCharCharCharCharCharChar"/>
            </w:pPr>
            <w:proofErr w:type="gramStart"/>
            <w:r w:rsidRPr="00514C7B">
              <w:t>乔万喜</w:t>
            </w:r>
            <w:proofErr w:type="gramEnd"/>
          </w:p>
        </w:tc>
        <w:tc>
          <w:tcPr>
            <w:tcW w:w="975" w:type="pct"/>
            <w:shd w:val="clear" w:color="auto" w:fill="auto"/>
            <w:noWrap/>
            <w:vAlign w:val="center"/>
            <w:hideMark/>
          </w:tcPr>
          <w:p w14:paraId="094B11C3" w14:textId="77777777" w:rsidR="000112AE" w:rsidRPr="00514C7B" w:rsidRDefault="000112AE" w:rsidP="00E44320">
            <w:pPr>
              <w:pStyle w:val="Char1CharCharCharCharCharCharCharCharChar"/>
            </w:pPr>
            <w:r w:rsidRPr="00514C7B">
              <w:t>保卫科</w:t>
            </w:r>
          </w:p>
        </w:tc>
        <w:tc>
          <w:tcPr>
            <w:tcW w:w="927" w:type="pct"/>
            <w:shd w:val="clear" w:color="auto" w:fill="auto"/>
            <w:noWrap/>
            <w:vAlign w:val="center"/>
            <w:hideMark/>
          </w:tcPr>
          <w:p w14:paraId="1FF51F9D"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19CA7F3D" w14:textId="77777777" w:rsidR="000112AE" w:rsidRPr="00514C7B" w:rsidRDefault="000112AE" w:rsidP="00E44320">
            <w:pPr>
              <w:pStyle w:val="Char1CharCharCharCharCharCharCharCharChar"/>
            </w:pPr>
            <w:r w:rsidRPr="00514C7B">
              <w:t>警戒</w:t>
            </w:r>
            <w:proofErr w:type="gramStart"/>
            <w:r w:rsidRPr="00514C7B">
              <w:t>疏散组</w:t>
            </w:r>
            <w:proofErr w:type="gramEnd"/>
            <w:r w:rsidRPr="00514C7B">
              <w:t>成员</w:t>
            </w:r>
          </w:p>
        </w:tc>
        <w:tc>
          <w:tcPr>
            <w:tcW w:w="866" w:type="pct"/>
            <w:shd w:val="clear" w:color="auto" w:fill="auto"/>
            <w:noWrap/>
            <w:vAlign w:val="center"/>
            <w:hideMark/>
          </w:tcPr>
          <w:p w14:paraId="087FF94A" w14:textId="77777777" w:rsidR="000112AE" w:rsidRPr="00514C7B" w:rsidRDefault="000112AE" w:rsidP="00E44320">
            <w:pPr>
              <w:pStyle w:val="Char1CharCharCharCharCharCharCharCharChar"/>
            </w:pPr>
            <w:r w:rsidRPr="00514C7B">
              <w:t>13921752517</w:t>
            </w:r>
          </w:p>
        </w:tc>
      </w:tr>
      <w:tr w:rsidR="000112AE" w:rsidRPr="00514C7B" w14:paraId="250CEB76" w14:textId="77777777" w:rsidTr="00E44320">
        <w:trPr>
          <w:trHeight w:val="285"/>
        </w:trPr>
        <w:tc>
          <w:tcPr>
            <w:tcW w:w="645" w:type="pct"/>
            <w:shd w:val="clear" w:color="auto" w:fill="auto"/>
            <w:noWrap/>
            <w:vAlign w:val="center"/>
            <w:hideMark/>
          </w:tcPr>
          <w:p w14:paraId="6C043BD2" w14:textId="77777777" w:rsidR="000112AE" w:rsidRPr="00514C7B" w:rsidRDefault="000112AE" w:rsidP="00E44320">
            <w:pPr>
              <w:pStyle w:val="Char1CharCharCharCharCharCharCharCharChar"/>
            </w:pPr>
            <w:r w:rsidRPr="00514C7B">
              <w:t>孙德强</w:t>
            </w:r>
          </w:p>
        </w:tc>
        <w:tc>
          <w:tcPr>
            <w:tcW w:w="975" w:type="pct"/>
            <w:shd w:val="clear" w:color="auto" w:fill="auto"/>
            <w:noWrap/>
            <w:vAlign w:val="center"/>
            <w:hideMark/>
          </w:tcPr>
          <w:p w14:paraId="7977D521" w14:textId="77777777" w:rsidR="000112AE" w:rsidRPr="00514C7B" w:rsidRDefault="000112AE" w:rsidP="00E44320">
            <w:pPr>
              <w:pStyle w:val="Char1CharCharCharCharCharCharCharCharChar"/>
            </w:pPr>
            <w:r w:rsidRPr="00514C7B">
              <w:t>保卫科</w:t>
            </w:r>
          </w:p>
        </w:tc>
        <w:tc>
          <w:tcPr>
            <w:tcW w:w="927" w:type="pct"/>
            <w:shd w:val="clear" w:color="auto" w:fill="auto"/>
            <w:noWrap/>
            <w:vAlign w:val="center"/>
            <w:hideMark/>
          </w:tcPr>
          <w:p w14:paraId="05385E49" w14:textId="77777777" w:rsidR="000112AE" w:rsidRPr="00514C7B" w:rsidRDefault="000112AE" w:rsidP="00E44320">
            <w:pPr>
              <w:pStyle w:val="Char1CharCharCharCharCharCharCharCharChar"/>
            </w:pPr>
            <w:r w:rsidRPr="00514C7B">
              <w:t>科员</w:t>
            </w:r>
          </w:p>
        </w:tc>
        <w:tc>
          <w:tcPr>
            <w:tcW w:w="1588" w:type="pct"/>
            <w:shd w:val="clear" w:color="auto" w:fill="auto"/>
            <w:noWrap/>
            <w:vAlign w:val="center"/>
            <w:hideMark/>
          </w:tcPr>
          <w:p w14:paraId="5E85BD68" w14:textId="77777777" w:rsidR="000112AE" w:rsidRPr="00514C7B" w:rsidRDefault="000112AE" w:rsidP="00E44320">
            <w:pPr>
              <w:pStyle w:val="Char1CharCharCharCharCharCharCharCharChar"/>
            </w:pPr>
            <w:r w:rsidRPr="00514C7B">
              <w:t>警戒</w:t>
            </w:r>
            <w:proofErr w:type="gramStart"/>
            <w:r w:rsidRPr="00514C7B">
              <w:t>疏散组</w:t>
            </w:r>
            <w:proofErr w:type="gramEnd"/>
            <w:r w:rsidRPr="00514C7B">
              <w:t>成员</w:t>
            </w:r>
          </w:p>
        </w:tc>
        <w:tc>
          <w:tcPr>
            <w:tcW w:w="866" w:type="pct"/>
            <w:shd w:val="clear" w:color="auto" w:fill="auto"/>
            <w:noWrap/>
            <w:vAlign w:val="center"/>
            <w:hideMark/>
          </w:tcPr>
          <w:p w14:paraId="4BC02309" w14:textId="77777777" w:rsidR="000112AE" w:rsidRPr="00514C7B" w:rsidRDefault="000112AE" w:rsidP="00E44320">
            <w:pPr>
              <w:pStyle w:val="Char1CharCharCharCharCharCharCharCharChar"/>
            </w:pPr>
            <w:r w:rsidRPr="00514C7B">
              <w:t>18852293657</w:t>
            </w:r>
          </w:p>
        </w:tc>
      </w:tr>
      <w:tr w:rsidR="000112AE" w:rsidRPr="00514C7B" w14:paraId="51E0E201" w14:textId="77777777" w:rsidTr="00E44320">
        <w:trPr>
          <w:trHeight w:val="285"/>
        </w:trPr>
        <w:tc>
          <w:tcPr>
            <w:tcW w:w="645" w:type="pct"/>
            <w:shd w:val="clear" w:color="auto" w:fill="auto"/>
            <w:noWrap/>
            <w:vAlign w:val="center"/>
            <w:hideMark/>
          </w:tcPr>
          <w:p w14:paraId="7BB1C383" w14:textId="77777777" w:rsidR="000112AE" w:rsidRPr="00514C7B" w:rsidRDefault="000112AE" w:rsidP="00E44320">
            <w:pPr>
              <w:pStyle w:val="Char1CharCharCharCharCharCharCharCharChar"/>
            </w:pPr>
            <w:r w:rsidRPr="00514C7B">
              <w:t>吴自明</w:t>
            </w:r>
          </w:p>
        </w:tc>
        <w:tc>
          <w:tcPr>
            <w:tcW w:w="975" w:type="pct"/>
            <w:shd w:val="clear" w:color="auto" w:fill="auto"/>
            <w:noWrap/>
            <w:vAlign w:val="center"/>
            <w:hideMark/>
          </w:tcPr>
          <w:p w14:paraId="6DA67AE3" w14:textId="77777777" w:rsidR="000112AE" w:rsidRPr="00514C7B" w:rsidRDefault="000112AE" w:rsidP="00E44320">
            <w:pPr>
              <w:pStyle w:val="Char1CharCharCharCharCharCharCharCharChar"/>
            </w:pPr>
            <w:r w:rsidRPr="00514C7B">
              <w:t>生产技术部</w:t>
            </w:r>
          </w:p>
        </w:tc>
        <w:tc>
          <w:tcPr>
            <w:tcW w:w="927" w:type="pct"/>
            <w:shd w:val="clear" w:color="auto" w:fill="auto"/>
            <w:noWrap/>
            <w:vAlign w:val="center"/>
            <w:hideMark/>
          </w:tcPr>
          <w:p w14:paraId="26C551E0" w14:textId="77777777" w:rsidR="000112AE" w:rsidRPr="00514C7B" w:rsidRDefault="000112AE" w:rsidP="00E44320">
            <w:pPr>
              <w:pStyle w:val="Char1CharCharCharCharCharCharCharCharChar"/>
            </w:pPr>
            <w:r w:rsidRPr="00514C7B">
              <w:t>副部长</w:t>
            </w:r>
          </w:p>
        </w:tc>
        <w:tc>
          <w:tcPr>
            <w:tcW w:w="1588" w:type="pct"/>
            <w:shd w:val="clear" w:color="auto" w:fill="auto"/>
            <w:noWrap/>
            <w:vAlign w:val="center"/>
            <w:hideMark/>
          </w:tcPr>
          <w:p w14:paraId="7AE2B824" w14:textId="77777777" w:rsidR="000112AE" w:rsidRPr="00514C7B" w:rsidRDefault="000112AE" w:rsidP="00E44320">
            <w:pPr>
              <w:pStyle w:val="Char1CharCharCharCharCharCharCharCharChar"/>
            </w:pPr>
            <w:r w:rsidRPr="00514C7B">
              <w:t>工艺处置与调度组组长</w:t>
            </w:r>
          </w:p>
        </w:tc>
        <w:tc>
          <w:tcPr>
            <w:tcW w:w="866" w:type="pct"/>
            <w:shd w:val="clear" w:color="auto" w:fill="auto"/>
            <w:noWrap/>
            <w:vAlign w:val="center"/>
            <w:hideMark/>
          </w:tcPr>
          <w:p w14:paraId="66BF3F00" w14:textId="77777777" w:rsidR="000112AE" w:rsidRPr="00514C7B" w:rsidRDefault="000112AE" w:rsidP="00E44320">
            <w:pPr>
              <w:pStyle w:val="Char1CharCharCharCharCharCharCharCharChar"/>
            </w:pPr>
            <w:r w:rsidRPr="00514C7B">
              <w:t>18852295371</w:t>
            </w:r>
          </w:p>
        </w:tc>
      </w:tr>
    </w:tbl>
    <w:p w14:paraId="3B4B15A2" w14:textId="77777777" w:rsidR="000112AE" w:rsidRPr="000D2F78" w:rsidRDefault="000112AE" w:rsidP="000112AE">
      <w:pPr>
        <w:spacing w:line="240" w:lineRule="auto"/>
        <w:ind w:firstLineChars="0" w:firstLine="0"/>
        <w:jc w:val="center"/>
        <w:rPr>
          <w:b/>
          <w:color w:val="auto"/>
          <w:sz w:val="21"/>
          <w:szCs w:val="21"/>
        </w:rPr>
      </w:pPr>
    </w:p>
    <w:p w14:paraId="4A89B673" w14:textId="77777777" w:rsidR="000112AE" w:rsidRPr="000D2F78" w:rsidRDefault="000112AE" w:rsidP="000112AE">
      <w:pPr>
        <w:pStyle w:val="3"/>
        <w:rPr>
          <w:kern w:val="2"/>
          <w:sz w:val="30"/>
        </w:rPr>
      </w:pPr>
      <w:r w:rsidRPr="000D2F78">
        <w:t>1.</w:t>
      </w:r>
      <w:r>
        <w:t>2</w:t>
      </w:r>
      <w:r w:rsidRPr="000D2F78">
        <w:t>.3</w:t>
      </w:r>
      <w:r w:rsidRPr="000D2F78">
        <w:t>应急处置程序</w:t>
      </w:r>
    </w:p>
    <w:p w14:paraId="20294860" w14:textId="77777777" w:rsidR="000112AE" w:rsidRPr="000D2F78" w:rsidRDefault="000112AE" w:rsidP="000112AE">
      <w:pPr>
        <w:pStyle w:val="111"/>
        <w:rPr>
          <w:b/>
          <w:bCs w:val="0"/>
          <w:noProof/>
        </w:rPr>
      </w:pPr>
      <w:r w:rsidRPr="000D2F78">
        <w:rPr>
          <w:b/>
          <w:bCs w:val="0"/>
          <w:noProof/>
        </w:rPr>
        <mc:AlternateContent>
          <mc:Choice Requires="wpc">
            <w:drawing>
              <wp:inline distT="0" distB="0" distL="0" distR="0" wp14:anchorId="1C206594" wp14:editId="21E5B2EA">
                <wp:extent cx="5278120" cy="1598213"/>
                <wp:effectExtent l="0" t="0" r="0" b="2540"/>
                <wp:docPr id="44061" name="画布 4406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4058" name="矩形 44058"/>
                        <wps:cNvSpPr/>
                        <wps:spPr>
                          <a:xfrm>
                            <a:off x="1478943" y="119270"/>
                            <a:ext cx="1836752" cy="35780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94609" w14:textId="77777777" w:rsidR="00E44320" w:rsidRDefault="00E44320" w:rsidP="000112AE">
                              <w:pPr>
                                <w:spacing w:line="240" w:lineRule="auto"/>
                                <w:ind w:firstLineChars="0" w:firstLine="0"/>
                                <w:jc w:val="center"/>
                              </w:pPr>
                              <w:r>
                                <w:rPr>
                                  <w:rFonts w:hint="eastAsia"/>
                                </w:rPr>
                                <w:t>接警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9" name="矩形 44059"/>
                        <wps:cNvSpPr/>
                        <wps:spPr>
                          <a:xfrm>
                            <a:off x="1494846" y="1094400"/>
                            <a:ext cx="1793812" cy="35750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07C9F" w14:textId="77777777" w:rsidR="00E44320" w:rsidRDefault="00E44320" w:rsidP="000112AE">
                              <w:pPr>
                                <w:ind w:firstLineChars="83" w:firstLine="199"/>
                                <w:rPr>
                                  <w:kern w:val="2"/>
                                </w:rPr>
                              </w:pPr>
                              <w:r>
                                <w:rPr>
                                  <w:rFonts w:hint="eastAsia"/>
                                  <w:kern w:val="2"/>
                                </w:rPr>
                                <w:t>实行减排措施或停产</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060" name="直接箭头连接符 44060"/>
                        <wps:cNvCnPr/>
                        <wps:spPr>
                          <a:xfrm>
                            <a:off x="2377440" y="492782"/>
                            <a:ext cx="0" cy="62796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C206594" id="画布 44061" o:spid="_x0000_s1094" editas="canvas" style="width:415.6pt;height:125.85pt;mso-position-horizontal-relative:char;mso-position-vertical-relative:line" coordsize="52781,1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">
                <v:shape id="_x0000_s1095" type="#_x0000_t75" style="position:absolute;width:52781;height:15976;visibility:visible;mso-wrap-style:square" filled="t">
                  <v:fill o:detectmouseclick="t"/>
                  <v:path o:connecttype="none"/>
                </v:shape>
                <v:rect id="矩形 44058" o:spid="_x0000_s1096" style="position:absolute;left:14789;top:1192;width:18367;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" filled="f" strokecolor="black [3213]" strokeweight=".5pt">
                  <v:textbox>
                    <w:txbxContent>
                      <w:p w14:paraId="03094609" w14:textId="77777777" w:rsidR="00E44320" w:rsidRDefault="00E44320" w:rsidP="000112AE">
                        <w:pPr>
                          <w:spacing w:line="240" w:lineRule="auto"/>
                          <w:ind w:firstLineChars="0" w:firstLine="0"/>
                          <w:jc w:val="center"/>
                        </w:pPr>
                        <w:r>
                          <w:rPr>
                            <w:rFonts w:hint="eastAsia"/>
                          </w:rPr>
                          <w:t>接警</w:t>
                        </w:r>
                      </w:p>
                    </w:txbxContent>
                  </v:textbox>
                </v:rect>
                <v:rect id="矩形 44059" o:spid="_x0000_s1097" style="position:absolute;left:14948;top:10944;width:17938;height:3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" filled="f" strokecolor="black [3213]" strokeweight=".5pt">
                  <v:textbox>
                    <w:txbxContent>
                      <w:p w14:paraId="15D07C9F" w14:textId="77777777" w:rsidR="00E44320" w:rsidRDefault="00E44320" w:rsidP="000112AE">
                        <w:pPr>
                          <w:ind w:firstLineChars="83" w:firstLine="199"/>
                          <w:rPr>
                            <w:kern w:val="2"/>
                          </w:rPr>
                        </w:pPr>
                        <w:r>
                          <w:rPr>
                            <w:rFonts w:hint="eastAsia"/>
                            <w:kern w:val="2"/>
                          </w:rPr>
                          <w:t>实行减排措施或停产</w:t>
                        </w:r>
                      </w:p>
                    </w:txbxContent>
                  </v:textbox>
                </v:rect>
                <v:shapetype id="_x0000_t32" coordsize="21600,21600" o:spt="32" o:oned="t" path="m,l21600,21600e" filled="f">
                  <v:path arrowok="t" fillok="f" o:connecttype="none"/>
                  <o:lock v:ext="edit" shapetype="t"/>
                </v:shapetype>
                <v:shape id="直接箭头连接符 44060" o:spid="_x0000_s1098" type="#_x0000_t32" style="position:absolute;left:23774;top:4927;width:0;height:6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" strokecolor="black [3213]" strokeweight="1pt">
                  <v:stroke endarrow="block" joinstyle="miter"/>
                </v:shape>
                <w10:anchorlock/>
              </v:group>
            </w:pict>
          </mc:Fallback>
        </mc:AlternateContent>
      </w:r>
    </w:p>
    <w:p w14:paraId="6ACA423F" w14:textId="77777777" w:rsidR="000112AE" w:rsidRPr="000D2F78" w:rsidRDefault="000112AE" w:rsidP="000112AE">
      <w:pPr>
        <w:pStyle w:val="111"/>
        <w:rPr>
          <w:b/>
          <w:bCs w:val="0"/>
        </w:rPr>
      </w:pPr>
      <w:r w:rsidRPr="000D2F78">
        <w:rPr>
          <w:b/>
          <w:bCs w:val="0"/>
        </w:rPr>
        <w:t>图</w:t>
      </w:r>
      <w:r w:rsidRPr="000D2F78">
        <w:rPr>
          <w:b/>
          <w:bCs w:val="0"/>
        </w:rPr>
        <w:t>1.</w:t>
      </w:r>
      <w:r>
        <w:rPr>
          <w:b/>
          <w:bCs w:val="0"/>
        </w:rPr>
        <w:t>2</w:t>
      </w:r>
      <w:r w:rsidRPr="000D2F78">
        <w:rPr>
          <w:b/>
          <w:bCs w:val="0"/>
        </w:rPr>
        <w:t xml:space="preserve">-2    </w:t>
      </w:r>
      <w:r w:rsidRPr="000D2F78">
        <w:rPr>
          <w:b/>
          <w:bCs w:val="0"/>
        </w:rPr>
        <w:t>大气重污染天气应急预案程序图</w:t>
      </w:r>
    </w:p>
    <w:p w14:paraId="6C5C4DA4" w14:textId="77777777" w:rsidR="000112AE" w:rsidRPr="000D2F78" w:rsidRDefault="000112AE" w:rsidP="000112AE">
      <w:pPr>
        <w:pStyle w:val="111"/>
        <w:rPr>
          <w:b/>
          <w:bCs w:val="0"/>
        </w:rPr>
      </w:pPr>
    </w:p>
    <w:p w14:paraId="2C1B7601" w14:textId="3EF6EED5" w:rsidR="000112AE" w:rsidRPr="000D2F78" w:rsidRDefault="000112AE" w:rsidP="000112AE">
      <w:pPr>
        <w:pStyle w:val="3"/>
      </w:pPr>
      <w:r w:rsidRPr="000D2F78">
        <w:t>1.</w:t>
      </w:r>
      <w:r>
        <w:t>2</w:t>
      </w:r>
      <w:r w:rsidRPr="000D2F78">
        <w:t>.4</w:t>
      </w:r>
      <w:r w:rsidRPr="000D2F78">
        <w:t>应急处置措施</w:t>
      </w:r>
    </w:p>
    <w:p w14:paraId="348ACDB8" w14:textId="77777777" w:rsidR="000112AE" w:rsidRPr="000D2F78" w:rsidRDefault="000112AE" w:rsidP="000112AE">
      <w:pPr>
        <w:ind w:firstLine="480"/>
        <w:rPr>
          <w:color w:val="auto"/>
        </w:rPr>
      </w:pPr>
      <w:r w:rsidRPr="000D2F78">
        <w:rPr>
          <w:color w:val="auto"/>
        </w:rPr>
        <w:t>《徐州市重污染天气工业企业应急减排措施清单》预警分为三个级别，由轻到重顺序依次用黄色、橙色、红色标示，红色预警为最高级别。</w:t>
      </w:r>
    </w:p>
    <w:p w14:paraId="4C02DF04" w14:textId="77777777" w:rsidR="000112AE" w:rsidRPr="000D2F78" w:rsidRDefault="000112AE" w:rsidP="000112AE">
      <w:pPr>
        <w:ind w:firstLine="482"/>
        <w:rPr>
          <w:b/>
          <w:color w:val="auto"/>
        </w:rPr>
      </w:pPr>
      <w:r w:rsidRPr="000D2F78">
        <w:rPr>
          <w:b/>
          <w:color w:val="auto"/>
        </w:rPr>
        <w:t>黄色预警措施：</w:t>
      </w:r>
    </w:p>
    <w:p w14:paraId="253267C2" w14:textId="77777777" w:rsidR="000112AE" w:rsidRPr="000D2F78" w:rsidRDefault="000112AE" w:rsidP="000112AE">
      <w:pPr>
        <w:ind w:firstLine="480"/>
        <w:rPr>
          <w:color w:val="auto"/>
        </w:rPr>
      </w:pPr>
      <w:r w:rsidRPr="000D2F78">
        <w:rPr>
          <w:color w:val="auto"/>
        </w:rPr>
        <w:t>（</w:t>
      </w:r>
      <w:r w:rsidRPr="000D2F78">
        <w:rPr>
          <w:color w:val="auto"/>
        </w:rPr>
        <w:t>1</w:t>
      </w:r>
      <w:r w:rsidRPr="000D2F78">
        <w:rPr>
          <w:color w:val="auto"/>
        </w:rPr>
        <w:t>）厂区内实施洒水降尘，每</w:t>
      </w:r>
      <w:r w:rsidRPr="000D2F78">
        <w:rPr>
          <w:color w:val="auto"/>
        </w:rPr>
        <w:t>4</w:t>
      </w:r>
      <w:r w:rsidRPr="000D2F78">
        <w:rPr>
          <w:color w:val="auto"/>
        </w:rPr>
        <w:t>小时洒水一次，每天不少于</w:t>
      </w:r>
      <w:r w:rsidRPr="000D2F78">
        <w:rPr>
          <w:color w:val="auto"/>
        </w:rPr>
        <w:t>6</w:t>
      </w:r>
      <w:r w:rsidRPr="000D2F78">
        <w:rPr>
          <w:color w:val="auto"/>
        </w:rPr>
        <w:t>次，保持厂区内地面湿润；</w:t>
      </w:r>
    </w:p>
    <w:p w14:paraId="19C34603" w14:textId="77777777" w:rsidR="000112AE" w:rsidRPr="000D2F78" w:rsidRDefault="000112AE" w:rsidP="000112AE">
      <w:pPr>
        <w:ind w:firstLine="482"/>
        <w:rPr>
          <w:b/>
          <w:color w:val="auto"/>
        </w:rPr>
      </w:pPr>
      <w:r w:rsidRPr="000D2F78">
        <w:rPr>
          <w:b/>
          <w:color w:val="auto"/>
        </w:rPr>
        <w:t>橙色预警措施：</w:t>
      </w:r>
    </w:p>
    <w:p w14:paraId="73618DF8" w14:textId="77777777" w:rsidR="000112AE" w:rsidRPr="000D2F78" w:rsidRDefault="000112AE" w:rsidP="000112AE">
      <w:pPr>
        <w:ind w:firstLine="480"/>
        <w:rPr>
          <w:color w:val="auto"/>
        </w:rPr>
      </w:pPr>
      <w:r w:rsidRPr="000D2F78">
        <w:rPr>
          <w:color w:val="auto"/>
        </w:rPr>
        <w:t>（</w:t>
      </w:r>
      <w:r w:rsidRPr="000D2F78">
        <w:rPr>
          <w:color w:val="auto"/>
        </w:rPr>
        <w:t>1</w:t>
      </w:r>
      <w:r w:rsidRPr="000D2F78">
        <w:rPr>
          <w:color w:val="auto"/>
        </w:rPr>
        <w:t>）厂区内实施洒水降尘，每</w:t>
      </w:r>
      <w:r w:rsidRPr="000D2F78">
        <w:rPr>
          <w:color w:val="auto"/>
        </w:rPr>
        <w:t>3</w:t>
      </w:r>
      <w:r w:rsidRPr="000D2F78">
        <w:rPr>
          <w:color w:val="auto"/>
        </w:rPr>
        <w:t>小时洒水一次，每天不少于</w:t>
      </w:r>
      <w:r w:rsidRPr="000D2F78">
        <w:rPr>
          <w:color w:val="auto"/>
        </w:rPr>
        <w:t>8</w:t>
      </w:r>
      <w:r w:rsidRPr="000D2F78">
        <w:rPr>
          <w:color w:val="auto"/>
        </w:rPr>
        <w:t>次，保持厂区内地面湿润；</w:t>
      </w:r>
    </w:p>
    <w:p w14:paraId="00905BBC" w14:textId="77777777" w:rsidR="000112AE" w:rsidRPr="000D2F78" w:rsidRDefault="000112AE" w:rsidP="000112AE">
      <w:pPr>
        <w:ind w:firstLine="480"/>
        <w:rPr>
          <w:color w:val="auto"/>
        </w:rPr>
      </w:pPr>
      <w:r w:rsidRPr="000D2F78">
        <w:rPr>
          <w:color w:val="auto"/>
        </w:rPr>
        <w:t>（</w:t>
      </w:r>
      <w:r w:rsidRPr="000D2F78">
        <w:rPr>
          <w:color w:val="auto"/>
        </w:rPr>
        <w:t>2</w:t>
      </w:r>
      <w:r w:rsidRPr="000D2F78">
        <w:rPr>
          <w:color w:val="auto"/>
        </w:rPr>
        <w:t>）停止各种原材料、副产品、产品等物料的运输；</w:t>
      </w:r>
    </w:p>
    <w:p w14:paraId="3D1BD97E" w14:textId="77777777" w:rsidR="000112AE" w:rsidRPr="000D2F78" w:rsidRDefault="000112AE" w:rsidP="000112AE">
      <w:pPr>
        <w:ind w:firstLine="482"/>
        <w:rPr>
          <w:b/>
          <w:color w:val="auto"/>
        </w:rPr>
      </w:pPr>
      <w:r w:rsidRPr="000D2F78">
        <w:rPr>
          <w:b/>
          <w:color w:val="auto"/>
        </w:rPr>
        <w:lastRenderedPageBreak/>
        <w:t>红色预警措施：</w:t>
      </w:r>
    </w:p>
    <w:p w14:paraId="70739854" w14:textId="77777777" w:rsidR="000112AE" w:rsidRPr="000D2F78" w:rsidRDefault="000112AE" w:rsidP="000112AE">
      <w:pPr>
        <w:ind w:firstLine="480"/>
        <w:rPr>
          <w:color w:val="auto"/>
        </w:rPr>
      </w:pPr>
      <w:r w:rsidRPr="000D2F78">
        <w:rPr>
          <w:color w:val="auto"/>
        </w:rPr>
        <w:t>（</w:t>
      </w:r>
      <w:r w:rsidRPr="000D2F78">
        <w:rPr>
          <w:color w:val="auto"/>
        </w:rPr>
        <w:t>1</w:t>
      </w:r>
      <w:r w:rsidRPr="000D2F78">
        <w:rPr>
          <w:color w:val="auto"/>
        </w:rPr>
        <w:t>）厂区内实施洒水降尘，每</w:t>
      </w:r>
      <w:r w:rsidRPr="000D2F78">
        <w:rPr>
          <w:color w:val="auto"/>
        </w:rPr>
        <w:t>2</w:t>
      </w:r>
      <w:r w:rsidRPr="000D2F78">
        <w:rPr>
          <w:color w:val="auto"/>
        </w:rPr>
        <w:t>小时洒水一次，每天不少于</w:t>
      </w:r>
      <w:r w:rsidRPr="000D2F78">
        <w:rPr>
          <w:color w:val="auto"/>
        </w:rPr>
        <w:t>12</w:t>
      </w:r>
      <w:r w:rsidRPr="000D2F78">
        <w:rPr>
          <w:color w:val="auto"/>
        </w:rPr>
        <w:t>次，保持厂区内地面湿润；</w:t>
      </w:r>
    </w:p>
    <w:p w14:paraId="1DA7C6DA" w14:textId="77777777" w:rsidR="000112AE" w:rsidRPr="000D2F78" w:rsidRDefault="000112AE" w:rsidP="000112AE">
      <w:pPr>
        <w:ind w:firstLine="480"/>
        <w:rPr>
          <w:color w:val="auto"/>
        </w:rPr>
      </w:pPr>
      <w:r w:rsidRPr="000D2F78">
        <w:rPr>
          <w:color w:val="auto"/>
        </w:rPr>
        <w:t>（</w:t>
      </w:r>
      <w:r w:rsidRPr="000D2F78">
        <w:rPr>
          <w:color w:val="auto"/>
        </w:rPr>
        <w:t>2</w:t>
      </w:r>
      <w:r w:rsidRPr="000D2F78">
        <w:rPr>
          <w:color w:val="auto"/>
        </w:rPr>
        <w:t>）停止各种原材料、副产品、产品等物料的运输；</w:t>
      </w:r>
    </w:p>
    <w:p w14:paraId="1957AAF5" w14:textId="2950B888" w:rsidR="00F97FF9" w:rsidRDefault="000112AE" w:rsidP="005F608F">
      <w:pPr>
        <w:ind w:firstLine="480"/>
        <w:rPr>
          <w:color w:val="auto"/>
        </w:rPr>
      </w:pPr>
      <w:r w:rsidRPr="000D2F78">
        <w:rPr>
          <w:color w:val="auto"/>
        </w:rPr>
        <w:t>（</w:t>
      </w:r>
      <w:r w:rsidRPr="000D2F78">
        <w:rPr>
          <w:color w:val="auto"/>
        </w:rPr>
        <w:t>3</w:t>
      </w:r>
      <w:r w:rsidRPr="000D2F78">
        <w:rPr>
          <w:color w:val="auto"/>
        </w:rPr>
        <w:t>）</w:t>
      </w:r>
      <w:r>
        <w:rPr>
          <w:rFonts w:hint="eastAsia"/>
          <w:color w:val="auto"/>
        </w:rPr>
        <w:t>有序安排停产，</w:t>
      </w:r>
      <w:r w:rsidRPr="000D2F78">
        <w:rPr>
          <w:color w:val="auto"/>
        </w:rPr>
        <w:t>减少大气污染排放。</w:t>
      </w:r>
    </w:p>
    <w:p w14:paraId="18C3F461" w14:textId="06666E3B" w:rsidR="00F97FF9" w:rsidRDefault="00F97FF9" w:rsidP="005F608F">
      <w:pPr>
        <w:ind w:firstLine="480"/>
        <w:rPr>
          <w:color w:val="auto"/>
        </w:rPr>
      </w:pPr>
      <w:bookmarkStart w:id="306" w:name="_Hlk103535907"/>
      <w:r w:rsidRPr="00F97FF9">
        <w:rPr>
          <w:rFonts w:hint="eastAsia"/>
          <w:color w:val="auto"/>
        </w:rPr>
        <w:t>生产运行系统应急响应、车间限产或停产的具体操作程序</w:t>
      </w:r>
      <w:r>
        <w:rPr>
          <w:rFonts w:hint="eastAsia"/>
          <w:color w:val="auto"/>
        </w:rPr>
        <w:t>如下所示：</w:t>
      </w:r>
    </w:p>
    <w:p w14:paraId="229F870E" w14:textId="1A897F26" w:rsidR="00F97FF9" w:rsidRDefault="007129A0" w:rsidP="005F608F">
      <w:pPr>
        <w:ind w:firstLine="480"/>
        <w:rPr>
          <w:color w:val="auto"/>
        </w:rPr>
      </w:pPr>
      <w:r>
        <w:rPr>
          <w:rFonts w:hint="eastAsia"/>
          <w:color w:val="auto"/>
        </w:rPr>
        <w:t>1</w:t>
      </w:r>
      <w:r>
        <w:rPr>
          <w:rFonts w:hint="eastAsia"/>
          <w:color w:val="auto"/>
        </w:rPr>
        <w:t>、接到</w:t>
      </w:r>
      <w:r w:rsidRPr="007129A0">
        <w:rPr>
          <w:rFonts w:hint="eastAsia"/>
          <w:color w:val="auto"/>
        </w:rPr>
        <w:t>通知后，停止投料</w:t>
      </w:r>
      <w:r w:rsidR="008E2A0B">
        <w:rPr>
          <w:rFonts w:hint="eastAsia"/>
          <w:color w:val="auto"/>
        </w:rPr>
        <w:t>；</w:t>
      </w:r>
    </w:p>
    <w:p w14:paraId="54A1B3D9" w14:textId="4D342AE5" w:rsidR="00F97FF9" w:rsidRDefault="007129A0" w:rsidP="005F608F">
      <w:pPr>
        <w:ind w:firstLine="480"/>
        <w:rPr>
          <w:color w:val="auto"/>
        </w:rPr>
      </w:pPr>
      <w:r>
        <w:rPr>
          <w:color w:val="auto"/>
        </w:rPr>
        <w:t>2</w:t>
      </w:r>
      <w:r>
        <w:rPr>
          <w:rFonts w:hint="eastAsia"/>
          <w:color w:val="auto"/>
        </w:rPr>
        <w:t>、</w:t>
      </w:r>
      <w:r w:rsidR="008E2A0B">
        <w:rPr>
          <w:rFonts w:hint="eastAsia"/>
          <w:color w:val="auto"/>
        </w:rPr>
        <w:t>处于反应过程中的物料，按正常流程完成操作；</w:t>
      </w:r>
    </w:p>
    <w:p w14:paraId="655E739F" w14:textId="08E28E83" w:rsidR="008E2A0B" w:rsidRDefault="008E2A0B" w:rsidP="005F608F">
      <w:pPr>
        <w:ind w:firstLine="480"/>
        <w:rPr>
          <w:color w:val="auto"/>
        </w:rPr>
      </w:pPr>
      <w:r>
        <w:rPr>
          <w:rFonts w:hint="eastAsia"/>
          <w:color w:val="auto"/>
        </w:rPr>
        <w:t>3</w:t>
      </w:r>
      <w:r>
        <w:rPr>
          <w:color w:val="auto"/>
        </w:rPr>
        <w:t>、关闭各</w:t>
      </w:r>
      <w:r>
        <w:rPr>
          <w:rFonts w:hint="eastAsia"/>
          <w:color w:val="auto"/>
        </w:rPr>
        <w:t>气路、水路、油路的进出口阀门，启动降温风机进行降温；</w:t>
      </w:r>
    </w:p>
    <w:p w14:paraId="7681E571" w14:textId="382AEF7A" w:rsidR="008E2A0B" w:rsidRPr="007129A0" w:rsidRDefault="008E2A0B" w:rsidP="005F608F">
      <w:pPr>
        <w:ind w:firstLine="480"/>
        <w:rPr>
          <w:color w:val="auto"/>
        </w:rPr>
      </w:pPr>
      <w:r>
        <w:rPr>
          <w:rFonts w:hint="eastAsia"/>
          <w:color w:val="auto"/>
        </w:rPr>
        <w:t>4</w:t>
      </w:r>
      <w:r>
        <w:rPr>
          <w:rFonts w:hint="eastAsia"/>
          <w:color w:val="auto"/>
        </w:rPr>
        <w:t>、人工清理物料，清理尾气连管；</w:t>
      </w:r>
    </w:p>
    <w:p w14:paraId="67F97BB6" w14:textId="499F5877" w:rsidR="008E2A0B" w:rsidRDefault="008E2A0B" w:rsidP="005F608F">
      <w:pPr>
        <w:ind w:firstLine="480"/>
        <w:rPr>
          <w:color w:val="auto"/>
        </w:rPr>
      </w:pPr>
      <w:r>
        <w:rPr>
          <w:rFonts w:hint="eastAsia"/>
          <w:color w:val="auto"/>
        </w:rPr>
        <w:t>5</w:t>
      </w:r>
      <w:r>
        <w:rPr>
          <w:rFonts w:hint="eastAsia"/>
          <w:color w:val="auto"/>
        </w:rPr>
        <w:t>、</w:t>
      </w:r>
      <w:proofErr w:type="gramStart"/>
      <w:r>
        <w:rPr>
          <w:rFonts w:hint="eastAsia"/>
          <w:color w:val="auto"/>
        </w:rPr>
        <w:t>带系统</w:t>
      </w:r>
      <w:proofErr w:type="gramEnd"/>
      <w:r>
        <w:rPr>
          <w:rFonts w:hint="eastAsia"/>
          <w:color w:val="auto"/>
        </w:rPr>
        <w:t>内全部停产后，</w:t>
      </w:r>
      <w:r w:rsidRPr="008E2A0B">
        <w:rPr>
          <w:rFonts w:hint="eastAsia"/>
          <w:color w:val="auto"/>
        </w:rPr>
        <w:t>停止循环水泵、</w:t>
      </w:r>
      <w:r>
        <w:rPr>
          <w:rFonts w:hint="eastAsia"/>
          <w:color w:val="auto"/>
        </w:rPr>
        <w:t>废水泵、废气处理装置风机。</w:t>
      </w:r>
    </w:p>
    <w:p w14:paraId="0111B4DC" w14:textId="1EE61DD6" w:rsidR="008E2A0B" w:rsidRDefault="008E2A0B" w:rsidP="005F608F">
      <w:pPr>
        <w:ind w:firstLine="480"/>
        <w:rPr>
          <w:color w:val="auto"/>
        </w:rPr>
      </w:pPr>
      <w:r>
        <w:rPr>
          <w:color w:val="auto"/>
        </w:rPr>
        <w:t>6</w:t>
      </w:r>
      <w:r>
        <w:rPr>
          <w:rFonts w:hint="eastAsia"/>
          <w:color w:val="auto"/>
        </w:rPr>
        <w:t>、开展各类设备、设施的检修、保养和维护工作。</w:t>
      </w:r>
    </w:p>
    <w:bookmarkEnd w:id="306"/>
    <w:p w14:paraId="3E91B4E7" w14:textId="4BFD2B5B" w:rsidR="00096BB1" w:rsidRPr="000D2F78" w:rsidRDefault="005F608F" w:rsidP="00096BB1">
      <w:pPr>
        <w:pStyle w:val="2"/>
      </w:pPr>
      <w:r w:rsidRPr="000D2F78">
        <w:br w:type="page"/>
      </w:r>
      <w:bookmarkStart w:id="307" w:name="_Toc98534511"/>
      <w:r w:rsidR="00096BB1" w:rsidRPr="000D2F78">
        <w:lastRenderedPageBreak/>
        <w:t>1.</w:t>
      </w:r>
      <w:r w:rsidR="00096BB1">
        <w:t>3</w:t>
      </w:r>
      <w:r w:rsidR="00096BB1">
        <w:rPr>
          <w:rFonts w:hint="eastAsia"/>
        </w:rPr>
        <w:t>火灾</w:t>
      </w:r>
      <w:r w:rsidR="001C0167">
        <w:rPr>
          <w:rFonts w:hint="eastAsia"/>
        </w:rPr>
        <w:t>、</w:t>
      </w:r>
      <w:r w:rsidR="00096BB1">
        <w:rPr>
          <w:rFonts w:hint="eastAsia"/>
        </w:rPr>
        <w:t>爆炸事故专项应急预案</w:t>
      </w:r>
      <w:bookmarkEnd w:id="307"/>
    </w:p>
    <w:p w14:paraId="76D5D8C2" w14:textId="5179C387" w:rsidR="00096BB1" w:rsidRPr="000D2F78" w:rsidRDefault="00096BB1" w:rsidP="00096BB1">
      <w:pPr>
        <w:pStyle w:val="3"/>
      </w:pPr>
      <w:r w:rsidRPr="000D2F78">
        <w:t>1.</w:t>
      </w:r>
      <w:r w:rsidR="001C0167">
        <w:t>3</w:t>
      </w:r>
      <w:r w:rsidRPr="000D2F78">
        <w:t>.1</w:t>
      </w:r>
      <w:r w:rsidRPr="000D2F78">
        <w:t>突发环境事件特征</w:t>
      </w:r>
    </w:p>
    <w:p w14:paraId="341FBA90" w14:textId="7ED37E85" w:rsidR="00096BB1" w:rsidRPr="00096BB1" w:rsidRDefault="00096BB1" w:rsidP="00096BB1">
      <w:pPr>
        <w:ind w:firstLine="480"/>
        <w:rPr>
          <w:color w:val="auto"/>
        </w:rPr>
      </w:pPr>
      <w:r w:rsidRPr="000D2F78">
        <w:rPr>
          <w:color w:val="auto"/>
        </w:rPr>
        <w:t>事故可能引发原因：由于</w:t>
      </w:r>
      <w:r w:rsidRPr="004561E7">
        <w:rPr>
          <w:rFonts w:hint="eastAsia"/>
          <w:color w:val="auto"/>
        </w:rPr>
        <w:t>液氨</w:t>
      </w:r>
      <w:r w:rsidRPr="000D2F78">
        <w:rPr>
          <w:color w:val="auto"/>
        </w:rPr>
        <w:t>储罐</w:t>
      </w:r>
      <w:r w:rsidRPr="004561E7">
        <w:rPr>
          <w:rFonts w:hint="eastAsia"/>
          <w:color w:val="auto"/>
        </w:rPr>
        <w:t>、甲苯</w:t>
      </w:r>
      <w:r w:rsidRPr="000D2F78">
        <w:rPr>
          <w:color w:val="auto"/>
        </w:rPr>
        <w:t>储罐</w:t>
      </w:r>
      <w:r w:rsidRPr="004561E7">
        <w:rPr>
          <w:rFonts w:hint="eastAsia"/>
          <w:color w:val="auto"/>
        </w:rPr>
        <w:t>、二甲苯</w:t>
      </w:r>
      <w:r w:rsidRPr="000D2F78">
        <w:rPr>
          <w:color w:val="auto"/>
        </w:rPr>
        <w:t>储罐经过长期外界环境干扰以及其他不可抗外力等因素，上述物料在搬运使用、储罐及管道输送等过程中可能发生泄露事故。</w:t>
      </w:r>
      <w:r w:rsidRPr="00096BB1">
        <w:rPr>
          <w:rFonts w:hint="eastAsia"/>
          <w:color w:val="auto"/>
        </w:rPr>
        <w:t>泄漏后的</w:t>
      </w:r>
      <w:r w:rsidRPr="004561E7">
        <w:rPr>
          <w:rFonts w:hint="eastAsia"/>
          <w:color w:val="auto"/>
        </w:rPr>
        <w:t>液氨、甲苯、二甲苯</w:t>
      </w:r>
      <w:r w:rsidRPr="00096BB1">
        <w:rPr>
          <w:rFonts w:hint="eastAsia"/>
          <w:color w:val="auto"/>
        </w:rPr>
        <w:t>遇明火，极有可能引发火灾爆炸事故。</w:t>
      </w:r>
    </w:p>
    <w:p w14:paraId="4044FCA1" w14:textId="6C2E5811" w:rsidR="00096BB1" w:rsidRPr="00096BB1" w:rsidRDefault="00096BB1" w:rsidP="00096BB1">
      <w:pPr>
        <w:ind w:firstLine="480"/>
        <w:rPr>
          <w:color w:val="auto"/>
        </w:rPr>
      </w:pPr>
      <w:r w:rsidRPr="00096BB1">
        <w:rPr>
          <w:rFonts w:hint="eastAsia"/>
          <w:color w:val="auto"/>
        </w:rPr>
        <w:t>涉及环境风险物质：</w:t>
      </w:r>
      <w:r w:rsidRPr="004561E7">
        <w:rPr>
          <w:rFonts w:hint="eastAsia"/>
          <w:color w:val="auto"/>
        </w:rPr>
        <w:t>液氨、甲苯、二甲苯</w:t>
      </w:r>
      <w:r w:rsidRPr="00096BB1">
        <w:rPr>
          <w:rFonts w:hint="eastAsia"/>
          <w:color w:val="auto"/>
        </w:rPr>
        <w:t>。</w:t>
      </w:r>
    </w:p>
    <w:p w14:paraId="319C8FEB" w14:textId="7DBCB874" w:rsidR="00096BB1" w:rsidRPr="00096BB1" w:rsidRDefault="00096BB1" w:rsidP="00096BB1">
      <w:pPr>
        <w:ind w:firstLine="480"/>
        <w:rPr>
          <w:color w:val="auto"/>
        </w:rPr>
      </w:pPr>
      <w:r w:rsidRPr="00096BB1">
        <w:rPr>
          <w:rFonts w:hint="eastAsia"/>
          <w:color w:val="auto"/>
        </w:rPr>
        <w:t>事件危险性：为防止引发火灾爆炸和环境空气污染事故</w:t>
      </w:r>
      <w:r w:rsidR="001C0167">
        <w:rPr>
          <w:rFonts w:hint="eastAsia"/>
          <w:color w:val="auto"/>
        </w:rPr>
        <w:t>；</w:t>
      </w:r>
      <w:r w:rsidRPr="00096BB1">
        <w:rPr>
          <w:rFonts w:hint="eastAsia"/>
          <w:color w:val="auto"/>
        </w:rPr>
        <w:t>一般采用消防水对泄漏区进行喷淋冷却，若消防水直接外排，会对周围水环境造成污染。</w:t>
      </w:r>
    </w:p>
    <w:p w14:paraId="67FF0B47" w14:textId="3E3EB1C6" w:rsidR="001C0167" w:rsidRDefault="00096BB1" w:rsidP="001C0167">
      <w:pPr>
        <w:ind w:firstLine="480"/>
        <w:rPr>
          <w:color w:val="auto"/>
        </w:rPr>
      </w:pPr>
      <w:r w:rsidRPr="00096BB1">
        <w:rPr>
          <w:rFonts w:hint="eastAsia"/>
          <w:color w:val="auto"/>
        </w:rPr>
        <w:t>可能影响范围：</w:t>
      </w:r>
      <w:r w:rsidR="001C0167" w:rsidRPr="0021065D">
        <w:rPr>
          <w:rFonts w:hint="eastAsia"/>
          <w:color w:val="auto"/>
        </w:rPr>
        <w:t>预测表明，液氨储罐爆炸事故的死亡半径为</w:t>
      </w:r>
      <w:r w:rsidR="001C0167" w:rsidRPr="0021065D">
        <w:rPr>
          <w:rFonts w:hint="eastAsia"/>
          <w:color w:val="auto"/>
        </w:rPr>
        <w:t xml:space="preserve"> 20.1m</w:t>
      </w:r>
      <w:r w:rsidR="001C0167" w:rsidRPr="0021065D">
        <w:rPr>
          <w:rFonts w:hint="eastAsia"/>
          <w:color w:val="auto"/>
        </w:rPr>
        <w:t>，财产损失半径</w:t>
      </w:r>
      <w:proofErr w:type="gramStart"/>
      <w:r w:rsidR="001C0167" w:rsidRPr="0021065D">
        <w:rPr>
          <w:rFonts w:hint="eastAsia"/>
          <w:color w:val="auto"/>
        </w:rPr>
        <w:t>小于池火半径</w:t>
      </w:r>
      <w:proofErr w:type="gramEnd"/>
      <w:r w:rsidR="001C0167" w:rsidRPr="0021065D">
        <w:rPr>
          <w:rFonts w:hint="eastAsia"/>
          <w:color w:val="auto"/>
        </w:rPr>
        <w:t>，二甲苯泄漏火灾死亡半径为</w:t>
      </w:r>
      <w:r w:rsidR="001C0167" w:rsidRPr="0021065D">
        <w:rPr>
          <w:rFonts w:hint="eastAsia"/>
          <w:color w:val="auto"/>
        </w:rPr>
        <w:t xml:space="preserve"> 23.3m</w:t>
      </w:r>
      <w:r w:rsidR="001C0167" w:rsidRPr="0021065D">
        <w:rPr>
          <w:rFonts w:hint="eastAsia"/>
          <w:color w:val="auto"/>
        </w:rPr>
        <w:t>，甲苯泄漏死亡半径为</w:t>
      </w:r>
      <w:r w:rsidR="001C0167" w:rsidRPr="0021065D">
        <w:rPr>
          <w:rFonts w:hint="eastAsia"/>
          <w:color w:val="auto"/>
        </w:rPr>
        <w:t xml:space="preserve"> 60.5m</w:t>
      </w:r>
      <w:r w:rsidR="001C0167" w:rsidRPr="0021065D">
        <w:rPr>
          <w:rFonts w:hint="eastAsia"/>
          <w:color w:val="auto"/>
        </w:rPr>
        <w:t>。</w:t>
      </w:r>
    </w:p>
    <w:p w14:paraId="0BB9C6B9" w14:textId="3A51880D" w:rsidR="00096BB1" w:rsidRPr="000D2F78" w:rsidRDefault="00096BB1" w:rsidP="00096BB1">
      <w:pPr>
        <w:pStyle w:val="3"/>
      </w:pPr>
      <w:r w:rsidRPr="000D2F78">
        <w:t>1.</w:t>
      </w:r>
      <w:r w:rsidR="001C0167">
        <w:t>3</w:t>
      </w:r>
      <w:r w:rsidRPr="000D2F78">
        <w:t>.2</w:t>
      </w:r>
      <w:r w:rsidRPr="000D2F78">
        <w:t>应急组织机构</w:t>
      </w:r>
    </w:p>
    <w:p w14:paraId="71094E04" w14:textId="11C6B190" w:rsidR="00096BB1" w:rsidRPr="004561E7" w:rsidRDefault="00096BB1" w:rsidP="00096BB1">
      <w:pPr>
        <w:ind w:firstLineChars="0" w:firstLine="0"/>
        <w:rPr>
          <w:b/>
          <w:bCs/>
          <w:color w:val="auto"/>
        </w:rPr>
      </w:pPr>
      <w:r w:rsidRPr="004561E7">
        <w:rPr>
          <w:rFonts w:hint="eastAsia"/>
          <w:b/>
          <w:bCs/>
          <w:color w:val="auto"/>
        </w:rPr>
        <w:t>1.</w:t>
      </w:r>
      <w:r w:rsidR="001C0167">
        <w:rPr>
          <w:b/>
          <w:bCs/>
          <w:color w:val="auto"/>
        </w:rPr>
        <w:t>3</w:t>
      </w:r>
      <w:r w:rsidRPr="004561E7">
        <w:rPr>
          <w:rFonts w:hint="eastAsia"/>
          <w:b/>
          <w:bCs/>
          <w:color w:val="auto"/>
        </w:rPr>
        <w:t>.2.1</w:t>
      </w:r>
      <w:r w:rsidRPr="0021065D">
        <w:rPr>
          <w:rFonts w:hint="eastAsia"/>
          <w:b/>
          <w:bCs/>
          <w:color w:val="auto"/>
        </w:rPr>
        <w:t>组织机构</w:t>
      </w:r>
    </w:p>
    <w:p w14:paraId="0D02F31B" w14:textId="47E9848B" w:rsidR="00096BB1" w:rsidRPr="000D2F78" w:rsidRDefault="001C0167" w:rsidP="00096BB1">
      <w:pPr>
        <w:ind w:firstLine="480"/>
        <w:rPr>
          <w:color w:val="auto"/>
        </w:rPr>
      </w:pPr>
      <w:r>
        <w:rPr>
          <w:rFonts w:hint="eastAsia"/>
        </w:rPr>
        <w:t>火灾、爆炸事故</w:t>
      </w:r>
      <w:r w:rsidR="00096BB1" w:rsidRPr="000D2F78">
        <w:rPr>
          <w:color w:val="auto"/>
        </w:rPr>
        <w:t>实行单位统一组织领导，</w:t>
      </w:r>
      <w:r w:rsidR="00096BB1">
        <w:rPr>
          <w:color w:val="auto"/>
        </w:rPr>
        <w:t>江苏维尤纳特精细化工有限公司</w:t>
      </w:r>
      <w:r w:rsidR="00096BB1" w:rsidRPr="000D2F78">
        <w:rPr>
          <w:color w:val="auto"/>
        </w:rPr>
        <w:t>应急组织机构组成见图</w:t>
      </w:r>
      <w:r w:rsidR="00096BB1" w:rsidRPr="000D2F78">
        <w:rPr>
          <w:color w:val="auto"/>
        </w:rPr>
        <w:t>1.</w:t>
      </w:r>
      <w:r>
        <w:rPr>
          <w:color w:val="auto"/>
        </w:rPr>
        <w:t>3</w:t>
      </w:r>
      <w:r w:rsidR="00096BB1" w:rsidRPr="000D2F78">
        <w:rPr>
          <w:color w:val="auto"/>
        </w:rPr>
        <w:t>-1</w:t>
      </w:r>
      <w:r w:rsidR="00096BB1" w:rsidRPr="000D2F78">
        <w:rPr>
          <w:color w:val="auto"/>
        </w:rPr>
        <w:t>。</w:t>
      </w:r>
    </w:p>
    <w:p w14:paraId="45350BD4" w14:textId="77777777" w:rsidR="00096BB1" w:rsidRPr="000D2F78" w:rsidRDefault="00096BB1" w:rsidP="00096BB1">
      <w:pPr>
        <w:pStyle w:val="111"/>
        <w:rPr>
          <w:b/>
        </w:rPr>
      </w:pPr>
      <w:r w:rsidRPr="00983061">
        <w:rPr>
          <w:noProof/>
        </w:rPr>
        <w:lastRenderedPageBreak/>
        <w:drawing>
          <wp:inline distT="0" distB="0" distL="0" distR="0" wp14:anchorId="52196B73" wp14:editId="343C064D">
            <wp:extent cx="5276850" cy="49136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6850" cy="4913630"/>
                    </a:xfrm>
                    <a:prstGeom prst="rect">
                      <a:avLst/>
                    </a:prstGeom>
                  </pic:spPr>
                </pic:pic>
              </a:graphicData>
            </a:graphic>
          </wp:inline>
        </w:drawing>
      </w:r>
    </w:p>
    <w:p w14:paraId="1F13A6A0" w14:textId="4F32EC33" w:rsidR="00096BB1" w:rsidRPr="000D2F78" w:rsidRDefault="00096BB1" w:rsidP="00096BB1">
      <w:pPr>
        <w:pStyle w:val="111"/>
        <w:rPr>
          <w:b/>
        </w:rPr>
      </w:pPr>
      <w:r w:rsidRPr="000D2F78">
        <w:rPr>
          <w:b/>
        </w:rPr>
        <w:t>图</w:t>
      </w:r>
      <w:r w:rsidRPr="000D2F78">
        <w:rPr>
          <w:b/>
        </w:rPr>
        <w:t>1.</w:t>
      </w:r>
      <w:r w:rsidR="001C0167">
        <w:rPr>
          <w:b/>
        </w:rPr>
        <w:t>3</w:t>
      </w:r>
      <w:r w:rsidRPr="000D2F78">
        <w:rPr>
          <w:b/>
        </w:rPr>
        <w:t xml:space="preserve">-1   </w:t>
      </w:r>
      <w:r>
        <w:rPr>
          <w:b/>
        </w:rPr>
        <w:t>江苏维尤纳特精细化工有限公司</w:t>
      </w:r>
      <w:r w:rsidRPr="000D2F78">
        <w:rPr>
          <w:b/>
        </w:rPr>
        <w:t>应急救援组织机构图</w:t>
      </w:r>
    </w:p>
    <w:p w14:paraId="4FEBFD19" w14:textId="77777777" w:rsidR="00096BB1" w:rsidRDefault="00096BB1" w:rsidP="00096BB1">
      <w:pPr>
        <w:pStyle w:val="111"/>
      </w:pPr>
    </w:p>
    <w:p w14:paraId="2B599208" w14:textId="0E968F66" w:rsidR="00096BB1" w:rsidRPr="004561E7" w:rsidRDefault="00096BB1" w:rsidP="00096BB1">
      <w:pPr>
        <w:ind w:firstLineChars="0" w:firstLine="0"/>
        <w:rPr>
          <w:b/>
          <w:bCs/>
          <w:color w:val="auto"/>
        </w:rPr>
      </w:pPr>
      <w:r w:rsidRPr="004561E7">
        <w:rPr>
          <w:rFonts w:hint="eastAsia"/>
          <w:b/>
          <w:bCs/>
          <w:color w:val="auto"/>
        </w:rPr>
        <w:t>1</w:t>
      </w:r>
      <w:r w:rsidR="001C0167">
        <w:rPr>
          <w:b/>
          <w:bCs/>
          <w:color w:val="auto"/>
        </w:rPr>
        <w:t>.3</w:t>
      </w:r>
      <w:r w:rsidRPr="004561E7">
        <w:rPr>
          <w:rFonts w:hint="eastAsia"/>
          <w:b/>
          <w:bCs/>
          <w:color w:val="auto"/>
        </w:rPr>
        <w:t>.2.</w:t>
      </w:r>
      <w:r>
        <w:rPr>
          <w:b/>
          <w:bCs/>
          <w:color w:val="auto"/>
        </w:rPr>
        <w:t>2</w:t>
      </w:r>
      <w:r w:rsidRPr="004561E7">
        <w:rPr>
          <w:b/>
          <w:bCs/>
          <w:color w:val="auto"/>
        </w:rPr>
        <w:t>应急指挥部成员及职责</w:t>
      </w:r>
    </w:p>
    <w:p w14:paraId="2644109A" w14:textId="77777777" w:rsidR="00096BB1" w:rsidRPr="004561E7" w:rsidRDefault="00096BB1" w:rsidP="00096BB1">
      <w:pPr>
        <w:ind w:firstLineChars="0" w:firstLine="0"/>
        <w:rPr>
          <w:b/>
          <w:bCs/>
          <w:color w:val="auto"/>
        </w:rPr>
      </w:pPr>
      <w:r>
        <w:rPr>
          <w:rFonts w:hint="eastAsia"/>
          <w:b/>
          <w:bCs/>
          <w:color w:val="auto"/>
        </w:rPr>
        <w:t>（</w:t>
      </w:r>
      <w:r>
        <w:rPr>
          <w:rFonts w:hint="eastAsia"/>
          <w:b/>
          <w:bCs/>
          <w:color w:val="auto"/>
        </w:rPr>
        <w:t>1</w:t>
      </w:r>
      <w:r>
        <w:rPr>
          <w:rFonts w:hint="eastAsia"/>
          <w:b/>
          <w:bCs/>
          <w:color w:val="auto"/>
        </w:rPr>
        <w:t>）</w:t>
      </w:r>
      <w:r w:rsidRPr="004561E7">
        <w:rPr>
          <w:b/>
          <w:bCs/>
          <w:color w:val="auto"/>
        </w:rPr>
        <w:t>成员</w:t>
      </w:r>
    </w:p>
    <w:p w14:paraId="1C3DB9AA" w14:textId="77777777" w:rsidR="00096BB1" w:rsidRPr="000D2F78" w:rsidRDefault="00096BB1" w:rsidP="00096BB1">
      <w:pPr>
        <w:ind w:firstLine="480"/>
        <w:rPr>
          <w:color w:val="auto"/>
        </w:rPr>
      </w:pPr>
      <w:r w:rsidRPr="000D2F78">
        <w:rPr>
          <w:color w:val="auto"/>
        </w:rPr>
        <w:t>组长：总经理</w:t>
      </w:r>
    </w:p>
    <w:p w14:paraId="070880CF" w14:textId="77777777" w:rsidR="00096BB1" w:rsidRPr="000D2F78" w:rsidRDefault="00096BB1" w:rsidP="00096BB1">
      <w:pPr>
        <w:ind w:firstLine="480"/>
        <w:rPr>
          <w:color w:val="auto"/>
        </w:rPr>
      </w:pPr>
      <w:r w:rsidRPr="000D2F78">
        <w:rPr>
          <w:color w:val="auto"/>
        </w:rPr>
        <w:t>副组长：</w:t>
      </w:r>
      <w:r w:rsidRPr="005465FA">
        <w:rPr>
          <w:rFonts w:hint="eastAsia"/>
          <w:color w:val="auto"/>
        </w:rPr>
        <w:t>副总经理、安全总监</w:t>
      </w:r>
    </w:p>
    <w:p w14:paraId="6C4234B4" w14:textId="77777777" w:rsidR="00096BB1" w:rsidRPr="005465FA" w:rsidRDefault="00096BB1" w:rsidP="00096BB1">
      <w:pPr>
        <w:ind w:firstLine="480"/>
        <w:rPr>
          <w:color w:val="auto"/>
        </w:rPr>
      </w:pPr>
      <w:r>
        <w:rPr>
          <w:color w:val="auto"/>
        </w:rPr>
        <w:t>应急指挥部</w:t>
      </w:r>
      <w:r w:rsidRPr="000D2F78">
        <w:rPr>
          <w:color w:val="auto"/>
        </w:rPr>
        <w:t>下设办公室，办公地点在</w:t>
      </w:r>
      <w:r w:rsidRPr="005465FA">
        <w:rPr>
          <w:rFonts w:hint="eastAsia"/>
          <w:color w:val="auto"/>
        </w:rPr>
        <w:t>生产部办公室</w:t>
      </w:r>
      <w:r w:rsidRPr="000D2F78">
        <w:rPr>
          <w:color w:val="auto"/>
        </w:rPr>
        <w:t>，办公室主任为</w:t>
      </w:r>
      <w:r w:rsidRPr="005465FA">
        <w:rPr>
          <w:rFonts w:hint="eastAsia"/>
          <w:color w:val="auto"/>
        </w:rPr>
        <w:t>生产部</w:t>
      </w:r>
      <w:r>
        <w:rPr>
          <w:rFonts w:hint="eastAsia"/>
          <w:color w:val="auto"/>
        </w:rPr>
        <w:t>部长。</w:t>
      </w:r>
      <w:r w:rsidRPr="005465FA">
        <w:rPr>
          <w:color w:val="auto"/>
        </w:rPr>
        <w:t xml:space="preserve"> </w:t>
      </w:r>
    </w:p>
    <w:p w14:paraId="42ECBD60" w14:textId="77777777" w:rsidR="00096BB1" w:rsidRPr="0021065D" w:rsidRDefault="00096BB1" w:rsidP="00096BB1">
      <w:pPr>
        <w:ind w:firstLineChars="0" w:firstLine="0"/>
        <w:rPr>
          <w:b/>
          <w:bCs/>
          <w:color w:val="auto"/>
        </w:rPr>
      </w:pPr>
      <w:r>
        <w:rPr>
          <w:rFonts w:hint="eastAsia"/>
          <w:b/>
          <w:bCs/>
          <w:color w:val="auto"/>
        </w:rPr>
        <w:t>（</w:t>
      </w:r>
      <w:r>
        <w:rPr>
          <w:rFonts w:hint="eastAsia"/>
          <w:b/>
          <w:bCs/>
          <w:color w:val="auto"/>
        </w:rPr>
        <w:t>2</w:t>
      </w:r>
      <w:r>
        <w:rPr>
          <w:rFonts w:hint="eastAsia"/>
          <w:b/>
          <w:bCs/>
          <w:color w:val="auto"/>
        </w:rPr>
        <w:t>）</w:t>
      </w:r>
      <w:r w:rsidRPr="0021065D">
        <w:rPr>
          <w:b/>
          <w:bCs/>
          <w:color w:val="auto"/>
        </w:rPr>
        <w:t>职责</w:t>
      </w:r>
    </w:p>
    <w:p w14:paraId="0F29D994" w14:textId="77777777" w:rsidR="00096BB1" w:rsidRPr="005465FA" w:rsidRDefault="00096BB1" w:rsidP="00096BB1">
      <w:pPr>
        <w:ind w:firstLine="480"/>
        <w:rPr>
          <w:color w:val="auto"/>
        </w:rPr>
      </w:pPr>
      <w:r w:rsidRPr="005465FA">
        <w:rPr>
          <w:rFonts w:hint="eastAsia"/>
          <w:color w:val="auto"/>
        </w:rPr>
        <w:t>总指挥</w:t>
      </w:r>
      <w:r>
        <w:rPr>
          <w:rFonts w:hint="eastAsia"/>
          <w:color w:val="auto"/>
        </w:rPr>
        <w:t>：</w:t>
      </w:r>
      <w:r w:rsidRPr="005465FA">
        <w:rPr>
          <w:rFonts w:hint="eastAsia"/>
          <w:color w:val="auto"/>
        </w:rPr>
        <w:t>贯彻执行国家、当地政府、上级有关部门关于环境安全的方针、政策及规定；负责企业突发环境事件应急救援预案的制定、修订。组织应急救援专业队伍，并组织实施和演练。检查、督促做好突发环境事件的预防措施的各项准备工作；批准本预案的启动与终止。</w:t>
      </w:r>
    </w:p>
    <w:p w14:paraId="538CC41A" w14:textId="77777777" w:rsidR="00096BB1" w:rsidRPr="005465FA" w:rsidRDefault="00096BB1" w:rsidP="00096BB1">
      <w:pPr>
        <w:ind w:firstLine="480"/>
        <w:rPr>
          <w:color w:val="auto"/>
        </w:rPr>
      </w:pPr>
      <w:r w:rsidRPr="005465FA">
        <w:rPr>
          <w:rFonts w:hint="eastAsia"/>
          <w:color w:val="auto"/>
        </w:rPr>
        <w:lastRenderedPageBreak/>
        <w:t>现场指挥</w:t>
      </w:r>
      <w:r>
        <w:rPr>
          <w:rFonts w:hint="eastAsia"/>
          <w:color w:val="auto"/>
        </w:rPr>
        <w:t>：</w:t>
      </w:r>
      <w:r w:rsidRPr="005465FA">
        <w:rPr>
          <w:rFonts w:hint="eastAsia"/>
          <w:color w:val="auto"/>
        </w:rPr>
        <w:t>发生突发环境事件时，发布和解除应急救援命令、信号。组织指挥救援队伍实施救援行动，负责人员、资源配置、应急队伍的调动。向上级和当地政府有关部门汇报事故情况，必要时按总指挥命令向外发出救援请求。协调事故现场有关工作。组织事故调查，</w:t>
      </w:r>
      <w:r w:rsidRPr="005465FA">
        <w:rPr>
          <w:rFonts w:hint="eastAsia"/>
          <w:color w:val="auto"/>
        </w:rPr>
        <w:t xml:space="preserve"> </w:t>
      </w:r>
      <w:r w:rsidRPr="005465FA">
        <w:rPr>
          <w:rFonts w:hint="eastAsia"/>
          <w:color w:val="auto"/>
        </w:rPr>
        <w:t>总结应急救援经验教训。负责保护事</w:t>
      </w:r>
    </w:p>
    <w:p w14:paraId="5A4C0245" w14:textId="77777777" w:rsidR="00096BB1" w:rsidRDefault="00096BB1" w:rsidP="00096BB1">
      <w:pPr>
        <w:ind w:firstLine="480"/>
        <w:rPr>
          <w:color w:val="auto"/>
        </w:rPr>
      </w:pPr>
      <w:r w:rsidRPr="005465FA">
        <w:rPr>
          <w:rFonts w:hint="eastAsia"/>
          <w:color w:val="auto"/>
        </w:rPr>
        <w:t>应急指挥部</w:t>
      </w:r>
      <w:r>
        <w:rPr>
          <w:rFonts w:hint="eastAsia"/>
          <w:color w:val="auto"/>
        </w:rPr>
        <w:t>：</w:t>
      </w:r>
      <w:r w:rsidRPr="005465FA">
        <w:rPr>
          <w:rFonts w:hint="eastAsia"/>
          <w:color w:val="auto"/>
        </w:rPr>
        <w:t>负责信息的接收和整理工作，在事故发生时，交由总指挥发布和解除应急开始及终止的命令，发布信号及信息实施救援行动；组织制订危险品事故应急救援方案；负责人员资源配置、应急队伍的调动。在总指挥和现场指挥的指挥下，负责事故应急救援期间的对上、对外联系协调工作，确保住处畅通及时；负责请示总指挥启动应急救援预案，</w:t>
      </w:r>
      <w:r w:rsidRPr="005465FA">
        <w:rPr>
          <w:rFonts w:hint="eastAsia"/>
          <w:color w:val="auto"/>
        </w:rPr>
        <w:t xml:space="preserve"> </w:t>
      </w:r>
      <w:r w:rsidRPr="005465FA">
        <w:rPr>
          <w:rFonts w:hint="eastAsia"/>
          <w:color w:val="auto"/>
        </w:rPr>
        <w:t>通知指挥部成员单位立即赶赴事故现场；负责协调各成员单位的抢险救援工作；负责及时向有关部门报告事故和抢险救援进展情况；负责落实相关领导同志关于事故抢险救援的指示和批示；负责突发环境事件信息的上报及可能受影响区域的通报工作。</w:t>
      </w:r>
    </w:p>
    <w:p w14:paraId="30FFEF54" w14:textId="66D0B958" w:rsidR="00096BB1" w:rsidRPr="0021065D" w:rsidRDefault="00096BB1" w:rsidP="00096BB1">
      <w:pPr>
        <w:ind w:firstLineChars="0" w:firstLine="0"/>
        <w:rPr>
          <w:b/>
          <w:bCs/>
          <w:color w:val="auto"/>
        </w:rPr>
      </w:pPr>
      <w:r w:rsidRPr="004561E7">
        <w:rPr>
          <w:rFonts w:hint="eastAsia"/>
          <w:b/>
          <w:bCs/>
          <w:color w:val="auto"/>
        </w:rPr>
        <w:t>1.</w:t>
      </w:r>
      <w:r w:rsidR="001C0167">
        <w:rPr>
          <w:b/>
          <w:bCs/>
          <w:color w:val="auto"/>
        </w:rPr>
        <w:t>3</w:t>
      </w:r>
      <w:r w:rsidRPr="004561E7">
        <w:rPr>
          <w:rFonts w:hint="eastAsia"/>
          <w:b/>
          <w:bCs/>
          <w:color w:val="auto"/>
        </w:rPr>
        <w:t>.2.</w:t>
      </w:r>
      <w:r w:rsidRPr="0021065D">
        <w:rPr>
          <w:b/>
          <w:bCs/>
          <w:color w:val="auto"/>
        </w:rPr>
        <w:t>3</w:t>
      </w:r>
      <w:r w:rsidRPr="0021065D">
        <w:rPr>
          <w:rFonts w:hint="eastAsia"/>
          <w:b/>
          <w:bCs/>
          <w:color w:val="auto"/>
        </w:rPr>
        <w:t>应急小组</w:t>
      </w:r>
      <w:r w:rsidRPr="0021065D">
        <w:rPr>
          <w:b/>
          <w:bCs/>
          <w:color w:val="auto"/>
        </w:rPr>
        <w:t>成员及职责</w:t>
      </w:r>
    </w:p>
    <w:p w14:paraId="658D3052" w14:textId="77777777" w:rsidR="00096BB1" w:rsidRPr="000D2F78" w:rsidRDefault="00096BB1" w:rsidP="00096BB1">
      <w:pPr>
        <w:ind w:firstLine="480"/>
        <w:rPr>
          <w:color w:val="auto"/>
        </w:rPr>
      </w:pPr>
      <w:r w:rsidRPr="000D2F78">
        <w:rPr>
          <w:color w:val="auto"/>
        </w:rPr>
        <w:t>应急响应时，</w:t>
      </w:r>
      <w:r>
        <w:rPr>
          <w:color w:val="auto"/>
        </w:rPr>
        <w:t>应急指挥部</w:t>
      </w:r>
      <w:r w:rsidRPr="000D2F78">
        <w:rPr>
          <w:color w:val="auto"/>
        </w:rPr>
        <w:t>根据事件实际情况，可成立相应的应急救援专业组，各应急救援专业组职责为：</w:t>
      </w:r>
    </w:p>
    <w:p w14:paraId="7483AC94" w14:textId="77777777" w:rsidR="00096BB1" w:rsidRPr="000D2F78" w:rsidRDefault="00096BB1" w:rsidP="00096BB1">
      <w:pPr>
        <w:ind w:firstLine="480"/>
        <w:rPr>
          <w:color w:val="auto"/>
        </w:rPr>
      </w:pPr>
      <w:r w:rsidRPr="000D2F78">
        <w:rPr>
          <w:color w:val="auto"/>
        </w:rPr>
        <w:t>（</w:t>
      </w:r>
      <w:r w:rsidRPr="000D2F78">
        <w:rPr>
          <w:color w:val="auto"/>
        </w:rPr>
        <w:t>1</w:t>
      </w:r>
      <w:r w:rsidRPr="000D2F78">
        <w:rPr>
          <w:color w:val="auto"/>
        </w:rPr>
        <w:t>）</w:t>
      </w:r>
      <w:r>
        <w:rPr>
          <w:rFonts w:hint="eastAsia"/>
          <w:color w:val="auto"/>
        </w:rPr>
        <w:t>技术支持组：</w:t>
      </w:r>
      <w:r w:rsidRPr="000D2F78">
        <w:rPr>
          <w:color w:val="auto"/>
        </w:rPr>
        <w:t>指导现场抢险并提出决策的意见，与救援队配合利用关阀、降压、导流、堵漏等措施，实施环境风险源控制。</w:t>
      </w:r>
    </w:p>
    <w:p w14:paraId="7A808E17" w14:textId="77777777" w:rsidR="00096BB1" w:rsidRDefault="00096BB1" w:rsidP="00096BB1">
      <w:pPr>
        <w:ind w:firstLine="480"/>
        <w:rPr>
          <w:color w:val="auto"/>
        </w:rPr>
      </w:pPr>
      <w:r w:rsidRPr="000D2F78">
        <w:rPr>
          <w:color w:val="auto"/>
        </w:rPr>
        <w:t>（</w:t>
      </w:r>
      <w:r>
        <w:rPr>
          <w:color w:val="auto"/>
        </w:rPr>
        <w:t>2</w:t>
      </w:r>
      <w:r w:rsidRPr="000D2F78">
        <w:rPr>
          <w:color w:val="auto"/>
        </w:rPr>
        <w:t>）</w:t>
      </w:r>
      <w:r w:rsidRPr="00983061">
        <w:t>抢险抢修组</w:t>
      </w:r>
      <w:r>
        <w:rPr>
          <w:rFonts w:hint="eastAsia"/>
          <w:color w:val="auto"/>
        </w:rPr>
        <w:t>：</w:t>
      </w:r>
      <w:r w:rsidRPr="00514C7B">
        <w:rPr>
          <w:rFonts w:hint="eastAsia"/>
          <w:color w:val="auto"/>
        </w:rPr>
        <w:t>负责查明事故危险源；负责事故现场应急抢险抢修、故障排除；指导危险设施（备）的全部或部分停运；负责配合开展突发环境事件调查处理工作；督促、协助相关部门及时消除危险物质的跑、冒、滴、漏；负责事后现场恢复工作。</w:t>
      </w:r>
    </w:p>
    <w:p w14:paraId="30D810F3" w14:textId="77777777" w:rsidR="00096BB1" w:rsidRDefault="00096BB1" w:rsidP="00096BB1">
      <w:pPr>
        <w:ind w:firstLine="480"/>
      </w:pPr>
      <w:r w:rsidRPr="000D2F78">
        <w:rPr>
          <w:color w:val="auto"/>
        </w:rPr>
        <w:t>（</w:t>
      </w:r>
      <w:r>
        <w:rPr>
          <w:color w:val="auto"/>
        </w:rPr>
        <w:t>3</w:t>
      </w:r>
      <w:r w:rsidRPr="000D2F78">
        <w:rPr>
          <w:color w:val="auto"/>
        </w:rPr>
        <w:t>）</w:t>
      </w:r>
      <w:r w:rsidRPr="00983061">
        <w:t>环境监测组</w:t>
      </w:r>
      <w:r>
        <w:rPr>
          <w:rFonts w:hint="eastAsia"/>
        </w:rPr>
        <w:t>：</w:t>
      </w:r>
      <w:r w:rsidRPr="00514C7B">
        <w:rPr>
          <w:rFonts w:hint="eastAsia"/>
        </w:rPr>
        <w:t>主要负责内部</w:t>
      </w:r>
      <w:r>
        <w:rPr>
          <w:rFonts w:hint="eastAsia"/>
        </w:rPr>
        <w:t>的环境</w:t>
      </w:r>
      <w:r w:rsidRPr="00514C7B">
        <w:rPr>
          <w:rFonts w:hint="eastAsia"/>
        </w:rPr>
        <w:t>监测工作</w:t>
      </w:r>
      <w:r>
        <w:rPr>
          <w:rFonts w:hint="eastAsia"/>
        </w:rPr>
        <w:t>，联系外部监测单位开展应急</w:t>
      </w:r>
      <w:r w:rsidRPr="00514C7B">
        <w:rPr>
          <w:rFonts w:hint="eastAsia"/>
        </w:rPr>
        <w:t>监测。</w:t>
      </w:r>
    </w:p>
    <w:p w14:paraId="6C0F1936" w14:textId="77777777" w:rsidR="00096BB1" w:rsidRDefault="00096BB1" w:rsidP="00096BB1">
      <w:pPr>
        <w:ind w:firstLine="480"/>
      </w:pPr>
      <w:r w:rsidRPr="000D2F78">
        <w:rPr>
          <w:color w:val="auto"/>
        </w:rPr>
        <w:t>（</w:t>
      </w:r>
      <w:r>
        <w:rPr>
          <w:color w:val="auto"/>
        </w:rPr>
        <w:t>4</w:t>
      </w:r>
      <w:r w:rsidRPr="000D2F78">
        <w:rPr>
          <w:color w:val="auto"/>
        </w:rPr>
        <w:t>）</w:t>
      </w:r>
      <w:r w:rsidRPr="00983061">
        <w:t>后勤支持组</w:t>
      </w:r>
      <w:r>
        <w:rPr>
          <w:rFonts w:hint="eastAsia"/>
        </w:rPr>
        <w:t>：</w:t>
      </w:r>
      <w:r w:rsidRPr="005465FA">
        <w:rPr>
          <w:rFonts w:hint="eastAsia"/>
        </w:rPr>
        <w:t>负责组织环境应急救援物资的供应，组织人员、车辆运送抢险物资。</w:t>
      </w:r>
    </w:p>
    <w:p w14:paraId="1A470BC7" w14:textId="77777777" w:rsidR="00096BB1" w:rsidRDefault="00096BB1" w:rsidP="00096BB1">
      <w:pPr>
        <w:ind w:firstLine="480"/>
      </w:pPr>
      <w:r w:rsidRPr="000D2F78">
        <w:rPr>
          <w:color w:val="auto"/>
        </w:rPr>
        <w:t>（</w:t>
      </w:r>
      <w:r>
        <w:rPr>
          <w:color w:val="auto"/>
        </w:rPr>
        <w:t>6</w:t>
      </w:r>
      <w:r w:rsidRPr="000D2F78">
        <w:rPr>
          <w:color w:val="auto"/>
        </w:rPr>
        <w:t>）</w:t>
      </w:r>
      <w:proofErr w:type="gramStart"/>
      <w:r w:rsidRPr="00983061">
        <w:t>通讯联络</w:t>
      </w:r>
      <w:proofErr w:type="gramEnd"/>
      <w:r w:rsidRPr="00983061">
        <w:t>组</w:t>
      </w:r>
      <w:r>
        <w:rPr>
          <w:rFonts w:hint="eastAsia"/>
        </w:rPr>
        <w:t>：</w:t>
      </w:r>
      <w:r w:rsidRPr="005465FA">
        <w:rPr>
          <w:rFonts w:hint="eastAsia"/>
        </w:rPr>
        <w:t>负责保障事件现场与应急指挥</w:t>
      </w:r>
      <w:r>
        <w:rPr>
          <w:rFonts w:hint="eastAsia"/>
        </w:rPr>
        <w:t>部</w:t>
      </w:r>
      <w:r w:rsidRPr="005465FA">
        <w:rPr>
          <w:rFonts w:hint="eastAsia"/>
        </w:rPr>
        <w:t>、上级应急指挥机构及外界的</w:t>
      </w:r>
      <w:proofErr w:type="gramStart"/>
      <w:r w:rsidRPr="005465FA">
        <w:rPr>
          <w:rFonts w:hint="eastAsia"/>
        </w:rPr>
        <w:t>通讯联络</w:t>
      </w:r>
      <w:proofErr w:type="gramEnd"/>
      <w:r w:rsidRPr="005465FA">
        <w:rPr>
          <w:rFonts w:hint="eastAsia"/>
        </w:rPr>
        <w:t>。</w:t>
      </w:r>
    </w:p>
    <w:p w14:paraId="329B9F25" w14:textId="77777777" w:rsidR="00096BB1" w:rsidRDefault="00096BB1" w:rsidP="00096BB1">
      <w:pPr>
        <w:ind w:firstLine="480"/>
      </w:pPr>
      <w:r w:rsidRPr="000D2F78">
        <w:rPr>
          <w:color w:val="auto"/>
        </w:rPr>
        <w:t>（</w:t>
      </w:r>
      <w:r>
        <w:rPr>
          <w:color w:val="auto"/>
        </w:rPr>
        <w:t>7</w:t>
      </w:r>
      <w:r w:rsidRPr="000D2F78">
        <w:rPr>
          <w:color w:val="auto"/>
        </w:rPr>
        <w:t>）</w:t>
      </w:r>
      <w:r w:rsidRPr="00983061">
        <w:t>医疗救护组</w:t>
      </w:r>
      <w:r>
        <w:rPr>
          <w:rFonts w:hint="eastAsia"/>
        </w:rPr>
        <w:t>：</w:t>
      </w:r>
      <w:r w:rsidRPr="005465FA">
        <w:rPr>
          <w:rFonts w:hint="eastAsia"/>
        </w:rPr>
        <w:t>负责在事件现场附近的安全区域内设立临时医疗救护点，对受伤人员进行紧急救治并护送重伤人员至医院进一步治疗。</w:t>
      </w:r>
    </w:p>
    <w:p w14:paraId="17351DB8" w14:textId="77777777" w:rsidR="00096BB1" w:rsidRPr="000D2F78" w:rsidRDefault="00096BB1" w:rsidP="00096BB1">
      <w:pPr>
        <w:ind w:firstLine="480"/>
        <w:rPr>
          <w:color w:val="auto"/>
        </w:rPr>
      </w:pPr>
      <w:r w:rsidRPr="000D2F78">
        <w:rPr>
          <w:color w:val="auto"/>
        </w:rPr>
        <w:lastRenderedPageBreak/>
        <w:t>（</w:t>
      </w:r>
      <w:r>
        <w:rPr>
          <w:color w:val="auto"/>
        </w:rPr>
        <w:t>8</w:t>
      </w:r>
      <w:r w:rsidRPr="000D2F78">
        <w:rPr>
          <w:color w:val="auto"/>
        </w:rPr>
        <w:t>）</w:t>
      </w:r>
      <w:r w:rsidRPr="00983061">
        <w:t>警戒疏散组</w:t>
      </w:r>
      <w:r>
        <w:rPr>
          <w:rFonts w:hint="eastAsia"/>
        </w:rPr>
        <w:t>：</w:t>
      </w:r>
      <w:r w:rsidRPr="000D2F78">
        <w:rPr>
          <w:color w:val="auto"/>
        </w:rPr>
        <w:t>负责布置安全警戒，禁止无关人员和车辆进入危险区域，与现场事件管理人员和关键岗位的人员配合，指挥环境风险</w:t>
      </w:r>
      <w:proofErr w:type="gramStart"/>
      <w:r w:rsidRPr="000D2F78">
        <w:rPr>
          <w:color w:val="auto"/>
        </w:rPr>
        <w:t>源影响</w:t>
      </w:r>
      <w:proofErr w:type="gramEnd"/>
      <w:r w:rsidRPr="000D2F78">
        <w:rPr>
          <w:color w:val="auto"/>
        </w:rPr>
        <w:t>范围人员的撤离；在人员疏散区域进行治安巡逻，对现场周围人员（包括波及到的公司内其他单位人员和公司周围居民）进行防护指导、人员疏散并对周围物资转移。由公司保卫人员组成，公司保卫部门负责。</w:t>
      </w:r>
    </w:p>
    <w:p w14:paraId="6BC1D610" w14:textId="77777777" w:rsidR="00096BB1" w:rsidRDefault="00096BB1" w:rsidP="00096BB1">
      <w:pPr>
        <w:ind w:firstLine="480"/>
      </w:pPr>
      <w:r w:rsidRPr="000D2F78">
        <w:rPr>
          <w:color w:val="auto"/>
        </w:rPr>
        <w:t>（</w:t>
      </w:r>
      <w:r>
        <w:rPr>
          <w:color w:val="auto"/>
        </w:rPr>
        <w:t>9</w:t>
      </w:r>
      <w:r w:rsidRPr="000D2F78">
        <w:rPr>
          <w:color w:val="auto"/>
        </w:rPr>
        <w:t>）</w:t>
      </w:r>
      <w:r w:rsidRPr="00983061">
        <w:t>工艺处置与调度组</w:t>
      </w:r>
      <w:r>
        <w:rPr>
          <w:rFonts w:hint="eastAsia"/>
        </w:rPr>
        <w:t>：</w:t>
      </w:r>
      <w:r w:rsidRPr="000D2F78">
        <w:rPr>
          <w:color w:val="auto"/>
        </w:rPr>
        <w:t>指导现场抢险并提出决策的意见，指导危险设施（备）的全部或部分停运</w:t>
      </w:r>
      <w:r>
        <w:rPr>
          <w:rFonts w:hint="eastAsia"/>
          <w:color w:val="auto"/>
        </w:rPr>
        <w:t>。</w:t>
      </w:r>
    </w:p>
    <w:p w14:paraId="063E02D3" w14:textId="30247B0C" w:rsidR="00096BB1" w:rsidRPr="000D2F78" w:rsidRDefault="00096BB1" w:rsidP="00096BB1">
      <w:pPr>
        <w:ind w:firstLine="480"/>
        <w:rPr>
          <w:color w:val="auto"/>
        </w:rPr>
      </w:pPr>
      <w:r>
        <w:rPr>
          <w:color w:val="auto"/>
        </w:rPr>
        <w:t>江苏维尤纳特精细化工有限公司</w:t>
      </w:r>
      <w:r w:rsidRPr="000D2F78">
        <w:rPr>
          <w:color w:val="auto"/>
        </w:rPr>
        <w:t>应急队伍组成及联系方式见表</w:t>
      </w:r>
      <w:r>
        <w:rPr>
          <w:color w:val="auto"/>
        </w:rPr>
        <w:t>1.</w:t>
      </w:r>
      <w:r w:rsidR="001C0167">
        <w:rPr>
          <w:color w:val="auto"/>
        </w:rPr>
        <w:t>3</w:t>
      </w:r>
      <w:r w:rsidRPr="000D2F78">
        <w:rPr>
          <w:color w:val="auto"/>
        </w:rPr>
        <w:t>-1</w:t>
      </w:r>
      <w:r w:rsidRPr="000D2F78">
        <w:rPr>
          <w:color w:val="auto"/>
        </w:rPr>
        <w:t>。</w:t>
      </w:r>
    </w:p>
    <w:p w14:paraId="13FF186B" w14:textId="188A84BA" w:rsidR="00096BB1" w:rsidRPr="000D2F78" w:rsidRDefault="00096BB1" w:rsidP="00096BB1">
      <w:pPr>
        <w:pStyle w:val="111"/>
        <w:rPr>
          <w:b/>
          <w:bCs w:val="0"/>
        </w:rPr>
      </w:pPr>
      <w:r w:rsidRPr="000D2F78">
        <w:rPr>
          <w:b/>
          <w:bCs w:val="0"/>
        </w:rPr>
        <w:t>表</w:t>
      </w:r>
      <w:r>
        <w:rPr>
          <w:b/>
          <w:bCs w:val="0"/>
        </w:rPr>
        <w:t>1.</w:t>
      </w:r>
      <w:r w:rsidR="001C0167">
        <w:rPr>
          <w:b/>
          <w:bCs w:val="0"/>
        </w:rPr>
        <w:t>3</w:t>
      </w:r>
      <w:r w:rsidRPr="000D2F78">
        <w:rPr>
          <w:b/>
          <w:bCs w:val="0"/>
        </w:rPr>
        <w:t xml:space="preserve">-1   </w:t>
      </w:r>
      <w:r>
        <w:rPr>
          <w:b/>
          <w:bCs w:val="0"/>
        </w:rPr>
        <w:t>江苏维尤纳特精细化工有限公司</w:t>
      </w:r>
      <w:r w:rsidRPr="000D2F78">
        <w:rPr>
          <w:b/>
          <w:bCs w:val="0"/>
        </w:rPr>
        <w:t>应急队伍组成及联系方式一览表</w:t>
      </w:r>
    </w:p>
    <w:tbl>
      <w:tblPr>
        <w:tblW w:w="5000" w:type="pct"/>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1035"/>
        <w:gridCol w:w="1585"/>
        <w:gridCol w:w="1686"/>
        <w:gridCol w:w="2604"/>
        <w:gridCol w:w="1402"/>
      </w:tblGrid>
      <w:tr w:rsidR="00096BB1" w:rsidRPr="00514C7B" w14:paraId="4C0620F3" w14:textId="77777777" w:rsidTr="00EE6639">
        <w:trPr>
          <w:trHeight w:val="285"/>
          <w:tblHeader/>
        </w:trPr>
        <w:tc>
          <w:tcPr>
            <w:tcW w:w="645" w:type="pct"/>
            <w:shd w:val="clear" w:color="auto" w:fill="auto"/>
            <w:noWrap/>
            <w:vAlign w:val="center"/>
            <w:hideMark/>
          </w:tcPr>
          <w:p w14:paraId="3C588A74" w14:textId="77777777" w:rsidR="00096BB1" w:rsidRPr="00514C7B" w:rsidRDefault="00096BB1" w:rsidP="00EE6639">
            <w:pPr>
              <w:pStyle w:val="Char1CharCharCharCharCharCharCharCharChar"/>
              <w:ind w:firstLine="241"/>
              <w:rPr>
                <w:b/>
                <w:bCs/>
              </w:rPr>
            </w:pPr>
            <w:r w:rsidRPr="00514C7B">
              <w:rPr>
                <w:b/>
                <w:bCs/>
              </w:rPr>
              <w:t>姓名</w:t>
            </w:r>
          </w:p>
        </w:tc>
        <w:tc>
          <w:tcPr>
            <w:tcW w:w="975" w:type="pct"/>
            <w:shd w:val="clear" w:color="auto" w:fill="auto"/>
            <w:noWrap/>
            <w:vAlign w:val="center"/>
            <w:hideMark/>
          </w:tcPr>
          <w:p w14:paraId="2BC445DB" w14:textId="77777777" w:rsidR="00096BB1" w:rsidRPr="00514C7B" w:rsidRDefault="00096BB1" w:rsidP="00EE6639">
            <w:pPr>
              <w:pStyle w:val="Char1CharCharCharCharCharCharCharCharChar"/>
              <w:ind w:firstLine="241"/>
              <w:rPr>
                <w:b/>
                <w:bCs/>
              </w:rPr>
            </w:pPr>
            <w:r w:rsidRPr="00514C7B">
              <w:rPr>
                <w:b/>
                <w:bCs/>
              </w:rPr>
              <w:t>所在部门</w:t>
            </w:r>
          </w:p>
        </w:tc>
        <w:tc>
          <w:tcPr>
            <w:tcW w:w="927" w:type="pct"/>
            <w:shd w:val="clear" w:color="auto" w:fill="auto"/>
            <w:noWrap/>
            <w:vAlign w:val="center"/>
            <w:hideMark/>
          </w:tcPr>
          <w:p w14:paraId="23B8A180" w14:textId="77777777" w:rsidR="00096BB1" w:rsidRPr="00514C7B" w:rsidRDefault="00096BB1" w:rsidP="00EE6639">
            <w:pPr>
              <w:pStyle w:val="Char1CharCharCharCharCharCharCharCharChar"/>
              <w:ind w:firstLine="241"/>
              <w:rPr>
                <w:b/>
                <w:bCs/>
              </w:rPr>
            </w:pPr>
            <w:r w:rsidRPr="00514C7B">
              <w:rPr>
                <w:b/>
                <w:bCs/>
              </w:rPr>
              <w:t>公司职务</w:t>
            </w:r>
          </w:p>
        </w:tc>
        <w:tc>
          <w:tcPr>
            <w:tcW w:w="1588" w:type="pct"/>
            <w:shd w:val="clear" w:color="auto" w:fill="auto"/>
            <w:noWrap/>
            <w:vAlign w:val="center"/>
            <w:hideMark/>
          </w:tcPr>
          <w:p w14:paraId="7D187527" w14:textId="77777777" w:rsidR="00096BB1" w:rsidRPr="00514C7B" w:rsidRDefault="00096BB1" w:rsidP="00EE6639">
            <w:pPr>
              <w:pStyle w:val="Char1CharCharCharCharCharCharCharCharChar"/>
              <w:ind w:firstLine="241"/>
              <w:rPr>
                <w:b/>
                <w:bCs/>
              </w:rPr>
            </w:pPr>
            <w:r w:rsidRPr="00514C7B">
              <w:rPr>
                <w:b/>
                <w:bCs/>
              </w:rPr>
              <w:t>应急职务</w:t>
            </w:r>
          </w:p>
        </w:tc>
        <w:tc>
          <w:tcPr>
            <w:tcW w:w="866" w:type="pct"/>
            <w:shd w:val="clear" w:color="auto" w:fill="auto"/>
            <w:noWrap/>
            <w:vAlign w:val="center"/>
            <w:hideMark/>
          </w:tcPr>
          <w:p w14:paraId="2E534837" w14:textId="77777777" w:rsidR="00096BB1" w:rsidRPr="00514C7B" w:rsidRDefault="00096BB1" w:rsidP="00EE6639">
            <w:pPr>
              <w:pStyle w:val="Char1CharCharCharCharCharCharCharCharChar"/>
              <w:ind w:firstLine="241"/>
              <w:rPr>
                <w:b/>
                <w:bCs/>
              </w:rPr>
            </w:pPr>
            <w:r w:rsidRPr="00514C7B">
              <w:rPr>
                <w:b/>
                <w:bCs/>
              </w:rPr>
              <w:t>联系方式</w:t>
            </w:r>
          </w:p>
        </w:tc>
      </w:tr>
      <w:tr w:rsidR="00096BB1" w:rsidRPr="00514C7B" w14:paraId="16FEA41F" w14:textId="77777777" w:rsidTr="00EE6639">
        <w:trPr>
          <w:trHeight w:val="285"/>
        </w:trPr>
        <w:tc>
          <w:tcPr>
            <w:tcW w:w="645" w:type="pct"/>
            <w:shd w:val="clear" w:color="auto" w:fill="auto"/>
            <w:noWrap/>
            <w:vAlign w:val="center"/>
            <w:hideMark/>
          </w:tcPr>
          <w:p w14:paraId="222AE23F" w14:textId="77777777" w:rsidR="00096BB1" w:rsidRPr="00514C7B" w:rsidRDefault="00096BB1" w:rsidP="00EE6639">
            <w:pPr>
              <w:pStyle w:val="Char1CharCharCharCharCharCharCharCharChar"/>
            </w:pPr>
            <w:r w:rsidRPr="00514C7B">
              <w:t>张松林</w:t>
            </w:r>
          </w:p>
        </w:tc>
        <w:tc>
          <w:tcPr>
            <w:tcW w:w="975" w:type="pct"/>
            <w:shd w:val="clear" w:color="auto" w:fill="auto"/>
            <w:noWrap/>
            <w:vAlign w:val="center"/>
            <w:hideMark/>
          </w:tcPr>
          <w:p w14:paraId="623647CD" w14:textId="77777777" w:rsidR="00096BB1" w:rsidRPr="00514C7B" w:rsidRDefault="00096BB1" w:rsidP="00EE6639">
            <w:pPr>
              <w:pStyle w:val="Char1CharCharCharCharCharCharCharCharChar"/>
            </w:pPr>
            <w:r w:rsidRPr="00514C7B">
              <w:t>总经理室</w:t>
            </w:r>
          </w:p>
        </w:tc>
        <w:tc>
          <w:tcPr>
            <w:tcW w:w="927" w:type="pct"/>
            <w:shd w:val="clear" w:color="auto" w:fill="auto"/>
            <w:noWrap/>
            <w:vAlign w:val="center"/>
            <w:hideMark/>
          </w:tcPr>
          <w:p w14:paraId="576D7729" w14:textId="77777777" w:rsidR="00096BB1" w:rsidRPr="00514C7B" w:rsidRDefault="00096BB1" w:rsidP="00EE6639">
            <w:pPr>
              <w:pStyle w:val="Char1CharCharCharCharCharCharCharCharChar"/>
            </w:pPr>
            <w:r w:rsidRPr="00514C7B">
              <w:t>总经理</w:t>
            </w:r>
          </w:p>
        </w:tc>
        <w:tc>
          <w:tcPr>
            <w:tcW w:w="1588" w:type="pct"/>
            <w:shd w:val="clear" w:color="auto" w:fill="auto"/>
            <w:noWrap/>
            <w:vAlign w:val="center"/>
            <w:hideMark/>
          </w:tcPr>
          <w:p w14:paraId="1D814B1F" w14:textId="77777777" w:rsidR="00096BB1" w:rsidRPr="00514C7B" w:rsidRDefault="00096BB1" w:rsidP="00EE6639">
            <w:pPr>
              <w:pStyle w:val="Char1CharCharCharCharCharCharCharCharChar"/>
            </w:pPr>
            <w:r w:rsidRPr="00514C7B">
              <w:t>总指挥</w:t>
            </w:r>
          </w:p>
        </w:tc>
        <w:tc>
          <w:tcPr>
            <w:tcW w:w="866" w:type="pct"/>
            <w:shd w:val="clear" w:color="auto" w:fill="auto"/>
            <w:noWrap/>
            <w:vAlign w:val="center"/>
            <w:hideMark/>
          </w:tcPr>
          <w:p w14:paraId="042B94F8" w14:textId="77777777" w:rsidR="00096BB1" w:rsidRPr="00514C7B" w:rsidRDefault="00096BB1" w:rsidP="00EE6639">
            <w:pPr>
              <w:pStyle w:val="Char1CharCharCharCharCharCharCharCharChar"/>
            </w:pPr>
            <w:r w:rsidRPr="00514C7B">
              <w:t>18852298000</w:t>
            </w:r>
          </w:p>
        </w:tc>
      </w:tr>
      <w:tr w:rsidR="00096BB1" w:rsidRPr="00514C7B" w14:paraId="4C1FC889" w14:textId="77777777" w:rsidTr="00EE6639">
        <w:trPr>
          <w:trHeight w:val="285"/>
        </w:trPr>
        <w:tc>
          <w:tcPr>
            <w:tcW w:w="645" w:type="pct"/>
            <w:shd w:val="clear" w:color="auto" w:fill="auto"/>
            <w:noWrap/>
            <w:vAlign w:val="center"/>
            <w:hideMark/>
          </w:tcPr>
          <w:p w14:paraId="41EAEB50" w14:textId="77777777" w:rsidR="00096BB1" w:rsidRPr="00514C7B" w:rsidRDefault="00096BB1" w:rsidP="00EE6639">
            <w:pPr>
              <w:pStyle w:val="Char1CharCharCharCharCharCharCharCharChar"/>
            </w:pPr>
            <w:r w:rsidRPr="00514C7B">
              <w:t>孙连忠</w:t>
            </w:r>
          </w:p>
        </w:tc>
        <w:tc>
          <w:tcPr>
            <w:tcW w:w="975" w:type="pct"/>
            <w:shd w:val="clear" w:color="auto" w:fill="auto"/>
            <w:noWrap/>
            <w:vAlign w:val="center"/>
            <w:hideMark/>
          </w:tcPr>
          <w:p w14:paraId="6C5242C9" w14:textId="77777777" w:rsidR="00096BB1" w:rsidRPr="00514C7B" w:rsidRDefault="00096BB1" w:rsidP="00EE6639">
            <w:pPr>
              <w:pStyle w:val="Char1CharCharCharCharCharCharCharCharChar"/>
            </w:pPr>
            <w:r w:rsidRPr="00514C7B">
              <w:t>生产技术部</w:t>
            </w:r>
          </w:p>
        </w:tc>
        <w:tc>
          <w:tcPr>
            <w:tcW w:w="927" w:type="pct"/>
            <w:shd w:val="clear" w:color="auto" w:fill="auto"/>
            <w:noWrap/>
            <w:vAlign w:val="center"/>
            <w:hideMark/>
          </w:tcPr>
          <w:p w14:paraId="2AD91A59" w14:textId="77777777" w:rsidR="00096BB1" w:rsidRPr="00514C7B" w:rsidRDefault="00096BB1" w:rsidP="00EE6639">
            <w:pPr>
              <w:pStyle w:val="Char1CharCharCharCharCharCharCharCharChar"/>
            </w:pPr>
            <w:r w:rsidRPr="00514C7B">
              <w:t>副总</w:t>
            </w:r>
          </w:p>
        </w:tc>
        <w:tc>
          <w:tcPr>
            <w:tcW w:w="1588" w:type="pct"/>
            <w:shd w:val="clear" w:color="auto" w:fill="auto"/>
            <w:noWrap/>
            <w:vAlign w:val="center"/>
            <w:hideMark/>
          </w:tcPr>
          <w:p w14:paraId="65D48F96" w14:textId="77777777" w:rsidR="00096BB1" w:rsidRPr="00514C7B" w:rsidRDefault="00096BB1" w:rsidP="00EE6639">
            <w:pPr>
              <w:pStyle w:val="Char1CharCharCharCharCharCharCharCharChar"/>
            </w:pPr>
            <w:r w:rsidRPr="00514C7B">
              <w:t>副总指挥</w:t>
            </w:r>
          </w:p>
        </w:tc>
        <w:tc>
          <w:tcPr>
            <w:tcW w:w="866" w:type="pct"/>
            <w:shd w:val="clear" w:color="auto" w:fill="auto"/>
            <w:noWrap/>
            <w:vAlign w:val="center"/>
            <w:hideMark/>
          </w:tcPr>
          <w:p w14:paraId="269563BB" w14:textId="77777777" w:rsidR="00096BB1" w:rsidRPr="00514C7B" w:rsidRDefault="00096BB1" w:rsidP="00EE6639">
            <w:pPr>
              <w:pStyle w:val="Char1CharCharCharCharCharCharCharCharChar"/>
            </w:pPr>
            <w:r w:rsidRPr="00514C7B">
              <w:t>18361573000</w:t>
            </w:r>
          </w:p>
        </w:tc>
      </w:tr>
      <w:tr w:rsidR="00096BB1" w:rsidRPr="00514C7B" w14:paraId="00339484" w14:textId="77777777" w:rsidTr="00EE6639">
        <w:trPr>
          <w:trHeight w:val="285"/>
        </w:trPr>
        <w:tc>
          <w:tcPr>
            <w:tcW w:w="645" w:type="pct"/>
            <w:shd w:val="clear" w:color="auto" w:fill="auto"/>
            <w:noWrap/>
            <w:vAlign w:val="center"/>
            <w:hideMark/>
          </w:tcPr>
          <w:p w14:paraId="7A5D142C" w14:textId="77777777" w:rsidR="00096BB1" w:rsidRPr="00514C7B" w:rsidRDefault="00096BB1" w:rsidP="00EE6639">
            <w:pPr>
              <w:pStyle w:val="Char1CharCharCharCharCharCharCharCharChar"/>
            </w:pPr>
            <w:r w:rsidRPr="00514C7B">
              <w:t>许先广</w:t>
            </w:r>
          </w:p>
        </w:tc>
        <w:tc>
          <w:tcPr>
            <w:tcW w:w="975" w:type="pct"/>
            <w:shd w:val="clear" w:color="auto" w:fill="auto"/>
            <w:noWrap/>
            <w:vAlign w:val="center"/>
            <w:hideMark/>
          </w:tcPr>
          <w:p w14:paraId="5FDBC51B" w14:textId="77777777" w:rsidR="00096BB1" w:rsidRPr="00514C7B" w:rsidRDefault="00096BB1" w:rsidP="00EE6639">
            <w:pPr>
              <w:pStyle w:val="Char1CharCharCharCharCharCharCharCharChar"/>
            </w:pPr>
            <w:r w:rsidRPr="00514C7B">
              <w:t>HSE</w:t>
            </w:r>
            <w:r w:rsidRPr="00514C7B">
              <w:t>管理部</w:t>
            </w:r>
          </w:p>
        </w:tc>
        <w:tc>
          <w:tcPr>
            <w:tcW w:w="927" w:type="pct"/>
            <w:shd w:val="clear" w:color="auto" w:fill="auto"/>
            <w:noWrap/>
            <w:vAlign w:val="center"/>
            <w:hideMark/>
          </w:tcPr>
          <w:p w14:paraId="0D259705" w14:textId="77777777" w:rsidR="00096BB1" w:rsidRPr="00514C7B" w:rsidRDefault="00096BB1" w:rsidP="00EE6639">
            <w:pPr>
              <w:pStyle w:val="Char1CharCharCharCharCharCharCharCharChar"/>
            </w:pPr>
            <w:r w:rsidRPr="00514C7B">
              <w:t>副总、安全总监</w:t>
            </w:r>
          </w:p>
        </w:tc>
        <w:tc>
          <w:tcPr>
            <w:tcW w:w="1588" w:type="pct"/>
            <w:shd w:val="clear" w:color="auto" w:fill="auto"/>
            <w:noWrap/>
            <w:vAlign w:val="center"/>
            <w:hideMark/>
          </w:tcPr>
          <w:p w14:paraId="761F581B" w14:textId="77777777" w:rsidR="00096BB1" w:rsidRPr="00514C7B" w:rsidRDefault="00096BB1" w:rsidP="00EE6639">
            <w:pPr>
              <w:pStyle w:val="Char1CharCharCharCharCharCharCharCharChar"/>
            </w:pPr>
            <w:r w:rsidRPr="00514C7B">
              <w:t>副总指挥</w:t>
            </w:r>
          </w:p>
        </w:tc>
        <w:tc>
          <w:tcPr>
            <w:tcW w:w="866" w:type="pct"/>
            <w:shd w:val="clear" w:color="auto" w:fill="auto"/>
            <w:noWrap/>
            <w:vAlign w:val="center"/>
            <w:hideMark/>
          </w:tcPr>
          <w:p w14:paraId="2B83F3FA" w14:textId="77777777" w:rsidR="00096BB1" w:rsidRPr="00514C7B" w:rsidRDefault="00096BB1" w:rsidP="00EE6639">
            <w:pPr>
              <w:pStyle w:val="Char1CharCharCharCharCharCharCharCharChar"/>
            </w:pPr>
            <w:r w:rsidRPr="00514C7B">
              <w:t>17802635000</w:t>
            </w:r>
          </w:p>
        </w:tc>
      </w:tr>
      <w:tr w:rsidR="00096BB1" w:rsidRPr="00514C7B" w14:paraId="37449BFA" w14:textId="77777777" w:rsidTr="00EE6639">
        <w:trPr>
          <w:trHeight w:val="285"/>
        </w:trPr>
        <w:tc>
          <w:tcPr>
            <w:tcW w:w="645" w:type="pct"/>
            <w:shd w:val="clear" w:color="auto" w:fill="auto"/>
            <w:noWrap/>
            <w:vAlign w:val="center"/>
            <w:hideMark/>
          </w:tcPr>
          <w:p w14:paraId="55D5457F" w14:textId="77777777" w:rsidR="00096BB1" w:rsidRPr="00514C7B" w:rsidRDefault="00096BB1" w:rsidP="00EE6639">
            <w:pPr>
              <w:pStyle w:val="Char1CharCharCharCharCharCharCharCharChar"/>
            </w:pPr>
            <w:proofErr w:type="gramStart"/>
            <w:r w:rsidRPr="00514C7B">
              <w:t>尹</w:t>
            </w:r>
            <w:proofErr w:type="gramEnd"/>
            <w:r w:rsidRPr="00514C7B">
              <w:t>小根</w:t>
            </w:r>
          </w:p>
        </w:tc>
        <w:tc>
          <w:tcPr>
            <w:tcW w:w="975" w:type="pct"/>
            <w:shd w:val="clear" w:color="auto" w:fill="auto"/>
            <w:noWrap/>
            <w:vAlign w:val="center"/>
            <w:hideMark/>
          </w:tcPr>
          <w:p w14:paraId="71D80628" w14:textId="77777777" w:rsidR="00096BB1" w:rsidRPr="00514C7B" w:rsidRDefault="00096BB1" w:rsidP="00EE6639">
            <w:pPr>
              <w:pStyle w:val="Char1CharCharCharCharCharCharCharCharChar"/>
            </w:pPr>
            <w:r w:rsidRPr="00514C7B">
              <w:t>品管部</w:t>
            </w:r>
          </w:p>
        </w:tc>
        <w:tc>
          <w:tcPr>
            <w:tcW w:w="927" w:type="pct"/>
            <w:shd w:val="clear" w:color="auto" w:fill="auto"/>
            <w:noWrap/>
            <w:vAlign w:val="center"/>
            <w:hideMark/>
          </w:tcPr>
          <w:p w14:paraId="07711FC6" w14:textId="77777777" w:rsidR="00096BB1" w:rsidRPr="00514C7B" w:rsidRDefault="00096BB1" w:rsidP="00EE6639">
            <w:pPr>
              <w:pStyle w:val="Char1CharCharCharCharCharCharCharCharChar"/>
            </w:pPr>
            <w:r w:rsidRPr="00514C7B">
              <w:t>副总</w:t>
            </w:r>
          </w:p>
        </w:tc>
        <w:tc>
          <w:tcPr>
            <w:tcW w:w="1588" w:type="pct"/>
            <w:shd w:val="clear" w:color="auto" w:fill="auto"/>
            <w:noWrap/>
            <w:vAlign w:val="center"/>
            <w:hideMark/>
          </w:tcPr>
          <w:p w14:paraId="19DCB07F" w14:textId="77777777" w:rsidR="00096BB1" w:rsidRPr="00514C7B" w:rsidRDefault="00096BB1" w:rsidP="00EE6639">
            <w:pPr>
              <w:pStyle w:val="Char1CharCharCharCharCharCharCharCharChar"/>
            </w:pPr>
            <w:r w:rsidRPr="00514C7B">
              <w:t>技术</w:t>
            </w:r>
            <w:proofErr w:type="gramStart"/>
            <w:r w:rsidRPr="00514C7B">
              <w:t>支持组</w:t>
            </w:r>
            <w:proofErr w:type="gramEnd"/>
            <w:r w:rsidRPr="00514C7B">
              <w:t>组长</w:t>
            </w:r>
          </w:p>
        </w:tc>
        <w:tc>
          <w:tcPr>
            <w:tcW w:w="866" w:type="pct"/>
            <w:shd w:val="clear" w:color="auto" w:fill="auto"/>
            <w:noWrap/>
            <w:vAlign w:val="center"/>
            <w:hideMark/>
          </w:tcPr>
          <w:p w14:paraId="426BA924" w14:textId="77777777" w:rsidR="00096BB1" w:rsidRPr="00514C7B" w:rsidRDefault="00096BB1" w:rsidP="00EE6639">
            <w:pPr>
              <w:pStyle w:val="Char1CharCharCharCharCharCharCharCharChar"/>
            </w:pPr>
            <w:r w:rsidRPr="00514C7B">
              <w:t>18852295333</w:t>
            </w:r>
          </w:p>
        </w:tc>
      </w:tr>
      <w:tr w:rsidR="00096BB1" w:rsidRPr="00514C7B" w14:paraId="4D3569D2" w14:textId="77777777" w:rsidTr="00EE6639">
        <w:trPr>
          <w:trHeight w:val="285"/>
        </w:trPr>
        <w:tc>
          <w:tcPr>
            <w:tcW w:w="645" w:type="pct"/>
            <w:shd w:val="clear" w:color="auto" w:fill="auto"/>
            <w:noWrap/>
            <w:vAlign w:val="center"/>
            <w:hideMark/>
          </w:tcPr>
          <w:p w14:paraId="5E208DC0" w14:textId="77777777" w:rsidR="00096BB1" w:rsidRPr="00514C7B" w:rsidRDefault="00096BB1" w:rsidP="00EE6639">
            <w:pPr>
              <w:pStyle w:val="Char1CharCharCharCharCharCharCharCharChar"/>
            </w:pPr>
            <w:r w:rsidRPr="00514C7B">
              <w:t>王以东</w:t>
            </w:r>
          </w:p>
        </w:tc>
        <w:tc>
          <w:tcPr>
            <w:tcW w:w="975" w:type="pct"/>
            <w:shd w:val="clear" w:color="auto" w:fill="auto"/>
            <w:noWrap/>
            <w:vAlign w:val="center"/>
            <w:hideMark/>
          </w:tcPr>
          <w:p w14:paraId="21EAE6FA" w14:textId="77777777" w:rsidR="00096BB1" w:rsidRPr="00514C7B" w:rsidRDefault="00096BB1" w:rsidP="00EE6639">
            <w:pPr>
              <w:pStyle w:val="Char1CharCharCharCharCharCharCharCharChar"/>
            </w:pPr>
            <w:r w:rsidRPr="00514C7B">
              <w:t>采购物流部</w:t>
            </w:r>
          </w:p>
        </w:tc>
        <w:tc>
          <w:tcPr>
            <w:tcW w:w="927" w:type="pct"/>
            <w:shd w:val="clear" w:color="auto" w:fill="auto"/>
            <w:noWrap/>
            <w:vAlign w:val="center"/>
            <w:hideMark/>
          </w:tcPr>
          <w:p w14:paraId="4BABD1B2" w14:textId="77777777" w:rsidR="00096BB1" w:rsidRPr="00514C7B" w:rsidRDefault="00096BB1" w:rsidP="00EE6639">
            <w:pPr>
              <w:pStyle w:val="Char1CharCharCharCharCharCharCharCharChar"/>
            </w:pPr>
            <w:r w:rsidRPr="00514C7B">
              <w:t>副总</w:t>
            </w:r>
          </w:p>
        </w:tc>
        <w:tc>
          <w:tcPr>
            <w:tcW w:w="1588" w:type="pct"/>
            <w:shd w:val="clear" w:color="auto" w:fill="auto"/>
            <w:noWrap/>
            <w:vAlign w:val="center"/>
            <w:hideMark/>
          </w:tcPr>
          <w:p w14:paraId="19988171" w14:textId="77777777" w:rsidR="00096BB1" w:rsidRPr="00514C7B" w:rsidRDefault="00096BB1" w:rsidP="00EE6639">
            <w:pPr>
              <w:pStyle w:val="Char1CharCharCharCharCharCharCharCharChar"/>
            </w:pPr>
            <w:r w:rsidRPr="00514C7B">
              <w:t>技术</w:t>
            </w:r>
            <w:proofErr w:type="gramStart"/>
            <w:r w:rsidRPr="00514C7B">
              <w:t>支持组</w:t>
            </w:r>
            <w:proofErr w:type="gramEnd"/>
            <w:r w:rsidRPr="00514C7B">
              <w:t>副组长</w:t>
            </w:r>
          </w:p>
        </w:tc>
        <w:tc>
          <w:tcPr>
            <w:tcW w:w="866" w:type="pct"/>
            <w:shd w:val="clear" w:color="auto" w:fill="auto"/>
            <w:noWrap/>
            <w:vAlign w:val="center"/>
            <w:hideMark/>
          </w:tcPr>
          <w:p w14:paraId="0AAA957C" w14:textId="77777777" w:rsidR="00096BB1" w:rsidRPr="00514C7B" w:rsidRDefault="00096BB1" w:rsidP="00EE6639">
            <w:pPr>
              <w:pStyle w:val="Char1CharCharCharCharCharCharCharCharChar"/>
            </w:pPr>
            <w:r w:rsidRPr="00514C7B">
              <w:t>18260778666</w:t>
            </w:r>
          </w:p>
        </w:tc>
      </w:tr>
      <w:tr w:rsidR="00096BB1" w:rsidRPr="00514C7B" w14:paraId="22B836F4" w14:textId="77777777" w:rsidTr="00EE6639">
        <w:trPr>
          <w:trHeight w:val="285"/>
        </w:trPr>
        <w:tc>
          <w:tcPr>
            <w:tcW w:w="645" w:type="pct"/>
            <w:shd w:val="clear" w:color="auto" w:fill="auto"/>
            <w:noWrap/>
            <w:vAlign w:val="center"/>
            <w:hideMark/>
          </w:tcPr>
          <w:p w14:paraId="15298AD6" w14:textId="77777777" w:rsidR="00096BB1" w:rsidRPr="00514C7B" w:rsidRDefault="00096BB1" w:rsidP="00EE6639">
            <w:pPr>
              <w:pStyle w:val="Char1CharCharCharCharCharCharCharCharChar"/>
            </w:pPr>
            <w:r w:rsidRPr="00514C7B">
              <w:t>张金波</w:t>
            </w:r>
          </w:p>
        </w:tc>
        <w:tc>
          <w:tcPr>
            <w:tcW w:w="975" w:type="pct"/>
            <w:shd w:val="clear" w:color="auto" w:fill="auto"/>
            <w:noWrap/>
            <w:vAlign w:val="center"/>
            <w:hideMark/>
          </w:tcPr>
          <w:p w14:paraId="75BFFCA5" w14:textId="77777777" w:rsidR="00096BB1" w:rsidRPr="00514C7B" w:rsidRDefault="00096BB1" w:rsidP="00EE6639">
            <w:pPr>
              <w:pStyle w:val="Char1CharCharCharCharCharCharCharCharChar"/>
            </w:pPr>
            <w:r w:rsidRPr="00514C7B">
              <w:t>安全科</w:t>
            </w:r>
          </w:p>
        </w:tc>
        <w:tc>
          <w:tcPr>
            <w:tcW w:w="927" w:type="pct"/>
            <w:shd w:val="clear" w:color="auto" w:fill="auto"/>
            <w:noWrap/>
            <w:vAlign w:val="center"/>
            <w:hideMark/>
          </w:tcPr>
          <w:p w14:paraId="614C3C07" w14:textId="77777777" w:rsidR="00096BB1" w:rsidRPr="00514C7B" w:rsidRDefault="00096BB1" w:rsidP="00EE6639">
            <w:pPr>
              <w:pStyle w:val="Char1CharCharCharCharCharCharCharCharChar"/>
            </w:pPr>
            <w:r w:rsidRPr="00514C7B">
              <w:t>科长</w:t>
            </w:r>
          </w:p>
        </w:tc>
        <w:tc>
          <w:tcPr>
            <w:tcW w:w="1588" w:type="pct"/>
            <w:shd w:val="clear" w:color="auto" w:fill="auto"/>
            <w:noWrap/>
            <w:vAlign w:val="center"/>
            <w:hideMark/>
          </w:tcPr>
          <w:p w14:paraId="44A7BC93" w14:textId="77777777" w:rsidR="00096BB1" w:rsidRPr="00514C7B" w:rsidRDefault="00096BB1" w:rsidP="00EE6639">
            <w:pPr>
              <w:pStyle w:val="Char1CharCharCharCharCharCharCharCharChar"/>
            </w:pPr>
            <w:r w:rsidRPr="00514C7B">
              <w:t>抢险抢修组组长</w:t>
            </w:r>
          </w:p>
        </w:tc>
        <w:tc>
          <w:tcPr>
            <w:tcW w:w="866" w:type="pct"/>
            <w:shd w:val="clear" w:color="auto" w:fill="auto"/>
            <w:noWrap/>
            <w:vAlign w:val="center"/>
            <w:hideMark/>
          </w:tcPr>
          <w:p w14:paraId="71FA19AF" w14:textId="77777777" w:rsidR="00096BB1" w:rsidRPr="00514C7B" w:rsidRDefault="00096BB1" w:rsidP="00EE6639">
            <w:pPr>
              <w:pStyle w:val="Char1CharCharCharCharCharCharCharCharChar"/>
            </w:pPr>
            <w:r w:rsidRPr="00514C7B">
              <w:t>18852295363</w:t>
            </w:r>
          </w:p>
        </w:tc>
      </w:tr>
      <w:tr w:rsidR="00096BB1" w:rsidRPr="00514C7B" w14:paraId="35D6FB78" w14:textId="77777777" w:rsidTr="00EE6639">
        <w:trPr>
          <w:trHeight w:val="285"/>
        </w:trPr>
        <w:tc>
          <w:tcPr>
            <w:tcW w:w="645" w:type="pct"/>
            <w:shd w:val="clear" w:color="auto" w:fill="auto"/>
            <w:noWrap/>
            <w:vAlign w:val="center"/>
            <w:hideMark/>
          </w:tcPr>
          <w:p w14:paraId="1020E32B" w14:textId="77777777" w:rsidR="00096BB1" w:rsidRPr="00514C7B" w:rsidRDefault="00096BB1" w:rsidP="00EE6639">
            <w:pPr>
              <w:pStyle w:val="Char1CharCharCharCharCharCharCharCharChar"/>
            </w:pPr>
            <w:r w:rsidRPr="00514C7B">
              <w:t>袁训军</w:t>
            </w:r>
          </w:p>
        </w:tc>
        <w:tc>
          <w:tcPr>
            <w:tcW w:w="975" w:type="pct"/>
            <w:shd w:val="clear" w:color="auto" w:fill="auto"/>
            <w:noWrap/>
            <w:vAlign w:val="center"/>
            <w:hideMark/>
          </w:tcPr>
          <w:p w14:paraId="58B7A8C2" w14:textId="77777777" w:rsidR="00096BB1" w:rsidRPr="00514C7B" w:rsidRDefault="00096BB1" w:rsidP="00EE6639">
            <w:pPr>
              <w:pStyle w:val="Char1CharCharCharCharCharCharCharCharChar"/>
            </w:pPr>
            <w:r w:rsidRPr="00514C7B">
              <w:t>设备科</w:t>
            </w:r>
          </w:p>
        </w:tc>
        <w:tc>
          <w:tcPr>
            <w:tcW w:w="927" w:type="pct"/>
            <w:shd w:val="clear" w:color="auto" w:fill="auto"/>
            <w:noWrap/>
            <w:vAlign w:val="center"/>
            <w:hideMark/>
          </w:tcPr>
          <w:p w14:paraId="18D206E7" w14:textId="77777777" w:rsidR="00096BB1" w:rsidRPr="00514C7B" w:rsidRDefault="00096BB1" w:rsidP="00EE6639">
            <w:pPr>
              <w:pStyle w:val="Char1CharCharCharCharCharCharCharCharChar"/>
            </w:pPr>
            <w:r w:rsidRPr="00514C7B">
              <w:t>科长</w:t>
            </w:r>
          </w:p>
        </w:tc>
        <w:tc>
          <w:tcPr>
            <w:tcW w:w="1588" w:type="pct"/>
            <w:shd w:val="clear" w:color="auto" w:fill="auto"/>
            <w:noWrap/>
            <w:vAlign w:val="center"/>
            <w:hideMark/>
          </w:tcPr>
          <w:p w14:paraId="4C5F7906" w14:textId="77777777" w:rsidR="00096BB1" w:rsidRPr="00514C7B" w:rsidRDefault="00096BB1" w:rsidP="00EE6639">
            <w:pPr>
              <w:pStyle w:val="Char1CharCharCharCharCharCharCharCharChar"/>
            </w:pPr>
            <w:r w:rsidRPr="00514C7B">
              <w:t>抢险抢修组副组长</w:t>
            </w:r>
          </w:p>
        </w:tc>
        <w:tc>
          <w:tcPr>
            <w:tcW w:w="866" w:type="pct"/>
            <w:shd w:val="clear" w:color="auto" w:fill="auto"/>
            <w:noWrap/>
            <w:vAlign w:val="center"/>
            <w:hideMark/>
          </w:tcPr>
          <w:p w14:paraId="05B2C25C" w14:textId="77777777" w:rsidR="00096BB1" w:rsidRPr="00514C7B" w:rsidRDefault="00096BB1" w:rsidP="00EE6639">
            <w:pPr>
              <w:pStyle w:val="Char1CharCharCharCharCharCharCharCharChar"/>
            </w:pPr>
            <w:r w:rsidRPr="00514C7B">
              <w:t>18852298956</w:t>
            </w:r>
          </w:p>
        </w:tc>
      </w:tr>
      <w:tr w:rsidR="00096BB1" w:rsidRPr="00514C7B" w14:paraId="77DBCE20" w14:textId="77777777" w:rsidTr="00EE6639">
        <w:trPr>
          <w:trHeight w:val="570"/>
        </w:trPr>
        <w:tc>
          <w:tcPr>
            <w:tcW w:w="645" w:type="pct"/>
            <w:shd w:val="clear" w:color="auto" w:fill="auto"/>
            <w:noWrap/>
            <w:vAlign w:val="center"/>
            <w:hideMark/>
          </w:tcPr>
          <w:p w14:paraId="1379FF57" w14:textId="77777777" w:rsidR="00096BB1" w:rsidRPr="00514C7B" w:rsidRDefault="00096BB1" w:rsidP="00EE6639">
            <w:pPr>
              <w:pStyle w:val="Char1CharCharCharCharCharCharCharCharChar"/>
            </w:pPr>
            <w:r w:rsidRPr="00514C7B">
              <w:t>阚春明</w:t>
            </w:r>
          </w:p>
        </w:tc>
        <w:tc>
          <w:tcPr>
            <w:tcW w:w="975" w:type="pct"/>
            <w:shd w:val="clear" w:color="auto" w:fill="auto"/>
            <w:noWrap/>
            <w:vAlign w:val="center"/>
            <w:hideMark/>
          </w:tcPr>
          <w:p w14:paraId="4A4570CA" w14:textId="77777777" w:rsidR="00096BB1" w:rsidRPr="00514C7B" w:rsidRDefault="00096BB1" w:rsidP="00EE6639">
            <w:pPr>
              <w:pStyle w:val="Char1CharCharCharCharCharCharCharCharChar"/>
            </w:pPr>
            <w:proofErr w:type="gramStart"/>
            <w:r w:rsidRPr="00514C7B">
              <w:t>一</w:t>
            </w:r>
            <w:proofErr w:type="gramEnd"/>
            <w:r w:rsidRPr="00514C7B">
              <w:t>车间</w:t>
            </w:r>
          </w:p>
        </w:tc>
        <w:tc>
          <w:tcPr>
            <w:tcW w:w="927" w:type="pct"/>
            <w:shd w:val="clear" w:color="auto" w:fill="auto"/>
            <w:noWrap/>
            <w:vAlign w:val="center"/>
            <w:hideMark/>
          </w:tcPr>
          <w:p w14:paraId="6504DA76" w14:textId="77777777" w:rsidR="00096BB1" w:rsidRPr="00514C7B" w:rsidRDefault="00096BB1" w:rsidP="00EE6639">
            <w:pPr>
              <w:pStyle w:val="Char1CharCharCharCharCharCharCharCharChar"/>
            </w:pPr>
            <w:r w:rsidRPr="00514C7B">
              <w:t>车间主任</w:t>
            </w:r>
          </w:p>
        </w:tc>
        <w:tc>
          <w:tcPr>
            <w:tcW w:w="1588" w:type="pct"/>
            <w:shd w:val="clear" w:color="auto" w:fill="auto"/>
            <w:vAlign w:val="center"/>
            <w:hideMark/>
          </w:tcPr>
          <w:p w14:paraId="063DBBFC" w14:textId="77777777" w:rsidR="00096BB1" w:rsidRPr="00514C7B" w:rsidRDefault="00096BB1" w:rsidP="00EE6639">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0961613B" w14:textId="77777777" w:rsidR="00096BB1" w:rsidRPr="00514C7B" w:rsidRDefault="00096BB1" w:rsidP="00EE6639">
            <w:pPr>
              <w:pStyle w:val="Char1CharCharCharCharCharCharCharCharChar"/>
            </w:pPr>
            <w:r w:rsidRPr="00514C7B">
              <w:t>18852295373</w:t>
            </w:r>
          </w:p>
        </w:tc>
      </w:tr>
      <w:tr w:rsidR="00096BB1" w:rsidRPr="00514C7B" w14:paraId="691F0230" w14:textId="77777777" w:rsidTr="00EE6639">
        <w:trPr>
          <w:trHeight w:val="570"/>
        </w:trPr>
        <w:tc>
          <w:tcPr>
            <w:tcW w:w="645" w:type="pct"/>
            <w:shd w:val="clear" w:color="auto" w:fill="auto"/>
            <w:noWrap/>
            <w:vAlign w:val="center"/>
            <w:hideMark/>
          </w:tcPr>
          <w:p w14:paraId="467F9C95" w14:textId="77777777" w:rsidR="00096BB1" w:rsidRPr="00514C7B" w:rsidRDefault="00096BB1" w:rsidP="00EE6639">
            <w:pPr>
              <w:pStyle w:val="Char1CharCharCharCharCharCharCharCharChar"/>
            </w:pPr>
            <w:r w:rsidRPr="00514C7B">
              <w:t>吴迪</w:t>
            </w:r>
          </w:p>
        </w:tc>
        <w:tc>
          <w:tcPr>
            <w:tcW w:w="975" w:type="pct"/>
            <w:shd w:val="clear" w:color="auto" w:fill="auto"/>
            <w:noWrap/>
            <w:vAlign w:val="center"/>
            <w:hideMark/>
          </w:tcPr>
          <w:p w14:paraId="28A6DCD1" w14:textId="77777777" w:rsidR="00096BB1" w:rsidRPr="00514C7B" w:rsidRDefault="00096BB1" w:rsidP="00EE6639">
            <w:pPr>
              <w:pStyle w:val="Char1CharCharCharCharCharCharCharCharChar"/>
            </w:pPr>
            <w:r w:rsidRPr="00514C7B">
              <w:t>二车间</w:t>
            </w:r>
          </w:p>
        </w:tc>
        <w:tc>
          <w:tcPr>
            <w:tcW w:w="927" w:type="pct"/>
            <w:shd w:val="clear" w:color="auto" w:fill="auto"/>
            <w:noWrap/>
            <w:vAlign w:val="center"/>
            <w:hideMark/>
          </w:tcPr>
          <w:p w14:paraId="24720BDA" w14:textId="77777777" w:rsidR="00096BB1" w:rsidRPr="00514C7B" w:rsidRDefault="00096BB1" w:rsidP="00EE6639">
            <w:pPr>
              <w:pStyle w:val="Char1CharCharCharCharCharCharCharCharChar"/>
            </w:pPr>
            <w:r w:rsidRPr="00514C7B">
              <w:t>车间主任</w:t>
            </w:r>
          </w:p>
        </w:tc>
        <w:tc>
          <w:tcPr>
            <w:tcW w:w="1588" w:type="pct"/>
            <w:shd w:val="clear" w:color="auto" w:fill="auto"/>
            <w:vAlign w:val="center"/>
            <w:hideMark/>
          </w:tcPr>
          <w:p w14:paraId="463D8070" w14:textId="77777777" w:rsidR="00096BB1" w:rsidRPr="00514C7B" w:rsidRDefault="00096BB1" w:rsidP="00EE6639">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40752526" w14:textId="77777777" w:rsidR="00096BB1" w:rsidRPr="00514C7B" w:rsidRDefault="00096BB1" w:rsidP="00EE6639">
            <w:pPr>
              <w:pStyle w:val="Char1CharCharCharCharCharCharCharCharChar"/>
            </w:pPr>
            <w:r w:rsidRPr="00514C7B">
              <w:t>18852295382</w:t>
            </w:r>
          </w:p>
        </w:tc>
      </w:tr>
      <w:tr w:rsidR="00096BB1" w:rsidRPr="00514C7B" w14:paraId="6ED84FC9" w14:textId="77777777" w:rsidTr="00EE6639">
        <w:trPr>
          <w:trHeight w:val="570"/>
        </w:trPr>
        <w:tc>
          <w:tcPr>
            <w:tcW w:w="645" w:type="pct"/>
            <w:shd w:val="clear" w:color="auto" w:fill="auto"/>
            <w:noWrap/>
            <w:vAlign w:val="center"/>
            <w:hideMark/>
          </w:tcPr>
          <w:p w14:paraId="65A3CE0B" w14:textId="77777777" w:rsidR="00096BB1" w:rsidRPr="00514C7B" w:rsidRDefault="00096BB1" w:rsidP="00EE6639">
            <w:pPr>
              <w:pStyle w:val="Char1CharCharCharCharCharCharCharCharChar"/>
            </w:pPr>
            <w:r w:rsidRPr="00514C7B">
              <w:t>孙强</w:t>
            </w:r>
          </w:p>
        </w:tc>
        <w:tc>
          <w:tcPr>
            <w:tcW w:w="975" w:type="pct"/>
            <w:shd w:val="clear" w:color="auto" w:fill="auto"/>
            <w:noWrap/>
            <w:vAlign w:val="center"/>
            <w:hideMark/>
          </w:tcPr>
          <w:p w14:paraId="58245755" w14:textId="77777777" w:rsidR="00096BB1" w:rsidRPr="00514C7B" w:rsidRDefault="00096BB1" w:rsidP="00EE6639">
            <w:pPr>
              <w:pStyle w:val="Char1CharCharCharCharCharCharCharCharChar"/>
            </w:pPr>
            <w:r w:rsidRPr="00514C7B">
              <w:t>三车间</w:t>
            </w:r>
          </w:p>
        </w:tc>
        <w:tc>
          <w:tcPr>
            <w:tcW w:w="927" w:type="pct"/>
            <w:shd w:val="clear" w:color="auto" w:fill="auto"/>
            <w:noWrap/>
            <w:vAlign w:val="center"/>
            <w:hideMark/>
          </w:tcPr>
          <w:p w14:paraId="053741D5" w14:textId="77777777" w:rsidR="00096BB1" w:rsidRPr="00514C7B" w:rsidRDefault="00096BB1" w:rsidP="00EE6639">
            <w:pPr>
              <w:pStyle w:val="Char1CharCharCharCharCharCharCharCharChar"/>
            </w:pPr>
            <w:r w:rsidRPr="00514C7B">
              <w:t>车间主任</w:t>
            </w:r>
          </w:p>
        </w:tc>
        <w:tc>
          <w:tcPr>
            <w:tcW w:w="1588" w:type="pct"/>
            <w:shd w:val="clear" w:color="auto" w:fill="auto"/>
            <w:vAlign w:val="center"/>
            <w:hideMark/>
          </w:tcPr>
          <w:p w14:paraId="33E535B6" w14:textId="77777777" w:rsidR="00096BB1" w:rsidRPr="00514C7B" w:rsidRDefault="00096BB1" w:rsidP="00EE6639">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7B4A5CD5" w14:textId="77777777" w:rsidR="00096BB1" w:rsidRPr="00514C7B" w:rsidRDefault="00096BB1" w:rsidP="00EE6639">
            <w:pPr>
              <w:pStyle w:val="Char1CharCharCharCharCharCharCharCharChar"/>
            </w:pPr>
            <w:r w:rsidRPr="00514C7B">
              <w:t>18852295336</w:t>
            </w:r>
          </w:p>
        </w:tc>
      </w:tr>
      <w:tr w:rsidR="00096BB1" w:rsidRPr="00514C7B" w14:paraId="546B0036" w14:textId="77777777" w:rsidTr="00EE6639">
        <w:trPr>
          <w:trHeight w:val="570"/>
        </w:trPr>
        <w:tc>
          <w:tcPr>
            <w:tcW w:w="645" w:type="pct"/>
            <w:shd w:val="clear" w:color="auto" w:fill="auto"/>
            <w:noWrap/>
            <w:vAlign w:val="center"/>
            <w:hideMark/>
          </w:tcPr>
          <w:p w14:paraId="7B79CE53" w14:textId="77777777" w:rsidR="00096BB1" w:rsidRPr="00514C7B" w:rsidRDefault="00096BB1" w:rsidP="00EE6639">
            <w:pPr>
              <w:pStyle w:val="Char1CharCharCharCharCharCharCharCharChar"/>
            </w:pPr>
            <w:r w:rsidRPr="00514C7B">
              <w:t>鲍海洋</w:t>
            </w:r>
          </w:p>
        </w:tc>
        <w:tc>
          <w:tcPr>
            <w:tcW w:w="975" w:type="pct"/>
            <w:shd w:val="clear" w:color="auto" w:fill="auto"/>
            <w:noWrap/>
            <w:vAlign w:val="center"/>
            <w:hideMark/>
          </w:tcPr>
          <w:p w14:paraId="0AED2D2F" w14:textId="77777777" w:rsidR="00096BB1" w:rsidRPr="00514C7B" w:rsidRDefault="00096BB1" w:rsidP="00EE6639">
            <w:pPr>
              <w:pStyle w:val="Char1CharCharCharCharCharCharCharCharChar"/>
            </w:pPr>
            <w:r w:rsidRPr="00514C7B">
              <w:t>四车间</w:t>
            </w:r>
          </w:p>
        </w:tc>
        <w:tc>
          <w:tcPr>
            <w:tcW w:w="927" w:type="pct"/>
            <w:shd w:val="clear" w:color="auto" w:fill="auto"/>
            <w:noWrap/>
            <w:vAlign w:val="center"/>
            <w:hideMark/>
          </w:tcPr>
          <w:p w14:paraId="47EB0E42" w14:textId="77777777" w:rsidR="00096BB1" w:rsidRPr="00514C7B" w:rsidRDefault="00096BB1" w:rsidP="00EE6639">
            <w:pPr>
              <w:pStyle w:val="Char1CharCharCharCharCharCharCharCharChar"/>
            </w:pPr>
            <w:r w:rsidRPr="00514C7B">
              <w:t>车间主任</w:t>
            </w:r>
          </w:p>
        </w:tc>
        <w:tc>
          <w:tcPr>
            <w:tcW w:w="1588" w:type="pct"/>
            <w:shd w:val="clear" w:color="auto" w:fill="auto"/>
            <w:vAlign w:val="center"/>
            <w:hideMark/>
          </w:tcPr>
          <w:p w14:paraId="1F8EDDEF" w14:textId="77777777" w:rsidR="00096BB1" w:rsidRPr="00514C7B" w:rsidRDefault="00096BB1" w:rsidP="00EE6639">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46E4D923" w14:textId="77777777" w:rsidR="00096BB1" w:rsidRPr="00514C7B" w:rsidRDefault="00096BB1" w:rsidP="00EE6639">
            <w:pPr>
              <w:pStyle w:val="Char1CharCharCharCharCharCharCharCharChar"/>
            </w:pPr>
            <w:r w:rsidRPr="00514C7B">
              <w:t>18852295391</w:t>
            </w:r>
          </w:p>
        </w:tc>
      </w:tr>
      <w:tr w:rsidR="00096BB1" w:rsidRPr="00514C7B" w14:paraId="153C8193" w14:textId="77777777" w:rsidTr="00EE6639">
        <w:trPr>
          <w:trHeight w:val="570"/>
        </w:trPr>
        <w:tc>
          <w:tcPr>
            <w:tcW w:w="645" w:type="pct"/>
            <w:shd w:val="clear" w:color="auto" w:fill="auto"/>
            <w:noWrap/>
            <w:vAlign w:val="center"/>
            <w:hideMark/>
          </w:tcPr>
          <w:p w14:paraId="27F3F20F" w14:textId="77777777" w:rsidR="00096BB1" w:rsidRPr="00514C7B" w:rsidRDefault="00096BB1" w:rsidP="00EE6639">
            <w:pPr>
              <w:pStyle w:val="Char1CharCharCharCharCharCharCharCharChar"/>
            </w:pPr>
            <w:r w:rsidRPr="00514C7B">
              <w:t>陆军</w:t>
            </w:r>
          </w:p>
        </w:tc>
        <w:tc>
          <w:tcPr>
            <w:tcW w:w="975" w:type="pct"/>
            <w:shd w:val="clear" w:color="auto" w:fill="auto"/>
            <w:noWrap/>
            <w:vAlign w:val="center"/>
            <w:hideMark/>
          </w:tcPr>
          <w:p w14:paraId="5499E624" w14:textId="77777777" w:rsidR="00096BB1" w:rsidRPr="00514C7B" w:rsidRDefault="00096BB1" w:rsidP="00EE6639">
            <w:pPr>
              <w:pStyle w:val="Char1CharCharCharCharCharCharCharCharChar"/>
            </w:pPr>
            <w:r w:rsidRPr="00514C7B">
              <w:t>五车间</w:t>
            </w:r>
          </w:p>
        </w:tc>
        <w:tc>
          <w:tcPr>
            <w:tcW w:w="927" w:type="pct"/>
            <w:shd w:val="clear" w:color="auto" w:fill="auto"/>
            <w:noWrap/>
            <w:vAlign w:val="center"/>
            <w:hideMark/>
          </w:tcPr>
          <w:p w14:paraId="2F1ED1DD" w14:textId="77777777" w:rsidR="00096BB1" w:rsidRPr="00514C7B" w:rsidRDefault="00096BB1" w:rsidP="00EE6639">
            <w:pPr>
              <w:pStyle w:val="Char1CharCharCharCharCharCharCharCharChar"/>
            </w:pPr>
            <w:r w:rsidRPr="00514C7B">
              <w:t>车间主任</w:t>
            </w:r>
          </w:p>
        </w:tc>
        <w:tc>
          <w:tcPr>
            <w:tcW w:w="1588" w:type="pct"/>
            <w:shd w:val="clear" w:color="auto" w:fill="auto"/>
            <w:vAlign w:val="center"/>
            <w:hideMark/>
          </w:tcPr>
          <w:p w14:paraId="4C65DC82" w14:textId="77777777" w:rsidR="00096BB1" w:rsidRPr="00514C7B" w:rsidRDefault="00096BB1" w:rsidP="00EE6639">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7AC93D2B" w14:textId="77777777" w:rsidR="00096BB1" w:rsidRPr="00514C7B" w:rsidRDefault="00096BB1" w:rsidP="00EE6639">
            <w:pPr>
              <w:pStyle w:val="Char1CharCharCharCharCharCharCharCharChar"/>
            </w:pPr>
            <w:r w:rsidRPr="00514C7B">
              <w:t>18852295386</w:t>
            </w:r>
          </w:p>
        </w:tc>
      </w:tr>
      <w:tr w:rsidR="00096BB1" w:rsidRPr="00514C7B" w14:paraId="1AA4289D" w14:textId="77777777" w:rsidTr="00EE6639">
        <w:trPr>
          <w:trHeight w:val="570"/>
        </w:trPr>
        <w:tc>
          <w:tcPr>
            <w:tcW w:w="645" w:type="pct"/>
            <w:shd w:val="clear" w:color="auto" w:fill="auto"/>
            <w:noWrap/>
            <w:vAlign w:val="center"/>
            <w:hideMark/>
          </w:tcPr>
          <w:p w14:paraId="4D43AE0E" w14:textId="77777777" w:rsidR="00096BB1" w:rsidRPr="00514C7B" w:rsidRDefault="00096BB1" w:rsidP="00EE6639">
            <w:pPr>
              <w:pStyle w:val="Char1CharCharCharCharCharCharCharCharChar"/>
            </w:pPr>
            <w:r w:rsidRPr="00514C7B">
              <w:t>陈明</w:t>
            </w:r>
          </w:p>
        </w:tc>
        <w:tc>
          <w:tcPr>
            <w:tcW w:w="975" w:type="pct"/>
            <w:shd w:val="clear" w:color="auto" w:fill="auto"/>
            <w:noWrap/>
            <w:vAlign w:val="center"/>
            <w:hideMark/>
          </w:tcPr>
          <w:p w14:paraId="38793E21" w14:textId="77777777" w:rsidR="00096BB1" w:rsidRPr="00514C7B" w:rsidRDefault="00096BB1" w:rsidP="00EE6639">
            <w:pPr>
              <w:pStyle w:val="Char1CharCharCharCharCharCharCharCharChar"/>
            </w:pPr>
            <w:r w:rsidRPr="00514C7B">
              <w:t>六车间</w:t>
            </w:r>
          </w:p>
        </w:tc>
        <w:tc>
          <w:tcPr>
            <w:tcW w:w="927" w:type="pct"/>
            <w:shd w:val="clear" w:color="auto" w:fill="auto"/>
            <w:noWrap/>
            <w:vAlign w:val="center"/>
            <w:hideMark/>
          </w:tcPr>
          <w:p w14:paraId="1E51592C" w14:textId="77777777" w:rsidR="00096BB1" w:rsidRPr="00514C7B" w:rsidRDefault="00096BB1" w:rsidP="00EE6639">
            <w:pPr>
              <w:pStyle w:val="Char1CharCharCharCharCharCharCharCharChar"/>
            </w:pPr>
            <w:r w:rsidRPr="00514C7B">
              <w:t>车间主任</w:t>
            </w:r>
          </w:p>
        </w:tc>
        <w:tc>
          <w:tcPr>
            <w:tcW w:w="1588" w:type="pct"/>
            <w:shd w:val="clear" w:color="auto" w:fill="auto"/>
            <w:vAlign w:val="center"/>
            <w:hideMark/>
          </w:tcPr>
          <w:p w14:paraId="31D6B704" w14:textId="77777777" w:rsidR="00096BB1" w:rsidRPr="00514C7B" w:rsidRDefault="00096BB1" w:rsidP="00EE6639">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1537D99D" w14:textId="77777777" w:rsidR="00096BB1" w:rsidRPr="00514C7B" w:rsidRDefault="00096BB1" w:rsidP="00EE6639">
            <w:pPr>
              <w:pStyle w:val="Char1CharCharCharCharCharCharCharCharChar"/>
            </w:pPr>
            <w:r w:rsidRPr="00514C7B">
              <w:t>18852295326</w:t>
            </w:r>
          </w:p>
        </w:tc>
      </w:tr>
      <w:tr w:rsidR="00096BB1" w:rsidRPr="00514C7B" w14:paraId="15A96FC9" w14:textId="77777777" w:rsidTr="00EE6639">
        <w:trPr>
          <w:trHeight w:val="285"/>
        </w:trPr>
        <w:tc>
          <w:tcPr>
            <w:tcW w:w="645" w:type="pct"/>
            <w:shd w:val="clear" w:color="auto" w:fill="auto"/>
            <w:noWrap/>
            <w:vAlign w:val="center"/>
            <w:hideMark/>
          </w:tcPr>
          <w:p w14:paraId="26B6DAF0" w14:textId="77777777" w:rsidR="00096BB1" w:rsidRPr="00514C7B" w:rsidRDefault="00096BB1" w:rsidP="00EE6639">
            <w:pPr>
              <w:pStyle w:val="Char1CharCharCharCharCharCharCharCharChar"/>
            </w:pPr>
            <w:r w:rsidRPr="00514C7B">
              <w:t>袁辉</w:t>
            </w:r>
          </w:p>
        </w:tc>
        <w:tc>
          <w:tcPr>
            <w:tcW w:w="975" w:type="pct"/>
            <w:shd w:val="clear" w:color="auto" w:fill="auto"/>
            <w:noWrap/>
            <w:vAlign w:val="center"/>
            <w:hideMark/>
          </w:tcPr>
          <w:p w14:paraId="4FFA031A" w14:textId="77777777" w:rsidR="00096BB1" w:rsidRPr="00514C7B" w:rsidRDefault="00096BB1" w:rsidP="00EE6639">
            <w:pPr>
              <w:pStyle w:val="Char1CharCharCharCharCharCharCharCharChar"/>
            </w:pPr>
            <w:r w:rsidRPr="00514C7B">
              <w:t>设备科</w:t>
            </w:r>
          </w:p>
        </w:tc>
        <w:tc>
          <w:tcPr>
            <w:tcW w:w="927" w:type="pct"/>
            <w:shd w:val="clear" w:color="auto" w:fill="auto"/>
            <w:noWrap/>
            <w:vAlign w:val="center"/>
            <w:hideMark/>
          </w:tcPr>
          <w:p w14:paraId="4555D516" w14:textId="77777777" w:rsidR="00096BB1" w:rsidRPr="00514C7B" w:rsidRDefault="00096BB1" w:rsidP="00EE6639">
            <w:pPr>
              <w:pStyle w:val="Char1CharCharCharCharCharCharCharCharChar"/>
            </w:pPr>
            <w:r w:rsidRPr="00514C7B">
              <w:t>副科长</w:t>
            </w:r>
          </w:p>
        </w:tc>
        <w:tc>
          <w:tcPr>
            <w:tcW w:w="1588" w:type="pct"/>
            <w:shd w:val="clear" w:color="auto" w:fill="auto"/>
            <w:noWrap/>
            <w:vAlign w:val="center"/>
            <w:hideMark/>
          </w:tcPr>
          <w:p w14:paraId="08DC8244" w14:textId="77777777" w:rsidR="00096BB1" w:rsidRPr="00514C7B" w:rsidRDefault="00096BB1" w:rsidP="00EE6639">
            <w:pPr>
              <w:pStyle w:val="Char1CharCharCharCharCharCharCharCharChar"/>
            </w:pPr>
            <w:r w:rsidRPr="00514C7B">
              <w:t>抢险抢修组主要成员</w:t>
            </w:r>
          </w:p>
        </w:tc>
        <w:tc>
          <w:tcPr>
            <w:tcW w:w="866" w:type="pct"/>
            <w:shd w:val="clear" w:color="auto" w:fill="auto"/>
            <w:noWrap/>
            <w:vAlign w:val="center"/>
            <w:hideMark/>
          </w:tcPr>
          <w:p w14:paraId="0E7E12F1" w14:textId="77777777" w:rsidR="00096BB1" w:rsidRPr="00514C7B" w:rsidRDefault="00096BB1" w:rsidP="00EE6639">
            <w:pPr>
              <w:pStyle w:val="Char1CharCharCharCharCharCharCharCharChar"/>
            </w:pPr>
            <w:r w:rsidRPr="00514C7B">
              <w:t>18852295372</w:t>
            </w:r>
          </w:p>
        </w:tc>
      </w:tr>
      <w:tr w:rsidR="00096BB1" w:rsidRPr="00514C7B" w14:paraId="6F6986B6" w14:textId="77777777" w:rsidTr="00EE6639">
        <w:trPr>
          <w:trHeight w:val="285"/>
        </w:trPr>
        <w:tc>
          <w:tcPr>
            <w:tcW w:w="645" w:type="pct"/>
            <w:shd w:val="clear" w:color="auto" w:fill="auto"/>
            <w:noWrap/>
            <w:vAlign w:val="center"/>
            <w:hideMark/>
          </w:tcPr>
          <w:p w14:paraId="20322965" w14:textId="77777777" w:rsidR="00096BB1" w:rsidRPr="00514C7B" w:rsidRDefault="00096BB1" w:rsidP="00EE6639">
            <w:pPr>
              <w:pStyle w:val="Char1CharCharCharCharCharCharCharCharChar"/>
            </w:pPr>
            <w:r w:rsidRPr="00514C7B">
              <w:t>沈旭</w:t>
            </w:r>
          </w:p>
        </w:tc>
        <w:tc>
          <w:tcPr>
            <w:tcW w:w="975" w:type="pct"/>
            <w:shd w:val="clear" w:color="auto" w:fill="auto"/>
            <w:noWrap/>
            <w:vAlign w:val="center"/>
            <w:hideMark/>
          </w:tcPr>
          <w:p w14:paraId="3F6AC415" w14:textId="77777777" w:rsidR="00096BB1" w:rsidRPr="00514C7B" w:rsidRDefault="00096BB1" w:rsidP="00EE6639">
            <w:pPr>
              <w:pStyle w:val="Char1CharCharCharCharCharCharCharCharChar"/>
            </w:pPr>
            <w:r w:rsidRPr="00514C7B">
              <w:t>仪表自动化科</w:t>
            </w:r>
          </w:p>
        </w:tc>
        <w:tc>
          <w:tcPr>
            <w:tcW w:w="927" w:type="pct"/>
            <w:shd w:val="clear" w:color="auto" w:fill="auto"/>
            <w:noWrap/>
            <w:vAlign w:val="center"/>
            <w:hideMark/>
          </w:tcPr>
          <w:p w14:paraId="7DF142E6" w14:textId="77777777" w:rsidR="00096BB1" w:rsidRPr="00514C7B" w:rsidRDefault="00096BB1" w:rsidP="00EE6639">
            <w:pPr>
              <w:pStyle w:val="Char1CharCharCharCharCharCharCharCharChar"/>
            </w:pPr>
            <w:r w:rsidRPr="00514C7B">
              <w:t>科长</w:t>
            </w:r>
          </w:p>
        </w:tc>
        <w:tc>
          <w:tcPr>
            <w:tcW w:w="1588" w:type="pct"/>
            <w:shd w:val="clear" w:color="auto" w:fill="auto"/>
            <w:noWrap/>
            <w:vAlign w:val="center"/>
            <w:hideMark/>
          </w:tcPr>
          <w:p w14:paraId="2BA079A0" w14:textId="77777777" w:rsidR="00096BB1" w:rsidRPr="00514C7B" w:rsidRDefault="00096BB1" w:rsidP="00EE6639">
            <w:pPr>
              <w:pStyle w:val="Char1CharCharCharCharCharCharCharCharChar"/>
            </w:pPr>
            <w:r w:rsidRPr="00514C7B">
              <w:t>抢险抢修组主要成员</w:t>
            </w:r>
          </w:p>
        </w:tc>
        <w:tc>
          <w:tcPr>
            <w:tcW w:w="866" w:type="pct"/>
            <w:shd w:val="clear" w:color="auto" w:fill="auto"/>
            <w:noWrap/>
            <w:vAlign w:val="center"/>
            <w:hideMark/>
          </w:tcPr>
          <w:p w14:paraId="4666C392" w14:textId="77777777" w:rsidR="00096BB1" w:rsidRPr="00514C7B" w:rsidRDefault="00096BB1" w:rsidP="00EE6639">
            <w:pPr>
              <w:pStyle w:val="Char1CharCharCharCharCharCharCharCharChar"/>
            </w:pPr>
            <w:r w:rsidRPr="00514C7B">
              <w:t>18852295367</w:t>
            </w:r>
          </w:p>
        </w:tc>
      </w:tr>
      <w:tr w:rsidR="00096BB1" w:rsidRPr="00514C7B" w14:paraId="4D1B1793" w14:textId="77777777" w:rsidTr="00EE6639">
        <w:trPr>
          <w:trHeight w:val="285"/>
        </w:trPr>
        <w:tc>
          <w:tcPr>
            <w:tcW w:w="645" w:type="pct"/>
            <w:shd w:val="clear" w:color="auto" w:fill="auto"/>
            <w:noWrap/>
            <w:vAlign w:val="center"/>
            <w:hideMark/>
          </w:tcPr>
          <w:p w14:paraId="3E61E9AE" w14:textId="77777777" w:rsidR="00096BB1" w:rsidRPr="00514C7B" w:rsidRDefault="00096BB1" w:rsidP="00EE6639">
            <w:pPr>
              <w:pStyle w:val="Char1CharCharCharCharCharCharCharCharChar"/>
            </w:pPr>
            <w:r w:rsidRPr="00514C7B">
              <w:t>王开雷</w:t>
            </w:r>
          </w:p>
        </w:tc>
        <w:tc>
          <w:tcPr>
            <w:tcW w:w="975" w:type="pct"/>
            <w:shd w:val="clear" w:color="auto" w:fill="auto"/>
            <w:noWrap/>
            <w:vAlign w:val="center"/>
            <w:hideMark/>
          </w:tcPr>
          <w:p w14:paraId="4D4E91E6" w14:textId="77777777" w:rsidR="00096BB1" w:rsidRPr="00514C7B" w:rsidRDefault="00096BB1" w:rsidP="00EE6639">
            <w:pPr>
              <w:pStyle w:val="Char1CharCharCharCharCharCharCharCharChar"/>
            </w:pPr>
            <w:r w:rsidRPr="00514C7B">
              <w:t>电气管理科</w:t>
            </w:r>
          </w:p>
        </w:tc>
        <w:tc>
          <w:tcPr>
            <w:tcW w:w="927" w:type="pct"/>
            <w:shd w:val="clear" w:color="auto" w:fill="auto"/>
            <w:noWrap/>
            <w:vAlign w:val="center"/>
            <w:hideMark/>
          </w:tcPr>
          <w:p w14:paraId="5A400EA7" w14:textId="77777777" w:rsidR="00096BB1" w:rsidRPr="00514C7B" w:rsidRDefault="00096BB1" w:rsidP="00EE6639">
            <w:pPr>
              <w:pStyle w:val="Char1CharCharCharCharCharCharCharCharChar"/>
            </w:pPr>
            <w:r w:rsidRPr="00514C7B">
              <w:t>科长</w:t>
            </w:r>
          </w:p>
        </w:tc>
        <w:tc>
          <w:tcPr>
            <w:tcW w:w="1588" w:type="pct"/>
            <w:shd w:val="clear" w:color="auto" w:fill="auto"/>
            <w:noWrap/>
            <w:vAlign w:val="center"/>
            <w:hideMark/>
          </w:tcPr>
          <w:p w14:paraId="667EFE4C" w14:textId="77777777" w:rsidR="00096BB1" w:rsidRPr="00514C7B" w:rsidRDefault="00096BB1" w:rsidP="00EE6639">
            <w:pPr>
              <w:pStyle w:val="Char1CharCharCharCharCharCharCharCharChar"/>
            </w:pPr>
            <w:r w:rsidRPr="00514C7B">
              <w:t>抢险抢修组主要成员</w:t>
            </w:r>
          </w:p>
        </w:tc>
        <w:tc>
          <w:tcPr>
            <w:tcW w:w="866" w:type="pct"/>
            <w:shd w:val="clear" w:color="auto" w:fill="auto"/>
            <w:noWrap/>
            <w:vAlign w:val="center"/>
            <w:hideMark/>
          </w:tcPr>
          <w:p w14:paraId="30EE9D73" w14:textId="77777777" w:rsidR="00096BB1" w:rsidRPr="00514C7B" w:rsidRDefault="00096BB1" w:rsidP="00EE6639">
            <w:pPr>
              <w:pStyle w:val="Char1CharCharCharCharCharCharCharCharChar"/>
            </w:pPr>
            <w:r w:rsidRPr="00514C7B">
              <w:t>18852295323</w:t>
            </w:r>
          </w:p>
        </w:tc>
      </w:tr>
      <w:tr w:rsidR="00096BB1" w:rsidRPr="00514C7B" w14:paraId="5AD3B707" w14:textId="77777777" w:rsidTr="00EE6639">
        <w:trPr>
          <w:trHeight w:val="285"/>
        </w:trPr>
        <w:tc>
          <w:tcPr>
            <w:tcW w:w="645" w:type="pct"/>
            <w:shd w:val="clear" w:color="auto" w:fill="auto"/>
            <w:noWrap/>
            <w:vAlign w:val="center"/>
            <w:hideMark/>
          </w:tcPr>
          <w:p w14:paraId="2364313B" w14:textId="77777777" w:rsidR="00096BB1" w:rsidRPr="00514C7B" w:rsidRDefault="00096BB1" w:rsidP="00EE6639">
            <w:pPr>
              <w:pStyle w:val="Char1CharCharCharCharCharCharCharCharChar"/>
            </w:pPr>
            <w:r w:rsidRPr="00514C7B">
              <w:t>杨朝阳</w:t>
            </w:r>
          </w:p>
        </w:tc>
        <w:tc>
          <w:tcPr>
            <w:tcW w:w="975" w:type="pct"/>
            <w:shd w:val="clear" w:color="auto" w:fill="auto"/>
            <w:noWrap/>
            <w:vAlign w:val="center"/>
            <w:hideMark/>
          </w:tcPr>
          <w:p w14:paraId="55C15B35" w14:textId="77777777" w:rsidR="00096BB1" w:rsidRPr="00514C7B" w:rsidRDefault="00096BB1" w:rsidP="00EE6639">
            <w:pPr>
              <w:pStyle w:val="Char1CharCharCharCharCharCharCharCharChar"/>
            </w:pPr>
            <w:r w:rsidRPr="00514C7B">
              <w:t>环保科</w:t>
            </w:r>
          </w:p>
        </w:tc>
        <w:tc>
          <w:tcPr>
            <w:tcW w:w="927" w:type="pct"/>
            <w:shd w:val="clear" w:color="auto" w:fill="auto"/>
            <w:noWrap/>
            <w:vAlign w:val="center"/>
            <w:hideMark/>
          </w:tcPr>
          <w:p w14:paraId="75D4D1A0" w14:textId="77777777" w:rsidR="00096BB1" w:rsidRPr="00514C7B" w:rsidRDefault="00096BB1" w:rsidP="00EE6639">
            <w:pPr>
              <w:pStyle w:val="Char1CharCharCharCharCharCharCharCharChar"/>
            </w:pPr>
            <w:r w:rsidRPr="00514C7B">
              <w:t>科长</w:t>
            </w:r>
          </w:p>
        </w:tc>
        <w:tc>
          <w:tcPr>
            <w:tcW w:w="1588" w:type="pct"/>
            <w:shd w:val="clear" w:color="auto" w:fill="auto"/>
            <w:noWrap/>
            <w:vAlign w:val="center"/>
            <w:hideMark/>
          </w:tcPr>
          <w:p w14:paraId="007ACB02" w14:textId="77777777" w:rsidR="00096BB1" w:rsidRPr="00514C7B" w:rsidRDefault="00096BB1" w:rsidP="00EE6639">
            <w:pPr>
              <w:pStyle w:val="Char1CharCharCharCharCharCharCharCharChar"/>
            </w:pPr>
            <w:r w:rsidRPr="00514C7B">
              <w:t>环境监测组组长</w:t>
            </w:r>
          </w:p>
        </w:tc>
        <w:tc>
          <w:tcPr>
            <w:tcW w:w="866" w:type="pct"/>
            <w:shd w:val="clear" w:color="auto" w:fill="auto"/>
            <w:noWrap/>
            <w:vAlign w:val="center"/>
            <w:hideMark/>
          </w:tcPr>
          <w:p w14:paraId="01CAC427" w14:textId="77777777" w:rsidR="00096BB1" w:rsidRPr="00514C7B" w:rsidRDefault="00096BB1" w:rsidP="00EE6639">
            <w:pPr>
              <w:pStyle w:val="Char1CharCharCharCharCharCharCharCharChar"/>
            </w:pPr>
            <w:r w:rsidRPr="00514C7B">
              <w:t>18852295319</w:t>
            </w:r>
          </w:p>
        </w:tc>
      </w:tr>
      <w:tr w:rsidR="00096BB1" w:rsidRPr="00514C7B" w14:paraId="525CC123" w14:textId="77777777" w:rsidTr="00EE6639">
        <w:trPr>
          <w:trHeight w:val="285"/>
        </w:trPr>
        <w:tc>
          <w:tcPr>
            <w:tcW w:w="645" w:type="pct"/>
            <w:shd w:val="clear" w:color="auto" w:fill="auto"/>
            <w:noWrap/>
            <w:vAlign w:val="center"/>
            <w:hideMark/>
          </w:tcPr>
          <w:p w14:paraId="072168FD" w14:textId="77777777" w:rsidR="00096BB1" w:rsidRPr="00514C7B" w:rsidRDefault="00096BB1" w:rsidP="00EE6639">
            <w:pPr>
              <w:pStyle w:val="Char1CharCharCharCharCharCharCharCharChar"/>
            </w:pPr>
            <w:r w:rsidRPr="00514C7B">
              <w:t>王婕</w:t>
            </w:r>
          </w:p>
        </w:tc>
        <w:tc>
          <w:tcPr>
            <w:tcW w:w="975" w:type="pct"/>
            <w:shd w:val="clear" w:color="auto" w:fill="auto"/>
            <w:noWrap/>
            <w:vAlign w:val="center"/>
            <w:hideMark/>
          </w:tcPr>
          <w:p w14:paraId="27C56A2F" w14:textId="77777777" w:rsidR="00096BB1" w:rsidRPr="00514C7B" w:rsidRDefault="00096BB1" w:rsidP="00EE6639">
            <w:pPr>
              <w:pStyle w:val="Char1CharCharCharCharCharCharCharCharChar"/>
            </w:pPr>
            <w:r w:rsidRPr="00514C7B">
              <w:t>品管部</w:t>
            </w:r>
          </w:p>
        </w:tc>
        <w:tc>
          <w:tcPr>
            <w:tcW w:w="927" w:type="pct"/>
            <w:shd w:val="clear" w:color="auto" w:fill="auto"/>
            <w:noWrap/>
            <w:vAlign w:val="center"/>
            <w:hideMark/>
          </w:tcPr>
          <w:p w14:paraId="5B87505C" w14:textId="77777777" w:rsidR="00096BB1" w:rsidRPr="00514C7B" w:rsidRDefault="00096BB1" w:rsidP="00EE6639">
            <w:pPr>
              <w:pStyle w:val="Char1CharCharCharCharCharCharCharCharChar"/>
            </w:pPr>
            <w:r w:rsidRPr="00514C7B">
              <w:t>部长</w:t>
            </w:r>
          </w:p>
        </w:tc>
        <w:tc>
          <w:tcPr>
            <w:tcW w:w="1588" w:type="pct"/>
            <w:shd w:val="clear" w:color="auto" w:fill="auto"/>
            <w:noWrap/>
            <w:vAlign w:val="center"/>
            <w:hideMark/>
          </w:tcPr>
          <w:p w14:paraId="7122B79B" w14:textId="77777777" w:rsidR="00096BB1" w:rsidRPr="00514C7B" w:rsidRDefault="00096BB1" w:rsidP="00EE6639">
            <w:pPr>
              <w:pStyle w:val="Char1CharCharCharCharCharCharCharCharChar"/>
            </w:pPr>
            <w:r w:rsidRPr="00514C7B">
              <w:t>环境监测组副组长</w:t>
            </w:r>
          </w:p>
        </w:tc>
        <w:tc>
          <w:tcPr>
            <w:tcW w:w="866" w:type="pct"/>
            <w:shd w:val="clear" w:color="auto" w:fill="auto"/>
            <w:noWrap/>
            <w:vAlign w:val="center"/>
            <w:hideMark/>
          </w:tcPr>
          <w:p w14:paraId="5BEA9B82" w14:textId="77777777" w:rsidR="00096BB1" w:rsidRPr="00514C7B" w:rsidRDefault="00096BB1" w:rsidP="00EE6639">
            <w:pPr>
              <w:pStyle w:val="Char1CharCharCharCharCharCharCharCharChar"/>
            </w:pPr>
            <w:r w:rsidRPr="00514C7B">
              <w:t>13775869581</w:t>
            </w:r>
          </w:p>
        </w:tc>
      </w:tr>
      <w:tr w:rsidR="00096BB1" w:rsidRPr="00514C7B" w14:paraId="507519D6" w14:textId="77777777" w:rsidTr="00EE6639">
        <w:trPr>
          <w:trHeight w:val="285"/>
        </w:trPr>
        <w:tc>
          <w:tcPr>
            <w:tcW w:w="645" w:type="pct"/>
            <w:shd w:val="clear" w:color="auto" w:fill="auto"/>
            <w:noWrap/>
            <w:vAlign w:val="center"/>
            <w:hideMark/>
          </w:tcPr>
          <w:p w14:paraId="4B6A3FAB" w14:textId="77777777" w:rsidR="00096BB1" w:rsidRPr="00514C7B" w:rsidRDefault="00096BB1" w:rsidP="00EE6639">
            <w:pPr>
              <w:pStyle w:val="Char1CharCharCharCharCharCharCharCharChar"/>
            </w:pPr>
            <w:r w:rsidRPr="00514C7B">
              <w:t>王志勇</w:t>
            </w:r>
          </w:p>
        </w:tc>
        <w:tc>
          <w:tcPr>
            <w:tcW w:w="975" w:type="pct"/>
            <w:shd w:val="clear" w:color="auto" w:fill="auto"/>
            <w:noWrap/>
            <w:vAlign w:val="center"/>
            <w:hideMark/>
          </w:tcPr>
          <w:p w14:paraId="461968CC" w14:textId="77777777" w:rsidR="00096BB1" w:rsidRPr="00514C7B" w:rsidRDefault="00096BB1" w:rsidP="00EE6639">
            <w:pPr>
              <w:pStyle w:val="Char1CharCharCharCharCharCharCharCharChar"/>
            </w:pPr>
            <w:r w:rsidRPr="00514C7B">
              <w:t>环保科</w:t>
            </w:r>
          </w:p>
        </w:tc>
        <w:tc>
          <w:tcPr>
            <w:tcW w:w="927" w:type="pct"/>
            <w:shd w:val="clear" w:color="auto" w:fill="auto"/>
            <w:noWrap/>
            <w:vAlign w:val="center"/>
            <w:hideMark/>
          </w:tcPr>
          <w:p w14:paraId="57D6469B" w14:textId="77777777" w:rsidR="00096BB1" w:rsidRPr="00514C7B" w:rsidRDefault="00096BB1" w:rsidP="00EE6639">
            <w:pPr>
              <w:pStyle w:val="Char1CharCharCharCharCharCharCharCharChar"/>
            </w:pPr>
            <w:r w:rsidRPr="00514C7B">
              <w:t>副科长</w:t>
            </w:r>
          </w:p>
        </w:tc>
        <w:tc>
          <w:tcPr>
            <w:tcW w:w="1588" w:type="pct"/>
            <w:shd w:val="clear" w:color="auto" w:fill="auto"/>
            <w:noWrap/>
            <w:vAlign w:val="center"/>
            <w:hideMark/>
          </w:tcPr>
          <w:p w14:paraId="525F82BF" w14:textId="77777777" w:rsidR="00096BB1" w:rsidRPr="00514C7B" w:rsidRDefault="00096BB1" w:rsidP="00EE6639">
            <w:pPr>
              <w:pStyle w:val="Char1CharCharCharCharCharCharCharCharChar"/>
            </w:pPr>
            <w:r w:rsidRPr="00514C7B">
              <w:t>环境监测组成员</w:t>
            </w:r>
          </w:p>
        </w:tc>
        <w:tc>
          <w:tcPr>
            <w:tcW w:w="866" w:type="pct"/>
            <w:shd w:val="clear" w:color="auto" w:fill="auto"/>
            <w:noWrap/>
            <w:vAlign w:val="center"/>
            <w:hideMark/>
          </w:tcPr>
          <w:p w14:paraId="3527BC71" w14:textId="77777777" w:rsidR="00096BB1" w:rsidRPr="00514C7B" w:rsidRDefault="00096BB1" w:rsidP="00EE6639">
            <w:pPr>
              <w:pStyle w:val="Char1CharCharCharCharCharCharCharCharChar"/>
            </w:pPr>
            <w:r w:rsidRPr="00514C7B">
              <w:t>18852298950</w:t>
            </w:r>
          </w:p>
        </w:tc>
      </w:tr>
      <w:tr w:rsidR="00096BB1" w:rsidRPr="00514C7B" w14:paraId="6E08DCB4" w14:textId="77777777" w:rsidTr="00EE6639">
        <w:trPr>
          <w:trHeight w:val="285"/>
        </w:trPr>
        <w:tc>
          <w:tcPr>
            <w:tcW w:w="645" w:type="pct"/>
            <w:shd w:val="clear" w:color="auto" w:fill="auto"/>
            <w:noWrap/>
            <w:vAlign w:val="center"/>
            <w:hideMark/>
          </w:tcPr>
          <w:p w14:paraId="376CF7F7" w14:textId="77777777" w:rsidR="00096BB1" w:rsidRPr="00514C7B" w:rsidRDefault="00096BB1" w:rsidP="00EE6639">
            <w:pPr>
              <w:pStyle w:val="Char1CharCharCharCharCharCharCharCharChar"/>
            </w:pPr>
            <w:proofErr w:type="gramStart"/>
            <w:r w:rsidRPr="00514C7B">
              <w:t>张千</w:t>
            </w:r>
            <w:proofErr w:type="gramEnd"/>
          </w:p>
        </w:tc>
        <w:tc>
          <w:tcPr>
            <w:tcW w:w="975" w:type="pct"/>
            <w:shd w:val="clear" w:color="auto" w:fill="auto"/>
            <w:noWrap/>
            <w:vAlign w:val="center"/>
            <w:hideMark/>
          </w:tcPr>
          <w:p w14:paraId="6A7194AC" w14:textId="77777777" w:rsidR="00096BB1" w:rsidRPr="00514C7B" w:rsidRDefault="00096BB1" w:rsidP="00EE6639">
            <w:pPr>
              <w:pStyle w:val="Char1CharCharCharCharCharCharCharCharChar"/>
            </w:pPr>
            <w:r w:rsidRPr="00514C7B">
              <w:t>环保科</w:t>
            </w:r>
          </w:p>
        </w:tc>
        <w:tc>
          <w:tcPr>
            <w:tcW w:w="927" w:type="pct"/>
            <w:shd w:val="clear" w:color="auto" w:fill="auto"/>
            <w:noWrap/>
            <w:vAlign w:val="center"/>
            <w:hideMark/>
          </w:tcPr>
          <w:p w14:paraId="22617170" w14:textId="77777777" w:rsidR="00096BB1" w:rsidRPr="00514C7B" w:rsidRDefault="00096BB1" w:rsidP="00EE6639">
            <w:pPr>
              <w:pStyle w:val="Char1CharCharCharCharCharCharCharCharChar"/>
            </w:pPr>
            <w:r w:rsidRPr="00514C7B">
              <w:t>环保员</w:t>
            </w:r>
          </w:p>
        </w:tc>
        <w:tc>
          <w:tcPr>
            <w:tcW w:w="1588" w:type="pct"/>
            <w:shd w:val="clear" w:color="auto" w:fill="auto"/>
            <w:noWrap/>
            <w:vAlign w:val="center"/>
            <w:hideMark/>
          </w:tcPr>
          <w:p w14:paraId="0F499F32" w14:textId="77777777" w:rsidR="00096BB1" w:rsidRPr="00514C7B" w:rsidRDefault="00096BB1" w:rsidP="00EE6639">
            <w:pPr>
              <w:pStyle w:val="Char1CharCharCharCharCharCharCharCharChar"/>
            </w:pPr>
            <w:r w:rsidRPr="00514C7B">
              <w:t>环境监测组成员</w:t>
            </w:r>
          </w:p>
        </w:tc>
        <w:tc>
          <w:tcPr>
            <w:tcW w:w="866" w:type="pct"/>
            <w:shd w:val="clear" w:color="auto" w:fill="auto"/>
            <w:noWrap/>
            <w:vAlign w:val="center"/>
            <w:hideMark/>
          </w:tcPr>
          <w:p w14:paraId="166CFBE9" w14:textId="77777777" w:rsidR="00096BB1" w:rsidRPr="00514C7B" w:rsidRDefault="00096BB1" w:rsidP="00EE6639">
            <w:pPr>
              <w:pStyle w:val="Char1CharCharCharCharCharCharCharCharChar"/>
            </w:pPr>
            <w:r w:rsidRPr="00514C7B">
              <w:t>18852293595</w:t>
            </w:r>
          </w:p>
        </w:tc>
      </w:tr>
      <w:tr w:rsidR="00096BB1" w:rsidRPr="00514C7B" w14:paraId="411DE2EB" w14:textId="77777777" w:rsidTr="00EE6639">
        <w:trPr>
          <w:trHeight w:val="285"/>
        </w:trPr>
        <w:tc>
          <w:tcPr>
            <w:tcW w:w="645" w:type="pct"/>
            <w:shd w:val="clear" w:color="auto" w:fill="auto"/>
            <w:noWrap/>
            <w:vAlign w:val="center"/>
            <w:hideMark/>
          </w:tcPr>
          <w:p w14:paraId="6507D508" w14:textId="77777777" w:rsidR="00096BB1" w:rsidRPr="00514C7B" w:rsidRDefault="00096BB1" w:rsidP="00EE6639">
            <w:pPr>
              <w:pStyle w:val="Char1CharCharCharCharCharCharCharCharChar"/>
            </w:pPr>
            <w:r w:rsidRPr="00514C7B">
              <w:t>胡王江</w:t>
            </w:r>
          </w:p>
        </w:tc>
        <w:tc>
          <w:tcPr>
            <w:tcW w:w="975" w:type="pct"/>
            <w:shd w:val="clear" w:color="auto" w:fill="auto"/>
            <w:noWrap/>
            <w:vAlign w:val="center"/>
            <w:hideMark/>
          </w:tcPr>
          <w:p w14:paraId="7884869E" w14:textId="77777777" w:rsidR="00096BB1" w:rsidRPr="00514C7B" w:rsidRDefault="00096BB1" w:rsidP="00EE6639">
            <w:pPr>
              <w:pStyle w:val="Char1CharCharCharCharCharCharCharCharChar"/>
            </w:pPr>
            <w:r w:rsidRPr="00514C7B">
              <w:t>环保科</w:t>
            </w:r>
          </w:p>
        </w:tc>
        <w:tc>
          <w:tcPr>
            <w:tcW w:w="927" w:type="pct"/>
            <w:shd w:val="clear" w:color="auto" w:fill="auto"/>
            <w:noWrap/>
            <w:vAlign w:val="center"/>
            <w:hideMark/>
          </w:tcPr>
          <w:p w14:paraId="0F2D5F20" w14:textId="77777777" w:rsidR="00096BB1" w:rsidRPr="00514C7B" w:rsidRDefault="00096BB1" w:rsidP="00EE6639">
            <w:pPr>
              <w:pStyle w:val="Char1CharCharCharCharCharCharCharCharChar"/>
            </w:pPr>
            <w:r w:rsidRPr="00514C7B">
              <w:t>环保员</w:t>
            </w:r>
          </w:p>
        </w:tc>
        <w:tc>
          <w:tcPr>
            <w:tcW w:w="1588" w:type="pct"/>
            <w:shd w:val="clear" w:color="auto" w:fill="auto"/>
            <w:noWrap/>
            <w:vAlign w:val="center"/>
            <w:hideMark/>
          </w:tcPr>
          <w:p w14:paraId="5AA70EB0" w14:textId="77777777" w:rsidR="00096BB1" w:rsidRPr="00514C7B" w:rsidRDefault="00096BB1" w:rsidP="00EE6639">
            <w:pPr>
              <w:pStyle w:val="Char1CharCharCharCharCharCharCharCharChar"/>
            </w:pPr>
            <w:r w:rsidRPr="00514C7B">
              <w:t>环境监测组成员</w:t>
            </w:r>
          </w:p>
        </w:tc>
        <w:tc>
          <w:tcPr>
            <w:tcW w:w="866" w:type="pct"/>
            <w:shd w:val="clear" w:color="auto" w:fill="auto"/>
            <w:noWrap/>
            <w:vAlign w:val="center"/>
            <w:hideMark/>
          </w:tcPr>
          <w:p w14:paraId="55EB5B64" w14:textId="77777777" w:rsidR="00096BB1" w:rsidRPr="00514C7B" w:rsidRDefault="00096BB1" w:rsidP="00EE6639">
            <w:pPr>
              <w:pStyle w:val="Char1CharCharCharCharCharCharCharCharChar"/>
            </w:pPr>
            <w:r w:rsidRPr="00514C7B">
              <w:t>18852296127</w:t>
            </w:r>
          </w:p>
        </w:tc>
      </w:tr>
      <w:tr w:rsidR="00096BB1" w:rsidRPr="00514C7B" w14:paraId="15698877" w14:textId="77777777" w:rsidTr="00EE6639">
        <w:trPr>
          <w:trHeight w:val="285"/>
        </w:trPr>
        <w:tc>
          <w:tcPr>
            <w:tcW w:w="645" w:type="pct"/>
            <w:shd w:val="clear" w:color="auto" w:fill="auto"/>
            <w:noWrap/>
            <w:vAlign w:val="center"/>
            <w:hideMark/>
          </w:tcPr>
          <w:p w14:paraId="3297382D" w14:textId="77777777" w:rsidR="00096BB1" w:rsidRPr="00514C7B" w:rsidRDefault="00096BB1" w:rsidP="00EE6639">
            <w:pPr>
              <w:pStyle w:val="Char1CharCharCharCharCharCharCharCharChar"/>
            </w:pPr>
            <w:r w:rsidRPr="00514C7B">
              <w:t>王海燕</w:t>
            </w:r>
          </w:p>
        </w:tc>
        <w:tc>
          <w:tcPr>
            <w:tcW w:w="975" w:type="pct"/>
            <w:shd w:val="clear" w:color="auto" w:fill="auto"/>
            <w:noWrap/>
            <w:vAlign w:val="center"/>
            <w:hideMark/>
          </w:tcPr>
          <w:p w14:paraId="6E52D1EA" w14:textId="77777777" w:rsidR="00096BB1" w:rsidRPr="00514C7B" w:rsidRDefault="00096BB1" w:rsidP="00EE6639">
            <w:pPr>
              <w:pStyle w:val="Char1CharCharCharCharCharCharCharCharChar"/>
            </w:pPr>
            <w:r w:rsidRPr="00514C7B">
              <w:t>分析室</w:t>
            </w:r>
          </w:p>
        </w:tc>
        <w:tc>
          <w:tcPr>
            <w:tcW w:w="927" w:type="pct"/>
            <w:shd w:val="clear" w:color="auto" w:fill="auto"/>
            <w:noWrap/>
            <w:vAlign w:val="center"/>
            <w:hideMark/>
          </w:tcPr>
          <w:p w14:paraId="7A4BE75B" w14:textId="77777777" w:rsidR="00096BB1" w:rsidRPr="00514C7B" w:rsidRDefault="00096BB1" w:rsidP="00EE6639">
            <w:pPr>
              <w:pStyle w:val="Char1CharCharCharCharCharCharCharCharChar"/>
            </w:pPr>
            <w:r w:rsidRPr="00514C7B">
              <w:t>主任</w:t>
            </w:r>
          </w:p>
        </w:tc>
        <w:tc>
          <w:tcPr>
            <w:tcW w:w="1588" w:type="pct"/>
            <w:shd w:val="clear" w:color="auto" w:fill="auto"/>
            <w:noWrap/>
            <w:vAlign w:val="center"/>
            <w:hideMark/>
          </w:tcPr>
          <w:p w14:paraId="4CF776E2" w14:textId="77777777" w:rsidR="00096BB1" w:rsidRPr="00514C7B" w:rsidRDefault="00096BB1" w:rsidP="00EE6639">
            <w:pPr>
              <w:pStyle w:val="Char1CharCharCharCharCharCharCharCharChar"/>
            </w:pPr>
            <w:r w:rsidRPr="00514C7B">
              <w:t>环境监测组成员</w:t>
            </w:r>
          </w:p>
        </w:tc>
        <w:tc>
          <w:tcPr>
            <w:tcW w:w="866" w:type="pct"/>
            <w:shd w:val="clear" w:color="auto" w:fill="auto"/>
            <w:noWrap/>
            <w:vAlign w:val="center"/>
            <w:hideMark/>
          </w:tcPr>
          <w:p w14:paraId="4C989A70" w14:textId="77777777" w:rsidR="00096BB1" w:rsidRPr="00514C7B" w:rsidRDefault="00096BB1" w:rsidP="00EE6639">
            <w:pPr>
              <w:pStyle w:val="Char1CharCharCharCharCharCharCharCharChar"/>
            </w:pPr>
          </w:p>
        </w:tc>
      </w:tr>
      <w:tr w:rsidR="00096BB1" w:rsidRPr="00514C7B" w14:paraId="61E6608F" w14:textId="77777777" w:rsidTr="00EE6639">
        <w:trPr>
          <w:trHeight w:val="285"/>
        </w:trPr>
        <w:tc>
          <w:tcPr>
            <w:tcW w:w="645" w:type="pct"/>
            <w:shd w:val="clear" w:color="auto" w:fill="auto"/>
            <w:noWrap/>
            <w:vAlign w:val="center"/>
            <w:hideMark/>
          </w:tcPr>
          <w:p w14:paraId="0CA5058A" w14:textId="77777777" w:rsidR="00096BB1" w:rsidRPr="00514C7B" w:rsidRDefault="00096BB1" w:rsidP="00EE6639">
            <w:pPr>
              <w:pStyle w:val="Char1CharCharCharCharCharCharCharCharChar"/>
            </w:pPr>
            <w:proofErr w:type="gramStart"/>
            <w:r w:rsidRPr="00514C7B">
              <w:t>何蕾</w:t>
            </w:r>
            <w:proofErr w:type="gramEnd"/>
          </w:p>
        </w:tc>
        <w:tc>
          <w:tcPr>
            <w:tcW w:w="975" w:type="pct"/>
            <w:shd w:val="clear" w:color="auto" w:fill="auto"/>
            <w:noWrap/>
            <w:vAlign w:val="center"/>
            <w:hideMark/>
          </w:tcPr>
          <w:p w14:paraId="31D23D79" w14:textId="77777777" w:rsidR="00096BB1" w:rsidRPr="00514C7B" w:rsidRDefault="00096BB1" w:rsidP="00EE6639">
            <w:pPr>
              <w:pStyle w:val="Char1CharCharCharCharCharCharCharCharChar"/>
            </w:pPr>
            <w:r w:rsidRPr="00514C7B">
              <w:t>品管部</w:t>
            </w:r>
          </w:p>
        </w:tc>
        <w:tc>
          <w:tcPr>
            <w:tcW w:w="927" w:type="pct"/>
            <w:shd w:val="clear" w:color="auto" w:fill="auto"/>
            <w:noWrap/>
            <w:vAlign w:val="center"/>
            <w:hideMark/>
          </w:tcPr>
          <w:p w14:paraId="698D2997" w14:textId="77777777" w:rsidR="00096BB1" w:rsidRPr="00514C7B" w:rsidRDefault="00096BB1" w:rsidP="00EE6639">
            <w:pPr>
              <w:pStyle w:val="Char1CharCharCharCharCharCharCharCharChar"/>
            </w:pPr>
            <w:r w:rsidRPr="00514C7B">
              <w:t>科员</w:t>
            </w:r>
          </w:p>
        </w:tc>
        <w:tc>
          <w:tcPr>
            <w:tcW w:w="1588" w:type="pct"/>
            <w:shd w:val="clear" w:color="auto" w:fill="auto"/>
            <w:noWrap/>
            <w:vAlign w:val="center"/>
            <w:hideMark/>
          </w:tcPr>
          <w:p w14:paraId="67816F81" w14:textId="77777777" w:rsidR="00096BB1" w:rsidRPr="00514C7B" w:rsidRDefault="00096BB1" w:rsidP="00EE6639">
            <w:pPr>
              <w:pStyle w:val="Char1CharCharCharCharCharCharCharCharChar"/>
            </w:pPr>
            <w:r w:rsidRPr="00514C7B">
              <w:t>环境监测组成员</w:t>
            </w:r>
          </w:p>
        </w:tc>
        <w:tc>
          <w:tcPr>
            <w:tcW w:w="866" w:type="pct"/>
            <w:shd w:val="clear" w:color="auto" w:fill="auto"/>
            <w:noWrap/>
            <w:vAlign w:val="center"/>
            <w:hideMark/>
          </w:tcPr>
          <w:p w14:paraId="6B9F860C" w14:textId="77777777" w:rsidR="00096BB1" w:rsidRPr="00514C7B" w:rsidRDefault="00096BB1" w:rsidP="00EE6639">
            <w:pPr>
              <w:pStyle w:val="Char1CharCharCharCharCharCharCharCharChar"/>
            </w:pPr>
            <w:r w:rsidRPr="00514C7B">
              <w:t>13705229902</w:t>
            </w:r>
          </w:p>
        </w:tc>
      </w:tr>
      <w:tr w:rsidR="00096BB1" w:rsidRPr="00514C7B" w14:paraId="16998AB7" w14:textId="77777777" w:rsidTr="00EE6639">
        <w:trPr>
          <w:trHeight w:val="285"/>
        </w:trPr>
        <w:tc>
          <w:tcPr>
            <w:tcW w:w="645" w:type="pct"/>
            <w:shd w:val="clear" w:color="auto" w:fill="auto"/>
            <w:noWrap/>
            <w:vAlign w:val="center"/>
            <w:hideMark/>
          </w:tcPr>
          <w:p w14:paraId="5E1344DC" w14:textId="77777777" w:rsidR="00096BB1" w:rsidRPr="00514C7B" w:rsidRDefault="00096BB1" w:rsidP="00EE6639">
            <w:pPr>
              <w:pStyle w:val="Char1CharCharCharCharCharCharCharCharChar"/>
            </w:pPr>
            <w:r w:rsidRPr="00514C7B">
              <w:t>张婕</w:t>
            </w:r>
          </w:p>
        </w:tc>
        <w:tc>
          <w:tcPr>
            <w:tcW w:w="975" w:type="pct"/>
            <w:shd w:val="clear" w:color="auto" w:fill="auto"/>
            <w:noWrap/>
            <w:vAlign w:val="center"/>
            <w:hideMark/>
          </w:tcPr>
          <w:p w14:paraId="24458FE1" w14:textId="77777777" w:rsidR="00096BB1" w:rsidRPr="00514C7B" w:rsidRDefault="00096BB1" w:rsidP="00EE6639">
            <w:pPr>
              <w:pStyle w:val="Char1CharCharCharCharCharCharCharCharChar"/>
            </w:pPr>
            <w:r w:rsidRPr="00514C7B">
              <w:t>品管部</w:t>
            </w:r>
          </w:p>
        </w:tc>
        <w:tc>
          <w:tcPr>
            <w:tcW w:w="927" w:type="pct"/>
            <w:shd w:val="clear" w:color="auto" w:fill="auto"/>
            <w:noWrap/>
            <w:vAlign w:val="center"/>
            <w:hideMark/>
          </w:tcPr>
          <w:p w14:paraId="1BAD6A0E" w14:textId="77777777" w:rsidR="00096BB1" w:rsidRPr="00514C7B" w:rsidRDefault="00096BB1" w:rsidP="00EE6639">
            <w:pPr>
              <w:pStyle w:val="Char1CharCharCharCharCharCharCharCharChar"/>
            </w:pPr>
            <w:r w:rsidRPr="00514C7B">
              <w:t>科员</w:t>
            </w:r>
          </w:p>
        </w:tc>
        <w:tc>
          <w:tcPr>
            <w:tcW w:w="1588" w:type="pct"/>
            <w:shd w:val="clear" w:color="auto" w:fill="auto"/>
            <w:noWrap/>
            <w:vAlign w:val="center"/>
            <w:hideMark/>
          </w:tcPr>
          <w:p w14:paraId="66CA6137" w14:textId="77777777" w:rsidR="00096BB1" w:rsidRPr="00514C7B" w:rsidRDefault="00096BB1" w:rsidP="00EE6639">
            <w:pPr>
              <w:pStyle w:val="Char1CharCharCharCharCharCharCharCharChar"/>
            </w:pPr>
            <w:r w:rsidRPr="00514C7B">
              <w:t>环境监测组成员</w:t>
            </w:r>
          </w:p>
        </w:tc>
        <w:tc>
          <w:tcPr>
            <w:tcW w:w="866" w:type="pct"/>
            <w:shd w:val="clear" w:color="auto" w:fill="auto"/>
            <w:noWrap/>
            <w:vAlign w:val="center"/>
            <w:hideMark/>
          </w:tcPr>
          <w:p w14:paraId="7D007BC7" w14:textId="77777777" w:rsidR="00096BB1" w:rsidRPr="00514C7B" w:rsidRDefault="00096BB1" w:rsidP="00EE6639">
            <w:pPr>
              <w:pStyle w:val="Char1CharCharCharCharCharCharCharCharChar"/>
            </w:pPr>
            <w:r w:rsidRPr="00514C7B">
              <w:t>18724130681</w:t>
            </w:r>
          </w:p>
        </w:tc>
      </w:tr>
      <w:tr w:rsidR="00096BB1" w:rsidRPr="00514C7B" w14:paraId="370E205A" w14:textId="77777777" w:rsidTr="00EE6639">
        <w:trPr>
          <w:trHeight w:val="285"/>
        </w:trPr>
        <w:tc>
          <w:tcPr>
            <w:tcW w:w="645" w:type="pct"/>
            <w:shd w:val="clear" w:color="auto" w:fill="auto"/>
            <w:noWrap/>
            <w:vAlign w:val="center"/>
            <w:hideMark/>
          </w:tcPr>
          <w:p w14:paraId="1B6B470E" w14:textId="77777777" w:rsidR="00096BB1" w:rsidRPr="00514C7B" w:rsidRDefault="00096BB1" w:rsidP="00EE6639">
            <w:pPr>
              <w:pStyle w:val="Char1CharCharCharCharCharCharCharCharChar"/>
            </w:pPr>
            <w:r w:rsidRPr="00514C7B">
              <w:t>王会行</w:t>
            </w:r>
          </w:p>
        </w:tc>
        <w:tc>
          <w:tcPr>
            <w:tcW w:w="975" w:type="pct"/>
            <w:shd w:val="clear" w:color="auto" w:fill="auto"/>
            <w:noWrap/>
            <w:vAlign w:val="center"/>
            <w:hideMark/>
          </w:tcPr>
          <w:p w14:paraId="7D919CE1" w14:textId="77777777" w:rsidR="00096BB1" w:rsidRPr="00514C7B" w:rsidRDefault="00096BB1" w:rsidP="00EE6639">
            <w:pPr>
              <w:pStyle w:val="Char1CharCharCharCharCharCharCharCharChar"/>
            </w:pPr>
            <w:r w:rsidRPr="00514C7B">
              <w:t>采购物流部</w:t>
            </w:r>
          </w:p>
        </w:tc>
        <w:tc>
          <w:tcPr>
            <w:tcW w:w="927" w:type="pct"/>
            <w:shd w:val="clear" w:color="auto" w:fill="auto"/>
            <w:noWrap/>
            <w:vAlign w:val="center"/>
            <w:hideMark/>
          </w:tcPr>
          <w:p w14:paraId="563C57CD" w14:textId="77777777" w:rsidR="00096BB1" w:rsidRPr="00514C7B" w:rsidRDefault="00096BB1" w:rsidP="00EE6639">
            <w:pPr>
              <w:pStyle w:val="Char1CharCharCharCharCharCharCharCharChar"/>
            </w:pPr>
            <w:r w:rsidRPr="00514C7B">
              <w:t>部长</w:t>
            </w:r>
          </w:p>
        </w:tc>
        <w:tc>
          <w:tcPr>
            <w:tcW w:w="1588" w:type="pct"/>
            <w:shd w:val="clear" w:color="auto" w:fill="auto"/>
            <w:noWrap/>
            <w:vAlign w:val="center"/>
            <w:hideMark/>
          </w:tcPr>
          <w:p w14:paraId="64013B3F" w14:textId="77777777" w:rsidR="00096BB1" w:rsidRPr="00514C7B" w:rsidRDefault="00096BB1" w:rsidP="00EE6639">
            <w:pPr>
              <w:pStyle w:val="Char1CharCharCharCharCharCharCharCharChar"/>
            </w:pPr>
            <w:r w:rsidRPr="00514C7B">
              <w:t>后勤</w:t>
            </w:r>
            <w:proofErr w:type="gramStart"/>
            <w:r w:rsidRPr="00514C7B">
              <w:t>支持组</w:t>
            </w:r>
            <w:proofErr w:type="gramEnd"/>
            <w:r w:rsidRPr="00514C7B">
              <w:t>组长</w:t>
            </w:r>
          </w:p>
        </w:tc>
        <w:tc>
          <w:tcPr>
            <w:tcW w:w="866" w:type="pct"/>
            <w:shd w:val="clear" w:color="auto" w:fill="auto"/>
            <w:noWrap/>
            <w:vAlign w:val="center"/>
            <w:hideMark/>
          </w:tcPr>
          <w:p w14:paraId="1E4ACFAF" w14:textId="77777777" w:rsidR="00096BB1" w:rsidRPr="00514C7B" w:rsidRDefault="00096BB1" w:rsidP="00EE6639">
            <w:pPr>
              <w:pStyle w:val="Char1CharCharCharCharCharCharCharCharChar"/>
            </w:pPr>
            <w:r w:rsidRPr="00514C7B">
              <w:t>18852295399</w:t>
            </w:r>
          </w:p>
        </w:tc>
      </w:tr>
      <w:tr w:rsidR="00096BB1" w:rsidRPr="00514C7B" w14:paraId="7552BA21" w14:textId="77777777" w:rsidTr="00EE6639">
        <w:trPr>
          <w:trHeight w:val="285"/>
        </w:trPr>
        <w:tc>
          <w:tcPr>
            <w:tcW w:w="645" w:type="pct"/>
            <w:shd w:val="clear" w:color="auto" w:fill="auto"/>
            <w:noWrap/>
            <w:vAlign w:val="center"/>
            <w:hideMark/>
          </w:tcPr>
          <w:p w14:paraId="33FBE3E1" w14:textId="77777777" w:rsidR="00096BB1" w:rsidRPr="00514C7B" w:rsidRDefault="00096BB1" w:rsidP="00EE6639">
            <w:pPr>
              <w:pStyle w:val="Char1CharCharCharCharCharCharCharCharChar"/>
            </w:pPr>
            <w:r w:rsidRPr="00514C7B">
              <w:lastRenderedPageBreak/>
              <w:t>李静宇</w:t>
            </w:r>
          </w:p>
        </w:tc>
        <w:tc>
          <w:tcPr>
            <w:tcW w:w="975" w:type="pct"/>
            <w:shd w:val="clear" w:color="auto" w:fill="auto"/>
            <w:noWrap/>
            <w:vAlign w:val="center"/>
            <w:hideMark/>
          </w:tcPr>
          <w:p w14:paraId="6161F7A4" w14:textId="77777777" w:rsidR="00096BB1" w:rsidRPr="00514C7B" w:rsidRDefault="00096BB1" w:rsidP="00EE6639">
            <w:pPr>
              <w:pStyle w:val="Char1CharCharCharCharCharCharCharCharChar"/>
            </w:pPr>
            <w:r w:rsidRPr="00514C7B">
              <w:t>采购物流部</w:t>
            </w:r>
          </w:p>
        </w:tc>
        <w:tc>
          <w:tcPr>
            <w:tcW w:w="927" w:type="pct"/>
            <w:shd w:val="clear" w:color="auto" w:fill="auto"/>
            <w:noWrap/>
            <w:vAlign w:val="center"/>
            <w:hideMark/>
          </w:tcPr>
          <w:p w14:paraId="066644AB" w14:textId="77777777" w:rsidR="00096BB1" w:rsidRPr="00514C7B" w:rsidRDefault="00096BB1" w:rsidP="00EE6639">
            <w:pPr>
              <w:pStyle w:val="Char1CharCharCharCharCharCharCharCharChar"/>
            </w:pPr>
            <w:r w:rsidRPr="00514C7B">
              <w:t>科长</w:t>
            </w:r>
          </w:p>
        </w:tc>
        <w:tc>
          <w:tcPr>
            <w:tcW w:w="1588" w:type="pct"/>
            <w:shd w:val="clear" w:color="auto" w:fill="auto"/>
            <w:noWrap/>
            <w:vAlign w:val="center"/>
            <w:hideMark/>
          </w:tcPr>
          <w:p w14:paraId="1C6511CA" w14:textId="77777777" w:rsidR="00096BB1" w:rsidRPr="00514C7B" w:rsidRDefault="00096BB1" w:rsidP="00EE6639">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6C6838AA" w14:textId="77777777" w:rsidR="00096BB1" w:rsidRPr="00514C7B" w:rsidRDefault="00096BB1" w:rsidP="00EE6639">
            <w:pPr>
              <w:pStyle w:val="Char1CharCharCharCharCharCharCharCharChar"/>
            </w:pPr>
            <w:r w:rsidRPr="00514C7B">
              <w:t>18852295368</w:t>
            </w:r>
          </w:p>
        </w:tc>
      </w:tr>
      <w:tr w:rsidR="00096BB1" w:rsidRPr="00514C7B" w14:paraId="3200CEDD" w14:textId="77777777" w:rsidTr="00EE6639">
        <w:trPr>
          <w:trHeight w:val="285"/>
        </w:trPr>
        <w:tc>
          <w:tcPr>
            <w:tcW w:w="645" w:type="pct"/>
            <w:shd w:val="clear" w:color="auto" w:fill="auto"/>
            <w:noWrap/>
            <w:vAlign w:val="center"/>
            <w:hideMark/>
          </w:tcPr>
          <w:p w14:paraId="01BB853E" w14:textId="77777777" w:rsidR="00096BB1" w:rsidRPr="00514C7B" w:rsidRDefault="00096BB1" w:rsidP="00EE6639">
            <w:pPr>
              <w:pStyle w:val="Char1CharCharCharCharCharCharCharCharChar"/>
            </w:pPr>
            <w:r w:rsidRPr="00514C7B">
              <w:t>王绪君</w:t>
            </w:r>
          </w:p>
        </w:tc>
        <w:tc>
          <w:tcPr>
            <w:tcW w:w="975" w:type="pct"/>
            <w:shd w:val="clear" w:color="auto" w:fill="auto"/>
            <w:noWrap/>
            <w:vAlign w:val="center"/>
            <w:hideMark/>
          </w:tcPr>
          <w:p w14:paraId="11F35BBD" w14:textId="77777777" w:rsidR="00096BB1" w:rsidRPr="00514C7B" w:rsidRDefault="00096BB1" w:rsidP="00EE6639">
            <w:pPr>
              <w:pStyle w:val="Char1CharCharCharCharCharCharCharCharChar"/>
            </w:pPr>
            <w:proofErr w:type="gramStart"/>
            <w:r w:rsidRPr="00514C7B">
              <w:t>仓储科</w:t>
            </w:r>
            <w:proofErr w:type="gramEnd"/>
          </w:p>
        </w:tc>
        <w:tc>
          <w:tcPr>
            <w:tcW w:w="927" w:type="pct"/>
            <w:shd w:val="clear" w:color="auto" w:fill="auto"/>
            <w:noWrap/>
            <w:vAlign w:val="center"/>
            <w:hideMark/>
          </w:tcPr>
          <w:p w14:paraId="40132EB0" w14:textId="77777777" w:rsidR="00096BB1" w:rsidRPr="00514C7B" w:rsidRDefault="00096BB1" w:rsidP="00EE6639">
            <w:pPr>
              <w:pStyle w:val="Char1CharCharCharCharCharCharCharCharChar"/>
            </w:pPr>
            <w:r w:rsidRPr="00514C7B">
              <w:t>科长</w:t>
            </w:r>
          </w:p>
        </w:tc>
        <w:tc>
          <w:tcPr>
            <w:tcW w:w="1588" w:type="pct"/>
            <w:shd w:val="clear" w:color="auto" w:fill="auto"/>
            <w:noWrap/>
            <w:vAlign w:val="center"/>
            <w:hideMark/>
          </w:tcPr>
          <w:p w14:paraId="3AF2FC4A" w14:textId="77777777" w:rsidR="00096BB1" w:rsidRPr="00514C7B" w:rsidRDefault="00096BB1" w:rsidP="00EE6639">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16C5815F" w14:textId="77777777" w:rsidR="00096BB1" w:rsidRPr="00514C7B" w:rsidRDefault="00096BB1" w:rsidP="00EE6639">
            <w:pPr>
              <w:pStyle w:val="Char1CharCharCharCharCharCharCharCharChar"/>
            </w:pPr>
            <w:r w:rsidRPr="00514C7B">
              <w:t>18852295307</w:t>
            </w:r>
          </w:p>
        </w:tc>
      </w:tr>
      <w:tr w:rsidR="00096BB1" w:rsidRPr="00514C7B" w14:paraId="54EC60D0" w14:textId="77777777" w:rsidTr="00EE6639">
        <w:trPr>
          <w:trHeight w:val="285"/>
        </w:trPr>
        <w:tc>
          <w:tcPr>
            <w:tcW w:w="645" w:type="pct"/>
            <w:shd w:val="clear" w:color="auto" w:fill="auto"/>
            <w:noWrap/>
            <w:vAlign w:val="center"/>
            <w:hideMark/>
          </w:tcPr>
          <w:p w14:paraId="640CB459" w14:textId="77777777" w:rsidR="00096BB1" w:rsidRPr="00514C7B" w:rsidRDefault="00096BB1" w:rsidP="00EE6639">
            <w:pPr>
              <w:pStyle w:val="Char1CharCharCharCharCharCharCharCharChar"/>
            </w:pPr>
            <w:r w:rsidRPr="00514C7B">
              <w:t>沈甜甜</w:t>
            </w:r>
          </w:p>
        </w:tc>
        <w:tc>
          <w:tcPr>
            <w:tcW w:w="975" w:type="pct"/>
            <w:shd w:val="clear" w:color="auto" w:fill="auto"/>
            <w:noWrap/>
            <w:vAlign w:val="center"/>
            <w:hideMark/>
          </w:tcPr>
          <w:p w14:paraId="566F9FC9" w14:textId="77777777" w:rsidR="00096BB1" w:rsidRPr="00514C7B" w:rsidRDefault="00096BB1" w:rsidP="00EE6639">
            <w:pPr>
              <w:pStyle w:val="Char1CharCharCharCharCharCharCharCharChar"/>
            </w:pPr>
            <w:proofErr w:type="gramStart"/>
            <w:r w:rsidRPr="00514C7B">
              <w:t>仓储科</w:t>
            </w:r>
            <w:proofErr w:type="gramEnd"/>
          </w:p>
        </w:tc>
        <w:tc>
          <w:tcPr>
            <w:tcW w:w="927" w:type="pct"/>
            <w:shd w:val="clear" w:color="auto" w:fill="auto"/>
            <w:noWrap/>
            <w:vAlign w:val="center"/>
            <w:hideMark/>
          </w:tcPr>
          <w:p w14:paraId="1351B99D" w14:textId="77777777" w:rsidR="00096BB1" w:rsidRPr="00514C7B" w:rsidRDefault="00096BB1" w:rsidP="00EE6639">
            <w:pPr>
              <w:pStyle w:val="Char1CharCharCharCharCharCharCharCharChar"/>
            </w:pPr>
            <w:r w:rsidRPr="00514C7B">
              <w:t>科员</w:t>
            </w:r>
          </w:p>
        </w:tc>
        <w:tc>
          <w:tcPr>
            <w:tcW w:w="1588" w:type="pct"/>
            <w:shd w:val="clear" w:color="auto" w:fill="auto"/>
            <w:noWrap/>
            <w:vAlign w:val="center"/>
            <w:hideMark/>
          </w:tcPr>
          <w:p w14:paraId="414A7C79" w14:textId="77777777" w:rsidR="00096BB1" w:rsidRPr="00514C7B" w:rsidRDefault="00096BB1" w:rsidP="00EE6639">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61960FE3" w14:textId="77777777" w:rsidR="00096BB1" w:rsidRPr="00514C7B" w:rsidRDefault="00096BB1" w:rsidP="00EE6639">
            <w:pPr>
              <w:pStyle w:val="Char1CharCharCharCharCharCharCharCharChar"/>
            </w:pPr>
            <w:r w:rsidRPr="00514C7B">
              <w:t>18852295310</w:t>
            </w:r>
          </w:p>
        </w:tc>
      </w:tr>
      <w:tr w:rsidR="00096BB1" w:rsidRPr="00514C7B" w14:paraId="64497893" w14:textId="77777777" w:rsidTr="00EE6639">
        <w:trPr>
          <w:trHeight w:val="285"/>
        </w:trPr>
        <w:tc>
          <w:tcPr>
            <w:tcW w:w="645" w:type="pct"/>
            <w:shd w:val="clear" w:color="auto" w:fill="auto"/>
            <w:noWrap/>
            <w:vAlign w:val="center"/>
            <w:hideMark/>
          </w:tcPr>
          <w:p w14:paraId="0B4AF43E" w14:textId="77777777" w:rsidR="00096BB1" w:rsidRPr="00514C7B" w:rsidRDefault="00096BB1" w:rsidP="00EE6639">
            <w:pPr>
              <w:pStyle w:val="Char1CharCharCharCharCharCharCharCharChar"/>
            </w:pPr>
            <w:r w:rsidRPr="00514C7B">
              <w:t>王立新</w:t>
            </w:r>
          </w:p>
        </w:tc>
        <w:tc>
          <w:tcPr>
            <w:tcW w:w="975" w:type="pct"/>
            <w:shd w:val="clear" w:color="auto" w:fill="auto"/>
            <w:noWrap/>
            <w:vAlign w:val="center"/>
            <w:hideMark/>
          </w:tcPr>
          <w:p w14:paraId="5588987B" w14:textId="77777777" w:rsidR="00096BB1" w:rsidRPr="00514C7B" w:rsidRDefault="00096BB1" w:rsidP="00EE6639">
            <w:pPr>
              <w:pStyle w:val="Char1CharCharCharCharCharCharCharCharChar"/>
            </w:pPr>
            <w:r w:rsidRPr="00514C7B">
              <w:t>财务部</w:t>
            </w:r>
          </w:p>
        </w:tc>
        <w:tc>
          <w:tcPr>
            <w:tcW w:w="927" w:type="pct"/>
            <w:shd w:val="clear" w:color="auto" w:fill="auto"/>
            <w:noWrap/>
            <w:vAlign w:val="center"/>
            <w:hideMark/>
          </w:tcPr>
          <w:p w14:paraId="744E9C18" w14:textId="77777777" w:rsidR="00096BB1" w:rsidRPr="00514C7B" w:rsidRDefault="00096BB1" w:rsidP="00EE6639">
            <w:pPr>
              <w:pStyle w:val="Char1CharCharCharCharCharCharCharCharChar"/>
            </w:pPr>
            <w:r w:rsidRPr="00514C7B">
              <w:t>部长</w:t>
            </w:r>
          </w:p>
        </w:tc>
        <w:tc>
          <w:tcPr>
            <w:tcW w:w="1588" w:type="pct"/>
            <w:shd w:val="clear" w:color="auto" w:fill="auto"/>
            <w:noWrap/>
            <w:vAlign w:val="center"/>
            <w:hideMark/>
          </w:tcPr>
          <w:p w14:paraId="06C736C3" w14:textId="77777777" w:rsidR="00096BB1" w:rsidRPr="00514C7B" w:rsidRDefault="00096BB1" w:rsidP="00EE6639">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238C9C00" w14:textId="77777777" w:rsidR="00096BB1" w:rsidRPr="00514C7B" w:rsidRDefault="00096BB1" w:rsidP="00EE6639">
            <w:pPr>
              <w:pStyle w:val="Char1CharCharCharCharCharCharCharCharChar"/>
            </w:pPr>
            <w:r w:rsidRPr="00514C7B">
              <w:t>13952130058</w:t>
            </w:r>
          </w:p>
        </w:tc>
      </w:tr>
      <w:tr w:rsidR="00096BB1" w:rsidRPr="00514C7B" w14:paraId="7719EEE6" w14:textId="77777777" w:rsidTr="00EE6639">
        <w:trPr>
          <w:trHeight w:val="285"/>
        </w:trPr>
        <w:tc>
          <w:tcPr>
            <w:tcW w:w="645" w:type="pct"/>
            <w:shd w:val="clear" w:color="auto" w:fill="auto"/>
            <w:noWrap/>
            <w:vAlign w:val="center"/>
            <w:hideMark/>
          </w:tcPr>
          <w:p w14:paraId="71A391AA" w14:textId="77777777" w:rsidR="00096BB1" w:rsidRPr="00514C7B" w:rsidRDefault="00096BB1" w:rsidP="00EE6639">
            <w:pPr>
              <w:pStyle w:val="Char1CharCharCharCharCharCharCharCharChar"/>
            </w:pPr>
            <w:r w:rsidRPr="00514C7B">
              <w:t>纪扬扬</w:t>
            </w:r>
          </w:p>
        </w:tc>
        <w:tc>
          <w:tcPr>
            <w:tcW w:w="975" w:type="pct"/>
            <w:shd w:val="clear" w:color="auto" w:fill="auto"/>
            <w:noWrap/>
            <w:vAlign w:val="center"/>
            <w:hideMark/>
          </w:tcPr>
          <w:p w14:paraId="2B182709" w14:textId="77777777" w:rsidR="00096BB1" w:rsidRPr="00514C7B" w:rsidRDefault="00096BB1" w:rsidP="00EE6639">
            <w:pPr>
              <w:pStyle w:val="Char1CharCharCharCharCharCharCharCharChar"/>
            </w:pPr>
            <w:r w:rsidRPr="00514C7B">
              <w:t>财务部</w:t>
            </w:r>
          </w:p>
        </w:tc>
        <w:tc>
          <w:tcPr>
            <w:tcW w:w="927" w:type="pct"/>
            <w:shd w:val="clear" w:color="auto" w:fill="auto"/>
            <w:noWrap/>
            <w:vAlign w:val="center"/>
            <w:hideMark/>
          </w:tcPr>
          <w:p w14:paraId="589E5CE9" w14:textId="77777777" w:rsidR="00096BB1" w:rsidRPr="00514C7B" w:rsidRDefault="00096BB1" w:rsidP="00EE6639">
            <w:pPr>
              <w:pStyle w:val="Char1CharCharCharCharCharCharCharCharChar"/>
            </w:pPr>
            <w:r w:rsidRPr="00514C7B">
              <w:t>副部长</w:t>
            </w:r>
          </w:p>
        </w:tc>
        <w:tc>
          <w:tcPr>
            <w:tcW w:w="1588" w:type="pct"/>
            <w:shd w:val="clear" w:color="auto" w:fill="auto"/>
            <w:noWrap/>
            <w:vAlign w:val="center"/>
            <w:hideMark/>
          </w:tcPr>
          <w:p w14:paraId="4E5F2BEA" w14:textId="77777777" w:rsidR="00096BB1" w:rsidRPr="00514C7B" w:rsidRDefault="00096BB1" w:rsidP="00EE6639">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34247E9C" w14:textId="77777777" w:rsidR="00096BB1" w:rsidRPr="00514C7B" w:rsidRDefault="00096BB1" w:rsidP="00EE6639">
            <w:pPr>
              <w:pStyle w:val="Char1CharCharCharCharCharCharCharCharChar"/>
            </w:pPr>
            <w:r w:rsidRPr="00514C7B">
              <w:t>13601459761</w:t>
            </w:r>
          </w:p>
        </w:tc>
      </w:tr>
      <w:tr w:rsidR="00096BB1" w:rsidRPr="00514C7B" w14:paraId="206B0F1E" w14:textId="77777777" w:rsidTr="00EE6639">
        <w:trPr>
          <w:trHeight w:val="285"/>
        </w:trPr>
        <w:tc>
          <w:tcPr>
            <w:tcW w:w="645" w:type="pct"/>
            <w:shd w:val="clear" w:color="auto" w:fill="auto"/>
            <w:noWrap/>
            <w:vAlign w:val="center"/>
            <w:hideMark/>
          </w:tcPr>
          <w:p w14:paraId="38EEF1A7" w14:textId="77777777" w:rsidR="00096BB1" w:rsidRPr="00514C7B" w:rsidRDefault="00096BB1" w:rsidP="00EE6639">
            <w:pPr>
              <w:pStyle w:val="Char1CharCharCharCharCharCharCharCharChar"/>
            </w:pPr>
            <w:r w:rsidRPr="00514C7B">
              <w:t>袁欣</w:t>
            </w:r>
          </w:p>
        </w:tc>
        <w:tc>
          <w:tcPr>
            <w:tcW w:w="975" w:type="pct"/>
            <w:shd w:val="clear" w:color="auto" w:fill="auto"/>
            <w:noWrap/>
            <w:vAlign w:val="center"/>
            <w:hideMark/>
          </w:tcPr>
          <w:p w14:paraId="41B97680" w14:textId="77777777" w:rsidR="00096BB1" w:rsidRPr="00514C7B" w:rsidRDefault="00096BB1" w:rsidP="00EE6639">
            <w:pPr>
              <w:pStyle w:val="Char1CharCharCharCharCharCharCharCharChar"/>
            </w:pPr>
            <w:r w:rsidRPr="00514C7B">
              <w:t>办公室</w:t>
            </w:r>
          </w:p>
        </w:tc>
        <w:tc>
          <w:tcPr>
            <w:tcW w:w="927" w:type="pct"/>
            <w:shd w:val="clear" w:color="auto" w:fill="auto"/>
            <w:noWrap/>
            <w:vAlign w:val="center"/>
            <w:hideMark/>
          </w:tcPr>
          <w:p w14:paraId="0303D662" w14:textId="77777777" w:rsidR="00096BB1" w:rsidRPr="00514C7B" w:rsidRDefault="00096BB1" w:rsidP="00EE6639">
            <w:pPr>
              <w:pStyle w:val="Char1CharCharCharCharCharCharCharCharChar"/>
            </w:pPr>
            <w:r w:rsidRPr="00514C7B">
              <w:t>主任</w:t>
            </w:r>
          </w:p>
        </w:tc>
        <w:tc>
          <w:tcPr>
            <w:tcW w:w="1588" w:type="pct"/>
            <w:shd w:val="clear" w:color="auto" w:fill="auto"/>
            <w:noWrap/>
            <w:vAlign w:val="center"/>
            <w:hideMark/>
          </w:tcPr>
          <w:p w14:paraId="454424D3" w14:textId="77777777" w:rsidR="00096BB1" w:rsidRPr="00514C7B" w:rsidRDefault="00096BB1" w:rsidP="00EE6639">
            <w:pPr>
              <w:pStyle w:val="Char1CharCharCharCharCharCharCharCharChar"/>
            </w:pPr>
            <w:proofErr w:type="gramStart"/>
            <w:r w:rsidRPr="00514C7B">
              <w:t>通讯联络</w:t>
            </w:r>
            <w:proofErr w:type="gramEnd"/>
            <w:r w:rsidRPr="00514C7B">
              <w:t>组组长</w:t>
            </w:r>
          </w:p>
        </w:tc>
        <w:tc>
          <w:tcPr>
            <w:tcW w:w="866" w:type="pct"/>
            <w:shd w:val="clear" w:color="auto" w:fill="auto"/>
            <w:noWrap/>
            <w:vAlign w:val="center"/>
            <w:hideMark/>
          </w:tcPr>
          <w:p w14:paraId="62458779" w14:textId="77777777" w:rsidR="00096BB1" w:rsidRPr="00514C7B" w:rsidRDefault="00096BB1" w:rsidP="00EE6639">
            <w:pPr>
              <w:pStyle w:val="Char1CharCharCharCharCharCharCharCharChar"/>
            </w:pPr>
            <w:r w:rsidRPr="00514C7B">
              <w:t>18762569888</w:t>
            </w:r>
          </w:p>
        </w:tc>
      </w:tr>
      <w:tr w:rsidR="00096BB1" w:rsidRPr="00514C7B" w14:paraId="41C7C350" w14:textId="77777777" w:rsidTr="00EE6639">
        <w:trPr>
          <w:trHeight w:val="285"/>
        </w:trPr>
        <w:tc>
          <w:tcPr>
            <w:tcW w:w="645" w:type="pct"/>
            <w:shd w:val="clear" w:color="auto" w:fill="auto"/>
            <w:noWrap/>
            <w:vAlign w:val="center"/>
            <w:hideMark/>
          </w:tcPr>
          <w:p w14:paraId="462FA36D" w14:textId="77777777" w:rsidR="00096BB1" w:rsidRPr="00514C7B" w:rsidRDefault="00096BB1" w:rsidP="00EE6639">
            <w:pPr>
              <w:pStyle w:val="Char1CharCharCharCharCharCharCharCharChar"/>
            </w:pPr>
            <w:r w:rsidRPr="00514C7B">
              <w:t>郝超</w:t>
            </w:r>
          </w:p>
        </w:tc>
        <w:tc>
          <w:tcPr>
            <w:tcW w:w="975" w:type="pct"/>
            <w:shd w:val="clear" w:color="auto" w:fill="auto"/>
            <w:noWrap/>
            <w:vAlign w:val="center"/>
            <w:hideMark/>
          </w:tcPr>
          <w:p w14:paraId="2C9D68E9" w14:textId="77777777" w:rsidR="00096BB1" w:rsidRPr="00514C7B" w:rsidRDefault="00096BB1" w:rsidP="00EE6639">
            <w:pPr>
              <w:pStyle w:val="Char1CharCharCharCharCharCharCharCharChar"/>
            </w:pPr>
            <w:r w:rsidRPr="00514C7B">
              <w:t>安全科</w:t>
            </w:r>
          </w:p>
        </w:tc>
        <w:tc>
          <w:tcPr>
            <w:tcW w:w="927" w:type="pct"/>
            <w:shd w:val="clear" w:color="auto" w:fill="auto"/>
            <w:noWrap/>
            <w:vAlign w:val="center"/>
            <w:hideMark/>
          </w:tcPr>
          <w:p w14:paraId="2DCE8418" w14:textId="77777777" w:rsidR="00096BB1" w:rsidRPr="00514C7B" w:rsidRDefault="00096BB1" w:rsidP="00EE6639">
            <w:pPr>
              <w:pStyle w:val="Char1CharCharCharCharCharCharCharCharChar"/>
            </w:pPr>
            <w:r w:rsidRPr="00514C7B">
              <w:t>副科长</w:t>
            </w:r>
          </w:p>
        </w:tc>
        <w:tc>
          <w:tcPr>
            <w:tcW w:w="1588" w:type="pct"/>
            <w:shd w:val="clear" w:color="auto" w:fill="auto"/>
            <w:noWrap/>
            <w:vAlign w:val="center"/>
            <w:hideMark/>
          </w:tcPr>
          <w:p w14:paraId="66AE5134" w14:textId="77777777" w:rsidR="00096BB1" w:rsidRPr="00514C7B" w:rsidRDefault="00096BB1" w:rsidP="00EE6639">
            <w:pPr>
              <w:pStyle w:val="Char1CharCharCharCharCharCharCharCharChar"/>
            </w:pPr>
            <w:proofErr w:type="gramStart"/>
            <w:r w:rsidRPr="00514C7B">
              <w:t>通讯联络</w:t>
            </w:r>
            <w:proofErr w:type="gramEnd"/>
            <w:r w:rsidRPr="00514C7B">
              <w:t>组副组长</w:t>
            </w:r>
          </w:p>
        </w:tc>
        <w:tc>
          <w:tcPr>
            <w:tcW w:w="866" w:type="pct"/>
            <w:shd w:val="clear" w:color="auto" w:fill="auto"/>
            <w:noWrap/>
            <w:vAlign w:val="center"/>
            <w:hideMark/>
          </w:tcPr>
          <w:p w14:paraId="486E127B" w14:textId="77777777" w:rsidR="00096BB1" w:rsidRPr="00514C7B" w:rsidRDefault="00096BB1" w:rsidP="00EE6639">
            <w:pPr>
              <w:pStyle w:val="Char1CharCharCharCharCharCharCharCharChar"/>
            </w:pPr>
            <w:r w:rsidRPr="00514C7B">
              <w:t>18852295362</w:t>
            </w:r>
          </w:p>
        </w:tc>
      </w:tr>
      <w:tr w:rsidR="00096BB1" w:rsidRPr="00514C7B" w14:paraId="018D17FB" w14:textId="77777777" w:rsidTr="00EE6639">
        <w:trPr>
          <w:trHeight w:val="285"/>
        </w:trPr>
        <w:tc>
          <w:tcPr>
            <w:tcW w:w="645" w:type="pct"/>
            <w:shd w:val="clear" w:color="auto" w:fill="auto"/>
            <w:noWrap/>
            <w:vAlign w:val="center"/>
            <w:hideMark/>
          </w:tcPr>
          <w:p w14:paraId="279CAA9B" w14:textId="77777777" w:rsidR="00096BB1" w:rsidRPr="00514C7B" w:rsidRDefault="00096BB1" w:rsidP="00EE6639">
            <w:pPr>
              <w:pStyle w:val="Char1CharCharCharCharCharCharCharCharChar"/>
            </w:pPr>
            <w:proofErr w:type="gramStart"/>
            <w:r w:rsidRPr="00514C7B">
              <w:t>颜秀莲</w:t>
            </w:r>
            <w:proofErr w:type="gramEnd"/>
          </w:p>
        </w:tc>
        <w:tc>
          <w:tcPr>
            <w:tcW w:w="975" w:type="pct"/>
            <w:shd w:val="clear" w:color="auto" w:fill="auto"/>
            <w:noWrap/>
            <w:vAlign w:val="center"/>
            <w:hideMark/>
          </w:tcPr>
          <w:p w14:paraId="4049CE48" w14:textId="77777777" w:rsidR="00096BB1" w:rsidRPr="00514C7B" w:rsidRDefault="00096BB1" w:rsidP="00EE6639">
            <w:pPr>
              <w:pStyle w:val="Char1CharCharCharCharCharCharCharCharChar"/>
            </w:pPr>
            <w:r w:rsidRPr="00514C7B">
              <w:t>办公室</w:t>
            </w:r>
          </w:p>
        </w:tc>
        <w:tc>
          <w:tcPr>
            <w:tcW w:w="927" w:type="pct"/>
            <w:shd w:val="clear" w:color="auto" w:fill="auto"/>
            <w:noWrap/>
            <w:vAlign w:val="center"/>
            <w:hideMark/>
          </w:tcPr>
          <w:p w14:paraId="6A7B6F0E" w14:textId="77777777" w:rsidR="00096BB1" w:rsidRPr="00514C7B" w:rsidRDefault="00096BB1" w:rsidP="00EE6639">
            <w:pPr>
              <w:pStyle w:val="Char1CharCharCharCharCharCharCharCharChar"/>
            </w:pPr>
            <w:r w:rsidRPr="00514C7B">
              <w:t>科员</w:t>
            </w:r>
          </w:p>
        </w:tc>
        <w:tc>
          <w:tcPr>
            <w:tcW w:w="1588" w:type="pct"/>
            <w:shd w:val="clear" w:color="auto" w:fill="auto"/>
            <w:noWrap/>
            <w:vAlign w:val="center"/>
            <w:hideMark/>
          </w:tcPr>
          <w:p w14:paraId="1C605031" w14:textId="77777777" w:rsidR="00096BB1" w:rsidRPr="00514C7B" w:rsidRDefault="00096BB1" w:rsidP="00EE6639">
            <w:pPr>
              <w:pStyle w:val="Char1CharCharCharCharCharCharCharCharChar"/>
            </w:pPr>
            <w:r w:rsidRPr="00514C7B">
              <w:t>医疗救护组成员</w:t>
            </w:r>
          </w:p>
        </w:tc>
        <w:tc>
          <w:tcPr>
            <w:tcW w:w="866" w:type="pct"/>
            <w:shd w:val="clear" w:color="auto" w:fill="auto"/>
            <w:noWrap/>
            <w:vAlign w:val="center"/>
            <w:hideMark/>
          </w:tcPr>
          <w:p w14:paraId="35F1350E" w14:textId="77777777" w:rsidR="00096BB1" w:rsidRPr="00514C7B" w:rsidRDefault="00096BB1" w:rsidP="00EE6639">
            <w:pPr>
              <w:pStyle w:val="Char1CharCharCharCharCharCharCharCharChar"/>
            </w:pPr>
            <w:r w:rsidRPr="00514C7B">
              <w:t>18852295830</w:t>
            </w:r>
          </w:p>
        </w:tc>
      </w:tr>
      <w:tr w:rsidR="00096BB1" w:rsidRPr="00514C7B" w14:paraId="6D5E66BC" w14:textId="77777777" w:rsidTr="00EE6639">
        <w:trPr>
          <w:trHeight w:val="285"/>
        </w:trPr>
        <w:tc>
          <w:tcPr>
            <w:tcW w:w="645" w:type="pct"/>
            <w:shd w:val="clear" w:color="auto" w:fill="auto"/>
            <w:noWrap/>
            <w:vAlign w:val="center"/>
            <w:hideMark/>
          </w:tcPr>
          <w:p w14:paraId="1CDDAD03" w14:textId="77777777" w:rsidR="00096BB1" w:rsidRPr="00514C7B" w:rsidRDefault="00096BB1" w:rsidP="00EE6639">
            <w:pPr>
              <w:pStyle w:val="Char1CharCharCharCharCharCharCharCharChar"/>
            </w:pPr>
            <w:r w:rsidRPr="00514C7B">
              <w:t>曹全昌</w:t>
            </w:r>
          </w:p>
        </w:tc>
        <w:tc>
          <w:tcPr>
            <w:tcW w:w="975" w:type="pct"/>
            <w:shd w:val="clear" w:color="auto" w:fill="auto"/>
            <w:noWrap/>
            <w:vAlign w:val="center"/>
            <w:hideMark/>
          </w:tcPr>
          <w:p w14:paraId="7F4301BC" w14:textId="77777777" w:rsidR="00096BB1" w:rsidRPr="00514C7B" w:rsidRDefault="00096BB1" w:rsidP="00EE6639">
            <w:pPr>
              <w:pStyle w:val="Char1CharCharCharCharCharCharCharCharChar"/>
            </w:pPr>
            <w:r w:rsidRPr="00514C7B">
              <w:t>人力资源部</w:t>
            </w:r>
          </w:p>
        </w:tc>
        <w:tc>
          <w:tcPr>
            <w:tcW w:w="927" w:type="pct"/>
            <w:shd w:val="clear" w:color="auto" w:fill="auto"/>
            <w:noWrap/>
            <w:vAlign w:val="center"/>
            <w:hideMark/>
          </w:tcPr>
          <w:p w14:paraId="48A69719" w14:textId="77777777" w:rsidR="00096BB1" w:rsidRPr="00514C7B" w:rsidRDefault="00096BB1" w:rsidP="00EE6639">
            <w:pPr>
              <w:pStyle w:val="Char1CharCharCharCharCharCharCharCharChar"/>
            </w:pPr>
            <w:r w:rsidRPr="00514C7B">
              <w:t>部长</w:t>
            </w:r>
          </w:p>
        </w:tc>
        <w:tc>
          <w:tcPr>
            <w:tcW w:w="1588" w:type="pct"/>
            <w:shd w:val="clear" w:color="auto" w:fill="auto"/>
            <w:noWrap/>
            <w:vAlign w:val="center"/>
            <w:hideMark/>
          </w:tcPr>
          <w:p w14:paraId="39FF7DD0" w14:textId="77777777" w:rsidR="00096BB1" w:rsidRPr="00514C7B" w:rsidRDefault="00096BB1" w:rsidP="00EE6639">
            <w:pPr>
              <w:pStyle w:val="Char1CharCharCharCharCharCharCharCharChar"/>
            </w:pPr>
            <w:r w:rsidRPr="00514C7B">
              <w:t>医疗救护组组长</w:t>
            </w:r>
          </w:p>
        </w:tc>
        <w:tc>
          <w:tcPr>
            <w:tcW w:w="866" w:type="pct"/>
            <w:shd w:val="clear" w:color="auto" w:fill="auto"/>
            <w:noWrap/>
            <w:vAlign w:val="center"/>
            <w:hideMark/>
          </w:tcPr>
          <w:p w14:paraId="198A6556" w14:textId="77777777" w:rsidR="00096BB1" w:rsidRPr="00514C7B" w:rsidRDefault="00096BB1" w:rsidP="00EE6639">
            <w:pPr>
              <w:pStyle w:val="Char1CharCharCharCharCharCharCharCharChar"/>
            </w:pPr>
            <w:r w:rsidRPr="00514C7B">
              <w:t>18852293617</w:t>
            </w:r>
          </w:p>
        </w:tc>
      </w:tr>
      <w:tr w:rsidR="00096BB1" w:rsidRPr="00514C7B" w14:paraId="62744928" w14:textId="77777777" w:rsidTr="00EE6639">
        <w:trPr>
          <w:trHeight w:val="285"/>
        </w:trPr>
        <w:tc>
          <w:tcPr>
            <w:tcW w:w="645" w:type="pct"/>
            <w:shd w:val="clear" w:color="auto" w:fill="auto"/>
            <w:noWrap/>
            <w:vAlign w:val="center"/>
            <w:hideMark/>
          </w:tcPr>
          <w:p w14:paraId="599839F9" w14:textId="77777777" w:rsidR="00096BB1" w:rsidRPr="00514C7B" w:rsidRDefault="00096BB1" w:rsidP="00EE6639">
            <w:pPr>
              <w:pStyle w:val="Char1CharCharCharCharCharCharCharCharChar"/>
            </w:pPr>
            <w:r w:rsidRPr="00514C7B">
              <w:t>马桂荣</w:t>
            </w:r>
          </w:p>
        </w:tc>
        <w:tc>
          <w:tcPr>
            <w:tcW w:w="975" w:type="pct"/>
            <w:shd w:val="clear" w:color="auto" w:fill="auto"/>
            <w:noWrap/>
            <w:vAlign w:val="center"/>
            <w:hideMark/>
          </w:tcPr>
          <w:p w14:paraId="3FF4F314" w14:textId="77777777" w:rsidR="00096BB1" w:rsidRPr="00514C7B" w:rsidRDefault="00096BB1" w:rsidP="00EE6639">
            <w:pPr>
              <w:pStyle w:val="Char1CharCharCharCharCharCharCharCharChar"/>
            </w:pPr>
            <w:r w:rsidRPr="00514C7B">
              <w:t>党工部</w:t>
            </w:r>
          </w:p>
        </w:tc>
        <w:tc>
          <w:tcPr>
            <w:tcW w:w="927" w:type="pct"/>
            <w:shd w:val="clear" w:color="auto" w:fill="auto"/>
            <w:noWrap/>
            <w:vAlign w:val="center"/>
            <w:hideMark/>
          </w:tcPr>
          <w:p w14:paraId="331E1624" w14:textId="77777777" w:rsidR="00096BB1" w:rsidRPr="00514C7B" w:rsidRDefault="00096BB1" w:rsidP="00EE6639">
            <w:pPr>
              <w:pStyle w:val="Char1CharCharCharCharCharCharCharCharChar"/>
            </w:pPr>
            <w:r w:rsidRPr="00514C7B">
              <w:t>主任</w:t>
            </w:r>
          </w:p>
        </w:tc>
        <w:tc>
          <w:tcPr>
            <w:tcW w:w="1588" w:type="pct"/>
            <w:shd w:val="clear" w:color="auto" w:fill="auto"/>
            <w:noWrap/>
            <w:vAlign w:val="center"/>
            <w:hideMark/>
          </w:tcPr>
          <w:p w14:paraId="24442EAF" w14:textId="77777777" w:rsidR="00096BB1" w:rsidRPr="00514C7B" w:rsidRDefault="00096BB1" w:rsidP="00EE6639">
            <w:pPr>
              <w:pStyle w:val="Char1CharCharCharCharCharCharCharCharChar"/>
            </w:pPr>
            <w:r w:rsidRPr="00514C7B">
              <w:t>医疗救护组成员</w:t>
            </w:r>
          </w:p>
        </w:tc>
        <w:tc>
          <w:tcPr>
            <w:tcW w:w="866" w:type="pct"/>
            <w:shd w:val="clear" w:color="auto" w:fill="auto"/>
            <w:noWrap/>
            <w:vAlign w:val="center"/>
            <w:hideMark/>
          </w:tcPr>
          <w:p w14:paraId="66BFAD9D" w14:textId="77777777" w:rsidR="00096BB1" w:rsidRPr="00514C7B" w:rsidRDefault="00096BB1" w:rsidP="00EE6639">
            <w:pPr>
              <w:pStyle w:val="Char1CharCharCharCharCharCharCharCharChar"/>
            </w:pPr>
            <w:r w:rsidRPr="00514C7B">
              <w:t>18852295389</w:t>
            </w:r>
          </w:p>
        </w:tc>
      </w:tr>
      <w:tr w:rsidR="00096BB1" w:rsidRPr="00514C7B" w14:paraId="5E1BCEA1" w14:textId="77777777" w:rsidTr="00EE6639">
        <w:trPr>
          <w:trHeight w:val="285"/>
        </w:trPr>
        <w:tc>
          <w:tcPr>
            <w:tcW w:w="645" w:type="pct"/>
            <w:shd w:val="clear" w:color="auto" w:fill="auto"/>
            <w:noWrap/>
            <w:vAlign w:val="center"/>
            <w:hideMark/>
          </w:tcPr>
          <w:p w14:paraId="22277DAB" w14:textId="77777777" w:rsidR="00096BB1" w:rsidRPr="00514C7B" w:rsidRDefault="00096BB1" w:rsidP="00EE6639">
            <w:pPr>
              <w:pStyle w:val="Char1CharCharCharCharCharCharCharCharChar"/>
            </w:pPr>
            <w:proofErr w:type="gramStart"/>
            <w:r w:rsidRPr="00514C7B">
              <w:t>温小翠</w:t>
            </w:r>
            <w:proofErr w:type="gramEnd"/>
          </w:p>
        </w:tc>
        <w:tc>
          <w:tcPr>
            <w:tcW w:w="975" w:type="pct"/>
            <w:shd w:val="clear" w:color="auto" w:fill="auto"/>
            <w:noWrap/>
            <w:vAlign w:val="center"/>
            <w:hideMark/>
          </w:tcPr>
          <w:p w14:paraId="600CBF71" w14:textId="77777777" w:rsidR="00096BB1" w:rsidRPr="00514C7B" w:rsidRDefault="00096BB1" w:rsidP="00EE6639">
            <w:pPr>
              <w:pStyle w:val="Char1CharCharCharCharCharCharCharCharChar"/>
            </w:pPr>
            <w:r w:rsidRPr="00514C7B">
              <w:t>人力资源部</w:t>
            </w:r>
          </w:p>
        </w:tc>
        <w:tc>
          <w:tcPr>
            <w:tcW w:w="927" w:type="pct"/>
            <w:shd w:val="clear" w:color="auto" w:fill="auto"/>
            <w:noWrap/>
            <w:vAlign w:val="center"/>
            <w:hideMark/>
          </w:tcPr>
          <w:p w14:paraId="64194656" w14:textId="77777777" w:rsidR="00096BB1" w:rsidRPr="00514C7B" w:rsidRDefault="00096BB1" w:rsidP="00EE6639">
            <w:pPr>
              <w:pStyle w:val="Char1CharCharCharCharCharCharCharCharChar"/>
            </w:pPr>
            <w:r w:rsidRPr="00514C7B">
              <w:t>科员</w:t>
            </w:r>
          </w:p>
        </w:tc>
        <w:tc>
          <w:tcPr>
            <w:tcW w:w="1588" w:type="pct"/>
            <w:shd w:val="clear" w:color="auto" w:fill="auto"/>
            <w:noWrap/>
            <w:vAlign w:val="center"/>
            <w:hideMark/>
          </w:tcPr>
          <w:p w14:paraId="38AC4DD9" w14:textId="77777777" w:rsidR="00096BB1" w:rsidRPr="00514C7B" w:rsidRDefault="00096BB1" w:rsidP="00EE6639">
            <w:pPr>
              <w:pStyle w:val="Char1CharCharCharCharCharCharCharCharChar"/>
            </w:pPr>
            <w:r w:rsidRPr="00514C7B">
              <w:t>医疗救护组成员</w:t>
            </w:r>
          </w:p>
        </w:tc>
        <w:tc>
          <w:tcPr>
            <w:tcW w:w="866" w:type="pct"/>
            <w:shd w:val="clear" w:color="auto" w:fill="auto"/>
            <w:noWrap/>
            <w:vAlign w:val="center"/>
            <w:hideMark/>
          </w:tcPr>
          <w:p w14:paraId="45335A4B" w14:textId="77777777" w:rsidR="00096BB1" w:rsidRPr="00514C7B" w:rsidRDefault="00096BB1" w:rsidP="00EE6639">
            <w:pPr>
              <w:pStyle w:val="Char1CharCharCharCharCharCharCharCharChar"/>
            </w:pPr>
            <w:r w:rsidRPr="00514C7B">
              <w:t>18852293602</w:t>
            </w:r>
          </w:p>
        </w:tc>
      </w:tr>
      <w:tr w:rsidR="00096BB1" w:rsidRPr="00514C7B" w14:paraId="07A56708" w14:textId="77777777" w:rsidTr="00EE6639">
        <w:trPr>
          <w:trHeight w:val="285"/>
        </w:trPr>
        <w:tc>
          <w:tcPr>
            <w:tcW w:w="645" w:type="pct"/>
            <w:shd w:val="clear" w:color="auto" w:fill="auto"/>
            <w:noWrap/>
            <w:vAlign w:val="center"/>
            <w:hideMark/>
          </w:tcPr>
          <w:p w14:paraId="6BD2D917" w14:textId="77777777" w:rsidR="00096BB1" w:rsidRPr="00514C7B" w:rsidRDefault="00096BB1" w:rsidP="00EE6639">
            <w:pPr>
              <w:pStyle w:val="Char1CharCharCharCharCharCharCharCharChar"/>
            </w:pPr>
            <w:r w:rsidRPr="00514C7B">
              <w:t>韩磊</w:t>
            </w:r>
          </w:p>
        </w:tc>
        <w:tc>
          <w:tcPr>
            <w:tcW w:w="975" w:type="pct"/>
            <w:shd w:val="clear" w:color="auto" w:fill="auto"/>
            <w:noWrap/>
            <w:vAlign w:val="center"/>
            <w:hideMark/>
          </w:tcPr>
          <w:p w14:paraId="12DF490F" w14:textId="77777777" w:rsidR="00096BB1" w:rsidRPr="00514C7B" w:rsidRDefault="00096BB1" w:rsidP="00EE6639">
            <w:pPr>
              <w:pStyle w:val="Char1CharCharCharCharCharCharCharCharChar"/>
            </w:pPr>
            <w:r w:rsidRPr="00514C7B">
              <w:t>保卫科</w:t>
            </w:r>
          </w:p>
        </w:tc>
        <w:tc>
          <w:tcPr>
            <w:tcW w:w="927" w:type="pct"/>
            <w:shd w:val="clear" w:color="auto" w:fill="auto"/>
            <w:noWrap/>
            <w:vAlign w:val="center"/>
            <w:hideMark/>
          </w:tcPr>
          <w:p w14:paraId="1B02881D" w14:textId="77777777" w:rsidR="00096BB1" w:rsidRPr="00514C7B" w:rsidRDefault="00096BB1" w:rsidP="00EE6639">
            <w:pPr>
              <w:pStyle w:val="Char1CharCharCharCharCharCharCharCharChar"/>
            </w:pPr>
            <w:r w:rsidRPr="00514C7B">
              <w:t>科长</w:t>
            </w:r>
          </w:p>
        </w:tc>
        <w:tc>
          <w:tcPr>
            <w:tcW w:w="1588" w:type="pct"/>
            <w:shd w:val="clear" w:color="auto" w:fill="auto"/>
            <w:noWrap/>
            <w:vAlign w:val="center"/>
            <w:hideMark/>
          </w:tcPr>
          <w:p w14:paraId="4B2C74D6" w14:textId="77777777" w:rsidR="00096BB1" w:rsidRPr="00514C7B" w:rsidRDefault="00096BB1" w:rsidP="00EE6639">
            <w:pPr>
              <w:pStyle w:val="Char1CharCharCharCharCharCharCharCharChar"/>
            </w:pPr>
            <w:r w:rsidRPr="00514C7B">
              <w:t>警戒</w:t>
            </w:r>
            <w:proofErr w:type="gramStart"/>
            <w:r w:rsidRPr="00514C7B">
              <w:t>疏散组</w:t>
            </w:r>
            <w:proofErr w:type="gramEnd"/>
            <w:r w:rsidRPr="00514C7B">
              <w:t>副组长</w:t>
            </w:r>
          </w:p>
        </w:tc>
        <w:tc>
          <w:tcPr>
            <w:tcW w:w="866" w:type="pct"/>
            <w:shd w:val="clear" w:color="auto" w:fill="auto"/>
            <w:noWrap/>
            <w:vAlign w:val="center"/>
            <w:hideMark/>
          </w:tcPr>
          <w:p w14:paraId="038B0758" w14:textId="77777777" w:rsidR="00096BB1" w:rsidRPr="00514C7B" w:rsidRDefault="00096BB1" w:rsidP="00EE6639">
            <w:pPr>
              <w:pStyle w:val="Char1CharCharCharCharCharCharCharCharChar"/>
            </w:pPr>
            <w:r w:rsidRPr="00514C7B">
              <w:t>18852295377</w:t>
            </w:r>
          </w:p>
        </w:tc>
      </w:tr>
      <w:tr w:rsidR="00096BB1" w:rsidRPr="00514C7B" w14:paraId="69CA2C62" w14:textId="77777777" w:rsidTr="00EE6639">
        <w:trPr>
          <w:trHeight w:val="285"/>
        </w:trPr>
        <w:tc>
          <w:tcPr>
            <w:tcW w:w="645" w:type="pct"/>
            <w:shd w:val="clear" w:color="auto" w:fill="auto"/>
            <w:noWrap/>
            <w:vAlign w:val="center"/>
            <w:hideMark/>
          </w:tcPr>
          <w:p w14:paraId="6F6E49E3" w14:textId="77777777" w:rsidR="00096BB1" w:rsidRPr="00514C7B" w:rsidRDefault="00096BB1" w:rsidP="00EE6639">
            <w:pPr>
              <w:pStyle w:val="Char1CharCharCharCharCharCharCharCharChar"/>
            </w:pPr>
            <w:proofErr w:type="gramStart"/>
            <w:r w:rsidRPr="00514C7B">
              <w:t>戈要杰</w:t>
            </w:r>
            <w:proofErr w:type="gramEnd"/>
          </w:p>
        </w:tc>
        <w:tc>
          <w:tcPr>
            <w:tcW w:w="975" w:type="pct"/>
            <w:shd w:val="clear" w:color="auto" w:fill="auto"/>
            <w:noWrap/>
            <w:vAlign w:val="center"/>
            <w:hideMark/>
          </w:tcPr>
          <w:p w14:paraId="75157B34" w14:textId="77777777" w:rsidR="00096BB1" w:rsidRPr="00514C7B" w:rsidRDefault="00096BB1" w:rsidP="00EE6639">
            <w:pPr>
              <w:pStyle w:val="Char1CharCharCharCharCharCharCharCharChar"/>
            </w:pPr>
            <w:r w:rsidRPr="00514C7B">
              <w:t>保卫科</w:t>
            </w:r>
          </w:p>
        </w:tc>
        <w:tc>
          <w:tcPr>
            <w:tcW w:w="927" w:type="pct"/>
            <w:shd w:val="clear" w:color="auto" w:fill="auto"/>
            <w:noWrap/>
            <w:vAlign w:val="center"/>
            <w:hideMark/>
          </w:tcPr>
          <w:p w14:paraId="54246FE7" w14:textId="77777777" w:rsidR="00096BB1" w:rsidRPr="00514C7B" w:rsidRDefault="00096BB1" w:rsidP="00EE6639">
            <w:pPr>
              <w:pStyle w:val="Char1CharCharCharCharCharCharCharCharChar"/>
            </w:pPr>
            <w:r w:rsidRPr="00514C7B">
              <w:t>科员</w:t>
            </w:r>
          </w:p>
        </w:tc>
        <w:tc>
          <w:tcPr>
            <w:tcW w:w="1588" w:type="pct"/>
            <w:shd w:val="clear" w:color="auto" w:fill="auto"/>
            <w:noWrap/>
            <w:vAlign w:val="center"/>
            <w:hideMark/>
          </w:tcPr>
          <w:p w14:paraId="14E5CE0F" w14:textId="77777777" w:rsidR="00096BB1" w:rsidRPr="00514C7B" w:rsidRDefault="00096BB1" w:rsidP="00EE6639">
            <w:pPr>
              <w:pStyle w:val="Char1CharCharCharCharCharCharCharCharChar"/>
            </w:pPr>
            <w:r w:rsidRPr="00514C7B">
              <w:t>警戒</w:t>
            </w:r>
            <w:proofErr w:type="gramStart"/>
            <w:r w:rsidRPr="00514C7B">
              <w:t>疏散组</w:t>
            </w:r>
            <w:proofErr w:type="gramEnd"/>
            <w:r w:rsidRPr="00514C7B">
              <w:t>成员</w:t>
            </w:r>
          </w:p>
        </w:tc>
        <w:tc>
          <w:tcPr>
            <w:tcW w:w="866" w:type="pct"/>
            <w:shd w:val="clear" w:color="auto" w:fill="auto"/>
            <w:noWrap/>
            <w:vAlign w:val="center"/>
            <w:hideMark/>
          </w:tcPr>
          <w:p w14:paraId="4F1EC075" w14:textId="77777777" w:rsidR="00096BB1" w:rsidRPr="00514C7B" w:rsidRDefault="00096BB1" w:rsidP="00EE6639">
            <w:pPr>
              <w:pStyle w:val="Char1CharCharCharCharCharCharCharCharChar"/>
            </w:pPr>
            <w:r w:rsidRPr="00514C7B">
              <w:t>15949030917</w:t>
            </w:r>
          </w:p>
        </w:tc>
      </w:tr>
      <w:tr w:rsidR="00096BB1" w:rsidRPr="00514C7B" w14:paraId="210F5769" w14:textId="77777777" w:rsidTr="00EE6639">
        <w:trPr>
          <w:trHeight w:val="285"/>
        </w:trPr>
        <w:tc>
          <w:tcPr>
            <w:tcW w:w="645" w:type="pct"/>
            <w:shd w:val="clear" w:color="auto" w:fill="auto"/>
            <w:noWrap/>
            <w:vAlign w:val="center"/>
            <w:hideMark/>
          </w:tcPr>
          <w:p w14:paraId="0C158A50" w14:textId="77777777" w:rsidR="00096BB1" w:rsidRPr="00514C7B" w:rsidRDefault="00096BB1" w:rsidP="00EE6639">
            <w:pPr>
              <w:pStyle w:val="Char1CharCharCharCharCharCharCharCharChar"/>
            </w:pPr>
            <w:proofErr w:type="gramStart"/>
            <w:r w:rsidRPr="00514C7B">
              <w:t>乔万喜</w:t>
            </w:r>
            <w:proofErr w:type="gramEnd"/>
          </w:p>
        </w:tc>
        <w:tc>
          <w:tcPr>
            <w:tcW w:w="975" w:type="pct"/>
            <w:shd w:val="clear" w:color="auto" w:fill="auto"/>
            <w:noWrap/>
            <w:vAlign w:val="center"/>
            <w:hideMark/>
          </w:tcPr>
          <w:p w14:paraId="3167E951" w14:textId="77777777" w:rsidR="00096BB1" w:rsidRPr="00514C7B" w:rsidRDefault="00096BB1" w:rsidP="00EE6639">
            <w:pPr>
              <w:pStyle w:val="Char1CharCharCharCharCharCharCharCharChar"/>
            </w:pPr>
            <w:r w:rsidRPr="00514C7B">
              <w:t>保卫科</w:t>
            </w:r>
          </w:p>
        </w:tc>
        <w:tc>
          <w:tcPr>
            <w:tcW w:w="927" w:type="pct"/>
            <w:shd w:val="clear" w:color="auto" w:fill="auto"/>
            <w:noWrap/>
            <w:vAlign w:val="center"/>
            <w:hideMark/>
          </w:tcPr>
          <w:p w14:paraId="7A6EA27D" w14:textId="77777777" w:rsidR="00096BB1" w:rsidRPr="00514C7B" w:rsidRDefault="00096BB1" w:rsidP="00EE6639">
            <w:pPr>
              <w:pStyle w:val="Char1CharCharCharCharCharCharCharCharChar"/>
            </w:pPr>
            <w:r w:rsidRPr="00514C7B">
              <w:t>科员</w:t>
            </w:r>
          </w:p>
        </w:tc>
        <w:tc>
          <w:tcPr>
            <w:tcW w:w="1588" w:type="pct"/>
            <w:shd w:val="clear" w:color="auto" w:fill="auto"/>
            <w:noWrap/>
            <w:vAlign w:val="center"/>
            <w:hideMark/>
          </w:tcPr>
          <w:p w14:paraId="015C7BFE" w14:textId="77777777" w:rsidR="00096BB1" w:rsidRPr="00514C7B" w:rsidRDefault="00096BB1" w:rsidP="00EE6639">
            <w:pPr>
              <w:pStyle w:val="Char1CharCharCharCharCharCharCharCharChar"/>
            </w:pPr>
            <w:r w:rsidRPr="00514C7B">
              <w:t>警戒</w:t>
            </w:r>
            <w:proofErr w:type="gramStart"/>
            <w:r w:rsidRPr="00514C7B">
              <w:t>疏散组</w:t>
            </w:r>
            <w:proofErr w:type="gramEnd"/>
            <w:r w:rsidRPr="00514C7B">
              <w:t>成员</w:t>
            </w:r>
          </w:p>
        </w:tc>
        <w:tc>
          <w:tcPr>
            <w:tcW w:w="866" w:type="pct"/>
            <w:shd w:val="clear" w:color="auto" w:fill="auto"/>
            <w:noWrap/>
            <w:vAlign w:val="center"/>
            <w:hideMark/>
          </w:tcPr>
          <w:p w14:paraId="540D6603" w14:textId="77777777" w:rsidR="00096BB1" w:rsidRPr="00514C7B" w:rsidRDefault="00096BB1" w:rsidP="00EE6639">
            <w:pPr>
              <w:pStyle w:val="Char1CharCharCharCharCharCharCharCharChar"/>
            </w:pPr>
            <w:r w:rsidRPr="00514C7B">
              <w:t>13921752517</w:t>
            </w:r>
          </w:p>
        </w:tc>
      </w:tr>
      <w:tr w:rsidR="00096BB1" w:rsidRPr="00514C7B" w14:paraId="7228FEE9" w14:textId="77777777" w:rsidTr="00EE6639">
        <w:trPr>
          <w:trHeight w:val="285"/>
        </w:trPr>
        <w:tc>
          <w:tcPr>
            <w:tcW w:w="645" w:type="pct"/>
            <w:shd w:val="clear" w:color="auto" w:fill="auto"/>
            <w:noWrap/>
            <w:vAlign w:val="center"/>
            <w:hideMark/>
          </w:tcPr>
          <w:p w14:paraId="64991FAC" w14:textId="77777777" w:rsidR="00096BB1" w:rsidRPr="00514C7B" w:rsidRDefault="00096BB1" w:rsidP="00EE6639">
            <w:pPr>
              <w:pStyle w:val="Char1CharCharCharCharCharCharCharCharChar"/>
            </w:pPr>
            <w:r w:rsidRPr="00514C7B">
              <w:t>孙德强</w:t>
            </w:r>
          </w:p>
        </w:tc>
        <w:tc>
          <w:tcPr>
            <w:tcW w:w="975" w:type="pct"/>
            <w:shd w:val="clear" w:color="auto" w:fill="auto"/>
            <w:noWrap/>
            <w:vAlign w:val="center"/>
            <w:hideMark/>
          </w:tcPr>
          <w:p w14:paraId="61610317" w14:textId="77777777" w:rsidR="00096BB1" w:rsidRPr="00514C7B" w:rsidRDefault="00096BB1" w:rsidP="00EE6639">
            <w:pPr>
              <w:pStyle w:val="Char1CharCharCharCharCharCharCharCharChar"/>
            </w:pPr>
            <w:r w:rsidRPr="00514C7B">
              <w:t>保卫科</w:t>
            </w:r>
          </w:p>
        </w:tc>
        <w:tc>
          <w:tcPr>
            <w:tcW w:w="927" w:type="pct"/>
            <w:shd w:val="clear" w:color="auto" w:fill="auto"/>
            <w:noWrap/>
            <w:vAlign w:val="center"/>
            <w:hideMark/>
          </w:tcPr>
          <w:p w14:paraId="61C081FD" w14:textId="77777777" w:rsidR="00096BB1" w:rsidRPr="00514C7B" w:rsidRDefault="00096BB1" w:rsidP="00EE6639">
            <w:pPr>
              <w:pStyle w:val="Char1CharCharCharCharCharCharCharCharChar"/>
            </w:pPr>
            <w:r w:rsidRPr="00514C7B">
              <w:t>科员</w:t>
            </w:r>
          </w:p>
        </w:tc>
        <w:tc>
          <w:tcPr>
            <w:tcW w:w="1588" w:type="pct"/>
            <w:shd w:val="clear" w:color="auto" w:fill="auto"/>
            <w:noWrap/>
            <w:vAlign w:val="center"/>
            <w:hideMark/>
          </w:tcPr>
          <w:p w14:paraId="3147B1AF" w14:textId="77777777" w:rsidR="00096BB1" w:rsidRPr="00514C7B" w:rsidRDefault="00096BB1" w:rsidP="00EE6639">
            <w:pPr>
              <w:pStyle w:val="Char1CharCharCharCharCharCharCharCharChar"/>
            </w:pPr>
            <w:r w:rsidRPr="00514C7B">
              <w:t>警戒</w:t>
            </w:r>
            <w:proofErr w:type="gramStart"/>
            <w:r w:rsidRPr="00514C7B">
              <w:t>疏散组</w:t>
            </w:r>
            <w:proofErr w:type="gramEnd"/>
            <w:r w:rsidRPr="00514C7B">
              <w:t>成员</w:t>
            </w:r>
          </w:p>
        </w:tc>
        <w:tc>
          <w:tcPr>
            <w:tcW w:w="866" w:type="pct"/>
            <w:shd w:val="clear" w:color="auto" w:fill="auto"/>
            <w:noWrap/>
            <w:vAlign w:val="center"/>
            <w:hideMark/>
          </w:tcPr>
          <w:p w14:paraId="26785A32" w14:textId="77777777" w:rsidR="00096BB1" w:rsidRPr="00514C7B" w:rsidRDefault="00096BB1" w:rsidP="00EE6639">
            <w:pPr>
              <w:pStyle w:val="Char1CharCharCharCharCharCharCharCharChar"/>
            </w:pPr>
            <w:r w:rsidRPr="00514C7B">
              <w:t>18852293657</w:t>
            </w:r>
          </w:p>
        </w:tc>
      </w:tr>
      <w:tr w:rsidR="00096BB1" w:rsidRPr="00514C7B" w14:paraId="6A4A3E00" w14:textId="77777777" w:rsidTr="00EE6639">
        <w:trPr>
          <w:trHeight w:val="285"/>
        </w:trPr>
        <w:tc>
          <w:tcPr>
            <w:tcW w:w="645" w:type="pct"/>
            <w:shd w:val="clear" w:color="auto" w:fill="auto"/>
            <w:noWrap/>
            <w:vAlign w:val="center"/>
            <w:hideMark/>
          </w:tcPr>
          <w:p w14:paraId="29C82D2D" w14:textId="77777777" w:rsidR="00096BB1" w:rsidRPr="00514C7B" w:rsidRDefault="00096BB1" w:rsidP="00EE6639">
            <w:pPr>
              <w:pStyle w:val="Char1CharCharCharCharCharCharCharCharChar"/>
            </w:pPr>
            <w:r w:rsidRPr="00514C7B">
              <w:t>吴自明</w:t>
            </w:r>
          </w:p>
        </w:tc>
        <w:tc>
          <w:tcPr>
            <w:tcW w:w="975" w:type="pct"/>
            <w:shd w:val="clear" w:color="auto" w:fill="auto"/>
            <w:noWrap/>
            <w:vAlign w:val="center"/>
            <w:hideMark/>
          </w:tcPr>
          <w:p w14:paraId="7F79ECFD" w14:textId="77777777" w:rsidR="00096BB1" w:rsidRPr="00514C7B" w:rsidRDefault="00096BB1" w:rsidP="00EE6639">
            <w:pPr>
              <w:pStyle w:val="Char1CharCharCharCharCharCharCharCharChar"/>
            </w:pPr>
            <w:r w:rsidRPr="00514C7B">
              <w:t>生产技术部</w:t>
            </w:r>
          </w:p>
        </w:tc>
        <w:tc>
          <w:tcPr>
            <w:tcW w:w="927" w:type="pct"/>
            <w:shd w:val="clear" w:color="auto" w:fill="auto"/>
            <w:noWrap/>
            <w:vAlign w:val="center"/>
            <w:hideMark/>
          </w:tcPr>
          <w:p w14:paraId="0385975B" w14:textId="77777777" w:rsidR="00096BB1" w:rsidRPr="00514C7B" w:rsidRDefault="00096BB1" w:rsidP="00EE6639">
            <w:pPr>
              <w:pStyle w:val="Char1CharCharCharCharCharCharCharCharChar"/>
            </w:pPr>
            <w:r w:rsidRPr="00514C7B">
              <w:t>副部长</w:t>
            </w:r>
          </w:p>
        </w:tc>
        <w:tc>
          <w:tcPr>
            <w:tcW w:w="1588" w:type="pct"/>
            <w:shd w:val="clear" w:color="auto" w:fill="auto"/>
            <w:noWrap/>
            <w:vAlign w:val="center"/>
            <w:hideMark/>
          </w:tcPr>
          <w:p w14:paraId="370C31D6" w14:textId="77777777" w:rsidR="00096BB1" w:rsidRPr="00514C7B" w:rsidRDefault="00096BB1" w:rsidP="00EE6639">
            <w:pPr>
              <w:pStyle w:val="Char1CharCharCharCharCharCharCharCharChar"/>
            </w:pPr>
            <w:r w:rsidRPr="00514C7B">
              <w:t>工艺处置与调度组组长</w:t>
            </w:r>
          </w:p>
        </w:tc>
        <w:tc>
          <w:tcPr>
            <w:tcW w:w="866" w:type="pct"/>
            <w:shd w:val="clear" w:color="auto" w:fill="auto"/>
            <w:noWrap/>
            <w:vAlign w:val="center"/>
            <w:hideMark/>
          </w:tcPr>
          <w:p w14:paraId="69E0A5EC" w14:textId="77777777" w:rsidR="00096BB1" w:rsidRPr="00514C7B" w:rsidRDefault="00096BB1" w:rsidP="00EE6639">
            <w:pPr>
              <w:pStyle w:val="Char1CharCharCharCharCharCharCharCharChar"/>
            </w:pPr>
            <w:r w:rsidRPr="00514C7B">
              <w:t>18852295371</w:t>
            </w:r>
          </w:p>
        </w:tc>
      </w:tr>
    </w:tbl>
    <w:p w14:paraId="3D397C16" w14:textId="77777777" w:rsidR="00096BB1" w:rsidRPr="000D2F78" w:rsidRDefault="00096BB1" w:rsidP="00096BB1">
      <w:pPr>
        <w:spacing w:line="240" w:lineRule="auto"/>
        <w:ind w:firstLineChars="0" w:firstLine="0"/>
        <w:jc w:val="center"/>
        <w:rPr>
          <w:b/>
          <w:color w:val="auto"/>
          <w:sz w:val="21"/>
          <w:szCs w:val="21"/>
        </w:rPr>
      </w:pPr>
    </w:p>
    <w:p w14:paraId="615A3C05" w14:textId="01AE8D3B" w:rsidR="00096BB1" w:rsidRPr="000D2F78" w:rsidRDefault="00096BB1" w:rsidP="00096BB1">
      <w:pPr>
        <w:pStyle w:val="3"/>
        <w:rPr>
          <w:kern w:val="2"/>
          <w:sz w:val="30"/>
        </w:rPr>
      </w:pPr>
      <w:r w:rsidRPr="000D2F78">
        <w:lastRenderedPageBreak/>
        <w:t>1.</w:t>
      </w:r>
      <w:r w:rsidR="001C0167">
        <w:t>3</w:t>
      </w:r>
      <w:r w:rsidRPr="000D2F78">
        <w:t>.3</w:t>
      </w:r>
      <w:r w:rsidRPr="000D2F78">
        <w:t>应急处置程序</w:t>
      </w:r>
    </w:p>
    <w:p w14:paraId="5DBD7876" w14:textId="5916AC0E" w:rsidR="00096BB1" w:rsidRPr="000D2F78" w:rsidRDefault="00DF5484" w:rsidP="00096BB1">
      <w:pPr>
        <w:pStyle w:val="111"/>
        <w:rPr>
          <w:b/>
          <w:bCs w:val="0"/>
          <w:noProof/>
        </w:rPr>
      </w:pPr>
      <w:r>
        <w:object w:dxaOrig="6330" w:dyaOrig="11730" w14:anchorId="4C6BA7F1">
          <v:shape id="_x0000_i1032" type="#_x0000_t75" style="width:316.8pt;height:583.2pt" o:ole="">
            <v:imagedata r:id="rId83" o:title=""/>
          </v:shape>
          <o:OLEObject Type="Embed" ProgID="Visio.Drawing.15" ShapeID="_x0000_i1032" DrawAspect="Content" ObjectID="_1714154441" r:id="rId84"/>
        </w:object>
      </w:r>
    </w:p>
    <w:p w14:paraId="48C32F3E" w14:textId="4F16D686" w:rsidR="00096BB1" w:rsidRPr="000D2F78" w:rsidRDefault="00096BB1" w:rsidP="00096BB1">
      <w:pPr>
        <w:pStyle w:val="111"/>
        <w:rPr>
          <w:b/>
          <w:bCs w:val="0"/>
        </w:rPr>
      </w:pPr>
      <w:r w:rsidRPr="000D2F78">
        <w:rPr>
          <w:b/>
          <w:bCs w:val="0"/>
        </w:rPr>
        <w:t>图</w:t>
      </w:r>
      <w:r w:rsidRPr="000D2F78">
        <w:rPr>
          <w:b/>
          <w:bCs w:val="0"/>
        </w:rPr>
        <w:t>1.</w:t>
      </w:r>
      <w:r w:rsidR="001C0167">
        <w:rPr>
          <w:b/>
          <w:bCs w:val="0"/>
        </w:rPr>
        <w:t>3</w:t>
      </w:r>
      <w:r w:rsidRPr="000D2F78">
        <w:rPr>
          <w:b/>
          <w:bCs w:val="0"/>
        </w:rPr>
        <w:t xml:space="preserve">-2    </w:t>
      </w:r>
      <w:r w:rsidR="001C0167" w:rsidRPr="001C0167">
        <w:rPr>
          <w:rFonts w:hint="eastAsia"/>
          <w:b/>
          <w:bCs w:val="0"/>
        </w:rPr>
        <w:t>火灾、爆炸事故</w:t>
      </w:r>
      <w:r w:rsidRPr="000D2F78">
        <w:rPr>
          <w:b/>
          <w:bCs w:val="0"/>
        </w:rPr>
        <w:t>应急预案程序图</w:t>
      </w:r>
    </w:p>
    <w:p w14:paraId="02F83857" w14:textId="77777777" w:rsidR="00096BB1" w:rsidRPr="000D2F78" w:rsidRDefault="00096BB1" w:rsidP="00096BB1">
      <w:pPr>
        <w:pStyle w:val="111"/>
        <w:rPr>
          <w:b/>
          <w:bCs w:val="0"/>
        </w:rPr>
      </w:pPr>
    </w:p>
    <w:p w14:paraId="07961AC8" w14:textId="10381370" w:rsidR="00096BB1" w:rsidRPr="000D2F78" w:rsidRDefault="00096BB1" w:rsidP="00096BB1">
      <w:pPr>
        <w:pStyle w:val="3"/>
      </w:pPr>
      <w:r w:rsidRPr="000D2F78">
        <w:lastRenderedPageBreak/>
        <w:t>1.</w:t>
      </w:r>
      <w:r w:rsidR="001C0167">
        <w:t>3</w:t>
      </w:r>
      <w:r w:rsidRPr="000D2F78">
        <w:t>.4</w:t>
      </w:r>
      <w:r w:rsidRPr="000D2F78">
        <w:t>应急处置措施</w:t>
      </w:r>
    </w:p>
    <w:p w14:paraId="4911A138" w14:textId="5B412505" w:rsidR="00096BB1" w:rsidRPr="0021065D" w:rsidRDefault="00096BB1" w:rsidP="00096BB1">
      <w:pPr>
        <w:pStyle w:val="4"/>
      </w:pPr>
      <w:r w:rsidRPr="0021065D">
        <w:rPr>
          <w:rFonts w:hint="eastAsia"/>
        </w:rPr>
        <w:t>1.</w:t>
      </w:r>
      <w:r w:rsidR="001C0167">
        <w:t>3</w:t>
      </w:r>
      <w:r w:rsidRPr="0021065D">
        <w:rPr>
          <w:rFonts w:hint="eastAsia"/>
        </w:rPr>
        <w:t>.</w:t>
      </w:r>
      <w:r w:rsidR="001C0167">
        <w:t>4</w:t>
      </w:r>
      <w:r w:rsidRPr="0021065D">
        <w:rPr>
          <w:rFonts w:hint="eastAsia"/>
        </w:rPr>
        <w:t>.</w:t>
      </w:r>
      <w:r w:rsidR="001C0167">
        <w:t>1</w:t>
      </w:r>
      <w:r w:rsidRPr="0021065D">
        <w:rPr>
          <w:rFonts w:hint="eastAsia"/>
        </w:rPr>
        <w:t>液氨、液氯、甲苯、二甲苯等泄漏引起</w:t>
      </w:r>
      <w:r w:rsidR="001C0167" w:rsidRPr="0021065D">
        <w:rPr>
          <w:rFonts w:hint="eastAsia"/>
          <w:color w:val="auto"/>
        </w:rPr>
        <w:t>爆炸事故</w:t>
      </w:r>
      <w:r w:rsidRPr="0021065D">
        <w:rPr>
          <w:rFonts w:hint="eastAsia"/>
        </w:rPr>
        <w:t>的专项应急措施</w:t>
      </w:r>
    </w:p>
    <w:p w14:paraId="4462BEB4" w14:textId="25BC6523" w:rsidR="00096BB1" w:rsidRPr="0021065D" w:rsidRDefault="00096BB1" w:rsidP="00096BB1">
      <w:pPr>
        <w:ind w:firstLine="480"/>
        <w:rPr>
          <w:color w:val="auto"/>
        </w:rPr>
      </w:pPr>
      <w:r w:rsidRPr="0021065D">
        <w:rPr>
          <w:rFonts w:hint="eastAsia"/>
          <w:color w:val="auto"/>
        </w:rPr>
        <w:t>预测表明，液氨储罐爆炸事故的死亡半径为</w:t>
      </w:r>
      <w:r w:rsidRPr="0021065D">
        <w:rPr>
          <w:rFonts w:hint="eastAsia"/>
          <w:color w:val="auto"/>
        </w:rPr>
        <w:t xml:space="preserve"> 20.1m</w:t>
      </w:r>
      <w:r w:rsidRPr="0021065D">
        <w:rPr>
          <w:rFonts w:hint="eastAsia"/>
          <w:color w:val="auto"/>
        </w:rPr>
        <w:t>，财产损失半径</w:t>
      </w:r>
      <w:proofErr w:type="gramStart"/>
      <w:r w:rsidRPr="0021065D">
        <w:rPr>
          <w:rFonts w:hint="eastAsia"/>
          <w:color w:val="auto"/>
        </w:rPr>
        <w:t>小于池火半径</w:t>
      </w:r>
      <w:proofErr w:type="gramEnd"/>
      <w:r w:rsidRPr="0021065D">
        <w:rPr>
          <w:rFonts w:hint="eastAsia"/>
          <w:color w:val="auto"/>
        </w:rPr>
        <w:t>，二甲苯泄漏火灾死亡半径为</w:t>
      </w:r>
      <w:r w:rsidRPr="0021065D">
        <w:rPr>
          <w:rFonts w:hint="eastAsia"/>
          <w:color w:val="auto"/>
        </w:rPr>
        <w:t xml:space="preserve"> 23.3m</w:t>
      </w:r>
      <w:r w:rsidRPr="0021065D">
        <w:rPr>
          <w:rFonts w:hint="eastAsia"/>
          <w:color w:val="auto"/>
        </w:rPr>
        <w:t>，甲苯泄漏死亡半径为</w:t>
      </w:r>
      <w:r w:rsidRPr="0021065D">
        <w:rPr>
          <w:rFonts w:hint="eastAsia"/>
          <w:color w:val="auto"/>
        </w:rPr>
        <w:t xml:space="preserve"> 60.5m</w:t>
      </w:r>
      <w:r w:rsidRPr="0021065D">
        <w:rPr>
          <w:rFonts w:hint="eastAsia"/>
          <w:color w:val="auto"/>
        </w:rPr>
        <w:t>。如果发生事故泄漏，建设单位采取以下措施：</w:t>
      </w:r>
    </w:p>
    <w:p w14:paraId="1B3AE5AC" w14:textId="77777777" w:rsidR="00096BB1" w:rsidRPr="0021065D" w:rsidRDefault="00096BB1" w:rsidP="00096BB1">
      <w:pPr>
        <w:ind w:firstLine="480"/>
        <w:rPr>
          <w:color w:val="auto"/>
        </w:rPr>
      </w:pPr>
      <w:r w:rsidRPr="0021065D">
        <w:rPr>
          <w:rFonts w:hint="eastAsia"/>
          <w:color w:val="auto"/>
        </w:rPr>
        <w:t>（</w:t>
      </w:r>
      <w:r w:rsidRPr="0021065D">
        <w:rPr>
          <w:rFonts w:hint="eastAsia"/>
          <w:color w:val="auto"/>
        </w:rPr>
        <w:t>1</w:t>
      </w:r>
      <w:r w:rsidRPr="0021065D">
        <w:rPr>
          <w:rFonts w:hint="eastAsia"/>
          <w:color w:val="auto"/>
        </w:rPr>
        <w:t>）现场应划定警戒区域，派员警戒阻止无关车辆、人员进入现场；</w:t>
      </w:r>
    </w:p>
    <w:p w14:paraId="3D89A8A3" w14:textId="77777777" w:rsidR="00096BB1" w:rsidRPr="0021065D" w:rsidRDefault="00096BB1" w:rsidP="00096BB1">
      <w:pPr>
        <w:ind w:firstLine="480"/>
        <w:rPr>
          <w:color w:val="auto"/>
        </w:rPr>
      </w:pPr>
      <w:r w:rsidRPr="0021065D">
        <w:rPr>
          <w:rFonts w:hint="eastAsia"/>
          <w:color w:val="auto"/>
        </w:rPr>
        <w:t>（</w:t>
      </w:r>
      <w:r w:rsidRPr="0021065D">
        <w:rPr>
          <w:rFonts w:hint="eastAsia"/>
          <w:color w:val="auto"/>
        </w:rPr>
        <w:t>2</w:t>
      </w:r>
      <w:r w:rsidRPr="0021065D">
        <w:rPr>
          <w:rFonts w:hint="eastAsia"/>
          <w:color w:val="auto"/>
        </w:rPr>
        <w:t>）切断泄漏气体波及场所内电源，控制一切火源，现场禁止使用非防爆通讯器材；</w:t>
      </w:r>
    </w:p>
    <w:p w14:paraId="6517550C" w14:textId="77777777" w:rsidR="00096BB1" w:rsidRPr="0021065D" w:rsidRDefault="00096BB1" w:rsidP="00096BB1">
      <w:pPr>
        <w:ind w:firstLine="480"/>
        <w:rPr>
          <w:color w:val="auto"/>
        </w:rPr>
      </w:pPr>
      <w:r w:rsidRPr="0021065D">
        <w:rPr>
          <w:rFonts w:hint="eastAsia"/>
          <w:color w:val="auto"/>
        </w:rPr>
        <w:t>（</w:t>
      </w:r>
      <w:r w:rsidRPr="0021065D">
        <w:rPr>
          <w:rFonts w:hint="eastAsia"/>
          <w:color w:val="auto"/>
        </w:rPr>
        <w:t>3</w:t>
      </w:r>
      <w:r w:rsidRPr="0021065D">
        <w:rPr>
          <w:rFonts w:hint="eastAsia"/>
          <w:color w:val="auto"/>
        </w:rPr>
        <w:t>）现场人员必须配戴相应有效的呼吸防护器具；</w:t>
      </w:r>
    </w:p>
    <w:p w14:paraId="4B269369" w14:textId="77777777" w:rsidR="00096BB1" w:rsidRPr="0021065D" w:rsidRDefault="00096BB1" w:rsidP="00096BB1">
      <w:pPr>
        <w:ind w:firstLine="480"/>
        <w:rPr>
          <w:color w:val="auto"/>
        </w:rPr>
      </w:pPr>
      <w:r w:rsidRPr="0021065D">
        <w:rPr>
          <w:rFonts w:hint="eastAsia"/>
          <w:color w:val="auto"/>
        </w:rPr>
        <w:t>（</w:t>
      </w:r>
      <w:r w:rsidRPr="0021065D">
        <w:rPr>
          <w:rFonts w:hint="eastAsia"/>
          <w:color w:val="auto"/>
        </w:rPr>
        <w:t>4</w:t>
      </w:r>
      <w:r w:rsidRPr="0021065D">
        <w:rPr>
          <w:rFonts w:hint="eastAsia"/>
          <w:color w:val="auto"/>
        </w:rPr>
        <w:t>）有影响邻近企业时，及时通知，要求采取相应措施；</w:t>
      </w:r>
    </w:p>
    <w:p w14:paraId="21F20C1F" w14:textId="77777777" w:rsidR="00096BB1" w:rsidRPr="0021065D" w:rsidRDefault="00096BB1" w:rsidP="00096BB1">
      <w:pPr>
        <w:ind w:firstLine="480"/>
        <w:rPr>
          <w:color w:val="auto"/>
        </w:rPr>
      </w:pPr>
      <w:r w:rsidRPr="0021065D">
        <w:rPr>
          <w:rFonts w:hint="eastAsia"/>
          <w:color w:val="auto"/>
        </w:rPr>
        <w:t>（</w:t>
      </w:r>
      <w:r w:rsidRPr="0021065D">
        <w:rPr>
          <w:rFonts w:hint="eastAsia"/>
          <w:color w:val="auto"/>
        </w:rPr>
        <w:t>5</w:t>
      </w:r>
      <w:r w:rsidRPr="0021065D">
        <w:rPr>
          <w:rFonts w:hint="eastAsia"/>
          <w:color w:val="auto"/>
        </w:rPr>
        <w:t>）需要时，向邻近单位请求设备、器材和技术支援；</w:t>
      </w:r>
    </w:p>
    <w:p w14:paraId="5DC7C718" w14:textId="77777777" w:rsidR="00096BB1" w:rsidRPr="0021065D" w:rsidRDefault="00096BB1" w:rsidP="00096BB1">
      <w:pPr>
        <w:ind w:firstLine="480"/>
        <w:rPr>
          <w:color w:val="auto"/>
        </w:rPr>
      </w:pPr>
      <w:r w:rsidRPr="0021065D">
        <w:rPr>
          <w:rFonts w:hint="eastAsia"/>
          <w:color w:val="auto"/>
        </w:rPr>
        <w:t>（</w:t>
      </w:r>
      <w:r w:rsidRPr="0021065D">
        <w:rPr>
          <w:rFonts w:hint="eastAsia"/>
          <w:color w:val="auto"/>
        </w:rPr>
        <w:t>6</w:t>
      </w:r>
      <w:r w:rsidRPr="0021065D">
        <w:rPr>
          <w:rFonts w:hint="eastAsia"/>
          <w:color w:val="auto"/>
        </w:rPr>
        <w:t>）必要时，向政府有关部门报告并请求增援；</w:t>
      </w:r>
    </w:p>
    <w:p w14:paraId="542DC8A5" w14:textId="4EBA6FA2" w:rsidR="00096BB1" w:rsidRDefault="00096BB1" w:rsidP="00096BB1">
      <w:pPr>
        <w:ind w:firstLine="480"/>
        <w:rPr>
          <w:color w:val="auto"/>
        </w:rPr>
      </w:pPr>
      <w:r w:rsidRPr="0021065D">
        <w:rPr>
          <w:rFonts w:hint="eastAsia"/>
          <w:color w:val="auto"/>
        </w:rPr>
        <w:t>（</w:t>
      </w:r>
      <w:r w:rsidRPr="0021065D">
        <w:rPr>
          <w:rFonts w:hint="eastAsia"/>
          <w:color w:val="auto"/>
        </w:rPr>
        <w:t>7</w:t>
      </w:r>
      <w:r w:rsidRPr="0021065D">
        <w:rPr>
          <w:rFonts w:hint="eastAsia"/>
          <w:color w:val="auto"/>
        </w:rPr>
        <w:t>）必要时，通知附近居民撤离。</w:t>
      </w:r>
    </w:p>
    <w:p w14:paraId="4247817D" w14:textId="7A39F4A8" w:rsidR="00A214D9" w:rsidRPr="0021065D" w:rsidRDefault="00A214D9" w:rsidP="00A214D9">
      <w:pPr>
        <w:pStyle w:val="4"/>
      </w:pPr>
      <w:bookmarkStart w:id="308" w:name="_Hlk103536000"/>
      <w:r w:rsidRPr="0021065D">
        <w:rPr>
          <w:rFonts w:hint="eastAsia"/>
        </w:rPr>
        <w:t>1.</w:t>
      </w:r>
      <w:r>
        <w:t>3</w:t>
      </w:r>
      <w:r w:rsidRPr="0021065D">
        <w:rPr>
          <w:rFonts w:hint="eastAsia"/>
        </w:rPr>
        <w:t>.</w:t>
      </w:r>
      <w:r>
        <w:t>4</w:t>
      </w:r>
      <w:r w:rsidRPr="0021065D">
        <w:rPr>
          <w:rFonts w:hint="eastAsia"/>
        </w:rPr>
        <w:t>.</w:t>
      </w:r>
      <w:r>
        <w:t>2</w:t>
      </w:r>
      <w:r w:rsidRPr="0021065D">
        <w:rPr>
          <w:rFonts w:hint="eastAsia"/>
        </w:rPr>
        <w:t>液氨、液氯、甲苯、二甲苯等泄漏引起</w:t>
      </w:r>
      <w:r w:rsidRPr="00A214D9">
        <w:rPr>
          <w:rFonts w:hint="eastAsia"/>
          <w:color w:val="auto"/>
        </w:rPr>
        <w:t>CO</w:t>
      </w:r>
      <w:r w:rsidRPr="00A214D9">
        <w:rPr>
          <w:rFonts w:hint="eastAsia"/>
          <w:color w:val="auto"/>
        </w:rPr>
        <w:t>和烟雾有毒有害气体对外环境的应急处理措施</w:t>
      </w:r>
    </w:p>
    <w:bookmarkEnd w:id="308"/>
    <w:p w14:paraId="13F8981E" w14:textId="4B6E6DB0" w:rsidR="00A214D9" w:rsidRPr="00A214D9" w:rsidRDefault="00A214D9" w:rsidP="00A214D9">
      <w:pPr>
        <w:ind w:firstLine="480"/>
        <w:rPr>
          <w:color w:val="auto"/>
        </w:rPr>
      </w:pPr>
      <w:r>
        <w:rPr>
          <w:rFonts w:hint="eastAsia"/>
          <w:color w:val="auto"/>
        </w:rPr>
        <w:t>（</w:t>
      </w:r>
      <w:r>
        <w:rPr>
          <w:rFonts w:hint="eastAsia"/>
          <w:color w:val="auto"/>
        </w:rPr>
        <w:t>1</w:t>
      </w:r>
      <w:r>
        <w:rPr>
          <w:rFonts w:hint="eastAsia"/>
          <w:color w:val="auto"/>
        </w:rPr>
        <w:t>）</w:t>
      </w:r>
      <w:r w:rsidRPr="00A214D9">
        <w:rPr>
          <w:rFonts w:hint="eastAsia"/>
          <w:color w:val="auto"/>
        </w:rPr>
        <w:t>应急</w:t>
      </w:r>
      <w:r>
        <w:rPr>
          <w:rFonts w:hint="eastAsia"/>
          <w:color w:val="auto"/>
        </w:rPr>
        <w:t>处置原则</w:t>
      </w:r>
    </w:p>
    <w:p w14:paraId="6683108E" w14:textId="6D3A6EB6" w:rsidR="00A214D9" w:rsidRPr="00A214D9" w:rsidRDefault="00A214D9" w:rsidP="00A214D9">
      <w:pPr>
        <w:ind w:firstLine="480"/>
        <w:rPr>
          <w:color w:val="auto"/>
        </w:rPr>
      </w:pPr>
      <w:r w:rsidRPr="00A214D9">
        <w:rPr>
          <w:rFonts w:hint="eastAsia"/>
          <w:color w:val="auto"/>
        </w:rPr>
        <w:t>①快速成立气体泄漏应急响应机制；</w:t>
      </w:r>
    </w:p>
    <w:p w14:paraId="4D1F0B0D" w14:textId="77777777" w:rsidR="00A214D9" w:rsidRPr="00A214D9" w:rsidRDefault="00A214D9" w:rsidP="00A214D9">
      <w:pPr>
        <w:ind w:firstLine="480"/>
        <w:rPr>
          <w:color w:val="auto"/>
        </w:rPr>
      </w:pPr>
      <w:r w:rsidRPr="00A214D9">
        <w:rPr>
          <w:rFonts w:hint="eastAsia"/>
          <w:color w:val="auto"/>
        </w:rPr>
        <w:t>②将泄漏污染区人员迅速撤离至上风处，并对事故现场立即进行隔离；</w:t>
      </w:r>
    </w:p>
    <w:p w14:paraId="3AF7C80A" w14:textId="110CF396" w:rsidR="00A214D9" w:rsidRPr="00A214D9" w:rsidRDefault="00A214D9" w:rsidP="00A214D9">
      <w:pPr>
        <w:ind w:firstLine="480"/>
        <w:rPr>
          <w:color w:val="auto"/>
        </w:rPr>
      </w:pPr>
      <w:r w:rsidRPr="00A214D9">
        <w:rPr>
          <w:rFonts w:hint="eastAsia"/>
          <w:color w:val="auto"/>
        </w:rPr>
        <w:t>③立即</w:t>
      </w:r>
      <w:r>
        <w:rPr>
          <w:rFonts w:hint="eastAsia"/>
          <w:color w:val="auto"/>
        </w:rPr>
        <w:t>按应急处置原则</w:t>
      </w:r>
      <w:r w:rsidRPr="00A214D9">
        <w:rPr>
          <w:rFonts w:hint="eastAsia"/>
          <w:color w:val="auto"/>
        </w:rPr>
        <w:t>采取可行的泄漏处置方法；</w:t>
      </w:r>
    </w:p>
    <w:p w14:paraId="4EC20B10" w14:textId="77777777" w:rsidR="00A214D9" w:rsidRPr="00A214D9" w:rsidRDefault="00A214D9" w:rsidP="00A214D9">
      <w:pPr>
        <w:ind w:firstLine="480"/>
        <w:rPr>
          <w:color w:val="auto"/>
        </w:rPr>
      </w:pPr>
      <w:r w:rsidRPr="00A214D9">
        <w:rPr>
          <w:rFonts w:hint="eastAsia"/>
          <w:color w:val="auto"/>
        </w:rPr>
        <w:t>④根据事故处理过程中现场的检测结果和可能产生的危害，随时调整隔离区的范围。</w:t>
      </w:r>
    </w:p>
    <w:p w14:paraId="052F4014" w14:textId="77777777" w:rsidR="00A214D9" w:rsidRPr="00A214D9" w:rsidRDefault="00A214D9" w:rsidP="00A214D9">
      <w:pPr>
        <w:ind w:firstLine="480"/>
        <w:rPr>
          <w:color w:val="auto"/>
        </w:rPr>
      </w:pPr>
      <w:r w:rsidRPr="00A214D9">
        <w:rPr>
          <w:rFonts w:hint="eastAsia"/>
          <w:color w:val="auto"/>
        </w:rPr>
        <w:t>（</w:t>
      </w:r>
      <w:r w:rsidRPr="00A214D9">
        <w:rPr>
          <w:rFonts w:hint="eastAsia"/>
          <w:color w:val="auto"/>
        </w:rPr>
        <w:t>2</w:t>
      </w:r>
      <w:r w:rsidRPr="00A214D9">
        <w:rPr>
          <w:rFonts w:hint="eastAsia"/>
          <w:color w:val="auto"/>
        </w:rPr>
        <w:t>）气体泄漏应急处置方法</w:t>
      </w:r>
    </w:p>
    <w:p w14:paraId="00B9FBE3" w14:textId="38E97E56" w:rsidR="00A214D9" w:rsidRPr="00A214D9" w:rsidRDefault="00A214D9" w:rsidP="00A214D9">
      <w:pPr>
        <w:ind w:firstLine="480"/>
        <w:rPr>
          <w:color w:val="auto"/>
        </w:rPr>
      </w:pPr>
      <w:r w:rsidRPr="00A214D9">
        <w:rPr>
          <w:rFonts w:hint="eastAsia"/>
          <w:color w:val="auto"/>
        </w:rPr>
        <w:t>①根据大气环境突发事故的特点以及大气污染物扩散情况所涉及到的范围设立警戒区，在警戒区域边界设立警示标志，安排专人警戒。除应急救援人员，禁止他人进入警戒区。</w:t>
      </w:r>
    </w:p>
    <w:p w14:paraId="7A00E4EA" w14:textId="77777777" w:rsidR="00A214D9" w:rsidRPr="00A214D9" w:rsidRDefault="00A214D9" w:rsidP="00A214D9">
      <w:pPr>
        <w:ind w:firstLine="480"/>
        <w:rPr>
          <w:color w:val="auto"/>
        </w:rPr>
      </w:pPr>
      <w:r w:rsidRPr="00A214D9">
        <w:rPr>
          <w:rFonts w:hint="eastAsia"/>
          <w:color w:val="auto"/>
        </w:rPr>
        <w:t>②根据大气环境突发事故的级别、影响范围及程度，事发地气象、地理环境、人员密集度等，确定事发地周边居民疏散范围及方式，迅速安排专人对周边居民实施紧急疏散或撤离的路线上设立哨位，指明方向；</w:t>
      </w:r>
    </w:p>
    <w:p w14:paraId="0F5AE0B8" w14:textId="77777777" w:rsidR="00A214D9" w:rsidRPr="00A214D9" w:rsidRDefault="00A214D9" w:rsidP="00A214D9">
      <w:pPr>
        <w:ind w:firstLine="480"/>
        <w:rPr>
          <w:color w:val="auto"/>
        </w:rPr>
      </w:pPr>
      <w:r w:rsidRPr="00A214D9">
        <w:rPr>
          <w:rFonts w:hint="eastAsia"/>
          <w:color w:val="auto"/>
        </w:rPr>
        <w:t>③在事发地安全边界以外，设立紧急避难所，对受灾居民实施安置，并配</w:t>
      </w:r>
      <w:r w:rsidRPr="00A214D9">
        <w:rPr>
          <w:rFonts w:hint="eastAsia"/>
          <w:color w:val="auto"/>
        </w:rPr>
        <w:lastRenderedPageBreak/>
        <w:t>备必要物质及应急装备；</w:t>
      </w:r>
    </w:p>
    <w:p w14:paraId="2C6BADAA" w14:textId="77777777" w:rsidR="00A214D9" w:rsidRPr="00A214D9" w:rsidRDefault="00A214D9" w:rsidP="00A214D9">
      <w:pPr>
        <w:ind w:firstLine="480"/>
        <w:rPr>
          <w:color w:val="auto"/>
        </w:rPr>
      </w:pPr>
      <w:r w:rsidRPr="00A214D9">
        <w:rPr>
          <w:rFonts w:hint="eastAsia"/>
          <w:color w:val="auto"/>
        </w:rPr>
        <w:t>④选择地形有利的位置设置急救点，对受伤人员实施现场急救；</w:t>
      </w:r>
    </w:p>
    <w:p w14:paraId="39F21CCA" w14:textId="5FAADB57" w:rsidR="00A214D9" w:rsidRDefault="00A214D9" w:rsidP="00A214D9">
      <w:pPr>
        <w:ind w:firstLine="480"/>
        <w:rPr>
          <w:color w:val="auto"/>
        </w:rPr>
      </w:pPr>
      <w:r w:rsidRPr="00A214D9">
        <w:rPr>
          <w:rFonts w:hint="eastAsia"/>
          <w:color w:val="auto"/>
        </w:rPr>
        <w:t>⑤根据大气环境突发事故情况，在更大范围内向事发地周边居民告知应急安全防护措施，减小事故的影响。</w:t>
      </w:r>
    </w:p>
    <w:tbl>
      <w:tblPr>
        <w:tblW w:w="5010" w:type="pct"/>
        <w:jc w:val="center"/>
        <w:tblBorders>
          <w:top w:val="single" w:sz="8" w:space="0" w:color="auto"/>
          <w:bottom w:val="single" w:sz="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2"/>
        <w:gridCol w:w="1067"/>
        <w:gridCol w:w="6790"/>
      </w:tblGrid>
      <w:tr w:rsidR="00A214D9" w14:paraId="382EE47B" w14:textId="77777777" w:rsidTr="00A214D9">
        <w:trPr>
          <w:cantSplit/>
          <w:jc w:val="center"/>
        </w:trPr>
        <w:tc>
          <w:tcPr>
            <w:tcW w:w="471" w:type="dxa"/>
            <w:vMerge w:val="restart"/>
            <w:vAlign w:val="center"/>
          </w:tcPr>
          <w:p w14:paraId="2582C0A5" w14:textId="77777777" w:rsidR="00A214D9" w:rsidRDefault="00A214D9" w:rsidP="00A214D9">
            <w:pPr>
              <w:pStyle w:val="1fe"/>
            </w:pPr>
            <w:r>
              <w:t>甲苯</w:t>
            </w:r>
          </w:p>
        </w:tc>
        <w:tc>
          <w:tcPr>
            <w:tcW w:w="1066" w:type="dxa"/>
            <w:vAlign w:val="center"/>
          </w:tcPr>
          <w:p w14:paraId="24254FF6" w14:textId="77777777" w:rsidR="00A214D9" w:rsidRDefault="00A214D9" w:rsidP="00A214D9">
            <w:pPr>
              <w:pStyle w:val="1fe"/>
            </w:pPr>
            <w:r>
              <w:t>泄漏处置</w:t>
            </w:r>
          </w:p>
        </w:tc>
        <w:tc>
          <w:tcPr>
            <w:tcW w:w="6782" w:type="dxa"/>
            <w:vAlign w:val="center"/>
          </w:tcPr>
          <w:p w14:paraId="467957EC" w14:textId="77777777" w:rsidR="00A214D9" w:rsidRDefault="00A214D9" w:rsidP="00A214D9">
            <w:pPr>
              <w:pStyle w:val="1fe"/>
            </w:pPr>
            <w:r>
              <w:t>首先应切断所有火源，戴好防毒面具和手套，用不燃性分散剂制成乳液刷洗，也可以用沙土吸收，倒至空旷地掩埋。对污染地带进行通风，蒸发残余液体并排除蒸汽。含甲苯的废水可采用生物法、浓缩废水焚烧等方法处理。</w:t>
            </w:r>
          </w:p>
        </w:tc>
      </w:tr>
      <w:tr w:rsidR="00A214D9" w14:paraId="69506EF9" w14:textId="77777777" w:rsidTr="00A214D9">
        <w:trPr>
          <w:cantSplit/>
          <w:jc w:val="center"/>
        </w:trPr>
        <w:tc>
          <w:tcPr>
            <w:tcW w:w="471" w:type="dxa"/>
            <w:vMerge/>
            <w:vAlign w:val="center"/>
          </w:tcPr>
          <w:p w14:paraId="7A002429" w14:textId="77777777" w:rsidR="00A214D9" w:rsidRDefault="00A214D9" w:rsidP="00A214D9">
            <w:pPr>
              <w:pStyle w:val="1fe"/>
            </w:pPr>
          </w:p>
        </w:tc>
        <w:tc>
          <w:tcPr>
            <w:tcW w:w="1066" w:type="dxa"/>
            <w:vAlign w:val="center"/>
          </w:tcPr>
          <w:p w14:paraId="72784528" w14:textId="77777777" w:rsidR="00A214D9" w:rsidRDefault="00A214D9" w:rsidP="00A214D9">
            <w:pPr>
              <w:pStyle w:val="1fe"/>
            </w:pPr>
            <w:r>
              <w:t>消防方法</w:t>
            </w:r>
          </w:p>
        </w:tc>
        <w:tc>
          <w:tcPr>
            <w:tcW w:w="6782" w:type="dxa"/>
            <w:vAlign w:val="center"/>
          </w:tcPr>
          <w:p w14:paraId="0B0210F0" w14:textId="77777777" w:rsidR="00A214D9" w:rsidRDefault="00A214D9" w:rsidP="00A214D9">
            <w:pPr>
              <w:pStyle w:val="1fe"/>
            </w:pPr>
            <w:r>
              <w:t>灭火：泡沫、二氧化碳、干粉、沙土</w:t>
            </w:r>
          </w:p>
        </w:tc>
      </w:tr>
      <w:tr w:rsidR="00A214D9" w14:paraId="0C9F9BED" w14:textId="77777777" w:rsidTr="00A214D9">
        <w:trPr>
          <w:cantSplit/>
          <w:jc w:val="center"/>
        </w:trPr>
        <w:tc>
          <w:tcPr>
            <w:tcW w:w="471" w:type="dxa"/>
            <w:vMerge w:val="restart"/>
            <w:vAlign w:val="center"/>
          </w:tcPr>
          <w:p w14:paraId="4DBE319B" w14:textId="77777777" w:rsidR="00A214D9" w:rsidRDefault="00A214D9" w:rsidP="00A214D9">
            <w:pPr>
              <w:pStyle w:val="1fe"/>
            </w:pPr>
            <w:r>
              <w:t>二甲苯</w:t>
            </w:r>
          </w:p>
        </w:tc>
        <w:tc>
          <w:tcPr>
            <w:tcW w:w="1066" w:type="dxa"/>
            <w:vAlign w:val="center"/>
          </w:tcPr>
          <w:p w14:paraId="1481D769" w14:textId="77777777" w:rsidR="00A214D9" w:rsidRDefault="00A214D9" w:rsidP="00A214D9">
            <w:pPr>
              <w:pStyle w:val="1fe"/>
            </w:pPr>
            <w:r>
              <w:t>泄漏处置</w:t>
            </w:r>
          </w:p>
        </w:tc>
        <w:tc>
          <w:tcPr>
            <w:tcW w:w="6782" w:type="dxa"/>
            <w:vAlign w:val="center"/>
          </w:tcPr>
          <w:p w14:paraId="5431914A" w14:textId="77777777" w:rsidR="00A214D9" w:rsidRDefault="00A214D9" w:rsidP="00A214D9">
            <w:pPr>
              <w:pStyle w:val="1fe"/>
            </w:pPr>
            <w:r>
              <w:t>迅速撤离泄漏污染区人员至安全区，并进行隔离，严格限制出入，切断火源。建议应急处理人员戴自给正压式呼吸器，穿消防防护服。。尽可能切断泄漏源，防止进入下水道、排洪沟等限制性空间。小量泄漏：用活性炭或其它惰性材料吸收。也可以用不燃性分散剂制成的乳液刷洗，洗液稀释后放入废水系统。大量泄漏：构筑围堤或挖坑收容；用泡沫覆盖，抑制蒸发。用防爆</w:t>
            </w:r>
            <w:proofErr w:type="gramStart"/>
            <w:r>
              <w:t>泵转移</w:t>
            </w:r>
            <w:proofErr w:type="gramEnd"/>
            <w:r>
              <w:t>至槽车或专用收集器内，回收或运至废物处理场所处置。迅速将被二甲苯污染的土壤收集起来，转移到安全地带。对污染地带沿地面加强通风，蒸发残液，排除</w:t>
            </w:r>
            <w:proofErr w:type="gramStart"/>
            <w:r>
              <w:t>蒸气</w:t>
            </w:r>
            <w:proofErr w:type="gramEnd"/>
            <w:r>
              <w:t>。迅速筑坝，切断受污染水体的流动，并用围栏等限制水面二甲苯的扩散。</w:t>
            </w:r>
          </w:p>
        </w:tc>
      </w:tr>
      <w:tr w:rsidR="00A214D9" w14:paraId="73A550E0" w14:textId="77777777" w:rsidTr="00A214D9">
        <w:trPr>
          <w:cantSplit/>
          <w:jc w:val="center"/>
        </w:trPr>
        <w:tc>
          <w:tcPr>
            <w:tcW w:w="471" w:type="dxa"/>
            <w:vMerge/>
            <w:vAlign w:val="center"/>
          </w:tcPr>
          <w:p w14:paraId="622D96FB" w14:textId="77777777" w:rsidR="00A214D9" w:rsidRDefault="00A214D9" w:rsidP="00A214D9">
            <w:pPr>
              <w:pStyle w:val="1fe"/>
            </w:pPr>
          </w:p>
        </w:tc>
        <w:tc>
          <w:tcPr>
            <w:tcW w:w="1066" w:type="dxa"/>
            <w:vAlign w:val="center"/>
          </w:tcPr>
          <w:p w14:paraId="0A060AC1" w14:textId="77777777" w:rsidR="00A214D9" w:rsidRDefault="00A214D9" w:rsidP="00A214D9">
            <w:pPr>
              <w:pStyle w:val="1fe"/>
            </w:pPr>
            <w:r>
              <w:t>消防方法</w:t>
            </w:r>
          </w:p>
        </w:tc>
        <w:tc>
          <w:tcPr>
            <w:tcW w:w="6782" w:type="dxa"/>
            <w:vAlign w:val="center"/>
          </w:tcPr>
          <w:p w14:paraId="24D75359" w14:textId="77777777" w:rsidR="00A214D9" w:rsidRDefault="00A214D9" w:rsidP="00A214D9">
            <w:pPr>
              <w:pStyle w:val="1fe"/>
            </w:pPr>
            <w:r>
              <w:t>灭火：泡沫、二氧化碳、干粉、砂土</w:t>
            </w:r>
          </w:p>
        </w:tc>
      </w:tr>
      <w:tr w:rsidR="00A214D9" w14:paraId="5BA95667" w14:textId="77777777" w:rsidTr="00A214D9">
        <w:trPr>
          <w:cantSplit/>
          <w:jc w:val="center"/>
        </w:trPr>
        <w:tc>
          <w:tcPr>
            <w:tcW w:w="471" w:type="dxa"/>
            <w:vMerge w:val="restart"/>
            <w:vAlign w:val="center"/>
          </w:tcPr>
          <w:p w14:paraId="281C8F85" w14:textId="77777777" w:rsidR="00A214D9" w:rsidRDefault="00A214D9" w:rsidP="00A214D9">
            <w:pPr>
              <w:pStyle w:val="1fe"/>
            </w:pPr>
            <w:r>
              <w:t>甲醇</w:t>
            </w:r>
          </w:p>
        </w:tc>
        <w:tc>
          <w:tcPr>
            <w:tcW w:w="1066" w:type="dxa"/>
            <w:vAlign w:val="center"/>
          </w:tcPr>
          <w:p w14:paraId="6ABABBC1" w14:textId="77777777" w:rsidR="00A214D9" w:rsidRDefault="00A214D9" w:rsidP="00A214D9">
            <w:pPr>
              <w:pStyle w:val="1fe"/>
            </w:pPr>
            <w:r>
              <w:t>泄漏处置</w:t>
            </w:r>
          </w:p>
        </w:tc>
        <w:tc>
          <w:tcPr>
            <w:tcW w:w="6782" w:type="dxa"/>
            <w:vAlign w:val="center"/>
          </w:tcPr>
          <w:p w14:paraId="18C1BE2C" w14:textId="77777777" w:rsidR="00A214D9" w:rsidRDefault="00A214D9" w:rsidP="00A214D9">
            <w:pPr>
              <w:pStyle w:val="1fe"/>
            </w:pPr>
            <w:r>
              <w:t>迅速撤离泄漏污染区人员至安全区，并进行隔离，严格限制出入。切断火源。建议应急处理人员戴自给正压式呼吸器，穿防毒服。不要直接接触泄漏物。</w:t>
            </w:r>
          </w:p>
        </w:tc>
      </w:tr>
      <w:tr w:rsidR="00A214D9" w14:paraId="448DD063" w14:textId="77777777" w:rsidTr="00A214D9">
        <w:trPr>
          <w:cantSplit/>
          <w:jc w:val="center"/>
        </w:trPr>
        <w:tc>
          <w:tcPr>
            <w:tcW w:w="471" w:type="dxa"/>
            <w:vMerge/>
            <w:vAlign w:val="center"/>
          </w:tcPr>
          <w:p w14:paraId="0A64A502" w14:textId="77777777" w:rsidR="00A214D9" w:rsidRDefault="00A214D9" w:rsidP="00A214D9">
            <w:pPr>
              <w:pStyle w:val="1fe"/>
            </w:pPr>
          </w:p>
        </w:tc>
        <w:tc>
          <w:tcPr>
            <w:tcW w:w="1066" w:type="dxa"/>
            <w:vAlign w:val="center"/>
          </w:tcPr>
          <w:p w14:paraId="521AED4E" w14:textId="77777777" w:rsidR="00A214D9" w:rsidRDefault="00A214D9" w:rsidP="00A214D9">
            <w:pPr>
              <w:pStyle w:val="1fe"/>
            </w:pPr>
            <w:r>
              <w:t>消防方法</w:t>
            </w:r>
          </w:p>
        </w:tc>
        <w:tc>
          <w:tcPr>
            <w:tcW w:w="6782" w:type="dxa"/>
            <w:vAlign w:val="center"/>
          </w:tcPr>
          <w:p w14:paraId="6E0EB049" w14:textId="77777777" w:rsidR="00A214D9" w:rsidRDefault="00A214D9" w:rsidP="00A214D9">
            <w:pPr>
              <w:pStyle w:val="1fe"/>
            </w:pPr>
            <w:r>
              <w:t>尽可能将容器从火场移至空旷处。喷水保持火场容器冷却，直至灭火结束。处在火场中的容器若已变色或从安全泄压装置中产生声音，必须马上撤离。灭火剂：</w:t>
            </w:r>
            <w:proofErr w:type="gramStart"/>
            <w:r>
              <w:t>抗溶性</w:t>
            </w:r>
            <w:proofErr w:type="gramEnd"/>
            <w:r>
              <w:t>泡沫、干粉、二氧化碳、砂土</w:t>
            </w:r>
          </w:p>
        </w:tc>
      </w:tr>
      <w:tr w:rsidR="00A214D9" w14:paraId="57881E7E" w14:textId="77777777" w:rsidTr="00A214D9">
        <w:trPr>
          <w:cantSplit/>
          <w:jc w:val="center"/>
        </w:trPr>
        <w:tc>
          <w:tcPr>
            <w:tcW w:w="471" w:type="dxa"/>
            <w:vMerge w:val="restart"/>
            <w:vAlign w:val="center"/>
          </w:tcPr>
          <w:p w14:paraId="0F804726" w14:textId="1E7C864A" w:rsidR="00A214D9" w:rsidRDefault="00A214D9" w:rsidP="00A214D9">
            <w:pPr>
              <w:pStyle w:val="1fe"/>
            </w:pPr>
            <w:r>
              <w:rPr>
                <w:rFonts w:hint="eastAsia"/>
              </w:rPr>
              <w:t>盐酸</w:t>
            </w:r>
          </w:p>
        </w:tc>
        <w:tc>
          <w:tcPr>
            <w:tcW w:w="1066" w:type="dxa"/>
            <w:vAlign w:val="center"/>
          </w:tcPr>
          <w:p w14:paraId="473646D5" w14:textId="77777777" w:rsidR="00A214D9" w:rsidRDefault="00A214D9" w:rsidP="00A214D9">
            <w:pPr>
              <w:pStyle w:val="1fe"/>
            </w:pPr>
            <w:r>
              <w:t>泄漏处置</w:t>
            </w:r>
          </w:p>
        </w:tc>
        <w:tc>
          <w:tcPr>
            <w:tcW w:w="6782" w:type="dxa"/>
            <w:vAlign w:val="center"/>
          </w:tcPr>
          <w:p w14:paraId="084844E8" w14:textId="77777777" w:rsidR="00A214D9" w:rsidRDefault="00A214D9" w:rsidP="00A214D9">
            <w:pPr>
              <w:pStyle w:val="1fe"/>
            </w:pPr>
            <w:r>
              <w:t>疏散泄漏污染区人员至安全区，禁止无关人员进入污染区，建议应急处理人员戴好面罩，穿化学防护服。不要直接接触泄漏物，禁止向泄漏物直接喷水。更不要让水进入包装容器内。用沙土、干燥石灰或苏打灰混合，然后收集运至废物处理场所处置。也可以用大量水冲洗，经稀释的洗水放入废水系统。如大量泄漏，利用围堤收容，然后收集、转移、回收或无害处理后废弃。</w:t>
            </w:r>
          </w:p>
        </w:tc>
      </w:tr>
      <w:tr w:rsidR="00A214D9" w14:paraId="54262DC4" w14:textId="77777777" w:rsidTr="00A214D9">
        <w:trPr>
          <w:cantSplit/>
          <w:jc w:val="center"/>
        </w:trPr>
        <w:tc>
          <w:tcPr>
            <w:tcW w:w="471" w:type="dxa"/>
            <w:vMerge/>
            <w:vAlign w:val="center"/>
          </w:tcPr>
          <w:p w14:paraId="1C06BA0B" w14:textId="77777777" w:rsidR="00A214D9" w:rsidRDefault="00A214D9" w:rsidP="00A214D9">
            <w:pPr>
              <w:pStyle w:val="1fe"/>
            </w:pPr>
          </w:p>
        </w:tc>
        <w:tc>
          <w:tcPr>
            <w:tcW w:w="1066" w:type="dxa"/>
            <w:vAlign w:val="center"/>
          </w:tcPr>
          <w:p w14:paraId="491BEB8C" w14:textId="77777777" w:rsidR="00A214D9" w:rsidRDefault="00A214D9" w:rsidP="00A214D9">
            <w:pPr>
              <w:pStyle w:val="1fe"/>
            </w:pPr>
            <w:r>
              <w:t>消防方法</w:t>
            </w:r>
          </w:p>
        </w:tc>
        <w:tc>
          <w:tcPr>
            <w:tcW w:w="6782" w:type="dxa"/>
            <w:vAlign w:val="center"/>
          </w:tcPr>
          <w:p w14:paraId="4F283280" w14:textId="77777777" w:rsidR="00A214D9" w:rsidRDefault="00A214D9" w:rsidP="00A214D9">
            <w:pPr>
              <w:pStyle w:val="1fe"/>
            </w:pPr>
            <w:r>
              <w:t>灭火方法：雾状水、砂土</w:t>
            </w:r>
          </w:p>
        </w:tc>
      </w:tr>
      <w:tr w:rsidR="00A214D9" w14:paraId="3BD11738" w14:textId="77777777" w:rsidTr="00A214D9">
        <w:trPr>
          <w:cantSplit/>
          <w:jc w:val="center"/>
        </w:trPr>
        <w:tc>
          <w:tcPr>
            <w:tcW w:w="471" w:type="dxa"/>
            <w:vMerge w:val="restart"/>
            <w:vAlign w:val="center"/>
          </w:tcPr>
          <w:p w14:paraId="57B6AD2A" w14:textId="77777777" w:rsidR="00A214D9" w:rsidRDefault="00A214D9" w:rsidP="00A214D9">
            <w:pPr>
              <w:pStyle w:val="1fe"/>
            </w:pPr>
            <w:r>
              <w:t>氯</w:t>
            </w:r>
          </w:p>
        </w:tc>
        <w:tc>
          <w:tcPr>
            <w:tcW w:w="1066" w:type="dxa"/>
            <w:vAlign w:val="center"/>
          </w:tcPr>
          <w:p w14:paraId="161E12DB" w14:textId="77777777" w:rsidR="00A214D9" w:rsidRDefault="00A214D9" w:rsidP="00A214D9">
            <w:pPr>
              <w:pStyle w:val="1fe"/>
            </w:pPr>
            <w:r>
              <w:t>泄漏处置</w:t>
            </w:r>
          </w:p>
        </w:tc>
        <w:tc>
          <w:tcPr>
            <w:tcW w:w="6782" w:type="dxa"/>
            <w:vAlign w:val="center"/>
          </w:tcPr>
          <w:p w14:paraId="1AC612EF" w14:textId="77777777" w:rsidR="00A214D9" w:rsidRDefault="00A214D9" w:rsidP="00A214D9">
            <w:pPr>
              <w:pStyle w:val="1fe"/>
            </w:pPr>
            <w:r>
              <w:t>迅速撤离泄漏污染区人员至上风处，并立即进行隔离，小泄漏时隔离</w:t>
            </w:r>
            <w:r>
              <w:t>150m</w:t>
            </w:r>
            <w:r>
              <w:t>，大泄漏时隔离</w:t>
            </w:r>
            <w:r>
              <w:t>450m</w:t>
            </w:r>
            <w:r>
              <w:t>，严格限制出入。建议应急处理人员戴自给正压式呼吸器，穿防毒服。尽可能切断泄漏源。合理通风，加速扩散。</w:t>
            </w:r>
            <w:proofErr w:type="gramStart"/>
            <w:r>
              <w:t>喷雾状水稀释</w:t>
            </w:r>
            <w:proofErr w:type="gramEnd"/>
            <w:r>
              <w:t>、溶解。构筑围堤或挖坑收容产生的大量废水。如有可能，用管道将泄漏物</w:t>
            </w:r>
            <w:proofErr w:type="gramStart"/>
            <w:r>
              <w:t>导至</w:t>
            </w:r>
            <w:proofErr w:type="gramEnd"/>
            <w:r>
              <w:t>还原剂（酸式硫酸钠或酸式碳酸钠）溶液。也可以将漏气钢瓶浸入石灰乳液中。漏气容器要妥善处理，修复、检验后再用。</w:t>
            </w:r>
          </w:p>
        </w:tc>
      </w:tr>
      <w:tr w:rsidR="00A214D9" w14:paraId="4FA61379" w14:textId="77777777" w:rsidTr="00A214D9">
        <w:trPr>
          <w:cantSplit/>
          <w:jc w:val="center"/>
        </w:trPr>
        <w:tc>
          <w:tcPr>
            <w:tcW w:w="471" w:type="dxa"/>
            <w:vMerge/>
            <w:vAlign w:val="center"/>
          </w:tcPr>
          <w:p w14:paraId="5F748241" w14:textId="77777777" w:rsidR="00A214D9" w:rsidRDefault="00A214D9" w:rsidP="00A214D9">
            <w:pPr>
              <w:pStyle w:val="1fe"/>
            </w:pPr>
          </w:p>
        </w:tc>
        <w:tc>
          <w:tcPr>
            <w:tcW w:w="1066" w:type="dxa"/>
            <w:vAlign w:val="center"/>
          </w:tcPr>
          <w:p w14:paraId="13B5D953" w14:textId="77777777" w:rsidR="00A214D9" w:rsidRDefault="00A214D9" w:rsidP="00A214D9">
            <w:pPr>
              <w:pStyle w:val="1fe"/>
            </w:pPr>
            <w:r>
              <w:t>消防方法</w:t>
            </w:r>
          </w:p>
        </w:tc>
        <w:tc>
          <w:tcPr>
            <w:tcW w:w="6782" w:type="dxa"/>
            <w:vAlign w:val="center"/>
          </w:tcPr>
          <w:p w14:paraId="425EF33C" w14:textId="77777777" w:rsidR="00A214D9" w:rsidRDefault="00A214D9" w:rsidP="00A214D9">
            <w:pPr>
              <w:pStyle w:val="1fe"/>
            </w:pPr>
            <w:r>
              <w:t>灭火剂：雾状水、泡沫、干粉。</w:t>
            </w:r>
          </w:p>
        </w:tc>
      </w:tr>
      <w:tr w:rsidR="00A214D9" w14:paraId="0F898CCC" w14:textId="77777777" w:rsidTr="00A214D9">
        <w:trPr>
          <w:cantSplit/>
          <w:jc w:val="center"/>
        </w:trPr>
        <w:tc>
          <w:tcPr>
            <w:tcW w:w="471" w:type="dxa"/>
            <w:vMerge w:val="restart"/>
            <w:vAlign w:val="center"/>
          </w:tcPr>
          <w:p w14:paraId="3145D828" w14:textId="77777777" w:rsidR="00A214D9" w:rsidRDefault="00A214D9" w:rsidP="00A214D9">
            <w:pPr>
              <w:pStyle w:val="1fe"/>
            </w:pPr>
            <w:r>
              <w:lastRenderedPageBreak/>
              <w:t>氨</w:t>
            </w:r>
          </w:p>
        </w:tc>
        <w:tc>
          <w:tcPr>
            <w:tcW w:w="1066" w:type="dxa"/>
            <w:vAlign w:val="center"/>
          </w:tcPr>
          <w:p w14:paraId="5F825025" w14:textId="77777777" w:rsidR="00A214D9" w:rsidRDefault="00A214D9" w:rsidP="00A214D9">
            <w:pPr>
              <w:pStyle w:val="1fe"/>
            </w:pPr>
            <w:r>
              <w:t>泄漏处置</w:t>
            </w:r>
          </w:p>
        </w:tc>
        <w:tc>
          <w:tcPr>
            <w:tcW w:w="6782" w:type="dxa"/>
            <w:vAlign w:val="center"/>
          </w:tcPr>
          <w:p w14:paraId="25497E93" w14:textId="77777777" w:rsidR="00A214D9" w:rsidRDefault="00A214D9" w:rsidP="00A214D9">
            <w:pPr>
              <w:pStyle w:val="1fe"/>
            </w:pPr>
            <w:r>
              <w:t xml:space="preserve"> </w:t>
            </w:r>
            <w:r>
              <w:t>迅速撤离泄漏污染区人员至上风处，并立即进行隔离</w:t>
            </w:r>
            <w:r>
              <w:t>150</w:t>
            </w:r>
            <w:r>
              <w:t>米，严格限制出入，切断火源。建议应急处理人员戴自给正压式呼吸器，穿防毒服。尽可能切断泄漏源。合理通风，加速扩散。高浓度泄漏区，</w:t>
            </w:r>
            <w:proofErr w:type="gramStart"/>
            <w:r>
              <w:t>喷含盐酸</w:t>
            </w:r>
            <w:proofErr w:type="gramEnd"/>
            <w:r>
              <w:t>的雾状水中和、稀释、溶解。构筑围堤或挖坑收容产生的大量废水。如有可能，将残余气或漏出气用排风机送至水洗塔或与塔相连的通风橱内。储罐区最好设稀酸喷洒设施。漏气容器要妥善处理，修复、检验后再用。</w:t>
            </w:r>
            <w:r>
              <w:br/>
              <w:t xml:space="preserve">  </w:t>
            </w:r>
            <w:r>
              <w:t>废弃物处置方法：建议废料液用水稀释，加盐酸中和后，排入下水道。造纸、纺织、肥料工业中的含氨废料回收使用。</w:t>
            </w:r>
          </w:p>
        </w:tc>
      </w:tr>
      <w:tr w:rsidR="00A214D9" w14:paraId="64F6D10F" w14:textId="77777777" w:rsidTr="00A214D9">
        <w:trPr>
          <w:cantSplit/>
          <w:jc w:val="center"/>
        </w:trPr>
        <w:tc>
          <w:tcPr>
            <w:tcW w:w="471" w:type="dxa"/>
            <w:vMerge/>
            <w:vAlign w:val="center"/>
          </w:tcPr>
          <w:p w14:paraId="2AEB14D9" w14:textId="77777777" w:rsidR="00A214D9" w:rsidRDefault="00A214D9" w:rsidP="00A214D9">
            <w:pPr>
              <w:pStyle w:val="1fe"/>
            </w:pPr>
          </w:p>
        </w:tc>
        <w:tc>
          <w:tcPr>
            <w:tcW w:w="1066" w:type="dxa"/>
            <w:vAlign w:val="center"/>
          </w:tcPr>
          <w:p w14:paraId="178B9F27" w14:textId="77777777" w:rsidR="00A214D9" w:rsidRDefault="00A214D9" w:rsidP="00A214D9">
            <w:pPr>
              <w:pStyle w:val="1fe"/>
            </w:pPr>
            <w:r>
              <w:t>消防方法</w:t>
            </w:r>
          </w:p>
        </w:tc>
        <w:tc>
          <w:tcPr>
            <w:tcW w:w="6782" w:type="dxa"/>
            <w:vAlign w:val="center"/>
          </w:tcPr>
          <w:p w14:paraId="6265583C" w14:textId="77777777" w:rsidR="00A214D9" w:rsidRDefault="00A214D9" w:rsidP="00A214D9">
            <w:pPr>
              <w:pStyle w:val="1fe"/>
            </w:pPr>
            <w:r>
              <w:t>消防人员必须穿戴全身防火防毒服。切断气源。若不能立即切断气源，则不允许熄灭正在燃烧的气体。喷水冷却容器，可能的话将容器从火场移至空旷处。灭火剂：雾状水、</w:t>
            </w:r>
            <w:proofErr w:type="gramStart"/>
            <w:r>
              <w:t>抗溶性</w:t>
            </w:r>
            <w:proofErr w:type="gramEnd"/>
            <w:r>
              <w:t>泡沫、二氧化碳、砂土。</w:t>
            </w:r>
          </w:p>
        </w:tc>
      </w:tr>
    </w:tbl>
    <w:p w14:paraId="38AD8660" w14:textId="77777777" w:rsidR="00A214D9" w:rsidRPr="00A214D9" w:rsidRDefault="00A214D9" w:rsidP="00A214D9">
      <w:pPr>
        <w:ind w:firstLine="480"/>
        <w:rPr>
          <w:color w:val="auto"/>
        </w:rPr>
      </w:pPr>
    </w:p>
    <w:p w14:paraId="7F043F12" w14:textId="4133F47A" w:rsidR="00A214D9" w:rsidRPr="00A214D9" w:rsidRDefault="00A214D9" w:rsidP="00A214D9">
      <w:pPr>
        <w:ind w:firstLine="480"/>
        <w:rPr>
          <w:color w:val="auto"/>
        </w:rPr>
      </w:pPr>
      <w:r w:rsidRPr="00A214D9">
        <w:rPr>
          <w:rFonts w:hint="eastAsia"/>
          <w:color w:val="auto"/>
        </w:rPr>
        <w:t>（</w:t>
      </w:r>
      <w:r>
        <w:rPr>
          <w:color w:val="auto"/>
        </w:rPr>
        <w:t>4</w:t>
      </w:r>
      <w:r w:rsidRPr="00A214D9">
        <w:rPr>
          <w:rFonts w:hint="eastAsia"/>
          <w:color w:val="auto"/>
        </w:rPr>
        <w:t>）应急疏散原则</w:t>
      </w:r>
    </w:p>
    <w:p w14:paraId="60F487CE" w14:textId="77777777" w:rsidR="00A214D9" w:rsidRPr="00A214D9" w:rsidRDefault="00A214D9" w:rsidP="00A214D9">
      <w:pPr>
        <w:ind w:firstLine="480"/>
        <w:rPr>
          <w:color w:val="auto"/>
        </w:rPr>
      </w:pPr>
      <w:r w:rsidRPr="00A214D9">
        <w:rPr>
          <w:rFonts w:hint="eastAsia"/>
          <w:color w:val="auto"/>
        </w:rPr>
        <w:t>当环境事故发生后严重影响到了库区内部以及受保护地区人民群众的生命安全时，应当组织人员疏散。疏散时，遵循以下原则：</w:t>
      </w:r>
    </w:p>
    <w:p w14:paraId="200AC3D4" w14:textId="77777777" w:rsidR="00A214D9" w:rsidRPr="00A214D9" w:rsidRDefault="00A214D9" w:rsidP="00A214D9">
      <w:pPr>
        <w:ind w:firstLine="480"/>
        <w:rPr>
          <w:color w:val="auto"/>
        </w:rPr>
      </w:pPr>
      <w:r w:rsidRPr="00A214D9">
        <w:rPr>
          <w:rFonts w:hint="eastAsia"/>
          <w:color w:val="auto"/>
        </w:rPr>
        <w:t>①保证疏散指示标志明显，应急疏散通道出口通畅，应急照明灯能正常使用。</w:t>
      </w:r>
    </w:p>
    <w:p w14:paraId="58075542" w14:textId="77777777" w:rsidR="00A214D9" w:rsidRPr="00A214D9" w:rsidRDefault="00A214D9" w:rsidP="00A214D9">
      <w:pPr>
        <w:ind w:firstLine="480"/>
        <w:rPr>
          <w:color w:val="auto"/>
        </w:rPr>
      </w:pPr>
      <w:r w:rsidRPr="00A214D9">
        <w:rPr>
          <w:rFonts w:hint="eastAsia"/>
          <w:color w:val="auto"/>
        </w:rPr>
        <w:t>②明确疏散计划，由应急指挥部发出疏散命令后，应急消防组</w:t>
      </w:r>
      <w:proofErr w:type="gramStart"/>
      <w:r w:rsidRPr="00A214D9">
        <w:rPr>
          <w:rFonts w:hint="eastAsia"/>
          <w:color w:val="auto"/>
        </w:rPr>
        <w:t>按负责</w:t>
      </w:r>
      <w:proofErr w:type="gramEnd"/>
      <w:r w:rsidRPr="00A214D9">
        <w:rPr>
          <w:rFonts w:hint="eastAsia"/>
          <w:color w:val="auto"/>
        </w:rPr>
        <w:t>部位进入指定位置，立即组织人员疏散。</w:t>
      </w:r>
    </w:p>
    <w:p w14:paraId="2C5EBC7D" w14:textId="77777777" w:rsidR="00A214D9" w:rsidRPr="00A214D9" w:rsidRDefault="00A214D9" w:rsidP="00A214D9">
      <w:pPr>
        <w:ind w:firstLine="480"/>
        <w:rPr>
          <w:color w:val="auto"/>
        </w:rPr>
      </w:pPr>
      <w:r w:rsidRPr="00A214D9">
        <w:rPr>
          <w:rFonts w:hint="eastAsia"/>
          <w:color w:val="auto"/>
        </w:rPr>
        <w:t>③应急消防组用最快速度通知现场人员，按疏散的方向通道进行疏散。积极配合好有关部门（公安消防队）进行疏散工作，主动汇报事故现场情况。</w:t>
      </w:r>
    </w:p>
    <w:p w14:paraId="4971D662" w14:textId="77777777" w:rsidR="00A214D9" w:rsidRPr="00A214D9" w:rsidRDefault="00A214D9" w:rsidP="00A214D9">
      <w:pPr>
        <w:ind w:firstLine="480"/>
        <w:rPr>
          <w:color w:val="auto"/>
        </w:rPr>
      </w:pPr>
      <w:r w:rsidRPr="00A214D9">
        <w:rPr>
          <w:rFonts w:hint="eastAsia"/>
          <w:color w:val="auto"/>
        </w:rPr>
        <w:t>④事故现场有被困人员时，疏导人员应劝导被困人员，服从指挥，做到有组织、有秩序地疏散。</w:t>
      </w:r>
    </w:p>
    <w:p w14:paraId="2F3A58AD" w14:textId="77777777" w:rsidR="00A214D9" w:rsidRPr="00A214D9" w:rsidRDefault="00A214D9" w:rsidP="00A214D9">
      <w:pPr>
        <w:ind w:firstLine="480"/>
        <w:rPr>
          <w:color w:val="auto"/>
        </w:rPr>
      </w:pPr>
      <w:r w:rsidRPr="00A214D9">
        <w:rPr>
          <w:rFonts w:hint="eastAsia"/>
          <w:color w:val="auto"/>
        </w:rPr>
        <w:t>⑤正确通报、防止混乱。疏导人员首先通知事故现场附近人员进行疏散，然后视情况公开通报，通知其他区域人员进行有序疏散，防止不分先后，发生拥挤影响顺利疏散。</w:t>
      </w:r>
    </w:p>
    <w:p w14:paraId="6C68ADFA" w14:textId="77777777" w:rsidR="00A214D9" w:rsidRPr="00A214D9" w:rsidRDefault="00A214D9" w:rsidP="00A214D9">
      <w:pPr>
        <w:ind w:firstLine="480"/>
        <w:rPr>
          <w:color w:val="auto"/>
        </w:rPr>
      </w:pPr>
      <w:r w:rsidRPr="00A214D9">
        <w:rPr>
          <w:rFonts w:hint="eastAsia"/>
          <w:color w:val="auto"/>
        </w:rPr>
        <w:t>⑥口头引导疏散。疏导人员应使用镇定的语气，劝导员工消除恐惧心里，稳定情绪，使大家能够积极配合进行疏散。</w:t>
      </w:r>
    </w:p>
    <w:p w14:paraId="06E73474" w14:textId="77777777" w:rsidR="00A214D9" w:rsidRPr="00A214D9" w:rsidRDefault="00A214D9" w:rsidP="00A214D9">
      <w:pPr>
        <w:ind w:firstLine="480"/>
        <w:rPr>
          <w:color w:val="auto"/>
        </w:rPr>
      </w:pPr>
      <w:r w:rsidRPr="00A214D9">
        <w:rPr>
          <w:rFonts w:hint="eastAsia"/>
          <w:color w:val="auto"/>
        </w:rPr>
        <w:t>⑦广播引导疏散。利用广播将发生事故的部位，需疏散人员的区域，安全的区域方向和标志告诉大家，对已被困人员告知他们救生器材的使用方法，自制救生器材的方法。</w:t>
      </w:r>
    </w:p>
    <w:p w14:paraId="6ED3F784" w14:textId="77777777" w:rsidR="00A214D9" w:rsidRPr="00A214D9" w:rsidRDefault="00A214D9" w:rsidP="00A214D9">
      <w:pPr>
        <w:ind w:firstLine="480"/>
        <w:rPr>
          <w:color w:val="auto"/>
        </w:rPr>
      </w:pPr>
      <w:r w:rsidRPr="00A214D9">
        <w:rPr>
          <w:rFonts w:hint="eastAsia"/>
          <w:color w:val="auto"/>
        </w:rPr>
        <w:t>⑧事故现场直接威胁人员安全，应急消防队人员采取必要的手段强制疏导，防止出现伤亡事故。在疏散通道的拐弯、叉道等容易走错方向的地方设疏导人员，提示疏散方向，防止误入死胡同或进入危险区域。</w:t>
      </w:r>
    </w:p>
    <w:p w14:paraId="54CB77B1" w14:textId="77777777" w:rsidR="00A214D9" w:rsidRPr="00A214D9" w:rsidRDefault="00A214D9" w:rsidP="00A214D9">
      <w:pPr>
        <w:ind w:firstLine="480"/>
        <w:rPr>
          <w:color w:val="auto"/>
        </w:rPr>
      </w:pPr>
      <w:r w:rsidRPr="00A214D9">
        <w:rPr>
          <w:rFonts w:hint="eastAsia"/>
          <w:color w:val="auto"/>
        </w:rPr>
        <w:lastRenderedPageBreak/>
        <w:t>⑨对疏散出的人员，要加强脱险后的管理，防止脱险人员对财产和未撤离危险区的亲友生命担心而重新返回事故现场。必要时，在进入危险区域的关键部位配备警戒人员。</w:t>
      </w:r>
    </w:p>
    <w:p w14:paraId="1CBB9B24" w14:textId="77777777" w:rsidR="00A214D9" w:rsidRPr="00A214D9" w:rsidRDefault="00A214D9" w:rsidP="00A214D9">
      <w:pPr>
        <w:ind w:firstLine="480"/>
        <w:rPr>
          <w:color w:val="auto"/>
        </w:rPr>
      </w:pPr>
      <w:r w:rsidRPr="00A214D9">
        <w:rPr>
          <w:rFonts w:hint="eastAsia"/>
          <w:color w:val="auto"/>
        </w:rPr>
        <w:t>⑩专业救援队伍到达现场后，疏导人员若知晓内部被困人员情况，要迅速报告，介绍被困人员方位、数量。</w:t>
      </w:r>
    </w:p>
    <w:p w14:paraId="643B85C0" w14:textId="00C7B049" w:rsidR="00A214D9" w:rsidRPr="00A214D9" w:rsidRDefault="00A214D9" w:rsidP="00A214D9">
      <w:pPr>
        <w:ind w:firstLine="480"/>
        <w:rPr>
          <w:color w:val="auto"/>
        </w:rPr>
      </w:pPr>
      <w:r w:rsidRPr="00A214D9">
        <w:rPr>
          <w:rFonts w:hint="eastAsia"/>
          <w:color w:val="auto"/>
        </w:rPr>
        <w:t>（</w:t>
      </w:r>
      <w:r>
        <w:rPr>
          <w:color w:val="auto"/>
        </w:rPr>
        <w:t>4</w:t>
      </w:r>
      <w:r w:rsidRPr="00A214D9">
        <w:rPr>
          <w:rFonts w:hint="eastAsia"/>
          <w:color w:val="auto"/>
        </w:rPr>
        <w:t>）紧急避难场所</w:t>
      </w:r>
    </w:p>
    <w:p w14:paraId="5A86F023" w14:textId="77777777" w:rsidR="00A214D9" w:rsidRPr="00A214D9" w:rsidRDefault="00A214D9" w:rsidP="00A214D9">
      <w:pPr>
        <w:ind w:firstLine="480"/>
        <w:rPr>
          <w:color w:val="auto"/>
        </w:rPr>
      </w:pPr>
      <w:r w:rsidRPr="00A214D9">
        <w:rPr>
          <w:rFonts w:hint="eastAsia"/>
          <w:color w:val="auto"/>
        </w:rPr>
        <w:t>①选择库区大门前空地及停车库区域作为为紧急避难场所。</w:t>
      </w:r>
    </w:p>
    <w:p w14:paraId="05B7634F" w14:textId="77777777" w:rsidR="00A214D9" w:rsidRPr="00A214D9" w:rsidRDefault="00A214D9" w:rsidP="00A214D9">
      <w:pPr>
        <w:ind w:firstLine="480"/>
        <w:rPr>
          <w:color w:val="auto"/>
        </w:rPr>
      </w:pPr>
      <w:r w:rsidRPr="00A214D9">
        <w:rPr>
          <w:rFonts w:hint="eastAsia"/>
          <w:color w:val="auto"/>
        </w:rPr>
        <w:t>②做好宣传工作，确保所有人了解紧急避难场所的位置和功能。</w:t>
      </w:r>
    </w:p>
    <w:p w14:paraId="67697316" w14:textId="77777777" w:rsidR="00A214D9" w:rsidRPr="00A214D9" w:rsidRDefault="00A214D9" w:rsidP="00A214D9">
      <w:pPr>
        <w:ind w:firstLine="480"/>
        <w:rPr>
          <w:color w:val="auto"/>
        </w:rPr>
      </w:pPr>
      <w:r w:rsidRPr="00A214D9">
        <w:rPr>
          <w:rFonts w:hint="eastAsia"/>
          <w:color w:val="auto"/>
        </w:rPr>
        <w:t>③紧急避难场所必须有醒目的标志牌。</w:t>
      </w:r>
    </w:p>
    <w:p w14:paraId="53710555" w14:textId="77777777" w:rsidR="00A214D9" w:rsidRPr="00A214D9" w:rsidRDefault="00A214D9" w:rsidP="00A214D9">
      <w:pPr>
        <w:ind w:firstLine="480"/>
        <w:rPr>
          <w:color w:val="auto"/>
        </w:rPr>
      </w:pPr>
      <w:r w:rsidRPr="00A214D9">
        <w:rPr>
          <w:rFonts w:hint="eastAsia"/>
          <w:color w:val="auto"/>
        </w:rPr>
        <w:t>④紧急避难场所不得作为他用。</w:t>
      </w:r>
    </w:p>
    <w:p w14:paraId="31E66EC3" w14:textId="4CD18509" w:rsidR="00A214D9" w:rsidRPr="00A214D9" w:rsidRDefault="00A214D9" w:rsidP="00A214D9">
      <w:pPr>
        <w:ind w:firstLine="480"/>
        <w:rPr>
          <w:color w:val="auto"/>
        </w:rPr>
      </w:pPr>
      <w:r w:rsidRPr="00A214D9">
        <w:rPr>
          <w:rFonts w:hint="eastAsia"/>
          <w:color w:val="auto"/>
        </w:rPr>
        <w:t>（</w:t>
      </w:r>
      <w:r>
        <w:rPr>
          <w:color w:val="auto"/>
        </w:rPr>
        <w:t>5</w:t>
      </w:r>
      <w:r w:rsidRPr="00A214D9">
        <w:rPr>
          <w:rFonts w:hint="eastAsia"/>
          <w:color w:val="auto"/>
        </w:rPr>
        <w:t>）交通疏导</w:t>
      </w:r>
    </w:p>
    <w:p w14:paraId="7034035B" w14:textId="77777777" w:rsidR="00A214D9" w:rsidRPr="00A214D9" w:rsidRDefault="00A214D9" w:rsidP="00A214D9">
      <w:pPr>
        <w:ind w:firstLine="480"/>
        <w:rPr>
          <w:color w:val="auto"/>
        </w:rPr>
      </w:pPr>
      <w:r w:rsidRPr="00A214D9">
        <w:rPr>
          <w:rFonts w:hint="eastAsia"/>
          <w:color w:val="auto"/>
        </w:rPr>
        <w:t>①发生严重环境事故时，应急指挥部应积极配合有关部门，汇报事故情况，安排好交通封锁和疏通。</w:t>
      </w:r>
    </w:p>
    <w:p w14:paraId="1671B611" w14:textId="77777777" w:rsidR="00A214D9" w:rsidRPr="00A214D9" w:rsidRDefault="00A214D9" w:rsidP="00A214D9">
      <w:pPr>
        <w:ind w:firstLine="480"/>
        <w:rPr>
          <w:color w:val="auto"/>
        </w:rPr>
      </w:pPr>
      <w:r w:rsidRPr="00A214D9">
        <w:rPr>
          <w:rFonts w:hint="eastAsia"/>
          <w:color w:val="auto"/>
        </w:rPr>
        <w:t>②设置路障，封锁通往事故现场的道路，防止车辆或者人员再次进入事故现场。</w:t>
      </w:r>
    </w:p>
    <w:p w14:paraId="23627555" w14:textId="77777777" w:rsidR="00A214D9" w:rsidRPr="00A214D9" w:rsidRDefault="00A214D9" w:rsidP="00A214D9">
      <w:pPr>
        <w:ind w:firstLine="480"/>
        <w:rPr>
          <w:color w:val="auto"/>
        </w:rPr>
      </w:pPr>
      <w:r w:rsidRPr="00A214D9">
        <w:rPr>
          <w:rFonts w:hint="eastAsia"/>
          <w:color w:val="auto"/>
        </w:rPr>
        <w:t>③配合好进入事故现场的应急救援小队，确保应急救援小队进出现场自由通畅。</w:t>
      </w:r>
    </w:p>
    <w:p w14:paraId="771B87EF" w14:textId="77777777" w:rsidR="00A214D9" w:rsidRDefault="00A214D9" w:rsidP="00A214D9">
      <w:pPr>
        <w:ind w:firstLine="480"/>
        <w:rPr>
          <w:color w:val="auto"/>
        </w:rPr>
      </w:pPr>
      <w:r w:rsidRPr="00A214D9">
        <w:rPr>
          <w:rFonts w:hint="eastAsia"/>
          <w:color w:val="auto"/>
        </w:rPr>
        <w:t>④引导需经过事故现场的车辆或行人临时绕道，确保车辆行人不受危险物质的伤害。</w:t>
      </w:r>
    </w:p>
    <w:p w14:paraId="7B77557A" w14:textId="261DCA52" w:rsidR="00096BB1" w:rsidRPr="0021065D" w:rsidRDefault="00096BB1" w:rsidP="00096BB1">
      <w:pPr>
        <w:pStyle w:val="4"/>
      </w:pPr>
      <w:bookmarkStart w:id="309" w:name="_Hlk103535259"/>
      <w:r w:rsidRPr="0021065D">
        <w:rPr>
          <w:rFonts w:hint="eastAsia"/>
        </w:rPr>
        <w:t>1.</w:t>
      </w:r>
      <w:r w:rsidR="001C0167">
        <w:t>3</w:t>
      </w:r>
      <w:r w:rsidRPr="0021065D">
        <w:rPr>
          <w:rFonts w:hint="eastAsia"/>
        </w:rPr>
        <w:t>.4.</w:t>
      </w:r>
      <w:r w:rsidR="00A214D9">
        <w:t>3</w:t>
      </w:r>
      <w:r w:rsidRPr="0021065D">
        <w:rPr>
          <w:rFonts w:hint="eastAsia"/>
        </w:rPr>
        <w:t>液氯、液氨、甲苯、二甲苯等</w:t>
      </w:r>
      <w:r w:rsidR="001C0167" w:rsidRPr="0021065D">
        <w:rPr>
          <w:rFonts w:hint="eastAsia"/>
        </w:rPr>
        <w:t>引起</w:t>
      </w:r>
      <w:r w:rsidRPr="0021065D">
        <w:rPr>
          <w:rFonts w:hint="eastAsia"/>
        </w:rPr>
        <w:t>消防废水</w:t>
      </w:r>
      <w:r w:rsidR="001C0167" w:rsidRPr="0021065D">
        <w:rPr>
          <w:rFonts w:hint="eastAsia"/>
        </w:rPr>
        <w:t>的专项应急措施</w:t>
      </w:r>
    </w:p>
    <w:bookmarkEnd w:id="309"/>
    <w:p w14:paraId="2C172CF9" w14:textId="77777777" w:rsidR="00096BB1" w:rsidRDefault="00096BB1" w:rsidP="00096BB1">
      <w:pPr>
        <w:ind w:firstLine="480"/>
        <w:rPr>
          <w:color w:val="auto"/>
        </w:rPr>
      </w:pPr>
      <w:r w:rsidRPr="0021065D">
        <w:rPr>
          <w:rFonts w:hint="eastAsia"/>
          <w:color w:val="auto"/>
        </w:rPr>
        <w:t>考虑到维尤纳特化工液氯、液氨、甲苯、二甲苯等泄漏产生的消防尾水排入雨水管网，如不进行截流，进入周边地表水，将对周围地表水造成污染。</w:t>
      </w:r>
    </w:p>
    <w:p w14:paraId="1025057B" w14:textId="37864E90" w:rsidR="00096BB1" w:rsidRPr="0021065D" w:rsidRDefault="00096BB1" w:rsidP="00096BB1">
      <w:pPr>
        <w:ind w:firstLine="480"/>
        <w:rPr>
          <w:color w:val="auto"/>
        </w:rPr>
      </w:pPr>
      <w:r w:rsidRPr="0021065D">
        <w:rPr>
          <w:rFonts w:hint="eastAsia"/>
          <w:color w:val="auto"/>
        </w:rPr>
        <w:t>液氨储罐设置围堰，液氨储罐的上方设置有水喷雾系统，一旦监测到泄露，立即自动启动碱液喷淋装置，产生的喷淋废水在围堰内，通过排污管道进入事故池。液氨储罐上方有液氨浓度超标，水喷雾系统自动启动，向液氨储罐喷淋，产生的含氨消防水在围堰内，通过排污管道进入事故池储存</w:t>
      </w:r>
      <w:r>
        <w:rPr>
          <w:rFonts w:hint="eastAsia"/>
          <w:color w:val="auto"/>
        </w:rPr>
        <w:t>，具体控制措施如下：</w:t>
      </w:r>
    </w:p>
    <w:p w14:paraId="774FFBEC" w14:textId="49F0642A" w:rsidR="00096BB1" w:rsidRPr="000D2F78" w:rsidRDefault="00096BB1" w:rsidP="00096BB1">
      <w:pPr>
        <w:ind w:firstLine="480"/>
        <w:rPr>
          <w:color w:val="auto"/>
        </w:rPr>
      </w:pPr>
      <w:r w:rsidRPr="000D2F78">
        <w:rPr>
          <w:color w:val="auto"/>
        </w:rPr>
        <w:t>（</w:t>
      </w:r>
      <w:r w:rsidRPr="000D2F78">
        <w:rPr>
          <w:color w:val="auto"/>
        </w:rPr>
        <w:t>1</w:t>
      </w:r>
      <w:r w:rsidRPr="000D2F78">
        <w:rPr>
          <w:color w:val="auto"/>
        </w:rPr>
        <w:t>）填堵处置点附近周围区域的雨水井；</w:t>
      </w:r>
    </w:p>
    <w:p w14:paraId="52808E6F" w14:textId="5203E70E" w:rsidR="00096BB1" w:rsidRPr="000D2F78" w:rsidRDefault="00096BB1" w:rsidP="00476E4A">
      <w:pPr>
        <w:ind w:firstLine="480"/>
        <w:rPr>
          <w:color w:val="auto"/>
        </w:rPr>
      </w:pPr>
      <w:r w:rsidRPr="000D2F78">
        <w:rPr>
          <w:color w:val="auto"/>
        </w:rPr>
        <w:t>（</w:t>
      </w:r>
      <w:r w:rsidRPr="000D2F78">
        <w:rPr>
          <w:color w:val="auto"/>
        </w:rPr>
        <w:t>2</w:t>
      </w:r>
      <w:r w:rsidRPr="000D2F78">
        <w:rPr>
          <w:color w:val="auto"/>
        </w:rPr>
        <w:t>）在开展相应的现场处置的同时，</w:t>
      </w:r>
      <w:r w:rsidR="00476E4A" w:rsidRPr="00476E4A">
        <w:rPr>
          <w:rFonts w:hint="eastAsia"/>
          <w:color w:val="auto"/>
        </w:rPr>
        <w:t>使用应急水泵将消防废水抽至</w:t>
      </w:r>
      <w:r w:rsidRPr="000D2F78">
        <w:rPr>
          <w:color w:val="auto"/>
        </w:rPr>
        <w:t>厂区内</w:t>
      </w:r>
      <w:r w:rsidRPr="000D2F78">
        <w:rPr>
          <w:color w:val="auto"/>
        </w:rPr>
        <w:lastRenderedPageBreak/>
        <w:t>事故水池（</w:t>
      </w:r>
      <w:r>
        <w:rPr>
          <w:color w:val="auto"/>
        </w:rPr>
        <w:t>5</w:t>
      </w:r>
      <w:r w:rsidRPr="000D2F78">
        <w:rPr>
          <w:color w:val="auto"/>
        </w:rPr>
        <w:t>00m</w:t>
      </w:r>
      <w:r w:rsidRPr="000D2F78">
        <w:rPr>
          <w:color w:val="auto"/>
          <w:vertAlign w:val="superscript"/>
        </w:rPr>
        <w:t>3</w:t>
      </w:r>
      <w:r w:rsidR="00476E4A">
        <w:rPr>
          <w:rFonts w:hint="eastAsia"/>
          <w:color w:val="auto"/>
        </w:rPr>
        <w:t>），实现消防废水的</w:t>
      </w:r>
      <w:r w:rsidRPr="000D2F78">
        <w:rPr>
          <w:color w:val="auto"/>
        </w:rPr>
        <w:t>收集；</w:t>
      </w:r>
    </w:p>
    <w:p w14:paraId="79638AFE" w14:textId="574AF349" w:rsidR="00096BB1" w:rsidRPr="000D2F78" w:rsidRDefault="00096BB1" w:rsidP="00096BB1">
      <w:pPr>
        <w:ind w:firstLine="480"/>
        <w:rPr>
          <w:color w:val="auto"/>
        </w:rPr>
      </w:pPr>
      <w:r w:rsidRPr="000D2F78">
        <w:rPr>
          <w:color w:val="auto"/>
        </w:rPr>
        <w:t>（</w:t>
      </w:r>
      <w:r w:rsidR="00DF5484">
        <w:rPr>
          <w:color w:val="auto"/>
        </w:rPr>
        <w:t>3</w:t>
      </w:r>
      <w:r w:rsidRPr="000D2F78">
        <w:rPr>
          <w:color w:val="auto"/>
        </w:rPr>
        <w:t>）启动各应急泵、污水系统的切换阀门，及时转移、处理事故排水</w:t>
      </w:r>
      <w:r w:rsidR="00DF5484" w:rsidRPr="000D2F78">
        <w:rPr>
          <w:color w:val="auto"/>
        </w:rPr>
        <w:t>，及时切断、分流无污染的水流，减少事故水的产生量</w:t>
      </w:r>
      <w:r w:rsidRPr="000D2F78">
        <w:rPr>
          <w:color w:val="auto"/>
        </w:rPr>
        <w:t>；</w:t>
      </w:r>
    </w:p>
    <w:p w14:paraId="7AD82A3B" w14:textId="2B66D557" w:rsidR="00096BB1" w:rsidRPr="000D2F78" w:rsidRDefault="00096BB1" w:rsidP="00096BB1">
      <w:pPr>
        <w:ind w:firstLine="480"/>
        <w:rPr>
          <w:color w:val="auto"/>
        </w:rPr>
      </w:pPr>
      <w:r w:rsidRPr="000D2F78">
        <w:rPr>
          <w:color w:val="auto"/>
        </w:rPr>
        <w:t>（</w:t>
      </w:r>
      <w:r w:rsidR="00DF5484">
        <w:rPr>
          <w:color w:val="auto"/>
        </w:rPr>
        <w:t>4</w:t>
      </w:r>
      <w:r w:rsidRPr="000D2F78">
        <w:rPr>
          <w:color w:val="auto"/>
        </w:rPr>
        <w:t>）关闭雨</w:t>
      </w:r>
      <w:r w:rsidR="00DF5484">
        <w:rPr>
          <w:rFonts w:hint="eastAsia"/>
          <w:color w:val="auto"/>
        </w:rPr>
        <w:t>、</w:t>
      </w:r>
      <w:r w:rsidRPr="000D2F78">
        <w:rPr>
          <w:color w:val="auto"/>
        </w:rPr>
        <w:t>污水总排口，防止污染物进入外环境，减少污染事件影响区域和范围。</w:t>
      </w:r>
    </w:p>
    <w:p w14:paraId="51D9124B" w14:textId="1E27CEC0" w:rsidR="00096BB1" w:rsidRPr="000D2F78" w:rsidRDefault="00096BB1" w:rsidP="00096BB1">
      <w:pPr>
        <w:ind w:firstLine="480"/>
        <w:rPr>
          <w:color w:val="auto"/>
        </w:rPr>
      </w:pPr>
      <w:r w:rsidRPr="000D2F78">
        <w:rPr>
          <w:color w:val="auto"/>
        </w:rPr>
        <w:t>（</w:t>
      </w:r>
      <w:r w:rsidR="00DF5484">
        <w:rPr>
          <w:color w:val="auto"/>
        </w:rPr>
        <w:t>5</w:t>
      </w:r>
      <w:r w:rsidRPr="000D2F78">
        <w:rPr>
          <w:color w:val="auto"/>
        </w:rPr>
        <w:t>）应急处理时严禁单独行动，要有协同人；</w:t>
      </w:r>
    </w:p>
    <w:p w14:paraId="0F9FA0A4" w14:textId="6516E2DC" w:rsidR="00096BB1" w:rsidRPr="000D2F78" w:rsidRDefault="00096BB1" w:rsidP="00096BB1">
      <w:pPr>
        <w:ind w:firstLine="480"/>
        <w:rPr>
          <w:color w:val="auto"/>
        </w:rPr>
      </w:pPr>
      <w:r w:rsidRPr="000D2F78">
        <w:rPr>
          <w:color w:val="auto"/>
        </w:rPr>
        <w:t>（</w:t>
      </w:r>
      <w:r w:rsidR="00DF5484">
        <w:rPr>
          <w:color w:val="auto"/>
        </w:rPr>
        <w:t>6</w:t>
      </w:r>
      <w:r w:rsidRPr="000D2F78">
        <w:rPr>
          <w:color w:val="auto"/>
        </w:rPr>
        <w:t>）作好相关记录，及时查明原因和追究相关责任。</w:t>
      </w:r>
    </w:p>
    <w:p w14:paraId="79E25B70" w14:textId="4A30DF4E" w:rsidR="00096BB1" w:rsidRPr="000D2F78" w:rsidRDefault="00096BB1" w:rsidP="00096BB1">
      <w:pPr>
        <w:ind w:firstLine="480"/>
        <w:rPr>
          <w:color w:val="auto"/>
        </w:rPr>
      </w:pPr>
      <w:r w:rsidRPr="000D2F78">
        <w:rPr>
          <w:color w:val="auto"/>
        </w:rPr>
        <w:t>厂区事故废水及消防污水控制详见图</w:t>
      </w:r>
      <w:r w:rsidRPr="000D2F78">
        <w:rPr>
          <w:color w:val="auto"/>
        </w:rPr>
        <w:t>1.</w:t>
      </w:r>
      <w:r w:rsidR="001C0167">
        <w:rPr>
          <w:color w:val="auto"/>
        </w:rPr>
        <w:t>3</w:t>
      </w:r>
      <w:r w:rsidRPr="000D2F78">
        <w:rPr>
          <w:color w:val="auto"/>
        </w:rPr>
        <w:t>-3</w:t>
      </w:r>
      <w:r w:rsidRPr="000D2F78">
        <w:rPr>
          <w:color w:val="auto"/>
        </w:rPr>
        <w:t>。</w:t>
      </w:r>
    </w:p>
    <w:p w14:paraId="7BDAC9CD" w14:textId="77777777" w:rsidR="00096BB1" w:rsidRPr="000D2F78" w:rsidRDefault="00096BB1" w:rsidP="00096BB1">
      <w:pPr>
        <w:pStyle w:val="111"/>
        <w:rPr>
          <w:b/>
        </w:rPr>
      </w:pPr>
      <w:r w:rsidRPr="000D2F78">
        <w:rPr>
          <w:b/>
          <w:noProof/>
        </w:rPr>
        <w:drawing>
          <wp:inline distT="0" distB="0" distL="0" distR="0" wp14:anchorId="5D69FA9E" wp14:editId="45C05498">
            <wp:extent cx="5266690" cy="2974975"/>
            <wp:effectExtent l="0" t="0" r="0" b="0"/>
            <wp:docPr id="44057" name="图片 4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66690" cy="2974975"/>
                    </a:xfrm>
                    <a:prstGeom prst="rect">
                      <a:avLst/>
                    </a:prstGeom>
                    <a:noFill/>
                    <a:ln>
                      <a:noFill/>
                    </a:ln>
                  </pic:spPr>
                </pic:pic>
              </a:graphicData>
            </a:graphic>
          </wp:inline>
        </w:drawing>
      </w:r>
    </w:p>
    <w:p w14:paraId="137CAFE4" w14:textId="7BF1F279" w:rsidR="00096BB1" w:rsidRPr="000D2F78" w:rsidRDefault="00096BB1" w:rsidP="00096BB1">
      <w:pPr>
        <w:pStyle w:val="111"/>
        <w:rPr>
          <w:b/>
        </w:rPr>
      </w:pPr>
      <w:r w:rsidRPr="000D2F78">
        <w:rPr>
          <w:b/>
        </w:rPr>
        <w:t>图</w:t>
      </w:r>
      <w:r w:rsidRPr="000D2F78">
        <w:rPr>
          <w:b/>
        </w:rPr>
        <w:t>1.</w:t>
      </w:r>
      <w:r w:rsidR="001C0167">
        <w:rPr>
          <w:b/>
        </w:rPr>
        <w:t>3</w:t>
      </w:r>
      <w:r w:rsidRPr="000D2F78">
        <w:rPr>
          <w:b/>
        </w:rPr>
        <w:t xml:space="preserve">-3    </w:t>
      </w:r>
      <w:r w:rsidRPr="000D2F78">
        <w:rPr>
          <w:b/>
        </w:rPr>
        <w:t>消防废水控制系统示意图</w:t>
      </w:r>
    </w:p>
    <w:p w14:paraId="31747F64" w14:textId="77777777" w:rsidR="00096BB1" w:rsidRPr="000D2F78" w:rsidRDefault="00096BB1" w:rsidP="00096BB1">
      <w:pPr>
        <w:ind w:firstLine="480"/>
        <w:rPr>
          <w:color w:val="auto"/>
        </w:rPr>
      </w:pPr>
      <w:r w:rsidRPr="000D2F78">
        <w:rPr>
          <w:color w:val="auto"/>
        </w:rPr>
        <w:t>正常生产情况下，阀门</w:t>
      </w:r>
      <w:r w:rsidRPr="000D2F78">
        <w:rPr>
          <w:color w:val="auto"/>
        </w:rPr>
        <w:t>1</w:t>
      </w:r>
      <w:r w:rsidRPr="000D2F78">
        <w:rPr>
          <w:color w:val="auto"/>
        </w:rPr>
        <w:t>开启，阀门</w:t>
      </w:r>
      <w:r w:rsidRPr="000D2F78">
        <w:rPr>
          <w:color w:val="auto"/>
        </w:rPr>
        <w:t>2</w:t>
      </w:r>
      <w:r w:rsidRPr="000D2F78">
        <w:rPr>
          <w:color w:val="auto"/>
        </w:rPr>
        <w:t>关闭。</w:t>
      </w:r>
    </w:p>
    <w:p w14:paraId="5D47F6B1" w14:textId="77777777" w:rsidR="00096BB1" w:rsidRPr="000D2F78" w:rsidRDefault="00096BB1" w:rsidP="00096BB1">
      <w:pPr>
        <w:ind w:firstLine="480"/>
        <w:rPr>
          <w:color w:val="auto"/>
        </w:rPr>
      </w:pPr>
      <w:r w:rsidRPr="000D2F78">
        <w:rPr>
          <w:color w:val="auto"/>
        </w:rPr>
        <w:t>事故状态下：阀门</w:t>
      </w:r>
      <w:r w:rsidRPr="000D2F78">
        <w:rPr>
          <w:color w:val="auto"/>
        </w:rPr>
        <w:t>1</w:t>
      </w:r>
      <w:r w:rsidRPr="000D2F78">
        <w:rPr>
          <w:color w:val="auto"/>
        </w:rPr>
        <w:t>关闭，阀门</w:t>
      </w:r>
      <w:r w:rsidRPr="000D2F78">
        <w:rPr>
          <w:color w:val="auto"/>
        </w:rPr>
        <w:t>2</w:t>
      </w:r>
      <w:r w:rsidRPr="000D2F78">
        <w:rPr>
          <w:color w:val="auto"/>
        </w:rPr>
        <w:t>开启，对事故水进行收集。</w:t>
      </w:r>
    </w:p>
    <w:p w14:paraId="2CCFDC90" w14:textId="4B6977ED" w:rsidR="00096BB1" w:rsidRPr="0021065D" w:rsidRDefault="00096BB1" w:rsidP="00096BB1">
      <w:pPr>
        <w:pStyle w:val="4"/>
      </w:pPr>
      <w:r w:rsidRPr="0021065D">
        <w:rPr>
          <w:rFonts w:hint="eastAsia"/>
        </w:rPr>
        <w:t>1.</w:t>
      </w:r>
      <w:r w:rsidR="001C0167">
        <w:t>3</w:t>
      </w:r>
      <w:r w:rsidRPr="0021065D">
        <w:rPr>
          <w:rFonts w:hint="eastAsia"/>
        </w:rPr>
        <w:t>.4.</w:t>
      </w:r>
      <w:r w:rsidR="00A214D9">
        <w:t>4</w:t>
      </w:r>
      <w:r w:rsidRPr="0021065D">
        <w:rPr>
          <w:rFonts w:hint="eastAsia"/>
        </w:rPr>
        <w:t>液氨、甲苯、二甲苯等泄漏后爆炸的应急措施</w:t>
      </w:r>
    </w:p>
    <w:p w14:paraId="3D4D483F" w14:textId="77777777" w:rsidR="00096BB1" w:rsidRPr="0021065D" w:rsidRDefault="00096BB1" w:rsidP="00096BB1">
      <w:pPr>
        <w:ind w:firstLine="482"/>
        <w:rPr>
          <w:b/>
          <w:bCs/>
          <w:color w:val="auto"/>
        </w:rPr>
      </w:pPr>
      <w:r w:rsidRPr="0021065D">
        <w:rPr>
          <w:rFonts w:hint="eastAsia"/>
          <w:b/>
          <w:bCs/>
          <w:color w:val="auto"/>
        </w:rPr>
        <w:t>液氨、甲苯、二甲苯等泄漏后避免爆炸的应急措施：</w:t>
      </w:r>
    </w:p>
    <w:p w14:paraId="58D95ABF" w14:textId="77777777" w:rsidR="00096BB1" w:rsidRPr="0021065D" w:rsidRDefault="00096BB1" w:rsidP="00096BB1">
      <w:pPr>
        <w:ind w:firstLine="480"/>
        <w:rPr>
          <w:color w:val="auto"/>
        </w:rPr>
      </w:pPr>
      <w:r w:rsidRPr="0021065D">
        <w:rPr>
          <w:rFonts w:hint="eastAsia"/>
          <w:color w:val="auto"/>
        </w:rPr>
        <w:t>各作业岗位停止作业，关闭相关的机泵、电源，相临贯通的储罐或管道工艺阀门，转移现场可燃或易燃物品；</w:t>
      </w:r>
    </w:p>
    <w:p w14:paraId="257B44A1" w14:textId="77777777" w:rsidR="00096BB1" w:rsidRPr="0021065D" w:rsidRDefault="00096BB1" w:rsidP="00096BB1">
      <w:pPr>
        <w:ind w:firstLine="480"/>
        <w:rPr>
          <w:color w:val="auto"/>
        </w:rPr>
      </w:pPr>
      <w:r w:rsidRPr="0021065D">
        <w:rPr>
          <w:rFonts w:hint="eastAsia"/>
          <w:color w:val="auto"/>
        </w:rPr>
        <w:t>消防治安组立即启动消防泵和消防栓，启动操作消防系统相应电动阀门和喷淋系统阀门，对储罐实施喷淋冷却；</w:t>
      </w:r>
    </w:p>
    <w:p w14:paraId="050495E8" w14:textId="77777777" w:rsidR="00096BB1" w:rsidRPr="0021065D" w:rsidRDefault="00096BB1" w:rsidP="00096BB1">
      <w:pPr>
        <w:ind w:firstLine="482"/>
        <w:rPr>
          <w:b/>
          <w:bCs/>
          <w:color w:val="auto"/>
        </w:rPr>
      </w:pPr>
      <w:r w:rsidRPr="0021065D">
        <w:rPr>
          <w:rFonts w:hint="eastAsia"/>
          <w:b/>
          <w:bCs/>
          <w:color w:val="auto"/>
        </w:rPr>
        <w:t>泄漏发生爆炸的应急措施：</w:t>
      </w:r>
    </w:p>
    <w:p w14:paraId="1BF7885A" w14:textId="77777777" w:rsidR="00096BB1" w:rsidRPr="0021065D" w:rsidRDefault="00096BB1" w:rsidP="00096BB1">
      <w:pPr>
        <w:ind w:firstLine="482"/>
        <w:rPr>
          <w:b/>
          <w:bCs/>
          <w:color w:val="auto"/>
        </w:rPr>
      </w:pPr>
      <w:r w:rsidRPr="0021065D">
        <w:rPr>
          <w:rFonts w:hint="eastAsia"/>
          <w:b/>
          <w:bCs/>
          <w:color w:val="auto"/>
        </w:rPr>
        <w:t>①液氨泄漏发生爆炸的应急措施</w:t>
      </w:r>
    </w:p>
    <w:p w14:paraId="0236987A" w14:textId="77777777" w:rsidR="00096BB1" w:rsidRPr="0021065D" w:rsidRDefault="00096BB1" w:rsidP="00096BB1">
      <w:pPr>
        <w:ind w:firstLine="480"/>
        <w:rPr>
          <w:color w:val="auto"/>
        </w:rPr>
      </w:pPr>
      <w:r w:rsidRPr="0021065D">
        <w:rPr>
          <w:rFonts w:hint="eastAsia"/>
          <w:color w:val="auto"/>
        </w:rPr>
        <w:lastRenderedPageBreak/>
        <w:t>液氨泄漏后由于储罐区氨气浓度达到爆炸极限，遇明火发生爆炸。根据维尤纳特化工环境风险评估，液氨储罐爆炸事故的死亡半径为</w:t>
      </w:r>
      <w:r w:rsidRPr="0021065D">
        <w:rPr>
          <w:rFonts w:hint="eastAsia"/>
          <w:color w:val="auto"/>
        </w:rPr>
        <w:t xml:space="preserve"> 20.1m</w:t>
      </w:r>
      <w:r w:rsidRPr="0021065D">
        <w:rPr>
          <w:rFonts w:hint="eastAsia"/>
          <w:color w:val="auto"/>
        </w:rPr>
        <w:t>，重伤半径为</w:t>
      </w:r>
      <w:r w:rsidRPr="0021065D">
        <w:rPr>
          <w:rFonts w:hint="eastAsia"/>
          <w:color w:val="auto"/>
        </w:rPr>
        <w:t xml:space="preserve"> 47.8m</w:t>
      </w:r>
      <w:r w:rsidRPr="0021065D">
        <w:rPr>
          <w:rFonts w:hint="eastAsia"/>
          <w:color w:val="auto"/>
        </w:rPr>
        <w:t>，轻伤半径为</w:t>
      </w:r>
      <w:r w:rsidRPr="0021065D">
        <w:rPr>
          <w:rFonts w:hint="eastAsia"/>
          <w:color w:val="auto"/>
        </w:rPr>
        <w:t xml:space="preserve"> 71.2m</w:t>
      </w:r>
      <w:r w:rsidRPr="0021065D">
        <w:rPr>
          <w:rFonts w:hint="eastAsia"/>
          <w:color w:val="auto"/>
        </w:rPr>
        <w:t>。</w:t>
      </w:r>
    </w:p>
    <w:p w14:paraId="03842125" w14:textId="503F55F0" w:rsidR="00096BB1" w:rsidRPr="0021065D" w:rsidRDefault="00096BB1" w:rsidP="00096BB1">
      <w:pPr>
        <w:ind w:firstLine="480"/>
        <w:rPr>
          <w:color w:val="auto"/>
        </w:rPr>
      </w:pPr>
      <w:r w:rsidRPr="0021065D">
        <w:rPr>
          <w:rFonts w:hint="eastAsia"/>
          <w:color w:val="auto"/>
        </w:rPr>
        <w:t>在液氨大量泄漏的情况下，现场情况无法控制，有可能引起液氨爆炸的情况下，紧急对上述范围内的人员进行疏散。如若发生液氨爆炸，</w:t>
      </w:r>
      <w:r>
        <w:rPr>
          <w:rFonts w:hint="eastAsia"/>
          <w:color w:val="auto"/>
        </w:rPr>
        <w:t>应急指挥部</w:t>
      </w:r>
      <w:r w:rsidRPr="0021065D">
        <w:rPr>
          <w:rFonts w:hint="eastAsia"/>
          <w:color w:val="auto"/>
        </w:rPr>
        <w:t>应下达救援指令，在爆炸减弱或停止后，对现场受伤人员进行紧急救护，同时拨打</w:t>
      </w:r>
      <w:r w:rsidRPr="0021065D">
        <w:rPr>
          <w:rFonts w:hint="eastAsia"/>
          <w:color w:val="auto"/>
        </w:rPr>
        <w:t xml:space="preserve"> 119 </w:t>
      </w:r>
      <w:r w:rsidRPr="0021065D">
        <w:rPr>
          <w:rFonts w:hint="eastAsia"/>
          <w:color w:val="auto"/>
        </w:rPr>
        <w:t>或新沂市人民医院电话请求现场救援。在爆炸减弱或停止后，根据</w:t>
      </w:r>
      <w:r>
        <w:rPr>
          <w:rFonts w:hint="eastAsia"/>
          <w:color w:val="auto"/>
        </w:rPr>
        <w:t>应急指挥部</w:t>
      </w:r>
      <w:r w:rsidRPr="0021065D">
        <w:rPr>
          <w:rFonts w:hint="eastAsia"/>
          <w:color w:val="auto"/>
        </w:rPr>
        <w:t>指令对发生爆炸的部位进行消防水冲击冷却降温，对继续泄漏的位置进行消防水冲击溶解液氨，避免液氨进入空气；采取措施切断液氨管道阀门，开启事故池转换阀门，将消防废水导入事故池，同时启动紧急停止按钮停止制冷站及临近制冷机房的机械设备停止运行，避免静电或电火花引起液氨再次爆炸。</w:t>
      </w:r>
    </w:p>
    <w:p w14:paraId="7EF82AFB" w14:textId="77777777" w:rsidR="00096BB1" w:rsidRPr="0021065D" w:rsidRDefault="00096BB1" w:rsidP="00096BB1">
      <w:pPr>
        <w:ind w:firstLine="482"/>
        <w:rPr>
          <w:b/>
          <w:bCs/>
          <w:color w:val="auto"/>
        </w:rPr>
      </w:pPr>
      <w:r w:rsidRPr="0021065D">
        <w:rPr>
          <w:rFonts w:hint="eastAsia"/>
          <w:b/>
          <w:bCs/>
          <w:color w:val="auto"/>
        </w:rPr>
        <w:t>②甲苯、二甲苯等泄漏发生爆炸的应急措施</w:t>
      </w:r>
    </w:p>
    <w:p w14:paraId="1195EC44" w14:textId="77777777" w:rsidR="00096BB1" w:rsidRPr="0021065D" w:rsidRDefault="00096BB1" w:rsidP="00096BB1">
      <w:pPr>
        <w:ind w:firstLine="480"/>
        <w:rPr>
          <w:color w:val="auto"/>
        </w:rPr>
      </w:pPr>
      <w:r w:rsidRPr="0021065D">
        <w:rPr>
          <w:rFonts w:hint="eastAsia"/>
          <w:color w:val="auto"/>
        </w:rPr>
        <w:t>因甲苯、二甲苯等可燃易燃物质泄漏引发火灾事故，应采用以下基本对策：</w:t>
      </w:r>
    </w:p>
    <w:p w14:paraId="3F95B875" w14:textId="77777777" w:rsidR="00096BB1" w:rsidRPr="0021065D" w:rsidRDefault="00096BB1" w:rsidP="00096BB1">
      <w:pPr>
        <w:ind w:firstLine="480"/>
        <w:rPr>
          <w:color w:val="auto"/>
        </w:rPr>
      </w:pPr>
      <w:r w:rsidRPr="0021065D">
        <w:rPr>
          <w:rFonts w:hint="eastAsia"/>
          <w:color w:val="auto"/>
        </w:rPr>
        <w:t>首先应切断火势蔓延的途径，冷却和疏散受火势威胁的压力及密闭容器和可燃</w:t>
      </w:r>
      <w:r w:rsidRPr="0021065D">
        <w:rPr>
          <w:rFonts w:hint="eastAsia"/>
          <w:color w:val="auto"/>
        </w:rPr>
        <w:t xml:space="preserve"> </w:t>
      </w:r>
      <w:r w:rsidRPr="0021065D">
        <w:rPr>
          <w:rFonts w:hint="eastAsia"/>
          <w:color w:val="auto"/>
        </w:rPr>
        <w:t>物，控制燃烧范围，并积极抢救受伤和被困人员。如有液体流淌时，应筑堤（</w:t>
      </w:r>
      <w:proofErr w:type="gramStart"/>
      <w:r w:rsidRPr="0021065D">
        <w:rPr>
          <w:rFonts w:hint="eastAsia"/>
          <w:color w:val="auto"/>
        </w:rPr>
        <w:t>或用围</w:t>
      </w:r>
      <w:proofErr w:type="gramEnd"/>
      <w:r w:rsidRPr="0021065D">
        <w:rPr>
          <w:rFonts w:hint="eastAsia"/>
          <w:color w:val="auto"/>
        </w:rPr>
        <w:t xml:space="preserve"> </w:t>
      </w:r>
      <w:r w:rsidRPr="0021065D">
        <w:rPr>
          <w:rFonts w:hint="eastAsia"/>
          <w:color w:val="auto"/>
        </w:rPr>
        <w:t>油栏）拦截飘散流淌的易燃液体或挖沟导流。</w:t>
      </w:r>
    </w:p>
    <w:p w14:paraId="6DD22C7B" w14:textId="77777777" w:rsidR="00096BB1" w:rsidRPr="0021065D" w:rsidRDefault="00096BB1" w:rsidP="00096BB1">
      <w:pPr>
        <w:ind w:firstLine="480"/>
        <w:rPr>
          <w:color w:val="auto"/>
        </w:rPr>
      </w:pPr>
      <w:r w:rsidRPr="0021065D">
        <w:rPr>
          <w:rFonts w:hint="eastAsia"/>
          <w:color w:val="auto"/>
        </w:rPr>
        <w:t>及时了解和掌握着火液体的品名、比重、水溶性以及有无毒害、腐蚀、沸溢、</w:t>
      </w:r>
      <w:r w:rsidRPr="0021065D">
        <w:rPr>
          <w:rFonts w:hint="eastAsia"/>
          <w:color w:val="auto"/>
        </w:rPr>
        <w:t xml:space="preserve"> </w:t>
      </w:r>
      <w:r w:rsidRPr="0021065D">
        <w:rPr>
          <w:rFonts w:hint="eastAsia"/>
          <w:color w:val="auto"/>
        </w:rPr>
        <w:t>喷溅等危险性，以便采取相应的灭火和防护措施。</w:t>
      </w:r>
    </w:p>
    <w:p w14:paraId="33014B91" w14:textId="77777777" w:rsidR="00096BB1" w:rsidRPr="0021065D" w:rsidRDefault="00096BB1" w:rsidP="00096BB1">
      <w:pPr>
        <w:ind w:firstLine="480"/>
        <w:rPr>
          <w:color w:val="auto"/>
        </w:rPr>
      </w:pPr>
      <w:r w:rsidRPr="0021065D">
        <w:rPr>
          <w:rFonts w:hint="eastAsia"/>
          <w:color w:val="auto"/>
        </w:rPr>
        <w:t>对较大或流淌火灾，应准确判断着火面积。小面积（一般</w:t>
      </w:r>
      <w:r w:rsidRPr="0021065D">
        <w:rPr>
          <w:rFonts w:hint="eastAsia"/>
          <w:color w:val="auto"/>
        </w:rPr>
        <w:t xml:space="preserve"> 50m</w:t>
      </w:r>
      <w:r w:rsidRPr="00FC6941">
        <w:rPr>
          <w:rFonts w:hint="eastAsia"/>
          <w:color w:val="auto"/>
          <w:vertAlign w:val="superscript"/>
        </w:rPr>
        <w:t>2</w:t>
      </w:r>
      <w:r w:rsidRPr="0021065D">
        <w:rPr>
          <w:rFonts w:hint="eastAsia"/>
          <w:color w:val="auto"/>
        </w:rPr>
        <w:t xml:space="preserve"> </w:t>
      </w:r>
      <w:r w:rsidRPr="0021065D">
        <w:rPr>
          <w:rFonts w:hint="eastAsia"/>
          <w:color w:val="auto"/>
        </w:rPr>
        <w:t>以内）液体火灾，</w:t>
      </w:r>
      <w:r w:rsidRPr="0021065D">
        <w:rPr>
          <w:rFonts w:hint="eastAsia"/>
          <w:color w:val="auto"/>
        </w:rPr>
        <w:t xml:space="preserve"> </w:t>
      </w:r>
      <w:r w:rsidRPr="0021065D">
        <w:rPr>
          <w:rFonts w:hint="eastAsia"/>
          <w:color w:val="auto"/>
        </w:rPr>
        <w:t>一般可用雾状水扑灭。用泡沫、干粉、二氧化碳一般更有效。大面积液体火灾则必须</w:t>
      </w:r>
      <w:r w:rsidRPr="0021065D">
        <w:rPr>
          <w:rFonts w:hint="eastAsia"/>
          <w:color w:val="auto"/>
        </w:rPr>
        <w:t xml:space="preserve"> </w:t>
      </w:r>
      <w:r w:rsidRPr="0021065D">
        <w:rPr>
          <w:rFonts w:hint="eastAsia"/>
          <w:color w:val="auto"/>
        </w:rPr>
        <w:t>根据其相对密度（比重）、水溶性和燃烧面积大小，选择正确的灭火剂扑救。比水轻</w:t>
      </w:r>
      <w:r w:rsidRPr="0021065D">
        <w:rPr>
          <w:rFonts w:hint="eastAsia"/>
          <w:color w:val="auto"/>
        </w:rPr>
        <w:t xml:space="preserve"> </w:t>
      </w:r>
      <w:r w:rsidRPr="0021065D">
        <w:rPr>
          <w:rFonts w:hint="eastAsia"/>
          <w:color w:val="auto"/>
        </w:rPr>
        <w:t>又不溶于水的液体用直流水、雾状水灭火往往无效。可用普通蛋白泡沫或轻水泡沫灭火。用干粉扑救时灭火效果要视燃烧面积大小和燃烧条件而定，最好用水冷却容器。</w:t>
      </w:r>
      <w:r w:rsidRPr="0021065D">
        <w:rPr>
          <w:rFonts w:hint="eastAsia"/>
          <w:color w:val="auto"/>
        </w:rPr>
        <w:t xml:space="preserve"> </w:t>
      </w:r>
      <w:r w:rsidRPr="0021065D">
        <w:rPr>
          <w:rFonts w:hint="eastAsia"/>
          <w:color w:val="auto"/>
        </w:rPr>
        <w:t>比水重又不溶于水的液体起火时可用水扑救，水能覆盖在液面上灭火。用泡沫也有效。干粉扑救，灭火效果要视燃烧面积大小和燃烧条件而定。具有水溶性的液体，虽然从</w:t>
      </w:r>
      <w:r w:rsidRPr="0021065D">
        <w:rPr>
          <w:rFonts w:hint="eastAsia"/>
          <w:color w:val="auto"/>
        </w:rPr>
        <w:t xml:space="preserve"> </w:t>
      </w:r>
      <w:r w:rsidRPr="0021065D">
        <w:rPr>
          <w:rFonts w:hint="eastAsia"/>
          <w:color w:val="auto"/>
        </w:rPr>
        <w:t>理论上讲能用水稀释扑救，</w:t>
      </w:r>
      <w:r w:rsidRPr="0021065D">
        <w:rPr>
          <w:rFonts w:hint="eastAsia"/>
          <w:color w:val="auto"/>
        </w:rPr>
        <w:t xml:space="preserve"> </w:t>
      </w:r>
      <w:r w:rsidRPr="0021065D">
        <w:rPr>
          <w:rFonts w:hint="eastAsia"/>
          <w:color w:val="auto"/>
        </w:rPr>
        <w:t>但用此法要使液体闪点消失，水必须在溶液中占很大的比</w:t>
      </w:r>
      <w:r w:rsidRPr="0021065D">
        <w:rPr>
          <w:rFonts w:hint="eastAsia"/>
          <w:color w:val="auto"/>
        </w:rPr>
        <w:t xml:space="preserve"> </w:t>
      </w:r>
      <w:r w:rsidRPr="0021065D">
        <w:rPr>
          <w:rFonts w:hint="eastAsia"/>
          <w:color w:val="auto"/>
        </w:rPr>
        <w:t>例。这不仅需要大量的水，也容易使液体溢出流淌，而普通泡沫又会受到水溶性液体</w:t>
      </w:r>
      <w:r w:rsidRPr="0021065D">
        <w:rPr>
          <w:rFonts w:hint="eastAsia"/>
          <w:color w:val="auto"/>
        </w:rPr>
        <w:t xml:space="preserve"> </w:t>
      </w:r>
      <w:r w:rsidRPr="0021065D">
        <w:rPr>
          <w:rFonts w:hint="eastAsia"/>
          <w:color w:val="auto"/>
        </w:rPr>
        <w:t>的破坏（如果普通泡沫强度加大，可以减弱火势），因此，最好</w:t>
      </w:r>
      <w:proofErr w:type="gramStart"/>
      <w:r w:rsidRPr="0021065D">
        <w:rPr>
          <w:rFonts w:hint="eastAsia"/>
          <w:color w:val="auto"/>
        </w:rPr>
        <w:t>用抗溶性</w:t>
      </w:r>
      <w:proofErr w:type="gramEnd"/>
      <w:r w:rsidRPr="0021065D">
        <w:rPr>
          <w:rFonts w:hint="eastAsia"/>
          <w:color w:val="auto"/>
        </w:rPr>
        <w:t>泡沫扑救，用干粉</w:t>
      </w:r>
      <w:r w:rsidRPr="0021065D">
        <w:rPr>
          <w:rFonts w:hint="eastAsia"/>
          <w:color w:val="auto"/>
        </w:rPr>
        <w:lastRenderedPageBreak/>
        <w:t>扑救时，灭火效果要视燃烧面积大小和燃烧条件而定。</w:t>
      </w:r>
    </w:p>
    <w:p w14:paraId="53BCCE45" w14:textId="77777777" w:rsidR="00096BB1" w:rsidRPr="0021065D" w:rsidRDefault="00096BB1" w:rsidP="00096BB1">
      <w:pPr>
        <w:ind w:firstLine="480"/>
        <w:rPr>
          <w:color w:val="auto"/>
        </w:rPr>
      </w:pPr>
      <w:r w:rsidRPr="0021065D">
        <w:rPr>
          <w:rFonts w:hint="eastAsia"/>
          <w:color w:val="auto"/>
        </w:rPr>
        <w:t>扑救毒害性、腐蚀性或燃烧产物毒害性较强的易燃液体火灾，扑救人员必须佩</w:t>
      </w:r>
      <w:r w:rsidRPr="0021065D">
        <w:rPr>
          <w:rFonts w:hint="eastAsia"/>
          <w:color w:val="auto"/>
        </w:rPr>
        <w:t xml:space="preserve"> </w:t>
      </w:r>
      <w:r w:rsidRPr="0021065D">
        <w:rPr>
          <w:rFonts w:hint="eastAsia"/>
          <w:color w:val="auto"/>
        </w:rPr>
        <w:t>戴防护面具，采取防护措施。</w:t>
      </w:r>
    </w:p>
    <w:p w14:paraId="0D4209AE" w14:textId="77777777" w:rsidR="00096BB1" w:rsidRPr="0021065D" w:rsidRDefault="00096BB1" w:rsidP="00096BB1">
      <w:pPr>
        <w:ind w:firstLine="480"/>
        <w:rPr>
          <w:color w:val="auto"/>
        </w:rPr>
      </w:pPr>
      <w:r w:rsidRPr="0021065D">
        <w:rPr>
          <w:rFonts w:hint="eastAsia"/>
          <w:color w:val="auto"/>
        </w:rPr>
        <w:t>遇易燃液体管道或中间罐泄漏着火，在切断蔓延把火势限制在一定范围内的同</w:t>
      </w:r>
      <w:r w:rsidRPr="0021065D">
        <w:rPr>
          <w:rFonts w:hint="eastAsia"/>
          <w:color w:val="auto"/>
        </w:rPr>
        <w:t xml:space="preserve"> </w:t>
      </w:r>
      <w:r w:rsidRPr="0021065D">
        <w:rPr>
          <w:rFonts w:hint="eastAsia"/>
          <w:color w:val="auto"/>
        </w:rPr>
        <w:t>时，对输送管道应设法找到并关闭进、出阀门，如果管道阀门已损坏或是贮罐泄漏，</w:t>
      </w:r>
      <w:r w:rsidRPr="0021065D">
        <w:rPr>
          <w:rFonts w:hint="eastAsia"/>
          <w:color w:val="auto"/>
        </w:rPr>
        <w:t xml:space="preserve"> </w:t>
      </w:r>
      <w:r w:rsidRPr="0021065D">
        <w:rPr>
          <w:rFonts w:hint="eastAsia"/>
          <w:color w:val="auto"/>
        </w:rPr>
        <w:t>应迅速准备好堵漏材料，然后先用泡沫、干粉、二氧化碳或雾状水等扑灭地上的流淌</w:t>
      </w:r>
      <w:r w:rsidRPr="0021065D">
        <w:rPr>
          <w:rFonts w:hint="eastAsia"/>
          <w:color w:val="auto"/>
        </w:rPr>
        <w:t xml:space="preserve"> </w:t>
      </w:r>
      <w:r w:rsidRPr="0021065D">
        <w:rPr>
          <w:rFonts w:hint="eastAsia"/>
          <w:color w:val="auto"/>
        </w:rPr>
        <w:t>火焰，为堵漏扫清障碍，其次再扑灭泄漏口的火焰，并迅速采取堵漏措施。与气体堵</w:t>
      </w:r>
      <w:r w:rsidRPr="0021065D">
        <w:rPr>
          <w:rFonts w:hint="eastAsia"/>
          <w:color w:val="auto"/>
        </w:rPr>
        <w:t xml:space="preserve"> </w:t>
      </w:r>
      <w:proofErr w:type="gramStart"/>
      <w:r w:rsidRPr="0021065D">
        <w:rPr>
          <w:rFonts w:hint="eastAsia"/>
          <w:color w:val="auto"/>
        </w:rPr>
        <w:t>漏不同</w:t>
      </w:r>
      <w:proofErr w:type="gramEnd"/>
      <w:r w:rsidRPr="0021065D">
        <w:rPr>
          <w:rFonts w:hint="eastAsia"/>
          <w:color w:val="auto"/>
        </w:rPr>
        <w:t>的是，液体一次堵漏失败，可连续堵几次，</w:t>
      </w:r>
      <w:r w:rsidRPr="0021065D">
        <w:rPr>
          <w:rFonts w:hint="eastAsia"/>
          <w:color w:val="auto"/>
        </w:rPr>
        <w:t xml:space="preserve"> </w:t>
      </w:r>
      <w:r w:rsidRPr="0021065D">
        <w:rPr>
          <w:rFonts w:hint="eastAsia"/>
          <w:color w:val="auto"/>
        </w:rPr>
        <w:t>只要用泡沫覆盖地面，并堵住液体</w:t>
      </w:r>
      <w:r w:rsidRPr="0021065D">
        <w:rPr>
          <w:rFonts w:hint="eastAsia"/>
          <w:color w:val="auto"/>
        </w:rPr>
        <w:t xml:space="preserve"> </w:t>
      </w:r>
      <w:r w:rsidRPr="0021065D">
        <w:rPr>
          <w:rFonts w:hint="eastAsia"/>
          <w:color w:val="auto"/>
        </w:rPr>
        <w:t>流淌和控制好</w:t>
      </w:r>
      <w:proofErr w:type="gramStart"/>
      <w:r w:rsidRPr="0021065D">
        <w:rPr>
          <w:rFonts w:hint="eastAsia"/>
          <w:color w:val="auto"/>
        </w:rPr>
        <w:t>周围着</w:t>
      </w:r>
      <w:proofErr w:type="gramEnd"/>
      <w:r w:rsidRPr="0021065D">
        <w:rPr>
          <w:rFonts w:hint="eastAsia"/>
          <w:color w:val="auto"/>
        </w:rPr>
        <w:t>火源，不必点燃泄漏口的液体。</w:t>
      </w:r>
    </w:p>
    <w:p w14:paraId="397A1F2B" w14:textId="042BCD05" w:rsidR="00096BB1" w:rsidRPr="0021065D" w:rsidRDefault="00096BB1" w:rsidP="00096BB1">
      <w:pPr>
        <w:pStyle w:val="4"/>
      </w:pPr>
      <w:r>
        <w:t>1.</w:t>
      </w:r>
      <w:r w:rsidR="001C0167">
        <w:t>3</w:t>
      </w:r>
      <w:r>
        <w:t>.4.</w:t>
      </w:r>
      <w:r w:rsidR="00A214D9">
        <w:t>5</w:t>
      </w:r>
      <w:r w:rsidRPr="0021065D">
        <w:rPr>
          <w:rFonts w:hint="eastAsia"/>
        </w:rPr>
        <w:t>中毒急救与外伤紧急处理</w:t>
      </w:r>
    </w:p>
    <w:p w14:paraId="1D0A8EFD" w14:textId="77777777" w:rsidR="00096BB1" w:rsidRPr="0021065D" w:rsidRDefault="00096BB1" w:rsidP="00096BB1">
      <w:pPr>
        <w:ind w:firstLine="480"/>
        <w:rPr>
          <w:color w:val="auto"/>
        </w:rPr>
      </w:pPr>
      <w:r w:rsidRPr="0021065D">
        <w:rPr>
          <w:rFonts w:hint="eastAsia"/>
          <w:color w:val="auto"/>
        </w:rPr>
        <w:t>（</w:t>
      </w:r>
      <w:r w:rsidRPr="0021065D">
        <w:rPr>
          <w:rFonts w:hint="eastAsia"/>
          <w:color w:val="auto"/>
        </w:rPr>
        <w:t>1</w:t>
      </w:r>
      <w:r w:rsidRPr="0021065D">
        <w:rPr>
          <w:rFonts w:hint="eastAsia"/>
          <w:color w:val="auto"/>
        </w:rPr>
        <w:t>）中毒时的急救处置：吸入化学品气体中毒时，迅速脱离现场，移至空气新鲜、通风良好场所，松开患者衣领和裤带，冬季应注意保暖，送医院治疗；沾染皮肤时应立即脱去污染的衣服、鞋袜等，用大量清水冲洗；溅入眼睛时，用清水冲洗后，送医院治疗；急性中毒时为防止虚脱，应使患者头部无枕躺下，挣扎乱闹时，按住手脚，注意不应妨碍血液循环和呼吸，送医院治疗；</w:t>
      </w:r>
      <w:r w:rsidRPr="0021065D">
        <w:rPr>
          <w:rFonts w:hint="eastAsia"/>
          <w:color w:val="auto"/>
        </w:rPr>
        <w:t xml:space="preserve"> </w:t>
      </w:r>
      <w:proofErr w:type="gramStart"/>
      <w:r w:rsidRPr="0021065D">
        <w:rPr>
          <w:rFonts w:hint="eastAsia"/>
          <w:color w:val="auto"/>
        </w:rPr>
        <w:t>神智不清</w:t>
      </w:r>
      <w:proofErr w:type="gramEnd"/>
      <w:r w:rsidRPr="0021065D">
        <w:rPr>
          <w:rFonts w:hint="eastAsia"/>
          <w:color w:val="auto"/>
        </w:rPr>
        <w:t>时，应使其侧卧，注意呼吸畅通，防止气道梗阻，送医院治疗；呼吸微弱或休克时，可施行心肺复苏术，恢复呼吸后，送医院治疗或请求医院派员至现场急救。食物中毒时立即送医院治疗；封存所食用的食物，送有关部门化验；妥善处理排泄物，不得随意处理，需要时留样送化验；</w:t>
      </w:r>
      <w:proofErr w:type="gramStart"/>
      <w:r w:rsidRPr="0021065D">
        <w:rPr>
          <w:rFonts w:hint="eastAsia"/>
          <w:color w:val="auto"/>
        </w:rPr>
        <w:t>报医疗</w:t>
      </w:r>
      <w:proofErr w:type="gramEnd"/>
      <w:r w:rsidRPr="0021065D">
        <w:rPr>
          <w:rFonts w:hint="eastAsia"/>
          <w:color w:val="auto"/>
        </w:rPr>
        <w:t>卫生部门消毒处理现场。</w:t>
      </w:r>
    </w:p>
    <w:p w14:paraId="391C35A2" w14:textId="77777777" w:rsidR="00096BB1" w:rsidRPr="0021065D" w:rsidRDefault="00096BB1" w:rsidP="00096BB1">
      <w:pPr>
        <w:ind w:firstLine="480"/>
        <w:rPr>
          <w:color w:val="auto"/>
        </w:rPr>
      </w:pPr>
      <w:r w:rsidRPr="0021065D">
        <w:rPr>
          <w:rFonts w:hint="eastAsia"/>
          <w:color w:val="auto"/>
        </w:rPr>
        <w:t>（</w:t>
      </w:r>
      <w:r w:rsidRPr="0021065D">
        <w:rPr>
          <w:rFonts w:hint="eastAsia"/>
          <w:color w:val="auto"/>
        </w:rPr>
        <w:t>2</w:t>
      </w:r>
      <w:r w:rsidRPr="0021065D">
        <w:rPr>
          <w:rFonts w:hint="eastAsia"/>
          <w:color w:val="auto"/>
        </w:rPr>
        <w:t>）外伤急救处置：一般外伤：脱离现场，清除污物，止血包扎，需要时送医院进一步治疗；骨折时用夹板固定包扎，移动护送时应平躺，防止弯折，</w:t>
      </w:r>
      <w:r w:rsidRPr="0021065D">
        <w:rPr>
          <w:rFonts w:hint="eastAsia"/>
          <w:color w:val="auto"/>
        </w:rPr>
        <w:t xml:space="preserve"> </w:t>
      </w:r>
      <w:r w:rsidRPr="0021065D">
        <w:rPr>
          <w:rFonts w:hint="eastAsia"/>
          <w:color w:val="auto"/>
        </w:rPr>
        <w:t>送医院治疗。遇静脉大出血时及时绑扎或压迫止血，立即送医院救治。</w:t>
      </w:r>
    </w:p>
    <w:p w14:paraId="0A426AC3" w14:textId="0EFCA99F" w:rsidR="00096BB1" w:rsidRDefault="00096BB1" w:rsidP="00096BB1">
      <w:pPr>
        <w:ind w:firstLine="480"/>
        <w:rPr>
          <w:color w:val="auto"/>
        </w:rPr>
      </w:pPr>
      <w:r w:rsidRPr="0021065D">
        <w:rPr>
          <w:rFonts w:hint="eastAsia"/>
          <w:color w:val="auto"/>
        </w:rPr>
        <w:t>（</w:t>
      </w:r>
      <w:r w:rsidRPr="0021065D">
        <w:rPr>
          <w:rFonts w:hint="eastAsia"/>
          <w:color w:val="auto"/>
        </w:rPr>
        <w:t>3</w:t>
      </w:r>
      <w:r w:rsidRPr="0021065D">
        <w:rPr>
          <w:rFonts w:hint="eastAsia"/>
          <w:color w:val="auto"/>
        </w:rPr>
        <w:t>）医院救治：个别受伤人员救援时，由所在部门派员在北门处接引救护车辆至现场；门卫保安协助救护车辆的入库安全措施的落实；多人受伤、中毒救援时，医疗救护组指挥协调派员接引与接洽，并派员跟随。</w:t>
      </w:r>
    </w:p>
    <w:p w14:paraId="0E03E13A" w14:textId="45E424D8" w:rsidR="001C0167" w:rsidRDefault="001C0167" w:rsidP="00096BB1">
      <w:pPr>
        <w:ind w:firstLine="480"/>
        <w:rPr>
          <w:color w:val="auto"/>
        </w:rPr>
      </w:pPr>
    </w:p>
    <w:p w14:paraId="5C6643D7" w14:textId="5A4572FC" w:rsidR="001C0167" w:rsidRDefault="001C0167" w:rsidP="00096BB1">
      <w:pPr>
        <w:ind w:firstLine="480"/>
        <w:rPr>
          <w:color w:val="auto"/>
        </w:rPr>
      </w:pPr>
    </w:p>
    <w:p w14:paraId="35590C42" w14:textId="34380A3B" w:rsidR="001C0167" w:rsidRDefault="001C0167" w:rsidP="00096BB1">
      <w:pPr>
        <w:ind w:firstLine="480"/>
        <w:rPr>
          <w:color w:val="auto"/>
        </w:rPr>
      </w:pPr>
    </w:p>
    <w:p w14:paraId="64ED537F" w14:textId="7FA915B6" w:rsidR="001C0167" w:rsidRDefault="001C0167" w:rsidP="00096BB1">
      <w:pPr>
        <w:ind w:firstLine="480"/>
        <w:rPr>
          <w:color w:val="auto"/>
        </w:rPr>
      </w:pPr>
    </w:p>
    <w:p w14:paraId="14B2DA82" w14:textId="2C757C94" w:rsidR="001C0167" w:rsidRDefault="001C0167" w:rsidP="00096BB1">
      <w:pPr>
        <w:ind w:firstLine="480"/>
        <w:rPr>
          <w:color w:val="auto"/>
        </w:rPr>
      </w:pPr>
    </w:p>
    <w:p w14:paraId="3238FAF4" w14:textId="4F003D87" w:rsidR="001C0167" w:rsidRDefault="001C0167" w:rsidP="00096BB1">
      <w:pPr>
        <w:ind w:firstLine="480"/>
        <w:rPr>
          <w:color w:val="auto"/>
        </w:rPr>
      </w:pPr>
    </w:p>
    <w:p w14:paraId="57454A8B" w14:textId="1849A2EC" w:rsidR="001C0167" w:rsidRDefault="001C0167" w:rsidP="00096BB1">
      <w:pPr>
        <w:ind w:firstLine="480"/>
        <w:rPr>
          <w:color w:val="auto"/>
        </w:rPr>
      </w:pPr>
    </w:p>
    <w:p w14:paraId="5BFBE4D7" w14:textId="77777777" w:rsidR="001C0167" w:rsidRPr="000D2F78" w:rsidRDefault="001C0167" w:rsidP="00096BB1">
      <w:pPr>
        <w:ind w:firstLine="480"/>
        <w:rPr>
          <w:color w:val="auto"/>
        </w:rPr>
      </w:pPr>
    </w:p>
    <w:p w14:paraId="796C4196" w14:textId="14C2BED0" w:rsidR="00096BB1" w:rsidRPr="000D2F78" w:rsidRDefault="00096BB1" w:rsidP="00096BB1">
      <w:pPr>
        <w:pStyle w:val="2"/>
      </w:pPr>
      <w:bookmarkStart w:id="310" w:name="_Toc98534512"/>
      <w:r w:rsidRPr="000D2F78">
        <w:t>1.</w:t>
      </w:r>
      <w:r w:rsidR="001C0167">
        <w:t>4</w:t>
      </w:r>
      <w:r w:rsidR="001C0167">
        <w:rPr>
          <w:rFonts w:hint="eastAsia"/>
        </w:rPr>
        <w:t>危险废物遗失专项</w:t>
      </w:r>
      <w:r w:rsidRPr="000D2F78">
        <w:t>应急预案</w:t>
      </w:r>
      <w:bookmarkEnd w:id="310"/>
    </w:p>
    <w:p w14:paraId="491D070F" w14:textId="2241063B" w:rsidR="00096BB1" w:rsidRPr="000D2F78" w:rsidRDefault="00096BB1" w:rsidP="00096BB1">
      <w:pPr>
        <w:pStyle w:val="3"/>
      </w:pPr>
      <w:r w:rsidRPr="000D2F78">
        <w:t>1.</w:t>
      </w:r>
      <w:r w:rsidR="00A5703E">
        <w:t>4</w:t>
      </w:r>
      <w:r w:rsidRPr="000D2F78">
        <w:t>.1</w:t>
      </w:r>
      <w:r w:rsidRPr="000D2F78">
        <w:t>突发环境事件特征</w:t>
      </w:r>
    </w:p>
    <w:p w14:paraId="20378EDF" w14:textId="0F92A1F5" w:rsidR="001C0167" w:rsidRPr="001C0167" w:rsidRDefault="001C0167" w:rsidP="001C0167">
      <w:pPr>
        <w:ind w:firstLine="480"/>
        <w:rPr>
          <w:color w:val="auto"/>
        </w:rPr>
      </w:pPr>
      <w:r w:rsidRPr="001C0167">
        <w:rPr>
          <w:rFonts w:hint="eastAsia"/>
          <w:color w:val="auto"/>
        </w:rPr>
        <w:t>事故可能引发原因：</w:t>
      </w:r>
      <w:r>
        <w:rPr>
          <w:rFonts w:hint="eastAsia"/>
          <w:color w:val="auto"/>
        </w:rPr>
        <w:t>各类危险</w:t>
      </w:r>
      <w:r w:rsidRPr="001C0167">
        <w:rPr>
          <w:rFonts w:hint="eastAsia"/>
          <w:color w:val="auto"/>
        </w:rPr>
        <w:t>在</w:t>
      </w:r>
      <w:r>
        <w:rPr>
          <w:rFonts w:hint="eastAsia"/>
          <w:color w:val="auto"/>
        </w:rPr>
        <w:t>转运、贮存</w:t>
      </w:r>
      <w:r w:rsidRPr="001C0167">
        <w:rPr>
          <w:rFonts w:hint="eastAsia"/>
          <w:color w:val="auto"/>
        </w:rPr>
        <w:t>等过程中可能发生泄露事故。</w:t>
      </w:r>
    </w:p>
    <w:p w14:paraId="0E70B17E" w14:textId="597E295B" w:rsidR="001C0167" w:rsidRPr="001C0167" w:rsidRDefault="001C0167" w:rsidP="001C0167">
      <w:pPr>
        <w:ind w:firstLine="480"/>
        <w:rPr>
          <w:color w:val="auto"/>
        </w:rPr>
      </w:pPr>
      <w:r w:rsidRPr="001C0167">
        <w:rPr>
          <w:rFonts w:hint="eastAsia"/>
          <w:color w:val="auto"/>
        </w:rPr>
        <w:t>涉及环境风险物质：</w:t>
      </w:r>
      <w:r>
        <w:rPr>
          <w:rFonts w:hint="eastAsia"/>
          <w:color w:val="auto"/>
        </w:rPr>
        <w:t>各类危险</w:t>
      </w:r>
      <w:r w:rsidRPr="001C0167">
        <w:rPr>
          <w:rFonts w:hint="eastAsia"/>
          <w:color w:val="auto"/>
        </w:rPr>
        <w:t>。</w:t>
      </w:r>
    </w:p>
    <w:p w14:paraId="1455F642" w14:textId="740598DF" w:rsidR="001C0167" w:rsidRPr="001C0167" w:rsidRDefault="001C0167" w:rsidP="001C0167">
      <w:pPr>
        <w:ind w:firstLine="480"/>
        <w:rPr>
          <w:color w:val="auto"/>
        </w:rPr>
      </w:pPr>
      <w:r w:rsidRPr="001C0167">
        <w:rPr>
          <w:rFonts w:hint="eastAsia"/>
          <w:color w:val="auto"/>
        </w:rPr>
        <w:t>事件危险性：</w:t>
      </w:r>
      <w:r>
        <w:rPr>
          <w:rFonts w:hint="eastAsia"/>
          <w:color w:val="auto"/>
        </w:rPr>
        <w:t>危险</w:t>
      </w:r>
      <w:r w:rsidRPr="001C0167">
        <w:rPr>
          <w:rFonts w:hint="eastAsia"/>
          <w:color w:val="auto"/>
        </w:rPr>
        <w:t>等泄露外流，处理不当会污染地表水、地下水、土壤环境；</w:t>
      </w:r>
      <w:r>
        <w:rPr>
          <w:rFonts w:hint="eastAsia"/>
          <w:color w:val="auto"/>
        </w:rPr>
        <w:t>部分危险</w:t>
      </w:r>
      <w:proofErr w:type="gramStart"/>
      <w:r>
        <w:rPr>
          <w:rFonts w:hint="eastAsia"/>
          <w:color w:val="auto"/>
        </w:rPr>
        <w:t>废物含</w:t>
      </w:r>
      <w:r w:rsidRPr="001C0167">
        <w:rPr>
          <w:rFonts w:hint="eastAsia"/>
          <w:color w:val="auto"/>
        </w:rPr>
        <w:t>易挥发</w:t>
      </w:r>
      <w:proofErr w:type="gramEnd"/>
      <w:r>
        <w:rPr>
          <w:rFonts w:hint="eastAsia"/>
          <w:color w:val="auto"/>
        </w:rPr>
        <w:t>物质</w:t>
      </w:r>
      <w:r w:rsidRPr="001C0167">
        <w:rPr>
          <w:rFonts w:hint="eastAsia"/>
          <w:color w:val="auto"/>
        </w:rPr>
        <w:t>，</w:t>
      </w:r>
      <w:r>
        <w:rPr>
          <w:rFonts w:hint="eastAsia"/>
          <w:color w:val="auto"/>
        </w:rPr>
        <w:t>泄露后</w:t>
      </w:r>
      <w:r w:rsidRPr="001C0167">
        <w:rPr>
          <w:rFonts w:hint="eastAsia"/>
          <w:color w:val="auto"/>
        </w:rPr>
        <w:t>对周边大气环境较大；</w:t>
      </w:r>
      <w:r w:rsidR="00A5703E">
        <w:rPr>
          <w:rFonts w:hint="eastAsia"/>
          <w:color w:val="auto"/>
        </w:rPr>
        <w:t>部分危险废物</w:t>
      </w:r>
      <w:r w:rsidRPr="001C0167">
        <w:rPr>
          <w:rFonts w:hint="eastAsia"/>
          <w:color w:val="auto"/>
        </w:rPr>
        <w:t>属于易燃液体，泄漏遇明火、高温可能引发火灾事故，泄漏后在火灾爆炸事故中不完全燃烧会产生伴次生的危害的</w:t>
      </w:r>
      <w:r w:rsidRPr="001C0167">
        <w:rPr>
          <w:rFonts w:hint="eastAsia"/>
          <w:color w:val="auto"/>
        </w:rPr>
        <w:t>CO</w:t>
      </w:r>
      <w:r w:rsidRPr="001C0167">
        <w:rPr>
          <w:rFonts w:hint="eastAsia"/>
          <w:color w:val="auto"/>
        </w:rPr>
        <w:t>，对周边大气环境较大。</w:t>
      </w:r>
      <w:r w:rsidRPr="001C0167">
        <w:rPr>
          <w:rFonts w:hint="eastAsia"/>
          <w:color w:val="auto"/>
        </w:rPr>
        <w:t xml:space="preserve"> </w:t>
      </w:r>
    </w:p>
    <w:p w14:paraId="40D50064" w14:textId="2118927A" w:rsidR="001C0167" w:rsidRPr="001C0167" w:rsidRDefault="001C0167" w:rsidP="001C0167">
      <w:pPr>
        <w:ind w:firstLine="480"/>
        <w:rPr>
          <w:color w:val="auto"/>
        </w:rPr>
      </w:pPr>
      <w:r w:rsidRPr="001C0167">
        <w:rPr>
          <w:rFonts w:hint="eastAsia"/>
          <w:color w:val="auto"/>
        </w:rPr>
        <w:t>可能影响范围：</w:t>
      </w:r>
      <w:r w:rsidR="00A5703E">
        <w:rPr>
          <w:rFonts w:hint="eastAsia"/>
          <w:color w:val="auto"/>
        </w:rPr>
        <w:t>正常情况下，危险废物在</w:t>
      </w:r>
      <w:r w:rsidR="00A5703E" w:rsidRPr="001C0167">
        <w:rPr>
          <w:rFonts w:hint="eastAsia"/>
          <w:color w:val="auto"/>
        </w:rPr>
        <w:t>在</w:t>
      </w:r>
      <w:r w:rsidR="00A5703E">
        <w:rPr>
          <w:rFonts w:hint="eastAsia"/>
          <w:color w:val="auto"/>
        </w:rPr>
        <w:t>转运、贮存</w:t>
      </w:r>
      <w:r w:rsidR="00A5703E" w:rsidRPr="001C0167">
        <w:rPr>
          <w:rFonts w:hint="eastAsia"/>
          <w:color w:val="auto"/>
        </w:rPr>
        <w:t>等过程中</w:t>
      </w:r>
      <w:r w:rsidR="00A5703E">
        <w:rPr>
          <w:rFonts w:hint="eastAsia"/>
          <w:color w:val="auto"/>
        </w:rPr>
        <w:t>泄露量不会很大，影响范围仅局限于厂区范围内。</w:t>
      </w:r>
    </w:p>
    <w:p w14:paraId="3EEB9DC7" w14:textId="04B5976D" w:rsidR="00096BB1" w:rsidRPr="000D2F78" w:rsidRDefault="00096BB1" w:rsidP="00096BB1">
      <w:pPr>
        <w:pStyle w:val="3"/>
      </w:pPr>
      <w:r w:rsidRPr="000D2F78">
        <w:t>1.</w:t>
      </w:r>
      <w:r w:rsidR="00A5703E">
        <w:t>4</w:t>
      </w:r>
      <w:r w:rsidRPr="000D2F78">
        <w:t>.2</w:t>
      </w:r>
      <w:r w:rsidRPr="000D2F78">
        <w:t>应急组织机构</w:t>
      </w:r>
    </w:p>
    <w:p w14:paraId="70109EF3" w14:textId="2D825B49" w:rsidR="00096BB1" w:rsidRPr="004561E7" w:rsidRDefault="00096BB1" w:rsidP="00096BB1">
      <w:pPr>
        <w:ind w:firstLineChars="0" w:firstLine="0"/>
        <w:rPr>
          <w:b/>
          <w:bCs/>
          <w:color w:val="auto"/>
        </w:rPr>
      </w:pPr>
      <w:r w:rsidRPr="004561E7">
        <w:rPr>
          <w:rFonts w:hint="eastAsia"/>
          <w:b/>
          <w:bCs/>
          <w:color w:val="auto"/>
        </w:rPr>
        <w:t>1.</w:t>
      </w:r>
      <w:r w:rsidR="00A5703E">
        <w:rPr>
          <w:b/>
          <w:bCs/>
          <w:color w:val="auto"/>
        </w:rPr>
        <w:t>4</w:t>
      </w:r>
      <w:r w:rsidRPr="004561E7">
        <w:rPr>
          <w:rFonts w:hint="eastAsia"/>
          <w:b/>
          <w:bCs/>
          <w:color w:val="auto"/>
        </w:rPr>
        <w:t>.2.1</w:t>
      </w:r>
      <w:r w:rsidRPr="0021065D">
        <w:rPr>
          <w:rFonts w:hint="eastAsia"/>
          <w:b/>
          <w:bCs/>
          <w:color w:val="auto"/>
        </w:rPr>
        <w:t>组织机构</w:t>
      </w:r>
    </w:p>
    <w:p w14:paraId="48AED14E" w14:textId="32729C1F" w:rsidR="00096BB1" w:rsidRPr="000D2F78" w:rsidRDefault="00A5703E" w:rsidP="00096BB1">
      <w:pPr>
        <w:ind w:firstLine="480"/>
        <w:rPr>
          <w:color w:val="auto"/>
        </w:rPr>
      </w:pPr>
      <w:r>
        <w:rPr>
          <w:rFonts w:hint="eastAsia"/>
        </w:rPr>
        <w:t>危险废物遗失</w:t>
      </w:r>
      <w:r w:rsidR="00096BB1" w:rsidRPr="000D2F78">
        <w:rPr>
          <w:color w:val="auto"/>
        </w:rPr>
        <w:t>应急事故实行单位统一组织领导，</w:t>
      </w:r>
      <w:r w:rsidR="00096BB1">
        <w:rPr>
          <w:color w:val="auto"/>
        </w:rPr>
        <w:t>江苏维尤纳特精细化工有限公司</w:t>
      </w:r>
      <w:r w:rsidR="00096BB1" w:rsidRPr="000D2F78">
        <w:rPr>
          <w:color w:val="auto"/>
        </w:rPr>
        <w:t>应急组织机构组成见图</w:t>
      </w:r>
      <w:r w:rsidR="00096BB1" w:rsidRPr="000D2F78">
        <w:rPr>
          <w:color w:val="auto"/>
        </w:rPr>
        <w:t>1.</w:t>
      </w:r>
      <w:r>
        <w:rPr>
          <w:color w:val="auto"/>
        </w:rPr>
        <w:t>4</w:t>
      </w:r>
      <w:r w:rsidR="00096BB1" w:rsidRPr="000D2F78">
        <w:rPr>
          <w:color w:val="auto"/>
        </w:rPr>
        <w:t>-1</w:t>
      </w:r>
      <w:r w:rsidR="00096BB1" w:rsidRPr="000D2F78">
        <w:rPr>
          <w:color w:val="auto"/>
        </w:rPr>
        <w:t>。</w:t>
      </w:r>
    </w:p>
    <w:p w14:paraId="75A06F14" w14:textId="77777777" w:rsidR="00096BB1" w:rsidRPr="000D2F78" w:rsidRDefault="00096BB1" w:rsidP="00096BB1">
      <w:pPr>
        <w:pStyle w:val="111"/>
        <w:rPr>
          <w:b/>
        </w:rPr>
      </w:pPr>
      <w:r w:rsidRPr="00983061">
        <w:rPr>
          <w:noProof/>
        </w:rPr>
        <w:lastRenderedPageBreak/>
        <w:drawing>
          <wp:inline distT="0" distB="0" distL="0" distR="0" wp14:anchorId="64DC84A3" wp14:editId="7AD95726">
            <wp:extent cx="5276850" cy="491363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6850" cy="4913630"/>
                    </a:xfrm>
                    <a:prstGeom prst="rect">
                      <a:avLst/>
                    </a:prstGeom>
                  </pic:spPr>
                </pic:pic>
              </a:graphicData>
            </a:graphic>
          </wp:inline>
        </w:drawing>
      </w:r>
    </w:p>
    <w:p w14:paraId="26D258FD" w14:textId="5751FAF5" w:rsidR="00096BB1" w:rsidRPr="000D2F78" w:rsidRDefault="00096BB1" w:rsidP="00096BB1">
      <w:pPr>
        <w:pStyle w:val="111"/>
        <w:rPr>
          <w:b/>
        </w:rPr>
      </w:pPr>
      <w:r w:rsidRPr="000D2F78">
        <w:rPr>
          <w:b/>
        </w:rPr>
        <w:t>图</w:t>
      </w:r>
      <w:r w:rsidRPr="000D2F78">
        <w:rPr>
          <w:b/>
        </w:rPr>
        <w:t>1.</w:t>
      </w:r>
      <w:r w:rsidR="00A5703E">
        <w:rPr>
          <w:b/>
        </w:rPr>
        <w:t>4</w:t>
      </w:r>
      <w:r w:rsidRPr="000D2F78">
        <w:rPr>
          <w:b/>
        </w:rPr>
        <w:t xml:space="preserve">-1   </w:t>
      </w:r>
      <w:r>
        <w:rPr>
          <w:b/>
        </w:rPr>
        <w:t>江苏维尤纳特精细化工有限公司</w:t>
      </w:r>
      <w:r w:rsidRPr="000D2F78">
        <w:rPr>
          <w:b/>
        </w:rPr>
        <w:t>应急救援组织机构图</w:t>
      </w:r>
    </w:p>
    <w:p w14:paraId="6EACAC29" w14:textId="77777777" w:rsidR="00096BB1" w:rsidRDefault="00096BB1" w:rsidP="00096BB1">
      <w:pPr>
        <w:pStyle w:val="111"/>
      </w:pPr>
    </w:p>
    <w:p w14:paraId="7155A152" w14:textId="7294C91A" w:rsidR="00096BB1" w:rsidRPr="004561E7" w:rsidRDefault="00096BB1" w:rsidP="00096BB1">
      <w:pPr>
        <w:ind w:firstLineChars="0" w:firstLine="0"/>
        <w:rPr>
          <w:b/>
          <w:bCs/>
          <w:color w:val="auto"/>
        </w:rPr>
      </w:pPr>
      <w:r w:rsidRPr="004561E7">
        <w:rPr>
          <w:rFonts w:hint="eastAsia"/>
          <w:b/>
          <w:bCs/>
          <w:color w:val="auto"/>
        </w:rPr>
        <w:t>1.</w:t>
      </w:r>
      <w:r w:rsidR="00A5703E">
        <w:rPr>
          <w:b/>
          <w:bCs/>
          <w:color w:val="auto"/>
        </w:rPr>
        <w:t>4</w:t>
      </w:r>
      <w:r w:rsidRPr="004561E7">
        <w:rPr>
          <w:rFonts w:hint="eastAsia"/>
          <w:b/>
          <w:bCs/>
          <w:color w:val="auto"/>
        </w:rPr>
        <w:t>.2.</w:t>
      </w:r>
      <w:r>
        <w:rPr>
          <w:b/>
          <w:bCs/>
          <w:color w:val="auto"/>
        </w:rPr>
        <w:t>2</w:t>
      </w:r>
      <w:r w:rsidRPr="004561E7">
        <w:rPr>
          <w:b/>
          <w:bCs/>
          <w:color w:val="auto"/>
        </w:rPr>
        <w:t>应急指挥部成员及职责</w:t>
      </w:r>
    </w:p>
    <w:p w14:paraId="7D1AAD83" w14:textId="77777777" w:rsidR="00096BB1" w:rsidRPr="004561E7" w:rsidRDefault="00096BB1" w:rsidP="00096BB1">
      <w:pPr>
        <w:ind w:firstLineChars="0" w:firstLine="0"/>
        <w:rPr>
          <w:b/>
          <w:bCs/>
          <w:color w:val="auto"/>
        </w:rPr>
      </w:pPr>
      <w:r>
        <w:rPr>
          <w:rFonts w:hint="eastAsia"/>
          <w:b/>
          <w:bCs/>
          <w:color w:val="auto"/>
        </w:rPr>
        <w:t>（</w:t>
      </w:r>
      <w:r>
        <w:rPr>
          <w:rFonts w:hint="eastAsia"/>
          <w:b/>
          <w:bCs/>
          <w:color w:val="auto"/>
        </w:rPr>
        <w:t>1</w:t>
      </w:r>
      <w:r>
        <w:rPr>
          <w:rFonts w:hint="eastAsia"/>
          <w:b/>
          <w:bCs/>
          <w:color w:val="auto"/>
        </w:rPr>
        <w:t>）</w:t>
      </w:r>
      <w:r w:rsidRPr="004561E7">
        <w:rPr>
          <w:b/>
          <w:bCs/>
          <w:color w:val="auto"/>
        </w:rPr>
        <w:t>成员</w:t>
      </w:r>
    </w:p>
    <w:p w14:paraId="037F7BFF" w14:textId="77777777" w:rsidR="00096BB1" w:rsidRPr="000D2F78" w:rsidRDefault="00096BB1" w:rsidP="00096BB1">
      <w:pPr>
        <w:ind w:firstLine="480"/>
        <w:rPr>
          <w:color w:val="auto"/>
        </w:rPr>
      </w:pPr>
      <w:r w:rsidRPr="000D2F78">
        <w:rPr>
          <w:color w:val="auto"/>
        </w:rPr>
        <w:t>组长：总经理</w:t>
      </w:r>
    </w:p>
    <w:p w14:paraId="4CC48D6C" w14:textId="77777777" w:rsidR="00096BB1" w:rsidRPr="000D2F78" w:rsidRDefault="00096BB1" w:rsidP="00096BB1">
      <w:pPr>
        <w:ind w:firstLine="480"/>
        <w:rPr>
          <w:color w:val="auto"/>
        </w:rPr>
      </w:pPr>
      <w:r w:rsidRPr="000D2F78">
        <w:rPr>
          <w:color w:val="auto"/>
        </w:rPr>
        <w:t>副组长：</w:t>
      </w:r>
      <w:r w:rsidRPr="005465FA">
        <w:rPr>
          <w:rFonts w:hint="eastAsia"/>
          <w:color w:val="auto"/>
        </w:rPr>
        <w:t>副总经理、安全总监</w:t>
      </w:r>
    </w:p>
    <w:p w14:paraId="2B725362" w14:textId="77777777" w:rsidR="00096BB1" w:rsidRPr="005465FA" w:rsidRDefault="00096BB1" w:rsidP="00096BB1">
      <w:pPr>
        <w:ind w:firstLine="480"/>
        <w:rPr>
          <w:color w:val="auto"/>
        </w:rPr>
      </w:pPr>
      <w:r>
        <w:rPr>
          <w:color w:val="auto"/>
        </w:rPr>
        <w:t>应急指挥部</w:t>
      </w:r>
      <w:r w:rsidRPr="000D2F78">
        <w:rPr>
          <w:color w:val="auto"/>
        </w:rPr>
        <w:t>下设办公室，办公地点在</w:t>
      </w:r>
      <w:r w:rsidRPr="005465FA">
        <w:rPr>
          <w:rFonts w:hint="eastAsia"/>
          <w:color w:val="auto"/>
        </w:rPr>
        <w:t>生产部办公室</w:t>
      </w:r>
      <w:r w:rsidRPr="000D2F78">
        <w:rPr>
          <w:color w:val="auto"/>
        </w:rPr>
        <w:t>，办公室主任为</w:t>
      </w:r>
      <w:r w:rsidRPr="005465FA">
        <w:rPr>
          <w:rFonts w:hint="eastAsia"/>
          <w:color w:val="auto"/>
        </w:rPr>
        <w:t>生产部</w:t>
      </w:r>
      <w:r>
        <w:rPr>
          <w:rFonts w:hint="eastAsia"/>
          <w:color w:val="auto"/>
        </w:rPr>
        <w:t>部长。</w:t>
      </w:r>
      <w:r w:rsidRPr="005465FA">
        <w:rPr>
          <w:color w:val="auto"/>
        </w:rPr>
        <w:t xml:space="preserve"> </w:t>
      </w:r>
    </w:p>
    <w:p w14:paraId="5BF5A6B3" w14:textId="77777777" w:rsidR="00096BB1" w:rsidRPr="0021065D" w:rsidRDefault="00096BB1" w:rsidP="00096BB1">
      <w:pPr>
        <w:ind w:firstLineChars="0" w:firstLine="0"/>
        <w:rPr>
          <w:b/>
          <w:bCs/>
          <w:color w:val="auto"/>
        </w:rPr>
      </w:pPr>
      <w:r>
        <w:rPr>
          <w:rFonts w:hint="eastAsia"/>
          <w:b/>
          <w:bCs/>
          <w:color w:val="auto"/>
        </w:rPr>
        <w:t>（</w:t>
      </w:r>
      <w:r>
        <w:rPr>
          <w:rFonts w:hint="eastAsia"/>
          <w:b/>
          <w:bCs/>
          <w:color w:val="auto"/>
        </w:rPr>
        <w:t>2</w:t>
      </w:r>
      <w:r>
        <w:rPr>
          <w:rFonts w:hint="eastAsia"/>
          <w:b/>
          <w:bCs/>
          <w:color w:val="auto"/>
        </w:rPr>
        <w:t>）</w:t>
      </w:r>
      <w:r w:rsidRPr="0021065D">
        <w:rPr>
          <w:b/>
          <w:bCs/>
          <w:color w:val="auto"/>
        </w:rPr>
        <w:t>职责</w:t>
      </w:r>
    </w:p>
    <w:p w14:paraId="7A090188" w14:textId="77777777" w:rsidR="00096BB1" w:rsidRPr="005465FA" w:rsidRDefault="00096BB1" w:rsidP="00096BB1">
      <w:pPr>
        <w:ind w:firstLine="480"/>
        <w:rPr>
          <w:color w:val="auto"/>
        </w:rPr>
      </w:pPr>
      <w:r w:rsidRPr="005465FA">
        <w:rPr>
          <w:rFonts w:hint="eastAsia"/>
          <w:color w:val="auto"/>
        </w:rPr>
        <w:t>总指挥</w:t>
      </w:r>
      <w:r>
        <w:rPr>
          <w:rFonts w:hint="eastAsia"/>
          <w:color w:val="auto"/>
        </w:rPr>
        <w:t>：</w:t>
      </w:r>
      <w:r w:rsidRPr="005465FA">
        <w:rPr>
          <w:rFonts w:hint="eastAsia"/>
          <w:color w:val="auto"/>
        </w:rPr>
        <w:t>贯彻执行国家、当地政府、上级有关部门关于环境安全的方针、政策及规定；负责企业突发环境事件应急救援预案的制定、修订。组织应急救援专业队伍，并组织实施和演练。检查、督促做好突发环境事件的预防措施的各项准备工作；批准本预案的启动与终止。</w:t>
      </w:r>
    </w:p>
    <w:p w14:paraId="468CBCCF" w14:textId="77777777" w:rsidR="00096BB1" w:rsidRPr="005465FA" w:rsidRDefault="00096BB1" w:rsidP="00096BB1">
      <w:pPr>
        <w:ind w:firstLine="480"/>
        <w:rPr>
          <w:color w:val="auto"/>
        </w:rPr>
      </w:pPr>
      <w:r w:rsidRPr="005465FA">
        <w:rPr>
          <w:rFonts w:hint="eastAsia"/>
          <w:color w:val="auto"/>
        </w:rPr>
        <w:lastRenderedPageBreak/>
        <w:t>现场指挥</w:t>
      </w:r>
      <w:r>
        <w:rPr>
          <w:rFonts w:hint="eastAsia"/>
          <w:color w:val="auto"/>
        </w:rPr>
        <w:t>：</w:t>
      </w:r>
      <w:r w:rsidRPr="005465FA">
        <w:rPr>
          <w:rFonts w:hint="eastAsia"/>
          <w:color w:val="auto"/>
        </w:rPr>
        <w:t>发生突发环境事件时，发布和解除应急救援命令、信号。组织指挥救援队伍实施救援行动，负责人员、资源配置、应急队伍的调动。向上级和当地政府有关部门汇报事故情况，必要时按总指挥命令向外发出救援请求。协调事故现场有关工作。组织事故调查，</w:t>
      </w:r>
      <w:r w:rsidRPr="005465FA">
        <w:rPr>
          <w:rFonts w:hint="eastAsia"/>
          <w:color w:val="auto"/>
        </w:rPr>
        <w:t xml:space="preserve"> </w:t>
      </w:r>
      <w:r w:rsidRPr="005465FA">
        <w:rPr>
          <w:rFonts w:hint="eastAsia"/>
          <w:color w:val="auto"/>
        </w:rPr>
        <w:t>总结应急救援经验教训。负责保护事</w:t>
      </w:r>
    </w:p>
    <w:p w14:paraId="20343B86" w14:textId="77777777" w:rsidR="00096BB1" w:rsidRDefault="00096BB1" w:rsidP="00096BB1">
      <w:pPr>
        <w:ind w:firstLine="480"/>
        <w:rPr>
          <w:color w:val="auto"/>
        </w:rPr>
      </w:pPr>
      <w:r w:rsidRPr="005465FA">
        <w:rPr>
          <w:rFonts w:hint="eastAsia"/>
          <w:color w:val="auto"/>
        </w:rPr>
        <w:t>应急指挥部</w:t>
      </w:r>
      <w:r>
        <w:rPr>
          <w:rFonts w:hint="eastAsia"/>
          <w:color w:val="auto"/>
        </w:rPr>
        <w:t>：</w:t>
      </w:r>
      <w:r w:rsidRPr="005465FA">
        <w:rPr>
          <w:rFonts w:hint="eastAsia"/>
          <w:color w:val="auto"/>
        </w:rPr>
        <w:t>负责信息的接收和整理工作，在事故发生时，交由总指挥发布和解除应急开始及终止的命令，发布信号及信息实施救援行动；组织制订危险品事故应急救援方案；负责人员资源配置、应急队伍的调动。在总指挥和现场指挥的指挥下，负责事故应急救援期间的对上、对外联系协调工作，确保住处畅通及时；负责请示总指挥启动应急救援预案，</w:t>
      </w:r>
      <w:r w:rsidRPr="005465FA">
        <w:rPr>
          <w:rFonts w:hint="eastAsia"/>
          <w:color w:val="auto"/>
        </w:rPr>
        <w:t xml:space="preserve"> </w:t>
      </w:r>
      <w:r w:rsidRPr="005465FA">
        <w:rPr>
          <w:rFonts w:hint="eastAsia"/>
          <w:color w:val="auto"/>
        </w:rPr>
        <w:t>通知指挥部成员单位立即赶赴事故现场；负责协调各成员单位的抢险救援工作；负责及时向有关部门报告事故和抢险救援进展情况；负责落实相关领导同志关于事故抢险救援的指示和批示；负责突发环境事件信息的上报及可能受影响区域的通报工作。</w:t>
      </w:r>
    </w:p>
    <w:p w14:paraId="0EDC53DB" w14:textId="39412B42" w:rsidR="00096BB1" w:rsidRPr="0021065D" w:rsidRDefault="00096BB1" w:rsidP="00096BB1">
      <w:pPr>
        <w:ind w:firstLineChars="0" w:firstLine="0"/>
        <w:rPr>
          <w:b/>
          <w:bCs/>
          <w:color w:val="auto"/>
        </w:rPr>
      </w:pPr>
      <w:r w:rsidRPr="004561E7">
        <w:rPr>
          <w:rFonts w:hint="eastAsia"/>
          <w:b/>
          <w:bCs/>
          <w:color w:val="auto"/>
        </w:rPr>
        <w:t>1.</w:t>
      </w:r>
      <w:r w:rsidR="00A5703E">
        <w:rPr>
          <w:b/>
          <w:bCs/>
          <w:color w:val="auto"/>
        </w:rPr>
        <w:t>4</w:t>
      </w:r>
      <w:r w:rsidRPr="004561E7">
        <w:rPr>
          <w:rFonts w:hint="eastAsia"/>
          <w:b/>
          <w:bCs/>
          <w:color w:val="auto"/>
        </w:rPr>
        <w:t>.2.</w:t>
      </w:r>
      <w:r w:rsidRPr="0021065D">
        <w:rPr>
          <w:b/>
          <w:bCs/>
          <w:color w:val="auto"/>
        </w:rPr>
        <w:t>3</w:t>
      </w:r>
      <w:r w:rsidRPr="0021065D">
        <w:rPr>
          <w:rFonts w:hint="eastAsia"/>
          <w:b/>
          <w:bCs/>
          <w:color w:val="auto"/>
        </w:rPr>
        <w:t>应急小组</w:t>
      </w:r>
      <w:r w:rsidRPr="0021065D">
        <w:rPr>
          <w:b/>
          <w:bCs/>
          <w:color w:val="auto"/>
        </w:rPr>
        <w:t>成员及职责</w:t>
      </w:r>
    </w:p>
    <w:p w14:paraId="3589B9AC" w14:textId="77777777" w:rsidR="00096BB1" w:rsidRPr="000D2F78" w:rsidRDefault="00096BB1" w:rsidP="00096BB1">
      <w:pPr>
        <w:ind w:firstLine="480"/>
        <w:rPr>
          <w:color w:val="auto"/>
        </w:rPr>
      </w:pPr>
      <w:r w:rsidRPr="000D2F78">
        <w:rPr>
          <w:color w:val="auto"/>
        </w:rPr>
        <w:t>应急响应时，</w:t>
      </w:r>
      <w:r>
        <w:rPr>
          <w:color w:val="auto"/>
        </w:rPr>
        <w:t>应急指挥部</w:t>
      </w:r>
      <w:r w:rsidRPr="000D2F78">
        <w:rPr>
          <w:color w:val="auto"/>
        </w:rPr>
        <w:t>根据事件实际情况，可成立相应的应急救援专业组，各应急救援专业组职责为：</w:t>
      </w:r>
    </w:p>
    <w:p w14:paraId="7FA4CF67" w14:textId="77777777" w:rsidR="00096BB1" w:rsidRPr="000D2F78" w:rsidRDefault="00096BB1" w:rsidP="00096BB1">
      <w:pPr>
        <w:ind w:firstLine="480"/>
        <w:rPr>
          <w:color w:val="auto"/>
        </w:rPr>
      </w:pPr>
      <w:r w:rsidRPr="000D2F78">
        <w:rPr>
          <w:color w:val="auto"/>
        </w:rPr>
        <w:t>（</w:t>
      </w:r>
      <w:r w:rsidRPr="000D2F78">
        <w:rPr>
          <w:color w:val="auto"/>
        </w:rPr>
        <w:t>1</w:t>
      </w:r>
      <w:r w:rsidRPr="000D2F78">
        <w:rPr>
          <w:color w:val="auto"/>
        </w:rPr>
        <w:t>）</w:t>
      </w:r>
      <w:r>
        <w:rPr>
          <w:rFonts w:hint="eastAsia"/>
          <w:color w:val="auto"/>
        </w:rPr>
        <w:t>技术支持组：</w:t>
      </w:r>
      <w:r w:rsidRPr="000D2F78">
        <w:rPr>
          <w:color w:val="auto"/>
        </w:rPr>
        <w:t>指导现场抢险并提出决策的意见，与救援队配合利用关阀、降压、导流、堵漏等措施，实施环境风险源控制。</w:t>
      </w:r>
    </w:p>
    <w:p w14:paraId="70B58D0A" w14:textId="77777777" w:rsidR="00096BB1" w:rsidRDefault="00096BB1" w:rsidP="00096BB1">
      <w:pPr>
        <w:ind w:firstLine="480"/>
        <w:rPr>
          <w:color w:val="auto"/>
        </w:rPr>
      </w:pPr>
      <w:r w:rsidRPr="000D2F78">
        <w:rPr>
          <w:color w:val="auto"/>
        </w:rPr>
        <w:t>（</w:t>
      </w:r>
      <w:r>
        <w:rPr>
          <w:color w:val="auto"/>
        </w:rPr>
        <w:t>2</w:t>
      </w:r>
      <w:r w:rsidRPr="000D2F78">
        <w:rPr>
          <w:color w:val="auto"/>
        </w:rPr>
        <w:t>）</w:t>
      </w:r>
      <w:r w:rsidRPr="00983061">
        <w:t>抢险抢修组</w:t>
      </w:r>
      <w:r>
        <w:rPr>
          <w:rFonts w:hint="eastAsia"/>
          <w:color w:val="auto"/>
        </w:rPr>
        <w:t>：</w:t>
      </w:r>
      <w:r w:rsidRPr="00514C7B">
        <w:rPr>
          <w:rFonts w:hint="eastAsia"/>
          <w:color w:val="auto"/>
        </w:rPr>
        <w:t>负责查明事故危险源；负责事故现场应急抢险抢修、故障排除；指导危险设施（备）的全部或部分停运；负责配合开展突发环境事件调查处理工作；督促、协助相关部门及时消除危险物质的跑、冒、滴、漏；负责事后现场恢复工作。</w:t>
      </w:r>
    </w:p>
    <w:p w14:paraId="7FF0A4C0" w14:textId="77777777" w:rsidR="00096BB1" w:rsidRDefault="00096BB1" w:rsidP="00096BB1">
      <w:pPr>
        <w:ind w:firstLine="480"/>
      </w:pPr>
      <w:r w:rsidRPr="000D2F78">
        <w:rPr>
          <w:color w:val="auto"/>
        </w:rPr>
        <w:t>（</w:t>
      </w:r>
      <w:r>
        <w:rPr>
          <w:color w:val="auto"/>
        </w:rPr>
        <w:t>3</w:t>
      </w:r>
      <w:r w:rsidRPr="000D2F78">
        <w:rPr>
          <w:color w:val="auto"/>
        </w:rPr>
        <w:t>）</w:t>
      </w:r>
      <w:r w:rsidRPr="00983061">
        <w:t>环境监测组</w:t>
      </w:r>
      <w:r>
        <w:rPr>
          <w:rFonts w:hint="eastAsia"/>
        </w:rPr>
        <w:t>：</w:t>
      </w:r>
      <w:r w:rsidRPr="00514C7B">
        <w:rPr>
          <w:rFonts w:hint="eastAsia"/>
        </w:rPr>
        <w:t>主要负责内部</w:t>
      </w:r>
      <w:r>
        <w:rPr>
          <w:rFonts w:hint="eastAsia"/>
        </w:rPr>
        <w:t>的环境</w:t>
      </w:r>
      <w:r w:rsidRPr="00514C7B">
        <w:rPr>
          <w:rFonts w:hint="eastAsia"/>
        </w:rPr>
        <w:t>监测工作</w:t>
      </w:r>
      <w:r>
        <w:rPr>
          <w:rFonts w:hint="eastAsia"/>
        </w:rPr>
        <w:t>，联系外部监测单位开展应急</w:t>
      </w:r>
      <w:r w:rsidRPr="00514C7B">
        <w:rPr>
          <w:rFonts w:hint="eastAsia"/>
        </w:rPr>
        <w:t>监测。</w:t>
      </w:r>
    </w:p>
    <w:p w14:paraId="4DED5E26" w14:textId="77777777" w:rsidR="00096BB1" w:rsidRDefault="00096BB1" w:rsidP="00096BB1">
      <w:pPr>
        <w:ind w:firstLine="480"/>
      </w:pPr>
      <w:r w:rsidRPr="000D2F78">
        <w:rPr>
          <w:color w:val="auto"/>
        </w:rPr>
        <w:t>（</w:t>
      </w:r>
      <w:r>
        <w:rPr>
          <w:color w:val="auto"/>
        </w:rPr>
        <w:t>4</w:t>
      </w:r>
      <w:r w:rsidRPr="000D2F78">
        <w:rPr>
          <w:color w:val="auto"/>
        </w:rPr>
        <w:t>）</w:t>
      </w:r>
      <w:r w:rsidRPr="00983061">
        <w:t>后勤支持组</w:t>
      </w:r>
      <w:r>
        <w:rPr>
          <w:rFonts w:hint="eastAsia"/>
        </w:rPr>
        <w:t>：</w:t>
      </w:r>
      <w:r w:rsidRPr="005465FA">
        <w:rPr>
          <w:rFonts w:hint="eastAsia"/>
        </w:rPr>
        <w:t>负责组织环境应急救援物资的供应，组织人员、车辆运送抢险物资。</w:t>
      </w:r>
    </w:p>
    <w:p w14:paraId="2641B026" w14:textId="77777777" w:rsidR="00096BB1" w:rsidRDefault="00096BB1" w:rsidP="00096BB1">
      <w:pPr>
        <w:ind w:firstLine="480"/>
      </w:pPr>
      <w:r w:rsidRPr="000D2F78">
        <w:rPr>
          <w:color w:val="auto"/>
        </w:rPr>
        <w:t>（</w:t>
      </w:r>
      <w:r>
        <w:rPr>
          <w:color w:val="auto"/>
        </w:rPr>
        <w:t>6</w:t>
      </w:r>
      <w:r w:rsidRPr="000D2F78">
        <w:rPr>
          <w:color w:val="auto"/>
        </w:rPr>
        <w:t>）</w:t>
      </w:r>
      <w:proofErr w:type="gramStart"/>
      <w:r w:rsidRPr="00983061">
        <w:t>通讯联络</w:t>
      </w:r>
      <w:proofErr w:type="gramEnd"/>
      <w:r w:rsidRPr="00983061">
        <w:t>组</w:t>
      </w:r>
      <w:r>
        <w:rPr>
          <w:rFonts w:hint="eastAsia"/>
        </w:rPr>
        <w:t>：</w:t>
      </w:r>
      <w:r w:rsidRPr="005465FA">
        <w:rPr>
          <w:rFonts w:hint="eastAsia"/>
        </w:rPr>
        <w:t>负责保障事件现场与应急指挥</w:t>
      </w:r>
      <w:r>
        <w:rPr>
          <w:rFonts w:hint="eastAsia"/>
        </w:rPr>
        <w:t>部</w:t>
      </w:r>
      <w:r w:rsidRPr="005465FA">
        <w:rPr>
          <w:rFonts w:hint="eastAsia"/>
        </w:rPr>
        <w:t>、上级应急指挥机构及外界的</w:t>
      </w:r>
      <w:proofErr w:type="gramStart"/>
      <w:r w:rsidRPr="005465FA">
        <w:rPr>
          <w:rFonts w:hint="eastAsia"/>
        </w:rPr>
        <w:t>通讯联络</w:t>
      </w:r>
      <w:proofErr w:type="gramEnd"/>
      <w:r w:rsidRPr="005465FA">
        <w:rPr>
          <w:rFonts w:hint="eastAsia"/>
        </w:rPr>
        <w:t>。</w:t>
      </w:r>
    </w:p>
    <w:p w14:paraId="410F5B33" w14:textId="77777777" w:rsidR="00096BB1" w:rsidRDefault="00096BB1" w:rsidP="00096BB1">
      <w:pPr>
        <w:ind w:firstLine="480"/>
      </w:pPr>
      <w:r w:rsidRPr="000D2F78">
        <w:rPr>
          <w:color w:val="auto"/>
        </w:rPr>
        <w:t>（</w:t>
      </w:r>
      <w:r>
        <w:rPr>
          <w:color w:val="auto"/>
        </w:rPr>
        <w:t>7</w:t>
      </w:r>
      <w:r w:rsidRPr="000D2F78">
        <w:rPr>
          <w:color w:val="auto"/>
        </w:rPr>
        <w:t>）</w:t>
      </w:r>
      <w:r w:rsidRPr="00983061">
        <w:t>医疗救护组</w:t>
      </w:r>
      <w:r>
        <w:rPr>
          <w:rFonts w:hint="eastAsia"/>
        </w:rPr>
        <w:t>：</w:t>
      </w:r>
      <w:r w:rsidRPr="005465FA">
        <w:rPr>
          <w:rFonts w:hint="eastAsia"/>
        </w:rPr>
        <w:t>负责在事件现场附近的安全区域内设立临时医疗救护点，对受伤人员进行紧急救治并护送重伤人员至医院进一步治疗。</w:t>
      </w:r>
    </w:p>
    <w:p w14:paraId="052A929E" w14:textId="77777777" w:rsidR="00096BB1" w:rsidRPr="000D2F78" w:rsidRDefault="00096BB1" w:rsidP="00096BB1">
      <w:pPr>
        <w:ind w:firstLine="480"/>
        <w:rPr>
          <w:color w:val="auto"/>
        </w:rPr>
      </w:pPr>
      <w:r w:rsidRPr="000D2F78">
        <w:rPr>
          <w:color w:val="auto"/>
        </w:rPr>
        <w:lastRenderedPageBreak/>
        <w:t>（</w:t>
      </w:r>
      <w:r>
        <w:rPr>
          <w:color w:val="auto"/>
        </w:rPr>
        <w:t>8</w:t>
      </w:r>
      <w:r w:rsidRPr="000D2F78">
        <w:rPr>
          <w:color w:val="auto"/>
        </w:rPr>
        <w:t>）</w:t>
      </w:r>
      <w:r w:rsidRPr="00983061">
        <w:t>警戒疏散组</w:t>
      </w:r>
      <w:r>
        <w:rPr>
          <w:rFonts w:hint="eastAsia"/>
        </w:rPr>
        <w:t>：</w:t>
      </w:r>
      <w:r w:rsidRPr="000D2F78">
        <w:rPr>
          <w:color w:val="auto"/>
        </w:rPr>
        <w:t>负责布置安全警戒，禁止无关人员和车辆进入危险区域，与现场事件管理人员和关键岗位的人员配合，指挥环境风险</w:t>
      </w:r>
      <w:proofErr w:type="gramStart"/>
      <w:r w:rsidRPr="000D2F78">
        <w:rPr>
          <w:color w:val="auto"/>
        </w:rPr>
        <w:t>源影响</w:t>
      </w:r>
      <w:proofErr w:type="gramEnd"/>
      <w:r w:rsidRPr="000D2F78">
        <w:rPr>
          <w:color w:val="auto"/>
        </w:rPr>
        <w:t>范围人员的撤离；在人员疏散区域进行治安巡逻，对现场周围人员（包括波及到的公司内其他单位人员和公司周围居民）进行防护指导、人员疏散并对周围物资转移。由公司保卫人员组成，公司保卫部门负责。</w:t>
      </w:r>
    </w:p>
    <w:p w14:paraId="4D4757C4" w14:textId="77777777" w:rsidR="00096BB1" w:rsidRDefault="00096BB1" w:rsidP="00096BB1">
      <w:pPr>
        <w:ind w:firstLine="480"/>
      </w:pPr>
      <w:r w:rsidRPr="000D2F78">
        <w:rPr>
          <w:color w:val="auto"/>
        </w:rPr>
        <w:t>（</w:t>
      </w:r>
      <w:r>
        <w:rPr>
          <w:color w:val="auto"/>
        </w:rPr>
        <w:t>9</w:t>
      </w:r>
      <w:r w:rsidRPr="000D2F78">
        <w:rPr>
          <w:color w:val="auto"/>
        </w:rPr>
        <w:t>）</w:t>
      </w:r>
      <w:r w:rsidRPr="00983061">
        <w:t>工艺处置与调度组</w:t>
      </w:r>
      <w:r>
        <w:rPr>
          <w:rFonts w:hint="eastAsia"/>
        </w:rPr>
        <w:t>：</w:t>
      </w:r>
      <w:r w:rsidRPr="000D2F78">
        <w:rPr>
          <w:color w:val="auto"/>
        </w:rPr>
        <w:t>指导现场抢险并提出决策的意见，指导危险设施（备）的全部或部分停运</w:t>
      </w:r>
      <w:r>
        <w:rPr>
          <w:rFonts w:hint="eastAsia"/>
          <w:color w:val="auto"/>
        </w:rPr>
        <w:t>。</w:t>
      </w:r>
    </w:p>
    <w:p w14:paraId="44FEE606" w14:textId="77A03885" w:rsidR="00096BB1" w:rsidRPr="000D2F78" w:rsidRDefault="00096BB1" w:rsidP="00096BB1">
      <w:pPr>
        <w:ind w:firstLine="480"/>
        <w:rPr>
          <w:color w:val="auto"/>
        </w:rPr>
      </w:pPr>
      <w:r>
        <w:rPr>
          <w:color w:val="auto"/>
        </w:rPr>
        <w:t>江苏维尤纳特精细化工有限公司</w:t>
      </w:r>
      <w:r w:rsidRPr="000D2F78">
        <w:rPr>
          <w:color w:val="auto"/>
        </w:rPr>
        <w:t>应急队伍组成及联系方式见表</w:t>
      </w:r>
      <w:r>
        <w:rPr>
          <w:color w:val="auto"/>
        </w:rPr>
        <w:t>1.</w:t>
      </w:r>
      <w:r w:rsidR="00A5703E">
        <w:rPr>
          <w:color w:val="auto"/>
        </w:rPr>
        <w:t>4</w:t>
      </w:r>
      <w:r w:rsidRPr="000D2F78">
        <w:rPr>
          <w:color w:val="auto"/>
        </w:rPr>
        <w:t>-1</w:t>
      </w:r>
      <w:r w:rsidRPr="000D2F78">
        <w:rPr>
          <w:color w:val="auto"/>
        </w:rPr>
        <w:t>。</w:t>
      </w:r>
    </w:p>
    <w:p w14:paraId="01CB5CA2" w14:textId="541CB5B1" w:rsidR="00096BB1" w:rsidRPr="000D2F78" w:rsidRDefault="00096BB1" w:rsidP="00096BB1">
      <w:pPr>
        <w:pStyle w:val="111"/>
        <w:rPr>
          <w:b/>
          <w:bCs w:val="0"/>
        </w:rPr>
      </w:pPr>
      <w:r w:rsidRPr="000D2F78">
        <w:rPr>
          <w:b/>
          <w:bCs w:val="0"/>
        </w:rPr>
        <w:t>表</w:t>
      </w:r>
      <w:r>
        <w:rPr>
          <w:b/>
          <w:bCs w:val="0"/>
        </w:rPr>
        <w:t>1.</w:t>
      </w:r>
      <w:r w:rsidR="00A5703E">
        <w:rPr>
          <w:b/>
          <w:bCs w:val="0"/>
        </w:rPr>
        <w:t>4</w:t>
      </w:r>
      <w:r w:rsidRPr="000D2F78">
        <w:rPr>
          <w:b/>
          <w:bCs w:val="0"/>
        </w:rPr>
        <w:t xml:space="preserve">-1   </w:t>
      </w:r>
      <w:r>
        <w:rPr>
          <w:b/>
          <w:bCs w:val="0"/>
        </w:rPr>
        <w:t>江苏维尤纳特精细化工有限公司</w:t>
      </w:r>
      <w:r w:rsidRPr="000D2F78">
        <w:rPr>
          <w:b/>
          <w:bCs w:val="0"/>
        </w:rPr>
        <w:t>应急队伍组成及联系方式一览表</w:t>
      </w:r>
    </w:p>
    <w:tbl>
      <w:tblPr>
        <w:tblW w:w="5000" w:type="pct"/>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1035"/>
        <w:gridCol w:w="1585"/>
        <w:gridCol w:w="1686"/>
        <w:gridCol w:w="2604"/>
        <w:gridCol w:w="1402"/>
      </w:tblGrid>
      <w:tr w:rsidR="00096BB1" w:rsidRPr="00514C7B" w14:paraId="4549934E" w14:textId="77777777" w:rsidTr="00EE6639">
        <w:trPr>
          <w:trHeight w:val="285"/>
          <w:tblHeader/>
        </w:trPr>
        <w:tc>
          <w:tcPr>
            <w:tcW w:w="645" w:type="pct"/>
            <w:shd w:val="clear" w:color="auto" w:fill="auto"/>
            <w:noWrap/>
            <w:vAlign w:val="center"/>
            <w:hideMark/>
          </w:tcPr>
          <w:p w14:paraId="71AD6E44" w14:textId="77777777" w:rsidR="00096BB1" w:rsidRPr="00514C7B" w:rsidRDefault="00096BB1" w:rsidP="00EE6639">
            <w:pPr>
              <w:pStyle w:val="Char1CharCharCharCharCharCharCharCharChar"/>
              <w:ind w:firstLine="241"/>
              <w:rPr>
                <w:b/>
                <w:bCs/>
              </w:rPr>
            </w:pPr>
            <w:r w:rsidRPr="00514C7B">
              <w:rPr>
                <w:b/>
                <w:bCs/>
              </w:rPr>
              <w:t>姓名</w:t>
            </w:r>
          </w:p>
        </w:tc>
        <w:tc>
          <w:tcPr>
            <w:tcW w:w="975" w:type="pct"/>
            <w:shd w:val="clear" w:color="auto" w:fill="auto"/>
            <w:noWrap/>
            <w:vAlign w:val="center"/>
            <w:hideMark/>
          </w:tcPr>
          <w:p w14:paraId="256C287C" w14:textId="77777777" w:rsidR="00096BB1" w:rsidRPr="00514C7B" w:rsidRDefault="00096BB1" w:rsidP="00EE6639">
            <w:pPr>
              <w:pStyle w:val="Char1CharCharCharCharCharCharCharCharChar"/>
              <w:ind w:firstLine="241"/>
              <w:rPr>
                <w:b/>
                <w:bCs/>
              </w:rPr>
            </w:pPr>
            <w:r w:rsidRPr="00514C7B">
              <w:rPr>
                <w:b/>
                <w:bCs/>
              </w:rPr>
              <w:t>所在部门</w:t>
            </w:r>
          </w:p>
        </w:tc>
        <w:tc>
          <w:tcPr>
            <w:tcW w:w="927" w:type="pct"/>
            <w:shd w:val="clear" w:color="auto" w:fill="auto"/>
            <w:noWrap/>
            <w:vAlign w:val="center"/>
            <w:hideMark/>
          </w:tcPr>
          <w:p w14:paraId="4159D851" w14:textId="77777777" w:rsidR="00096BB1" w:rsidRPr="00514C7B" w:rsidRDefault="00096BB1" w:rsidP="00EE6639">
            <w:pPr>
              <w:pStyle w:val="Char1CharCharCharCharCharCharCharCharChar"/>
              <w:ind w:firstLine="241"/>
              <w:rPr>
                <w:b/>
                <w:bCs/>
              </w:rPr>
            </w:pPr>
            <w:r w:rsidRPr="00514C7B">
              <w:rPr>
                <w:b/>
                <w:bCs/>
              </w:rPr>
              <w:t>公司职务</w:t>
            </w:r>
          </w:p>
        </w:tc>
        <w:tc>
          <w:tcPr>
            <w:tcW w:w="1588" w:type="pct"/>
            <w:shd w:val="clear" w:color="auto" w:fill="auto"/>
            <w:noWrap/>
            <w:vAlign w:val="center"/>
            <w:hideMark/>
          </w:tcPr>
          <w:p w14:paraId="2ECC68E7" w14:textId="77777777" w:rsidR="00096BB1" w:rsidRPr="00514C7B" w:rsidRDefault="00096BB1" w:rsidP="00EE6639">
            <w:pPr>
              <w:pStyle w:val="Char1CharCharCharCharCharCharCharCharChar"/>
              <w:ind w:firstLine="241"/>
              <w:rPr>
                <w:b/>
                <w:bCs/>
              </w:rPr>
            </w:pPr>
            <w:r w:rsidRPr="00514C7B">
              <w:rPr>
                <w:b/>
                <w:bCs/>
              </w:rPr>
              <w:t>应急职务</w:t>
            </w:r>
          </w:p>
        </w:tc>
        <w:tc>
          <w:tcPr>
            <w:tcW w:w="866" w:type="pct"/>
            <w:shd w:val="clear" w:color="auto" w:fill="auto"/>
            <w:noWrap/>
            <w:vAlign w:val="center"/>
            <w:hideMark/>
          </w:tcPr>
          <w:p w14:paraId="72E138B6" w14:textId="77777777" w:rsidR="00096BB1" w:rsidRPr="00514C7B" w:rsidRDefault="00096BB1" w:rsidP="00EE6639">
            <w:pPr>
              <w:pStyle w:val="Char1CharCharCharCharCharCharCharCharChar"/>
              <w:ind w:firstLine="241"/>
              <w:rPr>
                <w:b/>
                <w:bCs/>
              </w:rPr>
            </w:pPr>
            <w:r w:rsidRPr="00514C7B">
              <w:rPr>
                <w:b/>
                <w:bCs/>
              </w:rPr>
              <w:t>联系方式</w:t>
            </w:r>
          </w:p>
        </w:tc>
      </w:tr>
      <w:tr w:rsidR="00096BB1" w:rsidRPr="00514C7B" w14:paraId="1A9C3171" w14:textId="77777777" w:rsidTr="00EE6639">
        <w:trPr>
          <w:trHeight w:val="285"/>
        </w:trPr>
        <w:tc>
          <w:tcPr>
            <w:tcW w:w="645" w:type="pct"/>
            <w:shd w:val="clear" w:color="auto" w:fill="auto"/>
            <w:noWrap/>
            <w:vAlign w:val="center"/>
            <w:hideMark/>
          </w:tcPr>
          <w:p w14:paraId="32A4F479" w14:textId="77777777" w:rsidR="00096BB1" w:rsidRPr="00514C7B" w:rsidRDefault="00096BB1" w:rsidP="00EE6639">
            <w:pPr>
              <w:pStyle w:val="Char1CharCharCharCharCharCharCharCharChar"/>
            </w:pPr>
            <w:r w:rsidRPr="00514C7B">
              <w:t>张松林</w:t>
            </w:r>
          </w:p>
        </w:tc>
        <w:tc>
          <w:tcPr>
            <w:tcW w:w="975" w:type="pct"/>
            <w:shd w:val="clear" w:color="auto" w:fill="auto"/>
            <w:noWrap/>
            <w:vAlign w:val="center"/>
            <w:hideMark/>
          </w:tcPr>
          <w:p w14:paraId="7D439753" w14:textId="77777777" w:rsidR="00096BB1" w:rsidRPr="00514C7B" w:rsidRDefault="00096BB1" w:rsidP="00EE6639">
            <w:pPr>
              <w:pStyle w:val="Char1CharCharCharCharCharCharCharCharChar"/>
            </w:pPr>
            <w:r w:rsidRPr="00514C7B">
              <w:t>总经理室</w:t>
            </w:r>
          </w:p>
        </w:tc>
        <w:tc>
          <w:tcPr>
            <w:tcW w:w="927" w:type="pct"/>
            <w:shd w:val="clear" w:color="auto" w:fill="auto"/>
            <w:noWrap/>
            <w:vAlign w:val="center"/>
            <w:hideMark/>
          </w:tcPr>
          <w:p w14:paraId="25115566" w14:textId="77777777" w:rsidR="00096BB1" w:rsidRPr="00514C7B" w:rsidRDefault="00096BB1" w:rsidP="00EE6639">
            <w:pPr>
              <w:pStyle w:val="Char1CharCharCharCharCharCharCharCharChar"/>
            </w:pPr>
            <w:r w:rsidRPr="00514C7B">
              <w:t>总经理</w:t>
            </w:r>
          </w:p>
        </w:tc>
        <w:tc>
          <w:tcPr>
            <w:tcW w:w="1588" w:type="pct"/>
            <w:shd w:val="clear" w:color="auto" w:fill="auto"/>
            <w:noWrap/>
            <w:vAlign w:val="center"/>
            <w:hideMark/>
          </w:tcPr>
          <w:p w14:paraId="2505E27A" w14:textId="77777777" w:rsidR="00096BB1" w:rsidRPr="00514C7B" w:rsidRDefault="00096BB1" w:rsidP="00EE6639">
            <w:pPr>
              <w:pStyle w:val="Char1CharCharCharCharCharCharCharCharChar"/>
            </w:pPr>
            <w:r w:rsidRPr="00514C7B">
              <w:t>总指挥</w:t>
            </w:r>
          </w:p>
        </w:tc>
        <w:tc>
          <w:tcPr>
            <w:tcW w:w="866" w:type="pct"/>
            <w:shd w:val="clear" w:color="auto" w:fill="auto"/>
            <w:noWrap/>
            <w:vAlign w:val="center"/>
            <w:hideMark/>
          </w:tcPr>
          <w:p w14:paraId="6DCE338A" w14:textId="77777777" w:rsidR="00096BB1" w:rsidRPr="00514C7B" w:rsidRDefault="00096BB1" w:rsidP="00EE6639">
            <w:pPr>
              <w:pStyle w:val="Char1CharCharCharCharCharCharCharCharChar"/>
            </w:pPr>
            <w:r w:rsidRPr="00514C7B">
              <w:t>18852298000</w:t>
            </w:r>
          </w:p>
        </w:tc>
      </w:tr>
      <w:tr w:rsidR="00096BB1" w:rsidRPr="00514C7B" w14:paraId="3CDFF8ED" w14:textId="77777777" w:rsidTr="00EE6639">
        <w:trPr>
          <w:trHeight w:val="285"/>
        </w:trPr>
        <w:tc>
          <w:tcPr>
            <w:tcW w:w="645" w:type="pct"/>
            <w:shd w:val="clear" w:color="auto" w:fill="auto"/>
            <w:noWrap/>
            <w:vAlign w:val="center"/>
            <w:hideMark/>
          </w:tcPr>
          <w:p w14:paraId="75217CB6" w14:textId="77777777" w:rsidR="00096BB1" w:rsidRPr="00514C7B" w:rsidRDefault="00096BB1" w:rsidP="00EE6639">
            <w:pPr>
              <w:pStyle w:val="Char1CharCharCharCharCharCharCharCharChar"/>
            </w:pPr>
            <w:r w:rsidRPr="00514C7B">
              <w:t>孙连忠</w:t>
            </w:r>
          </w:p>
        </w:tc>
        <w:tc>
          <w:tcPr>
            <w:tcW w:w="975" w:type="pct"/>
            <w:shd w:val="clear" w:color="auto" w:fill="auto"/>
            <w:noWrap/>
            <w:vAlign w:val="center"/>
            <w:hideMark/>
          </w:tcPr>
          <w:p w14:paraId="20BA48F5" w14:textId="77777777" w:rsidR="00096BB1" w:rsidRPr="00514C7B" w:rsidRDefault="00096BB1" w:rsidP="00EE6639">
            <w:pPr>
              <w:pStyle w:val="Char1CharCharCharCharCharCharCharCharChar"/>
            </w:pPr>
            <w:r w:rsidRPr="00514C7B">
              <w:t>生产技术部</w:t>
            </w:r>
          </w:p>
        </w:tc>
        <w:tc>
          <w:tcPr>
            <w:tcW w:w="927" w:type="pct"/>
            <w:shd w:val="clear" w:color="auto" w:fill="auto"/>
            <w:noWrap/>
            <w:vAlign w:val="center"/>
            <w:hideMark/>
          </w:tcPr>
          <w:p w14:paraId="258D95C7" w14:textId="77777777" w:rsidR="00096BB1" w:rsidRPr="00514C7B" w:rsidRDefault="00096BB1" w:rsidP="00EE6639">
            <w:pPr>
              <w:pStyle w:val="Char1CharCharCharCharCharCharCharCharChar"/>
            </w:pPr>
            <w:r w:rsidRPr="00514C7B">
              <w:t>副总</w:t>
            </w:r>
          </w:p>
        </w:tc>
        <w:tc>
          <w:tcPr>
            <w:tcW w:w="1588" w:type="pct"/>
            <w:shd w:val="clear" w:color="auto" w:fill="auto"/>
            <w:noWrap/>
            <w:vAlign w:val="center"/>
            <w:hideMark/>
          </w:tcPr>
          <w:p w14:paraId="43B7C4AA" w14:textId="77777777" w:rsidR="00096BB1" w:rsidRPr="00514C7B" w:rsidRDefault="00096BB1" w:rsidP="00EE6639">
            <w:pPr>
              <w:pStyle w:val="Char1CharCharCharCharCharCharCharCharChar"/>
            </w:pPr>
            <w:r w:rsidRPr="00514C7B">
              <w:t>副总指挥</w:t>
            </w:r>
          </w:p>
        </w:tc>
        <w:tc>
          <w:tcPr>
            <w:tcW w:w="866" w:type="pct"/>
            <w:shd w:val="clear" w:color="auto" w:fill="auto"/>
            <w:noWrap/>
            <w:vAlign w:val="center"/>
            <w:hideMark/>
          </w:tcPr>
          <w:p w14:paraId="7C0091A2" w14:textId="77777777" w:rsidR="00096BB1" w:rsidRPr="00514C7B" w:rsidRDefault="00096BB1" w:rsidP="00EE6639">
            <w:pPr>
              <w:pStyle w:val="Char1CharCharCharCharCharCharCharCharChar"/>
            </w:pPr>
            <w:r w:rsidRPr="00514C7B">
              <w:t>18361573000</w:t>
            </w:r>
          </w:p>
        </w:tc>
      </w:tr>
      <w:tr w:rsidR="00096BB1" w:rsidRPr="00514C7B" w14:paraId="4E20A822" w14:textId="77777777" w:rsidTr="00EE6639">
        <w:trPr>
          <w:trHeight w:val="285"/>
        </w:trPr>
        <w:tc>
          <w:tcPr>
            <w:tcW w:w="645" w:type="pct"/>
            <w:shd w:val="clear" w:color="auto" w:fill="auto"/>
            <w:noWrap/>
            <w:vAlign w:val="center"/>
            <w:hideMark/>
          </w:tcPr>
          <w:p w14:paraId="775D6659" w14:textId="77777777" w:rsidR="00096BB1" w:rsidRPr="00514C7B" w:rsidRDefault="00096BB1" w:rsidP="00EE6639">
            <w:pPr>
              <w:pStyle w:val="Char1CharCharCharCharCharCharCharCharChar"/>
            </w:pPr>
            <w:r w:rsidRPr="00514C7B">
              <w:t>许先广</w:t>
            </w:r>
          </w:p>
        </w:tc>
        <w:tc>
          <w:tcPr>
            <w:tcW w:w="975" w:type="pct"/>
            <w:shd w:val="clear" w:color="auto" w:fill="auto"/>
            <w:noWrap/>
            <w:vAlign w:val="center"/>
            <w:hideMark/>
          </w:tcPr>
          <w:p w14:paraId="552C64C2" w14:textId="77777777" w:rsidR="00096BB1" w:rsidRPr="00514C7B" w:rsidRDefault="00096BB1" w:rsidP="00EE6639">
            <w:pPr>
              <w:pStyle w:val="Char1CharCharCharCharCharCharCharCharChar"/>
            </w:pPr>
            <w:r w:rsidRPr="00514C7B">
              <w:t>HSE</w:t>
            </w:r>
            <w:r w:rsidRPr="00514C7B">
              <w:t>管理部</w:t>
            </w:r>
          </w:p>
        </w:tc>
        <w:tc>
          <w:tcPr>
            <w:tcW w:w="927" w:type="pct"/>
            <w:shd w:val="clear" w:color="auto" w:fill="auto"/>
            <w:noWrap/>
            <w:vAlign w:val="center"/>
            <w:hideMark/>
          </w:tcPr>
          <w:p w14:paraId="23224D35" w14:textId="77777777" w:rsidR="00096BB1" w:rsidRPr="00514C7B" w:rsidRDefault="00096BB1" w:rsidP="00EE6639">
            <w:pPr>
              <w:pStyle w:val="Char1CharCharCharCharCharCharCharCharChar"/>
            </w:pPr>
            <w:r w:rsidRPr="00514C7B">
              <w:t>副总、安全总监</w:t>
            </w:r>
          </w:p>
        </w:tc>
        <w:tc>
          <w:tcPr>
            <w:tcW w:w="1588" w:type="pct"/>
            <w:shd w:val="clear" w:color="auto" w:fill="auto"/>
            <w:noWrap/>
            <w:vAlign w:val="center"/>
            <w:hideMark/>
          </w:tcPr>
          <w:p w14:paraId="75F89EDA" w14:textId="77777777" w:rsidR="00096BB1" w:rsidRPr="00514C7B" w:rsidRDefault="00096BB1" w:rsidP="00EE6639">
            <w:pPr>
              <w:pStyle w:val="Char1CharCharCharCharCharCharCharCharChar"/>
            </w:pPr>
            <w:r w:rsidRPr="00514C7B">
              <w:t>副总指挥</w:t>
            </w:r>
          </w:p>
        </w:tc>
        <w:tc>
          <w:tcPr>
            <w:tcW w:w="866" w:type="pct"/>
            <w:shd w:val="clear" w:color="auto" w:fill="auto"/>
            <w:noWrap/>
            <w:vAlign w:val="center"/>
            <w:hideMark/>
          </w:tcPr>
          <w:p w14:paraId="5DF2FEAA" w14:textId="77777777" w:rsidR="00096BB1" w:rsidRPr="00514C7B" w:rsidRDefault="00096BB1" w:rsidP="00EE6639">
            <w:pPr>
              <w:pStyle w:val="Char1CharCharCharCharCharCharCharCharChar"/>
            </w:pPr>
            <w:r w:rsidRPr="00514C7B">
              <w:t>17802635000</w:t>
            </w:r>
          </w:p>
        </w:tc>
      </w:tr>
      <w:tr w:rsidR="00096BB1" w:rsidRPr="00514C7B" w14:paraId="4804F627" w14:textId="77777777" w:rsidTr="00EE6639">
        <w:trPr>
          <w:trHeight w:val="285"/>
        </w:trPr>
        <w:tc>
          <w:tcPr>
            <w:tcW w:w="645" w:type="pct"/>
            <w:shd w:val="clear" w:color="auto" w:fill="auto"/>
            <w:noWrap/>
            <w:vAlign w:val="center"/>
            <w:hideMark/>
          </w:tcPr>
          <w:p w14:paraId="55DEFB2A" w14:textId="77777777" w:rsidR="00096BB1" w:rsidRPr="00514C7B" w:rsidRDefault="00096BB1" w:rsidP="00EE6639">
            <w:pPr>
              <w:pStyle w:val="Char1CharCharCharCharCharCharCharCharChar"/>
            </w:pPr>
            <w:proofErr w:type="gramStart"/>
            <w:r w:rsidRPr="00514C7B">
              <w:t>尹</w:t>
            </w:r>
            <w:proofErr w:type="gramEnd"/>
            <w:r w:rsidRPr="00514C7B">
              <w:t>小根</w:t>
            </w:r>
          </w:p>
        </w:tc>
        <w:tc>
          <w:tcPr>
            <w:tcW w:w="975" w:type="pct"/>
            <w:shd w:val="clear" w:color="auto" w:fill="auto"/>
            <w:noWrap/>
            <w:vAlign w:val="center"/>
            <w:hideMark/>
          </w:tcPr>
          <w:p w14:paraId="665659CA" w14:textId="77777777" w:rsidR="00096BB1" w:rsidRPr="00514C7B" w:rsidRDefault="00096BB1" w:rsidP="00EE6639">
            <w:pPr>
              <w:pStyle w:val="Char1CharCharCharCharCharCharCharCharChar"/>
            </w:pPr>
            <w:r w:rsidRPr="00514C7B">
              <w:t>品管部</w:t>
            </w:r>
          </w:p>
        </w:tc>
        <w:tc>
          <w:tcPr>
            <w:tcW w:w="927" w:type="pct"/>
            <w:shd w:val="clear" w:color="auto" w:fill="auto"/>
            <w:noWrap/>
            <w:vAlign w:val="center"/>
            <w:hideMark/>
          </w:tcPr>
          <w:p w14:paraId="19BF8AEE" w14:textId="77777777" w:rsidR="00096BB1" w:rsidRPr="00514C7B" w:rsidRDefault="00096BB1" w:rsidP="00EE6639">
            <w:pPr>
              <w:pStyle w:val="Char1CharCharCharCharCharCharCharCharChar"/>
            </w:pPr>
            <w:r w:rsidRPr="00514C7B">
              <w:t>副总</w:t>
            </w:r>
          </w:p>
        </w:tc>
        <w:tc>
          <w:tcPr>
            <w:tcW w:w="1588" w:type="pct"/>
            <w:shd w:val="clear" w:color="auto" w:fill="auto"/>
            <w:noWrap/>
            <w:vAlign w:val="center"/>
            <w:hideMark/>
          </w:tcPr>
          <w:p w14:paraId="64417931" w14:textId="77777777" w:rsidR="00096BB1" w:rsidRPr="00514C7B" w:rsidRDefault="00096BB1" w:rsidP="00EE6639">
            <w:pPr>
              <w:pStyle w:val="Char1CharCharCharCharCharCharCharCharChar"/>
            </w:pPr>
            <w:r w:rsidRPr="00514C7B">
              <w:t>技术</w:t>
            </w:r>
            <w:proofErr w:type="gramStart"/>
            <w:r w:rsidRPr="00514C7B">
              <w:t>支持组</w:t>
            </w:r>
            <w:proofErr w:type="gramEnd"/>
            <w:r w:rsidRPr="00514C7B">
              <w:t>组长</w:t>
            </w:r>
          </w:p>
        </w:tc>
        <w:tc>
          <w:tcPr>
            <w:tcW w:w="866" w:type="pct"/>
            <w:shd w:val="clear" w:color="auto" w:fill="auto"/>
            <w:noWrap/>
            <w:vAlign w:val="center"/>
            <w:hideMark/>
          </w:tcPr>
          <w:p w14:paraId="3ED33780" w14:textId="77777777" w:rsidR="00096BB1" w:rsidRPr="00514C7B" w:rsidRDefault="00096BB1" w:rsidP="00EE6639">
            <w:pPr>
              <w:pStyle w:val="Char1CharCharCharCharCharCharCharCharChar"/>
            </w:pPr>
            <w:r w:rsidRPr="00514C7B">
              <w:t>18852295333</w:t>
            </w:r>
          </w:p>
        </w:tc>
      </w:tr>
      <w:tr w:rsidR="00096BB1" w:rsidRPr="00514C7B" w14:paraId="0F51A3B9" w14:textId="77777777" w:rsidTr="00EE6639">
        <w:trPr>
          <w:trHeight w:val="285"/>
        </w:trPr>
        <w:tc>
          <w:tcPr>
            <w:tcW w:w="645" w:type="pct"/>
            <w:shd w:val="clear" w:color="auto" w:fill="auto"/>
            <w:noWrap/>
            <w:vAlign w:val="center"/>
            <w:hideMark/>
          </w:tcPr>
          <w:p w14:paraId="0164090B" w14:textId="77777777" w:rsidR="00096BB1" w:rsidRPr="00514C7B" w:rsidRDefault="00096BB1" w:rsidP="00EE6639">
            <w:pPr>
              <w:pStyle w:val="Char1CharCharCharCharCharCharCharCharChar"/>
            </w:pPr>
            <w:r w:rsidRPr="00514C7B">
              <w:t>王以东</w:t>
            </w:r>
          </w:p>
        </w:tc>
        <w:tc>
          <w:tcPr>
            <w:tcW w:w="975" w:type="pct"/>
            <w:shd w:val="clear" w:color="auto" w:fill="auto"/>
            <w:noWrap/>
            <w:vAlign w:val="center"/>
            <w:hideMark/>
          </w:tcPr>
          <w:p w14:paraId="75BB9A6C" w14:textId="77777777" w:rsidR="00096BB1" w:rsidRPr="00514C7B" w:rsidRDefault="00096BB1" w:rsidP="00EE6639">
            <w:pPr>
              <w:pStyle w:val="Char1CharCharCharCharCharCharCharCharChar"/>
            </w:pPr>
            <w:r w:rsidRPr="00514C7B">
              <w:t>采购物流部</w:t>
            </w:r>
          </w:p>
        </w:tc>
        <w:tc>
          <w:tcPr>
            <w:tcW w:w="927" w:type="pct"/>
            <w:shd w:val="clear" w:color="auto" w:fill="auto"/>
            <w:noWrap/>
            <w:vAlign w:val="center"/>
            <w:hideMark/>
          </w:tcPr>
          <w:p w14:paraId="3920209D" w14:textId="77777777" w:rsidR="00096BB1" w:rsidRPr="00514C7B" w:rsidRDefault="00096BB1" w:rsidP="00EE6639">
            <w:pPr>
              <w:pStyle w:val="Char1CharCharCharCharCharCharCharCharChar"/>
            </w:pPr>
            <w:r w:rsidRPr="00514C7B">
              <w:t>副总</w:t>
            </w:r>
          </w:p>
        </w:tc>
        <w:tc>
          <w:tcPr>
            <w:tcW w:w="1588" w:type="pct"/>
            <w:shd w:val="clear" w:color="auto" w:fill="auto"/>
            <w:noWrap/>
            <w:vAlign w:val="center"/>
            <w:hideMark/>
          </w:tcPr>
          <w:p w14:paraId="20900453" w14:textId="77777777" w:rsidR="00096BB1" w:rsidRPr="00514C7B" w:rsidRDefault="00096BB1" w:rsidP="00EE6639">
            <w:pPr>
              <w:pStyle w:val="Char1CharCharCharCharCharCharCharCharChar"/>
            </w:pPr>
            <w:r w:rsidRPr="00514C7B">
              <w:t>技术</w:t>
            </w:r>
            <w:proofErr w:type="gramStart"/>
            <w:r w:rsidRPr="00514C7B">
              <w:t>支持组</w:t>
            </w:r>
            <w:proofErr w:type="gramEnd"/>
            <w:r w:rsidRPr="00514C7B">
              <w:t>副组长</w:t>
            </w:r>
          </w:p>
        </w:tc>
        <w:tc>
          <w:tcPr>
            <w:tcW w:w="866" w:type="pct"/>
            <w:shd w:val="clear" w:color="auto" w:fill="auto"/>
            <w:noWrap/>
            <w:vAlign w:val="center"/>
            <w:hideMark/>
          </w:tcPr>
          <w:p w14:paraId="50029D19" w14:textId="77777777" w:rsidR="00096BB1" w:rsidRPr="00514C7B" w:rsidRDefault="00096BB1" w:rsidP="00EE6639">
            <w:pPr>
              <w:pStyle w:val="Char1CharCharCharCharCharCharCharCharChar"/>
            </w:pPr>
            <w:r w:rsidRPr="00514C7B">
              <w:t>18260778666</w:t>
            </w:r>
          </w:p>
        </w:tc>
      </w:tr>
      <w:tr w:rsidR="00096BB1" w:rsidRPr="00514C7B" w14:paraId="37E99C26" w14:textId="77777777" w:rsidTr="00EE6639">
        <w:trPr>
          <w:trHeight w:val="285"/>
        </w:trPr>
        <w:tc>
          <w:tcPr>
            <w:tcW w:w="645" w:type="pct"/>
            <w:shd w:val="clear" w:color="auto" w:fill="auto"/>
            <w:noWrap/>
            <w:vAlign w:val="center"/>
            <w:hideMark/>
          </w:tcPr>
          <w:p w14:paraId="4A02A94D" w14:textId="77777777" w:rsidR="00096BB1" w:rsidRPr="00514C7B" w:rsidRDefault="00096BB1" w:rsidP="00EE6639">
            <w:pPr>
              <w:pStyle w:val="Char1CharCharCharCharCharCharCharCharChar"/>
            </w:pPr>
            <w:r w:rsidRPr="00514C7B">
              <w:t>张金波</w:t>
            </w:r>
          </w:p>
        </w:tc>
        <w:tc>
          <w:tcPr>
            <w:tcW w:w="975" w:type="pct"/>
            <w:shd w:val="clear" w:color="auto" w:fill="auto"/>
            <w:noWrap/>
            <w:vAlign w:val="center"/>
            <w:hideMark/>
          </w:tcPr>
          <w:p w14:paraId="6325D88B" w14:textId="77777777" w:rsidR="00096BB1" w:rsidRPr="00514C7B" w:rsidRDefault="00096BB1" w:rsidP="00EE6639">
            <w:pPr>
              <w:pStyle w:val="Char1CharCharCharCharCharCharCharCharChar"/>
            </w:pPr>
            <w:r w:rsidRPr="00514C7B">
              <w:t>安全科</w:t>
            </w:r>
          </w:p>
        </w:tc>
        <w:tc>
          <w:tcPr>
            <w:tcW w:w="927" w:type="pct"/>
            <w:shd w:val="clear" w:color="auto" w:fill="auto"/>
            <w:noWrap/>
            <w:vAlign w:val="center"/>
            <w:hideMark/>
          </w:tcPr>
          <w:p w14:paraId="3DF14A14" w14:textId="77777777" w:rsidR="00096BB1" w:rsidRPr="00514C7B" w:rsidRDefault="00096BB1" w:rsidP="00EE6639">
            <w:pPr>
              <w:pStyle w:val="Char1CharCharCharCharCharCharCharCharChar"/>
            </w:pPr>
            <w:r w:rsidRPr="00514C7B">
              <w:t>科长</w:t>
            </w:r>
          </w:p>
        </w:tc>
        <w:tc>
          <w:tcPr>
            <w:tcW w:w="1588" w:type="pct"/>
            <w:shd w:val="clear" w:color="auto" w:fill="auto"/>
            <w:noWrap/>
            <w:vAlign w:val="center"/>
            <w:hideMark/>
          </w:tcPr>
          <w:p w14:paraId="6CB3A539" w14:textId="77777777" w:rsidR="00096BB1" w:rsidRPr="00514C7B" w:rsidRDefault="00096BB1" w:rsidP="00EE6639">
            <w:pPr>
              <w:pStyle w:val="Char1CharCharCharCharCharCharCharCharChar"/>
            </w:pPr>
            <w:r w:rsidRPr="00514C7B">
              <w:t>抢险抢修组组长</w:t>
            </w:r>
          </w:p>
        </w:tc>
        <w:tc>
          <w:tcPr>
            <w:tcW w:w="866" w:type="pct"/>
            <w:shd w:val="clear" w:color="auto" w:fill="auto"/>
            <w:noWrap/>
            <w:vAlign w:val="center"/>
            <w:hideMark/>
          </w:tcPr>
          <w:p w14:paraId="42D6723E" w14:textId="77777777" w:rsidR="00096BB1" w:rsidRPr="00514C7B" w:rsidRDefault="00096BB1" w:rsidP="00EE6639">
            <w:pPr>
              <w:pStyle w:val="Char1CharCharCharCharCharCharCharCharChar"/>
            </w:pPr>
            <w:r w:rsidRPr="00514C7B">
              <w:t>18852295363</w:t>
            </w:r>
          </w:p>
        </w:tc>
      </w:tr>
      <w:tr w:rsidR="00096BB1" w:rsidRPr="00514C7B" w14:paraId="6E8B7B9E" w14:textId="77777777" w:rsidTr="00EE6639">
        <w:trPr>
          <w:trHeight w:val="285"/>
        </w:trPr>
        <w:tc>
          <w:tcPr>
            <w:tcW w:w="645" w:type="pct"/>
            <w:shd w:val="clear" w:color="auto" w:fill="auto"/>
            <w:noWrap/>
            <w:vAlign w:val="center"/>
            <w:hideMark/>
          </w:tcPr>
          <w:p w14:paraId="18183FAA" w14:textId="77777777" w:rsidR="00096BB1" w:rsidRPr="00514C7B" w:rsidRDefault="00096BB1" w:rsidP="00EE6639">
            <w:pPr>
              <w:pStyle w:val="Char1CharCharCharCharCharCharCharCharChar"/>
            </w:pPr>
            <w:r w:rsidRPr="00514C7B">
              <w:t>袁训军</w:t>
            </w:r>
          </w:p>
        </w:tc>
        <w:tc>
          <w:tcPr>
            <w:tcW w:w="975" w:type="pct"/>
            <w:shd w:val="clear" w:color="auto" w:fill="auto"/>
            <w:noWrap/>
            <w:vAlign w:val="center"/>
            <w:hideMark/>
          </w:tcPr>
          <w:p w14:paraId="754F18C6" w14:textId="77777777" w:rsidR="00096BB1" w:rsidRPr="00514C7B" w:rsidRDefault="00096BB1" w:rsidP="00EE6639">
            <w:pPr>
              <w:pStyle w:val="Char1CharCharCharCharCharCharCharCharChar"/>
            </w:pPr>
            <w:r w:rsidRPr="00514C7B">
              <w:t>设备科</w:t>
            </w:r>
          </w:p>
        </w:tc>
        <w:tc>
          <w:tcPr>
            <w:tcW w:w="927" w:type="pct"/>
            <w:shd w:val="clear" w:color="auto" w:fill="auto"/>
            <w:noWrap/>
            <w:vAlign w:val="center"/>
            <w:hideMark/>
          </w:tcPr>
          <w:p w14:paraId="767650B9" w14:textId="77777777" w:rsidR="00096BB1" w:rsidRPr="00514C7B" w:rsidRDefault="00096BB1" w:rsidP="00EE6639">
            <w:pPr>
              <w:pStyle w:val="Char1CharCharCharCharCharCharCharCharChar"/>
            </w:pPr>
            <w:r w:rsidRPr="00514C7B">
              <w:t>科长</w:t>
            </w:r>
          </w:p>
        </w:tc>
        <w:tc>
          <w:tcPr>
            <w:tcW w:w="1588" w:type="pct"/>
            <w:shd w:val="clear" w:color="auto" w:fill="auto"/>
            <w:noWrap/>
            <w:vAlign w:val="center"/>
            <w:hideMark/>
          </w:tcPr>
          <w:p w14:paraId="3403BF85" w14:textId="77777777" w:rsidR="00096BB1" w:rsidRPr="00514C7B" w:rsidRDefault="00096BB1" w:rsidP="00EE6639">
            <w:pPr>
              <w:pStyle w:val="Char1CharCharCharCharCharCharCharCharChar"/>
            </w:pPr>
            <w:r w:rsidRPr="00514C7B">
              <w:t>抢险抢修组副组长</w:t>
            </w:r>
          </w:p>
        </w:tc>
        <w:tc>
          <w:tcPr>
            <w:tcW w:w="866" w:type="pct"/>
            <w:shd w:val="clear" w:color="auto" w:fill="auto"/>
            <w:noWrap/>
            <w:vAlign w:val="center"/>
            <w:hideMark/>
          </w:tcPr>
          <w:p w14:paraId="0ED723F7" w14:textId="77777777" w:rsidR="00096BB1" w:rsidRPr="00514C7B" w:rsidRDefault="00096BB1" w:rsidP="00EE6639">
            <w:pPr>
              <w:pStyle w:val="Char1CharCharCharCharCharCharCharCharChar"/>
            </w:pPr>
            <w:r w:rsidRPr="00514C7B">
              <w:t>18852298956</w:t>
            </w:r>
          </w:p>
        </w:tc>
      </w:tr>
      <w:tr w:rsidR="00096BB1" w:rsidRPr="00514C7B" w14:paraId="463AC888" w14:textId="77777777" w:rsidTr="00EE6639">
        <w:trPr>
          <w:trHeight w:val="570"/>
        </w:trPr>
        <w:tc>
          <w:tcPr>
            <w:tcW w:w="645" w:type="pct"/>
            <w:shd w:val="clear" w:color="auto" w:fill="auto"/>
            <w:noWrap/>
            <w:vAlign w:val="center"/>
            <w:hideMark/>
          </w:tcPr>
          <w:p w14:paraId="781241C6" w14:textId="77777777" w:rsidR="00096BB1" w:rsidRPr="00514C7B" w:rsidRDefault="00096BB1" w:rsidP="00EE6639">
            <w:pPr>
              <w:pStyle w:val="Char1CharCharCharCharCharCharCharCharChar"/>
            </w:pPr>
            <w:r w:rsidRPr="00514C7B">
              <w:t>阚春明</w:t>
            </w:r>
          </w:p>
        </w:tc>
        <w:tc>
          <w:tcPr>
            <w:tcW w:w="975" w:type="pct"/>
            <w:shd w:val="clear" w:color="auto" w:fill="auto"/>
            <w:noWrap/>
            <w:vAlign w:val="center"/>
            <w:hideMark/>
          </w:tcPr>
          <w:p w14:paraId="6F723FFD" w14:textId="77777777" w:rsidR="00096BB1" w:rsidRPr="00514C7B" w:rsidRDefault="00096BB1" w:rsidP="00EE6639">
            <w:pPr>
              <w:pStyle w:val="Char1CharCharCharCharCharCharCharCharChar"/>
            </w:pPr>
            <w:proofErr w:type="gramStart"/>
            <w:r w:rsidRPr="00514C7B">
              <w:t>一</w:t>
            </w:r>
            <w:proofErr w:type="gramEnd"/>
            <w:r w:rsidRPr="00514C7B">
              <w:t>车间</w:t>
            </w:r>
          </w:p>
        </w:tc>
        <w:tc>
          <w:tcPr>
            <w:tcW w:w="927" w:type="pct"/>
            <w:shd w:val="clear" w:color="auto" w:fill="auto"/>
            <w:noWrap/>
            <w:vAlign w:val="center"/>
            <w:hideMark/>
          </w:tcPr>
          <w:p w14:paraId="0D0DBEE1" w14:textId="77777777" w:rsidR="00096BB1" w:rsidRPr="00514C7B" w:rsidRDefault="00096BB1" w:rsidP="00EE6639">
            <w:pPr>
              <w:pStyle w:val="Char1CharCharCharCharCharCharCharCharChar"/>
            </w:pPr>
            <w:r w:rsidRPr="00514C7B">
              <w:t>车间主任</w:t>
            </w:r>
          </w:p>
        </w:tc>
        <w:tc>
          <w:tcPr>
            <w:tcW w:w="1588" w:type="pct"/>
            <w:shd w:val="clear" w:color="auto" w:fill="auto"/>
            <w:vAlign w:val="center"/>
            <w:hideMark/>
          </w:tcPr>
          <w:p w14:paraId="63607BDA" w14:textId="77777777" w:rsidR="00096BB1" w:rsidRPr="00514C7B" w:rsidRDefault="00096BB1" w:rsidP="00EE6639">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077C4A4B" w14:textId="77777777" w:rsidR="00096BB1" w:rsidRPr="00514C7B" w:rsidRDefault="00096BB1" w:rsidP="00EE6639">
            <w:pPr>
              <w:pStyle w:val="Char1CharCharCharCharCharCharCharCharChar"/>
            </w:pPr>
            <w:r w:rsidRPr="00514C7B">
              <w:t>18852295373</w:t>
            </w:r>
          </w:p>
        </w:tc>
      </w:tr>
      <w:tr w:rsidR="00096BB1" w:rsidRPr="00514C7B" w14:paraId="55DED74E" w14:textId="77777777" w:rsidTr="00EE6639">
        <w:trPr>
          <w:trHeight w:val="570"/>
        </w:trPr>
        <w:tc>
          <w:tcPr>
            <w:tcW w:w="645" w:type="pct"/>
            <w:shd w:val="clear" w:color="auto" w:fill="auto"/>
            <w:noWrap/>
            <w:vAlign w:val="center"/>
            <w:hideMark/>
          </w:tcPr>
          <w:p w14:paraId="582BE677" w14:textId="77777777" w:rsidR="00096BB1" w:rsidRPr="00514C7B" w:rsidRDefault="00096BB1" w:rsidP="00EE6639">
            <w:pPr>
              <w:pStyle w:val="Char1CharCharCharCharCharCharCharCharChar"/>
            </w:pPr>
            <w:r w:rsidRPr="00514C7B">
              <w:t>吴迪</w:t>
            </w:r>
          </w:p>
        </w:tc>
        <w:tc>
          <w:tcPr>
            <w:tcW w:w="975" w:type="pct"/>
            <w:shd w:val="clear" w:color="auto" w:fill="auto"/>
            <w:noWrap/>
            <w:vAlign w:val="center"/>
            <w:hideMark/>
          </w:tcPr>
          <w:p w14:paraId="27355400" w14:textId="77777777" w:rsidR="00096BB1" w:rsidRPr="00514C7B" w:rsidRDefault="00096BB1" w:rsidP="00EE6639">
            <w:pPr>
              <w:pStyle w:val="Char1CharCharCharCharCharCharCharCharChar"/>
            </w:pPr>
            <w:r w:rsidRPr="00514C7B">
              <w:t>二车间</w:t>
            </w:r>
          </w:p>
        </w:tc>
        <w:tc>
          <w:tcPr>
            <w:tcW w:w="927" w:type="pct"/>
            <w:shd w:val="clear" w:color="auto" w:fill="auto"/>
            <w:noWrap/>
            <w:vAlign w:val="center"/>
            <w:hideMark/>
          </w:tcPr>
          <w:p w14:paraId="43E445A3" w14:textId="77777777" w:rsidR="00096BB1" w:rsidRPr="00514C7B" w:rsidRDefault="00096BB1" w:rsidP="00EE6639">
            <w:pPr>
              <w:pStyle w:val="Char1CharCharCharCharCharCharCharCharChar"/>
            </w:pPr>
            <w:r w:rsidRPr="00514C7B">
              <w:t>车间主任</w:t>
            </w:r>
          </w:p>
        </w:tc>
        <w:tc>
          <w:tcPr>
            <w:tcW w:w="1588" w:type="pct"/>
            <w:shd w:val="clear" w:color="auto" w:fill="auto"/>
            <w:vAlign w:val="center"/>
            <w:hideMark/>
          </w:tcPr>
          <w:p w14:paraId="27505C8D" w14:textId="77777777" w:rsidR="00096BB1" w:rsidRPr="00514C7B" w:rsidRDefault="00096BB1" w:rsidP="00EE6639">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50FB5AFF" w14:textId="77777777" w:rsidR="00096BB1" w:rsidRPr="00514C7B" w:rsidRDefault="00096BB1" w:rsidP="00EE6639">
            <w:pPr>
              <w:pStyle w:val="Char1CharCharCharCharCharCharCharCharChar"/>
            </w:pPr>
            <w:r w:rsidRPr="00514C7B">
              <w:t>18852295382</w:t>
            </w:r>
          </w:p>
        </w:tc>
      </w:tr>
      <w:tr w:rsidR="00096BB1" w:rsidRPr="00514C7B" w14:paraId="530EA4E1" w14:textId="77777777" w:rsidTr="00EE6639">
        <w:trPr>
          <w:trHeight w:val="570"/>
        </w:trPr>
        <w:tc>
          <w:tcPr>
            <w:tcW w:w="645" w:type="pct"/>
            <w:shd w:val="clear" w:color="auto" w:fill="auto"/>
            <w:noWrap/>
            <w:vAlign w:val="center"/>
            <w:hideMark/>
          </w:tcPr>
          <w:p w14:paraId="60F6B00A" w14:textId="77777777" w:rsidR="00096BB1" w:rsidRPr="00514C7B" w:rsidRDefault="00096BB1" w:rsidP="00EE6639">
            <w:pPr>
              <w:pStyle w:val="Char1CharCharCharCharCharCharCharCharChar"/>
            </w:pPr>
            <w:r w:rsidRPr="00514C7B">
              <w:t>孙强</w:t>
            </w:r>
          </w:p>
        </w:tc>
        <w:tc>
          <w:tcPr>
            <w:tcW w:w="975" w:type="pct"/>
            <w:shd w:val="clear" w:color="auto" w:fill="auto"/>
            <w:noWrap/>
            <w:vAlign w:val="center"/>
            <w:hideMark/>
          </w:tcPr>
          <w:p w14:paraId="72CC4E44" w14:textId="77777777" w:rsidR="00096BB1" w:rsidRPr="00514C7B" w:rsidRDefault="00096BB1" w:rsidP="00EE6639">
            <w:pPr>
              <w:pStyle w:val="Char1CharCharCharCharCharCharCharCharChar"/>
            </w:pPr>
            <w:r w:rsidRPr="00514C7B">
              <w:t>三车间</w:t>
            </w:r>
          </w:p>
        </w:tc>
        <w:tc>
          <w:tcPr>
            <w:tcW w:w="927" w:type="pct"/>
            <w:shd w:val="clear" w:color="auto" w:fill="auto"/>
            <w:noWrap/>
            <w:vAlign w:val="center"/>
            <w:hideMark/>
          </w:tcPr>
          <w:p w14:paraId="22E3705B" w14:textId="77777777" w:rsidR="00096BB1" w:rsidRPr="00514C7B" w:rsidRDefault="00096BB1" w:rsidP="00EE6639">
            <w:pPr>
              <w:pStyle w:val="Char1CharCharCharCharCharCharCharCharChar"/>
            </w:pPr>
            <w:r w:rsidRPr="00514C7B">
              <w:t>车间主任</w:t>
            </w:r>
          </w:p>
        </w:tc>
        <w:tc>
          <w:tcPr>
            <w:tcW w:w="1588" w:type="pct"/>
            <w:shd w:val="clear" w:color="auto" w:fill="auto"/>
            <w:vAlign w:val="center"/>
            <w:hideMark/>
          </w:tcPr>
          <w:p w14:paraId="0A5A0B09" w14:textId="77777777" w:rsidR="00096BB1" w:rsidRPr="00514C7B" w:rsidRDefault="00096BB1" w:rsidP="00EE6639">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3B65FFAF" w14:textId="77777777" w:rsidR="00096BB1" w:rsidRPr="00514C7B" w:rsidRDefault="00096BB1" w:rsidP="00EE6639">
            <w:pPr>
              <w:pStyle w:val="Char1CharCharCharCharCharCharCharCharChar"/>
            </w:pPr>
            <w:r w:rsidRPr="00514C7B">
              <w:t>18852295336</w:t>
            </w:r>
          </w:p>
        </w:tc>
      </w:tr>
      <w:tr w:rsidR="00096BB1" w:rsidRPr="00514C7B" w14:paraId="7BDFA4A7" w14:textId="77777777" w:rsidTr="00EE6639">
        <w:trPr>
          <w:trHeight w:val="570"/>
        </w:trPr>
        <w:tc>
          <w:tcPr>
            <w:tcW w:w="645" w:type="pct"/>
            <w:shd w:val="clear" w:color="auto" w:fill="auto"/>
            <w:noWrap/>
            <w:vAlign w:val="center"/>
            <w:hideMark/>
          </w:tcPr>
          <w:p w14:paraId="73D83070" w14:textId="77777777" w:rsidR="00096BB1" w:rsidRPr="00514C7B" w:rsidRDefault="00096BB1" w:rsidP="00EE6639">
            <w:pPr>
              <w:pStyle w:val="Char1CharCharCharCharCharCharCharCharChar"/>
            </w:pPr>
            <w:r w:rsidRPr="00514C7B">
              <w:t>鲍海洋</w:t>
            </w:r>
          </w:p>
        </w:tc>
        <w:tc>
          <w:tcPr>
            <w:tcW w:w="975" w:type="pct"/>
            <w:shd w:val="clear" w:color="auto" w:fill="auto"/>
            <w:noWrap/>
            <w:vAlign w:val="center"/>
            <w:hideMark/>
          </w:tcPr>
          <w:p w14:paraId="47C73DAF" w14:textId="77777777" w:rsidR="00096BB1" w:rsidRPr="00514C7B" w:rsidRDefault="00096BB1" w:rsidP="00EE6639">
            <w:pPr>
              <w:pStyle w:val="Char1CharCharCharCharCharCharCharCharChar"/>
            </w:pPr>
            <w:r w:rsidRPr="00514C7B">
              <w:t>四车间</w:t>
            </w:r>
          </w:p>
        </w:tc>
        <w:tc>
          <w:tcPr>
            <w:tcW w:w="927" w:type="pct"/>
            <w:shd w:val="clear" w:color="auto" w:fill="auto"/>
            <w:noWrap/>
            <w:vAlign w:val="center"/>
            <w:hideMark/>
          </w:tcPr>
          <w:p w14:paraId="41964C4C" w14:textId="77777777" w:rsidR="00096BB1" w:rsidRPr="00514C7B" w:rsidRDefault="00096BB1" w:rsidP="00EE6639">
            <w:pPr>
              <w:pStyle w:val="Char1CharCharCharCharCharCharCharCharChar"/>
            </w:pPr>
            <w:r w:rsidRPr="00514C7B">
              <w:t>车间主任</w:t>
            </w:r>
          </w:p>
        </w:tc>
        <w:tc>
          <w:tcPr>
            <w:tcW w:w="1588" w:type="pct"/>
            <w:shd w:val="clear" w:color="auto" w:fill="auto"/>
            <w:vAlign w:val="center"/>
            <w:hideMark/>
          </w:tcPr>
          <w:p w14:paraId="3DF9E4C3" w14:textId="77777777" w:rsidR="00096BB1" w:rsidRPr="00514C7B" w:rsidRDefault="00096BB1" w:rsidP="00EE6639">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36C9EEEC" w14:textId="77777777" w:rsidR="00096BB1" w:rsidRPr="00514C7B" w:rsidRDefault="00096BB1" w:rsidP="00EE6639">
            <w:pPr>
              <w:pStyle w:val="Char1CharCharCharCharCharCharCharCharChar"/>
            </w:pPr>
            <w:r w:rsidRPr="00514C7B">
              <w:t>18852295391</w:t>
            </w:r>
          </w:p>
        </w:tc>
      </w:tr>
      <w:tr w:rsidR="00096BB1" w:rsidRPr="00514C7B" w14:paraId="230FD076" w14:textId="77777777" w:rsidTr="00EE6639">
        <w:trPr>
          <w:trHeight w:val="570"/>
        </w:trPr>
        <w:tc>
          <w:tcPr>
            <w:tcW w:w="645" w:type="pct"/>
            <w:shd w:val="clear" w:color="auto" w:fill="auto"/>
            <w:noWrap/>
            <w:vAlign w:val="center"/>
            <w:hideMark/>
          </w:tcPr>
          <w:p w14:paraId="4DBCA177" w14:textId="77777777" w:rsidR="00096BB1" w:rsidRPr="00514C7B" w:rsidRDefault="00096BB1" w:rsidP="00EE6639">
            <w:pPr>
              <w:pStyle w:val="Char1CharCharCharCharCharCharCharCharChar"/>
            </w:pPr>
            <w:r w:rsidRPr="00514C7B">
              <w:t>陆军</w:t>
            </w:r>
          </w:p>
        </w:tc>
        <w:tc>
          <w:tcPr>
            <w:tcW w:w="975" w:type="pct"/>
            <w:shd w:val="clear" w:color="auto" w:fill="auto"/>
            <w:noWrap/>
            <w:vAlign w:val="center"/>
            <w:hideMark/>
          </w:tcPr>
          <w:p w14:paraId="588B2360" w14:textId="77777777" w:rsidR="00096BB1" w:rsidRPr="00514C7B" w:rsidRDefault="00096BB1" w:rsidP="00EE6639">
            <w:pPr>
              <w:pStyle w:val="Char1CharCharCharCharCharCharCharCharChar"/>
            </w:pPr>
            <w:r w:rsidRPr="00514C7B">
              <w:t>五车间</w:t>
            </w:r>
          </w:p>
        </w:tc>
        <w:tc>
          <w:tcPr>
            <w:tcW w:w="927" w:type="pct"/>
            <w:shd w:val="clear" w:color="auto" w:fill="auto"/>
            <w:noWrap/>
            <w:vAlign w:val="center"/>
            <w:hideMark/>
          </w:tcPr>
          <w:p w14:paraId="6CD90F36" w14:textId="77777777" w:rsidR="00096BB1" w:rsidRPr="00514C7B" w:rsidRDefault="00096BB1" w:rsidP="00EE6639">
            <w:pPr>
              <w:pStyle w:val="Char1CharCharCharCharCharCharCharCharChar"/>
            </w:pPr>
            <w:r w:rsidRPr="00514C7B">
              <w:t>车间主任</w:t>
            </w:r>
          </w:p>
        </w:tc>
        <w:tc>
          <w:tcPr>
            <w:tcW w:w="1588" w:type="pct"/>
            <w:shd w:val="clear" w:color="auto" w:fill="auto"/>
            <w:vAlign w:val="center"/>
            <w:hideMark/>
          </w:tcPr>
          <w:p w14:paraId="5E2975B0" w14:textId="77777777" w:rsidR="00096BB1" w:rsidRPr="00514C7B" w:rsidRDefault="00096BB1" w:rsidP="00EE6639">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7794D081" w14:textId="77777777" w:rsidR="00096BB1" w:rsidRPr="00514C7B" w:rsidRDefault="00096BB1" w:rsidP="00EE6639">
            <w:pPr>
              <w:pStyle w:val="Char1CharCharCharCharCharCharCharCharChar"/>
            </w:pPr>
            <w:r w:rsidRPr="00514C7B">
              <w:t>18852295386</w:t>
            </w:r>
          </w:p>
        </w:tc>
      </w:tr>
      <w:tr w:rsidR="00096BB1" w:rsidRPr="00514C7B" w14:paraId="5908CC6E" w14:textId="77777777" w:rsidTr="00EE6639">
        <w:trPr>
          <w:trHeight w:val="570"/>
        </w:trPr>
        <w:tc>
          <w:tcPr>
            <w:tcW w:w="645" w:type="pct"/>
            <w:shd w:val="clear" w:color="auto" w:fill="auto"/>
            <w:noWrap/>
            <w:vAlign w:val="center"/>
            <w:hideMark/>
          </w:tcPr>
          <w:p w14:paraId="30BD126A" w14:textId="77777777" w:rsidR="00096BB1" w:rsidRPr="00514C7B" w:rsidRDefault="00096BB1" w:rsidP="00EE6639">
            <w:pPr>
              <w:pStyle w:val="Char1CharCharCharCharCharCharCharCharChar"/>
            </w:pPr>
            <w:r w:rsidRPr="00514C7B">
              <w:t>陈明</w:t>
            </w:r>
          </w:p>
        </w:tc>
        <w:tc>
          <w:tcPr>
            <w:tcW w:w="975" w:type="pct"/>
            <w:shd w:val="clear" w:color="auto" w:fill="auto"/>
            <w:noWrap/>
            <w:vAlign w:val="center"/>
            <w:hideMark/>
          </w:tcPr>
          <w:p w14:paraId="6078344A" w14:textId="77777777" w:rsidR="00096BB1" w:rsidRPr="00514C7B" w:rsidRDefault="00096BB1" w:rsidP="00EE6639">
            <w:pPr>
              <w:pStyle w:val="Char1CharCharCharCharCharCharCharCharChar"/>
            </w:pPr>
            <w:r w:rsidRPr="00514C7B">
              <w:t>六车间</w:t>
            </w:r>
          </w:p>
        </w:tc>
        <w:tc>
          <w:tcPr>
            <w:tcW w:w="927" w:type="pct"/>
            <w:shd w:val="clear" w:color="auto" w:fill="auto"/>
            <w:noWrap/>
            <w:vAlign w:val="center"/>
            <w:hideMark/>
          </w:tcPr>
          <w:p w14:paraId="7E7AD52B" w14:textId="77777777" w:rsidR="00096BB1" w:rsidRPr="00514C7B" w:rsidRDefault="00096BB1" w:rsidP="00EE6639">
            <w:pPr>
              <w:pStyle w:val="Char1CharCharCharCharCharCharCharCharChar"/>
            </w:pPr>
            <w:r w:rsidRPr="00514C7B">
              <w:t>车间主任</w:t>
            </w:r>
          </w:p>
        </w:tc>
        <w:tc>
          <w:tcPr>
            <w:tcW w:w="1588" w:type="pct"/>
            <w:shd w:val="clear" w:color="auto" w:fill="auto"/>
            <w:vAlign w:val="center"/>
            <w:hideMark/>
          </w:tcPr>
          <w:p w14:paraId="4950CE1A" w14:textId="77777777" w:rsidR="00096BB1" w:rsidRPr="00514C7B" w:rsidRDefault="00096BB1" w:rsidP="00EE6639">
            <w:pPr>
              <w:pStyle w:val="Char1CharCharCharCharCharCharCharCharChar"/>
            </w:pPr>
            <w:r w:rsidRPr="00514C7B">
              <w:t>抢险抢修组</w:t>
            </w:r>
            <w:proofErr w:type="gramStart"/>
            <w:r w:rsidRPr="00514C7B">
              <w:t>属地副</w:t>
            </w:r>
            <w:proofErr w:type="gramEnd"/>
            <w:r w:rsidRPr="00514C7B">
              <w:t>组长、警戒</w:t>
            </w:r>
            <w:proofErr w:type="gramStart"/>
            <w:r w:rsidRPr="00514C7B">
              <w:t>疏散组</w:t>
            </w:r>
            <w:proofErr w:type="gramEnd"/>
            <w:r w:rsidRPr="00514C7B">
              <w:t>主要成员</w:t>
            </w:r>
          </w:p>
        </w:tc>
        <w:tc>
          <w:tcPr>
            <w:tcW w:w="866" w:type="pct"/>
            <w:shd w:val="clear" w:color="auto" w:fill="auto"/>
            <w:noWrap/>
            <w:vAlign w:val="center"/>
            <w:hideMark/>
          </w:tcPr>
          <w:p w14:paraId="3BFFA279" w14:textId="77777777" w:rsidR="00096BB1" w:rsidRPr="00514C7B" w:rsidRDefault="00096BB1" w:rsidP="00EE6639">
            <w:pPr>
              <w:pStyle w:val="Char1CharCharCharCharCharCharCharCharChar"/>
            </w:pPr>
            <w:r w:rsidRPr="00514C7B">
              <w:t>18852295326</w:t>
            </w:r>
          </w:p>
        </w:tc>
      </w:tr>
      <w:tr w:rsidR="00096BB1" w:rsidRPr="00514C7B" w14:paraId="153FD5DD" w14:textId="77777777" w:rsidTr="00EE6639">
        <w:trPr>
          <w:trHeight w:val="285"/>
        </w:trPr>
        <w:tc>
          <w:tcPr>
            <w:tcW w:w="645" w:type="pct"/>
            <w:shd w:val="clear" w:color="auto" w:fill="auto"/>
            <w:noWrap/>
            <w:vAlign w:val="center"/>
            <w:hideMark/>
          </w:tcPr>
          <w:p w14:paraId="419774F2" w14:textId="77777777" w:rsidR="00096BB1" w:rsidRPr="00514C7B" w:rsidRDefault="00096BB1" w:rsidP="00EE6639">
            <w:pPr>
              <w:pStyle w:val="Char1CharCharCharCharCharCharCharCharChar"/>
            </w:pPr>
            <w:r w:rsidRPr="00514C7B">
              <w:t>袁辉</w:t>
            </w:r>
          </w:p>
        </w:tc>
        <w:tc>
          <w:tcPr>
            <w:tcW w:w="975" w:type="pct"/>
            <w:shd w:val="clear" w:color="auto" w:fill="auto"/>
            <w:noWrap/>
            <w:vAlign w:val="center"/>
            <w:hideMark/>
          </w:tcPr>
          <w:p w14:paraId="6A6E51B6" w14:textId="77777777" w:rsidR="00096BB1" w:rsidRPr="00514C7B" w:rsidRDefault="00096BB1" w:rsidP="00EE6639">
            <w:pPr>
              <w:pStyle w:val="Char1CharCharCharCharCharCharCharCharChar"/>
            </w:pPr>
            <w:r w:rsidRPr="00514C7B">
              <w:t>设备科</w:t>
            </w:r>
          </w:p>
        </w:tc>
        <w:tc>
          <w:tcPr>
            <w:tcW w:w="927" w:type="pct"/>
            <w:shd w:val="clear" w:color="auto" w:fill="auto"/>
            <w:noWrap/>
            <w:vAlign w:val="center"/>
            <w:hideMark/>
          </w:tcPr>
          <w:p w14:paraId="25419F3E" w14:textId="77777777" w:rsidR="00096BB1" w:rsidRPr="00514C7B" w:rsidRDefault="00096BB1" w:rsidP="00EE6639">
            <w:pPr>
              <w:pStyle w:val="Char1CharCharCharCharCharCharCharCharChar"/>
            </w:pPr>
            <w:r w:rsidRPr="00514C7B">
              <w:t>副科长</w:t>
            </w:r>
          </w:p>
        </w:tc>
        <w:tc>
          <w:tcPr>
            <w:tcW w:w="1588" w:type="pct"/>
            <w:shd w:val="clear" w:color="auto" w:fill="auto"/>
            <w:noWrap/>
            <w:vAlign w:val="center"/>
            <w:hideMark/>
          </w:tcPr>
          <w:p w14:paraId="6186C51E" w14:textId="77777777" w:rsidR="00096BB1" w:rsidRPr="00514C7B" w:rsidRDefault="00096BB1" w:rsidP="00EE6639">
            <w:pPr>
              <w:pStyle w:val="Char1CharCharCharCharCharCharCharCharChar"/>
            </w:pPr>
            <w:r w:rsidRPr="00514C7B">
              <w:t>抢险抢修组主要成员</w:t>
            </w:r>
          </w:p>
        </w:tc>
        <w:tc>
          <w:tcPr>
            <w:tcW w:w="866" w:type="pct"/>
            <w:shd w:val="clear" w:color="auto" w:fill="auto"/>
            <w:noWrap/>
            <w:vAlign w:val="center"/>
            <w:hideMark/>
          </w:tcPr>
          <w:p w14:paraId="0A450790" w14:textId="77777777" w:rsidR="00096BB1" w:rsidRPr="00514C7B" w:rsidRDefault="00096BB1" w:rsidP="00EE6639">
            <w:pPr>
              <w:pStyle w:val="Char1CharCharCharCharCharCharCharCharChar"/>
            </w:pPr>
            <w:r w:rsidRPr="00514C7B">
              <w:t>18852295372</w:t>
            </w:r>
          </w:p>
        </w:tc>
      </w:tr>
      <w:tr w:rsidR="00096BB1" w:rsidRPr="00514C7B" w14:paraId="4B97844E" w14:textId="77777777" w:rsidTr="00EE6639">
        <w:trPr>
          <w:trHeight w:val="285"/>
        </w:trPr>
        <w:tc>
          <w:tcPr>
            <w:tcW w:w="645" w:type="pct"/>
            <w:shd w:val="clear" w:color="auto" w:fill="auto"/>
            <w:noWrap/>
            <w:vAlign w:val="center"/>
            <w:hideMark/>
          </w:tcPr>
          <w:p w14:paraId="4CFC3BC0" w14:textId="77777777" w:rsidR="00096BB1" w:rsidRPr="00514C7B" w:rsidRDefault="00096BB1" w:rsidP="00EE6639">
            <w:pPr>
              <w:pStyle w:val="Char1CharCharCharCharCharCharCharCharChar"/>
            </w:pPr>
            <w:r w:rsidRPr="00514C7B">
              <w:t>沈旭</w:t>
            </w:r>
          </w:p>
        </w:tc>
        <w:tc>
          <w:tcPr>
            <w:tcW w:w="975" w:type="pct"/>
            <w:shd w:val="clear" w:color="auto" w:fill="auto"/>
            <w:noWrap/>
            <w:vAlign w:val="center"/>
            <w:hideMark/>
          </w:tcPr>
          <w:p w14:paraId="038D24FF" w14:textId="77777777" w:rsidR="00096BB1" w:rsidRPr="00514C7B" w:rsidRDefault="00096BB1" w:rsidP="00EE6639">
            <w:pPr>
              <w:pStyle w:val="Char1CharCharCharCharCharCharCharCharChar"/>
            </w:pPr>
            <w:r w:rsidRPr="00514C7B">
              <w:t>仪表自动化科</w:t>
            </w:r>
          </w:p>
        </w:tc>
        <w:tc>
          <w:tcPr>
            <w:tcW w:w="927" w:type="pct"/>
            <w:shd w:val="clear" w:color="auto" w:fill="auto"/>
            <w:noWrap/>
            <w:vAlign w:val="center"/>
            <w:hideMark/>
          </w:tcPr>
          <w:p w14:paraId="58D101DC" w14:textId="77777777" w:rsidR="00096BB1" w:rsidRPr="00514C7B" w:rsidRDefault="00096BB1" w:rsidP="00EE6639">
            <w:pPr>
              <w:pStyle w:val="Char1CharCharCharCharCharCharCharCharChar"/>
            </w:pPr>
            <w:r w:rsidRPr="00514C7B">
              <w:t>科长</w:t>
            </w:r>
          </w:p>
        </w:tc>
        <w:tc>
          <w:tcPr>
            <w:tcW w:w="1588" w:type="pct"/>
            <w:shd w:val="clear" w:color="auto" w:fill="auto"/>
            <w:noWrap/>
            <w:vAlign w:val="center"/>
            <w:hideMark/>
          </w:tcPr>
          <w:p w14:paraId="654129BD" w14:textId="77777777" w:rsidR="00096BB1" w:rsidRPr="00514C7B" w:rsidRDefault="00096BB1" w:rsidP="00EE6639">
            <w:pPr>
              <w:pStyle w:val="Char1CharCharCharCharCharCharCharCharChar"/>
            </w:pPr>
            <w:r w:rsidRPr="00514C7B">
              <w:t>抢险抢修组主要成员</w:t>
            </w:r>
          </w:p>
        </w:tc>
        <w:tc>
          <w:tcPr>
            <w:tcW w:w="866" w:type="pct"/>
            <w:shd w:val="clear" w:color="auto" w:fill="auto"/>
            <w:noWrap/>
            <w:vAlign w:val="center"/>
            <w:hideMark/>
          </w:tcPr>
          <w:p w14:paraId="0FEB292E" w14:textId="77777777" w:rsidR="00096BB1" w:rsidRPr="00514C7B" w:rsidRDefault="00096BB1" w:rsidP="00EE6639">
            <w:pPr>
              <w:pStyle w:val="Char1CharCharCharCharCharCharCharCharChar"/>
            </w:pPr>
            <w:r w:rsidRPr="00514C7B">
              <w:t>18852295367</w:t>
            </w:r>
          </w:p>
        </w:tc>
      </w:tr>
      <w:tr w:rsidR="00096BB1" w:rsidRPr="00514C7B" w14:paraId="19F890AF" w14:textId="77777777" w:rsidTr="00EE6639">
        <w:trPr>
          <w:trHeight w:val="285"/>
        </w:trPr>
        <w:tc>
          <w:tcPr>
            <w:tcW w:w="645" w:type="pct"/>
            <w:shd w:val="clear" w:color="auto" w:fill="auto"/>
            <w:noWrap/>
            <w:vAlign w:val="center"/>
            <w:hideMark/>
          </w:tcPr>
          <w:p w14:paraId="0EBB7FD4" w14:textId="77777777" w:rsidR="00096BB1" w:rsidRPr="00514C7B" w:rsidRDefault="00096BB1" w:rsidP="00EE6639">
            <w:pPr>
              <w:pStyle w:val="Char1CharCharCharCharCharCharCharCharChar"/>
            </w:pPr>
            <w:r w:rsidRPr="00514C7B">
              <w:t>王开雷</w:t>
            </w:r>
          </w:p>
        </w:tc>
        <w:tc>
          <w:tcPr>
            <w:tcW w:w="975" w:type="pct"/>
            <w:shd w:val="clear" w:color="auto" w:fill="auto"/>
            <w:noWrap/>
            <w:vAlign w:val="center"/>
            <w:hideMark/>
          </w:tcPr>
          <w:p w14:paraId="4A23932D" w14:textId="77777777" w:rsidR="00096BB1" w:rsidRPr="00514C7B" w:rsidRDefault="00096BB1" w:rsidP="00EE6639">
            <w:pPr>
              <w:pStyle w:val="Char1CharCharCharCharCharCharCharCharChar"/>
            </w:pPr>
            <w:r w:rsidRPr="00514C7B">
              <w:t>电气管理科</w:t>
            </w:r>
          </w:p>
        </w:tc>
        <w:tc>
          <w:tcPr>
            <w:tcW w:w="927" w:type="pct"/>
            <w:shd w:val="clear" w:color="auto" w:fill="auto"/>
            <w:noWrap/>
            <w:vAlign w:val="center"/>
            <w:hideMark/>
          </w:tcPr>
          <w:p w14:paraId="51D1F0CD" w14:textId="77777777" w:rsidR="00096BB1" w:rsidRPr="00514C7B" w:rsidRDefault="00096BB1" w:rsidP="00EE6639">
            <w:pPr>
              <w:pStyle w:val="Char1CharCharCharCharCharCharCharCharChar"/>
            </w:pPr>
            <w:r w:rsidRPr="00514C7B">
              <w:t>科长</w:t>
            </w:r>
          </w:p>
        </w:tc>
        <w:tc>
          <w:tcPr>
            <w:tcW w:w="1588" w:type="pct"/>
            <w:shd w:val="clear" w:color="auto" w:fill="auto"/>
            <w:noWrap/>
            <w:vAlign w:val="center"/>
            <w:hideMark/>
          </w:tcPr>
          <w:p w14:paraId="7E0FBEF0" w14:textId="77777777" w:rsidR="00096BB1" w:rsidRPr="00514C7B" w:rsidRDefault="00096BB1" w:rsidP="00EE6639">
            <w:pPr>
              <w:pStyle w:val="Char1CharCharCharCharCharCharCharCharChar"/>
            </w:pPr>
            <w:r w:rsidRPr="00514C7B">
              <w:t>抢险抢修组主要成员</w:t>
            </w:r>
          </w:p>
        </w:tc>
        <w:tc>
          <w:tcPr>
            <w:tcW w:w="866" w:type="pct"/>
            <w:shd w:val="clear" w:color="auto" w:fill="auto"/>
            <w:noWrap/>
            <w:vAlign w:val="center"/>
            <w:hideMark/>
          </w:tcPr>
          <w:p w14:paraId="3D1CEE8E" w14:textId="77777777" w:rsidR="00096BB1" w:rsidRPr="00514C7B" w:rsidRDefault="00096BB1" w:rsidP="00EE6639">
            <w:pPr>
              <w:pStyle w:val="Char1CharCharCharCharCharCharCharCharChar"/>
            </w:pPr>
            <w:r w:rsidRPr="00514C7B">
              <w:t>18852295323</w:t>
            </w:r>
          </w:p>
        </w:tc>
      </w:tr>
      <w:tr w:rsidR="00096BB1" w:rsidRPr="00514C7B" w14:paraId="75C42430" w14:textId="77777777" w:rsidTr="00EE6639">
        <w:trPr>
          <w:trHeight w:val="285"/>
        </w:trPr>
        <w:tc>
          <w:tcPr>
            <w:tcW w:w="645" w:type="pct"/>
            <w:shd w:val="clear" w:color="auto" w:fill="auto"/>
            <w:noWrap/>
            <w:vAlign w:val="center"/>
            <w:hideMark/>
          </w:tcPr>
          <w:p w14:paraId="6FD34DE8" w14:textId="77777777" w:rsidR="00096BB1" w:rsidRPr="00514C7B" w:rsidRDefault="00096BB1" w:rsidP="00EE6639">
            <w:pPr>
              <w:pStyle w:val="Char1CharCharCharCharCharCharCharCharChar"/>
            </w:pPr>
            <w:r w:rsidRPr="00514C7B">
              <w:t>杨朝阳</w:t>
            </w:r>
          </w:p>
        </w:tc>
        <w:tc>
          <w:tcPr>
            <w:tcW w:w="975" w:type="pct"/>
            <w:shd w:val="clear" w:color="auto" w:fill="auto"/>
            <w:noWrap/>
            <w:vAlign w:val="center"/>
            <w:hideMark/>
          </w:tcPr>
          <w:p w14:paraId="1860B04D" w14:textId="77777777" w:rsidR="00096BB1" w:rsidRPr="00514C7B" w:rsidRDefault="00096BB1" w:rsidP="00EE6639">
            <w:pPr>
              <w:pStyle w:val="Char1CharCharCharCharCharCharCharCharChar"/>
            </w:pPr>
            <w:r w:rsidRPr="00514C7B">
              <w:t>环保科</w:t>
            </w:r>
          </w:p>
        </w:tc>
        <w:tc>
          <w:tcPr>
            <w:tcW w:w="927" w:type="pct"/>
            <w:shd w:val="clear" w:color="auto" w:fill="auto"/>
            <w:noWrap/>
            <w:vAlign w:val="center"/>
            <w:hideMark/>
          </w:tcPr>
          <w:p w14:paraId="5058268E" w14:textId="77777777" w:rsidR="00096BB1" w:rsidRPr="00514C7B" w:rsidRDefault="00096BB1" w:rsidP="00EE6639">
            <w:pPr>
              <w:pStyle w:val="Char1CharCharCharCharCharCharCharCharChar"/>
            </w:pPr>
            <w:r w:rsidRPr="00514C7B">
              <w:t>科长</w:t>
            </w:r>
          </w:p>
        </w:tc>
        <w:tc>
          <w:tcPr>
            <w:tcW w:w="1588" w:type="pct"/>
            <w:shd w:val="clear" w:color="auto" w:fill="auto"/>
            <w:noWrap/>
            <w:vAlign w:val="center"/>
            <w:hideMark/>
          </w:tcPr>
          <w:p w14:paraId="60CBF258" w14:textId="77777777" w:rsidR="00096BB1" w:rsidRPr="00514C7B" w:rsidRDefault="00096BB1" w:rsidP="00EE6639">
            <w:pPr>
              <w:pStyle w:val="Char1CharCharCharCharCharCharCharCharChar"/>
            </w:pPr>
            <w:r w:rsidRPr="00514C7B">
              <w:t>环境监测组组长</w:t>
            </w:r>
          </w:p>
        </w:tc>
        <w:tc>
          <w:tcPr>
            <w:tcW w:w="866" w:type="pct"/>
            <w:shd w:val="clear" w:color="auto" w:fill="auto"/>
            <w:noWrap/>
            <w:vAlign w:val="center"/>
            <w:hideMark/>
          </w:tcPr>
          <w:p w14:paraId="0B1D153B" w14:textId="77777777" w:rsidR="00096BB1" w:rsidRPr="00514C7B" w:rsidRDefault="00096BB1" w:rsidP="00EE6639">
            <w:pPr>
              <w:pStyle w:val="Char1CharCharCharCharCharCharCharCharChar"/>
            </w:pPr>
            <w:r w:rsidRPr="00514C7B">
              <w:t>18852295319</w:t>
            </w:r>
          </w:p>
        </w:tc>
      </w:tr>
      <w:tr w:rsidR="00096BB1" w:rsidRPr="00514C7B" w14:paraId="2C35A7A4" w14:textId="77777777" w:rsidTr="00EE6639">
        <w:trPr>
          <w:trHeight w:val="285"/>
        </w:trPr>
        <w:tc>
          <w:tcPr>
            <w:tcW w:w="645" w:type="pct"/>
            <w:shd w:val="clear" w:color="auto" w:fill="auto"/>
            <w:noWrap/>
            <w:vAlign w:val="center"/>
            <w:hideMark/>
          </w:tcPr>
          <w:p w14:paraId="00AD48A4" w14:textId="77777777" w:rsidR="00096BB1" w:rsidRPr="00514C7B" w:rsidRDefault="00096BB1" w:rsidP="00EE6639">
            <w:pPr>
              <w:pStyle w:val="Char1CharCharCharCharCharCharCharCharChar"/>
            </w:pPr>
            <w:r w:rsidRPr="00514C7B">
              <w:t>王婕</w:t>
            </w:r>
          </w:p>
        </w:tc>
        <w:tc>
          <w:tcPr>
            <w:tcW w:w="975" w:type="pct"/>
            <w:shd w:val="clear" w:color="auto" w:fill="auto"/>
            <w:noWrap/>
            <w:vAlign w:val="center"/>
            <w:hideMark/>
          </w:tcPr>
          <w:p w14:paraId="12C87128" w14:textId="77777777" w:rsidR="00096BB1" w:rsidRPr="00514C7B" w:rsidRDefault="00096BB1" w:rsidP="00EE6639">
            <w:pPr>
              <w:pStyle w:val="Char1CharCharCharCharCharCharCharCharChar"/>
            </w:pPr>
            <w:r w:rsidRPr="00514C7B">
              <w:t>品管部</w:t>
            </w:r>
          </w:p>
        </w:tc>
        <w:tc>
          <w:tcPr>
            <w:tcW w:w="927" w:type="pct"/>
            <w:shd w:val="clear" w:color="auto" w:fill="auto"/>
            <w:noWrap/>
            <w:vAlign w:val="center"/>
            <w:hideMark/>
          </w:tcPr>
          <w:p w14:paraId="2EA9BA24" w14:textId="77777777" w:rsidR="00096BB1" w:rsidRPr="00514C7B" w:rsidRDefault="00096BB1" w:rsidP="00EE6639">
            <w:pPr>
              <w:pStyle w:val="Char1CharCharCharCharCharCharCharCharChar"/>
            </w:pPr>
            <w:r w:rsidRPr="00514C7B">
              <w:t>部长</w:t>
            </w:r>
          </w:p>
        </w:tc>
        <w:tc>
          <w:tcPr>
            <w:tcW w:w="1588" w:type="pct"/>
            <w:shd w:val="clear" w:color="auto" w:fill="auto"/>
            <w:noWrap/>
            <w:vAlign w:val="center"/>
            <w:hideMark/>
          </w:tcPr>
          <w:p w14:paraId="4056B54E" w14:textId="77777777" w:rsidR="00096BB1" w:rsidRPr="00514C7B" w:rsidRDefault="00096BB1" w:rsidP="00EE6639">
            <w:pPr>
              <w:pStyle w:val="Char1CharCharCharCharCharCharCharCharChar"/>
            </w:pPr>
            <w:r w:rsidRPr="00514C7B">
              <w:t>环境监测组副组长</w:t>
            </w:r>
          </w:p>
        </w:tc>
        <w:tc>
          <w:tcPr>
            <w:tcW w:w="866" w:type="pct"/>
            <w:shd w:val="clear" w:color="auto" w:fill="auto"/>
            <w:noWrap/>
            <w:vAlign w:val="center"/>
            <w:hideMark/>
          </w:tcPr>
          <w:p w14:paraId="597658B3" w14:textId="77777777" w:rsidR="00096BB1" w:rsidRPr="00514C7B" w:rsidRDefault="00096BB1" w:rsidP="00EE6639">
            <w:pPr>
              <w:pStyle w:val="Char1CharCharCharCharCharCharCharCharChar"/>
            </w:pPr>
            <w:r w:rsidRPr="00514C7B">
              <w:t>13775869581</w:t>
            </w:r>
          </w:p>
        </w:tc>
      </w:tr>
      <w:tr w:rsidR="00096BB1" w:rsidRPr="00514C7B" w14:paraId="5AA0B188" w14:textId="77777777" w:rsidTr="00EE6639">
        <w:trPr>
          <w:trHeight w:val="285"/>
        </w:trPr>
        <w:tc>
          <w:tcPr>
            <w:tcW w:w="645" w:type="pct"/>
            <w:shd w:val="clear" w:color="auto" w:fill="auto"/>
            <w:noWrap/>
            <w:vAlign w:val="center"/>
            <w:hideMark/>
          </w:tcPr>
          <w:p w14:paraId="216D058A" w14:textId="77777777" w:rsidR="00096BB1" w:rsidRPr="00514C7B" w:rsidRDefault="00096BB1" w:rsidP="00EE6639">
            <w:pPr>
              <w:pStyle w:val="Char1CharCharCharCharCharCharCharCharChar"/>
            </w:pPr>
            <w:r w:rsidRPr="00514C7B">
              <w:t>王志勇</w:t>
            </w:r>
          </w:p>
        </w:tc>
        <w:tc>
          <w:tcPr>
            <w:tcW w:w="975" w:type="pct"/>
            <w:shd w:val="clear" w:color="auto" w:fill="auto"/>
            <w:noWrap/>
            <w:vAlign w:val="center"/>
            <w:hideMark/>
          </w:tcPr>
          <w:p w14:paraId="6E7A3321" w14:textId="77777777" w:rsidR="00096BB1" w:rsidRPr="00514C7B" w:rsidRDefault="00096BB1" w:rsidP="00EE6639">
            <w:pPr>
              <w:pStyle w:val="Char1CharCharCharCharCharCharCharCharChar"/>
            </w:pPr>
            <w:r w:rsidRPr="00514C7B">
              <w:t>环保科</w:t>
            </w:r>
          </w:p>
        </w:tc>
        <w:tc>
          <w:tcPr>
            <w:tcW w:w="927" w:type="pct"/>
            <w:shd w:val="clear" w:color="auto" w:fill="auto"/>
            <w:noWrap/>
            <w:vAlign w:val="center"/>
            <w:hideMark/>
          </w:tcPr>
          <w:p w14:paraId="61087B70" w14:textId="77777777" w:rsidR="00096BB1" w:rsidRPr="00514C7B" w:rsidRDefault="00096BB1" w:rsidP="00EE6639">
            <w:pPr>
              <w:pStyle w:val="Char1CharCharCharCharCharCharCharCharChar"/>
            </w:pPr>
            <w:r w:rsidRPr="00514C7B">
              <w:t>副科长</w:t>
            </w:r>
          </w:p>
        </w:tc>
        <w:tc>
          <w:tcPr>
            <w:tcW w:w="1588" w:type="pct"/>
            <w:shd w:val="clear" w:color="auto" w:fill="auto"/>
            <w:noWrap/>
            <w:vAlign w:val="center"/>
            <w:hideMark/>
          </w:tcPr>
          <w:p w14:paraId="1D745AAC" w14:textId="77777777" w:rsidR="00096BB1" w:rsidRPr="00514C7B" w:rsidRDefault="00096BB1" w:rsidP="00EE6639">
            <w:pPr>
              <w:pStyle w:val="Char1CharCharCharCharCharCharCharCharChar"/>
            </w:pPr>
            <w:r w:rsidRPr="00514C7B">
              <w:t>环境监测组成员</w:t>
            </w:r>
          </w:p>
        </w:tc>
        <w:tc>
          <w:tcPr>
            <w:tcW w:w="866" w:type="pct"/>
            <w:shd w:val="clear" w:color="auto" w:fill="auto"/>
            <w:noWrap/>
            <w:vAlign w:val="center"/>
            <w:hideMark/>
          </w:tcPr>
          <w:p w14:paraId="13C729F1" w14:textId="77777777" w:rsidR="00096BB1" w:rsidRPr="00514C7B" w:rsidRDefault="00096BB1" w:rsidP="00EE6639">
            <w:pPr>
              <w:pStyle w:val="Char1CharCharCharCharCharCharCharCharChar"/>
            </w:pPr>
            <w:r w:rsidRPr="00514C7B">
              <w:t>18852298950</w:t>
            </w:r>
          </w:p>
        </w:tc>
      </w:tr>
      <w:tr w:rsidR="00096BB1" w:rsidRPr="00514C7B" w14:paraId="663075A9" w14:textId="77777777" w:rsidTr="00EE6639">
        <w:trPr>
          <w:trHeight w:val="285"/>
        </w:trPr>
        <w:tc>
          <w:tcPr>
            <w:tcW w:w="645" w:type="pct"/>
            <w:shd w:val="clear" w:color="auto" w:fill="auto"/>
            <w:noWrap/>
            <w:vAlign w:val="center"/>
            <w:hideMark/>
          </w:tcPr>
          <w:p w14:paraId="61C783F9" w14:textId="77777777" w:rsidR="00096BB1" w:rsidRPr="00514C7B" w:rsidRDefault="00096BB1" w:rsidP="00EE6639">
            <w:pPr>
              <w:pStyle w:val="Char1CharCharCharCharCharCharCharCharChar"/>
            </w:pPr>
            <w:proofErr w:type="gramStart"/>
            <w:r w:rsidRPr="00514C7B">
              <w:t>张千</w:t>
            </w:r>
            <w:proofErr w:type="gramEnd"/>
          </w:p>
        </w:tc>
        <w:tc>
          <w:tcPr>
            <w:tcW w:w="975" w:type="pct"/>
            <w:shd w:val="clear" w:color="auto" w:fill="auto"/>
            <w:noWrap/>
            <w:vAlign w:val="center"/>
            <w:hideMark/>
          </w:tcPr>
          <w:p w14:paraId="3E1ED1EE" w14:textId="77777777" w:rsidR="00096BB1" w:rsidRPr="00514C7B" w:rsidRDefault="00096BB1" w:rsidP="00EE6639">
            <w:pPr>
              <w:pStyle w:val="Char1CharCharCharCharCharCharCharCharChar"/>
            </w:pPr>
            <w:r w:rsidRPr="00514C7B">
              <w:t>环保科</w:t>
            </w:r>
          </w:p>
        </w:tc>
        <w:tc>
          <w:tcPr>
            <w:tcW w:w="927" w:type="pct"/>
            <w:shd w:val="clear" w:color="auto" w:fill="auto"/>
            <w:noWrap/>
            <w:vAlign w:val="center"/>
            <w:hideMark/>
          </w:tcPr>
          <w:p w14:paraId="3F687592" w14:textId="77777777" w:rsidR="00096BB1" w:rsidRPr="00514C7B" w:rsidRDefault="00096BB1" w:rsidP="00EE6639">
            <w:pPr>
              <w:pStyle w:val="Char1CharCharCharCharCharCharCharCharChar"/>
            </w:pPr>
            <w:r w:rsidRPr="00514C7B">
              <w:t>环保员</w:t>
            </w:r>
          </w:p>
        </w:tc>
        <w:tc>
          <w:tcPr>
            <w:tcW w:w="1588" w:type="pct"/>
            <w:shd w:val="clear" w:color="auto" w:fill="auto"/>
            <w:noWrap/>
            <w:vAlign w:val="center"/>
            <w:hideMark/>
          </w:tcPr>
          <w:p w14:paraId="25734146" w14:textId="77777777" w:rsidR="00096BB1" w:rsidRPr="00514C7B" w:rsidRDefault="00096BB1" w:rsidP="00EE6639">
            <w:pPr>
              <w:pStyle w:val="Char1CharCharCharCharCharCharCharCharChar"/>
            </w:pPr>
            <w:r w:rsidRPr="00514C7B">
              <w:t>环境监测组成员</w:t>
            </w:r>
          </w:p>
        </w:tc>
        <w:tc>
          <w:tcPr>
            <w:tcW w:w="866" w:type="pct"/>
            <w:shd w:val="clear" w:color="auto" w:fill="auto"/>
            <w:noWrap/>
            <w:vAlign w:val="center"/>
            <w:hideMark/>
          </w:tcPr>
          <w:p w14:paraId="519BEF19" w14:textId="77777777" w:rsidR="00096BB1" w:rsidRPr="00514C7B" w:rsidRDefault="00096BB1" w:rsidP="00EE6639">
            <w:pPr>
              <w:pStyle w:val="Char1CharCharCharCharCharCharCharCharChar"/>
            </w:pPr>
            <w:r w:rsidRPr="00514C7B">
              <w:t>18852293595</w:t>
            </w:r>
          </w:p>
        </w:tc>
      </w:tr>
      <w:tr w:rsidR="00096BB1" w:rsidRPr="00514C7B" w14:paraId="11F5A09E" w14:textId="77777777" w:rsidTr="00EE6639">
        <w:trPr>
          <w:trHeight w:val="285"/>
        </w:trPr>
        <w:tc>
          <w:tcPr>
            <w:tcW w:w="645" w:type="pct"/>
            <w:shd w:val="clear" w:color="auto" w:fill="auto"/>
            <w:noWrap/>
            <w:vAlign w:val="center"/>
            <w:hideMark/>
          </w:tcPr>
          <w:p w14:paraId="6C1EBD97" w14:textId="77777777" w:rsidR="00096BB1" w:rsidRPr="00514C7B" w:rsidRDefault="00096BB1" w:rsidP="00EE6639">
            <w:pPr>
              <w:pStyle w:val="Char1CharCharCharCharCharCharCharCharChar"/>
            </w:pPr>
            <w:r w:rsidRPr="00514C7B">
              <w:t>胡王江</w:t>
            </w:r>
          </w:p>
        </w:tc>
        <w:tc>
          <w:tcPr>
            <w:tcW w:w="975" w:type="pct"/>
            <w:shd w:val="clear" w:color="auto" w:fill="auto"/>
            <w:noWrap/>
            <w:vAlign w:val="center"/>
            <w:hideMark/>
          </w:tcPr>
          <w:p w14:paraId="725C4AF4" w14:textId="77777777" w:rsidR="00096BB1" w:rsidRPr="00514C7B" w:rsidRDefault="00096BB1" w:rsidP="00EE6639">
            <w:pPr>
              <w:pStyle w:val="Char1CharCharCharCharCharCharCharCharChar"/>
            </w:pPr>
            <w:r w:rsidRPr="00514C7B">
              <w:t>环保科</w:t>
            </w:r>
          </w:p>
        </w:tc>
        <w:tc>
          <w:tcPr>
            <w:tcW w:w="927" w:type="pct"/>
            <w:shd w:val="clear" w:color="auto" w:fill="auto"/>
            <w:noWrap/>
            <w:vAlign w:val="center"/>
            <w:hideMark/>
          </w:tcPr>
          <w:p w14:paraId="59B471A5" w14:textId="77777777" w:rsidR="00096BB1" w:rsidRPr="00514C7B" w:rsidRDefault="00096BB1" w:rsidP="00EE6639">
            <w:pPr>
              <w:pStyle w:val="Char1CharCharCharCharCharCharCharCharChar"/>
            </w:pPr>
            <w:r w:rsidRPr="00514C7B">
              <w:t>环保员</w:t>
            </w:r>
          </w:p>
        </w:tc>
        <w:tc>
          <w:tcPr>
            <w:tcW w:w="1588" w:type="pct"/>
            <w:shd w:val="clear" w:color="auto" w:fill="auto"/>
            <w:noWrap/>
            <w:vAlign w:val="center"/>
            <w:hideMark/>
          </w:tcPr>
          <w:p w14:paraId="7A789C48" w14:textId="77777777" w:rsidR="00096BB1" w:rsidRPr="00514C7B" w:rsidRDefault="00096BB1" w:rsidP="00EE6639">
            <w:pPr>
              <w:pStyle w:val="Char1CharCharCharCharCharCharCharCharChar"/>
            </w:pPr>
            <w:r w:rsidRPr="00514C7B">
              <w:t>环境监测组成员</w:t>
            </w:r>
          </w:p>
        </w:tc>
        <w:tc>
          <w:tcPr>
            <w:tcW w:w="866" w:type="pct"/>
            <w:shd w:val="clear" w:color="auto" w:fill="auto"/>
            <w:noWrap/>
            <w:vAlign w:val="center"/>
            <w:hideMark/>
          </w:tcPr>
          <w:p w14:paraId="00107218" w14:textId="77777777" w:rsidR="00096BB1" w:rsidRPr="00514C7B" w:rsidRDefault="00096BB1" w:rsidP="00EE6639">
            <w:pPr>
              <w:pStyle w:val="Char1CharCharCharCharCharCharCharCharChar"/>
            </w:pPr>
            <w:r w:rsidRPr="00514C7B">
              <w:t>18852296127</w:t>
            </w:r>
          </w:p>
        </w:tc>
      </w:tr>
      <w:tr w:rsidR="00096BB1" w:rsidRPr="00514C7B" w14:paraId="75EEDF0A" w14:textId="77777777" w:rsidTr="00EE6639">
        <w:trPr>
          <w:trHeight w:val="285"/>
        </w:trPr>
        <w:tc>
          <w:tcPr>
            <w:tcW w:w="645" w:type="pct"/>
            <w:shd w:val="clear" w:color="auto" w:fill="auto"/>
            <w:noWrap/>
            <w:vAlign w:val="center"/>
            <w:hideMark/>
          </w:tcPr>
          <w:p w14:paraId="171F9316" w14:textId="77777777" w:rsidR="00096BB1" w:rsidRPr="00514C7B" w:rsidRDefault="00096BB1" w:rsidP="00EE6639">
            <w:pPr>
              <w:pStyle w:val="Char1CharCharCharCharCharCharCharCharChar"/>
            </w:pPr>
            <w:r w:rsidRPr="00514C7B">
              <w:t>王海燕</w:t>
            </w:r>
          </w:p>
        </w:tc>
        <w:tc>
          <w:tcPr>
            <w:tcW w:w="975" w:type="pct"/>
            <w:shd w:val="clear" w:color="auto" w:fill="auto"/>
            <w:noWrap/>
            <w:vAlign w:val="center"/>
            <w:hideMark/>
          </w:tcPr>
          <w:p w14:paraId="315A7147" w14:textId="77777777" w:rsidR="00096BB1" w:rsidRPr="00514C7B" w:rsidRDefault="00096BB1" w:rsidP="00EE6639">
            <w:pPr>
              <w:pStyle w:val="Char1CharCharCharCharCharCharCharCharChar"/>
            </w:pPr>
            <w:r w:rsidRPr="00514C7B">
              <w:t>分析室</w:t>
            </w:r>
          </w:p>
        </w:tc>
        <w:tc>
          <w:tcPr>
            <w:tcW w:w="927" w:type="pct"/>
            <w:shd w:val="clear" w:color="auto" w:fill="auto"/>
            <w:noWrap/>
            <w:vAlign w:val="center"/>
            <w:hideMark/>
          </w:tcPr>
          <w:p w14:paraId="75B8809B" w14:textId="77777777" w:rsidR="00096BB1" w:rsidRPr="00514C7B" w:rsidRDefault="00096BB1" w:rsidP="00EE6639">
            <w:pPr>
              <w:pStyle w:val="Char1CharCharCharCharCharCharCharCharChar"/>
            </w:pPr>
            <w:r w:rsidRPr="00514C7B">
              <w:t>主任</w:t>
            </w:r>
          </w:p>
        </w:tc>
        <w:tc>
          <w:tcPr>
            <w:tcW w:w="1588" w:type="pct"/>
            <w:shd w:val="clear" w:color="auto" w:fill="auto"/>
            <w:noWrap/>
            <w:vAlign w:val="center"/>
            <w:hideMark/>
          </w:tcPr>
          <w:p w14:paraId="422AC3CD" w14:textId="77777777" w:rsidR="00096BB1" w:rsidRPr="00514C7B" w:rsidRDefault="00096BB1" w:rsidP="00EE6639">
            <w:pPr>
              <w:pStyle w:val="Char1CharCharCharCharCharCharCharCharChar"/>
            </w:pPr>
            <w:r w:rsidRPr="00514C7B">
              <w:t>环境监测组成员</w:t>
            </w:r>
          </w:p>
        </w:tc>
        <w:tc>
          <w:tcPr>
            <w:tcW w:w="866" w:type="pct"/>
            <w:shd w:val="clear" w:color="auto" w:fill="auto"/>
            <w:noWrap/>
            <w:vAlign w:val="center"/>
            <w:hideMark/>
          </w:tcPr>
          <w:p w14:paraId="7DA6754C" w14:textId="77777777" w:rsidR="00096BB1" w:rsidRPr="00514C7B" w:rsidRDefault="00096BB1" w:rsidP="00EE6639">
            <w:pPr>
              <w:pStyle w:val="Char1CharCharCharCharCharCharCharCharChar"/>
            </w:pPr>
          </w:p>
        </w:tc>
      </w:tr>
      <w:tr w:rsidR="00096BB1" w:rsidRPr="00514C7B" w14:paraId="7C52D1CA" w14:textId="77777777" w:rsidTr="00EE6639">
        <w:trPr>
          <w:trHeight w:val="285"/>
        </w:trPr>
        <w:tc>
          <w:tcPr>
            <w:tcW w:w="645" w:type="pct"/>
            <w:shd w:val="clear" w:color="auto" w:fill="auto"/>
            <w:noWrap/>
            <w:vAlign w:val="center"/>
            <w:hideMark/>
          </w:tcPr>
          <w:p w14:paraId="67EF7B57" w14:textId="77777777" w:rsidR="00096BB1" w:rsidRPr="00514C7B" w:rsidRDefault="00096BB1" w:rsidP="00EE6639">
            <w:pPr>
              <w:pStyle w:val="Char1CharCharCharCharCharCharCharCharChar"/>
            </w:pPr>
            <w:proofErr w:type="gramStart"/>
            <w:r w:rsidRPr="00514C7B">
              <w:t>何蕾</w:t>
            </w:r>
            <w:proofErr w:type="gramEnd"/>
          </w:p>
        </w:tc>
        <w:tc>
          <w:tcPr>
            <w:tcW w:w="975" w:type="pct"/>
            <w:shd w:val="clear" w:color="auto" w:fill="auto"/>
            <w:noWrap/>
            <w:vAlign w:val="center"/>
            <w:hideMark/>
          </w:tcPr>
          <w:p w14:paraId="695BAA6B" w14:textId="77777777" w:rsidR="00096BB1" w:rsidRPr="00514C7B" w:rsidRDefault="00096BB1" w:rsidP="00EE6639">
            <w:pPr>
              <w:pStyle w:val="Char1CharCharCharCharCharCharCharCharChar"/>
            </w:pPr>
            <w:r w:rsidRPr="00514C7B">
              <w:t>品管部</w:t>
            </w:r>
          </w:p>
        </w:tc>
        <w:tc>
          <w:tcPr>
            <w:tcW w:w="927" w:type="pct"/>
            <w:shd w:val="clear" w:color="auto" w:fill="auto"/>
            <w:noWrap/>
            <w:vAlign w:val="center"/>
            <w:hideMark/>
          </w:tcPr>
          <w:p w14:paraId="7CA5C7B3" w14:textId="77777777" w:rsidR="00096BB1" w:rsidRPr="00514C7B" w:rsidRDefault="00096BB1" w:rsidP="00EE6639">
            <w:pPr>
              <w:pStyle w:val="Char1CharCharCharCharCharCharCharCharChar"/>
            </w:pPr>
            <w:r w:rsidRPr="00514C7B">
              <w:t>科员</w:t>
            </w:r>
          </w:p>
        </w:tc>
        <w:tc>
          <w:tcPr>
            <w:tcW w:w="1588" w:type="pct"/>
            <w:shd w:val="clear" w:color="auto" w:fill="auto"/>
            <w:noWrap/>
            <w:vAlign w:val="center"/>
            <w:hideMark/>
          </w:tcPr>
          <w:p w14:paraId="7EEB0F64" w14:textId="77777777" w:rsidR="00096BB1" w:rsidRPr="00514C7B" w:rsidRDefault="00096BB1" w:rsidP="00EE6639">
            <w:pPr>
              <w:pStyle w:val="Char1CharCharCharCharCharCharCharCharChar"/>
            </w:pPr>
            <w:r w:rsidRPr="00514C7B">
              <w:t>环境监测组成员</w:t>
            </w:r>
          </w:p>
        </w:tc>
        <w:tc>
          <w:tcPr>
            <w:tcW w:w="866" w:type="pct"/>
            <w:shd w:val="clear" w:color="auto" w:fill="auto"/>
            <w:noWrap/>
            <w:vAlign w:val="center"/>
            <w:hideMark/>
          </w:tcPr>
          <w:p w14:paraId="1ABA68CA" w14:textId="77777777" w:rsidR="00096BB1" w:rsidRPr="00514C7B" w:rsidRDefault="00096BB1" w:rsidP="00EE6639">
            <w:pPr>
              <w:pStyle w:val="Char1CharCharCharCharCharCharCharCharChar"/>
            </w:pPr>
            <w:r w:rsidRPr="00514C7B">
              <w:t>13705229902</w:t>
            </w:r>
          </w:p>
        </w:tc>
      </w:tr>
      <w:tr w:rsidR="00096BB1" w:rsidRPr="00514C7B" w14:paraId="373840A3" w14:textId="77777777" w:rsidTr="00EE6639">
        <w:trPr>
          <w:trHeight w:val="285"/>
        </w:trPr>
        <w:tc>
          <w:tcPr>
            <w:tcW w:w="645" w:type="pct"/>
            <w:shd w:val="clear" w:color="auto" w:fill="auto"/>
            <w:noWrap/>
            <w:vAlign w:val="center"/>
            <w:hideMark/>
          </w:tcPr>
          <w:p w14:paraId="10472C5F" w14:textId="77777777" w:rsidR="00096BB1" w:rsidRPr="00514C7B" w:rsidRDefault="00096BB1" w:rsidP="00EE6639">
            <w:pPr>
              <w:pStyle w:val="Char1CharCharCharCharCharCharCharCharChar"/>
            </w:pPr>
            <w:r w:rsidRPr="00514C7B">
              <w:t>张婕</w:t>
            </w:r>
          </w:p>
        </w:tc>
        <w:tc>
          <w:tcPr>
            <w:tcW w:w="975" w:type="pct"/>
            <w:shd w:val="clear" w:color="auto" w:fill="auto"/>
            <w:noWrap/>
            <w:vAlign w:val="center"/>
            <w:hideMark/>
          </w:tcPr>
          <w:p w14:paraId="157DE0E7" w14:textId="77777777" w:rsidR="00096BB1" w:rsidRPr="00514C7B" w:rsidRDefault="00096BB1" w:rsidP="00EE6639">
            <w:pPr>
              <w:pStyle w:val="Char1CharCharCharCharCharCharCharCharChar"/>
            </w:pPr>
            <w:r w:rsidRPr="00514C7B">
              <w:t>品管部</w:t>
            </w:r>
          </w:p>
        </w:tc>
        <w:tc>
          <w:tcPr>
            <w:tcW w:w="927" w:type="pct"/>
            <w:shd w:val="clear" w:color="auto" w:fill="auto"/>
            <w:noWrap/>
            <w:vAlign w:val="center"/>
            <w:hideMark/>
          </w:tcPr>
          <w:p w14:paraId="1929ADBA" w14:textId="77777777" w:rsidR="00096BB1" w:rsidRPr="00514C7B" w:rsidRDefault="00096BB1" w:rsidP="00EE6639">
            <w:pPr>
              <w:pStyle w:val="Char1CharCharCharCharCharCharCharCharChar"/>
            </w:pPr>
            <w:r w:rsidRPr="00514C7B">
              <w:t>科员</w:t>
            </w:r>
          </w:p>
        </w:tc>
        <w:tc>
          <w:tcPr>
            <w:tcW w:w="1588" w:type="pct"/>
            <w:shd w:val="clear" w:color="auto" w:fill="auto"/>
            <w:noWrap/>
            <w:vAlign w:val="center"/>
            <w:hideMark/>
          </w:tcPr>
          <w:p w14:paraId="6EFA67B3" w14:textId="77777777" w:rsidR="00096BB1" w:rsidRPr="00514C7B" w:rsidRDefault="00096BB1" w:rsidP="00EE6639">
            <w:pPr>
              <w:pStyle w:val="Char1CharCharCharCharCharCharCharCharChar"/>
            </w:pPr>
            <w:r w:rsidRPr="00514C7B">
              <w:t>环境监测组成员</w:t>
            </w:r>
          </w:p>
        </w:tc>
        <w:tc>
          <w:tcPr>
            <w:tcW w:w="866" w:type="pct"/>
            <w:shd w:val="clear" w:color="auto" w:fill="auto"/>
            <w:noWrap/>
            <w:vAlign w:val="center"/>
            <w:hideMark/>
          </w:tcPr>
          <w:p w14:paraId="17692189" w14:textId="77777777" w:rsidR="00096BB1" w:rsidRPr="00514C7B" w:rsidRDefault="00096BB1" w:rsidP="00EE6639">
            <w:pPr>
              <w:pStyle w:val="Char1CharCharCharCharCharCharCharCharChar"/>
            </w:pPr>
            <w:r w:rsidRPr="00514C7B">
              <w:t>18724130681</w:t>
            </w:r>
          </w:p>
        </w:tc>
      </w:tr>
      <w:tr w:rsidR="00096BB1" w:rsidRPr="00514C7B" w14:paraId="03D2C7B3" w14:textId="77777777" w:rsidTr="00EE6639">
        <w:trPr>
          <w:trHeight w:val="285"/>
        </w:trPr>
        <w:tc>
          <w:tcPr>
            <w:tcW w:w="645" w:type="pct"/>
            <w:shd w:val="clear" w:color="auto" w:fill="auto"/>
            <w:noWrap/>
            <w:vAlign w:val="center"/>
            <w:hideMark/>
          </w:tcPr>
          <w:p w14:paraId="04148C14" w14:textId="77777777" w:rsidR="00096BB1" w:rsidRPr="00514C7B" w:rsidRDefault="00096BB1" w:rsidP="00EE6639">
            <w:pPr>
              <w:pStyle w:val="Char1CharCharCharCharCharCharCharCharChar"/>
            </w:pPr>
            <w:r w:rsidRPr="00514C7B">
              <w:t>王会行</w:t>
            </w:r>
          </w:p>
        </w:tc>
        <w:tc>
          <w:tcPr>
            <w:tcW w:w="975" w:type="pct"/>
            <w:shd w:val="clear" w:color="auto" w:fill="auto"/>
            <w:noWrap/>
            <w:vAlign w:val="center"/>
            <w:hideMark/>
          </w:tcPr>
          <w:p w14:paraId="234E8D18" w14:textId="77777777" w:rsidR="00096BB1" w:rsidRPr="00514C7B" w:rsidRDefault="00096BB1" w:rsidP="00EE6639">
            <w:pPr>
              <w:pStyle w:val="Char1CharCharCharCharCharCharCharCharChar"/>
            </w:pPr>
            <w:r w:rsidRPr="00514C7B">
              <w:t>采购物流部</w:t>
            </w:r>
          </w:p>
        </w:tc>
        <w:tc>
          <w:tcPr>
            <w:tcW w:w="927" w:type="pct"/>
            <w:shd w:val="clear" w:color="auto" w:fill="auto"/>
            <w:noWrap/>
            <w:vAlign w:val="center"/>
            <w:hideMark/>
          </w:tcPr>
          <w:p w14:paraId="1787A38B" w14:textId="77777777" w:rsidR="00096BB1" w:rsidRPr="00514C7B" w:rsidRDefault="00096BB1" w:rsidP="00EE6639">
            <w:pPr>
              <w:pStyle w:val="Char1CharCharCharCharCharCharCharCharChar"/>
            </w:pPr>
            <w:r w:rsidRPr="00514C7B">
              <w:t>部长</w:t>
            </w:r>
          </w:p>
        </w:tc>
        <w:tc>
          <w:tcPr>
            <w:tcW w:w="1588" w:type="pct"/>
            <w:shd w:val="clear" w:color="auto" w:fill="auto"/>
            <w:noWrap/>
            <w:vAlign w:val="center"/>
            <w:hideMark/>
          </w:tcPr>
          <w:p w14:paraId="4999CC75" w14:textId="77777777" w:rsidR="00096BB1" w:rsidRPr="00514C7B" w:rsidRDefault="00096BB1" w:rsidP="00EE6639">
            <w:pPr>
              <w:pStyle w:val="Char1CharCharCharCharCharCharCharCharChar"/>
            </w:pPr>
            <w:r w:rsidRPr="00514C7B">
              <w:t>后勤</w:t>
            </w:r>
            <w:proofErr w:type="gramStart"/>
            <w:r w:rsidRPr="00514C7B">
              <w:t>支持组</w:t>
            </w:r>
            <w:proofErr w:type="gramEnd"/>
            <w:r w:rsidRPr="00514C7B">
              <w:t>组长</w:t>
            </w:r>
          </w:p>
        </w:tc>
        <w:tc>
          <w:tcPr>
            <w:tcW w:w="866" w:type="pct"/>
            <w:shd w:val="clear" w:color="auto" w:fill="auto"/>
            <w:noWrap/>
            <w:vAlign w:val="center"/>
            <w:hideMark/>
          </w:tcPr>
          <w:p w14:paraId="2C4590DA" w14:textId="77777777" w:rsidR="00096BB1" w:rsidRPr="00514C7B" w:rsidRDefault="00096BB1" w:rsidP="00EE6639">
            <w:pPr>
              <w:pStyle w:val="Char1CharCharCharCharCharCharCharCharChar"/>
            </w:pPr>
            <w:r w:rsidRPr="00514C7B">
              <w:t>18852295399</w:t>
            </w:r>
          </w:p>
        </w:tc>
      </w:tr>
      <w:tr w:rsidR="00096BB1" w:rsidRPr="00514C7B" w14:paraId="7A4D5E8F" w14:textId="77777777" w:rsidTr="00EE6639">
        <w:trPr>
          <w:trHeight w:val="285"/>
        </w:trPr>
        <w:tc>
          <w:tcPr>
            <w:tcW w:w="645" w:type="pct"/>
            <w:shd w:val="clear" w:color="auto" w:fill="auto"/>
            <w:noWrap/>
            <w:vAlign w:val="center"/>
            <w:hideMark/>
          </w:tcPr>
          <w:p w14:paraId="4843E2F6" w14:textId="77777777" w:rsidR="00096BB1" w:rsidRPr="00514C7B" w:rsidRDefault="00096BB1" w:rsidP="00EE6639">
            <w:pPr>
              <w:pStyle w:val="Char1CharCharCharCharCharCharCharCharChar"/>
            </w:pPr>
            <w:r w:rsidRPr="00514C7B">
              <w:lastRenderedPageBreak/>
              <w:t>李静宇</w:t>
            </w:r>
          </w:p>
        </w:tc>
        <w:tc>
          <w:tcPr>
            <w:tcW w:w="975" w:type="pct"/>
            <w:shd w:val="clear" w:color="auto" w:fill="auto"/>
            <w:noWrap/>
            <w:vAlign w:val="center"/>
            <w:hideMark/>
          </w:tcPr>
          <w:p w14:paraId="6F66D566" w14:textId="77777777" w:rsidR="00096BB1" w:rsidRPr="00514C7B" w:rsidRDefault="00096BB1" w:rsidP="00EE6639">
            <w:pPr>
              <w:pStyle w:val="Char1CharCharCharCharCharCharCharCharChar"/>
            </w:pPr>
            <w:r w:rsidRPr="00514C7B">
              <w:t>采购物流部</w:t>
            </w:r>
          </w:p>
        </w:tc>
        <w:tc>
          <w:tcPr>
            <w:tcW w:w="927" w:type="pct"/>
            <w:shd w:val="clear" w:color="auto" w:fill="auto"/>
            <w:noWrap/>
            <w:vAlign w:val="center"/>
            <w:hideMark/>
          </w:tcPr>
          <w:p w14:paraId="5715A8AF" w14:textId="77777777" w:rsidR="00096BB1" w:rsidRPr="00514C7B" w:rsidRDefault="00096BB1" w:rsidP="00EE6639">
            <w:pPr>
              <w:pStyle w:val="Char1CharCharCharCharCharCharCharCharChar"/>
            </w:pPr>
            <w:r w:rsidRPr="00514C7B">
              <w:t>科长</w:t>
            </w:r>
          </w:p>
        </w:tc>
        <w:tc>
          <w:tcPr>
            <w:tcW w:w="1588" w:type="pct"/>
            <w:shd w:val="clear" w:color="auto" w:fill="auto"/>
            <w:noWrap/>
            <w:vAlign w:val="center"/>
            <w:hideMark/>
          </w:tcPr>
          <w:p w14:paraId="74F51A83" w14:textId="77777777" w:rsidR="00096BB1" w:rsidRPr="00514C7B" w:rsidRDefault="00096BB1" w:rsidP="00EE6639">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7A0704BA" w14:textId="77777777" w:rsidR="00096BB1" w:rsidRPr="00514C7B" w:rsidRDefault="00096BB1" w:rsidP="00EE6639">
            <w:pPr>
              <w:pStyle w:val="Char1CharCharCharCharCharCharCharCharChar"/>
            </w:pPr>
            <w:r w:rsidRPr="00514C7B">
              <w:t>18852295368</w:t>
            </w:r>
          </w:p>
        </w:tc>
      </w:tr>
      <w:tr w:rsidR="00096BB1" w:rsidRPr="00514C7B" w14:paraId="4A024719" w14:textId="77777777" w:rsidTr="00EE6639">
        <w:trPr>
          <w:trHeight w:val="285"/>
        </w:trPr>
        <w:tc>
          <w:tcPr>
            <w:tcW w:w="645" w:type="pct"/>
            <w:shd w:val="clear" w:color="auto" w:fill="auto"/>
            <w:noWrap/>
            <w:vAlign w:val="center"/>
            <w:hideMark/>
          </w:tcPr>
          <w:p w14:paraId="0531920F" w14:textId="77777777" w:rsidR="00096BB1" w:rsidRPr="00514C7B" w:rsidRDefault="00096BB1" w:rsidP="00EE6639">
            <w:pPr>
              <w:pStyle w:val="Char1CharCharCharCharCharCharCharCharChar"/>
            </w:pPr>
            <w:r w:rsidRPr="00514C7B">
              <w:t>王绪君</w:t>
            </w:r>
          </w:p>
        </w:tc>
        <w:tc>
          <w:tcPr>
            <w:tcW w:w="975" w:type="pct"/>
            <w:shd w:val="clear" w:color="auto" w:fill="auto"/>
            <w:noWrap/>
            <w:vAlign w:val="center"/>
            <w:hideMark/>
          </w:tcPr>
          <w:p w14:paraId="59BCF189" w14:textId="77777777" w:rsidR="00096BB1" w:rsidRPr="00514C7B" w:rsidRDefault="00096BB1" w:rsidP="00EE6639">
            <w:pPr>
              <w:pStyle w:val="Char1CharCharCharCharCharCharCharCharChar"/>
            </w:pPr>
            <w:proofErr w:type="gramStart"/>
            <w:r w:rsidRPr="00514C7B">
              <w:t>仓储科</w:t>
            </w:r>
            <w:proofErr w:type="gramEnd"/>
          </w:p>
        </w:tc>
        <w:tc>
          <w:tcPr>
            <w:tcW w:w="927" w:type="pct"/>
            <w:shd w:val="clear" w:color="auto" w:fill="auto"/>
            <w:noWrap/>
            <w:vAlign w:val="center"/>
            <w:hideMark/>
          </w:tcPr>
          <w:p w14:paraId="408AF56D" w14:textId="77777777" w:rsidR="00096BB1" w:rsidRPr="00514C7B" w:rsidRDefault="00096BB1" w:rsidP="00EE6639">
            <w:pPr>
              <w:pStyle w:val="Char1CharCharCharCharCharCharCharCharChar"/>
            </w:pPr>
            <w:r w:rsidRPr="00514C7B">
              <w:t>科长</w:t>
            </w:r>
          </w:p>
        </w:tc>
        <w:tc>
          <w:tcPr>
            <w:tcW w:w="1588" w:type="pct"/>
            <w:shd w:val="clear" w:color="auto" w:fill="auto"/>
            <w:noWrap/>
            <w:vAlign w:val="center"/>
            <w:hideMark/>
          </w:tcPr>
          <w:p w14:paraId="2DF63C94" w14:textId="77777777" w:rsidR="00096BB1" w:rsidRPr="00514C7B" w:rsidRDefault="00096BB1" w:rsidP="00EE6639">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5A7EB568" w14:textId="77777777" w:rsidR="00096BB1" w:rsidRPr="00514C7B" w:rsidRDefault="00096BB1" w:rsidP="00EE6639">
            <w:pPr>
              <w:pStyle w:val="Char1CharCharCharCharCharCharCharCharChar"/>
            </w:pPr>
            <w:r w:rsidRPr="00514C7B">
              <w:t>18852295307</w:t>
            </w:r>
          </w:p>
        </w:tc>
      </w:tr>
      <w:tr w:rsidR="00096BB1" w:rsidRPr="00514C7B" w14:paraId="60772642" w14:textId="77777777" w:rsidTr="00EE6639">
        <w:trPr>
          <w:trHeight w:val="285"/>
        </w:trPr>
        <w:tc>
          <w:tcPr>
            <w:tcW w:w="645" w:type="pct"/>
            <w:shd w:val="clear" w:color="auto" w:fill="auto"/>
            <w:noWrap/>
            <w:vAlign w:val="center"/>
            <w:hideMark/>
          </w:tcPr>
          <w:p w14:paraId="546E6EA3" w14:textId="77777777" w:rsidR="00096BB1" w:rsidRPr="00514C7B" w:rsidRDefault="00096BB1" w:rsidP="00EE6639">
            <w:pPr>
              <w:pStyle w:val="Char1CharCharCharCharCharCharCharCharChar"/>
            </w:pPr>
            <w:r w:rsidRPr="00514C7B">
              <w:t>沈甜甜</w:t>
            </w:r>
          </w:p>
        </w:tc>
        <w:tc>
          <w:tcPr>
            <w:tcW w:w="975" w:type="pct"/>
            <w:shd w:val="clear" w:color="auto" w:fill="auto"/>
            <w:noWrap/>
            <w:vAlign w:val="center"/>
            <w:hideMark/>
          </w:tcPr>
          <w:p w14:paraId="2B9733EA" w14:textId="77777777" w:rsidR="00096BB1" w:rsidRPr="00514C7B" w:rsidRDefault="00096BB1" w:rsidP="00EE6639">
            <w:pPr>
              <w:pStyle w:val="Char1CharCharCharCharCharCharCharCharChar"/>
            </w:pPr>
            <w:proofErr w:type="gramStart"/>
            <w:r w:rsidRPr="00514C7B">
              <w:t>仓储科</w:t>
            </w:r>
            <w:proofErr w:type="gramEnd"/>
          </w:p>
        </w:tc>
        <w:tc>
          <w:tcPr>
            <w:tcW w:w="927" w:type="pct"/>
            <w:shd w:val="clear" w:color="auto" w:fill="auto"/>
            <w:noWrap/>
            <w:vAlign w:val="center"/>
            <w:hideMark/>
          </w:tcPr>
          <w:p w14:paraId="62AF6389" w14:textId="77777777" w:rsidR="00096BB1" w:rsidRPr="00514C7B" w:rsidRDefault="00096BB1" w:rsidP="00EE6639">
            <w:pPr>
              <w:pStyle w:val="Char1CharCharCharCharCharCharCharCharChar"/>
            </w:pPr>
            <w:r w:rsidRPr="00514C7B">
              <w:t>科员</w:t>
            </w:r>
          </w:p>
        </w:tc>
        <w:tc>
          <w:tcPr>
            <w:tcW w:w="1588" w:type="pct"/>
            <w:shd w:val="clear" w:color="auto" w:fill="auto"/>
            <w:noWrap/>
            <w:vAlign w:val="center"/>
            <w:hideMark/>
          </w:tcPr>
          <w:p w14:paraId="7D8A5C34" w14:textId="77777777" w:rsidR="00096BB1" w:rsidRPr="00514C7B" w:rsidRDefault="00096BB1" w:rsidP="00EE6639">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40002423" w14:textId="77777777" w:rsidR="00096BB1" w:rsidRPr="00514C7B" w:rsidRDefault="00096BB1" w:rsidP="00EE6639">
            <w:pPr>
              <w:pStyle w:val="Char1CharCharCharCharCharCharCharCharChar"/>
            </w:pPr>
            <w:r w:rsidRPr="00514C7B">
              <w:t>18852295310</w:t>
            </w:r>
          </w:p>
        </w:tc>
      </w:tr>
      <w:tr w:rsidR="00096BB1" w:rsidRPr="00514C7B" w14:paraId="56A0B523" w14:textId="77777777" w:rsidTr="00EE6639">
        <w:trPr>
          <w:trHeight w:val="285"/>
        </w:trPr>
        <w:tc>
          <w:tcPr>
            <w:tcW w:w="645" w:type="pct"/>
            <w:shd w:val="clear" w:color="auto" w:fill="auto"/>
            <w:noWrap/>
            <w:vAlign w:val="center"/>
            <w:hideMark/>
          </w:tcPr>
          <w:p w14:paraId="5603A01F" w14:textId="77777777" w:rsidR="00096BB1" w:rsidRPr="00514C7B" w:rsidRDefault="00096BB1" w:rsidP="00EE6639">
            <w:pPr>
              <w:pStyle w:val="Char1CharCharCharCharCharCharCharCharChar"/>
            </w:pPr>
            <w:r w:rsidRPr="00514C7B">
              <w:t>王立新</w:t>
            </w:r>
          </w:p>
        </w:tc>
        <w:tc>
          <w:tcPr>
            <w:tcW w:w="975" w:type="pct"/>
            <w:shd w:val="clear" w:color="auto" w:fill="auto"/>
            <w:noWrap/>
            <w:vAlign w:val="center"/>
            <w:hideMark/>
          </w:tcPr>
          <w:p w14:paraId="64229F8C" w14:textId="77777777" w:rsidR="00096BB1" w:rsidRPr="00514C7B" w:rsidRDefault="00096BB1" w:rsidP="00EE6639">
            <w:pPr>
              <w:pStyle w:val="Char1CharCharCharCharCharCharCharCharChar"/>
            </w:pPr>
            <w:r w:rsidRPr="00514C7B">
              <w:t>财务部</w:t>
            </w:r>
          </w:p>
        </w:tc>
        <w:tc>
          <w:tcPr>
            <w:tcW w:w="927" w:type="pct"/>
            <w:shd w:val="clear" w:color="auto" w:fill="auto"/>
            <w:noWrap/>
            <w:vAlign w:val="center"/>
            <w:hideMark/>
          </w:tcPr>
          <w:p w14:paraId="1F4FB958" w14:textId="77777777" w:rsidR="00096BB1" w:rsidRPr="00514C7B" w:rsidRDefault="00096BB1" w:rsidP="00EE6639">
            <w:pPr>
              <w:pStyle w:val="Char1CharCharCharCharCharCharCharCharChar"/>
            </w:pPr>
            <w:r w:rsidRPr="00514C7B">
              <w:t>部长</w:t>
            </w:r>
          </w:p>
        </w:tc>
        <w:tc>
          <w:tcPr>
            <w:tcW w:w="1588" w:type="pct"/>
            <w:shd w:val="clear" w:color="auto" w:fill="auto"/>
            <w:noWrap/>
            <w:vAlign w:val="center"/>
            <w:hideMark/>
          </w:tcPr>
          <w:p w14:paraId="508625A2" w14:textId="77777777" w:rsidR="00096BB1" w:rsidRPr="00514C7B" w:rsidRDefault="00096BB1" w:rsidP="00EE6639">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455E8853" w14:textId="77777777" w:rsidR="00096BB1" w:rsidRPr="00514C7B" w:rsidRDefault="00096BB1" w:rsidP="00EE6639">
            <w:pPr>
              <w:pStyle w:val="Char1CharCharCharCharCharCharCharCharChar"/>
            </w:pPr>
            <w:r w:rsidRPr="00514C7B">
              <w:t>13952130058</w:t>
            </w:r>
          </w:p>
        </w:tc>
      </w:tr>
      <w:tr w:rsidR="00096BB1" w:rsidRPr="00514C7B" w14:paraId="47CCA0BD" w14:textId="77777777" w:rsidTr="00EE6639">
        <w:trPr>
          <w:trHeight w:val="285"/>
        </w:trPr>
        <w:tc>
          <w:tcPr>
            <w:tcW w:w="645" w:type="pct"/>
            <w:shd w:val="clear" w:color="auto" w:fill="auto"/>
            <w:noWrap/>
            <w:vAlign w:val="center"/>
            <w:hideMark/>
          </w:tcPr>
          <w:p w14:paraId="6E51E983" w14:textId="77777777" w:rsidR="00096BB1" w:rsidRPr="00514C7B" w:rsidRDefault="00096BB1" w:rsidP="00EE6639">
            <w:pPr>
              <w:pStyle w:val="Char1CharCharCharCharCharCharCharCharChar"/>
            </w:pPr>
            <w:r w:rsidRPr="00514C7B">
              <w:t>纪扬扬</w:t>
            </w:r>
          </w:p>
        </w:tc>
        <w:tc>
          <w:tcPr>
            <w:tcW w:w="975" w:type="pct"/>
            <w:shd w:val="clear" w:color="auto" w:fill="auto"/>
            <w:noWrap/>
            <w:vAlign w:val="center"/>
            <w:hideMark/>
          </w:tcPr>
          <w:p w14:paraId="577832B6" w14:textId="77777777" w:rsidR="00096BB1" w:rsidRPr="00514C7B" w:rsidRDefault="00096BB1" w:rsidP="00EE6639">
            <w:pPr>
              <w:pStyle w:val="Char1CharCharCharCharCharCharCharCharChar"/>
            </w:pPr>
            <w:r w:rsidRPr="00514C7B">
              <w:t>财务部</w:t>
            </w:r>
          </w:p>
        </w:tc>
        <w:tc>
          <w:tcPr>
            <w:tcW w:w="927" w:type="pct"/>
            <w:shd w:val="clear" w:color="auto" w:fill="auto"/>
            <w:noWrap/>
            <w:vAlign w:val="center"/>
            <w:hideMark/>
          </w:tcPr>
          <w:p w14:paraId="393E4E27" w14:textId="77777777" w:rsidR="00096BB1" w:rsidRPr="00514C7B" w:rsidRDefault="00096BB1" w:rsidP="00EE6639">
            <w:pPr>
              <w:pStyle w:val="Char1CharCharCharCharCharCharCharCharChar"/>
            </w:pPr>
            <w:r w:rsidRPr="00514C7B">
              <w:t>副部长</w:t>
            </w:r>
          </w:p>
        </w:tc>
        <w:tc>
          <w:tcPr>
            <w:tcW w:w="1588" w:type="pct"/>
            <w:shd w:val="clear" w:color="auto" w:fill="auto"/>
            <w:noWrap/>
            <w:vAlign w:val="center"/>
            <w:hideMark/>
          </w:tcPr>
          <w:p w14:paraId="2649066F" w14:textId="77777777" w:rsidR="00096BB1" w:rsidRPr="00514C7B" w:rsidRDefault="00096BB1" w:rsidP="00EE6639">
            <w:pPr>
              <w:pStyle w:val="Char1CharCharCharCharCharCharCharCharChar"/>
            </w:pPr>
            <w:r w:rsidRPr="00514C7B">
              <w:t>后勤</w:t>
            </w:r>
            <w:proofErr w:type="gramStart"/>
            <w:r w:rsidRPr="00514C7B">
              <w:t>支持组</w:t>
            </w:r>
            <w:proofErr w:type="gramEnd"/>
            <w:r w:rsidRPr="00514C7B">
              <w:t>成员</w:t>
            </w:r>
          </w:p>
        </w:tc>
        <w:tc>
          <w:tcPr>
            <w:tcW w:w="866" w:type="pct"/>
            <w:shd w:val="clear" w:color="auto" w:fill="auto"/>
            <w:noWrap/>
            <w:vAlign w:val="center"/>
            <w:hideMark/>
          </w:tcPr>
          <w:p w14:paraId="5A88A91D" w14:textId="77777777" w:rsidR="00096BB1" w:rsidRPr="00514C7B" w:rsidRDefault="00096BB1" w:rsidP="00EE6639">
            <w:pPr>
              <w:pStyle w:val="Char1CharCharCharCharCharCharCharCharChar"/>
            </w:pPr>
            <w:r w:rsidRPr="00514C7B">
              <w:t>13601459761</w:t>
            </w:r>
          </w:p>
        </w:tc>
      </w:tr>
      <w:tr w:rsidR="00096BB1" w:rsidRPr="00514C7B" w14:paraId="27CDA3EE" w14:textId="77777777" w:rsidTr="00EE6639">
        <w:trPr>
          <w:trHeight w:val="285"/>
        </w:trPr>
        <w:tc>
          <w:tcPr>
            <w:tcW w:w="645" w:type="pct"/>
            <w:shd w:val="clear" w:color="auto" w:fill="auto"/>
            <w:noWrap/>
            <w:vAlign w:val="center"/>
            <w:hideMark/>
          </w:tcPr>
          <w:p w14:paraId="103F5F62" w14:textId="77777777" w:rsidR="00096BB1" w:rsidRPr="00514C7B" w:rsidRDefault="00096BB1" w:rsidP="00EE6639">
            <w:pPr>
              <w:pStyle w:val="Char1CharCharCharCharCharCharCharCharChar"/>
            </w:pPr>
            <w:r w:rsidRPr="00514C7B">
              <w:t>袁欣</w:t>
            </w:r>
          </w:p>
        </w:tc>
        <w:tc>
          <w:tcPr>
            <w:tcW w:w="975" w:type="pct"/>
            <w:shd w:val="clear" w:color="auto" w:fill="auto"/>
            <w:noWrap/>
            <w:vAlign w:val="center"/>
            <w:hideMark/>
          </w:tcPr>
          <w:p w14:paraId="6A3AFB94" w14:textId="77777777" w:rsidR="00096BB1" w:rsidRPr="00514C7B" w:rsidRDefault="00096BB1" w:rsidP="00EE6639">
            <w:pPr>
              <w:pStyle w:val="Char1CharCharCharCharCharCharCharCharChar"/>
            </w:pPr>
            <w:r w:rsidRPr="00514C7B">
              <w:t>办公室</w:t>
            </w:r>
          </w:p>
        </w:tc>
        <w:tc>
          <w:tcPr>
            <w:tcW w:w="927" w:type="pct"/>
            <w:shd w:val="clear" w:color="auto" w:fill="auto"/>
            <w:noWrap/>
            <w:vAlign w:val="center"/>
            <w:hideMark/>
          </w:tcPr>
          <w:p w14:paraId="73D259D1" w14:textId="77777777" w:rsidR="00096BB1" w:rsidRPr="00514C7B" w:rsidRDefault="00096BB1" w:rsidP="00EE6639">
            <w:pPr>
              <w:pStyle w:val="Char1CharCharCharCharCharCharCharCharChar"/>
            </w:pPr>
            <w:r w:rsidRPr="00514C7B">
              <w:t>主任</w:t>
            </w:r>
          </w:p>
        </w:tc>
        <w:tc>
          <w:tcPr>
            <w:tcW w:w="1588" w:type="pct"/>
            <w:shd w:val="clear" w:color="auto" w:fill="auto"/>
            <w:noWrap/>
            <w:vAlign w:val="center"/>
            <w:hideMark/>
          </w:tcPr>
          <w:p w14:paraId="67CCAD32" w14:textId="77777777" w:rsidR="00096BB1" w:rsidRPr="00514C7B" w:rsidRDefault="00096BB1" w:rsidP="00EE6639">
            <w:pPr>
              <w:pStyle w:val="Char1CharCharCharCharCharCharCharCharChar"/>
            </w:pPr>
            <w:proofErr w:type="gramStart"/>
            <w:r w:rsidRPr="00514C7B">
              <w:t>通讯联络</w:t>
            </w:r>
            <w:proofErr w:type="gramEnd"/>
            <w:r w:rsidRPr="00514C7B">
              <w:t>组组长</w:t>
            </w:r>
          </w:p>
        </w:tc>
        <w:tc>
          <w:tcPr>
            <w:tcW w:w="866" w:type="pct"/>
            <w:shd w:val="clear" w:color="auto" w:fill="auto"/>
            <w:noWrap/>
            <w:vAlign w:val="center"/>
            <w:hideMark/>
          </w:tcPr>
          <w:p w14:paraId="321D4430" w14:textId="77777777" w:rsidR="00096BB1" w:rsidRPr="00514C7B" w:rsidRDefault="00096BB1" w:rsidP="00EE6639">
            <w:pPr>
              <w:pStyle w:val="Char1CharCharCharCharCharCharCharCharChar"/>
            </w:pPr>
            <w:r w:rsidRPr="00514C7B">
              <w:t>18762569888</w:t>
            </w:r>
          </w:p>
        </w:tc>
      </w:tr>
      <w:tr w:rsidR="00096BB1" w:rsidRPr="00514C7B" w14:paraId="31A16DCE" w14:textId="77777777" w:rsidTr="00EE6639">
        <w:trPr>
          <w:trHeight w:val="285"/>
        </w:trPr>
        <w:tc>
          <w:tcPr>
            <w:tcW w:w="645" w:type="pct"/>
            <w:shd w:val="clear" w:color="auto" w:fill="auto"/>
            <w:noWrap/>
            <w:vAlign w:val="center"/>
            <w:hideMark/>
          </w:tcPr>
          <w:p w14:paraId="1716A7AC" w14:textId="77777777" w:rsidR="00096BB1" w:rsidRPr="00514C7B" w:rsidRDefault="00096BB1" w:rsidP="00EE6639">
            <w:pPr>
              <w:pStyle w:val="Char1CharCharCharCharCharCharCharCharChar"/>
            </w:pPr>
            <w:r w:rsidRPr="00514C7B">
              <w:t>郝超</w:t>
            </w:r>
          </w:p>
        </w:tc>
        <w:tc>
          <w:tcPr>
            <w:tcW w:w="975" w:type="pct"/>
            <w:shd w:val="clear" w:color="auto" w:fill="auto"/>
            <w:noWrap/>
            <w:vAlign w:val="center"/>
            <w:hideMark/>
          </w:tcPr>
          <w:p w14:paraId="5B2B2C87" w14:textId="77777777" w:rsidR="00096BB1" w:rsidRPr="00514C7B" w:rsidRDefault="00096BB1" w:rsidP="00EE6639">
            <w:pPr>
              <w:pStyle w:val="Char1CharCharCharCharCharCharCharCharChar"/>
            </w:pPr>
            <w:r w:rsidRPr="00514C7B">
              <w:t>安全科</w:t>
            </w:r>
          </w:p>
        </w:tc>
        <w:tc>
          <w:tcPr>
            <w:tcW w:w="927" w:type="pct"/>
            <w:shd w:val="clear" w:color="auto" w:fill="auto"/>
            <w:noWrap/>
            <w:vAlign w:val="center"/>
            <w:hideMark/>
          </w:tcPr>
          <w:p w14:paraId="225815FB" w14:textId="77777777" w:rsidR="00096BB1" w:rsidRPr="00514C7B" w:rsidRDefault="00096BB1" w:rsidP="00EE6639">
            <w:pPr>
              <w:pStyle w:val="Char1CharCharCharCharCharCharCharCharChar"/>
            </w:pPr>
            <w:r w:rsidRPr="00514C7B">
              <w:t>副科长</w:t>
            </w:r>
          </w:p>
        </w:tc>
        <w:tc>
          <w:tcPr>
            <w:tcW w:w="1588" w:type="pct"/>
            <w:shd w:val="clear" w:color="auto" w:fill="auto"/>
            <w:noWrap/>
            <w:vAlign w:val="center"/>
            <w:hideMark/>
          </w:tcPr>
          <w:p w14:paraId="284FF6FB" w14:textId="77777777" w:rsidR="00096BB1" w:rsidRPr="00514C7B" w:rsidRDefault="00096BB1" w:rsidP="00EE6639">
            <w:pPr>
              <w:pStyle w:val="Char1CharCharCharCharCharCharCharCharChar"/>
            </w:pPr>
            <w:proofErr w:type="gramStart"/>
            <w:r w:rsidRPr="00514C7B">
              <w:t>通讯联络</w:t>
            </w:r>
            <w:proofErr w:type="gramEnd"/>
            <w:r w:rsidRPr="00514C7B">
              <w:t>组副组长</w:t>
            </w:r>
          </w:p>
        </w:tc>
        <w:tc>
          <w:tcPr>
            <w:tcW w:w="866" w:type="pct"/>
            <w:shd w:val="clear" w:color="auto" w:fill="auto"/>
            <w:noWrap/>
            <w:vAlign w:val="center"/>
            <w:hideMark/>
          </w:tcPr>
          <w:p w14:paraId="1EC2C8E3" w14:textId="77777777" w:rsidR="00096BB1" w:rsidRPr="00514C7B" w:rsidRDefault="00096BB1" w:rsidP="00EE6639">
            <w:pPr>
              <w:pStyle w:val="Char1CharCharCharCharCharCharCharCharChar"/>
            </w:pPr>
            <w:r w:rsidRPr="00514C7B">
              <w:t>18852295362</w:t>
            </w:r>
          </w:p>
        </w:tc>
      </w:tr>
      <w:tr w:rsidR="00096BB1" w:rsidRPr="00514C7B" w14:paraId="67037D3E" w14:textId="77777777" w:rsidTr="00EE6639">
        <w:trPr>
          <w:trHeight w:val="285"/>
        </w:trPr>
        <w:tc>
          <w:tcPr>
            <w:tcW w:w="645" w:type="pct"/>
            <w:shd w:val="clear" w:color="auto" w:fill="auto"/>
            <w:noWrap/>
            <w:vAlign w:val="center"/>
            <w:hideMark/>
          </w:tcPr>
          <w:p w14:paraId="18FE3A4D" w14:textId="77777777" w:rsidR="00096BB1" w:rsidRPr="00514C7B" w:rsidRDefault="00096BB1" w:rsidP="00EE6639">
            <w:pPr>
              <w:pStyle w:val="Char1CharCharCharCharCharCharCharCharChar"/>
            </w:pPr>
            <w:proofErr w:type="gramStart"/>
            <w:r w:rsidRPr="00514C7B">
              <w:t>颜秀莲</w:t>
            </w:r>
            <w:proofErr w:type="gramEnd"/>
          </w:p>
        </w:tc>
        <w:tc>
          <w:tcPr>
            <w:tcW w:w="975" w:type="pct"/>
            <w:shd w:val="clear" w:color="auto" w:fill="auto"/>
            <w:noWrap/>
            <w:vAlign w:val="center"/>
            <w:hideMark/>
          </w:tcPr>
          <w:p w14:paraId="6C0F53DE" w14:textId="77777777" w:rsidR="00096BB1" w:rsidRPr="00514C7B" w:rsidRDefault="00096BB1" w:rsidP="00EE6639">
            <w:pPr>
              <w:pStyle w:val="Char1CharCharCharCharCharCharCharCharChar"/>
            </w:pPr>
            <w:r w:rsidRPr="00514C7B">
              <w:t>办公室</w:t>
            </w:r>
          </w:p>
        </w:tc>
        <w:tc>
          <w:tcPr>
            <w:tcW w:w="927" w:type="pct"/>
            <w:shd w:val="clear" w:color="auto" w:fill="auto"/>
            <w:noWrap/>
            <w:vAlign w:val="center"/>
            <w:hideMark/>
          </w:tcPr>
          <w:p w14:paraId="231158D2" w14:textId="77777777" w:rsidR="00096BB1" w:rsidRPr="00514C7B" w:rsidRDefault="00096BB1" w:rsidP="00EE6639">
            <w:pPr>
              <w:pStyle w:val="Char1CharCharCharCharCharCharCharCharChar"/>
            </w:pPr>
            <w:r w:rsidRPr="00514C7B">
              <w:t>科员</w:t>
            </w:r>
          </w:p>
        </w:tc>
        <w:tc>
          <w:tcPr>
            <w:tcW w:w="1588" w:type="pct"/>
            <w:shd w:val="clear" w:color="auto" w:fill="auto"/>
            <w:noWrap/>
            <w:vAlign w:val="center"/>
            <w:hideMark/>
          </w:tcPr>
          <w:p w14:paraId="6B893CCA" w14:textId="77777777" w:rsidR="00096BB1" w:rsidRPr="00514C7B" w:rsidRDefault="00096BB1" w:rsidP="00EE6639">
            <w:pPr>
              <w:pStyle w:val="Char1CharCharCharCharCharCharCharCharChar"/>
            </w:pPr>
            <w:r w:rsidRPr="00514C7B">
              <w:t>医疗救护组成员</w:t>
            </w:r>
          </w:p>
        </w:tc>
        <w:tc>
          <w:tcPr>
            <w:tcW w:w="866" w:type="pct"/>
            <w:shd w:val="clear" w:color="auto" w:fill="auto"/>
            <w:noWrap/>
            <w:vAlign w:val="center"/>
            <w:hideMark/>
          </w:tcPr>
          <w:p w14:paraId="0AEDFCAF" w14:textId="77777777" w:rsidR="00096BB1" w:rsidRPr="00514C7B" w:rsidRDefault="00096BB1" w:rsidP="00EE6639">
            <w:pPr>
              <w:pStyle w:val="Char1CharCharCharCharCharCharCharCharChar"/>
            </w:pPr>
            <w:r w:rsidRPr="00514C7B">
              <w:t>18852295830</w:t>
            </w:r>
          </w:p>
        </w:tc>
      </w:tr>
      <w:tr w:rsidR="00096BB1" w:rsidRPr="00514C7B" w14:paraId="39CF7351" w14:textId="77777777" w:rsidTr="00EE6639">
        <w:trPr>
          <w:trHeight w:val="285"/>
        </w:trPr>
        <w:tc>
          <w:tcPr>
            <w:tcW w:w="645" w:type="pct"/>
            <w:shd w:val="clear" w:color="auto" w:fill="auto"/>
            <w:noWrap/>
            <w:vAlign w:val="center"/>
            <w:hideMark/>
          </w:tcPr>
          <w:p w14:paraId="0BE8B228" w14:textId="77777777" w:rsidR="00096BB1" w:rsidRPr="00514C7B" w:rsidRDefault="00096BB1" w:rsidP="00EE6639">
            <w:pPr>
              <w:pStyle w:val="Char1CharCharCharCharCharCharCharCharChar"/>
            </w:pPr>
            <w:r w:rsidRPr="00514C7B">
              <w:t>曹全昌</w:t>
            </w:r>
          </w:p>
        </w:tc>
        <w:tc>
          <w:tcPr>
            <w:tcW w:w="975" w:type="pct"/>
            <w:shd w:val="clear" w:color="auto" w:fill="auto"/>
            <w:noWrap/>
            <w:vAlign w:val="center"/>
            <w:hideMark/>
          </w:tcPr>
          <w:p w14:paraId="79075AF4" w14:textId="77777777" w:rsidR="00096BB1" w:rsidRPr="00514C7B" w:rsidRDefault="00096BB1" w:rsidP="00EE6639">
            <w:pPr>
              <w:pStyle w:val="Char1CharCharCharCharCharCharCharCharChar"/>
            </w:pPr>
            <w:r w:rsidRPr="00514C7B">
              <w:t>人力资源部</w:t>
            </w:r>
          </w:p>
        </w:tc>
        <w:tc>
          <w:tcPr>
            <w:tcW w:w="927" w:type="pct"/>
            <w:shd w:val="clear" w:color="auto" w:fill="auto"/>
            <w:noWrap/>
            <w:vAlign w:val="center"/>
            <w:hideMark/>
          </w:tcPr>
          <w:p w14:paraId="2A394C36" w14:textId="77777777" w:rsidR="00096BB1" w:rsidRPr="00514C7B" w:rsidRDefault="00096BB1" w:rsidP="00EE6639">
            <w:pPr>
              <w:pStyle w:val="Char1CharCharCharCharCharCharCharCharChar"/>
            </w:pPr>
            <w:r w:rsidRPr="00514C7B">
              <w:t>部长</w:t>
            </w:r>
          </w:p>
        </w:tc>
        <w:tc>
          <w:tcPr>
            <w:tcW w:w="1588" w:type="pct"/>
            <w:shd w:val="clear" w:color="auto" w:fill="auto"/>
            <w:noWrap/>
            <w:vAlign w:val="center"/>
            <w:hideMark/>
          </w:tcPr>
          <w:p w14:paraId="732D79F9" w14:textId="77777777" w:rsidR="00096BB1" w:rsidRPr="00514C7B" w:rsidRDefault="00096BB1" w:rsidP="00EE6639">
            <w:pPr>
              <w:pStyle w:val="Char1CharCharCharCharCharCharCharCharChar"/>
            </w:pPr>
            <w:r w:rsidRPr="00514C7B">
              <w:t>医疗救护组组长</w:t>
            </w:r>
          </w:p>
        </w:tc>
        <w:tc>
          <w:tcPr>
            <w:tcW w:w="866" w:type="pct"/>
            <w:shd w:val="clear" w:color="auto" w:fill="auto"/>
            <w:noWrap/>
            <w:vAlign w:val="center"/>
            <w:hideMark/>
          </w:tcPr>
          <w:p w14:paraId="32AD34CD" w14:textId="77777777" w:rsidR="00096BB1" w:rsidRPr="00514C7B" w:rsidRDefault="00096BB1" w:rsidP="00EE6639">
            <w:pPr>
              <w:pStyle w:val="Char1CharCharCharCharCharCharCharCharChar"/>
            </w:pPr>
            <w:r w:rsidRPr="00514C7B">
              <w:t>18852293617</w:t>
            </w:r>
          </w:p>
        </w:tc>
      </w:tr>
      <w:tr w:rsidR="00096BB1" w:rsidRPr="00514C7B" w14:paraId="5D888FE1" w14:textId="77777777" w:rsidTr="00EE6639">
        <w:trPr>
          <w:trHeight w:val="285"/>
        </w:trPr>
        <w:tc>
          <w:tcPr>
            <w:tcW w:w="645" w:type="pct"/>
            <w:shd w:val="clear" w:color="auto" w:fill="auto"/>
            <w:noWrap/>
            <w:vAlign w:val="center"/>
            <w:hideMark/>
          </w:tcPr>
          <w:p w14:paraId="6687B1E8" w14:textId="77777777" w:rsidR="00096BB1" w:rsidRPr="00514C7B" w:rsidRDefault="00096BB1" w:rsidP="00EE6639">
            <w:pPr>
              <w:pStyle w:val="Char1CharCharCharCharCharCharCharCharChar"/>
            </w:pPr>
            <w:r w:rsidRPr="00514C7B">
              <w:t>马桂荣</w:t>
            </w:r>
          </w:p>
        </w:tc>
        <w:tc>
          <w:tcPr>
            <w:tcW w:w="975" w:type="pct"/>
            <w:shd w:val="clear" w:color="auto" w:fill="auto"/>
            <w:noWrap/>
            <w:vAlign w:val="center"/>
            <w:hideMark/>
          </w:tcPr>
          <w:p w14:paraId="7EC0F60E" w14:textId="77777777" w:rsidR="00096BB1" w:rsidRPr="00514C7B" w:rsidRDefault="00096BB1" w:rsidP="00EE6639">
            <w:pPr>
              <w:pStyle w:val="Char1CharCharCharCharCharCharCharCharChar"/>
            </w:pPr>
            <w:r w:rsidRPr="00514C7B">
              <w:t>党工部</w:t>
            </w:r>
          </w:p>
        </w:tc>
        <w:tc>
          <w:tcPr>
            <w:tcW w:w="927" w:type="pct"/>
            <w:shd w:val="clear" w:color="auto" w:fill="auto"/>
            <w:noWrap/>
            <w:vAlign w:val="center"/>
            <w:hideMark/>
          </w:tcPr>
          <w:p w14:paraId="4BAC830D" w14:textId="77777777" w:rsidR="00096BB1" w:rsidRPr="00514C7B" w:rsidRDefault="00096BB1" w:rsidP="00EE6639">
            <w:pPr>
              <w:pStyle w:val="Char1CharCharCharCharCharCharCharCharChar"/>
            </w:pPr>
            <w:r w:rsidRPr="00514C7B">
              <w:t>主任</w:t>
            </w:r>
          </w:p>
        </w:tc>
        <w:tc>
          <w:tcPr>
            <w:tcW w:w="1588" w:type="pct"/>
            <w:shd w:val="clear" w:color="auto" w:fill="auto"/>
            <w:noWrap/>
            <w:vAlign w:val="center"/>
            <w:hideMark/>
          </w:tcPr>
          <w:p w14:paraId="342C6F40" w14:textId="77777777" w:rsidR="00096BB1" w:rsidRPr="00514C7B" w:rsidRDefault="00096BB1" w:rsidP="00EE6639">
            <w:pPr>
              <w:pStyle w:val="Char1CharCharCharCharCharCharCharCharChar"/>
            </w:pPr>
            <w:r w:rsidRPr="00514C7B">
              <w:t>医疗救护组成员</w:t>
            </w:r>
          </w:p>
        </w:tc>
        <w:tc>
          <w:tcPr>
            <w:tcW w:w="866" w:type="pct"/>
            <w:shd w:val="clear" w:color="auto" w:fill="auto"/>
            <w:noWrap/>
            <w:vAlign w:val="center"/>
            <w:hideMark/>
          </w:tcPr>
          <w:p w14:paraId="27B4C8D0" w14:textId="77777777" w:rsidR="00096BB1" w:rsidRPr="00514C7B" w:rsidRDefault="00096BB1" w:rsidP="00EE6639">
            <w:pPr>
              <w:pStyle w:val="Char1CharCharCharCharCharCharCharCharChar"/>
            </w:pPr>
            <w:r w:rsidRPr="00514C7B">
              <w:t>18852295389</w:t>
            </w:r>
          </w:p>
        </w:tc>
      </w:tr>
      <w:tr w:rsidR="00096BB1" w:rsidRPr="00514C7B" w14:paraId="17A2EA73" w14:textId="77777777" w:rsidTr="00EE6639">
        <w:trPr>
          <w:trHeight w:val="285"/>
        </w:trPr>
        <w:tc>
          <w:tcPr>
            <w:tcW w:w="645" w:type="pct"/>
            <w:shd w:val="clear" w:color="auto" w:fill="auto"/>
            <w:noWrap/>
            <w:vAlign w:val="center"/>
            <w:hideMark/>
          </w:tcPr>
          <w:p w14:paraId="5B048D0B" w14:textId="77777777" w:rsidR="00096BB1" w:rsidRPr="00514C7B" w:rsidRDefault="00096BB1" w:rsidP="00EE6639">
            <w:pPr>
              <w:pStyle w:val="Char1CharCharCharCharCharCharCharCharChar"/>
            </w:pPr>
            <w:proofErr w:type="gramStart"/>
            <w:r w:rsidRPr="00514C7B">
              <w:t>温小翠</w:t>
            </w:r>
            <w:proofErr w:type="gramEnd"/>
          </w:p>
        </w:tc>
        <w:tc>
          <w:tcPr>
            <w:tcW w:w="975" w:type="pct"/>
            <w:shd w:val="clear" w:color="auto" w:fill="auto"/>
            <w:noWrap/>
            <w:vAlign w:val="center"/>
            <w:hideMark/>
          </w:tcPr>
          <w:p w14:paraId="58A3C4D3" w14:textId="77777777" w:rsidR="00096BB1" w:rsidRPr="00514C7B" w:rsidRDefault="00096BB1" w:rsidP="00EE6639">
            <w:pPr>
              <w:pStyle w:val="Char1CharCharCharCharCharCharCharCharChar"/>
            </w:pPr>
            <w:r w:rsidRPr="00514C7B">
              <w:t>人力资源部</w:t>
            </w:r>
          </w:p>
        </w:tc>
        <w:tc>
          <w:tcPr>
            <w:tcW w:w="927" w:type="pct"/>
            <w:shd w:val="clear" w:color="auto" w:fill="auto"/>
            <w:noWrap/>
            <w:vAlign w:val="center"/>
            <w:hideMark/>
          </w:tcPr>
          <w:p w14:paraId="1DC2A6B9" w14:textId="77777777" w:rsidR="00096BB1" w:rsidRPr="00514C7B" w:rsidRDefault="00096BB1" w:rsidP="00EE6639">
            <w:pPr>
              <w:pStyle w:val="Char1CharCharCharCharCharCharCharCharChar"/>
            </w:pPr>
            <w:r w:rsidRPr="00514C7B">
              <w:t>科员</w:t>
            </w:r>
          </w:p>
        </w:tc>
        <w:tc>
          <w:tcPr>
            <w:tcW w:w="1588" w:type="pct"/>
            <w:shd w:val="clear" w:color="auto" w:fill="auto"/>
            <w:noWrap/>
            <w:vAlign w:val="center"/>
            <w:hideMark/>
          </w:tcPr>
          <w:p w14:paraId="4F82D967" w14:textId="77777777" w:rsidR="00096BB1" w:rsidRPr="00514C7B" w:rsidRDefault="00096BB1" w:rsidP="00EE6639">
            <w:pPr>
              <w:pStyle w:val="Char1CharCharCharCharCharCharCharCharChar"/>
            </w:pPr>
            <w:r w:rsidRPr="00514C7B">
              <w:t>医疗救护组成员</w:t>
            </w:r>
          </w:p>
        </w:tc>
        <w:tc>
          <w:tcPr>
            <w:tcW w:w="866" w:type="pct"/>
            <w:shd w:val="clear" w:color="auto" w:fill="auto"/>
            <w:noWrap/>
            <w:vAlign w:val="center"/>
            <w:hideMark/>
          </w:tcPr>
          <w:p w14:paraId="69DB2838" w14:textId="77777777" w:rsidR="00096BB1" w:rsidRPr="00514C7B" w:rsidRDefault="00096BB1" w:rsidP="00EE6639">
            <w:pPr>
              <w:pStyle w:val="Char1CharCharCharCharCharCharCharCharChar"/>
            </w:pPr>
            <w:r w:rsidRPr="00514C7B">
              <w:t>18852293602</w:t>
            </w:r>
          </w:p>
        </w:tc>
      </w:tr>
      <w:tr w:rsidR="00096BB1" w:rsidRPr="00514C7B" w14:paraId="5964DD97" w14:textId="77777777" w:rsidTr="00EE6639">
        <w:trPr>
          <w:trHeight w:val="285"/>
        </w:trPr>
        <w:tc>
          <w:tcPr>
            <w:tcW w:w="645" w:type="pct"/>
            <w:shd w:val="clear" w:color="auto" w:fill="auto"/>
            <w:noWrap/>
            <w:vAlign w:val="center"/>
            <w:hideMark/>
          </w:tcPr>
          <w:p w14:paraId="60090C27" w14:textId="77777777" w:rsidR="00096BB1" w:rsidRPr="00514C7B" w:rsidRDefault="00096BB1" w:rsidP="00EE6639">
            <w:pPr>
              <w:pStyle w:val="Char1CharCharCharCharCharCharCharCharChar"/>
            </w:pPr>
            <w:r w:rsidRPr="00514C7B">
              <w:t>韩磊</w:t>
            </w:r>
          </w:p>
        </w:tc>
        <w:tc>
          <w:tcPr>
            <w:tcW w:w="975" w:type="pct"/>
            <w:shd w:val="clear" w:color="auto" w:fill="auto"/>
            <w:noWrap/>
            <w:vAlign w:val="center"/>
            <w:hideMark/>
          </w:tcPr>
          <w:p w14:paraId="56240DDB" w14:textId="77777777" w:rsidR="00096BB1" w:rsidRPr="00514C7B" w:rsidRDefault="00096BB1" w:rsidP="00EE6639">
            <w:pPr>
              <w:pStyle w:val="Char1CharCharCharCharCharCharCharCharChar"/>
            </w:pPr>
            <w:r w:rsidRPr="00514C7B">
              <w:t>保卫科</w:t>
            </w:r>
          </w:p>
        </w:tc>
        <w:tc>
          <w:tcPr>
            <w:tcW w:w="927" w:type="pct"/>
            <w:shd w:val="clear" w:color="auto" w:fill="auto"/>
            <w:noWrap/>
            <w:vAlign w:val="center"/>
            <w:hideMark/>
          </w:tcPr>
          <w:p w14:paraId="403474A8" w14:textId="77777777" w:rsidR="00096BB1" w:rsidRPr="00514C7B" w:rsidRDefault="00096BB1" w:rsidP="00EE6639">
            <w:pPr>
              <w:pStyle w:val="Char1CharCharCharCharCharCharCharCharChar"/>
            </w:pPr>
            <w:r w:rsidRPr="00514C7B">
              <w:t>科长</w:t>
            </w:r>
          </w:p>
        </w:tc>
        <w:tc>
          <w:tcPr>
            <w:tcW w:w="1588" w:type="pct"/>
            <w:shd w:val="clear" w:color="auto" w:fill="auto"/>
            <w:noWrap/>
            <w:vAlign w:val="center"/>
            <w:hideMark/>
          </w:tcPr>
          <w:p w14:paraId="376C32AA" w14:textId="77777777" w:rsidR="00096BB1" w:rsidRPr="00514C7B" w:rsidRDefault="00096BB1" w:rsidP="00EE6639">
            <w:pPr>
              <w:pStyle w:val="Char1CharCharCharCharCharCharCharCharChar"/>
            </w:pPr>
            <w:r w:rsidRPr="00514C7B">
              <w:t>警戒</w:t>
            </w:r>
            <w:proofErr w:type="gramStart"/>
            <w:r w:rsidRPr="00514C7B">
              <w:t>疏散组</w:t>
            </w:r>
            <w:proofErr w:type="gramEnd"/>
            <w:r w:rsidRPr="00514C7B">
              <w:t>副组长</w:t>
            </w:r>
          </w:p>
        </w:tc>
        <w:tc>
          <w:tcPr>
            <w:tcW w:w="866" w:type="pct"/>
            <w:shd w:val="clear" w:color="auto" w:fill="auto"/>
            <w:noWrap/>
            <w:vAlign w:val="center"/>
            <w:hideMark/>
          </w:tcPr>
          <w:p w14:paraId="4CE0713C" w14:textId="77777777" w:rsidR="00096BB1" w:rsidRPr="00514C7B" w:rsidRDefault="00096BB1" w:rsidP="00EE6639">
            <w:pPr>
              <w:pStyle w:val="Char1CharCharCharCharCharCharCharCharChar"/>
            </w:pPr>
            <w:r w:rsidRPr="00514C7B">
              <w:t>18852295377</w:t>
            </w:r>
          </w:p>
        </w:tc>
      </w:tr>
      <w:tr w:rsidR="00096BB1" w:rsidRPr="00514C7B" w14:paraId="5B823DA5" w14:textId="77777777" w:rsidTr="00EE6639">
        <w:trPr>
          <w:trHeight w:val="285"/>
        </w:trPr>
        <w:tc>
          <w:tcPr>
            <w:tcW w:w="645" w:type="pct"/>
            <w:shd w:val="clear" w:color="auto" w:fill="auto"/>
            <w:noWrap/>
            <w:vAlign w:val="center"/>
            <w:hideMark/>
          </w:tcPr>
          <w:p w14:paraId="0D95DF0C" w14:textId="77777777" w:rsidR="00096BB1" w:rsidRPr="00514C7B" w:rsidRDefault="00096BB1" w:rsidP="00EE6639">
            <w:pPr>
              <w:pStyle w:val="Char1CharCharCharCharCharCharCharCharChar"/>
            </w:pPr>
            <w:proofErr w:type="gramStart"/>
            <w:r w:rsidRPr="00514C7B">
              <w:t>戈要杰</w:t>
            </w:r>
            <w:proofErr w:type="gramEnd"/>
          </w:p>
        </w:tc>
        <w:tc>
          <w:tcPr>
            <w:tcW w:w="975" w:type="pct"/>
            <w:shd w:val="clear" w:color="auto" w:fill="auto"/>
            <w:noWrap/>
            <w:vAlign w:val="center"/>
            <w:hideMark/>
          </w:tcPr>
          <w:p w14:paraId="499A8622" w14:textId="77777777" w:rsidR="00096BB1" w:rsidRPr="00514C7B" w:rsidRDefault="00096BB1" w:rsidP="00EE6639">
            <w:pPr>
              <w:pStyle w:val="Char1CharCharCharCharCharCharCharCharChar"/>
            </w:pPr>
            <w:r w:rsidRPr="00514C7B">
              <w:t>保卫科</w:t>
            </w:r>
          </w:p>
        </w:tc>
        <w:tc>
          <w:tcPr>
            <w:tcW w:w="927" w:type="pct"/>
            <w:shd w:val="clear" w:color="auto" w:fill="auto"/>
            <w:noWrap/>
            <w:vAlign w:val="center"/>
            <w:hideMark/>
          </w:tcPr>
          <w:p w14:paraId="481897B9" w14:textId="77777777" w:rsidR="00096BB1" w:rsidRPr="00514C7B" w:rsidRDefault="00096BB1" w:rsidP="00EE6639">
            <w:pPr>
              <w:pStyle w:val="Char1CharCharCharCharCharCharCharCharChar"/>
            </w:pPr>
            <w:r w:rsidRPr="00514C7B">
              <w:t>科员</w:t>
            </w:r>
          </w:p>
        </w:tc>
        <w:tc>
          <w:tcPr>
            <w:tcW w:w="1588" w:type="pct"/>
            <w:shd w:val="clear" w:color="auto" w:fill="auto"/>
            <w:noWrap/>
            <w:vAlign w:val="center"/>
            <w:hideMark/>
          </w:tcPr>
          <w:p w14:paraId="72817815" w14:textId="77777777" w:rsidR="00096BB1" w:rsidRPr="00514C7B" w:rsidRDefault="00096BB1" w:rsidP="00EE6639">
            <w:pPr>
              <w:pStyle w:val="Char1CharCharCharCharCharCharCharCharChar"/>
            </w:pPr>
            <w:r w:rsidRPr="00514C7B">
              <w:t>警戒</w:t>
            </w:r>
            <w:proofErr w:type="gramStart"/>
            <w:r w:rsidRPr="00514C7B">
              <w:t>疏散组</w:t>
            </w:r>
            <w:proofErr w:type="gramEnd"/>
            <w:r w:rsidRPr="00514C7B">
              <w:t>成员</w:t>
            </w:r>
          </w:p>
        </w:tc>
        <w:tc>
          <w:tcPr>
            <w:tcW w:w="866" w:type="pct"/>
            <w:shd w:val="clear" w:color="auto" w:fill="auto"/>
            <w:noWrap/>
            <w:vAlign w:val="center"/>
            <w:hideMark/>
          </w:tcPr>
          <w:p w14:paraId="6BE8C2B3" w14:textId="77777777" w:rsidR="00096BB1" w:rsidRPr="00514C7B" w:rsidRDefault="00096BB1" w:rsidP="00EE6639">
            <w:pPr>
              <w:pStyle w:val="Char1CharCharCharCharCharCharCharCharChar"/>
            </w:pPr>
            <w:r w:rsidRPr="00514C7B">
              <w:t>15949030917</w:t>
            </w:r>
          </w:p>
        </w:tc>
      </w:tr>
      <w:tr w:rsidR="00096BB1" w:rsidRPr="00514C7B" w14:paraId="657DA5C9" w14:textId="77777777" w:rsidTr="00EE6639">
        <w:trPr>
          <w:trHeight w:val="285"/>
        </w:trPr>
        <w:tc>
          <w:tcPr>
            <w:tcW w:w="645" w:type="pct"/>
            <w:shd w:val="clear" w:color="auto" w:fill="auto"/>
            <w:noWrap/>
            <w:vAlign w:val="center"/>
            <w:hideMark/>
          </w:tcPr>
          <w:p w14:paraId="2E83BD15" w14:textId="77777777" w:rsidR="00096BB1" w:rsidRPr="00514C7B" w:rsidRDefault="00096BB1" w:rsidP="00EE6639">
            <w:pPr>
              <w:pStyle w:val="Char1CharCharCharCharCharCharCharCharChar"/>
            </w:pPr>
            <w:proofErr w:type="gramStart"/>
            <w:r w:rsidRPr="00514C7B">
              <w:t>乔万喜</w:t>
            </w:r>
            <w:proofErr w:type="gramEnd"/>
          </w:p>
        </w:tc>
        <w:tc>
          <w:tcPr>
            <w:tcW w:w="975" w:type="pct"/>
            <w:shd w:val="clear" w:color="auto" w:fill="auto"/>
            <w:noWrap/>
            <w:vAlign w:val="center"/>
            <w:hideMark/>
          </w:tcPr>
          <w:p w14:paraId="0EF995D0" w14:textId="77777777" w:rsidR="00096BB1" w:rsidRPr="00514C7B" w:rsidRDefault="00096BB1" w:rsidP="00EE6639">
            <w:pPr>
              <w:pStyle w:val="Char1CharCharCharCharCharCharCharCharChar"/>
            </w:pPr>
            <w:r w:rsidRPr="00514C7B">
              <w:t>保卫科</w:t>
            </w:r>
          </w:p>
        </w:tc>
        <w:tc>
          <w:tcPr>
            <w:tcW w:w="927" w:type="pct"/>
            <w:shd w:val="clear" w:color="auto" w:fill="auto"/>
            <w:noWrap/>
            <w:vAlign w:val="center"/>
            <w:hideMark/>
          </w:tcPr>
          <w:p w14:paraId="17F51578" w14:textId="77777777" w:rsidR="00096BB1" w:rsidRPr="00514C7B" w:rsidRDefault="00096BB1" w:rsidP="00EE6639">
            <w:pPr>
              <w:pStyle w:val="Char1CharCharCharCharCharCharCharCharChar"/>
            </w:pPr>
            <w:r w:rsidRPr="00514C7B">
              <w:t>科员</w:t>
            </w:r>
          </w:p>
        </w:tc>
        <w:tc>
          <w:tcPr>
            <w:tcW w:w="1588" w:type="pct"/>
            <w:shd w:val="clear" w:color="auto" w:fill="auto"/>
            <w:noWrap/>
            <w:vAlign w:val="center"/>
            <w:hideMark/>
          </w:tcPr>
          <w:p w14:paraId="30456C52" w14:textId="77777777" w:rsidR="00096BB1" w:rsidRPr="00514C7B" w:rsidRDefault="00096BB1" w:rsidP="00EE6639">
            <w:pPr>
              <w:pStyle w:val="Char1CharCharCharCharCharCharCharCharChar"/>
            </w:pPr>
            <w:r w:rsidRPr="00514C7B">
              <w:t>警戒</w:t>
            </w:r>
            <w:proofErr w:type="gramStart"/>
            <w:r w:rsidRPr="00514C7B">
              <w:t>疏散组</w:t>
            </w:r>
            <w:proofErr w:type="gramEnd"/>
            <w:r w:rsidRPr="00514C7B">
              <w:t>成员</w:t>
            </w:r>
          </w:p>
        </w:tc>
        <w:tc>
          <w:tcPr>
            <w:tcW w:w="866" w:type="pct"/>
            <w:shd w:val="clear" w:color="auto" w:fill="auto"/>
            <w:noWrap/>
            <w:vAlign w:val="center"/>
            <w:hideMark/>
          </w:tcPr>
          <w:p w14:paraId="72594374" w14:textId="77777777" w:rsidR="00096BB1" w:rsidRPr="00514C7B" w:rsidRDefault="00096BB1" w:rsidP="00EE6639">
            <w:pPr>
              <w:pStyle w:val="Char1CharCharCharCharCharCharCharCharChar"/>
            </w:pPr>
            <w:r w:rsidRPr="00514C7B">
              <w:t>13921752517</w:t>
            </w:r>
          </w:p>
        </w:tc>
      </w:tr>
      <w:tr w:rsidR="00096BB1" w:rsidRPr="00514C7B" w14:paraId="3B0E3F6A" w14:textId="77777777" w:rsidTr="00EE6639">
        <w:trPr>
          <w:trHeight w:val="285"/>
        </w:trPr>
        <w:tc>
          <w:tcPr>
            <w:tcW w:w="645" w:type="pct"/>
            <w:shd w:val="clear" w:color="auto" w:fill="auto"/>
            <w:noWrap/>
            <w:vAlign w:val="center"/>
            <w:hideMark/>
          </w:tcPr>
          <w:p w14:paraId="204DF88C" w14:textId="77777777" w:rsidR="00096BB1" w:rsidRPr="00514C7B" w:rsidRDefault="00096BB1" w:rsidP="00EE6639">
            <w:pPr>
              <w:pStyle w:val="Char1CharCharCharCharCharCharCharCharChar"/>
            </w:pPr>
            <w:r w:rsidRPr="00514C7B">
              <w:t>孙德强</w:t>
            </w:r>
          </w:p>
        </w:tc>
        <w:tc>
          <w:tcPr>
            <w:tcW w:w="975" w:type="pct"/>
            <w:shd w:val="clear" w:color="auto" w:fill="auto"/>
            <w:noWrap/>
            <w:vAlign w:val="center"/>
            <w:hideMark/>
          </w:tcPr>
          <w:p w14:paraId="6A44D53E" w14:textId="77777777" w:rsidR="00096BB1" w:rsidRPr="00514C7B" w:rsidRDefault="00096BB1" w:rsidP="00EE6639">
            <w:pPr>
              <w:pStyle w:val="Char1CharCharCharCharCharCharCharCharChar"/>
            </w:pPr>
            <w:r w:rsidRPr="00514C7B">
              <w:t>保卫科</w:t>
            </w:r>
          </w:p>
        </w:tc>
        <w:tc>
          <w:tcPr>
            <w:tcW w:w="927" w:type="pct"/>
            <w:shd w:val="clear" w:color="auto" w:fill="auto"/>
            <w:noWrap/>
            <w:vAlign w:val="center"/>
            <w:hideMark/>
          </w:tcPr>
          <w:p w14:paraId="6DB5A92D" w14:textId="77777777" w:rsidR="00096BB1" w:rsidRPr="00514C7B" w:rsidRDefault="00096BB1" w:rsidP="00EE6639">
            <w:pPr>
              <w:pStyle w:val="Char1CharCharCharCharCharCharCharCharChar"/>
            </w:pPr>
            <w:r w:rsidRPr="00514C7B">
              <w:t>科员</w:t>
            </w:r>
          </w:p>
        </w:tc>
        <w:tc>
          <w:tcPr>
            <w:tcW w:w="1588" w:type="pct"/>
            <w:shd w:val="clear" w:color="auto" w:fill="auto"/>
            <w:noWrap/>
            <w:vAlign w:val="center"/>
            <w:hideMark/>
          </w:tcPr>
          <w:p w14:paraId="6D2814A3" w14:textId="77777777" w:rsidR="00096BB1" w:rsidRPr="00514C7B" w:rsidRDefault="00096BB1" w:rsidP="00EE6639">
            <w:pPr>
              <w:pStyle w:val="Char1CharCharCharCharCharCharCharCharChar"/>
            </w:pPr>
            <w:r w:rsidRPr="00514C7B">
              <w:t>警戒</w:t>
            </w:r>
            <w:proofErr w:type="gramStart"/>
            <w:r w:rsidRPr="00514C7B">
              <w:t>疏散组</w:t>
            </w:r>
            <w:proofErr w:type="gramEnd"/>
            <w:r w:rsidRPr="00514C7B">
              <w:t>成员</w:t>
            </w:r>
          </w:p>
        </w:tc>
        <w:tc>
          <w:tcPr>
            <w:tcW w:w="866" w:type="pct"/>
            <w:shd w:val="clear" w:color="auto" w:fill="auto"/>
            <w:noWrap/>
            <w:vAlign w:val="center"/>
            <w:hideMark/>
          </w:tcPr>
          <w:p w14:paraId="35ACA3A2" w14:textId="77777777" w:rsidR="00096BB1" w:rsidRPr="00514C7B" w:rsidRDefault="00096BB1" w:rsidP="00EE6639">
            <w:pPr>
              <w:pStyle w:val="Char1CharCharCharCharCharCharCharCharChar"/>
            </w:pPr>
            <w:r w:rsidRPr="00514C7B">
              <w:t>18852293657</w:t>
            </w:r>
          </w:p>
        </w:tc>
      </w:tr>
      <w:tr w:rsidR="00096BB1" w:rsidRPr="00514C7B" w14:paraId="6C2B367C" w14:textId="77777777" w:rsidTr="00EE6639">
        <w:trPr>
          <w:trHeight w:val="285"/>
        </w:trPr>
        <w:tc>
          <w:tcPr>
            <w:tcW w:w="645" w:type="pct"/>
            <w:shd w:val="clear" w:color="auto" w:fill="auto"/>
            <w:noWrap/>
            <w:vAlign w:val="center"/>
            <w:hideMark/>
          </w:tcPr>
          <w:p w14:paraId="2CA39CE0" w14:textId="77777777" w:rsidR="00096BB1" w:rsidRPr="00514C7B" w:rsidRDefault="00096BB1" w:rsidP="00EE6639">
            <w:pPr>
              <w:pStyle w:val="Char1CharCharCharCharCharCharCharCharChar"/>
            </w:pPr>
            <w:r w:rsidRPr="00514C7B">
              <w:t>吴自明</w:t>
            </w:r>
          </w:p>
        </w:tc>
        <w:tc>
          <w:tcPr>
            <w:tcW w:w="975" w:type="pct"/>
            <w:shd w:val="clear" w:color="auto" w:fill="auto"/>
            <w:noWrap/>
            <w:vAlign w:val="center"/>
            <w:hideMark/>
          </w:tcPr>
          <w:p w14:paraId="1BC60F46" w14:textId="77777777" w:rsidR="00096BB1" w:rsidRPr="00514C7B" w:rsidRDefault="00096BB1" w:rsidP="00EE6639">
            <w:pPr>
              <w:pStyle w:val="Char1CharCharCharCharCharCharCharCharChar"/>
            </w:pPr>
            <w:r w:rsidRPr="00514C7B">
              <w:t>生产技术部</w:t>
            </w:r>
          </w:p>
        </w:tc>
        <w:tc>
          <w:tcPr>
            <w:tcW w:w="927" w:type="pct"/>
            <w:shd w:val="clear" w:color="auto" w:fill="auto"/>
            <w:noWrap/>
            <w:vAlign w:val="center"/>
            <w:hideMark/>
          </w:tcPr>
          <w:p w14:paraId="1844B85D" w14:textId="77777777" w:rsidR="00096BB1" w:rsidRPr="00514C7B" w:rsidRDefault="00096BB1" w:rsidP="00EE6639">
            <w:pPr>
              <w:pStyle w:val="Char1CharCharCharCharCharCharCharCharChar"/>
            </w:pPr>
            <w:r w:rsidRPr="00514C7B">
              <w:t>副部长</w:t>
            </w:r>
          </w:p>
        </w:tc>
        <w:tc>
          <w:tcPr>
            <w:tcW w:w="1588" w:type="pct"/>
            <w:shd w:val="clear" w:color="auto" w:fill="auto"/>
            <w:noWrap/>
            <w:vAlign w:val="center"/>
            <w:hideMark/>
          </w:tcPr>
          <w:p w14:paraId="1F6189A6" w14:textId="77777777" w:rsidR="00096BB1" w:rsidRPr="00514C7B" w:rsidRDefault="00096BB1" w:rsidP="00EE6639">
            <w:pPr>
              <w:pStyle w:val="Char1CharCharCharCharCharCharCharCharChar"/>
            </w:pPr>
            <w:r w:rsidRPr="00514C7B">
              <w:t>工艺处置与调度组组长</w:t>
            </w:r>
          </w:p>
        </w:tc>
        <w:tc>
          <w:tcPr>
            <w:tcW w:w="866" w:type="pct"/>
            <w:shd w:val="clear" w:color="auto" w:fill="auto"/>
            <w:noWrap/>
            <w:vAlign w:val="center"/>
            <w:hideMark/>
          </w:tcPr>
          <w:p w14:paraId="7BEA722E" w14:textId="77777777" w:rsidR="00096BB1" w:rsidRPr="00514C7B" w:rsidRDefault="00096BB1" w:rsidP="00EE6639">
            <w:pPr>
              <w:pStyle w:val="Char1CharCharCharCharCharCharCharCharChar"/>
            </w:pPr>
            <w:r w:rsidRPr="00514C7B">
              <w:t>18852295371</w:t>
            </w:r>
          </w:p>
        </w:tc>
      </w:tr>
    </w:tbl>
    <w:p w14:paraId="50D622EA" w14:textId="77777777" w:rsidR="00096BB1" w:rsidRPr="000D2F78" w:rsidRDefault="00096BB1" w:rsidP="00096BB1">
      <w:pPr>
        <w:spacing w:line="240" w:lineRule="auto"/>
        <w:ind w:firstLineChars="0" w:firstLine="0"/>
        <w:jc w:val="center"/>
        <w:rPr>
          <w:b/>
          <w:color w:val="auto"/>
          <w:sz w:val="21"/>
          <w:szCs w:val="21"/>
        </w:rPr>
      </w:pPr>
    </w:p>
    <w:p w14:paraId="42064C31" w14:textId="179A55F4" w:rsidR="00096BB1" w:rsidRPr="000D2F78" w:rsidRDefault="00096BB1" w:rsidP="00096BB1">
      <w:pPr>
        <w:pStyle w:val="3"/>
        <w:rPr>
          <w:kern w:val="2"/>
          <w:sz w:val="30"/>
        </w:rPr>
      </w:pPr>
      <w:r w:rsidRPr="000D2F78">
        <w:lastRenderedPageBreak/>
        <w:t>1.</w:t>
      </w:r>
      <w:r w:rsidR="00A5703E">
        <w:t>4</w:t>
      </w:r>
      <w:r w:rsidRPr="000D2F78">
        <w:t>.3</w:t>
      </w:r>
      <w:r w:rsidRPr="000D2F78">
        <w:t>应急处置程序</w:t>
      </w:r>
    </w:p>
    <w:p w14:paraId="06A5BDD5" w14:textId="005E2702" w:rsidR="00096BB1" w:rsidRPr="000D2F78" w:rsidRDefault="00A5703E" w:rsidP="00096BB1">
      <w:pPr>
        <w:pStyle w:val="111"/>
        <w:rPr>
          <w:b/>
          <w:bCs w:val="0"/>
          <w:noProof/>
        </w:rPr>
      </w:pPr>
      <w:r w:rsidRPr="000D2F78">
        <w:rPr>
          <w:b/>
          <w:bCs w:val="0"/>
          <w:noProof/>
        </w:rPr>
        <w:drawing>
          <wp:inline distT="0" distB="0" distL="0" distR="0" wp14:anchorId="370B3338" wp14:editId="43B8CDBA">
            <wp:extent cx="5142230" cy="6810233"/>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rotWithShape="1">
                    <a:blip r:embed="rId82"/>
                    <a:srcRect b="4899"/>
                    <a:stretch/>
                  </pic:blipFill>
                  <pic:spPr bwMode="auto">
                    <a:xfrm>
                      <a:off x="0" y="0"/>
                      <a:ext cx="5142857" cy="6811063"/>
                    </a:xfrm>
                    <a:prstGeom prst="rect">
                      <a:avLst/>
                    </a:prstGeom>
                    <a:ln>
                      <a:noFill/>
                    </a:ln>
                    <a:extLst>
                      <a:ext uri="{53640926-AAD7-44D8-BBD7-CCE9431645EC}">
                        <a14:shadowObscured xmlns:a14="http://schemas.microsoft.com/office/drawing/2010/main"/>
                      </a:ext>
                    </a:extLst>
                  </pic:spPr>
                </pic:pic>
              </a:graphicData>
            </a:graphic>
          </wp:inline>
        </w:drawing>
      </w:r>
    </w:p>
    <w:p w14:paraId="1F70598A" w14:textId="3241922D" w:rsidR="00096BB1" w:rsidRPr="000D2F78" w:rsidRDefault="00096BB1" w:rsidP="00096BB1">
      <w:pPr>
        <w:pStyle w:val="111"/>
        <w:rPr>
          <w:b/>
          <w:bCs w:val="0"/>
        </w:rPr>
      </w:pPr>
      <w:r w:rsidRPr="000D2F78">
        <w:rPr>
          <w:b/>
          <w:bCs w:val="0"/>
        </w:rPr>
        <w:t>图</w:t>
      </w:r>
      <w:r w:rsidRPr="000D2F78">
        <w:rPr>
          <w:b/>
          <w:bCs w:val="0"/>
        </w:rPr>
        <w:t>1.</w:t>
      </w:r>
      <w:r>
        <w:rPr>
          <w:b/>
          <w:bCs w:val="0"/>
        </w:rPr>
        <w:t>2</w:t>
      </w:r>
      <w:r w:rsidRPr="000D2F78">
        <w:rPr>
          <w:b/>
          <w:bCs w:val="0"/>
        </w:rPr>
        <w:t xml:space="preserve">-2    </w:t>
      </w:r>
      <w:r w:rsidR="00A5703E">
        <w:rPr>
          <w:rFonts w:hint="eastAsia"/>
          <w:b/>
          <w:bCs w:val="0"/>
        </w:rPr>
        <w:t>危险废物遗失</w:t>
      </w:r>
      <w:r w:rsidRPr="000D2F78">
        <w:rPr>
          <w:b/>
          <w:bCs w:val="0"/>
        </w:rPr>
        <w:t>应急预案程序图</w:t>
      </w:r>
    </w:p>
    <w:p w14:paraId="3427CFB6" w14:textId="77777777" w:rsidR="00096BB1" w:rsidRPr="000D2F78" w:rsidRDefault="00096BB1" w:rsidP="00096BB1">
      <w:pPr>
        <w:pStyle w:val="111"/>
        <w:rPr>
          <w:b/>
          <w:bCs w:val="0"/>
        </w:rPr>
      </w:pPr>
    </w:p>
    <w:p w14:paraId="76584504" w14:textId="775DE8C0" w:rsidR="00096BB1" w:rsidRPr="000D2F78" w:rsidRDefault="00096BB1" w:rsidP="00096BB1">
      <w:pPr>
        <w:pStyle w:val="3"/>
      </w:pPr>
      <w:r w:rsidRPr="000D2F78">
        <w:t>1.</w:t>
      </w:r>
      <w:r w:rsidR="00A5703E">
        <w:t>4</w:t>
      </w:r>
      <w:r w:rsidRPr="000D2F78">
        <w:t>.4</w:t>
      </w:r>
      <w:r w:rsidRPr="000D2F78">
        <w:t>应急处置措施</w:t>
      </w:r>
    </w:p>
    <w:p w14:paraId="5B5023A1" w14:textId="77777777" w:rsidR="00A5703E" w:rsidRPr="00A5703E" w:rsidRDefault="00A5703E" w:rsidP="00A5703E">
      <w:pPr>
        <w:ind w:firstLine="480"/>
        <w:rPr>
          <w:color w:val="auto"/>
        </w:rPr>
      </w:pPr>
      <w:r w:rsidRPr="00A5703E">
        <w:rPr>
          <w:rFonts w:hint="eastAsia"/>
          <w:color w:val="auto"/>
        </w:rPr>
        <w:t>（</w:t>
      </w:r>
      <w:r w:rsidRPr="00A5703E">
        <w:rPr>
          <w:rFonts w:hint="eastAsia"/>
          <w:color w:val="auto"/>
        </w:rPr>
        <w:t>1</w:t>
      </w:r>
      <w:r w:rsidRPr="00A5703E">
        <w:rPr>
          <w:rFonts w:hint="eastAsia"/>
          <w:color w:val="auto"/>
        </w:rPr>
        <w:t>）确定流失、泄漏、扩散危险废物的类别</w:t>
      </w:r>
      <w:r w:rsidRPr="00A5703E">
        <w:rPr>
          <w:rFonts w:hint="eastAsia"/>
          <w:color w:val="auto"/>
        </w:rPr>
        <w:t>,</w:t>
      </w:r>
      <w:r w:rsidRPr="00A5703E">
        <w:rPr>
          <w:rFonts w:hint="eastAsia"/>
          <w:color w:val="auto"/>
        </w:rPr>
        <w:t>数量</w:t>
      </w:r>
      <w:r w:rsidRPr="00A5703E">
        <w:rPr>
          <w:rFonts w:hint="eastAsia"/>
          <w:color w:val="auto"/>
        </w:rPr>
        <w:t>,</w:t>
      </w:r>
      <w:r w:rsidRPr="00A5703E">
        <w:rPr>
          <w:rFonts w:hint="eastAsia"/>
          <w:color w:val="auto"/>
        </w:rPr>
        <w:t>发生时间及严重程度；</w:t>
      </w:r>
    </w:p>
    <w:p w14:paraId="2C73B48D" w14:textId="77777777" w:rsidR="00A5703E" w:rsidRPr="00A5703E" w:rsidRDefault="00A5703E" w:rsidP="00A5703E">
      <w:pPr>
        <w:ind w:firstLine="480"/>
        <w:rPr>
          <w:color w:val="auto"/>
        </w:rPr>
      </w:pPr>
      <w:r w:rsidRPr="00A5703E">
        <w:rPr>
          <w:rFonts w:hint="eastAsia"/>
          <w:color w:val="auto"/>
        </w:rPr>
        <w:t>（</w:t>
      </w:r>
      <w:r w:rsidRPr="00A5703E">
        <w:rPr>
          <w:rFonts w:hint="eastAsia"/>
          <w:color w:val="auto"/>
        </w:rPr>
        <w:t>2</w:t>
      </w:r>
      <w:r w:rsidRPr="00A5703E">
        <w:rPr>
          <w:rFonts w:hint="eastAsia"/>
          <w:color w:val="auto"/>
        </w:rPr>
        <w:t>）组织有关人员对发生危险废物泄漏、扩散和现场进行处理，处理人员应佩戴防毒面罩、防护手套、防护服等；</w:t>
      </w:r>
    </w:p>
    <w:p w14:paraId="6DE24FA0" w14:textId="77777777" w:rsidR="00A5703E" w:rsidRPr="00A5703E" w:rsidRDefault="00A5703E" w:rsidP="00A5703E">
      <w:pPr>
        <w:ind w:firstLine="480"/>
        <w:rPr>
          <w:color w:val="auto"/>
        </w:rPr>
      </w:pPr>
      <w:r w:rsidRPr="00A5703E">
        <w:rPr>
          <w:rFonts w:hint="eastAsia"/>
          <w:color w:val="auto"/>
        </w:rPr>
        <w:lastRenderedPageBreak/>
        <w:t>（</w:t>
      </w:r>
      <w:r w:rsidRPr="00A5703E">
        <w:rPr>
          <w:rFonts w:hint="eastAsia"/>
          <w:color w:val="auto"/>
        </w:rPr>
        <w:t>3</w:t>
      </w:r>
      <w:r w:rsidRPr="00A5703E">
        <w:rPr>
          <w:rFonts w:hint="eastAsia"/>
          <w:color w:val="auto"/>
        </w:rPr>
        <w:t>）对被危险废物污染的区域进行处理时</w:t>
      </w:r>
      <w:r w:rsidRPr="00A5703E">
        <w:rPr>
          <w:rFonts w:hint="eastAsia"/>
          <w:color w:val="auto"/>
        </w:rPr>
        <w:t>,</w:t>
      </w:r>
      <w:r w:rsidRPr="00A5703E">
        <w:rPr>
          <w:rFonts w:hint="eastAsia"/>
          <w:color w:val="auto"/>
        </w:rPr>
        <w:t>将遗失的危险废物转移至专用容器内；</w:t>
      </w:r>
    </w:p>
    <w:p w14:paraId="1E159521" w14:textId="77777777" w:rsidR="00A5703E" w:rsidRPr="00A5703E" w:rsidRDefault="00A5703E" w:rsidP="00A5703E">
      <w:pPr>
        <w:ind w:firstLine="480"/>
        <w:rPr>
          <w:color w:val="auto"/>
        </w:rPr>
      </w:pPr>
      <w:r w:rsidRPr="00A5703E">
        <w:rPr>
          <w:rFonts w:hint="eastAsia"/>
          <w:color w:val="auto"/>
        </w:rPr>
        <w:t>（</w:t>
      </w:r>
      <w:r w:rsidRPr="00A5703E">
        <w:rPr>
          <w:rFonts w:hint="eastAsia"/>
          <w:color w:val="auto"/>
        </w:rPr>
        <w:t>4</w:t>
      </w:r>
      <w:r w:rsidRPr="00A5703E">
        <w:rPr>
          <w:rFonts w:hint="eastAsia"/>
          <w:color w:val="auto"/>
        </w:rPr>
        <w:t>）采取适当的安全处置措施</w:t>
      </w:r>
      <w:r w:rsidRPr="00A5703E">
        <w:rPr>
          <w:rFonts w:hint="eastAsia"/>
          <w:color w:val="auto"/>
        </w:rPr>
        <w:t>,</w:t>
      </w:r>
      <w:r w:rsidRPr="00A5703E">
        <w:rPr>
          <w:rFonts w:hint="eastAsia"/>
          <w:color w:val="auto"/>
        </w:rPr>
        <w:t>对泄漏物及受污染区域</w:t>
      </w:r>
      <w:r w:rsidRPr="00A5703E">
        <w:rPr>
          <w:rFonts w:hint="eastAsia"/>
          <w:color w:val="auto"/>
        </w:rPr>
        <w:t>,</w:t>
      </w:r>
      <w:r w:rsidRPr="00A5703E">
        <w:rPr>
          <w:rFonts w:hint="eastAsia"/>
          <w:color w:val="auto"/>
        </w:rPr>
        <w:t>进行清理，特别是液态危险废物沾染的地面应进行冲洗，并将冲洗水引入事故池，分批送污水处理进行处理；</w:t>
      </w:r>
    </w:p>
    <w:p w14:paraId="3D06CAF6" w14:textId="77777777" w:rsidR="00A5703E" w:rsidRPr="00A5703E" w:rsidRDefault="00A5703E" w:rsidP="00A5703E">
      <w:pPr>
        <w:ind w:firstLine="480"/>
        <w:rPr>
          <w:color w:val="auto"/>
        </w:rPr>
      </w:pPr>
      <w:r w:rsidRPr="00A5703E">
        <w:rPr>
          <w:rFonts w:hint="eastAsia"/>
          <w:color w:val="auto"/>
        </w:rPr>
        <w:t>（</w:t>
      </w:r>
      <w:r w:rsidRPr="00A5703E">
        <w:rPr>
          <w:rFonts w:hint="eastAsia"/>
          <w:color w:val="auto"/>
        </w:rPr>
        <w:t>5</w:t>
      </w:r>
      <w:r w:rsidRPr="00A5703E">
        <w:rPr>
          <w:rFonts w:hint="eastAsia"/>
          <w:color w:val="auto"/>
        </w:rPr>
        <w:t>）处理时严禁单独行动，要有协同人；</w:t>
      </w:r>
    </w:p>
    <w:p w14:paraId="4053E017" w14:textId="77777777" w:rsidR="00A5703E" w:rsidRDefault="00A5703E" w:rsidP="00A5703E">
      <w:pPr>
        <w:ind w:firstLine="480"/>
        <w:rPr>
          <w:color w:val="auto"/>
        </w:rPr>
      </w:pPr>
      <w:r w:rsidRPr="00A5703E">
        <w:rPr>
          <w:rFonts w:hint="eastAsia"/>
          <w:color w:val="auto"/>
        </w:rPr>
        <w:t>（</w:t>
      </w:r>
      <w:r w:rsidRPr="00A5703E">
        <w:rPr>
          <w:rFonts w:hint="eastAsia"/>
          <w:color w:val="auto"/>
        </w:rPr>
        <w:t>6</w:t>
      </w:r>
      <w:r w:rsidRPr="00A5703E">
        <w:rPr>
          <w:rFonts w:hint="eastAsia"/>
          <w:color w:val="auto"/>
        </w:rPr>
        <w:t>）作好相关泄漏记录，及时查明原因和追究相关责任。</w:t>
      </w:r>
    </w:p>
    <w:p w14:paraId="335CAABB" w14:textId="44A04B23" w:rsidR="00096BB1" w:rsidRDefault="00096BB1" w:rsidP="00A5703E">
      <w:pPr>
        <w:ind w:firstLine="480"/>
        <w:rPr>
          <w:color w:val="auto"/>
        </w:rPr>
      </w:pPr>
    </w:p>
    <w:p w14:paraId="546F4E56" w14:textId="4D1D242A" w:rsidR="00A5703E" w:rsidRDefault="00A5703E" w:rsidP="00A5703E">
      <w:pPr>
        <w:ind w:firstLine="480"/>
        <w:rPr>
          <w:color w:val="auto"/>
        </w:rPr>
      </w:pPr>
    </w:p>
    <w:p w14:paraId="720140D0" w14:textId="3520586F" w:rsidR="00A5703E" w:rsidRDefault="00A5703E" w:rsidP="00A5703E">
      <w:pPr>
        <w:ind w:firstLine="480"/>
        <w:rPr>
          <w:color w:val="auto"/>
        </w:rPr>
      </w:pPr>
    </w:p>
    <w:p w14:paraId="34ED7151" w14:textId="142105D9" w:rsidR="00A5703E" w:rsidRDefault="00A5703E" w:rsidP="00A5703E">
      <w:pPr>
        <w:ind w:firstLine="480"/>
        <w:rPr>
          <w:color w:val="auto"/>
        </w:rPr>
      </w:pPr>
    </w:p>
    <w:p w14:paraId="51EA0C01" w14:textId="1ADB68B8" w:rsidR="00A5703E" w:rsidRDefault="00A5703E" w:rsidP="00A5703E">
      <w:pPr>
        <w:ind w:firstLine="480"/>
        <w:rPr>
          <w:color w:val="auto"/>
        </w:rPr>
      </w:pPr>
    </w:p>
    <w:p w14:paraId="6E4D12F6" w14:textId="1DDD6972" w:rsidR="00A5703E" w:rsidRDefault="00A5703E" w:rsidP="00A5703E">
      <w:pPr>
        <w:ind w:firstLine="480"/>
        <w:rPr>
          <w:color w:val="auto"/>
        </w:rPr>
      </w:pPr>
    </w:p>
    <w:p w14:paraId="5222FA7A" w14:textId="22EFFFC6" w:rsidR="00A5703E" w:rsidRDefault="00A5703E" w:rsidP="00A5703E">
      <w:pPr>
        <w:ind w:firstLine="480"/>
        <w:rPr>
          <w:color w:val="auto"/>
        </w:rPr>
      </w:pPr>
    </w:p>
    <w:p w14:paraId="6C342685" w14:textId="27B6A31F" w:rsidR="00A5703E" w:rsidRDefault="00A5703E" w:rsidP="00A5703E">
      <w:pPr>
        <w:ind w:firstLine="480"/>
        <w:rPr>
          <w:color w:val="auto"/>
        </w:rPr>
      </w:pPr>
    </w:p>
    <w:p w14:paraId="249C97D5" w14:textId="2679895E" w:rsidR="00A5703E" w:rsidRDefault="00A5703E" w:rsidP="00A5703E">
      <w:pPr>
        <w:ind w:firstLine="480"/>
        <w:rPr>
          <w:color w:val="auto"/>
        </w:rPr>
      </w:pPr>
    </w:p>
    <w:p w14:paraId="1F979D76" w14:textId="16808831" w:rsidR="00A5703E" w:rsidRDefault="00A5703E" w:rsidP="00A5703E">
      <w:pPr>
        <w:ind w:firstLine="480"/>
        <w:rPr>
          <w:color w:val="auto"/>
        </w:rPr>
      </w:pPr>
    </w:p>
    <w:p w14:paraId="5BF58ED9" w14:textId="76760CDF" w:rsidR="00A5703E" w:rsidRDefault="00A5703E" w:rsidP="00A5703E">
      <w:pPr>
        <w:ind w:firstLine="480"/>
        <w:rPr>
          <w:color w:val="auto"/>
        </w:rPr>
      </w:pPr>
    </w:p>
    <w:p w14:paraId="29D8B263" w14:textId="79403EAD" w:rsidR="00A5703E" w:rsidRDefault="00A5703E" w:rsidP="00A5703E">
      <w:pPr>
        <w:ind w:firstLine="480"/>
        <w:rPr>
          <w:color w:val="auto"/>
        </w:rPr>
      </w:pPr>
    </w:p>
    <w:p w14:paraId="30B17453" w14:textId="22C86933" w:rsidR="00A5703E" w:rsidRDefault="00A5703E" w:rsidP="00A5703E">
      <w:pPr>
        <w:ind w:firstLine="480"/>
        <w:rPr>
          <w:color w:val="auto"/>
        </w:rPr>
      </w:pPr>
    </w:p>
    <w:p w14:paraId="7D788338" w14:textId="134EF64E" w:rsidR="00A5703E" w:rsidRDefault="00A5703E" w:rsidP="00A5703E">
      <w:pPr>
        <w:ind w:firstLine="480"/>
        <w:rPr>
          <w:color w:val="auto"/>
        </w:rPr>
      </w:pPr>
    </w:p>
    <w:p w14:paraId="574BC4A8" w14:textId="10C45553" w:rsidR="00A5703E" w:rsidRDefault="00A5703E" w:rsidP="00A5703E">
      <w:pPr>
        <w:ind w:firstLine="480"/>
        <w:rPr>
          <w:color w:val="auto"/>
        </w:rPr>
      </w:pPr>
    </w:p>
    <w:p w14:paraId="570A0108" w14:textId="35D66C5E" w:rsidR="00A5703E" w:rsidRDefault="00A5703E" w:rsidP="00A5703E">
      <w:pPr>
        <w:ind w:firstLine="480"/>
        <w:rPr>
          <w:color w:val="auto"/>
        </w:rPr>
      </w:pPr>
    </w:p>
    <w:p w14:paraId="7E083187" w14:textId="1B611104" w:rsidR="00A5703E" w:rsidRDefault="00A5703E" w:rsidP="00A5703E">
      <w:pPr>
        <w:ind w:firstLine="480"/>
        <w:rPr>
          <w:color w:val="auto"/>
        </w:rPr>
      </w:pPr>
    </w:p>
    <w:p w14:paraId="75D67B6D" w14:textId="4049EE8C" w:rsidR="00A5703E" w:rsidRDefault="00A5703E" w:rsidP="00A5703E">
      <w:pPr>
        <w:ind w:firstLine="480"/>
        <w:rPr>
          <w:color w:val="auto"/>
        </w:rPr>
      </w:pPr>
    </w:p>
    <w:p w14:paraId="6F5144B4" w14:textId="1BC5910C" w:rsidR="00A5703E" w:rsidRDefault="00A5703E" w:rsidP="00A5703E">
      <w:pPr>
        <w:ind w:firstLine="480"/>
        <w:rPr>
          <w:color w:val="auto"/>
        </w:rPr>
      </w:pPr>
    </w:p>
    <w:p w14:paraId="055A4351" w14:textId="72D5389D" w:rsidR="00A5703E" w:rsidRDefault="00A5703E" w:rsidP="00A5703E">
      <w:pPr>
        <w:ind w:firstLine="480"/>
        <w:rPr>
          <w:color w:val="auto"/>
        </w:rPr>
      </w:pPr>
    </w:p>
    <w:p w14:paraId="78E9D618" w14:textId="3DC748AF" w:rsidR="00A5703E" w:rsidRDefault="00A5703E" w:rsidP="00A5703E">
      <w:pPr>
        <w:ind w:firstLine="480"/>
        <w:rPr>
          <w:color w:val="auto"/>
        </w:rPr>
      </w:pPr>
    </w:p>
    <w:p w14:paraId="213C460E" w14:textId="77777777" w:rsidR="00A5703E" w:rsidRPr="000D2F78" w:rsidRDefault="00A5703E" w:rsidP="00A5703E">
      <w:pPr>
        <w:ind w:firstLine="480"/>
        <w:rPr>
          <w:color w:val="auto"/>
        </w:rPr>
      </w:pPr>
    </w:p>
    <w:p w14:paraId="47461139" w14:textId="3147AE31" w:rsidR="00096BB1" w:rsidRPr="000D2F78" w:rsidRDefault="00096BB1" w:rsidP="00096BB1">
      <w:pPr>
        <w:ind w:firstLine="480"/>
        <w:rPr>
          <w:color w:val="auto"/>
        </w:rPr>
      </w:pPr>
    </w:p>
    <w:p w14:paraId="26C8150E" w14:textId="544D0588" w:rsidR="00096BB1" w:rsidRPr="000D2F78" w:rsidRDefault="00096BB1" w:rsidP="00096BB1">
      <w:pPr>
        <w:ind w:firstLine="480"/>
        <w:rPr>
          <w:color w:val="auto"/>
        </w:rPr>
      </w:pPr>
    </w:p>
    <w:p w14:paraId="40E55038" w14:textId="7A5CB85B" w:rsidR="005F608F" w:rsidRPr="00096BB1" w:rsidRDefault="005F608F" w:rsidP="005F608F">
      <w:pPr>
        <w:ind w:firstLine="480"/>
        <w:rPr>
          <w:rFonts w:eastAsia="仿宋_GB2312"/>
          <w:color w:val="auto"/>
        </w:rPr>
      </w:pPr>
    </w:p>
    <w:p w14:paraId="384342A5" w14:textId="77777777" w:rsidR="005F608F" w:rsidRPr="000D2F78" w:rsidRDefault="005F608F" w:rsidP="005F608F">
      <w:pPr>
        <w:ind w:firstLine="480"/>
        <w:rPr>
          <w:color w:val="auto"/>
        </w:rPr>
      </w:pPr>
    </w:p>
    <w:p w14:paraId="076086AB" w14:textId="1C2EA70F" w:rsidR="005F608F" w:rsidRPr="000D2F78" w:rsidRDefault="005F608F" w:rsidP="005F608F">
      <w:pPr>
        <w:spacing w:beforeLines="2000" w:before="4800"/>
        <w:ind w:firstLineChars="0" w:firstLine="0"/>
        <w:jc w:val="center"/>
        <w:outlineLvl w:val="0"/>
        <w:rPr>
          <w:b/>
          <w:bCs/>
          <w:color w:val="auto"/>
          <w:sz w:val="44"/>
          <w:szCs w:val="44"/>
        </w:rPr>
        <w:sectPr w:rsidR="005F608F" w:rsidRPr="000D2F78">
          <w:headerReference w:type="even" r:id="rId86"/>
          <w:footerReference w:type="even" r:id="rId87"/>
          <w:footerReference w:type="default" r:id="rId88"/>
          <w:headerReference w:type="first" r:id="rId89"/>
          <w:footerReference w:type="first" r:id="rId90"/>
          <w:pgSz w:w="11906" w:h="16838"/>
          <w:pgMar w:top="1797" w:right="1797" w:bottom="1440" w:left="1797" w:header="851" w:footer="992" w:gutter="0"/>
          <w:cols w:space="720"/>
        </w:sectPr>
      </w:pPr>
      <w:bookmarkStart w:id="311" w:name="_Toc74936083"/>
      <w:bookmarkStart w:id="312" w:name="_Toc98534513"/>
      <w:r w:rsidRPr="000D2F78">
        <w:rPr>
          <w:b/>
          <w:color w:val="auto"/>
          <w:sz w:val="52"/>
          <w:szCs w:val="52"/>
        </w:rPr>
        <w:t>第三部分</w:t>
      </w:r>
      <w:r w:rsidRPr="000D2F78">
        <w:rPr>
          <w:b/>
          <w:color w:val="auto"/>
          <w:sz w:val="52"/>
          <w:szCs w:val="52"/>
        </w:rPr>
        <w:t xml:space="preserve"> </w:t>
      </w:r>
      <w:r w:rsidRPr="000D2F78">
        <w:rPr>
          <w:b/>
          <w:color w:val="auto"/>
          <w:sz w:val="52"/>
          <w:szCs w:val="52"/>
        </w:rPr>
        <w:t>突发环境事件应急预案</w:t>
      </w:r>
      <w:bookmarkStart w:id="313" w:name="_Hlk87298338"/>
      <w:r w:rsidRPr="000D2F78">
        <w:rPr>
          <w:b/>
          <w:bCs/>
          <w:color w:val="auto"/>
          <w:sz w:val="44"/>
          <w:szCs w:val="44"/>
        </w:rPr>
        <w:t>（</w:t>
      </w:r>
      <w:r w:rsidRPr="000D2F78">
        <w:rPr>
          <w:b/>
          <w:bCs/>
          <w:color w:val="auto"/>
          <w:sz w:val="44"/>
          <w:szCs w:val="44"/>
        </w:rPr>
        <w:t>C</w:t>
      </w:r>
      <w:proofErr w:type="gramStart"/>
      <w:r w:rsidRPr="000D2F78">
        <w:rPr>
          <w:b/>
          <w:bCs/>
          <w:color w:val="auto"/>
          <w:sz w:val="44"/>
          <w:szCs w:val="44"/>
        </w:rPr>
        <w:t>—</w:t>
      </w:r>
      <w:r w:rsidR="00A5703E">
        <w:rPr>
          <w:rFonts w:hint="eastAsia"/>
          <w:b/>
          <w:bCs/>
          <w:color w:val="auto"/>
          <w:sz w:val="44"/>
          <w:szCs w:val="44"/>
        </w:rPr>
        <w:t>现场</w:t>
      </w:r>
      <w:proofErr w:type="gramEnd"/>
      <w:r w:rsidR="00A5703E" w:rsidRPr="00A5703E">
        <w:rPr>
          <w:rFonts w:hint="eastAsia"/>
          <w:b/>
          <w:bCs/>
          <w:color w:val="auto"/>
          <w:sz w:val="44"/>
          <w:szCs w:val="44"/>
        </w:rPr>
        <w:t>应急处置卡</w:t>
      </w:r>
      <w:r w:rsidRPr="000D2F78">
        <w:rPr>
          <w:b/>
          <w:bCs/>
          <w:color w:val="auto"/>
          <w:sz w:val="44"/>
          <w:szCs w:val="44"/>
        </w:rPr>
        <w:t>）</w:t>
      </w:r>
      <w:bookmarkEnd w:id="311"/>
      <w:bookmarkEnd w:id="312"/>
      <w:bookmarkEnd w:id="313"/>
    </w:p>
    <w:p w14:paraId="6CAC483E" w14:textId="77777777" w:rsidR="000112AE" w:rsidRPr="000D2F78" w:rsidRDefault="000112AE" w:rsidP="000112AE">
      <w:pPr>
        <w:pStyle w:val="2"/>
        <w:rPr>
          <w:kern w:val="2"/>
          <w:sz w:val="32"/>
          <w:szCs w:val="44"/>
        </w:rPr>
      </w:pPr>
      <w:bookmarkStart w:id="314" w:name="_Toc98427906"/>
      <w:bookmarkStart w:id="315" w:name="_Toc98534514"/>
      <w:bookmarkStart w:id="316" w:name="_Toc53241714"/>
      <w:bookmarkStart w:id="317" w:name="_Toc64806569"/>
      <w:bookmarkStart w:id="318" w:name="_Toc74936084"/>
      <w:r w:rsidRPr="000D2F78">
        <w:lastRenderedPageBreak/>
        <w:t>1.</w:t>
      </w:r>
      <w:r>
        <w:rPr>
          <w:rFonts w:hint="eastAsia"/>
        </w:rPr>
        <w:t>液氯</w:t>
      </w:r>
      <w:r w:rsidRPr="000D2F78">
        <w:t>泄漏现场处置预案</w:t>
      </w:r>
      <w:bookmarkEnd w:id="314"/>
      <w:bookmarkEnd w:id="315"/>
    </w:p>
    <w:p w14:paraId="285C72A7" w14:textId="77777777" w:rsidR="000112AE" w:rsidRPr="000D2F78" w:rsidRDefault="000112AE" w:rsidP="000112AE">
      <w:pPr>
        <w:pStyle w:val="3"/>
      </w:pPr>
      <w:r w:rsidRPr="000D2F78">
        <w:t>1.1</w:t>
      </w:r>
      <w:r w:rsidRPr="000D2F78">
        <w:t>环境风险单元特征</w:t>
      </w:r>
    </w:p>
    <w:p w14:paraId="7DA73B85" w14:textId="77777777" w:rsidR="000112AE" w:rsidRPr="000D2F78" w:rsidRDefault="000112AE" w:rsidP="000112AE">
      <w:pPr>
        <w:ind w:firstLine="480"/>
        <w:rPr>
          <w:color w:val="auto"/>
        </w:rPr>
      </w:pPr>
      <w:r>
        <w:rPr>
          <w:rFonts w:hint="eastAsia"/>
          <w:color w:val="auto"/>
        </w:rPr>
        <w:t>氯气是一种黄绿色带有刺激性气味的剧毒气体，液氯由氯气压缩或低温液化而成，气体比空气重，可沿地面扩散，聚集在低洼处。氯气具有强氧化性，与易燃物可引发火灾爆炸</w:t>
      </w:r>
      <w:r w:rsidRPr="00A97CC1">
        <w:rPr>
          <w:rFonts w:hint="eastAsia"/>
          <w:color w:val="auto"/>
        </w:rPr>
        <w:t>。液</w:t>
      </w:r>
      <w:r>
        <w:rPr>
          <w:rFonts w:hint="eastAsia"/>
          <w:color w:val="auto"/>
        </w:rPr>
        <w:t>氯</w:t>
      </w:r>
      <w:r w:rsidRPr="000D2F78">
        <w:rPr>
          <w:color w:val="auto"/>
        </w:rPr>
        <w:t>泄露后处理不当会污染地表水、地下水、土壤环境。</w:t>
      </w:r>
    </w:p>
    <w:p w14:paraId="13A348C4" w14:textId="77777777" w:rsidR="000112AE" w:rsidRPr="000D2F78" w:rsidRDefault="000112AE" w:rsidP="000112AE">
      <w:pPr>
        <w:pStyle w:val="3"/>
      </w:pPr>
      <w:r w:rsidRPr="000D2F78">
        <w:t>1.2</w:t>
      </w:r>
      <w:r w:rsidRPr="000D2F78">
        <w:t>应急处置卡</w:t>
      </w:r>
    </w:p>
    <w:tbl>
      <w:tblPr>
        <w:tblW w:w="5005" w:type="pct"/>
        <w:jc w:val="center"/>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559"/>
        <w:gridCol w:w="2332"/>
        <w:gridCol w:w="2215"/>
        <w:gridCol w:w="2215"/>
      </w:tblGrid>
      <w:tr w:rsidR="000112AE" w:rsidRPr="000D2F78" w14:paraId="6A345753" w14:textId="77777777" w:rsidTr="00E44320">
        <w:trPr>
          <w:trHeight w:val="272"/>
          <w:jc w:val="center"/>
        </w:trPr>
        <w:tc>
          <w:tcPr>
            <w:tcW w:w="5000" w:type="pct"/>
            <w:gridSpan w:val="4"/>
            <w:vAlign w:val="center"/>
          </w:tcPr>
          <w:p w14:paraId="7A2B4CF5" w14:textId="77777777" w:rsidR="000112AE" w:rsidRPr="000D2F78" w:rsidRDefault="000112AE" w:rsidP="00F16B3E">
            <w:pPr>
              <w:pStyle w:val="1fe"/>
            </w:pPr>
            <w:r w:rsidRPr="0021065D">
              <w:rPr>
                <w:rFonts w:hint="eastAsia"/>
              </w:rPr>
              <w:t>液氯</w:t>
            </w:r>
            <w:r w:rsidRPr="000D2F78">
              <w:t>泄漏</w:t>
            </w:r>
            <w:bookmarkStart w:id="319" w:name="_Hlk98534399"/>
            <w:r w:rsidRPr="000D2F78">
              <w:t>应急</w:t>
            </w:r>
            <w:proofErr w:type="gramStart"/>
            <w:r w:rsidRPr="000D2F78">
              <w:t>处置卡</w:t>
            </w:r>
            <w:bookmarkEnd w:id="319"/>
            <w:proofErr w:type="gramEnd"/>
          </w:p>
        </w:tc>
      </w:tr>
      <w:tr w:rsidR="000112AE" w:rsidRPr="000D2F78" w14:paraId="6CD552B7" w14:textId="77777777" w:rsidTr="00E44320">
        <w:trPr>
          <w:trHeight w:val="272"/>
          <w:jc w:val="center"/>
        </w:trPr>
        <w:tc>
          <w:tcPr>
            <w:tcW w:w="937" w:type="pct"/>
            <w:vAlign w:val="center"/>
          </w:tcPr>
          <w:p w14:paraId="750702F6" w14:textId="77777777" w:rsidR="000112AE" w:rsidRPr="000D2F78" w:rsidRDefault="000112AE" w:rsidP="00F16B3E">
            <w:pPr>
              <w:pStyle w:val="1fe"/>
            </w:pPr>
            <w:r w:rsidRPr="000D2F78">
              <w:t>项目</w:t>
            </w:r>
          </w:p>
        </w:tc>
        <w:tc>
          <w:tcPr>
            <w:tcW w:w="4063" w:type="pct"/>
            <w:gridSpan w:val="3"/>
            <w:vAlign w:val="center"/>
          </w:tcPr>
          <w:p w14:paraId="29098237" w14:textId="77777777" w:rsidR="000112AE" w:rsidRPr="000D2F78" w:rsidRDefault="000112AE" w:rsidP="00F16B3E">
            <w:pPr>
              <w:pStyle w:val="1fe"/>
            </w:pPr>
            <w:r w:rsidRPr="000D2F78">
              <w:t>处置内容</w:t>
            </w:r>
          </w:p>
        </w:tc>
      </w:tr>
      <w:tr w:rsidR="00F16B3E" w:rsidRPr="000D2F78" w14:paraId="7BC440CD" w14:textId="77777777" w:rsidTr="00E44320">
        <w:trPr>
          <w:trHeight w:val="272"/>
          <w:jc w:val="center"/>
        </w:trPr>
        <w:tc>
          <w:tcPr>
            <w:tcW w:w="937" w:type="pct"/>
            <w:vAlign w:val="center"/>
          </w:tcPr>
          <w:p w14:paraId="48109628" w14:textId="69062A43" w:rsidR="00F16B3E" w:rsidRPr="000D2F78" w:rsidRDefault="00F16B3E" w:rsidP="00F16B3E">
            <w:pPr>
              <w:pStyle w:val="1fe"/>
            </w:pPr>
            <w:r w:rsidRPr="00F16B3E">
              <w:rPr>
                <w:rFonts w:hint="eastAsia"/>
              </w:rPr>
              <w:t>事件情景特征</w:t>
            </w:r>
          </w:p>
        </w:tc>
        <w:tc>
          <w:tcPr>
            <w:tcW w:w="4063" w:type="pct"/>
            <w:gridSpan w:val="3"/>
            <w:vAlign w:val="center"/>
          </w:tcPr>
          <w:p w14:paraId="3F5D5CF7" w14:textId="057BE5ED" w:rsidR="00F16B3E" w:rsidRPr="000D2F78" w:rsidRDefault="00F16B3E" w:rsidP="00F16B3E">
            <w:pPr>
              <w:pStyle w:val="1fe"/>
            </w:pPr>
            <w:r w:rsidRPr="0021065D">
              <w:rPr>
                <w:rFonts w:hint="eastAsia"/>
              </w:rPr>
              <w:t>液氯</w:t>
            </w:r>
            <w:r>
              <w:rPr>
                <w:rFonts w:hint="eastAsia"/>
              </w:rPr>
              <w:t>储罐发生泄露</w:t>
            </w:r>
          </w:p>
        </w:tc>
      </w:tr>
      <w:tr w:rsidR="000112AE" w:rsidRPr="000D2F78" w14:paraId="0DF366E1" w14:textId="77777777" w:rsidTr="00E44320">
        <w:trPr>
          <w:trHeight w:val="272"/>
          <w:jc w:val="center"/>
        </w:trPr>
        <w:tc>
          <w:tcPr>
            <w:tcW w:w="937" w:type="pct"/>
            <w:vAlign w:val="center"/>
          </w:tcPr>
          <w:p w14:paraId="4ED33569" w14:textId="77777777" w:rsidR="000112AE" w:rsidRPr="000D2F78" w:rsidRDefault="000112AE" w:rsidP="00F16B3E">
            <w:pPr>
              <w:pStyle w:val="1fe"/>
              <w:rPr>
                <w:bCs/>
              </w:rPr>
            </w:pPr>
            <w:r w:rsidRPr="000D2F78">
              <w:rPr>
                <w:bCs/>
              </w:rPr>
              <w:t>环境风险物质及类型</w:t>
            </w:r>
          </w:p>
        </w:tc>
        <w:tc>
          <w:tcPr>
            <w:tcW w:w="4063" w:type="pct"/>
            <w:gridSpan w:val="3"/>
            <w:vAlign w:val="center"/>
          </w:tcPr>
          <w:p w14:paraId="17B4CB99" w14:textId="77777777" w:rsidR="000112AE" w:rsidRPr="000D2F78" w:rsidRDefault="000112AE" w:rsidP="00F16B3E">
            <w:pPr>
              <w:pStyle w:val="1fe"/>
              <w:rPr>
                <w:bCs/>
              </w:rPr>
            </w:pPr>
            <w:r>
              <w:rPr>
                <w:rFonts w:hint="eastAsia"/>
                <w:bCs/>
              </w:rPr>
              <w:t>液氯，</w:t>
            </w:r>
            <w:r w:rsidRPr="000D2F78">
              <w:rPr>
                <w:bCs/>
              </w:rPr>
              <w:t>具有发生泄露</w:t>
            </w:r>
            <w:r>
              <w:rPr>
                <w:rFonts w:hint="eastAsia"/>
                <w:bCs/>
              </w:rPr>
              <w:t>、火灾、爆炸</w:t>
            </w:r>
            <w:r w:rsidRPr="000D2F78">
              <w:rPr>
                <w:bCs/>
              </w:rPr>
              <w:t>危害环境的特点。</w:t>
            </w:r>
          </w:p>
        </w:tc>
      </w:tr>
      <w:tr w:rsidR="000112AE" w:rsidRPr="000D2F78" w14:paraId="4103D343" w14:textId="77777777" w:rsidTr="00E44320">
        <w:trPr>
          <w:trHeight w:val="544"/>
          <w:jc w:val="center"/>
        </w:trPr>
        <w:tc>
          <w:tcPr>
            <w:tcW w:w="937" w:type="pct"/>
            <w:vAlign w:val="center"/>
            <w:hideMark/>
          </w:tcPr>
          <w:p w14:paraId="4DBE855A" w14:textId="35D808F3" w:rsidR="000112AE" w:rsidRPr="000D2F78" w:rsidRDefault="00F16B3E" w:rsidP="00F16B3E">
            <w:pPr>
              <w:pStyle w:val="1fe"/>
            </w:pPr>
            <w:r w:rsidRPr="00F16B3E">
              <w:rPr>
                <w:rFonts w:hint="eastAsia"/>
              </w:rPr>
              <w:t>处理步骤</w:t>
            </w:r>
          </w:p>
        </w:tc>
        <w:tc>
          <w:tcPr>
            <w:tcW w:w="4063" w:type="pct"/>
            <w:gridSpan w:val="3"/>
            <w:vAlign w:val="center"/>
            <w:hideMark/>
          </w:tcPr>
          <w:p w14:paraId="210EAFB4" w14:textId="77777777" w:rsidR="000112AE" w:rsidRDefault="000112AE" w:rsidP="00F16B3E">
            <w:pPr>
              <w:pStyle w:val="1fe"/>
              <w:jc w:val="both"/>
            </w:pPr>
            <w:r>
              <w:rPr>
                <w:rFonts w:hint="eastAsia"/>
              </w:rPr>
              <w:t>迅速撤离泄露污染区人员至安全地带，并进行隔离，严格限值出入，切断火源；</w:t>
            </w:r>
          </w:p>
          <w:p w14:paraId="4B775658" w14:textId="77777777" w:rsidR="000112AE" w:rsidRDefault="000112AE" w:rsidP="00F16B3E">
            <w:pPr>
              <w:pStyle w:val="1fe"/>
              <w:jc w:val="both"/>
            </w:pPr>
            <w:r>
              <w:rPr>
                <w:rFonts w:hint="eastAsia"/>
              </w:rPr>
              <w:t>开启事故氯处理装置对泄露氯气进行处置；</w:t>
            </w:r>
          </w:p>
          <w:p w14:paraId="3C385286" w14:textId="77777777" w:rsidR="000112AE" w:rsidRDefault="000112AE" w:rsidP="00F16B3E">
            <w:pPr>
              <w:pStyle w:val="1fe"/>
              <w:jc w:val="both"/>
            </w:pPr>
            <w:r>
              <w:rPr>
                <w:rFonts w:hint="eastAsia"/>
              </w:rPr>
              <w:t>开启事故喷雾水对泄露区域进行稀释，控制扩散；</w:t>
            </w:r>
          </w:p>
          <w:p w14:paraId="57C2AF60" w14:textId="77777777" w:rsidR="000112AE" w:rsidRPr="001B5D42" w:rsidRDefault="000112AE" w:rsidP="00F16B3E">
            <w:pPr>
              <w:pStyle w:val="1fe"/>
              <w:jc w:val="both"/>
            </w:pPr>
            <w:r w:rsidRPr="001B5D42">
              <w:rPr>
                <w:rFonts w:hint="eastAsia"/>
              </w:rPr>
              <w:t>应急处理人员配佩戴正压呼吸器、防护服，进入现场关闭泄漏点两端阀门或对泄露点进行封堵。管道泄漏时，通过控制泄漏点位上游的阀门，切断泄漏源；当罐体泄漏时，根据泄漏点位的形状，使用木塞、橡皮塞的工具对泄漏点位进行封堵，所有堵漏行动必须采取防爆措施，确保安全。</w:t>
            </w:r>
          </w:p>
          <w:p w14:paraId="62CEE7C4" w14:textId="77777777" w:rsidR="000112AE" w:rsidRDefault="000112AE" w:rsidP="00F16B3E">
            <w:pPr>
              <w:pStyle w:val="1fe"/>
              <w:jc w:val="both"/>
            </w:pPr>
            <w:r w:rsidRPr="005F2AA5">
              <w:rPr>
                <w:rFonts w:hint="eastAsia"/>
              </w:rPr>
              <w:t>无法堵漏时，可采用疏导的方法将液氯倒入其他容器或储罐。</w:t>
            </w:r>
          </w:p>
          <w:p w14:paraId="369E27A4" w14:textId="77777777" w:rsidR="000112AE" w:rsidRPr="005F2AA5" w:rsidRDefault="000112AE" w:rsidP="00F16B3E">
            <w:pPr>
              <w:pStyle w:val="1fe"/>
              <w:jc w:val="both"/>
            </w:pPr>
            <w:r>
              <w:rPr>
                <w:rFonts w:hint="eastAsia"/>
              </w:rPr>
              <w:t>引发火灾时使用雾状水、干粉灭火器灭火；</w:t>
            </w:r>
          </w:p>
          <w:p w14:paraId="6C638575" w14:textId="77777777" w:rsidR="000112AE" w:rsidRPr="000D2F78" w:rsidRDefault="000112AE" w:rsidP="00F16B3E">
            <w:pPr>
              <w:pStyle w:val="1fe"/>
              <w:jc w:val="both"/>
            </w:pPr>
            <w:r w:rsidRPr="00B020AD">
              <w:rPr>
                <w:rFonts w:hint="eastAsia"/>
              </w:rPr>
              <w:t>在事故厂房周边不间断进行</w:t>
            </w:r>
            <w:r>
              <w:rPr>
                <w:rFonts w:hint="eastAsia"/>
              </w:rPr>
              <w:t>监测</w:t>
            </w:r>
            <w:r w:rsidRPr="00B020AD">
              <w:rPr>
                <w:rFonts w:hint="eastAsia"/>
              </w:rPr>
              <w:t>，汇报周边区域环境情况。</w:t>
            </w:r>
          </w:p>
        </w:tc>
      </w:tr>
      <w:tr w:rsidR="000112AE" w:rsidRPr="000D2F78" w14:paraId="5C285C96" w14:textId="77777777" w:rsidTr="00E44320">
        <w:trPr>
          <w:trHeight w:val="544"/>
          <w:jc w:val="center"/>
        </w:trPr>
        <w:tc>
          <w:tcPr>
            <w:tcW w:w="937" w:type="pct"/>
            <w:vAlign w:val="center"/>
            <w:hideMark/>
          </w:tcPr>
          <w:p w14:paraId="4ACC919F" w14:textId="77777777" w:rsidR="000112AE" w:rsidRPr="000D2F78" w:rsidRDefault="000112AE" w:rsidP="00F16B3E">
            <w:pPr>
              <w:pStyle w:val="1fe"/>
            </w:pPr>
            <w:r w:rsidRPr="000D2F78">
              <w:t>泄漏物处理</w:t>
            </w:r>
          </w:p>
        </w:tc>
        <w:tc>
          <w:tcPr>
            <w:tcW w:w="4063" w:type="pct"/>
            <w:gridSpan w:val="3"/>
            <w:vAlign w:val="center"/>
            <w:hideMark/>
          </w:tcPr>
          <w:p w14:paraId="24FB6A43" w14:textId="77777777" w:rsidR="000112AE" w:rsidRPr="000D2F78" w:rsidRDefault="000112AE" w:rsidP="00F16B3E">
            <w:pPr>
              <w:pStyle w:val="1fe"/>
            </w:pPr>
            <w:r>
              <w:rPr>
                <w:rFonts w:hint="eastAsia"/>
              </w:rPr>
              <w:t>事故处置结束后，对人员及现场进行清洗、消毒，对污染物进行收集、处置，其中冲洗废水排入厂区污水处理站</w:t>
            </w:r>
            <w:r w:rsidRPr="000D2F78">
              <w:t>。</w:t>
            </w:r>
          </w:p>
        </w:tc>
      </w:tr>
      <w:tr w:rsidR="000112AE" w:rsidRPr="000D2F78" w14:paraId="47EEE1A4" w14:textId="77777777" w:rsidTr="00E44320">
        <w:trPr>
          <w:trHeight w:val="544"/>
          <w:jc w:val="center"/>
        </w:trPr>
        <w:tc>
          <w:tcPr>
            <w:tcW w:w="937" w:type="pct"/>
            <w:vAlign w:val="center"/>
            <w:hideMark/>
          </w:tcPr>
          <w:p w14:paraId="1374D4F1" w14:textId="77777777" w:rsidR="000112AE" w:rsidRPr="000D2F78" w:rsidRDefault="000112AE" w:rsidP="00F16B3E">
            <w:pPr>
              <w:pStyle w:val="1fe"/>
            </w:pPr>
            <w:r w:rsidRPr="000D2F78">
              <w:t>灼伤急救处理</w:t>
            </w:r>
          </w:p>
        </w:tc>
        <w:tc>
          <w:tcPr>
            <w:tcW w:w="4063" w:type="pct"/>
            <w:gridSpan w:val="3"/>
            <w:vAlign w:val="center"/>
            <w:hideMark/>
          </w:tcPr>
          <w:p w14:paraId="0419CAFD" w14:textId="77777777" w:rsidR="000112AE" w:rsidRPr="000D2F78" w:rsidRDefault="000112AE" w:rsidP="00F16B3E">
            <w:pPr>
              <w:pStyle w:val="1fe"/>
            </w:pPr>
            <w:r w:rsidRPr="000D2F78">
              <w:t>皮肤接触：脱去被污染的衣着，用</w:t>
            </w:r>
            <w:r>
              <w:rPr>
                <w:rFonts w:hint="eastAsia"/>
              </w:rPr>
              <w:t>大量</w:t>
            </w:r>
            <w:r w:rsidRPr="000D2F78">
              <w:t>清水冲洗</w:t>
            </w:r>
            <w:r>
              <w:rPr>
                <w:rFonts w:hint="eastAsia"/>
              </w:rPr>
              <w:t>，然后采用暴露疗法，并加强支持治疗及全身应用抗生素防治感染，</w:t>
            </w:r>
            <w:r w:rsidRPr="001B5D42">
              <w:rPr>
                <w:rFonts w:hint="eastAsia"/>
              </w:rPr>
              <w:t>就医。</w:t>
            </w:r>
          </w:p>
          <w:p w14:paraId="6C8D108B" w14:textId="77777777" w:rsidR="000112AE" w:rsidRDefault="000112AE" w:rsidP="00F16B3E">
            <w:pPr>
              <w:pStyle w:val="1fe"/>
              <w:rPr>
                <w:spacing w:val="-3"/>
              </w:rPr>
            </w:pPr>
            <w:r w:rsidRPr="000D2F78">
              <w:rPr>
                <w:spacing w:val="-5"/>
              </w:rPr>
              <w:t>眼睛接触：</w:t>
            </w:r>
            <w:r>
              <w:rPr>
                <w:rFonts w:hint="eastAsia"/>
                <w:spacing w:val="-5"/>
              </w:rPr>
              <w:t>使用</w:t>
            </w:r>
            <w:r>
              <w:rPr>
                <w:rFonts w:hint="eastAsia"/>
                <w:spacing w:val="-5"/>
              </w:rPr>
              <w:t>3%</w:t>
            </w:r>
            <w:r>
              <w:rPr>
                <w:rFonts w:hint="eastAsia"/>
                <w:spacing w:val="-5"/>
              </w:rPr>
              <w:t>碳酸氢钠溶液冲洗双眼</w:t>
            </w:r>
            <w:r>
              <w:rPr>
                <w:rFonts w:hint="eastAsia"/>
              </w:rPr>
              <w:t>，</w:t>
            </w:r>
            <w:r w:rsidRPr="001B5D42">
              <w:rPr>
                <w:rFonts w:hint="eastAsia"/>
              </w:rPr>
              <w:t>就医</w:t>
            </w:r>
            <w:r w:rsidRPr="000D2F78">
              <w:rPr>
                <w:spacing w:val="-3"/>
              </w:rPr>
              <w:t>。</w:t>
            </w:r>
          </w:p>
          <w:p w14:paraId="7AC08D05" w14:textId="77777777" w:rsidR="000112AE" w:rsidRPr="000D2F78" w:rsidRDefault="000112AE" w:rsidP="00F16B3E">
            <w:pPr>
              <w:pStyle w:val="1fe"/>
            </w:pPr>
            <w:r w:rsidRPr="000D2F78">
              <w:rPr>
                <w:spacing w:val="-3"/>
              </w:rPr>
              <w:t>吸入：迅速脱离现场至空气新鲜处。保持呼吸道通畅，如呼吸困难，给输氧。如呼吸停止，立即进行人工呼吸、就医。</w:t>
            </w:r>
          </w:p>
        </w:tc>
      </w:tr>
      <w:tr w:rsidR="000112AE" w:rsidRPr="000D2F78" w14:paraId="44DD7731" w14:textId="77777777" w:rsidTr="00E44320">
        <w:trPr>
          <w:trHeight w:val="544"/>
          <w:jc w:val="center"/>
        </w:trPr>
        <w:tc>
          <w:tcPr>
            <w:tcW w:w="937" w:type="pct"/>
            <w:vAlign w:val="center"/>
            <w:hideMark/>
          </w:tcPr>
          <w:p w14:paraId="32532EEA" w14:textId="77777777" w:rsidR="000112AE" w:rsidRPr="000D2F78" w:rsidRDefault="000112AE" w:rsidP="00F16B3E">
            <w:pPr>
              <w:pStyle w:val="1fe"/>
            </w:pPr>
            <w:r w:rsidRPr="000D2F78">
              <w:t>注意事项</w:t>
            </w:r>
          </w:p>
        </w:tc>
        <w:tc>
          <w:tcPr>
            <w:tcW w:w="4063" w:type="pct"/>
            <w:gridSpan w:val="3"/>
            <w:vAlign w:val="center"/>
            <w:hideMark/>
          </w:tcPr>
          <w:p w14:paraId="3C3B94C9" w14:textId="77777777" w:rsidR="000112AE" w:rsidRPr="000D2F78" w:rsidRDefault="000112AE" w:rsidP="00F16B3E">
            <w:pPr>
              <w:pStyle w:val="1fe"/>
            </w:pPr>
            <w:r w:rsidRPr="000D2F78">
              <w:t>进入现场人员必须配备必要的个人防护器具。设置现场警戒线，严禁非相关人员进入现场。</w:t>
            </w:r>
          </w:p>
          <w:p w14:paraId="54C7AB53" w14:textId="77777777" w:rsidR="000112AE" w:rsidRPr="000D2F78" w:rsidRDefault="000112AE" w:rsidP="00F16B3E">
            <w:pPr>
              <w:pStyle w:val="1fe"/>
            </w:pPr>
            <w:r w:rsidRPr="000D2F78">
              <w:t>救护人员应处于泄漏源的上风侧，不要直接接触泄漏物。应急处理时严禁单独行动，要有监护人。</w:t>
            </w:r>
          </w:p>
          <w:p w14:paraId="0B0473DC" w14:textId="77777777" w:rsidR="000112AE" w:rsidRPr="000D2F78" w:rsidRDefault="000112AE" w:rsidP="00F16B3E">
            <w:pPr>
              <w:pStyle w:val="1fe"/>
            </w:pPr>
            <w:r w:rsidRPr="000D2F78">
              <w:t>防止泄漏物进入雨水管线。</w:t>
            </w:r>
          </w:p>
        </w:tc>
      </w:tr>
      <w:tr w:rsidR="000112AE" w:rsidRPr="000D2F78" w14:paraId="6D8CE956" w14:textId="77777777" w:rsidTr="00E44320">
        <w:trPr>
          <w:trHeight w:val="544"/>
          <w:jc w:val="center"/>
        </w:trPr>
        <w:tc>
          <w:tcPr>
            <w:tcW w:w="937" w:type="pct"/>
            <w:vAlign w:val="center"/>
            <w:hideMark/>
          </w:tcPr>
          <w:p w14:paraId="7F327C72" w14:textId="77777777" w:rsidR="000112AE" w:rsidRPr="000D2F78" w:rsidRDefault="000112AE" w:rsidP="00F16B3E">
            <w:pPr>
              <w:pStyle w:val="1fe"/>
              <w:rPr>
                <w:szCs w:val="21"/>
              </w:rPr>
            </w:pPr>
            <w:r w:rsidRPr="000D2F78">
              <w:rPr>
                <w:szCs w:val="21"/>
              </w:rPr>
              <w:t>应急联系人</w:t>
            </w:r>
          </w:p>
        </w:tc>
        <w:tc>
          <w:tcPr>
            <w:tcW w:w="1401" w:type="pct"/>
            <w:vAlign w:val="center"/>
            <w:hideMark/>
          </w:tcPr>
          <w:p w14:paraId="4EDD25F6" w14:textId="363E07E2" w:rsidR="000112AE" w:rsidRPr="000D2F78" w:rsidRDefault="000112AE" w:rsidP="00F16B3E">
            <w:pPr>
              <w:pStyle w:val="1fe"/>
              <w:rPr>
                <w:szCs w:val="21"/>
              </w:rPr>
            </w:pPr>
            <w:r w:rsidRPr="00B020AD">
              <w:rPr>
                <w:rFonts w:hint="eastAsia"/>
                <w:szCs w:val="21"/>
              </w:rPr>
              <w:t>张金波</w:t>
            </w:r>
            <w:r w:rsidR="00F16B3E">
              <w:rPr>
                <w:rFonts w:hint="eastAsia"/>
                <w:szCs w:val="21"/>
              </w:rPr>
              <w:t>（</w:t>
            </w:r>
            <w:r w:rsidR="00F16B3E" w:rsidRPr="00514C7B">
              <w:t>安全科</w:t>
            </w:r>
            <w:r w:rsidR="00F16B3E">
              <w:rPr>
                <w:rFonts w:hint="eastAsia"/>
                <w:szCs w:val="21"/>
              </w:rPr>
              <w:t>）</w:t>
            </w:r>
          </w:p>
        </w:tc>
        <w:tc>
          <w:tcPr>
            <w:tcW w:w="1331" w:type="pct"/>
            <w:vAlign w:val="center"/>
            <w:hideMark/>
          </w:tcPr>
          <w:p w14:paraId="150634A6" w14:textId="77777777" w:rsidR="000112AE" w:rsidRPr="000D2F78" w:rsidRDefault="000112AE" w:rsidP="00F16B3E">
            <w:pPr>
              <w:pStyle w:val="1fe"/>
              <w:rPr>
                <w:szCs w:val="21"/>
              </w:rPr>
            </w:pPr>
            <w:r w:rsidRPr="000D2F78">
              <w:rPr>
                <w:szCs w:val="21"/>
              </w:rPr>
              <w:t>联系方式</w:t>
            </w:r>
          </w:p>
        </w:tc>
        <w:tc>
          <w:tcPr>
            <w:tcW w:w="1331" w:type="pct"/>
            <w:vAlign w:val="center"/>
            <w:hideMark/>
          </w:tcPr>
          <w:p w14:paraId="2A1E7576" w14:textId="77777777" w:rsidR="000112AE" w:rsidRPr="000D2F78" w:rsidRDefault="000112AE" w:rsidP="00F16B3E">
            <w:pPr>
              <w:pStyle w:val="1fe"/>
              <w:rPr>
                <w:szCs w:val="21"/>
              </w:rPr>
            </w:pPr>
            <w:r w:rsidRPr="00B020AD">
              <w:rPr>
                <w:rFonts w:hint="eastAsia"/>
                <w:szCs w:val="21"/>
              </w:rPr>
              <w:t>18852295363</w:t>
            </w:r>
          </w:p>
        </w:tc>
      </w:tr>
    </w:tbl>
    <w:p w14:paraId="51E06E4B" w14:textId="77777777" w:rsidR="000112AE" w:rsidRDefault="000112AE" w:rsidP="000112AE">
      <w:pPr>
        <w:pStyle w:val="111"/>
      </w:pPr>
    </w:p>
    <w:p w14:paraId="29F41C5F" w14:textId="77777777" w:rsidR="000112AE" w:rsidRDefault="000112AE" w:rsidP="000112AE">
      <w:pPr>
        <w:pStyle w:val="111"/>
      </w:pPr>
    </w:p>
    <w:p w14:paraId="14F13C49" w14:textId="77777777" w:rsidR="000112AE" w:rsidRDefault="000112AE" w:rsidP="000112AE">
      <w:pPr>
        <w:pStyle w:val="111"/>
      </w:pPr>
    </w:p>
    <w:p w14:paraId="05A272D9" w14:textId="77777777" w:rsidR="000112AE" w:rsidRDefault="000112AE" w:rsidP="000112AE">
      <w:pPr>
        <w:pStyle w:val="111"/>
      </w:pPr>
    </w:p>
    <w:p w14:paraId="441C9665" w14:textId="77777777" w:rsidR="000112AE" w:rsidRDefault="000112AE" w:rsidP="000112AE">
      <w:pPr>
        <w:pStyle w:val="111"/>
      </w:pPr>
    </w:p>
    <w:p w14:paraId="17C276F0" w14:textId="77777777" w:rsidR="000112AE" w:rsidRDefault="000112AE" w:rsidP="000112AE">
      <w:pPr>
        <w:pStyle w:val="111"/>
      </w:pPr>
    </w:p>
    <w:p w14:paraId="1A598B4A" w14:textId="77777777" w:rsidR="000112AE" w:rsidRDefault="000112AE" w:rsidP="000112AE">
      <w:pPr>
        <w:pStyle w:val="111"/>
      </w:pPr>
    </w:p>
    <w:p w14:paraId="78414EE6" w14:textId="77777777" w:rsidR="000112AE" w:rsidRDefault="000112AE" w:rsidP="000112AE">
      <w:pPr>
        <w:pStyle w:val="111"/>
      </w:pPr>
    </w:p>
    <w:p w14:paraId="7C7CD685" w14:textId="77777777" w:rsidR="000112AE" w:rsidRPr="000D2F78" w:rsidRDefault="000112AE" w:rsidP="000112AE">
      <w:pPr>
        <w:pStyle w:val="111"/>
      </w:pPr>
    </w:p>
    <w:p w14:paraId="5C3EAE04" w14:textId="77777777" w:rsidR="000112AE" w:rsidRPr="000D2F78" w:rsidRDefault="000112AE" w:rsidP="000112AE">
      <w:pPr>
        <w:pStyle w:val="2"/>
        <w:rPr>
          <w:kern w:val="2"/>
          <w:sz w:val="32"/>
          <w:szCs w:val="44"/>
        </w:rPr>
      </w:pPr>
      <w:bookmarkStart w:id="320" w:name="_Toc98427907"/>
      <w:bookmarkStart w:id="321" w:name="_Toc98534515"/>
      <w:r w:rsidRPr="000D2F78">
        <w:t>2.</w:t>
      </w:r>
      <w:r>
        <w:rPr>
          <w:rFonts w:hint="eastAsia"/>
        </w:rPr>
        <w:t>液氨</w:t>
      </w:r>
      <w:r w:rsidRPr="000D2F78">
        <w:t>储罐泄漏现场处置预案</w:t>
      </w:r>
      <w:bookmarkEnd w:id="320"/>
      <w:bookmarkEnd w:id="321"/>
    </w:p>
    <w:p w14:paraId="6BA6B979" w14:textId="77777777" w:rsidR="000112AE" w:rsidRPr="000D2F78" w:rsidRDefault="000112AE" w:rsidP="000112AE">
      <w:pPr>
        <w:pStyle w:val="3"/>
      </w:pPr>
      <w:r w:rsidRPr="000D2F78">
        <w:t>2.1</w:t>
      </w:r>
      <w:r w:rsidRPr="000D2F78">
        <w:t>环境风险单元特征</w:t>
      </w:r>
    </w:p>
    <w:p w14:paraId="762657FB" w14:textId="77777777" w:rsidR="000112AE" w:rsidRPr="000D2F78" w:rsidRDefault="000112AE" w:rsidP="000112AE">
      <w:pPr>
        <w:ind w:firstLine="480"/>
        <w:rPr>
          <w:color w:val="auto"/>
        </w:rPr>
      </w:pPr>
      <w:r w:rsidRPr="00A97CC1">
        <w:rPr>
          <w:rFonts w:hint="eastAsia"/>
          <w:color w:val="auto"/>
        </w:rPr>
        <w:t>液氨</w:t>
      </w:r>
      <w:r>
        <w:rPr>
          <w:rFonts w:hint="eastAsia"/>
          <w:color w:val="auto"/>
        </w:rPr>
        <w:t>属于</w:t>
      </w:r>
      <w:r w:rsidRPr="00A97CC1">
        <w:rPr>
          <w:rFonts w:hint="eastAsia"/>
          <w:color w:val="auto"/>
        </w:rPr>
        <w:t>有毒气体，</w:t>
      </w:r>
      <w:r>
        <w:rPr>
          <w:rFonts w:hint="eastAsia"/>
          <w:color w:val="auto"/>
        </w:rPr>
        <w:t>泄露会迅速蒸发，可引起急性中毒，</w:t>
      </w:r>
      <w:r w:rsidRPr="000D2F78">
        <w:rPr>
          <w:color w:val="auto"/>
        </w:rPr>
        <w:t>对周边大气环境较</w:t>
      </w:r>
      <w:r>
        <w:rPr>
          <w:rFonts w:hint="eastAsia"/>
          <w:color w:val="auto"/>
        </w:rPr>
        <w:t>大</w:t>
      </w:r>
      <w:r w:rsidRPr="000D2F78">
        <w:rPr>
          <w:color w:val="auto"/>
        </w:rPr>
        <w:t>；</w:t>
      </w:r>
      <w:r w:rsidRPr="00A97CC1">
        <w:rPr>
          <w:rFonts w:hint="eastAsia"/>
          <w:color w:val="auto"/>
        </w:rPr>
        <w:t>液氨火灾爆炸危险性类别为乙类</w:t>
      </w:r>
      <w:r>
        <w:rPr>
          <w:rFonts w:hint="eastAsia"/>
          <w:color w:val="auto"/>
        </w:rPr>
        <w:t>，</w:t>
      </w:r>
      <w:r w:rsidRPr="00A97CC1">
        <w:rPr>
          <w:rFonts w:hint="eastAsia"/>
          <w:color w:val="auto"/>
        </w:rPr>
        <w:t>氨与空气混合到一定比例时，遇明火能引起爆炸，其爆炸极限为</w:t>
      </w:r>
      <w:r w:rsidRPr="00A97CC1">
        <w:rPr>
          <w:rFonts w:hint="eastAsia"/>
          <w:color w:val="auto"/>
        </w:rPr>
        <w:t>15.5</w:t>
      </w:r>
      <w:r w:rsidRPr="00A97CC1">
        <w:rPr>
          <w:rFonts w:hint="eastAsia"/>
          <w:color w:val="auto"/>
        </w:rPr>
        <w:t>～</w:t>
      </w:r>
      <w:r w:rsidRPr="00A97CC1">
        <w:rPr>
          <w:rFonts w:hint="eastAsia"/>
          <w:color w:val="auto"/>
        </w:rPr>
        <w:t>25%</w:t>
      </w:r>
      <w:r w:rsidRPr="00A97CC1">
        <w:rPr>
          <w:rFonts w:hint="eastAsia"/>
          <w:color w:val="auto"/>
        </w:rPr>
        <w:t>。液氨</w:t>
      </w:r>
      <w:r w:rsidRPr="000D2F78">
        <w:rPr>
          <w:color w:val="auto"/>
        </w:rPr>
        <w:t>泄露后处理不当会污染地表水、地下水、土壤环境。</w:t>
      </w:r>
    </w:p>
    <w:p w14:paraId="380A304B" w14:textId="77777777" w:rsidR="000112AE" w:rsidRPr="000D2F78" w:rsidRDefault="000112AE" w:rsidP="000112AE">
      <w:pPr>
        <w:pStyle w:val="3"/>
      </w:pPr>
      <w:r w:rsidRPr="000D2F78">
        <w:t>2.2</w:t>
      </w:r>
      <w:r w:rsidRPr="000D2F78">
        <w:t>应急处置卡</w:t>
      </w:r>
    </w:p>
    <w:tbl>
      <w:tblPr>
        <w:tblW w:w="5138" w:type="pct"/>
        <w:jc w:val="center"/>
        <w:tblBorders>
          <w:top w:val="single" w:sz="8" w:space="0" w:color="000000"/>
          <w:bottom w:val="single" w:sz="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560"/>
        <w:gridCol w:w="2434"/>
        <w:gridCol w:w="2274"/>
        <w:gridCol w:w="2052"/>
        <w:gridCol w:w="222"/>
      </w:tblGrid>
      <w:tr w:rsidR="000112AE" w:rsidRPr="000D2F78" w14:paraId="5CA71D48" w14:textId="77777777" w:rsidTr="00E44320">
        <w:trPr>
          <w:gridAfter w:val="1"/>
          <w:wAfter w:w="130" w:type="pct"/>
          <w:trHeight w:val="272"/>
          <w:jc w:val="center"/>
        </w:trPr>
        <w:tc>
          <w:tcPr>
            <w:tcW w:w="4870" w:type="pct"/>
            <w:gridSpan w:val="4"/>
            <w:vAlign w:val="center"/>
          </w:tcPr>
          <w:p w14:paraId="79EB8DAD" w14:textId="77777777" w:rsidR="000112AE" w:rsidRPr="000D2F78" w:rsidRDefault="000112AE" w:rsidP="007129A0">
            <w:pPr>
              <w:pStyle w:val="1fe"/>
            </w:pPr>
            <w:r w:rsidRPr="002C2B3B">
              <w:rPr>
                <w:rFonts w:hint="eastAsia"/>
              </w:rPr>
              <w:t>液氨</w:t>
            </w:r>
            <w:r w:rsidRPr="000D2F78">
              <w:t>储罐泄漏应急</w:t>
            </w:r>
            <w:proofErr w:type="gramStart"/>
            <w:r w:rsidRPr="000D2F78">
              <w:t>处置卡</w:t>
            </w:r>
            <w:proofErr w:type="gramEnd"/>
          </w:p>
        </w:tc>
      </w:tr>
      <w:tr w:rsidR="000112AE" w:rsidRPr="000D2F78" w14:paraId="0E8E4DEA" w14:textId="77777777" w:rsidTr="00E44320">
        <w:trPr>
          <w:gridAfter w:val="1"/>
          <w:wAfter w:w="130" w:type="pct"/>
          <w:trHeight w:val="272"/>
          <w:jc w:val="center"/>
        </w:trPr>
        <w:tc>
          <w:tcPr>
            <w:tcW w:w="913" w:type="pct"/>
            <w:vAlign w:val="center"/>
          </w:tcPr>
          <w:p w14:paraId="121B41AE" w14:textId="77777777" w:rsidR="000112AE" w:rsidRPr="000D2F78" w:rsidRDefault="000112AE" w:rsidP="007129A0">
            <w:pPr>
              <w:pStyle w:val="1fe"/>
            </w:pPr>
            <w:r w:rsidRPr="000D2F78">
              <w:t>项目</w:t>
            </w:r>
          </w:p>
        </w:tc>
        <w:tc>
          <w:tcPr>
            <w:tcW w:w="3957" w:type="pct"/>
            <w:gridSpan w:val="3"/>
            <w:vAlign w:val="center"/>
          </w:tcPr>
          <w:p w14:paraId="3AB3609E" w14:textId="77777777" w:rsidR="000112AE" w:rsidRPr="000D2F78" w:rsidRDefault="000112AE" w:rsidP="007129A0">
            <w:pPr>
              <w:pStyle w:val="1fe"/>
            </w:pPr>
            <w:r w:rsidRPr="000D2F78">
              <w:t>处置内容</w:t>
            </w:r>
          </w:p>
        </w:tc>
      </w:tr>
      <w:tr w:rsidR="00F16B3E" w:rsidRPr="000D2F78" w14:paraId="1F4C1B19" w14:textId="77777777" w:rsidTr="00E44320">
        <w:trPr>
          <w:gridAfter w:val="1"/>
          <w:wAfter w:w="130" w:type="pct"/>
          <w:trHeight w:val="272"/>
          <w:jc w:val="center"/>
        </w:trPr>
        <w:tc>
          <w:tcPr>
            <w:tcW w:w="913" w:type="pct"/>
            <w:vAlign w:val="center"/>
          </w:tcPr>
          <w:p w14:paraId="6569D6AB" w14:textId="7B9FD755" w:rsidR="00F16B3E" w:rsidRPr="000D2F78" w:rsidRDefault="00F16B3E" w:rsidP="00F16B3E">
            <w:pPr>
              <w:pStyle w:val="1fe"/>
            </w:pPr>
            <w:r w:rsidRPr="00F16B3E">
              <w:rPr>
                <w:rFonts w:hint="eastAsia"/>
              </w:rPr>
              <w:t>事件情景特征</w:t>
            </w:r>
          </w:p>
        </w:tc>
        <w:tc>
          <w:tcPr>
            <w:tcW w:w="3957" w:type="pct"/>
            <w:gridSpan w:val="3"/>
            <w:vAlign w:val="center"/>
          </w:tcPr>
          <w:p w14:paraId="285D5329" w14:textId="6A2387EC" w:rsidR="00F16B3E" w:rsidRPr="000D2F78" w:rsidRDefault="00F16B3E" w:rsidP="00F16B3E">
            <w:pPr>
              <w:pStyle w:val="1fe"/>
            </w:pPr>
            <w:r w:rsidRPr="002C2B3B">
              <w:rPr>
                <w:rFonts w:hint="eastAsia"/>
              </w:rPr>
              <w:t>液氨</w:t>
            </w:r>
            <w:r>
              <w:rPr>
                <w:rFonts w:hint="eastAsia"/>
              </w:rPr>
              <w:t>储罐发生泄露</w:t>
            </w:r>
          </w:p>
        </w:tc>
      </w:tr>
      <w:tr w:rsidR="00F16B3E" w:rsidRPr="000D2F78" w14:paraId="78220341" w14:textId="77777777" w:rsidTr="00E44320">
        <w:trPr>
          <w:gridAfter w:val="1"/>
          <w:wAfter w:w="130" w:type="pct"/>
          <w:trHeight w:val="272"/>
          <w:jc w:val="center"/>
        </w:trPr>
        <w:tc>
          <w:tcPr>
            <w:tcW w:w="913" w:type="pct"/>
            <w:vAlign w:val="center"/>
          </w:tcPr>
          <w:p w14:paraId="044FCC8C" w14:textId="77777777" w:rsidR="00F16B3E" w:rsidRPr="000D2F78" w:rsidRDefault="00F16B3E" w:rsidP="00F16B3E">
            <w:pPr>
              <w:pStyle w:val="1fe"/>
              <w:rPr>
                <w:bCs/>
              </w:rPr>
            </w:pPr>
            <w:r w:rsidRPr="000D2F78">
              <w:rPr>
                <w:bCs/>
              </w:rPr>
              <w:t>环境风险物质及类型</w:t>
            </w:r>
          </w:p>
        </w:tc>
        <w:tc>
          <w:tcPr>
            <w:tcW w:w="3957" w:type="pct"/>
            <w:gridSpan w:val="3"/>
            <w:vAlign w:val="center"/>
          </w:tcPr>
          <w:p w14:paraId="0466D5BA" w14:textId="77777777" w:rsidR="00F16B3E" w:rsidRPr="000D2F78" w:rsidRDefault="00F16B3E" w:rsidP="00F16B3E">
            <w:pPr>
              <w:pStyle w:val="1fe"/>
              <w:rPr>
                <w:bCs/>
              </w:rPr>
            </w:pPr>
            <w:r w:rsidRPr="002C2B3B">
              <w:rPr>
                <w:rFonts w:hint="eastAsia"/>
                <w:bCs/>
              </w:rPr>
              <w:t>液氨</w:t>
            </w:r>
            <w:r w:rsidRPr="000D2F78">
              <w:rPr>
                <w:bCs/>
              </w:rPr>
              <w:t>，具有发生泄露</w:t>
            </w:r>
            <w:r>
              <w:rPr>
                <w:rFonts w:hint="eastAsia"/>
                <w:bCs/>
              </w:rPr>
              <w:t>、火灾、爆炸</w:t>
            </w:r>
            <w:r w:rsidRPr="000D2F78">
              <w:rPr>
                <w:bCs/>
              </w:rPr>
              <w:t>危害环境的特点。</w:t>
            </w:r>
          </w:p>
        </w:tc>
      </w:tr>
      <w:tr w:rsidR="00F16B3E" w:rsidRPr="000D2F78" w14:paraId="77BED423" w14:textId="77777777" w:rsidTr="00E44320">
        <w:tblPrEx>
          <w:tblBorders>
            <w:left w:val="single" w:sz="8" w:space="0" w:color="000000"/>
            <w:right w:val="single" w:sz="8" w:space="0" w:color="000000"/>
            <w:insideH w:val="single" w:sz="8" w:space="0" w:color="000000"/>
            <w:insideV w:val="single" w:sz="8" w:space="0" w:color="000000"/>
          </w:tblBorders>
        </w:tblPrEx>
        <w:trPr>
          <w:trHeight w:val="1360"/>
          <w:jc w:val="center"/>
        </w:trPr>
        <w:tc>
          <w:tcPr>
            <w:tcW w:w="913" w:type="pct"/>
            <w:tcBorders>
              <w:top w:val="single" w:sz="6" w:space="0" w:color="000000"/>
              <w:left w:val="nil"/>
              <w:bottom w:val="single" w:sz="6" w:space="0" w:color="000000"/>
              <w:right w:val="single" w:sz="6" w:space="0" w:color="000000"/>
            </w:tcBorders>
            <w:vAlign w:val="center"/>
            <w:hideMark/>
          </w:tcPr>
          <w:p w14:paraId="4BE3C7C7" w14:textId="59244309" w:rsidR="00F16B3E" w:rsidRPr="000D2F78" w:rsidRDefault="00F16B3E" w:rsidP="00F16B3E">
            <w:pPr>
              <w:pStyle w:val="1fe"/>
            </w:pPr>
            <w:r w:rsidRPr="00F16B3E">
              <w:rPr>
                <w:rFonts w:hint="eastAsia"/>
              </w:rPr>
              <w:t>处理步骤</w:t>
            </w:r>
          </w:p>
        </w:tc>
        <w:tc>
          <w:tcPr>
            <w:tcW w:w="4087" w:type="pct"/>
            <w:gridSpan w:val="4"/>
            <w:tcBorders>
              <w:top w:val="single" w:sz="6" w:space="0" w:color="000000"/>
              <w:left w:val="single" w:sz="6" w:space="0" w:color="000000"/>
              <w:bottom w:val="single" w:sz="6" w:space="0" w:color="000000"/>
              <w:right w:val="nil"/>
            </w:tcBorders>
            <w:vAlign w:val="center"/>
            <w:hideMark/>
          </w:tcPr>
          <w:p w14:paraId="7C73FE2C" w14:textId="77777777" w:rsidR="00F16B3E" w:rsidRDefault="00F16B3E" w:rsidP="00F16B3E">
            <w:pPr>
              <w:pStyle w:val="1fe"/>
            </w:pPr>
            <w:r>
              <w:rPr>
                <w:rFonts w:hint="eastAsia"/>
              </w:rPr>
              <w:t>迅速撤离泄露污染区人员至安全地带，并进行隔离，严格限值出入，切断火源；</w:t>
            </w:r>
          </w:p>
          <w:p w14:paraId="08EAD8DF" w14:textId="77777777" w:rsidR="00F16B3E" w:rsidRDefault="00F16B3E" w:rsidP="00F16B3E">
            <w:pPr>
              <w:pStyle w:val="1fe"/>
            </w:pPr>
            <w:r>
              <w:rPr>
                <w:rFonts w:hint="eastAsia"/>
              </w:rPr>
              <w:t>启动碱液吸收系统；</w:t>
            </w:r>
          </w:p>
          <w:p w14:paraId="348E924B" w14:textId="77777777" w:rsidR="00F16B3E" w:rsidRDefault="00F16B3E" w:rsidP="00F16B3E">
            <w:pPr>
              <w:pStyle w:val="1fe"/>
            </w:pPr>
            <w:r>
              <w:rPr>
                <w:rFonts w:hint="eastAsia"/>
              </w:rPr>
              <w:t>开启事故喷雾水对泄露区域进行稀释，控制扩散；</w:t>
            </w:r>
          </w:p>
          <w:p w14:paraId="5C8F1253" w14:textId="77777777" w:rsidR="00F16B3E" w:rsidRPr="00A97CC1" w:rsidRDefault="00F16B3E" w:rsidP="00F16B3E">
            <w:pPr>
              <w:pStyle w:val="1fe"/>
            </w:pPr>
            <w:r>
              <w:rPr>
                <w:rFonts w:hint="eastAsia"/>
              </w:rPr>
              <w:t>应急处理人员配佩戴正压呼吸器、防护服，进入现场关闭泄漏点两端阀门或对泄露点进行封堵。</w:t>
            </w:r>
            <w:r w:rsidRPr="000D2F78">
              <w:t>管道泄漏时，通过控制泄漏点位上游的阀门，切断泄漏源；当罐体泄漏时，根据泄漏点位的形状，使用木塞、橡皮塞的工具对泄漏点位进行封堵，所有堵漏行动必须采取防爆措施，确保安全</w:t>
            </w:r>
            <w:r>
              <w:rPr>
                <w:rFonts w:hint="eastAsia"/>
              </w:rPr>
              <w:t>。</w:t>
            </w:r>
          </w:p>
        </w:tc>
      </w:tr>
      <w:tr w:rsidR="00F16B3E" w:rsidRPr="000D2F78" w14:paraId="706BAF01" w14:textId="77777777" w:rsidTr="00E44320">
        <w:tblPrEx>
          <w:tblBorders>
            <w:left w:val="single" w:sz="8" w:space="0" w:color="000000"/>
            <w:right w:val="single" w:sz="8" w:space="0" w:color="000000"/>
            <w:insideH w:val="single" w:sz="8" w:space="0" w:color="000000"/>
            <w:insideV w:val="single" w:sz="8" w:space="0" w:color="000000"/>
          </w:tblBorders>
        </w:tblPrEx>
        <w:trPr>
          <w:trHeight w:val="1908"/>
          <w:jc w:val="center"/>
        </w:trPr>
        <w:tc>
          <w:tcPr>
            <w:tcW w:w="913" w:type="pct"/>
            <w:tcBorders>
              <w:top w:val="single" w:sz="6" w:space="0" w:color="000000"/>
              <w:left w:val="nil"/>
              <w:bottom w:val="single" w:sz="6" w:space="0" w:color="000000"/>
              <w:right w:val="single" w:sz="6" w:space="0" w:color="000000"/>
            </w:tcBorders>
            <w:vAlign w:val="center"/>
            <w:hideMark/>
          </w:tcPr>
          <w:p w14:paraId="6EDD48AF" w14:textId="77777777" w:rsidR="00F16B3E" w:rsidRPr="000D2F78" w:rsidRDefault="00F16B3E" w:rsidP="00F16B3E">
            <w:pPr>
              <w:pStyle w:val="1fe"/>
            </w:pPr>
            <w:r w:rsidRPr="000D2F78">
              <w:t>泄漏物处理</w:t>
            </w:r>
          </w:p>
        </w:tc>
        <w:tc>
          <w:tcPr>
            <w:tcW w:w="4087" w:type="pct"/>
            <w:gridSpan w:val="4"/>
            <w:tcBorders>
              <w:top w:val="single" w:sz="6" w:space="0" w:color="000000"/>
              <w:left w:val="single" w:sz="6" w:space="0" w:color="000000"/>
              <w:bottom w:val="single" w:sz="6" w:space="0" w:color="000000"/>
              <w:right w:val="nil"/>
            </w:tcBorders>
            <w:vAlign w:val="center"/>
            <w:hideMark/>
          </w:tcPr>
          <w:p w14:paraId="3A3A5916" w14:textId="77777777" w:rsidR="00F16B3E" w:rsidRPr="000D2F78" w:rsidRDefault="00F16B3E" w:rsidP="00F16B3E">
            <w:pPr>
              <w:pStyle w:val="1fe"/>
            </w:pPr>
            <w:r>
              <w:rPr>
                <w:rFonts w:hint="eastAsia"/>
              </w:rPr>
              <w:t>少量泄露</w:t>
            </w:r>
            <w:r w:rsidRPr="000D2F78">
              <w:t>：可采用消防沙</w:t>
            </w:r>
            <w:r>
              <w:rPr>
                <w:rFonts w:hint="eastAsia"/>
              </w:rPr>
              <w:t>、</w:t>
            </w:r>
            <w:r w:rsidRPr="000D2F78">
              <w:t>干泥土</w:t>
            </w:r>
            <w:r>
              <w:rPr>
                <w:rFonts w:hint="eastAsia"/>
              </w:rPr>
              <w:t>及其他不燃烧材料吸附或吸收，也可以使用大量清水冲洗</w:t>
            </w:r>
          </w:p>
          <w:p w14:paraId="6B78700A" w14:textId="77777777" w:rsidR="00F16B3E" w:rsidRDefault="00F16B3E" w:rsidP="00F16B3E">
            <w:pPr>
              <w:pStyle w:val="1fe"/>
            </w:pPr>
            <w:r>
              <w:rPr>
                <w:rFonts w:hint="eastAsia"/>
              </w:rPr>
              <w:t>大量泄露</w:t>
            </w:r>
            <w:r w:rsidRPr="000D2F78">
              <w:t>；</w:t>
            </w:r>
            <w:r>
              <w:rPr>
                <w:rFonts w:hint="eastAsia"/>
              </w:rPr>
              <w:t>利用围堰收容，用泡沫覆盖，用防爆</w:t>
            </w:r>
            <w:proofErr w:type="gramStart"/>
            <w:r>
              <w:rPr>
                <w:rFonts w:hint="eastAsia"/>
              </w:rPr>
              <w:t>泵转移</w:t>
            </w:r>
            <w:proofErr w:type="gramEnd"/>
            <w:r>
              <w:rPr>
                <w:rFonts w:hint="eastAsia"/>
              </w:rPr>
              <w:t>至</w:t>
            </w:r>
            <w:r w:rsidRPr="000D2F78">
              <w:t>备用空桶内。</w:t>
            </w:r>
          </w:p>
          <w:p w14:paraId="066F21AD" w14:textId="77777777" w:rsidR="00F16B3E" w:rsidRPr="002C2B3B" w:rsidRDefault="00F16B3E" w:rsidP="00F16B3E">
            <w:pPr>
              <w:pStyle w:val="1fe"/>
            </w:pPr>
            <w:r>
              <w:rPr>
                <w:rFonts w:hint="eastAsia"/>
              </w:rPr>
              <w:t>事故处置结束后，对人员及现场进行清洗、消毒，对污染物进行收集、处置，其中冲洗废水排入厂区污水处理站，吸附或吸收的泄露收集物</w:t>
            </w:r>
            <w:r w:rsidRPr="000D2F78">
              <w:t>作为危险</w:t>
            </w:r>
            <w:proofErr w:type="gramStart"/>
            <w:r w:rsidRPr="000D2F78">
              <w:t>废物委</w:t>
            </w:r>
            <w:proofErr w:type="gramEnd"/>
            <w:r w:rsidRPr="000D2F78">
              <w:t>外处置。</w:t>
            </w:r>
          </w:p>
        </w:tc>
      </w:tr>
      <w:tr w:rsidR="00F16B3E" w:rsidRPr="000D2F78" w14:paraId="2D144710" w14:textId="77777777" w:rsidTr="00E44320">
        <w:tblPrEx>
          <w:tblBorders>
            <w:left w:val="single" w:sz="8" w:space="0" w:color="000000"/>
            <w:right w:val="single" w:sz="8" w:space="0" w:color="000000"/>
            <w:insideH w:val="single" w:sz="8" w:space="0" w:color="000000"/>
            <w:insideV w:val="single" w:sz="8" w:space="0" w:color="000000"/>
          </w:tblBorders>
        </w:tblPrEx>
        <w:trPr>
          <w:trHeight w:val="1360"/>
          <w:jc w:val="center"/>
        </w:trPr>
        <w:tc>
          <w:tcPr>
            <w:tcW w:w="913" w:type="pct"/>
            <w:tcBorders>
              <w:top w:val="single" w:sz="6" w:space="0" w:color="000000"/>
              <w:left w:val="nil"/>
              <w:bottom w:val="single" w:sz="6" w:space="0" w:color="000000"/>
              <w:right w:val="single" w:sz="6" w:space="0" w:color="000000"/>
            </w:tcBorders>
            <w:vAlign w:val="center"/>
            <w:hideMark/>
          </w:tcPr>
          <w:p w14:paraId="6E25AC4D" w14:textId="77777777" w:rsidR="00F16B3E" w:rsidRPr="000D2F78" w:rsidRDefault="00F16B3E" w:rsidP="00F16B3E">
            <w:pPr>
              <w:pStyle w:val="1fe"/>
            </w:pPr>
            <w:r w:rsidRPr="000D2F78">
              <w:t>灼伤急救处理</w:t>
            </w:r>
          </w:p>
        </w:tc>
        <w:tc>
          <w:tcPr>
            <w:tcW w:w="4087" w:type="pct"/>
            <w:gridSpan w:val="4"/>
            <w:tcBorders>
              <w:top w:val="single" w:sz="6" w:space="0" w:color="000000"/>
              <w:left w:val="single" w:sz="6" w:space="0" w:color="000000"/>
              <w:bottom w:val="single" w:sz="6" w:space="0" w:color="000000"/>
              <w:right w:val="nil"/>
            </w:tcBorders>
            <w:vAlign w:val="center"/>
            <w:hideMark/>
          </w:tcPr>
          <w:p w14:paraId="364FF864" w14:textId="77777777" w:rsidR="00F16B3E" w:rsidRPr="000D2F78" w:rsidRDefault="00F16B3E" w:rsidP="00F16B3E">
            <w:pPr>
              <w:pStyle w:val="1fe"/>
            </w:pPr>
            <w:r w:rsidRPr="000D2F78">
              <w:t>皮肤接触：脱去被污染的衣着，用肥皂水或清水彻底冲洗皮肤。</w:t>
            </w:r>
          </w:p>
          <w:p w14:paraId="34F8D5E4" w14:textId="77777777" w:rsidR="00F16B3E" w:rsidRPr="000D2F78" w:rsidRDefault="00F16B3E" w:rsidP="00F16B3E">
            <w:pPr>
              <w:pStyle w:val="1fe"/>
            </w:pPr>
            <w:r w:rsidRPr="000D2F78">
              <w:t>眼睛接触：用大量流动清水或生理盐水彻底冲洗至少</w:t>
            </w:r>
            <w:r w:rsidRPr="000D2F78">
              <w:t xml:space="preserve"> 15 </w:t>
            </w:r>
            <w:r w:rsidRPr="000D2F78">
              <w:t>分钟，就医。吸入：迅速脱离现场至空气新鲜处。保持呼吸道通畅，如呼吸困难，给输氧。如呼吸停止，立即进行人工呼吸、就医。</w:t>
            </w:r>
          </w:p>
          <w:p w14:paraId="49326332" w14:textId="77777777" w:rsidR="00F16B3E" w:rsidRPr="000D2F78" w:rsidRDefault="00F16B3E" w:rsidP="00F16B3E">
            <w:pPr>
              <w:pStyle w:val="1fe"/>
            </w:pPr>
            <w:r w:rsidRPr="000D2F78">
              <w:t>食入：饮足量温水，催吐，就医。</w:t>
            </w:r>
          </w:p>
        </w:tc>
      </w:tr>
      <w:tr w:rsidR="00F16B3E" w:rsidRPr="000D2F78" w14:paraId="32C16877" w14:textId="77777777" w:rsidTr="00E44320">
        <w:tblPrEx>
          <w:tblBorders>
            <w:left w:val="single" w:sz="8" w:space="0" w:color="000000"/>
            <w:right w:val="single" w:sz="8" w:space="0" w:color="000000"/>
            <w:insideH w:val="single" w:sz="8" w:space="0" w:color="000000"/>
            <w:insideV w:val="single" w:sz="8" w:space="0" w:color="000000"/>
          </w:tblBorders>
        </w:tblPrEx>
        <w:trPr>
          <w:trHeight w:val="1362"/>
          <w:jc w:val="center"/>
        </w:trPr>
        <w:tc>
          <w:tcPr>
            <w:tcW w:w="913" w:type="pct"/>
            <w:tcBorders>
              <w:top w:val="single" w:sz="6" w:space="0" w:color="000000"/>
              <w:left w:val="nil"/>
              <w:bottom w:val="single" w:sz="6" w:space="0" w:color="000000"/>
              <w:right w:val="single" w:sz="6" w:space="0" w:color="000000"/>
            </w:tcBorders>
            <w:vAlign w:val="center"/>
            <w:hideMark/>
          </w:tcPr>
          <w:p w14:paraId="7DF6F8BD" w14:textId="77777777" w:rsidR="00F16B3E" w:rsidRPr="000D2F78" w:rsidRDefault="00F16B3E" w:rsidP="00F16B3E">
            <w:pPr>
              <w:pStyle w:val="1fe"/>
            </w:pPr>
            <w:r w:rsidRPr="000D2F78">
              <w:t>注意事项</w:t>
            </w:r>
          </w:p>
        </w:tc>
        <w:tc>
          <w:tcPr>
            <w:tcW w:w="4087" w:type="pct"/>
            <w:gridSpan w:val="4"/>
            <w:tcBorders>
              <w:top w:val="single" w:sz="6" w:space="0" w:color="000000"/>
              <w:left w:val="single" w:sz="6" w:space="0" w:color="000000"/>
              <w:bottom w:val="single" w:sz="6" w:space="0" w:color="000000"/>
              <w:right w:val="nil"/>
            </w:tcBorders>
            <w:vAlign w:val="center"/>
            <w:hideMark/>
          </w:tcPr>
          <w:p w14:paraId="06B17941" w14:textId="77777777" w:rsidR="00F16B3E" w:rsidRPr="000D2F78" w:rsidRDefault="00F16B3E" w:rsidP="00F16B3E">
            <w:pPr>
              <w:pStyle w:val="1fe"/>
            </w:pPr>
            <w:r w:rsidRPr="000D2F78">
              <w:t>进入现场人员必须配备必要的个人防护器具。</w:t>
            </w:r>
          </w:p>
          <w:p w14:paraId="61855933" w14:textId="77777777" w:rsidR="00F16B3E" w:rsidRDefault="00F16B3E" w:rsidP="00F16B3E">
            <w:pPr>
              <w:pStyle w:val="1fe"/>
            </w:pPr>
            <w:r>
              <w:rPr>
                <w:rFonts w:hint="eastAsia"/>
              </w:rPr>
              <w:t>确保消防水有足够的压力</w:t>
            </w:r>
          </w:p>
          <w:p w14:paraId="53BBE845" w14:textId="77777777" w:rsidR="00F16B3E" w:rsidRPr="000D2F78" w:rsidRDefault="00F16B3E" w:rsidP="00F16B3E">
            <w:pPr>
              <w:pStyle w:val="1fe"/>
            </w:pPr>
            <w:r w:rsidRPr="000D2F78">
              <w:t>设置现场警戒线，严禁非相关人员进入现场。</w:t>
            </w:r>
          </w:p>
          <w:p w14:paraId="6ACA8ABC" w14:textId="77777777" w:rsidR="00F16B3E" w:rsidRPr="000D2F78" w:rsidRDefault="00F16B3E" w:rsidP="00F16B3E">
            <w:pPr>
              <w:pStyle w:val="1fe"/>
            </w:pPr>
            <w:r w:rsidRPr="000D2F78">
              <w:t>救护人员应处于泄漏源的上风侧，不要直接接触泄漏物。</w:t>
            </w:r>
          </w:p>
          <w:p w14:paraId="77394F2C" w14:textId="77777777" w:rsidR="00F16B3E" w:rsidRPr="000D2F78" w:rsidRDefault="00F16B3E" w:rsidP="00F16B3E">
            <w:pPr>
              <w:pStyle w:val="1fe"/>
            </w:pPr>
            <w:r w:rsidRPr="000D2F78">
              <w:t>应急处理时严禁单独行动，</w:t>
            </w:r>
            <w:r>
              <w:rPr>
                <w:rFonts w:hint="eastAsia"/>
              </w:rPr>
              <w:t>必须有两人操作</w:t>
            </w:r>
            <w:r w:rsidRPr="000D2F78">
              <w:t>。</w:t>
            </w:r>
          </w:p>
          <w:p w14:paraId="6C9F3501" w14:textId="77777777" w:rsidR="00F16B3E" w:rsidRPr="000D2F78" w:rsidRDefault="00F16B3E" w:rsidP="00F16B3E">
            <w:pPr>
              <w:pStyle w:val="1fe"/>
            </w:pPr>
            <w:r w:rsidRPr="000D2F78">
              <w:t>防止泄漏物进入雨水管线。</w:t>
            </w:r>
          </w:p>
        </w:tc>
      </w:tr>
      <w:tr w:rsidR="00F16B3E" w:rsidRPr="000D2F78" w14:paraId="03714C7E" w14:textId="77777777" w:rsidTr="00E44320">
        <w:tblPrEx>
          <w:tblBorders>
            <w:left w:val="single" w:sz="8" w:space="0" w:color="000000"/>
            <w:right w:val="single" w:sz="8" w:space="0" w:color="000000"/>
            <w:insideH w:val="single" w:sz="8" w:space="0" w:color="000000"/>
            <w:insideV w:val="single" w:sz="8" w:space="0" w:color="000000"/>
          </w:tblBorders>
        </w:tblPrEx>
        <w:trPr>
          <w:trHeight w:val="350"/>
          <w:jc w:val="center"/>
        </w:trPr>
        <w:tc>
          <w:tcPr>
            <w:tcW w:w="913" w:type="pct"/>
            <w:tcBorders>
              <w:top w:val="single" w:sz="6" w:space="0" w:color="000000"/>
              <w:left w:val="nil"/>
              <w:bottom w:val="single" w:sz="8" w:space="0" w:color="000000"/>
              <w:right w:val="single" w:sz="6" w:space="0" w:color="000000"/>
            </w:tcBorders>
            <w:vAlign w:val="center"/>
            <w:hideMark/>
          </w:tcPr>
          <w:p w14:paraId="40D175DF" w14:textId="77777777" w:rsidR="00F16B3E" w:rsidRPr="000D2F78" w:rsidRDefault="00F16B3E" w:rsidP="00F16B3E">
            <w:pPr>
              <w:pStyle w:val="1fe"/>
            </w:pPr>
            <w:r w:rsidRPr="000D2F78">
              <w:rPr>
                <w:szCs w:val="21"/>
              </w:rPr>
              <w:t>应急联系人</w:t>
            </w:r>
          </w:p>
        </w:tc>
        <w:tc>
          <w:tcPr>
            <w:tcW w:w="1425" w:type="pct"/>
            <w:tcBorders>
              <w:top w:val="single" w:sz="6" w:space="0" w:color="000000"/>
              <w:left w:val="single" w:sz="6" w:space="0" w:color="000000"/>
              <w:bottom w:val="single" w:sz="8" w:space="0" w:color="000000"/>
              <w:right w:val="nil"/>
            </w:tcBorders>
            <w:vAlign w:val="center"/>
            <w:hideMark/>
          </w:tcPr>
          <w:p w14:paraId="3EA3C148" w14:textId="131B1589" w:rsidR="00F16B3E" w:rsidRPr="000D2F78" w:rsidRDefault="00F16B3E" w:rsidP="00F16B3E">
            <w:pPr>
              <w:pStyle w:val="1fe"/>
            </w:pPr>
            <w:r w:rsidRPr="00B020AD">
              <w:rPr>
                <w:rFonts w:hint="eastAsia"/>
                <w:szCs w:val="21"/>
              </w:rPr>
              <w:t>张金波</w:t>
            </w:r>
            <w:r>
              <w:rPr>
                <w:rFonts w:hint="eastAsia"/>
                <w:szCs w:val="21"/>
              </w:rPr>
              <w:t>（</w:t>
            </w:r>
            <w:r w:rsidRPr="00514C7B">
              <w:t>安全科</w:t>
            </w:r>
            <w:r>
              <w:rPr>
                <w:rFonts w:hint="eastAsia"/>
                <w:szCs w:val="21"/>
              </w:rPr>
              <w:t>）</w:t>
            </w:r>
          </w:p>
        </w:tc>
        <w:tc>
          <w:tcPr>
            <w:tcW w:w="1331" w:type="pct"/>
            <w:tcBorders>
              <w:top w:val="single" w:sz="6" w:space="0" w:color="000000"/>
              <w:left w:val="single" w:sz="6" w:space="0" w:color="000000"/>
              <w:bottom w:val="single" w:sz="8" w:space="0" w:color="000000"/>
              <w:right w:val="nil"/>
            </w:tcBorders>
            <w:vAlign w:val="center"/>
            <w:hideMark/>
          </w:tcPr>
          <w:p w14:paraId="2B3AB5C2" w14:textId="77777777" w:rsidR="00F16B3E" w:rsidRPr="000D2F78" w:rsidRDefault="00F16B3E" w:rsidP="00F16B3E">
            <w:pPr>
              <w:pStyle w:val="1fe"/>
            </w:pPr>
            <w:r w:rsidRPr="000D2F78">
              <w:rPr>
                <w:szCs w:val="21"/>
              </w:rPr>
              <w:t>联系方式</w:t>
            </w:r>
          </w:p>
        </w:tc>
        <w:tc>
          <w:tcPr>
            <w:tcW w:w="1331" w:type="pct"/>
            <w:gridSpan w:val="2"/>
            <w:tcBorders>
              <w:top w:val="single" w:sz="6" w:space="0" w:color="000000"/>
              <w:left w:val="single" w:sz="6" w:space="0" w:color="000000"/>
              <w:bottom w:val="single" w:sz="8" w:space="0" w:color="000000"/>
              <w:right w:val="nil"/>
            </w:tcBorders>
            <w:vAlign w:val="center"/>
            <w:hideMark/>
          </w:tcPr>
          <w:p w14:paraId="065B9BB6" w14:textId="77777777" w:rsidR="00F16B3E" w:rsidRPr="000D2F78" w:rsidRDefault="00F16B3E" w:rsidP="00F16B3E">
            <w:pPr>
              <w:pStyle w:val="1fe"/>
              <w:rPr>
                <w:szCs w:val="20"/>
                <w:lang w:val="zh-CN" w:bidi="zh-CN"/>
              </w:rPr>
            </w:pPr>
            <w:r w:rsidRPr="00B020AD">
              <w:rPr>
                <w:rFonts w:hint="eastAsia"/>
                <w:szCs w:val="21"/>
              </w:rPr>
              <w:t>18852295363</w:t>
            </w:r>
          </w:p>
        </w:tc>
      </w:tr>
    </w:tbl>
    <w:p w14:paraId="2C903A2B" w14:textId="77777777" w:rsidR="000112AE" w:rsidRDefault="000112AE" w:rsidP="000112AE">
      <w:pPr>
        <w:pStyle w:val="111"/>
      </w:pPr>
    </w:p>
    <w:p w14:paraId="21CD2D4A" w14:textId="77777777" w:rsidR="000112AE" w:rsidRPr="000D2F78" w:rsidRDefault="000112AE" w:rsidP="000112AE">
      <w:pPr>
        <w:pStyle w:val="2"/>
        <w:rPr>
          <w:kern w:val="2"/>
          <w:sz w:val="32"/>
          <w:szCs w:val="44"/>
        </w:rPr>
      </w:pPr>
      <w:bookmarkStart w:id="322" w:name="_Toc98427908"/>
      <w:bookmarkStart w:id="323" w:name="_Toc98534516"/>
      <w:r w:rsidRPr="000D2F78">
        <w:lastRenderedPageBreak/>
        <w:t>3.</w:t>
      </w:r>
      <w:r>
        <w:rPr>
          <w:rFonts w:hint="eastAsia"/>
        </w:rPr>
        <w:t>甲苯</w:t>
      </w:r>
      <w:r w:rsidRPr="000D2F78">
        <w:t>储罐泄漏现场处置预案</w:t>
      </w:r>
      <w:bookmarkEnd w:id="322"/>
      <w:bookmarkEnd w:id="323"/>
    </w:p>
    <w:p w14:paraId="574F3018" w14:textId="77777777" w:rsidR="000112AE" w:rsidRPr="000D2F78" w:rsidRDefault="000112AE" w:rsidP="000112AE">
      <w:pPr>
        <w:pStyle w:val="3"/>
      </w:pPr>
      <w:r w:rsidRPr="000D2F78">
        <w:t>3.1</w:t>
      </w:r>
      <w:r w:rsidRPr="000D2F78">
        <w:t>环境风险单元特征</w:t>
      </w:r>
    </w:p>
    <w:p w14:paraId="13F4FC1D" w14:textId="77777777" w:rsidR="000112AE" w:rsidRDefault="000112AE" w:rsidP="000112AE">
      <w:pPr>
        <w:ind w:firstLine="480"/>
        <w:rPr>
          <w:color w:val="auto"/>
        </w:rPr>
      </w:pPr>
      <w:r>
        <w:rPr>
          <w:rFonts w:hint="eastAsia"/>
          <w:color w:val="auto"/>
        </w:rPr>
        <w:t>甲苯属于</w:t>
      </w:r>
      <w:r w:rsidRPr="007F5322">
        <w:rPr>
          <w:rFonts w:hint="eastAsia"/>
          <w:color w:val="auto"/>
        </w:rPr>
        <w:t>属于</w:t>
      </w:r>
      <w:r>
        <w:rPr>
          <w:rFonts w:hint="eastAsia"/>
          <w:color w:val="auto"/>
        </w:rPr>
        <w:t>第</w:t>
      </w:r>
      <w:r w:rsidRPr="007F5322">
        <w:rPr>
          <w:rFonts w:hint="eastAsia"/>
          <w:color w:val="auto"/>
        </w:rPr>
        <w:t>3</w:t>
      </w:r>
      <w:r w:rsidRPr="007F5322">
        <w:rPr>
          <w:rFonts w:hint="eastAsia"/>
          <w:color w:val="auto"/>
        </w:rPr>
        <w:t>类易燃液体</w:t>
      </w:r>
      <w:r>
        <w:rPr>
          <w:rFonts w:hint="eastAsia"/>
          <w:color w:val="auto"/>
        </w:rPr>
        <w:t>，易燃，具刺激性。其蒸汽与空气可形成爆炸性混合物，遇明火、高热能引起燃烧爆炸。与氧化剂能发生强烈反应。流速过快，容易产生和聚集静电。其蒸气比空气重，能在较低处扩散到相当远的地方，遇火源会着火回燃。</w:t>
      </w:r>
    </w:p>
    <w:p w14:paraId="38788D86" w14:textId="77777777" w:rsidR="000112AE" w:rsidRPr="000D2F78" w:rsidRDefault="000112AE" w:rsidP="000112AE">
      <w:pPr>
        <w:pStyle w:val="3"/>
      </w:pPr>
      <w:r w:rsidRPr="000D2F78">
        <w:t>3.2</w:t>
      </w:r>
      <w:r w:rsidRPr="000D2F78">
        <w:t>应急处置卡</w:t>
      </w:r>
    </w:p>
    <w:tbl>
      <w:tblPr>
        <w:tblW w:w="5000" w:type="pct"/>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1277"/>
        <w:gridCol w:w="2344"/>
        <w:gridCol w:w="2344"/>
        <w:gridCol w:w="2348"/>
      </w:tblGrid>
      <w:tr w:rsidR="000112AE" w:rsidRPr="000D2F78" w14:paraId="5F793589" w14:textId="77777777" w:rsidTr="00E44320">
        <w:trPr>
          <w:tblHeader/>
        </w:trPr>
        <w:tc>
          <w:tcPr>
            <w:tcW w:w="5000" w:type="pct"/>
            <w:gridSpan w:val="4"/>
            <w:shd w:val="clear" w:color="auto" w:fill="auto"/>
            <w:vAlign w:val="center"/>
          </w:tcPr>
          <w:p w14:paraId="03DA0EDF" w14:textId="77777777" w:rsidR="000112AE" w:rsidRPr="001B5D42" w:rsidRDefault="000112AE" w:rsidP="00E44320">
            <w:pPr>
              <w:pStyle w:val="111"/>
              <w:rPr>
                <w:b/>
                <w:bCs w:val="0"/>
              </w:rPr>
            </w:pPr>
            <w:r w:rsidRPr="001B5D42">
              <w:rPr>
                <w:rFonts w:hint="eastAsia"/>
                <w:b/>
                <w:bCs w:val="0"/>
              </w:rPr>
              <w:t>甲苯</w:t>
            </w:r>
            <w:r w:rsidRPr="001B5D42">
              <w:rPr>
                <w:b/>
                <w:bCs w:val="0"/>
              </w:rPr>
              <w:t>储罐泄露应急处置卡</w:t>
            </w:r>
          </w:p>
        </w:tc>
      </w:tr>
      <w:tr w:rsidR="000112AE" w:rsidRPr="000D2F78" w14:paraId="31C04CE2" w14:textId="77777777" w:rsidTr="00E44320">
        <w:trPr>
          <w:tblHeader/>
        </w:trPr>
        <w:tc>
          <w:tcPr>
            <w:tcW w:w="768" w:type="pct"/>
            <w:shd w:val="clear" w:color="auto" w:fill="auto"/>
            <w:vAlign w:val="center"/>
          </w:tcPr>
          <w:p w14:paraId="4807AF45" w14:textId="77777777" w:rsidR="000112AE" w:rsidRPr="000D2F78" w:rsidRDefault="000112AE" w:rsidP="00E44320">
            <w:pPr>
              <w:pStyle w:val="111"/>
              <w:rPr>
                <w:b/>
                <w:bCs w:val="0"/>
              </w:rPr>
            </w:pPr>
            <w:r w:rsidRPr="000D2F78">
              <w:rPr>
                <w:b/>
                <w:bCs w:val="0"/>
              </w:rPr>
              <w:t>项目</w:t>
            </w:r>
          </w:p>
        </w:tc>
        <w:tc>
          <w:tcPr>
            <w:tcW w:w="4232" w:type="pct"/>
            <w:gridSpan w:val="3"/>
            <w:shd w:val="clear" w:color="auto" w:fill="auto"/>
            <w:vAlign w:val="center"/>
          </w:tcPr>
          <w:p w14:paraId="69DBD67C" w14:textId="77777777" w:rsidR="000112AE" w:rsidRPr="000D2F78" w:rsidRDefault="000112AE" w:rsidP="00E44320">
            <w:pPr>
              <w:pStyle w:val="111"/>
              <w:rPr>
                <w:b/>
                <w:bCs w:val="0"/>
              </w:rPr>
            </w:pPr>
            <w:r w:rsidRPr="000D2F78">
              <w:rPr>
                <w:b/>
                <w:bCs w:val="0"/>
              </w:rPr>
              <w:t>处置内容</w:t>
            </w:r>
          </w:p>
        </w:tc>
      </w:tr>
      <w:tr w:rsidR="00F16B3E" w:rsidRPr="000D2F78" w14:paraId="0B44349D" w14:textId="77777777" w:rsidTr="00E44320">
        <w:trPr>
          <w:tblHeader/>
        </w:trPr>
        <w:tc>
          <w:tcPr>
            <w:tcW w:w="768" w:type="pct"/>
            <w:shd w:val="clear" w:color="auto" w:fill="auto"/>
            <w:vAlign w:val="center"/>
          </w:tcPr>
          <w:p w14:paraId="4AD511B0" w14:textId="57BCFC42" w:rsidR="00F16B3E" w:rsidRPr="00F16B3E" w:rsidRDefault="00F16B3E" w:rsidP="00F16B3E">
            <w:pPr>
              <w:pStyle w:val="111"/>
            </w:pPr>
            <w:r w:rsidRPr="00F16B3E">
              <w:rPr>
                <w:rFonts w:hint="eastAsia"/>
              </w:rPr>
              <w:t>事件情景特征</w:t>
            </w:r>
          </w:p>
        </w:tc>
        <w:tc>
          <w:tcPr>
            <w:tcW w:w="4232" w:type="pct"/>
            <w:gridSpan w:val="3"/>
            <w:shd w:val="clear" w:color="auto" w:fill="auto"/>
            <w:vAlign w:val="center"/>
          </w:tcPr>
          <w:p w14:paraId="6B1477C8" w14:textId="54DED863" w:rsidR="00F16B3E" w:rsidRPr="00F16B3E" w:rsidRDefault="00F16B3E" w:rsidP="00F16B3E">
            <w:pPr>
              <w:pStyle w:val="111"/>
            </w:pPr>
            <w:r w:rsidRPr="00F16B3E">
              <w:rPr>
                <w:rFonts w:hint="eastAsia"/>
              </w:rPr>
              <w:t>甲苯储罐发生泄露</w:t>
            </w:r>
          </w:p>
        </w:tc>
      </w:tr>
      <w:tr w:rsidR="00F16B3E" w:rsidRPr="000D2F78" w14:paraId="15623A9E" w14:textId="77777777" w:rsidTr="00E44320">
        <w:tc>
          <w:tcPr>
            <w:tcW w:w="768" w:type="pct"/>
            <w:shd w:val="clear" w:color="auto" w:fill="auto"/>
            <w:vAlign w:val="center"/>
          </w:tcPr>
          <w:p w14:paraId="39523AEA" w14:textId="77777777" w:rsidR="00F16B3E" w:rsidRPr="000D2F78" w:rsidRDefault="00F16B3E" w:rsidP="00F16B3E">
            <w:pPr>
              <w:pStyle w:val="111"/>
            </w:pPr>
            <w:r w:rsidRPr="000D2F78">
              <w:t>环境风险</w:t>
            </w:r>
            <w:r w:rsidRPr="000D2F78">
              <w:t xml:space="preserve"> </w:t>
            </w:r>
            <w:r w:rsidRPr="000D2F78">
              <w:t>物质及类型</w:t>
            </w:r>
          </w:p>
        </w:tc>
        <w:tc>
          <w:tcPr>
            <w:tcW w:w="4232" w:type="pct"/>
            <w:gridSpan w:val="3"/>
            <w:shd w:val="clear" w:color="auto" w:fill="auto"/>
            <w:vAlign w:val="center"/>
          </w:tcPr>
          <w:p w14:paraId="22AB016B" w14:textId="77777777" w:rsidR="00F16B3E" w:rsidRPr="000D2F78" w:rsidRDefault="00F16B3E" w:rsidP="00F16B3E">
            <w:pPr>
              <w:pStyle w:val="111"/>
            </w:pPr>
            <w:r>
              <w:rPr>
                <w:rFonts w:hint="eastAsia"/>
              </w:rPr>
              <w:t>甲苯</w:t>
            </w:r>
            <w:r w:rsidRPr="000D2F78">
              <w:t>，具有发生泄露、火灾、爆炸危害环境的特点。</w:t>
            </w:r>
          </w:p>
        </w:tc>
      </w:tr>
      <w:tr w:rsidR="00F16B3E" w:rsidRPr="000D2F78" w14:paraId="06EE1CA0" w14:textId="77777777" w:rsidTr="00E44320">
        <w:tc>
          <w:tcPr>
            <w:tcW w:w="768" w:type="pct"/>
            <w:shd w:val="clear" w:color="auto" w:fill="auto"/>
            <w:vAlign w:val="center"/>
          </w:tcPr>
          <w:p w14:paraId="746F8395" w14:textId="14824142" w:rsidR="00F16B3E" w:rsidRPr="000D2F78" w:rsidRDefault="00F16B3E" w:rsidP="00F16B3E">
            <w:pPr>
              <w:pStyle w:val="111"/>
            </w:pPr>
            <w:r>
              <w:rPr>
                <w:rFonts w:hint="eastAsia"/>
              </w:rPr>
              <w:t>处理步骤</w:t>
            </w:r>
          </w:p>
        </w:tc>
        <w:tc>
          <w:tcPr>
            <w:tcW w:w="4232" w:type="pct"/>
            <w:gridSpan w:val="3"/>
            <w:shd w:val="clear" w:color="auto" w:fill="auto"/>
            <w:vAlign w:val="center"/>
          </w:tcPr>
          <w:p w14:paraId="7517D034" w14:textId="77777777" w:rsidR="00F16B3E" w:rsidRDefault="00F16B3E" w:rsidP="00F16B3E">
            <w:pPr>
              <w:spacing w:before="3" w:line="250" w:lineRule="exact"/>
              <w:ind w:firstLine="420"/>
              <w:jc w:val="left"/>
              <w:rPr>
                <w:sz w:val="21"/>
              </w:rPr>
            </w:pPr>
            <w:r>
              <w:rPr>
                <w:rFonts w:hint="eastAsia"/>
                <w:sz w:val="21"/>
              </w:rPr>
              <w:t>迅速撤离泄露污染区人员至安全地带，并进行隔离，严格限值出入，切断火源；</w:t>
            </w:r>
          </w:p>
          <w:p w14:paraId="2D9B5C71" w14:textId="77777777" w:rsidR="00F16B3E" w:rsidRDefault="00F16B3E" w:rsidP="00F16B3E">
            <w:pPr>
              <w:spacing w:before="4" w:line="250" w:lineRule="exact"/>
              <w:ind w:firstLine="420"/>
              <w:rPr>
                <w:sz w:val="21"/>
              </w:rPr>
            </w:pPr>
            <w:r>
              <w:rPr>
                <w:rFonts w:hint="eastAsia"/>
                <w:sz w:val="21"/>
              </w:rPr>
              <w:t>开启事故喷雾水对泄露区域进行稀释，控制扩散；</w:t>
            </w:r>
          </w:p>
          <w:p w14:paraId="3C363723" w14:textId="77777777" w:rsidR="00F16B3E" w:rsidRPr="000D2F78" w:rsidRDefault="00F16B3E" w:rsidP="00F16B3E">
            <w:pPr>
              <w:pStyle w:val="111"/>
              <w:jc w:val="both"/>
            </w:pPr>
            <w:r>
              <w:rPr>
                <w:rFonts w:hint="eastAsia"/>
              </w:rPr>
              <w:t>应急处理人员配佩戴正压呼吸器、防护服，进入现场关闭泄漏点两端阀门或对泄露点进行封堵。</w:t>
            </w:r>
            <w:r w:rsidRPr="000D2F78">
              <w:t>管道泄漏时，通过控制泄漏点位上游的阀门，切断泄漏源；当罐体泄漏时，根据泄漏点位的形状，使用木塞、橡皮塞的工具对泄漏点位进行封堵，所有堵漏行动必须采取防爆措施，确保安全</w:t>
            </w:r>
            <w:r>
              <w:rPr>
                <w:rFonts w:hint="eastAsia"/>
              </w:rPr>
              <w:t>。</w:t>
            </w:r>
          </w:p>
        </w:tc>
      </w:tr>
      <w:tr w:rsidR="00F16B3E" w:rsidRPr="000D2F78" w14:paraId="0B86CAEE" w14:textId="77777777" w:rsidTr="00E44320">
        <w:tc>
          <w:tcPr>
            <w:tcW w:w="768" w:type="pct"/>
            <w:shd w:val="clear" w:color="auto" w:fill="auto"/>
            <w:vAlign w:val="center"/>
          </w:tcPr>
          <w:p w14:paraId="77CCD09B" w14:textId="77777777" w:rsidR="00F16B3E" w:rsidRPr="000D2F78" w:rsidRDefault="00F16B3E" w:rsidP="00F16B3E">
            <w:pPr>
              <w:pStyle w:val="111"/>
            </w:pPr>
            <w:r w:rsidRPr="000D2F78">
              <w:t>泄漏物处理</w:t>
            </w:r>
          </w:p>
        </w:tc>
        <w:tc>
          <w:tcPr>
            <w:tcW w:w="4232" w:type="pct"/>
            <w:gridSpan w:val="3"/>
            <w:shd w:val="clear" w:color="auto" w:fill="auto"/>
            <w:vAlign w:val="center"/>
          </w:tcPr>
          <w:p w14:paraId="076BCA24" w14:textId="77777777" w:rsidR="00F16B3E" w:rsidRPr="000D2F78" w:rsidRDefault="00F16B3E" w:rsidP="00F16B3E">
            <w:pPr>
              <w:spacing w:before="4"/>
              <w:ind w:right="96" w:firstLine="420"/>
              <w:jc w:val="left"/>
              <w:rPr>
                <w:sz w:val="21"/>
              </w:rPr>
            </w:pPr>
            <w:r>
              <w:rPr>
                <w:rFonts w:hint="eastAsia"/>
                <w:sz w:val="21"/>
              </w:rPr>
              <w:t>少量泄露</w:t>
            </w:r>
            <w:r w:rsidRPr="000D2F78">
              <w:rPr>
                <w:sz w:val="21"/>
              </w:rPr>
              <w:t>：可采用消防沙</w:t>
            </w:r>
            <w:r>
              <w:rPr>
                <w:rFonts w:hint="eastAsia"/>
                <w:sz w:val="21"/>
              </w:rPr>
              <w:t>、</w:t>
            </w:r>
            <w:r w:rsidRPr="000D2F78">
              <w:rPr>
                <w:sz w:val="21"/>
              </w:rPr>
              <w:t>干泥土</w:t>
            </w:r>
            <w:r>
              <w:rPr>
                <w:rFonts w:hint="eastAsia"/>
                <w:sz w:val="21"/>
              </w:rPr>
              <w:t>及其他不燃烧材料吸附或吸收。</w:t>
            </w:r>
          </w:p>
          <w:p w14:paraId="4D36760F" w14:textId="77777777" w:rsidR="00F16B3E" w:rsidRDefault="00F16B3E" w:rsidP="00F16B3E">
            <w:pPr>
              <w:spacing w:before="1"/>
              <w:ind w:right="95" w:firstLine="420"/>
              <w:jc w:val="left"/>
              <w:rPr>
                <w:sz w:val="21"/>
              </w:rPr>
            </w:pPr>
            <w:r>
              <w:rPr>
                <w:rFonts w:hint="eastAsia"/>
                <w:sz w:val="21"/>
              </w:rPr>
              <w:t>大量泄露</w:t>
            </w:r>
            <w:r w:rsidRPr="000D2F78">
              <w:rPr>
                <w:sz w:val="21"/>
              </w:rPr>
              <w:t>；</w:t>
            </w:r>
            <w:r>
              <w:rPr>
                <w:rFonts w:hint="eastAsia"/>
                <w:sz w:val="21"/>
              </w:rPr>
              <w:t>利用围堰收容，用泡沫覆盖，用防爆泵转移至</w:t>
            </w:r>
            <w:r w:rsidRPr="000D2F78">
              <w:rPr>
                <w:sz w:val="21"/>
              </w:rPr>
              <w:t>备用空桶内。</w:t>
            </w:r>
          </w:p>
          <w:p w14:paraId="3D5BF305" w14:textId="77777777" w:rsidR="00F16B3E" w:rsidRPr="000D2F78" w:rsidRDefault="00F16B3E" w:rsidP="00F16B3E">
            <w:pPr>
              <w:pStyle w:val="111"/>
              <w:jc w:val="both"/>
            </w:pPr>
            <w:r>
              <w:rPr>
                <w:rFonts w:hint="eastAsia"/>
              </w:rPr>
              <w:t>事故处置结束后，对人员及现场进行清洗、消毒，对污染物进行收集、处置，吸附或吸收的泄露收集物</w:t>
            </w:r>
            <w:r w:rsidRPr="000D2F78">
              <w:t>作为危险废物委外处置。</w:t>
            </w:r>
          </w:p>
        </w:tc>
      </w:tr>
      <w:tr w:rsidR="00F16B3E" w:rsidRPr="000D2F78" w14:paraId="68DA9FCA" w14:textId="77777777" w:rsidTr="00E44320">
        <w:tc>
          <w:tcPr>
            <w:tcW w:w="768" w:type="pct"/>
            <w:shd w:val="clear" w:color="auto" w:fill="auto"/>
            <w:vAlign w:val="center"/>
          </w:tcPr>
          <w:p w14:paraId="4D23C435" w14:textId="77777777" w:rsidR="00F16B3E" w:rsidRPr="000D2F78" w:rsidRDefault="00F16B3E" w:rsidP="00F16B3E">
            <w:pPr>
              <w:pStyle w:val="111"/>
            </w:pPr>
            <w:r w:rsidRPr="000D2F78">
              <w:t>灼伤急救处理</w:t>
            </w:r>
          </w:p>
        </w:tc>
        <w:tc>
          <w:tcPr>
            <w:tcW w:w="4232" w:type="pct"/>
            <w:gridSpan w:val="3"/>
            <w:shd w:val="clear" w:color="auto" w:fill="auto"/>
            <w:vAlign w:val="center"/>
          </w:tcPr>
          <w:p w14:paraId="702B047C" w14:textId="77777777" w:rsidR="00F16B3E" w:rsidRDefault="00F16B3E" w:rsidP="00F16B3E">
            <w:pPr>
              <w:pStyle w:val="111"/>
              <w:jc w:val="both"/>
            </w:pPr>
            <w:r>
              <w:rPr>
                <w:rFonts w:hint="eastAsia"/>
              </w:rPr>
              <w:t>皮肤接触：脱去污染的衣着，用肥皂水和清水彻底冲洗皮肤。</w:t>
            </w:r>
          </w:p>
          <w:p w14:paraId="3D580414" w14:textId="77777777" w:rsidR="00F16B3E" w:rsidRDefault="00F16B3E" w:rsidP="00F16B3E">
            <w:pPr>
              <w:pStyle w:val="111"/>
              <w:jc w:val="both"/>
            </w:pPr>
            <w:r>
              <w:rPr>
                <w:rFonts w:hint="eastAsia"/>
              </w:rPr>
              <w:t>眼睛接触：提起眼睑，用流动清水或生理盐水冲洗，就医。</w:t>
            </w:r>
          </w:p>
          <w:p w14:paraId="74A156FE" w14:textId="77777777" w:rsidR="00F16B3E" w:rsidRDefault="00F16B3E" w:rsidP="00F16B3E">
            <w:pPr>
              <w:pStyle w:val="111"/>
              <w:jc w:val="both"/>
            </w:pPr>
            <w:r>
              <w:rPr>
                <w:rFonts w:hint="eastAsia"/>
              </w:rPr>
              <w:t>吸入：迅速脱离现场至空气新鲜处。保持呼吸道通畅。如呼吸困难，给输氧。如呼吸停止，立即进行人工呼吸，就医。</w:t>
            </w:r>
          </w:p>
          <w:p w14:paraId="6C934568" w14:textId="77777777" w:rsidR="00F16B3E" w:rsidRPr="000D2F78" w:rsidRDefault="00F16B3E" w:rsidP="00F16B3E">
            <w:pPr>
              <w:pStyle w:val="111"/>
              <w:jc w:val="both"/>
            </w:pPr>
            <w:r>
              <w:rPr>
                <w:rFonts w:hint="eastAsia"/>
              </w:rPr>
              <w:t>食入：饮足量温水，催吐，就医。</w:t>
            </w:r>
          </w:p>
        </w:tc>
      </w:tr>
      <w:tr w:rsidR="00F16B3E" w:rsidRPr="000D2F78" w14:paraId="42644AEF" w14:textId="77777777" w:rsidTr="00E44320">
        <w:tc>
          <w:tcPr>
            <w:tcW w:w="768" w:type="pct"/>
            <w:shd w:val="clear" w:color="auto" w:fill="auto"/>
            <w:vAlign w:val="center"/>
          </w:tcPr>
          <w:p w14:paraId="2630EFB6" w14:textId="77777777" w:rsidR="00F16B3E" w:rsidRPr="000D2F78" w:rsidRDefault="00F16B3E" w:rsidP="00F16B3E">
            <w:pPr>
              <w:pStyle w:val="111"/>
            </w:pPr>
            <w:r w:rsidRPr="000D2F78">
              <w:t>注意事项</w:t>
            </w:r>
          </w:p>
        </w:tc>
        <w:tc>
          <w:tcPr>
            <w:tcW w:w="4232" w:type="pct"/>
            <w:gridSpan w:val="3"/>
            <w:shd w:val="clear" w:color="auto" w:fill="auto"/>
            <w:vAlign w:val="center"/>
          </w:tcPr>
          <w:p w14:paraId="3E68DF1A" w14:textId="77777777" w:rsidR="00F16B3E" w:rsidRPr="000D2F78" w:rsidRDefault="00F16B3E" w:rsidP="00F16B3E">
            <w:pPr>
              <w:pStyle w:val="111"/>
              <w:jc w:val="both"/>
            </w:pPr>
            <w:r w:rsidRPr="000D2F78">
              <w:t>进入现场人员必须配备必要的个人防护器具。设置现场警戒线，严禁非相关人员进入现场。</w:t>
            </w:r>
          </w:p>
          <w:p w14:paraId="5843B4F2" w14:textId="77777777" w:rsidR="00F16B3E" w:rsidRPr="000D2F78" w:rsidRDefault="00F16B3E" w:rsidP="00F16B3E">
            <w:pPr>
              <w:pStyle w:val="111"/>
              <w:jc w:val="both"/>
            </w:pPr>
            <w:r>
              <w:rPr>
                <w:rFonts w:hint="eastAsia"/>
              </w:rPr>
              <w:t>甲苯</w:t>
            </w:r>
            <w:r w:rsidRPr="000D2F78">
              <w:t>属于易燃液体，所有处置行动必须采用防静电措施、所防爆措施。</w:t>
            </w:r>
          </w:p>
          <w:p w14:paraId="38819336" w14:textId="77777777" w:rsidR="00F16B3E" w:rsidRPr="000D2F78" w:rsidRDefault="00F16B3E" w:rsidP="00F16B3E">
            <w:pPr>
              <w:pStyle w:val="111"/>
              <w:jc w:val="both"/>
            </w:pPr>
            <w:r w:rsidRPr="000D2F78">
              <w:t>救护人员应处于泄漏源的上风侧，不要直接接触泄漏物。应急处理时严禁单独行动，要有监护人。</w:t>
            </w:r>
          </w:p>
          <w:p w14:paraId="5DF95CA7" w14:textId="77777777" w:rsidR="00F16B3E" w:rsidRPr="000D2F78" w:rsidRDefault="00F16B3E" w:rsidP="00F16B3E">
            <w:pPr>
              <w:pStyle w:val="111"/>
              <w:jc w:val="both"/>
            </w:pPr>
            <w:r w:rsidRPr="000D2F78">
              <w:t>防止泄漏物进入雨水管线。</w:t>
            </w:r>
          </w:p>
        </w:tc>
      </w:tr>
      <w:tr w:rsidR="00F16B3E" w:rsidRPr="000D2F78" w14:paraId="0E5EC453" w14:textId="77777777" w:rsidTr="00E44320">
        <w:tc>
          <w:tcPr>
            <w:tcW w:w="768" w:type="pct"/>
            <w:shd w:val="clear" w:color="auto" w:fill="auto"/>
            <w:vAlign w:val="center"/>
          </w:tcPr>
          <w:p w14:paraId="1C9B8B9E" w14:textId="77777777" w:rsidR="00F16B3E" w:rsidRPr="000D2F78" w:rsidRDefault="00F16B3E" w:rsidP="00F16B3E">
            <w:pPr>
              <w:pStyle w:val="111"/>
            </w:pPr>
            <w:r w:rsidRPr="000D2F78">
              <w:rPr>
                <w:szCs w:val="21"/>
              </w:rPr>
              <w:t>应急联系人</w:t>
            </w:r>
          </w:p>
        </w:tc>
        <w:tc>
          <w:tcPr>
            <w:tcW w:w="1410" w:type="pct"/>
            <w:shd w:val="clear" w:color="auto" w:fill="auto"/>
            <w:vAlign w:val="center"/>
          </w:tcPr>
          <w:p w14:paraId="1647E93E" w14:textId="11137304" w:rsidR="00F16B3E" w:rsidRPr="000D2F78" w:rsidRDefault="00F16B3E" w:rsidP="00F16B3E">
            <w:pPr>
              <w:pStyle w:val="111"/>
            </w:pPr>
            <w:r w:rsidRPr="00B020AD">
              <w:rPr>
                <w:rFonts w:hint="eastAsia"/>
                <w:szCs w:val="21"/>
              </w:rPr>
              <w:t>张金波</w:t>
            </w:r>
            <w:r>
              <w:rPr>
                <w:rFonts w:hint="eastAsia"/>
                <w:szCs w:val="21"/>
              </w:rPr>
              <w:t>（</w:t>
            </w:r>
            <w:r w:rsidRPr="00514C7B">
              <w:t>安全科</w:t>
            </w:r>
            <w:r>
              <w:rPr>
                <w:rFonts w:hint="eastAsia"/>
                <w:szCs w:val="21"/>
              </w:rPr>
              <w:t>）</w:t>
            </w:r>
          </w:p>
        </w:tc>
        <w:tc>
          <w:tcPr>
            <w:tcW w:w="1410" w:type="pct"/>
            <w:shd w:val="clear" w:color="auto" w:fill="auto"/>
            <w:vAlign w:val="center"/>
          </w:tcPr>
          <w:p w14:paraId="5FCBB5E1" w14:textId="77777777" w:rsidR="00F16B3E" w:rsidRPr="000D2F78" w:rsidRDefault="00F16B3E" w:rsidP="00F16B3E">
            <w:pPr>
              <w:pStyle w:val="111"/>
            </w:pPr>
            <w:r w:rsidRPr="000D2F78">
              <w:rPr>
                <w:szCs w:val="21"/>
              </w:rPr>
              <w:t>联系方式</w:t>
            </w:r>
          </w:p>
        </w:tc>
        <w:tc>
          <w:tcPr>
            <w:tcW w:w="1412" w:type="pct"/>
            <w:shd w:val="clear" w:color="auto" w:fill="auto"/>
            <w:vAlign w:val="center"/>
          </w:tcPr>
          <w:p w14:paraId="250D6815" w14:textId="77777777" w:rsidR="00F16B3E" w:rsidRPr="000D2F78" w:rsidRDefault="00F16B3E" w:rsidP="00F16B3E">
            <w:pPr>
              <w:pStyle w:val="111"/>
            </w:pPr>
            <w:r w:rsidRPr="00B020AD">
              <w:rPr>
                <w:rFonts w:hint="eastAsia"/>
                <w:szCs w:val="21"/>
              </w:rPr>
              <w:t>18852295363</w:t>
            </w:r>
          </w:p>
        </w:tc>
      </w:tr>
    </w:tbl>
    <w:p w14:paraId="649E5DB2" w14:textId="77777777" w:rsidR="000112AE" w:rsidRDefault="000112AE" w:rsidP="000112AE">
      <w:pPr>
        <w:pStyle w:val="111"/>
      </w:pPr>
    </w:p>
    <w:p w14:paraId="2A7D62B0" w14:textId="77777777" w:rsidR="000112AE" w:rsidRDefault="000112AE" w:rsidP="000112AE">
      <w:pPr>
        <w:pStyle w:val="111"/>
      </w:pPr>
    </w:p>
    <w:p w14:paraId="273FB86E" w14:textId="77777777" w:rsidR="000112AE" w:rsidRDefault="000112AE" w:rsidP="000112AE">
      <w:pPr>
        <w:pStyle w:val="111"/>
      </w:pPr>
    </w:p>
    <w:p w14:paraId="52931A2B" w14:textId="77777777" w:rsidR="000112AE" w:rsidRDefault="000112AE" w:rsidP="000112AE">
      <w:pPr>
        <w:pStyle w:val="111"/>
      </w:pPr>
    </w:p>
    <w:p w14:paraId="705FC506" w14:textId="77777777" w:rsidR="000112AE" w:rsidRDefault="000112AE" w:rsidP="000112AE">
      <w:pPr>
        <w:pStyle w:val="111"/>
      </w:pPr>
    </w:p>
    <w:p w14:paraId="25167C7B" w14:textId="77777777" w:rsidR="000112AE" w:rsidRDefault="000112AE" w:rsidP="000112AE">
      <w:pPr>
        <w:pStyle w:val="111"/>
      </w:pPr>
    </w:p>
    <w:p w14:paraId="6AB2338D" w14:textId="77777777" w:rsidR="000112AE" w:rsidRDefault="000112AE" w:rsidP="000112AE">
      <w:pPr>
        <w:pStyle w:val="111"/>
      </w:pPr>
    </w:p>
    <w:p w14:paraId="23D79E3A" w14:textId="77777777" w:rsidR="000112AE" w:rsidRPr="000D2F78" w:rsidRDefault="000112AE" w:rsidP="000112AE">
      <w:pPr>
        <w:pStyle w:val="2"/>
        <w:rPr>
          <w:kern w:val="2"/>
          <w:sz w:val="32"/>
          <w:szCs w:val="44"/>
        </w:rPr>
      </w:pPr>
      <w:bookmarkStart w:id="324" w:name="_Toc98427909"/>
      <w:bookmarkStart w:id="325" w:name="_Toc98534517"/>
      <w:r w:rsidRPr="000D2F78">
        <w:lastRenderedPageBreak/>
        <w:t>4.</w:t>
      </w:r>
      <w:r>
        <w:rPr>
          <w:rFonts w:hint="eastAsia"/>
        </w:rPr>
        <w:t>二甲苯</w:t>
      </w:r>
      <w:r w:rsidRPr="000D2F78">
        <w:t>泄漏现场处置预案</w:t>
      </w:r>
      <w:bookmarkEnd w:id="324"/>
      <w:bookmarkEnd w:id="325"/>
    </w:p>
    <w:p w14:paraId="21DDE586" w14:textId="77777777" w:rsidR="000112AE" w:rsidRPr="000D2F78" w:rsidRDefault="000112AE" w:rsidP="000112AE">
      <w:pPr>
        <w:pStyle w:val="3"/>
      </w:pPr>
      <w:r w:rsidRPr="000D2F78">
        <w:t>4.1</w:t>
      </w:r>
      <w:r w:rsidRPr="000D2F78">
        <w:t>环境风险单元特征</w:t>
      </w:r>
    </w:p>
    <w:p w14:paraId="58BAFFF9" w14:textId="77777777" w:rsidR="000112AE" w:rsidRPr="000D2F78" w:rsidRDefault="000112AE" w:rsidP="000112AE">
      <w:pPr>
        <w:ind w:firstLine="480"/>
        <w:rPr>
          <w:color w:val="auto"/>
        </w:rPr>
      </w:pPr>
      <w:r>
        <w:rPr>
          <w:rFonts w:hint="eastAsia"/>
          <w:color w:val="auto"/>
        </w:rPr>
        <w:t>二</w:t>
      </w:r>
      <w:r w:rsidRPr="007F5322">
        <w:rPr>
          <w:rFonts w:hint="eastAsia"/>
          <w:color w:val="auto"/>
        </w:rPr>
        <w:t>甲苯属于</w:t>
      </w:r>
      <w:r>
        <w:rPr>
          <w:rFonts w:hint="eastAsia"/>
          <w:color w:val="auto"/>
        </w:rPr>
        <w:t>第</w:t>
      </w:r>
      <w:r w:rsidRPr="007F5322">
        <w:rPr>
          <w:rFonts w:hint="eastAsia"/>
          <w:color w:val="auto"/>
        </w:rPr>
        <w:t>3</w:t>
      </w:r>
      <w:r w:rsidRPr="007F5322">
        <w:rPr>
          <w:rFonts w:hint="eastAsia"/>
          <w:color w:val="auto"/>
        </w:rPr>
        <w:t>类易燃液体，具刺激性气味、易燃。其蒸汽与空气可形成爆炸性混合物，遇明火、高热能引起燃烧爆炸。与氧化剂能发生强烈反应。流速过快，容易产生和聚集静电。其蒸气比空气重，能在较低处扩散到相当远的地方，遇火源会着火回燃。</w:t>
      </w:r>
    </w:p>
    <w:p w14:paraId="18FAD970" w14:textId="77777777" w:rsidR="000112AE" w:rsidRPr="000D2F78" w:rsidRDefault="000112AE" w:rsidP="000112AE">
      <w:pPr>
        <w:pStyle w:val="3"/>
      </w:pPr>
      <w:r w:rsidRPr="000D2F78">
        <w:t>4.2</w:t>
      </w:r>
      <w:r w:rsidRPr="000D2F78">
        <w:t>应急处置卡</w:t>
      </w:r>
    </w:p>
    <w:tbl>
      <w:tblPr>
        <w:tblW w:w="5000" w:type="pct"/>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1277"/>
        <w:gridCol w:w="2344"/>
        <w:gridCol w:w="2344"/>
        <w:gridCol w:w="2348"/>
      </w:tblGrid>
      <w:tr w:rsidR="000112AE" w:rsidRPr="000D2F78" w14:paraId="0C93DBD6" w14:textId="77777777" w:rsidTr="00E44320">
        <w:trPr>
          <w:tblHeader/>
        </w:trPr>
        <w:tc>
          <w:tcPr>
            <w:tcW w:w="5000" w:type="pct"/>
            <w:gridSpan w:val="4"/>
            <w:shd w:val="clear" w:color="auto" w:fill="auto"/>
            <w:vAlign w:val="center"/>
          </w:tcPr>
          <w:p w14:paraId="6A745954" w14:textId="77777777" w:rsidR="000112AE" w:rsidRPr="001B5D42" w:rsidRDefault="000112AE" w:rsidP="00E44320">
            <w:pPr>
              <w:pStyle w:val="111"/>
              <w:rPr>
                <w:b/>
                <w:bCs w:val="0"/>
              </w:rPr>
            </w:pPr>
            <w:r w:rsidRPr="001B5D42">
              <w:rPr>
                <w:rFonts w:hint="eastAsia"/>
                <w:b/>
                <w:bCs w:val="0"/>
              </w:rPr>
              <w:t>甲苯</w:t>
            </w:r>
            <w:r w:rsidRPr="001B5D42">
              <w:rPr>
                <w:b/>
                <w:bCs w:val="0"/>
              </w:rPr>
              <w:t>储罐泄露应急处置卡</w:t>
            </w:r>
          </w:p>
        </w:tc>
      </w:tr>
      <w:tr w:rsidR="000112AE" w:rsidRPr="000D2F78" w14:paraId="52AE2B35" w14:textId="77777777" w:rsidTr="00E44320">
        <w:trPr>
          <w:tblHeader/>
        </w:trPr>
        <w:tc>
          <w:tcPr>
            <w:tcW w:w="768" w:type="pct"/>
            <w:shd w:val="clear" w:color="auto" w:fill="auto"/>
            <w:vAlign w:val="center"/>
          </w:tcPr>
          <w:p w14:paraId="1F655EEF" w14:textId="77777777" w:rsidR="000112AE" w:rsidRPr="000D2F78" w:rsidRDefault="000112AE" w:rsidP="00E44320">
            <w:pPr>
              <w:pStyle w:val="111"/>
              <w:rPr>
                <w:b/>
                <w:bCs w:val="0"/>
              </w:rPr>
            </w:pPr>
            <w:r w:rsidRPr="000D2F78">
              <w:rPr>
                <w:b/>
                <w:bCs w:val="0"/>
              </w:rPr>
              <w:t>项目</w:t>
            </w:r>
          </w:p>
        </w:tc>
        <w:tc>
          <w:tcPr>
            <w:tcW w:w="4232" w:type="pct"/>
            <w:gridSpan w:val="3"/>
            <w:shd w:val="clear" w:color="auto" w:fill="auto"/>
            <w:vAlign w:val="center"/>
          </w:tcPr>
          <w:p w14:paraId="0EF7C786" w14:textId="77777777" w:rsidR="000112AE" w:rsidRPr="000D2F78" w:rsidRDefault="000112AE" w:rsidP="00E44320">
            <w:pPr>
              <w:pStyle w:val="111"/>
              <w:rPr>
                <w:b/>
                <w:bCs w:val="0"/>
              </w:rPr>
            </w:pPr>
            <w:r w:rsidRPr="000D2F78">
              <w:rPr>
                <w:b/>
                <w:bCs w:val="0"/>
              </w:rPr>
              <w:t>处置内容</w:t>
            </w:r>
          </w:p>
        </w:tc>
      </w:tr>
      <w:tr w:rsidR="00F16B3E" w:rsidRPr="000D2F78" w14:paraId="72D1F749" w14:textId="77777777" w:rsidTr="00E44320">
        <w:trPr>
          <w:tblHeader/>
        </w:trPr>
        <w:tc>
          <w:tcPr>
            <w:tcW w:w="768" w:type="pct"/>
            <w:shd w:val="clear" w:color="auto" w:fill="auto"/>
            <w:vAlign w:val="center"/>
          </w:tcPr>
          <w:p w14:paraId="4AC10FFD" w14:textId="7924B650" w:rsidR="00F16B3E" w:rsidRPr="000D2F78" w:rsidRDefault="00F16B3E" w:rsidP="00F16B3E">
            <w:pPr>
              <w:pStyle w:val="111"/>
              <w:rPr>
                <w:b/>
                <w:bCs w:val="0"/>
              </w:rPr>
            </w:pPr>
            <w:r w:rsidRPr="00F16B3E">
              <w:rPr>
                <w:rFonts w:hint="eastAsia"/>
              </w:rPr>
              <w:t>事件情景特征</w:t>
            </w:r>
          </w:p>
        </w:tc>
        <w:tc>
          <w:tcPr>
            <w:tcW w:w="4232" w:type="pct"/>
            <w:gridSpan w:val="3"/>
            <w:shd w:val="clear" w:color="auto" w:fill="auto"/>
            <w:vAlign w:val="center"/>
          </w:tcPr>
          <w:p w14:paraId="6B8F4835" w14:textId="704301B0" w:rsidR="00F16B3E" w:rsidRPr="000D2F78" w:rsidRDefault="00F16B3E" w:rsidP="00F16B3E">
            <w:pPr>
              <w:pStyle w:val="111"/>
              <w:rPr>
                <w:b/>
                <w:bCs w:val="0"/>
              </w:rPr>
            </w:pPr>
            <w:r>
              <w:rPr>
                <w:rFonts w:hint="eastAsia"/>
              </w:rPr>
              <w:t>二甲苯</w:t>
            </w:r>
            <w:r w:rsidRPr="00F16B3E">
              <w:rPr>
                <w:rFonts w:hint="eastAsia"/>
              </w:rPr>
              <w:t>储罐发生泄露</w:t>
            </w:r>
          </w:p>
        </w:tc>
      </w:tr>
      <w:tr w:rsidR="00F16B3E" w:rsidRPr="000D2F78" w14:paraId="3F336C9F" w14:textId="77777777" w:rsidTr="00E44320">
        <w:tc>
          <w:tcPr>
            <w:tcW w:w="768" w:type="pct"/>
            <w:shd w:val="clear" w:color="auto" w:fill="auto"/>
            <w:vAlign w:val="center"/>
          </w:tcPr>
          <w:p w14:paraId="7EBC6DB0" w14:textId="77777777" w:rsidR="00F16B3E" w:rsidRPr="000D2F78" w:rsidRDefault="00F16B3E" w:rsidP="00F16B3E">
            <w:pPr>
              <w:pStyle w:val="111"/>
            </w:pPr>
            <w:r w:rsidRPr="000D2F78">
              <w:t>环境风险</w:t>
            </w:r>
            <w:r w:rsidRPr="000D2F78">
              <w:t xml:space="preserve"> </w:t>
            </w:r>
            <w:r w:rsidRPr="000D2F78">
              <w:t>物质及类型</w:t>
            </w:r>
          </w:p>
        </w:tc>
        <w:tc>
          <w:tcPr>
            <w:tcW w:w="4232" w:type="pct"/>
            <w:gridSpan w:val="3"/>
            <w:shd w:val="clear" w:color="auto" w:fill="auto"/>
            <w:vAlign w:val="center"/>
          </w:tcPr>
          <w:p w14:paraId="1DC8E62F" w14:textId="77777777" w:rsidR="00F16B3E" w:rsidRPr="000D2F78" w:rsidRDefault="00F16B3E" w:rsidP="00F16B3E">
            <w:pPr>
              <w:pStyle w:val="111"/>
            </w:pPr>
            <w:r>
              <w:rPr>
                <w:rFonts w:hint="eastAsia"/>
              </w:rPr>
              <w:t>二甲苯</w:t>
            </w:r>
            <w:r w:rsidRPr="000D2F78">
              <w:t>，具有发生泄露、火灾、爆炸危害环境的特点。</w:t>
            </w:r>
          </w:p>
        </w:tc>
      </w:tr>
      <w:tr w:rsidR="00F16B3E" w:rsidRPr="000D2F78" w14:paraId="6BDF3B7E" w14:textId="77777777" w:rsidTr="00E44320">
        <w:tc>
          <w:tcPr>
            <w:tcW w:w="768" w:type="pct"/>
            <w:shd w:val="clear" w:color="auto" w:fill="auto"/>
            <w:vAlign w:val="center"/>
          </w:tcPr>
          <w:p w14:paraId="32DAD78B" w14:textId="0DE983AD" w:rsidR="00F16B3E" w:rsidRPr="000D2F78" w:rsidRDefault="00F16B3E" w:rsidP="00F16B3E">
            <w:pPr>
              <w:pStyle w:val="111"/>
            </w:pPr>
            <w:r>
              <w:rPr>
                <w:rFonts w:hint="eastAsia"/>
              </w:rPr>
              <w:t>处理步骤</w:t>
            </w:r>
          </w:p>
        </w:tc>
        <w:tc>
          <w:tcPr>
            <w:tcW w:w="4232" w:type="pct"/>
            <w:gridSpan w:val="3"/>
            <w:shd w:val="clear" w:color="auto" w:fill="auto"/>
            <w:vAlign w:val="center"/>
          </w:tcPr>
          <w:p w14:paraId="108BC9CA" w14:textId="77777777" w:rsidR="00F16B3E" w:rsidRDefault="00F16B3E" w:rsidP="00F16B3E">
            <w:pPr>
              <w:spacing w:before="3" w:line="250" w:lineRule="exact"/>
              <w:ind w:firstLine="420"/>
              <w:jc w:val="left"/>
              <w:rPr>
                <w:sz w:val="21"/>
              </w:rPr>
            </w:pPr>
            <w:r>
              <w:rPr>
                <w:rFonts w:hint="eastAsia"/>
                <w:sz w:val="21"/>
              </w:rPr>
              <w:t>迅速撤离泄露污染区人员至安全地带，并进行隔离，严格限值出入，切断火源；</w:t>
            </w:r>
          </w:p>
          <w:p w14:paraId="5DC8F923" w14:textId="77777777" w:rsidR="00F16B3E" w:rsidRDefault="00F16B3E" w:rsidP="00F16B3E">
            <w:pPr>
              <w:spacing w:before="4" w:line="250" w:lineRule="exact"/>
              <w:ind w:firstLine="420"/>
              <w:rPr>
                <w:sz w:val="21"/>
              </w:rPr>
            </w:pPr>
            <w:r>
              <w:rPr>
                <w:rFonts w:hint="eastAsia"/>
                <w:sz w:val="21"/>
              </w:rPr>
              <w:t>开启事故喷雾水对泄露区域进行稀释，控制扩散；</w:t>
            </w:r>
          </w:p>
          <w:p w14:paraId="020A9ABF" w14:textId="77777777" w:rsidR="00F16B3E" w:rsidRPr="000D2F78" w:rsidRDefault="00F16B3E" w:rsidP="00F16B3E">
            <w:pPr>
              <w:pStyle w:val="111"/>
              <w:jc w:val="both"/>
            </w:pPr>
            <w:r>
              <w:rPr>
                <w:rFonts w:hint="eastAsia"/>
              </w:rPr>
              <w:t>应急处理人员配佩戴正压呼吸器、防护服，进入现场关闭泄漏点两端阀门或对泄露点进行封堵。</w:t>
            </w:r>
            <w:r w:rsidRPr="000D2F78">
              <w:t>管道泄漏时，通过控制泄漏点位上游的阀门，切断泄漏源；当罐体泄漏时，根据泄漏点位的形状，使用木塞、橡皮塞的工具对泄漏点位进行封堵，所有堵漏行动必须采取防爆措施，确保安全</w:t>
            </w:r>
            <w:r>
              <w:rPr>
                <w:rFonts w:hint="eastAsia"/>
              </w:rPr>
              <w:t>。</w:t>
            </w:r>
          </w:p>
        </w:tc>
      </w:tr>
      <w:tr w:rsidR="00F16B3E" w:rsidRPr="000D2F78" w14:paraId="25B2EE70" w14:textId="77777777" w:rsidTr="00E44320">
        <w:tc>
          <w:tcPr>
            <w:tcW w:w="768" w:type="pct"/>
            <w:shd w:val="clear" w:color="auto" w:fill="auto"/>
            <w:vAlign w:val="center"/>
          </w:tcPr>
          <w:p w14:paraId="6DFA541F" w14:textId="77777777" w:rsidR="00F16B3E" w:rsidRPr="000D2F78" w:rsidRDefault="00F16B3E" w:rsidP="00F16B3E">
            <w:pPr>
              <w:pStyle w:val="111"/>
            </w:pPr>
            <w:r w:rsidRPr="000D2F78">
              <w:t>泄漏物处理</w:t>
            </w:r>
          </w:p>
        </w:tc>
        <w:tc>
          <w:tcPr>
            <w:tcW w:w="4232" w:type="pct"/>
            <w:gridSpan w:val="3"/>
            <w:shd w:val="clear" w:color="auto" w:fill="auto"/>
            <w:vAlign w:val="center"/>
          </w:tcPr>
          <w:p w14:paraId="377A2A10" w14:textId="77777777" w:rsidR="00F16B3E" w:rsidRPr="000D2F78" w:rsidRDefault="00F16B3E" w:rsidP="00F16B3E">
            <w:pPr>
              <w:spacing w:before="4"/>
              <w:ind w:right="96" w:firstLine="420"/>
              <w:jc w:val="left"/>
              <w:rPr>
                <w:sz w:val="21"/>
              </w:rPr>
            </w:pPr>
            <w:r>
              <w:rPr>
                <w:rFonts w:hint="eastAsia"/>
                <w:sz w:val="21"/>
              </w:rPr>
              <w:t>少量泄露</w:t>
            </w:r>
            <w:r w:rsidRPr="000D2F78">
              <w:rPr>
                <w:sz w:val="21"/>
              </w:rPr>
              <w:t>：可采用消防沙</w:t>
            </w:r>
            <w:r>
              <w:rPr>
                <w:rFonts w:hint="eastAsia"/>
                <w:sz w:val="21"/>
              </w:rPr>
              <w:t>、</w:t>
            </w:r>
            <w:r w:rsidRPr="000D2F78">
              <w:rPr>
                <w:sz w:val="21"/>
              </w:rPr>
              <w:t>干泥土</w:t>
            </w:r>
            <w:r>
              <w:rPr>
                <w:rFonts w:hint="eastAsia"/>
                <w:sz w:val="21"/>
              </w:rPr>
              <w:t>及其他不燃烧材料吸附或吸收。</w:t>
            </w:r>
          </w:p>
          <w:p w14:paraId="64AC8AF1" w14:textId="77777777" w:rsidR="00F16B3E" w:rsidRDefault="00F16B3E" w:rsidP="00F16B3E">
            <w:pPr>
              <w:spacing w:before="1"/>
              <w:ind w:right="95" w:firstLine="420"/>
              <w:jc w:val="left"/>
              <w:rPr>
                <w:sz w:val="21"/>
              </w:rPr>
            </w:pPr>
            <w:r>
              <w:rPr>
                <w:rFonts w:hint="eastAsia"/>
                <w:sz w:val="21"/>
              </w:rPr>
              <w:t>大量泄露</w:t>
            </w:r>
            <w:r w:rsidRPr="000D2F78">
              <w:rPr>
                <w:sz w:val="21"/>
              </w:rPr>
              <w:t>；</w:t>
            </w:r>
            <w:r>
              <w:rPr>
                <w:rFonts w:hint="eastAsia"/>
                <w:sz w:val="21"/>
              </w:rPr>
              <w:t>利用围堰收容，用泡沫覆盖，用防爆泵转移至</w:t>
            </w:r>
            <w:r w:rsidRPr="000D2F78">
              <w:rPr>
                <w:sz w:val="21"/>
              </w:rPr>
              <w:t>备用空桶内。</w:t>
            </w:r>
          </w:p>
          <w:p w14:paraId="4A5B254E" w14:textId="77777777" w:rsidR="00F16B3E" w:rsidRPr="000D2F78" w:rsidRDefault="00F16B3E" w:rsidP="00F16B3E">
            <w:pPr>
              <w:pStyle w:val="111"/>
              <w:jc w:val="both"/>
            </w:pPr>
            <w:r>
              <w:rPr>
                <w:rFonts w:hint="eastAsia"/>
              </w:rPr>
              <w:t>事故处置结束后，对人员及现场进行清洗、消毒，对污染物进行收集、处置，吸附或吸收的泄露收集物</w:t>
            </w:r>
            <w:r w:rsidRPr="000D2F78">
              <w:t>作为危险废物委外处置。</w:t>
            </w:r>
          </w:p>
        </w:tc>
      </w:tr>
      <w:tr w:rsidR="00F16B3E" w:rsidRPr="000D2F78" w14:paraId="64FB8561" w14:textId="77777777" w:rsidTr="00E44320">
        <w:tc>
          <w:tcPr>
            <w:tcW w:w="768" w:type="pct"/>
            <w:shd w:val="clear" w:color="auto" w:fill="auto"/>
            <w:vAlign w:val="center"/>
          </w:tcPr>
          <w:p w14:paraId="5C721501" w14:textId="77777777" w:rsidR="00F16B3E" w:rsidRPr="000D2F78" w:rsidRDefault="00F16B3E" w:rsidP="00F16B3E">
            <w:pPr>
              <w:pStyle w:val="111"/>
            </w:pPr>
            <w:r w:rsidRPr="000D2F78">
              <w:t>灼伤急救处理</w:t>
            </w:r>
          </w:p>
        </w:tc>
        <w:tc>
          <w:tcPr>
            <w:tcW w:w="4232" w:type="pct"/>
            <w:gridSpan w:val="3"/>
            <w:shd w:val="clear" w:color="auto" w:fill="auto"/>
            <w:vAlign w:val="center"/>
          </w:tcPr>
          <w:p w14:paraId="1F9CAACC" w14:textId="77777777" w:rsidR="00F16B3E" w:rsidRDefault="00F16B3E" w:rsidP="00F16B3E">
            <w:pPr>
              <w:pStyle w:val="111"/>
              <w:jc w:val="both"/>
            </w:pPr>
            <w:r>
              <w:rPr>
                <w:rFonts w:hint="eastAsia"/>
              </w:rPr>
              <w:t>皮肤接触：脱去污染的衣着，用肥皂水和清水彻底冲洗皮肤。</w:t>
            </w:r>
          </w:p>
          <w:p w14:paraId="58510902" w14:textId="77777777" w:rsidR="00F16B3E" w:rsidRDefault="00F16B3E" w:rsidP="00F16B3E">
            <w:pPr>
              <w:pStyle w:val="111"/>
              <w:jc w:val="both"/>
            </w:pPr>
            <w:r>
              <w:rPr>
                <w:rFonts w:hint="eastAsia"/>
              </w:rPr>
              <w:t>眼睛接触：提起眼睑，用流动清水或生理盐水冲洗，就医。</w:t>
            </w:r>
          </w:p>
          <w:p w14:paraId="37D374B5" w14:textId="77777777" w:rsidR="00F16B3E" w:rsidRDefault="00F16B3E" w:rsidP="00F16B3E">
            <w:pPr>
              <w:pStyle w:val="111"/>
              <w:jc w:val="both"/>
            </w:pPr>
            <w:r>
              <w:rPr>
                <w:rFonts w:hint="eastAsia"/>
              </w:rPr>
              <w:t>吸入：迅速脱离现场至空气新鲜处。保持呼吸道通畅。如呼吸困难，给输氧。如呼吸停止，立即进行人工呼吸，就医。</w:t>
            </w:r>
          </w:p>
          <w:p w14:paraId="46311B92" w14:textId="77777777" w:rsidR="00F16B3E" w:rsidRPr="000D2F78" w:rsidRDefault="00F16B3E" w:rsidP="00F16B3E">
            <w:pPr>
              <w:pStyle w:val="111"/>
              <w:jc w:val="both"/>
            </w:pPr>
            <w:r>
              <w:rPr>
                <w:rFonts w:hint="eastAsia"/>
              </w:rPr>
              <w:t>食入：饮足量温水，催吐，就医。</w:t>
            </w:r>
          </w:p>
        </w:tc>
      </w:tr>
      <w:tr w:rsidR="00F16B3E" w:rsidRPr="000D2F78" w14:paraId="7D724619" w14:textId="77777777" w:rsidTr="00E44320">
        <w:tc>
          <w:tcPr>
            <w:tcW w:w="768" w:type="pct"/>
            <w:shd w:val="clear" w:color="auto" w:fill="auto"/>
            <w:vAlign w:val="center"/>
          </w:tcPr>
          <w:p w14:paraId="2038D62C" w14:textId="77777777" w:rsidR="00F16B3E" w:rsidRPr="000D2F78" w:rsidRDefault="00F16B3E" w:rsidP="00F16B3E">
            <w:pPr>
              <w:pStyle w:val="111"/>
            </w:pPr>
            <w:r w:rsidRPr="000D2F78">
              <w:t>注意事项</w:t>
            </w:r>
          </w:p>
        </w:tc>
        <w:tc>
          <w:tcPr>
            <w:tcW w:w="4232" w:type="pct"/>
            <w:gridSpan w:val="3"/>
            <w:shd w:val="clear" w:color="auto" w:fill="auto"/>
            <w:vAlign w:val="center"/>
          </w:tcPr>
          <w:p w14:paraId="3F7D1A18" w14:textId="77777777" w:rsidR="00F16B3E" w:rsidRPr="000D2F78" w:rsidRDefault="00F16B3E" w:rsidP="00F16B3E">
            <w:pPr>
              <w:pStyle w:val="111"/>
              <w:jc w:val="both"/>
            </w:pPr>
            <w:r w:rsidRPr="000D2F78">
              <w:t>进入现场人员必须配备必要的个人防护器具。设置现场警戒线，严禁非相关人员进入现场。</w:t>
            </w:r>
          </w:p>
          <w:p w14:paraId="3D5EE8D4" w14:textId="77777777" w:rsidR="00F16B3E" w:rsidRPr="000D2F78" w:rsidRDefault="00F16B3E" w:rsidP="00F16B3E">
            <w:pPr>
              <w:pStyle w:val="111"/>
              <w:jc w:val="both"/>
            </w:pPr>
            <w:r>
              <w:rPr>
                <w:rFonts w:hint="eastAsia"/>
              </w:rPr>
              <w:t>二甲苯</w:t>
            </w:r>
            <w:r w:rsidRPr="000D2F78">
              <w:t>属于易燃液体，所有处置行动必须采用防静电措施、所防爆措施。</w:t>
            </w:r>
          </w:p>
          <w:p w14:paraId="7D16EC3F" w14:textId="77777777" w:rsidR="00F16B3E" w:rsidRPr="000D2F78" w:rsidRDefault="00F16B3E" w:rsidP="00F16B3E">
            <w:pPr>
              <w:pStyle w:val="111"/>
              <w:jc w:val="both"/>
            </w:pPr>
            <w:r w:rsidRPr="000D2F78">
              <w:t>救护人员应处于泄漏源的上风侧，不要直接接触泄漏物。应急处理时严禁单独行动，要有监护人。</w:t>
            </w:r>
          </w:p>
          <w:p w14:paraId="737227EB" w14:textId="77777777" w:rsidR="00F16B3E" w:rsidRPr="000D2F78" w:rsidRDefault="00F16B3E" w:rsidP="00F16B3E">
            <w:pPr>
              <w:pStyle w:val="111"/>
              <w:jc w:val="both"/>
            </w:pPr>
            <w:r w:rsidRPr="000D2F78">
              <w:t>防止泄漏物进入雨水管线。</w:t>
            </w:r>
          </w:p>
        </w:tc>
      </w:tr>
      <w:tr w:rsidR="00F16B3E" w:rsidRPr="000D2F78" w14:paraId="65B10DAE" w14:textId="77777777" w:rsidTr="00E44320">
        <w:tc>
          <w:tcPr>
            <w:tcW w:w="768" w:type="pct"/>
            <w:shd w:val="clear" w:color="auto" w:fill="auto"/>
            <w:vAlign w:val="center"/>
          </w:tcPr>
          <w:p w14:paraId="23F8244C" w14:textId="77777777" w:rsidR="00F16B3E" w:rsidRPr="000D2F78" w:rsidRDefault="00F16B3E" w:rsidP="00F16B3E">
            <w:pPr>
              <w:pStyle w:val="111"/>
            </w:pPr>
            <w:r w:rsidRPr="000D2F78">
              <w:rPr>
                <w:szCs w:val="21"/>
              </w:rPr>
              <w:t>应急联系人</w:t>
            </w:r>
          </w:p>
        </w:tc>
        <w:tc>
          <w:tcPr>
            <w:tcW w:w="1410" w:type="pct"/>
            <w:shd w:val="clear" w:color="auto" w:fill="auto"/>
            <w:vAlign w:val="center"/>
          </w:tcPr>
          <w:p w14:paraId="01952ACA" w14:textId="7A177C04" w:rsidR="00F16B3E" w:rsidRPr="000D2F78" w:rsidRDefault="00F16B3E" w:rsidP="00F16B3E">
            <w:pPr>
              <w:pStyle w:val="111"/>
            </w:pPr>
            <w:r w:rsidRPr="00B020AD">
              <w:rPr>
                <w:rFonts w:hint="eastAsia"/>
                <w:szCs w:val="21"/>
              </w:rPr>
              <w:t>张金波</w:t>
            </w:r>
            <w:r>
              <w:rPr>
                <w:rFonts w:hint="eastAsia"/>
                <w:szCs w:val="21"/>
              </w:rPr>
              <w:t>（</w:t>
            </w:r>
            <w:r w:rsidRPr="00514C7B">
              <w:t>安全科</w:t>
            </w:r>
            <w:r>
              <w:rPr>
                <w:rFonts w:hint="eastAsia"/>
                <w:szCs w:val="21"/>
              </w:rPr>
              <w:t>）</w:t>
            </w:r>
          </w:p>
        </w:tc>
        <w:tc>
          <w:tcPr>
            <w:tcW w:w="1410" w:type="pct"/>
            <w:shd w:val="clear" w:color="auto" w:fill="auto"/>
            <w:vAlign w:val="center"/>
          </w:tcPr>
          <w:p w14:paraId="52973D2E" w14:textId="77777777" w:rsidR="00F16B3E" w:rsidRPr="000D2F78" w:rsidRDefault="00F16B3E" w:rsidP="00F16B3E">
            <w:pPr>
              <w:pStyle w:val="111"/>
            </w:pPr>
            <w:r w:rsidRPr="000D2F78">
              <w:rPr>
                <w:szCs w:val="21"/>
              </w:rPr>
              <w:t>联系方式</w:t>
            </w:r>
          </w:p>
        </w:tc>
        <w:tc>
          <w:tcPr>
            <w:tcW w:w="1412" w:type="pct"/>
            <w:shd w:val="clear" w:color="auto" w:fill="auto"/>
            <w:vAlign w:val="center"/>
          </w:tcPr>
          <w:p w14:paraId="0F12F797" w14:textId="77777777" w:rsidR="00F16B3E" w:rsidRPr="000D2F78" w:rsidRDefault="00F16B3E" w:rsidP="00F16B3E">
            <w:pPr>
              <w:pStyle w:val="111"/>
            </w:pPr>
            <w:r w:rsidRPr="00B020AD">
              <w:rPr>
                <w:rFonts w:hint="eastAsia"/>
                <w:szCs w:val="21"/>
              </w:rPr>
              <w:t>18852295363</w:t>
            </w:r>
          </w:p>
        </w:tc>
      </w:tr>
    </w:tbl>
    <w:p w14:paraId="5466C465" w14:textId="77777777" w:rsidR="000112AE" w:rsidRDefault="000112AE" w:rsidP="000112AE">
      <w:pPr>
        <w:pStyle w:val="111"/>
      </w:pPr>
    </w:p>
    <w:p w14:paraId="05893E05" w14:textId="77777777" w:rsidR="000112AE" w:rsidRDefault="000112AE" w:rsidP="000112AE">
      <w:pPr>
        <w:pStyle w:val="111"/>
      </w:pPr>
    </w:p>
    <w:p w14:paraId="7D1D0BCC" w14:textId="77777777" w:rsidR="000112AE" w:rsidRDefault="000112AE" w:rsidP="000112AE">
      <w:pPr>
        <w:pStyle w:val="111"/>
      </w:pPr>
    </w:p>
    <w:p w14:paraId="5E5A83F9" w14:textId="77777777" w:rsidR="000112AE" w:rsidRDefault="000112AE" w:rsidP="000112AE">
      <w:pPr>
        <w:pStyle w:val="111"/>
      </w:pPr>
    </w:p>
    <w:p w14:paraId="5232B188" w14:textId="77777777" w:rsidR="000112AE" w:rsidRDefault="000112AE" w:rsidP="000112AE">
      <w:pPr>
        <w:pStyle w:val="111"/>
      </w:pPr>
    </w:p>
    <w:p w14:paraId="7DD18E16" w14:textId="77777777" w:rsidR="000112AE" w:rsidRDefault="000112AE" w:rsidP="000112AE">
      <w:pPr>
        <w:pStyle w:val="111"/>
      </w:pPr>
    </w:p>
    <w:p w14:paraId="6B44E078" w14:textId="77777777" w:rsidR="000112AE" w:rsidRDefault="000112AE" w:rsidP="000112AE">
      <w:pPr>
        <w:pStyle w:val="111"/>
      </w:pPr>
    </w:p>
    <w:p w14:paraId="4C644CCF" w14:textId="77777777" w:rsidR="000112AE" w:rsidRPr="000D2F78" w:rsidRDefault="000112AE" w:rsidP="000112AE">
      <w:pPr>
        <w:pStyle w:val="2"/>
        <w:rPr>
          <w:kern w:val="2"/>
          <w:sz w:val="32"/>
          <w:szCs w:val="44"/>
        </w:rPr>
      </w:pPr>
      <w:bookmarkStart w:id="326" w:name="_Toc98427910"/>
      <w:bookmarkStart w:id="327" w:name="_Toc98534518"/>
      <w:bookmarkStart w:id="328" w:name="_Hlk102816414"/>
      <w:r>
        <w:lastRenderedPageBreak/>
        <w:t>5</w:t>
      </w:r>
      <w:r w:rsidRPr="000D2F78">
        <w:t>.</w:t>
      </w:r>
      <w:r w:rsidRPr="000D2F78">
        <w:t>废气处理设施故障现场处置预案</w:t>
      </w:r>
      <w:bookmarkEnd w:id="326"/>
      <w:bookmarkEnd w:id="327"/>
    </w:p>
    <w:bookmarkEnd w:id="328"/>
    <w:p w14:paraId="3EE38CB9" w14:textId="77777777" w:rsidR="000112AE" w:rsidRPr="000D2F78" w:rsidRDefault="000112AE" w:rsidP="000112AE">
      <w:pPr>
        <w:pStyle w:val="3"/>
      </w:pPr>
      <w:r>
        <w:rPr>
          <w:lang w:val="en-US"/>
        </w:rPr>
        <w:t>5</w:t>
      </w:r>
      <w:r w:rsidRPr="000D2F78">
        <w:t>.1</w:t>
      </w:r>
      <w:r w:rsidRPr="000D2F78">
        <w:t>环境风险单元特征</w:t>
      </w:r>
    </w:p>
    <w:p w14:paraId="3A9A61C9" w14:textId="77777777" w:rsidR="000112AE" w:rsidRPr="000D2F78" w:rsidRDefault="000112AE" w:rsidP="000112AE">
      <w:pPr>
        <w:ind w:firstLine="480"/>
        <w:rPr>
          <w:color w:val="auto"/>
        </w:rPr>
      </w:pPr>
      <w:r w:rsidRPr="000D2F78">
        <w:rPr>
          <w:color w:val="auto"/>
        </w:rPr>
        <w:t>废气处理设施不能正常运行，则会造成废气超标排放，污染空气。</w:t>
      </w:r>
    </w:p>
    <w:p w14:paraId="4FA627EC" w14:textId="77777777" w:rsidR="000112AE" w:rsidRPr="000D2F78" w:rsidRDefault="000112AE" w:rsidP="000112AE">
      <w:pPr>
        <w:pStyle w:val="3"/>
      </w:pPr>
      <w:r>
        <w:t>5</w:t>
      </w:r>
      <w:r w:rsidRPr="000D2F78">
        <w:t>.2</w:t>
      </w:r>
      <w:r w:rsidRPr="000D2F78">
        <w:t>应急处置卡</w:t>
      </w:r>
    </w:p>
    <w:tbl>
      <w:tblPr>
        <w:tblW w:w="5000" w:type="pct"/>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1277"/>
        <w:gridCol w:w="2344"/>
        <w:gridCol w:w="2344"/>
        <w:gridCol w:w="2348"/>
      </w:tblGrid>
      <w:tr w:rsidR="000112AE" w:rsidRPr="000D2F78" w14:paraId="711352F1" w14:textId="77777777" w:rsidTr="00E44320">
        <w:trPr>
          <w:tblHeader/>
        </w:trPr>
        <w:tc>
          <w:tcPr>
            <w:tcW w:w="5000" w:type="pct"/>
            <w:gridSpan w:val="4"/>
            <w:shd w:val="clear" w:color="auto" w:fill="auto"/>
            <w:vAlign w:val="center"/>
          </w:tcPr>
          <w:p w14:paraId="345662A6" w14:textId="77777777" w:rsidR="000112AE" w:rsidRPr="000D2F78" w:rsidRDefault="000112AE" w:rsidP="00E44320">
            <w:pPr>
              <w:pStyle w:val="111"/>
              <w:rPr>
                <w:b/>
                <w:bCs w:val="0"/>
              </w:rPr>
            </w:pPr>
            <w:r w:rsidRPr="000D2F78">
              <w:rPr>
                <w:b/>
                <w:bCs w:val="0"/>
              </w:rPr>
              <w:t>废气处理设施故障应急处置卡</w:t>
            </w:r>
          </w:p>
        </w:tc>
      </w:tr>
      <w:tr w:rsidR="000112AE" w:rsidRPr="000D2F78" w14:paraId="070A84D3" w14:textId="77777777" w:rsidTr="00E44320">
        <w:trPr>
          <w:tblHeader/>
        </w:trPr>
        <w:tc>
          <w:tcPr>
            <w:tcW w:w="768" w:type="pct"/>
            <w:shd w:val="clear" w:color="auto" w:fill="auto"/>
            <w:vAlign w:val="center"/>
          </w:tcPr>
          <w:p w14:paraId="0D61E330" w14:textId="77777777" w:rsidR="000112AE" w:rsidRPr="000D2F78" w:rsidRDefault="000112AE" w:rsidP="00E44320">
            <w:pPr>
              <w:pStyle w:val="111"/>
              <w:rPr>
                <w:b/>
                <w:bCs w:val="0"/>
              </w:rPr>
            </w:pPr>
            <w:r w:rsidRPr="000D2F78">
              <w:rPr>
                <w:b/>
                <w:bCs w:val="0"/>
              </w:rPr>
              <w:t>项目</w:t>
            </w:r>
          </w:p>
        </w:tc>
        <w:tc>
          <w:tcPr>
            <w:tcW w:w="4232" w:type="pct"/>
            <w:gridSpan w:val="3"/>
            <w:shd w:val="clear" w:color="auto" w:fill="auto"/>
            <w:vAlign w:val="center"/>
          </w:tcPr>
          <w:p w14:paraId="7F5550D2" w14:textId="77777777" w:rsidR="000112AE" w:rsidRPr="000D2F78" w:rsidRDefault="000112AE" w:rsidP="00E44320">
            <w:pPr>
              <w:pStyle w:val="111"/>
              <w:rPr>
                <w:b/>
                <w:bCs w:val="0"/>
              </w:rPr>
            </w:pPr>
            <w:r w:rsidRPr="000D2F78">
              <w:rPr>
                <w:b/>
                <w:bCs w:val="0"/>
              </w:rPr>
              <w:t>处置内容</w:t>
            </w:r>
          </w:p>
        </w:tc>
      </w:tr>
      <w:tr w:rsidR="00F16B3E" w:rsidRPr="000D2F78" w14:paraId="70E60A95" w14:textId="77777777" w:rsidTr="00E44320">
        <w:trPr>
          <w:tblHeader/>
        </w:trPr>
        <w:tc>
          <w:tcPr>
            <w:tcW w:w="768" w:type="pct"/>
            <w:shd w:val="clear" w:color="auto" w:fill="auto"/>
            <w:vAlign w:val="center"/>
          </w:tcPr>
          <w:p w14:paraId="3131E002" w14:textId="0DA81924" w:rsidR="00F16B3E" w:rsidRPr="000D2F78" w:rsidRDefault="00F16B3E" w:rsidP="00F16B3E">
            <w:pPr>
              <w:pStyle w:val="111"/>
              <w:rPr>
                <w:b/>
                <w:bCs w:val="0"/>
              </w:rPr>
            </w:pPr>
            <w:r w:rsidRPr="00F16B3E">
              <w:rPr>
                <w:rFonts w:hint="eastAsia"/>
              </w:rPr>
              <w:t>事件情景特征</w:t>
            </w:r>
          </w:p>
        </w:tc>
        <w:tc>
          <w:tcPr>
            <w:tcW w:w="4232" w:type="pct"/>
            <w:gridSpan w:val="3"/>
            <w:shd w:val="clear" w:color="auto" w:fill="auto"/>
            <w:vAlign w:val="center"/>
          </w:tcPr>
          <w:p w14:paraId="616B6A9E" w14:textId="5253D5B5" w:rsidR="00F16B3E" w:rsidRPr="000D2F78" w:rsidRDefault="00F16B3E" w:rsidP="00F16B3E">
            <w:pPr>
              <w:pStyle w:val="111"/>
              <w:rPr>
                <w:b/>
                <w:bCs w:val="0"/>
              </w:rPr>
            </w:pPr>
            <w:r w:rsidRPr="00F16B3E">
              <w:rPr>
                <w:rFonts w:hint="eastAsia"/>
              </w:rPr>
              <w:t>废气处理设施故障</w:t>
            </w:r>
          </w:p>
        </w:tc>
      </w:tr>
      <w:tr w:rsidR="000112AE" w:rsidRPr="000D2F78" w14:paraId="56CFCFE8" w14:textId="77777777" w:rsidTr="00E44320">
        <w:trPr>
          <w:tblHeader/>
        </w:trPr>
        <w:tc>
          <w:tcPr>
            <w:tcW w:w="768" w:type="pct"/>
            <w:shd w:val="clear" w:color="auto" w:fill="auto"/>
            <w:vAlign w:val="center"/>
          </w:tcPr>
          <w:p w14:paraId="399641EF" w14:textId="77777777" w:rsidR="000112AE" w:rsidRPr="000D2F78" w:rsidRDefault="000112AE" w:rsidP="00E44320">
            <w:pPr>
              <w:pStyle w:val="111"/>
            </w:pPr>
            <w:r w:rsidRPr="000D2F78">
              <w:t>环境风险</w:t>
            </w:r>
            <w:r w:rsidRPr="000D2F78">
              <w:t xml:space="preserve"> </w:t>
            </w:r>
            <w:r w:rsidRPr="000D2F78">
              <w:t>物质及类型</w:t>
            </w:r>
          </w:p>
        </w:tc>
        <w:tc>
          <w:tcPr>
            <w:tcW w:w="4232" w:type="pct"/>
            <w:gridSpan w:val="3"/>
            <w:shd w:val="clear" w:color="auto" w:fill="auto"/>
            <w:vAlign w:val="center"/>
          </w:tcPr>
          <w:p w14:paraId="546C38E7" w14:textId="77777777" w:rsidR="000112AE" w:rsidRPr="000D2F78" w:rsidRDefault="000112AE" w:rsidP="00E44320">
            <w:pPr>
              <w:pStyle w:val="111"/>
            </w:pPr>
            <w:r w:rsidRPr="000D2F78">
              <w:t>废气处理设施不能正常运行，则会造成废气超标排放，污染空气。</w:t>
            </w:r>
          </w:p>
        </w:tc>
      </w:tr>
      <w:tr w:rsidR="000112AE" w:rsidRPr="000D2F78" w14:paraId="3E0A7ADF" w14:textId="77777777" w:rsidTr="00E44320">
        <w:trPr>
          <w:tblHeader/>
        </w:trPr>
        <w:tc>
          <w:tcPr>
            <w:tcW w:w="768" w:type="pct"/>
            <w:shd w:val="clear" w:color="auto" w:fill="auto"/>
            <w:vAlign w:val="center"/>
          </w:tcPr>
          <w:p w14:paraId="7D67D6E3" w14:textId="3F931A99" w:rsidR="000112AE" w:rsidRPr="000D2F78" w:rsidRDefault="00F16B3E" w:rsidP="00E44320">
            <w:pPr>
              <w:pStyle w:val="111"/>
            </w:pPr>
            <w:r>
              <w:rPr>
                <w:rFonts w:hint="eastAsia"/>
              </w:rPr>
              <w:t>处理步骤</w:t>
            </w:r>
          </w:p>
        </w:tc>
        <w:tc>
          <w:tcPr>
            <w:tcW w:w="4232" w:type="pct"/>
            <w:gridSpan w:val="3"/>
            <w:shd w:val="clear" w:color="auto" w:fill="auto"/>
            <w:vAlign w:val="center"/>
          </w:tcPr>
          <w:p w14:paraId="74BF7C6F" w14:textId="0BABE439" w:rsidR="000112AE" w:rsidRDefault="000112AE" w:rsidP="00E44320">
            <w:pPr>
              <w:pStyle w:val="111"/>
            </w:pPr>
            <w:bookmarkStart w:id="329" w:name="_Hlk103535842"/>
            <w:r w:rsidRPr="000D2F78">
              <w:t>根据现场的实际情况对运行工况进行调整，不能通过调整工况改善的，</w:t>
            </w:r>
            <w:r w:rsidR="00F97FF9">
              <w:rPr>
                <w:rFonts w:hint="eastAsia"/>
              </w:rPr>
              <w:t>按“</w:t>
            </w:r>
            <w:r w:rsidR="00F97FF9" w:rsidRPr="00F97FF9">
              <w:rPr>
                <w:rFonts w:hint="eastAsia"/>
              </w:rPr>
              <w:t>紧急停车操作程序</w:t>
            </w:r>
            <w:r w:rsidR="00F97FF9">
              <w:rPr>
                <w:rFonts w:hint="eastAsia"/>
              </w:rPr>
              <w:t>”进行现场操作，具体流程如下所示：</w:t>
            </w:r>
          </w:p>
          <w:p w14:paraId="7512F70D" w14:textId="77777777" w:rsidR="00F97FF9" w:rsidRDefault="00F97FF9" w:rsidP="00F97FF9">
            <w:pPr>
              <w:pStyle w:val="111"/>
              <w:jc w:val="both"/>
            </w:pPr>
            <w:r>
              <w:rPr>
                <w:rFonts w:hint="eastAsia"/>
              </w:rPr>
              <w:t>1.</w:t>
            </w:r>
            <w:r>
              <w:rPr>
                <w:rFonts w:hint="eastAsia"/>
              </w:rPr>
              <w:t>点击“停炉”按钮，弹出停炉界面，点击“停炉</w:t>
            </w:r>
            <w:r>
              <w:rPr>
                <w:rFonts w:hint="eastAsia"/>
              </w:rPr>
              <w:t>-</w:t>
            </w:r>
            <w:r>
              <w:rPr>
                <w:rFonts w:hint="eastAsia"/>
              </w:rPr>
              <w:t>开始”按钮，状态变为绿色，程序自动判定停炉开始；</w:t>
            </w:r>
          </w:p>
          <w:p w14:paraId="739CA322" w14:textId="77777777" w:rsidR="00F97FF9" w:rsidRDefault="00F97FF9" w:rsidP="00F97FF9">
            <w:pPr>
              <w:pStyle w:val="111"/>
              <w:jc w:val="both"/>
            </w:pPr>
            <w:r>
              <w:rPr>
                <w:rFonts w:hint="eastAsia"/>
              </w:rPr>
              <w:t>2.</w:t>
            </w:r>
            <w:r>
              <w:rPr>
                <w:rFonts w:hint="eastAsia"/>
              </w:rPr>
              <w:t>停止燃烧器，打开紧急排放阀，新风阀自动打开，开度为</w:t>
            </w:r>
            <w:r>
              <w:rPr>
                <w:rFonts w:hint="eastAsia"/>
              </w:rPr>
              <w:t>100%</w:t>
            </w:r>
            <w:r>
              <w:rPr>
                <w:rFonts w:hint="eastAsia"/>
              </w:rPr>
              <w:t>，</w:t>
            </w:r>
          </w:p>
          <w:p w14:paraId="13ABB9FA" w14:textId="0EEC986D" w:rsidR="00F97FF9" w:rsidRPr="000D2F78" w:rsidRDefault="00F97FF9" w:rsidP="007129A0">
            <w:pPr>
              <w:pStyle w:val="111"/>
              <w:jc w:val="both"/>
            </w:pPr>
            <w:r>
              <w:rPr>
                <w:rFonts w:hint="eastAsia"/>
              </w:rPr>
              <w:t>3.</w:t>
            </w:r>
            <w:r>
              <w:rPr>
                <w:rFonts w:hint="eastAsia"/>
              </w:rPr>
              <w:t>打开所有阀门。</w:t>
            </w:r>
            <w:bookmarkEnd w:id="329"/>
          </w:p>
        </w:tc>
      </w:tr>
      <w:tr w:rsidR="000112AE" w:rsidRPr="000D2F78" w14:paraId="002BC2B5" w14:textId="77777777" w:rsidTr="00E44320">
        <w:tc>
          <w:tcPr>
            <w:tcW w:w="768" w:type="pct"/>
            <w:shd w:val="clear" w:color="auto" w:fill="auto"/>
            <w:vAlign w:val="center"/>
          </w:tcPr>
          <w:p w14:paraId="331888B1" w14:textId="77777777" w:rsidR="000112AE" w:rsidRPr="000D2F78" w:rsidRDefault="000112AE" w:rsidP="00E44320">
            <w:pPr>
              <w:pStyle w:val="111"/>
            </w:pPr>
            <w:r w:rsidRPr="000D2F78">
              <w:t>污染源切断方式</w:t>
            </w:r>
          </w:p>
        </w:tc>
        <w:tc>
          <w:tcPr>
            <w:tcW w:w="4232" w:type="pct"/>
            <w:gridSpan w:val="3"/>
            <w:shd w:val="clear" w:color="auto" w:fill="auto"/>
            <w:vAlign w:val="center"/>
          </w:tcPr>
          <w:p w14:paraId="4F40B34F" w14:textId="77777777" w:rsidR="000112AE" w:rsidRPr="000D2F78" w:rsidRDefault="000112AE" w:rsidP="00E44320">
            <w:pPr>
              <w:pStyle w:val="111"/>
            </w:pPr>
            <w:r w:rsidRPr="000D2F78">
              <w:t>—</w:t>
            </w:r>
          </w:p>
        </w:tc>
      </w:tr>
      <w:tr w:rsidR="000112AE" w:rsidRPr="000D2F78" w14:paraId="28945DE5" w14:textId="77777777" w:rsidTr="00E44320">
        <w:tc>
          <w:tcPr>
            <w:tcW w:w="768" w:type="pct"/>
            <w:shd w:val="clear" w:color="auto" w:fill="auto"/>
            <w:vAlign w:val="center"/>
          </w:tcPr>
          <w:p w14:paraId="29D94789" w14:textId="77777777" w:rsidR="000112AE" w:rsidRPr="000D2F78" w:rsidRDefault="000112AE" w:rsidP="00E44320">
            <w:pPr>
              <w:pStyle w:val="111"/>
            </w:pPr>
            <w:r w:rsidRPr="000D2F78">
              <w:t>现场处置收集措施</w:t>
            </w:r>
          </w:p>
        </w:tc>
        <w:tc>
          <w:tcPr>
            <w:tcW w:w="4232" w:type="pct"/>
            <w:gridSpan w:val="3"/>
            <w:shd w:val="clear" w:color="auto" w:fill="auto"/>
            <w:vAlign w:val="center"/>
          </w:tcPr>
          <w:p w14:paraId="0F9A2BF0" w14:textId="77777777" w:rsidR="000112AE" w:rsidRPr="000D2F78" w:rsidRDefault="000112AE" w:rsidP="00E44320">
            <w:pPr>
              <w:pStyle w:val="111"/>
            </w:pPr>
            <w:r w:rsidRPr="000D2F78">
              <w:t>—</w:t>
            </w:r>
          </w:p>
        </w:tc>
      </w:tr>
      <w:tr w:rsidR="000112AE" w:rsidRPr="000D2F78" w14:paraId="243A12AB" w14:textId="77777777" w:rsidTr="00E44320">
        <w:tc>
          <w:tcPr>
            <w:tcW w:w="768" w:type="pct"/>
            <w:shd w:val="clear" w:color="auto" w:fill="auto"/>
            <w:vAlign w:val="center"/>
          </w:tcPr>
          <w:p w14:paraId="5EE2ED83" w14:textId="77777777" w:rsidR="000112AE" w:rsidRPr="000D2F78" w:rsidRDefault="000112AE" w:rsidP="00E44320">
            <w:pPr>
              <w:pStyle w:val="111"/>
            </w:pPr>
            <w:r w:rsidRPr="000D2F78">
              <w:t>泄露物处置措施</w:t>
            </w:r>
          </w:p>
        </w:tc>
        <w:tc>
          <w:tcPr>
            <w:tcW w:w="4232" w:type="pct"/>
            <w:gridSpan w:val="3"/>
            <w:shd w:val="clear" w:color="auto" w:fill="auto"/>
            <w:vAlign w:val="center"/>
          </w:tcPr>
          <w:p w14:paraId="42BE93D4" w14:textId="77777777" w:rsidR="000112AE" w:rsidRPr="000D2F78" w:rsidRDefault="000112AE" w:rsidP="00E44320">
            <w:pPr>
              <w:pStyle w:val="111"/>
            </w:pPr>
            <w:r w:rsidRPr="000D2F78">
              <w:t>—</w:t>
            </w:r>
          </w:p>
        </w:tc>
      </w:tr>
      <w:tr w:rsidR="00A5703E" w:rsidRPr="000D2F78" w14:paraId="528BAA98" w14:textId="77777777" w:rsidTr="00F16B3E">
        <w:trPr>
          <w:trHeight w:val="201"/>
        </w:trPr>
        <w:tc>
          <w:tcPr>
            <w:tcW w:w="768" w:type="pct"/>
            <w:shd w:val="clear" w:color="auto" w:fill="auto"/>
            <w:vAlign w:val="center"/>
          </w:tcPr>
          <w:p w14:paraId="4F77B176" w14:textId="5925014B" w:rsidR="00A5703E" w:rsidRPr="000D2F78" w:rsidRDefault="00A5703E" w:rsidP="00A5703E">
            <w:pPr>
              <w:pStyle w:val="111"/>
            </w:pPr>
            <w:r w:rsidRPr="000D2F78">
              <w:rPr>
                <w:szCs w:val="21"/>
              </w:rPr>
              <w:t>应急联系人</w:t>
            </w:r>
          </w:p>
        </w:tc>
        <w:tc>
          <w:tcPr>
            <w:tcW w:w="1410" w:type="pct"/>
            <w:shd w:val="clear" w:color="auto" w:fill="auto"/>
            <w:vAlign w:val="center"/>
          </w:tcPr>
          <w:p w14:paraId="2A0E14DE" w14:textId="717C9C3D" w:rsidR="00A5703E" w:rsidRPr="000D2F78" w:rsidRDefault="00F16B3E" w:rsidP="00A5703E">
            <w:pPr>
              <w:pStyle w:val="111"/>
            </w:pPr>
            <w:r w:rsidRPr="00B020AD">
              <w:rPr>
                <w:rFonts w:hint="eastAsia"/>
                <w:szCs w:val="21"/>
              </w:rPr>
              <w:t>张金波</w:t>
            </w:r>
            <w:r>
              <w:rPr>
                <w:rFonts w:hint="eastAsia"/>
                <w:szCs w:val="21"/>
              </w:rPr>
              <w:t>（</w:t>
            </w:r>
            <w:r w:rsidRPr="00514C7B">
              <w:t>安全科</w:t>
            </w:r>
            <w:r>
              <w:rPr>
                <w:rFonts w:hint="eastAsia"/>
                <w:szCs w:val="21"/>
              </w:rPr>
              <w:t>）</w:t>
            </w:r>
          </w:p>
        </w:tc>
        <w:tc>
          <w:tcPr>
            <w:tcW w:w="1410" w:type="pct"/>
            <w:shd w:val="clear" w:color="auto" w:fill="auto"/>
            <w:vAlign w:val="center"/>
          </w:tcPr>
          <w:p w14:paraId="7943597E" w14:textId="190A535E" w:rsidR="00A5703E" w:rsidRPr="000D2F78" w:rsidRDefault="00A5703E" w:rsidP="00A5703E">
            <w:pPr>
              <w:pStyle w:val="111"/>
            </w:pPr>
            <w:r w:rsidRPr="000D2F78">
              <w:rPr>
                <w:szCs w:val="21"/>
              </w:rPr>
              <w:t>联系方式</w:t>
            </w:r>
          </w:p>
        </w:tc>
        <w:tc>
          <w:tcPr>
            <w:tcW w:w="1412" w:type="pct"/>
            <w:shd w:val="clear" w:color="auto" w:fill="auto"/>
            <w:vAlign w:val="center"/>
          </w:tcPr>
          <w:p w14:paraId="3DDFECC9" w14:textId="3C2D0501" w:rsidR="00A5703E" w:rsidRPr="000D2F78" w:rsidRDefault="00A5703E" w:rsidP="00A5703E">
            <w:pPr>
              <w:pStyle w:val="111"/>
            </w:pPr>
            <w:r w:rsidRPr="00B020AD">
              <w:rPr>
                <w:rFonts w:hint="eastAsia"/>
                <w:szCs w:val="21"/>
              </w:rPr>
              <w:t>18852295363</w:t>
            </w:r>
          </w:p>
        </w:tc>
      </w:tr>
      <w:bookmarkEnd w:id="316"/>
      <w:bookmarkEnd w:id="317"/>
      <w:bookmarkEnd w:id="318"/>
    </w:tbl>
    <w:p w14:paraId="62EAFE1D" w14:textId="77777777" w:rsidR="000112AE" w:rsidRPr="000D2F78" w:rsidRDefault="000112AE" w:rsidP="000112AE">
      <w:pPr>
        <w:pStyle w:val="111"/>
      </w:pPr>
    </w:p>
    <w:sectPr w:rsidR="000112AE" w:rsidRPr="000D2F78" w:rsidSect="00067999">
      <w:footerReference w:type="default" r:id="rId91"/>
      <w:pgSz w:w="11907" w:h="16840"/>
      <w:pgMar w:top="1440" w:right="1797" w:bottom="1440" w:left="1797"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E5A61" w14:textId="77777777" w:rsidR="00D5714B" w:rsidRDefault="00D5714B">
      <w:pPr>
        <w:spacing w:line="240" w:lineRule="auto"/>
        <w:ind w:firstLine="480"/>
      </w:pPr>
      <w:r>
        <w:separator/>
      </w:r>
    </w:p>
  </w:endnote>
  <w:endnote w:type="continuationSeparator" w:id="0">
    <w:p w14:paraId="50CC1FFA" w14:textId="77777777" w:rsidR="00D5714B" w:rsidRDefault="00D5714B">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pitch w:val="default"/>
    <w:sig w:usb0="00000000"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ˎ̥">
    <w:altName w:val="Times New Roman"/>
    <w:charset w:val="01"/>
    <w:family w:val="roman"/>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Alaska">
    <w:altName w:val="Tahoma"/>
    <w:charset w:val="00"/>
    <w:family w:val="swiss"/>
    <w:pitch w:val="default"/>
    <w:sig w:usb0="00000000" w:usb1="00000000" w:usb2="00000000" w:usb3="00000000" w:csb0="00000017" w:csb1="00000000"/>
  </w:font>
  <w:font w:name="Arial Black">
    <w:panose1 w:val="020B0A04020102020204"/>
    <w:charset w:val="00"/>
    <w:family w:val="swiss"/>
    <w:pitch w:val="variable"/>
    <w:sig w:usb0="A00002AF" w:usb1="400078FB"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方正小标宋_GBK">
    <w:altName w:val="微软雅黑"/>
    <w:charset w:val="86"/>
    <w:family w:val="script"/>
    <w:pitch w:val="fixed"/>
    <w:sig w:usb0="00000001" w:usb1="080E0000" w:usb2="00000010" w:usb3="00000000" w:csb0="00040000" w:csb1="00000000"/>
  </w:font>
  <w:font w:name="Arial Unicode MS">
    <w:altName w:val="Malgun Gothic Semilight"/>
    <w:panose1 w:val="020B0604020202020204"/>
    <w:charset w:val="86"/>
    <w:family w:val="swiss"/>
    <w:pitch w:val="default"/>
    <w:sig w:usb0="00000000" w:usb1="00000000" w:usb2="0000003F" w:usb3="00000000" w:csb0="003F01FF" w:csb1="00000000"/>
  </w:font>
  <w:font w:name="Century">
    <w:panose1 w:val="02040604050505020304"/>
    <w:charset w:val="00"/>
    <w:family w:val="roman"/>
    <w:pitch w:val="variable"/>
    <w:sig w:usb0="00000287" w:usb1="00000000" w:usb2="00000000" w:usb3="00000000" w:csb0="0000009F" w:csb1="00000000"/>
  </w:font>
  <w:font w:name="楷体_GB2312">
    <w:altName w:val="微软雅黑"/>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宋体-方正超大字符集">
    <w:charset w:val="86"/>
    <w:family w:val="script"/>
    <w:pitch w:val="fixed"/>
    <w:sig w:usb0="00000001" w:usb1="080E0000" w:usb2="00000010" w:usb3="00000000" w:csb0="00040000" w:csb1="00000000"/>
  </w:font>
  <w:font w:name="Angsana New">
    <w:panose1 w:val="02020603050405020304"/>
    <w:charset w:val="DE"/>
    <w:family w:val="roman"/>
    <w:pitch w:val="variable"/>
    <w:sig w:usb0="81000003" w:usb1="00000000" w:usb2="00000000" w:usb3="00000000" w:csb0="00010001" w:csb1="00000000"/>
  </w:font>
  <w:font w:name="CF-簡秀宋體">
    <w:altName w:val="MingLiU"/>
    <w:charset w:val="88"/>
    <w:family w:val="modern"/>
    <w:pitch w:val="fixed"/>
    <w:sig w:usb0="00000001" w:usb1="08080000" w:usb2="00000010" w:usb3="00000000" w:csb0="00100000" w:csb1="00000000"/>
  </w:font>
  <w:font w:name="幼圆">
    <w:panose1 w:val="02010509060101010101"/>
    <w:charset w:val="86"/>
    <w:family w:val="modern"/>
    <w:pitch w:val="fixed"/>
    <w:sig w:usb0="00000001" w:usb1="080E0000" w:usb2="00000010" w:usb3="00000000" w:csb0="00040000" w:csb1="00000000"/>
  </w:font>
  <w:font w:name="方正仿宋_GBK">
    <w:altName w:val="微软雅黑"/>
    <w:charset w:val="86"/>
    <w:family w:val="script"/>
    <w:pitch w:val="default"/>
    <w:sig w:usb0="00000000" w:usb1="0000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Romantic">
    <w:panose1 w:val="00000400000000000000"/>
    <w:charset w:val="02"/>
    <w:family w:val="auto"/>
    <w:pitch w:val="variable"/>
    <w:sig w:usb0="00000000" w:usb1="10000000" w:usb2="00000000" w:usb3="00000000" w:csb0="80000000" w:csb1="00000000"/>
  </w:font>
  <w:font w:name="全真中明體">
    <w:altName w:val="PMingLiU"/>
    <w:charset w:val="88"/>
    <w:family w:val="modern"/>
    <w:pitch w:val="fixed"/>
    <w:sig w:usb0="00000001" w:usb1="08080000" w:usb2="00000010" w:usb3="00000000" w:csb0="00100000" w:csb1="00000000"/>
  </w:font>
  <w:font w:name="全真楷書">
    <w:altName w:val="PMingLiU"/>
    <w:charset w:val="88"/>
    <w:family w:val="modern"/>
    <w:pitch w:val="fixed"/>
    <w:sig w:usb0="00000001" w:usb1="08080000" w:usb2="00000010" w:usb3="00000000" w:csb0="00100000" w:csb1="00000000"/>
  </w:font>
  <w:font w:name="仿宋体">
    <w:altName w:val="宋体"/>
    <w:charset w:val="86"/>
    <w:family w:val="auto"/>
    <w:pitch w:val="default"/>
    <w:sig w:usb0="00000000" w:usb1="0000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CG Times (W1)">
    <w:altName w:val="Times New Roman"/>
    <w:charset w:val="00"/>
    <w:family w:val="roma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
    <w:altName w:val="Times New Roman"/>
    <w:charset w:val="01"/>
    <w:family w:val="roman"/>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font-weight : 700">
    <w:altName w:val="Times New Roman"/>
    <w:charset w:val="00"/>
    <w:family w:val="auto"/>
    <w:pitch w:val="default"/>
  </w:font>
  <w:font w:name="汉鼎简大宋">
    <w:altName w:val="苹方-简"/>
    <w:charset w:val="86"/>
    <w:family w:val="modern"/>
    <w:pitch w:val="default"/>
    <w:sig w:usb0="00000000" w:usb1="00000000" w:usb2="00000010" w:usb3="00000000" w:csb0="00040000" w:csb1="00000000"/>
  </w:font>
  <w:font w:name="汉鼎简黑体">
    <w:altName w:val="苹方-简"/>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方正楷体_GBK">
    <w:altName w:val="方正仿宋_GBK"/>
    <w:charset w:val="86"/>
    <w:family w:val="script"/>
    <w:pitch w:val="fixed"/>
    <w:sig w:usb0="00000001" w:usb1="080E0000" w:usb2="00000010" w:usb3="00000000" w:csb0="00040000" w:csb1="00000000"/>
  </w:font>
  <w:font w:name="Segoe UI Emoji">
    <w:panose1 w:val="020B0502040204020203"/>
    <w:charset w:val="00"/>
    <w:family w:val="swiss"/>
    <w:pitch w:val="variable"/>
    <w:sig w:usb0="00000003" w:usb1="02000000" w:usb2="00000000" w:usb3="00000000" w:csb0="00000001" w:csb1="00000000"/>
  </w:font>
  <w:font w:name="EBFNWB+·ÂËÎ">
    <w:charset w:val="01"/>
    <w:family w:val="modern"/>
    <w:pitch w:val="variable"/>
    <w:sig w:usb0="01010101" w:usb1="01010101"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775FC" w14:textId="77777777" w:rsidR="00E44320" w:rsidRDefault="00E44320">
    <w:pPr>
      <w:ind w:firstLine="48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4CA22" w14:textId="77777777" w:rsidR="00E44320" w:rsidRDefault="00E44320" w:rsidP="006F7FB3">
    <w:pPr>
      <w:framePr w:wrap="around" w:vAnchor="text" w:hAnchor="margin" w:xAlign="center" w:y="1"/>
      <w:spacing w:line="240" w:lineRule="auto"/>
      <w:ind w:firstLineChars="0" w:firstLine="0"/>
      <w:rPr>
        <w:rStyle w:val="90"/>
      </w:rPr>
    </w:pPr>
    <w:r>
      <w:fldChar w:fldCharType="begin"/>
    </w:r>
    <w:r>
      <w:rPr>
        <w:rStyle w:val="90"/>
      </w:rPr>
      <w:instrText xml:space="preserve">PAGE  </w:instrText>
    </w:r>
    <w:r>
      <w:fldChar w:fldCharType="separate"/>
    </w:r>
    <w:r>
      <w:rPr>
        <w:rStyle w:val="90"/>
        <w:noProof/>
      </w:rPr>
      <w:t>132</w:t>
    </w:r>
    <w:r>
      <w:fldChar w:fldCharType="end"/>
    </w:r>
  </w:p>
  <w:p w14:paraId="4E9B2AFB" w14:textId="77777777" w:rsidR="00E44320" w:rsidRDefault="00E44320" w:rsidP="006F7FB3">
    <w:pPr>
      <w:spacing w:line="240" w:lineRule="auto"/>
      <w:ind w:firstLineChars="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50CC1" w14:textId="77777777" w:rsidR="00E44320" w:rsidRDefault="00E44320">
    <w:pPr>
      <w:ind w:firstLine="48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615F" w14:textId="77777777" w:rsidR="00E44320" w:rsidRDefault="00E44320">
    <w:pPr>
      <w:ind w:firstLine="48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A5532" w14:textId="77777777" w:rsidR="00E44320" w:rsidRDefault="00E44320">
    <w:pPr>
      <w:ind w:firstLine="420"/>
      <w:jc w:val="center"/>
      <w:rPr>
        <w:rFonts w:ascii="宋体" w:hAnsi="宋体" w:cs="宋体"/>
        <w:sz w:val="21"/>
        <w:szCs w:val="21"/>
      </w:rPr>
    </w:pPr>
    <w:r>
      <w:rPr>
        <w:rFonts w:ascii="宋体" w:hAnsi="宋体" w:cs="宋体"/>
        <w:sz w:val="21"/>
        <w:szCs w:val="21"/>
      </w:rPr>
      <w:fldChar w:fldCharType="begin"/>
    </w:r>
    <w:r>
      <w:rPr>
        <w:rFonts w:ascii="宋体" w:hAnsi="宋体" w:cs="宋体"/>
        <w:sz w:val="21"/>
        <w:szCs w:val="21"/>
      </w:rPr>
      <w:instrText xml:space="preserve"> PAGE \* Arabic </w:instrText>
    </w:r>
    <w:r>
      <w:rPr>
        <w:rFonts w:ascii="宋体" w:hAnsi="宋体" w:cs="宋体"/>
        <w:sz w:val="21"/>
        <w:szCs w:val="21"/>
      </w:rPr>
      <w:fldChar w:fldCharType="separate"/>
    </w:r>
    <w:r>
      <w:rPr>
        <w:rFonts w:ascii="宋体" w:hAnsi="宋体" w:cs="宋体"/>
        <w:noProof/>
        <w:sz w:val="21"/>
        <w:szCs w:val="21"/>
      </w:rPr>
      <w:t>95</w:t>
    </w:r>
    <w:r>
      <w:rPr>
        <w:rFonts w:ascii="宋体" w:hAnsi="宋体" w:cs="宋体"/>
        <w:sz w:val="21"/>
        <w:szCs w:val="2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FD47E" w14:textId="77777777" w:rsidR="00E44320" w:rsidRDefault="00E44320">
    <w:pPr>
      <w:ind w:firstLine="48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B5C08" w14:textId="77777777" w:rsidR="00E44320" w:rsidRDefault="00E44320">
    <w:pPr>
      <w:ind w:firstLine="48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F72A5" w14:textId="77777777" w:rsidR="00E44320" w:rsidRDefault="00E44320">
    <w:pPr>
      <w:ind w:firstLine="420"/>
      <w:jc w:val="center"/>
      <w:rPr>
        <w:rFonts w:ascii="宋体" w:hAnsi="宋体" w:cs="宋体"/>
        <w:sz w:val="21"/>
        <w:szCs w:val="21"/>
      </w:rPr>
    </w:pPr>
    <w:r>
      <w:rPr>
        <w:rFonts w:ascii="宋体" w:hAnsi="宋体" w:cs="宋体"/>
        <w:sz w:val="21"/>
        <w:szCs w:val="21"/>
      </w:rPr>
      <w:fldChar w:fldCharType="begin"/>
    </w:r>
    <w:r>
      <w:rPr>
        <w:rFonts w:ascii="宋体" w:hAnsi="宋体" w:cs="宋体"/>
        <w:sz w:val="21"/>
        <w:szCs w:val="21"/>
      </w:rPr>
      <w:instrText xml:space="preserve"> PAGE \* Arabic </w:instrText>
    </w:r>
    <w:r>
      <w:rPr>
        <w:rFonts w:ascii="宋体" w:hAnsi="宋体" w:cs="宋体"/>
        <w:sz w:val="21"/>
        <w:szCs w:val="21"/>
      </w:rPr>
      <w:fldChar w:fldCharType="separate"/>
    </w:r>
    <w:r>
      <w:rPr>
        <w:rFonts w:ascii="宋体" w:hAnsi="宋体" w:cs="宋体"/>
        <w:noProof/>
        <w:sz w:val="21"/>
        <w:szCs w:val="21"/>
      </w:rPr>
      <w:t>107</w:t>
    </w:r>
    <w:r>
      <w:rPr>
        <w:rFonts w:ascii="宋体" w:hAnsi="宋体" w:cs="宋体"/>
        <w:sz w:val="21"/>
        <w:szCs w:val="21"/>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D4C10" w14:textId="77777777" w:rsidR="00E44320" w:rsidRDefault="00E44320">
    <w:pPr>
      <w:ind w:firstLine="48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010C1" w14:textId="14BA4536" w:rsidR="00E44320" w:rsidRDefault="00E44320" w:rsidP="003206EE">
    <w:pPr>
      <w:ind w:firstLine="420"/>
      <w:jc w:val="center"/>
    </w:pPr>
    <w:r>
      <w:rPr>
        <w:rFonts w:ascii="宋体" w:hAnsi="宋体" w:cs="宋体"/>
        <w:sz w:val="21"/>
        <w:szCs w:val="21"/>
      </w:rPr>
      <w:fldChar w:fldCharType="begin"/>
    </w:r>
    <w:r>
      <w:rPr>
        <w:rFonts w:ascii="宋体" w:hAnsi="宋体" w:cs="宋体"/>
        <w:sz w:val="21"/>
        <w:szCs w:val="21"/>
      </w:rPr>
      <w:instrText xml:space="preserve"> PAGE \* Arabic </w:instrText>
    </w:r>
    <w:r>
      <w:rPr>
        <w:rFonts w:ascii="宋体" w:hAnsi="宋体" w:cs="宋体"/>
        <w:sz w:val="21"/>
        <w:szCs w:val="21"/>
      </w:rPr>
      <w:fldChar w:fldCharType="separate"/>
    </w:r>
    <w:r>
      <w:rPr>
        <w:rFonts w:ascii="宋体" w:hAnsi="宋体" w:cs="宋体"/>
        <w:noProof/>
        <w:sz w:val="21"/>
        <w:szCs w:val="21"/>
      </w:rPr>
      <w:t>136</w:t>
    </w:r>
    <w:r>
      <w:rPr>
        <w:rFonts w:ascii="宋体" w:hAnsi="宋体" w:cs="宋体"/>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7F026" w14:textId="77777777" w:rsidR="00E44320" w:rsidRPr="003169AD" w:rsidRDefault="00E44320" w:rsidP="003169AD">
    <w:pPr>
      <w:ind w:firstLine="480"/>
      <w:jc w:val="center"/>
    </w:pPr>
    <w:r>
      <w:rPr>
        <w:lang w:val="x-none"/>
      </w:rPr>
      <w:fldChar w:fldCharType="begin"/>
    </w:r>
    <w:r>
      <w:instrText>PAGE   \* MERGEFORMAT</w:instrText>
    </w:r>
    <w:r>
      <w:rPr>
        <w:lang w:val="x-none"/>
      </w:rPr>
      <w:fldChar w:fldCharType="separate"/>
    </w:r>
    <w:r w:rsidRPr="002B4F7B">
      <w:rPr>
        <w:noProof/>
        <w:lang w:val="zh-CN"/>
      </w:rPr>
      <w:t>V</w:t>
    </w:r>
    <w:r>
      <w:rPr>
        <w:noProof/>
        <w:lang w:val="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9320" w14:textId="270567E6" w:rsidR="00E44320" w:rsidRDefault="00E44320" w:rsidP="000112AE">
    <w:pPr>
      <w:ind w:firstLine="480"/>
      <w:jc w:val="center"/>
    </w:pPr>
    <w:r>
      <w:rPr>
        <w:lang w:val="x-none"/>
      </w:rPr>
      <w:fldChar w:fldCharType="begin"/>
    </w:r>
    <w:r>
      <w:instrText>PAGE   \* MERGEFORMAT</w:instrText>
    </w:r>
    <w:r>
      <w:rPr>
        <w:lang w:val="x-none"/>
      </w:rPr>
      <w:fldChar w:fldCharType="separate"/>
    </w:r>
    <w:r w:rsidRPr="002B4F7B">
      <w:rPr>
        <w:noProof/>
        <w:lang w:val="zh-CN"/>
      </w:rPr>
      <w:t>1</w:t>
    </w:r>
    <w:r>
      <w:rPr>
        <w:noProof/>
        <w:lang w:val="zh-C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B9EF" w14:textId="77777777" w:rsidR="00E44320" w:rsidRDefault="00E44320">
    <w:pPr>
      <w:framePr w:wrap="around" w:vAnchor="text" w:hAnchor="margin" w:xAlign="center" w:y="1"/>
      <w:ind w:firstLine="480"/>
      <w:rPr>
        <w:rStyle w:val="90"/>
      </w:rPr>
    </w:pPr>
    <w:r>
      <w:fldChar w:fldCharType="begin"/>
    </w:r>
    <w:r>
      <w:rPr>
        <w:rStyle w:val="90"/>
      </w:rPr>
      <w:instrText xml:space="preserve">PAGE  </w:instrText>
    </w:r>
    <w:r>
      <w:fldChar w:fldCharType="end"/>
    </w:r>
  </w:p>
  <w:p w14:paraId="3940F4A5" w14:textId="77777777" w:rsidR="00E44320" w:rsidRDefault="00E44320">
    <w:pPr>
      <w:ind w:firstLine="48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884115"/>
      <w:docPartObj>
        <w:docPartGallery w:val="Page Numbers (Bottom of Page)"/>
        <w:docPartUnique/>
      </w:docPartObj>
    </w:sdtPr>
    <w:sdtEndPr/>
    <w:sdtContent>
      <w:p w14:paraId="2C751162" w14:textId="0D0334B6" w:rsidR="00E44320" w:rsidRPr="000112AE" w:rsidRDefault="00E44320">
        <w:pPr>
          <w:ind w:firstLine="480"/>
          <w:jc w:val="center"/>
        </w:pPr>
        <w:r w:rsidRPr="000112AE">
          <w:fldChar w:fldCharType="begin"/>
        </w:r>
        <w:r w:rsidRPr="000112AE">
          <w:instrText>PAGE   \* MERGEFORMAT</w:instrText>
        </w:r>
        <w:r w:rsidRPr="000112AE">
          <w:fldChar w:fldCharType="separate"/>
        </w:r>
        <w:r w:rsidRPr="000112AE">
          <w:rPr>
            <w:lang w:val="zh-CN"/>
          </w:rPr>
          <w:t>2</w:t>
        </w:r>
        <w:r w:rsidRPr="000112AE">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10984" w14:textId="77777777" w:rsidR="00E44320" w:rsidRPr="00B678EE" w:rsidRDefault="00E44320" w:rsidP="008869FF">
    <w:pPr>
      <w:ind w:firstLine="480"/>
    </w:pPr>
    <w:r w:rsidRPr="00B678EE">
      <w:fldChar w:fldCharType="begin"/>
    </w:r>
    <w:r w:rsidRPr="00B678EE">
      <w:instrText xml:space="preserve">PAGE  </w:instrText>
    </w:r>
    <w:r w:rsidRPr="00B678EE">
      <w:fldChar w:fldCharType="end"/>
    </w:r>
  </w:p>
  <w:p w14:paraId="1C66C035" w14:textId="77777777" w:rsidR="00E44320" w:rsidRPr="00B678EE" w:rsidRDefault="00E44320" w:rsidP="008869FF">
    <w:pPr>
      <w:ind w:firstLine="48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19B91" w14:textId="77777777" w:rsidR="00E44320" w:rsidRPr="001A06C0" w:rsidRDefault="00E44320" w:rsidP="001A06C0">
    <w:pPr>
      <w:ind w:firstLine="420"/>
      <w:jc w:val="center"/>
      <w:rPr>
        <w:sz w:val="21"/>
        <w:szCs w:val="21"/>
      </w:rPr>
    </w:pPr>
    <w:r w:rsidRPr="001A06C0">
      <w:rPr>
        <w:sz w:val="21"/>
        <w:szCs w:val="21"/>
      </w:rPr>
      <w:fldChar w:fldCharType="begin"/>
    </w:r>
    <w:r w:rsidRPr="001A06C0">
      <w:rPr>
        <w:sz w:val="21"/>
        <w:szCs w:val="21"/>
      </w:rPr>
      <w:instrText xml:space="preserve">PAGE  </w:instrText>
    </w:r>
    <w:r w:rsidRPr="001A06C0">
      <w:rPr>
        <w:sz w:val="21"/>
        <w:szCs w:val="21"/>
      </w:rPr>
      <w:fldChar w:fldCharType="separate"/>
    </w:r>
    <w:r>
      <w:rPr>
        <w:noProof/>
        <w:sz w:val="21"/>
        <w:szCs w:val="21"/>
      </w:rPr>
      <w:t>46</w:t>
    </w:r>
    <w:r w:rsidRPr="001A06C0">
      <w:rPr>
        <w:sz w:val="21"/>
        <w:szCs w:val="21"/>
      </w:rPr>
      <w:fldChar w:fldCharType="end"/>
    </w:r>
  </w:p>
  <w:p w14:paraId="6349FD23" w14:textId="77777777" w:rsidR="00E44320" w:rsidRPr="00B678EE" w:rsidRDefault="00E44320" w:rsidP="008869FF">
    <w:pPr>
      <w:ind w:firstLine="48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03221" w14:textId="77777777" w:rsidR="00E44320" w:rsidRDefault="00E44320" w:rsidP="00E44320">
    <w:pPr>
      <w:ind w:firstLine="420"/>
      <w:jc w:val="center"/>
    </w:pPr>
    <w:r>
      <w:rPr>
        <w:rFonts w:ascii="宋体" w:hAnsi="宋体" w:cs="宋体"/>
        <w:sz w:val="21"/>
        <w:szCs w:val="21"/>
      </w:rPr>
      <w:fldChar w:fldCharType="begin"/>
    </w:r>
    <w:r>
      <w:rPr>
        <w:rFonts w:ascii="宋体" w:hAnsi="宋体" w:cs="宋体"/>
        <w:sz w:val="21"/>
        <w:szCs w:val="21"/>
      </w:rPr>
      <w:instrText xml:space="preserve"> PAGE \* Arabic </w:instrText>
    </w:r>
    <w:r>
      <w:rPr>
        <w:rFonts w:ascii="宋体" w:hAnsi="宋体" w:cs="宋体"/>
        <w:sz w:val="21"/>
        <w:szCs w:val="21"/>
      </w:rPr>
      <w:fldChar w:fldCharType="separate"/>
    </w:r>
    <w:r>
      <w:rPr>
        <w:rFonts w:ascii="宋体" w:hAnsi="宋体" w:cs="宋体"/>
        <w:noProof/>
        <w:sz w:val="21"/>
        <w:szCs w:val="21"/>
      </w:rPr>
      <w:t>59</w:t>
    </w:r>
    <w:r>
      <w:rPr>
        <w:rFonts w:ascii="宋体" w:hAnsi="宋体" w:cs="宋体"/>
        <w:sz w:val="21"/>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AC2C4" w14:textId="77777777" w:rsidR="00E44320" w:rsidRDefault="00E44320">
    <w:pPr>
      <w:framePr w:wrap="around" w:vAnchor="text" w:hAnchor="margin" w:xAlign="center" w:y="1"/>
      <w:ind w:firstLine="480"/>
      <w:rPr>
        <w:rStyle w:val="90"/>
      </w:rPr>
    </w:pPr>
    <w:r>
      <w:fldChar w:fldCharType="begin"/>
    </w:r>
    <w:r>
      <w:rPr>
        <w:rStyle w:val="90"/>
      </w:rPr>
      <w:instrText xml:space="preserve">PAGE  </w:instrText>
    </w:r>
    <w:r>
      <w:fldChar w:fldCharType="end"/>
    </w:r>
  </w:p>
  <w:p w14:paraId="33EE86C3" w14:textId="77777777" w:rsidR="00E44320" w:rsidRDefault="00E44320">
    <w:pPr>
      <w:ind w:firstLine="4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1AEB1" w14:textId="77777777" w:rsidR="00D5714B" w:rsidRDefault="00D5714B">
      <w:pPr>
        <w:spacing w:line="240" w:lineRule="auto"/>
        <w:ind w:firstLine="480"/>
      </w:pPr>
      <w:r>
        <w:separator/>
      </w:r>
    </w:p>
  </w:footnote>
  <w:footnote w:type="continuationSeparator" w:id="0">
    <w:p w14:paraId="5714FC23" w14:textId="77777777" w:rsidR="00D5714B" w:rsidRDefault="00D5714B">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96A86" w14:textId="77777777" w:rsidR="00E44320" w:rsidRDefault="00E44320">
    <w:pPr>
      <w:ind w:firstLine="48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18BF6" w14:textId="77777777" w:rsidR="00E44320" w:rsidRDefault="00E44320">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2B38B" w14:textId="77777777" w:rsidR="00E44320" w:rsidRDefault="00E44320">
    <w:pPr>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999C5" w14:textId="16BED901" w:rsidR="00E44320" w:rsidRPr="003D745E" w:rsidRDefault="00E44320" w:rsidP="005056BE">
    <w:pPr>
      <w:pBdr>
        <w:bottom w:val="single" w:sz="4" w:space="1" w:color="auto"/>
      </w:pBdr>
      <w:spacing w:line="240" w:lineRule="auto"/>
      <w:ind w:firstLineChars="0" w:firstLine="0"/>
      <w:jc w:val="center"/>
      <w:rPr>
        <w:color w:val="auto"/>
      </w:rPr>
    </w:pPr>
    <w:r>
      <w:rPr>
        <w:rFonts w:hint="eastAsia"/>
        <w:color w:val="auto"/>
      </w:rPr>
      <w:t>江苏维尤纳特精细化工有限公司</w:t>
    </w:r>
    <w:r w:rsidRPr="003D745E">
      <w:rPr>
        <w:rFonts w:hint="eastAsia"/>
        <w:color w:val="auto"/>
      </w:rPr>
      <w:t>突发环境事件应急预案</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1F28A" w14:textId="482980E7" w:rsidR="00E44320" w:rsidRPr="001B605E" w:rsidRDefault="00E44320" w:rsidP="001B605E">
    <w:pPr>
      <w:pBdr>
        <w:bottom w:val="single" w:sz="8" w:space="1" w:color="000000"/>
      </w:pBdr>
      <w:tabs>
        <w:tab w:val="left" w:pos="4200"/>
        <w:tab w:val="left" w:pos="4350"/>
      </w:tabs>
      <w:spacing w:line="240" w:lineRule="auto"/>
      <w:ind w:firstLineChars="0" w:firstLine="0"/>
      <w:jc w:val="center"/>
      <w:rPr>
        <w:color w:val="auto"/>
        <w:sz w:val="21"/>
        <w:szCs w:val="21"/>
      </w:rPr>
    </w:pPr>
    <w:bookmarkStart w:id="5" w:name="_Hlk103541554"/>
    <w:bookmarkStart w:id="6" w:name="_Hlk103541555"/>
    <w:r w:rsidRPr="005056BE">
      <w:rPr>
        <w:rFonts w:hint="eastAsia"/>
        <w:color w:val="auto"/>
        <w:sz w:val="21"/>
        <w:szCs w:val="21"/>
      </w:rPr>
      <w:t>江苏维尤纳特精细化工有限公司</w:t>
    </w:r>
    <w:r w:rsidRPr="001B605E">
      <w:rPr>
        <w:rFonts w:hint="eastAsia"/>
        <w:color w:val="auto"/>
        <w:sz w:val="21"/>
        <w:szCs w:val="21"/>
      </w:rPr>
      <w:t>突发</w:t>
    </w:r>
    <w:r w:rsidRPr="001B605E">
      <w:rPr>
        <w:color w:val="auto"/>
        <w:sz w:val="21"/>
        <w:szCs w:val="21"/>
      </w:rPr>
      <w:t>环境事件应急预案</w:t>
    </w:r>
    <w:bookmarkEnd w:id="5"/>
    <w:bookmarkEnd w:id="6"/>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8BB65" w14:textId="77777777" w:rsidR="00E44320" w:rsidRDefault="00E44320">
    <w:pPr>
      <w:ind w:firstLine="48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547C" w14:textId="77777777" w:rsidR="00E44320" w:rsidRDefault="00E44320">
    <w:pPr>
      <w:ind w:firstLine="48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918E3" w14:textId="77777777" w:rsidR="00E44320" w:rsidRDefault="00E44320">
    <w:pPr>
      <w:ind w:firstLine="48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605D" w14:textId="77777777" w:rsidR="00E44320" w:rsidRDefault="00E44320">
    <w:pPr>
      <w:ind w:firstLine="48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13C2" w14:textId="77777777" w:rsidR="00E44320" w:rsidRDefault="00E44320">
    <w:pPr>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3"/>
      <w:numFmt w:val="bullet"/>
      <w:pStyle w:val="xl105"/>
      <w:lvlText w:val="△"/>
      <w:lvlJc w:val="left"/>
      <w:pPr>
        <w:tabs>
          <w:tab w:val="num" w:pos="360"/>
        </w:tabs>
        <w:ind w:left="360" w:hanging="360"/>
      </w:pPr>
      <w:rPr>
        <w:rFonts w:ascii="宋体" w:eastAsia="宋体" w:hAnsi="宋体"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pStyle w:val="a"/>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pStyle w:val="a0"/>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9AF5BBE"/>
    <w:multiLevelType w:val="multilevel"/>
    <w:tmpl w:val="29AF5BBE"/>
    <w:lvl w:ilvl="0">
      <w:start w:val="3"/>
      <w:numFmt w:val="decimal"/>
      <w:pStyle w:val="a1"/>
      <w:lvlText w:val="%1"/>
      <w:lvlJc w:val="left"/>
      <w:pPr>
        <w:tabs>
          <w:tab w:val="num" w:pos="525"/>
        </w:tabs>
        <w:ind w:left="525" w:hanging="525"/>
      </w:pPr>
      <w:rPr>
        <w:rFonts w:hint="eastAsia"/>
        <w:color w:val="FF0000"/>
      </w:rPr>
    </w:lvl>
    <w:lvl w:ilvl="1">
      <w:start w:val="2"/>
      <w:numFmt w:val="decimal"/>
      <w:lvlText w:val="%1.%2"/>
      <w:lvlJc w:val="left"/>
      <w:pPr>
        <w:tabs>
          <w:tab w:val="num" w:pos="735"/>
        </w:tabs>
        <w:ind w:left="735" w:hanging="525"/>
      </w:pPr>
      <w:rPr>
        <w:rFonts w:hint="eastAsia"/>
        <w:color w:val="FF0000"/>
      </w:rPr>
    </w:lvl>
    <w:lvl w:ilvl="2">
      <w:start w:val="1"/>
      <w:numFmt w:val="decimal"/>
      <w:lvlText w:val="%1.%2.%3"/>
      <w:lvlJc w:val="left"/>
      <w:pPr>
        <w:tabs>
          <w:tab w:val="num" w:pos="1140"/>
        </w:tabs>
        <w:ind w:left="1140" w:hanging="720"/>
      </w:pPr>
      <w:rPr>
        <w:rFonts w:hint="eastAsia"/>
        <w:color w:val="FF0000"/>
      </w:rPr>
    </w:lvl>
    <w:lvl w:ilvl="3">
      <w:start w:val="1"/>
      <w:numFmt w:val="decimal"/>
      <w:lvlText w:val="%1.%2.%3.%4"/>
      <w:lvlJc w:val="left"/>
      <w:pPr>
        <w:tabs>
          <w:tab w:val="num" w:pos="1710"/>
        </w:tabs>
        <w:ind w:left="1710" w:hanging="1080"/>
      </w:pPr>
      <w:rPr>
        <w:rFonts w:hint="eastAsia"/>
        <w:color w:val="FF0000"/>
      </w:rPr>
    </w:lvl>
    <w:lvl w:ilvl="4">
      <w:start w:val="1"/>
      <w:numFmt w:val="decimal"/>
      <w:lvlText w:val="%1.%2.%3.%4.%5"/>
      <w:lvlJc w:val="left"/>
      <w:pPr>
        <w:tabs>
          <w:tab w:val="num" w:pos="1920"/>
        </w:tabs>
        <w:ind w:left="1920" w:hanging="1080"/>
      </w:pPr>
      <w:rPr>
        <w:rFonts w:hint="eastAsia"/>
        <w:color w:val="FF0000"/>
      </w:rPr>
    </w:lvl>
    <w:lvl w:ilvl="5">
      <w:start w:val="1"/>
      <w:numFmt w:val="decimal"/>
      <w:lvlText w:val="%1.%2.%3.%4.%5.%6"/>
      <w:lvlJc w:val="left"/>
      <w:pPr>
        <w:tabs>
          <w:tab w:val="num" w:pos="2490"/>
        </w:tabs>
        <w:ind w:left="2490" w:hanging="1440"/>
      </w:pPr>
      <w:rPr>
        <w:rFonts w:hint="eastAsia"/>
        <w:color w:val="FF0000"/>
      </w:rPr>
    </w:lvl>
    <w:lvl w:ilvl="6">
      <w:start w:val="1"/>
      <w:numFmt w:val="decimal"/>
      <w:lvlText w:val="%1.%2.%3.%4.%5.%6.%7"/>
      <w:lvlJc w:val="left"/>
      <w:pPr>
        <w:tabs>
          <w:tab w:val="num" w:pos="2700"/>
        </w:tabs>
        <w:ind w:left="2700" w:hanging="1440"/>
      </w:pPr>
      <w:rPr>
        <w:rFonts w:hint="eastAsia"/>
        <w:color w:val="FF0000"/>
      </w:rPr>
    </w:lvl>
    <w:lvl w:ilvl="7">
      <w:start w:val="1"/>
      <w:numFmt w:val="decimal"/>
      <w:lvlText w:val="%1.%2.%3.%4.%5.%6.%7.%8"/>
      <w:lvlJc w:val="left"/>
      <w:pPr>
        <w:tabs>
          <w:tab w:val="num" w:pos="3270"/>
        </w:tabs>
        <w:ind w:left="3270" w:hanging="1800"/>
      </w:pPr>
      <w:rPr>
        <w:rFonts w:hint="eastAsia"/>
        <w:color w:val="FF0000"/>
      </w:rPr>
    </w:lvl>
    <w:lvl w:ilvl="8">
      <w:start w:val="1"/>
      <w:numFmt w:val="decimal"/>
      <w:lvlText w:val="%1.%2.%3.%4.%5.%6.%7.%8.%9"/>
      <w:lvlJc w:val="left"/>
      <w:pPr>
        <w:tabs>
          <w:tab w:val="num" w:pos="3480"/>
        </w:tabs>
        <w:ind w:left="3480" w:hanging="1800"/>
      </w:pPr>
      <w:rPr>
        <w:rFonts w:hint="eastAsia"/>
        <w:color w:val="FF0000"/>
      </w:rPr>
    </w:lvl>
  </w:abstractNum>
  <w:abstractNum w:abstractNumId="2" w15:restartNumberingAfterBreak="0">
    <w:nsid w:val="32EC508E"/>
    <w:multiLevelType w:val="multilevel"/>
    <w:tmpl w:val="32EC508E"/>
    <w:lvl w:ilvl="0">
      <w:start w:val="3"/>
      <w:numFmt w:val="decimal"/>
      <w:lvlText w:val="%1"/>
      <w:lvlJc w:val="left"/>
      <w:pPr>
        <w:tabs>
          <w:tab w:val="num" w:pos="720"/>
        </w:tabs>
        <w:ind w:left="720" w:hanging="720"/>
      </w:pPr>
      <w:rPr>
        <w:rFonts w:hint="default"/>
        <w:u w:val="none"/>
      </w:rPr>
    </w:lvl>
    <w:lvl w:ilvl="1">
      <w:start w:val="1"/>
      <w:numFmt w:val="decimal"/>
      <w:pStyle w:val="a2"/>
      <w:lvlText w:val="%1.%2"/>
      <w:lvlJc w:val="left"/>
      <w:pPr>
        <w:tabs>
          <w:tab w:val="num" w:pos="1440"/>
        </w:tabs>
        <w:ind w:left="1440" w:hanging="720"/>
      </w:pPr>
      <w:rPr>
        <w:rFonts w:hint="default"/>
        <w:u w:val="none"/>
      </w:rPr>
    </w:lvl>
    <w:lvl w:ilvl="2">
      <w:start w:val="1"/>
      <w:numFmt w:val="decimal"/>
      <w:pStyle w:val="a3"/>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u w:val="none"/>
      </w:rPr>
    </w:lvl>
    <w:lvl w:ilvl="4">
      <w:start w:val="1"/>
      <w:numFmt w:val="decimal"/>
      <w:lvlText w:val="%1.%2.%3.%4.%5"/>
      <w:lvlJc w:val="left"/>
      <w:pPr>
        <w:tabs>
          <w:tab w:val="num" w:pos="3960"/>
        </w:tabs>
        <w:ind w:left="3960" w:hanging="1080"/>
      </w:pPr>
      <w:rPr>
        <w:rFonts w:hint="default"/>
        <w:u w:val="none"/>
      </w:rPr>
    </w:lvl>
    <w:lvl w:ilvl="5">
      <w:start w:val="1"/>
      <w:numFmt w:val="decimal"/>
      <w:lvlText w:val="%1.%2.%3.%4.%5.%6"/>
      <w:lvlJc w:val="left"/>
      <w:pPr>
        <w:tabs>
          <w:tab w:val="num" w:pos="4680"/>
        </w:tabs>
        <w:ind w:left="4680" w:hanging="108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480"/>
        </w:tabs>
        <w:ind w:left="6480" w:hanging="1440"/>
      </w:pPr>
      <w:rPr>
        <w:rFonts w:hint="default"/>
        <w:u w:val="none"/>
      </w:rPr>
    </w:lvl>
    <w:lvl w:ilvl="8">
      <w:start w:val="1"/>
      <w:numFmt w:val="decimal"/>
      <w:lvlText w:val="%1.%2.%3.%4.%5.%6.%7.%8.%9"/>
      <w:lvlJc w:val="left"/>
      <w:pPr>
        <w:tabs>
          <w:tab w:val="num" w:pos="7560"/>
        </w:tabs>
        <w:ind w:left="7560" w:hanging="1800"/>
      </w:pPr>
      <w:rPr>
        <w:rFonts w:hint="default"/>
        <w:u w:val="none"/>
      </w:rPr>
    </w:lvl>
  </w:abstractNum>
  <w:abstractNum w:abstractNumId="3" w15:restartNumberingAfterBreak="0">
    <w:nsid w:val="68723094"/>
    <w:multiLevelType w:val="multilevel"/>
    <w:tmpl w:val="68723094"/>
    <w:lvl w:ilvl="0">
      <w:start w:val="1"/>
      <w:numFmt w:val="bullet"/>
      <w:pStyle w:val="a4"/>
      <w:lvlText w:val=""/>
      <w:lvlJc w:val="left"/>
      <w:pPr>
        <w:tabs>
          <w:tab w:val="num" w:pos="1350"/>
        </w:tabs>
        <w:ind w:left="1350" w:hanging="360"/>
      </w:pPr>
      <w:rPr>
        <w:rFonts w:ascii="Symbol" w:hAnsi="Symbol" w:hint="default"/>
      </w:rPr>
    </w:lvl>
    <w:lvl w:ilvl="1">
      <w:start w:val="1"/>
      <w:numFmt w:val="decimal"/>
      <w:lvlText w:val="%2."/>
      <w:lvlJc w:val="left"/>
      <w:pPr>
        <w:tabs>
          <w:tab w:val="num" w:pos="2070"/>
        </w:tabs>
        <w:ind w:left="2070" w:hanging="360"/>
      </w:pPr>
    </w:lvl>
    <w:lvl w:ilvl="2">
      <w:start w:val="1"/>
      <w:numFmt w:val="bullet"/>
      <w:lvlText w:val=""/>
      <w:lvlJc w:val="left"/>
      <w:pPr>
        <w:tabs>
          <w:tab w:val="num" w:pos="2790"/>
        </w:tabs>
        <w:ind w:left="2790" w:hanging="360"/>
      </w:pPr>
      <w:rPr>
        <w:rFonts w:ascii="Wingdings" w:hAnsi="Wingdings" w:hint="default"/>
      </w:rPr>
    </w:lvl>
    <w:lvl w:ilvl="3">
      <w:start w:val="1"/>
      <w:numFmt w:val="bullet"/>
      <w:lvlText w:val=""/>
      <w:lvlJc w:val="left"/>
      <w:pPr>
        <w:tabs>
          <w:tab w:val="num" w:pos="3510"/>
        </w:tabs>
        <w:ind w:left="3510" w:hanging="360"/>
      </w:pPr>
      <w:rPr>
        <w:rFonts w:ascii="Symbol" w:hAnsi="Symbol" w:hint="default"/>
      </w:rPr>
    </w:lvl>
    <w:lvl w:ilvl="4">
      <w:start w:val="1"/>
      <w:numFmt w:val="bullet"/>
      <w:lvlText w:val="o"/>
      <w:lvlJc w:val="left"/>
      <w:pPr>
        <w:tabs>
          <w:tab w:val="num" w:pos="4230"/>
        </w:tabs>
        <w:ind w:left="4230" w:hanging="360"/>
      </w:pPr>
      <w:rPr>
        <w:rFonts w:ascii="Courier New" w:hAnsi="Courier New" w:hint="default"/>
      </w:rPr>
    </w:lvl>
    <w:lvl w:ilvl="5">
      <w:start w:val="1"/>
      <w:numFmt w:val="bullet"/>
      <w:lvlText w:val=""/>
      <w:lvlJc w:val="left"/>
      <w:pPr>
        <w:tabs>
          <w:tab w:val="num" w:pos="4950"/>
        </w:tabs>
        <w:ind w:left="4950" w:hanging="360"/>
      </w:pPr>
      <w:rPr>
        <w:rFonts w:ascii="Wingdings" w:hAnsi="Wingdings" w:hint="default"/>
      </w:rPr>
    </w:lvl>
    <w:lvl w:ilvl="6">
      <w:start w:val="1"/>
      <w:numFmt w:val="bullet"/>
      <w:lvlText w:val=""/>
      <w:lvlJc w:val="left"/>
      <w:pPr>
        <w:tabs>
          <w:tab w:val="num" w:pos="5670"/>
        </w:tabs>
        <w:ind w:left="5670" w:hanging="360"/>
      </w:pPr>
      <w:rPr>
        <w:rFonts w:ascii="Symbol" w:hAnsi="Symbol" w:hint="default"/>
      </w:rPr>
    </w:lvl>
    <w:lvl w:ilvl="7">
      <w:start w:val="1"/>
      <w:numFmt w:val="bullet"/>
      <w:lvlText w:val="o"/>
      <w:lvlJc w:val="left"/>
      <w:pPr>
        <w:tabs>
          <w:tab w:val="num" w:pos="6390"/>
        </w:tabs>
        <w:ind w:left="6390" w:hanging="360"/>
      </w:pPr>
      <w:rPr>
        <w:rFonts w:ascii="Courier New" w:hAnsi="Courier New" w:hint="default"/>
      </w:rPr>
    </w:lvl>
    <w:lvl w:ilvl="8">
      <w:start w:val="1"/>
      <w:numFmt w:val="bullet"/>
      <w:lvlText w:val=""/>
      <w:lvlJc w:val="left"/>
      <w:pPr>
        <w:tabs>
          <w:tab w:val="num" w:pos="7110"/>
        </w:tabs>
        <w:ind w:left="7110" w:hanging="360"/>
      </w:pPr>
      <w:rPr>
        <w:rFonts w:ascii="Wingdings" w:hAnsi="Wingdings" w:hint="default"/>
      </w:rPr>
    </w:lvl>
  </w:abstractNum>
  <w:abstractNum w:abstractNumId="4" w15:restartNumberingAfterBreak="0">
    <w:nsid w:val="7C8F5FBC"/>
    <w:multiLevelType w:val="multilevel"/>
    <w:tmpl w:val="7C8F5FBC"/>
    <w:lvl w:ilvl="0">
      <w:start w:val="1"/>
      <w:numFmt w:val="decimal"/>
      <w:pStyle w:val="a5"/>
      <w:lvlText w:val="%1"/>
      <w:lvlJc w:val="left"/>
      <w:pPr>
        <w:tabs>
          <w:tab w:val="num" w:pos="432"/>
        </w:tabs>
        <w:ind w:left="432" w:hanging="432"/>
      </w:pPr>
      <w:rPr>
        <w:rFonts w:hint="eastAsia"/>
      </w:rPr>
    </w:lvl>
    <w:lvl w:ilvl="1">
      <w:start w:val="1"/>
      <w:numFmt w:val="decimal"/>
      <w:pStyle w:val="5"/>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num w:numId="1">
    <w:abstractNumId w:val="4"/>
  </w:num>
  <w:num w:numId="2">
    <w:abstractNumId w:val="3"/>
  </w:num>
  <w:num w:numId="3">
    <w:abstractNumId w:val="1"/>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bordersDoNotSurroundHeader/>
  <w:bordersDoNotSurroundFooter/>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fillcolor="white">
      <v:fill color="white"/>
      <v:stroke weight=".0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E17"/>
    <w:rsid w:val="000003FE"/>
    <w:rsid w:val="00000A73"/>
    <w:rsid w:val="00001149"/>
    <w:rsid w:val="00001471"/>
    <w:rsid w:val="00002510"/>
    <w:rsid w:val="00003721"/>
    <w:rsid w:val="00004B3E"/>
    <w:rsid w:val="00004DFA"/>
    <w:rsid w:val="00004EB0"/>
    <w:rsid w:val="00006076"/>
    <w:rsid w:val="00006F57"/>
    <w:rsid w:val="00006F92"/>
    <w:rsid w:val="00010244"/>
    <w:rsid w:val="000112AE"/>
    <w:rsid w:val="00012189"/>
    <w:rsid w:val="000126A0"/>
    <w:rsid w:val="00013594"/>
    <w:rsid w:val="000138DA"/>
    <w:rsid w:val="00013908"/>
    <w:rsid w:val="00013931"/>
    <w:rsid w:val="00013C8A"/>
    <w:rsid w:val="00013D27"/>
    <w:rsid w:val="00015905"/>
    <w:rsid w:val="00015FE9"/>
    <w:rsid w:val="0001617F"/>
    <w:rsid w:val="00017BDA"/>
    <w:rsid w:val="00020F54"/>
    <w:rsid w:val="0002116F"/>
    <w:rsid w:val="0002202F"/>
    <w:rsid w:val="000220C6"/>
    <w:rsid w:val="000225DA"/>
    <w:rsid w:val="00023127"/>
    <w:rsid w:val="000238BA"/>
    <w:rsid w:val="0002417F"/>
    <w:rsid w:val="000245AC"/>
    <w:rsid w:val="000249B0"/>
    <w:rsid w:val="000250C6"/>
    <w:rsid w:val="000258F6"/>
    <w:rsid w:val="00025A29"/>
    <w:rsid w:val="0002724D"/>
    <w:rsid w:val="000275F9"/>
    <w:rsid w:val="00027F19"/>
    <w:rsid w:val="000301BB"/>
    <w:rsid w:val="00030645"/>
    <w:rsid w:val="00030721"/>
    <w:rsid w:val="00031668"/>
    <w:rsid w:val="00031882"/>
    <w:rsid w:val="000329A2"/>
    <w:rsid w:val="00033285"/>
    <w:rsid w:val="00034B2C"/>
    <w:rsid w:val="000352FE"/>
    <w:rsid w:val="00035B8C"/>
    <w:rsid w:val="000365AA"/>
    <w:rsid w:val="00036EFE"/>
    <w:rsid w:val="00040197"/>
    <w:rsid w:val="00040B09"/>
    <w:rsid w:val="00041346"/>
    <w:rsid w:val="0004219B"/>
    <w:rsid w:val="00042D35"/>
    <w:rsid w:val="000436E2"/>
    <w:rsid w:val="0004370A"/>
    <w:rsid w:val="00043C9D"/>
    <w:rsid w:val="0004576A"/>
    <w:rsid w:val="00045D4B"/>
    <w:rsid w:val="00046D79"/>
    <w:rsid w:val="0005023F"/>
    <w:rsid w:val="00051437"/>
    <w:rsid w:val="00051460"/>
    <w:rsid w:val="00052830"/>
    <w:rsid w:val="0005285C"/>
    <w:rsid w:val="00052ABE"/>
    <w:rsid w:val="00054465"/>
    <w:rsid w:val="0005454D"/>
    <w:rsid w:val="000549F0"/>
    <w:rsid w:val="00056D38"/>
    <w:rsid w:val="00057394"/>
    <w:rsid w:val="0005796C"/>
    <w:rsid w:val="000615B8"/>
    <w:rsid w:val="000615BD"/>
    <w:rsid w:val="00061EF1"/>
    <w:rsid w:val="00062CEC"/>
    <w:rsid w:val="00063197"/>
    <w:rsid w:val="000634B0"/>
    <w:rsid w:val="00064080"/>
    <w:rsid w:val="00065961"/>
    <w:rsid w:val="00065991"/>
    <w:rsid w:val="00065F34"/>
    <w:rsid w:val="00066086"/>
    <w:rsid w:val="0006649F"/>
    <w:rsid w:val="00067100"/>
    <w:rsid w:val="00067999"/>
    <w:rsid w:val="00067AFF"/>
    <w:rsid w:val="000705D9"/>
    <w:rsid w:val="00070F1F"/>
    <w:rsid w:val="00070F96"/>
    <w:rsid w:val="000718F7"/>
    <w:rsid w:val="00071D6D"/>
    <w:rsid w:val="00072492"/>
    <w:rsid w:val="000732D7"/>
    <w:rsid w:val="00073412"/>
    <w:rsid w:val="0007344A"/>
    <w:rsid w:val="00073C66"/>
    <w:rsid w:val="00073FED"/>
    <w:rsid w:val="00074273"/>
    <w:rsid w:val="000769F6"/>
    <w:rsid w:val="00076D9E"/>
    <w:rsid w:val="000770E0"/>
    <w:rsid w:val="0007744C"/>
    <w:rsid w:val="00077455"/>
    <w:rsid w:val="00077FD1"/>
    <w:rsid w:val="0008065D"/>
    <w:rsid w:val="00081C6B"/>
    <w:rsid w:val="0008257C"/>
    <w:rsid w:val="000832FC"/>
    <w:rsid w:val="00083627"/>
    <w:rsid w:val="00083A9D"/>
    <w:rsid w:val="00083F1C"/>
    <w:rsid w:val="00084135"/>
    <w:rsid w:val="00085F42"/>
    <w:rsid w:val="00085F93"/>
    <w:rsid w:val="00086194"/>
    <w:rsid w:val="000868D6"/>
    <w:rsid w:val="0008757F"/>
    <w:rsid w:val="000877F4"/>
    <w:rsid w:val="00087B00"/>
    <w:rsid w:val="0009097F"/>
    <w:rsid w:val="00092129"/>
    <w:rsid w:val="0009418E"/>
    <w:rsid w:val="00096A00"/>
    <w:rsid w:val="00096BB1"/>
    <w:rsid w:val="00097D0F"/>
    <w:rsid w:val="00097DD0"/>
    <w:rsid w:val="000A0011"/>
    <w:rsid w:val="000A118D"/>
    <w:rsid w:val="000A2B33"/>
    <w:rsid w:val="000A3E49"/>
    <w:rsid w:val="000A4123"/>
    <w:rsid w:val="000A4602"/>
    <w:rsid w:val="000A4A7B"/>
    <w:rsid w:val="000A60FD"/>
    <w:rsid w:val="000A639B"/>
    <w:rsid w:val="000A670B"/>
    <w:rsid w:val="000A684F"/>
    <w:rsid w:val="000A6959"/>
    <w:rsid w:val="000A72E3"/>
    <w:rsid w:val="000A7EF8"/>
    <w:rsid w:val="000B0C88"/>
    <w:rsid w:val="000B169E"/>
    <w:rsid w:val="000B3CC4"/>
    <w:rsid w:val="000B3D65"/>
    <w:rsid w:val="000B4125"/>
    <w:rsid w:val="000B4612"/>
    <w:rsid w:val="000B4775"/>
    <w:rsid w:val="000B4E08"/>
    <w:rsid w:val="000B5C92"/>
    <w:rsid w:val="000B60F6"/>
    <w:rsid w:val="000B67AF"/>
    <w:rsid w:val="000B7189"/>
    <w:rsid w:val="000B7286"/>
    <w:rsid w:val="000B77C7"/>
    <w:rsid w:val="000B78F7"/>
    <w:rsid w:val="000B7BEA"/>
    <w:rsid w:val="000B7E89"/>
    <w:rsid w:val="000C11E8"/>
    <w:rsid w:val="000C1557"/>
    <w:rsid w:val="000C1B98"/>
    <w:rsid w:val="000C2755"/>
    <w:rsid w:val="000C35C2"/>
    <w:rsid w:val="000C3BA5"/>
    <w:rsid w:val="000C3DFF"/>
    <w:rsid w:val="000C4768"/>
    <w:rsid w:val="000C4A0C"/>
    <w:rsid w:val="000C5827"/>
    <w:rsid w:val="000C5BD9"/>
    <w:rsid w:val="000C6281"/>
    <w:rsid w:val="000C6D47"/>
    <w:rsid w:val="000D092B"/>
    <w:rsid w:val="000D1897"/>
    <w:rsid w:val="000D1E3B"/>
    <w:rsid w:val="000D222B"/>
    <w:rsid w:val="000D2EDB"/>
    <w:rsid w:val="000D2F78"/>
    <w:rsid w:val="000D4406"/>
    <w:rsid w:val="000D4629"/>
    <w:rsid w:val="000D47D3"/>
    <w:rsid w:val="000D4D91"/>
    <w:rsid w:val="000D4E3E"/>
    <w:rsid w:val="000D534C"/>
    <w:rsid w:val="000D591D"/>
    <w:rsid w:val="000D69DB"/>
    <w:rsid w:val="000D6F89"/>
    <w:rsid w:val="000D779C"/>
    <w:rsid w:val="000E0D8E"/>
    <w:rsid w:val="000E167F"/>
    <w:rsid w:val="000E2263"/>
    <w:rsid w:val="000E2A63"/>
    <w:rsid w:val="000E2CB9"/>
    <w:rsid w:val="000E2D12"/>
    <w:rsid w:val="000E319C"/>
    <w:rsid w:val="000E33E6"/>
    <w:rsid w:val="000E3A45"/>
    <w:rsid w:val="000E4038"/>
    <w:rsid w:val="000E46F5"/>
    <w:rsid w:val="000E54F0"/>
    <w:rsid w:val="000E5A56"/>
    <w:rsid w:val="000E6A8B"/>
    <w:rsid w:val="000F093E"/>
    <w:rsid w:val="000F0BD4"/>
    <w:rsid w:val="000F0D31"/>
    <w:rsid w:val="000F1991"/>
    <w:rsid w:val="000F2501"/>
    <w:rsid w:val="000F2C04"/>
    <w:rsid w:val="000F345A"/>
    <w:rsid w:val="000F3D78"/>
    <w:rsid w:val="000F4123"/>
    <w:rsid w:val="000F422D"/>
    <w:rsid w:val="000F4CE8"/>
    <w:rsid w:val="000F55F5"/>
    <w:rsid w:val="000F56C3"/>
    <w:rsid w:val="000F57E4"/>
    <w:rsid w:val="000F6522"/>
    <w:rsid w:val="0010002D"/>
    <w:rsid w:val="00100AF4"/>
    <w:rsid w:val="00100B5D"/>
    <w:rsid w:val="001010E5"/>
    <w:rsid w:val="00102154"/>
    <w:rsid w:val="00102433"/>
    <w:rsid w:val="001030DE"/>
    <w:rsid w:val="00103491"/>
    <w:rsid w:val="0010360D"/>
    <w:rsid w:val="0010539B"/>
    <w:rsid w:val="00106190"/>
    <w:rsid w:val="0010665F"/>
    <w:rsid w:val="0010679E"/>
    <w:rsid w:val="0011226A"/>
    <w:rsid w:val="00112487"/>
    <w:rsid w:val="001136A4"/>
    <w:rsid w:val="00113CD3"/>
    <w:rsid w:val="00114447"/>
    <w:rsid w:val="001154EF"/>
    <w:rsid w:val="0011663D"/>
    <w:rsid w:val="001172C2"/>
    <w:rsid w:val="001206C2"/>
    <w:rsid w:val="00120D7E"/>
    <w:rsid w:val="00122344"/>
    <w:rsid w:val="00122416"/>
    <w:rsid w:val="00122A20"/>
    <w:rsid w:val="0012320B"/>
    <w:rsid w:val="0012331E"/>
    <w:rsid w:val="00123F2D"/>
    <w:rsid w:val="00124207"/>
    <w:rsid w:val="001271EE"/>
    <w:rsid w:val="001303B2"/>
    <w:rsid w:val="001305B2"/>
    <w:rsid w:val="00130A30"/>
    <w:rsid w:val="00131427"/>
    <w:rsid w:val="001320BD"/>
    <w:rsid w:val="001338A6"/>
    <w:rsid w:val="00133C0E"/>
    <w:rsid w:val="001354EB"/>
    <w:rsid w:val="0013577F"/>
    <w:rsid w:val="001359A8"/>
    <w:rsid w:val="0013602A"/>
    <w:rsid w:val="0013659E"/>
    <w:rsid w:val="00136D65"/>
    <w:rsid w:val="001377B9"/>
    <w:rsid w:val="00137A28"/>
    <w:rsid w:val="00137B31"/>
    <w:rsid w:val="001404DB"/>
    <w:rsid w:val="00140702"/>
    <w:rsid w:val="001418D5"/>
    <w:rsid w:val="001426DC"/>
    <w:rsid w:val="00142710"/>
    <w:rsid w:val="00142F08"/>
    <w:rsid w:val="001432FD"/>
    <w:rsid w:val="00143E69"/>
    <w:rsid w:val="00143FEC"/>
    <w:rsid w:val="00144064"/>
    <w:rsid w:val="00144C34"/>
    <w:rsid w:val="001450AE"/>
    <w:rsid w:val="0014549E"/>
    <w:rsid w:val="00147850"/>
    <w:rsid w:val="00147B7F"/>
    <w:rsid w:val="0015000B"/>
    <w:rsid w:val="001506C8"/>
    <w:rsid w:val="00151080"/>
    <w:rsid w:val="00151716"/>
    <w:rsid w:val="00151EB6"/>
    <w:rsid w:val="00151FE2"/>
    <w:rsid w:val="00152A5E"/>
    <w:rsid w:val="00152C0B"/>
    <w:rsid w:val="00152D33"/>
    <w:rsid w:val="001537E0"/>
    <w:rsid w:val="00153E24"/>
    <w:rsid w:val="0015475A"/>
    <w:rsid w:val="001564BD"/>
    <w:rsid w:val="001569EC"/>
    <w:rsid w:val="0015700A"/>
    <w:rsid w:val="001600C2"/>
    <w:rsid w:val="001608B2"/>
    <w:rsid w:val="00160D06"/>
    <w:rsid w:val="00160ED2"/>
    <w:rsid w:val="00161283"/>
    <w:rsid w:val="00161BF2"/>
    <w:rsid w:val="001627CD"/>
    <w:rsid w:val="00163C37"/>
    <w:rsid w:val="00164081"/>
    <w:rsid w:val="001658D0"/>
    <w:rsid w:val="00166B92"/>
    <w:rsid w:val="00167DE0"/>
    <w:rsid w:val="001701B4"/>
    <w:rsid w:val="00170200"/>
    <w:rsid w:val="001704B6"/>
    <w:rsid w:val="00170C96"/>
    <w:rsid w:val="00171547"/>
    <w:rsid w:val="00173484"/>
    <w:rsid w:val="001736B6"/>
    <w:rsid w:val="00173E14"/>
    <w:rsid w:val="00173F1A"/>
    <w:rsid w:val="00175E57"/>
    <w:rsid w:val="00176B31"/>
    <w:rsid w:val="00176BCB"/>
    <w:rsid w:val="00177058"/>
    <w:rsid w:val="00177668"/>
    <w:rsid w:val="00177FA2"/>
    <w:rsid w:val="001807D0"/>
    <w:rsid w:val="00180987"/>
    <w:rsid w:val="00181808"/>
    <w:rsid w:val="001818FA"/>
    <w:rsid w:val="00182A9E"/>
    <w:rsid w:val="00183441"/>
    <w:rsid w:val="0018344D"/>
    <w:rsid w:val="0018495E"/>
    <w:rsid w:val="00185682"/>
    <w:rsid w:val="00185C28"/>
    <w:rsid w:val="001863F6"/>
    <w:rsid w:val="00186730"/>
    <w:rsid w:val="00186EAF"/>
    <w:rsid w:val="001902BB"/>
    <w:rsid w:val="00191040"/>
    <w:rsid w:val="00191811"/>
    <w:rsid w:val="00192425"/>
    <w:rsid w:val="00192A48"/>
    <w:rsid w:val="00194BDA"/>
    <w:rsid w:val="00196189"/>
    <w:rsid w:val="001962E8"/>
    <w:rsid w:val="00196620"/>
    <w:rsid w:val="00196F0D"/>
    <w:rsid w:val="001976CA"/>
    <w:rsid w:val="001A026B"/>
    <w:rsid w:val="001A04BE"/>
    <w:rsid w:val="001A06C0"/>
    <w:rsid w:val="001A0F45"/>
    <w:rsid w:val="001A17E1"/>
    <w:rsid w:val="001A21CB"/>
    <w:rsid w:val="001A23B0"/>
    <w:rsid w:val="001A2969"/>
    <w:rsid w:val="001A2B68"/>
    <w:rsid w:val="001A374A"/>
    <w:rsid w:val="001A41A2"/>
    <w:rsid w:val="001A4E63"/>
    <w:rsid w:val="001A5493"/>
    <w:rsid w:val="001A552A"/>
    <w:rsid w:val="001B0503"/>
    <w:rsid w:val="001B06D4"/>
    <w:rsid w:val="001B2032"/>
    <w:rsid w:val="001B2854"/>
    <w:rsid w:val="001B3ECB"/>
    <w:rsid w:val="001B40FB"/>
    <w:rsid w:val="001B449E"/>
    <w:rsid w:val="001B45B0"/>
    <w:rsid w:val="001B4629"/>
    <w:rsid w:val="001B4756"/>
    <w:rsid w:val="001B4C52"/>
    <w:rsid w:val="001B4DDB"/>
    <w:rsid w:val="001B4E3C"/>
    <w:rsid w:val="001B4F7B"/>
    <w:rsid w:val="001B605E"/>
    <w:rsid w:val="001B65E6"/>
    <w:rsid w:val="001B7238"/>
    <w:rsid w:val="001B7408"/>
    <w:rsid w:val="001C0167"/>
    <w:rsid w:val="001C06FD"/>
    <w:rsid w:val="001C0ED9"/>
    <w:rsid w:val="001C0F6D"/>
    <w:rsid w:val="001C1162"/>
    <w:rsid w:val="001C1C41"/>
    <w:rsid w:val="001C32BA"/>
    <w:rsid w:val="001C351A"/>
    <w:rsid w:val="001C3B80"/>
    <w:rsid w:val="001C4BE5"/>
    <w:rsid w:val="001C4BE7"/>
    <w:rsid w:val="001C5316"/>
    <w:rsid w:val="001C5E3C"/>
    <w:rsid w:val="001C6667"/>
    <w:rsid w:val="001C6F45"/>
    <w:rsid w:val="001C7536"/>
    <w:rsid w:val="001D03D5"/>
    <w:rsid w:val="001D12FB"/>
    <w:rsid w:val="001D143D"/>
    <w:rsid w:val="001D3572"/>
    <w:rsid w:val="001D38B4"/>
    <w:rsid w:val="001D4655"/>
    <w:rsid w:val="001D5204"/>
    <w:rsid w:val="001D78C5"/>
    <w:rsid w:val="001D7E44"/>
    <w:rsid w:val="001E10E2"/>
    <w:rsid w:val="001E1829"/>
    <w:rsid w:val="001E1CFE"/>
    <w:rsid w:val="001E1E83"/>
    <w:rsid w:val="001E2D62"/>
    <w:rsid w:val="001E46BE"/>
    <w:rsid w:val="001E5790"/>
    <w:rsid w:val="001E6043"/>
    <w:rsid w:val="001E643E"/>
    <w:rsid w:val="001E6BFC"/>
    <w:rsid w:val="001F0021"/>
    <w:rsid w:val="001F0CFA"/>
    <w:rsid w:val="001F0E02"/>
    <w:rsid w:val="001F1112"/>
    <w:rsid w:val="001F1889"/>
    <w:rsid w:val="001F29E5"/>
    <w:rsid w:val="001F2DE6"/>
    <w:rsid w:val="001F2EA8"/>
    <w:rsid w:val="001F3160"/>
    <w:rsid w:val="001F471F"/>
    <w:rsid w:val="001F4E31"/>
    <w:rsid w:val="001F51CA"/>
    <w:rsid w:val="001F55BD"/>
    <w:rsid w:val="001F6610"/>
    <w:rsid w:val="001F6F67"/>
    <w:rsid w:val="001F7912"/>
    <w:rsid w:val="0020097B"/>
    <w:rsid w:val="002011EB"/>
    <w:rsid w:val="00201F3D"/>
    <w:rsid w:val="002022A9"/>
    <w:rsid w:val="00202F4D"/>
    <w:rsid w:val="00203C3F"/>
    <w:rsid w:val="00204408"/>
    <w:rsid w:val="00204FD4"/>
    <w:rsid w:val="0020535A"/>
    <w:rsid w:val="002059ED"/>
    <w:rsid w:val="00205F3A"/>
    <w:rsid w:val="002068D8"/>
    <w:rsid w:val="00206A09"/>
    <w:rsid w:val="00207BE9"/>
    <w:rsid w:val="00210692"/>
    <w:rsid w:val="002107AC"/>
    <w:rsid w:val="0021089F"/>
    <w:rsid w:val="00211A06"/>
    <w:rsid w:val="00214BEE"/>
    <w:rsid w:val="00215289"/>
    <w:rsid w:val="00216969"/>
    <w:rsid w:val="00216E47"/>
    <w:rsid w:val="002170F5"/>
    <w:rsid w:val="002201FA"/>
    <w:rsid w:val="00221101"/>
    <w:rsid w:val="002214DA"/>
    <w:rsid w:val="002220C0"/>
    <w:rsid w:val="002224B7"/>
    <w:rsid w:val="00222A65"/>
    <w:rsid w:val="00222DDE"/>
    <w:rsid w:val="00222F89"/>
    <w:rsid w:val="00224AFD"/>
    <w:rsid w:val="002250BF"/>
    <w:rsid w:val="00225505"/>
    <w:rsid w:val="0022592D"/>
    <w:rsid w:val="00226252"/>
    <w:rsid w:val="00227687"/>
    <w:rsid w:val="00227DB0"/>
    <w:rsid w:val="00230FC8"/>
    <w:rsid w:val="00232063"/>
    <w:rsid w:val="0023209A"/>
    <w:rsid w:val="002329E3"/>
    <w:rsid w:val="00233B53"/>
    <w:rsid w:val="00233B91"/>
    <w:rsid w:val="00233C48"/>
    <w:rsid w:val="00233EE6"/>
    <w:rsid w:val="00234913"/>
    <w:rsid w:val="00234A01"/>
    <w:rsid w:val="00234D23"/>
    <w:rsid w:val="0023581D"/>
    <w:rsid w:val="002364DF"/>
    <w:rsid w:val="00240038"/>
    <w:rsid w:val="00241A70"/>
    <w:rsid w:val="00242589"/>
    <w:rsid w:val="0024281C"/>
    <w:rsid w:val="0024356F"/>
    <w:rsid w:val="00243F1A"/>
    <w:rsid w:val="002443E6"/>
    <w:rsid w:val="002447FD"/>
    <w:rsid w:val="00245011"/>
    <w:rsid w:val="00245BDA"/>
    <w:rsid w:val="00246001"/>
    <w:rsid w:val="00246D44"/>
    <w:rsid w:val="00247242"/>
    <w:rsid w:val="002504BE"/>
    <w:rsid w:val="002504E4"/>
    <w:rsid w:val="00253A37"/>
    <w:rsid w:val="0025490C"/>
    <w:rsid w:val="002549DC"/>
    <w:rsid w:val="00255057"/>
    <w:rsid w:val="0026005D"/>
    <w:rsid w:val="00260309"/>
    <w:rsid w:val="002608F9"/>
    <w:rsid w:val="00261998"/>
    <w:rsid w:val="00263F76"/>
    <w:rsid w:val="0026723B"/>
    <w:rsid w:val="002705BA"/>
    <w:rsid w:val="00270E6F"/>
    <w:rsid w:val="00273069"/>
    <w:rsid w:val="0027336E"/>
    <w:rsid w:val="002742BC"/>
    <w:rsid w:val="002746A3"/>
    <w:rsid w:val="00274E6A"/>
    <w:rsid w:val="00275927"/>
    <w:rsid w:val="00275AF5"/>
    <w:rsid w:val="00276490"/>
    <w:rsid w:val="002764A1"/>
    <w:rsid w:val="00277567"/>
    <w:rsid w:val="00277A06"/>
    <w:rsid w:val="00280200"/>
    <w:rsid w:val="00280C2A"/>
    <w:rsid w:val="0028155C"/>
    <w:rsid w:val="00281607"/>
    <w:rsid w:val="0028243A"/>
    <w:rsid w:val="00282944"/>
    <w:rsid w:val="00282D07"/>
    <w:rsid w:val="00283F0A"/>
    <w:rsid w:val="00284AF2"/>
    <w:rsid w:val="00285805"/>
    <w:rsid w:val="00285EA1"/>
    <w:rsid w:val="0029031D"/>
    <w:rsid w:val="0029063F"/>
    <w:rsid w:val="00290D8E"/>
    <w:rsid w:val="002912B6"/>
    <w:rsid w:val="0029147B"/>
    <w:rsid w:val="00292F36"/>
    <w:rsid w:val="0029497F"/>
    <w:rsid w:val="00294E93"/>
    <w:rsid w:val="00295271"/>
    <w:rsid w:val="00295A4B"/>
    <w:rsid w:val="0029635E"/>
    <w:rsid w:val="0029640B"/>
    <w:rsid w:val="002965CC"/>
    <w:rsid w:val="00297EBC"/>
    <w:rsid w:val="002A00FA"/>
    <w:rsid w:val="002A0560"/>
    <w:rsid w:val="002A0A55"/>
    <w:rsid w:val="002A1861"/>
    <w:rsid w:val="002A1CF4"/>
    <w:rsid w:val="002A1E8C"/>
    <w:rsid w:val="002A232E"/>
    <w:rsid w:val="002A2F54"/>
    <w:rsid w:val="002A39C6"/>
    <w:rsid w:val="002A4183"/>
    <w:rsid w:val="002A51D2"/>
    <w:rsid w:val="002A5479"/>
    <w:rsid w:val="002A5B6C"/>
    <w:rsid w:val="002A6EE8"/>
    <w:rsid w:val="002A7D09"/>
    <w:rsid w:val="002B0198"/>
    <w:rsid w:val="002B0231"/>
    <w:rsid w:val="002B04B9"/>
    <w:rsid w:val="002B0CCC"/>
    <w:rsid w:val="002B0D35"/>
    <w:rsid w:val="002B140E"/>
    <w:rsid w:val="002B2A73"/>
    <w:rsid w:val="002B38CB"/>
    <w:rsid w:val="002B42E0"/>
    <w:rsid w:val="002B430C"/>
    <w:rsid w:val="002B4F7B"/>
    <w:rsid w:val="002B54F7"/>
    <w:rsid w:val="002B5657"/>
    <w:rsid w:val="002B6267"/>
    <w:rsid w:val="002B783F"/>
    <w:rsid w:val="002B7AD6"/>
    <w:rsid w:val="002B7DF0"/>
    <w:rsid w:val="002C0E05"/>
    <w:rsid w:val="002C1432"/>
    <w:rsid w:val="002C15EB"/>
    <w:rsid w:val="002C1DA2"/>
    <w:rsid w:val="002C22B1"/>
    <w:rsid w:val="002C2353"/>
    <w:rsid w:val="002C24AF"/>
    <w:rsid w:val="002C3896"/>
    <w:rsid w:val="002C4280"/>
    <w:rsid w:val="002C6651"/>
    <w:rsid w:val="002C6B4A"/>
    <w:rsid w:val="002D0280"/>
    <w:rsid w:val="002D0A63"/>
    <w:rsid w:val="002D0B3B"/>
    <w:rsid w:val="002D0C90"/>
    <w:rsid w:val="002D18DB"/>
    <w:rsid w:val="002D2C74"/>
    <w:rsid w:val="002D2C82"/>
    <w:rsid w:val="002D2FAD"/>
    <w:rsid w:val="002D3093"/>
    <w:rsid w:val="002D3317"/>
    <w:rsid w:val="002D3607"/>
    <w:rsid w:val="002D3A25"/>
    <w:rsid w:val="002D3DC7"/>
    <w:rsid w:val="002D4104"/>
    <w:rsid w:val="002D41E4"/>
    <w:rsid w:val="002D4306"/>
    <w:rsid w:val="002D454D"/>
    <w:rsid w:val="002D58A8"/>
    <w:rsid w:val="002D7412"/>
    <w:rsid w:val="002E047C"/>
    <w:rsid w:val="002E11A8"/>
    <w:rsid w:val="002E188F"/>
    <w:rsid w:val="002E2126"/>
    <w:rsid w:val="002E24AD"/>
    <w:rsid w:val="002E2EBA"/>
    <w:rsid w:val="002E2FC4"/>
    <w:rsid w:val="002E3390"/>
    <w:rsid w:val="002E3F83"/>
    <w:rsid w:val="002E43F1"/>
    <w:rsid w:val="002E524F"/>
    <w:rsid w:val="002E5B4C"/>
    <w:rsid w:val="002E6057"/>
    <w:rsid w:val="002E6090"/>
    <w:rsid w:val="002E6D4E"/>
    <w:rsid w:val="002E7138"/>
    <w:rsid w:val="002F0778"/>
    <w:rsid w:val="002F3961"/>
    <w:rsid w:val="002F5313"/>
    <w:rsid w:val="002F5A70"/>
    <w:rsid w:val="002F62C1"/>
    <w:rsid w:val="002F63AB"/>
    <w:rsid w:val="002F64B1"/>
    <w:rsid w:val="002F66F9"/>
    <w:rsid w:val="002F69A2"/>
    <w:rsid w:val="002F7671"/>
    <w:rsid w:val="002F7DAF"/>
    <w:rsid w:val="00300623"/>
    <w:rsid w:val="00302848"/>
    <w:rsid w:val="00302969"/>
    <w:rsid w:val="00303785"/>
    <w:rsid w:val="003053BC"/>
    <w:rsid w:val="0030548A"/>
    <w:rsid w:val="00305863"/>
    <w:rsid w:val="0030719F"/>
    <w:rsid w:val="0031023E"/>
    <w:rsid w:val="003109CE"/>
    <w:rsid w:val="00310C3E"/>
    <w:rsid w:val="0031270E"/>
    <w:rsid w:val="00314100"/>
    <w:rsid w:val="0031438B"/>
    <w:rsid w:val="0031469D"/>
    <w:rsid w:val="00314E39"/>
    <w:rsid w:val="003158EF"/>
    <w:rsid w:val="00315E93"/>
    <w:rsid w:val="00315FE0"/>
    <w:rsid w:val="003169AD"/>
    <w:rsid w:val="00316B8F"/>
    <w:rsid w:val="00317351"/>
    <w:rsid w:val="00317A96"/>
    <w:rsid w:val="00317FF5"/>
    <w:rsid w:val="003206EE"/>
    <w:rsid w:val="00320889"/>
    <w:rsid w:val="00320CC9"/>
    <w:rsid w:val="003220E5"/>
    <w:rsid w:val="003228A7"/>
    <w:rsid w:val="003228B0"/>
    <w:rsid w:val="003230F3"/>
    <w:rsid w:val="0032321E"/>
    <w:rsid w:val="0032351C"/>
    <w:rsid w:val="00323B78"/>
    <w:rsid w:val="00323D02"/>
    <w:rsid w:val="0032411B"/>
    <w:rsid w:val="00324521"/>
    <w:rsid w:val="003256F2"/>
    <w:rsid w:val="00325EEA"/>
    <w:rsid w:val="0032654A"/>
    <w:rsid w:val="00326F73"/>
    <w:rsid w:val="00327D81"/>
    <w:rsid w:val="00327E24"/>
    <w:rsid w:val="00327E92"/>
    <w:rsid w:val="00330174"/>
    <w:rsid w:val="00330278"/>
    <w:rsid w:val="00332037"/>
    <w:rsid w:val="003331C2"/>
    <w:rsid w:val="0033325A"/>
    <w:rsid w:val="00334882"/>
    <w:rsid w:val="003361E5"/>
    <w:rsid w:val="00336C46"/>
    <w:rsid w:val="003372EF"/>
    <w:rsid w:val="003403C9"/>
    <w:rsid w:val="00340700"/>
    <w:rsid w:val="00340FFD"/>
    <w:rsid w:val="00342877"/>
    <w:rsid w:val="00343C63"/>
    <w:rsid w:val="003452E4"/>
    <w:rsid w:val="00345AC4"/>
    <w:rsid w:val="00346760"/>
    <w:rsid w:val="00346D9D"/>
    <w:rsid w:val="00347924"/>
    <w:rsid w:val="00351567"/>
    <w:rsid w:val="003518F3"/>
    <w:rsid w:val="00351F4F"/>
    <w:rsid w:val="00352287"/>
    <w:rsid w:val="0035313E"/>
    <w:rsid w:val="0035382D"/>
    <w:rsid w:val="00353A96"/>
    <w:rsid w:val="0035441C"/>
    <w:rsid w:val="003561B2"/>
    <w:rsid w:val="003566D7"/>
    <w:rsid w:val="003617B9"/>
    <w:rsid w:val="00361840"/>
    <w:rsid w:val="00364537"/>
    <w:rsid w:val="00364895"/>
    <w:rsid w:val="00365084"/>
    <w:rsid w:val="00365645"/>
    <w:rsid w:val="00365DA5"/>
    <w:rsid w:val="00366526"/>
    <w:rsid w:val="00367DF4"/>
    <w:rsid w:val="00370557"/>
    <w:rsid w:val="003713A6"/>
    <w:rsid w:val="0037184A"/>
    <w:rsid w:val="00372134"/>
    <w:rsid w:val="00372EE2"/>
    <w:rsid w:val="00372F1D"/>
    <w:rsid w:val="00373335"/>
    <w:rsid w:val="00373D2F"/>
    <w:rsid w:val="00375859"/>
    <w:rsid w:val="00375B17"/>
    <w:rsid w:val="0037635F"/>
    <w:rsid w:val="003777FF"/>
    <w:rsid w:val="0038020E"/>
    <w:rsid w:val="0038059D"/>
    <w:rsid w:val="00382F6C"/>
    <w:rsid w:val="00382FA9"/>
    <w:rsid w:val="003832FF"/>
    <w:rsid w:val="00384281"/>
    <w:rsid w:val="0038487F"/>
    <w:rsid w:val="00384BB8"/>
    <w:rsid w:val="00384CCF"/>
    <w:rsid w:val="00385888"/>
    <w:rsid w:val="00385A1E"/>
    <w:rsid w:val="00385B68"/>
    <w:rsid w:val="00385E12"/>
    <w:rsid w:val="0038655A"/>
    <w:rsid w:val="003871FD"/>
    <w:rsid w:val="00391FEB"/>
    <w:rsid w:val="00391FFB"/>
    <w:rsid w:val="003942CA"/>
    <w:rsid w:val="0039547A"/>
    <w:rsid w:val="003954D6"/>
    <w:rsid w:val="00395CF6"/>
    <w:rsid w:val="00396480"/>
    <w:rsid w:val="003964AC"/>
    <w:rsid w:val="003A06F0"/>
    <w:rsid w:val="003A0E6B"/>
    <w:rsid w:val="003A17A4"/>
    <w:rsid w:val="003A1872"/>
    <w:rsid w:val="003A1DF5"/>
    <w:rsid w:val="003A1EB1"/>
    <w:rsid w:val="003A207A"/>
    <w:rsid w:val="003A4006"/>
    <w:rsid w:val="003A424F"/>
    <w:rsid w:val="003A5CDD"/>
    <w:rsid w:val="003A64CE"/>
    <w:rsid w:val="003A6614"/>
    <w:rsid w:val="003B01A3"/>
    <w:rsid w:val="003B0E03"/>
    <w:rsid w:val="003B1E4B"/>
    <w:rsid w:val="003B1E4F"/>
    <w:rsid w:val="003B2031"/>
    <w:rsid w:val="003B2B09"/>
    <w:rsid w:val="003B2FEE"/>
    <w:rsid w:val="003B39BF"/>
    <w:rsid w:val="003B465A"/>
    <w:rsid w:val="003B49A1"/>
    <w:rsid w:val="003B4A16"/>
    <w:rsid w:val="003B56DA"/>
    <w:rsid w:val="003B5822"/>
    <w:rsid w:val="003B62BC"/>
    <w:rsid w:val="003B6C76"/>
    <w:rsid w:val="003C1F61"/>
    <w:rsid w:val="003C2273"/>
    <w:rsid w:val="003C3011"/>
    <w:rsid w:val="003C4ED5"/>
    <w:rsid w:val="003C59CE"/>
    <w:rsid w:val="003C6D00"/>
    <w:rsid w:val="003C7263"/>
    <w:rsid w:val="003C7552"/>
    <w:rsid w:val="003C76F9"/>
    <w:rsid w:val="003C7AAC"/>
    <w:rsid w:val="003D031D"/>
    <w:rsid w:val="003D17D7"/>
    <w:rsid w:val="003D1DC6"/>
    <w:rsid w:val="003D2C78"/>
    <w:rsid w:val="003D3C2F"/>
    <w:rsid w:val="003D3FFA"/>
    <w:rsid w:val="003D472A"/>
    <w:rsid w:val="003D49D9"/>
    <w:rsid w:val="003D7151"/>
    <w:rsid w:val="003D745E"/>
    <w:rsid w:val="003D788D"/>
    <w:rsid w:val="003E0364"/>
    <w:rsid w:val="003E0583"/>
    <w:rsid w:val="003E0E51"/>
    <w:rsid w:val="003E126B"/>
    <w:rsid w:val="003E1DB5"/>
    <w:rsid w:val="003E25E2"/>
    <w:rsid w:val="003E2D5E"/>
    <w:rsid w:val="003E35D1"/>
    <w:rsid w:val="003E3A5E"/>
    <w:rsid w:val="003E4B34"/>
    <w:rsid w:val="003E4BD3"/>
    <w:rsid w:val="003E5765"/>
    <w:rsid w:val="003E5B51"/>
    <w:rsid w:val="003E6BCD"/>
    <w:rsid w:val="003E6E60"/>
    <w:rsid w:val="003F069A"/>
    <w:rsid w:val="003F1BEF"/>
    <w:rsid w:val="003F46DC"/>
    <w:rsid w:val="003F512B"/>
    <w:rsid w:val="003F79E6"/>
    <w:rsid w:val="00400860"/>
    <w:rsid w:val="0040089A"/>
    <w:rsid w:val="0040103F"/>
    <w:rsid w:val="00401D2E"/>
    <w:rsid w:val="0040232C"/>
    <w:rsid w:val="00402702"/>
    <w:rsid w:val="00403C5C"/>
    <w:rsid w:val="004050E4"/>
    <w:rsid w:val="00405FEA"/>
    <w:rsid w:val="00406443"/>
    <w:rsid w:val="004066B0"/>
    <w:rsid w:val="00406D83"/>
    <w:rsid w:val="00406F96"/>
    <w:rsid w:val="0040709A"/>
    <w:rsid w:val="00407499"/>
    <w:rsid w:val="004105D4"/>
    <w:rsid w:val="00411402"/>
    <w:rsid w:val="004132F7"/>
    <w:rsid w:val="00413844"/>
    <w:rsid w:val="00413F4E"/>
    <w:rsid w:val="00414038"/>
    <w:rsid w:val="00414422"/>
    <w:rsid w:val="00414A5D"/>
    <w:rsid w:val="00416205"/>
    <w:rsid w:val="004178DE"/>
    <w:rsid w:val="00417A78"/>
    <w:rsid w:val="00417FA0"/>
    <w:rsid w:val="00421EF6"/>
    <w:rsid w:val="00422371"/>
    <w:rsid w:val="0042249D"/>
    <w:rsid w:val="00422B0B"/>
    <w:rsid w:val="00422E4C"/>
    <w:rsid w:val="00423119"/>
    <w:rsid w:val="004237BC"/>
    <w:rsid w:val="00423B3D"/>
    <w:rsid w:val="00424574"/>
    <w:rsid w:val="004251B7"/>
    <w:rsid w:val="00425D07"/>
    <w:rsid w:val="00426A1E"/>
    <w:rsid w:val="00426FDE"/>
    <w:rsid w:val="00430C85"/>
    <w:rsid w:val="00430CA4"/>
    <w:rsid w:val="00430CB1"/>
    <w:rsid w:val="00430E7F"/>
    <w:rsid w:val="00431342"/>
    <w:rsid w:val="00431D2F"/>
    <w:rsid w:val="00432603"/>
    <w:rsid w:val="00432D9A"/>
    <w:rsid w:val="00433025"/>
    <w:rsid w:val="00433536"/>
    <w:rsid w:val="0043390D"/>
    <w:rsid w:val="00434DA3"/>
    <w:rsid w:val="00435B6D"/>
    <w:rsid w:val="004365E5"/>
    <w:rsid w:val="00437F67"/>
    <w:rsid w:val="004407D9"/>
    <w:rsid w:val="0044145C"/>
    <w:rsid w:val="0044185E"/>
    <w:rsid w:val="00441D68"/>
    <w:rsid w:val="00441F56"/>
    <w:rsid w:val="0044251C"/>
    <w:rsid w:val="0044312E"/>
    <w:rsid w:val="00443641"/>
    <w:rsid w:val="004438DD"/>
    <w:rsid w:val="00444A49"/>
    <w:rsid w:val="00445A61"/>
    <w:rsid w:val="00445E96"/>
    <w:rsid w:val="0044650D"/>
    <w:rsid w:val="0044719E"/>
    <w:rsid w:val="004471A0"/>
    <w:rsid w:val="00447788"/>
    <w:rsid w:val="0044781E"/>
    <w:rsid w:val="00447EF6"/>
    <w:rsid w:val="00450071"/>
    <w:rsid w:val="00450396"/>
    <w:rsid w:val="00450758"/>
    <w:rsid w:val="00450941"/>
    <w:rsid w:val="004509C8"/>
    <w:rsid w:val="00450A1D"/>
    <w:rsid w:val="00451660"/>
    <w:rsid w:val="0045229B"/>
    <w:rsid w:val="00453C60"/>
    <w:rsid w:val="00453F36"/>
    <w:rsid w:val="0045445C"/>
    <w:rsid w:val="00454B25"/>
    <w:rsid w:val="00454D68"/>
    <w:rsid w:val="0045673B"/>
    <w:rsid w:val="004610C5"/>
    <w:rsid w:val="004620CA"/>
    <w:rsid w:val="004624CA"/>
    <w:rsid w:val="004635DE"/>
    <w:rsid w:val="004649F7"/>
    <w:rsid w:val="00464BBB"/>
    <w:rsid w:val="00464D38"/>
    <w:rsid w:val="00465CF9"/>
    <w:rsid w:val="00465EDB"/>
    <w:rsid w:val="0046654C"/>
    <w:rsid w:val="004703C8"/>
    <w:rsid w:val="00472470"/>
    <w:rsid w:val="00472C79"/>
    <w:rsid w:val="00472D44"/>
    <w:rsid w:val="00472EDF"/>
    <w:rsid w:val="00472F25"/>
    <w:rsid w:val="00473211"/>
    <w:rsid w:val="00473805"/>
    <w:rsid w:val="00474067"/>
    <w:rsid w:val="00475333"/>
    <w:rsid w:val="00476E4A"/>
    <w:rsid w:val="00476F51"/>
    <w:rsid w:val="00477254"/>
    <w:rsid w:val="0047755E"/>
    <w:rsid w:val="00477586"/>
    <w:rsid w:val="0047763E"/>
    <w:rsid w:val="00477FC1"/>
    <w:rsid w:val="00477FE2"/>
    <w:rsid w:val="004805BE"/>
    <w:rsid w:val="00480634"/>
    <w:rsid w:val="00481C96"/>
    <w:rsid w:val="00482FFD"/>
    <w:rsid w:val="0048327E"/>
    <w:rsid w:val="00483B71"/>
    <w:rsid w:val="00484CEB"/>
    <w:rsid w:val="00484EE1"/>
    <w:rsid w:val="00485519"/>
    <w:rsid w:val="00485719"/>
    <w:rsid w:val="004863AD"/>
    <w:rsid w:val="00486A77"/>
    <w:rsid w:val="004871B0"/>
    <w:rsid w:val="00487F85"/>
    <w:rsid w:val="00491777"/>
    <w:rsid w:val="00491C9D"/>
    <w:rsid w:val="004928A4"/>
    <w:rsid w:val="00493377"/>
    <w:rsid w:val="00493A55"/>
    <w:rsid w:val="00493B75"/>
    <w:rsid w:val="00493BC8"/>
    <w:rsid w:val="00493FF6"/>
    <w:rsid w:val="004943E4"/>
    <w:rsid w:val="0049474C"/>
    <w:rsid w:val="00494784"/>
    <w:rsid w:val="00494DFE"/>
    <w:rsid w:val="004964B3"/>
    <w:rsid w:val="0049663C"/>
    <w:rsid w:val="0049689C"/>
    <w:rsid w:val="004976E4"/>
    <w:rsid w:val="00497910"/>
    <w:rsid w:val="004A0555"/>
    <w:rsid w:val="004A1786"/>
    <w:rsid w:val="004A1CAB"/>
    <w:rsid w:val="004A1FA8"/>
    <w:rsid w:val="004A25FD"/>
    <w:rsid w:val="004A27A3"/>
    <w:rsid w:val="004A29AD"/>
    <w:rsid w:val="004A2AAC"/>
    <w:rsid w:val="004A2D18"/>
    <w:rsid w:val="004A2FDD"/>
    <w:rsid w:val="004A37F5"/>
    <w:rsid w:val="004A3AAE"/>
    <w:rsid w:val="004A6423"/>
    <w:rsid w:val="004A6CA5"/>
    <w:rsid w:val="004A6D9E"/>
    <w:rsid w:val="004A6FD0"/>
    <w:rsid w:val="004A7ED4"/>
    <w:rsid w:val="004B0D55"/>
    <w:rsid w:val="004B4310"/>
    <w:rsid w:val="004B45D0"/>
    <w:rsid w:val="004B4D70"/>
    <w:rsid w:val="004B5083"/>
    <w:rsid w:val="004B51EC"/>
    <w:rsid w:val="004B5C30"/>
    <w:rsid w:val="004B629A"/>
    <w:rsid w:val="004B6421"/>
    <w:rsid w:val="004B6A21"/>
    <w:rsid w:val="004B6A7C"/>
    <w:rsid w:val="004B783A"/>
    <w:rsid w:val="004C1FC6"/>
    <w:rsid w:val="004C265B"/>
    <w:rsid w:val="004C32DD"/>
    <w:rsid w:val="004C38E0"/>
    <w:rsid w:val="004C548C"/>
    <w:rsid w:val="004C63BD"/>
    <w:rsid w:val="004C6C2F"/>
    <w:rsid w:val="004C77B2"/>
    <w:rsid w:val="004C7CAF"/>
    <w:rsid w:val="004D05D9"/>
    <w:rsid w:val="004D1319"/>
    <w:rsid w:val="004D17E2"/>
    <w:rsid w:val="004D18DD"/>
    <w:rsid w:val="004D1DF7"/>
    <w:rsid w:val="004D2272"/>
    <w:rsid w:val="004D279C"/>
    <w:rsid w:val="004D29E6"/>
    <w:rsid w:val="004D2B35"/>
    <w:rsid w:val="004D3681"/>
    <w:rsid w:val="004D4203"/>
    <w:rsid w:val="004D4C22"/>
    <w:rsid w:val="004D4FEB"/>
    <w:rsid w:val="004D5AB6"/>
    <w:rsid w:val="004D5C99"/>
    <w:rsid w:val="004D6992"/>
    <w:rsid w:val="004E0789"/>
    <w:rsid w:val="004E0DEE"/>
    <w:rsid w:val="004E142E"/>
    <w:rsid w:val="004E1D31"/>
    <w:rsid w:val="004E3413"/>
    <w:rsid w:val="004E4B83"/>
    <w:rsid w:val="004E52F6"/>
    <w:rsid w:val="004E6438"/>
    <w:rsid w:val="004E710D"/>
    <w:rsid w:val="004E749B"/>
    <w:rsid w:val="004E78E3"/>
    <w:rsid w:val="004E7ADD"/>
    <w:rsid w:val="004E7AE7"/>
    <w:rsid w:val="004E7FC1"/>
    <w:rsid w:val="004F0E6F"/>
    <w:rsid w:val="004F3AA6"/>
    <w:rsid w:val="004F4DDE"/>
    <w:rsid w:val="004F4E71"/>
    <w:rsid w:val="004F59E1"/>
    <w:rsid w:val="004F616F"/>
    <w:rsid w:val="004F68B9"/>
    <w:rsid w:val="004F6F25"/>
    <w:rsid w:val="004F7BBC"/>
    <w:rsid w:val="0050012F"/>
    <w:rsid w:val="00500487"/>
    <w:rsid w:val="005007E0"/>
    <w:rsid w:val="00500E38"/>
    <w:rsid w:val="00500FC5"/>
    <w:rsid w:val="0050192B"/>
    <w:rsid w:val="00501DC1"/>
    <w:rsid w:val="005029F0"/>
    <w:rsid w:val="00502B95"/>
    <w:rsid w:val="00503865"/>
    <w:rsid w:val="00504A72"/>
    <w:rsid w:val="005052B3"/>
    <w:rsid w:val="005056BE"/>
    <w:rsid w:val="00505971"/>
    <w:rsid w:val="00506068"/>
    <w:rsid w:val="00506490"/>
    <w:rsid w:val="00506C33"/>
    <w:rsid w:val="00510E43"/>
    <w:rsid w:val="005111BE"/>
    <w:rsid w:val="00511DA5"/>
    <w:rsid w:val="0051232D"/>
    <w:rsid w:val="005123ED"/>
    <w:rsid w:val="0051326F"/>
    <w:rsid w:val="00513D24"/>
    <w:rsid w:val="00514BCD"/>
    <w:rsid w:val="00516816"/>
    <w:rsid w:val="00517F82"/>
    <w:rsid w:val="00520376"/>
    <w:rsid w:val="005204D1"/>
    <w:rsid w:val="00520A23"/>
    <w:rsid w:val="00520DA1"/>
    <w:rsid w:val="00521A70"/>
    <w:rsid w:val="00521E52"/>
    <w:rsid w:val="005229EF"/>
    <w:rsid w:val="00522DC9"/>
    <w:rsid w:val="005240A9"/>
    <w:rsid w:val="005249A1"/>
    <w:rsid w:val="005250BA"/>
    <w:rsid w:val="005257C0"/>
    <w:rsid w:val="0052617F"/>
    <w:rsid w:val="00527417"/>
    <w:rsid w:val="00527C12"/>
    <w:rsid w:val="005310F1"/>
    <w:rsid w:val="0053112E"/>
    <w:rsid w:val="00532639"/>
    <w:rsid w:val="00532A9B"/>
    <w:rsid w:val="00533C79"/>
    <w:rsid w:val="00534E8F"/>
    <w:rsid w:val="00535406"/>
    <w:rsid w:val="00535513"/>
    <w:rsid w:val="00536D82"/>
    <w:rsid w:val="00536E7F"/>
    <w:rsid w:val="00537CC7"/>
    <w:rsid w:val="0054073D"/>
    <w:rsid w:val="00540D80"/>
    <w:rsid w:val="00541C28"/>
    <w:rsid w:val="00541DC5"/>
    <w:rsid w:val="00541EAE"/>
    <w:rsid w:val="00542800"/>
    <w:rsid w:val="0054295B"/>
    <w:rsid w:val="0054367B"/>
    <w:rsid w:val="00543A9B"/>
    <w:rsid w:val="00544BDB"/>
    <w:rsid w:val="00544D12"/>
    <w:rsid w:val="00544FBA"/>
    <w:rsid w:val="005456AB"/>
    <w:rsid w:val="00546BCE"/>
    <w:rsid w:val="00547A58"/>
    <w:rsid w:val="00547BD5"/>
    <w:rsid w:val="0055071F"/>
    <w:rsid w:val="00551B73"/>
    <w:rsid w:val="00551F2F"/>
    <w:rsid w:val="0055246E"/>
    <w:rsid w:val="00552F33"/>
    <w:rsid w:val="00552FCA"/>
    <w:rsid w:val="0055329F"/>
    <w:rsid w:val="005534F4"/>
    <w:rsid w:val="0055397B"/>
    <w:rsid w:val="0055405C"/>
    <w:rsid w:val="00555654"/>
    <w:rsid w:val="00555812"/>
    <w:rsid w:val="00557144"/>
    <w:rsid w:val="00557344"/>
    <w:rsid w:val="005576A0"/>
    <w:rsid w:val="00560004"/>
    <w:rsid w:val="005609C8"/>
    <w:rsid w:val="00560B83"/>
    <w:rsid w:val="00561890"/>
    <w:rsid w:val="0056232B"/>
    <w:rsid w:val="005623D7"/>
    <w:rsid w:val="00563586"/>
    <w:rsid w:val="0056365D"/>
    <w:rsid w:val="00563C78"/>
    <w:rsid w:val="005640DD"/>
    <w:rsid w:val="00564483"/>
    <w:rsid w:val="005650B3"/>
    <w:rsid w:val="00565ADE"/>
    <w:rsid w:val="00567044"/>
    <w:rsid w:val="005673EE"/>
    <w:rsid w:val="00567967"/>
    <w:rsid w:val="005679B0"/>
    <w:rsid w:val="00567AD5"/>
    <w:rsid w:val="00570C70"/>
    <w:rsid w:val="00571496"/>
    <w:rsid w:val="00571D1D"/>
    <w:rsid w:val="00572A7B"/>
    <w:rsid w:val="00573A72"/>
    <w:rsid w:val="00573B87"/>
    <w:rsid w:val="00573C12"/>
    <w:rsid w:val="005740A2"/>
    <w:rsid w:val="00576F6E"/>
    <w:rsid w:val="00577902"/>
    <w:rsid w:val="00577A8D"/>
    <w:rsid w:val="00577AFB"/>
    <w:rsid w:val="0058043B"/>
    <w:rsid w:val="005806FE"/>
    <w:rsid w:val="0058094F"/>
    <w:rsid w:val="00580F8B"/>
    <w:rsid w:val="00581660"/>
    <w:rsid w:val="0058193B"/>
    <w:rsid w:val="00581B33"/>
    <w:rsid w:val="0058204B"/>
    <w:rsid w:val="00583B6A"/>
    <w:rsid w:val="005842A4"/>
    <w:rsid w:val="00584949"/>
    <w:rsid w:val="00584A55"/>
    <w:rsid w:val="00585750"/>
    <w:rsid w:val="005859FA"/>
    <w:rsid w:val="00587E16"/>
    <w:rsid w:val="00587FA8"/>
    <w:rsid w:val="00590218"/>
    <w:rsid w:val="00591147"/>
    <w:rsid w:val="00592075"/>
    <w:rsid w:val="0059257B"/>
    <w:rsid w:val="005927F1"/>
    <w:rsid w:val="00593BCF"/>
    <w:rsid w:val="00594A98"/>
    <w:rsid w:val="0059747E"/>
    <w:rsid w:val="00597B6F"/>
    <w:rsid w:val="00597C3F"/>
    <w:rsid w:val="005A0612"/>
    <w:rsid w:val="005A0D43"/>
    <w:rsid w:val="005A0F1F"/>
    <w:rsid w:val="005A1075"/>
    <w:rsid w:val="005A112B"/>
    <w:rsid w:val="005A1C16"/>
    <w:rsid w:val="005A1E17"/>
    <w:rsid w:val="005A22A8"/>
    <w:rsid w:val="005A2D64"/>
    <w:rsid w:val="005A31B8"/>
    <w:rsid w:val="005A3385"/>
    <w:rsid w:val="005A3A15"/>
    <w:rsid w:val="005A4F62"/>
    <w:rsid w:val="005A60F4"/>
    <w:rsid w:val="005A6DCA"/>
    <w:rsid w:val="005A7518"/>
    <w:rsid w:val="005B26A7"/>
    <w:rsid w:val="005B3D41"/>
    <w:rsid w:val="005B4A39"/>
    <w:rsid w:val="005B66C5"/>
    <w:rsid w:val="005B66D3"/>
    <w:rsid w:val="005B70FC"/>
    <w:rsid w:val="005C03EF"/>
    <w:rsid w:val="005C082B"/>
    <w:rsid w:val="005C18B3"/>
    <w:rsid w:val="005C1D90"/>
    <w:rsid w:val="005C30AA"/>
    <w:rsid w:val="005C4D81"/>
    <w:rsid w:val="005C50A1"/>
    <w:rsid w:val="005C517E"/>
    <w:rsid w:val="005C538B"/>
    <w:rsid w:val="005C5821"/>
    <w:rsid w:val="005C5DFD"/>
    <w:rsid w:val="005C6D4F"/>
    <w:rsid w:val="005C6F4B"/>
    <w:rsid w:val="005C77BE"/>
    <w:rsid w:val="005C7B3F"/>
    <w:rsid w:val="005D0A35"/>
    <w:rsid w:val="005D0C69"/>
    <w:rsid w:val="005D0DC4"/>
    <w:rsid w:val="005D1B3C"/>
    <w:rsid w:val="005D1FB7"/>
    <w:rsid w:val="005D3705"/>
    <w:rsid w:val="005D4449"/>
    <w:rsid w:val="005D53C6"/>
    <w:rsid w:val="005D59CD"/>
    <w:rsid w:val="005D64BE"/>
    <w:rsid w:val="005E03CF"/>
    <w:rsid w:val="005E0589"/>
    <w:rsid w:val="005E1229"/>
    <w:rsid w:val="005E177F"/>
    <w:rsid w:val="005E18FB"/>
    <w:rsid w:val="005E257E"/>
    <w:rsid w:val="005E44CD"/>
    <w:rsid w:val="005E4728"/>
    <w:rsid w:val="005E548C"/>
    <w:rsid w:val="005E5B00"/>
    <w:rsid w:val="005E5CEA"/>
    <w:rsid w:val="005E5DC4"/>
    <w:rsid w:val="005E6276"/>
    <w:rsid w:val="005E633F"/>
    <w:rsid w:val="005E6485"/>
    <w:rsid w:val="005E6CF4"/>
    <w:rsid w:val="005E7280"/>
    <w:rsid w:val="005E728A"/>
    <w:rsid w:val="005E72A7"/>
    <w:rsid w:val="005E73AA"/>
    <w:rsid w:val="005F1FAF"/>
    <w:rsid w:val="005F2468"/>
    <w:rsid w:val="005F2F81"/>
    <w:rsid w:val="005F3077"/>
    <w:rsid w:val="005F33F1"/>
    <w:rsid w:val="005F39AC"/>
    <w:rsid w:val="005F40C6"/>
    <w:rsid w:val="005F4C0E"/>
    <w:rsid w:val="005F4F91"/>
    <w:rsid w:val="005F5535"/>
    <w:rsid w:val="005F5CB0"/>
    <w:rsid w:val="005F5D44"/>
    <w:rsid w:val="005F608F"/>
    <w:rsid w:val="005F6418"/>
    <w:rsid w:val="005F676C"/>
    <w:rsid w:val="005F746F"/>
    <w:rsid w:val="005F75FC"/>
    <w:rsid w:val="005F773B"/>
    <w:rsid w:val="005F78C4"/>
    <w:rsid w:val="0060062E"/>
    <w:rsid w:val="00601DF3"/>
    <w:rsid w:val="0060274C"/>
    <w:rsid w:val="00602B1C"/>
    <w:rsid w:val="00603E25"/>
    <w:rsid w:val="006049F9"/>
    <w:rsid w:val="00605325"/>
    <w:rsid w:val="00605B63"/>
    <w:rsid w:val="00607974"/>
    <w:rsid w:val="00607A77"/>
    <w:rsid w:val="00607DB4"/>
    <w:rsid w:val="00607ECA"/>
    <w:rsid w:val="00610BA4"/>
    <w:rsid w:val="00611679"/>
    <w:rsid w:val="00611FA7"/>
    <w:rsid w:val="00612712"/>
    <w:rsid w:val="006129F4"/>
    <w:rsid w:val="00615D54"/>
    <w:rsid w:val="00617C06"/>
    <w:rsid w:val="00617EA6"/>
    <w:rsid w:val="0062162F"/>
    <w:rsid w:val="00621D65"/>
    <w:rsid w:val="00621E67"/>
    <w:rsid w:val="00622871"/>
    <w:rsid w:val="00622B25"/>
    <w:rsid w:val="006234D9"/>
    <w:rsid w:val="0062354E"/>
    <w:rsid w:val="006235D7"/>
    <w:rsid w:val="006236A9"/>
    <w:rsid w:val="00624871"/>
    <w:rsid w:val="00624A0B"/>
    <w:rsid w:val="00625604"/>
    <w:rsid w:val="00625C78"/>
    <w:rsid w:val="00626031"/>
    <w:rsid w:val="006263B4"/>
    <w:rsid w:val="00626ACF"/>
    <w:rsid w:val="006270E9"/>
    <w:rsid w:val="00630212"/>
    <w:rsid w:val="00630629"/>
    <w:rsid w:val="00630F1E"/>
    <w:rsid w:val="006317EE"/>
    <w:rsid w:val="00631909"/>
    <w:rsid w:val="006329E2"/>
    <w:rsid w:val="00632D35"/>
    <w:rsid w:val="00633210"/>
    <w:rsid w:val="00633877"/>
    <w:rsid w:val="00633AA0"/>
    <w:rsid w:val="00633C75"/>
    <w:rsid w:val="006344E2"/>
    <w:rsid w:val="00634A1E"/>
    <w:rsid w:val="00634E96"/>
    <w:rsid w:val="0063568B"/>
    <w:rsid w:val="006357F4"/>
    <w:rsid w:val="00637A95"/>
    <w:rsid w:val="0064010D"/>
    <w:rsid w:val="0064070A"/>
    <w:rsid w:val="006410B2"/>
    <w:rsid w:val="00641B60"/>
    <w:rsid w:val="00641C06"/>
    <w:rsid w:val="00642923"/>
    <w:rsid w:val="00643187"/>
    <w:rsid w:val="00643285"/>
    <w:rsid w:val="0064429A"/>
    <w:rsid w:val="00645186"/>
    <w:rsid w:val="006469B3"/>
    <w:rsid w:val="00646AD3"/>
    <w:rsid w:val="00647415"/>
    <w:rsid w:val="00647DAC"/>
    <w:rsid w:val="00647E7D"/>
    <w:rsid w:val="00650249"/>
    <w:rsid w:val="006502C1"/>
    <w:rsid w:val="00651135"/>
    <w:rsid w:val="006514A2"/>
    <w:rsid w:val="006527FE"/>
    <w:rsid w:val="00654A4A"/>
    <w:rsid w:val="006555AD"/>
    <w:rsid w:val="00656643"/>
    <w:rsid w:val="00660D99"/>
    <w:rsid w:val="00662491"/>
    <w:rsid w:val="00662B61"/>
    <w:rsid w:val="00662C74"/>
    <w:rsid w:val="006632F9"/>
    <w:rsid w:val="0066398C"/>
    <w:rsid w:val="00663A44"/>
    <w:rsid w:val="00663E7A"/>
    <w:rsid w:val="006640F1"/>
    <w:rsid w:val="006641A3"/>
    <w:rsid w:val="00664401"/>
    <w:rsid w:val="00664A70"/>
    <w:rsid w:val="00666462"/>
    <w:rsid w:val="00666BF0"/>
    <w:rsid w:val="00666DB7"/>
    <w:rsid w:val="00667234"/>
    <w:rsid w:val="00667A9F"/>
    <w:rsid w:val="006718AA"/>
    <w:rsid w:val="006718EE"/>
    <w:rsid w:val="00672016"/>
    <w:rsid w:val="00672941"/>
    <w:rsid w:val="006729A8"/>
    <w:rsid w:val="0067361D"/>
    <w:rsid w:val="00673EAD"/>
    <w:rsid w:val="0067429B"/>
    <w:rsid w:val="00674547"/>
    <w:rsid w:val="006766B2"/>
    <w:rsid w:val="00677896"/>
    <w:rsid w:val="0068081C"/>
    <w:rsid w:val="006810A5"/>
    <w:rsid w:val="00681638"/>
    <w:rsid w:val="00682485"/>
    <w:rsid w:val="00682857"/>
    <w:rsid w:val="00682936"/>
    <w:rsid w:val="006834EB"/>
    <w:rsid w:val="0068360D"/>
    <w:rsid w:val="006836D5"/>
    <w:rsid w:val="006851AD"/>
    <w:rsid w:val="006856AB"/>
    <w:rsid w:val="006856EA"/>
    <w:rsid w:val="00685CF1"/>
    <w:rsid w:val="00685D67"/>
    <w:rsid w:val="00686D46"/>
    <w:rsid w:val="006878BC"/>
    <w:rsid w:val="0069023A"/>
    <w:rsid w:val="006915E4"/>
    <w:rsid w:val="00691B6F"/>
    <w:rsid w:val="00692E7A"/>
    <w:rsid w:val="00693FAA"/>
    <w:rsid w:val="006966C7"/>
    <w:rsid w:val="00696A92"/>
    <w:rsid w:val="0069771F"/>
    <w:rsid w:val="00697B20"/>
    <w:rsid w:val="006A0669"/>
    <w:rsid w:val="006A1193"/>
    <w:rsid w:val="006A1F15"/>
    <w:rsid w:val="006A2AA7"/>
    <w:rsid w:val="006A4BE8"/>
    <w:rsid w:val="006A4CBD"/>
    <w:rsid w:val="006A5EB6"/>
    <w:rsid w:val="006A5FBE"/>
    <w:rsid w:val="006A647B"/>
    <w:rsid w:val="006A6C5F"/>
    <w:rsid w:val="006A6E56"/>
    <w:rsid w:val="006A7308"/>
    <w:rsid w:val="006A738C"/>
    <w:rsid w:val="006B00C7"/>
    <w:rsid w:val="006B0598"/>
    <w:rsid w:val="006B09CA"/>
    <w:rsid w:val="006B1FD6"/>
    <w:rsid w:val="006B33A7"/>
    <w:rsid w:val="006B3AB8"/>
    <w:rsid w:val="006B3B16"/>
    <w:rsid w:val="006B3E77"/>
    <w:rsid w:val="006B43A0"/>
    <w:rsid w:val="006B4666"/>
    <w:rsid w:val="006B5179"/>
    <w:rsid w:val="006B53B5"/>
    <w:rsid w:val="006B5E2D"/>
    <w:rsid w:val="006C11ED"/>
    <w:rsid w:val="006C1973"/>
    <w:rsid w:val="006C1A60"/>
    <w:rsid w:val="006C1C79"/>
    <w:rsid w:val="006C28DA"/>
    <w:rsid w:val="006C2909"/>
    <w:rsid w:val="006C2C2D"/>
    <w:rsid w:val="006C2F35"/>
    <w:rsid w:val="006C33C3"/>
    <w:rsid w:val="006C37D0"/>
    <w:rsid w:val="006C4337"/>
    <w:rsid w:val="006C4527"/>
    <w:rsid w:val="006C46C5"/>
    <w:rsid w:val="006C7779"/>
    <w:rsid w:val="006C7F6F"/>
    <w:rsid w:val="006D11F1"/>
    <w:rsid w:val="006D188A"/>
    <w:rsid w:val="006D4447"/>
    <w:rsid w:val="006D48EE"/>
    <w:rsid w:val="006D5160"/>
    <w:rsid w:val="006D5AEE"/>
    <w:rsid w:val="006D63B2"/>
    <w:rsid w:val="006D668D"/>
    <w:rsid w:val="006D7650"/>
    <w:rsid w:val="006E09B6"/>
    <w:rsid w:val="006E0A33"/>
    <w:rsid w:val="006E0D0C"/>
    <w:rsid w:val="006E26B2"/>
    <w:rsid w:val="006E2C0D"/>
    <w:rsid w:val="006E2F64"/>
    <w:rsid w:val="006E33EB"/>
    <w:rsid w:val="006E3410"/>
    <w:rsid w:val="006E35A7"/>
    <w:rsid w:val="006E3E62"/>
    <w:rsid w:val="006E4448"/>
    <w:rsid w:val="006E457D"/>
    <w:rsid w:val="006E5166"/>
    <w:rsid w:val="006E6028"/>
    <w:rsid w:val="006E6C21"/>
    <w:rsid w:val="006E6F10"/>
    <w:rsid w:val="006E6F12"/>
    <w:rsid w:val="006F22F1"/>
    <w:rsid w:val="006F3078"/>
    <w:rsid w:val="006F3EE8"/>
    <w:rsid w:val="006F52A9"/>
    <w:rsid w:val="006F67FE"/>
    <w:rsid w:val="006F6B50"/>
    <w:rsid w:val="006F74D8"/>
    <w:rsid w:val="006F7FB3"/>
    <w:rsid w:val="007003E8"/>
    <w:rsid w:val="00702BF3"/>
    <w:rsid w:val="00703690"/>
    <w:rsid w:val="0070430B"/>
    <w:rsid w:val="007044D8"/>
    <w:rsid w:val="00705F06"/>
    <w:rsid w:val="00707646"/>
    <w:rsid w:val="0071070C"/>
    <w:rsid w:val="00710B55"/>
    <w:rsid w:val="00710FFD"/>
    <w:rsid w:val="007115D5"/>
    <w:rsid w:val="007129A0"/>
    <w:rsid w:val="0071352D"/>
    <w:rsid w:val="00714630"/>
    <w:rsid w:val="00714D16"/>
    <w:rsid w:val="00715098"/>
    <w:rsid w:val="0071517D"/>
    <w:rsid w:val="0071538B"/>
    <w:rsid w:val="007164DF"/>
    <w:rsid w:val="00717184"/>
    <w:rsid w:val="00717FCF"/>
    <w:rsid w:val="00717FDF"/>
    <w:rsid w:val="00720010"/>
    <w:rsid w:val="00720980"/>
    <w:rsid w:val="00720F91"/>
    <w:rsid w:val="00721475"/>
    <w:rsid w:val="00721D73"/>
    <w:rsid w:val="00722656"/>
    <w:rsid w:val="00722696"/>
    <w:rsid w:val="00723C62"/>
    <w:rsid w:val="0072419C"/>
    <w:rsid w:val="00724525"/>
    <w:rsid w:val="007250E3"/>
    <w:rsid w:val="00725940"/>
    <w:rsid w:val="00726CBD"/>
    <w:rsid w:val="00727245"/>
    <w:rsid w:val="00727247"/>
    <w:rsid w:val="0072766A"/>
    <w:rsid w:val="0073034C"/>
    <w:rsid w:val="00730777"/>
    <w:rsid w:val="007308DD"/>
    <w:rsid w:val="00730DAB"/>
    <w:rsid w:val="00731964"/>
    <w:rsid w:val="0073222A"/>
    <w:rsid w:val="007327B6"/>
    <w:rsid w:val="007334CD"/>
    <w:rsid w:val="00733C84"/>
    <w:rsid w:val="007343A6"/>
    <w:rsid w:val="0073446F"/>
    <w:rsid w:val="007348A2"/>
    <w:rsid w:val="00734ABE"/>
    <w:rsid w:val="00735045"/>
    <w:rsid w:val="007351D6"/>
    <w:rsid w:val="00735274"/>
    <w:rsid w:val="007352B5"/>
    <w:rsid w:val="007355ED"/>
    <w:rsid w:val="0073700B"/>
    <w:rsid w:val="007401E7"/>
    <w:rsid w:val="00741E3E"/>
    <w:rsid w:val="00742E9F"/>
    <w:rsid w:val="0074408B"/>
    <w:rsid w:val="007442A4"/>
    <w:rsid w:val="00744F7B"/>
    <w:rsid w:val="007450FC"/>
    <w:rsid w:val="007468F8"/>
    <w:rsid w:val="0074697C"/>
    <w:rsid w:val="007475F5"/>
    <w:rsid w:val="0075039C"/>
    <w:rsid w:val="0075050D"/>
    <w:rsid w:val="007506B8"/>
    <w:rsid w:val="0075095F"/>
    <w:rsid w:val="00750E56"/>
    <w:rsid w:val="007510C8"/>
    <w:rsid w:val="0075117A"/>
    <w:rsid w:val="00752348"/>
    <w:rsid w:val="00752CFB"/>
    <w:rsid w:val="00753004"/>
    <w:rsid w:val="00753B54"/>
    <w:rsid w:val="0075467F"/>
    <w:rsid w:val="007554F8"/>
    <w:rsid w:val="0075587E"/>
    <w:rsid w:val="00755E38"/>
    <w:rsid w:val="007564CC"/>
    <w:rsid w:val="0075658D"/>
    <w:rsid w:val="00760D62"/>
    <w:rsid w:val="00761806"/>
    <w:rsid w:val="007634C9"/>
    <w:rsid w:val="00763E3D"/>
    <w:rsid w:val="00764EC7"/>
    <w:rsid w:val="0076534F"/>
    <w:rsid w:val="00765963"/>
    <w:rsid w:val="0076621F"/>
    <w:rsid w:val="0076673A"/>
    <w:rsid w:val="0076698B"/>
    <w:rsid w:val="0076766F"/>
    <w:rsid w:val="00767A70"/>
    <w:rsid w:val="00770187"/>
    <w:rsid w:val="00770547"/>
    <w:rsid w:val="00770F0D"/>
    <w:rsid w:val="00771744"/>
    <w:rsid w:val="00772772"/>
    <w:rsid w:val="00772EE3"/>
    <w:rsid w:val="00773308"/>
    <w:rsid w:val="00773334"/>
    <w:rsid w:val="00773CE4"/>
    <w:rsid w:val="00774887"/>
    <w:rsid w:val="007765C2"/>
    <w:rsid w:val="00780545"/>
    <w:rsid w:val="0078191F"/>
    <w:rsid w:val="0078205D"/>
    <w:rsid w:val="00782171"/>
    <w:rsid w:val="007823B3"/>
    <w:rsid w:val="00782F6A"/>
    <w:rsid w:val="0078301E"/>
    <w:rsid w:val="00783F6F"/>
    <w:rsid w:val="00784B1B"/>
    <w:rsid w:val="007857D2"/>
    <w:rsid w:val="00785CC7"/>
    <w:rsid w:val="00786028"/>
    <w:rsid w:val="00786490"/>
    <w:rsid w:val="0079062F"/>
    <w:rsid w:val="00791CCC"/>
    <w:rsid w:val="007929B1"/>
    <w:rsid w:val="0079384C"/>
    <w:rsid w:val="00793A50"/>
    <w:rsid w:val="00795E94"/>
    <w:rsid w:val="00796057"/>
    <w:rsid w:val="00796CF6"/>
    <w:rsid w:val="0079741F"/>
    <w:rsid w:val="007A0646"/>
    <w:rsid w:val="007A06D9"/>
    <w:rsid w:val="007A2362"/>
    <w:rsid w:val="007A2661"/>
    <w:rsid w:val="007A26A4"/>
    <w:rsid w:val="007A2F1E"/>
    <w:rsid w:val="007A2F6B"/>
    <w:rsid w:val="007A43FA"/>
    <w:rsid w:val="007A45BE"/>
    <w:rsid w:val="007A4793"/>
    <w:rsid w:val="007A5039"/>
    <w:rsid w:val="007A5792"/>
    <w:rsid w:val="007B0568"/>
    <w:rsid w:val="007B07FC"/>
    <w:rsid w:val="007B0960"/>
    <w:rsid w:val="007B0C86"/>
    <w:rsid w:val="007B1F93"/>
    <w:rsid w:val="007B21BF"/>
    <w:rsid w:val="007B2555"/>
    <w:rsid w:val="007B2D58"/>
    <w:rsid w:val="007B446B"/>
    <w:rsid w:val="007B45C1"/>
    <w:rsid w:val="007B45C7"/>
    <w:rsid w:val="007B5488"/>
    <w:rsid w:val="007B5E21"/>
    <w:rsid w:val="007B603B"/>
    <w:rsid w:val="007B60DA"/>
    <w:rsid w:val="007B6326"/>
    <w:rsid w:val="007B765E"/>
    <w:rsid w:val="007C054C"/>
    <w:rsid w:val="007C1021"/>
    <w:rsid w:val="007C20B6"/>
    <w:rsid w:val="007C22DB"/>
    <w:rsid w:val="007C2401"/>
    <w:rsid w:val="007C30F5"/>
    <w:rsid w:val="007C334D"/>
    <w:rsid w:val="007C4B41"/>
    <w:rsid w:val="007C5FAE"/>
    <w:rsid w:val="007C68ED"/>
    <w:rsid w:val="007C6BC1"/>
    <w:rsid w:val="007C760D"/>
    <w:rsid w:val="007D0755"/>
    <w:rsid w:val="007D078A"/>
    <w:rsid w:val="007D094F"/>
    <w:rsid w:val="007D0CA5"/>
    <w:rsid w:val="007D0E0F"/>
    <w:rsid w:val="007D1186"/>
    <w:rsid w:val="007D28C9"/>
    <w:rsid w:val="007D349D"/>
    <w:rsid w:val="007D3560"/>
    <w:rsid w:val="007D405B"/>
    <w:rsid w:val="007D4D4C"/>
    <w:rsid w:val="007D5796"/>
    <w:rsid w:val="007D76B3"/>
    <w:rsid w:val="007D77E7"/>
    <w:rsid w:val="007E0478"/>
    <w:rsid w:val="007E0710"/>
    <w:rsid w:val="007E1407"/>
    <w:rsid w:val="007E2328"/>
    <w:rsid w:val="007E25A5"/>
    <w:rsid w:val="007E275E"/>
    <w:rsid w:val="007E2CCC"/>
    <w:rsid w:val="007E2FA5"/>
    <w:rsid w:val="007E42AD"/>
    <w:rsid w:val="007E4B73"/>
    <w:rsid w:val="007E5051"/>
    <w:rsid w:val="007E5F50"/>
    <w:rsid w:val="007E6FD2"/>
    <w:rsid w:val="007F036F"/>
    <w:rsid w:val="007F05DA"/>
    <w:rsid w:val="007F1695"/>
    <w:rsid w:val="007F2A8D"/>
    <w:rsid w:val="007F2D98"/>
    <w:rsid w:val="007F305C"/>
    <w:rsid w:val="007F35FA"/>
    <w:rsid w:val="007F3EE2"/>
    <w:rsid w:val="007F47FD"/>
    <w:rsid w:val="007F48EA"/>
    <w:rsid w:val="007F4A1F"/>
    <w:rsid w:val="007F4AD6"/>
    <w:rsid w:val="007F4E58"/>
    <w:rsid w:val="007F5899"/>
    <w:rsid w:val="007F6C43"/>
    <w:rsid w:val="007F7735"/>
    <w:rsid w:val="007F7CC1"/>
    <w:rsid w:val="0080028A"/>
    <w:rsid w:val="00800AAF"/>
    <w:rsid w:val="00802576"/>
    <w:rsid w:val="0080373E"/>
    <w:rsid w:val="00803860"/>
    <w:rsid w:val="00803910"/>
    <w:rsid w:val="00803D5E"/>
    <w:rsid w:val="00804471"/>
    <w:rsid w:val="00804ED7"/>
    <w:rsid w:val="00805044"/>
    <w:rsid w:val="008067FE"/>
    <w:rsid w:val="00806F04"/>
    <w:rsid w:val="008107D6"/>
    <w:rsid w:val="00810F83"/>
    <w:rsid w:val="00811A0E"/>
    <w:rsid w:val="00811C5F"/>
    <w:rsid w:val="008120A7"/>
    <w:rsid w:val="00812C85"/>
    <w:rsid w:val="008135B1"/>
    <w:rsid w:val="00814F92"/>
    <w:rsid w:val="00815541"/>
    <w:rsid w:val="00815814"/>
    <w:rsid w:val="0081587F"/>
    <w:rsid w:val="00816893"/>
    <w:rsid w:val="00816FA9"/>
    <w:rsid w:val="00817848"/>
    <w:rsid w:val="00817A14"/>
    <w:rsid w:val="00817E7C"/>
    <w:rsid w:val="008201CB"/>
    <w:rsid w:val="0082021A"/>
    <w:rsid w:val="008209A7"/>
    <w:rsid w:val="008210A2"/>
    <w:rsid w:val="0082233D"/>
    <w:rsid w:val="0082255B"/>
    <w:rsid w:val="0082270F"/>
    <w:rsid w:val="00822D27"/>
    <w:rsid w:val="00823B5A"/>
    <w:rsid w:val="008248D1"/>
    <w:rsid w:val="008249A4"/>
    <w:rsid w:val="00824B66"/>
    <w:rsid w:val="00827719"/>
    <w:rsid w:val="00830158"/>
    <w:rsid w:val="0083164D"/>
    <w:rsid w:val="008316D8"/>
    <w:rsid w:val="0083222A"/>
    <w:rsid w:val="008322B1"/>
    <w:rsid w:val="00832D71"/>
    <w:rsid w:val="00833192"/>
    <w:rsid w:val="00833BAA"/>
    <w:rsid w:val="008346AD"/>
    <w:rsid w:val="00834855"/>
    <w:rsid w:val="00834899"/>
    <w:rsid w:val="00834923"/>
    <w:rsid w:val="00834B5E"/>
    <w:rsid w:val="00835B0A"/>
    <w:rsid w:val="008364B5"/>
    <w:rsid w:val="00836518"/>
    <w:rsid w:val="00840A83"/>
    <w:rsid w:val="00840E4A"/>
    <w:rsid w:val="00840FFE"/>
    <w:rsid w:val="008419D7"/>
    <w:rsid w:val="00841C97"/>
    <w:rsid w:val="00842CEC"/>
    <w:rsid w:val="008435B6"/>
    <w:rsid w:val="00843953"/>
    <w:rsid w:val="00844F25"/>
    <w:rsid w:val="00845368"/>
    <w:rsid w:val="008459A3"/>
    <w:rsid w:val="00845E7D"/>
    <w:rsid w:val="008460FB"/>
    <w:rsid w:val="00846F96"/>
    <w:rsid w:val="00847053"/>
    <w:rsid w:val="008478CE"/>
    <w:rsid w:val="00850DCC"/>
    <w:rsid w:val="00850E69"/>
    <w:rsid w:val="00850FBC"/>
    <w:rsid w:val="008510BA"/>
    <w:rsid w:val="00851699"/>
    <w:rsid w:val="008517CA"/>
    <w:rsid w:val="008522F1"/>
    <w:rsid w:val="0085352F"/>
    <w:rsid w:val="00853648"/>
    <w:rsid w:val="008537FD"/>
    <w:rsid w:val="00853F06"/>
    <w:rsid w:val="0085415E"/>
    <w:rsid w:val="008546C1"/>
    <w:rsid w:val="00854EB3"/>
    <w:rsid w:val="00855555"/>
    <w:rsid w:val="008559D7"/>
    <w:rsid w:val="00855D9A"/>
    <w:rsid w:val="00855FA3"/>
    <w:rsid w:val="00860AFC"/>
    <w:rsid w:val="0086160F"/>
    <w:rsid w:val="00861E7B"/>
    <w:rsid w:val="00862D95"/>
    <w:rsid w:val="0086342A"/>
    <w:rsid w:val="008640A1"/>
    <w:rsid w:val="00864166"/>
    <w:rsid w:val="008641DA"/>
    <w:rsid w:val="008648B6"/>
    <w:rsid w:val="00866377"/>
    <w:rsid w:val="00866D3C"/>
    <w:rsid w:val="008673D8"/>
    <w:rsid w:val="008679F5"/>
    <w:rsid w:val="00870277"/>
    <w:rsid w:val="0087149E"/>
    <w:rsid w:val="00872FC2"/>
    <w:rsid w:val="00872FF1"/>
    <w:rsid w:val="00873513"/>
    <w:rsid w:val="008735A2"/>
    <w:rsid w:val="00874476"/>
    <w:rsid w:val="00874B3E"/>
    <w:rsid w:val="0087694E"/>
    <w:rsid w:val="00876F5B"/>
    <w:rsid w:val="008776A8"/>
    <w:rsid w:val="00880111"/>
    <w:rsid w:val="00881A5C"/>
    <w:rsid w:val="00882437"/>
    <w:rsid w:val="0088287D"/>
    <w:rsid w:val="00883929"/>
    <w:rsid w:val="00883B86"/>
    <w:rsid w:val="00883E39"/>
    <w:rsid w:val="008844D0"/>
    <w:rsid w:val="00884CB9"/>
    <w:rsid w:val="008858CB"/>
    <w:rsid w:val="00885B32"/>
    <w:rsid w:val="00885EFF"/>
    <w:rsid w:val="008869FF"/>
    <w:rsid w:val="00886E28"/>
    <w:rsid w:val="008878AE"/>
    <w:rsid w:val="00890FF5"/>
    <w:rsid w:val="00891BBD"/>
    <w:rsid w:val="008928A3"/>
    <w:rsid w:val="008930FD"/>
    <w:rsid w:val="008931E2"/>
    <w:rsid w:val="00894068"/>
    <w:rsid w:val="00894997"/>
    <w:rsid w:val="00895ACE"/>
    <w:rsid w:val="008960B4"/>
    <w:rsid w:val="008964F3"/>
    <w:rsid w:val="008965CB"/>
    <w:rsid w:val="00896B48"/>
    <w:rsid w:val="008A0DA4"/>
    <w:rsid w:val="008A0ED0"/>
    <w:rsid w:val="008A234D"/>
    <w:rsid w:val="008A24AE"/>
    <w:rsid w:val="008A3391"/>
    <w:rsid w:val="008A4267"/>
    <w:rsid w:val="008A45B8"/>
    <w:rsid w:val="008A5C5D"/>
    <w:rsid w:val="008A6839"/>
    <w:rsid w:val="008A6C87"/>
    <w:rsid w:val="008A6F65"/>
    <w:rsid w:val="008A7DB9"/>
    <w:rsid w:val="008B051B"/>
    <w:rsid w:val="008B0868"/>
    <w:rsid w:val="008B0C8C"/>
    <w:rsid w:val="008B1FDA"/>
    <w:rsid w:val="008B2E17"/>
    <w:rsid w:val="008B318A"/>
    <w:rsid w:val="008B329D"/>
    <w:rsid w:val="008B3EA8"/>
    <w:rsid w:val="008B512D"/>
    <w:rsid w:val="008B6DD6"/>
    <w:rsid w:val="008C0742"/>
    <w:rsid w:val="008C08B0"/>
    <w:rsid w:val="008C13B3"/>
    <w:rsid w:val="008C14B7"/>
    <w:rsid w:val="008C18F8"/>
    <w:rsid w:val="008C1BFE"/>
    <w:rsid w:val="008C2780"/>
    <w:rsid w:val="008C2E37"/>
    <w:rsid w:val="008C3663"/>
    <w:rsid w:val="008C3D0C"/>
    <w:rsid w:val="008C472C"/>
    <w:rsid w:val="008C4F58"/>
    <w:rsid w:val="008C5AC3"/>
    <w:rsid w:val="008C66C7"/>
    <w:rsid w:val="008C71A9"/>
    <w:rsid w:val="008C7F62"/>
    <w:rsid w:val="008D02AA"/>
    <w:rsid w:val="008D0593"/>
    <w:rsid w:val="008D11AA"/>
    <w:rsid w:val="008D14E2"/>
    <w:rsid w:val="008D435D"/>
    <w:rsid w:val="008D46D1"/>
    <w:rsid w:val="008D4AEA"/>
    <w:rsid w:val="008D5E05"/>
    <w:rsid w:val="008D668E"/>
    <w:rsid w:val="008D6A99"/>
    <w:rsid w:val="008D6B40"/>
    <w:rsid w:val="008D6E40"/>
    <w:rsid w:val="008D7481"/>
    <w:rsid w:val="008D7B84"/>
    <w:rsid w:val="008E00A3"/>
    <w:rsid w:val="008E00BF"/>
    <w:rsid w:val="008E0217"/>
    <w:rsid w:val="008E0428"/>
    <w:rsid w:val="008E0462"/>
    <w:rsid w:val="008E1658"/>
    <w:rsid w:val="008E18F2"/>
    <w:rsid w:val="008E1A2A"/>
    <w:rsid w:val="008E1C02"/>
    <w:rsid w:val="008E27B4"/>
    <w:rsid w:val="008E2933"/>
    <w:rsid w:val="008E2A0B"/>
    <w:rsid w:val="008E3A25"/>
    <w:rsid w:val="008E5776"/>
    <w:rsid w:val="008E63E0"/>
    <w:rsid w:val="008E63E2"/>
    <w:rsid w:val="008E6F64"/>
    <w:rsid w:val="008E78FE"/>
    <w:rsid w:val="008E7E64"/>
    <w:rsid w:val="008F1415"/>
    <w:rsid w:val="008F14BC"/>
    <w:rsid w:val="008F184A"/>
    <w:rsid w:val="008F21A4"/>
    <w:rsid w:val="008F21BA"/>
    <w:rsid w:val="008F3761"/>
    <w:rsid w:val="008F4C11"/>
    <w:rsid w:val="008F4C39"/>
    <w:rsid w:val="008F4FA2"/>
    <w:rsid w:val="008F4FB7"/>
    <w:rsid w:val="008F577C"/>
    <w:rsid w:val="008F686B"/>
    <w:rsid w:val="008F720D"/>
    <w:rsid w:val="008F75BF"/>
    <w:rsid w:val="008F7C44"/>
    <w:rsid w:val="00900103"/>
    <w:rsid w:val="00901149"/>
    <w:rsid w:val="00901DB7"/>
    <w:rsid w:val="00902981"/>
    <w:rsid w:val="00903DCB"/>
    <w:rsid w:val="009043FE"/>
    <w:rsid w:val="0090457B"/>
    <w:rsid w:val="0090483D"/>
    <w:rsid w:val="00904B42"/>
    <w:rsid w:val="009051A0"/>
    <w:rsid w:val="00905286"/>
    <w:rsid w:val="00906223"/>
    <w:rsid w:val="0090634C"/>
    <w:rsid w:val="009068D1"/>
    <w:rsid w:val="00907668"/>
    <w:rsid w:val="009078BE"/>
    <w:rsid w:val="009105A5"/>
    <w:rsid w:val="00911184"/>
    <w:rsid w:val="00911754"/>
    <w:rsid w:val="009120D8"/>
    <w:rsid w:val="00912D40"/>
    <w:rsid w:val="00912FB7"/>
    <w:rsid w:val="00913F3E"/>
    <w:rsid w:val="009157D5"/>
    <w:rsid w:val="00916FE0"/>
    <w:rsid w:val="00917B5F"/>
    <w:rsid w:val="00917C51"/>
    <w:rsid w:val="00920767"/>
    <w:rsid w:val="00920D7B"/>
    <w:rsid w:val="0092244E"/>
    <w:rsid w:val="009224EE"/>
    <w:rsid w:val="00923AE5"/>
    <w:rsid w:val="00924E22"/>
    <w:rsid w:val="0092553C"/>
    <w:rsid w:val="0092617E"/>
    <w:rsid w:val="00926893"/>
    <w:rsid w:val="009278D0"/>
    <w:rsid w:val="009301FB"/>
    <w:rsid w:val="0093031A"/>
    <w:rsid w:val="009305A6"/>
    <w:rsid w:val="00931EC1"/>
    <w:rsid w:val="009320D3"/>
    <w:rsid w:val="00933A56"/>
    <w:rsid w:val="00934598"/>
    <w:rsid w:val="00934999"/>
    <w:rsid w:val="00934BBF"/>
    <w:rsid w:val="00934FB3"/>
    <w:rsid w:val="00935D8C"/>
    <w:rsid w:val="0093703A"/>
    <w:rsid w:val="009376B4"/>
    <w:rsid w:val="00940D47"/>
    <w:rsid w:val="009410AA"/>
    <w:rsid w:val="0094122C"/>
    <w:rsid w:val="00941E46"/>
    <w:rsid w:val="0094282C"/>
    <w:rsid w:val="00942ECB"/>
    <w:rsid w:val="0094356E"/>
    <w:rsid w:val="009475FD"/>
    <w:rsid w:val="0094771B"/>
    <w:rsid w:val="00947873"/>
    <w:rsid w:val="00947E58"/>
    <w:rsid w:val="00947F2A"/>
    <w:rsid w:val="00950E76"/>
    <w:rsid w:val="00951B29"/>
    <w:rsid w:val="00951C58"/>
    <w:rsid w:val="00952944"/>
    <w:rsid w:val="0095297D"/>
    <w:rsid w:val="00954EC5"/>
    <w:rsid w:val="00957583"/>
    <w:rsid w:val="00960480"/>
    <w:rsid w:val="009621D5"/>
    <w:rsid w:val="009622FF"/>
    <w:rsid w:val="009634DC"/>
    <w:rsid w:val="0096416D"/>
    <w:rsid w:val="0096561E"/>
    <w:rsid w:val="00965EA1"/>
    <w:rsid w:val="00966512"/>
    <w:rsid w:val="0096687F"/>
    <w:rsid w:val="0097021A"/>
    <w:rsid w:val="00971D6F"/>
    <w:rsid w:val="00972248"/>
    <w:rsid w:val="00972614"/>
    <w:rsid w:val="009728E7"/>
    <w:rsid w:val="009731AE"/>
    <w:rsid w:val="00973E84"/>
    <w:rsid w:val="009749DE"/>
    <w:rsid w:val="009757AC"/>
    <w:rsid w:val="00976154"/>
    <w:rsid w:val="00976C37"/>
    <w:rsid w:val="0097772D"/>
    <w:rsid w:val="00977B2C"/>
    <w:rsid w:val="0098030A"/>
    <w:rsid w:val="00980C8E"/>
    <w:rsid w:val="00981C09"/>
    <w:rsid w:val="0098211E"/>
    <w:rsid w:val="00982ADB"/>
    <w:rsid w:val="0098371A"/>
    <w:rsid w:val="009837EA"/>
    <w:rsid w:val="00983ABA"/>
    <w:rsid w:val="00983FD8"/>
    <w:rsid w:val="00984196"/>
    <w:rsid w:val="00984AD6"/>
    <w:rsid w:val="00985B9C"/>
    <w:rsid w:val="00987121"/>
    <w:rsid w:val="00990485"/>
    <w:rsid w:val="009914AB"/>
    <w:rsid w:val="009916D6"/>
    <w:rsid w:val="009944CE"/>
    <w:rsid w:val="00995450"/>
    <w:rsid w:val="00995CD4"/>
    <w:rsid w:val="00996535"/>
    <w:rsid w:val="00996717"/>
    <w:rsid w:val="00996CE9"/>
    <w:rsid w:val="00997C49"/>
    <w:rsid w:val="00997E42"/>
    <w:rsid w:val="009A0812"/>
    <w:rsid w:val="009A0846"/>
    <w:rsid w:val="009A21DE"/>
    <w:rsid w:val="009A27E1"/>
    <w:rsid w:val="009A295D"/>
    <w:rsid w:val="009A3126"/>
    <w:rsid w:val="009A32D1"/>
    <w:rsid w:val="009A3883"/>
    <w:rsid w:val="009A46D3"/>
    <w:rsid w:val="009A51E5"/>
    <w:rsid w:val="009A53A2"/>
    <w:rsid w:val="009A5870"/>
    <w:rsid w:val="009A7E9C"/>
    <w:rsid w:val="009B1171"/>
    <w:rsid w:val="009B1406"/>
    <w:rsid w:val="009B19EA"/>
    <w:rsid w:val="009B1A85"/>
    <w:rsid w:val="009B3112"/>
    <w:rsid w:val="009B3910"/>
    <w:rsid w:val="009B5430"/>
    <w:rsid w:val="009B5A0E"/>
    <w:rsid w:val="009B5F1F"/>
    <w:rsid w:val="009C0615"/>
    <w:rsid w:val="009C06D3"/>
    <w:rsid w:val="009C09D4"/>
    <w:rsid w:val="009C3689"/>
    <w:rsid w:val="009C3A98"/>
    <w:rsid w:val="009C5BB5"/>
    <w:rsid w:val="009C605C"/>
    <w:rsid w:val="009C6208"/>
    <w:rsid w:val="009C6745"/>
    <w:rsid w:val="009C72CD"/>
    <w:rsid w:val="009C7601"/>
    <w:rsid w:val="009D082C"/>
    <w:rsid w:val="009D092B"/>
    <w:rsid w:val="009D13D8"/>
    <w:rsid w:val="009D2BF3"/>
    <w:rsid w:val="009D2E33"/>
    <w:rsid w:val="009D39CE"/>
    <w:rsid w:val="009D558D"/>
    <w:rsid w:val="009D5765"/>
    <w:rsid w:val="009D6AB2"/>
    <w:rsid w:val="009D77E0"/>
    <w:rsid w:val="009D7944"/>
    <w:rsid w:val="009D7A58"/>
    <w:rsid w:val="009E0E8C"/>
    <w:rsid w:val="009E11B2"/>
    <w:rsid w:val="009E262F"/>
    <w:rsid w:val="009E49AA"/>
    <w:rsid w:val="009E4B3B"/>
    <w:rsid w:val="009E52D9"/>
    <w:rsid w:val="009E5851"/>
    <w:rsid w:val="009E5D41"/>
    <w:rsid w:val="009E5E3D"/>
    <w:rsid w:val="009E6825"/>
    <w:rsid w:val="009E7F2E"/>
    <w:rsid w:val="009F0411"/>
    <w:rsid w:val="009F1834"/>
    <w:rsid w:val="009F19FF"/>
    <w:rsid w:val="009F1DEC"/>
    <w:rsid w:val="009F1F3B"/>
    <w:rsid w:val="009F4F1D"/>
    <w:rsid w:val="009F54CD"/>
    <w:rsid w:val="009F5754"/>
    <w:rsid w:val="009F6778"/>
    <w:rsid w:val="009F68A5"/>
    <w:rsid w:val="009F6ED0"/>
    <w:rsid w:val="009F6FCA"/>
    <w:rsid w:val="009F6FDD"/>
    <w:rsid w:val="00A014A0"/>
    <w:rsid w:val="00A01C70"/>
    <w:rsid w:val="00A02D4B"/>
    <w:rsid w:val="00A035E8"/>
    <w:rsid w:val="00A0366E"/>
    <w:rsid w:val="00A0374A"/>
    <w:rsid w:val="00A03F2C"/>
    <w:rsid w:val="00A0402F"/>
    <w:rsid w:val="00A07EB3"/>
    <w:rsid w:val="00A10496"/>
    <w:rsid w:val="00A10F32"/>
    <w:rsid w:val="00A1118E"/>
    <w:rsid w:val="00A124F0"/>
    <w:rsid w:val="00A132BD"/>
    <w:rsid w:val="00A137AF"/>
    <w:rsid w:val="00A13830"/>
    <w:rsid w:val="00A148D4"/>
    <w:rsid w:val="00A14E1D"/>
    <w:rsid w:val="00A157AD"/>
    <w:rsid w:val="00A15B64"/>
    <w:rsid w:val="00A15CA4"/>
    <w:rsid w:val="00A15F27"/>
    <w:rsid w:val="00A1635F"/>
    <w:rsid w:val="00A20D7D"/>
    <w:rsid w:val="00A214D9"/>
    <w:rsid w:val="00A21D04"/>
    <w:rsid w:val="00A2246C"/>
    <w:rsid w:val="00A22D99"/>
    <w:rsid w:val="00A22F9C"/>
    <w:rsid w:val="00A242F0"/>
    <w:rsid w:val="00A24A34"/>
    <w:rsid w:val="00A24E79"/>
    <w:rsid w:val="00A25064"/>
    <w:rsid w:val="00A252D0"/>
    <w:rsid w:val="00A267C6"/>
    <w:rsid w:val="00A2693A"/>
    <w:rsid w:val="00A27D2D"/>
    <w:rsid w:val="00A3174D"/>
    <w:rsid w:val="00A3193C"/>
    <w:rsid w:val="00A31A93"/>
    <w:rsid w:val="00A3291D"/>
    <w:rsid w:val="00A33D0D"/>
    <w:rsid w:val="00A35098"/>
    <w:rsid w:val="00A356D6"/>
    <w:rsid w:val="00A357E5"/>
    <w:rsid w:val="00A35B61"/>
    <w:rsid w:val="00A35B81"/>
    <w:rsid w:val="00A36772"/>
    <w:rsid w:val="00A3782A"/>
    <w:rsid w:val="00A401CE"/>
    <w:rsid w:val="00A40778"/>
    <w:rsid w:val="00A411EE"/>
    <w:rsid w:val="00A416D6"/>
    <w:rsid w:val="00A41BE2"/>
    <w:rsid w:val="00A41C7C"/>
    <w:rsid w:val="00A41D4B"/>
    <w:rsid w:val="00A4237D"/>
    <w:rsid w:val="00A4305C"/>
    <w:rsid w:val="00A4317E"/>
    <w:rsid w:val="00A43644"/>
    <w:rsid w:val="00A4377A"/>
    <w:rsid w:val="00A444DC"/>
    <w:rsid w:val="00A45407"/>
    <w:rsid w:val="00A45FBA"/>
    <w:rsid w:val="00A463D4"/>
    <w:rsid w:val="00A46685"/>
    <w:rsid w:val="00A47BB0"/>
    <w:rsid w:val="00A50D59"/>
    <w:rsid w:val="00A517BF"/>
    <w:rsid w:val="00A518B9"/>
    <w:rsid w:val="00A523D9"/>
    <w:rsid w:val="00A52E96"/>
    <w:rsid w:val="00A53A23"/>
    <w:rsid w:val="00A54624"/>
    <w:rsid w:val="00A54BB4"/>
    <w:rsid w:val="00A551E6"/>
    <w:rsid w:val="00A5526E"/>
    <w:rsid w:val="00A5703E"/>
    <w:rsid w:val="00A57418"/>
    <w:rsid w:val="00A57D6B"/>
    <w:rsid w:val="00A57ECA"/>
    <w:rsid w:val="00A6068B"/>
    <w:rsid w:val="00A61E9C"/>
    <w:rsid w:val="00A62336"/>
    <w:rsid w:val="00A63169"/>
    <w:rsid w:val="00A638A4"/>
    <w:rsid w:val="00A66D8D"/>
    <w:rsid w:val="00A678D0"/>
    <w:rsid w:val="00A67E47"/>
    <w:rsid w:val="00A67F66"/>
    <w:rsid w:val="00A70AE2"/>
    <w:rsid w:val="00A7127D"/>
    <w:rsid w:val="00A7166C"/>
    <w:rsid w:val="00A72F22"/>
    <w:rsid w:val="00A74C06"/>
    <w:rsid w:val="00A75AE2"/>
    <w:rsid w:val="00A75BA0"/>
    <w:rsid w:val="00A762B3"/>
    <w:rsid w:val="00A76F8E"/>
    <w:rsid w:val="00A774B4"/>
    <w:rsid w:val="00A774C7"/>
    <w:rsid w:val="00A777FD"/>
    <w:rsid w:val="00A80D52"/>
    <w:rsid w:val="00A81433"/>
    <w:rsid w:val="00A8154F"/>
    <w:rsid w:val="00A81EB5"/>
    <w:rsid w:val="00A821BB"/>
    <w:rsid w:val="00A824B8"/>
    <w:rsid w:val="00A827A1"/>
    <w:rsid w:val="00A82DCE"/>
    <w:rsid w:val="00A83A62"/>
    <w:rsid w:val="00A83AF8"/>
    <w:rsid w:val="00A83CE9"/>
    <w:rsid w:val="00A84155"/>
    <w:rsid w:val="00A84C5D"/>
    <w:rsid w:val="00A856EB"/>
    <w:rsid w:val="00A85EC4"/>
    <w:rsid w:val="00A86B1D"/>
    <w:rsid w:val="00A87015"/>
    <w:rsid w:val="00A87926"/>
    <w:rsid w:val="00A90641"/>
    <w:rsid w:val="00A9196D"/>
    <w:rsid w:val="00A91FC2"/>
    <w:rsid w:val="00A929DC"/>
    <w:rsid w:val="00A92CB6"/>
    <w:rsid w:val="00A93242"/>
    <w:rsid w:val="00A932CE"/>
    <w:rsid w:val="00A936EE"/>
    <w:rsid w:val="00A93D9B"/>
    <w:rsid w:val="00A96A4D"/>
    <w:rsid w:val="00AA1668"/>
    <w:rsid w:val="00AA1C09"/>
    <w:rsid w:val="00AA2298"/>
    <w:rsid w:val="00AA288C"/>
    <w:rsid w:val="00AA28A1"/>
    <w:rsid w:val="00AA3857"/>
    <w:rsid w:val="00AA3D74"/>
    <w:rsid w:val="00AA4550"/>
    <w:rsid w:val="00AA4B6F"/>
    <w:rsid w:val="00AA4E23"/>
    <w:rsid w:val="00AA4FEE"/>
    <w:rsid w:val="00AA685E"/>
    <w:rsid w:val="00AA6A2C"/>
    <w:rsid w:val="00AA7851"/>
    <w:rsid w:val="00AB178B"/>
    <w:rsid w:val="00AB3029"/>
    <w:rsid w:val="00AB332A"/>
    <w:rsid w:val="00AB34CF"/>
    <w:rsid w:val="00AB3930"/>
    <w:rsid w:val="00AB3D56"/>
    <w:rsid w:val="00AB3E70"/>
    <w:rsid w:val="00AB43A1"/>
    <w:rsid w:val="00AB65F8"/>
    <w:rsid w:val="00AB6CB4"/>
    <w:rsid w:val="00AB6D99"/>
    <w:rsid w:val="00AB6E12"/>
    <w:rsid w:val="00AB77A4"/>
    <w:rsid w:val="00AB7BDC"/>
    <w:rsid w:val="00AC2112"/>
    <w:rsid w:val="00AC23CD"/>
    <w:rsid w:val="00AC2421"/>
    <w:rsid w:val="00AC2752"/>
    <w:rsid w:val="00AC2DA3"/>
    <w:rsid w:val="00AC4065"/>
    <w:rsid w:val="00AC5DDA"/>
    <w:rsid w:val="00AC63E8"/>
    <w:rsid w:val="00AC6541"/>
    <w:rsid w:val="00AC683A"/>
    <w:rsid w:val="00AC73BF"/>
    <w:rsid w:val="00AC784B"/>
    <w:rsid w:val="00AC797B"/>
    <w:rsid w:val="00AD0A03"/>
    <w:rsid w:val="00AD16BC"/>
    <w:rsid w:val="00AD30E5"/>
    <w:rsid w:val="00AD3146"/>
    <w:rsid w:val="00AD3572"/>
    <w:rsid w:val="00AD55A6"/>
    <w:rsid w:val="00AD6648"/>
    <w:rsid w:val="00AE0CDB"/>
    <w:rsid w:val="00AE2253"/>
    <w:rsid w:val="00AE28CF"/>
    <w:rsid w:val="00AE2BA4"/>
    <w:rsid w:val="00AE3492"/>
    <w:rsid w:val="00AE35D1"/>
    <w:rsid w:val="00AE3A51"/>
    <w:rsid w:val="00AE66D0"/>
    <w:rsid w:val="00AE6837"/>
    <w:rsid w:val="00AE6B58"/>
    <w:rsid w:val="00AE6C6E"/>
    <w:rsid w:val="00AE7310"/>
    <w:rsid w:val="00AF1D60"/>
    <w:rsid w:val="00AF28DA"/>
    <w:rsid w:val="00AF3B09"/>
    <w:rsid w:val="00AF3CFC"/>
    <w:rsid w:val="00AF42D0"/>
    <w:rsid w:val="00AF45B4"/>
    <w:rsid w:val="00AF474B"/>
    <w:rsid w:val="00AF7AE2"/>
    <w:rsid w:val="00AF7F3D"/>
    <w:rsid w:val="00B00E68"/>
    <w:rsid w:val="00B013CC"/>
    <w:rsid w:val="00B01D1E"/>
    <w:rsid w:val="00B02582"/>
    <w:rsid w:val="00B043A4"/>
    <w:rsid w:val="00B049B9"/>
    <w:rsid w:val="00B0606F"/>
    <w:rsid w:val="00B0653B"/>
    <w:rsid w:val="00B07453"/>
    <w:rsid w:val="00B07BE7"/>
    <w:rsid w:val="00B108C6"/>
    <w:rsid w:val="00B1111E"/>
    <w:rsid w:val="00B117BB"/>
    <w:rsid w:val="00B11EC7"/>
    <w:rsid w:val="00B12EF2"/>
    <w:rsid w:val="00B134D1"/>
    <w:rsid w:val="00B1372C"/>
    <w:rsid w:val="00B13EAD"/>
    <w:rsid w:val="00B1432F"/>
    <w:rsid w:val="00B14863"/>
    <w:rsid w:val="00B15392"/>
    <w:rsid w:val="00B160AF"/>
    <w:rsid w:val="00B168FA"/>
    <w:rsid w:val="00B20315"/>
    <w:rsid w:val="00B2034B"/>
    <w:rsid w:val="00B20553"/>
    <w:rsid w:val="00B20AD1"/>
    <w:rsid w:val="00B214F3"/>
    <w:rsid w:val="00B21628"/>
    <w:rsid w:val="00B217B2"/>
    <w:rsid w:val="00B221E3"/>
    <w:rsid w:val="00B23E07"/>
    <w:rsid w:val="00B23FC3"/>
    <w:rsid w:val="00B24802"/>
    <w:rsid w:val="00B262C7"/>
    <w:rsid w:val="00B26651"/>
    <w:rsid w:val="00B2683B"/>
    <w:rsid w:val="00B279CE"/>
    <w:rsid w:val="00B27AA6"/>
    <w:rsid w:val="00B27F9B"/>
    <w:rsid w:val="00B306E6"/>
    <w:rsid w:val="00B30835"/>
    <w:rsid w:val="00B31291"/>
    <w:rsid w:val="00B31786"/>
    <w:rsid w:val="00B31AA7"/>
    <w:rsid w:val="00B3214E"/>
    <w:rsid w:val="00B327FD"/>
    <w:rsid w:val="00B32A36"/>
    <w:rsid w:val="00B32FA7"/>
    <w:rsid w:val="00B342E0"/>
    <w:rsid w:val="00B345B6"/>
    <w:rsid w:val="00B34649"/>
    <w:rsid w:val="00B34AE5"/>
    <w:rsid w:val="00B36977"/>
    <w:rsid w:val="00B379D2"/>
    <w:rsid w:val="00B37DBC"/>
    <w:rsid w:val="00B40134"/>
    <w:rsid w:val="00B413E5"/>
    <w:rsid w:val="00B418A0"/>
    <w:rsid w:val="00B418BF"/>
    <w:rsid w:val="00B41D66"/>
    <w:rsid w:val="00B4234B"/>
    <w:rsid w:val="00B42E15"/>
    <w:rsid w:val="00B42F68"/>
    <w:rsid w:val="00B43592"/>
    <w:rsid w:val="00B440C1"/>
    <w:rsid w:val="00B4429B"/>
    <w:rsid w:val="00B460FF"/>
    <w:rsid w:val="00B46216"/>
    <w:rsid w:val="00B4725C"/>
    <w:rsid w:val="00B47EF2"/>
    <w:rsid w:val="00B5074D"/>
    <w:rsid w:val="00B50E64"/>
    <w:rsid w:val="00B510D4"/>
    <w:rsid w:val="00B51481"/>
    <w:rsid w:val="00B51C52"/>
    <w:rsid w:val="00B526B6"/>
    <w:rsid w:val="00B52F97"/>
    <w:rsid w:val="00B531EB"/>
    <w:rsid w:val="00B5382F"/>
    <w:rsid w:val="00B54B8B"/>
    <w:rsid w:val="00B54BDF"/>
    <w:rsid w:val="00B54CAF"/>
    <w:rsid w:val="00B566DC"/>
    <w:rsid w:val="00B56850"/>
    <w:rsid w:val="00B57A9B"/>
    <w:rsid w:val="00B57AE3"/>
    <w:rsid w:val="00B57C10"/>
    <w:rsid w:val="00B60CA6"/>
    <w:rsid w:val="00B6105A"/>
    <w:rsid w:val="00B614F2"/>
    <w:rsid w:val="00B6233F"/>
    <w:rsid w:val="00B63E08"/>
    <w:rsid w:val="00B64428"/>
    <w:rsid w:val="00B64499"/>
    <w:rsid w:val="00B65CC3"/>
    <w:rsid w:val="00B65F0E"/>
    <w:rsid w:val="00B6625A"/>
    <w:rsid w:val="00B66523"/>
    <w:rsid w:val="00B66F52"/>
    <w:rsid w:val="00B6778F"/>
    <w:rsid w:val="00B67C6F"/>
    <w:rsid w:val="00B7033B"/>
    <w:rsid w:val="00B7099F"/>
    <w:rsid w:val="00B71E42"/>
    <w:rsid w:val="00B7390E"/>
    <w:rsid w:val="00B74F74"/>
    <w:rsid w:val="00B754ED"/>
    <w:rsid w:val="00B75911"/>
    <w:rsid w:val="00B76F04"/>
    <w:rsid w:val="00B77987"/>
    <w:rsid w:val="00B80222"/>
    <w:rsid w:val="00B80AA7"/>
    <w:rsid w:val="00B810E2"/>
    <w:rsid w:val="00B81A76"/>
    <w:rsid w:val="00B81C6F"/>
    <w:rsid w:val="00B82D6A"/>
    <w:rsid w:val="00B84457"/>
    <w:rsid w:val="00B847ED"/>
    <w:rsid w:val="00B84829"/>
    <w:rsid w:val="00B84D38"/>
    <w:rsid w:val="00B85694"/>
    <w:rsid w:val="00B86171"/>
    <w:rsid w:val="00B86960"/>
    <w:rsid w:val="00B90084"/>
    <w:rsid w:val="00B90765"/>
    <w:rsid w:val="00B90A98"/>
    <w:rsid w:val="00B90BF9"/>
    <w:rsid w:val="00B91B69"/>
    <w:rsid w:val="00B922D8"/>
    <w:rsid w:val="00B9255A"/>
    <w:rsid w:val="00B93657"/>
    <w:rsid w:val="00B9482F"/>
    <w:rsid w:val="00B948F5"/>
    <w:rsid w:val="00B9611D"/>
    <w:rsid w:val="00B96D10"/>
    <w:rsid w:val="00B96D6E"/>
    <w:rsid w:val="00BA0294"/>
    <w:rsid w:val="00BA13CF"/>
    <w:rsid w:val="00BA1838"/>
    <w:rsid w:val="00BA1FEB"/>
    <w:rsid w:val="00BA2267"/>
    <w:rsid w:val="00BA261E"/>
    <w:rsid w:val="00BA2B1F"/>
    <w:rsid w:val="00BA2C87"/>
    <w:rsid w:val="00BA38F8"/>
    <w:rsid w:val="00BA430D"/>
    <w:rsid w:val="00BA45FD"/>
    <w:rsid w:val="00BA4C4E"/>
    <w:rsid w:val="00BA59D3"/>
    <w:rsid w:val="00BA664E"/>
    <w:rsid w:val="00BA7901"/>
    <w:rsid w:val="00BA7C02"/>
    <w:rsid w:val="00BA7D3F"/>
    <w:rsid w:val="00BB1939"/>
    <w:rsid w:val="00BB1B3D"/>
    <w:rsid w:val="00BB2281"/>
    <w:rsid w:val="00BB24EE"/>
    <w:rsid w:val="00BB3F16"/>
    <w:rsid w:val="00BB5A82"/>
    <w:rsid w:val="00BB60A4"/>
    <w:rsid w:val="00BC0F21"/>
    <w:rsid w:val="00BC10FD"/>
    <w:rsid w:val="00BC112F"/>
    <w:rsid w:val="00BC2673"/>
    <w:rsid w:val="00BC28B4"/>
    <w:rsid w:val="00BC2F2F"/>
    <w:rsid w:val="00BC3F5C"/>
    <w:rsid w:val="00BC5950"/>
    <w:rsid w:val="00BC636F"/>
    <w:rsid w:val="00BC638B"/>
    <w:rsid w:val="00BC6989"/>
    <w:rsid w:val="00BC71F2"/>
    <w:rsid w:val="00BC7D8B"/>
    <w:rsid w:val="00BD3839"/>
    <w:rsid w:val="00BD4713"/>
    <w:rsid w:val="00BD5049"/>
    <w:rsid w:val="00BD69E7"/>
    <w:rsid w:val="00BD6A94"/>
    <w:rsid w:val="00BD6C1A"/>
    <w:rsid w:val="00BE04EF"/>
    <w:rsid w:val="00BE53D2"/>
    <w:rsid w:val="00BE5C35"/>
    <w:rsid w:val="00BE6A0E"/>
    <w:rsid w:val="00BF0C03"/>
    <w:rsid w:val="00BF24C3"/>
    <w:rsid w:val="00BF35E3"/>
    <w:rsid w:val="00BF48E1"/>
    <w:rsid w:val="00BF5BE6"/>
    <w:rsid w:val="00BF5E74"/>
    <w:rsid w:val="00BF68D7"/>
    <w:rsid w:val="00BF70F0"/>
    <w:rsid w:val="00BF745C"/>
    <w:rsid w:val="00BF76A2"/>
    <w:rsid w:val="00C00239"/>
    <w:rsid w:val="00C00CA3"/>
    <w:rsid w:val="00C00DEF"/>
    <w:rsid w:val="00C00FE0"/>
    <w:rsid w:val="00C012F6"/>
    <w:rsid w:val="00C016FC"/>
    <w:rsid w:val="00C01707"/>
    <w:rsid w:val="00C018B3"/>
    <w:rsid w:val="00C01C8C"/>
    <w:rsid w:val="00C01FBA"/>
    <w:rsid w:val="00C02ECB"/>
    <w:rsid w:val="00C03B9A"/>
    <w:rsid w:val="00C04357"/>
    <w:rsid w:val="00C04E31"/>
    <w:rsid w:val="00C05137"/>
    <w:rsid w:val="00C054CE"/>
    <w:rsid w:val="00C0622B"/>
    <w:rsid w:val="00C07169"/>
    <w:rsid w:val="00C10ED4"/>
    <w:rsid w:val="00C10F81"/>
    <w:rsid w:val="00C13C1C"/>
    <w:rsid w:val="00C13F9B"/>
    <w:rsid w:val="00C156A4"/>
    <w:rsid w:val="00C15901"/>
    <w:rsid w:val="00C15F6B"/>
    <w:rsid w:val="00C16702"/>
    <w:rsid w:val="00C1755E"/>
    <w:rsid w:val="00C17FE2"/>
    <w:rsid w:val="00C200CB"/>
    <w:rsid w:val="00C220F0"/>
    <w:rsid w:val="00C2271C"/>
    <w:rsid w:val="00C22C77"/>
    <w:rsid w:val="00C22E68"/>
    <w:rsid w:val="00C24394"/>
    <w:rsid w:val="00C24FE8"/>
    <w:rsid w:val="00C254D2"/>
    <w:rsid w:val="00C25DE6"/>
    <w:rsid w:val="00C2665B"/>
    <w:rsid w:val="00C26DA0"/>
    <w:rsid w:val="00C26FCB"/>
    <w:rsid w:val="00C27477"/>
    <w:rsid w:val="00C313CB"/>
    <w:rsid w:val="00C318C1"/>
    <w:rsid w:val="00C322F6"/>
    <w:rsid w:val="00C3311E"/>
    <w:rsid w:val="00C33A68"/>
    <w:rsid w:val="00C33D16"/>
    <w:rsid w:val="00C340C8"/>
    <w:rsid w:val="00C350C9"/>
    <w:rsid w:val="00C35CAA"/>
    <w:rsid w:val="00C36D28"/>
    <w:rsid w:val="00C36E87"/>
    <w:rsid w:val="00C36F38"/>
    <w:rsid w:val="00C37236"/>
    <w:rsid w:val="00C40477"/>
    <w:rsid w:val="00C41E5F"/>
    <w:rsid w:val="00C42A96"/>
    <w:rsid w:val="00C4371E"/>
    <w:rsid w:val="00C43D8A"/>
    <w:rsid w:val="00C43E3D"/>
    <w:rsid w:val="00C45046"/>
    <w:rsid w:val="00C45757"/>
    <w:rsid w:val="00C457C3"/>
    <w:rsid w:val="00C45A4D"/>
    <w:rsid w:val="00C46C35"/>
    <w:rsid w:val="00C470F5"/>
    <w:rsid w:val="00C50D35"/>
    <w:rsid w:val="00C519A8"/>
    <w:rsid w:val="00C53159"/>
    <w:rsid w:val="00C53342"/>
    <w:rsid w:val="00C549A1"/>
    <w:rsid w:val="00C54A1D"/>
    <w:rsid w:val="00C554C8"/>
    <w:rsid w:val="00C561BC"/>
    <w:rsid w:val="00C575DD"/>
    <w:rsid w:val="00C602BB"/>
    <w:rsid w:val="00C61130"/>
    <w:rsid w:val="00C62429"/>
    <w:rsid w:val="00C641C0"/>
    <w:rsid w:val="00C64BED"/>
    <w:rsid w:val="00C65369"/>
    <w:rsid w:val="00C65C8B"/>
    <w:rsid w:val="00C66112"/>
    <w:rsid w:val="00C66AE1"/>
    <w:rsid w:val="00C67F37"/>
    <w:rsid w:val="00C70093"/>
    <w:rsid w:val="00C7033A"/>
    <w:rsid w:val="00C70F98"/>
    <w:rsid w:val="00C7126B"/>
    <w:rsid w:val="00C71794"/>
    <w:rsid w:val="00C71B79"/>
    <w:rsid w:val="00C7255B"/>
    <w:rsid w:val="00C72EF3"/>
    <w:rsid w:val="00C730F8"/>
    <w:rsid w:val="00C734CA"/>
    <w:rsid w:val="00C73F53"/>
    <w:rsid w:val="00C73F73"/>
    <w:rsid w:val="00C74A69"/>
    <w:rsid w:val="00C74FA6"/>
    <w:rsid w:val="00C7549E"/>
    <w:rsid w:val="00C755EF"/>
    <w:rsid w:val="00C7590E"/>
    <w:rsid w:val="00C75B5A"/>
    <w:rsid w:val="00C764BA"/>
    <w:rsid w:val="00C7698C"/>
    <w:rsid w:val="00C7713F"/>
    <w:rsid w:val="00C774B1"/>
    <w:rsid w:val="00C80ED2"/>
    <w:rsid w:val="00C82069"/>
    <w:rsid w:val="00C82402"/>
    <w:rsid w:val="00C82815"/>
    <w:rsid w:val="00C83A63"/>
    <w:rsid w:val="00C84218"/>
    <w:rsid w:val="00C84C20"/>
    <w:rsid w:val="00C8560F"/>
    <w:rsid w:val="00C8598C"/>
    <w:rsid w:val="00C862CA"/>
    <w:rsid w:val="00C86653"/>
    <w:rsid w:val="00C866E6"/>
    <w:rsid w:val="00C870F6"/>
    <w:rsid w:val="00C908DE"/>
    <w:rsid w:val="00C9093C"/>
    <w:rsid w:val="00C90EF9"/>
    <w:rsid w:val="00C91051"/>
    <w:rsid w:val="00C915ED"/>
    <w:rsid w:val="00C91ABF"/>
    <w:rsid w:val="00C91C89"/>
    <w:rsid w:val="00C930C6"/>
    <w:rsid w:val="00C931D7"/>
    <w:rsid w:val="00C93A02"/>
    <w:rsid w:val="00C94B1F"/>
    <w:rsid w:val="00C95F8E"/>
    <w:rsid w:val="00C9686B"/>
    <w:rsid w:val="00C9703F"/>
    <w:rsid w:val="00C976DF"/>
    <w:rsid w:val="00C97928"/>
    <w:rsid w:val="00CA0593"/>
    <w:rsid w:val="00CA14E3"/>
    <w:rsid w:val="00CA1D82"/>
    <w:rsid w:val="00CA38D0"/>
    <w:rsid w:val="00CA424D"/>
    <w:rsid w:val="00CA5ACD"/>
    <w:rsid w:val="00CA746D"/>
    <w:rsid w:val="00CB05CE"/>
    <w:rsid w:val="00CB0789"/>
    <w:rsid w:val="00CB283B"/>
    <w:rsid w:val="00CB3B69"/>
    <w:rsid w:val="00CB3F89"/>
    <w:rsid w:val="00CB430E"/>
    <w:rsid w:val="00CB52F3"/>
    <w:rsid w:val="00CB59A6"/>
    <w:rsid w:val="00CB60B9"/>
    <w:rsid w:val="00CB7AD2"/>
    <w:rsid w:val="00CC0E2C"/>
    <w:rsid w:val="00CC1E3C"/>
    <w:rsid w:val="00CC34B6"/>
    <w:rsid w:val="00CC5693"/>
    <w:rsid w:val="00CC66F3"/>
    <w:rsid w:val="00CD02D3"/>
    <w:rsid w:val="00CD07E3"/>
    <w:rsid w:val="00CD0B47"/>
    <w:rsid w:val="00CD1500"/>
    <w:rsid w:val="00CD15D2"/>
    <w:rsid w:val="00CD16BB"/>
    <w:rsid w:val="00CD33C7"/>
    <w:rsid w:val="00CD4AE8"/>
    <w:rsid w:val="00CD54F6"/>
    <w:rsid w:val="00CD57AF"/>
    <w:rsid w:val="00CD5BE7"/>
    <w:rsid w:val="00CD5F72"/>
    <w:rsid w:val="00CD6D03"/>
    <w:rsid w:val="00CD7B91"/>
    <w:rsid w:val="00CD7E9E"/>
    <w:rsid w:val="00CE1F7E"/>
    <w:rsid w:val="00CE31D2"/>
    <w:rsid w:val="00CE3BFC"/>
    <w:rsid w:val="00CE42BD"/>
    <w:rsid w:val="00CE4598"/>
    <w:rsid w:val="00CE5022"/>
    <w:rsid w:val="00CE5195"/>
    <w:rsid w:val="00CE534F"/>
    <w:rsid w:val="00CE79FA"/>
    <w:rsid w:val="00CE7EC8"/>
    <w:rsid w:val="00CF11F4"/>
    <w:rsid w:val="00CF38C5"/>
    <w:rsid w:val="00CF47D2"/>
    <w:rsid w:val="00CF4A2E"/>
    <w:rsid w:val="00CF4C69"/>
    <w:rsid w:val="00CF4DAD"/>
    <w:rsid w:val="00CF649B"/>
    <w:rsid w:val="00CF7888"/>
    <w:rsid w:val="00CF7D65"/>
    <w:rsid w:val="00CF7DB7"/>
    <w:rsid w:val="00D00E88"/>
    <w:rsid w:val="00D0241F"/>
    <w:rsid w:val="00D05496"/>
    <w:rsid w:val="00D05B86"/>
    <w:rsid w:val="00D0619B"/>
    <w:rsid w:val="00D06506"/>
    <w:rsid w:val="00D07360"/>
    <w:rsid w:val="00D106EF"/>
    <w:rsid w:val="00D10BC9"/>
    <w:rsid w:val="00D11044"/>
    <w:rsid w:val="00D1115B"/>
    <w:rsid w:val="00D1121F"/>
    <w:rsid w:val="00D115C5"/>
    <w:rsid w:val="00D11FB8"/>
    <w:rsid w:val="00D13670"/>
    <w:rsid w:val="00D136C8"/>
    <w:rsid w:val="00D14256"/>
    <w:rsid w:val="00D1448D"/>
    <w:rsid w:val="00D14A79"/>
    <w:rsid w:val="00D16FFF"/>
    <w:rsid w:val="00D17044"/>
    <w:rsid w:val="00D1758D"/>
    <w:rsid w:val="00D20325"/>
    <w:rsid w:val="00D2164A"/>
    <w:rsid w:val="00D2178E"/>
    <w:rsid w:val="00D23AE1"/>
    <w:rsid w:val="00D23F70"/>
    <w:rsid w:val="00D24DAB"/>
    <w:rsid w:val="00D25C7C"/>
    <w:rsid w:val="00D26385"/>
    <w:rsid w:val="00D268F1"/>
    <w:rsid w:val="00D26E06"/>
    <w:rsid w:val="00D26E84"/>
    <w:rsid w:val="00D27128"/>
    <w:rsid w:val="00D27420"/>
    <w:rsid w:val="00D27444"/>
    <w:rsid w:val="00D3058E"/>
    <w:rsid w:val="00D319FA"/>
    <w:rsid w:val="00D3305B"/>
    <w:rsid w:val="00D332DE"/>
    <w:rsid w:val="00D35861"/>
    <w:rsid w:val="00D35BE2"/>
    <w:rsid w:val="00D37264"/>
    <w:rsid w:val="00D37587"/>
    <w:rsid w:val="00D40E15"/>
    <w:rsid w:val="00D4174D"/>
    <w:rsid w:val="00D42A1D"/>
    <w:rsid w:val="00D43007"/>
    <w:rsid w:val="00D431DF"/>
    <w:rsid w:val="00D4335F"/>
    <w:rsid w:val="00D43FEB"/>
    <w:rsid w:val="00D44123"/>
    <w:rsid w:val="00D455B1"/>
    <w:rsid w:val="00D46742"/>
    <w:rsid w:val="00D46AC2"/>
    <w:rsid w:val="00D5033A"/>
    <w:rsid w:val="00D50B78"/>
    <w:rsid w:val="00D50DB7"/>
    <w:rsid w:val="00D54341"/>
    <w:rsid w:val="00D54634"/>
    <w:rsid w:val="00D548E6"/>
    <w:rsid w:val="00D5582B"/>
    <w:rsid w:val="00D55C78"/>
    <w:rsid w:val="00D56F0F"/>
    <w:rsid w:val="00D57063"/>
    <w:rsid w:val="00D57139"/>
    <w:rsid w:val="00D5714B"/>
    <w:rsid w:val="00D57E3E"/>
    <w:rsid w:val="00D609A4"/>
    <w:rsid w:val="00D61028"/>
    <w:rsid w:val="00D626EA"/>
    <w:rsid w:val="00D62BEC"/>
    <w:rsid w:val="00D62F5B"/>
    <w:rsid w:val="00D63B84"/>
    <w:rsid w:val="00D64701"/>
    <w:rsid w:val="00D66596"/>
    <w:rsid w:val="00D6696E"/>
    <w:rsid w:val="00D66DF2"/>
    <w:rsid w:val="00D707F9"/>
    <w:rsid w:val="00D70CB6"/>
    <w:rsid w:val="00D715D1"/>
    <w:rsid w:val="00D717B4"/>
    <w:rsid w:val="00D72213"/>
    <w:rsid w:val="00D72FED"/>
    <w:rsid w:val="00D73577"/>
    <w:rsid w:val="00D73897"/>
    <w:rsid w:val="00D73A6D"/>
    <w:rsid w:val="00D74C5F"/>
    <w:rsid w:val="00D7550D"/>
    <w:rsid w:val="00D75829"/>
    <w:rsid w:val="00D75C3A"/>
    <w:rsid w:val="00D75CAF"/>
    <w:rsid w:val="00D761DC"/>
    <w:rsid w:val="00D77B67"/>
    <w:rsid w:val="00D80C3E"/>
    <w:rsid w:val="00D80DAB"/>
    <w:rsid w:val="00D81B46"/>
    <w:rsid w:val="00D82088"/>
    <w:rsid w:val="00D82178"/>
    <w:rsid w:val="00D8268B"/>
    <w:rsid w:val="00D8309D"/>
    <w:rsid w:val="00D83155"/>
    <w:rsid w:val="00D83A9D"/>
    <w:rsid w:val="00D847DB"/>
    <w:rsid w:val="00D8537A"/>
    <w:rsid w:val="00D8575D"/>
    <w:rsid w:val="00D8660D"/>
    <w:rsid w:val="00D8675B"/>
    <w:rsid w:val="00D86F70"/>
    <w:rsid w:val="00D87144"/>
    <w:rsid w:val="00D87F29"/>
    <w:rsid w:val="00D90775"/>
    <w:rsid w:val="00D90BD7"/>
    <w:rsid w:val="00D935D9"/>
    <w:rsid w:val="00D93E89"/>
    <w:rsid w:val="00D944C4"/>
    <w:rsid w:val="00D955BA"/>
    <w:rsid w:val="00D95F21"/>
    <w:rsid w:val="00D96C92"/>
    <w:rsid w:val="00D97200"/>
    <w:rsid w:val="00D97A2E"/>
    <w:rsid w:val="00DA16BE"/>
    <w:rsid w:val="00DA1D41"/>
    <w:rsid w:val="00DA24B9"/>
    <w:rsid w:val="00DA2FFA"/>
    <w:rsid w:val="00DA39E0"/>
    <w:rsid w:val="00DA3F92"/>
    <w:rsid w:val="00DA4334"/>
    <w:rsid w:val="00DA46ED"/>
    <w:rsid w:val="00DA6A1D"/>
    <w:rsid w:val="00DA74C2"/>
    <w:rsid w:val="00DB156B"/>
    <w:rsid w:val="00DB18E7"/>
    <w:rsid w:val="00DB347E"/>
    <w:rsid w:val="00DB379F"/>
    <w:rsid w:val="00DB4048"/>
    <w:rsid w:val="00DB408D"/>
    <w:rsid w:val="00DB4922"/>
    <w:rsid w:val="00DB6009"/>
    <w:rsid w:val="00DB64AA"/>
    <w:rsid w:val="00DB6F29"/>
    <w:rsid w:val="00DB6F87"/>
    <w:rsid w:val="00DB7431"/>
    <w:rsid w:val="00DB7A79"/>
    <w:rsid w:val="00DC0773"/>
    <w:rsid w:val="00DC19E9"/>
    <w:rsid w:val="00DC1EA8"/>
    <w:rsid w:val="00DC3037"/>
    <w:rsid w:val="00DC4A45"/>
    <w:rsid w:val="00DC4B8F"/>
    <w:rsid w:val="00DC5932"/>
    <w:rsid w:val="00DC595E"/>
    <w:rsid w:val="00DC6866"/>
    <w:rsid w:val="00DC68D6"/>
    <w:rsid w:val="00DD0F8B"/>
    <w:rsid w:val="00DD1902"/>
    <w:rsid w:val="00DD19BF"/>
    <w:rsid w:val="00DD3050"/>
    <w:rsid w:val="00DD3488"/>
    <w:rsid w:val="00DD3AF2"/>
    <w:rsid w:val="00DD458D"/>
    <w:rsid w:val="00DD4CB2"/>
    <w:rsid w:val="00DD50E3"/>
    <w:rsid w:val="00DD51C4"/>
    <w:rsid w:val="00DD52F7"/>
    <w:rsid w:val="00DD5AE3"/>
    <w:rsid w:val="00DD6F7F"/>
    <w:rsid w:val="00DE1237"/>
    <w:rsid w:val="00DE18CF"/>
    <w:rsid w:val="00DE1F5B"/>
    <w:rsid w:val="00DE26AD"/>
    <w:rsid w:val="00DE2A01"/>
    <w:rsid w:val="00DE2E73"/>
    <w:rsid w:val="00DE2FDA"/>
    <w:rsid w:val="00DE44EA"/>
    <w:rsid w:val="00DE4B6C"/>
    <w:rsid w:val="00DE4F04"/>
    <w:rsid w:val="00DE55E6"/>
    <w:rsid w:val="00DE6024"/>
    <w:rsid w:val="00DE60E8"/>
    <w:rsid w:val="00DE64FD"/>
    <w:rsid w:val="00DE70F6"/>
    <w:rsid w:val="00DF0225"/>
    <w:rsid w:val="00DF0910"/>
    <w:rsid w:val="00DF0D5E"/>
    <w:rsid w:val="00DF3302"/>
    <w:rsid w:val="00DF351D"/>
    <w:rsid w:val="00DF3C3F"/>
    <w:rsid w:val="00DF3D5B"/>
    <w:rsid w:val="00DF3DD8"/>
    <w:rsid w:val="00DF422F"/>
    <w:rsid w:val="00DF5484"/>
    <w:rsid w:val="00DF587B"/>
    <w:rsid w:val="00DF5EC0"/>
    <w:rsid w:val="00DF7140"/>
    <w:rsid w:val="00E008EC"/>
    <w:rsid w:val="00E01F10"/>
    <w:rsid w:val="00E027EB"/>
    <w:rsid w:val="00E0300E"/>
    <w:rsid w:val="00E0358A"/>
    <w:rsid w:val="00E04CAE"/>
    <w:rsid w:val="00E0518C"/>
    <w:rsid w:val="00E058CF"/>
    <w:rsid w:val="00E059C5"/>
    <w:rsid w:val="00E05C42"/>
    <w:rsid w:val="00E05FF7"/>
    <w:rsid w:val="00E0677B"/>
    <w:rsid w:val="00E068A4"/>
    <w:rsid w:val="00E06C40"/>
    <w:rsid w:val="00E07740"/>
    <w:rsid w:val="00E10242"/>
    <w:rsid w:val="00E10B0A"/>
    <w:rsid w:val="00E12BEE"/>
    <w:rsid w:val="00E12F50"/>
    <w:rsid w:val="00E13C2F"/>
    <w:rsid w:val="00E13D6D"/>
    <w:rsid w:val="00E156D0"/>
    <w:rsid w:val="00E15B82"/>
    <w:rsid w:val="00E15DF3"/>
    <w:rsid w:val="00E1705E"/>
    <w:rsid w:val="00E172E1"/>
    <w:rsid w:val="00E17340"/>
    <w:rsid w:val="00E174FC"/>
    <w:rsid w:val="00E204DB"/>
    <w:rsid w:val="00E2077E"/>
    <w:rsid w:val="00E20FE5"/>
    <w:rsid w:val="00E22292"/>
    <w:rsid w:val="00E22917"/>
    <w:rsid w:val="00E23923"/>
    <w:rsid w:val="00E246FD"/>
    <w:rsid w:val="00E249D5"/>
    <w:rsid w:val="00E25242"/>
    <w:rsid w:val="00E25CDD"/>
    <w:rsid w:val="00E26443"/>
    <w:rsid w:val="00E27315"/>
    <w:rsid w:val="00E277E9"/>
    <w:rsid w:val="00E27A39"/>
    <w:rsid w:val="00E30964"/>
    <w:rsid w:val="00E31480"/>
    <w:rsid w:val="00E31629"/>
    <w:rsid w:val="00E31D2E"/>
    <w:rsid w:val="00E3286F"/>
    <w:rsid w:val="00E33379"/>
    <w:rsid w:val="00E33917"/>
    <w:rsid w:val="00E33FA9"/>
    <w:rsid w:val="00E33FE3"/>
    <w:rsid w:val="00E34666"/>
    <w:rsid w:val="00E34833"/>
    <w:rsid w:val="00E35513"/>
    <w:rsid w:val="00E35D4E"/>
    <w:rsid w:val="00E36405"/>
    <w:rsid w:val="00E36524"/>
    <w:rsid w:val="00E369FA"/>
    <w:rsid w:val="00E36F8B"/>
    <w:rsid w:val="00E36FB0"/>
    <w:rsid w:val="00E42AAE"/>
    <w:rsid w:val="00E432DF"/>
    <w:rsid w:val="00E44320"/>
    <w:rsid w:val="00E44680"/>
    <w:rsid w:val="00E46378"/>
    <w:rsid w:val="00E46D7E"/>
    <w:rsid w:val="00E47089"/>
    <w:rsid w:val="00E4716D"/>
    <w:rsid w:val="00E47D44"/>
    <w:rsid w:val="00E51866"/>
    <w:rsid w:val="00E51B7E"/>
    <w:rsid w:val="00E5279F"/>
    <w:rsid w:val="00E545EF"/>
    <w:rsid w:val="00E54D25"/>
    <w:rsid w:val="00E57505"/>
    <w:rsid w:val="00E60F0C"/>
    <w:rsid w:val="00E61227"/>
    <w:rsid w:val="00E6214B"/>
    <w:rsid w:val="00E624BC"/>
    <w:rsid w:val="00E62B1D"/>
    <w:rsid w:val="00E62D1E"/>
    <w:rsid w:val="00E633CE"/>
    <w:rsid w:val="00E642E1"/>
    <w:rsid w:val="00E643C9"/>
    <w:rsid w:val="00E650E5"/>
    <w:rsid w:val="00E651D8"/>
    <w:rsid w:val="00E6572D"/>
    <w:rsid w:val="00E66205"/>
    <w:rsid w:val="00E6646B"/>
    <w:rsid w:val="00E66725"/>
    <w:rsid w:val="00E66C9C"/>
    <w:rsid w:val="00E66CAC"/>
    <w:rsid w:val="00E67F36"/>
    <w:rsid w:val="00E716A3"/>
    <w:rsid w:val="00E71A09"/>
    <w:rsid w:val="00E72F2A"/>
    <w:rsid w:val="00E73211"/>
    <w:rsid w:val="00E7348F"/>
    <w:rsid w:val="00E7372A"/>
    <w:rsid w:val="00E74262"/>
    <w:rsid w:val="00E747A7"/>
    <w:rsid w:val="00E749E7"/>
    <w:rsid w:val="00E76FD3"/>
    <w:rsid w:val="00E77A36"/>
    <w:rsid w:val="00E77B62"/>
    <w:rsid w:val="00E8196B"/>
    <w:rsid w:val="00E82E6F"/>
    <w:rsid w:val="00E831A3"/>
    <w:rsid w:val="00E83B12"/>
    <w:rsid w:val="00E83EB6"/>
    <w:rsid w:val="00E87179"/>
    <w:rsid w:val="00E872D4"/>
    <w:rsid w:val="00E87FC4"/>
    <w:rsid w:val="00E9093A"/>
    <w:rsid w:val="00E90B44"/>
    <w:rsid w:val="00E90F0B"/>
    <w:rsid w:val="00E9135D"/>
    <w:rsid w:val="00E9169E"/>
    <w:rsid w:val="00E918AF"/>
    <w:rsid w:val="00E91F2F"/>
    <w:rsid w:val="00E92471"/>
    <w:rsid w:val="00E92998"/>
    <w:rsid w:val="00E934AE"/>
    <w:rsid w:val="00E93800"/>
    <w:rsid w:val="00E93B39"/>
    <w:rsid w:val="00E93EB6"/>
    <w:rsid w:val="00E941BE"/>
    <w:rsid w:val="00E94DA3"/>
    <w:rsid w:val="00E94FCB"/>
    <w:rsid w:val="00E95623"/>
    <w:rsid w:val="00E95A0E"/>
    <w:rsid w:val="00E95A7B"/>
    <w:rsid w:val="00E965E9"/>
    <w:rsid w:val="00E9666D"/>
    <w:rsid w:val="00E969E3"/>
    <w:rsid w:val="00E96C8D"/>
    <w:rsid w:val="00E972CA"/>
    <w:rsid w:val="00EA00D2"/>
    <w:rsid w:val="00EA052A"/>
    <w:rsid w:val="00EA09F2"/>
    <w:rsid w:val="00EA0BE2"/>
    <w:rsid w:val="00EA1B18"/>
    <w:rsid w:val="00EA2EFF"/>
    <w:rsid w:val="00EA3A9F"/>
    <w:rsid w:val="00EA42BB"/>
    <w:rsid w:val="00EA42F8"/>
    <w:rsid w:val="00EA471E"/>
    <w:rsid w:val="00EA51DD"/>
    <w:rsid w:val="00EA5CBE"/>
    <w:rsid w:val="00EA61BC"/>
    <w:rsid w:val="00EA623D"/>
    <w:rsid w:val="00EA7361"/>
    <w:rsid w:val="00EA7433"/>
    <w:rsid w:val="00EA75DB"/>
    <w:rsid w:val="00EA79FE"/>
    <w:rsid w:val="00EA7E6D"/>
    <w:rsid w:val="00EB1161"/>
    <w:rsid w:val="00EB2175"/>
    <w:rsid w:val="00EB2C88"/>
    <w:rsid w:val="00EB315A"/>
    <w:rsid w:val="00EB3407"/>
    <w:rsid w:val="00EB3680"/>
    <w:rsid w:val="00EB3CE8"/>
    <w:rsid w:val="00EB41D8"/>
    <w:rsid w:val="00EB5B72"/>
    <w:rsid w:val="00EB6583"/>
    <w:rsid w:val="00EB6B1A"/>
    <w:rsid w:val="00EB7408"/>
    <w:rsid w:val="00EB7FDA"/>
    <w:rsid w:val="00EC017B"/>
    <w:rsid w:val="00EC0625"/>
    <w:rsid w:val="00EC0ECC"/>
    <w:rsid w:val="00EC1113"/>
    <w:rsid w:val="00EC177A"/>
    <w:rsid w:val="00EC26A7"/>
    <w:rsid w:val="00EC48B8"/>
    <w:rsid w:val="00EC4CE9"/>
    <w:rsid w:val="00EC58D9"/>
    <w:rsid w:val="00EC5FFD"/>
    <w:rsid w:val="00ED0B81"/>
    <w:rsid w:val="00ED21C8"/>
    <w:rsid w:val="00ED3A72"/>
    <w:rsid w:val="00ED5376"/>
    <w:rsid w:val="00ED5CA9"/>
    <w:rsid w:val="00ED6C58"/>
    <w:rsid w:val="00ED7780"/>
    <w:rsid w:val="00ED7B1D"/>
    <w:rsid w:val="00EE07BE"/>
    <w:rsid w:val="00EE09F7"/>
    <w:rsid w:val="00EE294A"/>
    <w:rsid w:val="00EE2F1F"/>
    <w:rsid w:val="00EE2F78"/>
    <w:rsid w:val="00EE3164"/>
    <w:rsid w:val="00EE3587"/>
    <w:rsid w:val="00EE414F"/>
    <w:rsid w:val="00EE505E"/>
    <w:rsid w:val="00EE7280"/>
    <w:rsid w:val="00EE7892"/>
    <w:rsid w:val="00EF0CFC"/>
    <w:rsid w:val="00EF13BF"/>
    <w:rsid w:val="00EF1885"/>
    <w:rsid w:val="00EF1A7D"/>
    <w:rsid w:val="00EF1CC9"/>
    <w:rsid w:val="00EF20EB"/>
    <w:rsid w:val="00EF2A28"/>
    <w:rsid w:val="00EF302A"/>
    <w:rsid w:val="00EF3341"/>
    <w:rsid w:val="00EF3B4D"/>
    <w:rsid w:val="00EF41E2"/>
    <w:rsid w:val="00EF560A"/>
    <w:rsid w:val="00EF642E"/>
    <w:rsid w:val="00EF79D0"/>
    <w:rsid w:val="00EF7A20"/>
    <w:rsid w:val="00F008D4"/>
    <w:rsid w:val="00F00F28"/>
    <w:rsid w:val="00F03E01"/>
    <w:rsid w:val="00F049F0"/>
    <w:rsid w:val="00F04C58"/>
    <w:rsid w:val="00F0573B"/>
    <w:rsid w:val="00F05C17"/>
    <w:rsid w:val="00F068B0"/>
    <w:rsid w:val="00F069AE"/>
    <w:rsid w:val="00F06C3F"/>
    <w:rsid w:val="00F071C7"/>
    <w:rsid w:val="00F07904"/>
    <w:rsid w:val="00F07A53"/>
    <w:rsid w:val="00F07FB1"/>
    <w:rsid w:val="00F11C8A"/>
    <w:rsid w:val="00F13044"/>
    <w:rsid w:val="00F1415F"/>
    <w:rsid w:val="00F1482B"/>
    <w:rsid w:val="00F14CF7"/>
    <w:rsid w:val="00F14E38"/>
    <w:rsid w:val="00F151F0"/>
    <w:rsid w:val="00F16B3E"/>
    <w:rsid w:val="00F174B4"/>
    <w:rsid w:val="00F175A0"/>
    <w:rsid w:val="00F20CD2"/>
    <w:rsid w:val="00F21CFA"/>
    <w:rsid w:val="00F24179"/>
    <w:rsid w:val="00F24502"/>
    <w:rsid w:val="00F25518"/>
    <w:rsid w:val="00F2582A"/>
    <w:rsid w:val="00F2699B"/>
    <w:rsid w:val="00F308BB"/>
    <w:rsid w:val="00F3126A"/>
    <w:rsid w:val="00F3179E"/>
    <w:rsid w:val="00F31860"/>
    <w:rsid w:val="00F31F0E"/>
    <w:rsid w:val="00F33187"/>
    <w:rsid w:val="00F33F12"/>
    <w:rsid w:val="00F35007"/>
    <w:rsid w:val="00F35696"/>
    <w:rsid w:val="00F35EC1"/>
    <w:rsid w:val="00F36CAD"/>
    <w:rsid w:val="00F370AC"/>
    <w:rsid w:val="00F3744F"/>
    <w:rsid w:val="00F40C3D"/>
    <w:rsid w:val="00F40E59"/>
    <w:rsid w:val="00F413D5"/>
    <w:rsid w:val="00F4254C"/>
    <w:rsid w:val="00F43127"/>
    <w:rsid w:val="00F43198"/>
    <w:rsid w:val="00F438C5"/>
    <w:rsid w:val="00F44034"/>
    <w:rsid w:val="00F44368"/>
    <w:rsid w:val="00F445BE"/>
    <w:rsid w:val="00F449C0"/>
    <w:rsid w:val="00F44E14"/>
    <w:rsid w:val="00F44F06"/>
    <w:rsid w:val="00F45630"/>
    <w:rsid w:val="00F458B8"/>
    <w:rsid w:val="00F462BF"/>
    <w:rsid w:val="00F465EE"/>
    <w:rsid w:val="00F46980"/>
    <w:rsid w:val="00F46F1A"/>
    <w:rsid w:val="00F47707"/>
    <w:rsid w:val="00F47E76"/>
    <w:rsid w:val="00F47F3A"/>
    <w:rsid w:val="00F50503"/>
    <w:rsid w:val="00F50891"/>
    <w:rsid w:val="00F5175C"/>
    <w:rsid w:val="00F51F30"/>
    <w:rsid w:val="00F51F58"/>
    <w:rsid w:val="00F523B7"/>
    <w:rsid w:val="00F523D1"/>
    <w:rsid w:val="00F53ED3"/>
    <w:rsid w:val="00F5463F"/>
    <w:rsid w:val="00F546D8"/>
    <w:rsid w:val="00F55A04"/>
    <w:rsid w:val="00F5643C"/>
    <w:rsid w:val="00F56DB7"/>
    <w:rsid w:val="00F5724A"/>
    <w:rsid w:val="00F57332"/>
    <w:rsid w:val="00F573F9"/>
    <w:rsid w:val="00F5749C"/>
    <w:rsid w:val="00F57794"/>
    <w:rsid w:val="00F57DF6"/>
    <w:rsid w:val="00F60644"/>
    <w:rsid w:val="00F60995"/>
    <w:rsid w:val="00F60DDE"/>
    <w:rsid w:val="00F6126C"/>
    <w:rsid w:val="00F6138B"/>
    <w:rsid w:val="00F61841"/>
    <w:rsid w:val="00F61F57"/>
    <w:rsid w:val="00F63293"/>
    <w:rsid w:val="00F633C1"/>
    <w:rsid w:val="00F63460"/>
    <w:rsid w:val="00F6364A"/>
    <w:rsid w:val="00F63D99"/>
    <w:rsid w:val="00F64212"/>
    <w:rsid w:val="00F65009"/>
    <w:rsid w:val="00F65791"/>
    <w:rsid w:val="00F65ACE"/>
    <w:rsid w:val="00F65C75"/>
    <w:rsid w:val="00F660FE"/>
    <w:rsid w:val="00F672D1"/>
    <w:rsid w:val="00F71518"/>
    <w:rsid w:val="00F71CF3"/>
    <w:rsid w:val="00F72CAA"/>
    <w:rsid w:val="00F73A11"/>
    <w:rsid w:val="00F74701"/>
    <w:rsid w:val="00F75335"/>
    <w:rsid w:val="00F76BD8"/>
    <w:rsid w:val="00F7712F"/>
    <w:rsid w:val="00F77C67"/>
    <w:rsid w:val="00F81553"/>
    <w:rsid w:val="00F81A28"/>
    <w:rsid w:val="00F81D8E"/>
    <w:rsid w:val="00F8201D"/>
    <w:rsid w:val="00F838EE"/>
    <w:rsid w:val="00F83D2B"/>
    <w:rsid w:val="00F84665"/>
    <w:rsid w:val="00F85C81"/>
    <w:rsid w:val="00F86A2B"/>
    <w:rsid w:val="00F86E22"/>
    <w:rsid w:val="00F873E0"/>
    <w:rsid w:val="00F87FE0"/>
    <w:rsid w:val="00F927A2"/>
    <w:rsid w:val="00F94294"/>
    <w:rsid w:val="00F95103"/>
    <w:rsid w:val="00F9521D"/>
    <w:rsid w:val="00F95CCB"/>
    <w:rsid w:val="00F960BD"/>
    <w:rsid w:val="00F96A7B"/>
    <w:rsid w:val="00F96D3D"/>
    <w:rsid w:val="00F96DCE"/>
    <w:rsid w:val="00F977CB"/>
    <w:rsid w:val="00F97DDC"/>
    <w:rsid w:val="00F97FF9"/>
    <w:rsid w:val="00FA03EC"/>
    <w:rsid w:val="00FA0925"/>
    <w:rsid w:val="00FA46FA"/>
    <w:rsid w:val="00FA4785"/>
    <w:rsid w:val="00FA499C"/>
    <w:rsid w:val="00FA4CBD"/>
    <w:rsid w:val="00FA6E7C"/>
    <w:rsid w:val="00FA7570"/>
    <w:rsid w:val="00FA7790"/>
    <w:rsid w:val="00FB1E43"/>
    <w:rsid w:val="00FB1FC3"/>
    <w:rsid w:val="00FB203C"/>
    <w:rsid w:val="00FB277D"/>
    <w:rsid w:val="00FB3B2D"/>
    <w:rsid w:val="00FB3F35"/>
    <w:rsid w:val="00FB4F0C"/>
    <w:rsid w:val="00FB5625"/>
    <w:rsid w:val="00FB60BB"/>
    <w:rsid w:val="00FB6FB9"/>
    <w:rsid w:val="00FB74E5"/>
    <w:rsid w:val="00FC054A"/>
    <w:rsid w:val="00FC1E40"/>
    <w:rsid w:val="00FC33D4"/>
    <w:rsid w:val="00FC35BF"/>
    <w:rsid w:val="00FC371B"/>
    <w:rsid w:val="00FC385A"/>
    <w:rsid w:val="00FC42A7"/>
    <w:rsid w:val="00FC626C"/>
    <w:rsid w:val="00FC6393"/>
    <w:rsid w:val="00FC6C72"/>
    <w:rsid w:val="00FC7345"/>
    <w:rsid w:val="00FC7D5A"/>
    <w:rsid w:val="00FD068B"/>
    <w:rsid w:val="00FD17E7"/>
    <w:rsid w:val="00FD2206"/>
    <w:rsid w:val="00FD2700"/>
    <w:rsid w:val="00FD2743"/>
    <w:rsid w:val="00FD2754"/>
    <w:rsid w:val="00FD27D7"/>
    <w:rsid w:val="00FD3692"/>
    <w:rsid w:val="00FD4FDA"/>
    <w:rsid w:val="00FD5401"/>
    <w:rsid w:val="00FD5578"/>
    <w:rsid w:val="00FD5CD5"/>
    <w:rsid w:val="00FD6A30"/>
    <w:rsid w:val="00FD6C6F"/>
    <w:rsid w:val="00FD74A8"/>
    <w:rsid w:val="00FD76E1"/>
    <w:rsid w:val="00FE00DC"/>
    <w:rsid w:val="00FE0888"/>
    <w:rsid w:val="00FE09B1"/>
    <w:rsid w:val="00FE0FB6"/>
    <w:rsid w:val="00FE15A9"/>
    <w:rsid w:val="00FE1933"/>
    <w:rsid w:val="00FE1996"/>
    <w:rsid w:val="00FE238B"/>
    <w:rsid w:val="00FE24A7"/>
    <w:rsid w:val="00FE4060"/>
    <w:rsid w:val="00FE4584"/>
    <w:rsid w:val="00FE45DE"/>
    <w:rsid w:val="00FE53F2"/>
    <w:rsid w:val="00FE643A"/>
    <w:rsid w:val="00FE6B50"/>
    <w:rsid w:val="00FE6E3F"/>
    <w:rsid w:val="00FE780B"/>
    <w:rsid w:val="00FE7DD8"/>
    <w:rsid w:val="00FF00FE"/>
    <w:rsid w:val="00FF106E"/>
    <w:rsid w:val="00FF1796"/>
    <w:rsid w:val="00FF194A"/>
    <w:rsid w:val="00FF1C4E"/>
    <w:rsid w:val="00FF23B5"/>
    <w:rsid w:val="00FF28F4"/>
    <w:rsid w:val="00FF2972"/>
    <w:rsid w:val="00FF3398"/>
    <w:rsid w:val="00FF4096"/>
    <w:rsid w:val="00FF4921"/>
    <w:rsid w:val="00FF547D"/>
    <w:rsid w:val="00FF6297"/>
    <w:rsid w:val="00FF747D"/>
    <w:rsid w:val="03E43571"/>
    <w:rsid w:val="08A3063C"/>
    <w:rsid w:val="1D1D136F"/>
    <w:rsid w:val="1D3662DB"/>
    <w:rsid w:val="25490672"/>
    <w:rsid w:val="285A17C2"/>
    <w:rsid w:val="38E31861"/>
    <w:rsid w:val="47781AB2"/>
    <w:rsid w:val="4C5948D2"/>
    <w:rsid w:val="552B1DC7"/>
    <w:rsid w:val="5B0453E0"/>
    <w:rsid w:val="5B6C051B"/>
    <w:rsid w:val="60A81824"/>
    <w:rsid w:val="620D6B6D"/>
    <w:rsid w:val="6B161FBD"/>
    <w:rsid w:val="6FAB6C45"/>
    <w:rsid w:val="76202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fillcolor="white">
      <v:fill color="white"/>
      <v:stroke weight=".05pt"/>
    </o:shapedefaults>
    <o:shapelayout v:ext="edit">
      <o:idmap v:ext="edit" data="1"/>
    </o:shapelayout>
  </w:shapeDefaults>
  <w:decimalSymbol w:val="."/>
  <w:listSeparator w:val=","/>
  <w14:docId w14:val="1DB40887"/>
  <w15:chartTrackingRefBased/>
  <w15:docId w15:val="{79780557-4F39-4FC2-853F-4C72CDACA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iPriority="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067999"/>
    <w:pPr>
      <w:widowControl w:val="0"/>
      <w:adjustRightInd w:val="0"/>
      <w:snapToGrid w:val="0"/>
      <w:spacing w:line="360" w:lineRule="auto"/>
      <w:ind w:firstLineChars="200" w:firstLine="200"/>
      <w:jc w:val="both"/>
    </w:pPr>
    <w:rPr>
      <w:color w:val="000000"/>
      <w:kern w:val="1"/>
      <w:sz w:val="24"/>
      <w:szCs w:val="24"/>
    </w:rPr>
  </w:style>
  <w:style w:type="paragraph" w:styleId="1">
    <w:name w:val="heading 1"/>
    <w:aliases w:val="标题11111"/>
    <w:basedOn w:val="a6"/>
    <w:next w:val="a6"/>
    <w:link w:val="10"/>
    <w:qFormat/>
    <w:rsid w:val="00067999"/>
    <w:pPr>
      <w:keepNext/>
      <w:keepLines/>
      <w:pageBreakBefore/>
      <w:ind w:firstLineChars="0" w:firstLine="0"/>
      <w:outlineLvl w:val="0"/>
    </w:pPr>
    <w:rPr>
      <w:b/>
      <w:sz w:val="32"/>
      <w:szCs w:val="44"/>
      <w:lang w:val="x-none" w:eastAsia="x-none"/>
    </w:rPr>
  </w:style>
  <w:style w:type="paragraph" w:styleId="2">
    <w:name w:val="heading 2"/>
    <w:aliases w:val="标题 2 Char Char,H2,（一）,Underrubrik1,prop2,Heading 2 Hidden,Heading 2 CCBS,UNDERRUBRIK 1-2,2nd level,h2,2,Header 2,l2,Titre2,Head 2,Fab-2,PIM2,heading 2,Titre3,HD2,sect 1.2,节标题 1.1,标题2,H21,Chapter,子系统,子系统1,_,第一章 标题 2,ISO1,节标题,节,1.1标题2,b2,第一,标,第一层条,Ch"/>
    <w:basedOn w:val="a6"/>
    <w:next w:val="a6"/>
    <w:link w:val="20"/>
    <w:qFormat/>
    <w:rsid w:val="00067999"/>
    <w:pPr>
      <w:keepNext/>
      <w:keepLines/>
      <w:ind w:firstLineChars="0" w:firstLine="0"/>
      <w:outlineLvl w:val="1"/>
    </w:pPr>
    <w:rPr>
      <w:b/>
      <w:color w:val="auto"/>
      <w:sz w:val="30"/>
    </w:rPr>
  </w:style>
  <w:style w:type="paragraph" w:styleId="3">
    <w:name w:val="heading 3"/>
    <w:aliases w:val="标题 3 Char Char,头,h3,H3,level_3,PIM 3,Level 3 Head,Heading 3 - old,sect1.2.3,sect1.2.31,sect1.2.32,sect1.2.311,sect1.2.33,sect1.2.312,Bold Head,bh,3rd level,3,(A-3),BOD 0,第二层条,条标题1.1.1,l3,CT,Fab-3,Char1 Char Char,Char1 Char,. (1.1.1,标题3"/>
    <w:basedOn w:val="a6"/>
    <w:next w:val="a6"/>
    <w:link w:val="30"/>
    <w:qFormat/>
    <w:rsid w:val="00067999"/>
    <w:pPr>
      <w:keepNext/>
      <w:keepLines/>
      <w:ind w:firstLineChars="0" w:firstLine="0"/>
      <w:outlineLvl w:val="2"/>
    </w:pPr>
    <w:rPr>
      <w:b/>
      <w:color w:val="auto"/>
      <w:sz w:val="28"/>
      <w:lang w:val="x-none" w:eastAsia="x-none"/>
    </w:rPr>
  </w:style>
  <w:style w:type="paragraph" w:styleId="4">
    <w:name w:val="heading 4"/>
    <w:basedOn w:val="a6"/>
    <w:next w:val="a6"/>
    <w:link w:val="40"/>
    <w:qFormat/>
    <w:rsid w:val="00067999"/>
    <w:pPr>
      <w:keepNext/>
      <w:keepLines/>
      <w:ind w:firstLineChars="0" w:firstLine="0"/>
      <w:outlineLvl w:val="3"/>
    </w:pPr>
    <w:rPr>
      <w:b/>
      <w:szCs w:val="28"/>
      <w:lang w:val="x-none" w:eastAsia="x-none"/>
    </w:rPr>
  </w:style>
  <w:style w:type="paragraph" w:styleId="50">
    <w:name w:val="heading 5"/>
    <w:basedOn w:val="a6"/>
    <w:next w:val="a6"/>
    <w:link w:val="51"/>
    <w:rsid w:val="00067999"/>
    <w:pPr>
      <w:keepNext/>
      <w:keepLines/>
      <w:spacing w:before="280" w:after="290" w:line="376" w:lineRule="auto"/>
      <w:outlineLvl w:val="4"/>
    </w:pPr>
    <w:rPr>
      <w:b/>
      <w:bCs/>
      <w:sz w:val="28"/>
      <w:szCs w:val="28"/>
      <w:lang w:val="x-none" w:eastAsia="x-none"/>
    </w:rPr>
  </w:style>
  <w:style w:type="paragraph" w:styleId="6">
    <w:name w:val="heading 6"/>
    <w:basedOn w:val="a6"/>
    <w:next w:val="a7"/>
    <w:link w:val="60"/>
    <w:rsid w:val="00067999"/>
    <w:pPr>
      <w:keepNext/>
      <w:keepLines/>
      <w:numPr>
        <w:ilvl w:val="5"/>
        <w:numId w:val="1"/>
      </w:numPr>
      <w:tabs>
        <w:tab w:val="left" w:pos="1152"/>
      </w:tabs>
      <w:autoSpaceDE w:val="0"/>
      <w:autoSpaceDN w:val="0"/>
      <w:spacing w:before="240" w:after="64" w:line="320" w:lineRule="atLeast"/>
      <w:outlineLvl w:val="5"/>
    </w:pPr>
    <w:rPr>
      <w:rFonts w:ascii="Arial" w:eastAsia="黑体" w:hAnsi="Arial"/>
      <w:b/>
      <w:color w:val="auto"/>
      <w:kern w:val="0"/>
      <w:szCs w:val="20"/>
      <w:lang w:val="x-none" w:eastAsia="x-none"/>
    </w:rPr>
  </w:style>
  <w:style w:type="paragraph" w:styleId="7">
    <w:name w:val="heading 7"/>
    <w:basedOn w:val="a6"/>
    <w:next w:val="a7"/>
    <w:link w:val="70"/>
    <w:uiPriority w:val="9"/>
    <w:rsid w:val="00067999"/>
    <w:pPr>
      <w:keepNext/>
      <w:keepLines/>
      <w:numPr>
        <w:ilvl w:val="6"/>
        <w:numId w:val="1"/>
      </w:numPr>
      <w:tabs>
        <w:tab w:val="left" w:pos="1296"/>
      </w:tabs>
      <w:autoSpaceDE w:val="0"/>
      <w:autoSpaceDN w:val="0"/>
      <w:spacing w:before="240" w:after="64" w:line="320" w:lineRule="atLeast"/>
      <w:outlineLvl w:val="6"/>
    </w:pPr>
    <w:rPr>
      <w:rFonts w:ascii="宋体" w:hAnsi="Tms Rmn"/>
      <w:b/>
      <w:color w:val="auto"/>
      <w:kern w:val="0"/>
      <w:szCs w:val="20"/>
      <w:lang w:val="x-none" w:eastAsia="x-none"/>
    </w:rPr>
  </w:style>
  <w:style w:type="paragraph" w:styleId="8">
    <w:name w:val="heading 8"/>
    <w:basedOn w:val="a6"/>
    <w:next w:val="a7"/>
    <w:link w:val="80"/>
    <w:rsid w:val="00067999"/>
    <w:pPr>
      <w:keepNext/>
      <w:keepLines/>
      <w:numPr>
        <w:ilvl w:val="7"/>
        <w:numId w:val="1"/>
      </w:numPr>
      <w:tabs>
        <w:tab w:val="left" w:pos="1440"/>
      </w:tabs>
      <w:autoSpaceDE w:val="0"/>
      <w:autoSpaceDN w:val="0"/>
      <w:spacing w:before="240" w:after="64" w:line="320" w:lineRule="atLeast"/>
      <w:outlineLvl w:val="7"/>
    </w:pPr>
    <w:rPr>
      <w:rFonts w:ascii="Arial" w:eastAsia="黑体" w:hAnsi="Arial"/>
      <w:color w:val="auto"/>
      <w:kern w:val="0"/>
      <w:szCs w:val="20"/>
      <w:lang w:val="x-none" w:eastAsia="x-none"/>
    </w:rPr>
  </w:style>
  <w:style w:type="paragraph" w:styleId="9">
    <w:name w:val="heading 9"/>
    <w:basedOn w:val="a6"/>
    <w:next w:val="a7"/>
    <w:link w:val="90"/>
    <w:rsid w:val="00067999"/>
    <w:pPr>
      <w:keepNext/>
      <w:keepLines/>
      <w:numPr>
        <w:ilvl w:val="8"/>
        <w:numId w:val="1"/>
      </w:numPr>
      <w:tabs>
        <w:tab w:val="left" w:pos="1584"/>
      </w:tabs>
      <w:autoSpaceDE w:val="0"/>
      <w:autoSpaceDN w:val="0"/>
      <w:spacing w:before="240" w:after="64" w:line="320" w:lineRule="atLeast"/>
      <w:outlineLvl w:val="8"/>
    </w:pPr>
    <w:rPr>
      <w:rFonts w:ascii="Arial" w:eastAsia="黑体" w:hAnsi="Arial"/>
      <w:color w:val="auto"/>
      <w:kern w:val="0"/>
      <w:sz w:val="21"/>
      <w:szCs w:val="20"/>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0">
    <w:name w:val="标题 1 字符"/>
    <w:aliases w:val="标题11111 字符"/>
    <w:link w:val="1"/>
    <w:qFormat/>
    <w:rsid w:val="00067999"/>
    <w:rPr>
      <w:b/>
      <w:color w:val="000000"/>
      <w:kern w:val="1"/>
      <w:sz w:val="32"/>
      <w:szCs w:val="44"/>
    </w:rPr>
  </w:style>
  <w:style w:type="character" w:customStyle="1" w:styleId="20">
    <w:name w:val="标题 2 字符"/>
    <w:aliases w:val="标题 2 Char Char 字符,H2 字符,（一） 字符,Underrubrik1 字符,prop2 字符,Heading 2 Hidden 字符,Heading 2 CCBS 字符,UNDERRUBRIK 1-2 字符,2nd level 字符,h2 字符,2 字符,Header 2 字符,l2 字符,Titre2 字符,Head 2 字符,Fab-2 字符,PIM2 字符,heading 2 字符,Titre3 字符,HD2 字符,sect 1.2 字符,节标题 1.1 字符"/>
    <w:basedOn w:val="a8"/>
    <w:link w:val="2"/>
    <w:qFormat/>
    <w:rsid w:val="00454B25"/>
    <w:rPr>
      <w:b/>
      <w:kern w:val="1"/>
      <w:sz w:val="30"/>
      <w:szCs w:val="24"/>
    </w:rPr>
  </w:style>
  <w:style w:type="character" w:customStyle="1" w:styleId="30">
    <w:name w:val="标题 3 字符"/>
    <w:aliases w:val="标题 3 Char Char 字符,头 字符,h3 字符,H3 字符,level_3 字符,PIM 3 字符,Level 3 Head 字符,Heading 3 - old 字符,sect1.2.3 字符,sect1.2.31 字符,sect1.2.32 字符,sect1.2.311 字符,sect1.2.33 字符,sect1.2.312 字符,Bold Head 字符,bh 字符,3rd level 字符,3 字符,(A-3) 字符,BOD 0 字符,第二层条 字符,l3 字符"/>
    <w:link w:val="3"/>
    <w:qFormat/>
    <w:rsid w:val="00067999"/>
    <w:rPr>
      <w:b/>
      <w:kern w:val="1"/>
      <w:sz w:val="28"/>
      <w:szCs w:val="24"/>
    </w:rPr>
  </w:style>
  <w:style w:type="character" w:customStyle="1" w:styleId="40">
    <w:name w:val="标题 4 字符"/>
    <w:link w:val="4"/>
    <w:qFormat/>
    <w:rsid w:val="00067999"/>
    <w:rPr>
      <w:rFonts w:cs="Arial"/>
      <w:b/>
      <w:color w:val="000000"/>
      <w:kern w:val="1"/>
      <w:sz w:val="24"/>
      <w:szCs w:val="28"/>
    </w:rPr>
  </w:style>
  <w:style w:type="character" w:customStyle="1" w:styleId="51">
    <w:name w:val="标题 5 字符"/>
    <w:link w:val="50"/>
    <w:uiPriority w:val="9"/>
    <w:rsid w:val="00067999"/>
    <w:rPr>
      <w:b/>
      <w:bCs/>
      <w:color w:val="000000"/>
      <w:kern w:val="1"/>
      <w:sz w:val="28"/>
      <w:szCs w:val="28"/>
    </w:rPr>
  </w:style>
  <w:style w:type="paragraph" w:styleId="a7">
    <w:name w:val="Normal Indent"/>
    <w:aliases w:val="s4,正文（首行缩进两字） Char Char Char Char Char Char Char,文本条款,正文（首行缩进两字） Char Char Char Char Char Char Char Char Char Char Char Char Char Char Char Char Char Char Char Char Char Char Char Char C,正文（首行缩进两字） Char,标题4 Char,标题4 Char Char Char,特点,表正文,表格标题,正文非缩进"/>
    <w:basedOn w:val="a6"/>
    <w:link w:val="11"/>
    <w:qFormat/>
    <w:rsid w:val="00067999"/>
    <w:pPr>
      <w:spacing w:line="300" w:lineRule="auto"/>
    </w:pPr>
    <w:rPr>
      <w:rFonts w:ascii="Arial" w:hAnsi="Arial" w:cs="Arial"/>
    </w:rPr>
  </w:style>
  <w:style w:type="character" w:customStyle="1" w:styleId="11">
    <w:name w:val="正文缩进 字符1"/>
    <w:aliases w:val="s4 字符1,正文（首行缩进两字） Char Char Char Char Char Char Char 字符1,文本条款 字符1,正文（首行缩进两字） Char Char Char Char Char Char Char Char Char Char Char Char Char Char Char Char Char Char Char Char Char Char Char Char C 字符1,正文（首行缩进两字） Char 字符1,标题4 Char 字符1,特点 字符1"/>
    <w:link w:val="a7"/>
    <w:qFormat/>
    <w:rsid w:val="00067999"/>
    <w:rPr>
      <w:rFonts w:ascii="Arial" w:eastAsia="宋体" w:hAnsi="Arial" w:cs="Arial"/>
      <w:color w:val="000000"/>
      <w:kern w:val="1"/>
      <w:sz w:val="24"/>
      <w:szCs w:val="24"/>
      <w:lang w:val="en-US" w:eastAsia="zh-CN" w:bidi="ar-SA"/>
    </w:rPr>
  </w:style>
  <w:style w:type="character" w:customStyle="1" w:styleId="60">
    <w:name w:val="标题 6 字符"/>
    <w:link w:val="6"/>
    <w:qFormat/>
    <w:rsid w:val="00067999"/>
    <w:rPr>
      <w:rFonts w:ascii="Arial" w:eastAsia="黑体" w:hAnsi="Arial"/>
      <w:b/>
      <w:sz w:val="24"/>
      <w:lang w:val="x-none" w:eastAsia="x-none"/>
    </w:rPr>
  </w:style>
  <w:style w:type="character" w:customStyle="1" w:styleId="70">
    <w:name w:val="标题 7 字符"/>
    <w:link w:val="7"/>
    <w:uiPriority w:val="9"/>
    <w:qFormat/>
    <w:rsid w:val="00067999"/>
    <w:rPr>
      <w:rFonts w:ascii="宋体" w:hAnsi="Tms Rmn"/>
      <w:b/>
      <w:sz w:val="24"/>
      <w:lang w:val="x-none" w:eastAsia="x-none"/>
    </w:rPr>
  </w:style>
  <w:style w:type="character" w:customStyle="1" w:styleId="80">
    <w:name w:val="标题 8 字符"/>
    <w:link w:val="8"/>
    <w:qFormat/>
    <w:rsid w:val="00067999"/>
    <w:rPr>
      <w:rFonts w:ascii="Arial" w:eastAsia="黑体" w:hAnsi="Arial"/>
      <w:sz w:val="24"/>
      <w:lang w:val="x-none" w:eastAsia="x-none"/>
    </w:rPr>
  </w:style>
  <w:style w:type="character" w:customStyle="1" w:styleId="90">
    <w:name w:val="标题 9 字符"/>
    <w:link w:val="9"/>
    <w:qFormat/>
    <w:rsid w:val="00067999"/>
    <w:rPr>
      <w:rFonts w:ascii="Arial" w:eastAsia="黑体" w:hAnsi="Arial"/>
      <w:sz w:val="21"/>
      <w:lang w:val="x-none" w:eastAsia="x-none"/>
    </w:rPr>
  </w:style>
  <w:style w:type="character" w:customStyle="1" w:styleId="ab">
    <w:name w:val="称呼 字符"/>
    <w:link w:val="ac"/>
    <w:rsid w:val="00067999"/>
    <w:rPr>
      <w:rFonts w:ascii="Arial" w:eastAsia="仿宋_GB2312" w:hAnsi="Arial"/>
      <w:sz w:val="24"/>
    </w:rPr>
  </w:style>
  <w:style w:type="paragraph" w:styleId="ac">
    <w:name w:val="Salutation"/>
    <w:basedOn w:val="a6"/>
    <w:next w:val="a6"/>
    <w:link w:val="ab"/>
    <w:rsid w:val="00067999"/>
    <w:pPr>
      <w:spacing w:before="60"/>
      <w:ind w:firstLine="482"/>
    </w:pPr>
    <w:rPr>
      <w:rFonts w:ascii="Arial" w:eastAsia="仿宋_GB2312" w:hAnsi="Arial"/>
      <w:color w:val="auto"/>
      <w:kern w:val="0"/>
      <w:szCs w:val="20"/>
      <w:lang w:val="x-none" w:eastAsia="x-none"/>
    </w:rPr>
  </w:style>
  <w:style w:type="character" w:customStyle="1" w:styleId="m1">
    <w:name w:val="m_1"/>
    <w:rsid w:val="00067999"/>
  </w:style>
  <w:style w:type="character" w:customStyle="1" w:styleId="CharChar15">
    <w:name w:val="Char Char15"/>
    <w:rsid w:val="00067999"/>
    <w:rPr>
      <w:rFonts w:eastAsia="宋体"/>
      <w:color w:val="000000"/>
      <w:kern w:val="2"/>
      <w:sz w:val="18"/>
      <w:szCs w:val="18"/>
      <w:lang w:val="en-US" w:eastAsia="zh-CN" w:bidi="ar-SA"/>
    </w:rPr>
  </w:style>
  <w:style w:type="character" w:customStyle="1" w:styleId="Date1CharChar">
    <w:name w:val="Date1 Char Char"/>
    <w:link w:val="Date1"/>
    <w:rsid w:val="00067999"/>
    <w:rPr>
      <w:kern w:val="2"/>
      <w:sz w:val="21"/>
    </w:rPr>
  </w:style>
  <w:style w:type="paragraph" w:customStyle="1" w:styleId="Date1">
    <w:name w:val="Date1"/>
    <w:basedOn w:val="a6"/>
    <w:next w:val="a6"/>
    <w:link w:val="Date1CharChar"/>
    <w:rsid w:val="00067999"/>
    <w:pPr>
      <w:textAlignment w:val="baseline"/>
    </w:pPr>
    <w:rPr>
      <w:color w:val="auto"/>
      <w:kern w:val="2"/>
      <w:sz w:val="21"/>
      <w:szCs w:val="20"/>
      <w:lang w:val="x-none" w:eastAsia="x-none"/>
    </w:rPr>
  </w:style>
  <w:style w:type="character" w:customStyle="1" w:styleId="CharChar3">
    <w:name w:val="Char Char3"/>
    <w:rsid w:val="00067999"/>
    <w:rPr>
      <w:kern w:val="1"/>
      <w:sz w:val="24"/>
      <w:szCs w:val="24"/>
    </w:rPr>
  </w:style>
  <w:style w:type="character" w:customStyle="1" w:styleId="f241">
    <w:name w:val="f241"/>
    <w:rsid w:val="00067999"/>
    <w:rPr>
      <w:sz w:val="24"/>
      <w:szCs w:val="24"/>
    </w:rPr>
  </w:style>
  <w:style w:type="character" w:customStyle="1" w:styleId="CharCharChar">
    <w:name w:val="@正文 Char Char Char"/>
    <w:rsid w:val="00067999"/>
    <w:rPr>
      <w:rFonts w:cs="宋体"/>
      <w:kern w:val="2"/>
      <w:sz w:val="24"/>
      <w:szCs w:val="21"/>
      <w:lang w:val="en-US" w:eastAsia="zh-CN" w:bidi="ar-SA"/>
    </w:rPr>
  </w:style>
  <w:style w:type="character" w:customStyle="1" w:styleId="CharChar19">
    <w:name w:val="Char Char19"/>
    <w:rsid w:val="00067999"/>
    <w:rPr>
      <w:rFonts w:eastAsia="宋体"/>
      <w:b/>
      <w:bCs/>
      <w:kern w:val="44"/>
      <w:sz w:val="44"/>
      <w:szCs w:val="44"/>
      <w:lang w:val="en-US" w:eastAsia="zh-CN" w:bidi="ar-SA"/>
    </w:rPr>
  </w:style>
  <w:style w:type="character" w:styleId="ad">
    <w:name w:val="Strong"/>
    <w:uiPriority w:val="22"/>
    <w:rsid w:val="00067999"/>
    <w:rPr>
      <w:b/>
      <w:bCs/>
    </w:rPr>
  </w:style>
  <w:style w:type="character" w:styleId="ae">
    <w:name w:val="page number"/>
    <w:aliases w:val="-页码-,PN"/>
    <w:basedOn w:val="a8"/>
    <w:rsid w:val="00067999"/>
  </w:style>
  <w:style w:type="character" w:styleId="af">
    <w:name w:val="FollowedHyperlink"/>
    <w:uiPriority w:val="99"/>
    <w:rsid w:val="00067999"/>
    <w:rPr>
      <w:color w:val="7F007F"/>
      <w:u w:val="single"/>
    </w:rPr>
  </w:style>
  <w:style w:type="character" w:styleId="af0">
    <w:name w:val="Emphasis"/>
    <w:rsid w:val="00067999"/>
    <w:rPr>
      <w:b w:val="0"/>
      <w:bCs w:val="0"/>
      <w:i w:val="0"/>
      <w:iCs w:val="0"/>
      <w:color w:val="CC0033"/>
    </w:rPr>
  </w:style>
  <w:style w:type="character" w:styleId="af1">
    <w:name w:val="line number"/>
    <w:rsid w:val="00067999"/>
    <w:rPr>
      <w:sz w:val="21"/>
      <w:szCs w:val="21"/>
    </w:rPr>
  </w:style>
  <w:style w:type="character" w:styleId="HTML">
    <w:name w:val="HTML Definition"/>
    <w:rsid w:val="00067999"/>
    <w:rPr>
      <w:i/>
      <w:iCs/>
      <w:sz w:val="21"/>
      <w:szCs w:val="21"/>
    </w:rPr>
  </w:style>
  <w:style w:type="character" w:styleId="HTML0">
    <w:name w:val="HTML Typewriter"/>
    <w:rsid w:val="00067999"/>
    <w:rPr>
      <w:rFonts w:ascii="Courier New" w:hAnsi="Courier New" w:cs="Courier New"/>
      <w:sz w:val="20"/>
      <w:szCs w:val="20"/>
    </w:rPr>
  </w:style>
  <w:style w:type="character" w:styleId="HTML1">
    <w:name w:val="HTML Acronym"/>
    <w:rsid w:val="00067999"/>
    <w:rPr>
      <w:sz w:val="21"/>
      <w:szCs w:val="21"/>
    </w:rPr>
  </w:style>
  <w:style w:type="character" w:styleId="HTML2">
    <w:name w:val="HTML Variable"/>
    <w:rsid w:val="00067999"/>
    <w:rPr>
      <w:i/>
      <w:iCs/>
      <w:sz w:val="21"/>
      <w:szCs w:val="21"/>
    </w:rPr>
  </w:style>
  <w:style w:type="character" w:styleId="af2">
    <w:name w:val="Hyperlink"/>
    <w:uiPriority w:val="99"/>
    <w:rsid w:val="00067999"/>
    <w:rPr>
      <w:color w:val="0000FF"/>
      <w:u w:val="single"/>
    </w:rPr>
  </w:style>
  <w:style w:type="character" w:styleId="HTML3">
    <w:name w:val="HTML Code"/>
    <w:rsid w:val="00067999"/>
    <w:rPr>
      <w:rFonts w:ascii="Courier New" w:hAnsi="Courier New" w:cs="Courier New"/>
      <w:sz w:val="20"/>
      <w:szCs w:val="20"/>
    </w:rPr>
  </w:style>
  <w:style w:type="character" w:styleId="af3">
    <w:name w:val="annotation reference"/>
    <w:rsid w:val="00067999"/>
    <w:rPr>
      <w:sz w:val="21"/>
      <w:szCs w:val="21"/>
    </w:rPr>
  </w:style>
  <w:style w:type="character" w:styleId="HTML4">
    <w:name w:val="HTML Cite"/>
    <w:rsid w:val="00067999"/>
    <w:rPr>
      <w:i/>
      <w:iCs/>
      <w:sz w:val="21"/>
      <w:szCs w:val="21"/>
    </w:rPr>
  </w:style>
  <w:style w:type="character" w:styleId="HTML5">
    <w:name w:val="HTML Keyboard"/>
    <w:rsid w:val="00067999"/>
    <w:rPr>
      <w:rFonts w:ascii="Courier New" w:hAnsi="Courier New" w:cs="Courier New"/>
      <w:sz w:val="20"/>
      <w:szCs w:val="20"/>
    </w:rPr>
  </w:style>
  <w:style w:type="character" w:styleId="HTML6">
    <w:name w:val="HTML Sample"/>
    <w:rsid w:val="00067999"/>
    <w:rPr>
      <w:rFonts w:ascii="Courier New" w:hAnsi="Courier New" w:cs="Courier New"/>
      <w:sz w:val="21"/>
      <w:szCs w:val="21"/>
    </w:rPr>
  </w:style>
  <w:style w:type="character" w:customStyle="1" w:styleId="headline-content2">
    <w:name w:val="headline-content2"/>
    <w:rsid w:val="00067999"/>
  </w:style>
  <w:style w:type="character" w:customStyle="1" w:styleId="af4">
    <w:name w:val="文档结构图 字符"/>
    <w:link w:val="af5"/>
    <w:qFormat/>
    <w:rsid w:val="00067999"/>
    <w:rPr>
      <w:color w:val="000000"/>
      <w:kern w:val="1"/>
      <w:sz w:val="21"/>
      <w:szCs w:val="24"/>
      <w:shd w:val="clear" w:color="000000" w:fill="00007F"/>
    </w:rPr>
  </w:style>
  <w:style w:type="paragraph" w:styleId="af5">
    <w:name w:val="Document Map"/>
    <w:basedOn w:val="a6"/>
    <w:link w:val="af4"/>
    <w:rsid w:val="00067999"/>
    <w:pPr>
      <w:shd w:val="clear" w:color="000000" w:fill="00007F"/>
    </w:pPr>
    <w:rPr>
      <w:sz w:val="21"/>
      <w:lang w:val="x-none" w:eastAsia="x-none"/>
    </w:rPr>
  </w:style>
  <w:style w:type="character" w:customStyle="1" w:styleId="1CharChar">
    <w:name w:val="章标题1 Char Char"/>
    <w:link w:val="12"/>
    <w:rsid w:val="00067999"/>
    <w:rPr>
      <w:rFonts w:ascii="宋体" w:hAnsi="宋体"/>
      <w:b/>
      <w:bCs/>
      <w:kern w:val="2"/>
      <w:sz w:val="30"/>
      <w:szCs w:val="30"/>
    </w:rPr>
  </w:style>
  <w:style w:type="paragraph" w:customStyle="1" w:styleId="12">
    <w:name w:val="章标题1"/>
    <w:basedOn w:val="1"/>
    <w:link w:val="1CharChar"/>
    <w:rsid w:val="00067999"/>
    <w:pPr>
      <w:spacing w:before="300" w:after="300" w:line="520" w:lineRule="exact"/>
    </w:pPr>
    <w:rPr>
      <w:rFonts w:ascii="宋体" w:hAnsi="宋体"/>
      <w:bCs/>
      <w:color w:val="auto"/>
      <w:kern w:val="2"/>
      <w:sz w:val="30"/>
      <w:szCs w:val="30"/>
    </w:rPr>
  </w:style>
  <w:style w:type="character" w:customStyle="1" w:styleId="110">
    <w:name w:val="表格正文11 字符"/>
    <w:link w:val="111"/>
    <w:qFormat/>
    <w:rsid w:val="001B605E"/>
    <w:rPr>
      <w:bCs/>
      <w:kern w:val="44"/>
      <w:sz w:val="21"/>
      <w:szCs w:val="44"/>
    </w:rPr>
  </w:style>
  <w:style w:type="paragraph" w:customStyle="1" w:styleId="111">
    <w:name w:val="表格正文11"/>
    <w:link w:val="110"/>
    <w:rsid w:val="001B605E"/>
    <w:pPr>
      <w:adjustRightInd w:val="0"/>
      <w:snapToGrid w:val="0"/>
      <w:jc w:val="center"/>
    </w:pPr>
    <w:rPr>
      <w:bCs/>
      <w:kern w:val="44"/>
      <w:sz w:val="21"/>
      <w:szCs w:val="44"/>
    </w:rPr>
  </w:style>
  <w:style w:type="character" w:customStyle="1" w:styleId="1Char1">
    <w:name w:val="环标1 Char1"/>
    <w:link w:val="13"/>
    <w:rsid w:val="00067999"/>
    <w:rPr>
      <w:rFonts w:ascii="黑体" w:eastAsia="黑体" w:hAnsi="Courier New"/>
      <w:b/>
      <w:kern w:val="44"/>
      <w:sz w:val="32"/>
      <w:szCs w:val="21"/>
    </w:rPr>
  </w:style>
  <w:style w:type="paragraph" w:customStyle="1" w:styleId="13">
    <w:name w:val="环标1"/>
    <w:basedOn w:val="1"/>
    <w:link w:val="1Char1"/>
    <w:rsid w:val="00067999"/>
    <w:pPr>
      <w:keepNext w:val="0"/>
      <w:keepLines w:val="0"/>
      <w:spacing w:after="120" w:line="312" w:lineRule="atLeast"/>
      <w:jc w:val="left"/>
      <w:textAlignment w:val="baseline"/>
    </w:pPr>
    <w:rPr>
      <w:rFonts w:ascii="黑体" w:eastAsia="黑体" w:hAnsi="Courier New"/>
      <w:color w:val="auto"/>
      <w:kern w:val="44"/>
      <w:szCs w:val="21"/>
    </w:rPr>
  </w:style>
  <w:style w:type="character" w:customStyle="1" w:styleId="Char1">
    <w:name w:val="信息标题 Char1"/>
    <w:rsid w:val="00067999"/>
    <w:rPr>
      <w:rFonts w:ascii="Calibri Light" w:eastAsia="宋体" w:hAnsi="Calibri Light" w:cs="Times New Roman"/>
      <w:color w:val="000000"/>
      <w:kern w:val="1"/>
      <w:sz w:val="24"/>
      <w:szCs w:val="24"/>
      <w:shd w:val="pct20" w:color="auto" w:fill="auto"/>
    </w:rPr>
  </w:style>
  <w:style w:type="character" w:customStyle="1" w:styleId="content">
    <w:name w:val="content"/>
    <w:basedOn w:val="a8"/>
    <w:rsid w:val="00067999"/>
  </w:style>
  <w:style w:type="character" w:customStyle="1" w:styleId="CharChar">
    <w:name w:val="框文字 Char Char"/>
    <w:link w:val="af6"/>
    <w:rsid w:val="00067999"/>
    <w:rPr>
      <w:rFonts w:ascii="宋体" w:hAnsi="宋体"/>
      <w:spacing w:val="-20"/>
      <w:kern w:val="2"/>
      <w:sz w:val="21"/>
    </w:rPr>
  </w:style>
  <w:style w:type="paragraph" w:customStyle="1" w:styleId="af6">
    <w:name w:val="框文字"/>
    <w:basedOn w:val="a6"/>
    <w:link w:val="CharChar"/>
    <w:rsid w:val="00067999"/>
    <w:pPr>
      <w:widowControl/>
      <w:jc w:val="center"/>
    </w:pPr>
    <w:rPr>
      <w:rFonts w:ascii="宋体" w:hAnsi="宋体"/>
      <w:color w:val="auto"/>
      <w:spacing w:val="-20"/>
      <w:kern w:val="2"/>
      <w:sz w:val="21"/>
      <w:szCs w:val="20"/>
      <w:lang w:val="x-none" w:eastAsia="x-none"/>
    </w:rPr>
  </w:style>
  <w:style w:type="character" w:customStyle="1" w:styleId="CharChar0">
    <w:name w:val="我的样式（正文） Char Char"/>
    <w:rsid w:val="00067999"/>
    <w:rPr>
      <w:rFonts w:ascii="宋体"/>
      <w:kern w:val="2"/>
      <w:sz w:val="28"/>
    </w:rPr>
  </w:style>
  <w:style w:type="character" w:customStyle="1" w:styleId="style31">
    <w:name w:val="style31"/>
    <w:rsid w:val="00067999"/>
    <w:rPr>
      <w:color w:val="000000"/>
      <w:sz w:val="21"/>
      <w:szCs w:val="21"/>
    </w:rPr>
  </w:style>
  <w:style w:type="character" w:customStyle="1" w:styleId="1CharChar0">
    <w:name w:val="正文(1) Char Char"/>
    <w:link w:val="14"/>
    <w:rsid w:val="00067999"/>
    <w:rPr>
      <w:rFonts w:ascii="Arial" w:eastAsia="仿宋_GB2312" w:hAnsi="Arial"/>
      <w:sz w:val="24"/>
      <w:szCs w:val="21"/>
    </w:rPr>
  </w:style>
  <w:style w:type="paragraph" w:customStyle="1" w:styleId="14">
    <w:name w:val="正文(1)"/>
    <w:basedOn w:val="a6"/>
    <w:link w:val="1CharChar0"/>
    <w:rsid w:val="00067999"/>
    <w:pPr>
      <w:spacing w:beforeLines="50" w:line="312" w:lineRule="auto"/>
      <w:jc w:val="left"/>
    </w:pPr>
    <w:rPr>
      <w:rFonts w:ascii="Arial" w:eastAsia="仿宋_GB2312" w:hAnsi="Arial"/>
      <w:color w:val="auto"/>
      <w:kern w:val="0"/>
      <w:szCs w:val="21"/>
      <w:lang w:val="x-none" w:eastAsia="x-none"/>
    </w:rPr>
  </w:style>
  <w:style w:type="character" w:customStyle="1" w:styleId="31">
    <w:name w:val="正文文本缩进 3 字符"/>
    <w:link w:val="32"/>
    <w:uiPriority w:val="99"/>
    <w:rsid w:val="00067999"/>
    <w:rPr>
      <w:rFonts w:ascii="宋体" w:hAnsi="宋体" w:cs="宋体"/>
      <w:color w:val="000000"/>
      <w:kern w:val="1"/>
      <w:sz w:val="24"/>
      <w:szCs w:val="28"/>
      <w:lang w:val="zh-CN"/>
    </w:rPr>
  </w:style>
  <w:style w:type="paragraph" w:styleId="32">
    <w:name w:val="Body Text Indent 3"/>
    <w:basedOn w:val="a6"/>
    <w:link w:val="31"/>
    <w:uiPriority w:val="99"/>
    <w:rsid w:val="00067999"/>
    <w:pPr>
      <w:spacing w:after="163"/>
      <w:ind w:firstLine="490"/>
    </w:pPr>
    <w:rPr>
      <w:rFonts w:ascii="宋体" w:hAnsi="宋体"/>
      <w:szCs w:val="28"/>
      <w:lang w:val="zh-CN" w:eastAsia="x-none"/>
    </w:rPr>
  </w:style>
  <w:style w:type="character" w:customStyle="1" w:styleId="af7">
    <w:name w:val="注释标题 字符"/>
    <w:link w:val="af8"/>
    <w:rsid w:val="00067999"/>
    <w:rPr>
      <w:sz w:val="18"/>
      <w:szCs w:val="21"/>
    </w:rPr>
  </w:style>
  <w:style w:type="paragraph" w:styleId="af8">
    <w:name w:val="Note Heading"/>
    <w:basedOn w:val="a6"/>
    <w:next w:val="a6"/>
    <w:link w:val="af7"/>
    <w:rsid w:val="00067999"/>
    <w:pPr>
      <w:spacing w:before="60"/>
      <w:ind w:firstLine="482"/>
      <w:jc w:val="center"/>
    </w:pPr>
    <w:rPr>
      <w:color w:val="auto"/>
      <w:kern w:val="0"/>
      <w:sz w:val="18"/>
      <w:szCs w:val="21"/>
      <w:lang w:val="x-none" w:eastAsia="x-none"/>
    </w:rPr>
  </w:style>
  <w:style w:type="character" w:customStyle="1" w:styleId="CharCharChar0">
    <w:name w:val="正文格式 Char Char Char"/>
    <w:rsid w:val="00067999"/>
    <w:rPr>
      <w:rFonts w:ascii="宋体" w:eastAsia="宋体" w:cs="宋体"/>
      <w:kern w:val="2"/>
      <w:sz w:val="24"/>
      <w:szCs w:val="24"/>
      <w:lang w:val="en-US" w:eastAsia="zh-CN" w:bidi="ar-SA"/>
    </w:rPr>
  </w:style>
  <w:style w:type="character" w:customStyle="1" w:styleId="CharChar1">
    <w:name w:val="文本框 Char Char"/>
    <w:link w:val="af9"/>
    <w:rsid w:val="00067999"/>
    <w:rPr>
      <w:kern w:val="2"/>
      <w:sz w:val="24"/>
      <w:szCs w:val="21"/>
    </w:rPr>
  </w:style>
  <w:style w:type="paragraph" w:customStyle="1" w:styleId="af9">
    <w:name w:val="文本框"/>
    <w:basedOn w:val="a6"/>
    <w:link w:val="CharChar1"/>
    <w:rsid w:val="00067999"/>
    <w:pPr>
      <w:spacing w:line="300" w:lineRule="exact"/>
      <w:jc w:val="center"/>
    </w:pPr>
    <w:rPr>
      <w:color w:val="auto"/>
      <w:kern w:val="2"/>
      <w:szCs w:val="21"/>
      <w:lang w:val="x-none" w:eastAsia="x-none"/>
    </w:rPr>
  </w:style>
  <w:style w:type="character" w:customStyle="1" w:styleId="unnamed1">
    <w:name w:val="unnamed1"/>
    <w:rsid w:val="00067999"/>
    <w:rPr>
      <w:sz w:val="21"/>
      <w:szCs w:val="21"/>
    </w:rPr>
  </w:style>
  <w:style w:type="character" w:customStyle="1" w:styleId="CharChar2">
    <w:name w:val="样式 正文文字 + Char Char"/>
    <w:rsid w:val="00067999"/>
    <w:rPr>
      <w:rFonts w:eastAsia="宋体"/>
      <w:kern w:val="2"/>
      <w:sz w:val="24"/>
      <w:szCs w:val="24"/>
      <w:lang w:val="en-US" w:eastAsia="zh-CN" w:bidi="ar-SA"/>
    </w:rPr>
  </w:style>
  <w:style w:type="character" w:customStyle="1" w:styleId="CharChar4">
    <w:name w:val="Char Char4"/>
    <w:rsid w:val="00067999"/>
    <w:rPr>
      <w:rFonts w:ascii="宋体" w:eastAsia="宋体" w:hAnsi="宋体" w:hint="eastAsia"/>
      <w:kern w:val="2"/>
      <w:sz w:val="18"/>
      <w:szCs w:val="18"/>
      <w:lang w:val="en-US" w:eastAsia="zh-CN" w:bidi="ar-SA"/>
    </w:rPr>
  </w:style>
  <w:style w:type="character" w:customStyle="1" w:styleId="Char">
    <w:name w:val="段 Char"/>
    <w:aliases w:val="H4 Char,h4 sub sub heading Char"/>
    <w:link w:val="afa"/>
    <w:qFormat/>
    <w:rsid w:val="00067999"/>
    <w:rPr>
      <w:rFonts w:ascii="宋体"/>
      <w:sz w:val="21"/>
      <w:szCs w:val="21"/>
      <w:lang w:val="en-US" w:eastAsia="zh-CN" w:bidi="ar-SA"/>
    </w:rPr>
  </w:style>
  <w:style w:type="paragraph" w:customStyle="1" w:styleId="afa">
    <w:name w:val="段"/>
    <w:link w:val="Char"/>
    <w:rsid w:val="008E27B4"/>
    <w:pPr>
      <w:tabs>
        <w:tab w:val="center" w:pos="4201"/>
        <w:tab w:val="right" w:leader="dot" w:pos="9298"/>
      </w:tabs>
      <w:autoSpaceDE w:val="0"/>
      <w:autoSpaceDN w:val="0"/>
      <w:ind w:firstLineChars="200" w:firstLine="420"/>
      <w:jc w:val="both"/>
    </w:pPr>
    <w:rPr>
      <w:rFonts w:ascii="宋体"/>
      <w:sz w:val="21"/>
      <w:szCs w:val="21"/>
    </w:rPr>
  </w:style>
  <w:style w:type="character" w:customStyle="1" w:styleId="CharCharCharCharChar">
    <w:name w:val="普通(网站) Char Char Char Char Char"/>
    <w:rsid w:val="00067999"/>
    <w:rPr>
      <w:rFonts w:eastAsia="宋体"/>
      <w:sz w:val="24"/>
      <w:szCs w:val="24"/>
      <w:lang w:val="en-US" w:eastAsia="zh-CN" w:bidi="ar-SA"/>
    </w:rPr>
  </w:style>
  <w:style w:type="character" w:customStyle="1" w:styleId="style21">
    <w:name w:val="style21"/>
    <w:rsid w:val="00067999"/>
    <w:rPr>
      <w:color w:val="FF0000"/>
      <w:sz w:val="21"/>
      <w:szCs w:val="21"/>
    </w:rPr>
  </w:style>
  <w:style w:type="character" w:customStyle="1" w:styleId="33">
    <w:name w:val="正文文本 3 字符"/>
    <w:link w:val="34"/>
    <w:rsid w:val="00067999"/>
    <w:rPr>
      <w:rFonts w:eastAsia="仿宋_GB2312"/>
      <w:sz w:val="24"/>
    </w:rPr>
  </w:style>
  <w:style w:type="paragraph" w:styleId="34">
    <w:name w:val="Body Text 3"/>
    <w:basedOn w:val="a6"/>
    <w:link w:val="33"/>
    <w:rsid w:val="00067999"/>
    <w:pPr>
      <w:widowControl/>
      <w:spacing w:line="240" w:lineRule="atLeast"/>
      <w:jc w:val="left"/>
    </w:pPr>
    <w:rPr>
      <w:rFonts w:eastAsia="仿宋_GB2312"/>
      <w:color w:val="auto"/>
      <w:kern w:val="0"/>
      <w:szCs w:val="20"/>
      <w:lang w:val="x-none" w:eastAsia="x-none"/>
    </w:rPr>
  </w:style>
  <w:style w:type="character" w:customStyle="1" w:styleId="33CharCharh3H3level3PIM3Level3HeadHeadin1CharChar">
    <w:name w:val="样式 标题 3标题 3 Char Char头h3H3level_3PIM 3Level 3 HeadHeadin...1 Char Char"/>
    <w:link w:val="33CharCharh3H3level3PIM3Level3HeadHeadin1"/>
    <w:rsid w:val="00067999"/>
    <w:rPr>
      <w:rFonts w:ascii="仿宋_GB2312" w:eastAsia="仿宋_GB2312" w:hAnsi="宋体" w:cs="宋体"/>
      <w:b/>
      <w:bCs/>
      <w:color w:val="000000"/>
      <w:kern w:val="2"/>
      <w:sz w:val="28"/>
    </w:rPr>
  </w:style>
  <w:style w:type="paragraph" w:customStyle="1" w:styleId="33CharCharh3H3level3PIM3Level3HeadHeadin1">
    <w:name w:val="样式 标题 3标题 3 Char Char头h3H3level_3PIM 3Level 3 HeadHeadin...1"/>
    <w:basedOn w:val="3"/>
    <w:link w:val="33CharCharh3H3level3PIM3Level3HeadHeadin1CharChar"/>
    <w:rsid w:val="00067999"/>
    <w:pPr>
      <w:spacing w:line="500" w:lineRule="exact"/>
    </w:pPr>
    <w:rPr>
      <w:rFonts w:ascii="仿宋_GB2312" w:eastAsia="仿宋_GB2312" w:hAnsi="宋体"/>
      <w:bCs/>
      <w:color w:val="000000"/>
      <w:kern w:val="2"/>
      <w:szCs w:val="20"/>
    </w:rPr>
  </w:style>
  <w:style w:type="character" w:customStyle="1" w:styleId="CharChar26">
    <w:name w:val="Char Char26"/>
    <w:rsid w:val="00067999"/>
    <w:rPr>
      <w:rFonts w:ascii="Cambria" w:eastAsia="宋体" w:hAnsi="Cambria"/>
      <w:b/>
      <w:bCs/>
      <w:kern w:val="2"/>
      <w:sz w:val="32"/>
      <w:szCs w:val="32"/>
      <w:lang w:val="en-US" w:eastAsia="zh-CN" w:bidi="ar-SA"/>
    </w:rPr>
  </w:style>
  <w:style w:type="character" w:customStyle="1" w:styleId="21">
    <w:name w:val="正文文本缩进 2 字符"/>
    <w:link w:val="22"/>
    <w:qFormat/>
    <w:rsid w:val="00067999"/>
    <w:rPr>
      <w:color w:val="000000"/>
      <w:kern w:val="1"/>
      <w:sz w:val="24"/>
      <w:szCs w:val="24"/>
    </w:rPr>
  </w:style>
  <w:style w:type="paragraph" w:styleId="22">
    <w:name w:val="Body Text Indent 2"/>
    <w:basedOn w:val="a6"/>
    <w:link w:val="21"/>
    <w:rsid w:val="00067999"/>
    <w:pPr>
      <w:ind w:firstLine="420"/>
    </w:pPr>
    <w:rPr>
      <w:lang w:val="x-none" w:eastAsia="x-none"/>
    </w:rPr>
  </w:style>
  <w:style w:type="character" w:customStyle="1" w:styleId="Char0">
    <w:name w:val="正文格式 Char"/>
    <w:link w:val="afb"/>
    <w:rsid w:val="00067999"/>
    <w:rPr>
      <w:rFonts w:ascii="宋体" w:cs="宋体"/>
      <w:kern w:val="2"/>
      <w:sz w:val="24"/>
      <w:szCs w:val="24"/>
    </w:rPr>
  </w:style>
  <w:style w:type="paragraph" w:customStyle="1" w:styleId="afb">
    <w:name w:val="正文格式"/>
    <w:basedOn w:val="a6"/>
    <w:link w:val="Char0"/>
    <w:rsid w:val="00067999"/>
    <w:pPr>
      <w:ind w:firstLine="482"/>
    </w:pPr>
    <w:rPr>
      <w:rFonts w:ascii="宋体"/>
      <w:color w:val="auto"/>
      <w:kern w:val="2"/>
      <w:lang w:val="x-none" w:eastAsia="x-none"/>
    </w:rPr>
  </w:style>
  <w:style w:type="character" w:customStyle="1" w:styleId="afc">
    <w:name w:val="页脚 字符"/>
    <w:aliases w:val="mdcFooter 字符,Footer-Even 字符,fo 字符,footer odd 字符,odd 字符,footer Final 字符,123YJ 字符,Footer1 字符,Footer11 字符,Footer12 字符,Footer13 字符,Footer14 字符,f 字符,footer 字符,页脚1 字符,Footer Line1 字符,F1 字符,Footer Line11 字符,F11 字符, Char3 Char Char Char Char 字符, Char31 字符"/>
    <w:link w:val="afd"/>
    <w:qFormat/>
    <w:rsid w:val="00067999"/>
    <w:rPr>
      <w:color w:val="000000"/>
      <w:kern w:val="1"/>
      <w:sz w:val="18"/>
      <w:szCs w:val="18"/>
    </w:rPr>
  </w:style>
  <w:style w:type="paragraph" w:styleId="afd">
    <w:name w:val="footer"/>
    <w:aliases w:val="mdcFooter,Footer-Even,fo,footer odd,odd,footer Final,123YJ,Footer1,Footer11,Footer12,Footer13,Footer14,f,footer,页脚1,Footer Line1,F1,Footer Line11,F11, Char3 Char Char Char Char, Char31, Char3 Char Char Char1 Char Char, Char3 Char Char Char1 Char,a页脚"/>
    <w:basedOn w:val="a6"/>
    <w:link w:val="afc"/>
    <w:rsid w:val="00067999"/>
    <w:pPr>
      <w:tabs>
        <w:tab w:val="center" w:pos="4153"/>
        <w:tab w:val="right" w:pos="8306"/>
      </w:tabs>
      <w:jc w:val="left"/>
    </w:pPr>
    <w:rPr>
      <w:sz w:val="18"/>
      <w:szCs w:val="18"/>
      <w:lang w:val="x-none" w:eastAsia="x-none"/>
    </w:rPr>
  </w:style>
  <w:style w:type="character" w:customStyle="1" w:styleId="m8">
    <w:name w:val="m_8"/>
    <w:rsid w:val="00067999"/>
  </w:style>
  <w:style w:type="character" w:customStyle="1" w:styleId="Char10">
    <w:name w:val="表中文字 Char1"/>
    <w:link w:val="afe"/>
    <w:rsid w:val="00067999"/>
    <w:rPr>
      <w:color w:val="000000"/>
      <w:kern w:val="1"/>
      <w:sz w:val="24"/>
    </w:rPr>
  </w:style>
  <w:style w:type="paragraph" w:customStyle="1" w:styleId="afe">
    <w:name w:val="表中文字"/>
    <w:basedOn w:val="a6"/>
    <w:link w:val="Char10"/>
    <w:rsid w:val="00067999"/>
    <w:pPr>
      <w:spacing w:before="60" w:after="60"/>
    </w:pPr>
    <w:rPr>
      <w:szCs w:val="20"/>
      <w:lang w:val="x-none" w:eastAsia="x-none"/>
    </w:rPr>
  </w:style>
  <w:style w:type="character" w:customStyle="1" w:styleId="CharCharCharCharCharCharCharChar">
    <w:name w:val="Char Char Char Char Char Char Char Char"/>
    <w:rsid w:val="00067999"/>
    <w:rPr>
      <w:rFonts w:ascii="宋体" w:eastAsia="宋体" w:hAnsi="宋体"/>
      <w:kern w:val="2"/>
      <w:sz w:val="24"/>
      <w:szCs w:val="21"/>
      <w:lang w:val="en-US" w:eastAsia="zh-CN"/>
    </w:rPr>
  </w:style>
  <w:style w:type="character" w:customStyle="1" w:styleId="HTML7">
    <w:name w:val="HTML 预设格式 字符"/>
    <w:link w:val="HTML8"/>
    <w:rsid w:val="00067999"/>
    <w:rPr>
      <w:rFonts w:ascii="Arial" w:hAnsi="Arial" w:cs="Arial"/>
      <w:color w:val="000000"/>
      <w:sz w:val="21"/>
      <w:szCs w:val="21"/>
    </w:rPr>
  </w:style>
  <w:style w:type="paragraph" w:styleId="HTML8">
    <w:name w:val="HTML Preformatted"/>
    <w:basedOn w:val="a6"/>
    <w:link w:val="HTML7"/>
    <w:rsid w:val="00067999"/>
    <w:pPr>
      <w:widowControl/>
      <w:tabs>
        <w:tab w:val="left" w:pos="916"/>
        <w:tab w:val="left" w:pos="1832"/>
        <w:tab w:val="left" w:pos="2748"/>
        <w:tab w:val="left" w:pos="3664"/>
        <w:tab w:val="left" w:pos="4580"/>
        <w:tab w:val="left" w:pos="5496"/>
        <w:tab w:val="left" w:pos="6412"/>
        <w:tab w:val="left" w:pos="7328"/>
        <w:tab w:val="left" w:pos="8244"/>
        <w:tab w:val="left" w:pos="8311"/>
        <w:tab w:val="left" w:pos="10992"/>
        <w:tab w:val="left" w:pos="11908"/>
        <w:tab w:val="left" w:pos="12824"/>
        <w:tab w:val="left" w:pos="13740"/>
        <w:tab w:val="left" w:pos="14656"/>
      </w:tabs>
      <w:spacing w:line="330" w:lineRule="atLeast"/>
      <w:jc w:val="left"/>
    </w:pPr>
    <w:rPr>
      <w:rFonts w:ascii="Arial" w:hAnsi="Arial"/>
      <w:kern w:val="0"/>
      <w:sz w:val="21"/>
      <w:szCs w:val="21"/>
      <w:lang w:val="x-none" w:eastAsia="x-none"/>
    </w:rPr>
  </w:style>
  <w:style w:type="character" w:customStyle="1" w:styleId="CharCharCharChar">
    <w:name w:val="我的样式（正文） Char Char Char Char"/>
    <w:rsid w:val="00067999"/>
    <w:rPr>
      <w:rFonts w:ascii="宋体" w:eastAsia="宋体"/>
      <w:kern w:val="2"/>
      <w:sz w:val="28"/>
      <w:szCs w:val="21"/>
      <w:lang w:val="en-US" w:eastAsia="zh-CN" w:bidi="ar-SA"/>
    </w:rPr>
  </w:style>
  <w:style w:type="character" w:customStyle="1" w:styleId="Char11">
    <w:name w:val="环表头 Char1"/>
    <w:link w:val="aff"/>
    <w:rsid w:val="00067999"/>
    <w:rPr>
      <w:b/>
      <w:spacing w:val="16"/>
      <w:kern w:val="2"/>
      <w:sz w:val="24"/>
      <w:szCs w:val="24"/>
      <w:lang w:val="en-US" w:eastAsia="zh-CN"/>
    </w:rPr>
  </w:style>
  <w:style w:type="paragraph" w:customStyle="1" w:styleId="aff">
    <w:name w:val="环表头"/>
    <w:basedOn w:val="a6"/>
    <w:next w:val="a6"/>
    <w:link w:val="Char11"/>
    <w:rsid w:val="00067999"/>
    <w:pPr>
      <w:widowControl/>
      <w:tabs>
        <w:tab w:val="left" w:pos="283"/>
        <w:tab w:val="left" w:pos="5094"/>
      </w:tabs>
      <w:jc w:val="center"/>
      <w:textAlignment w:val="baseline"/>
    </w:pPr>
    <w:rPr>
      <w:b/>
      <w:color w:val="auto"/>
      <w:spacing w:val="16"/>
      <w:kern w:val="2"/>
    </w:rPr>
  </w:style>
  <w:style w:type="character" w:customStyle="1" w:styleId="postbody1">
    <w:name w:val="postbody1"/>
    <w:rsid w:val="00067999"/>
    <w:rPr>
      <w:sz w:val="22"/>
      <w:szCs w:val="21"/>
    </w:rPr>
  </w:style>
  <w:style w:type="character" w:customStyle="1" w:styleId="1CharChar1">
    <w:name w:val="节标题1 Char Char"/>
    <w:link w:val="15"/>
    <w:rsid w:val="00067999"/>
    <w:rPr>
      <w:rFonts w:ascii="宋体" w:hAnsi="宋体"/>
      <w:b/>
      <w:sz w:val="28"/>
      <w:szCs w:val="24"/>
    </w:rPr>
  </w:style>
  <w:style w:type="paragraph" w:customStyle="1" w:styleId="15">
    <w:name w:val="节标题1"/>
    <w:basedOn w:val="a6"/>
    <w:link w:val="1CharChar1"/>
    <w:rsid w:val="00067999"/>
    <w:pPr>
      <w:spacing w:beforeLines="50"/>
    </w:pPr>
    <w:rPr>
      <w:rFonts w:ascii="宋体" w:hAnsi="宋体"/>
      <w:b/>
      <w:color w:val="auto"/>
      <w:kern w:val="0"/>
      <w:sz w:val="28"/>
      <w:lang w:val="x-none" w:eastAsia="x-none"/>
    </w:rPr>
  </w:style>
  <w:style w:type="character" w:customStyle="1" w:styleId="aboutus1">
    <w:name w:val="aboutus1"/>
    <w:rsid w:val="00067999"/>
    <w:rPr>
      <w:rFonts w:ascii="ˎ̥" w:hAnsi="ˎ̥" w:hint="default"/>
      <w:strike w:val="0"/>
      <w:dstrike w:val="0"/>
      <w:color w:val="000000"/>
      <w:sz w:val="18"/>
      <w:szCs w:val="18"/>
      <w:u w:val="none"/>
    </w:rPr>
  </w:style>
  <w:style w:type="character" w:customStyle="1" w:styleId="Char12">
    <w:name w:val="环正文 Char1"/>
    <w:link w:val="aff0"/>
    <w:rsid w:val="00067999"/>
    <w:rPr>
      <w:rFonts w:ascii="宋体" w:hAnsi="宋体"/>
      <w:color w:val="000000"/>
      <w:kern w:val="2"/>
      <w:sz w:val="28"/>
      <w:szCs w:val="28"/>
    </w:rPr>
  </w:style>
  <w:style w:type="paragraph" w:customStyle="1" w:styleId="aff0">
    <w:name w:val="环正文"/>
    <w:basedOn w:val="a6"/>
    <w:link w:val="Char12"/>
    <w:rsid w:val="00067999"/>
    <w:pPr>
      <w:widowControl/>
      <w:textAlignment w:val="baseline"/>
    </w:pPr>
    <w:rPr>
      <w:rFonts w:ascii="宋体" w:hAnsi="宋体"/>
      <w:kern w:val="2"/>
      <w:sz w:val="28"/>
      <w:szCs w:val="28"/>
      <w:lang w:val="x-none" w:eastAsia="x-none"/>
    </w:rPr>
  </w:style>
  <w:style w:type="character" w:customStyle="1" w:styleId="2CharChar">
    <w:name w:val="节标题2 Char Char"/>
    <w:link w:val="23"/>
    <w:rsid w:val="00067999"/>
    <w:rPr>
      <w:sz w:val="24"/>
      <w:szCs w:val="28"/>
    </w:rPr>
  </w:style>
  <w:style w:type="paragraph" w:customStyle="1" w:styleId="23">
    <w:name w:val="节标题2"/>
    <w:basedOn w:val="a6"/>
    <w:link w:val="2CharChar"/>
    <w:rsid w:val="00067999"/>
    <w:pPr>
      <w:autoSpaceDE w:val="0"/>
      <w:autoSpaceDN w:val="0"/>
      <w:jc w:val="left"/>
    </w:pPr>
    <w:rPr>
      <w:color w:val="auto"/>
      <w:kern w:val="0"/>
      <w:szCs w:val="28"/>
      <w:lang w:val="x-none" w:eastAsia="x-none"/>
    </w:rPr>
  </w:style>
  <w:style w:type="character" w:customStyle="1" w:styleId="Char2">
    <w:name w:val="海港表头 Char"/>
    <w:rsid w:val="00067999"/>
    <w:rPr>
      <w:rFonts w:eastAsia="仿宋_GB2312" w:cs="宋体"/>
      <w:kern w:val="21"/>
      <w:sz w:val="21"/>
      <w:szCs w:val="24"/>
      <w:lang w:val="en-US" w:eastAsia="zh-CN" w:bidi="ar-SA"/>
    </w:rPr>
  </w:style>
  <w:style w:type="character" w:customStyle="1" w:styleId="Char3">
    <w:name w:val="我的样式（正文） Char"/>
    <w:link w:val="aff1"/>
    <w:rsid w:val="00067999"/>
    <w:rPr>
      <w:rFonts w:ascii="宋体" w:eastAsia="宋体"/>
      <w:kern w:val="2"/>
      <w:sz w:val="28"/>
      <w:lang w:val="en-US" w:eastAsia="zh-CN" w:bidi="ar-SA"/>
    </w:rPr>
  </w:style>
  <w:style w:type="paragraph" w:customStyle="1" w:styleId="aff1">
    <w:name w:val="我的样式（正文）"/>
    <w:basedOn w:val="a6"/>
    <w:link w:val="Char3"/>
    <w:rsid w:val="00067999"/>
    <w:pPr>
      <w:spacing w:line="440" w:lineRule="exact"/>
    </w:pPr>
    <w:rPr>
      <w:rFonts w:ascii="宋体"/>
      <w:color w:val="auto"/>
      <w:kern w:val="2"/>
      <w:sz w:val="28"/>
      <w:szCs w:val="20"/>
    </w:rPr>
  </w:style>
  <w:style w:type="character" w:customStyle="1" w:styleId="2TimesNewRomanCharChar">
    <w:name w:val="正文首行缩进 2 + Times New Roman Char Char"/>
    <w:link w:val="2TimesNewRoman"/>
    <w:rsid w:val="00067999"/>
    <w:rPr>
      <w:rFonts w:ascii="宋体" w:hAnsi="宋体"/>
      <w:sz w:val="24"/>
      <w:szCs w:val="24"/>
    </w:rPr>
  </w:style>
  <w:style w:type="paragraph" w:customStyle="1" w:styleId="2TimesNewRoman">
    <w:name w:val="正文首行缩进 2 + Times New Roman"/>
    <w:basedOn w:val="a6"/>
    <w:link w:val="2TimesNewRomanCharChar"/>
    <w:rsid w:val="00067999"/>
    <w:pPr>
      <w:tabs>
        <w:tab w:val="left" w:pos="0"/>
        <w:tab w:val="left" w:pos="870"/>
        <w:tab w:val="left" w:pos="3150"/>
      </w:tabs>
      <w:autoSpaceDE w:val="0"/>
      <w:autoSpaceDN w:val="0"/>
      <w:ind w:firstLine="480"/>
    </w:pPr>
    <w:rPr>
      <w:rFonts w:ascii="宋体" w:hAnsi="宋体"/>
      <w:color w:val="auto"/>
      <w:kern w:val="0"/>
      <w:lang w:val="x-none" w:eastAsia="x-none"/>
    </w:rPr>
  </w:style>
  <w:style w:type="character" w:customStyle="1" w:styleId="CharChar5">
    <w:name w:val="批注文字 Char Char"/>
    <w:rsid w:val="00067999"/>
    <w:rPr>
      <w:sz w:val="21"/>
      <w:szCs w:val="24"/>
    </w:rPr>
  </w:style>
  <w:style w:type="character" w:customStyle="1" w:styleId="CharChar6">
    <w:name w:val="正文小四 Char Char"/>
    <w:rsid w:val="00067999"/>
    <w:rPr>
      <w:rFonts w:ascii="宋体" w:eastAsia="宋体" w:hAnsi="宋体" w:cs="宋体"/>
      <w:kern w:val="2"/>
      <w:sz w:val="24"/>
      <w:szCs w:val="24"/>
      <w:lang w:val="en-US" w:eastAsia="zh-CN" w:bidi="ar-SA"/>
    </w:rPr>
  </w:style>
  <w:style w:type="character" w:customStyle="1" w:styleId="apple-style-span">
    <w:name w:val="apple-style-span"/>
    <w:rsid w:val="00067999"/>
    <w:rPr>
      <w:sz w:val="21"/>
      <w:szCs w:val="21"/>
    </w:rPr>
  </w:style>
  <w:style w:type="character" w:customStyle="1" w:styleId="1CharCharChar">
    <w:name w:val="标题1 Char Char Char"/>
    <w:rsid w:val="00067999"/>
    <w:rPr>
      <w:rFonts w:eastAsia="黑体"/>
      <w:kern w:val="2"/>
      <w:sz w:val="44"/>
      <w:szCs w:val="21"/>
    </w:rPr>
  </w:style>
  <w:style w:type="character" w:customStyle="1" w:styleId="Char4">
    <w:name w:val="报告表正文 宋体 四号 Char"/>
    <w:link w:val="aff2"/>
    <w:qFormat/>
    <w:rsid w:val="00067999"/>
    <w:rPr>
      <w:kern w:val="2"/>
      <w:sz w:val="28"/>
    </w:rPr>
  </w:style>
  <w:style w:type="paragraph" w:customStyle="1" w:styleId="aff2">
    <w:name w:val="报告表正文 宋体 四号"/>
    <w:basedOn w:val="a6"/>
    <w:link w:val="Char4"/>
    <w:rsid w:val="00067999"/>
    <w:pPr>
      <w:spacing w:line="500" w:lineRule="atLeast"/>
      <w:ind w:firstLine="519"/>
      <w:textAlignment w:val="baseline"/>
    </w:pPr>
    <w:rPr>
      <w:color w:val="auto"/>
      <w:kern w:val="2"/>
      <w:sz w:val="28"/>
      <w:szCs w:val="20"/>
      <w:lang w:val="x-none" w:eastAsia="x-none"/>
    </w:rPr>
  </w:style>
  <w:style w:type="character" w:customStyle="1" w:styleId="16">
    <w:name w:val="标题1"/>
    <w:basedOn w:val="a8"/>
    <w:rsid w:val="00067999"/>
  </w:style>
  <w:style w:type="character" w:customStyle="1" w:styleId="PlainTextChar3">
    <w:name w:val="Plain Text Char3"/>
    <w:aliases w:val="Plain Text Char1 Char,Plain Text Char Char Char,Plain Text Char Char1,Plain Text Char2 Char1,Plain Text Char2 Char Char,Plain Text Char1 Char Char Char,普通文字 Char Char Char Char1,普通文字 Char Char Char Char Char,纯文本 Char Char Char Char,纯 Ch"/>
    <w:rsid w:val="00067999"/>
    <w:rPr>
      <w:rFonts w:ascii="宋体" w:hAnsi="宋体" w:cs="Courier New"/>
      <w:kern w:val="1"/>
      <w:sz w:val="21"/>
      <w:szCs w:val="21"/>
    </w:rPr>
  </w:style>
  <w:style w:type="character" w:customStyle="1" w:styleId="CharCharCharCharChar0">
    <w:name w:val="Char Char Char Char Char"/>
    <w:rsid w:val="00067999"/>
    <w:rPr>
      <w:rFonts w:ascii="Arial" w:eastAsia="黑体" w:hAnsi="Arial"/>
      <w:b/>
      <w:bCs/>
      <w:kern w:val="2"/>
      <w:sz w:val="28"/>
      <w:szCs w:val="28"/>
      <w:lang w:val="en-US" w:eastAsia="zh-CN" w:bidi="ar-SA"/>
    </w:rPr>
  </w:style>
  <w:style w:type="character" w:customStyle="1" w:styleId="CharChar7">
    <w:name w:val="图例 Char Char"/>
    <w:rsid w:val="00067999"/>
    <w:rPr>
      <w:rFonts w:ascii="Arial" w:eastAsia="宋体" w:hAnsi="Arial"/>
      <w:kern w:val="2"/>
      <w:sz w:val="28"/>
      <w:szCs w:val="21"/>
      <w:lang w:val="en-US" w:eastAsia="zh-CN"/>
    </w:rPr>
  </w:style>
  <w:style w:type="character" w:customStyle="1" w:styleId="Char5">
    <w:name w:val="报告表正文 Char"/>
    <w:link w:val="aff3"/>
    <w:qFormat/>
    <w:rsid w:val="00067999"/>
    <w:rPr>
      <w:rFonts w:cs="Calibri"/>
      <w:sz w:val="24"/>
    </w:rPr>
  </w:style>
  <w:style w:type="paragraph" w:customStyle="1" w:styleId="aff3">
    <w:name w:val="报告表正文"/>
    <w:basedOn w:val="a6"/>
    <w:link w:val="Char5"/>
    <w:rsid w:val="00067999"/>
    <w:pPr>
      <w:ind w:firstLine="480"/>
      <w:jc w:val="left"/>
      <w:textAlignment w:val="baseline"/>
    </w:pPr>
    <w:rPr>
      <w:color w:val="auto"/>
      <w:kern w:val="0"/>
      <w:szCs w:val="20"/>
      <w:lang w:val="x-none" w:eastAsia="x-none"/>
    </w:rPr>
  </w:style>
  <w:style w:type="character" w:customStyle="1" w:styleId="zw1">
    <w:name w:val="zw1"/>
    <w:rsid w:val="00067999"/>
    <w:rPr>
      <w:rFonts w:ascii="宋体" w:eastAsia="宋体" w:hAnsi="宋体" w:hint="eastAsia"/>
      <w:sz w:val="22"/>
      <w:szCs w:val="22"/>
    </w:rPr>
  </w:style>
  <w:style w:type="character" w:customStyle="1" w:styleId="CharCharCharCharCharCharCharChar1">
    <w:name w:val="Char Char Char Char Char Char Char Char1"/>
    <w:link w:val="CharCharChar1"/>
    <w:rsid w:val="00067999"/>
    <w:rPr>
      <w:color w:val="000000"/>
      <w:kern w:val="1"/>
      <w:sz w:val="28"/>
      <w:szCs w:val="28"/>
    </w:rPr>
  </w:style>
  <w:style w:type="paragraph" w:customStyle="1" w:styleId="CharCharChar1">
    <w:name w:val="Char Char Char1"/>
    <w:basedOn w:val="a6"/>
    <w:link w:val="CharCharCharCharCharCharCharChar1"/>
    <w:rsid w:val="00067999"/>
    <w:pPr>
      <w:ind w:firstLine="560"/>
    </w:pPr>
    <w:rPr>
      <w:sz w:val="28"/>
      <w:szCs w:val="28"/>
      <w:lang w:val="x-none" w:eastAsia="x-none"/>
    </w:rPr>
  </w:style>
  <w:style w:type="character" w:customStyle="1" w:styleId="CharChar8">
    <w:name w:val="正文样式 仿宋 四号 Char Char"/>
    <w:link w:val="aff4"/>
    <w:qFormat/>
    <w:rsid w:val="00067999"/>
    <w:rPr>
      <w:rFonts w:ascii="仿宋_GB2312" w:eastAsia="仿宋_GB2312" w:hAnsi="宋体"/>
      <w:sz w:val="28"/>
    </w:rPr>
  </w:style>
  <w:style w:type="paragraph" w:customStyle="1" w:styleId="aff4">
    <w:name w:val="正文样式 仿宋 四号"/>
    <w:basedOn w:val="a6"/>
    <w:link w:val="CharChar8"/>
    <w:rsid w:val="00067999"/>
    <w:pPr>
      <w:spacing w:line="520" w:lineRule="exact"/>
    </w:pPr>
    <w:rPr>
      <w:rFonts w:ascii="仿宋_GB2312" w:eastAsia="仿宋_GB2312" w:hAnsi="宋体"/>
      <w:color w:val="auto"/>
      <w:kern w:val="0"/>
      <w:sz w:val="28"/>
      <w:szCs w:val="20"/>
      <w:lang w:val="x-none" w:eastAsia="x-none"/>
    </w:rPr>
  </w:style>
  <w:style w:type="character" w:customStyle="1" w:styleId="CharChar18">
    <w:name w:val="Char Char18"/>
    <w:rsid w:val="00067999"/>
    <w:rPr>
      <w:rFonts w:ascii="Arial" w:eastAsia="黑体" w:hAnsi="Arial"/>
      <w:b/>
      <w:bCs/>
      <w:kern w:val="2"/>
      <w:sz w:val="28"/>
      <w:szCs w:val="28"/>
      <w:lang w:val="en-US" w:eastAsia="zh-CN" w:bidi="ar-SA"/>
    </w:rPr>
  </w:style>
  <w:style w:type="character" w:customStyle="1" w:styleId="bt21">
    <w:name w:val="bt21"/>
    <w:rsid w:val="00067999"/>
    <w:rPr>
      <w:rFonts w:ascii="黑体" w:eastAsia="黑体" w:hint="eastAsia"/>
      <w:sz w:val="24"/>
      <w:szCs w:val="24"/>
    </w:rPr>
  </w:style>
  <w:style w:type="character" w:customStyle="1" w:styleId="Char13">
    <w:name w:val="页眉 Char1"/>
    <w:uiPriority w:val="99"/>
    <w:rsid w:val="00067999"/>
    <w:rPr>
      <w:kern w:val="2"/>
      <w:sz w:val="18"/>
      <w:szCs w:val="18"/>
    </w:rPr>
  </w:style>
  <w:style w:type="character" w:customStyle="1" w:styleId="GB231210125CharCharCharChar">
    <w:name w:val="样式 普通(网站) + 仿宋_GB2312 四号 两端对齐 首行缩进:  1.01 厘米 行距: 固定值 25 磅 Char Char Char Char"/>
    <w:rsid w:val="00067999"/>
    <w:rPr>
      <w:rFonts w:ascii="仿宋_GB2312" w:eastAsia="仿宋_GB2312" w:hAnsi="宋体" w:cs="宋体"/>
      <w:sz w:val="28"/>
      <w:szCs w:val="21"/>
      <w:lang w:val="en-US" w:eastAsia="zh-CN" w:bidi="ar-SA"/>
    </w:rPr>
  </w:style>
  <w:style w:type="character" w:customStyle="1" w:styleId="unnamed2">
    <w:name w:val="unnamed2"/>
    <w:rsid w:val="00067999"/>
    <w:rPr>
      <w:sz w:val="21"/>
      <w:szCs w:val="21"/>
    </w:rPr>
  </w:style>
  <w:style w:type="character" w:customStyle="1" w:styleId="HTMLChar1">
    <w:name w:val="HTML 预设格式 Char1"/>
    <w:rsid w:val="00067999"/>
    <w:rPr>
      <w:rFonts w:ascii="Courier New" w:hAnsi="Courier New" w:cs="Courier New"/>
      <w:kern w:val="2"/>
    </w:rPr>
  </w:style>
  <w:style w:type="character" w:customStyle="1" w:styleId="m7">
    <w:name w:val="m_7"/>
    <w:rsid w:val="00067999"/>
  </w:style>
  <w:style w:type="character" w:customStyle="1" w:styleId="CharChar9">
    <w:name w:val="Char Char"/>
    <w:rsid w:val="00067999"/>
    <w:rPr>
      <w:rFonts w:ascii="Times New Roman" w:eastAsia="宋体" w:hAnsi="Times New Roman" w:cs="Times New Roman"/>
      <w:b/>
      <w:bCs w:val="0"/>
      <w:i w:val="0"/>
      <w:iCs w:val="0"/>
      <w:caps w:val="0"/>
      <w:smallCaps w:val="0"/>
      <w:strike w:val="0"/>
      <w:vanish w:val="0"/>
      <w:color w:val="000000"/>
      <w:spacing w:val="0"/>
      <w:w w:val="100"/>
      <w:kern w:val="1"/>
      <w:position w:val="0"/>
      <w:sz w:val="21"/>
      <w:szCs w:val="24"/>
      <w:u w:val="none"/>
      <w:shd w:val="clear" w:color="auto" w:fill="auto"/>
      <w:vertAlign w:val="baseline"/>
      <w:lang w:val="en-US" w:eastAsia="zh-CN" w:bidi="ar-SA"/>
    </w:rPr>
  </w:style>
  <w:style w:type="character" w:customStyle="1" w:styleId="CharCharChar2">
    <w:name w:val="表格 Char Char Char"/>
    <w:rsid w:val="00067999"/>
    <w:rPr>
      <w:rFonts w:ascii="仿宋_GB2312" w:eastAsia="仿宋_GB2312" w:hAnsi="Alaska"/>
      <w:sz w:val="21"/>
      <w:szCs w:val="21"/>
    </w:rPr>
  </w:style>
  <w:style w:type="character" w:customStyle="1" w:styleId="Char6">
    <w:name w:val="表头 Char"/>
    <w:aliases w:val="H8 Char Char,H81 Char,标题 8 Char Char Char Char Char Char Char Char Char Char Char Char,标题0 Char Char,H8 Char1 Char,H81 Char1 Char,标题 8 Char Char Char Char Char Char Char Char Char Char Char Char1 Char,标题0 Char1,小4号黑体居中行距1倍 Char"/>
    <w:rsid w:val="00067999"/>
    <w:rPr>
      <w:rFonts w:ascii="宋体" w:eastAsia="宋体" w:hAnsi="宋体"/>
      <w:color w:val="000000"/>
      <w:sz w:val="24"/>
      <w:szCs w:val="24"/>
      <w:lang w:val="en-US" w:eastAsia="zh-CN" w:bidi="ar-SA"/>
    </w:rPr>
  </w:style>
  <w:style w:type="character" w:customStyle="1" w:styleId="3Char1">
    <w:name w:val="正文文本缩进 3 Char1"/>
    <w:rsid w:val="00067999"/>
    <w:rPr>
      <w:kern w:val="2"/>
      <w:sz w:val="16"/>
      <w:szCs w:val="16"/>
    </w:rPr>
  </w:style>
  <w:style w:type="character" w:customStyle="1" w:styleId="CharChara">
    <w:name w:val="_正文 Char Char"/>
    <w:link w:val="aff5"/>
    <w:rsid w:val="00067999"/>
    <w:rPr>
      <w:rFonts w:ascii="Arial" w:hAnsi="Arial" w:cs="Arial"/>
      <w:kern w:val="2"/>
      <w:sz w:val="21"/>
      <w:szCs w:val="24"/>
    </w:rPr>
  </w:style>
  <w:style w:type="paragraph" w:customStyle="1" w:styleId="aff5">
    <w:name w:val="_正文"/>
    <w:basedOn w:val="a6"/>
    <w:link w:val="CharChara"/>
    <w:rsid w:val="00067999"/>
    <w:pPr>
      <w:tabs>
        <w:tab w:val="left" w:pos="540"/>
      </w:tabs>
    </w:pPr>
    <w:rPr>
      <w:rFonts w:ascii="Arial" w:hAnsi="Arial"/>
      <w:color w:val="auto"/>
      <w:kern w:val="2"/>
      <w:sz w:val="21"/>
      <w:lang w:val="x-none" w:eastAsia="x-none"/>
    </w:rPr>
  </w:style>
  <w:style w:type="character" w:customStyle="1" w:styleId="2CharChar0">
    <w:name w:val="正文文字 2 Char Char"/>
    <w:rsid w:val="00067999"/>
    <w:rPr>
      <w:rFonts w:ascii="Times New Roman" w:eastAsia="宋体" w:hAnsi="Times New Roman" w:cs="Times New Roman"/>
      <w:szCs w:val="24"/>
    </w:rPr>
  </w:style>
  <w:style w:type="character" w:customStyle="1" w:styleId="3CharChar">
    <w:name w:val="标题3 Char Char"/>
    <w:rsid w:val="00067999"/>
    <w:rPr>
      <w:rFonts w:ascii="Cambria" w:eastAsia="Times New Roman" w:hAnsi="Cambria"/>
      <w:b/>
      <w:bCs w:val="0"/>
      <w:kern w:val="1"/>
      <w:sz w:val="28"/>
      <w:szCs w:val="32"/>
    </w:rPr>
  </w:style>
  <w:style w:type="character" w:customStyle="1" w:styleId="Char7">
    <w:name w:val="正文首行缩进 Char"/>
    <w:link w:val="aff6"/>
    <w:rsid w:val="00067999"/>
    <w:rPr>
      <w:color w:val="000000"/>
      <w:kern w:val="2"/>
      <w:sz w:val="21"/>
      <w:szCs w:val="24"/>
    </w:rPr>
  </w:style>
  <w:style w:type="paragraph" w:customStyle="1" w:styleId="aff6">
    <w:name w:val="正文首行缩进"/>
    <w:basedOn w:val="aff7"/>
    <w:link w:val="Char7"/>
    <w:rsid w:val="00067999"/>
    <w:pPr>
      <w:spacing w:after="120"/>
      <w:ind w:firstLineChars="100" w:firstLine="420"/>
    </w:pPr>
    <w:rPr>
      <w:kern w:val="2"/>
      <w:sz w:val="21"/>
    </w:rPr>
  </w:style>
  <w:style w:type="paragraph" w:styleId="aff7">
    <w:name w:val="Body Text"/>
    <w:basedOn w:val="a6"/>
    <w:link w:val="aff8"/>
    <w:rsid w:val="00067999"/>
    <w:rPr>
      <w:lang w:val="x-none" w:eastAsia="x-none"/>
    </w:rPr>
  </w:style>
  <w:style w:type="character" w:customStyle="1" w:styleId="aff8">
    <w:name w:val="正文文本 字符"/>
    <w:link w:val="aff7"/>
    <w:qFormat/>
    <w:rsid w:val="00067999"/>
    <w:rPr>
      <w:color w:val="000000"/>
      <w:kern w:val="1"/>
      <w:sz w:val="24"/>
      <w:szCs w:val="24"/>
    </w:rPr>
  </w:style>
  <w:style w:type="character" w:customStyle="1" w:styleId="1CharChar2">
    <w:name w:val="目标题 1) Char Char"/>
    <w:rsid w:val="00067999"/>
    <w:rPr>
      <w:rFonts w:ascii="Arial" w:eastAsia="黑体" w:hAnsi="Arial"/>
      <w:sz w:val="24"/>
      <w:lang w:val="en-US" w:eastAsia="zh-CN" w:bidi="ar-SA"/>
    </w:rPr>
  </w:style>
  <w:style w:type="character" w:customStyle="1" w:styleId="GB2312">
    <w:name w:val="样式 (中文) 仿宋_GB2312 小三"/>
    <w:rsid w:val="00067999"/>
    <w:rPr>
      <w:rFonts w:eastAsia="仿宋_GB2312"/>
      <w:sz w:val="28"/>
      <w:szCs w:val="21"/>
    </w:rPr>
  </w:style>
  <w:style w:type="character" w:customStyle="1" w:styleId="CharCharCharCharChar1">
    <w:name w:val="正文样式 仿宋 四号 Char Char Char Char Char"/>
    <w:rsid w:val="00067999"/>
  </w:style>
  <w:style w:type="character" w:customStyle="1" w:styleId="aff9">
    <w:name w:val="签名 字符"/>
    <w:link w:val="affa"/>
    <w:rsid w:val="00067999"/>
    <w:rPr>
      <w:rFonts w:ascii="Arial" w:eastAsia="仿宋_GB2312" w:hAnsi="Arial"/>
      <w:sz w:val="24"/>
    </w:rPr>
  </w:style>
  <w:style w:type="paragraph" w:styleId="affa">
    <w:name w:val="Signature"/>
    <w:basedOn w:val="a6"/>
    <w:link w:val="aff9"/>
    <w:rsid w:val="00067999"/>
    <w:pPr>
      <w:spacing w:before="60"/>
      <w:ind w:left="4320" w:firstLine="482"/>
    </w:pPr>
    <w:rPr>
      <w:rFonts w:ascii="Arial" w:eastAsia="仿宋_GB2312" w:hAnsi="Arial"/>
      <w:color w:val="auto"/>
      <w:kern w:val="0"/>
      <w:szCs w:val="20"/>
      <w:lang w:val="x-none" w:eastAsia="x-none"/>
    </w:rPr>
  </w:style>
  <w:style w:type="character" w:customStyle="1" w:styleId="3Char">
    <w:name w:val="标题 3 Char"/>
    <w:aliases w:val=" Char1 Char,Char1 Char Char Char,Char1 Char Char1,Char1 Char1,条标题1.1.1 Char,标题3 Char,小标题 Char,BOD 0 Char,l3 Char,CT Char,Fab-3 Char,3 Char,CT Char Char,H3 Char1,Level 3 Head Char,Heading 3 - old Char,Bold Head Char,bh Char,标题 3 Char Char1"/>
    <w:rsid w:val="00067999"/>
    <w:rPr>
      <w:rFonts w:eastAsia="宋体"/>
      <w:sz w:val="28"/>
      <w:lang w:val="en-US" w:eastAsia="zh-CN" w:bidi="ar-SA"/>
    </w:rPr>
  </w:style>
  <w:style w:type="character" w:customStyle="1" w:styleId="2Char">
    <w:name w:val="标题 2 Char"/>
    <w:aliases w:val="（一） Char1,第一章 标题 2 Char1,sect 1.2 Char1,H21 Char1,sect 1.21 Char1,H22 Char1,sect 1.22 Char1,H211 Char1,sect 1.211 Char1,H23 Char1,H212 Char1,1.1标题2 Char,条标题 Char"/>
    <w:rsid w:val="00067999"/>
    <w:rPr>
      <w:rFonts w:ascii="Arial" w:eastAsia="宋体" w:hAnsi="Arial" w:cs="Arial"/>
      <w:b/>
      <w:bCs/>
      <w:sz w:val="32"/>
      <w:szCs w:val="36"/>
      <w:lang w:val="en-US" w:eastAsia="zh-CN" w:bidi="ar-SA"/>
    </w:rPr>
  </w:style>
  <w:style w:type="character" w:customStyle="1" w:styleId="Char14">
    <w:name w:val="签名 Char1"/>
    <w:rsid w:val="00067999"/>
    <w:rPr>
      <w:color w:val="000000"/>
      <w:kern w:val="1"/>
      <w:sz w:val="21"/>
      <w:szCs w:val="24"/>
    </w:rPr>
  </w:style>
  <w:style w:type="character" w:customStyle="1" w:styleId="font-11">
    <w:name w:val="font-11"/>
    <w:rsid w:val="00067999"/>
    <w:rPr>
      <w:color w:val="000000"/>
      <w:sz w:val="18"/>
      <w:szCs w:val="18"/>
      <w:u w:val="none"/>
    </w:rPr>
  </w:style>
  <w:style w:type="character" w:customStyle="1" w:styleId="GB231225Char">
    <w:name w:val="样式 仿宋_GB2312 四号 黑色 两端对齐 行距: 固定值 25 磅 Char"/>
    <w:link w:val="GB231225"/>
    <w:qFormat/>
    <w:rsid w:val="00067999"/>
    <w:rPr>
      <w:rFonts w:ascii="仿宋_GB2312" w:eastAsia="仿宋_GB2312" w:cs="宋体"/>
      <w:color w:val="000000"/>
      <w:kern w:val="2"/>
      <w:sz w:val="28"/>
      <w:lang w:val="en-US" w:eastAsia="zh-CN" w:bidi="ar-SA"/>
    </w:rPr>
  </w:style>
  <w:style w:type="paragraph" w:customStyle="1" w:styleId="GB231225">
    <w:name w:val="样式 仿宋_GB2312 四号 黑色 两端对齐 行距: 固定值 25 磅"/>
    <w:basedOn w:val="a6"/>
    <w:link w:val="GB231225Char"/>
    <w:rsid w:val="00067999"/>
    <w:pPr>
      <w:spacing w:line="500" w:lineRule="exact"/>
      <w:ind w:firstLine="560"/>
    </w:pPr>
    <w:rPr>
      <w:rFonts w:ascii="仿宋_GB2312" w:eastAsia="仿宋_GB2312" w:cs="宋体"/>
      <w:kern w:val="2"/>
      <w:sz w:val="28"/>
      <w:szCs w:val="20"/>
    </w:rPr>
  </w:style>
  <w:style w:type="character" w:customStyle="1" w:styleId="s4Char2">
    <w:name w:val="s4 Char2"/>
    <w:aliases w:val="正文（首行缩进两字） Char Char Char Char Char Char Char Char2,文本条款 Char2,正文（首行缩进两字） Char Char Char Char Char Char Char Char Char Char Char Char Char Char Char Char Char Char Char Char Char Char Char Char C Char1,正文（首行缩进两字） Char Char2,标题4 Char Char1"/>
    <w:rsid w:val="00067999"/>
    <w:rPr>
      <w:rFonts w:eastAsia="宋体"/>
      <w:kern w:val="2"/>
      <w:sz w:val="21"/>
      <w:szCs w:val="24"/>
      <w:lang w:val="en-US" w:eastAsia="zh-CN" w:bidi="ar-SA"/>
    </w:rPr>
  </w:style>
  <w:style w:type="character" w:customStyle="1" w:styleId="33Char3CharCharCharCharCharCharCharCharC5CharCharChar">
    <w:name w:val="样式 标题 3标题 3 Char标题 3 Char Char Char Char Char Char Char Char C...5 Char Char Char"/>
    <w:link w:val="33Char3CharCharCharCharCharCharCharCharC5Char"/>
    <w:rsid w:val="00067999"/>
    <w:rPr>
      <w:kern w:val="2"/>
      <w:sz w:val="24"/>
      <w:szCs w:val="32"/>
    </w:rPr>
  </w:style>
  <w:style w:type="paragraph" w:customStyle="1" w:styleId="33Char3CharCharCharCharCharCharCharCharC5Char">
    <w:name w:val="样式 标题 3标题 3 Char标题 3 Char Char Char Char Char Char Char Char C...5 Char"/>
    <w:basedOn w:val="3"/>
    <w:link w:val="33Char3CharCharCharCharCharCharCharCharC5CharCharChar"/>
    <w:rsid w:val="00067999"/>
    <w:pPr>
      <w:tabs>
        <w:tab w:val="left" w:pos="720"/>
        <w:tab w:val="left" w:pos="1080"/>
      </w:tabs>
      <w:ind w:left="720" w:hanging="720"/>
    </w:pPr>
    <w:rPr>
      <w:b w:val="0"/>
      <w:kern w:val="2"/>
      <w:sz w:val="24"/>
      <w:szCs w:val="32"/>
    </w:rPr>
  </w:style>
  <w:style w:type="character" w:customStyle="1" w:styleId="CharChar31">
    <w:name w:val="Char Char31"/>
    <w:rsid w:val="00067999"/>
    <w:rPr>
      <w:rFonts w:ascii="宋体" w:eastAsia="宋体" w:hAnsi="Courier New"/>
      <w:kern w:val="2"/>
      <w:sz w:val="21"/>
      <w:szCs w:val="21"/>
      <w:lang w:val="en-US" w:eastAsia="zh-CN" w:bidi="ar-SA"/>
    </w:rPr>
  </w:style>
  <w:style w:type="character" w:customStyle="1" w:styleId="HTMLChar10">
    <w:name w:val="HTML 地址 Char1"/>
    <w:rsid w:val="00067999"/>
    <w:rPr>
      <w:i/>
      <w:iCs/>
      <w:color w:val="000000"/>
      <w:kern w:val="1"/>
      <w:sz w:val="21"/>
      <w:szCs w:val="24"/>
    </w:rPr>
  </w:style>
  <w:style w:type="character" w:customStyle="1" w:styleId="1Char">
    <w:name w:val="正1 Char"/>
    <w:rsid w:val="00067999"/>
    <w:rPr>
      <w:rFonts w:ascii="宋体" w:eastAsia="宋体" w:hAnsi="宋体" w:cs="宋体"/>
      <w:color w:val="000000"/>
      <w:sz w:val="28"/>
      <w:szCs w:val="28"/>
      <w:lang w:val="en-US" w:eastAsia="zh-CN" w:bidi="ar-SA"/>
    </w:rPr>
  </w:style>
  <w:style w:type="character" w:customStyle="1" w:styleId="grays">
    <w:name w:val="gray s"/>
    <w:rsid w:val="00067999"/>
    <w:rPr>
      <w:sz w:val="21"/>
      <w:szCs w:val="21"/>
    </w:rPr>
  </w:style>
  <w:style w:type="character" w:customStyle="1" w:styleId="Char15">
    <w:name w:val="称呼 Char1"/>
    <w:rsid w:val="00067999"/>
    <w:rPr>
      <w:color w:val="000000"/>
      <w:kern w:val="1"/>
      <w:sz w:val="21"/>
      <w:szCs w:val="24"/>
    </w:rPr>
  </w:style>
  <w:style w:type="character" w:customStyle="1" w:styleId="Char16">
    <w:name w:val="脚注文本 Char1"/>
    <w:rsid w:val="00067999"/>
    <w:rPr>
      <w:color w:val="000000"/>
      <w:kern w:val="1"/>
      <w:sz w:val="18"/>
      <w:szCs w:val="18"/>
    </w:rPr>
  </w:style>
  <w:style w:type="character" w:customStyle="1" w:styleId="CharCharb">
    <w:name w:val="编号下正文 Char Char"/>
    <w:rsid w:val="00067999"/>
    <w:rPr>
      <w:rFonts w:eastAsia="宋体"/>
      <w:bCs/>
      <w:kern w:val="2"/>
      <w:sz w:val="24"/>
      <w:szCs w:val="24"/>
      <w:lang w:val="en-US" w:eastAsia="zh-CN" w:bidi="ar-SA"/>
    </w:rPr>
  </w:style>
  <w:style w:type="character" w:customStyle="1" w:styleId="GB231210125CharChar">
    <w:name w:val="样式 普通(网站) + 仿宋_GB2312 四号 两端对齐 首行缩进:  1.01 厘米 行距: 固定值 25 磅 Char Char"/>
    <w:rsid w:val="00067999"/>
    <w:rPr>
      <w:rFonts w:ascii="仿宋_GB2312" w:eastAsia="仿宋_GB2312" w:hAnsi="宋体" w:cs="宋体"/>
      <w:sz w:val="28"/>
    </w:rPr>
  </w:style>
  <w:style w:type="character" w:customStyle="1" w:styleId="CharCharc">
    <w:name w:val="表格文字 Char Char"/>
    <w:rsid w:val="00067999"/>
    <w:rPr>
      <w:rFonts w:ascii="仿宋_GB2312" w:eastAsia="仿宋_GB2312" w:hAnsi="Arial Black"/>
      <w:kern w:val="44"/>
      <w:sz w:val="24"/>
      <w:szCs w:val="21"/>
      <w:lang w:val="en-US" w:eastAsia="zh-CN" w:bidi="ar-SA"/>
    </w:rPr>
  </w:style>
  <w:style w:type="character" w:customStyle="1" w:styleId="GB231209813CharCharCharCharChar">
    <w:name w:val="样式 仿宋_GB2312 四号 黑色 首行缩进:  0.98 厘米 行距: 多倍行距 1.3 字行 Char Char Char Char Char"/>
    <w:rsid w:val="00067999"/>
    <w:rPr>
      <w:rFonts w:ascii="仿宋_GB2312" w:eastAsia="仿宋_GB2312" w:hAnsi="宋体" w:cs="宋体"/>
      <w:color w:val="000000"/>
      <w:kern w:val="2"/>
      <w:sz w:val="28"/>
      <w:szCs w:val="21"/>
      <w:lang w:val="en-US" w:eastAsia="zh-CN" w:bidi="ar-SA"/>
    </w:rPr>
  </w:style>
  <w:style w:type="character" w:customStyle="1" w:styleId="infodetail1">
    <w:name w:val="infodetail1"/>
    <w:rsid w:val="00067999"/>
    <w:rPr>
      <w:rFonts w:ascii="ˎ̥" w:hAnsi="ˎ̥"/>
      <w:strike w:val="0"/>
      <w:color w:val="000000"/>
      <w:sz w:val="24"/>
      <w:szCs w:val="24"/>
      <w:u w:val="none"/>
    </w:rPr>
  </w:style>
  <w:style w:type="character" w:customStyle="1" w:styleId="btCharChar1">
    <w:name w:val="bt Char Char1"/>
    <w:rsid w:val="00067999"/>
    <w:rPr>
      <w:rFonts w:eastAsia="宋体"/>
      <w:kern w:val="2"/>
      <w:sz w:val="18"/>
      <w:szCs w:val="24"/>
      <w:lang w:val="en-US" w:eastAsia="zh-CN" w:bidi="ar-SA"/>
    </w:rPr>
  </w:style>
  <w:style w:type="character" w:customStyle="1" w:styleId="16p">
    <w:name w:val="16p"/>
    <w:rsid w:val="00067999"/>
    <w:rPr>
      <w:sz w:val="21"/>
      <w:szCs w:val="21"/>
    </w:rPr>
  </w:style>
  <w:style w:type="character" w:customStyle="1" w:styleId="affb">
    <w:name w:val="标题 字符"/>
    <w:link w:val="affc"/>
    <w:qFormat/>
    <w:rsid w:val="00067999"/>
    <w:rPr>
      <w:rFonts w:ascii="Cambria" w:hAnsi="Cambria"/>
      <w:b/>
      <w:bCs/>
      <w:kern w:val="2"/>
      <w:sz w:val="32"/>
      <w:szCs w:val="32"/>
    </w:rPr>
  </w:style>
  <w:style w:type="paragraph" w:styleId="affc">
    <w:name w:val="Title"/>
    <w:basedOn w:val="a6"/>
    <w:next w:val="a6"/>
    <w:link w:val="affb"/>
    <w:rsid w:val="00067999"/>
    <w:pPr>
      <w:spacing w:before="240" w:after="60"/>
      <w:jc w:val="center"/>
      <w:outlineLvl w:val="0"/>
    </w:pPr>
    <w:rPr>
      <w:rFonts w:ascii="Cambria" w:hAnsi="Cambria"/>
      <w:b/>
      <w:bCs/>
      <w:color w:val="auto"/>
      <w:kern w:val="2"/>
      <w:sz w:val="32"/>
      <w:szCs w:val="32"/>
      <w:lang w:val="x-none" w:eastAsia="x-none"/>
    </w:rPr>
  </w:style>
  <w:style w:type="character" w:customStyle="1" w:styleId="2Char1">
    <w:name w:val="标题 2 Char1"/>
    <w:aliases w:val="标题2 Char,二级 标题 2 Char,H2 Char,h2 Char,第一层条 Char,标题 2 Char Char1,节标题 Char,节 Char,1 Char1,1 Char Char,标题 2 Char Char Char1,标题 2（修改） Char,MVA2 Char,（节） Char,标题 2 Char Char Char Char,节标题 1.1 Char1,smaller still heading Char,节标题 1.1 Char Char,2 Ch"/>
    <w:rsid w:val="00067999"/>
    <w:rPr>
      <w:rFonts w:ascii="Arial" w:eastAsia="黑体" w:hAnsi="Arial"/>
      <w:b/>
      <w:bCs w:val="0"/>
      <w:kern w:val="1"/>
      <w:sz w:val="32"/>
      <w:szCs w:val="32"/>
      <w:lang w:val="en-US" w:eastAsia="zh-CN" w:bidi="ar-SA"/>
    </w:rPr>
  </w:style>
  <w:style w:type="character" w:customStyle="1" w:styleId="m48">
    <w:name w:val="m_48"/>
    <w:rsid w:val="00067999"/>
  </w:style>
  <w:style w:type="character" w:customStyle="1" w:styleId="CharChard">
    <w:name w:val="环保表内字（小五） Char Char"/>
    <w:link w:val="affd"/>
    <w:rsid w:val="00067999"/>
    <w:rPr>
      <w:color w:val="000000"/>
      <w:sz w:val="18"/>
      <w:szCs w:val="18"/>
    </w:rPr>
  </w:style>
  <w:style w:type="paragraph" w:customStyle="1" w:styleId="affd">
    <w:name w:val="环保表内字（小五）"/>
    <w:basedOn w:val="a6"/>
    <w:link w:val="CharChard"/>
    <w:rsid w:val="00067999"/>
    <w:pPr>
      <w:spacing w:line="0" w:lineRule="atLeast"/>
    </w:pPr>
    <w:rPr>
      <w:kern w:val="0"/>
      <w:sz w:val="18"/>
      <w:szCs w:val="18"/>
      <w:lang w:val="x-none" w:eastAsia="x-none"/>
    </w:rPr>
  </w:style>
  <w:style w:type="character" w:customStyle="1" w:styleId="CharChare">
    <w:name w:val="江波正文 Char Char"/>
    <w:link w:val="affe"/>
    <w:rsid w:val="00067999"/>
    <w:rPr>
      <w:rFonts w:eastAsia="仿宋_GB2312" w:hAnsi="仿宋_GB2312"/>
      <w:kern w:val="2"/>
      <w:sz w:val="28"/>
      <w:szCs w:val="28"/>
      <w:lang w:val="en-US" w:eastAsia="zh-CN" w:bidi="ar-SA"/>
    </w:rPr>
  </w:style>
  <w:style w:type="paragraph" w:customStyle="1" w:styleId="affe">
    <w:name w:val="江波正文"/>
    <w:link w:val="CharChare"/>
    <w:rsid w:val="00067999"/>
    <w:pPr>
      <w:spacing w:line="360" w:lineRule="auto"/>
      <w:ind w:firstLine="480"/>
      <w:jc w:val="both"/>
    </w:pPr>
    <w:rPr>
      <w:rFonts w:eastAsia="仿宋_GB2312" w:hAnsi="仿宋_GB2312"/>
      <w:kern w:val="2"/>
      <w:sz w:val="28"/>
      <w:szCs w:val="28"/>
    </w:rPr>
  </w:style>
  <w:style w:type="character" w:customStyle="1" w:styleId="gzj1">
    <w:name w:val="gzj1"/>
    <w:rsid w:val="00067999"/>
    <w:rPr>
      <w:b w:val="0"/>
      <w:bCs w:val="0"/>
      <w:i w:val="0"/>
      <w:iCs w:val="0"/>
      <w:caps w:val="0"/>
      <w:smallCaps w:val="0"/>
      <w:strike w:val="0"/>
      <w:dstrike w:val="0"/>
      <w:color w:val="000000"/>
      <w:sz w:val="16"/>
      <w:szCs w:val="16"/>
      <w:u w:val="none"/>
    </w:rPr>
  </w:style>
  <w:style w:type="character" w:customStyle="1" w:styleId="11CharChar">
    <w:name w:val="1.标题 1 Char Char"/>
    <w:rsid w:val="00067999"/>
    <w:rPr>
      <w:rFonts w:eastAsia="黑体"/>
      <w:b/>
      <w:kern w:val="44"/>
      <w:sz w:val="28"/>
      <w:szCs w:val="24"/>
      <w:lang w:val="en-US" w:eastAsia="zh-CN" w:bidi="ar-SA"/>
    </w:rPr>
  </w:style>
  <w:style w:type="character" w:customStyle="1" w:styleId="CharCharf">
    <w:name w:val="环表头 Char Char"/>
    <w:rsid w:val="00067999"/>
    <w:rPr>
      <w:rFonts w:ascii="黑体" w:eastAsia="黑体" w:hAnsi="宋体"/>
      <w:sz w:val="24"/>
      <w:szCs w:val="21"/>
      <w:lang w:val="en-US" w:eastAsia="zh-CN" w:bidi="ar-SA"/>
    </w:rPr>
  </w:style>
  <w:style w:type="character" w:customStyle="1" w:styleId="2Char10">
    <w:name w:val="正文首行缩进 2 Char1"/>
    <w:rsid w:val="00067999"/>
    <w:rPr>
      <w:rFonts w:ascii="仿宋_GB2312" w:eastAsia="微软雅黑" w:hAnsi="仿宋_GB2312" w:cs="仿宋_GB2312"/>
      <w:color w:val="000000"/>
      <w:kern w:val="1"/>
      <w:sz w:val="21"/>
      <w:szCs w:val="24"/>
      <w:lang w:val="zh-CN"/>
    </w:rPr>
  </w:style>
  <w:style w:type="character" w:customStyle="1" w:styleId="Char20">
    <w:name w:val="标题 Char2"/>
    <w:rsid w:val="00067999"/>
    <w:rPr>
      <w:rFonts w:ascii="Cambria" w:hAnsi="Cambria" w:cs="Times New Roman"/>
      <w:b/>
      <w:bCs/>
      <w:kern w:val="2"/>
      <w:sz w:val="32"/>
      <w:szCs w:val="32"/>
    </w:rPr>
  </w:style>
  <w:style w:type="character" w:customStyle="1" w:styleId="afff">
    <w:name w:val="纯文本 字符"/>
    <w:aliases w:val="普通文字 Char 字符,普通文字 字符,纯文本 Char Char Char 字符,纯文本 Char Char 字符,纯文本 Char Char Char Char Char Char Char Char 字符,纯文本 Char Char Char Char Char Char Char Char Char Char Char Char Char 字符,Plain Tex 字符"/>
    <w:link w:val="afff0"/>
    <w:uiPriority w:val="99"/>
    <w:qFormat/>
    <w:rsid w:val="00067999"/>
    <w:rPr>
      <w:rFonts w:ascii="宋体" w:hAnsi="宋体" w:cs="Courier New"/>
      <w:color w:val="000000"/>
      <w:kern w:val="1"/>
      <w:sz w:val="21"/>
      <w:szCs w:val="21"/>
    </w:rPr>
  </w:style>
  <w:style w:type="paragraph" w:styleId="afff0">
    <w:name w:val="Plain Text"/>
    <w:aliases w:val="普通文字 Char,普通文字,纯文本 Char Char Char,纯文本 Char Char,纯文本 Char Char Char Char Char Char Char Char,纯文本 Char Char Char Char Char Char Char Char Char Char Char Char Char,纯文本 Char Char Char Char Char Char Char Char Char Char Char Char Char Char Char,Plain Tex"/>
    <w:basedOn w:val="a6"/>
    <w:link w:val="afff"/>
    <w:qFormat/>
    <w:rsid w:val="00067999"/>
    <w:rPr>
      <w:rFonts w:ascii="宋体" w:hAnsi="宋体"/>
      <w:sz w:val="21"/>
      <w:szCs w:val="21"/>
      <w:lang w:val="x-none" w:eastAsia="x-none"/>
    </w:rPr>
  </w:style>
  <w:style w:type="character" w:customStyle="1" w:styleId="Char8">
    <w:name w:val="图 Char"/>
    <w:aliases w:val="编号正文 Char,标题 6（修改） Char,标题1.1.1.1.1.1 Char1,H6 Char,标题 6表内文字(小四) Char,标题1.1.1.1.1.1 Char Char Char"/>
    <w:rsid w:val="00067999"/>
    <w:rPr>
      <w:kern w:val="2"/>
      <w:sz w:val="24"/>
      <w:szCs w:val="21"/>
    </w:rPr>
  </w:style>
  <w:style w:type="character" w:customStyle="1" w:styleId="CharCharf0">
    <w:name w:val="表头（仿宋 小四） Char Char"/>
    <w:rsid w:val="00067999"/>
    <w:rPr>
      <w:rFonts w:ascii="仿宋_GB2312" w:eastAsia="仿宋_GB2312" w:hAnsi="宋体" w:cs="宋体"/>
      <w:color w:val="000000"/>
      <w:kern w:val="2"/>
      <w:sz w:val="24"/>
      <w:lang w:val="en-US" w:eastAsia="zh-CN" w:bidi="ar-SA"/>
    </w:rPr>
  </w:style>
  <w:style w:type="character" w:customStyle="1" w:styleId="CharCharCharCharCharChar">
    <w:name w:val="热电厂正文 Char Char Char Char Char Char"/>
    <w:link w:val="CharCharCharChar0"/>
    <w:rsid w:val="00067999"/>
    <w:rPr>
      <w:kern w:val="2"/>
      <w:sz w:val="24"/>
      <w:szCs w:val="24"/>
    </w:rPr>
  </w:style>
  <w:style w:type="paragraph" w:customStyle="1" w:styleId="CharCharCharChar0">
    <w:name w:val="热电厂正文 Char Char Char Char"/>
    <w:basedOn w:val="a6"/>
    <w:link w:val="CharCharCharCharCharChar"/>
    <w:rsid w:val="00067999"/>
    <w:pPr>
      <w:spacing w:line="440" w:lineRule="exact"/>
      <w:ind w:firstLine="480"/>
    </w:pPr>
    <w:rPr>
      <w:color w:val="auto"/>
      <w:kern w:val="2"/>
      <w:lang w:val="x-none" w:eastAsia="x-none"/>
    </w:rPr>
  </w:style>
  <w:style w:type="character" w:customStyle="1" w:styleId="m33">
    <w:name w:val="m_33"/>
    <w:rsid w:val="00067999"/>
  </w:style>
  <w:style w:type="character" w:customStyle="1" w:styleId="CharCharf1">
    <w:name w:val="@正文 Char Char"/>
    <w:link w:val="afff1"/>
    <w:rsid w:val="00067999"/>
    <w:rPr>
      <w:rFonts w:cs="宋体"/>
      <w:kern w:val="2"/>
      <w:sz w:val="24"/>
      <w:lang w:val="en-US" w:eastAsia="zh-CN" w:bidi="ar-SA"/>
    </w:rPr>
  </w:style>
  <w:style w:type="paragraph" w:customStyle="1" w:styleId="afff1">
    <w:name w:val="@正文"/>
    <w:link w:val="CharCharf1"/>
    <w:rsid w:val="00067999"/>
    <w:pPr>
      <w:spacing w:beforeLines="50" w:afterLines="50" w:line="360" w:lineRule="auto"/>
      <w:ind w:firstLineChars="200" w:firstLine="200"/>
    </w:pPr>
    <w:rPr>
      <w:rFonts w:cs="宋体"/>
      <w:kern w:val="2"/>
      <w:sz w:val="24"/>
    </w:rPr>
  </w:style>
  <w:style w:type="character" w:customStyle="1" w:styleId="title31">
    <w:name w:val="title31"/>
    <w:rsid w:val="00067999"/>
    <w:rPr>
      <w:rFonts w:ascii="宋体" w:eastAsia="宋体" w:hAnsi="宋体" w:hint="eastAsia"/>
      <w:i w:val="0"/>
      <w:iCs w:val="0"/>
      <w:color w:val="000000"/>
      <w:sz w:val="23"/>
      <w:szCs w:val="23"/>
    </w:rPr>
  </w:style>
  <w:style w:type="character" w:customStyle="1" w:styleId="btChar">
    <w:name w:val="bt Char"/>
    <w:aliases w:val="body text Char,Body Text x Char Char"/>
    <w:rsid w:val="00067999"/>
    <w:rPr>
      <w:rFonts w:eastAsia="宋体"/>
      <w:kern w:val="2"/>
      <w:sz w:val="21"/>
      <w:szCs w:val="24"/>
      <w:lang w:val="en-US" w:eastAsia="zh-CN" w:bidi="ar-SA"/>
    </w:rPr>
  </w:style>
  <w:style w:type="character" w:customStyle="1" w:styleId="14fz1">
    <w:name w:val="14fz1"/>
    <w:rsid w:val="00067999"/>
    <w:rPr>
      <w:rFonts w:hint="default"/>
      <w:b w:val="0"/>
      <w:bCs w:val="0"/>
      <w:color w:val="000000"/>
      <w:sz w:val="32"/>
      <w:szCs w:val="32"/>
    </w:rPr>
  </w:style>
  <w:style w:type="character" w:customStyle="1" w:styleId="1CharChar3">
    <w:name w:val="标题1 Char Char"/>
    <w:rsid w:val="00067999"/>
    <w:rPr>
      <w:rFonts w:eastAsia="方正小标宋_GBK"/>
      <w:snapToGrid w:val="0"/>
      <w:sz w:val="44"/>
      <w:lang w:val="en-US" w:eastAsia="zh-CN" w:bidi="ar-SA"/>
    </w:rPr>
  </w:style>
  <w:style w:type="character" w:customStyle="1" w:styleId="CharCharf2">
    <w:name w:val="正文文本 Char Char"/>
    <w:rsid w:val="00067999"/>
    <w:rPr>
      <w:sz w:val="21"/>
      <w:szCs w:val="21"/>
    </w:rPr>
  </w:style>
  <w:style w:type="character" w:customStyle="1" w:styleId="2Char0">
    <w:name w:val="正文文字缩进2字符 Char"/>
    <w:aliases w:val="正文文字( 首段缩进两字） Char,特点标题 Char,正文文字缩进 Char,Body Text 2 Char Char"/>
    <w:rsid w:val="00067999"/>
    <w:rPr>
      <w:rFonts w:eastAsia="宋体"/>
      <w:kern w:val="2"/>
      <w:sz w:val="21"/>
      <w:szCs w:val="24"/>
      <w:lang w:val="en-US" w:eastAsia="zh-CN" w:bidi="ar-SA"/>
    </w:rPr>
  </w:style>
  <w:style w:type="character" w:customStyle="1" w:styleId="grame">
    <w:name w:val="grame"/>
    <w:rsid w:val="00067999"/>
    <w:rPr>
      <w:sz w:val="21"/>
      <w:szCs w:val="21"/>
    </w:rPr>
  </w:style>
  <w:style w:type="character" w:customStyle="1" w:styleId="newscontent1">
    <w:name w:val="newscontent1"/>
    <w:rsid w:val="00067999"/>
    <w:rPr>
      <w:strike w:val="0"/>
      <w:dstrike w:val="0"/>
      <w:sz w:val="20"/>
      <w:szCs w:val="20"/>
      <w:u w:val="none"/>
    </w:rPr>
  </w:style>
  <w:style w:type="character" w:customStyle="1" w:styleId="afff2">
    <w:name w:val="日期 字符"/>
    <w:link w:val="afff3"/>
    <w:uiPriority w:val="99"/>
    <w:qFormat/>
    <w:rsid w:val="00067999"/>
    <w:rPr>
      <w:rFonts w:ascii="仿宋_GB2312" w:eastAsia="微软雅黑" w:hAnsi="仿宋_GB2312" w:cs="宋体"/>
      <w:color w:val="000000"/>
      <w:kern w:val="1"/>
      <w:sz w:val="28"/>
      <w:szCs w:val="28"/>
      <w:lang w:val="zh-CN"/>
    </w:rPr>
  </w:style>
  <w:style w:type="paragraph" w:styleId="afff3">
    <w:name w:val="Date"/>
    <w:basedOn w:val="a6"/>
    <w:next w:val="a6"/>
    <w:link w:val="afff2"/>
    <w:uiPriority w:val="99"/>
    <w:rsid w:val="00067999"/>
    <w:pPr>
      <w:ind w:left="100"/>
    </w:pPr>
    <w:rPr>
      <w:rFonts w:ascii="仿宋_GB2312" w:eastAsia="微软雅黑" w:hAnsi="仿宋_GB2312"/>
      <w:sz w:val="28"/>
      <w:szCs w:val="28"/>
      <w:lang w:val="zh-CN" w:eastAsia="x-none"/>
    </w:rPr>
  </w:style>
  <w:style w:type="character" w:customStyle="1" w:styleId="z-">
    <w:name w:val="z-窗体顶端 字符"/>
    <w:link w:val="z-0"/>
    <w:uiPriority w:val="99"/>
    <w:rsid w:val="00067999"/>
    <w:rPr>
      <w:rFonts w:ascii="Arial" w:hAnsi="Arial" w:cs="Arial"/>
      <w:vanish/>
      <w:sz w:val="16"/>
      <w:szCs w:val="16"/>
    </w:rPr>
  </w:style>
  <w:style w:type="paragraph" w:styleId="z-0">
    <w:name w:val="HTML Top of Form"/>
    <w:basedOn w:val="a6"/>
    <w:next w:val="a6"/>
    <w:link w:val="z-"/>
    <w:uiPriority w:val="99"/>
    <w:rsid w:val="00067999"/>
    <w:pPr>
      <w:widowControl/>
      <w:pBdr>
        <w:bottom w:val="single" w:sz="6" w:space="1" w:color="auto"/>
      </w:pBdr>
      <w:jc w:val="center"/>
    </w:pPr>
    <w:rPr>
      <w:rFonts w:ascii="Arial" w:hAnsi="Arial"/>
      <w:vanish/>
      <w:color w:val="auto"/>
      <w:kern w:val="0"/>
      <w:sz w:val="16"/>
      <w:szCs w:val="16"/>
      <w:lang w:val="x-none" w:eastAsia="x-none"/>
    </w:rPr>
  </w:style>
  <w:style w:type="character" w:customStyle="1" w:styleId="m40">
    <w:name w:val="m_40"/>
    <w:rsid w:val="00067999"/>
  </w:style>
  <w:style w:type="character" w:customStyle="1" w:styleId="WebCharChar">
    <w:name w:val="普通 (Web) Char Char"/>
    <w:rsid w:val="00067999"/>
    <w:rPr>
      <w:rFonts w:ascii="Arial Unicode MS" w:eastAsia="Arial Unicode MS" w:hAnsi="Arial Unicode MS" w:cs="Arial Unicode MS"/>
      <w:sz w:val="24"/>
      <w:szCs w:val="24"/>
      <w:lang w:val="en-US" w:eastAsia="zh-CN" w:bidi="ar-SA"/>
    </w:rPr>
  </w:style>
  <w:style w:type="character" w:customStyle="1" w:styleId="Char21">
    <w:name w:val="注释标题 Char2"/>
    <w:rsid w:val="00067999"/>
    <w:rPr>
      <w:color w:val="000000"/>
      <w:kern w:val="1"/>
      <w:sz w:val="21"/>
      <w:szCs w:val="24"/>
    </w:rPr>
  </w:style>
  <w:style w:type="character" w:customStyle="1" w:styleId="Char17">
    <w:name w:val="批注文字 Char1"/>
    <w:rsid w:val="00067999"/>
    <w:rPr>
      <w:rFonts w:eastAsia="宋体"/>
      <w:kern w:val="2"/>
      <w:sz w:val="21"/>
      <w:lang w:val="en-US" w:eastAsia="zh-CN" w:bidi="ar-SA"/>
    </w:rPr>
  </w:style>
  <w:style w:type="character" w:customStyle="1" w:styleId="Char18">
    <w:name w:val="纯文本 Char1"/>
    <w:uiPriority w:val="99"/>
    <w:rsid w:val="00067999"/>
    <w:rPr>
      <w:rFonts w:ascii="宋体" w:hAnsi="Courier New" w:cs="Courier New"/>
      <w:kern w:val="2"/>
      <w:sz w:val="21"/>
      <w:szCs w:val="21"/>
    </w:rPr>
  </w:style>
  <w:style w:type="character" w:customStyle="1" w:styleId="Char9">
    <w:name w:val="表格 + 居中 Char"/>
    <w:link w:val="afff4"/>
    <w:locked/>
    <w:rsid w:val="00067999"/>
    <w:rPr>
      <w:rFonts w:ascii="宋体" w:hAnsi="宋体" w:cs="宋体"/>
      <w:kern w:val="2"/>
      <w:sz w:val="21"/>
    </w:rPr>
  </w:style>
  <w:style w:type="paragraph" w:customStyle="1" w:styleId="afff4">
    <w:name w:val="表格 + 居中"/>
    <w:basedOn w:val="a6"/>
    <w:next w:val="a6"/>
    <w:link w:val="Char9"/>
    <w:rsid w:val="00067999"/>
    <w:pPr>
      <w:jc w:val="center"/>
    </w:pPr>
    <w:rPr>
      <w:rFonts w:ascii="宋体" w:hAnsi="宋体"/>
      <w:color w:val="auto"/>
      <w:kern w:val="2"/>
      <w:sz w:val="21"/>
      <w:szCs w:val="20"/>
      <w:lang w:val="x-none" w:eastAsia="x-none"/>
    </w:rPr>
  </w:style>
  <w:style w:type="character" w:customStyle="1" w:styleId="compcontent">
    <w:name w:val="comp_content"/>
    <w:rsid w:val="00067999"/>
    <w:rPr>
      <w:sz w:val="21"/>
      <w:szCs w:val="21"/>
    </w:rPr>
  </w:style>
  <w:style w:type="character" w:customStyle="1" w:styleId="bl91">
    <w:name w:val="bl91"/>
    <w:rsid w:val="00067999"/>
    <w:rPr>
      <w:color w:val="000000"/>
      <w:sz w:val="18"/>
      <w:szCs w:val="18"/>
    </w:rPr>
  </w:style>
  <w:style w:type="character" w:customStyle="1" w:styleId="font141">
    <w:name w:val="font141"/>
    <w:rsid w:val="00067999"/>
    <w:rPr>
      <w:b w:val="0"/>
      <w:bCs w:val="0"/>
      <w:color w:val="000000"/>
      <w:sz w:val="21"/>
      <w:szCs w:val="21"/>
    </w:rPr>
  </w:style>
  <w:style w:type="character" w:customStyle="1" w:styleId="afff5">
    <w:name w:val="脚注文本 字符"/>
    <w:link w:val="afff6"/>
    <w:rsid w:val="00067999"/>
    <w:rPr>
      <w:rFonts w:ascii="Arial" w:eastAsia="仿宋_GB2312" w:hAnsi="Arial"/>
      <w:sz w:val="18"/>
    </w:rPr>
  </w:style>
  <w:style w:type="paragraph" w:styleId="afff6">
    <w:name w:val="footnote text"/>
    <w:basedOn w:val="a6"/>
    <w:link w:val="afff5"/>
    <w:rsid w:val="00067999"/>
    <w:pPr>
      <w:spacing w:before="60"/>
      <w:ind w:firstLine="482"/>
      <w:jc w:val="left"/>
    </w:pPr>
    <w:rPr>
      <w:rFonts w:ascii="Arial" w:eastAsia="仿宋_GB2312" w:hAnsi="Arial"/>
      <w:color w:val="auto"/>
      <w:kern w:val="0"/>
      <w:sz w:val="18"/>
      <w:szCs w:val="20"/>
      <w:lang w:val="x-none" w:eastAsia="x-none"/>
    </w:rPr>
  </w:style>
  <w:style w:type="character" w:customStyle="1" w:styleId="CharChar20">
    <w:name w:val="Char Char2"/>
    <w:rsid w:val="00067999"/>
    <w:rPr>
      <w:kern w:val="1"/>
      <w:sz w:val="18"/>
      <w:szCs w:val="18"/>
    </w:rPr>
  </w:style>
  <w:style w:type="character" w:customStyle="1" w:styleId="CharCharCharChar1">
    <w:name w:val="正文样式 仿宋 四号 Char Char Char Char"/>
    <w:rsid w:val="00067999"/>
    <w:rPr>
      <w:rFonts w:ascii="仿宋_GB2312" w:eastAsia="仿宋_GB2312" w:hAnsi="宋体" w:cs="宋体"/>
      <w:kern w:val="2"/>
      <w:sz w:val="28"/>
      <w:szCs w:val="21"/>
      <w:lang w:val="en-US" w:eastAsia="zh-CN" w:bidi="ar-SA"/>
    </w:rPr>
  </w:style>
  <w:style w:type="character" w:customStyle="1" w:styleId="2CharCharChar">
    <w:name w:val="样式 正文样式 仿宋 四号 + 首行缩进:  2 字符 Char Char Char"/>
    <w:rsid w:val="00067999"/>
    <w:rPr>
      <w:rFonts w:ascii="仿宋_GB2312" w:eastAsia="仿宋_GB2312" w:hAnsi="宋体" w:cs="宋体"/>
      <w:color w:val="000000"/>
      <w:kern w:val="2"/>
      <w:sz w:val="28"/>
      <w:szCs w:val="21"/>
      <w:lang w:val="en-US" w:eastAsia="zh-CN" w:bidi="ar-SA"/>
    </w:rPr>
  </w:style>
  <w:style w:type="character" w:customStyle="1" w:styleId="CharCharf3">
    <w:name w:val="单学凯环表头 Char Char"/>
    <w:link w:val="afff7"/>
    <w:rsid w:val="00067999"/>
    <w:rPr>
      <w:rFonts w:ascii="仿宋_GB2312" w:eastAsia="仿宋_GB2312" w:hAnsi="宋体"/>
      <w:b/>
      <w:bCs/>
      <w:sz w:val="28"/>
      <w:szCs w:val="24"/>
    </w:rPr>
  </w:style>
  <w:style w:type="paragraph" w:customStyle="1" w:styleId="afff7">
    <w:name w:val="单学凯环表头"/>
    <w:basedOn w:val="a6"/>
    <w:link w:val="CharCharf3"/>
    <w:rsid w:val="00067999"/>
    <w:pPr>
      <w:widowControl/>
      <w:tabs>
        <w:tab w:val="left" w:pos="-1008"/>
        <w:tab w:val="left" w:pos="4873"/>
      </w:tabs>
      <w:jc w:val="center"/>
      <w:textAlignment w:val="baseline"/>
    </w:pPr>
    <w:rPr>
      <w:rFonts w:ascii="仿宋_GB2312" w:eastAsia="仿宋_GB2312" w:hAnsi="宋体"/>
      <w:b/>
      <w:bCs/>
      <w:color w:val="auto"/>
      <w:kern w:val="0"/>
      <w:sz w:val="28"/>
      <w:lang w:val="x-none" w:eastAsia="x-none"/>
    </w:rPr>
  </w:style>
  <w:style w:type="character" w:customStyle="1" w:styleId="GB231225CharCharChar">
    <w:name w:val="样式 仿宋_GB2312 四号 黑色 两端对齐 行距: 固定值 25 磅 Char Char Char"/>
    <w:rsid w:val="00067999"/>
    <w:rPr>
      <w:rFonts w:ascii="仿宋_GB2312" w:eastAsia="仿宋_GB2312" w:cs="宋体"/>
      <w:color w:val="000000"/>
      <w:kern w:val="2"/>
      <w:sz w:val="28"/>
      <w:szCs w:val="21"/>
      <w:lang w:val="en-US" w:eastAsia="zh-CN" w:bidi="ar-SA"/>
    </w:rPr>
  </w:style>
  <w:style w:type="character" w:customStyle="1" w:styleId="CharCharChar3">
    <w:name w:val="表头 Char Char Char"/>
    <w:rsid w:val="00067999"/>
    <w:rPr>
      <w:rFonts w:ascii="宋体" w:eastAsia="宋体" w:hAnsi="Courier New" w:cs="Century"/>
      <w:kern w:val="2"/>
      <w:sz w:val="24"/>
      <w:szCs w:val="21"/>
      <w:lang w:val="en-US" w:eastAsia="zh-CN" w:bidi="ar-SA"/>
    </w:rPr>
  </w:style>
  <w:style w:type="character" w:customStyle="1" w:styleId="Char22">
    <w:name w:val="正文小四 Char2"/>
    <w:rsid w:val="00067999"/>
    <w:rPr>
      <w:rFonts w:ascii="宋体" w:eastAsia="宋体" w:hAnsi="宋体" w:cs="宋体"/>
      <w:kern w:val="2"/>
      <w:sz w:val="24"/>
      <w:szCs w:val="24"/>
      <w:lang w:val="en-US" w:eastAsia="zh-CN" w:bidi="ar-SA"/>
    </w:rPr>
  </w:style>
  <w:style w:type="character" w:customStyle="1" w:styleId="afff8">
    <w:name w:val="信息标题 字符"/>
    <w:link w:val="afff9"/>
    <w:rsid w:val="00067999"/>
    <w:rPr>
      <w:rFonts w:ascii="Arial" w:eastAsia="仿宋_GB2312" w:hAnsi="Arial"/>
      <w:sz w:val="24"/>
      <w:shd w:val="pct20" w:color="auto" w:fill="auto"/>
    </w:rPr>
  </w:style>
  <w:style w:type="paragraph" w:styleId="afff9">
    <w:name w:val="Message Header"/>
    <w:basedOn w:val="a6"/>
    <w:link w:val="afff8"/>
    <w:rsid w:val="00067999"/>
    <w:pPr>
      <w:pBdr>
        <w:top w:val="single" w:sz="6" w:space="1" w:color="auto"/>
        <w:left w:val="single" w:sz="6" w:space="1" w:color="auto"/>
        <w:bottom w:val="single" w:sz="6" w:space="1" w:color="auto"/>
        <w:right w:val="single" w:sz="6" w:space="1" w:color="auto"/>
      </w:pBdr>
      <w:shd w:val="pct20" w:color="auto" w:fill="auto"/>
      <w:spacing w:before="60"/>
      <w:ind w:left="1080" w:hanging="1080"/>
    </w:pPr>
    <w:rPr>
      <w:rFonts w:ascii="Arial" w:eastAsia="仿宋_GB2312" w:hAnsi="Arial"/>
      <w:color w:val="auto"/>
      <w:kern w:val="0"/>
      <w:szCs w:val="20"/>
      <w:lang w:val="x-none" w:eastAsia="x-none"/>
    </w:rPr>
  </w:style>
  <w:style w:type="character" w:customStyle="1" w:styleId="CharCharf4">
    <w:name w:val="样式 题注 Char Char"/>
    <w:link w:val="afffa"/>
    <w:rsid w:val="00067999"/>
    <w:rPr>
      <w:rFonts w:ascii="仿宋_GB2312" w:eastAsia="仿宋_GB2312" w:hAnsi="仿宋_GB2312" w:cs="Arial"/>
      <w:color w:val="000000"/>
      <w:kern w:val="2"/>
      <w:sz w:val="24"/>
      <w:szCs w:val="24"/>
    </w:rPr>
  </w:style>
  <w:style w:type="paragraph" w:customStyle="1" w:styleId="afffa">
    <w:name w:val="样式 题注"/>
    <w:basedOn w:val="afffb"/>
    <w:link w:val="CharCharf4"/>
    <w:rsid w:val="00067999"/>
    <w:pPr>
      <w:spacing w:before="0" w:after="0" w:line="240" w:lineRule="atLeast"/>
      <w:jc w:val="center"/>
    </w:pPr>
    <w:rPr>
      <w:rFonts w:ascii="仿宋_GB2312" w:eastAsia="仿宋_GB2312" w:hAnsi="仿宋_GB2312"/>
      <w:color w:val="000000"/>
    </w:rPr>
  </w:style>
  <w:style w:type="paragraph" w:styleId="afffb">
    <w:name w:val="caption"/>
    <w:aliases w:val="题注 Char Char Char,题注 Char Char Char Char Char Char,题注 Char Char Char Char Char Char Char,题注 Char Char Char Char Char Char1 Char Char,题注 Char Char Char Char Char Char Char Char,题注 Char Char Char Char Char Char1 Char,实德题注,表头题注,题注 Char2,图题注WJH"/>
    <w:basedOn w:val="a6"/>
    <w:next w:val="a6"/>
    <w:link w:val="afffc"/>
    <w:rsid w:val="00067999"/>
    <w:pPr>
      <w:spacing w:before="152" w:after="160"/>
    </w:pPr>
    <w:rPr>
      <w:rFonts w:ascii="Arial" w:eastAsia="黑体" w:hAnsi="Arial"/>
      <w:color w:val="auto"/>
      <w:kern w:val="2"/>
      <w:lang w:val="x-none" w:eastAsia="x-none"/>
    </w:rPr>
  </w:style>
  <w:style w:type="character" w:customStyle="1" w:styleId="afffc">
    <w:name w:val="题注 字符"/>
    <w:aliases w:val="题注 Char Char Char 字符,题注 Char Char Char Char Char Char 字符,题注 Char Char Char Char Char Char Char 字符,题注 Char Char Char Char Char Char1 Char Char 字符,题注 Char Char Char Char Char Char Char Char 字符,题注 Char Char Char Char Char Char1 Char 字符,实德题注 字符"/>
    <w:link w:val="afffb"/>
    <w:uiPriority w:val="35"/>
    <w:qFormat/>
    <w:rsid w:val="00067999"/>
    <w:rPr>
      <w:rFonts w:ascii="Arial" w:eastAsia="黑体" w:hAnsi="Arial" w:cs="Arial"/>
      <w:kern w:val="2"/>
      <w:sz w:val="24"/>
      <w:szCs w:val="24"/>
    </w:rPr>
  </w:style>
  <w:style w:type="character" w:customStyle="1" w:styleId="3Char10">
    <w:name w:val="正文文本 3 Char1"/>
    <w:rsid w:val="00067999"/>
    <w:rPr>
      <w:kern w:val="2"/>
      <w:sz w:val="16"/>
      <w:szCs w:val="16"/>
    </w:rPr>
  </w:style>
  <w:style w:type="character" w:customStyle="1" w:styleId="CharCharCharChar2">
    <w:name w:val="表头 Char Char Char Char"/>
    <w:link w:val="afffd"/>
    <w:rsid w:val="00067999"/>
    <w:rPr>
      <w:rFonts w:eastAsia="黑体"/>
      <w:spacing w:val="-10"/>
      <w:sz w:val="21"/>
    </w:rPr>
  </w:style>
  <w:style w:type="paragraph" w:customStyle="1" w:styleId="afffd">
    <w:name w:val="表头"/>
    <w:basedOn w:val="a6"/>
    <w:link w:val="CharCharCharChar2"/>
    <w:rsid w:val="00067999"/>
    <w:pPr>
      <w:spacing w:line="320" w:lineRule="atLeast"/>
      <w:jc w:val="center"/>
      <w:textAlignment w:val="baseline"/>
    </w:pPr>
    <w:rPr>
      <w:rFonts w:eastAsia="黑体"/>
      <w:color w:val="auto"/>
      <w:spacing w:val="-10"/>
      <w:kern w:val="0"/>
      <w:sz w:val="21"/>
      <w:szCs w:val="20"/>
      <w:lang w:val="x-none" w:eastAsia="x-none"/>
    </w:rPr>
  </w:style>
  <w:style w:type="character" w:customStyle="1" w:styleId="haogao1">
    <w:name w:val="haogao1"/>
    <w:rsid w:val="00067999"/>
    <w:rPr>
      <w:sz w:val="21"/>
      <w:szCs w:val="21"/>
    </w:rPr>
  </w:style>
  <w:style w:type="character" w:customStyle="1" w:styleId="GB231209813CharCharChar">
    <w:name w:val="样式 仿宋_GB2312 四号 黑色 首行缩进:  0.98 厘米 行距: 多倍行距 1.3 字行 Char Char Char"/>
    <w:rsid w:val="00067999"/>
    <w:rPr>
      <w:rFonts w:ascii="仿宋_GB2312" w:eastAsia="仿宋_GB2312" w:hAnsi="宋体" w:cs="宋体"/>
      <w:color w:val="000000"/>
      <w:kern w:val="2"/>
      <w:sz w:val="28"/>
      <w:szCs w:val="21"/>
      <w:lang w:val="en-US" w:eastAsia="zh-CN" w:bidi="ar-SA"/>
    </w:rPr>
  </w:style>
  <w:style w:type="character" w:customStyle="1" w:styleId="1Char0">
    <w:name w:val="标题 1 Char"/>
    <w:rsid w:val="00067999"/>
    <w:rPr>
      <w:rFonts w:ascii="Arial" w:eastAsia="宋体" w:hAnsi="Arial" w:cs="Arial"/>
      <w:b/>
      <w:bCs/>
      <w:sz w:val="30"/>
      <w:szCs w:val="30"/>
      <w:lang w:val="en-US" w:eastAsia="zh-CN" w:bidi="ar-SA"/>
    </w:rPr>
  </w:style>
  <w:style w:type="character" w:customStyle="1" w:styleId="TimesNewRomanCharCharCharChar">
    <w:name w:val="样式 报告 + Times New Roman Char Char Char Char"/>
    <w:rsid w:val="00067999"/>
    <w:rPr>
      <w:rFonts w:eastAsia="宋体"/>
      <w:sz w:val="28"/>
      <w:szCs w:val="28"/>
      <w:lang w:val="en-US" w:eastAsia="zh-CN" w:bidi="ar-SA"/>
    </w:rPr>
  </w:style>
  <w:style w:type="character" w:customStyle="1" w:styleId="-02-021CharChar">
    <w:name w:val="样式 表 + 左侧:  -0.2 字符 右侧:  -0.2 字符1 Char Char"/>
    <w:link w:val="-02-021"/>
    <w:rsid w:val="00067999"/>
    <w:rPr>
      <w:rFonts w:ascii="Arial" w:eastAsia="仿宋_GB2312" w:hAnsi="Arial" w:cs="宋体"/>
      <w:kern w:val="2"/>
      <w:sz w:val="21"/>
      <w:szCs w:val="21"/>
    </w:rPr>
  </w:style>
  <w:style w:type="paragraph" w:customStyle="1" w:styleId="-02-021">
    <w:name w:val="样式 表 + 左侧:  -0.2 字符 右侧:  -0.2 字符1"/>
    <w:basedOn w:val="afffe"/>
    <w:link w:val="-02-021CharChar"/>
    <w:rsid w:val="00067999"/>
    <w:pPr>
      <w:keepNext w:val="0"/>
      <w:keepLines w:val="0"/>
      <w:spacing w:before="0" w:line="240" w:lineRule="auto"/>
      <w:ind w:leftChars="-20" w:left="-20" w:rightChars="-20" w:right="-20"/>
      <w:textAlignment w:val="baseline"/>
    </w:pPr>
    <w:rPr>
      <w:rFonts w:eastAsia="仿宋_GB2312" w:cs="Times New Roman"/>
      <w:color w:val="auto"/>
      <w:kern w:val="2"/>
      <w:sz w:val="21"/>
      <w:lang w:val="x-none" w:eastAsia="x-none"/>
    </w:rPr>
  </w:style>
  <w:style w:type="paragraph" w:customStyle="1" w:styleId="afffe">
    <w:name w:val="表"/>
    <w:basedOn w:val="a6"/>
    <w:rsid w:val="00067999"/>
    <w:pPr>
      <w:keepNext/>
      <w:keepLines/>
      <w:spacing w:before="60" w:line="240" w:lineRule="exact"/>
      <w:ind w:left="-48" w:right="-48" w:firstLine="19"/>
      <w:jc w:val="center"/>
    </w:pPr>
    <w:rPr>
      <w:rFonts w:ascii="Arial" w:eastAsia="微软雅黑" w:hAnsi="Arial" w:cs="Arial"/>
      <w:szCs w:val="21"/>
    </w:rPr>
  </w:style>
  <w:style w:type="character" w:customStyle="1" w:styleId="1CharChar4">
    <w:name w:val="样式1 Char Char"/>
    <w:link w:val="17"/>
    <w:rsid w:val="00067999"/>
    <w:rPr>
      <w:rFonts w:ascii="宋体" w:hAnsi="宋体" w:cs="宋体"/>
      <w:sz w:val="21"/>
      <w:szCs w:val="21"/>
    </w:rPr>
  </w:style>
  <w:style w:type="paragraph" w:customStyle="1" w:styleId="17">
    <w:name w:val="样式1"/>
    <w:basedOn w:val="3"/>
    <w:link w:val="1CharChar4"/>
    <w:rsid w:val="00067999"/>
    <w:pPr>
      <w:keepNext w:val="0"/>
      <w:keepLines w:val="0"/>
      <w:spacing w:line="260" w:lineRule="exact"/>
      <w:jc w:val="center"/>
      <w:outlineLvl w:val="9"/>
    </w:pPr>
    <w:rPr>
      <w:rFonts w:ascii="宋体" w:hAnsi="宋体"/>
      <w:b w:val="0"/>
      <w:kern w:val="0"/>
      <w:sz w:val="21"/>
      <w:szCs w:val="21"/>
    </w:rPr>
  </w:style>
  <w:style w:type="character" w:customStyle="1" w:styleId="CharCharCharChar3">
    <w:name w:val="表头（仿宋 小四） Char Char Char Char"/>
    <w:rsid w:val="00067999"/>
    <w:rPr>
      <w:rFonts w:ascii="仿宋_GB2312" w:eastAsia="仿宋_GB2312" w:hAnsi="宋体" w:cs="宋体"/>
      <w:color w:val="000000"/>
      <w:kern w:val="2"/>
      <w:sz w:val="24"/>
      <w:szCs w:val="21"/>
      <w:lang w:val="en-US" w:eastAsia="zh-CN" w:bidi="ar-SA"/>
    </w:rPr>
  </w:style>
  <w:style w:type="character" w:customStyle="1" w:styleId="CharCharChar4">
    <w:name w:val="正文样式 仿宋 四号 Char Char Char"/>
    <w:rsid w:val="00067999"/>
  </w:style>
  <w:style w:type="character" w:customStyle="1" w:styleId="-07415CharChar">
    <w:name w:val="段落-首行缩进:  0.74 厘米 行距: 1.5 倍行距 Char Char"/>
    <w:rsid w:val="00067999"/>
    <w:rPr>
      <w:rFonts w:ascii="宋体" w:eastAsia="宋体" w:hAnsi="宋体"/>
      <w:kern w:val="2"/>
      <w:sz w:val="28"/>
      <w:szCs w:val="21"/>
      <w:lang w:val="en-US" w:eastAsia="zh-CN"/>
    </w:rPr>
  </w:style>
  <w:style w:type="character" w:customStyle="1" w:styleId="px14">
    <w:name w:val="px14"/>
    <w:rsid w:val="00067999"/>
    <w:rPr>
      <w:sz w:val="21"/>
      <w:szCs w:val="21"/>
    </w:rPr>
  </w:style>
  <w:style w:type="character" w:customStyle="1" w:styleId="btChar2">
    <w:name w:val="bt Char2"/>
    <w:aliases w:val="bt Char Char,bt Char Char Char Char Char1,bt Char Char Char Char Char Char,bt Char Char Char Char1,正文文本2 Char,正文文字 Char2 Char,bt2 Char,正文文本 Char2 Char,bt Char1 Char,bt Char Char Char Char1 Char Char1,bt Char Char Char Char1 Char Char Char"/>
    <w:rsid w:val="00067999"/>
    <w:rPr>
      <w:rFonts w:eastAsia="仿宋_GB2312"/>
      <w:kern w:val="2"/>
      <w:sz w:val="28"/>
    </w:rPr>
  </w:style>
  <w:style w:type="character" w:customStyle="1" w:styleId="26CharChar">
    <w:name w:val="样式 宋体 小四 行距: 固定值 26 磅 Char Char"/>
    <w:link w:val="26"/>
    <w:rsid w:val="00067999"/>
    <w:rPr>
      <w:rFonts w:cs="宋体"/>
      <w:kern w:val="2"/>
      <w:sz w:val="24"/>
      <w:szCs w:val="24"/>
    </w:rPr>
  </w:style>
  <w:style w:type="paragraph" w:customStyle="1" w:styleId="26">
    <w:name w:val="样式 宋体 小四 行距: 固定值 26 磅"/>
    <w:basedOn w:val="a6"/>
    <w:link w:val="26CharChar"/>
    <w:rsid w:val="00067999"/>
    <w:pPr>
      <w:spacing w:line="520" w:lineRule="exact"/>
      <w:ind w:firstLine="480"/>
    </w:pPr>
    <w:rPr>
      <w:color w:val="auto"/>
      <w:kern w:val="2"/>
      <w:lang w:val="x-none" w:eastAsia="x-none"/>
    </w:rPr>
  </w:style>
  <w:style w:type="character" w:customStyle="1" w:styleId="CharCharChar5">
    <w:name w:val="正文文本 Char Char Char"/>
    <w:rsid w:val="00067999"/>
    <w:rPr>
      <w:rFonts w:eastAsia="宋体"/>
      <w:kern w:val="2"/>
      <w:sz w:val="21"/>
      <w:szCs w:val="24"/>
      <w:lang w:val="en-US" w:eastAsia="zh-CN" w:bidi="ar-SA"/>
    </w:rPr>
  </w:style>
  <w:style w:type="character" w:customStyle="1" w:styleId="CharCharChar1CharCharChar">
    <w:name w:val="正文（首行缩进两字） Char Char Char1 Char Char Char"/>
    <w:rsid w:val="00067999"/>
    <w:rPr>
      <w:rFonts w:eastAsia="宋体"/>
      <w:kern w:val="2"/>
      <w:sz w:val="21"/>
      <w:szCs w:val="24"/>
      <w:lang w:val="en-US" w:eastAsia="zh-CN" w:bidi="ar-SA"/>
    </w:rPr>
  </w:style>
  <w:style w:type="character" w:customStyle="1" w:styleId="CharCharf5">
    <w:name w:val="大纲正文 Char Char"/>
    <w:link w:val="affff"/>
    <w:rsid w:val="00067999"/>
    <w:rPr>
      <w:rFonts w:cs="宋体"/>
      <w:kern w:val="2"/>
      <w:sz w:val="24"/>
    </w:rPr>
  </w:style>
  <w:style w:type="paragraph" w:customStyle="1" w:styleId="affff">
    <w:name w:val="大纲正文"/>
    <w:basedOn w:val="a6"/>
    <w:link w:val="CharCharf5"/>
    <w:rsid w:val="00067999"/>
    <w:pPr>
      <w:widowControl/>
      <w:spacing w:afterLines="50" w:line="300" w:lineRule="auto"/>
      <w:ind w:firstLine="480"/>
    </w:pPr>
    <w:rPr>
      <w:color w:val="auto"/>
      <w:kern w:val="2"/>
      <w:szCs w:val="20"/>
      <w:lang w:val="x-none" w:eastAsia="x-none"/>
    </w:rPr>
  </w:style>
  <w:style w:type="character" w:customStyle="1" w:styleId="GB231225CharCharCharChar">
    <w:name w:val="样式 仿宋_GB2312 四号 黑色 两端对齐 行距: 固定值 25 磅 Char Char Char Char"/>
    <w:rsid w:val="00067999"/>
    <w:rPr>
      <w:rFonts w:ascii="仿宋_GB2312" w:eastAsia="仿宋_GB2312" w:cs="宋体"/>
      <w:color w:val="000000"/>
      <w:kern w:val="2"/>
      <w:sz w:val="28"/>
      <w:szCs w:val="21"/>
      <w:lang w:val="en-US" w:eastAsia="zh-CN" w:bidi="ar-SA"/>
    </w:rPr>
  </w:style>
  <w:style w:type="character" w:customStyle="1" w:styleId="atd">
    <w:name w:val="a_td"/>
    <w:rsid w:val="00067999"/>
    <w:rPr>
      <w:sz w:val="21"/>
      <w:szCs w:val="21"/>
    </w:rPr>
  </w:style>
  <w:style w:type="character" w:customStyle="1" w:styleId="-02-021CharChar0">
    <w:name w:val="样式 样式 表 + 左侧:  -0.2 字符 右侧:  -0.2 字符1 + 宋体 Char Char"/>
    <w:link w:val="-02-0210"/>
    <w:rsid w:val="00067999"/>
  </w:style>
  <w:style w:type="paragraph" w:customStyle="1" w:styleId="-02-0210">
    <w:name w:val="样式 样式 表 + 左侧:  -0.2 字符 右侧:  -0.2 字符1 + 宋体"/>
    <w:basedOn w:val="-02-021"/>
    <w:link w:val="-02-021CharChar0"/>
    <w:rsid w:val="00067999"/>
    <w:rPr>
      <w:rFonts w:ascii="Times New Roman" w:eastAsia="宋体" w:hAnsi="Times New Roman"/>
      <w:kern w:val="0"/>
      <w:sz w:val="20"/>
      <w:szCs w:val="20"/>
    </w:rPr>
  </w:style>
  <w:style w:type="character" w:customStyle="1" w:styleId="2CharCharChar0">
    <w:name w:val="标题 2 Char Char Char"/>
    <w:aliases w:val="标题2 Char1,二级 标题 2 Char1,H2 Char1,h2 Char1,第一层条 Char1,节标题 Char1,节 Char1,1 Char2,1 Char Char1,标题 2（修改） Char1,MVA2 Char1,（节） Char1,节标题 1.1 Char2,smaller still heading Char1,节标题 1.1 Char Char1,一级节名 Char,一级节名1 Char,一级节名2 Char,一级节名3 Char"/>
    <w:rsid w:val="00067999"/>
    <w:rPr>
      <w:rFonts w:ascii="Arial" w:eastAsia="黑体" w:hAnsi="Arial"/>
      <w:b/>
      <w:bCs w:val="0"/>
      <w:kern w:val="1"/>
      <w:sz w:val="32"/>
      <w:szCs w:val="32"/>
      <w:lang w:val="en-US" w:eastAsia="zh-CN" w:bidi="ar-SA"/>
    </w:rPr>
  </w:style>
  <w:style w:type="character" w:customStyle="1" w:styleId="1CharChar5">
    <w:name w:val="正文样式1 Char Char"/>
    <w:link w:val="18"/>
    <w:rsid w:val="00067999"/>
    <w:rPr>
      <w:rFonts w:eastAsia="仿宋_GB2312"/>
      <w:kern w:val="2"/>
      <w:sz w:val="24"/>
      <w:szCs w:val="24"/>
    </w:rPr>
  </w:style>
  <w:style w:type="paragraph" w:customStyle="1" w:styleId="18">
    <w:name w:val="正文样式1"/>
    <w:basedOn w:val="a6"/>
    <w:link w:val="1CharChar5"/>
    <w:rsid w:val="00067999"/>
    <w:rPr>
      <w:rFonts w:eastAsia="仿宋_GB2312"/>
      <w:color w:val="auto"/>
      <w:kern w:val="2"/>
      <w:lang w:val="x-none" w:eastAsia="x-none"/>
    </w:rPr>
  </w:style>
  <w:style w:type="character" w:customStyle="1" w:styleId="GB231209813CharCharCharChar">
    <w:name w:val="样式 仿宋_GB2312 四号 黑色 首行缩进:  0.98 厘米 行距: 多倍行距 1.3 字行 Char Char Char Char"/>
    <w:rsid w:val="00067999"/>
    <w:rPr>
      <w:rFonts w:ascii="仿宋_GB2312" w:eastAsia="仿宋_GB2312" w:hAnsi="宋体" w:cs="宋体"/>
      <w:color w:val="000000"/>
      <w:kern w:val="2"/>
      <w:sz w:val="28"/>
      <w:szCs w:val="21"/>
      <w:lang w:val="en-US" w:eastAsia="zh-CN" w:bidi="ar-SA"/>
    </w:rPr>
  </w:style>
  <w:style w:type="character" w:customStyle="1" w:styleId="CharCharCharChar1Char">
    <w:name w:val="正文（首行缩进两字） Char Char Char Char1 Char"/>
    <w:rsid w:val="00067999"/>
    <w:rPr>
      <w:rFonts w:ascii="Arial" w:eastAsia="宋体" w:hAnsi="Arial"/>
      <w:kern w:val="2"/>
      <w:sz w:val="24"/>
      <w:szCs w:val="24"/>
      <w:lang w:val="en-US" w:eastAsia="zh-CN" w:bidi="ar-SA"/>
    </w:rPr>
  </w:style>
  <w:style w:type="character" w:customStyle="1" w:styleId="Char23">
    <w:name w:val="结束语 Char2"/>
    <w:rsid w:val="00067999"/>
    <w:rPr>
      <w:color w:val="000000"/>
      <w:kern w:val="1"/>
      <w:sz w:val="21"/>
      <w:szCs w:val="24"/>
    </w:rPr>
  </w:style>
  <w:style w:type="character" w:customStyle="1" w:styleId="CharCharf6">
    <w:name w:val="紧缩表格文字 Char Char"/>
    <w:link w:val="affff0"/>
    <w:rsid w:val="00067999"/>
    <w:rPr>
      <w:rFonts w:ascii="宋体" w:hAnsi="宋体"/>
      <w:color w:val="000000"/>
      <w:kern w:val="2"/>
      <w:sz w:val="21"/>
    </w:rPr>
  </w:style>
  <w:style w:type="paragraph" w:customStyle="1" w:styleId="affff0">
    <w:name w:val="紧缩表格文字"/>
    <w:basedOn w:val="affff1"/>
    <w:link w:val="CharCharf6"/>
    <w:rsid w:val="00067999"/>
    <w:pPr>
      <w:spacing w:line="360" w:lineRule="auto"/>
      <w:ind w:firstLine="454"/>
      <w:jc w:val="both"/>
    </w:pPr>
    <w:rPr>
      <w:rFonts w:ascii="宋体" w:eastAsia="宋体" w:hAnsi="宋体"/>
      <w:kern w:val="2"/>
      <w:sz w:val="21"/>
      <w:szCs w:val="20"/>
      <w:lang w:val="x-none" w:eastAsia="x-none"/>
    </w:rPr>
  </w:style>
  <w:style w:type="paragraph" w:customStyle="1" w:styleId="affff1">
    <w:name w:val="表格文字"/>
    <w:basedOn w:val="a6"/>
    <w:link w:val="Chara"/>
    <w:rsid w:val="00067999"/>
    <w:pPr>
      <w:spacing w:line="400" w:lineRule="exact"/>
      <w:jc w:val="center"/>
    </w:pPr>
    <w:rPr>
      <w:rFonts w:eastAsia="微软雅黑"/>
      <w:szCs w:val="21"/>
    </w:rPr>
  </w:style>
  <w:style w:type="character" w:customStyle="1" w:styleId="Chara">
    <w:name w:val="表格文字 Char"/>
    <w:aliases w:val="普通文字1 Char,普通文字 Char Char1 Char,普通文字 Char Char Char Char Char Char1 Char,普通文字 Char Char Char Char Char Char Char Char1 Char,普通文字 Char Char Char Char Char C Char Char1 Char,加粗正文 Char,普通文字 Char1 Char,孙普文字 Char,纯文本 Char Char Char Char Char Char"/>
    <w:link w:val="affff1"/>
    <w:rsid w:val="00067999"/>
    <w:rPr>
      <w:rFonts w:eastAsia="微软雅黑"/>
      <w:color w:val="000000"/>
      <w:kern w:val="1"/>
      <w:sz w:val="24"/>
      <w:szCs w:val="21"/>
      <w:lang w:val="en-US" w:eastAsia="zh-CN" w:bidi="ar-SA"/>
    </w:rPr>
  </w:style>
  <w:style w:type="character" w:customStyle="1" w:styleId="2CharCharCharCharChar">
    <w:name w:val="标题 2 Char Char Char Char Char"/>
    <w:rsid w:val="00067999"/>
    <w:rPr>
      <w:rFonts w:ascii="Arial" w:eastAsia="宋体" w:hAnsi="Arial" w:cs="Arial"/>
      <w:b/>
      <w:bCs/>
      <w:sz w:val="32"/>
      <w:szCs w:val="36"/>
      <w:lang w:val="en-US" w:eastAsia="zh-CN" w:bidi="ar-SA"/>
    </w:rPr>
  </w:style>
  <w:style w:type="character" w:customStyle="1" w:styleId="2CharCharCharChar">
    <w:name w:val="样式 正文样式 仿宋 四号 + 首行缩进:  2 字符 Char Char Char Char"/>
    <w:rsid w:val="00067999"/>
    <w:rPr>
      <w:rFonts w:ascii="仿宋_GB2312" w:eastAsia="仿宋_GB2312" w:hAnsi="宋体" w:cs="宋体"/>
      <w:kern w:val="2"/>
      <w:sz w:val="28"/>
      <w:szCs w:val="21"/>
      <w:lang w:val="en-US" w:eastAsia="zh-CN" w:bidi="ar-SA"/>
    </w:rPr>
  </w:style>
  <w:style w:type="character" w:customStyle="1" w:styleId="td1">
    <w:name w:val="td1"/>
    <w:rsid w:val="00067999"/>
    <w:rPr>
      <w:color w:val="000000"/>
      <w:sz w:val="21"/>
      <w:szCs w:val="21"/>
    </w:rPr>
  </w:style>
  <w:style w:type="character" w:customStyle="1" w:styleId="affff2">
    <w:name w:val="批注文字 字符"/>
    <w:link w:val="affff3"/>
    <w:qFormat/>
    <w:rsid w:val="00067999"/>
    <w:rPr>
      <w:color w:val="000000"/>
      <w:kern w:val="1"/>
      <w:sz w:val="21"/>
      <w:szCs w:val="24"/>
    </w:rPr>
  </w:style>
  <w:style w:type="paragraph" w:styleId="affff3">
    <w:name w:val="annotation text"/>
    <w:basedOn w:val="a6"/>
    <w:link w:val="affff2"/>
    <w:uiPriority w:val="99"/>
    <w:rsid w:val="00067999"/>
    <w:pPr>
      <w:jc w:val="left"/>
    </w:pPr>
    <w:rPr>
      <w:sz w:val="21"/>
      <w:lang w:val="x-none" w:eastAsia="x-none"/>
    </w:rPr>
  </w:style>
  <w:style w:type="character" w:customStyle="1" w:styleId="z1">
    <w:name w:val="z1"/>
    <w:rsid w:val="00067999"/>
    <w:rPr>
      <w:spacing w:val="400"/>
      <w:sz w:val="18"/>
      <w:szCs w:val="18"/>
    </w:rPr>
  </w:style>
  <w:style w:type="character" w:customStyle="1" w:styleId="Charb">
    <w:name w:val="表内文字 Char"/>
    <w:rsid w:val="00067999"/>
  </w:style>
  <w:style w:type="character" w:customStyle="1" w:styleId="CharCharf7">
    <w:name w:val="单学凯小节标题 Char Char"/>
    <w:link w:val="affff4"/>
    <w:rsid w:val="00067999"/>
    <w:rPr>
      <w:rFonts w:eastAsia="仿宋_GB2312"/>
      <w:b/>
      <w:bCs/>
      <w:color w:val="000000"/>
      <w:sz w:val="28"/>
      <w:szCs w:val="24"/>
    </w:rPr>
  </w:style>
  <w:style w:type="paragraph" w:customStyle="1" w:styleId="affff4">
    <w:name w:val="单学凯小节标题"/>
    <w:basedOn w:val="a6"/>
    <w:link w:val="CharCharf7"/>
    <w:rsid w:val="00067999"/>
    <w:pPr>
      <w:widowControl/>
      <w:tabs>
        <w:tab w:val="left" w:pos="5094"/>
      </w:tabs>
      <w:spacing w:before="120"/>
      <w:textAlignment w:val="baseline"/>
    </w:pPr>
    <w:rPr>
      <w:rFonts w:eastAsia="仿宋_GB2312"/>
      <w:b/>
      <w:bCs/>
      <w:kern w:val="0"/>
      <w:sz w:val="28"/>
      <w:lang w:val="x-none" w:eastAsia="x-none"/>
    </w:rPr>
  </w:style>
  <w:style w:type="character" w:customStyle="1" w:styleId="z-1">
    <w:name w:val="z-窗体底端 字符"/>
    <w:link w:val="z-2"/>
    <w:uiPriority w:val="99"/>
    <w:rsid w:val="00067999"/>
    <w:rPr>
      <w:rFonts w:ascii="Arial" w:hAnsi="Arial" w:cs="Arial"/>
      <w:vanish/>
      <w:sz w:val="16"/>
      <w:szCs w:val="16"/>
    </w:rPr>
  </w:style>
  <w:style w:type="paragraph" w:styleId="z-2">
    <w:name w:val="HTML Bottom of Form"/>
    <w:basedOn w:val="a6"/>
    <w:next w:val="a6"/>
    <w:link w:val="z-1"/>
    <w:uiPriority w:val="99"/>
    <w:rsid w:val="00067999"/>
    <w:pPr>
      <w:widowControl/>
      <w:pBdr>
        <w:top w:val="single" w:sz="6" w:space="1" w:color="auto"/>
      </w:pBdr>
      <w:jc w:val="center"/>
    </w:pPr>
    <w:rPr>
      <w:rFonts w:ascii="Arial" w:hAnsi="Arial"/>
      <w:vanish/>
      <w:color w:val="auto"/>
      <w:kern w:val="0"/>
      <w:sz w:val="16"/>
      <w:szCs w:val="16"/>
      <w:lang w:val="x-none" w:eastAsia="x-none"/>
    </w:rPr>
  </w:style>
  <w:style w:type="character" w:customStyle="1" w:styleId="aCharChar">
    <w:name w:val="干标题(a) Char Char"/>
    <w:aliases w:val="dfgdfg Char"/>
    <w:rsid w:val="00067999"/>
    <w:rPr>
      <w:rFonts w:ascii="Arial" w:eastAsia="黑体" w:hAnsi="Arial"/>
      <w:sz w:val="21"/>
      <w:lang w:val="en-US" w:eastAsia="zh-CN" w:bidi="ar-SA"/>
    </w:rPr>
  </w:style>
  <w:style w:type="character" w:customStyle="1" w:styleId="CharCharf8">
    <w:name w:val="表格 Char Char"/>
    <w:link w:val="affff5"/>
    <w:rsid w:val="00067999"/>
    <w:rPr>
      <w:sz w:val="21"/>
      <w:szCs w:val="24"/>
    </w:rPr>
  </w:style>
  <w:style w:type="paragraph" w:customStyle="1" w:styleId="affff5">
    <w:name w:val="表格"/>
    <w:aliases w:val="图文,正文文本2,正文无缩进,表标"/>
    <w:basedOn w:val="2"/>
    <w:link w:val="CharCharf8"/>
    <w:rsid w:val="00067999"/>
    <w:pPr>
      <w:keepNext w:val="0"/>
      <w:keepLines w:val="0"/>
      <w:spacing w:line="240" w:lineRule="auto"/>
      <w:jc w:val="center"/>
      <w:outlineLvl w:val="9"/>
    </w:pPr>
    <w:rPr>
      <w:b w:val="0"/>
      <w:kern w:val="0"/>
      <w:sz w:val="21"/>
      <w:lang w:val="x-none" w:eastAsia="x-none"/>
    </w:rPr>
  </w:style>
  <w:style w:type="character" w:customStyle="1" w:styleId="CharCharCharCharCharCharCharCharChar">
    <w:name w:val="Char Char Char Char Char Char Char Char Char"/>
    <w:rsid w:val="00067999"/>
    <w:rPr>
      <w:rFonts w:eastAsia="宋体"/>
      <w:kern w:val="2"/>
      <w:sz w:val="18"/>
      <w:szCs w:val="18"/>
      <w:lang w:val="en-US" w:eastAsia="zh-CN" w:bidi="ar-SA"/>
    </w:rPr>
  </w:style>
  <w:style w:type="character" w:customStyle="1" w:styleId="text">
    <w:name w:val="text"/>
    <w:rsid w:val="00067999"/>
    <w:rPr>
      <w:sz w:val="21"/>
      <w:szCs w:val="21"/>
    </w:rPr>
  </w:style>
  <w:style w:type="character" w:customStyle="1" w:styleId="CharCharCharChar4">
    <w:name w:val="普通(网站) Char Char Char Char"/>
    <w:rsid w:val="00067999"/>
    <w:rPr>
      <w:rFonts w:eastAsia="宋体"/>
      <w:sz w:val="24"/>
      <w:szCs w:val="24"/>
      <w:lang w:val="en-US" w:eastAsia="zh-CN" w:bidi="ar-SA"/>
    </w:rPr>
  </w:style>
  <w:style w:type="character" w:customStyle="1" w:styleId="fontcblue">
    <w:name w:val="font_c_blue"/>
    <w:rsid w:val="00067999"/>
  </w:style>
  <w:style w:type="character" w:customStyle="1" w:styleId="red1">
    <w:name w:val="red1"/>
    <w:rsid w:val="00067999"/>
    <w:rPr>
      <w:color w:val="FF0000"/>
      <w:sz w:val="21"/>
      <w:szCs w:val="21"/>
    </w:rPr>
  </w:style>
  <w:style w:type="character" w:customStyle="1" w:styleId="GB231209813CharChar">
    <w:name w:val="样式 仿宋_GB2312 四号 黑色 首行缩进:  0.98 厘米 行距: 多倍行距 1.3 字行 Char Char"/>
    <w:rsid w:val="00067999"/>
    <w:rPr>
      <w:rFonts w:ascii="仿宋_GB2312" w:eastAsia="仿宋_GB2312" w:hAnsi="宋体" w:cs="宋体"/>
      <w:color w:val="000000"/>
      <w:kern w:val="2"/>
      <w:sz w:val="28"/>
    </w:rPr>
  </w:style>
  <w:style w:type="character" w:customStyle="1" w:styleId="Char19">
    <w:name w:val="正文文本 Char1"/>
    <w:rsid w:val="00067999"/>
    <w:rPr>
      <w:kern w:val="2"/>
      <w:sz w:val="24"/>
      <w:szCs w:val="24"/>
    </w:rPr>
  </w:style>
  <w:style w:type="character" w:customStyle="1" w:styleId="111111CharChar">
    <w:name w:val="标题1.1.1.1.1.1 Char Char"/>
    <w:rsid w:val="00067999"/>
    <w:rPr>
      <w:rFonts w:ascii="Arial" w:eastAsia="黑体" w:hAnsi="Arial"/>
      <w:b/>
      <w:sz w:val="24"/>
      <w:lang w:val="en-US" w:eastAsia="zh-CN" w:bidi="ar-SA"/>
    </w:rPr>
  </w:style>
  <w:style w:type="character" w:customStyle="1" w:styleId="CharCharChar6">
    <w:name w:val="大纲正文 Char Char Char"/>
    <w:rsid w:val="00067999"/>
    <w:rPr>
      <w:rFonts w:eastAsia="宋体" w:cs="宋体"/>
      <w:kern w:val="2"/>
      <w:sz w:val="24"/>
      <w:szCs w:val="21"/>
      <w:lang w:val="en-US" w:eastAsia="zh-CN" w:bidi="ar-SA"/>
    </w:rPr>
  </w:style>
  <w:style w:type="character" w:customStyle="1" w:styleId="title41">
    <w:name w:val="title41"/>
    <w:rsid w:val="00067999"/>
    <w:rPr>
      <w:rFonts w:ascii="宋体" w:eastAsia="宋体" w:hAnsi="宋体" w:hint="eastAsia"/>
      <w:i w:val="0"/>
      <w:iCs w:val="0"/>
      <w:color w:val="194F95"/>
      <w:sz w:val="23"/>
      <w:szCs w:val="23"/>
    </w:rPr>
  </w:style>
  <w:style w:type="character" w:customStyle="1" w:styleId="GB231210125Char">
    <w:name w:val="样式 普通(网站) + 仿宋_GB2312 四号 两端对齐 首行缩进:  1.01 厘米 行距: 固定值 25 磅 Char"/>
    <w:link w:val="GB231210125"/>
    <w:qFormat/>
    <w:rsid w:val="00067999"/>
    <w:rPr>
      <w:rFonts w:ascii="仿宋_GB2312" w:eastAsia="仿宋_GB2312" w:hAnsi="宋体" w:cs="宋体"/>
      <w:sz w:val="28"/>
      <w:lang w:val="en-US" w:eastAsia="zh-CN" w:bidi="ar-SA"/>
    </w:rPr>
  </w:style>
  <w:style w:type="paragraph" w:customStyle="1" w:styleId="GB231210125">
    <w:name w:val="样式 普通(网站) + 仿宋_GB2312 四号 两端对齐 首行缩进:  1.01 厘米 行距: 固定值 25 磅"/>
    <w:basedOn w:val="affff6"/>
    <w:link w:val="GB231210125Char"/>
    <w:rsid w:val="00067999"/>
    <w:pPr>
      <w:spacing w:before="0" w:beforeAutospacing="0" w:after="0" w:afterAutospacing="0" w:line="500" w:lineRule="exact"/>
      <w:ind w:firstLine="570"/>
      <w:jc w:val="both"/>
    </w:pPr>
    <w:rPr>
      <w:rFonts w:ascii="仿宋_GB2312" w:eastAsia="仿宋_GB2312" w:hAnsi="宋体" w:cs="宋体"/>
      <w:color w:val="auto"/>
      <w:sz w:val="28"/>
      <w:szCs w:val="20"/>
      <w:lang w:val="en-US" w:eastAsia="zh-CN"/>
    </w:rPr>
  </w:style>
  <w:style w:type="paragraph" w:styleId="affff6">
    <w:name w:val="Normal (Web)"/>
    <w:aliases w:val="普通(Web)1,普通 (Web)1,普通 (Web),普通(Web),普通(Web)2"/>
    <w:basedOn w:val="a6"/>
    <w:link w:val="affff7"/>
    <w:rsid w:val="00067999"/>
    <w:pPr>
      <w:widowControl/>
      <w:spacing w:before="100" w:beforeAutospacing="1" w:after="100" w:afterAutospacing="1"/>
      <w:jc w:val="left"/>
    </w:pPr>
    <w:rPr>
      <w:kern w:val="0"/>
      <w:lang w:val="x-none" w:eastAsia="x-none"/>
    </w:rPr>
  </w:style>
  <w:style w:type="character" w:customStyle="1" w:styleId="affff7">
    <w:name w:val="普通(网站) 字符"/>
    <w:aliases w:val="普通(Web)1 字符,普通 (Web)1 字符,普通 (Web) 字符,普通(Web) 字符,普通(Web)2 字符"/>
    <w:link w:val="affff6"/>
    <w:qFormat/>
    <w:rsid w:val="00067999"/>
    <w:rPr>
      <w:color w:val="000000"/>
      <w:sz w:val="24"/>
      <w:szCs w:val="24"/>
    </w:rPr>
  </w:style>
  <w:style w:type="character" w:customStyle="1" w:styleId="2CharCharCharChar0">
    <w:name w:val="样式2 Char Char Char Char"/>
    <w:link w:val="2CharChar1"/>
    <w:rsid w:val="00067999"/>
    <w:rPr>
      <w:rFonts w:ascii="宋体" w:eastAsia="仿宋_GB2312" w:hAnsi="Arial"/>
      <w:kern w:val="2"/>
      <w:sz w:val="28"/>
      <w:szCs w:val="21"/>
    </w:rPr>
  </w:style>
  <w:style w:type="paragraph" w:customStyle="1" w:styleId="2CharChar1">
    <w:name w:val="样式2 Char Char"/>
    <w:basedOn w:val="a6"/>
    <w:link w:val="2CharCharCharChar0"/>
    <w:rsid w:val="00067999"/>
    <w:pPr>
      <w:spacing w:beforeLines="50"/>
    </w:pPr>
    <w:rPr>
      <w:rFonts w:ascii="宋体" w:eastAsia="仿宋_GB2312" w:hAnsi="Arial"/>
      <w:color w:val="auto"/>
      <w:kern w:val="2"/>
      <w:sz w:val="28"/>
      <w:szCs w:val="21"/>
      <w:lang w:val="x-none" w:eastAsia="x-none"/>
    </w:rPr>
  </w:style>
  <w:style w:type="character" w:customStyle="1" w:styleId="affff8">
    <w:name w:val="批注框文本 字符"/>
    <w:link w:val="affff9"/>
    <w:qFormat/>
    <w:rsid w:val="00067999"/>
    <w:rPr>
      <w:color w:val="000000"/>
      <w:kern w:val="1"/>
      <w:sz w:val="18"/>
      <w:szCs w:val="18"/>
    </w:rPr>
  </w:style>
  <w:style w:type="paragraph" w:styleId="affff9">
    <w:name w:val="Balloon Text"/>
    <w:basedOn w:val="a6"/>
    <w:link w:val="affff8"/>
    <w:rsid w:val="00067999"/>
    <w:rPr>
      <w:sz w:val="18"/>
      <w:szCs w:val="18"/>
      <w:lang w:val="x-none" w:eastAsia="x-none"/>
    </w:rPr>
  </w:style>
  <w:style w:type="character" w:customStyle="1" w:styleId="CharCharf9">
    <w:name w:val="单学凯段落格式 Char Char"/>
    <w:link w:val="affffa"/>
    <w:rsid w:val="00067999"/>
    <w:rPr>
      <w:rFonts w:eastAsia="仿宋_GB2312"/>
      <w:color w:val="000000"/>
      <w:sz w:val="28"/>
      <w:szCs w:val="28"/>
    </w:rPr>
  </w:style>
  <w:style w:type="paragraph" w:customStyle="1" w:styleId="affffa">
    <w:name w:val="单学凯段落格式"/>
    <w:basedOn w:val="a6"/>
    <w:link w:val="CharCharf9"/>
    <w:rsid w:val="00067999"/>
    <w:pPr>
      <w:spacing w:line="500" w:lineRule="exact"/>
      <w:ind w:firstLine="560"/>
      <w:jc w:val="left"/>
    </w:pPr>
    <w:rPr>
      <w:rFonts w:eastAsia="仿宋_GB2312"/>
      <w:kern w:val="0"/>
      <w:sz w:val="28"/>
      <w:szCs w:val="28"/>
      <w:lang w:val="x-none" w:eastAsia="x-none"/>
    </w:rPr>
  </w:style>
  <w:style w:type="character" w:customStyle="1" w:styleId="2CharChar2">
    <w:name w:val="样式 正文文本 + 首行缩进:  2 字符 Char Char"/>
    <w:link w:val="24"/>
    <w:rsid w:val="00067999"/>
    <w:rPr>
      <w:rFonts w:eastAsia="仿宋_GB2312" w:cs="宋体"/>
      <w:kern w:val="2"/>
      <w:sz w:val="24"/>
      <w:szCs w:val="21"/>
    </w:rPr>
  </w:style>
  <w:style w:type="paragraph" w:customStyle="1" w:styleId="24">
    <w:name w:val="样式 正文文本 + 首行缩进:  2 字符"/>
    <w:basedOn w:val="aff7"/>
    <w:link w:val="2CharChar2"/>
    <w:rsid w:val="00067999"/>
    <w:pPr>
      <w:spacing w:after="60" w:line="264" w:lineRule="auto"/>
      <w:ind w:firstLine="480"/>
      <w:textAlignment w:val="baseline"/>
    </w:pPr>
    <w:rPr>
      <w:rFonts w:eastAsia="仿宋_GB2312"/>
      <w:color w:val="auto"/>
      <w:kern w:val="2"/>
      <w:szCs w:val="21"/>
    </w:rPr>
  </w:style>
  <w:style w:type="character" w:customStyle="1" w:styleId="m46">
    <w:name w:val="m_46"/>
    <w:rsid w:val="00067999"/>
  </w:style>
  <w:style w:type="character" w:customStyle="1" w:styleId="11114Char">
    <w:name w:val="1.1.1.1 南陵标题 4 Char"/>
    <w:aliases w:val="海港标题 4 Char,标题 4（修改） Char,a) Sub-paragraph Char,MB4 Char,款标题1.1.1.1 Char,[三级节名] Char,条 2 Char,[三级节名]1 Char,[三级节名]2 Char,l4+toc4 Char,I4 Char,l4 Char,heading 4 Char,h4 Char,Normal4 Char,Numbered List Char,标题 4 三级标题 Char,目 Char1"/>
    <w:rsid w:val="00067999"/>
    <w:rPr>
      <w:rFonts w:ascii="Arial" w:eastAsia="黑体" w:hAnsi="Arial"/>
      <w:b/>
      <w:bCs w:val="0"/>
      <w:kern w:val="1"/>
      <w:sz w:val="28"/>
      <w:szCs w:val="28"/>
    </w:rPr>
  </w:style>
  <w:style w:type="character" w:customStyle="1" w:styleId="Charc">
    <w:name w:val="正文文本缩进 Char"/>
    <w:rsid w:val="00067999"/>
    <w:rPr>
      <w:kern w:val="2"/>
      <w:sz w:val="21"/>
      <w:szCs w:val="24"/>
    </w:rPr>
  </w:style>
  <w:style w:type="character" w:customStyle="1" w:styleId="m17">
    <w:name w:val="m_17"/>
    <w:rsid w:val="00067999"/>
  </w:style>
  <w:style w:type="character" w:customStyle="1" w:styleId="CharChar70">
    <w:name w:val="Char Char7"/>
    <w:rsid w:val="00067999"/>
    <w:rPr>
      <w:kern w:val="2"/>
      <w:sz w:val="18"/>
      <w:szCs w:val="18"/>
    </w:rPr>
  </w:style>
  <w:style w:type="character" w:customStyle="1" w:styleId="3Char0">
    <w:name w:val="标题 3 正式 Char"/>
    <w:rsid w:val="00067999"/>
    <w:rPr>
      <w:rFonts w:eastAsia="宋体"/>
      <w:sz w:val="28"/>
      <w:szCs w:val="21"/>
      <w:lang w:val="en-US" w:eastAsia="zh-CN" w:bidi="ar-SA"/>
    </w:rPr>
  </w:style>
  <w:style w:type="character" w:customStyle="1" w:styleId="7Char1">
    <w:name w:val="标题 7 Char1"/>
    <w:rsid w:val="00067999"/>
    <w:rPr>
      <w:rFonts w:eastAsia="仿宋_GB2312"/>
      <w:b/>
      <w:kern w:val="2"/>
      <w:sz w:val="24"/>
      <w:szCs w:val="24"/>
    </w:rPr>
  </w:style>
  <w:style w:type="character" w:customStyle="1" w:styleId="bt11">
    <w:name w:val="bt11"/>
    <w:rsid w:val="00067999"/>
    <w:rPr>
      <w:rFonts w:ascii="黑体" w:eastAsia="黑体" w:hint="eastAsia"/>
      <w:color w:val="000000"/>
      <w:sz w:val="28"/>
      <w:szCs w:val="28"/>
    </w:rPr>
  </w:style>
  <w:style w:type="character" w:customStyle="1" w:styleId="paragragh1">
    <w:name w:val="paragragh1"/>
    <w:rsid w:val="00067999"/>
    <w:rPr>
      <w:color w:val="004040"/>
      <w:spacing w:val="300"/>
      <w:sz w:val="21"/>
      <w:szCs w:val="21"/>
    </w:rPr>
  </w:style>
  <w:style w:type="character" w:customStyle="1" w:styleId="2TimesNewRomanCharChar0">
    <w:name w:val="样式 标题 2 + (西文) Times New Roman (中文) 宋体 Char Char"/>
    <w:link w:val="2TimesNewRoman0"/>
    <w:rsid w:val="00067999"/>
    <w:rPr>
      <w:sz w:val="28"/>
      <w:szCs w:val="28"/>
    </w:rPr>
  </w:style>
  <w:style w:type="paragraph" w:customStyle="1" w:styleId="2TimesNewRoman0">
    <w:name w:val="样式 标题 2 + (西文) Times New Roman (中文) 宋体"/>
    <w:basedOn w:val="2"/>
    <w:link w:val="2TimesNewRomanCharChar0"/>
    <w:rsid w:val="00067999"/>
    <w:pPr>
      <w:tabs>
        <w:tab w:val="left" w:pos="927"/>
      </w:tabs>
      <w:spacing w:line="500" w:lineRule="atLeast"/>
      <w:ind w:firstLine="567"/>
    </w:pPr>
    <w:rPr>
      <w:b w:val="0"/>
      <w:kern w:val="0"/>
      <w:sz w:val="28"/>
      <w:szCs w:val="28"/>
      <w:lang w:val="x-none" w:eastAsia="x-none"/>
    </w:rPr>
  </w:style>
  <w:style w:type="character" w:customStyle="1" w:styleId="bz-content1">
    <w:name w:val="bz-content1"/>
    <w:rsid w:val="00067999"/>
    <w:rPr>
      <w:strike w:val="0"/>
      <w:dstrike w:val="0"/>
      <w:sz w:val="20"/>
      <w:szCs w:val="20"/>
      <w:u w:val="none"/>
    </w:rPr>
  </w:style>
  <w:style w:type="character" w:customStyle="1" w:styleId="CharCharfa">
    <w:name w:val="新正文 Char Char"/>
    <w:link w:val="affffb"/>
    <w:rsid w:val="00067999"/>
    <w:rPr>
      <w:rFonts w:ascii="仿宋_GB2312" w:eastAsia="仿宋_GB2312"/>
      <w:bCs/>
      <w:sz w:val="28"/>
      <w:szCs w:val="21"/>
    </w:rPr>
  </w:style>
  <w:style w:type="paragraph" w:customStyle="1" w:styleId="affffb">
    <w:name w:val="新正文"/>
    <w:basedOn w:val="a6"/>
    <w:link w:val="CharCharfa"/>
    <w:rsid w:val="00067999"/>
    <w:pPr>
      <w:spacing w:line="480" w:lineRule="exact"/>
      <w:ind w:firstLine="567"/>
    </w:pPr>
    <w:rPr>
      <w:rFonts w:ascii="仿宋_GB2312" w:eastAsia="仿宋_GB2312"/>
      <w:bCs/>
      <w:color w:val="auto"/>
      <w:kern w:val="0"/>
      <w:sz w:val="28"/>
      <w:szCs w:val="21"/>
      <w:lang w:val="x-none" w:eastAsia="x-none"/>
    </w:rPr>
  </w:style>
  <w:style w:type="character" w:customStyle="1" w:styleId="m37">
    <w:name w:val="m_37"/>
    <w:rsid w:val="00067999"/>
  </w:style>
  <w:style w:type="character" w:customStyle="1" w:styleId="Char1a">
    <w:name w:val="标题 Char1"/>
    <w:uiPriority w:val="10"/>
    <w:rsid w:val="00067999"/>
    <w:rPr>
      <w:rFonts w:ascii="Arial" w:eastAsia="宋体" w:hAnsi="Arial" w:cs="Arial"/>
      <w:b/>
      <w:bCs/>
      <w:sz w:val="32"/>
      <w:szCs w:val="32"/>
      <w:lang w:val="en-US" w:eastAsia="zh-CN" w:bidi="ar-SA"/>
    </w:rPr>
  </w:style>
  <w:style w:type="character" w:customStyle="1" w:styleId="highlight1">
    <w:name w:val="highlight1"/>
    <w:rsid w:val="00067999"/>
    <w:rPr>
      <w:sz w:val="21"/>
      <w:szCs w:val="21"/>
    </w:rPr>
  </w:style>
  <w:style w:type="character" w:customStyle="1" w:styleId="CharChar17">
    <w:name w:val="Char Char17"/>
    <w:rsid w:val="00067999"/>
    <w:rPr>
      <w:rFonts w:eastAsia="宋体"/>
      <w:b/>
      <w:bCs/>
      <w:sz w:val="28"/>
      <w:szCs w:val="28"/>
      <w:lang w:val="en-US" w:eastAsia="zh-CN" w:bidi="ar-SA"/>
    </w:rPr>
  </w:style>
  <w:style w:type="character" w:customStyle="1" w:styleId="content1">
    <w:name w:val="content1"/>
    <w:rsid w:val="00067999"/>
    <w:rPr>
      <w:spacing w:val="402"/>
      <w:sz w:val="20"/>
      <w:szCs w:val="21"/>
    </w:rPr>
  </w:style>
  <w:style w:type="character" w:customStyle="1" w:styleId="apple-converted-space">
    <w:name w:val="apple-converted-space"/>
    <w:basedOn w:val="a8"/>
    <w:rsid w:val="00067999"/>
  </w:style>
  <w:style w:type="character" w:customStyle="1" w:styleId="Chard">
    <w:name w:val="报告书表格 Char"/>
    <w:link w:val="affffc"/>
    <w:rsid w:val="00067999"/>
    <w:rPr>
      <w:rFonts w:eastAsia="仿宋_GB2312"/>
      <w:sz w:val="24"/>
    </w:rPr>
  </w:style>
  <w:style w:type="paragraph" w:customStyle="1" w:styleId="affffc">
    <w:name w:val="报告书表格"/>
    <w:basedOn w:val="a6"/>
    <w:link w:val="Chard"/>
    <w:rsid w:val="00067999"/>
    <w:pPr>
      <w:spacing w:line="400" w:lineRule="exact"/>
      <w:jc w:val="center"/>
      <w:textAlignment w:val="baseline"/>
    </w:pPr>
    <w:rPr>
      <w:rFonts w:eastAsia="仿宋_GB2312"/>
      <w:color w:val="auto"/>
      <w:kern w:val="0"/>
      <w:szCs w:val="20"/>
      <w:lang w:val="x-none" w:eastAsia="x-none"/>
    </w:rPr>
  </w:style>
  <w:style w:type="character" w:customStyle="1" w:styleId="desctext1">
    <w:name w:val="desctext1"/>
    <w:rsid w:val="00067999"/>
    <w:rPr>
      <w:spacing w:val="15"/>
      <w:sz w:val="18"/>
      <w:szCs w:val="18"/>
    </w:rPr>
  </w:style>
  <w:style w:type="character" w:customStyle="1" w:styleId="Chare">
    <w:name w:val="表格标题 Char"/>
    <w:aliases w:val="正文（首行缩进两字） Char Char Char Char Char Char Char Char,文本条款 Char,正文缩进1 Char,正文（首行缩进两字） Char Char1,正文（首行缩进两字） Char Char Char Char Char Char Char1,标题4 Char1,正文（首行缩进两字） Char Char Char,正文（首行缩进两字） Char Char Char Char Char Char1,特点 Char,表正文 Char,s4 Char"/>
    <w:rsid w:val="00067999"/>
    <w:rPr>
      <w:rFonts w:ascii="Arial" w:hAnsi="Arial"/>
      <w:bCs w:val="0"/>
      <w:kern w:val="1"/>
      <w:sz w:val="24"/>
      <w:szCs w:val="24"/>
    </w:rPr>
  </w:style>
  <w:style w:type="character" w:customStyle="1" w:styleId="CharCharfb">
    <w:name w:val="标题 Char Char"/>
    <w:rsid w:val="00067999"/>
    <w:rPr>
      <w:rFonts w:ascii="Arial" w:eastAsia="宋体" w:hAnsi="Arial" w:hint="default"/>
      <w:b/>
      <w:sz w:val="32"/>
      <w:szCs w:val="21"/>
      <w:lang w:val="en-US" w:eastAsia="zh-CN"/>
    </w:rPr>
  </w:style>
  <w:style w:type="character" w:customStyle="1" w:styleId="CharChar25">
    <w:name w:val="Char Char25"/>
    <w:rsid w:val="00067999"/>
    <w:rPr>
      <w:rFonts w:eastAsia="宋体"/>
      <w:b/>
      <w:bCs/>
      <w:kern w:val="2"/>
      <w:sz w:val="32"/>
      <w:szCs w:val="32"/>
      <w:lang w:val="en-US" w:eastAsia="zh-CN" w:bidi="ar-SA"/>
    </w:rPr>
  </w:style>
  <w:style w:type="character" w:customStyle="1" w:styleId="zxlChar">
    <w:name w:val="页眉zxl Char"/>
    <w:aliases w:val="g Char,页眉（无底线） Char Char,页眉 Char,页眉1 Char,页眉2 Char,首页页眉 Char,首页页眉 Char Char,页眉1 Char1,页眉2 Char1,g Char1,页眉1 Char4,g Char3,g Char Char1,页眉1 Char Char1,页眉2 Char Char Char2,页眉2 Char Char Char Char Char Char2,页眉2 Char Char Char Char Char Char Cha"/>
    <w:rsid w:val="00067999"/>
    <w:rPr>
      <w:kern w:val="1"/>
      <w:sz w:val="18"/>
      <w:szCs w:val="18"/>
    </w:rPr>
  </w:style>
  <w:style w:type="character" w:customStyle="1" w:styleId="GHO1CharChar">
    <w:name w:val="~GHO1 Char Char"/>
    <w:link w:val="GHO1"/>
    <w:rsid w:val="00067999"/>
    <w:rPr>
      <w:rFonts w:cs="宋体"/>
      <w:kern w:val="2"/>
      <w:sz w:val="24"/>
    </w:rPr>
  </w:style>
  <w:style w:type="paragraph" w:customStyle="1" w:styleId="GHO1">
    <w:name w:val="~GHO1"/>
    <w:basedOn w:val="a6"/>
    <w:link w:val="GHO1CharChar"/>
    <w:rsid w:val="00067999"/>
    <w:pPr>
      <w:widowControl/>
      <w:spacing w:beforeLines="50" w:afterLines="50"/>
      <w:ind w:left="720"/>
      <w:jc w:val="left"/>
    </w:pPr>
    <w:rPr>
      <w:color w:val="auto"/>
      <w:kern w:val="2"/>
      <w:szCs w:val="20"/>
      <w:lang w:val="x-none" w:eastAsia="x-none"/>
    </w:rPr>
  </w:style>
  <w:style w:type="character" w:customStyle="1" w:styleId="1CharCharChar0">
    <w:name w:val="标题 1 Char Char Char"/>
    <w:rsid w:val="00067999"/>
    <w:rPr>
      <w:rFonts w:ascii="Arial" w:eastAsia="宋体" w:hAnsi="Arial" w:cs="Arial"/>
      <w:b/>
      <w:bCs/>
      <w:sz w:val="30"/>
      <w:szCs w:val="30"/>
      <w:lang w:val="en-US" w:eastAsia="zh-CN" w:bidi="ar-SA"/>
    </w:rPr>
  </w:style>
  <w:style w:type="character" w:customStyle="1" w:styleId="affffd">
    <w:name w:val="电子邮件签名 字符"/>
    <w:link w:val="affffe"/>
    <w:rsid w:val="00067999"/>
    <w:rPr>
      <w:rFonts w:ascii="Arial" w:eastAsia="仿宋_GB2312" w:hAnsi="Arial"/>
      <w:sz w:val="24"/>
    </w:rPr>
  </w:style>
  <w:style w:type="paragraph" w:styleId="affffe">
    <w:name w:val="E-mail Signature"/>
    <w:basedOn w:val="a6"/>
    <w:link w:val="affffd"/>
    <w:rsid w:val="00067999"/>
    <w:pPr>
      <w:spacing w:before="60"/>
      <w:ind w:firstLine="482"/>
    </w:pPr>
    <w:rPr>
      <w:rFonts w:ascii="Arial" w:eastAsia="仿宋_GB2312" w:hAnsi="Arial"/>
      <w:color w:val="auto"/>
      <w:kern w:val="0"/>
      <w:szCs w:val="20"/>
      <w:lang w:val="x-none" w:eastAsia="x-none"/>
    </w:rPr>
  </w:style>
  <w:style w:type="character" w:customStyle="1" w:styleId="Char1b">
    <w:name w:val="结束语 Char1"/>
    <w:rsid w:val="00067999"/>
    <w:rPr>
      <w:kern w:val="2"/>
      <w:sz w:val="21"/>
      <w:szCs w:val="24"/>
    </w:rPr>
  </w:style>
  <w:style w:type="character" w:customStyle="1" w:styleId="CharCharChar7">
    <w:name w:val="我的样式（正文） Char Char Char"/>
    <w:rsid w:val="00067999"/>
    <w:rPr>
      <w:rFonts w:ascii="宋体" w:eastAsia="宋体"/>
      <w:kern w:val="2"/>
      <w:sz w:val="28"/>
      <w:szCs w:val="24"/>
      <w:lang w:val="en-US" w:eastAsia="zh-CN" w:bidi="ar-SA"/>
    </w:rPr>
  </w:style>
  <w:style w:type="character" w:customStyle="1" w:styleId="unnamed11">
    <w:name w:val="unnamed11"/>
    <w:rsid w:val="00067999"/>
    <w:rPr>
      <w:sz w:val="21"/>
      <w:szCs w:val="21"/>
    </w:rPr>
  </w:style>
  <w:style w:type="character" w:customStyle="1" w:styleId="searchcontent1">
    <w:name w:val="search_content1"/>
    <w:rsid w:val="00067999"/>
    <w:rPr>
      <w:sz w:val="13"/>
      <w:szCs w:val="13"/>
    </w:rPr>
  </w:style>
  <w:style w:type="character" w:customStyle="1" w:styleId="CharCharfc">
    <w:name w:val="框图文字 Char Char"/>
    <w:link w:val="afffff"/>
    <w:rsid w:val="00067999"/>
    <w:rPr>
      <w:rFonts w:ascii="宋体" w:hAnsi="宋体"/>
      <w:kern w:val="2"/>
      <w:sz w:val="21"/>
    </w:rPr>
  </w:style>
  <w:style w:type="paragraph" w:customStyle="1" w:styleId="afffff">
    <w:name w:val="框图文字"/>
    <w:basedOn w:val="a6"/>
    <w:link w:val="CharCharfc"/>
    <w:rsid w:val="00067999"/>
    <w:pPr>
      <w:spacing w:line="160" w:lineRule="atLeast"/>
      <w:jc w:val="center"/>
    </w:pPr>
    <w:rPr>
      <w:rFonts w:ascii="宋体" w:hAnsi="宋体"/>
      <w:color w:val="auto"/>
      <w:kern w:val="2"/>
      <w:sz w:val="21"/>
      <w:szCs w:val="20"/>
      <w:lang w:val="x-none" w:eastAsia="x-none"/>
    </w:rPr>
  </w:style>
  <w:style w:type="character" w:customStyle="1" w:styleId="074GB2312CharChar">
    <w:name w:val="样式 样式 首行缩进:  0.74 厘米 + 仿宋_GB2312 Char Char"/>
    <w:link w:val="074GB2312"/>
    <w:rsid w:val="00067999"/>
    <w:rPr>
      <w:rFonts w:cs="宋体"/>
    </w:rPr>
  </w:style>
  <w:style w:type="paragraph" w:customStyle="1" w:styleId="074GB2312">
    <w:name w:val="样式 样式 首行缩进:  0.74 厘米 + 仿宋_GB2312"/>
    <w:basedOn w:val="074"/>
    <w:link w:val="074GB2312CharChar"/>
    <w:rsid w:val="00067999"/>
    <w:pPr>
      <w:spacing w:before="0"/>
      <w:ind w:firstLine="0"/>
      <w:jc w:val="center"/>
    </w:pPr>
    <w:rPr>
      <w:rFonts w:eastAsia="宋体"/>
      <w:kern w:val="0"/>
      <w:sz w:val="20"/>
      <w:szCs w:val="20"/>
    </w:rPr>
  </w:style>
  <w:style w:type="paragraph" w:customStyle="1" w:styleId="074">
    <w:name w:val="样式 首行缩进:  0.74 厘米"/>
    <w:basedOn w:val="a6"/>
    <w:link w:val="074CharChar"/>
    <w:rsid w:val="00067999"/>
    <w:pPr>
      <w:spacing w:before="60"/>
      <w:ind w:firstLine="420"/>
      <w:textAlignment w:val="baseline"/>
    </w:pPr>
    <w:rPr>
      <w:rFonts w:eastAsia="仿宋_GB2312"/>
      <w:color w:val="auto"/>
      <w:kern w:val="2"/>
      <w:lang w:val="x-none" w:eastAsia="x-none"/>
    </w:rPr>
  </w:style>
  <w:style w:type="character" w:customStyle="1" w:styleId="074CharChar">
    <w:name w:val="样式 首行缩进:  0.74 厘米 Char Char"/>
    <w:link w:val="074"/>
    <w:rsid w:val="00067999"/>
    <w:rPr>
      <w:rFonts w:eastAsia="仿宋_GB2312" w:cs="宋体"/>
      <w:kern w:val="2"/>
      <w:sz w:val="24"/>
      <w:szCs w:val="24"/>
    </w:rPr>
  </w:style>
  <w:style w:type="character" w:customStyle="1" w:styleId="afffff0">
    <w:name w:val="结束语 字符"/>
    <w:link w:val="afffff1"/>
    <w:rsid w:val="00067999"/>
    <w:rPr>
      <w:rFonts w:ascii="Arial" w:eastAsia="仿宋_GB2312" w:hAnsi="Arial"/>
      <w:sz w:val="24"/>
      <w:szCs w:val="21"/>
    </w:rPr>
  </w:style>
  <w:style w:type="paragraph" w:styleId="afffff1">
    <w:name w:val="Closing"/>
    <w:basedOn w:val="a6"/>
    <w:link w:val="afffff0"/>
    <w:rsid w:val="00067999"/>
    <w:pPr>
      <w:spacing w:before="60"/>
      <w:ind w:left="4320" w:firstLine="482"/>
    </w:pPr>
    <w:rPr>
      <w:rFonts w:ascii="Arial" w:eastAsia="仿宋_GB2312" w:hAnsi="Arial"/>
      <w:color w:val="auto"/>
      <w:kern w:val="0"/>
      <w:szCs w:val="21"/>
      <w:lang w:val="x-none" w:eastAsia="x-none"/>
    </w:rPr>
  </w:style>
  <w:style w:type="character" w:customStyle="1" w:styleId="CharCharfd">
    <w:name w:val="正文编号一 Char Char"/>
    <w:link w:val="afffff2"/>
    <w:rsid w:val="00067999"/>
    <w:rPr>
      <w:rFonts w:eastAsia="楷体_GB2312"/>
      <w:sz w:val="28"/>
      <w:szCs w:val="32"/>
      <w:lang w:val="zh-CN" w:eastAsia="zh-CN" w:bidi="ar-SA"/>
    </w:rPr>
  </w:style>
  <w:style w:type="paragraph" w:customStyle="1" w:styleId="afffff2">
    <w:name w:val="正文编号一"/>
    <w:next w:val="a6"/>
    <w:link w:val="CharCharfd"/>
    <w:rsid w:val="00067999"/>
    <w:pPr>
      <w:widowControl w:val="0"/>
      <w:tabs>
        <w:tab w:val="right" w:pos="8280"/>
      </w:tabs>
      <w:spacing w:line="360" w:lineRule="auto"/>
      <w:ind w:firstLineChars="200" w:firstLine="200"/>
      <w:outlineLvl w:val="3"/>
    </w:pPr>
    <w:rPr>
      <w:rFonts w:eastAsia="楷体_GB2312"/>
      <w:sz w:val="28"/>
      <w:szCs w:val="32"/>
      <w:lang w:val="zh-CN"/>
    </w:rPr>
  </w:style>
  <w:style w:type="character" w:customStyle="1" w:styleId="1Char3">
    <w:name w:val="标题 1 Char3"/>
    <w:aliases w:val="章标题 1 Char2,标题 1 Char1 Char1,标题 1 Char Char Char2,标题 1 Char Char Char Char1,标题 1 Char Char Char Char Char Char1,-*+ Char1,1.标题 1 Char1,h1 Char2,1st level Char2,Section Head Char2,l1 Char2,b1 Char1,H1 Char2,Header1 Char2,Heading 0 Char2"/>
    <w:rsid w:val="00067999"/>
    <w:rPr>
      <w:rFonts w:ascii="宋体" w:eastAsia="宋体" w:hAnsi="Courier New"/>
      <w:b/>
      <w:kern w:val="44"/>
      <w:sz w:val="44"/>
      <w:szCs w:val="21"/>
      <w:lang w:val="en-US" w:eastAsia="zh-CN" w:bidi="ar-SA"/>
    </w:rPr>
  </w:style>
  <w:style w:type="character" w:customStyle="1" w:styleId="css-text3">
    <w:name w:val="css-text3"/>
    <w:rsid w:val="00067999"/>
    <w:rPr>
      <w:sz w:val="21"/>
      <w:szCs w:val="21"/>
    </w:rPr>
  </w:style>
  <w:style w:type="character" w:customStyle="1" w:styleId="afffff3">
    <w:name w:val="副标题 字符"/>
    <w:link w:val="afffff4"/>
    <w:qFormat/>
    <w:rsid w:val="00067999"/>
    <w:rPr>
      <w:rFonts w:ascii="Cambria" w:eastAsia="Times New Roman" w:hAnsi="Cambria" w:cs="Cambria"/>
      <w:b/>
      <w:color w:val="000000"/>
      <w:kern w:val="1"/>
      <w:sz w:val="28"/>
      <w:szCs w:val="32"/>
    </w:rPr>
  </w:style>
  <w:style w:type="paragraph" w:styleId="afffff4">
    <w:name w:val="Subtitle"/>
    <w:basedOn w:val="a6"/>
    <w:next w:val="a6"/>
    <w:link w:val="afffff3"/>
    <w:rsid w:val="00067999"/>
    <w:pPr>
      <w:spacing w:before="240" w:after="60"/>
      <w:jc w:val="left"/>
      <w:outlineLvl w:val="1"/>
    </w:pPr>
    <w:rPr>
      <w:rFonts w:ascii="Cambria" w:eastAsia="Times New Roman" w:hAnsi="Cambria"/>
      <w:b/>
      <w:sz w:val="28"/>
      <w:szCs w:val="32"/>
      <w:lang w:val="x-none" w:eastAsia="x-none"/>
    </w:rPr>
  </w:style>
  <w:style w:type="character" w:customStyle="1" w:styleId="3CharCharCharCharCharCharCharCharChar1CharCharChar">
    <w:name w:val="标题 3 Char Char Char Char Char Char Char Char Char1 Char Char Char"/>
    <w:aliases w:val="标题 3 Char Char Char Char Char Char Char Char Char Char Char Char Char Char Char Char Char Char Char Char Char Char Char Char Char Char Char Char Char Char Char Char"/>
    <w:rsid w:val="00067999"/>
    <w:rPr>
      <w:rFonts w:eastAsia="宋体"/>
      <w:b/>
      <w:bCs w:val="0"/>
      <w:kern w:val="1"/>
      <w:sz w:val="32"/>
      <w:szCs w:val="32"/>
      <w:lang w:val="en-US" w:eastAsia="zh-CN" w:bidi="ar-SA"/>
    </w:rPr>
  </w:style>
  <w:style w:type="character" w:customStyle="1" w:styleId="CharCharfe">
    <w:name w:val="一级标题 Char Char"/>
    <w:link w:val="afffff5"/>
    <w:rsid w:val="00067999"/>
    <w:rPr>
      <w:rFonts w:ascii="黑体" w:eastAsia="黑体"/>
      <w:b/>
      <w:bCs/>
      <w:kern w:val="44"/>
      <w:sz w:val="30"/>
      <w:szCs w:val="30"/>
    </w:rPr>
  </w:style>
  <w:style w:type="paragraph" w:customStyle="1" w:styleId="afffff5">
    <w:name w:val="一级标题"/>
    <w:basedOn w:val="1"/>
    <w:link w:val="CharCharfe"/>
    <w:rsid w:val="00067999"/>
    <w:pPr>
      <w:tabs>
        <w:tab w:val="left" w:pos="900"/>
      </w:tabs>
      <w:spacing w:line="240" w:lineRule="auto"/>
      <w:ind w:left="900" w:hanging="420"/>
    </w:pPr>
    <w:rPr>
      <w:rFonts w:ascii="黑体" w:eastAsia="黑体"/>
      <w:bCs/>
      <w:color w:val="auto"/>
      <w:kern w:val="44"/>
      <w:sz w:val="30"/>
      <w:szCs w:val="30"/>
    </w:rPr>
  </w:style>
  <w:style w:type="character" w:customStyle="1" w:styleId="afffff6">
    <w:name w:val="列表 字符"/>
    <w:aliases w:val="列表1 字符,流程图 字符,列表 Char 字符"/>
    <w:link w:val="afffff7"/>
    <w:qFormat/>
    <w:rsid w:val="00067999"/>
    <w:rPr>
      <w:rFonts w:eastAsia="宋体"/>
      <w:color w:val="000000"/>
      <w:kern w:val="1"/>
      <w:sz w:val="24"/>
      <w:lang w:val="en-US" w:eastAsia="zh-CN" w:bidi="ar-SA"/>
    </w:rPr>
  </w:style>
  <w:style w:type="paragraph" w:styleId="afffff7">
    <w:name w:val="List"/>
    <w:aliases w:val="列表1,流程图,列表 Char"/>
    <w:basedOn w:val="a6"/>
    <w:link w:val="afffff6"/>
    <w:rsid w:val="00067999"/>
    <w:pPr>
      <w:spacing w:line="400" w:lineRule="exact"/>
      <w:jc w:val="center"/>
    </w:pPr>
    <w:rPr>
      <w:szCs w:val="20"/>
    </w:rPr>
  </w:style>
  <w:style w:type="character" w:customStyle="1" w:styleId="25">
    <w:name w:val="正文文本 2 字符"/>
    <w:link w:val="27"/>
    <w:uiPriority w:val="99"/>
    <w:rsid w:val="00067999"/>
    <w:rPr>
      <w:kern w:val="2"/>
      <w:sz w:val="21"/>
      <w:szCs w:val="24"/>
    </w:rPr>
  </w:style>
  <w:style w:type="paragraph" w:styleId="27">
    <w:name w:val="Body Text 2"/>
    <w:basedOn w:val="a6"/>
    <w:link w:val="25"/>
    <w:uiPriority w:val="99"/>
    <w:rsid w:val="00067999"/>
    <w:pPr>
      <w:spacing w:after="120" w:line="480" w:lineRule="auto"/>
    </w:pPr>
    <w:rPr>
      <w:color w:val="auto"/>
      <w:kern w:val="2"/>
      <w:sz w:val="21"/>
      <w:lang w:val="x-none" w:eastAsia="x-none"/>
    </w:rPr>
  </w:style>
  <w:style w:type="character" w:customStyle="1" w:styleId="tx1">
    <w:name w:val="tx1"/>
    <w:rsid w:val="00067999"/>
    <w:rPr>
      <w:b/>
      <w:bCs/>
    </w:rPr>
  </w:style>
  <w:style w:type="character" w:customStyle="1" w:styleId="xl25Char">
    <w:name w:val="xl25 Char"/>
    <w:link w:val="xl25"/>
    <w:locked/>
    <w:rsid w:val="00067999"/>
    <w:rPr>
      <w:rFonts w:eastAsia="Arial Unicode MS"/>
      <w:snapToGrid/>
      <w:sz w:val="21"/>
      <w:szCs w:val="21"/>
    </w:rPr>
  </w:style>
  <w:style w:type="paragraph" w:customStyle="1" w:styleId="xl25">
    <w:name w:val="xl25"/>
    <w:basedOn w:val="a6"/>
    <w:link w:val="xl25Char"/>
    <w:rsid w:val="00067999"/>
    <w:pPr>
      <w:widowControl/>
      <w:pBdr>
        <w:bottom w:val="single" w:sz="4" w:space="0" w:color="auto"/>
        <w:right w:val="single" w:sz="4" w:space="0" w:color="auto"/>
      </w:pBdr>
      <w:spacing w:before="100" w:beforeAutospacing="1" w:after="100" w:afterAutospacing="1"/>
      <w:jc w:val="center"/>
    </w:pPr>
    <w:rPr>
      <w:rFonts w:eastAsia="Arial Unicode MS"/>
      <w:color w:val="auto"/>
      <w:kern w:val="0"/>
      <w:sz w:val="21"/>
      <w:szCs w:val="21"/>
      <w:lang w:val="x-none" w:eastAsia="x-none"/>
    </w:rPr>
  </w:style>
  <w:style w:type="character" w:customStyle="1" w:styleId="CharCharChar8">
    <w:name w:val="普通(网站) Char Char Char"/>
    <w:rsid w:val="00067999"/>
    <w:rPr>
      <w:rFonts w:eastAsia="宋体"/>
      <w:sz w:val="24"/>
      <w:szCs w:val="24"/>
      <w:lang w:val="en-US" w:eastAsia="zh-CN" w:bidi="ar-SA"/>
    </w:rPr>
  </w:style>
  <w:style w:type="character" w:customStyle="1" w:styleId="m24">
    <w:name w:val="m_24"/>
    <w:rsid w:val="00067999"/>
  </w:style>
  <w:style w:type="character" w:customStyle="1" w:styleId="style191">
    <w:name w:val="style191"/>
    <w:rsid w:val="00067999"/>
    <w:rPr>
      <w:b/>
      <w:color w:val="FF0000"/>
      <w:sz w:val="21"/>
      <w:szCs w:val="21"/>
    </w:rPr>
  </w:style>
  <w:style w:type="character" w:customStyle="1" w:styleId="Char1c">
    <w:name w:val="表 Char1"/>
    <w:rsid w:val="00067999"/>
    <w:rPr>
      <w:rFonts w:ascii="Arial" w:eastAsia="微软雅黑" w:hAnsi="Arial" w:cs="Arial"/>
      <w:kern w:val="1"/>
      <w:sz w:val="21"/>
      <w:szCs w:val="21"/>
    </w:rPr>
  </w:style>
  <w:style w:type="character" w:customStyle="1" w:styleId="2CharChar10">
    <w:name w:val="正文文字 2 Char Char1"/>
    <w:rsid w:val="00067999"/>
    <w:rPr>
      <w:rFonts w:eastAsia="宋体"/>
      <w:kern w:val="2"/>
      <w:sz w:val="21"/>
      <w:szCs w:val="24"/>
      <w:lang w:val="en-US" w:eastAsia="zh-CN" w:bidi="ar-SA"/>
    </w:rPr>
  </w:style>
  <w:style w:type="character" w:customStyle="1" w:styleId="CharCharChar9">
    <w:name w:val="环保表内字（小五） Char Char Char"/>
    <w:rsid w:val="00067999"/>
    <w:rPr>
      <w:rFonts w:eastAsia="宋体"/>
      <w:snapToGrid w:val="0"/>
      <w:color w:val="000000"/>
      <w:sz w:val="18"/>
      <w:szCs w:val="18"/>
      <w:lang w:val="en-US" w:eastAsia="zh-CN" w:bidi="ar-SA"/>
    </w:rPr>
  </w:style>
  <w:style w:type="character" w:customStyle="1" w:styleId="unnamed3">
    <w:name w:val="unnamed3"/>
    <w:rsid w:val="00067999"/>
    <w:rPr>
      <w:sz w:val="21"/>
      <w:szCs w:val="21"/>
    </w:rPr>
  </w:style>
  <w:style w:type="character" w:customStyle="1" w:styleId="GHO1CharCharChar">
    <w:name w:val="~GHO1 Char Char Char"/>
    <w:rsid w:val="00067999"/>
    <w:rPr>
      <w:rFonts w:eastAsia="宋体" w:cs="宋体"/>
      <w:kern w:val="2"/>
      <w:sz w:val="24"/>
      <w:szCs w:val="21"/>
      <w:lang w:val="en-US" w:eastAsia="zh-CN" w:bidi="ar-SA"/>
    </w:rPr>
  </w:style>
  <w:style w:type="character" w:customStyle="1" w:styleId="cmpattname">
    <w:name w:val="cmp_attname"/>
    <w:rsid w:val="00067999"/>
  </w:style>
  <w:style w:type="character" w:customStyle="1" w:styleId="TimesNewRomanCharCharChar">
    <w:name w:val="样式 报告 + Times New Roman Char Char Char"/>
    <w:link w:val="TimesNewRomanChar"/>
    <w:rsid w:val="00067999"/>
    <w:rPr>
      <w:sz w:val="28"/>
      <w:szCs w:val="28"/>
    </w:rPr>
  </w:style>
  <w:style w:type="paragraph" w:customStyle="1" w:styleId="TimesNewRomanChar">
    <w:name w:val="样式 报告 + Times New Roman Char"/>
    <w:basedOn w:val="a6"/>
    <w:link w:val="TimesNewRomanCharCharChar"/>
    <w:rsid w:val="00067999"/>
    <w:pPr>
      <w:spacing w:line="500" w:lineRule="exact"/>
      <w:ind w:firstLine="505"/>
      <w:textAlignment w:val="center"/>
    </w:pPr>
    <w:rPr>
      <w:color w:val="auto"/>
      <w:kern w:val="0"/>
      <w:sz w:val="28"/>
      <w:szCs w:val="28"/>
      <w:lang w:val="x-none" w:eastAsia="x-none"/>
    </w:rPr>
  </w:style>
  <w:style w:type="character" w:customStyle="1" w:styleId="Charf">
    <w:name w:val="表格内容 Char"/>
    <w:link w:val="afffff8"/>
    <w:qFormat/>
    <w:rsid w:val="00067999"/>
    <w:rPr>
      <w:rFonts w:ascii="Arial" w:eastAsia="仿宋_GB2312" w:hAnsi="Arial"/>
      <w:sz w:val="24"/>
      <w:lang w:val="en-US" w:eastAsia="zh-CN"/>
    </w:rPr>
  </w:style>
  <w:style w:type="paragraph" w:customStyle="1" w:styleId="afffff8">
    <w:name w:val="表格内容"/>
    <w:basedOn w:val="a6"/>
    <w:link w:val="Charf"/>
    <w:rsid w:val="00067999"/>
    <w:pPr>
      <w:overflowPunct w:val="0"/>
      <w:spacing w:before="40" w:after="60" w:line="200" w:lineRule="atLeast"/>
      <w:textAlignment w:val="baseline"/>
    </w:pPr>
    <w:rPr>
      <w:rFonts w:ascii="Arial" w:eastAsia="仿宋_GB2312" w:hAnsi="Arial"/>
      <w:color w:val="auto"/>
      <w:kern w:val="0"/>
      <w:szCs w:val="20"/>
    </w:rPr>
  </w:style>
  <w:style w:type="character" w:customStyle="1" w:styleId="1Char2">
    <w:name w:val="目录 1 Char"/>
    <w:aliases w:val="目录2 Char"/>
    <w:rsid w:val="00067999"/>
    <w:rPr>
      <w:rFonts w:ascii="宋体" w:eastAsia="宋体" w:hAnsi="宋体"/>
      <w:caps/>
      <w:kern w:val="2"/>
      <w:sz w:val="21"/>
      <w:szCs w:val="21"/>
      <w:lang w:val="en-US" w:eastAsia="zh-CN"/>
    </w:rPr>
  </w:style>
  <w:style w:type="character" w:customStyle="1" w:styleId="CharChar24">
    <w:name w:val="Char Char24"/>
    <w:rsid w:val="00067999"/>
    <w:rPr>
      <w:rFonts w:ascii="Arial" w:eastAsia="黑体" w:hAnsi="Arial"/>
      <w:b/>
      <w:bCs/>
      <w:kern w:val="2"/>
      <w:sz w:val="32"/>
      <w:szCs w:val="32"/>
      <w:lang w:val="en-US" w:eastAsia="zh-CN" w:bidi="ar-SA"/>
    </w:rPr>
  </w:style>
  <w:style w:type="character" w:customStyle="1" w:styleId="m39">
    <w:name w:val="m_39"/>
    <w:rsid w:val="00067999"/>
  </w:style>
  <w:style w:type="character" w:customStyle="1" w:styleId="Char1d">
    <w:name w:val="注释标题 Char1"/>
    <w:rsid w:val="00067999"/>
    <w:rPr>
      <w:kern w:val="2"/>
      <w:sz w:val="21"/>
      <w:szCs w:val="24"/>
    </w:rPr>
  </w:style>
  <w:style w:type="character" w:customStyle="1" w:styleId="GB231225CharChar">
    <w:name w:val="样式 仿宋_GB2312 四号 黑色 两端对齐 行距: 固定值 25 磅 Char Char"/>
    <w:rsid w:val="00067999"/>
    <w:rPr>
      <w:rFonts w:ascii="仿宋_GB2312" w:eastAsia="仿宋_GB2312" w:cs="宋体"/>
      <w:color w:val="000000"/>
      <w:kern w:val="2"/>
      <w:sz w:val="28"/>
    </w:rPr>
  </w:style>
  <w:style w:type="character" w:customStyle="1" w:styleId="CharCharff">
    <w:name w:val="正文格式 Char Char"/>
    <w:rsid w:val="00067999"/>
    <w:rPr>
      <w:rFonts w:ascii="宋体" w:cs="宋体"/>
      <w:kern w:val="2"/>
      <w:sz w:val="24"/>
      <w:szCs w:val="24"/>
    </w:rPr>
  </w:style>
  <w:style w:type="character" w:customStyle="1" w:styleId="Ch">
    <w:name w:val="图标题 Ch"/>
    <w:rsid w:val="00067999"/>
    <w:rPr>
      <w:rFonts w:eastAsia="宋体"/>
      <w:kern w:val="2"/>
      <w:sz w:val="21"/>
      <w:szCs w:val="24"/>
      <w:lang w:val="en-US" w:eastAsia="zh-CN" w:bidi="ar-SA"/>
    </w:rPr>
  </w:style>
  <w:style w:type="character" w:customStyle="1" w:styleId="CharCharChara">
    <w:name w:val="表头（仿宋 小四） Char Char Char"/>
    <w:rsid w:val="00067999"/>
    <w:rPr>
      <w:rFonts w:ascii="仿宋_GB2312" w:eastAsia="仿宋_GB2312" w:hAnsi="宋体" w:cs="宋体"/>
      <w:color w:val="000000"/>
      <w:kern w:val="2"/>
      <w:sz w:val="24"/>
      <w:szCs w:val="21"/>
      <w:lang w:val="en-US" w:eastAsia="zh-CN" w:bidi="ar-SA"/>
    </w:rPr>
  </w:style>
  <w:style w:type="character" w:customStyle="1" w:styleId="e91">
    <w:name w:val="e91"/>
    <w:rsid w:val="00067999"/>
    <w:rPr>
      <w:rFonts w:ascii="Arial" w:hAnsi="Arial" w:cs="Arial" w:hint="default"/>
      <w:sz w:val="21"/>
      <w:szCs w:val="21"/>
    </w:rPr>
  </w:style>
  <w:style w:type="character" w:customStyle="1" w:styleId="m35">
    <w:name w:val="m_35"/>
    <w:rsid w:val="00067999"/>
  </w:style>
  <w:style w:type="character" w:customStyle="1" w:styleId="CharCharff0">
    <w:name w:val="表 Char Char"/>
    <w:rsid w:val="00067999"/>
    <w:rPr>
      <w:rFonts w:eastAsia="仿宋_GB2312"/>
      <w:kern w:val="2"/>
      <w:sz w:val="21"/>
      <w:szCs w:val="21"/>
      <w:lang w:val="en-US" w:eastAsia="zh-CN" w:bidi="ar-SA"/>
    </w:rPr>
  </w:style>
  <w:style w:type="character" w:customStyle="1" w:styleId="afffff9">
    <w:name w:val="正文文本缩进 字符"/>
    <w:link w:val="afffffa"/>
    <w:uiPriority w:val="99"/>
    <w:qFormat/>
    <w:rsid w:val="00067999"/>
    <w:rPr>
      <w:rFonts w:ascii="仿宋_GB2312" w:eastAsia="微软雅黑" w:hAnsi="仿宋_GB2312" w:cs="仿宋_GB2312"/>
      <w:color w:val="000000"/>
      <w:kern w:val="1"/>
      <w:sz w:val="24"/>
      <w:szCs w:val="28"/>
      <w:lang w:val="zh-CN"/>
    </w:rPr>
  </w:style>
  <w:style w:type="paragraph" w:styleId="afffffa">
    <w:name w:val="Body Text Indent"/>
    <w:basedOn w:val="a6"/>
    <w:link w:val="afffff9"/>
    <w:rsid w:val="00067999"/>
    <w:pPr>
      <w:ind w:firstLine="524"/>
    </w:pPr>
    <w:rPr>
      <w:rFonts w:ascii="仿宋_GB2312" w:eastAsia="微软雅黑" w:hAnsi="仿宋_GB2312"/>
      <w:szCs w:val="28"/>
      <w:lang w:val="zh-CN" w:eastAsia="x-none"/>
    </w:rPr>
  </w:style>
  <w:style w:type="character" w:customStyle="1" w:styleId="2Char2">
    <w:name w:val="正文首行缩进 2 Char"/>
    <w:link w:val="28"/>
    <w:rsid w:val="00067999"/>
    <w:rPr>
      <w:kern w:val="2"/>
      <w:sz w:val="21"/>
      <w:szCs w:val="24"/>
    </w:rPr>
  </w:style>
  <w:style w:type="paragraph" w:customStyle="1" w:styleId="28">
    <w:name w:val="正文首行缩进 2"/>
    <w:basedOn w:val="afffffa"/>
    <w:link w:val="2Char2"/>
    <w:rsid w:val="00067999"/>
    <w:pPr>
      <w:spacing w:after="120"/>
      <w:ind w:leftChars="200" w:left="420" w:firstLine="420"/>
    </w:pPr>
    <w:rPr>
      <w:rFonts w:ascii="Times New Roman" w:eastAsia="宋体" w:hAnsi="Times New Roman"/>
      <w:color w:val="auto"/>
      <w:kern w:val="2"/>
      <w:sz w:val="21"/>
      <w:szCs w:val="24"/>
      <w:lang w:val="x-none"/>
    </w:rPr>
  </w:style>
  <w:style w:type="character" w:customStyle="1" w:styleId="14Char">
    <w:name w:val="样式14 Char"/>
    <w:link w:val="140"/>
    <w:rsid w:val="00067999"/>
    <w:rPr>
      <w:rFonts w:ascii="黑体" w:eastAsia="黑体"/>
      <w:b/>
      <w:bCs/>
      <w:color w:val="000000"/>
      <w:sz w:val="24"/>
      <w:szCs w:val="24"/>
    </w:rPr>
  </w:style>
  <w:style w:type="paragraph" w:customStyle="1" w:styleId="140">
    <w:name w:val="样式14"/>
    <w:basedOn w:val="4"/>
    <w:link w:val="14Char"/>
    <w:rsid w:val="00067999"/>
    <w:pPr>
      <w:numPr>
        <w:ilvl w:val="3"/>
      </w:numPr>
      <w:tabs>
        <w:tab w:val="left" w:pos="2551"/>
      </w:tabs>
    </w:pPr>
    <w:rPr>
      <w:rFonts w:ascii="黑体" w:eastAsia="黑体"/>
      <w:bCs/>
      <w:kern w:val="0"/>
      <w:szCs w:val="24"/>
    </w:rPr>
  </w:style>
  <w:style w:type="character" w:customStyle="1" w:styleId="CharCharff1">
    <w:name w:val="报告书表格 Char Char"/>
    <w:rsid w:val="00067999"/>
    <w:rPr>
      <w:sz w:val="21"/>
      <w:szCs w:val="21"/>
    </w:rPr>
  </w:style>
  <w:style w:type="character" w:customStyle="1" w:styleId="aaCharChar">
    <w:name w:val="正文aa Char Char"/>
    <w:link w:val="aa0"/>
    <w:rsid w:val="00067999"/>
    <w:rPr>
      <w:kern w:val="2"/>
      <w:sz w:val="24"/>
      <w:szCs w:val="24"/>
    </w:rPr>
  </w:style>
  <w:style w:type="paragraph" w:customStyle="1" w:styleId="aa0">
    <w:name w:val="正文aa"/>
    <w:basedOn w:val="a6"/>
    <w:link w:val="aaCharChar"/>
    <w:rsid w:val="00067999"/>
    <w:rPr>
      <w:color w:val="auto"/>
      <w:kern w:val="2"/>
      <w:lang w:val="x-none" w:eastAsia="x-none"/>
    </w:rPr>
  </w:style>
  <w:style w:type="character" w:customStyle="1" w:styleId="CharChar41">
    <w:name w:val="Char Char41"/>
    <w:rsid w:val="00067999"/>
    <w:rPr>
      <w:rFonts w:ascii="宋体" w:hAnsi="Courier New"/>
      <w:sz w:val="21"/>
      <w:szCs w:val="21"/>
      <w:lang w:bidi="ar-SA"/>
    </w:rPr>
  </w:style>
  <w:style w:type="character" w:customStyle="1" w:styleId="style61">
    <w:name w:val="style61"/>
    <w:rsid w:val="00067999"/>
    <w:rPr>
      <w:sz w:val="45"/>
      <w:szCs w:val="21"/>
    </w:rPr>
  </w:style>
  <w:style w:type="character" w:customStyle="1" w:styleId="title11">
    <w:name w:val="title11"/>
    <w:basedOn w:val="a8"/>
    <w:rsid w:val="00067999"/>
  </w:style>
  <w:style w:type="character" w:customStyle="1" w:styleId="14p1">
    <w:name w:val="14p1"/>
    <w:rsid w:val="00067999"/>
    <w:rPr>
      <w:sz w:val="21"/>
      <w:szCs w:val="21"/>
    </w:rPr>
  </w:style>
  <w:style w:type="character" w:customStyle="1" w:styleId="2CharCharChar1">
    <w:name w:val="正文缩进 2字符 Char Char Char"/>
    <w:rsid w:val="00067999"/>
    <w:rPr>
      <w:rFonts w:eastAsia="仿宋_GB2312"/>
      <w:kern w:val="2"/>
      <w:sz w:val="24"/>
      <w:szCs w:val="21"/>
      <w:lang w:val="en-US" w:eastAsia="zh-CN" w:bidi="ar-SA"/>
    </w:rPr>
  </w:style>
  <w:style w:type="character" w:customStyle="1" w:styleId="Charf0">
    <w:name w:val="表头（仿宋 小四） Char"/>
    <w:link w:val="afffffb"/>
    <w:rsid w:val="00067999"/>
    <w:rPr>
      <w:rFonts w:ascii="仿宋_GB2312" w:eastAsia="仿宋_GB2312" w:hAnsi="宋体" w:cs="宋体"/>
      <w:color w:val="000000"/>
      <w:kern w:val="2"/>
      <w:sz w:val="24"/>
      <w:lang w:val="en-US" w:eastAsia="zh-CN" w:bidi="ar-SA"/>
    </w:rPr>
  </w:style>
  <w:style w:type="paragraph" w:customStyle="1" w:styleId="afffffb">
    <w:name w:val="表头（仿宋 小四）"/>
    <w:basedOn w:val="GB231209813"/>
    <w:link w:val="Charf0"/>
    <w:rsid w:val="00067999"/>
    <w:pPr>
      <w:ind w:firstLine="0"/>
    </w:pPr>
    <w:rPr>
      <w:sz w:val="24"/>
    </w:rPr>
  </w:style>
  <w:style w:type="paragraph" w:customStyle="1" w:styleId="GB231209813">
    <w:name w:val="样式 仿宋_GB2312 四号 黑色 首行缩进:  0.98 厘米 行距: 多倍行距 1.3 字行"/>
    <w:basedOn w:val="a6"/>
    <w:link w:val="GB231209813Char"/>
    <w:rsid w:val="00067999"/>
    <w:pPr>
      <w:spacing w:line="520" w:lineRule="exact"/>
      <w:ind w:firstLine="556"/>
      <w:jc w:val="center"/>
    </w:pPr>
    <w:rPr>
      <w:rFonts w:ascii="仿宋_GB2312" w:eastAsia="仿宋_GB2312" w:hAnsi="宋体" w:cs="宋体"/>
      <w:kern w:val="2"/>
      <w:sz w:val="28"/>
      <w:szCs w:val="20"/>
    </w:rPr>
  </w:style>
  <w:style w:type="character" w:customStyle="1" w:styleId="GB231209813Char">
    <w:name w:val="样式 仿宋_GB2312 四号 黑色 首行缩进:  0.98 厘米 行距: 多倍行距 1.3 字行 Char"/>
    <w:link w:val="GB231209813"/>
    <w:rsid w:val="00067999"/>
    <w:rPr>
      <w:rFonts w:ascii="仿宋_GB2312" w:eastAsia="仿宋_GB2312" w:hAnsi="宋体" w:cs="宋体"/>
      <w:color w:val="000000"/>
      <w:kern w:val="2"/>
      <w:sz w:val="28"/>
      <w:lang w:val="en-US" w:eastAsia="zh-CN" w:bidi="ar-SA"/>
    </w:rPr>
  </w:style>
  <w:style w:type="character" w:customStyle="1" w:styleId="2CharChar3">
    <w:name w:val="样式 正文样式 仿宋 四号 + 首行缩进:  2 字符 Char Char"/>
    <w:link w:val="29"/>
    <w:rsid w:val="00067999"/>
  </w:style>
  <w:style w:type="paragraph" w:customStyle="1" w:styleId="29">
    <w:name w:val="样式 正文样式 仿宋 四号 + 首行缩进:  2 字符"/>
    <w:basedOn w:val="a6"/>
    <w:link w:val="2CharChar3"/>
    <w:rsid w:val="00067999"/>
    <w:pPr>
      <w:spacing w:line="520" w:lineRule="exact"/>
      <w:ind w:firstLine="560"/>
    </w:pPr>
    <w:rPr>
      <w:color w:val="auto"/>
      <w:kern w:val="0"/>
      <w:sz w:val="20"/>
      <w:szCs w:val="20"/>
    </w:rPr>
  </w:style>
  <w:style w:type="character" w:customStyle="1" w:styleId="GB231210125CharCharChar">
    <w:name w:val="样式 普通(网站) + 仿宋_GB2312 四号 两端对齐 首行缩进:  1.01 厘米 行距: 固定值 25 磅 Char Char Char"/>
    <w:rsid w:val="00067999"/>
    <w:rPr>
      <w:rFonts w:ascii="仿宋_GB2312" w:eastAsia="仿宋_GB2312" w:hAnsi="宋体" w:cs="宋体"/>
      <w:sz w:val="28"/>
      <w:szCs w:val="21"/>
      <w:lang w:val="en-US" w:eastAsia="zh-CN" w:bidi="ar-SA"/>
    </w:rPr>
  </w:style>
  <w:style w:type="character" w:customStyle="1" w:styleId="CharCharff2">
    <w:name w:val="表头 Char Char"/>
    <w:rsid w:val="00067999"/>
    <w:rPr>
      <w:rFonts w:ascii="宋体" w:eastAsia="宋体" w:hAnsi="Courier New" w:cs="Century"/>
      <w:kern w:val="2"/>
      <w:sz w:val="24"/>
      <w:szCs w:val="21"/>
      <w:lang w:val="en-US" w:eastAsia="zh-CN" w:bidi="ar-SA"/>
    </w:rPr>
  </w:style>
  <w:style w:type="character" w:customStyle="1" w:styleId="headline-content">
    <w:name w:val="headline-content"/>
    <w:rsid w:val="00067999"/>
  </w:style>
  <w:style w:type="character" w:customStyle="1" w:styleId="Charf1">
    <w:name w:val="表格 Char"/>
    <w:aliases w:val="正文2 Char,正文（首行缩进两字） Char1,正文2 Char1 Char,正文2 Char Char Char,正文（首行缩进两字） Char Char Char Char1,表格 Char Char Char1,表格 Char Char Char Char,正文缩进 Char Char,正文缩进4 Char1,正文缩进11 Char1,正文（首行缩进两字） Char11 Char1,正文缩进31 Char"/>
    <w:rsid w:val="00067999"/>
    <w:rPr>
      <w:rFonts w:eastAsia="微软雅黑"/>
      <w:sz w:val="21"/>
      <w:szCs w:val="24"/>
    </w:rPr>
  </w:style>
  <w:style w:type="character" w:customStyle="1" w:styleId="Charf2">
    <w:name w:val="黑体标题 Char"/>
    <w:link w:val="afffffc"/>
    <w:semiHidden/>
    <w:rsid w:val="00067999"/>
    <w:rPr>
      <w:rFonts w:ascii="宋体" w:hAnsi="宋体"/>
      <w:kern w:val="2"/>
      <w:sz w:val="28"/>
    </w:rPr>
  </w:style>
  <w:style w:type="paragraph" w:customStyle="1" w:styleId="afffffc">
    <w:name w:val="黑体标题"/>
    <w:basedOn w:val="a6"/>
    <w:link w:val="Charf2"/>
    <w:semiHidden/>
    <w:rsid w:val="00067999"/>
    <w:pPr>
      <w:spacing w:line="500" w:lineRule="exact"/>
      <w:ind w:firstLine="560"/>
    </w:pPr>
    <w:rPr>
      <w:rFonts w:ascii="宋体" w:hAnsi="宋体"/>
      <w:color w:val="auto"/>
      <w:kern w:val="2"/>
      <w:sz w:val="28"/>
      <w:szCs w:val="20"/>
      <w:lang w:val="x-none" w:eastAsia="x-none"/>
    </w:rPr>
  </w:style>
  <w:style w:type="character" w:customStyle="1" w:styleId="ttag">
    <w:name w:val="t_tag"/>
    <w:rsid w:val="00067999"/>
  </w:style>
  <w:style w:type="character" w:customStyle="1" w:styleId="2CharChar4">
    <w:name w:val="报告 两端对齐 首行缩进:  2 字符 Char Char"/>
    <w:link w:val="2a"/>
    <w:rsid w:val="00067999"/>
    <w:rPr>
      <w:rFonts w:ascii="宋体" w:cs="宋体"/>
      <w:kern w:val="2"/>
      <w:sz w:val="24"/>
      <w:szCs w:val="24"/>
      <w:lang w:val="en-US" w:eastAsia="zh-CN" w:bidi="ar-SA"/>
    </w:rPr>
  </w:style>
  <w:style w:type="paragraph" w:customStyle="1" w:styleId="2a">
    <w:name w:val="报告 两端对齐 首行缩进:  2 字符"/>
    <w:link w:val="2CharChar4"/>
    <w:rsid w:val="00067999"/>
    <w:pPr>
      <w:spacing w:line="360" w:lineRule="auto"/>
      <w:ind w:firstLineChars="200" w:firstLine="200"/>
      <w:jc w:val="both"/>
    </w:pPr>
    <w:rPr>
      <w:rFonts w:ascii="宋体" w:cs="宋体"/>
      <w:kern w:val="2"/>
      <w:sz w:val="24"/>
      <w:szCs w:val="24"/>
    </w:rPr>
  </w:style>
  <w:style w:type="character" w:customStyle="1" w:styleId="1H1SectionHeadHeader1h11stlevell1Heading0Fab-1CharChar">
    <w:name w:val="样式 标题 1H1Section HeadHeader1h11st levell1Heading 0Fab-1... Char Char"/>
    <w:link w:val="1H1SectionHeadHeader1h11stlevell1Heading0Fab-1"/>
    <w:rsid w:val="00067999"/>
    <w:rPr>
      <w:rFonts w:ascii="仿宋_GB2312" w:eastAsia="仿宋_GB2312" w:cs="宋体"/>
      <w:b/>
      <w:bCs/>
      <w:kern w:val="44"/>
      <w:sz w:val="32"/>
      <w:szCs w:val="21"/>
    </w:rPr>
  </w:style>
  <w:style w:type="paragraph" w:customStyle="1" w:styleId="1H1SectionHeadHeader1h11stlevell1Heading0Fab-1">
    <w:name w:val="样式 标题 1H1Section HeadHeader1h11st levell1Heading 0Fab-1..."/>
    <w:basedOn w:val="1"/>
    <w:link w:val="1H1SectionHeadHeader1h11stlevell1Heading0Fab-1CharChar"/>
    <w:rsid w:val="00067999"/>
    <w:pPr>
      <w:spacing w:before="240" w:after="240" w:line="500" w:lineRule="exact"/>
    </w:pPr>
    <w:rPr>
      <w:rFonts w:ascii="仿宋_GB2312" w:eastAsia="仿宋_GB2312"/>
      <w:bCs/>
      <w:color w:val="auto"/>
      <w:kern w:val="44"/>
      <w:szCs w:val="21"/>
    </w:rPr>
  </w:style>
  <w:style w:type="character" w:customStyle="1" w:styleId="CharCharff3">
    <w:name w:val="报告 Char Char"/>
    <w:link w:val="Charf3"/>
    <w:rsid w:val="00067999"/>
    <w:rPr>
      <w:kern w:val="2"/>
      <w:sz w:val="24"/>
      <w:szCs w:val="24"/>
    </w:rPr>
  </w:style>
  <w:style w:type="paragraph" w:customStyle="1" w:styleId="Charf3">
    <w:name w:val="报告 Char"/>
    <w:basedOn w:val="a6"/>
    <w:link w:val="CharCharff3"/>
    <w:rsid w:val="00067999"/>
    <w:pPr>
      <w:ind w:firstLine="505"/>
      <w:textAlignment w:val="baseline"/>
    </w:pPr>
    <w:rPr>
      <w:color w:val="auto"/>
      <w:kern w:val="2"/>
      <w:lang w:val="x-none" w:eastAsia="x-none"/>
    </w:rPr>
  </w:style>
  <w:style w:type="character" w:customStyle="1" w:styleId="word21">
    <w:name w:val="word21"/>
    <w:rsid w:val="00067999"/>
    <w:rPr>
      <w:b/>
      <w:bCs/>
      <w:color w:val="0040A6"/>
      <w:spacing w:val="315"/>
      <w:sz w:val="20"/>
      <w:szCs w:val="20"/>
    </w:rPr>
  </w:style>
  <w:style w:type="character" w:customStyle="1" w:styleId="33CharCharh3H3level3PIM3Level3HeadHeadin1CharCharChar">
    <w:name w:val="样式 标题 3标题 3 Char Char头h3H3level_3PIM 3Level 3 HeadHeadin...1 Char Char Char"/>
    <w:rsid w:val="00067999"/>
    <w:rPr>
      <w:rFonts w:ascii="仿宋_GB2312" w:eastAsia="仿宋_GB2312" w:hAnsi="宋体" w:cs="宋体"/>
      <w:b/>
      <w:bCs/>
      <w:color w:val="000000"/>
      <w:kern w:val="2"/>
      <w:sz w:val="28"/>
      <w:szCs w:val="32"/>
      <w:lang w:val="en-US" w:eastAsia="zh-CN" w:bidi="ar-SA"/>
    </w:rPr>
  </w:style>
  <w:style w:type="character" w:customStyle="1" w:styleId="CharCharff4">
    <w:name w:val="表格内容 Char Char"/>
    <w:rsid w:val="00067999"/>
    <w:rPr>
      <w:rFonts w:ascii="Arial" w:eastAsia="仿宋_GB2312" w:hAnsi="Arial"/>
      <w:sz w:val="24"/>
    </w:rPr>
  </w:style>
  <w:style w:type="character" w:customStyle="1" w:styleId="CharCharff5">
    <w:name w:val="和桥报告正文 Char Char"/>
    <w:link w:val="afffffd"/>
    <w:rsid w:val="00067999"/>
    <w:rPr>
      <w:rFonts w:cs="宋体"/>
      <w:kern w:val="24"/>
      <w:sz w:val="24"/>
      <w:szCs w:val="21"/>
    </w:rPr>
  </w:style>
  <w:style w:type="paragraph" w:customStyle="1" w:styleId="afffffd">
    <w:name w:val="和桥报告正文"/>
    <w:basedOn w:val="a6"/>
    <w:link w:val="CharCharff5"/>
    <w:rsid w:val="00067999"/>
    <w:pPr>
      <w:ind w:firstLine="482"/>
      <w:textAlignment w:val="baseline"/>
    </w:pPr>
    <w:rPr>
      <w:color w:val="auto"/>
      <w:kern w:val="24"/>
      <w:szCs w:val="21"/>
      <w:lang w:val="x-none" w:eastAsia="x-none"/>
    </w:rPr>
  </w:style>
  <w:style w:type="character" w:customStyle="1" w:styleId="HTML9">
    <w:name w:val="HTML 地址 字符"/>
    <w:link w:val="HTMLa"/>
    <w:rsid w:val="00067999"/>
    <w:rPr>
      <w:rFonts w:ascii="Arial" w:eastAsia="仿宋_GB2312" w:hAnsi="Arial"/>
      <w:i/>
      <w:sz w:val="24"/>
    </w:rPr>
  </w:style>
  <w:style w:type="paragraph" w:styleId="HTMLa">
    <w:name w:val="HTML Address"/>
    <w:basedOn w:val="a6"/>
    <w:link w:val="HTML9"/>
    <w:rsid w:val="00067999"/>
    <w:pPr>
      <w:spacing w:before="60"/>
      <w:ind w:firstLine="482"/>
    </w:pPr>
    <w:rPr>
      <w:rFonts w:ascii="Arial" w:eastAsia="仿宋_GB2312" w:hAnsi="Arial"/>
      <w:i/>
      <w:color w:val="auto"/>
      <w:kern w:val="0"/>
      <w:szCs w:val="20"/>
      <w:lang w:val="x-none" w:eastAsia="x-none"/>
    </w:rPr>
  </w:style>
  <w:style w:type="character" w:customStyle="1" w:styleId="2CharChar5">
    <w:name w:val="正文 + 首行缩进2 厘米 Char Char"/>
    <w:link w:val="2b"/>
    <w:rsid w:val="00067999"/>
    <w:rPr>
      <w:rFonts w:eastAsia="仿宋_GB2312" w:hAnsi="仿宋_GB2312"/>
      <w:kern w:val="2"/>
      <w:sz w:val="28"/>
      <w:szCs w:val="21"/>
    </w:rPr>
  </w:style>
  <w:style w:type="paragraph" w:customStyle="1" w:styleId="2b">
    <w:name w:val="正文 + 首行缩进2 厘米"/>
    <w:basedOn w:val="a6"/>
    <w:link w:val="2CharChar5"/>
    <w:rsid w:val="00067999"/>
    <w:pPr>
      <w:widowControl/>
      <w:ind w:firstLine="360"/>
      <w:jc w:val="center"/>
    </w:pPr>
    <w:rPr>
      <w:rFonts w:eastAsia="仿宋_GB2312" w:hAnsi="仿宋_GB2312"/>
      <w:color w:val="auto"/>
      <w:kern w:val="2"/>
      <w:sz w:val="28"/>
      <w:szCs w:val="21"/>
      <w:lang w:val="x-none" w:eastAsia="x-none"/>
    </w:rPr>
  </w:style>
  <w:style w:type="character" w:customStyle="1" w:styleId="220">
    <w:name w:val="原文22"/>
    <w:rsid w:val="00067999"/>
    <w:rPr>
      <w:rFonts w:ascii="Times New Roman" w:hAnsi="Times New Roman"/>
      <w:color w:val="0000FF"/>
      <w:kern w:val="22"/>
      <w:sz w:val="22"/>
      <w:szCs w:val="21"/>
    </w:rPr>
  </w:style>
  <w:style w:type="character" w:customStyle="1" w:styleId="33CharCharh3H3level3PIM3Level3HeadHeadin1CharCharCharChar">
    <w:name w:val="样式 标题 3标题 3 Char Char头h3H3level_3PIM 3Level 3 HeadHeadin...1 Char Char Char Char"/>
    <w:rsid w:val="00067999"/>
    <w:rPr>
      <w:rFonts w:ascii="仿宋_GB2312" w:eastAsia="仿宋_GB2312" w:hAnsi="宋体" w:cs="宋体"/>
      <w:b/>
      <w:bCs/>
      <w:color w:val="000000"/>
      <w:kern w:val="2"/>
      <w:sz w:val="28"/>
      <w:szCs w:val="21"/>
      <w:lang w:val="en-US" w:eastAsia="zh-CN" w:bidi="ar-SA"/>
    </w:rPr>
  </w:style>
  <w:style w:type="character" w:customStyle="1" w:styleId="CharCharCharb">
    <w:name w:val="表格文字 Char Char Char"/>
    <w:rsid w:val="00067999"/>
    <w:rPr>
      <w:rFonts w:ascii="仿宋_GB2312" w:eastAsia="仿宋_GB2312" w:hAnsi="Arial Black"/>
      <w:kern w:val="44"/>
      <w:sz w:val="24"/>
      <w:szCs w:val="21"/>
      <w:lang w:val="en-US" w:eastAsia="zh-CN" w:bidi="ar-SA"/>
    </w:rPr>
  </w:style>
  <w:style w:type="character" w:customStyle="1" w:styleId="Charf4">
    <w:name w:val="环评正文 Char"/>
    <w:link w:val="afffffe"/>
    <w:locked/>
    <w:rsid w:val="00067999"/>
    <w:rPr>
      <w:kern w:val="2"/>
      <w:sz w:val="24"/>
    </w:rPr>
  </w:style>
  <w:style w:type="paragraph" w:customStyle="1" w:styleId="afffffe">
    <w:name w:val="环评正文"/>
    <w:basedOn w:val="a6"/>
    <w:link w:val="Charf4"/>
    <w:rsid w:val="00067999"/>
    <w:pPr>
      <w:ind w:firstLine="480"/>
    </w:pPr>
    <w:rPr>
      <w:color w:val="auto"/>
      <w:kern w:val="2"/>
      <w:szCs w:val="20"/>
      <w:lang w:val="x-none" w:eastAsia="x-none"/>
    </w:rPr>
  </w:style>
  <w:style w:type="character" w:customStyle="1" w:styleId="affffff">
    <w:name w:val="批注主题 字符"/>
    <w:link w:val="affffff0"/>
    <w:qFormat/>
    <w:rsid w:val="00067999"/>
    <w:rPr>
      <w:b/>
      <w:color w:val="000000"/>
      <w:kern w:val="1"/>
      <w:sz w:val="21"/>
      <w:szCs w:val="24"/>
    </w:rPr>
  </w:style>
  <w:style w:type="paragraph" w:styleId="affffff0">
    <w:name w:val="annotation subject"/>
    <w:basedOn w:val="affff3"/>
    <w:next w:val="affff3"/>
    <w:link w:val="affffff"/>
    <w:rsid w:val="00067999"/>
    <w:rPr>
      <w:b/>
    </w:rPr>
  </w:style>
  <w:style w:type="character" w:customStyle="1" w:styleId="Char1e">
    <w:name w:val="正文首行缩进 Char1"/>
    <w:uiPriority w:val="99"/>
    <w:rsid w:val="00067999"/>
    <w:rPr>
      <w:rFonts w:eastAsia="宋体"/>
      <w:color w:val="000000"/>
      <w:kern w:val="2"/>
      <w:sz w:val="21"/>
      <w:szCs w:val="24"/>
      <w:lang w:bidi="ar-SA"/>
    </w:rPr>
  </w:style>
  <w:style w:type="character" w:customStyle="1" w:styleId="Char1f">
    <w:name w:val="电子邮件签名 Char1"/>
    <w:rsid w:val="00067999"/>
    <w:rPr>
      <w:color w:val="000000"/>
      <w:kern w:val="1"/>
      <w:sz w:val="21"/>
      <w:szCs w:val="24"/>
    </w:rPr>
  </w:style>
  <w:style w:type="paragraph" w:customStyle="1" w:styleId="zw">
    <w:name w:val="zw"/>
    <w:basedOn w:val="a6"/>
    <w:link w:val="zwChar"/>
    <w:rsid w:val="00067999"/>
    <w:pPr>
      <w:widowControl/>
      <w:spacing w:before="100" w:beforeAutospacing="1" w:after="100" w:afterAutospacing="1" w:line="440" w:lineRule="atLeast"/>
      <w:jc w:val="left"/>
    </w:pPr>
    <w:rPr>
      <w:rFonts w:ascii="宋体" w:hAnsi="宋体" w:cs="宋体"/>
      <w:color w:val="auto"/>
      <w:kern w:val="0"/>
      <w:sz w:val="22"/>
      <w:szCs w:val="22"/>
    </w:rPr>
  </w:style>
  <w:style w:type="character" w:customStyle="1" w:styleId="zwChar">
    <w:name w:val="zw Char"/>
    <w:basedOn w:val="a8"/>
    <w:link w:val="zw"/>
    <w:qFormat/>
    <w:locked/>
    <w:rsid w:val="008E27B4"/>
    <w:rPr>
      <w:rFonts w:ascii="宋体" w:hAnsi="宋体" w:cs="宋体"/>
      <w:sz w:val="22"/>
      <w:szCs w:val="22"/>
    </w:rPr>
  </w:style>
  <w:style w:type="paragraph" w:customStyle="1" w:styleId="affffff1">
    <w:name w:val="封面正文"/>
    <w:rsid w:val="00067999"/>
    <w:pPr>
      <w:jc w:val="both"/>
    </w:pPr>
  </w:style>
  <w:style w:type="paragraph" w:customStyle="1" w:styleId="affffff2">
    <w:name w:val="表后间隔"/>
    <w:basedOn w:val="afd"/>
    <w:rsid w:val="00067999"/>
    <w:pPr>
      <w:jc w:val="center"/>
    </w:pPr>
    <w:rPr>
      <w:color w:val="auto"/>
      <w:kern w:val="2"/>
      <w:szCs w:val="27"/>
    </w:rPr>
  </w:style>
  <w:style w:type="paragraph" w:customStyle="1" w:styleId="2112Heading2HiddenHeading2CCBSheadi">
    <w:name w:val="样式 标题 2节标题 1.1节第一章 标题 2Heading 2 HiddenHeading 2 CCBSheadi..."/>
    <w:basedOn w:val="2"/>
    <w:rsid w:val="00067999"/>
    <w:pPr>
      <w:spacing w:before="100" w:after="100" w:line="520" w:lineRule="exact"/>
    </w:pPr>
    <w:rPr>
      <w:rFonts w:cs="宋体"/>
      <w:bCs/>
      <w:kern w:val="2"/>
      <w:sz w:val="28"/>
      <w:szCs w:val="20"/>
    </w:rPr>
  </w:style>
  <w:style w:type="paragraph" w:customStyle="1" w:styleId="gy">
    <w:name w:val="gy"/>
    <w:basedOn w:val="a6"/>
    <w:rsid w:val="00067999"/>
    <w:pPr>
      <w:widowControl/>
      <w:spacing w:before="100" w:beforeAutospacing="1" w:after="100" w:afterAutospacing="1"/>
      <w:ind w:left="150" w:right="150" w:firstLine="520"/>
      <w:jc w:val="left"/>
    </w:pPr>
    <w:rPr>
      <w:rFonts w:ascii="Arial Unicode MS" w:eastAsia="Arial Unicode MS" w:hAnsi="Arial Unicode MS"/>
      <w:color w:val="auto"/>
      <w:kern w:val="0"/>
      <w:sz w:val="18"/>
      <w:szCs w:val="20"/>
    </w:rPr>
  </w:style>
  <w:style w:type="paragraph" w:customStyle="1" w:styleId="cdb">
    <w:name w:val="cdb"/>
    <w:basedOn w:val="a6"/>
    <w:rsid w:val="00067999"/>
    <w:pPr>
      <w:spacing w:before="120"/>
      <w:ind w:left="851" w:firstLine="482"/>
    </w:pPr>
    <w:rPr>
      <w:color w:val="auto"/>
      <w:kern w:val="2"/>
      <w:szCs w:val="20"/>
    </w:rPr>
  </w:style>
  <w:style w:type="paragraph" w:customStyle="1" w:styleId="wj12">
    <w:name w:val="wj12"/>
    <w:basedOn w:val="a6"/>
    <w:rsid w:val="00067999"/>
    <w:pPr>
      <w:widowControl/>
      <w:spacing w:before="100" w:beforeAutospacing="1" w:after="100" w:afterAutospacing="1"/>
      <w:jc w:val="left"/>
    </w:pPr>
    <w:rPr>
      <w:rFonts w:ascii="宋体" w:hAnsi="宋体"/>
      <w:color w:val="auto"/>
      <w:kern w:val="0"/>
      <w:sz w:val="18"/>
      <w:szCs w:val="20"/>
    </w:rPr>
  </w:style>
  <w:style w:type="paragraph" w:customStyle="1" w:styleId="222H2h22Char11Char2Cha3">
    <w:name w:val="样式 标题 2标题2二级 标题 2H2h2第一层条标题 2 Char节标题节11 Char标题 2 Cha...3"/>
    <w:basedOn w:val="2"/>
    <w:rsid w:val="00067999"/>
    <w:pPr>
      <w:keepNext w:val="0"/>
      <w:keepLines w:val="0"/>
      <w:tabs>
        <w:tab w:val="left" w:pos="567"/>
        <w:tab w:val="left" w:pos="680"/>
      </w:tabs>
      <w:spacing w:before="60" w:after="60" w:line="240" w:lineRule="auto"/>
      <w:ind w:left="680" w:hanging="680"/>
      <w:jc w:val="left"/>
      <w:textAlignment w:val="baseline"/>
    </w:pPr>
    <w:rPr>
      <w:kern w:val="0"/>
      <w:sz w:val="21"/>
      <w:szCs w:val="20"/>
    </w:rPr>
  </w:style>
  <w:style w:type="paragraph" w:customStyle="1" w:styleId="Char24">
    <w:name w:val="Char2"/>
    <w:basedOn w:val="a6"/>
    <w:rsid w:val="00067999"/>
    <w:rPr>
      <w:szCs w:val="21"/>
    </w:rPr>
  </w:style>
  <w:style w:type="paragraph" w:customStyle="1" w:styleId="GB23127820">
    <w:name w:val="样式 (中文) 仿宋_GB2312 小四 段前: 7.8 磅 行距: 固定值 20 磅"/>
    <w:basedOn w:val="a6"/>
    <w:rsid w:val="00067999"/>
    <w:pPr>
      <w:spacing w:beforeLines="50" w:line="400" w:lineRule="exact"/>
      <w:ind w:firstLineChars="150" w:firstLine="360"/>
    </w:pPr>
    <w:rPr>
      <w:rFonts w:ascii="Arial" w:eastAsia="仿宋_GB2312" w:hAnsi="Arial" w:cs="宋体"/>
      <w:color w:val="auto"/>
      <w:kern w:val="0"/>
      <w:szCs w:val="20"/>
    </w:rPr>
  </w:style>
  <w:style w:type="paragraph" w:customStyle="1" w:styleId="xl76">
    <w:name w:val="xl76"/>
    <w:basedOn w:val="a6"/>
    <w:rsid w:val="00067999"/>
    <w:pPr>
      <w:widowControl/>
      <w:spacing w:before="100" w:beforeAutospacing="1" w:after="100" w:afterAutospacing="1"/>
      <w:jc w:val="left"/>
    </w:pPr>
    <w:rPr>
      <w:rFonts w:ascii="Arial Unicode MS" w:hAnsi="Arial Unicode MS"/>
      <w:color w:val="auto"/>
      <w:kern w:val="0"/>
      <w:sz w:val="16"/>
      <w:szCs w:val="20"/>
    </w:rPr>
  </w:style>
  <w:style w:type="paragraph" w:customStyle="1" w:styleId="xl154">
    <w:name w:val="xl154"/>
    <w:basedOn w:val="a6"/>
    <w:rsid w:val="00067999"/>
    <w:pPr>
      <w:widowControl/>
      <w:pBdr>
        <w:left w:val="single" w:sz="12" w:space="0" w:color="auto"/>
        <w:bottom w:val="single" w:sz="8"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affffff3">
    <w:name w:val="四级标题"/>
    <w:basedOn w:val="a3"/>
    <w:next w:val="affffff4"/>
    <w:rsid w:val="00067999"/>
    <w:pPr>
      <w:numPr>
        <w:numId w:val="0"/>
      </w:numPr>
      <w:tabs>
        <w:tab w:val="clear" w:pos="709"/>
        <w:tab w:val="left" w:pos="851"/>
      </w:tabs>
      <w:ind w:left="851" w:hanging="851"/>
      <w:outlineLvl w:val="3"/>
    </w:pPr>
  </w:style>
  <w:style w:type="paragraph" w:customStyle="1" w:styleId="a3">
    <w:name w:val="三级标题"/>
    <w:basedOn w:val="3"/>
    <w:next w:val="affffff4"/>
    <w:rsid w:val="00067999"/>
    <w:pPr>
      <w:numPr>
        <w:ilvl w:val="2"/>
        <w:numId w:val="5"/>
      </w:numPr>
      <w:tabs>
        <w:tab w:val="clear" w:pos="2160"/>
        <w:tab w:val="left" w:pos="709"/>
      </w:tabs>
      <w:spacing w:line="240" w:lineRule="auto"/>
    </w:pPr>
    <w:rPr>
      <w:rFonts w:ascii="黑体"/>
      <w:bCs/>
      <w:kern w:val="2"/>
      <w:sz w:val="30"/>
      <w:szCs w:val="30"/>
    </w:rPr>
  </w:style>
  <w:style w:type="paragraph" w:customStyle="1" w:styleId="affffff4">
    <w:name w:val="正文仿宋小四"/>
    <w:basedOn w:val="a6"/>
    <w:rsid w:val="00067999"/>
    <w:rPr>
      <w:rFonts w:ascii="Arial" w:eastAsia="仿宋_GB2312" w:hAnsi="Arial"/>
      <w:color w:val="auto"/>
      <w:kern w:val="2"/>
    </w:rPr>
  </w:style>
  <w:style w:type="paragraph" w:styleId="affffff5">
    <w:name w:val="List Bullet"/>
    <w:basedOn w:val="a6"/>
    <w:rsid w:val="00067999"/>
    <w:pPr>
      <w:tabs>
        <w:tab w:val="left" w:pos="360"/>
      </w:tabs>
      <w:spacing w:before="60"/>
      <w:ind w:left="360" w:hangingChars="200" w:hanging="360"/>
    </w:pPr>
    <w:rPr>
      <w:rFonts w:ascii="Arial" w:eastAsia="仿宋_GB2312" w:hAnsi="Arial"/>
      <w:color w:val="auto"/>
      <w:kern w:val="0"/>
      <w:szCs w:val="20"/>
    </w:rPr>
  </w:style>
  <w:style w:type="paragraph" w:customStyle="1" w:styleId="affffff6">
    <w:name w:val="政府正文"/>
    <w:basedOn w:val="a6"/>
    <w:rsid w:val="00067999"/>
    <w:pPr>
      <w:spacing w:line="312" w:lineRule="auto"/>
      <w:ind w:firstLine="560"/>
    </w:pPr>
    <w:rPr>
      <w:rFonts w:ascii="仿宋_GB2312" w:eastAsia="仿宋_GB2312" w:hAnsi="宋体"/>
      <w:kern w:val="2"/>
      <w:sz w:val="28"/>
      <w:szCs w:val="28"/>
    </w:rPr>
  </w:style>
  <w:style w:type="paragraph" w:customStyle="1" w:styleId="111h11212">
    <w:name w:val="样式 标题 11.标题 1h1 + 两端对齐 段前: 12 磅 段后: 12 磅"/>
    <w:basedOn w:val="1"/>
    <w:rsid w:val="00067999"/>
    <w:pPr>
      <w:widowControl/>
      <w:tabs>
        <w:tab w:val="left" w:pos="0"/>
        <w:tab w:val="left" w:pos="432"/>
      </w:tabs>
      <w:autoSpaceDE w:val="0"/>
      <w:autoSpaceDN w:val="0"/>
      <w:spacing w:beforeLines="100" w:line="240" w:lineRule="auto"/>
      <w:ind w:left="432" w:hanging="432"/>
      <w:textAlignment w:val="bottom"/>
    </w:pPr>
    <w:rPr>
      <w:rFonts w:ascii="Arial" w:eastAsia="黑体" w:cs="宋体"/>
      <w:bCs/>
      <w:color w:val="auto"/>
      <w:kern w:val="44"/>
      <w:sz w:val="28"/>
      <w:szCs w:val="20"/>
    </w:rPr>
  </w:style>
  <w:style w:type="paragraph" w:customStyle="1" w:styleId="xl185">
    <w:name w:val="xl185"/>
    <w:basedOn w:val="a6"/>
    <w:rsid w:val="00067999"/>
    <w:pPr>
      <w:widowControl/>
      <w:pBdr>
        <w:bottom w:val="single" w:sz="12" w:space="0" w:color="auto"/>
        <w:right w:val="single" w:sz="4"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ParaChar">
    <w:name w:val="默认段落字体 Para Char"/>
    <w:basedOn w:val="a6"/>
    <w:next w:val="a6"/>
    <w:rsid w:val="00067999"/>
    <w:rPr>
      <w:rFonts w:ascii="宋体" w:hAnsi="宋体" w:cs="宋体"/>
      <w:color w:val="auto"/>
      <w:kern w:val="2"/>
    </w:rPr>
  </w:style>
  <w:style w:type="paragraph" w:customStyle="1" w:styleId="CharCharChar1Char1">
    <w:name w:val="Char Char Char1 Char1"/>
    <w:basedOn w:val="a6"/>
    <w:rsid w:val="00067999"/>
    <w:rPr>
      <w:color w:val="auto"/>
      <w:kern w:val="2"/>
    </w:rPr>
  </w:style>
  <w:style w:type="paragraph" w:customStyle="1" w:styleId="41">
    <w:name w:val="目录 4"/>
    <w:basedOn w:val="a6"/>
    <w:next w:val="a6"/>
    <w:uiPriority w:val="39"/>
    <w:rsid w:val="00067999"/>
    <w:pPr>
      <w:ind w:left="630"/>
      <w:jc w:val="left"/>
    </w:pPr>
    <w:rPr>
      <w:rFonts w:ascii="Calibri" w:hAnsi="Calibri" w:cs="Calibri"/>
      <w:sz w:val="18"/>
      <w:szCs w:val="18"/>
    </w:rPr>
  </w:style>
  <w:style w:type="paragraph" w:styleId="affffff7">
    <w:name w:val="index heading"/>
    <w:basedOn w:val="a6"/>
    <w:next w:val="19"/>
    <w:rsid w:val="00067999"/>
    <w:rPr>
      <w:color w:val="auto"/>
      <w:kern w:val="2"/>
      <w:szCs w:val="20"/>
    </w:rPr>
  </w:style>
  <w:style w:type="paragraph" w:styleId="19">
    <w:name w:val="index 1"/>
    <w:basedOn w:val="a6"/>
    <w:next w:val="a6"/>
    <w:rsid w:val="00067999"/>
    <w:pPr>
      <w:widowControl/>
      <w:jc w:val="left"/>
    </w:pPr>
    <w:rPr>
      <w:kern w:val="0"/>
    </w:rPr>
  </w:style>
  <w:style w:type="paragraph" w:styleId="35">
    <w:name w:val="List 3"/>
    <w:basedOn w:val="a6"/>
    <w:rsid w:val="00067999"/>
    <w:pPr>
      <w:spacing w:before="60"/>
      <w:ind w:left="1260" w:hanging="420"/>
    </w:pPr>
    <w:rPr>
      <w:rFonts w:ascii="Arial" w:eastAsia="仿宋_GB2312" w:hAnsi="Arial"/>
      <w:color w:val="auto"/>
      <w:kern w:val="0"/>
      <w:szCs w:val="20"/>
    </w:rPr>
  </w:style>
  <w:style w:type="paragraph" w:styleId="52">
    <w:name w:val="List Bullet 5"/>
    <w:basedOn w:val="a6"/>
    <w:rsid w:val="00067999"/>
    <w:pPr>
      <w:tabs>
        <w:tab w:val="left" w:pos="2040"/>
      </w:tabs>
      <w:spacing w:before="60"/>
      <w:ind w:left="2040" w:hanging="360"/>
    </w:pPr>
    <w:rPr>
      <w:rFonts w:ascii="Arial" w:eastAsia="仿宋_GB2312" w:hAnsi="Arial"/>
      <w:color w:val="auto"/>
      <w:kern w:val="0"/>
      <w:szCs w:val="20"/>
    </w:rPr>
  </w:style>
  <w:style w:type="paragraph" w:customStyle="1" w:styleId="36">
    <w:name w:val="样式3"/>
    <w:basedOn w:val="afd"/>
    <w:link w:val="3CharChar0"/>
    <w:rsid w:val="00067999"/>
    <w:pPr>
      <w:jc w:val="center"/>
    </w:pPr>
    <w:rPr>
      <w:rFonts w:ascii="黑体" w:eastAsia="黑体"/>
      <w:color w:val="auto"/>
      <w:kern w:val="2"/>
      <w:sz w:val="21"/>
      <w:szCs w:val="20"/>
    </w:rPr>
  </w:style>
  <w:style w:type="character" w:customStyle="1" w:styleId="3CharChar0">
    <w:name w:val="样式3 Char Char"/>
    <w:link w:val="36"/>
    <w:rsid w:val="007F47FD"/>
    <w:rPr>
      <w:rFonts w:ascii="黑体" w:eastAsia="黑体"/>
      <w:kern w:val="2"/>
      <w:sz w:val="21"/>
    </w:rPr>
  </w:style>
  <w:style w:type="paragraph" w:customStyle="1" w:styleId="charf5">
    <w:name w:val="char"/>
    <w:basedOn w:val="a6"/>
    <w:rsid w:val="00067999"/>
    <w:pPr>
      <w:widowControl/>
      <w:spacing w:after="160" w:line="240" w:lineRule="exact"/>
      <w:jc w:val="left"/>
    </w:pPr>
  </w:style>
  <w:style w:type="paragraph" w:customStyle="1" w:styleId="1TimesNewRoman5524">
    <w:name w:val="样式 标题 1 + Times New Roman 三号 段前: 5 磅 段后: 5 磅 行距: 固定值 24 磅"/>
    <w:basedOn w:val="1"/>
    <w:rsid w:val="00067999"/>
    <w:pPr>
      <w:autoSpaceDE w:val="0"/>
      <w:autoSpaceDN w:val="0"/>
      <w:spacing w:before="100" w:after="100" w:line="480" w:lineRule="exact"/>
      <w:jc w:val="left"/>
      <w:textAlignment w:val="baseline"/>
    </w:pPr>
    <w:rPr>
      <w:rFonts w:ascii="Arial Unicode MS" w:eastAsia="仿宋_GB2312" w:hAnsi="Arial Unicode MS" w:cs="宋体"/>
      <w:bCs/>
      <w:color w:val="auto"/>
      <w:kern w:val="44"/>
      <w:szCs w:val="20"/>
    </w:rPr>
  </w:style>
  <w:style w:type="paragraph" w:styleId="42">
    <w:name w:val="List Continue 4"/>
    <w:basedOn w:val="a6"/>
    <w:rsid w:val="00067999"/>
    <w:pPr>
      <w:spacing w:before="60" w:after="120"/>
      <w:ind w:left="1680" w:firstLine="482"/>
    </w:pPr>
    <w:rPr>
      <w:rFonts w:ascii="Arial" w:eastAsia="仿宋_GB2312" w:hAnsi="Arial"/>
      <w:color w:val="auto"/>
      <w:kern w:val="0"/>
      <w:szCs w:val="20"/>
    </w:rPr>
  </w:style>
  <w:style w:type="paragraph" w:customStyle="1" w:styleId="210">
    <w:name w:val="样式 正文文本 + 首行缩进:  2 字符1"/>
    <w:basedOn w:val="aff7"/>
    <w:rsid w:val="00067999"/>
    <w:pPr>
      <w:spacing w:after="60" w:line="264" w:lineRule="auto"/>
      <w:ind w:firstLine="480"/>
      <w:textAlignment w:val="baseline"/>
    </w:pPr>
    <w:rPr>
      <w:rFonts w:eastAsia="仿宋_GB2312" w:cs="宋体"/>
      <w:color w:val="auto"/>
      <w:kern w:val="2"/>
      <w:szCs w:val="20"/>
    </w:rPr>
  </w:style>
  <w:style w:type="paragraph" w:styleId="2c">
    <w:name w:val="List Number 2"/>
    <w:basedOn w:val="a6"/>
    <w:rsid w:val="00067999"/>
    <w:pPr>
      <w:tabs>
        <w:tab w:val="left" w:pos="780"/>
      </w:tabs>
      <w:spacing w:before="60"/>
      <w:ind w:left="780" w:hanging="360"/>
    </w:pPr>
    <w:rPr>
      <w:rFonts w:ascii="Arial" w:eastAsia="仿宋_GB2312" w:hAnsi="Arial"/>
      <w:color w:val="auto"/>
      <w:kern w:val="0"/>
      <w:szCs w:val="20"/>
    </w:rPr>
  </w:style>
  <w:style w:type="paragraph" w:customStyle="1" w:styleId="xl42">
    <w:name w:val="xl42"/>
    <w:basedOn w:val="a6"/>
    <w:rsid w:val="00067999"/>
    <w:pPr>
      <w:widowControl/>
      <w:pBdr>
        <w:bottom w:val="dotted" w:sz="4" w:space="0" w:color="auto"/>
        <w:right w:val="dotted" w:sz="4" w:space="0" w:color="auto"/>
      </w:pBdr>
      <w:spacing w:before="100" w:beforeAutospacing="1" w:after="100" w:afterAutospacing="1"/>
      <w:jc w:val="center"/>
    </w:pPr>
    <w:rPr>
      <w:color w:val="auto"/>
      <w:kern w:val="0"/>
      <w:szCs w:val="21"/>
    </w:rPr>
  </w:style>
  <w:style w:type="paragraph" w:customStyle="1" w:styleId="71">
    <w:name w:val="目录 7"/>
    <w:basedOn w:val="a6"/>
    <w:next w:val="a6"/>
    <w:uiPriority w:val="39"/>
    <w:rsid w:val="00067999"/>
    <w:pPr>
      <w:ind w:left="1260"/>
      <w:jc w:val="left"/>
    </w:pPr>
    <w:rPr>
      <w:rFonts w:ascii="Calibri" w:hAnsi="Calibri" w:cs="Calibri"/>
      <w:sz w:val="18"/>
      <w:szCs w:val="18"/>
    </w:rPr>
  </w:style>
  <w:style w:type="paragraph" w:styleId="43">
    <w:name w:val="List Bullet 4"/>
    <w:basedOn w:val="a6"/>
    <w:rsid w:val="00067999"/>
    <w:pPr>
      <w:tabs>
        <w:tab w:val="left" w:pos="1620"/>
      </w:tabs>
      <w:spacing w:before="60"/>
      <w:ind w:leftChars="600" w:left="1620" w:hangingChars="200" w:hanging="360"/>
    </w:pPr>
    <w:rPr>
      <w:rFonts w:ascii="Arial" w:eastAsia="仿宋_GB2312" w:hAnsi="Arial"/>
      <w:color w:val="auto"/>
      <w:kern w:val="0"/>
      <w:szCs w:val="20"/>
    </w:rPr>
  </w:style>
  <w:style w:type="paragraph" w:styleId="81">
    <w:name w:val="index 8"/>
    <w:basedOn w:val="a6"/>
    <w:next w:val="a6"/>
    <w:rsid w:val="00067999"/>
    <w:pPr>
      <w:ind w:left="1680" w:hanging="210"/>
      <w:jc w:val="left"/>
    </w:pPr>
    <w:rPr>
      <w:color w:val="auto"/>
      <w:kern w:val="2"/>
      <w:sz w:val="18"/>
      <w:szCs w:val="18"/>
    </w:rPr>
  </w:style>
  <w:style w:type="paragraph" w:customStyle="1" w:styleId="91">
    <w:name w:val="9"/>
    <w:basedOn w:val="a6"/>
    <w:next w:val="afff0"/>
    <w:rsid w:val="00067999"/>
    <w:rPr>
      <w:rFonts w:ascii="宋体" w:hAnsi="Courier New"/>
      <w:color w:val="auto"/>
      <w:kern w:val="2"/>
      <w:szCs w:val="20"/>
    </w:rPr>
  </w:style>
  <w:style w:type="paragraph" w:styleId="affffff8">
    <w:name w:val="List Number"/>
    <w:basedOn w:val="a6"/>
    <w:rsid w:val="00067999"/>
    <w:rPr>
      <w:color w:val="auto"/>
      <w:kern w:val="2"/>
    </w:rPr>
  </w:style>
  <w:style w:type="paragraph" w:styleId="53">
    <w:name w:val="index 5"/>
    <w:basedOn w:val="a6"/>
    <w:next w:val="a6"/>
    <w:rsid w:val="00067999"/>
    <w:pPr>
      <w:ind w:left="1680"/>
    </w:pPr>
    <w:rPr>
      <w:color w:val="auto"/>
      <w:kern w:val="2"/>
      <w:szCs w:val="20"/>
    </w:rPr>
  </w:style>
  <w:style w:type="paragraph" w:customStyle="1" w:styleId="82">
    <w:name w:val="目录 8"/>
    <w:basedOn w:val="a6"/>
    <w:next w:val="a6"/>
    <w:uiPriority w:val="39"/>
    <w:rsid w:val="00067999"/>
    <w:pPr>
      <w:ind w:left="1470"/>
      <w:jc w:val="left"/>
    </w:pPr>
    <w:rPr>
      <w:rFonts w:ascii="Calibri" w:hAnsi="Calibri" w:cs="Calibri"/>
      <w:sz w:val="18"/>
      <w:szCs w:val="18"/>
    </w:rPr>
  </w:style>
  <w:style w:type="paragraph" w:customStyle="1" w:styleId="CharCharCharCharCharCharCharCharCharCharCharCharChar">
    <w:name w:val="Char Char Char Char Char Char Char Char Char Char Char Char Char"/>
    <w:basedOn w:val="a6"/>
    <w:rsid w:val="00067999"/>
    <w:pPr>
      <w:tabs>
        <w:tab w:val="left" w:pos="432"/>
      </w:tabs>
      <w:ind w:left="432" w:hanging="432"/>
    </w:pPr>
    <w:rPr>
      <w:rFonts w:ascii="Tahoma" w:hAnsi="Tahoma"/>
      <w:color w:val="auto"/>
      <w:kern w:val="2"/>
      <w:szCs w:val="20"/>
    </w:rPr>
  </w:style>
  <w:style w:type="paragraph" w:customStyle="1" w:styleId="affffff9">
    <w:name w:val="图号"/>
    <w:basedOn w:val="a6"/>
    <w:rsid w:val="00067999"/>
    <w:pPr>
      <w:autoSpaceDE w:val="0"/>
      <w:autoSpaceDN w:val="0"/>
      <w:jc w:val="center"/>
    </w:pPr>
    <w:rPr>
      <w:rFonts w:ascii="宋体" w:hAnsi="宋体"/>
      <w:b/>
      <w:bCs/>
      <w:color w:val="auto"/>
      <w:kern w:val="2"/>
      <w:szCs w:val="21"/>
      <w:lang w:val="zh-CN"/>
    </w:rPr>
  </w:style>
  <w:style w:type="paragraph" w:customStyle="1" w:styleId="affffffa">
    <w:name w:val="图标标题"/>
    <w:basedOn w:val="affffff4"/>
    <w:next w:val="affffff4"/>
    <w:rsid w:val="00067999"/>
    <w:pPr>
      <w:ind w:firstLineChars="0" w:firstLine="0"/>
      <w:jc w:val="center"/>
    </w:pPr>
    <w:rPr>
      <w:b/>
      <w:sz w:val="21"/>
    </w:rPr>
  </w:style>
  <w:style w:type="paragraph" w:customStyle="1" w:styleId="37">
    <w:name w:val="目录 3"/>
    <w:basedOn w:val="a6"/>
    <w:next w:val="a6"/>
    <w:uiPriority w:val="39"/>
    <w:rsid w:val="00067999"/>
    <w:pPr>
      <w:ind w:left="420"/>
      <w:jc w:val="left"/>
    </w:pPr>
    <w:rPr>
      <w:rFonts w:ascii="Calibri" w:hAnsi="Calibri" w:cs="Calibri"/>
      <w:i/>
      <w:sz w:val="20"/>
      <w:szCs w:val="20"/>
    </w:rPr>
  </w:style>
  <w:style w:type="paragraph" w:styleId="affffffb">
    <w:name w:val="envelope address"/>
    <w:basedOn w:val="a6"/>
    <w:rsid w:val="00067999"/>
    <w:pPr>
      <w:spacing w:before="60"/>
      <w:ind w:left="2880" w:firstLine="482"/>
    </w:pPr>
    <w:rPr>
      <w:rFonts w:ascii="Arial" w:eastAsia="仿宋_GB2312" w:hAnsi="Arial"/>
      <w:color w:val="auto"/>
      <w:kern w:val="0"/>
      <w:szCs w:val="20"/>
    </w:rPr>
  </w:style>
  <w:style w:type="paragraph" w:styleId="61">
    <w:name w:val="index 6"/>
    <w:basedOn w:val="a6"/>
    <w:next w:val="a6"/>
    <w:rsid w:val="00067999"/>
    <w:pPr>
      <w:ind w:left="2100"/>
    </w:pPr>
    <w:rPr>
      <w:color w:val="auto"/>
      <w:kern w:val="2"/>
      <w:szCs w:val="20"/>
    </w:rPr>
  </w:style>
  <w:style w:type="paragraph" w:customStyle="1" w:styleId="affffffc">
    <w:name w:val="高表内"/>
    <w:basedOn w:val="afff0"/>
    <w:rsid w:val="00067999"/>
    <w:pPr>
      <w:autoSpaceDE w:val="0"/>
      <w:jc w:val="center"/>
      <w:textAlignment w:val="baseline"/>
    </w:pPr>
    <w:rPr>
      <w:rFonts w:ascii="Arial" w:eastAsia="楷体_GB2312" w:hAnsi="Arial"/>
      <w:color w:val="auto"/>
      <w:kern w:val="2"/>
      <w:szCs w:val="24"/>
    </w:rPr>
  </w:style>
  <w:style w:type="paragraph" w:styleId="54">
    <w:name w:val="List Continue 5"/>
    <w:basedOn w:val="a6"/>
    <w:rsid w:val="00067999"/>
    <w:pPr>
      <w:spacing w:before="60" w:after="120"/>
      <w:ind w:left="2100" w:firstLine="482"/>
    </w:pPr>
    <w:rPr>
      <w:rFonts w:ascii="Arial" w:eastAsia="仿宋_GB2312" w:hAnsi="Arial"/>
      <w:color w:val="auto"/>
      <w:kern w:val="0"/>
      <w:szCs w:val="20"/>
    </w:rPr>
  </w:style>
  <w:style w:type="paragraph" w:styleId="38">
    <w:name w:val="index 3"/>
    <w:basedOn w:val="a6"/>
    <w:next w:val="a6"/>
    <w:rsid w:val="00067999"/>
    <w:pPr>
      <w:ind w:left="840"/>
    </w:pPr>
    <w:rPr>
      <w:color w:val="auto"/>
      <w:kern w:val="2"/>
      <w:szCs w:val="20"/>
    </w:rPr>
  </w:style>
  <w:style w:type="paragraph" w:customStyle="1" w:styleId="affffffd">
    <w:name w:val="图注"/>
    <w:basedOn w:val="a6"/>
    <w:next w:val="a6"/>
    <w:rsid w:val="00067999"/>
    <w:pPr>
      <w:spacing w:before="120" w:line="320" w:lineRule="atLeast"/>
      <w:ind w:leftChars="-27" w:left="7" w:hangingChars="30" w:hanging="72"/>
      <w:jc w:val="center"/>
    </w:pPr>
    <w:rPr>
      <w:rFonts w:ascii="宋体" w:hAnsi="宋体"/>
      <w:kern w:val="0"/>
      <w:szCs w:val="20"/>
    </w:rPr>
  </w:style>
  <w:style w:type="paragraph" w:styleId="2d">
    <w:name w:val="List 2"/>
    <w:basedOn w:val="a6"/>
    <w:rsid w:val="00067999"/>
    <w:pPr>
      <w:spacing w:line="360" w:lineRule="exact"/>
      <w:jc w:val="center"/>
    </w:pPr>
    <w:rPr>
      <w:rFonts w:ascii="仿宋_GB2312" w:eastAsia="仿宋_GB2312"/>
      <w:color w:val="auto"/>
      <w:kern w:val="2"/>
      <w:szCs w:val="20"/>
    </w:rPr>
  </w:style>
  <w:style w:type="paragraph" w:styleId="39">
    <w:name w:val="List Bullet 3"/>
    <w:basedOn w:val="a6"/>
    <w:rsid w:val="00067999"/>
    <w:pPr>
      <w:tabs>
        <w:tab w:val="left" w:pos="1200"/>
      </w:tabs>
      <w:spacing w:before="60"/>
      <w:ind w:left="1200" w:hanging="360"/>
    </w:pPr>
    <w:rPr>
      <w:rFonts w:ascii="Arial" w:eastAsia="仿宋_GB2312" w:hAnsi="Arial"/>
      <w:color w:val="auto"/>
      <w:kern w:val="0"/>
      <w:szCs w:val="20"/>
    </w:rPr>
  </w:style>
  <w:style w:type="paragraph" w:customStyle="1" w:styleId="21111yjm22Heading2HiddenHeading">
    <w:name w:val="样式 标题 2节标题 1.1标题 1.1标题 yjm2第一章 标题 2Heading 2 HiddenHeading..."/>
    <w:basedOn w:val="2"/>
    <w:rsid w:val="00067999"/>
    <w:pPr>
      <w:keepLines w:val="0"/>
      <w:spacing w:beforeLines="50"/>
      <w:jc w:val="left"/>
    </w:pPr>
    <w:rPr>
      <w:rFonts w:ascii="Arial" w:eastAsia="黑体" w:hAnsi="Arial" w:cs="宋体"/>
      <w:b w:val="0"/>
      <w:kern w:val="2"/>
      <w:sz w:val="32"/>
      <w:szCs w:val="20"/>
    </w:rPr>
  </w:style>
  <w:style w:type="paragraph" w:styleId="3a">
    <w:name w:val="List Number 3"/>
    <w:basedOn w:val="a6"/>
    <w:rsid w:val="00067999"/>
    <w:pPr>
      <w:tabs>
        <w:tab w:val="left" w:pos="1200"/>
      </w:tabs>
      <w:spacing w:before="60"/>
      <w:ind w:left="1200" w:hanging="360"/>
    </w:pPr>
    <w:rPr>
      <w:rFonts w:ascii="Arial" w:eastAsia="仿宋_GB2312" w:hAnsi="Arial"/>
      <w:color w:val="auto"/>
      <w:kern w:val="0"/>
      <w:szCs w:val="20"/>
    </w:rPr>
  </w:style>
  <w:style w:type="paragraph" w:customStyle="1" w:styleId="55">
    <w:name w:val="目录 5"/>
    <w:basedOn w:val="a6"/>
    <w:next w:val="a6"/>
    <w:uiPriority w:val="39"/>
    <w:rsid w:val="00067999"/>
    <w:pPr>
      <w:ind w:left="840"/>
      <w:jc w:val="left"/>
    </w:pPr>
    <w:rPr>
      <w:rFonts w:ascii="Calibri" w:hAnsi="Calibri" w:cs="Calibri"/>
      <w:sz w:val="18"/>
      <w:szCs w:val="18"/>
    </w:rPr>
  </w:style>
  <w:style w:type="paragraph" w:styleId="44">
    <w:name w:val="index 4"/>
    <w:basedOn w:val="a6"/>
    <w:next w:val="a6"/>
    <w:rsid w:val="00067999"/>
    <w:pPr>
      <w:ind w:left="1260"/>
    </w:pPr>
    <w:rPr>
      <w:color w:val="auto"/>
      <w:kern w:val="2"/>
      <w:szCs w:val="20"/>
    </w:rPr>
  </w:style>
  <w:style w:type="paragraph" w:styleId="affffffe">
    <w:name w:val="List Continue"/>
    <w:basedOn w:val="a6"/>
    <w:rsid w:val="00067999"/>
    <w:pPr>
      <w:spacing w:after="120"/>
      <w:ind w:leftChars="200" w:left="420"/>
    </w:pPr>
    <w:rPr>
      <w:rFonts w:ascii="仿宋_GB2312" w:eastAsia="仿宋_GB2312" w:hAnsi="宋体"/>
      <w:b/>
      <w:bCs/>
      <w:color w:val="auto"/>
      <w:kern w:val="2"/>
      <w:sz w:val="28"/>
      <w:szCs w:val="28"/>
    </w:rPr>
  </w:style>
  <w:style w:type="paragraph" w:styleId="afffffff">
    <w:name w:val="Block Text"/>
    <w:basedOn w:val="a6"/>
    <w:rsid w:val="00067999"/>
    <w:pPr>
      <w:spacing w:after="120"/>
      <w:ind w:leftChars="700" w:left="1440" w:rightChars="700" w:right="1440"/>
    </w:pPr>
    <w:rPr>
      <w:color w:val="auto"/>
      <w:kern w:val="2"/>
    </w:rPr>
  </w:style>
  <w:style w:type="paragraph" w:styleId="2e">
    <w:name w:val="List Bullet 2"/>
    <w:basedOn w:val="a6"/>
    <w:rsid w:val="00067999"/>
    <w:pPr>
      <w:tabs>
        <w:tab w:val="left" w:pos="780"/>
      </w:tabs>
      <w:spacing w:before="60"/>
      <w:ind w:leftChars="200" w:left="780" w:hangingChars="200" w:hanging="360"/>
    </w:pPr>
    <w:rPr>
      <w:rFonts w:ascii="Arial" w:eastAsia="仿宋_GB2312" w:hAnsi="Arial"/>
      <w:color w:val="auto"/>
      <w:kern w:val="0"/>
      <w:szCs w:val="20"/>
    </w:rPr>
  </w:style>
  <w:style w:type="paragraph" w:styleId="45">
    <w:name w:val="List Number 4"/>
    <w:basedOn w:val="a6"/>
    <w:rsid w:val="00067999"/>
    <w:pPr>
      <w:tabs>
        <w:tab w:val="left" w:pos="1620"/>
      </w:tabs>
      <w:spacing w:before="60"/>
      <w:ind w:left="1620" w:hanging="360"/>
    </w:pPr>
    <w:rPr>
      <w:rFonts w:ascii="Arial" w:eastAsia="仿宋_GB2312" w:hAnsi="Arial"/>
      <w:color w:val="auto"/>
      <w:kern w:val="0"/>
      <w:szCs w:val="20"/>
    </w:rPr>
  </w:style>
  <w:style w:type="paragraph" w:customStyle="1" w:styleId="001">
    <w:name w:val="表格001"/>
    <w:basedOn w:val="a6"/>
    <w:rsid w:val="00067999"/>
    <w:pPr>
      <w:spacing w:line="360" w:lineRule="exact"/>
      <w:jc w:val="center"/>
    </w:pPr>
    <w:rPr>
      <w:rFonts w:ascii="Arial" w:hAnsi="Arial"/>
      <w:color w:val="auto"/>
      <w:kern w:val="2"/>
      <w:szCs w:val="20"/>
    </w:rPr>
  </w:style>
  <w:style w:type="paragraph" w:styleId="afffffff0">
    <w:name w:val="envelope return"/>
    <w:basedOn w:val="a6"/>
    <w:rsid w:val="00067999"/>
    <w:pPr>
      <w:spacing w:before="60"/>
      <w:ind w:firstLine="482"/>
    </w:pPr>
    <w:rPr>
      <w:rFonts w:ascii="Arial" w:eastAsia="仿宋_GB2312" w:hAnsi="Arial"/>
      <w:color w:val="auto"/>
      <w:kern w:val="0"/>
      <w:szCs w:val="20"/>
    </w:rPr>
  </w:style>
  <w:style w:type="paragraph" w:styleId="afffffff1">
    <w:name w:val="header"/>
    <w:aliases w:val="页眉（无底线）,页眉1,页眉2,g,首页页眉,页眉zxl,even,页眉18,无页眉,页眉2 Char Char Char Char Char,页眉2 Char Char Char Char Char Char,页眉2 Char Char Char Char,页眉4,页眉12,页眉22,页眉2 Char Char Char Char Char1 Char Char,页眉2.,页眉00,ITTHEADER,g Char Char Char Char Char,g Char Char Char"/>
    <w:basedOn w:val="a6"/>
    <w:link w:val="afffffff2"/>
    <w:rsid w:val="00067999"/>
    <w:pPr>
      <w:pBdr>
        <w:bottom w:val="single" w:sz="6" w:space="1" w:color="000000"/>
      </w:pBdr>
      <w:tabs>
        <w:tab w:val="center" w:pos="4153"/>
        <w:tab w:val="right" w:pos="8306"/>
      </w:tabs>
      <w:jc w:val="center"/>
    </w:pPr>
    <w:rPr>
      <w:sz w:val="18"/>
      <w:szCs w:val="18"/>
    </w:rPr>
  </w:style>
  <w:style w:type="character" w:customStyle="1" w:styleId="afffffff2">
    <w:name w:val="页眉 字符"/>
    <w:aliases w:val="页眉（无底线） 字符,页眉1 字符,页眉2 字符,g 字符,首页页眉 字符,页眉zxl 字符,even 字符,页眉18 字符,无页眉 字符,页眉2 Char Char Char Char Char 字符,页眉2 Char Char Char Char Char Char 字符,页眉2 Char Char Char Char 字符,页眉4 字符,页眉12 字符,页眉22 字符,页眉2 Char Char Char Char Char1 Char Char 字符,页眉2. 字符,页眉00 字符"/>
    <w:basedOn w:val="a8"/>
    <w:link w:val="afffffff1"/>
    <w:qFormat/>
    <w:rsid w:val="00454B25"/>
    <w:rPr>
      <w:color w:val="000000"/>
      <w:kern w:val="1"/>
      <w:sz w:val="18"/>
      <w:szCs w:val="18"/>
    </w:rPr>
  </w:style>
  <w:style w:type="paragraph" w:styleId="56">
    <w:name w:val="List Number 5"/>
    <w:basedOn w:val="a6"/>
    <w:rsid w:val="00067999"/>
    <w:pPr>
      <w:tabs>
        <w:tab w:val="left" w:pos="420"/>
      </w:tabs>
      <w:spacing w:before="60"/>
      <w:ind w:left="420" w:hanging="420"/>
    </w:pPr>
    <w:rPr>
      <w:rFonts w:ascii="Arial" w:eastAsia="仿宋_GB2312" w:hAnsi="Arial"/>
      <w:color w:val="auto"/>
      <w:kern w:val="0"/>
      <w:szCs w:val="20"/>
    </w:rPr>
  </w:style>
  <w:style w:type="paragraph" w:customStyle="1" w:styleId="1a">
    <w:name w:val="目录 1"/>
    <w:basedOn w:val="a6"/>
    <w:next w:val="a6"/>
    <w:uiPriority w:val="39"/>
    <w:rsid w:val="00067999"/>
    <w:pPr>
      <w:spacing w:before="120" w:after="120"/>
      <w:jc w:val="left"/>
    </w:pPr>
    <w:rPr>
      <w:rFonts w:ascii="Calibri" w:hAnsi="Calibri" w:cs="Calibri"/>
      <w:b/>
      <w:caps/>
      <w:szCs w:val="20"/>
    </w:rPr>
  </w:style>
  <w:style w:type="paragraph" w:customStyle="1" w:styleId="62">
    <w:name w:val="目录 6"/>
    <w:basedOn w:val="a6"/>
    <w:next w:val="a6"/>
    <w:uiPriority w:val="39"/>
    <w:rsid w:val="00067999"/>
    <w:pPr>
      <w:ind w:left="1050"/>
      <w:jc w:val="left"/>
    </w:pPr>
    <w:rPr>
      <w:rFonts w:ascii="Calibri" w:hAnsi="Calibri" w:cs="Calibri"/>
      <w:sz w:val="18"/>
      <w:szCs w:val="18"/>
    </w:rPr>
  </w:style>
  <w:style w:type="paragraph" w:styleId="57">
    <w:name w:val="List 5"/>
    <w:basedOn w:val="a6"/>
    <w:rsid w:val="00067999"/>
    <w:pPr>
      <w:spacing w:before="60"/>
      <w:ind w:left="2100" w:hanging="420"/>
    </w:pPr>
    <w:rPr>
      <w:rFonts w:ascii="Arial" w:eastAsia="仿宋_GB2312" w:hAnsi="Arial"/>
      <w:color w:val="auto"/>
      <w:kern w:val="0"/>
      <w:szCs w:val="20"/>
    </w:rPr>
  </w:style>
  <w:style w:type="paragraph" w:styleId="72">
    <w:name w:val="index 7"/>
    <w:basedOn w:val="a6"/>
    <w:next w:val="a6"/>
    <w:rsid w:val="00067999"/>
    <w:pPr>
      <w:ind w:left="2520"/>
    </w:pPr>
    <w:rPr>
      <w:color w:val="auto"/>
      <w:kern w:val="2"/>
      <w:szCs w:val="20"/>
    </w:rPr>
  </w:style>
  <w:style w:type="paragraph" w:styleId="92">
    <w:name w:val="index 9"/>
    <w:basedOn w:val="a6"/>
    <w:next w:val="a6"/>
    <w:rsid w:val="00067999"/>
    <w:pPr>
      <w:ind w:left="3360"/>
    </w:pPr>
    <w:rPr>
      <w:color w:val="auto"/>
      <w:kern w:val="2"/>
      <w:szCs w:val="20"/>
    </w:rPr>
  </w:style>
  <w:style w:type="paragraph" w:customStyle="1" w:styleId="xl140">
    <w:name w:val="xl140"/>
    <w:basedOn w:val="a6"/>
    <w:rsid w:val="00067999"/>
    <w:pPr>
      <w:widowControl/>
      <w:spacing w:before="100" w:beforeAutospacing="1" w:after="100" w:afterAutospacing="1"/>
      <w:jc w:val="center"/>
    </w:pPr>
    <w:rPr>
      <w:rFonts w:ascii="Arial Unicode MS" w:hAnsi="Arial Unicode MS"/>
      <w:color w:val="auto"/>
      <w:kern w:val="0"/>
      <w:sz w:val="16"/>
      <w:szCs w:val="20"/>
    </w:rPr>
  </w:style>
  <w:style w:type="paragraph" w:styleId="afffffff3">
    <w:name w:val="table of figures"/>
    <w:basedOn w:val="a6"/>
    <w:next w:val="a6"/>
    <w:rsid w:val="00067999"/>
    <w:pPr>
      <w:spacing w:beforeLines="100" w:line="500" w:lineRule="exact"/>
      <w:jc w:val="center"/>
    </w:pPr>
    <w:rPr>
      <w:rFonts w:ascii="仿宋_GB2312" w:eastAsia="仿宋_GB2312"/>
      <w:color w:val="auto"/>
      <w:kern w:val="2"/>
      <w:sz w:val="28"/>
    </w:rPr>
  </w:style>
  <w:style w:type="paragraph" w:customStyle="1" w:styleId="2f">
    <w:name w:val="表格2"/>
    <w:basedOn w:val="a6"/>
    <w:rsid w:val="00067999"/>
    <w:pPr>
      <w:spacing w:beforeLines="5"/>
      <w:jc w:val="center"/>
    </w:pPr>
    <w:rPr>
      <w:rFonts w:ascii="宋体"/>
      <w:color w:val="auto"/>
      <w:kern w:val="2"/>
      <w:szCs w:val="20"/>
    </w:rPr>
  </w:style>
  <w:style w:type="paragraph" w:customStyle="1" w:styleId="2f0">
    <w:name w:val="目录 2"/>
    <w:basedOn w:val="a6"/>
    <w:next w:val="a6"/>
    <w:uiPriority w:val="39"/>
    <w:rsid w:val="00067999"/>
    <w:pPr>
      <w:ind w:left="210"/>
      <w:jc w:val="left"/>
    </w:pPr>
    <w:rPr>
      <w:rFonts w:ascii="Calibri" w:hAnsi="Calibri" w:cs="Calibri"/>
      <w:smallCaps/>
      <w:szCs w:val="20"/>
    </w:rPr>
  </w:style>
  <w:style w:type="paragraph" w:customStyle="1" w:styleId="declear">
    <w:name w:val="declear"/>
    <w:basedOn w:val="a6"/>
    <w:rsid w:val="00067999"/>
    <w:pPr>
      <w:widowControl/>
      <w:spacing w:before="100" w:beforeAutospacing="1" w:after="100" w:afterAutospacing="1"/>
      <w:jc w:val="left"/>
    </w:pPr>
    <w:rPr>
      <w:rFonts w:ascii="宋体" w:hAnsi="宋体" w:cs="宋体"/>
      <w:color w:val="auto"/>
      <w:kern w:val="0"/>
    </w:rPr>
  </w:style>
  <w:style w:type="paragraph" w:customStyle="1" w:styleId="93">
    <w:name w:val="目录 9"/>
    <w:basedOn w:val="a6"/>
    <w:next w:val="a6"/>
    <w:uiPriority w:val="39"/>
    <w:rsid w:val="00067999"/>
    <w:pPr>
      <w:ind w:left="1680"/>
      <w:jc w:val="left"/>
    </w:pPr>
    <w:rPr>
      <w:rFonts w:ascii="Calibri" w:hAnsi="Calibri" w:cs="Calibri"/>
      <w:sz w:val="18"/>
      <w:szCs w:val="18"/>
    </w:rPr>
  </w:style>
  <w:style w:type="paragraph" w:customStyle="1" w:styleId="xl39">
    <w:name w:val="xl39"/>
    <w:basedOn w:val="a6"/>
    <w:rsid w:val="00067999"/>
    <w:pPr>
      <w:widowControl/>
      <w:pBdr>
        <w:left w:val="single" w:sz="4" w:space="0" w:color="auto"/>
      </w:pBdr>
      <w:spacing w:before="100" w:beforeAutospacing="1" w:after="100" w:afterAutospacing="1"/>
      <w:jc w:val="left"/>
    </w:pPr>
    <w:rPr>
      <w:rFonts w:ascii="宋体" w:eastAsia="仿宋_GB2312" w:hAnsi="宋体"/>
      <w:color w:val="auto"/>
      <w:kern w:val="0"/>
      <w:szCs w:val="28"/>
    </w:rPr>
  </w:style>
  <w:style w:type="paragraph" w:customStyle="1" w:styleId="xl129">
    <w:name w:val="xl129"/>
    <w:basedOn w:val="a6"/>
    <w:rsid w:val="00067999"/>
    <w:pPr>
      <w:widowControl/>
      <w:pBdr>
        <w:right w:val="single" w:sz="8" w:space="0" w:color="auto"/>
      </w:pBdr>
      <w:spacing w:before="100" w:beforeAutospacing="1" w:after="100" w:afterAutospacing="1"/>
      <w:jc w:val="center"/>
    </w:pPr>
    <w:rPr>
      <w:rFonts w:ascii="Arial Unicode MS" w:hAnsi="Arial Unicode MS"/>
      <w:color w:val="auto"/>
      <w:kern w:val="0"/>
      <w:sz w:val="16"/>
      <w:szCs w:val="20"/>
    </w:rPr>
  </w:style>
  <w:style w:type="paragraph" w:styleId="46">
    <w:name w:val="List 4"/>
    <w:basedOn w:val="a6"/>
    <w:rsid w:val="00067999"/>
    <w:pPr>
      <w:ind w:left="1440" w:hanging="360"/>
    </w:pPr>
  </w:style>
  <w:style w:type="paragraph" w:customStyle="1" w:styleId="1b">
    <w:name w:val="正文1"/>
    <w:basedOn w:val="a6"/>
    <w:link w:val="1Char4"/>
    <w:rsid w:val="00067999"/>
    <w:pPr>
      <w:jc w:val="center"/>
      <w:textAlignment w:val="baseline"/>
    </w:pPr>
    <w:rPr>
      <w:snapToGrid w:val="0"/>
      <w:kern w:val="21"/>
      <w:szCs w:val="21"/>
    </w:rPr>
  </w:style>
  <w:style w:type="character" w:customStyle="1" w:styleId="1Char4">
    <w:name w:val="正文1 Char"/>
    <w:aliases w:val="Normal + Font: Helvetica Char,Bold Char,Space Before 12 pt Char,Not Bold Char,标准章 Char,app heading 1 Char,h:1 Char,h:1app Char,Huvudrubrik Char,II+ Char,level 1 Char,Level 1 Head Char"/>
    <w:basedOn w:val="a8"/>
    <w:link w:val="1b"/>
    <w:qFormat/>
    <w:locked/>
    <w:rsid w:val="008E27B4"/>
    <w:rPr>
      <w:snapToGrid w:val="0"/>
      <w:color w:val="000000"/>
      <w:kern w:val="21"/>
      <w:sz w:val="24"/>
      <w:szCs w:val="21"/>
    </w:rPr>
  </w:style>
  <w:style w:type="paragraph" w:customStyle="1" w:styleId="xl22">
    <w:name w:val="xl22"/>
    <w:basedOn w:val="a6"/>
    <w:rsid w:val="00067999"/>
    <w:pPr>
      <w:widowControl/>
      <w:spacing w:before="100" w:beforeAutospacing="1" w:after="100" w:afterAutospacing="1"/>
      <w:jc w:val="center"/>
    </w:pPr>
    <w:rPr>
      <w:rFonts w:ascii="宋体" w:hAnsi="宋体" w:cs="宋体"/>
      <w:kern w:val="0"/>
    </w:rPr>
  </w:style>
  <w:style w:type="paragraph" w:styleId="2f1">
    <w:name w:val="List Continue 2"/>
    <w:basedOn w:val="a6"/>
    <w:rsid w:val="00067999"/>
    <w:pPr>
      <w:spacing w:before="60" w:after="120"/>
      <w:ind w:left="840" w:firstLine="482"/>
    </w:pPr>
    <w:rPr>
      <w:rFonts w:ascii="Arial" w:eastAsia="仿宋_GB2312" w:hAnsi="Arial"/>
      <w:color w:val="auto"/>
      <w:kern w:val="0"/>
      <w:szCs w:val="20"/>
    </w:rPr>
  </w:style>
  <w:style w:type="paragraph" w:customStyle="1" w:styleId="xl168">
    <w:name w:val="xl168"/>
    <w:basedOn w:val="a6"/>
    <w:rsid w:val="00067999"/>
    <w:pPr>
      <w:widowControl/>
      <w:pBdr>
        <w:bottom w:val="single" w:sz="12" w:space="0" w:color="auto"/>
        <w:right w:val="single" w:sz="4" w:space="0" w:color="auto"/>
      </w:pBdr>
      <w:spacing w:before="100" w:beforeAutospacing="1" w:after="100" w:afterAutospacing="1"/>
      <w:jc w:val="center"/>
    </w:pPr>
    <w:rPr>
      <w:rFonts w:ascii="Arial Unicode MS" w:hAnsi="Arial Unicode MS"/>
      <w:color w:val="auto"/>
      <w:kern w:val="0"/>
      <w:szCs w:val="20"/>
    </w:rPr>
  </w:style>
  <w:style w:type="paragraph" w:customStyle="1" w:styleId="ParaCharCharChar1CharCharCharChar">
    <w:name w:val="默认段落字体 Para Char Char Char1 Char Char Char Char"/>
    <w:basedOn w:val="a6"/>
    <w:rsid w:val="00067999"/>
    <w:rPr>
      <w:color w:val="auto"/>
      <w:kern w:val="2"/>
    </w:rPr>
  </w:style>
  <w:style w:type="paragraph" w:customStyle="1" w:styleId="33H3h33rdlevel3CharChar35">
    <w:name w:val="样式 标题 3标题3H3h33rd level第二层条头标题 3 Char Char小标题小节标题标题 3 ...5"/>
    <w:basedOn w:val="3"/>
    <w:rsid w:val="00067999"/>
    <w:pPr>
      <w:keepLines w:val="0"/>
      <w:tabs>
        <w:tab w:val="left" w:pos="1260"/>
      </w:tabs>
      <w:spacing w:before="156" w:after="120" w:line="264" w:lineRule="auto"/>
      <w:ind w:left="1260" w:hanging="720"/>
      <w:jc w:val="left"/>
      <w:textAlignment w:val="baseline"/>
    </w:pPr>
    <w:rPr>
      <w:rFonts w:eastAsia="仿宋_GB2312" w:cs="宋体"/>
      <w:b w:val="0"/>
      <w:kern w:val="0"/>
      <w:sz w:val="24"/>
      <w:szCs w:val="20"/>
    </w:rPr>
  </w:style>
  <w:style w:type="paragraph" w:customStyle="1" w:styleId="afffffff4">
    <w:name w:val="页眉左"/>
    <w:basedOn w:val="afffffff1"/>
    <w:rsid w:val="00067999"/>
    <w:pPr>
      <w:pBdr>
        <w:bottom w:val="none" w:sz="0" w:space="0" w:color="auto"/>
      </w:pBdr>
      <w:spacing w:before="60" w:after="60" w:line="240" w:lineRule="atLeast"/>
      <w:jc w:val="left"/>
    </w:pPr>
    <w:rPr>
      <w:color w:val="auto"/>
      <w:kern w:val="0"/>
      <w:sz w:val="22"/>
      <w:szCs w:val="20"/>
      <w:lang w:val="en-GB"/>
    </w:rPr>
  </w:style>
  <w:style w:type="paragraph" w:customStyle="1" w:styleId="afffffff5">
    <w:name w:val="项目编号"/>
    <w:basedOn w:val="a6"/>
    <w:next w:val="a6"/>
    <w:rsid w:val="00067999"/>
    <w:pPr>
      <w:spacing w:before="120" w:after="120"/>
    </w:pPr>
    <w:rPr>
      <w:color w:val="auto"/>
      <w:kern w:val="2"/>
      <w:szCs w:val="20"/>
    </w:rPr>
  </w:style>
  <w:style w:type="paragraph" w:customStyle="1" w:styleId="afffffff6">
    <w:name w:val="图表文字"/>
    <w:basedOn w:val="a6"/>
    <w:rsid w:val="00067999"/>
    <w:pPr>
      <w:spacing w:line="300" w:lineRule="exact"/>
      <w:jc w:val="center"/>
    </w:pPr>
    <w:rPr>
      <w:bCs/>
      <w:color w:val="auto"/>
      <w:kern w:val="2"/>
      <w:szCs w:val="20"/>
    </w:rPr>
  </w:style>
  <w:style w:type="paragraph" w:styleId="3b">
    <w:name w:val="List Continue 3"/>
    <w:basedOn w:val="a6"/>
    <w:rsid w:val="00067999"/>
    <w:pPr>
      <w:spacing w:before="60" w:after="120"/>
      <w:ind w:left="1260" w:firstLine="482"/>
    </w:pPr>
    <w:rPr>
      <w:rFonts w:ascii="Arial" w:eastAsia="仿宋_GB2312" w:hAnsi="Arial"/>
      <w:color w:val="auto"/>
      <w:kern w:val="0"/>
      <w:szCs w:val="20"/>
    </w:rPr>
  </w:style>
  <w:style w:type="paragraph" w:styleId="2f2">
    <w:name w:val="index 2"/>
    <w:basedOn w:val="a6"/>
    <w:next w:val="a6"/>
    <w:rsid w:val="00067999"/>
    <w:pPr>
      <w:ind w:left="420"/>
    </w:pPr>
    <w:rPr>
      <w:color w:val="auto"/>
      <w:kern w:val="2"/>
      <w:szCs w:val="20"/>
    </w:rPr>
  </w:style>
  <w:style w:type="paragraph" w:customStyle="1" w:styleId="xl44">
    <w:name w:val="xl44"/>
    <w:basedOn w:val="a6"/>
    <w:rsid w:val="00067999"/>
    <w:pPr>
      <w:widowControl/>
      <w:pBdr>
        <w:right w:val="single" w:sz="12" w:space="0" w:color="auto"/>
      </w:pBdr>
      <w:spacing w:before="100" w:beforeAutospacing="1" w:after="100" w:afterAutospacing="1"/>
      <w:jc w:val="left"/>
    </w:pPr>
    <w:rPr>
      <w:rFonts w:ascii="Arial Unicode MS" w:hAnsi="Arial Unicode MS"/>
      <w:color w:val="auto"/>
      <w:kern w:val="0"/>
      <w:sz w:val="16"/>
      <w:szCs w:val="20"/>
    </w:rPr>
  </w:style>
  <w:style w:type="paragraph" w:customStyle="1" w:styleId="afffffff7">
    <w:name w:val="封面标准文稿编辑信息"/>
    <w:rsid w:val="00067999"/>
    <w:pPr>
      <w:spacing w:before="180" w:line="180" w:lineRule="exact"/>
      <w:jc w:val="center"/>
    </w:pPr>
    <w:rPr>
      <w:rFonts w:ascii="宋体"/>
      <w:sz w:val="21"/>
    </w:rPr>
  </w:style>
  <w:style w:type="paragraph" w:customStyle="1" w:styleId="GB2312250">
    <w:name w:val="样式 仿宋_GB2312 四号 两端对齐 行距: 固定值 25 磅"/>
    <w:basedOn w:val="a6"/>
    <w:rsid w:val="00067999"/>
    <w:pPr>
      <w:spacing w:line="500" w:lineRule="exact"/>
      <w:ind w:firstLine="560"/>
    </w:pPr>
    <w:rPr>
      <w:rFonts w:ascii="仿宋_GB2312" w:cs="宋体"/>
      <w:color w:val="auto"/>
      <w:kern w:val="2"/>
      <w:sz w:val="28"/>
    </w:rPr>
  </w:style>
  <w:style w:type="paragraph" w:customStyle="1" w:styleId="afffffff8">
    <w:name w:val="首行缩进"/>
    <w:basedOn w:val="a6"/>
    <w:rsid w:val="00067999"/>
    <w:pPr>
      <w:ind w:firstLine="480"/>
    </w:pPr>
    <w:rPr>
      <w:color w:val="auto"/>
      <w:kern w:val="2"/>
    </w:rPr>
  </w:style>
  <w:style w:type="paragraph" w:customStyle="1" w:styleId="33H3h33rdlevel">
    <w:name w:val="样式 标题 3标题3H3h33rd level第二层条头一 + 黑色"/>
    <w:basedOn w:val="3"/>
    <w:rsid w:val="00067999"/>
    <w:pPr>
      <w:keepLines w:val="0"/>
      <w:tabs>
        <w:tab w:val="left" w:pos="709"/>
      </w:tabs>
      <w:spacing w:before="120" w:after="120" w:line="360" w:lineRule="exact"/>
      <w:ind w:left="709" w:hanging="709"/>
      <w:jc w:val="left"/>
      <w:textAlignment w:val="baseline"/>
    </w:pPr>
    <w:rPr>
      <w:rFonts w:ascii="Arial" w:eastAsia="黑体" w:hAnsi="Arial"/>
      <w:b w:val="0"/>
      <w:kern w:val="0"/>
      <w:sz w:val="24"/>
      <w:szCs w:val="20"/>
    </w:rPr>
  </w:style>
  <w:style w:type="paragraph" w:customStyle="1" w:styleId="afffffff9">
    <w:name w:val="表后"/>
    <w:basedOn w:val="a6"/>
    <w:next w:val="a6"/>
    <w:rsid w:val="00067999"/>
    <w:pPr>
      <w:ind w:firstLine="552"/>
      <w:textAlignment w:val="baseline"/>
    </w:pPr>
    <w:rPr>
      <w:rFonts w:ascii="仿宋_GB2312" w:eastAsia="仿宋_GB2312" w:hAnsi="宋体-方正超大字符集" w:cs="宋体-方正超大字符集"/>
      <w:color w:val="auto"/>
      <w:spacing w:val="-2"/>
      <w:kern w:val="0"/>
    </w:rPr>
  </w:style>
  <w:style w:type="paragraph" w:customStyle="1" w:styleId="ParaCharCharCharCharCharCharCharCharCharCharCharCharChar1Char">
    <w:name w:val="默认段落字体 Para Char Char Char Char Char Char Char Char Char Char Char Char Char1 Char"/>
    <w:basedOn w:val="af5"/>
    <w:rsid w:val="00067999"/>
    <w:pPr>
      <w:shd w:val="clear" w:color="auto" w:fill="000080"/>
    </w:pPr>
    <w:rPr>
      <w:rFonts w:ascii="Tahoma" w:eastAsia="仿宋_GB2312" w:hAnsi="Tahoma"/>
      <w:color w:val="auto"/>
      <w:kern w:val="2"/>
      <w:sz w:val="28"/>
      <w:szCs w:val="20"/>
    </w:rPr>
  </w:style>
  <w:style w:type="paragraph" w:customStyle="1" w:styleId="240">
    <w:name w:val="样式 正文文本 + 首行缩进:  2 字符4"/>
    <w:basedOn w:val="aff7"/>
    <w:rsid w:val="00067999"/>
    <w:rPr>
      <w:rFonts w:eastAsia="微软雅黑" w:cs="宋体"/>
      <w:sz w:val="21"/>
      <w:szCs w:val="21"/>
    </w:rPr>
  </w:style>
  <w:style w:type="paragraph" w:customStyle="1" w:styleId="xl136">
    <w:name w:val="xl136"/>
    <w:basedOn w:val="a6"/>
    <w:rsid w:val="00067999"/>
    <w:pPr>
      <w:widowControl/>
      <w:spacing w:before="100" w:beforeAutospacing="1" w:after="100" w:afterAutospacing="1"/>
      <w:jc w:val="left"/>
    </w:pPr>
    <w:rPr>
      <w:rFonts w:ascii="Arial Unicode MS" w:hAnsi="Arial Unicode MS"/>
      <w:color w:val="auto"/>
      <w:kern w:val="0"/>
      <w:sz w:val="12"/>
      <w:szCs w:val="20"/>
    </w:rPr>
  </w:style>
  <w:style w:type="paragraph" w:customStyle="1" w:styleId="xl179">
    <w:name w:val="xl179"/>
    <w:basedOn w:val="a6"/>
    <w:rsid w:val="00067999"/>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3c">
    <w:name w:val="样式 标题 3 + (西文)粗体"/>
    <w:basedOn w:val="3"/>
    <w:rsid w:val="00067999"/>
    <w:pPr>
      <w:spacing w:before="260" w:after="260" w:line="416" w:lineRule="auto"/>
    </w:pPr>
    <w:rPr>
      <w:rFonts w:ascii="Arial" w:eastAsia="仿宋_GB2312" w:hAnsi="Arial" w:cs="Angsana New"/>
      <w:bCs/>
      <w:kern w:val="2"/>
      <w:sz w:val="24"/>
      <w:szCs w:val="32"/>
      <w:lang w:bidi="th-TH"/>
    </w:rPr>
  </w:style>
  <w:style w:type="paragraph" w:customStyle="1" w:styleId="1c">
    <w:name w:val="小标题(1)"/>
    <w:basedOn w:val="aff7"/>
    <w:rsid w:val="00067999"/>
    <w:pPr>
      <w:spacing w:before="60" w:after="60" w:line="264" w:lineRule="auto"/>
      <w:ind w:firstLineChars="100" w:firstLine="240"/>
      <w:textAlignment w:val="baseline"/>
    </w:pPr>
    <w:rPr>
      <w:rFonts w:eastAsia="仿宋_GB2312"/>
      <w:snapToGrid w:val="0"/>
      <w:color w:val="auto"/>
      <w:kern w:val="0"/>
    </w:rPr>
  </w:style>
  <w:style w:type="paragraph" w:customStyle="1" w:styleId="21130505705">
    <w:name w:val="样式 样式 样式 标题 2 + 首行缩进:  1.13 厘米 + 段前: 0.5 行 段后: 0.5 行7 + 段前: 0.5 行"/>
    <w:basedOn w:val="a6"/>
    <w:rsid w:val="00067999"/>
    <w:pPr>
      <w:keepNext/>
      <w:keepLines/>
      <w:spacing w:beforeLines="50"/>
      <w:jc w:val="left"/>
      <w:outlineLvl w:val="1"/>
    </w:pPr>
    <w:rPr>
      <w:rFonts w:ascii="仿宋_GB2312" w:eastAsia="仿宋_GB2312" w:hAnsi="仿宋_GB2312" w:cs="宋体"/>
      <w:b/>
      <w:bCs/>
      <w:color w:val="auto"/>
      <w:kern w:val="2"/>
      <w:sz w:val="28"/>
      <w:szCs w:val="20"/>
    </w:rPr>
  </w:style>
  <w:style w:type="paragraph" w:customStyle="1" w:styleId="CharCharCharCharCharCharCharCharChar1CharCharCharChar">
    <w:name w:val="Char Char Char Char Char Char Char Char Char1 Char Char Char Char"/>
    <w:basedOn w:val="a6"/>
    <w:rsid w:val="00067999"/>
    <w:rPr>
      <w:color w:val="auto"/>
      <w:kern w:val="2"/>
      <w:szCs w:val="21"/>
    </w:rPr>
  </w:style>
  <w:style w:type="paragraph" w:customStyle="1" w:styleId="INDEX">
    <w:name w:val="INDEX"/>
    <w:basedOn w:val="a6"/>
    <w:rsid w:val="00067999"/>
    <w:pPr>
      <w:widowControl/>
      <w:autoSpaceDE w:val="0"/>
      <w:autoSpaceDN w:val="0"/>
      <w:spacing w:line="360" w:lineRule="atLeast"/>
      <w:ind w:left="1080" w:hanging="1080"/>
      <w:jc w:val="left"/>
      <w:textAlignment w:val="bottom"/>
    </w:pPr>
    <w:rPr>
      <w:rFonts w:ascii="CF-簡秀宋體" w:eastAsia="CF-簡秀宋體"/>
      <w:color w:val="auto"/>
      <w:kern w:val="0"/>
      <w:szCs w:val="20"/>
      <w:lang w:eastAsia="zh-TW"/>
    </w:rPr>
  </w:style>
  <w:style w:type="paragraph" w:customStyle="1" w:styleId="xl151">
    <w:name w:val="xl151"/>
    <w:basedOn w:val="a6"/>
    <w:rsid w:val="00067999"/>
    <w:pPr>
      <w:widowControl/>
      <w:spacing w:before="100" w:beforeAutospacing="1" w:after="100" w:afterAutospacing="1"/>
      <w:jc w:val="left"/>
    </w:pPr>
    <w:rPr>
      <w:color w:val="auto"/>
      <w:kern w:val="0"/>
      <w:sz w:val="16"/>
      <w:szCs w:val="20"/>
    </w:rPr>
  </w:style>
  <w:style w:type="paragraph" w:customStyle="1" w:styleId="font0">
    <w:name w:val="font0"/>
    <w:basedOn w:val="a6"/>
    <w:rsid w:val="00067999"/>
    <w:pPr>
      <w:widowControl/>
      <w:spacing w:before="100" w:beforeAutospacing="1" w:after="100" w:afterAutospacing="1"/>
      <w:jc w:val="left"/>
    </w:pPr>
    <w:rPr>
      <w:rFonts w:ascii="宋体" w:eastAsia="仿宋_GB2312" w:hAnsi="宋体" w:hint="eastAsia"/>
      <w:color w:val="auto"/>
      <w:kern w:val="0"/>
      <w:szCs w:val="28"/>
    </w:rPr>
  </w:style>
  <w:style w:type="paragraph" w:customStyle="1" w:styleId="CharCharCharChar5">
    <w:name w:val="Char Char Char Char"/>
    <w:basedOn w:val="a6"/>
    <w:rsid w:val="00067999"/>
  </w:style>
  <w:style w:type="paragraph" w:customStyle="1" w:styleId="3h361213">
    <w:name w:val="样式 标题 3h3 + 两端对齐 段前: 6 磅 段后: 12 磅 行距: 多倍行距 1.3 字行"/>
    <w:basedOn w:val="3"/>
    <w:rsid w:val="00067999"/>
    <w:pPr>
      <w:keepLines w:val="0"/>
      <w:spacing w:before="120" w:after="120" w:line="312" w:lineRule="auto"/>
      <w:textAlignment w:val="baseline"/>
    </w:pPr>
    <w:rPr>
      <w:rFonts w:eastAsia="黑体" w:cs="宋体"/>
      <w:b w:val="0"/>
      <w:kern w:val="0"/>
      <w:sz w:val="24"/>
      <w:szCs w:val="20"/>
    </w:rPr>
  </w:style>
  <w:style w:type="paragraph" w:customStyle="1" w:styleId="CharCharCharCharCharChar0">
    <w:name w:val="Char Char Char Char Char Char"/>
    <w:basedOn w:val="a6"/>
    <w:rsid w:val="00067999"/>
    <w:rPr>
      <w:color w:val="auto"/>
      <w:kern w:val="2"/>
    </w:rPr>
  </w:style>
  <w:style w:type="paragraph" w:customStyle="1" w:styleId="83">
    <w:name w:val="样式8"/>
    <w:basedOn w:val="a6"/>
    <w:next w:val="a6"/>
    <w:rsid w:val="00067999"/>
    <w:pPr>
      <w:ind w:firstLine="420"/>
    </w:pPr>
    <w:rPr>
      <w:rFonts w:ascii="宋体" w:hAnsi="Arial Black"/>
      <w:color w:val="auto"/>
      <w:kern w:val="2"/>
      <w:szCs w:val="20"/>
    </w:rPr>
  </w:style>
  <w:style w:type="paragraph" w:customStyle="1" w:styleId="xl29">
    <w:name w:val="xl29"/>
    <w:basedOn w:val="a6"/>
    <w:rsid w:val="00067999"/>
    <w:pPr>
      <w:widowControl/>
      <w:pBdr>
        <w:right w:val="single" w:sz="8" w:space="0" w:color="000000"/>
      </w:pBdr>
      <w:spacing w:before="100" w:beforeAutospacing="1" w:after="100" w:afterAutospacing="1"/>
      <w:jc w:val="center"/>
    </w:pPr>
    <w:rPr>
      <w:rFonts w:ascii="宋体" w:hAnsi="宋体" w:cs="宋体"/>
      <w:kern w:val="0"/>
      <w:sz w:val="20"/>
      <w:szCs w:val="20"/>
    </w:rPr>
  </w:style>
  <w:style w:type="paragraph" w:customStyle="1" w:styleId="GB2312099">
    <w:name w:val="样式 仿宋_GB2312 首行缩进:  0.99 厘米"/>
    <w:basedOn w:val="a6"/>
    <w:rsid w:val="00067999"/>
    <w:pPr>
      <w:spacing w:line="336" w:lineRule="auto"/>
      <w:ind w:firstLine="560"/>
    </w:pPr>
    <w:rPr>
      <w:rFonts w:ascii="宋体" w:hAnsi="宋体" w:cs="宋体"/>
      <w:color w:val="auto"/>
      <w:kern w:val="2"/>
      <w:sz w:val="28"/>
    </w:rPr>
  </w:style>
  <w:style w:type="paragraph" w:customStyle="1" w:styleId="afffffffa">
    <w:name w:val="小五表文"/>
    <w:rsid w:val="00067999"/>
    <w:pPr>
      <w:jc w:val="center"/>
    </w:pPr>
    <w:rPr>
      <w:rFonts w:eastAsia="仿宋_GB2312"/>
      <w:sz w:val="18"/>
    </w:rPr>
  </w:style>
  <w:style w:type="paragraph" w:customStyle="1" w:styleId="afffffffb">
    <w:name w:val="正文小四"/>
    <w:basedOn w:val="a6"/>
    <w:link w:val="Charf6"/>
    <w:rsid w:val="00067999"/>
    <w:pPr>
      <w:spacing w:line="453" w:lineRule="atLeast"/>
      <w:ind w:firstLine="481"/>
    </w:pPr>
    <w:rPr>
      <w:rFonts w:ascii="宋体" w:hAnsi="宋体" w:cs="宋体"/>
      <w:color w:val="auto"/>
      <w:kern w:val="2"/>
    </w:rPr>
  </w:style>
  <w:style w:type="character" w:customStyle="1" w:styleId="Charf6">
    <w:name w:val="正文小四 Char"/>
    <w:link w:val="afffffffb"/>
    <w:locked/>
    <w:rsid w:val="00454B25"/>
    <w:rPr>
      <w:rFonts w:ascii="宋体" w:hAnsi="宋体" w:cs="宋体"/>
      <w:kern w:val="2"/>
      <w:sz w:val="24"/>
      <w:szCs w:val="24"/>
    </w:rPr>
  </w:style>
  <w:style w:type="paragraph" w:customStyle="1" w:styleId="xl163">
    <w:name w:val="xl163"/>
    <w:basedOn w:val="a6"/>
    <w:rsid w:val="00067999"/>
    <w:pPr>
      <w:widowControl/>
      <w:pBdr>
        <w:left w:val="single" w:sz="12" w:space="0" w:color="auto"/>
      </w:pBdr>
      <w:spacing w:before="100" w:beforeAutospacing="1" w:after="100" w:afterAutospacing="1"/>
      <w:jc w:val="center"/>
    </w:pPr>
    <w:rPr>
      <w:rFonts w:ascii="Arial Unicode MS" w:hAnsi="Arial Unicode MS"/>
      <w:color w:val="auto"/>
      <w:kern w:val="0"/>
      <w:szCs w:val="20"/>
    </w:rPr>
  </w:style>
  <w:style w:type="paragraph" w:customStyle="1" w:styleId="112">
    <w:name w:val="11"/>
    <w:basedOn w:val="a6"/>
    <w:next w:val="a7"/>
    <w:rsid w:val="00067999"/>
    <w:pPr>
      <w:ind w:firstLine="420"/>
    </w:pPr>
    <w:rPr>
      <w:color w:val="auto"/>
      <w:kern w:val="2"/>
    </w:rPr>
  </w:style>
  <w:style w:type="paragraph" w:customStyle="1" w:styleId="21111yjm22Heading2HiddenHeading2">
    <w:name w:val="样式 标题 2节标题 1.1标题 1.1标题 yjm2第一章 标题 2Heading 2 HiddenHeading...2"/>
    <w:basedOn w:val="2"/>
    <w:rsid w:val="00067999"/>
    <w:pPr>
      <w:keepLines w:val="0"/>
      <w:spacing w:beforeLines="50"/>
      <w:jc w:val="left"/>
    </w:pPr>
    <w:rPr>
      <w:rFonts w:ascii="Arial" w:eastAsia="黑体" w:hAnsi="Arial" w:cs="宋体"/>
      <w:b w:val="0"/>
      <w:kern w:val="2"/>
      <w:sz w:val="32"/>
      <w:szCs w:val="20"/>
    </w:rPr>
  </w:style>
  <w:style w:type="paragraph" w:customStyle="1" w:styleId="afffffffc">
    <w:name w:val="项目段落"/>
    <w:basedOn w:val="a6"/>
    <w:rsid w:val="00067999"/>
    <w:pPr>
      <w:spacing w:before="60"/>
      <w:ind w:left="476" w:firstLine="482"/>
    </w:pPr>
    <w:rPr>
      <w:rFonts w:ascii="Arial" w:eastAsia="仿宋_GB2312" w:hAnsi="Arial"/>
      <w:color w:val="auto"/>
      <w:kern w:val="0"/>
      <w:szCs w:val="20"/>
    </w:rPr>
  </w:style>
  <w:style w:type="paragraph" w:customStyle="1" w:styleId="wtext">
    <w:name w:val="wtext"/>
    <w:basedOn w:val="a6"/>
    <w:rsid w:val="00067999"/>
    <w:pPr>
      <w:widowControl/>
      <w:spacing w:before="100" w:beforeAutospacing="1" w:after="100" w:afterAutospacing="1"/>
      <w:ind w:firstLine="480"/>
      <w:jc w:val="left"/>
    </w:pPr>
    <w:rPr>
      <w:rFonts w:eastAsia="Arial Unicode MS" w:cs="Arial Unicode MS"/>
      <w:kern w:val="0"/>
      <w:sz w:val="22"/>
      <w:szCs w:val="22"/>
    </w:rPr>
  </w:style>
  <w:style w:type="paragraph" w:customStyle="1" w:styleId="1d">
    <w:name w:val="公式样式1"/>
    <w:basedOn w:val="a6"/>
    <w:rsid w:val="00067999"/>
    <w:pPr>
      <w:ind w:firstLineChars="100" w:firstLine="235"/>
    </w:pPr>
    <w:rPr>
      <w:rFonts w:ascii="宋体" w:hAnsi="Arial Black"/>
      <w:color w:val="auto"/>
      <w:kern w:val="2"/>
      <w:szCs w:val="20"/>
    </w:rPr>
  </w:style>
  <w:style w:type="paragraph" w:customStyle="1" w:styleId="afffffffd">
    <w:name w:val="表格文字+"/>
    <w:basedOn w:val="a6"/>
    <w:rsid w:val="00067999"/>
    <w:pPr>
      <w:tabs>
        <w:tab w:val="left" w:pos="3720"/>
      </w:tabs>
      <w:autoSpaceDE w:val="0"/>
      <w:autoSpaceDN w:val="0"/>
      <w:jc w:val="center"/>
      <w:textAlignment w:val="bottom"/>
    </w:pPr>
    <w:rPr>
      <w:rFonts w:cs="宋体"/>
      <w:color w:val="auto"/>
      <w:kern w:val="0"/>
      <w:szCs w:val="20"/>
    </w:rPr>
  </w:style>
  <w:style w:type="paragraph" w:customStyle="1" w:styleId="afffffffe">
    <w:name w:val="三级条标题"/>
    <w:basedOn w:val="a6"/>
    <w:next w:val="a6"/>
    <w:rsid w:val="00067999"/>
    <w:pPr>
      <w:widowControl/>
      <w:outlineLvl w:val="4"/>
    </w:pPr>
    <w:rPr>
      <w:rFonts w:ascii="黑体" w:eastAsia="黑体"/>
      <w:color w:val="auto"/>
      <w:kern w:val="0"/>
      <w:szCs w:val="20"/>
    </w:rPr>
  </w:style>
  <w:style w:type="paragraph" w:customStyle="1" w:styleId="0">
    <w:name w:val="0"/>
    <w:basedOn w:val="a6"/>
    <w:rsid w:val="00067999"/>
    <w:pPr>
      <w:widowControl/>
    </w:pPr>
    <w:rPr>
      <w:color w:val="auto"/>
      <w:kern w:val="0"/>
      <w:szCs w:val="21"/>
    </w:rPr>
  </w:style>
  <w:style w:type="paragraph" w:customStyle="1" w:styleId="affffffff">
    <w:name w:val="样式"/>
    <w:basedOn w:val="a6"/>
    <w:next w:val="a6"/>
    <w:rsid w:val="00067999"/>
    <w:pPr>
      <w:ind w:firstLine="420"/>
    </w:pPr>
    <w:rPr>
      <w:rFonts w:ascii="宋体" w:hAnsi="Arial Black"/>
      <w:color w:val="auto"/>
      <w:kern w:val="2"/>
      <w:szCs w:val="20"/>
    </w:rPr>
  </w:style>
  <w:style w:type="paragraph" w:customStyle="1" w:styleId="xl50">
    <w:name w:val="xl50"/>
    <w:basedOn w:val="a6"/>
    <w:rsid w:val="00067999"/>
    <w:pPr>
      <w:widowControl/>
      <w:pBdr>
        <w:right w:val="single" w:sz="4"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affffffff0">
    <w:name w:val="单学凯表格新"/>
    <w:basedOn w:val="a6"/>
    <w:rsid w:val="00067999"/>
    <w:pPr>
      <w:tabs>
        <w:tab w:val="left" w:pos="360"/>
      </w:tabs>
      <w:ind w:leftChars="-24" w:left="-37" w:hangingChars="6" w:hanging="13"/>
      <w:jc w:val="center"/>
      <w:outlineLvl w:val="2"/>
    </w:pPr>
    <w:rPr>
      <w:rFonts w:eastAsia="仿宋_GB2312"/>
      <w:color w:val="auto"/>
      <w:kern w:val="0"/>
      <w:szCs w:val="21"/>
    </w:rPr>
  </w:style>
  <w:style w:type="paragraph" w:customStyle="1" w:styleId="xl36">
    <w:name w:val="xl36"/>
    <w:basedOn w:val="a6"/>
    <w:rsid w:val="000679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仿宋_GB2312" w:hAnsi="宋体"/>
      <w:color w:val="auto"/>
      <w:kern w:val="0"/>
      <w:szCs w:val="28"/>
    </w:rPr>
  </w:style>
  <w:style w:type="paragraph" w:customStyle="1" w:styleId="xl78">
    <w:name w:val="xl78"/>
    <w:basedOn w:val="a6"/>
    <w:rsid w:val="00067999"/>
    <w:pPr>
      <w:widowControl/>
      <w:pBdr>
        <w:left w:val="single" w:sz="12"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xl68">
    <w:name w:val="xl68"/>
    <w:basedOn w:val="a6"/>
    <w:rsid w:val="00067999"/>
    <w:pPr>
      <w:widowControl/>
      <w:pBdr>
        <w:top w:val="single" w:sz="12" w:space="0" w:color="auto"/>
      </w:pBdr>
      <w:spacing w:before="100" w:beforeAutospacing="1" w:after="100" w:afterAutospacing="1"/>
      <w:jc w:val="left"/>
    </w:pPr>
    <w:rPr>
      <w:rFonts w:ascii="Arial Unicode MS" w:hAnsi="Arial Unicode MS"/>
      <w:color w:val="auto"/>
      <w:kern w:val="0"/>
      <w:sz w:val="12"/>
      <w:szCs w:val="20"/>
    </w:rPr>
  </w:style>
  <w:style w:type="paragraph" w:customStyle="1" w:styleId="xl138">
    <w:name w:val="xl138"/>
    <w:basedOn w:val="a6"/>
    <w:rsid w:val="00067999"/>
    <w:pPr>
      <w:widowControl/>
      <w:pBdr>
        <w:left w:val="single" w:sz="4" w:space="0" w:color="auto"/>
        <w:bottom w:val="single" w:sz="8" w:space="0" w:color="auto"/>
      </w:pBdr>
      <w:spacing w:before="100" w:beforeAutospacing="1" w:after="100" w:afterAutospacing="1"/>
      <w:jc w:val="center"/>
    </w:pPr>
    <w:rPr>
      <w:color w:val="auto"/>
      <w:kern w:val="0"/>
      <w:sz w:val="12"/>
      <w:szCs w:val="20"/>
    </w:rPr>
  </w:style>
  <w:style w:type="paragraph" w:customStyle="1" w:styleId="affffffff1">
    <w:name w:val="宋体正文小四蓝色"/>
    <w:link w:val="Charf7"/>
    <w:rsid w:val="00067999"/>
    <w:pPr>
      <w:spacing w:line="500" w:lineRule="exact"/>
      <w:ind w:firstLineChars="200" w:firstLine="480"/>
    </w:pPr>
    <w:rPr>
      <w:rFonts w:hAnsi="宋体"/>
      <w:color w:val="0000FF"/>
      <w:kern w:val="2"/>
      <w:sz w:val="24"/>
      <w:szCs w:val="24"/>
    </w:rPr>
  </w:style>
  <w:style w:type="character" w:customStyle="1" w:styleId="Charf7">
    <w:name w:val="宋体正文小四蓝色 Char"/>
    <w:link w:val="affffffff1"/>
    <w:qFormat/>
    <w:rsid w:val="005B66C5"/>
    <w:rPr>
      <w:rFonts w:hAnsi="宋体"/>
      <w:color w:val="0000FF"/>
      <w:kern w:val="2"/>
      <w:sz w:val="24"/>
      <w:szCs w:val="24"/>
      <w:lang w:bidi="ar-SA"/>
    </w:rPr>
  </w:style>
  <w:style w:type="paragraph" w:customStyle="1" w:styleId="DefinitionTerm">
    <w:name w:val="Definition Term"/>
    <w:basedOn w:val="a6"/>
    <w:next w:val="DefinitionList"/>
    <w:rsid w:val="00067999"/>
    <w:pPr>
      <w:autoSpaceDE w:val="0"/>
      <w:autoSpaceDN w:val="0"/>
      <w:jc w:val="left"/>
    </w:pPr>
    <w:rPr>
      <w:color w:val="auto"/>
      <w:kern w:val="0"/>
      <w:szCs w:val="20"/>
    </w:rPr>
  </w:style>
  <w:style w:type="paragraph" w:customStyle="1" w:styleId="DefinitionList">
    <w:name w:val="Definition List"/>
    <w:basedOn w:val="a6"/>
    <w:next w:val="DefinitionTerm"/>
    <w:rsid w:val="00067999"/>
    <w:pPr>
      <w:autoSpaceDE w:val="0"/>
      <w:autoSpaceDN w:val="0"/>
      <w:ind w:left="360"/>
      <w:jc w:val="left"/>
    </w:pPr>
    <w:rPr>
      <w:color w:val="auto"/>
      <w:kern w:val="0"/>
      <w:szCs w:val="20"/>
    </w:rPr>
  </w:style>
  <w:style w:type="paragraph" w:customStyle="1" w:styleId="1e">
    <w:name w:val="菲薄1"/>
    <w:basedOn w:val="a6"/>
    <w:rsid w:val="00067999"/>
    <w:pPr>
      <w:spacing w:line="720" w:lineRule="exact"/>
      <w:ind w:firstLine="570"/>
    </w:pPr>
    <w:rPr>
      <w:color w:val="auto"/>
      <w:kern w:val="2"/>
      <w:sz w:val="28"/>
      <w:szCs w:val="28"/>
    </w:rPr>
  </w:style>
  <w:style w:type="paragraph" w:customStyle="1" w:styleId="CharCharChar1Char">
    <w:name w:val="Char Char Char1 Char"/>
    <w:basedOn w:val="a6"/>
    <w:rsid w:val="00067999"/>
    <w:rPr>
      <w:color w:val="auto"/>
      <w:kern w:val="2"/>
    </w:rPr>
  </w:style>
  <w:style w:type="paragraph" w:customStyle="1" w:styleId="CharCharCharCharCharChar1">
    <w:name w:val="Char Char Char Char Char Char1"/>
    <w:basedOn w:val="a6"/>
    <w:rsid w:val="00067999"/>
    <w:rPr>
      <w:rFonts w:ascii="宋体" w:hAnsi="宋体"/>
      <w:color w:val="auto"/>
      <w:kern w:val="2"/>
      <w:szCs w:val="20"/>
    </w:rPr>
  </w:style>
  <w:style w:type="paragraph" w:customStyle="1" w:styleId="Style10">
    <w:name w:val="_Style 10"/>
    <w:basedOn w:val="a6"/>
    <w:rsid w:val="00067999"/>
    <w:rPr>
      <w:color w:val="auto"/>
      <w:spacing w:val="14"/>
      <w:kern w:val="2"/>
      <w:sz w:val="28"/>
      <w:szCs w:val="20"/>
    </w:rPr>
  </w:style>
  <w:style w:type="paragraph" w:customStyle="1" w:styleId="xl55">
    <w:name w:val="xl55"/>
    <w:basedOn w:val="a6"/>
    <w:rsid w:val="00067999"/>
    <w:pPr>
      <w:widowControl/>
      <w:pBdr>
        <w:bottom w:val="single" w:sz="12" w:space="0" w:color="auto"/>
      </w:pBdr>
      <w:spacing w:before="100" w:beforeAutospacing="1" w:after="100" w:afterAutospacing="1"/>
      <w:jc w:val="left"/>
    </w:pPr>
    <w:rPr>
      <w:rFonts w:ascii="Arial Unicode MS" w:hAnsi="Arial Unicode MS"/>
      <w:color w:val="auto"/>
      <w:kern w:val="0"/>
      <w:sz w:val="12"/>
      <w:szCs w:val="20"/>
    </w:rPr>
  </w:style>
  <w:style w:type="paragraph" w:customStyle="1" w:styleId="003">
    <w:name w:val="标题003"/>
    <w:basedOn w:val="a6"/>
    <w:rsid w:val="00067999"/>
    <w:pPr>
      <w:spacing w:before="120" w:line="440" w:lineRule="exact"/>
      <w:outlineLvl w:val="2"/>
    </w:pPr>
    <w:rPr>
      <w:b/>
      <w:color w:val="auto"/>
      <w:kern w:val="2"/>
      <w:sz w:val="27"/>
      <w:szCs w:val="20"/>
    </w:rPr>
  </w:style>
  <w:style w:type="paragraph" w:customStyle="1" w:styleId="xl69">
    <w:name w:val="xl69"/>
    <w:basedOn w:val="a6"/>
    <w:rsid w:val="00067999"/>
    <w:pPr>
      <w:widowControl/>
      <w:pBdr>
        <w:bottom w:val="single" w:sz="12" w:space="0" w:color="auto"/>
      </w:pBdr>
      <w:spacing w:before="100" w:beforeAutospacing="1" w:after="100" w:afterAutospacing="1"/>
      <w:jc w:val="left"/>
    </w:pPr>
    <w:rPr>
      <w:color w:val="auto"/>
      <w:kern w:val="0"/>
      <w:sz w:val="12"/>
      <w:szCs w:val="20"/>
    </w:rPr>
  </w:style>
  <w:style w:type="paragraph" w:customStyle="1" w:styleId="xl150">
    <w:name w:val="xl150"/>
    <w:basedOn w:val="a6"/>
    <w:rsid w:val="00067999"/>
    <w:pPr>
      <w:widowControl/>
      <w:pBdr>
        <w:bottom w:val="single" w:sz="8" w:space="0" w:color="auto"/>
      </w:pBdr>
      <w:spacing w:before="100" w:beforeAutospacing="1" w:after="100" w:afterAutospacing="1"/>
      <w:jc w:val="left"/>
    </w:pPr>
    <w:rPr>
      <w:rFonts w:ascii="Arial Unicode MS" w:hAnsi="Arial Unicode MS"/>
      <w:color w:val="auto"/>
      <w:kern w:val="0"/>
      <w:sz w:val="16"/>
      <w:szCs w:val="20"/>
    </w:rPr>
  </w:style>
  <w:style w:type="paragraph" w:customStyle="1" w:styleId="xl113">
    <w:name w:val="xl113"/>
    <w:basedOn w:val="a6"/>
    <w:rsid w:val="00067999"/>
    <w:pPr>
      <w:widowControl/>
      <w:pBdr>
        <w:top w:val="single" w:sz="8" w:space="0" w:color="auto"/>
        <w:bottom w:val="single" w:sz="12" w:space="0" w:color="auto"/>
      </w:pBdr>
      <w:spacing w:before="100" w:beforeAutospacing="1" w:after="100" w:afterAutospacing="1"/>
      <w:jc w:val="left"/>
    </w:pPr>
    <w:rPr>
      <w:rFonts w:ascii="Arial Unicode MS" w:hAnsi="Arial Unicode MS"/>
      <w:color w:val="auto"/>
      <w:kern w:val="0"/>
      <w:sz w:val="16"/>
      <w:szCs w:val="20"/>
    </w:rPr>
  </w:style>
  <w:style w:type="paragraph" w:customStyle="1" w:styleId="xl23">
    <w:name w:val="xl23"/>
    <w:basedOn w:val="a6"/>
    <w:rsid w:val="00067999"/>
    <w:pPr>
      <w:widowControl/>
      <w:pBdr>
        <w:top w:val="single" w:sz="12" w:space="0" w:color="auto"/>
      </w:pBdr>
      <w:spacing w:before="100" w:beforeAutospacing="1" w:after="100" w:afterAutospacing="1"/>
      <w:jc w:val="left"/>
    </w:pPr>
    <w:rPr>
      <w:rFonts w:ascii="Arial Unicode MS" w:hAnsi="Arial Unicode MS"/>
      <w:color w:val="auto"/>
      <w:kern w:val="0"/>
      <w:szCs w:val="20"/>
    </w:rPr>
  </w:style>
  <w:style w:type="paragraph" w:customStyle="1" w:styleId="xl85">
    <w:name w:val="xl85"/>
    <w:basedOn w:val="a6"/>
    <w:rsid w:val="00067999"/>
    <w:pPr>
      <w:widowControl/>
      <w:pBdr>
        <w:bottom w:val="single" w:sz="12"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affffffff2">
    <w:name w:val="王向东正文"/>
    <w:rsid w:val="00067999"/>
    <w:pPr>
      <w:ind w:rightChars="8" w:right="22" w:firstLineChars="200" w:firstLine="560"/>
    </w:pPr>
    <w:rPr>
      <w:rFonts w:eastAsia="仿宋_GB2312" w:cs="幼圆"/>
      <w:kern w:val="2"/>
      <w:sz w:val="28"/>
      <w:szCs w:val="28"/>
    </w:rPr>
  </w:style>
  <w:style w:type="paragraph" w:customStyle="1" w:styleId="xl59">
    <w:name w:val="xl59"/>
    <w:basedOn w:val="a6"/>
    <w:rsid w:val="00067999"/>
    <w:pPr>
      <w:widowControl/>
      <w:pBdr>
        <w:bottom w:val="single" w:sz="12" w:space="0" w:color="auto"/>
      </w:pBdr>
      <w:spacing w:before="100" w:beforeAutospacing="1" w:after="100" w:afterAutospacing="1"/>
      <w:jc w:val="left"/>
    </w:pPr>
    <w:rPr>
      <w:color w:val="auto"/>
      <w:kern w:val="0"/>
      <w:sz w:val="12"/>
      <w:szCs w:val="20"/>
    </w:rPr>
  </w:style>
  <w:style w:type="paragraph" w:customStyle="1" w:styleId="xl45">
    <w:name w:val="xl45"/>
    <w:basedOn w:val="a6"/>
    <w:rsid w:val="00067999"/>
    <w:pPr>
      <w:widowControl/>
      <w:pBdr>
        <w:bottom w:val="single" w:sz="12" w:space="0" w:color="auto"/>
        <w:right w:val="single" w:sz="12"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xl24">
    <w:name w:val="xl24"/>
    <w:basedOn w:val="a6"/>
    <w:rsid w:val="00067999"/>
    <w:pPr>
      <w:widowControl/>
      <w:pBdr>
        <w:left w:val="single" w:sz="4" w:space="0" w:color="auto"/>
        <w:bottom w:val="single" w:sz="4" w:space="0" w:color="auto"/>
        <w:right w:val="single" w:sz="4" w:space="0" w:color="auto"/>
      </w:pBdr>
      <w:spacing w:before="100" w:after="100"/>
      <w:jc w:val="center"/>
      <w:textAlignment w:val="center"/>
    </w:pPr>
    <w:rPr>
      <w:rFonts w:ascii="宋体" w:hAnsi="宋体"/>
      <w:color w:val="auto"/>
      <w:kern w:val="0"/>
    </w:rPr>
  </w:style>
  <w:style w:type="paragraph" w:customStyle="1" w:styleId="affffffff3">
    <w:name w:val="正文文字缩进"/>
    <w:basedOn w:val="a6"/>
    <w:rsid w:val="00067999"/>
    <w:pPr>
      <w:autoSpaceDE w:val="0"/>
      <w:autoSpaceDN w:val="0"/>
      <w:ind w:firstLine="540"/>
      <w:jc w:val="left"/>
      <w:textAlignment w:val="baseline"/>
    </w:pPr>
    <w:rPr>
      <w:rFonts w:ascii="宋体" w:cs="宋体"/>
      <w:color w:val="auto"/>
      <w:kern w:val="0"/>
    </w:rPr>
  </w:style>
  <w:style w:type="paragraph" w:customStyle="1" w:styleId="xl41">
    <w:name w:val="xl41"/>
    <w:basedOn w:val="a6"/>
    <w:rsid w:val="00067999"/>
    <w:pPr>
      <w:widowControl/>
      <w:pBdr>
        <w:right w:val="single" w:sz="4" w:space="0" w:color="auto"/>
      </w:pBdr>
      <w:spacing w:before="100" w:beforeAutospacing="1" w:after="100" w:afterAutospacing="1"/>
      <w:jc w:val="center"/>
    </w:pPr>
    <w:rPr>
      <w:rFonts w:ascii="仿宋_GB2312" w:eastAsia="仿宋_GB2312" w:hAnsi="宋体"/>
      <w:color w:val="auto"/>
      <w:kern w:val="0"/>
      <w:szCs w:val="28"/>
    </w:rPr>
  </w:style>
  <w:style w:type="paragraph" w:customStyle="1" w:styleId="xl181">
    <w:name w:val="xl181"/>
    <w:basedOn w:val="a6"/>
    <w:rsid w:val="00067999"/>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311105">
    <w:name w:val="样式 标题 3条标题1.1.1 + 段前: 0.5 行"/>
    <w:basedOn w:val="3"/>
    <w:rsid w:val="00067999"/>
    <w:pPr>
      <w:keepLines w:val="0"/>
      <w:tabs>
        <w:tab w:val="left" w:pos="567"/>
        <w:tab w:val="left" w:pos="1740"/>
      </w:tabs>
      <w:spacing w:beforeLines="50"/>
      <w:jc w:val="left"/>
    </w:pPr>
    <w:rPr>
      <w:rFonts w:eastAsia="黑体" w:cs="宋体"/>
      <w:bCs/>
      <w:kern w:val="0"/>
      <w:sz w:val="32"/>
      <w:szCs w:val="20"/>
    </w:rPr>
  </w:style>
  <w:style w:type="paragraph" w:customStyle="1" w:styleId="affffffff4">
    <w:name w:val="新正文样式"/>
    <w:basedOn w:val="a6"/>
    <w:rsid w:val="00067999"/>
    <w:pPr>
      <w:tabs>
        <w:tab w:val="left" w:pos="567"/>
      </w:tabs>
      <w:ind w:firstLine="567"/>
    </w:pPr>
    <w:rPr>
      <w:color w:val="auto"/>
      <w:spacing w:val="20"/>
      <w:kern w:val="2"/>
      <w:szCs w:val="20"/>
    </w:rPr>
  </w:style>
  <w:style w:type="paragraph" w:customStyle="1" w:styleId="CharCharCharCharCharCharCharCharChar1CharCharCharCharCharCharChar">
    <w:name w:val="Char Char Char Char Char Char Char Char Char1 Char Char Char Char Char Char Char"/>
    <w:basedOn w:val="a6"/>
    <w:rsid w:val="00067999"/>
    <w:rPr>
      <w:color w:val="auto"/>
      <w:kern w:val="2"/>
      <w:szCs w:val="21"/>
    </w:rPr>
  </w:style>
  <w:style w:type="paragraph" w:customStyle="1" w:styleId="ParaCharCharCharCharCharCharChar">
    <w:name w:val="默认段落字体 Para Char Char Char Char Char Char Char"/>
    <w:basedOn w:val="a6"/>
    <w:rsid w:val="00067999"/>
    <w:rPr>
      <w:color w:val="auto"/>
      <w:kern w:val="2"/>
      <w:szCs w:val="21"/>
    </w:rPr>
  </w:style>
  <w:style w:type="paragraph" w:customStyle="1" w:styleId="41111">
    <w:name w:val="标题 4款标题1.1.1.1"/>
    <w:basedOn w:val="4"/>
    <w:rsid w:val="00067999"/>
    <w:pPr>
      <w:numPr>
        <w:ilvl w:val="3"/>
      </w:numPr>
      <w:tabs>
        <w:tab w:val="left" w:pos="1134"/>
      </w:tabs>
      <w:spacing w:beforeLines="20" w:afterLines="30" w:line="570" w:lineRule="exact"/>
      <w:jc w:val="left"/>
    </w:pPr>
    <w:rPr>
      <w:b w:val="0"/>
      <w:color w:val="auto"/>
      <w:kern w:val="2"/>
      <w:szCs w:val="20"/>
    </w:rPr>
  </w:style>
  <w:style w:type="paragraph" w:customStyle="1" w:styleId="94">
    <w:name w:val="样式9"/>
    <w:basedOn w:val="3"/>
    <w:rsid w:val="00067999"/>
    <w:pPr>
      <w:spacing w:before="260" w:after="260" w:line="400" w:lineRule="exact"/>
    </w:pPr>
    <w:rPr>
      <w:b w:val="0"/>
      <w:kern w:val="2"/>
      <w:szCs w:val="28"/>
    </w:rPr>
  </w:style>
  <w:style w:type="paragraph" w:customStyle="1" w:styleId="GB2312093">
    <w:name w:val="样式 正文文字 + 楷体_GB2312 四号 首行缩进:  0.93 厘米"/>
    <w:basedOn w:val="aff7"/>
    <w:rsid w:val="00067999"/>
    <w:pPr>
      <w:widowControl/>
      <w:tabs>
        <w:tab w:val="left" w:pos="3360"/>
      </w:tabs>
      <w:spacing w:line="440" w:lineRule="exact"/>
    </w:pPr>
    <w:rPr>
      <w:rFonts w:eastAsia="楷体_GB2312"/>
      <w:spacing w:val="-4"/>
      <w:sz w:val="28"/>
      <w:szCs w:val="28"/>
    </w:rPr>
  </w:style>
  <w:style w:type="paragraph" w:customStyle="1" w:styleId="affffffff5">
    <w:name w:val="附件栏"/>
    <w:basedOn w:val="a6"/>
    <w:rsid w:val="00067999"/>
    <w:pPr>
      <w:autoSpaceDE w:val="0"/>
      <w:autoSpaceDN w:val="0"/>
      <w:spacing w:line="590" w:lineRule="atLeast"/>
      <w:ind w:firstLine="624"/>
    </w:pPr>
    <w:rPr>
      <w:rFonts w:eastAsia="方正仿宋_GBK"/>
      <w:snapToGrid w:val="0"/>
      <w:color w:val="auto"/>
      <w:kern w:val="0"/>
      <w:sz w:val="32"/>
      <w:szCs w:val="20"/>
    </w:rPr>
  </w:style>
  <w:style w:type="paragraph" w:customStyle="1" w:styleId="affffffff6">
    <w:name w:val="文件册号"/>
    <w:basedOn w:val="a6"/>
    <w:next w:val="a6"/>
    <w:rsid w:val="00067999"/>
    <w:pPr>
      <w:spacing w:line="800" w:lineRule="atLeast"/>
      <w:jc w:val="center"/>
    </w:pPr>
    <w:rPr>
      <w:color w:val="auto"/>
      <w:kern w:val="2"/>
      <w:sz w:val="52"/>
      <w:szCs w:val="52"/>
    </w:rPr>
  </w:style>
  <w:style w:type="paragraph" w:customStyle="1" w:styleId="P3">
    <w:name w:val="P3"/>
    <w:rsid w:val="00067999"/>
    <w:pPr>
      <w:widowControl w:val="0"/>
      <w:adjustRightInd w:val="0"/>
      <w:spacing w:after="240" w:line="0" w:lineRule="atLeast"/>
      <w:ind w:left="2160" w:hanging="720"/>
      <w:jc w:val="both"/>
      <w:textAlignment w:val="baseline"/>
    </w:pPr>
    <w:rPr>
      <w:spacing w:val="20"/>
      <w:sz w:val="24"/>
      <w:lang w:val="en-GB"/>
    </w:rPr>
  </w:style>
  <w:style w:type="paragraph" w:customStyle="1" w:styleId="150">
    <w:name w:val="样式 宋体 小四 行距: 1.5 倍行距"/>
    <w:basedOn w:val="a6"/>
    <w:rsid w:val="00067999"/>
    <w:pPr>
      <w:ind w:firstLine="480"/>
    </w:pPr>
    <w:rPr>
      <w:rFonts w:ascii="Arial" w:hAnsi="Arial" w:cs="宋体"/>
      <w:color w:val="auto"/>
      <w:kern w:val="2"/>
    </w:rPr>
  </w:style>
  <w:style w:type="paragraph" w:customStyle="1" w:styleId="CharChar10">
    <w:name w:val="Char Char1"/>
    <w:basedOn w:val="a6"/>
    <w:rsid w:val="00067999"/>
    <w:rPr>
      <w:color w:val="auto"/>
      <w:kern w:val="2"/>
    </w:rPr>
  </w:style>
  <w:style w:type="paragraph" w:customStyle="1" w:styleId="affffffff7">
    <w:name w:val="样式 正文文本 +"/>
    <w:basedOn w:val="aff7"/>
    <w:rsid w:val="00067999"/>
    <w:pPr>
      <w:spacing w:before="60" w:after="60" w:line="264" w:lineRule="auto"/>
      <w:textAlignment w:val="baseline"/>
    </w:pPr>
    <w:rPr>
      <w:rFonts w:eastAsia="仿宋_GB2312"/>
      <w:snapToGrid w:val="0"/>
      <w:color w:val="auto"/>
      <w:kern w:val="2"/>
      <w:szCs w:val="20"/>
    </w:rPr>
  </w:style>
  <w:style w:type="paragraph" w:customStyle="1" w:styleId="font7">
    <w:name w:val="font7"/>
    <w:basedOn w:val="a6"/>
    <w:rsid w:val="00067999"/>
    <w:pPr>
      <w:widowControl/>
      <w:spacing w:before="100" w:beforeAutospacing="1" w:after="100" w:afterAutospacing="1"/>
      <w:jc w:val="left"/>
    </w:pPr>
    <w:rPr>
      <w:rFonts w:eastAsia="Arial Unicode MS"/>
      <w:color w:val="auto"/>
      <w:kern w:val="0"/>
      <w:sz w:val="20"/>
      <w:szCs w:val="21"/>
    </w:rPr>
  </w:style>
  <w:style w:type="paragraph" w:customStyle="1" w:styleId="affffffff8">
    <w:name w:val="表格内文字"/>
    <w:basedOn w:val="a6"/>
    <w:link w:val="Charf8"/>
    <w:rsid w:val="00067999"/>
    <w:pPr>
      <w:kinsoku w:val="0"/>
      <w:wordWrap w:val="0"/>
      <w:overflowPunct w:val="0"/>
      <w:jc w:val="center"/>
    </w:pPr>
    <w:rPr>
      <w:color w:val="auto"/>
      <w:kern w:val="0"/>
      <w:szCs w:val="20"/>
      <w:lang w:val="x-none" w:eastAsia="x-none"/>
    </w:rPr>
  </w:style>
  <w:style w:type="character" w:customStyle="1" w:styleId="Charf8">
    <w:name w:val="表格内文字 Char"/>
    <w:link w:val="affffffff8"/>
    <w:rsid w:val="00B57C10"/>
    <w:rPr>
      <w:snapToGrid/>
      <w:sz w:val="24"/>
    </w:rPr>
  </w:style>
  <w:style w:type="paragraph" w:customStyle="1" w:styleId="p0">
    <w:name w:val="p0"/>
    <w:basedOn w:val="a6"/>
    <w:rsid w:val="00067999"/>
    <w:pPr>
      <w:widowControl/>
      <w:spacing w:before="100" w:beforeAutospacing="1" w:after="100" w:afterAutospacing="1"/>
      <w:jc w:val="left"/>
    </w:pPr>
    <w:rPr>
      <w:rFonts w:ascii="宋体" w:hAnsi="宋体" w:cs="宋体"/>
      <w:color w:val="auto"/>
      <w:kern w:val="0"/>
    </w:rPr>
  </w:style>
  <w:style w:type="paragraph" w:customStyle="1" w:styleId="CharCharCharCharCharCharCharCharChar2">
    <w:name w:val="Char Char Char Char Char Char Char Char Char2"/>
    <w:basedOn w:val="a6"/>
    <w:rsid w:val="00067999"/>
    <w:rPr>
      <w:color w:val="auto"/>
      <w:kern w:val="2"/>
      <w:szCs w:val="21"/>
    </w:rPr>
  </w:style>
  <w:style w:type="paragraph" w:customStyle="1" w:styleId="xl34">
    <w:name w:val="xl34"/>
    <w:basedOn w:val="a6"/>
    <w:rsid w:val="00067999"/>
    <w:pPr>
      <w:widowControl/>
      <w:pBdr>
        <w:left w:val="single" w:sz="4" w:space="0" w:color="auto"/>
        <w:bottom w:val="single" w:sz="4" w:space="0" w:color="auto"/>
      </w:pBdr>
      <w:spacing w:before="100" w:beforeAutospacing="1" w:after="100" w:afterAutospacing="1"/>
      <w:jc w:val="left"/>
    </w:pPr>
    <w:rPr>
      <w:rFonts w:ascii="仿宋_GB2312" w:eastAsia="仿宋_GB2312" w:hAnsi="宋体"/>
      <w:color w:val="auto"/>
      <w:kern w:val="0"/>
      <w:szCs w:val="28"/>
    </w:rPr>
  </w:style>
  <w:style w:type="paragraph" w:customStyle="1" w:styleId="xl107">
    <w:name w:val="xl107"/>
    <w:basedOn w:val="a6"/>
    <w:rsid w:val="00067999"/>
    <w:pPr>
      <w:widowControl/>
      <w:pBdr>
        <w:bottom w:val="single" w:sz="8"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summaryml">
    <w:name w:val="summary ml"/>
    <w:basedOn w:val="a6"/>
    <w:rsid w:val="00067999"/>
    <w:pPr>
      <w:widowControl/>
      <w:spacing w:before="100" w:beforeAutospacing="1" w:after="100" w:afterAutospacing="1"/>
      <w:jc w:val="left"/>
    </w:pPr>
    <w:rPr>
      <w:rFonts w:ascii="宋体" w:hAnsi="宋体" w:cs="宋体"/>
      <w:color w:val="auto"/>
      <w:kern w:val="0"/>
    </w:rPr>
  </w:style>
  <w:style w:type="paragraph" w:customStyle="1" w:styleId="a4">
    <w:name w:val="段落编号"/>
    <w:basedOn w:val="22"/>
    <w:rsid w:val="00067999"/>
    <w:pPr>
      <w:numPr>
        <w:numId w:val="2"/>
      </w:numPr>
      <w:tabs>
        <w:tab w:val="clear" w:pos="1350"/>
        <w:tab w:val="left" w:pos="360"/>
      </w:tabs>
      <w:spacing w:before="120" w:after="60" w:line="400" w:lineRule="exact"/>
      <w:jc w:val="left"/>
      <w:textAlignment w:val="baseline"/>
    </w:pPr>
    <w:rPr>
      <w:color w:val="auto"/>
      <w:spacing w:val="20"/>
      <w:kern w:val="0"/>
      <w:sz w:val="28"/>
      <w:szCs w:val="20"/>
    </w:rPr>
  </w:style>
  <w:style w:type="paragraph" w:customStyle="1" w:styleId="affffffff9">
    <w:name w:val="表内文字"/>
    <w:basedOn w:val="a6"/>
    <w:rsid w:val="00067999"/>
    <w:pPr>
      <w:spacing w:line="360" w:lineRule="atLeast"/>
      <w:jc w:val="center"/>
    </w:pPr>
    <w:rPr>
      <w:color w:val="auto"/>
      <w:kern w:val="2"/>
    </w:rPr>
  </w:style>
  <w:style w:type="paragraph" w:customStyle="1" w:styleId="CharChar1Char">
    <w:name w:val="Char Char1 Char"/>
    <w:basedOn w:val="a6"/>
    <w:rsid w:val="00067999"/>
    <w:rPr>
      <w:color w:val="auto"/>
      <w:kern w:val="2"/>
    </w:rPr>
  </w:style>
  <w:style w:type="paragraph" w:customStyle="1" w:styleId="GB23120">
    <w:name w:val="样式 楷体_GB2312 居中"/>
    <w:basedOn w:val="a6"/>
    <w:rsid w:val="00067999"/>
    <w:pPr>
      <w:jc w:val="center"/>
    </w:pPr>
    <w:rPr>
      <w:rFonts w:ascii="楷体_GB2312" w:eastAsia="楷体_GB2312"/>
      <w:color w:val="auto"/>
      <w:kern w:val="2"/>
      <w:szCs w:val="20"/>
    </w:rPr>
  </w:style>
  <w:style w:type="paragraph" w:customStyle="1" w:styleId="478">
    <w:name w:val="样式 标题 4 + 段前: 7.8 磅"/>
    <w:basedOn w:val="4"/>
    <w:rsid w:val="00067999"/>
    <w:pPr>
      <w:numPr>
        <w:ilvl w:val="3"/>
      </w:numPr>
      <w:tabs>
        <w:tab w:val="left" w:pos="1134"/>
      </w:tabs>
      <w:spacing w:before="156" w:line="240" w:lineRule="exact"/>
    </w:pPr>
    <w:rPr>
      <w:rFonts w:eastAsia="仿宋_GB2312"/>
      <w:color w:val="auto"/>
      <w:kern w:val="2"/>
      <w:szCs w:val="21"/>
    </w:rPr>
  </w:style>
  <w:style w:type="paragraph" w:customStyle="1" w:styleId="Date2">
    <w:name w:val="Date2"/>
    <w:basedOn w:val="a6"/>
    <w:next w:val="a6"/>
    <w:rsid w:val="00067999"/>
    <w:pPr>
      <w:textAlignment w:val="baseline"/>
    </w:pPr>
    <w:rPr>
      <w:color w:val="auto"/>
      <w:kern w:val="2"/>
      <w:szCs w:val="21"/>
    </w:rPr>
  </w:style>
  <w:style w:type="paragraph" w:customStyle="1" w:styleId="affffffffa">
    <w:name w:val="样式a"/>
    <w:basedOn w:val="a6"/>
    <w:rsid w:val="00067999"/>
    <w:pPr>
      <w:spacing w:line="420" w:lineRule="exact"/>
    </w:pPr>
    <w:rPr>
      <w:color w:val="auto"/>
      <w:kern w:val="0"/>
      <w:szCs w:val="20"/>
    </w:rPr>
  </w:style>
  <w:style w:type="paragraph" w:customStyle="1" w:styleId="xl162">
    <w:name w:val="xl162"/>
    <w:basedOn w:val="a6"/>
    <w:rsid w:val="00067999"/>
    <w:pPr>
      <w:widowControl/>
      <w:pBdr>
        <w:bottom w:val="single" w:sz="12" w:space="0" w:color="auto"/>
        <w:right w:val="single" w:sz="12" w:space="0" w:color="auto"/>
      </w:pBdr>
      <w:spacing w:before="100" w:beforeAutospacing="1" w:after="100" w:afterAutospacing="1"/>
      <w:jc w:val="center"/>
    </w:pPr>
    <w:rPr>
      <w:rFonts w:ascii="Arial Unicode MS" w:hAnsi="Arial Unicode MS"/>
      <w:color w:val="auto"/>
      <w:kern w:val="0"/>
      <w:szCs w:val="20"/>
    </w:rPr>
  </w:style>
  <w:style w:type="paragraph" w:customStyle="1" w:styleId="affffffffb">
    <w:name w:val="样式 宋体 黑色"/>
    <w:basedOn w:val="a6"/>
    <w:rsid w:val="00067999"/>
    <w:rPr>
      <w:rFonts w:ascii="宋体" w:hAnsi="宋体" w:cs="宋体"/>
      <w:kern w:val="2"/>
      <w:szCs w:val="20"/>
    </w:rPr>
  </w:style>
  <w:style w:type="paragraph" w:customStyle="1" w:styleId="affffffffc">
    <w:name w:val="主要负责人"/>
    <w:basedOn w:val="a6"/>
    <w:next w:val="a6"/>
    <w:rsid w:val="00067999"/>
    <w:pPr>
      <w:jc w:val="center"/>
    </w:pPr>
    <w:rPr>
      <w:color w:val="auto"/>
      <w:kern w:val="2"/>
      <w:sz w:val="36"/>
      <w:szCs w:val="36"/>
    </w:rPr>
  </w:style>
  <w:style w:type="paragraph" w:customStyle="1" w:styleId="a1">
    <w:name w:val="主要条文"/>
    <w:basedOn w:val="a6"/>
    <w:rsid w:val="00067999"/>
    <w:pPr>
      <w:numPr>
        <w:numId w:val="3"/>
      </w:numPr>
      <w:tabs>
        <w:tab w:val="clear" w:pos="525"/>
        <w:tab w:val="left" w:pos="1260"/>
      </w:tabs>
    </w:pPr>
    <w:rPr>
      <w:color w:val="auto"/>
      <w:kern w:val="2"/>
    </w:rPr>
  </w:style>
  <w:style w:type="paragraph" w:customStyle="1" w:styleId="1f">
    <w:name w:val="正1"/>
    <w:basedOn w:val="a6"/>
    <w:rsid w:val="00067999"/>
    <w:pPr>
      <w:widowControl/>
      <w:spacing w:line="560" w:lineRule="exact"/>
    </w:pPr>
    <w:rPr>
      <w:rFonts w:ascii="宋体" w:hAnsi="宋体" w:cs="宋体"/>
      <w:kern w:val="0"/>
      <w:sz w:val="28"/>
      <w:szCs w:val="28"/>
    </w:rPr>
  </w:style>
  <w:style w:type="paragraph" w:customStyle="1" w:styleId="3d">
    <w:name w:val="正文3"/>
    <w:basedOn w:val="a6"/>
    <w:rsid w:val="00067999"/>
    <w:pPr>
      <w:ind w:firstLine="624"/>
      <w:textAlignment w:val="baseline"/>
    </w:pPr>
    <w:rPr>
      <w:color w:val="auto"/>
      <w:kern w:val="0"/>
      <w:sz w:val="30"/>
      <w:szCs w:val="20"/>
    </w:rPr>
  </w:style>
  <w:style w:type="paragraph" w:customStyle="1" w:styleId="099">
    <w:name w:val="样式 首行缩进:  0.99 厘米"/>
    <w:basedOn w:val="a6"/>
    <w:rsid w:val="00067999"/>
    <w:pPr>
      <w:tabs>
        <w:tab w:val="left" w:pos="280"/>
      </w:tabs>
      <w:spacing w:before="120"/>
      <w:ind w:firstLine="560"/>
    </w:pPr>
    <w:rPr>
      <w:rFonts w:ascii="宋体" w:eastAsia="华文仿宋" w:hAnsi="宋体" w:cs="宋体"/>
      <w:color w:val="auto"/>
      <w:kern w:val="2"/>
      <w:szCs w:val="20"/>
    </w:rPr>
  </w:style>
  <w:style w:type="paragraph" w:customStyle="1" w:styleId="xl109">
    <w:name w:val="xl109"/>
    <w:basedOn w:val="a6"/>
    <w:rsid w:val="00067999"/>
    <w:pPr>
      <w:widowControl/>
      <w:pBdr>
        <w:top w:val="single" w:sz="12" w:space="0" w:color="auto"/>
        <w:bottom w:val="single" w:sz="8"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xl95">
    <w:name w:val="xl95"/>
    <w:basedOn w:val="a6"/>
    <w:rsid w:val="00067999"/>
    <w:pPr>
      <w:widowControl/>
      <w:spacing w:before="100" w:beforeAutospacing="1" w:after="100" w:afterAutospacing="1"/>
      <w:jc w:val="right"/>
    </w:pPr>
    <w:rPr>
      <w:rFonts w:ascii="Arial Unicode MS" w:hAnsi="Arial Unicode MS"/>
      <w:color w:val="auto"/>
      <w:kern w:val="0"/>
      <w:sz w:val="12"/>
      <w:szCs w:val="20"/>
    </w:rPr>
  </w:style>
  <w:style w:type="paragraph" w:customStyle="1" w:styleId="xl137">
    <w:name w:val="xl137"/>
    <w:basedOn w:val="a6"/>
    <w:rsid w:val="00067999"/>
    <w:pPr>
      <w:widowControl/>
      <w:pBdr>
        <w:bottom w:val="single" w:sz="8" w:space="0" w:color="auto"/>
      </w:pBdr>
      <w:spacing w:before="100" w:beforeAutospacing="1" w:after="100" w:afterAutospacing="1"/>
      <w:jc w:val="left"/>
    </w:pPr>
    <w:rPr>
      <w:rFonts w:ascii="Arial Unicode MS" w:hAnsi="Arial Unicode MS"/>
      <w:color w:val="auto"/>
      <w:kern w:val="0"/>
      <w:sz w:val="12"/>
      <w:szCs w:val="20"/>
    </w:rPr>
  </w:style>
  <w:style w:type="paragraph" w:customStyle="1" w:styleId="Fu01">
    <w:name w:val="样式Fu01"/>
    <w:basedOn w:val="a6"/>
    <w:rsid w:val="00067999"/>
    <w:pPr>
      <w:autoSpaceDE w:val="0"/>
      <w:autoSpaceDN w:val="0"/>
      <w:spacing w:before="40" w:after="40" w:line="0" w:lineRule="atLeast"/>
      <w:jc w:val="left"/>
    </w:pPr>
    <w:rPr>
      <w:rFonts w:ascii="幼圆" w:eastAsia="幼圆"/>
      <w:snapToGrid w:val="0"/>
      <w:color w:val="auto"/>
      <w:kern w:val="0"/>
    </w:rPr>
  </w:style>
  <w:style w:type="paragraph" w:customStyle="1" w:styleId="xl80">
    <w:name w:val="xl80"/>
    <w:basedOn w:val="a6"/>
    <w:rsid w:val="00067999"/>
    <w:pPr>
      <w:widowControl/>
      <w:pBdr>
        <w:left w:val="single" w:sz="12" w:space="0" w:color="auto"/>
        <w:bottom w:val="single" w:sz="12"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1f0">
    <w:name w:val="表格内容1"/>
    <w:basedOn w:val="a6"/>
    <w:link w:val="1f1"/>
    <w:rsid w:val="00067999"/>
    <w:pPr>
      <w:spacing w:line="240" w:lineRule="atLeast"/>
      <w:jc w:val="center"/>
    </w:pPr>
    <w:rPr>
      <w:snapToGrid w:val="0"/>
      <w:color w:val="auto"/>
      <w:kern w:val="0"/>
    </w:rPr>
  </w:style>
  <w:style w:type="character" w:customStyle="1" w:styleId="1f1">
    <w:name w:val="表格内容1 字符"/>
    <w:link w:val="1f0"/>
    <w:qFormat/>
    <w:locked/>
    <w:rsid w:val="003E5765"/>
    <w:rPr>
      <w:snapToGrid w:val="0"/>
      <w:sz w:val="24"/>
      <w:szCs w:val="24"/>
    </w:rPr>
  </w:style>
  <w:style w:type="paragraph" w:customStyle="1" w:styleId="100">
    <w:name w:val="样式 标题 1 + 左侧:  0 厘米 首行缩进:  0 厘米"/>
    <w:basedOn w:val="1"/>
    <w:rsid w:val="00067999"/>
    <w:pPr>
      <w:widowControl/>
      <w:tabs>
        <w:tab w:val="left" w:pos="0"/>
        <w:tab w:val="left" w:pos="1200"/>
      </w:tabs>
      <w:autoSpaceDE w:val="0"/>
      <w:autoSpaceDN w:val="0"/>
      <w:spacing w:beforeLines="100" w:line="240" w:lineRule="auto"/>
      <w:jc w:val="left"/>
      <w:textAlignment w:val="bottom"/>
    </w:pPr>
    <w:rPr>
      <w:rFonts w:ascii="Arial" w:eastAsia="黑体" w:cs="Arial"/>
      <w:bCs/>
      <w:kern w:val="44"/>
      <w:sz w:val="28"/>
      <w:szCs w:val="20"/>
    </w:rPr>
  </w:style>
  <w:style w:type="paragraph" w:customStyle="1" w:styleId="ABCD">
    <w:name w:val="ABCD"/>
    <w:basedOn w:val="a6"/>
    <w:rsid w:val="00067999"/>
    <w:pPr>
      <w:tabs>
        <w:tab w:val="left" w:pos="840"/>
      </w:tabs>
      <w:ind w:left="840" w:firstLine="67"/>
    </w:pPr>
    <w:rPr>
      <w:color w:val="auto"/>
      <w:kern w:val="2"/>
      <w:sz w:val="28"/>
      <w:szCs w:val="20"/>
    </w:rPr>
  </w:style>
  <w:style w:type="paragraph" w:customStyle="1" w:styleId="xl192">
    <w:name w:val="xl192"/>
    <w:basedOn w:val="a6"/>
    <w:rsid w:val="00067999"/>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font8">
    <w:name w:val="font8"/>
    <w:basedOn w:val="a6"/>
    <w:rsid w:val="00067999"/>
    <w:pPr>
      <w:widowControl/>
      <w:spacing w:before="100" w:beforeAutospacing="1" w:after="100" w:afterAutospacing="1"/>
      <w:jc w:val="left"/>
    </w:pPr>
    <w:rPr>
      <w:color w:val="auto"/>
      <w:kern w:val="0"/>
      <w:sz w:val="12"/>
      <w:szCs w:val="20"/>
    </w:rPr>
  </w:style>
  <w:style w:type="paragraph" w:customStyle="1" w:styleId="font5">
    <w:name w:val="font5"/>
    <w:basedOn w:val="a6"/>
    <w:rsid w:val="00067999"/>
    <w:pPr>
      <w:widowControl/>
      <w:spacing w:before="100" w:beforeAutospacing="1" w:after="100" w:afterAutospacing="1"/>
      <w:jc w:val="left"/>
    </w:pPr>
    <w:rPr>
      <w:rFonts w:eastAsia="Arial Unicode MS"/>
      <w:color w:val="auto"/>
      <w:kern w:val="0"/>
      <w:szCs w:val="21"/>
    </w:rPr>
  </w:style>
  <w:style w:type="paragraph" w:customStyle="1" w:styleId="CharCharCharCharCharCharCharCharChar1">
    <w:name w:val="Char Char Char Char Char Char Char Char Char1"/>
    <w:basedOn w:val="a6"/>
    <w:rsid w:val="00067999"/>
    <w:rPr>
      <w:color w:val="auto"/>
      <w:kern w:val="2"/>
    </w:rPr>
  </w:style>
  <w:style w:type="paragraph" w:customStyle="1" w:styleId="affffffffd">
    <w:name w:val="正式表格"/>
    <w:basedOn w:val="a6"/>
    <w:rsid w:val="00067999"/>
    <w:pPr>
      <w:tabs>
        <w:tab w:val="center" w:pos="4422"/>
      </w:tabs>
      <w:spacing w:before="100" w:beforeAutospacing="1" w:after="100" w:afterAutospacing="1" w:line="240" w:lineRule="exact"/>
      <w:jc w:val="center"/>
    </w:pPr>
    <w:rPr>
      <w:rFonts w:ascii="Arial" w:hAnsi="Arial" w:cs="Arial"/>
      <w:snapToGrid w:val="0"/>
      <w:color w:val="auto"/>
      <w:kern w:val="0"/>
      <w:szCs w:val="21"/>
    </w:rPr>
  </w:style>
  <w:style w:type="paragraph" w:customStyle="1" w:styleId="a">
    <w:name w:val="封面"/>
    <w:basedOn w:val="a6"/>
    <w:rsid w:val="00067999"/>
    <w:pPr>
      <w:numPr>
        <w:ilvl w:val="2"/>
        <w:numId w:val="4"/>
      </w:numPr>
      <w:tabs>
        <w:tab w:val="clear" w:pos="1260"/>
        <w:tab w:val="left" w:pos="1740"/>
      </w:tabs>
      <w:spacing w:before="60"/>
      <w:ind w:firstLine="482"/>
      <w:jc w:val="center"/>
    </w:pPr>
    <w:rPr>
      <w:rFonts w:ascii="Arial" w:eastAsia="仿宋_GB2312" w:hAnsi="Arial"/>
      <w:b/>
      <w:color w:val="auto"/>
      <w:kern w:val="0"/>
      <w:sz w:val="30"/>
      <w:szCs w:val="20"/>
    </w:rPr>
  </w:style>
  <w:style w:type="paragraph" w:customStyle="1" w:styleId="Char1f0">
    <w:name w:val="Char1"/>
    <w:basedOn w:val="a6"/>
    <w:rsid w:val="00067999"/>
    <w:rPr>
      <w:rFonts w:ascii="宋体" w:hAnsi="宋体" w:cs="宋体"/>
    </w:rPr>
  </w:style>
  <w:style w:type="paragraph" w:customStyle="1" w:styleId="affffffffe">
    <w:name w:val="表体"/>
    <w:basedOn w:val="a6"/>
    <w:link w:val="Charf9"/>
    <w:rsid w:val="00067999"/>
    <w:pPr>
      <w:jc w:val="center"/>
    </w:pPr>
    <w:rPr>
      <w:rFonts w:eastAsia="仿宋_GB2312"/>
      <w:kern w:val="2"/>
      <w:szCs w:val="21"/>
    </w:rPr>
  </w:style>
  <w:style w:type="character" w:customStyle="1" w:styleId="Charf9">
    <w:name w:val="表体 Char"/>
    <w:link w:val="affffffffe"/>
    <w:qFormat/>
    <w:rsid w:val="008E27B4"/>
    <w:rPr>
      <w:rFonts w:eastAsia="仿宋_GB2312"/>
      <w:color w:val="000000"/>
      <w:kern w:val="2"/>
      <w:sz w:val="24"/>
      <w:szCs w:val="21"/>
    </w:rPr>
  </w:style>
  <w:style w:type="paragraph" w:customStyle="1" w:styleId="afffffffff">
    <w:name w:val="表中正文"/>
    <w:basedOn w:val="a6"/>
    <w:rsid w:val="00067999"/>
    <w:pPr>
      <w:autoSpaceDE w:val="0"/>
      <w:autoSpaceDN w:val="0"/>
      <w:spacing w:line="280" w:lineRule="exact"/>
      <w:jc w:val="center"/>
    </w:pPr>
    <w:rPr>
      <w:rFonts w:ascii="宋体"/>
      <w:color w:val="auto"/>
      <w:kern w:val="2"/>
      <w:szCs w:val="21"/>
    </w:rPr>
  </w:style>
  <w:style w:type="paragraph" w:customStyle="1" w:styleId="afffffffff0">
    <w:name w:val="表格 居中"/>
    <w:basedOn w:val="a6"/>
    <w:rsid w:val="00067999"/>
    <w:pPr>
      <w:spacing w:line="0" w:lineRule="atLeast"/>
      <w:jc w:val="center"/>
    </w:pPr>
    <w:rPr>
      <w:rFonts w:cs="宋体"/>
      <w:color w:val="auto"/>
      <w:kern w:val="2"/>
      <w:szCs w:val="20"/>
    </w:rPr>
  </w:style>
  <w:style w:type="paragraph" w:customStyle="1" w:styleId="afffffffff1">
    <w:name w:val="表蕊"/>
    <w:basedOn w:val="a6"/>
    <w:rsid w:val="00067999"/>
    <w:pPr>
      <w:spacing w:line="280" w:lineRule="atLeast"/>
      <w:jc w:val="left"/>
    </w:pPr>
    <w:rPr>
      <w:rFonts w:eastAsia="楷体_GB2312"/>
      <w:spacing w:val="-10"/>
      <w:kern w:val="0"/>
      <w:szCs w:val="20"/>
    </w:rPr>
  </w:style>
  <w:style w:type="paragraph" w:customStyle="1" w:styleId="xl159">
    <w:name w:val="xl159"/>
    <w:basedOn w:val="a6"/>
    <w:rsid w:val="00067999"/>
    <w:pPr>
      <w:widowControl/>
      <w:pBdr>
        <w:right w:val="single" w:sz="4" w:space="0" w:color="auto"/>
      </w:pBdr>
      <w:spacing w:before="100" w:beforeAutospacing="1" w:after="100" w:afterAutospacing="1"/>
      <w:jc w:val="left"/>
    </w:pPr>
    <w:rPr>
      <w:rFonts w:ascii="Arial Unicode MS" w:hAnsi="Arial Unicode MS"/>
      <w:color w:val="auto"/>
      <w:kern w:val="0"/>
      <w:szCs w:val="20"/>
    </w:rPr>
  </w:style>
  <w:style w:type="paragraph" w:customStyle="1" w:styleId="xl37">
    <w:name w:val="xl37"/>
    <w:basedOn w:val="a6"/>
    <w:rsid w:val="00067999"/>
    <w:pPr>
      <w:widowControl/>
      <w:pBdr>
        <w:top w:val="single" w:sz="4" w:space="0" w:color="auto"/>
        <w:left w:val="single" w:sz="4" w:space="0" w:color="auto"/>
      </w:pBdr>
      <w:spacing w:before="100" w:beforeAutospacing="1" w:after="100" w:afterAutospacing="1"/>
      <w:jc w:val="center"/>
    </w:pPr>
    <w:rPr>
      <w:rFonts w:ascii="宋体" w:eastAsia="仿宋_GB2312" w:hAnsi="宋体"/>
      <w:color w:val="auto"/>
      <w:kern w:val="0"/>
      <w:szCs w:val="28"/>
    </w:rPr>
  </w:style>
  <w:style w:type="paragraph" w:customStyle="1" w:styleId="xl98">
    <w:name w:val="xl98"/>
    <w:basedOn w:val="a6"/>
    <w:rsid w:val="00067999"/>
    <w:pPr>
      <w:widowControl/>
      <w:pBdr>
        <w:right w:val="single" w:sz="12"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73">
    <w:name w:val="7"/>
    <w:basedOn w:val="a6"/>
    <w:next w:val="afff0"/>
    <w:rsid w:val="00067999"/>
    <w:pPr>
      <w:widowControl/>
      <w:jc w:val="left"/>
    </w:pPr>
    <w:rPr>
      <w:rFonts w:ascii="宋体" w:hAnsi="Courier New"/>
      <w:color w:val="auto"/>
      <w:kern w:val="0"/>
      <w:szCs w:val="20"/>
    </w:rPr>
  </w:style>
  <w:style w:type="paragraph" w:customStyle="1" w:styleId="afffffffff2">
    <w:name w:val="参加人员名单"/>
    <w:basedOn w:val="a6"/>
    <w:next w:val="a6"/>
    <w:rsid w:val="00067999"/>
    <w:pPr>
      <w:jc w:val="center"/>
      <w:outlineLvl w:val="0"/>
    </w:pPr>
    <w:rPr>
      <w:color w:val="auto"/>
      <w:kern w:val="2"/>
      <w:sz w:val="32"/>
      <w:szCs w:val="32"/>
    </w:rPr>
  </w:style>
  <w:style w:type="paragraph" w:customStyle="1" w:styleId="280">
    <w:name w:val="四号正文28"/>
    <w:basedOn w:val="a6"/>
    <w:rsid w:val="00067999"/>
    <w:pPr>
      <w:spacing w:line="560" w:lineRule="exact"/>
      <w:ind w:leftChars="200" w:left="200"/>
    </w:pPr>
    <w:rPr>
      <w:rFonts w:eastAsia="仿宋_GB2312"/>
      <w:bCs/>
      <w:color w:val="auto"/>
      <w:kern w:val="2"/>
      <w:sz w:val="28"/>
      <w:szCs w:val="28"/>
    </w:rPr>
  </w:style>
  <w:style w:type="paragraph" w:customStyle="1" w:styleId="font11">
    <w:name w:val="font11"/>
    <w:basedOn w:val="a6"/>
    <w:semiHidden/>
    <w:rsid w:val="00067999"/>
    <w:pPr>
      <w:widowControl/>
      <w:tabs>
        <w:tab w:val="left" w:pos="1032"/>
      </w:tabs>
      <w:spacing w:before="100" w:after="100"/>
      <w:jc w:val="left"/>
    </w:pPr>
    <w:rPr>
      <w:rFonts w:ascii="Romantic" w:hAnsi="Romantic"/>
      <w:color w:val="auto"/>
      <w:kern w:val="0"/>
      <w:szCs w:val="20"/>
    </w:rPr>
  </w:style>
  <w:style w:type="paragraph" w:customStyle="1" w:styleId="0741">
    <w:name w:val="样式 首行缩进:  0.74 厘米1"/>
    <w:basedOn w:val="a6"/>
    <w:rsid w:val="00067999"/>
    <w:pPr>
      <w:spacing w:before="60"/>
      <w:ind w:firstLine="420"/>
      <w:textAlignment w:val="baseline"/>
    </w:pPr>
    <w:rPr>
      <w:rFonts w:cs="宋体"/>
      <w:color w:val="auto"/>
      <w:kern w:val="2"/>
      <w:szCs w:val="20"/>
    </w:rPr>
  </w:style>
  <w:style w:type="paragraph" w:customStyle="1" w:styleId="xl43">
    <w:name w:val="xl43"/>
    <w:basedOn w:val="a6"/>
    <w:rsid w:val="00067999"/>
    <w:pPr>
      <w:widowControl/>
      <w:pBdr>
        <w:right w:val="single" w:sz="12"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1111111Charyjm1h11stlevelSection">
    <w:name w:val="样式 标题 1（安评1）章标题 1标题111标题 1 Char标题yjm1h11st levelSection ..."/>
    <w:basedOn w:val="1"/>
    <w:rsid w:val="00067999"/>
    <w:pPr>
      <w:tabs>
        <w:tab w:val="left" w:pos="360"/>
        <w:tab w:val="left" w:pos="432"/>
      </w:tabs>
      <w:ind w:left="432" w:hanging="432"/>
    </w:pPr>
    <w:rPr>
      <w:rFonts w:cs="宋体"/>
      <w:bCs/>
      <w:color w:val="auto"/>
      <w:kern w:val="44"/>
      <w:sz w:val="36"/>
      <w:szCs w:val="20"/>
    </w:rPr>
  </w:style>
  <w:style w:type="paragraph" w:customStyle="1" w:styleId="Char40">
    <w:name w:val="Char4"/>
    <w:basedOn w:val="a6"/>
    <w:rsid w:val="00067999"/>
    <w:pPr>
      <w:keepNext/>
      <w:widowControl/>
      <w:tabs>
        <w:tab w:val="left" w:pos="425"/>
      </w:tabs>
      <w:autoSpaceDE w:val="0"/>
      <w:autoSpaceDN w:val="0"/>
      <w:spacing w:before="80" w:after="80"/>
      <w:ind w:hanging="425"/>
    </w:pPr>
    <w:rPr>
      <w:rFonts w:ascii="Arial" w:hAnsi="Arial" w:cs="Arial"/>
      <w:color w:val="auto"/>
      <w:kern w:val="2"/>
      <w:sz w:val="20"/>
      <w:szCs w:val="20"/>
    </w:rPr>
  </w:style>
  <w:style w:type="paragraph" w:customStyle="1" w:styleId="xl155">
    <w:name w:val="xl155"/>
    <w:basedOn w:val="a6"/>
    <w:rsid w:val="00067999"/>
    <w:pPr>
      <w:widowControl/>
      <w:pBdr>
        <w:top w:val="single" w:sz="4" w:space="0" w:color="auto"/>
        <w:left w:val="single" w:sz="4" w:space="0" w:color="auto"/>
        <w:right w:val="single" w:sz="4" w:space="0" w:color="auto"/>
      </w:pBdr>
      <w:spacing w:before="100" w:beforeAutospacing="1" w:after="100" w:afterAutospacing="1"/>
      <w:jc w:val="left"/>
    </w:pPr>
    <w:rPr>
      <w:rFonts w:ascii="Arial Unicode MS" w:hAnsi="Arial Unicode MS"/>
      <w:color w:val="auto"/>
      <w:kern w:val="0"/>
      <w:sz w:val="20"/>
      <w:szCs w:val="20"/>
    </w:rPr>
  </w:style>
  <w:style w:type="paragraph" w:customStyle="1" w:styleId="afffffffff3">
    <w:name w:val="章标题单学凯"/>
    <w:basedOn w:val="1"/>
    <w:next w:val="0990"/>
    <w:rsid w:val="00067999"/>
    <w:pPr>
      <w:spacing w:afterLines="50"/>
    </w:pPr>
    <w:rPr>
      <w:rFonts w:ascii="黑体" w:hAnsi="黑体"/>
      <w:color w:val="auto"/>
      <w:kern w:val="0"/>
      <w:szCs w:val="28"/>
    </w:rPr>
  </w:style>
  <w:style w:type="paragraph" w:customStyle="1" w:styleId="0990">
    <w:name w:val="样式 正文文字 + 首行缩进:  0.99 厘米"/>
    <w:basedOn w:val="aff7"/>
    <w:rsid w:val="00067999"/>
    <w:pPr>
      <w:tabs>
        <w:tab w:val="left" w:pos="0"/>
      </w:tabs>
      <w:spacing w:line="600" w:lineRule="exact"/>
      <w:ind w:firstLine="560"/>
    </w:pPr>
    <w:rPr>
      <w:color w:val="auto"/>
      <w:spacing w:val="-2"/>
      <w:kern w:val="0"/>
      <w:sz w:val="28"/>
      <w:szCs w:val="28"/>
    </w:rPr>
  </w:style>
  <w:style w:type="paragraph" w:customStyle="1" w:styleId="afffffffff4">
    <w:name w:val="样式 五号 居中"/>
    <w:basedOn w:val="a6"/>
    <w:rsid w:val="00067999"/>
    <w:pPr>
      <w:spacing w:line="460" w:lineRule="exact"/>
      <w:ind w:left="210" w:hanging="210"/>
      <w:jc w:val="center"/>
    </w:pPr>
    <w:rPr>
      <w:rFonts w:eastAsia="仿宋_GB2312" w:cs="宋体"/>
      <w:color w:val="auto"/>
      <w:kern w:val="0"/>
      <w:szCs w:val="20"/>
    </w:rPr>
  </w:style>
  <w:style w:type="paragraph" w:customStyle="1" w:styleId="xl90">
    <w:name w:val="xl90"/>
    <w:basedOn w:val="a6"/>
    <w:rsid w:val="00067999"/>
    <w:pPr>
      <w:widowControl/>
      <w:pBdr>
        <w:bottom w:val="single" w:sz="12"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afffffffff5">
    <w:name w:val="引言"/>
    <w:basedOn w:val="a6"/>
    <w:next w:val="a6"/>
    <w:rsid w:val="00067999"/>
    <w:pPr>
      <w:jc w:val="center"/>
    </w:pPr>
    <w:rPr>
      <w:rFonts w:ascii="仿宋_GB2312" w:eastAsia="仿宋_GB2312"/>
      <w:kern w:val="2"/>
    </w:rPr>
  </w:style>
  <w:style w:type="paragraph" w:customStyle="1" w:styleId="222H2h22Char11Char2Cha">
    <w:name w:val="样式 标题 2标题2二级 标题 2H2h2第一层条标题 2 Char节标题节11 Char标题 2 Cha..."/>
    <w:basedOn w:val="2"/>
    <w:rsid w:val="00067999"/>
    <w:pPr>
      <w:keepNext w:val="0"/>
      <w:keepLines w:val="0"/>
      <w:spacing w:before="160" w:after="160" w:line="312" w:lineRule="auto"/>
      <w:textAlignment w:val="baseline"/>
    </w:pPr>
    <w:rPr>
      <w:rFonts w:eastAsia="仿宋_GB2312"/>
      <w:kern w:val="0"/>
      <w:sz w:val="24"/>
      <w:szCs w:val="20"/>
    </w:rPr>
  </w:style>
  <w:style w:type="paragraph" w:customStyle="1" w:styleId="xl26">
    <w:name w:val="xl26"/>
    <w:basedOn w:val="a6"/>
    <w:rsid w:val="00067999"/>
    <w:pPr>
      <w:widowControl/>
      <w:pBdr>
        <w:bottom w:val="single" w:sz="4" w:space="0" w:color="auto"/>
        <w:right w:val="single" w:sz="4" w:space="0" w:color="auto"/>
      </w:pBdr>
      <w:spacing w:before="100" w:beforeAutospacing="1" w:after="100" w:afterAutospacing="1"/>
      <w:jc w:val="center"/>
    </w:pPr>
    <w:rPr>
      <w:rFonts w:ascii="宋体" w:eastAsia="仿宋_GB2312" w:hAnsi="宋体"/>
      <w:color w:val="auto"/>
      <w:kern w:val="0"/>
      <w:szCs w:val="28"/>
    </w:rPr>
  </w:style>
  <w:style w:type="paragraph" w:customStyle="1" w:styleId="221">
    <w:name w:val="样式 正文文本 + 首行缩进:  2 字符2"/>
    <w:basedOn w:val="aff7"/>
    <w:rsid w:val="00067999"/>
    <w:pPr>
      <w:spacing w:after="60" w:line="264" w:lineRule="auto"/>
      <w:ind w:firstLine="480"/>
      <w:textAlignment w:val="baseline"/>
    </w:pPr>
    <w:rPr>
      <w:rFonts w:eastAsia="仿宋_GB2312" w:cs="宋体"/>
      <w:color w:val="auto"/>
      <w:kern w:val="2"/>
      <w:szCs w:val="20"/>
    </w:rPr>
  </w:style>
  <w:style w:type="paragraph" w:customStyle="1" w:styleId="xl110">
    <w:name w:val="xl110"/>
    <w:basedOn w:val="a6"/>
    <w:rsid w:val="00067999"/>
    <w:pPr>
      <w:widowControl/>
      <w:pBdr>
        <w:top w:val="single" w:sz="12" w:space="0" w:color="auto"/>
        <w:bottom w:val="single" w:sz="8" w:space="0" w:color="auto"/>
      </w:pBdr>
      <w:spacing w:before="100" w:beforeAutospacing="1" w:after="100" w:afterAutospacing="1"/>
      <w:jc w:val="center"/>
    </w:pPr>
    <w:rPr>
      <w:rFonts w:ascii="Arial Unicode MS" w:hAnsi="Arial Unicode MS"/>
      <w:color w:val="auto"/>
      <w:kern w:val="0"/>
      <w:szCs w:val="20"/>
    </w:rPr>
  </w:style>
  <w:style w:type="paragraph" w:customStyle="1" w:styleId="afffffffff6">
    <w:name w:val="缩进"/>
    <w:basedOn w:val="a6"/>
    <w:rsid w:val="00067999"/>
    <w:pPr>
      <w:spacing w:line="480" w:lineRule="exact"/>
      <w:ind w:firstLine="480"/>
      <w:jc w:val="left"/>
    </w:pPr>
    <w:rPr>
      <w:rFonts w:ascii="宋体" w:eastAsia="微软雅黑" w:hAnsi="宋体" w:cs="宋体"/>
      <w:kern w:val="0"/>
    </w:rPr>
  </w:style>
  <w:style w:type="paragraph" w:customStyle="1" w:styleId="101">
    <w:name w:val="小四宋居中1.0"/>
    <w:basedOn w:val="a6"/>
    <w:next w:val="a6"/>
    <w:rsid w:val="00067999"/>
    <w:pPr>
      <w:spacing w:line="360" w:lineRule="atLeast"/>
      <w:jc w:val="center"/>
    </w:pPr>
    <w:rPr>
      <w:rFonts w:ascii="仿宋_GB2312" w:eastAsia="仿宋_GB2312" w:hAnsi="宋体"/>
      <w:color w:val="auto"/>
      <w:kern w:val="2"/>
      <w:szCs w:val="20"/>
    </w:rPr>
  </w:style>
  <w:style w:type="paragraph" w:customStyle="1" w:styleId="Char30">
    <w:name w:val="Char3"/>
    <w:basedOn w:val="a6"/>
    <w:rsid w:val="00067999"/>
    <w:pPr>
      <w:spacing w:line="240" w:lineRule="exact"/>
    </w:pPr>
    <w:rPr>
      <w:color w:val="auto"/>
      <w:kern w:val="2"/>
      <w:sz w:val="28"/>
      <w:szCs w:val="28"/>
    </w:rPr>
  </w:style>
  <w:style w:type="paragraph" w:customStyle="1" w:styleId="33H3h33rdlevel3Char3Char1">
    <w:name w:val="样式 标题 3头标题3H3h33rd level第二层条标题 3 Char小标题小节标题标题 3 Char ...1"/>
    <w:basedOn w:val="3"/>
    <w:rsid w:val="00067999"/>
    <w:pPr>
      <w:keepLines w:val="0"/>
      <w:tabs>
        <w:tab w:val="left" w:pos="1740"/>
      </w:tabs>
      <w:spacing w:before="120" w:after="120" w:line="264" w:lineRule="auto"/>
      <w:ind w:left="1740" w:hanging="420"/>
      <w:jc w:val="left"/>
      <w:textAlignment w:val="baseline"/>
    </w:pPr>
    <w:rPr>
      <w:rFonts w:eastAsia="仿宋_GB2312"/>
      <w:b w:val="0"/>
      <w:bCs/>
      <w:kern w:val="0"/>
      <w:sz w:val="24"/>
      <w:szCs w:val="20"/>
    </w:rPr>
  </w:style>
  <w:style w:type="paragraph" w:customStyle="1" w:styleId="CharCharCharCharCharCharCharCharCharCharCharCharCharCharCharCharCharChar">
    <w:name w:val="Char Char Char Char Char Char Char Char Char Char Char Char Char Char Char Char Char Char"/>
    <w:basedOn w:val="a6"/>
    <w:rsid w:val="00067999"/>
    <w:rPr>
      <w:color w:val="auto"/>
      <w:kern w:val="2"/>
    </w:rPr>
  </w:style>
  <w:style w:type="paragraph" w:customStyle="1" w:styleId="xl160">
    <w:name w:val="xl160"/>
    <w:basedOn w:val="a6"/>
    <w:rsid w:val="00067999"/>
    <w:pPr>
      <w:widowControl/>
      <w:spacing w:before="100" w:beforeAutospacing="1" w:after="100" w:afterAutospacing="1"/>
      <w:jc w:val="center"/>
    </w:pPr>
    <w:rPr>
      <w:rFonts w:ascii="Arial Unicode MS" w:hAnsi="Arial Unicode MS"/>
      <w:color w:val="auto"/>
      <w:kern w:val="0"/>
      <w:szCs w:val="20"/>
    </w:rPr>
  </w:style>
  <w:style w:type="paragraph" w:customStyle="1" w:styleId="2f3">
    <w:name w:val="样式 正文文本 + 小四2"/>
    <w:basedOn w:val="aff7"/>
    <w:rsid w:val="00067999"/>
    <w:pPr>
      <w:tabs>
        <w:tab w:val="left" w:pos="1577"/>
      </w:tabs>
      <w:spacing w:after="120"/>
      <w:ind w:left="1577" w:hanging="737"/>
    </w:pPr>
    <w:rPr>
      <w:color w:val="auto"/>
      <w:kern w:val="2"/>
    </w:rPr>
  </w:style>
  <w:style w:type="paragraph" w:customStyle="1" w:styleId="222H2h22Char11Char2Cha2">
    <w:name w:val="样式 标题 2标题2二级 标题 2H2h2第一层条标题 2 Char节标题节11 Char标题 2 Cha...2"/>
    <w:basedOn w:val="2"/>
    <w:rsid w:val="00067999"/>
    <w:pPr>
      <w:keepNext w:val="0"/>
      <w:keepLines w:val="0"/>
      <w:tabs>
        <w:tab w:val="left" w:pos="567"/>
        <w:tab w:val="left" w:pos="680"/>
      </w:tabs>
      <w:spacing w:before="60" w:after="60" w:line="240" w:lineRule="auto"/>
      <w:ind w:left="578" w:hanging="578"/>
      <w:jc w:val="left"/>
      <w:textAlignment w:val="baseline"/>
    </w:pPr>
    <w:rPr>
      <w:rFonts w:eastAsia="仿宋_GB2312" w:cs="宋体"/>
      <w:kern w:val="0"/>
      <w:sz w:val="24"/>
      <w:szCs w:val="20"/>
    </w:rPr>
  </w:style>
  <w:style w:type="paragraph" w:customStyle="1" w:styleId="xl170">
    <w:name w:val="xl170"/>
    <w:basedOn w:val="a6"/>
    <w:rsid w:val="00067999"/>
    <w:pPr>
      <w:widowControl/>
      <w:pBdr>
        <w:left w:val="single" w:sz="4" w:space="0" w:color="auto"/>
        <w:bottom w:val="single" w:sz="12" w:space="0" w:color="auto"/>
      </w:pBdr>
      <w:spacing w:before="100" w:beforeAutospacing="1" w:after="100" w:afterAutospacing="1"/>
      <w:jc w:val="center"/>
    </w:pPr>
    <w:rPr>
      <w:rFonts w:ascii="Arial Unicode MS" w:hAnsi="Arial Unicode MS"/>
      <w:color w:val="auto"/>
      <w:kern w:val="0"/>
      <w:szCs w:val="20"/>
    </w:rPr>
  </w:style>
  <w:style w:type="paragraph" w:customStyle="1" w:styleId="afffffffff7">
    <w:name w:val="一级条标题"/>
    <w:basedOn w:val="a6"/>
    <w:next w:val="a6"/>
    <w:rsid w:val="00067999"/>
    <w:pPr>
      <w:widowControl/>
      <w:tabs>
        <w:tab w:val="left" w:pos="360"/>
        <w:tab w:val="left" w:pos="930"/>
      </w:tabs>
      <w:ind w:left="930" w:hanging="360"/>
      <w:outlineLvl w:val="2"/>
    </w:pPr>
    <w:rPr>
      <w:rFonts w:ascii="黑体" w:eastAsia="黑体"/>
      <w:color w:val="auto"/>
      <w:kern w:val="0"/>
      <w:szCs w:val="20"/>
    </w:rPr>
  </w:style>
  <w:style w:type="paragraph" w:styleId="afffffffff8">
    <w:name w:val="No Spacing"/>
    <w:aliases w:val="5号加强"/>
    <w:link w:val="afffffffff9"/>
    <w:rsid w:val="00067999"/>
    <w:pPr>
      <w:widowControl w:val="0"/>
      <w:autoSpaceDE w:val="0"/>
      <w:autoSpaceDN w:val="0"/>
      <w:adjustRightInd w:val="0"/>
      <w:jc w:val="both"/>
      <w:textAlignment w:val="baseline"/>
    </w:pPr>
    <w:rPr>
      <w:sz w:val="21"/>
    </w:rPr>
  </w:style>
  <w:style w:type="character" w:customStyle="1" w:styleId="afffffffff9">
    <w:name w:val="无间隔 字符"/>
    <w:aliases w:val="5号加强 字符"/>
    <w:link w:val="afffffffff8"/>
    <w:qFormat/>
    <w:locked/>
    <w:rsid w:val="008E27B4"/>
    <w:rPr>
      <w:sz w:val="21"/>
    </w:rPr>
  </w:style>
  <w:style w:type="paragraph" w:customStyle="1" w:styleId="xl165">
    <w:name w:val="xl165"/>
    <w:basedOn w:val="a6"/>
    <w:rsid w:val="00067999"/>
    <w:pPr>
      <w:widowControl/>
      <w:pBdr>
        <w:top w:val="single" w:sz="12" w:space="0" w:color="auto"/>
        <w:right w:val="single" w:sz="4" w:space="0" w:color="auto"/>
      </w:pBdr>
      <w:spacing w:before="100" w:beforeAutospacing="1" w:after="100" w:afterAutospacing="1"/>
      <w:jc w:val="center"/>
    </w:pPr>
    <w:rPr>
      <w:rFonts w:ascii="Arial Unicode MS" w:hAnsi="Arial Unicode MS"/>
      <w:color w:val="auto"/>
      <w:kern w:val="0"/>
      <w:szCs w:val="20"/>
    </w:rPr>
  </w:style>
  <w:style w:type="paragraph" w:customStyle="1" w:styleId="afffffffffa">
    <w:name w:val="表格文本"/>
    <w:basedOn w:val="a6"/>
    <w:next w:val="a6"/>
    <w:rsid w:val="00067999"/>
    <w:pPr>
      <w:spacing w:line="240" w:lineRule="atLeast"/>
      <w:jc w:val="center"/>
      <w:textAlignment w:val="center"/>
    </w:pPr>
    <w:rPr>
      <w:rFonts w:eastAsia="仿宋_GB2312" w:hAnsi="宋体" w:cs="宋体"/>
      <w:kern w:val="2"/>
      <w:szCs w:val="21"/>
    </w:rPr>
  </w:style>
  <w:style w:type="paragraph" w:customStyle="1" w:styleId="afffffffffb">
    <w:name w:val="参加人员"/>
    <w:basedOn w:val="a6"/>
    <w:rsid w:val="00067999"/>
    <w:pPr>
      <w:spacing w:line="500" w:lineRule="atLeast"/>
    </w:pPr>
    <w:rPr>
      <w:color w:val="auto"/>
      <w:kern w:val="2"/>
    </w:rPr>
  </w:style>
  <w:style w:type="paragraph" w:customStyle="1" w:styleId="xl28">
    <w:name w:val="xl28"/>
    <w:basedOn w:val="a6"/>
    <w:rsid w:val="00067999"/>
    <w:pPr>
      <w:widowControl/>
      <w:pBdr>
        <w:bottom w:val="single" w:sz="4" w:space="0" w:color="000000"/>
        <w:right w:val="single" w:sz="4" w:space="0" w:color="000000"/>
      </w:pBdr>
      <w:spacing w:before="100" w:beforeAutospacing="1" w:after="100" w:afterAutospacing="1"/>
      <w:jc w:val="center"/>
    </w:pPr>
    <w:rPr>
      <w:kern w:val="0"/>
      <w:szCs w:val="21"/>
    </w:rPr>
  </w:style>
  <w:style w:type="paragraph" w:customStyle="1" w:styleId="afffffffffc">
    <w:name w:val="样式 小四"/>
    <w:basedOn w:val="a6"/>
    <w:rsid w:val="00067999"/>
    <w:pPr>
      <w:widowControl/>
      <w:spacing w:before="100" w:beforeAutospacing="1"/>
      <w:ind w:firstLineChars="147" w:firstLine="413"/>
      <w:jc w:val="left"/>
    </w:pPr>
    <w:rPr>
      <w:kern w:val="2"/>
      <w:szCs w:val="21"/>
    </w:rPr>
  </w:style>
  <w:style w:type="paragraph" w:customStyle="1" w:styleId="xl158">
    <w:name w:val="xl158"/>
    <w:basedOn w:val="a6"/>
    <w:rsid w:val="00067999"/>
    <w:pPr>
      <w:widowControl/>
      <w:pBdr>
        <w:bottom w:val="single" w:sz="8" w:space="0" w:color="auto"/>
        <w:right w:val="single" w:sz="4" w:space="0" w:color="auto"/>
      </w:pBdr>
      <w:spacing w:before="100" w:beforeAutospacing="1" w:after="100" w:afterAutospacing="1"/>
      <w:jc w:val="left"/>
    </w:pPr>
    <w:rPr>
      <w:rFonts w:ascii="Arial Unicode MS" w:hAnsi="Arial Unicode MS"/>
      <w:color w:val="auto"/>
      <w:kern w:val="0"/>
      <w:sz w:val="16"/>
      <w:szCs w:val="20"/>
    </w:rPr>
  </w:style>
  <w:style w:type="paragraph" w:customStyle="1" w:styleId="xl134">
    <w:name w:val="xl134"/>
    <w:basedOn w:val="a6"/>
    <w:rsid w:val="00067999"/>
    <w:pPr>
      <w:widowControl/>
      <w:spacing w:before="100" w:beforeAutospacing="1" w:after="100" w:afterAutospacing="1"/>
      <w:jc w:val="left"/>
    </w:pPr>
    <w:rPr>
      <w:rFonts w:ascii="Arial Unicode MS" w:hAnsi="Arial Unicode MS"/>
      <w:color w:val="auto"/>
      <w:kern w:val="0"/>
      <w:sz w:val="20"/>
      <w:szCs w:val="20"/>
    </w:rPr>
  </w:style>
  <w:style w:type="paragraph" w:customStyle="1" w:styleId="2f4">
    <w:name w:val="正文缩进2"/>
    <w:basedOn w:val="a6"/>
    <w:rsid w:val="00067999"/>
    <w:pPr>
      <w:spacing w:line="500" w:lineRule="exact"/>
      <w:ind w:firstLine="480"/>
    </w:pPr>
    <w:rPr>
      <w:color w:val="auto"/>
      <w:kern w:val="2"/>
    </w:rPr>
  </w:style>
  <w:style w:type="paragraph" w:customStyle="1" w:styleId="CharCharChar1Char2">
    <w:name w:val="Char Char Char1 Char2"/>
    <w:basedOn w:val="a6"/>
    <w:rsid w:val="00067999"/>
    <w:rPr>
      <w:color w:val="auto"/>
      <w:kern w:val="2"/>
    </w:rPr>
  </w:style>
  <w:style w:type="paragraph" w:customStyle="1" w:styleId="120">
    <w:name w:val="样式 样式1 + 首行缩进:  2 字符"/>
    <w:basedOn w:val="a6"/>
    <w:rsid w:val="00067999"/>
    <w:rPr>
      <w:color w:val="auto"/>
      <w:kern w:val="2"/>
      <w:sz w:val="28"/>
      <w:szCs w:val="20"/>
    </w:rPr>
  </w:style>
  <w:style w:type="paragraph" w:customStyle="1" w:styleId="IDCA-Head2ndLine">
    <w:name w:val="IDC A-Head (2nd Line)"/>
    <w:basedOn w:val="a6"/>
    <w:next w:val="a6"/>
    <w:rsid w:val="00067999"/>
    <w:pPr>
      <w:widowControl/>
      <w:jc w:val="center"/>
    </w:pPr>
    <w:rPr>
      <w:caps/>
      <w:color w:val="auto"/>
      <w:kern w:val="0"/>
      <w:szCs w:val="20"/>
    </w:rPr>
  </w:style>
  <w:style w:type="paragraph" w:customStyle="1" w:styleId="afffffffffd">
    <w:name w:val="表序号"/>
    <w:basedOn w:val="50"/>
    <w:rsid w:val="00067999"/>
    <w:pPr>
      <w:numPr>
        <w:ilvl w:val="4"/>
      </w:numPr>
      <w:tabs>
        <w:tab w:val="left" w:pos="2940"/>
      </w:tabs>
      <w:spacing w:before="0" w:after="0" w:line="360" w:lineRule="auto"/>
      <w:ind w:left="2940" w:firstLineChars="200" w:hanging="420"/>
      <w:jc w:val="center"/>
    </w:pPr>
    <w:rPr>
      <w:rFonts w:ascii="宋体" w:hAnsi="Arial"/>
      <w:bCs w:val="0"/>
      <w:color w:val="auto"/>
      <w:kern w:val="2"/>
      <w:sz w:val="24"/>
      <w:szCs w:val="24"/>
    </w:rPr>
  </w:style>
  <w:style w:type="paragraph" w:customStyle="1" w:styleId="hhcwt">
    <w:name w:val="hhcwt表格内文字"/>
    <w:basedOn w:val="a6"/>
    <w:rsid w:val="00067999"/>
    <w:pPr>
      <w:jc w:val="center"/>
    </w:pPr>
    <w:rPr>
      <w:rFonts w:eastAsia="仿宋_GB2312"/>
      <w:color w:val="auto"/>
      <w:kern w:val="2"/>
      <w:szCs w:val="20"/>
    </w:rPr>
  </w:style>
  <w:style w:type="paragraph" w:customStyle="1" w:styleId="font1">
    <w:name w:val="font1"/>
    <w:basedOn w:val="a6"/>
    <w:rsid w:val="00067999"/>
    <w:pPr>
      <w:widowControl/>
      <w:spacing w:before="100" w:beforeAutospacing="1" w:after="100" w:afterAutospacing="1"/>
      <w:jc w:val="left"/>
    </w:pPr>
    <w:rPr>
      <w:rFonts w:ascii="宋体" w:hAnsi="宋体" w:cs="宋体"/>
      <w:color w:val="auto"/>
      <w:kern w:val="0"/>
    </w:rPr>
  </w:style>
  <w:style w:type="paragraph" w:customStyle="1" w:styleId="afffffffffe">
    <w:name w:val="图框"/>
    <w:basedOn w:val="a6"/>
    <w:rsid w:val="00067999"/>
    <w:pPr>
      <w:jc w:val="center"/>
    </w:pPr>
    <w:rPr>
      <w:color w:val="auto"/>
      <w:kern w:val="2"/>
      <w:szCs w:val="20"/>
    </w:rPr>
  </w:style>
  <w:style w:type="paragraph" w:customStyle="1" w:styleId="affffffffff">
    <w:name w:val="表格正文"/>
    <w:basedOn w:val="a6"/>
    <w:link w:val="Char1f1"/>
    <w:rsid w:val="00067999"/>
    <w:pPr>
      <w:spacing w:line="460" w:lineRule="exact"/>
      <w:jc w:val="left"/>
      <w:textAlignment w:val="baseline"/>
    </w:pPr>
    <w:rPr>
      <w:color w:val="auto"/>
      <w:kern w:val="0"/>
      <w:szCs w:val="20"/>
    </w:rPr>
  </w:style>
  <w:style w:type="character" w:customStyle="1" w:styleId="Char1f1">
    <w:name w:val="表格正文 Char1"/>
    <w:link w:val="affffffffff"/>
    <w:qFormat/>
    <w:locked/>
    <w:rsid w:val="008E27B4"/>
    <w:rPr>
      <w:sz w:val="24"/>
    </w:rPr>
  </w:style>
  <w:style w:type="paragraph" w:customStyle="1" w:styleId="xl156">
    <w:name w:val="xl156"/>
    <w:basedOn w:val="a6"/>
    <w:rsid w:val="00067999"/>
    <w:pPr>
      <w:widowControl/>
      <w:pBdr>
        <w:left w:val="single" w:sz="4" w:space="0" w:color="auto"/>
        <w:right w:val="single" w:sz="4" w:space="0" w:color="auto"/>
      </w:pBdr>
      <w:spacing w:before="100" w:beforeAutospacing="1" w:after="100" w:afterAutospacing="1"/>
      <w:jc w:val="left"/>
    </w:pPr>
    <w:rPr>
      <w:rFonts w:ascii="Arial Unicode MS" w:hAnsi="Arial Unicode MS"/>
      <w:color w:val="auto"/>
      <w:kern w:val="0"/>
      <w:sz w:val="20"/>
      <w:szCs w:val="20"/>
    </w:rPr>
  </w:style>
  <w:style w:type="paragraph" w:customStyle="1" w:styleId="PlainText1">
    <w:name w:val="Plain Text1"/>
    <w:basedOn w:val="a6"/>
    <w:rsid w:val="00067999"/>
    <w:pPr>
      <w:autoSpaceDE w:val="0"/>
      <w:autoSpaceDN w:val="0"/>
      <w:textAlignment w:val="baseline"/>
    </w:pPr>
    <w:rPr>
      <w:rFonts w:ascii="宋体" w:hAnsi="Tms Rmn"/>
      <w:color w:val="auto"/>
      <w:kern w:val="0"/>
      <w:szCs w:val="20"/>
    </w:rPr>
  </w:style>
  <w:style w:type="paragraph" w:customStyle="1" w:styleId="affffffffff0">
    <w:name w:val="项目名称"/>
    <w:basedOn w:val="a6"/>
    <w:next w:val="a6"/>
    <w:rsid w:val="00067999"/>
    <w:pPr>
      <w:spacing w:line="800" w:lineRule="atLeast"/>
      <w:jc w:val="center"/>
      <w:outlineLvl w:val="0"/>
    </w:pPr>
    <w:rPr>
      <w:rFonts w:ascii="黑体" w:eastAsia="黑体"/>
      <w:color w:val="auto"/>
      <w:kern w:val="2"/>
      <w:sz w:val="52"/>
      <w:szCs w:val="52"/>
    </w:rPr>
  </w:style>
  <w:style w:type="paragraph" w:customStyle="1" w:styleId="xl72">
    <w:name w:val="xl72"/>
    <w:basedOn w:val="a6"/>
    <w:rsid w:val="00067999"/>
    <w:pPr>
      <w:widowControl/>
      <w:spacing w:before="100" w:beforeAutospacing="1" w:after="100" w:afterAutospacing="1"/>
      <w:jc w:val="left"/>
    </w:pPr>
    <w:rPr>
      <w:rFonts w:ascii="Arial Unicode MS" w:hAnsi="Arial Unicode MS"/>
      <w:color w:val="auto"/>
      <w:kern w:val="0"/>
      <w:sz w:val="12"/>
      <w:szCs w:val="20"/>
    </w:rPr>
  </w:style>
  <w:style w:type="paragraph" w:customStyle="1" w:styleId="CharCharCharCharCharCharCharCharChar1CharCharCharChar1">
    <w:name w:val="Char Char Char Char Char Char Char Char Char1 Char Char Char Char1"/>
    <w:basedOn w:val="a6"/>
    <w:rsid w:val="00067999"/>
    <w:rPr>
      <w:color w:val="auto"/>
      <w:kern w:val="2"/>
      <w:szCs w:val="21"/>
    </w:rPr>
  </w:style>
  <w:style w:type="paragraph" w:customStyle="1" w:styleId="Style1">
    <w:name w:val="_Style 1"/>
    <w:basedOn w:val="a6"/>
    <w:next w:val="a7"/>
    <w:rsid w:val="00067999"/>
    <w:pPr>
      <w:spacing w:line="288" w:lineRule="auto"/>
      <w:ind w:firstLine="480"/>
      <w:textAlignment w:val="baseline"/>
    </w:pPr>
    <w:rPr>
      <w:rFonts w:ascii="宋体" w:hAnsi="宋体" w:cs="宋体"/>
      <w:color w:val="auto"/>
      <w:kern w:val="2"/>
    </w:rPr>
  </w:style>
  <w:style w:type="paragraph" w:customStyle="1" w:styleId="Char4CharCharCharCharCharCharCharCharCharCharCharCharCharCharCharCharChar1CharCharCharCharCharChar1CharCharCharCharCharCharCharCharCharCharCharCharChar">
    <w:name w:val="Char4 Char Char Char Char Char Char Char Char Char Char Char Char Char Char Char Char Char1 Char Char Char Char Char Char1 Char Char Char Char Char Char Char Char Char Char Char Char Char"/>
    <w:basedOn w:val="a6"/>
    <w:rsid w:val="00067999"/>
    <w:pPr>
      <w:spacing w:line="240" w:lineRule="exact"/>
    </w:pPr>
    <w:rPr>
      <w:color w:val="auto"/>
      <w:kern w:val="2"/>
      <w:sz w:val="28"/>
      <w:szCs w:val="28"/>
    </w:rPr>
  </w:style>
  <w:style w:type="paragraph" w:customStyle="1" w:styleId="74">
    <w:name w:val="样式7"/>
    <w:basedOn w:val="a6"/>
    <w:next w:val="a6"/>
    <w:rsid w:val="00067999"/>
    <w:pPr>
      <w:ind w:firstLine="480"/>
    </w:pPr>
    <w:rPr>
      <w:rFonts w:ascii="宋体" w:hAnsi="宋体"/>
      <w:kern w:val="2"/>
      <w:szCs w:val="20"/>
    </w:rPr>
  </w:style>
  <w:style w:type="paragraph" w:customStyle="1" w:styleId="21122CharH2h2122">
    <w:name w:val="样式 标题 2节标题 1.1标题2标题 2 Char节标题H2h2第一层条1二级 标题 2标题 2（修改）..."/>
    <w:basedOn w:val="2"/>
    <w:rsid w:val="00067999"/>
    <w:pPr>
      <w:tabs>
        <w:tab w:val="left" w:pos="575"/>
      </w:tabs>
      <w:spacing w:beforeLines="50" w:afterLines="50" w:line="312" w:lineRule="auto"/>
    </w:pPr>
    <w:rPr>
      <w:rFonts w:ascii="Arial" w:eastAsia="仿宋_GB2312" w:hAnsi="Arial" w:cs="宋体"/>
      <w:b w:val="0"/>
      <w:bCs/>
      <w:kern w:val="0"/>
      <w:sz w:val="24"/>
      <w:szCs w:val="20"/>
    </w:rPr>
  </w:style>
  <w:style w:type="paragraph" w:customStyle="1" w:styleId="affffffffff1">
    <w:name w:val="二级无标题条"/>
    <w:basedOn w:val="a6"/>
    <w:rsid w:val="00067999"/>
  </w:style>
  <w:style w:type="paragraph" w:customStyle="1" w:styleId="2f5">
    <w:name w:val="样式 王向东正文 + 首行缩进:  2 字符"/>
    <w:basedOn w:val="a6"/>
    <w:rsid w:val="00067999"/>
    <w:pPr>
      <w:widowControl/>
      <w:ind w:firstLine="560"/>
    </w:pPr>
    <w:rPr>
      <w:rFonts w:eastAsia="仿宋_GB2312" w:cs="宋体"/>
      <w:color w:val="auto"/>
      <w:kern w:val="2"/>
      <w:sz w:val="28"/>
      <w:szCs w:val="20"/>
    </w:rPr>
  </w:style>
  <w:style w:type="paragraph" w:customStyle="1" w:styleId="affffffffff2">
    <w:name w:val="连续正文文字"/>
    <w:basedOn w:val="aff7"/>
    <w:rsid w:val="00067999"/>
    <w:pPr>
      <w:spacing w:line="280" w:lineRule="exact"/>
    </w:pPr>
    <w:rPr>
      <w:rFonts w:ascii="宋体" w:hAnsi="宋体"/>
      <w:kern w:val="2"/>
      <w:sz w:val="21"/>
      <w:szCs w:val="20"/>
    </w:rPr>
  </w:style>
  <w:style w:type="paragraph" w:customStyle="1" w:styleId="01">
    <w:name w:val="正文01"/>
    <w:basedOn w:val="a6"/>
    <w:rsid w:val="00067999"/>
    <w:pPr>
      <w:spacing w:before="60" w:line="460" w:lineRule="exact"/>
    </w:pPr>
    <w:rPr>
      <w:rFonts w:ascii="Arial" w:hAnsi="Arial"/>
      <w:color w:val="auto"/>
      <w:kern w:val="0"/>
    </w:rPr>
  </w:style>
  <w:style w:type="paragraph" w:customStyle="1" w:styleId="affffffffff3">
    <w:name w:val="表粗"/>
    <w:basedOn w:val="affffffffff4"/>
    <w:rsid w:val="00067999"/>
    <w:pPr>
      <w:autoSpaceDE w:val="0"/>
      <w:autoSpaceDN w:val="0"/>
      <w:spacing w:line="360" w:lineRule="exact"/>
      <w:textAlignment w:val="baseline"/>
    </w:pPr>
    <w:rPr>
      <w:rFonts w:ascii="Arial" w:eastAsia="仿宋_GB2312" w:hAnsi="Arial"/>
      <w:b/>
      <w:color w:val="000000"/>
      <w:kern w:val="0"/>
      <w:szCs w:val="21"/>
    </w:rPr>
  </w:style>
  <w:style w:type="paragraph" w:customStyle="1" w:styleId="affffffffff4">
    <w:name w:val="表文"/>
    <w:basedOn w:val="aff7"/>
    <w:next w:val="a7"/>
    <w:rsid w:val="00067999"/>
    <w:pPr>
      <w:jc w:val="center"/>
    </w:pPr>
    <w:rPr>
      <w:rFonts w:ascii="宋体" w:hAnsi="宋体"/>
      <w:color w:val="auto"/>
      <w:kern w:val="2"/>
      <w:sz w:val="21"/>
      <w:szCs w:val="20"/>
    </w:rPr>
  </w:style>
  <w:style w:type="paragraph" w:customStyle="1" w:styleId="affffffffff5">
    <w:name w:val="彩图 居中"/>
    <w:basedOn w:val="a6"/>
    <w:rsid w:val="00067999"/>
    <w:pPr>
      <w:spacing w:line="460" w:lineRule="atLeast"/>
      <w:jc w:val="center"/>
    </w:pPr>
    <w:rPr>
      <w:rFonts w:cs="宋体"/>
      <w:color w:val="auto"/>
      <w:kern w:val="2"/>
      <w:szCs w:val="20"/>
    </w:rPr>
  </w:style>
  <w:style w:type="paragraph" w:customStyle="1" w:styleId="2266">
    <w:name w:val="样式 标题 2标题2节（节） + 左 段前: 6 磅 段后: 6 磅 行距: 单倍行距"/>
    <w:basedOn w:val="2"/>
    <w:rsid w:val="00067999"/>
    <w:pPr>
      <w:keepNext w:val="0"/>
      <w:keepLines w:val="0"/>
      <w:spacing w:before="120" w:after="120" w:line="240" w:lineRule="auto"/>
      <w:jc w:val="left"/>
      <w:textAlignment w:val="baseline"/>
    </w:pPr>
    <w:rPr>
      <w:rFonts w:eastAsia="仿宋_GB2312" w:cs="宋体"/>
      <w:bCs/>
      <w:kern w:val="2"/>
      <w:sz w:val="24"/>
      <w:szCs w:val="20"/>
    </w:rPr>
  </w:style>
  <w:style w:type="paragraph" w:customStyle="1" w:styleId="affffffffff6">
    <w:name w:val="正文表格文字"/>
    <w:basedOn w:val="a6"/>
    <w:rsid w:val="00067999"/>
    <w:pPr>
      <w:widowControl/>
      <w:spacing w:line="400" w:lineRule="exact"/>
      <w:jc w:val="left"/>
    </w:pPr>
    <w:rPr>
      <w:color w:val="auto"/>
      <w:kern w:val="0"/>
      <w:szCs w:val="20"/>
    </w:rPr>
  </w:style>
  <w:style w:type="paragraph" w:customStyle="1" w:styleId="xl143">
    <w:name w:val="xl143"/>
    <w:basedOn w:val="a6"/>
    <w:rsid w:val="00067999"/>
    <w:pPr>
      <w:widowControl/>
      <w:pBdr>
        <w:top w:val="single" w:sz="8" w:space="0" w:color="auto"/>
        <w:left w:val="single" w:sz="4" w:space="0" w:color="auto"/>
        <w:bottom w:val="single" w:sz="8"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CharCharCharCharCharCharCharCharCharCharCharChar1CharCharCharCharCharCharCharCharCharCharCharCharCharCharCharCharCharChar1CharCharChar1CharCharCharCharCharCharCharCharChar">
    <w:name w:val="Char Char Char Char Char Char Char Char Char Char Char Char1 Char Char Char Char Char Char Char Char Char Char Char Char Char Char Char Char Char Char1 Char Char Char1 Char Char Char Char Char Char Char Char Char"/>
    <w:basedOn w:val="a6"/>
    <w:rsid w:val="00067999"/>
    <w:rPr>
      <w:color w:val="auto"/>
      <w:kern w:val="2"/>
      <w:szCs w:val="20"/>
    </w:rPr>
  </w:style>
  <w:style w:type="paragraph" w:customStyle="1" w:styleId="2f6">
    <w:name w:val="正文首行缩进  2字符"/>
    <w:basedOn w:val="a6"/>
    <w:rsid w:val="00067999"/>
    <w:pPr>
      <w:ind w:firstLine="480"/>
    </w:pPr>
    <w:rPr>
      <w:color w:val="auto"/>
      <w:kern w:val="2"/>
      <w:szCs w:val="20"/>
    </w:rPr>
  </w:style>
  <w:style w:type="paragraph" w:customStyle="1" w:styleId="affffffffff7">
    <w:name w:val="正文样式"/>
    <w:basedOn w:val="aff7"/>
    <w:rsid w:val="00067999"/>
    <w:pPr>
      <w:widowControl/>
      <w:ind w:firstLine="560"/>
    </w:pPr>
    <w:rPr>
      <w:rFonts w:ascii="Arial" w:eastAsia="楷体_GB2312" w:hAnsi="Arial" w:cs="Arial"/>
      <w:color w:val="auto"/>
      <w:kern w:val="2"/>
      <w:sz w:val="28"/>
      <w:szCs w:val="28"/>
    </w:rPr>
  </w:style>
  <w:style w:type="paragraph" w:customStyle="1" w:styleId="xl122">
    <w:name w:val="xl122"/>
    <w:basedOn w:val="a6"/>
    <w:rsid w:val="00067999"/>
    <w:pPr>
      <w:widowControl/>
      <w:pBdr>
        <w:left w:val="single" w:sz="8"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P8">
    <w:name w:val="P8"/>
    <w:basedOn w:val="a6"/>
    <w:rsid w:val="00067999"/>
    <w:pPr>
      <w:spacing w:line="360" w:lineRule="atLeast"/>
      <w:ind w:left="4032"/>
      <w:jc w:val="left"/>
      <w:textAlignment w:val="baseline"/>
    </w:pPr>
    <w:rPr>
      <w:rFonts w:eastAsia="全真中明體"/>
      <w:color w:val="auto"/>
      <w:spacing w:val="20"/>
      <w:kern w:val="0"/>
      <w:szCs w:val="20"/>
      <w:lang w:eastAsia="zh-TW"/>
    </w:rPr>
  </w:style>
  <w:style w:type="paragraph" w:customStyle="1" w:styleId="xl194">
    <w:name w:val="xl194"/>
    <w:basedOn w:val="a6"/>
    <w:rsid w:val="00067999"/>
    <w:pPr>
      <w:widowControl/>
      <w:spacing w:before="100" w:beforeAutospacing="1" w:after="100" w:afterAutospacing="1"/>
      <w:jc w:val="center"/>
    </w:pPr>
    <w:rPr>
      <w:color w:val="auto"/>
      <w:kern w:val="0"/>
      <w:sz w:val="16"/>
      <w:szCs w:val="20"/>
    </w:rPr>
  </w:style>
  <w:style w:type="paragraph" w:customStyle="1" w:styleId="xl197">
    <w:name w:val="xl197"/>
    <w:basedOn w:val="a6"/>
    <w:rsid w:val="00067999"/>
    <w:pPr>
      <w:widowControl/>
      <w:pBdr>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color w:val="auto"/>
      <w:kern w:val="0"/>
      <w:szCs w:val="20"/>
    </w:rPr>
  </w:style>
  <w:style w:type="paragraph" w:customStyle="1" w:styleId="xl79">
    <w:name w:val="xl79"/>
    <w:basedOn w:val="a6"/>
    <w:rsid w:val="00067999"/>
    <w:pPr>
      <w:widowControl/>
      <w:pBdr>
        <w:bottom w:val="single" w:sz="12" w:space="0" w:color="auto"/>
      </w:pBdr>
      <w:spacing w:before="100" w:beforeAutospacing="1" w:after="100" w:afterAutospacing="1"/>
      <w:jc w:val="left"/>
    </w:pPr>
    <w:rPr>
      <w:color w:val="auto"/>
      <w:kern w:val="0"/>
      <w:sz w:val="12"/>
      <w:szCs w:val="20"/>
    </w:rPr>
  </w:style>
  <w:style w:type="paragraph" w:customStyle="1" w:styleId="affffffffff8">
    <w:name w:val="图形标题"/>
    <w:basedOn w:val="a6"/>
    <w:next w:val="a6"/>
    <w:rsid w:val="00067999"/>
    <w:pPr>
      <w:spacing w:line="288" w:lineRule="auto"/>
      <w:jc w:val="center"/>
    </w:pPr>
    <w:rPr>
      <w:rFonts w:ascii="仿宋_GB2312" w:eastAsia="仿宋_GB2312" w:hAnsi="宋体"/>
      <w:color w:val="auto"/>
      <w:kern w:val="2"/>
    </w:rPr>
  </w:style>
  <w:style w:type="paragraph" w:customStyle="1" w:styleId="130">
    <w:name w:val="样式13"/>
    <w:basedOn w:val="a6"/>
    <w:rsid w:val="00067999"/>
    <w:pPr>
      <w:spacing w:line="360" w:lineRule="exact"/>
      <w:jc w:val="center"/>
    </w:pPr>
    <w:rPr>
      <w:rFonts w:eastAsia="仿宋_GB2312"/>
      <w:color w:val="FF0000"/>
      <w:kern w:val="2"/>
    </w:rPr>
  </w:style>
  <w:style w:type="paragraph" w:customStyle="1" w:styleId="affffffffff9">
    <w:name w:val="填表内容"/>
    <w:basedOn w:val="a6"/>
    <w:rsid w:val="00067999"/>
    <w:pPr>
      <w:spacing w:line="480" w:lineRule="exact"/>
      <w:ind w:firstLine="560"/>
      <w:jc w:val="left"/>
      <w:textAlignment w:val="baseline"/>
    </w:pPr>
    <w:rPr>
      <w:rFonts w:ascii="楷体_GB2312" w:eastAsia="楷体_GB2312"/>
      <w:color w:val="auto"/>
      <w:kern w:val="2"/>
      <w:sz w:val="28"/>
      <w:szCs w:val="20"/>
    </w:rPr>
  </w:style>
  <w:style w:type="paragraph" w:customStyle="1" w:styleId="205TimesNewRomanGB2312">
    <w:name w:val="样式 样式 标题 2 + 段后: 0.5 行 + (西文) Times New Roman (中文) 仿宋_GB2312 段..."/>
    <w:basedOn w:val="a6"/>
    <w:rsid w:val="00067999"/>
    <w:pPr>
      <w:keepNext/>
      <w:keepLines/>
      <w:spacing w:before="240" w:afterLines="20"/>
      <w:textAlignment w:val="baseline"/>
      <w:outlineLvl w:val="1"/>
    </w:pPr>
    <w:rPr>
      <w:rFonts w:eastAsia="仿宋_GB2312" w:cs="宋体"/>
      <w:color w:val="auto"/>
      <w:kern w:val="2"/>
      <w:szCs w:val="20"/>
    </w:rPr>
  </w:style>
  <w:style w:type="paragraph" w:customStyle="1" w:styleId="xl182">
    <w:name w:val="xl182"/>
    <w:basedOn w:val="a6"/>
    <w:rsid w:val="00067999"/>
    <w:pPr>
      <w:widowControl/>
      <w:pBdr>
        <w:top w:val="single" w:sz="4" w:space="0" w:color="auto"/>
        <w:left w:val="single" w:sz="4" w:space="0" w:color="auto"/>
        <w:right w:val="single" w:sz="4" w:space="0" w:color="auto"/>
      </w:pBdr>
      <w:spacing w:before="100" w:beforeAutospacing="1" w:after="100" w:afterAutospacing="1"/>
      <w:jc w:val="center"/>
    </w:pPr>
    <w:rPr>
      <w:color w:val="auto"/>
      <w:kern w:val="0"/>
      <w:sz w:val="16"/>
      <w:szCs w:val="20"/>
    </w:rPr>
  </w:style>
  <w:style w:type="paragraph" w:customStyle="1" w:styleId="affffffffffa">
    <w:name w:val="表标题"/>
    <w:basedOn w:val="a6"/>
    <w:rsid w:val="00067999"/>
    <w:pPr>
      <w:spacing w:line="460" w:lineRule="exact"/>
      <w:jc w:val="center"/>
    </w:pPr>
    <w:rPr>
      <w:b/>
      <w:bCs/>
      <w:color w:val="auto"/>
      <w:kern w:val="2"/>
    </w:rPr>
  </w:style>
  <w:style w:type="paragraph" w:customStyle="1" w:styleId="47">
    <w:name w:val="标题4"/>
    <w:basedOn w:val="3"/>
    <w:rsid w:val="00067999"/>
    <w:pPr>
      <w:spacing w:beforeLines="50" w:afterLines="50" w:line="500" w:lineRule="exact"/>
      <w:ind w:firstLineChars="200" w:firstLine="200"/>
      <w:jc w:val="left"/>
    </w:pPr>
    <w:rPr>
      <w:rFonts w:cs="Arial"/>
      <w:bCs/>
      <w:kern w:val="2"/>
      <w:szCs w:val="28"/>
    </w:rPr>
  </w:style>
  <w:style w:type="paragraph" w:customStyle="1" w:styleId="xl73">
    <w:name w:val="xl73"/>
    <w:basedOn w:val="a6"/>
    <w:rsid w:val="00067999"/>
    <w:pPr>
      <w:widowControl/>
      <w:spacing w:before="100" w:beforeAutospacing="1" w:after="100" w:afterAutospacing="1"/>
      <w:jc w:val="left"/>
    </w:pPr>
    <w:rPr>
      <w:rFonts w:ascii="Arial Unicode MS" w:hAnsi="Arial Unicode MS"/>
      <w:color w:val="auto"/>
      <w:kern w:val="0"/>
      <w:szCs w:val="20"/>
    </w:rPr>
  </w:style>
  <w:style w:type="paragraph" w:customStyle="1" w:styleId="xl186">
    <w:name w:val="xl186"/>
    <w:basedOn w:val="a6"/>
    <w:rsid w:val="00067999"/>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color w:val="auto"/>
      <w:kern w:val="0"/>
      <w:sz w:val="16"/>
      <w:szCs w:val="20"/>
    </w:rPr>
  </w:style>
  <w:style w:type="paragraph" w:customStyle="1" w:styleId="48">
    <w:name w:val="4级标题"/>
    <w:basedOn w:val="affc"/>
    <w:rsid w:val="00067999"/>
    <w:pPr>
      <w:spacing w:before="60" w:line="440" w:lineRule="exact"/>
      <w:ind w:firstLine="425"/>
      <w:jc w:val="left"/>
      <w:outlineLvl w:val="3"/>
    </w:pPr>
    <w:rPr>
      <w:rFonts w:ascii="Times New Roman" w:hAnsi="Times New Roman"/>
      <w:sz w:val="24"/>
      <w:szCs w:val="21"/>
    </w:rPr>
  </w:style>
  <w:style w:type="paragraph" w:customStyle="1" w:styleId="affffffffffb">
    <w:name w:val="报告表格"/>
    <w:basedOn w:val="a6"/>
    <w:rsid w:val="00067999"/>
    <w:pPr>
      <w:autoSpaceDE w:val="0"/>
      <w:autoSpaceDN w:val="0"/>
      <w:spacing w:before="40" w:after="40"/>
      <w:jc w:val="center"/>
      <w:textAlignment w:val="bottom"/>
    </w:pPr>
    <w:rPr>
      <w:color w:val="auto"/>
      <w:kern w:val="0"/>
      <w:szCs w:val="20"/>
    </w:rPr>
  </w:style>
  <w:style w:type="paragraph" w:customStyle="1" w:styleId="xl99">
    <w:name w:val="xl99"/>
    <w:basedOn w:val="a6"/>
    <w:rsid w:val="00067999"/>
    <w:pPr>
      <w:widowControl/>
      <w:pBdr>
        <w:bottom w:val="single" w:sz="12"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xl196">
    <w:name w:val="xl196"/>
    <w:basedOn w:val="a6"/>
    <w:rsid w:val="00067999"/>
    <w:pPr>
      <w:widowControl/>
      <w:pBdr>
        <w:left w:val="single" w:sz="4" w:space="0" w:color="auto"/>
        <w:right w:val="single" w:sz="4" w:space="0" w:color="auto"/>
      </w:pBdr>
      <w:spacing w:before="100" w:beforeAutospacing="1" w:after="100" w:afterAutospacing="1"/>
      <w:jc w:val="center"/>
    </w:pPr>
    <w:rPr>
      <w:rFonts w:ascii="Arial Unicode MS" w:hAnsi="Arial Unicode MS"/>
      <w:color w:val="auto"/>
      <w:kern w:val="0"/>
      <w:szCs w:val="20"/>
    </w:rPr>
  </w:style>
  <w:style w:type="paragraph" w:customStyle="1" w:styleId="xl173">
    <w:name w:val="xl173"/>
    <w:basedOn w:val="a6"/>
    <w:rsid w:val="00067999"/>
    <w:pPr>
      <w:widowControl/>
      <w:spacing w:before="100" w:beforeAutospacing="1" w:after="100" w:afterAutospacing="1"/>
      <w:jc w:val="center"/>
    </w:pPr>
    <w:rPr>
      <w:rFonts w:ascii="Arial Unicode MS" w:hAnsi="Arial Unicode MS"/>
      <w:color w:val="auto"/>
      <w:kern w:val="0"/>
      <w:szCs w:val="20"/>
    </w:rPr>
  </w:style>
  <w:style w:type="paragraph" w:customStyle="1" w:styleId="a90">
    <w:name w:val="a9"/>
    <w:basedOn w:val="a6"/>
    <w:rsid w:val="00067999"/>
    <w:pPr>
      <w:widowControl/>
      <w:spacing w:before="100" w:beforeAutospacing="1" w:after="100" w:afterAutospacing="1"/>
      <w:jc w:val="left"/>
    </w:pPr>
    <w:rPr>
      <w:rFonts w:ascii="宋体" w:hAnsi="宋体"/>
      <w:color w:val="auto"/>
      <w:kern w:val="0"/>
      <w:sz w:val="18"/>
      <w:szCs w:val="18"/>
    </w:rPr>
  </w:style>
  <w:style w:type="paragraph" w:customStyle="1" w:styleId="affffffffffc">
    <w:name w:val="表内容中"/>
    <w:basedOn w:val="afff3"/>
    <w:rsid w:val="00067999"/>
    <w:pPr>
      <w:ind w:left="0"/>
      <w:jc w:val="center"/>
    </w:pPr>
    <w:rPr>
      <w:rFonts w:ascii="宋体" w:eastAsia="宋体" w:hAnsi="宋体"/>
      <w:bCs/>
      <w:kern w:val="2"/>
      <w:sz w:val="21"/>
      <w:lang w:val="en-US"/>
    </w:rPr>
  </w:style>
  <w:style w:type="paragraph" w:customStyle="1" w:styleId="2New">
    <w:name w:val="标题 2 New"/>
    <w:basedOn w:val="a6"/>
    <w:next w:val="a6"/>
    <w:rsid w:val="00067999"/>
    <w:pPr>
      <w:keepNext/>
      <w:keepLines/>
      <w:spacing w:line="500" w:lineRule="exact"/>
      <w:outlineLvl w:val="1"/>
    </w:pPr>
    <w:rPr>
      <w:rFonts w:ascii="仿宋_GB2312" w:eastAsia="微软雅黑" w:hAnsi="仿宋_GB2312" w:cs="Arial"/>
      <w:b/>
      <w:sz w:val="28"/>
      <w:szCs w:val="20"/>
    </w:rPr>
  </w:style>
  <w:style w:type="paragraph" w:customStyle="1" w:styleId="affffffffffd">
    <w:name w:val="表题格式"/>
    <w:basedOn w:val="a6"/>
    <w:rsid w:val="00067999"/>
    <w:pPr>
      <w:spacing w:line="440" w:lineRule="exact"/>
      <w:ind w:firstLineChars="377" w:firstLine="377"/>
    </w:pPr>
    <w:rPr>
      <w:rFonts w:eastAsia="黑体"/>
      <w:color w:val="auto"/>
      <w:kern w:val="0"/>
      <w:szCs w:val="20"/>
    </w:rPr>
  </w:style>
  <w:style w:type="paragraph" w:customStyle="1" w:styleId="xl108">
    <w:name w:val="xl108"/>
    <w:basedOn w:val="a6"/>
    <w:rsid w:val="00067999"/>
    <w:pPr>
      <w:widowControl/>
      <w:pBdr>
        <w:bottom w:val="single" w:sz="8"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xl86">
    <w:name w:val="xl86"/>
    <w:basedOn w:val="a6"/>
    <w:rsid w:val="00067999"/>
    <w:pPr>
      <w:widowControl/>
      <w:spacing w:before="100" w:beforeAutospacing="1" w:after="100" w:afterAutospacing="1"/>
      <w:jc w:val="center"/>
    </w:pPr>
    <w:rPr>
      <w:rFonts w:ascii="Arial Unicode MS" w:hAnsi="Arial Unicode MS"/>
      <w:color w:val="auto"/>
      <w:kern w:val="0"/>
      <w:sz w:val="12"/>
      <w:szCs w:val="20"/>
    </w:rPr>
  </w:style>
  <w:style w:type="paragraph" w:customStyle="1" w:styleId="xl83">
    <w:name w:val="xl83"/>
    <w:basedOn w:val="a6"/>
    <w:rsid w:val="00067999"/>
    <w:pPr>
      <w:widowControl/>
      <w:pBdr>
        <w:top w:val="single" w:sz="12" w:space="0" w:color="auto"/>
        <w:left w:val="single" w:sz="12"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xl89">
    <w:name w:val="xl89"/>
    <w:basedOn w:val="a6"/>
    <w:rsid w:val="00067999"/>
    <w:pPr>
      <w:widowControl/>
      <w:spacing w:before="100" w:beforeAutospacing="1" w:after="100" w:afterAutospacing="1"/>
      <w:jc w:val="center"/>
    </w:pPr>
    <w:rPr>
      <w:rFonts w:ascii="Arial Unicode MS" w:hAnsi="Arial Unicode MS"/>
      <w:color w:val="auto"/>
      <w:kern w:val="0"/>
      <w:sz w:val="12"/>
      <w:szCs w:val="20"/>
    </w:rPr>
  </w:style>
  <w:style w:type="paragraph" w:customStyle="1" w:styleId="1f2">
    <w:name w:val="普通(网站)1"/>
    <w:basedOn w:val="a6"/>
    <w:rsid w:val="00067999"/>
    <w:pPr>
      <w:widowControl/>
      <w:spacing w:before="100" w:beforeAutospacing="1" w:after="100" w:afterAutospacing="1"/>
      <w:jc w:val="left"/>
    </w:pPr>
    <w:rPr>
      <w:rFonts w:ascii="宋体" w:hAnsi="宋体" w:cs="宋体"/>
      <w:color w:val="auto"/>
      <w:kern w:val="0"/>
    </w:rPr>
  </w:style>
  <w:style w:type="paragraph" w:customStyle="1" w:styleId="CharCharChar1CharCharCharCharCharCharChar">
    <w:name w:val="Char Char Char1 Char Char Char Char Char Char Char"/>
    <w:basedOn w:val="a6"/>
    <w:rsid w:val="00067999"/>
    <w:rPr>
      <w:rFonts w:ascii="Tahoma" w:hAnsi="Tahoma"/>
      <w:color w:val="auto"/>
      <w:kern w:val="2"/>
      <w:szCs w:val="20"/>
    </w:rPr>
  </w:style>
  <w:style w:type="paragraph" w:customStyle="1" w:styleId="affffffffffe">
    <w:name w:val="陈正文"/>
    <w:basedOn w:val="a6"/>
    <w:next w:val="a6"/>
    <w:rsid w:val="00067999"/>
    <w:pPr>
      <w:spacing w:line="288" w:lineRule="auto"/>
      <w:ind w:firstLineChars="171" w:firstLine="410"/>
    </w:pPr>
    <w:rPr>
      <w:rFonts w:eastAsia="仿宋_GB2312"/>
      <w:color w:val="auto"/>
      <w:kern w:val="2"/>
    </w:rPr>
  </w:style>
  <w:style w:type="paragraph" w:customStyle="1" w:styleId="GHO">
    <w:name w:val="~GHO"/>
    <w:basedOn w:val="afff1"/>
    <w:rsid w:val="00067999"/>
    <w:pPr>
      <w:tabs>
        <w:tab w:val="left" w:pos="450"/>
      </w:tabs>
      <w:ind w:left="450" w:firstLineChars="0" w:hanging="450"/>
    </w:pPr>
  </w:style>
  <w:style w:type="paragraph" w:customStyle="1" w:styleId="xl32">
    <w:name w:val="xl32"/>
    <w:basedOn w:val="a6"/>
    <w:rsid w:val="00067999"/>
    <w:pPr>
      <w:widowControl/>
      <w:pBdr>
        <w:bottom w:val="single" w:sz="4" w:space="0" w:color="auto"/>
        <w:right w:val="single" w:sz="4" w:space="0" w:color="auto"/>
      </w:pBdr>
      <w:spacing w:before="100" w:beforeAutospacing="1" w:after="100" w:afterAutospacing="1"/>
      <w:jc w:val="left"/>
    </w:pPr>
    <w:rPr>
      <w:rFonts w:ascii="宋体" w:eastAsia="仿宋_GB2312" w:hAnsi="宋体"/>
      <w:color w:val="auto"/>
      <w:kern w:val="0"/>
      <w:szCs w:val="28"/>
    </w:rPr>
  </w:style>
  <w:style w:type="paragraph" w:customStyle="1" w:styleId="03">
    <w:name w:val="表格03"/>
    <w:basedOn w:val="a6"/>
    <w:rsid w:val="00067999"/>
    <w:pPr>
      <w:spacing w:line="400" w:lineRule="exact"/>
      <w:jc w:val="center"/>
    </w:pPr>
    <w:rPr>
      <w:color w:val="auto"/>
      <w:kern w:val="2"/>
      <w:szCs w:val="21"/>
    </w:rPr>
  </w:style>
  <w:style w:type="paragraph" w:customStyle="1" w:styleId="xl119">
    <w:name w:val="xl119"/>
    <w:basedOn w:val="a6"/>
    <w:rsid w:val="00067999"/>
    <w:pPr>
      <w:widowControl/>
      <w:spacing w:before="100" w:beforeAutospacing="1" w:after="100" w:afterAutospacing="1"/>
      <w:jc w:val="center"/>
    </w:pPr>
    <w:rPr>
      <w:rFonts w:ascii="Arial Unicode MS" w:hAnsi="Arial Unicode MS"/>
      <w:color w:val="auto"/>
      <w:kern w:val="0"/>
      <w:sz w:val="16"/>
      <w:szCs w:val="20"/>
    </w:rPr>
  </w:style>
  <w:style w:type="paragraph" w:customStyle="1" w:styleId="INDEX1">
    <w:name w:val="INDEX1"/>
    <w:basedOn w:val="a6"/>
    <w:rsid w:val="00067999"/>
    <w:pPr>
      <w:spacing w:line="360" w:lineRule="atLeast"/>
      <w:ind w:left="2160" w:hanging="720"/>
      <w:jc w:val="left"/>
      <w:textAlignment w:val="baseline"/>
    </w:pPr>
    <w:rPr>
      <w:rFonts w:ascii="全真楷書" w:eastAsia="全真楷書"/>
      <w:color w:val="auto"/>
      <w:kern w:val="0"/>
      <w:szCs w:val="20"/>
      <w:lang w:eastAsia="zh-TW"/>
    </w:rPr>
  </w:style>
  <w:style w:type="paragraph" w:customStyle="1" w:styleId="2f7">
    <w:name w:val="样式2"/>
    <w:basedOn w:val="a6"/>
    <w:link w:val="2f8"/>
    <w:rsid w:val="00067999"/>
    <w:rPr>
      <w:color w:val="auto"/>
      <w:kern w:val="0"/>
      <w:sz w:val="28"/>
      <w:szCs w:val="21"/>
    </w:rPr>
  </w:style>
  <w:style w:type="character" w:customStyle="1" w:styleId="2f8">
    <w:name w:val="样式2 字符"/>
    <w:basedOn w:val="20"/>
    <w:link w:val="2f7"/>
    <w:rsid w:val="008E27B4"/>
    <w:rPr>
      <w:b w:val="0"/>
      <w:kern w:val="1"/>
      <w:sz w:val="28"/>
      <w:szCs w:val="21"/>
    </w:rPr>
  </w:style>
  <w:style w:type="paragraph" w:styleId="TOC">
    <w:name w:val="TOC Heading"/>
    <w:basedOn w:val="1"/>
    <w:next w:val="a6"/>
    <w:uiPriority w:val="39"/>
    <w:rsid w:val="00067999"/>
    <w:pPr>
      <w:widowControl/>
      <w:spacing w:before="480" w:line="276" w:lineRule="auto"/>
      <w:jc w:val="left"/>
      <w:outlineLvl w:val="9"/>
    </w:pPr>
    <w:rPr>
      <w:rFonts w:ascii="Cambria" w:hAnsi="Cambria" w:cs="Cambria"/>
      <w:color w:val="365F91"/>
      <w:kern w:val="0"/>
      <w:sz w:val="28"/>
      <w:szCs w:val="28"/>
    </w:rPr>
  </w:style>
  <w:style w:type="paragraph" w:customStyle="1" w:styleId="afffffffffff">
    <w:name w:val="正文条目a"/>
    <w:basedOn w:val="a6"/>
    <w:rsid w:val="00067999"/>
    <w:pPr>
      <w:ind w:leftChars="300" w:left="400" w:hangingChars="100" w:hanging="100"/>
    </w:pPr>
    <w:rPr>
      <w:rFonts w:ascii="宋体"/>
      <w:color w:val="auto"/>
      <w:kern w:val="2"/>
    </w:rPr>
  </w:style>
  <w:style w:type="paragraph" w:customStyle="1" w:styleId="2f9">
    <w:name w:val="小圈序列2"/>
    <w:basedOn w:val="a6"/>
    <w:rsid w:val="00067999"/>
    <w:pPr>
      <w:tabs>
        <w:tab w:val="left" w:pos="556"/>
        <w:tab w:val="left" w:pos="1260"/>
        <w:tab w:val="left" w:pos="1440"/>
      </w:tabs>
      <w:spacing w:line="500" w:lineRule="exact"/>
      <w:ind w:left="-425" w:firstLine="425"/>
    </w:pPr>
    <w:rPr>
      <w:rFonts w:ascii="宋体" w:hAnsi="宋体"/>
      <w:color w:val="auto"/>
      <w:kern w:val="0"/>
      <w:sz w:val="28"/>
      <w:szCs w:val="20"/>
    </w:rPr>
  </w:style>
  <w:style w:type="paragraph" w:customStyle="1" w:styleId="afffffffffff0">
    <w:name w:val="前言、引言标题"/>
    <w:next w:val="a6"/>
    <w:rsid w:val="00067999"/>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afffffffffff1">
    <w:name w:val="表文字"/>
    <w:basedOn w:val="a6"/>
    <w:uiPriority w:val="99"/>
    <w:rsid w:val="00067999"/>
    <w:pPr>
      <w:widowControl/>
      <w:jc w:val="center"/>
    </w:pPr>
    <w:rPr>
      <w:kern w:val="0"/>
      <w:szCs w:val="21"/>
    </w:rPr>
  </w:style>
  <w:style w:type="paragraph" w:customStyle="1" w:styleId="1f3">
    <w:name w:val="1"/>
    <w:basedOn w:val="a6"/>
    <w:next w:val="afff0"/>
    <w:rsid w:val="00067999"/>
    <w:rPr>
      <w:rFonts w:ascii="宋体" w:hAnsi="Courier New"/>
      <w:color w:val="auto"/>
      <w:kern w:val="2"/>
      <w:szCs w:val="20"/>
    </w:rPr>
  </w:style>
  <w:style w:type="paragraph" w:customStyle="1" w:styleId="310">
    <w:name w:val="正文文本 31"/>
    <w:basedOn w:val="a6"/>
    <w:rsid w:val="00067999"/>
    <w:pPr>
      <w:spacing w:after="120"/>
    </w:pPr>
    <w:rPr>
      <w:color w:val="auto"/>
      <w:kern w:val="2"/>
      <w:sz w:val="16"/>
      <w:szCs w:val="16"/>
    </w:rPr>
  </w:style>
  <w:style w:type="paragraph" w:customStyle="1" w:styleId="58">
    <w:name w:val="5"/>
    <w:basedOn w:val="a6"/>
    <w:next w:val="afff0"/>
    <w:rsid w:val="00067999"/>
    <w:rPr>
      <w:rFonts w:ascii="宋体" w:hAnsi="Courier New" w:cs="Courier New"/>
      <w:color w:val="auto"/>
      <w:kern w:val="2"/>
      <w:szCs w:val="21"/>
    </w:rPr>
  </w:style>
  <w:style w:type="paragraph" w:customStyle="1" w:styleId="GB2312074">
    <w:name w:val="样式 仿宋_GB2312 四号 首行缩进:  0.74 厘米"/>
    <w:basedOn w:val="a6"/>
    <w:rsid w:val="00067999"/>
    <w:pPr>
      <w:spacing w:line="560" w:lineRule="exact"/>
    </w:pPr>
    <w:rPr>
      <w:rFonts w:eastAsia="仿宋_GB2312" w:cs="宋体"/>
      <w:color w:val="auto"/>
      <w:kern w:val="2"/>
      <w:sz w:val="28"/>
      <w:szCs w:val="28"/>
    </w:rPr>
  </w:style>
  <w:style w:type="paragraph" w:styleId="afffffffffff2">
    <w:name w:val="Revision"/>
    <w:uiPriority w:val="99"/>
    <w:rsid w:val="00067999"/>
    <w:rPr>
      <w:color w:val="000000"/>
      <w:kern w:val="1"/>
      <w:sz w:val="21"/>
      <w:szCs w:val="24"/>
    </w:rPr>
  </w:style>
  <w:style w:type="paragraph" w:customStyle="1" w:styleId="xl102">
    <w:name w:val="xl102"/>
    <w:basedOn w:val="a6"/>
    <w:rsid w:val="00067999"/>
    <w:pPr>
      <w:widowControl/>
      <w:pBdr>
        <w:left w:val="single" w:sz="4" w:space="0" w:color="auto"/>
        <w:bottom w:val="single" w:sz="12" w:space="0" w:color="auto"/>
        <w:right w:val="single" w:sz="12" w:space="0" w:color="auto"/>
      </w:pBdr>
      <w:spacing w:before="100" w:beforeAutospacing="1" w:after="100" w:afterAutospacing="1"/>
      <w:jc w:val="center"/>
    </w:pPr>
    <w:rPr>
      <w:color w:val="auto"/>
      <w:kern w:val="0"/>
      <w:sz w:val="12"/>
      <w:szCs w:val="20"/>
    </w:rPr>
  </w:style>
  <w:style w:type="paragraph" w:customStyle="1" w:styleId="h">
    <w:name w:val="h"/>
    <w:basedOn w:val="a6"/>
    <w:rsid w:val="00067999"/>
    <w:pPr>
      <w:tabs>
        <w:tab w:val="left" w:pos="425"/>
      </w:tabs>
      <w:spacing w:before="60"/>
      <w:ind w:left="425" w:firstLine="482"/>
    </w:pPr>
    <w:rPr>
      <w:rFonts w:ascii="Arial" w:eastAsia="仿宋_GB2312" w:hAnsi="Arial"/>
      <w:color w:val="auto"/>
      <w:kern w:val="0"/>
      <w:szCs w:val="20"/>
    </w:rPr>
  </w:style>
  <w:style w:type="paragraph" w:customStyle="1" w:styleId="xl66">
    <w:name w:val="xl66"/>
    <w:basedOn w:val="a6"/>
    <w:rsid w:val="00067999"/>
    <w:pPr>
      <w:widowControl/>
      <w:pBdr>
        <w:bottom w:val="single" w:sz="12" w:space="0" w:color="auto"/>
        <w:right w:val="single" w:sz="4"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afffffffffff3">
    <w:name w:val="章"/>
    <w:basedOn w:val="a6"/>
    <w:rsid w:val="00067999"/>
    <w:rPr>
      <w:color w:val="auto"/>
      <w:kern w:val="2"/>
      <w:szCs w:val="21"/>
    </w:rPr>
  </w:style>
  <w:style w:type="paragraph" w:customStyle="1" w:styleId="1f4">
    <w:name w:val="表字1"/>
    <w:basedOn w:val="a6"/>
    <w:rsid w:val="00067999"/>
    <w:pPr>
      <w:jc w:val="center"/>
      <w:textAlignment w:val="baseline"/>
    </w:pPr>
    <w:rPr>
      <w:rFonts w:ascii="宋体"/>
      <w:color w:val="auto"/>
      <w:kern w:val="0"/>
      <w:szCs w:val="20"/>
    </w:rPr>
  </w:style>
  <w:style w:type="paragraph" w:customStyle="1" w:styleId="afffffffffff4">
    <w:name w:val="表头文字"/>
    <w:basedOn w:val="a6"/>
    <w:next w:val="a6"/>
    <w:rsid w:val="00067999"/>
    <w:pPr>
      <w:jc w:val="center"/>
    </w:pPr>
    <w:rPr>
      <w:rFonts w:ascii="宋体" w:eastAsia="仿宋_GB2312" w:hAnsi="宋体"/>
      <w:color w:val="auto"/>
      <w:kern w:val="2"/>
      <w:szCs w:val="21"/>
    </w:rPr>
  </w:style>
  <w:style w:type="paragraph" w:customStyle="1" w:styleId="xl149">
    <w:name w:val="xl149"/>
    <w:basedOn w:val="a6"/>
    <w:rsid w:val="00067999"/>
    <w:pPr>
      <w:widowControl/>
      <w:pBdr>
        <w:bottom w:val="single" w:sz="8" w:space="0" w:color="auto"/>
        <w:right w:val="single" w:sz="4" w:space="0" w:color="auto"/>
      </w:pBdr>
      <w:spacing w:before="100" w:beforeAutospacing="1" w:after="100" w:afterAutospacing="1"/>
      <w:jc w:val="left"/>
    </w:pPr>
    <w:rPr>
      <w:rFonts w:ascii="Arial Unicode MS" w:hAnsi="Arial Unicode MS"/>
      <w:color w:val="auto"/>
      <w:kern w:val="0"/>
      <w:szCs w:val="20"/>
    </w:rPr>
  </w:style>
  <w:style w:type="paragraph" w:customStyle="1" w:styleId="2fa">
    <w:name w:val="2级标题"/>
    <w:basedOn w:val="2"/>
    <w:link w:val="2Char3"/>
    <w:rsid w:val="00067999"/>
    <w:pPr>
      <w:spacing w:before="120" w:after="60" w:line="440" w:lineRule="exact"/>
      <w:textAlignment w:val="center"/>
    </w:pPr>
    <w:rPr>
      <w:bCs/>
      <w:kern w:val="2"/>
      <w:szCs w:val="30"/>
    </w:rPr>
  </w:style>
  <w:style w:type="character" w:customStyle="1" w:styleId="2Char3">
    <w:name w:val="2级标题 Char"/>
    <w:link w:val="2fa"/>
    <w:locked/>
    <w:rsid w:val="00454B25"/>
    <w:rPr>
      <w:b/>
      <w:bCs/>
      <w:kern w:val="2"/>
      <w:sz w:val="30"/>
      <w:szCs w:val="30"/>
    </w:rPr>
  </w:style>
  <w:style w:type="paragraph" w:customStyle="1" w:styleId="xl198">
    <w:name w:val="xl198"/>
    <w:basedOn w:val="a6"/>
    <w:rsid w:val="00067999"/>
    <w:pPr>
      <w:widowControl/>
      <w:pBdr>
        <w:bottom w:val="single" w:sz="8"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afffffffffff5">
    <w:name w:val="博士论文正文"/>
    <w:basedOn w:val="a6"/>
    <w:rsid w:val="00067999"/>
    <w:rPr>
      <w:color w:val="auto"/>
      <w:kern w:val="2"/>
    </w:rPr>
  </w:style>
  <w:style w:type="paragraph" w:customStyle="1" w:styleId="1f5">
    <w:name w:val="标题正1"/>
    <w:basedOn w:val="a6"/>
    <w:rsid w:val="00067999"/>
    <w:pPr>
      <w:spacing w:before="60" w:after="60" w:line="500" w:lineRule="exact"/>
    </w:pPr>
    <w:rPr>
      <w:rFonts w:ascii="黑体" w:eastAsia="黑体"/>
      <w:color w:val="auto"/>
      <w:kern w:val="2"/>
      <w:sz w:val="32"/>
      <w:szCs w:val="28"/>
    </w:rPr>
  </w:style>
  <w:style w:type="paragraph" w:customStyle="1" w:styleId="afffffffffff6">
    <w:name w:val="表头 加粗 居中"/>
    <w:basedOn w:val="a6"/>
    <w:rsid w:val="00067999"/>
    <w:pPr>
      <w:spacing w:line="460" w:lineRule="exact"/>
      <w:jc w:val="center"/>
    </w:pPr>
    <w:rPr>
      <w:rFonts w:cs="宋体"/>
      <w:b/>
      <w:bCs/>
      <w:color w:val="auto"/>
      <w:kern w:val="2"/>
      <w:szCs w:val="20"/>
    </w:rPr>
  </w:style>
  <w:style w:type="paragraph" w:customStyle="1" w:styleId="xl97">
    <w:name w:val="xl97"/>
    <w:basedOn w:val="a6"/>
    <w:rsid w:val="00067999"/>
    <w:pPr>
      <w:widowControl/>
      <w:pBdr>
        <w:top w:val="single" w:sz="12" w:space="0" w:color="auto"/>
        <w:right w:val="single" w:sz="12"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afffffffffff7">
    <w:name w:val="正文编号四"/>
    <w:basedOn w:val="a6"/>
    <w:next w:val="a6"/>
    <w:rsid w:val="00067999"/>
    <w:pPr>
      <w:tabs>
        <w:tab w:val="left" w:pos="1440"/>
        <w:tab w:val="right" w:pos="8280"/>
      </w:tabs>
    </w:pPr>
    <w:rPr>
      <w:rFonts w:eastAsia="楷体_GB2312"/>
      <w:color w:val="auto"/>
      <w:kern w:val="2"/>
      <w:sz w:val="28"/>
    </w:rPr>
  </w:style>
  <w:style w:type="paragraph" w:customStyle="1" w:styleId="2Char4">
    <w:name w:val="正文缩进 2字符 Char"/>
    <w:basedOn w:val="a6"/>
    <w:rsid w:val="00067999"/>
    <w:pPr>
      <w:spacing w:after="120"/>
      <w:ind w:leftChars="-75" w:left="-75" w:hangingChars="75" w:hanging="180"/>
    </w:pPr>
    <w:rPr>
      <w:rFonts w:eastAsia="仿宋_GB2312"/>
      <w:color w:val="auto"/>
      <w:kern w:val="2"/>
      <w:szCs w:val="21"/>
    </w:rPr>
  </w:style>
  <w:style w:type="paragraph" w:customStyle="1" w:styleId="xl111">
    <w:name w:val="xl111"/>
    <w:basedOn w:val="a6"/>
    <w:rsid w:val="00067999"/>
    <w:pPr>
      <w:widowControl/>
      <w:pBdr>
        <w:top w:val="single" w:sz="8"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Style11">
    <w:name w:val="Style1"/>
    <w:basedOn w:val="a6"/>
    <w:rsid w:val="00067999"/>
    <w:pPr>
      <w:widowControl/>
      <w:tabs>
        <w:tab w:val="left" w:pos="-720"/>
      </w:tabs>
      <w:spacing w:after="120"/>
    </w:pPr>
    <w:rPr>
      <w:color w:val="auto"/>
      <w:spacing w:val="-3"/>
      <w:kern w:val="0"/>
      <w:szCs w:val="20"/>
      <w:lang w:val="en-AU" w:eastAsia="en-US"/>
    </w:rPr>
  </w:style>
  <w:style w:type="paragraph" w:customStyle="1" w:styleId="P7">
    <w:name w:val="P7"/>
    <w:rsid w:val="00067999"/>
    <w:pPr>
      <w:widowControl w:val="0"/>
      <w:tabs>
        <w:tab w:val="left" w:pos="576"/>
      </w:tabs>
      <w:adjustRightInd w:val="0"/>
      <w:spacing w:after="240" w:line="0" w:lineRule="atLeast"/>
      <w:ind w:left="1728" w:hanging="1728"/>
      <w:jc w:val="both"/>
      <w:textAlignment w:val="baseline"/>
    </w:pPr>
    <w:rPr>
      <w:rFonts w:eastAsia="全真中明體"/>
      <w:spacing w:val="20"/>
      <w:sz w:val="24"/>
      <w:lang w:val="en-GB" w:eastAsia="zh-TW"/>
    </w:rPr>
  </w:style>
  <w:style w:type="paragraph" w:customStyle="1" w:styleId="xl177">
    <w:name w:val="xl177"/>
    <w:basedOn w:val="a6"/>
    <w:rsid w:val="00067999"/>
    <w:pPr>
      <w:widowControl/>
      <w:pBdr>
        <w:left w:val="single" w:sz="4"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xl35">
    <w:name w:val="xl35"/>
    <w:basedOn w:val="a6"/>
    <w:rsid w:val="000679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olor w:val="auto"/>
      <w:kern w:val="0"/>
      <w:szCs w:val="28"/>
    </w:rPr>
  </w:style>
  <w:style w:type="paragraph" w:customStyle="1" w:styleId="afffffffffff8">
    <w:name w:val="小四表文左齐"/>
    <w:basedOn w:val="a6"/>
    <w:rsid w:val="00067999"/>
    <w:pPr>
      <w:jc w:val="center"/>
    </w:pPr>
    <w:rPr>
      <w:rFonts w:ascii="仿宋_GB2312" w:eastAsia="仿宋_GB2312"/>
      <w:color w:val="auto"/>
      <w:kern w:val="2"/>
      <w:szCs w:val="20"/>
    </w:rPr>
  </w:style>
  <w:style w:type="paragraph" w:customStyle="1" w:styleId="102">
    <w:name w:val="10"/>
    <w:basedOn w:val="a6"/>
    <w:rsid w:val="00067999"/>
    <w:rPr>
      <w:rFonts w:ascii="宋体" w:hAnsi="Courier New"/>
      <w:color w:val="auto"/>
      <w:kern w:val="2"/>
      <w:szCs w:val="20"/>
    </w:rPr>
  </w:style>
  <w:style w:type="paragraph" w:customStyle="1" w:styleId="xl87">
    <w:name w:val="xl87"/>
    <w:basedOn w:val="a6"/>
    <w:rsid w:val="00067999"/>
    <w:pPr>
      <w:widowControl/>
      <w:spacing w:before="100" w:beforeAutospacing="1" w:after="100" w:afterAutospacing="1"/>
      <w:jc w:val="center"/>
    </w:pPr>
    <w:rPr>
      <w:rFonts w:ascii="Arial Unicode MS" w:hAnsi="Arial Unicode MS"/>
      <w:color w:val="auto"/>
      <w:kern w:val="0"/>
      <w:sz w:val="12"/>
      <w:szCs w:val="20"/>
    </w:rPr>
  </w:style>
  <w:style w:type="paragraph" w:customStyle="1" w:styleId="222">
    <w:name w:val="样式 样式 首行缩进:  2 字符 + 首行缩进:  2 字符2"/>
    <w:basedOn w:val="a6"/>
    <w:rsid w:val="00067999"/>
    <w:pPr>
      <w:spacing w:line="440" w:lineRule="exact"/>
      <w:ind w:firstLine="584"/>
    </w:pPr>
    <w:rPr>
      <w:rFonts w:eastAsia="楷体_GB2312"/>
      <w:color w:val="auto"/>
      <w:spacing w:val="6"/>
      <w:kern w:val="0"/>
      <w:sz w:val="28"/>
      <w:szCs w:val="20"/>
    </w:rPr>
  </w:style>
  <w:style w:type="paragraph" w:customStyle="1" w:styleId="xl96">
    <w:name w:val="xl96"/>
    <w:basedOn w:val="a6"/>
    <w:rsid w:val="00067999"/>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afffffffffff9">
    <w:name w:val="表题"/>
    <w:next w:val="a6"/>
    <w:rsid w:val="00067999"/>
    <w:pPr>
      <w:spacing w:beforeLines="50" w:after="120" w:line="400" w:lineRule="exact"/>
      <w:jc w:val="center"/>
    </w:pPr>
    <w:rPr>
      <w:rFonts w:eastAsia="仿宋_GB2312"/>
      <w:b/>
      <w:sz w:val="28"/>
    </w:rPr>
  </w:style>
  <w:style w:type="paragraph" w:customStyle="1" w:styleId="afffffffffffa">
    <w:name w:val="图表格式"/>
    <w:basedOn w:val="a6"/>
    <w:rsid w:val="00067999"/>
    <w:rPr>
      <w:snapToGrid w:val="0"/>
      <w:color w:val="auto"/>
      <w:kern w:val="0"/>
      <w:szCs w:val="20"/>
    </w:rPr>
  </w:style>
  <w:style w:type="paragraph" w:customStyle="1" w:styleId="CharCharCharc">
    <w:name w:val="Char Char Char"/>
    <w:basedOn w:val="a6"/>
    <w:rsid w:val="00067999"/>
    <w:rPr>
      <w:color w:val="auto"/>
      <w:kern w:val="2"/>
      <w:szCs w:val="20"/>
    </w:rPr>
  </w:style>
  <w:style w:type="paragraph" w:customStyle="1" w:styleId="xl139">
    <w:name w:val="xl139"/>
    <w:basedOn w:val="a6"/>
    <w:rsid w:val="00067999"/>
    <w:pPr>
      <w:widowControl/>
      <w:spacing w:before="100" w:beforeAutospacing="1" w:after="100" w:afterAutospacing="1"/>
      <w:jc w:val="center"/>
    </w:pPr>
    <w:rPr>
      <w:rFonts w:ascii="Arial Unicode MS" w:hAnsi="Arial Unicode MS"/>
      <w:color w:val="auto"/>
      <w:kern w:val="0"/>
      <w:sz w:val="16"/>
      <w:szCs w:val="20"/>
    </w:rPr>
  </w:style>
  <w:style w:type="paragraph" w:customStyle="1" w:styleId="xl57">
    <w:name w:val="xl57"/>
    <w:basedOn w:val="a6"/>
    <w:rsid w:val="00067999"/>
    <w:pPr>
      <w:widowControl/>
      <w:spacing w:before="100" w:beforeAutospacing="1" w:after="100" w:afterAutospacing="1"/>
      <w:jc w:val="left"/>
    </w:pPr>
    <w:rPr>
      <w:rFonts w:ascii="Arial Unicode MS" w:hAnsi="Arial Unicode MS"/>
      <w:color w:val="auto"/>
      <w:kern w:val="0"/>
      <w:sz w:val="12"/>
      <w:szCs w:val="20"/>
    </w:rPr>
  </w:style>
  <w:style w:type="paragraph" w:customStyle="1" w:styleId="211305055">
    <w:name w:val="样式 样式 标题 2 + 首行缩进:  1.13 厘米 + 段前: 0.5 行 段后: 0.5 行5"/>
    <w:basedOn w:val="a6"/>
    <w:rsid w:val="00067999"/>
    <w:pPr>
      <w:keepNext/>
      <w:keepLines/>
      <w:spacing w:beforeLines="50"/>
      <w:jc w:val="left"/>
      <w:outlineLvl w:val="1"/>
    </w:pPr>
    <w:rPr>
      <w:rFonts w:ascii="仿宋_GB2312" w:eastAsia="仿宋_GB2312" w:hAnsi="仿宋_GB2312" w:cs="宋体"/>
      <w:b/>
      <w:bCs/>
      <w:color w:val="auto"/>
      <w:kern w:val="2"/>
      <w:sz w:val="28"/>
      <w:szCs w:val="20"/>
    </w:rPr>
  </w:style>
  <w:style w:type="paragraph" w:customStyle="1" w:styleId="afffffffffffb">
    <w:name w:val="图名"/>
    <w:basedOn w:val="17"/>
    <w:rsid w:val="00067999"/>
    <w:pPr>
      <w:spacing w:before="120" w:line="360" w:lineRule="exact"/>
    </w:pPr>
    <w:rPr>
      <w:rFonts w:ascii="Arial" w:eastAsia="仿宋_GB2312" w:hAnsi="Arial"/>
      <w:b/>
      <w:kern w:val="2"/>
      <w:sz w:val="24"/>
      <w:szCs w:val="24"/>
    </w:rPr>
  </w:style>
  <w:style w:type="paragraph" w:customStyle="1" w:styleId="0853926">
    <w:name w:val="样式 四号 黑色 首行缩进:  0.85 厘米 段前: 3.9 磅 行距: 固定值 26 磅"/>
    <w:basedOn w:val="a6"/>
    <w:rsid w:val="00067999"/>
    <w:pPr>
      <w:spacing w:before="78"/>
      <w:ind w:firstLineChars="192" w:firstLine="538"/>
    </w:pPr>
    <w:rPr>
      <w:rFonts w:ascii="宋体" w:hAnsi="宋体"/>
      <w:kern w:val="2"/>
      <w:sz w:val="28"/>
      <w:szCs w:val="28"/>
    </w:rPr>
  </w:style>
  <w:style w:type="paragraph" w:customStyle="1" w:styleId="xl58">
    <w:name w:val="xl58"/>
    <w:basedOn w:val="a6"/>
    <w:rsid w:val="00067999"/>
    <w:pPr>
      <w:widowControl/>
      <w:spacing w:before="100" w:beforeAutospacing="1" w:after="100" w:afterAutospacing="1"/>
      <w:jc w:val="left"/>
    </w:pPr>
    <w:rPr>
      <w:rFonts w:ascii="Arial Unicode MS" w:hAnsi="Arial Unicode MS"/>
      <w:color w:val="auto"/>
      <w:kern w:val="0"/>
      <w:sz w:val="12"/>
      <w:szCs w:val="20"/>
    </w:rPr>
  </w:style>
  <w:style w:type="paragraph" w:customStyle="1" w:styleId="xl184">
    <w:name w:val="xl184"/>
    <w:basedOn w:val="a6"/>
    <w:rsid w:val="00067999"/>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2h2MVA21212">
    <w:name w:val="样式 标题 2h2MVA2 + 两端对齐 段前: 12 磅 段后: 12 磅"/>
    <w:basedOn w:val="2"/>
    <w:rsid w:val="00067999"/>
    <w:pPr>
      <w:keepNext w:val="0"/>
      <w:keepLines w:val="0"/>
      <w:tabs>
        <w:tab w:val="left" w:pos="575"/>
      </w:tabs>
      <w:spacing w:before="240" w:after="240" w:line="240" w:lineRule="auto"/>
      <w:ind w:left="575" w:hanging="576"/>
      <w:textAlignment w:val="baseline"/>
    </w:pPr>
    <w:rPr>
      <w:rFonts w:eastAsia="黑体" w:cs="宋体"/>
      <w:bCs/>
      <w:kern w:val="0"/>
      <w:sz w:val="24"/>
      <w:szCs w:val="20"/>
    </w:rPr>
  </w:style>
  <w:style w:type="paragraph" w:customStyle="1" w:styleId="font6">
    <w:name w:val="font6"/>
    <w:basedOn w:val="a6"/>
    <w:rsid w:val="00067999"/>
    <w:pPr>
      <w:widowControl/>
      <w:spacing w:before="100" w:beforeAutospacing="1" w:after="100" w:afterAutospacing="1"/>
      <w:jc w:val="left"/>
    </w:pPr>
    <w:rPr>
      <w:rFonts w:ascii="仿宋_GB2312" w:eastAsia="仿宋_GB2312" w:hAnsi="宋体"/>
      <w:color w:val="auto"/>
      <w:kern w:val="0"/>
      <w:szCs w:val="28"/>
    </w:rPr>
  </w:style>
  <w:style w:type="paragraph" w:customStyle="1" w:styleId="2fb">
    <w:name w:val="正文　2"/>
    <w:basedOn w:val="affffffffb"/>
    <w:rsid w:val="00067999"/>
    <w:pPr>
      <w:ind w:firstLine="420"/>
    </w:pPr>
  </w:style>
  <w:style w:type="paragraph" w:customStyle="1" w:styleId="xl153">
    <w:name w:val="xl153"/>
    <w:basedOn w:val="a6"/>
    <w:rsid w:val="00067999"/>
    <w:pPr>
      <w:widowControl/>
      <w:spacing w:before="100" w:beforeAutospacing="1" w:after="100" w:afterAutospacing="1"/>
      <w:jc w:val="center"/>
    </w:pPr>
    <w:rPr>
      <w:rFonts w:ascii="Arial Unicode MS" w:hAnsi="Arial Unicode MS"/>
      <w:color w:val="auto"/>
      <w:kern w:val="0"/>
      <w:sz w:val="16"/>
      <w:szCs w:val="20"/>
    </w:rPr>
  </w:style>
  <w:style w:type="paragraph" w:customStyle="1" w:styleId="xl91">
    <w:name w:val="xl91"/>
    <w:basedOn w:val="a6"/>
    <w:rsid w:val="00067999"/>
    <w:pPr>
      <w:widowControl/>
      <w:pBdr>
        <w:bottom w:val="single" w:sz="12"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afffffffffffc">
    <w:name w:val="正文缩近"/>
    <w:basedOn w:val="a6"/>
    <w:rsid w:val="00067999"/>
    <w:pPr>
      <w:ind w:firstLine="560"/>
    </w:pPr>
    <w:rPr>
      <w:color w:val="auto"/>
      <w:kern w:val="2"/>
      <w:sz w:val="28"/>
      <w:szCs w:val="28"/>
    </w:rPr>
  </w:style>
  <w:style w:type="paragraph" w:customStyle="1" w:styleId="21122CharH2h21221">
    <w:name w:val="样式 标题 2节标题 1.1标题2标题 2 Char节标题H2h2第一层条1二级 标题 2标题 2（修改）...1"/>
    <w:basedOn w:val="2"/>
    <w:rsid w:val="00067999"/>
    <w:pPr>
      <w:tabs>
        <w:tab w:val="left" w:pos="575"/>
      </w:tabs>
      <w:spacing w:beforeLines="50" w:afterLines="50" w:line="312" w:lineRule="auto"/>
      <w:contextualSpacing/>
    </w:pPr>
    <w:rPr>
      <w:rFonts w:ascii="Arial" w:eastAsia="仿宋_GB2312" w:hAnsi="Arial"/>
      <w:b w:val="0"/>
      <w:kern w:val="0"/>
      <w:sz w:val="24"/>
      <w:szCs w:val="20"/>
    </w:rPr>
  </w:style>
  <w:style w:type="paragraph" w:customStyle="1" w:styleId="Default">
    <w:name w:val="Default"/>
    <w:rsid w:val="00067999"/>
    <w:pPr>
      <w:widowControl w:val="0"/>
      <w:autoSpaceDE w:val="0"/>
      <w:autoSpaceDN w:val="0"/>
      <w:adjustRightInd w:val="0"/>
    </w:pPr>
    <w:rPr>
      <w:rFonts w:ascii="宋体" w:hAnsi="宋体" w:cs="宋体"/>
      <w:color w:val="000000"/>
      <w:sz w:val="24"/>
      <w:szCs w:val="24"/>
    </w:rPr>
  </w:style>
  <w:style w:type="paragraph" w:customStyle="1" w:styleId="P2">
    <w:name w:val="P2"/>
    <w:rsid w:val="00067999"/>
    <w:pPr>
      <w:widowControl w:val="0"/>
      <w:adjustRightInd w:val="0"/>
      <w:spacing w:after="240" w:line="0" w:lineRule="atLeast"/>
      <w:ind w:left="720"/>
      <w:jc w:val="both"/>
      <w:textAlignment w:val="baseline"/>
    </w:pPr>
    <w:rPr>
      <w:spacing w:val="20"/>
      <w:sz w:val="24"/>
      <w:lang w:val="en-GB"/>
    </w:rPr>
  </w:style>
  <w:style w:type="paragraph" w:customStyle="1" w:styleId="10505">
    <w:name w:val="样式 标题 1 + 段前: 0.5 行 段后: 0.5 行"/>
    <w:basedOn w:val="1"/>
    <w:rsid w:val="00067999"/>
    <w:pPr>
      <w:tabs>
        <w:tab w:val="left" w:pos="360"/>
      </w:tabs>
      <w:spacing w:beforeLines="50" w:afterLines="50"/>
    </w:pPr>
    <w:rPr>
      <w:rFonts w:eastAsia="黑体" w:cs="宋体"/>
      <w:bCs/>
      <w:color w:val="auto"/>
      <w:kern w:val="44"/>
      <w:sz w:val="28"/>
      <w:szCs w:val="20"/>
    </w:rPr>
  </w:style>
  <w:style w:type="paragraph" w:customStyle="1" w:styleId="afffffffffffd">
    <w:name w:val="框图标题"/>
    <w:basedOn w:val="a6"/>
    <w:rsid w:val="00067999"/>
    <w:pPr>
      <w:jc w:val="center"/>
    </w:pPr>
    <w:rPr>
      <w:rFonts w:ascii="宋体" w:hAnsi="宋体"/>
      <w:b/>
      <w:color w:val="auto"/>
      <w:kern w:val="2"/>
      <w:szCs w:val="20"/>
    </w:rPr>
  </w:style>
  <w:style w:type="paragraph" w:customStyle="1" w:styleId="250">
    <w:name w:val="样式 宋体 小四 行距: 固定值 25 磅"/>
    <w:basedOn w:val="a6"/>
    <w:rsid w:val="00067999"/>
    <w:pPr>
      <w:spacing w:line="500" w:lineRule="exact"/>
      <w:ind w:firstLine="480"/>
    </w:pPr>
    <w:rPr>
      <w:rFonts w:ascii="Arial" w:hAnsi="Arial" w:cs="宋体"/>
      <w:color w:val="auto"/>
      <w:kern w:val="2"/>
    </w:rPr>
  </w:style>
  <w:style w:type="paragraph" w:customStyle="1" w:styleId="table1">
    <w:name w:val="table1"/>
    <w:basedOn w:val="a6"/>
    <w:rsid w:val="00067999"/>
    <w:pPr>
      <w:spacing w:line="240" w:lineRule="atLeast"/>
      <w:jc w:val="center"/>
      <w:textAlignment w:val="baseline"/>
    </w:pPr>
    <w:rPr>
      <w:rFonts w:eastAsia="黑体"/>
      <w:color w:val="auto"/>
      <w:kern w:val="0"/>
    </w:rPr>
  </w:style>
  <w:style w:type="paragraph" w:customStyle="1" w:styleId="xl148">
    <w:name w:val="xl148"/>
    <w:basedOn w:val="a6"/>
    <w:rsid w:val="00067999"/>
    <w:pPr>
      <w:widowControl/>
      <w:pBdr>
        <w:bottom w:val="single" w:sz="8" w:space="0" w:color="auto"/>
      </w:pBdr>
      <w:spacing w:before="100" w:beforeAutospacing="1" w:after="100" w:afterAutospacing="1"/>
      <w:jc w:val="left"/>
    </w:pPr>
    <w:rPr>
      <w:rFonts w:ascii="Arial Unicode MS" w:hAnsi="Arial Unicode MS"/>
      <w:color w:val="auto"/>
      <w:kern w:val="0"/>
      <w:szCs w:val="20"/>
    </w:rPr>
  </w:style>
  <w:style w:type="paragraph" w:customStyle="1" w:styleId="xl144">
    <w:name w:val="xl144"/>
    <w:basedOn w:val="a6"/>
    <w:rsid w:val="00067999"/>
    <w:pPr>
      <w:widowControl/>
      <w:pBdr>
        <w:left w:val="single" w:sz="4" w:space="0" w:color="auto"/>
        <w:bottom w:val="single" w:sz="8"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afffffffffffe">
    <w:name w:val="框图字"/>
    <w:basedOn w:val="a6"/>
    <w:rsid w:val="00067999"/>
    <w:pPr>
      <w:widowControl/>
    </w:pPr>
    <w:rPr>
      <w:rFonts w:ascii="宋体" w:cs="宋体"/>
      <w:color w:val="auto"/>
      <w:kern w:val="0"/>
      <w:sz w:val="18"/>
      <w:szCs w:val="18"/>
    </w:rPr>
  </w:style>
  <w:style w:type="paragraph" w:customStyle="1" w:styleId="CharCharCharCharCharCharChar">
    <w:name w:val="样式 正文缩进正文（首行缩进两字） Char Char Char Char Char Char Char表格标题文本条款..."/>
    <w:basedOn w:val="a6"/>
    <w:rsid w:val="00067999"/>
    <w:pPr>
      <w:spacing w:line="500" w:lineRule="exact"/>
      <w:ind w:firstLine="560"/>
      <w:jc w:val="center"/>
    </w:pPr>
    <w:rPr>
      <w:rFonts w:ascii="仿宋_GB2312" w:eastAsia="仿宋_GB2312" w:hAnsi="宋体" w:cs="宋体"/>
      <w:color w:val="auto"/>
      <w:kern w:val="2"/>
      <w:sz w:val="28"/>
      <w:szCs w:val="28"/>
    </w:rPr>
  </w:style>
  <w:style w:type="paragraph" w:customStyle="1" w:styleId="xl145">
    <w:name w:val="xl145"/>
    <w:basedOn w:val="a6"/>
    <w:rsid w:val="00067999"/>
    <w:pPr>
      <w:widowControl/>
      <w:spacing w:before="100" w:beforeAutospacing="1" w:after="100" w:afterAutospacing="1"/>
      <w:jc w:val="left"/>
    </w:pPr>
    <w:rPr>
      <w:rFonts w:ascii="Arial Unicode MS" w:hAnsi="Arial Unicode MS"/>
      <w:color w:val="auto"/>
      <w:kern w:val="0"/>
      <w:sz w:val="16"/>
      <w:szCs w:val="20"/>
    </w:rPr>
  </w:style>
  <w:style w:type="paragraph" w:customStyle="1" w:styleId="33H3h33rdlevel3CharChar1">
    <w:name w:val="样式 标题 3标题3H3h33rd level第二层条头小标题小节标题标题 3 Char Char一海港标...1"/>
    <w:basedOn w:val="3"/>
    <w:rsid w:val="00067999"/>
    <w:pPr>
      <w:keepLines w:val="0"/>
      <w:spacing w:before="120" w:after="120" w:line="264" w:lineRule="auto"/>
      <w:jc w:val="left"/>
      <w:textAlignment w:val="baseline"/>
    </w:pPr>
    <w:rPr>
      <w:rFonts w:eastAsia="仿宋_GB2312"/>
      <w:b w:val="0"/>
      <w:kern w:val="2"/>
      <w:sz w:val="24"/>
      <w:szCs w:val="20"/>
    </w:rPr>
  </w:style>
  <w:style w:type="paragraph" w:customStyle="1" w:styleId="a5">
    <w:name w:val="图编号"/>
    <w:basedOn w:val="affff1"/>
    <w:rsid w:val="00067999"/>
    <w:pPr>
      <w:numPr>
        <w:numId w:val="1"/>
      </w:numPr>
      <w:tabs>
        <w:tab w:val="clear" w:pos="432"/>
        <w:tab w:val="left" w:pos="763"/>
        <w:tab w:val="left" w:pos="1200"/>
      </w:tabs>
      <w:spacing w:before="300" w:after="300" w:line="360" w:lineRule="auto"/>
      <w:ind w:firstLine="403"/>
    </w:pPr>
    <w:rPr>
      <w:rFonts w:eastAsia="仿宋_GB2312"/>
      <w:color w:val="auto"/>
      <w:kern w:val="2"/>
      <w:szCs w:val="20"/>
    </w:rPr>
  </w:style>
  <w:style w:type="paragraph" w:customStyle="1" w:styleId="affffffffffff">
    <w:name w:val="图例"/>
    <w:next w:val="a6"/>
    <w:rsid w:val="00067999"/>
    <w:pPr>
      <w:jc w:val="center"/>
    </w:pPr>
    <w:rPr>
      <w:rFonts w:ascii="Arial" w:hAnsi="Arial"/>
      <w:kern w:val="2"/>
      <w:sz w:val="28"/>
    </w:rPr>
  </w:style>
  <w:style w:type="paragraph" w:customStyle="1" w:styleId="xl105">
    <w:name w:val="xl105"/>
    <w:basedOn w:val="a6"/>
    <w:rsid w:val="00067999"/>
    <w:pPr>
      <w:widowControl/>
      <w:numPr>
        <w:numId w:val="4"/>
      </w:numPr>
      <w:tabs>
        <w:tab w:val="clear" w:pos="360"/>
        <w:tab w:val="left" w:pos="1200"/>
      </w:tabs>
      <w:spacing w:before="100" w:beforeAutospacing="1" w:after="100" w:afterAutospacing="1"/>
      <w:jc w:val="center"/>
    </w:pPr>
    <w:rPr>
      <w:rFonts w:ascii="Arial Unicode MS" w:hAnsi="Arial Unicode MS"/>
      <w:color w:val="auto"/>
      <w:kern w:val="0"/>
      <w:szCs w:val="20"/>
    </w:rPr>
  </w:style>
  <w:style w:type="paragraph" w:customStyle="1" w:styleId="affffffffffff0">
    <w:name w:val="列出段落"/>
    <w:basedOn w:val="a6"/>
    <w:rsid w:val="00067999"/>
    <w:pPr>
      <w:ind w:firstLine="420"/>
    </w:pPr>
  </w:style>
  <w:style w:type="paragraph" w:customStyle="1" w:styleId="xl141">
    <w:name w:val="xl141"/>
    <w:basedOn w:val="a6"/>
    <w:rsid w:val="00067999"/>
    <w:pPr>
      <w:widowControl/>
      <w:spacing w:before="100" w:beforeAutospacing="1" w:after="100" w:afterAutospacing="1"/>
      <w:jc w:val="left"/>
    </w:pPr>
    <w:rPr>
      <w:rFonts w:ascii="Arial Unicode MS" w:hAnsi="Arial Unicode MS"/>
      <w:color w:val="auto"/>
      <w:kern w:val="0"/>
      <w:sz w:val="16"/>
      <w:szCs w:val="20"/>
    </w:rPr>
  </w:style>
  <w:style w:type="paragraph" w:customStyle="1" w:styleId="NewNewNewNew">
    <w:name w:val="正文 New New New New"/>
    <w:rsid w:val="00067999"/>
    <w:pPr>
      <w:widowControl w:val="0"/>
      <w:spacing w:line="360" w:lineRule="auto"/>
      <w:jc w:val="both"/>
    </w:pPr>
    <w:rPr>
      <w:rFonts w:ascii="Calibri" w:hAnsi="Calibri"/>
      <w:kern w:val="2"/>
      <w:sz w:val="24"/>
    </w:rPr>
  </w:style>
  <w:style w:type="paragraph" w:customStyle="1" w:styleId="affffffffffff1">
    <w:name w:val="表内式样"/>
    <w:rsid w:val="00067999"/>
    <w:pPr>
      <w:widowControl w:val="0"/>
      <w:spacing w:line="200" w:lineRule="atLeast"/>
      <w:jc w:val="center"/>
    </w:pPr>
    <w:rPr>
      <w:rFonts w:ascii="宋体" w:hAnsi="宋体"/>
      <w:color w:val="000000"/>
      <w:kern w:val="2"/>
      <w:sz w:val="21"/>
    </w:rPr>
  </w:style>
  <w:style w:type="paragraph" w:customStyle="1" w:styleId="xl38">
    <w:name w:val="xl38"/>
    <w:basedOn w:val="a6"/>
    <w:rsid w:val="00067999"/>
    <w:pPr>
      <w:widowControl/>
      <w:pBdr>
        <w:top w:val="single" w:sz="4" w:space="0" w:color="auto"/>
        <w:right w:val="single" w:sz="4" w:space="0" w:color="auto"/>
      </w:pBdr>
      <w:spacing w:before="100" w:beforeAutospacing="1" w:after="100" w:afterAutospacing="1"/>
      <w:jc w:val="center"/>
    </w:pPr>
    <w:rPr>
      <w:rFonts w:ascii="宋体" w:eastAsia="仿宋_GB2312" w:hAnsi="宋体"/>
      <w:color w:val="auto"/>
      <w:kern w:val="0"/>
      <w:szCs w:val="28"/>
    </w:rPr>
  </w:style>
  <w:style w:type="paragraph" w:customStyle="1" w:styleId="xl33">
    <w:name w:val="xl33"/>
    <w:basedOn w:val="a6"/>
    <w:rsid w:val="00067999"/>
    <w:pPr>
      <w:widowControl/>
      <w:pBdr>
        <w:left w:val="single" w:sz="4" w:space="0" w:color="auto"/>
      </w:pBdr>
      <w:spacing w:before="100" w:beforeAutospacing="1" w:after="100" w:afterAutospacing="1"/>
      <w:jc w:val="left"/>
    </w:pPr>
    <w:rPr>
      <w:rFonts w:ascii="仿宋_GB2312" w:eastAsia="仿宋_GB2312" w:hAnsi="宋体"/>
      <w:color w:val="auto"/>
      <w:kern w:val="0"/>
      <w:szCs w:val="28"/>
    </w:rPr>
  </w:style>
  <w:style w:type="paragraph" w:customStyle="1" w:styleId="21111yjm22Heading2HiddenHeading1">
    <w:name w:val="样式 标题 2节标题 1.1标题 1.1标题 yjm2第一章 标题 2Heading 2 HiddenHeading...1"/>
    <w:basedOn w:val="2"/>
    <w:rsid w:val="00067999"/>
    <w:pPr>
      <w:keepLines w:val="0"/>
      <w:spacing w:beforeLines="50"/>
      <w:jc w:val="left"/>
    </w:pPr>
    <w:rPr>
      <w:rFonts w:ascii="Arial" w:eastAsia="黑体" w:hAnsi="Arial" w:cs="宋体"/>
      <w:b w:val="0"/>
      <w:kern w:val="2"/>
      <w:sz w:val="32"/>
      <w:szCs w:val="20"/>
    </w:rPr>
  </w:style>
  <w:style w:type="paragraph" w:customStyle="1" w:styleId="63">
    <w:name w:val="6"/>
    <w:basedOn w:val="a6"/>
    <w:next w:val="27"/>
    <w:rsid w:val="00067999"/>
    <w:pPr>
      <w:spacing w:after="120" w:line="480" w:lineRule="auto"/>
    </w:pPr>
    <w:rPr>
      <w:color w:val="auto"/>
      <w:kern w:val="2"/>
    </w:rPr>
  </w:style>
  <w:style w:type="paragraph" w:customStyle="1" w:styleId="BodyText21">
    <w:name w:val="Body Text 21"/>
    <w:basedOn w:val="a6"/>
    <w:rsid w:val="00067999"/>
    <w:pPr>
      <w:textAlignment w:val="baseline"/>
    </w:pPr>
    <w:rPr>
      <w:rFonts w:eastAsia="仿宋体"/>
      <w:color w:val="auto"/>
      <w:kern w:val="2"/>
      <w:szCs w:val="20"/>
    </w:rPr>
  </w:style>
  <w:style w:type="paragraph" w:customStyle="1" w:styleId="211">
    <w:name w:val="正文文本 21"/>
    <w:basedOn w:val="a6"/>
    <w:rsid w:val="00067999"/>
    <w:pPr>
      <w:autoSpaceDE w:val="0"/>
      <w:autoSpaceDN w:val="0"/>
      <w:spacing w:line="360" w:lineRule="atLeast"/>
      <w:ind w:firstLine="425"/>
      <w:textAlignment w:val="baseline"/>
    </w:pPr>
    <w:rPr>
      <w:rFonts w:ascii="宋体" w:hAnsi="Tms Rmn"/>
      <w:color w:val="auto"/>
      <w:kern w:val="0"/>
      <w:sz w:val="28"/>
      <w:szCs w:val="20"/>
    </w:rPr>
  </w:style>
  <w:style w:type="paragraph" w:customStyle="1" w:styleId="xl77">
    <w:name w:val="xl77"/>
    <w:basedOn w:val="a6"/>
    <w:rsid w:val="00067999"/>
    <w:pPr>
      <w:widowControl/>
      <w:spacing w:before="100" w:beforeAutospacing="1" w:after="100" w:afterAutospacing="1"/>
      <w:jc w:val="left"/>
    </w:pPr>
    <w:rPr>
      <w:rFonts w:ascii="Arial Unicode MS" w:hAnsi="Arial Unicode MS"/>
      <w:color w:val="auto"/>
      <w:kern w:val="0"/>
      <w:sz w:val="12"/>
      <w:szCs w:val="20"/>
    </w:rPr>
  </w:style>
  <w:style w:type="paragraph" w:customStyle="1" w:styleId="3e">
    <w:name w:val="环标3"/>
    <w:basedOn w:val="a6"/>
    <w:next w:val="a6"/>
    <w:rsid w:val="00067999"/>
    <w:pPr>
      <w:widowControl/>
      <w:spacing w:line="500" w:lineRule="exact"/>
      <w:ind w:firstLineChars="196" w:firstLine="549"/>
      <w:jc w:val="left"/>
      <w:textAlignment w:val="baseline"/>
    </w:pPr>
    <w:rPr>
      <w:rFonts w:ascii="宋体" w:hAnsi="宋体"/>
      <w:kern w:val="2"/>
      <w:sz w:val="28"/>
      <w:szCs w:val="28"/>
    </w:rPr>
  </w:style>
  <w:style w:type="paragraph" w:customStyle="1" w:styleId="affffffffffff2">
    <w:name w:val="报告书正文"/>
    <w:basedOn w:val="a6"/>
    <w:rsid w:val="00067999"/>
    <w:pPr>
      <w:spacing w:line="400" w:lineRule="exact"/>
    </w:pPr>
    <w:rPr>
      <w:color w:val="auto"/>
      <w:kern w:val="2"/>
    </w:rPr>
  </w:style>
  <w:style w:type="paragraph" w:customStyle="1" w:styleId="CharCharChar1CharCharCharCharCharCharCharCharCharCharCharChar1CharCharCharCharCharCharCharCharCharCharCharCharCharCharCharCharCharCharCharCharCharCharCharCharCharCharCharCharCharCharChar">
    <w:name w:val="Char Char Char1 Char Char Char Char Char Char Char Char Char Char Char Char1 Char Char Char Char Char Char Char Char Char Char Char Char Char Char Char Char Char Char Char Char Char Char Char Char Char Char Char Char Char Char Char"/>
    <w:basedOn w:val="a6"/>
    <w:rsid w:val="00067999"/>
    <w:rPr>
      <w:color w:val="auto"/>
      <w:kern w:val="2"/>
    </w:rPr>
  </w:style>
  <w:style w:type="paragraph" w:customStyle="1" w:styleId="CharCharCharCharCharCharCharCharChar1CharCharCharCharCharCharCharCharCharChar">
    <w:name w:val="Char Char Char Char Char Char Char Char Char1 Char Char Char Char Char Char Char Char Char Char"/>
    <w:basedOn w:val="a6"/>
    <w:rsid w:val="00067999"/>
    <w:rPr>
      <w:color w:val="auto"/>
      <w:kern w:val="2"/>
      <w:szCs w:val="21"/>
    </w:rPr>
  </w:style>
  <w:style w:type="paragraph" w:customStyle="1" w:styleId="142">
    <w:name w:val="样式 样式 宋体 小四 行距: 多倍行距 1.4 字行 + 首行缩进:  2 字符"/>
    <w:basedOn w:val="a6"/>
    <w:rsid w:val="00067999"/>
    <w:rPr>
      <w:rFonts w:ascii="宋体" w:hAnsi="宋体"/>
      <w:color w:val="auto"/>
      <w:kern w:val="28"/>
      <w:sz w:val="28"/>
      <w:szCs w:val="20"/>
    </w:rPr>
  </w:style>
  <w:style w:type="paragraph" w:customStyle="1" w:styleId="affffffffffff3">
    <w:name w:val="图文框"/>
    <w:basedOn w:val="a6"/>
    <w:rsid w:val="00067999"/>
    <w:pPr>
      <w:spacing w:line="400" w:lineRule="exact"/>
      <w:jc w:val="center"/>
    </w:pPr>
    <w:rPr>
      <w:rFonts w:ascii="仿宋_GB2312" w:eastAsia="仿宋_GB2312"/>
      <w:color w:val="auto"/>
      <w:kern w:val="2"/>
      <w:szCs w:val="21"/>
    </w:rPr>
  </w:style>
  <w:style w:type="paragraph" w:customStyle="1" w:styleId="xl127">
    <w:name w:val="xl127"/>
    <w:basedOn w:val="a6"/>
    <w:rsid w:val="00067999"/>
    <w:pPr>
      <w:widowControl/>
      <w:pBdr>
        <w:top w:val="single" w:sz="8" w:space="0" w:color="auto"/>
        <w:bottom w:val="single" w:sz="8"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xl74">
    <w:name w:val="xl74"/>
    <w:basedOn w:val="a6"/>
    <w:rsid w:val="00067999"/>
    <w:pPr>
      <w:widowControl/>
      <w:pBdr>
        <w:bottom w:val="single" w:sz="12" w:space="0" w:color="auto"/>
      </w:pBdr>
      <w:spacing w:before="100" w:beforeAutospacing="1" w:after="100" w:afterAutospacing="1"/>
      <w:jc w:val="left"/>
    </w:pPr>
    <w:rPr>
      <w:rFonts w:ascii="Arial Unicode MS" w:hAnsi="Arial Unicode MS"/>
      <w:color w:val="auto"/>
      <w:kern w:val="0"/>
      <w:sz w:val="12"/>
      <w:szCs w:val="20"/>
    </w:rPr>
  </w:style>
  <w:style w:type="paragraph" w:customStyle="1" w:styleId="affffffffffff4">
    <w:name w:val="报告"/>
    <w:basedOn w:val="a6"/>
    <w:rsid w:val="00067999"/>
    <w:pPr>
      <w:ind w:firstLine="505"/>
      <w:textAlignment w:val="baseline"/>
    </w:pPr>
    <w:rPr>
      <w:color w:val="auto"/>
      <w:kern w:val="0"/>
      <w:szCs w:val="21"/>
    </w:rPr>
  </w:style>
  <w:style w:type="paragraph" w:customStyle="1" w:styleId="a0">
    <w:name w:val="源程序"/>
    <w:rsid w:val="00067999"/>
    <w:pPr>
      <w:widowControl w:val="0"/>
      <w:numPr>
        <w:ilvl w:val="4"/>
        <w:numId w:val="4"/>
      </w:numPr>
      <w:tabs>
        <w:tab w:val="clear" w:pos="2100"/>
        <w:tab w:val="left" w:pos="2580"/>
      </w:tabs>
      <w:kinsoku w:val="0"/>
      <w:wordWrap w:val="0"/>
      <w:overflowPunct w:val="0"/>
      <w:autoSpaceDE w:val="0"/>
      <w:autoSpaceDN w:val="0"/>
      <w:adjustRightInd w:val="0"/>
      <w:snapToGrid w:val="0"/>
      <w:ind w:left="482"/>
    </w:pPr>
    <w:rPr>
      <w:rFonts w:ascii="Courier New" w:eastAsia="仿宋_GB2312" w:hAnsi="Courier New"/>
      <w:sz w:val="24"/>
    </w:rPr>
  </w:style>
  <w:style w:type="paragraph" w:customStyle="1" w:styleId="151">
    <w:name w:val="正文 宋体 小四 行距: 1.5 倍行距"/>
    <w:basedOn w:val="a6"/>
    <w:rsid w:val="00067999"/>
    <w:pPr>
      <w:ind w:firstLine="480"/>
    </w:pPr>
    <w:rPr>
      <w:rFonts w:ascii="宋体"/>
      <w:color w:val="auto"/>
      <w:kern w:val="2"/>
      <w:szCs w:val="20"/>
    </w:rPr>
  </w:style>
  <w:style w:type="paragraph" w:customStyle="1" w:styleId="xl75">
    <w:name w:val="xl75"/>
    <w:basedOn w:val="a6"/>
    <w:rsid w:val="00067999"/>
    <w:pPr>
      <w:widowControl/>
      <w:spacing w:before="100" w:beforeAutospacing="1" w:after="100" w:afterAutospacing="1"/>
      <w:jc w:val="left"/>
    </w:pPr>
    <w:rPr>
      <w:color w:val="auto"/>
      <w:kern w:val="0"/>
      <w:sz w:val="12"/>
      <w:szCs w:val="20"/>
    </w:rPr>
  </w:style>
  <w:style w:type="paragraph" w:customStyle="1" w:styleId="ParaCharCharCharChar">
    <w:name w:val="默认段落字体 Para Char Char Char Char"/>
    <w:basedOn w:val="a6"/>
    <w:rsid w:val="00067999"/>
  </w:style>
  <w:style w:type="paragraph" w:customStyle="1" w:styleId="169">
    <w:name w:val="样式 首行缩进:  1.69 厘米"/>
    <w:basedOn w:val="a6"/>
    <w:rsid w:val="00067999"/>
    <w:pPr>
      <w:spacing w:before="60"/>
      <w:ind w:firstLine="960"/>
      <w:textAlignment w:val="baseline"/>
    </w:pPr>
    <w:rPr>
      <w:rFonts w:eastAsia="Times New Roman" w:cs="宋体"/>
      <w:color w:val="auto"/>
      <w:kern w:val="2"/>
      <w:szCs w:val="20"/>
    </w:rPr>
  </w:style>
  <w:style w:type="paragraph" w:customStyle="1" w:styleId="3f">
    <w:name w:val="3级标题"/>
    <w:basedOn w:val="a6"/>
    <w:rsid w:val="00067999"/>
    <w:pPr>
      <w:keepNext/>
      <w:keepLines/>
      <w:spacing w:beforeLines="50" w:after="60" w:line="440" w:lineRule="exact"/>
      <w:outlineLvl w:val="2"/>
    </w:pPr>
    <w:rPr>
      <w:b/>
      <w:color w:val="auto"/>
      <w:kern w:val="2"/>
      <w:sz w:val="28"/>
      <w:szCs w:val="28"/>
    </w:rPr>
  </w:style>
  <w:style w:type="paragraph" w:customStyle="1" w:styleId="xl132">
    <w:name w:val="xl132"/>
    <w:basedOn w:val="a6"/>
    <w:rsid w:val="00067999"/>
    <w:pPr>
      <w:widowControl/>
      <w:pBdr>
        <w:top w:val="single" w:sz="12" w:space="0" w:color="auto"/>
        <w:left w:val="single" w:sz="4" w:space="0" w:color="auto"/>
      </w:pBdr>
      <w:spacing w:before="100" w:beforeAutospacing="1" w:after="100" w:afterAutospacing="1"/>
      <w:jc w:val="left"/>
    </w:pPr>
    <w:rPr>
      <w:rFonts w:ascii="Arial Unicode MS" w:hAnsi="Arial Unicode MS"/>
      <w:color w:val="auto"/>
      <w:kern w:val="0"/>
      <w:sz w:val="16"/>
      <w:szCs w:val="20"/>
    </w:rPr>
  </w:style>
  <w:style w:type="paragraph" w:customStyle="1" w:styleId="affffffffffff5">
    <w:name w:val="二级条标题"/>
    <w:basedOn w:val="afffffffff7"/>
    <w:next w:val="a6"/>
    <w:rsid w:val="00067999"/>
    <w:pPr>
      <w:tabs>
        <w:tab w:val="clear" w:pos="930"/>
      </w:tabs>
      <w:ind w:left="0" w:firstLine="0"/>
      <w:outlineLvl w:val="3"/>
    </w:pPr>
  </w:style>
  <w:style w:type="paragraph" w:customStyle="1" w:styleId="xl27">
    <w:name w:val="xl27"/>
    <w:basedOn w:val="a6"/>
    <w:rsid w:val="00067999"/>
    <w:pPr>
      <w:widowControl/>
      <w:pBdr>
        <w:bottom w:val="single" w:sz="12" w:space="0" w:color="auto"/>
      </w:pBdr>
      <w:spacing w:before="100" w:after="100"/>
      <w:jc w:val="center"/>
    </w:pPr>
    <w:rPr>
      <w:rFonts w:ascii="宋体" w:hAnsi="宋体"/>
      <w:color w:val="auto"/>
      <w:kern w:val="0"/>
      <w:szCs w:val="20"/>
    </w:rPr>
  </w:style>
  <w:style w:type="paragraph" w:customStyle="1" w:styleId="2fc">
    <w:name w:val="样式 首行缩进:  2 字符"/>
    <w:basedOn w:val="a6"/>
    <w:rsid w:val="00067999"/>
    <w:pPr>
      <w:spacing w:before="60"/>
      <w:ind w:firstLine="480"/>
      <w:textAlignment w:val="baseline"/>
    </w:pPr>
    <w:rPr>
      <w:rFonts w:eastAsia="仿宋_GB2312" w:cs="宋体"/>
      <w:color w:val="auto"/>
      <w:kern w:val="2"/>
      <w:szCs w:val="20"/>
    </w:rPr>
  </w:style>
  <w:style w:type="paragraph" w:customStyle="1" w:styleId="1CharCharChar1">
    <w:name w:val="1 Char Char Char"/>
    <w:next w:val="28"/>
    <w:rsid w:val="00067999"/>
    <w:pPr>
      <w:snapToGrid w:val="0"/>
      <w:spacing w:line="360" w:lineRule="auto"/>
      <w:ind w:firstLineChars="200" w:firstLine="200"/>
    </w:pPr>
  </w:style>
  <w:style w:type="paragraph" w:customStyle="1" w:styleId="GB2312251">
    <w:name w:val="样式 普通(网站) + 仿宋_GB2312 四号 加粗 行距: 固定值 25 磅"/>
    <w:basedOn w:val="affff6"/>
    <w:rsid w:val="00067999"/>
    <w:pPr>
      <w:spacing w:before="0" w:beforeAutospacing="0" w:after="0" w:afterAutospacing="0" w:line="500" w:lineRule="exact"/>
      <w:ind w:firstLine="720"/>
    </w:pPr>
    <w:rPr>
      <w:rFonts w:ascii="仿宋_GB2312" w:eastAsia="仿宋_GB2312"/>
      <w:b/>
      <w:bCs/>
      <w:kern w:val="2"/>
      <w:sz w:val="28"/>
      <w:szCs w:val="20"/>
    </w:rPr>
  </w:style>
  <w:style w:type="paragraph" w:customStyle="1" w:styleId="xl120">
    <w:name w:val="xl120"/>
    <w:basedOn w:val="a6"/>
    <w:rsid w:val="00067999"/>
    <w:pPr>
      <w:widowControl/>
      <w:spacing w:before="100" w:beforeAutospacing="1" w:after="100" w:afterAutospacing="1"/>
      <w:jc w:val="left"/>
    </w:pPr>
    <w:rPr>
      <w:rFonts w:ascii="Arial Unicode MS" w:hAnsi="Arial Unicode MS"/>
      <w:color w:val="auto"/>
      <w:kern w:val="0"/>
      <w:sz w:val="12"/>
      <w:szCs w:val="20"/>
    </w:rPr>
  </w:style>
  <w:style w:type="paragraph" w:customStyle="1" w:styleId="1f6">
    <w:name w:val="表中文字1"/>
    <w:rsid w:val="00067999"/>
    <w:pPr>
      <w:widowControl w:val="0"/>
      <w:adjustRightInd w:val="0"/>
      <w:snapToGrid w:val="0"/>
      <w:spacing w:line="280" w:lineRule="exact"/>
      <w:jc w:val="center"/>
    </w:pPr>
    <w:rPr>
      <w:rFonts w:ascii="仿宋_GB2312" w:eastAsia="仿宋_GB2312"/>
      <w:kern w:val="2"/>
      <w:sz w:val="24"/>
      <w:szCs w:val="24"/>
    </w:rPr>
  </w:style>
  <w:style w:type="paragraph" w:customStyle="1" w:styleId="xl67">
    <w:name w:val="xl67"/>
    <w:basedOn w:val="a6"/>
    <w:rsid w:val="00067999"/>
    <w:pPr>
      <w:widowControl/>
      <w:pBdr>
        <w:right w:val="single" w:sz="4"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xl130">
    <w:name w:val="xl130"/>
    <w:basedOn w:val="a6"/>
    <w:rsid w:val="00067999"/>
    <w:pPr>
      <w:widowControl/>
      <w:pBdr>
        <w:left w:val="single" w:sz="4" w:space="0" w:color="auto"/>
        <w:right w:val="single" w:sz="8"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49">
    <w:name w:val="样式4"/>
    <w:basedOn w:val="a6"/>
    <w:next w:val="a6"/>
    <w:link w:val="4a"/>
    <w:rsid w:val="00067999"/>
    <w:pPr>
      <w:spacing w:line="500" w:lineRule="exact"/>
      <w:jc w:val="center"/>
    </w:pPr>
    <w:rPr>
      <w:rFonts w:ascii="楷体_GB2312" w:eastAsia="楷体_GB2312"/>
      <w:color w:val="auto"/>
      <w:kern w:val="2"/>
    </w:rPr>
  </w:style>
  <w:style w:type="character" w:customStyle="1" w:styleId="4a">
    <w:name w:val="样式4 字符"/>
    <w:basedOn w:val="40"/>
    <w:link w:val="49"/>
    <w:qFormat/>
    <w:rsid w:val="008E27B4"/>
    <w:rPr>
      <w:rFonts w:ascii="楷体_GB2312" w:eastAsia="楷体_GB2312" w:cs="Arial"/>
      <w:b w:val="0"/>
      <w:color w:val="000000"/>
      <w:kern w:val="2"/>
      <w:sz w:val="24"/>
      <w:szCs w:val="24"/>
    </w:rPr>
  </w:style>
  <w:style w:type="paragraph" w:customStyle="1" w:styleId="affffffffffff6">
    <w:name w:val="表内字"/>
    <w:rsid w:val="00067999"/>
    <w:pPr>
      <w:spacing w:line="312" w:lineRule="auto"/>
      <w:jc w:val="center"/>
    </w:pPr>
    <w:rPr>
      <w:color w:val="000000"/>
      <w:sz w:val="21"/>
    </w:rPr>
  </w:style>
  <w:style w:type="paragraph" w:customStyle="1" w:styleId="xl84">
    <w:name w:val="xl84"/>
    <w:basedOn w:val="a6"/>
    <w:rsid w:val="00067999"/>
    <w:pPr>
      <w:widowControl/>
      <w:pBdr>
        <w:bottom w:val="single" w:sz="12"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xl152">
    <w:name w:val="xl152"/>
    <w:basedOn w:val="a6"/>
    <w:rsid w:val="00067999"/>
    <w:pPr>
      <w:widowControl/>
      <w:spacing w:before="100" w:beforeAutospacing="1" w:after="100" w:afterAutospacing="1"/>
      <w:jc w:val="left"/>
    </w:pPr>
    <w:rPr>
      <w:rFonts w:ascii="Arial Unicode MS" w:hAnsi="Arial Unicode MS"/>
      <w:color w:val="auto"/>
      <w:kern w:val="0"/>
      <w:sz w:val="16"/>
      <w:szCs w:val="20"/>
    </w:rPr>
  </w:style>
  <w:style w:type="paragraph" w:customStyle="1" w:styleId="2fd">
    <w:name w:val="正文 首行缩进:  2 字符"/>
    <w:basedOn w:val="a6"/>
    <w:rsid w:val="00067999"/>
    <w:pPr>
      <w:spacing w:line="460" w:lineRule="exact"/>
      <w:ind w:firstLine="480"/>
    </w:pPr>
    <w:rPr>
      <w:rFonts w:cs="宋体"/>
      <w:color w:val="auto"/>
      <w:kern w:val="2"/>
      <w:szCs w:val="20"/>
    </w:rPr>
  </w:style>
  <w:style w:type="paragraph" w:customStyle="1" w:styleId="xl31">
    <w:name w:val="xl31"/>
    <w:basedOn w:val="a6"/>
    <w:rsid w:val="00067999"/>
    <w:pPr>
      <w:widowControl/>
      <w:pBdr>
        <w:right w:val="single" w:sz="4" w:space="0" w:color="auto"/>
      </w:pBdr>
      <w:spacing w:before="100" w:beforeAutospacing="1" w:after="100" w:afterAutospacing="1"/>
      <w:jc w:val="left"/>
    </w:pPr>
    <w:rPr>
      <w:rFonts w:ascii="宋体" w:eastAsia="仿宋_GB2312" w:hAnsi="宋体"/>
      <w:color w:val="auto"/>
      <w:kern w:val="0"/>
      <w:szCs w:val="28"/>
    </w:rPr>
  </w:style>
  <w:style w:type="paragraph" w:customStyle="1" w:styleId="3Char3H3h33rdlevel3CharChar">
    <w:name w:val="样式 标题 3Char标题3H3h33rd level第二层条头小标题小节标题标题 3 Char Char..."/>
    <w:basedOn w:val="3"/>
    <w:rsid w:val="00067999"/>
    <w:pPr>
      <w:spacing w:before="240" w:line="240" w:lineRule="auto"/>
    </w:pPr>
    <w:rPr>
      <w:rFonts w:ascii="Arial" w:eastAsia="仿宋_GB2312" w:hAnsi="Arial" w:cs="宋体"/>
      <w:bCs/>
      <w:kern w:val="2"/>
      <w:sz w:val="24"/>
      <w:szCs w:val="20"/>
    </w:rPr>
  </w:style>
  <w:style w:type="paragraph" w:customStyle="1" w:styleId="xl174">
    <w:name w:val="xl174"/>
    <w:basedOn w:val="a6"/>
    <w:rsid w:val="00067999"/>
    <w:pPr>
      <w:widowControl/>
      <w:spacing w:before="100" w:beforeAutospacing="1" w:after="100" w:afterAutospacing="1"/>
      <w:jc w:val="center"/>
    </w:pPr>
    <w:rPr>
      <w:rFonts w:ascii="Arial Unicode MS" w:hAnsi="Arial Unicode MS"/>
      <w:color w:val="auto"/>
      <w:kern w:val="0"/>
      <w:sz w:val="16"/>
      <w:szCs w:val="20"/>
    </w:rPr>
  </w:style>
  <w:style w:type="paragraph" w:customStyle="1" w:styleId="affffffffffff7">
    <w:name w:val="表格式"/>
    <w:basedOn w:val="afffff7"/>
    <w:rsid w:val="00067999"/>
    <w:pPr>
      <w:spacing w:beforeLines="50" w:afterLines="50" w:line="200" w:lineRule="exact"/>
    </w:pPr>
    <w:rPr>
      <w:color w:val="auto"/>
      <w:kern w:val="2"/>
      <w:sz w:val="21"/>
    </w:rPr>
  </w:style>
  <w:style w:type="paragraph" w:customStyle="1" w:styleId="099152">
    <w:name w:val="样式 首行缩进:  0.99 厘米 行距: 1.5 倍行距2"/>
    <w:basedOn w:val="a6"/>
    <w:rsid w:val="00067999"/>
    <w:pPr>
      <w:ind w:firstLine="560"/>
    </w:pPr>
    <w:rPr>
      <w:rFonts w:ascii="仿宋_GB2312" w:eastAsia="仿宋_GB2312" w:hAnsi="宋体"/>
      <w:color w:val="auto"/>
      <w:kern w:val="2"/>
      <w:sz w:val="28"/>
      <w:szCs w:val="20"/>
    </w:rPr>
  </w:style>
  <w:style w:type="paragraph" w:customStyle="1" w:styleId="215">
    <w:name w:val="样式 样式 正文文本 + 首行缩进:  2 字符 + 首行缩进:  1.5 字符"/>
    <w:basedOn w:val="a6"/>
    <w:rsid w:val="00067999"/>
    <w:pPr>
      <w:ind w:firstLineChars="150" w:firstLine="420"/>
    </w:pPr>
    <w:rPr>
      <w:rFonts w:ascii="仿宋_GB2312" w:eastAsia="仿宋_GB2312" w:hAnsi="宋体"/>
      <w:color w:val="0000FF"/>
      <w:kern w:val="2"/>
      <w:sz w:val="28"/>
      <w:szCs w:val="20"/>
    </w:rPr>
  </w:style>
  <w:style w:type="paragraph" w:customStyle="1" w:styleId="xl193">
    <w:name w:val="xl193"/>
    <w:basedOn w:val="a6"/>
    <w:rsid w:val="00067999"/>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color w:val="auto"/>
      <w:kern w:val="0"/>
      <w:sz w:val="16"/>
      <w:szCs w:val="20"/>
    </w:rPr>
  </w:style>
  <w:style w:type="paragraph" w:customStyle="1" w:styleId="xl49">
    <w:name w:val="xl49"/>
    <w:basedOn w:val="a6"/>
    <w:rsid w:val="00067999"/>
    <w:pPr>
      <w:widowControl/>
      <w:pBdr>
        <w:left w:val="single" w:sz="4"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1f7">
    <w:name w:val="正文缩进1"/>
    <w:basedOn w:val="a6"/>
    <w:rsid w:val="00067999"/>
    <w:pPr>
      <w:ind w:firstLine="420"/>
    </w:pPr>
    <w:rPr>
      <w:rFonts w:ascii="宋体" w:hAnsi="宋体"/>
      <w:color w:val="auto"/>
      <w:kern w:val="2"/>
      <w:szCs w:val="20"/>
    </w:rPr>
  </w:style>
  <w:style w:type="paragraph" w:customStyle="1" w:styleId="P9">
    <w:name w:val="P9"/>
    <w:rsid w:val="00067999"/>
    <w:pPr>
      <w:widowControl w:val="0"/>
      <w:adjustRightInd w:val="0"/>
      <w:spacing w:line="360" w:lineRule="atLeast"/>
      <w:ind w:left="4608" w:hanging="576"/>
      <w:textAlignment w:val="baseline"/>
    </w:pPr>
    <w:rPr>
      <w:rFonts w:eastAsia="全真中明體"/>
      <w:spacing w:val="20"/>
      <w:sz w:val="24"/>
      <w:lang w:eastAsia="zh-TW"/>
    </w:rPr>
  </w:style>
  <w:style w:type="paragraph" w:customStyle="1" w:styleId="affffffffffff8">
    <w:name w:val="小标题@"/>
    <w:basedOn w:val="a6"/>
    <w:rsid w:val="00067999"/>
    <w:pPr>
      <w:tabs>
        <w:tab w:val="left" w:pos="576"/>
        <w:tab w:val="left" w:pos="840"/>
      </w:tabs>
      <w:spacing w:before="60" w:after="60"/>
      <w:ind w:left="828" w:hanging="348"/>
      <w:textAlignment w:val="baseline"/>
    </w:pPr>
    <w:rPr>
      <w:color w:val="auto"/>
      <w:kern w:val="2"/>
      <w:szCs w:val="20"/>
    </w:rPr>
  </w:style>
  <w:style w:type="paragraph" w:customStyle="1" w:styleId="xl166">
    <w:name w:val="xl166"/>
    <w:basedOn w:val="a6"/>
    <w:rsid w:val="00067999"/>
    <w:pPr>
      <w:widowControl/>
      <w:pBdr>
        <w:left w:val="single" w:sz="12" w:space="0" w:color="auto"/>
        <w:bottom w:val="single" w:sz="12" w:space="0" w:color="auto"/>
      </w:pBdr>
      <w:spacing w:before="100" w:beforeAutospacing="1" w:after="100" w:afterAutospacing="1"/>
      <w:jc w:val="center"/>
    </w:pPr>
    <w:rPr>
      <w:rFonts w:ascii="Arial Unicode MS" w:hAnsi="Arial Unicode MS"/>
      <w:color w:val="auto"/>
      <w:kern w:val="0"/>
      <w:szCs w:val="20"/>
    </w:rPr>
  </w:style>
  <w:style w:type="paragraph" w:customStyle="1" w:styleId="affffffffffff9">
    <w:name w:val="+正文"/>
    <w:basedOn w:val="a6"/>
    <w:rsid w:val="00067999"/>
    <w:rPr>
      <w:color w:val="auto"/>
      <w:kern w:val="2"/>
      <w:sz w:val="28"/>
      <w:szCs w:val="28"/>
    </w:rPr>
  </w:style>
  <w:style w:type="paragraph" w:customStyle="1" w:styleId="xl147">
    <w:name w:val="xl147"/>
    <w:basedOn w:val="a6"/>
    <w:rsid w:val="00067999"/>
    <w:pPr>
      <w:widowControl/>
      <w:spacing w:before="100" w:beforeAutospacing="1" w:after="100" w:afterAutospacing="1"/>
      <w:jc w:val="center"/>
    </w:pPr>
    <w:rPr>
      <w:rFonts w:ascii="Arial Unicode MS" w:hAnsi="Arial Unicode MS"/>
      <w:color w:val="auto"/>
      <w:kern w:val="0"/>
      <w:szCs w:val="20"/>
    </w:rPr>
  </w:style>
  <w:style w:type="paragraph" w:customStyle="1" w:styleId="3031">
    <w:name w:val="样式 标题 3 + 段前: 0.3 行1"/>
    <w:basedOn w:val="3"/>
    <w:rsid w:val="00067999"/>
    <w:pPr>
      <w:jc w:val="left"/>
    </w:pPr>
    <w:rPr>
      <w:rFonts w:eastAsia="黑体" w:cs="宋体"/>
      <w:b w:val="0"/>
      <w:kern w:val="2"/>
      <w:sz w:val="32"/>
      <w:szCs w:val="20"/>
    </w:rPr>
  </w:style>
  <w:style w:type="paragraph" w:customStyle="1" w:styleId="xl40">
    <w:name w:val="xl40"/>
    <w:basedOn w:val="a6"/>
    <w:rsid w:val="00067999"/>
    <w:pPr>
      <w:widowControl/>
      <w:pBdr>
        <w:left w:val="single" w:sz="4" w:space="0" w:color="auto"/>
      </w:pBdr>
      <w:spacing w:before="100" w:beforeAutospacing="1" w:after="100" w:afterAutospacing="1"/>
      <w:jc w:val="center"/>
    </w:pPr>
    <w:rPr>
      <w:rFonts w:ascii="仿宋_GB2312" w:eastAsia="仿宋_GB2312" w:hAnsi="宋体"/>
      <w:color w:val="auto"/>
      <w:kern w:val="0"/>
      <w:szCs w:val="28"/>
    </w:rPr>
  </w:style>
  <w:style w:type="paragraph" w:customStyle="1" w:styleId="xl56">
    <w:name w:val="xl56"/>
    <w:basedOn w:val="a6"/>
    <w:rsid w:val="00067999"/>
    <w:pPr>
      <w:widowControl/>
      <w:pBdr>
        <w:top w:val="single" w:sz="4" w:space="0" w:color="auto"/>
        <w:bottom w:val="single" w:sz="4" w:space="0" w:color="auto"/>
      </w:pBdr>
      <w:spacing w:before="100" w:beforeAutospacing="1" w:after="100" w:afterAutospacing="1"/>
      <w:jc w:val="left"/>
      <w:textAlignment w:val="center"/>
    </w:pPr>
    <w:rPr>
      <w:rFonts w:ascii="宋体" w:hAnsi="宋体"/>
      <w:color w:val="auto"/>
      <w:kern w:val="0"/>
      <w:sz w:val="20"/>
      <w:szCs w:val="20"/>
    </w:rPr>
  </w:style>
  <w:style w:type="paragraph" w:customStyle="1" w:styleId="64">
    <w:name w:val="样式6"/>
    <w:basedOn w:val="a6"/>
    <w:next w:val="a6"/>
    <w:rsid w:val="00067999"/>
    <w:pPr>
      <w:ind w:firstLine="560"/>
    </w:pPr>
    <w:rPr>
      <w:rFonts w:ascii="宋体" w:hAnsi="宋体"/>
      <w:color w:val="auto"/>
      <w:kern w:val="2"/>
      <w:szCs w:val="20"/>
    </w:rPr>
  </w:style>
  <w:style w:type="paragraph" w:customStyle="1" w:styleId="Char05">
    <w:name w:val="样式 表格文字 Char + 段前: 0.5 行"/>
    <w:basedOn w:val="a6"/>
    <w:rsid w:val="00067999"/>
    <w:pPr>
      <w:spacing w:beforeLines="50"/>
      <w:jc w:val="center"/>
    </w:pPr>
    <w:rPr>
      <w:rFonts w:cs="宋体"/>
      <w:color w:val="auto"/>
      <w:kern w:val="2"/>
      <w:szCs w:val="20"/>
    </w:rPr>
  </w:style>
  <w:style w:type="paragraph" w:customStyle="1" w:styleId="xl71">
    <w:name w:val="xl71"/>
    <w:basedOn w:val="a6"/>
    <w:rsid w:val="00067999"/>
    <w:pPr>
      <w:widowControl/>
      <w:spacing w:before="100" w:beforeAutospacing="1" w:after="100" w:afterAutospacing="1"/>
      <w:jc w:val="left"/>
    </w:pPr>
    <w:rPr>
      <w:rFonts w:ascii="Arial Unicode MS" w:hAnsi="Arial Unicode MS"/>
      <w:color w:val="auto"/>
      <w:kern w:val="0"/>
      <w:sz w:val="16"/>
      <w:szCs w:val="20"/>
    </w:rPr>
  </w:style>
  <w:style w:type="paragraph" w:customStyle="1" w:styleId="affffffffffffa">
    <w:name w:val="表居中（中文）"/>
    <w:basedOn w:val="a6"/>
    <w:rsid w:val="00067999"/>
    <w:pPr>
      <w:spacing w:line="380" w:lineRule="atLeast"/>
      <w:jc w:val="center"/>
    </w:pPr>
    <w:rPr>
      <w:rFonts w:eastAsia="楷体_GB2312"/>
      <w:color w:val="auto"/>
      <w:kern w:val="0"/>
      <w:szCs w:val="20"/>
    </w:rPr>
  </w:style>
  <w:style w:type="paragraph" w:customStyle="1" w:styleId="P6">
    <w:name w:val="P6"/>
    <w:rsid w:val="00067999"/>
    <w:pPr>
      <w:widowControl w:val="0"/>
      <w:adjustRightInd w:val="0"/>
      <w:spacing w:after="240" w:line="0" w:lineRule="atLeast"/>
      <w:ind w:left="3456" w:hanging="576"/>
      <w:jc w:val="both"/>
      <w:textAlignment w:val="baseline"/>
    </w:pPr>
    <w:rPr>
      <w:rFonts w:eastAsia="全真中明體"/>
      <w:spacing w:val="20"/>
      <w:sz w:val="24"/>
      <w:lang w:val="en-GB" w:eastAsia="zh-TW"/>
    </w:rPr>
  </w:style>
  <w:style w:type="paragraph" w:customStyle="1" w:styleId="xl52">
    <w:name w:val="xl52"/>
    <w:basedOn w:val="a6"/>
    <w:rsid w:val="00067999"/>
    <w:pPr>
      <w:widowControl/>
      <w:pBdr>
        <w:top w:val="single" w:sz="12" w:space="0" w:color="auto"/>
        <w:left w:val="single" w:sz="12" w:space="0" w:color="auto"/>
        <w:right w:val="single" w:sz="4" w:space="0" w:color="auto"/>
      </w:pBdr>
      <w:spacing w:before="100" w:beforeAutospacing="1" w:after="100" w:afterAutospacing="1"/>
      <w:jc w:val="left"/>
    </w:pPr>
    <w:rPr>
      <w:rFonts w:ascii="Arial Unicode MS" w:hAnsi="Arial Unicode MS"/>
      <w:color w:val="auto"/>
      <w:kern w:val="0"/>
      <w:sz w:val="16"/>
      <w:szCs w:val="20"/>
    </w:rPr>
  </w:style>
  <w:style w:type="paragraph" w:customStyle="1" w:styleId="affffffffffffb">
    <w:name w:val="四级条标题"/>
    <w:basedOn w:val="afffffffe"/>
    <w:next w:val="a6"/>
    <w:rsid w:val="00067999"/>
    <w:pPr>
      <w:tabs>
        <w:tab w:val="left" w:pos="360"/>
      </w:tabs>
      <w:outlineLvl w:val="5"/>
    </w:pPr>
  </w:style>
  <w:style w:type="paragraph" w:customStyle="1" w:styleId="xl116">
    <w:name w:val="xl116"/>
    <w:basedOn w:val="a6"/>
    <w:rsid w:val="00067999"/>
    <w:pPr>
      <w:widowControl/>
      <w:pBdr>
        <w:bottom w:val="single" w:sz="8" w:space="0" w:color="auto"/>
      </w:pBdr>
      <w:spacing w:before="100" w:beforeAutospacing="1" w:after="100" w:afterAutospacing="1"/>
      <w:jc w:val="left"/>
    </w:pPr>
    <w:rPr>
      <w:rFonts w:ascii="Arial Unicode MS" w:hAnsi="Arial Unicode MS"/>
      <w:color w:val="auto"/>
      <w:kern w:val="0"/>
      <w:sz w:val="16"/>
      <w:szCs w:val="20"/>
    </w:rPr>
  </w:style>
  <w:style w:type="paragraph" w:customStyle="1" w:styleId="xl81">
    <w:name w:val="xl81"/>
    <w:basedOn w:val="a6"/>
    <w:rsid w:val="00067999"/>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f14">
    <w:name w:val="f14"/>
    <w:basedOn w:val="a6"/>
    <w:rsid w:val="00067999"/>
    <w:pPr>
      <w:widowControl/>
      <w:spacing w:before="100" w:beforeAutospacing="1" w:after="100" w:afterAutospacing="1"/>
      <w:ind w:left="225" w:right="225"/>
      <w:jc w:val="left"/>
    </w:pPr>
    <w:rPr>
      <w:rFonts w:eastAsia="仿宋_GB2312"/>
      <w:color w:val="auto"/>
      <w:kern w:val="0"/>
      <w:sz w:val="28"/>
      <w:szCs w:val="21"/>
    </w:rPr>
  </w:style>
  <w:style w:type="paragraph" w:customStyle="1" w:styleId="2h2MVA27818">
    <w:name w:val="样式 标题 2h2MVA2 + 段前: 7.8 磅 段后: 1.8 磅"/>
    <w:basedOn w:val="2"/>
    <w:rsid w:val="00067999"/>
    <w:pPr>
      <w:keepNext w:val="0"/>
      <w:keepLines w:val="0"/>
      <w:tabs>
        <w:tab w:val="left" w:pos="575"/>
      </w:tabs>
      <w:spacing w:before="156" w:after="36" w:line="240" w:lineRule="auto"/>
      <w:ind w:left="575" w:hanging="576"/>
      <w:jc w:val="left"/>
      <w:textAlignment w:val="baseline"/>
    </w:pPr>
    <w:rPr>
      <w:rFonts w:eastAsia="黑体" w:cs="宋体"/>
      <w:bCs/>
      <w:kern w:val="0"/>
      <w:sz w:val="24"/>
      <w:szCs w:val="20"/>
    </w:rPr>
  </w:style>
  <w:style w:type="paragraph" w:customStyle="1" w:styleId="xl125">
    <w:name w:val="xl125"/>
    <w:basedOn w:val="a6"/>
    <w:rsid w:val="00067999"/>
    <w:pPr>
      <w:widowControl/>
      <w:spacing w:before="100" w:beforeAutospacing="1" w:after="100" w:afterAutospacing="1"/>
      <w:jc w:val="left"/>
    </w:pPr>
    <w:rPr>
      <w:rFonts w:ascii="Arial Unicode MS" w:hAnsi="Arial Unicode MS"/>
      <w:color w:val="auto"/>
      <w:kern w:val="0"/>
      <w:sz w:val="16"/>
      <w:szCs w:val="20"/>
    </w:rPr>
  </w:style>
  <w:style w:type="paragraph" w:customStyle="1" w:styleId="reader-word-layer">
    <w:name w:val="reader-word-layer"/>
    <w:basedOn w:val="a6"/>
    <w:rsid w:val="00067999"/>
    <w:pPr>
      <w:widowControl/>
      <w:spacing w:before="100" w:beforeAutospacing="1" w:after="100" w:afterAutospacing="1"/>
      <w:jc w:val="left"/>
    </w:pPr>
    <w:rPr>
      <w:rFonts w:ascii="宋体" w:hAnsi="宋体" w:cs="宋体"/>
      <w:color w:val="auto"/>
      <w:kern w:val="0"/>
    </w:rPr>
  </w:style>
  <w:style w:type="paragraph" w:customStyle="1" w:styleId="xl161">
    <w:name w:val="xl161"/>
    <w:basedOn w:val="a6"/>
    <w:rsid w:val="00067999"/>
    <w:pPr>
      <w:widowControl/>
      <w:spacing w:before="100" w:beforeAutospacing="1" w:after="100" w:afterAutospacing="1"/>
      <w:jc w:val="center"/>
    </w:pPr>
    <w:rPr>
      <w:rFonts w:ascii="Arial Unicode MS" w:hAnsi="Arial Unicode MS"/>
      <w:color w:val="auto"/>
      <w:kern w:val="0"/>
      <w:szCs w:val="20"/>
    </w:rPr>
  </w:style>
  <w:style w:type="paragraph" w:customStyle="1" w:styleId="xl65">
    <w:name w:val="xl65"/>
    <w:basedOn w:val="a6"/>
    <w:rsid w:val="00067999"/>
    <w:pPr>
      <w:widowControl/>
      <w:pBdr>
        <w:left w:val="single" w:sz="4"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xl146">
    <w:name w:val="xl146"/>
    <w:basedOn w:val="a6"/>
    <w:rsid w:val="00067999"/>
    <w:pPr>
      <w:widowControl/>
      <w:spacing w:before="100" w:beforeAutospacing="1" w:after="100" w:afterAutospacing="1"/>
      <w:jc w:val="left"/>
    </w:pPr>
    <w:rPr>
      <w:rFonts w:ascii="Arial Unicode MS" w:hAnsi="Arial Unicode MS"/>
      <w:color w:val="auto"/>
      <w:kern w:val="0"/>
      <w:sz w:val="16"/>
      <w:szCs w:val="20"/>
    </w:rPr>
  </w:style>
  <w:style w:type="paragraph" w:customStyle="1" w:styleId="xl60">
    <w:name w:val="xl60"/>
    <w:basedOn w:val="a6"/>
    <w:rsid w:val="00067999"/>
    <w:pPr>
      <w:widowControl/>
      <w:spacing w:before="100" w:beforeAutospacing="1" w:after="100" w:afterAutospacing="1"/>
      <w:jc w:val="center"/>
    </w:pPr>
    <w:rPr>
      <w:rFonts w:ascii="Arial Unicode MS" w:hAnsi="Arial Unicode MS"/>
      <w:color w:val="auto"/>
      <w:kern w:val="0"/>
      <w:sz w:val="12"/>
      <w:szCs w:val="20"/>
    </w:rPr>
  </w:style>
  <w:style w:type="paragraph" w:customStyle="1" w:styleId="affffffffffffc">
    <w:name w:val="海港表格文字"/>
    <w:basedOn w:val="afffe"/>
    <w:rsid w:val="00067999"/>
    <w:pPr>
      <w:keepNext w:val="0"/>
      <w:keepLines w:val="0"/>
      <w:spacing w:before="0" w:line="300" w:lineRule="exact"/>
      <w:ind w:leftChars="-30" w:left="-56" w:rightChars="-30" w:right="-56"/>
      <w:textAlignment w:val="baseline"/>
    </w:pPr>
    <w:rPr>
      <w:rFonts w:eastAsia="仿宋_GB2312"/>
      <w:color w:val="auto"/>
      <w:kern w:val="21"/>
      <w:szCs w:val="24"/>
    </w:rPr>
  </w:style>
  <w:style w:type="paragraph" w:customStyle="1" w:styleId="xl106">
    <w:name w:val="xl106"/>
    <w:basedOn w:val="a6"/>
    <w:rsid w:val="00067999"/>
    <w:pPr>
      <w:widowControl/>
      <w:pBdr>
        <w:left w:val="single" w:sz="12"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Charfa">
    <w:name w:val="Char"/>
    <w:basedOn w:val="a6"/>
    <w:rsid w:val="00067999"/>
  </w:style>
  <w:style w:type="paragraph" w:customStyle="1" w:styleId="xl133">
    <w:name w:val="xl133"/>
    <w:basedOn w:val="a6"/>
    <w:rsid w:val="00067999"/>
    <w:pPr>
      <w:widowControl/>
      <w:pBdr>
        <w:right w:val="single" w:sz="4"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1111CharCharCharChar111Char1">
    <w:name w:val="样式 标题 11.标题 1一、标题 1 Char Char Char Char1 南陵标题 1标题 1 Char标题...1"/>
    <w:basedOn w:val="1"/>
    <w:rsid w:val="00067999"/>
    <w:pPr>
      <w:widowControl/>
      <w:tabs>
        <w:tab w:val="left" w:pos="0"/>
      </w:tabs>
      <w:autoSpaceDE w:val="0"/>
      <w:autoSpaceDN w:val="0"/>
      <w:spacing w:beforeLines="100" w:line="240" w:lineRule="auto"/>
      <w:jc w:val="left"/>
      <w:textAlignment w:val="bottom"/>
    </w:pPr>
    <w:rPr>
      <w:rFonts w:ascii="Arial" w:eastAsia="黑体" w:cs="Arial"/>
      <w:bCs/>
      <w:color w:val="auto"/>
      <w:kern w:val="44"/>
      <w:sz w:val="28"/>
      <w:szCs w:val="20"/>
    </w:rPr>
  </w:style>
  <w:style w:type="paragraph" w:customStyle="1" w:styleId="affffffffffffd">
    <w:name w:val="样式 正文文字 +"/>
    <w:basedOn w:val="aff7"/>
    <w:rsid w:val="00067999"/>
    <w:pPr>
      <w:spacing w:after="60" w:line="264" w:lineRule="auto"/>
      <w:ind w:firstLineChars="110" w:firstLine="110"/>
      <w:textAlignment w:val="baseline"/>
    </w:pPr>
    <w:rPr>
      <w:color w:val="auto"/>
      <w:kern w:val="0"/>
      <w:szCs w:val="20"/>
    </w:rPr>
  </w:style>
  <w:style w:type="paragraph" w:customStyle="1" w:styleId="113">
    <w:name w:val="正文缩进11"/>
    <w:basedOn w:val="a6"/>
    <w:rsid w:val="00067999"/>
    <w:pPr>
      <w:spacing w:beforeLines="50" w:afterLines="50"/>
      <w:ind w:firstLineChars="435" w:firstLine="435"/>
    </w:pPr>
    <w:rPr>
      <w:rFonts w:ascii="黑体" w:eastAsia="黑体"/>
      <w:color w:val="auto"/>
      <w:kern w:val="2"/>
      <w:szCs w:val="20"/>
    </w:rPr>
  </w:style>
  <w:style w:type="paragraph" w:customStyle="1" w:styleId="pic-info">
    <w:name w:val="pic-info"/>
    <w:basedOn w:val="a6"/>
    <w:rsid w:val="00067999"/>
    <w:pPr>
      <w:widowControl/>
      <w:spacing w:before="100" w:beforeAutospacing="1" w:after="100" w:afterAutospacing="1"/>
      <w:jc w:val="left"/>
    </w:pPr>
    <w:rPr>
      <w:rFonts w:ascii="宋体" w:hAnsi="宋体" w:cs="宋体"/>
      <w:kern w:val="0"/>
    </w:rPr>
  </w:style>
  <w:style w:type="paragraph" w:customStyle="1" w:styleId="ParaCharCharChar1CharCharCharCharCharCharCharCharCharChar">
    <w:name w:val="默认段落字体 Para Char Char Char1 Char Char Char Char Char Char Char Char Char Char"/>
    <w:basedOn w:val="a6"/>
    <w:rsid w:val="00067999"/>
    <w:rPr>
      <w:rFonts w:ascii="宋体"/>
      <w:color w:val="auto"/>
      <w:kern w:val="2"/>
    </w:rPr>
  </w:style>
  <w:style w:type="paragraph" w:customStyle="1" w:styleId="xl63">
    <w:name w:val="xl63"/>
    <w:basedOn w:val="a6"/>
    <w:rsid w:val="00067999"/>
    <w:pPr>
      <w:widowControl/>
      <w:spacing w:before="100" w:beforeAutospacing="1" w:after="100" w:afterAutospacing="1"/>
      <w:jc w:val="center"/>
    </w:pPr>
    <w:rPr>
      <w:color w:val="auto"/>
      <w:kern w:val="0"/>
      <w:sz w:val="12"/>
      <w:szCs w:val="20"/>
    </w:rPr>
  </w:style>
  <w:style w:type="paragraph" w:customStyle="1" w:styleId="1f8">
    <w:name w:val="列出段落1"/>
    <w:basedOn w:val="a6"/>
    <w:rsid w:val="00067999"/>
    <w:pPr>
      <w:ind w:firstLine="420"/>
    </w:pPr>
    <w:rPr>
      <w:color w:val="auto"/>
      <w:kern w:val="2"/>
      <w:szCs w:val="20"/>
    </w:rPr>
  </w:style>
  <w:style w:type="paragraph" w:customStyle="1" w:styleId="affffffffffffe">
    <w:name w:val="表体宋旭峰"/>
    <w:basedOn w:val="a6"/>
    <w:rsid w:val="00067999"/>
    <w:pPr>
      <w:overflowPunct w:val="0"/>
      <w:spacing w:line="320" w:lineRule="exact"/>
      <w:jc w:val="center"/>
      <w:textAlignment w:val="baseline"/>
    </w:pPr>
    <w:rPr>
      <w:rFonts w:ascii="仿宋_GB2312" w:eastAsia="仿宋_GB2312" w:cs="Courier New"/>
      <w:snapToGrid w:val="0"/>
      <w:color w:val="FF0000"/>
      <w:kern w:val="0"/>
      <w:sz w:val="18"/>
      <w:szCs w:val="18"/>
    </w:rPr>
  </w:style>
  <w:style w:type="paragraph" w:customStyle="1" w:styleId="xl93">
    <w:name w:val="xl93"/>
    <w:basedOn w:val="a6"/>
    <w:rsid w:val="00067999"/>
    <w:pPr>
      <w:widowControl/>
      <w:spacing w:before="100" w:beforeAutospacing="1" w:after="100" w:afterAutospacing="1"/>
      <w:jc w:val="center"/>
    </w:pPr>
    <w:rPr>
      <w:rFonts w:ascii="Arial Unicode MS" w:hAnsi="Arial Unicode MS"/>
      <w:color w:val="auto"/>
      <w:kern w:val="0"/>
      <w:sz w:val="12"/>
      <w:szCs w:val="20"/>
    </w:rPr>
  </w:style>
  <w:style w:type="paragraph" w:customStyle="1" w:styleId="afffffffffffff">
    <w:name w:val="序列"/>
    <w:rsid w:val="00067999"/>
    <w:pPr>
      <w:widowControl w:val="0"/>
    </w:pPr>
    <w:rPr>
      <w:sz w:val="28"/>
    </w:rPr>
  </w:style>
  <w:style w:type="paragraph" w:customStyle="1" w:styleId="xl82">
    <w:name w:val="xl82"/>
    <w:basedOn w:val="a6"/>
    <w:rsid w:val="00067999"/>
    <w:pPr>
      <w:widowControl/>
      <w:pBdr>
        <w:left w:val="single" w:sz="12" w:space="0" w:color="auto"/>
        <w:bottom w:val="single" w:sz="12" w:space="0" w:color="auto"/>
      </w:pBdr>
      <w:spacing w:before="100" w:beforeAutospacing="1" w:after="100" w:afterAutospacing="1"/>
      <w:jc w:val="right"/>
    </w:pPr>
    <w:rPr>
      <w:rFonts w:ascii="Arial Unicode MS" w:hAnsi="Arial Unicode MS"/>
      <w:color w:val="auto"/>
      <w:kern w:val="0"/>
      <w:sz w:val="12"/>
      <w:szCs w:val="20"/>
    </w:rPr>
  </w:style>
  <w:style w:type="paragraph" w:customStyle="1" w:styleId="xl167">
    <w:name w:val="xl167"/>
    <w:basedOn w:val="a6"/>
    <w:rsid w:val="00067999"/>
    <w:pPr>
      <w:widowControl/>
      <w:pBdr>
        <w:bottom w:val="single" w:sz="12" w:space="0" w:color="auto"/>
      </w:pBdr>
      <w:spacing w:before="100" w:beforeAutospacing="1" w:after="100" w:afterAutospacing="1"/>
      <w:jc w:val="center"/>
    </w:pPr>
    <w:rPr>
      <w:rFonts w:ascii="Arial Unicode MS" w:hAnsi="Arial Unicode MS"/>
      <w:color w:val="auto"/>
      <w:kern w:val="0"/>
      <w:szCs w:val="20"/>
    </w:rPr>
  </w:style>
  <w:style w:type="paragraph" w:customStyle="1" w:styleId="style12">
    <w:name w:val="style12"/>
    <w:basedOn w:val="a6"/>
    <w:rsid w:val="00067999"/>
    <w:pPr>
      <w:widowControl/>
      <w:spacing w:before="100" w:beforeAutospacing="1" w:after="100" w:afterAutospacing="1"/>
      <w:jc w:val="left"/>
    </w:pPr>
    <w:rPr>
      <w:rFonts w:ascii="Arial" w:hAnsi="Arial"/>
      <w:color w:val="666666"/>
      <w:kern w:val="0"/>
      <w:sz w:val="18"/>
      <w:szCs w:val="20"/>
    </w:rPr>
  </w:style>
  <w:style w:type="paragraph" w:customStyle="1" w:styleId="xl54">
    <w:name w:val="xl54"/>
    <w:basedOn w:val="a6"/>
    <w:rsid w:val="00067999"/>
    <w:pPr>
      <w:widowControl/>
      <w:pBdr>
        <w:left w:val="single" w:sz="4" w:space="0" w:color="auto"/>
        <w:bottom w:val="single" w:sz="12" w:space="0" w:color="auto"/>
      </w:pBdr>
      <w:spacing w:before="100" w:beforeAutospacing="1" w:after="100" w:afterAutospacing="1"/>
      <w:jc w:val="left"/>
    </w:pPr>
    <w:rPr>
      <w:rFonts w:ascii="Arial Unicode MS" w:hAnsi="Arial Unicode MS"/>
      <w:color w:val="auto"/>
      <w:kern w:val="0"/>
      <w:sz w:val="16"/>
      <w:szCs w:val="20"/>
    </w:rPr>
  </w:style>
  <w:style w:type="paragraph" w:customStyle="1" w:styleId="0010">
    <w:name w:val="正文001"/>
    <w:basedOn w:val="a6"/>
    <w:rsid w:val="00067999"/>
    <w:pPr>
      <w:spacing w:before="60" w:line="420" w:lineRule="exact"/>
      <w:ind w:firstLine="482"/>
    </w:pPr>
    <w:rPr>
      <w:color w:val="auto"/>
      <w:kern w:val="2"/>
      <w:szCs w:val="20"/>
    </w:rPr>
  </w:style>
  <w:style w:type="paragraph" w:customStyle="1" w:styleId="xl46">
    <w:name w:val="xl46"/>
    <w:basedOn w:val="a6"/>
    <w:rsid w:val="00067999"/>
    <w:pPr>
      <w:widowControl/>
      <w:pBdr>
        <w:bottom w:val="single" w:sz="12" w:space="0" w:color="auto"/>
        <w:right w:val="single" w:sz="12" w:space="0" w:color="auto"/>
      </w:pBdr>
      <w:spacing w:before="100" w:beforeAutospacing="1" w:after="100" w:afterAutospacing="1"/>
      <w:jc w:val="left"/>
    </w:pPr>
    <w:rPr>
      <w:rFonts w:ascii="Arial Unicode MS" w:hAnsi="Arial Unicode MS"/>
      <w:color w:val="auto"/>
      <w:kern w:val="0"/>
      <w:sz w:val="16"/>
      <w:szCs w:val="20"/>
    </w:rPr>
  </w:style>
  <w:style w:type="paragraph" w:customStyle="1" w:styleId="CharCharCharCharChar2">
    <w:name w:val="正文（首行缩进两字） Char Char Char Char Char"/>
    <w:basedOn w:val="a6"/>
    <w:rsid w:val="00067999"/>
    <w:pPr>
      <w:spacing w:after="120"/>
    </w:pPr>
    <w:rPr>
      <w:color w:val="auto"/>
      <w:kern w:val="2"/>
    </w:rPr>
  </w:style>
  <w:style w:type="paragraph" w:customStyle="1" w:styleId="0011">
    <w:name w:val="样式 题注 + 左侧:  0.01 厘米"/>
    <w:basedOn w:val="afffb"/>
    <w:rsid w:val="00067999"/>
    <w:pPr>
      <w:spacing w:beforeLines="50"/>
      <w:ind w:left="7"/>
      <w:jc w:val="center"/>
    </w:pPr>
    <w:rPr>
      <w:rFonts w:eastAsia="宋体" w:cs="宋体"/>
    </w:rPr>
  </w:style>
  <w:style w:type="paragraph" w:customStyle="1" w:styleId="Style45">
    <w:name w:val="_Style 45"/>
    <w:next w:val="a6"/>
    <w:uiPriority w:val="99"/>
    <w:rsid w:val="00067999"/>
    <w:pPr>
      <w:widowControl w:val="0"/>
      <w:jc w:val="both"/>
    </w:pPr>
    <w:rPr>
      <w:kern w:val="2"/>
      <w:sz w:val="21"/>
      <w:szCs w:val="24"/>
    </w:rPr>
  </w:style>
  <w:style w:type="paragraph" w:customStyle="1" w:styleId="CharCharCharCharCharCharCharCharCharChar">
    <w:name w:val="Char Char Char Char Char Char Char Char Char Char"/>
    <w:basedOn w:val="a6"/>
    <w:rsid w:val="00067999"/>
    <w:rPr>
      <w:rFonts w:ascii="黑体" w:eastAsia="黑体" w:hAnsi="黑体"/>
      <w:b/>
      <w:color w:val="auto"/>
      <w:spacing w:val="10"/>
      <w:kern w:val="2"/>
      <w:sz w:val="28"/>
      <w:szCs w:val="20"/>
    </w:rPr>
  </w:style>
  <w:style w:type="paragraph" w:customStyle="1" w:styleId="xl157">
    <w:name w:val="xl157"/>
    <w:basedOn w:val="a6"/>
    <w:rsid w:val="00067999"/>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color w:val="auto"/>
      <w:kern w:val="0"/>
      <w:sz w:val="20"/>
      <w:szCs w:val="20"/>
    </w:rPr>
  </w:style>
  <w:style w:type="paragraph" w:customStyle="1" w:styleId="xl51">
    <w:name w:val="xl51"/>
    <w:basedOn w:val="a6"/>
    <w:rsid w:val="00067999"/>
    <w:pPr>
      <w:widowControl/>
      <w:pBdr>
        <w:left w:val="single" w:sz="4" w:space="0" w:color="auto"/>
        <w:bottom w:val="single" w:sz="12"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T">
    <w:name w:val="T正文"/>
    <w:rsid w:val="00067999"/>
    <w:pPr>
      <w:widowControl w:val="0"/>
      <w:adjustRightInd w:val="0"/>
      <w:snapToGrid w:val="0"/>
      <w:spacing w:line="360" w:lineRule="auto"/>
      <w:ind w:firstLineChars="200" w:firstLine="200"/>
      <w:jc w:val="both"/>
    </w:pPr>
    <w:rPr>
      <w:rFonts w:eastAsia="仿宋_GB2312"/>
      <w:sz w:val="28"/>
    </w:rPr>
  </w:style>
  <w:style w:type="paragraph" w:customStyle="1" w:styleId="xl131">
    <w:name w:val="xl131"/>
    <w:basedOn w:val="a6"/>
    <w:rsid w:val="00067999"/>
    <w:pPr>
      <w:widowControl/>
      <w:pBdr>
        <w:left w:val="single" w:sz="4" w:space="0" w:color="auto"/>
        <w:right w:val="single" w:sz="8" w:space="0" w:color="auto"/>
      </w:pBdr>
      <w:spacing w:before="100" w:beforeAutospacing="1" w:after="100" w:afterAutospacing="1"/>
      <w:jc w:val="left"/>
    </w:pPr>
    <w:rPr>
      <w:rFonts w:ascii="Arial Unicode MS" w:hAnsi="Arial Unicode MS"/>
      <w:color w:val="auto"/>
      <w:kern w:val="0"/>
      <w:szCs w:val="20"/>
    </w:rPr>
  </w:style>
  <w:style w:type="paragraph" w:customStyle="1" w:styleId="1f9">
    <w:name w:val="表格样式1"/>
    <w:basedOn w:val="a6"/>
    <w:rsid w:val="00067999"/>
    <w:pPr>
      <w:spacing w:line="360" w:lineRule="exact"/>
      <w:jc w:val="center"/>
    </w:pPr>
    <w:rPr>
      <w:rFonts w:eastAsia="仿宋_GB2312"/>
      <w:color w:val="000080"/>
      <w:kern w:val="2"/>
    </w:rPr>
  </w:style>
  <w:style w:type="paragraph" w:customStyle="1" w:styleId="5">
    <w:name w:val="样式5"/>
    <w:basedOn w:val="a6"/>
    <w:rsid w:val="00067999"/>
    <w:pPr>
      <w:numPr>
        <w:ilvl w:val="1"/>
        <w:numId w:val="1"/>
      </w:numPr>
      <w:tabs>
        <w:tab w:val="left" w:pos="576"/>
      </w:tabs>
      <w:ind w:rightChars="-50" w:right="-50"/>
      <w:jc w:val="center"/>
    </w:pPr>
    <w:rPr>
      <w:rFonts w:ascii="宋体"/>
      <w:color w:val="auto"/>
      <w:kern w:val="2"/>
      <w:szCs w:val="20"/>
    </w:rPr>
  </w:style>
  <w:style w:type="paragraph" w:customStyle="1" w:styleId="afffffffffffff0">
    <w:name w:val="标号正文"/>
    <w:basedOn w:val="a6"/>
    <w:next w:val="a6"/>
    <w:rsid w:val="00067999"/>
    <w:pPr>
      <w:tabs>
        <w:tab w:val="left" w:pos="1540"/>
      </w:tabs>
      <w:overflowPunct w:val="0"/>
      <w:spacing w:line="480" w:lineRule="exact"/>
      <w:ind w:left="1540" w:hanging="420"/>
      <w:jc w:val="left"/>
    </w:pPr>
    <w:rPr>
      <w:rFonts w:ascii="Arial" w:eastAsia="仿宋_GB2312" w:hAnsi="Arial"/>
      <w:color w:val="auto"/>
      <w:kern w:val="2"/>
      <w:sz w:val="28"/>
      <w:szCs w:val="20"/>
    </w:rPr>
  </w:style>
  <w:style w:type="paragraph" w:customStyle="1" w:styleId="xl94">
    <w:name w:val="xl94"/>
    <w:basedOn w:val="a6"/>
    <w:rsid w:val="00067999"/>
    <w:pPr>
      <w:widowControl/>
      <w:pBdr>
        <w:left w:val="single" w:sz="12"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hhcwt0">
    <w:name w:val="hhcwt正文"/>
    <w:basedOn w:val="a6"/>
    <w:rsid w:val="00067999"/>
    <w:pPr>
      <w:ind w:firstLine="480"/>
    </w:pPr>
    <w:rPr>
      <w:color w:val="auto"/>
      <w:kern w:val="2"/>
      <w:szCs w:val="20"/>
    </w:rPr>
  </w:style>
  <w:style w:type="paragraph" w:customStyle="1" w:styleId="230">
    <w:name w:val="样式 正文文本 + 首行缩进:  2 字符3"/>
    <w:basedOn w:val="aff7"/>
    <w:rsid w:val="00067999"/>
    <w:pPr>
      <w:spacing w:after="60" w:line="264" w:lineRule="auto"/>
      <w:ind w:firstLine="480"/>
      <w:textAlignment w:val="baseline"/>
    </w:pPr>
    <w:rPr>
      <w:rFonts w:eastAsia="仿宋_GB2312" w:cs="宋体"/>
      <w:color w:val="auto"/>
      <w:kern w:val="2"/>
      <w:szCs w:val="20"/>
    </w:rPr>
  </w:style>
  <w:style w:type="paragraph" w:customStyle="1" w:styleId="xl92">
    <w:name w:val="xl92"/>
    <w:basedOn w:val="a6"/>
    <w:rsid w:val="00067999"/>
    <w:pPr>
      <w:widowControl/>
      <w:pBdr>
        <w:top w:val="single" w:sz="12" w:space="0" w:color="auto"/>
        <w:left w:val="single" w:sz="12" w:space="0" w:color="auto"/>
        <w:right w:val="single" w:sz="4"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4111">
    <w:name w:val="标题 4　1.1.1"/>
    <w:basedOn w:val="4"/>
    <w:rsid w:val="00067999"/>
    <w:pPr>
      <w:numPr>
        <w:ilvl w:val="3"/>
      </w:numPr>
      <w:tabs>
        <w:tab w:val="left" w:pos="1134"/>
      </w:tabs>
      <w:spacing w:before="120" w:after="120" w:line="490" w:lineRule="exact"/>
    </w:pPr>
    <w:rPr>
      <w:rFonts w:cs="宋体"/>
      <w:bCs/>
      <w:color w:val="auto"/>
      <w:kern w:val="2"/>
      <w:szCs w:val="20"/>
    </w:rPr>
  </w:style>
  <w:style w:type="paragraph" w:customStyle="1" w:styleId="P1">
    <w:name w:val="P1"/>
    <w:rsid w:val="00067999"/>
    <w:pPr>
      <w:widowControl w:val="0"/>
      <w:tabs>
        <w:tab w:val="left" w:pos="1440"/>
      </w:tabs>
      <w:adjustRightInd w:val="0"/>
      <w:spacing w:after="240" w:line="0" w:lineRule="atLeast"/>
      <w:ind w:left="1440" w:hanging="720"/>
      <w:jc w:val="both"/>
      <w:textAlignment w:val="baseline"/>
    </w:pPr>
    <w:rPr>
      <w:rFonts w:eastAsia="PMingLiU"/>
      <w:spacing w:val="20"/>
      <w:sz w:val="24"/>
      <w:lang w:val="en-GB"/>
    </w:rPr>
  </w:style>
  <w:style w:type="paragraph" w:customStyle="1" w:styleId="afffffffffffff1">
    <w:name w:val="标准"/>
    <w:basedOn w:val="a6"/>
    <w:rsid w:val="00067999"/>
    <w:pPr>
      <w:tabs>
        <w:tab w:val="left" w:pos="2700"/>
      </w:tabs>
      <w:spacing w:line="560" w:lineRule="atLeast"/>
      <w:textAlignment w:val="baseline"/>
    </w:pPr>
    <w:rPr>
      <w:color w:val="auto"/>
      <w:spacing w:val="20"/>
      <w:kern w:val="0"/>
      <w:sz w:val="28"/>
      <w:szCs w:val="20"/>
    </w:rPr>
  </w:style>
  <w:style w:type="paragraph" w:customStyle="1" w:styleId="350">
    <w:name w:val="标题3.5"/>
    <w:basedOn w:val="a6"/>
    <w:rsid w:val="00067999"/>
    <w:rPr>
      <w:rFonts w:eastAsia="仿宋_GB2312"/>
      <w:color w:val="auto"/>
      <w:kern w:val="2"/>
    </w:rPr>
  </w:style>
  <w:style w:type="paragraph" w:customStyle="1" w:styleId="xl187">
    <w:name w:val="xl187"/>
    <w:basedOn w:val="a6"/>
    <w:rsid w:val="00067999"/>
    <w:pPr>
      <w:widowControl/>
      <w:pBdr>
        <w:top w:val="single" w:sz="4" w:space="0" w:color="auto"/>
        <w:left w:val="single" w:sz="4" w:space="0" w:color="auto"/>
        <w:right w:val="single" w:sz="4" w:space="0" w:color="auto"/>
      </w:pBdr>
      <w:spacing w:before="100" w:beforeAutospacing="1" w:after="100" w:afterAutospacing="1"/>
      <w:jc w:val="center"/>
    </w:pPr>
    <w:rPr>
      <w:color w:val="auto"/>
      <w:kern w:val="0"/>
      <w:sz w:val="16"/>
      <w:szCs w:val="20"/>
    </w:rPr>
  </w:style>
  <w:style w:type="paragraph" w:customStyle="1" w:styleId="afffffffffffff2">
    <w:name w:val="正文报告"/>
    <w:basedOn w:val="a6"/>
    <w:rsid w:val="00067999"/>
    <w:pPr>
      <w:tabs>
        <w:tab w:val="left" w:pos="510"/>
      </w:tabs>
      <w:spacing w:line="460" w:lineRule="exact"/>
      <w:ind w:firstLine="482"/>
      <w:textAlignment w:val="baseline"/>
    </w:pPr>
    <w:rPr>
      <w:color w:val="auto"/>
      <w:kern w:val="0"/>
      <w:szCs w:val="20"/>
    </w:rPr>
  </w:style>
  <w:style w:type="paragraph" w:customStyle="1" w:styleId="CharChar1CharCharCharChar">
    <w:name w:val="Char Char1 Char Char Char Char"/>
    <w:basedOn w:val="a6"/>
    <w:rsid w:val="00067999"/>
    <w:rPr>
      <w:color w:val="auto"/>
      <w:kern w:val="2"/>
    </w:rPr>
  </w:style>
  <w:style w:type="paragraph" w:customStyle="1" w:styleId="xl30">
    <w:name w:val="xl30"/>
    <w:basedOn w:val="a6"/>
    <w:rsid w:val="00067999"/>
    <w:pPr>
      <w:widowControl/>
      <w:pBdr>
        <w:left w:val="single" w:sz="4" w:space="0" w:color="auto"/>
      </w:pBdr>
      <w:spacing w:before="100" w:beforeAutospacing="1" w:after="100" w:afterAutospacing="1"/>
      <w:jc w:val="left"/>
    </w:pPr>
    <w:rPr>
      <w:rFonts w:ascii="宋体" w:eastAsia="仿宋_GB2312" w:hAnsi="宋体"/>
      <w:color w:val="auto"/>
      <w:kern w:val="0"/>
      <w:szCs w:val="28"/>
    </w:rPr>
  </w:style>
  <w:style w:type="paragraph" w:customStyle="1" w:styleId="afffffffffffff3">
    <w:name w:val="预评价正文"/>
    <w:basedOn w:val="a6"/>
    <w:rsid w:val="00067999"/>
    <w:rPr>
      <w:rFonts w:ascii="Arial" w:hAnsi="Arial" w:cs="Arial"/>
      <w:color w:val="auto"/>
      <w:kern w:val="2"/>
    </w:rPr>
  </w:style>
  <w:style w:type="paragraph" w:customStyle="1" w:styleId="afffffffffffff4">
    <w:name w:val="表格 居左"/>
    <w:basedOn w:val="a6"/>
    <w:rsid w:val="00067999"/>
    <w:pPr>
      <w:spacing w:line="0" w:lineRule="atLeast"/>
    </w:pPr>
    <w:rPr>
      <w:rFonts w:cs="宋体"/>
      <w:color w:val="auto"/>
      <w:kern w:val="2"/>
      <w:szCs w:val="21"/>
    </w:rPr>
  </w:style>
  <w:style w:type="paragraph" w:customStyle="1" w:styleId="xl62">
    <w:name w:val="xl62"/>
    <w:basedOn w:val="a6"/>
    <w:rsid w:val="00067999"/>
    <w:pPr>
      <w:widowControl/>
      <w:pBdr>
        <w:bottom w:val="single" w:sz="12" w:space="0" w:color="auto"/>
      </w:pBdr>
      <w:spacing w:before="100" w:beforeAutospacing="1" w:after="100" w:afterAutospacing="1"/>
      <w:jc w:val="center"/>
    </w:pPr>
    <w:rPr>
      <w:color w:val="auto"/>
      <w:kern w:val="0"/>
      <w:sz w:val="12"/>
      <w:szCs w:val="20"/>
    </w:rPr>
  </w:style>
  <w:style w:type="paragraph" w:customStyle="1" w:styleId="Char2CharCharCharCharCharChar">
    <w:name w:val="Char2 Char Char Char Char Char Char"/>
    <w:basedOn w:val="a6"/>
    <w:rsid w:val="00067999"/>
    <w:rPr>
      <w:color w:val="auto"/>
      <w:kern w:val="2"/>
    </w:rPr>
  </w:style>
  <w:style w:type="paragraph" w:customStyle="1" w:styleId="P4">
    <w:name w:val="P4"/>
    <w:rsid w:val="00067999"/>
    <w:pPr>
      <w:widowControl w:val="0"/>
      <w:adjustRightInd w:val="0"/>
      <w:spacing w:after="240" w:line="0" w:lineRule="atLeast"/>
      <w:ind w:left="2160"/>
      <w:jc w:val="both"/>
      <w:textAlignment w:val="baseline"/>
    </w:pPr>
    <w:rPr>
      <w:spacing w:val="20"/>
      <w:sz w:val="24"/>
      <w:lang w:val="en-GB"/>
    </w:rPr>
  </w:style>
  <w:style w:type="paragraph" w:customStyle="1" w:styleId="xl135">
    <w:name w:val="xl135"/>
    <w:basedOn w:val="a6"/>
    <w:rsid w:val="00067999"/>
    <w:pPr>
      <w:widowControl/>
      <w:spacing w:before="100" w:beforeAutospacing="1" w:after="100" w:afterAutospacing="1"/>
      <w:jc w:val="center"/>
    </w:pPr>
    <w:rPr>
      <w:rFonts w:ascii="Arial Unicode MS" w:hAnsi="Arial Unicode MS"/>
      <w:color w:val="auto"/>
      <w:kern w:val="0"/>
      <w:sz w:val="16"/>
      <w:szCs w:val="20"/>
    </w:rPr>
  </w:style>
  <w:style w:type="paragraph" w:customStyle="1" w:styleId="xl164">
    <w:name w:val="xl164"/>
    <w:basedOn w:val="a6"/>
    <w:rsid w:val="00067999"/>
    <w:pPr>
      <w:widowControl/>
      <w:pBdr>
        <w:left w:val="single" w:sz="12" w:space="0" w:color="auto"/>
        <w:bottom w:val="single" w:sz="12" w:space="0" w:color="auto"/>
      </w:pBdr>
      <w:spacing w:before="100" w:beforeAutospacing="1" w:after="100" w:afterAutospacing="1"/>
      <w:jc w:val="center"/>
    </w:pPr>
    <w:rPr>
      <w:rFonts w:ascii="Arial Unicode MS" w:hAnsi="Arial Unicode MS"/>
      <w:color w:val="auto"/>
      <w:kern w:val="0"/>
      <w:szCs w:val="20"/>
    </w:rPr>
  </w:style>
  <w:style w:type="paragraph" w:customStyle="1" w:styleId="xl112">
    <w:name w:val="xl112"/>
    <w:basedOn w:val="a6"/>
    <w:rsid w:val="00067999"/>
    <w:pPr>
      <w:widowControl/>
      <w:pBdr>
        <w:right w:val="single" w:sz="8" w:space="0" w:color="auto"/>
      </w:pBdr>
      <w:spacing w:before="100" w:beforeAutospacing="1" w:after="100" w:afterAutospacing="1"/>
      <w:jc w:val="left"/>
    </w:pPr>
    <w:rPr>
      <w:rFonts w:ascii="Arial Unicode MS" w:hAnsi="Arial Unicode MS"/>
      <w:color w:val="auto"/>
      <w:kern w:val="0"/>
      <w:sz w:val="16"/>
      <w:szCs w:val="20"/>
    </w:rPr>
  </w:style>
  <w:style w:type="paragraph" w:customStyle="1" w:styleId="xl172">
    <w:name w:val="xl172"/>
    <w:basedOn w:val="a6"/>
    <w:rsid w:val="00067999"/>
    <w:pPr>
      <w:widowControl/>
      <w:pBdr>
        <w:top w:val="single" w:sz="12" w:space="0" w:color="auto"/>
        <w:left w:val="single" w:sz="12" w:space="0" w:color="auto"/>
        <w:right w:val="single" w:sz="4" w:space="0" w:color="auto"/>
      </w:pBdr>
      <w:spacing w:before="100" w:beforeAutospacing="1" w:after="100" w:afterAutospacing="1"/>
      <w:jc w:val="center"/>
    </w:pPr>
    <w:rPr>
      <w:rFonts w:ascii="Arial Unicode MS" w:hAnsi="Arial Unicode MS"/>
      <w:color w:val="auto"/>
      <w:kern w:val="0"/>
      <w:szCs w:val="20"/>
    </w:rPr>
  </w:style>
  <w:style w:type="paragraph" w:customStyle="1" w:styleId="260">
    <w:name w:val="样式 黑体 小四 加粗 黑色 居中 行距: 固定值 26 磅"/>
    <w:basedOn w:val="a6"/>
    <w:next w:val="afff0"/>
    <w:rsid w:val="00067999"/>
    <w:pPr>
      <w:spacing w:line="520" w:lineRule="exact"/>
      <w:jc w:val="center"/>
    </w:pPr>
    <w:rPr>
      <w:rFonts w:ascii="楷体_GB2312" w:eastAsia="楷体_GB2312" w:hAnsi="黑体"/>
      <w:bCs/>
      <w:kern w:val="2"/>
      <w:sz w:val="28"/>
      <w:szCs w:val="28"/>
    </w:rPr>
  </w:style>
  <w:style w:type="paragraph" w:customStyle="1" w:styleId="xl48">
    <w:name w:val="xl48"/>
    <w:basedOn w:val="a6"/>
    <w:rsid w:val="00067999"/>
    <w:pPr>
      <w:widowControl/>
      <w:pBdr>
        <w:left w:val="single" w:sz="12" w:space="0" w:color="auto"/>
        <w:bottom w:val="single" w:sz="12" w:space="0" w:color="auto"/>
      </w:pBdr>
      <w:spacing w:before="100" w:beforeAutospacing="1" w:after="100" w:afterAutospacing="1"/>
      <w:jc w:val="left"/>
    </w:pPr>
    <w:rPr>
      <w:rFonts w:ascii="Arial Unicode MS" w:hAnsi="Arial Unicode MS"/>
      <w:color w:val="auto"/>
      <w:kern w:val="0"/>
      <w:sz w:val="16"/>
      <w:szCs w:val="20"/>
    </w:rPr>
  </w:style>
  <w:style w:type="paragraph" w:customStyle="1" w:styleId="xl180">
    <w:name w:val="xl180"/>
    <w:basedOn w:val="a6"/>
    <w:rsid w:val="00067999"/>
    <w:pPr>
      <w:widowControl/>
      <w:pBdr>
        <w:left w:val="single" w:sz="4" w:space="0" w:color="auto"/>
        <w:right w:val="single" w:sz="4"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Charfb">
    <w:name w:val="正文新 Char"/>
    <w:basedOn w:val="a6"/>
    <w:rsid w:val="00067999"/>
    <w:pPr>
      <w:ind w:firstLine="480"/>
    </w:pPr>
    <w:rPr>
      <w:color w:val="auto"/>
      <w:kern w:val="2"/>
      <w:szCs w:val="20"/>
    </w:rPr>
  </w:style>
  <w:style w:type="paragraph" w:customStyle="1" w:styleId="xl178">
    <w:name w:val="xl178"/>
    <w:basedOn w:val="a6"/>
    <w:rsid w:val="00067999"/>
    <w:pPr>
      <w:widowControl/>
      <w:spacing w:before="100" w:beforeAutospacing="1" w:after="100" w:afterAutospacing="1"/>
      <w:jc w:val="center"/>
    </w:pPr>
    <w:rPr>
      <w:rFonts w:ascii="Arial Unicode MS" w:hAnsi="Arial Unicode MS"/>
      <w:color w:val="auto"/>
      <w:kern w:val="0"/>
      <w:sz w:val="12"/>
      <w:szCs w:val="20"/>
    </w:rPr>
  </w:style>
  <w:style w:type="paragraph" w:customStyle="1" w:styleId="2110">
    <w:name w:val="正文文本 211"/>
    <w:basedOn w:val="a6"/>
    <w:rsid w:val="00067999"/>
    <w:pPr>
      <w:spacing w:line="460" w:lineRule="atLeast"/>
      <w:ind w:firstLine="510"/>
      <w:jc w:val="left"/>
    </w:pPr>
    <w:rPr>
      <w:rFonts w:ascii="宋体" w:hint="eastAsia"/>
      <w:color w:val="auto"/>
      <w:kern w:val="0"/>
      <w:szCs w:val="20"/>
    </w:rPr>
  </w:style>
  <w:style w:type="paragraph" w:customStyle="1" w:styleId="33H3h33rdlevel3Char3Char">
    <w:name w:val="样式 标题 3头标题3H3h33rd level第二层条标题 3 Char小标题小节标题标题 3 Char ..."/>
    <w:basedOn w:val="3"/>
    <w:rsid w:val="00067999"/>
    <w:pPr>
      <w:keepLines w:val="0"/>
      <w:tabs>
        <w:tab w:val="left" w:pos="1742"/>
      </w:tabs>
      <w:spacing w:line="300" w:lineRule="auto"/>
      <w:ind w:right="-153"/>
      <w:textAlignment w:val="baseline"/>
    </w:pPr>
    <w:rPr>
      <w:rFonts w:eastAsia="仿宋_GB2312" w:cs="宋体"/>
      <w:b w:val="0"/>
      <w:color w:val="000000"/>
      <w:kern w:val="0"/>
      <w:sz w:val="24"/>
      <w:szCs w:val="20"/>
    </w:rPr>
  </w:style>
  <w:style w:type="paragraph" w:customStyle="1" w:styleId="afffffffffffff5">
    <w:name w:val="公式"/>
    <w:rsid w:val="00067999"/>
    <w:pPr>
      <w:jc w:val="center"/>
    </w:pPr>
    <w:rPr>
      <w:sz w:val="28"/>
    </w:rPr>
  </w:style>
  <w:style w:type="paragraph" w:customStyle="1" w:styleId="hhcwt3">
    <w:name w:val="hhcwt标题3"/>
    <w:basedOn w:val="a6"/>
    <w:rsid w:val="00067999"/>
    <w:pPr>
      <w:keepNext/>
      <w:keepLines/>
      <w:spacing w:line="336" w:lineRule="auto"/>
      <w:outlineLvl w:val="2"/>
    </w:pPr>
    <w:rPr>
      <w:rFonts w:eastAsia="楷体_GB2312"/>
      <w:color w:val="auto"/>
      <w:kern w:val="2"/>
      <w:sz w:val="28"/>
      <w:szCs w:val="20"/>
    </w:rPr>
  </w:style>
  <w:style w:type="paragraph" w:customStyle="1" w:styleId="xl101">
    <w:name w:val="xl101"/>
    <w:basedOn w:val="a6"/>
    <w:rsid w:val="00067999"/>
    <w:pPr>
      <w:widowControl/>
      <w:pBdr>
        <w:left w:val="single" w:sz="4" w:space="0" w:color="auto"/>
        <w:right w:val="single" w:sz="12"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xl189">
    <w:name w:val="xl189"/>
    <w:basedOn w:val="a6"/>
    <w:rsid w:val="00067999"/>
    <w:pPr>
      <w:widowControl/>
      <w:pBdr>
        <w:bottom w:val="single" w:sz="12" w:space="0" w:color="auto"/>
        <w:right w:val="single" w:sz="4" w:space="0" w:color="auto"/>
      </w:pBdr>
      <w:spacing w:before="100" w:beforeAutospacing="1" w:after="100" w:afterAutospacing="1"/>
      <w:jc w:val="center"/>
    </w:pPr>
    <w:rPr>
      <w:rFonts w:ascii="Arial Unicode MS" w:hAnsi="Arial Unicode MS"/>
      <w:color w:val="auto"/>
      <w:kern w:val="0"/>
      <w:szCs w:val="20"/>
    </w:rPr>
  </w:style>
  <w:style w:type="paragraph" w:customStyle="1" w:styleId="xl117">
    <w:name w:val="xl117"/>
    <w:basedOn w:val="a6"/>
    <w:rsid w:val="00067999"/>
    <w:pPr>
      <w:widowControl/>
      <w:pBdr>
        <w:left w:val="single" w:sz="8" w:space="0" w:color="auto"/>
      </w:pBdr>
      <w:spacing w:before="100" w:beforeAutospacing="1" w:after="100" w:afterAutospacing="1"/>
      <w:jc w:val="left"/>
    </w:pPr>
    <w:rPr>
      <w:rFonts w:ascii="Arial Unicode MS" w:hAnsi="Arial Unicode MS"/>
      <w:color w:val="auto"/>
      <w:kern w:val="0"/>
      <w:szCs w:val="20"/>
    </w:rPr>
  </w:style>
  <w:style w:type="paragraph" w:customStyle="1" w:styleId="Char08505">
    <w:name w:val="样式 样式 正文缩进 Char + 首行缩进:  0.85 厘米 + 段前: 0.5 行"/>
    <w:basedOn w:val="a6"/>
    <w:rsid w:val="00067999"/>
    <w:pPr>
      <w:tabs>
        <w:tab w:val="left" w:pos="280"/>
      </w:tabs>
      <w:spacing w:beforeLines="50"/>
      <w:ind w:firstLine="482"/>
    </w:pPr>
    <w:rPr>
      <w:rFonts w:ascii="Arial" w:eastAsia="仿宋_GB2312" w:hAnsi="Arial" w:cs="宋体"/>
      <w:color w:val="auto"/>
      <w:kern w:val="2"/>
    </w:rPr>
  </w:style>
  <w:style w:type="paragraph" w:customStyle="1" w:styleId="2121213">
    <w:name w:val="样式 标题 2 + 两端对齐 段前: 12 磅 段后: 12 磅 行距: 多倍行距 1.3 字行"/>
    <w:basedOn w:val="2"/>
    <w:rsid w:val="00067999"/>
    <w:pPr>
      <w:keepNext w:val="0"/>
      <w:keepLines w:val="0"/>
      <w:tabs>
        <w:tab w:val="left" w:pos="432"/>
      </w:tabs>
      <w:spacing w:before="120" w:after="120" w:line="312" w:lineRule="auto"/>
      <w:ind w:left="432" w:hanging="432"/>
      <w:jc w:val="left"/>
      <w:textAlignment w:val="baseline"/>
    </w:pPr>
    <w:rPr>
      <w:rFonts w:eastAsia="仿宋_GB2312"/>
      <w:color w:val="000000"/>
      <w:kern w:val="0"/>
      <w:sz w:val="28"/>
      <w:szCs w:val="20"/>
    </w:rPr>
  </w:style>
  <w:style w:type="paragraph" w:customStyle="1" w:styleId="xl103">
    <w:name w:val="xl103"/>
    <w:basedOn w:val="a6"/>
    <w:rsid w:val="00067999"/>
    <w:pPr>
      <w:widowControl/>
      <w:pBdr>
        <w:left w:val="single" w:sz="4" w:space="0" w:color="auto"/>
        <w:right w:val="single" w:sz="12"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afffffffffffff6">
    <w:name w:val="样式 样式 五号 居中 +"/>
    <w:basedOn w:val="afffffffff4"/>
    <w:rsid w:val="00067999"/>
    <w:pPr>
      <w:spacing w:line="240" w:lineRule="auto"/>
      <w:ind w:left="0" w:firstLine="0"/>
    </w:pPr>
  </w:style>
  <w:style w:type="paragraph" w:customStyle="1" w:styleId="xl121">
    <w:name w:val="xl121"/>
    <w:basedOn w:val="a6"/>
    <w:rsid w:val="00067999"/>
    <w:pPr>
      <w:widowControl/>
      <w:spacing w:before="100" w:beforeAutospacing="1" w:after="100" w:afterAutospacing="1"/>
      <w:jc w:val="left"/>
    </w:pPr>
    <w:rPr>
      <w:rFonts w:ascii="Arial Unicode MS" w:hAnsi="Arial Unicode MS"/>
      <w:color w:val="auto"/>
      <w:kern w:val="0"/>
      <w:sz w:val="16"/>
      <w:szCs w:val="20"/>
    </w:rPr>
  </w:style>
  <w:style w:type="paragraph" w:customStyle="1" w:styleId="CharCharChar1CharCharCharCharCharCharCharCharCharCharCharCharChar">
    <w:name w:val="Char Char Char1 Char Char Char Char Char Char Char Char Char Char Char Char Char"/>
    <w:basedOn w:val="a6"/>
    <w:rsid w:val="00067999"/>
    <w:rPr>
      <w:color w:val="auto"/>
      <w:kern w:val="2"/>
      <w:szCs w:val="21"/>
    </w:rPr>
  </w:style>
  <w:style w:type="paragraph" w:customStyle="1" w:styleId="a2">
    <w:name w:val="二级标题"/>
    <w:basedOn w:val="2"/>
    <w:next w:val="affffff4"/>
    <w:rsid w:val="00067999"/>
    <w:pPr>
      <w:numPr>
        <w:ilvl w:val="1"/>
        <w:numId w:val="5"/>
      </w:numPr>
      <w:tabs>
        <w:tab w:val="clear" w:pos="1440"/>
        <w:tab w:val="left" w:pos="567"/>
      </w:tabs>
      <w:spacing w:line="240" w:lineRule="auto"/>
    </w:pPr>
    <w:rPr>
      <w:bCs/>
      <w:kern w:val="2"/>
      <w:sz w:val="28"/>
      <w:szCs w:val="28"/>
    </w:rPr>
  </w:style>
  <w:style w:type="paragraph" w:customStyle="1" w:styleId="222CharH2h211122">
    <w:name w:val="样式 标题 2标题2标题 2 Char节标题H2h2第一层条节标题 1.11二级 标题 2标题 2（修改）..."/>
    <w:basedOn w:val="2"/>
    <w:rsid w:val="00067999"/>
    <w:pPr>
      <w:spacing w:beforeLines="50" w:after="240"/>
      <w:textAlignment w:val="baseline"/>
    </w:pPr>
    <w:rPr>
      <w:rFonts w:ascii="Arial" w:eastAsia="仿宋_GB2312" w:hAnsi="Arial" w:cs="宋体"/>
      <w:bCs/>
      <w:kern w:val="0"/>
      <w:sz w:val="24"/>
      <w:szCs w:val="20"/>
    </w:rPr>
  </w:style>
  <w:style w:type="paragraph" w:customStyle="1" w:styleId="1CharChar6">
    <w:name w:val="目录 1 Char Char"/>
    <w:basedOn w:val="a6"/>
    <w:next w:val="a6"/>
    <w:rsid w:val="00067999"/>
    <w:pPr>
      <w:widowControl/>
      <w:tabs>
        <w:tab w:val="left" w:leader="dot" w:pos="8010"/>
      </w:tabs>
      <w:spacing w:line="240" w:lineRule="exact"/>
      <w:jc w:val="center"/>
      <w:textAlignment w:val="baseline"/>
    </w:pPr>
    <w:rPr>
      <w:rFonts w:ascii="宋体" w:eastAsia="黑体" w:hAnsi="宋体"/>
      <w:kern w:val="0"/>
      <w:szCs w:val="21"/>
      <w:u w:color="000000"/>
    </w:rPr>
  </w:style>
  <w:style w:type="paragraph" w:customStyle="1" w:styleId="2fe">
    <w:name w:val="样式 标题 2"/>
    <w:basedOn w:val="2"/>
    <w:rsid w:val="00067999"/>
    <w:pPr>
      <w:keepLines w:val="0"/>
      <w:spacing w:beforeLines="50"/>
      <w:jc w:val="left"/>
    </w:pPr>
    <w:rPr>
      <w:rFonts w:ascii="Arial" w:eastAsia="黑体" w:hAnsi="Arial" w:cs="宋体"/>
      <w:b w:val="0"/>
      <w:kern w:val="2"/>
      <w:sz w:val="32"/>
      <w:szCs w:val="20"/>
    </w:rPr>
  </w:style>
  <w:style w:type="paragraph" w:customStyle="1" w:styleId="xl124">
    <w:name w:val="xl124"/>
    <w:basedOn w:val="a6"/>
    <w:rsid w:val="00067999"/>
    <w:pPr>
      <w:widowControl/>
      <w:pBdr>
        <w:left w:val="single" w:sz="4" w:space="0" w:color="auto"/>
        <w:bottom w:val="single" w:sz="8" w:space="0" w:color="auto"/>
      </w:pBdr>
      <w:spacing w:before="100" w:beforeAutospacing="1" w:after="100" w:afterAutospacing="1"/>
      <w:jc w:val="left"/>
    </w:pPr>
    <w:rPr>
      <w:rFonts w:ascii="Arial Unicode MS" w:hAnsi="Arial Unicode MS"/>
      <w:color w:val="auto"/>
      <w:kern w:val="0"/>
      <w:sz w:val="16"/>
      <w:szCs w:val="20"/>
    </w:rPr>
  </w:style>
  <w:style w:type="paragraph" w:customStyle="1" w:styleId="xl70">
    <w:name w:val="xl70"/>
    <w:basedOn w:val="a6"/>
    <w:rsid w:val="00067999"/>
    <w:pPr>
      <w:widowControl/>
      <w:pBdr>
        <w:bottom w:val="single" w:sz="12" w:space="0" w:color="auto"/>
      </w:pBdr>
      <w:spacing w:before="100" w:beforeAutospacing="1" w:after="100" w:afterAutospacing="1"/>
      <w:jc w:val="left"/>
    </w:pPr>
    <w:rPr>
      <w:rFonts w:ascii="Arial Unicode MS" w:hAnsi="Arial Unicode MS"/>
      <w:color w:val="auto"/>
      <w:kern w:val="0"/>
      <w:sz w:val="12"/>
      <w:szCs w:val="20"/>
    </w:rPr>
  </w:style>
  <w:style w:type="paragraph" w:customStyle="1" w:styleId="PlainText2">
    <w:name w:val="Plain Text2"/>
    <w:basedOn w:val="a6"/>
    <w:rsid w:val="00067999"/>
    <w:pPr>
      <w:autoSpaceDE w:val="0"/>
      <w:autoSpaceDN w:val="0"/>
      <w:textAlignment w:val="baseline"/>
    </w:pPr>
    <w:rPr>
      <w:rFonts w:ascii="宋体" w:hAnsi="Tms Rmn"/>
      <w:color w:val="auto"/>
      <w:kern w:val="0"/>
      <w:szCs w:val="20"/>
    </w:rPr>
  </w:style>
  <w:style w:type="paragraph" w:customStyle="1" w:styleId="xl126">
    <w:name w:val="xl126"/>
    <w:basedOn w:val="a6"/>
    <w:rsid w:val="00067999"/>
    <w:pPr>
      <w:widowControl/>
      <w:pBdr>
        <w:left w:val="single" w:sz="4" w:space="0" w:color="auto"/>
        <w:bottom w:val="single" w:sz="8" w:space="0" w:color="auto"/>
      </w:pBdr>
      <w:spacing w:before="100" w:beforeAutospacing="1" w:after="100" w:afterAutospacing="1"/>
      <w:jc w:val="left"/>
    </w:pPr>
    <w:rPr>
      <w:rFonts w:ascii="Arial Unicode MS" w:hAnsi="Arial Unicode MS"/>
      <w:color w:val="auto"/>
      <w:kern w:val="0"/>
      <w:sz w:val="16"/>
      <w:szCs w:val="20"/>
    </w:rPr>
  </w:style>
  <w:style w:type="paragraph" w:customStyle="1" w:styleId="P5">
    <w:name w:val="P5"/>
    <w:rsid w:val="00067999"/>
    <w:pPr>
      <w:widowControl w:val="0"/>
      <w:adjustRightInd w:val="0"/>
      <w:spacing w:after="240" w:line="0" w:lineRule="atLeast"/>
      <w:ind w:left="1440"/>
      <w:jc w:val="both"/>
      <w:textAlignment w:val="baseline"/>
    </w:pPr>
    <w:rPr>
      <w:spacing w:val="20"/>
      <w:sz w:val="24"/>
      <w:lang w:val="en-GB"/>
    </w:rPr>
  </w:style>
  <w:style w:type="paragraph" w:customStyle="1" w:styleId="-02-02">
    <w:name w:val="样式 表 + 左侧:  -0.2 字符 右侧:  -0.2 字符"/>
    <w:basedOn w:val="afffe"/>
    <w:rsid w:val="00067999"/>
    <w:pPr>
      <w:keepNext w:val="0"/>
      <w:keepLines w:val="0"/>
      <w:pBdr>
        <w:top w:val="single" w:sz="12" w:space="1" w:color="auto"/>
        <w:left w:val="single" w:sz="12" w:space="4" w:color="auto"/>
        <w:bottom w:val="single" w:sz="12" w:space="1" w:color="auto"/>
        <w:right w:val="single" w:sz="12" w:space="4" w:color="auto"/>
      </w:pBdr>
      <w:spacing w:before="0" w:line="240" w:lineRule="auto"/>
      <w:ind w:leftChars="-20" w:left="-20" w:rightChars="-20" w:right="-20"/>
      <w:textAlignment w:val="baseline"/>
    </w:pPr>
    <w:rPr>
      <w:rFonts w:eastAsia="仿宋_GB2312" w:cs="宋体"/>
      <w:snapToGrid w:val="0"/>
      <w:color w:val="auto"/>
      <w:kern w:val="0"/>
    </w:rPr>
  </w:style>
  <w:style w:type="paragraph" w:customStyle="1" w:styleId="22Heading2HiddenHeading2CCBSheading2H21">
    <w:name w:val="样式 标题 2节第一章 标题 2Heading 2 HiddenHeading 2 CCBSheading 2H2...1"/>
    <w:basedOn w:val="2"/>
    <w:rsid w:val="00067999"/>
    <w:pPr>
      <w:spacing w:before="120" w:after="120" w:line="500" w:lineRule="exact"/>
    </w:pPr>
    <w:rPr>
      <w:kern w:val="2"/>
      <w:sz w:val="28"/>
      <w:szCs w:val="28"/>
    </w:rPr>
  </w:style>
  <w:style w:type="paragraph" w:customStyle="1" w:styleId="251">
    <w:name w:val="样式 报告 + 行距: 固定值 25 磅"/>
    <w:basedOn w:val="a6"/>
    <w:rsid w:val="00067999"/>
    <w:pPr>
      <w:spacing w:line="500" w:lineRule="exact"/>
      <w:ind w:firstLine="480"/>
      <w:textAlignment w:val="center"/>
    </w:pPr>
    <w:rPr>
      <w:rFonts w:ascii="宋体" w:hAnsi="宋体"/>
      <w:color w:val="auto"/>
      <w:kern w:val="0"/>
    </w:rPr>
  </w:style>
  <w:style w:type="paragraph" w:customStyle="1" w:styleId="xl188">
    <w:name w:val="xl188"/>
    <w:basedOn w:val="a6"/>
    <w:rsid w:val="00067999"/>
    <w:pPr>
      <w:widowControl/>
      <w:spacing w:before="100" w:beforeAutospacing="1" w:after="100" w:afterAutospacing="1"/>
      <w:jc w:val="left"/>
    </w:pPr>
    <w:rPr>
      <w:color w:val="auto"/>
      <w:kern w:val="0"/>
      <w:sz w:val="12"/>
      <w:szCs w:val="20"/>
    </w:rPr>
  </w:style>
  <w:style w:type="paragraph" w:customStyle="1" w:styleId="xl104">
    <w:name w:val="xl104"/>
    <w:basedOn w:val="a6"/>
    <w:rsid w:val="00067999"/>
    <w:pPr>
      <w:widowControl/>
      <w:spacing w:before="100" w:beforeAutospacing="1" w:after="100" w:afterAutospacing="1"/>
      <w:jc w:val="center"/>
    </w:pPr>
    <w:rPr>
      <w:rFonts w:ascii="Arial Unicode MS" w:hAnsi="Arial Unicode MS"/>
      <w:color w:val="auto"/>
      <w:kern w:val="0"/>
      <w:sz w:val="12"/>
      <w:szCs w:val="20"/>
    </w:rPr>
  </w:style>
  <w:style w:type="paragraph" w:customStyle="1" w:styleId="afffffffffffff7">
    <w:name w:val="五级条标题"/>
    <w:basedOn w:val="affffffffffffb"/>
    <w:next w:val="a6"/>
    <w:rsid w:val="00067999"/>
    <w:pPr>
      <w:outlineLvl w:val="6"/>
    </w:pPr>
  </w:style>
  <w:style w:type="paragraph" w:customStyle="1" w:styleId="afffffffffffff8">
    <w:name w:val="表格下方正文"/>
    <w:basedOn w:val="50"/>
    <w:rsid w:val="00067999"/>
    <w:pPr>
      <w:keepNext w:val="0"/>
      <w:keepLines w:val="0"/>
      <w:numPr>
        <w:ilvl w:val="4"/>
      </w:numPr>
      <w:spacing w:before="400" w:after="0" w:line="460" w:lineRule="exact"/>
      <w:ind w:firstLineChars="200" w:firstLine="200"/>
      <w:outlineLvl w:val="9"/>
    </w:pPr>
    <w:rPr>
      <w:b w:val="0"/>
      <w:bCs w:val="0"/>
      <w:color w:val="auto"/>
      <w:kern w:val="2"/>
      <w:sz w:val="24"/>
      <w:szCs w:val="24"/>
    </w:rPr>
  </w:style>
  <w:style w:type="paragraph" w:customStyle="1" w:styleId="afffffffffffff9">
    <w:name w:val="小圈序列"/>
    <w:basedOn w:val="a6"/>
    <w:rsid w:val="00067999"/>
    <w:pPr>
      <w:ind w:left="560"/>
    </w:pPr>
    <w:rPr>
      <w:color w:val="auto"/>
      <w:kern w:val="2"/>
      <w:sz w:val="28"/>
      <w:szCs w:val="20"/>
    </w:rPr>
  </w:style>
  <w:style w:type="paragraph" w:customStyle="1" w:styleId="afffffffffffffa">
    <w:name w:val="文件名称"/>
    <w:basedOn w:val="a6"/>
    <w:next w:val="a6"/>
    <w:rsid w:val="00067999"/>
    <w:pPr>
      <w:spacing w:beforeLines="100"/>
      <w:jc w:val="center"/>
    </w:pPr>
    <w:rPr>
      <w:rFonts w:ascii="黑体" w:eastAsia="黑体"/>
      <w:color w:val="auto"/>
      <w:kern w:val="2"/>
      <w:sz w:val="84"/>
      <w:szCs w:val="84"/>
    </w:rPr>
  </w:style>
  <w:style w:type="paragraph" w:customStyle="1" w:styleId="xl47">
    <w:name w:val="xl47"/>
    <w:basedOn w:val="a6"/>
    <w:rsid w:val="00067999"/>
    <w:pPr>
      <w:widowControl/>
      <w:pBdr>
        <w:top w:val="single" w:sz="12"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xl195">
    <w:name w:val="xl195"/>
    <w:basedOn w:val="a6"/>
    <w:rsid w:val="00067999"/>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olor w:val="auto"/>
      <w:kern w:val="0"/>
      <w:szCs w:val="20"/>
    </w:rPr>
  </w:style>
  <w:style w:type="paragraph" w:customStyle="1" w:styleId="afffffffffffffb">
    <w:name w:val="编号下正文"/>
    <w:basedOn w:val="a6"/>
    <w:rsid w:val="00067999"/>
    <w:pPr>
      <w:spacing w:afterLines="50" w:line="288" w:lineRule="auto"/>
    </w:pPr>
    <w:rPr>
      <w:bCs/>
      <w:color w:val="auto"/>
      <w:kern w:val="2"/>
    </w:rPr>
  </w:style>
  <w:style w:type="paragraph" w:customStyle="1" w:styleId="xl169">
    <w:name w:val="xl169"/>
    <w:basedOn w:val="a6"/>
    <w:rsid w:val="00067999"/>
    <w:pPr>
      <w:widowControl/>
      <w:pBdr>
        <w:right w:val="single" w:sz="4" w:space="0" w:color="auto"/>
      </w:pBdr>
      <w:spacing w:before="100" w:beforeAutospacing="1" w:after="100" w:afterAutospacing="1"/>
      <w:jc w:val="center"/>
    </w:pPr>
    <w:rPr>
      <w:rFonts w:ascii="Arial Unicode MS" w:hAnsi="Arial Unicode MS"/>
      <w:color w:val="auto"/>
      <w:kern w:val="0"/>
      <w:szCs w:val="20"/>
    </w:rPr>
  </w:style>
  <w:style w:type="paragraph" w:customStyle="1" w:styleId="Char50">
    <w:name w:val="Char5"/>
    <w:basedOn w:val="a6"/>
    <w:rsid w:val="00067999"/>
    <w:rPr>
      <w:color w:val="auto"/>
      <w:kern w:val="2"/>
    </w:rPr>
  </w:style>
  <w:style w:type="paragraph" w:customStyle="1" w:styleId="xl118">
    <w:name w:val="xl118"/>
    <w:basedOn w:val="a6"/>
    <w:rsid w:val="00067999"/>
    <w:pPr>
      <w:widowControl/>
      <w:pBdr>
        <w:left w:val="single" w:sz="12"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33CharChar3Char1113111h33rd">
    <w:name w:val="样式 标题 3标题 3 Char Char标题 3 Char1.1.1条标3条标题1.1.1二级节名h33rd..."/>
    <w:basedOn w:val="a6"/>
    <w:rsid w:val="00067999"/>
    <w:pPr>
      <w:spacing w:beforeLines="50" w:afterLines="50" w:line="312" w:lineRule="auto"/>
    </w:pPr>
    <w:rPr>
      <w:rFonts w:ascii="Arial" w:eastAsia="仿宋_GB2312" w:hAnsi="Arial" w:cs="宋体"/>
      <w:color w:val="auto"/>
      <w:kern w:val="2"/>
      <w:szCs w:val="20"/>
    </w:rPr>
  </w:style>
  <w:style w:type="paragraph" w:customStyle="1" w:styleId="tgt">
    <w:name w:val="tgt"/>
    <w:basedOn w:val="a6"/>
    <w:rsid w:val="00067999"/>
    <w:pPr>
      <w:widowControl/>
      <w:spacing w:before="100" w:beforeAutospacing="1" w:after="100" w:afterAutospacing="1"/>
      <w:jc w:val="left"/>
    </w:pPr>
    <w:rPr>
      <w:rFonts w:ascii="宋体" w:hAnsi="宋体" w:cs="宋体"/>
      <w:color w:val="auto"/>
      <w:kern w:val="0"/>
    </w:rPr>
  </w:style>
  <w:style w:type="paragraph" w:customStyle="1" w:styleId="1fa">
    <w:name w:val="表格1"/>
    <w:basedOn w:val="a6"/>
    <w:rsid w:val="00067999"/>
    <w:pPr>
      <w:spacing w:line="360" w:lineRule="exact"/>
      <w:jc w:val="center"/>
      <w:textAlignment w:val="baseline"/>
    </w:pPr>
    <w:rPr>
      <w:rFonts w:ascii="CG Times (W1)" w:hAnsi="CG Times (W1)"/>
      <w:color w:val="auto"/>
      <w:kern w:val="0"/>
      <w:szCs w:val="20"/>
    </w:rPr>
  </w:style>
  <w:style w:type="paragraph" w:customStyle="1" w:styleId="xl64">
    <w:name w:val="xl64"/>
    <w:basedOn w:val="a6"/>
    <w:rsid w:val="00067999"/>
    <w:pPr>
      <w:widowControl/>
      <w:pBdr>
        <w:left w:val="single" w:sz="4" w:space="0" w:color="auto"/>
        <w:bottom w:val="single" w:sz="12"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1fb">
    <w:name w:val="1表格"/>
    <w:basedOn w:val="a6"/>
    <w:rsid w:val="00067999"/>
    <w:pPr>
      <w:jc w:val="center"/>
    </w:pPr>
    <w:rPr>
      <w:rFonts w:ascii="宋体" w:hAnsi="宋体"/>
      <w:color w:val="auto"/>
      <w:spacing w:val="4"/>
      <w:kern w:val="2"/>
      <w:szCs w:val="20"/>
    </w:rPr>
  </w:style>
  <w:style w:type="paragraph" w:customStyle="1" w:styleId="114">
    <w:name w:val="标题 1（安评1）章标题"/>
    <w:basedOn w:val="1"/>
    <w:rsid w:val="00067999"/>
    <w:pPr>
      <w:tabs>
        <w:tab w:val="left" w:pos="360"/>
        <w:tab w:val="left" w:pos="432"/>
      </w:tabs>
      <w:ind w:left="432" w:hanging="432"/>
    </w:pPr>
    <w:rPr>
      <w:rFonts w:cs="宋体"/>
      <w:bCs/>
      <w:color w:val="auto"/>
      <w:kern w:val="2"/>
      <w:sz w:val="36"/>
      <w:szCs w:val="20"/>
    </w:rPr>
  </w:style>
  <w:style w:type="paragraph" w:customStyle="1" w:styleId="1111CharCharCharChar111Char">
    <w:name w:val="样式 标题 11.标题 1一、标题 1 Char Char Char Char1 南陵标题 1标题 1 Char标题..."/>
    <w:basedOn w:val="1"/>
    <w:rsid w:val="00067999"/>
    <w:pPr>
      <w:widowControl/>
      <w:tabs>
        <w:tab w:val="left" w:pos="0"/>
      </w:tabs>
      <w:autoSpaceDE w:val="0"/>
      <w:autoSpaceDN w:val="0"/>
      <w:spacing w:beforeLines="100" w:line="240" w:lineRule="auto"/>
      <w:jc w:val="left"/>
      <w:textAlignment w:val="bottom"/>
    </w:pPr>
    <w:rPr>
      <w:rFonts w:ascii="Arial" w:eastAsia="黑体" w:cs="Arial"/>
      <w:bCs/>
      <w:kern w:val="44"/>
      <w:sz w:val="28"/>
      <w:szCs w:val="20"/>
    </w:rPr>
  </w:style>
  <w:style w:type="paragraph" w:customStyle="1" w:styleId="10215">
    <w:name w:val="样式 四号 首行缩进:  1.02 厘米 行距: 1.5 倍行距"/>
    <w:basedOn w:val="a6"/>
    <w:rsid w:val="00067999"/>
    <w:pPr>
      <w:tabs>
        <w:tab w:val="right" w:leader="dot" w:pos="8296"/>
      </w:tabs>
      <w:ind w:left="210"/>
      <w:jc w:val="left"/>
    </w:pPr>
    <w:rPr>
      <w:rFonts w:ascii="黑体"/>
      <w:smallCaps/>
      <w:color w:val="auto"/>
      <w:kern w:val="2"/>
      <w:sz w:val="20"/>
      <w:szCs w:val="20"/>
    </w:rPr>
  </w:style>
  <w:style w:type="paragraph" w:customStyle="1" w:styleId="CharChar90">
    <w:name w:val="Char Char9"/>
    <w:basedOn w:val="a6"/>
    <w:rsid w:val="00067999"/>
    <w:rPr>
      <w:color w:val="auto"/>
      <w:kern w:val="2"/>
    </w:rPr>
  </w:style>
  <w:style w:type="paragraph" w:customStyle="1" w:styleId="P10">
    <w:name w:val="P10"/>
    <w:basedOn w:val="a6"/>
    <w:rsid w:val="00067999"/>
    <w:pPr>
      <w:spacing w:after="240" w:line="0" w:lineRule="atLeast"/>
      <w:ind w:left="3240"/>
      <w:textAlignment w:val="baseline"/>
    </w:pPr>
    <w:rPr>
      <w:rFonts w:eastAsia="全真中明體"/>
      <w:color w:val="auto"/>
      <w:spacing w:val="20"/>
      <w:kern w:val="0"/>
      <w:szCs w:val="20"/>
      <w:lang w:val="en-GB" w:eastAsia="zh-TW"/>
    </w:rPr>
  </w:style>
  <w:style w:type="paragraph" w:customStyle="1" w:styleId="4b">
    <w:name w:val="宏福4"/>
    <w:basedOn w:val="a6"/>
    <w:rsid w:val="00067999"/>
    <w:pPr>
      <w:spacing w:line="400" w:lineRule="atLeast"/>
      <w:ind w:firstLine="567"/>
      <w:jc w:val="left"/>
    </w:pPr>
    <w:rPr>
      <w:color w:val="auto"/>
      <w:kern w:val="2"/>
      <w:sz w:val="28"/>
      <w:szCs w:val="20"/>
    </w:rPr>
  </w:style>
  <w:style w:type="paragraph" w:customStyle="1" w:styleId="103">
    <w:name w:val="样式10"/>
    <w:basedOn w:val="3"/>
    <w:rsid w:val="00067999"/>
    <w:pPr>
      <w:spacing w:before="260" w:after="260" w:line="400" w:lineRule="exact"/>
    </w:pPr>
    <w:rPr>
      <w:b w:val="0"/>
      <w:kern w:val="2"/>
      <w:szCs w:val="28"/>
    </w:rPr>
  </w:style>
  <w:style w:type="paragraph" w:customStyle="1" w:styleId="afffffffffffffc">
    <w:name w:val="表格编号"/>
    <w:basedOn w:val="a6"/>
    <w:next w:val="a6"/>
    <w:rsid w:val="00067999"/>
    <w:pPr>
      <w:spacing w:before="300" w:after="200"/>
      <w:ind w:left="964" w:hanging="425"/>
      <w:jc w:val="center"/>
    </w:pPr>
    <w:rPr>
      <w:color w:val="auto"/>
      <w:kern w:val="2"/>
      <w:szCs w:val="20"/>
    </w:rPr>
  </w:style>
  <w:style w:type="paragraph" w:customStyle="1" w:styleId="xl171">
    <w:name w:val="xl171"/>
    <w:basedOn w:val="a6"/>
    <w:rsid w:val="00067999"/>
    <w:pPr>
      <w:widowControl/>
      <w:pBdr>
        <w:bottom w:val="single" w:sz="12" w:space="0" w:color="auto"/>
      </w:pBdr>
      <w:spacing w:before="100" w:beforeAutospacing="1" w:after="100" w:afterAutospacing="1"/>
      <w:jc w:val="center"/>
    </w:pPr>
    <w:rPr>
      <w:rFonts w:ascii="Arial Unicode MS" w:hAnsi="Arial Unicode MS"/>
      <w:color w:val="auto"/>
      <w:kern w:val="0"/>
      <w:szCs w:val="20"/>
    </w:rPr>
  </w:style>
  <w:style w:type="paragraph" w:customStyle="1" w:styleId="2ff">
    <w:name w:val="表格文字2"/>
    <w:basedOn w:val="a6"/>
    <w:rsid w:val="00067999"/>
    <w:pPr>
      <w:tabs>
        <w:tab w:val="left" w:pos="277"/>
        <w:tab w:val="left" w:pos="600"/>
        <w:tab w:val="left" w:pos="780"/>
        <w:tab w:val="left" w:pos="2517"/>
      </w:tabs>
      <w:spacing w:before="60"/>
      <w:jc w:val="center"/>
      <w:textAlignment w:val="baseline"/>
    </w:pPr>
    <w:rPr>
      <w:color w:val="auto"/>
      <w:kern w:val="0"/>
      <w:szCs w:val="21"/>
    </w:rPr>
  </w:style>
  <w:style w:type="paragraph" w:customStyle="1" w:styleId="222H2h22Char11Char2Cha1">
    <w:name w:val="样式 样式 标题 2标题2二级 标题 2H2h2第一层条标题 2 Char节标题节11 Char标题 2 Cha... +1"/>
    <w:basedOn w:val="222H2h22Char11Char2Cha"/>
    <w:rsid w:val="00067999"/>
    <w:pPr>
      <w:spacing w:before="240"/>
      <w:jc w:val="left"/>
    </w:pPr>
    <w:rPr>
      <w:rFonts w:cs="宋体"/>
      <w:b w:val="0"/>
      <w:kern w:val="2"/>
    </w:rPr>
  </w:style>
  <w:style w:type="paragraph" w:customStyle="1" w:styleId="xl176">
    <w:name w:val="xl176"/>
    <w:basedOn w:val="a6"/>
    <w:rsid w:val="00067999"/>
    <w:pPr>
      <w:widowControl/>
      <w:pBdr>
        <w:top w:val="single" w:sz="12" w:space="0" w:color="auto"/>
        <w:left w:val="single" w:sz="12" w:space="0" w:color="auto"/>
      </w:pBdr>
      <w:spacing w:before="100" w:beforeAutospacing="1" w:after="100" w:afterAutospacing="1"/>
      <w:jc w:val="left"/>
    </w:pPr>
    <w:rPr>
      <w:rFonts w:ascii="Arial Unicode MS" w:hAnsi="Arial Unicode MS"/>
      <w:color w:val="auto"/>
      <w:kern w:val="0"/>
      <w:szCs w:val="20"/>
    </w:rPr>
  </w:style>
  <w:style w:type="paragraph" w:customStyle="1" w:styleId="xl88">
    <w:name w:val="xl88"/>
    <w:basedOn w:val="a6"/>
    <w:rsid w:val="00067999"/>
    <w:pPr>
      <w:widowControl/>
      <w:pBdr>
        <w:bottom w:val="single" w:sz="12"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2111">
    <w:name w:val="标题 2标题 1.1"/>
    <w:basedOn w:val="2"/>
    <w:rsid w:val="00067999"/>
    <w:pPr>
      <w:widowControl/>
      <w:tabs>
        <w:tab w:val="left" w:pos="540"/>
        <w:tab w:val="left" w:pos="936"/>
      </w:tabs>
      <w:spacing w:beforeLines="100" w:afterLines="60" w:line="560" w:lineRule="exact"/>
      <w:ind w:left="936" w:hanging="936"/>
      <w:jc w:val="left"/>
    </w:pPr>
    <w:rPr>
      <w:rFonts w:ascii="仿宋_GB2312" w:cs="宋体"/>
      <w:bCs/>
      <w:kern w:val="0"/>
      <w:sz w:val="32"/>
      <w:szCs w:val="20"/>
    </w:rPr>
  </w:style>
  <w:style w:type="paragraph" w:customStyle="1" w:styleId="33H3h33rdlevel3CharChar33">
    <w:name w:val="样式 标题 3标题3H3h33rd level第二层条头标题 3 Char Char小标题小节标题标题 3 ...3"/>
    <w:basedOn w:val="3"/>
    <w:rsid w:val="00067999"/>
    <w:pPr>
      <w:keepLines w:val="0"/>
      <w:tabs>
        <w:tab w:val="left" w:pos="709"/>
      </w:tabs>
      <w:spacing w:before="156" w:after="120" w:line="264" w:lineRule="auto"/>
      <w:ind w:left="709" w:hanging="709"/>
      <w:jc w:val="left"/>
      <w:textAlignment w:val="baseline"/>
    </w:pPr>
    <w:rPr>
      <w:rFonts w:eastAsia="仿宋_GB2312" w:cs="宋体"/>
      <w:b w:val="0"/>
      <w:kern w:val="0"/>
      <w:sz w:val="24"/>
      <w:szCs w:val="20"/>
    </w:rPr>
  </w:style>
  <w:style w:type="paragraph" w:customStyle="1" w:styleId="1fc">
    <w:name w:val="表头1"/>
    <w:basedOn w:val="afff0"/>
    <w:rsid w:val="00067999"/>
    <w:pPr>
      <w:spacing w:before="120"/>
      <w:jc w:val="center"/>
      <w:textAlignment w:val="baseline"/>
    </w:pPr>
    <w:rPr>
      <w:rFonts w:ascii="Times New Roman" w:hAnsi="Times New Roman"/>
      <w:kern w:val="0"/>
      <w:szCs w:val="20"/>
    </w:rPr>
  </w:style>
  <w:style w:type="paragraph" w:customStyle="1" w:styleId="xl183">
    <w:name w:val="xl183"/>
    <w:basedOn w:val="a6"/>
    <w:rsid w:val="00067999"/>
    <w:pPr>
      <w:widowControl/>
      <w:pBdr>
        <w:left w:val="single" w:sz="4" w:space="0" w:color="auto"/>
        <w:right w:val="single" w:sz="4"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CharCharCharChar10">
    <w:name w:val="Char Char Char Char1"/>
    <w:basedOn w:val="a6"/>
    <w:rsid w:val="00067999"/>
    <w:rPr>
      <w:color w:val="auto"/>
      <w:kern w:val="2"/>
      <w:szCs w:val="20"/>
    </w:rPr>
  </w:style>
  <w:style w:type="paragraph" w:customStyle="1" w:styleId="115">
    <w:name w:val="正文11"/>
    <w:basedOn w:val="a6"/>
    <w:rsid w:val="00067999"/>
    <w:rPr>
      <w:rFonts w:ascii="宋体" w:hAnsi="宋体"/>
      <w:color w:val="auto"/>
      <w:kern w:val="2"/>
    </w:rPr>
  </w:style>
  <w:style w:type="paragraph" w:customStyle="1" w:styleId="xl142">
    <w:name w:val="xl142"/>
    <w:basedOn w:val="a6"/>
    <w:rsid w:val="00067999"/>
    <w:pPr>
      <w:widowControl/>
      <w:pBdr>
        <w:left w:val="single" w:sz="4" w:space="0" w:color="auto"/>
        <w:bottom w:val="single" w:sz="8"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xl175">
    <w:name w:val="xl175"/>
    <w:basedOn w:val="a6"/>
    <w:rsid w:val="00067999"/>
    <w:pPr>
      <w:widowControl/>
      <w:pBdr>
        <w:left w:val="single" w:sz="12" w:space="0" w:color="auto"/>
        <w:right w:val="single" w:sz="4" w:space="0" w:color="auto"/>
      </w:pBdr>
      <w:spacing w:before="100" w:beforeAutospacing="1" w:after="100" w:afterAutospacing="1"/>
      <w:jc w:val="left"/>
    </w:pPr>
    <w:rPr>
      <w:rFonts w:ascii="Arial Unicode MS" w:hAnsi="Arial Unicode MS"/>
      <w:color w:val="auto"/>
      <w:kern w:val="0"/>
      <w:szCs w:val="20"/>
    </w:rPr>
  </w:style>
  <w:style w:type="paragraph" w:customStyle="1" w:styleId="afffffffffffffd">
    <w:name w:val="单位名称"/>
    <w:basedOn w:val="a6"/>
    <w:next w:val="a6"/>
    <w:rsid w:val="00067999"/>
    <w:pPr>
      <w:jc w:val="center"/>
    </w:pPr>
    <w:rPr>
      <w:color w:val="auto"/>
      <w:kern w:val="2"/>
      <w:sz w:val="44"/>
      <w:szCs w:val="44"/>
    </w:rPr>
  </w:style>
  <w:style w:type="paragraph" w:customStyle="1" w:styleId="-07415">
    <w:name w:val="段落-首行缩进:  0.74 厘米 行距: 1.5 倍行距"/>
    <w:basedOn w:val="a6"/>
    <w:rsid w:val="00067999"/>
    <w:pPr>
      <w:tabs>
        <w:tab w:val="left" w:pos="2801"/>
      </w:tabs>
      <w:spacing w:line="300" w:lineRule="auto"/>
    </w:pPr>
    <w:rPr>
      <w:rFonts w:ascii="宋体" w:hAnsi="宋体"/>
      <w:color w:val="auto"/>
      <w:kern w:val="2"/>
      <w:sz w:val="28"/>
      <w:szCs w:val="20"/>
    </w:rPr>
  </w:style>
  <w:style w:type="paragraph" w:customStyle="1" w:styleId="59">
    <w:name w:val="标题5"/>
    <w:basedOn w:val="a6"/>
    <w:rsid w:val="00067999"/>
    <w:rPr>
      <w:rFonts w:ascii="仿宋_GB2312" w:eastAsia="仿宋_GB2312"/>
      <w:color w:val="auto"/>
      <w:kern w:val="2"/>
      <w:sz w:val="28"/>
      <w:szCs w:val="20"/>
    </w:rPr>
  </w:style>
  <w:style w:type="paragraph" w:customStyle="1" w:styleId="xl128">
    <w:name w:val="xl128"/>
    <w:basedOn w:val="a6"/>
    <w:rsid w:val="00067999"/>
    <w:pPr>
      <w:widowControl/>
      <w:pBdr>
        <w:bottom w:val="single" w:sz="8" w:space="0" w:color="auto"/>
      </w:pBdr>
      <w:spacing w:before="100" w:beforeAutospacing="1" w:after="100" w:afterAutospacing="1"/>
      <w:jc w:val="center"/>
    </w:pPr>
    <w:rPr>
      <w:rFonts w:ascii="Arial Unicode MS" w:hAnsi="Arial Unicode MS"/>
      <w:color w:val="auto"/>
      <w:kern w:val="0"/>
      <w:sz w:val="12"/>
      <w:szCs w:val="20"/>
    </w:rPr>
  </w:style>
  <w:style w:type="paragraph" w:customStyle="1" w:styleId="1690">
    <w:name w:val="样式 样式 首行缩进:  1.69 厘米 + (中文) 宋体"/>
    <w:basedOn w:val="169"/>
    <w:rsid w:val="00067999"/>
    <w:pPr>
      <w:ind w:firstLine="0"/>
    </w:pPr>
    <w:rPr>
      <w:rFonts w:eastAsia="仿宋_GB2312"/>
      <w:szCs w:val="24"/>
    </w:rPr>
  </w:style>
  <w:style w:type="paragraph" w:customStyle="1" w:styleId="2150">
    <w:name w:val="样式 首行缩进:  2 字符 行距: 1.5 倍行距"/>
    <w:basedOn w:val="a6"/>
    <w:rsid w:val="00067999"/>
    <w:pPr>
      <w:ind w:firstLine="520"/>
      <w:jc w:val="left"/>
    </w:pPr>
    <w:rPr>
      <w:snapToGrid w:val="0"/>
      <w:color w:val="auto"/>
      <w:kern w:val="0"/>
    </w:rPr>
  </w:style>
  <w:style w:type="paragraph" w:customStyle="1" w:styleId="xl53">
    <w:name w:val="xl53"/>
    <w:basedOn w:val="a6"/>
    <w:rsid w:val="00067999"/>
    <w:pPr>
      <w:widowControl/>
      <w:pBdr>
        <w:top w:val="single" w:sz="12" w:space="0" w:color="auto"/>
        <w:bottom w:val="single" w:sz="12"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ParaCharCharCharCharCharCharCharCharCharCharCharCharChar">
    <w:name w:val="默认段落字体 Para Char Char Char Char Char Char Char Char Char Char Char Char Char"/>
    <w:basedOn w:val="a6"/>
    <w:rsid w:val="00067999"/>
    <w:rPr>
      <w:color w:val="auto"/>
      <w:kern w:val="2"/>
    </w:rPr>
  </w:style>
  <w:style w:type="paragraph" w:customStyle="1" w:styleId="2h2MVA212120">
    <w:name w:val="样式 标题 2h2MVA2 + 段前: 12 磅 段后: 12 磅"/>
    <w:basedOn w:val="2"/>
    <w:rsid w:val="00067999"/>
    <w:pPr>
      <w:keepNext w:val="0"/>
      <w:keepLines w:val="0"/>
      <w:tabs>
        <w:tab w:val="left" w:pos="575"/>
      </w:tabs>
      <w:spacing w:before="240" w:after="240" w:line="240" w:lineRule="auto"/>
      <w:ind w:left="575" w:hanging="576"/>
      <w:jc w:val="left"/>
      <w:textAlignment w:val="baseline"/>
    </w:pPr>
    <w:rPr>
      <w:rFonts w:eastAsia="黑体" w:cs="宋体"/>
      <w:bCs/>
      <w:kern w:val="0"/>
      <w:sz w:val="24"/>
    </w:rPr>
  </w:style>
  <w:style w:type="paragraph" w:customStyle="1" w:styleId="afffffffffffffe">
    <w:name w:val="文件编号"/>
    <w:basedOn w:val="a6"/>
    <w:next w:val="a6"/>
    <w:rsid w:val="00067999"/>
    <w:pPr>
      <w:jc w:val="center"/>
    </w:pPr>
    <w:rPr>
      <w:rFonts w:ascii="黑体" w:eastAsia="黑体"/>
      <w:color w:val="auto"/>
      <w:kern w:val="2"/>
      <w:sz w:val="44"/>
      <w:szCs w:val="44"/>
    </w:rPr>
  </w:style>
  <w:style w:type="paragraph" w:customStyle="1" w:styleId="xl123">
    <w:name w:val="xl123"/>
    <w:basedOn w:val="a6"/>
    <w:rsid w:val="00067999"/>
    <w:pPr>
      <w:widowControl/>
      <w:pBdr>
        <w:top w:val="single" w:sz="8" w:space="0" w:color="auto"/>
      </w:pBdr>
      <w:spacing w:before="100" w:beforeAutospacing="1" w:after="100" w:afterAutospacing="1"/>
      <w:jc w:val="left"/>
    </w:pPr>
    <w:rPr>
      <w:rFonts w:ascii="Arial Unicode MS" w:hAnsi="Arial Unicode MS"/>
      <w:color w:val="auto"/>
      <w:kern w:val="0"/>
      <w:sz w:val="16"/>
      <w:szCs w:val="20"/>
    </w:rPr>
  </w:style>
  <w:style w:type="paragraph" w:customStyle="1" w:styleId="xl190">
    <w:name w:val="xl190"/>
    <w:basedOn w:val="a6"/>
    <w:rsid w:val="00067999"/>
    <w:pPr>
      <w:widowControl/>
      <w:pBdr>
        <w:top w:val="single" w:sz="12" w:space="0" w:color="auto"/>
      </w:pBdr>
      <w:spacing w:before="100" w:beforeAutospacing="1" w:after="100" w:afterAutospacing="1"/>
      <w:jc w:val="left"/>
    </w:pPr>
    <w:rPr>
      <w:rFonts w:ascii="Arial Unicode MS" w:hAnsi="Arial Unicode MS"/>
      <w:color w:val="auto"/>
      <w:kern w:val="0"/>
      <w:sz w:val="12"/>
      <w:szCs w:val="20"/>
    </w:rPr>
  </w:style>
  <w:style w:type="paragraph" w:customStyle="1" w:styleId="Char41">
    <w:name w:val="Char41"/>
    <w:basedOn w:val="a6"/>
    <w:rsid w:val="00067999"/>
    <w:rPr>
      <w:color w:val="auto"/>
      <w:kern w:val="2"/>
    </w:rPr>
  </w:style>
  <w:style w:type="paragraph" w:customStyle="1" w:styleId="1111">
    <w:name w:val="四级标题1.1.1.1"/>
    <w:basedOn w:val="a6"/>
    <w:next w:val="a6"/>
    <w:rsid w:val="00067999"/>
    <w:pPr>
      <w:keepNext/>
      <w:keepLines/>
      <w:widowControl/>
      <w:spacing w:before="40" w:after="40"/>
      <w:outlineLvl w:val="3"/>
    </w:pPr>
    <w:rPr>
      <w:rFonts w:eastAsia="仿宋_GB2312" w:cs="宋体"/>
      <w:b/>
      <w:color w:val="auto"/>
      <w:kern w:val="0"/>
      <w:szCs w:val="28"/>
    </w:rPr>
  </w:style>
  <w:style w:type="paragraph" w:customStyle="1" w:styleId="330">
    <w:name w:val="样式 标题 3标题 3目 + 黑色"/>
    <w:basedOn w:val="3"/>
    <w:rsid w:val="00067999"/>
    <w:pPr>
      <w:spacing w:before="100" w:beforeAutospacing="1" w:after="100" w:afterAutospacing="1" w:line="240" w:lineRule="auto"/>
      <w:ind w:firstLineChars="200" w:firstLine="200"/>
      <w:jc w:val="left"/>
    </w:pPr>
    <w:rPr>
      <w:rFonts w:cs="Arial"/>
      <w:snapToGrid w:val="0"/>
      <w:color w:val="000000"/>
      <w:kern w:val="0"/>
      <w:szCs w:val="28"/>
    </w:rPr>
  </w:style>
  <w:style w:type="paragraph" w:customStyle="1" w:styleId="xl114">
    <w:name w:val="xl114"/>
    <w:basedOn w:val="a6"/>
    <w:rsid w:val="00067999"/>
    <w:pPr>
      <w:widowControl/>
      <w:pBdr>
        <w:left w:val="single" w:sz="8" w:space="0" w:color="auto"/>
      </w:pBdr>
      <w:spacing w:before="100" w:beforeAutospacing="1" w:after="100" w:afterAutospacing="1"/>
      <w:jc w:val="left"/>
    </w:pPr>
    <w:rPr>
      <w:rFonts w:ascii="Arial Unicode MS" w:hAnsi="Arial Unicode MS"/>
      <w:color w:val="auto"/>
      <w:kern w:val="0"/>
      <w:sz w:val="16"/>
      <w:szCs w:val="20"/>
    </w:rPr>
  </w:style>
  <w:style w:type="paragraph" w:customStyle="1" w:styleId="xl100">
    <w:name w:val="xl100"/>
    <w:basedOn w:val="a6"/>
    <w:rsid w:val="00067999"/>
    <w:pPr>
      <w:widowControl/>
      <w:spacing w:before="100" w:beforeAutospacing="1" w:after="100" w:afterAutospacing="1"/>
      <w:jc w:val="left"/>
    </w:pPr>
    <w:rPr>
      <w:rFonts w:ascii="Arial Unicode MS" w:hAnsi="Arial Unicode MS"/>
      <w:color w:val="auto"/>
      <w:kern w:val="0"/>
      <w:sz w:val="12"/>
      <w:szCs w:val="20"/>
    </w:rPr>
  </w:style>
  <w:style w:type="paragraph" w:customStyle="1" w:styleId="xl61">
    <w:name w:val="xl61"/>
    <w:basedOn w:val="a6"/>
    <w:rsid w:val="00067999"/>
    <w:pPr>
      <w:widowControl/>
      <w:spacing w:before="100" w:beforeAutospacing="1" w:after="100" w:afterAutospacing="1"/>
      <w:jc w:val="left"/>
    </w:pPr>
    <w:rPr>
      <w:rFonts w:ascii="Arial Unicode MS" w:hAnsi="Arial Unicode MS"/>
      <w:color w:val="auto"/>
      <w:kern w:val="0"/>
      <w:sz w:val="12"/>
      <w:szCs w:val="20"/>
    </w:rPr>
  </w:style>
  <w:style w:type="paragraph" w:customStyle="1" w:styleId="affffffffffffff">
    <w:name w:val="注解"/>
    <w:rsid w:val="00067999"/>
    <w:pPr>
      <w:widowControl w:val="0"/>
      <w:jc w:val="center"/>
    </w:pPr>
    <w:rPr>
      <w:rFonts w:ascii="宋体" w:hAnsi="Arial Black"/>
      <w:kern w:val="2"/>
      <w:sz w:val="18"/>
    </w:rPr>
  </w:style>
  <w:style w:type="paragraph" w:customStyle="1" w:styleId="xl191">
    <w:name w:val="xl191"/>
    <w:basedOn w:val="a6"/>
    <w:rsid w:val="00067999"/>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olor w:val="auto"/>
      <w:kern w:val="0"/>
      <w:sz w:val="16"/>
      <w:szCs w:val="20"/>
    </w:rPr>
  </w:style>
  <w:style w:type="paragraph" w:customStyle="1" w:styleId="InTable">
    <w:name w:val="In Table"/>
    <w:basedOn w:val="a6"/>
    <w:rsid w:val="00067999"/>
    <w:pPr>
      <w:tabs>
        <w:tab w:val="left" w:pos="2200"/>
        <w:tab w:val="left" w:pos="3960"/>
        <w:tab w:val="left" w:pos="5280"/>
      </w:tabs>
      <w:spacing w:before="96" w:after="96" w:line="0" w:lineRule="atLeast"/>
      <w:jc w:val="center"/>
    </w:pPr>
    <w:rPr>
      <w:rFonts w:ascii="Tahoma" w:eastAsia="华文中宋" w:hAnsi="Tahoma"/>
      <w:color w:val="auto"/>
      <w:kern w:val="2"/>
      <w:szCs w:val="20"/>
    </w:rPr>
  </w:style>
  <w:style w:type="paragraph" w:customStyle="1" w:styleId="affffffffffffff0">
    <w:name w:val="表格（大）"/>
    <w:basedOn w:val="affff5"/>
    <w:rsid w:val="00067999"/>
    <w:pPr>
      <w:jc w:val="both"/>
    </w:pPr>
    <w:rPr>
      <w:kern w:val="2"/>
      <w:szCs w:val="21"/>
    </w:rPr>
  </w:style>
  <w:style w:type="table" w:styleId="affffffffffffff1">
    <w:name w:val="Table Grid"/>
    <w:aliases w:val="灰度表格,表格样式,网格型c,黄桥表,网格型-中对齐,网格型刘,灰度表格1,灰度表格2,灰度表格11,灰度表格3,灰度表格12,灰度表格4,灰度表格13,灰度表格21,灰度表格111,灰度表格31,灰度表格121,灰度表格5,灰度表格14,灰度表格22,灰度表格112,灰度表格32,灰度表格122,专业网格,网格型88,网格型123,网格型模版,网格型-常用,网格型!,(环评报告表）,表格类型,lily 表格,张杰网格型,网格型-1,采用网格型,三线表,网格型-无边竖线,黑线表格,网"/>
    <w:basedOn w:val="a9"/>
    <w:qFormat/>
    <w:rsid w:val="0006799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5">
    <w:name w:val="表头 Char2"/>
    <w:rsid w:val="007F47FD"/>
    <w:rPr>
      <w:rFonts w:eastAsia="黑体"/>
      <w:spacing w:val="-10"/>
      <w:sz w:val="21"/>
      <w:szCs w:val="11"/>
      <w:lang w:val="en-US" w:eastAsia="zh-CN" w:bidi="ar-SA"/>
    </w:rPr>
  </w:style>
  <w:style w:type="character" w:customStyle="1" w:styleId="CharChar151">
    <w:name w:val="Char Char151"/>
    <w:rsid w:val="007F47FD"/>
    <w:rPr>
      <w:rFonts w:eastAsia="宋体"/>
      <w:kern w:val="2"/>
      <w:sz w:val="16"/>
      <w:szCs w:val="16"/>
      <w:lang w:val="en-US" w:eastAsia="zh-CN" w:bidi="ar-SA"/>
    </w:rPr>
  </w:style>
  <w:style w:type="character" w:customStyle="1" w:styleId="CharChar100">
    <w:name w:val="Char Char10"/>
    <w:rsid w:val="007F47FD"/>
    <w:rPr>
      <w:rFonts w:ascii="宋体" w:eastAsia="宋体" w:hAnsi="宋体" w:cs="Times New Roman"/>
      <w:snapToGrid w:val="0"/>
      <w:color w:val="000000"/>
      <w:kern w:val="0"/>
      <w:sz w:val="24"/>
      <w:szCs w:val="24"/>
    </w:rPr>
  </w:style>
  <w:style w:type="character" w:customStyle="1" w:styleId="CharChar22">
    <w:name w:val="Char Char22"/>
    <w:rsid w:val="007F47FD"/>
    <w:rPr>
      <w:rFonts w:ascii="Calibri" w:eastAsia="宋体" w:hAnsi="Calibri"/>
      <w:kern w:val="2"/>
      <w:sz w:val="24"/>
      <w:lang w:val="en-US" w:eastAsia="zh-CN" w:bidi="ar-SA"/>
    </w:rPr>
  </w:style>
  <w:style w:type="character" w:customStyle="1" w:styleId="CharChar221">
    <w:name w:val="Char Char221"/>
    <w:rsid w:val="007F47FD"/>
    <w:rPr>
      <w:rFonts w:ascii="Calibri" w:eastAsia="宋体" w:hAnsi="Calibri"/>
      <w:kern w:val="2"/>
      <w:sz w:val="24"/>
      <w:lang w:val="en-US" w:eastAsia="zh-CN" w:bidi="ar-SA"/>
    </w:rPr>
  </w:style>
  <w:style w:type="character" w:customStyle="1" w:styleId="Charfc">
    <w:name w:val="表标题 Char"/>
    <w:aliases w:val="图名 Char,项标题(1) Char,H7 Char,H71 Char,无节条 Char,标题 7 表 Char,无级项 Char,标7 Char,标题 7表内5号 Char Char"/>
    <w:rsid w:val="007F47FD"/>
    <w:rPr>
      <w:rFonts w:eastAsia="宋体"/>
      <w:b/>
      <w:bCs/>
      <w:kern w:val="2"/>
      <w:sz w:val="24"/>
      <w:szCs w:val="24"/>
      <w:lang w:val="en-US" w:eastAsia="zh-CN" w:bidi="ar-SA"/>
    </w:rPr>
  </w:style>
  <w:style w:type="character" w:customStyle="1" w:styleId="CharChar101">
    <w:name w:val="Char Char101"/>
    <w:rsid w:val="007F47FD"/>
    <w:rPr>
      <w:rFonts w:ascii="宋体" w:eastAsia="宋体" w:hAnsi="宋体" w:cs="Times New Roman"/>
      <w:snapToGrid w:val="0"/>
      <w:color w:val="000000"/>
      <w:kern w:val="0"/>
      <w:sz w:val="24"/>
      <w:szCs w:val="24"/>
    </w:rPr>
  </w:style>
  <w:style w:type="paragraph" w:customStyle="1" w:styleId="CharCharCharCharCharCharChar0">
    <w:name w:val="Char Char Char Char Char Char Char"/>
    <w:basedOn w:val="a6"/>
    <w:rsid w:val="007F47FD"/>
    <w:pPr>
      <w:adjustRightInd/>
      <w:snapToGrid/>
      <w:spacing w:line="240" w:lineRule="auto"/>
      <w:ind w:firstLineChars="0" w:firstLine="0"/>
    </w:pPr>
    <w:rPr>
      <w:color w:val="auto"/>
      <w:kern w:val="2"/>
    </w:rPr>
  </w:style>
  <w:style w:type="paragraph" w:customStyle="1" w:styleId="223">
    <w:name w:val="正文文本 22"/>
    <w:basedOn w:val="a6"/>
    <w:rsid w:val="007F47FD"/>
    <w:pPr>
      <w:autoSpaceDE w:val="0"/>
      <w:autoSpaceDN w:val="0"/>
      <w:snapToGrid/>
      <w:spacing w:line="360" w:lineRule="atLeast"/>
      <w:ind w:firstLineChars="0" w:firstLine="425"/>
      <w:textAlignment w:val="baseline"/>
    </w:pPr>
    <w:rPr>
      <w:rFonts w:ascii="宋体" w:hAnsi="Tms Rmn"/>
      <w:color w:val="auto"/>
      <w:kern w:val="0"/>
      <w:sz w:val="28"/>
      <w:szCs w:val="20"/>
    </w:rPr>
  </w:style>
  <w:style w:type="paragraph" w:customStyle="1" w:styleId="CharCharCharChar20">
    <w:name w:val="Char Char Char Char2"/>
    <w:basedOn w:val="a6"/>
    <w:rsid w:val="007F47FD"/>
    <w:pPr>
      <w:adjustRightInd/>
      <w:snapToGrid/>
      <w:spacing w:line="240" w:lineRule="auto"/>
      <w:ind w:firstLineChars="0" w:firstLine="0"/>
    </w:pPr>
  </w:style>
  <w:style w:type="paragraph" w:customStyle="1" w:styleId="CharCharCharCharCharCharChar1">
    <w:name w:val="Char Char Char Char Char Char Char1"/>
    <w:basedOn w:val="a6"/>
    <w:rsid w:val="007F47FD"/>
    <w:pPr>
      <w:adjustRightInd/>
      <w:snapToGrid/>
      <w:spacing w:line="240" w:lineRule="auto"/>
      <w:ind w:firstLineChars="0" w:firstLine="0"/>
    </w:pPr>
    <w:rPr>
      <w:color w:val="auto"/>
      <w:kern w:val="2"/>
    </w:rPr>
  </w:style>
  <w:style w:type="paragraph" w:customStyle="1" w:styleId="Char1CharCharCharCharCharCharCharCharChar">
    <w:name w:val="Char1 Char Char Char Char Char Char Char Char Char"/>
    <w:basedOn w:val="a6"/>
    <w:rsid w:val="007F47FD"/>
    <w:pPr>
      <w:adjustRightInd/>
      <w:snapToGrid/>
      <w:spacing w:line="240" w:lineRule="auto"/>
      <w:ind w:firstLineChars="0" w:firstLine="0"/>
    </w:pPr>
    <w:rPr>
      <w:color w:val="auto"/>
      <w:kern w:val="2"/>
      <w:sz w:val="21"/>
    </w:rPr>
  </w:style>
  <w:style w:type="paragraph" w:customStyle="1" w:styleId="Style4">
    <w:name w:val="Style4"/>
    <w:basedOn w:val="a6"/>
    <w:rsid w:val="007F47FD"/>
    <w:pPr>
      <w:widowControl/>
      <w:spacing w:before="120" w:after="120"/>
      <w:ind w:left="360" w:hanging="360"/>
      <w:jc w:val="left"/>
    </w:pPr>
    <w:rPr>
      <w:color w:val="auto"/>
      <w:kern w:val="0"/>
      <w:szCs w:val="20"/>
      <w:lang w:val="en-GB" w:eastAsia="en-US"/>
    </w:rPr>
  </w:style>
  <w:style w:type="paragraph" w:customStyle="1" w:styleId="Char1CharCharCharCharCharCharCharCharChar1">
    <w:name w:val="Char1 Char Char Char Char Char Char Char Char Char1"/>
    <w:basedOn w:val="a6"/>
    <w:rsid w:val="007F47FD"/>
    <w:pPr>
      <w:adjustRightInd/>
      <w:snapToGrid/>
      <w:spacing w:line="240" w:lineRule="auto"/>
      <w:ind w:firstLineChars="0" w:firstLine="0"/>
    </w:pPr>
    <w:rPr>
      <w:color w:val="auto"/>
      <w:kern w:val="2"/>
      <w:sz w:val="21"/>
    </w:rPr>
  </w:style>
  <w:style w:type="character" w:customStyle="1" w:styleId="affffffffffffff2">
    <w:name w:val="正文缩进 字符"/>
    <w:aliases w:val="s4 字符,正文（首行缩进两字） Char Char Char Char Char Char Char 字符,文本条款 字符,正文（首行缩进两字） Char Char Char Char Char Char Char Char Char Char Char Char Char Char Char Char Char Char Char Char Char Char Char Char C 字符,正文（首行缩进两字） Char 字符,标题4 Char 字符,特点 字符,表正文 字符"/>
    <w:rsid w:val="00B31291"/>
    <w:rPr>
      <w:rFonts w:ascii="Arial" w:eastAsia="宋体" w:hAnsi="Arial" w:cs="Arial"/>
      <w:color w:val="000000"/>
      <w:kern w:val="1"/>
      <w:sz w:val="24"/>
      <w:szCs w:val="24"/>
    </w:rPr>
  </w:style>
  <w:style w:type="paragraph" w:customStyle="1" w:styleId="TableParagraph">
    <w:name w:val="Table Paragraph"/>
    <w:basedOn w:val="a6"/>
    <w:uiPriority w:val="1"/>
    <w:rsid w:val="003E5765"/>
    <w:pPr>
      <w:spacing w:line="240" w:lineRule="auto"/>
      <w:ind w:firstLine="643"/>
      <w:jc w:val="center"/>
    </w:pPr>
    <w:rPr>
      <w:rFonts w:ascii="宋体" w:hAnsi="宋体" w:cs="宋体"/>
      <w:color w:val="auto"/>
      <w:kern w:val="2"/>
      <w:sz w:val="28"/>
      <w:szCs w:val="20"/>
      <w:lang w:val="zh-CN" w:bidi="zh-CN"/>
    </w:rPr>
  </w:style>
  <w:style w:type="character" w:customStyle="1" w:styleId="1fd">
    <w:name w:val="页脚 字符1"/>
    <w:aliases w:val="mdcFooter 字符1,Footer-Even 字符1,fo 字符1,footer odd 字符1,odd 字符1,footer Final 字符1,123YJ 字符1,Footer1 字符1,Footer Line1 字符1,F1 字符1,Footer Line11 字符1,F11 字符1,Footer11 字符1,eersteregel 字符1,Char Char Char 字符1,Char3 Char Char Char 字符1,页脚2 字符1,Char31 字符"/>
    <w:locked/>
    <w:rsid w:val="003403C9"/>
    <w:rPr>
      <w:sz w:val="18"/>
    </w:rPr>
  </w:style>
  <w:style w:type="paragraph" w:customStyle="1" w:styleId="Other1">
    <w:name w:val="Other|1"/>
    <w:basedOn w:val="a6"/>
    <w:rsid w:val="005E257E"/>
    <w:pPr>
      <w:spacing w:line="240" w:lineRule="auto"/>
      <w:ind w:firstLine="643"/>
      <w:jc w:val="center"/>
    </w:pPr>
    <w:rPr>
      <w:rFonts w:ascii="宋体" w:hAnsi="宋体" w:cs="宋体"/>
      <w:color w:val="auto"/>
      <w:kern w:val="2"/>
      <w:sz w:val="17"/>
      <w:szCs w:val="17"/>
      <w:lang w:val="zh-TW" w:eastAsia="zh-TW" w:bidi="zh-TW"/>
    </w:rPr>
  </w:style>
  <w:style w:type="character" w:customStyle="1" w:styleId="1Char5">
    <w:name w:val="表格正文格式1 Char"/>
    <w:link w:val="1fe"/>
    <w:qFormat/>
    <w:locked/>
    <w:rsid w:val="005E257E"/>
    <w:rPr>
      <w:kern w:val="2"/>
      <w:sz w:val="21"/>
      <w:szCs w:val="22"/>
    </w:rPr>
  </w:style>
  <w:style w:type="paragraph" w:customStyle="1" w:styleId="1fe">
    <w:name w:val="表格正文格式1"/>
    <w:basedOn w:val="a6"/>
    <w:next w:val="a6"/>
    <w:link w:val="1Char5"/>
    <w:qFormat/>
    <w:rsid w:val="005E257E"/>
    <w:pPr>
      <w:spacing w:line="240" w:lineRule="auto"/>
      <w:ind w:firstLineChars="0" w:firstLine="0"/>
      <w:jc w:val="center"/>
    </w:pPr>
    <w:rPr>
      <w:color w:val="auto"/>
      <w:kern w:val="2"/>
      <w:sz w:val="21"/>
      <w:szCs w:val="22"/>
    </w:rPr>
  </w:style>
  <w:style w:type="character" w:customStyle="1" w:styleId="affffffffffffff3">
    <w:name w:val="表格内容 字符"/>
    <w:basedOn w:val="a8"/>
    <w:locked/>
    <w:rsid w:val="0095297D"/>
    <w:rPr>
      <w:rFonts w:cs="Arial"/>
      <w:bCs/>
      <w:kern w:val="44"/>
      <w:szCs w:val="44"/>
    </w:rPr>
  </w:style>
  <w:style w:type="paragraph" w:customStyle="1" w:styleId="1ff">
    <w:name w:val="列表段落1"/>
    <w:basedOn w:val="a6"/>
    <w:uiPriority w:val="34"/>
    <w:rsid w:val="00454B25"/>
    <w:pPr>
      <w:spacing w:line="240" w:lineRule="auto"/>
      <w:ind w:firstLine="420"/>
    </w:pPr>
    <w:rPr>
      <w:rFonts w:ascii="Calibri" w:eastAsia="仿宋" w:hAnsi="Calibri"/>
      <w:color w:val="auto"/>
      <w:kern w:val="2"/>
      <w:sz w:val="28"/>
      <w:szCs w:val="20"/>
    </w:rPr>
  </w:style>
  <w:style w:type="paragraph" w:customStyle="1" w:styleId="msonormal0">
    <w:name w:val="msonormal"/>
    <w:basedOn w:val="a6"/>
    <w:rsid w:val="00454B25"/>
    <w:pPr>
      <w:widowControl/>
      <w:spacing w:before="100" w:beforeAutospacing="1" w:after="100" w:afterAutospacing="1" w:line="240" w:lineRule="auto"/>
      <w:ind w:firstLine="643"/>
      <w:jc w:val="left"/>
    </w:pPr>
    <w:rPr>
      <w:rFonts w:ascii="宋体" w:hAnsi="宋体"/>
      <w:color w:val="auto"/>
      <w:kern w:val="0"/>
      <w:szCs w:val="20"/>
    </w:rPr>
  </w:style>
  <w:style w:type="paragraph" w:styleId="TOC1">
    <w:name w:val="toc 1"/>
    <w:basedOn w:val="a6"/>
    <w:next w:val="a6"/>
    <w:autoRedefine/>
    <w:uiPriority w:val="39"/>
    <w:unhideWhenUsed/>
    <w:rsid w:val="00454B25"/>
    <w:pPr>
      <w:spacing w:line="240" w:lineRule="auto"/>
      <w:ind w:firstLine="643"/>
    </w:pPr>
    <w:rPr>
      <w:rFonts w:ascii="Calibri" w:eastAsia="仿宋" w:hAnsi="Calibri"/>
      <w:color w:val="auto"/>
      <w:kern w:val="2"/>
      <w:sz w:val="28"/>
      <w:szCs w:val="20"/>
    </w:rPr>
  </w:style>
  <w:style w:type="paragraph" w:styleId="TOC2">
    <w:name w:val="toc 2"/>
    <w:basedOn w:val="a6"/>
    <w:next w:val="a6"/>
    <w:link w:val="TOC20"/>
    <w:autoRedefine/>
    <w:uiPriority w:val="39"/>
    <w:unhideWhenUsed/>
    <w:rsid w:val="00454B25"/>
    <w:pPr>
      <w:spacing w:line="240" w:lineRule="auto"/>
      <w:ind w:leftChars="200" w:left="200" w:firstLine="643"/>
    </w:pPr>
    <w:rPr>
      <w:rFonts w:ascii="Calibri" w:eastAsia="仿宋" w:hAnsi="Calibri"/>
      <w:color w:val="auto"/>
      <w:kern w:val="2"/>
      <w:sz w:val="28"/>
      <w:szCs w:val="20"/>
    </w:rPr>
  </w:style>
  <w:style w:type="character" w:customStyle="1" w:styleId="TOC20">
    <w:name w:val="TOC 2 字符"/>
    <w:link w:val="TOC2"/>
    <w:uiPriority w:val="39"/>
    <w:qFormat/>
    <w:locked/>
    <w:rsid w:val="008E27B4"/>
    <w:rPr>
      <w:rFonts w:ascii="Calibri" w:eastAsia="仿宋" w:hAnsi="Calibri"/>
      <w:kern w:val="2"/>
      <w:sz w:val="28"/>
    </w:rPr>
  </w:style>
  <w:style w:type="character" w:customStyle="1" w:styleId="TOC8">
    <w:name w:val="TOC 8 字符"/>
    <w:link w:val="TOC80"/>
    <w:semiHidden/>
    <w:locked/>
    <w:rsid w:val="00454B25"/>
    <w:rPr>
      <w:rFonts w:ascii="宋体" w:hAnsi="宋体"/>
      <w:kern w:val="2"/>
      <w:sz w:val="21"/>
    </w:rPr>
  </w:style>
  <w:style w:type="paragraph" w:styleId="TOC80">
    <w:name w:val="toc 8"/>
    <w:basedOn w:val="a6"/>
    <w:next w:val="a6"/>
    <w:link w:val="TOC8"/>
    <w:autoRedefine/>
    <w:uiPriority w:val="39"/>
    <w:unhideWhenUsed/>
    <w:rsid w:val="00454B25"/>
    <w:pPr>
      <w:spacing w:line="240" w:lineRule="auto"/>
      <w:ind w:leftChars="1400" w:left="1400" w:firstLine="643"/>
    </w:pPr>
    <w:rPr>
      <w:rFonts w:ascii="宋体" w:hAnsi="宋体"/>
      <w:color w:val="auto"/>
      <w:kern w:val="2"/>
      <w:sz w:val="21"/>
      <w:szCs w:val="20"/>
    </w:rPr>
  </w:style>
  <w:style w:type="paragraph" w:styleId="affffffffffffff4">
    <w:name w:val="Body Text First Indent"/>
    <w:basedOn w:val="aff7"/>
    <w:link w:val="affffffffffffff5"/>
    <w:unhideWhenUsed/>
    <w:rsid w:val="00454B25"/>
    <w:pPr>
      <w:spacing w:after="120" w:line="240" w:lineRule="auto"/>
      <w:ind w:firstLineChars="100" w:firstLine="420"/>
    </w:pPr>
    <w:rPr>
      <w:rFonts w:ascii="宋体" w:hAnsi="宋体"/>
      <w:color w:val="auto"/>
      <w:kern w:val="2"/>
      <w:sz w:val="21"/>
      <w:lang w:val="en-US" w:eastAsia="zh-CN"/>
    </w:rPr>
  </w:style>
  <w:style w:type="character" w:customStyle="1" w:styleId="affffffffffffff5">
    <w:name w:val="正文文本首行缩进 字符"/>
    <w:basedOn w:val="aff8"/>
    <w:link w:val="affffffffffffff4"/>
    <w:qFormat/>
    <w:rsid w:val="00454B25"/>
    <w:rPr>
      <w:rFonts w:ascii="宋体" w:hAnsi="宋体"/>
      <w:color w:val="000000"/>
      <w:kern w:val="2"/>
      <w:sz w:val="21"/>
      <w:szCs w:val="24"/>
    </w:rPr>
  </w:style>
  <w:style w:type="paragraph" w:customStyle="1" w:styleId="WPSOffice1">
    <w:name w:val="WPSOffice手动目录 1"/>
    <w:rsid w:val="00454B25"/>
  </w:style>
  <w:style w:type="character" w:customStyle="1" w:styleId="Charfd">
    <w:name w:val="单学凯段落格式 Char"/>
    <w:locked/>
    <w:rsid w:val="00454B25"/>
    <w:rPr>
      <w:rFonts w:ascii="??" w:hAnsi="??"/>
      <w:color w:val="000000"/>
      <w:sz w:val="28"/>
    </w:rPr>
  </w:style>
  <w:style w:type="paragraph" w:customStyle="1" w:styleId="Bodytext1">
    <w:name w:val="Body text|1"/>
    <w:basedOn w:val="a6"/>
    <w:link w:val="Bodytext10"/>
    <w:rsid w:val="00454B25"/>
    <w:pPr>
      <w:spacing w:line="424" w:lineRule="auto"/>
      <w:ind w:firstLine="400"/>
    </w:pPr>
    <w:rPr>
      <w:rFonts w:ascii="宋体" w:hAnsi="宋体" w:cs="宋体"/>
      <w:color w:val="auto"/>
      <w:kern w:val="2"/>
      <w:sz w:val="22"/>
      <w:szCs w:val="22"/>
      <w:lang w:val="zh-TW" w:eastAsia="zh-TW" w:bidi="zh-TW"/>
    </w:rPr>
  </w:style>
  <w:style w:type="character" w:customStyle="1" w:styleId="Bodytext10">
    <w:name w:val="Body text|1_"/>
    <w:basedOn w:val="a8"/>
    <w:link w:val="Bodytext1"/>
    <w:rsid w:val="008E27B4"/>
    <w:rPr>
      <w:rFonts w:ascii="宋体" w:hAnsi="宋体" w:cs="宋体"/>
      <w:kern w:val="2"/>
      <w:sz w:val="22"/>
      <w:szCs w:val="22"/>
      <w:lang w:val="zh-TW" w:eastAsia="zh-TW" w:bidi="zh-TW"/>
    </w:rPr>
  </w:style>
  <w:style w:type="paragraph" w:customStyle="1" w:styleId="lcc">
    <w:name w:val="表头lcc"/>
    <w:basedOn w:val="a6"/>
    <w:rsid w:val="00454B25"/>
    <w:pPr>
      <w:spacing w:line="240" w:lineRule="auto"/>
      <w:ind w:firstLine="643"/>
      <w:jc w:val="center"/>
    </w:pPr>
    <w:rPr>
      <w:rFonts w:ascii="Calibri" w:eastAsia="仿宋" w:hAnsi="Calibri"/>
      <w:b/>
      <w:color w:val="auto"/>
      <w:kern w:val="2"/>
      <w:sz w:val="28"/>
      <w:szCs w:val="21"/>
    </w:rPr>
  </w:style>
  <w:style w:type="character" w:customStyle="1" w:styleId="3Char2">
    <w:name w:val="自定义标题3 Char"/>
    <w:link w:val="3f0"/>
    <w:locked/>
    <w:rsid w:val="00454B25"/>
    <w:rPr>
      <w:sz w:val="28"/>
    </w:rPr>
  </w:style>
  <w:style w:type="paragraph" w:customStyle="1" w:styleId="3f0">
    <w:name w:val="自定义标题3"/>
    <w:basedOn w:val="a6"/>
    <w:next w:val="a6"/>
    <w:link w:val="3Char2"/>
    <w:rsid w:val="00454B25"/>
    <w:pPr>
      <w:widowControl/>
      <w:tabs>
        <w:tab w:val="left" w:pos="1050"/>
        <w:tab w:val="left" w:pos="1719"/>
      </w:tabs>
      <w:spacing w:before="100" w:line="240" w:lineRule="auto"/>
      <w:ind w:firstLine="643"/>
    </w:pPr>
    <w:rPr>
      <w:color w:val="auto"/>
      <w:kern w:val="0"/>
      <w:sz w:val="28"/>
      <w:szCs w:val="20"/>
    </w:rPr>
  </w:style>
  <w:style w:type="paragraph" w:customStyle="1" w:styleId="Bodytext4">
    <w:name w:val="Body text|4"/>
    <w:basedOn w:val="a6"/>
    <w:rsid w:val="00454B25"/>
    <w:pPr>
      <w:spacing w:line="444" w:lineRule="auto"/>
      <w:ind w:firstLine="643"/>
    </w:pPr>
    <w:rPr>
      <w:rFonts w:ascii="Calibri" w:eastAsia="仿宋" w:hAnsi="Calibri"/>
      <w:b/>
      <w:bCs/>
      <w:color w:val="auto"/>
      <w:kern w:val="2"/>
      <w:sz w:val="22"/>
      <w:szCs w:val="22"/>
    </w:rPr>
  </w:style>
  <w:style w:type="character" w:customStyle="1" w:styleId="ssCharChar">
    <w:name w:val="正文四号ss Char Char"/>
    <w:link w:val="ss"/>
    <w:locked/>
    <w:rsid w:val="00454B25"/>
    <w:rPr>
      <w:rFonts w:ascii="??" w:hAnsi="??"/>
      <w:kern w:val="2"/>
      <w:sz w:val="28"/>
    </w:rPr>
  </w:style>
  <w:style w:type="paragraph" w:customStyle="1" w:styleId="ss">
    <w:name w:val="正文四号ss"/>
    <w:basedOn w:val="a6"/>
    <w:next w:val="a6"/>
    <w:link w:val="ssCharChar"/>
    <w:rsid w:val="00454B25"/>
    <w:pPr>
      <w:spacing w:line="500" w:lineRule="exact"/>
    </w:pPr>
    <w:rPr>
      <w:rFonts w:ascii="??" w:hAnsi="??"/>
      <w:color w:val="auto"/>
      <w:kern w:val="2"/>
      <w:sz w:val="28"/>
      <w:szCs w:val="20"/>
    </w:rPr>
  </w:style>
  <w:style w:type="paragraph" w:customStyle="1" w:styleId="msonormalcxsplast">
    <w:name w:val="msonormalcxsplast"/>
    <w:basedOn w:val="a6"/>
    <w:rsid w:val="00454B25"/>
    <w:pPr>
      <w:widowControl/>
      <w:spacing w:before="100" w:beforeAutospacing="1" w:after="100" w:afterAutospacing="1" w:line="240" w:lineRule="auto"/>
      <w:ind w:firstLine="643"/>
      <w:jc w:val="left"/>
    </w:pPr>
    <w:rPr>
      <w:rFonts w:ascii="宋体" w:eastAsia="仿宋" w:hAnsi="宋体"/>
      <w:color w:val="auto"/>
      <w:kern w:val="0"/>
      <w:szCs w:val="20"/>
    </w:rPr>
  </w:style>
  <w:style w:type="character" w:customStyle="1" w:styleId="2Char5">
    <w:name w:val="正文（首行式样2） Char"/>
    <w:link w:val="2ff0"/>
    <w:locked/>
    <w:rsid w:val="00454B25"/>
    <w:rPr>
      <w:kern w:val="2"/>
      <w:sz w:val="28"/>
    </w:rPr>
  </w:style>
  <w:style w:type="paragraph" w:customStyle="1" w:styleId="2ff0">
    <w:name w:val="正文（首行式样2）"/>
    <w:basedOn w:val="a7"/>
    <w:link w:val="2Char5"/>
    <w:rsid w:val="00454B25"/>
    <w:pPr>
      <w:spacing w:line="540" w:lineRule="exact"/>
      <w:ind w:firstLine="560"/>
    </w:pPr>
    <w:rPr>
      <w:rFonts w:ascii="Times New Roman" w:hAnsi="Times New Roman" w:cs="Times New Roman"/>
      <w:color w:val="auto"/>
      <w:kern w:val="2"/>
      <w:sz w:val="28"/>
      <w:szCs w:val="20"/>
    </w:rPr>
  </w:style>
  <w:style w:type="paragraph" w:customStyle="1" w:styleId="Bodytext3">
    <w:name w:val="Body text|3"/>
    <w:basedOn w:val="a6"/>
    <w:rsid w:val="00454B25"/>
    <w:pPr>
      <w:spacing w:after="220" w:line="240" w:lineRule="auto"/>
      <w:ind w:firstLine="643"/>
    </w:pPr>
    <w:rPr>
      <w:rFonts w:ascii="宋体" w:hAnsi="宋体" w:cs="宋体"/>
      <w:color w:val="auto"/>
      <w:kern w:val="2"/>
      <w:sz w:val="28"/>
      <w:szCs w:val="28"/>
      <w:lang w:val="zh-TW" w:eastAsia="zh-TW" w:bidi="zh-TW"/>
    </w:rPr>
  </w:style>
  <w:style w:type="paragraph" w:customStyle="1" w:styleId="WPSOffice2">
    <w:name w:val="WPSOffice手动目录 2"/>
    <w:rsid w:val="00454B25"/>
    <w:pPr>
      <w:ind w:leftChars="200" w:left="200"/>
    </w:pPr>
  </w:style>
  <w:style w:type="character" w:customStyle="1" w:styleId="affffffffffffff6">
    <w:name w:val="本文インデント (文字)"/>
    <w:link w:val="1ff0"/>
    <w:locked/>
    <w:rsid w:val="00454B25"/>
    <w:rPr>
      <w:kern w:val="2"/>
      <w:sz w:val="28"/>
    </w:rPr>
  </w:style>
  <w:style w:type="paragraph" w:customStyle="1" w:styleId="1ff0">
    <w:name w:val="正文文本缩进1"/>
    <w:basedOn w:val="a6"/>
    <w:link w:val="affffffffffffff6"/>
    <w:rsid w:val="00454B25"/>
    <w:pPr>
      <w:spacing w:line="480" w:lineRule="exact"/>
      <w:ind w:firstLine="560"/>
    </w:pPr>
    <w:rPr>
      <w:color w:val="auto"/>
      <w:kern w:val="2"/>
      <w:sz w:val="28"/>
      <w:szCs w:val="20"/>
    </w:rPr>
  </w:style>
  <w:style w:type="paragraph" w:customStyle="1" w:styleId="Headerorfooter2">
    <w:name w:val="Header or footer|2"/>
    <w:basedOn w:val="a6"/>
    <w:rsid w:val="00454B25"/>
    <w:pPr>
      <w:spacing w:line="240" w:lineRule="auto"/>
      <w:ind w:firstLine="643"/>
    </w:pPr>
    <w:rPr>
      <w:rFonts w:ascii="Calibri" w:eastAsia="仿宋" w:hAnsi="Calibri"/>
      <w:color w:val="auto"/>
      <w:kern w:val="2"/>
      <w:sz w:val="20"/>
      <w:szCs w:val="20"/>
      <w:lang w:val="zh-TW" w:eastAsia="zh-TW" w:bidi="zh-TW"/>
    </w:rPr>
  </w:style>
  <w:style w:type="character" w:customStyle="1" w:styleId="Charfe">
    <w:name w:val="环正文 Char"/>
    <w:locked/>
    <w:rsid w:val="00454B25"/>
    <w:rPr>
      <w:rFonts w:ascii="Calibri" w:eastAsia="仿宋_GB2312" w:hAnsi="Calibri" w:cs="Calibri"/>
      <w:kern w:val="2"/>
      <w:sz w:val="28"/>
      <w:szCs w:val="28"/>
    </w:rPr>
  </w:style>
  <w:style w:type="paragraph" w:customStyle="1" w:styleId="-lcc">
    <w:name w:val="表文-lcc"/>
    <w:basedOn w:val="a6"/>
    <w:rsid w:val="00454B25"/>
    <w:pPr>
      <w:spacing w:line="240" w:lineRule="auto"/>
      <w:ind w:firstLine="643"/>
      <w:jc w:val="center"/>
    </w:pPr>
    <w:rPr>
      <w:rFonts w:ascii="Calibri" w:eastAsia="仿宋" w:hAnsi="Calibri"/>
      <w:color w:val="auto"/>
      <w:kern w:val="2"/>
      <w:sz w:val="28"/>
      <w:szCs w:val="21"/>
    </w:rPr>
  </w:style>
  <w:style w:type="character" w:customStyle="1" w:styleId="Charff">
    <w:name w:val="报告正文 Char"/>
    <w:link w:val="affffffffffffff7"/>
    <w:locked/>
    <w:rsid w:val="00454B25"/>
    <w:rPr>
      <w:kern w:val="2"/>
      <w:sz w:val="24"/>
    </w:rPr>
  </w:style>
  <w:style w:type="paragraph" w:customStyle="1" w:styleId="affffffffffffff7">
    <w:name w:val="报告正文"/>
    <w:basedOn w:val="a6"/>
    <w:link w:val="Charff"/>
    <w:rsid w:val="008E27B4"/>
    <w:pPr>
      <w:adjustRightInd/>
      <w:snapToGrid/>
      <w:spacing w:line="440" w:lineRule="exact"/>
      <w:jc w:val="left"/>
    </w:pPr>
    <w:rPr>
      <w:color w:val="auto"/>
      <w:kern w:val="2"/>
      <w:szCs w:val="20"/>
    </w:rPr>
  </w:style>
  <w:style w:type="character" w:customStyle="1" w:styleId="CharCharff6">
    <w:name w:val="评价正文 Char Char"/>
    <w:link w:val="affffffffffffff8"/>
    <w:locked/>
    <w:rsid w:val="00454B25"/>
    <w:rPr>
      <w:rFonts w:ascii="仿宋_GB2312" w:eastAsia="仿宋_GB2312"/>
      <w:kern w:val="2"/>
      <w:sz w:val="28"/>
    </w:rPr>
  </w:style>
  <w:style w:type="paragraph" w:customStyle="1" w:styleId="affffffffffffff8">
    <w:name w:val="评价正文"/>
    <w:basedOn w:val="a6"/>
    <w:link w:val="CharCharff6"/>
    <w:rsid w:val="00454B25"/>
    <w:pPr>
      <w:spacing w:line="500" w:lineRule="exact"/>
      <w:ind w:firstLine="480"/>
    </w:pPr>
    <w:rPr>
      <w:rFonts w:ascii="仿宋_GB2312" w:eastAsia="仿宋_GB2312"/>
      <w:color w:val="auto"/>
      <w:kern w:val="2"/>
      <w:sz w:val="28"/>
      <w:szCs w:val="20"/>
    </w:rPr>
  </w:style>
  <w:style w:type="paragraph" w:customStyle="1" w:styleId="1ff1">
    <w:name w:val="无间隔1"/>
    <w:link w:val="CharCharff7"/>
    <w:rsid w:val="00454B25"/>
    <w:pPr>
      <w:widowControl w:val="0"/>
      <w:autoSpaceDE w:val="0"/>
      <w:autoSpaceDN w:val="0"/>
      <w:adjustRightInd w:val="0"/>
      <w:jc w:val="both"/>
    </w:pPr>
    <w:rPr>
      <w:sz w:val="21"/>
    </w:rPr>
  </w:style>
  <w:style w:type="character" w:customStyle="1" w:styleId="CharCharff7">
    <w:name w:val="无间隔 Char Char"/>
    <w:link w:val="1ff1"/>
    <w:qFormat/>
    <w:rsid w:val="008E27B4"/>
    <w:rPr>
      <w:sz w:val="21"/>
    </w:rPr>
  </w:style>
  <w:style w:type="paragraph" w:customStyle="1" w:styleId="Tablecaption1">
    <w:name w:val="Table caption|1"/>
    <w:basedOn w:val="a6"/>
    <w:rsid w:val="00454B25"/>
    <w:pPr>
      <w:spacing w:line="240" w:lineRule="auto"/>
      <w:ind w:firstLine="643"/>
    </w:pPr>
    <w:rPr>
      <w:rFonts w:ascii="宋体" w:hAnsi="宋体" w:cs="宋体"/>
      <w:color w:val="auto"/>
      <w:kern w:val="2"/>
      <w:sz w:val="28"/>
      <w:szCs w:val="20"/>
      <w:lang w:val="zh-TW" w:eastAsia="zh-TW" w:bidi="zh-TW"/>
    </w:rPr>
  </w:style>
  <w:style w:type="character" w:customStyle="1" w:styleId="33CharCharh3H3level3PIM3Level3HeadHeadin1Char">
    <w:name w:val="样式 标题 3标题 3 Char Char头h3H3level_3PIM 3Level 3 HeadHeadin...1 Char"/>
    <w:locked/>
    <w:rsid w:val="00454B25"/>
    <w:rPr>
      <w:rFonts w:ascii="仿宋_GB2312" w:eastAsia="仿宋_GB2312" w:hAnsi="宋体"/>
      <w:b/>
      <w:color w:val="000000"/>
      <w:kern w:val="2"/>
      <w:sz w:val="28"/>
    </w:rPr>
  </w:style>
  <w:style w:type="paragraph" w:customStyle="1" w:styleId="2ff1">
    <w:name w:val="正文2"/>
    <w:basedOn w:val="a6"/>
    <w:rsid w:val="00454B25"/>
    <w:pPr>
      <w:ind w:firstLine="480"/>
    </w:pPr>
    <w:rPr>
      <w:rFonts w:ascii="Calibri" w:hAnsi="Calibri"/>
      <w:color w:val="auto"/>
      <w:kern w:val="2"/>
    </w:rPr>
  </w:style>
  <w:style w:type="character" w:customStyle="1" w:styleId="Bodytext2">
    <w:name w:val="Body text|2_"/>
    <w:basedOn w:val="a8"/>
    <w:link w:val="Bodytext20"/>
    <w:qFormat/>
    <w:locked/>
    <w:rsid w:val="00454B25"/>
    <w:rPr>
      <w:lang w:val="zh-TW" w:eastAsia="zh-TW" w:bidi="zh-TW"/>
    </w:rPr>
  </w:style>
  <w:style w:type="paragraph" w:customStyle="1" w:styleId="Bodytext20">
    <w:name w:val="Body text|2"/>
    <w:basedOn w:val="a6"/>
    <w:link w:val="Bodytext2"/>
    <w:rsid w:val="00454B25"/>
    <w:pPr>
      <w:spacing w:line="467" w:lineRule="exact"/>
      <w:ind w:firstLine="570"/>
    </w:pPr>
    <w:rPr>
      <w:color w:val="auto"/>
      <w:kern w:val="0"/>
      <w:sz w:val="20"/>
      <w:szCs w:val="20"/>
      <w:lang w:val="zh-TW" w:eastAsia="zh-TW" w:bidi="zh-TW"/>
    </w:rPr>
  </w:style>
  <w:style w:type="paragraph" w:customStyle="1" w:styleId="Other2">
    <w:name w:val="Other|2"/>
    <w:basedOn w:val="a6"/>
    <w:rsid w:val="00454B25"/>
    <w:pPr>
      <w:spacing w:line="240" w:lineRule="auto"/>
      <w:ind w:firstLine="643"/>
      <w:jc w:val="center"/>
    </w:pPr>
    <w:rPr>
      <w:rFonts w:ascii="宋体" w:hAnsi="宋体" w:cs="宋体"/>
      <w:color w:val="auto"/>
      <w:kern w:val="2"/>
      <w:sz w:val="20"/>
      <w:szCs w:val="20"/>
      <w:lang w:val="zh-TW" w:eastAsia="zh-TW" w:bidi="zh-TW"/>
    </w:rPr>
  </w:style>
  <w:style w:type="character" w:customStyle="1" w:styleId="font41">
    <w:name w:val="font41"/>
    <w:basedOn w:val="a8"/>
    <w:rsid w:val="00454B25"/>
    <w:rPr>
      <w:rFonts w:ascii="宋体" w:eastAsia="宋体" w:hAnsi="宋体" w:cs="宋体" w:hint="eastAsia"/>
      <w:i w:val="0"/>
      <w:iCs w:val="0"/>
      <w:strike w:val="0"/>
      <w:dstrike w:val="0"/>
      <w:color w:val="000000"/>
      <w:sz w:val="22"/>
      <w:szCs w:val="22"/>
      <w:u w:val="none"/>
      <w:effect w:val="none"/>
    </w:rPr>
  </w:style>
  <w:style w:type="character" w:customStyle="1" w:styleId="fcodeexample">
    <w:name w:val="f_codeexample"/>
    <w:basedOn w:val="a8"/>
    <w:rsid w:val="00454B25"/>
    <w:rPr>
      <w:rFonts w:ascii="Courier New" w:hAnsi="Courier New" w:cs="Courier New" w:hint="default"/>
      <w:color w:val="000000"/>
      <w:sz w:val="16"/>
      <w:szCs w:val="16"/>
    </w:rPr>
  </w:style>
  <w:style w:type="character" w:customStyle="1" w:styleId="fheading1">
    <w:name w:val="f_heading1"/>
    <w:basedOn w:val="a8"/>
    <w:rsid w:val="00454B25"/>
    <w:rPr>
      <w:b/>
      <w:bCs w:val="0"/>
      <w:color w:val="FFFFFF"/>
      <w:sz w:val="28"/>
      <w:szCs w:val="28"/>
    </w:rPr>
  </w:style>
  <w:style w:type="character" w:customStyle="1" w:styleId="fimagecaption">
    <w:name w:val="f_imagecaption"/>
    <w:basedOn w:val="a8"/>
    <w:rsid w:val="00454B25"/>
    <w:rPr>
      <w:b/>
      <w:bCs w:val="0"/>
      <w:sz w:val="16"/>
      <w:szCs w:val="16"/>
    </w:rPr>
  </w:style>
  <w:style w:type="character" w:customStyle="1" w:styleId="fcourierfixed">
    <w:name w:val="f_courierfixed"/>
    <w:basedOn w:val="a8"/>
    <w:rsid w:val="00454B25"/>
    <w:rPr>
      <w:rFonts w:ascii="Courier New" w:hAnsi="Courier New" w:cs="Courier New" w:hint="default"/>
      <w:color w:val="000000"/>
      <w:sz w:val="18"/>
      <w:szCs w:val="18"/>
    </w:rPr>
  </w:style>
  <w:style w:type="character" w:customStyle="1" w:styleId="Charff0">
    <w:name w:val="正文样式 仿宋 四号 Char"/>
    <w:locked/>
    <w:rsid w:val="00454B25"/>
    <w:rPr>
      <w:rFonts w:ascii="仿宋_GB2312" w:eastAsia="仿宋_GB2312" w:hAnsi="宋体"/>
      <w:kern w:val="2"/>
      <w:sz w:val="28"/>
    </w:rPr>
  </w:style>
  <w:style w:type="character" w:customStyle="1" w:styleId="font01">
    <w:name w:val="font01"/>
    <w:basedOn w:val="a8"/>
    <w:rsid w:val="00454B25"/>
    <w:rPr>
      <w:rFonts w:ascii="Tahoma" w:eastAsia="Tahoma" w:hAnsi="Tahoma" w:cs="Tahoma" w:hint="default"/>
      <w:i w:val="0"/>
      <w:iCs w:val="0"/>
      <w:strike w:val="0"/>
      <w:dstrike w:val="0"/>
      <w:color w:val="000000"/>
      <w:sz w:val="22"/>
      <w:szCs w:val="22"/>
      <w:u w:val="none"/>
      <w:effect w:val="none"/>
    </w:rPr>
  </w:style>
  <w:style w:type="character" w:customStyle="1" w:styleId="2Char6">
    <w:name w:val="样式 正文样式 仿宋 四号 + 首行缩进:  2 字符 Char"/>
    <w:locked/>
    <w:rsid w:val="00454B25"/>
    <w:rPr>
      <w:rFonts w:ascii="仿宋_GB2312" w:eastAsia="仿宋_GB2312" w:hAnsi="宋体" w:cs="宋体"/>
      <w:kern w:val="2"/>
      <w:sz w:val="28"/>
    </w:rPr>
  </w:style>
  <w:style w:type="character" w:customStyle="1" w:styleId="HTML10">
    <w:name w:val="HTML 预设格式 字符1"/>
    <w:basedOn w:val="a8"/>
    <w:uiPriority w:val="99"/>
    <w:semiHidden/>
    <w:rsid w:val="00454B25"/>
    <w:rPr>
      <w:rFonts w:ascii="Courier New" w:eastAsia="仿宋" w:hAnsi="Courier New" w:cs="Courier New" w:hint="default"/>
      <w:kern w:val="2"/>
    </w:rPr>
  </w:style>
  <w:style w:type="character" w:customStyle="1" w:styleId="212">
    <w:name w:val="正文文本 2 字符1"/>
    <w:basedOn w:val="a8"/>
    <w:uiPriority w:val="99"/>
    <w:semiHidden/>
    <w:rsid w:val="00454B25"/>
    <w:rPr>
      <w:rFonts w:ascii="Calibri" w:eastAsia="仿宋" w:hAnsi="Calibri" w:cs="Calibri" w:hint="default"/>
      <w:kern w:val="2"/>
      <w:sz w:val="28"/>
    </w:rPr>
  </w:style>
  <w:style w:type="character" w:customStyle="1" w:styleId="1ff2">
    <w:name w:val="页眉 字符1"/>
    <w:aliases w:val="页眉1 字符1,页眉2 字符1,g 字符1,首页页眉 字符1,页眉zxl 字符1,页眉 Char Char Char 字符1,页眉cover 字符1,页眉，DHCC 公司页眉 字符1,ITTHEADER 字符1,页眉，DHCC 公司页眉1 字符1,ITTHEADER1 字符1,页眉，DHCC 公司页眉2 字符1,ITTHEADER2 字符1,页眉，DHCC 公司页眉3 字符1,ITTHEADER3 字符1,页眉，DHCC 公司页眉11 字符1,ITTHEADER11 字符1"/>
    <w:basedOn w:val="a8"/>
    <w:semiHidden/>
    <w:rsid w:val="00454B25"/>
    <w:rPr>
      <w:rFonts w:ascii="Calibri" w:eastAsia="仿宋" w:hAnsi="Calibri" w:cs="Calibri" w:hint="default"/>
      <w:kern w:val="2"/>
      <w:sz w:val="18"/>
      <w:szCs w:val="18"/>
    </w:rPr>
  </w:style>
  <w:style w:type="character" w:customStyle="1" w:styleId="1ff3">
    <w:name w:val="批注文字 字符1"/>
    <w:basedOn w:val="a8"/>
    <w:uiPriority w:val="99"/>
    <w:locked/>
    <w:rsid w:val="00454B25"/>
    <w:rPr>
      <w:rFonts w:ascii="Calibri" w:eastAsia="仿宋" w:hAnsi="Calibri"/>
      <w:kern w:val="2"/>
      <w:sz w:val="28"/>
    </w:rPr>
  </w:style>
  <w:style w:type="character" w:customStyle="1" w:styleId="1ff4">
    <w:name w:val="批注主题 字符1"/>
    <w:basedOn w:val="1ff3"/>
    <w:uiPriority w:val="99"/>
    <w:semiHidden/>
    <w:rsid w:val="00454B25"/>
    <w:rPr>
      <w:rFonts w:ascii="Calibri" w:eastAsia="仿宋" w:hAnsi="Calibri"/>
      <w:b/>
      <w:bCs/>
      <w:kern w:val="2"/>
      <w:sz w:val="28"/>
    </w:rPr>
  </w:style>
  <w:style w:type="character" w:customStyle="1" w:styleId="311">
    <w:name w:val="正文文本缩进 3 字符1"/>
    <w:basedOn w:val="a8"/>
    <w:uiPriority w:val="99"/>
    <w:semiHidden/>
    <w:rsid w:val="00454B25"/>
    <w:rPr>
      <w:rFonts w:ascii="Calibri" w:eastAsia="仿宋" w:hAnsi="Calibri" w:cs="Calibri" w:hint="default"/>
      <w:kern w:val="2"/>
      <w:sz w:val="16"/>
      <w:szCs w:val="16"/>
    </w:rPr>
  </w:style>
  <w:style w:type="character" w:customStyle="1" w:styleId="1ff5">
    <w:name w:val="纯文本 字符1"/>
    <w:basedOn w:val="a8"/>
    <w:rsid w:val="00454B25"/>
    <w:rPr>
      <w:rFonts w:asciiTheme="minorEastAsia" w:eastAsiaTheme="minorEastAsia" w:hAnsi="Courier New" w:cs="Courier New" w:hint="eastAsia"/>
      <w:kern w:val="2"/>
      <w:sz w:val="28"/>
    </w:rPr>
  </w:style>
  <w:style w:type="character" w:customStyle="1" w:styleId="1ff6">
    <w:name w:val="正文文本 字符1"/>
    <w:basedOn w:val="a8"/>
    <w:rsid w:val="00454B25"/>
    <w:rPr>
      <w:rFonts w:ascii="Calibri" w:eastAsia="仿宋" w:hAnsi="Calibri" w:cs="Calibri" w:hint="default"/>
      <w:kern w:val="2"/>
      <w:sz w:val="28"/>
    </w:rPr>
  </w:style>
  <w:style w:type="character" w:customStyle="1" w:styleId="1ff7">
    <w:name w:val="注释标题 字符1"/>
    <w:basedOn w:val="a8"/>
    <w:uiPriority w:val="99"/>
    <w:semiHidden/>
    <w:rsid w:val="00454B25"/>
    <w:rPr>
      <w:rFonts w:ascii="Calibri" w:eastAsia="仿宋" w:hAnsi="Calibri" w:cs="Calibri" w:hint="default"/>
      <w:kern w:val="2"/>
      <w:sz w:val="28"/>
    </w:rPr>
  </w:style>
  <w:style w:type="character" w:customStyle="1" w:styleId="1ff8">
    <w:name w:val="日期 字符1"/>
    <w:basedOn w:val="a8"/>
    <w:uiPriority w:val="99"/>
    <w:semiHidden/>
    <w:rsid w:val="00454B25"/>
    <w:rPr>
      <w:rFonts w:ascii="Calibri" w:eastAsia="仿宋" w:hAnsi="Calibri" w:cs="Calibri" w:hint="default"/>
      <w:kern w:val="2"/>
      <w:sz w:val="28"/>
    </w:rPr>
  </w:style>
  <w:style w:type="character" w:customStyle="1" w:styleId="1ff9">
    <w:name w:val="标题 字符1"/>
    <w:basedOn w:val="a8"/>
    <w:uiPriority w:val="10"/>
    <w:rsid w:val="00454B25"/>
    <w:rPr>
      <w:rFonts w:asciiTheme="majorHAnsi" w:eastAsiaTheme="majorEastAsia" w:hAnsiTheme="majorHAnsi" w:cstheme="majorBidi" w:hint="eastAsia"/>
      <w:b/>
      <w:bCs/>
      <w:kern w:val="2"/>
      <w:sz w:val="32"/>
      <w:szCs w:val="32"/>
    </w:rPr>
  </w:style>
  <w:style w:type="character" w:customStyle="1" w:styleId="213">
    <w:name w:val="正文文本缩进 2 字符1"/>
    <w:basedOn w:val="a8"/>
    <w:uiPriority w:val="99"/>
    <w:semiHidden/>
    <w:rsid w:val="00454B25"/>
    <w:rPr>
      <w:rFonts w:ascii="Calibri" w:eastAsia="仿宋" w:hAnsi="Calibri" w:cs="Calibri" w:hint="default"/>
      <w:kern w:val="2"/>
      <w:sz w:val="28"/>
    </w:rPr>
  </w:style>
  <w:style w:type="character" w:customStyle="1" w:styleId="1ffa">
    <w:name w:val="正文文本缩进 字符1"/>
    <w:basedOn w:val="a8"/>
    <w:rsid w:val="00454B25"/>
    <w:rPr>
      <w:rFonts w:ascii="Calibri" w:eastAsia="仿宋" w:hAnsi="Calibri" w:cs="Calibri" w:hint="default"/>
      <w:kern w:val="2"/>
      <w:sz w:val="28"/>
    </w:rPr>
  </w:style>
  <w:style w:type="character" w:customStyle="1" w:styleId="1ffb">
    <w:name w:val="正文文本首行缩进 字符1"/>
    <w:basedOn w:val="1ff6"/>
    <w:uiPriority w:val="99"/>
    <w:semiHidden/>
    <w:rsid w:val="00454B25"/>
    <w:rPr>
      <w:rFonts w:ascii="Calibri" w:eastAsia="仿宋" w:hAnsi="Calibri" w:cs="Calibri" w:hint="default"/>
      <w:kern w:val="2"/>
      <w:sz w:val="28"/>
    </w:rPr>
  </w:style>
  <w:style w:type="character" w:customStyle="1" w:styleId="1ffc">
    <w:name w:val="副标题 字符1"/>
    <w:basedOn w:val="a8"/>
    <w:uiPriority w:val="11"/>
    <w:rsid w:val="00454B25"/>
    <w:rPr>
      <w:rFonts w:asciiTheme="minorHAnsi" w:eastAsiaTheme="minorEastAsia" w:hAnsiTheme="minorHAnsi" w:cstheme="minorBidi" w:hint="eastAsia"/>
      <w:b/>
      <w:bCs/>
      <w:kern w:val="28"/>
      <w:sz w:val="32"/>
      <w:szCs w:val="32"/>
    </w:rPr>
  </w:style>
  <w:style w:type="character" w:customStyle="1" w:styleId="1ffd">
    <w:name w:val="批注框文本 字符1"/>
    <w:basedOn w:val="a8"/>
    <w:semiHidden/>
    <w:rsid w:val="00454B25"/>
    <w:rPr>
      <w:rFonts w:ascii="Calibri" w:eastAsia="仿宋" w:hAnsi="Calibri" w:cs="Calibri" w:hint="default"/>
      <w:kern w:val="2"/>
      <w:sz w:val="18"/>
      <w:szCs w:val="18"/>
    </w:rPr>
  </w:style>
  <w:style w:type="character" w:customStyle="1" w:styleId="312">
    <w:name w:val="正文文本 3 字符1"/>
    <w:basedOn w:val="a8"/>
    <w:uiPriority w:val="99"/>
    <w:semiHidden/>
    <w:rsid w:val="00454B25"/>
    <w:rPr>
      <w:rFonts w:ascii="Calibri" w:eastAsia="仿宋" w:hAnsi="Calibri" w:cs="Calibri" w:hint="default"/>
      <w:kern w:val="2"/>
      <w:sz w:val="16"/>
      <w:szCs w:val="16"/>
    </w:rPr>
  </w:style>
  <w:style w:type="character" w:customStyle="1" w:styleId="1ffe">
    <w:name w:val="文档结构图 字符1"/>
    <w:basedOn w:val="a8"/>
    <w:uiPriority w:val="99"/>
    <w:semiHidden/>
    <w:rsid w:val="00454B25"/>
    <w:rPr>
      <w:rFonts w:ascii="Microsoft YaHei UI" w:eastAsia="Microsoft YaHei UI" w:hAnsi="Calibri" w:hint="eastAsia"/>
      <w:kern w:val="2"/>
      <w:sz w:val="18"/>
      <w:szCs w:val="18"/>
    </w:rPr>
  </w:style>
  <w:style w:type="paragraph" w:styleId="2ff2">
    <w:name w:val="Body Text First Indent 2"/>
    <w:basedOn w:val="afffffa"/>
    <w:link w:val="2ff3"/>
    <w:uiPriority w:val="99"/>
    <w:unhideWhenUsed/>
    <w:rsid w:val="009F5754"/>
    <w:pPr>
      <w:spacing w:after="120"/>
      <w:ind w:leftChars="200" w:left="420" w:firstLine="420"/>
    </w:pPr>
    <w:rPr>
      <w:rFonts w:ascii="Times New Roman" w:eastAsia="宋体" w:hAnsi="Times New Roman"/>
      <w:szCs w:val="24"/>
      <w:lang w:val="en-US" w:eastAsia="zh-CN"/>
    </w:rPr>
  </w:style>
  <w:style w:type="character" w:customStyle="1" w:styleId="2ff3">
    <w:name w:val="正文文本首行缩进 2 字符"/>
    <w:basedOn w:val="afffff9"/>
    <w:link w:val="2ff2"/>
    <w:uiPriority w:val="99"/>
    <w:qFormat/>
    <w:rsid w:val="009F5754"/>
    <w:rPr>
      <w:rFonts w:ascii="仿宋_GB2312" w:eastAsia="微软雅黑" w:hAnsi="仿宋_GB2312" w:cs="仿宋_GB2312"/>
      <w:color w:val="000000"/>
      <w:kern w:val="1"/>
      <w:sz w:val="24"/>
      <w:szCs w:val="24"/>
      <w:lang w:val="zh-CN"/>
    </w:rPr>
  </w:style>
  <w:style w:type="paragraph" w:styleId="TOC3">
    <w:name w:val="toc 3"/>
    <w:basedOn w:val="a6"/>
    <w:next w:val="a6"/>
    <w:autoRedefine/>
    <w:uiPriority w:val="39"/>
    <w:unhideWhenUsed/>
    <w:rsid w:val="003206EE"/>
    <w:pPr>
      <w:adjustRightInd/>
      <w:snapToGrid/>
      <w:spacing w:line="240" w:lineRule="auto"/>
      <w:ind w:leftChars="400" w:left="840" w:firstLineChars="0" w:firstLine="0"/>
    </w:pPr>
    <w:rPr>
      <w:rFonts w:asciiTheme="minorHAnsi" w:eastAsiaTheme="minorEastAsia" w:hAnsiTheme="minorHAnsi" w:cstheme="minorBidi"/>
      <w:color w:val="auto"/>
      <w:kern w:val="2"/>
      <w:sz w:val="21"/>
      <w:szCs w:val="22"/>
    </w:rPr>
  </w:style>
  <w:style w:type="paragraph" w:styleId="TOC4">
    <w:name w:val="toc 4"/>
    <w:basedOn w:val="a6"/>
    <w:next w:val="a6"/>
    <w:autoRedefine/>
    <w:uiPriority w:val="39"/>
    <w:unhideWhenUsed/>
    <w:rsid w:val="003206EE"/>
    <w:pPr>
      <w:adjustRightInd/>
      <w:snapToGrid/>
      <w:spacing w:line="240" w:lineRule="auto"/>
      <w:ind w:leftChars="600" w:left="1260" w:firstLineChars="0" w:firstLine="0"/>
    </w:pPr>
    <w:rPr>
      <w:rFonts w:asciiTheme="minorHAnsi" w:eastAsiaTheme="minorEastAsia" w:hAnsiTheme="minorHAnsi" w:cstheme="minorBidi"/>
      <w:color w:val="auto"/>
      <w:kern w:val="2"/>
      <w:sz w:val="21"/>
      <w:szCs w:val="22"/>
    </w:rPr>
  </w:style>
  <w:style w:type="paragraph" w:styleId="TOC5">
    <w:name w:val="toc 5"/>
    <w:basedOn w:val="a6"/>
    <w:next w:val="a6"/>
    <w:autoRedefine/>
    <w:uiPriority w:val="39"/>
    <w:unhideWhenUsed/>
    <w:rsid w:val="003206EE"/>
    <w:pPr>
      <w:adjustRightInd/>
      <w:snapToGrid/>
      <w:spacing w:line="240" w:lineRule="auto"/>
      <w:ind w:leftChars="800" w:left="1680" w:firstLineChars="0" w:firstLine="0"/>
    </w:pPr>
    <w:rPr>
      <w:rFonts w:asciiTheme="minorHAnsi" w:eastAsiaTheme="minorEastAsia" w:hAnsiTheme="minorHAnsi" w:cstheme="minorBidi"/>
      <w:color w:val="auto"/>
      <w:kern w:val="2"/>
      <w:sz w:val="21"/>
      <w:szCs w:val="22"/>
    </w:rPr>
  </w:style>
  <w:style w:type="paragraph" w:styleId="TOC6">
    <w:name w:val="toc 6"/>
    <w:basedOn w:val="a6"/>
    <w:next w:val="a6"/>
    <w:autoRedefine/>
    <w:uiPriority w:val="39"/>
    <w:unhideWhenUsed/>
    <w:rsid w:val="003206EE"/>
    <w:pPr>
      <w:adjustRightInd/>
      <w:snapToGrid/>
      <w:spacing w:line="240" w:lineRule="auto"/>
      <w:ind w:leftChars="1000" w:left="2100" w:firstLineChars="0" w:firstLine="0"/>
    </w:pPr>
    <w:rPr>
      <w:rFonts w:asciiTheme="minorHAnsi" w:eastAsiaTheme="minorEastAsia" w:hAnsiTheme="minorHAnsi" w:cstheme="minorBidi"/>
      <w:color w:val="auto"/>
      <w:kern w:val="2"/>
      <w:sz w:val="21"/>
      <w:szCs w:val="22"/>
    </w:rPr>
  </w:style>
  <w:style w:type="paragraph" w:styleId="TOC7">
    <w:name w:val="toc 7"/>
    <w:basedOn w:val="a6"/>
    <w:next w:val="a6"/>
    <w:autoRedefine/>
    <w:uiPriority w:val="39"/>
    <w:unhideWhenUsed/>
    <w:rsid w:val="003206EE"/>
    <w:pPr>
      <w:adjustRightInd/>
      <w:snapToGrid/>
      <w:spacing w:line="240" w:lineRule="auto"/>
      <w:ind w:leftChars="1200" w:left="2520" w:firstLineChars="0" w:firstLine="0"/>
    </w:pPr>
    <w:rPr>
      <w:rFonts w:asciiTheme="minorHAnsi" w:eastAsiaTheme="minorEastAsia" w:hAnsiTheme="minorHAnsi" w:cstheme="minorBidi"/>
      <w:color w:val="auto"/>
      <w:kern w:val="2"/>
      <w:sz w:val="21"/>
      <w:szCs w:val="22"/>
    </w:rPr>
  </w:style>
  <w:style w:type="paragraph" w:styleId="TOC9">
    <w:name w:val="toc 9"/>
    <w:basedOn w:val="a6"/>
    <w:next w:val="a6"/>
    <w:autoRedefine/>
    <w:uiPriority w:val="39"/>
    <w:unhideWhenUsed/>
    <w:rsid w:val="003206EE"/>
    <w:pPr>
      <w:adjustRightInd/>
      <w:snapToGrid/>
      <w:spacing w:line="240" w:lineRule="auto"/>
      <w:ind w:leftChars="1600" w:left="3360" w:firstLineChars="0" w:firstLine="0"/>
    </w:pPr>
    <w:rPr>
      <w:rFonts w:asciiTheme="minorHAnsi" w:eastAsiaTheme="minorEastAsia" w:hAnsiTheme="minorHAnsi" w:cstheme="minorBidi"/>
      <w:color w:val="auto"/>
      <w:kern w:val="2"/>
      <w:sz w:val="21"/>
      <w:szCs w:val="22"/>
    </w:rPr>
  </w:style>
  <w:style w:type="character" w:styleId="affffffffffffff9">
    <w:name w:val="Unresolved Mention"/>
    <w:basedOn w:val="a8"/>
    <w:uiPriority w:val="99"/>
    <w:semiHidden/>
    <w:unhideWhenUsed/>
    <w:rsid w:val="003206EE"/>
    <w:rPr>
      <w:color w:val="605E5C"/>
      <w:shd w:val="clear" w:color="auto" w:fill="E1DFDD"/>
    </w:rPr>
  </w:style>
  <w:style w:type="paragraph" w:styleId="affffffffffffffa">
    <w:name w:val="List Paragraph"/>
    <w:basedOn w:val="a6"/>
    <w:link w:val="affffffffffffffb"/>
    <w:uiPriority w:val="34"/>
    <w:rsid w:val="005056BE"/>
    <w:pPr>
      <w:autoSpaceDE w:val="0"/>
      <w:autoSpaceDN w:val="0"/>
      <w:adjustRightInd/>
      <w:snapToGrid/>
      <w:spacing w:line="240" w:lineRule="auto"/>
      <w:ind w:left="774" w:firstLineChars="0" w:hanging="482"/>
      <w:jc w:val="left"/>
    </w:pPr>
    <w:rPr>
      <w:rFonts w:ascii="宋体" w:hAnsi="宋体" w:cs="宋体"/>
      <w:color w:val="auto"/>
      <w:kern w:val="0"/>
      <w:sz w:val="22"/>
      <w:szCs w:val="22"/>
      <w:lang w:val="zh-CN" w:bidi="zh-CN"/>
    </w:rPr>
  </w:style>
  <w:style w:type="character" w:customStyle="1" w:styleId="affffffffffffffb">
    <w:name w:val="列表段落 字符"/>
    <w:link w:val="affffffffffffffa"/>
    <w:uiPriority w:val="34"/>
    <w:locked/>
    <w:rsid w:val="008E27B4"/>
    <w:rPr>
      <w:rFonts w:ascii="宋体" w:hAnsi="宋体" w:cs="宋体"/>
      <w:sz w:val="22"/>
      <w:szCs w:val="22"/>
      <w:lang w:val="zh-CN" w:bidi="zh-CN"/>
    </w:rPr>
  </w:style>
  <w:style w:type="table" w:customStyle="1" w:styleId="TableNormal">
    <w:name w:val="Table Normal"/>
    <w:uiPriority w:val="2"/>
    <w:semiHidden/>
    <w:unhideWhenUsed/>
    <w:qFormat/>
    <w:rsid w:val="00D27444"/>
    <w:rPr>
      <w:rFonts w:asciiTheme="minorHAnsi" w:eastAsiaTheme="minorEastAsia" w:hAnsiTheme="minorHAnsi" w:cstheme="minorBidi"/>
    </w:rPr>
    <w:tblPr>
      <w:tblCellMar>
        <w:top w:w="0" w:type="dxa"/>
        <w:left w:w="0" w:type="dxa"/>
        <w:bottom w:w="0" w:type="dxa"/>
        <w:right w:w="0" w:type="dxa"/>
      </w:tblCellMar>
    </w:tblPr>
  </w:style>
  <w:style w:type="character" w:customStyle="1" w:styleId="510">
    <w:name w:val="标题 5 字符1"/>
    <w:aliases w:val="标题1 字符1"/>
    <w:basedOn w:val="a8"/>
    <w:uiPriority w:val="9"/>
    <w:qFormat/>
    <w:rsid w:val="008E27B4"/>
    <w:rPr>
      <w:rFonts w:ascii="Times New Roman" w:eastAsia="宋体" w:hAnsi="Times New Roman" w:cs="Times New Roman"/>
      <w:b/>
      <w:bCs/>
      <w:sz w:val="28"/>
      <w:szCs w:val="28"/>
    </w:rPr>
  </w:style>
  <w:style w:type="paragraph" w:customStyle="1" w:styleId="0740">
    <w:name w:val="样式 表文字 + 首行缩进:  0.74 厘米"/>
    <w:basedOn w:val="a6"/>
    <w:uiPriority w:val="99"/>
    <w:rsid w:val="008E27B4"/>
    <w:pPr>
      <w:adjustRightInd/>
      <w:snapToGrid/>
      <w:spacing w:line="240" w:lineRule="auto"/>
      <w:ind w:firstLineChars="0" w:firstLine="0"/>
      <w:jc w:val="center"/>
    </w:pPr>
    <w:rPr>
      <w:color w:val="auto"/>
      <w:kern w:val="0"/>
      <w:sz w:val="21"/>
      <w:szCs w:val="20"/>
    </w:rPr>
  </w:style>
  <w:style w:type="character" w:customStyle="1" w:styleId="00000Char">
    <w:name w:val="00000表格正文 Char"/>
    <w:link w:val="00000"/>
    <w:qFormat/>
    <w:rsid w:val="008E27B4"/>
  </w:style>
  <w:style w:type="paragraph" w:customStyle="1" w:styleId="00000">
    <w:name w:val="00000表格正文"/>
    <w:basedOn w:val="a6"/>
    <w:next w:val="a6"/>
    <w:link w:val="00000Char"/>
    <w:rsid w:val="008E27B4"/>
    <w:pPr>
      <w:spacing w:line="240" w:lineRule="auto"/>
      <w:ind w:firstLineChars="0" w:firstLine="0"/>
      <w:jc w:val="center"/>
    </w:pPr>
    <w:rPr>
      <w:color w:val="auto"/>
      <w:kern w:val="0"/>
      <w:sz w:val="20"/>
      <w:szCs w:val="20"/>
    </w:rPr>
  </w:style>
  <w:style w:type="character" w:customStyle="1" w:styleId="CharCharff8">
    <w:name w:val="表格正文 Char Char"/>
    <w:rsid w:val="008E27B4"/>
    <w:rPr>
      <w:rFonts w:ascii="Times New Roman" w:eastAsia="宋体" w:hAnsi="Times New Roman" w:cs="Times New Roman"/>
      <w:kern w:val="2"/>
      <w:sz w:val="21"/>
    </w:rPr>
  </w:style>
  <w:style w:type="paragraph" w:customStyle="1" w:styleId="TOC10">
    <w:name w:val="TOC 标题1"/>
    <w:basedOn w:val="1"/>
    <w:next w:val="a6"/>
    <w:uiPriority w:val="39"/>
    <w:rsid w:val="008E27B4"/>
    <w:pPr>
      <w:pageBreakBefore w:val="0"/>
      <w:widowControl/>
      <w:adjustRightInd/>
      <w:snapToGrid/>
      <w:spacing w:before="480" w:line="276" w:lineRule="auto"/>
      <w:jc w:val="left"/>
      <w:outlineLvl w:val="9"/>
    </w:pPr>
    <w:rPr>
      <w:rFonts w:ascii="Cambria" w:hAnsi="Cambria"/>
      <w:bCs/>
      <w:color w:val="365F91"/>
      <w:kern w:val="0"/>
      <w:szCs w:val="32"/>
      <w:lang w:val="zh-CN" w:eastAsia="zh-CN"/>
    </w:rPr>
  </w:style>
  <w:style w:type="paragraph" w:customStyle="1" w:styleId="4c">
    <w:name w:val="4"/>
    <w:basedOn w:val="a6"/>
    <w:rsid w:val="008E27B4"/>
    <w:pPr>
      <w:adjustRightInd/>
      <w:snapToGrid/>
      <w:spacing w:line="240" w:lineRule="auto"/>
      <w:ind w:firstLineChars="0" w:firstLine="0"/>
    </w:pPr>
    <w:rPr>
      <w:color w:val="auto"/>
      <w:kern w:val="2"/>
      <w:sz w:val="21"/>
      <w:szCs w:val="21"/>
    </w:rPr>
  </w:style>
  <w:style w:type="paragraph" w:customStyle="1" w:styleId="ZW0">
    <w:name w:val="ZW"/>
    <w:basedOn w:val="a6"/>
    <w:link w:val="ZWChar0"/>
    <w:rsid w:val="008E27B4"/>
    <w:pPr>
      <w:widowControl/>
      <w:adjustRightInd/>
      <w:snapToGrid/>
      <w:spacing w:line="500" w:lineRule="exact"/>
      <w:ind w:firstLine="480"/>
    </w:pPr>
    <w:rPr>
      <w:rFonts w:cs="宋体"/>
      <w:bCs/>
      <w:color w:val="auto"/>
      <w:kern w:val="0"/>
      <w:lang w:val="zh-CN"/>
    </w:rPr>
  </w:style>
  <w:style w:type="character" w:customStyle="1" w:styleId="ZWChar0">
    <w:name w:val="ZW Char"/>
    <w:link w:val="ZW0"/>
    <w:qFormat/>
    <w:rsid w:val="008E27B4"/>
    <w:rPr>
      <w:rFonts w:cs="宋体"/>
      <w:bCs/>
      <w:sz w:val="24"/>
      <w:szCs w:val="24"/>
      <w:lang w:val="zh-CN"/>
    </w:rPr>
  </w:style>
  <w:style w:type="paragraph" w:customStyle="1" w:styleId="1121215">
    <w:name w:val="样式 标题 1 + 宋体 小四 段前: 12 磅 段后: 12 磅 行距: 1.5 倍行距"/>
    <w:basedOn w:val="1"/>
    <w:rsid w:val="008E27B4"/>
    <w:pPr>
      <w:adjustRightInd/>
      <w:snapToGrid/>
      <w:spacing w:before="240" w:after="240"/>
    </w:pPr>
    <w:rPr>
      <w:rFonts w:ascii="宋体" w:hAnsi="宋体" w:cs="宋体"/>
      <w:bCs/>
      <w:color w:val="auto"/>
      <w:kern w:val="44"/>
      <w:sz w:val="24"/>
      <w:szCs w:val="20"/>
      <w:lang w:val="en-US" w:eastAsia="zh-CN"/>
    </w:rPr>
  </w:style>
  <w:style w:type="paragraph" w:customStyle="1" w:styleId="2112">
    <w:name w:val="标题2 1.1"/>
    <w:basedOn w:val="a6"/>
    <w:rsid w:val="008E27B4"/>
    <w:pPr>
      <w:keepNext/>
      <w:keepLines/>
      <w:spacing w:line="490" w:lineRule="exact"/>
      <w:textAlignment w:val="baseline"/>
      <w:outlineLvl w:val="1"/>
    </w:pPr>
    <w:rPr>
      <w:rFonts w:eastAsia="楷体_GB2312"/>
      <w:b/>
      <w:color w:val="auto"/>
      <w:kern w:val="0"/>
      <w:sz w:val="28"/>
      <w:szCs w:val="20"/>
    </w:rPr>
  </w:style>
  <w:style w:type="character" w:customStyle="1" w:styleId="Char1f2">
    <w:name w:val="日期 Char1"/>
    <w:basedOn w:val="a8"/>
    <w:rsid w:val="008E27B4"/>
  </w:style>
  <w:style w:type="character" w:customStyle="1" w:styleId="1fff">
    <w:name w:val="不明显强调1"/>
    <w:basedOn w:val="a8"/>
    <w:rsid w:val="008E27B4"/>
    <w:rPr>
      <w:i/>
      <w:iCs/>
      <w:color w:val="404040" w:themeColor="text1" w:themeTint="BF"/>
    </w:rPr>
  </w:style>
  <w:style w:type="character" w:customStyle="1" w:styleId="font81">
    <w:name w:val="font81"/>
    <w:rsid w:val="008E27B4"/>
    <w:rPr>
      <w:rFonts w:ascii="宋体" w:eastAsia="宋体" w:hAnsi="宋体" w:cs="宋体" w:hint="eastAsia"/>
      <w:color w:val="000000"/>
      <w:sz w:val="20"/>
      <w:szCs w:val="20"/>
      <w:u w:val="none"/>
    </w:rPr>
  </w:style>
  <w:style w:type="paragraph" w:customStyle="1" w:styleId="CharChar2CharCharCharCharCharCharCharCharCharChar">
    <w:name w:val="Char Char2 Char Char Char Char Char Char Char Char Char Char"/>
    <w:basedOn w:val="a6"/>
    <w:rsid w:val="008E27B4"/>
    <w:pPr>
      <w:keepNext/>
      <w:widowControl/>
      <w:tabs>
        <w:tab w:val="left" w:pos="425"/>
      </w:tabs>
      <w:autoSpaceDE w:val="0"/>
      <w:autoSpaceDN w:val="0"/>
      <w:snapToGrid/>
      <w:spacing w:before="100" w:beforeAutospacing="1" w:after="100" w:afterAutospacing="1" w:line="240" w:lineRule="auto"/>
      <w:ind w:firstLineChars="0" w:firstLine="0"/>
      <w:jc w:val="center"/>
    </w:pPr>
    <w:rPr>
      <w:rFonts w:ascii="宋体" w:hAnsi="宋体"/>
      <w:color w:val="auto"/>
      <w:kern w:val="2"/>
      <w:sz w:val="21"/>
    </w:rPr>
  </w:style>
  <w:style w:type="character" w:customStyle="1" w:styleId="CharCharff9">
    <w:name w:val="章标题 Char Char"/>
    <w:rsid w:val="008E27B4"/>
    <w:rPr>
      <w:rFonts w:ascii="宋体" w:hAnsi="宋体"/>
      <w:b/>
      <w:bCs/>
      <w:kern w:val="44"/>
      <w:sz w:val="24"/>
      <w:szCs w:val="44"/>
    </w:rPr>
  </w:style>
  <w:style w:type="paragraph" w:customStyle="1" w:styleId="131">
    <w:name w:val="正文小四首缩1.3行距"/>
    <w:basedOn w:val="a6"/>
    <w:rsid w:val="008E27B4"/>
    <w:pPr>
      <w:adjustRightInd/>
      <w:snapToGrid/>
      <w:spacing w:line="312" w:lineRule="auto"/>
      <w:ind w:firstLineChars="0" w:firstLine="420"/>
    </w:pPr>
    <w:rPr>
      <w:color w:val="auto"/>
      <w:kern w:val="2"/>
      <w:sz w:val="21"/>
    </w:rPr>
  </w:style>
  <w:style w:type="paragraph" w:customStyle="1" w:styleId="224">
    <w:name w:val="正文文本缩进 22"/>
    <w:basedOn w:val="a6"/>
    <w:rsid w:val="008E27B4"/>
    <w:pPr>
      <w:snapToGrid/>
      <w:spacing w:line="312" w:lineRule="atLeast"/>
      <w:ind w:firstLineChars="0" w:firstLine="570"/>
      <w:jc w:val="distribute"/>
      <w:textAlignment w:val="baseline"/>
    </w:pPr>
    <w:rPr>
      <w:rFonts w:eastAsia="仿宋_GB2312"/>
      <w:color w:val="auto"/>
      <w:kern w:val="2"/>
      <w:sz w:val="28"/>
      <w:szCs w:val="20"/>
    </w:rPr>
  </w:style>
  <w:style w:type="paragraph" w:customStyle="1" w:styleId="214">
    <w:name w:val="正文文本缩进 21"/>
    <w:basedOn w:val="a6"/>
    <w:rsid w:val="008E27B4"/>
    <w:pPr>
      <w:snapToGrid/>
      <w:spacing w:line="312" w:lineRule="atLeast"/>
      <w:ind w:firstLineChars="0" w:firstLine="570"/>
      <w:jc w:val="distribute"/>
      <w:textAlignment w:val="baseline"/>
    </w:pPr>
    <w:rPr>
      <w:rFonts w:ascii="Calibri" w:eastAsia="仿宋_GB2312" w:hAnsi="Calibri"/>
      <w:color w:val="auto"/>
      <w:kern w:val="2"/>
      <w:sz w:val="28"/>
      <w:szCs w:val="20"/>
    </w:rPr>
  </w:style>
  <w:style w:type="character" w:customStyle="1" w:styleId="CharCharffa">
    <w:name w:val="报告表正文 Char Char"/>
    <w:rsid w:val="008E27B4"/>
    <w:rPr>
      <w:rFonts w:ascii="Times New Roman" w:eastAsia="宋体" w:hAnsi="Times New Roman" w:cs="Times New Roman"/>
      <w:sz w:val="24"/>
      <w:szCs w:val="20"/>
    </w:rPr>
  </w:style>
  <w:style w:type="character" w:customStyle="1" w:styleId="1fff0">
    <w:name w:val="样式1 字符"/>
    <w:basedOn w:val="10"/>
    <w:rsid w:val="008E27B4"/>
    <w:rPr>
      <w:rFonts w:ascii="Times New Roman" w:eastAsia="宋体" w:hAnsi="Times New Roman"/>
      <w:b/>
      <w:bCs/>
      <w:color w:val="FF0000"/>
      <w:kern w:val="44"/>
      <w:sz w:val="32"/>
      <w:szCs w:val="44"/>
    </w:rPr>
  </w:style>
  <w:style w:type="character" w:customStyle="1" w:styleId="3f1">
    <w:name w:val="样式3 字符"/>
    <w:basedOn w:val="30"/>
    <w:rsid w:val="008E27B4"/>
    <w:rPr>
      <w:rFonts w:ascii="Times New Roman" w:eastAsia="宋体" w:hAnsi="Times New Roman"/>
      <w:b/>
      <w:bCs/>
      <w:snapToGrid w:val="0"/>
      <w:kern w:val="1"/>
      <w:sz w:val="28"/>
      <w:szCs w:val="32"/>
    </w:rPr>
  </w:style>
  <w:style w:type="character" w:customStyle="1" w:styleId="Charff1">
    <w:name w:val="公式说明 Char"/>
    <w:link w:val="affffffffffffffc"/>
    <w:rsid w:val="008E27B4"/>
    <w:rPr>
      <w:rFonts w:eastAsia="仿宋_GB2312"/>
      <w:sz w:val="32"/>
    </w:rPr>
  </w:style>
  <w:style w:type="paragraph" w:customStyle="1" w:styleId="affffffffffffffc">
    <w:name w:val="公式说明"/>
    <w:basedOn w:val="a6"/>
    <w:link w:val="Charff1"/>
    <w:rsid w:val="008E27B4"/>
    <w:pPr>
      <w:tabs>
        <w:tab w:val="left" w:pos="1920"/>
      </w:tabs>
      <w:spacing w:line="620" w:lineRule="exact"/>
    </w:pPr>
    <w:rPr>
      <w:rFonts w:eastAsia="仿宋_GB2312"/>
      <w:color w:val="auto"/>
      <w:kern w:val="0"/>
      <w:sz w:val="32"/>
      <w:szCs w:val="20"/>
    </w:rPr>
  </w:style>
  <w:style w:type="paragraph" w:customStyle="1" w:styleId="toc91">
    <w:name w:val="toc 91"/>
    <w:next w:val="a6"/>
    <w:rsid w:val="008E27B4"/>
    <w:pPr>
      <w:wordWrap w:val="0"/>
      <w:ind w:left="3400"/>
      <w:jc w:val="both"/>
    </w:pPr>
    <w:rPr>
      <w:rFonts w:ascii="Calibri" w:hAnsi="Calibri"/>
      <w:sz w:val="21"/>
    </w:rPr>
  </w:style>
  <w:style w:type="character" w:customStyle="1" w:styleId="3Char11">
    <w:name w:val="标题 3 Char11"/>
    <w:rsid w:val="008E27B4"/>
    <w:rPr>
      <w:rFonts w:ascii="Times New Roman" w:eastAsia="宋体" w:hAnsi="Times New Roman" w:cs="Times New Roman" w:hint="default"/>
      <w:b/>
      <w:sz w:val="32"/>
      <w:szCs w:val="32"/>
    </w:rPr>
  </w:style>
  <w:style w:type="character" w:customStyle="1" w:styleId="Charff2">
    <w:name w:val="图文 Char"/>
    <w:rsid w:val="008E27B4"/>
    <w:rPr>
      <w:kern w:val="2"/>
      <w:sz w:val="21"/>
      <w:szCs w:val="24"/>
    </w:rPr>
  </w:style>
  <w:style w:type="character" w:customStyle="1" w:styleId="Charff3">
    <w:name w:val="页脚 Char"/>
    <w:aliases w:val="Footer Line1 Char,F1 Char,Footer1 Char,Footer Line11 Char,F11 Char,Footer11 Char,eersteregel Char,123YJ Char,Footer-Even Char,fo Char,footer odd Char,odd Char,footer Final Char,奇数页脚 Char"/>
    <w:uiPriority w:val="99"/>
    <w:rsid w:val="008E27B4"/>
    <w:rPr>
      <w:rFonts w:ascii="仿宋_GB2312" w:eastAsia="仿宋_GB2312"/>
      <w:kern w:val="2"/>
      <w:sz w:val="18"/>
      <w:szCs w:val="18"/>
      <w:lang w:val="en-US" w:eastAsia="zh-CN" w:bidi="ar-SA"/>
    </w:rPr>
  </w:style>
  <w:style w:type="paragraph" w:customStyle="1" w:styleId="TB">
    <w:name w:val="TB"/>
    <w:basedOn w:val="a6"/>
    <w:link w:val="TBChar"/>
    <w:rsid w:val="008E27B4"/>
    <w:pPr>
      <w:widowControl/>
      <w:adjustRightInd/>
      <w:snapToGrid/>
      <w:spacing w:line="400" w:lineRule="exact"/>
      <w:ind w:firstLineChars="0" w:firstLine="0"/>
      <w:jc w:val="center"/>
    </w:pPr>
    <w:rPr>
      <w:rFonts w:cs="宋体"/>
      <w:kern w:val="0"/>
      <w:sz w:val="21"/>
      <w:szCs w:val="21"/>
    </w:rPr>
  </w:style>
  <w:style w:type="character" w:customStyle="1" w:styleId="TBChar">
    <w:name w:val="TB Char"/>
    <w:basedOn w:val="a8"/>
    <w:link w:val="TB"/>
    <w:qFormat/>
    <w:rsid w:val="008E27B4"/>
    <w:rPr>
      <w:rFonts w:cs="宋体"/>
      <w:color w:val="000000"/>
      <w:sz w:val="21"/>
      <w:szCs w:val="21"/>
    </w:rPr>
  </w:style>
  <w:style w:type="character" w:customStyle="1" w:styleId="-Char">
    <w:name w:val="表体-格式 Char"/>
    <w:link w:val="-"/>
    <w:qFormat/>
    <w:locked/>
    <w:rsid w:val="008E27B4"/>
    <w:rPr>
      <w:szCs w:val="18"/>
      <w:lang w:eastAsia="en-US" w:bidi="en-US"/>
    </w:rPr>
  </w:style>
  <w:style w:type="paragraph" w:customStyle="1" w:styleId="-">
    <w:name w:val="表体-格式"/>
    <w:basedOn w:val="a6"/>
    <w:link w:val="-Char"/>
    <w:rsid w:val="008E27B4"/>
    <w:pPr>
      <w:spacing w:line="240" w:lineRule="auto"/>
      <w:ind w:firstLineChars="0" w:firstLine="0"/>
      <w:jc w:val="center"/>
    </w:pPr>
    <w:rPr>
      <w:color w:val="auto"/>
      <w:kern w:val="0"/>
      <w:sz w:val="20"/>
      <w:szCs w:val="18"/>
      <w:lang w:eastAsia="en-US" w:bidi="en-US"/>
    </w:rPr>
  </w:style>
  <w:style w:type="character" w:customStyle="1" w:styleId="216">
    <w:name w:val="标题 2 字符1"/>
    <w:rsid w:val="008E27B4"/>
    <w:rPr>
      <w:rFonts w:cs="Times New Roman"/>
      <w:b/>
      <w:bCs/>
      <w:kern w:val="2"/>
      <w:sz w:val="28"/>
      <w:szCs w:val="32"/>
    </w:rPr>
  </w:style>
  <w:style w:type="character" w:customStyle="1" w:styleId="313">
    <w:name w:val="标题 3 字符1"/>
    <w:rsid w:val="008E27B4"/>
    <w:rPr>
      <w:b/>
      <w:bCs/>
      <w:kern w:val="2"/>
      <w:sz w:val="24"/>
      <w:szCs w:val="32"/>
    </w:rPr>
  </w:style>
  <w:style w:type="character" w:customStyle="1" w:styleId="Charff4">
    <w:name w:val="表格表格 Char"/>
    <w:link w:val="affffffffffffffd"/>
    <w:qFormat/>
    <w:rsid w:val="008E27B4"/>
    <w:rPr>
      <w:rFonts w:cs="宋体"/>
      <w:color w:val="000000"/>
      <w:szCs w:val="21"/>
    </w:rPr>
  </w:style>
  <w:style w:type="paragraph" w:customStyle="1" w:styleId="affffffffffffffd">
    <w:name w:val="表格表格"/>
    <w:basedOn w:val="a6"/>
    <w:link w:val="Charff4"/>
    <w:rsid w:val="008E27B4"/>
    <w:pPr>
      <w:adjustRightInd/>
      <w:snapToGrid/>
      <w:spacing w:line="240" w:lineRule="auto"/>
      <w:ind w:firstLineChars="0" w:firstLine="0"/>
      <w:jc w:val="left"/>
    </w:pPr>
    <w:rPr>
      <w:rFonts w:cs="宋体"/>
      <w:kern w:val="0"/>
      <w:sz w:val="20"/>
      <w:szCs w:val="21"/>
    </w:rPr>
  </w:style>
  <w:style w:type="character" w:customStyle="1" w:styleId="Charff5">
    <w:name w:val="表头（加粗） Char"/>
    <w:link w:val="affffffffffffffe"/>
    <w:qFormat/>
    <w:rsid w:val="008E27B4"/>
    <w:rPr>
      <w:b/>
    </w:rPr>
  </w:style>
  <w:style w:type="paragraph" w:customStyle="1" w:styleId="affffffffffffffe">
    <w:name w:val="表头（加粗）"/>
    <w:basedOn w:val="a6"/>
    <w:link w:val="Charff5"/>
    <w:rsid w:val="008E27B4"/>
    <w:pPr>
      <w:spacing w:line="240" w:lineRule="auto"/>
      <w:ind w:firstLineChars="0" w:firstLine="0"/>
      <w:contextualSpacing/>
      <w:jc w:val="center"/>
    </w:pPr>
    <w:rPr>
      <w:b/>
      <w:color w:val="auto"/>
      <w:kern w:val="0"/>
      <w:sz w:val="20"/>
      <w:szCs w:val="20"/>
    </w:rPr>
  </w:style>
  <w:style w:type="paragraph" w:customStyle="1" w:styleId="afffffffffffffff">
    <w:name w:val="表头内容"/>
    <w:basedOn w:val="a6"/>
    <w:next w:val="a6"/>
    <w:rsid w:val="008E27B4"/>
    <w:pPr>
      <w:spacing w:line="240" w:lineRule="auto"/>
      <w:ind w:firstLineChars="0" w:firstLine="0"/>
      <w:jc w:val="center"/>
    </w:pPr>
    <w:rPr>
      <w:b/>
      <w:color w:val="auto"/>
      <w:kern w:val="2"/>
      <w:sz w:val="21"/>
      <w:szCs w:val="20"/>
    </w:rPr>
  </w:style>
  <w:style w:type="paragraph" w:customStyle="1" w:styleId="Charff6">
    <w:name w:val="正文样式 Char"/>
    <w:basedOn w:val="a6"/>
    <w:rsid w:val="008E27B4"/>
    <w:pPr>
      <w:spacing w:line="460" w:lineRule="exact"/>
    </w:pPr>
    <w:rPr>
      <w:kern w:val="2"/>
      <w:sz w:val="26"/>
      <w:szCs w:val="26"/>
    </w:rPr>
  </w:style>
  <w:style w:type="character" w:customStyle="1" w:styleId="font21">
    <w:name w:val="font21"/>
    <w:rsid w:val="008E27B4"/>
    <w:rPr>
      <w:rFonts w:ascii="Times New Roman" w:eastAsia="宋体" w:hAnsi="Times New Roman" w:cs="Times New Roman" w:hint="default"/>
      <w:b/>
      <w:bCs/>
      <w:i w:val="0"/>
      <w:iCs w:val="0"/>
      <w:color w:val="000000"/>
      <w:sz w:val="21"/>
      <w:szCs w:val="21"/>
      <w:u w:val="none"/>
      <w:vertAlign w:val="superscript"/>
    </w:rPr>
  </w:style>
  <w:style w:type="character" w:customStyle="1" w:styleId="CharCharffb">
    <w:name w:val="页脚 Char Char"/>
    <w:rsid w:val="008E27B4"/>
    <w:rPr>
      <w:rFonts w:ascii="Times New Roman" w:eastAsia="宋体" w:hAnsi="Times New Roman" w:cs="Times New Roman"/>
      <w:kern w:val="2"/>
      <w:sz w:val="18"/>
    </w:rPr>
  </w:style>
  <w:style w:type="character" w:customStyle="1" w:styleId="font91">
    <w:name w:val="font91"/>
    <w:rsid w:val="008E27B4"/>
    <w:rPr>
      <w:rFonts w:ascii="font-weight : 700" w:eastAsia="font-weight : 700" w:hAnsi="font-weight : 700" w:cs="font-weight : 700" w:hint="default"/>
      <w:i w:val="0"/>
      <w:color w:val="000000"/>
      <w:sz w:val="21"/>
      <w:szCs w:val="21"/>
      <w:u w:val="none"/>
    </w:rPr>
  </w:style>
  <w:style w:type="character" w:customStyle="1" w:styleId="font61">
    <w:name w:val="font61"/>
    <w:rsid w:val="008E27B4"/>
    <w:rPr>
      <w:rFonts w:ascii="Times New Roman" w:eastAsia="宋体" w:hAnsi="Times New Roman" w:cs="Times New Roman" w:hint="default"/>
      <w:b/>
      <w:bCs/>
      <w:i w:val="0"/>
      <w:iCs w:val="0"/>
      <w:color w:val="000000"/>
      <w:sz w:val="21"/>
      <w:szCs w:val="21"/>
      <w:u w:val="none"/>
    </w:rPr>
  </w:style>
  <w:style w:type="character" w:customStyle="1" w:styleId="font71">
    <w:name w:val="font71"/>
    <w:rsid w:val="008E27B4"/>
    <w:rPr>
      <w:rFonts w:ascii="Times New Roman" w:eastAsia="宋体" w:hAnsi="Times New Roman" w:cs="Times New Roman" w:hint="default"/>
      <w:b/>
      <w:bCs/>
      <w:i w:val="0"/>
      <w:iCs w:val="0"/>
      <w:color w:val="000000"/>
      <w:sz w:val="21"/>
      <w:szCs w:val="21"/>
      <w:u w:val="none"/>
      <w:vertAlign w:val="superscript"/>
    </w:rPr>
  </w:style>
  <w:style w:type="character" w:customStyle="1" w:styleId="font51">
    <w:name w:val="font51"/>
    <w:rsid w:val="008E27B4"/>
    <w:rPr>
      <w:rFonts w:ascii="Times New Roman" w:eastAsia="宋体" w:hAnsi="Times New Roman" w:cs="Times New Roman" w:hint="default"/>
      <w:b w:val="0"/>
      <w:bCs w:val="0"/>
      <w:i w:val="0"/>
      <w:iCs w:val="0"/>
      <w:color w:val="000000"/>
      <w:sz w:val="21"/>
      <w:szCs w:val="21"/>
      <w:u w:val="none"/>
    </w:rPr>
  </w:style>
  <w:style w:type="character" w:customStyle="1" w:styleId="1fff1">
    <w:name w:val="明显强调1"/>
    <w:rsid w:val="008E27B4"/>
    <w:rPr>
      <w:rFonts w:ascii="Times New Roman" w:eastAsia="宋体" w:hAnsi="Times New Roman" w:cs="Times New Roman"/>
      <w:b/>
      <w:color w:val="2401BB"/>
      <w:u w:val="single"/>
    </w:rPr>
  </w:style>
  <w:style w:type="character" w:customStyle="1" w:styleId="font31">
    <w:name w:val="font31"/>
    <w:rsid w:val="008E27B4"/>
    <w:rPr>
      <w:rFonts w:ascii="Times New Roman" w:eastAsia="宋体" w:hAnsi="Times New Roman" w:cs="Times New Roman" w:hint="default"/>
      <w:b/>
      <w:bCs/>
      <w:i w:val="0"/>
      <w:iCs w:val="0"/>
      <w:color w:val="000000"/>
      <w:sz w:val="21"/>
      <w:szCs w:val="21"/>
      <w:u w:val="none"/>
      <w:vertAlign w:val="subscript"/>
    </w:rPr>
  </w:style>
  <w:style w:type="paragraph" w:customStyle="1" w:styleId="2ff4">
    <w:name w:val="无间隔2"/>
    <w:rsid w:val="008E27B4"/>
    <w:rPr>
      <w:rFonts w:ascii="Calibri" w:hAnsi="Calibri"/>
      <w:sz w:val="22"/>
      <w:szCs w:val="22"/>
    </w:rPr>
  </w:style>
  <w:style w:type="paragraph" w:customStyle="1" w:styleId="2ff5">
    <w:name w:val="纯文本2"/>
    <w:basedOn w:val="a6"/>
    <w:rsid w:val="008E27B4"/>
    <w:pPr>
      <w:snapToGrid/>
      <w:spacing w:line="240" w:lineRule="auto"/>
      <w:ind w:firstLineChars="0" w:firstLine="0"/>
      <w:textAlignment w:val="baseline"/>
    </w:pPr>
    <w:rPr>
      <w:rFonts w:ascii="宋体" w:hAnsi="Courier New" w:cs="宋体"/>
      <w:color w:val="auto"/>
      <w:kern w:val="2"/>
      <w:sz w:val="21"/>
      <w:szCs w:val="21"/>
    </w:rPr>
  </w:style>
  <w:style w:type="paragraph" w:customStyle="1" w:styleId="3f2">
    <w:name w:val="无间隔3"/>
    <w:rsid w:val="008E27B4"/>
    <w:rPr>
      <w:rFonts w:ascii="Calibri" w:hAnsi="Calibri"/>
      <w:sz w:val="22"/>
      <w:szCs w:val="22"/>
    </w:rPr>
  </w:style>
  <w:style w:type="paragraph" w:customStyle="1" w:styleId="1fff2">
    <w:name w:val="纯文本1"/>
    <w:basedOn w:val="a6"/>
    <w:rsid w:val="008E27B4"/>
    <w:pPr>
      <w:snapToGrid/>
      <w:spacing w:line="240" w:lineRule="auto"/>
      <w:ind w:firstLineChars="0" w:firstLine="0"/>
      <w:textAlignment w:val="baseline"/>
    </w:pPr>
    <w:rPr>
      <w:rFonts w:ascii="宋体" w:hAnsi="Courier New" w:cs="宋体"/>
      <w:color w:val="auto"/>
      <w:kern w:val="2"/>
      <w:sz w:val="21"/>
      <w:szCs w:val="21"/>
    </w:rPr>
  </w:style>
  <w:style w:type="paragraph" w:customStyle="1" w:styleId="314">
    <w:name w:val="无间隔31"/>
    <w:rsid w:val="008E27B4"/>
    <w:rPr>
      <w:rFonts w:ascii="Calibri" w:hAnsi="Calibri"/>
      <w:sz w:val="22"/>
      <w:szCs w:val="22"/>
    </w:rPr>
  </w:style>
  <w:style w:type="paragraph" w:customStyle="1" w:styleId="2ff6">
    <w:name w:val="列出段落2"/>
    <w:basedOn w:val="a6"/>
    <w:rsid w:val="008E27B4"/>
    <w:pPr>
      <w:ind w:firstLine="420"/>
    </w:pPr>
    <w:rPr>
      <w:color w:val="auto"/>
      <w:kern w:val="2"/>
      <w:szCs w:val="22"/>
    </w:rPr>
  </w:style>
  <w:style w:type="paragraph" w:customStyle="1" w:styleId="et3">
    <w:name w:val="et3"/>
    <w:basedOn w:val="a6"/>
    <w:rsid w:val="008E27B4"/>
    <w:pPr>
      <w:widowControl/>
      <w:adjustRightInd/>
      <w:snapToGrid/>
      <w:spacing w:before="100" w:beforeAutospacing="1" w:after="100" w:afterAutospacing="1" w:line="240" w:lineRule="auto"/>
      <w:ind w:firstLineChars="0" w:firstLine="0"/>
      <w:jc w:val="left"/>
      <w:textAlignment w:val="center"/>
    </w:pPr>
    <w:rPr>
      <w:kern w:val="0"/>
    </w:rPr>
  </w:style>
  <w:style w:type="paragraph" w:customStyle="1" w:styleId="et4">
    <w:name w:val="et4"/>
    <w:basedOn w:val="a6"/>
    <w:rsid w:val="008E27B4"/>
    <w:pPr>
      <w:widowControl/>
      <w:adjustRightInd/>
      <w:snapToGrid/>
      <w:spacing w:before="100" w:beforeAutospacing="1" w:after="100" w:afterAutospacing="1" w:line="240" w:lineRule="auto"/>
      <w:ind w:firstLineChars="0" w:firstLine="0"/>
      <w:jc w:val="left"/>
      <w:textAlignment w:val="center"/>
    </w:pPr>
    <w:rPr>
      <w:rFonts w:ascii="宋体" w:hAnsi="宋体" w:cs="宋体"/>
      <w:kern w:val="0"/>
    </w:rPr>
  </w:style>
  <w:style w:type="paragraph" w:customStyle="1" w:styleId="et5">
    <w:name w:val="et5"/>
    <w:basedOn w:val="a6"/>
    <w:rsid w:val="008E27B4"/>
    <w:pPr>
      <w:widowControl/>
      <w:adjustRightInd/>
      <w:snapToGrid/>
      <w:spacing w:before="100" w:beforeAutospacing="1" w:after="100" w:afterAutospacing="1" w:line="240" w:lineRule="auto"/>
      <w:ind w:firstLineChars="0" w:firstLine="0"/>
      <w:jc w:val="left"/>
      <w:textAlignment w:val="center"/>
    </w:pPr>
    <w:rPr>
      <w:rFonts w:ascii="宋体" w:hAnsi="宋体" w:cs="宋体"/>
      <w:kern w:val="0"/>
    </w:rPr>
  </w:style>
  <w:style w:type="paragraph" w:customStyle="1" w:styleId="3f3">
    <w:name w:val="列出段落3"/>
    <w:basedOn w:val="a6"/>
    <w:uiPriority w:val="99"/>
    <w:unhideWhenUsed/>
    <w:rsid w:val="008E27B4"/>
    <w:pPr>
      <w:adjustRightInd/>
      <w:snapToGrid/>
      <w:spacing w:line="500" w:lineRule="exact"/>
      <w:ind w:firstLine="420"/>
    </w:pPr>
    <w:rPr>
      <w:rFonts w:ascii="仿宋" w:eastAsia="仿宋" w:hAnsi="仿宋"/>
      <w:color w:val="auto"/>
      <w:kern w:val="2"/>
      <w:sz w:val="30"/>
      <w:szCs w:val="20"/>
    </w:rPr>
  </w:style>
  <w:style w:type="character" w:customStyle="1" w:styleId="Char1f3">
    <w:name w:val="普通(网站) Char1"/>
    <w:aliases w:val="普通 (Web) Char1,普通(Web)1 Char1,普通 (Web)1 Char1,普通(Web) Char1,普通(Web)1 Char2,普通 (Web)1 Char2,普通 (Web) Char,普通(Web) Char,普通(网站)1 Char"/>
    <w:rsid w:val="008E27B4"/>
    <w:rPr>
      <w:rFonts w:eastAsia="Arial Unicode MS"/>
      <w:color w:val="000000"/>
      <w:sz w:val="18"/>
      <w:lang w:val="en-US" w:eastAsia="zh-CN" w:bidi="ar-SA"/>
    </w:rPr>
  </w:style>
  <w:style w:type="character" w:customStyle="1" w:styleId="CharCharffc">
    <w:name w:val="表头宋体黑色 Char Char"/>
    <w:link w:val="afffffffffffffff0"/>
    <w:qFormat/>
    <w:rsid w:val="008E27B4"/>
    <w:rPr>
      <w:b/>
      <w:sz w:val="24"/>
      <w:szCs w:val="21"/>
      <w:lang w:val="x-none" w:eastAsia="x-none"/>
    </w:rPr>
  </w:style>
  <w:style w:type="paragraph" w:customStyle="1" w:styleId="afffffffffffffff0">
    <w:name w:val="表头宋体黑色"/>
    <w:basedOn w:val="afffd"/>
    <w:link w:val="CharCharffc"/>
    <w:rsid w:val="008E27B4"/>
    <w:pPr>
      <w:keepNext/>
      <w:widowControl/>
      <w:snapToGrid/>
      <w:spacing w:beforeLines="50" w:before="156" w:line="240" w:lineRule="auto"/>
      <w:ind w:firstLineChars="0" w:firstLine="0"/>
    </w:pPr>
    <w:rPr>
      <w:rFonts w:eastAsia="宋体"/>
      <w:b/>
      <w:spacing w:val="0"/>
      <w:sz w:val="24"/>
      <w:szCs w:val="21"/>
    </w:rPr>
  </w:style>
  <w:style w:type="character" w:customStyle="1" w:styleId="4CharChar">
    <w:name w:val="标题4宋体 Char Char"/>
    <w:link w:val="4d"/>
    <w:qFormat/>
    <w:rsid w:val="008E27B4"/>
    <w:rPr>
      <w:b/>
      <w:sz w:val="24"/>
      <w:szCs w:val="24"/>
      <w:lang w:val="x-none" w:eastAsia="x-none"/>
    </w:rPr>
  </w:style>
  <w:style w:type="paragraph" w:customStyle="1" w:styleId="4d">
    <w:name w:val="标题4宋体"/>
    <w:basedOn w:val="a6"/>
    <w:link w:val="4CharChar"/>
    <w:autoRedefine/>
    <w:rsid w:val="008E27B4"/>
    <w:pPr>
      <w:keepNext/>
      <w:adjustRightInd/>
      <w:snapToGrid/>
      <w:spacing w:beforeLines="50" w:before="120" w:line="240" w:lineRule="auto"/>
      <w:ind w:firstLineChars="0" w:firstLine="0"/>
      <w:jc w:val="left"/>
      <w:outlineLvl w:val="3"/>
    </w:pPr>
    <w:rPr>
      <w:b/>
      <w:color w:val="auto"/>
      <w:kern w:val="0"/>
      <w:lang w:val="x-none" w:eastAsia="x-none"/>
    </w:rPr>
  </w:style>
  <w:style w:type="paragraph" w:customStyle="1" w:styleId="afffffffffffffff1">
    <w:name w:val="表格文字五号居中"/>
    <w:basedOn w:val="a6"/>
    <w:link w:val="Charff7"/>
    <w:rsid w:val="008E27B4"/>
    <w:pPr>
      <w:keepNext/>
      <w:widowControl/>
      <w:adjustRightInd/>
      <w:spacing w:line="240" w:lineRule="auto"/>
      <w:ind w:firstLineChars="0" w:firstLine="0"/>
      <w:jc w:val="center"/>
    </w:pPr>
    <w:rPr>
      <w:color w:val="auto"/>
      <w:kern w:val="0"/>
      <w:sz w:val="21"/>
      <w:szCs w:val="21"/>
      <w:lang w:val="x-none" w:eastAsia="x-none"/>
    </w:rPr>
  </w:style>
  <w:style w:type="character" w:customStyle="1" w:styleId="Charff7">
    <w:name w:val="表格文字五号居中 Char"/>
    <w:link w:val="afffffffffffffff1"/>
    <w:qFormat/>
    <w:rsid w:val="008E27B4"/>
    <w:rPr>
      <w:sz w:val="21"/>
      <w:szCs w:val="21"/>
      <w:lang w:val="x-none" w:eastAsia="x-none"/>
    </w:rPr>
  </w:style>
  <w:style w:type="paragraph" w:customStyle="1" w:styleId="CharChar1CharCharChar">
    <w:name w:val="Char Char1 Char Char Char"/>
    <w:basedOn w:val="a6"/>
    <w:rsid w:val="008E27B4"/>
    <w:pPr>
      <w:adjustRightInd/>
      <w:snapToGrid/>
      <w:spacing w:line="240" w:lineRule="auto"/>
      <w:ind w:firstLineChars="0" w:firstLine="0"/>
    </w:pPr>
    <w:rPr>
      <w:color w:val="auto"/>
      <w:kern w:val="2"/>
      <w:sz w:val="21"/>
      <w:szCs w:val="21"/>
    </w:rPr>
  </w:style>
  <w:style w:type="paragraph" w:customStyle="1" w:styleId="afffffffffffffff2">
    <w:name w:val="样式 正文"/>
    <w:basedOn w:val="a6"/>
    <w:rsid w:val="008E27B4"/>
    <w:pPr>
      <w:adjustRightInd/>
      <w:snapToGrid/>
    </w:pPr>
    <w:rPr>
      <w:rFonts w:ascii="宋体"/>
      <w:snapToGrid w:val="0"/>
      <w:kern w:val="0"/>
      <w:sz w:val="28"/>
      <w:szCs w:val="28"/>
    </w:rPr>
  </w:style>
  <w:style w:type="character" w:customStyle="1" w:styleId="Char26">
    <w:name w:val="普通(网站) Char2"/>
    <w:aliases w:val="普通(Web)1 Char3,普通 (Web)1 Char3,普通 (Web) Char3,普通(Web) Char2,普通(网站)1 Char1,普通(Web)2 Char"/>
    <w:uiPriority w:val="99"/>
    <w:rsid w:val="008E27B4"/>
    <w:rPr>
      <w:rFonts w:ascii="Times New Roman" w:hAnsi="Times New Roman" w:cs="Times New Roman"/>
      <w:sz w:val="24"/>
      <w:szCs w:val="24"/>
    </w:rPr>
  </w:style>
  <w:style w:type="paragraph" w:customStyle="1" w:styleId="BT4">
    <w:name w:val="BT4"/>
    <w:basedOn w:val="a6"/>
    <w:link w:val="BT4Char"/>
    <w:rsid w:val="008E27B4"/>
    <w:pPr>
      <w:widowControl/>
      <w:adjustRightInd/>
      <w:snapToGrid/>
      <w:spacing w:line="500" w:lineRule="exact"/>
      <w:ind w:firstLineChars="0" w:firstLine="0"/>
      <w:jc w:val="left"/>
      <w:outlineLvl w:val="3"/>
    </w:pPr>
    <w:rPr>
      <w:rFonts w:cs="宋体"/>
      <w:b/>
      <w:bCs/>
      <w:color w:val="auto"/>
      <w:kern w:val="0"/>
    </w:rPr>
  </w:style>
  <w:style w:type="character" w:customStyle="1" w:styleId="BT4Char">
    <w:name w:val="BT4 Char"/>
    <w:basedOn w:val="a8"/>
    <w:link w:val="BT4"/>
    <w:qFormat/>
    <w:rsid w:val="008E27B4"/>
    <w:rPr>
      <w:rFonts w:cs="宋体"/>
      <w:b/>
      <w:bCs/>
      <w:sz w:val="24"/>
      <w:szCs w:val="24"/>
    </w:rPr>
  </w:style>
  <w:style w:type="paragraph" w:customStyle="1" w:styleId="BT3">
    <w:name w:val="BT3"/>
    <w:basedOn w:val="a6"/>
    <w:link w:val="BT3Char"/>
    <w:rsid w:val="008E27B4"/>
    <w:pPr>
      <w:widowControl/>
      <w:tabs>
        <w:tab w:val="left" w:pos="0"/>
      </w:tabs>
      <w:snapToGrid/>
      <w:spacing w:before="60" w:after="60" w:line="500" w:lineRule="exact"/>
      <w:ind w:firstLineChars="0" w:firstLine="0"/>
      <w:jc w:val="left"/>
      <w:outlineLvl w:val="2"/>
    </w:pPr>
    <w:rPr>
      <w:rFonts w:cs="宋体"/>
      <w:b/>
      <w:bCs/>
      <w:snapToGrid w:val="0"/>
      <w:color w:val="auto"/>
      <w:kern w:val="0"/>
    </w:rPr>
  </w:style>
  <w:style w:type="character" w:customStyle="1" w:styleId="BT3Char">
    <w:name w:val="BT3 Char"/>
    <w:basedOn w:val="a8"/>
    <w:link w:val="BT3"/>
    <w:qFormat/>
    <w:rsid w:val="008E27B4"/>
    <w:rPr>
      <w:rFonts w:cs="宋体"/>
      <w:b/>
      <w:bCs/>
      <w:snapToGrid w:val="0"/>
      <w:sz w:val="24"/>
      <w:szCs w:val="24"/>
    </w:rPr>
  </w:style>
  <w:style w:type="paragraph" w:customStyle="1" w:styleId="afffffffffffffff3">
    <w:name w:val="表格 标题"/>
    <w:link w:val="Charff8"/>
    <w:rsid w:val="008E27B4"/>
    <w:pPr>
      <w:spacing w:beforeLines="20" w:afterLines="20" w:line="360" w:lineRule="auto"/>
      <w:jc w:val="center"/>
    </w:pPr>
    <w:rPr>
      <w:rFonts w:eastAsia="仿宋_GB2312"/>
      <w:b/>
      <w:kern w:val="2"/>
      <w:sz w:val="24"/>
      <w:szCs w:val="24"/>
    </w:rPr>
  </w:style>
  <w:style w:type="character" w:customStyle="1" w:styleId="Charff8">
    <w:name w:val="表格 标题 Char"/>
    <w:link w:val="afffffffffffffff3"/>
    <w:rsid w:val="008E27B4"/>
    <w:rPr>
      <w:rFonts w:eastAsia="仿宋_GB2312"/>
      <w:b/>
      <w:kern w:val="2"/>
      <w:sz w:val="24"/>
      <w:szCs w:val="24"/>
    </w:rPr>
  </w:style>
  <w:style w:type="paragraph" w:customStyle="1" w:styleId="afffffffffffffff4">
    <w:name w:val="表格 首行"/>
    <w:link w:val="Charff9"/>
    <w:rsid w:val="008E27B4"/>
    <w:pPr>
      <w:snapToGrid w:val="0"/>
      <w:jc w:val="center"/>
    </w:pPr>
    <w:rPr>
      <w:rFonts w:eastAsia="仿宋_GB2312"/>
      <w:b/>
      <w:kern w:val="2"/>
      <w:sz w:val="21"/>
      <w:szCs w:val="21"/>
    </w:rPr>
  </w:style>
  <w:style w:type="character" w:customStyle="1" w:styleId="Charff9">
    <w:name w:val="表格 首行 Char"/>
    <w:link w:val="afffffffffffffff4"/>
    <w:qFormat/>
    <w:rsid w:val="008E27B4"/>
    <w:rPr>
      <w:rFonts w:eastAsia="仿宋_GB2312"/>
      <w:b/>
      <w:kern w:val="2"/>
      <w:sz w:val="21"/>
      <w:szCs w:val="21"/>
    </w:rPr>
  </w:style>
  <w:style w:type="paragraph" w:customStyle="1" w:styleId="afffffffffffffff5">
    <w:name w:val="表格 普通"/>
    <w:link w:val="Charffa"/>
    <w:rsid w:val="008E27B4"/>
    <w:pPr>
      <w:snapToGrid w:val="0"/>
      <w:jc w:val="center"/>
    </w:pPr>
    <w:rPr>
      <w:rFonts w:eastAsia="仿宋_GB2312"/>
      <w:kern w:val="2"/>
      <w:sz w:val="21"/>
      <w:szCs w:val="21"/>
    </w:rPr>
  </w:style>
  <w:style w:type="character" w:customStyle="1" w:styleId="Charffa">
    <w:name w:val="表格 普通 Char"/>
    <w:link w:val="afffffffffffffff5"/>
    <w:qFormat/>
    <w:rsid w:val="008E27B4"/>
    <w:rPr>
      <w:rFonts w:eastAsia="仿宋_GB2312"/>
      <w:kern w:val="2"/>
      <w:sz w:val="21"/>
      <w:szCs w:val="21"/>
    </w:rPr>
  </w:style>
  <w:style w:type="paragraph" w:customStyle="1" w:styleId="211H2Underrubrik1prop2Heading2HiddenHea1">
    <w:name w:val="样式 标题 2节节标题 1.1H2（一）Underrubrik1prop2Heading 2 HiddenHea...1"/>
    <w:basedOn w:val="2"/>
    <w:rsid w:val="008E27B4"/>
    <w:pPr>
      <w:spacing w:before="60" w:after="60" w:line="500" w:lineRule="exact"/>
    </w:pPr>
    <w:rPr>
      <w:rFonts w:eastAsia="仿宋_GB2312" w:cs="宋体"/>
      <w:bCs/>
      <w:kern w:val="2"/>
      <w:sz w:val="28"/>
      <w:szCs w:val="20"/>
    </w:rPr>
  </w:style>
  <w:style w:type="paragraph" w:customStyle="1" w:styleId="33H3h3Underrubrik2h31111heading3h32TH">
    <w:name w:val="样式 标题 3第二层条3H3h3Underrubrik2h31본문글1.1.1heading 3h32TH..."/>
    <w:basedOn w:val="3"/>
    <w:rsid w:val="008E27B4"/>
    <w:pPr>
      <w:spacing w:before="260" w:after="260" w:line="416" w:lineRule="atLeast"/>
    </w:pPr>
    <w:rPr>
      <w:rFonts w:cs="宋体"/>
      <w:bCs/>
      <w:kern w:val="2"/>
      <w:sz w:val="24"/>
      <w:szCs w:val="20"/>
      <w:lang w:val="en-US" w:eastAsia="zh-CN"/>
    </w:rPr>
  </w:style>
  <w:style w:type="paragraph" w:customStyle="1" w:styleId="TBT">
    <w:name w:val="TBT"/>
    <w:basedOn w:val="a6"/>
    <w:link w:val="TBTChar"/>
    <w:rsid w:val="008E27B4"/>
    <w:pPr>
      <w:widowControl/>
      <w:tabs>
        <w:tab w:val="left" w:pos="1866"/>
      </w:tabs>
      <w:adjustRightInd/>
      <w:snapToGrid/>
      <w:spacing w:line="500" w:lineRule="exact"/>
      <w:ind w:firstLineChars="0" w:firstLine="0"/>
      <w:jc w:val="center"/>
    </w:pPr>
    <w:rPr>
      <w:rFonts w:cs="宋体"/>
      <w:b/>
      <w:color w:val="auto"/>
      <w:kern w:val="0"/>
    </w:rPr>
  </w:style>
  <w:style w:type="character" w:customStyle="1" w:styleId="TBTChar">
    <w:name w:val="TBT Char"/>
    <w:basedOn w:val="a8"/>
    <w:link w:val="TBT"/>
    <w:qFormat/>
    <w:rsid w:val="008E27B4"/>
    <w:rPr>
      <w:rFonts w:cs="宋体"/>
      <w:b/>
      <w:sz w:val="24"/>
      <w:szCs w:val="24"/>
    </w:rPr>
  </w:style>
  <w:style w:type="paragraph" w:customStyle="1" w:styleId="p15">
    <w:name w:val="p15"/>
    <w:basedOn w:val="a6"/>
    <w:rsid w:val="008E27B4"/>
    <w:pPr>
      <w:widowControl/>
      <w:spacing w:line="500" w:lineRule="exact"/>
      <w:jc w:val="center"/>
    </w:pPr>
    <w:rPr>
      <w:rFonts w:ascii="仿宋_GB2312" w:eastAsia="仿宋_GB2312" w:cs="宋体"/>
      <w:color w:val="auto"/>
      <w:kern w:val="0"/>
    </w:rPr>
  </w:style>
  <w:style w:type="paragraph" w:customStyle="1" w:styleId="xl586">
    <w:name w:val="xl586"/>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center"/>
    </w:pPr>
    <w:rPr>
      <w:rFonts w:cs="宋体"/>
      <w:color w:val="auto"/>
      <w:kern w:val="0"/>
    </w:rPr>
  </w:style>
  <w:style w:type="paragraph" w:customStyle="1" w:styleId="xl587">
    <w:name w:val="xl587"/>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center"/>
    </w:pPr>
    <w:rPr>
      <w:rFonts w:cs="宋体"/>
      <w:color w:val="auto"/>
      <w:kern w:val="0"/>
    </w:rPr>
  </w:style>
  <w:style w:type="paragraph" w:customStyle="1" w:styleId="xl588">
    <w:name w:val="xl588"/>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center"/>
    </w:pPr>
    <w:rPr>
      <w:rFonts w:cs="宋体"/>
      <w:color w:val="auto"/>
      <w:kern w:val="0"/>
    </w:rPr>
  </w:style>
  <w:style w:type="paragraph" w:customStyle="1" w:styleId="xl589">
    <w:name w:val="xl589"/>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center"/>
    </w:pPr>
    <w:rPr>
      <w:rFonts w:cs="宋体"/>
      <w:color w:val="auto"/>
      <w:kern w:val="0"/>
    </w:rPr>
  </w:style>
  <w:style w:type="paragraph" w:customStyle="1" w:styleId="xl590">
    <w:name w:val="xl590"/>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center"/>
    </w:pPr>
    <w:rPr>
      <w:rFonts w:cs="宋体"/>
      <w:color w:val="auto"/>
      <w:kern w:val="0"/>
    </w:rPr>
  </w:style>
  <w:style w:type="paragraph" w:customStyle="1" w:styleId="xl591">
    <w:name w:val="xl591"/>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left"/>
    </w:pPr>
    <w:rPr>
      <w:rFonts w:cs="宋体"/>
      <w:color w:val="auto"/>
      <w:kern w:val="0"/>
    </w:rPr>
  </w:style>
  <w:style w:type="paragraph" w:customStyle="1" w:styleId="xl592">
    <w:name w:val="xl592"/>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center"/>
    </w:pPr>
    <w:rPr>
      <w:rFonts w:cs="宋体"/>
      <w:color w:val="auto"/>
      <w:kern w:val="0"/>
    </w:rPr>
  </w:style>
  <w:style w:type="paragraph" w:customStyle="1" w:styleId="xl593">
    <w:name w:val="xl593"/>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center"/>
    </w:pPr>
    <w:rPr>
      <w:rFonts w:cs="宋体"/>
      <w:color w:val="auto"/>
      <w:kern w:val="0"/>
    </w:rPr>
  </w:style>
  <w:style w:type="paragraph" w:customStyle="1" w:styleId="xl594">
    <w:name w:val="xl594"/>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left"/>
    </w:pPr>
    <w:rPr>
      <w:rFonts w:cs="宋体"/>
      <w:color w:val="auto"/>
      <w:kern w:val="0"/>
    </w:rPr>
  </w:style>
  <w:style w:type="paragraph" w:customStyle="1" w:styleId="xl595">
    <w:name w:val="xl595"/>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center"/>
    </w:pPr>
    <w:rPr>
      <w:rFonts w:cs="宋体"/>
      <w:color w:val="auto"/>
      <w:kern w:val="0"/>
    </w:rPr>
  </w:style>
  <w:style w:type="paragraph" w:customStyle="1" w:styleId="xl596">
    <w:name w:val="xl596"/>
    <w:basedOn w:val="a6"/>
    <w:rsid w:val="008E27B4"/>
    <w:pPr>
      <w:widowControl/>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500" w:lineRule="exact"/>
      <w:jc w:val="center"/>
    </w:pPr>
    <w:rPr>
      <w:rFonts w:cs="宋体"/>
      <w:color w:val="auto"/>
      <w:kern w:val="0"/>
    </w:rPr>
  </w:style>
  <w:style w:type="paragraph" w:customStyle="1" w:styleId="xl597">
    <w:name w:val="xl597"/>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center"/>
      <w:textAlignment w:val="bottom"/>
    </w:pPr>
    <w:rPr>
      <w:rFonts w:cs="宋体"/>
      <w:color w:val="auto"/>
      <w:kern w:val="0"/>
    </w:rPr>
  </w:style>
  <w:style w:type="paragraph" w:customStyle="1" w:styleId="xl598">
    <w:name w:val="xl598"/>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center"/>
      <w:textAlignment w:val="bottom"/>
    </w:pPr>
    <w:rPr>
      <w:rFonts w:cs="宋体"/>
      <w:color w:val="auto"/>
      <w:kern w:val="0"/>
    </w:rPr>
  </w:style>
  <w:style w:type="paragraph" w:customStyle="1" w:styleId="xl599">
    <w:name w:val="xl599"/>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center"/>
    </w:pPr>
    <w:rPr>
      <w:rFonts w:cs="宋体"/>
      <w:color w:val="auto"/>
      <w:kern w:val="0"/>
    </w:rPr>
  </w:style>
  <w:style w:type="paragraph" w:customStyle="1" w:styleId="xl600">
    <w:name w:val="xl600"/>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center"/>
    </w:pPr>
    <w:rPr>
      <w:rFonts w:cs="宋体"/>
      <w:color w:val="auto"/>
      <w:kern w:val="0"/>
    </w:rPr>
  </w:style>
  <w:style w:type="paragraph" w:customStyle="1" w:styleId="xl601">
    <w:name w:val="xl601"/>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center"/>
    </w:pPr>
    <w:rPr>
      <w:rFonts w:cs="宋体"/>
      <w:color w:val="auto"/>
      <w:kern w:val="0"/>
    </w:rPr>
  </w:style>
  <w:style w:type="paragraph" w:customStyle="1" w:styleId="xl602">
    <w:name w:val="xl602"/>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left"/>
    </w:pPr>
    <w:rPr>
      <w:rFonts w:cs="宋体"/>
      <w:color w:val="auto"/>
      <w:kern w:val="0"/>
    </w:rPr>
  </w:style>
  <w:style w:type="paragraph" w:customStyle="1" w:styleId="xl603">
    <w:name w:val="xl603"/>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left"/>
    </w:pPr>
    <w:rPr>
      <w:rFonts w:cs="宋体"/>
      <w:color w:val="auto"/>
      <w:kern w:val="0"/>
    </w:rPr>
  </w:style>
  <w:style w:type="paragraph" w:customStyle="1" w:styleId="xl604">
    <w:name w:val="xl604"/>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left"/>
    </w:pPr>
    <w:rPr>
      <w:rFonts w:cs="宋体"/>
      <w:color w:val="auto"/>
      <w:kern w:val="0"/>
    </w:rPr>
  </w:style>
  <w:style w:type="paragraph" w:customStyle="1" w:styleId="xl605">
    <w:name w:val="xl605"/>
    <w:basedOn w:val="a6"/>
    <w:rsid w:val="008E27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500" w:lineRule="exact"/>
      <w:jc w:val="left"/>
    </w:pPr>
    <w:rPr>
      <w:rFonts w:cs="宋体"/>
      <w:color w:val="auto"/>
      <w:kern w:val="0"/>
    </w:rPr>
  </w:style>
  <w:style w:type="paragraph" w:customStyle="1" w:styleId="xl606">
    <w:name w:val="xl606"/>
    <w:basedOn w:val="a6"/>
    <w:rsid w:val="008E27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500" w:lineRule="exact"/>
      <w:jc w:val="left"/>
    </w:pPr>
    <w:rPr>
      <w:rFonts w:cs="宋体"/>
      <w:color w:val="auto"/>
      <w:kern w:val="0"/>
    </w:rPr>
  </w:style>
  <w:style w:type="paragraph" w:customStyle="1" w:styleId="xl607">
    <w:name w:val="xl607"/>
    <w:basedOn w:val="a6"/>
    <w:rsid w:val="008E27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500" w:lineRule="exact"/>
      <w:jc w:val="center"/>
    </w:pPr>
    <w:rPr>
      <w:rFonts w:cs="宋体"/>
      <w:color w:val="auto"/>
      <w:kern w:val="0"/>
    </w:rPr>
  </w:style>
  <w:style w:type="paragraph" w:customStyle="1" w:styleId="xl608">
    <w:name w:val="xl608"/>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center"/>
    </w:pPr>
    <w:rPr>
      <w:rFonts w:cs="宋体"/>
      <w:color w:val="auto"/>
      <w:kern w:val="0"/>
    </w:rPr>
  </w:style>
  <w:style w:type="paragraph" w:customStyle="1" w:styleId="xl609">
    <w:name w:val="xl609"/>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left"/>
    </w:pPr>
    <w:rPr>
      <w:rFonts w:cs="宋体"/>
      <w:color w:val="auto"/>
      <w:kern w:val="0"/>
    </w:rPr>
  </w:style>
  <w:style w:type="paragraph" w:customStyle="1" w:styleId="xl610">
    <w:name w:val="xl610"/>
    <w:basedOn w:val="a6"/>
    <w:rsid w:val="008E27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500" w:lineRule="exact"/>
      <w:jc w:val="center"/>
    </w:pPr>
    <w:rPr>
      <w:rFonts w:cs="宋体"/>
      <w:color w:val="auto"/>
      <w:kern w:val="0"/>
    </w:rPr>
  </w:style>
  <w:style w:type="paragraph" w:customStyle="1" w:styleId="xl611">
    <w:name w:val="xl611"/>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center"/>
    </w:pPr>
    <w:rPr>
      <w:rFonts w:cs="宋体"/>
      <w:color w:val="auto"/>
      <w:kern w:val="0"/>
    </w:rPr>
  </w:style>
  <w:style w:type="paragraph" w:customStyle="1" w:styleId="xl612">
    <w:name w:val="xl612"/>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left"/>
    </w:pPr>
    <w:rPr>
      <w:rFonts w:cs="宋体"/>
      <w:color w:val="auto"/>
      <w:kern w:val="0"/>
    </w:rPr>
  </w:style>
  <w:style w:type="paragraph" w:customStyle="1" w:styleId="xl613">
    <w:name w:val="xl613"/>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center"/>
    </w:pPr>
    <w:rPr>
      <w:rFonts w:cs="宋体"/>
      <w:color w:val="auto"/>
      <w:kern w:val="0"/>
    </w:rPr>
  </w:style>
  <w:style w:type="paragraph" w:customStyle="1" w:styleId="xl614">
    <w:name w:val="xl614"/>
    <w:basedOn w:val="a6"/>
    <w:rsid w:val="008E27B4"/>
    <w:pPr>
      <w:widowControl/>
      <w:pBdr>
        <w:top w:val="single" w:sz="4" w:space="0" w:color="auto"/>
        <w:left w:val="single" w:sz="4" w:space="0" w:color="auto"/>
        <w:bottom w:val="single" w:sz="4" w:space="0" w:color="auto"/>
        <w:right w:val="single" w:sz="4" w:space="0" w:color="auto"/>
      </w:pBdr>
      <w:spacing w:before="100" w:beforeAutospacing="1" w:after="100" w:afterAutospacing="1" w:line="500" w:lineRule="exact"/>
      <w:jc w:val="center"/>
    </w:pPr>
    <w:rPr>
      <w:rFonts w:cs="宋体"/>
      <w:color w:val="auto"/>
      <w:kern w:val="0"/>
      <w:sz w:val="12"/>
      <w:szCs w:val="12"/>
    </w:rPr>
  </w:style>
  <w:style w:type="paragraph" w:customStyle="1" w:styleId="xl615">
    <w:name w:val="xl615"/>
    <w:basedOn w:val="a6"/>
    <w:rsid w:val="008E27B4"/>
    <w:pPr>
      <w:widowControl/>
      <w:spacing w:before="100" w:beforeAutospacing="1" w:after="100" w:afterAutospacing="1" w:line="500" w:lineRule="exact"/>
      <w:jc w:val="center"/>
    </w:pPr>
    <w:rPr>
      <w:rFonts w:cs="宋体"/>
      <w:color w:val="auto"/>
      <w:kern w:val="0"/>
    </w:rPr>
  </w:style>
  <w:style w:type="paragraph" w:customStyle="1" w:styleId="xl616">
    <w:name w:val="xl616"/>
    <w:basedOn w:val="a6"/>
    <w:rsid w:val="008E27B4"/>
    <w:pPr>
      <w:widowControl/>
      <w:spacing w:before="100" w:beforeAutospacing="1" w:after="100" w:afterAutospacing="1" w:line="500" w:lineRule="exact"/>
      <w:jc w:val="left"/>
    </w:pPr>
    <w:rPr>
      <w:rFonts w:cs="宋体"/>
      <w:color w:val="auto"/>
      <w:kern w:val="0"/>
    </w:rPr>
  </w:style>
  <w:style w:type="paragraph" w:customStyle="1" w:styleId="xl617">
    <w:name w:val="xl617"/>
    <w:basedOn w:val="a6"/>
    <w:rsid w:val="008E27B4"/>
    <w:pPr>
      <w:widowControl/>
      <w:spacing w:before="100" w:beforeAutospacing="1" w:after="100" w:afterAutospacing="1" w:line="500" w:lineRule="exact"/>
      <w:jc w:val="left"/>
    </w:pPr>
    <w:rPr>
      <w:rFonts w:cs="宋体"/>
      <w:color w:val="auto"/>
      <w:kern w:val="0"/>
    </w:rPr>
  </w:style>
  <w:style w:type="paragraph" w:customStyle="1" w:styleId="xl618">
    <w:name w:val="xl618"/>
    <w:basedOn w:val="a6"/>
    <w:rsid w:val="008E27B4"/>
    <w:pPr>
      <w:widowControl/>
      <w:spacing w:before="100" w:beforeAutospacing="1" w:after="100" w:afterAutospacing="1" w:line="500" w:lineRule="exact"/>
      <w:jc w:val="center"/>
    </w:pPr>
    <w:rPr>
      <w:rFonts w:cs="宋体"/>
      <w:color w:val="auto"/>
      <w:kern w:val="0"/>
    </w:rPr>
  </w:style>
  <w:style w:type="paragraph" w:customStyle="1" w:styleId="xl619">
    <w:name w:val="xl619"/>
    <w:basedOn w:val="a6"/>
    <w:rsid w:val="008E27B4"/>
    <w:pPr>
      <w:widowControl/>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500" w:lineRule="exact"/>
      <w:jc w:val="center"/>
    </w:pPr>
    <w:rPr>
      <w:rFonts w:cs="宋体"/>
      <w:color w:val="auto"/>
      <w:kern w:val="0"/>
    </w:rPr>
  </w:style>
  <w:style w:type="paragraph" w:customStyle="1" w:styleId="afffffffffffffff6">
    <w:name w:val="图表"/>
    <w:link w:val="Charffb"/>
    <w:rsid w:val="008E27B4"/>
    <w:pPr>
      <w:jc w:val="center"/>
    </w:pPr>
    <w:rPr>
      <w:kern w:val="2"/>
      <w:sz w:val="21"/>
      <w:szCs w:val="24"/>
    </w:rPr>
  </w:style>
  <w:style w:type="character" w:customStyle="1" w:styleId="Charffb">
    <w:name w:val="图表 Char"/>
    <w:link w:val="afffffffffffffff6"/>
    <w:qFormat/>
    <w:rsid w:val="008E27B4"/>
    <w:rPr>
      <w:kern w:val="2"/>
      <w:sz w:val="21"/>
      <w:szCs w:val="24"/>
    </w:rPr>
  </w:style>
  <w:style w:type="paragraph" w:customStyle="1" w:styleId="afffffffffffffff7">
    <w:name w:val="沁漠表格数据"/>
    <w:basedOn w:val="a6"/>
    <w:rsid w:val="008E27B4"/>
    <w:pPr>
      <w:ind w:left="-57" w:right="-57" w:firstLine="880"/>
      <w:jc w:val="center"/>
    </w:pPr>
    <w:rPr>
      <w:color w:val="auto"/>
      <w:kern w:val="0"/>
      <w:szCs w:val="21"/>
      <w:lang w:val="zh-CN" w:eastAsia="zh-TW"/>
    </w:rPr>
  </w:style>
  <w:style w:type="character" w:customStyle="1" w:styleId="DChar">
    <w:name w:val="D图表 Char"/>
    <w:link w:val="D"/>
    <w:qFormat/>
    <w:locked/>
    <w:rsid w:val="008E27B4"/>
    <w:rPr>
      <w:b/>
      <w:szCs w:val="21"/>
    </w:rPr>
  </w:style>
  <w:style w:type="paragraph" w:customStyle="1" w:styleId="D">
    <w:name w:val="D图表"/>
    <w:basedOn w:val="a6"/>
    <w:link w:val="DChar"/>
    <w:rsid w:val="008E27B4"/>
    <w:pPr>
      <w:adjustRightInd/>
      <w:snapToGrid/>
      <w:spacing w:before="120" w:after="120" w:line="240" w:lineRule="auto"/>
      <w:ind w:firstLineChars="0" w:firstLine="0"/>
      <w:jc w:val="center"/>
    </w:pPr>
    <w:rPr>
      <w:b/>
      <w:color w:val="auto"/>
      <w:kern w:val="0"/>
      <w:sz w:val="20"/>
      <w:szCs w:val="21"/>
    </w:rPr>
  </w:style>
  <w:style w:type="character" w:customStyle="1" w:styleId="Charffc">
    <w:name w:val="！正文样式 Char"/>
    <w:link w:val="afffffffffffffff8"/>
    <w:qFormat/>
    <w:locked/>
    <w:rsid w:val="008E27B4"/>
    <w:rPr>
      <w:sz w:val="24"/>
      <w:szCs w:val="24"/>
    </w:rPr>
  </w:style>
  <w:style w:type="paragraph" w:customStyle="1" w:styleId="afffffffffffffff8">
    <w:name w:val="！正文样式"/>
    <w:basedOn w:val="a6"/>
    <w:link w:val="Charffc"/>
    <w:rsid w:val="008E27B4"/>
    <w:pPr>
      <w:adjustRightInd/>
      <w:snapToGrid/>
      <w:spacing w:beforeLines="50" w:afterLines="50" w:line="240" w:lineRule="auto"/>
    </w:pPr>
    <w:rPr>
      <w:color w:val="auto"/>
      <w:kern w:val="0"/>
    </w:rPr>
  </w:style>
  <w:style w:type="character" w:customStyle="1" w:styleId="4Char">
    <w:name w:val="样式4 Char"/>
    <w:locked/>
    <w:rsid w:val="008E27B4"/>
    <w:rPr>
      <w:rFonts w:ascii="楷体_GB2312" w:eastAsia="楷体_GB2312" w:hAnsi="楷体_GB2312" w:cs="Times New Roman"/>
      <w:kern w:val="2"/>
      <w:sz w:val="24"/>
      <w:szCs w:val="24"/>
    </w:rPr>
  </w:style>
  <w:style w:type="paragraph" w:customStyle="1" w:styleId="CharChar1CharCharChar1">
    <w:name w:val="Char Char1 Char Char Char1"/>
    <w:basedOn w:val="a6"/>
    <w:rsid w:val="008E27B4"/>
    <w:pPr>
      <w:adjustRightInd/>
      <w:snapToGrid/>
      <w:spacing w:line="240" w:lineRule="auto"/>
      <w:ind w:firstLineChars="0" w:firstLine="0"/>
    </w:pPr>
    <w:rPr>
      <w:color w:val="auto"/>
      <w:kern w:val="2"/>
      <w:sz w:val="21"/>
      <w:szCs w:val="21"/>
    </w:rPr>
  </w:style>
  <w:style w:type="character" w:customStyle="1" w:styleId="Charffd">
    <w:name w:val="正文思密达 Char"/>
    <w:link w:val="afffffffffffffff9"/>
    <w:qFormat/>
    <w:locked/>
    <w:rsid w:val="008E27B4"/>
    <w:rPr>
      <w:sz w:val="24"/>
      <w:szCs w:val="24"/>
    </w:rPr>
  </w:style>
  <w:style w:type="paragraph" w:customStyle="1" w:styleId="afffffffffffffff9">
    <w:name w:val="正文思密达"/>
    <w:basedOn w:val="a6"/>
    <w:link w:val="Charffd"/>
    <w:rsid w:val="008E27B4"/>
    <w:pPr>
      <w:adjustRightInd/>
      <w:snapToGrid/>
      <w:ind w:rightChars="50" w:right="105" w:firstLine="480"/>
    </w:pPr>
    <w:rPr>
      <w:color w:val="auto"/>
      <w:kern w:val="0"/>
    </w:rPr>
  </w:style>
  <w:style w:type="character" w:customStyle="1" w:styleId="2Char7">
    <w:name w:val="样式2 Char"/>
    <w:locked/>
    <w:rsid w:val="008E27B4"/>
    <w:rPr>
      <w:rFonts w:ascii="Times New Roman" w:hAnsi="Times New Roman" w:cs="Times New Roman"/>
      <w:b/>
      <w:sz w:val="30"/>
      <w:szCs w:val="30"/>
      <w:lang w:val="zh-CN"/>
    </w:rPr>
  </w:style>
  <w:style w:type="character" w:customStyle="1" w:styleId="1Char6">
    <w:name w:val="样式1 Char"/>
    <w:locked/>
    <w:rsid w:val="008E27B4"/>
    <w:rPr>
      <w:rFonts w:ascii="Times New Roman" w:hAnsi="Times New Roman" w:cs="Times New Roman"/>
      <w:b/>
      <w:sz w:val="32"/>
      <w:szCs w:val="32"/>
      <w:lang w:val="zh-CN"/>
    </w:rPr>
  </w:style>
  <w:style w:type="character" w:customStyle="1" w:styleId="1Char7">
    <w:name w:val="博泵1 Char"/>
    <w:link w:val="1fff3"/>
    <w:locked/>
    <w:rsid w:val="008E27B4"/>
    <w:rPr>
      <w:rFonts w:ascii="宋体" w:hAnsi="宋体"/>
      <w:color w:val="000000"/>
      <w:sz w:val="24"/>
    </w:rPr>
  </w:style>
  <w:style w:type="paragraph" w:customStyle="1" w:styleId="1fff3">
    <w:name w:val="博泵1"/>
    <w:basedOn w:val="a6"/>
    <w:link w:val="1Char7"/>
    <w:rsid w:val="008E27B4"/>
    <w:pPr>
      <w:snapToGrid/>
      <w:spacing w:line="480" w:lineRule="exact"/>
      <w:jc w:val="left"/>
    </w:pPr>
    <w:rPr>
      <w:rFonts w:ascii="宋体" w:hAnsi="宋体"/>
      <w:kern w:val="0"/>
      <w:szCs w:val="20"/>
    </w:rPr>
  </w:style>
  <w:style w:type="character" w:customStyle="1" w:styleId="Charffe">
    <w:name w:val="文本 Char"/>
    <w:link w:val="afffffffffffffffa"/>
    <w:locked/>
    <w:rsid w:val="008E27B4"/>
    <w:rPr>
      <w:sz w:val="24"/>
    </w:rPr>
  </w:style>
  <w:style w:type="paragraph" w:customStyle="1" w:styleId="afffffffffffffffa">
    <w:name w:val="文本"/>
    <w:basedOn w:val="a6"/>
    <w:link w:val="Charffe"/>
    <w:rsid w:val="008E27B4"/>
    <w:pPr>
      <w:adjustRightInd/>
      <w:snapToGrid/>
      <w:spacing w:after="20" w:line="440" w:lineRule="exact"/>
    </w:pPr>
    <w:rPr>
      <w:color w:val="auto"/>
      <w:kern w:val="0"/>
      <w:szCs w:val="20"/>
    </w:rPr>
  </w:style>
  <w:style w:type="paragraph" w:customStyle="1" w:styleId="afffffffffffffffb">
    <w:name w:val="中文报告书样式"/>
    <w:basedOn w:val="a6"/>
    <w:rsid w:val="008E27B4"/>
    <w:pPr>
      <w:ind w:firstLine="480"/>
    </w:pPr>
    <w:rPr>
      <w:color w:val="auto"/>
      <w:kern w:val="24"/>
      <w:szCs w:val="20"/>
    </w:rPr>
  </w:style>
  <w:style w:type="paragraph" w:customStyle="1" w:styleId="B">
    <w:name w:val="B表格字体"/>
    <w:basedOn w:val="a6"/>
    <w:rsid w:val="008E27B4"/>
    <w:pPr>
      <w:widowControl/>
      <w:spacing w:line="240" w:lineRule="auto"/>
      <w:ind w:firstLineChars="0" w:firstLine="0"/>
      <w:jc w:val="center"/>
    </w:pPr>
    <w:rPr>
      <w:color w:val="auto"/>
      <w:kern w:val="2"/>
      <w:sz w:val="21"/>
      <w:szCs w:val="21"/>
    </w:rPr>
  </w:style>
  <w:style w:type="paragraph" w:customStyle="1" w:styleId="afffffffffffffffc">
    <w:name w:val="框图"/>
    <w:basedOn w:val="a6"/>
    <w:rsid w:val="008E27B4"/>
    <w:pPr>
      <w:spacing w:line="240" w:lineRule="auto"/>
      <w:ind w:leftChars="-38" w:left="2" w:rightChars="-38" w:right="-38" w:hangingChars="54" w:hanging="108"/>
      <w:jc w:val="center"/>
    </w:pPr>
    <w:rPr>
      <w:rFonts w:ascii="宋体"/>
      <w:color w:val="auto"/>
      <w:kern w:val="2"/>
      <w:sz w:val="20"/>
      <w:szCs w:val="20"/>
    </w:rPr>
  </w:style>
  <w:style w:type="character" w:customStyle="1" w:styleId="1Char8">
    <w:name w:val="标题1 Char"/>
    <w:locked/>
    <w:rsid w:val="008E27B4"/>
    <w:rPr>
      <w:rFonts w:ascii="方正小标宋_GBK" w:eastAsia="方正小标宋_GBK" w:cs="Times New Roman"/>
      <w:sz w:val="44"/>
      <w:lang w:val="x-none" w:eastAsia="x-none"/>
    </w:rPr>
  </w:style>
  <w:style w:type="paragraph" w:customStyle="1" w:styleId="afffffffffffffffd">
    <w:name w:val="红线"/>
    <w:basedOn w:val="1"/>
    <w:rsid w:val="008E27B4"/>
    <w:pPr>
      <w:keepNext w:val="0"/>
      <w:keepLines w:val="0"/>
      <w:pageBreakBefore w:val="0"/>
      <w:autoSpaceDE w:val="0"/>
      <w:autoSpaceDN w:val="0"/>
      <w:spacing w:after="851" w:line="227" w:lineRule="atLeast"/>
      <w:ind w:right="-142"/>
      <w:jc w:val="center"/>
      <w:outlineLvl w:val="9"/>
    </w:pPr>
    <w:rPr>
      <w:rFonts w:ascii="宋体"/>
      <w:color w:val="auto"/>
      <w:kern w:val="0"/>
      <w:sz w:val="10"/>
      <w:szCs w:val="20"/>
    </w:rPr>
  </w:style>
  <w:style w:type="paragraph" w:customStyle="1" w:styleId="afffffffffffffffe">
    <w:name w:val="密级"/>
    <w:basedOn w:val="a6"/>
    <w:rsid w:val="008E27B4"/>
    <w:pPr>
      <w:autoSpaceDE w:val="0"/>
      <w:autoSpaceDN w:val="0"/>
      <w:spacing w:line="425" w:lineRule="atLeast"/>
      <w:ind w:firstLineChars="0" w:firstLine="0"/>
      <w:jc w:val="right"/>
    </w:pPr>
    <w:rPr>
      <w:rFonts w:ascii="黑体" w:eastAsia="黑体"/>
      <w:color w:val="auto"/>
      <w:kern w:val="0"/>
      <w:sz w:val="30"/>
      <w:szCs w:val="20"/>
    </w:rPr>
  </w:style>
  <w:style w:type="paragraph" w:customStyle="1" w:styleId="affffffffffffffff">
    <w:name w:val="抄送栏"/>
    <w:basedOn w:val="a6"/>
    <w:rsid w:val="008E27B4"/>
    <w:pPr>
      <w:autoSpaceDE w:val="0"/>
      <w:autoSpaceDN w:val="0"/>
      <w:spacing w:line="454" w:lineRule="atLeast"/>
      <w:ind w:left="1310" w:right="357" w:firstLineChars="0" w:hanging="953"/>
    </w:pPr>
    <w:rPr>
      <w:rFonts w:eastAsia="方正仿宋_GBK"/>
      <w:color w:val="auto"/>
      <w:kern w:val="0"/>
      <w:sz w:val="32"/>
      <w:szCs w:val="20"/>
    </w:rPr>
  </w:style>
  <w:style w:type="paragraph" w:customStyle="1" w:styleId="affffffffffffffff0">
    <w:name w:val="线型"/>
    <w:basedOn w:val="affffffffffffffff"/>
    <w:rsid w:val="008E27B4"/>
    <w:pPr>
      <w:spacing w:line="240" w:lineRule="auto"/>
      <w:ind w:left="0" w:firstLine="0"/>
      <w:jc w:val="center"/>
    </w:pPr>
    <w:rPr>
      <w:sz w:val="21"/>
    </w:rPr>
  </w:style>
  <w:style w:type="paragraph" w:customStyle="1" w:styleId="affffffffffffffff1">
    <w:name w:val="印发栏"/>
    <w:basedOn w:val="a7"/>
    <w:rsid w:val="008E27B4"/>
    <w:pPr>
      <w:tabs>
        <w:tab w:val="right" w:pos="8465"/>
      </w:tabs>
      <w:autoSpaceDE w:val="0"/>
      <w:autoSpaceDN w:val="0"/>
      <w:spacing w:line="454" w:lineRule="atLeast"/>
      <w:ind w:left="357" w:right="357" w:firstLineChars="0" w:firstLine="0"/>
      <w:jc w:val="left"/>
    </w:pPr>
    <w:rPr>
      <w:rFonts w:ascii="Times New Roman" w:eastAsia="方正仿宋_GBK" w:hAnsi="Times New Roman" w:cs="Times New Roman"/>
      <w:color w:val="auto"/>
      <w:kern w:val="0"/>
      <w:sz w:val="32"/>
      <w:szCs w:val="20"/>
    </w:rPr>
  </w:style>
  <w:style w:type="paragraph" w:customStyle="1" w:styleId="affffffffffffffff2">
    <w:name w:val="印数"/>
    <w:basedOn w:val="affffffffffffffff1"/>
    <w:rsid w:val="008E27B4"/>
    <w:pPr>
      <w:spacing w:line="400" w:lineRule="atLeast"/>
      <w:ind w:left="0" w:right="0"/>
      <w:jc w:val="right"/>
    </w:pPr>
  </w:style>
  <w:style w:type="paragraph" w:customStyle="1" w:styleId="affffffffffffffff3">
    <w:name w:val="文头"/>
    <w:basedOn w:val="a6"/>
    <w:rsid w:val="008E27B4"/>
    <w:pPr>
      <w:tabs>
        <w:tab w:val="left" w:pos="6663"/>
      </w:tabs>
      <w:autoSpaceDE w:val="0"/>
      <w:autoSpaceDN w:val="0"/>
      <w:adjustRightInd/>
      <w:spacing w:after="800" w:line="1500" w:lineRule="atLeast"/>
      <w:ind w:left="511" w:right="227" w:firstLineChars="0" w:hanging="284"/>
      <w:jc w:val="distribute"/>
    </w:pPr>
    <w:rPr>
      <w:rFonts w:ascii="汉鼎简大宋" w:eastAsia="汉鼎简大宋"/>
      <w:b/>
      <w:color w:val="FF0000"/>
      <w:w w:val="62"/>
      <w:kern w:val="0"/>
      <w:sz w:val="140"/>
      <w:szCs w:val="20"/>
    </w:rPr>
  </w:style>
  <w:style w:type="paragraph" w:customStyle="1" w:styleId="affffffffffffffff4">
    <w:name w:val="紧急程度"/>
    <w:basedOn w:val="afffffffffffffffe"/>
    <w:rsid w:val="008E27B4"/>
    <w:pPr>
      <w:spacing w:line="397" w:lineRule="atLeast"/>
    </w:pPr>
    <w:rPr>
      <w:rFonts w:ascii="汉鼎简黑体" w:eastAsia="汉鼎简黑体" w:hAnsi="汉鼎简黑体"/>
      <w:sz w:val="32"/>
    </w:rPr>
  </w:style>
  <w:style w:type="paragraph" w:customStyle="1" w:styleId="1CharCharCharChar">
    <w:name w:val="1 Char Char Char Char"/>
    <w:basedOn w:val="a6"/>
    <w:rsid w:val="008E27B4"/>
    <w:pPr>
      <w:adjustRightInd/>
      <w:snapToGrid/>
    </w:pPr>
    <w:rPr>
      <w:rFonts w:ascii="宋体" w:hAnsi="宋体" w:cs="宋体"/>
      <w:color w:val="auto"/>
      <w:kern w:val="2"/>
    </w:rPr>
  </w:style>
  <w:style w:type="paragraph" w:customStyle="1" w:styleId="CharChar2CharCharCharCharCharCharCharCharCharCharCharChar">
    <w:name w:val="Char Char2 Char Char Char Char Char Char Char Char Char Char Char Char"/>
    <w:basedOn w:val="a6"/>
    <w:rsid w:val="008E27B4"/>
    <w:pPr>
      <w:widowControl/>
      <w:adjustRightInd/>
      <w:snapToGrid/>
      <w:spacing w:after="160" w:line="240" w:lineRule="exact"/>
      <w:ind w:firstLineChars="0" w:firstLine="0"/>
      <w:jc w:val="left"/>
    </w:pPr>
    <w:rPr>
      <w:rFonts w:ascii="Verdana" w:eastAsia="仿宋_GB2312" w:hAnsi="Verdana"/>
      <w:color w:val="auto"/>
      <w:kern w:val="0"/>
      <w:sz w:val="20"/>
      <w:szCs w:val="20"/>
      <w:lang w:eastAsia="en-US"/>
    </w:rPr>
  </w:style>
  <w:style w:type="paragraph" w:customStyle="1" w:styleId="L3">
    <w:name w:val="L3"/>
    <w:basedOn w:val="a6"/>
    <w:rsid w:val="008E27B4"/>
    <w:pPr>
      <w:widowControl/>
      <w:tabs>
        <w:tab w:val="left" w:pos="540"/>
      </w:tabs>
      <w:autoSpaceDE w:val="0"/>
      <w:autoSpaceDN w:val="0"/>
      <w:adjustRightInd/>
      <w:snapToGrid/>
      <w:ind w:firstLineChars="0" w:firstLine="0"/>
      <w:jc w:val="left"/>
    </w:pPr>
    <w:rPr>
      <w:rFonts w:ascii="宋体" w:eastAsia="黑体" w:hAnsi="宋体"/>
      <w:color w:val="auto"/>
      <w:kern w:val="2"/>
      <w:szCs w:val="28"/>
    </w:rPr>
  </w:style>
  <w:style w:type="paragraph" w:customStyle="1" w:styleId="font9">
    <w:name w:val="font9"/>
    <w:basedOn w:val="a6"/>
    <w:rsid w:val="008E27B4"/>
    <w:pPr>
      <w:widowControl/>
      <w:adjustRightInd/>
      <w:snapToGrid/>
      <w:spacing w:before="100" w:beforeAutospacing="1" w:after="100" w:afterAutospacing="1" w:line="240" w:lineRule="auto"/>
      <w:ind w:firstLineChars="0" w:firstLine="0"/>
      <w:jc w:val="left"/>
    </w:pPr>
    <w:rPr>
      <w:rFonts w:ascii="仿宋_GB2312" w:eastAsia="仿宋_GB2312" w:hAnsi="宋体" w:cs="宋体"/>
      <w:color w:val="auto"/>
      <w:kern w:val="0"/>
      <w:sz w:val="21"/>
      <w:szCs w:val="21"/>
    </w:rPr>
  </w:style>
  <w:style w:type="paragraph" w:customStyle="1" w:styleId="p17">
    <w:name w:val="p17"/>
    <w:basedOn w:val="a6"/>
    <w:rsid w:val="008E27B4"/>
    <w:pPr>
      <w:widowControl/>
      <w:adjustRightInd/>
      <w:snapToGrid/>
      <w:spacing w:line="240" w:lineRule="auto"/>
      <w:ind w:firstLineChars="0" w:firstLine="0"/>
    </w:pPr>
    <w:rPr>
      <w:rFonts w:ascii="宋体" w:hAnsi="宋体" w:cs="宋体"/>
      <w:color w:val="auto"/>
      <w:kern w:val="0"/>
      <w:sz w:val="21"/>
      <w:szCs w:val="21"/>
    </w:rPr>
  </w:style>
  <w:style w:type="paragraph" w:customStyle="1" w:styleId="affffffffffffffff5">
    <w:name w:val="正文 + 宋体 小四"/>
    <w:basedOn w:val="a6"/>
    <w:rsid w:val="008E27B4"/>
    <w:rPr>
      <w:rFonts w:ascii="宋体" w:eastAsia="仿宋_GB2312" w:hAnsi="宋体" w:cs="黑体"/>
      <w:color w:val="auto"/>
      <w:kern w:val="0"/>
      <w:sz w:val="28"/>
      <w:szCs w:val="20"/>
    </w:rPr>
  </w:style>
  <w:style w:type="paragraph" w:customStyle="1" w:styleId="Char2CharCharChar">
    <w:name w:val="Char2 Char Char Char"/>
    <w:basedOn w:val="a6"/>
    <w:rsid w:val="008E27B4"/>
    <w:pPr>
      <w:tabs>
        <w:tab w:val="left" w:pos="1360"/>
      </w:tabs>
      <w:adjustRightInd/>
      <w:snapToGrid/>
      <w:spacing w:line="240" w:lineRule="auto"/>
      <w:ind w:left="1360" w:firstLineChars="0" w:hanging="720"/>
    </w:pPr>
    <w:rPr>
      <w:color w:val="auto"/>
      <w:kern w:val="2"/>
      <w:sz w:val="21"/>
    </w:rPr>
  </w:style>
  <w:style w:type="paragraph" w:customStyle="1" w:styleId="2ff7">
    <w:name w:val="振标题2"/>
    <w:basedOn w:val="2"/>
    <w:rsid w:val="008E27B4"/>
    <w:pPr>
      <w:adjustRightInd/>
      <w:snapToGrid/>
      <w:spacing w:before="160" w:after="160" w:line="412" w:lineRule="auto"/>
      <w:jc w:val="left"/>
    </w:pPr>
    <w:rPr>
      <w:rFonts w:eastAsia="仿宋_GB2312"/>
      <w:b w:val="0"/>
      <w:bCs/>
      <w:kern w:val="2"/>
      <w:sz w:val="28"/>
      <w:szCs w:val="28"/>
    </w:rPr>
  </w:style>
  <w:style w:type="paragraph" w:customStyle="1" w:styleId="CharChar5CharChar">
    <w:name w:val="Char Char5 Char Char"/>
    <w:basedOn w:val="a6"/>
    <w:rsid w:val="008E27B4"/>
    <w:pPr>
      <w:adjustRightInd/>
      <w:snapToGrid/>
    </w:pPr>
    <w:rPr>
      <w:rFonts w:ascii="宋体" w:hAnsi="宋体" w:cs="宋体"/>
      <w:color w:val="auto"/>
      <w:kern w:val="2"/>
    </w:rPr>
  </w:style>
  <w:style w:type="paragraph" w:customStyle="1" w:styleId="affffffffffffffff6">
    <w:name w:val="振正文"/>
    <w:basedOn w:val="a6"/>
    <w:rsid w:val="008E27B4"/>
    <w:pPr>
      <w:adjustRightInd/>
      <w:snapToGrid/>
      <w:spacing w:line="500" w:lineRule="exact"/>
    </w:pPr>
    <w:rPr>
      <w:rFonts w:eastAsia="仿宋_GB2312"/>
      <w:color w:val="auto"/>
      <w:kern w:val="2"/>
      <w:sz w:val="28"/>
      <w:szCs w:val="28"/>
    </w:rPr>
  </w:style>
  <w:style w:type="paragraph" w:customStyle="1" w:styleId="font10">
    <w:name w:val="font10"/>
    <w:basedOn w:val="a6"/>
    <w:rsid w:val="008E27B4"/>
    <w:pPr>
      <w:widowControl/>
      <w:adjustRightInd/>
      <w:snapToGrid/>
      <w:spacing w:before="100" w:beforeAutospacing="1" w:after="100" w:afterAutospacing="1" w:line="240" w:lineRule="auto"/>
      <w:ind w:firstLineChars="0" w:firstLine="0"/>
      <w:jc w:val="left"/>
    </w:pPr>
    <w:rPr>
      <w:rFonts w:ascii="宋体" w:hAnsi="宋体" w:cs="宋体"/>
      <w:color w:val="auto"/>
      <w:kern w:val="0"/>
      <w:sz w:val="21"/>
      <w:szCs w:val="21"/>
    </w:rPr>
  </w:style>
  <w:style w:type="character" w:customStyle="1" w:styleId="Charfff">
    <w:name w:val="图表头 Char"/>
    <w:link w:val="affffffffffffffff7"/>
    <w:locked/>
    <w:rsid w:val="008E27B4"/>
    <w:rPr>
      <w:b/>
      <w:sz w:val="24"/>
    </w:rPr>
  </w:style>
  <w:style w:type="paragraph" w:customStyle="1" w:styleId="affffffffffffffff7">
    <w:name w:val="图表头"/>
    <w:basedOn w:val="a6"/>
    <w:next w:val="a6"/>
    <w:link w:val="Charfff"/>
    <w:rsid w:val="008E27B4"/>
    <w:pPr>
      <w:adjustRightInd/>
      <w:snapToGrid/>
      <w:spacing w:line="240" w:lineRule="auto"/>
      <w:ind w:firstLineChars="0" w:firstLine="0"/>
      <w:jc w:val="center"/>
    </w:pPr>
    <w:rPr>
      <w:b/>
      <w:color w:val="auto"/>
      <w:kern w:val="0"/>
      <w:szCs w:val="20"/>
    </w:rPr>
  </w:style>
  <w:style w:type="paragraph" w:customStyle="1" w:styleId="Style3">
    <w:name w:val="_Style 3"/>
    <w:basedOn w:val="a6"/>
    <w:rsid w:val="008E27B4"/>
    <w:pPr>
      <w:widowControl/>
      <w:adjustRightInd/>
      <w:snapToGrid/>
      <w:spacing w:after="160" w:line="240" w:lineRule="exact"/>
      <w:ind w:firstLineChars="0" w:firstLine="0"/>
      <w:jc w:val="left"/>
    </w:pPr>
    <w:rPr>
      <w:color w:val="auto"/>
      <w:kern w:val="2"/>
      <w:sz w:val="21"/>
      <w:szCs w:val="20"/>
    </w:rPr>
  </w:style>
  <w:style w:type="character" w:styleId="affffffffffffffff8">
    <w:name w:val="footnote reference"/>
    <w:unhideWhenUsed/>
    <w:rsid w:val="008E27B4"/>
    <w:rPr>
      <w:vertAlign w:val="superscript"/>
    </w:rPr>
  </w:style>
  <w:style w:type="character" w:customStyle="1" w:styleId="Char1f4">
    <w:name w:val="批注主题 Char1"/>
    <w:uiPriority w:val="99"/>
    <w:rsid w:val="008E27B4"/>
    <w:rPr>
      <w:rFonts w:ascii="Times New Roman" w:hAnsi="Times New Roman" w:cs="Times New Roman" w:hint="default"/>
      <w:b/>
      <w:bCs/>
      <w:kern w:val="2"/>
      <w:sz w:val="24"/>
    </w:rPr>
  </w:style>
  <w:style w:type="character" w:customStyle="1" w:styleId="Char1f5">
    <w:name w:val="文档结构图 Char1"/>
    <w:uiPriority w:val="99"/>
    <w:rsid w:val="008E27B4"/>
    <w:rPr>
      <w:rFonts w:ascii="宋体" w:eastAsia="宋体" w:hAnsi="宋体" w:hint="eastAsia"/>
      <w:kern w:val="2"/>
      <w:sz w:val="18"/>
      <w:szCs w:val="18"/>
    </w:rPr>
  </w:style>
  <w:style w:type="character" w:customStyle="1" w:styleId="7Char">
    <w:name w:val="标题 7 Char"/>
    <w:basedOn w:val="a8"/>
    <w:rsid w:val="008E27B4"/>
    <w:rPr>
      <w:b/>
      <w:bCs/>
      <w:kern w:val="2"/>
      <w:sz w:val="24"/>
      <w:szCs w:val="24"/>
    </w:rPr>
  </w:style>
  <w:style w:type="character" w:customStyle="1" w:styleId="3Char3">
    <w:name w:val="样式3 Char"/>
    <w:locked/>
    <w:rsid w:val="008E27B4"/>
    <w:rPr>
      <w:rFonts w:ascii="Times New Roman" w:hAnsi="Times New Roman" w:cs="Arial"/>
      <w:b/>
      <w:sz w:val="28"/>
      <w:szCs w:val="28"/>
    </w:rPr>
  </w:style>
  <w:style w:type="character" w:customStyle="1" w:styleId="2CharChar6">
    <w:name w:val="标题2 Char Char"/>
    <w:rsid w:val="008E27B4"/>
    <w:rPr>
      <w:rFonts w:ascii="方正楷体_GBK" w:eastAsia="方正楷体_GBK" w:hint="eastAsia"/>
      <w:snapToGrid/>
      <w:sz w:val="32"/>
      <w:lang w:bidi="ar-SA"/>
    </w:rPr>
  </w:style>
  <w:style w:type="character" w:customStyle="1" w:styleId="CharChar80">
    <w:name w:val="Char Char8"/>
    <w:rsid w:val="008E27B4"/>
    <w:rPr>
      <w:rFonts w:ascii="黑体" w:eastAsia="黑体" w:hAnsi="黑体" w:hint="eastAsia"/>
      <w:bCs/>
      <w:kern w:val="44"/>
      <w:sz w:val="30"/>
      <w:szCs w:val="44"/>
      <w:lang w:val="en-US" w:eastAsia="zh-CN" w:bidi="ar-SA"/>
    </w:rPr>
  </w:style>
  <w:style w:type="character" w:customStyle="1" w:styleId="Char1f6">
    <w:name w:val="批注框文本 Char1"/>
    <w:rsid w:val="008E27B4"/>
    <w:rPr>
      <w:rFonts w:ascii="方正仿宋_GBK" w:eastAsia="方正仿宋_GBK" w:hint="eastAsia"/>
      <w:snapToGrid/>
      <w:sz w:val="18"/>
      <w:szCs w:val="18"/>
    </w:rPr>
  </w:style>
  <w:style w:type="character" w:customStyle="1" w:styleId="Char27">
    <w:name w:val="脚注文本 Char2"/>
    <w:basedOn w:val="a8"/>
    <w:rsid w:val="008E27B4"/>
    <w:rPr>
      <w:kern w:val="2"/>
      <w:sz w:val="18"/>
      <w:szCs w:val="18"/>
    </w:rPr>
  </w:style>
  <w:style w:type="character" w:customStyle="1" w:styleId="Char28">
    <w:name w:val="批注框文本 Char2"/>
    <w:basedOn w:val="a8"/>
    <w:rsid w:val="008E27B4"/>
    <w:rPr>
      <w:rFonts w:ascii="Times New Roman" w:eastAsia="方正仿宋_GBK" w:hAnsi="Times New Roman" w:cs="Times New Roman" w:hint="default"/>
      <w:snapToGrid/>
      <w:kern w:val="0"/>
      <w:sz w:val="18"/>
      <w:szCs w:val="18"/>
    </w:rPr>
  </w:style>
  <w:style w:type="character" w:customStyle="1" w:styleId="Char29">
    <w:name w:val="批注主题 Char2"/>
    <w:basedOn w:val="Char17"/>
    <w:rsid w:val="008E27B4"/>
    <w:rPr>
      <w:rFonts w:ascii="Times New Roman" w:eastAsia="方正仿宋_GBK" w:hAnsi="Times New Roman" w:cs="Times New Roman" w:hint="default"/>
      <w:b/>
      <w:bCs/>
      <w:snapToGrid/>
      <w:kern w:val="0"/>
      <w:sz w:val="32"/>
      <w:szCs w:val="20"/>
      <w:lang w:val="en-US" w:eastAsia="zh-CN" w:bidi="ar-SA"/>
    </w:rPr>
  </w:style>
  <w:style w:type="character" w:customStyle="1" w:styleId="Charfff0">
    <w:name w:val="报告书 正文 Char"/>
    <w:link w:val="affffffffffffffff9"/>
    <w:rsid w:val="001D143D"/>
    <w:rPr>
      <w:rFonts w:eastAsia="仿宋_GB2312"/>
      <w:kern w:val="2"/>
      <w:sz w:val="28"/>
      <w:szCs w:val="24"/>
    </w:rPr>
  </w:style>
  <w:style w:type="paragraph" w:customStyle="1" w:styleId="affffffffffffffff9">
    <w:name w:val="报告书 正文"/>
    <w:link w:val="Charfff0"/>
    <w:qFormat/>
    <w:rsid w:val="001D143D"/>
    <w:pPr>
      <w:widowControl w:val="0"/>
      <w:ind w:firstLineChars="200" w:firstLine="560"/>
      <w:jc w:val="both"/>
    </w:pPr>
    <w:rPr>
      <w:rFonts w:eastAsia="仿宋_GB2312"/>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31539">
      <w:bodyDiv w:val="1"/>
      <w:marLeft w:val="0"/>
      <w:marRight w:val="0"/>
      <w:marTop w:val="0"/>
      <w:marBottom w:val="0"/>
      <w:divBdr>
        <w:top w:val="none" w:sz="0" w:space="0" w:color="auto"/>
        <w:left w:val="none" w:sz="0" w:space="0" w:color="auto"/>
        <w:bottom w:val="none" w:sz="0" w:space="0" w:color="auto"/>
        <w:right w:val="none" w:sz="0" w:space="0" w:color="auto"/>
      </w:divBdr>
    </w:div>
    <w:div w:id="96606452">
      <w:bodyDiv w:val="1"/>
      <w:marLeft w:val="0"/>
      <w:marRight w:val="0"/>
      <w:marTop w:val="0"/>
      <w:marBottom w:val="0"/>
      <w:divBdr>
        <w:top w:val="none" w:sz="0" w:space="0" w:color="auto"/>
        <w:left w:val="none" w:sz="0" w:space="0" w:color="auto"/>
        <w:bottom w:val="none" w:sz="0" w:space="0" w:color="auto"/>
        <w:right w:val="none" w:sz="0" w:space="0" w:color="auto"/>
      </w:divBdr>
    </w:div>
    <w:div w:id="192695186">
      <w:bodyDiv w:val="1"/>
      <w:marLeft w:val="0"/>
      <w:marRight w:val="0"/>
      <w:marTop w:val="0"/>
      <w:marBottom w:val="0"/>
      <w:divBdr>
        <w:top w:val="none" w:sz="0" w:space="0" w:color="auto"/>
        <w:left w:val="none" w:sz="0" w:space="0" w:color="auto"/>
        <w:bottom w:val="none" w:sz="0" w:space="0" w:color="auto"/>
        <w:right w:val="none" w:sz="0" w:space="0" w:color="auto"/>
      </w:divBdr>
    </w:div>
    <w:div w:id="244457328">
      <w:bodyDiv w:val="1"/>
      <w:marLeft w:val="0"/>
      <w:marRight w:val="0"/>
      <w:marTop w:val="0"/>
      <w:marBottom w:val="0"/>
      <w:divBdr>
        <w:top w:val="none" w:sz="0" w:space="0" w:color="auto"/>
        <w:left w:val="none" w:sz="0" w:space="0" w:color="auto"/>
        <w:bottom w:val="none" w:sz="0" w:space="0" w:color="auto"/>
        <w:right w:val="none" w:sz="0" w:space="0" w:color="auto"/>
      </w:divBdr>
    </w:div>
    <w:div w:id="295531414">
      <w:bodyDiv w:val="1"/>
      <w:marLeft w:val="0"/>
      <w:marRight w:val="0"/>
      <w:marTop w:val="0"/>
      <w:marBottom w:val="0"/>
      <w:divBdr>
        <w:top w:val="none" w:sz="0" w:space="0" w:color="auto"/>
        <w:left w:val="none" w:sz="0" w:space="0" w:color="auto"/>
        <w:bottom w:val="none" w:sz="0" w:space="0" w:color="auto"/>
        <w:right w:val="none" w:sz="0" w:space="0" w:color="auto"/>
      </w:divBdr>
    </w:div>
    <w:div w:id="392700003">
      <w:bodyDiv w:val="1"/>
      <w:marLeft w:val="0"/>
      <w:marRight w:val="0"/>
      <w:marTop w:val="0"/>
      <w:marBottom w:val="0"/>
      <w:divBdr>
        <w:top w:val="none" w:sz="0" w:space="0" w:color="auto"/>
        <w:left w:val="none" w:sz="0" w:space="0" w:color="auto"/>
        <w:bottom w:val="none" w:sz="0" w:space="0" w:color="auto"/>
        <w:right w:val="none" w:sz="0" w:space="0" w:color="auto"/>
      </w:divBdr>
    </w:div>
    <w:div w:id="403719609">
      <w:bodyDiv w:val="1"/>
      <w:marLeft w:val="0"/>
      <w:marRight w:val="0"/>
      <w:marTop w:val="0"/>
      <w:marBottom w:val="0"/>
      <w:divBdr>
        <w:top w:val="none" w:sz="0" w:space="0" w:color="auto"/>
        <w:left w:val="none" w:sz="0" w:space="0" w:color="auto"/>
        <w:bottom w:val="none" w:sz="0" w:space="0" w:color="auto"/>
        <w:right w:val="none" w:sz="0" w:space="0" w:color="auto"/>
      </w:divBdr>
    </w:div>
    <w:div w:id="465122025">
      <w:bodyDiv w:val="1"/>
      <w:marLeft w:val="0"/>
      <w:marRight w:val="0"/>
      <w:marTop w:val="0"/>
      <w:marBottom w:val="0"/>
      <w:divBdr>
        <w:top w:val="none" w:sz="0" w:space="0" w:color="auto"/>
        <w:left w:val="none" w:sz="0" w:space="0" w:color="auto"/>
        <w:bottom w:val="none" w:sz="0" w:space="0" w:color="auto"/>
        <w:right w:val="none" w:sz="0" w:space="0" w:color="auto"/>
      </w:divBdr>
    </w:div>
    <w:div w:id="502552001">
      <w:bodyDiv w:val="1"/>
      <w:marLeft w:val="0"/>
      <w:marRight w:val="0"/>
      <w:marTop w:val="0"/>
      <w:marBottom w:val="0"/>
      <w:divBdr>
        <w:top w:val="none" w:sz="0" w:space="0" w:color="auto"/>
        <w:left w:val="none" w:sz="0" w:space="0" w:color="auto"/>
        <w:bottom w:val="none" w:sz="0" w:space="0" w:color="auto"/>
        <w:right w:val="none" w:sz="0" w:space="0" w:color="auto"/>
      </w:divBdr>
    </w:div>
    <w:div w:id="548613752">
      <w:bodyDiv w:val="1"/>
      <w:marLeft w:val="0"/>
      <w:marRight w:val="0"/>
      <w:marTop w:val="0"/>
      <w:marBottom w:val="0"/>
      <w:divBdr>
        <w:top w:val="none" w:sz="0" w:space="0" w:color="auto"/>
        <w:left w:val="none" w:sz="0" w:space="0" w:color="auto"/>
        <w:bottom w:val="none" w:sz="0" w:space="0" w:color="auto"/>
        <w:right w:val="none" w:sz="0" w:space="0" w:color="auto"/>
      </w:divBdr>
    </w:div>
    <w:div w:id="582956584">
      <w:bodyDiv w:val="1"/>
      <w:marLeft w:val="0"/>
      <w:marRight w:val="0"/>
      <w:marTop w:val="0"/>
      <w:marBottom w:val="0"/>
      <w:divBdr>
        <w:top w:val="none" w:sz="0" w:space="0" w:color="auto"/>
        <w:left w:val="none" w:sz="0" w:space="0" w:color="auto"/>
        <w:bottom w:val="none" w:sz="0" w:space="0" w:color="auto"/>
        <w:right w:val="none" w:sz="0" w:space="0" w:color="auto"/>
      </w:divBdr>
    </w:div>
    <w:div w:id="705953934">
      <w:bodyDiv w:val="1"/>
      <w:marLeft w:val="0"/>
      <w:marRight w:val="0"/>
      <w:marTop w:val="0"/>
      <w:marBottom w:val="0"/>
      <w:divBdr>
        <w:top w:val="none" w:sz="0" w:space="0" w:color="auto"/>
        <w:left w:val="none" w:sz="0" w:space="0" w:color="auto"/>
        <w:bottom w:val="none" w:sz="0" w:space="0" w:color="auto"/>
        <w:right w:val="none" w:sz="0" w:space="0" w:color="auto"/>
      </w:divBdr>
    </w:div>
    <w:div w:id="707218423">
      <w:bodyDiv w:val="1"/>
      <w:marLeft w:val="0"/>
      <w:marRight w:val="0"/>
      <w:marTop w:val="0"/>
      <w:marBottom w:val="0"/>
      <w:divBdr>
        <w:top w:val="none" w:sz="0" w:space="0" w:color="auto"/>
        <w:left w:val="none" w:sz="0" w:space="0" w:color="auto"/>
        <w:bottom w:val="none" w:sz="0" w:space="0" w:color="auto"/>
        <w:right w:val="none" w:sz="0" w:space="0" w:color="auto"/>
      </w:divBdr>
    </w:div>
    <w:div w:id="756901071">
      <w:bodyDiv w:val="1"/>
      <w:marLeft w:val="0"/>
      <w:marRight w:val="0"/>
      <w:marTop w:val="0"/>
      <w:marBottom w:val="0"/>
      <w:divBdr>
        <w:top w:val="none" w:sz="0" w:space="0" w:color="auto"/>
        <w:left w:val="none" w:sz="0" w:space="0" w:color="auto"/>
        <w:bottom w:val="none" w:sz="0" w:space="0" w:color="auto"/>
        <w:right w:val="none" w:sz="0" w:space="0" w:color="auto"/>
      </w:divBdr>
    </w:div>
    <w:div w:id="773593956">
      <w:bodyDiv w:val="1"/>
      <w:marLeft w:val="0"/>
      <w:marRight w:val="0"/>
      <w:marTop w:val="0"/>
      <w:marBottom w:val="0"/>
      <w:divBdr>
        <w:top w:val="none" w:sz="0" w:space="0" w:color="auto"/>
        <w:left w:val="none" w:sz="0" w:space="0" w:color="auto"/>
        <w:bottom w:val="none" w:sz="0" w:space="0" w:color="auto"/>
        <w:right w:val="none" w:sz="0" w:space="0" w:color="auto"/>
      </w:divBdr>
    </w:div>
    <w:div w:id="802963919">
      <w:bodyDiv w:val="1"/>
      <w:marLeft w:val="0"/>
      <w:marRight w:val="0"/>
      <w:marTop w:val="0"/>
      <w:marBottom w:val="0"/>
      <w:divBdr>
        <w:top w:val="none" w:sz="0" w:space="0" w:color="auto"/>
        <w:left w:val="none" w:sz="0" w:space="0" w:color="auto"/>
        <w:bottom w:val="none" w:sz="0" w:space="0" w:color="auto"/>
        <w:right w:val="none" w:sz="0" w:space="0" w:color="auto"/>
      </w:divBdr>
    </w:div>
    <w:div w:id="804470749">
      <w:bodyDiv w:val="1"/>
      <w:marLeft w:val="0"/>
      <w:marRight w:val="0"/>
      <w:marTop w:val="0"/>
      <w:marBottom w:val="0"/>
      <w:divBdr>
        <w:top w:val="none" w:sz="0" w:space="0" w:color="auto"/>
        <w:left w:val="none" w:sz="0" w:space="0" w:color="auto"/>
        <w:bottom w:val="none" w:sz="0" w:space="0" w:color="auto"/>
        <w:right w:val="none" w:sz="0" w:space="0" w:color="auto"/>
      </w:divBdr>
    </w:div>
    <w:div w:id="1001546724">
      <w:bodyDiv w:val="1"/>
      <w:marLeft w:val="0"/>
      <w:marRight w:val="0"/>
      <w:marTop w:val="0"/>
      <w:marBottom w:val="0"/>
      <w:divBdr>
        <w:top w:val="none" w:sz="0" w:space="0" w:color="auto"/>
        <w:left w:val="none" w:sz="0" w:space="0" w:color="auto"/>
        <w:bottom w:val="none" w:sz="0" w:space="0" w:color="auto"/>
        <w:right w:val="none" w:sz="0" w:space="0" w:color="auto"/>
      </w:divBdr>
    </w:div>
    <w:div w:id="1012342659">
      <w:bodyDiv w:val="1"/>
      <w:marLeft w:val="0"/>
      <w:marRight w:val="0"/>
      <w:marTop w:val="0"/>
      <w:marBottom w:val="0"/>
      <w:divBdr>
        <w:top w:val="none" w:sz="0" w:space="0" w:color="auto"/>
        <w:left w:val="none" w:sz="0" w:space="0" w:color="auto"/>
        <w:bottom w:val="none" w:sz="0" w:space="0" w:color="auto"/>
        <w:right w:val="none" w:sz="0" w:space="0" w:color="auto"/>
      </w:divBdr>
    </w:div>
    <w:div w:id="1036932880">
      <w:bodyDiv w:val="1"/>
      <w:marLeft w:val="0"/>
      <w:marRight w:val="0"/>
      <w:marTop w:val="0"/>
      <w:marBottom w:val="0"/>
      <w:divBdr>
        <w:top w:val="none" w:sz="0" w:space="0" w:color="auto"/>
        <w:left w:val="none" w:sz="0" w:space="0" w:color="auto"/>
        <w:bottom w:val="none" w:sz="0" w:space="0" w:color="auto"/>
        <w:right w:val="none" w:sz="0" w:space="0" w:color="auto"/>
      </w:divBdr>
    </w:div>
    <w:div w:id="1084302419">
      <w:bodyDiv w:val="1"/>
      <w:marLeft w:val="0"/>
      <w:marRight w:val="0"/>
      <w:marTop w:val="0"/>
      <w:marBottom w:val="0"/>
      <w:divBdr>
        <w:top w:val="none" w:sz="0" w:space="0" w:color="auto"/>
        <w:left w:val="none" w:sz="0" w:space="0" w:color="auto"/>
        <w:bottom w:val="none" w:sz="0" w:space="0" w:color="auto"/>
        <w:right w:val="none" w:sz="0" w:space="0" w:color="auto"/>
      </w:divBdr>
    </w:div>
    <w:div w:id="1093745797">
      <w:bodyDiv w:val="1"/>
      <w:marLeft w:val="0"/>
      <w:marRight w:val="0"/>
      <w:marTop w:val="0"/>
      <w:marBottom w:val="0"/>
      <w:divBdr>
        <w:top w:val="none" w:sz="0" w:space="0" w:color="auto"/>
        <w:left w:val="none" w:sz="0" w:space="0" w:color="auto"/>
        <w:bottom w:val="none" w:sz="0" w:space="0" w:color="auto"/>
        <w:right w:val="none" w:sz="0" w:space="0" w:color="auto"/>
      </w:divBdr>
    </w:div>
    <w:div w:id="1122580213">
      <w:bodyDiv w:val="1"/>
      <w:marLeft w:val="0"/>
      <w:marRight w:val="0"/>
      <w:marTop w:val="0"/>
      <w:marBottom w:val="0"/>
      <w:divBdr>
        <w:top w:val="none" w:sz="0" w:space="0" w:color="auto"/>
        <w:left w:val="none" w:sz="0" w:space="0" w:color="auto"/>
        <w:bottom w:val="none" w:sz="0" w:space="0" w:color="auto"/>
        <w:right w:val="none" w:sz="0" w:space="0" w:color="auto"/>
      </w:divBdr>
    </w:div>
    <w:div w:id="1155146379">
      <w:bodyDiv w:val="1"/>
      <w:marLeft w:val="0"/>
      <w:marRight w:val="0"/>
      <w:marTop w:val="0"/>
      <w:marBottom w:val="0"/>
      <w:divBdr>
        <w:top w:val="none" w:sz="0" w:space="0" w:color="auto"/>
        <w:left w:val="none" w:sz="0" w:space="0" w:color="auto"/>
        <w:bottom w:val="none" w:sz="0" w:space="0" w:color="auto"/>
        <w:right w:val="none" w:sz="0" w:space="0" w:color="auto"/>
      </w:divBdr>
    </w:div>
    <w:div w:id="1170296196">
      <w:bodyDiv w:val="1"/>
      <w:marLeft w:val="0"/>
      <w:marRight w:val="0"/>
      <w:marTop w:val="0"/>
      <w:marBottom w:val="0"/>
      <w:divBdr>
        <w:top w:val="none" w:sz="0" w:space="0" w:color="auto"/>
        <w:left w:val="none" w:sz="0" w:space="0" w:color="auto"/>
        <w:bottom w:val="none" w:sz="0" w:space="0" w:color="auto"/>
        <w:right w:val="none" w:sz="0" w:space="0" w:color="auto"/>
      </w:divBdr>
    </w:div>
    <w:div w:id="1188373913">
      <w:bodyDiv w:val="1"/>
      <w:marLeft w:val="0"/>
      <w:marRight w:val="0"/>
      <w:marTop w:val="0"/>
      <w:marBottom w:val="0"/>
      <w:divBdr>
        <w:top w:val="none" w:sz="0" w:space="0" w:color="auto"/>
        <w:left w:val="none" w:sz="0" w:space="0" w:color="auto"/>
        <w:bottom w:val="none" w:sz="0" w:space="0" w:color="auto"/>
        <w:right w:val="none" w:sz="0" w:space="0" w:color="auto"/>
      </w:divBdr>
    </w:div>
    <w:div w:id="1251430556">
      <w:bodyDiv w:val="1"/>
      <w:marLeft w:val="0"/>
      <w:marRight w:val="0"/>
      <w:marTop w:val="0"/>
      <w:marBottom w:val="0"/>
      <w:divBdr>
        <w:top w:val="none" w:sz="0" w:space="0" w:color="auto"/>
        <w:left w:val="none" w:sz="0" w:space="0" w:color="auto"/>
        <w:bottom w:val="none" w:sz="0" w:space="0" w:color="auto"/>
        <w:right w:val="none" w:sz="0" w:space="0" w:color="auto"/>
      </w:divBdr>
    </w:div>
    <w:div w:id="1309551648">
      <w:bodyDiv w:val="1"/>
      <w:marLeft w:val="0"/>
      <w:marRight w:val="0"/>
      <w:marTop w:val="0"/>
      <w:marBottom w:val="0"/>
      <w:divBdr>
        <w:top w:val="none" w:sz="0" w:space="0" w:color="auto"/>
        <w:left w:val="none" w:sz="0" w:space="0" w:color="auto"/>
        <w:bottom w:val="none" w:sz="0" w:space="0" w:color="auto"/>
        <w:right w:val="none" w:sz="0" w:space="0" w:color="auto"/>
      </w:divBdr>
    </w:div>
    <w:div w:id="1321034387">
      <w:bodyDiv w:val="1"/>
      <w:marLeft w:val="0"/>
      <w:marRight w:val="0"/>
      <w:marTop w:val="0"/>
      <w:marBottom w:val="0"/>
      <w:divBdr>
        <w:top w:val="none" w:sz="0" w:space="0" w:color="auto"/>
        <w:left w:val="none" w:sz="0" w:space="0" w:color="auto"/>
        <w:bottom w:val="none" w:sz="0" w:space="0" w:color="auto"/>
        <w:right w:val="none" w:sz="0" w:space="0" w:color="auto"/>
      </w:divBdr>
    </w:div>
    <w:div w:id="1351419836">
      <w:bodyDiv w:val="1"/>
      <w:marLeft w:val="0"/>
      <w:marRight w:val="0"/>
      <w:marTop w:val="0"/>
      <w:marBottom w:val="0"/>
      <w:divBdr>
        <w:top w:val="none" w:sz="0" w:space="0" w:color="auto"/>
        <w:left w:val="none" w:sz="0" w:space="0" w:color="auto"/>
        <w:bottom w:val="none" w:sz="0" w:space="0" w:color="auto"/>
        <w:right w:val="none" w:sz="0" w:space="0" w:color="auto"/>
      </w:divBdr>
    </w:div>
    <w:div w:id="1481381852">
      <w:bodyDiv w:val="1"/>
      <w:marLeft w:val="0"/>
      <w:marRight w:val="0"/>
      <w:marTop w:val="0"/>
      <w:marBottom w:val="0"/>
      <w:divBdr>
        <w:top w:val="none" w:sz="0" w:space="0" w:color="auto"/>
        <w:left w:val="none" w:sz="0" w:space="0" w:color="auto"/>
        <w:bottom w:val="none" w:sz="0" w:space="0" w:color="auto"/>
        <w:right w:val="none" w:sz="0" w:space="0" w:color="auto"/>
      </w:divBdr>
    </w:div>
    <w:div w:id="1533030554">
      <w:bodyDiv w:val="1"/>
      <w:marLeft w:val="0"/>
      <w:marRight w:val="0"/>
      <w:marTop w:val="0"/>
      <w:marBottom w:val="0"/>
      <w:divBdr>
        <w:top w:val="none" w:sz="0" w:space="0" w:color="auto"/>
        <w:left w:val="none" w:sz="0" w:space="0" w:color="auto"/>
        <w:bottom w:val="none" w:sz="0" w:space="0" w:color="auto"/>
        <w:right w:val="none" w:sz="0" w:space="0" w:color="auto"/>
      </w:divBdr>
    </w:div>
    <w:div w:id="1560239352">
      <w:bodyDiv w:val="1"/>
      <w:marLeft w:val="0"/>
      <w:marRight w:val="0"/>
      <w:marTop w:val="0"/>
      <w:marBottom w:val="0"/>
      <w:divBdr>
        <w:top w:val="none" w:sz="0" w:space="0" w:color="auto"/>
        <w:left w:val="none" w:sz="0" w:space="0" w:color="auto"/>
        <w:bottom w:val="none" w:sz="0" w:space="0" w:color="auto"/>
        <w:right w:val="none" w:sz="0" w:space="0" w:color="auto"/>
      </w:divBdr>
    </w:div>
    <w:div w:id="1649243178">
      <w:bodyDiv w:val="1"/>
      <w:marLeft w:val="0"/>
      <w:marRight w:val="0"/>
      <w:marTop w:val="0"/>
      <w:marBottom w:val="0"/>
      <w:divBdr>
        <w:top w:val="none" w:sz="0" w:space="0" w:color="auto"/>
        <w:left w:val="none" w:sz="0" w:space="0" w:color="auto"/>
        <w:bottom w:val="none" w:sz="0" w:space="0" w:color="auto"/>
        <w:right w:val="none" w:sz="0" w:space="0" w:color="auto"/>
      </w:divBdr>
    </w:div>
    <w:div w:id="1774281584">
      <w:bodyDiv w:val="1"/>
      <w:marLeft w:val="0"/>
      <w:marRight w:val="0"/>
      <w:marTop w:val="0"/>
      <w:marBottom w:val="0"/>
      <w:divBdr>
        <w:top w:val="none" w:sz="0" w:space="0" w:color="auto"/>
        <w:left w:val="none" w:sz="0" w:space="0" w:color="auto"/>
        <w:bottom w:val="none" w:sz="0" w:space="0" w:color="auto"/>
        <w:right w:val="none" w:sz="0" w:space="0" w:color="auto"/>
      </w:divBdr>
    </w:div>
    <w:div w:id="1810855379">
      <w:bodyDiv w:val="1"/>
      <w:marLeft w:val="0"/>
      <w:marRight w:val="0"/>
      <w:marTop w:val="0"/>
      <w:marBottom w:val="0"/>
      <w:divBdr>
        <w:top w:val="none" w:sz="0" w:space="0" w:color="auto"/>
        <w:left w:val="none" w:sz="0" w:space="0" w:color="auto"/>
        <w:bottom w:val="none" w:sz="0" w:space="0" w:color="auto"/>
        <w:right w:val="none" w:sz="0" w:space="0" w:color="auto"/>
      </w:divBdr>
    </w:div>
    <w:div w:id="1944416674">
      <w:bodyDiv w:val="1"/>
      <w:marLeft w:val="0"/>
      <w:marRight w:val="0"/>
      <w:marTop w:val="0"/>
      <w:marBottom w:val="0"/>
      <w:divBdr>
        <w:top w:val="none" w:sz="0" w:space="0" w:color="auto"/>
        <w:left w:val="none" w:sz="0" w:space="0" w:color="auto"/>
        <w:bottom w:val="none" w:sz="0" w:space="0" w:color="auto"/>
        <w:right w:val="none" w:sz="0" w:space="0" w:color="auto"/>
      </w:divBdr>
    </w:div>
    <w:div w:id="2025786569">
      <w:bodyDiv w:val="1"/>
      <w:marLeft w:val="0"/>
      <w:marRight w:val="0"/>
      <w:marTop w:val="0"/>
      <w:marBottom w:val="0"/>
      <w:divBdr>
        <w:top w:val="none" w:sz="0" w:space="0" w:color="auto"/>
        <w:left w:val="none" w:sz="0" w:space="0" w:color="auto"/>
        <w:bottom w:val="none" w:sz="0" w:space="0" w:color="auto"/>
        <w:right w:val="none" w:sz="0" w:space="0" w:color="auto"/>
      </w:divBdr>
    </w:div>
    <w:div w:id="2028364765">
      <w:bodyDiv w:val="1"/>
      <w:marLeft w:val="0"/>
      <w:marRight w:val="0"/>
      <w:marTop w:val="0"/>
      <w:marBottom w:val="0"/>
      <w:divBdr>
        <w:top w:val="none" w:sz="0" w:space="0" w:color="auto"/>
        <w:left w:val="none" w:sz="0" w:space="0" w:color="auto"/>
        <w:bottom w:val="none" w:sz="0" w:space="0" w:color="auto"/>
        <w:right w:val="none" w:sz="0" w:space="0" w:color="auto"/>
      </w:divBdr>
    </w:div>
    <w:div w:id="2030715656">
      <w:bodyDiv w:val="1"/>
      <w:marLeft w:val="0"/>
      <w:marRight w:val="0"/>
      <w:marTop w:val="0"/>
      <w:marBottom w:val="0"/>
      <w:divBdr>
        <w:top w:val="none" w:sz="0" w:space="0" w:color="auto"/>
        <w:left w:val="none" w:sz="0" w:space="0" w:color="auto"/>
        <w:bottom w:val="none" w:sz="0" w:space="0" w:color="auto"/>
        <w:right w:val="none" w:sz="0" w:space="0" w:color="auto"/>
      </w:divBdr>
    </w:div>
    <w:div w:id="2045248168">
      <w:bodyDiv w:val="1"/>
      <w:marLeft w:val="0"/>
      <w:marRight w:val="0"/>
      <w:marTop w:val="0"/>
      <w:marBottom w:val="0"/>
      <w:divBdr>
        <w:top w:val="none" w:sz="0" w:space="0" w:color="auto"/>
        <w:left w:val="none" w:sz="0" w:space="0" w:color="auto"/>
        <w:bottom w:val="none" w:sz="0" w:space="0" w:color="auto"/>
        <w:right w:val="none" w:sz="0" w:space="0" w:color="auto"/>
      </w:divBdr>
    </w:div>
    <w:div w:id="2085377261">
      <w:bodyDiv w:val="1"/>
      <w:marLeft w:val="0"/>
      <w:marRight w:val="0"/>
      <w:marTop w:val="0"/>
      <w:marBottom w:val="0"/>
      <w:divBdr>
        <w:top w:val="none" w:sz="0" w:space="0" w:color="auto"/>
        <w:left w:val="none" w:sz="0" w:space="0" w:color="auto"/>
        <w:bottom w:val="none" w:sz="0" w:space="0" w:color="auto"/>
        <w:right w:val="none" w:sz="0" w:space="0" w:color="auto"/>
      </w:divBdr>
    </w:div>
    <w:div w:id="210117508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2.png"/><Relationship Id="rId42" Type="http://schemas.openxmlformats.org/officeDocument/2006/relationships/image" Target="media/image15.emf"/><Relationship Id="rId47" Type="http://schemas.openxmlformats.org/officeDocument/2006/relationships/image" Target="media/image20.emf"/><Relationship Id="rId63" Type="http://schemas.openxmlformats.org/officeDocument/2006/relationships/footer" Target="footer8.xml"/><Relationship Id="rId68" Type="http://schemas.openxmlformats.org/officeDocument/2006/relationships/hyperlink" Target="http://www.huilichemical.com/prod_cn4/typeid/3.html" TargetMode="External"/><Relationship Id="rId84" Type="http://schemas.openxmlformats.org/officeDocument/2006/relationships/package" Target="embeddings/Microsoft_Visio_Drawing5.vsdx"/><Relationship Id="rId89" Type="http://schemas.openxmlformats.org/officeDocument/2006/relationships/header" Target="header10.xml"/><Relationship Id="rId16" Type="http://schemas.openxmlformats.org/officeDocument/2006/relationships/footer" Target="footer5.xml"/><Relationship Id="rId11" Type="http://schemas.openxmlformats.org/officeDocument/2006/relationships/footer" Target="footer2.xml"/><Relationship Id="rId32" Type="http://schemas.openxmlformats.org/officeDocument/2006/relationships/hyperlink" Target="http://baike.baidu.com/view/118854.htm" TargetMode="External"/><Relationship Id="rId37" Type="http://schemas.openxmlformats.org/officeDocument/2006/relationships/oleObject" Target="embeddings/oleObject1.bin"/><Relationship Id="rId53" Type="http://schemas.openxmlformats.org/officeDocument/2006/relationships/image" Target="media/image26.emf"/><Relationship Id="rId58" Type="http://schemas.openxmlformats.org/officeDocument/2006/relationships/footer" Target="footer7.xml"/><Relationship Id="rId74" Type="http://schemas.openxmlformats.org/officeDocument/2006/relationships/header" Target="header6.xml"/><Relationship Id="rId79" Type="http://schemas.openxmlformats.org/officeDocument/2006/relationships/footer" Target="footer13.xml"/><Relationship Id="rId5" Type="http://schemas.openxmlformats.org/officeDocument/2006/relationships/webSettings" Target="webSettings.xml"/><Relationship Id="rId90" Type="http://schemas.openxmlformats.org/officeDocument/2006/relationships/footer" Target="footer17.xml"/><Relationship Id="rId22" Type="http://schemas.openxmlformats.org/officeDocument/2006/relationships/image" Target="media/image3.png"/><Relationship Id="rId27" Type="http://schemas.openxmlformats.org/officeDocument/2006/relationships/package" Target="embeddings/Microsoft_Visio_Drawing.vsdx"/><Relationship Id="rId43" Type="http://schemas.openxmlformats.org/officeDocument/2006/relationships/image" Target="media/image16.emf"/><Relationship Id="rId48" Type="http://schemas.openxmlformats.org/officeDocument/2006/relationships/image" Target="media/image21.png"/><Relationship Id="rId64" Type="http://schemas.openxmlformats.org/officeDocument/2006/relationships/image" Target="media/image33.emf"/><Relationship Id="rId69" Type="http://schemas.openxmlformats.org/officeDocument/2006/relationships/package" Target="embeddings/Microsoft_Visio_Drawing3.vsdx"/><Relationship Id="rId8" Type="http://schemas.openxmlformats.org/officeDocument/2006/relationships/header" Target="header1.xml"/><Relationship Id="rId51" Type="http://schemas.openxmlformats.org/officeDocument/2006/relationships/image" Target="media/image24.emf"/><Relationship Id="rId72" Type="http://schemas.openxmlformats.org/officeDocument/2006/relationships/footer" Target="footer9.xml"/><Relationship Id="rId80" Type="http://schemas.openxmlformats.org/officeDocument/2006/relationships/header" Target="header8.xml"/><Relationship Id="rId85" Type="http://schemas.openxmlformats.org/officeDocument/2006/relationships/image" Target="media/image37.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hyperlink" Target="http://baike.baidu.com/view/81200.htm" TargetMode="External"/><Relationship Id="rId38" Type="http://schemas.openxmlformats.org/officeDocument/2006/relationships/image" Target="media/image11.png"/><Relationship Id="rId46" Type="http://schemas.openxmlformats.org/officeDocument/2006/relationships/image" Target="media/image19.emf"/><Relationship Id="rId59" Type="http://schemas.openxmlformats.org/officeDocument/2006/relationships/image" Target="media/image30.wmf"/><Relationship Id="rId67" Type="http://schemas.openxmlformats.org/officeDocument/2006/relationships/hyperlink" Target="http://www.huilichemical.com/prod_cn4/typeid/2.html" TargetMode="External"/><Relationship Id="rId20" Type="http://schemas.openxmlformats.org/officeDocument/2006/relationships/hyperlink" Target="http://www.huilichemical.com/prod_cn4/typeid/3.html" TargetMode="External"/><Relationship Id="rId41" Type="http://schemas.openxmlformats.org/officeDocument/2006/relationships/image" Target="media/image14.png"/><Relationship Id="rId54" Type="http://schemas.openxmlformats.org/officeDocument/2006/relationships/image" Target="media/image27.emf"/><Relationship Id="rId62" Type="http://schemas.openxmlformats.org/officeDocument/2006/relationships/image" Target="media/image32.png"/><Relationship Id="rId70" Type="http://schemas.openxmlformats.org/officeDocument/2006/relationships/package" Target="embeddings/Microsoft_Visio_Drawing4.vsdx"/><Relationship Id="rId75" Type="http://schemas.openxmlformats.org/officeDocument/2006/relationships/footer" Target="footer11.xml"/><Relationship Id="rId83" Type="http://schemas.openxmlformats.org/officeDocument/2006/relationships/image" Target="media/image36.emf"/><Relationship Id="rId88" Type="http://schemas.openxmlformats.org/officeDocument/2006/relationships/footer" Target="footer16.xml"/><Relationship Id="rId91"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8.emf"/><Relationship Id="rId36" Type="http://schemas.openxmlformats.org/officeDocument/2006/relationships/image" Target="media/image10.wmf"/><Relationship Id="rId49" Type="http://schemas.openxmlformats.org/officeDocument/2006/relationships/image" Target="media/image22.png"/><Relationship Id="rId57" Type="http://schemas.openxmlformats.org/officeDocument/2006/relationships/footer" Target="footer6.xml"/><Relationship Id="rId10" Type="http://schemas.openxmlformats.org/officeDocument/2006/relationships/footer" Target="footer1.xml"/><Relationship Id="rId31" Type="http://schemas.openxmlformats.org/officeDocument/2006/relationships/hyperlink" Target="http://baike.baidu.com/view/139661.htm" TargetMode="External"/><Relationship Id="rId44" Type="http://schemas.openxmlformats.org/officeDocument/2006/relationships/image" Target="media/image17.emf"/><Relationship Id="rId52" Type="http://schemas.openxmlformats.org/officeDocument/2006/relationships/image" Target="media/image25.emf"/><Relationship Id="rId60" Type="http://schemas.openxmlformats.org/officeDocument/2006/relationships/oleObject" Target="embeddings/oleObject2.bin"/><Relationship Id="rId65" Type="http://schemas.openxmlformats.org/officeDocument/2006/relationships/package" Target="embeddings/Microsoft_Visio_Drawing2.vsdx"/><Relationship Id="rId73" Type="http://schemas.openxmlformats.org/officeDocument/2006/relationships/footer" Target="footer10.xml"/><Relationship Id="rId78" Type="http://schemas.openxmlformats.org/officeDocument/2006/relationships/footer" Target="footer12.xml"/><Relationship Id="rId81" Type="http://schemas.openxmlformats.org/officeDocument/2006/relationships/footer" Target="footer14.xml"/><Relationship Id="rId86"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www.huilichemical.com/prod_cn4/typeid/1.html" TargetMode="External"/><Relationship Id="rId39" Type="http://schemas.openxmlformats.org/officeDocument/2006/relationships/image" Target="media/image12.png"/><Relationship Id="rId34" Type="http://schemas.openxmlformats.org/officeDocument/2006/relationships/hyperlink" Target="http://baike.baidu.com/view/3010.htm" TargetMode="External"/><Relationship Id="rId50" Type="http://schemas.openxmlformats.org/officeDocument/2006/relationships/image" Target="media/image23.png"/><Relationship Id="rId55" Type="http://schemas.openxmlformats.org/officeDocument/2006/relationships/image" Target="media/image28.emf"/><Relationship Id="rId76"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header" Target="header5.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package" Target="embeddings/Microsoft_Visio_Drawing1.vsdx"/><Relationship Id="rId24" Type="http://schemas.openxmlformats.org/officeDocument/2006/relationships/image" Target="media/image5.png"/><Relationship Id="rId40" Type="http://schemas.openxmlformats.org/officeDocument/2006/relationships/image" Target="media/image13.png"/><Relationship Id="rId45" Type="http://schemas.openxmlformats.org/officeDocument/2006/relationships/image" Target="media/image18.emf"/><Relationship Id="rId66" Type="http://schemas.openxmlformats.org/officeDocument/2006/relationships/hyperlink" Target="http://www.huilichemical.com/prod_cn4/typeid/1.html" TargetMode="External"/><Relationship Id="rId87" Type="http://schemas.openxmlformats.org/officeDocument/2006/relationships/footer" Target="footer15.xml"/><Relationship Id="rId61" Type="http://schemas.openxmlformats.org/officeDocument/2006/relationships/image" Target="media/image31.png"/><Relationship Id="rId82" Type="http://schemas.openxmlformats.org/officeDocument/2006/relationships/image" Target="media/image35.png"/><Relationship Id="rId19" Type="http://schemas.openxmlformats.org/officeDocument/2006/relationships/hyperlink" Target="http://www.huilichemical.com/prod_cn4/typeid/2.html" TargetMode="External"/><Relationship Id="rId14" Type="http://schemas.openxmlformats.org/officeDocument/2006/relationships/header" Target="header4.xml"/><Relationship Id="rId30" Type="http://schemas.openxmlformats.org/officeDocument/2006/relationships/image" Target="media/image9.png"/><Relationship Id="rId35" Type="http://schemas.openxmlformats.org/officeDocument/2006/relationships/hyperlink" Target="http://baike.baidu.com/view/15924.htm" TargetMode="External"/><Relationship Id="rId56" Type="http://schemas.openxmlformats.org/officeDocument/2006/relationships/image" Target="media/image29.emf"/><Relationship Id="rId77" Type="http://schemas.openxmlformats.org/officeDocument/2006/relationships/header" Target="head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B5B5C-C05C-43A2-9509-66F1285EE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3545</TotalTime>
  <Pages>1</Pages>
  <Words>25052</Words>
  <Characters>142803</Characters>
  <Application>Microsoft Office Word</Application>
  <DocSecurity>0</DocSecurity>
  <PresentationFormat/>
  <Lines>1190</Lines>
  <Paragraphs>335</Paragraphs>
  <Slides>0</Slides>
  <Notes>0</Notes>
  <HiddenSlides>0</HiddenSlides>
  <MMClips>0</MMClips>
  <ScaleCrop>false</ScaleCrop>
  <Company>xx</Company>
  <LinksUpToDate>false</LinksUpToDate>
  <CharactersWithSpaces>167520</CharactersWithSpaces>
  <SharedDoc>false</SharedDoc>
  <HLinks>
    <vt:vector size="660" baseType="variant">
      <vt:variant>
        <vt:i4>3538994</vt:i4>
      </vt:variant>
      <vt:variant>
        <vt:i4>639</vt:i4>
      </vt:variant>
      <vt:variant>
        <vt:i4>0</vt:i4>
      </vt:variant>
      <vt:variant>
        <vt:i4>5</vt:i4>
      </vt:variant>
      <vt:variant>
        <vt:lpwstr>http://baike.baidu.com/view/465915.htm</vt:lpwstr>
      </vt:variant>
      <vt:variant>
        <vt:lpwstr/>
      </vt:variant>
      <vt:variant>
        <vt:i4>3342399</vt:i4>
      </vt:variant>
      <vt:variant>
        <vt:i4>636</vt:i4>
      </vt:variant>
      <vt:variant>
        <vt:i4>0</vt:i4>
      </vt:variant>
      <vt:variant>
        <vt:i4>5</vt:i4>
      </vt:variant>
      <vt:variant>
        <vt:lpwstr>http://baike.baidu.com/view/105996.htm</vt:lpwstr>
      </vt:variant>
      <vt:variant>
        <vt:lpwstr/>
      </vt:variant>
      <vt:variant>
        <vt:i4>5701638</vt:i4>
      </vt:variant>
      <vt:variant>
        <vt:i4>633</vt:i4>
      </vt:variant>
      <vt:variant>
        <vt:i4>0</vt:i4>
      </vt:variant>
      <vt:variant>
        <vt:i4>5</vt:i4>
      </vt:variant>
      <vt:variant>
        <vt:lpwstr>http://baike.baidu.com/view/26420.htm</vt:lpwstr>
      </vt:variant>
      <vt:variant>
        <vt:lpwstr/>
      </vt:variant>
      <vt:variant>
        <vt:i4>6160397</vt:i4>
      </vt:variant>
      <vt:variant>
        <vt:i4>630</vt:i4>
      </vt:variant>
      <vt:variant>
        <vt:i4>0</vt:i4>
      </vt:variant>
      <vt:variant>
        <vt:i4>5</vt:i4>
      </vt:variant>
      <vt:variant>
        <vt:lpwstr>http://baike.baidu.com/view/68952.htm</vt:lpwstr>
      </vt:variant>
      <vt:variant>
        <vt:lpwstr/>
      </vt:variant>
      <vt:variant>
        <vt:i4>6291509</vt:i4>
      </vt:variant>
      <vt:variant>
        <vt:i4>627</vt:i4>
      </vt:variant>
      <vt:variant>
        <vt:i4>0</vt:i4>
      </vt:variant>
      <vt:variant>
        <vt:i4>5</vt:i4>
      </vt:variant>
      <vt:variant>
        <vt:lpwstr>http://baike.baidu.com/view/1311114.htm</vt:lpwstr>
      </vt:variant>
      <vt:variant>
        <vt:lpwstr/>
      </vt:variant>
      <vt:variant>
        <vt:i4>3276863</vt:i4>
      </vt:variant>
      <vt:variant>
        <vt:i4>624</vt:i4>
      </vt:variant>
      <vt:variant>
        <vt:i4>0</vt:i4>
      </vt:variant>
      <vt:variant>
        <vt:i4>5</vt:i4>
      </vt:variant>
      <vt:variant>
        <vt:lpwstr>http://baike.baidu.com/view/862971.htm</vt:lpwstr>
      </vt:variant>
      <vt:variant>
        <vt:lpwstr/>
      </vt:variant>
      <vt:variant>
        <vt:i4>5636096</vt:i4>
      </vt:variant>
      <vt:variant>
        <vt:i4>621</vt:i4>
      </vt:variant>
      <vt:variant>
        <vt:i4>0</vt:i4>
      </vt:variant>
      <vt:variant>
        <vt:i4>5</vt:i4>
      </vt:variant>
      <vt:variant>
        <vt:lpwstr>http://baike.baidu.com/view/31340.htm</vt:lpwstr>
      </vt:variant>
      <vt:variant>
        <vt:lpwstr/>
      </vt:variant>
      <vt:variant>
        <vt:i4>5505034</vt:i4>
      </vt:variant>
      <vt:variant>
        <vt:i4>618</vt:i4>
      </vt:variant>
      <vt:variant>
        <vt:i4>0</vt:i4>
      </vt:variant>
      <vt:variant>
        <vt:i4>5</vt:i4>
      </vt:variant>
      <vt:variant>
        <vt:lpwstr>http://baike.baidu.com/view/77508.htm</vt:lpwstr>
      </vt:variant>
      <vt:variant>
        <vt:lpwstr/>
      </vt:variant>
      <vt:variant>
        <vt:i4>1507387</vt:i4>
      </vt:variant>
      <vt:variant>
        <vt:i4>608</vt:i4>
      </vt:variant>
      <vt:variant>
        <vt:i4>0</vt:i4>
      </vt:variant>
      <vt:variant>
        <vt:i4>5</vt:i4>
      </vt:variant>
      <vt:variant>
        <vt:lpwstr/>
      </vt:variant>
      <vt:variant>
        <vt:lpwstr>_Toc509139485</vt:lpwstr>
      </vt:variant>
      <vt:variant>
        <vt:i4>1507387</vt:i4>
      </vt:variant>
      <vt:variant>
        <vt:i4>602</vt:i4>
      </vt:variant>
      <vt:variant>
        <vt:i4>0</vt:i4>
      </vt:variant>
      <vt:variant>
        <vt:i4>5</vt:i4>
      </vt:variant>
      <vt:variant>
        <vt:lpwstr/>
      </vt:variant>
      <vt:variant>
        <vt:lpwstr>_Toc509139484</vt:lpwstr>
      </vt:variant>
      <vt:variant>
        <vt:i4>1507387</vt:i4>
      </vt:variant>
      <vt:variant>
        <vt:i4>596</vt:i4>
      </vt:variant>
      <vt:variant>
        <vt:i4>0</vt:i4>
      </vt:variant>
      <vt:variant>
        <vt:i4>5</vt:i4>
      </vt:variant>
      <vt:variant>
        <vt:lpwstr/>
      </vt:variant>
      <vt:variant>
        <vt:lpwstr>_Toc509139483</vt:lpwstr>
      </vt:variant>
      <vt:variant>
        <vt:i4>1507387</vt:i4>
      </vt:variant>
      <vt:variant>
        <vt:i4>590</vt:i4>
      </vt:variant>
      <vt:variant>
        <vt:i4>0</vt:i4>
      </vt:variant>
      <vt:variant>
        <vt:i4>5</vt:i4>
      </vt:variant>
      <vt:variant>
        <vt:lpwstr/>
      </vt:variant>
      <vt:variant>
        <vt:lpwstr>_Toc509139482</vt:lpwstr>
      </vt:variant>
      <vt:variant>
        <vt:i4>1507387</vt:i4>
      </vt:variant>
      <vt:variant>
        <vt:i4>584</vt:i4>
      </vt:variant>
      <vt:variant>
        <vt:i4>0</vt:i4>
      </vt:variant>
      <vt:variant>
        <vt:i4>5</vt:i4>
      </vt:variant>
      <vt:variant>
        <vt:lpwstr/>
      </vt:variant>
      <vt:variant>
        <vt:lpwstr>_Toc509139481</vt:lpwstr>
      </vt:variant>
      <vt:variant>
        <vt:i4>1507387</vt:i4>
      </vt:variant>
      <vt:variant>
        <vt:i4>578</vt:i4>
      </vt:variant>
      <vt:variant>
        <vt:i4>0</vt:i4>
      </vt:variant>
      <vt:variant>
        <vt:i4>5</vt:i4>
      </vt:variant>
      <vt:variant>
        <vt:lpwstr/>
      </vt:variant>
      <vt:variant>
        <vt:lpwstr>_Toc509139480</vt:lpwstr>
      </vt:variant>
      <vt:variant>
        <vt:i4>1572923</vt:i4>
      </vt:variant>
      <vt:variant>
        <vt:i4>572</vt:i4>
      </vt:variant>
      <vt:variant>
        <vt:i4>0</vt:i4>
      </vt:variant>
      <vt:variant>
        <vt:i4>5</vt:i4>
      </vt:variant>
      <vt:variant>
        <vt:lpwstr/>
      </vt:variant>
      <vt:variant>
        <vt:lpwstr>_Toc509139479</vt:lpwstr>
      </vt:variant>
      <vt:variant>
        <vt:i4>1572923</vt:i4>
      </vt:variant>
      <vt:variant>
        <vt:i4>566</vt:i4>
      </vt:variant>
      <vt:variant>
        <vt:i4>0</vt:i4>
      </vt:variant>
      <vt:variant>
        <vt:i4>5</vt:i4>
      </vt:variant>
      <vt:variant>
        <vt:lpwstr/>
      </vt:variant>
      <vt:variant>
        <vt:lpwstr>_Toc509139478</vt:lpwstr>
      </vt:variant>
      <vt:variant>
        <vt:i4>1572923</vt:i4>
      </vt:variant>
      <vt:variant>
        <vt:i4>560</vt:i4>
      </vt:variant>
      <vt:variant>
        <vt:i4>0</vt:i4>
      </vt:variant>
      <vt:variant>
        <vt:i4>5</vt:i4>
      </vt:variant>
      <vt:variant>
        <vt:lpwstr/>
      </vt:variant>
      <vt:variant>
        <vt:lpwstr>_Toc509139477</vt:lpwstr>
      </vt:variant>
      <vt:variant>
        <vt:i4>1572923</vt:i4>
      </vt:variant>
      <vt:variant>
        <vt:i4>554</vt:i4>
      </vt:variant>
      <vt:variant>
        <vt:i4>0</vt:i4>
      </vt:variant>
      <vt:variant>
        <vt:i4>5</vt:i4>
      </vt:variant>
      <vt:variant>
        <vt:lpwstr/>
      </vt:variant>
      <vt:variant>
        <vt:lpwstr>_Toc509139476</vt:lpwstr>
      </vt:variant>
      <vt:variant>
        <vt:i4>1572923</vt:i4>
      </vt:variant>
      <vt:variant>
        <vt:i4>548</vt:i4>
      </vt:variant>
      <vt:variant>
        <vt:i4>0</vt:i4>
      </vt:variant>
      <vt:variant>
        <vt:i4>5</vt:i4>
      </vt:variant>
      <vt:variant>
        <vt:lpwstr/>
      </vt:variant>
      <vt:variant>
        <vt:lpwstr>_Toc509139475</vt:lpwstr>
      </vt:variant>
      <vt:variant>
        <vt:i4>1572923</vt:i4>
      </vt:variant>
      <vt:variant>
        <vt:i4>542</vt:i4>
      </vt:variant>
      <vt:variant>
        <vt:i4>0</vt:i4>
      </vt:variant>
      <vt:variant>
        <vt:i4>5</vt:i4>
      </vt:variant>
      <vt:variant>
        <vt:lpwstr/>
      </vt:variant>
      <vt:variant>
        <vt:lpwstr>_Toc509139474</vt:lpwstr>
      </vt:variant>
      <vt:variant>
        <vt:i4>1572923</vt:i4>
      </vt:variant>
      <vt:variant>
        <vt:i4>536</vt:i4>
      </vt:variant>
      <vt:variant>
        <vt:i4>0</vt:i4>
      </vt:variant>
      <vt:variant>
        <vt:i4>5</vt:i4>
      </vt:variant>
      <vt:variant>
        <vt:lpwstr/>
      </vt:variant>
      <vt:variant>
        <vt:lpwstr>_Toc509139473</vt:lpwstr>
      </vt:variant>
      <vt:variant>
        <vt:i4>1572923</vt:i4>
      </vt:variant>
      <vt:variant>
        <vt:i4>530</vt:i4>
      </vt:variant>
      <vt:variant>
        <vt:i4>0</vt:i4>
      </vt:variant>
      <vt:variant>
        <vt:i4>5</vt:i4>
      </vt:variant>
      <vt:variant>
        <vt:lpwstr/>
      </vt:variant>
      <vt:variant>
        <vt:lpwstr>_Toc509139472</vt:lpwstr>
      </vt:variant>
      <vt:variant>
        <vt:i4>1572923</vt:i4>
      </vt:variant>
      <vt:variant>
        <vt:i4>524</vt:i4>
      </vt:variant>
      <vt:variant>
        <vt:i4>0</vt:i4>
      </vt:variant>
      <vt:variant>
        <vt:i4>5</vt:i4>
      </vt:variant>
      <vt:variant>
        <vt:lpwstr/>
      </vt:variant>
      <vt:variant>
        <vt:lpwstr>_Toc509139471</vt:lpwstr>
      </vt:variant>
      <vt:variant>
        <vt:i4>1572923</vt:i4>
      </vt:variant>
      <vt:variant>
        <vt:i4>518</vt:i4>
      </vt:variant>
      <vt:variant>
        <vt:i4>0</vt:i4>
      </vt:variant>
      <vt:variant>
        <vt:i4>5</vt:i4>
      </vt:variant>
      <vt:variant>
        <vt:lpwstr/>
      </vt:variant>
      <vt:variant>
        <vt:lpwstr>_Toc509139470</vt:lpwstr>
      </vt:variant>
      <vt:variant>
        <vt:i4>1638459</vt:i4>
      </vt:variant>
      <vt:variant>
        <vt:i4>512</vt:i4>
      </vt:variant>
      <vt:variant>
        <vt:i4>0</vt:i4>
      </vt:variant>
      <vt:variant>
        <vt:i4>5</vt:i4>
      </vt:variant>
      <vt:variant>
        <vt:lpwstr/>
      </vt:variant>
      <vt:variant>
        <vt:lpwstr>_Toc509139469</vt:lpwstr>
      </vt:variant>
      <vt:variant>
        <vt:i4>1638459</vt:i4>
      </vt:variant>
      <vt:variant>
        <vt:i4>506</vt:i4>
      </vt:variant>
      <vt:variant>
        <vt:i4>0</vt:i4>
      </vt:variant>
      <vt:variant>
        <vt:i4>5</vt:i4>
      </vt:variant>
      <vt:variant>
        <vt:lpwstr/>
      </vt:variant>
      <vt:variant>
        <vt:lpwstr>_Toc509139468</vt:lpwstr>
      </vt:variant>
      <vt:variant>
        <vt:i4>1638459</vt:i4>
      </vt:variant>
      <vt:variant>
        <vt:i4>500</vt:i4>
      </vt:variant>
      <vt:variant>
        <vt:i4>0</vt:i4>
      </vt:variant>
      <vt:variant>
        <vt:i4>5</vt:i4>
      </vt:variant>
      <vt:variant>
        <vt:lpwstr/>
      </vt:variant>
      <vt:variant>
        <vt:lpwstr>_Toc509139467</vt:lpwstr>
      </vt:variant>
      <vt:variant>
        <vt:i4>1638459</vt:i4>
      </vt:variant>
      <vt:variant>
        <vt:i4>494</vt:i4>
      </vt:variant>
      <vt:variant>
        <vt:i4>0</vt:i4>
      </vt:variant>
      <vt:variant>
        <vt:i4>5</vt:i4>
      </vt:variant>
      <vt:variant>
        <vt:lpwstr/>
      </vt:variant>
      <vt:variant>
        <vt:lpwstr>_Toc509139466</vt:lpwstr>
      </vt:variant>
      <vt:variant>
        <vt:i4>1638459</vt:i4>
      </vt:variant>
      <vt:variant>
        <vt:i4>488</vt:i4>
      </vt:variant>
      <vt:variant>
        <vt:i4>0</vt:i4>
      </vt:variant>
      <vt:variant>
        <vt:i4>5</vt:i4>
      </vt:variant>
      <vt:variant>
        <vt:lpwstr/>
      </vt:variant>
      <vt:variant>
        <vt:lpwstr>_Toc509139465</vt:lpwstr>
      </vt:variant>
      <vt:variant>
        <vt:i4>1638459</vt:i4>
      </vt:variant>
      <vt:variant>
        <vt:i4>482</vt:i4>
      </vt:variant>
      <vt:variant>
        <vt:i4>0</vt:i4>
      </vt:variant>
      <vt:variant>
        <vt:i4>5</vt:i4>
      </vt:variant>
      <vt:variant>
        <vt:lpwstr/>
      </vt:variant>
      <vt:variant>
        <vt:lpwstr>_Toc509139464</vt:lpwstr>
      </vt:variant>
      <vt:variant>
        <vt:i4>1638459</vt:i4>
      </vt:variant>
      <vt:variant>
        <vt:i4>476</vt:i4>
      </vt:variant>
      <vt:variant>
        <vt:i4>0</vt:i4>
      </vt:variant>
      <vt:variant>
        <vt:i4>5</vt:i4>
      </vt:variant>
      <vt:variant>
        <vt:lpwstr/>
      </vt:variant>
      <vt:variant>
        <vt:lpwstr>_Toc509139463</vt:lpwstr>
      </vt:variant>
      <vt:variant>
        <vt:i4>1638459</vt:i4>
      </vt:variant>
      <vt:variant>
        <vt:i4>470</vt:i4>
      </vt:variant>
      <vt:variant>
        <vt:i4>0</vt:i4>
      </vt:variant>
      <vt:variant>
        <vt:i4>5</vt:i4>
      </vt:variant>
      <vt:variant>
        <vt:lpwstr/>
      </vt:variant>
      <vt:variant>
        <vt:lpwstr>_Toc509139462</vt:lpwstr>
      </vt:variant>
      <vt:variant>
        <vt:i4>1638459</vt:i4>
      </vt:variant>
      <vt:variant>
        <vt:i4>464</vt:i4>
      </vt:variant>
      <vt:variant>
        <vt:i4>0</vt:i4>
      </vt:variant>
      <vt:variant>
        <vt:i4>5</vt:i4>
      </vt:variant>
      <vt:variant>
        <vt:lpwstr/>
      </vt:variant>
      <vt:variant>
        <vt:lpwstr>_Toc509139461</vt:lpwstr>
      </vt:variant>
      <vt:variant>
        <vt:i4>1638459</vt:i4>
      </vt:variant>
      <vt:variant>
        <vt:i4>458</vt:i4>
      </vt:variant>
      <vt:variant>
        <vt:i4>0</vt:i4>
      </vt:variant>
      <vt:variant>
        <vt:i4>5</vt:i4>
      </vt:variant>
      <vt:variant>
        <vt:lpwstr/>
      </vt:variant>
      <vt:variant>
        <vt:lpwstr>_Toc509139460</vt:lpwstr>
      </vt:variant>
      <vt:variant>
        <vt:i4>1703995</vt:i4>
      </vt:variant>
      <vt:variant>
        <vt:i4>452</vt:i4>
      </vt:variant>
      <vt:variant>
        <vt:i4>0</vt:i4>
      </vt:variant>
      <vt:variant>
        <vt:i4>5</vt:i4>
      </vt:variant>
      <vt:variant>
        <vt:lpwstr/>
      </vt:variant>
      <vt:variant>
        <vt:lpwstr>_Toc509139459</vt:lpwstr>
      </vt:variant>
      <vt:variant>
        <vt:i4>1703995</vt:i4>
      </vt:variant>
      <vt:variant>
        <vt:i4>446</vt:i4>
      </vt:variant>
      <vt:variant>
        <vt:i4>0</vt:i4>
      </vt:variant>
      <vt:variant>
        <vt:i4>5</vt:i4>
      </vt:variant>
      <vt:variant>
        <vt:lpwstr/>
      </vt:variant>
      <vt:variant>
        <vt:lpwstr>_Toc509139458</vt:lpwstr>
      </vt:variant>
      <vt:variant>
        <vt:i4>1703995</vt:i4>
      </vt:variant>
      <vt:variant>
        <vt:i4>440</vt:i4>
      </vt:variant>
      <vt:variant>
        <vt:i4>0</vt:i4>
      </vt:variant>
      <vt:variant>
        <vt:i4>5</vt:i4>
      </vt:variant>
      <vt:variant>
        <vt:lpwstr/>
      </vt:variant>
      <vt:variant>
        <vt:lpwstr>_Toc509139457</vt:lpwstr>
      </vt:variant>
      <vt:variant>
        <vt:i4>1703995</vt:i4>
      </vt:variant>
      <vt:variant>
        <vt:i4>434</vt:i4>
      </vt:variant>
      <vt:variant>
        <vt:i4>0</vt:i4>
      </vt:variant>
      <vt:variant>
        <vt:i4>5</vt:i4>
      </vt:variant>
      <vt:variant>
        <vt:lpwstr/>
      </vt:variant>
      <vt:variant>
        <vt:lpwstr>_Toc509139456</vt:lpwstr>
      </vt:variant>
      <vt:variant>
        <vt:i4>1703995</vt:i4>
      </vt:variant>
      <vt:variant>
        <vt:i4>428</vt:i4>
      </vt:variant>
      <vt:variant>
        <vt:i4>0</vt:i4>
      </vt:variant>
      <vt:variant>
        <vt:i4>5</vt:i4>
      </vt:variant>
      <vt:variant>
        <vt:lpwstr/>
      </vt:variant>
      <vt:variant>
        <vt:lpwstr>_Toc509139455</vt:lpwstr>
      </vt:variant>
      <vt:variant>
        <vt:i4>1703995</vt:i4>
      </vt:variant>
      <vt:variant>
        <vt:i4>422</vt:i4>
      </vt:variant>
      <vt:variant>
        <vt:i4>0</vt:i4>
      </vt:variant>
      <vt:variant>
        <vt:i4>5</vt:i4>
      </vt:variant>
      <vt:variant>
        <vt:lpwstr/>
      </vt:variant>
      <vt:variant>
        <vt:lpwstr>_Toc509139454</vt:lpwstr>
      </vt:variant>
      <vt:variant>
        <vt:i4>1703995</vt:i4>
      </vt:variant>
      <vt:variant>
        <vt:i4>416</vt:i4>
      </vt:variant>
      <vt:variant>
        <vt:i4>0</vt:i4>
      </vt:variant>
      <vt:variant>
        <vt:i4>5</vt:i4>
      </vt:variant>
      <vt:variant>
        <vt:lpwstr/>
      </vt:variant>
      <vt:variant>
        <vt:lpwstr>_Toc509139453</vt:lpwstr>
      </vt:variant>
      <vt:variant>
        <vt:i4>1703995</vt:i4>
      </vt:variant>
      <vt:variant>
        <vt:i4>410</vt:i4>
      </vt:variant>
      <vt:variant>
        <vt:i4>0</vt:i4>
      </vt:variant>
      <vt:variant>
        <vt:i4>5</vt:i4>
      </vt:variant>
      <vt:variant>
        <vt:lpwstr/>
      </vt:variant>
      <vt:variant>
        <vt:lpwstr>_Toc509139452</vt:lpwstr>
      </vt:variant>
      <vt:variant>
        <vt:i4>1703995</vt:i4>
      </vt:variant>
      <vt:variant>
        <vt:i4>404</vt:i4>
      </vt:variant>
      <vt:variant>
        <vt:i4>0</vt:i4>
      </vt:variant>
      <vt:variant>
        <vt:i4>5</vt:i4>
      </vt:variant>
      <vt:variant>
        <vt:lpwstr/>
      </vt:variant>
      <vt:variant>
        <vt:lpwstr>_Toc509139451</vt:lpwstr>
      </vt:variant>
      <vt:variant>
        <vt:i4>1703995</vt:i4>
      </vt:variant>
      <vt:variant>
        <vt:i4>398</vt:i4>
      </vt:variant>
      <vt:variant>
        <vt:i4>0</vt:i4>
      </vt:variant>
      <vt:variant>
        <vt:i4>5</vt:i4>
      </vt:variant>
      <vt:variant>
        <vt:lpwstr/>
      </vt:variant>
      <vt:variant>
        <vt:lpwstr>_Toc509139450</vt:lpwstr>
      </vt:variant>
      <vt:variant>
        <vt:i4>1769531</vt:i4>
      </vt:variant>
      <vt:variant>
        <vt:i4>392</vt:i4>
      </vt:variant>
      <vt:variant>
        <vt:i4>0</vt:i4>
      </vt:variant>
      <vt:variant>
        <vt:i4>5</vt:i4>
      </vt:variant>
      <vt:variant>
        <vt:lpwstr/>
      </vt:variant>
      <vt:variant>
        <vt:lpwstr>_Toc509139449</vt:lpwstr>
      </vt:variant>
      <vt:variant>
        <vt:i4>1769531</vt:i4>
      </vt:variant>
      <vt:variant>
        <vt:i4>386</vt:i4>
      </vt:variant>
      <vt:variant>
        <vt:i4>0</vt:i4>
      </vt:variant>
      <vt:variant>
        <vt:i4>5</vt:i4>
      </vt:variant>
      <vt:variant>
        <vt:lpwstr/>
      </vt:variant>
      <vt:variant>
        <vt:lpwstr>_Toc509139448</vt:lpwstr>
      </vt:variant>
      <vt:variant>
        <vt:i4>1769531</vt:i4>
      </vt:variant>
      <vt:variant>
        <vt:i4>380</vt:i4>
      </vt:variant>
      <vt:variant>
        <vt:i4>0</vt:i4>
      </vt:variant>
      <vt:variant>
        <vt:i4>5</vt:i4>
      </vt:variant>
      <vt:variant>
        <vt:lpwstr/>
      </vt:variant>
      <vt:variant>
        <vt:lpwstr>_Toc509139447</vt:lpwstr>
      </vt:variant>
      <vt:variant>
        <vt:i4>1769531</vt:i4>
      </vt:variant>
      <vt:variant>
        <vt:i4>374</vt:i4>
      </vt:variant>
      <vt:variant>
        <vt:i4>0</vt:i4>
      </vt:variant>
      <vt:variant>
        <vt:i4>5</vt:i4>
      </vt:variant>
      <vt:variant>
        <vt:lpwstr/>
      </vt:variant>
      <vt:variant>
        <vt:lpwstr>_Toc509139446</vt:lpwstr>
      </vt:variant>
      <vt:variant>
        <vt:i4>1769531</vt:i4>
      </vt:variant>
      <vt:variant>
        <vt:i4>368</vt:i4>
      </vt:variant>
      <vt:variant>
        <vt:i4>0</vt:i4>
      </vt:variant>
      <vt:variant>
        <vt:i4>5</vt:i4>
      </vt:variant>
      <vt:variant>
        <vt:lpwstr/>
      </vt:variant>
      <vt:variant>
        <vt:lpwstr>_Toc509139445</vt:lpwstr>
      </vt:variant>
      <vt:variant>
        <vt:i4>1769531</vt:i4>
      </vt:variant>
      <vt:variant>
        <vt:i4>362</vt:i4>
      </vt:variant>
      <vt:variant>
        <vt:i4>0</vt:i4>
      </vt:variant>
      <vt:variant>
        <vt:i4>5</vt:i4>
      </vt:variant>
      <vt:variant>
        <vt:lpwstr/>
      </vt:variant>
      <vt:variant>
        <vt:lpwstr>_Toc509139444</vt:lpwstr>
      </vt:variant>
      <vt:variant>
        <vt:i4>1769531</vt:i4>
      </vt:variant>
      <vt:variant>
        <vt:i4>356</vt:i4>
      </vt:variant>
      <vt:variant>
        <vt:i4>0</vt:i4>
      </vt:variant>
      <vt:variant>
        <vt:i4>5</vt:i4>
      </vt:variant>
      <vt:variant>
        <vt:lpwstr/>
      </vt:variant>
      <vt:variant>
        <vt:lpwstr>_Toc509139443</vt:lpwstr>
      </vt:variant>
      <vt:variant>
        <vt:i4>1769531</vt:i4>
      </vt:variant>
      <vt:variant>
        <vt:i4>350</vt:i4>
      </vt:variant>
      <vt:variant>
        <vt:i4>0</vt:i4>
      </vt:variant>
      <vt:variant>
        <vt:i4>5</vt:i4>
      </vt:variant>
      <vt:variant>
        <vt:lpwstr/>
      </vt:variant>
      <vt:variant>
        <vt:lpwstr>_Toc509139442</vt:lpwstr>
      </vt:variant>
      <vt:variant>
        <vt:i4>1769531</vt:i4>
      </vt:variant>
      <vt:variant>
        <vt:i4>344</vt:i4>
      </vt:variant>
      <vt:variant>
        <vt:i4>0</vt:i4>
      </vt:variant>
      <vt:variant>
        <vt:i4>5</vt:i4>
      </vt:variant>
      <vt:variant>
        <vt:lpwstr/>
      </vt:variant>
      <vt:variant>
        <vt:lpwstr>_Toc509139441</vt:lpwstr>
      </vt:variant>
      <vt:variant>
        <vt:i4>1769531</vt:i4>
      </vt:variant>
      <vt:variant>
        <vt:i4>338</vt:i4>
      </vt:variant>
      <vt:variant>
        <vt:i4>0</vt:i4>
      </vt:variant>
      <vt:variant>
        <vt:i4>5</vt:i4>
      </vt:variant>
      <vt:variant>
        <vt:lpwstr/>
      </vt:variant>
      <vt:variant>
        <vt:lpwstr>_Toc509139440</vt:lpwstr>
      </vt:variant>
      <vt:variant>
        <vt:i4>1835067</vt:i4>
      </vt:variant>
      <vt:variant>
        <vt:i4>332</vt:i4>
      </vt:variant>
      <vt:variant>
        <vt:i4>0</vt:i4>
      </vt:variant>
      <vt:variant>
        <vt:i4>5</vt:i4>
      </vt:variant>
      <vt:variant>
        <vt:lpwstr/>
      </vt:variant>
      <vt:variant>
        <vt:lpwstr>_Toc509139439</vt:lpwstr>
      </vt:variant>
      <vt:variant>
        <vt:i4>1835067</vt:i4>
      </vt:variant>
      <vt:variant>
        <vt:i4>326</vt:i4>
      </vt:variant>
      <vt:variant>
        <vt:i4>0</vt:i4>
      </vt:variant>
      <vt:variant>
        <vt:i4>5</vt:i4>
      </vt:variant>
      <vt:variant>
        <vt:lpwstr/>
      </vt:variant>
      <vt:variant>
        <vt:lpwstr>_Toc509139438</vt:lpwstr>
      </vt:variant>
      <vt:variant>
        <vt:i4>1835067</vt:i4>
      </vt:variant>
      <vt:variant>
        <vt:i4>320</vt:i4>
      </vt:variant>
      <vt:variant>
        <vt:i4>0</vt:i4>
      </vt:variant>
      <vt:variant>
        <vt:i4>5</vt:i4>
      </vt:variant>
      <vt:variant>
        <vt:lpwstr/>
      </vt:variant>
      <vt:variant>
        <vt:lpwstr>_Toc509139437</vt:lpwstr>
      </vt:variant>
      <vt:variant>
        <vt:i4>1835067</vt:i4>
      </vt:variant>
      <vt:variant>
        <vt:i4>314</vt:i4>
      </vt:variant>
      <vt:variant>
        <vt:i4>0</vt:i4>
      </vt:variant>
      <vt:variant>
        <vt:i4>5</vt:i4>
      </vt:variant>
      <vt:variant>
        <vt:lpwstr/>
      </vt:variant>
      <vt:variant>
        <vt:lpwstr>_Toc509139436</vt:lpwstr>
      </vt:variant>
      <vt:variant>
        <vt:i4>1835067</vt:i4>
      </vt:variant>
      <vt:variant>
        <vt:i4>308</vt:i4>
      </vt:variant>
      <vt:variant>
        <vt:i4>0</vt:i4>
      </vt:variant>
      <vt:variant>
        <vt:i4>5</vt:i4>
      </vt:variant>
      <vt:variant>
        <vt:lpwstr/>
      </vt:variant>
      <vt:variant>
        <vt:lpwstr>_Toc509139435</vt:lpwstr>
      </vt:variant>
      <vt:variant>
        <vt:i4>1835067</vt:i4>
      </vt:variant>
      <vt:variant>
        <vt:i4>302</vt:i4>
      </vt:variant>
      <vt:variant>
        <vt:i4>0</vt:i4>
      </vt:variant>
      <vt:variant>
        <vt:i4>5</vt:i4>
      </vt:variant>
      <vt:variant>
        <vt:lpwstr/>
      </vt:variant>
      <vt:variant>
        <vt:lpwstr>_Toc509139434</vt:lpwstr>
      </vt:variant>
      <vt:variant>
        <vt:i4>1835067</vt:i4>
      </vt:variant>
      <vt:variant>
        <vt:i4>296</vt:i4>
      </vt:variant>
      <vt:variant>
        <vt:i4>0</vt:i4>
      </vt:variant>
      <vt:variant>
        <vt:i4>5</vt:i4>
      </vt:variant>
      <vt:variant>
        <vt:lpwstr/>
      </vt:variant>
      <vt:variant>
        <vt:lpwstr>_Toc509139433</vt:lpwstr>
      </vt:variant>
      <vt:variant>
        <vt:i4>1835067</vt:i4>
      </vt:variant>
      <vt:variant>
        <vt:i4>290</vt:i4>
      </vt:variant>
      <vt:variant>
        <vt:i4>0</vt:i4>
      </vt:variant>
      <vt:variant>
        <vt:i4>5</vt:i4>
      </vt:variant>
      <vt:variant>
        <vt:lpwstr/>
      </vt:variant>
      <vt:variant>
        <vt:lpwstr>_Toc509139432</vt:lpwstr>
      </vt:variant>
      <vt:variant>
        <vt:i4>1835067</vt:i4>
      </vt:variant>
      <vt:variant>
        <vt:i4>284</vt:i4>
      </vt:variant>
      <vt:variant>
        <vt:i4>0</vt:i4>
      </vt:variant>
      <vt:variant>
        <vt:i4>5</vt:i4>
      </vt:variant>
      <vt:variant>
        <vt:lpwstr/>
      </vt:variant>
      <vt:variant>
        <vt:lpwstr>_Toc509139431</vt:lpwstr>
      </vt:variant>
      <vt:variant>
        <vt:i4>1835067</vt:i4>
      </vt:variant>
      <vt:variant>
        <vt:i4>278</vt:i4>
      </vt:variant>
      <vt:variant>
        <vt:i4>0</vt:i4>
      </vt:variant>
      <vt:variant>
        <vt:i4>5</vt:i4>
      </vt:variant>
      <vt:variant>
        <vt:lpwstr/>
      </vt:variant>
      <vt:variant>
        <vt:lpwstr>_Toc509139430</vt:lpwstr>
      </vt:variant>
      <vt:variant>
        <vt:i4>1900603</vt:i4>
      </vt:variant>
      <vt:variant>
        <vt:i4>272</vt:i4>
      </vt:variant>
      <vt:variant>
        <vt:i4>0</vt:i4>
      </vt:variant>
      <vt:variant>
        <vt:i4>5</vt:i4>
      </vt:variant>
      <vt:variant>
        <vt:lpwstr/>
      </vt:variant>
      <vt:variant>
        <vt:lpwstr>_Toc509139429</vt:lpwstr>
      </vt:variant>
      <vt:variant>
        <vt:i4>1900603</vt:i4>
      </vt:variant>
      <vt:variant>
        <vt:i4>266</vt:i4>
      </vt:variant>
      <vt:variant>
        <vt:i4>0</vt:i4>
      </vt:variant>
      <vt:variant>
        <vt:i4>5</vt:i4>
      </vt:variant>
      <vt:variant>
        <vt:lpwstr/>
      </vt:variant>
      <vt:variant>
        <vt:lpwstr>_Toc509139428</vt:lpwstr>
      </vt:variant>
      <vt:variant>
        <vt:i4>1900603</vt:i4>
      </vt:variant>
      <vt:variant>
        <vt:i4>260</vt:i4>
      </vt:variant>
      <vt:variant>
        <vt:i4>0</vt:i4>
      </vt:variant>
      <vt:variant>
        <vt:i4>5</vt:i4>
      </vt:variant>
      <vt:variant>
        <vt:lpwstr/>
      </vt:variant>
      <vt:variant>
        <vt:lpwstr>_Toc509139427</vt:lpwstr>
      </vt:variant>
      <vt:variant>
        <vt:i4>1900603</vt:i4>
      </vt:variant>
      <vt:variant>
        <vt:i4>254</vt:i4>
      </vt:variant>
      <vt:variant>
        <vt:i4>0</vt:i4>
      </vt:variant>
      <vt:variant>
        <vt:i4>5</vt:i4>
      </vt:variant>
      <vt:variant>
        <vt:lpwstr/>
      </vt:variant>
      <vt:variant>
        <vt:lpwstr>_Toc509139426</vt:lpwstr>
      </vt:variant>
      <vt:variant>
        <vt:i4>1900603</vt:i4>
      </vt:variant>
      <vt:variant>
        <vt:i4>248</vt:i4>
      </vt:variant>
      <vt:variant>
        <vt:i4>0</vt:i4>
      </vt:variant>
      <vt:variant>
        <vt:i4>5</vt:i4>
      </vt:variant>
      <vt:variant>
        <vt:lpwstr/>
      </vt:variant>
      <vt:variant>
        <vt:lpwstr>_Toc509139425</vt:lpwstr>
      </vt:variant>
      <vt:variant>
        <vt:i4>1900603</vt:i4>
      </vt:variant>
      <vt:variant>
        <vt:i4>242</vt:i4>
      </vt:variant>
      <vt:variant>
        <vt:i4>0</vt:i4>
      </vt:variant>
      <vt:variant>
        <vt:i4>5</vt:i4>
      </vt:variant>
      <vt:variant>
        <vt:lpwstr/>
      </vt:variant>
      <vt:variant>
        <vt:lpwstr>_Toc509139424</vt:lpwstr>
      </vt:variant>
      <vt:variant>
        <vt:i4>1900603</vt:i4>
      </vt:variant>
      <vt:variant>
        <vt:i4>236</vt:i4>
      </vt:variant>
      <vt:variant>
        <vt:i4>0</vt:i4>
      </vt:variant>
      <vt:variant>
        <vt:i4>5</vt:i4>
      </vt:variant>
      <vt:variant>
        <vt:lpwstr/>
      </vt:variant>
      <vt:variant>
        <vt:lpwstr>_Toc509139423</vt:lpwstr>
      </vt:variant>
      <vt:variant>
        <vt:i4>1900603</vt:i4>
      </vt:variant>
      <vt:variant>
        <vt:i4>230</vt:i4>
      </vt:variant>
      <vt:variant>
        <vt:i4>0</vt:i4>
      </vt:variant>
      <vt:variant>
        <vt:i4>5</vt:i4>
      </vt:variant>
      <vt:variant>
        <vt:lpwstr/>
      </vt:variant>
      <vt:variant>
        <vt:lpwstr>_Toc509139422</vt:lpwstr>
      </vt:variant>
      <vt:variant>
        <vt:i4>1900603</vt:i4>
      </vt:variant>
      <vt:variant>
        <vt:i4>224</vt:i4>
      </vt:variant>
      <vt:variant>
        <vt:i4>0</vt:i4>
      </vt:variant>
      <vt:variant>
        <vt:i4>5</vt:i4>
      </vt:variant>
      <vt:variant>
        <vt:lpwstr/>
      </vt:variant>
      <vt:variant>
        <vt:lpwstr>_Toc509139421</vt:lpwstr>
      </vt:variant>
      <vt:variant>
        <vt:i4>1900603</vt:i4>
      </vt:variant>
      <vt:variant>
        <vt:i4>218</vt:i4>
      </vt:variant>
      <vt:variant>
        <vt:i4>0</vt:i4>
      </vt:variant>
      <vt:variant>
        <vt:i4>5</vt:i4>
      </vt:variant>
      <vt:variant>
        <vt:lpwstr/>
      </vt:variant>
      <vt:variant>
        <vt:lpwstr>_Toc509139420</vt:lpwstr>
      </vt:variant>
      <vt:variant>
        <vt:i4>1966139</vt:i4>
      </vt:variant>
      <vt:variant>
        <vt:i4>212</vt:i4>
      </vt:variant>
      <vt:variant>
        <vt:i4>0</vt:i4>
      </vt:variant>
      <vt:variant>
        <vt:i4>5</vt:i4>
      </vt:variant>
      <vt:variant>
        <vt:lpwstr/>
      </vt:variant>
      <vt:variant>
        <vt:lpwstr>_Toc509139419</vt:lpwstr>
      </vt:variant>
      <vt:variant>
        <vt:i4>1966139</vt:i4>
      </vt:variant>
      <vt:variant>
        <vt:i4>206</vt:i4>
      </vt:variant>
      <vt:variant>
        <vt:i4>0</vt:i4>
      </vt:variant>
      <vt:variant>
        <vt:i4>5</vt:i4>
      </vt:variant>
      <vt:variant>
        <vt:lpwstr/>
      </vt:variant>
      <vt:variant>
        <vt:lpwstr>_Toc509139418</vt:lpwstr>
      </vt:variant>
      <vt:variant>
        <vt:i4>1966139</vt:i4>
      </vt:variant>
      <vt:variant>
        <vt:i4>200</vt:i4>
      </vt:variant>
      <vt:variant>
        <vt:i4>0</vt:i4>
      </vt:variant>
      <vt:variant>
        <vt:i4>5</vt:i4>
      </vt:variant>
      <vt:variant>
        <vt:lpwstr/>
      </vt:variant>
      <vt:variant>
        <vt:lpwstr>_Toc509139417</vt:lpwstr>
      </vt:variant>
      <vt:variant>
        <vt:i4>1966139</vt:i4>
      </vt:variant>
      <vt:variant>
        <vt:i4>194</vt:i4>
      </vt:variant>
      <vt:variant>
        <vt:i4>0</vt:i4>
      </vt:variant>
      <vt:variant>
        <vt:i4>5</vt:i4>
      </vt:variant>
      <vt:variant>
        <vt:lpwstr/>
      </vt:variant>
      <vt:variant>
        <vt:lpwstr>_Toc509139416</vt:lpwstr>
      </vt:variant>
      <vt:variant>
        <vt:i4>1966139</vt:i4>
      </vt:variant>
      <vt:variant>
        <vt:i4>188</vt:i4>
      </vt:variant>
      <vt:variant>
        <vt:i4>0</vt:i4>
      </vt:variant>
      <vt:variant>
        <vt:i4>5</vt:i4>
      </vt:variant>
      <vt:variant>
        <vt:lpwstr/>
      </vt:variant>
      <vt:variant>
        <vt:lpwstr>_Toc509139415</vt:lpwstr>
      </vt:variant>
      <vt:variant>
        <vt:i4>1966139</vt:i4>
      </vt:variant>
      <vt:variant>
        <vt:i4>182</vt:i4>
      </vt:variant>
      <vt:variant>
        <vt:i4>0</vt:i4>
      </vt:variant>
      <vt:variant>
        <vt:i4>5</vt:i4>
      </vt:variant>
      <vt:variant>
        <vt:lpwstr/>
      </vt:variant>
      <vt:variant>
        <vt:lpwstr>_Toc509139414</vt:lpwstr>
      </vt:variant>
      <vt:variant>
        <vt:i4>1966139</vt:i4>
      </vt:variant>
      <vt:variant>
        <vt:i4>176</vt:i4>
      </vt:variant>
      <vt:variant>
        <vt:i4>0</vt:i4>
      </vt:variant>
      <vt:variant>
        <vt:i4>5</vt:i4>
      </vt:variant>
      <vt:variant>
        <vt:lpwstr/>
      </vt:variant>
      <vt:variant>
        <vt:lpwstr>_Toc509139413</vt:lpwstr>
      </vt:variant>
      <vt:variant>
        <vt:i4>1966139</vt:i4>
      </vt:variant>
      <vt:variant>
        <vt:i4>170</vt:i4>
      </vt:variant>
      <vt:variant>
        <vt:i4>0</vt:i4>
      </vt:variant>
      <vt:variant>
        <vt:i4>5</vt:i4>
      </vt:variant>
      <vt:variant>
        <vt:lpwstr/>
      </vt:variant>
      <vt:variant>
        <vt:lpwstr>_Toc509139412</vt:lpwstr>
      </vt:variant>
      <vt:variant>
        <vt:i4>1966139</vt:i4>
      </vt:variant>
      <vt:variant>
        <vt:i4>164</vt:i4>
      </vt:variant>
      <vt:variant>
        <vt:i4>0</vt:i4>
      </vt:variant>
      <vt:variant>
        <vt:i4>5</vt:i4>
      </vt:variant>
      <vt:variant>
        <vt:lpwstr/>
      </vt:variant>
      <vt:variant>
        <vt:lpwstr>_Toc509139411</vt:lpwstr>
      </vt:variant>
      <vt:variant>
        <vt:i4>1966139</vt:i4>
      </vt:variant>
      <vt:variant>
        <vt:i4>158</vt:i4>
      </vt:variant>
      <vt:variant>
        <vt:i4>0</vt:i4>
      </vt:variant>
      <vt:variant>
        <vt:i4>5</vt:i4>
      </vt:variant>
      <vt:variant>
        <vt:lpwstr/>
      </vt:variant>
      <vt:variant>
        <vt:lpwstr>_Toc509139410</vt:lpwstr>
      </vt:variant>
      <vt:variant>
        <vt:i4>2031675</vt:i4>
      </vt:variant>
      <vt:variant>
        <vt:i4>152</vt:i4>
      </vt:variant>
      <vt:variant>
        <vt:i4>0</vt:i4>
      </vt:variant>
      <vt:variant>
        <vt:i4>5</vt:i4>
      </vt:variant>
      <vt:variant>
        <vt:lpwstr/>
      </vt:variant>
      <vt:variant>
        <vt:lpwstr>_Toc509139409</vt:lpwstr>
      </vt:variant>
      <vt:variant>
        <vt:i4>2031675</vt:i4>
      </vt:variant>
      <vt:variant>
        <vt:i4>146</vt:i4>
      </vt:variant>
      <vt:variant>
        <vt:i4>0</vt:i4>
      </vt:variant>
      <vt:variant>
        <vt:i4>5</vt:i4>
      </vt:variant>
      <vt:variant>
        <vt:lpwstr/>
      </vt:variant>
      <vt:variant>
        <vt:lpwstr>_Toc509139408</vt:lpwstr>
      </vt:variant>
      <vt:variant>
        <vt:i4>2031675</vt:i4>
      </vt:variant>
      <vt:variant>
        <vt:i4>140</vt:i4>
      </vt:variant>
      <vt:variant>
        <vt:i4>0</vt:i4>
      </vt:variant>
      <vt:variant>
        <vt:i4>5</vt:i4>
      </vt:variant>
      <vt:variant>
        <vt:lpwstr/>
      </vt:variant>
      <vt:variant>
        <vt:lpwstr>_Toc509139407</vt:lpwstr>
      </vt:variant>
      <vt:variant>
        <vt:i4>2031675</vt:i4>
      </vt:variant>
      <vt:variant>
        <vt:i4>134</vt:i4>
      </vt:variant>
      <vt:variant>
        <vt:i4>0</vt:i4>
      </vt:variant>
      <vt:variant>
        <vt:i4>5</vt:i4>
      </vt:variant>
      <vt:variant>
        <vt:lpwstr/>
      </vt:variant>
      <vt:variant>
        <vt:lpwstr>_Toc509139406</vt:lpwstr>
      </vt:variant>
      <vt:variant>
        <vt:i4>2031675</vt:i4>
      </vt:variant>
      <vt:variant>
        <vt:i4>128</vt:i4>
      </vt:variant>
      <vt:variant>
        <vt:i4>0</vt:i4>
      </vt:variant>
      <vt:variant>
        <vt:i4>5</vt:i4>
      </vt:variant>
      <vt:variant>
        <vt:lpwstr/>
      </vt:variant>
      <vt:variant>
        <vt:lpwstr>_Toc509139405</vt:lpwstr>
      </vt:variant>
      <vt:variant>
        <vt:i4>2031675</vt:i4>
      </vt:variant>
      <vt:variant>
        <vt:i4>122</vt:i4>
      </vt:variant>
      <vt:variant>
        <vt:i4>0</vt:i4>
      </vt:variant>
      <vt:variant>
        <vt:i4>5</vt:i4>
      </vt:variant>
      <vt:variant>
        <vt:lpwstr/>
      </vt:variant>
      <vt:variant>
        <vt:lpwstr>_Toc509139404</vt:lpwstr>
      </vt:variant>
      <vt:variant>
        <vt:i4>2031675</vt:i4>
      </vt:variant>
      <vt:variant>
        <vt:i4>116</vt:i4>
      </vt:variant>
      <vt:variant>
        <vt:i4>0</vt:i4>
      </vt:variant>
      <vt:variant>
        <vt:i4>5</vt:i4>
      </vt:variant>
      <vt:variant>
        <vt:lpwstr/>
      </vt:variant>
      <vt:variant>
        <vt:lpwstr>_Toc509139403</vt:lpwstr>
      </vt:variant>
      <vt:variant>
        <vt:i4>2031675</vt:i4>
      </vt:variant>
      <vt:variant>
        <vt:i4>110</vt:i4>
      </vt:variant>
      <vt:variant>
        <vt:i4>0</vt:i4>
      </vt:variant>
      <vt:variant>
        <vt:i4>5</vt:i4>
      </vt:variant>
      <vt:variant>
        <vt:lpwstr/>
      </vt:variant>
      <vt:variant>
        <vt:lpwstr>_Toc509139402</vt:lpwstr>
      </vt:variant>
      <vt:variant>
        <vt:i4>2031675</vt:i4>
      </vt:variant>
      <vt:variant>
        <vt:i4>104</vt:i4>
      </vt:variant>
      <vt:variant>
        <vt:i4>0</vt:i4>
      </vt:variant>
      <vt:variant>
        <vt:i4>5</vt:i4>
      </vt:variant>
      <vt:variant>
        <vt:lpwstr/>
      </vt:variant>
      <vt:variant>
        <vt:lpwstr>_Toc509139401</vt:lpwstr>
      </vt:variant>
      <vt:variant>
        <vt:i4>2031675</vt:i4>
      </vt:variant>
      <vt:variant>
        <vt:i4>98</vt:i4>
      </vt:variant>
      <vt:variant>
        <vt:i4>0</vt:i4>
      </vt:variant>
      <vt:variant>
        <vt:i4>5</vt:i4>
      </vt:variant>
      <vt:variant>
        <vt:lpwstr/>
      </vt:variant>
      <vt:variant>
        <vt:lpwstr>_Toc509139400</vt:lpwstr>
      </vt:variant>
      <vt:variant>
        <vt:i4>1441852</vt:i4>
      </vt:variant>
      <vt:variant>
        <vt:i4>92</vt:i4>
      </vt:variant>
      <vt:variant>
        <vt:i4>0</vt:i4>
      </vt:variant>
      <vt:variant>
        <vt:i4>5</vt:i4>
      </vt:variant>
      <vt:variant>
        <vt:lpwstr/>
      </vt:variant>
      <vt:variant>
        <vt:lpwstr>_Toc509139399</vt:lpwstr>
      </vt:variant>
      <vt:variant>
        <vt:i4>1441852</vt:i4>
      </vt:variant>
      <vt:variant>
        <vt:i4>86</vt:i4>
      </vt:variant>
      <vt:variant>
        <vt:i4>0</vt:i4>
      </vt:variant>
      <vt:variant>
        <vt:i4>5</vt:i4>
      </vt:variant>
      <vt:variant>
        <vt:lpwstr/>
      </vt:variant>
      <vt:variant>
        <vt:lpwstr>_Toc509139398</vt:lpwstr>
      </vt:variant>
      <vt:variant>
        <vt:i4>1441852</vt:i4>
      </vt:variant>
      <vt:variant>
        <vt:i4>80</vt:i4>
      </vt:variant>
      <vt:variant>
        <vt:i4>0</vt:i4>
      </vt:variant>
      <vt:variant>
        <vt:i4>5</vt:i4>
      </vt:variant>
      <vt:variant>
        <vt:lpwstr/>
      </vt:variant>
      <vt:variant>
        <vt:lpwstr>_Toc509139397</vt:lpwstr>
      </vt:variant>
      <vt:variant>
        <vt:i4>1441852</vt:i4>
      </vt:variant>
      <vt:variant>
        <vt:i4>74</vt:i4>
      </vt:variant>
      <vt:variant>
        <vt:i4>0</vt:i4>
      </vt:variant>
      <vt:variant>
        <vt:i4>5</vt:i4>
      </vt:variant>
      <vt:variant>
        <vt:lpwstr/>
      </vt:variant>
      <vt:variant>
        <vt:lpwstr>_Toc509139396</vt:lpwstr>
      </vt:variant>
      <vt:variant>
        <vt:i4>1441852</vt:i4>
      </vt:variant>
      <vt:variant>
        <vt:i4>68</vt:i4>
      </vt:variant>
      <vt:variant>
        <vt:i4>0</vt:i4>
      </vt:variant>
      <vt:variant>
        <vt:i4>5</vt:i4>
      </vt:variant>
      <vt:variant>
        <vt:lpwstr/>
      </vt:variant>
      <vt:variant>
        <vt:lpwstr>_Toc509139395</vt:lpwstr>
      </vt:variant>
      <vt:variant>
        <vt:i4>1441852</vt:i4>
      </vt:variant>
      <vt:variant>
        <vt:i4>62</vt:i4>
      </vt:variant>
      <vt:variant>
        <vt:i4>0</vt:i4>
      </vt:variant>
      <vt:variant>
        <vt:i4>5</vt:i4>
      </vt:variant>
      <vt:variant>
        <vt:lpwstr/>
      </vt:variant>
      <vt:variant>
        <vt:lpwstr>_Toc509139394</vt:lpwstr>
      </vt:variant>
      <vt:variant>
        <vt:i4>1441852</vt:i4>
      </vt:variant>
      <vt:variant>
        <vt:i4>56</vt:i4>
      </vt:variant>
      <vt:variant>
        <vt:i4>0</vt:i4>
      </vt:variant>
      <vt:variant>
        <vt:i4>5</vt:i4>
      </vt:variant>
      <vt:variant>
        <vt:lpwstr/>
      </vt:variant>
      <vt:variant>
        <vt:lpwstr>_Toc509139393</vt:lpwstr>
      </vt:variant>
      <vt:variant>
        <vt:i4>1441852</vt:i4>
      </vt:variant>
      <vt:variant>
        <vt:i4>50</vt:i4>
      </vt:variant>
      <vt:variant>
        <vt:i4>0</vt:i4>
      </vt:variant>
      <vt:variant>
        <vt:i4>5</vt:i4>
      </vt:variant>
      <vt:variant>
        <vt:lpwstr/>
      </vt:variant>
      <vt:variant>
        <vt:lpwstr>_Toc509139392</vt:lpwstr>
      </vt:variant>
      <vt:variant>
        <vt:i4>1441852</vt:i4>
      </vt:variant>
      <vt:variant>
        <vt:i4>44</vt:i4>
      </vt:variant>
      <vt:variant>
        <vt:i4>0</vt:i4>
      </vt:variant>
      <vt:variant>
        <vt:i4>5</vt:i4>
      </vt:variant>
      <vt:variant>
        <vt:lpwstr/>
      </vt:variant>
      <vt:variant>
        <vt:lpwstr>_Toc509139391</vt:lpwstr>
      </vt:variant>
      <vt:variant>
        <vt:i4>1441852</vt:i4>
      </vt:variant>
      <vt:variant>
        <vt:i4>38</vt:i4>
      </vt:variant>
      <vt:variant>
        <vt:i4>0</vt:i4>
      </vt:variant>
      <vt:variant>
        <vt:i4>5</vt:i4>
      </vt:variant>
      <vt:variant>
        <vt:lpwstr/>
      </vt:variant>
      <vt:variant>
        <vt:lpwstr>_Toc509139390</vt:lpwstr>
      </vt:variant>
      <vt:variant>
        <vt:i4>1507388</vt:i4>
      </vt:variant>
      <vt:variant>
        <vt:i4>32</vt:i4>
      </vt:variant>
      <vt:variant>
        <vt:i4>0</vt:i4>
      </vt:variant>
      <vt:variant>
        <vt:i4>5</vt:i4>
      </vt:variant>
      <vt:variant>
        <vt:lpwstr/>
      </vt:variant>
      <vt:variant>
        <vt:lpwstr>_Toc509139389</vt:lpwstr>
      </vt:variant>
      <vt:variant>
        <vt:i4>1507388</vt:i4>
      </vt:variant>
      <vt:variant>
        <vt:i4>26</vt:i4>
      </vt:variant>
      <vt:variant>
        <vt:i4>0</vt:i4>
      </vt:variant>
      <vt:variant>
        <vt:i4>5</vt:i4>
      </vt:variant>
      <vt:variant>
        <vt:lpwstr/>
      </vt:variant>
      <vt:variant>
        <vt:lpwstr>_Toc509139388</vt:lpwstr>
      </vt:variant>
      <vt:variant>
        <vt:i4>1507388</vt:i4>
      </vt:variant>
      <vt:variant>
        <vt:i4>20</vt:i4>
      </vt:variant>
      <vt:variant>
        <vt:i4>0</vt:i4>
      </vt:variant>
      <vt:variant>
        <vt:i4>5</vt:i4>
      </vt:variant>
      <vt:variant>
        <vt:lpwstr/>
      </vt:variant>
      <vt:variant>
        <vt:lpwstr>_Toc509139387</vt:lpwstr>
      </vt:variant>
      <vt:variant>
        <vt:i4>1507388</vt:i4>
      </vt:variant>
      <vt:variant>
        <vt:i4>14</vt:i4>
      </vt:variant>
      <vt:variant>
        <vt:i4>0</vt:i4>
      </vt:variant>
      <vt:variant>
        <vt:i4>5</vt:i4>
      </vt:variant>
      <vt:variant>
        <vt:lpwstr/>
      </vt:variant>
      <vt:variant>
        <vt:lpwstr>_Toc509139386</vt:lpwstr>
      </vt:variant>
      <vt:variant>
        <vt:i4>1507388</vt:i4>
      </vt:variant>
      <vt:variant>
        <vt:i4>8</vt:i4>
      </vt:variant>
      <vt:variant>
        <vt:i4>0</vt:i4>
      </vt:variant>
      <vt:variant>
        <vt:i4>5</vt:i4>
      </vt:variant>
      <vt:variant>
        <vt:lpwstr/>
      </vt:variant>
      <vt:variant>
        <vt:lpwstr>_Toc509139385</vt:lpwstr>
      </vt:variant>
      <vt:variant>
        <vt:i4>1507388</vt:i4>
      </vt:variant>
      <vt:variant>
        <vt:i4>2</vt:i4>
      </vt:variant>
      <vt:variant>
        <vt:i4>0</vt:i4>
      </vt:variant>
      <vt:variant>
        <vt:i4>5</vt:i4>
      </vt:variant>
      <vt:variant>
        <vt:lpwstr/>
      </vt:variant>
      <vt:variant>
        <vt:lpwstr>_Toc509139384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总则</dc:title>
  <dc:subject/>
  <dc:creator>微软用户</dc:creator>
  <cp:keywords/>
  <dc:description/>
  <cp:lastModifiedBy>张 卓</cp:lastModifiedBy>
  <cp:revision>27</cp:revision>
  <cp:lastPrinted>2018-04-25T22:46:00Z</cp:lastPrinted>
  <dcterms:created xsi:type="dcterms:W3CDTF">2021-10-26T15:59:00Z</dcterms:created>
  <dcterms:modified xsi:type="dcterms:W3CDTF">2022-05-15T13:13:00Z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